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86933F4" w14:textId="4AA4B6AE" w:rsidR="00C005AB" w:rsidRDefault="00C005AB" w:rsidP="00C005AB">
      <w:pPr>
        <w:ind w:left="0" w:right="1" w:firstLine="566"/>
      </w:pPr>
      <w:r w:rsidRPr="00C005AB">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32251B9" wp14:editId="1EE855A9">
                <wp:simplePos x="0" y="0"/>
                <wp:positionH relativeFrom="page">
                  <wp:posOffset>1528445</wp:posOffset>
                </wp:positionH>
                <wp:positionV relativeFrom="page">
                  <wp:posOffset>-1526540</wp:posOffset>
                </wp:positionV>
                <wp:extent cx="7515860" cy="10669270"/>
                <wp:effectExtent l="0" t="0" r="0" b="0"/>
                <wp:wrapTopAndBottom/>
                <wp:docPr id="1120626" name="Group 1120626"/>
                <wp:cNvGraphicFramePr/>
                <a:graphic xmlns:a="http://schemas.openxmlformats.org/drawingml/2006/main">
                  <a:graphicData uri="http://schemas.microsoft.com/office/word/2010/wordprocessingGroup">
                    <wpg:wgp>
                      <wpg:cNvGrpSpPr/>
                      <wpg:grpSpPr>
                        <a:xfrm>
                          <a:off x="0" y="0"/>
                          <a:ext cx="7515860" cy="10669270"/>
                          <a:chOff x="0" y="0"/>
                          <a:chExt cx="7516369" cy="10669522"/>
                        </a:xfrm>
                      </wpg:grpSpPr>
                      <wps:wsp>
                        <wps:cNvPr id="23794" name="Rectangle 23794"/>
                        <wps:cNvSpPr/>
                        <wps:spPr>
                          <a:xfrm>
                            <a:off x="1080516" y="475486"/>
                            <a:ext cx="42144" cy="189937"/>
                          </a:xfrm>
                          <a:prstGeom prst="rect">
                            <a:avLst/>
                          </a:prstGeom>
                          <a:ln>
                            <a:noFill/>
                          </a:ln>
                        </wps:spPr>
                        <wps:txbx>
                          <w:txbxContent>
                            <w:p w14:paraId="23E14BE5" w14:textId="77777777" w:rsidR="00EA52D9" w:rsidRDefault="00EA52D9" w:rsidP="00C005AB">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3798" name="Picture 23798"/>
                          <pic:cNvPicPr/>
                        </pic:nvPicPr>
                        <pic:blipFill>
                          <a:blip r:embed="rId4"/>
                          <a:stretch>
                            <a:fillRect/>
                          </a:stretch>
                        </pic:blipFill>
                        <pic:spPr>
                          <a:xfrm>
                            <a:off x="5943600" y="259078"/>
                            <a:ext cx="1362456" cy="541020"/>
                          </a:xfrm>
                          <a:prstGeom prst="rect">
                            <a:avLst/>
                          </a:prstGeom>
                        </pic:spPr>
                      </pic:pic>
                      <wps:wsp>
                        <wps:cNvPr id="23801" name="Rectangle 23801"/>
                        <wps:cNvSpPr/>
                        <wps:spPr>
                          <a:xfrm>
                            <a:off x="1080516" y="929939"/>
                            <a:ext cx="56348" cy="190519"/>
                          </a:xfrm>
                          <a:prstGeom prst="rect">
                            <a:avLst/>
                          </a:prstGeom>
                          <a:ln>
                            <a:noFill/>
                          </a:ln>
                        </wps:spPr>
                        <wps:txbx>
                          <w:txbxContent>
                            <w:p w14:paraId="15294B9D" w14:textId="77777777" w:rsidR="00EA52D9" w:rsidRDefault="00EA52D9" w:rsidP="00C005AB">
                              <w:pPr>
                                <w:spacing w:after="160" w:line="259" w:lineRule="auto"/>
                                <w:ind w:left="0" w:firstLine="0"/>
                                <w:jc w:val="left"/>
                              </w:pPr>
                              <w:r>
                                <w:t xml:space="preserve"> </w:t>
                              </w:r>
                            </w:p>
                          </w:txbxContent>
                        </wps:txbx>
                        <wps:bodyPr horzOverflow="overflow" vert="horz" lIns="0" tIns="0" rIns="0" bIns="0" rtlCol="0">
                          <a:noAutofit/>
                        </wps:bodyPr>
                      </wps:wsp>
                      <wps:wsp>
                        <wps:cNvPr id="23802" name="Rectangle 23802"/>
                        <wps:cNvSpPr/>
                        <wps:spPr>
                          <a:xfrm>
                            <a:off x="1080516" y="1295698"/>
                            <a:ext cx="56348" cy="190519"/>
                          </a:xfrm>
                          <a:prstGeom prst="rect">
                            <a:avLst/>
                          </a:prstGeom>
                          <a:ln>
                            <a:noFill/>
                          </a:ln>
                        </wps:spPr>
                        <wps:txbx>
                          <w:txbxContent>
                            <w:p w14:paraId="6C467B15" w14:textId="77777777" w:rsidR="00EA52D9" w:rsidRDefault="00EA52D9" w:rsidP="00C005AB">
                              <w:pPr>
                                <w:spacing w:after="160" w:line="259" w:lineRule="auto"/>
                                <w:ind w:left="0" w:firstLine="0"/>
                                <w:jc w:val="left"/>
                              </w:pPr>
                              <w:r>
                                <w:t xml:space="preserve"> </w:t>
                              </w:r>
                            </w:p>
                          </w:txbxContent>
                        </wps:txbx>
                        <wps:bodyPr horzOverflow="overflow" vert="horz" lIns="0" tIns="0" rIns="0" bIns="0" rtlCol="0">
                          <a:noAutofit/>
                        </wps:bodyPr>
                      </wps:wsp>
                      <wps:wsp>
                        <wps:cNvPr id="23803" name="Rectangle 23803"/>
                        <wps:cNvSpPr/>
                        <wps:spPr>
                          <a:xfrm>
                            <a:off x="1080516" y="1659934"/>
                            <a:ext cx="56348" cy="190519"/>
                          </a:xfrm>
                          <a:prstGeom prst="rect">
                            <a:avLst/>
                          </a:prstGeom>
                          <a:ln>
                            <a:noFill/>
                          </a:ln>
                        </wps:spPr>
                        <wps:txbx>
                          <w:txbxContent>
                            <w:p w14:paraId="66ECC58B" w14:textId="77777777" w:rsidR="00EA52D9" w:rsidRDefault="00EA52D9" w:rsidP="00C005AB">
                              <w:pPr>
                                <w:spacing w:after="160" w:line="259" w:lineRule="auto"/>
                                <w:ind w:left="0" w:firstLine="0"/>
                                <w:jc w:val="left"/>
                              </w:pPr>
                              <w:r>
                                <w:t xml:space="preserve"> </w:t>
                              </w:r>
                            </w:p>
                          </w:txbxContent>
                        </wps:txbx>
                        <wps:bodyPr horzOverflow="overflow" vert="horz" lIns="0" tIns="0" rIns="0" bIns="0" rtlCol="0">
                          <a:noAutofit/>
                        </wps:bodyPr>
                      </wps:wsp>
                      <wps:wsp>
                        <wps:cNvPr id="23804" name="Rectangle 23804"/>
                        <wps:cNvSpPr/>
                        <wps:spPr>
                          <a:xfrm>
                            <a:off x="1080516" y="2024170"/>
                            <a:ext cx="56348" cy="190519"/>
                          </a:xfrm>
                          <a:prstGeom prst="rect">
                            <a:avLst/>
                          </a:prstGeom>
                          <a:ln>
                            <a:noFill/>
                          </a:ln>
                        </wps:spPr>
                        <wps:txbx>
                          <w:txbxContent>
                            <w:p w14:paraId="24635B83" w14:textId="77777777" w:rsidR="00EA52D9" w:rsidRDefault="00EA52D9" w:rsidP="00C005AB">
                              <w:pPr>
                                <w:spacing w:after="160" w:line="259" w:lineRule="auto"/>
                                <w:ind w:left="0" w:firstLine="0"/>
                                <w:jc w:val="left"/>
                              </w:pPr>
                              <w:r>
                                <w:t xml:space="preserve"> </w:t>
                              </w:r>
                            </w:p>
                          </w:txbxContent>
                        </wps:txbx>
                        <wps:bodyPr horzOverflow="overflow" vert="horz" lIns="0" tIns="0" rIns="0" bIns="0" rtlCol="0">
                          <a:noAutofit/>
                        </wps:bodyPr>
                      </wps:wsp>
                      <wps:wsp>
                        <wps:cNvPr id="1120572" name="Rectangle 1120572"/>
                        <wps:cNvSpPr/>
                        <wps:spPr>
                          <a:xfrm>
                            <a:off x="2843784" y="2440222"/>
                            <a:ext cx="112697" cy="190519"/>
                          </a:xfrm>
                          <a:prstGeom prst="rect">
                            <a:avLst/>
                          </a:prstGeom>
                          <a:ln>
                            <a:noFill/>
                          </a:ln>
                        </wps:spPr>
                        <wps:txbx>
                          <w:txbxContent>
                            <w:p w14:paraId="12BA674A" w14:textId="77777777" w:rsidR="00EA52D9" w:rsidRDefault="00EA52D9" w:rsidP="00C005AB">
                              <w:pPr>
                                <w:spacing w:after="160" w:line="259" w:lineRule="auto"/>
                                <w:ind w:left="0" w:firstLine="0"/>
                                <w:jc w:val="left"/>
                              </w:pPr>
                              <w:r>
                                <w:rPr>
                                  <w:b/>
                                </w:rPr>
                                <w:t>8</w:t>
                              </w:r>
                            </w:p>
                          </w:txbxContent>
                        </wps:txbx>
                        <wps:bodyPr horzOverflow="overflow" vert="horz" lIns="0" tIns="0" rIns="0" bIns="0" rtlCol="0">
                          <a:noAutofit/>
                        </wps:bodyPr>
                      </wps:wsp>
                      <wps:wsp>
                        <wps:cNvPr id="1120575" name="Rectangle 1120575"/>
                        <wps:cNvSpPr/>
                        <wps:spPr>
                          <a:xfrm>
                            <a:off x="2929128" y="2440222"/>
                            <a:ext cx="2431899" cy="190519"/>
                          </a:xfrm>
                          <a:prstGeom prst="rect">
                            <a:avLst/>
                          </a:prstGeom>
                          <a:ln>
                            <a:noFill/>
                          </a:ln>
                        </wps:spPr>
                        <wps:txbx>
                          <w:txbxContent>
                            <w:p w14:paraId="14194C4A" w14:textId="77777777" w:rsidR="00EA52D9" w:rsidRDefault="00EA52D9" w:rsidP="00C005AB">
                              <w:pPr>
                                <w:spacing w:after="160" w:line="259" w:lineRule="auto"/>
                                <w:ind w:left="0" w:firstLine="0"/>
                                <w:jc w:val="left"/>
                              </w:pPr>
                              <w:r>
                                <w:rPr>
                                  <w:b/>
                                </w:rPr>
                                <w:t xml:space="preserve">. LÍNGUA PORTUGUESA </w:t>
                              </w:r>
                            </w:p>
                          </w:txbxContent>
                        </wps:txbx>
                        <wps:bodyPr horzOverflow="overflow" vert="horz" lIns="0" tIns="0" rIns="0" bIns="0" rtlCol="0">
                          <a:noAutofit/>
                        </wps:bodyPr>
                      </wps:wsp>
                      <wps:wsp>
                        <wps:cNvPr id="23806" name="Rectangle 23806"/>
                        <wps:cNvSpPr/>
                        <wps:spPr>
                          <a:xfrm>
                            <a:off x="1080516" y="2854751"/>
                            <a:ext cx="56348" cy="190519"/>
                          </a:xfrm>
                          <a:prstGeom prst="rect">
                            <a:avLst/>
                          </a:prstGeom>
                          <a:ln>
                            <a:noFill/>
                          </a:ln>
                        </wps:spPr>
                        <wps:txbx>
                          <w:txbxContent>
                            <w:p w14:paraId="29907486" w14:textId="77777777" w:rsidR="00EA52D9" w:rsidRDefault="00EA52D9" w:rsidP="00C005AB">
                              <w:pPr>
                                <w:spacing w:after="160" w:line="259" w:lineRule="auto"/>
                                <w:ind w:left="0" w:firstLine="0"/>
                                <w:jc w:val="left"/>
                              </w:pPr>
                              <w:r>
                                <w:t xml:space="preserve"> </w:t>
                              </w:r>
                            </w:p>
                          </w:txbxContent>
                        </wps:txbx>
                        <wps:bodyPr horzOverflow="overflow" vert="horz" lIns="0" tIns="0" rIns="0" bIns="0" rtlCol="0">
                          <a:noAutofit/>
                        </wps:bodyPr>
                      </wps:wsp>
                      <wps:wsp>
                        <wps:cNvPr id="23807" name="Rectangle 23807"/>
                        <wps:cNvSpPr/>
                        <wps:spPr>
                          <a:xfrm>
                            <a:off x="2909316" y="2854751"/>
                            <a:ext cx="56348" cy="190519"/>
                          </a:xfrm>
                          <a:prstGeom prst="rect">
                            <a:avLst/>
                          </a:prstGeom>
                          <a:ln>
                            <a:noFill/>
                          </a:ln>
                        </wps:spPr>
                        <wps:txbx>
                          <w:txbxContent>
                            <w:p w14:paraId="25D2F0A7" w14:textId="77777777" w:rsidR="00EA52D9" w:rsidRDefault="00EA52D9" w:rsidP="00C005A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29073" name="Picture 1429073"/>
                          <pic:cNvPicPr/>
                        </pic:nvPicPr>
                        <pic:blipFill>
                          <a:blip r:embed="rId5"/>
                          <a:stretch>
                            <a:fillRect/>
                          </a:stretch>
                        </pic:blipFill>
                        <pic:spPr>
                          <a:xfrm>
                            <a:off x="0" y="-1"/>
                            <a:ext cx="7516369" cy="10664952"/>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2251B9" id="Group 1120626" o:spid="_x0000_s1026" style="position:absolute;left:0;text-align:left;margin-left:120.35pt;margin-top:-120.2pt;width:591.8pt;height:840.1pt;z-index:251659264;mso-position-horizontal-relative:page;mso-position-vertical-relative:page" coordsize="75163,1066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z+dgBMBAAAuxcAAA4AAABkcnMvZTJvRG9jLnhtbORY&#10;227bOBB9X2D/QdB7YpG6C7GLYrMNChTbYLv7AbRMWUIlkSDp2Nmv7wx18SUuNk6LOIUf4lCkRM6c&#10;M3NIzs27TVM7D1zpSrRTl1x7rsPbXCyqdjl1//3nw1XiOtqwdsFq0fKp+8i1+272+283a5lxKkpR&#10;L7hyYJJWZ2s5dUtjZDaZ6LzkDdPXQvIWBguhGmbgUS0nC8XWMHtTT6jnRZO1UAupRM61ht7bbtCd&#10;2fmLgufmc1Fobpx66oJtxv4q+zvH38nshmVLxWRZ5b0Z7AVWNKxqYdFxqltmmLNS1ZOpmipXQovC&#10;XOeimYiiqHJufQBviHfgzZ0SK2l9WWbrpRxhAmgPcHrxtPlfD/fKqRbAHaFeRCPXaVkDRNm1naET&#10;YFrLZQZv3yn5Rd6rvmPZPaHnm0I1+B98cjYW4McRYL4xTg6dcUjCJAIechgjXhSlNO45yEsg6smH&#10;efnn9tPIj9KdT0NKkb7JsPQELRwNWksIKL3FTP8YZl9KJrmlQiMKPWbUj9NgQOxvCDbWLmvudN0W&#10;Ivv2CJjONGB3BC3iJV5IAHzAJYjDIIm6yByACygJYCELW5KmfrznOcuk0uaOi8bBxtRVYIoNR/bw&#10;SZsOpOEVXL1u8bcVH6q67kaxBwAcDMSW2cw3NjL8AFfDrrlYPILrpVD/fYakL2qxnrqib7moA7A4&#10;jrpO/bEFyDHlhoYaGvOhoUz9h7CJ2ZnzfmVEUVl7t6v1dgGXsxtZ5Rn89YkArSek/r9gwFdmpbjb&#10;T9I8a46Gqa8reQU5K5mp5lVdmUerP4AyGtU+3Fc5MosP+/EBAthlFLyBC9voSBDR4V38ElnA572J&#10;5nUlkSJEB9u9ySBfB+l/xOtOWm5Fvmp4azqtVLwG60Wry0pq11EZb+YcUl99XBA0iGXaKG7yEpsF&#10;LIwhjZbtDFgrt4ahzd+J6TAN/MiDCICYpmHqxdZplg0xTfyIBiHEPEZ1GBCPWikY8/nEqLaGdabY&#10;JljWBe0rqEDikYHlXRXAboAPYxli4jQVSCmkedqxMiAWRn4A4WRVIAW9sMMvxetkFfAHX86tAojn&#10;q5BKj5Nqt50XkUpoGkbpQR6cl9XRmYth1T/O6hjeJ6cqiULIVbtJbtXtvKyOunMxrB49hiXeeHQ5&#10;mVXq0YAMp9O3ocB2f9yejM53DnsVBca7Rxgf0eBh4JStlSaBHycQJHgYCQKPdpeHbb7CpFEan2tz&#10;pXYrvzBqw6dC3FEbDieNZyUthaMSoXAu+h61NPAJXJrOxq3d7y+GW+on3lhF2D8N20stAvEsXnfv&#10;xDQJ4VrcX1LehBhTewW/KFZBHbub7D6rIxDPYpWmXur3lY43yOoYouc+OOHFGv5+mVIHCYDZeDxb&#10;3/fFjqEb9mr0CEIERs5f7rC3np2qxk8od3SFjqsDjQLR2i9bBmm4X7b8GWUOW/qECrEt1fTVbCxB&#10;7z5De7fmPvsGAAD//wMAUEsDBAoAAAAAAAAAIQBuBZ4GcsMAAHLDAAAUAAAAZHJzL21lZGlhL2lt&#10;YWdlMS5wbmeJUE5HDQoaCgAAAA1JSERSAAABvwAAALIIBgAAANL6wRgAAAABc1JHQgCuzhzpAAAA&#10;BGdBTUEAALGPC/xhBQAAAAlwSFlzAAAOwwAADsMBx2+oZAAAwwdJREFUeF7snQeAFcX9x2d2tu++&#10;eo07ytFBeu9wIL1YARsiiD2amGoSk3+MGpOYxPREjRURFAErCFLEk95EEFERQdodV1/dvjvznz2e&#10;RASkHUXzPvC4Y2Z23r7dfb/v/Kb8BoIsZ522P+rbAarC90zGHkgIPgA98vDuB9cto1n4UIksWbJk&#10;yXIuyYrfWaTkrnFt01CbzObLl8TtFMHIszEhCGEiqJy4xqnUpn/wz/UrMsWzZMmSJcs5Iit+Z4mS&#10;74xpoAWd5yGDm2i2kYISRzzgAcYDACEIDM9VFVatccrAndufXPJ+5rAsWbJkyXIOYDI/s9QzCdG8&#10;x5FwozQxkoTHRBQFgGhbA0EIRFHyFTCtEycQKA79s9sNQ1pkDsuSJUuWLOeArPidBUb88Mq2Huf1&#10;01zdAAoHHA6ClJ4AGDjAZRwQ1xKAaiBgOcauSB7ICzWP9MscmiVLlixZzgFZ8TsLJN30MI6DuQAS&#10;zyYeYEQOEAgxz/EEcgh7DMGIoT8dGwSDgrOr6vOxLb87SsgcniVLlixZzjJZ8TsLuI7XUOYkmycM&#10;cC2bMBi6LINybctpYTluWwahIhYSidgOTqWSVn7DwgY7/7HIzhyeJUuWLFnOMijzM0s90uHiLoNr&#10;UtUdkMyaDHX1XNcr4gDbhAqghBAjMBAGoYfzOZaNAIYJEI8wSodGuws6Niqv2bwvK4JZsmTJcpbJ&#10;zvY8Cwy8eehloIh7MOaleCp2ha6Dg5igJBU7x3GsHEI8jRX5pOmYKsNzsoRZFDIQILXpvQHEbkU2&#10;fp/x3Pc5In40d+bK7Zlqs2TJkiVLPZEVv7NErx8NWpGGxgCEEAiEgsnqZHongxCUWL6TbeqAFYWt&#10;luvYLiBBxUGvBJNO26DLdPJsvZHAsmJOTg4oO1ABBD5UChE72zTBRteDB5a+uLQs8xZZsmTJkuU0&#10;yYrfWWDs94bev0+r/EW0WRGK6cn9HkfKDexCxHGYB0wedEEzDqBy23ZrEeI/2rKjchKYs90eNaql&#10;IBS0KPQYr5HNmJdCBC4Weba7betADSsgnU4mLd3aTTC/VEHRV+c/s3QVfTty6F2zZMmSJcvJkhW/&#10;emTc5O5N+EDwAYfFUzye21FjaYtxkB0U9wzEqbxrmqYHMYQqK7UHms2GpNArjpH+zppH1lRmqjiK&#10;0TcN6A+h21Y3km1z8sK9bOz1QowgYhsBW3c+5ADzESLgfQaizam0+9GSuSt2Zw7NkiVLlizHISt+&#10;9cQVt/XvHE/H50Tz8lolEtp7wOWvWDpj1d4BPxs+UWPdSR7rBrHnhRgPJFVeFAXT66NVpOesf2bT&#10;VZkqToqh1/VozsvSCI7ga3iea5m2UkVKQIEMg0BNVa3Os+JqBsMnWCRv8yy7fMGslbHMoVmyZMmS&#10;JUNW/OqBwRM7fS+Urz4iyzKbjtt/TO7Y86vS0j1mJhsUTykRC6MoB7sgpPCi9umez1NFQbSwQI10&#10;Sx5w+5bOW70xU/SUGDWpV5AAttBlrUIIwZRoNDrQs70Wrm0DzyV+2OyDgLCfikicVxtLrHj7lbXv&#10;ZQ7NkiVLlv9psuJ3BlxxxfB8EDEfVCLirXHdrNIT9j1vz1r3bCb7axl5W6/LEE9ehQ631aqxBi2d&#10;symRyTptSiaWqCJj9ojmhTqkjXR/Ary2iEddCL3LoiiCWDy1nhCwzcFgA8egj9IpsH7t3LVG5vAs&#10;WbJk+Z8hK36nydDL+nTMaxB+leVI87Smba62zAkrZ23clck+KUbc1PUZJRyaWlNeO/7dWVtfziTX&#10;K5fc3KuP5eGxHM8NtWyzlaQquYhjged5wDa8XYLLvu2aYBYLUZkBa/YveX6rljm0Xhhw46g8KAqi&#10;g10MXMdY+9Ti2kxWlixZspw3suJ36jDjbh04MU3ST0qsoHIp+cHqXeYfV69encrknzQll/XsojZi&#10;NxiatifkhAa+MnNFeSbrrDBqwoA8TgaFkENtErH4jdH8aJuUHm8UigR4wzAIYeBe7OGdnuvNFERl&#10;qxGL73/7xW0VmcNPGr+bt2FTdURMS1wlIT7Pg0DgZRnHa2qthgWFn2oH4v/c8K9lOzLFs2TJkuWc&#10;kxW/U2TMTf1fICK+BiNc5RrM2GVPrNmQyTothk7p9n+hiPqAFfceW/DsqjsyyeeEPhP6SEV5bKFp&#10;WY2S6eTESDQyVFSkizQtBViWBY7lxglmdnkOWIUQ9xIor9iwaNFOK3P4Mel+a3cZ5hc8UmFXD5GD&#10;ooctx+URh9OmAYPBEEzUJoRcMaQVMOF/Lnxg7jOZw7JkyZLlnJIVv5Pkuu+N6F6ZrPyjJKtDsAc3&#10;mCnnpmWz1n6QyT5t2k1sxxcHgh8zgIRcDXR/a/a6zzNZ5wM0furIfo6ntycQX+QAu7sgML1FmWcd&#10;7IFUSt9JPcMPREneyADhPQeDbYueLN2fObaOvveOvT8G9WttgaQgwATSQqoogkQiAYKqDOjxIJlI&#10;srnBfBElvVvW//Xt7Ga+WbJkOedkxe8kGHtD/xtMoP8tHA2FGcA/vmN3xc+2vLYlnsk+Y8ZM7f/T&#10;YFT+fVVl7IVl1sbJYA7wMlnnncsnD2it2+kevCreZLlmC17kGzIsYgVeBDU1sbgIpLWE5/7jsfDT&#10;WmKFnIjwN5PDgFBvz7ZsRhEEYGhpEAoHgGOa/jZOADAIVNfGheY5TXbp2+I3bXqhtDrzdlmyZMly&#10;TsiK39dQUlIsBlrkPcZJ4hTd8GyI+esXPVs6J5Ndb/iRXUDD3IVyMDDESLlDFz65/O1M1gVFu5J2&#10;aovGeQ14mSuuqC2fltcgt79HQDEWGFBD3VYQEDQdewxmUJVpuqlwKKJbrkMM14SAoxUQj4GQ+owi&#10;DzzLA17cDjdD+b9b9MhrTx16hyxZsmQ5N2TF7ziMmtSrEaeC/zAsM1oWlbXJSvf/FswoXZrJrneG&#10;Th4wDMlgCbG9N5c8s2ZsJvmCZtjE7qFATrT7vlRZR9RA7ZVinMuVUFh2bAygywCMSdqFWOdl1kxq&#10;ybSHgCaLMkhrOoM8BjQJF8l4v/HmikcX/ThTZZYsWbKcE7JbGh2DsTf06UVEdz4vCL2wjZZX1NZe&#10;tmzm+rO6u8LuNnv3dIp0GIWQO7hdj+ZVH2/8/Iwm0pwLdm0vtz7euGt32QdV6xr3abnVkbgBFsZp&#10;07EsRVWRZmgqhzzFsbRQUBZyESHAcjwrFIg4PGChG7e5AJYP7Nrw8ZuZKrNkyZLlnJDdzPYrDL++&#10;6y/5ALtWEpTmtg5+8sYTKy9eOeuDsx8ibA7wUmWJiVoqrXuucXcm9RuDZdkOsIkDMUmxLJdOaWnA&#10;CSzgeAQEjgW2rkGB5RvyiO+YTKaLAWQYhmM9wOILZnwzS5Ys/ztkxS/DiKkDG4+c1uPZYER90Dat&#10;fUatff2bT6/6Uyb7nLB0zqq9CDDz1FCg9dgp/W7JJH8jwJqe4LETkRnuIpagNhwr8P4WTLZL0gSw&#10;9EnjP3M8shci1sEMLLBZ0t5hrSLdrT7jyDZZsmTJcqpkuz0pl9x48fUM670kivwA4ILn0il81ZIX&#10;163JZJ9TOnRpvbm6tvJSOaBe3CyX+/fOnbUXtGc0ZFK/Ns37NL6d45l/2bbVllNkYrruPsvD+xRZ&#10;TgAHN/A8B2OG2Uv/TWKWrXGJZ2OEZVXkgrxjd2rTsTC3WZsGB3d/UH7c3S2yZMmSpT75nxa/Rn0a&#10;Sb0vbv2TYI78L8dwRJFRH5z72Nvf373tQL2G+DoVPtmyJ961b/sawuKpWFHwzvf2vZPJuqAYe23v&#10;Vi26FN3C8ORlXoBDZZ4vc7BztymwPBCFAAbEsk1T5DBpJApiGklibdKyEC9whBW5tEXspJVOfCLq&#10;JperqGMRAlMbts4LtOnU6sPPPtibzrxNlixZspwV/mdne14xaWChLZjPyyHl4vLyg/tygwXXvfqf&#10;0pWZ7PPKsFuHhZCbeo/luaYgjToveL50WybrvDNkTNdiJV/9DeLgtZzIIdclr+u69oD1ubiltLTU&#10;7XF3vzZeRH3Kw06EASTAA9I4pWkVNst8DnmelTkRpVIpVVal5eKB1J2CmxahBi7JiUT/pihKbqy6&#10;ploUA8/Haqv/r3TO9qwIZsmS5azwP+n5jZs8oMSC9iwlGOyDAPeSXqtf/dbM9ReMwOzatMtq0bFx&#10;XFaUK3Vdd3d9sH9RJuu8MfLaniM79Gt1rxSVH0M81z6RTD9jGejnC59557efbTlQvmfPHuyXK1u3&#10;ryavbYPtIo8DhBh9WZbwNnZiSiSMecTJVkxPhz1uBnGE37z/z5Xmvs019r4Paz4obtHgRQCYAwB4&#10;3UJhZaRhG9dc1KOZ0rRF0YFd2w/UW0CBLFmyZPH5X/P8mKFXd7smmhudqZkm4Fjh/tceX/brTN4F&#10;xYDrBkRCCruNEK+I8dDg+c+8U5rJOmdMnNiOT4XUbpau/yYvP2+olrZczwXvJNP2XavnbvwkU+yY&#10;dL+1dS4fCu3zAEkIovq6bmAWu2gzb+A31j1eetwQbiWXdQ6HwuLvkcRdQz3LkKYZcWyTe4hmvbpo&#10;7vtVmWJZsmTJckb8T4nf6Ou7zVLD6rWG5QHHAePfenbVWdlGqL4YPWVwfynErUwlUiuXTF87MJN8&#10;LoDDpvW93nL1/1OCgVYQQxub3s/NpPF66dzNOzNlvpbL7hw6OOGllgPA/u6dx1bfm0k+aUZcPbAx&#10;K5MJjAL/BBFhXNs56FneEzWV5Peb5m/SM8WyZMmS5bT4nxC/SycP6uoB7U+BSOBiw7Q3WA784aJn&#10;Vl0Q43snYujkPm9LijAE6Hjk/OdWLM4knxV6jmnXoLh507G1yarvhnOinTVD/xh75BnsgrnLnll5&#10;SnsVXnxD99uCkehjqRrz+mXPr5iZST5lhl7XpyMfgpNdYl0XDoYa1pbHPxMZ6WHeI6+98vya7OzQ&#10;LFmynBbfevEbOq33L3ke/lDhlIiZtu6zU+4/F89d+43ZUHX05JIeQHCXAUh0onM9F808cheF+uCK&#10;Wy7u5hHnasu0bsqJ5uTE47H5PJBmmJX7XjvRFkbHAQ64ufOCkJI72qsm7RfNfPuMo+OMmNAnClQ8&#10;jQByRyCgNE+kU2UhNfR4zf6qp0tf+aDer0mWLFm+3Xxrxa/j2I6RgobRf4RypEmVB8rijCPeWPrC&#10;+lcz2d8oxt00+FesTO43NOeet55e/cdM8hkz5Jqe7UWZ+a5HvNsETgbAI+vSCe3e5XPfO6PA2v2m&#10;tSmS1NBeO25XODuqW65du9/IZJ0x/phgoDD0gO0Y1/M8G8GeV4k85pFk0nuudM6Gg5liWbJkyfK1&#10;fKPFb+zPxkY0z71Dd4yWgCEAIfRJlbn/r2pKbUI9mAUhQWpVua/89YgY/f4bTy7ZnTnsG8fAK7oV&#10;BvOkvRi7SQ6jfq8/vfprJ5uciPG3DhvqEvshQkhviHjgWN6jhun8a/mLqz7MFDkjht3Y+ftqWPmL&#10;Y5A/L3hszY8yyfXKqEkljQSFm6C7yT9Eo0HO0LWqVG3670Lc+ONpeqtZsmT5H+IbK3697urfGQfQ&#10;wxa2mzMi42KICcYASEA4aCf0FqKLGyPd/atdxf7ft2GCxLBJve+O5gb/WnWwat7y2e9PyCSfNC1b&#10;thTa9y283CDmtcFI+LKyffurGjcqflKL2XPnz3z7vUyxemH45HbTowXRGyoPpvsvf/791Znks8KY&#10;m4ZdlNZrJodD4lRVFgprqmObVUF+NhG3py+dsykbOi1LlizH5Bspfv4i8FQ+Mz3NGm0FjkmnDB1z&#10;vMBgFxbymCsKIgEYZQd/uOmJzX/JHPKtYMR1vbZIKt8K67D9G8+vOClPttP1nZSw7fXKiQQekUS1&#10;q2a5CcfGf0E6+9gbL75dkSlWnzBjb2m72rBIyxwDFc2Zs93OpJ9VRk0YkCeE4EMO1m8K5YaYysqa&#10;T1kucF/MsBesn7k+mSmWJUuWLHV8I8Wv4039r0MN5ftTXjpBsOMhlhUFTmrqeTBIbA8IDnYKOHam&#10;drBqYS6vVJpxE4hqGCTiKUMU8z9aNHPRN9IYTrhx1E0wgJ+srKmZUzpz01WZ5GMyYGzHiNyAm8Zw&#10;7PdkUWxCHBBLxfS7LQMvXfHKe+WZYvVOycR2aijK1gBPWvP6k+sGZ5LPGcMm976I5ZnrBZW7F7E8&#10;MHR3t23DP7o78RN+BJpMsSxZsvyP840UvwkPXn/PJ/EDN3sSjENABMTCVpbpSAghEA6HQbqmCgiW&#10;DnJ5EfAOBCzhAAMRcB0HmOn0AYEXyhybdTXNIoKETMKAOANgGQGgxt/mAkNASzM6ZvBnruPGCGA8&#10;VRSB4Vo64zA123bsLdtfj5M4ToVRNw98TUPuUItjLxWVSMyuNvesfWrx4dmrfa/rWqxy+CpBIt8N&#10;qKHG6bS7Drvi00bcWPD23LUHMsXOGgMndL06Jy/yItCZf786femdmeRzzrDJJQM43pvKCmAiQCAI&#10;PLhG053pnpacmQ2bliVLlm+k+PW8qf/PYAN5qkYcy/O8thzH8fQvMG2zBmOvkiWemsNyb5tV8VUq&#10;5ofISMlLJZOsIssMxIaCPRwkSIhC6hp4wCE0EUDIKAzDIPqiv1P1y7ww9vOogLIsSKVSVESp/CFm&#10;fyqZqoiEo8Q1MIGEqQYELPQw2Q8I1Gk+plW6LiAaJ5C4bWimIIj0WsugKlbprnllqx+phGrtqdP/&#10;pt6DYVRanmaha7vupyFW3A1193GnNv1xQOZHs9D+PWJckYdgWzph/HHZ8x8/lzn0nDD2ziF/k3nx&#10;e6ky/apFs0vnZJLPG0Ov7tlaCUt/tz19pKwowLLcVcm0ds+K599fS7PrQrL5/PziiwuK5NyGqWQN&#10;ok2fmAWsz+/PeornjPCQi4qDTQo6mLYxkWMEVvQAwpq1g9Xgfz59++w32rKcXYqv7NvWEWAEYARZ&#10;G+ze+8qKs9b7dLJ8I8Vv+N3DR1eKqb9aAmnCEUEkHrBFSeFrY7E9OXm55anK2lAekv5vxZ+Wzcsc&#10;8lXQqAkDorbs8gzLEGQhwnJQpRcjTBVJBMRDBCEICc6hZZsDwPT1PDcsUfG0TAM5jhtWVTU3nozz&#10;vCIiTN0KqmUsQqxEvVDgC6gPIQTouu6PeRk0DVLPFFKxdgjBVVSs48R2TYEViGvZOiegA4ZprvEg&#10;v5sVWWCaJqCOq0NcXAtsRrNEqvQ6i2A++iGfG7hlbzyuyrK8W3AcJwS4Rm5cc4lu4ZCirKAO6q+W&#10;PLnl/bqTOLfAUXe3W2GmSZtUhVx8IU00Gjm+Z3s2KEwFHLkLIyISFmzhEtbD+TH27aYuPyFHZyYq&#10;hMmjdw3Rj5HwGLC9FjG/+/GyZTsyVXwjiUzsHnJEtgiyIAg9SIBzKB0BxEOGdQ3LwlJAhI7rxvhE&#10;VXnN65+kDpU4d4QndrtTF5k7iMLn0O8HLyABAN2CksfynOZNq3h17UuZolnqF5R/zYD2gGMUx9S2&#10;x87iBLEG1w2YnRC8YfRXNmSinx18YeWjh3LOH99I8et3c6+BZgFY7IiMCG30Gfag5GKviGD0Kcas&#10;F+HUz0O2NWHJI0vO2tZEAwZ0jETa5PHUqUPUoQOeSTjAuqrICWEM6O8U6v4x0CXtOEHo69hWA542&#10;aF3HhaZtyaFAqJHjmDmqKABCtZJhEbCxBzTbAoh6mdQCAEPTAc8gkEr7CgqdQIOoGwdaNO5ZrpyT&#10;zyUSCcy7GCgYMCEkAc4B+81E8n2eKjdwkMAjgaGa7HfPlhPg1kLgxBEBtdSX1TARLQZCAwLLJJ5H&#10;BZqlxVjwhasDGWooaSuA0JeLHTcgidjB2LKThqZIgeSrM5b5waaP3GvwPsD02pNvFOY0/eNrj6z/&#10;ZSb1gqLfNW2KwtHgXabt/rQA8kzTKm9/oQaR6qBK0WUs341nMaS+OyMneVSxi8dTH1pycpOLLkSi&#10;U/v/vJZzbvNFHSKWY22PExkqLvTOOR4GoiqDlKkBz9LLeYarbMgHNtbsO/j75OLt5yIQBIxe1e1u&#10;M8D9xGGhyyLOMhKJV1jIvhzkZMBZpIOM4YbdL67cmimfpR7Ju7pkqhkBv02lalFIiaxP7C2bBBbt&#10;PCvzISKT+02PSd4QQAAb0dGvYjNXP5nJOm9848RvwHVdhjH54jNpxc1LucYbqhxqRaWjWNOtsCyE&#10;d0JX2BAi4uPv/G7uOQ8EfSoMGNUlr0FRo5aOl6KSKILqeByIPB8S1UBDzUiGISE8w1AZtTEvhZSc&#10;FDZa67zTxlKcHCDxfCJhgXA4p647Nl0T9yTIMKzlwTDLgyB1GU3DAYjhqI1D/hJIeqN9WfOo0GJq&#10;BxkAcZ0+A+aw3PlinfFY6/6tG/0EtuUvmfN7BwmgrXLAIWQRDJLUM40JPB8XBZnE01QHFY9qqOux&#10;QOjPYm6/ltT3FhY2BOlUElBBwVRKqdBCE0NoUUHWGMyZNMP2PMNBkPj+iL/Duwepv+2/NVP3/v66&#10;e88fgsXUiabV0J+A1gVACkCUpGeUYqBl0LPL+DPHJp1Og9xcFViWZjoWqKU+dIJVwl3zLeaWtkly&#10;ZS49M8aDaYSZGg7gGPKAy3kIWogJ0g953/eWlr6QqeobR3RKn9/XImcqbddoQU7cZ5cnP4pwyj4q&#10;MIZru2LS1puqeTk5moB7pM00F1QUxkkZn0LNuluft3VzppqzQrPLB7SujnoLNM9CeVKASXx+8Bfm&#10;ok9OOxRellMjfFW/3zlReJtmaCmFUUFIB8PLZq88Kz0dkcm9p8dkMoQamaz4nQ7Db+g1AoXYN5Ku&#10;iUwO/PS9v7/3594/6t3Lwt4zASXU2ki7ozauSJeCTZu+1hh+Uxn80wF/1EX7uxbCAnZYHRPGtWw7&#10;GFDVmBlPpgrl6FxcE3+d6ASqogrSplknjoQQyFG3GFJP1KEiSRgCkceFICDFEIKGVNj87r4CWuyI&#10;58Ef9qTeIZU+DwZkWp+WhqZpIEkSBSqEIssxgu3YnIM9RgyKvIdJAetRwTXdWkVRUCIVhwx1Puvq&#10;Ioerpr8wAFGZpL9xHAcFiA49h18eayXMofL+mOshIc7gu8kZfOGGVND9M6xTTPry36ZuIA/SNPri&#10;EOMLNrAME/C0URCvigFFCTiGblY0JAJoHfMaRk0CPYaeEz2Qd0kZ64L9vN8ziFnRcNH6XRJ76zd1&#10;/K/gxv4PVXPuVHo9WJiy7nNnbX0sk3UE6tXdLwNh6Zdpx8ynjwiiftfnQo1zTe0r689a6Li8CQMm&#10;mLnwEcezkZiw34y/tPnWTFaWc0DjqwcNrISp3+UU5ApOlf5m1axVD9DkI3tz6olD4ucOoV8rNmKw&#10;v4o9lxW/k2bUtF7TXGT/gxckGXvoqkWPrjw8meKyOy9emEwmh1Vs0pXt28/NurJzzfA7Bv+wCsd/&#10;LRUGAwnHrECSsl83DSwJfLFrWvkhqO51Kuw+7z1x7gaSS0pKWMv6jAu0jDKaa4XkgPSJDCSgJbXu&#10;VHRT/iSfYw36Ca7vvAHAQoEzXUdgOMwDhhEQgSLVNr//1c899MPnGLJDBTNMKwkj7Kr0KVYJYVUq&#10;mkGPgBBgYABAN0BVnzWp6ImiDBBhaTEIPdemeo4ZnoVeSHek5hpsG7FIwPd6Ofq1F1zP5h38ESLA&#10;4TDkFBCo+uCAfumP9q89L7N7z5TAdd0fos36qQLLIUXHD9VOX/uPTNZRCKPat4i0LXruYE1VA5bh&#10;AwWu9MyBmaU/zWTXOw0nDb67nEneK0oikWqN+2rmbn48k5XlHNHkugGRmqoyTluy66wGic+h4leT&#10;ET/VYn+VfjYrfidFyYSuk6HkPqGEZMZO41uWPLtheiarjkFXdVgaCKlDrLgT/bZF9Rg2cVgTOQx/&#10;AQLw1pRn7vZEYWWCWN0dkXENx8QSz3LQdJqrRJT4FLh3xaOlv8scek655I4BnUxP2xxEoZnzHn3n&#10;hkzyBUun4QVKj2jxHS005tdRCyqEUD+PutKCC2we4w8RoU0sgoLI4Z+5fMOKh+khpzU793wTmtzz&#10;oYQEpkIMUcRiHqqdcXzxq+OKDt/Nb9303sp95W4ulJZWz1x5Yyan3gle1+d2N4weII7rskn7p6nZ&#10;m2dksrJ8yzjk+TlU/Nis+J0sA6/sOr64VeO5hqVb8erED5Y9v+GoWUKj7h+wvHp/eSclLhR/m9Zw&#10;DRrft6sUIXMjeWrziv1lHwhy9JpFj6/cPuRHl/6kmtGGAwkSV7fMAGJfg4n4pY0C0csqPi2/buWr&#10;28/5GNXQW3peJyrcTKPGuePtGRuO2bV2IdBuYjs+hN2B0dzwv4t5tXWDfRrISYFazoNx6ms2JwRX&#10;0J+fcwQLHsMLccTe9N1l767JHP6NIzC5L/X8yFRgeSgPCw9VTV/5teLHTeg8yZGYh2EgQMSEu8SY&#10;uXpaJutoStqp4cZqC4aQLhiyI/zean++EG0lbMQYLk8c2PchKN1jZkrXESopDittii+KORY2oXcl&#10;EJjriWG4LCs/wdlwMWtiRgU84pJ2bO+i9UfvBjKqZTC3qKiFlor3lkV5kG26WAkGgY3hYktLvKdt&#10;27gDbAfH7P3x3ztS2KwN8bv/Nb227PVDGzKHLunUTMnNGeUBPNQznc+rt8TvBUf3IDHRG3u1NTzc&#10;kuf48SLDIl0zGIaTK6FL5jnltTu0t7cdO2LSRIAKwZAucVfj8nLCzt4nF/szsb3Ccd1lJiy2Mlxn&#10;iANJH49ePZ7jyiWGm5f6bP+O9MqdJ795c7t2fKRbqDU96XzEwEs4hi/AruMxACEPeKs8191IXGtX&#10;+ksbQjea0C6qR6KtHNNiclOgZverG4453qcMb54fbNqwkW7qLTzDHcvzHOshjuoYcv3tzqza9Cf2&#10;gvc/zRQ/JnXip1DxIywbMthfJS6Abs8vDaZceFCP7678opxZ5eXlIF2jX30s4aPAqni1KgfUXVT4&#10;vjWbnA4a3+PevKLARkXlm1cfrPxjMhbr4wufn7f8kdf/qNSia+S4dIOc1K9d//Dyp8Ua6/pYReW8&#10;RsWFs0Ze23NkXSXnEM9xO/oTYliOO6Og22eTYTf2KWkUUDY0bNZ4KcOLrctr4o8moNcrxZHlKR5I&#10;aR6CJM+QpMCqSV4SY7zwl7nuuxsyh38z8ZfdsMgfwTwpwpFICIgCdXwdRhD4446dS2PbXpHbIf81&#10;gwdvaALzV4vDoywERpssHq7z+N6E4r3CNy+cnz+h96WZQ+pgc/O719r2AocBbzECdx11sFNA4A3C&#10;MXcAmV/o8OwCIvJLPUn4PS1+ROM8d0LPm6XCnDeqgfY6iCi/0zk8EgSE0RpxR9d6yb+ZQeG1gouH&#10;zxFGtGuZOeQIuIKiTgkJz6vkrDeTKqzbYFmc0vNHoHFkfpkdv78GG6OwIgwGweQRV4sa/w65dwx+&#10;JcmjNwweTk9Db1zCMUcbHByZFNwb0hKYIzXNX6CM6PTdzCFHsqel4qrMDCZXfWOvVvscFUPAXdWn&#10;WzzAz02wcGGaJfdhiR8OgsKIOOtdV4nMF9nWDRZGJ3Q/qR4UYXTbW4KD8hfEBDJP472XTIm5QWe8&#10;kQZLxhg8Hqkh/KCtcKUsK16TOaQOkw/0ThDn1RTEb2JVPuaG040n9v2p2LDB4phrLjQ59DifE7zE&#10;FtDoFLBG03t/SUplnmKa5bzKX93tCdCrZTBz2LH577j/BcFJfiXOPaMm952oRoSnGYYxUrXpG95+&#10;ceMxd10vLikWcwLiTwVTrt61+cAzmeRvLEOu61vcrl+jP+fkhX5sGOlyrTJ529KZH/ylfEf6CEO0&#10;f/NnxoF1O7TyTeV16Xu2V9nNWjVf5bHOCE5kb7yoQ+O3Ptmy75xs8dOOtjqlQvIobRCGzNjBn+/Z&#10;nrigvO9hU3oObdmj8Le8zPyJtooLbBM/y9jyPa89t/Ifaz4uK+vQsWCFHuCH1LKkqUENbw3Bb5tc&#10;8D8/X7hkzp49h+bPfFNBXYqGuhzuAghhFI9ZoW/Ztz6TdRSRy7v29ULcTyzgySxAbMABf9K27D2q&#10;RV8wZcA9JCLdl7a0JjxgP+YsMDNEhMfpzxnIwas4XjjgMLiDQ5wiE3t98ts33ad9uL/Oq2jSrQ3v&#10;OgRBFm1yMPUbAC6CnseojLQRx81lAcJv4UyyRXLImtodezfWvWH37lzO8MYPJDnnB0xALsK2t11M&#10;g8dDmH+aNZ2Z1P9YK3FCJXU8W6XMdHMlJI3IbZm/Jrm9/IhxLKZVQ9lm8aUuPWmHBx+QrkUhlyO/&#10;og2EEOvAjwSDbMrl1Q9jTmop2FlbN/Ej96pu3dycwKMJz+lJPb6Dss3METX3mRDgnxI85i0WMx8w&#10;iOQZwGjB50k9UZsc2fng4Cp66H+7yVvWekqk6GKNaHmY9ZKMXMx7PPgdz/OtONN+O0DQS6xBljCY&#10;lAMByR5HAoaRlIWg2DfaqdnHqff3HnsjaXpdpGFFv3IC7A8gxzXwTPrUInYjZ7nzBQ+8jnSvVAHc&#10;2zKGOz3DSuey8huxDz4/vGwn1K64ucaBkRwnYt4kH6W37Z2fyTqM2K3ROAeBzkzanN9Qicw1Ysk3&#10;BMLPVlz4LnLdHTZxGjrQyWGDXFuGdXPx9qpjbritdG50hcXiZgQyjOgyy60t++o1mP7pcEF2ew6/&#10;rt8PwlH+z7qe/sDQmDvfnr1+RSbrKIZN7B5CIVjFetK7C55Z4S+i/MYy7tZhN1o4/QcG4VyJFR8v&#10;31t737o3jtOVchyGX983n2G9JcTzCmVWnfbqM6VHPdD1zYAru1/eqHXuK7U1FS8vfuJ92q69MATj&#10;khsGXQUF7zo5JF0Wi8f9eWwzOZb98/wn1h7xxZs4ESALtP9clpX8mjIzumTJ1rO2PvRcE7ix/0Mp&#10;FU8FtsNKOrnPmLHpqC7pvAl9WtrIG4BF5q6UazYJhcKmWRX/lTVny7OZIl8AI9f0+4kuk+9bpuYq&#10;grQg5OJfls3YUJPJPwx/XY/Rnsw9gFhUEIKSiT+rvbRm8aaPM9l1SFP63A4E8gAhxAFJ54fm7M2z&#10;M1lHkHNtzztqWOs+VhEc1mXmmHHrd+BL3XdfEL2610Q3yP3eBVhEaWtHFHM37pm97vNMNghf2beY&#10;yZdfj7mpIPVs91FPpAkPmf1Et57IcdGbB79SZ/64rn0TAebvfE6o2DOcj/XK2F3gjW1HrTmMTujc&#10;MKWiJxzG6QRlCUlJd4r+3HtHiIA4vt2/QUHgEg9BzbPcQJBRduOY8UBy9vojxWJsx+ZKUeDvXJDv&#10;GK+qYETCbTdnbB1Nc474TkUn9QrGkPNHPqJcYiWSWAbSDskmf6t5f/3C43T7QtAOcF/Oy7t64Agj&#10;wj7qep4QTpEFB19ccVsm6zBySbsG0bwg2n+c0IjStJ49DM77AyBus1w5IuEdVT+rfXP7V5+bugkv&#10;MckdgiHKdnseBzhqcp/vh8Pcnx1D28/Y7JVfJ3xf4EdOYeoWZX8zGXFTn+i4af0fBsR6WoC8IhDl&#10;/17917u3n6rw+Sx5fk2lwuReKvIBziH2rDGTe1+UyTprhKPBwf5aOsf0/Ig651v44LipA7tNvHPw&#10;m1jUZmPoXKbFtTWMrg5465mN139V+Hy0SM/hbJOcRpXIfpUK3zdyVufxwAa1dbYHGITSfDR4JTuh&#10;6+Pha/v/J+eGksdzbhr8jHB975moMDTPlbnfQY6nplvcxNaadx1D+IAyumMHGBRvx4S4Ci/t0spr&#10;vn8s4fOxZ21cKBNmMS3LVWmxgJfDX5zJOkwBkjjqxRHiARIQFT6TfAT5Vw5obqvi9/hQyOE87nOz&#10;Mn7fsYTPp3b2+jleynzechxgqULHGkKuzWTVweie5zgOoV6nP5zbUIEsKUwLP3Ze/GD6V4XPB+VE&#10;bhPVULFRla5U4+SYwudTO3fLAZUIz/FyiBCAMOGEI97XJxzMiZmWyziWx/EeW0l2x68/Svh8Fnyw&#10;y6tM3EE0O8aIkuMKfLPCKQO6ZnIPw0A0RuSFy61Y0sqPFO1HFcbtNbPWv3a88U4K+WoeywJg2Rqw&#10;6YupW1J0NHrp9oPHEz4f4+kNG0Ft+mlIkKinTA8K4sBM1hH4tR+a433hcEGJ3yU3Df63rKK/eNje&#10;m0pbQ994fu3OTNZxYXlEIIU+dUcMrH9TuOSGnu0lgazmJHgP8PBObMN+r/9n+W8y2afFy0+/uYc4&#10;cADDcimGB2uHXt2pdSbrrGA5VjtqVFxk8gsySeeFsVMHtRp3y6A3XWRtwqw7GhCy3NLdPm88uabf&#10;wlnv+F1Rx8SCYGTa1fwQ6f75XxBea30hClRTaLMQW5ajmcZFrCpN8BR+vIHIhIRnXUp9pFEHaysi&#10;BvDSFvHmGeXGhJoX172eOfwIpIJIz6RnSKwi8pphvA5OsGmwrdkrMPYsILCWxYLLQJ9GUiarDiuZ&#10;BDzPU+NrA2wee3mZLcFbbQFF7WTCNUzzYXCC8Gs8JyzysGsSWTQ9CTXPJNdB38nCno15hPywCSJt&#10;Hb6y56VVfozXowgM7ZmTAm5HzTHcUDSwpnLe10eZiW1bM496UBUgqdkiL/ZvdFmfjpmsOugb+6ta&#10;AZIk3tWtDYm3thz2SL+K+dqH+7R4agtgOZbewGDasvpnsg7RvTvnEjgNIsYUlDCs2XfwT6mFW099&#10;cbofyK9uPa3vN5y679D8ir753BXtO0cLGkQlTjH8hbW8pGRyjwTXKQ19Q/rtYi6Qr9gFMebnj9sN&#10;GtnlnwR5t1uGuY3a0dFLZr1/QuHzadAmLyhIiAoHWv/p+3tfySRf8Iy7dZzcrG3kO57gzbJcp4hH&#10;yr+QIUx5Y8bbn2WKnBE7tnxe1bRNk5WCwk5lBaZv4zaRd3Z/UBnLZNcb/ngfW+A9zPLMp0uf2/RP&#10;mnTOPfCxtw1r1bxDzs8xYz4ZiQTb6UltuZH27kt8UvHLd9/85LhG5gsatg7eHVCkZrWJ9G1lW6u/&#10;VZ4f26loqM3iLtTkIAGgUjblPis5zLvIw+8gDyyjLf6PeFmJQonLtRy9LQjAi+T2RRucD8q/Om6L&#10;9FY5d7Ahtbmlx51gblT3WkeL1M7Ffdi2Rb0CnZr3kjo27sW0bdhL6VbcC3Yt7OlypClt7bflWZZl&#10;qL8VdJXnjJ0HDgtmoFOj3o7CDgJ+lALNXmZ/dPAogWG7N5lkeFpTFFKS1OHcH+7cvBtsmds72L9D&#10;L9wuv1duz9a95M5NesE2Bb2Ens16OCG2jwu91thxkMyKSUttOhfs2VNnbdUuDRQqpJM95EquniYq&#10;4P+lby07pmhEB7aZWAv1y7AAHMPWklL3JlHUvmGf/EGdenktor2E9g17SZ0a05+Negm9WvZkW7Xq&#10;Z1tad2rlEae7AQWKuxLb9xwas6TADg2GuhLqQghhVMIvs97f924m65hIHRqNdWS+FfZcJENhhfn+&#10;3nWZLNDk4jZDbJm9MWVRVxZSjx6Tv3gflJ3yd5tpmdsCBrhxDMOwEuY+TX1w9JjfFxRcVdIh2rfV&#10;laRZzpVyt6Y3ky4FV6UDzB2Myt+RMs2+LiYWsTEne9zO9LY9RzWeuK6NrrA52Iw+B4xiw+X6B/vP&#10;+5jfeff8uo/rLrfv0PiPmPFuYwD6SJbDly167r2TFgBeYNr6nh+1uedkckd9UHJt99xEav8LkaLw&#10;XxEvE9dkr3n10eV3vfL8knpdaLr4hRXrTR1fzrJ8P0ESZo67tbucyao3ivqEO0ULwvk8L/izPM9p&#10;k+7iCX0ajpo26D4HGxuVkPTjSDBcs/ezA9PemvHexUtnbZyx9iS2neruTxqQ5A7AAx9tmPFxvTcO&#10;zjuHZ3syopXSVqXnbHisavaKf9a+sOqfyRdWP6o9v/ZXchxMcOLp96WAKjA8ukSUxcdBp4Ijm/Cj&#10;WipIEnsihCzA8mY6mRjOsPA3DuPdT2R4v6ei+3WB3O/I5H6Tde8ngDwQ4MQfyh4JwbQpiZAVADgy&#10;XKjACSCtaUAOykARD4XbOwLasAIsyKHunOsdOCCInPAzgsgDan74/tp09f0gIN6fIvb9OnHvh/T3&#10;tG08aNTGb2QdKId5RQJpI9RSkg438H01NxwbuH6YIAHVIsIed/KPC3EU8JCjLrPJqWI3w9J/E80P&#10;3V9etut+myP3syH+fiKh+2FQvj/tGA9YuvYLYOJovqCIAcipWiIuZqqqg5eo00touzCZpO2M48+i&#10;/S8MJC4txvHAca0jGpS2RzqldU3mJJE6k8iyGPu0NqVWFBF4Dv3Kfs23NjiiXbTRnaMeiqn4lX1G&#10;7YMwR7qDKEwPl8EtMD1Bm5D3AISfsoIIIGKB4xzvo9HbcPhTXBgdjuf9LCKF7nRZRXdh19sVq0wN&#10;ffnRZcee2XQcOJZv74fwgpD5RkxSGD6tRwdBBqtatm16admBynesBOnyzqyNxxzorw8WTV+5LFWr&#10;TxMVqY9LnFVjr+sYyWTVCywHr/CfajNlH27lnm38XdvHTCv5ZSBP3qpGhV+bVprR0u6N+3dWd1n5&#10;yvZTmvEbbsc0C4fDjasP1vqTMS6M/ph65FBwHPqxEENUQT6GwgBQNaf0YAgKdzqVsRqFwLTjmF2b&#10;9W/bN5OdIQqC4RxiHKyCLIZcBApPKjaeRH9O4ZPGFFFzp0Q9bopsMVNUm5kSMsEUVJW8MZQCd4RM&#10;eFvQE35YWxU6ojGCqZ30w+e51rGHqRq1CyLN1AICz8NIo6Y6jidvg3HtBqYiMSUXSlP4Sm1K2AFT&#10;SGVqimLBKbmeNKWZVDAtnAR3hJPeLeGU98udixYdUTkWGIBZ2lZWFVBhGsftpbCB4wHPJUBgFSeR&#10;eCOPFa9zdlVMacIFpzQj8pRQwpsSSOApXFVqSjEMTVFrnSkFnnC7ksB3cAlncsNI+NVMVYegIsP5&#10;vrcUBEZSO+HolxIMHGq0WCZwv/JUqoJA/LB/jucAx9IBOC3po8+G5VJJohLgkUMi+BVy+rUJ4IbR&#10;5/ZbsWm2Z8jBvJwtTly/ga/VRufbcJR00LoU75CuFDjxQSeVgJzAQ1E8QvMPg/ywhPSF6fudlfhp&#10;p8F5Fb9B13X6SyCgTqitrN1AAF9yOjuMczyTc0j8fO/vwsXf4fyKu4b8wHaMtZIstt63u+wXsqBc&#10;tWzWylMS+9Nh6QsbnzFS7l0BNdzF5MmzJSXFx35CT5E+fRpJnmNdZ6Z023XgWd92xvdch17b7Q6i&#10;uhsDIeXBZDppxSsTD4pcuOtbT69+duWCD07Zc+M49lKXGpFwqMGWTNK3CpalX3GXmpu6NZhfChn3&#10;FWIzVu0NcvIqBjCC7rqo0jGG0uT/2gdDsuMHD5ZLkRyEqAk3NXNn7PnNi8qeWTk/Pm/r/IpZK+eX&#10;zSidH5+9Zn71rDXzK2ZvmF/96tb5ZfM2zK+cu/H1PdMXL/pqzF3f3oqSAlIJfxjv6BGY/XPXWqqo&#10;HrTiSWRoJqDfnWXxuVsWVMx7r+49UrTushkr5+sL6fvT966evXL+7icXz6+m6Z/PWPHa3jc2Hbnk&#10;gCII1AOz6WlQQ6yIx5+CIdOLxfj7k1keksVAVdWzG97yP89e+rl20vfaSz9n2Tz6WV/dMH/3jMX0&#10;Gmyg12DN/N30HPbMX//qltmlR3S3h5QgcOIpwDIsvagnNrupVKLuntGbRvX3yDaLkUrVyLLo8lQE&#10;6Q3mxTwlN5N1GvjnAqnXdtQ5QaF5wQMW8roC7HmCrL6T3J+6ynhp4xtVczfvLH9hU3XC/76VlrrQ&#10;wjanKFTYHKDpxw6wxfra+sWdoE/QhcCJ78LZAQ2Z1Onh3Pzw9xFm1+kp84pFT5aeVgBdDzucL37Y&#10;D/5/gTLsmn5FSk5wNkD2n8Nq0LPi5lVLn13/20XPrDzmrLWzwcJn1vzLtbhfhQK5lyptGt1Pk874&#10;3kdbNW8q8lJTmVOWlM48ewGQR41qKYye2n84APyGaH743wwDco10+knBEDsvfW79rxY/VXpS48Nf&#10;xY9NCng8MalrwCHotUzytwrewAASltobHhjpr52fAkRe3mZ6hIXBgK4xcHTouo6hTBagRs4MssIS&#10;6LkioAbcRWy7TM7pwyGgOS7gAxFg+ob+aDAwSZwTgwzghVxAApMz6aeFSv8IHk+ffJkqiG+Njz05&#10;o44qfZNiozQLBQ+48IxnTKc06qGJMrCoG8fwR8z7OTb0evjN+bovad3OKv8F2/xC0zTLbc9BLIeC&#10;GFhHTK45WVgg1O1Eiun9JN6Rnl9kXPfGCc4d5dmurTJyGtXofwBz1x5zm6sIPQmntpYJ8Jw/DJVJ&#10;PRK/2VU30YWhEnnM/odzzzkXv7HXDYgMuqbLvxo2aXiPpTmL4wfSI9fO/fS0d2r2MOYt+nAQSL42&#10;vM654L6SiepDw4d3uO/igb1+eeWwVpeVdA5PuGng1ToTe4/j0Bhbc+bpVVqXRTM2nZcdzl/597IH&#10;qyoS/5eXm3tP/2s7/jWTfNqwiO3g70CkJY1FmaR6ZcKEPtKwSb0vVVs2W4MEuNiy3SZGynmEuEyn&#10;159495ZFc8+s8YAbG41ZBvaCBG6u3ZK+YCPTnBG+TfO7tbAHmBMYndj+qvmuSypd24EAsblQDI/J&#10;ZNURYaVNejxlswJnuQI3Qrmmf/tM1unh7zjiEuDWdQkec6UDYC2yHNgYm5rhhPPzbvTXJGayThl/&#10;OY5lUhEy3a/4g0dz8PUNK0STbGWp2dZ1rXfRtSV3ZLJOC+z+Nzr7l38/HgzH150i1nUgyEeKZfn8&#10;0upoIDgHWI7kJhMgEAne0+iSrqd8XVzXAx59F0gdXJc+H0cggSYWixHkISDEMZBNjtu4TWjJIeEG&#10;uWJVspJoLH12joHfu/LFRXecC6Pj85yKX+fLisNpLr2gUfOGtx0sr50Ly+0rzjQQNfYcf/dnYJvO&#10;4dlQ54MH+g64vABXzi5wrRnNOOZZtbJ8Vq8caWWE2C9GkZBvVWpXLXhy/VVL5m49rxujrnhp82/K&#10;9lU+mpsf+e7I2/r4IaROG9PROzECoo4ArHfhGDWlx/f1sLc5p4H6Wk28uquWcv/GkGjH+U+v+PGi&#10;51bXy4xYFXAtIRUG1mPnbfqWboMFOAYQ3u9monrGCYfSjoOx6IP9AcwuQrw/e4GBumb0zmTV8fke&#10;e3VeIDpDS2qyx6NcN8zOFi/tekTIrGPRfOKw/3qQX0LTkkASJHqKCPh/jkVszqqXJIf8Q0CckjS0&#10;aIqHMwquHnh1JvvrOLqPV6WJIk32dfbEy4JJkLDTieWwICCCStX+pTip9y+CE/pEM/nHJDihXRT4&#10;PQpfBTu0segLDQHYH+w8Ef55+ueoyFR8j563la6ofob6pJ/JIYWL2bHiyhB+qfDmgZNo1nFtuh9L&#10;NPNrHUpUoQLo+uuk6+ZFfRkG4V2EcYmnQKJxVl6KTR8zxmv4+j4/d0PSd+LpKgM0CGBNcuuu7qHc&#10;/2L5W4zRW+yP8XJ1Qnj+OWedr0Nu6NYikhd+JRAM9Kk4WPXEcn3jjTteLT/egsyTBV3Us/inDIsK&#10;U0njob3bD56X2J6/GD68WSOG/VuByOdjLW25ZpoPBZXWtMlUhD2yT2HkoTNfXL+UFj3hN+5ckN+6&#10;0dsI2U04nv9Oy46tUjs37z71wM0lgG3XsNnfdVvLsU34iz0fHKiXHaCvuOXiawrbBv9c1KTBd2pq&#10;a8KORZ4ShfAdi6evePqzLZ/5u8fXG116FY8VVHG0pdmP7txy4Oggyt8C2A5FQ20BdAEEMxLmV5ib&#10;9xx3hqNPoGeLcJoYI6j1c3kCXXfL/hdp8qHnds8erIvOmvyCwiItnegoBCSBSswwvl2D7sGOzZrl&#10;dmzeOdS+YY9gu0a9pHZFvWC73JFS/zY/rE3X9vY+rniL1nBE31q4a6veSc8cBLGHAx5clvpg7zHX&#10;0oU7tX3fcYwmYkDpaLhOGEhcf7lpfreCbq1a8m0Kuqjti3oEOrfqKXUs7pXbqdmYQIv8Hxa3b0kq&#10;P9qzLVNFHfQ8FSwxk13o+q6UwTvM887W/cedKBf7cO/H0S7NKqn8DXQhZrHI9DEd6+Joz1ZN1DaF&#10;7cMdi3vAlg165vVs3Uvt0HCQ0q3RtBTP3uZxlQvA9tojbJHcudFQVwRd/F01OcdbZ289sDKTdUyk&#10;Hk0utRjcEiEOSQ5aYW49Miyd83GFJjWLrmE42N2y7UZAFPmkaw7nOuX1L764YwvQIqeT0rlZL6F9&#10;UU+1R7MrcdvcuxVeqElt23+4h4xr1aCFxZFxEEJWsPCn+of7Dy91MLYd1JQOBZLNuP2pStiKpLbB&#10;TUOFwXZNcgOdmzVVL2o4VO7W9CYHkZtMbH0KgiIC6YQAIuE0KKJe6faqI9w7vkvDK2yZa4Zoq0qy&#10;0HLzg/Mf3uyceH6DruzSSpTQyyyDeutJ65F3n9t8K5hz5pN+Jk4cpmJIOum6bqkC//UDGmcRGaDe&#10;BLhqRU2VgTkmR4pGLqpKGgJnc+VND3J7lK3xszYedjqsnbvWYAx4l6N7m0SZf2TU1ItPec+2kY36&#10;dIIItwMcWVk6c31ZJvm0mXDL0I5jbu79LCO7L+TkR4ZXlMfelZicnm89s/7W+U8sOxvBpRnbTZTU&#10;JuPAg+xpjRl+E6DGk+eQoDCQUyAmJxxtcbC7A0DPBdAVMYs6NrlqYJdM1iHW7jcqn1723cZi+EEc&#10;T+0DrOviIBptquDegyj90H6QfqhSdB5MRdkHrIj4Qw3Y/QVVattuYslRk6zMlM6JDKNI1KujDtHR&#10;3lKGiueXaHptzd12LPkvKSjtNpEn43zlsgMgda8eRb+JBcBD1Zz5mxpkPlijkLuTYXaoGeHb0kOP&#10;8EBIIglpI0Cm9leBHv3ppo7ZRfdlqqavnFFgoe9KuvMh75GUEpU7xqD2/VSQ/KZCtB4y8vnfVKv4&#10;wUrG+EWK88azIhfKE6NFmcMPQwWGtz1bIdhWqG907D7eL4FtIkDCKl51XJHpLcwkH0H61Q8/EpPm&#10;lHwu/IZnOTElHIEuh0p2V5T9GAjcgya0H0gg+0FdILdhCY3ArL9x9X9xNR0hDGTieYokyl/tFsDp&#10;6Zv/IOneLGBjWswrQEHxLjtPfDwZhjOqI+T3ScEdw3rM40Gdu55NYsKLOSqI6Y2B5R3VxYARKwLH&#10;VVzHUQh1/jLJ55UT3vwzZeTVvZsq+cq7EIHGiUT6N0ufWX8fTT5ydPU08eN6QhWXYUJwlM9tNOc/&#10;S8+oC/V0+dWwkhubCuL/2bXVkXA0HK6M1QAlEnbNlBHL5UJ2FcR/uWvp0kcyxS8YSkpKRKE1WKxK&#10;0kBikLtfeeKtv2eyTsjltw58GEr4nqSW+t6yJ7d+/R5xX8PISf3aKAHx77qljWA5xu9tewVb8P4F&#10;z6w6q7Mv/dm3ARVXQimqVVXubbJ27onXBH4TKZgwsJkteQ1c24Zc2tlTu2DLicbXGXlqny4EEk7U&#10;IBswuLK9b6w4Zle9vwaMLwgV05Z/d+AxgzmOI7wgUEPPMKZrJHXTfJP14IEGfM7+Xc8v8cdnj+j5&#10;aDXh4oaa6BQDzyNChbdr99vrTjhpPzB5aI7rai1EiAYiFnXVsUZYhIDAyAzDoDKLeO/YqeRBRTMP&#10;VL253a/vv+/ZHXAN2vXrjBnIeth2azZpW4+xddEx8QNxJPJyWrkMaU09oXGQQZwgSUS3XcgA6iVD&#10;/I6RTHwYzcktP5CoqgRzjqw3/8oezR2FL3BFAtm4vT82Z9PeTNYxCVzasQ1QxGhAUCGTNvZ8XYgx&#10;nwJqZxOeXejHsaUiU4wsQk+VXhFVSVPRXV5dXbGrZTjy8c6Z6w/30DSa0CfKRgKt9LTGsHGnpmzh&#10;Mbc0YvJv6t2BOMwIx/O6ewh59Pp5VDmWSMRbV/3sujpPssl1A7rHXJ3zWODos96r27LJT/+CnCv7&#10;tsUKFwGIQJTQdlefxsz++uasil/JxM5dlHDwNTUcbFK+t+KRFbM3/jiTVS+MmtQrCBVwkOf5qoqD&#10;n7c9Xwbsh5f2/G2Rju5pEoig/RVlQBZ5oLASMBwHpEUIamRif8ppm7QA95luOzsELrDNieHPl81b&#10;szlTxXmj3zVdi+Sg+KQKhNFEBxNee/4dPz7nCRk+pfOrAHnjCOCaLH168yl7fiOu692dU4VbHGBd&#10;FQyEIzUHY6VhMWf6K08t9GNKnvXu4eHXt5kazgs9k0yAR996ev13MslZsmT5H+GsiV+/S9sUFTZt&#10;tNqDTHGsKvVQ6ay1v8xk1RsjaMuFiXgV9EOsWPjEBn9d0jkdU/On4Cs5OT9vKiv35VW6AMXS1aLI&#10;hgD2g9cy2Obg/ioJsVWCu7+cN5qbApMTCIegrjkgIOaC6ur4+yzLfAAYZjrnMlV2yql665UV57xF&#10;1Pf6TvkRVl0lc1ITPWkPeXP2itWZrOPBXnFbnx3+BsOLtK0dTqUL2991AhH7FjEk/wYgBliWs8fS&#10;3L++PXO973XWS4/AyTDm9u6PSzJ/q1YFxy6asfrNTHKWLFn+Rzgr4jdmSr8urARnexi0TsWNH7/7&#10;0nt/psn1Lkwjb+jfXgyQbbbp/GnhUxt+kkk+J1xxx9CeKSf2WECSu7E1+qbmhjonoDkTVR53sc0U&#10;ElUVpAisTkDhtj+8+u7L48Z1z3VCQg4AXKEUFEdhz+6nGVoLQeYiLnElhmH8mVcJhPg9Lib7GMhM&#10;dxxnL0+8sppqUrNp/qazOpnnkpsuLkjpsWXBSLipbTn9Fj11/EC+o0Z1aRduLH1oeeSFV55ee10m&#10;+WvpP7l7E0lk7wpK3PWObRU6tvchD+VHbNOet+hLXTHnCGb47d1XIBe2B/tzCxYtWnTexouzZMly&#10;fqh38Rt+/YDerEjeQgiGbMOdsvi5tc9lsuqdMTf0HcQFYKmrO/cveGbDrzPJZ51xtwy8OWbW/DO3&#10;IFdIx9MPcQb7B9+A/3zCsBLPji9DrLfJAlh1ObFN2uMve3ruimPuduCPWVIfMawGUCMPkA6mY0xW&#10;gyr9aYU8gusi3jt+MP60UakIwb2IsK9h3d2wyF21pj4mDH2VK6cNKa71UoslXsx3Y7DbkrlHj/VM&#10;6NNHatKY/wtWwG3xRPoPz77y3tdOlhkzsaSBwSR+IOcFbrexHQSmVyUQNGVXOrVs+1fGRc4VxVOK&#10;xWYoXKswyoYFT64uySRnyZLlf4h6Fb8xk3qNFYPSbD/UWKzWuuftF9f8K5N1Vhh1Q78RfBC8Zev4&#10;wUVPr/1VJvmsMXLSwEIouA9Ec0I3V1fWlGMAf7p0+voZmWwwefKIcTY03rChO85y9ANqMLLR1Mnq&#10;158rHZQpckL6TOjTsGFBqJVhJNs5ntPE8szuwaBazLJMKz+SjaHpIBwOf1xVWbkXMuxmwPC7qaf4&#10;iV5rbF/zytYzDow9+rqhHZEKljie7UKTjFg0c2XdEoCfjR0QaWDxV7tWcoQgMSMs4ihUnN+zk2Ql&#10;UALP/njRsiPGL0sm9mygBKVbCbRuD4UDhYm4tkvklEedNHhp/oylXzvYf7YZd/ug0UpIeLO2MvXE&#10;kmfW3ppJzpIly/8Q9SZ+/q7ZLkg/LwgyTGn2hGX+xopnmZFTB47kVLzI1b2zLn5DJ/XtiSTyUk40&#10;3LSyrPIDZJIrF8/dfMQU+RHXDnoQquiXNrBaLn9i9WeDb+q/RBWkYXbaox7w8tP2gCdObMfroXBv&#10;j1j9MXFH6UayKS8KuZGcHMW0LYCQAGzNqjDS5ragEpnhOeBTYLMHcK0WW7To1LsUh181cFCwkfJ2&#10;sqZyu2SRUa+/uLns7yMH/TGouePDAVmrjdW0lGQ/rKf9icJJagx7tQfz5O/+ct7SjSUTS1RWJdME&#10;DvxUUcWiiurqeFgJPl99oPze1SfYi+1cMXhy138HI+odZsK7dfH01U9kkrNkyfI/RL2I39ipg+5m&#10;EP4rz3GannRGLpy18rgbh9Yno2/sP5pRmDddw737rafWnPQ0/VNl2OSev1WD0o8QC3k9bt6fiKFH&#10;Vr+++ihDPnry4AfloPTL8n2JoJ8/5Jqe7fmguMkwDEsgXCt/l/VM0TOi0/BOSou2RZFkdUVjXmab&#10;ua5zg6IoHagn1pAQDEzT9NcVmZqWrlaU0Gd62lgeUiKln+6q2rB1ydaT2v1i2FXd+kSCwqpA2l3V&#10;0OQeKarFD+QhyalO1HChSE4nhjD7Xcs+ACwXuSFO3EFSHyUK5Pl7OOsXOCC2ZjzoGZp9H4NCzy1+&#10;dvG+TLXnne63dpeLJHlvTVVtOB81KHh1xrJj7kSeJUuWbzdnLH5Dr+n+3WiD6N+xhStqKuO3vTNv&#10;0zkLEDxyav8rWZWZZxvuVUueWlPv8TKHXN6tRbgw/CBA3rW1NTXlASn80/lPrzzczflVrrhlxCOm&#10;mfxhWbI8suW1PXXRSIZO6f3r/MK8+8r3H3jwnec3nzXvtM+EdtGQEOjkek6xpIotbNfqwXGoCWBg&#10;e0UO+OHf6M1Ge1Lx5C5BlDYjht8DAbtVS6Z3LZ2z6pjdkFdc221SQHOebOZKNQ0TpCZAWJ0NK42q&#10;YvFGyEU7w3KgBkLMpFkrp5yx8pO5ovoZZ1qWJD3mGcyzb04v9df7XFBcfFNveo309wsCBS/PiS69&#10;Ctx/7maYZsmS5cLhjMRvyNU9rswpUOZVVFUaEanRqNefXvK1uxPXNyOm9r+LU5l/WIY3dulT9Ttd&#10;fdTUQT2RiOeyLNPEtdyVITYyZdajC752+6FLppUs4JHbFca8FnPnrq1bczhgQpe8cJ6yw7KTEk+E&#10;Hgue3nhEyKWzDBxx9cC++Q0KOh+o3HOVJPOFDOcVUsEKAoYAnheB7cJUbU3iPUUMzDPi2pZIWKrw&#10;TKZywayVddsD3XXdwKkNTfRMYRpXcaaz50C6pk3jZs3VeHnVhwxkGBvYjQHPBhhRBGXI+ehTGU15&#10;6aU1ZyMiS70w+pbe41WFn2tWOd97Y+ba016cnyVLlm82px3ebPD4bnfmF4Rf0HWzNqTmDjjXwufD&#10;MCTf/4k8Uq8zH0uu7vuwqHKrHMdqYurO9xfsWD3kRMLnE08nAg5xdn0hfD4r575fpSWMOyPhsGBj&#10;8y+Z5HMFWTx7xern/zb30eUvbBii7WQ7MDZzUTxu9WYge0UsnnwtnU6XFxTklwQjgb/nN84r9Rjm&#10;I4cxt0+4c+iKS67q+gfD1g9oWP9c84w8i3HahHLDanlFmcvJQlNWZtsFosEAi2ACme4ByWT/fCEL&#10;n49p6XXb0zAMUy/BsbNkyfLN5LQ8v0tvGTrNJeknAGGMdMy+6t2XN52XRcKjpvV7gBHh/2GTjFz0&#10;9OrFmeTTZsT1JS0FFf0GCehqS9PLHJvcsfS51a9nsk/IsKm9VyIEyVtPrR2YSTrMmJt7r2RZ2A9b&#10;7JD5z6wszSSfd/wQZ1ITrgf0rIasxLa2Pa+NbZsX5TXI7UZMAwRdG0R1C+RWmyCPCMBxCbBtDOq6&#10;Ui0rLkAY4yAXd10GJhXlru8tXHhOxntPB3//PrGtvpJhUW/X4povefLYYbuyZMny7eeUPL+SEsBe&#10;envJL1nRewpC+Akg3CXnS/h8YN2eH5j6N/iMFymPub7kx1IArWI55mojrf9Dr3F6n4rwde8OOIFn&#10;8jAm6UzSEQhA/LHrEp1X4POXTht2VODb80Vpaam5aMbSlQtnrZj9xlPLH3zr2XevXz5rffeKsnhP&#10;PW1dVp1K/yxJnEcSwIqnkAMEVQaCwAHHcdL08u+DAjyYdnXJZpn3LmTh83EapIp94bNtZwUVvj2Z&#10;5CxZsvwPcirix0Q69HpEUsmDsdrqzwUYvPLNp99dnsk7L0AGi4RQ/fNI3fjU6TDu1nG5F1/TY2Yo&#10;R/ojYqDqaOadbz216nulr5zazuR5bXtJrm0UU2k45szGV54sXetY4E+GozdiJPPmTPIFS+mLqzcu&#10;oOL/2gtbHj5QnZ4Fo1EmhSCIWTpwAHYR9FQqJ+2q7UTDVIg5UBNGD2UOvWDJjQbbshgCwRP9Rk12&#10;okuWLP/DnJT4tWsH+DE3tZ/N8fh7lQcrN0ms1Pfl/yz+OJN9voDpdLozxtjDOjytLYPGXn/xNaZR&#10;+V6DxvnXxeLx+emK2s7zn17570z2KYOBI3CCcNzlDIiN/EsQpHRSS/5ozJSSBpnkC5pLbyx5KFjc&#10;cNM+Yq6vUsCTsRALKqBdngCwGoSiiDTIabIPme13obS/keYFTcKJtSP+I2/i87KTfpYsWS4cTih+&#10;o27sklfct+vToihMcE38Jgv4iW9O33Awk33eKC4pFnJyo60wIE5cwG4m+aQZNWngz6gL8LwSkov2&#10;7d93P1vjXP3VReungsMkOS6sgrRrHPeaLnpmUZUVs24LqsGgBcwfZZIvSPxoNsOmdH/Rlqx7qzn9&#10;2ffRwcs/VWz1Q0nzyhso07TChsM+0kjJ1rT+cCI/LFeE8ANjbu25/uJrO97cclTLr98y/PwAbYEM&#10;Tnl4X8Un9hnvP5glS5ZvNocnvEycOBH1d/WLKveXiblNckA1xOUfVn2mCc0LZ0t54RHlBw9sTure&#10;sLVzt9dmDjmvZPby209YyIA4LFo6Z9NJ7eVXcm1JrojsfwajgasNy9zn2M5P33pmzQuZ7NNm8JSu&#10;46UcaW660vzJiuff+1Mm+ZiMv+Pi1Raw+tq213vxU2u/dmft88HIa3q2dzlrQU5+XnFlLP27d55e&#10;d2/L77YUGnlCOYdYIXzQicz5UlzOgZe0biY3yHkAsPj6sKyCZE1qHfLEH8yf8e6p7xB/lugyoWWe&#10;XCRWim50/tv/fveSTHKWLFn+R6nzUv5y2cimQ8oOzIiU1zzfWZRnBCoT08XKque6FDV7V4XiiOqy&#10;ZClfyw+4UITvCyD057z4k15OjktvHjxJltz3xCB7dUKreiWV1LrVh/D5EMx3NA2P2n9ywi411+Du&#10;9zDVDmI/nEm6YOhzedsStVBex4tCUXV5YowvfH56y9qoILoCb1gGqpQ1ua5whhVv7Nj91hNrJqN0&#10;oF2s2nwSM6h3XnHe6pJJ3dYOubpHv0yx84qiwqtzZRlAzT7f3fVZsmS5AGD+VNI9l6+p/lMeAD2D&#10;LvZUAFOK65mFgtQ9ZLodcxL2+kDCu3r+Wd5S51QxOZvxd1MGHvtpbBf42nNrV9JOHX3DoD9giJ+D&#10;EBYxhL1/+4dVk0pf2FSdKXLGqAGZRf6ezg5TF9nl63jt2bfeIjZYHo1GBg+5qveYTPJ5Z9yUoT8p&#10;bFL0ajKe2uEZsOfbszYuzGQBhJiAZ2FR4tQV4PM9x5zR+uaMpR8tnr7qFoENXfXxJztebtS4QW8x&#10;gJaNntZnxsgp/Qdnip0XgorcxdDTgA/xZ7wkJkuWLN98mByP/WEUSZ1sx45bLCQx7CCLZRoLEIXU&#10;uKa3rrHMTvqpj6mdbSRG5SASeJEoWzZt2uRkko9i2NTerZq2znk1mKP+xDKc/YzHTnrl0eW/3r+2&#10;nnd9d4wwtk3M8uikPFFsgD8Yhml7ovXU2DvGRjLJ5wU/Vuioqf3+FMyV/mDpzjaUkkcufn79lkz2&#10;IRDqFY7kIJLg15SWgq99Hl7/z6I5a+Z8ML5858Erge3uCsjo+kCALB8zrdefxk0paZspdk5JxazW&#10;DgHa9sSeFZmkLFmy/A+Dbm7b9s+VB8v1SCQKGUEkKctqzMpivm05LgfIfpUwYS+AnJ7XHlhHjV69&#10;b0h7urTqmN+G5bjbiAEXf/rBnqWZ5MP4M1R7X9n/B45nzRZEoY2p2f8irHLNwmeWbcwUqTe6d+/O&#10;BYqY33mee2Dxnk2Pgj0nnkb/2baynU0vKhDzG+WNqSjbp+/7sPK8LHwfOrVbx1Ce+AbHclfGahK/&#10;rqmx71jx6rqjxk9bdmt0raLKJVrcXb5r296TOtfd28s/zpXQM1Dg14mS0II2DCbqpn5H005NCjv3&#10;6vTpx+/tPCdBpX1xb9Ai588pU39v21M7n8wkZ8kQGtAx0nBQ5yDfokABF0WV6EXNFfWixkphU9Gt&#10;3Vlb7/tGng45l7YJ5HW/SAEdm0hKwwa8sfPAmaztRbQ+9VB9IUkuUAVzV+zc7y1ZUiwWDGwXBS2i&#10;Ck+veZRec7VHY4VtlsNZn1SYmVJZzhLwsfYtt7Rq1caurKyGKdPGfDjUzIUklwoL0B0DeCzGZZJj&#10;fZqD9lVAM6lgYYejOzNYNaB5CW3ryU40qW+uvrr3YBARlhsm8+Drz75zRMDoPhP6ROWg84YaCPSz&#10;NbccusyUhc++uySTXe9MvHVYqCJ1MK6oyh8XPrHunkzyCRlBzxNFwUeeRwK8LQw91xNExt7S5y5R&#10;Zv+cTGoWsgMXL5r57nFDk42Z1uc+JMBfI0e549Unlz6WST4V4MgJPfuoEfERJST1ra2t8TzMPIsN&#10;+TdvzS79PFPmrNDzB62uYKH4Mqvz/17x2KY7M8n/0xRPHtq12tLGewxuKwekqIs9zjBNwHIMYDgW&#10;ONgFBJOk4MEYazFv8jpZVvnGugr/2CZXD/yJHA32/HTf51YkJ4/hXGyxFalf7lu6+YSzaBuO7HGl&#10;HWKuB4Kg2QBDFlFLk7T/dfDlNYfDIzYa1aOnl8NebbCkyMWEPiaMTB+fAM8j1nZdgCD0kA2TPCfY&#10;rkf2eYY2KzFnw3GDqDe4tGcPkKfcUGsnc7Hrego1DI7nyRgCFgOX/sNgHgsJ27IcSRR3uIn0q4lX&#10;3nsvc/gRFI7rLru56l8AwIFEMuGpgSAjYMYW9qd+/fnyzScMnCCN7dxQbhAeEo9Xj1IjoahhuwHC&#10;ABAQFeDSz+YhCBABtpFIxkTIfcLY5lOJlz+oC63Y5ppBl1ZjY4rDQh0hDtB7owhx8/k9b258ua7y&#10;r6Hh2N6D7Qh/hw2JQy8gwZ4nBAywoWzu6j9mioDiUd366AH2bk9Bnmt7REaSgqq1mQcWbpyXKXJG&#10;ROlnZ2X1QSILQtLUscjykKH3Q7Kch8pe3bAjU+y4NOrTR7KboM6uwPY0sNuT5XmGPgrEdUwgIZ63&#10;TAsDCFxB4JFtu9U8w7zKWIn1VXO2H3OYBl3VoXWr2nisPUKsw3McJBCaDAOgaRoKlhAoY2y8H5or&#10;rIhQ6yIoc543QFGkG12eudHl0NQ2bVtc06n7RcNadSnuWdQ20rNV50K558WdGjcqClmffVx+zDc9&#10;Xe4bOrr1Vd27XN4hX+0WiUqDoev2dk1z0Ycflq3MFAEDru18uRJmnwmFIj0tw3sepfENb85YsSmT&#10;fVYIN+T4SEHez6nZWL5j096TXvj/2fb9Rov2TXYEQ+pkyIPmH6//fHom66zii26nktb3Mhz5vaHp&#10;b4tQumHBcyu/1iNu1aPxNRCS7tDm7v3k/d2ntTXTZ9vL9oeaF83CemoPIXZxfkH+GIu4NxV3aBxs&#10;0bF4166te084XnoawLwByo+gwHbDGvz7gU0VWzPp/3MUdu8u5w5pcQ3bvckPDhLjZ15I6MYFuKK0&#10;a4RM2wgQAQWRLAQNYgc94AaxKhTYCDZzGDAuoAS6p1uK88D2Kk/s1vSOPXrVqGDTgoYJ12pOOKYI&#10;inC2vnX/CSfEBfq0HJ1W4E2GzDTQEG5mALM1lbd3nQ/LPswUAZFezR6OyeTqFDAKbRY25cKBIt1I&#10;RV3EhC3Gi9iOFfUCUqOUliw2VK6zRbwrG/do27uoTTNSvW33UROaAh2LH9Yj7ASddQqpxW3qsKSB&#10;jd0cl0dh+jkjVEKimmM1dCS22JOZ7piD40Nti/pG2zaEKRDaCaqqDnu/6eaKpKvwQZ0jFzERpYmG&#10;9eYuwzaSBG5ectu+qkyxo2gyfmA/1LnozlQQ3WuIcILgH6ulcj0BBagIBx0GBw3bCDqOGbQYHMUi&#10;aiJGAt15SbqMbR7eaH14sIy0Co2wI+ItmsQUmhJsamG3vcJK7ye37Tlho1nt1bKvFkB3aozXyBGZ&#10;pib02hLAJO2t+17JFAFC58bdqwT3u4bKNrGg19TlmPYSK25JfbBndabIGaH2aTM8JYEfuyG+kelo&#10;TS2ZbQYDQnvXw9vsD/af8Hsp92/eKibgl3UZDXGAXWwrTFML6k0dETQ1EWjkikwTW0TNaKOp2ObB&#10;RdR1G2+w7NBIr5ZNQ00b7kl/tP8IR42pguDPbkCJsYLEIwwAb9uG4rm7ZWx/6rg6RoUq0gKMfTCR&#10;uG3Zoxt72jppzRNpCE6Dm0TC7+QFyLo4PcgBqdvCecpvQ3nBt3Q7uVzIEz4aNbXXhpFTes645Kb+&#10;w4dN7j6gz4R2Lcfe1qdhycR2aub9T4r76Hn++/IR0xp5yRek8r0/aQHgDxrU6pcXpSzQzCV1ocL8&#10;0Gsjbuz6i2hB6BXsks5aReqBhY+9M3nBrJUnDEh9pghqlHqaAZBMaaccNeSt51a/XnmweiVhvSHD&#10;b+52cSb5rDFqUq8gRvaLngd+aabAW7VlyQmvP736hF3BLMsWE4Lxp7vLzyge5tq5a42Fs957YuGM&#10;bV3L91Q/yCKckAPkZxxnb5pw+9Bfjr1uQL2Of7a5NEeVsXqVbqUNIggnHa7u20aDy7te5HWRZ9fI&#10;+OFqo3aYEFVtD1iankoYmGVsqCoOYaBjmqYDXOodAOAA07RoS1r3bMuExI2BOdvrxtaxYViiKmmJ&#10;WLWOPVt3HEeHmDpRJ4HHYkcntmZ5lg6IrUOJ1VgRHTGG7EBsecTToCjqiGd1PZkwkCxZLnBtwCGb&#10;jYZsx3UMoIo6ddvSQAK4wk6W7AfJx/Im9vpxpprDyARYbm1SA4alc5DRsev5G15aADG2/6Jegk0b&#10;diZHP6ttW2kT2q6VI/avjMB/cgPEB2kV/42BfGhMX2clQXeMtE49WGoksa5xvvU8BiXFojip588S&#10;QffFNO9OZiQU9f06z/F0IHIWoNecXlGHfrccTuAdQZIcgX4ZACb0Y8f1VKxWZ5PpT/yqeAIc6p1q&#10;gAHU82N06vNopmccd77Dl9GJ56YdU8P0XgHs6ZCBmsyyR3QdQ/8+sIB+JkSvK9BdjDV6cU6q/pMA&#10;JoA2ziSGYTi6BkSksyKjGbaWckR4HSg5sSZAxiHYtXUGuDpg6PXDtg4g0SEhOrEMAzHQQCxDHy9T&#10;R/QjMxyTxgJsVeul74qrzosNJvRql6mqDuZHb689sNd0/xandyFFiGohVtUxbfMpQWxB8MbO2soZ&#10;oUZFo6ORnF2Dru/6wNIXNx+c/fiydxY/++7Tbz65fODrzyzvmkgkLxI54SIt6V7kpMgQYrPXuDZe&#10;wnEcwMC7Xo3Ki8M56oqcvMBHum1+JAaVj0bd1HfD2FsGvnLpbYOuGHtT/8G9erUMZs7pKPDY7j8m&#10;8ap7VM9EEQjTYRfrStp0ijwO5Fv4ku8Pa3Vvk6Y9Fyuy8hvLdPZDDw176/k1VDPPDZISaF5dXU0F&#10;QjitnQJyIg1+Qh8JQKD34tDJPXMyyfVO3zEXFSsB6d1ofmQ4scHPFk1fOWr9op0ntdM7xh6XTqdh&#10;q6Z5bCbpjFn80nu/SmlWFyNt3CbLomg6+oOE87aMmzLge/44aqbYGdEst3VL0eECElBmr//H+gti&#10;J/lzTYNLu/bwcuSXaoDZJUXsVLBpY92MVRHgYYHlRFkkrMw5QGYsIgkulEJIlGVGkqHLyAxNFzhZ&#10;SVUl/ZZ53Zi/KAiHdFFVACdJgGepqTlJ6iwpVRkqOtSas4A4NvBoS+zL+H1XjocBcV3/uQPA9YBn&#10;2hIkjCQAVsIpXWZtTM+ZyCCt84hlCfXYNOoNJWF+8O7cib2mZaqqg7bZgMDzQFYCtBVH35vWywCG&#10;Zy0scQ4rgaQhF6g5suAhmb4XCxDCaS2pO6yXcDjvBvWOI+vjJI5eOvpJBN7XLXq+x9f9cPOiv1gq&#10;/H6CKi8OCmkk8g5ALIcsT5YdKIv0Ggu0RpW+ZIwkVndlpDsyvbJyiJXChUp0W23mO5qbm08VAALs&#10;WsDVNH8Gdl2s3ZPBRvQ60usOBZZ+dnob6fX1N73+Mqz/h6VfO/8uI5YW8YBE73V9UHj9gMtYWRzJ&#10;KqJO6Pn7d9lN068j8izCw64Nmhdceajk18PRZ41l6D3kqBmi9xEYNr1pUBYYToaWKzOGK/OQl0X6&#10;nHgWbdNAYMlhNWYip4g6cc83va5vcaaqQ+v8HlqxbvZ+zE71GjT+dznk3qnhpMUHLPJXnQi3vvDK&#10;9ht2fVZ2A7SZPY0LG//fyGn93x1+U58jFgmXvrYl/soTK8oXT1/z8WtPlb4z/6kVs998dt3EN55Y&#10;1VNhG7SrLdOHJCucCYypPkQM/l/YE99nGIE+4N4AF7svizJa3qRHg49GTemyYfDkrm8Ou7X/w6O/&#10;U3L/hCl9Rt0xpsP1AQym8ARqLCtZmuPS7wbniZg+u+UJEkoitrlS+FDQE4e4Sec5YPADl05fsyxz&#10;aucE4poiwTYIBpXTmsDxymOL1jqa9+dwIJIXldUbMsn1ythbel+a3yK6MW1pjbWENfGNZ98+pTWG&#10;tKEtIMgciH8O6nUgftmMDTWLp7/3H+pEdBEl8SFq2hQo238r7iu9O2Jyz1vatWtHLczpw3FuK84j&#10;IGhGfO/2gpmwda4ontR/cEoi/0hCN0Q4qEtUrJJlZYhRAorIiB8EDOYfobh3e8Rixud70njVYMeT&#10;SmO8UK1fHdaYe6KO8HyYiNvCgnR42Qu9qEAOhQHRTeDQRptHxQmc5GPh+jHofavjC55DRYMTqQE8&#10;Ujz9ZEiNL6R51AelMhxwkMfcjZL2eKbaHC/U2OOLSPAaxWR/G5DUTz09zROB+gMcxHFDc10efbfN&#10;Nf8NHq9Te25Rh02n31F6vpAKr5AjqI9yCXe8VOOOb8TmjjcOxCdDw/ljSA6UAcuRuAAVSv95IcDW&#10;AJ4ASqgy+OTm0DpMgDD9EJadOXf6WNlfmX8zvJOiXt/3LyZDxjEMSAKRxVTKgVNdpbIeTMma90JU&#10;538atbir1ZQ7nq0yx0tJi15/ND5oc7cFbeYRKe6s9A6mDk8uO3DwIEAilUqF+gn0mksS1X7qfJ40&#10;9Jqz9LSx51LtoML5levuUqcS2PQzUVFiqGoI9MQ1o35GrqDED/Eb+K7vSBIPMH6DiUf0UeLpR6GO&#10;uR0fkil6XGx6vTE9lnqjgGPosZARgkjeiqu08YrDjhcTeLySwFdFTe7nIKbPDTESDz0C9cpqyKiy&#10;mSJWA10SRmWq+5I7fwJKLuscDkYij1qce40YEEGquub/cAL/0xe+TJFTxo+2EhBhe8fWClhIbuVE&#10;LmxxMM9w7BC9+moR4VGHFAKRWgPzumfygLb1PFANWcZ2iB0NBAIFelIHZlQmmwXrpcfmrrkmU/U5&#10;ZcR1PcdJOewbqRpjzNuz3v+vkTgFxtAWicd7H8m8YKZrre5L5q6vt+12hlzf6eehvOBvPdvbZyfh&#10;1W/NWH1KE2tGjWop4AbydpYTDrz5xIZBmeSzwtjrejRHQe5faT09KhrNAVbK3eIZ8Hufv1+zdvv2&#10;/0aVOVnGTGvzgBgM/F+qihm5ZOb6/601fvS+SeHAy2J+uGtMiychTw2njQXkAkfhpH9Xf/r5Y6B0&#10;zwlVq9GIPtH9i9f63/M6Fyfvqn5PxqPMSAc4OnQhCgKkg1rr8sTLG084xKBM6v5dI8r/Ajs4Qa0g&#10;BB4RVIP5Yfr5dYcnVeRMGvBkTHRHYsbVIaIm2sE6p8FRxourj5pQE7i2Sytb4ebZHJQJYDxoEUbF&#10;PMOn8E0181a945fJv7bvk3Fany0SnVpdyFEJoWLzPeOlTa/WVfIl+Cs7tBUaRJ5LpZM5QObcOoVI&#10;WVo+jI6ofOrtCnBpmwDXKG859YoihGCXeCaSGdEMGmDiwRnrPspUA4LX9v2OqbL3O9iI8QJHLMeB&#10;rCDIvA3XooR1b2r2iSd4ZPCbCnXXvcHEnrdXqsx9mCdJf8ILSJuhKJQeqpq+8oSbMkuTe000RPAn&#10;geMsyzAIR89F1fFbsefWHQ6y32RS37FxlflH0km7UJAIZ+JQjsn9rvyFVX/LFDktIsO6h4wc8hb1&#10;fPNs6LmICq/n2MjfmYChckb/IgazulBlDNfe2FY3qepYFF7bt21aZeemXE1kBNYjuiVFsbCo5vn1&#10;t2aKHEF0Uu9fGAK5zRag4W/5Cv07YJBPzd0HL/Gf+zrP72TwRe6NZ9+51jLd4alUcmsgrDwYbCiv&#10;G3NLvxMq9vEofaG0ev4z75S+NXPDSwue3zjs1SfX9IhV4baCIV3E2tJFJAYHwyrjr3lAtYFNiOt5&#10;oiuipmnotUEBtaDKSAFH5uj3Lk1EDnSacF3Xq8fc0HXQJTf1aXk2uw+/isKjBq5FbQhkTruZ9Oas&#10;NXtYS7iHQVxEzVX/mUk+Iy6+pnfBJXcOmC8Ghd/aujcvFkt3PlXh83EDIRGxsAmhLY5M0lljwayN&#10;u15/bM1oZKodDc37O2Cd1lzEKy3qzq644tYBo0pKiqmrcPJAoo3TkzFH8thzuYP+hQCMhCLfJxLf&#10;OY3tFG1iQ+q5c6yFa6ihvq36ydK/nozw+VDh8yeyHO7bQwwLsO3/F1H5IsDwaGv+ZO8KNXzY8Ts/&#10;M12diKG1HAnjd8z5u7VQ3SHUW2EIAzgCpEz2EaReeP9TL6bNZFyg1CVQj8JwLSKw3H+rpRrLMwJ9&#10;S99bo+9LX6IoHrNHwX5528eSgWcHxYBMbQ59+P2PyChe2u6QKQKcFNVQnqv77BDSs/X8PS4zmZSG&#10;l/buTRD6jkfcJGQQcR0PyqzEy0n8D/0TdM0pCJ/P4esOqOAx1BsD0O8upt4b9X4897/ZXwfvX2UG&#10;AsvvruVZf1z1qMW6Fr3Wuks/iCRQX5b6qfQQrx6WeKMCcSpSpca2lnYFSQSeQXWHY/3JJ/6D4Hui&#10;HhK4KBeUb6P/Pa5D5l9i33sH1Nhj4lLHkQW8B7/6+BwGuc6LAmSTXkpDgn+/HNsjGORGpYK6e3/S&#10;4vcFpTPWLsU7Knrbmvdz0zCLbWK+feUPLn7DX16QKXJG+BMi3pq5onzps+9++sLclaURPrK1as+B&#10;vQ2i0Q/DocCHlql/KInCh9SF3sGwvKt5NpACKv1ucxcFJfnFkKyWetj5WFH4j0bc2GPN2NsHzBt7&#10;c8mEkit69cm8Rb3DOnZxkLrvEvLOaHLNghdW/DOWSL6jWfqoS6YMPeyenw4jJ/UfzEtgg+c6Y6GH&#10;bn7z8TVXr5z1wWlt/eRQ88ayLGQRX69dnl/HkpfWbFvwxIq79ZTXIZ1M/yu3IKeXC52FaovCTZdM&#10;HXxZpthRLFnys+YbVvz0l2uW3/nkypXffWFoSaeuTfLlra8fw2v4NpNzacfWOMDfZBLL9JctUKCn&#10;20gm3H0VL60/w63IMEDUinxhl/FJ9x99CaorkDb6/aGor+JX9+WghdAfH/yabtWixo1ETNUSUjtI&#10;W8hAlQPEMvTDqkBcasr9sUMqGL4AyIJMpeC4NhMktJRtWgakzzy1uA6MqCEHx1N1wfxzcqlDqCrA&#10;NQyqDHW2u+58v6ykjszf4HIkx6PtderTAHqpZKMiviL53JqHQWnpaauJQy8D41+Xumt/Gnz5MHrS&#10;fs/tl/nqrWBO822OYGjbHDcoTDaAZwHa3qC3CQGW04Fu/sRf0oGp7ilqAFi2YdoQX9Pkkl5NM0ce&#10;hd+xfOhR+++J2d7xT9JxiGs5Fgnl5QIrmQTU26VtEsTUgkOTkk9Z/HxKaYtx0VNrfh+EOQNYiN42&#10;PH1ctIBdPWhyjyMGhusDTXMq8gsLvWSihtVrK3EeJ9qSTSyFCDEBo30Cw4HKgxU6PY+fawn9BmSj&#10;X0OTecFJ2bsQZHvSJuOVMEDmRBpJa8be2m/bsBt6Lhs8qesfL76p+z1jvjNg1JibS7pk3uq0YXXH&#10;E0wCvErtjMOlCZL8Ww8ChlW5n2eSTplRk3tNjBQIi6kes1Q8rnnz8bVP0eRjmJmTA6FAcwB5hF18&#10;zjeAXUY9wWUztt5VU2YMcA3mKUCYtkqIe3XodV1eGj15wLhMMbBt2338sreu+EFhtPpFjPdcHwwl&#10;emmpT0a3aSSCK0d1yF234aZfrFnzvYJM8W89jCJ3SHiWAAIyrvuWU69PYfgdJAUPr6c7XRCmVfrd&#10;SL53RlWMqft5cnC+raLFfSPuy8+xdTMjrlQc/YI2sUGSGrJM5hGEbxnUcW+8+joCsEZ1HrCCCLVE&#10;iqisVJ4pAmSZih1PPT+Wek60Sn/MTjP1Y34fxKs6DuIKQpOAImq+h+RvXalpelUOLKzb8aXm408A&#10;pJ4HK9A8KqSEvjzfGH+hfu0AHw8wbQwOmv4HJJYORV5yi0J5szIlzgh/rqn/ou9cd+24k/xW+9fa&#10;fwzq5qTS4wG9h1+dn/pFmUP5DGDpT+G0rcYhIrTRGsd2HpYFV8rLAXbZQSkoqovAs1vfDjjsehFx&#10;oqHThgTDYI9nVBgWu2YOPQp/6g1PvXeetgL8ucXUoQe6WNccOCaOzFzicVBNpGMYhFR/qqwosex6&#10;sGin5ueflvh9wbynl24E+2JjEjXpP2HPaxUKqU9ddufQ//jb4WSKnDFMJLi6wjJ3UNdDkiUJYsuE&#10;bioFvbQ/Q5qtojY5mduoUD2YStTOnrt5xvNPv3P/ghc2TF44c0MfxiAXmToY4rnMH2PJdCnDsgEq&#10;/D2j0dCPo5HQw4Q4CxFnbx53W/+1o28fNGfYtH6XDrysS78rpw0p9tfCZU7huPx05Mimv7h8yC1N&#10;oDpBiVtOUyV8xFTa02HhU+8u4Rjhb4alDxo95eLLM8knCxx7y6B71Ij0UlVV1UfJmtSgd2ZtnJ3J&#10;O21kNThQlBTgYXzc/vizzZJZa1ctfG7NzZYBeqc0Y5MckCdKYf6NIZN6/GPydzt1Naw990RDyTsQ&#10;jHEE16ZdnLAEzsICTIOwZKSAu28a9Mp/N3v2D47ZffZtw4akCaeKAv3G01ZZ3exGydbNN2teX33m&#10;M14P2xtqGakF8T2/05kT6NdyLMvlexyICirjiwqtmwoblHLEfDCuda46oUue/wpf2bc4d9qgaUnP&#10;epKKFG3mUXPoEWqwoRjl1aV7Xi493LXoG1fD787jGNqQY4FLHTI+qIbBuO65DSYMyCukP5tcP7AZ&#10;f2nHiULDnH+kzUShbaQcQsWX4USBtdyVOxctOjSjpW0boMWqgWvZdZ4rdUupV+lnZK5Axx4FNgfy&#10;AePR1gHNoEYH2s6+A1sTR0WhOlVQncfjz4Ul1PDjum7Xk4YWz/x2iGO3OupuSF21p1D11wBdgRkA&#10;WMCBdC0xKiqYYMPGZvLAwQV+pmB4b9StlHMsCDhEHEhguRH/2h1XfOH3Hz//9Byq1ljiWOAvnRve&#10;SYlO6hUsmtwzJzShVzPh2q43Uhf/Rzam7r7A0ZYCglTQGSdp+hsP1En6GYmfz6JFO63VM7f9xEmS&#10;LryH3iWeeYuoeJsvn1byk0yRM+IHr70WT0fE21M8/1GN5UZEJSALvCBHQ4ocS1WHY26q9CBOfmyH&#10;0B8GXt2+ceawOha8sO7TZU+temfhP965p3T6psHJKtie9XIvMspIT32ve7Fsy0/xLruS2GZvWYAT&#10;wiHhtYLiyCpPdD82BPOjUbf3Xzn6xn7Pjbtx0OiLr+ndKVNtHb8dNXZMY4d5qUHS+2Fzh2tTVOu5&#10;7WHo6d+PGvH9TJHThsfcHxiGcV1kP3X55KEnNXZZQr/Al981ZBYvMQ/H4uln4zG+b+nc7ae9P+GX&#10;SdtWLmQRQAI6o5mX9cHSF1dv3L26tp9rCUMty9kQygV3SVG8KaWlf2a7gpVKpq1oNBen0y6TMmzJ&#10;NFOWh3Vb5bjaqAD7t26g35Sp6luNw8Jmjqa7tI1MLQ/LCBBpIssdXkh+JviWwxc8PzKJb0SxP5+8&#10;LufE+F13dcfQnx41Xl+8vozvbfhGzodqhwc5xGEE/iYXRufBHHWeHeLmxQPOvGrk3A8VLg8Qz+IE&#10;EfhmAaWtjRUHq33bUydJPv6SK3+ozH9jlyqajT3LQPh2uVFwbizkzqvJQ/NqFTAPF8h/SVhJhVpF&#10;A/Ac5CATEkz8KbKM/25RVl1DK2QBL/F+BBxaJZUkSCvPzPaUg8pIQNwc6hV7vogrsiK6idTb4Gvi&#10;D58sfn1ftDsOyeDJQ+Uyh5bnPIZKm3+96Tn7Q6BH8GXfmt4jj76sui7n06PJlQOamcS5HFi6DgQJ&#10;QEFEQDeSoQBft6Bdsa31tuGmUSDoDx4DjIiuNswbEbqi2xV1FRwDjz5rju9t+93JCJiWZ3VhotG5&#10;fGN5XhqBeeUIz0tHwDwS4h/Q/DWQPOvRgxBImeEwp8xIfpCumwTlc/qf7Cssm7X2g+TOqjG27v7M&#10;MAyFk9Efxk0d+J9Rk0oaZYqcNve8WXpwb9r7jpNf+PvdLnk3FQqv2kPIu6BB0SMVQJwaB+gWg2Es&#10;OaDO6zXq+OsFS+eUphc8t+DAwnmlG9986d3l855afvO8J1YMVPhgFytuD6s+mLgTW+RBy3SWyrK0&#10;13O9/qIiTI7kBd+UA/yWodd2XXP1jSWv33xp74cFR7s/5Nn5iu0Q1YYoaMNEIG15sq5P+t3YsZ0z&#10;b3lavP700jL6jfozzzHRlFN7Ryb5uAy/qm+HYJG0xHWsa+K16YciOc2+s6ked+EwXI23HAM4hGzP&#10;JJ1X/FmfC59d/vaC/6zoC4yyO3p2apg2TU1JpYy2iOWbHDhYIQajOdTu02a7zJl+NCfTSEPH0e0g&#10;nx66fHnJoWnr31YmTkSsyDcSJNn1RcSxbGgYepqagE8zJc4c36v5Eqfj+X0ddQLrv/z1r4RAF+MC&#10;A3uNU1hv5Mh8I6BwEWq9dM9flE9oi143oGdYz/AW8z2wZGtdt9YX+HpRJ1SeTetyAaeIxEMkomOj&#10;iSXARja0G6ftdNATWXocFS01QJ8dnjHjyVlBl7sz+ZWt3ORIFNjJpL9SkP7P91D/q96QIQrwHJYQ&#10;DBBVXM9xGYnj6mXzbyajVnX6R8WL+Gv+TtKE07ICdemYwx4frcSfa3ks/O7EOvHz/3MGCpEQzK4u&#10;dALUq8OSJECia4xhmH9PTD+0QmDXK1srPRa+QCBtVPtd5/QzxS0dOjw47g4wviAfugz+P/6MI6Jg&#10;hrS1BaatE2BbAkUoJhwMutCj9q+udcKyGCV5h/lL/PMDv6LG4/DUpDP4aEezhD50i55b97Ci5Pat&#10;ScU3wBC4xeDjG8d/f6g/QeEr7btT43fr1lXc8frCJ+5+d+XtNy5afMt3l6+8/TuvLv7PXxavrf3P&#10;nHUrGV79Hm399cwtyv9Z5pCT5qXHl2+ZP33NsndeeO/fLz/+zq8WPb32kreeWNNTtKUOyGSH7vnk&#10;8xdYxK3mJaG57qSHcAq8RxDdHo6bLMY8aBvXk1AReMU0NDWo8A1qq/dcN+3SfnULhU4Xz3D/ynIg&#10;lZOv/HzY2OatMslHMWRyhzFiHt7IckxLz4R3LX9+4y/n/mVufe5YwUTz+I421nEyYZyX4Ntfg/fP&#10;X31nbZfG3A6Z9w7ojoVrUlqh5joXfVa2rxhT2+R6nuHbCE6RgeGl3RSuLYhKnRpkjv/WkkwkPcs0&#10;geMvBPaNtMBxDsDhTHb94Fth+jq52C6HQP4UQt9lpMdAal39LravTnrxu7PqDJz/Yhnf+6OGmPqa&#10;yL+TVOsIdoFHXOiSuoXZqiBRlw4TmZdfjs1Ztbeuki9h+ZMK/SHDOsOP6dtjfxYjrcuFdZNpFNml&#10;L4949GQsDHBSgyz1PUNSaH7F82u+Mks4B+ixFD039pDnRQ/BtFXxBdij5tk35PQ9HISB6ZqAFcVT&#10;mqF8PA5N0vEvyiEF89//q17zcfmij9T/lx7oX3PqEx0DWv8XLv2ZmWxGC6BLBUWAwDQItY0Mq0px&#10;IrOfsbf16cVe270Xe1OfXjaDN9MGToKhN4ITBHpLbMOR2N6hks5HPas8da5dhp4T9fz8x8GPjcNy&#10;gn8zaavGtelf218MSFu51NvDgPO9TYJExvTW2M9t/D1YtPOIDgr/U9Y7rzy2ZFtiG+yv6faPlZBY&#10;kHJrXx1+U4d5o27skpcpUu9sry5/xdLtJzgR/XzctL7fySSfEW88t/zDuU8uefvd17Zd9+pjb/f3&#10;kuAiR0MXIUJuJZazW+TZhOd5pt+tIjJ8QEV8G9vQGhUU5d3jiGT7ZTcNLh09bdifx940cnCfCX0a&#10;Zqo9KfwZr+hg7HapNiVdFM5d8KPRAx7744QJ//n5iNGHxwEvm9zvt8GgukC3zIp0wum7cPqqf2Wy&#10;6o1ek1qquhkvSespS4VsvcZqrQ8qdu8YAJ10KBjkDzRq3OBDB7v7eVnCHnQjvneiynLCn6mq6zoQ&#10;ZdEjyMkxnPTIzOHfTubM8QLB0EeAQbzfXU0tgD/+FPEg6pEpcWZQ2+MvP6gzp9SQMsQ3l/6q9ZOg&#10;bsDqy/4KpELnW7Mj8bu3vjBP2HH8AGX7JSR+BghfDg2XRSZWBMBw2HaIZTvUFNL2PnD/nT/+yOEJ&#10;H0wc4FeH/Ggl9FK4pgmB7VSLrLAT6s4BRncZ1gYKsGxOVgL+ECOmIsa4rvOv4vG9j+GFUMMrKXWf&#10;3XeP/EgrX7gTVJB30HTf8zz0mSA9c0IG0t/O2NZ61APO/Pol6iT4hPhvfnio1tdm+jpW98ehyTQU&#10;v0xdyukRmtr7cpfg4aal60gS/faA52JPcjnmedc257khdp4nsfMAi/4NBJGj1xs7Sdqo4HnXgbix&#10;0jr32kxVR+BPLzp0/r7HTX/aVA5dwvJ+7BebESSbkVXAy5A+QK7n0ttta4IkXJp/Te+/H6rhv5zx&#10;DTke/h57bz+x7hEtZo9mIVrGKdxlUIJbRtzY49aSkvrvdto+Z7ttpxM/dCzjQ8STB4Zc2fVwGJv6&#10;YvHctbWLXlm/n0+LKzibi2ETfMIxfAWLGRAEwgFGs/ZyDIpZjrVTM9LVvCIMUoL8D1jRXR6WyUcT&#10;vjNkw9BpvV4ffnPf31w8qfP1l93Uf/BlUwceMU75Zdppygft42xt6xrSqo0NRgerK/oV26kHHxrR&#10;+7e3XNPzaUlFPyeuMMc2UJ8lR7VQ64co/YNdj+OQqDtAPTkDdw6BYiTpIhFblkYbj44tSMh0PIPw&#10;LAE845VxiE1CFzAyKwLHtPz9j03LNuotgMCFCv3ilwEBMX74MNZfEO1vh0DcAZnsMwJj6kZQ4wOp&#10;f+TvEEC9D4k6mSf1faMOG22LUK+JekTUHlILzHuGYx/RRY+oWUJ12ue38jkEbM+RUeBu/dP94/M8&#10;dXyOLY3nNfADmRF30bpkfycKYqQdwnhFOModNUzA+tFiaCPA89cX8jwVPleIctKjZsoZL1lofNDi&#10;xnNp8wcK5A84hkXdSOpjMYxnQyakyeKNmWoOw0gSICZ1Iup0hwGWlga8eqjjV49pq0XAxKii05On&#10;fz1oU0+lY96YzkeJ8qlCHRybp7eUUKPuL2P0VRr5Fv4k8NVcFCUqHFQ06LVw/fBxfj/jEdArT4Wl&#10;zhP37y+9P37D/rQgyF//TRgk+k4YABwPgH/N6JcTiKIOObYuBidArAUMk0oXVxd6jX5JAatwdgWj&#10;Tw5c/pW12n44OfoY+7OM/atLGzQC54L3I5ibwFZZ4yNpOD5kCNeAuDND4iWeYAf6AVE1ZJiVvDEu&#10;f0r/I5a7nTXx+4LS6ZsXvfmPjSM4oN6cjJsgHI08zjWzlgy5tl+972Be6m9d4TrX8xznRXOCL2SS&#10;653A/NIdkJHe5aRAwGUZyaStyfKq6kqGkxJpDD60ARz68hsfdE0lzL6xqtQ46pTfS2/Xs2nDtOiX&#10;v2UkV/1FTn5oBrXHyy2ib7/4+h6rx39n5Atjbhh034jr+9xw443DSn4wonuvAoT+EEi7sYgNPJl4&#10;DUTXsFRiwkIB/bzAwTcyB2J3v/546VUrZr53eFp3feMKjirQphPLCqtK55TW2zhifVFVay3ipAZ7&#10;CRSlioMHm9uO0dKzdDasyrtzgqEynoPQcSz6JfbX1UrIc5WDmBHqJUr9hQzjwY+psdFYQWJcalyo&#10;0TcEVS4pmNCnV6bIaeN5judPMPEnvfh9kNTBDElq8GSMO8NL0iDqUZlIFn3rBYlheJIYOGKMzqEi&#10;xUA/xiS1xK4HBFYivOnUgqW7ElXTSw9Wz3h3szF3/RyzrOJH2PFqDMtk85o1BSlL16rtdC9/Nmim&#10;qjogdSzrYoTShgDDsEASZWhUJVJg5vqk9vyayvjzq7YYszbNYVPeZOSCCpbjWJc6si7yNEOEvbnh&#10;bQ8vcPfBJhVRan05TgAcQn7Qd2CnMz1qr21JB4iwT/CDY5o24BQFJz1LhhH1mFFITgWWQQfpG5rU&#10;k4Wua1ERg/5I/EU06xge4ZHIITmqJ2P+QCT1hOkPkUeGZR81e9v3LevaHXXeFb1k1qnP02k5qaSR&#10;4Tn96IU3selrHfWSNVNQQofip7ImNWcxTeb93zVHVgRZdtIpnpVoAwJj4Fq0/crBxnyO1C9TZR1+&#10;eDN/Ybvvxbv0O00/CcNYdqz62RXv6fM2bq6es25T+UsrVyXmbLrXTup/4QXFH0uEGNIPLDEoyTg/&#10;95eiZKo7++KXAb/29xVPBYTizlrMeVlV5MFNmuUsGHRVx3vaTTyz2I1f5c3pW96vPhC7URBh3wk3&#10;Dz4rwa3vp5+nymP+sN911lcA3YV5KiBBWU5xQnVKDvz7/vmHxh0WTS9du2zmigVvPLHsd289t+Z7&#10;i55ZM+CdZ95rt2fT/j5WjTONeo7LBF7YwfGkTcqJj2dC4NdSoTxd47R3oOSWOsAagFnCJrCRjEOL&#10;txSuqQdRK1Kr4+Iqsq2rEXmj7oTOIrRRXyxyImPrtr+/2cn1sZxDRo58rHLPAbhes6U2DCPncQzU&#10;G+blfYwcrhJ5CJp6ClLnAjj0YpseK1XViB8NGTL9nC3WP19oB8o3h5BawdguK0mqby1I0jYZLcQ+&#10;0PAMJ6EhAPcbns3VBYmmYIydtG22qfvP11B4RbcuMS3VkVodpy4yCRUigHhPwOQII2wRP7oItbx+&#10;vyq1UP6aQqxbR/UW6Qs+3BJgpZnUGspVldUAKqoLeLYQi9zYTJE6fN/I9+Z8RxNbXl3wZoUXaMKR&#10;JGav+1zmpfVOMi74QbV5UcIacSPhhoVHBpzADhAZjhppyx9TBqx4xHQflxr6VTJkRZZ6O46WACgn&#10;qMUFd3jh5IFn1t0uoupYKuFwwSC98MRfsmEaKhoSnNDua3dCyZvYTi2LVY6lH9ykvhI9f3pBWASR&#10;wB6xj6ZHr7BLaz40oQT642W+uNObcGqUOempNuc1RAHZBUEFWJYlIovMA2XJaYEEub3AZm/PdaXb&#10;Ixpze47F3o7izjTq4b/qmKbESrRRxND3tBxUm4r5Xc6HHrI6bOpQ+gtg6LOD/KFVAlR09H30QZY3&#10;167VNM6fFmpg6ilLtotxqyZdBhx+9s+V+NWx6JlFVQuefmdCTUXNuFhtdXlRo7yHowy7+tLbRx13&#10;YePpsPzlbYsqK6v+Rb9Xvx59Te/hmeR65Zcr3ipf++7ym8oFd/0eoBtVsnjLfo6fcO+bb53Q41y3&#10;5KN1rz+35plXnlo17LUnVnfHNn+RDOSL4uXJwdiCtzm696ZI+GrWY1SE+KacJEZc+sya2I66kLhB&#10;Qf2wCCqWoHlnPJP2RNB2WMCPI8j58ZwuQC6Z3PHXCxav+W4sRmiTUKnJi+RuN7S0zlLLKvIiUBWF&#10;tsF5kjKwjGG4qmGDHn/OHPrthnpJTlnst/4yB0PXIVKpAArITKer2ycF9/mGV/Q67RnJAYZf4emm&#10;RQ0U1RREDXzaZFS+JOfK7m0zRY5NSP0+pC0p6gpg6olSS0ukHEbaXDO99IhZqIw/k9H3+nz8CTse&#10;Pu5sUkvTtirBMHWAbMgqImAE0YEcdxn40q4gHMMAwfck/SDatD49bVDreEybCYyU9hkbjdIGg0zr&#10;TgIgsU6KOF/q0q3xu+4AJ/DURrN1c0Nc6p36XskXoIT9LNScbcTxRKDIwIlVEyBzsNyo/Xfe+B7+&#10;ZspfMugnD8KJHXJYNR1HQ8Cm7Te/L5MDYRgJT8kUOTZS8EohHGzIBRUXpNP03alnW1VbzXnMMRvP&#10;vvdHvSUqghjq2F8gefIol3QosCR4hZqXq3mxmH9xIImn3XwlOFOb+/6S6rnrFxyYuWZB9YtrFlRk&#10;XskX1y0JcPwcP75aXY8m9ap5DulKUB3rRyrKVA1UQaXOJL3g9HmA9Pnx5zD5S3mOhTF3y8GwKL/P&#10;EMT795wlCNMHSzIYdLi+Yz8BZ5m92ys+bdamaLZpm4H8otxxVTXlN7Tr1oLhw8H3qvZUndLFPg7k&#10;ou4ttmDoXS0I/OgmF7V467MPPj+tHRe+ju30fVoNaHnjAVt3H319/c9KP/vstGZZ7tq6X/v4vc9j&#10;e7cf3LNj3e5NH289MOvqVt30gEm6IASrHNdRXM9m/a1jiOnYVlqr5RBLbEldOH/XrqNmt9UnLTs1&#10;boU4eL1jea/ver/snO40/3UMubJvcY/hLf/B8M73qmvK4rnh4P0d27XRLb22ueRHi/c39jINhBnI&#10;6hZQg8Hmu6trpd/2HfjgcXf8/rbh7KjYwXdq0toLiF1xIm76PXGcqji27eQSlbucad+gIdO5KBTp&#10;1UYW81nN2Fl7qO+OCkeDYa3agLb57QI9WoxT2je+Mb9Z453xT/bVfYdiH+77PNizZSdXldoS03Sk&#10;3AhJ6ymFi4QGR7u1NPhm+TFj+/4vFtPDBtf06xHs3/p75WbtGMAjy18nB1I6wxPOg2WJe+xPK/Zl&#10;ytaR27nFpSaPW1LPxqHeCvWxGIfXvdn6x+VHhecL9WzFJLA5kXp8LDZMQiyb8IQNN4wor8c/+Lxu&#10;81L5ooaXOsRtybKIqjWVVg+z0AWLrW3/3UD3C9SOhZqOwOXAcRmG4wimBzDUJHub9/mNWgLatBFA&#10;EE51GCLRZ8ufachwDOuGGHFOeuueughP6Z0HdSOH3RMpzJtoEF+5OewZFuFVGWKJHaz2bNbNbREp&#10;kHu0FKS2hcj68MDhzQHkK7oViu0L26s9W/QNdmh4c1HLhpHajw/UjecnPqi0nI45EPC4BCLelUUR&#10;OI7tOQT3VFoXhdQm0Srj06rDUaaCV3drIfdselONmbqTCwjQNqgLBBEIIFFmNfyf5Oz1izJF6wh0&#10;KGrtsmQMdfiw7115DERIFvc6TcPJYI/WDYV2xQ2ZjkUNuW6NGnKdM692BQ1z+rZpZDWTGuEWxTHY&#10;ONjftbSrbM/z+65prUhUOPEDOeY9mty+/7jjk3YjJa7m5F5s6akGVHxdz/GXpfjBytktTuY+yU1z&#10;c00RXuUClxU5/+kBHNC8Xcb2smPt00m4ljlB6s0Op8+cTT+QHwBBAba7x9p2oG7z83Pq+X2ZRTPX&#10;71/07MZbjbT7E57nk6Fo8IHWrXOXjp82tF68wAXPrT1g6t5QD5DmQYl5PJNc71RhVzGDQr3vQJ6K&#10;GZ8AzJR7NhGpSyOI9IlQOQHIsqqgQLBlWhFie6za09o/8JRgmZBLW07EIUd0kZxPRk8Z3B+q7ju0&#10;1T2ZPv/rkRca9OM7S/9UdTDwXQSbvKRp6l7I5pRDJlrukty9hGm8bHcVmTpixL/P6VZXFwKK5d6P&#10;q1Nrgrn5KvD3gPOXDUDHSkKHNUQy2Q4Jf68G+jy3YcE89dqeM+Tres5QuwrzqpE5z84RX4hL5GfV&#10;Xur6FGseDiXnQ2r1J0CthnlOQEZ1FYAhxUxaiaJyu+aRdAjPy7tt0Az12u4zGtw6eN5BOzbvoJuc&#10;xARVhwofAXE/zqIcEFzmzdSbW9dlqjwMokaTCh5t4VPT55+v5x13EX317j37GBuXMf4MEOoVIOpV&#10;WrRZmATO4eVB/mRSKl91c358o84KAlClYwf6ic9670PBg5ux4wqsvwzCMhyPJc0aXV/ij61Raur2&#10;M/RDqdX1p1L8sbGjPNN3Pi91y+K/Ufy5+brN+e/pUJdRI4YeA/pAV0X3piX3pXSEmwcn95idN7n/&#10;jLxJfV/iC5R5qQCZVytaf6mV8VQtyA7N1OhDwNPvPwo96SPkcoqlOYRjJeyPvboR8Q7SJDpPGN/l&#10;hej1fWfwV3ebweaH56UF8kMYlkXbpU4iEgDrQJFNO2V5hHkuU+d/yUhT3diGr1t+HC1gXwVC4jwr&#10;zM9LhuE8Q/VfaJ4hk3kG58wzAsy8Ggm/7KrcPNCYvcg2Ej1QOMTSxgORWQEwlofofX5u/9y1X+8Y&#10;vP5JSjS86cAhrH+tgCgSl2OIF0ATD4/T0X85P145vaS24T8RDJCVQ/HMj4Uiybtc4qVFWWI8x/TX&#10;CBqsIo4D/drULUM7b+L3Ba89uvxPATa3a7y25knE4d5Jr/q9MTf2/OupRu8/Fm/N3PiJZbn3igpb&#10;Mn7axb/NJNcrtJXEkLoBivrFXLXs3Wpb4zEgDXPUiBNghJhekfQM3U2BaK68FRvotyvO3kSXL6Af&#10;rq0/+y4oh46YlHC+mHDHiIcIY60MRSNNUwnr558uXz9w4ezddaGshg//fU2Pfo/9Mmk1vK68OveG&#10;WCp8QzrRcNKgvk/dcdmwp85baLbzSeWL6yoKqt1J2oHYC2wgEjZjMYlaBX/1A1YlRaeKoNH/WAZx&#10;WloSGKwrYHAaOp1pi5nzbDuNHVvPadAgYQrMEWN6qVc3ry3U2fuCJhGpNyGK/rahxHGooUzaAsjT&#10;WW+wybqDq61kdy4vZBKB07EfVgwzVM2YiAy4OZzn/TJT3RH4m6j6G9D6XZOurlM3hABBOI45KN1j&#10;hh3mdcZ2aAHqrSBCiMyLrgwOT+zhFGpM6cvzI6BBXwRtAv3N0Y4NlmwyPxAIINuXAV6g4oLVCpw+&#10;FBlIQMTzJ4FQIal7cRywLYtoWvIoryb56vuPSrXOnTLmDCqmQX+eCVSoM0O/3hzL6YzlponphHlJ&#10;7JtC9uBqrPdJ2GYDKRTSOF7UHdOMl7lG28Jx3b+8Yy1RDuDvM6n/b+88AKuosj5+7/TyejoEUARR&#10;bCiCNAmhBkSwgLhIF7GsZd1vi2UVdVd33XXX3lBcUFBZVEAB6RCKhF5EUVEgkACpr0zv30wcWUoC&#10;CQTF9f7CI3DuzLz3Zt6b/z333nMOtoeEgYiRECGJE7aqK2JcV0g9SHSTaKcHlRHqUR0vDxiYKTi4&#10;t/DfdecMI8Q7ZAUm6iOLZ244PvDen/OriX2vyTHnXlQCcz04R9akpAxUUQaW7pVHlKEDvMVv7sOR&#10;TVWSiVikwvXXrgF84GboOCLu9kxNUSPTCP7r6t3759Yc/yRU7tw7O8SFvjYNb5LHce+tjqJaRrdQ&#10;5y41GV+8IUHTPYmebHnh69561KRS921JsMFXgMQ01wv1HH5vTtOQSadlequMmo7cTy5+HrPeWHhw&#10;wdSNt2maNQ6nyG/4CH8f0SK2oN/ILp39TU6ZT98u+mtlZfX7GGk8OGhU91Muv1QbLVyBdr+oLWiC&#10;PCoDRGOQur7nvVKMvCxBw93FslB0yFKhlRnCUkFq3Td6/DO9ebjHgKFX/M7f/IyBY24/3Fte5RXE&#10;+gnpM6TjuTfe1m0axPWHKIrYIVZLNyz699q/ffnl4RCrwwwY8GKqX79/lnuLYfr0ebpm6OuXTNni&#10;7dK58cTDaQpxH4txawhR53jI8GI86bowNom73WnLq5pH4ArwHjg0SK+L7TgUblqsmhIZFmeag6ML&#10;CzslH6z9Ny2Z96djzNdmQgzWZI82TMq9cdqSmJKZcEB2bzgaRdOEI4k01O0QqzpiEzr8ElVV+WD1&#10;9PU1FcqPRTEMwjBN9yW4yuK9EPfHVUTPF6kVVrfW24qmuW6iq3AmaZmGkVLkMezIDjVxjbp7PFX3&#10;Fui4x2Fo0j0SbpteydzagZq9RXfVxNY0xnU7SVdODSLEXwduuaQNiLKaK36k65GSwLa8eUWSIRkC&#10;YkytHWBvjitqEsNDBjGF0KFMSlaIsHGWtDGSIkjC6116depNElfoSEDzwj8UIUUassTwAW8RbShT&#10;JIyj5vbFj9d/mQOC42nJWRSmQ5Qp6yzBc97EPHRY0vWJTFkU4goTi3lBlBSuORyt2gFOhB9mWOxt&#10;VR9t+so/1NHYtjdQWfOegIO5D0A63nmDkMQoynUyWdK9IZC2e21coSNx3D0HhHuNMIwwRcXtBIFB&#10;7nXiTUV3zzRJsjgdhIKyqb6ls0BRicIYcCPQLdczc5/fm9FkaNzAQc26DZ2lvdR0njDWfC5cP55i&#10;iNoXvHhI09ZWcJBcbshyCPM+SxgkVUnABWD0d5uPSE1wFvDNlpKt6S2bv8sy2EU4AfsStDPmvEty&#10;nHQG21BScnzPqr60atNyJRMixoqKcE2bSy6YtcufCzhdzml3TiAaIJ/EDWf+N9tKGq1Q6oDhXW+g&#10;I/RbCUcTyxTxGqxp5hvfWtXtxHS6zSHM6L/HSM2o5rQxTEZwULPWWcnvtpcW+bs2Oi0vzylwv6Xd&#10;DMF6ftfn+864p1kb/YZ36k0FwMdup6hrsjqxxkjBfovfW7vFb0bUg+pvqy1py54d5taSD5u3bPql&#10;gUHOoinDxjDVcd0s6N6QoeuZeIWB3JuL5LpIVZSFxQMOuTto4jPJCumZVNHnFf7hDiN8Ufol24yf&#10;zVA85gpCVFM1lSApmsBpVpc1Vw4ZS0mIVSE2WEYKxtKIZP5f6XtFs+Uv657bD17RqptKg5huqtXu&#10;zVTAcTrOW/QssY7vrZBOVIazM9tr3k3RchIAYgncK1oLScbYun8pf2luV/cWnua6P9Wu2AuYDUXe&#10;xBaLO0pqnTZQmQPxYPPzLlFNnfOO5ZpSbs/P/UMkQGrDRofMvRaQuO6eqyQwTYEFZJyqFGdL35XV&#10;Ov0hbN9fprqvI7d57oIwydhyQgRcJGwIsqg5DM7Ypu4KiZcMzdFN26xyRSXJ42SJLckbOYt4KDFj&#10;g5dW8ChxTe74rlLbUTyLb52doINchqyqOsBwiFMU51gO4eqVFwMY53RQEdDxrRHJeaR85vpXqrfv&#10;qTPVWvjils3cLvaVpuMkgWGlMJIR3GMJbhdYcB0u15Fy/w0xwf28CG6P2JvTde2eDaYAJGRXXLz0&#10;OQlXDAXLASJhQoFUzMnyzgP1np4hmsYcGOKuMHU1CVkuhel20j3zhN0q9IFOk5xNYT3d5/GeK+U+&#10;lxLU8S/FHfvqvPfiLWKfc6FAJ1XzJhFBkub4asNx0oiLszfX2Zv6qek5qmM+TVqv0yRsLSTl7Zmx&#10;Jn947+UlC/3mBpN/82UXRdNim3XZWTd394qeoPC4Wo4NpsugLsFYEztlyfaTn769vtYhnIbSc1jH&#10;u0OxwDNqQqjkHXrAh++vrkkCO+yOzq/GlfgdpkZkL3t/R1mv2664xHX9F/Mkm2Eoxg0Lp6yfU3OA&#10;xgXvf1unNYahXoGJTLYX5O/bfxS8ZN1MiHw6lB4YJ4hJxTLsP+n7Ai8UnkZNNMQR9LmU59PYgElQ&#10;HGNbYdK0MYPAbAezRct0BEy1TWH2hvovFOuTxadnnh9SgRbFVIOLRCNOKpHUA1ykuqT4UBIUflmv&#10;DEHhwZdFTJahAeHNprlddFVxxA+2ep+9ukcfClrRXFY0Cr2xTZeA95fker2z1lZEe7cP6azrxYWD&#10;3wtIUoBSSnBfzwk8kqFtqQwuIyZbcd9D5N0ugYbL1ZsrAsH2ESdCHR4181+ftxin3p/LQEG7DCoz&#10;RjmEEtU0jXLdVVdncJWGIEkQjFlWWZE8Nh3XCcCyRvRJV4AQUnQ95I0HchTlQEWrcjQzlZxXvzqe&#10;rdxzmIqkRaB73ut1oU4CJppWgz4/PsHrLkjjAlFc9C6gxNdcyzJibc1xAk67mMiwNbrFmzZMV1St&#10;eM73uULr5Jrm0cxgDiV5nyfvkEDDAQHls1b8PLpdc0k0ks3cFQ7xfxEkEeCAmZkq1+5cegon1KNg&#10;XLd7aAa+YJjOS/Mnrb7HN58y+aO6XsQGwA7Mwv889/WVj/rmU2bAiO738mH6ecuyhFTcvGrJjJU7&#10;/SbQa+Rlb1iENZ63ArneYh7Plje0Szs+ApYyDBNMVep9lry3ulFzbxbc0jHkMFaJZbg9aiWWvWTm&#10;kh9tCLH3zR1uooP4M4EA10yRjMWWAH89772VjZeYGYFA/KI5K+b86mK122OZO3nDkynBuk5Tjc8A&#10;Zg9lovjma0Z2PaWiuQveWv1iSki8FAoxd3e/8cobfPOpY8Ouuq4D24GnnTGk//CuwwkGPO8erCxV&#10;mRpxpPB5OARJhtNiIJ7QDg9/FM78bCuwidsEUSYxGr47eFzBkSvDTpuKskpoOw4VjUXLREdsjBCU&#10;k9JnRB9+4J29nrRY610b2k0FQfzz3j3J65HwIRCIxuSsFr8f+OTNVXPU4kQv4HB/IXCyGR8iJ+cN&#10;vXDa9SM6Z/qb1BsuEH60qqJyf2aT8Kt9rm/4/kfCUWxzjiKBJQnbfNMpkTf8ioEwTLxtYY4er0gM&#10;W/LBxuPiVuggjcWT1SArGDhq7H/+5JUfsVTgTxkZGU2qpfizHQs61lnSqaFkpGWncxxHl5VVrCg6&#10;2VLlRmDghLx0nJY/dHDzIY4NHcQdfuT8N9c/uv2YEjUIBAJxuvwsxM+jsLBYnfX6kkcEUW9nA7A+&#10;LSN6i8ODLdeOz681+3ddzHt1dVyX9J7uG4+yMfK/RSpPBcIGBmmCSj1xyjkvew25vHMkxs3EcahX&#10;VaZ6usJX69ClIkmAxKma9cXH8vHrS54s3rP36XNaNrkk61xu5TXDu50w3VF9oUPMjV5gdCQSO6OB&#10;9B7XjO5xi2Wam3Ec6wc0Zwo0ncvnvrH8Xb8ZgUAgGpWfjfj9wLL3122v2FM+2IHUA5KuBm1ae/ea&#10;O7u9dt1t+ef5m5wUr8J52f7K3wYC3Mh+w7o85JsbChS0eMtSvVw0mgdOaQFGwU1XdIpm8p/ooqwb&#10;CW1c0Ufb1vhNx0F5Yb8ODlxPzLccjbIHPpIQ4u8oQL4MRPFX2x+R3ulUURQ14OVvcqBXOevM0GVQ&#10;m2DBnV2e0TDpbdu2m7A2f/+8N1aOnTup8HCmCgQCgWhsfnbi51E4/8tDs15e8TQO+Gttx9nJcOTt&#10;iiV+NmBUl3rH8RXO3vZSojK5OpzG/7n7dZf72Rvqj3vTDjAB6nqO5wq3/3N7gz2/7kMuuSSUFfzQ&#10;MZw0wqZuWzBt7ft+U63oqgVYmgHFlcetNq/BKyG1b/+eewlAbHaANSzclv4+KPc08DLgUxQFVEk7&#10;Kv1UY9Hrug7n81mxOYEg938cw5dgJjHsgzcXPOc3IxAIxBnjZyl+P7Dg36sLzV1SB6FK+jPDUpk4&#10;7yy79va8Ob1Hdm3ub3JCoMONVnW1JBTjlhcM6dagQrscHcBw22E4gfPizY6ahzsZ+cOuOC+WFV2i&#10;WXaTeJU6/pO3i/7jN9UJyXGOoqlentw62TanOHHgW7E7ZsNtwTD1/MDxPbwkuqcMBHizqrJyV0ud&#10;+b6p0egzttP9dAa+JZOP5Ev75Nelg9IVn05b9aHfjEAgEGeUn7X4eSxevF1aNGX9o5oIexu68ymA&#10;5qBAiNw0cFy3kf4mdTLv3aW7gYXdGuD5LEDAf/rmeuEwGOElNQvYfIPOYd9hVzbjI+xHkiJnYoB6&#10;dNlHmyb7TScE+qFLpEXWmZnCw1scYsnOr1VZsWxHe/aa0ymjQuDZfJBzpFR1oy128WIjXVGenJYe&#10;/JdpmkJ1SfyeT9//7I5TDV9BIBCIU+FnL34/sGDq6qULJhcNwCz6DiUpywRpvT1ofMf/DBjeoZ2/&#10;Sa18/O/CJWrS/g0b5Ub2H9fzr775pDAEzPXqXRmqU++bdrebL7/UYo3VFI1fylKhu2e9svTPftNJ&#10;wWzAAy8Ph/Z94O+J+HTq6jUE4G6GGJF0KHNWwZjOHfymBmHjJiVpqpKefnRB5VPl2gndb+AjehGG&#10;W+OSZcp01k7r9OkHRS/5zQgEAvGj8T8jfj8w541lr3Mg3MGxwBqKIYbCgLmy/+jL/1BQ0Oq4xOs/&#10;MPvtJc+rqjKPoO0Hug/pUL98og6e7S0G4WmuXishe4+5qnUsnZ6ZnZPeXFWUpz5+bdnLflO9gI7j&#10;fC979Vv1P++t5R8bkjmWDbIsEyT/cwrzmjAlJViGpYqT3312Wp6fl6T8hrvy/yRryQ9j6dG2iqg+&#10;+unbq0fMmbrwrKkUgUAgflmc1RleTouhAC9gOt5ABsAUB9qcZdhbdQmMWvru5s/9LY6i8/WXZobT&#10;qVUkCZpxTKzNjH8tOuEij/5ju/YnSDhfSRjXLPnPuhPOiXnxhFiascZw1FY0Tj/x6aRNj7vmEw5f&#10;Hkv/cZ0/dTC9r1Vl5Cyetb3cN58M2H34Fb9Nz44+4xjW7t379rT35gX9thPSZlCbYKvmmaWqJm1c&#10;+sbmnr65weQPuaRNtGl4mmPbVzoWvk+N27cseG9NTT0tBAJx+nS+ofMFWS3CWaIUtzRTxxiMIfRd&#10;1MozkQawz4hLeZ6NzEjhDk+xDICKLplifNjiaT+/WNz/XfHz6T7kiksym4d+b5rqSAjxCiEuvWwo&#10;4X8Wziw8Ln1d/rB2XWI53JqysvI52dnpv/rg2boDu/uN6TKYpMFsPWn3X/R+0VFFIY/EK7oa8VZ1&#10;EkZ713F7fs6Ly3/jNzWIUxS/GlwBfCGawd9j68bCVGVqSOHMk+dY7D20fdgOgiqGYpbPf23NqVTD&#10;h/0ndBtDcc4/JElIAzqcGqUzHp05ackZjxlEIE6VTkM6sZEg01GwhEvSMzMzknGNxRw83YY4DjCo&#10;QggTODQ12lb3kqb1zex/r/EKPP9kFU+6jOqeT8eIj2W5OmDZKkjPiHi1QF8hdkbuOxPiN3h0XkQg&#10;hYpiXSZomgaZADMd3c4onHqS/JpnIf9zw57HsvKDzZ9/8K8VoxTJuU9RNCItI/IYH5ZW97r50uOK&#10;5i6fsfUzscJ+ODenxeB4tTnRN9cKxJzWrkcJCNapM2lsBy9BazrxquW4wmdy/zhV4fNwv3Sudp5a&#10;X2Xlu5vvTcWT03EO9qNi1FP1iQGkSRajMQZqqVrj6k+Il6ml712dnrFo/S1R1VkCjz64ZOq2MUj4&#10;EGcrN4zLbzH4nt4j7Yi1Phl1VogZ9Itbkwce/Q7Kv9+Fq2N3E8lRxURiQgme+MNBTHykFNcmlxPm&#10;qhvu7bmh6zUXXeYf5kel/YT2JBbGnixOlgcqJBFYrj6LivHXNa9t+/WZSv5O0aST1G0pASmQcO9I&#10;tm1KmTRx0nUIZyP/8+L3Awsnr3vB1sFlgiA/T1DkZeHMcNGA0Z1+7zcfZuH0oqekhLokGGT+OOC2&#10;zl188/FAsyaLiinAOnNORiLcTJIm+tsOfHFO5bwHffOp4CqfE3CgZevMiVd71gUpc/dKsvYVzbP3&#10;ZFwOx/rmOjEp+2KSJDGWDRyVY/RkFIzt2FaxE2tZHvstsMEux6A7L3it8G9+MwJx1tHn1j73V9LG&#10;xm/FsrdTULl478HdQExUAsoxAUfigHG7ihju1YA3gGnqwNAkYMpur1COg8pEVdtgZvSAf6gflQyM&#10;f1nUxM4khoMYHwXZwSaPrn5u08N+8xkDc08IZBkgmzZwrJ+0zOdp8YsRP49FUzbunz9p/W/FlDlW&#10;042DTJj6e//RHecNGN65u79JDbpk3map5g7HBpM6DcllffNRkMCwbcP9QsBArVe/x8jLXonEIvmy&#10;pLw39/Vl94KZpzE0MhRgBOVwhqM4hF/mpaF45Yj0FNFHl5wdBEn+Y8iEbkP9ploxTe1KksaAoon1&#10;K6uSB4i+oztPAIz9meNY59mS/byTxLstm/x9SSYE4myjz4jOmVffefX0eED/19dWMr2cdICBUyA3&#10;kA7aAGrzZTb8oK1qPt4spTzWlgk/liHbE8+nw0+2xgOzWxjG1jYsC4KQfG7Bv1fXnnniDNJvVPeb&#10;dGjfZusGyGLDIKLxf/30mcXe6vEz7oU5ugwstxNA4gSggVffuFGyKf7o/KLEz8deNm3DlPJ9qU7A&#10;pl6kGbJPMMYUDhzT9QVvfs7bYOGMdXvFlDqCILE2NJP5Xm6n/wrgxIkTsVmz7ouQePxSzI5XLpm5&#10;5KhhwYED23M9RrR/Oycn685EIjmpapsx2m86LSRZcRj6BBHu9aBw+voSTOeG6aqjC5owbcht3W72&#10;m46D4aiIDS3ABbmTTmT3HdH1smvadP8gnMm/7phOGU8Ge3/yStFvFk9b26C5SQTix6LvrXmtrDC5&#10;RiLt4fuT5SApyYCngyCDSXuLN8jrOuTu6PDBWzuGzvr3useWTdv4+Px/LXp849TNTyx8aemf5r2x&#10;5nrxQNMOnMb2IRL8jz6q0WtQXm8+HHpOFmWdtXGBM8lbl0xdcappGhsMjkHgeZum6vaLFe1nKn2n&#10;Oon0P0TP66/qE05nXyR5vI0oSSWmAYctmrK2pkRR75HtHsjO5P+aOPTNr1/928OLD+z7/C6a0bN0&#10;4ITW7dzXVzPoLRed03ZY//zna5bse8JnZZD/SM+J3VW8p3SJ9A0xwEs75rWdFkOH4v0CJUUOrl0W&#10;r5RzNsz+6rQCwodOKJigwvgLlmPSogQ7rpy+cYPfdJgBEzo8hbHEg3Ic9lz29mfLffNx9Lr1qh4O&#10;Yc1mKDyMm3Bt6e7EjZsXfvWTVHxHIOpD3ug8Bmfh6xWWPKrKkIEsq6B1drNUFhW6c+4zc85IMnWv&#10;Ao1FQcL7twMt65PJ68pqGk6BIUP6nJsg9DSHITQCI/SFby382m86LboNaZeRm9WclBUZiLJgLXv/&#10;+Nc4dEL7cKmpF3+Ls2HSdsCVkpyM0MQ5U49Y8HLtzT2zaAoQrjbrCz44La8Y9rvl6uxohIayAkD5&#10;l1/Fi4pKGi3hxi9e/Dza5rUNND8n+iAX5h7STBPIivS+qZu/XTV988Hhdzb/dGC/K/KaROz9PG0Y&#10;BAWdhKhgCYNuy7ChihgX2mWZoTldOvzr7wNHXj6DjQRuSonqDvcwPZa+00hZS4YC/NpIryLdEi8z&#10;q+2cxsiGct3tXW9yKHuGYWO7U5V6/9UzNnzjN4HRo0czB7DtWyCJn2spsGlt76PbkG4ZdMh6nI5i&#10;d6ZSCS1IBB769NV1Xl7OU5qTRCB+LLqP7vgHM8I/XZKqArr7cc0OZDiZCjlo0ZuL5vqbNAoFd/Tu&#10;ZFvWrYCwLjF0IYfA3W6iZUMH4CbDpx1QFbiCtchX5781v9jf5SgGjhnYwRXMv5uECRRDBJxDrV/0&#10;5tI/+s3HMWzctWMUyhptund13CKAo4Dlc9/5+Am/uVb6T+h9JcYT98qpVGuMxJrIskwYwIYcy5sQ&#10;hwcxCzuAqfD1pXsLl4BCYNaIn6EVbzVAOMxyoJ0sJT6d/kVsyP2dGE0NPGRbsLeoSU3ZEEdIsqwT&#10;OL6Hx9iX5r62qN6pCwfeObCDDszfW0BrCU0tWxCSWDg9CkRVi5OQLgnTgTe/Lds358uZX55WjVEk&#10;fkfQ/YbuA0LZ3P1cwOotJPcVZ/D6078ec03n6gM7h1NAsjPSwl+oJqYzgQi171B1Owx3DgY5rJRl&#10;M8iNW5NVW7+o6Flcktps2NS1S97f0piT4Hi/4d3WhqJsu+rSRKOIn0fBrZ0exRn4OI6TWx2JKPhk&#10;8rKanp4X5hDNCpZVJRMmZWc3WTB9QapmB5/rx+d1Ajh8nQ6Rl1aqlessDfxh+aQtK/1mBOLsZSLA&#10;upd1WldsqFcmZBlksCzIIcNzV72+8lp/i9Om74i8VjBC/6taTV0LKApUpaoBzzNANzWg2SYABAVE&#10;AwfZkQyAp+SKLJy9c9Ebx4tDwe3XDDhkpOZZDAQY1EEE8oWFLy3t4TcfR8HY3k9VMsaDOm4DqDgg&#10;aFBzVr+97Dq/+ShuuLtP12pTvbVMV0faNEFAxwKO4wDT7bUTBAF0Xa1JpM8ADDQJNNl/cPm+CzZt&#10;2iR74lcBQfFGzQxDkgAX43Y1Z1l/qnSwuwAbuFjTbWA6JqioPuSqYwBQDA0oG4JMyL9PyeAPi6as&#10;qjN+etCE/lemKOf+g2LVEIynKFFKgQBBA8uygPsaQVJOgfRM95xpBsgA5FoyZT6xaGrdYWYn45c4&#10;51cnKz9aOX/uKwv6pMqr/snYcuZFrbNeUcSDfR1HLCUpDJYeKm9Oux/meHU1YbgXJsSQZoCjrQMH&#10;duVceGFaTwLGvzjw3bc3NrLw1cCxCimm9jvb12yo3wKUerBgctETpma9rxlqO4NS323fHhwOgUhV&#10;HbRjHCscKN9y1EKda8df3VMyxYWWbVxafah62pIXt3RFwof4udC3+OqmKUO4WLQtEIyEQS7D2xkG&#10;rFd+3frC4qBSN9SrHFdQNFUG0UBEIgFdwhCBA9FQRkmAD6sERYD9FaUgDuQMiXUmF9RSkk21NIsM&#10;sqBMTIAqXQaVonDCIT8FWLpKA7AnXg50DgMidBWsFvqMy+++T47Pq7TlsZKjEJYrVklRqBE9AsMP&#10;AsMqiQZDkquEALru0cHSkrc84fP2jbo/jmO7Ao4Bg4CgwjJjVizyis3QF8fFFHAwCAiI2S2btQAY&#10;hoG4KoCDagJUUvrNZoR4Z+hQgNe8iGPIH5U/qBxIa8uMxHCLAVQiFQeRYMjdGJYHOb6Ucl9XZlom&#10;qIrHQZlQDb5NHuosh8l53Ud2+a1/iAaDxK8WFkzZ/LsrWrYYdPF5uYKsp7Iky8yUAaPLJh6TJDkT&#10;dwwiPczbuqTHS/dXt6RIPlMW9plDru+8Yds6rdFTdk2Y2J4OhsuzWl+AO089f2NL39wokIesW3GL&#10;eQMjiZ6R9pf+w7MdKN/EBlmLUeL7Pty+uKxmwUufEZdm9hndYTIfI5c60CYsGR+86J1NXvLwn+9a&#10;Z8QvDhOXf8XHwkzKcr0wUQXRlFLVIqUt9JsbhTlTCxNqedU/mtCBbzIdclwLgrsyWw13yEjCDrki&#10;ceW5GnHVORZY2MIVNsVSwD6pMixj5vyBEwYetaKNp3GgaRpQXU/HsjHXsQr7LbXjiY1uO4AMhcG+&#10;8goQyji+UM21d/TvKdHW0gqAhcsUFUQoBsQs81DbYNq9LRy6UzOKuvJSJrtDTDI75JLBnlGIv53N&#10;h71A/hq8oGZRFF19NIHtiiXGR0BKMAAuGc4FkezfNbfJbhey6R3Ch5QerajY7Gzeew0cOChoYG9S&#10;yANNB95Rc6AjuGLQRfli2HkvSdvEnoP7AOXK0nlMeH9TDd50nslc2VyHHc4VQYcczendzOZ35AQy&#10;gcO771GWMJulnh5854C6Q9JOABr2rIO93/69674DRa8JWkUGTuGZqmhBhvAKyhqG2+mJS4oRjcbS&#10;q2VVz7KhrbAc+I6gc3Qxec6Efj3/vMk/zGmzatXD3Wy88vaUmRomKikiNz1nsyWR736903rx9tsn&#10;NUqR2YKx3TI0q2pRVg7Xrt2Fzd45LzcLFyurh/Ns+LPmzdo++8jjT2vh7KZPEmzgkuqUuNqxqAcW&#10;Ty2qs/AuAnG20uP2Tk/ss6ofOUTy3tAZ6Ciqr898Z/udblOtIQLXjco/T4HySEBx7g3fcghgA4ph&#10;gKiagKAogDsWxC2ofLFr1/PFhcWHPa28wXkRRSu11y/49qgpgyPpcHu7z0tw7GJZUsGF7s2cE52r&#10;lr1dtN5vBj3GXN2vBOoLNAYHuiqCluHmC9Y+N7e/33wc+aOvfqwsg5r49cFS0Co7F8BKZcZXU9cc&#10;XtE9cGjv5kLMXlAsxy/UWQoQ7ls+j+WXk0lhtBcG5m92HHl5ecQPQfNDJ/QOlxiHindQdFh1xTbL&#10;sEC6hX2TG0y/de4LC45KW+hly9Fj8IMUBQeUuIIZc89hcxXubmUHLp02bfHhVeT97u65Ypcp5lWr&#10;EmjieuOMbG9pQecMmvXirBJ/k8P0GdEn04oRH3+jV18lul51FsaCTCK4CxPMLoXvNawANvL86iAl&#10;lJ8LgIxnhMPFaTT/NQdtt3NmANvCyZTiZEImSMZVNcu2DTnIMbsYJiDiOBEkg/YJq0g0hB073ogR&#10;WOkTDJ7s4AjVNu8lt9aTRJDT7rjwfOpuf7PTxotT2rl9Z9/Lz08rb9cmMhIz9g5q1tQGoWDifFn5&#10;6vme+Rd8TFipC42E9O9Fb22+Ggkf4ueKw/C2QdDAgThQoQn2O0lvsUmdsXEOC9qIlDlxD0xO3Muq&#10;j33pVD/2NUw+9hUhP/YdJj9WggkTNc584pxIhPF3qaFwTmHiWOHrd8vVOYN+3btJ73uvat1lfNt2&#10;OM/EAeb6OSQFZF0BHEcdVT6FcF8npEkgaRLQLR1gtQ4Y/he3U+5lXAE0A4FtCK64Hd03TseUX8vQ&#10;ulChcEDYGohheJmdsIefSPg8jswW44U1OJZ/ulzvL4JhdnM++vKxwudR9EGR4ra/xNs64DkWSKYJ&#10;MI5rXuGYuf4m7jnp0iZhyZ0Tuua+ARKQmmmHbPLx2oTPY/G0xeWMCIdFcLoaxyGoBCYQGKw1x3Od&#10;/E3qDfL86mDl6lEjGLrsYdIhvU+ebTo6ZhhOlqA62Sbm+vtur0+WUwCzdCUzParHhSRmwAjx9V5r&#10;37KVX+2BZMh0HMagAWVgDmYAx9YtDKRsDAg2cBKYA+K4DVI4TVZJKckJMAFAeD1KsRIwhOk+EmDU&#10;sLzrI8HUjbqeklMCPAfHSIJlnO8wnHQIPAa3fF756KLVh7428YiJOaaBO7ph24SNYbpj2biN4a7V&#10;/b9pGTY4QYhg+f5t5u/vH9kyJ6q/pgglF1G4SaRSKcByQcu0KZzA04w9u5W77rlj1pv+LgjEz5JO&#10;47o8IUXgI18m4oCGDugQpGcWPrfV845qXaXce+RVA6wQNi/h3pgVywC0ZQGLgKDUMIHq3rB5QwfZ&#10;FBvPxolzl0zalPR3q6Ft27ZU5lWZl5MMOUETExfrjpELWVeSoM6buhqCgQAstQmgqjrIxS1wLpVW&#10;MO/lFYeHYHuP791vP60uqDRkQDquhwUCC3a8saZOz6/f6LzHSmJg4u7EIcC4r+2CtJYz1r6w7AfP&#10;D95yS8eFRTTsUwkN0CJAg7BJvLDq5VX3+e31YoLr+W1XSl3Pjww7rhpf6MBUUyPYwhvq9Tc5in5j&#10;Ol2R4PSizSmFDLjebRuMANmA7Df71eWLvPYBd3d7areUePAgRrqeGASXBSLvrHh+2aianU/AVXf3&#10;/GSvFh8YNwyQSUfABQbz8JK3ljzlN9cL5PnVgQ3UUgw3VMvSMAcaWDDIOLEIdyAYoL4ggFXhGCoI&#10;ub2ZSCTGHqqsCNNBKshHWXZfyaE2FMMXhKLhgeH04PV0hLyJjGG3kGlgLBMF9zFh4k9cmHqGiVCT&#10;yRg5E/LWsnAuvxwEreUallqe3jyyHAsYy7kovlyB4r3VSnXTuCK0xlmalAwdiqrWyoagtaCKrfYe&#10;3P0u4LRNFiNtsxnlS4Mxd9qsstOkrZ0Oq7u/Nfe3tBMG9a8Aoe/0HhD//oFj3sPYiUFrZ2ZWxs59&#10;324uxOzUxbYqYW730e11uj1SCHGaMCszo0xxlysuabSFNgjET0VIs2QqKbvCBwEfDIBqQet/yz0F&#10;NYWiawNTYBEnYvlNRDK/RRzLb6ez+Reb7MAcC5NI3QY8FQAs7e5+TIbfa+8o6JTZI3t9AohFB43q&#10;cQdwpaMSppsI0Gmi21iYpwPQVN0+seO4j+9XWh4LbWquh2YDU1MB7n4fve/kibBdL9LWIGAACQLR&#10;GBDc/X/AC0UoZe1zRQwCRTMA7oo4YRjf+s31Ju7+UAQAjNt7D5A4oDDLCZhKneFN0LDLCUhqPMO5&#10;HqMOSEoGgrzrB92Bkh6/0nVRPacPBFyHgtGcL/22E4Lp5ufZkYiX9xFAHAMWIOssWVcXSPzqABLU&#10;XsP24voIL6+m5+VBSU7iNE3ooSBXCk1TM3QdYI6zLxqJuEICi6WUOEesUHsFiVh+olzNrzxUnS+J&#10;ar4kaIcfivuQ3S+cnNKvV0R9mCIaozXRnOB2J38tCtp9ZYcq75dE43eSoDxEEex64BCVwWDwoG2b&#10;NkMTTmZG7JAsCQccUy9Li0SmOI79BDTxvzo2/jS08Gcdh3zR9TRfcQA+FdrYTMfE5gMLK4Qmtt59&#10;7AAmUfOwDfe3ge+gILsjzIa+dgz9EO5YJk2RqpgSAM+wgKWofdnpkT1SqtKmSeuoYR0E4ufIeaH0&#10;//A6UBjbAZIgAjoQ4kuF+Ai/+Ti8tIDzpq5ZMW/y0hULp69ZMXVy4Yo2XzoLWZswMIAD1wEEuu7e&#10;gY9IczJobM/r90vlHyWhcpkKdC8ZNMAxOok55DLKpP8ZJaKPMpB9JC2Qtp5yvSfc9SQx7y5+DIR7&#10;fLLGI8KBKmsgSFPHb3QEmCsejmm54kQDwxU46PaSf0BPYoQITM4msO/DDzwFg06tq0FPRs3CGlUD&#10;iijVzBvqvFXnCKLi/ngr5D2vzsuL6j3CAb7mfbSfAAhIUWmAwIEkCSDqre40nXppEo1RmpIUAOkt&#10;unGPrRveRWgYaNizbuC6rf3/ZEn2SBrHUpzb6TIMzfUICUBQATMp6ukVFRXncTRRkZEZ2wtoEJDl&#10;tLu7dpqyzN//tCla/dBggin9q6aVK3uLD7Rr1iwXmIa4JTOWSSoKVd6keffBTZve3uCqC7Wx/csn&#10;8yThy2eBKaQnEpXNXME9RBCwGCe98AeelFNpd+f1moRCGhA/d+CN47oWFZmJjgLpgJBjuoKYs06U&#10;xas3TapfNqY/ThgaXmAdKt5nqmEK2qBZMBqPaODcJZOWJCdMaE9+o4GvDoXwlhXJBGhCBkAUsjPS&#10;ucgjH70w76gk+Hm3Xv3P/QH7t6KaBE0cGzQlwwXzXl57eNhzwIReBXsx8OkBIQ6yQiyIKcrqvi02&#10;5z3+eO1DtPm35j1WGSQnfndoH8gK8CALRmYUvbG8ZtjTK+YNL2666bOyyotk9z1fnBUGmQb76MIX&#10;Cr18oPWmJs4PmMXbDSxMuaJ2vqMkswDZYuYxQ74/cP34vNxdyqGdJWwgQJIkaGGoIM3EChZO2Vzz&#10;PjuN7/heNW3fvEdIgGw2BNpq9BMLp6w9YUUdj9739H9tv1pxe5ltANahQGs7+ueVUxY96jfXC+T5&#10;1Y2TKGNeJ8i0XYaBBWXddr1BEqi6ChRFJHieTYSCYbc/xWfEBaelDWNTdmyjVvn7Ngr7Duyaa6qB&#10;5QydkxFJywUJwQTBQJOIIJFJVWZ/01jC53Fp24cLbSxSpBhkM4ARJsdQpSSOcwQRiEoKvdnGcg6v&#10;QkMgfsY4QZKbHXZo4P4GJk6DEiFxVSadWe8bpzf0p5gagJTrk7kelKJIIB7/ftxzv2qPsFjQ8qCc&#10;AgZJgDAT3HKgpGz0scLnQZEchdU4OtD1nzBguj3oI3HvOAZwPVRPZCRZBTaEraqrW9VZjgynoS67&#10;nhXBcYBmOGBb/9XIBQu+1aQKqSw9EABp0SAQDAPsq67q6Dc3CC/0wr0dAtPxfKcTS4jn+YWjIRBw&#10;n9c7RywfAOHwf0MwQnhoJ2Y4gA9EgGI5wKKJ4d7qUr+5TipTyS6KZdUEJrOuN5uZHv3q+5b6g8Tv&#10;BPTrN6u8shLeHkprssKGbEDTcZZmeVJ3DNKyVQJn2QoFi4HP9+r043/7aE5jhR78wE03zbR0u8lj&#10;FUJg4jf7dOtAgnZSZtZsEbS87+peb37hb9ZoTHpnecuNnx+0+XCTjTRNc4YOi1U5/S1Da/5/+fmP&#10;n9IQCQJxtlFZWv18s1D2/IBJA9OkgIhRYLdQ/n+97u71rFeL0t+sTng+okPaABBXgaWLgGNJEI1+&#10;P+5p0vj5Cu4AxbYBw4WApZqzvnWFp6bxGOK60E7VTeD+AbpDAttmjhq6w0zpW+gIumkLQHWPqbJs&#10;xnfJWK0xbX2HdIoRLHPzoVQKMBnpoCSe8AIFjzpeJpuzOkKyQE4JoFIxAJYR6919bPfr/eZ64QW5&#10;YzjuZbeuiSl0LE+n6k5trSgKwEkclJUdAMFIABiOCsqr/5v6l5a0d0IGrDYNHCg0B0otrVXa5ewJ&#10;yzL1GNfjPjVEXZwAFqDdp/ey9JTu3rfZb643SPxOwoAB00smTkzcZVjnPCrKaVscLOOAAyMHLStc&#10;wgZbfLyq6Ns3VxTtCQC+xeROR1R/aCy6d3+4oiD/hWlFW/brsz9dr/bq8txDfbr+ZYvf3Gj0G9np&#10;jpTJ9lu9fvdSTUobWFEeGJ2UIzd37vraX/r0+Vvj5ChFIM4C5s7dJGMp5/50IlTGQwKYugYSlsgm&#10;cPU3SdLe0Ov2/Pv7jctvk/er44Vw8ODLIgfs8nM04GCecOGuEDjGf/M80DRVLQhSzSIYy/VkcIYe&#10;O/CY41za51I+7/arnzQZu5tmuB6dYX+/8MWrEXQEknWgjKewXTRhARu3QNzU8ThDTe4+vPsl/iY1&#10;FIwtaEtm8M+VVpRdwrleX/nBg4ALcUA35KNWyKQqtecZHX4bJhhvTRsoTyUZmYFTet3W40YvqbW/&#10;2WG8otcFY3u29YTVN9Ws6zEdG2A1ymG63umJc1ywrjDZ7pMFXc/Pm98UBAHEYocPBz6ZtmpPOh36&#10;NJ1igZpMApWE4OvkoT8NuLvfGNcDPGqdgRc36Nkl2nguZYgQYhbgIQ5ozXxm7UdrG5zcG835NZDl&#10;yyem63oZRlG0np//fM3y3h7DL5ic0+TccclqddT8t5a/U7NhI+Ll2qRDZinEbKAmpKZLZu6udXz9&#10;VOn7q84XgIi6FcMt0RSxzkumbK2zQC8C8b9Ct+HdWpq8NQNE8Cu/qTgASIYHUMVBWiAGVFES0sLh&#10;atzWyjDXkXPv815BWwJiWlaZIoUEOiOjWpRgOg1AxLDjF5LRc2dOWpK8/rarcyotbdcuzOEFV9ia&#10;sTRIZ7ivDEFbwFP8Js3UBwIaXpqykxe6TwVUhwa6pIBMBoIMGBm77JVVU/yXV0PenVeOiFPGO/vi&#10;kutBcSDGuZ6X4SQDBPWF53yZlk7hBGwnxpOcw5DAYHlQlqgAaSEGpOnm2muzt3U7co5w4ISCbhWY&#10;sKqSMEFlKgF4ggXeUChhqcWkA/cyGKdZNnSFwaZcPY5SGNnalqxHVkxZ8S9vfy/IfQ8oK94FQdiV&#10;fXC+riWbkS1aeO+95gmOoWB8x1yZJ3d+XpEKEDQFWnE4CGl4wcI3/zu3WTCkW0YizZov0c6VlaJQ&#10;I8zpwXRAm84OxjI2EY79uUPjHQXTukiF9EUaMMCh6n2gVW4T99zTy1e9sLqPe5gGZ5pCnl8Dyc9/&#10;vLJfv9fKfxA+j1BGi79XVoqyYVpPDR3fp9GC3I/EdfDd75/XEWr86lkETzzi9mBpANlHkPAhfims&#10;fnf17oAABzOS/VgOFy2JskEQYAOgoqoSQJoIllSXtEjIyY7lqUN5SSueVyaVdS2TylthJJbpSCrM&#10;YUIgjLGgaSSbLy+rqHEkZr2x6iBn0/9sTkVBU1eoEsk4SGnCBSpm/kawxXdURxummsqFhLs1ZYMy&#10;zpUZ1hURwtQBpqnZNS/sCNgU9nHMpN5pE0oHYdfDrHK9Os1UwjImdimXynoIRqJLeeUhzvNA0/nI&#10;x5yql0dd9bCq415o73lfVrQ9KsJ37qQFq6MOfUNIA980D6cDaNmgKlEFEmq8hQrlvLhW1TehVPSV&#10;zUSPhFB+mSgLHB/g+x01D6fpBGcarselAhrzAhWOifM4AkUBwFYVIsYwgHMwYGq65+Ue5XR5ZY/Y&#10;hHZztk1/mEUFQJBmQSJVBZJq4mIdyqMNSntGAPJNkq1cJKkicDQDXJTdHKSZ1CRatL2VuqeUYhGJ&#10;XyPw8fMLvyYwahTHkrmaKb3qmxsV7+Niw8a/XH1Hd3ggHGWGWwJYuO+Q0KgJfhGIs50l7392YMUr&#10;nz3eFmR1aJLE72xuMtMvCKevplUx2SQYqOlu5oRjgNIskO3elLMhCbI0c+c5wFyRa1pvZevkH+SD&#10;1f1BIiJ+f0QAFk5ZNTEmYSNydbIwBw84Ady98VM0sHQLkBYGyJS9IssK3t8MC/WM6bA0g2CkDIJT&#10;SNvi/UMcZsH09akVL28YlV1q3NuJzdx8sev95bo3A8L1BJvQPIjqAFyefe6CJg5/6+pnFw9Ot8Cm&#10;NqE0Jc2mpTDBW/EKz788mgWvL5uVQ6blZZv0+POY6MJmXFiMQApQptfFdtz3bNXkxIgytMNDsE6q&#10;LN8uthF9wYqDNIxKNgOEdA7FS6yNJ/21PrUSwF2/2VCSaRSQMmkoBUlCYij6cMaYH1g+Y/N3i18q&#10;HJJjBG7OlsH0XBsU51AEgLoDNM19ave8uf4pyDHgN+dDfnIzPTRwxfNrbl/y1menXETgKAVGnB7X&#10;je8xB4PqIFvH/jB76mc1SaIbA2/YE0TwUgxCYMfNpktm1r6suKH0vPmqLD5if+WVDFEP6Rcs+2TH&#10;KRfYRCD+l+h9e+/WADOb0BQNxUQCMK7n4gkh6RgaI4vbp03bfjg35YkYeu917UvjB3JJig2GwlHX&#10;qRIPLXlnyUa/GVwzpntrDQcECy1MSoiJZR9sK/WbagOOnFDQtVxNxUIZOUxJ6X4pI8SWfTyp8PDx&#10;Cq7vmOsqV4gJpTtiospc8t663a75hJ5R/i1d2qTlpjUtrzgYgBCjAwyvYRYQNUVOLpq67tg8xfgN&#10;Y65q6UoqQbmCjima+dGUup/D8xi51nJLg2Rx3RVqaEoOZRn7F5/k/A25pyAjJVVfbBKBMI5TZEJN&#10;KhlsIGUn8a3Hllg7VZD4NSJ9h13ZLBKmVhq21UxKklctmrm6URJce+KHh/FS6IqfmWgc8cvLa8Ew&#10;zdNWpqUFOyQqEw/Mn7btab8JgUAg/udBw56NyKIZG/eXl8d/wwejOJ9GPeFVYPebThur5lI13uUK&#10;tcwZFIkEOghx4RNX+J7xzQgEAvGLAIlfI7OC3Dn3UJW8TDG1AX0DnetMQtswoq6PjtWe1uEU6D20&#10;a3NIg2dUXbE1GTzumk5pwhiBQCB+riDxa2xmAsuA8EYHw8oJkng1b/BV5/gtp4cXrgobR/4I1noe&#10;4lgzVXUeWDRzc6PVHkQgEIifC0j8zgCFUwsTlgr+zNJsLhUmnvXNp0Ec4EB3L9bpO2gFt3ToxQeI&#10;QYaGbVg4dWOjLcpBIBCInxNI/M4QS95e9ZIkqJsgtK4bNCG/u28+Zbzsf9A5fc+PDeBPYBhmaIrl&#10;DXciEAjELxIkfmcQwzDu5Dg2qRvq7MFjrm7mm38yBo7rNlHTrS5SSpu4dPraeb4ZgUAgfnEg8TuD&#10;uAKzQRTFB4JBPqpZ+l988yniRaWc+uXqMbx9V4anH6OpwDeGHXrJNyMQCMQvEiR+Zxg5mZouS3IR&#10;F+JG9bip3V2+ucF4JU+cUwzLzBvaNkDSzuOqqQJJsu9bPG1xvQJ0EQgE4n8VJH5nmM8+/lqojis3&#10;G5Yu5DSJPXZkhvSGc2qXi4vyv+cCdC8A8bmLphUu8M0IBALxiwWJ34/A2o+2FJuy/qysCBmATMxw&#10;TQ0+798HuTecq4dd1My01N9omla2vzQ50jcjEAjELxokfj8SeLX9NOY4CyPRcO+BI9oP8s0Nwm7g&#10;5fLqhrE8MT0SDYVonHty25xthytRIBAIxC8ZJH4/El4BTTGlT4SABA6OvZA3+LKI33TGyGrOXk+z&#10;1NWKoM2c8+rqF30zAoFA/OJB4vcjsvj97eviVdID4Ui0GRMM/tE3nxEGTsi7wHS0ZwiMFAXJesg3&#10;IxAIBMIFid+PzKIZW56uqpCWMgHigcF35I33zY2O5chvxMJ8VnWFMKFw2pZvfTMCgUAgXJD4/QRw&#10;VPBB0zJkRRd+74Uh+OYTU5PX065XrMOgsfmjcBzrJlRLywrf//w934xAIBAIHyR+PwGzpizYQENi&#10;SoDjzyc42gt+r991gMAkKNxLcV0n7Qe251Jq8hGe4lMkzt7nmxEIBAJxBEj8fiI00fqTqZlbw9Hg&#10;ffmjrujtm+sEdzyvz1EUXTxhgs/0dOq57OyMVpUViQfmvbV2h29GIBAIxBEg8fuJmPfu6riY1H6r&#10;mRqgA+RTPUd1auo3nQDnhMOeg2/v1YOk4W3l5RWbYsHYu74ZgUAgEMeAxO8nZNl/Ni+3VPslmqbb&#10;szRVj9yfdV+u3kPbh21H+ztDkyDChh6eOWlJ0m9CIBAIxDEg8fuJUXaV/14T5J02EG8ZOKZzB998&#10;HLbtPmrK+WXU/P9YaJ6ayJJEB0exJ32UXLHENyMQCASiFpD4/cQUFharjk4/Fo2FyYRa+W7er/LS&#10;/ab/Eo0CDPMSW9dezHbAyKsupGl8vG3YexMV6kNeNXm/CYFAIBC1gMTvLGDh22v+U7q/8onc5s1a&#10;BYLm8UVm4wBougwpBrMpOn7Uas8hYwsyMJL8mCTZoCRov1s6e0OV34RAIBCIOkDid7YgYc+KKWW/&#10;A827BozrMsa3HoZlaahriiqo1Uet9lSN5O0BnmklJ+VnP31v3Ye+GYFAIBAnAInfWULhnG0JSTD6&#10;UBQlYxT2RNu2bSm/ycV1/XAALMsCJSW+yWXwjd16EQR4SNOUqpRJPOWbEQgEAnESkPidRSyfvvFr&#10;WdDeJHCsWUa74MO+uQbDsFz1w0Burm9wwUPEn0maYHXJHFf4XmGlb0YgEAjESUDid5ahxbWJpm7t&#10;CoXZ+7uObN+8xhh1HyYOCMC4//he/Qpu7XI/DNidZU2fN2/6uo9rjAgEAoGoF0j8zjK84U9bw8bb&#10;lhEMB6klXroyV/IM3FJBNMiAog+KlEHj8tsYQHla1pV9sq7/2t8VgUAgEPUEid9ZyPy3V600Jf3t&#10;IIm1zsySxs2dtEm2jTJHFnfXhDCI6r5HIiGOtC3w++Xvbimu2QmBQCAQ9aZeVQIQPz7XDrn0XDIk&#10;bQgEgDNgQM9XDTX5oKTI1ZJkvr55x3ePpBS4ccs2uXtJUYni74JAIBCIeoL7vxFnGV9/UZasLu/Q&#10;snOHc7sHGSkPWFUgFsHpzMxgPsdANUAyfedO+eKQvzkCgUAgGgASv7OUvn3/2P388/nxmniAxRyB&#10;YRkMJhPlOIbpoGl2euX55zbPbndJtwULFqxH2VwQCASigaA5v7MTjGIqCirKdjA8o+4zVVGVUgLI&#10;imUCwtIlDlcPsmTVZRdeKJzvb49AIBCIBoDE7yxk+fKJnKkL3UJhSmMYSk5LSytxTMeSBNmgSLKC&#10;43BLlathRpRO83dBIBAIRANA4ncWoijVhm7ASguQuAkIwoJEKrfFeV+Fw9GdAT5UhUEKtx0MaF7K&#10;FwQCgUA0GCR+ZyEDBryo4WToU9ugKMt2LxG0HcfRZRyHuuv5gcoKAQvy51jJJHNEsjMEAoFA1Bck&#10;fmcpjpm+FAORcgiwAO7lNbMVLByioK6KFObwtG6c80a/fi/t8TdHIBAIRANAcX5nMatXj2tDYOUP&#10;YFA4jyDoQEpI2ZFQOKEZaTOu6vzuG/5mCAQCgWgQAPw/kqE3rKtaL1AAAAAASUVORK5CYIJQSwME&#10;CgAAAAAAAAAhACk29ZZgJhAAYCYQABQAAABkcnMvbWVkaWEvaW1hZ2UyLmpwZ//Y/+AAEEpGSUYA&#10;AQEBASwBLAAA/9sAQwAEAgMDAwIEAwMDBAQEBAUJBgUFBQULCAgGCQ0LDQ0NCwwMDhAUEQ4PEw8M&#10;DBIYEhMVFhcXFw4RGRsZFhoUFhcW/9sAQwEEBAQFBQUKBgYKFg8MDxYWFhYWFhYWFhYWFhYWFhYW&#10;FhYWFhYWFhYWFhYWFhYWFhYWFhYWFhYWFhYWFhYWFhYW/8AAEQgNqwm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3da8RRJHJBZhjIp278YA&#10;/A1zN1PLcXDSzOWduSTTKK+PlJyP6woYWnRWi1CiiipOgKKKKLoAoo/T2oGTwAT+FAfIKKCCKKNR&#10;XCiiigYUUUUB6Gx4R1Q21wtvIzeTISAPQkjn9K3fEGlR6lah4wqzcFXYdR/k1xWT1zW94a1vyFW1&#10;utzIM7W3Dj2wfx71rCaejPKxeGlGXtqW5hzxtDcPDJw6HDDtn2ptdzqmm2uowg4TdwRJjr+IPNcp&#10;qmk3di3zKZEz99FOP5VMqfLqb4bGxqWTdmUaKDxRUfM7roKKPyo96ACijGfu8k9h1rQ0nRru+c4U&#10;xLjO51P6cU+VsznVhBXbM/vgHn6V1HhnQjEzXN6kb8Axr1298mtDSdHtLKJSY0aVR8zsOuPY9Kpe&#10;INeS3/cWjbpCDl1YYHb3rWMVDWR5NXFTxL9nSW5J4q1ZbW3a2jLGWRCNw/h5x/jXIN196Vnd23yM&#10;zMepY0ntUSk5HoYXDRoR5VubPhjWDaSLbXDOYWJx32E/5/WtXW9Ih1KD7VZhVlcBtxBG4Y7/AP6q&#10;5GtLQtYnsJFR2eS3B5TI4+npTjPozDEYWUZ+1ou0ijeW8trcNDMBuU44PFR59/rXcxyadq9qpZI5&#10;O7KSGZfr6Vkal4YkEjPazR7SeEIPA+vOacqb3QUcfG/LVVmc7VzT9SvrPmKdgnBwTkY/HpUN3aXV&#10;u+JYHX32nH6iixga4u0hC/eYA8ds4qEnex1zdOdO71R2ejXjajprTyRbFyVwWzmuKuvK+0N5BPl8&#10;bc/T/wDXXVeJbuPTdK+xwLtaZSFCnG3nr+prkaupLocWX0371RKyewUUUVkz03YPwrW8O6y2nsyT&#10;mSSJsYwc7fw+lZNH0qoy5TOtRjVjyyO11SwtdYtVkjKhsZVypzgj/wCvXMXWlXVrqUNtOF/eMMbT&#10;wcnH4VXs7u5tWzbzPHnrg8H8K39B16S5uYrS5i815GwJOAPXoBWl4yPO9niMLF8rvE3rmVLWxeZ/&#10;uxqWIArkrc/2x4oDn/V79wDdkHb/AD61p+PpWjt4YlYhZN2QO+CtL4Hs1Sx+2MBucsAe+OP6iqlr&#10;JI5KNqeHdbq9EWvEt4NO0kJDlWyqpt7f5ANcvotjNqV60asBtUs7H/PrVjxdcmfWpVBJWLCgZ9P/&#10;ANdaiOmi+HY5VQedKFBI4Jzk859BxU/E35HRTTo0Fb4pEmr39rotutpaw/vGTJKjHbGTnvxXLXE0&#10;08gaaVnY/wB6mszyOWdizMSS3Umk69D9ff2qJTb9Dvw+GjSV27yCiiioOkKKKKACiiigAooooAKK&#10;KKACiiigAooooAKKKKACiiigAooooEwoo57fpVqCwu3uI4mgkjMrAKWQ/nTSbJlUjHRsq1JBbzTN&#10;iNNxPuBXaaTo9pZwgGGN3ByzFc/zqS81KytJPLeVA3GVUrkZ9s1r7LTVnmSzJuVqcbnH/wBlX+3P&#10;kcf76/41BNazxH94m38Qa7WPWNPbj7RGp/2nUf1qeO+s5PuXELfSQGq9nHuR/aFaL1geffpR3xXo&#10;TwWc334oX+oFVbrRNMlX/j2jU9tuR/Kp9i+jLjmkb+9FnD0V0N14WlGTFcofQMpH+NY95YXVq2Jo&#10;WAx97acH8SKzcWuh20sXSq/Cwsb+8tGBhncKpztzwa6PSfEUEqxxXSOkj/Lu6hj+Fcnx2o47cH1p&#10;xm1sKthKVbda9zttX0i01CLeiJHI2GEm3k/XFZnhnT7ix1+SOYL9w7WBznp/jWdoOrz6fP8AvGeS&#10;ArjZu6fnXaQOksaSLgqy5B9RWy5Z2Z5Ff22Gi6bd4s574hN81qP9/wDpXNVvePJA95Agb7iknn1P&#10;/wBasHOayqO8mergE1h4qwUUUVmdgUUUUAFFFFABRRRQAUUUUAFBo6c1NYW0l5dLbx8MwJ3YPpn/&#10;AOtT3JlJQV5Gn4T0v7XcfaJlUwpgqp/iOf8A6xrb8U6oun2wjUN5sqkKV7cdfzq0zQaZpaglVWNM&#10;AA4yQM1w19cy3M5mlcuWPGT93JzWrfJGyPGpQli6znL4URsWZiXYs3ck0lSQ2tzLzDbyyLnBKISP&#10;0q5baJfzdI9nP/LRWH9Kz5W9T1XWpQ0btYz6K2k8M3pHMsI/Fv8ACpF8L3R63MQ/A0/Zy7GbxlDu&#10;YNFb/wDwi1x/z9R/98mopPDF8vKyxH8/8KOSXYSxtB/aMWj/ADirF5Y3Vq2JoXxnhth2j8cVX49M&#10;1Gq6HRGcZq8djqvB2pCeH7HO7NLu+UnuDk/0NZ3ivSjaTfaYQqwNtGwcYP8AkfrWRDI8Eyyxvh0O&#10;Qw7V2tncQ6zpDBlA35UqSOD68fhWy95crPMrwlhayqw+F7nEUVY1e1az1KS2I4U/K3PIqvWTuj1I&#10;yU48yCiiikUFFFFABRRRQAUUUUAFFFFABSqpdgo6scCkrQ8LwifXYEYZCnec+wz/AIU0rtGdWShB&#10;yOi0KCPTNB+0SqNwQyOwHODz/hXN65qEl/eMxZvJ3Hy0P+fat7xxc+VpwtUON7LkDH3cHj9K5MVp&#10;UlbQ4MDT5715btjo/vCu18Uf8gZ/of8A0E1xcAzIBXa+Jv8AkCyf7p/9BNOn8DIxytXgcPRRRWJ6&#10;wUUUUAPimniP7maSM/7Jq3BrGpx/cu3P1wf51RopqTRnOlTnujftfFEsYxPAZD6hwP5Cr8Pieyb/&#10;AFkUyfgDXI0VftZI5Z5fh5dDs47zRdQkCbI2kPGGhOfzxT59C0yVTtt1XjggkfyNcTUsdxPF/qp3&#10;X02yGq9qnujF5fOH8ObRv3XhVy7Nb3K4PRSh4/HNUp/DepR/d8qT6P8A41Xtda1OHGLqRlHUNg/z&#10;Fadr4pYKFnt2bjlg45/SknTe4msbT6pmHd2s9q2LiPac46j+lQ/UV2Vrr+n3LbHBj46ylQv55q0b&#10;TS7r5hDbyZ7rg/qKfs10Yf2hUp6VIHB0V1194atZP+PZlhPcctn9azbrwxeRglJonwOmDn8sVLpy&#10;XQ6IZhQlu7GHRU11aXMDYlgkUeuw4/WocH3/ACqdjrjOMleIUUD/ADmj8RUlBRRRQAUUUUAFFFFA&#10;BRRRQAUUUUAFFFFABRRRQAUZxnP606NGkkCICzN0wK6zQ9Et7KEzXnlyyHBBK/d796qMHLU5sRio&#10;0Vd7nP6do97eIHiRdnqz+1X18K3pXmeEH6n/AAq7qHiWCJmjt4mcrwG3DH4dayZvEGqM+UuCi+m1&#10;T/StP3aORTxtTWKSJLjw3qMZO0xOcdFbn9cVlXEMlvM0Uy4ZTgjPf8K1bPxHfxOPPYzL3GAv8hWp&#10;aapp2qn7PcwKkjjAL4/n1pWg9ivbYqlrUjdeRyf+c1NZXVxayeZbysjdCVOK19c8PvCGuLTDoT/q&#10;1Uk49utYWCHIYEEdQRUOLjudlOrTrx3ujpLDxQojxcwOxwPmBHPvVq11bT725WKOyLOf7yr69f1r&#10;kWFdZ4LsRBZtcyBd0mCpI524z/WtIyk3Y8/F4ehRi5W1NDVryDTbB5NuODtUDqen8zXD3M0lxO0s&#10;zFnPc9hV3xJf/btQ3oW8tVAUZ6evSs6pqTbZvgcMqUFN7sKKKKzO/wBAooooAKKKKACiiigAoooo&#10;AKKKKACiiigAooooAKKKKACui8DafvzfSqvythM9Rwc/zFYdjbvdXSwxj7zAE4+7zjP613CpFZWP&#10;liSOIAHaSccn6/Wtacbu55uYVrR9nHdnP+Nr5nultYnZRGuXA6EnBH8hVDT9XurcKkjtLAOGiYgg&#10;j8RVu98P3pDTJOk/HOASTWRcQywSGKVGVl65GKUpS5i8PChKmqe5ss+jakoCR/Zbh++wkcdeBx61&#10;j3kP2e8kg3h9hwSB1qP/ADzR0qXK6OinQcH8WnYKn0+1kvLpYYgM4BOT0GcZ/WoD6frXYeD9O+x2&#10;rTSAGSbBHXIGM4ojG7IxmI9jTb6st3ksOl6SzBdoRMAKO/AH9K4aaR5ZDJIxZj1J71qeLNQN5feV&#10;GT5cWR1GCcnn9BWT3NXUld2McDR9nDml8TCiiisj0AooooAKKKPX+dALXoFFCqzNtUFj2AHJ+gra&#10;0fw9cXCrLcMI0zyrKdx/DiqUWzKtXp0lebMZFLsEUfM3vWxpvhy6nVZZnSJGGR/ET+A4rpdP060s&#10;41EMKBl/ix8xP40up6hb2MO+VsnONoYbvyrWNK2rPJqZjUqe7SQadp9pZgCGBQ+MbgOT+dVdX1y0&#10;sn8rDyS4PyqOn4n3rn9X125vDtiaSGPPTPJ+uKysk9aJVUtIlUcvlN81ZlrUNRu7wt50rFT0XOAB&#10;n0HWqoBHBOaKPft3rFyb3PXhTjCNooKKdCjysEjRmZjgKoya3tG8OO/lz3jrsPJiwd349MU4xctj&#10;KriadFXkzBjikmcJGuWbkc9a3tN8Mzuyvcuirj7gJY1vRxWGnQ7lSKFemTgZ/E9aw9Y8SFwY7JWj&#10;O7/WHB4HtzWihGPxHnPFV8Q7UlZG0kGnaXCXWNYxj5iFJJ/zisfUvE6smyyjcZzh2wP05rn7i4nu&#10;GzPK0hH945/L0qOpdTojajlyvzVHdk13c3Ny26eV347t0qHIp1vC89xHBGMtI2Bjmuqg8O2w0xop&#10;FVp8EiTkc9uM0oxclc6KuIpYdKLRyfPpUz2lwlot28X7knAbcOf69qLu3a2vHt25Mb7c4rtdHijb&#10;Q7dHjDjy1yCOtOEE20Z4rF+yjGS1TOEFFXtf097G9dOPLZj5ZAOMdcfrVH/Gs2mjrp1I1I8y2Cii&#10;igsKKKKACiiigAooooAKKKKAJ9NupLO8S4jJG0/MB3HcV2+j30d/YrOgI7MD1B9K4GrWl301jciW&#10;JjjnKjvmtKc7OxwY3BqtHmXxG14s0YHdd2iKvzfvEHGc/wD165oc969D0+5ivLOOaPoygkEg/h+l&#10;c74s0cxObu2T5WY7kVT8vGc/Tg/nVVIdUcuCxbi/Y1Dn6DQP8/40VieyaWgarJp84RizQs2WQH+V&#10;dFdW9prmnebGqh2X5HZfmUj3ri+2Ks6XfXFjdJJFIwUcsgPDDvmtIVGlZ7HBicHeXtKbtINXsZtO&#10;ujDMVPGQw7j1/SqwB/wNdtpt1Z6zZKsqKW/iRyM5Hfiub17R5tPbzFO6FnIXap+X60Sh16Cw+LvL&#10;2dTSRm0H/PvR2zRxWZ6C1NDw/qsunzYd2aEnLKOwx/n8q6rUbW21bTyygZZSI3I+6c//AFq4X6Vq&#10;eGdVaxmWFyzQyN0yML+f4VrCVvdPNxmFcv3tLSSKWoWs1lceROAGAB+U+tQV3WtWMWo2LqNnmfwP&#10;15/CuJvIJLW7kt5R8yHHTr70pws7o0weLVaNnpJEdFH40VmdwUUUUAFFFFABRRRQAV1Xw+/49bg/&#10;7Y/lXK11Xw//AOPO4/66D+VaUviODMf4Jg69/wAhe4/66t/6Eap1c13/AJC0/wD10b/0I1TqZbs6&#10;cP8AwohXYeCeNFz/ALbf0rj67HwgNvh4N7vV0/iOTMv4NvM5jWsvrV0B/wA9n4P1NWLXQdSmUOIk&#10;VSMgs4/pW5oyQWc11fzvHiaU8sQNvzN3NMuvE9rGxEcMkhzjORg+4PNVyR3Zl9arO0aUdiinha9I&#10;+aaFfxJp6+FLjvdR/gpqO68TXT/6iMxe5IP8xVNtc1Vut434Kv8AhU3popRx0uqRoN4Tueq3MX4g&#10;1BN4Y1FOVMMn0bGarLreqDkXjf8AfK/4Vcs/E1zGMXEZk56jC8flTvTDlx0NmmZV9ZXFlIVuU2+2&#10;4H9RVdT83Wuy07XbK+xDJHsLcYkI2ml1bQ7O9h3W6xwuTneoyD+ANJ076phHMHBqNaNjjRRU+o2c&#10;1jcGOZT1wG2nDfTNQc/l+tZanpRkpJST0Ciiigr0CiiigAooooAKKKKACiiigAooo68UBqwoo/zm&#10;pIYZpTiOF3/3QTQk2S5RW5HRV6DSNQl/5d3X/eRv8Kl/sDUAudqn6Bv8Krkl2MfrNH+YzKKuTaXf&#10;x/8ALtIfojf4VWkimjbEkMi/VSKXK+xpGtTls0MooopGgUUflRQAUUUUAFFFFABRzRRQGlzY8H36&#10;2t40Mu7ZMQBj+9kCusjgiS4aVFAaQDdjuRn/ABrztcjkHBHf0ru/D979u09Zf4kwrZPfArejLoeJ&#10;mVHkftI9TI1bSptR8RSlSqxrsDE9uM8CtSQado9qziNUA/uryc1bvm8uwndHVWEZIb0OOtcBczzT&#10;yFppWkb/AGjmnL3PUjD054pKLdoxOnPiuzHAgkOO/FFcpRUe1Z2/2fh+wUUUVkeiFFFFAah/kVa0&#10;uwnv5hHEuBnBcg7RxnrT9B06TUbkoMqiYLsB6np/OuvlktNJ08jcsaqCVToSc+w960jC+p5+Lxfs&#10;3yU9ZFHTPDlrbt5k0vnEHOCBt/I1oNJp1qNpNvHt91XFcjrGsXV+wz+6TGNqOf1rPOc9f1qnUS2M&#10;I4GrV1qysd6L3TZflE9s3/AlP9aralodjfIGjZYmzndGq8/WuL/n6mrmkajPYTeYhLqRgoScUKpF&#10;7jll86etOeous6bPp022TLIThXAOKpV38ElvqVgr4V0lT5h1254PX8a4rVrKWxvGhdTg5Kk9xkip&#10;qRS1Rtg8U6j9nPSSKtFFFZnoBQeRRRQGxe0fVLmwkyh8xSuNjMcfh6V0Wm+IrS5bbKhhbHO4jH5k&#10;1x/4Zo/H8xVxqNHHXwVKq721O8mtNPvI/uQt7qFJqg3haxbkTzjPbK/4VySsy9CwP1qdL69XhbqY&#10;ewlNX7SL3RzfUq0P4dQ6T/hFbQf8vM/6f4VNa+G7CCQOXkkx2k2kfyrmP7RvyP8Aj8nH/bVv8ail&#10;ubmQYe4mYe7mjmig+q4qXxVNDucafZJ0hi29xtWs2/8AEtrCxjgiaVlPXcNp/EVyeSeckn0NH4fr&#10;SdXsVDLYXvOVy/qur3d83LGJOyIxwP1qh+AoorNyb3PQp04U1aKCiiikWFFFFAWFjZ0bdG7IfVTg&#10;itnT/Ed3bxrHKgmVRgEsd34msWiqUmtjGpQp1PiR1cPii0k4mt5lP+zg/wAyKsyavpscZmQxFgOA&#10;u3d6+tcXR/nNV7SRyPLaV9Cxql6+oXjXLrtLAALnOMcVX96KKzerud8IKEVFdAooooKCiiigLXCt&#10;Lwmu7XLf/eP8jWbWr4P/AOQ1F7E/+gmqh8SOfFX9jL0L3jpTLqFpCvVsgfiQP6Vp5/s7wvz96ODH&#10;p8x/+uarazEZfFtiCOFXcf1P9Kd43kC6PsP8bqPw5P8ASujuzxovnVKkc1Yo17qwQ9ZWZj37E1c8&#10;XXrT6h9nUYW3OB78DP8AKs23me3lEsf316H9K0PC9t9u1ovNyoBdu+c8d/r+lYrVHq1Iezl7WW0U&#10;aOl20Wj6U11chXkmUbFwOPlz3rmQc84rV8WXy3l8FQgpDlRg9Tn/APVWXSnbZDwsJcrqSerCiiio&#10;OsKKKKACiiigAooooAKKKKACiiigAooooAKKKKACiiigAooox6nr+lAGp4TsReahuflYCH5GRnP/&#10;AOuu0JXzFBxnGRjj86zfC1mLLTd0g2tIAzgjpwOP51l6Pqhm8QtvYbZG2ocnH8WMfnXTC0VqfP4n&#10;mxFSUo7ROnk5U+uODXnN0rLdMr7if9r6V6NnIJ79q5HxratHqX2lVPlyBe3G7kfyFKrsGVzjGq49&#10;zE7Ud/X680UVzn0DsKkjr9xmX6HFWbfUL2FspcSfQucfzqrRVczRnKlCW6ub0Him5UYlt42/3WI/&#10;xrRsfEdncN5UsbxEnq7DH4k1yH4Ufj+YqlUkjlqZfRlsrHb3um6fqMJClAT0ePaSPxxWNqHhiaGN&#10;pLefzAo+6VOT+XU1hwyyREPG7KwPBB5/MVu6L4jkRo4LtV8voZSxyPr1qlKMjCVDE0F+7lddjDnh&#10;lhYpJGyMD3Ug13Ph6Jo9Ht1kBzsHGOntU0L2t5EsieXKh5BOCPw9KzPGV3La2KJGGXzWwzgkbcY6&#10;fWrjFRuzkq4iWKcaVrM5vXJBLqk7g5HmMOv+0elVKOe9Fc711Pdpw5IKN9gooopFhRRRQAUUUUAF&#10;FFFABRRRQwDB7Gus8G6d9mt/tjtlpkHBH3ef/wBVYfh3Tzf3wVlby1BLMB7dP1FdB4wvTaaaIYCo&#10;d2AGDjgck8fh+dbU1b3meXjarqSVCHUw/FGote3jRAARxOQpz16DP6Gqem2kl7dLDHxz8xx2JANV&#10;xknGM+nvXX6JbRaNpTzzyYkkG4hhjkLnb/OpS5ndm1Waw1JRhuzRtLUWtitvbFQVztLLnqfQYrL1&#10;aPXIwXSSNlx/yyDg/lzXOtqd216boSMrEjKhzt4GK07XxRcoMS26NzyVcj/GtOaOxw/U60HzfFcp&#10;3F3rCsRI90n4uKrm+1DPN3c/jI3+NdRZeItPljHnsImPUMGb9cVYXV9IPP2mH8VP+FLlX8xXtpR0&#10;dE5AXuodVurn8JGq5Z6tq0X3VeX/AHg5/rXRNrOkj/l5j/BT/hVe68R2Kf6kiT6Bl/pRZfzA6sp6&#10;KiW9GuZ723Zru1EJXGMqcNx71ieLdI8k/bLfhADvUL79ePr+lRX3iW6lj2xRLF7hiT+YxWt4d1OP&#10;UbRre5KCQfJtJyXGPf8AGneMla5nGnXw79rbTscbjGOau6Hemx1KOfBZfuuueoNP8Q6cdPvvLUM0&#10;TKCjMPz/AFqh2xWOsWex7lel5M7LWLKPWNLjmiIVmCspI/Q/nXHOpRyrcEHBB7Vu+DdT8l/scpUR&#10;nLKzN3449u9P8bab5f8ApsClt7fOABgdOa0l7yuefh5vD1nRns9jnqKReenYcH1paxPWCiiigAoo&#10;ooAKKKKACiiigA7VveBY92oNKeyn+lYNdN4BX93I/wDtEf8AoNXT+JHHj3agyh41l8zW2Qf8s0Vf&#10;0z/Wsir3iZt+u3R/28flgVRpTerNMLHloxXkPt/9aK7bxIP+JLJ/ut/6Ca4iL/WCu48SH/iSy/7r&#10;f+gmtKfws4cd/GgcLRRRWJ6wUUUUAFFFFABRRRQA+3ZY7iOR13KrAlfWtFrzSpeJLGSP18rb/hWX&#10;R2qlKxlUoqo73Ni3stFulzHdzwk9pWSrA8NRy8wX6N6ZGf5GsGPb5ilxlQRkd8Vr2Y0KSP8AfTzQ&#10;sewGf5LWkXF7nFVjUp/DJ/dci1DQL22TeAsoz0jVi35YrNZZIpMMrxt6Hg101sdPj/1WtSY7K03H&#10;5cVk+J5Um1AMkySqExlRx1NKUUth4atUnPkmv0IbPU723bKTufZmOD+talv4puFwJbZG91Yiufoq&#10;FOS6nRLC0Zv3onXWfiSzmOyWJ4yT1Yjb+dXGTTb+PpC+7uoUmuF/z060oJDZHH0q/adzmllsU7wl&#10;Y6q48L2sjl4riRS38JAIH4DFZ914Yu4l3RTJIM9CDms+x1G8tW/dzvt7KXO38s1qW/im4VsS28bD&#10;1DEfpzTvB7mfs8ZS+F3RizWtzCcSW8i49UNRfhXbWeu6bPGN06o3dXB4/EipJrPTNRXK+Sf9qMKT&#10;R7JPZjWYTh/FhY4WitTxJpcWnSIIpGbeGPzYzx7isusmrHo0qiqQ5kFFFFI0CiiigAooooAKKKKA&#10;Cjk9B+FFbfgqy8+/aeRPkjXjjjJ4/wAaqMbtGNesqVNyZr+HdOi06z+0TMC7puYkABe+Of8APFc/&#10;4g1aTUpFAUxxx5wob73uat+NNQE032OJvlic7iCeTjp+prC57irnK2iOPC0HJ+2qbsBnvRRRWR6V&#10;w/ziiiigDQ0fVrnT3O3MqEY2MxwPp6VsOuneIIAA32eYfMSNu7356npXL0ZI5BOfUcVcZaWZyVcH&#10;GT5oO0jWm0C5ivo4mbfG7D51U4HNbXi66Nrp6W8S/NMGGB2GMdvqKr+A5p5Y5/NkZ0XaF3EnB9BW&#10;jcaxpcTbXuULLwQAWOfqBW0UlE8qtOq66jJc3L2OLW2uX5WCU/RDUg0++PS0n/79N/hXR3Hia1Rs&#10;QxiQY75H9KrnxUR92zX/AL+f/WqOSHc7frOKe0DDaxvV+9aTj6xmopIpU+/E6/7ykV0SeKhnD2Yx&#10;6+Z/9artrr+nTqPMkWNscgg/zxRyQfUX1rEw+KmcbRXZ3Wm6Xqa7oWjVjzuhC5/lWBrGh3Nkd8Kt&#10;NG2csF6fkamVNrU3o46nN2ejMuigfSisztCiiigAooooAKKKKACiiigAooooAKKDVnS7R72+WFAS&#10;Mjdgfw5AojqTOShFyZ0PgewMUL3cn3pMBAR24Of1rP8AGd8JrxbdCCka9c/eJwf8K39cvk0yxVlS&#10;Pdjai/d7dP5VzscWlaiN5n+yyk4CHGD79BXRLRcqZ4tBudV15rQzIbiaA/uZHXHIwSP5UXFxLcye&#10;ZM+5sY5JP86t32j3kDZSJpY8Z3oB/QmqLKyMVcEMOoI5rF8y3PVhKlJ80dxKDRUlnBJc3CwxIWZs&#10;8CpW9kbSaim3saPhXTDfXXmSfLHDtbp9456foa6DxTf/AGCxUIMtNlRg/dGOv4cVcsbeOysUhzhY&#10;15bGOnU1xWvXzX980pxtUlUwe2Tg/jn9K3fuRseJTvjMRzfZRT57/jRRRWB7mnQKKKKACjNT2tld&#10;3Lf6Pbu/vjj8+1dBp3hlAqvdTPuwCUAGM+nfNXGDkc1bF0qXxM5uGKWVtsUTuf8AZUmtyw8Lyuu6&#10;5n2KT0UHP5mumt4IbdNsUaoPYAZ/Kqt9q1jaxsXuIy4BwgO7P5dK1jTS3PLnj61V8tNEun2NtZx7&#10;Io1B67ioz+lM1LUbaxiZ5X3MBwoYbj9K5nVPEN3dRmONPJUjHyuc/nWQck8nJpOolsVSy6c3zVWb&#10;Wr+I57lXht4/KRuN247v0rGZnZizszE9SxzSe1FZOTfU9WlQp0l7qDpRUlrBPcSbYImkYDoq5rd0&#10;nw07r5l67xnI+QYP5nmiMXLZE1sRTpfEzBhikmcJGjMxOMAZre03ww7qHu5tvP3UXn8zW6WsNOhw&#10;WhgUDOAQu78B1rC1fxIzFo7RV24wJDuB/piteWMdzz/rNfEO1JWXc22+xaZalgqIF9AA34Vian4m&#10;dg8VpEQOgdm5/If41gTSSyvvlZmb1Zs02pdR9Dajl8U71NWPuZpbiRnlkZixzyxP86Z2xRRWT1PR&#10;jFRVlsH406GN5ZhGiks3YCkRWdwqLuYnAHrXZeG9KXToTJK2ZJANxIHye3+fSrhHmOXFYmNGHmL4&#10;f0pNMtWaVlaQnJbH3R9TVRvEIk1qGGJQIC4Bbd1JH5Y5/Sq3i3WPOb7JaurRFPndWPJ9P0/WufyT&#10;14rSU0nZHHQwcqydWruzpPGenhh/akbdlDADj65/Kp7uWRPBcc0TlWWNMEH3AqXwvPFe6ILaRwWV&#10;TEyZzlfXn61aeyUaS9nyVz8vHbdmrS6o5JVOVqlPo/wK8fka9oyo2FfgsOCVOf8A61cleW8trcND&#10;IpypwDg8gHGasaDfNp195mMqwKuMn8OldL4gsU1WxWeF/nQEqVx8wxn/AArP415nZGTwtW32GcbR&#10;RghiGG1hwR6UViesmFFFFABRRRQAUUUUAFFFFABQKKKALuh6i+nXRlVd6suGXdjPpXbWc8d3aJNG&#10;flkUNjvz2rzyr2h6lLp1xuUBkbAZST0z1/nWsKltGebjcF7Vc8dy94o0U2x+1W+WjYksoX7nU8Y7&#10;Vh16JbTwXMW+F1kVh2Pr/WuV8T6K9o/2i2UtCcs+APk57Y7c/pTqQ6ozwWMd/Z1NzFooorE9a4qu&#10;6NvjZlI6FTg/nXTaL4gSfba3sYUhf9Zu4OPXNcxQeeuMVUZNHPWw8Ky95anUap4cSdmuLOcLvydu&#10;OPwxXNTwywPsliZSPVSM/wCNWdL1K6sZCY3LL2VmO3r6dq6C01rTtQhKX6RQnsHG4H8SMVp7sjk5&#10;sRh91zROT6/56UE+tdPJ4f06f5ra9P8AujawH5U618MW6OJJrl32npgAfrmp9nI0eYUbXF8C/aTZ&#10;MWyItzbQ2cg8fhjrVzxJpa39mxXAlX5lOOpGeKdeXlvgWNo6PJIdu1D9wHq3HtUn2u2svs9rLKBI&#10;2F5PPIPP6Vtpy2PIlOo63tYqzOFmieC4eKQEMpIORTa7PxNpi39mskP+sU5UgD5gcVx0iPFIyOm1&#10;lOCprnlDl9D3MLiVWjfqNoooqTq3CiiigAooooAK6r4fj/QZ/wDrqP5VytdX8PxjT5z/ANNf6CtK&#10;XxHBmX8A5/XP+Qtcf9dW/wDQjVSreucarP8A9dG/9CNVKmW7OnD/AMKIV2HhslfCu7/Zc/qa4+uw&#10;0U7fB3/bKQ/qauluzkzH4IrzK3h9o76O9spRgK+R6n5yen5Vzl1EYLqSFuqOVJx6GtLwvOIvEBLN&#10;tEgcE5/H+lTeMLB11ITxK7faCeFXOMAen40PWJNGXscRyvaSMP3FHfnj61saX4eu7jJuA9uvYkAk&#10;/rxWzaeHbKDklpfXcFx/KlGm2japmFKGl7nHUH34+td+ltp8PHlW6/8AAVFK1rYyj/UW7j/dU1Xs&#10;n3Ob+1P7p59z2P8AjV7R9UnsJiynzExgozHFdFqXhy1n3PCWiYjIVQu0H6VzWqafc2MxEqMI84WQ&#10;jg1LjKB0QxFDErlZ19u9prOmjOMMAzA4JSuT1zTX024CM+5WBKn8en1pui3z6feCdPm4IZMnmuv1&#10;K1g1TTQN2QV3RsADyRx/Or0nHzOP3sFV3vFnCjmilZWVmVhgqcGkPWsD2UFFFFAwooqxpdut1fJA&#10;8nlq2ct6YBNCVyZSUU2+hX59PxorqJPCtuRlLmQE+w4qjf8Ahq7iwbcmf1wAuPzPNaezZyxx9CTt&#10;cxaKtT6ZqEJO+zl/4Cv+FVmRlOHVlPoahxaOqNSEtncStDR9HuNQbIbyo+fnYHn6VY8K6S11cLcy&#10;KfIjJIyBhyMev1/St/VtTttLtxGoQyADEWeg+grSNPS7PPxOMlzeypK7Gado1jp675CGbGC0oXH8&#10;qZeeILG0by0V5ccfuypH865yU6lqszOIZXDchASVH07CtTTvDBaMNdTOhI5VQOD9eavmf2UcsqNO&#10;K5q87vsPbxUW4SyJ9i/P8qt6dquoXcgA07YM/ekZgB/47UyDSdKTBkhQ45JA3cfQc1laj4ndtyW0&#10;KYwQHJP6dMUc3LuzNUlV0pU/mdHNOsEZe4eNcDP3uP1rOh1/Tp5jGdy/7T7QPzzXH3E008m+Z2c/&#10;7TZxTPfNS6p1U8rjb3nqd29tp17HnZA+7neApP51mXfhaEtmC4cc/wAShh+mK5gMynKkqfUcGtLT&#10;ddvbNdpImXGAJGJx+OaOeL3QPB16X8Kd/IZqWi3lm2Svmrngxgn+nFZ5GDiuy03xBZ3C4ndYXIHy&#10;knr9SKsX+nWWoxgkJwOHQKTQ6aesWEcdUpu1aJwvviitXVtBurWTdCjzx4JLBRx+Gc1lYK8EEfWs&#10;mmt0ejSrQqq8WFFFFI10CiiigAq9ompy6bKzIgdW6qWI9f8AGqNFO9iKlOM48sloWtU1Ce+uGlcl&#10;QRjYGOKqjgYooobbCFOMFZLQKKKKRpcKKKKBBQF3NtAyT0+tFafhO1NzqYyMrGAxwfcVSV5Gdapy&#10;QcmdPo9rFpemFS2P43LHocDP8q5HXNQfUb3zmAVQMKB/n1rf8dXRitIoFI3Sk7hjqMY/rXKdeaup&#10;LSyPOy+jzXrS3YUUUVkeqFB+lFFAGt4Qv/sl80TFQk2F59c//XNbHje0NxYpMoJMOScemCf6VyKk&#10;hgR1U5r0CArd6WCefMjGce6//Xren7yszyMbH2NaNVHn9FDAqxUjBU4orA9aLugooooGFFFFABRR&#10;RQAUUUUAFFFFABRRRQAUUUUAFFFFABRRR70AFFKiszYVS30FWodK1GX7lnL/AMCXH86ai2RKcI7u&#10;xUorVj8O6o/JhVR/tOKtWvhicsPtMqBe+xuf1FUqcn0MJYyhH7RgfU0V1sfhnTo1y8kp9cyD/CpL&#10;fRNHLFYz5jDqBNkj8qfsmc8syora5x1FdtdaXpcEBeRBGvA3M7VxUgUSNt+7u457UpU+U3w+KjiL&#10;2VrCVqeED/xPIR6k/wDoJrLrQ8Ltt12392P8jSh8SNMUr0ZHXPAW1sTc4jjA/PdXP+PJydQS3GML&#10;GG/HLCurx82a4rxkc69IP7qqP0reppE8XL1z115Iy629Hc2GiTXq8vJtVQT1+Y5/lWJTt7+X5e75&#10;QcgY/wA+prBOx7dak6itfqNJJ5JzzRRjHSipNkkkFFFFABRRRQAUUUUAFFFFABRRRQAUUUUAFFFF&#10;ABRRRQAUUUUAFaHh2y+3X4QhtkeCxHfkcfzrPzxXa+E7P7JpiyONrTIC2T9f8aunG7uceOr+ypab&#10;sj8ZXzW1gsKFS0+VIP8Adxg/zFccjMkisPvDBB9Kv+Ir37bqLOpyseVU47ZNUKKkrsMFQVOjZrVn&#10;WaDr8U0Pl3rRxSKcdwCP6fnWlqtpBqNi0Bc8nIdT0xXAnnrzU1nd3Fs2YZNv4A/zq1V0sznqZd73&#10;PSdmbk3hVgpMV0WPZTGP55qhdeH9QiDEQlxnsV/xpF13Ul6SqfqgrQ8PX9xqd41vd3ACbMgKoBJ/&#10;L60e49gcsXRi5SaaRzvIbGPz4orrvFGkTXyxta7AUzkMx56f4Vg3GialFz9mZvXaQ38qmUGjoo4y&#10;lUjduz7GfRTpopYm2yxOh/2lxTazOuMk9go/zmij2zQV1NLwzqBsb4hivlyDD5/Eiuq120F9prRZ&#10;5YhlI+tcH7Hr6132jP5ujW792iGTW1J3TTPFzCn7OcakTgfrRT7jHnvj+8f50ysT14u8UFFFFBQU&#10;UUUAFFFFABRRRQAUsaGSRUQFmY4AHek7Vs+DbGSbUFu2T91Hn5s/xf5NVGN5WMa9VU4ORvaBAuna&#10;LH5p8vI3uW7E4/8ArCuQ1i5+16hLOQDuboPToP0Fbvje/Ty/7PQ7j8rOAPqf8K5+ytpbq5EEC7nb&#10;Jq5v7KODB07KVafU1vCOlfaJzdXCt5ceGjPQM2f/AK1HjTUFubiO2idWjiJ3EeucVtalcQaRoqRj&#10;hthSMdctjv8AjXFZJOTTl7isPDJ16zqy2WwZyck5PrRRRWNj1LXCiiigPKwUUUUBZdgp9vM9vcJN&#10;HjdG2RmmUYzQm0JpNWaOyhkg17R3D4WTkEKeVOcg4/CuRu4Jba4aGZCrAAkH86m0e8exvUlU/LuG&#10;8Yzkf5JrovEFrBqulm8sz5si9CG6gZyMVtpNeZ5kb4Sryv4X+ByecfMOvauy8N3sepaeLeXb5iKN&#10;4B9//rCuNZGSQo6kMDgr3zVrRb1rC9WcdMENxnIx2/HFTB2Z0Yugq1O63Ww7W7F7G+eMhhGSdjEf&#10;eHHH61Trt9YtIdW0tWjO47S8RBwCSOK4hlZJGRhtKnGD1FE42YsFiPaws/iQUUUVmdoUUUUAFFFF&#10;ABRRRQAV1PgP/kHzE/8APQ/yWuWrq/AnGmynt5pz+S1pT+I4cy0oMyLvT7m91258iJihnYbx0Az1&#10;5rQj8NWsMIkvLxlyORwoz+NGv660DyWlkMbWwzFM885wa5+4nlmkMkj5Y9eBTbir9TKnHEVYx15U&#10;dCukaGDhdQG4f9NVrU8Sf8geX/cb/wBBNcRHw4xXceJDnRpc9o2/9BNXFpxbObEU5wrQ5pXOFooo&#10;rnPcWwUUUUAFFFFABRRRQAUUUUAFFFFABRRRQGgUUUUBrYKKKKA0CiiigAJNdB8PwTcXH+6v865+&#10;ug8Af8fVx/ur/Orp/EceO/gSM/xMznVpAx6E44/2jWfWl4qXGsSY9T/6EazaU/iNcN/CiFFFFSbh&#10;RRRQAUUUUAFFFFADoY2lmSJRlnYKAPfiux3ro3hmMlMsiqCrHqxOT/M1z/hGHzdcjYj5YwXP4f8A&#10;6xWj48ulYRWyP8wYlh6cDH862h7sWzy8V+9xEKXTdnOOTJIzt95zuakoorE9NIKKKKBhUlvbz3Dh&#10;YYXkP+yvSo6uafql1ZW7RQbBuYnJXJ6Af0pq19TOo5qPuLUkXRNSIyLZz+I/xqvdWV3bLia3kjUH&#10;qVOPzqwut6kG3eev02LV7T/EchbbfIrJjqifN+PNXaByynioauKaLvhkGz8PzTngtlxn/dBrlOvO&#10;a7C4ms9T002tlcxhscKxxxjHf61ztzo2o2/3rVmHrH8w/SnJGGDqRUpOekmUaKe0MobaY3B9CpFN&#10;I57j2PWsvkepzJ7CU6GN5ZBHGNzN0FNooQnflZOFvNPud2xopFyFJXP19jXQaD4hE8hivzGvTa/I&#10;yelVdHuo9Ttxp2oH7oBiI+XkdefpWVqVnPZXRinXHXaR6ZrVXjrfQ4ZQhXbhUVpdDa8UaKEX7VaI&#10;5JJaQDn1Oa53GOOK6rwfqRnha0ndd8YGzAxleB/hWR4osBZX42IRFIoKnOeR1oklKPMicJWnCp7G&#10;oZlFFFZHpBRRRQAUUUUAFFFFABRRRQAGuy8I6etrYi4YMJJlBYHtySBiud8N2JvtQ27SY0UljnH0&#10;rpvEWojTrUbCvmNwoIz0H/6q2pqyuzycfUlOUaMN2c74qvzf3wVSNkOQuBnPP/1hWV04A/Ct37fp&#10;OooDqCPHIOrLnb+HJ9TWdq0NnFOv2KfzI2XnJ5z+QqJpvW51YaSilTcGg03Ubqx4gcBc5KlM07Vt&#10;Sk1DaZYlVlx84zzjPb8apDjp+lGB2FTzNm/safNz21Ez82c4966vwbpot4ftsgbfImFU9lz/APWF&#10;YegWD3t4F2t5YBLN0HT1/EV1+qXUGnaf5knCjCgdc1rTj1POzCs3ajDdmV4y1MRxizgZSzZEv+yM&#10;dP1/SuXp1xK887zSEbnYs2B3pYYZp32QxPI3+yM1nOTkzsw9GNCmosZ+tA3E4AO49AO9bNj4cvpZ&#10;F+0II488gt82PbGa6LTdKs7HmJWz13M9VGm3uZV8wpQ0jqzlLDRb65kUNC8cZPLsuMfga37Hw1Yx&#10;KrTGSZx74H5Crt1q2n2qkSXSFh/CpyaxdW8TOWIsVGP70idfpzWloROF1cXiHZKyOikkht4QZHWN&#10;FwBubArK1TxJawLi2KzvnBAY4/PFcteXM13JvnbcSc9AP5VDSlW7I3o5XFa1Hc0dT1q9vF2OyKh6&#10;qqY/nWd0oo5rJyb3PSp0401aOiCiprSzubpsW8Mj84yBwPqa3tI8NNuD3/Tn5Efr+n170Ri5GdbF&#10;UqS1epgWlrcXUuyCF3PsP69q3tJ8MhlEl60i5H+rXHH49615LnTdKthCZVjCdE3Zb8qxdY8SSv8A&#10;u7L5VB+86Vpyxjuef9YxOIdqasjbaXT9LtxCZFjVOFUtk/l171ial4nmZtlmiKvPzkE5/A1gSO0r&#10;l3O4sck4xSEkjFKVR9Dejl0FrU1Y6aR5ZDJIdzE9cYptGBRWWrPQUUtEFFFFAwp0UbyyBIlLt2VR&#10;miCKSeTy4UZ2PRVHNdh4b0pNPjE83+uZcMC3C8//AKquEHI5cTio0Y+YnhjSBYRtPKW85lwQei9C&#10;R+Y/Ss/xTrZkP2W0dWQg+Y4HXqMCl8U62rqLaykVgciQ7fwwDXO/X61c5pLlRx4XDSqy9vW36BRR&#10;/nijNY6Hrdi5od41lqcc3BXOHz2BrubWVLi2SVGBWQZGK86PTFbfhHVVtpvs90+ISuFOOhHPWtKc&#10;ujPLzHC869pHdGbrUDW+q3CFSv7w7c9xn/69aXg/UltpGtZmUROQVJ4+bpj8q2fEmmDUbQND80qk&#10;EENwR/8AqrjbiGWGUxyoVbPIIqmnGV+hVGdPFUeSW50XjDSsbby2RznPmjr6nP8AOubHPU113hXV&#10;FvLdre4ZfNUdAMbhgD+dY3ijTWs7oyRoxhZQQ2c4PTn0pSV1dCwdeUJexqbmVRRRWR6YUUVe03SL&#10;69YGOIrGwyHfIB+nrQk3sZ1KkIK8mUVDM21QST2A61buNMv4Lfz5LdlX3+ma6vTdOsdLXcz4d8Dc&#10;79T6Cm+Lpli0ckn77bR+KmtvZ2jc83+0HKoowWjOLAx0opF+7/OlrE9VXCiiigYUZ5xRRQBe0HU5&#10;dNnOArRuRuB9j/8ArrtoZobq3LwusiuOcH1H/wBevO6vaDqUun3Ayf3LODIu3OR7VpTny6PY83G4&#10;JVPfhuXPE2jGzk860V2h25bPO01i16Fa3EF9aFopBJG2VbH+c1zHijR5LeaS6gQtAeTzkqf8KqpD&#10;S6IweN2pVd0YlFHeisT1dQooooAKfvlmZUBLFjhVA6mkijeWQRxozMxwoUZJrp/D+lJYQteX+EdD&#10;kfPwoq4KTOTEVoUl3Y/RbCLSNNa9uDtlVWzuPAGeB+n61z2r3b32qNMQMMdqAenarfibVvt0nkwH&#10;/Rxg8rgk/wCTVPQ4Gn1a3iUZ+cEgdgOf6VUpa8qMKFFxi61Tc7TTZUg0e1aV1jAhQEseBwKz/Euj&#10;LdKbqDd52STzndx/9YVH43kWLSYbZT8zOAR7KP8A9VN8La3GYha3LhGVQqMRgN2x9elaNp2izzqd&#10;KrCPt6fc5hgysVZSGXgg9qSum8ZaWGjF5bryu4yZbt1z/OuZrCUWnY9vD11WhzIKKKKk6AooooAK&#10;6z4f/wDINm/66/0FcnXWeAP+QZN/11/oK0pfEefmX8A57XDnVZ/+ujf+hGqlWta/5Clx/wBdW/8A&#10;QjVWpluzrofwkFdjpnHgpv8Ar3f+tcdXY6X83gsgd4HH860pbs4sy+GPqcezFZCw9a7W31ewaxil&#10;nuY1dlG5cng45ri5BiRgexNNqIzcTathI11Ft2Om1TxOVYJZxo45yzE/ywKx77Vr67GJZRt9AgFU&#10;enSik5yZVLB0aa0VwpY3aNgynBU5B9KSild9zo5Y2tY2tJ8Q3MMkcdwUeHOC23BA/CujljtNW0wL&#10;nfHJg/K3vXBVveB7plvntWPyOmVGO4Of6mtac3ezPLxuEio+0p6NGPqED217Lbk8xuQMjtXQ+Arp&#10;mhmtWx8mGX6dP6CofHlsqSRXSDmRiHOfYY/kaoeF7n7NqyEkDzMJz7sKS9yZpN/WMJd7kvjKzS11&#10;FZI84nBY5/vZOf51kH3rqfiBGTZ28uPuuV/MZ/pXLUqitI2wNRzoK/QKKKKzOwKPwoooDfQ0rTXN&#10;Qto1RZFZVGAGQVo2fily225t1A/vKxH6YNc4vGcd+tFWpyXU5amDozWsTurbWNNnGFuohk8BiV/n&#10;U9xbW15DtlUOh9H4/MV591znrXT+AY2MM8xJ27lC/hnP861hPmdrHmYrAqhD2kZG7BClvaiCBdqq&#10;MKOTis9tAtJbh7i6LzPIxYjO0D8qh1bXRZax5DRhoVUbmC5YE/j9KvaVq1nfNtgkbdgkqV5/zzV+&#10;7scfJXpw50tGVdZ1b+zo9kVq0mDtywYD88Vg3fiDUZ8qGSNSOioDx6c12YKMpwwPrg1m3mg6fcSM&#10;5jZWY9Vc/wBaUoy6M3w1ahD+JHXucV9aK2b7w1fxuTbqsqc8Bvm/kKy7i2uLdttxA8Z7blxXO4yW&#10;57dKvSmvckiKij2q9ZaNqN1jbbMqk/ef5R/jSSb6Gs6sYK8nYo/U1Na2tzctiCCST/dH9a6Sz0Kw&#10;s7dZb6T94B82ZMLz+VSXuv2FrD5dqxkK/KoCkgD61p7NLdnnyx0pO1GN/Mz7Dw1LIu+7lMPGSAAT&#10;/OrcNxpeiQv9mufOdhypcckdsgcVj3Woanqn7vaXU87Y4+naornS762h8+aHy16csM+vSi6Xwkyp&#10;yqNKvP5HR6X4it7rK3W2Bs4XJOD+OOKl1bRbTUczgssm3hlbIP4VxWOc1p6Fq89gyw8G33ZdduT+&#10;FONS+kia2AlSfNQZW1Cwu7Nj9oiZQOjEcfmOKrfrXdx3Gn6vatEkodXzlc4b8q5rxBotxZzSTRIW&#10;tgeCDkr9aUqfLqjXDY3nfJVVpGTRRRWR6IUUUUAFFFFABRRRQBp3GganGpYQeZjrtYH/AOvVCaCe&#10;Bis0LxkdQykV1dr4msJCBIksfqSMgflV7ytP1CIS+THKrcgsnP8AjWzpp7M8dY6vTdqsDgveup8C&#10;W2y2kuCP9aAAfoTUeqeGNzl7KREGfuMDj8+a1fD1tJaaXHBKArKOcHvk/wCNOELSFi8XCrQtBnN+&#10;Mbkz6rt3ZESlQPQ7jn+lZP0qxqjF9RnYn/lo38zVespayZ6eHio0oxQUUUVJsFFFFAAP6V2nhCYz&#10;aPgnOw7P/HRXF11ngFs6bMPSX+grWjuebmSvSv2OZ1Bdl/OuOkrAfnUNWtaGNVuB/wBNX/8AQjVW&#10;s3ud1F3poKKKKRoFFFFABRRRQAUUUUAFFFFABRRRQAUUVpaZod7eR7xsSPONzN/QU0mzOpVhTV5M&#10;zantLG8uWCwW0jZ77ePz6V1OmeHbS1TN1tuJBk5KkD8s4qe61DTNMXZgKw6LHH1/pWip9zz5Zjd2&#10;pRuzCtfDN7IwMuyNcdC/P6A1rQeHdNhUGUM+ByXkx/LFVbzxSu0i2t3znhmYD9MGsW61XUpsh7uX&#10;k9sDH5U700RyY2trJ2R1j2+j2UPnNBAqdN23d71Xm8RaZGMRF3+if/qqvdRO/hFGdix2hyWPP3K5&#10;bI55/SiU2tkThsJCrdzk3Y6G88Uzni1jQDH/AC0Xv+BqoNZ1i5kEcMxLMeAkY/wqHR9Hub/5owqR&#10;5wWY9PwrqLPTrHS7XzWjTdHljKVJOPpzRHnlu9B1ZYWh7sY3kUtL0/U58TajdzrGRzGJdufrirFz&#10;faZpilIx5k33SqfMx+pz/Ws3XfEXmI0FjvXJwJOn5Co/CNk95qT3VyBIqrzvOck//qNVzK/KjGVG&#10;Tg6lbRdjoLVGlsQ+pbW34LIfur6dfwri9UNsb+T7KMRhjjj3PT9K6LxlqIhtxawMyuW+YjjAGP8A&#10;EVyvuTU1JdDqy6k1ep36BVrQ38vVrd8/8tVH5nH9aq06JzHKrr1VgR+FZLc9GpHmg0ekHGa4fxd/&#10;yME/4fyFdpbyrNCsi9Gz/hXGeMFxr83uF/kK3qfCjw8sVq7XkZlFFFc574UUUUAFFFFABRRRQAUU&#10;UUAFFFFABRRRQAUUUUAFFFFABRRRQAUfWiigC94dsxe6isTJujVSW+nb+ldN4mvRp+nBIjtd8ogH&#10;bj/9VQ+C7HyLMXTBd0ygj6ZP/wBasPxPeNd6o6hm8uFiFB9sA/yrb4YHjv8A2nFW+zEzaKMEdfw+&#10;lFYnrqwUUUUDCtrwNCX1hpCvyxxn8zx/jWLXV+Bbfy7V5yB+8Ax+BNXTV5HHj6nLQfnoUvEeq3tv&#10;q8kdvcMgQ4AHToOxplj4lvFbFysbr6qnP86oa6/m61cP/wBNCB+HH9Kp03NqTFTwlKVKN462Op/t&#10;bQ7n/j5gUE92h/qM0v2Hw3dA+VLGhPHyy4P5GuVpY3I+ZGYEdwSKPad0Q8Db+HNr5nQ3Xhtf+XS4&#10;3e0j/wCAqo/hvUucLGfo9UI9RvU5W7m/77J/nUq6zqg/5fZP0ovDsCp4uO0kzR0vw/JFcGTUhGIA&#10;vA8zvXQfubLS12ttiQDafQZ/+vXI211qGo3K2r3cnz56txwM/wBK6Lxg5i8PMq/LuZVXH1z/AErS&#10;DSTaOHFRqurCM3e5xpOTn1oo+lFc57qSSsgooooGFFFFABRRRQAUUUUAOt42mmSGMZaQ4ArtLNI9&#10;I8O7nAVkj3N3y5/zisXwTYefOb1wu2FvlB9cH/61WPG+oA/8S9Nw+6zEdO/H8q2j7sbnk4qTr11R&#10;jstzB1G4e7vJLgt8ztwfaug8EaeV3X0i43r+7ye2Tn+Qrmo42kkEaDLHpXcXUiaXoanH+qVVO3uc&#10;gUqa15mXjp8sI0odTmPFF813qToHzFExCD8ACf0rNoYlmLHq3JzVixsLq9DG1h37Tz8wH8zUO8md&#10;tOMKNNJu1ivRWmugasetsP8Av4v+NKfD2qf88F/7+D/GjkfYX1qi/tIy6Ktahpt5ZLuuI9o6Ahge&#10;f8iqtS1Y1jNSjeLuFFFFBQUUUUAFa3hXUmtrtLeZ8W8hIwRwCf8AP61k0chhg49COxqouzM6tGNS&#10;DjI3fFmmhZDf2y5jkwW2HoT3Ht0/OsEiuv8AC13DfaatncDzJEBB3jIIBGP6VzuvWEmn3jK2PLLH&#10;YQe3p+tXON1dHHg6zUnRnuvyNPwjq/lN9kupfk4EWR0OemfxpfGemiORLuCL5Wz5m315OcfnWACQ&#10;wK8Ecgiux0W7j1jTWhlX51UK24ZzkYz+PNOL5lZmWIg8PVVaG3U42ipr+2e0umhlxuUnBHfB/wDr&#10;VCaxtZnpxkpRTQUUUUFBRRRQAUUUUAFdZ4F/5BMx/wCmrf8AoK1yddb4HGNFkP8A01b+QrWl8RwZ&#10;i/3PzOc1r/kLXI/6at/OqtWta/5C9z/11b+dVazl1Ouj/DiKnDV3PiL/AJAs3+43/oJrhV613XiL&#10;/kCy/wDXNv8A0E1rT+Bnm4/+NA4WiiisT1gooooAKKKKACiiigAooooAKKKKACiiigAooooAKKKK&#10;ACiiigAroPAP/H3cf7g/nXP10HgH/j7uP9xf51dP4kcmO/gSKfi7jWG/H/0I1l1qeLv+Qs3+7/7M&#10;ay6UviZphv4MQoooqTcKKKKACiiigAooo96AOn8D2yrZyXhHOWUH24rE8QymbWLh92cOQPbHH9K6&#10;TRT9n8HGTofLduPxrk5m8yZnP8bEn8TW09IpHmYX38ROb9COiiisT0wooooAKKKKAA/5zR70UUBq&#10;OilkhffC7I3qCRWrZeIb6L5Zisy9w6DP6YrIoqlJoyqUKVT4onSf25pTDc9iN3r5K/41h6pNDcXj&#10;SwR+WhAwu0Dn8Kr0UOTaIpYaNKXNFhRnByRxRR7GpOhq6NnW7eO3tbXUrIGNXHJU9Mr/APrqz4xR&#10;Z9NtL5B94AE/UZoRRceCVRuWQjBP++f6VkXWpTzabHaOfkjIweOgGB2rZySXqeVTjOc009Ytr5EW&#10;n3L2t4ksbEbWG7HcZBI/Sur8Uwx3eitOoDGNSVYemRn+Vcdj1/HFdhY7pvCb7/mPlyZz+NFJXTRW&#10;OXLUhU63OOXO3mlo6cGisT0k20FFFFAwooooAKKKKACjBP3etFa3hPTjeXolkVTDHnIP8Rx/9f8A&#10;SnFXdjKtVVKDkzoPDNgtjp6sybZZFBcn6nj9awfE8Oozag8jwStEGPl7RuAHHPH0rY8X3/2axWCB&#10;2WSRuCpxtAwev5Vh2Ou3cDf6SftEWMbWx/PGfWt5uOkTycNTrNuule5mEEcEEexFNHXkj6iuj+1a&#10;BffLLbfZ3bhTtPU/7tVb7w9LFbvPBcRyxxqWIKlTxWfJ2O+OLje004sx6VVZ2CqMljgCkJHOBx2r&#10;S8K2n2nWItwGyP52B9ug/UVCV3Y6KtRQg5djpPDdqljo0byqquw3OT79v5Vh6xLf6zeNDaxvJbo2&#10;Y+ML9ST9D+ddVcRRvF5LZ2DHygkfyrKm1nSdPzFbxncpwVjjx+prpkla1zwKNSTqOoo3kVNN8M9G&#10;vm44wqP+h4rVjXR9MXJ8iI+vBY4/WsDU/Ed1cfLa7oFB9QxP6cVk3E087ZmleT/ebNZ80Y7I7Fhs&#10;RW1qysdRfeJ7VVItg0jY4JTj+YrEvNc1K4zm4KDHSMYH+NZ1FRKcmdlLBUaeyv6iszO25yWPqTk0&#10;nX+lFH1qNDrsktAoqaxtJrucxQKGbGSMgY/Ot/S/DG1g95JG4x9wZ4P1qowkznrYunS+J6mFZWN3&#10;dsRbwO+OpA4H41vaX4ZVV3X5y3ZVfg/pWnc3Gn6RGAyrDv6KiZ3f596xNX8SSzLstFeEYxuJBP4D&#10;tWnLGO557r4nEO1NWj3NqS50nSYyuYomxnagyT/WsTVfElxIxSz/AHaY+8U+b+dYk8ss0m6Z2dsc&#10;Fjmm9eSc1MqjeyOijl9OL5qjuyS4nmuJDJPI0jHuxzUZ/wA5oorO76nfGKWlg/GiiigYUUUf5NAB&#10;U1lbT3dwsECFnY/gPqaNPtZLy6SGEDcx6k8V2Oj6fBpWn+ZKqmRAWeUD9K0jDm9DjxWLVFWWsiPQ&#10;dJt9OiWaYL55XDMWyFP9Ky/EmumX/R7GQqob53Axu+h9OtM8S66bgmC0aRERvmbON47e4rDqpTS0&#10;ic+GwrnL2tbfsHPeiijGTxWPU9TYWJHkkWONcuxwAK07zQL62smuWCkIMsA2ePyrS8H6Soi+3XKK&#10;zbvkzztxkZ/z6VrR6jZXlxJYgbm2/MpX5SMD/Gto09NTya+OmqlqaulucH780chs1qeKdNeyvGlR&#10;VW3kbKhT90nPGPwNZdZNNOx6VKrGrBSR0nhfW/8Al1vZVUKo8tyPT1NaHiDR4b+MSQqqzDJDA4yP&#10;f15rixwwxn8D1rovDevbR9nv3d2JAR+uO2K1hJSVmeZisLKnP2tIxR9s067zteGVTxkdQD+oyK6u&#10;xnttd0d45AN5BUr02+n8ql1vSYdSiyAqyqDh8ev/ANeubj+26FqS+b93ILBGGGHT+tOzg7dCeeGK&#10;hdaTRS1C1ms7kwzjDAA9e1MtYJrmZYoI2dm6BRXVapYQ65bx3NsVVuVDMDzz3/X86kt7ex0OwWSZ&#10;VMiD5nVclj7elL2XbY1/tD93a159ipovh2NIfM1FdzHP7vfwPTPv+NT6lrdlYw+RZlWdDhVRflUf&#10;59Kydc8QT3MhjtXkhj+vJ96xySSWOSx7k0OajoghhKlZ89d/I1bO7vdT1SJZpXYK4bavAA3Dt+Na&#10;vjpZ5Y7eCGGSQFizBFJ6cDp9TWT4TuLa11QvcHaGjwpwTg5FdBea9pcUgy7O2O0Z4/OnF3WpjiYy&#10;p4hezhojlf7N1A8/Yrgf9szUclpdR8yW0yf7yEV3Ol3aXsPmxRsq5xlsc/hSapJZQ27PdqrKFOcx&#10;5odJW3COZVOezjc4HpxRU2oyQy30sluu2Jm+QAY4+lQ1gexF3SdgooooKCiiigC9ouqXFhMoVz5J&#10;bLpjIrr7G5ttUsc/LIjghlxz9CK4KrmjahNYXayKz+Xn5kDcN/nitKc2nZ7Hn4zBqouaHxGh4k0S&#10;S3mae0hzCcfKvJUn29Kw/au+0+7h1GyEiDhuGDDofSsTVvDyC5kuFuEggJzgISVPH/1/zqpU76p6&#10;GGFx3J7lbdHOAZ6Voafol/d/MIfLQHlpPl/KtC3uPDtpEvyfaHA5byz/ACNN1DxG7w+XZxtD/tcf&#10;yqVCK3ZvLEVp6U4282aMdvo2jRiSRkMyjcCx3Nnp8orC1zWri+YokhSHGNgGM/X8apk3V7Ood3mk&#10;PA3PWla+GdQkwZfLiGectk/pTvJ6JEQp0aT56s7yMmGKSaRYoUZnY8ACuo0Owh0nT/t96As2DnJz&#10;tHp9eKesGl6HAJJU8yZejhDkk9MZOBWJr2rTahMyIXSDj92T1x64ppKGvUUpzxT5YK0epFr189/f&#10;M+7MasfLGOg4/wABVJSysGUkFTkEdjR7UGsm3e56EacY01FLQ7fUFe+0Mm3cncmevUben61xA4rr&#10;/BczT6U6tk+W23n02iuUvE8u8lQdFcgfnWlTVJnn4G8Kk6ZHRRRWR6gUUUUAFdV4AP8AxL5x/wBN&#10;f6CuVrqPh+3+j3K+jj+R/wAK0pfEcGYr9wzB1r/kKXH/AF1b/wBCNVata4MarP8A9dG/9CNVamW7&#10;OnD/AMJBXaeFgsvhdIzznepH4n/GuLrrvAsu7SzGf4Xb+n+NVS+I48yi/ZJ9mcxqkflalcR4xtlY&#10;Ae2agrU8W27Q6xI+BtkbIx9Bn+dZdTLRs7KE+elFhRRRUmwUUUUAFaHhcsNbix6N/wCgms+tbwXC&#10;ZdY3do0JP48VUPiRz4qSVCVzV8eAf2bD7S/0NcxaNtuoXzyrqfyNdH4/lH2eCEfe3kn8B/8AXrmo&#10;/wDWL9RVVPjObAxvhrM7LxhEJtH5H+rO/wDJTXF13mvDdok2f+eTH/x01wdVW3IyyXuNBRRRWJ6g&#10;UUUUAFFFFAdQrsPA6gaLkfxSEn+Vcfiux8DsG0XHpIa0pbnm5lf2K9TnvFBJ165yeNwGPwFHhe5W&#10;11hHdtqsrBjjjp/9YUeKgV164B7sD+grPUkMCDg560rtTOiEFPDKPdG/4ka+07UTNBcSrDMx2gPk&#10;DgZ4PA5Jpmn+JrtGAuQsi46hPm/nir3iZPtvhqG4T7ybW56nPB/XFc9e2EtrawTsVKzrlcHp0P8A&#10;WrlzR1OPDxo1aajUSvsdbZ69ps3Hn+W3cSDb+tXJ4LO8X95FFMMcHAP6154pB5B6VbtdT1CAjyrq&#10;QDPQnI/WhVO6JqZZyu9JnXR6HpcU28WytjkBiSPyNRa9eXtnC32O1baMfOE3BfXvTtD1UXmnSXEq&#10;7TCTu79s56f5xVy0uLa8hzE3mI2QQydfzrVarQ8+TqwqfvFexxGoahfXJbz55Dk8oeF/KobMwrcK&#10;bgM0fOQK7DVdBtLsN5SpDJkElQf5ZxXO6lod5ZJ5rbJI84yGx/OsZRkvM9jD4rDzjyrQmfWYbZca&#10;bZxR9gzx84+uaoXuoXl2MTzuy56DAH6VW569u1FRzSOmGHpw13YUUUf5NSb+pNp91c2dwJoJCjL6&#10;dPxFdZo2q2up2ot7h0MzKQ6MMbveuOjV3OFycmtfSdE1TzI7mLZCeqsXGcfhWtNyPPxlOjJXbSZY&#10;8SaD5ebixiJBPzop6DjGBXP4xwe1ehWrFLeOK5IeULh/RiK5vxVo3kbry3CiNn+ZBxj/ACc1VSF9&#10;UYYPGa+zqfJmDRRRWB64UUUUAFFFFABTopZYmzFIyH1ViKbRRdiaT3NrSvEdxB8l0HuFAwMEAj8c&#10;c10VtqljNa+f50a5XJDSAH+dcHjjGaK0VRo4K2XUajutGLI2+V3z95ielJRRWd7nelZBRRRQMKKK&#10;KACuq+H/APx4zf8AXX+grla6zwAP+JbMf+mp/kK0pfEefmT/AHJzutHOrXH/AF2f/wBCNVasasc6&#10;lOf+mrfzNV+eeOnY/wBKmV7nXR0pxCiiipNQooooAKKKKAuFFFGaACiin28Mk8gSJGZj2AzQtQlK&#10;yuxlX9H0m5v3O35EXHzMDg/Q963NG8ORQMsty3mNgHbsGB379as6xrVvp4CIFlc54Vx8v1raMLas&#10;8urjpTfJRV2Sabo9jZRhmijZxg72Hf1GTxUuq36WemSXcYEqrjGwjHUDrXHapql1fPmRtqjjYjHB&#10;Ge4zzW1Ou3wFtI59uv8ArKpSTukclTDTTjKo7tsx9Q1e/umKtcSKpH3VOB+YxVEkk5Y5J6k0pz0I&#10;wc9OlJXPzNntwpQirRVgoo/Gr2i6XNqUm1T5aYzvIOPwppN7BUqRgm5Ox0vltJ4UCKuWNtwP+AVV&#10;0Hw8kR829CzNxtXB4/xrbs4RbW0cIJby0C5I64GP6VDqQvJIdloY1LZyzk8fTFdTirLufNxxE9Yw&#10;dkyPV9RttMt8EAtjKxoQP0rkdU1K6vpSZJW2YGE3cD8q0ZfDWoyPua5hZj1JZsn9KY/hnUAP9Zb/&#10;AIFv8KznzvoehhvqtLVyvIy9Ot2ur2K3U8u+D9O9doWh0nRl3AYjAXjjJzz1+tUvDGivYyG4uGVp&#10;OQNo9cdyPrWd42vXkufsfllVhbO4n7/A/wAaI+6tSa81iq6hF6GPdTPcXDzOSTIxPNR0fn+VFYN3&#10;PZSSSSCjpRR+NC3GtbI7XwfN5ujLk/cZhyffP9axPHUe3WFkHRol5x7n/CpvAd0I5ntWyfMYFefY&#10;5/lV3xzAG00TDGUcZ+nP+NdGjgeDD9zjrdGclRR+IornPeCiiigLhRRRQFwooooC4UUUUAFFFFAX&#10;CiiigLhRRRQAUUUUBcKKKKAuFW9BtxdatDCRkbtzZHGBzVT+XrXV+B7MJY/bWHMhYLkduP8ACqgr&#10;yOXGVvZ0m76st+ILgado37v5SNqpt4/zxXE9eT361seMr03F99nUfLCxwQc5PH/16x6qpK7MsBS5&#10;KV3uwooorPQ77hRRR3x7UCFVS7BV6scCu50lRaaHDvHSNSe3J/8A11yPh2Pztatl/wBvJ/Dn+ldR&#10;4tl8jQ2xnJZV4+v/ANatqeibPJx8uepCkcY7l5GkJOWOeaSiisT1lZIKOtFFA9A/hzR/nNXvDVoL&#10;zVokcfu1BZzjIwP8irVxpkdzq14sLFY4VbaABywA9PrVqLa2OeeJhCbg+g3wTGJNaz/cjJ5H4f1r&#10;R8fSjyYIfV2JH0H/ANejwLbmF7iVuvCjI9zn+QrI8UTGTXLj0RsL6dAKvaBwR/e42/RGfRRRWJ6/&#10;QKKKKAuFFFFABRRRQAU6NWeRUUfMxAFN9Pc1r+D7I3N8LhiFW3YEgjqcH/61OKuzKtVVODkdDaxx&#10;aPob8Z8sM2Rxk/j+FcbqE5ur6W4bPzseD6dq2/HV432hbNMhQmXOfU+n4Vz1aVJbI48vouzqy3Zq&#10;+DIxJrSkj7iMen4f1rb8cE/2Nt9ZR/WsvwKy/wBqMh6mNv6V0etWa3+nvbk7SxBBI6YNXBe7ocWL&#10;qKOLTlscboun/wBoyOnnpF5a5G7vVprPWdLG22Z2Vzz5KFvzyOKzLqGW3maJwyspx6GrWn6vfWmQ&#10;JmlU9BK7HH05rONloz0Kkak9YtNdiwup68nG6f8AGEf4U/8AtLxAIS7LPtHVvIGAPrtqVPFFyFw1&#10;tET7MahvvEV1cW7w+VGqupU4J7/jVc0e5z+xqN60kUNQ1G9vFC3E7OoP3do/p9arUdeaKybuepTh&#10;GCtFBRRRSKCiiij5AFFFFFhXRa0e8axvlnBOACCAeuRXYa1ZR6lp235QxwUYjp+XtXEW8Mk8vlRr&#10;uYjsK9BsYzFZxRHkrGFPHoK6Kd2tjxsxlGE4zi/ePPJFKSMjDGwlT+FWtFvZLG9WRS20kBwD1GRm&#10;pfFSKuvXG3uw6f7orO46++axd4s9ONq1L3up1vjCwW5s/tke0NChJwOSMj/69ckpyua7XwtN9s0U&#10;xuM7QIz3z8orldYtPsOoPb5ztwQceoFXUS3OPAVGnKi3sVaKKKyPTuFFFFABRRRQAV1/gkY0Fz6y&#10;N/IVyHfOOldh4PG3w5uz1L/zrSluedmX8JLzOY1j/kLXP/XVv51Wqxqpzqdwf+mzfzqv354+tRLq&#10;dtO/s4hXd+IP+QNN/uN/6Ca4T/PFd54g/wCQLN/1zb/0E1rTtys8zHte2hY4OijvRWKPX2CiiigL&#10;hRRRQAUUUUBcKKKKAuFFFFAXCiiigAooooC4UUUUBcKKKKACug+H4/0q4/3F/nXPt9fyrofh/wD8&#10;fVxzj5V/nWlPdHHjv4Eil4v/AOQw30/9mNZdani0/wDE4bvwen+8ay6mW5phf4EQoooqTouFFFFA&#10;BRRRQFwo9qKF5YUIUn7rOtuD5fgUe8K/qRXJZ4BrrNWGPBMYyP8AUx8flXJ4PofyrSp0PPy+1pvu&#10;wooorM9EKKKKAuFFFFAXCiiigLhRRRQFwooooC4Ufhmij/PNAHRWbrF4PZj6j/0M1ztDEldpPy/3&#10;e1FVKV0jCjScJSd92BrsdLzF4SkJ/wCech/nXIQxmWZYh95yFH412mvFbbw/Mg7qQPxP/wBetKel&#10;2ceYO7hBdWcSetFIvQUtYnpLRIKKKKBhRRRQFwooozQA6GMyzLGv3nYKB9a7nRLZLHSYozhWAy5x&#10;1J+tYHgqw828F4/3YycAjqeP8a1PEmsCxkECwrIeMhj9e35VvBJK542NnOtUVKHQ5nWrtrzUJJju&#10;2ljtGc4H+RVXn1rX36TqEmJI2s3POV2hfp2rO1CBLe6aKOVZlB4cVnJXZ6FCpGyp2s0Q09ZplQos&#10;rhW6qGODTKKi5u0nuFS2l1cW0he3lZCepB61E3StLT9OtpLNbu6u1RMn92uNx/M1UTOrKEY+8inc&#10;Xd5ct+8mmkJ/hBz+QrQ0zQLq6UPIRCuMgOp3VYj1qzsoRDZWRfbxvYgFvXoKd/xNtW5kb7LF1/iA&#10;/wAO1XbvqcM6tS2i5UTyWmi6XDm4Ec0gHIzk5HPQmsnUJH1SZBaWJREOMRpn88DirRi0nTZN0sjX&#10;j56LsKg9fypLzxHM8ZSC3SFfqc/pinJxS10JpRqOV43b7vT8CrqmkTWFuJZpkZj2XPt/jWf+dWLe&#10;C8v5gFEkhLcsckD6mug03wxHHIr3VwXIOdoHyn6561Kjf4UdMsUqMf3srs5y0tp7qdYYULFjjIBO&#10;Pc4ro9J8NIiq94VkOOUGRWne3llptqciNSvSNMAn8K5/VPEs8+5LeLylzw4Y7v0q+WMdzkdbE4nS&#10;mrROhup7HTLbOI4wOAq4B/Kue1bxHcz/ACWoeBc/e3Akj8uKxWZmbe5LMeSSck0lQ6jex0UMvpw1&#10;m7sc0jyNukdmPqxptHfPX60Vmd6SSsgooooHcKKKKAuFFH4UZoAPfsOo9fpVrSdPmv7hY4/uZw0m&#10;CQPyq3oGiTXreZKWijDD7yHLDrxXTXU9ppNgcBVABIQEKTzWsYLeR52Jxqi/Z09ZMIbe00qzaRVR&#10;FRSS3c/ia5jxDrEt9M0UbssP9045x3OP5VDrWpz6hNlzsXAwgY4+tUfypSqaWQsLg3F+0q6sKKKP&#10;x/8ArVmekgra8I6WLuRridP3cZAAZT8x4Ofcf41D4d0d9QZpJD5caEfw/e+ldB4h1OPTbdIoUUu6&#10;nABxtAHfFawjZczPNxWJcpexpbsr+LtU+yx/ZIQQ7pyykfKCf/11y9jPJa3Uc6Nh4zzjjj/9VNd3&#10;eTzHYsx6knNNAwMfr3qZT5nc3w+GhSp8r3e521pJBrWh7XUbmGGzzgjvx+dcprNlJYXjRFSV3HY+&#10;04Yfj9aTR717C+W4XLAcMpbAI/xrrM2uu6XsJK7grYUjchz2/L9au6mvM4pc+DqXXwM4mg1c1rTp&#10;dPnKv80ecK4U4NU+tY/C7M9WM4zjeLujX0HXJbP93cF5ozjbyDt/OupZbLULbdiGZDwPmDfkRXn2&#10;cnBqzpt/c2UweKRtucmPcQp/CtY1OjODFYFTfNT0kdbrVw+m6biytsKVOCi/c564x71x15cT3Uxk&#10;nlZmP97/ADxXYaLrkF+pWRFikBxtLDB+lR61oMF+zTxOYpWHQKNp98f1q5JyXunJhq0cPPlqx17n&#10;H9sUYzVnUtPuLGYxyqSFPDgHB/Ok0uymv7nyYfTJbBOB+FYW1sez7any819CGJHlk2RozN6AZrqt&#10;B0GK1Uy3nlyscEZXhe/erNhZ2miWrO8ituHLEAZwO35Vz2u61NqJVFBijXPAY5f61qko6s82VSri&#10;5ctN2j3NbXtejti1tZjLbfvqRtUn865m4nluW3zSMxHTcc1GvC4orOUrnbh8LCktN+4CiiipOm4U&#10;UUUAFFFFAXCiiigLk9jdz2kwkhkZeCCAf6V2uk39vqNorDG7HzoSDj/OK4OprO5ltbhZoWwygjGT&#10;g/XFaU52duhw4vCRrJNbnZXlnpdpCZm01HGTnbGD75rLGs6LH/q7D8o0/wAa09D1WHUIcEKkgA3L&#10;kHPasrxNoZH+lWh9SyBfqe1aytvE8uikqjhWbTHN4nhRT5Fkw+jAf0rMvtc1C4yPPaNSMbVIH8gK&#10;zsdO+euO31qSO3mltzPHGzIpwcKTisXOTPWjhcPT1sNkZmbLuWbPUnNN/CrFmbM5jufOyT96Mjj8&#10;DWjb6PY3MYki1AIPSQLn+dJRZpKvGDs1ZGN7Yoq5rFlHYyKEuVm3f3fw9/eqY5bb3zjAqWjWM4zj&#10;zJnVfD8EWM7esmP0H+Nc3qJzqE5H/PVv512FlGulaFufkiPc3GOdvT9K4kkk5PU9a1n8KR52Ck51&#10;p1FsFFFFZHqXCiiigArpPh6fmuh7Kf51zdb/AIBf/TrhOm5B1+v/ANerp/EceP1w8ih4mTZq8o/v&#10;MT/48az62vHSbdVRh/FH6d9x/wAaxaUviZphHejEK2PBdy0WrCEsdsitgZ4zj/61Y9Ptpmt7mOZe&#10;sbBqIuzHiKftabj3Or8cWvnaYs6r88TDoOx/yK5H+n613mh3sd/Yxthd20b1zn/PSuY8TaQ9lM0y&#10;fNC7HGF+7/StKkbrmR52Ar+zvQm/QyqKOnWisT2NGFFH4in28Ms8gjijZiTj5QTTSFKSiryY2NWe&#10;RY0UszEYA7+1dp4XsUsdPWR1CySKC+RjHJwDn61W8OaItmqXc7Zl2nC4xtz9e9V/FurhozYW/wB4&#10;N87hvTB7e9bJKC5nueRiKzxU1Sp7GP4guTdapNIGO0MQuT24HH5VVh5lUepFN7Z7VPpcZl1CGMD7&#10;0o6/UVlvI9K0aVOy6I7PxE2zRpAT96Nl/wDHTXC113jqTZpkUYPLvn8MH/GuRBzVVXdo48sjalzd&#10;wooorM9K4UUUUAFFFFFwCuo+H8oNrPCTyrg9fUf/AFq5etHwrcGDV4hn5ZHCtz9QP51cJWkceNp8&#10;9FpFjxxAyax5uPlkQc478/4Vi/5zXaeMLfztDkkBGYiG98f/AKjXGU6mj0Iy+pz0kux13g+4W50r&#10;7ORkxDBz9Tj+VVFtxdaXcWLDL2LMUz/wLHv6VX8CzeXqjREf6yP+XNa14w0/XVnKblvP3ZHoflwf&#10;51otYo4KydOvJL1Rx3t37mjrW9Y2sVrrFxY3CKVuATG5A+X5sd/r+lYtzE0FxJE/WNiD7844rFqx&#10;61PEKpKyNnwRKBPNbsMiXHB+jVl3Sy2N+0ccjIyYwVJHUCpfDkvla1bk93A/Pj+tXPHFsY9UE4+6&#10;6Lnjvz/hVauBz6RxTj0kg0rxFcQIqXW6ZR/EWAP8q6PTdQtr+PdFIqkjJRiMj6iuCoyQ2QcfSiNR&#10;oK+X05q8dGdxqWjWV2pPkJG/PzgYyfw61y+saRdWGC2ZUOfmRDx9asaV4iubRFjljE6gYyWO78+9&#10;dLpeo2+oQloR0IyvGf07Vp7s/U4ubE4T4leJxmnabd3syrHGwXu7Kdo/HFdBp/hy3gG+8kWU5z0I&#10;AHvzW5IG8tvL2hsfLkcflXG+JBqKXX+lszAjgpu2dvWhxUFqXHE1MVLlUuVG1eappenfLbwRsw6e&#10;Vtxz71i6prt7dMyxSNDGf4VYfzxmsvHsBRWcpt7HdSwVOHxaseJ5hL5vmv5g6NuOfzrsfDupJqFr&#10;5ci5kjUbgxHzc/8A6q4upLG4ltLoTw/eXOOvcY7UoT5XcMThY1YWjo1sanivSxZzLPAn7uQncFB4&#10;PXP5Vjj3rutLu4NWsWyg5G1lyDyRXI65YPp115ZO5WyUO3HGen8qupG3vIxwWIf8Kp8SKdFIpyvF&#10;LWJ6QUUUUAFFFFABRRRQDuFFFFABRRRQAUUUUAFdl4LTy9IP+0+7/wAdFcbx3PX9a9j+G/hHztES&#10;61fzba3WJGXdhdw2gkk9hiujDwcpaHh53iqWGoJ1H1PLrLRtW1nUJl0zT7i6PmkZjXgEk9T0H413&#10;mg/Cm3i037X4k1b+zyGyYiIxgA/39xHPFWvFPxLtNHgGmeE4LeWJEK+e7OwQg4GAQM8DrkivNvEW&#10;uanrt+t3qU4mlC7dwRVwPoBWjjQpPXVnDTeb4+K5bUoffJ/5HqdrYfDDR2zNqdpdbeSHEcmc+wQ5&#10;q1/wkPwmQbfs+lnHf+yz/wDG68T/AAoo+uW2ihy4ZjPWeImz2z/hJPhN/wA+ul/+Co//ABuj/hJP&#10;hN/z66X/AOCo/wDxuvE6Kf12X8qF/qrR/wCf0/vPbP8AhJPhN/z66X/4Kj/8bo/4ST4Tf8+ul/8A&#10;gqP/AMbrxOil9dl/Kg/1Vor/AJfT+89s/wCEk+E3/Prpf/gqP/xuhvEnwn/59dL/APBUf/jdeJ+1&#10;XtB02S/vFG1xBzvcD9P1qljJvaKInwxQhFylXnb1PZ9O1X4Y3jYt9P01x6/2ScfmY6vLqPw9sVaV&#10;LbTbccBmWw2Z+p2V51bww6bppSIfJChbBPXvmuS1/Vbi/kaNgqxo52qB/X8K0linFbK551Hh9Yio&#10;1GrLl9T2V/Gvw2+ZC9iex/4l7n/2nVVvEvwmPP2XS/8AwVH/AONV4nmisnjp9kekuEaC/wCX0vvP&#10;bf8AhJPhN3ttL/8ABUf/AI3WnLrXw9TSTJJb6f8AZVHzA6eduM+mz1r5+/xrsbr5vB8hz/A3P/Aq&#10;uGKk7+6jlxXDVKm4/vpO77nef8JJ8JugtNK/8FJ/+N05fEfwnLACz0skn/oFH/41XicEUk8iwxIX&#10;ZjwoFdT4b0GO38u7uA/njkLnhaUcVOT+FWLxHD2GoR1rzv6nqNvc/Di4jEiaZpu1hkE6Zj9DHVi4&#10;17wBY24MqafEg+UA2f8AgleZ65q0GnQ8FJJc48vd/P0rj9Svri9m8yYjvgAYC+36VUsXy9Ec2H4a&#10;9u7yqSUfU9sn8ZfDKVdkosJF9G01yPy8umR+LPhYn3IdNX6aWw/9p14dRWX1yX8qO/8A1Rw9v4sv&#10;vPdl8bfDYLw1kPpp7/8AxupbPxf8PLq4WCE2bSN0AsH/APjdeCV0/gmwWOE37hg3zKgPTHH9c1cM&#10;ZKTtyo58TwvhqNNy9rK/qeuX/iLwFZRCS5WyQZAGbInP5JWZdeK/hbPJulh06Qju+mMf5x15H4su&#10;2udWkQEeXH8gx6jOf5msulLGSX2UXh+FaUoKTqyT9T2z/hJPhN0Frpf/AIKj/wDG6B4k+E//AD66&#10;X/4Kj/8AG68TopfXZfyo6P8AVSj/AM/p/ee2f8JJ8Jv+fXS//BUf/jdH/CSfCb/n10v/AMFR/wDj&#10;deJ0Uvrsv5UH+qtH/n9P7z26HxT8KoZBJHBpiMv8Q0tgR+Pl1rLrXgG908SCGxlhdc4NgSCPoU5r&#10;57NdR4Hvle3+wOVDLuZfXHH9Sa0hjJN2sjkxfC9OnDnjVk/mejTeIfhRHI0clnpashwf+JUev/fu&#10;m/8ACSfCf/n10v8A8FR/+N15V4wsjb6o9wqsY5sEntk54/SsipljJRduVG1HhmhUpqSrz+89s/4S&#10;T4Tf8+ul/wDgqP8A8bo/4ST4Tf8APrpf/gqP/wAbrxOil9dl/KjX/VWj/wA/p/ee2f8ACSfCb/n1&#10;0v8A8FR/+N0f8JJ8Jv8An10v/wAFR/8AjdeJ0UfXZfyoP9VaP/P6f3ntn/CSfCb/AJ9dL/8ABUf/&#10;AI3R/wAJJ8Jv+fXS/wDwVH/43XidFH12X8qD/VWj/wA/p/ee2f8ACSfCb/n10v8A8FR/+N0f8JJ8&#10;Jv8An10v/wAFR/8AjdeJ0Uvrsv5UH+qtH/n9P7z2z/hJPhN/z66X/wCCo/8Axuj/AIST4Tf8+ul/&#10;+Co//G68Top/XZfyoP8AVWj/AM/p/ee2f8JJ8Jv+fXS//BUf/jdH/CSfCb/n10v/AMFR/wDjdeJ0&#10;UfXZfyoP9VaP/P6f3ntn/CSfCb/n10v/AMFR/wDjdH/CSfCb/n10v/wVH/43XidFL67L+VB/qrR/&#10;5/T+89s/4ST4Tf8APrpf/gqP/wAbo/4ST4Tf8+ul/wDgqP8A8brxOij67L+VB/qrR/5/T+89s/4S&#10;T4Tf8+ul/wDgqP8A8bo/4ST4Tf8APrpf/gqP/wAbrxOj2NP65L+VB/qrR/5/T+89xstd+FVzcpDD&#10;ZaWzuflA0o/X/nn7Vp3uu+ALGz3SxWMcSjaALE4+mAlePeB7I5+3urDG5VHbtz/OoPG16Zb77IpX&#10;ZHgkj+9g8fka0+tSUb8qPPfDtKeI9nGrJpeZ6i3iX4UMxY22lszHJJ0o5z/37pP+Ek+E3/Prpf8A&#10;4Kj/APG68TorL67L+VHof6qUf+f0/vPbP+Ek+E3/AD66X/4Kj/8AG6P+Ek+E3/Prpf8A4Kj/APG6&#10;8Top/XZfyoP9VaP/AD+n957Z/wAJJ8Jv+fXS/wDwVH/43R/wknwn/wCfXS//AAVH/wCN14nRR9cl&#10;/Kg/1Uo/8/p/ee9aNrHw2nbzrKz03KkjcumlcevPlj1p2t+I/hxEFhvotPPOQrWBbt6eWfWvN/B8&#10;Ag0NHcEGQsxz6f8A6hXNeJrj7RrE+CCqPtXHtgf0rSWKko7I8+jw5Sq4hx9rKy63PXv+Ek+E3/Pr&#10;pf8A4Kj/APG6T/hJPhN/z66X/wCCo/8AxuvE6Ky+uS/lR6H+qlH/AJ/T+89s/wCEk+E3/Prpf/gq&#10;P/xug+JPhP8A8+ul/wDgqP8A8brxOin9dl/Khf6q0f8An9P7z3q1134ax6bJfQ2+mpDkqzLppX0H&#10;Ty8+lO0/XvhzJay3VvBp4iG7zCNPK5xyc/u+a8e1NjbeGYLIdWfLDvjc3/1qv6bCIvCscTnDXLgY&#10;74Y4/lWqxUr25UedLh2ko8zqy1dt+h65Y6x4CNustvBYrG43DFiVHJ9NnvWPJ4m+FDzM72+mFskk&#10;nSyTn6+XXEas/wBh8OgJ/AqKM/UVxA5OKieLkraIvB8N06t26sl8z2xfEnwn72ul5/7BR/8AjdH/&#10;AAknwm/59dL/APBUf/jdeJ0VH12X8qO//VSj/wA/p/ee2f8ACSfCb/n10v8A8FR/+N0f8JJ8Jv8A&#10;n10v/wAFR/8AjdeJ0U/rsv5UH+qtH/n9P7z2z/hJPhN/z66X/wCCo/8Axuj/AIST4Tf8+ul/+Co/&#10;/G68Too+uy/lQf6q0f8An9P7z2z/AIST4Tf8+ul/+Co//G6B4k+E3/Prpf8A4Kj/APG68TopfXZf&#10;yoP9VKP/AD+n957X/wAJJ8J+9rpf/gqP/wAbrX0nVvh+1mJbO3sFjfP3LArnBx/cr59ruPCbh9Bi&#10;x2LZH/AjxWlPFyl0Rw47hynRgnGrJ/M77WNe+GUN4VvrXTfOwDltMJOO3Plmq3/CSfCbb/x6aX/4&#10;Kj/8arhvE2krf2/nR7vPjQ7AP4vb+dcbPDJBcNHLGyyL1BFE8VKL+FFYTh7DVo6Vpp9rnttv4p+F&#10;cMm+ODTUYd10xh/KOrcHjD4czZAlsB/vWTD+aV4LxR+NR9el/KjplwlQl/y+n96Pf5Nc+G9zHtkO&#10;lSj0e1B/mlNF18M25Flo5+lgv/xFeBUUfXH/ACoj/VOC2ryPfvP+G/8Az4aT/wCC9f8A4ij7R8NR&#10;1sdI/wDBev8A8RXgJ+tGKf1x/wAqD/VSP/P+X3nvxvPhkOtno3/gAv8A8RTTffDAf8uui/8AgCv/&#10;AMRXgdHtip+uf3UH+qcP+f8AL7z3v7f8L+9ron/gEv8A8RS/b/hf/wA+2i/+AK//ABFeB8Ciq+uv&#10;+VD/ANVIf8/5fee+fb/hl2ttH/8AAJf/AIinf2h8NR0t9I/CyX/4ivAelGaPrr/lQv8AVSP/AD/l&#10;9578NT+G4H+p0kf9ua//ABFNk1X4Y/xx6MfrZqf/AGSvA/xo60fXH/Kg/wBU4f8AP+X3nvcfiX4Z&#10;23ER0pMf3bP/AASo28a/DcMVMllj/rwcj/0XXhFH5Uvrsv5UV/qjQe9aX3o9uk8TfCiSQySW+lsz&#10;HJY6Wc/+i6b/AMJJ8J8/8eml/wDgqP8A8brxMAH/APVViwsLu8ZVhgkZcjcwHAH1oWMk/socuF8N&#10;BXlXnb1Pd9G1r4eSwFrGCwEe7kLp5UE49Ng9qg1nXfhpDcr9uttNMjLwW00scfXyzXD6daRWFmIV&#10;b7vUnvwAT+lcj4ru0u9V3REMiRhQR36n+tayxUox1SPOwvD9OtWaVWVu9z1r/hJPhN/z66X/AOCo&#10;/wDxuj/hJPhN/wA+ul/+Co//ABuvE6Ky+uy/lR6n+qtH/n9P7z2z/hJPhN/z66X/AOCo/wDxuj/h&#10;JPhN/wA+ul/+Co//ABuvE6KPrsv5UH+qtH/n9P7z2z/hJPhN/wA+ul/+Co//ABuj/hJPhN/z66X/&#10;AOCo/wDxuvE6KX12X8qD/VWj/wA/p/ee2HxJ8Jj/AMuulf8AgqP/AMbrW0zWvh81iJLWCw8gg8Lp&#10;5VevPGyvn2u08Kpu8Mxp03bx/wCPGtKeKk/so4cbw3SoxT9rJ/M9Ch1j4YXd88SWGmyS7m3f8So8&#10;HPOT5eKlur74ZWy/vrHR4/8Ae09Qf/QK8s1W8i0e3kt7Vla5kYs5PbPt07CububiW4lMkxyxJJ4o&#10;li2uiKocMxq+97WSj6ntw8V/C+L5VTTvoumtj9I61LzWfAkdqzzwWLR7TuzYkjGOeNlfPK13Wt/8&#10;gOT/AK5H/wBBNEMXJp6IjFcN0qU4r2snfzOz/wCEk+ExX/j10sf9wo//ABuk/wCEj+E//Ptpf/gq&#10;P/xuvE6Kz+uy/lR3/wCqlH/n9P7z2z/hJPhN/wA+ul/+Co//ABuj/hJPhN/z66X/AOCo/wDxuvE6&#10;Kf12X8qD/VWj/wA/p/ee2f8ACSfCb/n10v8A8FR/+N0f8JJ8Jv8An10v/wAFR/8AjdeJ0UfXZfyo&#10;P9VaP/P6f3ntn/CSfCb/AJ9dL/8ABUf/AI3R/wAJJ8Jv+fXS/wDwVH/43XidFH12X8qD/VWj/wA/&#10;p/ee2f8ACSfCb/n10v8A8FR/+N0f8JJ8Jv8An10v/wAFR/8AjdeJ0UfXZfyoP9VaP/P6f3ntn/CS&#10;fCb/AJ9dL/8ABUf/AI3R/wAJJ8Jv+fXS/wDwVH/43XidFH12X8qD/VWj/wA/p/ee2f8ACSfCb/n1&#10;0v8A8FR/+N0f8JJ8Jv8An10v/wAFR/8AjdeJ0UfXZfyoP9VaP/P6f3ntn/CSfCb/AJ9dL/8ABUf/&#10;AI3R/wAJJ8Jv+fXS/wDwVH/43XidFH12X8qD/VWj/wA/p/ee2f8ACSfCb/n10v8A8FR/+N0f8JJ8&#10;Jv8An10v/wAFR/8AjdeJ0UfXZfyoP9VaP/P6f3ntn/CSfCb/AJ9dL/8ABUf/AI3R/wAJJ8Jv+fXS&#10;/wDwVH/43XidFL67L+VB/qrR/wCf0/vPbP8AhJPhP/z66Xj/ALBR/wDjdX9G174bTM/9m2+nAgDf&#10;s04p/wC0xXgldF8PR+9uPov9aqGMk5JcqObFcM0adNy9tP7z1LUvEPwvS8K3drprSDru0wt3P/TO&#10;q/8Awknwm/59dL/8FR/+N15F4kOdWl/3z/6EaoUSxkrv3Ua0eFqMoJ+2n957Z/wknwm/59dL/wDB&#10;Uf8A43R/wknwm/59dL/8FR/+N14nRS+uy/lRp/qrR/5/T+89s/4ST4Tf8+ul/wDgqP8A8bo/4ST4&#10;Tf8APrpf/gqP/wAbrxOil9dl/Kg/1Vo/8/p/ee2f8JJ8Jv8An10v/wAFR/8AjdH/AAknwm/59dL/&#10;APBUf/jdeJ0U/rsv5UH+qtH/AJ/T+89s/wCEk+E3/Prpf/gqP/xuj/hJPhNn/j00v/wVH/41XidA&#10;o+uS/lQnwrRt/Gn959ATa38Pho4klgsfsewHBsCVxxj5dn07Vl/8JJ8Ju1ppX/gpP/xuuEjXz/BO&#10;0c/6McAeoH/1q47BHBHQ4Iq54uSt7qOTC8N0qjknVkrPue2f8JJ8Jv8An10v/wAFR/8AjdH/AAkn&#10;wm/59dL/APBUf/jdeJ0VH12X8qOz/VWj/wA/p/ee2f8ACSfCb/n10v8A8FR/+N0f8JJ8Jv8An10v&#10;/wAFR/8AjdeJ0UfXZfyoP9VaP/P6f3ntn/CSfCb/AJ9dL/8ABUf/AI3R/wAJJ8Jv+fXS/wDwVH/4&#10;3XidFH12X8qD/VWj/wA/p/ee2f8ACSfCb/n10v8A8FR/+N0f8JJ8Jv8An10v/wAFR/8AjdeJ0UfX&#10;ZfyoP9VaP/P6f3ntn/CSfCb/AJ9dL/8ABUf/AI3R/wAJJ8Jv+fXS/wDwVH/43XidFH12X8qD/VWj&#10;/wA/p/ee2f8ACSfCb/n10v8A8FR/+N0f8JJ8Jv8An10v/wAFR/8AjdeJ0UfXZfyoP9VaP/P6f3nt&#10;n/CSfCb/AJ9dL/8ABUf/AI3R/wAJJ8J/+fXS/wDwVH/43XidFH12X8qD/VWj/wA/p/ee2f8ACSfC&#10;b/n10v8A8FR/+N0f8JJ8J+9rpf8A4Kj/APG68ToznoMnoB60fXZfyoX+qtH/AJ/T+8940fWPhndT&#10;MbOy0wtHjJGmFcfiYx6U7WPE3w4hk8i+isGJXOxtPLce/wC7PpXnPhy0XTdLaSU7Wcb33cY+Xp/O&#10;uU1a7a+vmuHwNwAAHsKuWLlGPwo4aHDdOtWa9rKy63PY18SfCb/n00of9wk//G6P+Ek+E3/Prpf/&#10;AIKj/wDG68TorP67L+VHd/qrR/5/T+89s/4ST4Tf8+ul/wDgqP8A8bo/4ST4Tf8APrpf/gqP/wAb&#10;rxOin9dl/Kh/6q0f+f0/vPbP+Ek+E3/Prpf/AIKj/wDG6P8AhJPhN/z66X/4Kj/8brxOij67L+VB&#10;/qrR/wCf0/vPbf8AhJPhP/z66X/4Kj/8bp1vr3wqnmWGKz0tnkOFA0o8/wDkOvEPrXR+B7HcrXsq&#10;tkPhOw6df1/Sqhi5SduVHPiOG6FGm5OtP7z2WPU/Atta7IrWxRVGQqWJHH0CVk33iL4YLMzXdpp5&#10;k6Ey6S2fzMdeaeLNXlt7gWtu6q6YYnGfXj+VUrfxDKyCO9gSRe5BKn9Kr63Z2sjlo8MylHn9pLXz&#10;1PUv+El+Ew/5ddL/APBSf/jdH/CR/Ccci10vn/qFH/43XmgsdCvhmC68mRuSC/8AQ1j6pZmxvGiL&#10;h9v3WHfp2zUvFyX2UdNPh3DTlb200z2P/hJPhN/z66X/AOCo/wDxuj/hJPhN/wA+ul/+Co//ABuv&#10;E6Kn65L+VHT/AKq0f+f8/vPbP+Ek+E//AD66X/4Kj/8AG6D4j+E2f+PXS/8AwVH/AON14n9aOPX8&#10;KPrsv5UH+qlH/n9P7z26HxT8KYX3RwaardmGlsD+fl0+48W/C+f/AF0WnSepbTGJH5x14tZafeXf&#10;+ot5GU/xYwPzNdFp/hm2RVa7Z5CB93O0A/hVRxU3tFHHW4ewdP4q82/U9Ks9X+GF1/qNN01/caQ2&#10;Pz8urgk+HXbTdLH000f/ABFec3Oo6fYJ5ZuI9yjGwNkj8q53UPEd5P8ALCqRJyM/e4+pq/rXL0Rh&#10;T4dlVfuVJJebPZ7jxL8O7JAjtpq7Rjb9jyRjjGAlV28bfDUgjfZ4P/UOf/43XhDHc2Tk4o6Vl9en&#10;/KjvXCNDrWke2f8ACTfChmybXS//AAVH/wCN0v8Awknwn/59dL/8FR/+N14lRS+uS/lRf+qlBf8A&#10;L6f3ntn/AAknwn/59dL/APBUf/jdH/CSfCb/AJ9dL/8ABUf/AI3XidFH12X8qH/qrR/5/T+89s/4&#10;ST4Tf8+ul/8AgqP/AMbo/wCEk+E3/Prpf/gqP/xuvE6Kf12X8qD/AFUo/wDP6f3ntn/CSfCf/n10&#10;v/wVH/43R/wknwm/59dL/wDBUf8A43XidFH12X8qD/VWj/z/AJ/ee2f8JJ8Jv+fXS/8AwVH/AON0&#10;f8JJ8JycC10vP/YKP/xuvE6sWNhcX7+VDC0gxz2A/GhYyb+yiZcL0IxcnXnb1PZo/EPwokYItnpb&#10;E9ANJJ/9p1pRzfDoqGXTNNHpnTMH/wBF15ro2kW2mjzQzNIVAZ2OB+VUfEPiDyiItPaOQ4Id+oH0&#10;rX604r3kjzf7BjUqctKrNr1PVrzxX8PLJxHM9hnHQWROO3ZKoXHir4WTPvmi06RgOGfTGY/n5deI&#10;MzFmYnO45JxR+GKy+vS/lR6MOEaH/P6V/U9s/wCEk+E//Prpf/gqP/xuj/hJPhP/AM+2l/8AgqP/&#10;AMbrxOpLMxi7iM3+rDjf9M80fXJfyob4VpKN3Wn957Zb658LZ22w6fp0jf7Oksf/AGlWiknw6Kj/&#10;AIlmmD/uGjj8NledWNxZf2er2sgaNFGdpLY7dOtc9q3iG5mZoYQkcW7hsZJ/OtfrVleyPNhw+6s2&#10;oVJWXdnsN54r+HVmwhkawHbC2ROO3ZOKoyeKPhVLIXlg01mPUnS2z/6LrxEnLEnqT19aKzeOn/Kj&#10;0Y8JUF/y+nf1PbP+Ek+E/wDz66X/AOCo/wDxuj/hJPhP/wA+ul/+Co//ABuvE6KX12X8qL/1Uo/8&#10;/p/ee2DxJ8J/+fXS/wDwVH/43Ulv4r+FtvIXgi06NjwSumMD+kdeH0UfXZfyol8KUOtaf3nv1t4i&#10;+HepqY0XTpcDJRrEn9ClMurn4cwR730vTdo9NM3fyjrwa3lkhlDxHDLnHTv1rpdD8RB1Md95aHjD&#10;DODVxxjlukclfhf2WtOrJr1PRT4j+E3T7NpY+ulH/wCN0f8ACSfCcf8ALrpf/gqP/wAbrhNQ0Kxv&#10;gZ4JGR2ydyncGzznn61zWoaVe2m4tA5jAzuAyPxx0oliZr7KHQyHC1NPbzT9T2D/AIST4Tdfsmln&#10;H/UKP/xurMXjT4aIgRDYoq9FGnOAPw8uvCsg85o/Gs/r019lHU+E6Et60vvPoC18TfDy+XbGdPfd&#10;2Nmc8exSp4L/AMCQIRDa6fGD/dsMfySvnj+Pd3+tbOn+JL2DAlVJVUY6bT+dXHGvsjlrcJqK/d1Z&#10;feexarr3w6TH2+zs39DJpjNj6HyzVD/hJPhNn/j10v8A8FR/+N1xVnq+n3i7TMiM3VWJB59M4zVe&#10;88OWMx3Qs8TN3DZz+dW8RLsjmp5HRg+WrUmvmd7/AMJJ8Jv+fXS//BUf/jdH/CSfCb/n10v/AMFR&#10;/wDjdeSato13ZZfa0kSjJcDGPwyazqzeMmvso9GnwzhqkeaNedvU9s/4ST4T/wDPrpf/AIKj/wDG&#10;6P8AhJPhN/z66X/4Kj/8brxOil9dl/KjT/VSj/z+n957Z/wknwm/59dL/wDBUf8A43R/wknwm/59&#10;dL/8FR/+N14nRS+uy/lQf6q0f+f0/vPbP+Ek+E3/AD66X/4Kj/8AG6P+Ek+E3/Prpf8A4Kj/APG6&#10;8Top/XZfyoP9VaP/AD+n957Z/wAJJ8Jv+fXS/wDwVH/43R/wknwm/wCfXS//AAVH/wCN14nRR9dl&#10;/Kg/1Vo/8/p/ee2f8JJ8Jv8An10v/wAFR/8AjdH/AAkfwn/59dL/APBUf/jdeJ0Uvrsv5UH+qtH/&#10;AJ/T+89tj8TfClH3rb6YrDoRpTZ/9F1fs/Fvw8upPLiex3ehsmXP5pzXgdGcHj1qvr0v5URLhKi1&#10;/Glf1PoC5n+HfzSPpumMepP9mgn/ANAqjD4s+F9sxWOLT4W7hdMZc/8AkOvNPD/iHzGEF8UVjgK/&#10;TPHft/8ArqfxJosd5uubfJmC8AHhiOnX6Vp9Zk1okecuH6cJ8larJedz0CbxR8KpZN0kGmMfVtLY&#10;/wDtOnLr/wAJyufs2j/jpn/2uvHl0TU93/Ho4/Ef41bsfDd3K4+0FoV78A/1qPrE/wCVHVLh7BxW&#10;uIl956m/iL4ThsfZNK/DSz/8brStbr4dOqTR6dpy9GX/AIlu0/8AovIrzTTdCsrFxNlncD7ztgfl&#10;VfXtfS2UxWbRySDKsc5C8f579qv6w0tkcjyKnUly0ak36s9M1XxT8No3+z3S6c/PKnTyw9P7hqmv&#10;iT4TY/49tL/8FR/+N14ozs7F3OST6UntWbxsm/hR6UOE6Kj/ABpX9T2z/hJPhN/z66X/AOCo/wDx&#10;uj/hJPhN/wA+ul/+Co//ABuvE6KX12X8qL/1Vo/8/p/ee2f8JJ8Jv+fXS/8AwVH/AON0f8JJ8Jv+&#10;fXS//BUf/jdeJ0UfXZfyoP8AVWj/AM/p/ee2f8JJ8Jv+fXS//BUf/jdWdN8S/C83QW0t9NSRuPl0&#10;0qTyO/l14VUlrKYblJV/gcH8jQsZL+VET4Upcr/fT+8941vWvhzCEfULbT2HIUvp5bn/AL9ms/8A&#10;4ST4T/8APppYx2/sk/8AxuuL8QWq3+k/KSWVS6be52nFcOM45FXUxUk/hRy4Ph2jVi/30015nth8&#10;SfCf/n10v/wVH/43QPEnwmx/x66X/wCCo/8AxuvE6taY9mW8i8j+STrIGIKe+PwqVjJP7KOqXC9K&#10;Mb+1n957Pa+LvhdbMWgi06Nj3TTGB/SOr9p4p+Hd4u2E6e7YztNmQf1SvFLnR1dRJps4ukP8IIyo&#10;/PPr2rOngmgbbNE6H/aUij63P+VGC4YwlT4a0r+bPffM+Hh+Y6dpfPf+zhz/AOOUb/h1203S/wDw&#10;Wj/4ivDLPV9Qtl2RTLt9Cq1Y/wCEj1P+9F/3xVLGL+UmXCtVPSs/vPat3w6/6Bul/wDgtH/xFNk1&#10;34c6fGQV02EddossfoErxG41vUplKtMoVhggRis/ncT3PXtSeMttFF0+FHL+JWl957rJ40+GbxtG&#10;/wBhdTwQdOfBH/fuq3/CS/Cb/n00v/wVH/41XidFT9ek94o3jwnh1tWn957aPEnwn/59dL9v+JUf&#10;/jdXdG1r4a3EjyWNnpu5OrLphXH4+WPSvB44nmcRpGzs3RV6mu20u1i0rTWLtjI3yFj3A5q4YqT+&#10;yjkxnDtCkklWm2/M9A1jxH8NY5hDfRaa7KMgPpxfHb/nmcdKp/8ACSfCb/n00se39lH/AON14xeT&#10;Pc3TzOeXYtx6Zzj9aiGcc1Dxsr/Cjqp8J0uRXrT+89s/4ST4Tf8APrpf/gqP/wAbo/4ST4Tf8+ul&#10;/wDgqP8A8brxOij67L+VF/6q0f8An9P7z2z/AIST4Tf8+ul/+Co//G6P+Ek+E3/Prpf/AIKj/wDG&#10;68Too+uy/lQf6q0f+f0/vPbP+Ek+E3/Prpf/AIKj/wDG6P8AhJPhN/z66X/4Kj/8brxOil9cl/Kg&#10;/wBVaP8Az+n957Z/wknwm/59dL/8FR/+N0L4l+FCsCttpmRyP+JUf/jdeJ0dqPrkv5UH+qlH/n9P&#10;7z6Csde8A3tnut47B4jlCPsJH1BBSqGoa18LrS5MVzY6Yr9edLJz9P3deP8AhW++yamiO4EUnytn&#10;tnGD+grovEWnrqOnh4stJkFCp+8P/wBRrZYpyjsjzanDtKhW5ZVZKL8zuYvFPwpicSw2+lq46Mul&#10;sCM+/l1rXGqeApbfzJbbT5Y1G9d1hnHGcgbOtfPbqyMVZdrKeVPau28LXQutHjQkFkTYwHpkgfoK&#10;mni29HFXNMXw1TpRU1Vk16nomoar8N7iKK8lXTlUkbJfsXTPOMlOPWs/xB4N8E6zcq8Wux280gIR&#10;UeIZJOeAQCeteXy3AtbO6064B4djFngkYKj+VVtcvor2ztEA+aGPa+MjHA7Hr0PSj6ynvFFUchqw&#10;adGtJfczqPFnw01zRrxZdKSbU4EUP5iIqspB5AUMST9Kr+MoHfRGkeFo2jdTtZeRzj+tVvCPj3X/&#10;AA9CLe1khktw+4wyxDnPXDDB716Zp99oPxH0ORJytpfyK8flrKSy46HBAB4bNTGNKomqejLxGIzH&#10;AThLFrngn8S/VHhZ4orb8c+Gr/w3rE1tPDN5Cv8AuJynyyKc4ORkZ4PHtWJXHKLi7M+sw+Ip4imq&#10;lJ3TA8/nWp4RuPs+rKCRiQBMk45LCsun28hhuElXqjBh+BpRY60FUptHT3GtTWGqm3uY90btkOSc&#10;qMkdOfStiC4tb2I+VKkyHhgP6isHxtbedbw30eSqpyR0wSMfzNYFnczWs6ywvtYHPIBrdz5XboeV&#10;HBwr0lOGkkdDrnhxTG89iG34GIQAAf5VzlxDLby+VOjI46qRjH+NdPoviNZ5BHeBImbjfk7f8/jW&#10;nqFlaala4dtysAVdG/Wk4Rlqh08VWw7UKq0OCo57Vqa3odxZSF4Q8kOeGC5I+uKy/X9axatoz1qd&#10;aFWKcWWtGvpLC881R8rcOuSBjPNdlqVvDqWluqsD5i/Iwweeo/pXD21rcXHFvBJJ67FJrqPCMOo2&#10;itDcQ7YWIwTjPT2/Ctad9mebmEI3VSMtUcrPFJBIYpVZWHYjBptdR4z03zIzfRBi0aYcDnIz/wDX&#10;NcuAQMEVnOPKzuwtdVqakgoooqTbmQUUUUFBRRRQAUUUUAFFFFABR9aK1vBOhT+IvEEemQLy6M7H&#10;OMADrnB74H41UYuUkluZV60KNKVSb0R1fwi8Efb3/tvW4jDp8cYliZpdm/Dck+2FPp1FdD8T/E/2&#10;2xmt7R8W0cT7cpgs2GHftjFQfErxBDYtZ+D/AA9I0KWzCG8CD+Dao27u+dxz7iuU8bTGPTFUN/rH&#10;I4PbBrulKNKDhH5nxVCnVx+KjisRs/hXZf8ABOPx0P4ig89aKK8/Y+6WgUUUUBcKKKKACiin20Ml&#10;xcJDEpaRzhRRuxOSinfoT6Rp81/cqiIxjDASN6Dv+OM12cjWmkaecnZGnbOSc+lRafa2mjacxY7c&#10;ZZmJyTXK65qk2oTE72EIxtTpz6n8zW/wep40ufG1LfZRs6PdSanqt1If9WYXSMYxxkYz+dYFzCza&#10;pNAuARKw5PoTWz4E/wBdL/uN/wCy1nXPyeJZyenmv/WlLVJs2opUqtSMeiKuoWz2d49tIQWjx905&#10;6jP9ahrQ8UEHXrg/7v8A6CKz6zkrM7qEnKnGUtxPp+Vdlp6Pd+ESkRDPIjhSfXca5jS7C4vplSFG&#10;Zdw3N2X8a7bS7WKwsFt0b93Hnlj0yc/1rSlFnnZnViuVR+JMqaDpEOmxiRuZhnc27jGareJNcihj&#10;kgtn3TY2lgMqo7j61b1z7bcQ+TYSxKG6sW+bvnB/KsB/DupuxZmjYsckl+vv0q3dLQ5qEYTl7SvI&#10;yZXeWZpnOWY5JxTa1/8AhG9T/ux/990f8I3qf9yP/vuseWXY9aOKw8VbmRkUVr/8I3qf9yP/AL7p&#10;f+Ea1PusQ/4HS5Jdh/XKH8xm2MD3N5HboM+YwBrsPEEyWGgyRxkKWG1R15P+TVPwzoj2lwZ7sIXU&#10;jy9rZxwc/wA6y/F1+bnUPJSTdEijgdM8/wCNaL3Is4aklisRGKd4oyWJLFj35P1ooorE9ZaaBRRR&#10;QMKKKKACrGj3Js9TiuP4Vb5uM8d/0qvR9Kd7EzipxcXszurqK31jSV5ykgDAg4xXE3UMtvcNFKpV&#10;0OGB/pWv4V1g2kgtrqTEGCQcfdPp9OtafibSVvbYXNoimbIJIOAwNaySmr9TyKM5YSq6cvhexyNF&#10;LIjRuUdSrLwQRSViezdPVBRRRQAUUUUAFFFFABRRRQAUUUUAFFFFABRRRQAU+2iae5jhQZZ2wPxp&#10;lb3gixWWZruRMiNwEPvg5/mKqKbkYYiqqVNzNycppehuR8qxKdvfknj9TXE3UpnupJieZGLH8Tmu&#10;g8cX3/Lij/3WcD8eP5VzeO9XUabscmXUXGDm92FFFFZHpBRRRQAVNp8JuL6GEDO9wD+dQ1s+C7Qy&#10;6otwy5WIEj64/wDr1UVdoxxFTkpuR0GpOLHw24B27IQo79sCuHZi8zOerEk/jXT+ObwLbrZq3LFW&#10;Ye3P9QK5erqvWyOPLabjTc3u2FFFFZHpBRRRQBf0kzX2qwRStuRDuPGNoHPJ/wA9a2VuBd+J7e0h&#10;YNDajt6qD3/Gubt7ia3LNC+1nQqzAc/h+QroPAtsW8y+fJZty7ievQk/zram7nmYynypyeyVkWPH&#10;cqppqQg/NJIMj2A//VXJ1teNrnzdREIP+pzn8QtYtTUd5G+AhyUF5hRRRWZ2BRRRQAUUUUAFFFFA&#10;B2Ira8MavHZboLgny2bO4L04/wD1Vi0VUZcrMq1GNWPLI9Dt7y2ufnhnjk7ZVhTL6xtbz/Xpu+jE&#10;VwcFxcQf6meSP2ViP5VYXVtSXgXkv51r7ZdUeU8sqRd4SOr/ALA0v/ni3/fZpP7C0vp5R/7+H/Gu&#10;X/tjVP8An8k/Omtqmot1vJv++qPaR7FLA4r+f8Tqf7D0r+5/5ENH9h6T/c/8in/GuTOoXx63k/8A&#10;38NJ9vvf+fuf/v4aXtI9ivqWI/5+HW/2HpP9z/yKf8aP7D0n+5/5FNcl9vvf+fuf/v4aPt97/wA/&#10;c/8A38NHtI9g+pYj/n4dZ/Yek/3P/Ihpf7D0j+5/5FNcl9vvf+fuf/v4aPt97/z9z/8Afw0e0j2D&#10;6liP+fh1v9h6T2T/AMiml/sTSf7n/kU/41yP2+9/5+5/+/ho+3Xv/P3P/wB/DR7SPYPqWI/5+HXf&#10;2LpP9z/yKf8AGj+yNJ/uf+RT/jXI/br3/n8uP+/ppPtt5/z9z/8Afw0e0j2D6jX/AJzr/wCydJH8&#10;I/7+n/Gj+y9H9F/7+n/GuP8Atl4et1P/AN/DR9ruv+fmb/v4aPaR7B9Rrf8APxnXNpmi99v/AH+P&#10;+NNOmaEP4k/7/H/GuSNzcHrcS/8AfZpPPnP/AC2k/wC+zR7RdivqNT/n4zr1g0KL/ltAMes//wBe&#10;pJNb0uBcC4VsdAgLVxTMzfeZjTaParsP+zU/jm2bOta/NdK8MA2QsCrZTkisVc9/0peaKzcm9zup&#10;UYUlaKCiiipNQooooAKKKKACu00AmPwurLxtVyPzNcXXaablPCjf9c5P5mtqXU8zMtVH1OR1KQy3&#10;00jnLFzzUI4p9wczuf8AaP8AOmVk9WehTS5EFd1rX/IBk/65H/0E1wtd1rPOgv8A9cT/AOgmtaWz&#10;PMzD+JA4WiiisT1ugUUUUAFFFFABRRRQAUUUUAFFFFABRRRQAUUUUAFFFFABRRRQAV0nw++/cH/d&#10;/rXN10vw9Hy3J9Co/nWlP4kcWYfwGY2vnOrT/wDXRh/48ap1a1g51a5P/TV//QjVWpluzfD/AMKI&#10;UUUVJsFFFFABRRRQAUUUUAdl4UYT+G1i6kBkP+H6iuV1eMxancRkYKyHj8a2PAt2Vums2b5WBcD3&#10;4/wNN8bWQiulvEXiZsOffAx/WtpawR5NF+yxkoPrqYNFA5orE9YKKKKACij6U63hlnmWKFGdm6AU&#10;ClJRV2N70VqXWhXdvp32qTaOBld3PJx/Wsv602mtyKdWFS/K7hRRRSNAooooAKKKM460AFanhfTj&#10;e3u9x+6iwSc4+bI4/LNUbG0mvLgQQJuYgn6fWuwxZ6HpvRVJHfkswH/1q1pxvqzgxuI5V7OG7KPj&#10;e/CxpaRMN7ZaTjoOR/jXLrjGR07VJcTy3EzSzSMzMckn88fTmo/w/KonLmZvhcP7Gml1CiiipOgK&#10;KKKACiijigCWxt5Lq7jt0XJkbFd2qLaaf5SMoZQdgZu5rF8D6eBEbyVPm3YjLe2R0/Gq3jDUme9W&#10;C2mZUjXnacZJ56/lW8fcjc8bEOWJrqlF6IpaxY3/ANrmuZrZyrsW3IARj8Kz8Y4xVxdX1EQeQ1wW&#10;TGCrKDx9SKqMdzFj3OelZSs3oelRjUjHll+AnUYo96KOScKMn0FLU20TCjn/ABrQsdF1C55WDy1/&#10;vSfL+Wa39N8O2cEe+5UyuDk7m4/LAqlTbOStjaNPrf0ObsdLvrz5obdyucBjwB9c10Gj+HYoVWa9&#10;+aUDlVf5RVu61XTNOXykePOMhIhn+XFYGq+IL24kdbeTyoT0IGGP41paEDj9pisT8K5UdDdapp1g&#10;ohMy/IANi5Yiuf1bxBd3LMkG1Ic/L8gyR79f0rIkd5JC8jFmPUk5NJ7VEqjZ00cBTg7y1YpJPXr3&#10;pP6UUVnqd/QKKKKACiiigAooooAKKKKACjBLAKCcngdzU9lZ3N3JsghZjnGccD6ntXU6JoFvbBZb&#10;lBJMpJGWyB6cVcYNnLiMXTorXcydC0Ge5kSa6jZLc84LYY10hNnplmoLrFGgCgu1Qaxq1pp8LRh1&#10;Myj5Y1GcfUdq5PVdSur+Q+dJ+7zlUA4Fa+7A82MK2MnzT0iXPEWtyXrNBDxAGyuV+Y/Wsjj1pBnq&#10;aWsG3J6nr0aMaUbQDoc9qB/nFSWfli8iMw3R7xvHtmrfiCxSzvMQj9xIAYznPsefrQloEqkVNQZQ&#10;oozRSNTR8M6gmn3xeU4hkGJOM49P1qXxJpht5jeRAtbTNlWBzjI//XWSfpn61v8AhvUI7qP+ztRZ&#10;WjA/dlx6Z7+tXH3lZnDXjKnL20PmYGaKv69pkunT5xmGQkowOe/Q++KoYqHpodVOpGpFSQUUUUGg&#10;UUUUBqFBoooFuW9L1K7sGPkldrHJBUHJrpdP8Q2NxGFuHMchOCCvy/nzXH0f54q4zcTlr4OnV8md&#10;leaRpt+plif5iOHSXI/rWLe+G76ORmgCyR9vnG7H44rPtdQvbbAhuXTuFzkfka2tD13ULi6jtnjW&#10;bd1Kp8348gVpeMjklTxWHV4yuvMxbjT7+FsS2koUd9pP6jiq+CPl6H09K9DmaAW+65EajjO/HBrh&#10;dYkt5dVmktVCws3y4GO3/wCuonDl6m2Dxcq8rSiVsAnmtvwrc6q83lW+1olI37lGAOO/riszTbK4&#10;vZvLt0LYxuPYCuyt4LHRrHPEYIyzE8sQP/rGinF7snH1oJclryZNq0TT6VcRIMu0ZCj1OK8/r0iN&#10;g8W4KQD6jmuB1i3+zag8O3aBjj8K0rbXOfK56ygyrRRRXOe0FFFFABRRRQAUUUUAFFFFABRRRQGg&#10;Yq3Dqd9GqhZsBPujaKqUU7tbESpxn8SNi38Sagv+sETfVP8A69SyeKLzbhI4R9UP+NYXein7SRzv&#10;BUW72L2oavfXibJXXaT0CAVRoopOTe50U6cYKyQe1FFFIsKKKKACiiigAo4/T9aKP8mgDsfCN+Ly&#10;xaByPMhwCMY+XGM/oawvFVg1nf5RD5TjKnr2AOaqaXez2N0JYHwDjePUZ6V1+bHW9PYja+QRk8FT&#10;/ToK2+ONjxqilhK/Ol7rOH96M8cetXNU0u8sSRJEWQYw68r+dUvrWXK0z1qdSMo3i9CaE3EDC4iV&#10;xnjdt4/WtO18QTn93fKkkQH8K4b+YqLSNTihiFveW8ckQHGIwT/OtBY/DV5wjiF+pyxX+fFaRvbc&#10;4a7ipfvIP1RFJc+HbgbnimQ++7/Gs3Vl05dn2CSRv7wb/wDVWrJoFm/Nreqw/wBqUf0FZmsaa1hs&#10;LSxuGJ+42f6USvbYVCVLmVpP0ZR5PWigUqKz8Kpb2ArI9JtLUT6UqI0jbI1ZmPYDNX9N0W/umVhA&#10;Y4yfvOdvH0PP6V0mmaRYaciyyqpkx8zuc8+2a0jBs4q+Np01Zasr+FNJezJurgYkZcKu77ueuR+V&#10;UfGOpRXBS1tnDLGxZyB/F0xn86k8Ra+GXyNPlIYN88gH8jXOkk5JOSep9TVTkoqyOfDYedSftqof&#10;45ooorE9UKKKKACiiigAooooAKKKKACup8I6rG9sljM2HTO3IwCo9/Xr+VctSxu8cgZHZD6qcEVU&#10;JcrOfE4eNaHK9zo/F2jFibu1jZy7fvQCST0xgVW8EXaw6hJDI4XzFG3P97PA/U1q+HdZivYVtrl1&#10;EwXncMBvpVfVtBaO8W601MMr7mUN6c8D61ty3akjy1Uag8PW36Mq+PYNt5BMBwykZz6HP9awa7Dx&#10;bbG60lJQh3RkvzwQNpz/AErj6zqK0juy+pz0UuwdK3fAF49rriCN9rcsnHcYP9KwqsaVObbUoZwd&#10;u1xn6dD+lTB2aNsVSVWjKDR7fYano3izT18M66/+lMN6gZjEiryCGHGcZ49jXjni7Qb7w/rc1jdw&#10;SIiyEQyHlZF65B6Hgit3XZ7mGzg1jTpnhuIwu2SM4YKQQf8A0Kuu8UQ2/j/4b2l/p6xy6taBGlC4&#10;Vsk7GBHPXbn8K7p2rRt9pHyGFlLK68ZJ/upuz/uv/I8gH3RnH4Uc9qCMHB4wcYPaivPtuj7dNOzR&#10;1elt/aXhaWBTuaOPYo6fwjFcoeMg1t+CbzybxrYnCzEYHvg//Wqp4otRaasyKm1GUMMdMYx/MGtJ&#10;axTPOw96VeUHs9TOb1/OtHRNXnsJFQENDnldvP8ASs/Hb9KKiLa2O2pTjUi1JaHd6XqtlfKFjlG/&#10;bko3BFN/sTT2uDOYiXbn75xXEQzTQN5kLsrjuDiu4h1GJNIgu53O2RRlgO+O+Pet4yUtzw8Vhp4e&#10;S9m9GVdS1q2sB5KRyeZzj5Djjjviucv9XvrxCs0ibTwVVR0rrb+w0/U4Q+EcgfLIjdM+4rktV0m8&#10;sWzLETH2deRjPf07VM1K2mx0YF4d6Ne95nTeGb9b/TmjldTKpIZemQelc1runyafdlCh8vAKtnOf&#10;b9DUej3sljfJKrYQMN465Hf9Ca6rxBbR6lo7yQBXZRujIPof/wBdPScfMd3hcRdfDI4vBPNFLIki&#10;SMjKQynBGO9FZch6vtKYlFdrrGiWt5GzRokcp/5aBe/uO9c5qWiXtoSxCyR54dSP5HpVSptbHHQx&#10;1KppszNoo6c9qKz1R3XutwooooAKKKKADpzXqXwCsYNLsb7xNf48sRJHEwBLIC5Vv1Va8t+tesa7&#10;nS/2e7EJ8sl0Isle+XL8/hXVhl7zl2R87xFNyo08Mv8Al5JL5dTi9JuZdY8YXupyg7ppGlO4gkZc&#10;ED8Bx+FL8QJB/osI9WY/oKn8D2nlWL3PH74D9CaxfFtx9o1huv7vKc+zGok/cu+p0UacXilGO0Vb&#10;8DNHSiiisD2gooooAKKKKADA7jpzXU+D9L8iP7XcqhkbBi7lRj/69Ynh6wbUL/YNu2MAvnuMiuo8&#10;S3TWmkuIgQXXapHbkD+tbU4q3Mzy8dWcmqMHq9zE8Xaobi4+zW8jeUi/P23E89KxPpxSLnuf/r0t&#10;ZylzO53UaUaMLI6HwEf9JkH+yf5rWZ4hPla9ckdpD0q74EP/ABNpF9YW/mKq+KFxrs49W/oKvaCO&#10;KCX1uSfVFXVrgXeoS3CqV8wjg/TFSaPps+oz7ICoCEFyT0GaXRtNn1GbZEVVV5Z29M9Mf56V2ttB&#10;b2NrtjRVVRliB1wOv6URhzaseKxSoR9nDf8AISytLawtdsUaxqFBYgdcDrXN+JNeaeTyrKSSOPb8&#10;x6bqi8Ra2983lWxeOHkHJ+9z1xWRTlU6IjCYPX2tXVliO/vU+7dzD/gZqRNW1Jel5L+ef51TorNS&#10;keg6FLqjQGt6qOPtbfio/wAKcNf1YdbrP/bNf8KzaKOeQvq1HrFGp/wkGq/8/P8A44v+FCa7rEki&#10;xreHLMAPkX8ulZdbXgmzW5vJJ3AKw4xn+9nP9KcJSb3OetSw9Km5OCOgvZZbPRZJJpd0iI2GCgcn&#10;pXCklmyc59Sa6Lx3dyedHaIx2hMyDscnj+Vc7TqS1sZ5dR5abm92FFFFZnpBRRRQAUUUUAFFFFAe&#10;Qdske1dH4X1vAW0uyxAXCMeemeDx/nFc5Qc1UZOLMK9CFaNpI67xJoa3gWazCRyKCW4xv7/5+tci&#10;6skhVhhgeRWz4f157QGO7aSRDjDcHbW7qWnWerQB0VQ+Mo+0jqP1/GtHFTV1uefTrVMLLkqax7nE&#10;0Vd1bSrrT5MS7WXGdyn+lUs571k00epTqKpG8WFFFFIsKKKKACiiigAooooAKKKKACiiigBVBZgg&#10;6tXc6ZbppejlXAzGGdiB175/L+Vc14RsjdaokpClIWDNn6HH6itTxxemKFbNCwMqnOPTI/8Ar1tT&#10;91OR5OMk61aNGPzObvLh7q6aZyWZsdfpioqPworE9SMVFWQUUUUFBRRRQAdfx6V2Xg+2+zaSJHx5&#10;jsxOPTp/SuV0mBrnUIYM5LOMk+nf9K7LxFMLTRpmHB27AB6n/wDXW1NWvI8vMajk40VuzlfE9wLn&#10;WpiCcRnYM+3X9c1n0rktIzHqxyaSsm7u56FKChBRCiiikaBRRRQAN0rtPCyi38PRyN3VpDiuR0+L&#10;zr6KI8h3A5+tdhrRFp4YdF42xCMY/AVrT0uzy8xlzclNdWcjrE32jVrmUHgyHGf0/lVejv70Vm3d&#10;npQjyxSCiiikUFFFFABRRRQAUUUUAFFFFABRRRQAUUUUAFFFFABRRRQAUUUUAFFFFABRRRQAUUUU&#10;AFFFFABRRRQAUUUUAFFFFABRRRQAUUUUAFdrb8eFX/65v/WuK9q7Z+PDE3/XF/61rS2Z5eZfY9Ti&#10;5j+8b6n+dNpW+8frSVm9z0ofCgrutW/5F+T/AK4H/wBBNcKeld5qo/4kMn/XA/8AoJrWlszy8w/i&#10;QODoo/xorE9boFFFFABRRRQAUUUUAFFFFABRRRQAUUUUAFFFFABRRRQAUUUUAFdP8P8A/U3R/wBp&#10;f61zFdT4AH+h3Df9NB/KtKfxHDmOlBnPapzqdyf+mzf+hGq9Tagc6hOfWRv5moaiW51UVamgooop&#10;GgUUUUAFFFFABRRRQBZ0e5+x6lDcc4Vvmx6d663VrZdX0RfJIVn2ujMOn+RmuJNbfhHVfs0ptrl3&#10;MTL8nfaRk9K0py6M87HUJO1aHxIxHUpIyNwy/eorrte0KO8YT2xjjkYknIPzf4Vz82jalC2Gh/EO&#10;v+NDptbGtDG0qiV3Z9ijRWjb6FqUxwIAAf4jIMD8Aa1NO8LlWDXcqSBTyq5xj68UlCTexVTGUIfa&#10;MHTbKa9uVggwD3JOMV1em6faaPp/2i5VGkQEvIFJP4Uuoalp2lQ+VFEN5+6iLjr71Fr0jXnhJrjG&#10;3IV8enzf4VpGKj6nm1a1Su4pq0WzM8R679sh+z2wZIg3LE/e/DtyKxO39aKKylJyep69GjCjHliF&#10;FFFSahRRRQAUKpdtoXcT2NLGpklWJRlmPArrPC+jC0X7Vc7S7p8oxnZVRi2c2JxMaMb9SXw7piad&#10;bedLtMzKNzAdOv8A9auf8Tan/aN0ojLCGPOFP8XPX8qu+LtWE5Nnbs4COfMPQNjtj65/KsCrnJLR&#10;HLhMPKcvbVN2H4UUUVkemFFFFABRRRQAVY02zkvbpYUx1BOfTIFVz7n3rq/A9iYLWS5lA3S42H0G&#10;M/1/SqhG7OXF1/ZUm+pfvriDSNMJCfdB2qvHU/8A16xt+j6uSoi+z3DcKcE/y46DvVHxZfC81DEZ&#10;byo1AAPTJ5Jx+X5VmJksFX72eK0lPWxyYfB/u+du0mX9a0mXT9rtKskbEbSB65/wqh7Vs6XoN9eo&#10;kk8gWHsGbJx7AV0Wm6RZ2cS7YEZx1cjJP50lTb1LljoUY8rfNI5fTdBvbtQ4MccZGQSc/pXRaboN&#10;lbIN8KyyY5dh3+mas6lqNtYJmZmHYKq5rm9U8RXNz8lpvhTJ7jJH5cVfuQOTmxWKemiOh1PUrTT0&#10;US556KqVzmseIbm5O22MkKYwfm5NZDM7sWkdmPqaSs5VG9jtw+X0qer1YrMXbc7Fj6mk9ulFFZno&#10;Ky2CiiigAooooAKKKKACiiigAooooAKvaLpc+oy/uiqxqQGZj0+g70zQ9Pk1G68tGUKvzOT/AHcj&#10;j+ddde3tjpFqsbDbxlURfvYwK0jC+rPPxmKlG0KavImsLO1sLfESKo6lsEk1ka34iiEbwWW8vj/W&#10;9Av581j6zrFzfyYDvHFjGwHr9az+/wDT0qpVOxjh8vblz1Xdj55ZJ5Gkmcu7HJZqZRT2hk+z+eVw&#10;n97P9Kys3qep7sfIZRQKKRWwn0rodKUavocttIA1xDnY7ds8jn8DXP1Ppt09nfRzqT8jAsB3Hp/O&#10;ri0mc+IpOcbrdbELI0bbXHI6nNJXTeIrKLUbE6labdyjnIxkDOf8+1czggnPriiUbBh66qx80FCs&#10;ytuU7WHQg0UVB0PU6rRrqDWrJrW6jzJGv3mGc8YzXP6pYT6fceVMVOc7SD1GarwySRSCSJyrLyCK&#10;6yzntPEFi0ckWJYxjLDoSOox71rdTVup5klLCT5lrB/gcjRVrWNPn0668mcq24ZBXpUml2UV/A0U&#10;coW6GSEZTyB79Kjld7Hb7eCgp30KNFXbO2ih1JrK/XDMNqsOdrdjx2pNW02exO4kNDIfkcfn0o5W&#10;CxEOZR7lOiiipNldBRRVnSrCe/mCRBdu4BmJ+7+FCTbJnOMI3bGWFpLeXSwxAbmOAScY/wA4rrdN&#10;sbbRtP8APnCmRAS8gXJ57CpI47LQ9NZmT7vJKjljnAH6gVy2u6nNqFwxBdYcjahbp9R3/wDr1tpT&#10;XmeU5VMXO0dIE3iDWJL64aOFnWEYwucbsdzVGwtJry4WCDlzk8nGKXT7Wa7uVihQM2CcFsfrXaaN&#10;psOnWqgIvmbQHcdWpKLm9TWtXp4SnyU9xui6dFpds3KmQj53A9BXOeI9VOo3CJCXWFCeCfvc9fyq&#10;XxRrX2phb2juqISJD03dqxoeJV/3hTnJbInC4WWtarrI9Ed/LjyRgbgCB2ycf1rlPHUPl6skgxiW&#10;Pj6jr/Suh8REpo07KdrKmVI9jms/xAi6j4f+2IP9WpPPXG4Z/QVpU10PPwUnTqKfRuxydFFFcp9I&#10;FFFFABRRRQAUUUUAFFFFABRRRQAUUUUAFFFFABRRRQAUUUUAFFFFABRRRQAUUUUAH4Va0rULiwmV&#10;opDs3ZZAeG/TiqtFNSaZE4QmrSV0dlZ6vpup/wCjyRkM38DrkfmKr6j4bt7iQyWjrDu5C7SR/OuV&#10;53ZFWbXUb23YeTdSJt6DdkfkeK09onpJHnvAzpu9GVvJmnJ4WvQTtmhb6kj+lM/4RjURyDB+Dn/C&#10;i38SXyL+9PmfkP6VZHimTbzbH67x/hTtTJ/25dmRx6BrKrhLlE+kzf4U5vDepzAC4vEbHTLFqVvF&#10;Mv8ADbn/AL7H+FQXHiW9f/Vfuz6/K38xTvT6i5cc9bJFu18LKrKbi4DDPICnn8c8VqxaZplou4W0&#10;Yxzlhu/nmuTuNZ1KX793J/wH5f5VUkmmlOZJXk/3mJpKcVsivqmJqP356HW33iCwtd0UKM7LxhVw&#10;B+dc/q2s3d67BZGjjzkKG/8ArVn0VMqjZ0UcFSpPa7CiiiszsCiij270AFFKoycYyfrUqW078rHn&#10;/gQoUfInniupDRUzWs6/ej/8eFRMpU8j86dmgVSL6iUUUUigooooAKKKKAFjeSOQPG7K3YqcGun0&#10;PxFE6JBeblkwB5mM7jn2rl6KqMnE56+Gp1laW/c9EuEWa2aJj99SoyPUdK4+/wBAv7VTIAksYGSy&#10;tjH1zUOm6td2UmFlZlOPkJzn6Zzit+z8TWUrBZkkiYnGSNw/Stm4T3PMhSxOFfuK6OS6UV33k6ff&#10;R5aGOQHjJj5qhdeG7KQEwgR+/J/maj2TezOiOZwek42H+G2S+8PRxSDdt+Rg3seP0xWr+z9fG08Y&#10;3eiXDMUuYmCqOV3ISf5FqzND0mXT5W23AaNwcKFxzx/QVJY6ZeWvi6PVrOWONgWOMkEEoVPYjua3&#10;ptxcZdjxsb7KtQrU76NXXk+hz/xA0xtH8aalYYULHcMU29ArfMB+AYVj16p8ePD9xc6pbX9rFGTN&#10;u8w7sFsKgGfyNeePoWpp1t+npIv+NZ1qLjUaR6eUZhCvgqcpyXNbX5aFTT5vs15HPk/u3DHHpmuh&#10;8bW6z2kd4gH7tSG9SMj/AOvWI2lXy9YOn+2P8a6PQI5Ljw7LaXC4b5l5IPXkH8zUwTs0zXF1Iqca&#10;sHsch9TR0qSe2mhba69OvI5qPGODWVmejGpFpNMK6TQ1/tHw61iPvR4PJ/2ia5s+mK2/Ak/l6s0R&#10;PEsZwPcf5NXA5car0uZbrUq6Lq9xYOQzNJEf+Wefp6j0rq7W5stXtW2r5idGV16d8Vynie1+y6pI&#10;BjbIS4x2BY1Rt55beZZIZGjYHIKnr9aam4uzMamFp14KpB2kauv6HJaBp4ArQKuSM8j169aueCtR&#10;z/xL5dzfeZSfTjj+dWdB16G6AtrlW81jgZGQ2fpTNW0YQzLqGnBUMRB2L8u7HXFXbXmRzTqScXRr&#10;qz6M0pNJspJGkNrHljk8UVRj8QWqRqkzOsijDjBOD3oqjj5cUvtGfpfiSSFY4rqPeq8bw3zfrXRW&#10;F9bXkatHIDuGcFgSK8/7UAkcg4PqOKyjU7nrV8upT1i7M7nVNGtL3kjy2znfGACf0rDvvDNxF80E&#10;6uPRlIP6Zqvp2v3tsoV/3ygY+djn881v2PiCxnjBkkWFyOUOePxxV+7I5OXF4fbVHHzwTQtiaJ4/&#10;TcpGfzqP8K9Ejlt7iPMckcq98EGqF9oVjc5IXymI6xqo/pUul2NqeZq9qkbHFf55orc1DwzcRZNq&#10;7TcdMBT/ADrLuNPvbcEzWsqhepK5H51m4SR308VRntIr/hXrHxUO34F+G1B+8LXP/fhjXk59K9k8&#10;d2v2v4Q+FYSvysLfPH/Ts9dWGs4zXkfP8QTSr4Rv+Z/kcxpMYtdHgDcbYgW9uMnNcLcP51xJKf42&#10;Lfma7PxZcC20kgHmQFPrlTXE1jUa0R6WWwbUqj6hRRRWJ6wUUUUAFFBp0EZlmWJQdzEAAepoSuwk&#10;7K51ng2z+y2Dzu3zTYPpgYz/AFqTxSwn8NyTKMZVWH0JU0vie4+w6Lsj6uCg7cbT6fhRqC58Jsv/&#10;AE7g/oK6re60fORblWjVfVnGUUUVyn0a2NfwS2NcAx96Nh/X+lWda06W/wDEckaMUGMs+0nHyiqf&#10;g8P/AG9EVUkKDuPYDH/6q7Q8nPf+ddFNXieHjKrp4jmjvYhsLeKytEhQfKi8kgc+5rlfE+sG9byI&#10;NyxoxyQ33+o7f55rU8VDU7nNva2r+UCfnV/v8en4mufbStRHW0l59Fom3skGBp07+1qS1KfPeirJ&#10;sL4f8uc//fs0xrS7HW1mH1jNYWfY9hVoPqQ0U9oZR1icfVTTdrDqp/KlZlcy7iUUdKKdmO6fUP8A&#10;Gu20G0XTdK3OeWAkbtg7elcv4dsmvdRUYO2MhmPtketdB40vDb2KQofmmYjv93GP6itYLli5Hl46&#10;ftakaMTmdUumvL5rlhtLY+XPoKr/AMOKF+7RWL1dz04xUYpLoFFFFBQUUUUAFFFFABRRRQAUUUUA&#10;H41c0nU7jT5CYssrdVJOKp0U02tiJ04zVpLQ7TS9XtNTiKSqsbk7SjsPm+nrVTU/DUcrGS1m8tsc&#10;Iy8fp0rlvWtXSdeu7NQhHnR55DMc49q1U09GebPB1aL5qD+RS1CyubOZo5omwp++FO0/iar967fT&#10;9XsL6FUaSNWcYMbH9ORzUGpeH7O6YyRu0RbnagXH8qHTvsx08wcXy1o2Zx9Fad/oV/bsdkTypnAY&#10;Ac/hms6RHjbZIrKw7MMVk4tHoQrU5/CxtFFFI0Cij6UUAFFFFABRRV3w/afbNRRMEqpDNx2yKcdW&#10;RUqKEHJ9DqvDdoLDShk8yAOxIxjgcVymuXZvdSaYfdwABn2rqfFl2LbS5I8jfMhVRntwOPzrih9K&#10;1qPSx5mXwc5SrS3YDpzRRRWJ6wUUUUB1CiilRS7hFGWY4AHc0C0tqdF4DtQ3mXbD7j7VGPb/AOvT&#10;PHF2TcLZg8KAzHPfn/EVuWkaabo7L0EQZiT+fauGuJWnmaVySWHNbS92FjyMOvrGJlVeyGUUdqKx&#10;PYCiiigAooooA1PBsBl1yMnpHlz+WP61q+O7kC2W0H8TKx57c/4UvgS3C2JuD1ZmA47cf4Vk+MJv&#10;N1yRR0jAX/P51ttTPJ/jY3yRl+1FFFYnrBRRRQAUUUUAFFFFABRRRQAUUUUAFFFFABRRRQAUUUUA&#10;FFFFABRRRQAUUUUAFFFFABRRRQAUUUUAFFFFABRRRQAUUUUAFFFFABRRRQAe9dvdfL4Zn/65P/Wu&#10;IHWu31PjwxP/ANc2/nWtPZnmZj8VNeZxH+NFFFZs9KOyDGeK77VB/wASOb/rg3/oJrgRXf6n/wAg&#10;Wcf9MG/9BNa0tmeTmP8AEgcBRRRWJ64UUUUAFFFFABRRRQAUUUUAFFFFABRRRQAUUUUAFFFFABRR&#10;RQAV1ngAf8S2c/8ATbH6CuTrrvAgxo8vvKf/AEFa1pfEefmT/cnK3nN3If8Abb+dR0+f/Xv/AL5p&#10;lZs7afwIKKKKRYUUUUAFFFFABRRRQAUdsUUUAbGj+ILiziWGSMSqoxkuQQM1tWviLT5eSrp679o/&#10;rXG9/wDOKOauNVnFVwFGo77HX3XiWxj+5HI57Y24/PNZGqeIrq5jMUcYhVhjKsc/nxWOaPy/AU3U&#10;bQqWBowd7agxLMTnmuv8PYvPCv2cn+Foz9f8muQrW8IXottUWORgI5QQSTwCcf4UU3ZhjqXNTut0&#10;Z19Cbe+mgbrG5HTqKirrvFem/bbVbi2XdMDwFx84OB1rk5EdJWjdSrKeQRzSnFpmmExKrQXcbRRR&#10;UHVpsFOiR5JFRFLMxwABUlnaXF222CF35xlR/Wus0PSIdO/fSNulwcsVAAHt+XrWkIOTOTEYuFGN&#10;lqyLwzootY0vJ2JlKnCEfdz9e9M8Va0IE+y25PmZ+Zlbp0PY0zxRrahXtLVgxPys4Y8eormGJLFi&#10;SST1NVKSjpE48Ph51p+1rAcnknk0UUVievYKKKKACiiigAoNFBOOaALGnWrXl4sC92GTjoM4/rXU&#10;eKr4adpyW8S5aVdgwei4IzxVbwDbqkM1wcFmIUdPrVldOE9097qBA5+SNsbQM55znmt4L3TxcTWh&#10;PEWltH8TndH0i4v5BsO2POC7AkfhXVaLo9tYKT/rHz991GfwNJfa3p9sh8ueORscIpJz+IHFc/qX&#10;iC7ulKxqIFIx+7Y5/Oj3Yky+tYrS1onU6hf21lCzSuvy/wAAYbj9Aa53UvEs0u6O1hEa54csd2Pw&#10;rCZmd97sWYnJY8k+59aQ/h+VTKo3sdVHLqcNZasdI7SSFpGLMepJzTetFFZHoq0VZB+NFFFAwooo&#10;oAKKKKACiiigAooooAKKKKACiiigC3peozWCyrCF/e4yTnjGemPrVnxBpklsqXCyvMki5JbkqSfX&#10;8ay67HwzOuoaK0EqjCjym78bRzz+Naw95crPOxUvYSVWK9TjlPofxoq5rdjJYXpifJUgFWIxniqf&#10;fFZPQ76dRTjdbBW54VlS5R9NnA2Fdyn0IOe/1/SsOnwSyQzLLG21l6H9KqMrMzr0/aU3bcfqNs9p&#10;eS27f8s2wDjGR/k1D+NdXq8I1rQ4bmABplw2xMZ54Iyfp+lcowKsQVwRwQfWnONmZ4Wv7SNnutwo&#10;ooqDqNjwrqf2W4W2kUeTISDz90nH4Y4/WpvFWkgeZqVuwMb4ZkC9M9xj8Kwa6Hwnqyqq6bclfLII&#10;VmPrjA/nWkZJ6M87EU5Up+2p/M55R6UV0HifRNrG8s1aTzGyyoBx7jFc/wBODUyi4s66FaNaF4hU&#10;tlcS2twssTYIx3PrUVFSnqaSimuVo7G0kt9f0pg6CNxlMHBK+hrndRs7rSNQVsltmGVwCA3tVbT7&#10;mSzukni6oc4J4+ldpbzWus6ayEr8+Qyg5K+/P4VsveXmeTNTwktrwZk28ltr1mIJgsV2o+8AO315&#10;xzUEc0mmytp2oxNNbdEbb6cjG7jvVbWtNudLvPOgEhiVgVk6YOfarUOrW9/p7WmpEKUAxJySxz7g&#10;079HuN07pOGsH+BT1zSns1W4ikEsEh+VgM4HbPas38e2a0NL1ieyjkjK+bGQAFZiMc549KNJ0q41&#10;Cfd5bJFnltvHJ7Z74qHG+252QqTpx/e9Ovcj0XTZdSuNiHaqgFmIPHP866l2tNC04qMMeSBkAsc/&#10;/XpL+8tNFsRHGI9+PlToWIHU4HtXI6jdS3l008zZbA6Zxj8ap2gvM5IqrjJXekEP1i/l1G686X5e&#10;MBcnik0uzlvrxbeLI3HlsHA96k0XTZ9QnVUR1i3YZx0Wuz021h0+xWJSAqDLOQBk980oQcndmmIx&#10;UMPH2dPcZounR6dZrGuGf+J8ckmsHxZrXnK1jb5UK/zOG64+lO8Va00kj2dsRsBGZFJzkelc+v5U&#10;5zSVkZ4TCSk/a1dwzxjH6UZIYH05qSzRZLuKNzhWcA/TIqbWLU2l88WCBk7c9xkisulz0XUipcnU&#10;7K+IutDm2/8ALSJgO/rWX4LmW40mWyfqpI69QwP/ANer3hSTzdDQk9Cw/U1zVpI2l68nJCo67s8c&#10;Ee31NdEnazPEo0uaNSn1WqINbt/suqTw9g2V47Hn+tVa6bxdbpd2C6lD83C8gfw88+veuZ9/esZR&#10;sz18LV9pSXdbhRRRUHTuFFFFABRRRQAUUUUAFFFFABRRRQAUUUUAFB9qKn06znvrgRQq3HLEdhmm&#10;lfQmclGN3sQf54o/z1rr4dH0qwX/AEiRGJ/57bf0yKmW70OPo9qv+6o/oKv2fdnn/wBoX+GDZxWD&#10;UiQTuuUhkb6Ka7E65pUfCzp/wFT/AEFVrrxNaqP3UfmfiR/SnyR7i+uV3tSZy8kE6Ll4ZFHqykVH&#10;Xfabcw6jpwmCLhsq0Z5rmPGFglpdiWIYSVjwAABwPT8aJU7K5WGx3tKns5KzMiiiisj0egUUUUAF&#10;FFFABRRRQAUfj+dFFABRRRQAUUUUDCijq2DW54X0Rrome6Vo4xjYCB8/fvVRi5OyMK1aFGLlJmfp&#10;Wm3N/IViG1Rj52B2/nW/ZeGbeJg087yEHoFG38Qav6rqdppsO0vGXx8sY74+lc7d32q6ux8qJljP&#10;ykISF/U4rRRUfNnlutiMRqvdidGz6bZDaDbR98LtFV5tf0+FsDLf7hX/ABrCh0uwj5vNSVW/uKR/&#10;9enXUWhx20ixXTvIEO35ep7c7armkTHDUm7NuXyNceJtPPBhm/EL/jT11bSbobZEQf8AXQL/AI1x&#10;vA6Z/Ggn/drP2jOr+zqXRtHUz6RpV4xaC5WMnkBCuPyFZWraHdWS71YSpzyqHjHrWX37113g9JIt&#10;JlknZirH5d5427R0/OqjaeliantMKlJTuuxyNFOmffIWwBnsKbWR6UW3FNhRRRSKCiiigA9qKKKA&#10;HRu8bZjdlP8AsnFXrPWr+3PEzSf9dGY/1rPop8zRlOjTn8SN2PxRdhfmgjb8TU0XiyRWBazT/gL/&#10;AP1q5yj+LpVxqS5lqcmIwVB05Pl6HtXxu1hbDR9GlMBkMwbgN935U/xrzxfFUXe0b/vsV1/7RGP+&#10;Ef0Dv8r/APoCV5TXRipyVRni8PYOlUy+Mmtbv82dUviq16NbTD6EVIvimwP/ACxnH4L/AI1yNFc/&#10;tZHtPLaDOyj1/TZDgqV932/41ML/AEmUYJtzu/vba4f8BR+FCqPsS8tp9JWO4MGjz8BLX6gJRbaP&#10;YxXS3EJYMvTaVA5GOwrh6VWdeUZlb1U4qlUT3RMsvmo+7UO217Ro9SkRnnaNo1Iyo61lSeFZgpMV&#10;2p9mQiqY8Q3gs0gRdrIR8+85YYxUkPia8Thoon/76/xpuUGzKnRxtONovQr3mh6hbH7vmd8xKx/p&#10;V/R9ZubQx219BIYy3+sbORn1z2qzY+J4JOLmMQ8/3i38hWlDqemzjaLmE7uMMcfzpxUb6MitVrSV&#10;qsLircae6h90Hzc8laKQwaYx3GK3Oec4Xn9KK0scNo9mcHRRRXGfVBRRRQA+GV4X3xthvp/jWlbe&#10;ItShGN0bj0ZP8KyqKpSaMqlCnU+JXOls/FOfluLZUyeqsf5YNaNvrumyY3XCoT65/qK4miq9rI5J&#10;5bRe2h2lxBot++9po3Zu6zf0zXo3jCKGH4a6JErbVjWFUyf+mJx+ma8Fr1j4sf8AJDvDX/br/wCk&#10;7V1UJ+7N26Hzec4OUK+FjzXvI4Lxteie8FspUrCxzj1wP/r1iUUVxSd2fX0KSpU1BBRRRSNQoooo&#10;AK0/CMPnaupIzsAb8mFZlbngPnUpD/0z/qKunrI58XJqhIsfECT5reMf7TH9K07pQfCr/wDXr/7L&#10;WL48z/aEP/XL+pral58Kt6fZP/ZK2XxM8ia5aNKxxH1qWxgkurtIIsl3OMAdB61HCjySLHEuXc4A&#10;Hc12fhnShYQ75QPObOSGyAP8isoxbZ6eKxSox8yxodgmn2Kxgnd95yfXv/KsnxXrZQmzs5F3q/zt&#10;jOPz47mp/FmqxwW0lpC4M7gAjHQHrXJMSWyfWrnO2iOHB4X20vbVTQh1vUY+k4P1jH+FWI/E2or1&#10;ELfVP/r1j05UkPRGP0FZKUu56UsNRe8Ubsfiq6H37aJv90kf41PH4qDffswv/bXP9K5va4HIb8qa&#10;cdqr2k0ZPA4eT0R1sfiWzP3028+pP9KlHiHTj1f9G/wrjaKftZEf2bRfc7P+39M/56j8m/wpf7e0&#10;0jHmj8m/wri/5d60vDNgL6+xIpMMakuQcfQfn/KnGbk7GVXAUKcHJtnaQurQrKnAZc/h+NcT4jvj&#10;fahkY2R5VcemTz/Kuk8UagLHT9i/6yXKoMZ4wef1FcXTqStoRllF3dT7gzmiiisD2NwooooAKKKK&#10;ACiiigAooooAKKKKACiiigAooooAG5//AFVe0/V76zjWOF1Kr/AyjH51RooTsROnCatJXOo07xPH&#10;Idt3GsfH3hnGfpitPz9N1CLZ50cgx93fg+nTg1wjUDjnnNaqr3OCplsHrB2OuuPDNjJ/qnliPswY&#10;fkaybzw5eQsTBmYfQD+tVbPWdQtOIpFx6FAc1s2XiiM4F0hB7lF/+vVe4zLlxtDZ3Rz11aXdu2J7&#10;eSP3K8VD7frXc2+taXOu37SFJ4xJ8tNuNM0u+Uv94t/EklJ0+zHHMJQ/iQscRRXRX/hht+bOTj0d&#10;+f5VmXei6lAuWti656od38uazcJLodtPGUZ7SKGfbpXU+ArYx281w3BYhVz3AGf61zEkcqNtZCp6&#10;YZSPwrtmYaXoIz8rLFjnnJC//Wq6as9TmzCpemoR6nM+KLz7ZqWMgrDlRj6n/wCtWbRnPXr3orOT&#10;uzup01TgooKKKKRoFFFFAB71r+D7L7TqAnZW2wMOR0zg/wD1qyOvGM5Pau50S1TTtJw/ynG+Qk9D&#10;gZ/lWlJXODH1uSnyrdmd46vWjhWyBH75cv6gZGP5GuX5PJqzq12b2/knJB3AAYGOgqtSqSuzXB0f&#10;ZUknuwoooqDqCiiigApyKWkCKPmZgAKbV7w5btc6xD8uVV9zn0wM/wBKcVdmdWahByOujSPTdFby&#10;84iVmG78TXD3spnvJZjj95IW49zXX+MrgRaJJFnmUhVH48/oDXF4rWq9keflkbqVR9RaKKKxPUCi&#10;iigAooooAKKKKACiilVHkbaiFiewHNAXtuJQa1rDw7fTsGnURIMfebBxW1FZaTpCeZJIoYfNlpCW&#10;P0A61oqb6nDVx1OOkdWco1tdCEym3k8sdXK4AqKuxa/tdWsbm0tmO4oQobjdkH/CuRuImguHhcYa&#10;NipFKUbF4XESqNqSsxlFFFQdYUUUUAFFFFABRRRQAUUUUAFFFFABRRRQAUUUUAFFFFABRRRQAUUU&#10;UAFFFFABRRRQG4q/fA967XXfl8MT/wC5/WuKj+8PrXa+Jjt8Nzfh/wChCtaezPLx2tSkvM4mijNF&#10;ZHqBXoGpf8gib/ri3/oJrz+vQdSH/Erm/wCuTf8AoJrelszx8y/iQPPqKKDWB662CiiigYUUUUAF&#10;FFFABRRRQAUUUUAFFFFABRRRQAUUUUAFFFFABXZeDl26Kx9Wz/46K42u38Nrt0Ee8YP/AI6K1pbn&#10;m5l/DXqcVIcyMf8AaNNpW+83uaSsj0I7IKKKKCgooooAKKKKACiiigAooooAKKKKACiiigLsKD2P&#10;oaKKA3N3w7rzQYtrvaIVXCvjkflW7cWunatCrMyyDqCknSuFp9vLJC26Ntp+ma0jU0tI86tgE5c0&#10;HZnVN4Y088iWdf8AgQ/wqSHw3pqNlvNfHTc/+Fc4usagq4Wf/wAcX/Co7jUbucYklyP90VXNFdDL&#10;6pi3o6mh109/p2nQ+V5qKQMhNxY/pXOaxr1zfRtCFSONhyoGSfxrKx9aKmVRvY6KOBp03zS1YCii&#10;iszu2CiiigAooooAKKKKACjrRRQBLb3M8K7Y32gncRtBpb26uLtgbh9+3p8oGPyqGindkOnBu9tQ&#10;ooopFhRRRQAUUUUAFFFFABRRRQAUUUUAFFFFABRRRQAUUUUAFFFFABWl4Xv2stRSNseVMwDE9uuP&#10;51m0c9uvanFtO5nUpqpTcTutc0+PULJl5Lqp2EHv1/mK4eaKWGTy5o2R16qe1dZ4S1NLm28iV1Ey&#10;sdqnjI6/j3o8X6WLm3a7hVmlQDIz1UZ7etbSXNG6PHwtaWHq+ynscjRnHvQwKuVIIYHkGisLHtrU&#10;0vC+oCwvCsmPJkGGz2xkjp71qeKtKFwi3tll2IJYLyCOua5hq3/Cerpb7ra7kAUkCM46Hpya1hK6&#10;szgxNGcJ+2p79TBGPTGTzRnPNdJ4l0MyH7VZIGwCWUvnv2rm8FeCCD3B61EouLOmhiIVo3QUd+RR&#10;9KKnQ3Nzw3rrW7Lb3RXyVXCtjlfTOOtXda0OG7jN5YsWkkO7AOVbNcs1aOhatNp8m0/NCQQV2j9O&#10;laRn0Z59fCuMvaUXZ9ilcQzQSbJo2RvRhUddo0mla5CFL7mQcAkqV/zmuf1LQb22YssRlj5xsOT+&#10;P/1qJU2tUVQxql7tTRmXU2m3UtleLcQhdw4IPQj0qEqVbDDB/L+dFZ6rU7Go1E09mdvo+pW2pWYj&#10;kZFkYEPGCf0qpqHhm0nZmikeIscnI3D8uv61ysMjRSLIhwynINbWmeJLmLEdyqyIowCqfN+PIrdT&#10;UviPJqYOrRlzUWaVh4ZtIWDzyyStjjsPyHNSa7rEWnQrFCEeQ5G3d90ep/HtWbqniWSSMC0TYWPL&#10;On8ucVgHfLL03szdAOSaTklsFLC1ar58Q9BbqaS4kaSXDMxyT0z71p6Bo0t9IsswdIQ2CcdaveHv&#10;D7bzPqCY5BRQ/wCPPvXQXE8NrbtJI6xqo9elEIfakGJxtv3dIbClvY2ZRcRxqMnc3Tn1rmvE2tPc&#10;SSWduU8jgGQdW+lV/EmsPfzeXDlbfGCrLgmsv+nAonU6IrCYG37ypuA4/wA9aKKKx0PW20L2g2S3&#10;lxJvLDyYy42+oIxWj4qT7bY22oQfP8mJApzt43fpzUPgl0GoTRuceZFgfmP8ak8M3Udu1xpt82xW&#10;O0A8c/dIzW0Umjy68pqs5L7NvxLngGdTZTW5Iyj5Hvkf/WrP8c2/laqsoBCyoDk+o4P6YpulFdO8&#10;RRxeYrIWUEg56j1/Gt3xdafadLeRVJeJSVwfcZ/QU/ihYxclSximtpGZ4TvxPAdJnK7XVtp7nPb9&#10;TWZ4gsmsdSkjCt5ROUY+/wDk1Tid4plcfK0ZBGR0IrqLV7bXNHW2lk/frglQdp47/rUp8ys9zoqL&#10;6vU9pH4XucrRUt3BPaXDRSoVZCRz3+nrUVZWaPRjJNXWwUUUUDCiiigAooooAKKKKACiiigAoooo&#10;AK6TwHLCrTRlwshVep+9yeP1Fc30p9vNJBL5kTbWXpxmqhK0jnxNH2tNxuaOq6ZqcmoSMbeSQF2K&#10;sFHTPtVddJ1L/nym/wC+a1tD1y+ub9IZWjZWI/gx3AqXVtfu7S+eERRbVJwSpz1I9fatOWD1OFVM&#10;TGXs1FXMmPQtTb/l2YfXH+NXbXwvM/M03l+oCg/rmkfxTfHhI4cf7h/xqtceIdTmyC8ahhghUH9a&#10;XuXNHLHNdEdJp9vbaLp5V7jCglizkDk//qrm/FWpLf3QWLBjiJ2sO+cf4VN4kWSTS7O6fndEgJ98&#10;E1i0Sl0JwWHTl7WTuwooorI9QKKKKACiiigAooooAKKKKACiiigAo6dOtFFAX0NLwxp6396wlRjF&#10;GuWwcZP1/wA9K6TxFqS6ZaqqbWkbIQE9MDr/ACp2iwpp+ixGU+WQg3knoSf/AK9chq9497fNM5GM&#10;kJgY+XJI/nWzfJHQ8VReLrtv4UQNJvuPNkXeSdxGCMnOa2LWLUdSgxJi3tBwx2jGOp5Y561W0eC0&#10;RTd37MsYIEa55ZuvAHamapqVxqMqrxs6Kir/AC/GpjZLc7al5S5YLRdXt8i9NF4ftF4la5frkOfy&#10;+UYrNuF+2XWLK1fbwAikt+prX0Pw80n77UFZQD8q7sH8a1JtR0vS4/s4l5jGNq5Y1Sjprocnt1Tl&#10;aF5S/A5qHRNTccWjge+P8aV9D1Rels5+mP8AGtebxTEp/dROfcqP8abB4pTd++ibb22r/iaXLA09&#10;vjd1FWOeuLS5gb9/byRknA3KeTXWa1Oth4fjj/vR+WM9vl/+tUtrrem3Py+cEY9VkBWsvx5cJI1v&#10;HHIGADbgvJ7f/XquWMVozF1KmIqwjONrHO0Uf54orC57VrJBRRRQAUUUUAFFFFABRRRQAUL1ooFO&#10;PxGVe/speh6t+0N/yANB/wB1/wD0BK8pr1b9ohgfD+gY/uv/AOgJXlNdGLX71/I8Thlv+zo+r/8A&#10;SmFFFFcx9BoFFFFABRRRQAUUUUAFJgUtFAB+P6UUUUXYuWPYKKKKBhRRRQAUUUUAFFFFABXrHxY/&#10;5Id4Z/7dv/Sdq8nr1j4sf8kO8M/9u3/pO1dWH+CfofM57/vWD/xs8nooorlPpgooooAKKKKACtjw&#10;XKI9VIJxuXH/AI8Kx6m0+c211HMM/I4Y47jOcVUdJIxxEOenJG78QIj5ttKo6ggmtNTu8IsRzutP&#10;/ZKPEVn/AGjpo8sjdH86578Hil8NulxoqREblCCNgenCjiuhR95ngyqJ0I94soeE9IEa/a7q3Ik3&#10;fuw3VccdPrWh4g1GOxsXCOomYfu1xk5PQ1oEYBC9hx2rndU0PU767M0s8OMABd54/T60WsrIUJRr&#10;Veas7I524knu7oySEySyN2HX2qRbC+PIs5z9IzWxD4Yvo5VkS5hDKcjg1eWx15eBqEOB0/dj/Cso&#10;029z0546ELKk00c7DY36TK/2CVtrA4aI4P1rTWfUV4XQrfH/AF7H/GtEWevD/mIRf9+x/hT/ALLr&#10;fe7hP/AR/wDE1agjkqYp1HdpfiZ8cspU/aNCH/bO3/8Ar1la81sbpRbWxgwPnVl2/pXRtba9g4uo&#10;B74H/wATWZd+HtUuLhppJoCzYzyR/IUSgy8PXgqnNJ2Rg0VsSeG9SXgeSfo//wBaom8P6pux5Cn3&#10;Ei4/nWPJJdD0li6NtJIoWdvNdTeVbp5jnkAV22m21tpWnKXCR/KPMfP3j/8ArNV/DOjrp6+dMqtK&#10;yjOP4fYH8vyrK8W6sLhjZwFwsb/O3Td7fnWsbU43PNrVHi6vsofCjP1zUJNQvN7N+7UkRjGOM/z6&#10;VSo46Y7frRWLetz14QUI8sdkFFFFIsKKKKACiiigAooooAKKKKACiiigAooooAKKKKACiiigAooo&#10;oAKKKKAD3qxb315BjyrqVQOgDHH5VXop3sTKEZbo1rbxFqcXDPHL/wBdE/qMVqWvia2dQLhGXjnC&#10;cfzrlaKpVJHLPA0ZdLHaRPod+y+WLd5M5wVwarePJmSxhhBxvc8ewGP61leDY/M1bHom78mFW/iA&#10;5NzbrngKxx9SP8K15rwucEaChi4xvdeZz1FFFc57a7hRRRQFrBR/TrRQe3vxQD2NXwjp4vb5nkTd&#10;HDgn656fzrZ8ZX4trP7Mj4kmTHH1Gf61Z8N2QsNP+YAM4DOR9B/9euS1q7kvL9pX3bedgJ6LkkVv&#10;bljoePH/AGnF3fwoqY9BS0d8UVgexruFFFFABRRRQAV0/gG3H2SW6ZeS4Ck+w/8Ar1zABLBR1PSu&#10;706BdM0YowH7sMxwOvOf8K1prW55uZVLU1BdTn/G115mpfZ1bKRqpwPXn/GsSn3EzTzNLISzN1J7&#10;9qZUSd2dmHpqnSUQoooqTYKKKKACiiigAop1vG88qxxjczHaBnvXS6D4eWNhLfKkmV4j64P8quMH&#10;LY56+Jp0VeT17GXpOh3l2Q7RGOIjIZzgn6V0dvpul6bHvdY1P9+Ug9PTP9Kdq+qWulwqGVic4VEH&#10;T+lcpq2p3V/J+8kdUGdqZ4H5da092C8zzF9Yxbu3aJr6x4kH3NPPqGZ1/lzXP3V1cXLb55nkI6ZP&#10;T8KfYWc95IY7ePcw65I4/Ot/T/DKRFZLyVXwclQDg/kaj3pbnXfDYZef4mT4dFympwywQyMm8Biq&#10;5GPf86n8W2U0WoNd+ViKXBz/ALRHp+Fa91q2laYDDBb5bGcIgUA/U1ha5q8+oMVwUhBBVMjt7496&#10;qVlGxFKVarWVSMLIzqKB9c0ViemFFFFAXCiijBoJ5l3CijpR70BzJ9QoooPHWgoKKKMZoAKKKKAC&#10;iiigAooooAKKKKACiiigAooooAKKKKBodCMyr/vD+ddn4s48NzfVf/QhXG2/+uT/AHh/Oux8YnHh&#10;+X3K/wDoQran8LPKxv8AGpev+RxdFFFYnqBXoWof8g2X/rk38jXntehX3Omy/wDXI/yrelszx8y/&#10;iQPPaKKKwPXWwUUUUDCiiigAooooAKKKKACiiigAooooAKKKKACiiigAooooAK7rR+NBj/64j/0E&#10;Vwv+Fd5p+F0FP+uA/wDQa2pdTy8z+GK8zgzyx+tFFFYnqLYKKKKACiiigAooooAKKKKACiiigAoo&#10;ooAKKKKACiiigAooooAKKKKACiiigAooooAKKKKACiiigAooooAKKKKACiiigAooooAKKKKACiii&#10;gAooooAKKKKACiiigAooooAKKKKACiiigAooooAKKKKA9CS0nltrhZoWKuhyD2/Gu00fVLfUYcbg&#10;JMHdGwwcfT8a4f8AyamsbqW0ukniZtynnB+8PQ1pCfK/I48XhFWV0veNzxVoxVnvbWP5eC6qfzIH&#10;5VzpB3YIP0PWu40XUrfU7XYV+crh42GenfPSsnxNoLjN1ZheW+ZBx19MnFVOCeqOTC4pwl7Krozn&#10;aPpR7UDnpWJ6+kkdB4d10qwgv5dyMQA5Xpx3/SrmuaHDdx/aLJVEmOAh+Vv881yf06+tbOga69n+&#10;6uTJJEW65yVraMr6SPMr4WdOXtaP3GVcW81u+yaJkb/aFR13F3aWOr2RaMKS3CybCCCPyrl9Y0a6&#10;sGaRtrwqeHB/mKmVO2xrh8dGo7S0Zn0UUVmd2rRJbzTQPuhkeNvVTitzSvEbgbNQ+cdmCc/zrn6O&#10;KpScTCrh6dVe8jrpLfQdUUtE0atjAKnYR+H/ANauXv4VgumiR9yrjnOe1Rxyyx8xSMh9VOKaxLMW&#10;Ykk9SacpJkUMPKlL4roKM46ZorS0XR7i/bcSscSjliev4DmpUb7G1SrCmrzehVsLK5vZfLtomcgZ&#10;PoPx6Cuq0PQ7e0XzJo1kl45bkD6cetXtPsYLGAJDGqnABYDk/wCNUdc1yCz/AHcatJIQeOmK3UFF&#10;XZ4tbFVcVLkpLQt6pqdpp8eZ5QGOdqgZJ/CuQ1jVLm/kbc7LHjAReB+IqreXE91KZJ5GkbtuPT6V&#10;H2rOVRvTod+GwUKS5pasOtPhhll3CKMttBYgeg70zjsK1fCID6hJEf44HHP4VEY3Z11qjpwckZXT&#10;ggg55FFTaknlajPH/dkb+dQ0pKxUZc0U0S2Vw9tdJMjY2kFvcZBrS8VJbNJFe2briUfNtPO7rnHb&#10;rWQcnvSszlQpZsDoCaq+ljKVHmqKaF3uZBIXbcP4iea7jQbpdR0rdIVZssrj/PtXC1reE9R+yXyw&#10;MW8uZwMe+P8A64qqcrM58fh/aUuaO6IvE1k1nqkhEe2KT5kI6c9v0NU7O5ntJ/NtpNjY6j/Cuy8R&#10;WS3+mNsC+YBuQkenOPyzXFTI0UrRPwykj6UVI2dwwdaNajyT3R00gstfs12FVvEAZhjafQ565H/1&#10;q5u6t57aZop4yjKccjils7me0m823dkbpkd66ON7DX7coV8u4VcklehPHUde1P41ruL38K+8PyOX&#10;+lFWdTsLiwl2XAXnO0qc5xVb2rKzR2wmpRvF3QUUUUFhRRRQAUUUUAFFFFABRRRQAUUUUAaPhX/k&#10;MR59R/6EtWPHCBNXUqPvR5P13NVbwycavH9R/wChCtD4gJtvbd/7yEfr/wDXrRL92zzpv/bI+Zz9&#10;FFB4rPW56EtjpNaQP4NtX/uCM/pj+tc32rqLwb/AcZ9I1/Rq5etKnQ4sC/dkuzYUUUVn0O4KKKKA&#10;CiiigAooooAKKKKACiiigAq94btVvNWWJl3KFJYfhVGug+H8W7UJpj0SML+Z/wDrVcF7yOfF1PZ0&#10;ZSL/AI2n8nSliV9vmOAceg5/wrj63fHFyJb5bYZ/c5z+IU1h06j94xy+nyUE+4rPIyBGdiq8qM9K&#10;3vBulxz/AOmzJ8qP+6BPHHUkfl+VYMal5FUdWIArtpgml+HZBH8uxDggdyeP50U431ZGOqOMY04d&#10;TM8Ta26P9msZcDb87gc5Poa52R3kcvIxZmOSSeaRiWYliSfU0lKUnJnTQw8aUUorUKKKKg6AGQ2Q&#10;Tn606SSSRt0js5Hdjmm0UCsr3sFFFFA9AooooAKKKKACiiigAoo6jNTWVpPd3CwwKCzepxTSbJlK&#10;MVdvQh4qSGCebiGJ5D/sqTXRaX4YA2tdyq3HKBTgfjmtdY9O09d3lRxAcbgn+FaxpO92eXiswh7O&#10;UYK7Oj+PGm3V9oOhrbRhjGrbskDHyp/ga83TwzqRH/LEf8D/APrV6t8atVg0/R9IZ0dvM3Y2/wC6&#10;vr9a83bxVGPu2r/99CujEqHtHc8TIamL+oxVNaXf5sot4b1IdoW9g/8AjVa40bU4RlrRyPVCG/lW&#10;uviqP+K0f8GFWrXxHp83ySCSMk4+Zcg/lXPy031Pa9vjYfFG5yMkbxttdGU+jDFN4rupbHTr+Eny&#10;I23fxBNpH49awdY8OTwB5rYq8Q5C5wQPx61MqfY3o5hTm+WejMOilZSrlCOQcEUlZ2O9NNXQUUUU&#10;DCiiigAooooA1fEukyWVw8sYXyGPygH7uc/4VlV3kLwatpPP3ZkwRwcH2965HxBpr6feMuWaIn5X&#10;x0z2NaThbVHm4PFuX7up8SKNFHA/qKKzPS2CiiigAooooAK9Y+LH/JDvDP8A27f+k7V5PXrHxY/5&#10;Id4Z/wC3b/0naurD/BP0Pms9/wB6wf8Aj/yPJ6KKK5T6UKKKKACiiigAoo70dv8AOTRuLpdnV+C9&#10;Qae3e2lJLRAbSeeMYrbCxQRnYoRQCcKKzPC2mfYbUvI2ZJsE8fd46fqaux3trLcNbB1LdCpIwevG&#10;O/SuuOkVc+YxHLKq3DY5TxFqzXt4rWzyRxIuFG7GT3PFUlv75fu3lwPpKa6LVvDaSu0trMqtj7m3&#10;K59sVz95p95bn95A+B1YIcfyrGfNc9jDVMNKmlEcuramnS8l/E5/nUq69qg/5eyf+Ar/AIVnHjg8&#10;UZNRzSOh4ejLeJqr4h1IdZifwX/CpV8S3o6nd+X+FYv5VJDBNKf3cTt9FNNSl3IlhcMt0bC+J7r/&#10;AJ5/+PD/AOJpf+Eouenl9e24f/E1Xs9Avp8E7Yx33hsj8MVsaf4atoHEk0rSlTnBUAH8DmrjzvY4&#10;6rwNNaq7GaTqmpahIBDEqrnly44/DFbm4xW2+dvuDLkVS1LUrPTYTjazAcRoRzXMa5rNxqGUC+VE&#10;cfKGOaty5VuckcNLESuo8sS94m14Sq1tZNIu1/nk+7x/PrXP9z7dc0D60Vzyk5M9vD0IUY8sUFFF&#10;FI3CiiigAooooAKKKKACiiigAooooAKKPoP0o/z1o1D5BRR+FFAahRRRQAUUUUAFFFFABRRRQAUU&#10;UUAFFFFHUDY8Ett1hs/xRED/AL6Wr3j6BitvOoGF3Kf5/wBDWHotx9m1KOTsWCnnoMj/AAruby3S&#10;7t2ilAwcgHHTjGf1raGsLHi4yp7LFRqdDzwe1FWtWsJrC58uTkNnawBwRnH51VrJqx7EJqUU4vQK&#10;KKKRWgVreFNN+13nmyAeXHg4Pc54/kaz7G2ku7pYIvvMCeh4A9a7SEQaRpSqzZCJjPA3HkmtKcLu&#10;7PPx2IcI8kfiZR8Xal9mWGCInJJaQAcMo4I/Gkg1bSL9fJubYIx4+aMHr6EVU1PTV1RTfWVxuY/e&#10;jY5x1IxjPr0rAkVkfa4ZWXjBGDVSk1LyOehhqM6aim1JHSaj4aWT57KVBkcIwIBrAvLO4s5PLnQK&#10;fYg/yq54ZmvBqkUUEjbDIC65O3GPQe2a1PHc8XkpbgDzNwbPGcYalZSjzGtOpWpVlSk+ZM5miiis&#10;j0wo/wAKKOgoAveHLY3OsQoQNquC2fbn+ldF4xvFt9NMA3B51IXHYZGf51U8B237ma5YfxADj2P+&#10;NUvG119o1byxyIkAznrnmtl7sPU8if7/ABiS2Rj0UUVieuFFFFABRRRQAVPYWc17cLDFjJOCScAU&#10;mn2sl3crDGGy5xnHSu20ewh0202KwY5LFyAM1pCHNqcOMxaoqy3ZFoelw6fbKXRGmwSZMcj2/SqX&#10;iLX44N1tal/NVsMwHA/PrVbxVrZk82xtwNucPIH6+uMdqw7O2mvLgRQgliM55x+Yq5T+zE5MPhXP&#10;99XGM0lxNuZmd25JPet3R/Dcsn727KKnB2Dkn8R0rR0vSrbSYzcTyBnIAZmAAB9s1m634ikmBhtF&#10;8tecvu5PbjFLlUVdmksRVrPkoqy7mnqGq6fpSiGGH5yPuxrjGOMkn/PFM028bWtDuFb5JDlV546c&#10;dMVyHP3iDnvnvWj4ZvzZaggyfLkYB+cdsZ/Wl7TUKmBjClzR1ktSg6FGZWG0jGQeabke35V0/iTR&#10;ZbrUkltsASDDZB4I7nA/zipdN8NQQsstzP5jDkpgbfyNJ022a/X6SpqT37HM2ttPcNiFdxPuB/Ot&#10;W08MX8nMrxwgj1yfyFb9xf6fpsewFF28bU2j9M1lXXirtb2nfq79fwFVyRRj9axVX+FGyLFv4Ytk&#10;AMziQ/Qj+tXodI0yHpaRn3Zd3865i616/m4DCLnqrMD/ADqhLc3E2fMnkfB/icmnzxWyF9VxNTWU&#10;zutmnQceTEv0jx/IUn2nTh0Kj/tnXBZPrRS9tboNZb3mzvlnsG4wp+sdO+z2E4z9nhb6xA/zrz+l&#10;VmHRiPoaPaeQPLX9mTO5n0XTJv8Al0jX/dyv8sVn3XheFuYJfL/An+tc9b6hewnKXMuMdDIcfzrR&#10;t/Et5GPnijk/E1XNBk/VcXT+Cdxl54c1CH7gjl91bB/WsqaN4m2yfL7YFdxpeom6sTczwfZ1HIDN&#10;1GM55xUrpZ30W3MUwYY6hsfzolTTIp5hVhpURwHtjFFdNqHhdCGe1uMFRwjjr9CP8K5+8tbi2k2z&#10;Rsv1BH86xlCSPSo4qlWXushooxxjI+tFSdOjCiiigAooooAKKKKACiiigAooooAks+buIerj+ddd&#10;4zP/ABIW/wB9f51yVjzfQj/pov8AOus8bHGhkDvIv9a2h8LPMxbviKfqcdRRRWJ6YV6DeH/iVyH/&#10;AKZH/wBBrz6vQLo/8Sdz/wBMD/6DW1LZnkZkvfgef+n0ooorE9aOwUUUUDCiiigAooooAKKKKACi&#10;iigAooooAKKKKACiiigAooooAP613kY26D9LfP8A47XB13kx2+H3/wCvc/8AoNbUup5eZbwOD9qK&#10;KKxPTjsFFFFAwooooAKKKKACiiigAooooAKKKKA9Aoo+vHsaBzwP0o1E5W3CipFt526Qyf8AfBoa&#10;CdfvQyKPUoadmT7Sn3I6KCD0opalaboKKKKBhRRRQAUUUUAFFFFABRRRQAUUUUAFFFFABRRRQAUU&#10;UUAFFFFABRRRQAUUUUAFFFFABRRRQAUUUUAFFFFABRRRQAUUUUAFFFFABRRRQGjH280sEyywuysh&#10;yGBrp9C8QRzKkF2GWQL988hj+A4rlaMkc1UajizmxGFhWWq1Ow1zQoL1PMtvLhlLZLlT834VzGpW&#10;NzZS+XcJgnoQwOavaLr09kojmUzRqMD5zkfTNdJbXFlqttjCv6q20kZHpzWzjGex5yqYjCO0tYnC&#10;UdiK6TUfC52s9rN2J2uv8iP8Kwby1ntn2zRsvplSP51jKMkejRxVOqvdYunXlxZzLJFIy7eq54I9&#10;K6fSfEFrdqlvcKyyNxyu5TXI0Z/yacZtbCr4SnW1tqdjqmhWl8nmQBYXY53hT/LNc9qWi31l8zqj&#10;LnAdWHP4UzTNUu7Fv3cm5cY2Ox2/hW3ZeJ4pPlubZk46qQR+RxV+7L1OPlxeH296JyynOfrS10+v&#10;rpV1ZGeOSNZFUkBCuScE81zA4/HuazlHlO6hX9tHVWCn28Mk8yxRDc7nCjOOfrVzRtIuNRYFT5ce&#10;cFyD+ldZpenW2nQ/IAW5zIygH6ZqoU3LVmGIx0KWkdZGb4f8PCLZcXux267MZAPv2rZup7eyt98p&#10;2RrgAAcD6AVma14ghtWaCBPNkHfcNo/KuY1G8uLyYyTOSM5CbiQv0zWnNGKsjhhhq+Klz1HZGlrm&#10;vy3OYrQyRKG+8Dgkf0/OsXJPLHJPc0VJa28lzMsUQ+Ykf4Vi5OR61OlToQ0ViOipLqBre4eF2Ush&#10;IOD6HFR1JsmnsFXvDcoh1u3Zvus20/iMfzIqjTo2KSK46qwI/OnF2dyKseeDj3NLxhbmHWHkwNsw&#10;Dgj6Y/mDWXXT6nEdR8MQ3EYzIoXIxnOOCP1rl+tVUVnc58HUvDle60FoooqDsCjPcfUe1FFGwO1j&#10;q/B+qJNbpYylvNRTgnnKjGP8+1M8WaQZma7ttok43r03e/8AKubtZnt7qOeM/PG24c12vh3UY9Qs&#10;1ZsLKvDpnn6gfjW8GpqzPFxNKWGq+1hscNjDEEYIODSo7rJmN2Vl5ypwRXR+J9E+/d2oJLNlownr&#10;jpiubPHBzxWTi4s9KjWp14XR0em61a3cP2bU0yWwEcruBzx2HFVtW8Ozwq09sySRrk4ztK8+/WsX&#10;k8CtXRdduLICORTNHkdWO4DGOKtSUtJHPPD1KL5qD+RlYK5U8N6UV1l1p9jrUf2i2kEcgGMKFPPv&#10;iue1XTbiwlZZFLKDw4U4P/16mULbGtHFwqabSKlFC9P6HrRUHWFFFFABRRRQAUUUUAFFFFJgXvDz&#10;Y1iD3kUf+PCtb4hDLWrDsrf0rE0UkatanP8Ay2X/ANCFb/j1cwwn0DfzFbx+Bnm1tMZTOXpPelP3&#10;qKxPS6HUwfP4B57Rt+jGuWrqNLO7wPKvokn8ya5cjBrSpsjz8HpOovNhRRRWZ6AUUUUAFFFFABRR&#10;RQAUUUUAFFFFABXW+Boglg0uP9Z1/AmuSrs/Bn/IFQ/X/wBCatKXxHn5k7UbeZzXiVt2vXJ/28fk&#10;AKo1b1451i4/66GqlRL4jrw6tSj6E2n4N/CCP+Wi/wAxXVeN2ZdJKLwG6/8AfS1ydu/l3Mb4+6wP&#10;612XiiP7RoMzLyUXIOPRgT/KtYfCzgxnu4im3scTRR70VieogooooAKKKKACiiigAooooAKKKP8A&#10;IoAKOSMjtSde5/Cul8O6D80d3dn5lIKR7fbvn61UYuWhhXxEKEbyZV0HQJbnbcXLKsIblepYfUdK&#10;6OaSx0u1LBFijXnCJ1NVtf1mLT1MSJ5ku3gBhx9a5C+uJrqfzJnLMQOMkgfnWjap6Lc8yFKri3zT&#10;domzq/iSaZjHZho1H8Rxk/hisSWaWVt8rs5POWbNMoXrUc0nJHdLD0qVGXKuh6t+0R/yL/h//df/&#10;ANASvKa9W/aHP/FP6B/uv/6AleU1ti/4h5fDX/Iuj6v/ANKYUe1FFcx9Aya1uri2mV4ZmRgex/TF&#10;dNoOvx3BjtrkMsp43YBDH8OlcnRkg7hwR3q4zaOXEYWnWjtqdrrujw38G+EJHLnPmY6+xrj7y3kt&#10;bhoZVwyHHBzW74W1ogrZ3X3dvyOW5GMnnJrU8RaWuo26lCqShshivX61pKPMuZHn0a1TDVPZ1fhO&#10;J+popZFZJCjrtZSQQRSVgeyndBRRRQMKKKKANDw7qLWN6obJhc4YbsYzjn07V2MkcOoWSghWjkAI&#10;6GvPm6VueFdYFqVtbgqsIBIc/wAPt/n1rWnNWszy8dhW37SnujP1rT5NPuWRsmPcdjbcZH+TVOvQ&#10;NSsodQtfKlztJDKVPf8A/Ua4fU7OaxumilVgM8MR1/zmlOFjTA4tVY8st0V6KKKzPQCiiigAr1j4&#10;sf8AJDvDP/bt/wCk7V5PXrHxY/5Id4Z/7dv/AEnaurD/AAT9D5rPf96wf+P/ACPJ6KKK5T6UKKKK&#10;ACiiigArb8H6YbiX7VKMIuCny9Tn/wCtWVZW8l1cLDEpZmz09q7hTBpemqjPtWJMAsevGTWlOKer&#10;2PNzCu4pU4vVlbxNqY0+1UIoaSTOBux261xSs2/fk7s53d8+tWNTvJb2686TGeigDoM5qvSnO7Ns&#10;HhVSp2e7NrS/EdzbIEnjM65+8XO79a2rPX7G4ba58vPXzCoH864uj8MU1VaJqYChUd9megZsLkcG&#10;3kz7qaPsNgf+XW3+pjWvP8CjPv8ApV+1XY5Xls18M9D0DZYQdrdMd/lGKhuNXsIBxMjf7jqf61wv&#10;PrQ2DS9q+iLjlqfxyOouvFUS/LDas59WYAfpmsjUtZvbv5S/lrjBCMef1rO+lFZynKW51UsFRpu6&#10;Qfr9aP8APFFFSdYUUUUAFFFFABRRRQAUUUUAFFFTWtpdXJPkW8knuq8fnTSfYmU4x3ZD/nijpW/p&#10;/hl3+a6laP8A2Qoz+ea1bXR9MsB5hyCvO55Mf/Wq1TfU4amYUo6LVnJ2dhdXTfuYmZc43hSV/MCt&#10;Wz8L3MgDTXKRr6BST+uK07/xBY2/+oZZ2A/hY4/PBrJuvE99IxEMcUanpxuP5nj9KrlijL22Mq/D&#10;GyNO38L2iKN80jt34AH5Va/sKw2/cx/wFf8ACuYbXNSLbvNX/vgVas/E1/EwMojlX+7t2n8xTUod&#10;jKeFxtr81y3qnhldhktJCCoOVZev5CuaOQSCMEHBBrv9Lvre+h8yFxxjeB2Nc142sVtrqO4RW2zE&#10;lj6NnP8AWlUgmrorA4qfO6dXcxaKKKxPYCiiigAooooAKKKKACiiigAooooAMV2XhXU1vbXYw/eR&#10;AA5PXjrXG/r/AEqS1uJbaYSwthl6EjP+elVCXKzlxeF9vCy3PQL22jubZ4ZBkMMdM4rhtX0+XT7j&#10;y5PmUjIfaQDXR6T4hgmXbdMkLnjJJweOfpWpcR217DtcrKp4+Vv8K2klM8ejUrYSbjJaHnv5Z9Aa&#10;taTp8+oXKxRgqpPLlTgV1X/CP6UGDGN/oZDUlxe6fpdr5ayR5QfLHvJJqY07bs7JZi5q1KLuGk6f&#10;b6Tbf3mAAd8Dnn/6/wClcv4g1N9QuiANsasdoz17c10Gm+IrS4kMc+2Drt3McHr3xUt5o+n3/wC9&#10;G7Lc7439frkVcldWictGbo1XOvF3OQsLuaym82EnPcZOD+VdHBPYa9D5UqeVNjAY7SfXjv2rO1Lw&#10;7dwc2+6dfZQMfrWWVubWZWaN4nU5XcvcfWstYaM9CpGliEpU5anVRww+HdLk+fzZH5BwBk9B/OuT&#10;nleeZpJMlm6kmpb++nvmU3D52jC/Lj+VQd6U5X0NcLh3TvKesmFFFFQzr0W4Usal3CKMluAB60nJ&#10;4Ubj6V0vhPRmST7Vdo6sMeWp49Dn+VVGLbOfEYiNGDb3NbCabobH/nnH9MkACuGdmdyzHrXReOL/&#10;ACFs42VgyfvMc454H6Gubq6j2RzZdTag6kuoUUUVkeiFFFFABUlvBJPMsUalmYjoOnPU1HjP+etd&#10;j4U0v7DC00m7zZgM5/hHB6fWtIR5mcuLxCo079Szoenx6baMhYM7Hc7EY/zxWD4o1prpjbW5/dFf&#10;mO7luhxwas+LNXMebG2KFWT94wOSM1iaPp8t/dLEiNs3AO4Gdn+cVcpfZicGFoLXEVhdF0+XULpY&#10;1BVM/M20kDFdUBZ6Fp4YgMxwpPCsxpJpLbQNH8uNgzqOFY8ux7/pXKapfTX9w0sxHUkKB93/ADil&#10;pTXmVaeMn2gvxH6xqU2oTbnyqBsqgJwPpVOjOO9aGh6RNqDMdrJEMZfHX8/as9ZM9G9OhDsirY2k&#10;13N5UClj3ODx+VdNo/hyG2xNdyCVlOcYG39etXcWGi2uA6pu/vty2B2Fc5rWvXN2zRxgRxkYwBkn&#10;6kitFGMDzXUr4rSnpE29W122sm8uJfObb/Cw2/jWDeanf6rceRHujWQ4CRlv8/pWXtxxU9hdTWdw&#10;JoCA4GORmpdRt2OqngoU43iryNm10CGKFZtQvRFkcqcL+ZPf8KlXUtFsvkjtPMI437U5981jx+dq&#10;moFpplDsCS3ArQXTNFh5udU3t3CEdfwzVJvojnqQt/Fk2+yLB8RaeeDprEe6rWNq1xBc3W+3h8pd&#10;vI49fatRbfwz0M7fXc3+FZWrR2MdyBYyNIhHzE9jn6Up81jTDKmp+6mn53KtFFFZHpbhRRRQAVJZ&#10;x+bdRxnne4Xntk4qOrOjsE1S3Y/89Vz/AN9CiO5nVbjBtbm344m8pLe0Qsq8scHHsB9Otc5E7xyB&#10;0ZlYHOV45re8fRt9sgcKSGQgYHfP/wBeq2m+H7m5YNOHhTuSnOPxNaSUm9Dhw86VPDxcmS6Z4kuI&#10;F2XMfmLnlix3Y/Gt+1u7HVLcoNmGzmNtueO5FUJvDNl9lYQyS7yDg5Bya5kefZ3isPlkjIOSOnfp&#10;Vc0o2ujD2NDEtulo0b2seGzuaazkHJ/1e3j8MVzsiPHIyOrAg4IIro9F8Rk7Yr7YvX94M/hkCtLV&#10;tLs9VtxKHO5sEOhzn+najkUldFU8TWw8lGstO5xNFWNRs57KYxzRsoDYViMA1XrHY9WM4zV0wooo&#10;oKCiiigAooooAKKKKAJ9LG7VLYesy/zFdP44ONJVf+mi/wBa53QV3a1bD/pqDW948bFmi/7a/wAj&#10;W0PgZ5eI1xcEcrRRRWJ6gV3lw2fDzt/07E/+O1wddvI3/FK7vW1/9kran1PLzFXcPU4iiinRpJK4&#10;SNGdm6BRkn8KxPT0S1JbG0mvGIhXJAzjB/pUkumX0ZwbWU47iNv8KdawaraPvhtbheOphJ/mKtrr&#10;Wr2/Eijj+/FirSXU5KlSrze4016mVNDLFxJE6/7ykUw8DJrei8UXKn99axtn+6Sv+NQ6lqdldWbA&#10;Wu2Rsf8ALRj3+lNxj0YQrVr2lAx6KAc9qKzOwKKKKACiiigAooooAKKKKACiiigAooooAK7y++Tw&#10;/J7Wx/8AQa4NR83413erHb4flH/Tuw/8dNbU9meVmPxQRwlFHb8KKxPVWwUUUUAFFFFABRRRQAUU&#10;UUAFGeKACxwoJJOAAK2NG8Pz3fzXIeGJlyOBz+dUotmVWtTpK8mZMaO7BI0Z2PZRmtrT/DVzN808&#10;6wr6bST+uK6C1trHTIeGEYA5Lv8Aj3rM1TxMkXy2arKf7zZwP0FacijueZLF1675aK0LVn4fsYME&#10;/P8A74Xn9KttJp9mNpe3iPXblVJ/CuQvNYv7kFXlXaeoCAVQyTkdj1o9olshrAVZ/wASZ3Da3p69&#10;JF/Bl/xpE1vT3bBmVfdnX/GuIoyfX9KXtWaf2XT7nfZ0++XA+zzd/wCFqz9Q8N2s+WhkaEk/wqMf&#10;pXIqWDbh1rUsdfv7bAJSRQMbSuP1FP2kXujOWBr0daUyPVtEu7D5j++Tn5kBOPrxxWevToR9RXa6&#10;TrdpeqVdkikwPlLdfzqprnh2CRTNZ7lfklc5B6nvRKmmrxKpY6UXyV1ZnK0U+4hlgkMUyGNl5IIp&#10;lYnq3uroKKKKACiiigAooooAKKKKACiiigAooooAKKKKAD2qaxtZrufyoVycZJwcD8qjhRpJliQE&#10;s5AAFdt4ZsFstNTcG8x+Xz7/AP6hVwhdnHjMUqEL9Ti7qCS3uGilGGU4PFR1reMjnWH9v8FrJqZK&#10;zZvQm504yfUKKKKRqFFFFABRRRQGgUUUUAFFFFABRRRQAUUUUAFFFFABRRRQAUdKKKADtSozI25H&#10;ZWByCDikooBpNWZuaf4kng2rcQrKvqrHP61u2Op2OoR7cqC3HluVyfw71w3fp+tH4/jWkajW559b&#10;L6U9Y6M7O88P2NwMpmE/7CqP0xWXeeF54yWguFkXsHUj+VULPW9QtsBHRlHZkH9K1tP8UA7VuYVX&#10;1ZScflg1fNTkjm9njKHwu5jXWk30H3oJHGf4EYj+VUnUo2HQj2I5FdxBrmmy8m5RT33Z/wAKlOoa&#10;aRn7bbn/ALail7OPcax9ePxQOU0XRbnUIXkDKgU8b1JrX0fw7HBmS7lWQ5GFAyB+dX31i0NxHBbu&#10;szOwB2k8DOM9K57xVfXMl80DP+7XPGB6kU7RiTGricRNw+FG3qmvWdkfLiUTNjI2MNv44rm9U1a6&#10;vsrIdiHGUUnB+vNUcYHHHtRWcptndQwVOlruw7/0HSj370qKzsFVSzHoAM0MrKxVlKsOoI5qDr0S&#10;Erc8C4OpSA4z5fGfqKw6saXdNZ30cwxgMN2fTIP9KqOkjHEU3Ok4oZfK0d9MjZLLIwOfrUVbvjS0&#10;CTRXkQJSUHcRyM9f61he9E1aQsNNTpJoKKKKk6Oxv+Cb7ZMbJ+jbmUk9+OP0NUPElg9jfsescjEp&#10;gfjj9f0qgjujhkOMcg+9dbtg1/RlVn2zJtZthyVPTp+daR95WPNrJ4et7T7L3ORoqS4gkt5milRl&#10;YHkEY/Ko856VmejGSaumFFFFAw/oakt5pYJhLExVh3BI/lUdFF7CaTVmdpoGsxX6iNlCSquWBYbT&#10;9O9M1zQob1vNjby5CSchRgn3rkI3eOQOh5HtXR6L4jyRFehF4AEgzz9R2rojUUlZnjVsHVoy56Jg&#10;XtpPaSeXOhXrg4OD+dQ16BdQ2mowbZGWVMdVb29vrXP6l4ZeNd9lI8mB9wgfzqJUrbG9DMYy0qaM&#10;w7eeW3mWSJyCpzkE10Wk69FcItpfRr8w2ltw2n6g1ztxBPbt5c0Txtjoy4zSQwSzyCOKN5GP8Krm&#10;pjKS0R01qNGrG737nS6l4diuc3FnMqb8ELtG38MVzl5bzWsxjmRlIOOh5+ma6Hw3aavAqqwEcXPy&#10;ugP9c1sapBaT2u29Khcg8tt5+ua0cFJX6nn08ZOjPkb5kcDRUl0saXkqQtuiVzsPqM1HWB7MXdJh&#10;RRRQMKKKKA0CiiigTdiSzbZeQuf4ZFP610/jrmzjPsf5rXO22n39wwMNpKw4+bbxiuj8bjGnJn0/&#10;qtbRvyM87ESTxULM5PvmigdKKxPS6HUeHfn8J3K4/hk/lXMyDEjD0OK6Xwaom0maEtjcWH04FVb7&#10;w1deazwtvDMSBgD+tbSjzRR5dGtClXmpPcwqKuT6TqMX3rOUj1Vc/wAs1VdJE4dGX6jFYtNbnoxq&#10;wlsxtFFFGhYUUUUAFFFFABRRRQAUUUUAFdd4HkD6cYu8fX8S1cjW/wCAZgt9NCSP3iA/kf8A69aU&#10;/iRw5hFyoPyM3xEu3Wrlf+mhqlW142tPJ1AXQz+/PPpwBWLUzVpG2FkpUYtAa63wjdC70p7WXlkJ&#10;ByeoOT0P41yVTWNzJaXkdxFjfGcgEcUQlZk4vD+2p269Cx4g059OvPLzuRlBVtuB9Pr/AIiqIrs7&#10;G8sNYs/Kl2Rk5Hl7zkd+PWs/UvDHLSWkrEE5CHB/XNXKndXRz0cdypQrKzOc/EUceo/GtJtB1NWw&#10;LZseuR/jVvT/AA1cyyf6Q7Qr64B/rU+zl2OiWMoRV+YxrWCS4mWKJSWJAOBnHua0NZ0Kewt1mEvn&#10;L/HhCNvGfyrooItN0W3/ANYFJGDvflj1qLRtYi1IywzCOMg4UbiNy9PzrRU1az3OGWNrSfPBe6jj&#10;hRWt4m0c2E2+BJDAQCTjO3oOtZPI61jJNM9SjVjVgpJhRRRSNA74o9cUcHgmtDw7pjahc/MGWJMF&#10;iO/PT+dCV2Z1KkYR5maXhHSN6m7uBgceWpX6HPNW/E2ti1U20AzIykFg33ecdu/Wp/EmpDTbVY4Q&#10;rSPwoJ6DB5/lXGMS0m5jljznFbykoqyPLoUZYqftZ7CMSTnJOe5oo680Vgexp02ChetFC9acfiRl&#10;X/hSPVv2iP8AkX9A/wB1/wD0BK8pr1b9oj/kX9A/3X/9ASvKa6MX/FZ4nDX/ACLo+r/9KYUUUVzH&#10;0AUUUUAJg+p/Gut8H6p9qh+xyj54kGCTncM//qrk6msbqS0ulnhwWUHgjjnirhKzOXF0PbU2up0P&#10;jTTt6JeRdVBDjHUcnP8AOuYr0C2lhv7ESDlXX5sHpkf/AF64bULZrS8eFt3ykgZHUZI/pV1F1Ry5&#10;dWbTpy3RBRRRWJ6gUUUUAFHTkde1FFAdDpvCWrqyrZXLhdq/uyRjOO2fpWxrFjFf2pikzxkqQcYO&#10;K4JGZGDIxVh0IPNdf4b1mO6t1t7iTE6L1bjdzj8e1bwlzaM8XG4WVOXtqRyl/aT2c3lzoUbOcn+L&#10;3H5VF9etdxrmlQ6jD8y4kUHY2cfTPtXGXltPaz+TcRlXxk59O2KipBxZ24TFqsrPciooorM7Qr1j&#10;4sf8kO8M/wDbt/6TtXk9esfFj/kh3hn/ALdv/Sdq6sP8E/Q+az3/AHrB/wCP/I8nooorlPpQoooo&#10;AKCSOR6UUUAa3g+5tLS8kkuJPLbZhWIOOvNN8Tao1/dFEIaCNsphcHp15/Gsuiq5rRsjn+rQ9r7X&#10;qFFFFSbhRRRQMKKKKACiiigAooooAKKKKACiijjvQAUUe56U6GKWVsRRvIf9lSaBOSW42jpWpZaB&#10;qM+C0Plrn+M4P5Vs2Phq0iw11ukI6gtx/IVaptnLVx1GGl7nLQwTTSBYYXkY+ik1pWfh7UZuZIxE&#10;pGfnbFdC02jaavBt4yn90Zb/ABqjf+JoQuLRWc56sny/zq+WK3OT63iKulKGhZsPD9jbKHk3O+Od&#10;z8D6YxVu41Cwslw9wi8fdB3H8hXJXet6lccG5ZFJyBGNv69aoyySSNukdmPqxzR7RLYSwFWo71ZH&#10;R6p4nBG2xGTzlpE/lzWDfXlzeyb7h9x/3QKgp0aPI21Edm7ADNZubZ3UcLRoq6Q2irS6ZqJXIs5v&#10;++CKiuLa4g/10EkfuykUuV9jVVIN2TIqPp1o7f5xRQadNzQ8M3zWWpDkbJSFbj3FdN4ptvtGksMZ&#10;2Zcc/wCya4lSQcjqORXoUJW705SeVkjH5Ef/AF63pO6sePmEfZ1YVUee0UsiskmxhgjqKSsLanrR&#10;d1cKKKKRQUUUUAFFFFABRRRQAUUUUAFFFFABT4ZpIeIjtHuBTKKd2TKKe6LEt7dOmxpQV7/KKr5J&#10;Yn170UUrtijTinogPSrWn6ld2RJgcD1G0EVVooWnUc6cZq0ldHV6f4lt3UC53I3HIjOP0zWok1he&#10;x4SaOQHghX9a4D8akt55oT+5mkj5/hYitVVt0POqZbF6wdmdbd+HNPly0YkjYj+F+P1zWZP4XuR/&#10;qZIyOwL/AP1qp22v6pEwBuPMX0dQa0LXxOw/10f12r/9eneEjL2eNpbO5TPhvUg2Nkf131JD4Yv2&#10;b94YlH++f8K008T2W35o5vwQf40N4osf4Y5v++R/jT5Ydw9tjv5S1pGi2liwkVWaUjDMW/pT9a1K&#10;30+Es7ZkbO1RyTWHfeJrlwVtQI8nqy8/zrFurm4uZN9xK8jD1P8AKm6kUtCKWBrVZqdZjZXaWZpW&#10;OWZiSfUmm0UVhe57aSSsgooopAFFFWNNtJL27WCLqQSfYUa30JnJQi5M0/B+m/arhrmVG8uIjbzj&#10;LAg/l/jWv4p1UWNsIomXzZM44zjjr+dWt1ppOnclY1Ve38TAfqeK4m/uZ7248x2MjE8A9sk8Ct5W&#10;irI8anF4us6k/hQ21hlurpIY0LM7YArsIVtdC0ra8nzfMxBbLOe2P0qv4b0+PT7Fry9jCyKS25jk&#10;oB/KsHXtSk1C735YRqMKuMfWl8Cv1NZ3xVXkjpFEerXr3t9JO3Qt8gxjAHSqjcjnB9qU+2K2fDOj&#10;PduJ7mLEO07dxwGP+f6Vmk5M7pzp4enrshfDuiS3Uwnuo2W3K5Qk4LVvaxqNvpVugOdzD5FA3dB/&#10;+qo9Y1a102JYYSpkU7fLAztHuO3aiG40nWU2uEdl/hYbWGfSuiKUVZbni1J1KzVSpH3Dkby6mvJi&#10;87BmB4CjAFQ/T8a19c0K4s28y2jaSI5zg5K/5FZFc0k0z3KNSnOC5NgooopGwdsUg/TtS0UBZIKK&#10;KKACiiigAooooAKNxVlZeqmiigTVzrI/ElmbWPzBI0gwGCp04571n654he5h8m1G2NhiQuoz17c1&#10;h5OeKtaTYTX10scaEpu+duy/5xWnPKWiOH6nh6Xvy6HReCLmZtOmSUfu42+VyMe5H+fWud1mVZtS&#10;klQ/KcY/IVt65dwaVZ/2dZHazglyBkjJ9fXGf0rmsEdTmnN2SiTg6ac5VbWT2D2xWjoGrTabPnO6&#10;LGCNoJ74xWdRzjArNNp3R21KUakeWXU7vNjq9jhXEisOgbBGcjn3rkNY0250+bEqZRydjDkEU3TN&#10;QubGXdBIQuRleoPPpXXQyafrVmR8sm0cg8FCR/n8q2up+p5NqmCn3icPRVzV9OuNPuNkiHY2SjdQ&#10;Rn1/z1qnx2rBqzsevCcZrmTCiiigvoFFFFABRRRQD2NDwqM+ILb/AHj/ACNavj5uI09wf/QqzPCI&#10;H9vW59z/AOgmr3j4n7ZGP9gfzatl8DPMra46Poc/RRRWJ6YGuwkkH/CIrz/y77f/AByudsdH1C7/&#10;ANXAVUjO+T5RXVW+nE6QLO4fjGMof9nHpW1NNHk4+tTvHW9jh6dDI8UiyRsVZfu8A11i+H9Jj4d2&#10;P+9LihtE0M9JAPpNU+zaNv7QpNW5Xb0MW38RalFgGSN1HZkH9MVeh8TAqPtMP12r/wDZVPJ4b09x&#10;+4uGLdh5oP8ASql14XuQp8h42Po7/wD1qpKaMHLBT6W/Abq2q6ddWTJHFIJCQQSP/r1hitC40PU4&#10;V5tWb3jII/Ic1Smiki4kjdD33Lis5JvdHbh/ZRVoSv8AMZRRRUnUFFFFABRRRQAUUUUAFFFFABRR&#10;RQAUUUUAKv3gPeu28SNs0NvdCP8Ax01xK/eH1rsvGTbNHUerY/8AHTWtPZnl47WvTRxnpRR/DRWR&#10;6gUUUUAFFFFABRRRQAVJawS3NwsMCF3bgAU6ztZ7u4EMMbFiQOnA+tdhpmnWWl25mcKGUEtKxyQP&#10;rVwhzHHisUqKstWV/DuiR2UaXNyP9IA5+fhRUmsa9a2e5IJBJMpxhRuA9azPEWvPKz29lIRH03gY&#10;J9cH0rAJLOWdiWPJJNXKfLojjo4OdaXtK33E99e3F5MZJ2BycgBQMVBz3oorK9z1owilyrQKKOO5&#10;opFBRR/nmigAoo/zzRQAcAfj+tdD4d1/yz5F9J8vARgnTtz7Vz1HvVRk4sxr4eFVcsjtNe0yHUrX&#10;zI8NKinYyvxn/IrjriGS3m8uZCsg6g+lbnhTWDDItpdSEo7fKzduvf61f8V6UlxZtdQRZmTB4/iA&#10;6jFaSSkrnm0ak8LV9lPY5GihgVZlIwwOCD2orHoexuFFFFABRRRQAUUUUAFFFFABRRRQAUUVLZwP&#10;cXaW6DLOwX/69ApS5U2zZ8F6e0lwt66ny0ztOep4H8jXSQXMct81srZ8sc49eP8AGqU7Jo/hvaCF&#10;ZEwMc5Yj/GqfgqRp5pp5CWZ3Ykn/AIDXTH3WkfPV06/NWey2Mrxh/wAhqUe4/wDQRWXWn4uOdcmH&#10;oR/6CKzKwn8TPawv8GPoFFFFSdAUUVf0DTpL+9QbCYAcu3Tj0z+VNK5FSoqcXJlPy5fJ8zy32Z+/&#10;t+X86ZXd3Gn2w037KkCbVAwMfrmuEIIOPeqlBxOfC4pYi+mwUUUVB1hRRRQAUUUUAFFFFABRRRQA&#10;UUUUAFFFFABRRRQAUUUUagFFFFABRRQaAext+BohJqkjkZCR/rkf4VS8REHVpv8AeYf+PGtb4fJ8&#10;1y+P7o/nWLrZ3atc89Jn/wDQjWslaB5tOXNjZFWiiisj0i5oEgj1q2Y9PMAP48f1qfxZA8WrSOR+&#10;7lOUPrwM/wA6zoHMcySA4KMDn6V0HigCfQLK867QNzfUf4irirxZxVXyYmEuj0Odo4/wooqDtOi8&#10;OXUd7p76dcsMhQI+2Rjb1/KsTUrOWxujDMhDKAV9CDUdvLJBKJInKsp4IropFi1/S2nAX7XECAAd&#10;vfI/DH9a0+JLuefK+Hqcy+F7+RzX40UskbxvskRkYdQRjFJWb3O9WYVe8P6hJp195oP7tgVYYz/n&#10;mqNFNOzJqU4zg4s67xBYx6xax3NkweRBxhuoxnH16VyTq6OVkUqVOMEdK0/DmryafKUlYmFsZGM7&#10;enT04rY1zSbfUYPtVhs8zBJ2nAbIz+datKSutzzadSWFl7Ofw9GcnRT54pYJPLnjaN/7pFMrE9RN&#10;O1mFFFFA9Qo470UUB0LOn6hdWTfuHGDjIZc5xXSaf4ltZFAuC0bcAnZx+ma5KirjNxOWtg6VVarU&#10;77zrG+i2rPHIp4IV6ltbaC3jCwqVXr1zXBWJvDIEtGl3E9EJrq/DtvqqRrJe3L7cH92xB/PjP61t&#10;Gd+h5GJwvsY2U9OxFrk2uteNBZQr5ZAKybecemTxXL3zzvct9oz5gb5gRgg/QV2Os6zbWQKB1aYE&#10;ZUDOK465lae6knc/NI248Y/KoqW7nbl0W1rHTuR0UUVieoFFFFABTo45JZAkSM7HooGau6TpN3fS&#10;qREyQk8u3H5V0kNppej2wllEYdRy78sT7Vcad9zjr4yEPdjqzD03w7eT4adPKjIzywB/rW1HaaLp&#10;a5eVQ+OS0hJPfoP8KztX8RyPmOwJRQfvlByPbP8AhWHcTzTtumldzn+I1fNGOxzqjiK+s3yo6PUP&#10;EkKLts03e7rx/OsLUdSvL8AXDqQOgCgVVorNybOujhKdPVLUM5yaKKKk6bFrTdQurFs27Ac8grkH&#10;/OK1bTxRODi6iQ/7iH+prApUUu+0dW9Tj+dVGbWxz1cLSqayWp2EPiTTXXDtIn1jP9M1aW60u+XA&#10;uI39Bvwfy61yqaJfsvyCI/SUUg0jV4W3rbyL7xuM/oa1UpdUebLC4e/uTszoLzw5YTfNCWjb1WTP&#10;P45rGvfDuoRZMaCUY/hYZ/XFRrqWs2R+d5VHpKuQfzrV03xNE2FvVZST95F4x+dF4y3KSxdLWL5k&#10;czJDNC2JYnjPoVI/nTa7lo9J1SMgeTKT3XhuP1rD1rw9LDvlslZ4xztLZYfhUSp9UdNHMIyfLNWZ&#10;hUUsiPGxSRdrA4INJWZ3J3VwooooGFFFFABVzRbwWOox3B+6oYNxnqKp0fUZ9aadmiakFOLiztfE&#10;lq+paQv2UBpFYNGc8HPX9K4ogq20gqRwQexrqfB+qrIi2VxJyifKT1br0P0xUXijRCW+02MOck+Y&#10;qn8cgVrJcyujycLVeHqOjPboc3RRgjgjB96Kx2PY3BWZGBU9Oa07DX7+2jCAxuo6Bk/wxWZRTUmt&#10;jOpShUVpK50cfil/L/eQjd32px+pqtd+Jb6T5YxHGP7wTn9SRWLRVc8jnjgaEXew+4mknkMkrbix&#10;znH+FMjYo6sDypyDRSZ+ntip1OpRja1tDrdD1WDUbM2d9IomfK7cbQwPvWFr2lS6fcYCs0JXKt1+&#10;ufxNT+HtHvLm4Scq0USvy2drH6Vu+Kp7OPTZIpypmZD5Y75rXWUdTyOdUcRy03dPocZ2/lRR+FHf&#10;FYnsrYdGjSyBERnY/wAI6mu4sY4dK0dBIQuyP5yT1PJP9awvBNl5l011LHlFT5CehJ4/xp3jPUvN&#10;n+xwyHbEx3478dP1NbQ92PN1PJxTeIrKjHZbmNqF1Jd3TTSt1J2gDHfNQ0UVi9T1IxUYpIKKKKCg&#10;oXrRQvWnH4kY1/4UvQ9W/aI/5F/QP91//QErymvVv2iP+Rf0D/df/wBASvKa6MX/ABWeLw1/yLo+&#10;r/8ASmFFFFcx9AFFFFABR05FFFAHSeA7sDzrRmHZkGOvY/0o8eWZLxXaKdqqQ5z7jH86w9JuWtL+&#10;OUNtG4buO2QT/Kuz8RRCfQ58DcRGWH4c/wBK3j70Dxa69ji4zXU4SiiisD2ugUUUUAHSilQMzqq8&#10;7j09adPE8Mm2RdpIzjOeKBcyva4ynRySRSB42KsDnINNooTsDs07nceH9Uj1G3P3lkjxu3Drx7fj&#10;TPEmlJqEPmRqqzKuFJ78+v5/nXHWlxNaziWFyjDGcd+eldtoepRajbF1DKynDKe1dEJKS5WeFiMP&#10;PCz9pS2OFdHjbY/3l60V2HirR/tq/aYQqyxr3/j/AB/OuRlRo5WjcYZGII9xWUocp6mFxUa8b9Rt&#10;esfFj/kh3hn/ALdv/Sdq8nr1j4sf8kO8M/8Abt/6TtW+H+CfoeJnv+9YP/H/AJHk9FFFcp9KFFFF&#10;ABRRRQAUUUUAFFFFABRRRQAUUUUAFFFFABRRRQMOvSjviprO2nu3EcKbmPuBWzp/hi4ba9zIir3Q&#10;cmqUW+hz1cVTp/EzA+tXLDSr28/1Ua7SM7mcAV1lrpenWSB/IjLAYLFd3881BdeIrC3OyNZJGBxt&#10;VcfzrT2cVuzhePqVNKMCnY+F9rZupkYf3VBx/Stf7Ppumxh/JjiH97ZknH51zeoeIryfi3LQDn+I&#10;N/SsmWWSVt0kjMfVmJP50c0Y7IX1TEVtasrLsdVeeJrOMlYI5JTjggbQP6/pWPqGvX9xlUmeND2U&#10;jP5gVl0VLqSZ00sDRp9L+o6SSSRt0jszHqWbNN9qKKz3OxK2ysFOjjeSQRquWboM0io0jBFGSe1d&#10;hoenw6VYvPMFZyNzNjkADOBVwi5HNisTGilbVmZY+GLlk3XU0cfGcDJP6Vpafa6Zp1uzvtZl5Mhj&#10;JP8AWuf1nV7i+mwrukSk4QNgfjj2pml6Xd6hbySW5TbGedzYycZwKtOKeiOWVKrOHNWnZHSP4j0t&#10;WABkYeqpx+tTwz6XrERREWQsMYZDkf5zXDsrIxVhyOvTinW8kkMyyxuVdTkEcGhVX1B5bCycJNM1&#10;vEeiyWTPPCVMOR8o6rn61j9OK7bwzfDUNNVZCWkTIcMOpHf9RXMeILA2epOq7fLkYmPHYYzj9aUo&#10;q11sVhMRNydKpuihzXd+G38zR4f9lFH/AI6K4TryK7Xwa27Rxnscf+OiijuLNV+7TOX8RRiPWJUG&#10;MDb09wKpDpWp4vXbrknuqn9Ky6iekjtw7vSi/IKKKKk2CiiigAooooAKKKKACj2oqbTbSS9ult42&#10;ClgTkj0FCTZMpKMW3sQ0V0y+FkH3rlf++D/jS/8ACN2463A/74P+NaezZx/2hR6HMUV1S+GrUj/W&#10;5/A/407/AIRm1/v/AKH/ABo9kyXmNFdzk6K2/EmjRWFqs8bj7wHQ98+9YlRKPKddGtGtG8QooopG&#10;q2CiiigAooooAKKKKAD9P1ooooAKKKKACiiigAPSup8E6f5UJvH2s0i4X1Ayf8BXOafbPeXSwRkK&#10;zZ5P0zXX69cjS9FUQHay7Ujx2/yBWtNW9483H1G+WjHdmL4y1AXFwttFu2RE7s/3s4/pTPB+nLd3&#10;TzyAGOEjg9zkH/P1rJQPNOqg/PI2OT1JNdheSwaJoqoqYZhtG0dW29f0px1d3sTW/cUlRpr3mUPG&#10;eosJPsMLMq7f3uO+cHH5fzrnM+veiR3eTc7Es3Uk9alsrd7q7jgjxudgMntWcm5Suzro0Y4elr8y&#10;54b05r6/TcoMKnL5PXGOK6fVLuDSNPTbF8vCog6e/NFusWjaHlwP3a7nKj7zVyOr3z399JKzMV3H&#10;ahP3R/kVp8C03PPipYytd/AiC4mkuJmmldmdzkk0W800D74ZGRvVTj/9dM7/AEorK/3nrqnHl5eh&#10;2Gg6xFqMbW8ykSKozkZDDpWZ4o0b7OzXVrGogCjcoONnbPvmsON2jYOjMpBBBB6V2fh69XVNOkSZ&#10;cyKSrg9welbRfOrPc8mrSlhZ+1p/D1RxdFXfEFj9g1DygQVZQUx/n1zVKsZRaZ6tOpGpBSQUUUUi&#10;wooooAKKKKACiiigAooooARs4/Hiuw0eBNK0GS6dRuK+Z8vXoMCuShG+VUP8RC11XjiVotNWEcLI&#10;O3sVrWmrK552OvOcKfRnL3c8txcNNKxZmxkmo6KKyerud8Y2Stsgooq1penz6jMY4SqhRlmNGr2F&#10;UnGEXJlU9Bjv0NXNFv5bC63oWKHG9AfvDPv/AJ5rbutAtmg+z2rKtyvLOd3PH/1xXNXETwTNFKMO&#10;jYOD36cflV8riYU61LFRcTuLqC21fTCVw25P3bsvKng/4Vxd9bSWl00EoUMoB4OR0q/4Y1N7K6WK&#10;Rm8mRgCPTgjOPy/KtvxZpovLU3MaqJYkP4jr1+matpTV0cNKUsJV9nL4WcfRR9BxRWJ7Ct0Ciiig&#10;AooooA0vCRx4gtwe5P8A6Cav+PR/pEb9tgH6tWRocnlaxbP/ANNVH5nH9a3vHkZNqkvo6j9DW0da&#10;bPMraY2L7nLrywA6noK6Pw3oO7bdXioysuVjPOPf/PrVXwbp/wBovxcuqmOMnAP94Y/xrZ8Saqth&#10;CIIM+cxwPRQOv86IxSV2LF4ipOfsKW5Y1TUbTTIgrKc5wqIn+RXPal4ju5vlti0CgHPQ/wBOKyJp&#10;HmkaSR2ZmOTuNXtL0e61D5oyiIMcsf6UOcpaIqng6FCPNV1ZWkvbxzl7uZv+BmmfaZ+1xJ/30a6S&#10;Lw1bxJmeYN9FYfyNNbSNJDY83/x1v8ankkNYyh0j+BgJe3iHK3Uy+4kNWrXXNShYA3LSKP7wBP5k&#10;E1pt4ftJuILkA/7jf1NQXHhe7UExTxOB0zkGnyzWwnXwk/iX3k9r4pAXE9u545KsOfwwKuQ3uh6k&#10;djQLu6lXi5/MVz9xo2oQ/eiU+4cVnspV9pAz6Uc0luL6ph5603Z+R1V54at5/mtHEXsdx/may7zw&#10;7qMHK+XMvfa2MfniqFre3lsf3FzInqN3H5Vs6f4neP5buJpP9oYz+WKfNCXQXJjKXwvmRhTRPE+y&#10;RdremaZXbW2paVqI2FQ7NxtkiqO+8P2EynyY1hbGAQD/ACzSdPsOOY8rtVg0cbR9a27zwxex5aGS&#10;OVew+6ayry0uLVysy7WHo2ahxkjsp4ilU2kQ0UUVJuFFFFABRRRQAUUUUAOj/wBYv1rrPHpxpEWO&#10;8o/9BauTh/1qf7wrqfHx/wCJbAP+mv8AQ1rT+Fnm4pXxFL5nKUUUVkekFFFFABRRRQAUsaGSRY0G&#10;5mOAPU0n44roPBOnLI5vZFX92w2D3x/9cVUI3ZhiKypQ5mavh7TF06zLTFJJSSzOAenOOtYniTWj&#10;eEwWzuIcDPbd/Xv+lX/GmpNEv2GLcDIuZGHGBxx+h/OuWHH/ANatJyUfdRwYLDuo3Wq6voHPrRRR&#10;WJ6wUqIzttQZJ6VZ0nT5tRm8uED5cbiT05xXXWtrYaTbF9qj+84U5OB+PpWkablqzhxGMjT91K8j&#10;n7Xw1fSgNK0cIPqdx/IVpW/hiFf9bKHPsCP61X1LxOz/AC2aOo7O2M/lg1j3GpX8/Ml3MeOgcj9B&#10;xVXiuhjGONq6t2R1H/CP6ZjmHn13N/jVe58MwSZ8iUIcZAIJ/rXM+fPnImk/ByKmttTv4JAY7uXA&#10;/hLZH60uaHYHhcTHWNS5a1TQL20TzAySpnGQcEfnWWOeldJpfiUf6q9Run+sGDz7jFR+KdLjNuuo&#10;2iL5ch3MBxwcYP8An1pSimvdLpYmpCap1vvOfooFFZno77Bkhsg4PbHauw8K6kL+18iVmaXDZ3Dh&#10;hn/69cfVrRrr7HqkU+TgNhseh61UJWZyYvD+1p36oteLLE2mqO6hQkp3DHvnP6g1l12niCJNQ8Pt&#10;NGBnYJFJHYc/yzXF4ZWIPY4qqkbMjA1vaU7PdaBRRRWZ3BRRRQAUUUUAFFFFABRRRQAV0XgWyD77&#10;x1U7HwuevQ/41z0al5FRRyzACu32rpOgsvTy0Y/KOpPT+YrWmuvY8/MKrUFTjuzD8b3xkvvsas22&#10;MKWHYnn/ABFXPAP/AB7yH/bP8lrm7yUz3UkzZ3SMWJPpXSeAf+PaT/eP8lpxledzLEU1TwnKjI8W&#10;H/ioLkf7Q/8AQRWdWh4r/wCRguPqP/QRWfWcviO3DfwY+gUUU6JGklWNRlnOFB7mps2zobSu2Saf&#10;ayXl0kEWPmOCSeAP85rsYUg0TRNzKuUX5io+8x/yKZodimlac8k20sMs7gdh/n9a5zxHqLX18wVm&#10;8lThVPfHf9a20pq/U8eUpYyryL4UdZot19u077QykbnYAH0zxXDXieXeSx/3ZGH6113gnnQ0Pbew&#10;/WuV1cY1a6H/AE3f/wBCNFTWKuVgEo16kVsV6KKKxPWCiiigAooooAKKKKACiiigAooooAKKKKAC&#10;iiigAooooAKKKKACiiigDqfh8P8ARLhv9sD9K57VudUuT6zP/wChGuk8Af8AIPn/AOuv9BXM6n/y&#10;Ep/+uzfzNbS+BHl4fXFzZDRRRWJ6gdeK6XRQmp+HW08/fiC8t0+8cfoK5qtjwVcCHV/LYnEqEY9x&#10;z/Q1cHrbuceMg3T5lutTHYEMVPUHBorS8VWT22qSOCAkzkx4/An+dZtS92dFGoqkFLuFW9Fv3sbx&#10;ZQzeXuBkVe4/zmqlHI/r70KVmVOCnFxfU6TxJpyXkP8AaNmVwqHcMbd2P/rZrmyMfKfyrX8L6qbJ&#10;/s8u4wSMP+A/h+VW/E2lLNC2pWm0KyhmXGMj1/lWjjzK559KrLDz9lU26M52ijp25HBorI9K/YDW&#10;r4d1mSwdkmLyQsRxn7v5+1ZVFOLaM6tGNWPLM7HVNOtdYtRcW+1ZMEK5BGee/wCVcpeW01pMY512&#10;sBnrmpdI1G50+YGN28vdlkB611Mb6dr1mWEY3DKguvKfQ1q0qi03PNUqmEfvaw/I4scjPb1orR1z&#10;SJ7CRpPlaHPDA88+orOFZNNHp06saiumFH0opO/1PFItuwuRnGau6TplzqD/ALoKEBwzsen4d61d&#10;B8PO376927eMIDn35wa37qa1sLXewEccY4Cr/Kto07nl4jMOV8lHVlfSdKttPh4RGkzkyEZP4ZrP&#10;8Q68sKyWtrv83O3zOgX1rK17Wpr1ikLSRQbcMpI+b8qy6JVElZE0MDKTVSs7sdNI8sjSSszMxyST&#10;nNNoorE9ZaK1tAoooH0zQG2gf5Na/hvRWvitzLtEKt90n7+OtJ4Z0l72VbiXb5MbDOf4uM9Pyrc8&#10;R6rHp0JtoVYTMuV2gAL/AJ5rWMVa7PNxOIbl7GjuSatqNppVuY44/mH3Y1XHJ75rk9Tvri9uGklk&#10;bazcITwoqvI7yybpHLOe7Hmm+1KU7m2HwcaWr1kH60UUVmdgUUUUCuu4UYp8cTycImc+9WI9NvH+&#10;7D/48P8AGizIdSC3ZUxnHO3JxmtW00hJo1dL5VYjP+rbiol0XUW6QD/vtf8AGnf2DqZ6QL/32tWo&#10;vsc9WrTltUsaEWi6l1i1T/x5hVi3sPEMJwuoRSDuGYn+amsj+xNVXpF+Ug/xpv2LV4u8g+kw/wAa&#10;vbocrgpfbT+Ru304toN+q6dHInK7lKtjj0IHvXN60bH7UPsIKx7eQQev4028kvQuy4lmZfRpMj+d&#10;V+nBqZSudGFw6p+9fX8Cazuri1lWSCZ0K9ga6fQdeiujHbXKsJjxu6hj+FclRyDleDngjtUxk0/I&#10;0r4SnVWq1Ow8RaLFex+bbJHHNnJPTdmuRkRo3ZHGGU4b610Xg/VneUWNw7thfk/DOR/n0pfG2mos&#10;P2+JVUlv3nv0H860klJXRxYetOhU9hUe+xzVFFFYnrhRRRQAUUUUBtqh0MjxSK0bMrL0ZTg11mga&#10;7Fcx+RcqyyAAZIyG7Z4rketHfI6jv6VcZNHNiMLCuve3Ot1nw7HdYktGjhbnIwcN/hXOX+nXdm2J&#10;0AGM5DA1a0nXru1+WVnnTjALcj8SK3bXxFp0/wAsm9GJ+6y5/UVdoz9TgTxeH3V0cdkUV3f2TS71&#10;S/2eJu2fLwfzqNtB0pmz9mX82/xo9k+hoszitJRdziOnWjI9a7hdD0petqp+rN/jTmi0qyG7yIk7&#10;ZEfP50vZNbsP7Ti/hi2zkLHTby8I8iMEHuWAxXQaT4bigbfe+XKRjCjOBUtx4k06LIjWSRu21cfz&#10;rD1TXru6+WJ2hTuFbr+OBTShH1IcsXiHZLlR0GravaaYhiRDv28Ki4AP1/GuRvru4vJvNuJGdscZ&#10;qJiSef1pKiU2zsw2DhR13kGf50jeg60tafhO0F1q6h1VkRSTnvxj+tJK7Nq1RU6bkzpLQR6ZoMZd&#10;cbUXdtHUk/8A164qeQzTPKxJaRixJ966Xx7c4tY7ZCfmfJ9MAf8A1xXMfh9Kupvyo4svpvldR7sK&#10;KKKyPSCiiigAoXrRQvWnH4kY1/4UvQ9W/aI/5F/QP91//QErymvVv2iP+Rf0D/df/wBASvKa6MX/&#10;ABWeLw1/yLo+r/8ASmFFFFcx9AFFFFABRRRQAV3mmyC70dN2TvjCtn3Uf41wddh4Jm8zSmBz8j7f&#10;/HRWtJ62PMzON6akt0chIpSQo3UUlXfEMfk6tKnb5en+6KpdOKzas2ehTlzQTCiiikWdNplhBpNg&#10;NRuzul25VCAME9AM96w9YvGvtQe4KhR0UegFN1S+lvrozSHaG6ICcLVf8a0lK6sjjw9Bp883eTCi&#10;iiszs+QVPpd1LZXSzx4O1slSTz2xUFFNOzJlFTi0z0DTL6K/tRPEMAkgjjg1keLNHEyvfwnDqo3K&#10;F+8Bn07/AOFYWjX82n3SyqSybhvXJ5/zmu1027jvrNLhP4uq5zj610KSmrHg1aVTB1OeGx58wIOD&#10;2r1j4sf8kO8M/wDbt/6TtXGeKtGLs99bkZYjdGF/Xj8K7P4sf8kN8Mn2tf8A0naroxtGp6HHm2Ih&#10;Xr4OS/m/Q8nooorjPrAooooAKKKKACiiigAooooAKKKPrj86NACijP8AkVNY2lxdy7II2bjJODgf&#10;XFC1JlNRV3sQ0clh69AMda6Kx8Ls/NzdBRjO1F5/WtmC2sNMiz+7j4+8+0E/jx6Voqb66HDVzGmt&#10;IK7OW03Q72652+SuefMU5/AYrcsPDVrAQ80pmZTnDAYP4HNNvvE1vECsELSHsdwx+lYeo6xe3nDu&#10;EGMERsR/Wq/dx21MP9rxG75UdVdX1hp0JGYxt52JtB/LNY994oZtyWtvtB6M7c/kP8a53HfNFS6r&#10;6G1LLqcdZasn1C8uruTM8rsM52bjgfnUHtRRWd2zvjGMVaKsFFFFBQUUUUAFFFFAGt4NtxNq25uk&#10;aE9PXj+taXj6dlgggXjcSTz2xj+tV/h/j7Zcf7g/nR8QMi6tyf7pH61utKWh5E/exyT2Rz9db4Xe&#10;Oy8OC5lOAzknHHfFc1pdp9sulh8wJuwcnnuB/WuqvtKf/hH/ALDC+5lBwSMZy2e1TT32LzCcGo02&#10;7XZn+MNN3Z1CAgrt+cAehxnj/PFc72611fhxri2jOm3sDkOTsfacEEcjn/PNZPinTWs75pVGYZGy&#10;pA+6Tnj07GicdL2DCYjll7KT9CTwPOY9WEfaRGH6Z/pWh4+iH2KCUf8APTH6f/WrJ8IqW16LH8Ks&#10;f0I/rW14+I/suJe5mz+h/wAacf4bM6umOhbqclmuu8CPu02QekmP0FcjXTfD1/3dzH6Mp/n/AIVN&#10;J2kjpzJXoFHxuMa43vGtY/Xmtrx4u3WEb1iB/UisX2pT+Jm+Dd6EfQKKKKg6AooooAKKKKACiiig&#10;ArX8Eru1r6Rt/SsitzwCM6xIfSE/zFXT+JHNjHahJ+RJ48cm5gA/hLfyWufPua2vHDZ1Hb6f4LWK&#10;etKp8TIwUUqERVdkberFT/smtrw7rlxHdR285MqSPgszHcM8dzWJUtj/AMfkI/6aL/OiMmmaV6NO&#10;cGpo6fx0x/s1VPeRT+hrk66bx23+jxp7j/2auZqqruzHL1aigooorM7gooooAKKKKACiiigAoooo&#10;AKKKKACj1+lFOjUySLGoyWYAfjxRuJuyub/gO0JuZLtugTCcdcnn+VVfGF8bjUWt8Yjt2IznqcD/&#10;AArdt3XSPDccjLuZVXI6ck//AF64yR2aRpG+YsckVtL3YqJ5eH/eV5Vnstjb8EWYmupLlxxEAF46&#10;nOf6D86h8Wah9svvLQYWHK9epzyf0FbRZNF8P/3ndcDt823/AOtXH53Nk9e9ElyxUSsPH21d1Xst&#10;gNdR4IsQlo15IvzsflyOQBkcfma5/SLc3WoQwY4d/mOOg6/0rs9cuFsdLkZcbtuE7YJOP60qa+0x&#10;ZhUbtSjuzC8aai0lwbJB8ibdxz3x/wDXFYA4OKfM7SzvI3VmLH3NNrOUrs7cPSVKCgFFFFI3AjNX&#10;dBu2tNUjcH5GcBxn14/rVKimnZkVIqcHF9TsvGFitzpzXH8UCkjjr0/wrja7jQZzqGiK0gGW3K2P&#10;qa5HWofI1W4i7CQ4+h5H861qLS55uXTcXKk+hVooorE9UKKKKACiiigAooooAKKKKA3FUlJFYdiD&#10;XZ69CupaE0sR5Ee9R1z0OP0ri609B1iWwbyjH5kcjDPJyvbj9K1py0scOMpSly1I7xMz8fz60Vr+&#10;M4YotTRkCqZIwSoA47f0rIrOStodVGp7Smpdyaxt5Lu4WCLlmycEe3U11V5cQaBpccSJ5knC44Ge&#10;5P61D4HtVjsjesOWZgOO3A/pXO6tcteahLKxOGc4Geg/zitV7kbnBP8A2mu6f2Yl7w7FLqGuee7Y&#10;aNhKzc8/MOM1D4mkR9Yk2DgEq2B33GtjwWuNNlkUfOy5x+LUaBpqWSNdX+DI7YUOvfr370KN4pGc&#10;sRGnWlLtokcu34iuu8G6h9ps2tpR86Njr1ByazvHFp5d1FMpG2RSDx7/AP16ydMuXtNQjuACfLbL&#10;LnqPT8qlXhKxvUisXQui94q042d55kf+pkAxx0ODx6dv1rKrudahTUNElVCPu7lPXkf/AKq4eVWj&#10;kaNhypIP4UVI8r0KwFZ1IWe6EooorM7gooooAVWKuGHUHIrrtWYap4VkuI+o+bHX7p5/SuQ/hNa/&#10;hTURa3X2WUfuZScknpnH4dq0pu2hxYyjKVpx3ibOlkab4Q87HzbC/pyeg/UVyV5M9xdyTMTukJPX&#10;p7V1/i7B8OM0eNhK4x6ZrjQe1VV0aRjl65lKo92y5oVj/aF+LcsVXaWYgen/ANfFb/ibUm01IrO1&#10;RQSnJBxgdB0qH4fIM3Lj72FGfz/wrO8XE/2u2R24/wC+jQly07ilati+SWyM64mlmfdLI0h/2iTi&#10;mUUE/rWN3uelGMUtA96mt726hbEVxKoHOA5xUNT6fdS2U4nh2kgYwc/0pq5NSN47XL9r4hvohgqk&#10;n+8WP9at/wDCQWl0oS+05cdmADc/j0quuvJKP9M06CT3xg/rmnK2iXhwyyW/fI2ACtfnc8+dKO8q&#10;dvNMmWw0a/5iujC3oWT+QqK58MXKfNBcJIO+5SP0GakXw7bXC7rTUY2A9QG/UGkXSdXsWzBPuHop&#10;fH5CnbyM1Vs/cqfJoyLuxurdv3sDjjOdhx+dS2OrXlpjbKXXOdrMf8a2I9dvrX5L2wO3uwDKcfj1&#10;qeO60bUuHjjhduPnCKaXL2ZcsRJr97C67lez8VH5VubbHqUb+h/xrWs9Usb2MLvQbv4ZCufyzWbd&#10;eGIJMyWt0Ru5GQGX9KzL7w/e24JG2ZR0CqxP5YqvfW5g6eEq/A7M373QLG5+ZR5OTn5FUD+VZV14&#10;WnRc29yr+zgg/pmsm3u7yzkIDyRkcbHJX9K1bTxTcJxcWwf3QkH9c0rwe6NVSxdP4JXRkXdnc23E&#10;sLqPUoQPzNQHmu0sdesLnIYiI9xIyjP61LeaZp96u7YnIxvRV/nil7NPZlRzCUHarA4b/PWiuiu/&#10;CrDm3uTj0kXn8xWTqGl3lpu3xMyr/GqnH8qhwkjrp4yjPZlOig8c0d8ZqDqWqHQ/65P94V03j8/6&#10;JbD/AGz/ACrmYf8AXL/vCuj+IDfLar/vH+VaR+Fnn4lXxFP5nNUUUVmegFFFFABRRRQAsal5FQd2&#10;Fd/GqWGmcD5YY8n8B/8AWrj/AAxbfadWjGceXiQ++GFdD40uvJ0zyP4p1wOfQjNbU1aLZ5GObqVo&#10;UkcnezyXV008p+Y4zz+FRUY5zRWL1Z6sYqKSWwU6ON5ZAkYyzdBim1t+A4BJqcsp/wCWad/eqiuZ&#10;mdep7Km5HQafbw6XpaglRsTLtgDd1P8AjXIa5qUupTK0g2Iv3VBJrU8cXu+ZbNf+WRy3PqB/jXP1&#10;dSVtDhwNB29rPdgtFFFZHqBRRRQAda7Dwjfi9shaumHhQd+o5/8ArVx9X/DVybbVkfPykMG59v8A&#10;Grpu0jkxtFVKb7ol8UaathdqUPySgsOMYOf/AK4rLrtfFdqLnSWPePLjH+6a4qnUjZkYGs6lFX3Q&#10;UmeOOxzS0Vmd2513g66FzpH2Zx80e5evUcHP61zuvQG31i4jzkFyR7Z5/rVjwhceRrUQP3ZMr/n8&#10;qvePIfnhmUZLMc+/A/wrb4oHlw/c4trpI52it3SfDklxGstzL5SsudoX5vxz0qhrmmyadcKjNvV8&#10;lWxjjNZ8skr9DshiqUqnInqUaKKKk6AooooAKKKKACjviiijsBp+E7X7Rq8cmPlhYE8exx/KtPx5&#10;dbVjtFP+sUk8+4/wqbwLB5emvMTy7/oP/wBZrD8TXIutWkcD5VChfbitvhhY8mP77G36RM+uq8B/&#10;8eb/AO+f5LXK11fgP/jxY/7bf0qaXxG+YfwTE8UHOvXH+8P5Cs+r3iT/AJDlz/v/ANKo55qZbs6M&#10;P/Cj6Aw6cDp+f/166fwfpQRPts2d275AV6AZGefr+lUvCOl/bJ2nl4jjxgY+8c5/z9a0vFmq/ZoW&#10;tIlAkkTkg/dyf/11pCNlzM4sXWlUn7Cn13KHjDVftE/2WE/u1UbiG4Y8Ht6cVhUYxRWcpczO2jRj&#10;Rhyo7LwTxoi+7t/OuV1g51a6P/Td/wD0I113hMbPDsJPfcfzY1xt0/mXUj/3nJ/M1pU+FHDgdcRU&#10;kR0UUVieqFFFFABRRRQAUUVa07Trq+bEKHH94g46+woSbIlUjFXk7FWj8K6a08Krt3XN2f8AdRcH&#10;9etX4tA09P4Sf94L/hWips4p5lQi7J3OK/Kiu3bQrBlI8tR9FX/CqV14WgcHyLiRG/2gCP0xR7KQ&#10;o5lRe+hytFaOraLd2KlziSMfxKp/X0rOPFS4tHbTqwqK8XcKKKKk0CiiigAooooAKKKKAOp8AN/o&#10;dwvpKD+lc5qfGpXA9JX/AJ1vfD58faY/90/zrH16Py9WuM/xSs35sa1lrTR5dDTFzRTooorI9QKF&#10;Yq2V7UUUBurHWazD/avh2G5iP7xcNjr7Ef59K5PGK3PBN75V81tIfkkX5cnhSMn/ABqHxZpwsroT&#10;I2Y5tzYx0Oc4/X9K1l7yuebhpexqujLrsZNFHTv27UVkel01DmtzwvrBhZLK4GYmJAct93PrnisO&#10;j3pqTTMa1GNWNpHSeItD84te2jhvMwSgXIPuMfhXN8hip4K9c9RWx4f1xrJRbzIWiGcEHkfnxWtr&#10;GkQ6nCtzaOiSMdwIAIYe+K1spao4adaeGlyVdujORoqS4gkt5milUoyk/eGM/TPUVHWL0PSjKLV7&#10;hUlrPLbTrLEzKynOMnn64qOjtimnYbipRs9jp7HxBb3Fm8F7GA2wg8ja351zl40Zu5TFkRlyVHbH&#10;tUfoMmruj6bcajLtjGxBnMhU447frVNylocsKVLD3neyK1pBLc3AihXc3fAJx+VdZoWhQ2Q82U+b&#10;KwGcqMKevFXtLsYNPt9iDkKAz4GW/wA5rH1zxFsZrezXcckGTdkfhitVFQWu551XEVcVLkpaI0tc&#10;1eDTowCBI56KrD9a4/U72e9m8yZvoATgc+9QMSzFmYkk85NJWcqjlsehhsFCgr9QooorM7AooooD&#10;cKsabZvfXawISvI3NjoM4quf8+9db4Js/Is5Lh/vTYxkdsZ/rVwjdnLjK/sqXN1Zd1G4h0rSyVUf&#10;ImEXgZPA/wAK4m4mkuJWlkb5jjJJq54l1Br7UDgYSPKLg8dTz/KoNJt/tWpQwdmcZ47dT/I1U3d2&#10;MMJRVGk6ktxthZ3F5MFgQsG/i2kr+YrZtPCsrKDPdImeoRScfnirGqa9HZ7rWzhVmXHzZ+XnngD6&#10;1i3mrXtwzFpmXd2RmAH60WhEXPia2sfdRvQ+F7Nfv3EjY9QMVN/Y+kxfekTj+8V/wrj5JJH5eRm+&#10;rZptHMuwfU673qHZGPQYeotX/wC+DQuo6PBykcY/3VT/ABrjaKPa+Qf2en8UmdhJ4j09efLkPsu3&#10;/Goz4psgOLef8cD+tcnRR7WQ1ltHqdS3iq37Wsp+pFN/4SuL/nzb/vsVzFFL2si/7PodjqF8VRH/&#10;AJc3/wC+xT18VWZ4e3mH0AP9a5SgD6fnR7WQnl1B9DtIda02cbS2PZiv+NE2m6XfoWi8kdsxBf8A&#10;CuLOO5/HNKjMrhlcqR0INV7S+6M3l/JrCVjf1Dwu6Rs9rcb8dFZeT+IrDuIJbeYwyoVcdcgj+db3&#10;hy81d5VR4WkiJOWl3/z5ra1i0W90tkdVVivB252mm6aaujKOLqUZqFR3Rwqu6OGQ/MOhrurN01LR&#10;42kUFZEBYdef/wBYrhbiPybiSHIby2K59cGul8BXDNHLbk/6tQV59zmlT0lY1zGHNTVVdDnLqEwX&#10;EkLNkoxGfocVHWv40hEOrKQOHTPTvuNZFZyVmduHnz01IKKKKk2CiiigAooooAKKKKAAEg5Bx71K&#10;t1cqu1biVR/suaioouyZQi9yRri4bhriRv8Aec1H+NFFARgkFFFFBQUUUUAFdZ4Ftttkbn+KRmA4&#10;7cf4GuTAycetd1oQFvoNvnj5AT+J/wDr1rSWrZ5uZytSUV1Zyfiac3GsznoqvgfgMf0qj3p07mSZ&#10;5D/Gxb86bWcnd3O6lHkgo9gooopGgUUUUAFC9aKF604/EjGv/Cl6Hq37RH/Iv6B/uv8A+gJXlNer&#10;ftEf8i/oH+6//oCV5TXRi/4rPF4a/wCRdH1f/pTCiiiuY+gCiiigAooooAK6LwDNta4hPcqR+R/w&#10;rnfetLwnL5WtQr2Zv6Grg7SOXGQ56EiXxtHs1wt/ejU/0/pWQeDiui+IEOZoJh/cKn8//r1ztE17&#10;zFgp81CPkFFFFQdZteKdIa1le6gDGFmBbvtz/n9ar6DpL38m+TckHPzjHJrsleG8s8g+ZFKvbvWB&#10;4t+2W1usNtFi0AXBAzg88ZreUUvePDoYypJKi9H3MPWIrSC+kjtX3RqcZz7ev1zVakPfvn9a0NG0&#10;m5vmBVGWMAfPjjr2z171la7PW540YLnkUKK3tUtdH022aKP9/M4Ocucjj0HvWCvC4B4olGwUKqq6&#10;paAevFX9A1KSwvAfl8pj84I7HHP6CqFBpRdmXUpxqR5ZLQ9DtLiK6tVmjZWVhng10PxshZvhLowi&#10;RmCSwZwOg8lh/WvK9B1abTpMDa0RzlT/ADz+Fe2eMXSb4ZaNInzI6wFeexiJ/wAK9CjJThP0PiM3&#10;oywuMw76cx4HRWx4m0Y2khngV2iZien3eM9fzrHrglFxPtaNaNWKcQoooqTUKKKKACiiigAoooH3&#10;hnp60B0BQWbavJPYVoabot9cyD9w8cfdmHP5Eiuo0XTLK0gDQgtkn5i2aXXtUj0+3OdrS/wx565r&#10;ZU0ldnjzzCc5clKOpT0/w3ZQhXuHeRwcnJ2qPy/xq5cX+nadF5fnRgx4ARW3Efhya5q71PVNUfyY&#10;4/3bcCNFz+vXv1qex8PZjEuoTGBTzt4Bz9c/0p83SKM5UW/exE9exLeeJrqRjHZwIFzw3LE++Kgh&#10;0rU9SfzbwNGPVlAOOvTirj6hpWlrs08ec/Rjub+eMdfSsrU9bvr1dp2In91V/qaUmurubU6c3/Ch&#10;yruyfWLDSrKzYRXZkuOMDcCOozwPx71kZz1PNSW9tPcPiGF5GzxtXP69q27Dw0zRb7+ZoRnlQB0+&#10;uajlctkdSqww8ffndmCoLNtUEn0FDqyNtZSp9CMV1BudG0mIi1ZZJR0UOW6+44rn9Yuzfag1xsCZ&#10;AXAPahxS6lUcROpLSNo9ytRRRUHSFFFFAwooooAKKKKANfwXOsOrbXYKskZGT6jn+la3ji0kms4p&#10;41ZjFktjsMZz+lcmpKnIPNdn4f1JNStmjfasi4DgHrx1A+praDTjynk4ynKlWVeK0RxkbtHJvQ7W&#10;XvjNdTY6pcJ4Z+14R5Yyc7h/te3sazde8Py2sgks4pJYySTjkqf61l+ZNFC0ByqMclSvWpTcDeca&#10;eLimmdLZeJ4pMfaohFzjIJPH5VPrF9pd9o8qfakPy8ANg5HTj61yKK7NhFZv90ZrV0PQpruZJbmN&#10;44s5JIwTj8f6VSlJ6GFbC4ek1O9rF/wPY7Wa8Ibb8yoTwCOP/r1X8cXizXCWqkfuWJb2JA/+vWxq&#10;V7baRpqxxlS0YCpGW5x6/wA64uaRpZmlf7zsSaJuysLCRlWrutLZbDa3fAUm3Upoyfvx5/Ij/GsK&#10;tDwvL5WrIc/ewv8A48KiGjO7Fx5qEkaHxATF5byf3kI/I/8A165+uu8cwh9PEveMH9StcjTqfEZZ&#10;dK9BeQUUUVmdwUUUUAFFFFABRRRQAV0Hw/XN7O3pGB+v/wBaufro/h+MSXLf7K/zNXT+I4swdsPI&#10;peMjnWJBnof/AGUVk1peLDnXpx6MP5Cs2lP4ma4VWoR9Aq1oyGTVrdAM/vV/nVWtbwbCZNajkA/1&#10;ZP6qaI/Ei8TPlpSZc8eN/pEaewP/AKFXO1t+Om/4m0a/9Mh/NqxKdT4jLBK1CIUUUVB1BRRRQAUU&#10;UUAFFFFABRRRQAUUUUAFXvDMXna5br2Vtxx7c1RroPAtvm6a6OcKGX+VVHWSObFz5KMmWPHdwFtI&#10;rVSPmfJ/Af8A16yfCtsLnVlVgWVELED6Y/rTfFE5l1qfnhH2j8gP6VreA7ZkSW6YHDKFQ+vJz/Kt&#10;N5nJ/AwXm/1IvHtyrSw2yEfKCx+vT+hrnjj161Y1Sf7RfzS9QWbGPTJ/xqADLBRzuOKzk7yOzDU1&#10;SopHTeA7UGGW7dTuLhV/Af8A16qeOrky6kkCkYjTnHqef8K6CzjTTtGIGcRKzc9+prhZ5HmmaV2y&#10;TjJA/CtZaQSPPwqdbEyqPZDaKKKwPYCiiigAooooA6/wIc6Q4/uyn+QrD8XLt16b/awf0rb8BjGk&#10;yH/pqf5Csbxoc6/IB/dX+Vby1gjx8PpjZ2MqiiisD2AooooAKKKKACiiigAooooAKveG4PP1iFSD&#10;gNkkewJ/pVGtjwXIF1LZkZk6fk1VBanPipNUZNFfxRN52sOeDtAAx24z/Ws+rviKEwaxKjAjhSM9&#10;+BVKiXxO46FvZK2x1mnyNB4JSWPkr0/F/wD69cl06V0wYxeAVJ4JPAP/AF0/wrmTVVNLHNgdHN+Z&#10;e0fVLnTmbytpVuqsPetzRDcaxdi7vFCR25HlKgx8xIOcnr0FYug6XLqNwRtZYlwS4HXn/wDXXUax&#10;fwaTYqkWN5XYiEnnA/l0/wAaqHd7HPjHDn5Ka99mR47ukkuIrdCDsB3Y9c//AFq59ueSfxp0rtJI&#10;zyHLMxJNNNZyd3c9DD0fZU1A6vwTfedamzkK7kLEfTj+pNZHi62NvrUjAHZJhwT6n/8AUaj8Lz/Z&#10;tcgJ+6zbDn3/AMit7xtbiTSWuADujKn8On9a0+KmcD/cYzTaRyNFA6UVieuFFFFABR2zmiijqB12&#10;k7dS8J/Z8/vBGU4Pp0/pXK3tu9tcyQyKQVYjnir/AIXvzZ6godlEUjFWz2z3/MV0Ou6ZFqlqskLk&#10;SfeVhyCDW3L7RXR5Km8LWcX8MjF8E3Yg1F4SQFmTv6jt/P8AKrfjiwdmju4kY7QVfHOB1z/OueuY&#10;p7aRo5UMbKcYYV03h3W0uYzbXrxqygKpPG7tSi01yseIhKFRYinr3OVq7pslh5Riu42Xcf8AWq54&#10;H0wa0vEHh0ovmWKSTKSS0eenvmsGRZEkxKrK3uMH8qhpxex1xqU8RC8Xqa76NazqW0++Ep7RnG79&#10;SP5VQu9OvbZj5tvJgfxBcj8xVZflYMDyOnFaen69fWyiM+XJGv8ACy4P5in7r3J5a8NnzepmdDj8&#10;/aj9fSt9b7SdS41GLyT1DCRuv4Clk8P2s67rK9L+nKtx+GKfJfZ3F9bUXapFowI3dWyG5H0rQtdb&#10;1CD7siN7Mgpl3pGoW7c2sjD1Xn+WapurKcMrA+hGKn3om37msujOgtfFDldlzbR4J5KsRx9OaseZ&#10;oF//AK2RVY8YLsv865WjJ6Cq9rLqYSwFPeLsdjbaXEgD6ffMndR8rr/j+tSmTV4G2mCO5UfxDCE/&#10;rXGW80sB3RNtI9s1p2fiLUIFCsI5VHZlwfzFWqqOWpgau6akb8l1azx7L+F4f98MFz/vYxVabw/p&#10;V0u63mYe6OGFMs/E0MjYuoli4+8CTz9MVaA0a8fek8e7rkSYI/A1d4s5Wq1F9UYl94cvYsGDM30A&#10;GP1qlG2o6bJny5Ij1+dOv6V2aR3Ua4S4Ey/7aDOPqMUn2mUZS7tWjU91ywI98dKlwXQ1jjp2tJKR&#10;z1n4nvIyFnhjkBPJ5U1rWOv2U4VZpFhZv4Wzgfjim3WjaVetmNyrHqUkz+hrN1DwxLEjG0laXHRS&#10;B/PNHvoP9jqdOVm1cWGmagPNOJN38SS1m3nhePG61uJOvRgD+vFYX2e/spDugkiYcElMj8+lXrHx&#10;HqFvw3lzKBgblwf0qbp7o1jh69PWjO6K82j6jbTLm0kKbuGUZ/lWn8QDia1X/Zb+lWtP8S2sp/0k&#10;CE45wSR/KpPEVtBqtmGtplZ7c5JRg3Y8Hmnyxs+Vk+2q+2g6ytY4+ij+eeRRWB7V76hRRRQAUUUU&#10;AbngMf8AE0kP/TP+oqb4gNmS3B7K38xVfwK6rqzqx+9Fj/x4Va+ICHdauOm1v5itl/DPJn/v6uc3&#10;RRRWJ6wV1fgWER2Ukw+9LjP4FhXKV1fgWcPaSQ5H7vB/MtWlLc4Myu6Fzn9dcyaxcsf+ep/Q4qpV&#10;zxDG0WtXKt08wsPx5/rVOplpI6cPb2UbdgoooqTbqFFFFABT7fmYAUzntV7w5bNdaokWDtCkkj0x&#10;/jinHWWhlWklTbZ2OpH/AIlUpP8AzyP/AKCa4AV2ni66FrpRUYzLlAD6bTXF/wCHP1rSrucGVxfJ&#10;KXcKKKKyPU6klq/lXUUuf9W4P5Guu/tTTns4ZZp4y6qOATkEjB4FcbSYGaqM3E5cRhY1pJt2sb99&#10;4nummxbxxrGp4yCdwrYia013TcO3K9lPKNj/AOvXE5+bIq1pF/Lp9x5sQXBxuB7jNUp3dmc9bAxU&#10;L0lZoZqFpNZ3HlTIV/uk9xnrUFdtqNra65YKyy5KjKlT0OOh/OuNu4JrecxzxlHHUEUpxsbYXFe1&#10;XK9JIjoooqDsCiiigAowTxiirmgwefqkS4OFYMcemR/jTjqRUlyxudbCg0/QHzx5aOefxrhixY7j&#10;1PWuy8ZziPSHTODIMfqK43uMVrU6Hn5bFuMqj6sK6zwJ/wAg9j/tt/SuTrrvAv8AyCz/ANdG/pU0&#10;fiNMy/gnO+ID/wATy6J/56Gm6TZSX90II920Y3EDoCafrEck+u3EcaM7GVvlHWur022g0nTdzvtw&#10;vzsx6nkn+tCjzNvoRUxHsqEUviYandQaPpqqmM4wiknnA6/oK4u5nluJmmmOXbqf0qfWL+TULrzZ&#10;MAKCEwOgzVQcDAoqTu7GuDw3so80viYfh/8AWp0aF5FQfxEAU2r3hyLz9at4wOA+449uaiKuzpqS&#10;5abk+h1UR+yeHYSRgrEgOfXiuH966/xpOIdI8lSNzMo/Dn/CuQ9q0qPZHBlsfdlPuwooorI9MKKK&#10;KACjr05+lHJ6V0/hPSI1hS/ud4ds7VPAAPAP+fWqjFy2OfEV40YXkQeH/D4kXz71XUFchOmfqa07&#10;7WLHT4xDE6yMny7AT8vHrzWX4k1ySVmtLPaVV/vg5349PSsDkHBBGOxFaNqK904aeHniXzVnp2Ni&#10;68SahIcRiKJfZcn9apSanev96b8kFVKKzcmz0IYalBWUS2mpXqNuWbp/sj/Crtn4k1CJh5nlSDuC&#10;mD+Y/wAKx6KFKS6ilh6U9HE7TSdZtL9BHIVjlcHMZJ/nVfXNAimU3FoWWVmyRnIOfrXJqSrAg429&#10;Paui8Ma2wkW1u2RYwvySHitFNS0Z59XCVKH7yi/kc/JG8UjRyKVZTgqR0ptdh4q0oXlr58AYzBs8&#10;fxA47flXH4IOGXaV4I9KzlGx24XERrwv1CiiipOoKKKKACiiigDc8CyBNSmjJ+/ED+IP/wBem+OI&#10;tmqKwHDJn8dxrN0uYwahDIDjDrnPpkVvfECHdDb3A7Eqfx5H8jWu8LdjzJrkxkZdzmaKWMM7BEBZ&#10;m6KByaHR422OhVh1BFZ20PS5lewlFFFIYZI6dq67TZotc0sw3AAkjA4U98Yz/OuR96sabeTWN0Jo&#10;CM9wR1GQcfpVwlb0OXF0PaRvHdbDLy1ltLhopUZTk43DqM4zUVdhqlnba3YpPBLmSMEoVPqM4Ofw&#10;965K4hkt5WikRkYfwt1NE42dxYXEe1Vno0MoooqDrVrh+vtV/RdVuNOfEYV4yMFWH+TVCimm0RUp&#10;xqLlktDp9Uu9L1Kx82WYLJGCVG4jBx6Y55rmpJGkILelNwDR6n1pyk5GVDDqldJ6BRRglgAOTXQ+&#10;G9B8zbcXokTD8R4xnHr3ojFy2HXrwox5pMpeH9Gkv5VkmV1t+ckY+b2H+NdWotNNsVjLiOKMADca&#10;h1bULfS7MqroXQAJGTz7Vx+q302oXTSzbRngKBwBWukF5nlqFXGyvLSJe8Q61JfF4Iwqw7uo5LY6&#10;Vkc9+aO2f0orFttnrUqUKcbRQfjRRRSNQooooAKKKKTAfboZpo4lySzAfTJrtNeuF07R8R4B2+Wm&#10;f904/lXOeEofO1YZH3V3fkwrQ+IEpH2aFf4izH9BW8dI3PKxX7zEwp9Ec3/D16Ct/wAD2ymaS7fI&#10;ERwG7dDn+dYCgdvxrpNNBg8EzyDjzd2fz21MFrc6cdK1JQXXQdrfh4SSNcWbMWOPk45/EmsO402/&#10;gZhJaTcdwuR+YqbTdZvbIhYyjJ/dZP8AJrTh8VyYxLbJ74Y03yS8jCKxlHRLmRzzRyL96Nh9VNNr&#10;rI/ENjKMTJt9eWP8hUn9p6DIMGbnvlXH9KXs13K+uVl8VJnH0V2A/wCEel6zw/8Af0j+tH2bw6f+&#10;WsJ/7bn/ABo9n5k/2hbeDOPorsPsnh7/AJ6Q/wDf8/40qw+Hk6TQD/tuf8ar2XmP+0V/Izjqcscj&#10;fdRj9BXY/atCg6XMXHo5NI+u6VEMRSbvorf4UvZruH16rL4abOXh06/lOEs5j9UI/nV618O38h/e&#10;oYvyP9avT+KQv+qtlbB7uf8ACqk3ie9biKKFB9Cf60WprqL2mMntFIv2/he2T5p7mVv90Bf8asx2&#10;+i6aciSNGX5hmUk/lmuWutSvbj/XS7h/ugf0qqee1HPFbIPqdef8WZ1V94nhiRvsiLKexJI/pUnh&#10;nVbnUbqQThVXBwqjp0/xrkea6XwHF8sk3uy/+gmnCbcrMzxOEo0qLaWpleKkC65cEd25/IVc8BEj&#10;VJR/eiP8xVPxQ27Xbj2b+gq54DBOqSH/AKZH+YpR/iGtT/ctexN8QgPOtW7srD+X+Nc7XRfEJgZr&#10;VfRWP8q52pqfEbYD/d4hRRRUHYFFFFABRRRQAUUUUAFFFFABRRRQAUUUUAFFFFAE+mx+bqFvH2aV&#10;VOPrXWeKD9m8NmNDjGxRn2I/wrnPC67tetwegYn9DW746bGlKn951/rW0NIs8nFe9iYROSooorE9&#10;YKKKKACiiigQUL1ooXrTXxIzrfwpeh6t+0R/yL+gf7r/APoCV5TXq37RH/Iv6B/uv/6AleU10Yr+&#10;IeJw1/yLo+r/APSmFFFFcx9CFFFFArhRRRQAVJZyfZ7yGYf8snDfrUdFF7NEyipJrudl4oiW50OS&#10;VfmMa5GPqM/yrjQQeldf4RnW70V7WRhuUspA64PP+NcvqVq1neNAykbcYz3yK2qK+p52BfJKVKW6&#10;IKKKKxPR5kbPhjWHtZ0t7iX/AEckjkZ25/pXVstveWoyFljfBHGQa876c1veF9b+zqtpdMxj52tn&#10;OPb19a2p1OjPLx2Db/e01qObw95eoO0zKlmM4YyY+lR6prawqLXStscSfLvCckY7H866i6hjurXy&#10;3BKPjv6VwutafLp9yUk2ld3ysD1H07VU422M8HUWImlWeq6FaSR5JN0jszdMsaTgcVrQ6OsOmtd3&#10;rhdwzGANx6Z9aye2T+dYWZ6lOpGd+XZBRRQCD0NI2bA4wa9p8ZX6af8AB7w3LLny2S3ViBn/AJYM&#10;f5ivFq9Y+LX/ACQ3wz/27f8ApO1deF0hP0Pl+IYKeIwkXs5foZa/Z7y36LLFIvB6g5rjvEWkyWE2&#10;+NSYWJwc52/X8Kk8N621k/k3LSNCcKoBzt5/+vXWXEUF5b7ZI1kRl6Eeo/8A11Ok0dEXUwVXX4We&#10;eUVc1rTZtOuNshVkYnaw9M9MVTwRnPaueSsz3ac41IpxCiiikWFFFFABR70UdaA3Oy8F3Jn0jbI2&#10;Wjcg59+f61jeOS39sgHO3yl/rUngm8WK8a0Yt+/YbfbAOak8eQsLhLjAwQq/jya3k+aB41OCpY56&#10;aMz7HVTZ2Yjt4IhNz+8ZBn881Bealf3P+uuHK5ztU4H5Cqv4UH7uM1jzO1j01QpqV7almxsL285t&#10;oGf1btWvb6Pp9qM6ncrnqFWT+mM1k2Oo3dpC0cEzIG9Mcdf8agmmmmbdLLI59WYmrTiumplUp1py&#10;te0fI35tbsLVdmmWyA/3jF3+uay77WNSuj887KuMbUO0fpVH/PFHPrUuTKp4SlDW135hknknPvRR&#10;RUnRa2wUUUUDCiiigAooooAKKKKACpLS4ntZfMt5Gjb1U9f8ajoORjtRsKUU42audRpfiWF49l8M&#10;H1VMr+hzVvzfD0/zH7Kf95QDXGdPanQq8jYTk/lWqqPsedUwFNPmi+U7ISeHoeVNouOcqBmquqeI&#10;rSGJo7D5mAwrbOP6Vk2ug6lOu4qiLnqzj+ma0bLwtjElzOrDuAp/nmq95rRHL7PDQd5zbMC+u7i8&#10;uGlncsT0HpUNdJ4k0uws9KLwJtlUrg5bnn3Nc3WU4tM9TDVYVIXgrJAKm0+Ty7yF842upP5ioaPT&#10;Hap6m0leNjuPE6eZoM5IyVTP5EH+lcPXdM4vtBkK/wDLSNwM/jXCL92tau55uWXSlDrcWiiisj1A&#10;ooooAKKKKACiiigArpvAC/LcH1C/zNczXVeA1xbyH1A/ma0p/EcGZfwGYvig51+5/wB4fyFZ9XfE&#10;Rzrl0f8ApoapVMviOnD/AMKPoFdD4BTMkz/3Sv8AI1z1dN8P1/c3B/21/kadLWRjmDtQZn+NH3a4&#10;w/uxqP6/1rJrQ8VHOuTfRf8A0EVn0pfEzTCq1GIUUUVJ0BRRRQAUUUUAFFFFABRRRQAUUUUAFdV4&#10;bP2bwrNc9Gw7A/oP5VyuK6lx9n8Bgd2jHI92/wDr1pT3ZwY7WMI92czdO01xJMeWkYt+tdSJW07w&#10;aksR2uVUqfq2f5E1yfXGOtdR4wHkeH7eAcDKrgegFOGzZGL1lTpnL1c0G2a61ONAu4KwZh7ZH+NU&#10;63vAMYa+nk/uIB+Z/wDrVMFeR04qfJRkzX8XXIt9HkRWw8i7V+mRn9DXFV0Xj+Q/aLeIHjYxI/Ef&#10;4VztOo/eMcthy0b9wooorM7wooooAKD0oqS1iM11HCOsjAD86FqxSdlc7DwhEYtDXIwWZic/XH9K&#10;5rxNL5mvXBzkKcZ+nFdhfOllpMroNojRiAB/n1rg7mQzXEkp/wCWjFufc1vU0jY8jL051J1RlFFF&#10;YHsBRRRQAUUUUAFFFFABRRRQAVNYXD2t3HcRn5o2z7VDRx/hzQm0yZRUotM6y4j0rXVEqybJgNoy&#10;drZ9xVdNAsrb99ez/KvUb8A/pXOxySRNmKR05/hYj9akmu7qVdktzNID2aQn+dac8eqOH6pVj7sJ&#10;+6X9f1FJkFha/LaR4AwOTjP/ANaq2j6dPqNxsjT5QMs/QCo9Nspr+4EEG3dgnLHpXUXFxaeHtPjR&#10;Y8yYAO0cn1JP40RV9WKrUVCPsqWsmSz3On6JZCNCqvtwFHLE4zz+f61yN/e3N7N5lxJu2k7B2AzT&#10;by4mu7hpZXZmJzyeB9P0qKic76I1wuFVP35ayYUUUVmdg6FzHMkgPKsG/Ku2OL7wuSfmMlv+oH+I&#10;rh67TwhIJvDyRnkqWU5+v/161pPVo8vMY2jGa6M42ZDHK0Z/hYim1b1yPytYuE/6aE/nz/WqlZy0&#10;Z6FOXNBMKKKKRoFFFFAB9Pwrc8M621u/kXsjNCFwpAyy1h0e4qoys9DGtQhVhyyO5vtP07VLfeVR&#10;t3IkQ4P51zWpaHf2cm+KMyLnIaMkkfXvTNF1m4sJMMWlhxgR56fTNdTpmq2eogrHu3gfMrL/AJFb&#10;e7P1PJl9YwrstYmBpHiG5gJjvi0icDO35h+orUki0LVl3I0Yc8ZB2N+X4U/VtBtLtfMgVIG5ywU4&#10;P4ZrCvdF1LT23xPuVRnfHJtx+eKXvrccXh6r5oS5JE2o+G7uLLW22VfTf839Kyri0ubYkTwSJjqW&#10;Xj860dP8Q30DDz2MyA9Dgf0rSj13SrvC3lsVLdS6Bh+nP6VPLFnSquKp/GuZeRy3Uf5xU1vd3Vvz&#10;DPJH9GOPyrpH0jS79d9ltjLc5Ctj8iapXXhe8TmGaJxnoSQaXK+hccZQnpPT1IrPxFfJ8s+2Zf8A&#10;aj5/TFXUvvD94uLmBYm9dmP1Wsa60u+tz+9hxx/fB/rVPndj9KOaS3D6vQnrB29Do5dE0y4XNjdr&#10;u7L5oIz+Waz7rw/qUPKwrIoHVGB/TrVCGaeFsxSyR/Rq0bLxBfQnE0jTLnvgf0p3g9xezxNP4ZX9&#10;ShPbXEGfOglT6rgVDXTReINMuV2Xln1+8WQMKd9g0W/+e2xGW54Vh+mcUezvswWMlHSpCxy9LG7x&#10;tuRmU+qnFb1x4XuetvPG/PRgV/xrOu9H1C2/1sA+odT/AFqOWSNoYqhPS6+YlvrGqQf6u6dvZ/m/&#10;nWnaeJpPu3casueSqdvzrAIKtg9fTNJ+NCnJBPC0Z6tHY2+paJOvEvkNngcofzHFWo3kbBs7qOZO&#10;29gT+YrhGPzccVveE7K/mkjuRcvHbqT8oc/Nj2/z0rWNRs4MTgYUo83N95uGSOWb7NdWmZMZyYiy&#10;H8Rmobzw/ps2SIjESf8Alm2P06CnaprFjYNsk3PMoGQq84+prA1LxDeXHFuzQLnsQT+eKqUo9Tmo&#10;UcRJ3hoh994avY2zbhJFzwN/zY/HArQ0+NdE0iZ72RRLMMhd2edv+NZ1v4jvEhKSZkbGAxIGP0rM&#10;vru6u2BuJnkx0BPA/Cs+aK2R3qhiKto1XoiHvk9e9FFFZHphRRRQAUUUUAWdIna31KGRW2jeu7/d&#10;yM11niy1Fzo8kgXc0Sbk9hkE/oK4rOMH05ruNEuo9S0rBycDy5Aw6nAzW1PVNHk5hFwnGquhww7U&#10;tWdWsZbC8a3kIJUAgj3FVqxaaPUhJSimuoVr+DbtLbUmSVwiSJg59RyP61kUAkHcOG9QaqLsyK1N&#10;VIOD6nU+MdMa4jW6t4tzgkyEdxj9elcsM967Lw7q0N/ai3l3eaifMW5BPSs3XvD7rIZbJU28lkzj&#10;HX1rSUebVHnYTEeyl7GrpY5+igjacGisT1U79Qo4oqS1t5bmZYoV3O3TJxTVxSkoq7ZGoLNhQT6Y&#10;612HhPTPsdv58q4mkXBGfujPT27VD4d8P/Z5BcXgjkbHCYyFPP51J4o1dbSE21sSJyQCQMBcYPpW&#10;sI8quzyMVXeIkqNLYyvGWoJd3ccUUm5Isg46bs//AFqxhjHH4/Wjk5yeSc5NBwOaybuz1KNJUoKK&#10;6BRVqx0+6vJvLhQcEBizAYrSu/DkltYyTy3SZjUnAQnP401BsmeKpRkk3qYdFA+9ig8dak3UgpD7&#10;4qaztprqbyoF3NjPXH866LS/D0Vspl1Axy45CgEhe/41ag2c1fE06Ss3r2I/BqalFIwaN1tyAf3n&#10;rx09sVF44a2e6i8plaUKfMK9xxjP60/WvEMezyNO3LjILAY9uARXPuzu26R2du7E1cpJKxzUKM51&#10;fbTVhKKKKxPSQUUUUAFbngWIPqEshHCIPzJ/+tWHXUfD+LFvcSkfeYAfgM/1rSmveOPHS5cOyH4g&#10;TD7RbwKTwhLD6kY/ka52tfxs+7W9ufuRqP5n+tZFKo/eY8DHloRQV2HgcD+xie/mN/SuPrsPBP8A&#10;yBf+2jf0qqPxGOZfwPmO0nSxHq1zfXKcs7eXk9iTz+WPzrI8WasbiY2tvJ+6jY7iP4uMde461qeK&#10;tUFtB5ELt5zNjjjaB1+tcxpdpJfXYhQ89XLHoMj8+tVJ68sTnwlPm/fVdlsOi064axe6YLHGv3d5&#10;xu4zx69qqxqzsEUMzN0AGSa3PE12knlabZKVWM4IAxk/dFXLSzsdEtfNvkSSfJZcKT7cfnUcibOn&#10;61KMbtavZHNXEckTFZY2jbGdrLiuh8C2XJvmTj5lU/l0/WsvUrk6xq0Zhi8vfhAOPXqa6iMLpPh3&#10;kcwx5O3+8f8A65pwjq2Z4ytJ0Yw+1I5/xpcmXVmhVsrEAMe/P+NY9S3UxnvJJ2JJkctz71FUSd5H&#10;dQp+zpRiFFFFSbBRRRQHY0vC9gbzVEZoy0MZJYnpx2/UVr+LNTFnCLG0fy5FC52/wrzx/KrHhm3+&#10;waGZpQN2GZ8f59BWHHs1TxNI0g3IS33vQcD+lb/Crdzx+b21eU5fDEms7W2021W8vo980g+SIjce&#10;fUfTFZV8s32hpZYTH5hyo24H4VrWYOs+IX3kmBNxVSeg6f4VT8R3QuNTkSMYijbbGMYxwAf1FTJK&#10;x0YeUva2e/Xy8jPo/wA8Ve0XTJ9SdvKKqi43M3+FdHDpOl2Ee+eNJD13MpP6c0o07mtbGU6b5d2c&#10;hsfGdjY+lNrs47nQnby1ihJz0+z/AP1qS+0TT7yFmt4UhfHBUHH5dKfsl0ZzxzGz96DSON96M4PX&#10;GPTtVnVrGXT7poJNvqrA9Qarcen196yd07HoxlGcbp3R2XhTUhe2ghlfM0Sjfnv15/lWL4wsFs71&#10;ZIlxHMCTz/Fn/wCvUfg+cQa0obO2RCpH4Z/pW146hMmmxyYBMb8/kf8ACt/igePb6vjElszkaKKK&#10;wPaCiiigAooooAM8jFdkjR6z4fxw7qnTHR9v/wBeuNNdB4Eu1SSW2cn58Mn16f1FaUnucGOg3BTW&#10;8TH0vMWqQmUbSsi5BHTJ71a8WRCHWH+XAZQw/LH9Km8Z2ZtdSW4jwsci5wB3HH+FWtRjGr6F9tRR&#10;58Wd+epUZ4/Wjl3RHtvehWWz0Zh2tu9yr+UVZkUvtB5IGOn51D91iHB+XqO/0q1otwLPU0lcfu+V&#10;kA9O/wDn2q34ksAgXUbcr5FwdwGMYyM/41KjdHT7ZxqqMtmZVFGRRxUnTuavhvVWsJjHIx8l8ZBG&#10;dp//AFVt61plrqlv9qtdpmCkIytw3P8A+uuP5NbXhnWRZYtrgu0bN8pBzs/D64rWnJWszzcVh5J+&#10;2pbmRcwTW0nlzoUf0P8ASmfzrttZ0y31S38yJUEu0hHIPWuW1LSryyUvMi7A23cGBzUyptbGuHxk&#10;aqtLSRSoooqDt1sBpURpJFRFZmPRQOTRHG8kqoi5ZjwPWut8N6GLQNNdLHLKcbePu9/51UYuRy4n&#10;FRox8yv4b0EKon1CLMgb5U3ZAHuKua9rUFlE0VuytOV+UAZCn3qPxJra2itbQZ85lzuAxt/T61yT&#10;u7tukdnY92OTWspKCsjho0J4mftKuxLfXU93O0tw5Zm6+g+gqGiisD1oxUVZIKKKKCgooooAKKKK&#10;ACiiigDe8Apm/mf0j/r/APWpPHjk6lEPSP8Aqaf4BYC9nU94wf1/+vUfjoY1SM+sX/sxrZ/wzyor&#10;/b9exh9K6eIFvAj7ecBj+T5rmG966jwyftPhW4tv4gHUZ9xn+tTT3NsddRjPs0cvRQePyzR15FZs&#10;7k9AooooGFLuYdCfzpKKNRcseqF3N/eP50mT60UU7i5Y9gooopFW7BRRRQAUUUUAFdb4SAtvDzXL&#10;/KuWck+g/wD1Vy1rE091HAv3pGCiuq1orp3hNbb+IosfHcnr/Wtqe9zzcdLm5aa6s5jU5hPqU8wO&#10;Q8jEfTPFbnw/iPnTykcbQoP4n/CucJ4zXa+E7fyNHjcgZkXJI+pP9amnrK4Y+XJh+TuYfjaYS6oq&#10;g5CR4+hyf8KxqsatP9o1CaQE48xgM+mTVepludmGhyUYoKKKKk2CinRI0kiogyzNtA962ovDN3Ja&#10;rIJow7AHYe341Si3sY1K9Ol8TMOirOpWU9jcGGYLnOAQeD3qtn/CpNIzjJXT0CiiigoKKKKACiii&#10;gAooooAKKKKANTwcu7XYz6Kx/StTx83+jRr/ALQ/k1Z3gn/kOL/1zarvj7P7tfp/7NW0f4bPJqa4&#10;6KObooorE9YKv2OlPdx5iubfeeiM5B/LFUBz0GcdadDLNG26GV0b1VsU15mdSM2rRdmaMdi9hcg6&#10;laM0Pdl+YAdOoPvT9Q0hXhNzpj+fCOo3Zb34qxpOtRzgWepJ5qzNtDkA/wBPXFOmhuNBvlkDmSzI&#10;wyA+vXg59K15U0ee6lZVLPSX4M59w0ZKuNrA4IPage1dDqumR6laDUdPChpMEoRjPY9eK59VIbHv&#10;UuNpI39uqtGXdHqv7Q//ACL+gf7r/wDoCV5TXq37Q/8AyL+gf7r/APoCV5TWuL/is8zhr/kXR9X/&#10;AOlMKKKK5j6AFBLBQMknGB3rb0Xw9LcBZroFI2GQu7DY/KovB9iLrUlmkVWjiyxB9RjH86u+KNZl&#10;huXsrNmj8sAMy8Y9hx7itIxSV2efiK1SVT2NH5l9NJ0S1H70R56HzJKVrXw/KCqra59nx/I1yE1z&#10;cynMlxIxP95iaassinKyMPxp+0j2M/qNV6uo7nU33hq0kj3WbMrY7v8AL+oNc7f2F3ZSbbiJgD/E&#10;OR+dWdL1q8tJPnmkmj7qzZ/U5rp1ay1rTW2oCGXGWXleAadozWhHtK+FkvaaxOU0G/exv0fcfKZh&#10;5nH+fWt7xRp8V/ZNe2oEki4+ZT95RnP+faub1WyksLv7PKdxwCCD61oeHtZa0YQXBdoGJHXO0n6/&#10;j+dEX9mRtiKcpNV6O/5mSyMrFSjZBwc0V2Yl0Nxva3hJbkkw/wD1qKOWPcz+vVf+fbOKooorE9U6&#10;DwrrXkn7LeMzIE/dsecY7ev/AOquivLWC6jAuI1dc/LkdD0rz3r04I710/hbW96rZ3ClSqhUct97&#10;nGOfqK3pz6M8bG4RxftKS1M7xpJOdQWObKoo/drnjqeeP88Vl28bzzLHEMu3AFd1remR6jbhHcqy&#10;52OBkg4//VWTJNZ+HlMKJ9ouGG4MQOP6gUpQu9R4XGL2ShCPvEdho9vYQtc6psbbyEUEgf49qydc&#10;uLa4vy1pCI4wABgYzj2qPVL6e9uBJO3UYCqTgfTPSq9S5K1kd1GhPm9pN+8FesfFj/kh3hnP/Tt/&#10;6TtXk9esfFj/AJId4Z+lr/6TtW2H+CfoeJnv+9YP/EeT/wCT71s+GNa+xM0Ny0jRNjGDnYen5YrG&#10;oPvzjtXNGTTPoK1GNaHLI9CvLeG8tWjkVWV14yOma4jWtPl066EMhDbhlSO9X/DOtNaOtrcDfG7D&#10;DlvucY7/AIV0mqWUOoWbRNjkYV8AlT/kVu0prQ8aEqmCqcsvhZwI5x70VY1Kzms7owyjnAOQDg/n&#10;VesGrHuQmpRTWwUUUUigo9KKKAJtOl+z30M3aNwTj0rsPFcHn6FMQBlP3gJ9v/rZria7LwrP9t0Q&#10;JLyfmVsnPf8A+vWtN3ujy8wi4ShVXQ42irevQfZtYnhB+XeWHHY81UrJ6Ox6NOanFS7hRRRQWFFF&#10;FABRRRQAUUUUAFFFFABRQuScAcmr1jpF7dEbYXQZ6upA/lVJNmc6kIfE7FGiujs/CrHa1zdbc/wq&#10;v9T/AIVq2ejWFoMlVfAxl1X/AAqvZPqcdTMqMX7upyFjYXV2cQR7uOfmA/nWnaeF7xzmeaKIeg+Y&#10;1uXmsWFouA6SEcbY2Ukfhmsu58VHpb2v/fxv6Cq5Yrc5/rOLrfw42RoWnh+wiGXjWQju2f5Zqee4&#10;03TlwUSIdQFj/wABXJ32sX1zwZSg9I2YfnzVBuWyzZPqTmj2iXwoawNWb/ezOru/FFogKwQySNjg&#10;nCgVkX2vX87HZK0SnspHH44zWWaKmVSTOulgaEOg+aaaaTfLI8h/2jn9aZRRWZ1qKjogooooGdn4&#10;NkD6Co/usw/X/wCvXJahD9nvHh/u4/lmul8AyA2EsXpLn9B/hWP4ui8rW5B6qp/Stp6wTPJwvuYu&#10;ce5mUUUViesFFFFABRRRQAUUUUAFdb4FGNPZvXH82rkq7DwQP+JX/n+81aUviPPzL+D8zmdcOdZu&#10;v+uzfzqrVnWTnV7r/ru/8zVapluzrw/8OPoFdX4AA/s2Z/WX+grlK67wGMaLJ/12b+QqqPxHJmL/&#10;AHHzRzmuPv1SVvXH/oIqpUt4266Yn2/lUVRLc7KStBIKKKKRoFFFFABRRRQAUUUUAFFFFABRRRQA&#10;6Fd8iL/eYCun8SHyvCdvF6iNf0z/AErnNOG7UIF9ZV/nXQeNG26Tbx+jL/6C1aQ+Fs8/Fa16aMLR&#10;4RPqUcWPvZ6+wNbfj5/+PaP3YkfgP8ay/C4zrcX0Y/oaueOJd+oon9zP6haI/Awqa42HoYddN8P1&#10;AS4b1Kj+dcz/AFrqvh+M2M7f9NB/Kil8RWYO1Bmd44fdrIUdEiUfzP8AWsatLxaxbX5vQBf/AEEV&#10;m1M/iNsLHloRXkFFFFSdAUUUUAFb3gmxE9wb1gCsLYAPrg/4isWzge5uFhjzuYgcDpk4zXbW8cGj&#10;6M2OUjDNzgE1rTjrc83MK9ockN2ZXjq+ZWSxQnDLuk9+QR/KuaqW+uZbu5aeUfM3bJ4wKiqJy5md&#10;WGo+ypKPUKKKKk6AooooAKKKKACiiigAooooAKKKKACnQxtJKka9XYAfWm1peE4PO1yLPSPLYx6C&#10;qSuzOrPkpyl2OgsRb6JoccsyDeQNxUckk/5/KuRvJ5Lm5eeVmYuc8mtjxteM939jQfLFtJ574P8A&#10;Q1h1VR9EceBpaOrLdhRRRWZ6AUUUUAFdT4DkH2N4e+8t+i1y1dF4DP76RfY/+y1pS+I4swj+4ZT8&#10;ZRFNakk/56EY/BRWTW948GLyM+u7+S1gipn8TLwcr0IhRRRUnUFFFFABRRRQAUqsVbcpII6EHmko&#10;o1DR6M1tN1+9tjiZ3mXjALdPxxW3ZeI7CchZFeJicYK5z+IrjqD9fy/rWiqSRxVcBRqdLM7y4sLG&#10;+TfJBG27gNswfz61j6l4Xfcz2kyAZ4RgR+vNYNndXFrMHhlZcdgx2n8q2rHxRMm1Lm2VwOrKTn9a&#10;rnjLc5PquKoa03dGdeaXqFj87ptGcBllpbTWtRg4FzI6+jHP88102n65Y3XGRE2P+WjKP61LeaXY&#10;XiZMa8nO9VXJ/HFPk/lZDxf2a8DJtfFEXS5tn/3lIb9OKvRX+i6h8pRGPo8Of6VSuvCqsd1vdEez&#10;rx+lZN9ol/b8lPO/3FY/0ovNbjjTwlT4JNM6SbQdNm5jgVOOMZH8jWddeFXzmC5XP91lI/XJrEt7&#10;u7tHCxySR4OduSoNadr4nuouJYI5B9SDS5oPdFqjiofw53RDdeHtShydkb47q/8AjWdcQT27FZV2&#10;kdgRXUWnie1lwJYZIyeuGGK0re+sbqMbZomz/AWUn+dHJF7Ml4zEQ0qQucVbajfQ8Q3cq8dN2R+R&#10;rRtPEtzHxOnnfUgf0rorrSrCdeYY191Vc/yrPuPC1s3MdyyfVQafJNbMPrWFqfHGxH/bmjXK4u7P&#10;B7bow38qFstCvhm2ARjwMKw/Sqdx4Xuo8+XcRv8AUEf41n3ml30DZe3kYAZ3KjED8cUc0vtIuNOi&#10;/wCFUaNd/CziZWjuUaPI3AoRx+dWfEFyumaOtpB8shUKpUYwOcnP4H86xvDd3cJq1vEZpPLZ8FSx&#10;H6Va8dhv7QRiDt8tcHt3ouuV2RDhN14wqyujCZndyzsSzHJOec0c+tFFYas9jpawUUUUDCiiigAo&#10;oooAKKKKADmtLwzqDWN6qszeVIwDgfiP61m0HpTTszOrTjUg4s7TxNpi6hZ+bEAJo0Own69P0NcW&#10;RtYqR0rpfCesD5bC4B3M+I33evY5/wA81P4o0UXCvdwMfNUAlQvDY+nfpWskpq6PLw9aWGn7Gpt0&#10;OTHIzRSyK6SMjqQynkEYpKx2PYTT2BWdW3IxVgeCO1dDpPiUxp5d8JH6AOpB/McVz1BOKqM2jGth&#10;6dVWkjuA2kaoOYo5DjGWjIPr1qCTw7YM2UQL9M/41x3Q5B/EGrEd7eRrhLqZR6CQitPaRe6OD6jU&#10;h/DmdZb6Bp0XMkKyY9c/41LNc6ZpkewKsQAztSPr/nFcZJeXki7XupmHoZCahyepLH6mj2iWyBZf&#10;Ob/eTudDrHiRpY/LslePn/WEgZH0xXPMzOzM7EsxySe/1oorOUnLc7qOHp0VaCCr2g6e1/cMMgRx&#10;4Lk+mf8A9dUasaetzJN5NszgyYBC5we3OO3NKPmVWvyNp2Ni81VI2XTtGj8oN0ZcKMnnoRUkmktH&#10;aSXerXJcqh+Xcz7fQ5z/AJzVvT7O20OxeeeRXk5bOAOnZc/WsbUL661u+W2iQorEYXJP4nHbn0rZ&#10;6LU8mn7z/d6RW77mXKENwwiyYy2Fzxkdq19H8P3FxtmnKRwsuQM5J9Olaui6JBYIt1cyK8ijJ4G1&#10;fzqDWvEYjZreyTLK2C+7+WDS5UtZGssVOq+SgvmXbq707RIAixYc8AInX6n8a5nVtVur6T53dY8n&#10;CBuP0xmqcjtJI0jMWdjliTyabUyqyenQ6qGDjT96Wsg/Giiiszs06BRRRQAUUUUAFdp4PiEek5/v&#10;kN/46K4vP8677Q08vSIR6xqf/HRW1Hc8vM5Wppdzj/EknmaxK3sv/oIqjUl5J5tw0n97H8qjrKW5&#10;6FFWpxXkFdj4JH/ElU/9NGrjq7LwWP8AiQr/AL7fzq6fxHFmf8FepymsHOqXTHn983f/AGjWqs0W&#10;k6SvlD/SrhfndR2wT1P1H5Vk6nzqVxnvM38zUIyWJJz9T0pc1pNm/seenFPY2vB6xq91e3HzCFQR&#10;kZPc8flWbq15JfXjTSZxgBQT90e341XyRwG27uuDwa1fDWlPfzCZ/ljjcZ+Xr7UJ30QpRhRcq02a&#10;fgzTNkRvLhF3lv3fcqOQf51W8bagZJjYxltsZBf3PPH6itXxJqUen2fkouZJFOzBxjtn9a42V2km&#10;eVuWYnOaubsuVbnHhacq9V157dBoooorHc9cKKKKACpLVDLdRR/3nA/M1HVjScf2pb5/56r/ADp9&#10;SKmkGdj4ibyfD9wy9Nu0Y9+P61wwZ1JZXKn1BrtPGjbdCkUd2UfrXFmtau552WR/dtvqzb03dYeH&#10;Jb2M4knZQCOvDGsaFHnmWFD8zsFGe+at3Woedo8NiItvlNkvnr1/xqbwiiyauu7+EAj/AL6FTe7S&#10;N4p0oVJyWt/+GOh1K4t9E01EjiGXGF2jHIHU/pXH3VxPcyeZPKzt2LHOPpW34+lLX0MJGAsZf8zj&#10;+lYFFRvRIzwFFKn7SW7EHAx1+tWdPvrmzkV4ZnUKcld3BqvR059Km7TO6cISVmjptaH9qeGUv14a&#10;MAtkemQf51zNdR4b/e+FbhG6ESfyrmZl2zOv91iKqfRnHg3yylT6Ji27lJldTgjP8q7nXlD6LOWH&#10;SFiP++TXEWUbTXKxr1bOPyrsfFU4h0dsj/WAp+amqp/Czmxy/fQXU4miiisT2AooooAKKKKAD/Jp&#10;0MrwzLKpIZSMEd6bRQtBS1unsdtC0WuaK2Fx5gK/MPunPB/MCub0+a40XVRHcFtgGXRTkYPen+Ft&#10;TNldLC/MUzjcSfu9s/yrofEmmpqFmzR7VmXlWAyTjPB74rf4kpLdHiP/AGeq6cl7kjO1LS4dWtvt&#10;2nlVeTDFSCu719s1DpM0llM2nasgeFh8ithlGOe31/SsqKa70y8ZFZgyEhgcgGnatqlxf26QyouE&#10;OcrnP6mp5tbs6lh6jXLe8e/VE2vaTJYyecu1oJGOzHbv3rNFbGl64Yrf7Ndw+fHgBR1PB75rHYgy&#10;MQCAWJA9qiSW6OrDuqrxqLbqFHPTNFFSdFuxc0zU7yyZRFI3l5yY88H8xxVjV9bmv7XyGi2hiM/P&#10;np+FZdH4U1N2Mfq9Jy52tQ/hxmpbO1mvLjyLcDzCM8ngCn6dZz3s4ihHY8kHH6V2eiaZDp8AVDuf&#10;GGcgDJqoU+Z3Zz4rGRoqy3IvD+jxWCszhXmYctjp7c+9UvE2ueX/AKNas3mc726Y6jAyKd4m1oW6&#10;/Z7bDOwO9t33OowMd65Tkk5JPPetJzS0Ry4XDTrS9rWAli2WJJPUmiiisNWz11ZKyCiiigYUUUUA&#10;FFFFABRRRQAUUUUAa3gyUQ6wc/xJtx/wIVd+IEeJLeUDqGU/of61hWEpgvI5B/C4J+mc113iy2+1&#10;6TuQ5MeX6ZyNpraOsDysR+7xUJvZnF8c1s+D70W9/wDZ3ztuGA/HB/xFY3UfypysyzB1OGUgisou&#10;zud9an7SDgaPiqwaz1AsgHluAVx2OMf0NZn1rrY5Y9f0R4iBHLzjuQR09+9cxfW8lpdPbyA5RsZx&#10;196ucdbrYwwdZtezn8SIaPX/AGetOhjklk8uJWZj0CjJp0cBe6WCUiFg2CXGMc1nZ9DrlJLdkdFb&#10;q+GpnXKXkDfgaY3hm9HInhb8/wDCrUJHP9doPqYtFa0nh6+Xn92fwb/Cs+9tpbWbypVAbGeAalxk&#10;jWFanP4ZENFFFI1CiiigPMKMjrR+H1/+vWt4b0iS+lW4kbbCj85X7/sO1OMWzKtVhTjzTLfgzTiM&#10;alOV2qGCjvnpn+dUfFV79q1V1Qt5UfyAH1Gef51reLNTSC3awhA3Mo3MDwoOfTvXLdec5z1rSTSX&#10;KjiwsJVJ+3n8ibT7Z7u6WFCFY55PoBXYeIrj+ztEAiBUrtRMf59Aaz/A+nshN+/8SYjBHbJ5/Sqf&#10;jLUPtF2LRVwsDHkHqcD+XNOPuxMqv+0YpRWqiYufWiiisT14hRgnpRWv4R0/7VfC4Y/JAwOCOCcH&#10;/wCtTjG7Mq1ZUqbmaPhjTYrOzGpXe3OwsOM7R2P6VneINZkurry7aR44kbgg43cY/wAas+MNULO+&#10;nRJhVwGfPf0/lXP9PTj0rSUrLlRxYeg6jdaqtXsvI67T7i01zTlt7hMyooLbh3BxkEVz2taZPp0w&#10;EhVkbOwg9R6VBp91LZ3SzQnkAggk4/Suws7i11zT2V41yOqtglSR1H58U0+dWZFTnwc7x1gzicj9&#10;cUHg4q9rumS6ZMAx3pJnawB6e9Ue3HTtWUlZ6npU6kakeaOwUUUUiwooooAKKKKACiiigDW8EnGv&#10;L/1zatLx4B5MR/2x/Jqy/B7bdeiH94EfpWx48TOnq/8AdkX+RraP8M8ir7uNizk6ls7WW7uPKhAL&#10;deT0Gcf1qL+GtXwjatcatvEjIIcNx35HB/Ks4q7PRrz5Kbkuhr2fh+ztITJehZsDJyDx645pq3Xh&#10;o/IbeP6+QazvF2pvPefZkLKkLFTtbhjkjn8qxexz+vetJSUXY4KWGqVY89STuzq7zQbS8tzJYMsZ&#10;x6HBP50218yfSbjS78E3Mas4JORjgjkfWsTRNRlsJwV3NExBdAxrovFcK3GltfQth0X7y91yQRkf&#10;WmmpK63Mq0KtOcacnddGYOj6jLpd8ytueJWYMgPX35+gqDVp4bjUpJ7dCiOc4Ixzgc/z/OquT9c8&#10;0DrUJ3aR3VKMEpT62PVv2hv+Rf0D/df/ANASvKa9X/aI/wCRf8P/AO6//oCV5RWuK/iM8vhr/kXR&#10;9X/6UwooormR9Cdb4NUJoLSAfMzOc/5+lc1qrFtSuGPXzW/nXQeBrhXsXtD1yxHPbj/GsbxNbtba&#10;xMhGVZtynHrW0vgR5WGko4qaluUKKKKxPUCtDwzeva6pGN7eXI4DqOnp+maz84o6N15ByMU4uzM6&#10;sFODjI6zxvaCWzF0Nu6IcnueRXJgY4rutdAbQbkN/wA8mrhT1rSojhyybdNx7B+AooorLQ9KyCii&#10;igAoxnvg9jRRQG51XhPWfPza3HDjGxy3XoO9XfEGlx6hbD+GVFPlttz3zzXEKSrBgeQeOK63wtrP&#10;2uLyLpkWbdhccbu/St4zv7rPFxeGlRn7akcpNFJFIYnBDccYrQbR3TQzqMs2w4+WMr1ycCuq1G1h&#10;DNfCAy3EaZQBiM4rktd1G6vJjHOgjVDjy8fdx6mlKCib0cVUxDXJpbcofhXrHxY/5Id4Z/7dv/Sd&#10;q8m4HsK9l8e6e2ofBnw1ErldqWzMcdB9nYd/rWuGXuT9Dy+IJqGJwkpfzHjY6/40Vd160tLO58q1&#10;mMmDhsn6f/XqlXK1Y+lp1FOPMloGfzra8Lax9jZbScbo2f5XLfcz161i0Y9OncntTjJxM69GFaDj&#10;JHe6xYxahYvCdoYjKsADgiuJ1K1ksrp4JOdp4OOvuK1fC+svbyJZTlfJYn524K59cVu6tp1tqdop&#10;3dcFXVu3+TW0kpq6PJpVJ4SpyT+FnDHriipby3ltbhoZlKspIORUVc+2jPajJSSa2CiiigoK2vA9&#10;0Y9V+znO2VWwM8Z4PT8KxasaVMLfUoZjxscZz6VUXZowxNP2lKUTZ8eWhEy3wPynahAHfnmue712&#10;uvKLzw27J837sSLj864rocd+9VUWtzmy6pzUnF7oKKKKzPQCiiigPMKKmtbS6uJAkFvI+fRePzrZ&#10;0/wxJKqm7kaLPVAB/PNUotnPUxNKn8TMA8fj6Cpba2uLhtsMLv8A7qE/yrr7PQNNtfm2szYxuZz/&#10;AEqzPqOnWke17qMY42hsn8hzWiprqzinmTlpSjc5y18M3cvMk0cf1Bz/ACrSs/DNrF80szyH6AD8&#10;uajuvFEcfFtEsnuWI/TFZV5r2o3HHmJGPRUH9c0/cjsRy42tu7I6nbp1hGWJgixz/CpNZ954ntk4&#10;jgkkPbLAD+tcpIzO25jk0lS6nY0jlsd6krmxf+I7yfKxIsSn+6Tu/nWXcXE85/eyu/OcMxOPzqPr&#10;R+FZuTZ3U8PSgvdQfhRRQOaRt+AUZqaGzu5v9TbSv9FNaNp4ev5D+8RohnknB/rVKLfQxniKcN5G&#10;R+I/Gj/PNdTb+Frcf624lb1CgD/GrtvoumWwBEZ+X+JpDVqmzknmVFfDqcXHHJI2I42Y+wzVmTS7&#10;1LfznhZR3BVgR+ldhJqGm2a7PtMa7f4Q24/lyaytV8RwvA0dvGHyeuT6+mKfJFbsiGMxFSS5YaHM&#10;0UZyc+vWisbanp9jd8CzeXfvD/z1x+gak8exkalDL/fi2/kf/r1T8My+VrluezPj+Y/rW146h32c&#10;cw/5Zg/qVrZa02eVV/d45Pucr7e1FFFY9D1gooooAKKKKACiiigArsvBYxo6n1/+KNcbXaeDf+QJ&#10;H+P/AKE1aUviPOzP+CvU5PVv+Qpc/wDXZ/8A0I1XqfU/+Qlcf9dW/magqHuztpaU0Fdh4NG3w6x9&#10;WY1x9dl4VG3wwv0f+ZrSnucOZfw0vM4+Zt0pNNoPWheeBWZ6EWuVBRUiQTN92GQ/RDTvsd4elrP/&#10;AN+zRZh7SPVkNFSta3K/et5l+sZFRsrL95SPwosClF7O4lFH1opFBRRRQAUUUUAFFFFAE+l/8hK3&#10;/wCuq/zrd8bH/RIPov8AJqwdOONQg/66r/Ot7xoudNgf12j9GrSPws4MR/vMDO8I/wDIcj/3W/lT&#10;/GX/ACGpPw/9BFR+EyBrURPdW/lU3jRCNWZuzdP++Vo+wKX++r0Meus8AH/iXTD/AKa/0Fcl6fWu&#10;q+H5/wBDuB/00B/SilugzL/d2Ynib/kOT5/2f/QRVGtHxWu3Xpx/u/8AoIrOqZfEdWHd6UX5IKKK&#10;Kk282FChiQAOTwB60ZGMmul8JaPtBu7tGB42KeOODmqjFyZhXrxowvIu+F9NGm2zzSsGeQDqMbRj&#10;NYnizU/tt0I4SREq9m4Y9eccVa8Wa15n+iWkiMvIlYDPPIIrnu9XOSXux2OLCYeUpe2qbsOlFFFZ&#10;HqBRRRQAUUUUAFFFFABRRRQAUUUUAFFFFABW54FH/EwkfuIm/pWHWv4JlCayEJGJEI/l/hWlPc5c&#10;ZFujIp68xbWblj1MhH61UrV8WWTwaxJLtbypeQ5HGT2z+BrK7ZqJXuaYeSlSXKFFFFI2CiiigAro&#10;fAf/AB8ufY/+y1z1dJ4BX5pG/wB4f+g1pT+I48e7UGR+Pv8Aj6h/4F/Ja5+t3x0wa+RO65z+S1hU&#10;qnxMeB0w8QoooqDrCiiigAooooAKKKKACiiigAooooAKltrm4gbMMzp9GI/lUVFFyZRjJe8bdj4l&#10;uouJY0lGO7kH9c1p2nia0lOHiki+pGP51yOT60VaqNaHJUy+hPoegb7K9jO1oZh04KtVG98O2U5y&#10;u6E4x8qqB/KuOUlWDKeRV+01vUbfhJVK5zgoKv2ie5yPAV6f8ORoXXhWZc+TdKw7BlIP5isy90m9&#10;tmIMLyAd0RiPzxWna+KbgYE1vG3qykj/ABrStfEVhKo81xG3cEN/PFFovYPaYynpON0cnDc3UDYS&#10;WVMcYDkVoWviC/hOPkkH+1uP9a6Rn0q9UAzxPnnAkwf51VufDmmT8xmRD6q+f50+WS2YfWqMtKlO&#10;xTh8VqF/e2n/AHzJn9MVbt/E1nJ96N157kf41RuPC8ifNDcFvYqP8azLrR9ShOWtJWHqg3fyo5pr&#10;cSo4Op8MrHVw32mXLLJ5kG8dNzLuFO1a0t9SsTD5yjOCrjBwa4aSOWM7XjdfYrSRuyPuVsY+lL2n&#10;dF/2fZqUJ7G3deGLmPJhuFkHbKn+lZN5aT2jqs6FdxOOCP5/Wpbe+vQ6iOQlvZQf6VueOwDY225v&#10;3m7+nP8ASlZSTaNo1a1OrGFR3ucxRR70VkegFFFFABRRRQAUUUUAFFFFABkjpXReHNeKtHa3fzZY&#10;gSs/PPrnt71ztHPSqjJxMK9CNaNmjtda0m31ODzY2VJCAVkVQQfx7jmuW1bTLmwkxIN6ZwHVTj86&#10;m0XWbmwKoNrwr1Uj+tdLp+r2N/GFaVFfGWQsR+pxWvuTPMTxOF03icRR9f1rsrzw/ptyxkXzEcnO&#10;5X/xrPl8KY/1VyT9U/8Ar1DpyR108xov4tDnc5o+gre/4Re46Gb/AMcH/wAVVi38KxZzPcv9FAH+&#10;NHJIp5hh4r4jmfxH50V2smkadbadKBGdqoxLFzXG3AQXEgj+5vO36UpQ5S8Pio12+VbDKKKKg6gx&#10;lgPUiuggu7TQ7cxxD7TNLyxUgbePzxmuf9PrWp4b0Z7+QvKrpCuOcfe/yKuF+m5yYpQcE5v3UPs7&#10;W8126M0sm2NSFZuSB/u//rroH+x6Jp7NtHH0BbP5UzUr+10e18qHHmbSUQknv3/OuR1C6mvbgzTk&#10;FiAOBitOZR9ThhTqYp7Wgi1rmrTX8jDmOLIxGCefr2rOH+RSjjpRWMndnrU6cacbJBRRRSLCiiig&#10;AooooAKKKKADOK9CH7nTcf8APOL+Qrz6Nd0gGOprv9VO3Sbg/wDTFv8A0E1tS2Z4+ZO84I8/60UI&#10;GdgFUlj0A61Yksb2OPfJaTKvqYzWTV2epzRikm9SvXZ+DB/xII/95v51xh4+vpXaeDsjw/D9W/8A&#10;QjWlLc4cz/gr1ORviTfz/wDXRv5moenNWZLee5vpUgiaRt7HCj39a39I8OwQqs967bsAlcgBfxzz&#10;UqDctDaeKp0oK717Gf4f0SS9/ezs0cSkADZy359sVvaxf2+kWvloqs20lVUgd6qa14hjtV8qwMcr&#10;YIY5OF/x/OuYup5bmYyzPvYjrjFW2o7HLCjUxU+erpHsLeTy3NwZpjlmAHUnH51FRRWOp6sYqKSW&#10;wUUUUDCiiigAqWybZeROf4XB/WoqM89KETJNxaOy8afPoTnH8an9a43PNddZzQaxoPkT3CpI55we&#10;RhsjioV8N6f/AB3sjfRlFbSXNseThq8cPFwmtbnL+1XNDuvsupRuRwzBWPtkf4V0C+H9IT707t9Z&#10;B/SnjTNAjOS8Y9zP/wDXojTad7mtTHU5xceVmf4+jIvLebqGj29PQ5/rWB712epXmjPAElnicAHG&#10;xye3tXGVNRO+5pl9STpqLVrBRRU+m2/2nUIYOcSOAcenf9M1HY7pSUYtvodHpYNv4Kkkb+ONz+fF&#10;csxyxPqa6vxVJHZ+H0skYZ+RcHrgd/0rk81dXSyODArm5qndmt4Mi8zW1Y/8s0Zuntj+taXxAlxb&#10;28P95y35DH9ad4JsjFbNePn98oCjHTBOfr2rJ8WXn2vUsLgrECvHrk//AFqr4aZgv32NutomXRRR&#10;WJ64UUUUAFFFFABRRRQAhz06V0XhXWCjpYzr8rMdr7uhPbn8a572o6MCPwqoyszCvQjVhys7fXNK&#10;h1KAlSqy4G18Dn8euOa5HUrKexuDFKvQ4DbThvp61r+G9dMfl2d2UEYyBIeCPTOK6C6gtdRs1V8S&#10;RNggq3+FbWU1dbnlU61bBz5J6xPP+2BRx2ra1rw9NbfvbQSTLu5AXkD+tYzKythlI9iKxcWtz16N&#10;aFWKcHcSijPr/OlYANjP0qTXzEq9oemS6jdBQSkX8T7TgY9Km0HR5L9g8m9YAcE46j2rrLdLbTbB&#10;Yw/lxRDq5/WtYU76vY83GY7kXs6eshdMs4rK0SCIA7e5AG4+prD8Ta7jdaWn3lbDybumOwxVfxFr&#10;0k0j21qV8rI+cc7sVhc45pyqJKyMcLgZSlz1QooorE9jbQKKKKACiiigAooooAKKKKACiiigAooo&#10;oC4eldj4Pvftdi0TfeiAUgnORj/6xrjqt6Pfy2F4JIwCGwHB7jP6VcJWZx4yg6tN23H+ILFrC9Kk&#10;5STLIQMcZPH8qo+2Oa7rUba21fT+H3bl+VkPQ8H/AAri761mtJvJmUhsdx1HtTqRs9NiMFilUjyy&#10;+JC6ddyWV6lxHkleoz94ehrp9tr4g0wPhYp8dcAlSP1xzXI9Rz+NTWNzLZ3S3EBG5fUZyPSiMraM&#10;vEYdzfNDSSLV9Y3mk3O8MepCyKCB0q9DrFpdwrFqFqu7p5gweemeavaTr1vfKIL7ZG2Ou7AJ/pS3&#10;nhuzuB5lvK8e7n5SGU/n/jVqP8pxSrL4cQrPuVG8NxSDzLK+DKR3AP6io/7B1SLiO849maopNF1S&#10;zl3WgaTPJYKv8s0janr8Iw6SL/vQD/Ch8vVDj7R/BNP1Ib6XVdPmWOaeX5hkHe2P1qjczS3EnmTO&#10;Wb1JJ/nU2o3F5eSh7nczKMD5NtVljf8AuN+VZy8j0KMYpXduYSipY7a4k4jt5WPoqE1attF1Ob/l&#10;0kQerYH88VKi30LlWpxV5MoZ/H6UsaSSOFjjZ2J6KM10ln4VjPzXVw+MfdUAc/XmtHOlaRDjesee&#10;xkJJxVqn1Zx1Mwg/dpq7M3R/DoRhNeSA9CEUfjzmpPEGuJbK1naIpZl++rcLn0xWdrPiC5u18uIL&#10;HHyD3LdfWsgE/Sm5xStEmnhqlWXPWfyDJ6n8+9aXhvTnvb9XZT5SHLkjg4xx6elRaLpst/dIgVxF&#10;n55AOAPr0rq5Da6Jo+A3EY+UM3Lk0oRb1ZWLxKivZU92N1++XS9NQRKu7hUXOOK4piSxYnJYkk/4&#10;1Y1W+lv7pppMAEnaB2H+QKrUpz5tjXB4f2MPe3YUUUVB2LdIK6TwXND9lms5GVWd+ORyCK5uhSVk&#10;VwfmXoaqMrGGIoqrBwudBrnh50MtzayFwfn8sr83uBisB1ZHKurKy8EMOlbejeIZ4ClvchWh6bsY&#10;I/Kte4tdN1qAMsoLfeyj8j8K05VLVHBGvVw/u1VddzjOvB71Np93NaXAmhOMcEEkbuc9qtaxo91Y&#10;SEiN5It2A+P51n8Hnr+FZtOJ6MZU60brVHc6fd22r2LAovTayMASMjqPz61zPiDR5NPcPGzSwkZ3&#10;bfu/U9KqabeXFjN5kB7YwRnI9K7DTL+31ayZX27jlXTdyBWt41DypQqYOfNDWLOH/P8AGitfxDok&#10;li3mWySSQ7csT/D9ayKylFo9WjWjVjzJhRRRUmoUUUUAFFFFAF3w7J5evWzesm38+K6bxqu7QXb+&#10;6yn9cf1rj7VzFdRyD+Bww/A13SIt/osYfpLGpbHrwa2p7NHj5h7laFQ4LrW/4BcC7uI+5QH9f/r1&#10;gsCrFT1U4qWxuZLS6WeL7wxnjrzn+lZxdpHoYin7Wk0upZ8SWr22rSZIPmszg4xwWPHvVCuynj0/&#10;X7NCZPnj/utyuR6d/wD61YN/oN/ASY4XmUDqoH8s1Uoa3Rz4bF0+VU6mjRl54x6112gnzfCMitzl&#10;ZBk/jXO2ekahNKE+yTIpPzMybQPzrptSEWleHJIEcE7Sq57lj/8Ar/Kqprd2MsdUhUcYRd3c5CYB&#10;Z2A5AYjP40xetDEtk56mlH3qzXxo76mlF+h6r+0R/wAgDQP91/8A0BK8pr1b9oj/AJF/QP8Adf8A&#10;9ASvKa3xX8Rni8Nf8i6Pq/8A0phRRRXMfQFnR7s2OoR3AGQpwy+oPWutuoLfW9JVkKqzjKtwdpHY&#10;1xNXNJ1O40+cPFtZf4lYdfx/CtIT6M4cVhnUfPT0kg1jTbmwk2yLuTOFdVOD+NUzxXY6drljdptu&#10;HSF2HO5iB+ZGKWfRtJuPmQ/e5ysv+NU6d9mYwx06fu1o6nG/j+ZxV7w9YPe6gnBEaON528Edf6V0&#10;Ufh7SY23Mzt/vSf4VYub/T9Otisc0ZYDiNXyT298URptPViq491Fy0ou7IfGV0sOltB/FMpC4PuM&#10;1hw6bDL4Xa+Rm81CSRgY4OPr0qnrGoTahdefIFXAwoH+fWthR9i8FyJJw8zEbW68nH9KOZSbJhTl&#10;QpQV/ebOd3EcYWim4X0orOyPSHUUUVJqFFFFABSxuySLIpwynIOKSijYT10Z2fhzWBfxMk5jWYNg&#10;gHGfTAqt4r0YXG68t95l4yo5yOhOK5i1mlt5llhkKshyCP612PhvVYr61RJHX7QFO5SMZx3H+fWt&#10;4SUtGeLiKE8LU9rT2MjTdHtobdbnU5jH/wBMyQv0PrXovxfujF8HtDktHCxzNb4OM/L5LEdfoK4P&#10;xhYXkjG4hLPHwDGG6e+K7L4sf8kP8ND/AK9ev/Xu1dFJWjNLsePmUnUxOEnKV7y2PJ2/PJ5zRTo4&#10;5JFZkjdgOpAyKbXBqfZKwDPatt7WLVdJa8h4uIQQ0a855yOD7ZrEq5ot/LY3SsG/dMw81MZyOnT8&#10;auDSephiISceaD1Rcht7bUdHYwLsu4ct5asTuAPofrUnh3WJLKUWV0qrEmfmPBU+hH51NeW62lwu&#10;q6Zg24wJFQ5GM4PHp0/GoNYso723Gp2Cbi5HmRr1z349eners1qjgUoTXLP4X+DN3WtPg1WyXD/M&#10;DuV1Oc1xVxDJbzvDKpRlOCCOtbPhrW3t3FteSZiVcKSucGtjWNJttTt/NhCCXBZZFIG7jjJ7jpTk&#10;lNX6k0qk8JPkqfCcXRT7mGa3m8qeNo3HUEdqZ/kVgewndJoKG7iiigNztPCMon0FY25Kgofp/kiu&#10;X8QQG31e4TBClyRn35/rV/wRePHqX2Vn/dyAkD/a4/wq348tV8mO7VOd5Dkd8gY/lW796HoeRT/c&#10;4xx6SOZooorBHsCGtrR00OGFJ7mZmlBJAO7j8hWNRVJ2MatN1FbmaOmm8TRRDbb2wYdiXP8AhVO4&#10;8TXzqRHHFHn2LGsWim6j6GMcDQj0uWLy+urr/Xy7snONoH8qr5PSiio33OqMIxWiDv1/GinKrscK&#10;pY+gFW4NI1Kf/V2kg9d3y/zp28iZVIQ1k7FKiuhs/DEmM3cm3ngI/wD9atS30DTIPmMO9h3kckf4&#10;VapSZx1Mxow21OQt7S6n4it5Hz3CGtGw8O303+vRoVxwSAf0zXSm40uyG3zLePb2XGf0qrd+I9Oi&#10;4jd5DnoqH+uKtQit2c0sbian8OJBbeF7VeZZ5W46DArRs9MsLPJii256kuf6msC78T3TEiBVUZ4J&#10;Tn+dZ9xq2pT/AH7uTHovy/yxRzQQvquLqv35WOym1GxgXD3US+28Vl33ia3j4tkEvHXJX+YrlpHe&#10;RsuzN7sc02odZ9DenllNfE7mxc+Jb+TiJIo8jqBk/rxWbeXdxdsWuJNxbr8oH8qhoqHKT3OyGHpQ&#10;2iGMLt7UDPTpR9KPrS+RtdbXCijjsaKB9CSzk8m7ilH/ACzdW/I5rtfEkYl0G4A7JkY9jn+lcNzi&#10;u501xf6ASx3eYrqf1rals0eVmC5ZwqdjhqKmv4/JvZosY2SEY/GoaxPTi7xTCiiigoKKKKACiiig&#10;ArtfBv8AyA4vx/8AQjXFV23g8f8AEhhP+9/6E1a0viPNzT+CvU4/Uf8AkIT/APXVv5moam1D/kIT&#10;/wDXVv5moaze53U9YIK7TRRs8L/7qP8AzNcXXbWo8vwvJg/dik/rWtLdnn5k/dj6mT4b0KC5thcX&#10;glB3EbPugj+dbMcOl2C4Dxxhf70v+JrOaa4m8J/abSRkeMnds4OAxz+hrm5rieV/3s0j+odqbahY&#10;xhRq4hu87JdDtJda0uHj7Sh/3ct/IVVbxJZK3yDI7H5v8K5Gip9qzojltNbu518fiOxY4f5f++v8&#10;Kn+3aNdDabmP5uMMxX+eK4mhSQcjP4Ue1YSy2H2ZWOuuPDum3CmS2kaM46o+4frWHquiXVll1RpI&#10;l/jC/wD16hsdVv7Vh5Vw5XOSrHd/Oui0nXLW9jFveAKzkghkwhp3hIz/ANrw2qd4nInI4Pr0oz+l&#10;dN4i0JGia7sI+eDsU8EewrmXVkkZGG1l4YEc596zlBxO6hiIVo3QUUUVJ0BRRRQA+3bbcRt/dcGu&#10;l8UDzPDNtJ/uNkf7p/xrl++a6m9Pn+BUYc7I1/Q4rSGzPPxelWnLzMLw+/l6tE56fN1/3TWt4+jx&#10;JbyD+Ldn8lrno5GRg6cEdK6jxyqyaVbzqMjf19iP/rCiOsCa3u4qmzlq6T4fvj7Sn+6f51zdbfgW&#10;VY9SkjY4Ekf5nI/xpU37yN8dHmoSI/G6bNcZh/FGp/p/Ssit/wAfREX0Mn96Mgn1wf8A69YFKfxD&#10;wcubDxCg9OKKdDFJNII4l3M3QVNjpk0ldmv4R0w3NyZ542EUakr2DE8dfzrR8WasbeNbW1ZGZgfM&#10;Oc7R0/P/AAq1eSJouhoEADKFVe+49T/WuNnkkmkaSRyzMa2k+VWR5NKLxNV1JbLYaDzRRRWJ6/QK&#10;KKKACiiigAooooAKKKKACiiigAooooAKKKKACpLWZ7e6jnTG6NgRUdFHUUkpKzO40+a11jS0SYqx&#10;YfOqscgisTV/DssPz2ZeYE/dwOP8ayLG9urOTdbzNH147flXSaZ4ktpEC3uY2xywT5SfwzW94y3P&#10;InRxGGm5UtV2OXmhlhbEsTIc87him13DSaJer87WsjH1wD/jVW48OafIuYCyH/Zk4/XNS6XY1p5j&#10;HapFo5Giti+8N6hFzEqyr6B+f1xWbdWl1bn99A6D/aFQ4tHbDEUp/DIh6V1vgOPGltIf4nbH6f4V&#10;yXb3rtvDKi38NxM3Hylz+PNVSV2ceZP90orqzm/Fkm/XZhnhSAP++Rms2rGrSebqlxJnO6VsfTNV&#10;6mWsmdlCPLSigoooqTYKKKKACiiigAooooAKKKKACiiigAooooAKKKKACiiigAoFFFABj3qWG6uI&#10;WzE+332g1FRTuyZQjLdGrD4i1OMYaSOQf7UYH8sVaj8VXQwJLaJvoSKwKKfPI55YKhJ6xOnTxFaT&#10;/LcwbB6h2P8AIUy4s9D1JfMt7lYZWPzZY5I78NiubpUdkbKMVPqDVe07mf1JRd6cmjqLDT9J0thc&#10;yXod1G0AsAAD7DmsTXtQe/vWbAEaMfLx+H+FVJJZHHzyO3+81MqXK60LpYZxnzyd2FFFFSdYUUUU&#10;AFFFFABRRRQAUUUUAFFFFAAKDz1oooAuWOqX1pgQSgL6FAa0Y/FN4P8AWQQt9MisKiqUmjnnhaM3&#10;eUToP+EquDwLRPrvqvP4k1B02xLHGD3C5P61j1PpkYl1K3jIyrSqCPbNUpybWpm8JQhFvlOn1RXt&#10;PCciO2XbKkkY6n/CuRFdf46fbo2wfxSqP0NcgKdTcyy1fum+7CiipbO3ku7lYIVLOc8Vl1PQlJRj&#10;dlzw7pb6lcHduWJMbiB15HH5Zrotf1OPS7ZIoVVpCMKpb7oA61Kq2eiaZn5UyOueXYD/AOtXG311&#10;NeXBlncsx9e3OcD2rfSC0PIhF4ytzS+BDbqaS4mM0p3Oe/A9qjoorA9eKSWgUUUUDCiiigAooooA&#10;KKKKACiiigCWyXdfQr/ekUfrXceIDt0e4/65N/6Ca4rSRnU7fv8AvV/mK7LxOcaPKf8AZP8A6Ca3&#10;p/Czx8friIGJ4Lhj8m4utu6SLlBn2NT6Trl3dX62tzbJtkODgEFeD1rG0TUZdOmO3mJiN6kZz1/x&#10;rY/tvSY1MsFntnxw3lL19zn+VKLjYeJozdST5L328jM8WW6W+sOI+FkUOQT0P+RXSeDsDw9Bk/Ll&#10;v/QjXI6pdyXt89xJ/FwBjoK6zwudvhiE/wC9/wChmiFnJixkJLDQjLe5QudetrNmjsYVfB5JZsfr&#10;9TWPqeq3l8f3zrtzwoUcVTf7xPqaSolUbO6jhaULO2oJx3xj2oooqDqCiiigAooooAKKKKACj8aK&#10;KADGDkDFAJoooJcYt6oOpyaPpRRQCjFdAoooo0KiHv6V0fgmxVT/AGhJkKAwXPTtz/OsTS7SW9vI&#10;4URirMA5HYf5zXVeIJ4NM0VreDbGzjair75z/Wtaa+0zzcbVbaox3Zz3iq4FzrErAgrH+7XHQgf/&#10;AF81U0+2lu7pYYVO5skYHtULMXYknJZuc11HgnTWiX7dKuC6/u8noMnt+VSlzM2qzjhsOu5e1a5G&#10;kaGnlYJj2ogb/PpmuJYlmLHvWx4u1E3d4bZDmGFz0HU4/wAc1jjPr9KdSV2TgKLhT5pbsKKKKzO4&#10;KKKKACiiigAooooAKKKKATsB5Oe/aruk6pc6fIWi2sGGGVhxVKimm1sROnGouWS0O20jXLS6QK8q&#10;Qy4yVJ6fiRzUmp6XZaiuXB3DOGRvX9K4VSVbIYr7g81fs9Z1G2OEuGZfST5q1VRPdHlVMulCXNRd&#10;izq3h+6tiHtw86nrheR+tS+HdB85fOvVkjVW4jI27v6irFl4nUjF3ET7xp/PJqprevTTylLGR4od&#10;vPygMT/Sj3FqVGWMkvZtW8zb1TV7SwhKRukkgGQgb+fWuX1jVbnUJCJNqx5yFUdP61TZ3dtzsWJ7&#10;k5pKiU2zpw+ChS1erD+HH6UUUVB2hRRRQAUUUUAFFFFABRRRQAUUUUAFFFFABRRRQAUUUUAaGh6t&#10;Np8m0BWhc/OCOgxjg11F1BYa1Z58wSddro3Q/T8K4erWm6jd2DDyJTtzlkI4P4VpCVlZnn4nCc79&#10;pS0kWNZ0W6s5N4R5IgB84Xp+ArNbIPI/Guw0/XbC8QRXRCM2dyuvykfqPzovNC028jaW3wjPypR/&#10;l/Lmm4KWxlTx06fu14/M47k1d0/VLux/1Eikd1Kird94d1CBswoJVz2bn9cVQmsbyInzLWVffYam&#10;0onZ7ShWjumbln4pJ4uLdV/2gx/litaDW9NlAAu0XP8Ae+XH5iuF6cdPrRxVKq+pz1Muoy1jod99&#10;u01v+XuA/wDbQUfbdNXn7XB/38FcEGYdGNLuJ6s1P2vkZf2Yv5mdxNrGmw8m6jOP7pLfyrPvPE8K&#10;N/o8Il54JYr+hFcr/nmj/PFL2kmaQy2ineWprX3iDULj5VMcak5+Vcn9aymYv8znkVPBYXs/+qtZ&#10;W99hrS0/w1eyNm5CxJ6F/m/QEVPvyNufDUF0MeNGdsKpYnsBmtrQ/D0lwPMvRJCu7hMcsP6Vswad&#10;pOmLvkCBj0aRgTx6Z/pVHWPEaIvl2BVmxy5TgH2z/hVqMY/Eck8VWr+7RXzNHULy00qzYKy7l+4m&#10;7kk/rXIatfTX9408mB2VR2A6c1FdXE9xIWnmd2x/EajqZzb0R1YbCKl70tZBRRRWeh29QoozWv4a&#10;0f7czSXCusSkY5xuPt+FUotvQyqVY0oOUnoZFFdNJp/hy3mKS3GSuMgyH+lSRy+F4eghP1Qt/OqV&#10;PXVnK8ere7B/ccxHDM/3IZG+ik1asYNUhmEltbTBgDg+Xn+Yrof7W8PxL+6RTjptg/8ArUxvEunx&#10;j91BLn/rmP8AGmoxXUyliq01b2Zd0O6v5xtvbMxbV+/6n6VV1nw7bzt5tuzRvyeuQx/HpVObxQ//&#10;ACyiA57p/wDXqvN4mv2+6Ix/wD/69XzRtqcsMNioz5oKxjSI8cjRsuGU4IzT7WeS3uUmiOGU5BIz&#10;imyO8kjSOcsxyxpo6Vz3s9D27XjaR2eg6xDqEHlz+XFMSRs3dfp61n+JtCC+ZeWgdsncYxz9SO9c&#10;9DJJFIskTlXU/KQehrqfC+sNd7bO6DNLgjdt4IHqfzrZSUtHueVWoTw0/aU9uqOVYFWKsCGHUEci&#10;krofGllZQr9oiKpMzDcqt169q54VnKNnY9LD1lWpqSQUUUVJsFFFFAB9K7XwfMJtDiUkbkypA9jX&#10;FVv+BbvZeNas2FYMwB9eP8K0pv3jgzCnzUrroZeuRGHWLiLB/wBYSPx5/rVSuh8d2qxyR3iJy7EO&#10;fwGP5Vzw9PSlNWZvhKntKKZJbzywTeZE21vXANbFv4oukXbLbxSe4ytYdFJSaHVw9Or8SOik8VS7&#10;cJbIPq2f6Vi6lfXF/N5s5G7gbVGAKr0USnJ9RUsLSpu8VqFC9aKAaUbKSuXX/hS9D1b9of8A5F/Q&#10;P91//QErymvVv2iv+Rf8P/7r/wDoCV5TXRi/4rPE4a/5F0fV/wDpTCiiiuY+hCiiigQc5zSxsyfd&#10;4pKKFoTKKluh7SyN95v0qPk9aWijUFGK2Q+1kEN1HKU3qjZKk4q3f3suqX0ayFY0LBQB298/iao0&#10;ZIOQcY7g0+Z7dCZUot8y3Oog0vShCge4XdtGf3g60VzX2ib/AJ6v+dFVzLscv1Wr/wA/GMoooqDu&#10;CiiigLhRRRQAVLY3MtpdJNExVlOeO49MVFRTTsTKN1ZndaHex6jp6uRubGHBXuK7L4qaYLv4X6Hb&#10;xlY443gPXGAIWAxx7ivGdPu5rO486JmU4OcN1r3LxYy3nws0WR1+WaOBtv1iJrvw8uaEvQ+JzzDv&#10;DYvDyi9HI8m1S70/T7X7HYxK0h+R2ZM8Y65PfmufFaPiHTJLC4JG3ypXIjIPOPTn/PFU7WCW4l8u&#10;JdzfXFcU07n1uFVONPnUtyM/WjPp3rcg8NziMyXVxHEo5O3LHFZF/HHHdtHBIXTghsY7ehpOLRrT&#10;xFOpLljqXNJ1X7PBJaXGXtnVht25OTRpOptZ3rBMm3ZmPlEZGD0P14FZ3Oc0fh+tHOxSw9N303ND&#10;xBaxQXKzW5Ain+aMDPTA/LrVzw1rb27Lb3TlosBU+XO3msPnH096OvB/AU+fW6Jlhozpck9TtfEG&#10;kwajD5kahZlUlW6Z69fxri5EaOQowwwOCK6XwTc3UiyRyFniXADFhwf/ANX8qp+NpLeTUEWKPDxg&#10;hzjHOf8A9dXOzjzHFhJVKdV0HqjF+tFHaisT1ixpc/2bUIZwcbHBPHbvXZahCuqaKoAz5oVlzx71&#10;wp+7k12Hgu6FxpqwZbMKgHPpk4/kK2pu+h5eZQatVXQ49gVOD1BwaKveJLcwaxMMAKzllx+B/rVG&#10;s2rM9ClNTgpBRRUtlbyXV0kEWNznAycCpV2VKSiryIh9RQoz+fBFdHZ+Glg/fX06Oi/eVVP86sLe&#10;aDpzfuoRvXusXzfma0VPuziljk/4cbmFZ6Pf3W0xxrtYZBZxW3Y+GbdV/wBMYs2OQrcZ/KmXXimM&#10;KRbWr9fvMwH9DWVc63qMvS5dBngKQMfkKfuIyf1yt/dR1MOn6XaLuECfVgWP61Dca9psDbVZ2Pos&#10;f+OK42aWWVt00jyN6sxNMJA4P60/a9hRy7md6kmzoL3xNcMxFtGqrj+Nec/nWfcazqcy7XunUHsm&#10;F/lVCj8Khzkzsp4SjDaI6SSSRtzyMxPcnJptFKqlm2qMn0qTf3YoSjPvWja6HqE6hljVVI6s4/pW&#10;jY+FZPvXNwhGeign/Cn7Ns56mMow3lc51uKtWOnXd2N0MYZc4zuAx+ddathpWnx+Y0Eef7zKWPH1&#10;zVe48S6dEP3Ykk9Nq4H61oqaXxM5Hjqk9KUClp/hhz/x+SDOeBG3+IrSh8O6ZHjfCz+7Of6VkXvi&#10;a5k4gQwjH98N/Ss6bVdRlJ3XkuD2DY/lRzU10J9jjKmrlY7GPSdMQYFlFj3XP86jmstIK4NpAPpH&#10;j+VcRJLJI26SRmP+0c03+X8qHVXYay6pe7qM0/FEFlBdRrZrtyp3AZ9fesyj/CispO56VKn7OKje&#10;4cf4V2HgeTzNHZB/DIRj8Af61x9dD4Dn2yTQHPzkEfkc1dN6nLmEOag/IzPE8fl69cL/ALWfzGao&#10;1ueOoCupLOANrIoP15/wrDpVFaTNsJPmoxYUUUVB0BRRRQAUUUUAFdv4P/5F+D/gX/oRriK7fwjx&#10;4ft/o3/oRrWl8R5mafwl6nHaj/yEJ/8Arq38zUNTaj/yEJ/+urfzNQ1m9z0KWkEFdxIAvheYY/5Y&#10;yf1rh+tdzfceG5/+uL/1rSkedmO8PUyfBcqy281g5yrBmwR9BWLrVubXVriLACq/H48j9DUvhm4N&#10;trMEnOCdhx711N1pFte3y3sqhhtAKkHn6807c8SZVFhsQ5PZr8TireKSdtka7j7HH861Lbw7qMvJ&#10;EaA9Nz/4V0VxdabpMe0osfbCR8/pWfceKYV4gt5G/wB5gv8AjQoQjuw+tYmr/DhoMi8LcfvJTn/Z&#10;f/61NufC0gX9zKM9t7/4CoH8TXRPypt/4EP8Kkt/FEit+9gLDvhwP6UfuyeXHLUztQ0e+s13SoCg&#10;GSyuKoq5GGDHIOeD0967fTdXs9Q+RAys3G1l6/5xWf4o0WMwtd2qImwAsoGMjvQ6a3iXRxsuf2dd&#10;WE8JauZtthcuzNg7CRnK/X6ZqLxppkUafboEC7m+fB65xjisG3keC4WVCVaNsj8K7bSpo9R0eNpF&#10;3ZUbgw75/wDrU4vmVmRiIPDVlWh8LOFoqXUIGtr6a3J/1b4FRVha1z1oSUoprYKKKKCgNdRo/wC/&#10;8FTRdSqPj+dcvXSeBbhSJLNhnIZ/bHyirp7nDj1+75l0dzm3VlbBHTiup1TNx4LiYfM0ap1+uKwv&#10;EEPk6zcJ0BkJGPfn+tb3g2dbnTWs3BPlAZz0wST/AIVcfiaM8U/3VOquhytWNLmaDUIZAxXa67sd&#10;xkVHdRmG5kiP8DlfyNR9O9Zapndbnp+p1/jS2E2l/aMcwj17EiuQrtLCQan4bcnq6up3ev8AnFcX&#10;gg4Ixg1pU3TOHLm4qVN9A/wrX8EwiXWMsAdkZP8AIf1rI/i/Gt7wDj+0Jj/0z/rUw+JHRjZWw8rb&#10;jvHd1vnjtQTiNiWH4DH865+tLxZk+ILj6j/0EVm0VH7zDBxUaMbBRRRUHUFFFFABRRRQAUUUUAFF&#10;FFABRRRQAUUUUAFFFFABRRRQAUUUUbAKrMpyrMp9QatW+p6jD9y8l/4E27+dVKKd33IlTjL4lc1o&#10;PEmpK3zPHIAedyf4YrUt9Z0y+jEd5CNzHA3RZ6+mM4rlfrzSN7VaqM5amBpS2VmdXqHhy2dRJZDZ&#10;8wypfjGeavaliy8MuvQxwhBj16Vh+B5ro6gIBMxhVWJUnir3jq4C2ItgTl2BP05P9K0TXK2jzZU6&#10;jrxpSd7HLMxZix6k5pKKK5z39gooooAKKKKACiiigAooooAKKKKACiiigAooooAKKKKACiiigAoo&#10;ooAKKKKACiiigAooooAKKKKACiiigAooooAKKKKACiiigAooooAKKKKACiiigAooooAKu+HRnWrY&#10;f9NBVKrehNs1m2J/56Cqj8SMq/8ACkdD49/5Bkf/AF1X+TVyddf46Tdo4YfwyA/zH9a5Cqq/EcmW&#10;60PmHWui8B2gMsl2yjO3Ck9uT/hXOk45rt9CRbXw/A2PvRgnHuc/1opK7DMZtU1FdTD8bXvnXaW6&#10;MdkQOVx/FnH9KxKdO5kneRjks5Y59zTamUrs6cPTVOmooKKKKk3CiiigAooo6daACij3oHPSgAoo&#10;ooAKMfX2xR9fxrpvDGlrbRi/uwh3INinnaD/APWxVRjdnPiMQqMPMd4Z0MRqtxeJ+8JVowH4HQ1o&#10;eKP+QPJ9D/6CazbjWmutXggtS8cayAPn+P5sVqeIYZJtLeOJdzNkdfY+tdEUuV2PEqe19tGdR7nC&#10;0Vqw+HtSkGdka/V6k/4RjUe7Qf8AfZ/wrn5Jdj2vrdBfaMbNdloOR4UhI9D/AOh1jN4Z1EdWh/77&#10;P+FdDp9pJb6DHbPt3KMHB465rSnFpvQ4cfXpTjFRlfU4U0UrjDkehNJWPU9WOwUUUUFBRRRQAUUU&#10;UAFFFFABRRRQAUUUUAFFFFABQvPA5OcfjRg9/TP4V0HhXRi7reXKqFUgovXdxnP6iqjFyZhiK8aM&#10;G2aHhqxXTtOeedR5nLMc5wBnp+tc3rV/JqF4ZGJ2gAKvQD/OTWt401RvMNjAzAbf3noc4OP8+tYF&#10;jBJc3KQR8mQ4GTVz6RRyYSm9a9Tdl3w1Y/bdSRZEBiQ5fn07fqK6TxFd/wBl6Wq2/wAjEhYwBnAH&#10;Wn2MUWjaHukA/drucqOSf84rktZvHvr6SUu+wsdin+Ef5FN+5G3UxXNi6/N9lFZmZmLMcknOT3pK&#10;KKxPY20CiiigAooooAKKKKACiiigAooooAKKKKACiiigL2CiiigAooooAKKKKACiiigAooooAKKK&#10;KACiiigAooooAKKOtFABRRRQAUUUUAFFFFAB0OR19auWWqahaqPKuG2L2bkfrVOindrYiVOMlaSu&#10;dFp/ih+l8m5ccGNP8TWlFq+lXQ2k59miNcWaKtVWcU8upSd46Hdf2bpFzz9kiP8AuptqJvD+lHpB&#10;t+jtXFglcbSR+NTJfXqfdu51+khqvaLqjF4GvH4ajOs/4RrTT/BJ+D0n/CNab/dk/wC+zXMDU9RH&#10;/L7N/wB9ml/tTUf+f2b/AL6o54dg+q4v+c6dfD2lKcGNm/3nP9KnXStJgXJtI/qRu/nXGtqF833r&#10;yc+3mGoZHd2y7Mx9Sc0e0h0QfUa8viqM7KbWdLs+FO3HGEjNZWpeJ5mbFmqqO/mJz/OsDn1o9ql1&#10;JG1PLqUdZassX17d3TAzzyNjoCeB+AqvRRWdzujFRVloH+c0UUUFbBQTiihQWbaBk0dRN21Za0iy&#10;kvrwQqBhSC3OOM4NdZq1zBpGmhYlCk5WMBc8gcZ/IUnh+wTS9PaWTbuZdzsOwA6fzrl9e1F9RvN5&#10;yI48hAT71tpBeZ5DbxlfT4UVJJGlkMjMzE92602heRmist9T1lblQUUUUhpoKKMj1o69KLD0CjvR&#10;QoLMFUcscAetAuZdx0MbzTpDGMvIcKPeuqs7WLRNFN5Ki/aPL5b73zHoPp0p3h/TV0yze6ulXzQd&#10;xI52gccVh+JNSe+vWCO3kK2FQ9Mjvj8TWySgtdzzJzliqnJD4VuVNRu5ry5aWV2O48LngewFQDpR&#10;RWOrZ6cYxjFJbBRRRQMKKKKACpbOeS2uFnhba6k4OPaoqPp1oTsyZJSVmdxq8Capoq4H3grjtj/P&#10;NcOQQxUjoa6rwTf+ZAbOTJMK5UnuMn/EVk+K7E2epNINojmc7MdjwT+praeqTR5eDk6NWVGXyMui&#10;j8KKxPWCiirugWf27U44TjYPmfPcDtTSu7E1JqnFyfQj0+wur5ituqnHctgf55rdtfCybP8ASJW3&#10;Y/gfjP5VJqmrQaSv2C0h+aMDp8o9+eawZNV1KRyTezD/AHX2/oK1jyp26nlVpYqtSlKPuxPWfj1p&#10;Vxe6Fowt9v7kP95sZ+Vf8K8dnhlgk2TLtb0BzXsHxx1Oaw0fQZFO4OG3jjn5U9vrXG3kFrrunebC&#10;o8xQcMy4IJHT9a3xUU6j7nkcPYipRwUOde629fmzju9FLIpRmRuqnGKQ1xH1sdVcKKKKBhRRRQAU&#10;UUUAFFFFABRRRQGo+4ikgmaKQEMpwQRTK7eVLLWtPzx+8HDDBZD6VzmtaJcWJLoTLHnghTkZ9a0l&#10;TtscOHxsZPlnpIy6KP4c9fbvRWZ3eoUUUUAFFFFABjPFex+PtQfT/g34ZuFTdlbZSCcf8u7V45Xr&#10;HxX/AOSH+Gv+3X/0nauzC6Qn6HzGfxUsThIv+b9DF/0fVNNUt8ySp04JGRj86xdQuE0BFtrWDc8g&#10;yZZBjPbAx19fxrJ0LU5dNuNwUujYDLk88/8A6/zrrL62t9WsVBbgjKMMHBIrNNNabnRUpPDVLVPg&#10;ZxV1cz3LbpZmbHYucfrUQ71Le20trcNBKCrAkZwQGwcZFRVg27nuU+VK8dgooz/+s1LaW013MIoE&#10;ZmPPyg/0pDclFXexEfx/DrW9ofh15lWe6k2owBCBeTz3z/nmtTQdDhsT5srLLKVwflG0fSotc16O&#10;0ZobdRJICQWLcDj2reMFHVnlVsXOtL2dD7yzrGowaRaqkceWKnaikA8Dv7dK4y4lea4aVzksSeD0&#10;5pJpHkkLyMWY9c02s5VOZ26HXhcLGitdZPcKKKKg7A961/BM/k6sU7SoR19OayKdC7RyB0OGXpTi&#10;7Myr0/aU3E6nx1bGSzinUcxuc8dsf/WrlK79Ct9pKk/dmi5HXGRXBTKY5XQjlCQfcitKq2Zw5bUf&#10;K6cug2nRu0cgdGKsvQg4IptFZHp23uPuLiebmWWST6sSKZ78Z/Wijrxx9BT1JjGMVawUVJDBNK2I&#10;onc+iqT+grWs/DN5MoaSVIgRnBU01GT6GdTEUofEzFo/zgV1ln4atYfmnmeQ+hAA/I5q9JNpmnr1&#10;gQ/7JUGrVN9Wccsxje1ONzkLLTL25xsgcAnG50OPzxWpa+FZ3/11yi+u1ST+tXLrxRbJxDbu/HXI&#10;H8qz7zxNdzIUjijjB77ju/On7kSHUxlTRKxq2fhyygZS7tKR13hcflirEk+maeNoMKMOCF2g1xtz&#10;eXU7N5ssjBuxYkVDS9ol8KGsBVnrUnc6m68UwICILeRyD1LAfyzWXfeIb644UCMf7BbI/HNZVFL2&#10;kmdNPA0IdNR00kkrbpHLH3PNN/zzRRUO7OpJIKKKKQ0FFHHqKFVj0BP05osxXS6hRVyz0q9uWwsT&#10;Lx951IH8qsapod1ZW4mkZGHcLnjjOelVysx+s0r8t9TLrR8Ky+VrcAPRmwffg/41nVJZyeVdxSD+&#10;CRW/I0RdmmVXjz0pLudV44iDaUJR/C68e3I/rXI122rD7Z4Vd+7Qhx36YP8ASuJOQcntxV1dziyy&#10;X7twfRhRRRWR6XQKKKKACiiigArtvCf/ACLsH0b/ANCNcTXbeEf+Rfg+jf8AoRrWl8R5mafwl6nH&#10;X/8Ax/Tf9dW/maiqW+/4/Zv+ujfzqKs3uehT+FCr96u41Lnw7Pj/AJ4v/WuGruZP3vh2Yf3oXH86&#10;1o7M87MdHB+Zw6kqwI6g5B96tyatfGJYhK6hRj5Wb/Gqec80VldrY9CVOM0rq4OzPIXdiWbqWOaK&#10;KKWrLSSWiCiiigYsLvHIsiFgynOe9dt4fvxqWn4kUB8lWAOR/nBriK2PA8pTWPL7PG39P8K0pyd0&#10;jz8dRjKk59UVfElsLXWZ0B+VjuHHrWn4BuD9pmtj0KAjn0P/ANemeO0xqCS+qL/WqnhGTy9bjP8A&#10;eVh+lVtUIf73BXfYseNrbytS8/8A57E8Y9AKxK6rx8gOnwSekuPzH/1q5WoqK0jfATcqC8goooqD&#10;sCtHwnKItehP97Kn3zWdT7eRoZklXqjBh+BzVR0ZnVjz05Lub3jy12vHdqeJGIbjpwMfyNVvBM/l&#10;6wUP/LVCPy5rYvl/tXwvGy/fIU4689D/AFrkYWZHDI2GHerlo1I8/Dr2uHlSe6NjxraCDUI5h92U&#10;E9O+c/1rF9/bP4112uRf2roMc8Zw0a+Zgc5+XOPr0rkc9Oe9KorSubYGpzUuV7o6TwHdKFktW6s2&#10;5efY/wCFZ/jC2FtrBK/ckUMOOmBj+lUdNnNpqEM/Xy3BI9q6zxVaLe6Y06fehUlcDPGRn+Rql70L&#10;dTGo/YYtT6SONz/KtrwG4XVnB/iiP8xWLjDbfTjmr3hucW+rRyMcDDAnOOxrODs0deJhz0ZJdi54&#10;2gMepecf+Wvt6BRWLXVePot1hDMP+WchH5j/AOtXK1VRWkRgJ81BeQUUUVmdgUUUUAFFFFABRRRQ&#10;AUUUUAFFFFABRRRQAUUUUAFFFFABRRRQAUUUUAFFHtVrRbVrzUoYOdrONxx0HX+lG5FSahFyZ03g&#10;2zFtpn2h/vSM2eOg4H9KwfFVz9p1yXH3Y8IBn0//AFmun8RTiy0WXaPmI2KM45P+c1w7sXYsx5Y8&#10;1vU92KijzMDF1Kkq7EooorA9YKKKKACiiigAooooAKKKKACiiigAooooAKKKMepxmgNQop8ME0xx&#10;FDK+P7qk1a/sq/25+zSf9+2/wpqLM5VqcXqylRUk0E8XE0EkfuyFf51GeaGmioyjLVMKKPbNGfSk&#10;O6TsFFFFAwooooAKKKKACiiigAooooAKKKKACiiigAooooAKKKKACiiigAooooAKKKKACnW8hinj&#10;mHWNgw/Om0UbMTV1ZnbeJALnw7OYzwF3j8D/APWNcSK67wfcLc6T9nk+8pYEZ6g//rrnfEFv9m1e&#10;eLoN+5eOx5rWptc8vAv2c5UWU67iPnw5DjvEn9K4frXbeG5Bd6DCnQhNp/A4/pRS3aKzLRQl2ZxN&#10;FSXUZhuZI26o5X681H7elZM9GDvFBRRRQUFFHvmpbS3luplihjLMRnhScfXFFrkycYK8mRUDJ4Gf&#10;oK6nTfDUUeJbqbzGA+4qjn6561oT3GnaZHj92h/urtB/LitVTfU8+eYxvy01dnJW2lX83It5F93R&#10;v8Ktr4cv3OSyD/vr/CtGbxVCP9XayN7kgVA/iuTPyWi/jJ/9ajlpoj2uNltGxB/wjF7/AM9Iv1/w&#10;preG75RkNGfwb/CrH/CVXP8Az7RH6MacviuYfes0x7SEf0p2psXPjl0RHo+gTC833hCxoD0B5PTu&#10;Kj8U6ubrNpANsUb/AHg33sfStC11y4v45Egs0DKAfmkJzz2wK5m4imhmKzxMhz/EpGfzpOyXulUI&#10;yqVeatuuhPoAzq0I/wCmi8/8CFdf4kkkj0t3jJVhnkf7prkdB/5CkPP8a9P94V1vij/kEy/7p/8A&#10;QTVU/hZljkniIHL2+uX0S/6wN/vFv8anHiS/x9yH/wAe/wAax6Ky55HovC0X9k2D4lv/AO7H/wCP&#10;f4102h3L3ekw3DhcuDnHqCR/SuBrrPA90r6f9l43xsxAz1HB/rV05O+pwZhhoRpc0Fszntbtzbap&#10;PHnjzCR9Ov8AWqldd4y043NmtxEMyRHpj7wOB/hXI+oz06/4UqkbSOzB141aS7oKKKKzOsKKKKAC&#10;iiigAooooAKKKKACiiigAoPT+dGa6Dw7oPmrHdXRwpAZU29ee+fp+tVGLZjiK9OjG8iHwzohuz9o&#10;udyxqRtG373fPPatrxJqa6dbeUilpJEIQA8Dtz/ntVjWL+LTbXey5JyFXIGeK4W5nkuJmlkYszMe&#10;p6ew9q2bUVbqeXRhPF1OefwoTDM2M7ixx65+ldb4Y0n7HH9pnOZuRwOAPx57VU8I6QNqXtxuDAnY&#10;m3pjIyc/pUvi7Vwsb2MIyzKNzBuAD9O/SpirK7LxFaVaXsaW3UpeLtTe4uXtI/8AVRsAx3feIz/n&#10;8KxKPeis5SvqelRoqlBRQUUUVJqFFFFABRRRQAUUUUAFFFFABRRRQAUUUUAFFA5o46A/rQF0FFGc&#10;dqOnX+VFmAUUv5UlABRRRQAUVNY2st5cCGINk9wDxzjnFdJY+F4IxuuJ2dvRQAv65qowbOaviqdB&#10;Wk9TladGjyNhI2c/7K5rspho+nrlxAGHO3Cbj+FVJPE1nGNsNrI31IH8qr2aW7OdY2pP+HC5hQaX&#10;fSjItpAD3ZG/wq1H4ev35yi+x3f4VcfxW/8ABZ49Mv8A/WqJvFN7n5YIR9cn+tO0ETz4x7RGL4Zv&#10;T1kiH5/4U4+GL0dJYv1/woPijUP+eVv+Tf40DxTfd4IPyb/Gn+7C2P7IY3hu+H8cR/76/wAKgl0P&#10;UEydm7H90Mf6VeXxXcD79pG30cipo/Fan71mR9JP/rUctMXtMcuhgTWd3FzLbSqPUxkVBXWweJ7J&#10;zh4JU574x/Orsd5pd8uC0LFv4WKk/lR7OL2YfXq0P4lM4WiuzvNB0+5G5cxknrEFH9KzLrwtMozB&#10;cq/P8SEfyzUunI1p5hRlvoc/RU95ZXNrIyyxMozjdtOD+JqAH/8AUaz26HbGcZK6YUUUUFBRRRQA&#10;UUUUAFFFFABRRRQAUUUUAFFFFABRRRQAUUUUAH1re8F2DSXRvJQPLVfkyOpOR+lZOlvBHeo1wu6P&#10;nI49Peu2At7vT9kEuxGAwYmGRz7VrTit2ebmFaUI8iW/UwfGWq+ay2kBO1c7yG69Rjiufrc1Dwzc&#10;xbnhmWUcnlSD+mc1hurxna6Mh9CMGplzX1NsHKkqaVN3NjwjBZ3Fwy3O3fkbAwHPX1rov7H08jiC&#10;P8EX/CuFBwePw9a2ND1+W0URXCmZN339x3D86qEo7M5sZh6rfPTl8jefTdJifDiEH0YL/hTWtdFH&#10;e2/NKNQtLbWtME0RVXdQyNgE8djXIX9tJaXTwS9VOM44NaSfJrY58NSdbRzs0dYYdBHWW1/NKjkO&#10;gJ/zwb6bDXJUVn7R9jsjgX1mzpZbvQV/5dw30VKgGqaTDMkkNgxKnIO1QAfwrBopc7Zr9SjbVs2P&#10;EGtm+URQI0cePmBPJP4fSscdP88UUVLk29TopUoUVyx2CiiipNAooooAKKKKACiiigCxpN5JY3y3&#10;Ma7ioI2k/eyK7DU7WLVdJQg4yu9DgHtXD5P5frW94R1TyJBZzfcYAISehJ9/rWtOXRnnY6hJtVYb&#10;owpEZHKN1U80ldN4000ttvIQOAQ6hevU54/GuYU8dc1EotM6cPXjWgpC5rovAiDzJH/iAYf+g1zt&#10;a3g+6EGrrG33ZFK5J7nH+FOG5OMi3QlYqa8x/tm6LD/lqc1UXrXQ+LtIkMz30B3BypZAuT6cY7dK&#10;55ff5fZqbTUzOnVhPDPl7Hqv7RGf+Ef8P8dm/wDQErh/AdyY7ua3x8rgEc9wcfrn9K7n9ooZ8P8A&#10;h85I+Vun+4lcD4KgMuqO4+7GuSR0zuHH6V0V/wCP/XY8PJlF5Qr93/6UyPxfAINWJUcOu/p33Gsu&#10;tvx0wOqRgHlY/wD2Y1iVzTtzH0GDbdBNhRR/nNChmYKqszHoAMk1B06JXYUVraf4fvLmMSMyxBhk&#10;BlO7+VWX8LXIXi5j/FCKrkkc7xtCLtzGBRVrVNOuLGQCZCQ3RlBx+oqrU2aNoVIz1TCiiigsKKKK&#10;AL0a3+kXgmEbLt43FcqR9a6HRddt7qMR3LRxSc5ySAffnp9M1iaXrEkUS2d0qyW33T2YD1yKuXGj&#10;Wd7D9p02csW58rIOPXrzW0W7e6eTiIRk7VlZ91sWtZ8Ow3Aaa0ZlkZssvUH8zXMXEM0EhjmjZGHU&#10;MK17HVdQ0lhbXcGY1GArDaR9D361vTJp+s2oBdXHX5WwV7cj/Gnyxn6kwr1cPZT96Pc4eitPWtFu&#10;LGTcqSSRHnft6deDj2rMrFprc9SnVjUV4u6CiiikaBXrHxY/5If4Z/7dv/Sdq8nr1j4sf8kO8M/9&#10;u3/pO1deH+CfofNZ9/vWE/x/5Hk+TnNavhnV20+RopNvkyYBz29T+VZVH41yqVmfQ1aMasHGR2+u&#10;adDqdpuDHzAh8tlPHrXFTxSQTeVIhDDseK2PC2rtbSpazYETt98/w8f/AFhXQ3lrYSzx387LmIfK&#10;2/AFbNKWtzyYVKmDlySV10OZ0LQ57xw1wskUOc5K4Jx9f8K6i3hstLswnmBEHVnbqaztY8RQQKY7&#10;IpM3rk4H+Nc3qF5cXtwZp2BPYBcYovGK0K9liMW7z0ia2ueIZJ90FqFEYb7+MlgPr0rB53Zzz3o7&#10;UVjKTZ6VGhCjG0UGTRRRSNgooooAKPrRQaAOs8D3vnWjWrbQ0Kj8QSf/AK1ZfjKzFtqCyru2y5Jz&#10;/ez/APXqt4dvDZ6kjEjbIQrE9gSK6TxdZm703cgJaElhj0wf8K3+OmePL/Z8XfozjKKKKwPYCtbQ&#10;/wCxordZrx2adSfk+YD26CsmjA3Z7007GdWl7SNr2Omk8R28C7bWAMo4GXPT8qp3Hia+fiOOKP3w&#10;Sf1rF96Kv2jOeOBoLpf1LV1qN5c8TTbv+AgfyFVc96KKhts6YwjHSKCiiikXqg75FFFOijklbbHG&#10;zn0UZoE2luNoFXbfR9SnPy2kmPfA/nWta+F2YZuLll/2Qo/xqlTbOeeLo095HOfTn8acqO/3FZvY&#10;Lmuwh8O6bF88peQju74x+WKsLd6XZx7VuIkxzjfuq/ZPqcssyT0pxbOStdJ1Gf7lpJjPJYY/nWnZ&#10;+F5XUG4maP1AUH+tXL7xNbRt/oyCbjrkj+lZ9x4ovXyI4oowfUbjRy00T7THVFpGyNS18NafHjzX&#10;lf8A3mwPyFW420uwXaJ4o8cYMn+JrjrzUry6z50u4Z6bQKq9aPaRWyBYGrU/iTOxvPEVhF/qn80/&#10;Rh/SsbWNfmvIfIWBI0bOTkk+n9axxwP6UUnUZ0UsBRg0+qCjOKKOxrM7TtfDrC58NxoT/wAs2Q4+&#10;pFcjqieVqU8f912/nXQ+ArjNu9sSOGLD/wAdrL8YReXrsxxxJhh78Y/oa2nrG55OF/d4qcDLooor&#10;E9YKKKKACiiigArtPBxzoUS/X/0Jq4uuv8ENnTNv93/4pq0pfEedmavRXqcrfcXsw/6aN/Ooqsaq&#10;Mapcj0mf/wBCNV6h7s7qTvBMK7fw8/2jQV/2twOPqa4iur8Bz7tPlgLA7JMj3yP/AK1aU3qcGZxf&#10;sVJdGctMhikKEEEetNrY8ZWhh1IzqreXIq8+/TH5CseokrOx24ep7SmpBRRRUmoUUUUAFbHgmMvr&#10;Kv8A3FY/pj+tY+CTjFdj4SsTZ6b50wKOxbcG7D/IrSmveOLH1VCi130M3x44N8kfcID/AOhVmeHy&#10;Rq0P/Av/AEE1J4ouFuNbmZSNqfICO+P/AK+aj8P/APIWi/4F/wCgmhv37ipU+TCWfY6Lx0M6KpPa&#10;Qf1rka7Dxx/yBQP+mgrj6dX4iMs/gfMKKKKyPRCiiigZ0vgW9zvsnK/KuU9Tyc/zrH8QWhtdUlTa&#10;QjOShPcdf61Fpd09lfC5QAkAjB+ldL4utlvNHjuoAZGUhht7g/5Fa/FC3Y8qX+z4pS6SKngW6ys1&#10;pJjsy56+n+FZGtWTWF+0ZU7WJKZ7jJ5/SoLWeS2uFmjI3IQ3I64OcfpXU+IrZNV0uO5tzuaNScKc&#10;9Rn/AAo+KNuw5L6viFL7MjkvrXWeCbwTac9pK67kbgdCwOT/AI1yff0qXT7l7S8huVHzI2cHv2xU&#10;wlyu7OnFUVXp2W5e8VWRtdUkZVby5DuDHpz2/Q1mHGOtdpeRprPh3cv32QMAp6MO39K464heC4aG&#10;VSrRkqwPanUjZ3M8HW9pHklutDtpIl1bQY1Zv9YinK+oriJkeKRo3UhlOD7V0vge/aRGsX2jYuY/&#10;U8kn+dHjHSnl23VtGzMM7wOeOTmrkuaNzkw9T6vXdKWzOYoo/DH1ozWB7O6Ciij3oAKKKKNQuu4U&#10;UUUBoFFFFAaBRRRQAUUUUAFFFFABRRRQAUUUUAFFFFAB14rrvBdh9m08zyqyu7dG4wBkf41ieGdN&#10;a9vldw3kxsCzD8Tj9B+db/izURZ2bQIV82VTgfkM1rTjZXZ5WNqupNUIddzE8Waibu98qN1aKMDG&#10;O5wef1xWRRj5qKiUm2ehRpKlTUUFFFFSahRRRQAUUUUAFFFFABRRRQAUUUUAFFFKqlmCqCxJwAO9&#10;AtgjR5H2RoXY9FArpdH8OwxoLi+LBivKE7Qp+tTeF9OjsLYX1y2x3QZDnAQE/wD6qq3Vxc63cNbo&#10;RFZxknzNvXsOTjvW0YqKuzyq+JnVbhTdordly81nT7BNlqEmbuFkOB+ODVP/AISuQE/6Gn/fZ/wq&#10;nqUWjW0LJC7XMrKRncRg/gMdayPx6ClKbRVDB0px95P5nW2OvWd4BHdhYS3HLHH54qDVfDqSES2D&#10;H5uq5BB+hJrK0HS5tQmDYZIVbDuB0/z/AFra1DUYdKhXT9NRZHI4G4ttJP69apNSXvGNSKpVEqEt&#10;epHa+H7G3jV7+chsZZWcKPp/k1LcaBpd1bbrNuRj5kk3D3qKx0eXUQLzVGdd5J8oKF47c1fW90rS&#10;kFosoTZxtJLY+vFPlj20MZ1avP7s22u2xxk0bxTPFINrIcEH1ppwO9dXc6PpmpTPPb3hLMdxCsD1&#10;9qz77wzdxjNsTN14wF/mazdNnp08dSaSk7PzMSirE2n3sXMlpKv/AAHNV2BBwQQfcVFmuh1RqRl8&#10;LuFFFFIv1CiiigLhRRRQAUUUUAFFFFABRRRQAUUUUAFFFFABRRRQAUUUUAFFFFAF/wAM3f2PWI3c&#10;hUb5Gz2z3rd8XWAvbMXlsrSyALgJzuX/ACa5M1q6br95aWiW6xxsqDALDtWkZJqzPPxGHn7RVaW6&#10;GWWg6jM2ZIGhUjgtjP5ZzXSeHdOfTFffNuDAdVxj9fesKTxLqJztEIB9EPH61RvNTvbpcTyhsHIG&#10;wD+VVzQWxnUoYquuWbSRJ4knhn1R2i6LlSQep3GqFHtmisnqz0acOSKQUUUKCxVQPmZgMUi21bUt&#10;aPZPfXqQqGwT8zAfdH+f512Fna2Wk2QLvsBADM7deah8P28WnaGsz/KSDI5Y/wCfQVzniPVJb+6Z&#10;Bt8lHOwKOvvmtlaEU3ueNUc8ZVcVpFFnWfENzcborcLHGG4IGS4/HpWLuLElvwoGMVc0vTbq/k/d&#10;RvtGMvjgfnWfNKbPRjClQjorIp+4PNDc8966uDw3p0K7rqZj/vMFFPWHw7B8okhH/bY/41Xs33OZ&#10;5hHaEWzEs9XW2hVFso2IOcmQipv7Ws7lgt3YhVb7xErcflWq8fhyXrLDz/02P+NNOh6LcfLBORnk&#10;BJQf0PNWoy6HM61Fu8otGXqFrpP2M3NleYcEHymPrx3waTTtSW6jWy1Er5YGVkHykHr24q3f+GRF&#10;E0lvcM2Oiso9fXNc6RhiPwqJXW6OqhGnWg0pXt96NHT4orfXkjhmEiiQYYd/mrqfE2Do83+43/oJ&#10;rmvCmny3F6syhljiYHdjvkHH5V03iIZ0ef8A65t/6Ca0hezOLFSTxEEndo4Siiiuc90KmsLmSzul&#10;uIsblBHIqGj3ovYU4qaszutF1K3v4QQ6iQrlkB5FYfijRDEzXVqHfexLpjOOM/41iW8skEiyRNtZ&#10;ehxmup0HXku/3N4URwBhum7nH4dq25lPRnkTw9TCz9pS+HscnjFFb3irRzbsLm0V2Vs7x1296wfx&#10;rNxsz0qNeNWKkgoooqTYKKKKACiiigAooooAKCcDJoqbT/K+2IZvuYOfyNBMnyps2vC2imTF1cq2&#10;0r8i9M9Rya3tSv7axhLSOoOMKpPU46U3U7gxaWZbWRRt27TjcMdK4a4lknmMkp3OxyTjHNdDfIke&#10;LTpTxk3Oo7JdCbVr+a/uBLNjjIVQOgzWj4X0ZrmRbi4SRY4yCo/v8Z/wrExXRWfiYx26RSWoYooX&#10;dvx2x6VnFpyvI7sVGpGkoUUbetPepamOytxIzqecgbfwNcr/AGBq7Nk2pJ/vb15/WtP/AISw44sg&#10;Pbzf/rU1vFbn/lzU/wDbQ/4VpJwe7ODDwxdJPkgUB4e1Tvb4/wCBr/jUi+HNQPWPH4r/AI1aPiuX&#10;+G0Qf8DNN/4Su4/59I/++jU2p9zfnx/ZES+Grzuf0H+NP/4Re47zY/4AP8aX/hKro/8ALvF+Zq74&#10;e1u41C8aGWKNVEe7Iz1yB/WmlBsmpUx0YuTsc7q1hLYXCxyZO7ocY71Vrd8fNnUIUHQRk/qf8Kwq&#10;ymkmejhqjqUlKW4UUUVJuFFFFABRRRQAUUU+2hluJlihQu7HAAFAm0tb6DO+BV3TtKvbxhsgcRkZ&#10;8wjA/DPWt/QtCgtkS7uS3nAZKk4C/lU+ra5a2Me2ApNKDgoCePxrWNNbyPMqY6cpctBXKlt4Vt+t&#10;xcStx0UBf8aux6JpcXWP8WlP+Nc/eeIdQnXaDHEueiqD/Os2SaWRsu27PtT54LZErC4mp/EnY7b7&#10;JpK8bkH/AG0P+NRvpmjTdlb6Sn/GuKoBx0NHtI9h/wBnz6VGdbceGdPk5hklj9MOCP1rM1Tw7cwK&#10;Xty0yjttGcfnWbZ393atmCTbznlAf5itrS/E0pdIr1I9pOGkAIx+AoThLyB08ZR+GXMjn5o5ImKy&#10;IysvUMMYp1nbzXVwIYELOewrs7yysNXtxMr5JxiRG5Htg/Ws7wjp8ltq9x5yMvlrsUkcdf8A61J0&#10;7PyL/tCLpSurSXQq6Pdroccy3MR+0O2AjZHA75+tU9S1m8vOGKIq9FVf55roblNO1ppIXfEluzL8&#10;r9O2cGuf1bRrqxk+WOSSPHDhf8KclJbEYedCc+aorT8/0M48tk9aKKKxbPUVktAooooGFFFFABRk&#10;+tFFABmhuetFFAPUsWt7c2+PJl246fKDWpZ+J7xOJ4Y5FA4YfKf0rDoqlNowqYWlU+JHaWetafdx&#10;hZZUibHRmI/UgVHfeH9Pu13wuyHrlWyD+dccfXrVzTtRu7FswOuCeQVBrT2iejOKWBlTd6MreRPq&#10;Wi39pkrC0kfXcoHr6ZNZvTg/5/Cur0rxJFO2y8RITnAbJx0/SrGoaPYakvno5DEY3o+RQ6al8LFH&#10;G1KT5a8fmcZ/nFFXtU0u8snO+J2jAH7zA/pVH/JrJprc9KnUjOPNF3QUUUUiwooooAKKKKACiiig&#10;AooooAPqaPWj29a1fC+mfbrgSybhDG/JHfjP+FNJt6GdapGlBylsjKortdYk0qMraXZUB8ZXc3Gc&#10;+lUv7C0m6+e0uGXjja4bH51p7NnFHMItXlFpHL8VJbTS28nmQthumcD+ta+o+G7mEb7ZmmyemAOP&#10;z5rKuLS5g/1sEidjlTUcskdMK9GrszY0/wATXKMqXMccijHzgbSK2JItK1qEESByo/hcgjPsa4n3&#10;/GpLeaS3uFliOGXkEjoc/wD1hVxqX+I562Bi7zp+6y7r2kzac/yh5IcZ37cY+tZx/l0rstD1FNXs&#10;pIbnYsh+VlU9Qe9czrVj/Z98YAWK7QyMRSlFboeFxEnJ0qnxIn8N6pJY3io7r5DN8wI6E45z+Are&#10;8RWKapp6zwfM+QylT94GuO/xrpPA9+7SNYS7doXMfY9Scfr+lOEr6MyxlBwft6e6ObYENgjB7g9q&#10;K1vF1ibXUmmXOydyQT68H+prJrOSs7HfRqKrBSXUKKKKRqFFFFABRRRQAUUUUAFFFFABRRRQAUZI&#10;5HaijuPrRsG+jOx8M6oNRt3hnKrImAQP4hjGawvEekPYzeZErtCwJLEfd56H8xWdayyW8yyxnDKc&#10;jj/PpXZ6Xf2+rWTRybQzja8YJycjnH61ump+p49SE8JU54/CziV4GKASCCOoORWl4g0d7CXdCrvA&#10;VzvODg9Mcfh+dZvWsmmtD1KVWFWPNA6DQfERiijguwoVAQJP5dBWlJYaNqJDCRSx5yknP5GuN6c4&#10;pVJDZHX1rSFTozz8TgY8spwfKz2340aTa3+j6OJnkAhDY2MB/CvXI9q4Yy6Zo1qRHIilv4S+SxAr&#10;o/2hnceH9AwcfK/b/YSvJ8knJrbEzSqOyPF4fwc6uBi5S9270+bJr+5ku7pppAMsxxj0Jz/WoQci&#10;j9fSiuM+sjBRVo7AoLMABk56V1Wg6db2GmrqNyzB9pb5jgAdhXP6KofV7ZT081e/vW344nkWFLUA&#10;eWdrZ9+f8K1hZJyODFuU6kaKe4zUPE04kZLOOPaD99gTkfpVWHxNqKN86xSA9iuP5Vj+55xQcmp9&#10;pLubxwVBK3Lc7TTb221q1ZJAAy9VDHPI61ymsWbWN6YDnHJXPpk/4VN4bleLVoyn8RCnjtuFaXxA&#10;RRcWrjqynP5j/Grk1KNzjpr2GJVNPRnPUUUViesFFFFABW3pcE32SOXSrw+fj95Cz/n8pH0rGnje&#10;GZoXGGQ4I96da3E8E26CVkb1U1UXbc560HVj7r/yOiW8srwfZtag8mderFNvI9D16YqvLp+o6fKb&#10;jTJTJA3I2tu468g8Hv60WF1Y6qBDqEe2cDPmIuM/iPbFN1BdY0lSq3G63YlY9zbuO30rXdXPOUXG&#10;XJs+z2+RqaVrdnfR+VeFFk6FXXg9uM/WquueHlZfO09ADjmPdwfoK5lSysGB+brkGtzQdenhkEV6&#10;5kjzy5GSAaSkpaSLqYWpRfPRfyMWaKSGTZKjKw7N2ptdrqel2OpQ+ai4kKkI4+Xn34rktUsprG6M&#10;UwHXgg5yKiUGvQ6sNjIVfd2ZXr1j4sf8kO8M/wDbt/6TtXk4/SvWPix/yQ7w1/26/wDpO1b4f4J+&#10;h42e/wC9YP8AxHk9FFFcp9KGSOnX61M95eND5bXMpX+6XOPyqGigmUYvdByD/gKKM0UFBRRRQAUU&#10;UUAFFFFABRRRQAAkHIrvdHuI7/SwwbflNrj3wM/zrgq6P4f3BElxbZ6gOo/T/CtaUtbHnZlTvS5l&#10;ujC1C3a1u3hkQqVY7fcA/wD1qhrovHVpiSK6VQAFIcj6jH8650dOaicbSsdOFq+1pKQUUUf5NSjo&#10;8woqxZ2N1df6mLPplgK1LLwzeO4Nw0aJjor8/wAqtQkznqYqjT3kYdOhjklbEcbP7KMmuuj8PaXA&#10;u6VZG/3m/wAKRrzQbFsJHGrHuITn88U/Z23ZzPMFLSnFs56DR9Sl5W1kHu2F/nWjY+F7gkG7dFXv&#10;tbn+VT33iZAu2zh5x/y0TjP4Gs648RanIv8ArVT/AHUFVaCI5sbU2SRtR6DpNuokuDnb1Ly4H9Kk&#10;W40C0XCG1VhxlV3H8xzXJ3N/eT5826lYHqu44/KoMk8ml7RLZD+ozn/EmzrLrxLYxLi2V2PrsAH6&#10;kGsy48S6gx/d+Wvodn+JrG69aKTqNm8MBQj0v6lu41TUZ2/eXcmPRW2/yxVVndmyzM3uTSUVGvc6&#10;Y04R2SAcUUUUiwoo74o+oNABRUltbzXD7IU3H0yBWlH4b1N1yREnsz8/pT5WzGdelD4pGTR7U6RG&#10;jkZH+8pFN6UjVa6mt4LlKa0qbsCRGH44z/Sr3jy3/wBXchf7qE/nWHpEpg1S3lBxtkGfp3/TNdd4&#10;jhF5oBKjLEI69u4/oTW0NYNHlYn93ioz7nE0UUViesFFFFABRRRQAV1HgN8wyxn+ED+Zrl66DwBJ&#10;/plxHnqgP5H/AOvWlL4jizBXoMy9fTZrV0uP+WpP58/1qnWr4xjEesSPj/Wf4CsrkVMviNsM70Yt&#10;BWh4Zvms9Sj3HbFIwD8dOoH86z6Mn15pLQurTjODi+p3XiCyW/02RFXdIPmjI9R/k1xF1DJb3DQy&#10;qVdDhga6PwtrZkK2l25LsTsbHX0BP51oazo9tfIzhAtwwyrg4yfet5R51dHj0a0sJN06mxxNFaV5&#10;oWowOw2IwB4KuOnvmqy2F2zYWLn/AHhWDi0essRTlqpFaitOHw/qcvSNF92cf0rc03w7ZwAPcKZX&#10;GCctlfyxVRpyZjVx1GHW7Mzwzosk8guLuNliVuFY4Lfh9cVq+KtTitbGS2hkxO4A2gfdB6n8qbr2&#10;tQ2MbW9sP323gbOBn1/M1ydxNNcTGWeRpHPUsauTUY2W5yUqM8TUVSr8K2QxizOWbkscknvV/wAM&#10;IZNajUDs38jVCtvwHD5mqvIR8scf6n/JrOKu0d+Kly0JM0fHjgabEmeWlGR+Brk63fHFx5l8tvni&#10;InIx6gVhVVV+8ZYCDjQj5hRRRWZ2hRRRQGgV1Pg2/W5t/sM/JiQbdw+8M/rjiuWqbT7qazuRLAcM&#10;oI57g1UJWZy4qj7Wlbqtiz4i05rC9xt/dyElOc9+n5Yq/wCDdSSFntLmX5JMbd3r0x/KtbUbeHWd&#10;KWSPmRVJjJ4wSvT9RXGfOkmVOGQ/liql7ruc9KSxNF05/EjV8VaZ9jvPNgiIgZeo6Ken+FZJNdZo&#10;lymtaTJb3eHkGQTtx15BB/D9K5nULOayuWhnA3KASQc9aJx0v0NMLVl/Bn8SNPwnqjW1wtrPLiBy&#10;cbuik+/atHxVpS3VuLuyjDysQWKn7445Fcqp7g10vg/VmdhZXDbtq/ujt7DPf6U6crq0jLFUZU5+&#10;2pdNzn7O5nsboTQsY5FyOe3sa7bSNSttQgIR1L4G9GHt6VieLdHSJTd2qcFv3i7umcdBWFa3E9u2&#10;+CV429VOOKIycHZ7CqU6eMp88dJHVap4ctpmLW48tsnjdx+WKzP+EX1Dd9+DHruP+FRw+JdSThmi&#10;f3ZOT+VSt4o1A8eVbj/gJ/xqm4PUzhTx0dEy3a+F4x/x8SsTn+FuP5Va/sHSIE3TDgdS8pA/TFYc&#10;3iDVJOkwT/dUf1qncX19PnzruVs9t5x+VLmgi/q2Ln8U7I6hU8Nwjb/opx6kN/OnCTw23G2y/CNR&#10;/SuNyTyTRS9r5Ff2e3vNnZf2ZoV0xMSwsf8ApnJ/QGqep+GVKA2LndzxI/H8q52G4nh5hnkjb/ZY&#10;itOx8RahBIPOcSpkA5XLY9jxT5ovoRLC4mlrCdyhfWN3ZvtuISuR14I/Oq/0Ndxby6drdqx8vev3&#10;TuXDLn0Ncv4g0w6ddbV5iYAoScn3/WolTsro6MNjOeXJNWkZ9FFFQdyCiiigAooooAKKKPc0bgFF&#10;FFALUKsafZz3twIoVLYIyfQZ71DBE80oijG5mIGM122i6dBplqzMP3jL+8brzjt7dauEbs48VilS&#10;jZfEx8aWej6axAEaIuW9WIAH+FcZql7NfXXnTH5sAADoB7Va8Q6tLqExWNz9nUkAYxnnjP6Vm89+&#10;tOpJPRGeCwzgvaT+JhRRRWZ6AUUUUAFFFFABRRRQAUUUUAFFFFABRRRQHUK1PCVmbrVo3ZcxxZZj&#10;9Og/Miss11fg9BBoUl1jn5jn6Y/wq6a1OPHVJQpO270IfGl+EjFjC+3DfvAB2ABH86yrrUBHp8Np&#10;Zt5YCjznVcFjjPX6k1X1ad7jUppWOdznGfrVenKeosPhoRpxuICeufzPIq9omnSajcbUX92hG85x&#10;gZ/nVLGa62TydC0TKKFmlGM4zltv+IpQV9x4qq6cVGG72INY1CDSbf7Dp2FkIJJUZ257k+uM/pUf&#10;hHThcsdQulZyrfuy7E5wOv8An0rA3SXN0pkYs0jAEk8+ldjq0qaVoTpANjYIjwO5I/xrSOrb6HHX&#10;g6MFTj8Ut2SaxLcTWbQaXLGZQcMu4ZX1Ax0PSuTvtP1NZme5gmZieX+9+vNRw313FcNMlxIkjEs2&#10;G4PrmtKx8RT8LeKksfc7Pm/nScoyNKdGthl7qT/My7a6ubZ90E8kZ6cN/Stax8TXcbYucSLxyF5/&#10;mKv28Og6mf3cIVjzgKV/PHFQal4YI5snPfcJH/lxRaS2dxSr4ep7tWNn6GjbaxpN0uJJEHtIuP50&#10;+fS9KvF3iCEjpujO3+VcjfadeWfM8eF7FWBotNSv7biG6kABztJyP1o9p/MiHgb+9Rn+J0F74Yti&#10;p+yu6tjgM+Bn8qyrrw9qUJO2JZFH9xv6HmrWn+Jp1I+2qrLn7yJzj862rHWrC7KqkjBm/hZDTShL&#10;YzdTGUfiV0cZcWl1b/663lQDuVNQ16JLDbzL+8hjdT2dQaozaDpc2cQbD32MRSlSfQ2p5qtpxOJo&#10;rodQ8MSBv9DdTzwJH/wFZV5pV7a/66LH0cGs+SSO2ni6M9pFOihcHpz9KMY61J0hRRRQAUUUUBuF&#10;FFFABRRRQAUUUUAFFFFABRRRQAUUUUBoFFFFAaBRRRQAVe8OQLPrcCOMgNuI9hzVGtfwUAdcUn/n&#10;m1VHVmGKk40ZNdjW8aXIg0z7LGdpk2gqP7vP+Fclkjn8ia2/HTsdXRM8CJePxNYnBOD0qqjvKxhl&#10;8OWin3NDw9prajd7Cv7lFJY5x9P1rotSvrPRrdYYEUORwqgHgDGTz7UnheKOz0OO4ZRukUFiO+Sc&#10;fzrk765mubhpZ23EnjPYZNV8MTnUXi67TfuomvtUv7psz3DY7KmVH5VUJJOScn86DR/k1ldnpQpQ&#10;irRQZx0NbHhS0u7m9jlLSrboSSwcrnHYYqjpNk97exwqOC3zHPQd/wBAa6XVLiHRdEEFv8suBt4z&#10;16kn8DV04/aZx4urtSgtWR+KtVW2txaWkuZt2HPXAHPX16frWFoGnyahelAPkUZd8/55zVSaSW5n&#10;aR2LM5JJPWu10m1g0rS1d1w+0eaw5yc//Xql78r9DGpbCUVGPxMk32WlrFbqFj8xgqKBye2T+nNL&#10;r4/4k9wP+mTf+gmuVbUJtQ123kdvkEoCDGON3/6q6vXv+QPcf9cm/wDQTWid07HDUoulUhzbs4Gr&#10;mjabPqE4CL+7BxI+elUweh967HwbCkGgiUjl2ZmP0OP6VjTjd6nsY3EOlT03ZEvhi08nl5N+Ou//&#10;AOtWTqugXtszNAnmxZ4IbLflxUmva5em/lS2mMcUbbRgcnFT6L4jIURagdygH5gmT7ZqnyPQ44fX&#10;IRU73XY55sglWBBBwQaFZlbKsVI7g11GvaJFc2wu9PjUSOQxAOAwPsa5bB3NgdBms5R5WehQxEK8&#10;G+vY6/wzqS6jbSW13taVVxhl+8uMfzrD8TaZ9gvR5UeIHUFec47GqdjdTWlws0LEEYz7jOcV2GrR&#10;Q6nozug3MEYxk8cj/wDVWi96JwTX1XEJr4WcT+NFBGMiisT1wooooAKKKKACiiigAo560UHpQB0l&#10;izv4Tdndm6dT/t1zddNpkZfwiyjqcf8AoZrmRWlTZHDhLe0qeoUUUVmd2gUUUUWAKKKKA0QVteBi&#10;Bqzg/wDPL/2YVi1c0G4NtqsLAkBnVG+m4VUHZnPiYOdGSRf8dZ/tSP8A65f1NYldD4/jxcW8uPvI&#10;R+v/ANeuep1PiM8C1KhGwUUUVB2BRRRQAUUUhPp680ASQRSTzLFEpZ3OAPU+9dho+l22mW/2m5Ci&#10;VclpC2Qo9vSqngnTovs/26aPL7/k56Acf41X8XarI8jWEL/JtG84xk9ev0xW0UoxueRXqTxFX2MN&#10;luM8Ra7JLLJBZSERdC4GC3rg1hlmZyzsTnuetJ9afBFJNMscS7mbOBms5ScmehRowow0I/rVy10y&#10;/uOYbaQr6kbR+tdFovh63hjWS8jEkhHILZUfhVu91Ow0792+VPZY09P0q1T6yOKpmDcnGjG5h2vh&#10;i9PMzRr9HOf5VZPhYbf9d83+9/8AY1Dd+KLkv/o8cYX/AG05/nUP/CTaluzthI/3P/r0/wB2iLY6&#10;Wt7C3Phm/TmJo5B6b+f1FZt7Y3dox+0W7oF/iPT863tP8Tof+PxNpB6onGPzrWjksdVtc7FljYc7&#10;k5/WjkhLYX1rE0X+9jdHJ6Dq01jcBWdjAQcp1/z2rtFaMw/aEx+8AO4DqK5nxFoJhY3Fko8vjKlu&#10;R9M/hWzeObPw0pzjy40H6gVUeaNzDFSpVXCcN2cet1PFePNDKyMzkkj+LnPPrXR6Tr9tdReXqJVW&#10;/wBpPlP865XmgnFZqbTPVrYSnVir6M66+0KwvIzNa7UYjCmN/kz+tYF5ouo233rdpFAzuQ7h/jSa&#10;fq99ZAJHMxTOdr/MP8a6LT9fs7oeXMGWQnG1k4/TNV7kvU4v9qw396JyDKysVdSrDqCMYpK7m40r&#10;TL1fMNuuX/iX5TmsvUvC/wDFZP8AhI/H8qTps2p5lSlpLQ5qir13o9/bZMkS4BxlXFUejEN19BWb&#10;TR2wqwn8LCij60dKWhoFFFFABRRRQAUUUUK4XCr2m6tfWRVY5mZM5KP8w/CqNH+1TV0Z1KcKitJH&#10;Z2Oq6bqcfkS4DyZHlyDGaz9c8PfK09gue5jDcfhn8O9YenwXNxeBbbPmDkENgj8a7bRYruLTkS9f&#10;fL3Oc8dhW8ff3R41dfVJ3py+Rwk0ckMrRyoyMvBBHNNroPHVtDHJFOi4eRju9+BXP1jKNmeth6vt&#10;aamFFFFSbhRRRQAUUUUAFFFFAdBY0aSZURdzMcACu4sYIdJ0luihAXY9c/54rnPB9slxq2XGRGoY&#10;fXcK2PG90YbH7Ohx5oI/AEf4mtoK0WzyMbJ1K0aS2OX1C6mvLpp5m3OQPpgelFtd3VuwaG4kQg9m&#10;4/LvUNH8qybbd7np+ygoqNtDZs/El9G2Jyki4/uc/wBBW3Dd2eoac1w1tuC4yGQeuOPyrizwM44r&#10;rPBbRTaY1vj5k++MdfmJFa05OWh52Mw9KnDngranJ92IG0EmjPrUt5A9vdPC45DHHPbOP6VF1/rW&#10;Uj042cUXPD87wavblXIUyAMvqDx/Wtrx7bblhuFA+UEOfUZGP5msXw/A9xrFuAOFkBY57df6Vu+O&#10;5wttFCP+WgPb0IrWPwanm12ljIcu5y1TafcyWl2s8RIZc/yxUNGcGsb9T0pLmi0zrfGSJc6IlxHg&#10;7WVgfY8f1FckK7bT4lvPDcMcgDBo1znvj/8AVXE+1a1Fszz8ulZSh2YUUUVkekFFFFABRRRQAUUU&#10;UAFFFFABRRRQAUUUUAFS2N1PaXCzQSMrKc+30NRUU722JlFSVmtDtNMv7LVrNoZRGXPBjIxWJr2g&#10;zWrNNaIzQADIzlh6/hWTbzzW8yyQSFGB6g/zrq9B1uK+At7rmRsj7nBFbJqa13PJqUqmFnzUvh7H&#10;Itlc5GCDgg9aB1rq9e8Pw3EbT2arHKxHBOFP4Y61zNxBLbzmKZdrKcHnP8qjkakdSxcK1GVt7HqP&#10;7RH/ACL/AIf/AN1//QErymvVv2iMDQdA/wB1/wD0BK8prXFfxWebwz/yL4+r/wDSmFCKzyqiDLMc&#10;Aep7UnPb8at3FtPpt1C8oG7IdTnPQ1zpM9yclHTqEaTafqkJuEMbI6vg+mf/ANddF4itxqWhpd26&#10;73VVbjuB1H6/pUHiO2j1HTBqdsu5kGCScfKCc8VW8M6z5G2xuzmE5C/Lnb7fTrWq0unsebOU6qjV&#10;j8Ud0YbAozKQVIPzA9qBj1/+tXZXOiaZfqbiMFN5yWQ4z+BFQW/he1ViZXkdfTf/APWqfZSubLMq&#10;Vve0Zm+DLJ57xriRP3ceMH3yCKPG10s+oRxxuGWJSD7Nnn+QrX1S9stHtPJtlCyMPlATvjAzXIyu&#10;7yF5DuZiWYn1NOVoqxGHjKvW9q1p0G0UUVkemFFFFAHca7pMF/A2ERLjHEhHPH0rj9UsZ7G4MMwB&#10;9CCMMP8AIrovDuvJN5dpcrtk6CQtwfTOa2Ly2gu7fy5VDA85wD+Wa6JRU1dHz9PEVcJLknseeZ68&#10;9K19J12W2XyrvdPDgLg4OB+PXio9e0aXT8yKfMi3YBCnI+vas3P+RWOsWex+6xEL7m9rGnWc9p9t&#10;05ljVcl0KkZ4zWD15A/Ogk425bGegPGfejHpQ2mVRpSpq0pXLui6pPp8i7XZot2WTPBrqbaay1zT&#10;ypQEnghl+6fY/jXE/wAOKmsrmW0mSeI4KH1PP1qoza0exz4nBxqe/DSRe1/RZ7CR5l2tBu4IOCPb&#10;FeifFn/kh/hn/t2/9J2rmdD1eDUoRDKqrLt+ZSww2O4Brs/jPbO/wh0VLeMkQyQfKFzx5LDt9RXX&#10;RiuSbXY+ZzKtUeLwsau6keNUUdOtFcB9oFFFFABRRRQAUUUUAFFFFABRRRQAUUUUAFTaZcva3scy&#10;OwAYZx3Gc4/SoaO1O9mTKKkmmd9qsK3mlzRAA70O3P51wPfmu08KXn23TdrDDQkJ164A5rn/ABZa&#10;i21Y7RhZFDAYx7f0rWprG55OXydOpKizMXbuG4ZXPP0res9R0W1gjP2LdIqjJKDOfqawKMf5zWcZ&#10;cp6VaiqtrvQ6C78Ts0ey1tfJweG3A8fTHFZs+s6nL1u5B7DA/lVGihyl3IhhKEfhiPnmmm5lleQ/&#10;7bE/zpn+elFFTds6FGK0QcelFFFAwooooAKKKdHHJI22NGZvRRmgTkluN+tHp79K1rLw9e3C5bbE&#10;P9pTn+VaVn4WhT5ri5ZznogAH65q1TbOSpjqEOupy/bmr9ho99dxrJFGoRujM4//AF11kcOm6emc&#10;Qx45BbaDVO+8SWkG5I42lweCpGD+Oav2cVuzllj61R2pQKNr4Wl4NzcovqqqT+vFa9ro+mW65NtG&#10;5Uckgn+dYd74mupciGFI17EsS36YrJuLu5uGPnTSMM5wzkj9aOaC2F9XxVX45WOuuNZ0uz+RD06q&#10;kZFZ154pDRkW0D+zMwGPwwa5xeOOv1oqXUl0RvDL6MdZasdI7ySF5G3MepptFFZnelZWBThgfSu6&#10;0GQXGg25/wBgAk+3H9K4Wus8DT7tNMB6q7Efof61rSetjzsyhempdmcveJ5V5LF/ccr+RqOtTxbb&#10;+TrErAHDtkcdeAT/ADrLqJKzsdtCfPTjIKKKKk1CiiigArV8HTCDWlJ6SIy/1/pWVTo5GikEinle&#10;mKqLszKtDnpuPc6bx5a7raG4UD5WIPvkdf0rl671lj1LSRztE0fHfBII/rXCSo0cjRsMMh2nI9Kq&#10;oupw5dUfI6b6Dauadps99avLbshKnGw8H/CqdOhmkikWSNmRgcgg4/OoVup6FSMnG0HqJIrxyYI2&#10;sO2a0tJ1y7tGVHdpYl/gJH8yKlj1mGePytQs1fPHmLjcPzzTo9JsL357S/EbN0il2kj8jVpW+FnJ&#10;UqKS5cRGxox+KbQqBLDMpxzjBFS/8JLpu37sv/fNY83hy7XmOWJx7Z/wrMvLaW1l8uZcEnrg/wBf&#10;rVc80tUYQwmFqO0GdJceKrQDEVvI598LWPqGs6hc5AmeND/CpH8xis7nuTRUOo2dVPA0KfTUOc/z&#10;o60UHpj3qNWdelthVUuwUDrwPqa7Tw1aCx0pHkChpEBcj65H86xvCGltNcR38hxGhJRdv3iOh/z6&#10;Vf8AGmoLFZrZxH95I3zEH7oGDW1NcqcjycXUdeoqMPmc5qdx9r1GacZ2yOSufSq9HP8Ahiisd9T1&#10;IRUYpLZBRRRQUFFFFABRz69OlFFAGv4S1RbG4aGYsYpSBgdjnH8qt+MNLxi9tkUDJ8wDj1Of51zv&#10;/wCsV1fhXU/tcLWdzt3IoCkn7y9O/f8AxrWDUlZnm4qnKlU9vT+ZzNjcSWl0k0bMGRs8HGfaunuo&#10;rbxDprXFuu2aMFVLjkHr+PH86x/EmmGwnDR7mhcZHy9Pr2qro+oS2F0sq/MgYb0DEA/5zSTcXZ7F&#10;VIKvFVaT95EN1A9tcPBKPnQ4ODUYO3Bzj6V1OpWsGtaX9vt/lmxkrgHkduOa5idGimaN12spwQRi&#10;plGzv0NsPW9rGz3W51PhnWluVWzutxkC/fbndj14+lQeItAZm8+wVVABLpnHvxmubJI7kH1HWui8&#10;P+INmILxcjgK4b6D5s1opqWjOWrh6lCXtKPzRzvT25o4zzXXa5ocV7tmt5BE/sow/fnH1rl721lt&#10;JzHMmw4B6EA/TNRKFjqw+Kp1l5kNFFFRodQUUUUAFFFFGodSWznltp1lhcqysMEHFddDNDr2iyfJ&#10;tbBXnnaexB49q4ytXwjdvb6okQ+5KwDDPscfqa0pys7PY4cbQ5o+0jujPvoGtr2S3c5aNsZHeoq2&#10;PGsPl6x5ijiRFYnHfp/SsepkrM6MPU56cZBRRRUm2vQMHGaOO1TWFq13cCJXVfdj71sLZ6Xpjbrm&#10;4+1SA5CLt/LBqoxbMK2IhTdrXZnaXpd3f/NCqhAcF2bp+Fad/Z6VpVjJBOBLcFDjCHv09qtLcahq&#10;Mfl2luLODoS24N9RjAqrqljp+nWMgmuWuLhl4yV3c9OvOOK15UloedKtUqVEpu3kjn2IzkDA7VNp&#10;9rNe3HkQKGbGeTjipNK0+e/uRHEpVSD85U4H5V2Fla2mj2WSyjAAZ2wCxz/9eojBvVnTiMYqfux+&#10;IboumQ6ZahnCtLty8gXsOf8AD8q5/wASay16fJtnkSJSQ3+12x+VN17Wpb0mKIGOJSf4jlh71kqP&#10;09acp20iZ4XCS5va1dWFFFFZaHphRRRQAUUUUAFFFFABRRRQAUUUUAFFFFABRRRQAV13hUifwy1u&#10;v3vnX8//ANdcielaXhfUfsF8qt/qXOGycbc459O1XCVmceOpyqUrrpqU9SieC+liccpIRn8ahyPW&#10;ux1jTIdWjW4t5lSQ8hwAQRx1x9K56/0e+tmx5DSDOMxxsf6U5Q1Jw2MhKKUnZkehwCfVYEOMB1Jz&#10;/vCtTx/KTcW8XOFUt+uP6VS8OrJBq0e+JhuIHIxzuFX/AB/Hia3mHoyH+f8AU0fYZlKSeMjfboYu&#10;jrnVrVSODKufzrq/EdtbXkkVtLc+XKQfL+QnP5cdq5LTJPL1K3k/uyqf1ra8fAm5t3GcbG6fWnGy&#10;ixYqDliY62IbjwzeKx8qSKQAZGeDis6+0+7s+biPaOxDAilsdSu7NlMUrEL0RmO0fhmtm18VEoEu&#10;bQMccsjdfwP+NJcrNHLF0+ikjnM8n1q5Z6tqFuMR3UmPQnI/Wuhim0bU1wyxxt1+bYDUdz4Yt3+a&#10;3uiuf7yAj9MVXJJfCyZYylL3a0bDbPxRAV23Vu6n1Ugj+lW4BomqqWjgRm6Z2FT/AErFuvDV7EMp&#10;Iknf5Qf8KzLi2uLaT97FJGw5BZSPyzRzSW6M/q+HnrSnZnRX3hZXbzLOZUAHClT/ADJrLvNA1CBW&#10;OyNwvJKsP61HY6ze2vSQuM5xIxP9a1rTxUCqrcWn1ZG4/I/40fu35FWxlP8AvIw4bu+tG8qO5ljK&#10;/wAIfgfh0rS0/wASXcTfvwZxjjkDH6VswahpWoL+8EWT2kK1Hd+HrG5+aKVoyeRt24/lTUWtYsyl&#10;Xoy0rQsxLfxNYtjzFljPf5c/yrTtLu2ulzC+4em0j+dc5ceF7hMmK5jf2KEf41mXWm39o3+qk/3k&#10;VsfninzVFuiPq2Gqfw52Z2l1p1jO3721iY+u3n86y77wzbS/8eziE46YJ/rWBbatf27cTO2Ozsx/&#10;rWnb+K5V4ntlbnrG5H880c0Hug+rYun/AA5XILjw1fx52NFIB6HBP51mXlrPayeXOm1vqD/Kups/&#10;EtnKyh43jz1JYYFaUNzZ3SZSWGQH+HcD+lL2cHsyljMTS/iRPPqK7q80ewul5iVCTndGqg/yrKuP&#10;Ci7v3F4fpIuf5VDps6aeZUZP3tGc1RWreeH76AZULJ7IrH+lZskMsPEsbqfR1IqXFo7IV4T2Yyij&#10;2oqTUKKKKACiiigAooooAKKKKACiiigAooooAK1fBjbdeQH+JGArKq1oc32fWbdz0DgH6Hj+tVHc&#10;xxEealJeRqePIiNRjm/h8sL+OWrB6113jOET6L9oTnaVbgZ4/wAmuR9DVVNHc5sBK9BLsdrpYFz4&#10;ZgVRyYwOfY4/pXFFSrFT/DXS+A7zcz2TfwrlOevJJ/nVDxdYizvllTlZsnpwDn/69VLWKMcM/ZYm&#10;dJ9dUZPsPxp0EbTTJFHy0hwtNJ44+ldL4XsEtLN9RuuCuSAVxtAB9azgrs7cRWVKN+pbtY4NB0Z2&#10;lw0nLEqPvc4Fcvql297evcuzHcflB7DsKm8Qai+o3nmEbUUAKoOfxqPRrQ32pR2/IB5ZgM/KKqUr&#10;vlWxz0KKpRdaruzV8E6eWnN7Kq7ApCZ55Jxn9P1pfG2orIfsEW4CNv3voeARWxf3EWjaPGAobZhF&#10;XIBP+ea4mV2lkaRidzEsc+pNVL3Y8pjhoPEVnWey2JdLx/advkf8tU/PNdvr3/IHuP8Arm3/AKCa&#10;4fTP+Qlb/wDXVf513Gu/8ge4/wCuT/8AoJp0vhZOYfx4XOBHrXa6CceGFOP4X/ma4odK7LQT/wAU&#10;ln/Yk/mamluzbMleMb9zkr4/6dMf+mrfzNRHmpLr/j6kP+2f51HWb3O+HwJG34R1Rre5+zTuxhZS&#10;EBOQuOaf4y0zyZvtkYXZI53Acc4zn9DWDXbacV1PQUEh+Z4trZ55wRmtY+9Gx52JXsKqrR2e5xOC&#10;a6zwLOJNPkgbJaOTjPoR/wDrrlJEaORkbqp5ra8DybdQaMfx4/QNU0/isbY6KnQfkUNet/suqSQ8&#10;YGCMfQVTrc8fJjWEf+9CP5msOplpJm2Fm50YthRRRUnQFFFFABRRRQAUUUnegDs/CahtDjDDI5z/&#10;AN9GsO68O6jHM3lxrIhPykOB+hp2ia8+n2vkG2Eij7pEm09SeeD61cPi1s8WA/GX/wCtW94OKueO&#10;qeLpVZOnG6ZmroOqH/lgo/7aL/jUy+GtSPURL/wOrLeK5v4bRB/wM0w+KbvtbxD8TU/uzVyxz+yh&#10;i+F78/8ALWH/AL6P+FPHhW873EI/Omf8JRf9BDD+Tf40xvEuoH+CEfQN/jT/AHYrY5lpPCcx+9eI&#10;Pomf605fCZ733/kL/wCyrPbxBqDd0H03f40xtb1A/wDLUj6M3+NHNTD2WNf2jXXwog63ef8Atn/9&#10;enL4XhUgi45Xn/Vn/GsGTVL5+txIPo7f41E17eN1upv+/ho5odh/V8W96h0PjSW1NoIGfdOo+UbT&#10;6jPP4GuXyDyOlBzliSSTzk8/rRnPOKzlK7OvDUfYw5G7hRRRUnQFFFFABVvRLRr6+WJQMdWz6ZH+&#10;NUyM10/w/h/dzznuQg4/H/CqhG7OXF1fZ0W0aXiG7j0/TXVPldlPlhex45/WuHUkjJOTW146n8zV&#10;UhHSNB37nn/CsX6d6qo7uxll9Hkpc3V6jo4nlmWKP70jBV+p6V2XhvS49Pt1mlVTcOuHbFZPgnTy&#10;919tY/JHuVVx1PHP6mrHjTUQIxYwkht2XO7oMZA4+v6VUUoq7MMVUnXqqhDbqVvEGvSTuYbN5I1V&#10;jlwcE1hckkn1pOq96Ws5Scj0KNCFKKUUH0oooqTYKktZ5radZYJGjcdwajooXcUoqSaZ2PhvWUvV&#10;S2l3faMHJP8AFj37UnjqXZooT+/KAf1P9KxfBce/XFbn5I2P6Y/rWh4+kHkQRerEn8AP8a6OZuFz&#10;xJUIRxqUdjmaKKK59z3eoUe2KKKBa9Sa0vLq2x5E8kYB6Bjj8q1bDxJcwDE6GYfUL/SsSiqUmjGp&#10;hqVTdXOut/E9g+BJHKnr8oNWo7vSL/hVjlPcPEf6iuH/AM9aPw/MVftX1RxyyyH2ZNHcS6LpkvS1&#10;QfTI/rVK58LwMP3U3lf8BJ/rXMx3NxH/AKueRfoxFW4dav4+kpb/AHmb/Gnzwe6IWExUPgmXpvCt&#10;0G/d3MTfUEVDJ4b1JenlN/wOpLfxReJ/rIInH1I/xqynitSfnsmH+7J/9aj90xf7fHpczW0DUx/y&#10;xU/RxTP7D1P/AJ9v/Ii/41tJ4qtf4raUfiKkHiazP/LKUfiP8aOWn3F9Zxq+wYI0PUz/AMu4/wC/&#10;i/41JH4e1Nv+WaL9XFbh8T2X/POQ/iP8ajk8U2o6W8x+hFPkp9xfWsY/sFCHwteMwEk8KDvjJNat&#10;j4dsbcDz1WZgcgkH+WcVRm8WHbiOywexZ/8A61Zt9rl/c9WEfGD5TMP60XgthezxtX4nZHU3l5Ya&#10;VDgqsYHRY07mmaNqR1GaQxoywrkDcRyeOcfjXDszMd5Yk57muu8Cx40kv/edj/IU4TbZliMHGjSb&#10;bvIz/HUpe+jh/wCeef1C1g5HTNdLqmi3Wo6xNJuWOMn5SQfQD+lTWvha2XBluZWPcLhR/WplTcnc&#10;6qGLo0aMYt6nKUV3S6Lp6DHkr+KL/hQ+i6eykeUq57hV/wAKPYsf9qU/5Thcj1o7ZrqrzwtbuMwX&#10;MkZxxuAPP4YrI1TQruyjMnEqjqUUk/yqHTaN6WNoVOupmUUcg4I59KKg7Aoooo6gdB4AA+1zkj+F&#10;cfnTvHxPn2/PG1v5ioPAsoTVJEPG+Pjn3H+NX/HVuz2sdwM4iBB49SBW8f4Z40/dxyucrR2oByMi&#10;ptP8r+0IvO5j3AN06evNYLVnrykoq5c0GNLyOWwfG6QBo2Izjaef0NGj3b6PqbiZW24KSKp64/8A&#10;r0a3aNY3C3NtIVjm5jYcBeB3Hrk1cX7NrqBPlt7pBliQCH7H3PStbdtzglNNOT1hLfyNS9tLDXLY&#10;TRkKwGPMKHIJGfb1rNXwpcb/AJrqPb7Kazb61vtJkBDugY8NGWUH6mnf21qAGPN/8eb/ABpuUb6r&#10;UzhRrJWoz906a1gs9DsXc4zySwU5P8/WuV13UDqF8ZsMqqoVVJziq91cTXDZmkdz2yxI/Wo/w/DH&#10;SolO+iOjD4T2cnUm7yCiijpzUHY9Edz4dB/sC3552DH51w8mC7Y9TXbs/wDZ/hyMt/yzjUc8dwP6&#10;1w/+FbVNkeZl+s6kvMKKKKxPU6hRRRQAUUUUAFFFFABRRRQAUUUUAFFFFABRRRQAUAlWDKdpB4Io&#10;oo1Qb6G1oniCS1URXReSMZwc8j0roFGn6xahjGsi8EFlIK/5xXC81NY3M1rN5sLspxg8n+QrWFR3&#10;948vGYCMqblDRnrnx+0y5vNF0dbYKxiD5Utjjan+FePSKY22uMEHBFe2/GLU4rHRtEaZWYTA9Mcf&#10;KnXP1rjZYLHUoc/u5OPvLtJGffmunEwUqjPC4fxc6OCipr3bv82cFztz+fvW5cbta02NomzcW+7c&#10;rfxAnPX6A1PeeFsMXtrj8GT+orJurG+sJQSknHPmIGx+dcqjKPofROtSrWlGXvIZp99d2Un7mVlU&#10;HLJng/54qfUtSS8t9rWcaSkgtKMZP5CqVzPLPJvmdnbHUknj6mmVLdtFsdEaMZPna18iW3ubm3OY&#10;LiSP/dbFSyanqDrta8mx7Nj+VVaKSbSL9nBu9kDEs24nJ9TzRRRSL8kFFFFAwooooAMnHXv2rY0P&#10;XpbGMQyoZYhnBDHcPzrHopxk1sZVqMKq5Zo9Et5obqASIysrgHkg4+tYOt+Hd7vcWkm0nJKFfboM&#10;Vh6TqNxp03mQbSCMFSOtdho+q299Gu2RFkwC6Z6fnXQnGSs9zxZ0a2EnzU3ocMysrbXBUjqCMYpK&#10;7bW9Gt9Q+clo5ADhlOc/h+NcjqFlcWU3lzoVzypI4P41jKm0enhsZCt11K9TafbS3l4lvEPmb+LB&#10;+Ue+KiUEnAGWPaup07ydH8O/amx58i7grHqTjA/QURjd6l4mu6aXLu9htr4etbVVlurtt3fBAUfn&#10;XqHji6gg+Guhs0i+XL5IRywx/qWPX6CvENUv7i/uTLNgeigdK9P+LQz8DfDIIzxa/wDpO1ddGS5Z&#10;27Hyuc4apLEYX2j1cjkde0FblmubZtrtliu3g8dsd/8AGuWZWRmDAqw4IIrd8Pa+8O22vNnl4Cq/&#10;Tv7Vo69o0N/H9ot3IkUEgg5D9x1PFc8o3V0e7Sr1MNP2dbbozkKKdJG8T7JEZW7gjGKb2rE9VST2&#10;CiiigYUUUUAFFFFABRRRQAUUUUAFFFFAGr4QvTbamsRHyzOAeenXH863PGViLnT/ALSD81upIGOo&#10;yP8ACuQjcpIHXqpBHuRXeWc0WpaUXBBWVWXj8RW1PVcp4+Oi6VaNaJwOR19aKmvrZ7S6aCQEMuOv&#10;uM1DWTVnY9eMlJXWwUUUfX86QwooUEnAGfoM5q3a6Xf3H+rtZMepG39TTUW9iJVIwXvMqUfSujtf&#10;C4K7rmdl9QoH+Jq7DY6HpxDtKoZedzy8/lVqnLqck8wprSKu/I5ezsrq6lCRQOQ38Ww7R+Na9r4V&#10;uGUGa5VOOiqT/PFXb7xFawfJaqs23pyQP5VnXXie9fiKOKLnrjJ/Wq5aa3MXUxtX4VZGvZaFYWXz&#10;SN5pxg+aFI/LFS3mqadYqNpQn+7CV/lmuPu7y5uWzNJu5z90D+VQUe0S2QRy+U3epK50lx4qx/qL&#10;X8Xf/CsrUNYv7tvmkMYxjEbMP61QoPPWoc2zrp4OhT2jqDFnbLMzfU0UUVB0JW2CijOKFBJwoyfS&#10;gHK24UVZt9Ov5/8AVWsre+wgfrWrY+GJ5ObmQxewUH+tVGEuhhUxVGnvIwaK6DWNBtLLT5JRcSGR&#10;RkZIwfwrn6UouJVCvCsrxCtbwZP5WriM/dkRh179f6Vk1JZyNDcJIpwy9D+FOD1CtD2lOUTo/H8P&#10;+jw3A/vkHj1H/wBauY967fxDEL3QiF+bO11A/wA+9cQCe9VU3ucmWzvR5XumFFFFZnohRRRQAUN0&#10;oooA6Dwbqnkv9kmPy8bGLd89Ofr+lWfGGlGYLd24yyAh1C9Rye1ct0xjt+ldT4e19ZB5N80cbAAK&#10;2cZ6D6VtCSkuVnlYmhOlU9vS+aOVHPUnj1pTjknj2x/Suu1bw9bXO6W2lZWYE4HIY9e9c5daXqFu&#10;217WQ+6rkfpUSi0dVHG06q3szQstHsr21D297tlOflYA/oD9KivvD99Au9Nsqjp5atuP4YrM2Sxs&#10;GKMpB6lav2eu6jbKqK6Oi9AyAY/KmuXsZSjXg7wmmvMrGLUbdseXdJ26MKhuHmd/3xckf38/1rcj&#10;8UXTDDWsbH2JFUdYurnVJFP2Rl2ZPyqT1x/hRJLuVRqT51zxSM6irkel6jLgLZy9AMsNv861rPwu&#10;zANcTsvqFUfzyaShJmtTF0Ybs56MGRgEUsxOAAK6DQPDzGSO5unICtu8vb1x65rXtbHTtKjLK23+&#10;Is7/AORWfrPiRUVksdrk4w5zx+GKvljHVnBPFVsQ+WitC3r+qQ6dYmCEKZSMKoIBGc88Vx1xM80z&#10;SyElmOTzS3E0k87yynLSHJ4plRKdzswuGjRV3uFFFFQdnUKKKKACiiigAooooAKVSysGVipU5BBp&#10;KKBNXWp12g6jFq1i9rdBVkbKkEjkH0BrA8QaY+nXSqGMqOMq4H55qlbyPBcLNEcOhyK6zS9Qt9as&#10;Xtr3ZHI2VKhiCR2x+VbJqas9zzJwnhZ+0hrB7nNaXeSWN4k6c7fvLnAI75/z6V0Lpa+IrNdjLDcJ&#10;yehPoc98cfyrH8QaTLYTs0Su1v1DnoPY1Rtbia2mE0D7Xxwduam7g7PY1lTjXiqlN2kOvLWa0umh&#10;lUgqcAkHB9x/nvUJweCK6a2vrPW7cWuoEQyL8wZWxk98dqytZ0aeybdGrSxHPzgdPy9qTh1WxpRx&#10;OvJVVpfmJomr3GnswH71Dj5XY/pXSWN9Y6xbMrqqsflKPtJ/CuLPTihSysHU4ZeRTjUa9CK+DhU9&#10;6OkjotR8LMm57WcMMfdcZJ+hH+FYN1bTW8zRzRspU9wQD+da+m+JLuFQs6pMM8nG0/pW3b6hpmpW&#10;4jlljDOPmjLlT9O1Vyxlsc/tsVh9KiujiaK6y68NWUzGSCWSMN0AO4VmX3hy9h5hDTLnsAP61Lpy&#10;OmGPoT0vZmNRViSwvozh7SZcd/LNQujp95WX2Ix/OoszqU4NaMbVjSCf7Wtsf89k/wDQhVfjvV3w&#10;3GZdatxg4WQE4Ppz/SnFO5NaSVN+hr+Otvlw/wB75fy+aubrZ8bTb9W8oMNqIoPHfn/GsdVJOFUn&#10;6VVS7kYYL3KCux9nGktyqSSeWpzlsdOK2I9E0zqdZh69ivP61kx2l1JwltK30Q1attE1KU8WroD3&#10;bA/QmlFeQ68lv7Sy+Rf+waHbDe18ZT6CRKeuuaZb8W+ntn6KuT+FPtvCynme5f6Io/8Ar1p2ej6f&#10;ZDzFQ7hzuaQ//qrVKXY8ypVw99ZOTMr7Vq+r/JFD9li+6W+fn8R1q1p/h2CCYXNzP5xHOCo2/jmp&#10;9S1uxtIyIpElkxkIrE/qOlUtJ1d9VuZLO4CJHJGwAXqeP/1/lT92+5P75wbjHliTatrttYMbW2hD&#10;suOhAQflXM6heXF4xaeRiM5C7jx+dP1uzey1CSLY23OUJ7jtVYg+WGKtt9ccfnWU5N7npYWhShBS&#10;jq2IMiijNFZncFFFFABRRRQAUUUUAFFFFABRRRQAUUUUAFFFFABRRRQAUUUUAT2N7cWcnmRSN0xt&#10;3Hb+IFbNv4qnVf3tqrcdQxH6c1z9FUpNHPUw1Ko/fidH/wAJWP8Any/8f/8ArVoFrfXtLZc7WXtk&#10;MVYr/wDX/SuM5qWxup7STfA+1vXAP86qNToznqZfC16ekkWLvSry3uvKeCSXGDujU8/Tit240SG5&#10;jj+0XsyPghVlcMevvis3/hJtSCbfLgPvtPH61m313cXdws9w+516HaBinzRRLo4mo1zWVupuS+FW&#10;25ivQ3puT/69ULzQb62yQolH+wrE/lijS9dvLRVjGySMfwsMEfiK3tN8Q2c6BZ2WF+4OcfnjFO0G&#10;ZynjKW+qOQljkj/1kbp7OuKdDPPB/qp5E9drkZrvv9Du4+HSRTz8rZ/lWdeeHNPl+aPzIm/2Xzn8&#10;6PZtbMUcxhLSpGxkWfia7iXE0SSjsckH8zmtG38T2krKk1tIu44yMFfxJxWfqHhq5hG62LT+owAR&#10;+tZVzaXMDYmt5I/95cUrzW5fscHW1i7HYyQaTfp8pgJbjKBciqV14Wt2JaC5ZT2yoI/SuVDFfmBq&#10;7Zavf2uBFKu0fwsoIp88X8Qng68P4Uy9deGLtGyk0cn4Ef0NZzQ6jZt92ePHGQGFalv4ouhxLbxt&#10;/u5FaNn4is5gBPtiOPUn9cUJRezE54qC9+PMjGs/EN/b4QhZMd33E/zrQh8VRniW1+u181fkTRb5&#10;cO8UncYmI/rVabwzYy8xTSr7Agiq95dTF1MNJ/vINE1vqmk33EgjT2m2g/zpt5oemXh3RP5XGP3O&#10;0D+VZ114WmRC0Mxkx0BUD9c1nNpuqWv/AC6yeuVXd/LNK76ocadJv91VNabwp3iu8+m5P8KpXfhy&#10;/gBdCsg/2A2fyxUcWqavZqFLMqr/AAvEAP5VZh8U3i4EkEL+uMil7nU3/wBsjs1JFAHVLRul0mOP&#10;4gKuWviS/hwkkaOMdW3Z/PNX7fxTE/E0Cp7hz/hVpL/RbttrSruboDuGT6URX8rM5zl/y9pEGneI&#10;zczCEWT7mwMo2cdvStu4eFYi0zRqq92wB+OaotBp2kQyTqFi3D+Jz82MnAya5LVtRuL+YPLtAXO1&#10;QOg61cpOK8zmp4ZYiV6asjpdR0Oy1EefBMEYDA2AFT9QKwdW0W6sBvOJU4+ZFPFV9M1G5sJMwMNu&#10;clSBzXR6T4ht7o+VdhIWbIHJwfxqPcn6nW44nDPR80TkuRxzRXXatoVnfBrm3crIy9VO5T+dc1qG&#10;n3NlKVlicLnCvjhqiUHHc66GMp1fJlaij/I96PpUHXtqFFFFABRRRQAUUUUAFFFFABQpI6duc0Uf&#10;w4oDR6M7Tw5Kl/4fWNiMhDG3f2/kRXMa9ZNZahIh5VmJU46jr/Wp/Cd+bTUkjcgRSHBJ7E4/wFdL&#10;rlhFqdkqhjuU7kYcjn/61b/FE8XmeExOvws4q1meCZZozhhkda7C1mt9d01lYBW+6c4JUkdR+dcb&#10;cRSQzNFIhV0OCDU+lX01hceZBhtwAZT6ZqIS5X5HbiqHtoqcd1sa2i6GyXzyXhAjgII+Xh8H37cf&#10;rVXxNqxvpljgykKDgZ+8eDyAcUuua5LfRLCsaxoOW757d6yFBOAAfaiUklaJFCjOcva1tx8ETS3C&#10;xJlmZgoAHXNdnotpHpWkmSQjcELucY/D9KreFdJFtD9ruVZZt2QGONoGRzVLxfqzSyvYQ7TGuNzj&#10;nJ9P5VcY8iu9znrVJYqp7Kn8PUoeINRa/vMkYijY7Bnr0GfTtWf7elHPNFY3u7nqUqahBRXQm00/&#10;8TG3/wCuy/zFdx4gONHuD/0yb/0E1w+m/wDISt/+uq/zFdr4lbGjze6MP/HTWtP4WeXmGtemcJXY&#10;aHx4OP8A1zk/ma49q7DSvl8Htj/nlL/WiluzbMfhh6nJ3BzM5/2jUdOlOZG+pptZHoQ2QH1rpPAM&#10;zEzwN0CqV59zn+dc2ema6DwApN3cN2VAPzP/ANarpX5jlzBL2DM7xLEIdWkA/iJP/jxqfwdn+2o/&#10;qf8A0E0zxc4OrtjsCP8Ax41a8Dxb72SXGfLI/UNQv4hnKVsFr2F8fH/iYQ/9c/61g1teOpA+shQc&#10;+XEB+PJ/qKxaVT42bYJWw8QoooqDqCiiigAooooAKKKKACiiigAooooAKKKKACiiigAooooAKKKK&#10;ACiiigAooooAK7jw3ALfR1P99Q5/FR/hXD137DytGIH8MHH/AHzW1Lds8rM5aRj3OFvJ2ubppm6t&#10;j9BUJ44paksk8y8hjPR5FX9az3Z6KtGHodjouLPwxHIe0JkP481yGpTme+mmI+85P611+t4g8LSK&#10;ONsKp+HAriu31rSpokjz8ujzSnUfcKKKKxPUCiiigAooooDodB4Dj/0x5f8AZZf5VB43m36oYv8A&#10;nn/ULV/wEg+zySf7ZH6LWL4kfzdeuT/t7c/QY/pWr/ho8umubGt9ijRRRWfU9QKKKKQBRRR+OKA3&#10;ClKOFDFWGe+2rOj2Ml/eeTGGAAJZgOldXe3Wn6bFDaynIUBMZOQABycVpGF9zjxGK9nNQirs4qiu&#10;sk07Qb35op1DeqS/0NRN4Ytm/wBXdSfoaPZvoZxzCm/iuvkcxRWh4g0v+zZIwJS/mAnlfT/9dZ9Q&#10;1Y7KdSNSPNB6MKu6fa2d1GEku/s8nUs4AX881SooVkOcXJe67G3H4fhPJ1S3K+oAP9alC6RpB3F/&#10;tsjdMbGC4/lWRpi2bzML6RkTHylf/wBRrTj03QfvHUm9cbwP6VqrdDzqvMpWqSb9EZ908+qahlIt&#10;rdMICRjJP+NVZY3ico4wy+tb8mrWOnwGHTIg3H3iW69O9YE0jyymSQ/O3XFRJR6HVh5zf2bR6DTX&#10;beGx9m8NxOR0jLkdPU1xdunmXEaf3mA/Wu8t4N+ix25JXdAEz3HGKulu2jjzSWkV3ZzmqeIrtppI&#10;oUWNVcgMCc4B9QazJr+8c5a6k59HP+NdG3ha3Ziftcuc5xgVDJ4VHOy7b6FB/jRKM2FHEYKCS6nP&#10;rdXPa4m/77NSx6jexuCLmX6bzj8eatXmgahA3yRNIvqMfyzWfNBPCcSwyIf9pSKz95HZF0Ku1jZs&#10;fE9zGNs8Ecgz1DEH9c1taTrVpf8Ayf6tzn5XYZP61xGf8ihThgw6joaqNRmVXL6NRXirM7TXdEgv&#10;0aSM+XLjghRg/WuS1C0ls7hoZQ3ynG7Bw30rV8P69LA8dtc7DDnG88Ffyre1CztdXs1zJ8pIZZEN&#10;W4qautzkp1auDly1NYnC0VLeW8ltcvDKpDI2ORjPvUVYbHsxakk0Ot5TDcRyrnKMDx35rvGMep6X&#10;IEPyzKy9jiuBrc8H6p9lcWcu1Y5HyGPY4/xxWlOVtDz8wo88VOG6Mi9gktrhoZRhlxnj2z3qE+vp&#10;1rsvE2lLfW7XEW4zqvAHfGeMVyE0ckExjlRkZeoYdKJRcdTbCYqNaPmbOg3kN3b/ANl3vyx7cxyE&#10;jjBzjmq2saPcae29T5kbH5WUHj6/n+lZrc++a2NL8QXNvGsEyLJEowD0P6UKSekiKlKpSnz0tU90&#10;Zk1zcSxCN5WZVOcFzx+FRVuatNot3ZmRcpcAHABY84PHIx1rD+tTJNM3w8+aPw2CiiipNwrV8I2X&#10;2rVNz/6uNcnI4yRgD+f5VT0mymvrxIkVtpb53A+6O9dnZQW+k6eAZAFUDc7nqc/4mtacerPOx2K5&#10;IunH4mZvjy4CafHbr96R8nB7D/8AWK5Xquas6tdte6hLOcYZuAPToP5VW/wxUzldm+EoeypJPcKK&#10;KKg6gooooAKKKKACiiigAooooAKKKKACiiigAooooAKKKKAChetFC9acfiRjX/hS9D1b9oj/AJF3&#10;w9nH3X6/7iV5XDJLE+6ORkb2bFeqftEf8i/4f9lf/wBASvKa6MVdVWeJw3FPLY3XV/8ApTNux8TX&#10;MChJ4VlX1yQfzJNaun+I7O4bZIpiLcZcjH55rj6OtZRqyR6dTL6M9UrM71oNPu14WCTPf5WNULvw&#10;zZzSM8czxs3bAwPwxXJIzI2VODV211nUbdQkcw2jsUX/AAqvaRe6OZ4GvB/u5mrJ4TI+5eg/VKif&#10;wtdD7s8J/wCAkVHH4n1AcNHC3vtI/rUy+K7gcNaxn/gRFH7sf+3LzIG8M3/aWE/i3+FA8M6h/wA9&#10;Ifzb/Crf/CVv/wA+i/8AfZ/wo/4Stv8An0X/AL7P+FH7sXPjuxXTwveH700Y/M/0qWPwpIfv3aj6&#10;R/8A16VvFUvazj/FzUT+Kb0r8kEK/gT/AFo/doP9vf8ASLP/AAicf/P4f+/f/wBeiqX/AAk+pekP&#10;/fB/xoo5qfYOTH/zGNRRRWJ64e9CFkYOpwynIPpRRQJpNWZ02h+It7GK+KL0w4yM/Wt24it721ZG&#10;YPG4xlT/AFrzytLR9avLJljZ/Mh3ZZSNxx7VtGp0Z5WJy/Xno6Mu3GgSW2r2zQLJJb7wWOPu8iov&#10;GkpF7Haj7iRKf5j+tdLp+oWl8mbeUMQcFTwR+FZ3ibRftu65g/1wUDbuwCBVyiraHNRxMlWXttLH&#10;I9OK9Y+LH/JDvDP/AG6/+k7V5XdW81tOYp42Rh2I/wA5r1T4sf8AJDvDP0tf/SdqrD6QqX7GGdtS&#10;xWDaf2v0PJ61vDetSWDeTKFMLN1PGzoM+/A/Ssmj6jPNcsZcrPoqtGFWHLI7PWtMt9Ut/NRvnCHY&#10;VbIOea4+4gmgm8qWNlYdiK0/D+sz2cyxTyM0BYZzyQOnH6Vta1p1tqlqbm1KtKqkIyt976+vetnF&#10;T23PMp1J4WahU+E4/g96KdcRSQSmOZCjryQRim1gespJ7MKKKKBhRRRQAUUUUAFFFFABRRRQAfWu&#10;l8B3a7JLRyoYsCg7nIOf5VzVWdHuDa6nBPuICuNx9v8AJqoSs0c2Kpe0ouJteOrL5hfgH+FG9uv/&#10;ANauczXea1bre6RNGvzllJXB7jp/KuFmjaKZopBhkYhhV1I63ObLqrlT5XuhbeNpZljXGW6ZOP51&#10;uxaHp0ABu9QAbHIDBef1rn1ZlOVOCOhHanSTTSMTLLI3+8xNRFxOqtTqT+GVkdIt7ommqTZKJXPU&#10;B25/HkVXn8U3bcRQRR/XLVg/Tj60VTqPoZRwNLeTu/Mu32q313xNKCCMEBAKpZI6Giiou31OqNOM&#10;F7qsFA45FFFLQsKKKkt7a4n4gheT/dUkfjihIUpRjuyOg8fT1rWtPDuozMC6rEvGd7c/hjNbFr4a&#10;so1/f7pD6F+P0ArRU2zjqY+jDrqcpDDLMcQxPJ/uqTV+x0G/uJV8yB4Y26uwHH4ZzXTbtH075Qba&#10;Jhzjjd/jVe88SWEUZEJaRx0wny/rVKnFbs5ZY2vU0pwIbfwtaKo86aVj6DC1oQWum6YmVZYe2Xk/&#10;xrnbvxJqEjnymWNexCDP65rNubu6uCTPcSvk5wX4/KjnithLB4mr/ElZHWajr9jbr+5ZJ2z0DEfr&#10;isa68TahL/q0jh9CBk/rWMeetHNTKozqp4CjDdXZJdTS3Epkmfcx6nAFR0UVnudkYqKskFFFFBR3&#10;HhmcXWhwq2NyIFOPYkf0rjdQi8i/mg/55yEDPpnit7wDcHzJbcnooZR+Jz/OqfjS18jVDPtwJzwf&#10;UgCtpawR5OG/dYucOjMeiiisT1gooooAKKKKACiiigC9perXtgnlwspjzkqyjn8a2rPxOjsFuYAg&#10;z98Mf5Yrl6Oe9WptHLVwdGprbU7iPV9Kk5+1IP8AeJH86cL/AEonP2uHP+/XC8e9HPrVe1fY5f7M&#10;j/Mzu21DSR1u4f8Avuo5Na0pDxdL+Csf5CuIOTQKftfIayyHWTOpuvFMcbYggEn+1vI/TFULnxPf&#10;SDEccUfvjOKxaKhzZvDAUIdLkt3cTXM3mzPufGM4AqL6dqKKi9zqjFR2QUUUUFBRRRQAUUUUAFFF&#10;FABRRRQAUUUUAFLEzRSJIhw0ZyppKKLiaTVjp9B1mO7h+xX+wFgV3ZI3dPyqDXdA2L9o0/zJAzfc&#10;GDgH0rn1LK2VO1hyCPWtrQ9fnt2WK7dpIguMlckH+daxknpI86phqlKXtKH3GKylGKsCrZ5BHStX&#10;SteurRVjdVmj4HPylR+HWte80zTNWjaaxMYlY7sq2PzHaue1DTL2yP7+Btv95eQfypcso7FRrUcQ&#10;uWas+xszaVpWphprG4CydWUEnk88g9OtYl9p95aOfOgcADO7HH6VFazz2777eV4z3KtjP1rYsdfE&#10;n7rVYlmQnBPlgnH50XjLyBRr0Hp70fxMPg89RQfu/wCzXSPpujXwP2CdY5DwqGTHP0OazbzQdSgZ&#10;tkPmr2KHOfwpOL6G0MXTlpLR+ZDp+qXtmuyCRQmeAVBrSt/FNyuPNt439wSv+NYk0M0LbZomjbuG&#10;UimUKUkEsNQqLVL5HZ2viDT5VBklWNscg5P64q0t9pknIu4Tn/brguO1KGZejMPoatVvI5ZZZC/u&#10;to7totMn6vG30l/+vUlrZ2MEnmQKob2cn+tcIlxcL92eVfoxp/269HS8n/7+n/Gmqq7GcstqNWUz&#10;uHtbMzGVlG49fnNOzZx8GVFx6vXCm+vT/wAvlx+MrUxrm5b71xKx95DR7VBHLan2pndSalp8f3ry&#10;Ef8AAxVS88Q6ekeEmE2P4QCP1xXGMzHlmJpD7frS9q+hUcrpfakb1z4punx5VvGn+8S3+FZeoahd&#10;3hzcy7uOAFA/pTbewvZ+YbaRh67Tj860bHw3fSuDcBY0zyN/P9am82b8uFodjGyT2q/o9pqBuopb&#10;a3fKtncV+UfnXR2+h6XaL5kybtvJaV+B/Sor/XdPtYWSx2M2PlCJ8ufeq9nbVsynjXV92lG/qXby&#10;3trjTFXVWVeF3kttGfzqja3GmalNJpaqFjjA8thIfmx6Zrn9S1S9vc+dM20n/Vrwv5VVt5XhkEkL&#10;lHA+8tHtFfRE08BJQblLXp2RY1iwlsLpkdWEe4iNyOGFVa7O1WDW9JT7TC24L94qR83IyDXJ6hZz&#10;2Vx5U64OSR7jNTOFtUdOFxHP7k/iX4kFFFFZnaFFFFABRRRQAUUUUAFFFFABRRRQAUUUUAFFFFAB&#10;RRRQAUUUUAFFFFABRiiigAooooAdDK8UnmRttb1xWtb+JNRjGHMco91x/KseimpNGM6FKp8SudTY&#10;+J4pW23cKw47gk/yFacepadcJtW6iO7jBbB/WuD6+tKrMpyGII6EGtFVfU4p5bTbvDQ7K70HTbpj&#10;Iu5WP8SPn+dZmpeGJI0MlpK0xHRCoB/PNZdrquowcR3cnXox3D9av2fia9R1FwI3X+IhPm/mBT5o&#10;Mj2OMpfDK6M6fTdQibEtnKMd8ZH5iqpB+7j8K7CHxBpk6jzsqe6vHx+maf8AZdAv/wDV/Zy3X922&#10;0/pzRyJ7FRx1WH8WBxfG7t+dT2d3c2r7oH2n12g/zrpLzwxbEZtnZW/2m4/lWVc+HtTibiNZB6o/&#10;+NS4TRtHF4aro/xHQ+JNRRhuMT49Ux/KrcPiuTP720VvUhyMfpWJcWV5BzLayKB3KnFQf54oU5op&#10;4TDVNUkdnb65plwgEsqxsw5U7uPxxTJrTw/eyFzLGWbus/P5Zrj+O1Ksjpyjsv0NP2l90Y/2ek/c&#10;m0dXJ4ZsnXMVxKAenIIp2l+HIrO8+0GdpMY2jbtwcg+vPSubh1PUYf8AV3kv4sWH5Guu0O4ml0JL&#10;m5k3MULFunQnH6VcHBs5cRDE0Y6zunoc74wvheXoiBUpBkceuSM/pWTknmllZnkZzyWJJPvVuDSt&#10;RljDx2zMrdDmsXeTPUpKFGklexToatH+w9U/59W/76FRXWk6hbwGaW3IRep3CjlZUcRSeikO0jV7&#10;vTmAiKtEDkow/r1rptP1Oy1a3EUrKJWGWiyR+R4z+FcWoZmCqMknAFdb4V0dLeGO8mUmVlyAT93O&#10;en4YrSne/kcGPp0Yx59pFHXPDZiXzrESSZJynoMdjWCysjFWUqV6gjmvSMHp+eaydc0O3vEMkMSp&#10;MAeVO3PXr+NVKl2MMJmPL7lTbucZRTpI5IpGjlXaynBFNrnPbi01dBRRRQMKKKKACiiigAooooAM&#10;kdPWuj8Ka1t22d26JGqfu36fgf8APauco5HINVGVmYV8PCtDlkdvrmkwalGrbisgOVZecj6fgK46&#10;+s7i0kCXETJu6Fh1+lami+Ibi3ZUu2MsSrgEL8w/HIrXuL3QtRjAuJIjjpvG0j6GtZJT1PNpSxGE&#10;lyyV4nG8Hp2610nhPR8qL66V0kV8oh46d6fY6PpP2ppRcxSwoM7fOBwc5+b2xUfiDXVC/Z9NkXbt&#10;O5wvTPoamMVF3ZpWrzrv2dJPzH+KtaILWloyMrJh3HPJ7f59a5rryevegklskk/U80VEpXZ24ehG&#10;jCyD3oooqToJ9L51K3/66r/MV2Hixtukv/tZH/jprkNL/wCQlb/9dV/mK6rxq23SgPV8f+Omtqfw&#10;M8nG616ZxtdjY4HguQ+kMn9a472rrbaTHgiRvWKQfqf8aVLqaZhqoepybctmkop0ccksgSJGdiOg&#10;GazPQTSW+g3pyTiuz8K2i2ekrJJlGkUM27jHUj9DWd4f8PuzebqMI244jJ7+4qx4q1WOGD7HaSDz&#10;BkSAD7gx6+vNawXKuZnlYqt7eSo09e5zeoz/AGi8kmJHzMcY+ua6jwfB9k0WSeQFS7Fm3dgP8muf&#10;0DT31C8ChP3aEeZ9Mj/69b/iq+js9P8AsUJCvMh4UdBn9O9EV9plYuXM44eBzGoTm5vHnbq2On0A&#10;/pUNA6UVi3d3PThFRikgooooKCiiigAooooAKKKKACiiigAooooAKKKKACiiigAooooAKKKKACii&#10;igAooooAK7+5/eaQxHeI/wDoNcB7etd3osqXeix4IbEYVvrtHH61tR7HlZmrckuxwn9KmsG2X8DH&#10;osqnP40y4ikhmaKUEMuMg0zOOQehyKy6nou0qa80dr4h/eeF5GH8Uanj6g1xRzj6dPeu1scX3hNY&#10;87i1uV/EDH8xXG3EbQ3DRN1jYqc+xrSrqkzz8tdnOHW4yiiisj1AooooAKKKKAOu8DDGjs2OsrH9&#10;BXM6oxbUrhvWVj+tdV4L40FT6u3865K9JN5KfWRv51rP4UeZhf8AeajIqKKKyPTQUUUh9qA21Fq9&#10;pOl3V9IuyN1jOf3m3itDQ9Osl0kajexvJgk7VyRjPoKS818xDyNLiWKNRgbkxz371pGKSvJnDUxE&#10;5ycKK17mlJLYaBYbInVpeAQzct7kdutctf3Mt5dNcSkbnOeB0ptxPLcTeZPI0jNycnrUfalKV/Qr&#10;D4ZUneTvJ9QIya0/CqSS6vDtztQgnA6cE/0rM+ldR4EtttrNcOvJYBSfTH/16IX5kGOlGNFt9TF8&#10;SSNJq0m/naFC+3AqjVrWm3alIR7fyFVaUt2bUIpUo2CiiipNg6dDRRRQAYooooAtaGnmaxbIO8g/&#10;Q5/pXXeJpnttBlaM4ZQoX65Fc34Pi36/EccRqzfpj+tbHjqbbpqwBuWkUke3P+FbQ0g2ePi/3mLh&#10;AxY9e1RVA+0DAHQxr/hU0fiXUF+8Im+q1j0VmpyS3PReFov7KOo0/wAUhpNtzCsY/vKxP6YrVW40&#10;+/hMazRyK4wQGwa4Lp2/KpLeeaBw0MroQeNrVaq9zjqZbDem7HSap4ZhMTPZsykKSIyQcn6mubuY&#10;JraTy54mjYdmFdDoXiHP7rUHGS2FcLx+P/6q1dW0601K3YhFLFfkkH3sj1I7VUoqSujGniq2Hly1&#10;tV3OF7ZrU8Nao1hcbJGXyWHzZHTuP1qnqVnNY3jQzL0Py+47GqzeuM+x6Vim4s9KUYV6fkzsfFdi&#10;L/TlntwXkQgrt5yDjP8ASuP6cHt1rq/BuofaITZysS0SDbkdRn9e1Y3iiw+xajlUxHLll+uTx/Kt&#10;Z6q6OLBTdOo6E/kZv+TRRRWJ6m5veHdekhkjtbsr5WT+8PBGfpWzqWm2OrwiZXyzAbZEOf0riDV3&#10;TdWvrIBYpiUH8DcrWsZ9GebiME3L2lF2ZLqmhXtrI3lwyTR54ZRyfwrOdWjYhlKsOoKkV1en+JLS&#10;WMLeZjfHLbPlJ9uSasMNAvev2Vi3PUKx/LmnyRezM44utS0qwOL/AMMUV2f9haPJykf/AHzKf8aV&#10;tC0iIZeIf8DkNL2T7mn9pUv5WcbFDLNIFijZ/wDdGa2dF8OTXP7y9DwAH7uBkj862kl0Ky5VrZSO&#10;flwT/jVLU/EsKxlbIFmx94px/MU+SK3MpYrEVfdpxt5mmq2Wkaft3hI0HVm5JrmPEWryag3kqFEK&#10;PlcdW96qahqF5esTPMSD0X+EfhVaplPSyN8LgeSXPU1kFFFFZnoBRRRQAUUUUAFFFFGoBRRRQFwo&#10;qSKCeX/VQyP/ALqk1Mum6gellP8AjGRTsQ6lNbyKtFXP7K1I9LOT8Vo/snUv+fKX/vmjlZPtqf8A&#10;MU6KtHTNRB5spvwjJqKS2uI/9Zbyp/vIRRZ9ivaQe0iKiiikVp3CiiigYUL1ooXrTj8SMa/8KR6t&#10;+0R/yL+gf7r/APoCV5TXq37Q3/Iv6B/uv/6AleU10Yr+KzxeGf8AkXR9X/6UwooormPoAooooAPr&#10;RRRQAUUUUAHSjNFFABRRRQAUUUUAFFFFABRRRQBJZ3NxayeZBK0bZzweD9a6fw/rwn2W14SJicbg&#10;vDelcpR9KqM3E5sRhadZa7ne6hptnfLmaJdxxhxwfzrofjRD5Hwb0GFTlYpLdAc9hA4rzXRtbubH&#10;Cyu8sC5ATI4/OvZfGDRXvwv0Z2jDRypAwVgDwYia7qDUoT9D4/NoVMNicNzu6Ujwb6dKK6PWvDbt&#10;I8tjsxkkx9Mcdia51gVfa3UHBHvXDKNmfY0cTTrK8dxP8itbw5q8tlMsEj7rct82Rkr9P0rJzmih&#10;StsXWpwqx5ZHY+JNKivbR7iCJfPUcNnGcdj+FcfIjRytG/DIdrDPetnwrqzWsyWk5YxOSF77Sf8A&#10;J/OtDxLo/wBtj+12gXzGxkYxu/P6itJJSV0edQqSw0/ZVdnszlaKOhOeo6+1WrHTby8XdbxblxnO&#10;4D+ZrKz7HqSnGKvJ2KtFan/CPanjIiT8JBVO+sbqz/4+Y9uRn7wP8jRyvsZxxFKW0kV6KD9f/r0D&#10;kZ/WkbXuFFFFABRRRQAUUUUB5HZeD7trjTRHK5aRGYEnuOv9awfGFuINckKrhZQHz7n/APVTPCdy&#10;bfWIQWO2Q7CB3z/kV0PjC2E+jPKAN0WHz/sj/wDXW/xUzxf93xflI42ijrR+NYWPaTCig8dafbwy&#10;TyeXEm5j0GcUJEylFK7Yyiti28N38mDK8cQzzk7j+lacekaXp1v5t8Vl2nlirY56cA1apvqcs8dR&#10;jtqzl7eJ5rhYYxudugzj/wCtWpZ+Hb6ZsyhI1x3fn9M1pf29pdpGUtLdiF6bUCiqF/4ju5eLdTAu&#10;fUH+lXaC3MXWxNT4I2RsWvh7TYlXzEaRsc7m4/Sny3mj6b8iosRPZYutcjPfXk4/fXMrAnoWOPyq&#10;DHoKPaJbIlYGpPWrM6TUfE/QWCf7xlT+WDWXca7qc/H2lkz/AHAFrPoqHUbOqng6MPs39R00kksm&#10;6WRnb1Ykmm0UVDOlRS2QUUUUD1CiiigNUFFWtO067vubdFIzgksBzWpH4ZmRfMurmNFXlgqluP0q&#10;lBs56mKpU9G9TB/EUcd66AN4etFMbRGaReCdh5P4msS8aKS6ke3TZGWO1fQUSjbqFKt7V6RaRc8K&#10;3Bt9ajbd8rKyt+Wf6VveOLYTabHMBlo2JB9sH/AVyAZl5U4I713yFL/R1IH+thyM+4rSnrFnBj17&#10;OvGqjgaKGG1mU9QeaKxe56+6uFFFFABRRRQAUUUUAFFFFABRRRQAUUUUAFFFFABRRRQAUUUUAFFF&#10;FABRRRQAUUUUAFFFFABRRRQAUUUUAFHJ6UUUAT2N9dWbb7WZl4wQeh/Cuj0vW7S+i8jUEBc/9M8q&#10;e3vXK0daqMmjmrYSnVV9n3Oq1Xw3DJGHsAI2/ulztI7dq53ULC5sZAlygVmGRhgc1Lp+rX1o+EuJ&#10;GXj5S2ePxretfEVhcp5V3EybjggruU/lWnuy8jkvisPv70TloZJI3DxOyMDwVbmtG01/UYCqtN5i&#10;jtIM/r1rfvNC0+7gLW6LExGAwU/yzWPdeGL2Jj5UscoxwM7SaXLJbFLFYatpUWpbi1jSbpV/tC1X&#10;zMfMfK/rnNWYdL0S+G63Rh3+Ulf51y97aXFpJ5c6bWHYEGoQSPmBx9OKObug+pp60p2+Z09x4Xh5&#10;EErfR2/wFUpPDGoj7rQt6fOf8KzotRvowAl3N9N5qzFrmqJ/y9Mfqq/4Uc0H0BU8ZHaSZK3hvVB/&#10;BH/33Tf+Ed1Pukf/AH3U8PiW7X/WLv8AXkD+lTr4rb/nyP8A39/+tQlTJcscuiZUXw1qLH/lkv1f&#10;/AVNbeF7kvieWMD/AGHOf1FSN4rYjAs8e/m//Y1Xn8TXbfcHl/iD/Sn+7RP+3S6JGpB4Ysl4kMr8&#10;dN/+Aq3DoulxdLVG/wB/LfzrlpNc1R/+XpgPYAf0qvNe30n+supmz6yHFHNBbIn6pip/FM7O4vdP&#10;sF2ttj9kj/wFZOpeJ124sUO7HWROn5GuaYgcnv0zWhaaLqFwu6OFQp/iLijnk9io4PD09akiO81W&#10;/u8iS5crjG0fKD+AqkuOgNdDa+Fpiym4uUUZ+6qk5H6YrX/s7S9OiaZ7eMCLksVLY/PNCpyerLlj&#10;aFP3aav6HKafpN9eqHgjXb/eZgK37XQtPs7cTXoMhAG4ZyAfbAp0niSwSVY443aMcbguB07D8qyv&#10;GMd2t1ukmZoJWLRDd0GBxjt1qrKKujL2levNQl7qZY1HxAItsOloscanGfLwCPb9azdc1FtQkjco&#10;qmNeSFxVHn6Z6UVi5NnfSwtOm00tQoooqTp20CiiigAooooAKKKKACiiigAooooAKKKKACiiigAo&#10;oooAKKKKACiiigAooooAKKKKACiiigAooooC/QKKKKACnxSywtuildD6ocGmUUaicUzRt9b1OIf8&#10;fLMB03AN/OtPTfFDYIvY/oYl/wATXN9OlFWqkkc1TB0Z7r7tDtoNU0q+/d5354w8X/1qdNomlyjJ&#10;tlX3Qla4fr1qa3urqD/U3Eqeyuav2t90cssvlH+FNo6LUPDERjLWbsrfwh2+X+WaybnQNRi6xo3u&#10;rj+uKksfEF/DIoklaZe6nAJ/HFakPii1KgT28qHvghhRaEif9tpaNXRy8qNHIUYYI4IzXW6O+7wi&#10;dvaFx+W6p7fUtJ1I+VhXbrteL/61XFtLZLd4oo1jSRSCAOMc9vxqoxSehz4jFOcVGcbNM4jSdOuN&#10;QZxAU/dgbtzYrat9O8QRKqR3saqBgDd0A/4DUN94du7dt9lPu3ZyB8mPTvzUQ0rXh/G47/6//wCv&#10;UqLXQ6Z1o1NVJW80aDWniUN/x/w/ief/AEGsXVr7U1d7K4ugy8bgB7Z9Kt/2Zr5/5bSf+BH/ANeo&#10;/wDhHdUdtzlM+rSZoldrRBRdKErylH7ip4diE2uW8bjK78n8Bn+ld6gAjAXAwOB6VzOi6Be2uoQ3&#10;LvFiNssAxzjp6VtR206apJc/af3TgZi255xgf1qqcWlqcePqRq1Fysu0hz2oz1GeR1rM1bXLS0+X&#10;52cjgKP6mtXJJHDTpTqO0VqYHjOONNV+RQpZSTj13GsipLqeS5naaVizMT17c5/rUdcktWfVUIOF&#10;OMXuFFFFSahRRRQAUUUUAFFFFABRRRQAUUUUAOjllRWVJHUN12tjNNxRRRqJRSCiiigYUUUUAWtF&#10;GdTg9pF/mK6Lx8xGmwjPWX+hrA8Pru1WL/fB/wDHhWz8QnxHap2JYn9P8a1hpBnl4hXxcEcz05P4&#10;12HhExXHh9IJArgMysrDIPOf61x7fzp1vNLDIHilZG9VYiphKzOrF4f28Ek9UdOfDiS6pLNIFjt8&#10;naiNj9MdOtadlpun2ahordNwHDMMmuQXWNSXgXcn55qKa8vbmTbJcSSbuxar549DhlhMRJJTnodB&#10;r3iJEDQ2Mh8xWwzbOAPbP+Fc/ZwXOpXbCM+ZI3LFm657nPatLS/DV5PtedljQjIGck/l/jW5cXGn&#10;aJbKNm3PACLy3fk/560crk7yD2tOh7lBc0hFWx0LTy4BXcOTjJZsf/WrkL67mvbgzzNubAA9APap&#10;dW1CfUJvMlZtg+4pPSqntUzlfRbHXhMK6b556yYUUUVmdoUUUUAFFFFABRR05Jo6cmgAooooAKKK&#10;KACiiigAooooAKKKKACiiigAooooAKKKKACiiigArqPAE5a0ngJ+4wYD2Ix/SuX/AMmr3h+9NlqC&#10;vuYK+AwHpkVUJWlc5cbS9pRaRZ8bQCLV96jAkjB/Ecf0FZB/Su18UWS3ums6gebGpKE/gSPyFcUM&#10;fhiqqRtIzwNZTopPdHTeB70GH7A55XLLx/Dx3/E1T8ZWH2e8N2o/d3Dnv3wO351maZctaX8Vyufk&#10;YbgO47iuzX7LrGlK0ifJJg4OflIPt9Kpe9Gxy174bEKqvhe5wtFWtVsZrC5MU2OSQrDv/nNVays0&#10;etCcZxumFFFFIoKKKKOoanZeC+dBX/fb+dcjdZ+1Sf75/nXVeB2zorD+7K39K5W94vJh6SN/OtZ/&#10;CjzMJ/vFQjooorI9MKPr0FFFAGt4b1MwyLZ3J3Wsh27SM4z0/X+dXNZ0BppPP06NdkmDtL46+n6V&#10;zvfPtWlp+t3lpZ+QrsVX7pyPl/MVpGS2Zw1sPUjLnovU1NJ8NBDv1D5jjhEfj8ePp3qt4zt7a3jt&#10;1t7eNNxPKDHYf41nR3F7fXCxS3MjBs/KW44Hp+FbHj5cQ2o/ulgPyFVdODsc6VWGJh7SV7nNZ6H3&#10;rvdDhFvpMagYLIpP12iuFt4zNMka9WcAZ969CuiIrGRhwI4zj8BRRW7Fmcvhgjz+6bfcM3rj+VR0&#10;fSisnrc9WmrRSCiiikUFFFFABRRRQB0PgOEG4e4I5CsufyqPx1Lu1BYuwRT/ADrT8Ew7NHWQj/WO&#10;x/XH9KwPFcnma9cYPCkKPwFbS0ppHj0X7TGSkuhnc0UUViewFFFFABXR+DdUleZbKeRmDZ2Ejv1x&#10;n865ypbCXyL6GVTt2ODx9aqD5Wc+KoxqUmmtTrvF1jFcabJcBB5sYyH74Hb+dcZ0+nNehRFbnS1J&#10;GRNFznuCK4XVI/K1K4QDAWVgo9BmtKq6nDllV2lTfQk8P3f2PVFlLELghsD2/wAa6LxzB5mnxTBe&#10;Y26+2Cf6CuR7Yrusfa/D+08s0HU+pWinrFoeNXs60KiOFooorE9UKKKKAClVmVsqzA+xxSUUCcUT&#10;pe3icLd3Cj2kNK99euMPeTsPQyGq9FPml3J9nT35VcGYs2SSfqaKKKRaVgooooAKKKKACiijt06d&#10;aACjtn+daWmaHe30YkTakZONzEfyFbdjoVjZW/m3uyVkGWYqcflVqDZx1sbShond+Ry1tbzXDbYU&#10;3N6ZArVs/DV9K37wxxrjn5+f5EVqSa/ploPJtoWbb2RAo/Wsq+8RXtwxW3LQqDwMg/0qlGMd2c/t&#10;cVV+GNl5mxb+GtOjUeYJZD/tPx+mKWS20Cz4lgTPuhauVuL67lz5t1K3qC5xUAz1OTT9pHog+p1Z&#10;fHUOuGr6Jb8QxAEf3YQKZJ4nsx92CX8UH+Nc3Z2Nzdf6iLfzjqB/M1cTw/qZ6wov1kH9KOaT2RLw&#10;uFj8ctfU0JPE53Hy4eO25P8A69N/4SiXvCn/AHx/9eqq+G9RPaEf8D/+tSnw1qQ/54/990Xqdh+z&#10;wPcuw+KEz+9gP/AU/wDsqlOv6VMP31qzf70Sn+tZTeHdTXnZGfo4qGfRtRiXc9vgeodf8aOap2D2&#10;ODfwy/E2ln8NT8eQg/7ZFf5VL/YWkXK7oFkXjqGI/nXJOCrbWG2hHZG3ISp7EHBpc3dF/VHb3KjN&#10;y+8MXKNm2dGXHRn5/lWVeWVza/66PHuGBqS31fUYcbbuT1wx3Z/Oti18TRunl3tszZ6kEN+nFL3H&#10;1Kvi6XTmRzfPUYoXrXWRwaJqynyIlWTudpUjHXpx3rOu/DV4js1u6TLnp90gfjT9m73RMsbCVOUZ&#10;+6zu/wBoj/kX9A/3X/8AQErymvV/2ilKaDoCt1Cvn/vhK8oJHXPX2rTF/wAVnBw1b+zo+r/9KYUU&#10;UVzH0IUUUUAFFFFABRRRQAUUUUAFFFFABRRRQAUUUUAFFFFABRRRQGocjkGvW/ihNLB8EfDLwyMj&#10;YthuViD/AMe7V5JXrPxZ/wCSHeGfpa/+k7V1YZ+5P0Pmc+SeJwl19t/kcboviIMqQ3QbfgAyZGDz&#10;6cYrR1fS7TUId2ED87ZF9/oea4frxir2kapc2EmUwytjKMTj/wDXWcanRnp1sC4vno6Mj1SwnsJt&#10;ky8Y4YA46+9VevGK7TTdVs9UhaORFjJ+UpJjJ47CsnWvDjQq09o+5VGSmOfwwOamVNPVbFUca1Lk&#10;qqzMH1/ziuj8H6tgLYXBZhztJYcd/wChrnGBGQRgjsa6XwTpy+X/AGhIck7lVcduOf50qd+YvHez&#10;dFufyNRdIsVvpbp4kYuehXoe/wCdMvdb0+1fZuDYOMRlT/WsPxXqrz3D2kYCxwvgnd96o9J0Tzrc&#10;XN3ceREwyMnBP58DgVrzNStE4I4ZezU68vRG1H4lsGOCkq/Xb/jWlBd2twuI5opM9VDA/hWFa3ul&#10;Rt5Ftp0k5X7ziNT7ckUmvaf58KzWloYmUZIC4J5HYCqUpW7mMqNNzUbcpqajotldI37mNJMcMo6f&#10;lXMaxotzYKXP7xOPmUHipNN1m/05jFIrSLnJWUtkfT0rodJ1m11H5Cvluc/IzDB/xqfckbp4nDav&#10;WJxNFdX4g0BLjzLq2bbJjOzbw35Vy1xC8MzRyLtZTgg/4VjKLielh8VCsvdeo2iiipOoKKKKAFVm&#10;RgyHBXkH0NdvoMovfD8XmDdmMo+ec44rh63PA940d8LMj5JckHPRuP8ACtKUrOx5+YUeenzLdamb&#10;rkH2bVp4guFD5UAdjz/Wqv1rqfHlqGtY7lfvI+G47H/9Qrls9+3apnG0mbYOr7WkpGjoMunwrI17&#10;B5p/g4Bx+Zq/L4jjjjKWVp5ef4uB+mK58/Simp2WgTwsJyvLUuXGq6jM37y7k+itt/lVRmZzl2LN&#10;6mkoqXJ9WbQpwhsrB/npRj0NFFI0CiiigNQooooAKKKKACiiigAopY13yKu4Lk4ya0jbaZZsGuLi&#10;S4Zv4YdpA+uTVKNzKpWUdNyjb3N3Epit5pUVj91WPJrRs9F1G+XfLIUXOP3gbP8AKph4gjtxsstP&#10;iT0J9foMVRuLzUb+Q/NM2eNsbMR+VVp6nJeq3dRUfM1o9M0vTY/MvpY53XnbnB/LNY+tz2k95vs4&#10;BDGoxjA56+n4VbsPD17dKJJGEKn++rbq0rbwrCMGe4Zj3CKF/nmq5W9kZRrUaU+aVTmZy3tjp6V2&#10;Pg2Z30lYmVsRjgkcck9Ktw2dhYwqdsceBjcQob8TWXr2vW/kvb2wYvyu9WGOnYg1UY8mtzGrXeLX&#10;s4x07mN4mhSDVpNmMSEtx6ljVCh2Z23OxY9cn/GisG7s9elFxiovoFFFFI0CiiigAooooAKKKKAC&#10;iiigAooooAKKKKAuFFFFABRRRQAUUUUAFFFFABRRRQAUUUUAFFFFABRRRQAUUUUAFFFFAeQUUUUa&#10;h0smS211c25/cTyR8/wtitfTPElzCoS5DTAH72QD/KsOiqU2jCphqdT4kdlaa/p91hJB5Xr5pXH8&#10;6t/ZNMuRuEFu4POQAc1wXvQpZDlGIP8As1ftX1RxSy1J3hKx2s3h/TJBlYAh9QzfyzVGbwspPyXQ&#10;X28s/wCNYEN9eRcpdS/QyH+VX7fxJfxDBWN/98Mf60+aD3RH1bGQ+Gdy03hSbPy3i/8Afs/40n/C&#10;K3P/AD9x/wDfBpF8VXIHzW0Z+jEU8eK5e9mn/fZ/wp/uxWxyEHhW46fao/8Avk09fCjfxXa/9+z/&#10;AI00+K5D/wAua/8Aff8A9amt4quP4bWMfVjS/dhbHyLtr4ZtUb984kGPQj+tXY9F0yP7tpH9WGf5&#10;1z83ibUHXCxwr/31/jWdNqF7KSXuZvp5hx/OnzQXQX1XFz+OdjuVis7YZWOGP3GBVK91+xt8hT5x&#10;A4MbLx7da4t2ZuXYt9TmkGe4FJ1eyNI5XG95yubepeJLqdStsGgBGCcgn+VWNNmbU/Ds9rNIZJly&#10;VZjzxgj371zn1rS8J3Hka3HuGBJlD+P+RUxk29WbVsLCFK8FqtfuM6ZGilaIj5kJB5684rqIVTWf&#10;DaQnHmxBeWPfOO3riszxham31Z5h9ybD5x69v0pnhW+FpqR3/wCrlXB56dxRHSVmKrerQjUi9VqZ&#10;hUhtrdV659aK2/GWniC4+2IflnbkY6HH/wCusSpkrM6qFVVYKSCiijnsKk2D8aKkS3nc/LBI30Um&#10;rNtpV/NIFFtKgPdkYD+VPlbMpVoR3dilRx6ituPwvfMMtLCv4t/hU6+FZv4rxPwQ1XJLsYvHUV9o&#10;52iumXwmv8V434JXP6hb/ZbtoQ27aTz+JH9KUotbouli6dR2iyGiiipOjqFFFFABRRRQAUUUUAFF&#10;FFABRRRQAUUUUAg/zxRT7eCaeQJEjuSccKW/lW3a+F53UNPcInP3QpJ/XFNRbMKmJpU/ikYNFdZb&#10;+F7RcGSeVj9AB+WKuR6Jp6Lt8oNjuyqf6VcaMmcks0orbU4eiu2m0LT5Bjy9vuqr/hVObwranmO5&#10;lX64/wAKbosI5nSfkcrR9ePrW5d+GLqJS8U0cmATgqQfwxmse4gmtztljZT7g/1rNxa3OuniKVT4&#10;WR0UUUjcKKKKACiiigAooooAP89aKKKAt3D/AD0qWG6uYv8AVzyKPZzUVFF+xLinvqX4db1SPpeO&#10;fqAf5ircPiS9T7/z/kP6Vi0VXPJdTGWFov7KOhXxVL/Fa5/7af8A2NJJ4omP3bbb/wADH/xNc/RT&#10;9pIz+o0L7GtN4i1FifLk8v04U/0qvJrGpycteSfgcfyqjRSc5dzRYWivsk011dSffuJW+rk1Dxnp&#10;+tFFTc2UUtkFFFFBQUUUUAFFFFABRRRQAUUUUAFFFFABRRRQAUUUUAFFFFABR1oo696ANLwsM6xG&#10;T7H/AMeFdfeW1ndsouI45Co4DAEjNefxu6OHQlW7EGnPJK8hd5GZsdSxOK0hPli9Dz8ThJVanPGV&#10;jsbjw9prj93CEOOzN/jVdfDNsGyzk+2D/jXMR3Vyn3LiRfYOakOoXx4+1z/9/G/xqvaQfQy+qYpK&#10;yqHWwaDpkIDNbhiO7M38iakkfTdPXjyIsdhtB5ripLq5fh55G9cuTUWT1yTn8aPaJbIFl9ST/eTO&#10;h1bxKZEMVnG0Zz98kcj6c1gTSSzSF5ZGkYnJLHJptFZyk2d1HD06KtAPwoooqTcKKKKACiiigAoz&#10;0+tFbHhDTRd3DTy/ciIIGOpznHP+eacYtsxrVVSp8zNfw5o8MFn5lxEkkkgDAsv3eOnNR614dhnJ&#10;ksgsB2/dweTWjrOowadBvkyzYyqKRk1jr4rO/wDeWQ299jc10NQR4dOWKnL20Tn7q3mtpNkyMrAd&#10;wRUdd1b3FjqlqVBVg2QVYqxrI1TwyS7yWko+Y/6tl/lis5U+qPQpZgr8tRWZzlFOmikhkKSKVYHB&#10;BGMU2stT0k01dMKKKKACiiigAooooAKKKKACiiigAooooAKKKKACg9KKKA02Z1Xgu/8AOtGtZ5My&#10;K3y7iPnB54+lUfF2lfZ5DdwIohbaMKDwf8OKxbeV4J1mjOCjAjJ/lXaaTqFvq1m0cqKrvlWjJB4+&#10;lbRalG3U8etCeFq+1hs9ziexFX9A1F9PutxZjGy4ZQfyPP8Anmp/EmjvZSNPF80LNwAvKA549Mf4&#10;1kDjn9DUaxdup6EXTxFPujv2Sz1OxUyRq8bAMAecflXMa1oFxaAywgypk8Kpyo+lUdLv59PuPNhO&#10;RjBUk4P5V1Gk+ILa6YpKogbjkuMH2BrW8Zqz3PNdKvhXeGsTjsYoyK7y+02yv4vnUZ7OoG4fjWNc&#10;eFCMm3uz04Ei/wBRUOk+h008ypS+LRnOUe9Xr7R7+0fa0bSY7xhiP5VTljdD86Mp9xWbi0zthWhN&#10;XUjpvAb5tZI/9sn9Frn9WTbqtyv/AE1b+da/gKXF88X+wW/9Bqn4sh8rXJn7SEEf98itHrBHDR93&#10;GSXdGZRR/SjNZHpbsKKKKAD/ADmj/PSiijqBqeD4vN1xMj7isf0x/WtL4gH5LYe7H9BUPgCMtfzv&#10;3WMD8z/9am+O5N15FH/dJ/ULW3/Ls8mV549LsZ3h6LzNViH91g3/AI8K7HxA2zRbo/8ATFgPyxXM&#10;+B0D6sx/uxZ/8eFb3i+TZosq/wB4Y/UVVNWgzLGvnxUYnE0UUVznthRRRQAUUUUAFKq5baO5xSVc&#10;8PwGfWLaPt5gY8enP9KcdWZ1JezhJnaKFtdLbaMCNGPH41wuoOZL6aQn70jH9a7LxVN5Ogznu42D&#10;n14rh/rWtXojzcrjfmmwooorE9YKKKKACg/eOKKPb1o6ky2O78NMW0G2J7R4/I4rkPEBB1q5x/z1&#10;NdbpmLbwzC5/gg3/AKZri76Tzb6aX+/IzfrW1T4UeTl8b15y6EVd14f50WMf7AH/AI6K4Wu90lfJ&#10;0ePP/PIH/wAdFKkXmmsInBNwxHvRQTlifeisj1F0CiiigYUUUUAFFFFABRRRQAUUUUAFH406MMzY&#10;RWY+gGa6LRfDYXFxeyDoGCAfjzkVUYORhXxFOkveepj6TplzqEhEXyqvVmBwfoRXTWel6fpkBluB&#10;Ezqdwdu30yarat4hhtv3FlErEA5YsMDtxiuauriW5l3zOzE+pOP1rT3Y+pxcuIxGsnyxN7VvEpdT&#10;HZI0fH3yR/LmsK6uri5YtNO759WyKfptjc3kwSFGIY4LkEhfxFb1noFrZBbm+uFbbyQQAv0OetT7&#10;8vQv/Z8LotWc3DDLMcRRPJ7KpNbNn4Yupow0syRgjOChJH4HFXLjxFaWjGKztdwXgYICn6YrJ1LW&#10;r68ON3krnIEZYD8eadox6hz4qr8K5UdBBpGkWcYNwsTMByzt/QniopdX0e0bENsrH1jVf8a5NmZj&#10;lizZ7nmgfX9aXtOyBYBvWpJs6WXxSn/LO1Y/7zAf0qpceJbxz+6Hl/iD/SsWil7RvqaxwNBbRNJt&#10;f1UtxdEf8AX/AAo/t7Vv+fs/9+1/wrNopc0jT6rR/lRqx+IdTH359/ttUf0q3D4olAxJb7vcOP8A&#10;Cufopqb7kywdCX2TqI/EljLxNZv+OD/OrEA0K96R24Y9sqG/Q5rj6TGW/wAaftO5jLAQ+xJo6e+8&#10;NROxe0mVBj7pBPP1zWPqWlXlnkvGXX+8inA/Sq9vd3MDBop5FwfuhyAfwFbVn4nlXAubZGHcoSD+&#10;tF4PoTy4qlt7yOfBdWyNwYd61NJ127tZf3sjTxYxsLD+ZFbWNJ1u33HbFIxycbRJx/SsvU/Ds9sp&#10;mt5POXP3QpyB9BVRhJPTYzrYihUhJVI2Z6z8XYbS80TSFu40YspKhzzyq9P0rybV/D81uplgYSLy&#10;cKpyB+ua739ookaD4fGOQr9e3yJXBaL4hmtE8u5Vpk4wxY7h+ddGKcXUaZ42QU60MAqlN3V3p82Y&#10;pGDg9qK7O+0+x1i38yJlV8cMgUnnnmuX1fTp7C4EcnzDGQ6g4Nckocux9HRxkKjtaz7FSijPaioO&#10;wKKKKACiiigAooooAKKKKACiiigAooooAKKKKACiiigAr1j4sf8AJDvDP/bt/wCk7V5PXrHxY/5I&#10;d4Z/7dv/AEnaurD/AAT9D5rPf96wf+P/ACPJ6KKK5T6UMkcg8g8cVt6T4iuIWWK4VZE3cvjBUfh1&#10;rE5ox8uO1NScTGtQhVVpI668sdM1lTJDcr52Oqtk4HtV0AaXoqIpz5KgZPfnrXGaMzRapbFDjEij&#10;P1P/ANeur8VMf+EeYj/Y5/EVvGV1c8fEUJU6kKbleLOPjkUTB5U3DkkZx1qxrGoz30gDALGh/dqM&#10;ccY6/hVTOePSjH61hzOx7XsoNqT6Gwuqx6fbrFpgUl13SSPkndj0NRW+v6nHIGMwcA/daMY/QVmc&#10;elGM8mnzyM/qlKz927L2u6h/aM6StCIyq44JNUVJDAg8iiilzN6mkacYRUVsb/h/xBJE8VtdbPKH&#10;y7+hX0rY1bT7XWLVZEl56o6nI56/yriD9M+prc8J/wBqwy74LVnhdf4sLnrjBNa0530Z52Kw0ab9&#10;rTfK0ZF7bS2tw0UyspU4GR1qKu71rT4tRg2SgqVOUYN3xXEXkE1tOYpY2Vge4xxnrUThyvQ6MHi1&#10;Wj/eI6KKKg7QqWxma3uorhfvRuG5qKihbilFSTT2O7j8rVtFTzT8sygttPcH/EVw9xEYbh4mHzIx&#10;U/hXQeB71vMezcrtCZQY9+f51B43sRb3X2tc4mY7s9AcD/69bT96NzycK/YYmVJ7PYw6KCaKxPXC&#10;iiigAooooAKKKOPWgAopM0vtQGm4UVZt7C9n5itpW99hx+daWneG7qbBuN0I+gY/zqlGTMKmJpQ3&#10;kYlKgLnagLN6Dmuug8M2KcyPI7d8sBWnZ2kFrGFhj2qOmWP9a0VF9TiqZpTXwq5xFvpWoTf6q0k/&#10;EY/nWvZ+Fi65uJ2T1CqP55roLq8tLf8A11xGh9GbmsrUPEttD/x6qs57nJX+lUoxjuc/1rFVdKcb&#10;E1r4c06IhmWSRlOcs/T8qvs9tax/M6Rjrlnx/OuVuvEmoSDEYjjGOoXP86yZ5ZZZPMkbcx6nAo9p&#10;FbDjga9V3qzOx1LX7K3jPlSLNIOiqTg/jjFY914mvZMrDHHGOxwWP61iD170HnrWbqNnZTy+hDdX&#10;JLq4muHLzPuYnJ+XHNR0UVnqdyio6JBRRRQMKKKKACiiigAooooAKKKKACiiigAo7UUUdQNfwjps&#10;F/NK1wCViC4AOMk5/wAK6uaG1SPY+FXGBubFYHw+kAkuoyRlgpH4Z/xqr45jkXVI2YEq0ZIOPc//&#10;AFq3i7QPFrwlWxjpuVl/wDWuvD2m3SloXaNsfwtuBP41hapol7aMSI3ljGPmC/4GqNncTW8vmQyb&#10;WU5ztB/z3rYsfE12jhbiOORc84G04/z7VLlCW50KniqPwvmRiEYbB4YHGDSd8dK6xotH1r955u24&#10;kXkByCD6YPWsvVPD9zbNut1eaMnsvI/DPP5UnTe6ZtSxsJPlno/Mx6KGDIxV1KsvUHr/APWorPU6&#10;07rcKKPxooGFFFFABRRRQAUUUUAFFFFABRRRQAUUUUAFFFFABRRRQAUUUUAFFFFABRRRQAUUUUAF&#10;FFFABRRR9TigAp0TmORXX7yMCKbyelamlaJdXcw81JIYj1cpg/kaqKb2MqtWnCN5GrqMTap4Tilj&#10;XdIoXCr3IOD/ADNct0/hP4V22jLZWTf2ZFceZIMsQTzn8K5PXrb7Nqc0e043kjPp1H8xVzTsjgwN&#10;T35U+m6Om0WUavovkzAbgmGZfxGcVS/4R2zib/SdQ28cDgcfnWZ4aN3/AGkn2UHggMduflLDNWvH&#10;DRNqMYQ/MFO/Bz3PH86fMnHVGfs5wxDp05WTLi6d4bh5a7WTH96X/Cp49R0O1jKwOD3wN/8APFcl&#10;9aDU+0stEdH1Hm+KbZ00niiNciK2Df8AAz/hUEniq5/gto19MkmsA8nHX3zUltbzXMgjhiaRif4R&#10;R7ST2K+pYeCu195qyeJ9RboIU9wv+JqfS5db1SXa0jRwEZL+UuPbrU2j+HI0jWa+Zs4+50A+pFTa&#10;zr8NrGILEpKy8Z5IA/r+dXra8jjnKnJ8lCCv3LxktNJtmaa4+ZhkbiMuQOgAFcZqdyby8adkC5zw&#10;D7k/1pt5cz3cxmnbL/QDjrUVZznzHZhcIqT5pO7CiiioO7dhRRRQAUUUUAFFFFABRRRQAUUUGi4X&#10;CtnQdCe8/eXQkii428Y3/wCR/OneFtHW7Zri5RxGuNgzjceuf8+tbuuavFp0eAVaVhwmfrz+daxi&#10;krs8vFYqbl7KitSxa29pYW2yP91GvOWb/GqGp+IbS3Ui3ZZ2x2Jx+eMVzOqajc37hpyuFHCquBVT&#10;q+T+dU6vYmjlt9aruzcm8UXrf6qKKPPryaqy67qjZPngewRf6is315/+vSZGeKz5p9zujhcPHaKL&#10;66xqQORc/wDji/4VPD4h1OP70iP/AL0Y/pWVmjg+9JTl0G8NRa1ijorXxVJuxcW8eM9VYjH862re&#10;4stUt2WJvMjIww5BH1HWud0HQJLoGS8WSJBjaOAWrauryw0az8iIruUFkj3Ekk+tbRbt7x42Jp0e&#10;floK8vIoan4Zi2M9m7g7c+Wecn2Jrn7y1uLWQpPE0ZH97p+da8Pie8WYGSGMx55UAjj61sx3Gn61&#10;ZeS8i5kXmMNhgaTjCXwnTGticP8AxFdHFfw+1FbOt6BPay7rRJJoRjBwCV9sdT9axjwcE4x1zWMo&#10;tbnpUq1OrHmjqFFFFI1CiiigAooooAKKKKACiiigAooooAKKKKACiiigAooooDYKKOM0dKNQCiil&#10;VWY4UFj6AZo1FdCUVMtpdN922mP0jNO+wXp/5dJ/+/Zp2kR7WmupXoqwbG9H/LpN/wB+zTJLa5Q/&#10;PbyqPUoaLSGqkHpcioo6H6daKRenYKKKKACiiigAooooAKKKKACiiigAooooAKKKKACiiigAoooo&#10;AKKKKACg9KKMZOKAJbOCS6uFhiBYkgEAdAT1rtJpLbRdJA3DG3gMfvEL0/Sq3hPTVtLNbmQMJZkG&#10;4N/CM/8A6qw/FGom+vAqldkJIXb656/oK2+CNzx6kni63IvhW5Qv7ma8uDPOctk9sDGf/r1d0O10&#10;26gZbudorjdhDnA/lis0fzoYZU5FZqWup6U6V4ckdDVvNJv9OuBcWytKqYIkVQf059Ku6X4llRhD&#10;exr8oO5+VOfcYrN0nWbqxAjQLJCpztI6/j1rWUaPrW2WZ/JuWHIEh4x9eK0i10Z59aL2rRuu6NS5&#10;hsNXtxmRZF+8Cj8r+Fc9q/h6e2O61DzJk8YGR+vNFxp2paTdefZ7nXkK4QNwfbmtDSPEiyt5d6sc&#10;RUffBOM59Kp2fxIxgqtL3qMuaJyzAq2GUqR2Iort9Q0ux1MLNvO4fdeNvx+lczq2jXlm5IieWMZO&#10;8DtnuBms5U2tjuoY6nV0lozOoo+hz70Dnmszu31CiiigAooooAKKKKACiiigAooooAKKKKACpLOe&#10;S1ulniI3qehGeKjoovZiajJNM7HRdXg1C1+z3LKsjAqUyQG/H+maqa54cVlaax3uxOTGSMfma5nn&#10;dkda2NJ1+5t0WCZVkjVcAYwR+IrZTUtGeZPC1aUnOg/kZU0E0DbZomjOcfMMVGevSu4FxpmrW4ia&#10;ZHJw2zfgj+VUrnwtbFf9Hmkj68EbhSdPsVTzCO1VNM5+x1G6s+beXG7qCgNaUfii9GBLBE/uMrVW&#10;60HUo2wLZpF9Vx/IGqrWF9GcNaTf98GleaNHHCVezOgh8Uox/fW4TnrvJ/pVpdc0iVcSzbSeo2v/&#10;AIVyX2a5HBt5v++DSrZ3TfdtZm+iGmpyMngsNupW+Z1dpdaEt95tvKvmtnnLfyNU/H0GI4Lgf3yD&#10;+Q/wrIt9K1NmDLZSe2eP511PiC1a80PyyP3g2nA7H/OatNyi0zllGnQrwlGd0c7oVtHf6fcW/wDy&#10;0jPmpg9eCMfyrPS1kNm1wF+VH2kfhn+lS6RdNZ36SKQBkK+R2yM/yromtYINQkgdsQ3ybgxP8eSM&#10;D8G/SoUbo7KlaVGo+z/pnJjp7UVPqFpNZXJhlHOAc+v0qCs2rHoQkppNbBRRRml0H0Oq8BxFbaWX&#10;H38Y/Nqx/FMvm6zMMjEZx+g/wrpfDMf2fQICeMpu59zn+tcdfSedezS/33ZuPc1tPSCR5OE/eYqc&#10;zb8AqDdXD/3FUfmT/hVnx5KUtYouMPn9CtR/D9f3d03qVH8/8ar+PJd2oQxg/dQn8z/9amtKZm1z&#10;5h6f5GDRRRWB7QUUUUAFFFFAaXCuh8B2+5pLnB+Vgo+uD/iK57Ga7nw7bCx0kI/ynLM2f8+mK0px&#10;1uefmFVxo8vVmV46us7LQEZ4c/8Aj3/1q5urOsXRu9Qec45A6ewFVqUpXkbYSl7OikFFFFQdQUUU&#10;UAFWNJi8/U4IcH5pBkD071Xz0zXR+B9PO77fIrDG5Uzx6c/zqoK7OfF1lSpts0vETi08NyRj/nmE&#10;UH8v5VxXXkDmtzxxemS9+xqylY8E49ef8awwentTqO7sYZfScKV3uyazge5uVhQHLZxj2/8A1V2m&#10;uSraaO/IHyFVz/umsLwLal9Qa5cMFjTg9sn/APUasePrkbYLdCCclm9h0/xq46RbOfFfvsVGmtkc&#10;1RRRWJ64UUUUAFFFFABRRRQAUUUUAH1qWztp7qYR26M7EZOO1S6PYS394kSq3lk/O4HCiumkNloG&#10;nkqA0jYGC/Mn4dsZrSML+hx4jFKm1GCvILCwsdEg+0TS/vWABLHHPsBWHrmu3F9mOMKkWSDjnd+J&#10;9qp6pez38zST4xn5QBx/nil0yxub+bbFGzKpAZuyinzX0RnTw8Yfva7u/wAivHHJI21EZmPQAda3&#10;dL0GNIftGpu0SqclSQOPc1Z8yw8PxMLYiWd/vAvnp3OOnNYWqajc38geYr8owAq4paR33BzrYjSG&#10;ke5s3+vRWn7jTURlxw5J6/jWHfXc95M0lw3zH/ZxioAf85p0UckknlxIzs3QAcn8KlylI6KeHp0l&#10;fr3G/jR+tbGmeHbq5w1wGhUjgFQT/OtiHQ9Ls1EkzMdowGeTaP0qlTl1MquOpQ0Wr8jk4beeXHlw&#10;yN6YQkVcttD1OVubVlX1JA/QmukuNb023UhZkcgEAKSc/iBWZceKpwcQWyAerEmq5ILdmCxGKn8E&#10;Leotv4Wcr+8uWX2CD/GrC+Fbf+K5l/IVlzeI9Sfo0a/RP8arTatqEp+efPp8i/4UXproHssbJ6zs&#10;b48L2Peeb8x/hS/8IvY4x5835j/CuXe4mdss+T9BQtzOvR/0FHNHsV9VxX/Pw6VvC1rn5bmb9DUM&#10;3hX+5dN+Mf8A9esiHVtQiGEnwPTYv+FWY/EepJ1eNvqn+FHNT7EOjjY7TuNudA1KNv3cLSL6gr/j&#10;VGazu4v9ZazKO5KnA+tbUPiq4HE1tG3+6xH+NatrrunTKN8yxt6NkD8yBRywezD6xi6fxwucVkdP&#10;60Gu2u9K0vUP3oO5iMb0kPH9KyNS8MvHGWtHeQj/AJZkDP55qXTfQ1p5jSk7S0ZgAkEMOtbGl+Ib&#10;u3xFKqSxhcDjBGPpWZdW09s5SeJoyP7wqL2P5UouUZWNcTTp1aTur6Ht3xnsbTU9E0cTuVbDFMHk&#10;ZVfz7V5BrGj3NjJyjPEQTvC8fjg+lekftCO0Wh+HnjOGAfkDp8sdcdoviESsYb8xqMAK4yM9sV1Y&#10;nllUaZ85kHt6eBjOGsbvT5swdMvp7GbzIWHByysAQ3+FdZp+oWmsWbQ3BRXfKtHuIJFZ+teHofK+&#10;0acWc43BAchvoT7VzqtLbzKQCjowIyOnfODXPdw3PalGli480dJI19e0J7NTNaiSSIYJyMlf8/Tv&#10;WN3569663w7rq3p+zXWxJHJAwcbv8/0qv4o0QbZLy13s2cug5/H+VEoXV1sFDFTpz9lWWvc5qigj&#10;a21+CDg5HSisnc9RWYUUUUAFFFFABRRRQAUUUUAFFFFABRRRQAUUUUAFesfFj/kh3hn/ALdv/Sdq&#10;8nr1j4sf8kO8M/8Abt/6TtXVh/gn6HzWe/71g/8AH/keT0UUVyn0oUUUUAOhZkkWReqsCPrmuzdf&#10;7Q8MxqBvZ0UkD1BGf5GuK966rwPeh7X7EzEyR5ZRjtx3/E1rT6o83MKb5FUW6OVxhjkUVpeJ7BrL&#10;UGZVAhlYmMA9OmRjt1rNrNq2h3UqiqQUl1CiiikaBRRRQBo+F7IXurKsi7o0G5h2OMdfzrZ17V00&#10;5RaWIQSIcMNvCiqngNl+2Sr/ABeWecdsrWZ4hJ/tu5DHJ8w1ttBNHlyiq+KcZbLoaWneJLkXCi82&#10;NGeCVTpyOa0vE2mLqNsk9qFMqjOc43LgnHvzj9a4+ul8F6lJJutLiQtgAx5HbgY/lRGSloxYrDql&#10;arRVrHNcg4IwR1FFbfi7TEtZluLeMLG+S/PRs+n4isSs5Rs7HfQrRqwUkFFFFT0NkTWNzNaXCzwE&#10;B1zjj19a67XLddU0NXjG/O10wcGuLPSuq8E3xmhaykO7yV+XI7ZP/wBatYO+h5uYQa5a0d0crtIJ&#10;BHIorS8TWP2LUCAMJMCy898n/wCtWbWbVnY7qU1OCktgooJAGTVqx0y9vFDQxqVz1LChJvoOVSMf&#10;iZVzRXQaf4YlZgbt1UdxG/P8q1bfw9psWMw+YcdXYmrVKTOOpmNGG2px9vbXE/EEMkh/2VJq7DoG&#10;qSjHkCP/AH2ArsYbe2th+4gjj9SqAVVvNZ0+2bEk2D6BGJq/ZxW5yPMa03anAzbHwvEBm7cs3oj8&#10;fyrRttE0yA5FsjHPV/m/nWfeeJ4VX/Ro2Y+rpx/OsufxDqcx+WVY/ZE/xp80ER7HGVt3ZHXu1rax&#10;8tFCvXnAFVbjXNMhBBulYj/nmCf5Vxtxe3dwf3tzI/HQucVBz0qXV7GtPK76zkdLqHicdLOPPvIn&#10;H881mXGu6pLx9o2D0QYxWbRUOcmd1PB0IbRHzTTTNmWaSQ/7TZ/nTP8APFFFRqzpUUtkH4miiigY&#10;UUUUAFFFFABRRRQAUUUUAFFFFABRRRQAUUUUAFFFFABRRRQBe8PXn2LUlcttR8K/HbIrpPF1l9q0&#10;1pkXdJEpK49Mgn9Aa43+nNdt4bvBqOllX+ZlAR8jrwM/1ranqmjycfBwnGsvmcXbiMzKspKoSAxH&#10;YZq9JpbSMzWM0c4Azt3/AD478YFQ63a/Y9RaADCgAjn1H+Oajs5biO4X7K7qzHAIbqfSoVr2Z3S5&#10;pxU4OwMLmxuB/rIZF5HY1q6T4juYpNt8wljxwQo3fieKbHeRPJ9n1m3Rj0MoQbx6cii/0QPGtxpp&#10;3wtzh25x7ZH1p2cdjlnKlU0qx+f/AATWa10XWF3QmPzG+ZvLO1vxFYepaFfWzEpH5qZOCh3YHvVC&#10;znuLWYtbytG/+ya6DQ/ESvuj1I98Kyp/Oq92W+5MoV8PrB80Tm6K7HUtBs7mEvbxCORhlCpwD35F&#10;crqFlPY3Hk3ChXIyNpzmolBxOnD4ynW8n2IKKKKg61qFFFFABRRRQAUUUUAFFFFABRRRQAUUUUAF&#10;FFFABRRRQAUUUUAFFFFABRRRQAUUUUAFSWtvNczCKCMuxOAAP51LpdjNf3HlQgHbgvk4wM9a7Gys&#10;LHTLdpUjA2jczkZbp1rSFNyOHFYyNL3VrIoaRoNtbW/nXqq0ikn52yoAqLXvEEKxGDTn+c4y6qMA&#10;d8e/4VT13Wri8m+z2jssLDbjGCxNGm+HZ2YPeYSIZ3FWG7H5Vd76QOONPX2mJevYzYL25ivvtayE&#10;zZJLnkHI71syXmi6hGkl8ZFmA+YhTye/TPpUepf2FZxNBFG0ki4BLAnv+FYQNZtuJ2xpxr2lFONj&#10;ov7U0nT4SNNiLSMMbin5dT61z9zNLNM0kr7mY8lv6U2lVSzqgGS3QGlKTl0NaVCnSvK+vdifSnRR&#10;ySuEiRnZjgADOa2dN8OXUsym5wifxAP834Y4rWmXRtFUExYk6qdpZvwP41UafcwqY2KfLBXZkaT4&#10;cuZJw92vlw9xu+b/APVWs02jaNGUj8vzVHQfM5NZGq+Ib2ZylsfJjOOcYb+ZrImd5Z2klcux6knm&#10;nzJaIzWHrV3es7LsjT1XXr26ZkikMUW7gKMHH1rKyS2ST9e9FFQ5N7nfTpQpq0UFFFFSaBRRRQAU&#10;UUUAFFHHerWnadd3xIt41IHUswAoSbJnOMFeTsVaK6uw8MWyR7rws7eiv8v8s1NLBoNgMSwRg9fm&#10;QtWqpaas4XmEG7QTZycdtcSf6uCVv91Cac1leKMtaTgepjNdOut6JFwiKuP7sOKeNe0iT5W3YP8A&#10;eiNP2ce5m8bX6Uzj3Vk4ZSv1FWdHs2vr5YE9CSc9Bj/9VdbDFo+oKWjt4X758vbUunaVY2Nw9xBG&#10;VZxjrnA9qFS13IqZl7rXLZkOrXdvo+nqkShWIxGuM8gfy6Vxt1PNczebPIzse7Hp9Ku+Jr5rzUWU&#10;sdsJKAY46nn+VZ1TUldnTgsOoQ5n8TCg9KKsaTb/AGrUobfGd7c89hyf0rNK7sdk5KMXJ9C1oOky&#10;XrLPKpW1Unc2cdKn8QDRoLU21oga4UjLjn681N4gvvscY0myPlhVAcqMdc55/EVLpWlWkOljUNSU&#10;uzDIyd3BIwcf561tZbI8yVWV1VqPTokc1yWIFdL4c0AbfP1CLHAKIT+PIpvhjSYp7h7yWFTC2TCj&#10;HIxkjkewrS8RDU5VWHThsGDvbcAcdABRGFldk4rFuc/Zwdu7KWva+sSLDpzruGdzBeB24rm7iaWe&#10;XzJnZmPUsc1ot4f1TqYk6d5BUNxo+owpvkg+UDJIdf8AGplzPodOH+rUlaMk33KPPrUlrPNbTLLD&#10;IyMvcf4dKY3ynDcGkqNjsspK26Op0PxBFLGIb98SD+LbwR7+9N17QYp4ftGnIu9jkru+Ug+lcwOu&#10;e/rW14e12W2kEV5Kz24XAO3cV9K0U09JHnVcLKjL2lD5oxpEeKRo5FKspwwPY0ldlq+kWmowGeBA&#10;srDduHG7I4zXIXETwzNG4wynB5z0qZwcTow2LjWXmMoooqDrCiiigAooooAKKKKACiiigAooooAK&#10;KKKACiiigC1pmn3N/IohjJUnDP2H410Vp4as1RfPaR2x8w38fyqLwHPH9nkt8YbcXBxxj5RVLxRd&#10;31vrUkcd3MqMAyqrkcfh75rZKMVc8mpUrVq7pxfKbY0bR4PmeKPA6l3NKv8AYEB4+wqf+A5rkJL2&#10;8fh7qcj0MhNQuWPLHPuaParsP+z6r+ObO3/tPRk4E8A+gpP7Z0cf8t0/BTXEdaMj1pe1fYpZZDrJ&#10;naNrmjj/AJag/wDbM0+yvtK1GYwRIkjbScNH2/H61xGa1fBj7NdjGfvqy/pn+lONRt2Ir4CFOm5R&#10;buhPF1qlrq58pAkciBsDpnn/AArLrpvHkI2Rz45BC5/76rmc/wBaiorSOvAzc6CbCiiioOsKKKKA&#10;CiiigAooooAKKKKACiiigAooooAKKKKACiiigAooooDoFa3hXTftt5vmjLQKuSexPasy3hknmWKM&#10;Asc4zXcW8dvpGlrkbVRQGIGSTn/E1pTjd3Z5+OxDpxUI/Eyr4n1NbK18mB181gVwP4eP06iuOx79&#10;8n3qbULl7y8kndid5yB6Dt+lQ0Tldm2Ew6owV9wpO9LR3/pWZ1eRsyaLHPbeZpk6zEdVL8n6cD2r&#10;LuILqym2yI8Ug6Hn9DS2N5c2jB7eZkwemePyrcstV0+9jWLVoVL45cR8+3IrRcr9Thk69K9/ej+J&#10;T0/xBdxYS4YTx45DKCaTW30eaES2alJWbLKAV4x6dOtW9W8OH/W6f8ysful+3tkVgSI0cjRuMMpw&#10;Rmh8y3FSjQqPnpuz/roXNO1a+s+I5iV4+V/mH/1q6ex1vTrxRFMwVn4KyLjP07VxdGSrDnDduf5U&#10;RqNF18FTq67M6zVvDttNGXslEb44AbCk1zd7p93Z/wDHxAyj+9jK/nV7S9fvLaRUnlMkW7ncMt+B&#10;/Gukgn0/WLXAUSIf76YPFXyxmtDiVTEYV2lrE4Wiuh17w6ULzWQG3GSjP/n+dc/IjJIUYYZTgisp&#10;QcT0qOIhWjeIn4UUc/h2oqTcKKKKACiiigAooooAKKKKACiiigAo/wA8UUUAOhkkibdG7Rt6ocVo&#10;W+v6pEuPP8z2kGf1rNopqTRnOjTn8SudPZeKIyuLqNg3rGnH86trr2kOPmbB/wBqM1xtFX7SRySy&#10;6i3pdHaf2tobcl4/+/f/ANaj+2NFT7sifhH/APWri+aKftX2I/s2n/MzsZvEemoMIZG/3Y/8an0X&#10;U4dSWQKMbcEgjnqfeuHrT8J3n2TVMMf3cikMMZ6cinGpd2ZnXy+EabcN0M8RWBsdQK7fkky6c8df&#10;/wBVaVlcjUtHZWfFxZ/Mh6NwvBz35rQ8W2H22xEsYHmRAnOcZXHT9BXIQSyxbvLkaPcNp2nGaUvc&#10;lcqj/tNFa+8jYur2x1LS2e8wl5GpCYUjPcViUc9ecd8mis27ndRoqmrJ6BQoJbAGT6UVd8O232zV&#10;44SPlIYtz7H/AOtRFXZVWSjBy7HUapL9h8Nrg7WVEVf0riua6fx9MVtYbdSeXyR9B/8AXrmPTFXV&#10;1djiy+DVJz7s6rwCv+hzn1k/p/8AXrG8Uyebq8hznblR/wB9GtzwGMabKf8App/QVzGoOZL+Z85z&#10;I2PzNVL4DLDLmxc2Q0UUViesFFFFABRRR6UA2i94fszealEhXdGrgv6Y6/0rqPFV6LTTJEVtskik&#10;IMc9gT+tN8L6ctlZ+Y6DzJCCTnOBj/65rF8cNdNqC+aCIVTCc9c//XroScYeZ4cpxxOKSv7qMWii&#10;iufqe4FFFFAWCihsDGc1saNoFxcyK84Cw5BOH+YjGaai2ZVa0KcW5OxV0PTJdQuFIQ+SrgOxOPqP&#10;8+tdVq91b6VpTrHtRwP3agdz7UXEtlo1jhEWMHJAVScn/JFchql9c383mTSEjgBe1baQj5nlxU8Z&#10;U5npFEN1M89w88hy8hyTRbwyTzCKJGZj2HWmLkttAy2eK6rwlpHkxi8nVfMkT5Oc7Qf/AK2KyjFy&#10;fkd+IxEcPTuvkaFjFb6TpCeaVj2qA7dck/8A1zXG6ldyXl40znPJ2/7ucgfrWr4w1PzpWsoSdkb/&#10;ALzjGTxj+tYVXUl0Rz4Gg0nVnuwooorI9IKKKKACiiigAooooAKtaXYTX10EjjbaCA56AfWoLaF7&#10;i4SKMZZztHOOTXYwxW2iaTJIDuwCWYjJY9B6eoq4Rvq9jixWJdNKMfiZHK1noOlbU2eft4HVmJ/p&#10;xXLaje3F7OZJ5CcnIXsv0FLq17JfXjzO7c/dHQBewxVjw5pv9oXWG4ijGXO7B56YqpNydkRSpxoQ&#10;dWq9WLoWky30oaRWS3AJLk4Hfpn3rR1DUbTTIfs+k7d3O9wueenWo/EGqLbRiw07MSxMVYgY6dgf&#10;rmsE5z8x5bvSbUdEFOnPEPnqfD2HSSSSyF5ZGZm6knrTVBLAdST0A5p8EMk0gSNQzN93nH511eh6&#10;BBbRia8jEkqtkZbIHpxUxi5am1fEwoL9DI0jQLu5kD3EflRZ5ycN+AxW4kGjaOoeTy1kUfef5n/z&#10;xVLXPEIjzDYNzjl2Tofb/wDVXPXd1cXcm+eVpHJ7nj8K0vGO25xqnXxPvVHaPY3tU8TN5mywX5R/&#10;Eyfy5rFvNQvrr/XXMjAnO3OB+Qqzpeh315GssaqqHOCz4/lW3a+GLMRgzPKzY5w/y59uM0WnIrnw&#10;mH0tdnJfWiu2Xw7pf/PBj7+YaT/hHtKPSBv++zU+yY1mlHomcVRXZP4b01jgJIn0f/GqF/4XYHNp&#10;Jnjo7/8A1qPYyLjmVGTtsc5RVnUbC6sn23CAc9QwI/Sq1Q1bQ7ozjJXT0CjjvRRSKDik570tFAbl&#10;m01G+tm/c3MijOcZyPyrZ0nxNJ5gW+A2nqyJz+PNc7RVKbRz1MJRqbo7pTpOrRdIpiecfxDH61ja&#10;x4bdW8zT13c/cZ+3tmsK1uJ7eTzIJZIz/stXRaD4j3t5V+38PDqh5Pvj/CtozjJ6nl18PXw8JSpu&#10;6Ox/aKG3QdAU9Qrg4/3Eryc5/wAK9z+M2n2uo6LpQlU5AYqQcYyq/wD1q8X1bT7nT5lWZVIYHaQ2&#10;cj1q8ZF89zk4XxEHgVT63f5suaLrdxazJHPKXt8gHcMlRjHH6Vq6pplnqts11YhDJggFTtBI9RXK&#10;H0IrQ0XVLiwmVfMYwlsuvXj2rCMr6PY9evhmnz0tGU2S4srpd6tDKmCOxHvXT+GtYjuoVs7t8zHI&#10;UsOHHv79am1axtdW09riBB5xXCP93OM8H9a5NxNZXmMlJIW6qehFVrDXoZ+5i4NS0kjofE+hhl+0&#10;2MPzs3zqDwfoK5kjHB4wea7Dwrqq38X2aYs00a5fjhhzz9elZ3i3SEg/0y3QBGf96oPc9MD65onF&#10;NcyJwuIlTl7GoYFFFFYnrBRRRQAUUUUAGcdaPcDiu3vNJ028jYxxRhm5Eif/AFjWLfeGbiPc8Mqu&#10;M8AqQcfrWjpPc4KWYUp6PRmFRT7iGaBis0ToQcYZSP50z2H59qzO6MlJXTCij86KBhRRRQAV6x8W&#10;P+SHeGf+3b/0navJ69Y+LH/JDvDP/br/AOk7V1Yf4J+h81nv+9YP/H/keT0UUVyn0oUUUUAFSWdx&#10;La3AnifayggYqOg80EyipKz2O3Q22t6aMr1wQGXlD3+vQ1ymsabcafIBKF2FsI4b7/4dqZpd7LY3&#10;HmxM2CMMoP3vSux0+8tNTtskIdy/NGxBx2rfSa8zyZe0wUrx1gzheoorptW8NBm8y0dI+D8hBrnr&#10;m2ngfbLC6e5Uj+dZODR30MXTq7MiqS0gkublYIV3O3RScfjmo2711Ph8R2Phxr/yx5gDHjr1x1/C&#10;nTjdixVd0oprd7DPDmiX9lqCXMvl7dpDKG5IIqDxtp7LP9sjC7ZGw2OoOB/gapXGu6k900qXLKu7&#10;5UwDgZ+laFj4mAjVLyFn45dSDk/TgCtOaNuU4XTxUKirPU5xSCeKfE7RyrIpIKsGBBqbVpYbjUZZ&#10;oI9kbHIXHTiq9Y7PQ9WPvw95bncwyw6xosir/Em1tw6NgGuKuYZLedoZRh1xnnPbP9a1PBt99lvh&#10;bt9ydx36HB5/lU3j2DZfR3AXiRMHA7j/APWK1l70Obqebh74fEOl0exg0Uds0VieqFWdJvHsL1bh&#10;d2FBDAY5B+vviq1FNOzFOMZRcX1Oz8Q6adWtoXhdFZfm3MD90j/9VV7Hw3bw83Lif2wV/ka59NTv&#10;0txAl1IqA8Y9MYxnrUMlzcSf6yeRvq5rXnjvY8uGDxCjyqdkdhIdG07l0ijPUYiJP54qKXxNpy/6&#10;tZX+i4/nXH8nvRU+1fRFxy2D+OTZ0t14pBRhBasPRmcfyway7jXNSlJxcsqk5AUAY/Ss7/PSik6k&#10;n1OiGCoQ2iST3F1NxNcSuPRnJqOiipuzoUUgo69aKKRV7BRRRRYAooooDUKKKKACiiigAooooAKK&#10;KKACiiigAooooAKKKKACiiigAoo/zmjNABRRRQAUUUUAFaXhW9NrqSKS3lyOA4HryB+prN+tAJHI&#10;PPWnF2ZnWpqpFxZ03jqzLCO7GP3a4c/iMfzrmo2ZGDoSHU5VgcYrtNPkXVPD7BsHzFZTnnBycf0r&#10;jJI2jkKMuCvUVpUWiaOHATfI6T+yaun6wjRrBqUH2lOm8gEj9Pr3q7bwRTsZtEuzbsPvRMGxj9R6&#10;1zdLGzRtujZkPqpxSU31NamDi9YafkWddM39pS+eqrJu5xg+npVX/OKWRnkcu7szHqSc0lQ3rodd&#10;OLjFRLul6pd2Uy4ld493Me7qPSursZrTW9P8ww5XcUIdRnPt+lcPXZ6MhsfC/oyo7E+pyfX2ArWn&#10;5nlZlThHlcfiZia/ocllG1zG6tCMZHQ+nf3rHrq9HvY9Z017K6OZWB6kcgEEHAx/kVia7pcunzNw&#10;WiJ+Vgp4z2/SpnC6ujfC4iV/Z1viM+iiisz0AooooAKKKKACiiigAooooAKKKKACiiigAooooAKK&#10;KKACiiigAooooAPrVrSbCe/uDFFt+XG4k42jP61Hp9rLe3SwQ8MQTnGcfWu0iS10fTRkIu1ecHBY&#10;jJ7/AI1pCF9WcOLxTp2jH4gVbPRtPLbQi45Kg5bA/wDrVymuarPfzEbpFiGcR57Z7/57VHq2oTaj&#10;c75WOwNhV/ujNWIZNJtW+eB7puvoP5mnKXNotjGjQ9l79Rc0mM0Se6jQ29pEpmdvlkO3I/MfWtKT&#10;StQK+dqmokQpy6DLZA+lV5NVvZ/3enWzQKeCIlByfwWpodB1G6KteXfy55VtzH8jiqS0tuRUl73N&#10;JqP4sq6pdaX9ka0srTcwx+96d+evNUtOsLq9kK28YbAycsBiunj0/SNOtw04hZl6lyM8+xPFUr7x&#10;IgjMdlAUweGyMY9hg0nFfaHTrzty0Yt+bEsfC7q4a7mXHBKKCc/jkVYk1PRdNYx20G5++2PHT3P0&#10;rnLq+vLhsy3MjAnoTxUFTzJbI2+p1KmtaXyRqanr97cyYikaGM5+UEc/jisxmd2LOzMfc5P50lFQ&#10;5N7nXTo06a92IUUUUjUKKKKACiiigAooooAKfbwy3EwjhXLHoMj+tP062e8vEt4vvOeuM4HrXZaT&#10;p1vptrlgnmbQGkxg/rWkIX1OPFYuNHRayKOieHo7cmW98uViBhMEhT/WpdQ12ysP3MEZdxwQo2gd&#10;vT2rI8Ra3LeMYrd2jiVjyGHzfl9PWseqc1HSJzU8HOs+es/kXLzVdQuWYvcyBcnChsY/KqeS3JOa&#10;KKyu2elGlCOyCiiikWKjOjbo2Kt6g4rtLGd4fDMdxI7M2xSSTk8n/wCvXFdutdlGpk8HxIvJ8pP5&#10;itaXU8zMUrR9TjT97JooorI9NBV7R9QSx83MZaSQYjYfwnB/xqjSoCzqoP3iBTRFSCnFqWxs+Hbd&#10;rnUn1K5YeVGWds8kkf8A6/0p19PJrWsm0glZbdegPTjvijVJ1svD8WnREeZKgeRlPY5OP5Ve8B2y&#10;LYG6KjezFQcduP8ACtlq1E8qrK0XWfoiz4hvl0nTI0gXY2QqBQOAP8/rWCPEGpZOJj/3yv8AhUfi&#10;i5ebV5RvJETkDJzjoP6VnVMpu+hvhsHT9knNXbN628UXMf8ArYvN99wX/wBlq3B4pt2/1ttIv0IN&#10;ctRS9pLuayy/DvpY7a1vNJ1Q7fLV26bXj5H4/hVbVvDltOC1pshk9MHB/XiuS6HIJH41f0vV7yzl&#10;XMzyRL1jJ4/WqVSL3RzSwVWlrRn8hmqaZdaex89VK54YNx/jVP09+ldvpOq2mpRBSFV+8bEdvSqG&#10;veHkfM9kEjYt8yYPP+fpRKnpdDo45xlyVVZmXoOtS2MmyUySQ4wE3fd56jP410Osafb6xZpNCVVs&#10;ZRyp5yM/1FcW6skjI6lWU4IPGK0fDuqyadIwYtJG33lB78cj360oTt7rLxGG/wCX1HRlG6glt7ho&#10;ZRhh269zzUddzq+n2+p2bEeXv25jfqR37da4q6gltpmimUhlx2Pf6/WpnDlNcLilWVnoyOiiioOw&#10;KKKKACiiigAooooAKKKKACiiigAooooCxq+C5Nmuxj++hX+v9Kv+PLcHZdADIwh/8eNYmiymHVre&#10;TPCyjNdX4qQT+HZJV64V/wBa2jrA8nE+5i4T7nFj2oo47UVl1PWTugooo5PAGT2ApAwq3oL+Vrdu&#10;3/TQLx78f1qs6OpwylfYjFFu5WeNwcbWB/WqV00ZVLOEtTsPGSCTQWkH8DKc/jj+tcb3rt7gfafC&#10;bZ5LW+efUDP9K4hhhivocVpV3ucOWy92UezCiiisT0wooooAKKKKACiiigAooooAKKKKACiiigAo&#10;oooAKKKKA6hQTjn8KK0fC9kbzVI8rmOM72yODjt+oqoq7M6tRU4OT6G14L05YrZb2RVMkgO32U//&#10;AKv1qj401Hz5PsURZVif5/QnjH9a2fEN6mm6aBGMNlVQK2Mf5AritzMxdzlmOWJ9a0m+VWR5eEpu&#10;tUdefyEA/XpRRRWJ7AUUUUAFFFFAF3S9Vu7KQeXIzIBgoW4/UHFb0N9o+rYjmt9spHRl79OCPwrl&#10;KMc5q4za3OWthIVHzLR+RraxoNzZRmZJFkjGcnoQOvQ1k1O97eNB5L3MjJ/dLe2KgpSaexpRjUjG&#10;03dhT7eaWCQSQyMjjoVOKZRU6mrino9jpNE8SKsaQXwct0M3X8wK1byysNTtw4jRt2GV9pBrhiM1&#10;Y0++urN90ErDjlc8H8OlaxqdGebWy/3uek7Ms6xot1p8ZkYpJHuwGBwfxFZ+D6ds4rs9E1q21H90&#10;6bJAuSrkc/Sota0C3uwJLYRwvk5wvBpumnrEilj5QlyV1Z9zkKKlvLaa1mMc0bKQeMqQD+dRden6&#10;1iepGSkroKKKKCgooooAKKKKACiiigAooooAKKKKACiiigAooooAKOdxK0UUCa0O08L6iL6zKODv&#10;iwGz3GOv86wPFWmGwuhIgXy5iSMdjn0qnpd5LZXQmjZgMjeAeozmu3ZLfUbPkK6OuRnnBI/+vXQv&#10;fjY8Wong6/OvhZ5//k0Va1mwfT7zyW5VhlG2kCqtYNWdj2ac4zipR2D2rS8L31vYX5luAcbCMgZ9&#10;P8KzaKSdmTVpqcHF7M7P7ZompvhtsjdfmiOfzom0LTJV+SEIx6HLfyzXGU9JZU+5K6/RjWvtU90c&#10;H9nyj/Dm0juNH0/+z7N4Uk3k85247Y9fauFOQW3dc8mrI1G/C7VvJsEcguTVXv8AzpTkma4XDToy&#10;k5O9wooorM7gooooAPX+XpW14T0z7XMbiVVMMeMA9zwf5fzqpoWmS6hcdMRLgsSpwwz0/nXbwxxw&#10;x7I0AVRgBe3pW1OnfU8vHYzkXs4bszvE+qCwtdkZYTSL8pHQYIz/AFqlY+I7O4jWG9iZWbg5G5W/&#10;z9KxvEUF3HfM10WbcSVYg4xk9M1n9eeDSlUd9hUMFSlSWuvc7eTSNKuUOy2RSehXK4/AVn3HhTLs&#10;YrsKCeFKHj8c1zkM80ODFK6H/ZYircOs6pFwt5JgeuD/ADp88Xug+q4mn/DmaX/CKzZ5vE/79/8A&#10;16s2nhaONt083mj02lf5Gsn+39U73P8A44v+FRSazqj8G8k/4DgfyovTXQXssbLRysdZHZaZYr5i&#10;20aDu20sf1rP1DxNaqrLaxu7YIDEYAP41zE0883MszyY/vNmo/4fftS9p2RcMuW9WVya7ubi6k3z&#10;ytI3bJ/SoolaRlRRlnbA7Z9qs6bYT30wSFTtJwXwdo/EV1ukaPbadH5kgR5lyd5GCB+NTGDk7s2r&#10;4qlh1ZLXsUfDOieQyXd1tLYyidcHsc+tO8TayluptLYt5wYbiONoH/66h8T659+ytSRyAZFYfjXN&#10;sSzMWJJJyST1q5SUVaJz0MNOvP2tb7gJJOSct3JooorE9UKKKKACiiigAooooAKOScAUVteDdPS6&#10;uJJ5lDJERjcO+c/5+tVFXZjXqqlByZpeGNNFjaNdXSL5nLZHJVRkdfzrD8Ral/aN5vTf5SKAoJx9&#10;Tj/PStfxtqLRr9hiYjemZMHryMfyrnLa3e4vI7dPvSNj1/OtJO3uo4cJT5269Qs6HYPf6gsYAEYO&#10;Xye3+TWrr+oRWNqNLsS0ckZAdl4wOv8AWpdRkj0bw+LWIgXDqAWU4OT1Pr2rmGZpGLsxLMcknqTU&#10;v3V5mlOLxM+d/Ctgz83PXvU+n2k15ceTAgLd8tjHIGf1pLO3lurpYYhktnbjPGBz0rsrC0tdGsCx&#10;2htuXbOMkD3/ABojHm1ZeKxSpJRj8Q2xtLTRbPzXC7sZdwpy2B/9Y1z+va1NfNtgaSKHbggn731x&#10;VXWtRl1C43Ox8tSdq8cc+1UxzyRTlPoiMNhNfaVdZAuO1dB4P0oSst/OFaPJCqRnn/OawreNpbhI&#10;geZGCjjpk126Eab4fViMmGEZxxk//roppbsWYVpRioR3Y7U9RtNNt8y5AGAAq1z2reIrqfC2oaBc&#10;nnIJYflxWVqNxJd3r3EjElmOATnA7Coe9Eqj6Cw2X04LmmrstSX9+/LXcx/4GRTPtt5/z9z/APfw&#10;1B+FFZ8z7nd7KHZFldRv1+7eTfjITVzT/EF9DMPOkaePPzKcDP44rKop8zRMsPSmrOJ2en6rYaqv&#10;2V4tsjA/I67h+dZPiTQ3gZ7u22eTkZjHBUn+n+NYaMyOHUlWHQjtXV+EtXW4jWzny0yqcMzDkCtF&#10;JSVmedUo1MK/aUnddjk6K2PFumCzn+0x4EMr/dC4Ccf/AK6xx0rOUWnY9GjWjVgpIKKKKk2Ciiig&#10;Ao5zmihacfiMq38KS8j2T41ak+naNoLbdyMrblBHZU/+vXLwSWOsWeQiyR+jr90kf/Xra/aI/wCR&#10;f0D/AHX/APQErzHTb24sp/MgkK5YblHRhnof8a7MRO1Vny2SYP2uXRlDSV3+bLOuaRNp7biVeJsk&#10;MOMDPp+NZvtXfWdxa6nYfKqsrjDISDjIzg1yPiLTW068CLzGy5UgGuecLao93B4tyfs6nxC+HdTa&#10;wvFDs5gz8yg8c98VueILCLU9O+3Wqr5m0NkjBZfT/PpXJdCK3PCGptDdLZys3lyZ25PAJ/z+tEH9&#10;ljxVFp+2p7oyIZZrS5LRu0ciEgkdu1dvpd3DqdiG25yBuVhnB/r0rH8Z6cojF/bqAS3z4B79/wDP&#10;rWV4dv8A+z9Q3kt5bAhwDj6U0+R2ZjVisVRU4/EiTxNpbafdBlI8qUkrj+Hnp+WKze/Nd/f20eoW&#10;ex9rbgSrdeSOv61wdxE8MzROMMhK/lxU1I2ZrgcS6keWW6GUUUVmeiFFFFAEltcT28ivDKy7TwAx&#10;A/Stqy8UTxxhZ4FkAGCQ5BP4HNYNFUptHPVw1Kp8SO2sdX0+/Ta21DjO2Qr/AI1DqHh6yum82ORo&#10;iTn92Bj8sVx3PXn6irNnfXVowMMzjHVd5A/GtPaJ/EjjlgJQd6UjR1Lw5d267onWYegU5rImilib&#10;bJG0Z9GUiuisfFDFgtzCoX+8pP8ALnNbEV7pt6u0TQyBuCr/AOBo5U9mQ8ViaP8AFjc4Oiuu1Dw1&#10;aTNvhkaI44CqNv5cVh6hol/bSNsiaWNejqvX8M5qXCSOuljqNTrZmbXrHxY/5Id4Z/7dv/Sdq8pk&#10;V43KyBlIPIYEV6t8WD/xY3wz/wBu3/pO1b4e/JP0PGzxp4nB2/n/AEPJ6KKK5D6UKKKKACiiigAN&#10;EbOjb0Yow7qeaKKaugaurG9p/iWaFAlxCJAMfMrkH8c9a2rPVbC9j++q542yMuT+Ga4ej/PSqVRr&#10;c4KuX0p6x0Z2l9oljetvQiI4x+7Chfx4qaz0xINJawMrSRtuA3DkZriI5JYmBilkUjoQSKu22s38&#10;LAiZpPaRmP8AWrVWPVHLUwNeySldIuah4buo5GeB0ePOVBB3fTgVmzabfRt81tLx3WNsfyrSi8T3&#10;i/fgjb6EirEPiticSWa/USH/AAotTb0NozxsFbluc88MsfLxOv8AvKaZXa2+v6XKnzyojdwUJ/XF&#10;LIujXy432zH1G3P60eyT6iWPqRfv02cXGzJIrjqpyK668kXVPC8kwXDbWOOuCD/9YVWvPC8JjZra&#10;d89QpAP4dsVL4Tt7m2tp7O7iZcnKk98jn27U4xa0M8RiKVWKqReqZydFS3kTQXTQsMFcf0qKsXue&#10;tGXNFMKKKKRQUUUUAFFFFABRRRQAUUUUAFFFFABRRRQAUUUUAFFFFABRRRQAUUUUAFFFFABRRRQA&#10;UUUUAFFFS29tPcOVhhkkPfCFqNROSWrZFQBnoM+lb2l+GppV8y6YwZH3doJ/nxW5Z2On6bDnMY3f&#10;xyBc/nWiptnBVzGnF2irs5jTNDvLzlh5K/3nUg1X1zTn0y6ELSiTcu4Niuk1TxHawYW22TNjryP1&#10;xzVfxXbi90+PUIefKU52+mR/LmqcY20MaWKr+0i6itFnMEYOKKO9FYnrbhRRRQAUfSiigDd8D3wh&#10;ujaEcTPkEnoQD/gKd44sdlwL1ThW2owA6Hnn+VYUEjRTJKD8yMG/Gu2uDFqugyGMqwdTjHOCD71t&#10;D3ouJ5WIXsMRGqtnucPRT7iNoZ3iYEFGIIPtTKxPUTurhRRSMfSgZPpsJuNQhhX+NwDxn611Xi65&#10;W20prcfemXAIPTkVB4L08wRtdzrtYkGMMB93H/16yfFt4t3qn7tgyRKApB69z/n2rZe7A8qbWIxS&#10;itolC1mkt7pJ0PKMCMGuz0a9h1XTdsiruYFZI+Dn3xXEVNptzJZ3kdzHksp+7ng+1RCXK7dDoxeF&#10;VWOnxI1vEmhNaq1zbnejP9wJyufp2rDrvdH1CG/tFdSnmbQZIwc7TWH4q0Rl3XdpGzlm+ZAo796u&#10;VNbo5sLjJJ+yrbnPUUYxRWJ6wUUUUAFFFFABRRRQAUUUUAFFFFABRRRQAUUUUAFFFFABTkR5GCIp&#10;Yk8KoyabV7w/eR2WoCWVFKFSCfT8KaSuZ1JSUW0tTptIsodJ0/zJMtIyjeQBnOe35/pWHeQ6jrF4&#10;zmFkT+AOG2gcDjj2q1d+KH81hFbIyA8EsfmHrVaTxJfOMCONB2xu/wAa2lKNtGeTRo4iMnU5dWWY&#10;fCr4Bnu1GP7if1NXbXTdH05SZJI5D1zMyH+lczdX13c/6y4lI/u7yRVY/gajnitonT9VrVP4kzqb&#10;rxLbQ/JbWzNx1JAH6ZrI1LXb27UoP3K/9M2I/rWbRSlNs2pYKjDVq7BizNuZmJ7kmiiip3OtabBR&#10;RRSAKKKKACiiigAooooAKKKKA6hTokMkqxr952AH1ptbPgm0MupC5KkrGrAccZ4/xqoxuzGtV9lT&#10;cjd8O2Kafpqs5XzGUu7YxjPb6cVheKtVN5MbWL5Y43OSG+9itXxnfeRpptUI3yYB55A5/wAK5Ee9&#10;aVJW0R52CoupJ16m72D3ooorE9cKKKKACiiigA712Pg64WfSVgJGYhzz7muO/KtLwneLZ6rmQ7Y3&#10;QqxOfqP5VpTdmcOOpqVHzRTv4Tb3ckJB+ViASOuDioa6PxxZs0kN1EhbcCrbRn3B/nWB5E//ADxk&#10;/wC+TUzjZ7GmGrxnSTb1I8HoOcU+eIxMuWGSMkDtSNHIBho2H1FNzlifX2pfI3un1Aknkkk+p9K7&#10;XwmQvh6E+uf51xXvXZeC3V9BVc8q7DH6/wBa0pO0tTgzJfuk+lzkLpvMuZZO7uSfzpn+NSXaGK6k&#10;jP8AC5H61HWb3PQp/CrBRRRSKCiiigA5xwcfTr+db2g+IHi2292pZAuA+75h9cmsGjgj+lVGTiY1&#10;qEK0bSO21bS7bVbdWDKp6q6gHPGOTXH31pNaXBimXb1wcEZ56jNW9C1abT5Npy8bYBBY8DPaupvL&#10;ez1ezGJFZcZDrg7Tj/69aO09UeYp1MFO0tYHMeG9XfT5RG4LRSOM5P3fp29K6PWtNg1W3V1cCQA7&#10;GGCD7H8q4++tJ7SZo50ZGz3HUZ61p+FNWNnILWXHlSPyxJ+T/PFEZa8sjXE0LpYijuZl9bSWl5Jb&#10;yD5kbHTr7ioa7bX7GLUtPLxYaVV3RsAPmxnjPvmuMuIpIJ2hlTY6nkGolDlfkdGDxSrRs9GhlFFF&#10;QdgUUUUAFFFFABRRRQAUUUUAFFFFAACQwI7c12+m/wCl+F0Q/wAduU/TFcQTkfWuw8Dyh9FEZPMb&#10;sv8AI/1rWjroeZmUfcU10Zyd5F5N3LF/ccr+RqOtHxVC0WtzEqQrtlTjrwCf51nVnJWZ3UZqdOMg&#10;p0MjQzLKgG5CCM02ikavVWN6HxK23E9lHJ/wL/Gh9esjyNJjz+H+FYNFX7VnK8FRvsd5pcy3+jLI&#10;sYjDqy7R26iuL1WPytSnT0lbt710ngSbOmtETyshwPbj/GsfxdC0euTSYO2Qgr/3yM/zrSesUzhw&#10;f7vFTp9DLooorA9gKKKKACiiigAooooAKKKKACiiigAooooAKKKKACiikb1/OjqGmg+GMzTJGn3n&#10;OBXbaLbJpmigyclULucY5PasrwPYbs30qkFWwgI68EE/r+lP8bagBGbCMjLbS2D9eP0FbwXKrs8f&#10;FVHiKyox26mLr959t1KSbHy52qM54FU+1FFYttnq04KEVFBRRR16H64HSkXewUUUUAFFFFABRRRQ&#10;AUUUUAFFFFABQeeMUUUBuHPX+ZrW0XXbiyUxyhp1JHLMdwHoP8KyaKpNoyqUYVFyyR3sM1nqdoQC&#10;jqwwVyGIz7Vz+teG5LZWltZPMRRkpty34YrEgkeGZZY5GBU5zk11Gg+IY5V8q+2RtnAbJIP49q05&#10;oz3PLlh62FfNS1XY5UghsMOaK7fVdLtdSgLDarHpIoB6VymqaXdWMjBonaJT8sm3g/4VMqbR2YfG&#10;06umzKdFGQB7+lFZnbuFFFFABRRRQAUUUUAFFFFABRRRQAUUUUAFFFFAdQPP9K0vD2rNp0jI6l4p&#10;CMgH7vuPwrNoNOLaMqtKNSLUkd9cRW2qaey5RlkGAy4OK4/WtMm0642nMkZGQwU4pui6lNp0oMfz&#10;Rk5ZSTzXY2N9ZajCQsiNu+Uxn/A1tdTWp5Nq2Cne14nBUV02u+HQ7SXFmzFzz5IAA/DpXP3Vpc2z&#10;bZ4HTHcrWUoSR6VHFUqq91kNFHvj8qKk6fmFFFFABRQvJ6YPYAdauWGmX13Kojt5NjHmQjgD8aaT&#10;ZEqkYK8mU62NB0OS9/eTs0Ue3I+Xk/TNbOj6Db2m2WbM0m3kMoxz+dLrWu29lFtt2jmlDYKA/d+p&#10;FaxglrI8ytjp1XyUFr3Ld1cWumWYzgBBhVBAJwM1zS+Iroah9o8tdhGPL3HAGc1l3lxNdXDSzE5Y&#10;56kiox/k0pVG9jXD4CEU/aatneWl1Z6naYG1gwwVYgnpmsjUPCx+ZrW4AyPuuv8AUf4VzUbPFJvj&#10;Z1YHIKtit7T/ABNPHtS4iVwT8zBiCB+uaakpaMxeFr4d3oS0Mm4sLy34kt5APXyzVfBHUEfUV3Nv&#10;rOmzf8vSL7HK/wA6sfadPkXPn27Z9xR7Jdxf2jVj8cDz6nxwyyfcidv91Sa73ztPTnzrdf8AgS02&#10;TU9NjXm6hGPRv8KPZJdR/wBpVH8MDldP0G+uuSohHrIjA/yrY0/wzbQSrJNMZipztKjafqDS6j4l&#10;tocfZVWduc8kf0rE1DXL27QoT5akEEIW/wAaPciJfXK/TlR02palZ6bGehbHEaEfy/GuZ1vWrjUP&#10;k2iKPj5FY4P1rNOSev45oqZVGzqw+BhSfM9WA/yKKKKzO4KKKKACiiigAooooAKPrRRx3NAeRJbQ&#10;vcXCxJyzMOgzxnFdrcSQ6RpQ4HyrhRwNzBf/AK1ZfgS0YeddyR46KuR+Of5VV8bXqT3iQRMGWEHd&#10;g/xZwf5frW0fdjc8it/tOIVJbIxriR5pTK5Ys3XPXgf/AFq6Xw7AumaPLfzp85BYKRgjGRjmsjw3&#10;Yvd6jGdpMUbgucfUj9RVzxteeZdpbIw2xr8209Sef6ClHT3mbV37ScaEduplatdNe38lwwxvPC5z&#10;gdqgCl+ArZPQAc0D7uDXQ+CtPbzjeyodoX91kcHOQf5VKTnI6K1SGHpX7bGj4d06LTLMzysN8ijf&#10;uwAvsM/Wuf8AEepvqM6hVKxx5AAOd3PU1e8aakJm+xQsMRv85Unrjp/P8q5/29qqpK2iOXB0HJ+2&#10;qbsP4aKKKyR6exb0Fd+sWw/6aA/lzXT+Mn2+H2X+8yiuc8MjOu23+/8A0Nb/AI7bGkqPWVf5Gtof&#10;AzyMTri4J+RyNFFFYnrhRRRQAUUUUAFAZlbKsykc5XrRRRqmJq6sztdJuINX0kRyKpbA8xSQcEH/&#10;AOtXI6lavZ30lu+TsOA2OGHbH4VP4dvzYah5hG5GUhgSfwrpvEmnpqNgssRy6ZdNoB38cD8eK2+O&#10;PmeTGTwlez+FnF0UMCGwTznv60VieurW0CiiigAoXrRQvWnH4kY1/wCFL0PVv2iP+Rf8P/7r/wDo&#10;CV5TXq37RH/Iv6B/uv8A+gJXlNb4v+KzxeGf+RdFeb/NljS7ySyulmjzhWGUzgH/ADmuzVrfWdLb&#10;bwsgK84JWuErS8Nai1leKjH91K43kk8e/wCtZwl0Z6GNw3OuePxIqapaSWN21vJnIAOcYzUAJB4O&#10;COQa7XxRZrfaXI0QDOg3KVA5x2ri2VkYoy4YH5gexpTjys0weI9tD3t0dX4T1AXlr9imXLRRjknO&#10;4A+h/CsHxBYNYXzJyUYnYQO3B/rVexuZLW6WeL7y9s9ciut16BNV0FJIPmb5WQqM1a9+Pmc0v9lx&#10;Cf2ZFLwPqG5ZLKb+HBQ57cDHP4VJ4000SwfbUODCh3gDqM//AFzXMwSvb3CugIaMg46Zweld9ayx&#10;XtluUqyyKM9+oqotSjYxxUHh66qw2Z57RVrWLM2N80B3fKAVyOuRVXG3jPSud6Ox7MJKUVJdQooo&#10;oKCiiigAozxiiigAooooAv6frN9Zx7I5FKA5wyitfTfE4dlS8jVM9XUn+WK5miqU5I5amCpVN0dt&#10;I2kaqoR5o39vMIPHt1rtvihpQuvhPotpE/lrCYNhPOQIWGDk+9eKxySRtujkdG9VbB/SvYfiTqN1&#10;afBnw5cxMGkkFtvMg3ZzAx/nXZh5KUJ37HyucYadHE4Xklf3tDyi60rULctvtZCoPUDP6iqddRZe&#10;JbWSHZexkNj5sJlf505rbw7f/wCpeNG9FbYefY9a5uRP4WfRRxdWnpVj80crRWzfeHL2Ni1vtlT0&#10;Dc9foKpR6XqLsQLObI9VxUODR1wxFKSupFOitC40XUYYTI0GVXk7SCceuKoMCGIIwQeQaTi0aU6s&#10;J/C7iUUUUiwooooAMUUUUAFFFFABRRRQFrl3T9WvrMBYZF255BUEf41oyeKLowkCCMSdnycflWD2&#10;4oqlNnPPCUZu8okl3PLc3TTTHMjAZOPbHSo6O/8AWipvc3iklZbBRRRQMKKKKACiiigAooooAKKK&#10;KACiiigAooooAKKKKACiiigAooooAKKKKACiiigAoqaxtZrubyoF3N7np2rfsvD9nDHv1G4XjnAl&#10;AX9QKpRuc9bE06e717I5yGOSWQJGjMx7KNx/IVpadoF9cSL5kbwxnqzAfyJzW1HdeHbD/UmEsOdy&#10;jefwNV9S8TIIylihLdmkTj+ea05IrdnHLFYippSjb1LNr4ZsI8ee8krY55wPyFW5r/TbCJYhcRjy&#10;+NgbcR/OuVuNb1ObrclPaMbf161QkdpGLs7MSeSTyfrR7SK2JjgatV/vZ6G/qHiedpCttDGq54di&#10;Tn+VYt5eXF3L5k77j0HAH8qhzR9MVm5yZ3UsLSp/Cg6V1HgycXGky2UmMAkY77SCf55rl6v+HLw2&#10;eqR5YhHbDD8xz+dVTdpGeMpc9LTdEGqWrWV41u4OVAIz3yKr11HjiyV7cXyKCVKqzZ7cj+ZFcvjv&#10;+FTNWZWFre1pKX3hRRRUnUFFFFABjAxW34Lv2gvFtHC+VITtJP8AFxx+lYlOid4plljYqy8rg9/W&#10;qi7Mxr0VVpuJs+NbNo9QN4FPlyhdzdt3PH6Vidf89K6mGQa14a8lsPdKOR0+Yd/1/WqWn+G7hpB9&#10;qdY07gSfN/KrlFyd0ceHxMadNwqPVGGAzcKMk9AB1rd8P6A0zebfRyRqpBRTxurVjsdE01Q8vlAj&#10;gGVs/pVHXPEQCrHpzc5O5ynb2pxgo6tmc8VVrvkox+ZY8UaulvCbW1eN3ZSGIOdvbH865IAA/SnS&#10;M7uzuxZmJJJpKzlJy3O3DYeNCPL1Cg0UH7tSdPqaXhFpE1tBGfvK27jtg/8A1q7VWR5DGrKz/wAS&#10;g8iuX8C2TfaWvJFwiphSfUnHH5GptIuprnxbM8MreSu4Ng8YxgfqK6KbsrHhY2Cq1ZOP2UHifQw3&#10;+k2SuzEkyIOcnr3rmsYJGK9EinhkkaJJFZlHzL+lc94m0MqRPYQZHzGRVP45A/P9KVSGl0Xgca1a&#10;nVOcoo6HFFYHtKwUUUUAFFFFABRRRQAUUUUAFFFFABRRRQAUUUUAFH8We+MUUUAFFFFAAeetFFFA&#10;BRRRQAUUUUAFFFFABRRRQAUUUUAFFFFABRRRQAY/+tXaeDYlh0VWPBdmY5+uP6VxfpXcaWyroIZP&#10;7rY/M1rRPLzNvkjHucv4qnM+uzHOVj+Rce3+TWfU2oMWv52PUyt/Oofes5PVnoUIqNOKCihQTwBm&#10;tCx0TUbnlYPLX1k+X/69Ci3sE6sIL3nYz+OmaltbW6uP9RbySdiVXIFdPDoelWcQe8kVm775OPwx&#10;ilbWdGsVKWqAk84jj4J/TNaezt8TOKWOlLSlG5laf4cvZmHngwL3JAb+taUfhmyjGZriR8dTkKKz&#10;bnxLqEmRGY4x2wvP8zVObU9RnyHupueykgfpTvBdCHDF1PikkdCth4et2+eWPI/vT/8A16nj1HR7&#10;cYjuI+OOCTXGsZHbc29j75NNIx6/jS5+0Q+oqXx1PxO1bX9M6CdfyP8AhSDXtM7zj8m/wri1oo9r&#10;Ir+zaVtzuE1rTG/5eUH1yP6Uklzo10u17mFu2PNx/WuIoXI5HFHtSf7NW8ZM7NtD0e4UvEvB7pIT&#10;/WrGk6bFp+7yJHKNztYj2/HtXFwX17DgRXUygdAJDj8ulXIPEGqR/wDLZX4/jQVSqRMqmBxPLZTu&#10;iz4g0W8OoSzW8LSJI5bjGefx+tY08M0DbZ4njP8AtLXT2HieBlAu1ZXxyyp8v86u79F1QdYJWx3w&#10;G5/WlyRlsxwxVeguWpHQ4j2xRXUap4ZRl3WB2t3V34/DisG+068s/wDj4gZRjO4cr+dQ4NHoUcXS&#10;q6J6lWiijNQdG4UUUUABwavaDqk2nTcKrI7DcD/OqNHcYpqTTM6lOM48sjudQtbTVrEbXDfL8jq3&#10;Q8H/AAri7+1mtbgwzIVYDIB71f8ADmry2VwkUr5t2b5sjO3jHHp2/Kug17TbfU7UzwYeZVIjdW+9&#10;9f1rVpTR5VOU8HU5J/CzI8Jau0DR2MxVYSSA56qT/n9a1fEWkxahD9ohJ87A2kHII/ya5G4hltrl&#10;opAUkRsEZ569RXQ+FdaQItpey4252O3p2BP50Qlf3WXiqEov29E5yZHikaOQbWU4INNrq/FGi/aY&#10;vtNnCpnLZYA43A1yjAqxVgQQcEEcj61Eocr12O3DYiNaF1uFFFFQdIUUUUAFFFFABRRRQAUUUUAF&#10;b3gSYrftBn5WQsPrkf4Vg1o+E5RFr0G44VsqfxHH64q6btI5sZDmoSNbx9HmGCX0cj8wP8K5iu08&#10;YwGfRWKJuZGBGPrj+tcXTqLW5hls70EuwUUUVmegFbVrDoC26tNMzNnkbiP5CsWjNUpWMatLnSV7&#10;eh1/h2TSlumisGbcQTglvb1H0qr4+j+WCXH8RHX2H+FZnhGXy9fh54cFT+X+OK3/ABxFv0YSBc+X&#10;ICeO3T+orZXlBnkuPscXG5x1FH8IornPcCiiigAooooAKKKKACiiigAooooAKKKKACiiigAqzpdm&#10;97fRwqrbS3zEdh3/AEBqsfxz7V2PhTThZ2LyzR7ZmYnLHlQP8mrhHmZyYzEeypeZb1K4j03S3IKg&#10;qpKBj1Of8TXD3czXF5JO/wB6RiSK0/Fuoi8vAkTkxRrx6Enn+grI5z+HP1p1JXZlgMO4Rc5bsKKK&#10;KzPQCr+g3kNrLIlzGGim4bJIx+XtmqFH6/WmnYzqU1OPKzpL7w9BLbmawlY8ZVcht3pg9q5+4gnt&#10;pNlxE0Z64YVd0XWbqylVGkLwZG5W+Yge1dKY9L1u3MgCSH7u4cMK15VNabnne2rYZ2qax7nE0Vq6&#10;xoV3abpY4zJEo6qckVlHIOCMEdc8VlJNdD0KdWNRXiwooopGoUUUUAFFFFABRRRQAUUUUAFDZooo&#10;C5f0jV7nTyqpteIHlCPX3611Om6jaanbhGZA8ikPFu598Vw/FSW801vMJYJGRl6Eda0jUtucOIwN&#10;Oorx0Z0mseG4pFaSzLq+R8pIIP59K5y6tp7aTZPE8bZx8w/zmt3RfEbr8mot8uOHVec+/wD+qtiS&#10;LS9WiB/dy98qcMP61Tip7HJDEYjDPlqq6OForZ1fw/dW7b7ZDNFz0OSP8isbp1rOUWtz1KVaFVXi&#10;woooqTUKKKKACiiigAooooAKKKKACiiigAooooAKdbmRZkMX31Py4Gee1N9q2/B+mm5uBdyLmKJx&#10;jJ+8efzwcVUbtmOIqRp03KRtR30lj4dhuLwbpMDKn5ev0HpT7TWdOuoQGuI0ZhyrNjH54rE8bX2+&#10;6+wxMPLjxuAHRuePyIrCHBrWVSzseZSwCq0+d6NnZzaFpV0xkUHLHO5JCc1BJ4Vsz92eYfl/hXOW&#10;+o38P+ru5RjoNxI/KrK69qo/5ej/AN8ilzxe6L+qYqPwzNceFbfvcy/kKkj8MWI5aWZvYsP8KxTr&#10;+qkH/SB0/uCt/wAN3N1Lo81zdyFmBJXjoNoNVFwfQxrLF043nMfFZaRpjB96Rt1y8h/xqHUvEVpB&#10;Gwt9k7joAxA/PFcrcXNxcMTNM8n+8xP5ZqKpdS2yOinl6nZ1W2aWpa5e3iMjbY42x8qgHH41m5/S&#10;iisnJy3PQp0oU1aKsHfNFFFI0CiiigAoxRRQAUUUUCskFFFFAwooooAKKKKA0tsFFFFABRRRQAUU&#10;UUAFSWtvJc3CwxKWZumPpUdb3gW1L3z3LJ8qJhSfU8cfkaqMbuxhians6Tkb9xJFpuk/ewI0wuT1&#10;IX/61cGzNJMzN95jn8TXS+PLnasNsjcnLMPboP61l+F7D7dqHzLmOLDNz7j/AOvWk9ZKJw4P91Sd&#10;aXU3NNiGj+HZpWP73liG9eg/pXJSMWLFjk8fjXQ+OrthPHZxttXZudR9eM/lXO4/Spm9VE1wMXyu&#10;rLeRa0O1F7qkcBzgnL49B1rrdYuV0jR08gBmXCRqx6/5GaqeC7GOGxF7In7x921j/d/yKyfFt+91&#10;qDQo/wC7hchQPXAB/rVr3I36nPU/2rFKP2UZbszuXY/MxyabQM96KwPXWwUds0UfU0DNPwihbXIS&#10;B90k/wDjpq/48n/eR2uewk/9CFO8B22fOuWXowVD+Bz/ADqh4ylEmuyAHPlqE/z+JrbaB5d/aY/0&#10;RlUUUVieoFFFFABRRRQAUUUUAGa6bwhqwMf2K4dFCKFjJ43c4x/KuZ57Y9qVWZHDISGU/KQelVGX&#10;KznxFCNWnys6Pxbo53fa7NGYsT5qjn1Of51zf0/P0rsPDurx38JhuXTzhjgjG4dPzzVLxB4eIJm0&#10;+P5cEtHu689hWkoX1Rw4bEypP2Nb7znKKV1ZGw6sjejDBpKx9T1U7+gUL1ooXrTj8SMq/wDCl6Hq&#10;37RH/Iv6B/uv/wCgJXlNerftEf8AIv6B/uv/AOgJXlNdGK/is8Xhn/kXRv3f/pTCjvRQoywUckng&#10;DvXMfQOx03gzUjIq2M23IDFT365x+pqn4ysGt79rqNW8uXBY9gxz/h+tWfCmj3EV0t5cqY1TOAWw&#10;2fcenWtjXLaO+0mVFw7clMHuP/r10WbhZnhOtClirwenU4TrXSeBb4mRrKTAULuj9+ST/OudmjaO&#10;ZomHzISCPcVJY3MlpdLcRtgqDz9ayi+V3PUxFJVqLX3Gh4wsls75ZEB2zZbn1zz/ADFWfBF/5czW&#10;TkbZGyvrnB/wFafiC3j1TR1mhAdlUup/4DnH8q5Gzme2uo54zhkYMKqXuSuupx0f9owzg90dL46s&#10;vMjW9QEmJMN9Mj/E1yyjArv5hDqGlyKp3pKpANcFKjRyFHGGHUU6sdbl5bUbg6b3Q2iiisT0gooo&#10;oAKKKKACiiigAooooAK9Y+LQP/CjfDP0tf8A0navJ69Y+LH/ACQ7wz/27f8ApO1dWH+CfofNZ9/v&#10;WD/xv8jyfilRmRtysyn1Bx/Kko4/z61yn0jSaNHTtU1VrmOCG7ZmdgAH5H45rsbiZbaza4m4CKSx&#10;A9KzPCulCzg8+4CtI+GU/wB0Y/8Ar1k+LtTN1dLBA7CFF+dezE8/4V0L3Y6niVIQxFdQpKyW7J9P&#10;1ueXWlhkIa3mO0qyDPI9frVHxZDHBrTeUoVXUNgeprQ8H6WBt1GfaygNsU8nOcbv51Q8WXMdxq7+&#10;UP8AV/IW6cjNRK/JqdFLkWJcaS0S1Myij3orI9TyCiiigAooooAKKKKACiiigAooooAKKKKA6BRR&#10;kU6NHlcJGNzHoKBOSSuxtFblj4Yunw1xJHGDjA6n9K3rbSdOt48rbx5/vFd3860VNs4KuY0oO0dW&#10;cPDE8rhI1yx6cirqaLqjDi3z9JF/xrqLrV9NtD5ZYqQM7UjNVv8AhKLAcCOc/wDAQP61XJHuYvGY&#10;mfw0znrjSdQhXdLBtA/21P8AWqbKVYg9Qea65PE+nlsMkw/4AD/WrNvf6ZqPyLtc4zh4un9KOSL2&#10;YfXq8F79M4eiuy1Pw/Z3Uf8Ao8awyZzuAOPyziud1bRruwUO+x1bPzK39DUyptHVRx1KrpezM+ik&#10;zn+L8aXOegrM7AooooAKKKKACiiigAooooAKKKKACjnBI9KKKAOi8AeU7XAKL5i4IYjnH1rL1t7t&#10;L6WGS4lZdxwGkJGMn/Ck8P3n2PUUck4fCnHpkVteOLHfHHeoAPLU7h68jH8zWy1hoeZK1LF3ltI5&#10;jA9MUUcVNp9pNe3CwwAEse5xWKR6LlGKu3YhrQ0TSJ9QO/AWLHLbsf56VuaN4fgtl8y9CTPz8uDg&#10;f4/lV7TNSt7q8a0tlJES8tjA444FbRp21Z5dfMG0/ZL5mXrmjafZ6XvSNg65+bcck4Nczx+Pfit/&#10;xxeCSaO1VjiNjv44yQMfzNYAqalr6HVgVN0bze4U+1jaW7ijT7zuAD+NMroPBlmnlSahIoIjJ2Hu&#10;MA5/nUxjdmmIqqnTbY7xldyRxrYBztZQze/J7/gK532zz1xU+pXDXV487Endjr9Kgom7sMLS9nTS&#10;CiiipOgKKKKACj3oooA3PBV4kN59mcf64nacdzj/AAq14rivrMm7t7qYRM3zDzPun2H1zXNIzI6u&#10;hIZTkEetdf4Z1CPUbUWc6lpI0BbfyG5//VW0HdWPJxdN0qntkrrqcncXFxcf66Z5MHuxP86j/GtT&#10;xJpMlhM0qbfJkf5Mfw98EVl++OtZyi07M9GhOE4KUdgooowd20DmpNW+oVc0Oxe/1BYB9zq/OOM8&#10;1c0nw/dXDJLPsjh3cjOSfyrT1S/tNHsWsbVCs4XgqOhP8Rz16VpGHVnBXxV/3dLWX5CeIbiPSdKj&#10;s7QmORsKCB2HJ5p/h+CDS9I+3zj5pVBcjnqeP5is/wAOWE2pXn228xJGcnLH755HT2xR4w1NJ2+w&#10;whgsT/P2BwOAK0vbVnGqfM1Rjq95MzV1K8S/a6imKszcjsRnOMV2Oi6jBqNuxjzuXhwVwMkVwdT6&#10;bPcw3S/ZnZWYgYBxnms4Taep14rBwnC60aNvxVooTN3ZxqiKuZFz6dwPpXO16HBIZI9kwAcj5kHP&#10;Bz379K5vxVorQyNd2qxrCq/Oo4wfUVVSHVHPgcZb93V+RgUUUViewFFFFABRRRQAUUUUAFFFFABR&#10;RRQAUUUUAFFFFABRRRQAUUUUAFFFFABRRRQAUUUUAFFFFABRRRQAUUUUAFFFFAB2/lXX+FphP4dZ&#10;OrJvU/z/AK1yHPatbwfeeRqiQsW8ubKAD+8en8q0puzscWOp81O/VGfqA26hMP8Apo38zUuk6dca&#10;hIUhC4UZJLYFdH/YCSa5JeTlGhZsiLHJPv8AjmthI44YdkarGo4GF4q40tdTjqZkowUaa1Muy0fT&#10;bC3Es8YkYAbmb5hn2H4+lU9Q8Q79sOlqGYnGWTHsMc1b1CXSoWxqDmd88qwbH5dKqf8ACRafApFn&#10;ZN+AC1Tt0Zz041Kj5pRcn+BXbStcvzm5lG3sGk/oOKtWfhi3XBu5HZs9Ebg/mKzbzXdSnb9zK0S/&#10;3Rj+eKh2atd8h5XB7Gb/ABNRddrnXyVmtZKK8jeuLDQLL5pogMeu5qh+3+G4zhbdGx/0x/xrI/sP&#10;VG5Fr+PmL/jTX0XU0BLW3/kRf8aOaS2Qo0aTfvVb/M2f7V8P9Psif9+BTlvPDcvBgjU+8J/pXNzW&#10;s8LfvV2/iP6VC3Ht+Oan2j6o2WDpv4Zv7zsl0fR7qPdFFj3VmWqF94XYNm0k69RI/P6CuejkaNsx&#10;syn1ViKuWes6jCfluXZe4bB/nT5ovdE/VsRDWE7+o3UtLvLL5p41VcZyGBFU66e08UW7fLdW7rk8&#10;4wwx+lXFtdI1S3Z44kz93cFK4/LGaPZxesWNYyrT/jQ+44yit+/8LXC7pLaaNkz8qkY/xrFvLaa0&#10;mMVwu1h6EHP5VEoOO510sTSq/CyLpzTopJYm3RSMjeqkim57ZozmpubNKRsaZ4hvYH2zv5ycdV+Y&#10;fjxXQWN5p+sW5XYsg6FXT/GuHpY5HjkDoxVlPBFaRqNbnBWy+nP3oaM6TXPDgOZbBQu1csjP/LP4&#10;965yaN4ZmikXDqcGt7Q/EflIIr4yPluJeuB7itfULG01aw82NU3yKCkpXmqcVLVHPTxNbDy5K2q7&#10;nEUVb1bTp9PuDHKQR/CynrVSsXpuerCpGavFhRz2oooLD6fjW/4Q1ZonWxnZisjYTjJBOeM/XFYF&#10;GWXkHBHQ+hqoyszGvRjWpuMjq/F2lxy2730SYlUAtzjIH+RXKZcH5RyOldX4R1Nbm3WwnLNMqnDH&#10;owrP8XaW1vcPeoqiFyNyjqGPf/PrWkkn7yODC1pUpewqfI0fCerNdf6HOzM6p8rEcsB7/lVbxZow&#10;XN5ZovLEygntjOQPwNc7G8kbb43KsOjD9a7Lw5qsWoQeSwbzkQb9w+92z/n1ojJTVmRiKUsNU9rT&#10;26o4zn/D6UVreKNKNhN50e3ypCeB/D3/AJVk/Tt196yknF6np0asakFKIUUUUjUKKKKACiiigAoo&#10;ooAKlsZPKvoZAcbZFP61FRn9OaCZK8Wj0KHFzp8ZYZEiKefwNef3CFJpIz/CxH613HhmUS6Hbkdk&#10;2/lkf0rk/EkXkazcDHBcsMe/P9a2qaxTPIy58tacCjRx1NFH4ViezsvMuWelX91H5kMIK5xneB/W&#10;rA8Pan3jjX6uKr22q6jbQiKG5KIvYKP8KV9X1J+t5J+Bq1y9TjlHF82jVjQ0zQdRg1CGc+UBHICc&#10;NzjNdHqkIuNNaFwDuxn8wa4j+0L4uCbuY89N5rttHkM2j27lixMYyTWsLNaHm42NWMozmzgOnHp0&#10;oqbUE8vUJo/7srD9TUNc73PchK8bhRRRQUFFFFABRRRQAUUUUAFFFFABRRRQAUUUsSGWRY1G5mOF&#10;+vrQJySRq+EdPS9vHeVd0cGCQT3z/wDWNb3iq/8AsOnmKNiskykIQPcZ/nVnTbeLTdO2naAi5kYD&#10;qQOT+lcdr18b+/aXkIAAoPb/ACc1u/dh5niwvi8RzP4UUznPJz60UGisD29tEJ144rTs9EurnTVu&#10;odpLDON2OM1mnjnFW9K1G4sJt6SMUxgpng1UWr6mNb2jj+7epUkVkkMbcMpwQaK663/svXoGCxAT&#10;KuWypBUnjOR1rB1jR7nTvnd1eNicMv8AhVSg1qjGjjIylyy0kZ561Y0+9ubJw1vKUGclf4T+FV8/&#10;hRkEcVnfqjqlGM1Zo7XR9XttSX7O4PmEHKFeMfrVbXPD0NwpltEEcjEHG7Cn8K5SN3SQPG5Vl5BB&#10;6Vv6H4i8mFYr7zHAz+8zk+3FbRmmrSPJq4OrRlz0X8jCuIpIJmhlGHQ4IzmmV3V9ZWeq2qtsU7/m&#10;R9vP9K5PVtKubBv3m10zgOp6/h2qJU2tjpw2OhV916SKNFAI9c+hoqDvCiiigAooooAKKDnqK3vD&#10;GiCYfarwL5XGxTznoe3tVRi5MxrVo0Y80jK0/T7u+bFugYZwcsBitOPwxelcs8Q/4F/9atzUtTs9&#10;LQRsp34+VEXHt9Kwb7xLdy/8ex8kfQMf1FacsY7nnxrYuu701ZDLrw5fxKXURtjsH5/pWVMjxTNH&#10;INrr1Ga1rPxHfxyBrhzMo6jCr/StKOXT9ft3j8oR3GzIZlyRjHOR9aOWMtjT2+Iou9VXXdHKtkjG&#10;B+Pep7O9urRt1vMyZ44PB/Cr+peHrq1jMyOk0ee3ykfnWTWesWdcKlKvHTVHU6L4iSVfKvvlY4Cl&#10;U4PbnmptZ0C2uo99qgjkwT8p2g/UYrkM4I/LHrWloesXFjIVdnliI+5np9M+1aRnfSRxVcHKD56D&#10;+RSvLea1nMUyhWAB4Oairt2jsdc04yIinIKq7J8ymuU1bTbiwkxKVZTjDr0/L8KmULao2wuMVS8Z&#10;aSRToo/H2orM7gooooAKKKKACiiigAooooDQKKOO9WNNs5r2fy4AM9yTjHNG+xMpxirthptpJe3y&#10;QoB8xwxzjA/zmuu1CS30bR2WAeXwdgAzk5/+uKXT7S30XS5HkwxX5ndV5NcprmoPqN15p3BQAEU/&#10;w+tbaQieT72Mq6fAitcyvPcPNIdzSNkmmUCisT14pRSS2Ciiii49WHWux0sY8LybRjdCT/44K441&#10;2nhdlm0Ir1A+U5/3RWtHdnm5k7RT8zix0op0ymORkPb/AAptZvc9CLvEKKKKRQUUUUAFFFFABRRR&#10;QAUUUUAFFFFABRRRQBY0yxmv7ryYANwUkknGB/k0y+tpbS6e3mADoecHPv8A1rV8EqV1CS4LYRIW&#10;z+lbHiKwXUtPSS3VfNU5DnjcOhH+fStFC8bnnVMY6eI5X8JxtFDfL14wcUVmejdPYKKKKACiiigA&#10;bjmu58L24t9HgIAzIgLH16n+tcXY273V0sCfebOM/TP9K7fWrgWGktIgI2bVUD64rakup5OZScnG&#10;kupx+vXLXWpSMxztJVfYZNdD4LtWttNkuHGDJ8wIP8IAI/ma5RFMkiqOrMMV2mvTpp2h+Xzlk8pN&#10;vY7Tj+VENW2GMuoQox6nI6tdNeX7XDHO7AH5Yo0iD7VqUEB5VnG8Z6iq/wBK6TwFaqyy3TAEqwVT&#10;3HBz/Opj7zOuvJUMO/LQ09bYaf4dcQ/IVjEaY7Z4riWZnYu5yzHJJ7mt/wAdXjG5WzBO0BXP15rn&#10;6Kkrsyy+ly0uZ7sKKKKzPQvcKWNGkkVEA3MQBn1pCQB/nrXR+EdJJYXtwFyrfIvXpnn/AD6VUY3Z&#10;z4itGlByZq2cKaRoUmP+WasxPXn/ADiuMvpmuL2W4JyXcnn0rc8aag5kFlE7YC5k9Dkgj+Vc9/D/&#10;ADqqkuiObAUpJOpLeQUUUVmeiFFFFABRRRQAUUUUAFFFFADoZJYZBJC5Rh3Brq/D+vJdbbe7J844&#10;UEJw3FclRkhsg89jVRm4nLiMLCtHXc7bVtEs71WcRbJdvDKcD8RXL6npF7YqXlVDGMfMrZ61Y0fX&#10;rm0bbOzzRk9MjI/H8q6HT9asL1hEpYOc/Kyn+nFatRkeenisJpvE4ihfvV30+m6dcfO9rExbq23F&#10;U5vDmnM2Uj2c/wB5j/WkqLvcqpmdOVNpppnSftEf8i/4f/3X/wDQErymvcPjJplve6PoyT/Mse4A&#10;c/3V9D7VxEOk6ZByLSP6sC3863xNNuo2eTkGOp0sBGNm3d/mzjtPsLm+k2wICM4JLAYrptG0G2tV&#10;ElyiySqcjnIH6U+617TrXMcKs7LwFRdv86wNX1m6vZCFdo4sYKA//WrC0YnsN4nEuyXLE0/EWvKE&#10;a3sWYHjL7cYH+cU7wTfvMzWk0hdvmcZ+o7/UmuYq3oM5ttXgmBON+Dj0PFJTbkbVMFBYdxjuXfGV&#10;kttqH2iMYE7HIz3wP/r1j89MfhXY+LIBeaIJI8FlKuM+h4/rXHZOP5GlVVmVgKvPRs90dX4HuGns&#10;pbdju8sqMH+7jH9DXOatb/Zb6SLHG5tnPQZNXPCN0LbVMEnbIApA9Swq548tyLiG4UDDKQ31B/8A&#10;r1T1iZR/dYtx6SLvgW5MmmyQsctE/H0PP+NY/jC2WDViUGFkRWx+n9KPCNyYNXjjJO2U4P5Gtfx1&#10;BnT1mwPldQT7c/40bwMrOjjbdGcnRRzRWJ7NgooooEFFFFABRRRQAUUUUAFesfFj/khvhn/t2/8A&#10;Sdq8nr1j4s8fA3wz/wBuv/pO1dWH+CfofNZ7/vWD/wAb/Q8nrZ8H6ct3cPNKn7uLGAQeWzn+n61m&#10;6bZve3aQJ6jccdBkCuzuZoNJ0sccKu0DgbiB/wDWrGnHqepjsQ1+7huyn4t1T7Lb/ZYs+ZMpwwI+&#10;UZH8+axfCumm+uxK5/dRMC24H5uvH6frVOFZtS1MLk7pn56nbk5/Tmuyhhi06zS0g5kcnb0yST1O&#10;PTP6Va993exzVLYWl7OL95k+pKBpdwABxE2cfTpXATDEz/7x4/Gu7sbRYLWS2MzSM+SS3XkY6flX&#10;FatGYdUuIj/DI386K2upWVtKUo9SvRR2z+lH4VgewFFatn4fvbm1WZHiAYAgHOemfSs+8tp7WTZN&#10;Gy9cEqQD+dU4tGUa9OTsnqRUUUVJqFFFFABRRRQAUUUUAFHGKK3vC+iGfy724bCZ+WPb19Cc1UYu&#10;RjXrQpQ5pFHQ9Im1GQ/8s41GdzKcN9K660tbPT7dSqRx4GCx4z+JqLWNRt9LtlAUMwO0IrAY+tch&#10;q2oXGoTF5TtXOQgJwK10geXy1sY73tE3dU8SojNHaRsW5+bIx+HXNc/dXt3ctme4kf2LcflUGPei&#10;s5Tcj0aOFp0lotQoooqDoSQUc5yDRRQMvaZq15Zyf66SSPGNjNkfrnFdVo2q22pRMoTYyjDI5BzX&#10;D/hn2oUsjblZgRzkGtI1GtzhxGBp1dtGdR4k0FXH2iyVEKglkAJz34rl+QeQffIxXYeG9Z+2q0M4&#10;VZEAxg8N24zUfizSBco17CcPGnKhfvflVyipK6OXD4mdGfsqxydFHtRWB7HQKKKKACiiigAooooA&#10;KKKKACiiigArrtBvI9T0eS1m+ZlXyyCQc/L1Hfsa5GpLOaS2uEmjb5kbI5/SqjJo5cVh1ViuXdG1&#10;pPhyV5PMunURq3KkEFh9OK17y6sNGstkcabgOETAJ/r2rCuvEV5NatCEVNwILBjn8Kx3Zncu7FmJ&#10;5JOSavmUdjljha1aX756F7VtVub6ZtzyLGekYP8AhXQeDrUW+mC6YAGYdx2BNcrbxtPMsS9W6Yrq&#10;/FU32HQY4I8biVQc4wBz/SnT6yYYuKSjQgtzltRnNzfTTnP7xyRnsO36VDQMig9Ky8z0ox5YqK2R&#10;JaxNPcJCn3pGCiuq8SSJpuiNaQ/KZVIXb9Rn+dU/BOn5Zr5/4W+QY9v/AK4qj4uuxdap8n3IVAHP&#10;XPNaRXLC/U86pL6xiVDpHcy+lFHSisj0wooooAKKKKACiiigAqS1uJbacTQuUdQQCKjopg4qSaex&#10;3llLbarpqNJGrLIAWRsHn3/KuT1zSprC7CKDIsmSm1T69P5U3QdQOm3hlxvR12sufyNdtbzJPCJE&#10;IwQK3XvrzPCl7TBVG46xZymmeHbqdVkmdYlOOCpz/StpINI0iAuVi3r83JBY/TJrH8T3epxXXkyv&#10;sQ5w0W5Qwz35/wA5rOsLC6vZFEaMQTjewOB+OKWkdEtTflqV489Wdo9jR1jxDLco0dqrwq3UgjPv&#10;TfDukS3lwt3c4MQbJV85f/OavWmj2WmN9svLgSNHzswAvtgHvVPW9ea4ie1tY/Lh6Bs8kfhxS85i&#10;i+ZcmHWncueJNUjtLf7BY/u2UgEoRhQMcCuYbJJJJye+aOc8nP1oqJSb9Dvw+HVGNluGMttAyT0H&#10;9K63T7WDRNNa4nKtK44PQ9M4596zvBNos95JM4+WEDAI7k5/pVfxZf8A22+8sLhYCy9epz1/Sqj7&#10;q5jmruVet7FbLcqSahcvffa/NcSAjB9Mdsf56112hajHqdo25QrKSrISDkH+lcR3zUlrNJb3KTxH&#10;DIwNKM2n5GmJwcakEo6NGz4s0g28jXkIXymYZVQeP/rVhf5zXa6FqcWp2flTIgk2kOmR8w+h7c1j&#10;eKNG+ys13A2Y5H5Tb/q8/TtVTimro58JinCXsa25h0UUVieqFFFFABRRRQAUUUUAFFFFABRRRQAU&#10;UUUAFFFFABRRRQAUUUUAFFFFABRRRQAUUUUAFFFFABRRRQAUZ9qKktIZLq5SCMfNI2PpRuTJqKbY&#10;WsElxMIoxuZiAB3/AErsNF0iDTozNMY3kXJMnQAfj9KfpVjBo9jIzsrYO5nIAx7Z/wA9ayrma81+&#10;QQ26GC3yMsc9uvTjvXRGPIvM8etiJYh8qdoLqJ4g1+QzPBZOVCnHmAg59cVnWw1XUZtokncHncxb&#10;aPyrotK0G1sSJpn811GSWUbQfXn+eadqWuWVku0KJCDjEZGKOVvWTJhWhG0KELvuULHwuQ2bqdWG&#10;OVCnr9citWDSdMt14tos+r/Mf1rn77xLdzLtiiWEZ6hjmsiWeeVsyzO+f7zk0uaC2RosPiav8SVj&#10;uZbzTbYf6y3T2DKDVSbxJYRNtCSvjum3H8645u2aPrSdXsjSOWU/tO51f/CVWh6W0/6f40q+KrLo&#10;1vcfkP8AGuTo/Cp9rI0/s6h2O0tde0+44+ZP+uhUf1qz5WmXgxst5O+RtP8AKuCoyQcgVXtX1M5Z&#10;alrCVjrNQ8NW0vNqywnuDk5/Wuf1TTLqxkCypuXs6g7T+JFO03Vr2yYlZWkU/wALsSB+Ga3tL8Rw&#10;XDeXcxCNvUsCD+eKPckL/a6G/vI5Pg96WN5I2zG7I3qpxXW6toVtfZntZVjbbgbACrflXL3trLaT&#10;+VMhBxkcHB+maiUXHU6qGKp1la2vYu6Zrt7aOqyyPNGOzEfzIzW/p+r2GpR+XKiq3dZSvauNHr+l&#10;H8WRTjUa1FVwNKpqtGdZqnhyC4+e0McLZz0OD/hXM31ncWcpSeNl64O0gNjuM1a0fV7qwbgmWPGN&#10;jMePpXS6ZqdnqsRR0VTj7rkHr6VXuzObnxOF+L3onFZ9vyoroNa8NtGpms5Cw5JjYfjxgVgMpRir&#10;Agj1rNxcTupYinVjeLEq7oupT6fcKwd2iGd0YPB/OqVFJNo0qQjUjaS0O8tZLTVtNR2jV1fkq2CQ&#10;fQ1yviHSpNOuCQQ0LsdhAPy+x/z2qppt3NZXImiboCNuTg/lXZadd22r2OGReQC6HBxz6fhW2lRe&#10;Z5LjUwc+ZawZw1FaOv6VJp02Q2+JmOxv8e3/AOqs6sWmnY9WnUjUipRCiiikaD7eaS3nWeJirRnI&#10;Irt9GuY9U0eNpAGJGHDYPI/zmuFq5ouoSadeCZAWXBBTPXPetISs7M4cZhvax5o/EhddsGsL90Kf&#10;u2Y+WRnp1x+tVbeWSGZZIpCrDGCDXa6jaxazpKKsm0SYdGGCVririJoLiSF/vISD+FFSPLqgwddV&#10;ock/i6na6Xd2+r6ed0YPG1lYg8kdf1rkNXspLC88hzkNko3OMZpdJvpbC581BuBADLk8jNddqFvB&#10;q+lttK5Zco3BweDVfxF5nL72Dq/3WcPRTpongkaKRWVh2IwfyptYnrxd0mgooooGFFFFABRRRQAU&#10;dqKKAOn8BTlopoGPCBcD05Oai8ewhJIZsfeZgfyFQeA5NurOp/ii/wAK1fHEJfRfNH/LNwSP0/rW&#10;696meJP93jr9zj6KKKwPbCj8KKWNikisP4SDR1B7E8FldzqGjtpip/iEZI/Ouv8ACYlj0qOKeNka&#10;PI+YEZ5P/wBaudk1+8NssEapGqqAGUnP861fBuoT3c0kU7btqgg5Pr7mt6bV7Hj46NedJuSskZPi&#10;+Hy9ZlcDiQ5H5D/Gsuuk8fRYWGUd2YfoP8K5us5r3juwUuahFhRRRUHUFFFFABRRRQAUUUUAFFFF&#10;ABRRRQAZA5NdJ4L00c3koU7l+QEdMHr+lYmlWTX94turbdwJJHbFdtNJDp2nZx8sSfKOBnA6VtTj&#10;1Z5mYV2kqcd2Y3jq92LFaxsQWyz4Pbpg/rXMgEcE59/WpLmZ55mlc/M5JPPqc1HWcpXlc68LQVKm&#10;ooKKKKk6LoO3FH5Vsadoa32mJcQXIEpPKEcDn25rLuIZIJDFKhRlJHIxT5Xa5jTrwnJxT1Q2OSSN&#10;98bsrdiDg11Hh/XUuv8AR7z7+AAzEYbtj61ypHH+FBz604y5WRXw0K0ddzqta8PRSqZbIJEQCSoB&#10;IY+3pXLyxvC3lyoVf0IxWtoOvS2m2GdWlj3Abix3AYx3rory2tNXs+qtkEB1AJX+daOKnscEa1XC&#10;yUamse5wvG7ijrWjrWjT6e2/d5sXHzAHj61nVk4taM9SnVhON4suaXqNzYzboncqRgpng/zrrdL1&#10;G11ODoucfMj4+lcNSqWU5RipHcHn8KuM+U5sRg4VdVo+50PiDQMZnslXaM7owD7njrXOkEHBznvk&#10;dK6XQ/EWdsF2vYbXDfQc5rR1nSLbUo1dSEfHysijnvzVOKkro5qeKqYd8lZadziaKtapYT2E3lzD&#10;jGQwBx+tVaxs1oz1ITjJXiwooooexRe8OWQvtUWF8bQpZs/T/wCvXWa9fx6ZYAhMFvkQAgYODg/p&#10;WJ4AUG9nb0QD9f8A61N8ezFr+GLsiE/mT/hW0fdhc8evH22MUHsjEmkeSRnkYuzHOc5pvJIxzngV&#10;Y0mMSapboyl1aQbhjNdfqEdhpsTXv2ZdyAY2oo74/rUxg5K7OyviY0JRgo3uc5peg3l2vmN+5XJH&#10;zqc/lVe8jn0nVGjjmO9MEMvHbPSuo0DU5b+OS4eJIo1yMZOcjHJP4muX16Xz9YuJO3mFfwHH9Kco&#10;qKujDD1atWrKE9jo/C+rG+H2ab/WquSzY+b8PyrJ8Y6etrcC4iACTsflA+6cA/41lWc8ltcrPEfm&#10;HTn2xXV+NF83QRIAAQ6t+f8A+umnzQ8zOUPq+Ki4bSOQ9v8AJooFFY9Lnr7o0vDN9Ja6nFH5jeVK&#10;4Drng9uc/Wuw1K2S8sZIJACHUgE9j2Nee5IbI/CvR4/uZP41vR1XKeHmUOSpGa3PPtRtza30sBOf&#10;LYgVDWl4sIOvT47Y/kKzaylo2j16EnKnFsKKKKk1DIzilVWdgqAsT0AHWr+g6TLqUjEPsjQjJwef&#10;pXVW9tZaTYsRtCrli5wCa0jTvqzhxGNjSfItZHOab4evbqPzHKwjP3XU7vyxWhB4ZhjINxcBuOfl&#10;IH55qrqXiWabcltF5akY3MTu/DB4rGmnmmkLSSO7MepYn8KbcVsZRhjKurlyo6xdF0ZRh0Un181h&#10;/wCzU7+x9DbjZGD/ANdj/wDFVhaXoN1eQiZmWKNum9Tk1u6Zollp582RxK2MEyAbfwq43e8TkrS5&#10;NFVbZBceGbV8GKQR8+hOR+dX1Sy0izyFWP17FiB6k+1U9W8QwWvyW8Ymb13DaPyrl7+6mu5/MmbP&#10;XAycDn3olKMdiqVDEYhfvHoWNc1OTUbgMCyRAYCE8fWqNFFYOV3qexTpqnFKIUUUUjQKmt7SeaJ5&#10;Y48rGuTwef09jUNdF4JmV45rRxj5PlOeoyc/zFXCN2c+JqOnT5kc6oLHAyT6AV0ngO4wk1sxwSwY&#10;A/Q5/lVLw6n2XX2glwSp25I77gKS8c6Z4l87GV8wuR04LH+lVFctmc2Il7VOnbpcb4xtxbaxxgLI&#10;oYfy/pWXx6j867fWNPj1a2QrKEK/dYAHuP8ACsa58LXSqxiuI5MdipB/rROm73SJwuOpqCjUeq0M&#10;GirN1YXVsxWSB/lPUKcfyqtWVmj0YzU1o7hRRRQUFFFFABRRRQAUUUUAFFFFABRRRQB0XhdduhXc&#10;mOqyD8NopfBuoMt9LZys20gmPJ4GCT/WpPDij/hFLlv9mT+Vc3vaO4MisQQTjmtr2UTyY0VXlVi9&#10;zY8ZacLec3cYXbM2CAPunA/+vWJ9eK7iLytY0NPMGPMUFsYODn/61cZeW7W1y0L5+UkDI64OKVSP&#10;2jbA1rxdOW6IqKKKyPQCiiigDX8FR79bBx9yNj/T+ta3jyTGlxpn78n8hVTwDHia4mP8Kqo/En/C&#10;o/Hk++6jtx/yxJ/UCt1pTueNP95j0uxS8LQC41ZMjIjIfn2YVq/EKT9zbJ6sSfw//XUPw/j3XNw/&#10;91Qv5n/61R+PJN2oRJ/djP6k/wCFJaU7lyfPjku3+Rh+9dx4Xt/sujIjj5iWLYHvXF2cfm3sUf8A&#10;edR+ZrutYfyNIuG7iJsY+lFLqwzKV+Sn3MfxNpDXUsl9byK5AyUAJJx2GO/tXNzRyRnEkbRkHncM&#10;fzq1p2pXNndGWN2KsSTGWO0568etbUPiS1lUJd2Z6dRhhn6Gh8smaQ+sUIpW5kcyadFFLK22JGc+&#10;irmuqjvtCI3/AGa3BPrGmf50k3iOwt1xBbOx9F2gfpU8kerG8ZWekaeozQfD6w/vrzZKcgqvPy9+&#10;am8S6ylpEbeAZkZPvIR8ufasbVteurxNir5K/wCw5yaysk9f0qvaKKsiKeDqVJ89d/IVix5Zyx7s&#10;e9JRRWJ6my0CiiigAooooAKKKKACiiigAooooAKKKKACjp0oooAliurmP/V3Eq/7rkVOmq6kvAvZ&#10;vxbNU6F61UW+bc58RTg6cm10PXP2grq5g8P6CYZ5Iy6vu2tjPyJ/jXk8k88n+smkf/eYmvUv2iMn&#10;w/oH+6//AKAleU1vi7+0Z4vDUI/2dF21u/8A0phRRRXMfRaWsFAyDkUUH0o2BpdTt/Dsgu9BhVxn&#10;C7Tn2JH9K4y6jMV1JF/ccqcD0NdB4BmyZ4zn5VXA/E1dvYtKs7yS4uNjySHJRtpwfofrXQ1zRTPF&#10;p1Hh8ROCV79DkIXZJldFJKsDkdq7LxSq3GgySAcqgIOPcGqU3iSzT5YLJmH+1hR+ma04bo3+hyzK&#10;gUtFgKTkD5c/1ohZXQsTVnKcKkoWsziLVzFcRyKcFXBB+hrtfESi48PXGP7u4fga4fpXZaJIbvwq&#10;wY/MUkU859f8amn1RtmCadOr2ZxvTiin3Uey5kXDfK5HT3oqbHoqsmhlFFFZmgUUUUAFFFFABRRR&#10;QAV6z8VgzfA/wyEXc3+jYH/bu1eTfX869y8QRJJ8JPDjOCdkNuRg9/II/qa68Krxn6Hy3EdTkr4S&#10;XaT/ACOE8OWCafp6s3yyMoMm4DjqcfrXNeJtROoXoVP9XGSqbSTnnr/KtPxhq21WsrdlY8rKfbGM&#10;fr+lQ+DdL82U3c6uFjKmPtk9c/y/Os3r7qO+ivZp4mrv0NTw7p6abYNNK3zsA7BgPl46fnmp2uDb&#10;2Ut/dKscjLnYT93HAAPv1/Gnr/pcnmH5YYSCOPvHOc59sCuY8WakLy9CQupijHGP4icd6pvlic9G&#10;nLEVdfmO8P6lJ/wkCyztxMNjZJwvTH8h+dXPGGlyzSfbbZGl3bdyqOvbP8q5tRj5R+FdloUzWvh+&#10;Oa7baFGASMYXPFRF8y1OzFQdCUalP0sca2QcdCKv+H9Oa/u8HcI48FiB056fzroFfQ9SuFLMrStz&#10;jcw7f/Wq5fSW+laaWjAXAIVSTyQCRRGmr36BVx02lBRakzE8RaxLHqKx2j7UhXaQCQMg9wMelXrW&#10;5j1zRZ1eNVlVSBjnBxnIz05rkXLO+4g7mOa6PwzDLY6fdXNyphHbfxng/wCNEXd67BiKFOlTVviX&#10;4nOMMHpRQzFmyRjNFY9T1Y7BRRRQMKKKKACkPWlq94f097+8UbW8lGHmMP8APtTjFt2IqVIwhzPY&#10;ueEdKa4uku5VIjjJ25AwxH/6/wBK2fEmqRWNq0MTIZsABQfug/SpNcvY9M05xEyiXGERjk89/wCd&#10;cXdTPcXLzynMkhycDFayairI8qlTli6vtZ/CtgnleaZpXO5mOSSaZRRWN7nrx91WsFFFFAwooooA&#10;KKKKACiiigBY2ZJA6kqVOeO1dt4a1H+0LHdJtWVGIZQenof8+lcRVrR7trPUI5hjbuG7Pp0/rWlO&#10;VnY48ZhlVp6bo0fGWnm3uxcRx/u3X5sAYBGB/UViV399DHf6ZJEGysikAqe//wCuuFvoWtrqS3Of&#10;3bkc/wA6KkbO6MsBiHKHJLdEVFFFZnohRRRQAUUUUAFFFFABRRRQAUUUUAFFFGCTgDmgLm14JtfM&#10;1I3LD5Y1YD68f0NR+L7v7RqbRAhkhYqOe+Bn9RWlpJOleGftTr8ztna3uQB+grl3YvIzE/Mxya1l&#10;pFI82hFVcTKfRaBUltC88yxRqSzkDjtk4qPPr+FdH4FsjmW8kVs4AT9D/hUU1zM6sTWVGm5Gpqkq&#10;abobhMKyx7VHTJ4GeK4jvzk813GraVHqFwjTyt5cYOEUYyfr+X5UxU0fSn2+akbdfml5/KtpwcvQ&#10;8rC4qNKLsryZx8VrduoK20pHshNP+wXuM/ZJ/wDv2a6qbxDp68iTd9A3+FRr4mtM4KceuT/hU8ke&#10;51fW8U9VTOVkhmj/ANZC6f7yEVHXaRa7pk3DSqv1z/hSSaZo+okyIwZjyTHIaXIujBZhKP8AEg0c&#10;ZRW3q/hya3+e0LzrzkYGR+tYjAq2CMEdc1Djy7nbSrU6qvFhRRRUmwUUUUAH4ZrY8J6oLKZoZm/d&#10;yEYJJ+U5A/z9Kx6KcXZ3Ma1GNWLiz0WWOOVQXjR8D5SwBrmde1fUoLhrd4vJyowQTkj25qTwrrJ3&#10;LZ3WwZIEbdO3/wBYVsa3p0OoWxVgwkVSIyD0P0/CujSSujwoxWHrctZXRw0rvI++R2dvVjk/rTak&#10;u4JrWXyp0aNuuCP5VHXO79T6CDjy3WwUUUUi9dzq/AQH9lXBB580/wDoIrl7jP2iTIwd5z+db3gO&#10;5CSzWzMBuw65/L/CqnizTxZ33mpu8uYlsnsc1tLWCZ5dF8mKnGXUyaKMe/1FFYnqeRJaTPbXKTxn&#10;DIcjmuz0HU4tQtVR2UTBfnXn168/h+dcRUlnPLa3Amhba655xmrhPlfkceLwsaq/vdDU8UaQ1lI1&#10;xDkxOxzwAE/zzWPXcaLqMOqWoV2XzdoLxg/dNc/4m0c2EiyW4doWzk4zt/yKqcOqMMJimn7Gr8Rj&#10;0Uf4UVkenuFFFFABRRRQAUUUUAFFFFABRRRQAUUUUAFFFFABRRRQAUUUUAFFFFABRRRQAUUUUAFH&#10;Xiij8M0A2OhSSVwkaFmY4AFdtoOmx6daHktI2NxIGQcdOPqap+EdLNvG11OrCVwNoPYcH+f8q3HZ&#10;VUszbVHLE9K6KcEfP4/F+0l7OOxQmszfXCy3IZY4z8kQ6Hvk568/ypdW1W0sYGAkjaQD5Ys8/p0r&#10;J8QeIMSGCwZGVl5l68+mK5tmJbcTz3pSqKL0NMPgZVEnU0XYv6xqt1fyEMzLGeiKx2//AF6fpGi3&#10;N426RXhh25Ehxz+FUbWUwXCTqAWRsgEHmrl3f6hqS+RtLqDny4484/HrWaae56E6coR5aVku5sRQ&#10;aDY8SXEUrDghtrH+VTrrOix8R+WPXbER/Suej0bU3XP2SQA9yQP0NU5I2ikZGG1lYhvr/kVfM0tj&#10;COFpVXrUuzrm1DQbjhjB0/iiwf1FcvqotxfyfZSDFxtI+g/rmq9FRKbkdNDCqi202HaiiioOoKKK&#10;KACg88HketFFAFzSdSn0+TcjF1yCULHDf4V1ccllrVg65Rv4SAPmT6ZHFcRUtjcS2l0k8J+ZTnkZ&#10;H41pGfRnDisGqj54aSLeu6VNYXLFUdoOMSEevY1n12mkX9vrGnGCdl81lIkjU4OPX9a5/wARaS9j&#10;cNJCrfZzjDEZ2+3+fWiUOqIw2Kd/ZVdGjL560dORwc0UVmejo0dD4f8AEBjbyL5gEwAshJPtz1/O&#10;tTWNNt9Vg82NxuCkK6gH8/WuK96v6Fqs+nMEQK0LNl1I/rWsZpqzPNrYNp+0o6MqXlrPaTeTcRMj&#10;HuajHpmu4misdbscq+4cgMrcqfp+Fcnremy6fdMpVmiB+SQjrSlBr0NMNi1U9yatJFOprG6lsrgT&#10;Q/eA6ZPP1xUOe1FZptM7JRjKNnsd3Y3Ntqun5LIxZPnQc7c5HeuP1jT5dPuvLdW2NnYxHUZpml3s&#10;9jdebDjPGQR1Gc1100dlrmmgh87Tn5W+62O/51tpUj5nk8ssFUv9hnE0VJdW8trcGKZGRgeMjqM9&#10;ajrHVaM9eMlJXQUGiigZueDtREF0beeVUhZflLE4UjJ+nOTWj4u0s3UH2iCM+YmS20D5hj/6361y&#10;WSMY6iuw8K6mLu1WCQKJI1HAPUA4z/L862pyUlZnk4yjKlUVemceBjg/ifQ1q+FdSNldLC5HkyuN&#10;xYn5e3FP8WaatjdLNCG8ubOSeQGzmsbjH1qNYs7VyYmj6nV+MtN8+H7ZESWjTnA+8M/05rlcg8iu&#10;n8H6istv9huGUNkhB03Zycf59azfE+mGxuN0IY27Ywx7HHr+FVJKXvI5MJUdKfsJ/IyqKPaisj1O&#10;4UUUUAFFFFABR2oooAu+H5xbatFKxwoDZz9DXaapF59k8WM7sfzFefqcNmvQ7N/NtIn7NGDx9BW9&#10;LVNHi5nHkqQmedsMNg9qKtaxAbfUpoyCBvYrn0yaq1g9D16clOCkFFFbmnz6IkIMsZ35Ofmf+gqo&#10;xT6kVajgk1G5h5rY8Dybdb25/wBZEQPrwf6GrL6ppMf+pt93/A3/AMKS312BbgCOxC9cMZSf0xVx&#10;STvc461arVpOPs9zS8bReZopYdUkUj+X9a42vQdShFzZPF13Y6fXNef9GwB04NOtoyMrn+7a7CUU&#10;UVieqFFFFABRRRQAUUUUAFFFFABR7dPeitLw3p5v7wB1bylBLMPXHT9RTirszq1FTg5M3fB9h9ms&#10;RcspEk6jIIHAyf8A61ZXjS/+0Xn2RDlIWPIJ5OB/9et/xBff2dppkTaJGYKgJ6+v6VwxO5ix6sef&#10;rW03ZJHl4Gm61WVaQi0tGNzKo/iI/Ormo6Xd2S75Im2Yzvxx+lYpNnqSqRTSb3KdFHHrRSNL9ibT&#10;7qezuPOhbDcgjJA/Surtp7HXbFYpCiygAlR1H0JFcdT7eWSCQSxHDCrjOxyYjCqraUdJF/WNHubG&#10;VmCPJDn5Xx2x3xWbXW6Hr8VyvlXjRxuAAGzgN2/DtUGu+HUZfNsg245JQnOe/GTxVezTV4mFLFyp&#10;y9nXVn3OZNWtLv57CYPEflzkoSQpqvJG8UhR1YMDyrDFNz6c1CumehKMKia3R3Wl6la6hDtEi+Y2&#10;cxk5OPoazPEHh/zC1zaZ8xiMxgDB/lXNQyvDcLNEfmU5HFdPoPiFJVWC+ZEYA/P0B+orVSUtGeRU&#10;w1XDS56LujmJY3ikMciFGU8qe1N+hrutW0221KFS5YFeUdG9f0rkNU065sJSskbmPdhZMcN/hUSp&#10;uJ14fGwraPSRUbnsPpV/RtWn0+TAAeMkblJNUOOxzQeahSaZ1VKcJxtLY723uLHU7VlV43DZVlx/&#10;Q1zuuaBLbIZbTfJGOq4GR69P8KyLSeW2nWaFtrKcjIz+ddVoXiCO7YRXflxSMSAcnDegrVOM1Znl&#10;To1cJLmp6xOR5HynKsp5BFFdjrmh298r3MJZZyMgg5DVyt9Zz2cpSeNk5IBI61EoNHbh8VTrK2zN&#10;jwC4GoTITjdGD+R/+vTPHkZXVI5MYVosZ9wT/jWbo16bC+W5ADcEMp7j/OK6vXrBNV09XiYlly6b&#10;T97I/wD1Vcfep2OWt+5xiqS2Zh+Hb21sNLnmLKblj8qt6Y4/ma2LSVtX8Myb1/eFWBA556jr+Fcd&#10;IjI7JIpVlOMEYrc8FX/kXX2R9uJm4Ppwf/rUQlfRlYrDJQdWLu73L1vE9h4NlWVSrsjgg8HJOP5V&#10;yp+9kn6mus8dXCrpwtwfnkcZH+zzz+YrlI0Z5FSNSzk4CjqaVTeyLwF+R1JdWS6fbPd3awJnLA9P&#10;TFdV41ZY9DCD+KRQPwpvhHSWtI/tcwcSyJwp/h/zxWX4yvkuLoWyFSsLncR64/8A11SXLAwlP6xj&#10;I8u0TF6UUf5zT7eGS4k8qJGdj2ArBJvQ9ZySV2T6LbNd6lDEqkr5g3EDt1/oa7jULlbWwluGwNiE&#10;jPc9hVTw9pq6bYsrsS7HLk1ieLNWN1MbWFlaEbSWHc10L3I+Z4tRvGV0lsjJvpzc3ktwesjk49Oa&#10;hoorn3PbjFRikgp9vEZ50iXq7ADHqTimVseCYll1Zi2fkjyMeu4VUVdmWInyU3I6qFIbOzwMRpGu&#10;ScY6D2rite1B9QuxIQFVAAEByB7/AOfSt/x1cPFYxRIRmVju+gH/ANeuTrSrK2iPOy6hde2l1Ben&#10;SregxmXWLZQM4lVjxngHP9KqVo+FZUh1yFpCArErk+44rOO6PSxDapSstbHYySxt/o6TRpNjIHfH&#10;0rktcs9XMzm4WaRN3ykEkfgMnFb3iLShfKLiDPngAAjkFcnj9c1nWOvXdpcfZ9RgACjBbaQR+XX8&#10;K3lq7HiYXmiuanq+3U53GODnI6g0Cu0eHSdZ+besjIP4XOR+FZ994X2/NaTyN6qwH/1qy9m1sehT&#10;zCne1RcrOboq7c6TqMBO+1kI9VGf5VSbKtg8H3qHFo7YVYT1iwooz/nNFIu6YVJazPb3CzRn5lYH&#10;r6HNR0UXa1RMoprU6LWAl/HDqWnkPLCB5iL/AAn73seDTvE0Ueo6dHqNu24xR/vAvO3ocH6ZNc/b&#10;Ty27loW2kjB4zU+k6hNp8n7sK8bnMinv269q15lscH1WdNqUHe2xr+C9UVI/sNywUs37sknv2/z6&#10;1ta1cXVra+dbQLMFA3L3/wA9O1cNcMjXBkhTauRj5s10PhrXVAjtLsoqqNqSE4+gNVGXR7HNisJ7&#10;3toL1RPZ+JIJGxdx/Z2HUZJ59OlT3FvpOrriOSISH5sxgB/zIpuq6FaaiTcxSskkmCGU7gR64rm7&#10;7Tb2xcu8LbFbAkxxTk5LdaE0qdGprTlyyLGraFd2rFoY3mjz94AZrL9jW/oviOZXEN5sZOBuAwRz&#10;1OP/AK1XNe0WG8j+1WhPmHLfKdwcdf8AP1qHFSV4nVDFTpSUK6+ZylFDKVYqwwQeQe1FZHpXugoo&#10;ooAKKKKACiiigAooooA6rw7/AMijcf7sn8qwbGATNdE/8s1yPruA/wAa3vDPPhWcf7Mn8qzdATfN&#10;erj+Ef8AoYrZq6R5EJOMqtu5J4Fu/K1Brdm+WRMjJ7jn+pq348sy0cV1GpypKvgdB1zXMxuY23Ie&#10;V9q7qzlj1PSfmwRJHtfaemV5H604+9GwsUvY141o7dThKKfcRtDcPEwOVYjnvg0ysHuevFprQKKK&#10;O340+o2df4HQLppfH3v6MawfFbltcn9m/oK6Xwiu3RIjjqP6muU15t2tXJ/6aEVrPSmkePhfexc2&#10;b3w9TFrcSf3pAPyH/wBesfxRJ5mryf7BK/8Ajxre8Crt0mT/AK6n/wBBWua1k51W4/67P/6EaJaQ&#10;RWF97FzY/wANp5muWo/28/lz/Sup8XPs0Sb1YAfqKwPBcW/WFk/55/1U1o+PpMQ26f3t381pw0gy&#10;MReeNhHscvRTooZJd5jQt5aF2I7Adab2rC1j2FJbIP8APSg0UUDstwooooAKKKKACiiigAooooAK&#10;KKKACiiigAooooAKKKKACiiigAoXrRQvWnH4kY1/4UvQ9W/aI/5F/QP91/8A0BK8pr1b9oj/AJF/&#10;QP8Adf8A9ASvKa6MX/FZ4vDX/Iuj6v8A9KYUUUVzH0IVbsLA3dvNIsmGiQsF25zjHv70uh2sd1cS&#10;JJnCwuwx6gVd8JgLrUtv/CyOv6//AFquEdjjr1rKXLuhfArFNaeNuC0TAj3BH+BqXx5Fi5if++W7&#10;ey1DpY8nxkyj7vmSDn6GtDx8n+i27+jkfmP/AK1X9ho4nL/bIy7o5b39K6zwK+7TZo+6ydPwH+Fc&#10;nmtTw3qp00Shk3CTB6+mfQVFN2Z2Y2nKpSaitTPmhdbho1Viy4GAPWul8GLMljNBJC6AlmBYEdlF&#10;Uf8AhJrpR+7toAPqf8aY3iW/IPyQ4x2U/wCNXHlTuY1oYirT5OVL5lbUUxqE4yf9a38zRVaa5nll&#10;aQ7cuxY/L60VHMjeNGrZENFFFQdYUUUUAFFFFABRzRUlpC1xdRwp96Rto5prUUmkm2WtB02XULsL&#10;tPlgHc2cDp6/iK9h+KF4ul/CfSHjHeBIxjP/ACyP9Aa4rSbWHTdLVWGGAy5HJJPvXTfGZzdfCHw/&#10;JHk+bJbso6dYHNd9CPJTn3sfFZvW+sY3DX+FSPK9Ls59UvsY3AtukYccE84rsLkkKllalemHJ/hT&#10;p+f+Bqvp9vBo+lq7Kok2DeQMknBOKkZk06xe6uzmWQZY9e2do9s59q54x5dz1cTW9tNJLRbFXxVq&#10;MdpZ/Y4GHmPHtxjOB0/xrkSBz3xUl5cS3NwZpXLMxOSfz49uabGjSSKiD5mIGPrwKylJyZ6+FoKh&#10;T1+ZoeF7F7nUo3Kfuojuds4HHb9RVrxlfiW4+wREGKMLuwO4zxn8q0bpI9D8PukfEz5UN1JY+/0H&#10;6Vzmn28mpal5bMSz5ZznHOKu3KlFbnLCSq1HWl8K2NrwTpzIxvpV4ZMR89eecj8Kq+M78XF19ljO&#10;VgY5474Hf866DUp4tK0nci7VjwgAGe9cOzST3GSd0kjc++aJ6R5TPC/v6sq8tkafhPTxe33myK3l&#10;w4JOcfNkcfoaf4s1EXVz5EL5ijG1uO4Pr+ArYl8jQ9E+VdsjjGcZy23/AOtXHklmJbqTkn3ol7sU&#10;jbD/AL+s6j2WwdeaKKKxPSCiiigAooooDcWNGkkWNBlmOAPeu10e3j0fRWaY425dznP0rD8G2Aub&#10;v7S65WFx374OOPyqx44vpRMtlE+1CmZFx1z0/lW0PdjzM8nFSeIqqjHbqYuqXj3t408mN2AAAMYH&#10;+c1Xo+pye5orFu+p6kIqMVFdAooooKCiiigAooooAKKKKACiiigAo9z0FFH+TQG51nge6Euntbuw&#10;3xOePY8/41n+N7N49S+1Kv7uRQCc/wAXP9BVTwvctBrMK7iFlcKw9eCB/Ouh8ZxeZorOBny2U/rj&#10;+tbr3oHiyToYxPozjaKKKwPaQUUUUAFFFFABRRRQAUUUUAFFFFABSqxVgy9V5FJRQD2sdrorQ6l4&#10;eiSRskAK4HGCDXIahbPa3kkEi42N+natHwjqBtb7yJGPkuCSMZweP8K0fHFijWq3cafOrDzSDgkE&#10;YH8hW3xRueTTbw2JcH8Mjl+vXp/Ku4W/0uyso8XKFVUbQGyTgVw/XNKzM2AWJx0zUQlynZicL7fl&#10;TdrGtq2v3V05WIhIyCOU5I985rIxz0xR9P1q1Y6fd3g3W8W5QcEswFK7ky4wo0F2KpwWzRWt/wAI&#10;3qZGQsX03iqWoWF1Y8XMe33DA/yocJBDEU5Oykit14NOgd4JN8R2t+dN60e9TsbWUlqjpdD8Rf8A&#10;LO/dVHGGCfnmruvaRDqEDTwj99tOw7+D35/WuN+v+frW94X1iWO4S1uJGdHYKpYZIOMY+nStozur&#10;M8rEYRwftaOjXQxbiGWCYxTIyMuMg9ajrrPGOliWBryNB5kSZfBxkDH9M1yaj0OazlHlZ24XEKtT&#10;5uoUUUVJ0hRRRQGwLxXWeFdXWeH7NdSqJgx28Y3A1ydOhd4pFkjYrIhyrD1qqcuVnLisMq0LdTtv&#10;EenC/s2CD9+ozHzjkZ4/WuLuoJba4aCdNrp1Fdh4b1UX8eyU/v1yW+XHA7/qKb4m0qK8haeKMfaA&#10;Mgg43YHQ1tKPOro8zC154efsqmxxtFLKjRzNG4wyMQw9DSda59j3YtOzHwSvDMssZwykEfhXZ209&#10;nrVgU3biowy/dIJFcTxU+n3tzZTb7eQpnG4dm+oq4Stp0OLFYb2qTjpJE+saXcWE2HRmjxkOOR+J&#10;7VRNdrp15aazaNHLHubkMpX/AD6Vz/iLR3sZN8I3QMM5ZskH+dOUOqIw+Ld/ZVdGZVDUZH6Ue9Zn&#10;oaktjdT2dwJoCAwGBkZ4rtdJv7fVLUqDyFHmLjB5Hb261wtT6feXFlN5lvIykkbgehFaQnbQ4cXh&#10;FWXNH4i34g0qawm3qN0LE7TnOOTx+VZpx2zjtmu7tZbLWLHO0SKOGBXG045/HmuU8Raa2nXaqOY3&#10;GVOc/wCeac6dtUZ4PF8z9nU+JGfRR2zRWR6XmFFFFABRRRQAUUUUAFFFFABRRRQAUUUUAFFFFABR&#10;RRQAUUUUAFFFFABRRRQAfStjwjpzXV95sqN5KKec4yen+NZMaGRtiD5jXfaPaJZ2ccKLhgoyR3PU&#10;/wAzWtON3qedmGI9nDlW7J3ZUj3OVUDqc8YrkfEmttdsYLZh5JBDHbyef/rVP4u1Zmk+yW0rKq5E&#10;uBjJ6Y/nXP4p1J9EYYDBbVJgvrTo1Z2WNBkscKPc02lVmRg6nDKcgisT13fobNjptnaoJ9VnVTjI&#10;iEnze3A59atS6/a2tuItOiPHALqSMfnXPTzTTtumkZz7ntTK057bHJ9U55Xqu/5Glca9qMowZEX2&#10;VBj9azpGMkhdzlmOSaSiocm9zop0YU/hVgooopGgUUUUAFFFFABRRRQAUUUUAS2M72l4lxF95Dxk&#10;ZzXa6TeQ6np6ksN+PnXphh1rhf8APFWtLv57G48yJ2xzlTyDn2/L8q0pytucOMwvtVdfEix4g0uW&#10;wuWcIfs7tiM5yfof1/Ks2u9aO11bTYzIhaOQBvQg+3pXGavZSWF2YZO4LLznjOP6UThZ3ROCxXtP&#10;3c/iRVooorM9DctaPfzWFyskZ+UsN425yP8AJNddDNaa1pezfneMFQcFT/k1w/8Ak1a0m/msLpZY&#10;3baD8y9iO/HrWkZ20Zw4vC+09+GkkP1vTprC6dTG3lbvkfqCD2z61Sruofses6WjyR7lbB6YII/y&#10;a4/VrJ7K9aF/u5+U5znp/jRUhbVE4TFOouSXxIqnkYP1FX/D+otp10Tx5cmA/GcDP/66oUf1qE7M&#10;7KlOM4uMup2PiOwj1Ow+0W/zyKuUIbhgcH+Wa48gq2GGCOorb8Kau0VwtpcOzRyMFTIzt4x+XSpP&#10;GOleW32u2jVU2/OAQMdB0/GtZLmV0efhpSw9T2M9uhz9FFHbNYnp3CpLSd7a4WaMgMpBOR1qOj60&#10;07MJRUlZneZttV035WDq47HGCR/9euHuYJba4aKVGUqSOfyyK1/BuoC2uWtpmOyUgLkZ+bIH4f8A&#10;1qv+MtNEtub2MANCp8zBxkZ/Xqa2kueN10PIoP6rX9lLZnLwO8M0cqcNGwINdgk0euaBIisvmMGG&#10;0HGGHT+lcaw7c8VoeG75rLU48uVhY7XXqOe+PyqIStodeMoucVOO8SneW8lrdPBKMPGcGo+K6Txl&#10;YxS2v9pw9SFyQcZHrj8q5sDjp1qZKzNcLW9rT5uoUUUVJ0BRRRQAUUUUAFd14ZmE2h25zyqbePYk&#10;f0rha6rwFOTbyRE5EYBA9OWrWk7SPNzSHNRv2KXjyHZqEMgHDoRn8f8A69YX+NdT4+i3WkEo/hcj&#10;8xn+lctU1FaRrgJc1BIKKKKg7VcM54qa1tLm4kC28Du3cgcfnSWMiQ3kcssayIp5UjOfwrTn1wpH&#10;ssLeGAnqwiAOPzqopdWc9adRO0I3Outwwt03DnaMiuD1iFrfU50ZcfMzL7jJxXYeGrl7rSIpJXLP&#10;g5P4kf0rA8dRBNRjcDG9Dn35P+NbVLOKZ5WAvTxEosxKKKK5z3QooooAKKKKACiiigAooooDcdGj&#10;SSLGgyzkBR612/huz+x6RGkgw7Dc/Pc/5Fc/4NsTcXy3MgBjiJxz/HgY4/GtjxZqLWVj5ULYmYjG&#10;B2z/APWramuVXZ4+OqSq1Y0IfMwPE199s1JghBjiYhCB7AH+VZtHXnv3PrRWblfU9SlTVOCig75r&#10;e8P62qRm1vz+7Y/fC9AfXFYNFJSsKtRhVjyyNzWdCP8Ar9MHmQ4+YB9xz7ViSK0cjJIrKynBBHSt&#10;PQ9ZuLJlimffblvmBGSPpWxf6ZZatY/bLNds0gyD90E98itOVSV1ucUcRUoSUKuq7nJ0VLfW8tpc&#10;tbzDDr1wc1F159ay1R6MZRkrpgea3fDuvm3/AHF237vgKwTkdqwunWkIpxlZmVajCrG0jt9S0+z1&#10;W13o+W2/IyvxzyK5LUdPurF9txHjjO4cr+dS6Xq15ZSKElZo8jcjcjHt6V1VvJYa3Yk7PMX7p3rg&#10;j/OK1ajP1PMUq2DdnrE4fpQwz1rW8QaJJZK08PzW645ZskVk1nJOJ6lOrCrG8djX8P609o/lXJ3Q&#10;Y6BeRXUxy2moW/yOsiMOx5x05rz+rOn6hd2bf6PMyj+6eQeauNTozixWBU3zw0Zpa94fnhbzLONp&#10;I+cruyV/CsRuODwfeu40PVbbUo2C58xQNyle9VNc8PwToXtEEcoB4zgE/wCc05U76oyw+OlTl7Os&#10;jkqOnTvTpo3hkMcgww7U3jdistT14vmV1sbXh/XJLRkt7g/uF4zs5AroibDVrTbvEkZwcA4I+tcG&#10;asaffXVlJvt5WXjBXqD+FaRqW3PNxGBU3z09GXNa0S6s2aSKMyQ7sKVO4j61Y8Laytpugu3/AHbE&#10;bTt+725rY0XVbbU08h1/e7cupT5T9OtVde8PRyL5liixvzuXdhT9KrltrE5/rHMvZYhal3U9NsdU&#10;j8wN8235HV+PXnrWB/wjup28yvGIiynIIfofxqnBqOo2TlFuGXYeVJ3DjjvWpb+KLjH76KM/7qf4&#10;mleD1ehSo4qkvcd4jZdE1i9nWS68texOe34CtjSdJtdOjWVifNUZZy/A/lWVP4on2/uY0z/tKf8A&#10;Gs2+1nUbrcJLhlVuqp8o/wAaOaC1D2GKqrldkjd8Qa7DDG0NnKGm3cnGQPxrk3YsxZiOepoYktnq&#10;x5+bvUtnbS3VwsMS7mYdCfaolJyZ3UKMMPBiWtvPcy+XDEzt3AHT6+ldp4f0xNOiLEkzOAHJP6fn&#10;TtD0qDT4Thd0rD52Jz+H0zWT4m11twt7KXaeRI4XB9MAmtYxUVdnnVa1TFy9nT2F8V6yvltaWjq+&#10;9MSMBkAH0P0zXNUZJ6kknuTRWMpczPTw+HjQhyrcKKKKk6Arb8CE/wBqyY/55f8AswrErofAcYDX&#10;U7DhEHP5k/yq6fxI5Ma7YeRP8QImNvbyBflV2HHuP/rVy9egapapfWJiYBty5X6kHB/WuCuIZYJj&#10;FKMOvUZ9en86upGzutjmyyqpU/Z9hnPegEhgR2o69KKxuepudH4d1+OK3W3vWChAQrheMds1t3Vv&#10;Y6pbqGYSLncpV64Bhn/6/SrNpqF9bf6i5dABgDOcD6HitY1OjPMrZfeXPTdma994duoZhJYneo7M&#10;3P8AL6UW+sarYv5d9bt5eeMxc/mMCl0/xPMvF4gb0KJz+OTWlDqej6gdkihmxwHiP+e9WrdGc8/b&#10;JWrQ5kOtfEOmSrh5mjJ6bl4/EjirUn2C/X/WRyjp8sn+BqncaBps6/JGYye8bEfoeKz5NB1G3b/Q&#10;boheuPNI5/Kq97sc6hQbvGTi/M0Ljw5pswJCyLu7rJ/jVG68LEf8es3y/wDTRv8ABar3EviGwTfL&#10;M2xe5ZWH+NNh8TainyusL+pKHP6HFS+TqjeMcSvgnf5iSeGdRH3fKb/gf/1qY3h3VB/yyQ/8Dq9D&#10;4pP/AC0i/wC+V/8Ar1IPFEPeOT/vkf41PLTfU19rjY9DLPh3VD1tx/32KVfDup/88VH/AAMVq/8A&#10;CU2+P9XJ/wB8/wD16a3imL+GF/xUf40ctMPbY1/ZM9PDWonqIx9XqzbeF5iy/aJlC9wj8/ypJvFN&#10;weIoo/8AgSH/ABqpN4i1OT7skcef7if45o/dlL69PeyOo0qxi0+38tZnZe4cjGfwAqW4WK6haISA&#10;9M7WHFcbHfateTCJLqRmbsG2/wAsV1Gnw/2Zpu+5dmk48xixbJyf8auMk+mhw18PKnJScryZxV3H&#10;5N3LBnPluU/I4rofA18SZbSVhjAaPj8P8K52aQy3Ekh+87Fj7kmr3hcsurx7T3AP03Csoy949jFU&#10;+fDvm3sXvG1gIrgXUKnawO/nvn/69YNdv4sh83RZSFyypuP5gn+VcOBgYPWiotTPL6jnRs+gtFFF&#10;ZneFFFFABRRRQAUUUUAdR4ROdBnT/fH6CoPCOP7eu4z/AHW4/wCBCpfA5DWc0R7luPwWq/h9vK8X&#10;XCA/eaRf1z/St1sjxp71olPT7Yvp+oRhf3kbIB/30Qav+A7oJNNbOwAcBlB9en9RUvhtFbWtRhYf&#10;KzE4/wCBH/GuftZpLO8WRGwyuM+4z0/SlpGxoo+2jOHozW8cWwivo5lBCyKQee+c/wBaw66vxnEL&#10;nSYbhBnDbvTgqTXKZzyKip8R0YGo5UVfoFFFFR1O19zufCv/ACAbf/dP8zXHawc6tdf9dm/ma7Dw&#10;mc6HAPRT/M1x+rf8hW6/67N/M1tP4UeRgFbEVDqfA5zpL+0v/sorltW/5Clxn/nq38zXTeA2zpMg&#10;/wCm3/sormtZGNVuB/02f/0I056wQYP/AHmojX8Brm4nb+7t/k1O+IXM1qPRW/mKb4BYC6mXP3tv&#10;8mp3xC/4+Lb/AHG/mKX/AC7FL/kYf12IbFBB4QuLjGGmyufYkD+hrDrotQRk8GWkSDmV149c5Nc9&#10;IrI5Rhgr1FRNaI68JLmc9d2xKKKKg7QooooAKKKKACiiigAooooAKKKKACiiigAooooAKKKKACii&#10;igAoXrRQvWnH4kY1/wCFL0PVv2iP+Rf0D/df/wBASvKa9W/aI/5F/QP91/8A0BK8proxf8Vni8Nf&#10;8i6Pq/8A0phR7UUe9c3Q+gNnwvGVhuroj5Ft5Fz74FHhMGTxA0ijgK7Z9v8AJqwStl4NZU4kmcqT&#10;9Tz+gpPCirBplxfN95VcA/gK3W6PJnJuNST6uxXVs+MpCP8Ano3/AKCa1fHw/wCJTCf+m4/9BasX&#10;Rn8/xMsnXzHdv0Nbfj3/AJBEQH/Pcf8AoLU42syJrlxNJHIqaKBRXOeyFFFFAChiOKKSigAooooA&#10;KKKKACiiigAHPbk11Pg3SxHCt/MF3MDtHXA45/n+dZnhTTPtl2J3A8uFxkEHDcdK3PFF8tjppghO&#10;12AVQuBt68/kMVtTjZczPKxtZzkqMN+pl+MNUZ7hrKJmVYyNxHGT/kj8q9U8QJG3wh8ONIo+SG2I&#10;yM4PkEf1NeOaDYvqWo7X+6dzOxBOT/k17F8TLaST4X6Ja27eWrtAOMjaBCx7e4FdWHu4zbPns9jC&#10;nVwtJdH+hwlqr31411KwNtGcwKfUH72PwP51z/irUvtl0IoywjiJGPVs9f5VreKL5dPsEtLY7WI2&#10;/IQMDb/9cVyben4Vyzl0PoMDQ5n7RrToDY/A10Hg+xjWNtRuFXEZ+Tv0Byf1H5VkaTaNe6hHCv3S&#10;/wAxx27/AKCtvxbdizhXTrcbQ6HdswAAT/8ArqYL7TNsVUc2qMd2ZGuagdRvd6blj2gKhPT3/M10&#10;vg+wFtpqTuimSUEg98H/APVXP+FLM3WrRsQPLjyxyPT/AOuRXTeIb0afpu9PvcKqjAPX/wCsaqnr&#10;eTOXGSfu4emYHjLUDcXZtk3bIHOTnqeB09uateC9LLH7bMqbCuYgeTkHn+VY2k2kmoagIt/MmSWP&#10;OMetdbrFymlaSojXB27IwOOccUR195l4h+yhHD092c/4w1AXl4sUW4JDlTnu2eT/ACrIoOSck5Pq&#10;aKyk7ts9KjSVOmoIKKKKRqFFFFABQMkhR1biitHwrafbNU+blYsMcjrhhRFNtGVaap02zqLOKLS9&#10;EZlUDZHukKjqQOT+lcVczSXExlkYszdSTXS+Obto4Y7VMgSA7sH0Irlq1qduhxZdTvF1JbsKKKKy&#10;PSCiiigAooooAKKKKACiiigAooooAKKKKAHROUkV1OGUgg12ozeeE8tyz23U+uP8a4iu08Kt5vhl&#10;B6bl/U1tS6o8zMo2UZ+ZxsilJCh6qSDTasasmzVbhf8Apo386r1i9z0abvBMKKKKCgooooAKKKKA&#10;CiiigAooooAKKKKAFBweDhvWuz0C7i1PTFhlG90QCRWHU+v6Zri6veH7/wDs/UPNYkxlSHAP5frV&#10;05Wduhx43D+1heO6INSt2tb6WBuqtwfUdv0xSWFpPeTeXAMnPOTgCup8QaP/AGm8U0LxqScuSOo4&#10;9PpU8j2Oh2QIjVd3ZTgsQPer9nq29jl/tBuCUVeRDpeh2lhCZbsRzOpznacD8KhuvE1nENttC8gx&#10;w2No/wAf0rA1TUrq+kJlkcpztUNwBnpgde1VKTmloi6eBc/erO7OhHimXdza/Kf9sf4Vo6XrNnqW&#10;LaSIrI2cowyG/GuNp0UjRSLKhIZDkEUo1H1NKmX0XH3VZm54t0hbYfbLdVWJ2+ZRxj/JrBrtbdv7&#10;Q8Nxs/JkRc555B/+tXFUVIpWYsDUlKDhJ6oKASp3KcEdCKKKzPQstjuPD92uo6QSwJbLKwb/AD6G&#10;uP1a1NlfPbtj5QCCPpmtz4fy/LPF6sDj8D/hUPjqPGoLIB1Rc/rW0vehc8fD/ucXKC2Zg84zRRRW&#10;J7AUUUUAFFFFAElrNLb3KzREho2HIOK7Tw/qUd/aruz5yjDqfUY5z+NcPUtjcSWl0k8TFSh7dx6V&#10;pCbTOLGYSNaLa3Or8T6Ot5H5tuqrMGySeNw965B1KMUccg4Yeld1oOpR39qrAHzFX51LDPp2+lZ3&#10;izRxPC11bRqJgw3AKTvzgVcop6o4MJipUZexq7HK0UYwTnI9j1orA9y4+GWWGUSRMyMpyCpxzXTa&#10;LrkN2i2l6CZHJXJUFWz64rlqKqMnE5q+FhWXmdF4g0EnfdWewLjcYxx9SK51kKSFWGGB5rW0LXJr&#10;MrFOXlgBxtyMj6f/AK63Li007WbVZIvLWRvmzxuH1wa05VLY5I1quGfLV1Xc42ir2q6VdWL4ZfMT&#10;OA6qcH9Ko/mfwrJxa3PRp1I1F7jLej6hNp9x5kZOxsb1B6jP/wCuuvjktNY01io3KwKnevIP+cGu&#10;FOew/Suu8E2z22mySTBl8xs8gjAH+TWtJvY83MacIpVF8RzmsadLpl0IZCDkblYdxVTrzXfXtvBq&#10;FgyMq4dSFJHQ56/oK4rV7KSyvpIG5A+62DgipqQtqaYLGe1XLLcrUUe1FZno6BRRRQAUUUUAFFFF&#10;ABRRRQAUUUUAFFFFABRRRQAUUUUAFFFFABRRSgbmCqOSaAubfgW1WbUJJnVWEafKD6n/AOsDWt4s&#10;1A2loscTMJZG4I7Dqak8L2qWmlxuQA7qC5x65I/nXJ61dteahJKSdu47AT0H+RW79yJ4sI/WcW5P&#10;ZFX5idzHPfJooorA9m1lYKKKKBhRRRQAUUUUAFFFFABRRRQAUUUUAFFFFABRRRQAUUUUAa/hPU/s&#10;d00Vw7eQy9OoU9en510WvacmpWoVdokUEoxHfH/6q4btXWeDdRNzC1tKxLRgEbj1HT/P1renK6sz&#10;yMdQcJe2hucpIjRyMjDDKcEZpK6Txtp4/d3cEfqJNq9e+f51zan5c1lKNmd+HrqrBSW4UUUVJ0eZ&#10;c0fUZtPuN4ZjHg7kB6k9/wCVdZeW9vrWlxlcfP8AMhYcr6/1rhzWp4a1M2N0RKWMLLhhu49jz/nm&#10;tKcujPOxmHbtVp6NGfe272ty0Mv3kOMjoaj+tdp4g02PUrVXi2LJywbGd3HTI/CuLIKttYYYdaU4&#10;8rNsLiVVj5oM45BwexHaut8M3y6hYvaXZLvyDuGdwOf8P0rkqks55La6jnjJBRs8GlGVn5FYqgq0&#10;PNFzxJYNY37gAeU53JjtnPH6Vn+/4V2fya34d4A8xl4ZucMPpXIXcL211JbyfejYgnH61VSNnfoZ&#10;4Ou5rkl8SI6KKKzO22moAkMCpwRyCK7nRbyLVNN+722SBh1OBmuGxnpWr4SvmtdTSHny53AbngHB&#10;x/OtKcrOxwY+h7SnzLdFTV7JrC+NuxBG0EEd+Kq+9dV44sfNt1u0wPJUhuOSCR/9euV570pxtI1w&#10;db2tJM6jwreRXemtpk4LMFbG7kFeP8aw9btDZajLHtGzcShB7df6io9KuWtNQiuAT8jc47juK6Tx&#10;RD/aGgxXUKgsNrDjJweo4/zxV/HDzRzS/wBmxF/syOToo/rRWJ6fQKKKKACiiigArc8CS7dSkjJ+&#10;/Fx+BH+NYdXvDcvkazC3bDZ/75NVDSRz4qPPRkdd4igE+lyKQMqpYZ9dprg69HmUSRsh/iBFecMC&#10;sjKeqkg/WtKqODKZXUohRyWx39KKmsbg2t4twF3be1Yrc9WTajpuMWN/7v60+O1nkOEjyf8AeFbC&#10;+JCFx9k59dw/wpk3iO5biJPLOeuQf6VpyxOT2mK6QNbwhbXdraulyhRcDb8wPcnsfeq3xAhJt7eZ&#10;cfK5U/iM/wBKh8I6hdXOrutzcNIHjJAzwCCO1a/iaETaTKCAdoLDj/ZNa6OGh5cueni1Ke7OGooo&#10;rmPoQooooAKKKKACiiigAp0EbT3McS/ekYAU32roPA1msrNeOo+VsR5HcA5/mKqCvKxhiKypU3I2&#10;tLgXTdDQMF/dxlnIHXua5HXLtrzVJZsny84RT2A4re8bX4jtTZITucKWwe3PH6VytaVJaWOLL6Td&#10;6st2FFPt4pJpNkaM7YzhQSf0pJAUbay7W6YPesbOx6d1ey3G0UUUDsHOeKt6Tfz2Fyroz7FPzJu4&#10;NVKKadiJwjJWkjs7eXT9cs/niHmj725eVx7j6/rXOa5o9xp2ZHKtEWwHHX8RVKGWSFhJC7Iw6EHF&#10;dX4f1iK/jFtcqPMVckuRhq2TU1qebKFXCPmhrE5HocdDjmiuh17w8VLT2e3aSW8oKeBjt1/ya53k&#10;EjGCDzmspRcXqd9DEQrRvEXv79qks55raZXgkaNlOeD1qOipNXaSszrtG123v8W1xGyyPkYYblb2&#10;/Kode8PCeQ3Fl5aFsfu+QD61y4JHIJBHQitvQdfktVWG53yIAcNkZX8/8e9bKalozy6uEnRftKD+&#10;RjTRvDI0cq7WUkEZzyKb7V2+padZaraq6eWGbBEoGT+ODXI6pYT2NwUlQ7d2A4U4b6E1EoW1OjDY&#10;yFVcstGQRSSRPvjkZWHcHGK6bQ/ESSBYLsMHJADjkZx3wPWuXz1NIw70oykttjWvhqdaPvHd6vpl&#10;vf27bkUS7cLJjlfy61x+qadc6fNsnC4wMFTkf41c0HWpbJtkpeSIt03cr9M11Ti01GzZfkljYcng&#10;/wAq2sprQ8uM62ClyvWJ5/RWr4i0eSykaaIBoCeMA/LnPX2/GsrvjFYSTR7FKtGpDmi9BVZlbKFg&#10;3qpwa3NE8RPbqY74ySqcYYYyBWF1opxk4rQmth4VV7yN7xZeafcJGtuMykfeCle46/rWDnPI6UDi&#10;iiUubVjo0lRhyphRRTreN55lhjG52OAPrU+hpJxirsdawSXMwhhXc7cgE4FdpoemRadbhiq+cy4d&#10;wOvNM8OaXHYW6yOq+cy/O3P5c/X9KxPFGrvdSNbQFljV+obhsfT3rZJQ1e549arLFzdOn8JL4k10&#10;zKILF3RQSGfpu7Y9awOB+P8AOgUVnKTk9T0qNCNGKigoooqTfbYKKKKA6h/Wuj8Pg2nhm7lY4aQM&#10;Vx/uZFc56V0niQ/Z/DdnEvyltuccZ+TFaQ2ucGM97kp92Hg7VVG6zuHfsYyeeOBt/lV7xJo329fP&#10;hKrMq9/4/TmuN5HIroPDuvNHi3u3aTLcSlhxVRmmrMwxGFnTn7akYM8bwzeVKNremc03PbNd9f2F&#10;lqEJLxxvxgOOv4EVzOsaBcWu6WEiSPP3VU5H86mVN9DbD4+nU0nozHopzKVfay7T3Bpv0rM77phR&#10;R+NFAySO4ni+5LIh9VcirEOsanG3y3snXo3zfzqnRT5mjOVKnLdI3LXxLcIoE8Zl9TkD+lWP+Eh0&#10;+Xm408t68K3865uiq9pI53gaL6WOlW88NXH+st1j/wC2RH6rUg0zQ7hQ0Hy55H3/AOprlqM0/aJ7&#10;oj6i18M2dR/wjED8x3OP+AH/ABpv/CKr2ux/36/+vXOLLKv3ZHH0Y09by7HS6mH0kNHNDsL6viul&#10;Q6OPwtGD81zu9RsI/rVq30HTYMNJErkdSckH8M1yf2296fa5/wDv4aY8878PNI31Ymnzx7EPCYmX&#10;xVNDsri/0vTU8tFVGH8KR8/4frXOeINYk1EbELRw7s4/xrM9zSd85z9BSlUvp0NaOBhTlzN3YvTq&#10;a3/A1oXuZLlgNqAKv1yD/QVlaTp82oTeXHwowSxBwOf8/lXcW8UFnb7EVY1UcnoOB1qqcOpjmGJj&#10;GPs4bsW/TzbGaP8AvRsP0rzzBHBr0GyuBd2fmqPlfOPYYBx+tcFdIY7gr6f4U62qTMspbTmupHRR&#10;RWB7IUUUUAFFFFABRRRQBveA5P8AT5Iv+mbH9Vqjqkklr4inkjO1llYj8f8A9dTeCn266o/vRsP8&#10;/lUfitSuvXB9SP5Ctb+4edGK+uST6oND1RbbVZrq5LETKc4A6k5qjMfNumZAcOxYA9smo/at6zEG&#10;jaXHdywLNLcMNvqBtz396haqzNanLRfNFavQt6CZ7rQri0lXLqpVSSOhXA/lWPHoWpvyLYY7fvF4&#10;/Wr8nihzwlsVx6sP8KrzeIr9vuPt/I/0rSTg+py0oYuEm4xWoL4Z1MjLGFR7v/gKevhi8/inhX1x&#10;k/0qjNq+qS8G9lH+5gfyqCS7u5OJLmZvXc5qeaBuqeLe8kjttAtGsrFYGcPtGMgY7muL1bjVrn/r&#10;s38zXQeApmkjuI2JJXb1P+9WHrw26zcjHSQn86qprFMwwcXDEzjJ6m18PnzDdR+hU/nn/CsjxNGY&#10;9Xk/2mLf+PGr/gN9t9NH/ejB/X/69R+OkC6rGwAG6L8/mNDd4IqHuY6S7/5EfgyXZrMcf/PTP6K1&#10;XviAuZLU+zD+VY+gP5euW7ZA/eAdfXj+tdB47iD2KSgf6vPP1KinH4GRiPdxkX3JJPl0vR+37yID&#10;/vg1heLotmsyH+8R/IVr3D48N6bcdoZIifwOKp+NAHitbxVH7wEnjrkLj+tE9YsjCycKq+aMGiii&#10;sD2gooooAKKKKACiiigAooooAKKKKACiiigAooooAKKKKACiiigAoXrRQvWnH4kY1/4UvQ9W/aI/&#10;5F/QP91//QErymvVv2iP+Rf0D/df/wBASvKa6MX/ABWeLw1/yLo+r/8ASmFH+TRRXMj6ENzkYLNt&#10;z90nirH2y6GntZrKwhLfd4/n1qvRTuyHTi1qjU8GoX1yM/3EY/pj+ta3j9wLO3T1kJ/If/Xqn4BQ&#10;tqMz/wB2LA/E/wD1qd49k3Twpn7pY/mFrVfwzy5+9j15HP0UUViesgooooAKKKKACiiigAooooAK&#10;m0+3e7vI4EHMjYzjOKhGTx+ldh4VsRYae09x8shJZi2BtA/yauEeZ2OXF11Shfr0LZEGj6S3pGCQ&#10;OAWJP/1xXH300up6szAfNNIAoyTgdBU3ibUPt18uw/u41wvJ5z1/z7Vf8J2aW8J1W4O1UVtu4cAc&#10;c/zq2+Z8vQ4qVP6vTdWfxs0I2j0PQVDbWk4JH3SSf8/pXofji9Fv8I9FurkfNst94zg5MRz1rzGx&#10;RtW1571wfsseVj7g447/AFJ6V3nxy5+EuiFTkGaDp0x5L11UZe5LskfOZnBSxWGi93LX/I8jvZ3u&#10;rt536yMTjPSol54FHXv1Fb3g2wEsr3ky/JHjZuAwT17/AIfnXCldn2VWpGhT5l0NCxt49D0d5pCG&#10;kZQxGMc4xj8zXKyPLdXRZjmSQgY5PtV3xJqP269wp/dx7guCfm56/lirvgrTxNN9tcHEL/JxwTg/&#10;/Wq2+ZpI5IXoU3WqfEzd0i0j0zTShYEjLO2Mf56CuS8SXn2zVpHU/Kh2Jznp/k1u+NNQSKzayQjf&#10;JgtzyBz/AIVleE9Oa7vhNIn7lQfmIGCfx+tVN3fKjDCrkjLEVDa8I6ctrZieT/WToCQRjb1OP5Vz&#10;/iW+a91CQZ/dxsQvOfbP6V0HjC/+y6eIo3HmuwAAOCB1P9K49fT06UqjskjXA03ObrT67BRRRWJ6&#10;oUUUUAFFFFABXUeAYCtrcTkdSFHHYDP9a5eu7sVFnoa9tkIJzx/D/wDWrWkjzcxm1TUO5yXiK6a7&#10;1SRiOIyUXnOQCao0McsT6miok7s7qUFGCigoooqTQKKKKACiiigAooooAKKKKACiiigAooooAM9q&#10;6nwFMDayQHs5br7LXLVs+B5NmrbT/FGw/l/hV037xxY+PNQZW8ULs8QXA9WBH4gGs+trx1ERqwlA&#10;OHjXn35/wrFpTVpM1wsuajF+QUUUVJ0BRRRQAUUUUAFFFFABRRRQAUUUUAFB46DOKKOo649MUBud&#10;Na+Iba20iKNYmaSOMLgkdQP/AK1c/e3E11M0krHJ7Enj2Gah69TR/k1Tk2rM5qOFp0m2lqwJ/l2q&#10;SaGWJVMkbKG6EqcVueF9FZpFu7tSoUgojAYYYz3rTvtQ0uac2c7xMpH3256++MCqVPTUwqY7lqcs&#10;Fe25xnfFSWsL3F0kEfLSMAMc1058NafL86XEm3sFK4/lVmC30zRoS7SpuAPLY3c/QZ7U1Ta32JeY&#10;RatFXY26/wCJX4ZjQkbkAHpyTk/1rjetaWv6i+p3PlopMaMdgXJ3e/6Vm8g4PXvSqSTehrgqThFu&#10;W7CiiisztNzwOf8AiYMB3x/Jqs+PefLP0/8AZqi8Ax7riaTH3Sv8mpvjqTN4keeiA/zrZfwzx372&#10;OXkYNFFFYnsBRRRQAUUUUAFB5BHrRRRYCbT7mWzuBNCfmUYwSefriu20XUYr+1WRThwMugIJH+cV&#10;wf4VNp91LZXHnQH5hxyeo/CtITtocWMwca8dPiOl8UaKLhftNqVEigllC/e6ntXKdOoI56Gu80bU&#10;Yb+33Iy71A3rn7vH/wCusvxVoxlIubSM7sEuqqOe+eKqcbq6OLCYuVOXsqpy9FByDgjHrR7Viezp&#10;o0H406GSSF98TsreoOKbRRqEo8yszdsfEsyAJcQLIAPvByCfrnNXPtmi6guZIViYfxMqA/nXLfhQ&#10;foD+FaKo+pxywMG/d0OvtRolmTIrwMfUlKF1E6ndfZLWIiHpLKfzwMcdu/rXK2dvNcziOCNnbjgD&#10;Pf8A/VXWxLb6Forr5ieYclQ2Mueg6fUVpGTfocGIoRptK95MTWtbGn6lDbiMMrDMhBxgZ4qzqNrF&#10;q2k8fL5ihkbAJHcfzriJpJbi43uSzucH+Qrt7SeOy0G1aZtoEaK2T93IFEZc110IxGH9gocvxHF6&#10;havZ3j20h5Q8EjGR61DXcaxYwarZK6OASAyyAA8f5JririF7e4aGRSrqcMCOlZzjbY9PB4pVlZ7o&#10;ZRRRWZ2BRRRQAUUUUAFFFFABRRRQAUUUUAFFFFABRRRQAUUUUAFXvDsH2jWrdCOA248dhzVGug8B&#10;w5unn9FZf5VcFeRzYqfJRkzS8YXH2TRgidXYKMHGAOf6Vxtb3jq4El0luCP3RJIz6gVg0VHrYxy+&#10;ny0E3uwoooqDvCiiigAooooAKKKKACiiigAooooAKKKKACiiigAooooAKKKKAD+dSWs0lvcLLGfm&#10;Qg9ffP8ASo6KNtSZR5o2ex6Bp9xFqFjvXBVxhhkHGR0/WuO8RWJsNQ2ZyjqCpxip/CWoJZXTRSti&#10;ObAJJ4DZrpPEVkt9p8gAy6qdhABOev8ASujScbniRvhK9vss4WijkHBGKK5z3E7+gUUUUDOh8J6x&#10;5ZFlcY2YwjZ6c+/1/SpvGOlF1W8tlG4A71C9epzwK5iuw8K373mnyCdQBDhd2eox3zW0Hze6eTiq&#10;boTVan8zj80HkYrc8WaXHaBJ7dWKYO8gDA5Hp9aw6ylHlZ6FGtGtT5oml4Xv2s9SjVm/dSHawzwM&#10;4Gf0FbHizTBeQfbrfmTC8AcEfh9RXK11XgzUFktVsnI3pnbk9Rx/9f8AKtKcr+6zixlJ0pKtDfqc&#10;r0orX8Wac1pdtcpny5WOOAADx/8AXrI/pWco2Z3Uaqq01JBTkdlYODypB/Km0Utma7ndWkq6tobM&#10;Rt8xWUjOe5FcPNG8UhjcYYda6fwDIDYzQZ5STI59R/8AWrM8aQiPWmYfxop6fh/Stp6wueRhJeyx&#10;EqXQya6XwPetIrWTjIVNyc+/PH41zX/1qn026ezvluF5K54z7YrODs7nfiqPtabXUl161Npqk0ZH&#10;y7yVOPx/rVOur8ZW32rTY7qEbtoLHaM/Ltz/AEFcoPU9zTqKzJwdb2lJPqgoooqDqCiiigAp0blG&#10;DDt/hTaCAaL2ZMldWPRrZw8CuOjKD+YriPEkHkatKP77FunqxrqfCtx9o0hP+meE/JRWL48j230M&#10;n99CPyP/ANeuiprC54eB9zFOBg0UUVz9D3lcPelXlsDmkq/ompHTpJJBbpIXAAycU4pNkVJSjFuK&#10;uyTw9FcxapHOLeXGDyEIHQiu0nVZIGjPdSP0rjrzxDezDChYucjaW/xrr7KUTWqS9nQH8xXRTtay&#10;PBxyqXjOasedspVirdQcGkq74hg8jVph/fZmH4sapVzy0Z7tKXPBSCiiikaBRRRQAUUUNntQGxJa&#10;QNc3UcKfekYAV3QEWm6S+0fLEpbsPesXwPZble9kU53YTI9Ac/zpnjq9JuFs0YHauZAD6kEA/l+t&#10;bR9yPMeNiG8RiFSWyMbVLk3eoTXB/jbIGe1V6Of8KKxZ68YqKSRPp91LZ3AmiI3YI5Jxj3xXQRvp&#10;+vRbJALe4A5YbfmJ4+p7VzFGSG3KSD7VcZWMa+HU/eTtLoy9rGlz6c48z5kbO1gpx+NUfrXR6Brk&#10;bqbe/wBgGAA7EnPbnOaTWtBV0+06f8wx9xQMcemKbhf4TnhipQlyVtPM52inSI0chSRWVh/CRim1&#10;m9z0FK6v0DvmjnPFFFGtwtodBoPiIxhba6XIAAEm7+efr+laWt6NBqO2aKRI3Ck5ABB784rjTyOu&#10;PatLQdXm06QrjzI3IyrE4X3FbRn0lsebWwkoP2lHRlG6gltpjFMjKQT1BGfpmo67uVLHV7JgHSQb&#10;cArglfz6GuS1nSrjTpiCrPFjIk28fjjpUzp21RphcYqr5Z6SKNHXqKKKzO7QtaXf3FjceZEc5GNp&#10;JAP5V1elaraalDsdQrEfMjEHJ6cVxVGTuz+o7VcajRx4jBwq67M6LWvDZXM1m4I5JRl/H5cCueZW&#10;ViGBBHUEc10Xh/xBtxBfMBgDDlj9MHrWrq2mWupQ7wRvx8rqAcd+vp/jVuCkrxOSniauHlyVlp3O&#10;H/H8qsaXezWNys0Rzg8gkgH60alZz2U/lzIV3DKkjr9Kr+1ZbM9P3asO6Z22jarb6nCI3VFkIw6E&#10;g7v8RWb4i0Hlrm06lslAnr6YrnY3aORZEchlPBHH410nh3Xw+La9Koqr8shY/Nj69K1U09GeXUw1&#10;TDS9pS27HM4IYqRgjqMUZrd8a/Y28uS2kjaVmO7YR6DrisLFZyVnoenQqupTU2goooClmUDJOeAB&#10;1qd2a6LVixo0jqiAszHgDvXX+GNKSytVu5v9ay5IK42g445qLwro5tcXVyGWYZwrKOKg8YatuElh&#10;Dg9N7hjx6j+VbRioq7PIrVp4mapU9upF4r1jzt1jB8qq/wAzhuuPTFYH4fhR2x1orOUubU9GhRjS&#10;glFBRRRUm3mwooooAKKKKA6j7dPNmWP1rf8AHRwtrF6An+VZfhmPzdahTH97/wBBNX/HjZ1CFP7s&#10;Z/n/APWrRfAzz6muLgjCoUbnVS2AxwWNFBPUZ/Cs9DvdjWIv9EmV4382E/Nld2w9ue1aemeJ4pWW&#10;O5g8tj1cMMfr0rI0fVWsv9GkjWSFm5VyeAeuP/1Vek07TNSzNaXaRytz5QA4+g4raN+h5VanBv8A&#10;fR+aN0iw1CHlYZd3PIVv8azLrwrA/wDqbloyfVQf5YrA1HT7rT5Mup29A/GD+ANS2es31vgeaZMD&#10;+NmP9aHJPdEwwtVK9CehPeeHb6DlSsq/7IbP5YrOmtLmL78EgHrsNblr4qkHE9pGf9pWI/xrSh8Q&#10;afIBvmVfqD/hRywfUr6xjKek43OL6devp3oruWvNHuB881q3++R/WmNp+kXA/drbn/rmE/wpezKW&#10;ZW0nBnE0V2Mnh2wc/Kzr9Nv+FRN4Vsi3/HxN+n+FL2TLWZUupyf4UV1R8KWva5m/IUn/AAisGebq&#10;X8hR7Jof9pUO5y1Ga6seFLTvczfgBT18L2Q6zTH64/wo9nITzKj3ORo/A/lXbQaFYR8+Xv8A95VP&#10;9KtQ2dpBykEUZH8QQA/nVKizOWaQt7sThYLW5mx5cEjZ7hCa2tN8MO2JLufZkfcQdPrmugnv7GDi&#10;S6hUjqN4z+VZOp+JoouLNFkbPXJAH4YquWMdzJ4rE19KcbG1GILO1VAVjjRcZ4Fcn4k1o337iFXS&#10;NSckn73UcY7Vn6heXF7LvmckZyq5OB+dVgP51Eql1ZHRhsCoPnm7s7TwY+/Rz/stj/x0Vy+uLt1S&#10;Vfp/6CK6PwGf+JPJ/wBdj/6CtYPihca1MP8Ad/8AQRVT+BGWEdsXNGfRRRWB64UUUUAFFFFABRRR&#10;QBoeFW26/b+5I/8AHTVrxtGV1Lf2f/Bao+H22a1bE/8APQfrxWx4+jPl28uOMkfmB/hWi+A86p7u&#10;Mj5o5uui8QRG78P2s0K58lRkYzxtz2+lc6a1PDerNYM0UgDRSYzkn5ff8qIvobYqnJ2nBaoz7e2l&#10;n3CFGbb12gn+VXrPQtQuedhi558xWH9K6fT72zks5prRF2xDLADAJxn09q5688R3kvCRpGPRSf8A&#10;Gq5Irc5o4rEVm4wjaxbj8K/xTXoHsqf40SaTpFpkzXm4r1BZM/rWFdXdzcH99M7KeqliRUP0/Sp5&#10;4rZGqw9eXxzOs8N3OmjUWt7NJAzKcswXBx6YrD8VKU1y4J7sD+g/xpmgTrbarHKzYXDA547GtPx1&#10;AEuoplP+sLZ49AtU3zQMadNUcWl3RlaLcm11KKTBwXVTzjjIrrdY061vJY7i4kwsYPBxj171xtpZ&#10;XVz/AKiB5AD94DgVv+NA39k2pkOJFPK56fLzRTbUGGKipV48srMdcato9nIEgso5CvIKKmPzFaHi&#10;QLP4fndTxtz+RB/pXDjI/Kut8NObvwvLbfebDpz155H86cZXbVjPE4ZUeWad7Mp28gm8DyRk8xE4&#10;/Bs/1p2of6R4Jt2H3otv9VrCvoXt7qWFgVZGI2kdafDfTxWbWy42NjOSeOc1PP0Oj6s9JQfW5Xoo&#10;9B6UVkejqFFFFABRRRQAUUUUAFFFFABRRRQAUUUUAFFFFABRRRQAUUUUAFC9aKF604/EjGv/AApe&#10;h6t+0R/yL+gf7r/+gJXlNerftEf8i/oH+6//AKAleU10Yv8Ais8Xhr/kXR9X/wClMKKKK5j6AKKK&#10;fbxmW4SIdXYLx7nFCFJ2VzqfA8Hl2LXB/wCWgGOPQkVi+LJvN1qZeyNgc+w/wrrdNRbTSYY2+UIi&#10;g545rhLqQy3Mkp/jct+ZraekbHk4L95iJ1H0I6KKKxPX6BRRRQAUUUUAPt4jNcJEmdzsFAFW9Z09&#10;bFox5hLsgZlPYnP+FWfCNtm8+3Sj9zbqzbs/xAf4GotUafVtel+zp5nOFAH8I71drI45Vm61k7RW&#10;5m0deO3WnSI0cjROpDqcMPQ1NpVlNfXXlRKSMjefQZxUWdzplNRg5PY0/B+mC5ma5nRwkbLs7ZPX&#10;/P1qfxlqpLGxt2RlK/vCOevOP8+tXfEF9HpWnrbwMvmOpAHXAxjNcjGryyBFG5nIAA71tJ8q5Vue&#10;bRg69T28/hWxd0CwN9fKBuaFWG9x6df6Vp69dNLPHodphogVUkcnI7fyp87x6HojWuf9KnDEAfMO&#10;uMn04qHw1CIIZNZuuNofac9T7D8TQtFbqTUqc7dTotF69yzqFymj6PHZQsPPwC27kjPJOPwrsfi0&#10;c/A/wyW7/Zef+3dq8v1a5a81CW5PRz8vGOO1eo/FZWb4I+GQqknFsMAf9O7VvRleNTtY8fNKSp18&#10;HJ7uV39x5dpdnLfXXkxq2ABvIHRcgGt7xVerZWsdhZuvKkP3IGMf5+lTWQg0LRxJN8txKvIznLcn&#10;GPxrlbiVppmkY5LsSSeOTXNbkXme9G+Jq8z+GO3mPsLZri7SCMMfMcZx9eT+A5rtZGh0nSWK4VY1&#10;JAY9Tnj9TVDwbpzW8DXU6bWkIZee2OuPxrK8Xagl7fKsDbo41wMDqT1/pVxXJG/UwrN4qv7NfCii&#10;vnajqahzmaUgZUdvWuzsIYNL0lEZ9oUfMWPc9T+dZ3g3SzBGLyZGRzuCgnkD6fgaq+NNSEkzWEbf&#10;KpBcgd+eM/lRH3Y3e5FZ/Waqow+FGPql217fSTt0ZsqB2FV6M+30orFu7PYhFRikugUUUUiwoooo&#10;AKKKKAH26GW4SMfxsF/M12Piyf7Lou1cfvMpz6FTXM+G4vO1iHAz5bq5/BhW34/b/Q7dM9XJ/Sto&#10;aQZ5WK9/EwictRRRWJ6oUUUUBuFFFHegAooooAKKKKACiiigAooooAKKKOe2KACrnh+byNat5CRg&#10;uFOffj+tU+O1Kp2sGHUU1uiKkVODj3Or8bQCXS1uI/mKlenpz/jXJ12ujmLUfDsaMd3yhHA46H/9&#10;VcbcxtDcyQsMMjEHP1rSprqcGXz5ealLdDKKKKyPSCiiigAooooAKKKKACiiigAooooAKKKKAEY9&#10;P9mt7wrowuM3N4HCLgxjpuPB/wA/WqPh2y+36gI2xsjwzc44yK1/Gl7PbpHaQjbG6HJK/eHTAJrW&#10;Mep5+KqylNUKbs31G+I9ewjWtkysGGHcDPOe35frXNZPT16+1GO1KeetRKTkzpw9CFKPLFFmzgv9&#10;u63t5mVu6xEg1Zt9HvZ5N9wjQoTlncDj3xkVVt727gjEUMm1R0G0Hr+FTtb6texgm3mdWGQfLAB/&#10;GmmrdzKpGae6j5mgJNO0Zd9vKLm5+6TuOPfgdKxVSe+vpHSJmmmbLhRxyf061ftvD943NyI4UI+Y&#10;tIAf61qR32laPA0Vq/mS4wSDuyevXgdT2qrX3MPaKm37P3pPqZGvaWunLCPP3vICWUgcdP8A6/5V&#10;nZqS6nlupmmmO5jkjAx71NpNnJe30caKSu4bz6Dv/Kotd6HZGUqVP947s6XwTb/ZtLaZwVMrk89g&#10;OP8AGuc8QXX2zVJJxjbgAAfT/wDXXVeILqHT9KeNTiRkIjHXrwf51xNaVHZKJw4GPPUnWa32Ciii&#10;sT1QooooAKKKKACiiigAooooAmsbqazuBLARu9xwec4rtdD1ODUbfcrKHXG9c9DiuE61LZ3EtrMJ&#10;YWww9s96uE7HFjMHGsrrc6TxToom3XlsG8wLyo53Y/ya5bBGQwK47EV3GiavDqEWd6rNnDoeD7Yr&#10;P8VaKZW+1Wi5Kr8655OPQVpKF1zI48LipU37KscvRRIGjkKOpVlOGB/z1qW2tbi4bbBBJJnkbV7f&#10;yrBK567nFK7ZFVjT7K4vZNkEbNtI3FR9361saX4dbdv1Bgi4+6JADn3q9davp2mw+TaMsjKOAuWA&#10;xwMnPtWqh/McNTGOXuUld/gPhh0/QLNmMnzyD+M/eIHYDp/9euZ1jUJtSuvOmAG1cKFGMVFfXU15&#10;N5k53HtgY49qfYWN1fSbYIWYE4LEcD6mlKTlpHYdHDqkva1ZXl5k3hmza61SEqjGOJwWI7d/6Vq+&#10;OLtBCtguMgqzc845/wDrVdia00HSnRpV81/mC7slj2449q5TUrhru/kuW6uT2xxVP3Y6GVPmxNf2&#10;lvdWxqeGdba0ItrgqLcZIY9j2rT8a2sEml/bA3zoQVIP3s4H8v5VyXXFdpcQjVPDcarzvVSOccii&#10;L5otEYqmqVaFSOl3qcXRQwKnBHQ80ViesmmFFFFAwooooAKKKKACiiigAooooAKKKKACiiigAooo&#10;oAK63wKgGlNJ3MjfyH+FclXY+D/l8OhvVm/z+laUfiPPzL+CrdznPEknma5ct6Pj8uP6VRqxqxzq&#10;lyf+mzfzNV6iW7OugrUoryCiiikahRRRQAUUUUAFFFFABRRRQAUUUUAFFFFABRRRQAUUUUAFFFFA&#10;BRRRQAe9dd4P1H7TZmCZlMkbfL2JB5/xrkam025a1vo7hTyjZPGcj/OaqEuVnLi8Oq1PzNbxpYGG&#10;8FxEjeXIvznqFIwP8Kw+K72bydT0l1RgySKQCDjB/wAiuI1C3e0vZIJBgq3HuOx/KrqR1OfL67lH&#10;2ct0Q0UUVkekH9K6bwypj8M3kjDGd5z7bBXM+1dZcB7XwqsaRsWlQKQFLclK0p3u2cGPd4Rj3ZMs&#10;q6r4ZkHWTytrBezgA/zrja6TwN9oj8+N4XVCR1Ujsf8A61Y+vWyWmpSQICFUDAznqBTnqkzPBuNO&#10;tKmtuhTp9vLJDIJYmww9qZSMD2rNbnpOKcbM7m3aDW9HVZmGWUFgh5U5/wDrVx2oW0lreyQupGwk&#10;AkfeH+cVb8L6glhfFpX2xSKQxxnHcVv+KdN/tGzElvgyJ8wO7huOn6Ctfjj5nkQk8JXcX8LOOoow&#10;QSCMYPQ9R9aKx6nsaM1PB87R6xGmQFkPzA/Q4rW8eQKbKO4wdyuFP0w3+NYGhNjWrVu/mD/Cup8a&#10;DdocjejL/Oto6wZ5GJ9zGQfc4uiiiseqPW6HZeGZkvdDWBiMqm1gPxA/SuPmQxytGR91iOfatzwH&#10;KFvpomP3kBA/H/69VvGFsLbVtyjiYFzz3LGtpawXkebh17LFSp99TKooorE9MKKKKACiiigDqPAE&#10;mba4jz91wfzH/wBaneP4i9lBMBzG5B+hGf6VR8CTCPUJYif9YgI+oP8A9et7xPD52jyYGdis3/jp&#10;rojrA8Gt+6xvMcL3zRR9KK5z3rhRQoLMFXqTjmtnT9AeWNZbieNEZcjEmD/KqjG5lUrRpayZjV2f&#10;g2czaVtJH7o7Bj02iqDaf4etv9fdeYehXzcnP0Xmr3hmfTC00GnKy7cMQ2ee2ea0hFxe55WNrqtS&#10;92L0Mvx5FsvoZQOHjI/X/wCvWDXVePoS9nDKAfkcj8CP/rVytTVVpHbl9S9FeQUUUVmdoUUUUAFT&#10;afbPd3SQoGOWGSB0GcZ/WoT/AErqPA9m0SSXcyFS+An065/lVQjdnNiq6o0nI1LhotK0hmQgeUpK&#10;hj1Pb9SK4aaRppDI5yx9q2fGt75t0tpGwKRr82PU89fyrDqqkr6Iwy+i4x55bsKKm09YXvI1uWKw&#10;k/MRWlqOhuV+0abiaJsbRvyahK51VK8KclGRj0UrqySFWBUjqrdR9aSlqbJ9QYZ6jitLRdZubBhF&#10;hXhZssCOfwNZtBzTi7GdSlGpG0kdlcWum65B5qS5dRtDITx9Qa5rWNLuLCZsxs0IOBLjgioLG6nt&#10;LhZoWAZTnkZzXVaTq9pqFutvdOFmcbWUjaD9DWt1Pfc85xrYR3WsTj+O1FdDrnh6TzWmsFDK2Ds3&#10;+vXGf8a5+RHjkKSKVYcEEc1nKLR3UcRTrL3WJRR/nmipN9tCxpt7cWU3mwMODkqR1rrdJ1K11W1a&#10;OUojt8pj3HJHt0riqdGzRyLIpwynIPvWkZNehx4nCQqq60kbmveH/Ija4st8iKOU649TmsFgVJVg&#10;Qw7EV1Wg+IEmZYL5wkjE4bbhfbmpNe0SK+Vrm1I81iDnf8pFVKKkrxOWliqlJ+zrfecjRUt3bzWs&#10;hjnjZGU4O4cH6Goqxtbc9WMlJXWwVpaLrE9jIqHa0O4bg3XHTII/+vWbRTjKzIqU41I2kro7yRbP&#10;V9PYBxJG4KlkOCK4/WNMl0+4IcMwwAHIx15/xp2h6lLp90pB/dswLjaDkV1V+kGraM4gcSBgdjA4&#10;G4etb6TXmeSufBVLXvBnD0EU+6ie3uXgkADI2CP89qZXP+Z7MWmkw+tFFB9qB7AOeOpPQV0vhHRg&#10;FW+uUdXV/wB2p4x2z/n0qt4Y0eSaRbm4RljUgxhjjdxn8ula3ifV47OFoI2zO6ccZ2/X9a2pxS96&#10;R5WKxEqkvY0eu5B4r1dYIns7cq0jABj12g/p6VyrEsxYnLHrSMctnPPvRWcpNs7cPho0I2W4UUUV&#10;J0bBRRRQAUUUUAFFFFAGv4JXdrW7H3YyR/L+tP8AHR/4nCf9cR/6E1O8BgnVZD6RH+YpPHYxqsZ7&#10;eSP/AEI1t/y6PLv/ALcvQxKdC7RzLIn3kYEcU2isT07XVjZj1qO5+W/tVfP8aOy4H0GanjtdCuuY&#10;rs28h6Avxn/gQrn6KtSaOWWDjb3W0XNXZ0nay+0CaGMjaQBzx7fWqdHbFFTfqdMI8kV3FjV3kVI1&#10;3MxwBVxtH1IcmzkP0xT/AAzAbjVkUDOzDn6BhW/4s1SfTmgW32lpAS25c8cf/Xq4xXLdnDiMTUjW&#10;VOCOZbTdQTrZT/hGT/KoZIpUb95E6/7ykV0Vp4oXZi5iOc/8s04/U1cXxDpcnEjyL9UP9KfLF9SJ&#10;YjEL4qdzko55YsbHxj2FWo9Y1BFws4wP9hf8K6QXGg3X3p4/m/vOV/nTG0nQZm3RuhJ7rPn+tPkl&#10;0ZH1qltKn+Bhpr+pj/lsv/fApw8R6mOPMj/79itZ/DWntzHNMP8AgYx/Kq83hZ/+WMo/4G/+Ao5Z&#10;oFWwb3jb5FL/AISPUv78f/fFJ/wkWp/89I/++BRceHdSjGUjWT/dfNZkkbxvtkVlIPIYYqHKa3Om&#10;nTwtTWKTL8muak/Wcfgg/wAKqXV5cXGfNk3Z68AVDRU8zfU6FQpraIDNFFFI1VlsFA/pRRQB13gL&#10;jR5P+u5/9BWsPxZ/yHpvov8A6CK6HwZEY9I5GNz7v/HVrnPE7BtamI/2f/QRW8v4aPHwmuMmzPoo&#10;orA9gKKKKACiiigAooooAlsXEV5DIf4ZFP610/iz9/4ahmH95GGPcEf1rk26V10am78GxIo3EIoA&#10;+hx/StaeqaPNxy5akJ+ZyPaijj1oP9Ky8j0r9TptDTyPCd0zcGQMwz/uVzOa6nVm+zeFIVPG8Kv/&#10;AI4a5bpxWlTojgwWrnLuwooorM7yWxt3urlYEHLZP5Cu0vYrIWcP9oyKfLAGS23Jxg8CuIjZkcMp&#10;wR0NE8jzPvkO4+uK0jKy0OLEYWVaa96yX3nRan4iWLEWnojAcFmycfQcVgXlxNdTeZM+5vXAFRe1&#10;FS5tmtHDU6Wy1Bfb1rovAt0kbSWjsAWYFc9Twc/yFc771Np85tr6Kf8AuODnHaiDtIMTSVWk49TY&#10;8cWRW7+2AHy5Nqsffn+grBrtr5V1Xw6xi+ZpEDJzj5h/9euLnjkhmeKRdrRsQw9DVVI63Rz4Crem&#10;4S3Q2iiisz0AooooAKKKKACiiigN3YKKPr07U5Udvuox+goE5JbsbRTmSRRyjL9Qab9KAUk9mFFH&#10;40UDCijnBx17Z6VftNF1K4Xelsyq33Sx25/OmlfZETqQpr3nYoUVoz6FqcQz5G8d9hBx+FZ7KyMV&#10;dWVvQjp9abi1uhU6sJ/C7iUUAEnHf0xT/Jm25MT/APfJxU6luUV1GUL1oOQcHr6GlX71UviRnWd6&#10;UvQ9V/aHP/FP6B/uv/6AleU16t+0QMeH/D/0f/0BK8p9q3xf8VnicNf8i6OvV/8ApTCij+H3orm1&#10;PoLphWp4QtTcaxG5B2RAvkevp+tZfJxgZOe1dl4RtBa6Ossg2tJlmyegP/6hWlON2cOOrclFrqw8&#10;ZXRttJ2KRulcKM+g5z+n61xtani69+16g0UZ3JCxVePpn9RWXRUd2GBo+zo67sKKKKzO4KKKKACi&#10;iigDevpU07w2llGdlxMAzgdcHOf0AFTeG0hsNJOp3I2sxIDHrtJA/pWW0jarr0fGFkcBVY9FA6fz&#10;q54suVhij0uMEJCqFgOh46fqDW1+p5MqbdqfWWrMWR5Jrl5CMu7Fjj1Ndho9vbaPpKz3AWOQpmQn&#10;k55OP8+lYng6x+1agZZFVo415z3J4/xqbxpqJlm+xRFgsLHd/tHH/wBc0RVlcrE3q1FQjstzI1K6&#10;lvLgzTMW5OPYZzitbwtYxrC+p3igJCcqSeOAe35fjWXptpJe3iwxY5PzZ7DIH9a2PFVylpCul2+U&#10;XaTIB05Of6frUx/mZriHoqEOv5FCRrjWtaTcGZSQCOgVe/07mrHiS7SGFdKtmxHEF347nnIzS6Wy&#10;abo8t1IuJp8iLHJGOOv4mse4dpbhpXOWkJJJok7LzHTpqdTRe7HYbXt3ipbb/hT3h2S7C7I4rYjd&#10;0z5BH9a8d0TT5NQvPKBAQAlmPbH/AOsV6r8aswfCHRIoTtQSQLgenktx+grow2lOb8jweIGqmLwt&#10;Nb8x5ZrmoPf3jEyN5SsTGOmKTQNPe/vAm392mC5zjjP86or6dewrsdJgh0TSWmnOXk5JUc/dzj+d&#10;c8I80rs97ETVCkoQWvQTxRqSWNn9lt3AldMDaPujIH+NYfhnTXvrxZGXdBG43knr3x/Kqksk+o6i&#10;u5i0krYQMemT0/Wuz021h0nTWQkfKC7EA8/5FX8bv0OSpbC0eSPxMj8RX8djpsgjdVlZcRqPU98f&#10;ga4qZ2lmaSVizOcsT1Jq1rl++oXjSkMqAAKpP3eP/rmqdRUlzM7MFhvYwu92HYfrRRRWZ2hRRRQA&#10;UUUUAFFFFAGx4IXdqzEDon/swq78QThbUf7x/lVbwIP+JlIf+mY/mKsfEL/WWv8Aut/St1/DZ5Mt&#10;cev66HN0UUVget0CrlvpV9PbiaGHepHZxn8s1TqzY393aSKYp5Aqn7mcqR+NNcvUyre0S9zcktLW&#10;OG6ZNUSWFcYUkHGadqWlXFqvnIPNgb7rod3HbpWrZ31lrA+y3kG2XGQ+M5I9xgjio4riXSLk2mpH&#10;z7Y8J0bGORwfrWnLH1OD29ZT297t39Dn6K2fEGj+Uou7MKYWyxXptHXv7VjVm4tPU76NaNWN0FFF&#10;FI1CiiigOoVp6Xod7djfs8uPI5c4yPaneEtPW+1BjKoaONcsp7k9K19e1sWMgtbRPmUEEgABe2ME&#10;e1aRit3sefiMRUc/ZUVqOt/DdjGv74u31fH8hT5PD2kyDEYdf92T/GuauNV1KZstezAeinH8qYuo&#10;XycreTA/9dD/AJNVzwMvquKernqauo+GZ4/mtCHUDoz/ADH9KxbqCa3laKeNkdeoNbWk+JJYyqX2&#10;+QZ5cY4H0xWrqljbavpfnwIgkcApIVwfoaHFSV4ijiK1CSjWV13MLwnqi2V15U8pWBgT0zg8f4Vc&#10;8XaaG/0+2j3bj8+z3A5xWBeQPb3EkMmN0bYJ966Dw9rMTxLZXwLALwx+YHHY8en8qUZJ6M0xFNwm&#10;q9LXuc57UVua5oMkTefZ7WjbJKD5Svfv1rDP3sHk9xUOLTOyjiIVI3TCip7eyuZz+6j3c+oFX4fD&#10;epy9Ujj/AN5x/TNCjJ9AniKUPikZNFbyeFbw/euYR9Mmn/8ACKTDrdx/98Gn7OfYxePw6+0c9RXQ&#10;P4VuP4LqM/VSKgm8M6ii5Qwyewc/1FL2cl0KjjsO/tGNRU11bT2zbZk2n03D+lQ0rNbnTGUZK9wo&#10;oopDCiiigGtC1o949lfLMpKqSA+O65Gf5V1mvWMWq2KNEQzqMoc46joP0rietdH4P1YLm0uXbJI8&#10;skZ9Bj+Va05X0PNx9GSaqw3RzskbxSFJFKsDgg0ldj4g0OO9XzbfZHKAckj7x9/1rk7y2ntZfLnX&#10;DYzwQamUHHY3w+LhWj5kXOfxq5Dq2pRRCKO6ZUUYAAHSqYoqL22OmUIy3VyzPqN9MMSXcpH+9VbJ&#10;LZPP40VoaVot5e/MgRIyAdzN/SmryM5SpUo3eiKllaz3UnlwRszHrgcc+vtXZabY2ukWTSOFUgbn&#10;cnPalsLKz0q2Z/lVgPmfaSTgVzviLWnvm8uAvHDghgT15/8ArVskqe55k6lTGT5YfCV/EGotqN7v&#10;Vv3ajCAjH1/WqPHakAwfpS1g3c9anTjCCiugUUUUFhRRRQAUUUUAFFFFABRRRQAUUUUASWs81tMJ&#10;YZGRlOciuv0DWIb+ARyuqz5IKYxn6etcZTreSSGVZYmKSIcgg8irhOzOPFYWNaN1udnqGk2BkkvT&#10;aeY+3Oxf4j9O9ZzX1zBlbDSTGRxk25H8jVzw3rcV3GlrPu88A5J/ix34rSu8pCZIYkZieh4z+lbp&#10;cyujx+apTlyVFc5a4PiK8bDR3AB5wF2CmQeHdTkYmRFj9d7jJ/LNXJ/EsySFGttrKcMPMH9BVC61&#10;/UpT8lw0a+gA4/HFZvl6s9CH1lL3IqKNO10TTbb59QuF9gZsCi51rTrKFotLjXdjgiP5c/jgmudu&#10;Lm4m/wBbPI3+8xNRVPP20NVg3J3rSv8AkT3l1cXcvmXMpdgOPb6DpUNFFZ63O2EUlyrYK6/wVOZd&#10;LMJJPlYA/EtXIAEnA711/giExab556Sj+RNaUviOHMrex8zltQAXUJlA+7Kw/Woalvm3X0zesjH9&#10;airN7s7afwr0CiiigsKKKKACiiigAoooxn/PWgAoq7q2mTaesZmdG8zOAvbH/wCuqVNqzIhUjUjz&#10;R2CiiikWFFFFABRRRQAV2Hgs7tB2ejsP8/nXH11PgOT/AEGSI9nZv0WtaW55+Yx/c/M57WBt1a5H&#10;/TZv5mq9XvEyeXrtyvq+78wD/WqNRL4mdVB3pRfkFFFFSbBRRRQAUUUUAFFFFABRRRQAUUUUAFFF&#10;FABRRRQAUUUUAFFFFABRRRQAUYHQdKKKAOg8F6ksLfYZ3O2Rx5eeg9Rn8qseNdOV4Wv4V+Zcb+f4&#10;ef8A61czDI0UyyIcMpyp9MV2uizpqmhKso3EqY5N3cgc/wCNbwalHlZ4+Lg6FZV47Pc4jPrRVrXL&#10;X7FqskHBUHcoHoen+faqtYvRnrU5KcVJbMOnNdTN4isRCiLEzYHQxj/GuWo/GnGTjsZVsPTrW5uh&#10;0h8SQpGwgtgrEf8APMDn8DXP3U8tzcNNM+5m6n8Kjooc2xUsNTpO8VqFFFLHG0kgVRkn3qTo0W7E&#10;/AHHaus8I6oLiEWk8n7yNQFJ/i5x+PasmTw7erY/aCybzj92Dzz2z0rNglktrjzI3ZGjPJB9P/1V&#10;om469DgrRpYqDjF6o1/F2lrazC5t4yI5Cd+OcN1/z9KxK7u3e21fTfu7lYYYMPukj/69cVqNpLZX&#10;bQygcdMHqMkZ/SnUj1ROBxDadKfxIk0X/kLW3/XZf511njDjQJc/3l/nXK+Hl363aj/ppXT+Nm26&#10;DIPV1p0/hZjjP97po4z/ABooH/16KxPW6FrRZ3g1SF0bbudVb3GRmtn4gR/NbSY7MM/lWBanFzGf&#10;Rgf1rpfH6/6Bbv6SY/T/AOtWsfgZ51f3cVTfc5aij1+tFZHpBRRRQAUUUUAW9DmMGqQuDty6g/Tc&#10;K7q6QTWrx9mQr+ledqxRlYdVIIr0aFg8KuvRwCK3pP3bHi5ouWcZHnLAqdpBBHY0lXfEUQh1iVFA&#10;A+UjH+6KpVi9z1qUuammHI5B57VMLu72BBczYHQbzUNHPbr2pFuMZboGZi25iWJ7nrWp4RuPs+rD&#10;J4kAQ5/3hVPSltGuCL2TbHtypCk8/hWul/oFrIptrKRm3D5iM4/M1pFa7nHiZXi6ai3c2/EcHn6T&#10;KCuSqMw/75NcL04r0eRRJGykfK69DXnc0bRTMjdRiqrHJlU9JRYyiiisT2AoooHNAE2n20l3dLDE&#10;pbJG72GcZ/Wux1i6i0rSwseFbaVjGO4HH9KzvAlmAst24XLYCfTr/hWf4uvxe3wjQtsgLAg9znn+&#10;lbR9yJ5NT/acSoL4Y7mXI7SSF3ZmYnqT7U2iisT1UklawGr2l6reWWFjl3Rj/lm/I/D/APXVGjFN&#10;XWxNSnGatJXOoaDSNah3W4WO5PzNg7T78d6wtR028smPmxNsB4cDIP41BbTTW8gkgkaNh3U4rpNM&#10;1qzvY1tb+LL4AJZchieOgHHWtE4y0OCSrYZ3jrH8UcvRW/rXhyRP3tkUZOcoTjH51gspVtrDBHUV&#10;EouO52Uq8Ksbx3EpY2dJFdGKsvRgeRSUVJtvub+heIniAgvnLIoOJNuW9smtPUNM0/VYPNt/LDsd&#10;2+M4PPrXG/hV7R9UuNPmyGd48YKbvy61rGfRnm1sE03Oi7Mj1HTbuykbz4WCgkK45U1UyK7myurH&#10;WLbbs38ZKOn3c8de9YOteHprbM1vteIkkrnBHfufSlKn1Q8Pjrvkq6MxaKKKzPRWqAEjGCcg1s6H&#10;r01ptiunL2655xlh6DrWNQwyuP0qotrUyq0adWPLJHb3Vtpus228FH6MGU4YfX8q5XVNLu7GRvMi&#10;Yx5O115yPek0jUp9Pm3q5KYwyZ4P6V11hd2WrW3Cbsr8yuvTPFa3VRHl/vsHLvE4XIorZ17QJbTM&#10;0BVoiSSOhXqe59KxqylGx6dGtCrG8WFXtL1a7sVMcTKYzn92wyuT3qjRSTaLnTjONpLQkvJ3ubp7&#10;iXG6Q84HT6VHRRQ9dSopJJdANavhvSGvpvMkRhChHU43e35VX0PTZNTuzEjBVVcsTXW3k9ppGn5x&#10;sXoAi9SB0/SrhC+rPPxuKcX7On8RHreo2+mWfloVEuz91GB+H+fpXGXM01xN5s8hkcjBJp99czXd&#10;w0szMxyduT90Z6CoRSnK+hrg8L7GN3uw75oooqDsCiiigAooooAKKKKACiiigDd8Akf2lMuefL/r&#10;U3xAixJbzAcbSM/r/jWd4VuktNWV3ztdSpx+f9K6jX7EahYbMjevKE+uDxW0dYWPGxEvZYxTexwt&#10;FBG0lSeh/L2orF7ns3TQUUUUBqFFFB45otcDovAMOZricj7qhQfTuf5CqvjS487VAgIPlqVwO3Jr&#10;Z8H2zWuktI+P3xEnHoVH/wBeuTvJmnupJmJO9yefrn+tbS0ppHl4dOripT7EVFFFYnqBzT45pk+5&#10;NIv+62KZRQS4xe6LUepX6cLeTD/gVSx63qqNkXj/AIgHP5iqFAp8zWzM3h6T3ijuPDeonUbRnYAO&#10;h2naMDpXNeLAo1YhQFwOceu41seAABYTN6yD+VYGvS+bqs55+V2HP+8a2qP3UebhKajipKOyKdFF&#10;FYHsBRRRQAUdqKmsYGubqOBf42A59zihEyfLFyex3GhxGHS41YY+RSfyFcVqziTUJHByDjn8K7u8&#10;kW3sZXA+WNCcD2Fed5Lcnqa2qbJHk5beU5zCiiisT2AooooAKKKKACiiigA68e9dZ4JlEumtATny&#10;+3p8xrk63fAc23UpYiTtkjyPqD/9c1pTdpHFmEb0G+2pjXkQgvJocfccj8BUYBLADueK0vFUBi1m&#10;bAHztnj6A1T02PzdQhj/AL0yrz9RUtWZrGonRU/I6LxtiPSbWH/a7ey4rl+tdJ4/bi1j/wB4/wAq&#10;5uqq/EY5f/ACiiiszuCiiigAooooDoFFFFAHSeCdQXb9glbn5inH0OP51H4005Y2+3RL8sjfvMev&#10;GDj65rEsZ3tbuO4TPyMDwfzrtbOS31bSUMke5WUFlYdwf8RW0XzR5ep4+Ii8PXVZfC9zhR6Z6daK&#10;sapaPZXskD44bgjuO386r1k1Z2PWhJTinEKKKKRQUUUUAH+c06COWaQRwozueiqMk00nHXpXVeD9&#10;KEEIvZgpeVBsx1Xr/wDWqoxuzmxOIVGF+o3R/DkKQrJfjc2Adu75Qfyqa5vNAsm2LFC7dxGgbH1q&#10;DxPrZRms7RnV1ba7DjHHb8/0rmCSWLH5iTzVuSjscFHD1a/v1W0jphq2gzfLLahc9zEB/Ki60XT7&#10;6Iy6ZIoOMYWT5c/rXMHrgnP4Vb0u/uLK4V4nbywfmQNwaSmnubywkqfvUpMbqFlc2UxjuIyuD94D&#10;g/jVf6c12Km117SW+QCXbj5hyrD3/GuU1C3eyvpIHPMZ7dx2pSjbVbGuGxLneE9JI0vB9hDd3Ukl&#10;wgeONRgHoSc9vwqbWNfuFmaCwYRxxsRnYP0/Wn+A5V8ya3P3ioI/An/GsK6BW4kRvvK5DfXNU3aK&#10;sYxpqpiZKetti/b6/qcbZadZB3DIP6Yq7I+k6tEwAW3ujwhPyBj198965+hSysHDEFehHGKhTfU6&#10;KmFp3vDR+R1FjZ6Rptv5l+8LzZzy2/jtTv7b0TO023y+vkjFcvLJLL/rJGc/7RzTcfX8arntsZfU&#10;U9akm2dZ9j0LVY91ttRz/dO1vxBrB1bTLrT5sypmMsQkgOQaq2s81vIHhkdWH904rqtMu7bXLH7J&#10;PHmVFBbd0Jz1BH0qoNTZzV41cLBu94nUftEf8i/oGT2fp/uJXF+G7HT30t7q7hDFTyz9MAAmu2/a&#10;OGzQ9CX03jP/AAFK5Lw2Uu/D80KDkAqcjr8oFb19azR5OUSksqg0+r/9KYwXHhibEZjjXdxnYy/r&#10;VXVdCjeI3OmESRqDlRJu6en/AOusDHy9O3HtWv4X1Oa3ukt3dpIpXC47DPHT8RXPzc2jR7k6FSiu&#10;enJu3ci8MWDXeqR74z5UZ3P6cdv5V0fia7jsdJeKIhXZQkYHb/ODV6OC1slkkihWIcs2B0GB/hXG&#10;+Jb5rzVJCrN5SHaoPt3/AFNW/wB2vM5abljK6k1oigxLMWYksxyx96Siiufqe4tFYKKKKACiiigA&#10;ooooAs6VdLZ3TTlSWEZCEdieKgupHnneV2JaRiST+dNz7/rV7w3bfa9UjiP3cMzHHt/+qqWtkY1O&#10;SHNU8jpLUJpPhyOYoN21d2OCST7/AFrjpGeSRpHfLOckn1rpfHk+IIbUfxNuJz6Acfr+lc7aRGe5&#10;SFf42A6dMnFXUeqijjwMbQlWluzoPC0aWOm3GoTDkjKjoSAN2OfWufuZpZ7gyysWZsZJrf8AG0og&#10;trWyT05/AYH9a5z6np+tKo7aGmEi581Z9SfUbuW7lRpCQEXAXPSoraJri4SFD88jBQP603JHGK3N&#10;KiTTNKOqy4aVgRFGR68A/wA+lTFcz1N601SjaK1eyJr24TRdIjtIR/pTAM7KeeevXntiu2+LRP8A&#10;wo/w2Scn/Rct6/6O1eV3k73N1JO/3pDn6e1ewePrB9Q+Dfhi3Rtvy2xLEZ4Fu1dlB80Z+h8xnFNU&#10;a+ElJ68zv9x5v4O00TzfapkGxACgYHk5/wDrH86j8Yaj9sulhjbEUOc8jBOcfyrT8RX8enabHY22&#10;GbaUznlRjrx35rK8J6X9uuGmlyI4SOo+8c5/z9a53olFHsQleTxFTZbGr4P0ryIftU6q0jkFMg5U&#10;Ef8A16reNNSYzCyhkIUr+85HzdDj9P1rU8Takun2ZVADJIh2gHHtn9a4liSx3HJ9aJyUVyonB05V&#10;6vtphRRRWJ66CiiigYUUUUAFFFFABRRRQBueBTjUpP8ArmP5irHxC/1lqf8Ae/pVPwS2NWYesf8A&#10;UVe+IK/u7Z/QkVuv4Z5MtMev66HM06GN5pVijUszHgAZJ/Cm962PBcMr6osyHCxH5+D3BxWUVd2P&#10;QrVPZ0nNIuaf4Z2qHu5075UA8fjkVbGiaSymMGMv6iQ5/LdWd4q1eSSR7KIAR4G5gevft9awf55y&#10;D6Vo5Ri7WOGlRxFWPPKpa50Gq+HHij860kDYP3Nhzg/nU7gav4fWFj/pEBG7d1ByR9ecVneH9Zks&#10;5dlwzPDtx97lfpnitTxVG1tbnULRtvmkCTbxkcYOR9P1oXK07GM/bRqRpzevRmb4W1ZbVnt7rc0c&#10;hAG4jA7d+2KztUWFL5xAcpuOAPqag59enX6elGAPzzWblfQ9KFBRqOae4UUUVJ0BR05NFH8WKAOx&#10;8IRLFoaTAYaQfMfX5jXI3DmS5dyeWYk/XNdZ4NnWfSBb/wAUI5/FjXL6nbvbX0kTgjDHBxjIz1ra&#10;fwKx5eE/3iom9SCiiisT1EFbngu+kjv1s2cmOTO0E8A9f6GsPtmptNYpqFvIBnbKp/Wqg7MwxFNT&#10;pONuhu+OLNVdb1UGSQrcfe6//W/Kuc46en612nib974ZZ24yEb6cj/GuK/T3qqmj0ObLpudLlfQ0&#10;NI1W6s32+czRkj5Wbp9M5rrw2njE5W3y2OTtB9a4H6UURqNIrEYKNWV07M7a71vT7deG3n/pmVP6&#10;ZrPuPFUXSG1k6dSwH+NczRQ6rZMMtorfU3JfEt0c7E2+nIP9KiPiHUM58w/kP8KyKKnnl3Nlg6K+&#10;ybUfiS9Xlst+IH9KuW/ipRxNbN7lXB/oK5npz/KjqucfpR7SS6kzwNCX2TvbO8sdQjwGjf1ViCef&#10;aszWvDsTxtLZ7I2AJKYPzew9PwFcspYEFThvUGui8P8AiBzIltdrwxCiXd0475rRSUtGcNTC1sO+&#10;ek9Oxz0sbxOUkUqw7EYJpvt+tdn4m0tL6Ezp8syIduB1+vGa46ZDHK0bDDKxBFZyi4s78LilWhru&#10;NoooqTrtoFHvnGOaKKA8je0HxDJDthvQ8ikjDEgbRjvXRZs72L/llMvTnDV5/Sxs8bBkdlYdwcGt&#10;Y1Gtzza2XxnLmg7M7OfQNNkztgCe4z/jTIvDlgGyy7h6Zb/Gucg1e/i6Tu3+87H+tOm1q/kUjzmX&#10;PdWYf1queHYx+q4tbTOst9N061+ZbeJSONzL/U1V1XXrS0+SJfNbJGI2BA+vpXIzTzzNmaV5P95i&#10;f51HgZ55+tKVXsjSnlt3erK5Z1LULq+kzNMxUE7V7D8qrdeaKKyu2ejCCgrRCiiikWFFFFABRRRQ&#10;AUUUUAFFFFABRRRQAUUUUAFFFFACxsySB0ZlZeQR1+orp/DGtecFtbp8OE+WRyOcev4Vy9DfU1UZ&#10;WZz4jDQrRs9zsvEmjJew+ZbiOOYN97b1+vrXHSxvFIY5FKsvqK3/AA5rxRVtbofKq/LJu/Tn/PFa&#10;2uaXDqkKkNsdfusAOa1cVLVHm0q88LL2dXY5XTdOkvrZ5IZE3xtho26kY6jFOs7i409WiltNyscl&#10;XQf1FVbmGa0uDHIrKyngnI6HqPyrQsdfvII9joJlz/y0yT+eazVr66HdNVJRuveTJob/AEKRM3Om&#10;Mrf7GMfzFZ+sSWUl0GsImii2/db159z7Vof29AeX0qEt9R/8TVGffqupj7PbrEWwNijIX3OBT0ex&#10;lRi41OaSaS8ytbRPcSiKNdzN0GK7LUJV0rw8qj70YVQRxk556/jSeHdJTT4lldg0zfe44GfTv2rB&#10;8Wan9tuPIVcRwucEHO73q0uSD7mE5fW66jH4UZPJ5/vUUUVgewFFFFABRRRQAUUUUAFXNBhE+sW6&#10;EZAfJ/Dn+lU+2a6bwLahIZbp+u4Bcj26/rVU1dnLi6ns6TZV8eSFtUii7RxZx7kn/AVh1a1q6+16&#10;i8w6HAGT6AVVok9WVhYclGKCiiipOgKKKKACiiigArc8CzFdSaHPDISOfp/hWHV3w7L5GuW8h7vt&#10;P0II/rVQ+JHPioOdGSNHx1Cq3kcwH+sJyfoBWD7113jiLzdHjnUf6twenY8f4VyP8Iqqi94xy+fN&#10;QS7BRRRWZ3BRRRQAUUUUAFFFFABRRRQAUUUUAFFFFABRRRQAUUUUAFFFFABRRRQAUUUUAH+NanhS&#10;7a31aNC58uUlCM9Cf/1Vl0dORx71UXZ3M61NVIOL6nYeLLBLuw8+JAZkK4IGSR6cfXNcen3hzwf0&#10;rtPCN2tzpKRs3zxAoeeoGOf1rnPE1i1nqUjD/VyMSnGPTj9a0qRuuZHm4Co4VJUZfIzqKKKxPWCj&#10;2P50dRW34f0J7nE9y5iQN9wry31zTjFtmNavGjHmkUNI06a/nVEGEzy+04/CussbOy0qzDuI1YDD&#10;SsMEk+5/lTNR1G10ix8mJVZ0ACoCB+dcnql9Nf3TTSZUE8Lk8D0rX3aZ5rVbGO70idVrGpvDa21/&#10;AC0L5ym7nkcZPPpUd1aWOtWYuIFjWQjcWA+bp0OD7fpVDwyyahpsmlzD5VUMpHJPzZ7/AFFULZrz&#10;R9WYBGOG2nIIVxkdKqUrpeZnGjy3jF2nH8UP0G9l0nUGgnVirsA3YDnGefxrf8U6el7YtMqjzY0J&#10;Q46jg9vxqj46iU21vdgYOdhGPUZ/p+tHg/Vd2LKcnOQEJbtjpz9P1o0XusJ800sRBWa3Kfgm2M2p&#10;mfPEOM59w1XPHlz/AKu1HHRyP++q3bW1htmkeLAEhyRgDGBiuL8RXQu9VaZfu4AHPtSkuWNh4eX1&#10;jFc/RFGiiisD2x9tzcRj1YCun8fH/iWwD/ptn9DWBodu1zqkSqfuurHjsCK2/iBJ+7t4/Usf8/nW&#10;sfgZ5uId8VTXY5migUVkekFFFFABRRRQAEZ4rufDM/naRF/sKq/+OiuGbmup+H8u+0uI/wC4wP5j&#10;/wCtWtJ6nm5nDmo37Gd44XbrWf78an+dY9dF8QIz9ot5v7yMp/Aj/GudqaitJm+BlzYeLCiirOm2&#10;M19MY4CuQMndn+lRudMpKKu9itR29+1b8Phadv8AWXcS+ygt/hTpPDMca/PqSLx3TH9a09nI5Xja&#10;F9Gbegzm40uFs8hVDfXaK5XxbH5euSD+8qn9Mf0rpvDdvFaWrwpdJP8ANklcfLxjnk+lYvj6IrqE&#10;Mx/jjwfwP/160mvdPNwcoxxTS2Zg0UUVznvB14qbT7Z7u6WBD8zg/oM1Cfbr2rY8GzW1vqEjzuFO&#10;zCliAP1+lOOrRjiJuNJyRua5cx6XpKxRDYzjYhXjB29f0FcXknk11Xi/Tbm9MdxC4ZY1OUwenXjH&#10;WuV5HUc+lXUu2ceXqHs276vcKKKKzPS3CiiigAooooA19D12azOy4MksZxgbuV/Ot69sbDV7UyxC&#10;MMQQrjkr+R5riiKsadez2VwskTHrkrk4P1xWkZ20Z59fB3lz0nZj9V0+4sJ9kvzAjIcA4/Wqnvmu&#10;00nVbXVYGjkRUY5BRiDn6Vna94dwJLq0fP8AF5e3+WKcodUTRx1nyVlZnOUUsqtFIY5FZWHUEYNJ&#10;WVj0d1cWGSSKXfE7Ic54OK6nw/r6z4guziTgByQA3Qe2K5WjrzVRk4nPiMLCtHXc7DW9Dt7uNpbd&#10;UilwcELwe/auTuoJLWQxzKVYY6jGfpmtHRNdnsf3cgMseR1Y5A6cV0pWy1mxJyGByN3BZf546VrZ&#10;S2PPjUrYR2nrHucL3orU1rRJtPUyK/nRDGW2nj61l9elYuLTPVpVoVFeOqCnwzSwP5kUjIw7qaZR&#10;S1Kkk0dh4f1qO+Uwz4SQAfeYYft7c5qLXvD8csbT2YSNlBJUA/N/h3rlOR04+lb2j+I3hjWG8j3j&#10;IAkDfMBj3rZSTVmeXVwlWjPnobdjCZGjbY6lWHUEYIpKv+Ir2O/1LzokKqqBRnv3/rVCsnoz0qcn&#10;KCclZhU1hbS3d0sEIBYg9RnH1plvE89wsKD5nO0exrs/D+mx6bab3YGR1G8kYxVQjzanPi8SqMbL&#10;cmto7bStNXO1VRQGfpuP41x+tahLqF1vYnYudik9Bn/9VWPE2qtf3DRIoEUbnbg/e7fSssdO/XvV&#10;VJ30RngsK4v2lT4mFFFFZHoBRRRQAUUUUAFFFFABRRRQAUUUUAHPBDYrq/CusCeM29y+HUAKWYc9&#10;BXKUf5zVRk4nPiMNGvCzOw8RaJHeYlg2xSjOTg4br6e9cpd201rIY5lZW7ZUjP09a0tJ8QXVovly&#10;KZl45LHI/Gtu01bTtRhMcoVNx27ZSv6Vp7skefCWJw2kleKON+mPworqLzwzDLlrW425HAYAj9Ky&#10;NQ0W+tWbK+Yo7xqx/pUOnJHbTxtGel9TOqSziM9ysYHLf4U1kZZNjqyn3GKm0u5NlfR3OwPszhfX&#10;IIqVvqb1Je43Hc7LWGa20UpErE7dgC/7prh2SReXR1z0yMV1UfimybhoZge+MH+tWYdd09+rbf8A&#10;eK/41vJRl1PGw862HTvTOK6Ufhiu4+06Tc8ubZv94pTG0nS7lcosY/65hf8ACo9n2Z0rMbfFGxxV&#10;FdbJ4Ys35SaZfoB/hVeTwoM/Je49mj/+vS9lI1jmNB9TmqP6jFbVx4avo+VkiYe27P8AKqMmlXqS&#10;BWhfk4yEb/Cp5JG6xVGW0jpvDa/ZPD5mPAZfMP02g1xrEsxZvvMck12XiqUWehiNRww2f+On/CuN&#10;+vWqqdEcmXrm5qncKKKKzPTCiijNAmHA6njFdH4Fs8tLdSLngKuR+JP8qzdD0iW/kyxMcQwdxU/N&#10;z2/Wuy/c2dt/CqRr7c4H/wBatacXe7PKzDEq3soPVmZ40uxDp5gGd0wOPwIrj14H4Va1i9e/vDO2&#10;QBwoz2yT/WqtTUd2deCo+ypJdQoooqDrCiiigAooooAKKKKACrmgXH2bVI5ScAAg8+xqnR9KcXZk&#10;1I88XHudR4+gDWsM4GMPtJ+o/wDrVmeD4hLqwLD7i7h/30K3ZIzqvheMA4Z1U+uCDzWZ4DQ/bJ3I&#10;+6g/n/8AWrZq80zx6VS2FnB7oj8dSbtUjQHhIv1yf8KxO1W9dl87VJm9HYD8zVSspaybPSwseSlF&#10;BRRRUnQFFFFABRRRQAUUUUAFaHhzUv7Ovi77jEy4ZQfyP+fWs+gfeB9KItxd0RVpqpBwezO216xT&#10;U9PXytu8EMkhGePwri5EMcjRuCGUkYPHNbvhPV/K22dxgRhTtcnGOSe9afibSBqEayxMqyRg9Fzu&#10;+v8AnvW7Smro8mjUlhKns5/CcbRSupRirjaR1BpB06EexrDY9lNPVBRRQAT06k4AosF9Ll7w7Yi+&#10;1IRuuYwpLZBwf85FdN4ovv7P01RF8rsQqbT0H+f50nhm3Sw0VJZWCmT52J4xnHH8q5bWLt72/kmJ&#10;IVmO1c9B/kVv8MfM8ezxWI/uxKzFmYszZJ5J9T60lFFYHsJW0Cj/ADmijvmgCxpN29lqMc6k7QcM&#10;Aeo710HiS2S/0yPUYIx5hVe2SRzxx9f0rl8V0/gjUA0X2B1+7uZTntxx+prWm9OU8/G03C1aO6Oe&#10;0+6ks7lZ4mwygg4PWukjfRtXQSSxpDM3LFiFJPTsRmsbxPYPY37sDujkYlMDGOhx+v6Vm4wTRdwd&#10;jR0o4iKqRdmdLdeGN/zW1zGPbB5/HNYV7aT2kmydGB7HBwaWxvLi0k3QyMPVdxwfqBXS6XqlvrML&#10;WlzGI3YbcEg547Z+lHuy9TGUsRh9Ze9E5IdP8KKua5YPp14IixkRlyr4/OqdZ8tnY9CnUU4qUdmF&#10;TWNxLaXCzwuUZQeR+VQ0L96nH4jPEJOlL0Pa/jbpg1Xw/o/7zy2QM2dueqrXIaPpsOnQssfV8bjk&#10;jOPxrf8Aj5dTWuieH3hdlO1uhI/hTrivNL7W765i8tmCDoSjMM+/WuzESiqh8nkmGrVcBFJ+7d/m&#10;yldFRcSBeRuOMema6bwbpYjh+2Txr5hb92CDlcZGaqeF9FaZ0u5yVVGBVCv3hjPOfwrT8UasthGY&#10;I1DSupxg/drnhG2rPaxVeVS1Cl82U/GWpjy2sIWILAFiCMY9P5VzXTqc0ZY8sdxPUnvRWc5OT1PR&#10;w9BUYcqCiiipNwooooAKKKKACiiigDf1LwzIhZ7ORpPRCB/jVnwfp89pPLLcQujcrhhx/DWRa65q&#10;MGFWVGUdmQf0rpfDeoTahZl5lRWBIO3jpjsfrW8eVvY8XE/WadJxm00c94ykLaxIn/PM8fkKk8Ew&#10;+bqjMRxGmf8Ax4VB4tBGvXGfUf8AoIq54CcC9mQnBKD+dRvM6JaYLTsUvFExn1ZyT9zKj/vo1nVc&#10;15Gj1SYMOrsR/wB9GqdTLc7MNb2MdS9oMUHnG5uJFVYDu2sR83BPT8qj1i7N5fNIOI14QA8ADpVT&#10;gnOKls4Jbq4WCFCzMew6UXvoDglN1JMS3jkmlEcSs7MOAB1r23xzOul/B/QzP1ijt0wT38o8fz/K&#10;uB0eyttHsRcTvtlx8xY4wTjjFdh8Xkk1D4R+H2gjLea9u6gen2dzXZh4uMJ+h8lnddV8Xhl9lS3P&#10;KbeK41XU2Kqd0jbnYDIUEjnn612bPbaZp/LKqqMDPcge3fio9HsIdNs8A/Oy/vWJ6kZ/Lqa5fxPq&#10;bajOI1K+VETtI/i5PP5Vj8Eb9Weu74uooL4IlLULmS7uGmkbJY8DJ+UE5x+tQnk5z07etH4Y5orn&#10;PajFQVkFFFFBQUUUUAFFFFABRRRQAUUUUAXvDcvlavCc43uq/mwre8exltOhYD7svP5GuVhcxzJI&#10;OqsCPwrutYjW50iUfe/dMUx67TW1PWLR5ON9zEQmcH6103w/I8m4XPO4fyNcz9e1XdCvWsL5ZARs&#10;3DeCO3I/TNRB2kdmLpurSaW5FqkL219JE4bcMdfoKr11+t6Zbata/abaXfIB8hVgQcEjH61zN5p9&#10;7aOUkgkVR/Ft4/OnKLvcjC4qE4KLdmit+GfauysU+2eFI43/AIlUZ+jf/Wrk7e2uZ5AkMLs3sOld&#10;XqD/ANkeGY0GPMUKqgnqc8/1op3szDHyU3CKetzjh7elFH09KKzPTjsFFFFAwowP8aKKANLwvfrY&#10;6hulwI5FIck9O4P+fWug8SaaNTtkmif95Gp2bQPnGM45/wA81xvPatTQtam0/wDdFVkibHB4x7g/&#10;StYTVrM83FYafMqtLczbiGaCTy5Y2RvRhTcj1rtmk0rWIwGlSQqOVDlSM+1VZ/DFk/MM8y/iCKTp&#10;X2FDMY7VY2Zyee+aveG7ZrnWIAAdqv5jH6c/4VuReFoFOZLqVsHoABV5TYaNYMA4UDJw7cuf8iqj&#10;Ta1Yq2YRlFxpK7ZX8ZypForQgjMjKAPbr/SufuNL2aHFqKSM28/MMcDkima7fvqF80uAqDhAPQVq&#10;XL+R4FjjcbWkI2g/75b+VF+ZsmnCeHpwSerepgRxSOrMkbMF5baM4FNroPCqiPQb52+UNkc/7v8A&#10;9eufH0xnpnvWclZI76VZ1JSj2CiiipNwooooCyA+grV06PSrmzSK4m+zzKOWwOSffH9aLKHQpLdR&#10;cTSxybRuIJ69/wCGp20G2nBexvll9F4J/mK0jE4a1aEtJXj8ijqOkXdr83ltLF1EigdPwJ7VRbpW&#10;ta3ep6KxSWDEbH7rr1x6EU3XG0qaMXFsxE55KgnrkHuPrQ0rdh061S6jJXXdGz4JvzNZNbyPl424&#10;ySdwPP8AjVDxtYmO8+2qPlkADccZ5/wFZug3DW2rQPkYZwG+h4/qa6vxJELrw/LjsgkUj25/xq17&#10;0DiqR+r4tSWzOIooxj8OKKwPaCiiigAooooAKKKKACiiigAooooAKKKKACiiigAooooAKKKKACii&#10;igAooooAKKKKACiiigAooooAO3StXw3rD2EhjmJaJyOWY/L9PwrKo7Hjr2NOLae5nVpRqxtJHa6r&#10;Hp2pW6o93EGP3DuBOSO2frWYvhQ5/wCP3p1zF1/8ernAMdu1WrXULy3ULHJtGem0HFae0i90cMcH&#10;Wpq1OZ0lp4YtIvmlmkkIPQgYrR32Om2oUvHEijvgc/Qd65CTWdQdcGYfgg/wqlPLJNIXkbcT1OBz&#10;+VP2kUtEZvA1qj/eyNjxJrb3TPb2/wDqcj51Y5bFYv4fU+tA6UVlKTZ6FGjClG0QooopG2oUUUUA&#10;FFFPijkkOI43Y/7Kk0bhKSW7sMoq5HpOovytnN+K4/nT20XVAvNo5+hH+NUosx+sUuskUo1LyKiD&#10;cSQABXa6mE0/w7JGhxti2g9OcAdqxvCulTHUDJdxSRiIAplcZOR/hT/Hd0TNFaxsNoUlvXr/APWr&#10;SKajc8/ESVfEQpx2Rz3PcY9qKM55NFYnrbBRRRQAUUUUAFFFFABSxsUkVh1UgikoovZia01O500p&#10;f6DCGIO5AG9iD7+4riJkMU7xnhkYgg9sV0PgG6LTS2jEY2ZX8/8A69VPGVn9n1JrgZxcNk59cD/E&#10;1tPWNzysLejiZ0n1MeiiisT1gooooAKKKKACiiigAooooAKKKKACiiigAooooAKKKKACiiigAooo&#10;oAKKKKACiiigC5oN59h1FZyfl2lW6/0+grqvE9p/aGkfufmYMGQjHSuJrrvBd+LmxFo23dCox7jJ&#10;/lxW1J/ZZ5ePpuEo1odDkcHJHdeo9KVVLMFAJY9B61o+KrF7TUGkCkxyuSh/In9TUWi6h/Z88kgi&#10;8zcuPvYxzWfKr+8dkavNS56eps6FosdrH9svztaMhgHxgcVH4g8QFt0Flt2svMgyD+HSsjVNRur5&#10;v37LgZ2qq4wKqLwKt1LKyOeGElN+0rO7Fdmdi7sSzHJJ65pPxNFFZHoKyViW1uJbaZZYTtYZ5Bxw&#10;fpXQ23ihDGPPt13KM/ePJ/KuZoqozaOethqdXWS1NDX9Wl1IxgxCNIzkANnNZ8btGwYH5lOQc0UU&#10;nJt3ZpCjGEeRLQ7fSbsatosgYhWYMjhT09K46/tZLO6aCXOQAQT34q34ZvmsdRWMMvlSOA5P8/1r&#10;ofF1glzpzzojebGARg9QM5H6mtn78Ty4P6piHFr3ZHG0ZFHIyCMEdfapLO3lup1hhQszZPHtWCTu&#10;etKSUW+hv+A7Vlea5ZSFKAKSOvP/ANaqvja5SfUlRGDeUhBx2bJ4/SukBh0vSFUyBVij43HqQM4r&#10;g5GLyvI33nYsfqa2npBI8rCXrYiVZ9NhKKKKxPXtYKKKKACiiigArc8CzeXqMkZ6SRj88j/GsOre&#10;hzeTqkLZ6uoOfqKqDs0YYqHPRaOl8bxh9NMndPb3WuPruvEyb9DuB6IT+WDXC1dbc48rlei12CnQ&#10;yyxNuikdCe6sRTaKyPTaT0Y+Sad+Hlkb/eYmo+vP9aWrGmxWk1xtvJ2ijxnco75//XT1fUl8sIt/&#10;kaXgeYR6lIhOBIgH1OR/jWp46h36eJuf3We3qVqjbNoFlcLJBLJI2epY8c/StvxEgl0O5AOcRk8e&#10;3P8ASt46xseHWn/tMalmk+5wlFHNFc57wUUUD6496A8nsbPhnWjaHyLk7omI2lmJ29Bx7YrZ1vSI&#10;NSiE1u218EhkA+bPNcbk9v5VpaFrE2nt5ZRZIWIyDxt9+PatIyvpLY83EYWUZe1o6Mp3lrPaS+XP&#10;GyNjIyOtQ13bix1izb5/MRsjcrYx/nFcxrmizWL7o1eWEDIfH3fXNEqdtUVh8dGo+WekjLooorM9&#10;AKKKKACiiigPzAMQwZeCOQR2+ldF4c14p5drebdoGBKzHPtmudoPI5HHpVRm0YV8PCtG0kdzqWnW&#10;mqwB9w+bBV0AJP41yWq6Zc2EjeZG5jDYEmOD+XSnaTq11YLsQK0fPyMP611mn31pqluE3oWKgtHu&#10;5Fa+7NeZ5t6+DfeJwtFdFrPhzZmWx3sSTmM4PHsa55keNiroVYHoaylFo9GjiIVleLGnmprC5mtJ&#10;lkhdhtOcZOD9cVFRUrTY3lFS0ex2mi61b36eVLsjlYkeWTnP5/WqfiHQBMzXFoW3sRmMAbff0rl8&#10;4YMOoPWt3Q/EMkAWC6VGjQYD9CPTpWympaSPKqYSpQl7Sj9xiTRSQyGOVGRl4IYc02u5v7Oz1e3S&#10;QPu7q8Z9fb8K5DVtPm0+4McgOwk7G/vY/wD11MoNeh04bGxq+69JFWiiiszt1D8/xoALcKDk8AYo&#10;7Zre8IaS0syX04dVRiVB4yRjn+f5VUVdmNetGjByZe8I6ULe2W9mDCVlOAwHAPf/AD61T8Y6mJf9&#10;AhYYVzvYNySMcfmT+VW/F2qrBC9nAVMrDBPoDn/P41ynJbLd+Sa0nKysjz8LQlWn7ep8g/CiiisT&#10;1gooooAKKKKACiiigAooooAKKKKACiiigAo70UUAH1/Sj+frRRQBLa3VxbtmGWROc43nH6Vq2PiW&#10;7h2rLEkijqdxB/rWLRVKTXUxqYenU+JHYQ61pd3CBcrErHqrqWx+OKP7M0a+B8mSM55/dbeP0rjz&#10;1xjijnO7vV+1vucby/l/hyaOon8LQt/qrqQf7yhv8Ko3Hhm7U4iPmfQBf61SttWv4P8AVzD6bBVy&#10;HxNqCjDxwv8AVT/Q07030J9njYbNMryaHqaf8ujN+X+NQNpuoI3NnP8AXYT/ACrbg8VHOJLVQPUO&#10;f8Ktx+JLI/eOPz/wo5YPqS62LXxQucwGv7bvcR47fMoqeHWL+LgTM3+8zf411Eeu6W3W5UH3B/wp&#10;W1HSZuHu4fxfFNR7SIeJf26Jgw+J71eHhiYfU5/nV218UxN/rrcR8dd5P9KvH+xJD/r4D/23/wDr&#10;0fZdGb+OP8Jv/r1Vp9zCU6Ev+XbRg+LNThvzClufkjySeeT+IrH/AFrthYaT6p/3+/8Ar0v2bSF/&#10;iiH1m/8Ar1Mqbk73OijjYUockYuxxFTQ2l1N/qreV891Qmu0juNJg+7dW6/9tf8A69JNremR/wDL&#10;2hPopJ/kKXs11ZTzCpL4KZzNroOozMN0LRrjOSR/LNbem+HLa2bfM5mJHKso2/kc1HeeJ4FOIYxJ&#10;z1yR/Ss288R383CCONc8YXJ/WhckSWsbX02R1F1e2djGBLNFGOgU/wAsVyGv6tJqLhQojjTOAGPP&#10;uaoSO0kjOx+Zjzx1ptTKo3odGGwEKT5m7sAP8+tFFFZnoBRRRQAUUUUAFFFFABRRRQAUUUdaA3Om&#10;8C3RdJLNv+Wagpz15Of5itLRbEWU95IeBK+RnHTJ/wAa5HRr5rC/W4VQxAIIPoRW5deJVls5FWMK&#10;5UgAk+n0rojJW1PFxWFq+1agtGc3M2+Z3/vMTTaBnHNFc+h7MUkkFFFFAwooooAKKKKACiiigAoo&#10;ooAORyG/+tXQ+E9ZEebW7cKvBjZmJ9BiuepG6YqoyaehjXw8K0GpHaeJNHXUI1liO2VAcbVHzd/z&#10;z/OuPnhlt5PKmjaNvRq2vD+vNAwguipj4CvjG3oMcDpW7qNhZavb+Yz7mUEI6NnH9O1auKmrrc8y&#10;nWq4R8lRXicLmtfwjYPcalHcvG3kx5O7HGR2/WpLbw1cG/CS7hCCMuAMkfnxWhrV9BpOl/2faOpl&#10;UBQDyQD1JqYwtqzevilUtTpO7f4FPxrqO+Q2EQUomCxGevPH8qwKdI7SSM7n5mJLH3pv8+9RKVzs&#10;w9FUYKKCiiipNgooooAKktJ3t7gSx8Mo4GevGKjo7Z/SjYmUU00zttTtk1fRUZW5cKylex79fxri&#10;pEaORkcbWU4IPrW74L1Hy5vsc7qsRU7CeMEHP+NWfFmkFy17ao0jscyrnqMf/W/WtmlKNzyaM3ha&#10;rpS26GHDpmoTR+ZHaSFcZBxjI/Gq6+bbTbyrRyRMCAwIPBrr9UvrlNNiutOCSL1kG3d2z+FV2bTd&#10;etwZZFjuFGFAfkE89D170ezS23NI42bV5x93yJp9mteHZJAo81QcBeTkHOOfXA/OuPwQMEV1mj26&#10;6JbzNc3ChGIO04+nbPrXM6g8cl48kX3Wx/KlU213KwPuzlGOsehDSr1pKktYJrmURwxNIx5IUdKz&#10;j8SOzENKlL0PUv2iP+Rf0D/df/0BK4nwzobSMbi9idFXGxGUfN3zzXqfxWsYZtJ0V5lJaEHbzjHy&#10;p6fSvOPEOvJbKIbMxyOc7jnIXtXbXilUcmfJ5HWqSwMaNJdXd/NlnxBq8NjbtHG6NMVO1QT9Ocfj&#10;XGTO8spkkcs3qaR2Z5GdzlmOaQVyTm5H0+Fw0aEe7DtRRRUHWFFFFABRRRQAUUUUAFFFFAB/Fmuk&#10;8BzKfMh3AN8zfh8tc3VvQ7s2OoLNk7cEMAOox/jiqg7SObF0/aUmluanjq2ZLiO5AO2RiCfwGP5G&#10;sfTbp7O6WaP1AbjPy5Bx+ldjrlqup6Xti2s2Q8bA9fp+FcQ6sjsjghlOGHcGqqLld0c2BqKrR9nL&#10;dHX6jZWmt2qz28mXUcENjHGcEfjWHJ4e1RG2iFXz3SRcfriqum6leWDH7PLwT8ynlTWzD4nbb+9i&#10;y3+ynH86d4S3IVPF0NKeqK1n4avJJlNwFjQHn5xu/qK2Y/7N0O1wZPnUdN25mJ9vwrHvvEt3INtv&#10;sQEddnP86zkF9ql5tzJNI5xknp/hQpJfCJ0q1VXrytEl1a8udW1BljTdH/yzQLzgev5mvafEMTQ/&#10;CnQYpR80cVurAdiISDXnfh/R4LGFXmjVrjHzEnOM9q7T4xXs1r8J9HktZNrSSQKHHPHlMePyrroJ&#10;qE2+x87nM41sRhqVNaKR5x4u1cSL9ktnztYiQ7eDxjAP4mueoYszFmJJJycmiuGU+Zn2OHoxpQ5U&#10;FFFFSbhRRRQAUUUUAFFFFABRRRQAUUUUAFd1oVyl3pClWyQgRsdm2iuFrpPAE+PtFszejgfoT/Kt&#10;aT1PNzKm5UuZdDnbiMxXEiMCPLcqfwOKaeO341s+NLQW+oLIibVmUlsd2zz/ADFYxrOSszsw9RVK&#10;aaLWk6hcWEwaErtzyhGc+v8AnNdFZ+JrRlUXAdGxztTj+Zrk6Kam0Z1sHSqu73Oxn8R6YEOxnY9w&#10;EP8AWuc1rUptQmy+BGp+QBcVRopyqNqwqODpUndb+YUUUcVB1/IKKKO3NABRRRQAUUUUAC8NkHmr&#10;VvqV7CoEcu3HbaP8Kq0VXNYiVOMt0XpNX1B12tcZ/wCAD/CqcjvI+5zlj3xTaKOZsUaUI/CrEtkL&#10;f7Qv2rcIud2P8+tXdXvZNRulgt1/dxn9zxg4x3/Ks3rTo3aNw6MVYdCKOYmdFOfP1NvxBIljpkOn&#10;wMCxO+TnOONtYOOgPbpT5pZZpN8sjO3qxzTaJO7CjS9nGz3CiiipNgoXJOByfaiuh8J6XA1t9uu4&#10;8gkhcnjHA6fnVRjcxr11RjdmZb6Lqc8e9bRtnUbyF/nTZNO1K0k3tayjB6gBv5VoXniO6S7Zbby/&#10;JUkKGTt271Zs/EkT4W9hz67Y+P1NacsO5xyq4p6uKaItO1uOWJrfVenQMFxx0OcdKw7pYVuHW3bd&#10;HuOCfrXUX2l6ZqkBmsDGH9YzgHjOCK5a4hkgm8qZdjg8gilU5upWDlTcny3T7DYztkVsYwRXc2Z8&#10;3w2h/vW/9K4X8CPrXc6P/wAi3D/1w/pTo9TLM/sPzOKvBtvJV9Hb+dR1NqGP7Qm/66t/M1DWT3PS&#10;p6wTCiiikWFFFFABRRRQAUUUUAFFFFABRRRQAUUUUAFFFFABRRRQAUUUUAFFFFABRRRQAUUUUAFF&#10;FFABRRRQAUUUUAFFFFABRRRQAUUUUAH1qaxs7m8kC28RfnBP8I/GpNKsJr66WONCV3AOw6AfWuwh&#10;hsNHsyfljUZJJwWP+c1pCF9WcOKxfsrRhrJmdo/hyGNVlviTJ12B/l/x/WtJ7zTdPTY08abeNu7c&#10;R+Fc9rXiC4mkeKzfZD0DBcN+dY8skkrF5Xd2PUsc1bnGOxzLB1q/v1ZadjrpfEmnLxG0r++ymf8A&#10;CT2e77kmCf7n/wBeuSX739KvaBZPfXyqq5VCGfPTGR+tJVG2XUwFCnFybO4WUeSJXOwFMndgYFZ9&#10;/p+n6opcMHbGA6SdO9V/GV79lsUgiba8pIIx/Dgj+ormbO/vbRw0Nw64PC5yD9RVyqJOxx4XCVJw&#10;9pF2fQsaro95ZNuMZaPGdyc4+vpWdkdQa7HR9WtdThNvd7BK527CMBvpWR4m0U2TfaLaP/R8DcM5&#10;IPPOPTpWcoreJ30MXLn9lW0ZjUUUVkeiFFFFABRRRQAUUUUAWNLuTaXqT/3Qe2eorrPE1r/aGkAw&#10;jc+5XXB/z2NcXxXXeD74XNh9mkfdJCgzn0yf/rVrT1TieZmEHFxrR6HIdOvryKWtPxVYfYtQBRds&#10;cuWX8zx+orMrNqx30aiqQUkFFFFI0CiiigAooooAKKKKACiiigAooooAKKKKACiiigAooooAKKM1&#10;Pb2V3P8A6m3kYeu3+tNakylGO7sQUVt2fhm+dSZ9kfoN/P8AI1nXGnXkMzRGCRiuOQpI/OnyvqZQ&#10;xNKb5VLUq0U6RHjbEkbqewYYptTsb8yYVc0O8+w6is7fcwQ3GeCP8cVTop3syakFOLizt/EFmupa&#10;bmL5iAZEwevBriMEcEY55rsfCF+t1Yi3Zv3kCc+4ycfXjFYXiqw+w6hlVxHNll56HJ4/lWtRXVzy&#10;8DN0qjoS+Rl0UfSisT1gooooAKKKKACiiigA6rXceHbj7Zo6u33iWU9u9cPXVeA5CbF4zk4kJH5L&#10;WtL4jzcyhekpdjH8Q2UqeIHgijZjKQyKOSc//XzW/wCF9LFhD9omDLM6/MC33een8qvXiWMdwt5c&#10;CNZFGFkbsOT/AI1g+Jdd8wG3sZWADfO6jrj0P1q7Ri2zjjVq4mEacVp1ZW8Wamt5cfZ4jmKNjzjq&#10;cev51j0e5OfrRWMpXZ7NGjGlBRQUUUVJqFFFFABRRRQAUKdrA+hoooJkro7xpBe6DIUO4SxuOPxF&#10;cH2xXY+C5BJoGwnJV2X+v9a5K6j8q4aP+7jrW1TVI8zAe5VnDzI6KKKxPVCiiigArtvD8ovNAGTy&#10;Q6nt3NcT1rp/Adwv2ea2Y/xgoPqOf5VpSfvHn5lBukpLoc1IhRtpGCKbV7xFF5GrSx4xwMf98iqN&#10;RJanZSkpU0wooopGgUGiigC1pV/NYXAkiI25G4Fc5H+Sa7LTNRtdQi/dONx4KNw35VwdS2dzPazC&#10;S3kKMpyMdK0hNo4cVg41tV8R0XiLQC7Pc2SncTlkLdT3x7/jXNTxSQytHMjI6nkMMV13h/XIbuKO&#10;G5kC3B45GAx9verGqaPZ3+WaPbIcfOvWrlBS1W5x0cXUw8vZ1uhw9FXNU0y7sJD50Z2bsK45Bqn/&#10;AJFYtWep68KkZrmjqgooopFhRRRQAU6GR4X8yNtrDuRTaKBOKejOp0XxDC6LFeuEfAG4rgH/ADxV&#10;7WNMttThDhvnUHayvXEVpaRrV5Zth5GkjJHDfNj6fhW0aiejPKrYFxl7SjoyvqGnXljJi4hKr1Dr&#10;yPzqr+X4V3EF3pmrQeWWjkyMFGGD69Kw9d0CWBvMsY2eLGSu7LCplT7GuHx13yVdJGHRQ2VYhuPr&#10;RWZ6F1YtaTqE+nzF4SuGGGDDIP8AWl1bUJ9Qn8ybAx0AGPT/AAqpRVc3Qz9hDn9pbUKOnTvRU+nW&#10;c15dJDEmcnDHso9z+dJK5pKaim3sW/DumSX90shT9wrjec4z3wK6fX79LCxYK484jCJ1OT3+lLiz&#10;0bTmxhAuW5PLH+vauN1K+uL6486ZucDAHQAVrpBHjRUsZW5n8KIriR5p3mk+87Ekj1plH40Vje57&#10;MYqKstgooooGFFFFABRRRQAUUUUAFFFFABRRRQAUUUUAFFFFABRRRQAUUUUAFFFFABRRRQAUUUUA&#10;FFFFABRRRQKy7BRRRQHKuwUUUUDsgooooAKKKKACiiigAooooAKKKKACiiigAooooAKKKKACiiig&#10;AooooAKKKKACiiigAooooAKKKKACiiigAooooAKvaLqk+nyjYV8tmyylc5qjRTTaehFSnGpG0kd5&#10;puqWl9H+6lUNkja3BFZfiDw+88r3Fny7HLKz8E98VzUE0sEgeGRkI5yrYrb0fxJNEVjvW3xjq4X5&#10;vbPNbKalozyZYOph5c9BmPeWlzasY54WRgedw+X8xUPHUV3Mc2k6nGCTDNu7MBu/KqGo+GYGy1oW&#10;Rs/dZ+B+mal0n9k2pZik7VVZnK0VoXWialAfmtmYeqEGqUsUsTYljZD/ALQxWfK10O+NWnLVMZRR&#10;/npR/npSNFYKKKKPmAc54rp9D8QxfZ1hvnCMqgBthwfy/CuYoqoysYV8PCsve3O0S/0WBXSO6TEv&#10;LAMT+vauLbG75TxQoz939KsW+nX85xFaynJ4yuB+ZqpScjGjQhhr3lv3K7Mx6ke1ORGkYLGrMx7Y&#10;zn8q3dP8MTswa9KqM8hX+bH5Vrx2ej6Yu9ljQryGkbJ/X+lCpyerIqZhSjpTV2YGmeH7242yTp5c&#10;ZHIY4b8sfzrooksNHtQDIsY6Zds7vw/wrO1XxJFHmKxwxGPmZPl/Dn+lc9e3l3eSZuZnbnO3sPoK&#10;0i4xZx1qWJxEHKeiPWP2iLyWLQdGWBlCy785H+wv+JryDFerftED/in9A/3X/wDQErymqxb/AHjM&#10;uGIpZdH1f5sKKKK5T6EKKKKACiiigAooo/zikAUUUUxBRRg/5FFGo9AJw2DQPUV2S/2Lqi8RI7N3&#10;MZU/mKq3XheGVswTiIH+HYW/ma0dN9GedHMIbVItMi8J6yq7bO6ZsKv7tuv+e1P8TaC8shu7TYCx&#10;JdemeP8A6361Vk8L3wb5JoGx0JZh/StbRrbWLUKlw8MsYAAzIcjn/drSKk1Zo5KlSnCp7WhL5HGs&#10;NrFSORwaOOnr713GrPpULL9uijbd03RbqrR6joEGWjijUjnKwYI/Sp9kk9zojmE5Rv7N3MTStCvL&#10;zD/JFFnBJOSfpium06xtNLs9xVdyDLygHP8AjWbeeKINpFpBI2RwxwuD+tYOpajd3sjGWV9naPdw&#10;KLwjsQ6eKxL973Ymxr/iEtugsi64ODJ0z/niu2+LRLfBDw0Scn/RuT3/ANHavJ/SvWPix/yQ/wAN&#10;f9uv/pO1bUZOUanoeVm2HhRxOEUf5v0PJ6KKK4z6wKKKKACiiigAooooAKKKKACiiigAooooAKt6&#10;LdtZX6SgttYgMB3XIzVSj2/KhOzIqQU48rO08VWq3mlPIuN8aFlY/gT+gri67LwrfC/08xSZLRAI&#10;2e4x/wDWNc34gsvsGpNEMbGAZcfT/HNbVFdKR5uBk4TlRkUaKKKxPVCgkCjGePWreiWEmoXnlI21&#10;VBZm9un86aTZNSpGEXKT0ILW3muZPLgTc3pkD+dakfhnUXGS0KezOT/IVrXl7YaEn2eC3zI65IXv&#10;2ySfpWLca9qUjZjnaMemAf6Vpyxjuef7bE1taatEbeaFqFtGZCiMqjJKuP61m+9b2l+JHRtt4GkV&#10;j94Y4H0xV3xFplveWL3toiCVRnIGNwHajli1oOOKq0pKFZb9TlKKGDIxVhyDgj0NH1rI9BO6Ciii&#10;gYUUUUBsFFFFABRRRQAUUUUAFFFFABXYEmDwfE8QwREnT1JGa4+uw8KzJeaGlsxy0fykEehBH8xW&#10;tM87MFZRl0TOP6tzzR/nr0qxqlnJZ3jQOo4YgYPBFVzzg9vSsurud9OcZRujV8J3zWt8sJLGOYqp&#10;UH+IkDPt3q746tVWWG4VFG4EP+Y/xrO8L2cl3qSsMYhZXJJ9xxWn47uF/c26n5iCW9uR/ga2jfkP&#10;Mnb65Hk+ZziAlgP7xFdvbZh8LAn+C2J/8drj9HhafVLeIfxSDOfTv/Wuu8SuLXw7Ii8fIIxj8qKW&#10;ibFmD5qkIdTjLht9w7/3mJ/WmUfXvRWJ6sVZIKKKKBhRRRQAUUUUAFFFFABRRRQAUUUUAFFFXdI0&#10;u41B8RlURRlnJ/pTSb2InUjCLlJ2RSoyMZrszpGmQ2HkyxRswxufack1nX3hsNGHs5UOM/KwIz+P&#10;PtV+zZyQzClLdWOdopZUaKUxyDDA9P8A69JWfVo7U07MKKKKBhRRRQAUUUUAFFFFABRRRQAUUUUA&#10;FFFFABRRRQAUUUUAFH1oq5odsbnU4kABCurMD6ZH+NNK7JnLki5djp/C9j9g00tKAJGJZj1xjpXP&#10;+JtV+33I8lnWALgLnqe/9Pyrf8X3i22mmEZDzqQuPqM/zrjVBLYHUmtajslFHlYGn7STrzEH1pyg&#10;s21RknoM1saP4fubny5ZikcLc4zkn8v8a2GfS9EjAMfzgYJVMsc+5+nrUxp3V2dNTGwi+WmuaRla&#10;V4buJmD3TpGhGdoOT+ldJp9la2kYFvEq4HJA5P1PWuZuNUvNWvBbWzNCjEkDI6Adz+FdBq11Hpul&#10;8lsqpRMeuDj+VaR5baHmYr285RjN6voc/wCNjMdRj8wYXaQnPuef5Vi/jXU6XPBrtg9tcoDNEPvM&#10;M9sZB45zXPapZT2E3lTgfN91lOc84rOcW7NHpYWpZexkrNEMMkkMqyxsVZTkEdRXZ6bdQ6zpLpIv&#10;zMGVgw/X9RXE89fWtTwjcGDWolLELJlCPcjj+Qopy18h46ipw5luirq1t9j1KW2OMKcj6dqrV0nj&#10;q2A2XgAz8qH36/8A1q5v2qZqzNsLV9rSTe4UUUVJ0BRRRQAUUUUAH4f/AF6veHb37FqAkbOwqVbH&#10;fv8A0qjR14xTWjuRUgqkXB9TtfFFiNQ08MgXfHllJ+h4/lXFV13gu+Nzavbykl4cYzzxjH9Kx/Fe&#10;nmyvt6BfLkBbjtyf8RWtRXXMeZgpulUdCRk0UUViestUFFFFABRRRQAUUUUAFFFFABRRRQAUdDii&#10;nRI0jbYxn2osxOSSuxtFatn4d1Ccbm8uNc9WfP6DrW3p/hy0h/14WZgc8ggflmtFTbOOpjqMOt2c&#10;lBDJO4SJdzE8dP61rWfhu/njVpGjiBHdsn9K6C4u9M0tdhCx7eipH/h9KzL7xQnK2kL9eHYgfpzV&#10;csY7nM8Via38OFkW9N8PWVud06rOcdwcflmrFxf6Xp64IWPg8JGecfhXJXuqahc8SXMm3OcBto/S&#10;q9vG01zHEDzI4Xn3NHOk9BfUqk/erTO9066N3D5ojaNT90MRk9+1StFEc741J7nFOhQRxqir04GK&#10;zvE2prYWpjj3CaVT5WP4en+NbaJXPIjGU6nLTJdQ0uzuoSj26K5GA4HI/KuV1zRp9PZpcq8OcBh2&#10;/CorHVr2C6WVrmV1ByyluGH+c11+nTwatpYcpuSQYZWHes/dmj0v3+Ds27xOD/hz2orU8SaVJY3T&#10;SIo8h3+Ug9Cc/Lj8DWXWEo8r1PYp1Y1IqSZd0G+NjqCyDO1sK4B7ZFdN4ssTfaerxkb4cuCe4x0/&#10;lXGcjmu08K3ovdNKNktFhDnvwP8A69a03dNM87HwcJKtHdHFgdaKt63ZvY37RtjaxLJj0ycVUrG1&#10;tD04SU4qSCiiigoKKKKACiiigAbjrXW+BIimltIf45CR9OB/SuY0+2e7ukgjHLMBknpXdKINO0w4&#10;G2KIE4A/GtqS6s8rMqq5VTW7MTx5dAeXaKWDcPwe3zDFc1/k1a1u7+26nLOM7ScLnsKq1E3dnXhK&#10;Ps6STCiiioOroFFFFABRRRQAUUUUAFFFFAdDpfAM4Ec9u394Mo+oOf5VkeJY/K1iZAMcLj/vkVJ4&#10;TmMetQjJw7YP5Ef1qTxouzW2/wBpFP6YrV6xPOjFQxsvNGT2ooorE9EKKPxNTW1rPcf6lN3/AAID&#10;+dOzZMpKO7Ic1o+F7jydahUkgSvt49wQP51Nb+G9Rkb5/LjHu/8AhWpp/h2K0ZZpphIUbcCFIxj8&#10;a0jGSkmcWIxdBwcL3bM3x0gXWlcD/WRA/jyP8Kxq2PGF3BdXUYhff5aYJ246msepn8Rrg7+ximgo&#10;ooqTqCiiigAooooAWNmR1dGZWU5BBxXR6D4hCRrBeGTIBxJ976Z71zdH6+1VGTic9fDwrRtJHodx&#10;Db3lsBLGsqHBG4fyrlNa0Ce2Zpbcq8OSQucFB171Hoesz2DYlZ5IcY256fnXXWN3Be26ywksrDJD&#10;DpW3uzR5DVfBS01ieejnpRXW69oEd1+8tBHHIM7hjAP+fWuWvLeW1l8qcbXHoc/yrGUHE9XD4qnW&#10;Wm5HRR9aKk6gooooDYKPaiigB9vNNBIJIZGjYHIZTj/9ddNo/iKGXbFeowdjjd1B+uK5aj+Ifyqo&#10;zaOavhadWPvbnVeINEgntXurZUjZFyQBjIGa5Z1KuU7r1qaG9u47U26XEgjbOVzwc1Ac85POetOb&#10;T2FhaNSmmpyugoooqDq03FjBeRUXlmOAPeu18P6bHp1mzybWk6s+OnH/AOuqPg3SjErXdyqNuA8o&#10;HnA61F4v1cMrWls7DgiRumOen6H862ilFXZ4+IqSxNVUae3UoeJdU+33QELOIVXAB7nvWWPTtRgj&#10;g/lRWcm27nqUaUacFFBRRRUmgUUUUAFFFFABRRRQAUUUUAFFFFABRRRQAUUUUAFFFFABRRRQAUUU&#10;UAFFFFABRRRQAUUUUAFFFFABRRRQAUUUUAFFFFABRRRQAUUUUAFFFFABRRRQAUUUUAFFFFABRRRQ&#10;AUUUUAFFFFABRRRQAUUUUAFFFFABRRRQAUUUUAFFFFABRRRQAUUUUAFH4UUUAOhllhbdE7RnttYj&#10;+VbGm+IrqDAuN0649QD+eKxaKpSa2MamHp1FaSOxtfEemzYWQSRk9nTd/LNXPs+nXi5NvFJ7lOa4&#10;Lk9KWN3jbKuyn/ZJH8q0VXujhllkVrCVjsbjw5YSHMabD/vMf61Tk8K5PyXYX22H/GsSHVNRi+5e&#10;Tcerbv51Zh8Q6go+eYv+X+FHNBk/V8ZD4Z3RcfwpcZ+W7j/FTSDwpdd7qL8jUS+Jbz0z+I/wpT4l&#10;vOy/qP8ACj92HLmHcnXwpLjLXa/gh/xqxB4ZgX/WS7v+Akf1rLk8RX7fdk2/l/hVebWNSk+9eSD/&#10;AHTj+VF4B7HGy3kdZDpOl2y8Wsf1YFv55qK41nSrRcIfm7KkZz+vFcbJNNLzJLI/+8xNMxnp+ppe&#10;07IqOXN/xJ3Og1DxO7qVtY3jJH3mIz+WDWLdXdzc8zzvJ9W4/KoRRUOcmdlLC0qa91Afb+VH8VFC&#10;9aUfiLr/AMOXoer/ALRH/Iv+H/8Adf8A9ASvKK9W/aI/5F/QP91//QErymujF/xWeJw1/wAi6Pq/&#10;/SmFFFFcx9AFFFFABRmipLW2murgQQ/fYEjn0ppXJlJRTb2I8gHkVp2Og39yFcBI0PVmYHP5Vv6L&#10;okNlGHnWOSVgDnbnH0z70zU/EVpblkgR5HHHHygHOO/+Faqmkrs8yeNqVJctCPzIrPwxAhzcSCXn&#10;0I/rV5dE0tP+XVT9ST/WuXuta1K4fIuZFXGCFIH6jFUmmmc5eWRj7sTR7SK2QvqmKnrOodv/AGTp&#10;X/PpH+tFcNvk/vt+dFHtF2D6hV/5+Cd8g1attQvIAAlzLtAwFLnH5ZqrRWXMepKnCW6NRdf1ALjc&#10;v1y3+NR3GtahL/y2K/7jsP61n0U+Z9zNYeivsgxZmJYliTySc0UUVJrFW0QUUUUD0CvWPix/yQ3w&#10;z/26/wDpO1eT16x8WP8Akh/hn/t2/wDSdq6sP8E/Q+az3/esJ/jPJ6KKK5T6UKKKKACiiigAoooo&#10;AKKKKACiiigAooooAKKKKALug3rWWoI//LMsA4zjjkf1rpPFdgt7Ym4Rv3kKHGBkHp/hXHV1PgrU&#10;Fktfsc0i+YG+XceWBya1pu/us8zG03BqvDdbnLZzRW14s0w21x9piQ+SwGcAYB6f0rFrOUXHQ7qF&#10;ZVYKSYc10ngBcG4kHXCge3J/wrm63/Ac6rczQswzIgIGfQ//AF6qnuc+OTeHdjF1B2e/mduplb+Z&#10;qKtXxVpzWl95yqxjmJO7HAOScVlUpL3jfDzU4JxYV0Xga9Ys2nsMjDOpJ+nH865w/wCPNa/glSde&#10;RgOFVifYY9fxp073MsbFSou/Qh8UQ+Trk6jozbuB6is+tjxwVOuHB/5Zrn9ax6U/iLwsnKjFvsFF&#10;H4UfT8KnrY6Ngoq1a6bfXAzDayMvqVwP1qV9F1QLn7I/4EH+RquVmLxFJOzkUKKdNHJE+yWNkb0Z&#10;SDTak2TT2CiiigAooqxYWN1esRbxMwHVh0FNJsmUoxV5OxXorZvPDt1Ba+ZGWlf/AJ5hOev1rKuI&#10;ZYJNk0bRt6MMU3FrcinXp1PhZHVnSb2WwuPNjG7ggqSearUY/TpSTs7lzgpLlex2YfT9etFV9obh&#10;sDaWH86q/wDCK23mEm5lK56YFcsMg5BI9Kla5uWXa1xMR6bzWvtF2PO+p1YNqnOyOturux0S18uF&#10;VZm/hUrkkDvjFcjeXElzcNNIclj65wM//XqNiT1o6keucADvUSnfQ6aGFVH3m7vqzd8D2vmXj3Jx&#10;iEgdPUGp/HV2Pksx1+WTr9RitLw9b/2fo+JvlOWdyRj/ADwK5TXpxc6xcTA5BfC/Qcf0q5e7BI4a&#10;P7/GOfRFSiiisT2AooooAKKKKACiiigAooooAKKKPrQAUdeB17CnQxyTSCOJGdmOAFGa6nw/oaWm&#10;Lu7++uThgML75qoxcmc+IxUaMdd+xQ8O6E9yqXNy22LrsK8t+da2rapbaRbJDboski/KEBA2j3Aq&#10;l4m1xQr2dmynszqx49R/KuaZmdizEkt1Of61o2o6I4YUKmIftKu3Ylvrma5naSZiSxzjJOPzq14d&#10;v5rK+XYNySMA65PqOcVVs7aa6m8q3jMjY5C11ej6Xa6VbtNcupcjOXA+XAzgVMeZu5vip0acPZ2u&#10;30Mvx1Ckd9DIi7TIh3DHoev6msOtDxDqZ1K4VtoVIwQmCTu56n9Kz6U2nI2wsZQpRU9woooqDpCi&#10;iigAooooAKKKKACiiigAooooAKKKKACiiigAooooAK3PAag6pKx/hi/qP8Kw63PATf8AExmX1j/q&#10;P8aun8SOTG/wJFzxdZ3F/qVvDEDtVeWwcDJ9vpT7ez0/RI/MuJUlmGWXIUH/AICDzUXja8ube4ji&#10;hdkVozkgkHr7VzLFmbcSST1JrSclF7HHhqFSrRir2ib2reJJZlaK1i8tSMbyxz+lYUrPLIzSMzMx&#10;yWJyaT/OaOvSsm3JnoUqFOkrRR0HgK3LXcl0w4VMLkep/wDrUzxxeCS6W0X/AJYvzz3IGP61u6LG&#10;lnocO8hf3YLZ45J/+vXE3jNNdySv1lYtzWknyxSPOw/77Eym9kLYzyWtws0TYK89cdwcH8q67/Rd&#10;e0wgDa5GM4BMbcH8K4+5t5raXZNGVY8gHv71Lpt5LZ3STRN908rkgP8AX86iMuXRnViKHtoqcH7y&#10;E1G0lsrowTD5uCCAf0zTdPfbfQyAdJVIH4iuvlWz13TSyOu4AgMBkqfx+lcvb2c8OtW9tPEySNIu&#10;QfTPWm4WegqWKU6cozVpLc6PxZ+88M+aevyH/P51yFdh4wIi8OrFn+JB/n8q4+ipuTlv8NvzCiii&#10;sz0QooooAKKKKACjr1oooAs6PeNZXizLnGQCAcZGQf6V2WsWyahpbKhG5kyhxnng/wCFcI30rpvB&#10;Ooho2s5mG8MBHk8kY6fpWtOXRnl46i1atHdHMlSnykY9qK3PG1i0N4twiHYyjcQOARx/UVh9qiUb&#10;Ssd1CqqtNSXUKKKKk2CiiigAooo+nNABR9OnvU9nZ3VywEEEj57hePzrZ0zwy8m2S7kaMd0AH881&#10;UYSlsYVcTSp/Ezn/APP/AOqr1hpN5d/djMa4zudSM/jiuttLCwsIwQsY2jG91AJ/Gq+oa/YwqRDI&#10;srg4IQkfritPZpbs4JY6pU0pQKln4WjTBubosewQY/nWoq2GmR5/cw59Sqk/yzXM6h4gvbnhFWFf&#10;9ljk/jmspmZ23OzMfUnNHNGOiQlg69bWrI6q+8UQRMUggMrEcNuG38xWLqGs3t1kF/LXGCEc1nY5&#10;6k/Wj8Kh1JM7KWCo09lqBJZixOT3PrRRRUb7nWklsFS2MnlXkMp/5ZyK35GoqD/+umtyZx5o2PSQ&#10;2QCDwRXE+LLoXWrMF+5EoVeevGf610Phe+W+04xkgSRgBhnJxjrXL65YyWN+YmDbSoKsRjPFbzk3&#10;E8bL6ahiGpbop1d0K/awvlkO5ozw6g9j3+tUqDXPB22PZqU4zi4s75lg1PTV3DdFMoIzgkd64nVL&#10;VrK9kgfJCthWxjIrS8I6obWYWszKIWBILE8H/I/WtnxZZNd6cGhTdJGwKgDOQeK6JJTjfqeNRlLB&#10;1+R/CzjD19/atXwfeiz1IpJ92fCg56HIx/WsrocHt2oXKMCOqnNYRbTuetWpqrTce51njaxM1ot2&#10;vWFSSMdiR/8AXrk/f3rvLOWPUtJ4YHzI9r4OcEryP1rhryGS3uDFKCrKOQR7VrUj1ODLajs6ct0N&#10;VWZgqgkscADrmpbq3mtyqyoV3KGGQRwfrV9dPjPhtdQiZvOjbLYxx83X1Har8x/tHwern5pISqk9&#10;TkHH8j+tSom8sVZqy0vZnN0UUf5PtWZ27hT4I2mmEKDLMQBgUkEM08ojhiZ2J6LXa6DpUOnwk5DS&#10;Nglio44//XVxhc48VjI0I92J4f0pdNt2MhV5XOWYL90dsH8axvFmr/aGazh5j4LOG698cfhVnxZr&#10;G3dZWrKyuv7xlY8fTHtXMjOOaucktEcuDw8py9tV3D2ooorE9YKKKKACiiigAooooAKKKKACiiig&#10;CWxm+z3sM+P9XIrY9cGtu8gTxBrAMEvlqsOGJGeh9j7iufp0MkkTbo5GVsfeU4P51UZWOetQc3zx&#10;dpHSR+E4x/rL1mx/dTB/nViPw3Yx/elkb67f8K5c3l4Rg3U3/fw0x5pn+9NIfqxrTnguhyywuJk/&#10;eqHbJa6TaD50t17bnCio7rXNPt+FYP8A9cmU/wBa4peOc0Uva9kSstT+OTZ0V54qYri3tce7t/QV&#10;j6hqF3etmaVwuMbAx2/kTVWj/PFQ5tnXTwtKmlyrUKKKKk6QooooAKKKKACiiigAooooAKn067ms&#10;pvMgbGfvAkjP5VBR/nmmnYmUFJWeqO20TWoNQXaV8uRQMqWHNT6tp0F/CY5BtbbgOAMrXBZI5BII&#10;7g4rofD+v7ALe9243cSFjx/Oto1E9JHj4jAypPnpGXrGm3GnyAP86sMhwp/WqVeifuri3IBWRGGD&#10;3Fc14i0F42e6tFZ1JyyBRx64x/hSnTtqjbC5hzPkqaMwOScUUqoom2SlkwTnI5H4VevdLkjj8+1J&#10;uIm7oM4/Ac+tZqLZ6EqsYuzZQopGz2/GtNtIlexW4tJPtIIy6ov3eM460kmwnVhC3M9zNooORnjk&#10;djRSNLhRRRQAVqeGtKN9PvkJWKPBzt+9z0/Q1T020lvbxYIQc4JJA6Cu2ZrfS9MRSyqsa4XPGTjN&#10;awj1Z52OxDglThuyr4m1MadaqkahpJMgAHG3j/8AVXFkksSTyepqa/uHvLpppGJJPyjPQZJx+tQ1&#10;Epcxrg8OqUPNhRRRUnYFFFFABRRRQAUUUUAFFFFABRRRQAUUUUAFFFFABRRRQAUUUUAFFFFABRRR&#10;QAUUUUAFFFFABRRRQAUUUUAFFFFABRRRQAUUUUAFFFFABRRRQAUUUUAFFFFABRRRQAUUUfjQAUUU&#10;f56UAFFFFABRRRQFwooooAKKMf5xRQAUUUUAFFFFABRRRQAUUUUAFFFFABRRRQAUUsas7BEVmZug&#10;AyTSyI8chSRGVh1DDBH4UCur2G0UcUUDCiiigAooooAKKKKACiiigNAooooAKKKKAChetFC9acfi&#10;RjX/AIUvQ9W/aI/5F/QP91//AEBK8pr1b9oj/kX9A/3X/wDQErymujF/xWeLw1/yLo+r/wDSmFFF&#10;Fcx9AFFFFABz+ddl4W0xbK0Fw+DLMo3DbjHU/Wud8M2gvNWSNh8qqWbj2/8Ariug8aXfkaasMbYe&#10;VwPlOCAOf8K2pxsuZnl46cqlSNCPUzfFGtGaT7NbFlRSdzq33jyMcdqwaPTA+tSWttcXUmyCFpCT&#10;j5R0+vpWbbk7nZSp08PC3Qjz9efWrGn2NxezBIkb0LEHA/L61v6T4fhhX7RevypzsIG3A9etWxq1&#10;v9sis7ARyF2AOz7oHUnH/wBerjC+5yVcde6pK9uplr4WuCoJuEHHTaaK6tWO0ZVc9+KK09lA8/8A&#10;tGv3PNqKKK5j6MKKKKACiiigAooooAK9Y+LH/JDvDP8A27f+k7V5PXrHxY/5Id4Z/wC3b/0naurD&#10;/BP0Pms9/wB6wf8Aj/yPJ6KKK5T6UKKKKACiiigAooooAKKKKACiiigAooooAKKKKACnW0skFyky&#10;Y3RsGBxTaOaNhOKknc7awubfWtKaKTau/IdQ3I/zxXLa5p76ffNGFcx5yjEdQe2aZo95JY6hHcA8&#10;KcOMZyK66YWuuaMQrA+Yvrgq1baTXmeO+bB1b29xnD063lkgmWWI4dc4NT6rp89hMUkjIQHCN1BH&#10;1qt6gVnqmerGUZx0d0dZpGuW17CYb4xxNjHLEBh0z7UXHhqwlO63neP6HcK5PnvU1rd3Ft/qJNv4&#10;A/zq/aX+JHDPBShL9zK3kb//AAiihubxsf7g/wAa0ba3sNEsXYP0BPztyc+34VzLa5qhXabrj/rm&#10;v+FU55pZm3Stub6AUc8FsifqmIqaVJ3RLrFz9s1KW4xjc2Fx6DgVWoorNtvc9GMVGKVtgrpvD2iR&#10;xw/ar7cpwCqk7Qo65NYugQC51aGE/wAW7v8A7Jrc8d3LxQw20RwHyWyPTjH61dO1uZnDjJzlUjQp&#10;u1w1DxNHDJstY1lC8biSP0xUNv4qm8wLNaptJ5KseP55rncdqG5o9pK5ay+hy6o7S4isdcsWdH3Y&#10;BAZT90/T8BXIahbtaX0luwOUPU9x2P8AKtHwbcyQ6skI+7MeRj0BqTxxGF1YOB96Jc/mf8KqWsbm&#10;OHvRxDpX0Zi0UUN92sD1CbT7Z7u6WFAxyRuIHQZxn9a6TW78aJHDaWUasx+ZtxJwBx/SqfgIL/aU&#10;xPURcfmKqeLDIdYbeOxC/Tca1Wkbnm1Uq2K9lL4UXR4rn3f8ece3uN5rStrqx1y0aKTCtjaUDHPt&#10;jp6VxtWtFleHVbdk7yqCMdicf1NONR3sx1cDSjDmp6NDtdsG0/UGiAbyz9xj6f5FU66rxsofS0lI&#10;+bcv8jXK1M1Zm+DqupSTe4UUUGoOoK1vCenNd3qzuG8uFwSexPUDP1x+dZ9jaT3k4igQs2Rk9gM1&#10;26+RpWmnJ2pGnc5zgYrSnHW7POx2I5I+zhuzO8a6h5Ft9kRl3TId3qBkf/Xrk+an1S6e9vGuJCCz&#10;AAYGKgqZy5mb4SgqVJLqFFFFSdQUUUUAFFFFABRRRQAUUUfzoACcc1Y06znvLgRwxseQCwGQKm0n&#10;R7q+ZWWPbFkZdjj06fhXQzX2m6PbNBA4Z8fcU7uRxz6VpGN/iOLEYpxfLT1kSWFnY6JaNJJNhvvM&#10;7tgn04rC1zXZ71WhRVjhOOByT+JqjqV7PfXHnzn5gML8uMCq8as8gSMFi3QAdabnfRbEUcGk/aVX&#10;dgPb1rQ0XSbi/myQ6R4z5m3j8M1o+HNBkZ47q9XaByqbsH2zWxqWpWemwYLZcYAReT+PpRGHVmdf&#10;Gu/s6KuyfTbO2sYVhi7LzubJP+c1zfjZrn7XGkwHlYJTC45ye/0xVWHWLkax9tkI5LcBR0I//VXS&#10;atbRaxpYMbBiBuiIbHOOM/mKu/NGyOVQlh60ZVdbnE0UsiskhRwVZTggjuKSuf1Pei09gooooAKK&#10;KKACiiigAooooAKKKKACiiigAooooAKKKKACiiigArS8K3H2fVkP/PT5OfdhWbT7dzFOkg/gYH9a&#10;qLs7mVaHPTaOj8fQMy286g4jVgx7dR/jXM8V2+rbL7w/MYvmDISuPY5/pXEY3Nxk89AOauotTjy6&#10;f7pwfQK09A0iTUJB5qOtvzlgOpA7GpND0aSaRbm7Xy7cDJLNtJ/+tXU6XLbND5NqcxQ/JkdMgDof&#10;xpwp31ZGMxvKnGnv3Gaxai7sGtRJ5bPjHQk4I9a53yBdp9gvP3FxbDEZPHmdsYPH93vTvFWoyJrA&#10;ETY+zk8gA9QM1fb7Jrunq0cgF1Eu4qDjDYx0OeMir5lJ2OWnGdGnGT2fXsUI0Gq2/wBmvW8m7txi&#10;PtuGMYwfcVi3MM0EhSaJoznkMMZ9xWzfzR3MGzUN0F5APkLKQr8fjnkVVvNYe609oLhQ0mMBgMen&#10;oaykkztw7qRei0/L0Kum31xZXHnQkdQWBHDf4V2Ol3dtqiJcKvzRsccnAI4/Hg/rXEW8ck9wkUSb&#10;nkO0AV21jDFpGkNvfAQF2JOc8/8A6qqk3bUxzKNO6t8TMfx5dBp1s1x8oVj7deP5Vz9WNWuPtWoT&#10;Tg5Dt8vHbtVes5yvI78LS9nTjEKKKKk6AooooAKKKKACiiigAqS1me2uUuI/vRNu59ajo7fzoFKK&#10;aszuj5GraO4U8OCBjsc//qrh54XgmMciFWXsfzra8F6iLef7JK2FmcbMjvg9/wAqseOLH/l/QZ+6&#10;HOfr2/Ktpe9HmR5OHvh67pPZ7HN0UYBPSrVjp17cnEFu+Ou4jA/M1jZvY9WU4xjdsq06KKSY7Yo2&#10;f2VSf5V0um+GIx818dxx91H4/HitVpdN06Pb50UYx0Lkn/GtVS01Z51TMY3tTV2c5pnh67n5nDQL&#10;2yAc/rxWzZ+HtOthvkLyMDnc7Y/lVXUPE0HS0DOfVk4/nWFqGpXl63751xjG0LxTvCOxkqeLr7vl&#10;R1t5q2n2Ue0Txsy8hVbP8s1i6h4nuZCy20caDs55NYPQY/SipdVvyOinl9GGr1ZNe3U93Jvnfcc5&#10;6AfyqEZ9KKKzu+p3RhGK91WCiiigoKKKKACiiigAo/yKKOO9AFjTLyawuBLABnI3AjqM5rqJhaa/&#10;pTOrYlUEKAeh9+noK5BEMh2opdjxhRmuq8M6QYrFZpRLDOzHPTIGemCMf/rraDk9DzMeoQtNO0jl&#10;po3hkMciFWXqCKbV7xHHFFrDpDIXBUbifXH/AOqqNZy3O+lLngpCN0xXZ+E9SW8tVt3I82FBn3HT&#10;/CuNqzo921hfLcL6EHjPb/GnCVnqYYzDqrTdt0W/FFgbO+eVQTFMxIJ7Hgnn8TWWT90/Su41i2i1&#10;TS8x/N8pePnHODiuH2sGIIwRwQfWipGz0IwNZ1KfLLdG94HvBFO1o5A81srn1wf8BSeO7crfx3AB&#10;/ephj2yP/wBYrI0+byL6KbONkgP4Z5rsvEUIutFmIG5lQlcH/PpVx96LRz1/3GLjNbPcw/Cc6zRy&#10;6TLgJMrc9+g/pRp8qafdXljJIqxqTt3nBPzLj9BWTYTGzvo5jx5Tjdx+dWfEUiTagtzGcrPEr8dj&#10;jGP0qeb3TaVC9a32Xr8ygOf6+1TWNrPeTLFDGzEdwOmTUuk6dc6hIFhXAUcs3Cj8a7OwtbXTbFYw&#10;diqvzM7cep5/OiML6seKxsaK5Y6yIdF0qDTYTtZmZsb2Y+lZfiTXzza2RjZXBEknXHPb1qDxJrn2&#10;n9xZtiPncWXr24rC/TPaqlUS0RhhsHKcvaVtw7/XqfSj60UVietotgooooAKKKKACiij/IFACqrE&#10;EhScdcCkrrvCVsbbSXa6XZuZmbccYXgc/lUOraFBdq93p7gsxyB5mVJ/z71o6bseeswgqjg1p3OX&#10;oqe8srq0kYXELqc43Y4P41Bx0zWeqZ3RlGS0YUUUUFBRRRQAUUUUAFFFFABRRRQAUUUUAFFFFABR&#10;RRQAUUUUAFFFFABRRRQAUUUUBcv6Nq91pzBY9rR7slSP611uj6nb6hAGWRRIeWjB5BrgzzxToZJI&#10;ZlkibDJyuRWkajW5wYnAwqq8dGdjrWhW98zTqWjmJGSDkH8K5uF7/RbtgYtn8J3rlW/H8fWtrQ/E&#10;MTwrFfPskAxv2/Kf8/Ste8t7bULUK5EkZ5BDf1FauKnqjz41alB+zrK8Tn1g0vWV8wSfZ7o8sobO&#10;T07/ANKownUdEuSwjKh+pZflYA+tLq2iXtlIzpGXiydpX5iB15q3pWuRvG0Gp/Mp+VWVcY7c4/wq&#10;N3rozs+zeHvR7E8kGna5F5iSeTdAfd3Z569DjPfpXP3lrPazeXPE0ZPIB7/j3rUvtHaD/S9MkWSK&#10;P58hwxHcfpWfqWoXF95ZnC7owR8ox1qZpIvDOSf7uV4+fQrUKGJwgzRzXR+DdKJZb6ZeCDsGcZ7Z&#10;x+dTGLkdOJrqjDne5o+HNNj0+zEr5EsijzNxxj/Oa57xNqb39yY1KmGJz5eB1981p+MtSj8n7FA+&#10;W3fvMDOMciuZ+taTlZcqOLB0ZTk61Tdi5/lSUUViep0CiiigAooooAKKKKACiiigAooooAKKKKAC&#10;iiigAooooAKKKKACiiigAooooAKKKKACiiigAooooAKKKPzoB2QUUc09UkPRHP0WizFzLuMoqRYJ&#10;z0hkP/ATTvst0eltN/3waLPsT7SPchoqf7FeHpazf9+zSiwvf+fWf/v2aLeQe0h3K9FWfsF5/wA+&#10;k/8A3waPsN6P+XSf/v2admHtIdytRU7WV2OtrN+MZpv2a4HW3lH/AAA0reQe0h3IqKe0Uo+9E4+q&#10;mmEEcEYosPmj3Cijj3ooK9AooooAKKKKA21CigAllVQSSeg7103h7w+I8T3qneCGVQ3TjvVwg5HP&#10;XxEKKvIxNP0u8vGBit5NmcbyMD9cVs2fhUNzcXDD1CqM/nmtq7v7Kz+WeZVbHCqck59utZOpeIZo&#10;4v3FtIu7AVpYsD+da8sY7nl/WsVWfuKyLMPhvTUxv82T/efH8qmXRdJT/llj6yN/jXNXer6pMrGS&#10;Qqp9Ixj88VRkmlkbLnJ9cClzwXQ0jg8RJe9UOz/srSPRf+/p/wAaY2i6O3VB/wB/j/jXF896dArS&#10;TJGnLOwUfU9qSqRvsVLA1Yq/tGdbJ4Y0xx+7aVM/3XyP1qpceFdqkwXDNx0Kj+ea0L67g0bTo0wd&#10;zDCjrkgd/wBKwk8R6gJtzeUy54Up0/WqlydTCh9bknKEtCC80XUYMt9md1HUrg/yNUZEeNtroysO&#10;oYYrqbPxPbMwFwGTPVgnH86us2k6rFs85JC46B8N+XWo9nF7HSsZWp6VYadzh/eiug1Tw1KuXsDu&#10;5+6z9vyrDuLee2cpNE0Zz0Yf17/hUSi4nZRxNOr8LI6KKKk6AooooAKKKKACiiigAooqS1hkuLqO&#10;GMZdmwooJlJRV2bHgyyklvPtpyFhbA44PB/xrb1G203UZJLWWVfOHZX+YcdcfjSrHDo+issedsSs&#10;Rk5ySeP1Ncdc3Ur6i12pw5kLDj7p+lb3UUkzxoxniqspp2tsX9X0G5tJGa2R54+2AM/pWSwK8Hr3&#10;BHSuo0PxHGYUhvnCuo++Vwp9OlXNW0m01KITwt+8bkOr9R+vpScFL4WbwxlSjLlrr5nF0Vc1DSr2&#10;yY+bA2wE7WXkVS+nPqayaselCpCWsXcWijOeaKRQUUUUAFFFFABRRRQAUUUUAFC9aKF604/EjGv/&#10;AApeh6t+0R/yL+gf7r/+gJXlNerftEf8i/oH+6//AKAleU10Yv8Ais8Xhr/kXR9X/wClMKKKK5j6&#10;AKKKKAOi8AR/v7iT/YA/U/4VU8WPLc608Eal/L6Ko55AzWj4DJ8mbHXC/wAzS32oadp+oTvEskly&#10;zYfIOB+oFb29w8TnksXJqNyrpPhzzEEmoF41wCE4H5mtC81fT9OhMdsySMo4UMT04xnmuf1TV7y9&#10;wsjKqL0VV/xrPx/k1POo7HSsLUqu9Z/Ivarqt1ftmVl246KuK1fAtmWdr1sgDcq+/Tn+dc9GpZ1R&#10;eWY4AruY1XTdDcH5RErNzzzmindu7JxrVOlGnBWuXDPApw0qZHXLUVwd1dSyXMkivw7kjgdzRWvt&#10;Ecf9mz7mjfeGruJWeArIB/Du+Y/pWPcRSQStFMjI6nkEV3mlX0F9biWLI9VI5H41leNNOR4GvYlU&#10;MGXd7jp+PUVnKmmro6MPjpqpyVTlaKKKxPYCiiigAooooAK9Y+LH/JDvDP8A27f+k7V5PXrHxY/5&#10;Id4Z/wC3b/0naurD/BP0Pms9/wB6wf8Aj/yPJ6KKK5T6UKKKKACiijtmgNQoo69KBycDrQCaYUUU&#10;UAFFFFABRRRQAUUUUAFFFFABV7Q9SmsLpGDt5OfnTqOe+Ko0GnFtPQicIzi4yO4U6drdkAdshGCQ&#10;OGWuW1jSrmxlJMTGHdhZBz9P8motLvp7C482JmxjBUHg111le2WrWuxkzxuZHXOOa20mvM8qUamD&#10;l7usDhs+hGKWt7XPDksLebabWjwSUzgj6ZrBPHWspK2h6VGvCsrxYUUA5GRRkdM1JsFKATwASfSh&#10;QSwA6npU/lyWcscs8fykZAyD2/8Ar00TKain3H6bMbDVI5pAYzHnhhyMqRz+db/ja0kubWC4gjL+&#10;Xndj+6RnP6VR8Y2abI9QiVfLlxnjHYY4/A1b8M6xHNCbO9YswACkjIK8DFaqNm49DyqspTccRBar&#10;c5jigciuk1Pww7yb7J41VskoxI/Xmq9t4XvmcCaWFVzzgnNT7OVzsjjqDjfmG+CrSSa+W6KnZCfv&#10;duhpvjaYS60UU8RxqD9ef8a27qW00LTmijGGwSqqvU/X8a5C8na5upLh+sjFue1N2UbHNh061d1n&#10;t0I6KKKyPU3L/h29+w6ishOFbCtx2yP8K2vFmmSXax3dmgkbaQwB6jqCPXvXLVt6H4gkto/KuhJK&#10;gACkYJA6Y5rWL92zODFUantFWpbrcyGt7hW2GCQN2BQg/lW14Z0ac3aXN1EyJG2QGOMkZ/ritA6z&#10;obsJWRdw9Ycn88VT1bxIkkTRWMboCMbjgYPtTSjHUwlWxFZcija5H41vkkm+xRMCI8FgOx5/xrBp&#10;0rvJM0kjFmY5JPU02s5SuzvoUVRpqIf55qS1gluZvKgjaRvQDp7n2qTT7Ke+nMMCgsoycnGK7HRt&#10;Lg06DJRWl2je+PSqjBsyxWMjRVlqxuh6bb6XblnC+YVzI+c4IHOPbrXPeJdXa+k8qCQ+SMgjGN3P&#10;/wBYVP4m1o3H+j2byIozvbpu7VhcZzjH0pzl0Rz4XDycva1d2FFFFZHqBRRRQAUUUUAFFFFABRRR&#10;QAUdue9FB96OoHXa1O9h4fha0xHvxkqO23rXIyNI8m52Yk5yWySa6jRbu11TTfsN0MuigLuGR0xx&#10;j61WPhafzDi7QrnupzW0lzI8nD1IUHKNTRmLa2011MI4I5HYnA9B9T2rqdF0W20+P7RebDImSWZs&#10;qPzplr/Zugw7JW8yUnJYIcnsOv1p3ipbu408z2s58kD50HylgM5/z7U4xUdepFfETrTUFpF9SLXf&#10;EEcatb2DhpMYDqvyj6GubuJpp5C88rO7HJJNR5+bnrRx/jWc5uTPQw+Hp0V7u4V0Hg3UhE7WtxLh&#10;Wx5e7seBjP5Vz9KrOrAoxVs8EdqUZOLLxFH2sHF7nSeL9Jz/AKZbRY2gmQL3564/E/lXNc9+vf2r&#10;t9Dv4tUsSrKSwG2QMOvH/wCuuZ8Saa2n3igY8t1ypH65rSpHqjhwVdxfsam6M6ijNFYnqBRRRQAU&#10;UUUAFFFFABRRRQAUUUUAFFFFABRRRQAUUUUAFHtRRQG+h1ngm4WfSXt5DuMbEbT6H/Jqne2+k6Rc&#10;ESRySz4DIGGVH16Cs7w3eNa6tF87LHI4DqOh7D+dbfjiwMsK3iEZhU7/AFYZGPyya3TvH0PGnT9n&#10;iuVu0ZGLqOsXdwvlRyCKHGAiLt/lzXTeE4jHocJb70mXY565P/6q4qFd8yKOrMAPzrtmm+weGY5C&#10;P9WiA7ffH+NKnJ6tjx8IxjGEFuzj9SlM99PJnO6RsH8aNOu57OfzIHK/3gO/NQd+v1oNZXdz1FBc&#10;nI0dVfW9nr1mJrUjz4xzg7SOM4I+tczJBMlx5LxMHJxsxz1qxoeoS2N0DGzFXIDqMc8+9djJp9rN&#10;eRXTwL5ijI4/GtVHnVzzHWlg5cr1i9jO8K6QtrCLm7jCz7iRuP3QKoeLNXFwWtLZw0WAWYDqeuM+&#10;nT8aueKNZEStaWxbey/M4425/wDrVy3PfrRKVlZDwtCdSftqvyAetFFFYnrBRRRQAUUUUAFFFFAB&#10;RRRQAUUUd8UAhUdo5FdDhkOVPofau0sLiPWdEdHClmyrKRjB7fzFcxommT6lMvllViDYdj/T8q6o&#10;/YtE08kJtCnnauSSa2pp2d9jyMwnCUko/GU7Hw/ZW2Zrva21ieX+UelS3Ws6VYR7ICrkHG2JQR+f&#10;SsPWtbuL1mjhd44Sfu56/XFZX8WSM/jQ6iWiHTwc6qUq0vka194g1CYkRyeUueqjB/PmsyaaaU5l&#10;leQ+rMTTKKzcm9z0adGnT+FB06UUUVJqFFFFABRRRQAUUUUAFFFHtQAUUNx1qexs7i8k2QID9SBQ&#10;lfYmUoxV29CD/JzWhpujXt6crCUj4+aT5fyrc0bw7FB+8vBHM2Pu4OAf6/lVnVtXs9NTyghLY4VB&#10;gDFbRp2XvHm1cdKcvZ0VdjLew0nSYvMm2Bj/ABSEEkj0qrH4kV9WijX5bViAxK859evrisHU7+5v&#10;pN00rED7q54H4VVGR9049D3FDqJbBDA8ybqu8jd8aWBS6W7gi/duv7xh0BGAP6VhfzrrtFm/tjQZ&#10;oJvmkGVJbt3B/wA+lcvqFs1pfSW74zG3Udx2qakftI0wdRq9Ke8SGij3orM9DodT4L1AywmzlYZi&#10;X5CR1GT/AIisvxZYCz1AOi4jmyw56HJ4/lVHTLp7S8SZScBhkDuM5x+ldX4qsjfaYske3MWZMnuu&#10;P/1VsvfhY8mf+zYtSXwyON9c+tdr4ZmN5oP7w7zllbPfn/69cSvIz1rr/AZP9kyD/pqf5ClR+I0z&#10;NR9kpLdM5vXIfI1a4ixjEhIHbB5q1omkXN+yvIGWDBw27H5fia17rRHu/ETXUoX7PuGQTy/A4xV6&#10;+vLTSbMJs2hcBURf8+lVyWbbMZ41uEYU9ZWHN/Z2kWIyVhQYGcdf6nrXL65rNzfSMkcjRw7jhfu5&#10;Hv8ArVbV9QuL+dmkkby92UjJ4Wqv4VMql9jfC4JQ9+pqwooorI9EKKKKACiiigAooooDVBWj4c05&#10;r2/RjHugRvnOfrxWfGpkcInLE4H1rufD1h/Z2m7G27txZmFaU48zOHH4j2VK3VlbxhdpbaW9vGwS&#10;SQY2r6HP+Fc7o+r3di6r5rNCDyh5FJ4hvxfakZAW2BQFB/z7mqPviiU3zaCwuFgqNpK7Z2tneaXr&#10;EKxyCNpMZKMuCD7flWVrPhtlzJYKzZblNw6e3/66wbeSWGTzIZGjb1U4I/Gum0HxEj4gvVfcF/1g&#10;7/gKtSjLc56lCthnzUnddjm7iGW3cJNG8bHswx+VR8V3l/p9lqMCs0Sk7cq+OeR+Fctq2h3dgN+V&#10;lj5+YHGPwNRKm1sdGHx0Knuy0ZmUUZ5x39KAc8Vmd4UUUUB6BRRRQAUUUUAFFFFABRRRQAUUUUAF&#10;FFFABRRRQAUUUUAFFFFABRRRQAVpaTrV3ZMFaQyRAY2MM4+lZtFNNrYzqUoVFaSO80/UbHUI9olR&#10;iRzG33h7YNZOu+HAwEtgiq3JZN3B+grm7eWWCTfFIyH1U4rptH8Ro4EV5vVuAHA3bvy6VupKaszy&#10;amFq4eXPRd0YJuL+0ja2Mk0SuMMjd+3FVAfWu51XS7XUYdwRVkK/I+PxrlbzSbq31CO1cIWlPyEN&#10;wazlBpnVhcXSkn0Y7w7p0l7qCboyYVOXPQcdv1FdNq19BpVgscRRZFAEaY7f5BqSxtodI0hs87Ms&#10;7gct7fyrkddvTfalJLltoOEBPQCr+BHLG+Mra/CirNK8szSyMWdzlifWm0UVhe7PYStogooooKCi&#10;iigOlwoo96M5oC6CiiigNAoooo17CuFFFFAc0QooAJ6U9IpH+6ufxp2E5RXUZRVpNOvG6Q/+PD/G&#10;po9F1F/uwD/vsf40crfQh1qa3kjPorWj8O6k3VI1+r/4VMvha/Jy01uPxJ/pVezl2MnjKC+0jDor&#10;oo/Ckufmu09wEP8AjU8XheEf6ycN/wABP+NP2UjN5hQXU5bjv+lGfWuyh8Paan+sjD/iw/rU39l6&#10;PDybWL8QTT9k+rM5ZnT6JnExxyP9yNm+gzUqWV4/3bWY/wDADXXtLotvz5UK/wC7B/8AWpja3pEY&#10;4P5RH/Cn7NdyPr9WXwwOYTSdSbpZy/iuKlj0LVW/5dMe5Yf41ut4n09V+WKZvTCgf1qGTxVEM+Xa&#10;yEdssBRy01ux/WMZLaFjPi8M6k3JMKezP/gKsw+Fpv8AlrKn/AW/+tSSeKJCfltyP+Bj/Cq83iO/&#10;b7jbPyP9KP3aD/b5dkaEfheH+OR/++x/hU6+G9OXljIfrJWA+uaq3W7b8FA/pUEmo37cte3H4SGj&#10;nh2F9Xxb3mdONG0OP/WBf+BTEf1p32Pw5H1Ftn3lz/Wubt4NTugGSSWQE4GZf8TVuHw9qsvLPGn+&#10;9IT/ACzTvfaJlKjb46zXzNpf+Edj4/0L8gaPtfh5P4rX8E/+tWXH4XnxulvIx6hVJ/wp/wDYljFx&#10;NdBsdf3bf407y7GXJR/nbND+1NAXo8P4Qk/0o/trQh0dPp5Lf4Vi3kehxxskchaQHoEYf1rGzUuT&#10;XY3pYOnUV7s7L+3tHHQ/lCaT/hIdKHZv+/VcfkdKKn2rN/7Oo92dh/wkWlf3X/79Uf8ACQ6T3Df9&#10;+q4+j2p+0kH9m0u7O40/UbC/k8u3jLtjODFwPxovL7R7aYxTmIOD0EecfXA4qp4fjj07w+t26je4&#10;3FgOcEjA/lXLXU7XF1JNISzOxbk/p/L8qtzaWqOKjhVVqSSbsjrvt/h9+pg/GLH9KN/hyT/nz/IC&#10;uNo/zxU+08js/s7tNnYfYfDsn/Pvz6S4/rSNoOjy/wCqYj/dlzXJK8g6SN+dSJeXafcuZl+khpc6&#10;7C+pV18NRnRTeF4D/qpXz23OP8KpXHhi/Xc0TQsOw3HP8sVSh1nU4/u3ch/3sN/Ortv4lu0wJVMn&#10;r8wH9KL02L2eNhs7lSTRNTj62jH/AHSD/Wqs1ndRf6y2lX6oa6K38Uw9JrWT6qQf8KsR65o1yuJF&#10;5PUPFmnyQfUPrWKh8UDK8F2Md1dSTyx7kiwF3D+LOf6Vp+JNaW0UwWzAzFTkgZ2c/wD6609PW0SB&#10;ntI0RG5IVcZ4rhdzXepKXYkzTAc+7f8A16p+7FIwpNYqtKc9l0N3SbaJbQ6lrLF3z+7EjZOBx0+t&#10;XLx7JbVbvUIURVP7uHaM55xkDj171m+Jpx/bEFoGIhiwZF7HJzVTxVdefqBjVmMSKBt7Z9cfjScl&#10;FDjRlVnGV9/wQ/VtTs7i1kht7RE3fdPlgY/EGslc7RmgdMDpRWLlc9alSjSXuhmptPdY9Qt5HwFS&#10;VWY+2RzUNH40LRlTjzQaZ0/jyKSSG3nVSyLndgZwOv8ASuY47dq6fQtWt7y3NnfDcwGBuXIYYx2/&#10;H86qat4cmjfzLMo0eM7dxBH59a1nHm1iebha3sf3VTQw6fDLLDJvhkaNh0KnFXJNG1BIGmaEBUGT&#10;846VQ749DzWeqPQjKFROzTRsab4ivIW23DmWMDHKjd+fH61sibR9ZjVG8vfjOG+Vh+P4Vx1LFJIk&#10;m6F2Rh3U9KqM2t9jlq4KD96Ds/I19a0G4tW8y3RpYjnockfXj09Kx66Pw/rU8n7i7R5xwA3y8dB7&#10;VW8Yafb2jxywBU8wnKAGiUVa5OHr1IzVKrv3MX/PFFFFZ9D0OgUUUUAFFFFHQA57V1HgvTlWE3k8&#10;Xz7/AN1u64HB/XNYmh2El/eCNdoVAGfJ/hzXa3TxWVjJIECpGpICjpW1KP2meTmWIelKG7MDx1eS&#10;rNHaRuRGUy/H3ueOfwrnO+c/nW1b6taXY2apbeZu4WXAJUfhg9aW70Iy25u9PkRoW5VCCp/Wplee&#10;qNMPUWHiqc1bz6GIeea0dI1m7sXA8xnjxjY3OPp6VQmikhlaORcMp5GelNBFQm4ndUpxqxtJXTO5&#10;s9Q07Uo9m6NmxkxuORn2NZ2s+HInUvp6+W3OVZzg1zMMkkMnmRSMjeqnFdNoviNHHlXu4NxtcAHP&#10;5VspKW55VTC1sO+ai7o528tLi0bZcQtGe3p+dQ1393a2d/Ad8SOCCASOR+PWuY1jw/c22ZYSskar&#10;k84I/OplTtqtjow+YQqe7PRmPRQ3yna3BHWisj0VsFFFFABRRRQAUUUUAFC9aKF604/EjGv/AApe&#10;h6t+0R/yL+gf7r/+gJXlNerftEf8i/oH+6//AKAleU10Yv8Ais8Xhr/kXR9X/wClMKKKK5j6AKKK&#10;KAOi8ASfvriPP8Kkfmf8az/FkZj12c4wrMCPyFSeC5xFrBQk4kjI49ev9DVvx3AVeK4wMMxyfwFb&#10;b02eWlyY7Xqc9QcemfWjIxmrWl2E9/cLHFgLn5iT0rJJvQ9KU4wXNLRFjwvZvdatDJ5e6KJsuewO&#10;Cf6Cui8YOV0vYQ/ltIvmso6L3/kKtaTp8Nhb+XGq9SSwHWs2TVbe51WTTrmPdFINoJGRkgdvzroj&#10;HlVjwZ1XiK/PFXUTLjsdKaNWF1jcM4MtFaL+GY3cvHcbUY5UBTwOw60UrLsbfW4/zMxPDl01rqsJ&#10;UsFZtrAHqD/kV2l0gubErjhwDz+FefwHFwjejD+dd/ppzpcDH/nmv8hSpu6DM4qNSM1uefsMMR7m&#10;kp03+sb6n+dNrFnsR1VwooopFBRRRQAV6x8WP+SHeGf+3b/0navJ69Y+LH/JDvDP/bt/6TtXVh/g&#10;n6HzWe/71g/8f+R5PRRRXKfShR05oooAfbwvPcLbx48xzwTWlaaXFBfeRqEgVmj3LgE/qPxq74Ls&#10;AF/tFzwoYLkfrn86zfFFz9p1iVgDtj+QYPp/k1oopRuzz5VZ1qzhB2SLl34Zu1+a3likGeh+U1k3&#10;1pPaNtuE284+9mrOl6veWJwp3oBgKzHFb9j4gsrv93cR+Wcc+YQV/WnaMiZVMVR3XNE5GiuyvNAs&#10;Lxd0T+VjvGFAP6c1j3nhq7hBaKZZgBnG05/LmlKnJGlLH0Z6N2Zi0VJcQywybJY2RvRlIqPOTx+l&#10;ZnapJ7BRRRQMKKKKACiiigAooooAOnNOt5ZoJN8MjRt6ocGm0UEyimrM6fRvEcZXy74MG4w4Gc/X&#10;Aq/qekWd+m9URJDnDhf8OvXvXE1e0nVbrT2JT94rY+SRjgfT0raM7qzPNrYGUXz0XYfqmi3ljln2&#10;umM7lb+lZ2fXpXZaVr1refu5AIXY42uw5+lP1LQ7O7UlQIm7MiCk6afwsmGOnTly1kcZG+yRXH8L&#10;AitvXmF9odpcxdYBhwe2Rj8eRUWpeHLu23PHIsyr0GDuP4YrPt5rqxnbaGjboVbK5/Cp1jozpcoV&#10;nGdN6os6Xq8trH5MyefDjARm4HcdjTdWuNOnhT7HZtDLuySemPbn1qpdTm4mMrKiFuyDAqPp0NLm&#10;drGsaMObn2ZettX1CAAJdybfQ4b+dTT69qbrhZ2j9cBT+uKy6KOefcp4ai3flQ+4lknk8yV2d/Vj&#10;mmfxGiip1ZqlZJdAoooosMKKKP8APWjW4aBRTokkkbZGjMzfwhcmtjT/AA1czYaaURLnkFTn9cVS&#10;i3sY1a9OmveZjKCzBQOWOBWzpHh24uFWWd0jjIzjqT6dK3tM0m0sIw4IZl6u4A/Wq2r+Ibe0ZoYU&#10;81lP3gw2/mK1VNLc82pjalV8lFF5vsWk2IbYsUa4X5VzXMa7rc165jhZ4ocnHPLducfj3qjqV7Pf&#10;SFpnPXIXJwPzquB3qJVOiOjDYFQ9+pqxB9aWiisz0AooooAKKKKACiiigAooooAKKKKACjmiigA6&#10;H0qUXV3xi5mzjgBz/jUVFO7JlGL3QMSW3Elj6k1teE9T+zTrZzlmikJA44BOO3+etYtHPUU4yaZn&#10;VowqQcWdJ4p0cMr6ha7FXAZ0xj8f5VzeD+NdR4S1ZZI00+dfmAIVieo9OfxqHxVo20tfW+Tuf54w&#10;vr3GK0lHmV0cOHxEqU/Y1tuhztFGe9FYnqIsaXeSWd4k8ZYAMN6g/eH+Sa7Nvsur6VlTvWQEBmXv&#10;nr+lcJWp4a1RtPmETLmKR/m5xj39O/6VrTlbRnn43Duf7yHxIp6lYzWFz5M23OByD61X9q7zWLGL&#10;UrJkyu5vuuACAa4rUrSSxvHt5ckqeGxwR60pwtr0Hg8Wqq5ZbkFFFFZnfbsFFFFABRRRQAUUUUAF&#10;FFFABRRRQAUUUUAFFFFABRRRQAc//Xrs/Dt0NS0Vo58s2WR93Oc9P51xnvWl4ZvWs9SVD/q5XAc5&#10;xjqB/OtKcrM4sdR9pSut0Oks/s3iqOAAbfPUqB6Eg1u+M22aDsHG51H+fyqzeWMVzeW96hG5GU5w&#10;OV57/jVHx0caao/6aD+RrTltFnmxrKvVpp9Dk6ls7Wa7k8qBQW9zitHQ9Clvv3srGKLGR8p5+ldJ&#10;usdHswPkXAx/CpbHP41nGnpdnfXxyh7lNXZX0HRYdPjaSfZJL97dt+79Px79azde8QCRWgsWdQQQ&#10;z9Kp63rU2oYVF8mMZ43HLfX8Ky+e9VKaStEihg5Sl7Svqwzk5JJJ7nvRRRWJ6VktgooooGFFFFAB&#10;RRRQAUUUUAFFFFABVjTbV7y9jt0wN55J7D/INV+tdT4FtQlrJcN953GOPQf/AF6uEeZnNi63saTl&#10;1NSQW+laVI6oFSIE4Udz/jxXE6jdz3twZJnLHAwCen0/z3rpfHMxWxWLH+szn81rkx0q6rt7qOPL&#10;aacHUlq2H160UUVieqFFFFABRRRQAUUUUAFFFFABRR9cfjUlrbzXMmyFGcjqQD+uKdmS5RW7I6ms&#10;7We7l8qBQzHjk4rd03wuTh7ufG0/dVefxJ/wrb/0PTLVifLjUZPZc/T1rSNPq2efWzGMdKauzH0X&#10;w1sKy3rRv6xgH9TWrdXVhpNuFYeXGuAFRP8ACsfVvEpO+G0ix23s36jFc/czSTzNLK5Z2PJJz+VV&#10;zxhsYxwtfEvmrPTsa2ta/PdZjtjJFHuz1AJH9PzrGyxOSdx9TRRWUpOW56dKjCkrRQD86KKKk16F&#10;zQ717G/jl3MItw8wDuOn9a2vFVol3py6nAADsUnIwSvP+IrmW9faui8H38ckP9lTLlXDbTnqPTB/&#10;GtIu65WefjKThJVorXqc79fSir/iSy+w6lIq/wCrY70OOx7fzqhUNWdjspzVSCktgPv2ruPDUwud&#10;HUNztAjOe52iuH4rtvCcBg0dST/rCHx9VFa0XucGaW9kn1MBvDuotcMqogXeQCXGOtdNotkun6eI&#10;Q+7aSScdc1QvfEdvbXEkPkSM0bFSQw5wcVlav4hnu4miji8pWXBySWP8qqPLE5XHFYqKjJaGzr2t&#10;w2cbwxFmuMDGBgCuRvLiS5uGmmctIx6k9vSo+vNFZSm5Hp4bBworbUKKKKg6tQooooAKKKKACiii&#10;gAo9vXp9aKktYXuLhIUBJZgOmcZOM0LVilLlV2bXgvTxPcfbJFXbEw2r6nHX9RWx4i1JNPtgMbnk&#10;HyD15Gf51es4EtrVYUHyqAOntjNct4yiu5tRMohk8pEAUqCR78/jXQ/cjofP05LE4m8noORNK1Ye&#10;VbR/ZLhx8oCnHH04qhqmkXdgCZAjoP8AloG6/hVBSQwZSVPbtj8a2dJ1+SBFtbmMTRYwSTzj8etZ&#10;pp6HpunWpa0nddjH/Wk/GtfXv7Omt1ubRtsjN80Y29/YfT9ayahpI6qNR1I3sXtJ1W5sG+SRjGSM&#10;oTwT+PSut0nVLTUVxFuVlA3Kw9a4Sljd45A0bMreqnFXGo0c2JwUKusdGdhrOgwXUbPAqQy46gcE&#10;+4FcxqVhc2LYuAO2CGyOa2dF8RniG7Q/e/1gbj8c1vyRwXlsVYB43GOcEVbipbHnwxFfCy5Z6o89&#10;oroNb8OtF5lxavuUHPl7eR9MVgSApIVcFWU4Ix0rKUXHc9ejWhWV4MSij9c0VJsFFFFABRRRQAUU&#10;UUAFFFFABRRRQAUUUUAFFFFABRRRQAUUUUAFFFFABQ2O649KKKA6F3S9Uu7Jhtldo8gum7g/nW7/&#10;AMJPamRM20mCfmJx8v0HeuVoqlNrY5amDo1Hdo2vE2tC+j+z2+/y+CxPGevGPy/KsUD1oopN3NaN&#10;GNKHLEKKKKRqFFFFABRRRQBd8OxwS6tFHcgMjZ4Izk11y6VpbDItIv8AvmuEp0cksRzHM6f7rEVp&#10;GaW6OHFYWdWXNGdjuv7I0z/nzi/Kj+x9M/584vyrkbfVr+LpO7f7zsf61dg8TXsfDRQt9Sf8a0U4&#10;djhlgsUtpX+Z0P8AY+mj/lzi/wC+aUaVpwb/AI8oPxQVkReLB/y0siPdZM/pirMPiaydvmilT67c&#10;fzquaBzyo4uO9yzcR6Lbn95bW6n/AK45/pUf27QouRHEMekJ/wAKmj1bTpvlaePns7r/AI077Npl&#10;1ysdu27uqqafoZ+8vjuV/wC29IT7px9Ij/hTf+Ej0odC5+kdTTaHp79EC/7qr/hVWXwxZP8AdmmX&#10;3AX/AApPmNI/VXu2DeJ9PHSOc/RB/jUcniu3/gtZT9SBUcnhRf4L5v8AgUef61DJ4UuP4LuI/VSK&#10;n3zojHAPdjpPFTkYS02/9tM/0qvJ4kvT935fy/wok8NXqjiSJvoG/wAKryaDqCclAfoG/wAKhuod&#10;MI4HpYJNe1Nulyy/TH+FQyarqT9b2b8Gx/Kkk0y/TI+yzN9I2/wqGS0uk+/bzL9UNTefU6IxwvRI&#10;JLu6f/WXUzfVzURJPUn86VlZeqt+IpKnVnRGMLaIKD60fj+tH4UrD0CiiigoKKKKNwuFH4UUU9QL&#10;Ed/fIoSO7lVR2DYpHvb1vvXk544/eGoKKLsz9lTvexpWJ054Fe9upDIfvAox/UGrKnw6Oodv+At/&#10;jWJRVqXkYvDXfxM6Bbrw0i82kjfgf8acmp+HE6aaT/2yB/ma52ilzPsT9Sg1rJ/eaXiC9sLtY1sr&#10;TyNrEsdirn8qzQMUUUndnRTpxpx5VsFOh/1yZ/vD+dNo9xU9SpaxsdP4icp4UtgDhTsB/ImuYXA6&#10;11Fqp1TwikCkCSMgDv0P+Brl8bTgn7p555rSpc4sDJLmh1TCijr/AProxiszu5lZBRRRQPRhRSqp&#10;b7oz9Oakjtrl/uQSN9ENP0Jcox3ZFRjsSfyqyun3x/5dLj/v01TR6Pfv/wAsHX6ow/pT5ZGf1imt&#10;5HQ+DWWXR2Ufwtj/AMdFcqpa01BWxuMMoOM9SD/9aup8H2d1ZCaOdRtfBXGev4is7xlp/kz/AGuL&#10;lGBMmB0Of/r1rJNxXkeZh6lNYiUL3TMjVLs3t49yV278ZBPoMf0qDndgnnHNGPXt+tFYHrxiopJB&#10;RRRRYoKKKKNdxaF7QdOfUbzYrKqx4Z8jPGf/ANddJqGq2Wk/6IIpHdRkKDwM+59aoeACM3S8bsLj&#10;9ayNft5odSk88OCwBBYHHQc81snyw0PLqRVfFOE3oi1qXiC6uomiUeWrDBG4H8OlZQ3M2OpY9Kua&#10;TpdxfyAR/LH3kIJH/wBeulsNLs9Jt/tE0is6jJZgB+WelSoylqzWdahh/dgtTD03w/eXe13MccZG&#10;QSdxP4VuR6ZpOnQCW4iRjjBZkLc/TmqOqeJsEx2kI4ON7nj8h/jXP3U81xKXlkZiTkgknH51Xux2&#10;3MvZYnEO83yo6ifxJp8K7beF5CPQbQPzrn9a1GTUZ1kkG0ICFGc9/pVOiolNs66WDpUndLURfu0t&#10;FFQdQUUUUAFFHtWp4V08X18WdsJDhjx156fzqoq7M6tRU4OUtjoPC+nfYLMmRgXmwzEfT7v86TxT&#10;b393b+TaMoUj94C2M8gjtV++uFtbV5n6KDgE9eCcfpXCyX9ybw3IlcMSM4Y4OBit5NRVjwsLSq16&#10;jqjL61ntZQsybSeRyDT9PvrmzlDQysoB5XPDfWtW18Ql4/IvrZJEY4JXjj6HOaoa4tiZVms2I34y&#10;ny/L19PwrLRapnqxlKb9nViaR1jS723C6haHzVH3wobv2Iwe5rAfG47fu54pKKmUrm1KhGk3yhR/&#10;wHNFFSbF3SdUurBgFkdo92WTPX8663R9VtdQU+XuDZxtYVwtOjd45FZCVYHII4x+NaRqW06HDicD&#10;CtrsztNa0W2vY3dESOY9JMHr7+tcrq2m3OnuRMFK8YcH+la+h+IioS2u06cebu/nmuhUw3VqD8kk&#10;b854IrTljLY8+NbEYSXLPVHndFdJrXhrlprOTqfuEfywK5yRWSRlcbWBwQeMVjKDjuevQxEKyvFi&#10;UUf5GKKk33CiiigNtwoXrRQvWnH4kY1/4UvQ9W/aI/5F/QP91/8A0BK8pr1b9oj/AJF/QP8Adf8A&#10;9ASvKa6MX/FZ4vDX/Iuj6v8A9KYUUUVzH0AUUUUAOglaCYSqSGXuPeuz16D+0tBUxLlm2umT/n1r&#10;ijzx+ddd4IvfPtfszAboF656gk//AFq1pvdHm5jFpRrR3iY9hokmPPvXWKIYOPvFu+OOnFWrzXrW&#10;3t2ttKhMYIxvAC4P05zVLxbFPDqREkrurZZAxOFGTwP0qhYx+dfQw/8APSUL+tDdnZDjTVWHtKru&#10;ux2tiZLXQ2knYu0aOzHP1rh2d2k37jnPX0rtfFkvk6HKg/iXH6j/ABrienFOq3dIzy2CalO25aXU&#10;9RVQq3cmFGBzRVWistT0fYUv5SSzXddxL/ekUfrXewnydNjP91FH8q4nQY/N1q2TH/LQH8q7DXpB&#10;b6PI2eFCj9RWtLZnlZk+apCJwkhy7H3oozmisWewtEFFFFA2FFFFABXrHxY/5Id4Z/7dv/Sdq8nr&#10;1j4sf8kO8M/9u3/pO1dWH+CfofNZ7/vWD/x/5Hk9FFFcp9KFTafCbm9igGf3jgcdqhrofAlorvJd&#10;sD+7YBPyOf51UY8zsc+Jq+ypORqeJJVsdCkRAAWG1QOMZ/ya4vOW3HqeTW344uzJqH2YMGSMKxx6&#10;4P8AQ1hjlsAZJ7CqqSuzDAU+SlzPdhRipGt7gLuMEoX12Go6zO1Si9mWLK8ubRgYZD/u7jj9K3rL&#10;xQrbVubc9cblbp+dcyaKqM2tjCthKVX4kegwzWl9BlSkinjjDVn6j4cs7gFo38pu20Db+IxXIW80&#10;sEgeM7WU5HT+tbVh4luoyq3CRyLn7wG0j8q1VSMt0ebPBV6LvSkR6l4du7ZGeNlmVf7inP5VkyRv&#10;G22RGU9wRgiu40/VrK8jUCaNZD1jJwf1qxdWtvdxhZV3r14JH8qHTT2CGYVKfu1Y3PPf88UcCusu&#10;/C9rIS0MkkfoD8wrDv8ARr+2OfIeRPVVz+gzWbpyR30sbRqbPUz6KVlZThlIPoRSds1B2BRRRQAU&#10;UUUAFFFFAB9KtafqN1ZyBopOB/CzHb/OqtFO76EzpxkrNaHTWfikYUXNsR6sjcfkf8a1bW9sNQjx&#10;5kZyM7HZcj8K4SgelaKq1uefUy2m9YaM7S80Cxue5j5z8gUf0rOm8Kkf6q8/Bk/+vWNa6jeW+PKm&#10;24GMbR/UVoW/ifUYwQywuPdcH9KfNB7mf1fGU/glcWXwxer92WJvzH9Kqz6JqEZI8vdj+4rH+laU&#10;Xip/47VPwc/4VYj8UQH78WP+BH/Ci1PuL2uOjvG5zraffjj7Hcf9+m/woGnX/wDz53H/AH6b/Cun&#10;XxHYHqcfg3+FKfElgOjfo3+FHJT7j+s4r+Q52HRtQk/5Ysv++rD+lW4vDV833pIl/wC+v8K028T2&#10;w+6m78T/AIVBJ4p7Laqfq5/wo5aaD2+Ne0RkXhR/+Wl6o9lT/wCvWhZeHrG25O6T/roFP9KyZvFN&#10;6eI4IVH4ms+71a/uBiSYEemwf4UXghexxtT45WR2MlzYWEZG6KMddoKqTWReeKUGRb2zNkdWPH6V&#10;zDEtyetHak6rNaWW007zdy3qWo3V7IzSyFVP8Csdv5VUo7AUVndnoQhGCtHQKKKKRQUUUUAFFFFA&#10;BRRkUUAFFFFABRRRQAUUUUAFFFFABRRRQAUf4UUUB0FjdkZXUkMpyCPWuv8ACurC9hFrIMSxoOSf&#10;vf19K4+pLWaS3uFliOGUHBIqoy5TlxWGjWhZ7mv4t0kWjtexN+7kf5lC/c4rEru9NuYdV01S20sw&#10;HmIG6HP/ANauS17T20+82/MY3yVY/Xp/KrnGyujnweIk/wB1U3RRooo9v0rI9LfU1vDWrPYzLDIN&#10;0LE5+b7ue/p/+uulvra31XTOGGJBlXABI/GuE9iK0dD1e40+RUADQZ5Uj9QetaxnbfY83FYNyftK&#10;ekhmtaZNp0mGO+MnCuFP61R/zzXdWd3Zapbqu9WLDLJu5FYuseGzGGlsd8mW5jOPl/GnKn1ROHxy&#10;T5Kqszn6KdNFLE22WNkb0ZcU2sdj1I2a0CiiigAooooAKKKKACiiigAooooAKKKKACiiigAoHC4o&#10;ooDU7DwbeLPpi27H95FkYz2GP8a0L2ziutvncqhzsIBB4I7/AFrjPDt39i1aOViAhO1yewNdLqmv&#10;21vbq0DxzuSPlDduea6YzTikz5/FYWca14Lch17XvsUzWttBmRCBkngDg9BXLXMsk8rPK7MxOTk5&#10;qTU7p77UJLmRdpkPQduMf0qD+ED9KxlNt+R62Fw8KUE7e8FFFFQdQUUUUAFFFFABRRRQAUUUUAFF&#10;FFABRRRQAV3PhfC6THj0X/0EVw1df4JnEumshI3RtjH/AAEf4VrS3PNzRN0iLx4ubaIg9Af5iuV6&#10;811Hj4nyYQOmD/MVy/elU+IvLf8Ad0FFFFZneFFFFABRR060UAFH4j86khgmmYLDC8hJ42rmtbTf&#10;DtzPta43QqeowCR+tUot7GNXEU6fxMxau6Zpd3fSYjjZVxneynafocV09joWn2Z8xi7vjBZ3x/Kn&#10;ahrVhaLtWVJHBwFBJ/UVp7NfaZwTzCU3y0Y3Ken+GYom33M5kPGFVQB+uc1p3FzZabb8lIxjhRhT&#10;09K5zUPEt7MNsKpEPUDcT+dY0jtI+9/vdzRzxjsQsHXrO9Z6G/qHid3UpawbVI+8x6flWFcSyTPu&#10;ldmPuSaYcnrRWcpOW56NLD06S91BR0/wooqTcKKKKACiinRq0jBUUsT0AGaYN2VxtOido5VkQ7WV&#10;gQfSrE2m30NqbiW3ZIx1LEA9cdOtVCaGmjOMozvZ3R1unzwa3o4tZmCTL1ORnjHIzzzn9a5u/sZ7&#10;S6aBlLYOAwB5qG1lkguBLEdrAYB64HpXZaDeX96q/arTy1C5EnTd+HWtVaa8zz582Ek3H4X0OW0e&#10;wkv7zylyoUgsSO2cV215PFZWZdiFVF+UZAzgf/WpjGy06NnZ1j3ZJLN1PXp+Ncj4g1WTU5FBRVjQ&#10;naB/P8qrSCOf38dUWlooozO0kryN1Yk/nTfwo5orn3PbSSCiiigfoFFFFABRRRQAUUUUAFFFFAAT&#10;jtmuo8D2Zihku5By+FUEduua5/TLSS8ukhjDEEjeQPujIFd9GqwQhVO1UXv6CtqUerPJzPEWiqa3&#10;ZmeLL9bOxaIE+bMpCkHp05/Wuc0zWbyzP3/OGeRIxP8AX3rWv003XJBIl5smUbVXI+vQ496x9S0m&#10;9tGbdC7x4zuC5/l0oqOV7rYMLToqHs6m/maTX+maqpiuIPs8jDiUbcDHqTWHeRJDdyRxSeYit8rd&#10;jUbepoXpWcpNnfSoKD916dgoooqTcKKKKA1CrWlahcWE6yxksoPKEnH5VVopp2InTjNWaO20PWIN&#10;QUIR5cndSwqbVtMt7+Pa4KsDkOFH+TXCRuyOHQ4ZTkHFbujeI5odsV2FZAPvAYP6VtGomrM8ivgJ&#10;05c9BlDWtHuNO+YkyRlsBkU/rVCvRIZre7gVopFkRhn5T0+tYmseHIpMy2ZZXwcqTkN+fSlKn1Re&#10;HzD7FXRnLUU+eCa3fZPE8bejLimVietGSkroKKKKBhRRRQG4UUUUAFFFFABRRRQAUUUUAFFFFABR&#10;RRQAUUUUAFFFFABRRRQAUUUUAFFFFABRRRQAUUUUAFFFFABRRRRYAo/CiigA/CiiigVkySOeeP7k&#10;0i/RiKsQ6rfRjAuJD9Xb/GqdFPmfRkSo05fErmxD4k1CMY2wt7tu/wAasR+Kph9+0jb6ORXP0U+e&#10;RjLBYd/ZOmj8VJ/FaOP+B1OnimzPDQSj8R/jXJDigmq9rMyeXUH0O0h8QWEhAJdc/wB4r/jVmPVL&#10;CQcXUI9vMXP864Ie9B9KpVn1MpZXT6M9EjuLZ/uyxN/wIGl2wN1WM/UCvOulOWR1+6f5U/arsZvK&#10;30kegta2jdYIv++BUbadZN1gj/74H+FcOt5cr92TH/ARUqarfr92fH/AF/wo9rHsT/Z1ZbTOwOk2&#10;B620f/fC/wCFNbRtPK/6iMfRF/wrll13U16XA/79r/hUqeItUHWSM/VBR7SBP1HFraR0DaBYMfuY&#10;+ir/AIVG3hzT243SD/vn/CsZfE2ojqsDfVD/AI0//hKdQ7w2/wD3yf8AGjmph9Wxy6mofDNh/wA9&#10;JvwK/wCFNPhewP8Ay2uPzX/Cs9fFV73gg/AH/GnDxXcj/l1j/wC+jT5qYvY4/uXv+EWsP+e9z/30&#10;v+FJ/wAIrY/897j/AL6X/Cqf/CWXH/PpH/30aX/hK5v+fNP++z/hTvSF7PHrqW/+EVsv+fi4/Mf4&#10;Uf8ACK2X/PxcfmP8Kqf8JXL/AM+af99n/Cj/AISuX/nzT/vs/wCFK9IfJj+5b/4RWx/573H5r/hS&#10;/wDCK2H/AD3uP++l/wAKp/8ACVzf8+af99n/AApP+Ern7Wkf/fZovSF7PHvqXh4X08f8trg/iv8A&#10;hSjwzYD/AJaTfiV/wrPPiu5P/LtH/wB9GmnxVe9oIfxzRzUh+xx38xqjw5YDvJ/47/hT10DTx/CT&#10;9Qv+FYp8U6h2ht/++T/jTW8Uakf4YF+iH/GlzUx/Vsc/tHTafYW9mxMChSRzwB/Ie1Nl0uzkkaRo&#10;EJY5PyD/AArl5PEWqMf9bGPpGKifXNTbrcD8I1/wp+0h0EsBir35tTrRptip/wBRH/3wv+FP+xWY&#10;/wCXeIf9sxXEvqd6/wB6bP8AwAf4VC1zM33n/QVPtUtkX/Z1Z7zO98qzX+CEfgKa11p8fDTW6/V1&#10;FcAWY9TSdetHtvItZW3vM7ibW9OjGRKreysp/rVWTxPZLnbDK35f41yPeil7ZmscspLdnTyeK4/4&#10;LNz/ALzYFQTeK5jxHaRr7sxNc/160UnUkarAUFb3TWuPEV/Kw/1a/wC7uH9a6HTb231fT3Vl2kja&#10;4OD1FcRUlncy2t0s8Pysp785/wA5ojUfVir4GEo/u1Zou69pEunSDBaWPGd4U8fWs72/Suu0nXLa&#10;9iMd6Y4XJI27jgg+9Fz4d0+5y8Erx57q25f15/WnKmnqjGnjJUvdrLVdTkc0ZropPCrhsJcEjt8g&#10;/wAaRfC0mebgj/gA/wAan2cjoWPob8xz3XoRR16V1MPha2/5a3MzfTArQg0/TbBd3Ce7yU1SZlPM&#10;6a+FXOb8P2GpPcebb5g24yZAyhuenHWuvUlIAbgpkZ3HGBj8aydU8RW1uu21Kzt3wSAPxxzXP6pq&#10;15fHEjKq4xtVavmUUcjo18VLmkrI3dW8RwwbobWPzGxw+Rt/Suavrqe7uGmmckt/Dk4H51DgelFZ&#10;Sk2enQwtOktFqFFFFSdOgUUUUAFFFFABRRRxnmgAUMxwoyewrutAsVsLEJnczEMx98D9Otc/4Jsv&#10;OvjcyK22NTg9Bk8dfzrptUu47KzaWRgvynbu/iOCa3pxsrniZjWc5qlEzde1LTmmFjcgsuDl0Zfl&#10;PIwc9DWdceHkdGksLtJEA4U8/qKw5mLytKx+ZmLH6+tS2N3cWbBoHxg5wQDmp51J6nVDCzpwXs5a&#10;jLiKWB/LljeNsdGUj+dR8Y9/51v/ANuQ3kPlahbp6bkZh+nNYlx5f2iTyf8AV7zs+lRJLodNGpUl&#10;pONmhlFFPMMojDmJ9rdG2nBqUmzdyS3GUUUUDCiiigAq1puoXNhJvhbcBn5CTj8hVWimm0ROMJqz&#10;R2mi63b3/wC7YeVJtzgsOfpVnU9Pt76PEowf7wAz0rglzu9PetzR/EU8CrDcqrxqAA2MEfl7VvGo&#10;npI8ivl8qcueiyprGi3Gn4IYzRnPzKp4+tZ1ehW89teQ7opFkXvtP86xtY8OQyK0toXWTBwpOQx/&#10;GplTvqi8PmGvLW3OWop9xBNbN5c8Lxt6MKZWLVj1YyT1T0ChetFA604/EjOv/Cl6Hq37RH/Iv6B/&#10;uv8A+gJXlNerftEf8i/oH+6//oCV5TXRi/4rPF4a/wCRdH1f/pTCiiiuY+gCiiigAq74fvfsOprM&#10;RldpVhn2qlRTi7MmpBVIuL2Z2Hi2xF7p6TRn5ocsMDORjOP0Fc74YTfrdsO2/P6Z/pXQeDb77VZv&#10;bykbocAAdxjH9KqabpxsvFCLhthJZCe4+at3HmaaPGp1HShOjLoS+PpCEgi/vg/oRXL1vePmJ1C3&#10;X+7ET+Z/+tWRp9nPeXCxwxMcnlscD8elZ1FebSOzA8sMMpN2IKK6FfDEhUEzsDjkbR/jRS9nI0+v&#10;UP5yp4Ji364rHpGjN+PT+ta/jyYLpPlA/M8i8e3J/pVTwHEPtEk2P4WXP/fNReOpi2oLDnhUU4/P&#10;/GrWlM4qi9pjkuxhd/aiiisT2OgUUUUAFFFFABXrHxY/5Id4Z/7dv/Sdq8nr1j4sf8kO8M/9u3/p&#10;O1dWH+CfofNZ7/vWD/x/5Hk9FFFcp9KHXj1rtdCi/s7QMycFd7t3/wA9BXH2Mfm3sMeM75FH5mus&#10;8XXItdJa3VtrTKQBjtkZ/nWtPTU8vH3nOFJdTkJpGlmMkh+Y9a3fCdhA0LX1x91SQOfoP6msCui8&#10;J31oLJrK7kEYySCeB1B6/nShZy1N8YpRo2j/AEh0XiZDOyyxN5PbCfN/OqfivTord1u4MmOdv72e&#10;cZH4dasp4cRZzJJcx/Z/4T5vP48VD4sv7aWOOztG3JCcEnp0wOfzqnflfMctJwVaPsL26mJRRR1I&#10;A6kjA71ievcKKGBVsEFfYjmigF5AB3I/Kr2m6te2XEbqyYxtZR/SqNFUpNETpxmrSVzrdO8S2bgL&#10;d7oyB1CcZ/M1r293bXPME8cnrhuled1Jb3Fzb8wTSRn/AGGP61pGrbc82tlcHrB2Z3l/p9reR7J4&#10;9wx/eP8ASsLUfC7Bt1k+cDgSPzn8qq2XiS+jYeeVkUdfk+b8MYrcs/EGmzr88xibPRxj/wCtV3hI&#10;5PZ4vD/DqjlLrS9QtwTLayADqRyPzFVWGDgghh1r0RWguYvlMcqn0wQap32h6dcEnyBHIR1Q7f0q&#10;HS7HRTzTpUicPRW9qHhm4Qk2ZDjPCl+f5Vk3VjeW/E1vIvOM7ePzFZuMkejSxNKovdZXoo4oqdUb&#10;hRRRQAUUUUAFFFFABRRRQAUUUUAFFFFABRRRQAUUUUAFFFFABRRRQAUUUUAFFFFAdTQ0/R7+8tRc&#10;QKuwn5ctjPY/rmo7jStQgb95aSfUDd/Kuo8Lt5fhmBsf3v8A0I0y41ZRbrdGLzbZwMlFyyn3BPrm&#10;tvZxsrnkPG11VkktE7HHsCGwRgjsaSuq8rw9qR+UxxyN/dOw56dKyNY0S7sW3iMyRnOGQ5x9ah03&#10;0OyljISfLNWfmZlFGRn09qKg60FFFFABRRRQAUUUUAFFFFABRRRQG5oeGr5bDUN8hxE6kPxn6V1H&#10;iCyGo6diMhnXLx/NgZwcf0rh+vFdl4PvDd6cVdtzxEKQfTA/wNbU5XVjyMwpcklWj0ONYbWKkYKn&#10;GPSrGkSxRanBJMP3YcbjVvxXZCz1LKDCyguPrk8fyrMrO3K7Howkq1K66nSeJtIW4ha+sv3h43hW&#10;yCBxx+lUdBtNPuFe1u8x3RJC5JXHAwB2zUeja1c2e2ORvMgz8ykbvyrUkbQ7/wD0mKf7NcnkENsI&#10;P8q0916o8+SrUoezle3Roy7/AEq9064MscbMmSFkX5uPf/8AVWjpPiXZhb8HaBjdGnJPvz/Kqzaz&#10;PbXD200kd1AnAZl3E/jwDSyTeHrlcvDLC55O0YGfpkgUbbMHGVSCVSF/NG7I+lavCEMscwHbeQRn&#10;2FZOoeGGHNk+4c/K7/l2rAilkhkLQSSR88bTjP5Vp2PiLUIuJXSVeOqc/wBKOeL0kCwtejrSlp2K&#10;d5p97b/8fFtIuBnOMj8xVU8V2FvrmlXke24wpPGJU4/rRcaJpF8hltsKcYzE/GfpyKn2fWLNI4+U&#10;NK0bHH0Vr6h4evoXYwIJY+21st+I4rLuIJ4H2zxOhB/iUipcWjsp14VPhaGUUd8UVJsFFFFABRRR&#10;QAUUUUAFFFFABRRRQAc9vxpFz2wKWigLJhRRRQAUUUUAFFFFABRRRQAUUUUAFFFFABRRRQAUUUUA&#10;FaXhe++xaku9gscjAMcfUD6dazaPxpp2dzOrTVSDi+p3PiCzN9prrFzIF+Tnqcg/0ririCa3k2TR&#10;ujf7Q7Vs+H/EDwbYb5yybuHxkj681tMdG1JcMbeVjxnOD+fWtpRVRXT1PJpzrYNuMleJxFFdk/hz&#10;TGOVR1BH8Mh/rTV8Nab6yn/gf/1qn2UjpWaUd7HH1LDb3M3+qhkf6ITXYW2i6PHMB5SSN6O5b9KR&#10;tR0Sz4DwKRwRGmefwFNU31IlmDlpCDbMGy8PajM2ZI1iX/abn9M1sWPhyyhXdMXkYHPL8foBUuoa&#10;pcpYi5tLZmjPJYqDxjOevSucutc1O4BBuPLBHRBj9RR7kNDKP1rE3aaSOskv9Ms0w1yi7f4Q241l&#10;ap4mj2slkCx7F14+vXNc0zu/LuzH1Y5ptS6vY3pZbTjrN3Za1DUbu9P+kOpXOdqqBiquPTv3NFFQ&#10;7s74U4wVkgooopFhRRRQAUUUUAFFFA/pQF7LRGhpelTXOZZcQQL1Z225+mfatRdS0zSYWisN0jnk&#10;tyy5+uRWNfandXEYTesca/wJ8q/jiqsaPK4jjVmLdgM5rTmtscUqE6jvVenb/Mt6nqd1fMfPYbcD&#10;CquKj0+yuryRY4ImYN1bHyj6mtbQ/Dssv7y/Uou77m7BP1//AF1sTXGl6Pb+Wnloyr91eWJqlFvW&#10;RhUxcY/u6K1/Ah0LQbezVJrjmYA5w/Az6U7V9ftLaPy4ZBLIpxhRkD8awtW169uXZYZTFFn5cDaf&#10;xPWspiSck59zQ6iWiRNPBTqS567JtQupryYyztuLHOMYxUPNFFY8zZ6kYqKslYKKKKBqwUUUUDCi&#10;iigAooooAKKKKACiir3h+x+36gIj9xVJc5x9KcYtszqVFTg5PY6Hwbp7W1p9pcYedRxntk//AFqT&#10;xnf/AGe1W3jYb5s54z8uMf1rYYxW9tk4SONfyAH/ANaubvLnRNXlDzTywyINo3kKPw6jvXRLSNjw&#10;KLdWu6s1dHO5bduBGf8APFa+l69c2qrDJteLPOVG4fTGKg1HR721UyhBJFgnfGd2B71n56nj61hd&#10;xZ7fLRxEe5ta5Po15avcwtIl1wArZ5x69qxaKKUpXZVGiqSsncMZ45/CnMGVsEEN7itfwdp4urxp&#10;poi0KLwSOGJ4/HvWxfQ6DcXDW0vkxyp1KnYfzHWrVO6uc9bHKFTktfucdRXQ6l4ZkGGsWDdch3/l&#10;xWLdWN5a/wCvtpE92HH5ipcWjaniqVXZkFFHXoc0VJ0BQwyO340UUAT6fe3FjMZrdlDEY+YZBrq9&#10;I1+0uRtnkEUnH3hgN9PxrjaORyDg+o7VcajicmIwdOstdzv9TsLa/hCTLkD7pDYxXKatoV5aOzRR&#10;mWHGdwOSPrT9J1+7tjsuH86PI6jJA9ua6eyv7G/jIilVuxRhz+RrW8Zo8y+JwT2vE4HPpx6giiut&#10;1rw9BMrSWiCOTHC5wp/DFc1e2VzZyMlxEy4P3v4T+NZSg0eph8ZTrLRleiiioOphRRRQAUUUUAFF&#10;FFABRRRQAUUUUAFFFFABRRRQAUUUUAFFFFABRRRQAUUUUAFFFFABRRRQAUUUUAFFFFABRRRQAUUU&#10;UAFFFFABRRRQAUUUUAFFFFABRRRQAUUUUAFFFFABRRRQAUUUUAFFFFABRRRQAUUUUAFFFFABRRRQ&#10;AUUUUAFFFFABRRRQAUUUUAFFFFABRz1oooACATU9nd3Nq4aCTb+AP86gopptEyjGS1VzYh8SaigA&#10;bymx3Kc/oakbxPe9kh/FD/jWHRT55HO8HQf2TVuPEWqScCRE/wB2Mf1zWdNNLMd0j5bucDFR0Ucz&#10;ZpChSh8KAfTFFFFTqbBRRRQAUUUUAFFFFABRRRQAUscTzSeXGhZm6AUma3vBNiZLs3csZ8tV+Qnu&#10;Tx/Q1UYtuxjiKypU3I6HSbYWmnRQY5VBuGe9ZOuarpc119muEeWNCclOzZIPOa19We5jsz9jQPcE&#10;japx0zz+lcPeWl7Cxa4gkUsxJJU81vNuK0PFwdGNWbnOVmaVxo1tcp5mjzrLtHzKz8j6DFY8kbxS&#10;FJEZWHUGn2d1c2rb7aZ4z3weD9RSXc8lzMZZSCxHZcVg7NHsUo1YSs3dfiR0UUc5x+VSdD0LGmWU&#10;l/diCIfMcnOeAAK7S6uLLTbOJLh9kY+VOpPA9qpeDbBLexW6kQ+bIDz/ALJ6fyrC8T373moPGHDQ&#10;xMRHj8Af5VurQiePUvi8RyJ+6jauNF0u+zcWr4duSySdfwOaxb7QdRtslYPMUnrGd35jrVWx1C8t&#10;GzBOVHdScj8q6PSfEdvKpS9ZY34wdp2mkuSaKccVh17r5kctLG0T7JEZT6MOab713Nxp+l6lGX8u&#10;N+2+I4P5isLVPDdzG++zHmRgcgt838sVMqbW2xtRzCnJ2lozDoqS5gnt5Nk8TxkdmFR5HWos1ud8&#10;ZJq6CiiikV1JrG5mtJPNgbDd8jINdVpPiC1n2pcv5UhIHzLgfn/jXH0nIbOefWtIzaOTEYSFbdWP&#10;QNSs7a/tysg3Ljhg3+H0rlNX0O7tNzpGZIQBypy340aTrt5aMqSSebDuywYbiB7GuosdRsb+PbHI&#10;rZzmNhgn8DWnuzR5i+s4J94nBkFeG7du4oHWuu1rw9bXKtNaJ5crEHG7C+/FczeWd1ZybbmJl5wD&#10;jg/jWfI4yO6OLp1qMraOx6d+0N/yL+gf7r/+gJXlNerftEZ/4R/w/wD7r/8AoCV5Sa2xf8VnncM/&#10;8i6Pq/8A0phRRRXKfQMKKKKACjrRRQBa0a8ayvlmHA4D8Z4yCa7yPy5NsqndtGVIPrXnNdV4M1IS&#10;wNazyfvFIEYPcY/+tW1GVjyMyw7cfaR6DvEGly6jrkTY/cLGA7Zx3bp+lXrm80/SbZkWQLt5WPOW&#10;yfY1PfXlrbqRNMkeRnBPOK4K8mknmZ3laTOOWJP86qbUfU58NRniUlLSMTffxQd52wgjPBKH/Giu&#10;b+ais/aM9D+z8P2Os8Bx/wDEvaT1kYfoKx/F77/EE3P3Aq/oK6Dweoj8Oo/94s364/pXK602/V7l&#10;8/8ALVv51U/gRhhfexc5ev5laiiisT1gooooAKKKKACvWPix/wAkO8M/9u3/AKTtXk9esfFj/kh3&#10;hn/t2/8ASdq6sP8ABP0Pms9/3rB/4/8AI8nooorlPpS/4YjEuuW6ns2efYE/0q/4+l3alHCCf3ce&#10;T7ZP/wBasjTbmSzulnjJypyR6+1dCuraNf4F5bBX+7l4935Ec1tFpxtc83ERnDEKq43SOXo5xkE+&#10;xrrrvw9Y3EO61IhJ6HBb9Cay7rwzfR5MckUi547H8ql05LY1hjqE9JOxlveXRj2tdTFfQyGocMQW&#10;564J/wA9amvrO5tDtnj2knA5BzWtrzJZaJa2QAErDMhA9v8A7Klyt7lutCMkoLVmHxWp4VsRc3v2&#10;iRVaOAgsD64P/wBassfNwOp4FdRfNFo/h826jE06dVHfAB5ogl1JxdRqKpx3kYGszw3GpSSwJtRg&#10;MADHb/8AXVaj6fj70ZGcVD7nVBcsVEKKKsafY3F8zLblQUGSSaFdg5xirtlejpQRhiD17/WihFIK&#10;Px5oooC1y1Z6he2zDybiRefu7sj8jxWxp/ijbtS8iZsfedSM/liudoq1OSOerhKVT4kd3Y6xY3jB&#10;YZGDkZIZTmrc0EUy4liRgf7yivOOauWeqahbACO6k2gY2k5H5GtFWWzPOqZY070pHTah4cs5ziBV&#10;gb2BOf1rEvPD1/ByvlyqehVsfzq9Y+KFC7bqB/8AeUg5/DArY0/VbO+YiCVsjqGQ07QkZe0xeH31&#10;RwsyNFJ5cg2t6U3NeiXVpbXK7Z4I5OMfMuax9Q8NW8qk2rLE3YEHH86l0ux1Us0pvSascniitLUN&#10;CvrVWdlR1X+JWHT6Gs08MQe3WsnFrc9CnVhUV4sKKM0Lz0pWNNAooooCwUUUUAFFFFABRRRQAUUU&#10;UAFFFFABRRRQAUUUUAFFFFAHZeG/n8KxIOoLf+hmuf0O+jtpmgvAZLZxjYeQCOelbXgWYHTWgPVX&#10;b+h/rXN6rCbfUpoWx8sh49q2lsjyaNOLrVKcuruW9Y06Wwk+0wuPJkb92ynBHGRnv/8Aqq/oOuCU&#10;/ZdSLSbyFVmGevHIqpoOsCBfst9ulgICqCM7fw/Gk8QaM9nieBlaB847Fe46+1F+qKmlL91WWvRi&#10;eJdIaxl82ML5LA4/2Tnp+orKrrdHnGraDNby8yKoQlue3B/MGuUkUxuVYYK9ampFbm+Eqzd6c90N&#10;oqfT7Oe9uBDABuPcnAHvT9UsJtPmEcxVmIByv+fas7Pex0+1hzcl9SrRRRQaBRRRQAUUUUAFFFFA&#10;BW/4Bk23k8f95Afxz/8AXrArY8FHGrEeqf8AswqqekkcuNjehIv+PIcxQzf3d36kVzFdl41UHR3b&#10;0x/6EtcbV1fiMstleh8w+lAyOhxRRWR39Q9yc+ue9HGc4+tFHTigQZ9+aPpV7TtJvb1d0KqFzjLM&#10;Kv8A/CLXnl5NxCD2xmqUJNaIwni6MHZyMHpx0qzZ317asPJuZFXOSoPB/CrF9ol/aozuiMqjJZWH&#10;H51n98UWlEqMqVZaWZ0OneJim1LuNm9XUjP5YrUim0jVlwYlY43YaPn864o8ULlWyOtUqjOWpl8J&#10;awdmdLqXhcsd9lIi8/ccHp9eaxNQ0+6smAnjADdCGBzVnTdcvrVvnleZMYCs2Mfjg1u2niHT7oeX&#10;Mjxk9Qy7gfyp+5L1MufF0NGuZHH5HrRmuy1DQbK6QG3RYWI4IU/yzWBf6Df2as5KSRqMkqcfpSdO&#10;SOmljqVTTZmZRRkcH1o61mdl7hRRRQAUUUUAFFFFABRRRQAUUUUAFFFFABRRRQAUUUd8UaBsFFFG&#10;aAugoqSW3ljhErphT0OR/nvUdGpMZKSumFFFFBQUUUUAFFFFABTo5ZIm3RuyY5+U4ptFAmk1qdxo&#10;cz3nh+Ng7eYYym4nnIrl9SvtRh1Ca3N7OPLcjiQjjPtWl4Fuv3zWRJ+YF1/Sm+ObPyrhbsYxI21s&#10;euB/ga3lrC6PGoxjSxThJbkPhG5nk1tRLNI+5G+8xP8AP6VQ1yAQarMuOGdmAB/2jT/DbmPWIn9m&#10;/wDQTVzxvF5epRyf3o/6n/Go3h6HZpDF2XVGh4SnW90mW1l+bYAvP90rj+hrmbyBrW4aB/vL6fTP&#10;9aveF7s2mpqDnE2EYD6j/wCvVrx1bhNQjuFAxKmD9R/+sVTs4mdK9LFOHSRh0UcnJorHoekFFFFA&#10;BRRRQAUUUUAFFFHbNAAOTijPbvVjTrG5v5jFbqGOM4JAxXR6P4cih+e88uZuMLg4FXGm5HLXxlKl&#10;o3qYWk6TdahkxBFQHBZj/Suo0vSLPToS8iI8i/MXK9P50mqa1Z6efKVGZ8H5EGMY965fVNTur1j5&#10;kjeXjATPH5DrWnuxOH/acW/5YmzrXiRApgsgxZh/rOmD9CK526mmuJDLO7O5PJY1H+FH4VlKbZ6F&#10;HC06OiWoUUUVJ0BRRRQAUUUUAFFFFABRRRQAUUUUAFFFHtQAdeMZrsfB+ni2shO4XfMgJ9hknr+V&#10;YHhW1F1q8e4ApGdzA98f5FdffXMNjZGaQYjXAAA/CtqcdOZnj5lWbtRj1MvxrPcLZpFCrKGJ3sGA&#10;GMf/AF65HgfeAxnjitJda1ATtILh9jEnYxzxnpyOKvx3mj3+EubUW8p6MoznP0x3NJ2lszWhGpho&#10;WlG68jNt9VvIrV7eSVpUkXADkHHGO9UePT61qaloN1aRvMjrLEBuJHykD6HrWXmolzLc7KDpO8qf&#10;zCpLWJri4jgQfM7YGajzXReCdPYyi/fbtAYID68c/wA6IxuwxNZUabka9okek6JGXAGxRuKjuT/i&#10;a4u6mkmupJw5DSOTmtzxxfrIwsYy2UbMnoTgY/nXPfhV1Ja2RyYCj7rqTWsjZ0nxDcW+VuS868c5&#10;GV/TmuitbjT9UjOFWQY5EietcJ+v1p0MkkT74nZG9VOP1FJVOjKr5fCfvQdmdTqnhqKXL2ZSEgfd&#10;wcE/nx+VYGoaZd2Slp0XaP4lYGtLR/EcsHyXu+YE/fBGQPp/9euhsby01C3LRHzFOQQy4rTljPY5&#10;Pb4rDaTV0cBkDnselFdhrHh+3uVY26pDK3IIXgmud1TSbyw+aYKy5wGUjn8KylTaO+jjaVVLWzKN&#10;FHfFOhRZJljZwu7uQf6VB1uVl5DOvSpbW4nt5PMhlaNs/wAJ/n61Y1DSruyUSS7WRvuspH8qq26q&#10;8yqzbAzAFsZxVaozUqc490dRoviOKXbFeblkZsBsZB/IVrX1pa39qVdFYOMqxHI965KbQLxI/MhZ&#10;Jk55Bx/OmaZqd5plyInZjHG2Gi3cfh1xWqm9pI8qphISlz4eWvYsa1oFza5miKyQluADgj86x+2a&#10;7jR9XtdRbyk3LJtyUYdPxqvrugwXcZktljhlLZLYPzUnTvrEqjjpwfs66szj/pRU+oWVxYzCK4Ay&#10;33SCDmoAc9Kyeh60ZxnG6YUUUUigooooAKKKKACiiigAooooAKKKKACiiigAooooAKKKKACiiigA&#10;ooooAKKKKACiiigAooooAKKKKACiiigAooooAKKKKACiiigAooooAKKKKACiiigAooooAKKKKA0C&#10;iiigAooooAKKKKACiiigAooooAKKKKACiiigAooooAKKKKACiiigAooooAKKKKACiiigAooooAKK&#10;KKACiiigAooooAKKKKACiiigAoooPHNAElnA1zeRwIRukYKM9s13ml2os9PigwMquGI7msHwTp5Z&#10;/tz7SvIQd+3P862tcW5lsTBYttnYjBJxwDz/AJ966Ka5Y8zPCzCt7WqqaehzOv6vdPqkhtp5I0jY&#10;hMNj2P8AKn2eu8bNRg+0qehIXj9KzL21ntJCk6bWHXDA5qH8Ky55J3PShhqEqaSN+40i01CHz9Jk&#10;VNv3kYMM9+9YlxDJbzGKVdrDqAc0lvNNbyb7eVomxyUOM0XEss8rSzOXY9SaJOL6F0adSm7N3X4j&#10;KveHLUXurxxEAqp3vnuB/kVRxk7cda7LwxapY6KtxKqhmUyMwHIX/wDUKKceZmeOrulDzYvia8/s&#10;3SxHAdj/ACqm0dP8gGuM5PJ5z1+tXfEV39s1aSUFmjU7UB9B/k1SpzldiwVD2dK73Yf56UMM9OKK&#10;KzO0u6bql3ZMBFK/l5yY88H866XSvEFpdssbBopGOApGQfxFcbR3q41Gjjr4OnVd7anf31jaXkRE&#10;sKMWHDFeR+Vc9qnhq4SRntWR0PRehH51Q0rV7yydQJWeJTzGW4x6Diuk03xBZ3RVG3RSEfdK5H5i&#10;teaMzzvZ4rCu8dUcbMjRSNHIMMpwRnOKT/Cu/v7G0vYsSwqec7iOa5vU/DdzE7PbFJE5IGcED8ai&#10;VNxOyjmFOouWejKsOkvdW/mWUyy7R86sCpHHb1qhLG8bsjrhh2zSwSSwTZido3HdTjFbNvq1pdR+&#10;VqltvboJsAkflgjmpsn6msp1af8Aej+JV0/S4761D2tyvmc5RkIzz61FNaajpkokOYyDwUcVdvtB&#10;nH+k6fMska891YEemah0/WrmCTyrwtcRHhkYgnn69fzqmktzP2kpJuD5l2e5paL4kj8pYbwPvXP7&#10;0cj8q2rm0tdQgXzIldWG5SR/k1gvZ6Zq8e+zxBN/EpQ4469OO9U1bU9DnVXY+WxKqocFTxnoelaR&#10;k767Hn16FOScqb5Zdj0n9oe1ml8P6K0SZWLfnkcfIv8Aga8gJ+bBr3j4pXMf9k6OHbBlUlVx/sr/&#10;AIivN9b0CC6TdbCOCQEk4Xhq1xcLzujz+HMYqWDjCotLv82cfRU99Zz2U3k3CqG7YNQdelcTVj66&#10;MoyV07oKKKKRWwUUUUAFSWs8tvcLNC5VlPao6KNhNJqzLGoXlxeTeZPIzHGOvb8Kr0UU22xRjGCs&#10;kFFFFIo7XRR5XhSM+kLN+eTXHXjbryZvWRj+tdkf3fhH6Wv/ALLXEsSWJPrWtTZI8vL9Z1JeYUUU&#10;VkeoFFFFABRRRQAV6x8WP+SHeGf+3b/0navJ69Y+LH/JDvDP/bt/6TtXVh/gn6HzWe/71g/8f+R5&#10;PRRRXKfShRRRQBNY3dxaSBoZXAByRvOPyFbdj4oZFVbm3DYH3kf+h/xrnqKqM2jnqYWlU+JHd6fq&#10;NlfKArIGIzsZhn8qTUtHtr5meTcrN/EmATxjriuFq5p+q3lq37uVmGMbZGOP51oqi6nnzy+cHenI&#10;3bXwwsN4kpuhIisCNyc9eBWV4nF/LeebPA6ooIXCtgDJ7mtO18UxtgXFqyk90OfzzW3b3Vrcr+7m&#10;jfPYODVWi1ZGHtcTRqc1WNzzz1GK3L60js/DIMqD7RJJjOMEcn8egro7rTbK45eCPPHzBBn88VR8&#10;R6LLqMwljn27VACsDjv/AI1Ps7I2ePjUlHoupx/pXT6fjS/C5vAu55Apx0/i/wADWUuj3cOqRQSx&#10;lo2kXMiqduM+pFW/F1yqxxaZGNqwY3NnrwMY/OlGPKm2dGImq84wg9N2YVFDdOn5Vp6DpaX8E8ss&#10;rRrEvGB1OM1nHU7alSNON3sZlH5fjSZ9u9WNLtjeahHbg43tgnHQUJXdipTjGLlcgU/XB7kcUVve&#10;LpoYI102GILjDlgAPXjj8KwaclyuxnQq+0jzNaBRRRUm17BRz2J4796MY4zRQrhZNF6x1e9tSNsp&#10;cZzh2Y/1rYtfFSsQLi1288lGz+hrmaKtTaOWrg6NTdHfWGo2d2o8uZdzfwFxu/KnXlha3a/vIVJ/&#10;vbRn868/HBzVqy1G7tXBjmYgDAVmO38s1oqq6o4JZZKLvTkbd74VHLW1336SD+orG1DS7y05liZl&#10;5+YKSPzxWva+KmAAuLTOB95G6/ga1tP1myvF4dYz6SkDP60csJC9tjKPxq6OGzRXeX2mWV4mHjUe&#10;jKoz+eKx7zwoRzbXWeOjrn9RUOm+h0UsypSdpaHN0VavtOvLOTEkLkAZ3BTt/PFVTnvxUWaO+NSM&#10;ldMKKO1FIsKKKKACiiigAooooAKKKKACiiigAooH4/jR07/rQGhoeGb77Dqas3MbIVIz+Of0rW8a&#10;2G+JdQiG7J+cKvXIAB4+n61zNdF4Z1sKi2V0PlVflcn0+taRkmrM8/FUpwmq9PVrc50nHX8vStXQ&#10;tYazVoLhPOhbggnO3t0PHStTUvDcdxI09pcBN5zt2/L+GKx7rQ7+HjZv/wBxWP8ASi0ou6H9Yw+I&#10;jyt6nR6Hp8NrNJPaziSGUAlcjA69McdxWLJpUl9rsqL8kalQzbenyg1e8H2d5bTSGZHRWIIBBA6H&#10;1/Cr2vajFpVsVRFMjglVGBzwM/r+la8qcdTz/aThWcabu2MvJrPQ7ErGqNJ/CowCc+vtxXJ6ndyX&#10;t808nBPQA8AegqKeSSaQvKxZj1JOf502sZTb0PTw2FVP3pO8goooqDsCiiigAooooAKKKKACtfwX&#10;/wAhj/gH/swrIrX8F/8AIX/4B/7MtVD4kc+K/gyN3xn/AMgOT8P/AEJa4uuy8atjR2X1x/6EtcbV&#10;1viOXLP4N/MKKD93JrU0DRZb7bNI3lwZ5ODlvp2rOKvsd1WrGkryZR0+1lvLnyIVJbGTkHA/Kuks&#10;NHs9MhFxeTK7YxyAFz+NOvNRtNGhW2tYlkkX5T8wHT1x9a53dd6re5G52ck7eTt/DnHStEuX1PPk&#10;6uI1b5YG1feKNvyWVr7Zb+gFa2jvdrYtNftHnG4YyMDGepqnoeiw6crT3EqyN7qMJ371k+JNaN9i&#10;CAMkaFgSW+927VfM0rs5fYwrS9nRWnVmlD4pt3kxLbuBnghwastHpOqqSDFuPHy7N1cXyecmlHBy&#10;Kz9pqdry6K1g7M6O+8LEbntbn5eyMv8AUVjX1hdWbFZYW25xu2HB/GlsdSvLR1MUrMB/AzEj8s1s&#10;W/iltoS6tFPHJRv6Gm+WQL63S/vI5v2HWjr1/M11zW+kavDlSsTH5iF2B6oXvheZctBcpIADwwKn&#10;9M0vZvoXHHU37s9GZmn6jd2TfupNwP8ACWJH5ZrbsfFCsNl3bMpz95Txj8elc7cQTQnE0ciezAj+&#10;dR/hj9KlSlEuphqFbVo7G603TtXhMsMixtjG9NvH1x/jWFrGh3NihcN50S/xqpzj/PvWbBLJDIJI&#10;3ZWHQqcV0vh3X/NaKyuk+Y8eYW6+mc1peMjldPEYdc0XePY5iiuw1rQoL5vOhcRyNjnaNp+uPrXJ&#10;XELwXDQyDDISDxUShynXhsVCstNxlFFFQdQUUUUAFFFFABRRRQAUUUUAFFHfGOtXtN0m8vXASNo1&#10;/vuhA/lTs2RUqRpq8mUfqaVEZ2wqM3oMZz+FdPZ+Fo1YNc3JY/3UGB+tajf2fpsOcxRDpn5VJrRU&#10;u5wVMxjtTV2c1p/h28uUV5H8kHnBU7h+Fb+naLZWC7yVlPdpApx+lZ914qXcwt7VvQGQ4H1wKwb+&#10;+ubtt00rNzwu44H5mnzQjsY+zxWI+N2R1+rGK/0a4FsUcqpA24PPXtXEdOMVueCbww3htGHE7DBz&#10;0IB/+tVfxdaLa6t8gwkihlwMAdiP0/WiXvR5jXC3oVXRfqjLoo7UViemFFFFABRRRQAUe9FFAFrQ&#10;7g22rQTdg/zc9jwa7DWLZdS0nbuwJArqeuOlcLXWeCr7z7T7I33oV6k9Rk/y4ram+h5eY02mqsd0&#10;cvA7W12HYYZCQQfyrr9Sk0i78t7m4hJQcfOn9axvGVgba8N4hO2ZuRj7pwP581iL7ZpXcLo09lHF&#10;RjUTszqY9S0W0bMNuGbrkKn8xWX4l1ZdSkQJEY0jBGSeTn/9VZdFJzujSlg4QkpN3YH1IxRRRWZ2&#10;BRRRQGoUUH/OKM+n8qACiljRnYKisxPQDnNbul+GZZVWS5m8sZ/1YU5x756VUY3MK2Ip0l77sYcM&#10;bzSrFGm5mPAUZrf0rwyXVZrubbuH3FXp9c9K24Y7LSrP+FBGOScAt/jWJq/iV33R2sW0A43luT+A&#10;/wAa05Yx3POeJrYh8tFWXc2riay0mzAKoqrgbRgE/wAs9a57WPEU12uy3RoV55DHd+lY8zvLIZJH&#10;ZmPcnNNqZVL7HRQwEIPmnqxTk9Tz6+tJRRWZ327BRRRQMKKKKACiiigAooooAKKKKACiiigAoooo&#10;AKOp6En2orS8KWhudYjJHyR/OTjI47fypxV2Z1Kip03JnReE7RbbSY3I+eUbz8vTPQfoKo+OZLiS&#10;NYlhcxq2WYAkE4GP5mtTxFdix0mRlXLEbF7YzXH2upXcNy0iSEliSVZjt5reUlFcp4uFp1KtR1yr&#10;9QPyo57ZrWvtVtby1ZZrALLtOHjA6468j6Vk9zWMkrntU5zkveVi3bandw2skAfcrDHzseOMcc1U&#10;Axn+dFH0qbtlRpxjey3JbG3N3ex26/8ALRgM46CuyuWXSPDu0YYxRhR2yT/9es/wVpuyL7e7fMdy&#10;qpHbjn+dUvGN80981qgxHFgHnqw6/wA63iuWNzyqsnia6pr4UZFxK09w8z/ediTTKO+aKweruetF&#10;JJIKKKKBhTraWSCUSRSMrKeoPNNooE0mrNHR6V4l2qkN3FuxxvVv1Oa37Se3u4Q0boysM8kHH+Fe&#10;e0+CaWB98MjI3+ySP5VrGq1uebWy2EtYaM6rV/DkNyTJbSeSxOSu0bf0rmtSsZ7KTZOmA3Q7Tg/n&#10;W3p3igqgS7g6D76Hk/gf8a345ba+hG0xyL6ZBFXyxktDmjWxGGfLVV4nF6Vqk1j8pCyxt1Rif0rR&#10;Fpp2tKZbZvssvQRkL/IfSp9W8MhmMlnJt65Rxx+GBXOzwy2822RGjdemQVqPejpa51RdKv71N2kX&#10;WGoaNcAbiF68FgjfyzV+DU7LU1W2vYFjkbjzlI/mar6Zr7xQ+Rdw+ejHli2Tj8etGp2VldWcmpWk&#10;4Q9TA2OPUcUJ6aEyj71qis+6HaloMtvH9psp/OTPCop3YP061Y0fxG0WIL2JmCrjcp+bPvnvWPpe&#10;oXFjJviO5cfcLED8ql1y/hv/AC3S28px/rCMfNwP8KOZLYuWHnO0Kquu52MiWuo2uDtkRhweGxkf&#10;/Xrl9a0CazHmws08eTxtJZfyrPsLy4s5t8DntldxAP5V1Wi69BfEpIqwyDHVhhvpVXjNanM6dfCO&#10;8NYnG4I4NFdnrmhwX/71G8qQDjao5+tcpqNlPZXHlTL2yGAOD+YrOVNo78Pi4VlbZleiiioOsKKK&#10;KACiiigAooooAKKKKACiiigAooo/zjvQAUU6GN5ZAkSl2bptXP6VsWPhq5niWSWZYd38O05/KqjF&#10;sxqYinT+JmLRXXWvhmzjYF5ZZDjngY/lV9dKsFGBbRZH/TNf8KtUn3OKWaUr6K5wX1xRXff2dYng&#10;20P4xrVe60HT5+Anl+8aqP6UexYlmlPrE4miulufCq8mC6bpwHT/AArJ1LSL2yOXTzFA+8ikgfpU&#10;um0dVLGUKm0ihRQcg89c9O/5UVB1bhRRRQGgUUUUAFFFFABRRRQAUUUUAFFFFABRRRQAUUUE4oAK&#10;KVQzNtUZb0AzW5pHhuS4jWW6laIZ+5tw2PfNNRbehjWr06KvNmF7cVPb2V3P/q7aRgf4ghI/PFdp&#10;Hb6dp0f/ACyXbzltoJqld+JbOFmSOKSTb3UjBrX2cVuzg+v1Jv8AdQMOPQ9QZc+Xt9iGH9KbLot+&#10;i5MLN/uox/pWrJ4sUNkWeRjvJ/8AWpB4rOebL/x//wCtRaBXtcb/ACGBcW1xD/rbeRP95CKiyO1d&#10;QviqAjElm/4MDStPomqKVk2W7f3m2Kfz/Gp5IvZlrF1ofxYHLUVsavoRtoGube4E0ajJwM4/Ef54&#10;rHqXGzsdlKtCqrxYUUUVJoFFFFABRRRQAUUUUAFFFFABRRRQAUUUUAFFHtiigAooooAKKKKACiii&#10;gAooooAKKKKACiiigAooooAKKKKACiiigAqWyha5vI7dOsjAZx0qKum8DWSmF71wM78J8vTAwSPz&#10;/SqjG7OfFVlSpuRr2qR6boyox+W3j3MemT1Jrj9Yv5LrUpLiNyg3Hbhu3T+ldF4k1GzV2025Em2R&#10;RuMZGV/A/Ss0aDb3MQewvlbPISTBIH4VtO70R5eDcIN1Kq3ILPXZVXy7qBLmPGBvJ3fXnNZlw6yT&#10;F0QIpbhQelSX1ncWcjRzRsApwG2nB+hPWoO3XI9qxlfqetRhS1lAKP8AIop0aNJIqKMlmAH1qdzV&#10;tLXsanhLT2u74TE4jhcFsjqcHH8hWv4xvlt9PayT78igcHoPX9Kt6bbpo+jMGfds3OzDjNcfrF0b&#10;3UpbjnDH5QTngdK3fuQt1PIp3xWJ538K2K9FFFYHsBRRRQAUUUUAFDc9z747UUUBa5paTrV1YsB/&#10;rkxjDseK6XStbtL0AD922AdrsOfpzzXEUVpGo0cVfA0quuzO51fSLbUEG4+WwB+dQM/jXLavo91Y&#10;fMR5iYzujU8c9/SnaPrV1YsR/rk/uu5OPpXR6XrdpfDyziNum2Rhzx9eav3ZHF/tOFfeJymm6jc2&#10;MgeF8rnJTJwfwBrVa807WF8q4j+zSt0kyuOOnJ5q9rHh2K6Pm20nlNtxjYNv446VzF5az2s3lzRs&#10;uO5BAP51Erx9DopyoYl3i7SC4X7LfMsMxPlsQsitjI+oq9NrUk+mfZLiBHPAWTdzwevOay6F60oy&#10;alodGIowlSblq0j1f9oj5fD/AIfKnBw/T/cSuG0XxHJbjy7uNpF4CuD83613H7RH/Iv6B/uv/wCg&#10;JXlNdGJk41WeHw/QhVyyKkur/wDSmd/KlpqVo3KSKy4yMNjPpXL65oEtoDLC/mxAZIwcj64rOsbq&#10;e0mWWJyMHJGSM/lXU6N4ghvG8m4RYZCcD5htP51HNGW52ujiMI+aGsTkP88dKK7LWtDgvlLwkRSY&#10;4YKNp9jiuV1KznsrhoZlPy9HAO0/iaylBxO7D4ynW62ZXoooqDrCiiigAooooAKKKKAO21o+V4Vc&#10;Z/5Ygfyria7Pxgdnh2RfXav6j/CuM7VrV3R5mWfBJ+YUUUVkemFFFFABRRRQAV6x8WP+SHeGf+3b&#10;/wBJ2ryevWPix/yQ7wz/ANu3/pO1dWH+CfofNZ7/AL1g/wDH/keT0UUVyn0oUUUUAFFFFABRk0UU&#10;ABGetLGxRwynBHSkooT7BZNWNex8Rahbja5jlXP8S4P6Vsab4jtJztn2wsfUkj88YrkKOowa0VSS&#10;OOrgaM+lj0W3nhmjDQzI6n+6wNVNS0ixvstMjbmOSysR/wDWrh7eWSCUSQna69DjP862dP8AEt3F&#10;hbja6gY+VPm/mK0VSL3PPll9ak+alIsX3hYhSbadmI6KwH88ikuobjSfD/2eONi9wx8zjdgFcHpW&#10;paa/ps6KDMYm7iQYx+PStCOSGYZjkV1I6q2apRjbQwliK8WlVV0jzlutdD4RVbTRrnUWHKk7cnrg&#10;f/XrWvtD0+4YsUZXbPzK5/XNUtZ028TRo7GxUPGA3mZI3H5geKhQcTqqY2FeCprTXU5i4mknmMkh&#10;yxGTx+H8qPJl8nzvLbyv7+OKfcWt1AP31vIi+6n+da+ryrD4XtLVfvSKrkfUE/zrNJvVnfKtGDjG&#10;nszCq94f07+0rwxOWVFUliB+VUfcj8q6fcui+HkfGLibAIPPfPT6GiEdbhiqsoRUY/EznLyGOC5e&#10;FH3KjkA/jj+lR0c5z+dFS9zogmku4UUHjrQAS20DknpSGFFOmiliIEiMhYZG4YyPWm0D0a0D370A&#10;fNwOaPqM+1bVqNFvYdsrNbzAYzuIB/PI61UVcxrVfZrZkMJ1vTQGijdVYZyEDAj364q5a+KZ92J7&#10;eNhn7ykr/jRDFrGmqRbrHcW7c/JhsD8MHpS3D6RqBxeB7a66DflR7dcitPeXU82Xs5u84J+aNez1&#10;nTrpcGeNG6bWbH88Ul5pOm6gpk53N/Gj/wCRXNXeiXUY32yrcQgfeicNj1qnBNc2N1vjLRSqejLy&#10;PwNNz6NExwcXrQnbyNy88LbQTbTs3orAfzyKx7rTr63P720lAzjIXI/MVpWPia7j4uArjuQnJ/UC&#10;t7R9WttQLJBvV1XLAof/AK4o5Yy2KdfF0NZq6OF70VoeJYvJ1aQeWUDEsuTnI3Hms+sWrM9WnNTi&#10;pLqFFFFIsKKKKA2CjktgDOenvToY5J5FjiQux6ACus0PSbbTYRcXbbZNvzEvwvf/AD9KqMLnNiMT&#10;Giu7MfS9Bu7n5pleBeMEryfwzWovhazH37mYn2KiotW8SgHZp/PUFnT+VYV3f3ly2Zpd3ttA/kK0&#10;vTXqcaji62rlyo6GTwtaFT5V1KD74NZeqaDeWu5oleaMdwo/oaoRXU8Uwkjkww77RmtXTvEd1G6r&#10;dYkj7kIN39BU3g+hahi6WqlzIxWVlcq6lWHUEdKQ/d9q6uZNH1pQ4l2TEdC+1hj2P1rC1PSb2ykL&#10;vCSgOFdeRSlBrW5vSxUJvlmrPsGnavfWXyxSLtxgKyg1ow+JtQkdY47WF2JAAGf8awPXHU10PgWy&#10;LSSXcqkKMBOfof8ACnTcm7GeMpUIwc5R1N+6uPsuntcTldyJn0B/ya4bUbuW9uvtE2N2AAAOAK0v&#10;F2pC7uhDEcxx5B46tn1/AVjU6km9CMvwypx55LVgAAMDpRRRWR6QUUUUAFFFFABRRRQAUUUUAFbH&#10;gn/kMH/rn/7MtY9a/gr/AJDB/wBz/wBmFVD4kc+L/gyNbx03+gIPX/Fa5JQTwOp6D1rqPHrYhhHs&#10;f5iue0zjUbf/AK6r/MVdTWRy4B8uGbNXQ9FAUXmoboY4yTtb5enqfzqTVdXll3afpkW6MDYGVSxI&#10;74rd1S3tJ1X7Y48tSCAzbckZ/wDr1A2paPYQeXHOuF6KhLVpypHEsRKpLmlFyfRdDB0vw9c3Uhe6&#10;VoVYZyRyT9M8VuqNM0a02lwDgL8z5Zvy/wAKytW8SyONlku0A/ekTt+dYFxJJNI0khDMxySR1/Ko&#10;vFbHUqFfEfxXaPY0tc1mfUGCYVI1JwBzn8TWZjtRRWTbb1PRp0oU48sUFFFFI0D+HFHGOKKKNAsC&#10;kq24HB9a19N8Q3lthZVSZBgDI2kflWRRVKTRjUo05q0kd5Z3NjqcOEkRz3XcQR/Ks3VPDds8bSWp&#10;kjbb9zqGP481zNpO9vcLKh+YEDp15/8ArV6HExZQzfe71vFqXQ8XEQqYSScJaM84ZHjkKSKUZexo&#10;yex75rS8WlDrMnlnPyLu574//VWb25rB6SZ7lKfPTTa3Ou8G6gbizFrJtLxZwPVRjn9ah8d2iC1S&#10;6UHd5mCc9cj/AOtVHwPHIdTaQL8gjbLY47VpePJQNNWMn5nlHH0BrZawPFcXDGrkOTooornPeCii&#10;igAooooAKPpRU+nwLcXkcLvtDOB1x3x/WmlfQmUlGLfYLWyu7j/U20j+4Xj862bHwu0ihruZo8Hl&#10;QB/PNXvEGozaSIYYEG1kwCwz049fpWDd63qVypV5VCnqAgrW0I7nne0xOIScLRR0trY6Tpq581Qw&#10;Od0kvP5VDqHiOzhyLcrM+OOSP1xiuQcljk80c/hS9p2HHL03epJs2L7xHfzZEXlwr7DJ/M1kyO0j&#10;l5G5Y9eKbjI4FaNjompXC+YsXlrjI38ZpXlI6VDD0F0RnDjp/KilkQo5jcYKNjHpSVnsdK1XkSWc&#10;zW91HOgyY2DV1niSGLUtFa6iO4xqSu36jP8AI1x7d/pXT+GbsQeG5nuAVjjLbTj73+Sa1p7NHnY6&#10;LTjVjujmP84oobBbgHrRWR6PQKKKKACiiigAooooAKtaPeNY3wnQA8EMD3H+cVVoPT+VOOjuTKKn&#10;FxfU76+gh1TTQjNlJMMGX864a+t5bS5aKVWBBwCRjIzjNbvg3VAn+hTuFUL+7JGPU4z+NaXibShq&#10;ECPD/rowcZbAPH+OK2kudJni0KksJVdOfws4vr0op80UsEhSeNo2HYimVge2pKWwUUUUDCjgdTTo&#10;YpJm2xI8jeijNbWkeHLmRg92PKQjoG+b+RqoxcjCrXp017zMSNJJG2xxsx9AM1t6T4cmuAXuy8Cj&#10;GBgZP+Fb9rbafpMOAywhjyWfr+dZ+qeJLeP5bImRucts+UfmR+laKnGPxM86WMrVny0Y28y/Z2Vh&#10;pcRKts7lnes3VPEqxbo7JUfj75J4P0rn7++ub2QSXLKWAwAq4FVwKTqfyo1pZfd81Z3ZNf3c95OZ&#10;p3DM3oAMD0qHFFFZNt7noxjGKskFFFFBQUUUUAFFFFABRRRQAUUUUAFFFFABRRRQAUUUUAFFFFAd&#10;AUbiABkk8Cu48OWX2DTdsgIYszMT/n0ArnfCdjJdagk5X91C4LHPfkj+Qre8XXYt9JkQN+8mAXp2&#10;PX9Aa2pqyuePj6jqVY0UVdYj0/Vrox/2gEkj+TbxjIz64z19ax9Q0W8t2zHG00eeGQA/jgEmsxuT&#10;k8ntV3TNVu7FsRMpXGCpUGpcoyep0ww9ajC1OWnZlNlKsVZSGHUEYNFbepX+mX9nmVJBcKpIwMDd&#10;j69OlYmMVEopbHTRqSmvejawVa0a0a9v4oQGKFvnI7D/ACKqn0rsPCNkbPT3lnQxu7ZOT0A6f1qq&#10;ceZmWLr+xptrdljX7ldP0eQxFQ2NqAnuf8muIkdpZGkc5ZmyT71f8TXwv78tG2YgoC8Y/wA9TWfT&#10;qSuyMDQ9nTu92FFFFZncFFFFABRRRQAUUUUAH41LZ3M9rJvgfa30B/nUVFCuiZRUlZ7HTaT4lBbZ&#10;eLHHno655/DmtW6g0/VLcqXWRegZH6f5xXCcd6taSbxbpTYqxkDcbVB5981tGp3PNrYCC9+m+Uua&#10;1oFxZndbrJNFtyW2jI/KsllKttYFSOCCOntXoGnG5FluvxGsuTu2fdxXI+LZbeXWXNt0AxIexbnO&#10;P0/KipFJXDBYqdSXs5K9upm49qPeiiseh6nUMCjvk0UULQLGxo/iC5tFEUwWSPdyTwR+VdJusNWt&#10;CgdZFbIIViCP84rg/wDOalsbie2uFlgYK6nIGM/zrSNTo9jz8RgYS9+m7M1te8PvbK01oJJI8/dx&#10;kgf1rEYEEqQQwOCDXbeHb+4vLcfaIZFfB+fZtVv/AK9Z3jHSi2+/i44UMM9T06flVSgmroxw+MlG&#10;fsqpzVFH06UViet5BRRRQAUUUUAFFFFABRRRQAfy71oaHpU+oyAhWWEMNzjHH0qPQ9Pl1C7VQn7t&#10;WAdgegrsZp7PSrPa7hFUEqucsfp681pThfVnn4zFuHuU9ZCafYWmnwnZkHnczt/kelQalr1lafIk&#10;qySLj5VJ/mAa53WtauL9THkLCcfKFFZi8c5wap1LaROell8p+9VepuXXie8fIjhijBPfJNUbjV9Q&#10;m4knyM8DYv8AhVGiocpM9COFoQXwk/225PWX/wAdH+FSw6pfwnMc+P8AgC/4VToqeZrqX7GDXwmz&#10;b+Jb5NqypFKM8/Lg/pW1pOuQX8giZNsjZwASf5Diub0fSbq/dWVCIS2Gc8flXUKNO0S0K+ZtA5wW&#10;yxJ9vwreDl1PKxcMPflhH3vITVdDs70GTDpK38QP8wa5rVtGurJiQjSRZwHA/nirl94lumuybbas&#10;IPAZOT9a0tI1+0uUEd03ky45JGFJ9jmh+zloKm8XQim1ePY5D6dfSjNdR4g0FJ4/PseXdskb+Dn0&#10;rm7mCa3k8ueJkb0IxWMoOJ6dDFQqrTTyI6KKKk6AooooAKKKKACiiigAooooAKKKKADPWnRqzyBE&#10;BLNwAB1pveuk8E6eyCS7njILY2ZyOOuf5VUY8zsc+Ir+xg5F7QNGg0+HzZWLSMoLFuAvciquteIC&#10;sn2fTwsp28OPmwT6DHNQ+MdW8zbaWsgKgnzDjPqMfzrC0950uV+yrmU8JgZPetZSS0iefRw0qida&#10;q7vzL/2J7hvP1W6WD2YAMR9M/wBKVf7IgbEUcl4R0JZlBP4CpbfTbW3Hm6xOqv18tX+bH0AqVtat&#10;4FFvpkDH+7uUnP65pfIpyb0jr6aIoX17bvA8EWniInHPmscfn9Kz60m03Vb+4a4Frt8w7izfKP1q&#10;zH4Xvj96SD8HP+FS4t9DphXoUo6ys/W5ifjR344rak8Magq5VoW9g5/qKr2+kahHfwia2cL5g3Ec&#10;jGeeRU8ki/rlJxbUkb0kC6d4UljBO4RvjPuf/r1x9dR46uRHAlqv3pASR7ZGP5GuXq6ju0jHLk3B&#10;zfUKKKKyPQCiiigAooooAKKKKACiiigAooooAKMj86KtaTZyXt6kSISrMN59B/kGhasiUowjzSLv&#10;h7RP7QjMsxkSLnGB1xj1/H8qpa1aLY6lJbISypjBPXkA13lvGsUfloMKo45964vxcc+ILj/gP/oI&#10;recUonl4TFTrYh32M2iiisD1wooooAKKKM0AFFFFABRRRQAUUUUAFFFFABRRRQAUUUfWgCWxtzc3&#10;0UAzmRwOPTua7mTZp+lt5CZEasVUnqax/A9kRC95IuCWwhPHQEdPxqHxhqTrqUcVtKP3IByAD8xw&#10;f6Ct42hC7PFxDeJr+zWyMbU55Lm/lmlG1mbO3HQVFDI8L+ZEdreuP8a1IdQtbxRFqqFv+mqAjB7H&#10;g/0qnqkVlHKv2KVpEbrnt09hWbXVM9GnK9qU4/5Ghb+IZjH5d5EkygDkHYSfwrImZWlZkG0EkgZz&#10;imc9/wAKKUpXLp0IU23FB9a3PBmnLcXH2192IW+THQnB/wDrVj2cE9zcLDCm5ie3YZA5/Su0P2fR&#10;tFZUOFQEjJySc/4mqhHW5yY6tyxVOPxMy/HGoMriwj27SmZO565H8q5vtj8adPLLNN5sxDO3UgU2&#10;plLmdzpwtFUaaitwoooqToCiiigAooooAKKKKACiiigNg+lLGjySbY1ZnJ4UDk1oabot7dyZ8kxx&#10;8ZZ/lz9K6nTdPs9MiZ1+Xuzs/tWkabZwYjHQprlWrIPC8N/Fa4vG2gt8qFBkfiKp+Nb6Brc2ilWk&#10;O1uG5Xr2/wA9aTX/ABCoHk2Dq2VIMm3OPp+vauZOc+1VOdlyo58LhZTqe1mrBQvWigdayj8SPRr/&#10;AMKXoerftEf8i/oH+6//AKAleU16t+0QceH/AA//ALr/APoCV5Tx3roxX8Vni8M/8i6Pq/zYZ/Gk&#10;/i6fkat2emX90ymO2Y5P3iMD9a6HSfDlvBiW7y8inIw5x/SsYwbPVrYylSWru+xT8K32q+ZHELcz&#10;QZOWK4x689K3dbso7/T2WUlSBkEH7pFMv9X0+zU/v1Z1HCKdzVzus6/dXe+KIqkLdinzH69a1bUV&#10;bc8tU6teqqkI8pmXUXlXUkIO4IxAPrUdHXr1Jzmiuc92KajZhRRRQUFFFFABRRRQB1/jlsaOF/vS&#10;L/X/AArkK6nx4/8Aocaf7YP/AKFXLVpV+I8/LVaiFFFFZnoBRRRQAUUUUAFesfFj/kh3hn/t2/8A&#10;Sdq8nr1j4sf8kO8M/wDbt/6TtXVh/gn6HzWe/wC9YP8Ax/5Hk9FFFcp9KFFFFABRRRQAUUUUAFFF&#10;FABRRRQAUUUUBp1D6VZtb+8tm/cXEq+ozkfkarUU+axMoRktVdG7Y+JrlWAugrrnkqgzj862bXXd&#10;NnwPtCx+0gx/9auJ+lFWqjW5xVcuoz1Wh6FJFaXcZDJDMrd8Z/WqesaNBeQKibkaNQqYOFAGfb3r&#10;lLPUr62YeVcyBc/d3ZH5GtnT/E4VVS8ic+rqQf0wK0VSL0OCWCxFJ80HcZp/h2eLUs3KpJbrnBDd&#10;eKoeKLue41F43DLFE2I1K47Af0rqtP1WyvjsgkbdjOCpp97p9ldAma2jLdS23n8xTcFbQmGMnCqp&#10;VlscBWpqWmx2miwXDAiaVhkE9tuen1rUufDEf2hXilVY93zIQemfXNVfGzymSJfL8uFMhSSOfwHs&#10;Kz9nZHcsWq1SKpvTqYJ561peF7NrrVI2kTMceXZj046D+VZvXpkntXS7TpHhpyw2zykgFevPv9BU&#10;wWpviqjUVGO70MzxVOsurssePLhURjA7j/65rN+tKzM8hZmJZiWOT1pOT05J7VMtWbUYqEFG4UUU&#10;UjXTqXrDV761+VZjIndX+YfnVy8vtLvbN3mt/Lugp2si457cg1i8DjH4UdOKrmdjnlhqcpKS0fkW&#10;rHUtQtuIrhtndW5FQ3k8lzctPLt3N1wMdqjoqeZmkacVK6jZhXZeFbJLLT1nkGySVAWJPbPA/UVz&#10;Wg2Rvr4RcBACWJ/z7iun8V3P2LSNkeVd2CLjtjn+QramrJs87HVHOcaMTlNYunvNQklY5G4hOP4c&#10;kj+dVqKKybPTpw5YJLoFFFFIoKPaitHwzYG/1FQwXylDMwPfj/64pqN2Z1aipwcmbPhfTYrO1F9d&#10;qquy8Fj9zJ/qMVk+INXnvLho45SIATtwME8Y5/WtLxpfeVbrZQOUYt82BwAAD/UVzOK0nKysjgwt&#10;J1ZOtPrsHNFFFZHp7IKKKKAHQvJHJujdlbsVPNbema/u/c6qFlhx12ZOfftWFuA9qQkHjFVGTRjV&#10;w9OotUdDdaTp98pfSriMMeSjSYwPYYz1ra8iSx0nyrSLdKE4C4Pzbf8AECuY8JxyS6soR2UKAzYY&#10;jI3Cuh1rXINPmEJjeR2G7I4Hp/Sto2td6Hj4mFX2ipJ8xzy6BqsjbmhwSc/M45qVfDOpHvCPq/8A&#10;9arEviiUqdlts994P9Krv4jvj0Yj/vn/AAqHyXOyP157JJDv+EY1ID70B+jn+oqGTQNUTP7hWH+y&#10;4p48RX4blz9MD/CrNv4olTHnW+/1IcD+lP8AdsL45LZMx7iwvbfma2kVc9dpqvkdOlddDr+lXiiO&#10;aNl45Dx7hmm6p4ftbpN9pshbqODg8cDrxS9nfZhHHOD5a0bHJ0VNfWk9nceTOoVu2CCCM4qGsmeh&#10;GSkrp3CiiigoKKKKACtXwccawPdf/ZhWVWj4Xbbq8fvgf+PCqj8SMMVrRkavj7pb/Rv5isDS+dSt&#10;/wDrqv8AOui8fLmGFvQH+YrntJ/5Cdv/ANdV/nWk/jOTBv8A2V/M3/HTuqR7XZVyOFP+9XMEknJO&#10;a6jx4P8AR4m/2x/Jq5epqbmmXpexQUUUVmdwUUUUAFFFFABRRQaNAClVS7BVVmJ7AfyqfTbOe+nM&#10;VuFLKMsWOAK6rRdDgs03TiOWTg5K/d+lXGFzjxGMhSVr3fYytB8PzyzebfRlI1IKru5P1Faev61D&#10;ZwtBbvunK8bRuC/U9qq6/wCIEVfJsSwbkM+MY7cDFc3I7u5dyxY9STzVuSjojlp0KmIkqlbbsEjv&#10;JJvkcux6k96ks7aa7nWCBNzMePQfWrOj6Rdahh4tqx7sM7H+QrprW1sdF0/zpFUsn35ApyTUqnJ6&#10;vY6MRi40lyQ1l2HaPawaTpaicojdZXLdz7/lXLa/qEl/fMd+YVY+UMY46f0qbxFq8t9MyQsy2/GE&#10;OOfc1l96cp6WRGEwsk3Vq/EwooorI9EKKKKACiiigAp0cjRyJIhwUYEfnTaKBSV1Y7DxFbpqejx3&#10;EPzMq7wQeQNucfyrj66jwPdiW3ls5cttwVB6YxjFYWrWT2mpGDghidn0yQK1mrpM83CS9lOVGXQq&#10;Va0/Try9cCCFip/jIwo/GtbRfDksjCa8KKoP+rBzuHuR0rS1DUtP0mMwQR4kAysaLgc+9Eaf8xVb&#10;G3lyUVdkdho+n2Fus195bSL97zHyuT7f/WrQ1G5js9OM4IVBjbx1ya5uznudb1oRSysIsF9hPGAD&#10;jpjPJq748n2WcNqhI3NnA9AP/r1opRUdDgnRnKvGNR3bOZkcvIzseWbJ/GkoxQvNc2rZ9AlbRD7W&#10;F7i4SGMZaQhVFbvigxWFjHpsJxuBZgOe4x/I0eCbAM7XsoX92w8v16HJ/UVm+IrsXmqNKpO0KAua&#10;0taJ58pOtiVFbRKPNFFFZnobBRRRQAUUUUAFFFFABRRRQAqsytuRipHcda6jw3rqyr5N9KqsMBGI&#10;wGHTrXLUDI5GQe2KqMnE5sRh41o2Z3epaVZXy7pohuA4ZOD+JrBvvDN0j5tWVl9Hfn+VN0jxHLb/&#10;ALu6DzLxzu5H6c1rR+JdMZcs0qn3TmtvckeUoYzDu0VdGCPD+q7sG3Uf8DH+NXdN8MTFg146hP7q&#10;Pz/LFaE3ibThnYJZG7ALj+dZWpeJLiXcluGhU9DkE/yqbQXU2jPHVdLWNqGHRtJwWMaNjG4ncx/D&#10;rWfqviUAbLAZOfvOnGPbmueuJ555N80ryN6s2ajqZVOiNqeXxvzVXdlm+1C8u2zPcMwHQHgD8BVb&#10;6UUVDPQjGMVaKCiiikUFFFFABRRRQAUUUUAFFFFABRRRQAUUUUAFFFFABRRRQAUUUUAFKqs8ioq7&#10;mY4AHrSZA61seEdPN1ei4bb5cDDcD3ODj+lOMbtGVaqqVNyZv6FaLpWkkTlVYEtIc8H/ACMVzmoa&#10;zLdXRLokkJxhHj9vXqO/eui8Qbrm3exgmEc0qcBs/wA8exrk9Q0+7sm/fxhfow5/KtqmmiPKwUad&#10;STnN6st+Xo1zako7W9xjO1iQufbrWY6hZCoO7acbh0P0700jmj8axbvsepTp8jfvaBRRSqpeRVX7&#10;xPH1pLU1vbc0PDenPe36Ns3QxuDIT+eP0rf8WaiLSzNrG2JJUPK/wjP6d6saTaR6VpbM2Mhd8hA7&#10;gCuR1a9a/vGnO4AgBQe3+f61t8ETyIf7XiOZ/DEq0UUViexp0CiiigAooooAKKKKACiij+HPb1o1&#10;DYKFDMwCqzE9lFXtL0m7vxuiCqmM72bj/Gum0fQ7WzTdIqTScfMw6fQZNaRptnHiMbSpabsxNI8P&#10;Xdw+65j8qPjgnk/hzXQw22maTblwFjUc72OWP403V9YtdPwrBmkI4VRj9a5PVtSur6bMjsqYwIwe&#10;B+VXeMPU4IwxGLd5aRL+va/NcyNFZyMkJXBIGGJrEJZmLMSSTkk9aKKxcnJnq0aEKUbQQUUGj046&#10;9PelqbX62Cg+1XtL0m71AZgCBQeWZv6V0ml+H7S2XM6rO/Byynj8M4rSNNv0OOvjaVJ2vdnN2Oj6&#10;hd4KQFUJxuf5f/r10en6Bp9rH5lwvmMpyWdvlH8qfqGtafYHygrNIBkKiYH51zuqa1e3ZKrI8MZG&#10;Cgbr+Qq/cj6nGnisU9PdR0N9rOm2MTRwurMowqRLkD+lc7qutX17uj8zZETnaBis7JPLHJPc0VnK&#10;o2ddHA0qer1Yg+n0paKKg7fNhRR9BU1hZ3F7Jst13HOOoGPzo6kykoq7diGheegJ/Cui0/ww/D3c&#10;ycHlFBOfx4xV9rbRdOUebDHkdzGW/nmtFSfU4amYU07QV2crHZXcg3JazMD0IQ0/+zNQ6/Y5v++K&#10;6X/hINHh+VFbA4AWLFC+JdNP/LKb/vgf41Xs4fzGf1vEvVUzlprO7iGXtZl9S0ZqFQxkCjlmOAK7&#10;RNX0i6wrd+zxdal/snTXuEnS3jUoQ3AI75o9mm9GT/aEoK1SNhNPt7bR9JaRgFIUNIxOecf41yet&#10;X89/d+Y7HYowq4xitjx1espSzR2AdSXA6Hnj+Rrm855oqStoXgaLd60tWwooo5PSsdT09tSzpdhP&#10;qFwYoF6DLMeg+tbsiaDpcTRuqTXGNrKRvOcdwelNZ00PRIyqj7TOBlgPx5P0NVtA0qXUZje3jBoz&#10;hvmOSxz7fQ1sklp1PJq1HUvObtBfiYnGTgHB6VseH9Elu5FluI2WDI4J2lhjPHt0qZbK21XVyLGN&#10;YoLdQJeMZ+Y9B9K6G+WWGxMdlGA+3CDIUCiNO7u0GIxr5VCGje5n6tqlnpdube0CCTGVVV4BPrXL&#10;Xl3c3cu+5maQ+nYfh0rTl8P6tKxllaNm9TJn+lRP4f1JediN9HFEud9DTDfVqa+JN9zLo56gn8Ks&#10;XlldWvE8e333A/yquSAKy1XQ9CM4S2d0bGh67cWsojupDLbgYAIyw/Gty4t9M1uDfGysyjhlOGGR&#10;3rizVrS7+4sZt8LsFJG5QeGHpVxqW+I4cRg1fnpO0g1LTrqxYiePAOcMOVPPrVX8/wAa7i3nsNbs&#10;2Xy92PlO5eh/z6VyuvaZLptwqswZHGVYe3XiiULarYeFxfO/Z1NJFGik79e1LWZ3hRRRQAUUUUAF&#10;FFFABRRRQBY021e8vEgjGWYHPtgV2Wq3EOmaWMEL8uyMY6kDj+VYfgODffSzYH7tMD8T/wDWqT4g&#10;TfvoIATgAsR9eB/I1tH3YtnkYn97io0+iOdZmZizEszHJNadnPa6fYiRBHJePnaw+ZY+3+PrWZ3y&#10;KRecY6VknZnpVKSaSeyLcUd7ql4Fy8sjEAkn7orpdP0rT9Ls1ubwJ5qD5mc5UH2p3h2yTTdLaa4C&#10;+byzOBkgDt/n1rA8RanLe3UkaO4tw2FTPXHetdIK73PNcp4mbp09Io1dR8Swx/u7JQ2O5T5fw5zW&#10;c3iPUz914x9ErJoqHUk9Tsp4GjFbX9TYj8Sakp5aNvXcn+Fa2n+IrGZcXDeU/H3lGP5muRowPSmq&#10;jQqmAozW1n5Gn4su4rvUxJDJvVYwMjp3rMoorOTu7nRSpqnTUUFFFFBoFFFFABRRRQAUUUUAFFFF&#10;ABRRR+FAB+Fdh4WshYaa89wu2Qklix6AZrnvDtmbzVIwQDGjAvnuOT/St/xlfi2s/sseVeZDyPTI&#10;/mM1rTVlzM8vHSlOaoR67kmg6g9/eSuG/d4wq4x/d/xNc/4s/wCRguPqv/oIrU8Aj93If97+lZPi&#10;r/kYLj6j/wBBFVN3gjPCwjDFuK6Iz6KKKwPYCiiigBY1eSRY0XcznCqByTWne6BeW1i1y3lkJyw3&#10;Etj8q0fCOk4UXtwi8N+7B5PGRn862dWxLotwVPBibH5VvCmmnc8mvjmqqjDbqcDRSuMOw9DSVgeq&#10;tgooooGFFFFABRRRQAUUUUAFWtLs5L28WGNNw4Ln0GcVV+tdZ4KsWt7V7mVV3TY2c84xn+tXCPMz&#10;lxdb2NJvqaN1NZ6bZhHdYVwdo/H0/GuYvNJlnZp7GYXadz5m5gffp+FL4yvhdagIkLbIlA57k8/4&#10;flWdZ3d1bNmCd05yQp4P1HSrlJN8rOPC4WrCHtE9WNuYJreTZNE0bdwwqOtqHVrO4j8vU7Te2Mec&#10;AM+3TBrKvTAbpzbZ8rPy5FZtJbHdSqTk+WcbP8CKiirmh2D6heeWhAVCC5Ppmkrs1qTUI80nob3g&#10;vTmgje7uYwrSY8sn+71z9en5Vn+L9QNxdiGGXdDGo3gdGJ5/wrb8RX8enacqIDvkBVNo+7x/+quK&#10;ySckkk9zWtTRWPMwlOVeo689gwe/WiiisT1t3oFFFFABRRRQAUUUZGaBXCjP+SasafZXF7N5cCAn&#10;1LY/z1rotJ8NRxqHvdkrY5QZwPxzzVxg2c1fF0qO71MCw0u+vG/cwNtIzubha6XS/DtnCitcp5sm&#10;OctkA/Tj9a1P3Frb/Kqoi8fKtYOreJVI8uxV+p+c45+gNa2hDc8yWIxOKfLTVkat/qNjp8e2R1U4&#10;4RBk/lXK6prV5eEp5uyPkbVGM/WqNzNNM++aVnY92bNMrOVRvY7sPgYU9XqwoooyMZrM79AoU/N/&#10;Srmm6XeX65gRdv8AeZgK6HR/Dttb/Pd7J2IHGCAD+daRg27nBi8ZSp05Rbu7HZfHiwu7/QdBW2jD&#10;FVbcSeBlUrjtO8OWkS7rkea/Gdz/ACj+VehfGjULfTNF0oT7/m3bQi56Kv8AiK8l1PXry5O2F2hT&#10;ngMM4+uK6sTyxqanzmQxxFXAxjB2jd6/Nm9cavpdkhWKSNio+5EM89PpWBqPiC/uMrHL5KEYwi4P&#10;+NZRyTknk96K5ZVGfSUsBSg7vViszO25yzH1Jz+vWkoorO53WS6BRRRQAUUUUAFFFFABRRRQB0Xj&#10;xv3kaewP/oVc7W748f8A4mSp/wBMwf8A0KsKrqfEceAVqCCiiioOwKKKKACiiigAr1j4sf8AJDvD&#10;P/bt/wCk7V5PXrHxY/5Id4Z/7dv/AEnaurD/AAT9D5rPf96wf+P/ACPJ6KKK5T6UKKKKACiiigAo&#10;oooFcKKKKLj8wooooAKKKKACiiigAooooAKKKKADn1/GrlpqmoW+BHdSYAxgnP8AOqdFPmaInThJ&#10;e8jp7HxREV23Nu4b+8rA8+vataxv7O/VvJbeB1DKR/8ArrguoxQpZTlTtI7jr+FaRqs8+pltKWsH&#10;ZndSaTp7zLN9mj3Ic/KMf56Vm+KNJvry586F1MYUBYy31/xrJ0/XL21wAfMXPIcnP8+K2LHxPbyO&#10;EngeMnqxYEfmcVfNGWhyuhiaE1Ja2OZvIJLacwTLtkXtnP8AKtnwzBHaWcup3e3yioVeMn72On4V&#10;0S/Y9QhB/dyo3rhqra1pX2yxS2hlEKowO3bkfkMUKnbYdTHOolTkrdzi5W3zM+MbmJxS28TzzLFF&#10;y7MFHOOelXNU0a8szllMik4zGDj8eKu+HCljYT6hOvJ+SNSMHpu4z6/0rPlu9T0amIgqd4O76Bqt&#10;nY6bYLBIgkuJBkMF6cY6k+tYdPuppLi4eWVjlmPf3J49qZUykm9DWhTlCC5ndhR7fpRV7w3afa9W&#10;iQ/cQ72OOw7fypJNtIqpUUIuT6HSeD7IW+lpM6rvmy2fQHGB+grC8WXxu9RaNS2yFiBn1wAf5Guj&#10;168XTNNyi5I2qi5x/noa4hiWdmPViSfrW1R2VkeZgYOpVlXkJRRRWB64UUUUAHXiuy8KwJZ6Ekzg&#10;bpPmJHoSMfyFcppcP2jUIYf77gH6d66XxVN9j0JLVOpCKPoP/wBmtqeibPNxz55RpLqczqE5ub+W&#10;diTvcnB9O36VD7UUVjc9CKSikgooooKCprG1lvLgQQgFj6nGKhp8MskT743KtjqDihWJlzOL5dza&#10;h8L3JUGS4jXPYAmmXHhm+T/VyxSe2SP51jvNM75eV2yOpYmrFpqF5bNujnZvQM5IH61peBx+zxS1&#10;Ujd8F2r21xdG4QKyhVAznHJ9PoKwNWuDc6lNISxG9guT0GTj+db9j4mR1CXMDIWGC0bcfiD0/OoL&#10;rw5HN+8sLtWU9m5H4EVTV1oc9Gbp13OurNnP9/6UCrtxpF/E2DbvJ7ojH+lV7q2nt2XzopF3dMqR&#10;/Os+Vo9KNanLaRF2oABYD170HjihulSXdMvtpMxsBdQyJMjY3AZUjt3980zSdUurKQGOZ2j4zHnj&#10;Ge2aTR76fT7jzlRnjxt2nIDfT6Vd8S2CCJNSty3l3B3bQPuZGe3brWnS6OKUve9nW1T2ZuD7Fr2n&#10;sVX7nB3LypI/+v8ApXIX1tLaXLQygblJxg9s4qz4fv20+83AHY2A4zjjPWug8X2K3Nj9rQ/NCmen&#10;3hkfy5qmueJzw5sJW5PsvY5GiiisT1gooooAKt6E23Vrf3lUf+PCqlT6a2zUbdvSVf5iqjuZV1el&#10;I6bxwM6ep9P8VrmdLONQt/8Arqv866zxkgbRZG/u4/8AQhXI2Jxewn0kX+daVPjODA64Vr1On8er&#10;/wAS2M/9NR/Jq5Ouy8ZJ5mgu/wDcdT+uP61xtKruaZa70reYUZo/CtLQ9Hnv23FvKjUZ3sp+b6et&#10;ZpNs7KlWNJc0tihbwyTy+XEu5vTOKawKsVPVTg11U13Y6DEIoUE0jDn7vb1x/nrXLXEzT3EkzjBd&#10;iT+JzVSjy+pjQrSqybtaPQbRRU1jazXUyxQqSScZwePyqNzolJRV5EPXp61taJoE91smn2pCy5HP&#10;Lfl0rT0XQ4bHbc3MgeQDJyBtX65pmseIo7ZmgtU3upwWJG0fTFbKKiryPMqYupVfJQXzL9xcWGj2&#10;i/IEX7oCLya5rXNbnvm2xNJDCucqG+99ce1Z11PLcStJKxZickkk/wA6uaLpVxqMjbD5aLjLsDj8&#10;KTm5aIqnhaVFe0qu7KltDJNKsca5ZsY5xXS6J4eWL95fCN23DagyQP8AGtGwsrPSbdmyvPLM2ATx&#10;/wDWrD1nxE86mC1TZGRgsT834YPFUoqGrMpYitiW40tI9zU1nWrbT1a3ijJl25AVQAv41yuoXlxe&#10;zmSaVmBPCk8D0qvzuOTn3JorOU2ztw+FhRV7XYUUUVB1hRRRQAUUUUAFFFFABRRRQBJazSW8yyxM&#10;VZfTiunj1/SpGWWeBlmUcEoCfwP51ymM0Z45/lVRm4nNXwsKur3NrWtfnum2WjSQx4wemT/hWKcn&#10;kknPc0YzT4UMsyxr1dgo/GhycmXTpU6MPdR1Hga0CWX2pgu6Qtg/7PA/mDWBr1w1zq08mSVDkLnt&#10;jj+ldLeTf2V4YhVcF1CgduT1/rXHdeTVT0jZHHgoupVnWfyCpLWJ7idIk+8xC/rj+tR10PgWyDNL&#10;dv8Aw4VRj8f8KmMeZpHViK3sqTbNPWni0zQXijG1vK2ptHfgZri61fFt8LvUAi5Cw7l69Tn/AOsK&#10;yqqpLWxlgaLhT5pbsKKKKzO3cKKKKACiiigAooooAKKKKACiiigAHvRzRRQAUUUUAFFFFABRRRQA&#10;UUUUAFFFFABRRRQAUUUUAFFFFABRRRQAUUUUAFFFFABRRRQAUUUdOfXigOgsas8ionJY4xXdWkMW&#10;laScgfIm5io64HX9KwfBNis9xJcygbY8BAR3yDWn4hntrn/iXvdGFnHLZGOvQ8+361vTVkeNjant&#10;aqprZbnK311LdXhuXY7uMc9Mehq1p+sXMPyzyNcQ/wASOev5g1auvDc6QtNDdRSBRngH+maxR+vv&#10;Wd2jup+wrQstbGtqE2j3Vk0sULW8/oFOM/gcfpWQvHBP4mlPPYUZIHU/Q1LdzanS9mrX0Dmt/wAE&#10;2CzSPdzKrIhATPY8HP8AKsfTbWS9u1hjB5I3HGdoyBn9a7W8lh0zTS3ygIvyjgZIH/1q0px6s4sf&#10;WslSjuzG8a6iwZbKFmUMp8z35/8ArGucA9T0pZJGkmaR8kscnNJUSk27nVhqKpU1EKKKKk6Aoooo&#10;AKKKP880AHfFFXNL0u6vm2xrtTOPMdTgfjiuj0nw5b20iyTyeayn7pUbfyNXGm5HJWxtKkrXuznd&#10;L0u6vzmIKE5yzNgCui0fw9bW6hrkRzvjupwK1naG2hJO2ONB7AViar4ljiZo7WHzGBxuLcfhiteW&#10;Mdzy5YjEYp2prQ1726ttPtRNM3lxg4G1Sf5VzeueIZZyI7IyQjncxxk1j3lzNczGSaQszHOMkgfn&#10;0qHp0qJVL6I7MNl8Ie9PVjmZmYlyWJ7k0gHbrRRWR6SsgPBwe3Wj3rR0nRbu/XeB5KZxllOfwHeu&#10;i0jQ7WwAlkbzZB1Z1GPw9PzrSMGzjrY6lT03ZzumaJe3qrIiqsZGQzN1/Lmuj0vQrO0QGaNJpMcs&#10;w/oaTVtctLL5EXzXBxhGGB9a5zVtXur/ACrHy0znajH9av3YHH/tWJ8onRalr9jZt5Sq8jDI2gY/&#10;U1zmoave3bHdM6pk4QNj9R1qhnFFZym2dtHBU6WtrsM+v86KKKg7NgooooDYKFBLYA5oVWY4VWY9&#10;go5/Cuu8O6HHaqJ5yHkdQcFeF78Z79KqMXLQ5sRio0Vd7lPRfDrFvMvtm3jCA5z9cVpahqWn6Ovk&#10;JFtYjcERf61S8R66Y2Ntaj5udzbunUcYrmZGZ5NzEsfU9a0clHY4aeHq4iXPWenY0dS1u9upMCZ4&#10;kxgIrf1ArNYszFmYsSec96Mnv+tFZOTZ6cKNOCtFWCiiikaCH/8AXXT+AC7LdFnYhduATn1rma6b&#10;4etlLpfTb/WtKfxHDmKX1d/11MTXJWl1SZmOcOwGew3GqlWdYUpqkw/6at/M1WqZfEdVGypqwU+3&#10;dUmV2XcB1H4YplFTsXypo0l83W9Y2Z2qwJAY5CgD/wCsKv8AiXUhCq6ZYFozGdjFeAeOn61Dobpp&#10;mlyakSHaTCqvTHJz/KoPDUBvtZ3ydVIkY9cncK2Wy8zzJxjzOTXuw/M6Kzig0bR9xUZxuYqOpC//&#10;AFq5t9d1NiSLlhnpwOP0rT8fzHyre3B7lzg+nGP1rmqKkmtgweHjODqTV2zTXX9TBz55+mF/wq7a&#10;+J5VwJ4DJ6kOB+mK5+io55LqdUsHQmvhOvt/EenTDbKkibuoZMj9Ksvp+mX8IkWBPnG4Mqlf8K4c&#10;1NZ3M9tJuhlZTjpuIH6VSq/zHLPL+XWlKzNTUvDd1AzNAySLngZwcfj/AI1isCpKnqp59q6jSvEs&#10;chWO7i8vj76txn6Hp+dXtW0q11ONSGCsBlZIwP1NPli9iYYyrRly118zjrO4ltrhJIWZSvJw3Wux&#10;0q+ttZsZEki9pEfnr05/CuT1bT57Gby5RlTnDAHb175qKynktrpJ4yd0Zz8xxUxk4uzN69CGJgpw&#10;epf8QaNNp7GXIaEkDcD3PbFZddtpt9bazp7RsoUsCChILfUfnXN+IdKewuGZAWhblTt+7nse1FSP&#10;VE4XFSb9nV+IzaKKKzPRCiiigAooooAKKKKAOy8FwCPSUlAG6QHJ+jGua8QXDXGrTMSfkdkGfQMa&#10;6/w+Amh22P8AnkD+dcPdHN1K395yf1raekEjyMF72InJkdWtFjE2r28bAENICR2wOcVVrR8Kgf29&#10;b5/vf0NZw1aPRrtxpya7G546uTFZrbgn98CDj0BFclXQfEAk3tuO3ln+dc/VVXqc+XxtQT7hRRRW&#10;Z3BRRRQAUUUUAFFFFABRRRQAUUUUAFFFFABRRRQAUUVY0u1N5fRwjgEjccdsgf1oWpM5KEXJnV+E&#10;7NbPTDI4XdJhyR2GB/8AXrmNevDfak05LbcAKD2GP/111Xia4Fro8iL96RNo5xjOB/WuIA4rao7J&#10;RPMy+PPKVaXU6jwCD9nk/wB4/wAlrH8TZ/t65z/f/oK2vAY/0KQ/7Z/ktYniT/kOXX/XSiXwIdD/&#10;AHyZRooorFanqBWx4X0k3dwtxNt8mN+VP8XH/wCqqeiac+pXXlq+xUALNjtnp9a6zVryHStPAUKz&#10;BMRqCB0wOa0hFPVnnYzENP2VPdlTxZqotImtIAwkkT7w4CAn+vNS+HiZfCahiSSsgJP1NcfcSyTy&#10;tLIWLnqSa6/wp/yLIH+//M1pCfNI5cRh40aEV1vqclejbeTL6SMP1qOptR/5CE//AF1b+ZqGsHue&#10;xT+BBRRRSLCiiigAooooAKKKDSAuaJZPf3yxjbtUBnz/AHcj/Guu1q/t9Nt41mRisnygIOgxVXwj&#10;p/2OzMznLy7WxjoMZx/Ouf8AEl+1/f8ATakWVHOcjPWt17kfM8af+14m1/dRc/s/TNRk/wBAnMR6&#10;BWRufxz9ay9UspbC68iZlY4BytVwe+Np9R2pWYn7xyT361Dlda7noU6U4S+K8RPx70c/Wig5PAOP&#10;Q1B09RUUuwC9TXbeH9OXTrE7tu9sM5H06fzrK8FaeTN9umxs2fICPXg9fpVzxlfva2qW0Z+abOTn&#10;ouMfnzW8Fyq542LqOvV9jBnPa9fPf6gXJOxMhAfTJqiudvNKOmMUVjJ8zuetTioQUUtEFFFFIsKK&#10;KPf+dArh16UdDir2maReX33E2J1DSKcfhxXQaX4ctrZvMnkMzcfKVGB+Bq4wbOStjaVLrdnN6Zpt&#10;1fnNuilQcFiwAFdDpHhyKAbrwpM2eAAcCtxRHDEQAqIPbAFY+q+Ire1YxQIZ2I++GBUfiK1UIx1Z&#10;5ksViMQ7U1Y1VSC0t8KqxIi5wo6fgKyNT8R28DGOFHlcY5+6K5/VtTur52LttQ/wKxxVIVMqn8p0&#10;0MtXxVXdljUL67vWzPO7LnIU9BVfuaKKybbPUhCMFyxQLz0o59KvaTpV1fsdi7FH8TqcfyrotM8P&#10;WtqweVvNfOeVGP1qo03I5a2NpUtL6nO6XpN3fLvh2qgbBZm6fhXR6V4ftrZVe4VJnzwSvH86k1XW&#10;bSw+Rcu2M7Y2Fc7q2u3d8pQDyYzjhWOTV+7E4ubFYnb3YnQ6hrNhp8htwrF0x8iL0/Piue1LXby6&#10;kPlyyRR54UN/UVmNk9e/Wlo9o72N/qVKlSberseq/tEEnw/oBPPyv/6AleU16t+0Qc+H/D/+6/8A&#10;6AleU1eL/is4eGv+RdH1f/pTCiiiuY+gCiiigAooooAKKKKACiiigAooooA2PHDZ1zH92ID9TWPW&#10;r4zIOvS+wUfpmsqqn8TObBq1CPoFFFFSdIUUUUAFFFFABXrHxY/5Id4Z/wC3b/0navJ69Y+LH/JD&#10;vDP/AG7f+k7V1Yf4J+h81nv+9YP/AB/5Hk9FFFcp9KFFFOjUySBEUszEBQO5oE/NjY0Z2VEDMzHA&#10;Uda3tL8NPcQpJcTmJWGdqryPqTWj4f0aGxQXE5PmqDlicAfhVfXPELQTtDZrG7Icbzk/X2rbljFX&#10;keVUxVWtLko/eaNrpmn2ceNiNjjc6rk/jipfP00fKWtx+K1xF5cz3Uped9zE5PAH8qhAx0o9olsg&#10;WXzlrOWp3NxpunXseNsfsyBc/niue1jw/LaQtNDKZVUZIKnI57YrNs7q4tJPMgba30BzXW+H9XTU&#10;EMcmxZc42g/e4/8A11ScZaPcznTr4X3k7xOMJ55A/CitzxdpS20y3FsjeUR8/cKeB/WsOsJR5Wep&#10;RrRrQU0FFFFI2CiiigAooooAKKKKACiiigAooooAKP8APNFFAadh0bvHIHRmUj+6a1NN8QXlquxw&#10;sy4x8zHP55rJoxnrVKTXUyqUKdRWkjsNN8RWly3lyqYTj7zMMfnV6+tbXUrcI2GVehXHHHUda4H2&#10;/Kp7K8uLRt1vJtJ6/KDn8609r3R51TLbPmpOzNu88KuATbXI47OME/iKxLy0uLaTbNEy/gcfmRWz&#10;Z+KZ1wLiCNh3Zcrj+dbVtqWnXseBcR/NwVLYJ/PFHLGRPtsVR/iRujhevAOc+ldl4Vtks9FWZ+Gd&#10;S7E8YBA/wFObQLAXkdwm9dhDbQ3BI+tUvGGpLFA2nw7dxUbj1wPT+VOMeS7ZNbEfW7U4fMyPEl6b&#10;zVZGB/dxnYoznOM8/wA6z6B1z3orFu7uevTpqnBRQUUUUiwo7UUdxQBr+Cot+uLIf+Wakj8v/r0/&#10;xvN5mseSP4EAJ/M/1q14Ej+WSf0LL/6CayPEb+Zrly3+3jj24rV6QR5kPfxjfZFLrRRRWR6YUUUU&#10;AFFFFABRRRQMKfbzSwHMMzJ7qxX+VMop3IcVJWZs2/ia/jXa0cL+5Df41U1jU7jUGXzljUKONhP9&#10;fpVGjp0p8zfUyjhaMZcyjqFFFFSbm5pKDUdBkssYaEqVPXqxq54fIuvDclu//LOMgfjuqn4DP/Ex&#10;mTPDRZ/Ij/Gs+6mmtL+6ghfavmMuCAeATW20bnlSpupVnTXkylzt/Cuz8N3H23RCjDlR5Z/75Fcb&#10;3z7V1Hw+P+j3C/7YP5g/4VNJ6mmYxXsebsc3dR+TM0Z9RUdXvEiBdamUdBt/9BFUaiW520m5Qi32&#10;CiiikaBToTtlVvQg02igT1R3Pihd/h+f/cB/Ig1w8R2up9CD+td3qH7zQJf9q3PT/drg8Ctqu6Z5&#10;WWfBKPmdz4gXzfDdwBz8ufyOf6Vw3Q47iu28PyfbfD+1/wCMOrbfqa5HWLc22qTQsCNrnGe47UVF&#10;fUMvlySnTLHh1bMXUk142VQfKhxyTx3q5faxdahi2sLdo1zkbM7sfQdKj07T9Ie1Sa8vsMV5QMBi&#10;rEmtWlghh02BWXpuZm5H0P40LRblVPeqNwi2/wAC1pulW+ko91fypI2MgcY9eM9TxXN6hKtzdNJG&#10;ixqxJAB9zU9xcX+sXALKZWU4Cov3ef8A69dDo/h+2tF8+4Znk4PJwF79jRbm22FzrD3nVd5PoY+h&#10;6FLfL58zmGMNjBU7j9Aa6C6uLLRLPaqjcASI1Kgt+H41V17X47b9zZtHMxXlgeFrlrqaS4uPNmbc&#10;56nGKG4x23JjSrYqSlV0j2LuuavPqEp+9HF2QMcY9/eqMaO7AIrMT0CjJq7o+l3F/MvyyJETzLt4&#10;rp9N07T9JiMhfazDDyO2M/hSUZSd2bVMRRw69nBXZQ0Pw6qbLi7dWO3iPZxz65q9rGr22mqqJGJG&#10;boqkYX/61ZOu+IpZWeGzChd3EvUkD0BFYDEs5Y9WOTTc1HRGVPC1K756/wBxY1K+uL6bfMxxngAn&#10;H61X/wAmiisr33PUjCMVypaBRRRSKCiiigAooooAKKKKACiiigAooooAKKKKACtLwnD5uuwk8iPL&#10;/TArNNdJ4G+zG1kjyBOS3fnbgc4qoK7OXGTcKUn30KfjK8M+rNbqPkiAHXvz/jWP3q74it3t9XmD&#10;hsM25TjqDVL3/SiV7lYaMVSioj7eJp50iT70jBfpziu2ulNho6x28TMxARcDnO3gkD6Vk+B9PyzX&#10;kmeVAQfj/wDWra1HUrOxXMsyhjnC8kn8BW1OKSueXjqsqlVU4K9jCtvC874ea4VfUKpP88Veh8NW&#10;MfLzSsf+Agflis288T3sgKwRxoD36kVk3F7dTtuml3Hp90f0FTeEdjaNHGVfilY7D+y9KXjbD+IX&#10;/Co59C02fhWK/wDXPb/hXG06OR0YFWxjpxRzx7FfUay1VQ6S58KoR+4uyPZlz/KsfVNJu7FvnXeu&#10;cblBx/KpLHXNQt/lDrIuMBXQfzGK3dJ122vF8q52QvjOCxx+dHuSJcsXQ1l7yOPz1/r/AEpa6vWv&#10;D8E6+dallfB4ByG7965WRJIpNkiFGHUMOlZyg4nbh8TTrLTcSij8Me1FSdIUUUUAFFFFABRRRQAU&#10;UUUAFFFFABRRRQAUUUUAFFFFABRRRQAUUUUAFFFFABRRRQAUUUUAFFFFABRRQOaACn28bTTxwoCW&#10;ZgOnqaZz+J6V03gmwZV+2yqwDrhM9OvX9BVRjdnPiayo03LqazmLS9JJ/wCeacdBuIX/AOtXCzOZ&#10;JmkYnc5yTnqa6TxPrCLcLbIkc6KMvyeDkjGR+P51RgtNGvFzHctbyHjYzZHPuQK0qWeiZwYO9KLn&#10;Ui9eplRyyRqQjsoPUAmmdKv32j3lufkiaaPGd6DP6AmqLAg4YYPpWTT6np06kJq8RKDz+NBra8H6&#10;f9pujPMjeVGnynoGJ4/xpxi2ya1VUoObNrwzpy2NmHJJklQb+MY7/wBaw/GGoC7u1hjX5YSQTnqc&#10;4z+ldB4j1EadY5G0u+VUHtwef5Vw+SSST1NaTdlynm4GnKrUdaYYxRRRWJ7AUUZp0MUkzBY42dj2&#10;UZoE5JdRv0owSARk59Oa2dK8O3Nx89yGhTGRwM/zrodL0aysW3xhy+MF2J5/pWsabZwVswo03aOr&#10;OZ0rQ7u+yxPkKuOXU8/Sug0nQbWyYsx85zjl1HH0q9dXNtbKDNNHGDz8zYrC1LxOEbFkiP1+Y5rT&#10;lhE8+VbFYl2jsdDJJFDCzyOqKP7xAxWDqXieJNyW0BdscMxGP0rn769uryTzJ2BbGMAAVXHTHb0q&#10;JVb6I6qGWKOtR3LGoXlxeTmSZ2IY52gnaPzqv/nFFAyTgDn25rG7PUjGMVZBR1rT0rQ7u8k/eJJD&#10;FjO8r1/DrXQ6bo1jYMZSzM56s7Y/QVpGm2clfHU4aJ3fkc/pOhXV6pZj5KLjl1OT9K6DSdFs9PXc&#10;x8xs53yAfL9Kj1bxDbW2Ftik7dwGPH6Vzup6veX3DlVjxjYq8fmeav3YHHy4rFb6ROh1XxDbWknl&#10;wR+e2M7lYbR9SK57VtVur+Ri7bEP8CsdtUcDOaDz1rOU2zto4OlTs1uFFFFRudlgooooBBRRRQAU&#10;dGoqxpdsbu+WAZ5yTj6U0ruxM5KMW2b/AIL0sIov5Wz5ifKpHTnrTvFmr+Vus4M+Zk72DdOO2Pr+&#10;lamoXEem6b5nAWPCrk/hXCXEjTzNLIcuzFm+praTUVZHj4aDxVZ1Z7IbRRRWB7QUUUUAFFBP/wCu&#10;igAra8ETrDqUkbN/rFGOe+en61i063aSO4WSJPmRgfXvVQ0kYYiHPScWbPji3EV9HMo+WRTnjoQf&#10;/risSuz1SJNW0NnXd5nl5AAP3uDjmuSFneEZ+yzf98GrqR1uc2BrJ01GT1RDUnlf6P5zSADdgLnn&#10;Pr9KVrS6HW3l/wC+DTXhmXl4pB9VIqLM7HKMtmMGa3/AH/H7cN/0zA/WsDGP/wBVbXgeUR6o6McG&#10;RMc/UU6fxK5hjVehKw3xs+/V1/2Y/wD2Zqx62vHSFNWVh0eLIz3+Y/8A1qxaJfEVg7ewi0FFFFQd&#10;O4UUUUAB6Vd0fU7jTpS0W1lbG5GJC/h71SoPLZ7002tiJ04zVpK6O6sbu11aybAGMYZCQSMj/P5V&#10;zXiDRn09g0RaWFhknb93p17VnWc8trcpND99DkcV2Gi6jBqlm0cuxXbKtGCeRWyamtdzyZU6mDnz&#10;Q1izkLC5ktbtLiP7yHOM8H2rs9LuoNY0kiRV+cFXXIOCPQelc/4i0VrJvOgDtDwDnB2/j/nrWfpV&#10;5JYXq3MQDEHDAjqP8ilFum7PY3q04YqCnTfvIueItJfT5hIrBoXc7MDp7Ht3/SsscjNd1ay2msaa&#10;qybWDAGRA/KnP5jkVyeu6dNYXDfIzRFvkc9+9TONtVsPB4pyvSqfEijRRRWZ6IUUUUAFFFFAHeaV&#10;/wAgG2/65L/KuFm/1z/7xruPD7CXQbfnpGAce3H9K4m7UpdSIequQfzrap8KPJy/+LNMjq3ocoh1&#10;e3k7eYM/yqpQOGyKyWlj1KkeaLj3Oq8dWpltEuQf9QDnjrkgVyo6V2Wh3Sato7wzsok5RgvGAe/+&#10;fSud17TZbC8kUK5hz8shHXP0rWpG+qPNwNTkvRnujPooo+lYnqBRnFHfn09K0tB0mXUJCXDxxKPv&#10;bep9Bn2ppNszqVYU43kzNorY8RaG1koltvMki2/OTjK/5zWOOeaGmnZipVoVY80WFFFFI1CiiigA&#10;ooooAKKKKACiiigBK6PwDb7pJ7k8YAQcfif6Vzh5GK7nw3Atpo6s+V3KJDnt8orSmru55+Y1OWly&#10;9zA8aXfn6gsS/dhBHXvn/wCsKxqkupDNcPIf4mJ49zUdTJ3lc6qFP2dNROs8B/8AINkP/TU/yWuf&#10;8QHOt3X/AF1NdF4DH/EpkP8A02P8lrnNe/5Dd1/12b+daS+BHDhv97qFSn28Mk9wsUYJZmA47c/y&#10;pnJ7H2x3rsPC2mJZWv2mbKyyR/MG/h74/wA+lZwi5M6sViFRhfqWLeG30XTDlvujcx4G4gf/AFq4&#10;/UruS9uTNJ36DJ+UZzirnijU/wC0LgRoV8mEnBHc5/wrLq6kr6LYyweHcU6s/iYV2XhsbPCasf7s&#10;h/U1xvXiu42fZfDcq/3In6/jRSVrmeZNcsF3Zxl8c3sx9ZG/nUVOlbdKzerE02snuejHSKCiiigo&#10;KKKKACiiigA/HFafhOyW91Mhx+7iXLAjIOeBWZz2Gfau58N2a2WnR5DCRlG/P4/41pTjdnDj6/sq&#10;TS3ZB4q1E2NmqRAb5cgHOMDHXj6isP8AtW2uUCX1krHHDxgbh+dReJJrq41AyTxPGFYqny8Yye9Z&#10;o2leefanKbvoZ4XC01SV9zbTQ4LmPzLC+Vh/dkwTn6isq8tprWXZMjKexIIB/OmRO8bh1OGHSpr6&#10;8ubvZ58m4oCAdoHX6VDcWvM6oU60JW5rxK9WtHsm1C9FuG2jBJbGcVVRWZwiqWZjgAetdp4T04Wd&#10;mszBllmQbge3XjFVTjdmeMxHsadluy5M8On6eN3yxxAL1Az2rhdQunu7pp5ONzHAz05zj9a2PGmo&#10;rO/2GPaVjb5iO5AHH86wMfzzRUld2Rjl+HcY+0ktWLRRketS29tcXDYhhkfnjauf17VnY9GUlFXb&#10;IqWMM7YRSzHooHJroNL8MvJHvvHePn7i46fWtzTdOtbCLZCpGOpLZJrWNLuedWzGlHSKuzmtL8O3&#10;V3Es0jiFW7Mpz+VdBpOi2li2QPMfGCXUfpUt7qdha8TXEeR/Dnn8hzWBf+J7g7ltYUUZ4Y5OR9Kv&#10;3InHzYvFbaI6eaaGCMmSRF4/iIGKwtQ8URKxS2ty2MjczAD8MVzl1cTXDl5nyxOegFRdKmVV7I6q&#10;OWQjrN3LOpX91fSb5nYcfdUnb+tVqP0o5LD5ax1PSjCEI2WiA9P8KB2b/P41oaTpF3eyr+6dIT1k&#10;K/410Om+H7G1YSSF5JAOWY4H5CrjTbOWtjqdPTdnPaRpF3fyfKPKXGd7ocH6V0ml6DZ2Y3yFZmxy&#10;XUYz6ik1TXLO0TbCySyZwVDHj9K53Utavb3IcrGueFVf6mtPdicX+1YryidDq2u2tiQiL5zHP3GG&#10;F/wrntW1i7veC3lL0Kox9e/NZ38We9CjHTt0qJVGztoYKnS1tdhRRRWZ2BQvWihetOO6Mq7/AHUt&#10;Oh6t+0Qf+Kf0D/df/wBASvKa9W/aI/5F/QP91/8A0BK8proxX8VnicNf8i6Pq/8A0phRRRXMfQBR&#10;RRQAUUUUAFFFFABRRRQAUUUUAaXi458RXH/Af/QRWbV/xQc69cn/AGh/IVQqpfEzHDq1GPogoooq&#10;TYKKKKACiiigAr1j4sf8kO8M/wDbt/6TtXk9esfFj/kh3hn/ALdv/Sdq6sP8E/Q+az3/AHrB/wCP&#10;/I8nooorlPpQroPBGnJKTfSbv3T4T0PH/wBesBFLsFA5Y4FdzZxppmitgbRGrMffrWlNXdzz8wqu&#10;NNQW7MzxpqRRWsI9uWUbyOwPb+X51zHb+lPuZ5riZpZn3O3Un6UypnJtm+FoKlTt1DtRRRUnUH+c&#10;0+1laC6jmT70bAr+FMo7Gi7TuRJJprod8rRanpbANlZVZcj8q4OeOSGVo5F2sp5B+ldT4DnL6fLC&#10;WyY3yPYEf4g1l+NIBFrBdUwsiLn+X9K3nrG55ODbo4iVLoZFFH0orA9gKKKKACiiigAooooAKKKK&#10;ACiiigAooooAKKKKACiiigAo75z/APXooo2Fa5cs9Vv7WHyoZgFP+wDVW4kknmaWU7mc7icd6bRT&#10;cm0TGnCMrxVmFFFFIsKKKKACiiigHsdZ4LGzQpWx95nP6Af0rmtUO7VLhvWRv511HhP/AJFon131&#10;y2of8hCf/rq3861n8KPNwmuIqMhooorI9IKKKKACiiigAooooAKKKKACiiigAooooA1vB91Ba30r&#10;zyKn7vaCfr/9as69l868mm/56SM35nNRc/8A6qKq91YxhRSqOp1Ydq6rwChFhNJg/NIAM+w/+vXK&#10;13GkwrY6DuI24j3t/wB8jP8AKrpLU48ylamo9zlNfcSatM4OQduP++RVKnSszyFick96bWb3O6lH&#10;lhFBRRRSNAooooA7vTyJ9DXvuhA/8dFcIwI4PrXZ+D5vP0cjrsOz/wAdFclqKeXesmOmP5CtqmsU&#10;zysD7tacTe8C3gG6yJX+JwO56Vc8UaQL2NriLd9oVRtUfxe361y+l3TWV9HcKcFGycdx3Fdrpeo2&#10;19CjRSpvZcsh4YHvxVQ95WZhjKc6Nf20EcXJpl8jbWspSe4Ck8/hV7SdAu55s3KvBHjhiBz+FdXe&#10;XFrbrvnkjTnALkc1ha14kUR+Xp5ywPLMnGPb/wDVUuEIvVlwxeJrq0I28zSiXTdFtyvmBd/95txY&#10;gegrnNa125vgYwFjjyegzn86oXV1c3Mm6eZ5OeMnj8AKtaVo15etlIiseRln+Wk5N6RN6eFp0f3l&#10;Z3ZShiklkWOJWds8BRXSaJ4cRY1lv94cNkR5wOPWr9rYaZpMPmvsUjkySHLfh+dZOveIpJG8uwfb&#10;HtwXK/Nn2pqMYavcyniK2JfJR0Xc1dY1W1021MUDI80YCrHurltV1G51B905XaDlUC9PxqtNI8sp&#10;kkdnduSWNN/GplNyOvD4OFJXerDAx/SiiiszsCiiigAooooAKKKKACiiigAooooAKKKKACiiigAo&#10;oooAKueHbn7HqsM3AVjsbPoap0ZI9uc/SmnZkVIe0g4nZeJLJdR0sTw5aQBSmP4hn/65rjWBVsbe&#10;RXX+D79LiwW0kbdNHkAEdVGP8awfE1jJZalIwXbDIxMf6E/qa1qK6UzzMFN05yoz+QzTtXvbOEww&#10;lduMDK5/z1qlI7SOWY5LHORSfSrmm6Xe32TBF8mRl2+UfnWer0PQkqNJuexSA9qcqMwyqkj2FdbD&#10;oWlWcPmXRBwMkyScf0pftvhyL5QluB/sw/8A1qv2dlqzjeYcz9yLZyDArw3H1ozXZIPD+ofukS3Z&#10;26BVCtWT4i0E2qtcWiEwjBZQ2SPw/KlKFloXSx0ZS5ZxszDo9u1HfFFZ+p3m54Z1t7Y/ZrkqY2AA&#10;J4I6Dt7VreJtKjvrVrhNxmRDtCnhu+P51xp6gn8K6/wjqX2u1ME8m6VCFA/vDHX68GtoSvozyMZR&#10;dKSrU9O5yGGHDDB9DRWt4usha6krRptjkQYx0yOP8Kyc/N+FZyVnY9KjUVSCkuoUUUVJqFFFFABR&#10;RRQAUUUUAFFFFABRRRQAUUUUAFFFFABRRRQAUUUUAFFFFABRRRQAUUUUAFFFFABQaKPrQBY0yze/&#10;vBbJn5hkkdsCu2u3Fhpp8lGby48KME7sDiszwZpxt7f7bKoDyJ8uT0GT/wDWqnruu3C6k8VsyNFG&#10;cYZM56Z/rW8bRV5Hi4hyxOI5Y7IwJCxkLt94tzx3pPp+lbcd5ot0v+mWnkv2MSbQfyNY0gUSEIfl&#10;yduRzismranqUZuWnLaxb0/Uruy+WCRduclSoOagvJ5Lq4aeQAM2M46cDFRUc9BS5mylTim5Jalj&#10;SrVr3UIrdc/O3zEdh3NdzaxQ2NhHFuCpGAMsf896yvBumrFareyJ+9cHaSf4eP8ACofGeprs+xW8&#10;p37v3uOoxg4z/npW8Eoxuzx8RKWKrqlHZGLrd897qMkhI2BjtwO3+RVPpQBn/PNX7XRtSueUt2Rf&#10;WT5ax96TPW5oUYJXskUM1PaWN3d/8e9u8gzjIHH510+n+GrONAbkNI/GQH+X+QzWg0mm6dHsLQ24&#10;6hRhSfw61oqXc4KuZLakrsx9P8LrtDXkj5zygwP1FbdjaW9lb+VCuxV5ySf61l6j4ltUjP2QtJJ2&#10;JT5f5isO+1vUblWUzmNT/Cnyj8xzVc0I7HN7DF4j49EdTf6zY2qnNyjupxtU5P6VgX3iW7l3LBHH&#10;Guev3jisVmZmLOxZj1JNJUSqNndRy+lDWSux00jySF3bczEknAFNFFOjRnbaiszHoAKy1Z3pKCG/&#10;hzSqrM4RQWY9FA5/KtXTdAvrh1aaIxJu53HBx7VvWukaZp6+fIi5TkyytnH51pGm3ucVbHUoaLVm&#10;BpOhXV3IpnSSGL+8VGfyrodP0mx0799uYsBje7YqtqniG0ghaOzYSSDhcJ8tYGoatqF3xJcMq5zt&#10;T5RVXjDbU5OXFYnf3YnQax4it7ddlnsnbOGOTgVzuq6nd6ht89l2r0ULgVT5orOVRs7qODpUrNK7&#10;EA9vzpenSiio1OsKKKKYeQUUUUAFFFFABRRRQAV0PgO3BuHuTnhSn/oJrnq6nwGR9lkH+0f/AGWt&#10;KfxHDmDaoOxH49uSUhtRjAYsw/AY/ma5qtbxk5bWJEJ+6f6CsmlU+Jl4KCjQigoyKT3yPertjpN/&#10;d8xW7Bc43MNo/WpSbOidSEFq7FOpLe3nnbbDC8h/2VrpbPw9Y20Pm6g+dpyf3mFx+lSyanomnqVt&#10;lRmXgeWmT/31/wDXrRU7bs4pY7mdqUW2ZOn+Hr2fmdWgX1OD+ma0ovC9lGv7+4kb1PCiqF54lvXk&#10;It9kceeMpzVCfU9SuOGu5j7KcD9Kd4LoRyYypq5KJ0S2fh21IzLHlfWY/wBDVhtZ0mIYFyv0GT/S&#10;uP8AIu35MM7e+0mmSQzJ96J1+qmj2ltkT9RjL453Ovk8RaaqkLLu/wCAsP6U0eJbLv8A+zcfpXH0&#10;UvayLWW0O7O0XxDpjfem2/8AAW/wqSPWdKf/AJeU/HIrh6OaPbSB5ZT6NncTnR75drzQvnnAlx/W&#10;o49B0+OZJod6sjBh8+Rkc9641ZHX7rsp/wBkmrUOralFgJdyFR2Y7v501Uj1RnLAVYr3J6HTeKtL&#10;k1CON4mO+LOBgfN+f0rl7nTb+35ltJFA74yP0rSs/E14r4uQsieoTn+eK14tc0u6+WSRR2IlT/Ip&#10;+5LYzpyxWGjy8t0cZ06/rRXZ3OiaXexl4kVSw4aJuKwdQ0C/t9zJH5iKM5Q5NQ6bR20sfSquzdn5&#10;mVRSyKyOUdSrL1DCkrM7b3CiiigAp9tLJBcJNH96M5GRTKKL2YmlJWZ2ei6nBq1m0M+xZHDK0YJ5&#10;H+TWF4m0lrK5aWFG+ztjk87T6evas/T7mWzuUnhO1lPTsR9K7CxnttZ0ny5drMy4kUcEN7fmK3ja&#10;SseROEsHU54fC9zk9Iv5dOujPEFOQQwI4IrscWes6aAzblkAZ1VuVP8AnNclr2mTWF0+UIgZsRse&#10;fw/z6U7QNTl0+4+Zm8lhhl646/1qYy5XZmuIoqvFVqW5HrWny6fcbHB8tvuMR97k/wCfxqnXc3UF&#10;jrFiCCsijlWB5U4/+vXG39ncWU/lTx7Tzt9CM9qU4222NMHivaR5Z/EiCiiiszvCiiigDqvAdyZI&#10;JLZsfuQCo7nJP+NZXi+0Ftqm9Q22YFyT65Of6VH4YvhY6pvdtsbqVc49sj+VdD4p086hZrJAMyRA&#10;kc9Rjp/Ktl71M8eT+r4zmfws42igeh+lFY7HsK3QmsLmWzukuISNyHOCOtdVpurWepWYgu2SN5AQ&#10;yZIz+NcfQrMrblYqR0wauM7HLiMJGsk9pdzrLjwxZSkvBNIgY5HO5f8AP41B/wAIpz/x+kr/ANcv&#10;/r1kWusalAgRLpyvo3P86n/4SHVNuPOX/vgVfNTfQ4/YYyGinoa9v4ZsYPmlkkk5zgttFO1fXoLO&#10;NY7Jo5XHH3sha5641fUphh7t8einb/KqXzZJJyfek5paJFwwM5y5q8rnWeHdXXUIWt75kWVjtAHG&#10;4GsjxLpDWFxuhV3gK8uf4f8AOazIZJIpVkicqynIbPQ11Gk6pbanafZL8p5zkqAwxuHbHv8A/Wpq&#10;SmrSFOnPC1PaQXu9UcrRWl4g0uWxumdIz9nYja2c4z2rN/xrKSs7HoUqsakU0FFFFI0CiiigAooo&#10;oAKKKKAJLWLzrqKLn95IAcdgTXZeKJvs2jsFx+8BQZ91Nc74Rt/tGr8rkRgP+TCtLx9ORDbwg43M&#10;zY/T+tbR0jc8nFfvMVCHRHM/1ooorE9VXSsdd4F/5A7f9dW/kK5vWznWLrP/AD2b+ZrpfBHGisf+&#10;mrfyFZNrpz3/AImmLRkwC4fe2cdD0reS5opHk0aip4irKXQn8G6WXm+2TqyqF/dj16ipPF2rEZsb&#10;cqeSspHPGMf1NX9evY9I01Yrbasgwsa4zwOp/wA+tcdJI0kjSOxZ2OWJ7/WlN8sbLceHpvEVXVqb&#10;dBvOP6UYAHWiisT1iawjMuoQxY+9Io4+tdh4qk8nw/Ng8sAoB9z/AIZrB8F2jT6gtwy5WFuT74OP&#10;6Vd8eXQKpaq3XDEe3zVtHSFzycS/a4qEOxzVFFFYnrBRRRQAUUUUAFFFPtYZLi5SGIZZzgfWmldi&#10;k1G7Zq+DbH7TqBlkRvLiU89ASeMfz/KtTxpf+TarbwyL5jP83cgDnp+Iq9pVvDpmlp5pWMhR5jE9&#10;/r9TXP6xpt/e3cl3bvHcRu2V2yZwO38q3taNlueHGca+J55v3UMtfEV2kZSdI5lIxz8p/SqGoSW8&#10;kitbQmLj5hvLfzpl1aXNtgXFvJH6Fl61FWMm+p6tOlST5qYDjoKM0U6CJ5plijXLMQB9TUm7dtzX&#10;8G2DT6gt06t5cWWB9WGOP1/St/xJqI0+x3IVErsAAf14o0yNNK0NN6NvC5YKNxZz2HqaxLzT9X1e&#10;9aWSNo4dxMYl+XA6dPXiuizUbLc8KUo4iu5zfuowmcuxZjkk5NW7PS7665jtpNvqRgfrXS2uhaba&#10;RiSdVZsfMZW+XNSTa1pNqm2OVG/2YlyPwxU8lt2dM8fKXu0Yley8MWiLm4leQ9gPlH6Vq+ZaWMO1&#10;pFiQc4Zv8a5m98S3kjYtysaDodnzf1rKury6uTme4kftgnj8qftIx0SMvqeIra1ZHTap4kghYLao&#10;twcfeyVA/DHNYmpa3fXqNG7Kkbfwqo/meazvr/Ois5TbO6jgqNPW12HShRzRSqCeACT6Co1OvRCf&#10;jQOeB+VaVloWo3JDeT5aH+KQ4yPpXQ2eiabZr5siK+OS0pyP8K0jCT3OOtjqUNFqzndL0W9uplZo&#10;ZIo84LsMY/A810enaJYaeROxZnjOd7tjH9KZqGv2FtGUgfzJMcBBlc1zuoazqF3kPMyKRjbH8o/G&#10;qvCG2pyNYrFb+7E6LV9etbWMrbsk0wONoJwPxHFc7qusXl/lZWVY+MKqjt+tUOSck5PrRUSqNnZR&#10;wVKlq1dgBiiiio1OzbS4UUUUAFFFFABQvWihetOPxIxr/wAKXoerftEf8i/oH+6//oCV5TXq37RH&#10;/Iv+H/8Adf8A9ASvKa6MV/FZ4vDP/Iujbu//AEphRUltBNcSCOCJnYnoorUtfDeoSYMvlxrnkFv/&#10;AK1YKDZ7VWvSpv3mY/8Aniit648MXIjzDJGT6FyP5CsrUNPu7Jv9IiZRn73VfzolBomniqVR2TK1&#10;FFFSdAUUUUAFFFFABRRRQBd8RHOuXR/6aGqVW9e/5DV1/wBdT/OqlVLdmNH+FH0QUUUVJsFIT70u&#10;a2fDuhSXu25lZRCGxt7t/hTinLYyrVoUo80jJt4pJ5VjiXLMcAZHP+FaUPh3UpBkpGmfVx/Sunmf&#10;T9KtS3lrEuCQETk/5zWbN4ptl4itpH9CSF/xrVQitzzfrmJqv91DQzv+EZ1Hs8J/4Ef8K9K+K2nX&#10;UvwZ8O2sSb5Ifs4cBgOkDDqa4L/hK1K4Nm2PaT/61emePtUgh+FWhXkqsqTiDaAMkZhY10UFDlnb&#10;seDnFTFLEYVzWqlp9x4fIjRSGNx8ynBGaZXe29xp+pR/KFlGM4ePp271Q1bw5bzgG0227ck8Eg/r&#10;xXM6fY+hp5kr8tWNmc3osZm1e2j4wZQTn0Byf5V1HjC58nSWiBO6YYGPTIz/ADqj4f0a6tNYjlmE&#10;e1M4ZWz2IpPiA/7+3QDHyk4/Ef4VUU4wZnUnGvi4JapHO0UUVgexsFFFFABRRRQHQ2/BM/l6kYOf&#10;3x7ewNWfHkf+rl+g/wDQqy/Cpx4gtv8AeP8A6Ca2/Hq/8S2M/wDTYfyato/AeRV93GxZylFFFYnr&#10;hRRRQAUUUUAFFFFABRRRQAUUUUAFFFFABRRRQAUUUUAFFFFABRRRQAUUUUAFFFFABRRRR3A6/wAH&#10;nd4dZfRnH+fzrmNUG3U7hT2lb+ddF4ClBsZIT18xj+i1h+Io/L164U93z+fNay1gmeXhfdxVRdyj&#10;RRRWR6gUUUUAFFFFABRRRQAUUUUAFFFFABRRRQAUUUUAWdJtHvL5IVxjI3Z9MgH+ddT4suhbaQ0C&#10;5BkTauPTIH8jVfwTYtDDJcybcyAbf93r+uR+VY3iS/8At2oEru2R5VQT7nn+VbL3YHky/wBoxVuk&#10;TOooorE9YKKKKACiig+tAHUfD+T/AEW4iPZwR+I/+tWN4mjEetzLjsuMf7oq54Jn8vUvIJOZTx+A&#10;arXjPTJpJvtkSqVSPDjOD9f1/Strc0DyYyjSxj5nZM5qn2800D74ZXjPqjEUzI7Gg8flmsdUeo7S&#10;VraEtxc3NwAJp5JMHIDuTTIY3lkCRjLt71c0fSLrUjmPakeM7mP9K63T7C0023DKiB8YaTbya0jB&#10;vV7HDWxlOj7sNWZGi+G2U+bqAQrxtQEn88VpalqlnpSiEId5BIRFxwOKyde8ReaPJ05nj5O5zxkd&#10;OK59iWYsxye+eapyUdEYU8LUrvnrvTsXNU1K5vpP3kjBccJu4/T6VToorJu56kKcIJKK0CiiikWF&#10;FFFABRRRQAUUUUAFFFFABRRRQAUUUUAFFFFABRRRQAUUUUAFFFFAFjS7qWzvFmhJ3AEYBrpvEkA1&#10;LQ47qHqMOu70PBH6j8q5Gum8BzSOs0LyFkVV2KR061rTd1ys87HQcbVo7opaDoU12VmmKpFgMAeS&#10;wz7VtanqVlpESwRQfMy8KgwOOMmqniDX0iDW1mGDqSu7GAvHb1/+tXMSMzsWdizMepOTT5ox0RnT&#10;oVMS+erouxYvtQvLs4muH2nqu7g/gKq4PrSmjOayu7npRhCK91DoJJIZRJE7KynIKnFdh4cvRqWl&#10;mCfLOqlX3c56c/qK42ui8BxOGknHC/Muffg1dNu9jizCnH2XNazRj61b/ZtWuIRjCvkAeh5H86q1&#10;oeKJBJr1ww/vAE+4AB/lWfUy+JnVh23Si3vYDWh4YnMGtQcnDuFOPfj+tZ9SWj7LqJwfuuD+tKO6&#10;KrR56bidZ40txJpnn4GYfb1YVx45Wu68RLu0G5z/AM8ya4WtK25w5ZK9JrswooorI9IKKKKACiii&#10;gAooooAKKKKACiiigAooooAKKKKACiiigAooooAKKKKACiiigAooooAKKKKAD/Grei2Z1C+EIYKM&#10;EsT2AH/6qqYzXZ+EbEW2lxysq+ZKN27HQHGB+laQjdnHjcR7Kn5su3aSRWPlWoUOAAg6AYridRsb&#10;y0O+7TbuJ+feDk9e1WvEmpTXGpusUrrHExCANjsAf5GjT9cvIGxO7XCYxtYj+eKqTUtDlw1GvShz&#10;xSdzLxk0Hnmuh+16Be/LNaiBj0wnGT/u1m65pn9nyIROJFkyR8pBA/yahxR2U8UpS5ZKzKFXNAtv&#10;terQwkAru3OD3A7VTrrfBdokWn/aiq75NwDY5xnGP0ogrsWMreypN9WWtauk07S/KgXbJgJGF7f5&#10;xWBb6JqOoSG4kZU83597NknPsK3tT1DTLO48y4AadRwBHlvwPQVl6l4nLx7LSF4znh2I6fTmtp26&#10;s8vDe3S/dx1fVmnY6FYW0YMkSSMo5ZlJ/QmkvNd0+1IQM7MP4UT/ABx6Vyd1qF7cf626kbnkFuKr&#10;kdqh1EtkdMcC5v8Aezuzc1LxLcyti2VoR67gT/Kse4uJ7h988zyt2LN0qP8AGis5Tk9z0KWHpU/h&#10;iFFFKoLMqgcscCklc2em4jHAzRjp156Vr6d4dvblQ7yJCjDIOdx/IV0dnpun6fHu8mPeowzlck/z&#10;q4029zgrY+nB2jqzmtN0C9utrMUiQgEEtkkH2FdHY6RY2K7zEjMP4yuTx9c1T1DxNaRfJbxvI3PP&#10;QfrXOX1/e3X+vuHb2zx+VVeENtTm9nisTu+WJ0uoeJLSFWS3V5ZMcEDaAfxrnb/U727ysszmMj7m&#10;7A/SqdFZyqNnbRwVKlrYBRRRUnWgooooAKKKKACiiigAooooAKKKKACiiigArd8D3Qjvmtz/ABqx&#10;H14/wrC7ZqS1na3mWdM5XuD6j/69VFpPUwxNP2lJxNLxlGRrDsP4z2+grPsbSe8l8u3XcevJxXWX&#10;2nxaxFa3O4Ku0swI5OQP8K0bW2t7WPZBGqADHyjn/wCvW3s7vU8xZh7OiopXkjH0nw5FbAyXwjmP&#10;93Bwvr9afea9aQH7LZRF3P3VUbVBP1qxq11psXF7IzA9Ew2PyHFZ/wDwkGmWy4tLJh34AXNPSOzM&#10;Ixq1fenFv8EQ3Fnr+oH97J5aNwUMvB/AVJaeFipD3N0uO6KpP65FUbrXr+5k/cO0KHjaCP54pFtN&#10;cvk3bpJEb1mAH5ZqXbtc6oxqpfEoGvLaaFYjbcKCR1yrGo/7S8OxfctUPv5H+NZa+HtTJyYox/wM&#10;U4+HdT67I/8Av4KXNLpEPZ0X8dW79TUXxBpK8LZtj2jWg61okvEtrj/ehBrGk0LU0BJtxx3Dr/jV&#10;CWNom2yLhv8APpRzy6o0jhcPL4Z/idVE3h66bYsMZZun7or/ACpt54Zt5hutpBFx0wT/AFrlSfXr&#10;2NTW93dW/ENzImOQAxx+VLni+g/qdWGtOf3mhdeHtQhUkeXIB/db/GsuaN4pjDIuHXqM1tab4kuY&#10;cLdhp19QQD/KtOHV9Gv8RzxDef4ZIs9PcU+WL2YvrGJpfxIXXkch0GT0oB4rrNS8N29wu+zKwknP&#10;QkEfnWLfaHf2qs7KjoOpVhx+dQ4NHRSxtGfWzM2ijuBQDlcjp61Gx16F3T9VvrRgI55CgOShbg/n&#10;0ro9M8RWl0yxTRvGznAB+YfpXH5oq4za2OOvgqVTdWfc7TWNEtr6NpYESOVhkNgj865fVdMutPb9&#10;+FKk4VlPBqTRtXubCZAzu8K9Y88V1Gn6hYavC0ZjDbQCyOuQKv3Z+px82Iwjs/egcP2zj8aK2/EO&#10;gyWu66gKmHdynQrnp1PNYmfWs5Rcdz0qNaNaPNBhRRRUmwVc0O+fT75JSzeVnDqp6jv/ACqnR9Ka&#10;dmRUgpxcXszubyK31nSVI6NhlLLytcVfW8ltdPbSY3xsQe4/z0rQ8L6q1hdbZncwsuNo7HrkD863&#10;vEmmLqFmslsqiRSDkjG4Gtf4kbnlU5PB1eSXwvYwfDerHT5GWXe0UnofunjnH0rovEGmpqVsrR7U&#10;kUZQkeoPf64/KuJYFWIbqDgj+lbnhTWPszG2uXdkcjyz129Bj+VEJfZkaYrDyTValujFnieCVo5F&#10;wy4zzmm/Tp7113irSftsP2qHaJIkO7j7w/zmuRbjnGKiUeVnVhcSq0L9eoUUds0VB1MTHfPFdb4T&#10;1T7RG1tcFjIoG3POR0rk+PT60qs6MHVipU8EdRVRlys5sTh414+Zv+JdDdT9ps0VY8EuoOPfIrn2&#10;49gOtdVofiCCVVhuwyyHAD9Qx6dhxVnVtDtr2NniCRS44cL/ADFaOClqtzhpYqdB8ldHGUVq3vh7&#10;UbZS2xXRRklXHH51mMjIxVh8ynms3GS3PRhiKc/hkNooo6VPyNbxW7Cj/Hip7OzubtttvHvPf5gP&#10;51q2nhe7kOZ5Y4wOw+Y1ShJ9DCpiqNP4pGJGrSSqiDLOcAe9dP4b0FoJBc3e3zFbKqOce/8An0rR&#10;t7PT9Ltmm2KuwEmTaSf6msXXPEJnXybIyICvzP0NaKMY6vc4J4iriny0laPcm8aahAbdrBcmTcMn&#10;HT/P9a5rpxSsWZizkszH5ie9Jx2FZylzM9DD0I0IctwoooqTcKKKKACiiigAooooA6TwDD81xMR9&#10;5VCn8T/hVXxzJ5mpxoP4U6enJ/wrZ8Gw7NHRzj5hn9TXNeIZfN1aY/3XZf8Ax41tLSCPIw/v42Uu&#10;xRooorE9c7DwSM6H7NI39BVyQQaXZz3BGfmZ2wOSSf8A9VVPBhK+Hw5BwGYmsTxTqj3d01uu5Y4z&#10;grn7xBPNdF0oJo+f9jKtiZJbX1KerXkt/fPKxYqWOxSeg/yK0b3T7XT9FRrlA1xcZAxk4ODjn8RU&#10;fhm3ijZtRutvkRrxxnknHT86bGk+u60TuxFncFfnamQMflioV9+rO+Ukmoxdox3K+laZdagGMARV&#10;XgszdPwqLU7SSyuvJkKscZ+U9eo/pW1r2srbf6Fp+6IpkMwGMdRgflWd4fs5dR1RHkO5EYGQsckj&#10;k/0NJxinZblwrVHF1amkTofCVr9i0lnkI3SMW49Bx/SuY1y7+26k04ztwAoP0/8A110/iy+Sz04w&#10;JlZJlITA6cjP86438e1VUdkooxwEHUnKtLrsFFFFYnqBRRRQAUUUUAFb/grTy9wL+Tb5akhfXPHP&#10;86xbCBrq8jt04aRsZPau3ijXTdD2RruaGLLAcbjjr+da0ld3Z5uYV+WPs1uzK8c3wFsLOItvZsse&#10;wAwf6isCzvr22/1E8ijpjdx+R4puoTPPfSzy5Bdz1Oce1QKR/wDWqZSdzbDYenCiovW5vw6/bTx7&#10;NStPNx0fCt+mBTL610m5tXnspvKMaklSjc8Z9axKOfWjn01BYSMZXhKwLg8j8K2fBdotxffaGIxA&#10;Qdp7nBrGP6U6OR0yyOy+u04zSi9TevTlOm4p2ud1ql/ZWi/6UeFIIXaTz2rJ1DxREse21hfOfvMQ&#10;OP1rF07T7zUpMwjdknLu/wDk1rWug29mvn6jOrKByqq3B+orXmlLY8lYfDUtJPml2Mm81K/uW2y3&#10;Mm1uQoPH6VWuIJIFQypt8zlec5/wrojrOmWw26dYhm6BtoXj6nmoH0rV9SYS3cqquPl3NnGfTFS4&#10;39TphXUd4qMfxMEnHPSgfWr+s2tpbLHFbzGWYffIQr7dz61QyO1Z2aep3QqRmr7B+FH+fpWrpugX&#10;l0iyMUijY4yxyfyFdDpmkWVjErvGkkiDJkK9/bNXGnJnLWx9OnondnN6bol7exLKmxI26Ox6/gK6&#10;LTNEsbSNTLHHNIB8zMp/kc1FqHiO0tZGiijeR1ODj5R+dc5qGqXt3IwkncJnIQHgfl1q7wicvLis&#10;Tu+WJ0uoeILK13RRrJI65GFXAH51zuo6te3bEGaRY+fkVsfniqGB6UVm6jZ2UMFSp67sO+aKKKg7&#10;EFFFFABRRRQAUUUUAFFFFABQvWihSN1OPxIyrfwpeh6t+0P/AMi/4fyP4X/9ASvMtLsJ9QmMcG3C&#10;43knpXq/xz0+e/0Xw/HCB8qsWJOMDalclcT2Wg2SosfzSAkBBjcQOpP+etdmIjeq29j5jI8S4ZdG&#10;EFeV5fmx0NvYaLa+ayruUZZgmST069uv61i6t4juJmAtN0MeOpIyf0rKvrue8mL3EjSHPAJ+6M9h&#10;RY2015ceTAoZycdcYrnc+kT2qWDhBe0rO7J4dY1FHDfbJWAPIZutdBbzw65obxsuJgpB3DPzDoc/&#10;iKi0vw7HAwlvHSXAPy4JH196nm1fSbBmghiO5flIRMc/U1cU0veOatOFRr2MdV2OUuY/JupIH58t&#10;yp+oqOurtdS0jUbryJbTDNnlkByR7j6VieItNOn3WFKmOQny8dhxx+tZSgrXO/D4luSpzVpGfRRR&#10;UHYFFFFABRRRQBa1o51a5P8A01b+dVas6x/yFLj/AK6t/Oq1VLdmdH+HH0CiiipNDQ8N6eNQvsMc&#10;JFhm4znnp/Ouzu5I7SzklIwsalsDjPtWP4ChC6fPJ3eTB+gH/wBem+Oropbx24/5bA556YIroj7s&#10;OY8HEN4jFKnfRHPapey39158nGccZJAAqv8A56UDpxRWD1Z7cIqMVFbAfXH5V6x8Wcf8KO8M8A8W&#10;v0/492ryevWPix/yQ7wz/wBu3/pO1dOH+CfofO57/vWD/wAR5RGzI25SV+hrV0vX7q1G2UeevGNz&#10;HIrJornUmtj6CpRhUVpI7fStbtL3gt5TcfK7DJ+nNYPja4jm1KMIwbbH1BzjmsbHoaMAcfzqpVG1&#10;ZnLRwMaVXniwooorM7wooooAKKKKAL/hj/kPW3+//Q1u+Pv+QXH/ANdh/Jqw/Coz4gtv94/+gmtr&#10;x8/+hRp/00B/Rq2j8B5OI1xkDlaKKKxPWCiiigAooooAKKKKACiiigAooooAKKKKACiiigLoKKOe&#10;4P1o/GgAooooAKKKKACiiigAooooAKKKKANzwLLt1Qx9mRvz4/wpPHUBXVPPUHDovbvyP6VnaHP9&#10;m1aCbsJACPY8f1rqfE9t9v0XfGfmyrKQM/54NbR1hY8mv+6xan0ZxlFFFYnrBRRRQAUUdKdDG80i&#10;xxqzM3AC9aAbS16DaM10Wn+GEa0WS6nZWZc7U6j65Fc/cosVxJFncI3Kg+v+cVUotHPSxEKsmovY&#10;bRRRUnQFFFFABRRRQAVc0axe/u1iXhV5Y4zxkVWhjeaRY41LN2wK7XTbeHR9Ly5UsqZkOACSMn/G&#10;tIRvq9jixmI9lHlW7IfFF6un6csMQG6QFVwcbeMZ/lXG45yTVjUruS9ujNJxn7oznAJJqvSnK78i&#10;8Jh/ZU9dwoooqDqCiiigAo68UUUBsTabcG21CGfH3HGfp3r0CFkkjUqdy57HNec1raDrcmnx+S8f&#10;mx7s/e5Fa052ujzcwwsqqU47o6a+0mzuoyGiVCf4kUBvzxVW18PWFvMJMySFTnD7SP5VC3imyC8Q&#10;XG7tnH+NUdR8TTSxtHbw+XuGA5Y5H5VpzQPPp0MXL3VojoNQu7bTrUO+3HAVOB+Qrkdc1efUTtC+&#10;XFnKrk5P17VRmkklkLyuzMTkljn+dNrKVS+iPTw2BhSfNLViYz3/ADpR0oorM71ZBRRRQAUUUUAF&#10;FFFABRRRQAUUUUAFFFFABRRRQAUUUUAFFFFABRRRQAUUUUAFFFFABTo5JI+Y3ZeOxxTaO3NAWTDp&#10;yTye+adDG8sqxxruZiBjHSkQNI6qoLE9ABXX6Lp0Oj2jzzyqztySQBjAzgZq4Q5mcuJxCoqy3I7H&#10;w9bxWMkc7hpH/jKj5Tjtmsu68N3cWTFKsi49Du/lVfXtWl1CYbQY41BAUMcHnv8ApUul+ILu0hET&#10;Isy5zl2Oavmg3Y5IU8XFc6er6DrHw7eTsBIREmeSQc/yrZvZYdE0L7PGVaTG0DIBLHuRWXdeJ7qS&#10;Jo44I4ywxkuSR9OlVdN0+61S486d2WM5LSOCeB6E9aFZaJCnCrO0q7tFdDPmkaWZpG+87Fj9TTau&#10;61BZ29x5FvI7leHY4xnA6Y/GqscEzxGVI5GVepAOKy6no06kXBPZDKfbLvuY0/vOB+ZpgGexH1q9&#10;4biM2tW4A4VwTx6c/wBKErtDqy5abkdZ4ofZolx7pj9R/jXC/wCNdZ44n8uxWHPMg9fQiuUP9a0r&#10;O7scOVxtRb7sSiiisj0gooooAKKKKACiiigAooooAKKKKACiiigAooooAKKKKACiiigAooooAKKK&#10;KACiiigAoopVVnYKoyzHAFHUPM0fClobvWIyQfLjO88ZBxjj9RXR+Kbw2Omfu8biwVRnGP8AOKd4&#10;dtlsNCRpMAlTI5xgjPOP5Vi3niCZNSmCRRyQhiFViecfp2roXuxPDk54nENxV1EwiRk5zz1o/wA8&#10;Vq3l3pd9jdbvbSA5JjC4J/SsqsZKx69GpzaNWYY/H60HJwSfu+9FFSa2Bs1KlxcJGYkmcL6BiKZG&#10;FaZVdtqkjLela1vcaZps2Uie6lXoz7dv4Hmqic9adtFG5T03Tru/m+VWCnrIykr+frWvD4dtLVfM&#10;vrwYI6cKAfqaibVNT1P/AEe1i8iMnG5S3y/iP8Kjm022gTzdR1FpG7pGw3Z9ixrSKitjhqTqy92T&#10;t5LUsS61aQkw6fYKzLwGwAD9MVVtdBvL1mnndbcM24hlOeeehqUeIIII1SzsUUKMAsQCfqAP61l3&#10;V5eXsn7x2bnhASfyFKTiXSpVYp8q5fN6iapbpa3RijnEyj+IdOpFV1BZtqjJ9BW1pfhy5uV3zv5K&#10;+m07sY966DT7Gx0y1xlflOTJJtz+dJU76jqY6FJcsfekc7pfh66u1V5T5Ck8gqd35Gug0/TbPTIQ&#10;xK7kHMjgAn8aoal4nij3RWkO8gcOzDH6Vz1/eXF5M0ssh+Y/dycAewq+aMdjH2eKxOsnZHSan4lh&#10;gdoYIfNZT97cNv5iud1K/ubyQtLIdpOQgJwPwJqr09KKzlNs7qODp0VdLUOnAoooqDqCiiigAooo&#10;oAKKKKACiiigAooooAKKKKACiiigAoz70e1ABdlRQ25vuhepoE2ktQVWdwFGSzYA9a6bw7oChEu7&#10;o5ZgcRlf55qbwvo6WkKX85zIyEhSPufXPf8AxpusahdXlw1hp8bDaQGmBOARyRkdOwraMVHVnk4j&#10;FSqy9nT0XVjvEGuR22be3QM4IBOcBR+FYKSanfTbUe4ct1AZiB2re0vw5DA4luZPObHK7RjJ+vWr&#10;moapZafHj5WPTy0Ycfh2qrN7vQxhVpw9yjHmfcyLXwtI/Nxcqvsi5/nWpZ6Jp9oOV8znO6QL/hWR&#10;feKLiVdsMCxD1ZyT+mKxpri4nbMk0j/Vianmgulzb6viamtSXKjt5r3TbNSPMgUjnarLmqM3ieyR&#10;iFilbHcYwfxzXIspHVPxxRk9KHUl0RcMtpv4pXOpPiqDPFtL/wB9Ck/4SqA/8usg/wCBCuXoqfay&#10;Nf7NodjrI/FNofvQTD8v8auW+p6bdrgvEP8AZkK5/nXD0Y+lP2rIlllL7LsdpeaJp94uY8RHHWIK&#10;P6Vjaj4bubeNpIZVmVRnGw7vwxWRDPNE4aOV0YHgqxArasPE80YCXMAk5++GOf1p80J7ohUcXR/h&#10;yujCdWTh1Kn0NN+ma7aRdP1qzIBUM3QjbuXH51z2t6LPYMXjLTRcYIU5H1qZU2tUb0cbGb5JqzKt&#10;jqN3ZsGikOMfdJOP51uWfilG2rc27D3Rsj9a5mikpyRpVwlKrutTtLzTdP1SIPGyKeu6ML39fWuf&#10;1bQrqzXzF/fpjOVU5FZ9vPNbyb4XZD/sE/0ro9L8TLJMsV3DtLHG9W4H1z0q7wlocjp4jD603zRO&#10;Y+tFdjq2i2upL5sMgjcDAKAbW+uOtctqFjcWU5jmXsPmAOD+JqJQaOrD4uNbTqVqfayywSeZC5Vh&#10;0IJH8qbRUbHU0paM7Lw7rMd/+4lUJIq5OW4b6Zqn4m0HcDc2g5GS0YXr1PGBXMgsDlTg11XhnWxL&#10;i1u9gYKAjluvQc571tGSktTyK2Hnh5e1pbdjlc0Guo8UaIJVa7tvlZVJdFX73Oc8d+T+Vcv+FZyj&#10;ys9DD4iNaN0FFFFSdAc/4V1Hg3VTKq2EoCmNP3bluoz/AD5FcvToyyOGVip9QaqMnFnPiaEa0LM6&#10;Dxppm1lvIE68Oqr06ndx+Nc4Dx0/+t712/hzUk1OzZXQK6AKwJznjr/Oua8Raa2nXQ2uXSXJU4+7&#10;z0/lWk4395HJg68ov2NXdGt4R1YPixuDmQt8jFuDnJxzUHi7SfL3ahCflwAyBfwzx+FYCsyNuU4K&#10;kYIrsdB1JNSt2t51XzcEMucgj8frRBqUeV7kYilLD1PbU9nucYOv4UtaXiXT2sb99o/cyNvXA4Gc&#10;8elZtZNWdj06U1UipLqFFFFIsMZq/pOsXdhwp8xM52uT+nPFUKKabWxnOnCatJXOqtfFFu2BLbMh&#10;z2IIH54rRjv9MulBaWAk/wALsufyrhKPwq1UZwyy2m/hdjvvK01udlufoFpM6ZFyTbR/98iuCHv+&#10;tGPf9aftfIz/ALNl1mztbzXNOtV+QrJ7RlT/AFrMvPFTldtva4z3d/8ACudopOpI2hltKPxak99e&#10;XF3JvmkZjjjkkD6Z6VBzjNFFRe53Rioq0QooopFBRRRQAUUUUAFFFFABRRRQJu2p3vh1dmhWw/6Y&#10;g/nzXDXj+ZdSSf3nJ/Wu9gHk6VGv9yIfoK8+962q7JHk5ar1KkgooorE9ZnYeFePDP4P/M1yt8FO&#10;pSls7fObOOvWur8NDHhUH/YkP6muTvub2Y/9NG/nW1TZHmYF3rVC3qmorPYQWcEflxxDnP8AEcd8&#10;fjUmh6nFp9rNiJmmlGAeMd8e/cVl/jilQOzKETJY4AArOMmmdkqFNU+V7Cwo8syxopZmPpnr3ruN&#10;Ks4tK09gWzxukY4HQVX8M6SNPiaaV1aRwM5H3e+Of88VkeJ9YN2zWsAKxrkM2773PbHbj9a1iuRX&#10;e551acsXP2dP4VuUNcvzqF8Z8YXaAoznA/8A15qnRnvjrRWB60IKnFRQUUUUFhRRRQAUUVY0u1a7&#10;1CO3wfmYbjjoP8imtXYmclGLb6G54HsM/wCnueu5VBH05/nS+LNWlgvRawYHl4cnJ568cGt6RRDZ&#10;sIykZxhM8AE1x2tabfJdSzupmEjbt8asw5/Ct5e7GyPEoShXxDnU2LEOuRyxiO8sY5P9tev65rJu&#10;jCZ2aAOIyeA2Mj8qjYFOGUjHr2o/GsW31PWp0YQd4hRRRUm9w561f0u40+1jWSaGSebOcMF2j8+a&#10;oUVS0M6lPnVm9DbbWry8YWllAsKtwNpOQPw6UTaZtTz9T1L/AIAHy2f+BViKxVsqSreooAZ3xksx&#10;/OnzX33OeWFS+B2RuR63Z2cYSysQWHHmSYyR+FZ+oapeXT5kkYA/woxx+WataToFzeDzJG8hcd0O&#10;6uh0vSrPTY2O7ezdXkAyPoe1XabWpyzrYaj8K5pHOaRoV1egu37hc9WQ5P0rodK0e009NzYkbOd0&#10;ijj/AAqtqniSGCQRW8fmEfxFgF/Mda57VNRur6YtK21cY2gnbR7kfUn2eJxO+kTpNU8RW9q5igTz&#10;mxnKuMD8RXO6tql1fSM0jFUP8CscfiKpUVEqjZ20cHRpdLsPpx+lFFFQddkFFFFABRRRQAUUUUAF&#10;FFFABRRRQAUUUUAFWNNs5L+6FvF1wSTjOBVY8An8MV12gwQ6Vo5vZDlpVUtnAxk8D9a0px5pHDj6&#10;3sqL7s9B+NGoR6X4d0lnUu2GVVU9TsXn/PrXi19cSXc7SzMWLMT1zjnoM9q9T/aQYSaLoLEY3bz/&#10;AOOpXmGlWMmoXnlIdvQu2OnP/wBetsU26jieLw3ThDL1Vlvd/mx+j6fNqNyI0+Vc4d8Egf5xXTyS&#10;WWg2OwDc2CwHCs3NJqd1baLYpFCitIyfIowCSMDJxXIXU8lzN50rFmPqc1npD1PTSnjZ3lpAu6xr&#10;F1fsd37uPAygY4P19azvwpV+8B1NdF4b0UbY9RumwoywRl7epz/npULmk9TrqSpYWH5FPwxpMl5c&#10;iZ90cSqcHbjd24rf8UaY+o2aCJwrxtn5ucjp2rN8Qa/t3WVkmNhx5gPGB6EVV0XxDLaRiKdGmjA/&#10;vHcPzrS8UuU4JRxVVqslqtkZNxDLA+2WNkPoVIpld1DcafqduOI34+6wVmXI/TrWbdeFYSSYLl0z&#10;2ZQR+mKl0n0NqeYx2qKzOXorYu/Dd/Eu5WSRQOihs/liqElhep961lH/AGzNQ4yXQ7Y4ilP4ZFai&#10;pfs1z/z7Tf8Afs0UuV9ivaQ7j9W/5Cdx/wBdW/nVerGqf8hK4/66t/Oq9Et2FP4I+gUdqKKRodd4&#10;FfdpcgB5EvI/4CKofEBidShXt5X9TTfAt0IbyaFmUeao25PfOP61d8dWbywx3Sqf3SkNjtyK33p2&#10;PES9nj/e2ZytFGR+fSisD2wr1j4sf8kO8M/9u3/pO1eT16x8WP8Akh/hr/t1/wDSdq6sP8E/Q+az&#10;3/esH/j/AMjyeiiiuU+lCiiigAooooAKKKKACiijFALc1fBse/W43xwmf1VqvePHzJHHnsDj/vqk&#10;8Ax5knkx90qB+TVB46fOrBPSNT/Otl/DPJvzY70MSiiisT1gooooAKKKKACiiigAooooDcKKKKAC&#10;jr0FWLGxurxgIYXZc4LDoPxrp9L0C0spBPM7M6fNuJ2gVcYN6nJXxdOl5swNJ0e7vZUJjaOFushH&#10;9D/Ot618OWEQ3Tl5SB3fAP5dKdrGvW1nEyWzxyyg4Cgkge+elc3qmq3l+u2Z1EechFUcfj1rT3Yn&#10;EvrWJd/hidbLo2mTQhBFlexDn/GuQ1iyaxvWhIO3qhPdckA/pXQ+A53ktHgf7kONo9Mls1l+NJUl&#10;1YBCDsj2nHrualOzjdCwbqwxDpt3MiiiisT2QooooAKKKKACiiigAooooAPpXY+Eb1brS0t5GXzY&#10;Rt29yBjB/WuOqbT7qWyuhcQEbwCPmGRzVwlys5MXh3Wp2W6LXiTT3sb6QhWMLudjnv3x+p/Ks/8A&#10;D8a7a3ns9b04ROwLEBnRW5U1l3nhbaxa2uGKnoCo/nmqlDqjnoY5RXJW0aOdoPr/APWret/C9w5x&#10;LN5f/AQc/rV+18M2EWGmeSQrzy2B+lJU2azzChHZ3Oc03T7q+lVYoXKlsF8fKv511ek6TbaXD9oY&#10;s0iod7Ht34H4VFqesWenW/k2rRyPj5V3E8n3/Gjw7ezalZ3HnbdxLBQo6DaOP1rSMUvU4cRVr1Yc&#10;1rQMvXtfuJnktoAqwq3UDJbB96w6n1RDHqE8bDG2Vs/nUFYybb1PVw9GEILkQUUUVJv1CiiigApY&#10;1Z5AiKWdjgKOppI1Z5AiqWZugHUmuq8L6OsEcd5cBlm5IU8YzVxi2zmxOJjSjd7knhXSVs41vJyy&#10;zOvKnjaP84rJ8VaqbyY20ZUwxseR/Fxj/Gr3i3VwE+xW7qSG/eHrtxg/zrmf6VU5KK5UcmEoSqT9&#10;tV36B/Xmiiisj1AooooAKKKKACiiigAooooAKKKKADpRRRQAUUUUAFFFFABRRRQAUUUUAFFFFABR&#10;RRQAUUUUAFFFFABRRRQAUUUUAFFFFABRRRQAUUUUAFCjJxz+FFOjco24dqa3FK6TtudPoVhBplr9&#10;vvX2SSKOGOAp64/SsbXNVm1KRQyqkcZO0Cuqnih1XSVyciRNylT0OMf1rh54ZLeZo5Y2RkOACP8A&#10;PpWs9F7p5WD5atRynrIbipbR4EYmeAyr6byv8qiorFaHqySkjRt9QsoGDwaaqyDoxnZv0pL7V729&#10;jNvhRGx+4q8n8TVexltIlIubP7QfXzSv8q0LfW4rVNtlp6xe7Ss3860UtNzhlT5Ze7Bt+bGaNodx&#10;dPuuVeCLGQxGM/nVvX9St7azXTtOKuq8M2SemD/Os/UtYvb2Ly5CipnO1V/rWfjnmhySWg40J1Gp&#10;1notkHTgV1fgqwMNu13KrB2I2A+mP/r1jeHNLOo3BMgZYUIyR3Oen5V0XiTUEsbFoo2XznQhFJ/C&#10;qpxt7zMcdV55KhT6nP8Ai+7W61b5CGSJQFI9+T/Osuj6HNFZSd22ehRpqnTUV0CiiikaBRRRQAUU&#10;UUAFFFH0oAKKP89KKACiiigAooooAKKKKACiiigAooooAKKKKACiiigAooooAK2vB2nfarz7U+4L&#10;buMY6E8//WrHiR5JljQZZmwMV3GnW0OlaSUJOyIMxY1pTjfXoefmFd06fIt2R+KPPfSpIbSPzGfC&#10;sB1C9+K424t54G2zwyJ/vLireoalO2tveQOqlSRG2Afl6d/arlv4jm2+XdwJKvcglT+lVJxk9zOh&#10;TrUKekb3+8xM569PWiugks9BvFLRXXkM3Jy//wAVWBIqpIyq25VJAPqKzcbHbRrKrpazEoooqdza&#10;4UgGKX3p0UUk0yxRIzs3QKMmgG1uSR3dxHZtbLJiFjkrtHX61GiSSuAisx9AM1taP4clm2yXheJf&#10;7mBn+fH5Vu2lrp2kQlgyx54LSP1rVU5PdnnVMbSpy/dq7Of0jw7c3Pz3IeBSMj5QSefrxW/ZWOn6&#10;SjMrBd33meTrWbqnibZIy2caPk8uSSD+FYGoXlxeyB7h9xXphQMflT5oR2MfY4rEv33aJ0WreJY4&#10;iEs0WY4PzZOF/Tmue1K+ub+USXDqSowAFA/lVfp0orOU5M7qOEpUfhWoZNFFFSdWoUUUUAFFFFAB&#10;RRRQAUUUUAFFFFABRRRQAUUUUAFFFFABRRRx60AHtXUeEtIESLeXKOsoY7FbjAGf8ao+EdL+1yi6&#10;lDCONxjH8RHv9cV1/St6cOrPGzDF/wDLqPzKd9DJds1uflhYDcRjLew9PrTDNYaRarGZFjVBgKzZ&#10;P5daq+ItcSzV4LZkebPc/d+v+e9cneTSXVw005y8hySBTlU5dEY4bB1Ksfe0iamreILq5BjiCRR5&#10;4wMkj6mqemabdXso2IwjOCZCMDGffrVPOP64NX01LUJbVbOEZRV27UTJI6c9azT5viPTlR9lBKlZ&#10;eZqjTtAs2zc3Xmt6eZjH4LzT5Nd063Gy2h8xf99h/MVkQaNqcv8Ay6uv1wP51X1KxnsZAky7Swz1&#10;FVzNbKxhGjSnK06jkzobfxBYysBPD5QPB+Zm/kKyvE0unzSB7L5mYgnk+/r+FZZz0NA4qHNvc6ae&#10;DhTnzJsKKKKg6two6UUUAFFFFAeZJazSW1ws8Rw69Diuo0LXo7qMQ3hjSTH3s4DdPwB6/lXJ0VcZ&#10;WOavhYVlrv3Oj8R6AAGubAOzM2TGOevpXOYYMQwIIPQjpXR+F9bIK2d48axqmEc8dOxqz4i0NLlW&#10;urbd5pySAc7+Prx0FXKPOro46WIqYefsq23c5OjANDKysVKkMDyPSisdj1FZo0NH1e50/wCRArxb&#10;slCOv49q6hZ7DWrFojIrFuqBiGGO/wDKuHqWznktbhJoThkORkZFaRqNbnFiMFGb5oaSL/iDR5bG&#10;ZpIld7frvx932rLrsdD1WHUrYW9yUWVlKsgOMj2rN8SaF5INzYrI+5uUAzgGqlBNXRlQxcov2VbR&#10;9zA9qASORR9aO9Ynp7nVeGdc+0Ytrsoj5Cxkd+P58frVXxbpBjk+12qMU2/vB124wM/59K59SVcM&#10;pwQQfyrrvDOqrfWzW926edkhQONwI7VspKSszya9GWGn7Wlt1ORXO3kYPcUVreJdINhJ5kCubfAG&#10;484NZNZSi47npUasasFKIUUUUjRlnS72awuvOhxzwwI6jIP9K7K8itdX04DeGU8qVP3SR/8AXrhK&#10;2PCOpfY5mt32+VLg5Jxg9P5VpTlbR7HnY7DuVqkN0Zl5bS2k5hnQqyjofel0+5ezvI7iMAtGenqP&#10;Suq8WaYt5bm6XcZ4UO0DnP8AnmuOABxgfSlKLjI1w9aOJpa79TtW8nW/D/JAdhn5T91h2/OuPvYX&#10;trqSCRSDGxHI6+hq74Z1BrHUEDFfKc4cHtnvn8BW34ssVvtNS7tgXkXBG3nIOP8AAVb99X6nLTbw&#10;tbkfws5OijGOP0o+lYnrBRRRQAUUUUAFFFFAahRRRQAUUUUAFFFFABRRRQAUUUUAFFFFABToV3yb&#10;R3po61Y0pd1/Gv1/kaa3IqaRZ3OoHZpcp9Imx+VefV3mvtt0mX/cb/0E1yOiabLqM7KpZUTG5gM9&#10;T/8ArrWor2R5WWzVOnKctijmiuik8O2rwv8AY7xndR0+Vsn0rAmikhkaOVSrL1BrNxaep6FLEU6r&#10;ajudf4d48Jr/ALkn8zXI3v8Ax+S/9dG/nXYaCrHwuqqMko4A/E1mWfh4yzST3rGNCzErwMjOeuel&#10;bTi2kebha0KU5uRh2drPdy+XbxNI3oO31rrdG0e106M3ErkyFQWdmwo7/wCfpUc+oabpFn5VoUld&#10;fl8sSE/mefWuf1bVbrUGUSlVRWyqqvT8an3YGkvb4rSPuxNDxFrzzZt7Rl8s5DvjqOnesAD2xzS0&#10;VlKTbuehRoQpRtEO2PWiiikbBRRRQAUUUUAHXj8cV1fgiyMdk11KrB5H+XPoOP8AGsDQ7B7++EYz&#10;sQguQO2a7LUbi2tLfy5Z1iWQEKSfX/8AXW1KPU8rMK17UY7s5zxlqP2i7+zRujRptJYevP8AjVTT&#10;NZvbJBGhRo1/gZf6ip7/AEN44zLaTi4VRnjAx696yWBDFXHIOCD2qZOVzfD0qM6XItTfXU9N1Jdm&#10;pRCEjkMHbk/QVk6rDaw3G20n81Pzx071Vo69anmubU8OqcrxenYKKKdHHJJJsiRnb0UZNTubuSWr&#10;GnjmlRWZgqqWJPAArZ0nw7cXDbrrfAoPTAJP68VvWVhp2kRs6kL3LO/X/Oa0jTfU4a2Ppwdo6s53&#10;SNBurpw9wkkMR74GT+Haug0/StP0xTKWIbGC7vjP9Kp6x4kSJilmqSMBjeScD8O9c/qWoXV82bhw&#10;QDlQFAxVc0Y7HN7PE4l3k+WJ0eseIreD93Z7J2zhuTgfpzXO6pqd5qDL9oZdq9AqjAqpRUOo2dtH&#10;B06WtrsF46d6BxRRUHWFFFFABRRRQAUUUUAFFHfFH1oAKKKOKAugoozRQAUUUUAFFFFACr1rp/Gj&#10;bdGtYl+6zDP4LXL9OldY0UWt+HYY0cebGFJCnOCOOn51rR6nlZnolN7K51X7RGT4f8PgHna4/wDH&#10;ErmNHgj0XR3uJTiSVQ5DHHO3O3+ddn8c7Yz2vhuFgcBznH0jH9a4Hx9Mf9HtweOWPHpwP5munEe7&#10;Ucn5Hh5Jerg6dFbNy/NmDfXMt3cPNJ1JPb3Jx+tQ980cfpWh4b04396rOreVGwLkfjx+grjtd2Pq&#10;5ShRptvZF7wvpAZlv7oMscZJVT8ucdz+v5Vau/EEaap9kCI1rwjyZP0OPp/Sp/FhvWs2t7W3LwsA&#10;XYcnvkY/KuQkUo5V1ZWB5BFaSfLoefRprFNzqP0XY6DVNEguIftumMZDI24oDnr9fxrAkR438uRC&#10;rLxtIwRVrR9Tn02ZniCsrDDKf88V0kkGma9bqwl2yYDNtble3Q/SlyqexqqtTCtKese5yCMUIK8E&#10;Gta18RahDgFo5AP7yj+lQatpNzYv9x3j5w4X+eOlUARjg1HvROnlo11zbnRweKnz+9tE69RIR+mK&#10;0IfEWnMv7yXyz6bWP9K4wemTRj2qlUkjnll1CWysdx/bulf8/I/75b/CiuG2j0op+1ZH9l0/5mWN&#10;U/5CVx/11b+dQVPqn/ISuP8Arq386grJ7s9Cn8CCiiigsdBK8MyyxsVZDlSPUV3GmXNvq2mNuwwb&#10;KSIa4Wr2h6jLp90u1z5LMPMXGcjpWkJWdjhx2FdWHNHdC69pc2n3GCpMRGVbqPfn61Qr0CaO01Oz&#10;+ZPMjkGFJHTmuR8QaVJp9wzKB5Jb5Duzj2/SnOHVGeDxil7lTcza9Y+LH/JD/DX/AG6/+k7V5ODX&#10;rHxY/wCSHeGf+3b/ANJ2rXD/AAVPQ8zPf96wf+I8nooorlPpQooooAKKKKACiiigAoooJx1oQHVe&#10;AUxp80hHWTH5D/69Y/iyQSa5IQchVUDH0/8Ar10XhKPyPD6swwzFmb88f0rjriVppmkY5Zq2npBH&#10;k4X95iZz7DKKKKxPW6hRRRQAUUUUAFFFFABRxSblHU/XitvQdAluNst2NsbLldjjJqoxbMq1aNKN&#10;5MyrW1ubptlvE0jd8DgV0Oj+G0RWk1DBP8Kq5x+PH8q0Zm0zRIdwjWMPxwpJOK53VNfvbliIpTFH&#10;kgBBg/j/APWrS0Y7nne2r4p2p6R7m5canpGmRmKDZuxnbEueff8A+vWBqGuahdxsrS7EbgiMY4+v&#10;Ws1ixbLElj3NPjilkhaVB+7T7xz/AJ9RUOpJvQ6KWDpUtZavzHWsEt1cCNDlmySWPYc5qKZTHK6N&#10;/A2OK09JhMWl3Go9MI0SH0JwP6ms35nc55LE59zQ1sbRqXlLsjrfCsa2eh/apPl8wZYk/wC0QP51&#10;yt3K011JMTne5P5nNdL4odrPw5b2kZ2s21T+HP8AOuWpz0VjnwMeZyqvdsKKKKzPQCiiigAooooA&#10;KKKKACiiigAooooAms7q4tJfMtpWRsYOO/8AStmz8T3KqFuEVsd1T/69YFFUptHPUw1Kq/fWp0l3&#10;4pyn+jQnd/00T/A1l3WualOpUz7AeD5Y21n0U/aNk08HRg9IgdxOWO4+pOf51teCLny9S8hmwsin&#10;A/2uP8KxaktZnt7hJ0ba0bZBpRdmaV6PPScDX8aWMkN+14qfuZMZP+1/kViV3GnyW+s6OnnJ5mQN&#10;4YY5Fcxrmjz2EjyYUwF8IQ3I+tXON9UcWDxSX7qe6M6ijpR16VlqelzLqFOjRpZBFGrM7HCgDkmr&#10;Gm6dc3zf6OgIBwWLAAV1OjaNa2MYlkQPMDne3OPpxVxg3ucmIxlOkrbsreHdBW223N2i+cpO0Fsh&#10;fQn9aXxPrSQQtaWkv77ADFRwvrg1D4h8QAo1vYSHcQMuVxx3xXNyM8khkdtzMcsx6k1cpKKsjko4&#10;epXn7Wt9wSM0kheQlmY5YnqxpKKKx3PXWistgooooAKKKKACiiigAooooAKKKKACiiigAooooAKK&#10;KKACiiigAooooAKKKKACiiigAooooAKKKKACiiigAooooAKKKKACiiigAooooAKKKKACj8KKKHsH&#10;kb3hHVhA32W5lIjwBHx0OfX8a0fE2j/bY1ntFUTKDnnhhyf51yAJByDg9jXSeHNf48m+kY9BGwX8&#10;Oa2hJNWZ5WKw1SnL21I52aOSFtkqMjA4wwxTa7y+0qwvV3SwLkj7y/Kf0rDvvDEwf/RXVl/235/l&#10;UyptbGlHMaUtJaM5+itb/hHNTzgiL/vurFr4YumkHnvGq9wr8/yqeSRvLG0EviMEHPvWtouhXV1K&#10;slxG0UO3OSdpPpiug0/w/p9vgtD5jY6uc/p0qvrWu29orQWvMqNtxs4UfyrRU4x1kcc8dOs+Sgi1&#10;dT6fotqEQLHnooHzMQP/AK1cbf3c95cebO+487f9mi+u7m7kEl1KZCvT2+gqGplO504bCqkry1kH&#10;4UUUVmdoUUUUAFFFFABSqCWwAST0AHWnW8TzTCKJdzN0Gf511mj6Ja2kHm3aLJKpJJJzjHoMVcab&#10;Zy4jFQorzOfttG1KcZW1ZQf75xUz+HtTVc+Up9g4rR1TxLGqbNPwW/vMhx+FZi+ItTWTeZlPP3Sg&#10;xVNQRzwnjJrmSSRSvLW5tGxcwvHzgE9D+NQ12GnyWfiCx8ueMGSMKXIXG0n0P4Vyd1E9vdSQPt3R&#10;sQcGpnGyujbDYl1G4TVpIjoooqDsCiiigAooooAKKKKACiiigAooooAKKKKACjjHNFOhRpZkjUcu&#10;wA/Gjd2BtJXZt+DNO8+c3kiHbCw2ZPfB/wDrVq+JWluI/sNrdQI7jEkbvtZs4xj8M1cCQ6ZpbGNN&#10;qxx5OO5A6n16Vw895cTXhuWlbzRj5l4xxXQ/cR4lKMsXWc77bEl9pl5aKXmh+QdWByPzqr7jpU9x&#10;f3s0Hky3LvGTyGPXmoOnB6ZrGVr6Hr01O3v2v5Bkg8E8e9FGfwqS3hluJPLhXcx7E4pK5UuWKuR1&#10;JbwTTtshiaRs4wozW/pfhk5zfnHTCo/55wK2o7XT9OhaVII41UZLBctgVrGm3uefVzKCdoK7Of0r&#10;w3cySB7zEcYPK7vmx+WK20tdJ0pfNKxRlejOSW/AnmsvWPEv/LOw7j7zp/Ln+dYN1eXd3zcTvJ7E&#10;8flRzQhsZKhicRrUdl2Oh1jxJGEMdgSz5++U4x7c9elYF9fXd2f387OCc7SeB+HSq/8AnFFZucmd&#10;1HC0qS0QCiiipOlJIKKKKACiiigAooooAKKKKACiiigAooooAKKKKACiiigAooooAKKKKACrGm2c&#10;t9dLDCueQXI7DOKr8Dr6ZrrvBun/AGWza4kUeZNjBzn5cA1cI3Zy43Eexp3NWwtobO18mFQqrk4r&#10;F8Ta4If9GspcuV+Zxztz7/TNT+K9UNlb+RE22WRCQcdB/nNcezMzbmJJ9TWs5W0R5uBwntH7WoOl&#10;d5ZGkkcs7tkk/wA6b/KijP6Vhue3ZI0tL02Johc380cUDD5cPgsauyanpNmuNOtFaQcb3jzn8c56&#10;1hvJM0axNI5RPuqW4FMq+dJaI5JYfnd5v5GpJ4g1N+kqp6bEH9ao3l1cXT77iVpGAwM1DRUXZvCj&#10;ThtHUP8AJooopGoUUUUAFFFFABRRRQAUUUUAGSOldR4X1sSBbW9l5ACxsRy3OME/lXL0BirBlJBB&#10;yCOo+lVGTRz4jDxrRszqPFGimRRcWMPz8+Yqnr3ziuXxjg12XhbVDqFu0cpJljAzx97jr+eayfFm&#10;kLbN9ptkxDg7xu6HPp6c1pON1dHDg8RKnL2NUw6KB/nNFYnrIfbyyQTLNE5R1PBH+eldX4d1qK7j&#10;W3vH/fbepAAbHp+lcjTkcxsHR2Vh3B5H0qoyaZy4jDQqx1WpveJ9EMX+k2MZKs3zovOOmMD8657p&#10;/Wuw8M6qL+MWtxzMiZYleG/zxWZ4s0hLUrc2seI2z5i7uh61pOKaujlwuIlTn7GruYdSW00lvOs0&#10;TFXQ5BFRjtjvRWK0Z6XKpaM7KyurXW9MaCUr5jA7k6EehHX1HNcvrFm9jfyQMDtByhPde3NJpN49&#10;jfJOrEAHDj1XuK6fVLeHWND+1Qxr5pTcjEYPHY+3WtfjXmeXrg6v91nH0U6RDFM0bj5lOHFNrI9Z&#10;STQUDIwQSOe1FFANLZnX+E9S+2WvkXUoaUMQd3Vgefx71j+KdLNnc+dBFttmAHHY8/4Vn6bdSWl5&#10;HMjY2sM+47/oTXaX0cOq6O6x/MrqShPGCP8A69bL34+Z41RPC4hTXws4TrzXS+DdULsbC6cFQv7r&#10;I64zkH/Pauduomt7qSB/vIxBxRbyPHKrxOVcdGHWs4ycWehXpRr0jQ8Uaa9letIi4hkY7MHp/nms&#10;wfSuyCxa7oKbuZcAk9MNnBx+Rrj5UMcjRt95Tg/WqnGzuZ4Os5xcJfEhtFFFZnaFFFFABRRRQAUU&#10;UUAFFFFABRRRQAUUUUAFFFFABRRRQAVc0EbtWiH1/wDQTVPIHJ6d60fCsZk1iMKM7VYv7cf/AF6q&#10;HxGOIko0pNnVeJP+QPIf9hv/AEE1j+CZIzY3VuJAk7dDnB5GB+R/nWv4mP8AxJ5h/st/6Ca4mCea&#10;3k8yGRo29VNazdpHk4Oj7bDyVzodB07VrXUVklcrCCd+ZM54NZfiqSCTWHe3II2jkdCcf/qpj61q&#10;jJse7OCP4RiqOSeSSSe5qJSTVuh3UcPONTnqW+R2ukyGDwt5y8MiORkcdTXNX+s6jcM6m4KoeMJx&#10;xXRJlfB8oPaKT+ZrjTVVNEjmwNOE6k5SV9QYszbmOSepNFFFYnr6dAooooAKKKKACiiigAoP8hRV&#10;7w/Zfb9QCEZWMAtzjIyKa1djOpUUIuTOj8Iae1natLKv7ybB6/w4/wDrmsbxnPLNqIQpIsSKNm5S&#10;M9yff/61bPivUJNPtIo7chZJCQDt6KB29+RWTZaxb3CmPV4ElbOA4j5APuP6VtK1rI8egqjl9Ycb&#10;mSt3dIm1bmZVPbeefwqNiWJYnJJ5NaGuRaYqq1g7EsRlTnHf159Kp2NtNd3AggXLnoCcfzrKzvY9&#10;anUp8vOlYiyPWpba2ubh9lvC0jewNb+leGlU79Q54+4rd/fit2zs7S1XEMKR4HUDn8T3q1TvucNb&#10;MqcdIK7Oc0vw3PLJuvMxpgYAcbv5GtuGy0vTV8zbFHx9+Q5PHuapax4ighUpafO/IJZDgVzl9qF7&#10;eczzswH8PQflVc0IaGSpYrE6zdonRap4kt44itkfMkxw2z5QfxNc9faje3bfvrhtuOVBwPyFVaKy&#10;c5M76GDpUlog9aKKKk6elkFFFFAwooooAKKKKACiiigAopY1MkgjQEsTjGa6vQ/D0MMfmXcaSScE&#10;AnIH096qMeY5q+KhRV2YVjouo3XzJAUUn7z/AC//AF627Pw3ZxR5u3LN3+chf5Cnaxr9vaK0NoN0&#10;ijj5PlB/T1rn7rVtRnb97dSDjoh2/wAq092Bxr63iFde7E6JrXw3bnDtBuHUGTJ/LNNz4YPy/wCj&#10;/ka5NizMWYkk9yefxqxb2VxNHvSMsD3DAfzpe07Ir6nZe9Uf3nTLp3h644iaEn0SXn8qr6h4XQrm&#10;ykIOejtxj8q57FxayZ3NGw4yrc/pVu11zUof+XkuAOjjd/Onzxb1Qvq9eOtOpf1Ir3TL60XM0DBf&#10;7y8iqldlpeq2Wpr9nlT58DKOnBzxx19apa74dQKZbFdu0Eshfr9M0nT7FUcc1LkqqzOaooorLY9G&#10;4Va0nUbrT5ma3f5W4Knkf5zVWhetVBtSMcRGMqMk0e3/ABeurWOw0I3C5klyEbHQ4T/635V5n4/i&#10;fzLecKSu0qSOx6812f7QrMmh+H3DFSu4gj12piuV03U7DVbcW18u6TjjZwSRjP1612Yh3m4s+UyO&#10;EqWEp1krq8vzZycas7BFBZm4AA6muie4TRtD8hAY7uXLAlTxzjJ/Cri6Bp1rIt3vnAiIfBYEcc+l&#10;NW80jWpWhaPe5+WN9hBxj1/A1zxjZb6ntVsUqtrRbitzF03W72CVRLK00OfnWT5j+Z/xrXWHRdZj&#10;zFtjuXHQHaQfp0rG1zSJdPzIPmh4w+7n8Rx6GqVrPJBMs0MjRsOjClzSW50ewp1Vz0XZl3VNFvrN&#10;mYxeZDuwGT5vzqrY3VxZzeZbyMpxggf4V0Wg62tyv2bUAGJHytsyGxnr+nam+IPDymMzaegVi3Kl&#10;8DHt6UOF1eLIhibP2WIXzJNJ1y0u4TDqBjV+nzL8rdqNU8OW00O+wCo+OBv+U/zrlcbX2kYbNaWl&#10;63f2zKDL5kYblX+Y49s01NPSQp4ScXz0H8itfafe2Z/0iBgMZ3DkfnVbNdvYX2n6tG0RQORwyOn+&#10;fSq2o+G7OWNmtFaN8cDf8v8AWk6fYKeYOL5ayszkaK2G8N34YgPF/wB9n/Cio9nI6vr1DuZ2qf8A&#10;ISuP+urfzqCrGqf8hK4/66t/Oq9S92bU/gj6BRRRQaBRRRQLqaOharLp8wR2doS2WXNdbaz2up2Q&#10;YJvjkH3WH6VwNWdLvZrG6WaIk7TymSFP1rSE7aM4MVgY1Hzw0Zta14bkaZ57IoFJ/wBV0x68mu3+&#10;LqMnwT8NxsMMptgR1/5d2rmdF1uC+AV/3MuDkFhj8K9B+JthDqXwx0mCV9qhoWBXBIPlmuyjFOE+&#10;XsfLZlXqxxWGjW6SPCqK19U8O3VqpkibzkzwFU5A9+KyWBDYYEH3GK4XFrc+0pV6dVe6xKKKKk10&#10;7hRRRQAUUUUAFOjQvIqgfeOPzptXPD8Jn1q2j7eYGP4c/wBKcdWjOrLkg5djsNSxbaHNt42xtjHv&#10;XBr93iuv8aXQi0vyAOZunPTBFcgK0q72ODLIvkcu7Ciiisj0wooooAKKKPajoF9bB39RUttbTXEi&#10;RRL80jYXJrT8OaK97IlzMdkKt0K/ex9eK3kvIIL7+yraMbo4ywbA2g49BWkad1qefiMbyNxgrsp6&#10;No0Onw/ab8o7bR1UkIf6/lVfVvEitH5Visi4b/WHAyPYVl69dXU+oSxTyH5HOFBO0fgao/Q0SnbS&#10;JNHCe0aqVXdjppZppN80jSN6sc4ptFFZnoqKSsgP3a6C6gaz8NrZBR59xMBgdOT6/gKydFh+0arB&#10;H6uMj6c/0remYXHiI3RP+j2ce7I/iYDP0/i/StoLQ4MXU99RXTX/ACM/WpBaaTb6ZjD7Vkkx05yc&#10;fypvgu2E+rF3AZI0JwfU8VT1mf7Xqk04z8z4Ue3QV0egxRaXoIu5PvTIpfoO/H86UdZGdaTpYfl+&#10;1L9TI8X3hudUeIZ2wsQM+uBn9RWTTppDLM0jdXJY/jTaiW530Kfs6agFFFFSahRRRQAUUUUAFFFF&#10;ABRRRQAUUUUAFFFFABRRRQAUUUUATWN5cWcu+CVk9h0/KuqsfEVjOqpcK0TEfxLuB/KuPo71UZuJ&#10;y4jCU62r3O9ax0yc7vskJzznZSLY6ZFyLSH3+TNcKryD7rsPoaRmdvvSOf8AgVae1Vtjj/s6e3tH&#10;Y7G81/Trb5YyzsOyJj+dc/rOs3V7IcO0MRGCgbr9cCs3FH4D8qh1Gzpo4GlT1erAUUUVB2hRRRQA&#10;UUUUAFFFHbNABR2+vSkNdD4T0bzWW8uPubPkQr1zx3pxi5Mxr140Yc0jCkjeNVZ14bpzSW8bSTpE&#10;DzIwUe2TXcaxZw6jZvbeYoZSCcYJXmuP01DHrVvG4wy3Cg/XdVyhZ6HLRxvtacnbVF3WtBlsrczr&#10;Kskaj5+MEc/r1rI/z9K9CuXgMi20hH75TgEg545rjfEWmtpt8E3FkZcg4/Q06kLK6IwOLdT3JvUz&#10;6KKKyPTQUUUUAFFFFABRRRQAUUUUAFFFFABRRRQAUUUUAFFFFABRRRQAUUUUAFFFFABRRRQAUUUU&#10;AFFFFABRRRQAUc+tFFAFyx1O+tceVcybQeVJyP1rZtfFK7P3ts5PqGFc1R1/+tVKbXU5qmDoVNZI&#10;6tvFVr/z7TfmKguvFBZGEFuyk/dYsOPwxXN0f55p+0kZRy/Dp3sXLzVL+5yJbmTbnIUHAH5VT9/W&#10;iipbbOuFOEFaKsFFFFIsKKKKACiiigAp9vFJNKscYyzEY5pI0eSQJGpZuwAzmus0iwg0S1kubmRX&#10;kYZJ47DO0ZqoQcn5HLicSqUbLVj9NtLXQ7Fp7nb5hAy4UntnA/I1ga9q81/NiNpI4cY8vI+b61Hr&#10;mpy6lOC4CpHnauTg896qWsElzcJDEGLOwA7/AIn/AD2qpTvsYUMOo3q1vi/IYql32gZJOBzW3pPh&#10;y4n8ua4dI4252ZySPwrU0zSbbSImup5A7RgksQAPwzWdrXiKSYSW9qgjTOBJu5P0xVKKjrIieIq1&#10;pctDbuayx6Voq+Yy+WxG1nwzFv51XWTQdVumXygZG53FCCfxFcpI7yOWdizHqc81a0Sylvb0RRll&#10;4JLqDxRz3draEywfJFzlN3JNe0uTTZk3OrpJkqR/LH5VQ967TxVZSXumqIwC0bbsAdeD0ri2DLgO&#10;pU56EYx9aicbM6MFiHVglJ6oKKKKg7gooooAKKKKACiiigAooooAKKKKABvr3rofAtmJGlunRSFI&#10;VM9jwc/yrAgjaaZYkGS5AFdrfTQ6RpKDGeNqgYGW29T+Va01rzHnY+p7vso7soa9rnk6gsMQ8yNc&#10;iZCAN3OMcj2qDGi6qvlxR/ZrhuF+Q/nwcHoa56Rmdi5wSxyTU9hZT3cixwRk5OC+04H1Io53LoH1&#10;SnTgmpWfcTULb7LeyQBxJsONwGKfp1hc3zbbdAcZySwAFdBpPhuONklupfMYclAvy/jnrW4qxW8e&#10;1QsaqMADAA/wpql3MKuY8i5IavuYWk+GlilD3zJICvEYB4P1zW1HFbWcBZI1jQDkqvbrWVqniSG2&#10;lMVvF5rKcFtw2/mK5rUL65vZjJM7YJyFDHA+marmjDYyjh8TiXzVHZG9qXiWILss1kLc/OQAP1rn&#10;rq6ubls3E7ufQmoqP89KxlNs9OhhadLZBRRRUnUFFFFABRRRQAUUUUAFFFFABRRRQAUUUUAFFFFA&#10;BRRRQAUUUUAFFFFABRRRQAUUUGgCzpMAur+KI42lhnPfkD+tdvqNzFY2bSv0UcAD2OB+lYPgO0DP&#10;NduM7cKox+Of5VH42vPOuo7ZPuw5Lc9TnH9P1rePuQueNiIvE4pU+iMa9uZLu4aeVizNjr2GKioX&#10;pRWDPXjFRSSCiiigoKKKKACiiigAooooAKKKKACiiigAooooAKKKKACiiigCazuZLS4WWJmX1wev&#10;Oa7m1nt9SsQVG5JFwysOuR/9euArV8K6kbK8WJhmOZwDz93tn9R+VaU5cujPOx2G5488d0V9csH0&#10;+8EbMGVlypHeqQxt65967rXrBL6xdMjzFU7Gxnnr/SuGZSjYZSvsR0oqR5WXgcT7anruhKKO+KKz&#10;O5tjoZJIpA8TsrDoQcYrsfDuqR6nbtFIp3quG3D7wxjNcZUlpPJbXCzRNtZSO/XBzirpzscmLwqr&#10;Ruty/wCItJewm81CrQsSeP4een6isyu6s7mDWdNb5cBl2MpAO0kVx+sWD6deeQzFwRlWx1pzh1Wx&#10;jg8U5e5P4kVa1/CeotbXyW8rs0MhwFx0Jxz+n61kZB6H8qP4s9Peoi2mdtakqkHFnTeMtNV4Bf26&#10;KGJy/qwOBXM11fg7U/tMf2CVPmiT5WJzv/P8KxvEmmPYXZYHdFK52EDp3wfz/StJxuro4cJUdObo&#10;VN1sZtFFFZHpb6sK6LwTqO2T7A+75tzIew4HH6GudqWxnNtexTrkmNg2PUVUJWkc+JpKrSae5t+N&#10;rApN9vTbtYKG9zzz/Kuf46kcV3Fwq6r4cJACmaMMM9j1ribqIwzSRN1Rip/A1dRWdzmy+q5R5Huj&#10;S8K6h9h1DEu4xupBAPfqD/P86veN7IL5d5Ci4YENjjnrn+dc62fyrr/D1yNU0iS2mUbo0CZznI24&#10;zz360U/ejYWKi6NVVo/M5CipLqJre4eF+qsR9ecVHWXQ9FSTV0FFFFAwooooAKKKKACiiigAoooo&#10;AKKO2aKAuFFFFABRRUtjbvdXUcCZzI2MgdKFqKUuVXZJpdhPf3Hlw7QMElmPA/zkfnXZWEFpp3k2&#10;yKBLJlcqvLEAk5P51U8y38P6OiZEkvGQCATnv9OKx/D1zLdeKFnkPLbiBk4X5T0reNo2PGrSqYmM&#10;pbRR0XibH9jyn/Zb/wBBNcLn/Oa7zXkR9PdZH2KQcsPoax7XRNIYZ+37v910p1I8zJwOIhSpvmOb&#10;z2orrxoelDjz2P8AwJf8KR9C0n/nuf8Avpf8Kz9kzs/tCn2ZLOMeE5lH/PJz/OuMFd9fwr/Y80KH&#10;IMTAEfjXByrsldP7rEfrVVVsZZbLm5xtFFFYnqhRRRQAUUUUAFB9qKAMnGaAegN1rsfCliLHTmnk&#10;27pQHJHYYBx/Oue8M2QvtSEbfdVCzHGf89a2vGt80UMdlBy0gO4Keg6dB9f0ramrK55eOk5zVGL9&#10;Tn9avXvr4yuzbcnYpPQZPHH1qKztpbqYRQLuZjgZOMVs6R4aknUS3UhjVgDsCnd+Oa6S1t7eyh2x&#10;KqKpyTgD86FTu7sVTHU6EfZ0tWYeleGfLmWS9dJFH/LMA4/Ot6CCC1h2xRJGi/3RWbq3iG1tCViX&#10;znwMBWG38a5zVtXur9zuPlxn+BWOPxquaMdjljQxOKd56I6LVPENpau0UYeSRTggDGPxNczqWp3d&#10;67ebM/l5yI88D8qqGis5VGz06GBpUdbXYUUUVmdivYKKKKACiiigAooooAKKKKACiiigAoUF2CqM&#10;k0VveB7HzLprqRflRcLkcHOf8KqK5mkY16ypU3Nmp4d0qKwtRNMqvMygscfd7/4VjeIdbe8dY7R5&#10;I4lJDc43/wCHH86s+MtVLSGxh42NiRgeuR04+tc736jmtJv7KOHCYd1H7ar8gU5561uaF4eluAtz&#10;csqxbuU67h+HSjwhpQumF9Kdqxv8qY4JHf8Al+VXPE2uGF2tbZVyycyBumfTFKMbLmZWIxFSc/ZU&#10;fmXJpNI0dVBiVWUcBY8k/ifpUDeKbHPEMxHrgVykrvJIZJGLMxySTnNNo9p2COXU96jbZ2lnrWnX&#10;reVhskZw6U++0XT7mJisMaOQdrKpGDj2riK0tI1q6sflP71OmGY+vaqVTm0aM6uAnT96jIh1jTrj&#10;TJl8xl+Y/K6Gtbw7rzLIltes7l2AVzz271q289nrli6jC4BypwSpx2/OuKuomt7h4WzuRyD9QccU&#10;pe67rYqlbExdOqveR1XinR1uIzdwKqyIh3r/AH8fp0zXJjpz611Xg/UxNB9in5kDfI5bOQcnnNZ/&#10;i7TPstx9qi4jfC7cY2nB/wAP1olG8eZCwlaVKboVPkYtC9aKFrOO6PQrfwpLyPVv2iD/AMU/4f8A&#10;91//AEBK8p716t+0QP8Ain/D/wDuv/6AleU1viv4p4nDX/Iuj6v/ANKYEk8E5+tKpZXV1JVlPBHU&#10;GkormufQcqOu0G+j1XT2s7oFpMNu3Dgj8PrXO69ZGx1J4cDyydyY9DmneG7g2+tW7nkM2w8+vH+F&#10;dB41t1m0c3Q+9GVPTqOn9a2+KJ5N/q2JUfsyORre8Oa6YP3F87tHtwjdduP1NYK9BRWcZcrPQrYe&#10;FaFpHY6/o8eoRrJAEjlGTnH3x6H8TXITRvDKY5Bh1JBA9q2vC+sm1/0a4BZGI2sW+5279BWx4i0m&#10;PUYDIjbZUU7SBw317/8A661cVNXR5lOtUws1TqfCcYpKsGU4ZehHUfStTTNevLaQec7TR91YjP54&#10;rMkR0YqysGHUEcim/j+tZRk0z06lKnUXvK51I8VW2OYJfzFFctn3oq/ayOb6hQ7FjVuNUuP+urfz&#10;qvVrWuNWuf8Arq386q1nLc66P8OIUUUUjQKKKKACiiigOgYzxnHvXs3jzUpNO+DPhycR+YXS2Ugn&#10;H/LBjnP4V4zXrHxY/wCSHeGf+3b/ANJ2rrwz5YTt2Pl+IIKeIwkXtzHP6brNneqpz5bEfdZhnP51&#10;Yv7C2vI9s0at/tAAkfiRXn9aWm63fWa+WrKygABWTsPpWcaie56FXLZRfNRZoXnhVgD9muckdA6/&#10;1FYt5Y3Vq+JYmAAyW2nH54rpNN8S28vF0qwNxjknP6cVrW9zaXQ/czxv2+Vs0+WMupCxWKoaVFdH&#10;ntFdtfaDYXLF2SRGPdWP9azL3wuVUm1ndz2VlHH45FZyptHXTzKjPfQ5yirdxpmow58y1l4OPlG7&#10;+VVCMNgjB7io5WdsKkJLRhXReA4MyS3B/gYAcex/xrnQfT0rt/DdqtlpC5JzKBI2exKjNXSV3c4s&#10;yqctK3cxPHkobUooh/BHn8z/APWrDqxq1y13qElw2MsB09hiq9TJ3kzowtPkoxiFFFFSdAUUUfTn&#10;sKA2Dkiug8MaH5qrd3XyhWyIyvXH1p3hvQdwFzeiRSjBkTpkY71oeJtWWwjMMW1p3U4Genv/AD/K&#10;towS1keVicVKpL2NHfqR+KNXW1ha0hH7x16g8IDn0/zzWL4TmI8QK0h3GUFSc9c1mSMzsSTuJ7+t&#10;LbyvDNHKg+aNgwz6ip5/eubwwahRcOrOg8cWITbeofvthxj2GP5Vzvc/rXa6fNb6zo6xTFWbaPNR&#10;WwQQf/rVyeq2MtldPG6NtDYV24DCnNX1M8DW0dKe6K1FBPTmisj0iS1mlgnWWJtrLnHJ9KdHczLa&#10;vCrny3OSpY89P8Kho9s4p67EunBu7WpoeF7X7VrEQI+VDvPHpzitbx1dKtrFZp/eywz0AA4I/GrH&#10;hm3Sw0E3kmVZlZyW9O36AVzOrXH2rUpp+zuduPT/ACK1fuxsebH9/iub7MSv70UUViep0CiiigAo&#10;oooAKKKKACiiigAooooAKKKKACiiigAooooAKKKKACiiigAooooDfcKKKKACiiigAooooAKKKKA0&#10;Cj+tHGMZra8MaM9zMtxcI6xKSRxgsR/T/CnGLbMq1aNKDk2P8J6P50kV9M2I1OVQr19DzWt4k1Rd&#10;PtxHCA0pOAM42jj0pde1GLTbHyoWUzbQEQnnHr+lcfdTSXFw08p+eQ5OBWzairI8ujTliantanwo&#10;1PCN60OsMZX4uAdzMe45z/n1rR8VWXl3cGoRKTscb1A9Duzx+Nct6YP/ANau18OXy6lp7JJt3oAr&#10;qPTHX+dKm7qxeNpulNVY7dSl42Lo1tcKcGLJUj6irdnPFr2iyKyeWzZUjg7D2P8AKl8WW/maHIyg&#10;kxKMD2BH+Fcvod+9heK6kGMsN+R1HT9Mmqk7S12MKNH22HvH4o7EN9ay2dwYZRzgHODUNdlr1lDq&#10;mntcQPvkUZjZDkNjP/164+aN4pWjkUqynBBrKUbM9HCYhVY+Y2iiioOzUKKKKACiigUAFFAOeM0U&#10;AFFFFABRRRQAUUUUAFFFFABRRRnHbr0oAKKt6Tp1zfyqIo28rdh5BjC/n1ro7fwxYqP3rySn64H6&#10;VcYNnJWxtGk7N6nI0V2jeHdKK48plPrvNUdQ8LxiNntJnDZ4U4P603TkYwzKjJ2ehzNFTXlrcWrb&#10;LiJoznHzD+tQ9x71md8Zxkrp6BRRRQUFFFFABRRRQAUUUUAFFFFAdQooooAKKKKACiiigAooooAK&#10;KKOvFC3F0Om8GWS28Jv5SPnQBcjpzzyfwrJ8Rai2o3CnbtjjyFAPXnqfetvxI32bwpDEnKtsXn6Z&#10;/pXJ9OnfmtZuySPNwcPaTlWe5JaxSTzLHGuWYgAY6Cuusre30LSZHkbc/LE4AJ7ACq3g+xFpayX0&#10;+VZgNueBtxnP+fSsfxFqTaheAjaI0GFA/P8AnT+GN+oqknia3s18K3I9Y1GbUbje/wAi4ACBiR9f&#10;1qnjnoPrQT3J/GtLw5pj390rSKwtwSWYd8ds1nZyfmdrdOhT02DQdJk1KRtzGOJR94jr7D8q3NS1&#10;K30i2jtbZFeRRtwSMDvzjvUl1qlnprRWaMpEY2t8xOwAd6yte0Usv2zTy9wszbioGcA9x+Na2srL&#10;c8z2ir1E62keg/S/Ezq2LuHcrHgg8j6gmtm6tbHVYRlgfRkKkjPv+NcNyGKt8u3pn/PFTWF1PaSF&#10;4JPLY/7IP86mNR7M6KuATfPSdmbl54VkX/j3ut2B0kX+orIutMvYGw0DnA6hD/hWjbeKLtFHmwxS&#10;c9RkfrWtZ+IrGVf3ziJs9OT+uKdqcvUz9pjaXxK6OPkjlj4dGX6qRTa7tdV0x/8Al7i+hbFDzaVN&#10;ybiE/wDbX/69Hs13GsxmtJU2cJRmu3a10VuskP8A3+/+vTf7P0Nv4o/+/wAf8aXsn3H/AGlH+VnF&#10;UV2v9laGeMR/9/j/AI0f2HorfdiB+krf40eyfcP7Tj/KziqK7N/Dmlt0idfpIaim8L2LD5JZl/EG&#10;j2Uio5nRe+hyNGa37/wxLGu+1maT0VgB+uax7yxu7XP2i2kjHTJHH51PIzqp4qlU+Fm74JsCN15J&#10;90r8nHvz/KqfiS8k1XUBDBE22Elfl53HOM8fhXRRgR2Mdpayqdqhd+QxAx97FVrM6Po8bBLpdz/e&#10;y+TkewrXl91I8iNdus6lrvoVNL8MBWWW7myQQdgHB9jnrW9+5tYedsaDk9AK5288Uy7iLaBNo/jY&#10;k/pxWLqF5cXkm+4fcwGOFAoc4x2NHhcTiJXquyOk1TxJDAzxW0RlYcBtw2/pXO6lf3N7MXldlU9F&#10;VjgfhVWispVHLc9Ghg6dHZah06AfhRRRUHVsFFFFABRRRQAUUUUAFFFFABRRRQAUUUUAFFFFABRR&#10;RQAUUUUAFFFFABRRRQAUUUUAFFFFABQMnpRV3w/D5+rRRc9GPH0NOKuyKkuWDfY6+xiXTdHHfy49&#10;zds4X/61cLM5lmeRjyzFj+Ndf4yuDb6Sqrj942w59Nprjq0qPWx52WxupVH1Ciiisj1AooooAKKK&#10;KACiiigAooooAKKKKACiiigAooooAKKKKACiiigAo9s9f84oooA63wbqPn2ptpW+dG4bd94HJ/xq&#10;Dxrpu7dfpgMoAdQOO4/wrn7G4a1u47hOsbZ5ruopINT09trbo5AVOD+FbxfNGzPExEHhq6qx2Z5/&#10;26fWireuWf2LVJIAG2Z3KT3B6f59qqVhazsezCanFSWzCiiigotaTfPYXiTJkqDlkz97/Oa67ULe&#10;DWNLYxsnIOx+Dg5/+tXD1t+DL6WK8WxAVo5mJOeo4P8AhWtOWvKzzcdQbSrQ3RjTxvDMY5FZWA+6&#10;Rim12HiTTbW6tJ7oKWnjTqrHsM4x9DXH8r8vTaelTKPKzowmIVaF+o+3lkglWWNtrL0OeldniDXN&#10;EUMQpYBmxglSD/8AWNcTWl4X1EWGoN5uBDIuGJ7Y6f596dOVnYzxtDmipw3RSvIJLa5aGUHcpPYj&#10;IzjNRV1/i3TvttslzAS0kak4HIdcE1yAzSnGzNMJiFWhd7hRjPFFFQdT1Op8D3atamzbrGWI57cf&#10;41neMrM2+pG5B+Wc8DHTAFQ+EZjFrkIJAWTKkn3FbfjqLdpSy4P7uQc/UY/wrb4oHjy/c41W2ZyX&#10;Tmr3h6+NjqAb+GTCtzjjIqjSN0rKLsepUgpwcX1Ol8eWn+pu0HByrcfiP61zddjpkw1fQmR/vKvl&#10;nb67f/r1x8iMjFHBB7g1dRa3Rx4Gb5XTluhKKKKzPQCiiigAooooAKKKO+B+FAdAz2p0EMszbYo3&#10;Y/7IJNbGg6C14qz3QdIj/D0LD69vyroFfTtItVhMqxqo4UsSefbrWsab3Z59bHqEuWmrswLHw1dz&#10;KGlmjjBGQCCW/I4q7D4Vh/5aXUh+igVXvfFE3mMltBGFB+V2JOR9OKoXGu6nNwZ1UegRf8Kd4RMe&#10;XHVNb2Rvx+G9OTq8jf723/CpP7C03p/8T/hXHSTSPy7FvwFXIdJ1OVQ6W7EY/vL/AI0cyeyFLDVY&#10;6yq2Oik8N6e3SSRfoV/wpYdNttItp7yEs7JGxG7GenTI+lc82l6tF84tmOOflwf60+3l3Zs9VeWF&#10;G9VAx6cbc0+ZdiPYzlH+LzIoalcyXd1JcSfxnOM9KveEOdfiB4yG/wDQTTL7SyqedYv9ph7FRyPw&#10;zmneET/xP4e+A3Hp8pqEnzandUlB4aSj2Om8VZ/seQf7Lf8AoJrh8+gH5V3Pif8A5A8v+6f/AEE1&#10;w1Ore6OfLP4bChue1FFZHp2R3Xh+UXGjRv67gf8Avo1y/iq1Ntq8uOUkO8cev/181e8F6iscn2CR&#10;lCsSyE9zxx/OtnxBp63+nuoB8xRmMg9x7V0Nc8NDwoyeFxLUtmcNRT7mGS3naKVSrKSCCMUyuc9y&#10;LTWgUUUUFBRRRQAUHniiigDqvB7WkFj5hmjWSUDdkjjk1Mp0/TpJbia4WaWQluWUkd8DPvXHYpa1&#10;VSy2POlgHKblzbnR3fikn/j3tc+7n+g/xrE1C+uryXfPK3TG3JwPwJqvRUObe50UcLSpO8UJjtjF&#10;LRRUnToFFFFABRRRQGgUUUUAFFFFABRRRQAUUUUAFFFFABk9q7aSYaR4bjYru8tVG0cZJ6/zNcv4&#10;dtxdatHC2du1icfQ1teP5dtpBCP4nJ/If/XraGkWzy8Z+8rU6RzMjM8jO3LOxNS6XateXiwKPvEZ&#10;OO2QM/rUI9PSuh+H8QM1xcEHIUID+p/kKzgrvU7MTUdKjJoveJL6PTNP+ywrhpkIXHGOevH1Ncf/&#10;AJ+taXiy5FzrDFCCkagKR34z/M1m+9Ocm3YzwNFQpJvdhRRR9f51B2bBRjJA5znjFW9L025vpwI4&#10;m2YJMm3gfn1rp7LTdO0lfOll+fGC7vj34A+laRg36HHXxkKWi1ZF4Ns2gs5JJotjs2QWGDjA9RWD&#10;4mmhn1NnhOV5ycjrk+lWdc16e7zFAAkXIz1LDkdx6Vjcj3+nanKUbWRlhaM/aOtPdktrK1vdLOn3&#10;o2DD3xXaXmzVdAk2cb1JXPPIP+IrjbOzubpwtvA8mTjcBwD9eldnoNm2naX5c0g+ViegG0fnTpp2&#10;12MsxcE4yT95HETo0UrxN1RiD9RTVrc8Y3FlLIFhcPKCN21vrn2rDWoatJHWqjqYdyatoer/ALRB&#10;/wCKf8P/AO6//oCV5RXq37QxJ8P6Bn+6/wD6AleU1ti/4p5XDX/Iuj6v/wBKYUUUVzH0A6Ftkyv/&#10;AHWB/Wu1b9/4VOf4rb/2WuIrt9HO/wALx/8AXAj+da0+p5eZK3I/M4mRSrMv904pKlveLyUekjfz&#10;qKsnuelD4UFdF4T1giRLK4ydxAR93Tjoc/SudrU0HRpb2RZZd8cIIy2Bzxnj9PXrVwvfQ5sZGm6T&#10;5zZ8WaP9s/0mD/WIuCu37/PtVG18LXDrunuUT1Cqf610dvdQPN5KTK7jlgCCfbp9KxfGk19CSI3P&#10;2Z1G4lB154/StpKO55OHxFe6op2Gf8ItD3vT/wB8iiubMjHnP6UVlePY9H2GI/5+fgWtd41m6/66&#10;t/OqlXPEPGt3X/XQ1TqJbnXR/hR9EFFFFI1CiiigAooooAK9Y+LH/JDvDP8A27f+k7V5PXrHxY/5&#10;Id4Z/wC3b/0naurD/BP0Pms9/wB6wf8Aj/yPJ6KKK5dD6XQBx0pVJVgwPI6UlFG2wWTNK113UIcD&#10;zEYA9GQf0q/b+KZOBPbRt/tKxX9Oa56j8KtVJI5amDoz3idrb6/p0qjdMqnHQg8fpTrg6RqK7JJ4&#10;ZPZZfw7GuI+lLG7xtlHZT6qcVXtX1OWWWxTvCVjrLjwxYSMGSaRPxyKt69cR2mjyBWXcY9q5Prx/&#10;WuRXUtQVcC9uPxkJqK4urmdds08kgHZnJH60/aK2gvqNWUk6krpEVFBorE9XYKKKPbnPtQD03D6c&#10;103hjQwv+k3qMHyNidNvQ5OOtN8NaCP+Pi/izuAKIT0Oe4roJpFXMaMvmbSVXuRW8KdtTxcbjHJ+&#10;zpsbNdQrOtq0qrLLkovfjv8Ap+lcPrUU8OoslwTvOCSRjPA5/T9Kct9dLrEdzPKxeKT5s9ueQPbr&#10;W14ushd2w1G2w3lqd5B6gH/9dEnzpjw8PqtRc2qkcz/XvRR7UVgez0LGl3k1hcmaBQSwwQ3eutjl&#10;sdcslR2UsoDMgfBU1xX4n8KktLi4tpS8ErR9vlParjO2jOLFYX2jU46SNfVfDlxBg2m+ZTnjAyP1&#10;5rHmhmhbE0Txn0ZSK3dK8TTJlb8bx/CyJyPrzWg2oaBef67ySfWRMfqavljLY5418RS0qRujjzgV&#10;oeGbX7XrESEExod7Ee3+RXQLpugXBATyST02S/8A16tW9nYaRayTxR+WFBJYkk49P0oVLW/YmrmC&#10;cHGMWmzO8aXccNkLCMruYKCO4Xn+orlsYq1rV2b3U5J85UthDjoO1VaznK7O3CUfZUkur1CiiipO&#10;oKKKKACiiigAooooAKKKKACiiigAooooAKKKKACiiigAooooAKKKKACiiigAooooAKKKKACiiigA&#10;oz8pPpRW54f0GSZhPeRFYwQQjHGeO4/KmouRjWrwowuw8M6IbrFxcrIsaP8AKuMbvX361t6/qcWn&#10;WjKjoZ8fJGTzz3putanb6ZbtDGV83YdiKOAfeuPvLme6m82eQu5HU/yrXmUFZbnmU6VTFz9pU+Fb&#10;CXk8l1dPcSkF5DkkDAqP3oo6Vi9dz2IpRWiDH69ataPfSafdeamCGwGBHXnP+NVevAopq6FOCmrM&#10;9Cby7ywYIwdJkwSp9R/9euE1K1msrnyZ1KkjIz3+mK0fC+sPaSiC4kbyWYdedvH8un5V0Gtabb6n&#10;a+YoUyhSI3B71tL30eLSlLBVuWfwswfCOpm2uVs5GVYpGOMjoTjnP4Yq54w0xZIn1KHcSAN4HII9&#10;f5Vz11bXNnPsmRo5Bgg/ywa6XwvqUV5ZrYXjBpNpXDD7w/z/ACpRd1ys3xEXCaxFLbqcrRWt4o0s&#10;2Vw08SYgduMHhfb86ycj1rJqzsehRqRqQUl1Ciiren6beX3/AB7xcAjLNwv50JN7FznGCvJlQAtw&#10;vJPAAGa2tF8PTXJ8y73wop+7t5b9ePyrWsNG0/T4POudjSKdxaRsgemBVrTtTivbry7Mb4o8eY5X&#10;HXOMfka2hBLc8nEY6cov2S07nO+KNKgsAjQSMc44Y59f8KxxW346mLaoIw3yqi8fnz+tYlZ1NGd2&#10;DcpUYue4UUUVB1BRRRQAUUUUAFFFFABUlrEZrhIh/GwXj3NR1NpsohvoZCeFkUn8x/hTW6IqX5Xb&#10;c7VvI0jSHZB8kYLYJ6nNcxea9qM7cuiDGMKg/rXTeIIheaJOsPzZX5cHrgg/0rhevJPStqja2PKy&#10;+nConKau7lyPVL5H3CfnOfuL/hWppPiWdZVS82mPBzIFOR6cCsCJHkkWNFLMxwAO9bdj4bnmsfNk&#10;/dyk/KhbjHHXj6/pUQc+h1Ymnhoq1RHRTR2mqWKkHzUbkbG7/X865PXNHmsJS0Yd4CTtfHbrzj/P&#10;FO0+9vtFuzDKXCLkFDyv1H5/rXVW8trqVnkFJI3HKkcjOR07d600ktdzz06uEkpJ3gzgfpRWl4i0&#10;p9PmDKD5Dk7TnOD6flWbWEo2Z7VOrCpFSjsFFFFI0CiiigAooooAKKKKACiiigAooooAKKKKACii&#10;igAo56iijrxQLodY6f2t4WijjO6SMLlV9RxXM29u73sdsysrM4RgRgjnFWNE1S40+Y4YmNhymM/5&#10;61uW95od1exy7Ck5YbcIRls9/wAa2VpWPMaq4bmileLF8bSm20+GCM8SZB+mMf1rlCOefzrpviCj&#10;mO1YA7QWBOPXH+Brmc54z9amo3zG2XfwE+pY0q1a9v47dA2GOTjsO5rp9WL6V4fEFpGzYGC20nbn&#10;OWP+e9UNFEGmaM9/LtFwwYR55PpjH4GobPxBM1wUvgktvITuXZkge1VFKK13Zz1vaVp3irxiY0js&#10;0hkbliSSenJrQ0PV59PbaAskWMbDx+ta7adpGqRFrFljl64VsYHuDmsLUtNvLHJnhITOA68qfx7V&#10;PLJbHRGrRrx9nNWZ0dxYadrUfn282JMclDnk88g/Wuav7C5spMTxMoJIVscH8qTT766snLW8rLnn&#10;HY/UV1FjqemarEIrsR+ZgcOoHJ44P41XuzXmYfvsK/5onH5HWjHtXR6x4bywk08cAcoX7+1YN1bX&#10;FtJtnidD/tCs5QcTto4mlVWjIsUUdKKm7N7J7BQeaKKA5UFFFFAcq7EkFxNCQY3249hV6313UYcY&#10;lVgOzIKzaP8APNNSaM5Uac90dFY+KJAf9JgT/eUkf0NbljfWV98sMyNxkqDz+XWuB7c//WqS1nnt&#10;pPMt5WjboSpwa0jUfU4q2W05XcNGdNq3hyJ0Z7RnRjn5SQQePfpXLzRSQyFJUZGH8LDFdNoPiFJB&#10;5V84VscOV4Jz3x+FWvEOkRX0QlgRRKvcHG4c9fxxVOKmrxOejXqYefs623c43q2fSilZWRijrtcH&#10;BFJWGp7SbaCiiigAooooAKKKKACiiigAooooAKKKKACiiigAooooAKKKKACiiigAooooAKKKKACi&#10;iigAooooAKKKKACtjwOgbW/92In+Q/rWPW54CH/E3lPfyT/MVVPc5cY7YeRY+ITAtax57Mx+vFc3&#10;W/4+Ob63Hoh/nWBTqfETgVbDRCiiioOwKKKKACiiigAooooAKKKKACiiigAooooAKKKKACiiigAo&#10;oooAKKKKADv7d62PCOpPbXqW8jL5UrEZI7nGP5Vj0KWVgVJBByCOoNVF2dzKtSjVpuMjsvFlkt3p&#10;bzRgtJGodSvfH/6zXGkMMhhhh1zXZeFb5LzTVt5pN8yAqVPUgd/1rF8WacbW8M6x4ilc9Dxng/h3&#10;rSorrmPOwNV0puhIx6KP85orE9bqFbXgiEyakZuf3OOfqGrFrp/AabbG5m2klmAGB6A/41pT+I5M&#10;dK1Bk+k3yy65cWhK7ZBuU+p2rx+hrn/EUAt9anQA4Lbhn35qxotvqSa5BM1tOvzgMzRnGOhyfpVv&#10;x5bqsyXIxuYKpGeT15x+FVLWLOSg40sQlF6NHPUfjRRWKPVS0sdT4M1Hzo2s53XMYHl9iRwMVneL&#10;NMWyuFmiVvLlzknkA5zj/PpWXbTS28wlhco4PUd+/NdrE1nrWm4I3jHTGCrEf/XraPvqx5VZPDVl&#10;Vj8L3OGoqxqdnNY3fkzLg4BHvVesWepCSmk0SWTmK8hkH8Eit+RzXbXkf2/QVBP+tRG4/A1wynDA&#10;+hru9EPmaHbnOcxrW1LW6PLzJWcJI4OjrT7hdtw6/wB1iP1pnPasT1Y6pM3vAlyI7qa3JAEihhn2&#10;OP61B42g8nWN4BAdAf6f0qhpcxt9QikVtoDrk+2RxXQ+ObYS2qXQGTGCCfqRWu8TzZ/usYn0kctR&#10;RRWR6YUUUUAFFFFAAeK3/COlLcf6bPu2q/yDpux3/OsSyge5vIoFH+sbB9q7TUpoNJ0hhEFQhT5a&#10;475/xNa00t2edjq0klTp/FIr+I9YWwiaC2ZDOAMA87fw+lcjdTSXFy1xL80j8selOup5Lm4e4mbc&#10;7nJP+e1RorO21RuY9hUyk5OyNsNho0IpvfuGT61Lb21zP/qYJH/3VJroNF8PxJH52oqPu/cL9DVq&#10;TVtFsF8uBVJBx+6j/r3pxp23ZjUxzcuWlG5zw0XUm/5dJP0pW0fVOrWkh29MYrSuPFE27EEMeP8A&#10;bQ/0NNg8UT7v30MeM/wIf6mnaC6kupi3q4opQy6xYcrFKgHJ3Q5H54o1LWbi9sWt7iOPdkfMMg8H&#10;8q3LTW9PvZVt3gZmkOADFnP5Gl8QWGlx6XLcNBHG235CvB3Y44FVZ20Ziq8VUXtKfvHMaXfT2E3m&#10;xbW4wVI4P+eKu+GpPM8TLLt27y5xnpwaylGThQTz09a6zwvo32XbdXK/vtvA3Z25z1/Cognc6cZK&#10;jTpyb3aL3ib/AJA8v+43/oJrha7rxHn+yZf9xv8A0E1wtOre5nlf8NhRR3xTzDMF3GKTb67Tisj0&#10;7pDVZlYMDyGDZ966Pw/r/wB22vCigDAk6emAa5vn0o9xVRk07oxxGHp1o2kdpr2mw6naLNE/7zgq&#10;ynII4/pXGzxvDM0UqlXQ4YHtWp4f1qa0kWO5lZoNuMEZ2+mK2Nc0mDUrf7VZqplYFgwON/Hf9K0c&#10;VPVHBSnPCy9nU+HocjRSsrKxVlKsOoIxSVjsesmrIKKKKACiiigAooooAKKKKACiiigAooooAKKK&#10;KACiiigAooooAKKKKACiiigAooooA3vAkROoNMQcKjDP4j/GovG0pk1QxnpH0/ELWv4JtxHo4m2/&#10;NKxIPtwP6Vg+LGzr049Nv/oIrZq1M8ilNTxzfYza6rwKMabcEd5OPyrla6rwGwNjMgIyHz+GP/rV&#10;NLdHRmN/ZHLNktzSVb1KwurW5McsL9MggZB/EVLpej3l7giJlj3YLN8v/wBep5W2zeNanGkpN6FK&#10;CJ5pliiRnZugUZP5V0Gj+G0eIS329c5/d5x+ZrQtbHTdGtVuZgm+MfM7HLZ9BWNrXiC5mmaOzkMc&#10;OflIXDGtFGMdWcMq9bEPlo6Luamra1bafAILPZK6Hbt3H5a5jULye9mMk7BjnIAXABqByzsSWJY9&#10;STzWppehXt2yu8ZijOCSxwSPpUuUp7G8KVHCx5pvXuZ0EEs7eXDE0jdSqj/OK6HSfDSFQ98z9RhB&#10;gfrWta2Wm6ZGzoqJx8zucnj3NZGteIifksG6g7nZOn0//VV8sY6s5pYqviHy0VZdzVvr+x0m3aJX&#10;XcBkJuOT/OuY1bWbu/iMT7UhbHyKv9TVG4mmnkLzSNI3TLHNM7YrOVRv0OrD4KFP3payChaKF61K&#10;+JHTWt7KS8j1b9og58P6B/uv/wCgJXlNerftEf8AIv6B/uv/AOgJXlNdGL/is8Thr/kWx9X/AOlM&#10;KKKK5j6EK7Tw2d3heP8A3HH6muLrsPBr+Z4f8rP3Gdcfr/WtaW55uZL91F+ZyuoD/T5h/wBNW/ma&#10;hqzqy7NUuAeMSt/Oq1Zvc7aTvTXoSWqCS5jjY4DsFJ9ia6HxVqElkq2FqqqjRYLEZOM44/AfrXNA&#10;kHKnBHIPpUlzcXFwytcStIVGASe1OMrIzq0HUqRk9kO0+5e0vY50xlWyc9PQ/pXaTLBquisqHcrA&#10;7dp7g1wtbng/UmhvFs5JMQuTtz2bj/Crpytoc2OoNxVSC1Rm3GnXcc7oIZSFYgfL70V3nlRN82yM&#10;7uc4HNFXyo4f7Sqdjz28me4u5J5MbpGJ4qOiiud6nvRioxSCiiigYUUUUAFFFFABXrHxY/5Id4Z/&#10;7dv/AEnavJ69Y+LH/JDvDP8A27f+k7V1Yf4J+h81nv8AvWD/AMf+R5PRRRXKfShRRRQAUUUUAFFF&#10;FABRRRQAUUUc0AHJPFdF4U0ZX23d5GGRl+Rc59eopvhLRjI0eoThTHk7YzySexrodQu7fT7PzplO&#10;xSBtUfoK2pw6s8fGYxyfsqe4zVL2HT7USynHUKAvcCuRt9XvP7VW5mlPDBWUdNu7OAPzqHVr6a+u&#10;mlZ227sqpOdo9Kq1Mql5aG+GwMYQfPuza8X6ekNwl1Am2OQEuAe+euPxq94Nukn0+XT7lt5zgAjO&#10;Qc8Z/Ok8N3iajp0mn3R3NjYu4ZyMf/WrFuoLjRtUjywLJhlZf4h3+npV9eZbGMYupB0J6SWwa9YH&#10;T79ocZXAKnOcg/8A181Srsbg22vaO3kqFk/h3jlSPf8AH9a5K+t5LS6kt5SNyen86iceq2OnB4hz&#10;XJPSSI6KKKz3O7QKTgj5f1pe3410nhXRf+Xq8RGDAGNTz6HP/wBaqjFyZz4ivCnDmkL4X03ybdtQ&#10;vSwWMlgqucYGe1Q+JNdivLH7PalsORuJXHHOf6VP401HY32CHcu5PnI4xk//AFjXM98jgHtWkpOO&#10;hx4bD+1ft6i9EH0ooorE9QKKKKACiiigAoo989OvFA5PAouAUVYtLG6um2wR7j7sBWra+F7pm/fT&#10;Rx8dBlqpQk9jnqYqlTXvSMLmjjtmuytPD1jAuZkWVvUg/wAs1ZuW0vTUDyxRwq2cYj9PoKtU31OO&#10;eZQb9yLZx1lp13drmCHdzjO5R/Or0PhvUTjf5Kj038/yrWm8T6enEUcsnuBj+dUbnxS7KRDAy+jF&#10;xx+lO0ET7bGVHeMbIkt/C3Qzy/Xa3/1quQ+GtNRfm85/q4x+gFYS6pq97cCKK4fLnAUYX9a2dK0e&#10;8dll1C7eTg5iDt/MGqjyvZGNZ14K86lvItR6DpQXItt31YmmanpelxWEjC2RcIcEDnODSXmq2tnK&#10;LS0i8yYHBUDaB36mrksKHT/9O2yFVJYlc9ucCrdrWOXnqxlFyk9Tgc0UshUsSg2qT8v0pK5D6S6a&#10;QUUUUFBRRRQAUUUUAFFFFABRRRQAUZ56UqqXYBBy3Sun8P6AsO2e8COzAFUxnbzn6elVGDkznr4q&#10;nRV2yHw3oSOv2i9jVl4Kgtn35ArS8QarHp8Rgi/17qdg28DsM1D4i1pLT/R7fPm4PIGAvUdx61yT&#10;s7szyMXZjkkmtJSUdEefRw9TEy9pV0XYfczy3MhmmlaRjwCTUdFFZbnrpKKSSCtbwvpX265LzrmB&#10;F6bu56fyNV9AsHv75EwPLU5kJPYdRiup1S6t9G0uNUixj5VVf4vWtIR6y2PPxmJkmqVP4mZXivR7&#10;e2tRc2cWwhsOAe3audrsPDeqrqMP2edcyquTu6Pz/wDqrE8UaWbGYTxlfJkY4AH3Opxj6fypzin7&#10;yJwteUJOhW3Mqt7wzrbwyLa3UjOjt8jEZI/ycVg/5NFZwk4s7a1GFaHK0d3rGnW2oWjAoPN/gccY&#10;I6c1x9xFc6VqmN22SNsqwOc1e8P63JaSLFdGR4iccnJXP866O5gtdVsc7QyyL8jleQa2spK63PJj&#10;KphJclTWDKumz22t6V5Nwu50A8z5cc57flXJ6hbNaXkluw5RsdeorZj0rUdL1QSWpV1YkcPtOMZw&#10;Qf8A6/St6+FjCou7uKMEcFtu4gmly861CNdUKn7vWL2Rg6D4eMp82/HyEAoqv1+uK1dQ1Gw0iMQx&#10;RhXIOEROOOPasnWfETzr5Vl5kY5y5xzWEzMzbmYknqSc0nJRVkbRw9XES5qz07FvUtUvb1syzEIR&#10;javA/Kt34fxr9iuJQPmaQAfgP/r1y1amg602nWzRCLerNn72MfpUxlaV2dGKw7dDkpI1tZ0Ke+1S&#10;SfeoVgABuxjj6VX/AOEXftKufdv/AK1SWV3rGqS77Zxbwk/eYqcfhjNbLSrZWIN7cFtoAaTZ3+gr&#10;a0Xq0eZKvXpWgpa9kcrqWg3VrA0uY2VcZG71/CsqtzXPEH2qFoLMOgYjLnjIHtWHXPO19D18K6zh&#10;eqFFFFSdQUUUUAFFFFABRx+VFFAbnW+CbiSfT5YZnLmN+M+h/wAmue1yzFhqLwdsArznPFWPCd01&#10;vq0cYJ2SsAwH0OP51r+N7Ey263S7Q0Knf7jIx/WtvigeSn9XxlntIyvBlususB3UERIWA9+P8a1d&#10;T12Sz1o24QeSgG7C85Iz6+4qh4FlVdQaM/xI358f4U3xxasmqGcAbJFXJ9+R/ShaQVhVIQqYtxnt&#10;bQ29Y0631WxWWMAO2GV+mfrxXNabfXelXrR7vlR9sqn5hwecfrVnwvrBtZTDcSP5ZXCnrtPXp+db&#10;PiPSU1CESwBFlHIYj73Hf8hTa5tURFuhL2NXWL2L00VrqNkN6CSNhuG4dCR1H51w2pWctldGKUfQ&#10;5zkZxWl4W1T7BcNbXG5o5GAGDnac4/z9K2/FFgl3YtIqqZkUlT64wcUO04+ZNGUsJV5H8LOLoo+h&#10;z70Vge3e60CiiigYUUUUAFFFFABRRRQAUUUUAFFFFABRRRQAUUUUAHNOjdkkV0YhlOQR602g0bCa&#10;5tDsrG6s9csjDOpZ4wNwIIwSMZB/Os9fDLpcqUlRoww+83X2+7XOxs6NlGKn1BxU5vb4rtN1Nt7g&#10;yGtedPVnnfU6kG/ZSsmdXdx6VfyNpqgrIq5UKCoHf6d65rWtNm064KPgoT8jBs8f5FU45HimEqOV&#10;dTkMOorrNFuodX0n7HcDdKqEMWGc4xhs/iKatMmUamDad7x6nLWt1cWjeZbytG3QkH+ddTo+qW2q&#10;xi0vIlaXbkqyfK2O/wDKue1ywbT7xkc/uySVI9OO34iqYyGyCVx3B6VCk4uzN6tCniIKUd+50Ov+&#10;H/LXz7FfkUEupfp34zXPRlkcFSVbr8pwfwrovDevFf3F8XbdjY/X0HPerXiHQ0u9stmsccik7hjG&#10;7vVyipK8TnhiJ0Jeyr7dzL0nxDdWziO5kMkZPJZct+Broohpmrwl/KWUD5cspDD8a4aVGjkMbrtI&#10;7ZzToZpYG3wyPGw6bWqY1GtJI1rYGFT36bszotY8NAlnsTz2R34/Dj+ZrAvrSezmMVwgUj0IP8q1&#10;9J8SSwxql2HlA6tkZ/lW3Zalp2pRhF+Zu6unp+lXyxltuYKtisPpNXRw9FdnqWg2Vyn7mNYZM53K&#10;D/LIFZFx4YvF5hljk9idtQ6bOinmFGe+hh0VYvLK6tf9fFs/4ED/ACqv/Dn9azs+x2xqRktGAoyD&#10;0rpvBNvby6bLJLEj5kIBZc8YrC1hUXVbkRqFVZWAx9aqUGlcwp4hTqyppbFaiiipOkOc8cf1FdV4&#10;N1OW5WS2uX3PHgqcdV6YJ/z1rlalsZ3trqOZGZdrAnacZGc/0q4SszlxVBVadupt+NNNWNlu4I1V&#10;RnzSD3yMHH1Nc/XfatGLnR5lx9+IkZ+ma4GnUVncwy6q503GW6Ciiisz0QooooAKKKKACiiigAoo&#10;ooAKKKKACiiigAooooAKKKKACiiigAooooAKKKKACiiigAooooAKKKKACtvwEcay49YT/MViVqeD&#10;n2a6n+0jD9M/0qqb945sXG9CSLnxAGLy3Pqh/nXP103xCQ7bWUdFLD+RH8jXM1VT4jPL5Xw8Qooo&#10;rM7QooooAKKKKACiiigAooooAKKKKACiiigAooooAKKKKACiiigAooooAKM45oooDoW9EvGstSjn&#10;3EJnD47g9eK6/ULaHV9JTrtkAdW6EVwtdJ4H1BjJ9ilLEBcx89MZyP1/Stqcr6M8vH0XdVobo52V&#10;HilaOQfMrEHHqKbW94209YW+3R7QJGw498DB/Q1gj+fNZyi0zuw9ZVqaktwNbfh/WodP01oWRi+4&#10;nhf/AK9YlFEZNMdajGtHlkdCfFD8lYU9vk/+vWTq2oXGoTmWZhjoqqMAe/6mqlFDm2Z08LSpu8Vq&#10;FFFGf061Op0va9w/ya1PC2ptY3ZjkY+XMQCMZwc9ak03w7d3KebK6woRlQfmz+VZ2oWc9lOY5kA5&#10;IXBHTPWrV4u5ySqUa96Vzq/FOnxXto1wo/fRoSpzjOOT+lcaBjtXV+DdSE1ubW4dmkVuCecjk9fw&#10;qh4u0lreY3kKosLbVKrxg/5A/Ormrq6OTB1HRqOhP5GHXd+HeNDts/8APMVwqjLgH1xXd6WPK0G3&#10;/wCuS4oo7seZ/DFeZw95zeSn/bb+dR06Rt0jN6kmm1kelC/IgyRyK7C8cXnhOSY8/IxGfZv/AK1c&#10;fXWaKN/gqQekUv8AWtKTOHMFZQn1ucnRRRWR6IUUUUAFFFFAGt4NiEmrK5GfLOf0P+FWfH07m+it&#10;1Y7Vj3EeuT/9ak8BkfbJB9Mfk1V/G2f7c57Ritv+XZ5jSlj1fojI/wAOa6XwbpsTQfbpY1bkqgbk&#10;Y47fnXN9SBXbWJ+z+F4GTjEa9PfFTTVy8wnJQUF9oxfE2syy3MlpbSMiRPglRgsfr+dYZz360Elu&#10;T3OaKmUrs6cPRhSgkgpD1pa3PCmkmeZLufb5atlUIzu4z/UUoxbHWrRoxcn8i94Y02Kzs2vbpAJA&#10;Sy5O7YAO2PxrI8TanJe3bxI58hGwq4xnGefzzVvxbqxnk+y2zsI8Yc9N5ODWboFk17qkcXBUHL59&#10;B1rWT+zE4aNO18RV3NfwdpMckIvbiNWB3BFJyPqR+daN1qmNaisIT90nzfl7bcgZ+v8AKl1i8h0r&#10;TVjjHzDCooH+fQ1zXh93k1xHcks24kk9SQaq6jZHPGnLEOdae3Q6vxD/AMgmX/cb/wBBNcJnH9a7&#10;zxD/AMgqX/cb/wBBNcH2/Cpq7o3yr+GzovCOkRTxtdXUYYKw2Antj0/EVrahPpFptiuEiTf91TDn&#10;P5DFSad+40NHA+7CDx7KK4a6mluLjzZGLM3945ptqEVoYU6csXVk5SaSOs1TQrK5tWks4xHJ/CVJ&#10;Vc+4rlr+2ms7poJ1AKnnBzU2lanc2E6MkrtGp5TdwfwNdHItrr+kl0RVnIxuZeVI7Z/H9aXuzjpu&#10;bxlVwrSm7x7nIYJOAfzroPBuqSLL9jnkJjZR5XHQ55H61iX1u9rdSW8oG6NsEg8VErFXDqxBBBBH&#10;rWcZOLO2tTjiKZveNtPSGSO6gQKrkiTB79awee9dyhj1XR+g+dOdw6Er/wDXrhmBUlT1U4NVUjZ3&#10;OfL6rcHTlugooorM9AKKKKACiiigAooooAKKKKACijnNXLHTL685giBGM5LAUbkSqRgryZTorch8&#10;L3p5lliX8Sasx+FD/Hdj/v3/APXq/Zy7HNLHYdfaOaorqh4Wh/57599pH9ajfwqD9y7H/fs/40/Z&#10;S7ErMcO+pzNFb0/ha7XPl3ETexBFZ1/pV7ZrumjXbnG4MDn8KlwktzaGLoz+GRSoo/zige5/SpOi&#10;9wooooAKlsIGur2KBf8AlowU89u9RKC8gRR8zHAHrXW+FNI+zRLeTqvmsp299oOMe3/66uEG2cuK&#10;xEaNN669DV02BbWxit1GBGgFcRrsvnaxcODxv4/Diui8UaytrG1vCz+cMZYDGK5JiSeevf61dWWl&#10;kceW0ZJurLqFaXhrUxp90284ilxuG3POf8DWbR/WsotrVHpVKcakOWWx6BG9neQiXYsierp/jWfq&#10;euWViphgA8zblVEeBn36Vx+TnqaFB/8Ar1q6r6I86GWRUvek7FrVNRu76ZvOlOxuRGDgD8P8mobS&#10;3lubgQ267pCMgE44+taOh6JcX22ZiqW+eSTycewrq7C0t7G2VY41VQOSByff1pKDlqyq2MpUFyUl&#10;qZuj+H7e3QS3caySEfdY5UHvxVzVdTtdNjAbdnGFUL7Vla54iXDQ2W8MrcydMfnXOSPJI5eVizNy&#10;WJzmqlJR0RhSwdXES56z07FrUtUvL1v3spCZOFT5R+I7/jVOiisW2z16cIwVoqwUUUUiwoXrRQvW&#10;nH4kY1/4UvQ9W/aI/wCRf0D/AHX/APQErymvVv2iP+Rf0D/df/0BK8proxf8Vni8Nf8AIuj6v/0p&#10;hRRRXMfQhXQ+BLjEz2xP3gzAe/Fc9VvQ7n7Jq0M5ztDbWx3BqouzObF03Ok0WfGFsYdWkkAwsxyO&#10;e+Bmsuuw8UWo1DSY54ANykOueCQR/wDq/KuP6U6is7oywNRTpJdVoFFFFQdoUqM0ciujbWB+U+hp&#10;KKA+RoLrmqqoUXIwox90UVn8elFVzSMvq1L+VBRRRUmoUUUUAFFFFABRRRQAV6x8WP8Akh3hn/t2&#10;/wDSdq8nr1j4sf8AJDvDP/bt/wCk7V1Yf4J+h81nv+9YP/H/AJHk9FFFcp9KFFFFABRRRQAUUUUA&#10;FFFHce/egArY8KaUbq5S5kC+QjH5SD8xH/66h8OaU+oS+YTthjf5/l5PfjtXZuYra3ZjtRIwSSMA&#10;VrTh1Z5WOxnL+7huMupobKxeQrtjhXOBx9AK4vXNSlv7pjuYRBvkQnpUviXVHvrxkQkQRnCjOQ2M&#10;8+nesz+KipPoi8Dg/ZrnnuwooorI9IdbyNBMsqEq6EFWBxiuut3tdf0ttyKsvKgtglT2PH0rj/5d&#10;waktJpbe4WaJsMhyOTVxnbQ5cTh/aJOOklsXgt5oeqBmLFVxnbna+e2SPT+VbpWy17Td4CJOR1OC&#10;yEfTtzTNO1i11WI2l3EsbOCOSCvt171W1Dw/LbubzT7g/KdyoAc/hjtWmy02POnK8kqnuzXUzNV0&#10;i7spMbDKhPDIprPYEcEYPvXQQ6/eWSiK8s92ONxJUnHrmtfSbyz1YEi0I2jJ3oP5/hS9mpG/1ytR&#10;jecbruYXhPShdSNczqPLQjCsp+Y9a3vEGoJp1nkfekJCAYGOOv8AKrk0sdtbM77UVEJ446Dt+VcL&#10;q19Lf3RmkGMD5VyeBkn86p2hGxzUlPGVuefworySPK5eRmZm6ljzTc560UVznuJJLQKKKKBhRRRn&#10;0oBg3HU0KCxAVWye2K19F0C4vFLyuYUGOqHcfzrorCwstLgz8vBzvcKD+f41pGm2cFfH04Pljqzn&#10;NI0C6vE8yQiFd2MSKd35V0Gn6JY2cYaSJJHXq7A/yJxTfEmrHTY4hHCJDNuwSemMf41y2pald3sh&#10;MkjKp/gDHaPwzVtwjockVicUr3tE62+1axsI9q7WI/giK5H4ZrFvvE00i4t0MfPB3A/pisH+Lt+N&#10;FQ6jZ108vpR1lqyxc6hfTnMt3K3sDgfpW944i26daH+6cfp/9auZXlgPeux8XW0t1p0EcK7j5ozw&#10;Tjg+lOF5JmeK5adalZWWpx30rW0LQ5r3Esh8uINg7gefpW1ovh+KzkEs7iWVTn7o2j86drutw2P7&#10;uNRLLtyMMMD60407atkVsdKrLkor5lmOGx0mx37EQRjluNzfifWud1zXZrmQpbtJFDnGFbk478dP&#10;zrN1K7nvrpppj97ooJwPoD0qTRbFr+9WBflGCS2OmKTnd2RdLCxpL2tZ3Zt+CrAruv5V3F1+Tg56&#10;nJH5VX8ZakZJzZQuQI2O8gjDcf8A1zWxr14ul6WuwbmyEQDiuJZizFicknk05S5VZEYSm69V1pbd&#10;AooorE9YKKKKACiiigAooooAKKKKAD8Kks4JLm4WCIZZjjp0qxo+nTahdLGuVQ/ecg4H/wBeussb&#10;W10fTySw/dqS0hAGfoa0hTvqcOJxqpe6viIfD+jw2EfmyhXmK8nb0/OqXiPXirNbWhYMpIZww9O1&#10;UvEWuPe5t4FaONX+9u5b8qx6qU1sjDD4SU5e0ravsHJJZjkk0cenNFGaxuersHvU2n20l7eJbR/e&#10;c9cfdHqak0uwnvrhY4xxuAZypIFdZa21rommu5bdtBJYgAt7fpWkIN6s4cVi1TXLHWTCNIdF0LJC&#10;5RfmI43N+Ncjqt3Le3TTuzbSxKqTnAqbXtRfULxn5WMfdTP6/rVEY/xNE5X0QYTDOH7yfxMdbzS2&#10;0vnQuyuOhWu00i8t9XsWV1UlflZWIPbr+tcSalsriW2uFlhbay8nkjPPQ4pQly6FYrCqqrrdFrXd&#10;Mk0+4wfmjbJQhTwM9D+lUK7bTNQttXs2jddrMNrIxB7dvaue8QaJJYNvhLSQ7ck7eV/LinKGl0Y4&#10;bFu/s6ukjKq7o+pXFhcKyyO0QPzR7uCPb3qlSH0qFKzO+VONROMjvtJ1G3voVaNsMVyULAsKzvEm&#10;kT3TedFKxZWzsJbHpx/+quTjZ0YFGKkdGBwfzro9H8SEbYbyIYC43qev1zW6kpKzPIqYKpQlz0tT&#10;nZY3ibbIjKw4ORg//qpPw/Ku8uraz1S3wfLkGPlYYJXI7Hmud1bw5cW+Ggczrn7uw7h+WazlTtsd&#10;VDMIS92ejMVeTjHeui8NaFvRbq8TgNxGyntnrVrw7oqWa/artlMgOQCPlUDPrVPxFrpkka1tVIUr&#10;gvu9fpVKKirszq4mdefs6O3c0Nb1aDTofstso8wABdpAC1yt7d3F3MzXErvzkAngfSoWLFmLHJJ5&#10;z3oqJTudWGwsKS7sMetFFFQdQUUUUAFFFFABRRRQAUUUUALG7RyLIpIZTkEe1d5aumqaSTxskVlY&#10;E59RXBV0XgW9ClrNx999yc+3P8q1pPWx5uY0nKCmt4mfCP7L8S7c4WKbHHHyk+/sa6XW7VdU0ceX&#10;jc21lJGf5fU1k+ObHbJ9vU/e2owA+vP6Crfgu/WWzWzfh48456rx/jVR3cTlrXnSjXjutzk2BDbC&#10;PmBwQRW/4X1kwFbW6dmRsLGSRxz3z9f0qLxhpwtro3KH5JnORjoev+NYv0x81Z/DI9Dlp4qijqPG&#10;GleZH9rtkVWUHftU/MOTnipPCOqfaIjbXEmZFIEe4jLDHb16VX8KawD/AKHdH02MW+gxzUPiHTJd&#10;OuhfWuSoYu2FPynPTjtzWt/tI890208PV36MqeLLVbXVPkQKkqAqAMYxwazK19d1eLULSNDAyyJn&#10;nII6jv8AhWRWM7Xuj08K5+yUZLVBRRRUnSFFFFABRRRQAUUUUAFFFFABRRRQAUUUUAFFFFABRRRQ&#10;AUUUUAFXfDlwbfWoHyQCwU89QeKpUqsVZSOqnIprczqQU4NdzsfGFut1o4dQNyMGU4z14/rXG13m&#10;kH7Todvu7xLn8P8A9VcLKpSVkPVWINaVOh5+Wya5qfYb9a6Dwnq7xv8AZruVnVgAjFhx0GK5+jj0&#10;qIyaeh21qEasHGSOy8S6VHfQGeFVEyIcHb1/KuNwV4IYexrpPCGr/KtlOSSzfI7Nzzng5qbxdpJm&#10;/wBNh+8ifMgX72PpWskpK6POw9WeHqeyqbdDlevHH40DI6Hn2NaOn6Ne3eNsYjDc5dWH9K0Y/Csu&#10;397eop9AhP8AWs+ST6HdPF0Iu0pGTZ6rf2rYS5kK4xtY7h+ua2bXxQoGJ7dj05VgT+WBSL4Ytxw9&#10;9+Sgf1qRPDunr9+9ZvxWtEpo4q1TB1N1r6Gla6rp9yoImjHqrOufyzUs1jp9wu97WGQHjIUZ/MVS&#10;trLR7PJLwyd8ylDj9Kj1DxDa2q+Xbx+a2MgqwwPxFW33OD2UpStRTNSKzhhsWtrYCJWBCkc4J71g&#10;3nheRpHlS7XLHJyh5z+NZN1q9/Ncmbz3jzj5UkYL+Walh17UI1Hzhsf3ixP86zlOL6HbSwmKpaxe&#10;rKWoW0lnetbSYLL/ABDpUNSXk0l1dPcSn5n6+lR1k7XPXgpqC59wo9vWij39KRR3ujt5uiw553Qr&#10;k/8AARXBt96u70YeVocJP8MKn/x0VwZOTW1XZI8nLf4lQKKKKxPWCiiigAooooAKKKKACiiigAoo&#10;ooAKKKKACiiigAooooAKKKKACiiigAooooAKKKKACiiigAooooAKsaZN5F9HKf4c/wAqr0ULRkVI&#10;80Wu52Xi+Hz9IDD/AJZkt/46a42u40uQahoYU9fKEbZ552jn9a4iRSkhRvvKcH61rU1szz8tlZSp&#10;voJRRRWR6YUUUUAFFFFABRRRQAUUUUAFFFFABRRRQAUUUUAFFFFABRRRQAUUUUAFFFFABToZZIZB&#10;LExRh0Ydf89abQMjkd6BOKlozvIfJ1TR4zKqusqgsp55z7e9cPeQNbXLwuOVY84xnnGf0rY8D3vk&#10;3zW7n5JFyMnoRk/1NXfHNi0kMVzGMlMhtq9uuT+RreXvx5lueRRf1bEOm9mctRRRWB7AUe9FaOh6&#10;TLqEwLFo4edz7TzjsO1EU3ojOpVjCLlLYp2dtNdzCGFCzHngEj9K67RdIttPQTTiNpMYZyOn0zT2&#10;ax0SwXIHAC8bQz/41zOt6vNqBwV2Rqchck5+vrW1lDfc8yU62LfLHSJ0v25NQhuYrN2SSHOHBHJ5&#10;Hb6VW0nULXV4Wt7uFPMUcbyDu7ZHvWJ4XvfsOpDcNyzYQ8+pHP8AOrHiTSZbW68+1WR0kYsdiHKn&#10;Oe3aq5nJcyM3hoU5um3bsyLWLKXR9SjkhY7eHVgCMY610lrNBrGjtlMLICpDc4Oar27S6l4Xn+1R&#10;FGAYHIPbkHmuc8O37WOpJId3lt8rLnHXvSXu+jDllXg/54/iSfYDD4mSzxkeaMcHG3Of5V0viaU2&#10;nh4hDgrsVcfUf4Vajjt7p4b5QpYLlSMZxg9/xNYfjy5Uxw2qnJ3lmwemB6fjTtypmaqSxFaEX03O&#10;booornPfCuu0PjwXIfWOQ/zrklBLADqeldrexCy8MTRA/djYDt1J/wAa1p6Ns8zMJfBHuziaKKKy&#10;PTCiiigAooooA1fB8vl6xGp/jOD+Rqz4+iI1CKf+Fo8dPQ//AF6x9Pn+z30Vxj/VuGI9a6/xLai9&#10;0mR15ZEJXAz0IOP0raPvQaPLxD9li4z6M4rIPI/A123h1hdeHYV/urtOfY4riWUqxUjBGQRW14P1&#10;EWtz9nl/1b55JwAcD/CppvlZrjqbnTUo9DIuozFdSRHgo5Xp6Uz6V0fjTTv+X6H+JsOAPYYPH0/W&#10;sC1he4mjij+8xAGBnHOOamUWnY2oYiM6SkW/D2ntqF5tP+rTBbIPPPT+dbnirVEtLf7Fa/K7Jgsp&#10;A284/oaL64h0HTlghAeSTPcDnGM8VyjOWfe5LNzknv65q37it1OWMXiantJfCtgHLBcHLHgV2Xhu&#10;0Sw0cXTgB2Uuxxggdcc/QVl+DtM86UXsxO2NvlBX7xweefw/KrHjTUVWFrCL7zBS7A9B6fypwSiu&#10;ZkYqo61RUYbdTG8QXbXmqSSbjsB2qCc8D/Jo8O8avEfQNj/vk1S/pVzw/wD8haL/AIF/I1ne8rnd&#10;KChQcV2Ow8Q/8gmX/db/ANBNcHXeeIv+QTL/ALrf+gmuDq6z1RxZV8DO5t2z4bLelv8A+y1w3t79&#10;a7W1/wCRVc/9O3/slcVzRV2Q8vXvT9Q7Yq94bu3s9UibcfLZtrDPBBqjRyOfSoT1uehUgpwcWdV4&#10;ytEuNMS8iA3KQcgckHH/ANauUP8AkV2XhWYXmjrA4BMagHvxk4/kK5K7i8i8kgP/ACycrn1wetXU&#10;V7M4sBNxcqL3R0ngGYtbzwnna6nr6jH9KxPEEPk6rKuMAsSOP9o1o+AWxfTL6xj+f/16j8dKBq6E&#10;d4h/6E1D1poin+7xsorqYtFFFZHqBRRRQAUUUUAFGDRnFaGiaRPqLAg+XFuwWZTz9KaTZnUqQpx5&#10;pPQoKrM21QWPooya2dG8Oz3UaT3DCONudjKd34jit6zsbHSbdnJX5Mne+0H8DWXqniY7mhtIeOgk&#10;Zv1wP8a1UElqebLFVsQ+WgtO5q2emabYx7jDEGAwXf8A+vVe+8QWNr8kY805x8jLiuSvLie5kZ5Z&#10;XYk5xuJA+maj/H86PaJbIqGXczvVlc6C58TzNxFCU994P9Koya5qj5xcsB7Kv+FZv41r+HdWgsY5&#10;IbiAOrnO5QM+mMGoU3J6s1qYelSjeELsqf2tqJ5+2y/99U9Nb1Rel25/3gD/ADFa1xaaJeN5yXCw&#10;5GNoZB+lVLqw0e3hY/bXkbacBWQ1Vn3IVSjLRw19AtPE15HgTDzMdTkL/IVpWfia1lYLNC8ZxySw&#10;I/pXJtt3HZ93cdueuKOvekqjXU0ngKEo3Ssdrd6dpmpQholh3HnfH1/Q1zmtaNcWGGH76Ns4KKfl&#10;+vpWfHLJE29GKsOhU4rd0nxFPxBcQGbOMFMlvTvVXjLcx9jXwyvF3j2MDjuwH1NTWFpPeXCxxRP8&#10;xxuKnC+5xXVzeH7Oa589WaMHqgUAdc+lLqmqWekQiGGMMxGQqEAfjj60eztvsEswdRctKOoaRpVr&#10;pcJluDG0incZGGMfTNSWeq2t/eS2UYYMAQH3DBHsQfeuS1W+n1CfzJj90YCgnH61Fp872l7HcpyU&#10;PQnqKFUV9NiZYCcoudR+8WvEVo1pq0qEkhjuQknofc/jVGuzmhj13QkcN5bMAc4yVI61x0yNFK0b&#10;9UYg1E463OnB1+aLg90Noozjmr+h6Rcag52ny41IyzqefpUJNvQ6Z1IwjeeiKUUbyyLGilmc4AAz&#10;XVaDoEVviW7WOR85UYOF6+vX8q0NH0630638uP5iTkuQAat8OpCP2xkGumFNRPDxWYTqaQ2K2pXl&#10;vp9m0jbRt+6gIB/AVyOtatcX8zANIsOeEz6fSt6+8OR3V080l5KWY555x9KhHhSDPN1J/wB8ilJT&#10;ehWFqYakuaTuzl8cdKK6oeFLXvcy/kKevhezH/LeX8h/hWfspHd/aNBHJUfgfyrrv+EYsv8AntL+&#10;n+FI3ha07XEo/L/Cj2Mhf2lQOSorqJPCkf8ABeMPquaq3Hha5UExXMT+xUj/ABpOnI1jj8O/tGD+&#10;IoXrVy80u9t2IaF2x3RTj+VU8ESFSDkdQaSi7o0qVISpSs+h6t+0R/yAdAH+y/8A6AleU16t+0P/&#10;AMgDQP8Adf8A9ASvKa3xf8Vnj8Nf8i6Pq/8A0phRRRXMfQBQf/10UUAdL4K1Et/oMzcKmY8t2z0/&#10;UflVLxZphs5zcoP3MzcBVPy/55rHVipypIPr0NddoOqRanB9kuI1EiqN2SCH/A1tFqSszy61OeHq&#10;urBaPc5GitjxBoUlliWAtLExOQF5X649qx81lKLizvo1o1Ypx1QZ/D60fxdDirWk3UVrKWltkmVu&#10;oYD3rSjg0S+Y7ZHtmY4wdgFVGN9iKtf2b96OncyVeAKAYP1ora/sDTf+gn+q0U/ZyMfrdLz/ABOf&#10;ooorM7gooooAKKKKACiiigAr1j4sf8kO8M/9u3/pO1eT16x8WP8Akh3hn/t2/wDSdq6sP8E/Q+az&#10;3/esH/j/AMjyeiiiuU+lCiiigAooooAKKKKACrOlWUt7eJGitt3YdwPuiorO3mupxDDGzsT2HQZx&#10;mu60ewg0+28uH+L5mJPU4rSnG5wY3FKjG0dx1hawWFn5MQKxrkkseneub8Ua011utLdkaA4JYclj&#10;/nH5VP4s1glms7V42Rk/eOvPXtXODgYFVOdtEc+Cwjb9rU3CiiisT1woB960dF0e5v2DENFDwfMK&#10;9Rn6it9dH0eyjzcP+Ms23/CrjTbRx1cdSpy5d35HIZ9/0pOK60weHJfkE0XPGfPI/maran4bTyWl&#10;sJHbA+4cHP48U+R9CIZhTcuWSa9Tm/c1p6Xrl5aRrF8jxp0Vl5x9RWfcQyQSmOWNkb0Yc0tnBJc3&#10;KQRjLucAD+dTG6em50VI0qkG5bHWaTqlvq5NvLDhsZIBJ6fhxWnbQw2tuIoxtjXoM+/vVbw/p0Wn&#10;2q9fMZRvPvyelYvi3VxJmxgKlVb94w5zjHH5/wAq6L8qu9zwVT9tW5KXwlfxVqv2+ZYYseTETgj+&#10;I8j+X86x6QDFLXNJts+go0o0oKMQooopGvmFHAGeKK0dC0mbUJ8sHjh2/wCs28H0A9aaTZnVqRpx&#10;5pOyKllaXF5J5dvE0hHOR0rqdH0G1tMTTFpJAQeTtCkc9quD7Fo9muXEacLliSTXM63rtxe/ukCx&#10;w8jA5LD3z7VskoLU8p1K+Llyw0j3NjXPEEFsojtPLuGbIb5iAv8AjXOahfXOo3Cm4ZT2AAAqr0qS&#10;zGbqIf7Y/nUc7bOyng6dKDaV33Og8eg+XaE9g/8A7LXN10/jwZt7c+m7+a1zFFT4hZfrQXzCj8cU&#10;qKzttRGZuygda6XQfD6DbcX27O3hOm3Prg1MYuTNq+IhRjeTMvQ9GnvpN0ivDEuDuK/e+n4V22AB&#10;g4449KqalqFtp8K+ZIobHyJnrXHatqdzqEimUKqq2VUDpW14wPJcK2Nld6RR1WuHU5Mw2aLsZcFy&#10;QT+GTXO/8I/qP8MOfoy/41ShvLmL/VyY5/uirC61qI/5ePp+7X/Cpcoy3Oqlha9FWg0PfQNTH/Ls&#10;3/fS/wCNdJ4V042ViPMBE7Elgecfl9KzPDOo6le6ksckgMK5LkIPT/64q94o1Y2EYigKGQkEhuw5&#10;/wABVRUUrnNiJYipJUXa/kc/4ovJbnU5EddqxOVUY+g/pWdUl1M9xcPPKQXkOWxUdYSd2ezRgqdN&#10;RQUUUUjQKKKKACiiigAozij68VJa289zJsghZ27gc4HrRuKUlFXbIxnoeP61taDoMt1+9ulkhjBx&#10;txyw/pWnovh63t2WedmeZSCvYDj2qbX9aisVMcJSSbHAyfl+tbRhbVnlVsZOrL2dBFi5ms9IsDgq&#10;oT7iFiSSfzrk9b1W41CVtxCxg/KoH9fxqte3Mt3N5s7BmxjgYqH3qZzvotjowuCVP3payDFFFFZn&#10;cS2dtLdTeXChZvat/T/C643XU788lFAH4Zyaw9NvJbG486LbnGPmHHXP9K6i8vprvQ2n05lZgnzo&#10;BuIOBkc+2e1a0+VnmY2deMkoO0X1Jri607RrNooiqsASse4kk/rjrXK6xqdxqL5l2hRjCqPSqjEs&#10;2WOc96QknrSlO+nQ1w2DhTfM3dhRRRWZ3BRz2oooAfayyW8yzRHaynIyM11eh65DexmG8aOORjgD&#10;JG/6elcjRgVcZWObEYWFZa79zptZ8ORiFprEvuA4jznP0JrnLiCW3kMU0bRsDyGFaukeILm2dY5t&#10;jw55yMN+n+Fb27TdatghkVmYfdDEMP8AOfSrajPY4o1q+GdqivHucT7YFFdBqvhl4RvsmeTJ+42M&#10;gfXNYl1bXFs22eF4+cZZeKzcWtzupYmlV+Bkmm39zYSF7dgN3UFQc10ej+IYZ1KXflwsACDuOD61&#10;yfTpRnv/AEojUcdia+EpVt1r3PQLpLfULFo0mDRyDBaMg/rXMat4duYPmtVadMZPABH61nafe3Nk&#10;+6B9pznBUGt3TfE5LBLyONcn/WKSAPw5rXmjLc4FQxGGf7rVHOTRSQNslRo2HUMOlNrui2natBs8&#10;xJcj7qvgj3x+Nc/4p0i3sIUuIGfa77SrHIHHY/hUyp2V0dNDHqclCcbMxaKTPrxilrI9AKKKKACi&#10;iigAooooAKKKKACpbCdrW8juE6xsDg1FR2p31JlFSi4s7e4C6t4cyB80ke9dp/iHOPzrkIJbjTdQ&#10;Mi4EsRK7WFbnge/+X+z3x0ZkP5cfzqDxpp5jumvUDbJMbj2B6f0Fay1ipLc8nD2pVZUJ7M3XWDWt&#10;HVXPySAN8p5Bz/iK4q9t5La6khkDBkY5yOtXvC2pf2fdESECFxhiexGcV0HiLTE1G1WaJv3iglcc&#10;7sjp+goklOOm4qcnhKvJL4WcZuIOQegrrPD+pxanavZ3pUSEbAM4LjH/ANY1ybBkbBXBHUHtTreV&#10;4Jllj+8hBB+lZqTi7dDvxGHjWh59C54g05tPvdg3tGRlHI6+tUa7S3aLXdFcS4VzlSFP3TnI/pXH&#10;3kEttcNFKpVhjg1VSKW2xng8Q5p05/EiOiiiszuCiiigAooooAKKKKACiiigAooooAKKKKACiiig&#10;AooooAKKKKACiiigDtvCLFtBhH93P/oRrkdWAXVboD/ns/8AM11HglidKC/3f/imrmda41i6/wCu&#10;zfzrap8CPJwitiqhVoopVGWA9axPW8y3o9lc3lyot0O1WG5wMhfz+ld1Cy48pnDN355x9Kwb65Gg&#10;6cltbIGkk3Nlmzg5xWFbX88Wppds29lI3EjGR0/xreLUDxqtKpjE5bJbeZ0ninUr+wYC3jXyWAw5&#10;XPPP+Fc3eanfXRImlyp7BQP6V1swj1fw+Qp/1qZ+U9GH/wBeuKu4Wt7qSBwd0bEc/wA6VS/cvL40&#10;3FxlH3kMPWiiisbs9RQj2DFFFFBVkFFFFABRRRQAU6NS8iooyWYACm1r+DbJLvUDJLnbb4YEf3sj&#10;H8jTSu0Y16ip0nJ9DpdUZbXQ5iD9yE4z9MCuDrqPHN4yRpZrtxIu5vXgjH8q5etKr1sceW02qbk+&#10;oUUUfWsj0gooPH4VastNvbvmG3dl/vYwPzNOzexMqkYK8mVaK34fC07D95cbD6eWP/iqik8N3SyK&#10;Fkyvdto/xqvZy7HP9doP7Ri0V0MfhZmXLXu3/tn/APZUk3haRVyl3v8A+2YH/s1Hs5dhfXsPf4jn&#10;6K1LjQdRjyUhaRR3BHP61Vl06/i5ks5gPZCf1FJxkuhrHEUpbSKtFBBDYII/Cj/OKk2TT2Ciij8K&#10;ACiiigAooooAKKKKACiiigAooooAKKKKACiiigAooooAKBg9aKPpQB03gG43RzW7EZ4ZR+n+FZvi&#10;y0+zaoSAdsuXyfXJ/wDrVX0K8NnqKSDADEIc+hIz/Kuj8a2hudPWZMlodx4/u4yf5CtvipnlS/cY&#10;xPpI5CiiisT1QooooAKKKKACiiigAooooAKKKKACiiigAooooAKKKKACiiigAooooAKKKKACiiig&#10;BVZkYMn3h0rudJuo9T0zJKk7dr7T0yOf51wta3g++FnfNE7KEmwMn1z/APXrSnK2hwY+gp0+aO6K&#10;Go2klnePDIjABjtJ7jOM/pUHJxxmut8aaf8AabX7Yu7fCh4Hpkf/AF65S3kaK4SXA3IcgHvRONpG&#10;mFxHtaKa3RsaForT4nvg0UIySG4zj39KvarrUGn24tNOCO0ahVOSQB/X86yNU1q8vYzE2xI2HKqP&#10;61nUOaXwmSws6suas/kS3lzNdTtNM2WY5OBgCoqKKzuzujFRVlog/pW1p/iS7gjCywpMF+7ztIrF&#10;oqlJrYirRp1VaSubWoeJLm5t2hjhWJXGCc7j+dYeBnrTqO2KUpNsKVGnSjaCOk8F6mfl06Tb0JQ9&#10;Cfb+dV/GGnC2na+j3ETP84PRT/nNY1tK8FwkyfejYMK7azaLVtEj87B8xRvAPQg/4itYvmVjzcRF&#10;4auqsdnucNRU2o27Wl7JA4I8tiAT39P0qE84A5OcYHc+lY2PUjJSjdM0PDNmbzUl4bZGQ5I9iOP5&#10;1ueOLrybRbUEZmBz+BFWPDFh/Z1i0kpKvIAzZ7YH/wCuub8SXy3upGRMeWqgLj06n+tb/BHU8uL+&#10;s4u6+FGfRR9aKwPXCiiigAooooAK6/wbefadNMEjL5iOR9QeQf5/lXIVZ0m8exvUnTnawyD3H+Sa&#10;unK0jkxlD2tNpbov+LtOe3vpLlQxhkIJOOjH/wDV+tY/HX8K7xDBq+jjdgpMvzbT0NclrumSafdM&#10;ArmHOEcjjFVOCvc58DiuZeynujd8M6st7B9kuSiuiDqcbv8AOBSNBY6B5lwkpaSUEIjnp3wMfhXK&#10;qxVg44I6GnXU0txIXmbcfUgDP5Uvaaa7jeB99tP3Xuh15czXdw0sxDM3oMYGc/1qxoOnyaheKCre&#10;VuAkcDoOai0yxmvrgQxIxwQXIH3ecZrsiLXR9Nba2FVc/M3UjA/wpwjd3Y8ViFSiqdPdjNWvIdJ0&#10;wpFgOVPlox75/wDr1xl1PJc3DzyffkOWwO9SaveSaheGebGQoVQPT/Oar1M5X22LweG9lDme7Crn&#10;h/8A5C0X/Av5GqdXPD//ACFov+BfyNTHdHVW/hs6/wARf8gmX/cb/wBBNcIK7nxQcaTJ9D/6Ca4a&#10;tK26PPyv+GztIhjwlJ/16n/0CuM/hrtJPl8Jv/16/wDstcUPu06uyHl+835hRRRWJ6Z0fw/c+ZdJ&#10;6KuPzNZXiVQuvXIH/PTNbPgGFljnmIIEgXafoTWHr8gfWrpv+mpAx7cf0raXwI8uj/vk2jT8Ar/x&#10;MJj6Rj+dR+OnDasgH8MXP/fRq78P4dsVxO2fmwo/n/UVia9ObjVJWyCFdlGPTJoelNIILmxsn2Kd&#10;FFFYnqBRRRQAUd/Qn9aK3PBtnbTySTTNuaMgIuce+f0qox5nYxr1VSg5ND/D+gGcGa+V41GNi9N3&#10;frWrrGrW+mw+VCVaXGVTJ9e9aVwvmxFFlK54yo/xrBuPC0byFlvJMnuyA/4VvyuC908NV41581d2&#10;XYwdS1C5vn3TsvGMBQAOKq10T+FZAPlu93/bMf41Xk8NXqk4+b8uf1rFwk2erDF4ZRtGWhi0Vqye&#10;H9RHSEn8R/jUbaHqY/5dW/Mf40uWXY1+tUXtIzqdGoaZVLbQSASe1XG0bUx1s5P0praVqQ62U3/f&#10;FHK+xXt6b+0aS6LpmMnV0yf9pR/Wkk0XTP8AoMR/mv8AjWYdN1Af8uNx/wB+zTf7O1DP/Hjcf9+m&#10;qub+6cvK9/bfkWtQ06zt7dpItTjlK9FAHP61m8etTLZ3TXQg+zyrI3RShB/Kug0Xw4gUS3zNuI/1&#10;fTH1weaOVyexbxEaEPfldmRpGk3V/KP3bpHjPmba6fT9P0/R42kMu0t1aR+uPSotW1u2sYRDbFJZ&#10;FO0oGJ2/WuX1K/ub+QPOwbb0CrjFV7sDk5a+K1fuxNXWvEksh8u0CqmSpY8kj8RWXY6feXe57eJn&#10;AOC2MD9aq+3qK6yaR9O8M77H5sZO7rj5sf40l7z12N6ijhoxjTWrObvbG7tGAuIHTIyD1H5iq+Oc&#10;11UdxJqXha4kuj8yBtpAxnGCP1rlemevXHNTONrW2NsNXdRNS3Rp+HdVk0+fDbTCc5XHOcdc/hVn&#10;xZZI0sd/abpftLfNt57Dp+RrN0zTbq9cGKJ9nP7zHy/rXZ6Pp8en2qxq7OQOSeOef8a0jFuNmcmK&#10;q06NXng/e6ow9F8OCRBNfb1zyIxx378/5zXQTTWtlDmWRY1UfLubrj/9VUNa163swUgZJpQSMBvu&#10;/WuV1G9uL6XzLlgSPugADFPmUFoYwoV8XLmqO0TU1jXLi8329mn7plIJCks3HPUVk2d3c2jfuH28&#10;5Pyg1o+GUX7FfzkZkhj+Q/UMKyFHy/8A1qzlJ7noUKdKLlTUdEai+INUC489Tj1jFH/CQ6of+Wyj&#10;6RitDwvplhd6UJZRuk3ENhyMf5GKtPpOg7yhkVWHBX7RyPwquWdr3OWdbCxm4+z1XkYTa7qhb/j5&#10;H/ftf8KY2r6i33rj/wAhr/hW+fDulP8Acmk/4DIKY3hizP3LmUexINHJU7jjicIvs2+Rhrq2oDpc&#10;/wDkNf8ACnLruqA/8fOfqi/4VqSeFR/yzvfzj/8Ar1Wm8NXS/cfd/wABA/rS5Z9zVVsFLovuIl8R&#10;amOrxt9Y6lj8UXw+9FC35iq0uhamv3bZm+hH+NVLiyvLdd89tLGvcleBS5qiKVPB1HZWN2HxW33Z&#10;LRfciT/61O8RRpqmhxXtsmWVuVB7Hg/qBXM/Suu8EHOl7D0H+LVdOTlLU48dQhh6TqU9GjqP2hv+&#10;Rf0DjHyv/wCgJXlNetftIDGj6GB0HmY/75SvJavF/wAVmHDOuWx9X/6UwooorlPoQooooAKWN3jk&#10;DpkMO9JRigTimrM6fQvEQkJi1AxrgDbIAefrip77w9Y3QaW1lZGk5yDuDE855+tciQD1q1puoXNg&#10;xNs4AJyQVFaKae559TByg+eg7PsS3mjahActbSOAM5UZ/lVFgwba4I9iK6XTvFAY4u4lU5++pOPy&#10;wa0ft+k3i7XuYeexkx/hVckXszNYrEU/4kLnDYHp+tFdt9k0M87of+/5/wAaKPZ+Y/7RX8jOLort&#10;E0LR0HNuWPqXY/1qRdL0dOlrH+IJpeyY3mcOkWcQFY9FP5UojkPRGP0U12Ui6FC3zwwj/tkT/Soj&#10;qXh1OFSP8ID/AIU/ZruH9oSfwwZyq2ty33beU/RDT1sL49LO4/79N/hXS/27o6fchP4RCkj8S6f5&#10;gGx1U9T5f/16XJHuDxeIa0pnLXEM0EgSeJ42IyA4waZXVeI7KHU7MX9o24xocE8bsH3H1rlmBVir&#10;dQcGolGx1YXEe2hruJXrHxY/5Id4Z/7dv/Sdq8nr1j4sf8kO8M/9u3/pO1dGH+CfoeHnv+9YP/H/&#10;AJHk9FFFcp9KFFFFABRRRQAUKCzKqgkscAAdTR9OtdL4T0dRGt5corbgDGCc7eeuPwFVCLkc+Irx&#10;owuy94Z0pbCEySqPPcDJznHTj86i8TaxHawtb20o85lxledvOPw71Y8Sal/Z9uoUDzZc7eM4GOv5&#10;1xUjvLJ5jsWYnJJPWtpSUVyo8vC0JYip7apsI2SxJP5nrRR1Ge1Fc57lgrS8N6W1/dfvEYQqOTnG&#10;T/nNVNNt2u76O3X+NuecYHf9K6+Y2+iaOrKnK7V4GSx/zmtIR6s4MZiHH93D4mR6xqdppVqLe32e&#10;YoIWMYIU44zz7iuUvr26u2zcTvJ6Anj8qiuppbm4aaVgzOdxNNonUctti8NhY0ld/EGcHIPTpWhp&#10;2tahauo88yR7uVf5s1n0hxUqTR0VKUJq00dNdSaXrUJWLbHdkfJu+UnHarXhnRVsgLi5QfaAT0bO&#10;B2/z71n+DdL3zJfS/dUnYN3UjuQPxrT8UaqllbNDC+J3X5flPA5Gc/ga3W3MzxKrlz+wpO6IfFWs&#10;rbRGCyl/0jeA3Gdo61ybFmdmY5JPU96dNI8srSyOWdzlie9NrCUm3qethcNGhDTcKKKKk6Qo6HFH&#10;NaHhvTjqF8pcAwqSWGcZxjj9RVRV3YzqVI04uUtifw1o8l5Mk88Z+zAnnON1dRIbfTrE+WgCRADa&#10;oGev/wBeoNTuYNI0nEK7dqgRqBkZ/wAis7RZp9QsryS4bd5hUqOw+Y/4Ct0lFW6nh1Z1MQ/aS+G+&#10;xhatqN1fyMZpSU3EqnQD8KqcVb0eze+vlt0wCwJ5PoKgu4jBdywkjMcjJ+RxXO7s9qm4RtTjoxlS&#10;WfF1Ef8AbH86jp0bYkU+jULc0l8DOp8cL/oKN/dB/mtc1Y2txeTrDbxlmb8h9T2rstespL+0WFMc&#10;nkk47j/CpNJ061063G1B5gX53PJPrz+FbuHNLXY8SjjFRocq+Iq6FokFpCslxGrXGPmJOQPpTdd1&#10;23tEaK3dZJsgEAZA+tU/EevOszW1kxXaQGk28/QZ/DtXOMzO+9m3MeSTSlPlVkaUMJOs/aVvuJb2&#10;6uLuTfcytIw6e1Q0fQ0Vhu9T2IxjFWWwUYycf5FFXvD1r9r1SKNhmMMC4z1HJ/pTSu7E1J8kXI6H&#10;wvbxWOh/bJVCsyl2Y+nb9AK5vW7o3mqTTbyylsJnptHSuh8YXC2mkizi+XdtXAH8HP8AhXJ8duvY&#10;e1aVJWVjz8DDnlKs92FFFFZHphRRRQAUUUUAFFCjNdPoPh6NVE1+gcleEDcfjVRi5HPiMTCjG8jK&#10;0rRry82v5RSI8ln44z2rqrKwsdNiJjRU4+Z2OSfx/Cpbye3sLUM/7tFGAFX29q5HWNaur19scjRx&#10;DPyrwT9fwrb3YLzPK5q2NfaJpa54iXBisH5IIaTb057Vzk0jyyGSR2Zj3JzmmrjtRWMpOR6tDDwo&#10;xskFPiilkVmSNmVBliOw/wAmmVe8Oy7NSWKTmGcGN1x6/wD6hSijSrJwg5LoUaKveILH7HftgYik&#10;YmPn2B/rVGhhCanFSjswrQ8P6i1jc7Hb/R5G/eDGfbP+fSs+ihOw6lONSDjLqbPiXShEwu7KMG3K&#10;/NsOQpHHFY1b/hjUUeM6bekyLM2EBGevv9apeItLbT5spjymxj5sn/PBq5K6ujkoVXTl7Gpv08zN&#10;ooorM7gooooAKKKKACpLW4nt5BJDK8bA9VNR0UClFS0aNzTPElzG+28PmxgcEL838xWsuoaHqICT&#10;NEW64lXH6n/GuNNJzxt4P6fhitFUe25w1cDTk7x91nYzeH9KuFzCCh7GOTj9c1lXnhq9jVmiKOqg&#10;nljn+VaHhGzvQpnuZ5NjAbEMmQRwaXxPrX2YG3tmzIwIYleg5H51o1G12rHDCpXjW9nTlzHJ5wcH&#10;OadFG0sixxruZjgKOc0zLk89T1P8q6zwtoqwQ/abuEeduyo3ZCgVjGDb8j08TiFRhd7k3hXSzZ2q&#10;zTKRM+cjd0Bxxj8Kf4ygEuitx8yOpAHbt/WnXGpj+2otOi7kFzj2Pf8AKtC4hSeFopBuU44NdNly&#10;2PBc5qsqk99zzj6ilp00bJM0Z6qxX8QabXJrc+ni7pNBRRRQMKKKKACiiigAooooAKKKKAJ9NuWt&#10;L6K4ViNjDPuO/wCldvH9n1XS42dBIkgBIPb/AOvmuBwD071veDdTeKYWMrnysMVOM4Pp+hrWnLoz&#10;zcww7lFVI7oydVs5bK7eJ0ZQGO0now7Y9eCK2vC2thf9FvZflCgRsR3z3P41q+IdLXULbChfNVgV&#10;OcfUZ/z0ripEaKZkbh0OOOxod6buFKUMZRcZbo6PxVo27bc2MPr5iqfx4Fcz1rqvCurm4VrW8bc3&#10;Gw7fvDgc/wCe9UvFmlw2jCe2UIhzlc8A57D8aJJNXROFrTpz9jV3K/hTUHtNQWJpMQzOA2e3GB+p&#10;rU8bWKNa/bUT51KhyPTn/wCtXL5KtkNgqcgiu1gb+1PDUmRuMiMBnjkZx/SinrGzFi4+yrRrLTuc&#10;VRT7iMw3DxMOUYqfwplZHqJ3VwooooGFFFFABRRU9nZ3F2GMCBguc5YDpQTKUYq8iCinSo0UjI4w&#10;ynBFNoHFpq6CiiigYUUUUAFFFFABRRRQAUUUUAFFFFAHU+AZQYZYyfuAZH4msLxAu3W7lcf8tCfz&#10;rR8AyEapLCTxJHkfgf8A69QeMIfL1ZpQP9af6Ctpa00eXT9zGyXdGTRkg5FFFYnqE99eXN5sNxJv&#10;KDAJAH8qg74yfxooo1ZMYxirLQ3fBuomK4FlK+I3J2ex4x/n3o8bWLJd/bY0HlyYDEHvz/hWJC7R&#10;SrKhKspypFX9R1i6vNPW2kEZUEZbac8fjWil7lmcUsPKOIVSn8zOooorM7wooooAKKKKACiiigAw&#10;SQB1JrtfD1immaYzygK7APISemB0/nWJ4T0xbqczzoGiQArz1OfT8DV7xvfSRJHaQyFWcEyY7r06&#10;/nW0FyrmPJxdR16qoR+Zz+qXcl7etNI5YZIj9lzkfzqvR7Y7cfSisb3PUhFRiktgooqawt3urpYE&#10;+82cZPoM/wBKaV2EpKMW2anhnRmu5fPuoj9n2/Lz949K2L/VtP0xfs0AXevyhEUcfX86l1W4TSNF&#10;TyVwVwqDGc1xUrvLKZJGLOxySfWtm+Rabnk04Sxc3Ofwo2bLXtSuNRhR5VVGkC4VeoJHrWr4zmng&#10;s42glaPrkqcdxXL6T/yFLb/rsn/oQrpvHAzpufQ/1WiMm4thXowhiacbaHOLqmor0vZvxbNSx65q&#10;if8AL0x+qg1n0VlzS7npvD0n9hG1a+Jb5GAlEbr3+Tn+eK0Y/EljIoE8TjjnMYx/OuUoaqVSSOeW&#10;Aoy8jrkuPDdz1W3U/wC1Htp/9kaJcDMYT6xy1x3bj8fSpobm5i/1c8q/7r4p+0vujF4Ga/hzaOhu&#10;vC8WP9GmOfR3/wDrVQm8OainKBHHs/8AjVaPWdUTlbtz/vAH+Yq7aeJ7xf8AXpEwz1VDn+dO8GLl&#10;x0NmmZ8+k6jDy9nLj1Ubv5VVkjkRsPGykdiuK6qHxLYvxMkig/7H/wBerUL6NqHKRRuzdcxYP8qP&#10;ZxezF9drw/iQOJortZtA0uYcQeWfVGI/+tWfdeFwP+PaU9ejt/8AWqXSZrDMqL0ejOaorVufD2pR&#10;ciONx/suP64rMmjeN9sgwfTNS4tHXTr06m0htFFFSahRRRQAUUUUAFFFFABRRRQAUUUUAB7Y7V22&#10;g3Ueo6VtkO8qAkgx32jP9a4mtjwbe/Zr5oXY7JgAox/FkAfzrSm7O3c4cfR56XMt0UdYtDY3zQEY&#10;AAI57Ef/AK6q11PjmyEkIvEAzGvzHPUZGP61y3HapnGzNMHW9rTT6hRRRUnUFFFFABRRRQAUUUUA&#10;FFFFABRRRQAUUUUAFFFFABRRRQAUUUsaNI4SNcsTgc0ClKKWolFbFh4dvZvnm2xr3+fnH5Gq+uaW&#10;9hOqqdysB/Fn1/wq+WVjCOKouXIpGfRSspXqKSo1N+a+wUKWUhgfmB49qKKAeqszutIu4dT0zBO4&#10;lQso98c1x+sWb2N80Eg7AqeuRirnhC+a21BbfP7uZwCMd8Ef4Vp+OLAywi9jxmFSGOeoyMf1rd+/&#10;D0PIp/7NiuV/CzluO1FFFYHsBRRRQAUUUUAFFFFABXQ+A7lvtMlq75UplR6c/wD1656tTwaSNdjA&#10;/jVgfy/+tVQdpHLjIKVCVzS8d2a+RHdpGN2/Dkd+OP5VF4X0Msxub2AhRgxgnr3yRXR3UcE0Xlzo&#10;rIDnBFZfiLWVsY1gtv8AWMpx8nCjpmt5RSd2ePRxFadJUYIh8XasIoltbaVS7Z8zbztHTANcoMj0&#10;p8jySSM0hLMT1Y5ptYzlzM9rD4dUYcq3CiiioOgKKKKACiiigNwooooDoafh/V5dPuFR5GNtk7lx&#10;nGe4rqY3sNWtBny5kbnB+8D9O1cHU1neXNq2bed4/wDdP9K1jUtozz8TgVUfPDSRqa14fuYJGktY&#10;zJCW4UNlh+FZVtaXNxceRFCzODyMfd9z6VsWfia5VdtyiOMdQnP484qe213TYneZbUpI/QrEASff&#10;B9cUNRepCqYuEWpRu+5oWUNjodmXldVZh8zE5LEDoP1rmNY1S51CVi74jBIVAMDGe4/Ko9S1C6v3&#10;3XEnAJ2ovCj8KrfT8frSlO6stjXD4TlfPUd5MO9FFFZndqwq74fGdWi/4F/I1SXrV7w2M6xF9G/9&#10;BNOPxIyrfwpHTeMW26OefvEj/wAdNcXXXePG26THjvKB/wCOmuRP9a0q7o4ctX7hnaXZA8Juf+nY&#10;f+giuLrtDDJc+FvJi+88KgZPsK42SN45PLkA3dDj/PvTq9BZe4rnv3G1Np9rNe3KQQoWLHk+g+tX&#10;tL0O7u2VnUJCT8x3jP4da6WzsrHSLMyhMGNMtIeWNTCm3uaYjHRh7sNWyNjFougx7sKyhVPfLd/6&#10;1xh8yeYn78kjc+pY1oeJNVfULgxqxMEbfKuMfia0fCGkg4vrlFZWAMQz79cevAqnaTsjKl/s1F1K&#10;nxM0R5WjaHyQsm3gdcvt/wDrVxZJLFic7jnJrZ8Yaj9quFt4mOyEncMY+bOKxhkVNSV9OxtgaUox&#10;c57sKKKKzO8KKKKACpLe4uLck28zRk4yVPX61HRRdkyipKzReXWdTH/L5J+lSLr+qr/y85+qis2i&#10;q5pdzN4ei1rFfca6eJNTXq8bfVKlTxRf/wAUcB+iH/GsOinzyXUzeDoP7J0UXimX/lpEv/AU/wDr&#10;1YXxTbfxQy/go/8Aiq5Win7SRDy+g+h1g8T2R6xyj6oP8acvibT/AOISj/tn/wDXrkfzp0MTzSrH&#10;EpLNxyRR7SZDy+gup148S6Ye8n/futDT7qK8j8yKOQLnALptzWPofh2KJRJfIHkByF3fLj3qXWtZ&#10;g09DbWwHmhcjCfKM/lW0W0vePLqUac58lFN+ZoX0lhaE3dwIldejEfN9B3rnta8QzTN5dk5jTP39&#10;uGI+tZWoXt1eyFriZmBOdueB9BVes5VHf3T0sNl8YK9TV/gKxLMXYksxyTnrScdqKKxPRtbYDnPF&#10;bGj6xHDZtZ3qGaEnjK5ODzzz61j1e0jSrm/bMYURhsMxbp9KqN76GGIVKUP3hc1DVRcW/wBh0q32&#10;RyAhgI+cn0wam0Hw7K7LNqCYj6hN3JPvx9e9bWm6RY2KKViDPnO9uT/9aquu69Fab7eDc069AV+U&#10;VtypbnkqvKX7vDL5mlbRW1pGIIvLjUfw/wD66r63FqFxCq6fMsfOXOefbB/OuPudSvp52lkuZASe&#10;isQBUkOs6pFwt43Hrz/Ol7VbWNFl1VPn5k35k1xoGrbixhEjMckiQc1Um06/jPzWU/4Rk/yq/H4l&#10;1JB8xhf3ZP8ACpD4mvD96C3P/AD/AI1LUGdMZ4uG8UyHT4b2xjk+0RNHb3CEOzDgcEDPpyRT9Cto&#10;LnQr4GJWmj5U45xjt+RrdsZYtZ0Rt6r+8yhGMYPbH6Vz2ivNpusC2n4WQhZV6g5Bx/Om1a2mhhGr&#10;Kop9JL9CbwXdNDqRs5Gwkm4BT/e4/wAKZ4vtp7bVZLhNyxSAEEE9e4/Q1DratYa8Z4flBYSxke/X&#10;+tdA8I1vw/ER/rWwQx45HB/rTSuuUc5qnUjW6Pc5Nb28X7t1MPpI3+NSLqWoL0vJvxc1XlRo5GjY&#10;cqxBptY8z7no+zpy1sXhrGpjpeSfjinDW9UH/L235Cs+inzPuH1ei/so0o9c1ZnCLckliAPlFdD4&#10;m+Tw7L521n4GSP8AarnfC9r9p1eLcMojgtz6ZP8AStXx1dgQrZ5+ZiHPHbn+orSLai7nnVoQ+sQh&#10;BWa1ZzPvXY+CYyulK56NnH/fTVxw54rvfDsYh0W1QDnywx/Hn+tFHcM4ly4fl7m7+0j/AMgnRP8A&#10;tp/6CleS161+0j/yB9D/AO2n/oKV5LWmL/is5OGP+RZH1f8A6UwooorlPogooooAKKKKACiiijQA&#10;oXjpx9KKKAsP8yT/AJ6yfnRTKKLhyodvkI5dj+NNJz1z+db0XhW6b79zEv0BNTJ4Ubvdr/37P+Na&#10;ezkcLx2GXU5uiuqXwtGPvTA/8BP+NSL4ZtOhOfz/AMafs5E/2jQRyNGa7JfDunjrHu/Fv8ac2kaL&#10;EfmiiHpmQ/1NHsn1J/tKjfRMzfAbswnhBymRwenQ/wCFZGvIE1q5VeB5h6V0l9d6bpunzCyMKyMp&#10;2+W4zn/JrkppGmmaVzlnYsT9aU7pJBhOapVlVtZMbXrHxY/5Id4Z/wC3b/0navJ69Y+LH/JDvDP/&#10;AG7f+k7Vth/gn6HmZ7/vWD/xHk9FFFcp9KFFFFABR1XAHfr/AEoJ9sVZ0qzkvrwQJkcEk4OP0oV2&#10;TOajFtl7wnpf2y48+VFaBQeG/iPI/wAa6jVL2DT7TfICFHCBR3x/9anKLew09R8scUYA7evvXFaz&#10;fyX947szeWpOxSenv+ldGlOJ4kYyxtZyfwohvrma7uTLMxYn7oJ+6M1DRRXOe3GMYxtEKTrS1oeF&#10;LQ3erR7l/dx5dgRxx2ppXYqlRU4OT6G14UsorTTDqM6gMylt3UhcD/CsXxJqLX14wV28hG+Rfy5/&#10;StXxlqCxx/2bECvyqWwRjbz8v8q5rA29PwrScrKyPPwlJzk6893sH86KKPf86yPTsH1rU8MaXJqF&#10;wszbfIjcb8/xe1VdHspL+8SJAdm752wcAe+Poa7K4e20nTWKoqqgJVQep/H61pCN/eex52NxXL+7&#10;h8TG65fQ6bp7FU2seI1Udzn/AOvXE3s73N1JPKxLMc89h6U/ULua9uDPMzE4AANQUpy5jTB4VUY8&#10;0twoooqDsCiijrwO9D3He2rLGmWj3t4kKY5PJPYf5Brs5jbaNpLbYsJHkgDuTVfwxZCw0xpJtqyE&#10;lmPQ46d/881zniHU3v7w7CwhUDCE8Z9ePrW+kF5s8eV8ZX5V8CINVvJL6+eZi21j8qk9B6V0HgkZ&#10;sZePTj8Wrlq6jwKc2sy/7v8ANqiDvI6MdBQw9l0sZvg87PECg/3WH6VR1hgdWuiO87/+hGpba5Fj&#10;rLTbC3lu4wD9RVS6l8y4kmPHmOWA9MnNJvSxtThL23P5Ib24P41e0PS5tRlyjKsQIDMf6CpPDukv&#10;qEzO2FiiILZB+b2H4V2AW3sLRsBI44wWIHFVThfVnPjMao/u4bkyqAox271l6/Z6leq0NrLFHEcZ&#10;Jcgn1GAP61zuuaxNf3O6J5I4lGAu7qe54qol7eJ927nXHTEhqpVIvQ5aGX1V+8vqaZ8Majn78BP+&#10;+f8ACmnw1qQ/54/99/8A1qppqupL0vJfxbP86kXXNVHS7b/vhf8ACo9w7XHGrqif/hG9S/6Y/wDf&#10;dL/wjeo/9Mf++6h/t/VR/wAvRP8AwBf8KU6/qv8Az8n/AL4X/Cj92K2N8if/AIRnUT/Hb/8AfZ/w&#10;rZ8Oaa2mWsjTmNpGOdyZOAB/+usTT9Y1a7vooBdMvmOAcovH6VueLLv7PpMiJkNMhCkH3AP860jy&#10;pNo48RLFSkqM2tTmfElybrWpn3Eqp2Ln2/8Ar5qjRyevXvmisG7s9ilBQgoroFFFFI0CiiigA9qk&#10;s4XublLeLl3OBk4qM/zrpPDS2thpX2+VlaQgkAEbsegyfaqgruzOfEVnSp3W5oeH9IhsbdGlVHuC&#10;DltvTPYVHrOvwWbNFFukmU4PGAPxI5rF1vXbm8do4GkhizwAeTj3H+NZPJ6nNaOokrI4aOBlVl7S&#10;u7+RLe3U9zJvnlZyx71EM0UVjc9SMYxVktAorR1jS2tIYpkcSRyLyQDweP8AEVnZptWJp1IzV47B&#10;QCRyDgjkEdqKKRo7bHR6eV1zRRZMf39uq4dvr/gK56aJ4Z3ikGGUkHn0qbTLt7K8WeMkYBBx3zXR&#10;a5p8ep2KX1qFDkFyOpbjpx34rS3Mjzub6tVs/hf4M5Wihvl60dPes9kej01BWKsCDhlOQa6fQ9Si&#10;1O0OnXoZ5GB5bkH0/wA+1cxToneKVZY3Ksp+UjqDVRlZnPiKCqrzWxd1/TZNPumBA8onKEHse2Ko&#10;Hpmus0W7h1fTPsdzhpcEHcRzjv696wde0yTT7g55hdiEYA8d8HP+eKqUOqMcPiXf2VT4ijkBsfpT&#10;mRxHvPC5xW3phtdWs1spUWOeNRtkwMtjrwMdsVFbvJo9w1pfRGa3lPAxx1xkZ9qOX7ininrG3vL8&#10;jHPWitLWtKa1xNA3mQMCw2A8DPr9CKzePXr0qGrPzOinUjUjzR2CiinQo8sixxqWZjgAdTS8jRuy&#10;v0G4y2B37V1PhnQhFi6vFjcsmRGedtSeGdHjtF+03KoZGUYDD7vX1/CqHijWmmZrW1LIFb5nBHzY&#10;raMeVXPJrV54iXsqW3VljxJrqov2axdlbJDuBjGOMc1zLbi2TyTzzSDk5z3711XhfRBCv2m7RGZt&#10;pjUg5Xv371Os2bfusFT8xvhfRCn+lXaKWDfKuc4xnnjj/wDVU/inV1tIzaRbvOkThhxt/wA81N4k&#10;1VbG18tM+dKp27SPl9zXGyyPI5eR2Zj1LHJq5SUfdic2HoyxVT2tXboaXhNnk8Rxu53M24kk9Tiu&#10;unkMd9CpPEgYY9+D/Q1yHhA41+D8f5Vv+MJmtrWC4TO5Jj091Ipw0jczxtO+IUfI53xNA0GtTjoG&#10;fKke4B/rWfXUeOI1l0uG7UDAYc+xH/1hXL9+eKyqK0j08HU56K8tAoooqDqCiiigAooooAKKKKAC&#10;iiigAozjn9KKKAaujrfCurrdRraS7vNRPvHndip9f0WO/j8yILHLkkvj73Hf9K4tSV5Vip9QcGug&#10;0fxI0cax3iNJgAB8jNbRmmrM8evg6lOftKBiXUFxZzhZBscHjDZ7+tLdXlzc4E87Pt4GTXbM+m6h&#10;GQ/kyD3IJqrJ4d07duVFx6Bm/wAaHTvsVHMIXXtI+8cjaW8lzcJBEuWc4GTXbWcCaTo7BjuEYZiQ&#10;KIU0zS7c7Fijx83Ubv1Nc54h1pr5TBCrJDkE5I+b2P8A+umrQM5zqYyailaKM7UpRcahNOM4kckZ&#10;9M1DR+FFYPc9mKskgooooGFFFFAAOeBXXeF7YWGjm8m6sjOcdl7fyrF8J2f2rU0d0zHGSxyDgkdB&#10;+oNbXjS6WHTPskZ2tJtHBHTn/CtqcbLmZ5eMqOrUVCJLG2l63GybAWXkllOeuOv4Viat4eubVWmi&#10;ZJY8444I+uayIZJIn3ROUYfxKcV0/h/xAsm2C9yGC/6xmABNF1PyJlSr4b3qTvHscvRXb6po9pfp&#10;vCIj9nUdfy61yuraZc2EuJFLJz84U7Rz3PaplTaOnD42nV02ZSoozR1rM7QooooAKKKKACiiigAo&#10;oooAsaXcm0vUnUH5QenfNdR4qthf6NHPCAWUhlJ4yD/kVx9dP4L1DzV+wSn7iZQkjHXp+v6VrTd1&#10;ynm46nJctaO6OYorY8W6Z9kuVnj/ANXMTwAflOc4/WsfPfFZyjZnZRrRqwUkFFFFI29AooooAKKK&#10;KACiiigAooooAKuaJp8mpXRiTCqBlmP6U3SbCbULjyohhcHLkHaMV2H+iaNpoJUAJgNgDLH2yeet&#10;aU4N69DgxeK5FyQ1kxupXdvo+mxrtOAu1Ao6nGa4maV5pmkkdmZjkk1Nql5Ne3jzO7bWYlVJ4Ue1&#10;V6U532KweG9kuaXxMKKKKjodsbMK3vAtqz3rXRxsUMo+vH/16wT0zXYeBUC6Lvx96Rj/AC/wrSn8&#10;Rw5hPloPzMvxxeiW8Fquf3B+f6kDH9aw6ta8xk1m5b/poR+XH9Kq1M3eRthaahRjEs6N/wAha2/6&#10;7J/6EK6fxt/yC2+v/sy1zOi/8ha2/wCuyf8AoQrqPGw/4lDfh/6EtaQ+BnDi3/tdM42iiisT1goo&#10;ooAKKKKACiiigAX5uFHNGGBz6VJa3EtvcCaF8Mvtn+daMOuz/wDLaJZfXKqP6VSSMakqi2imUI7u&#10;5i5S4lUe0hFXrPX9Rhb5p2lXH3Wx/PFWY9Z0x8C40pc9yqKT/SrC2/h+8XdEqQs3OGk5/LdVqL6M&#10;4p1If8vaQtv4qj6S2z59VYH+gq5DrukXPyyZDejxk/yzWbN4b3jdaXcTcdOcfoTWHcxPDM0TjBUk&#10;U+eS3REMNha38N2Z2r6dpV2nFtH9VXb/ACxWdc+GI3YmCdUGOFKn+ea5mOSRGyjsp9VOKuWur6jA&#10;w23UjKOoY7v50e0g90P6pXh/DmWrrw3qESlo2jlUejYP61m3VpcQNiaPbzj7wP8AKtu08UOoAuIG&#10;k9SGGfyxWnZa3p10uGIjOMkSlQf50csZbMPrGKpfHG6OL69P5UV3UmnaVeL/AKiA55yvH6is288L&#10;xuf9Hm8v2Kk/1qXTfQuGZU27TTRy9FaWoaFfWnVRMD08oMf6VnyRyR8SKUI7MMH8qhxkjthWpz+F&#10;3G0Uenf6UUjUKKKKACjcysGU7WHIIoop3tYLXO40a5TVNFYuv3so6t/n3rj9TtHsbxraQgkAHI6H&#10;NXvCN8bXUFgLHZOwBGeM4IH8xWr44sPNtheIBmFfmAHJGR/LmtmlKJ49JvDYlwe0jlKKRT6/l7Ut&#10;YHsbhRRRQAUUUUAFFFFABRRRQAUUUUAFFGc//XoAycLyfQUIHogo9+tX9O0e8vJAqqY1P8cikAfp&#10;W5p/hm3iAN0yzcc4yB/OrVNs5KuNo0/tXZy0aNI+1Ru9BWpZ+Hr+ZQz+XCp7s2SfyzXUf8S+wjyE&#10;ghA47Ln/ABrKvvE8SMyW0Tsc/e3AD+tWoRW5x/XMRV/hRJdO8OWsHN1tmbtwR/Wrlxc6bpy4KpHg&#10;ZwsVcnfavqFz964dF9FOP5YqixLdSfxo50tkNYGrU1qzO50nU11GRjbwssSHDFyBk47Cr+0FuRkg&#10;c1m+D4PJ0NMgbmZmY4684/kBVzVLlbSwlnb/AJZruraLfLdnk1Yp1XGHoPmhgmXbLEjqf7wrnte8&#10;PZZprEKOeYhx1x0Oaxb3Ubm4v2uBPKMtlQGxtHbpXSeFNWN3H9lmZjLGnDs33v8APFZ80ZPlO76v&#10;iMNFVIu/dHIkFWKnqDg0V1Pi7SUeH7XbRqJN3zhQctnArlh3rGUXB2PWw2IjXhcVGKSBl4YHKn3r&#10;uNNuI9W0Vm7OGVt1cNW94HvhDO1m/SZvl6YBwc/0qqbs7dznzCk5U+eO6MfULZ7S8e3kxuXGce4z&#10;UNdJ45sfkW+HJBVGwOe/P8q5uplGzOjC1lVpKXUKKKKk6NrBRRRQAUUUUB1sgrX8ER79a3D+CNiT&#10;+lZCqzMFUZLHaB6mu08JWC2diJXUeZIo38fU45rSnG7ucOPrKnScerH+LJhBojtn5mZQMfUf4VxA&#10;z3NbXjPUFuLj7KmdsL/NyME4H/16xBx1p1ZXZOX0XTpa9RaKKKyPQCiiigAooooAKKKKACiiigAo&#10;oooAKKKKACiiigAooooAK0vCa7tdhHs3/oJrNrV8GDdriH0Rj+lVD4kc+K/gSt2NL4gSYht4/Vy3&#10;5Af41zGM8eh/Kuk8aW9zPPG0cUjqufuqT2Hp9K51o5F4aN19iDVVL3OfAyiqKVzoND8QWtvapb3K&#10;SDAA3DkDjFX7W60NP3ybGbPLmNs/mRmuPw3+1+VPjtriQjZBI3uFJpqo0KrgqTble1zqrzxLYRqf&#10;J8yRscYTA/X/AArntV1K61G4x5jhGI2x7uKt6d4du7jDyssS55DKd38q37DTLDTLfzZFj3IMmV+P&#10;yyeKr35eSOVTw2H+BXZkeHtAeR0uLxE8srxHnO41Z8R61HbIbK0DLIuVcjgKMdvz/Sq3iDX/ADA1&#10;vZb02tzICMMPaufbLEknJJySaTkoqyN6OHnXkqtbbog96KKKxPU6BRRRQAUUUUAFFFFABRRRQAUU&#10;UZoBa9ApM44qS3hknfZEjMxHQDOK6nQ9AitlE13skZl+6V4U/j1q402zlxGKhRWu5iaRotzf/PlY&#10;48j5jzn8K6ZY9N0W13GMR7upUEliB61X1zXIbNfIt1EjkH7jDC9q5S6nmuZPMnlaRuxY/wAvSr5o&#10;w0W5wxp1sW7zdomprWvz3Z8u2MkMZGCMjLfl/jWNyW6/hS0Yx3H0zWTldnp0qEKUeWKCijvirFjY&#10;3V3Jshjb/eKnb+JFKzexcpxitdiv+FWNMsbi+kZLdA+3qS2AK6TSfDkMR3XeyY46YOM/1rSurqz0&#10;6Hny0H8KrgdPQVqqXWR5lXMdeWkrsz9H8Ow22Xu/LnbjaNvC/wCNXNQ1Oy02HDZ3YyqIvX+neue1&#10;bxBcXHyWxeFTnJBHNY7MzNl2LN6k5puaXwkQwNWs+atI0dY1q6vWPlu8UZGNob/61ZvJ6nJzznvR&#10;RWTbZ6lOlCEbQVgooopGgUUUUAa3hTUTZ3nkPu8uZgMj+E8jP6j8q1PGmmGdftsIVTEnzjuwH+TX&#10;K8iuu8J6gLuyMFw26RSR8xHzA5/+vW0GmrM8vGUpUZqvD5nPyagJNHFlLGWdD8khxwM9P51L4b1U&#10;6fMVlLtA2cqvY4HP6VN4u01ra7a7iUeTIRwoPyk/5/WsXq2enHSobakdFONKvSfZnW+IdHW/jW7s&#10;wisxySeN4P8ALpXKzRvDM0co2spwR6H8K0ND1iewk2u0kkOMBN3C/TNdLHc6XqcQZ0hbIziTbkVf&#10;uz2OWNSvhNGrxOIPHUYzTrdGnmEUQ3MzbQM45rsW8P6YWysa49nY/wBanWPStNjLqkMe0c5I3HHp&#10;k0Kk09SpZlBq0Iu5Do9muj6TJJPtLjLuyDr6Vyep3TXt41w38QAGfYVc8Q6vJqEgSEukOMEE9fri&#10;spcAdKmpK/uo0weHkr1Z/Eyzpdq97epbR4DNnk+wzXZ6xcpp+k78H5dqqB/n0rO8EWIjtxfOBuk3&#10;BRz0/wAg1Q8ZX6z3n2Vc7YWO7kYJwP8A69aU/dRw4x/Wargtond/tEknQ9CY/wAQf/0BK8pr1b9o&#10;f/kX9A/3X/8AQErymni/4rJ4a/5F0fV/+lMKKKK5j6AKKKKACiiigAooooAKKKKACiiigDpNc1y7&#10;stUlgREZVI25J9M+tVT4mvTyIoh/31/jTvHUJXUFmHRkAP6/4Vh1rOUlK1zzsNh6M6UZcprt4j1A&#10;9o//AB7/ABqtPq9/Kc/aJE9kdh/WqNFQpyvudP1WivsndWTO2g75HLMYc5Jyfu1wvPc/nXdW3Hh1&#10;f+vcf+gVwo6VpV2RxZdbmmGPfgHoeaKKKxPV2CvWPix/yQ7wz/27f+k7V5PXrHxY/wCSHeGf+3b/&#10;ANJ2rqw/wT9D5rPf96wf+P8AyPJ6KKK5T6UKKKKAH2sLz3CQp95ztHtmu38P2C2GnxxE7nI3Mfc9&#10;qz/BulGCMXtxG0cxJARgOBxz+hrRbUo21n+z02swXcSDyDXRTio7ng43EOrLkhstyhqk/wDa8F1Z&#10;xLtNrIuD138kHIrkmBzj0PSui0yUWvjK6RvlWQsMnvn5qoeKLJ7XUpGCkRyOSjY/HH61EldXOvBy&#10;VKfs+jV0ZtFFFZHp31D8K6/T4f7F8OySSFWlUMT2zngD+Vc5oMJuNYt48cb8n8Of6VreOr0tKtmp&#10;BA2u2D9f/rVrDSLZ5uKvUqxpdN2YN5M9zdyTueZGJxmo6KOtZPc9GMVFJIKnsLWW9uPKiHcZODwM&#10;9aihjkmkEcUZZicYHvXbaHp8WmWbMXwzDc7MBwcfy61cI8zOTGYpUY2W4+0gt9J05sEbVXcx4GSB&#10;XI69qLaleCUpsVVwqbs/jU3iTVXv7jYnEKZAAJ+fnr+grMFVOXRGWCwrT9pP4mH1ooorI9AKKKKB&#10;hWx4O09bu8aeT7sGCBjqc5/p+tY4ya7nSYE0zSVJ7rufPrtGf5VpTjdnBmFZwp8q3ZQ8bX0kEaWi&#10;rnzlOWz7iuUUcda6X4gDJtZAOgb/ANlrm+1FX4rBlySoJhXS/D5v+Poeycf99VzVdB4AfbeXAz1Q&#10;H9f/AK9FP4iser4dmNqg26ncD0lb+dW/DukPqMjMz+XHGRkgdT6Vbi0h77xFdeYHjgWRjvA68nj/&#10;AD6V0+YbS3y7LGiJ9AAB0/SqjTvqzkr43lpxp09ZDZZILKz3NtjRRgDgdB2rjfEGqyalOpCmOJRg&#10;Jmk8Qam+o3IJGI4yQoyeeevNUOlKpPojbB4LktUn8TDvRRRWR6QUUUUAtwpDS9qWNWllVEGSzBRi&#10;nq2DdludF4Esg6vev1Vtqcexz/OqfjO6Nxq21T8sSADnqTz/AIV0Kquk6FJt58pWPPHPbp9RXDsS&#10;zbmOT3rWdoxSPKwt61eVV9NgooorE9UKKKKACiiigAq5oDiPWLdmG4FtpB6c8f1qnSoxV1deqnIp&#10;p2dzOpDng0bPizTDBI15F80crAlQvKk/04rFrudBlS90SEsQ2F2uOvI9c1yeu6e9hfOpVvKZjsYj&#10;r3x+v6VpOOnMjhwWIvJ0Z7opUUUe3rWR6SZ0Hhm6W8sZNMued42o3tt9/TFY2o2j2N0YJOeAQSKj&#10;t5XhuEnQ/MjZUetdTfwxa5pBuYSGmjBCgeuenP0/WtUudW6nnS/2apf7LOTzRSupSQqwII9etJWR&#10;6N0wPNafh3VW0+Xa4LxSEDGfu89vzNZlHr3z2pqVmRVpxqR5ZbHTeJNHWdBe2R5wSyqvXvnjvXM/&#10;gfetjwzq/wBik8mdv3LEfNk8dvyxWl4g0eO7j+1WQG/bnYgGH5zn9a1cVPVHBTrSw01TqbdGcrR7&#10;06RHjcpIpVh2NNrHyPRi09iS1me3uEnj+9Gcjmuu0e/g1izNvPGN4UFlODnB7A/SuNp9tK8EwkjY&#10;qyjrnFaQlyuxzYrDKqrrc0Nf0mfTZPNRy0THCsAcr9e1aGlajBqdv9i1BVVlUBJCwyeMd+9ami6j&#10;b6naLG/lmZVy8ef8ax/EWgOkgmsld1JJZFUfL37VfLZXR58ayqNU62klsxCLnw/ceVJie2mJLden&#10;T6Z6VDrmmQi3/tGylUw4IdBjg9O3HeqM+oXUlp9klLFeh3MSR0/wo0uxvL1gkKyGNmwzj7oqL3Om&#10;MHC1SUrd/Mgt4nmmWGMfOxwOK6vQ9Mh0u0+2XLgyBCWJAwvTpn/PNWLKxstFs2mZ1O3JLso/IY+l&#10;c34i1Rr+5YI22FWwqgnnHc/n6VSSgtdzKVSeLlyQ0iTeJNaa93W0I2xK33t338fSseJHkYKilmbo&#10;AKfawS3E3lwoXY84ArsfD2kR2EYlbLTuvzZA4+lSk5vU2qVKWEppLcr+GdDFr/pFyVdyAVUrwvfv&#10;3q14i1ZdPiCJGryODgZxj3NJ4h1eOwjCx7ZZmB+Ut09z+NcXIzySM7sWZjkknNaSkoKyOPD4eeJn&#10;7WrsOuJpJ5TLK5Zm6knNNVXYEqjMFHJA6UmcVreE3UzS2TY/0ldufT5W/wDrVildnrVJKlTuuhX8&#10;NPs122P+3/Suk8aIZNDYjqrqf8/nXMTKbDXDuGPInzz6A5FdntTUNHQMcLNGrZH4GtKezR5eNlap&#10;Cr0M3w3PFqOkmwlX/Uquc4ORk4x+QrmLqBre6khbPykjkYzg44qzoV2dN1Te4+UblYH/AD61seNL&#10;Xz7eK+t134UhyB0XGc/zofvRv1RtCXsMRb7MjmaKO9FY9LnqBRRRQAUUUUAFFFFABRRRQAUUUUAF&#10;B5GP5UUUAH6fSlDN/eOPTNJRRdi5UHXrRRRQPYKKKKACiiigAp8ETTXCwp952CjHvTO9dH4HsMq1&#10;9IpBVsRgge+T+v6VVOLkzDE1lRpuRuaXaJp9iIV+bbkkgda5DxTLLLrczSRsoB2pkHoP8muj8XXn&#10;2bTWjSTbI5AGDyB68fSsbTdYSWNbLUUR4unmvk49ODmtp2fu3PJwcaqbr8tzFb7tHQ1v32hwzQ/a&#10;dLm8/cclBtwB7dMViXEEsEmyaNkYdmGP/wBdYuLR61HEU6q03LmjatcaexCjzEbHysx4+ldZpuo2&#10;2oxfKR6FGIz0rg6WNmjkDoxVgcgg9PpVRqNaGGIwMKuq0Z1OseG45t0trJ5TY+7twp/KuZurea2k&#10;KTIyn3BA/DNdFoHiBWxDfFU+biQkn863LiC3vbVkcK6PwG4bH0rRxjLY4Y4qthpctVXR57RW1rmg&#10;TWzNLah5owc4wMj/AD9KxmBDEMNpB5GOlYyi4s9elWhVjzQdxKKKKk136hRRRQAUUUUAFOjdo5Ay&#10;Myt6qcEU2gigGk0dhoepQ6taPBOih1GGGQQeMZGfrWDr2jy6dIGVzJG5OCAePY1nRsySBlJVh0Km&#10;ur0PXYbmMw3pjjbgZY8OOnetlJTVmeVUpVMLLnp6rscnnFID7YrqdY8PRzKZrI7W28Rqo2k+3TFc&#10;9d2V3anE8EkfH3iOPzrOUGmdlDFUqq0epBRR/nNFSdNwooooAKPrSqCzAAZJ7Adav6fomoXLjNvJ&#10;GpOCWx/I1Si2ZzrU4aylYz/Qeta+g6HNelZZW8qHPcHJ+nbFbuk6LaafGZHcSOp3bnQYH+FQ65r0&#10;NvE0Vq6SSdMhj8v5Voqaj8TPNqYydZ8lFfMtzXFnounqnVY8AKuMtnviuR1bUJr+5MknyrnKJuJC&#10;1Xu5pbm5aaVssxyTnOPamVM530R0YXBqk+eWsgooorM7gooooAK7Xwb8ugx/7zfzriq7Xwl/yL8X&#10;+83b3rWlqebmf8Nepx98+6+mc95CfzNRdOMVu6X4ee4Zp7x5LeM5IxjJ5/T8qvq3h60G3zIJCOPm&#10;QN/IUvZtvUr65FJRguZnOaMf+Jtbcf8ALZP/AEIV1PjTnR3/AA/9CWo7e/0SS6jSKOEPvAUiLHOf&#10;92pPGQP9jyfh1/3hWkY8sWjjq1ZVMTBuNjjaKKK5z3AooooAKKKKACiiigAooooAls5jb3KzKqsV&#10;zww4PGK1U19P+WmmW7fp/SsWiqjJrYxq0KdV3kjeXWtNK/PpaqfVFX/CsS4ZHuJHQMFZiRuOTjNM&#10;ooc2xUcPCk24hRRRUm4dsUfjRRQA6N3RsxsUP+ycVoWOuX9suN/mj/pozH+tZtFUpNGc6NOfxI6W&#10;18VDOLi0IHqjf0NbGm3VrqdqzouVDbSJMfy5rgv611PgHjT5xgf6z+la05NuzPLxuDp06bnDRmP4&#10;oS2j1TbbKqr5YyFAxn8KzqsalxfSdun8hVespbnp0IuNNBRRRUmoUUUUAGSGBB5HSu38O3i6npbG&#10;RfmyVYdev/1q4itHwzfGz1JA3EcjASEk8dQD+taU5WZxY6h7SndboZ4ks/serTIPusd6nHY9v51R&#10;Fdl4qtheaO0sQ3MiiRCO4/8A1HNcbgjhhgjqKVSNmPA1/aUtd0FFFFQdgUUUUBuFFFFAB0oqS3tr&#10;i4bEEEknuozWxpvhueZs3RaFcdABk/rVKLfQwqYilT+JmHVqx067umxHC2P7xU4/lXX2Ok2Fkm4h&#10;WwPvSKvGO+cUy+13T4F+WaORh0CZ/oK09lbVs4JZhObtRjczrPwsBh7i6JP92NePzNa9vb2GmwnH&#10;lp33NtBNc3qHiO8uFKxosS9AVY5/OsmZ5JZN8kjM3+0c0c0VsCwuIrfxZWR1eoeJbaHK28bSv2IY&#10;bfzFY+oa/fXOVU+Sv+wzZ/nWV75/DFFS6jZ1U8DRh0uwYszFmZix6knk0Ciiszrskg/Cg8flRR/S&#10;gbR2/hOfzNFjz1VmB/Mn+tZ3jq8IiWyA7q7ZP14x+VVvBd+tvMbSQgLM4wSehwf/AK1TeN9PkMhv&#10;03MAFVhjp15/lXRduGh4UaMaeN97boc5nPGPeljkZH3oSrL3BxSf5NH0rnR7llJWO38O6kmoWwBG&#10;2VVG/nj6j/PesTxhpi2sy3UPKyk71x908ntWXpd3JY3ouIsZwQQTgEYruI5INQ0/KsrI64PfGR0+&#10;vNdCanGz3PEqwlhK/OvhZ5+OaktZTBdRzLyY2DYz6U7ULaW0uHhljZSCduR1APX9Kh47DiuezTPY&#10;VqkPJnd3QTU9EkEf/LVDgn1Gf8K4e4iaC4eFvvRsQa6PwLejYbFiN2WdQTyen/16o+NLZodWeYIT&#10;HMA27HAOMY/St5+9FM8zBt0a8qT2exj98VaNhcf2eLzb+7J7A5649KteFLOC+upoZhglAU6djz1q&#10;94SkZbmbTJ2yqg4U9sN6dO/6VnGNzrr4lxuo7rf0OdoqS8j8m8lj/uyMMfQ1HUbM64tNJh04oxk4&#10;HOT0FChidqrlj90dzXUeF9E8h1u7gN5gJ2qyjAqoxcnoYYjERoxbYnhPRxH5d9OfmIysZHQdjzVn&#10;xRqotIBbwEeczcnP3AMHnHNP8TarHZWbwxupuCOFzgrnPNcdM5mkaSXlmOW962bUFZHm4ejPET9r&#10;U2E3E8/jz3pKKK5z2kFFFFABRRRQAUUUUAFFFFABRRRQAUUUUAFFFFABRRRQAUUUUAFaXhe7istU&#10;8yXp5ZAxj29azaOuOM007O5FSCnBxezOqk8TwJdvH5EhjU8MrjJ/CrUOv6fKuSdv+8V/xri8e+MU&#10;c1ftHc4XltG2h3P9sacOkkf/AH0v+NQXHiKwi6JI57bNp/rXG0fhVe1ZMctpX1Z0F14okYEQWqpk&#10;cFmz+gxWLfXdxdzGSaRjn+HJwPpmoaKzcpM66WFpUvhQe9FFFSdAUUUUAFFFFABRRRQAUUUUAFH6&#10;fWipbO2nuZfLgiaQscEgdKaTZMpJK9yL2HP0rW0PQ5r7bNITHCfY5P07VsaHoMVoyzzsXkUnAKjC&#10;+/en65qk0Ia3sbd5pOm5VbC/TA/rWsYJK7PLrY2U37Oj95MosNEs1JHsThdzfy9a5zW9cmv1MSL5&#10;Ue7IwxyR71DNZapdztJJaXDMxySQf61JDoOpv1t2X6kf40OUnsgo0qMHz1JJszOpz1+vNKP85ror&#10;Pwszcz3LL7BR/PNadroWn23J/e+8iqcfpUqk2bTzClH4dTjYYpZW2xIzH/ZBNa2n+Hbu4+aR1hTP&#10;IKnd+XFdFLqGmWi7PtEKY52p/gKytR8ThDstIlkBH32J4/DAquSK3Zh9axNX+HGxc0/QLOzZZJG8&#10;1l5+ZRt/LtU2oavYWCY3BtpwEjZeP1rktR1K7vGbzZWCt/Arnb+RNVMY6fyodRLYqOAnUd60jZ1L&#10;xDdXC7Yo/KXOc7jn8+KxmLO252ZiepJzRiis3Js76dCnTVooO1FFFSbBRRRQAUUUUAFFFFABT7Wa&#10;SC6jmjJDI2QaZR+NApRUlZrQ7LSL6HV9PMM4USFSrrkHPuM/WsPxDo0tnM0sWZISRgBTlc/pWZay&#10;vBcpPGdroeK63Qdct7mBY7mSOOYZ+VicH3ya2UozVup5NSnUwsuemrxfQ4/jtzR/nFddq/h+C7LS&#10;wuY2Y54UEH6DjFYNxouowsQLaRlzgFRnP5VMoST0OujjKNRXvYobn/vn86Rue5/A1ObK9U82k4+s&#10;ZqSHTNQkYBbSb8UI/nU8sjf21Ja3RTPpWr4a0t728SaQFYVOTlfvYxx6VoaP4bAcTXrMNrZEZwQ3&#10;161e17Vreys2it2jM2OEU9M/SrjC2rOGtjHN+zo6vuJr+px6barbwKN4CgDONo/D6Vx5JZ9zcnOT&#10;7mnXEr3Fw08h+aQ5OT0pi0SleSNYYZUcPK+7R6t+0N/yL+gf7r/+gJXlNerftEf8gDQP91//AEBK&#10;8prXF/xWebw1/wAi6Pq//SmFFFFcp9AFFFFABRRRQAUUUUAFFFFABRRRQB1njiIPpKzD+F1z9MH/&#10;ABrk67PXF+0eE2bqfKVvywa4ytKu9zzsuf7tx7MKP8aKD0/Gs+p6PQ7y3GfD6j1t/wD2WuD6nNd9&#10;po36LGPWED/x0VwOCOtbVNkeTlr96aCiiisT1gr1j4sf8kO8M/8Abt/6TtXk9esfFj/kh3hn/t2/&#10;9J2rqw/wT9D5rPf96wf+P/I8nooorlPpQ7da2PCWmG7uBdSFhFE4wB0Yjnr7HFZ+mWkt7eJDEhO5&#10;vmP90d/0Brsmaz0fTGChY1UEqPU/1rWnG+rPPx2IcUqcN2ReJNSjsbJo4nUzMMKvcA55xXM6HcMm&#10;uLcSEZYsWJ9warX93cXlwZpn3HAA7VErFW3gn6ik5tyQ8Pg406Li92bPjSBodSE4ziX7p+gGa1oR&#10;b65oqLJIPNC5O0/dbBHSq/iZft3hu3vI13Mu1jjtng/rWHoeoy6fdF1Y+W+A69e/p+dU7Kb7M5ow&#10;lWoLl+KJVuIpIJjFKpVgcEEU0Z+ntXWa1p0GrWy3Vj5bSDJypxnjOD781yssbxSFJUZWU8gjFZzj&#10;bU7sNiFVjZ7nQeAol/fXDfwkAfkf8aw9RuHu7152AywA4+mK6HwLhtPuUJG4sOnbiuamjeGQxyoy&#10;OOx7VUl7qsY0LPE1G90N6UsaNI+xEZ2P8KjJNEavI4RFLM3AAHU11PhXRvs+Lu6T94yjapP3c+o7&#10;cVMYuTOjE4iNGDbepZ8N6VHYQee27z3QeZk8L3x/n0rI8VauLqT7NbuvlLncw5yeRj8qs+Jtc2Zt&#10;bGXDKSsjAe3rXNY5z75rSU7LlRxYXDynL21X5BRRRWJ6oUUUUAFHTmig9KALmg2rXepRooOFId8e&#10;mRmt/wAa3BQWtsuP3j5P8v61U8ARg3dxJj7qBQfx/wDrVH4wl8zXYFDfLHgH2O4/4VtHSB5NX97i&#10;1F7I0fGybtOWT+7/AIrXJdse9dp4wGdBlOOmP/QhXF0q25rlrvRa8wre8ArJ/aUj7WCeXy2OM5//&#10;AF1l6PYy316sSKdufnb0H1rttNs4LG1WONFXC4Zv731NFOF3cnMcRFQ9mt2WRXOeKLfVb+VY47X9&#10;zGTjkc+/X0qv4i12WSfyrGdkRGOWUYz+P51Sj1zVF/5emP8AvKDVymnocuGwdaFqiSv5jG0fU0/5&#10;dJfwGajbTtQX71lcf9+zWhD4m1BeHWF/cof6GrMPigkfv4VPrtT/ABNZ2gdrqYuL+FGF9kuV620w&#10;/wC2ZpjQzL1hkH1U10q+IdOb79u3/fof407+29Fb79t+cIp8ke4lia6/5ds5by37o35Gl2N/dP8A&#10;3ya6j+1tAPW3j/G3pRqfh09YYv8Avx/9ajkj3H9cq9abOW2t/dP/AHya2vBNgJrySeVW2wgbe3zZ&#10;z/T9a0F1Lw67bVgjJJwALfr+la+22s7dnRI4lC7n2KB2qowV9zlxOOqOHs+W1zB8dXpTy7NNp3Ll&#10;/XqMfyrmuas6tePfXxnY9gOmKrVlN8zZ6OEpeypJdQoooqTpCiiigAooooAKKKKAtc1vCepfY7ry&#10;ZSohfcST2Pr+n610+tWMWpWPkyMVGQVZa4Kut8KastzGtrcSfvlXqf4gM/rjFbU5X0Z4+Pw8oyVa&#10;G6OWuIXt7h4JQVZSQQRUddf4o0ZbyPz7ZF88MSecbhjv78CuRYMrFWBBBIwRzWc48rO7C4qNaN+o&#10;laHh3U5LC6wQpikYb8/iP61n/jRS5nubVacakHF7M6zxJpcN7bve2pZ5VA4U5DAVysiskhR1Ksp5&#10;B6itjwzrMlvMttdSbrdiRlhnBPqfStDXtHhvYTe2IUyMA2Fbh61klJXR51GrLDS9nV26M5Win3EU&#10;kEpjmjZGU4IIqPNYrQ9RWa0F5rS0PWbiwYR/K8RYZBHTt1rNopqTRFSlGpG0zsbqz0/XYPPjlzIo&#10;KhkPT6g1zOpaZd2TfvYW2cYbHH6UzT767smDW8xVc5Zex/Cuksda07UIhbX4RWfIwy4X2we1a3jM&#10;87lr4b4fej+Ryf8AOiul1Xw7FLGZ9MKndyF38H6f/rrCvLG7tWIngdffGR+dZuDR2UcVSqbPXsRW&#10;sslvMJYWCuOhIzXU6F4iSfMd80cLDG1s/e/wrk6KcZuIYjC066137noE1raXLLI6h/Qhj/Q803UL&#10;200+3JeVAwGVQnk/SuLj1K/jXCXkwA7biahurie5kBnmeRug3HNX7VdEefHLZ39+XuljV9TuNRk3&#10;TBVUYwqjgY9/zpNH06e/ulRI3Ef8UgHAq3oehXN1MslxEY7fJzk7SfoK6qzt7awtdsSrHGgySf5k&#10;0Rg5O7NK+MhRj7OjuRaRplvp8OIwzOQAxJ61S8R64toGhtGjkm3YbPOB71D4i8QKq+RYS/vA3zOF&#10;yPwNcxIzPIXdizMcknqaqc0tEZYXBzqy9pWFld5JGdzlmJJ+tNo/yaK59z2krKyCtzSW+y+H1uUX&#10;/VT5IPYblrDre8Phbrw7eWf3pc7lX17j/wBBq6e5x4y/In0uN8TWy3NumrxZIlVRIB0Hr/QVreDb&#10;lZtLSHI3Qrg+wycfyrBt9Qa2sZ9Mu0LIAwUEZKt2/WpPBt2LfVGjZ9qSqeD0yOR+ma0UkpHJVoyl&#10;h5R/l1XoVvE1s9vrEwKsI3fKEjrwCf51p+ENSUq9jdSKqsAIyeM9sfyq542tDNp6Txx7njf5sdcH&#10;j/CuSjZkcOpIZeQV7VMrwlc1o2xWGSe6Luuae2nXW35vLfPlk+men8qog+1dRYT2uu2f2e7C/aIl&#10;+U42npjI/H+lc/qVlPYXHlTpjIyCOh/GlKNtVsbYas/4c9JIr0UCiszsCiiigAooooAKKKKACiii&#10;gAooooAKKKKACiiigAooooAKKKGoAn023a8vo7cZ/eMAcDoP85rvbeOK0twinbGgJLE9B1/xrH8G&#10;6b5Fv9qni/eOcxk9QMf/AF6k8Y3/ANlsjbo2HmUgYHQcf/XrphHljdng4qo8RXVOOxT1qxTV7o3F&#10;texyHaAI1x2/GsO/0+8tGYS27qo6Pj5fz/8Ar1Hazz2zhoJZI2Ho1alnrkjp9n1BFnhxyWTLVk3G&#10;T1O+NOvRSUXdfiZtheXFnN5lu4DEYOVBq9q2sHULHy57ZfNBB3Kxx+VUdQaB713tkKREjauMY4/x&#10;qGp5raG/sYTam1Zh+Oexoo/xoqToDGavaTq1zYOPLKsmeVI6/jVGimm0RUpwqK0kdzo2rW9/Go3o&#10;kzD5o93NN1jRba+/eEvHIT99ef06dq4u3llglEsMjI46EGt/Q/EjLiPUXJUD5XVec+9bxqKSszx6&#10;2CqUpc9FmTqmmXNi5MkbeXnAkxwf1qn+Feg4tNQtwCIpo25AwCPyrC1rw4c79PUd9yM/8s1Mqemh&#10;th8wj8NVWZzdFPnilhbZLGyOD0ZcUzvisdj1ItNabBRRRQMKKKKACiiigDQ0rWbyxXYhRo852svX&#10;6EdK6Cw8RWU6bbhlhZjggkkfniuPowK0VS2hx1sDRqa2sztWsNH1DMgZX3d0lP8AjUTeGtMblXlH&#10;0f8Axrk4Li4h/wBTPJGPRXIH5VYXVtSUYF5L+JzVc8eqOX6liI6QqaHR/wDCM6d3kn/76H+FSp4e&#10;0uPkqx+rmuZ/tjU/+fyT9KZJqmov968m/B8Uc8ewfVMW96h16z6Xp6kLNFH7eZkmqGo+J4YjttlW&#10;ZiOCWIx+GOa5aR3kbLuzH1Y5puB6UnU7Fwy2F7zdy9qmq3l7xM6hcY2qmKo0UVm3fc9CFOMFaKsF&#10;FFFIsKKKKACiiigArtfCPGgQ/j/OuKrtvCvHh+H8f51rRPNzP+GvU5fWNUudQJjm2rHuyEA/rVGl&#10;bhz9aSobbe5206cIwSirFnR/+Qpb/wDXVf8A0IV1fjPnQ5Pw/wDQlrk9J/5Cdv8A9dV/mK6zxl/y&#10;Apf+A/8AoS1pT+BnnYy/1mmcXRRRWJ6wUUUUAFFFFABRRRQAUUUUAFFFFABRRRQAUUUUAFFFFABR&#10;RRQAV1HgE5tLgf8ATQfyrl66j4f82dx/vj+VaU/iOHMP93fyMDWONSk/D/0EVWq1rP8AyEpPw/kK&#10;q1MtzrpfAgoooqSwooooAKKKKAOs8H34uLFbKQrvjBAHcrx/jWP4ssvsmqO6K3lyHcD7nOR+YNVd&#10;HuzZahHOGIAb5/de9dZqVtFq+jrJEFZmCsjDt/nJrZe/HU8id8Lief7LOJopXUxsyOMFTgiprOzu&#10;rptsFvI/uBx+dY2dz1JTik23ZEB9aWNXkYKiMxJ6KMmuh0zwy5bdetgcYVH/APrVqrbaLpw3FYYy&#10;vILn5v1/pWkafc4amYQWkFdnO2GgX1wwMkbQoTjJUfyJzW1YeHLG32vM0kjjqS20fkOlMvvEtoik&#10;Wu6RscEocZ/MGsW91zUbhm/fmNW6Kgx+vX9av3ImHLjK+/uo6i41DTbCLyTOg28bAxYj8uaxdQ8U&#10;TbilpFGMHhic5H0NYMjvJIXkdmY9STk03HeodWXQ3pZdTjrLVli+vbm7OZ5A3P8AdAqv0oorPXqd&#10;8YRirJBRRRQV6hRRRQAUUUUAFFFFAApIYMOoPFdVoOrJfxGzvSm+QFcg43e3865VQS2ACTW/4T0m&#10;RrgT3UEiKuSnJXnj8fWtKd72OHHRpezbk9VsZ/iOyFjqUiIG8tvmUnng9v51QroPG8dtEEUPIZ+M&#10;biT8uT+Fc/zSmrS0NMHU56KbCtnwjqS2dw0MrKI5SOT2bOKxqOhyOCDkY9aUZcuppWpKrBwZ1/jD&#10;TxcWf2pA2+FCQB3GR/8AXrkBXbaDfR6pprJIdzKoRwR6j/8AXXKa5ZGw1AwEfLgFTnqMf45rSotm&#10;jhy+pKDdGW6E0S4+zatBMSNocBs+h4/rXUeKIxd+H2mTnaBIpH+fQmuNrtPDTi78NrFId+A0bA/5&#10;9CKKWqcQzCPJKNVHK6LdtZaks4Abgg578Vr6mEsfEEWpK/7ufccnp93/AOvWPrEH2XVZoQNqq5wB&#10;2Hb+dW766ivPDcKO4863IDA9ccjj16ClHRNdjSrFTlGa2ejKeqSJLqE8iNlWkYr78moY45JpBHEr&#10;SMewFOtbaa6kMcETO2egHT6+ldhoWjwWEfmSqrTHGWPIH049amMXJlVsRDDQUd2Q+G9ES1AuLlW8&#10;/dwM4A7dqf4i1mOyheOBla4wMA9s96h8Ra8kKtBZSBpNv3wMhfxz9fWuWmeSWQvK7Ox6ljk/nWkp&#10;KKsjkoYaeIl7WrsFxK9xcNPKcyOckgYptFFYHsRjZJBRRRQPcKKKKACiiigAooyKKACiiigAoooo&#10;AKKKKACiiigAooooAKKKKACiiigAooooAKKKKACiiigAooooAKKKKACiiigAooooAKKKKA6hjJH6&#10;V0HhHVLOzsWhuGEbFye5z+lc/RVRk0Y1qMa0OSWx239u6X/z8j/vlv8ACmP4h08dJQ34H/CuMoq/&#10;as41llJdWdbL4ltF/wBWu4+mSP6VUm8VStxFaIPdmLfyxXO0UvayZccuoLfU15vEmpPwPKQf7Kf4&#10;1Qu726usedJux/sgVXoqXJs6I4elHaKDjtRRRUm1uwUUUUDCiiigNgooooAKKKKACiiigAooooAK&#10;KKKACg+hOB60UUBY0tN12+sxsUxvHjADL/hWzZ+JrZ0AnjERHXG4/wBK5SirjOS6nHUwNGo72szt&#10;l17TNuftA/75b/Cq914ks1GYv3hH1H64rkaKr2rMlltFats2NQ8R3tyDHGkcSMMcDcf1rH6tuJ5o&#10;orOUnI7KdGFNWirBQvWihetOPxIK38KXoerftD/8gDQP91//AEBK8pr1f9oj/kX9A/3X/wDQEryi&#10;t8X/ABWeJw1/yLo+r/8ASmFFFFcx9AFFFFABRRRQAUUUUAFFFFABRRRQB20YMvhEd91r/SuKkG2V&#10;l9CRXa6P8/hWMesJH8xXHXoxeTL6SMP1rWpsjysvdpzj5kVHtRRWXU9XrY7vw82/SYuf4F/9BFcR&#10;coUnZT2x/Kuw8HyiXRxj+Ahf/HRXMeIo/K1eRPQL/IVtU2R5GB0xM4lKiiisT1+gV6x8WP8Akh3h&#10;n/t2/wDSdq8nr1j4sf8AJDvDP/bt/wCk7V1Yf4J+h81nv+9YP/H/AJHk9B6dKKP8a5T6XsdL4D8p&#10;LS4ldRuRhl8cgY//AF1meJNTN9dYiY+Qq4C4I571s+GYCvhq5AxukDEH6oK5THatpaRSR5eHjGpX&#10;nN7o0ba1jTw/JezIGZ28uP68f4Gs7j6VueJIjDDb6dGeBggDoSS3+NZ2sQJBNFEqhW8lC2PUjJqZ&#10;R6nRh63M7vr+RteD7tLm3fT5xuCJuCkds/8A1xWDqlubTUJbc/wOQOc0ljcy2d0s8bYYDBx34rqr&#10;+2g1zTYpodqSMMqWHtjB/ED8qpe/HzMajeGruX2ZGBomsTae2NxaE43KRnH0/CuhvtP0/VrYyxIB&#10;IR8rAFck881yNzby28xjlXD+xp1jeXFrIHt5HQ5ycHg/UHipUraMqth1NqpSdpGxo/2nRdWW2ugo&#10;jnYZK89scfia0vEGhRXmZ4BtnwBy2Af88VBY+IbG6jEd7EQWOMldykfl/StaztfKdWglYQ8/uzlh&#10;+ZPFaxSat0PNrVKtOopyVpfmZXh3QTazfaLwK0iE7QDkdsHp9ad4r1c20f2a1fbPu+Yhfujg9al8&#10;UaslpC9tEzfaGXjAxtBzzmuQkd5HMkjs7MSST3qZSUVyo6cNQniJ+1q7DWJZyxJJbqT3ooorDW57&#10;K0QUUUUAFFFFABRRRQB03w/A2XJ91H86yddZjrjknpKf/QjWn8PXAe5jPcA1U8aQ+Vq6OAAHXPHr&#10;uNbf8u0eTDTGSXkbviwZ8PzfQf8AoQrjrOCS6uI4YgN0jbRk12PikF/D8qgZY4AH/AhUXhjSRYoJ&#10;Z1Vrg5wR2H+RVSjeaMcNiY0MPLvfQtaHp8dhZImxfNxl3HOSevNZfi7VymbO1kZGDfvGAwR06H61&#10;Z8V6qttbSW0TMJpB2/hB68/hXI5aWU5+dycnPeicuVcqHg8O6kvbVRO/fPekyPWpvss5+UL+oq3p&#10;kc1rcF5LJZhs2hWZeDnrzWFmz1ZVopaP8TPpCRkD1rpFv5v4dKjA9mT/AAp5vYX4udGRh3OUJq+R&#10;W3OX65L+X8UczRVjUpLaW7Z7SIxx4Hyn1qvWZ3RlzRTCjBx/KirOlWM1/deRAQrEElm6ACmtXYJy&#10;jCLk9jR8GaelzcPcTruSEjYP9rOen4Vf8cXzQwx2sLEeZkvx1XkY/WtRvs2labwoREXOFX72B/8A&#10;Wrh764kubpppHZizZ5PQEk4raXuxt1PJop4rEe1a0WxDS0UVgewFFFFABRRRQAUUUUAFFFFABTre&#10;WSCYSROyMP4lPNNoovYUkmrM7Tw7q0d/B5ch/fIo3/LjmqfirRVcfabSNVZcmQA4B75xXMxvJHIr&#10;xOyMDwVOK63w/rsV6vkz7llUAAkZDdAeg45NbxkpKzPGrYephp+1pbdjkO2aK6zXtAS6Bms1jjkA&#10;OQBgOc//AK65W4ieF9kg2nvzmspQaZ6GHxUKy037Dea2PDmsy2s0dvcPut+gyMlc+/pWODkcUUoy&#10;ad0a1aMKseWSO21LTLLVLUSKmGbDB14P8v51yOpWU9jcGKVV64BBzmptH1O40+Tcrs0WMGPPH611&#10;FjfWGrQ7PL3MBlkdOmePp+Vbe7U16nmfv8I+8Tifaiuh1Twy/Mli6FeTsORj86wJo3ik2Ou1h1AO&#10;aycWtz0aOIp1VeLG0LwwI4I7jtRRUm7Rf03Wb+zZQs5aNf4X5rUuNfsrmx23EG6TjgxjGfzrnKKp&#10;TdrHLPC0pS5rWfkHSikJAGe1XdJ0y51CQiFVwuMszdKVm3obynGEbydkVI1LyKij5mOAK6fQPD0c&#10;eJb+MNIGyq7sjHvWlo+k2thHgRq0nXft9v0o1jVrawXa+5pGGVUDrW8aajrI8avjZ15ezpLQtXEs&#10;NratI3yxxjJwOn4CuT8Qa7PdSyQW0m23Ix0wzev4VT1bUbq+mJlkYJgfu88fXiqdTOpfY6cLl6h7&#10;89WHJOT+dFFFYnparQtxWW/SWvAclZCuM/7OaqVv+FFFzpF9asOcFlz7qR/SsDGDiqkrWOahUk5y&#10;i+gVZ0m8lsryOZXYYb5wOjD6fiarUUk7HRKCkrPYta1cQ3V81xCm3eAWGMc96rRs0cgdGKkd80lB&#10;6Ur3ZMYRjBRO80udNQ0mKRwG3oN4I6n/ACK5HxBYvp94U4CNnZznjJ4qz4R1EWd+0crN5cgwPQEZ&#10;PT866HXtPTUbMKCokXOwkd8dP5V0WVSN+p48ZPB4iz+FnFW88kEgkikZGXoVPP410tjNa67ZNFeI&#10;v2pchWVSMd+D+FcvIpVmRh8wOD7U6KR4pQ8TsrAjBBrKMraM9KtQVWN09ejJtUsprC68mbrgEEHO&#10;ar10mm6laapb/Y79AZ2yquUyOeeMAYrP1zRZ7ItNGVe3HQg4Iz7Gm4dY6kUcS0+SqrS/My6KM460&#10;ZrM7QooooAKKKKACiiigAooooAKKKKACiiigAooooAKuaDZm+1BYsZVcFuccZAqnXZeD9PazszLJ&#10;t3zYYY7LjpV043ZyY2uqNJvqzUYxQW5ONqIv5AVzLavYX0xXULdWXICuE5A+uc9at+NNRMFt9jRm&#10;3zKcsOwyOP51yY29l47VpOdnY8/A4Tng5yep0V34fimtzLpsjN6B2/PqM1hXVvNbXDQTLtkU4Izm&#10;ltLm5t2D287oQex/pWjda2bnTWtbmASSkf6w46/TFQ3Fo7orEUpLXmX4mTRR0p0SNJIEQZZugzis&#10;9Ts0S8htFWrzTby0QNPFtVu4Kn+Rqrxnng0WaFGcZq6dwooooKCg0UUBqW9O1O8sWzBM2AMbX5X8&#10;q6rRtat75dhJWUYyGTv+Ge9cVSruVtykqfUGtI1GjixGBp1lqte53ep6VY3q/vYcNjh1OD+dcpre&#10;j3Fg28jdFjO7cMj+VW9E8Qy248u8MkynG1gRlf8AGums7m2vrcvB+8jPGCuP51p7s15nmqWIwbs9&#10;Uee0V1WteHI5Q0tkEibHCDIB/XiuZu7eW1uGgmGHXqAc/jmspQcT1aGKpVl7r1I6KKKg6gooooAK&#10;KKKACiiigAooooAKKKKACiiigAooooAKKKKACiiigAruPC4/4p+D6H+dcPmu58N8eHbc/wCz/Wta&#10;R5eZ/BH1OHb7xPvSUZzRWf2j0o/CixpX/ITt/wDrqv8AMV1njL/kBS/8B/8AQlrk9K/5Cdv/ANdV&#10;/mK6zxl/yA5f+A/+hLWtP4WeXjP95pnF0UUViet0CiiigAooooAKKKKACiiigAooooAKKKKACiii&#10;gAooooAKKKKAAV1Hw/8A+PO4/wB8fyrl66nwB/x5XH/XQfyrSn8Rw5j/ALu/kYGtf8hKT8P5CqtW&#10;ta/5CUn4fyFVamW51UvgQUUUVJoFFFFABRRQaAD3/wA4rpfA+obv+JfIxwAWTjp04z+dYGnWsl7d&#10;pbRfeY9zxiuv0vT7XSLMSThPM/ikCknntWtNPc83MKlPk5HrJ7EU3h61m1KS5kU+W5zsDY57/wBa&#10;lur3S9JXYECN0Coh/nWPrniGSf8AdWQkiVW5bIy3+FYRZnJLMzN3JNP2ij8K1MaODrVYr20nbsbW&#10;oeI72Xi3YQr7IM/rmsm4ubifmeeST/ebNR0Vm5ye56VPD06fwoBn1oooqTYKKKKACiiigAooooAK&#10;KKKACignH9Kkt4JZ32RIXY+4H86BOSitSPNWNPsbi+lEdugJJwTkAD863dJ8NbW8y9KEcfIpJ/M8&#10;Vq317YaZDgoFOPlRE+92+laxp9WebWx93yUldlXStCs7VPNuUEjqckk5AH0qrrHiNI5PK048KQSx&#10;jx9RWVrWr3F9LtDPHHjBjDVnHPWm6ltEFLBym+es7vsdXq0ceqeGReqgMyoG3YwRjqP51yjcde3W&#10;tzwbflLhbCTJjmztB6Bv8g/nUfi7Tntbw3S7fKnc7QP4Txn9c0pWkrjw0vY1nRls9jHooFFZHpdC&#10;/wCG717PVIgHxHIwDrjr1H9a3PGlgJ7T7Yg+aFeeeoyP/r1ymeh9Tke1dpoM41PQnSbljuRt3v8A&#10;/WNbU9U4nl42LpVI14/M4tT8vrXQ+A7l/tD2ZPylTIB7/KKw763e1uWgkxuUDOPcVo+CT/xPVx/z&#10;zOainpKx0Yy1TDNljx3bCK7juFHMpO4/QCsnS7KbULnyIMdMtk4GK63xNpr6nHDEjKuxyWJ7cVKo&#10;stI08FgqKuFZlXkmtHT967PPp43loKEVeQaTptpp8LNGnzbcyOeTx/SsPxBr7zN5NjKyIMhm24J7&#10;VV17WZdQkCx744lzgbuvuce1ZfI6cUp1Ox0YbBScvaVndsCSWySTnrzR9Onaiisdz1FZBRRRQAUU&#10;UUAB460Yxn260KCzYXrmul8N6IkW25vVQlTlU6gYzVRi5Mwr4iNGN2UNH0K4vFEz4SPP97k/StmP&#10;w9pcUY84SMe5Ln+lVtc8RLHm3st24j/WYwAfYYrnbq6uZ5C80zyZ65Nae5HocMYYmvq3yo6e48N2&#10;MylrZnX0y3+Irm9Ss57G6aCUAMp4Oc57/wBaXT57uK4DWsrK2P73+NdTrlpLqeiJIsS+f8rKGxx2&#10;IzQ0pLRDVWphqijOV0zjv8mipbm2mt8CVMccHIqLOaxsenGSktGFFFFAwooooAKKKKACiiigAooo&#10;oAKKKKACiiigAooooAKKKKACiiigAooooAKKKKACiiigAooooAKKKKACiiigAooooAKKKKACiiig&#10;AooooAKKKKACiiigAooooAKKKKACiiigAooooAKKKKACiiigAoozRQAUUUUAFC9aKF604/EjGv8A&#10;wpeh6t+0R/yL+gf7r/8AoCV5TXq37RH/ACL+gf7r/wDoCV5TXRi/4rPF4a/5F0fV/wDpTCiiiuY+&#10;gCiiigAooooAKKKKACiiigAooooA7bQRjwvDn/nif5muP1D/AJCE/wD11b+ddpbDyPDaA/w22fTt&#10;XE3TbrqQj+Jyf1rap8KPJy/3qlSXmR0U6NHdwqKWY9ABTXBVyjAhlOCCOlYnqXXfU6j4fy5t7iH+&#10;6wb8xj+lUPHMWzWFcDiSIH8eR/QUvgecR6lIh6SIB175H+NaHjq3L2iXA/5Zgg8epFb70zyf4WPv&#10;0ZytFFFYHsBXrHxY/wCSHeGf+3b/ANJ2ryevWPix/wAkO8M/9u3/AKTtXXh/gn6HzOff71hP8f6I&#10;8no/GiiuQ+n6nX+C5BNo7xn+Fyv4bRXOalbNZ6r5LAfKVPAx2FXvBd+La+Nuw+Wdhg56HB/+tWn4&#10;y003MP2qM4aNPmG3qAc9fzra3NA8WMvYYpxltIr6+qnxBZlh8pZOPxNZni0Y1pvTYuPyqtJf3M0k&#10;bSH5omBUc5459feo7yeS5uDLKctgDiplO9zroYecGm+iIvpVnTL+ewl3wu2G6qD1qtQ3+cVmmdk4&#10;RmrSOyt7rS9YhxLHHuX+GQjIyO3NQ3Hhm2fmKTyx6YJ/rXJ/ritfwvZ3d3NvS5khhjcbthIzx+Vb&#10;Rlzbo8urh5UFzQnZGra+GreKdZJJVk2sDjB5/WrniDUEsNPYof3jDCKCM5PfH4U7Wr+PTbU7m3Sb&#10;cqpbrz/9euJup5LmYzSsSx65P+NVJqKsjDD0auKkp1XdIS5lknuGmlYs7nJJplFFc57qiktAoooo&#10;AKKKKACiiigAooo+lAGj4XvBZ6muc7ZsIefUitrxzZtNax3CD5os7uDyMZz+lcopI6dc5rt/D18u&#10;o6ewdeVAVwTnPH/662p6rlPJx0XSmq6LNiyXVjG5AdeTzzyDx/Kprkv9ncRFd5HyknGDTbh4rO0a&#10;QgKkS7sDA/KuJ1bVbi8vjMjPFwAqq54rWUlFHnUMNLETdtEad14ev7q6eeW5iLOc5OTj0HSltvDl&#10;9BMskd3ErLnkAnrWPHqN+mMXc+PQyN/jU0etX6/8tS31Zv8AGseaF7nq+xxSjyqSsb66fran/kJp&#10;/wB+h/hT/sWtD/mIJ/37H+FYSeINQXup/Fv8akXxJfDqkZ/Fv8apVIHM8HiOyNn7HrY6X8R/4D/9&#10;amSWeungXsXI9P8A7GsxfE96P+WMZ+uf8aVfFF2etvD75Jp88e5P1TEr7K/Ajk8NajnJlhb6Z/wq&#10;J9A1Bf4Vb6Bv8Ktf8JVddfs8X5mtHRdR1K/kVvs8ccWeWIbn6dqSjTk9DWVXF0o3kYB0bUC2zyW5&#10;77G/wrq9HsYNNswAFD7QHfGM81bmkWKHfK6qoPJ6c1yPiTWWvs28K7Ylfru+9j6cYp2jAxU6+Maj&#10;supH4o1T+0LhUj3CKIkAZ6nPXj2rKUYpaKxlK7PapUo048kQoooqTQKKKKACiiigAowdwABJPYCi&#10;tjwXamW/88/dhIPT2NOK5mY1qvs4ORj8rwQQfcUVc16UTatJIP8AZ/kKp0PRl05OUE2FFFFIsKOQ&#10;cg496KKA3N3Q9fkhdYLwvIrEfMSPlGO+a3ryzs9Ut9zLHIcECQcn8xXCVZ0u9uLGYPC5xnJUk4b6&#10;4rWNR7M82vgby56TsyzrGiXViDID5sYxyqnP4/8A66zf4sEYx2rrtL8RW9zII508pm4yWG0/n3qx&#10;qWkWeoKZVwjOOHRQc/403TT1izOnjqlJ8tdHEZ9M5p0bOjBkcqw6EHFbGo+G7q2y8MvnLnoqnd+Q&#10;rJnilhcrLGyEHHzAis3GS6HfTrUaq0dzb0nxJLD8l4ryrxhtwyP0rdH9m6nDhhDJkdCRkd+1cIef&#10;8KFZkYMGKkdCDjFWqjW5y1cvhKV4OzOj1bwywDSWbrgD7hB/+vWBdW81u+2aNlPupFaFjr95agbt&#10;soBz87HP86TXdYbUY1U26x7SOjZ9f8aUuRl0PrUJWlqu5mUYJ6A59BVvSdOn1CdUjBVD1cqcCur0&#10;XR7fTgHJWSQrgllH6URptlYjGQo6bsyfD/h8yYuL0DYV4jIIOf0rpVWC2i+VUhRRz0ArK1fxDBan&#10;y4U86QHHDDH5iuZ1S/uL+QNM3yg8KCcD8605oxPOWHr4qXNPRGzrXiMvuhsUZOCC5YevbrXPSO8j&#10;73cu3ck5NN60NzWMpNnq0cPToq0UJnt7c0tamj6fG+j3F9KcrGGCrjvgd/xrLONxx0zxSa0RdOrG&#10;UpJdAooopbGrNnwXOItSaNjxKgHX3GP5mqWuWrWmpSRt0YllwMcZP+FVYXMcySKeUcMPqK6XxZAb&#10;zTYb6EZ2qcgc8EZ7VotYnBUl7LEKT2kcx7UUZ5orM7wooooAPauq8HamZ42tbh/nQDYSRyOBiuVp&#10;UZkYMpwVOQfSqjJxObFYdV4We51nirSPtcYuLZVWSMHcMH5+/b/PNckePlNdn4b1db+No5VCSLjj&#10;dnd7imeItDW9zcQuFlVcEbeG/LmtZRUlzRPOw+Klh5eyqHHc5yDW1oOstCq2t2DJB93LEcD8e341&#10;jyxSQybJUZGHUMMGk7471km4s9SpShVjqdRqWhwX0X2uweNPMAO0dPfpXNXEMkMhilRlYHByCKm0&#10;2/uLCbzIX4wflJOP0ro7a/sdctxbXEYjkAz823r7E/StNJ7bnHzV8NpL3o/kcnnmitnVvDs9tmW3&#10;kMqZPyhTkD8KxuhIIPBwc+tZyi4nbSrwqq8WFFFFToahRRRQAUUUUAFFFFABRRRQAUUUZxzR1sGi&#10;Vy/4dsTfagq/wRkM+R1GRx/Ou2uJUt7dpWPyopOPoKo+GbEWWnIx5klQFsDHqcfrUfie3mvolgtp&#10;olKks6ljk9u3410xjyx8z53EVViK9r+6jFTXRLL/AKbaiaMnuFOB+VS6lpVrdWjXmmuo2qcxjkkj&#10;6E1j3llc2rfvYXGP4tpxUcbyRtmNmQ+xxWXM+p6ioLSVGVhn5/lS0YI4J/KiszuDit7wRZeZcNdy&#10;JuVV+T5e5P8A9Y1iW8L3EywxjLN0/LNdtI8ekaOvG7ywFA6ZOf8A9da0463PNx9VqPs4bsi1LWba&#10;1vhbTIXDLksCODnGKLjStMv4t8UUIJHDJ2/I1xsrvLM0rnLMxYk88mpLG5mtJhJCxUg5IBIDfXHW&#10;j2i2aI+oOMU4SszS1Tw/dWuXiImQD+FTmsdgVYqykH3rqtJ8SxysI7qMRsxxuDfL+tat7a2t/Btd&#10;UbPRgASPoafs1LWLJjja1B8taPzOAoroNV8MyR7prWbcOuwr/LHesO4hlgkKSxsrA9CCKzcZI76O&#10;Jp1VdMjoo+lH41J0dbgeams7m4tpBJBKyEHJwev4d6hOR26UY79x+dF7EyimrPVHXaHr8V2ywXCe&#10;XISeWYYP8q0tQsra+gKSxowYcMeo9Oa8/wCn+eK09E1u4sNqFfMhB6EnI+nato1ekjycRl7i/aUd&#10;GP17RJrEmWI+ZGWwNqklRWTXe6VqVtfxgxkBsZZCRkfWqGueH4rstLbuI5N2T8owfyolTvrEeHzC&#10;UHyVlZ9zkQc0VNeWs1rMY50ZW7FgQG+metQ98Vlqj1YyjJe6FFFFIoKKKKACiiigAooooAKKKKAC&#10;iiigAooooAKKKKACu30Vtnhu3P8AsD+dcRXa2J2+F4D/ANMl/nWtI8zMfsepxX4UqjdwoyfTvWt4&#10;f0U3o86d/LhA4OPvc44zxWnLq+m6Yvk20HmFflypXnHuKSh3NZ4uz5KceZmFptndi+t3NvMAJFOf&#10;LPqK6fxln+w5s/7OP++hWdB4lmlvI4xaxqrOB94nqa0vGQ/4kMx9Nv8A6EK1ilyuxw15VXiIe0Vj&#10;iqKKK5j20FFFFAwooooAKKKKACiiigAooooAKKKKACiiigAooooAKKKKACur8A/8g+4P/TX+grlK&#10;6zwCMaTN/wBdj/6CK0pfEcGZfwPmc7rH/ISk/D/0EVVqxq3OoSH6fyFV6iW510vgQUUUUjQKKKKA&#10;ClRS8iqv3mOAPekrX8HWgm1NZWPEBBxjqcH/AApxXM7GNap7ODkb/huxSy01HdV8xl3O2ORnmue8&#10;U38l1qMkSuwhjbAXPBI7/nXVa02zR7lh2ib+VcCx3MWPc5rapokjy8vh7WpKpLcTHQ0UUVge0FFF&#10;FABRRRQAUUUUAFFFFABR+NAOfb606KN5ZRHEjOx6BRmnYXMkr3G++OKVVZjhVLHsAP8AOa3dN8My&#10;yuJLqbYv91VOf1rfs7Sz023CjaoHWRgBn6n1q40mzgrZjTg7Q1ZgaN4dllxNdkKhHyptO78eldFD&#10;DZ2EPyJFCoGM4Az+NZGqeJUiZo7WLzGB5Yvxj8K5y+up7uYyTSM3OQCSQPpmr5oQ2OVYfE4l81R2&#10;Rt6z4jZ/3VkGTBOXJHP86wJHeRizuzE9STmmiispSbPToYenRXuoBRRRUm4sTvHMssZw6HII6111&#10;kY9b0JYJWHmALuJ5IIOM/jg1yGKu6DfjT77zSNyFSrjP5VcJWdmceMouceaPxIqTxtBM8b/eRip/&#10;Cm10fjCxWS1XUYAW3EFgBknIAB4rnAaUlZmmHrKrBPqFdL8P5DsuYv8AaUj8j/hXNZrpPh/H8txK&#10;emVA/I/41VL4zLMOX6vId4o0i4utUEsG3DINxIPv3A+lXPDWj/YFE0pUzMCMgHgfU/T0qbXtV/sy&#10;NcxeYzEcb9uOvPT2rFvvE080LRxWyxlhjfvJP5jFaPli7nmwjiq1FRivdN/U9St7KEtIwZlONqkb&#10;ifpXGarfz3826SRtm7KqWyBVaZmlkaRzlmOSfek+tZzqcx6OFwUKGu7CiiiszuCiiigAooooAKPq&#10;PyoJArovCelDb9suhxwUUr+OeaqEXJmNevGlDmZL4X0hYIftd6qFjgqCv3O+ee9VPFGtSTSG1tZC&#10;sO3DkMPmzz2qPxNrLXreRBlI1Y5Ib73bt2rHUEsEVclz0AqpS6LY46NBzl7Wtv27AuTx1z2H+ea3&#10;PD+hPc7Lm54iP8JU5P8ALFX9A0iOwj+2XhUyId3I4UD61T8Q6+0zSWtoNq9PNV+T9MU1FRV5CqYi&#10;dafJR27mrcXemaPDsRE3Lj5Y8bufxrJufE87sfIiMYB7sP8ACsFiWYl2LZ5Yk5yfeprG1mu5vKhB&#10;LeuDx+VJzk/hKjgqUIuVR3Z0+g30WsQyw3UKsyDPODweK5i+ga1vJIG/gYgHHUZx/Suv0LT4dJhb&#10;zZ13yEfMwC/gPWofEOh/bpBPDKEcA5Vh94deMVpKLlHzOShiadKs0naLOQoqa9tZ7STZPGyk98HH&#10;61D3xXPqe1GaavFhRRRQVqFFH40UBoFFFFABRRRQAUUUUAFFFFABRRRQAUUUUAFFFFAMs2NjcXis&#10;bdCQnUgE81fi8N37/wAUK+uS3+FamjhtP8NSzA/M6FxnjnYD/SsF9X1Bv+XiQcdnb/GtbQitTzlV&#10;r1pS9m7JF9vC94FyJ4ifx/wrK1KyubKTZMhGejBTt6epHtV3TNavo7pFdzIrOM72Y/1rf8YqG8Pz&#10;MVGVKkcdPmA/rRyxkrozdevRqxjU1TOLoopAc9KyPVv2FooozQGwUUUUaB0CiiigAooooAKKKKAC&#10;iiigAooooAKKKKACiiigAooozQGoUUU6GOSWTZHG7t6KuaaTYnJJajaPrWtZ+Hr6cAsVjB/vBs/l&#10;itO18K28ZzLcPIfZQAPzzVKDZyVMdQh11OWH5+/pT44ZpDiON3/3UzXbW+nabZR72SHg53SBc/gc&#10;Uy61zTrfIDCT/cKn+tX7K27Ob+0JS/hwucvb6RfzEbYWUHuyt/hV6HwveuMvPEv0BP8ASrVx4rQf&#10;LBaOfQu+P5VTm8S3smdkEY56DJP86EqaB1MZPW1kXYvCqrzJdBv+2ZGP1qzF4csVxvXd6/eH49ar&#10;2Nlql6oluryW3jIyFQsG/HNXru8stJhEfDyHgAEbicd/zq1GO7Rx1K1dy5ee7Ib7Q9Ojs3IgVWCn&#10;BJPp9a48DFd68AurHN6i9N2AvC8e/wBetcJMEEziM/KDge9Z1FtodmW1JyUlJ3Y2iiisj1QoXrRQ&#10;vWnH4kY1/wCFL0PVv2iP+Rf0D/df/wBASvKa9W/aI/5F/QP91/8A0BK8proxf8Vni8Nf8i6Pq/8A&#10;0phRRRXMfQBRRRQAUUUUAFFFFABRRRQAUUUUAdx4omEGhzdMuAgH14rhznmtzxrf+dfG0UqViwSR&#10;685/nWGefxrSpK7scGX0nTpXe7NXwUQNcG4jlDgH6VF4qj2a5OeeXB6ewqrY3LWt0twoGVzwfcYr&#10;f8YWyXVlDqFuS27lsc8bf/rUR1iFR+zxSk9mrHP27vbXMcxVl2kMM8Z5zXb3QW/0WVUIZZI2Axzz&#10;z/WsbxVGt1o9tdxDO3lgOcZXP9Km8D3oe0e0kK7lfK+4PP8AQ1cNHynJiZOtTVVLVHLspUlSDkeo&#10;pK1/GVl9m1ISorbJVBJ7Ajj/AArIrGWjPUo1Y1Kakgr1j4sf8kO8M/8Abt/6TtXk9esfFj/kh3hn&#10;6Wv/AKTtXVh/gn6HgZ9/vWD/AMR5PRRRXIfShkhgw6r0rrvDOsJdQiG5kRZg2AC3389OtcjQuVbc&#10;DzVRlys5sVho1o2e/Q6nxBoCzBrqzzvAH7pQMGuburee3kKzwvGQf4lxWppviO8g2pMqypn02n8x&#10;WxDr2mzIPOkEbdx83+FaWjLqcUZ4rDrlkuZHHVLb21xcNiCGR/dVJrrhcaF98TxZPXDmkl17TYV2&#10;xSB8dhu/wo9mu5f16rLSNN3Mqx8M3EgDTyNHyMptB4+ua6C9ubbTLHOUGxPkUnBbHA/pXO33iW9m&#10;kHkrHCq/7O7P19Ky9Qvbm9kV7hw20YACgfyo5oRXumbwuIryTrPTsGoXUt7dGeY/NgAYzioP1NGP&#10;Wisb3PWhFQVohRRRQMKKKKACiiigAooooAKKKPp17CgGOijaWRYkBLN0ArvdHtI9PsxEh5wCxIxz&#10;isbwTpxVXu51YFsCMHjjg5/lUnjDU/s8YtbcqWkB3nrgcj/P0reC5dWeLi6ksRWVGGyNWO5sr2N4&#10;Y5o5R91hnOc81har4aZVMlkzOP7hAz+fFc/DJJDMssZ+ZTkHFb2n+Jp0YLdRo3q4BH+NHNGW5X1T&#10;EYd3ou5j3Vjd2xPnW0iAfxFTj86r13FnrOnXC83MaMR0ZsfzqZk0+fkvG+eeJf8AA0vZp7MazCpH&#10;SpDU4Gj8K7z7Dp3Xav8A38P+NOUafb/8tY4/rL/iaPZPuP8AtNdIM4e3s7qb/U20sn0QkCtCx8PX&#10;05/fI0K56lQf0zXR3Os6ZD1uo2PYKd38qzL7xSAf9HhVjjhmJ/lgUckI7sn6xiqukIWLumaHZ2S7&#10;m/eMDnc4HH+FO1XWbSygaOJ43lXgRq39R0rmNQ1e+vDiWRcYxhUFUTknk0OovsoungJzkpVpFrVN&#10;QuL64LykhT0QMSB+FVaKKycm9z04U4wVooKKKKRQUUUUAFFFFABRRRQGgV2GjRDTfDcsp+8Y/MbP&#10;HO0cfnXL6XbG7vo4QDhiNxHYZA/rXS+NLlLfTVtgRmYYA74BFawVk2eZjpOc4Ujkuc80Uc96Ky3P&#10;TW2gUUUUAFFFFABRRRQAfhVnT7+6smBhkO0HO0k4/nVaimnbYiUIyVmjqNL8So+Eu0WMgfeBJB/D&#10;FbEFzY3a4WeOXjoWBx+Fef0KSrblrSNV9Tz6uW027wdmdte6FYTjhfL90UL/AErMuvCmFJgumPsU&#10;GfzzWba63qFuuEnUj0aMVdh8U3i/6y3ib6ZFVzRZj7DG0n7srkS+G70sMjvyeOn51ux6JYQWuyRF&#10;IX5i7KuT9TjpWVJ4rmK4SzQH1Mn9MVPpN/d39vdXE20BYXUKq8dB/jTjyJ6EVli5RTm7InvtZsdP&#10;h8i18uRkGFRen6DFc7qmqXV8xEh2R5yFUnB+ozVW5J+1Sf7x/nTKylNs9Chg6cLS3YdDwKM+9FXN&#10;H083zSqrlTGm4YHWpSuzqnNQjdlOijBHUYopFaHQ+HGE/h66sx/rCHIXv0HasCZGjmeNhhlYgg1c&#10;8O3X2PVo5SR5bHY5Pof8irni6zxcfb4stDPtJYcgEj/6w/OtN46bnBD91iHF7S1XqYtFFFZneB59&#10;q6LwPdKyzWczr82CoY9R0IH6VztOid45VkT7yEMPqKqLszDEUfa03HqXfEVh/Z+oGJc+W6goSPz/&#10;AFqhXXQGDX9Hbf8ALKuQAp+6e38hXLXkE1tcGK4jMbjBbPb0pzj1WxjhK3MuSXxIioooqDt3Ciii&#10;gAVmRw6khh0wa6rw7riSxiC7dVk3YViT82frXK0VUZcrObEYaFeNpbne6tp1vqEJWTG7GFkCjI/P&#10;6VyesaPc2LsQjPCpz5m3/CpdF165swsTqskW7JzwV/Kum0/UrK+hXZNH5jdY92GH4GtfdmeXF4jB&#10;u1rxOD69KTBHcr75rtNS8P2V2zShpI5HOSynOfwNYN/oF9bv+4jaZc8FQAfyyah05I7qWOo1FZuz&#10;JNG1+e1KxTr5keANxY5HP41s3VpputQ74pV3L/FHjPPrxms/T/C5kUNdTsnGSqqM/nk1oQJo2jfM&#10;sqqzDnc5Y8ewrSKdtdjhxE6Tnehfm8jnNU0i6sGOUkkjAzvC8D646VQrpNa8RRS2slvAgcSKRuOe&#10;P0rmwMduvespqKeh6eFqVpQ/eKzCiiioOoKKKKACiiigAooooAK1PCdn9q1TLj93GpLceowKy8E9&#10;BXceG7FLPTUJyskiAyZ7d8Y/GtKcbvyOHH1/ZUrdWWdSuY7SzeVmVeDtycZIB4rgJJXeZpS7KzNu&#10;yD3rqPESxas3kw3se6Fz+74znp3I/wAmudu7C8tDiWCRVPRtuRVVG+hz5dCnBe89WX9M164gIiuE&#10;E8bHDb2OQPxzVq/06w1C3e60+ZFdF5iXAH5cehrnqMsPu1Cl0Z1ywtpc9J2Ye/T2opFGBgdqtaPb&#10;G81KGAZ2s3zEDoO9K13odM5KEW30NvwPZMGa9kU4ZMISPfB/lVfxtfCe6+yIwKwt82D3wP8A69bm&#10;oTx6Ro6hMfJhEDHr/kZriZHaSRpGOS5JzWk/djyo8vCRdeu60tug3/GiiisT1ugVY029nspg8LkA&#10;H7uTg/gKr0UJ22JlCM1Zo7DR9ftrlVS5aOGU8Hk4P4n/ABrTuIbe8hCuqSIeQcBvyrzz+dXNN1S8&#10;sGzEykYwVZc//XraNTozyq+W2fNSdmamseG3jzJZM0mT9wgD9awriGWB9ksTK3owxiuu0nxBa3Sh&#10;bgpDJjnJOPzxir17aW2oRbZlDqOm1/8ACqdNS2Ip4ytRfLWWhwVuUWdWkGUDAt7jNak+l291GZtO&#10;m3kDBhGOv6fyqbWPDk1v89n5kytncCBkf41jRma2mDBTHIpyAw/xrO3LujuU41vfpS1HGJ7a6Vbm&#10;Jl2kFlYY4rVWw0y/hBtrsRTleIuBuPoOlOtdZivI/suqRp5bdZFJGPypuoaKhgN1pkxuIyMqi4J/&#10;P/61CXbUxnUlzWm+WX4FK602/sT5gikAU4Dp/iOlbGh+IgVWC+KoAvEhY5z71nWGsX2nt5MqZVBj&#10;y3TBH4ir32TS9YXzLeXyLhvmYBic/gev4VUf7pnWXNG1ZXXdG/PFa39uAxR1I4Iw3bt+dcprWg3F&#10;m2+BZJozk8L938qakupaDORt2o5/iUEPg9j/APXrotF1m2vlKuyRSDHyFuv0zVaS06nPFVsN79N3&#10;icTRXYa1oMF5maItHLt7HIP51yt5aXFpNsniZOM5I6ispU3E9TD4unWXmQ0UUVB1BRRRQAUUUUAF&#10;FFFABRRRQAUUUUAFFFFABXdaXEsmgW8b/dMK/wBK4X2rs5mMfhCJl4Igi/8AZa1paXPLzJc3JHuz&#10;D8Tan50hsoABBC2AVP38Y/Ssj8aMfrRUSk5HdRpRpwSRNp2f7Qg/66L/ADFdf4w58Pz/APAf/Qlr&#10;kNN/5CEH/XRf5iuv8Yf8i/P/AMB/9CWtKfws8/Hf7xTOKooorE9YKKKKACiiigAooooAKKKKACii&#10;igAooooAKKKKACiiigAooooAK63wH/yB5v8Arsf/AEEVyVdd4F40WT/rqf5CtaXxHn5l/A+ZzGpn&#10;N65+n8hUFS3hzdN+H8qirOW520vgQUUUUiwooooAO9dJ4Bxi49dy/wAjXN1teCbrytS8gkYm7n2D&#10;VdP4jjx8W8PKx0mvf8gW6/64t/KuBrvfEGf7EusdfKauC+tXW3OXKrckgooorE9YKKKKACiiigAo&#10;p0MUsrbY4nY+iqSfyFalh4fvZ2BmRoVxwSBn8s5qlFy2MqlanTXvSMn2qe1s7m7bEFu8gHUheK6q&#10;z8O2Ft8z+ZI3qz4GfoKnvNU06xj2idGP90En+VaKn3Z588w53y0o3Zl6b4YziS6lZeQdigfz5rb/&#10;ANA06HG+GFevQLn8K52+8TXb5W3ijjHTcfmNY11PLcSF5pNzY9B/SjmjHYj6piK7vVdkdHqniZFD&#10;JZIr5HDkkY/DArnry7nurhpJnY57bjgfTNQ9+lFZubkd9HC0qS91ah/nFFFFSdIUUUUAFFFKoLtt&#10;UFmJ6AUA2luJR74z7Vft9IvpIWmMDKoUsCwxnHbBPFUZFKuysMFTgim4tIiNWEm+V7G74R1MRt9j&#10;unURbfkZm9MnH+fSofEejvazebbLJJFISSQudvft2xWM33f6V0fha61Zl8pbfdCMYZlxgcDjpnit&#10;I6qzOCvB0J+2g/VGF9muBcRwtDIrynChlIJ+ldtoVmunaWI3PIJZ2OB3/wAKsSrCjfaJWAZR1Jxj&#10;/Oa5nxFrpnzb2bK0JX5nxkn86uyp6nJKrUxlopWS3Knie9S81IvE2Y1UBcZ/z3NZtGMUVg3d3PZp&#10;U1TgooKKKKRoFFFFABRRRQAUUUUAy5oVp9u1JYGztAJJx7f44rc8bXbW8EVnC2N6ktg9BjHb8fyq&#10;j4DKjWJM/wDPI/zFR+Mt/wDa/wA/9z5eO241rG6g7Hm1F7TGKMtkZP8A+v8A+tXS+D9OjigN/dZV&#10;lJKb1wMAHJ5/zxWT4csft+oBWDeXHhmI+o4/nWv4z1B4FFhDtxIn7z168ClBJLmHi6jnJYeHXcz/&#10;ABRqv2y4EUD/ALhV6hj8x681k/w8njrR7VNp1q95eRwRqTuOCQOg7mob5pHXCEKFOy0sO0yxnvp/&#10;KhRiuMlsV10nk6FpCtHFv24Utt5Y57kD61BNNbaDpKwoVeZcHYW5JPU/zrK0vXpRdN9tKNFJ1427&#10;e46VsrR0vqeZVdXFe8l7q/EzNSvJ72bzJmbg5ADEgfSr+i67cWZ2TJ5yEj7znj+dXNW0GCeNbnTH&#10;MmeSoYEHvwT+Fc86PGxV0ZG7hhg1EuaLvc64ewr0+W3yO5tdS06+XZ50WTx5bd/wNQXnh+xufmQt&#10;Hx/AFx/KuLPOD1x3zV2z1S9teIZgoznBQf1qvaJrU53l84O9KVjVuvC8ikmG4LemUH+NUpPD+oq3&#10;ELN7gj/GpYfE2oJwywyepKkH9DVmPxZMOHtEP0fH9KP3bH/t0PMzW0TUx/y6t+Y/xpP7F1T/AJ9H&#10;/Mf41rjxWO9oP+/h/wAKcviiI8mAf99H/Ci0O4e2xq+wYv8AY2qf8+cn6Uh0jUx/y5SflW6PFEPe&#10;Ef8AfR/wpy+J7fvGP++j/hRyw7h7fG/yHPNpeoj/AJcZvwQ1HJZXka5ktJ1A6kxmupTxJYn73H/f&#10;X+FTwa7pkmB9pVfrkY/Eij2cXsxfXMTHemcQQQcEc+lFd8x0+9TImjlz/dk/wNUrrw5p8/KeZG2c&#10;5V8/oaTpdioZnH7cWjjqK1tU0G8tizRo8yZ4YAfyBrJwQSCMc8g1Di1uehTqwqK8HcKKKKk0Ciii&#10;gApUUvIqAcswAApKv+G7f7Rq0a4J2MHOPZhTSu0Z1ZckHI3vGBFtosMQ9Qo/BSK5Kuk+IEwLWsOR&#10;xuYj8h/jXN59K0qW5rdjly6LVG76ljSE83VLdPWVf5811HjeXZo5jz/rHX/H+lY3g238zVllwcRH&#10;r9Qan8dXBa9W3yCqqpP15/xpx0psxrfvMZGPYxbWHz7qKEkjzJAuR711Nv4ashCpeWXOBnJX/Cub&#10;0n/kKW3/AF2X+ddJ44yNEh/66r/6CaKdrNhjJVHVhCDtccvh3T/+esn5r/hS/wDCO2G07XfP/Af8&#10;K4/J4rpvh+T5Vzkd1xk/WqjJSdrGOIoV6UOdzObnQRXEkYJO1yOfrTan1JduoTD/AKaN/M1BWD3P&#10;Xpu8FcKKKKRYUUUUAFFFFABRRRQAUUUUAFFFFABRRx9M9avaXpN3et8sbrFnBcj/ABotfYzqVIwV&#10;5OyKNXdP0u9u9pjgYRt/y0K/4102m6JY2CiQsXZTnc7bQPwqxrGopYaaJ0CyZYBcNweP/rVsqXc8&#10;2rmLm1GkihpfhuCKNXndpHxyGA2/1rRkutO09dpkgi28BeM/kK5bUNevrrK7lRCeFVR/M1mMSTuY&#10;5Y9eKfOo7II4GtVd6sjqL7xRGmVtoVk6/MWIH5YrFvNZvrn70nlj0jZh/WqFHtUc8mzrp4OjS1SO&#10;m12Fv+EZRmd2K5yWP+2K5gH5fau08QQO/h944ULvxtUDJPziqWi+HEVVlvQ+4NxHkAfiRVShzNHH&#10;h8XTpUpOT6mNo+l3N9Mu2N1iJ5kIyMV1el6daaZbhmK7h96VwAee2ew9qNU1C00uz8sMhdR8sW7n&#10;2965TWdUudQb95tEfG1AOmPen7kNtyf3+MfaJra/4h3KYLLHDcyhjk/TpUfg/Tmnna9uFYr1UsM5&#10;O7rz9KyNMtZL28WGPOcEkgdOK7K6mh0rS1GQuxdqBj94gcCiN5PmY8RGNCKpUviZm+NtQMcaWkLj&#10;cwJfDHgcjH8/yrlx7+tOmlaSZpWPLsSTjuabWc5XZ6GFoKlTSAdKKKKg6AoXrRQvWnH4kY1/4UvQ&#10;9W/aI/5F/QP91/8A0BK8pr1b9oj/AJF/QP8Adf8A9ASvKa6MV/FPF4Z/5F0fV/8ApTCihRngDLHo&#10;BUklvcRjMlvIo90Nc1j33KKdmyOijJ6E0UDCiiigAooooAKKKKACiiigB0ztJK0jfeckn6mm0UUB&#10;FWCtnQNYS2t2trvJiK4UKvuc9PrWNSDNOMmtTKrRjUhyyN7wveweVNYXD7Y5D+73cdeMZ/KqU8E2&#10;i6xGzAgIQykDII7/ANaz1JVtykhh0Oe9XLzUZrq1EU+2R1ziRl+bGQcZ/Or5ro55YeSm3H4XudZq&#10;UUOraPJ5BDZB2EHHIP8AiK4u6ikt7h4JVw6HBBra8GamYZBZTMxWR/kyM4PP/wBarHjLTVZG1CJQ&#10;GGN+D1Hr9eRVS99XOXDzeGrOlLZ7HM16x8WP+SG+Gf8At2/9J2ryfvivWPix/wAkO8M/9u3/AKTt&#10;WmH+Cp6HBnv+9YP/ABnk9FFFcp9MFFFFAbAeRg0YoopAFFFFMNQ96P60UUAFFFFABRRRQAUUUUAF&#10;FFFABRRRQAf5zVzQbE3995WDsUEvjt6frVNQCwB6d66DwjeWNpbu8mRMw+Y7Sc8n/wCtVQtfU58V&#10;KcaT5Fqber31tpliCzYJBEa4zk4/lXDSu0krSOcsxJJ9zVvXNRl1G7Jc5jjJEYAxxngn3qlTnLmM&#10;cDhvZw5nuwoooqDuCiiijUGrhRRRTJUUugdKDzRRSKD2ooooDUKKKKACiiigAoo96VQWYKOp6UBe&#10;yuJRzWzpPh66uQss22ONhnh/mx+tbNt4b05FHmxvIe+ZD/TFaKnKxxVMfRg7XuzjaCB3BruhpGlR&#10;j/j0j/EZpG0jS5Rj7HH+GRVKk31Of+1IdYsyvANqf3106+iJ/P8AwrN8UXa3WqEhsrHlBgehNdlb&#10;20VrbmK2QRjHHJ64/wDrCuN1bR7603SyBXTli6v798805xajYywleFTESqSevQzfrRRkEZHT1orA&#10;9rfUKKKKACiiigAooooAKKKKACiiigAooooGFdV4bQp4Tmcj74kI/LH9K5X+XeuztYzB4RdDj5Y3&#10;6fU1pT6nm5g9IrzOPuP+Phz/ALR/nTKdKcysfc02szvirIK2PBcoj1NlJxvTA/MVj1Pps7W99FKD&#10;ja4zj0yKqPxIzxEOek0JqEJgvpYyMYduPxqGtzxxbLHexzRqAsind9c//XrDolG0gw1TnpKQGug8&#10;P3UN5pZ0idsOykR9vcc/XNc/zTraaS3uEmibDocg0RlZhXo+1jbqtibU7KWyvHikUgZO1j0I7EH8&#10;RVfjNdPtj17RUGF+1xgEsRt746/Qfyrmpo3imeJx86HBGaco21Rnhq/OnGXxIbR1ooqDq0Zb0i+e&#10;yvFlX7m4FhjPFdHq1nba3Y/abRw8kakRndgZz0I/z1rkT0960NC1WewmC7v3DOC6AZ/KtIStozhx&#10;WHk2qtPSSKd1BNa3DQzptdTjB/p7VHXYahY2us6d9pgQecy5Rz8vI7GuUvLaW1umgmHzoccHI/Cl&#10;KFi8NilV92WkkRUUUVB1hRRRQAUsbFG3KcEUlGccUIGtDW03X7y2URuVkjUcAoOPyxW1a+JNPcAS&#10;s0ZxySnH6ZrjmPrwK3dD8PvPia8AWFlyoD8n64raEpPY83FYfDRi5S0Omt57a9hPkyrIjDnB7f0r&#10;n9Q8PwQQTztPtbcxjBfjGCRnitmZ7HSbXOxY1AwNq8nHPOOtcnrGrXV+5Vn2xgnCrx+f4VU5JLU4&#10;cHSqyneDtEodqMc5oorn0PoNbBRRRQAUUUUAFFFFABRRSopdgi/eYgCgG7I1PCunm7vg8qEwJnJz&#10;jnHT9a6PxJfiwsN4I8x2CoMZ570vh20Fpo8KbQHcbn75JrH1DWrG4u5Ib638yBHIQhOQfzroSUY2&#10;PBnKWIxF7XjE57LFtx9z/jV6DV72O3aHzFZCMYKjjjFaR0awvY9+nStkjO1ycD25HTNY+oWVzZHF&#10;wgBPQggj9KzaaPThVo1XZrUriiiiszq0QHk966zwdYLb2X22YbWkBxk/wcc4/CsDw/aC81aOI/6s&#10;fMwz2FdL4muVsNG8iA7WZQiYHQf5BranGyueZjqjm1RhuzF8XagLq98iIho4HODj2A6/nWP2FDEs&#10;xYnLE5zRWcpXZ30KapQUUFFFFSahRRRQAUYFFFABj0q7pOq3dgxELKUOMqVBql+P5Ud/8KabInTj&#10;NWkro7TTde0+5G15RE/HD8An2qbVNNtNSiLPy2MK6v0rhOQcjgjoRWjp+tX9pgCYumeVf5v/AK9a&#10;+06M8qpl8oPmouzHapol9Z5cx+Yi/wASHOPw61Vsby4sbgSwnay9QVHPrXWaXrVjqC+SwO5sja6d&#10;f51DrXh+3uInmtECSEZxuwp/Chw6xY4Yu3uYhGbcapYahZ7b5GWZQCGQEDPfv6Vhxna+Qe/Wpb21&#10;ntJmjnQKVOOuR/npUWKzcmehQpQgvdejLV7qF1d2yQ3DhhG2R8oHbHb8aq49PXNFFK7NYxjFWS0N&#10;zQ/EElviK8O6Pd94IMj8q6FjY6rbEbxKpyPlbBFcF/kVYsL67s5Q0EzLzkrng/hVxqW3PPxGAUnz&#10;U9GaWuaBcW0kktshkgHIGcsP/rVjMrK21l2sDyDXXaDrcV6q21z/AK45B+T5TT9Y0G1u1MsKeXI2&#10;DkHAP4VUqfMrozo4yVGXJWXzONoqa/tprO4aKcAFTjIOQf8AOahrHY9SMlJXWwUUUUFBRRRQAUUU&#10;UAFFFFABRRRQAsYy4Hqa7DUvl8HRj/pjGP1FcjbjM6D/AGhXXaz8vg9f9yP+lbU9meZjvjp+pxwo&#10;o5orE9Mm07/kIQf9dV/mK7Dxh/yL83/Af/Qlrj9P/wCP+H/rov8AOuw8YDHh+bP+z/6EK2p/Czyc&#10;b/vFM4miiisT1gooooAKKKKACiiigAooooAKKKKACiiigAooooAKKKKACiiigANdh4JH/EjY+sjf&#10;yFcfXY+Cx/xT/wBWataXxHnZl/BXqcjOcyk0yhjls0Vm9zvjpFBRRRSKCiiigAp9rIYLqOdesbhq&#10;ZRRsJpNand6fcQ6lpIO8N5ke2QDg9Oa5TWtLuLS7kIhdoS2UYDPB6ZqPR9RubC4Uo+Y8/Mh5Bz14&#10;rqrDVLDUIVVx82PmRo+mPzFbpqaszxuWrg6jlFXiziM844pea7mTRdKmbJs0HfKEr/Koj4d0sf8A&#10;LFgPaQ1LpG8c0pW1TucX9D+tSw21xL/qoJX57ITXYx6HpEPzfZVP+8Sf51JdT6VpnEixxHGRtjP9&#10;BQqViZZlfSEWzmbPQNRm5aIRrn+NgDWvp/hq1jw92S7dxv8Al/QA1at9Se+jkbTkXEY5My459sGu&#10;f1TWNUa4kgaYR7WIIjGOnvVWjFXMlPE15OF7HT/aNN06MRmeKNV427yT+XWs2/8AE1sqlbQNIc9W&#10;Tj+Yrl5pZZW3SyO5/wBo5ptS6reiOinlsE7zd2XdQ1W8vP8AWyDb/dCgYqliiis+Zvc74U4wVoqw&#10;UUUUiwooooAKKKKACkz8w9O9LSfhmgC3punXN626NP3an5pGOAK2IZ9I0hf3Lme4HIZSWHPvwKzN&#10;Ll1OW2+yWjbY2b5tuFJz7n6Vq2OgRW6/aNTfcseWZVYkY9xitYXtojzcTNXftJadkMV9U1qQhx5d&#10;kxyTtC8D0PJ7/Ss/UrGIXv2bTxJNInEgHOOB/wDXroYy93GILACGyxjzF+Vjjrjv+YqxHb2GlwGd&#10;kw3G+VgWZifUjnvVuN9zijieSXur0X+Zm6F4dWJhNfD5tv3N/Q++P8a0NR1ewsY9jS7m7InzEfWs&#10;PWPENxMxjs3MceeG2/MRWJIzyPudmZj3Y5NTzRj8J0QwlSvLnrP5FzV9TudQb96QEGcKFABGe9Uj&#10;zzRRWTbe56kKcYRtFaB2xRRRSLCiiigAooooAKKKKACiiigCxpd21nepOhH7sEcj1FdH4gsl1m2j&#10;ubF0kaMcjd2IzjHrXJ9TyBj+dWrHUbyyz9muGVSeQeQfwNaRlpY48Rh5SkqkHaSOh8D2s1vDcNNE&#10;0bFwMMMZArB8QTfaNWlk7YUD8hXS+E9Skv0mE+3fHj7i4GO9YHiq1+y6uyBcLIAVGfaqkvcSRyYW&#10;T+tz59GZpG5hgZ5rq/DNtb2GmreXLLHLNwGdsYBxgY/CsXwvZteagsixiSOFgzKT9cfyqTxRdzya&#10;g1rzHDFgLGMDGPp+NKOi5mb4m9efsU/Usa9pN9c3Ul7DsuI5D8vlsM4/SsOaN4mKOjIwPIYVf03W&#10;b2zKxrLvj5wj81vRx6TrcOVi2ygBmIXaR+PejlU9tyVVq4eyqK8e6Of0PVJ9OlOzb5cmN4IB/Kuj&#10;uYtM1+HcjkvGOMNhl+ornda0mfT2DttaNidpDZ/Oqtld3FpJvt5mQnrg9frQpcukh1KMK1qlJ2Zb&#10;1LR72zYs0TSJjO9OQPrWf/k11ei65Bdx/Z74AyOdo/d/K1P1Tw9aXCmS1QRPjAw2Fz9KHTT1iTTx&#10;0qb5K6t5nI0Va1LTrmxmMcyr7ENnIqr/ABY7+lZNPqejCpGavFhRRRQVsFFFFABRQOelHr7UBZgC&#10;QcitLTNcvbU7dyyIBgKVH/1qzRzzRgelNScTOpRhNWkjuNL1qwu8ATBJcfccbf8A9dVvEWiJeRia&#10;2G2bv8xw3U9/euRjZkbcjMrDoQeldP4X1p5m+zXkhZuNjbevQYOK2jNS0Z5NbByw79pRehzM0ckU&#10;hSVCjKcEGm113irSYp7driCNVlRSTg43c5/xrkRispx5WehhMQq8LrcKKKKk6grovAMB86a5YYyg&#10;VT9Tz/KudrtPCkQh0aN8DLLk/mT/AFrSkryPPzGdqNu5z3i6ZZ9WODnywV/JjWZ3yfWpLqUzXUkx&#10;/jYn8zmo/apk7tnVRjyUkux1HgGPbYzzkcM+AfYD/wCvWDrVx9q1GSfOd2MHHsBXUWKf2f4Wk7Mq&#10;OxI555x/SuN+tXPSKRx4Nc9epU+RY0n/AJClr/11T+YrpPHX/IDg/wCuw/8AQWrm9J/5Cltj/nsn&#10;8xXR+Oj/AMSe3X/pqP8A0E0Q+BhidcVTOUrp/h7jy7r6r/WuYrpfh6fluh7r/WlS+I0zD/d2Y2ur&#10;t1Wcf9NG/wDQjVOtLxUmzWH/ANrJ/wDHjWbUy3Z0Yd3pRCiiipNgooooAKKKKACiiigAooozQAHp&#10;T4IZp5NkEbSNn+EZqfSbGXUbgxQkYUZdicY9K7DTdNstNhLIg3EZZz8x4rSMG3dnFicZCl7q1kZ2&#10;g+HkhzNfgM/G1Vc4HfnFXdS1iysUKBw0m3IRefzrH1zxDLK/lWLmNRkMSuCfpWFIzu26RmYnqScn&#10;86t1FHY5qeDqV2p1np2Luq6rdX75kYBRgBVUYrW8QDHhCzHtGf8Ax01zsQzIo9SK6bxGv/FJW3+y&#10;sY/8dqIttNsuvCMJ01FaXOXo7cUe3eisz09A4q5pWl3d++YY8Lkbnbgfh61f0DQXuVW4uxthYAoF&#10;fk898V0sjWenWpYIsUa84RfQf/WraFPqzzMTjre5T1ZPGNi4z096o64+o+XssIQzMDlzjj6ZP9K5&#10;7Wteu7ifFrK0MYHYYb86qx6zqidLyT8cH+dU6i2OWnl1aym7EtxomsyzNLJbZkbkneg5/Omf2Hqi&#10;/wDLm+f95f8AGnr4g1UdbkH6xr/hV3Q9Z1S8vlgLQlSCSSntUJQex1yliqcbtKyL3g/TJrINcTKF&#10;ldcBS3Tk5/pWP4uvnudRaAD93A2FyMHOBn+RrovEWoHTrMOgHmM2Bxn61xl5O9zdPO4G6Q5OBiqm&#10;1FWRjgYyq1XXmRDjpRRRWB7AUUUUAFC9aKF604/EjGv/AApeh6t+0R/yL+gf7r/+gJXlNerftEf8&#10;i/oH+6//AKAleU10Yr+L/XY8Xhn/AJF0fWX5ss6OofVrYH/nqv8AOu6up4I5BFIw3sCQvdvoO9cN&#10;ofGsW2f+eq/zrd8cSy219ZTxNtdd2P0/xqabtG5046m6mIhC+6Jri20TUVKrKFmPTLlWB+h/wrI1&#10;PQLq3DSwAzRD+6cnH5VZvLeK9sG1LT90c6ffVTs4Hf8Al3qDSdcu7eVYbt/Mh6MGXLD6Hv8AjSfL&#10;9pCpKtFNwd7bpmQyskhVwVI7Ec0ldTqmmWup2Yu7BFWRsN/dyD61yzAq209R1qJRtY9DD4hVovo0&#10;FFFFQdG4UUUUAFFFFABRW9D4Wumx5lzEv0BP+FTr4UA+9eA+3lf/AF6v2cjilj6C6nNUV1K+F4e8&#10;+f8AgJ/xpW8LwHpcBf8AgJ/xp+zkSsxonK0V0U3hWQLmK8Un3Qj+prJ1DSryz5kQuoGSyKcfnipd&#10;OSNaeLo1NEymrMHDA4YcgjsfWuv8L3yX+mi0nJeRVKuGHDDjn8jXIZ9am0+4e0vI7iMkFGycdx3F&#10;OMrMMVh/bQ03Rb8TWH2LUJCoXynO5QO2c8fpXo/xY/5Id4Z+lr/6TtXPgW+s6KhdAQ4BOeSCO3Fd&#10;J8Yomg+C/h2Fjlo2tlY+pEDCuulFcs2ux8vmGIdTEYSEt1I8jooorhPsgooooAKKKKACiiigAooo&#10;oAKKKKACiiigAooooAKKKKACiiigA68dfak/KlooDRgM0UUUBsFFFFABRRRQAUUUUAFFFFABRRRQ&#10;AUUUUAFFH+RSxqXdUUZLHj2NAuZJXZPptnNfXKwwqBuIBJP3a7DS9MtNNgLskbSKSxk28j6fhRod&#10;kmmabhyu7JaR+mfTr7VzfiLVpL64KxsywgAFSRzW6ioK7PHnKpjKjhF2ijW1fxHFEzRWqOzA43EA&#10;KD+PX8qwbvVdQuJGLXMgUnhVbaB+VU/ft6UZ/wD1Vm5yZ3UcHRppWV2OaWVuTK5/4FWz4Ntpbm/a&#10;V3+SEA4J75/+saoaXpl1fSYiXYvXe6nb+ddjpNpHp1gI8glVO5umepq6cXe72OfHYiEIOEN2Z3iz&#10;VprO4hitW2tgs/A5GfcfWl03xFa3JENxEyO2FyfmBrmNRuXu7ySZiSGY7c9hknH61B+hHQ0nUaeg&#10;4YGk6MU9zqvEWgrMrXNmqRsq8rjGT/LpXMSI0cjRuPmU4b61veEdWaORbK4ZmWRsISRgdf64qXxp&#10;pqeW2oRBR0DgDr15/lTlFSV0RQqzo1FRq7dGc1RSAg4H6+1LWJ6oUUUUAFFFFABRRRQAUUUUAFFF&#10;FAAOTXdXvy+G5/8Arm39a4X+Ku61H/kXrj/ri39a1p7M8vMfip+pwzfeP1pKG+9RWR6a2QUhIHWl&#10;ooGdVdBdT8Lu6/6yGPq3qACf5Vyvqa3fBN2Eme0blZj8oz3wc/0rP1+z+w6k0P8ADgFSB6itJaq5&#10;5+Ffsq0qT23RSox/Oiisz0C1pN7Jp975ybumCoPUVv61YR6pYpfWKL5jYYg8FgeOtcselaXhzVDp&#10;9xiVnaAqQVB6HqOtaQlf3WcOJpO/tafxL8TNYFWKkcjg0V1XiPSkvYVu7MIrAFmwM7x17d65XkEg&#10;+vQ9qmUHF2NsPiI1YeYUjEnHbNLRUnTuXdF1GbT7pXBZoc4eMNwa6ZTYa7ZY2/MuDhlOU9s/hXGH&#10;pUlnc3FrN5sErI2MZFaRnZWexw4nCKT54O0izrGmT6dJ+9ClC2FYHr+FUq7LRtTtNWh+y3MSlwoL&#10;LIRhj7f/AKqyfEmhfZv9IteY8EsgByvf3ocOqM6GMfP7OsrMw6KKM1mejruwqfT7Oa+uBBAFyepJ&#10;4FXvD+jS37CZ/khVsHcDlvp/+uustoLawtAiKsaIOT0+pOa1hTvuebisdGHuw1ZR0PRLeyhWSZEk&#10;m5BbH8s0a5rdvYr5UYZ5s4KgYA/Gs3xFrzmVreyLIFI/eqw5/L/GueYsWLMSzHqx71UpqOiMKGDn&#10;Wl7Suya8uZ7qdpZZWkJOeT0/w/CoaKKw13PYjFRWmwUUUUDCiiigAooooAKKKKACtfwbZGfUknKq&#10;Y4iTz64/+vWTGjSSLGo+ZjgV3VjBHpekkNt+QMzEcZ/P8K0pxu7vocGOxHJDlW8iPxLNcJYGK03e&#10;YxHKsBgZ/wDrfrXESqyuVb5Wz9at6teSz6pNcpLIvzYXDcgdO1WbXVkcBNRtxdKB97jd/L6d6qUu&#10;cnDUZ4emmlfv3MyOR0bKOyn1BxWkut3TWbwXGZty7VLY44x6Vn3Bja4kMKlYyxKKey9qZWV2jsdK&#10;E0nKOoL9aAM8e9H4VreEbA3d8tw2DHCwJyOp5/riiKux1qvs6bk+hu+G7BNO00yShfM+ZmYDt6fp&#10;XN+JLw3mrSMCdinagPt/k1veNL8RWJtIyVklxnB6Lzkfjj9a5KtKj2SPPwNNzbrz3YUUUVkeoFFF&#10;FABRRRQAUUUUAFFFFAdQo68U6GKSaQRxRuzegUkiuk0Pw6qr5t6FY54TBx+PT+VXGEnsc+IxUKK9&#10;5mLo+nXN/IvkAAZ5dmxjH612GmwHTNLxcTtJsyzOcnHsKdqF1a6bZM5Crt6RrgHP0rkNa1W4v5W/&#10;eMsOfljzx9a00geZ+9xr7RJPFGpR393tjH7uJjhiPoM9PasyiisW7nr0acaUFGIUUUUrmgUUqozy&#10;BEXcx6bec/StzSfDks22W5YRqG+4VOSPfpiqjFyMK2Ip0leTMSFGeZUQZYn5ecc/Wuu8LQanFCv2&#10;qQGLB2qWyw6Y/wA5q5BbWGm2u8Rxx7Ryx6/mfpWTq3iQLI0VmpyP48j9BzmtVFQ1bPLq1p4r3IR0&#10;Lvi63tpNNMkwAaMja3JIyQDXGfT0z1qW8uri6k3TzPJznk8VFWcpqT2PQwdCVGHLJhRRRUHX1Cii&#10;igAooooAKKKKACiiigCWyGbyEesi/wA663xH8vhYD/ZT+lcnpozqVuPWVf5iur8WfL4aI90/pW1P&#10;4WeXjf49NeZx1FFFYnqE2nf8f8P/AF0X+YrsPGAzoM59l/8AQhXIab/yEIP+uq/zFdh4uH/Ehn+g&#10;/wDQhW1P4WeTjf8AeIHEUUUViesFFFFABRRRQAUUUUAFFFFABRRRQAUUUUAFFFFABRRRQAUUUUAF&#10;dl4S+Xw6D7vXG12Xh75PCrH/AGX/AJmtqW55uZfw4rzONooaisT0Y7IKKKKBhRRRQAUUUUAFIevp&#10;/hS0UahodJ4DumaSS1dyTs3Jn0B5/mKg8YG7t9Q3rcyrHKSUCyEYwBn+dZ2g3P2XUklJwMEHn2rq&#10;vFVp9q0slV+aPLA49jx/Kt43cPM8arGNHFqXRnGNPKzAvLI3PdzWz41USNb3Kj7yFffg/wD16w+O&#10;vXPNdFqg8/wsk55MeeceriojezR14i0alOSXkVPBt6LfUhA2ds5xx64P+IpfGlr5WqNcKBslAPHr&#10;g/4VkQu0brIucowIIrqdWX7d4PjuSvzoitlhzxwf60170TOtajiIz76HK0UfSisj0QooooGFFFFA&#10;BRRRQAUUUUAGafayrFcI7RrJt/hPQ/h0pIY3lkEcas7eijOa6LRfDeGEl6VZcj5ADjp3PFVGLexz&#10;4ivTpx95kNlqOqXzeVYqsIzg/d+X9K17DSijCa+mNzIvOWYkD04Jx+lT3dzZaVb4wiYBIRSAT+Fc&#10;rq2t3d7uRXeGI4yoI5/HArZtRWup5MIVMQ/3ceWPc3NZ163s91tbo7SrwMDCr+J/wrmb+9ubybzJ&#10;5XYZJCluB9Kr8nnPH86KzlUbPUw+Ep0lorsB/k0UUVmdT3CiiigAooo9xRqAUUfWjrwDQFwoozmi&#10;gAooooAKKKKACjnsKKKAJrG5ms7hZYHK4Izg43DOcfpXRLrul3kOy+hIPQ703D8xXL0VSqNHLWws&#10;Ktm9zo5NY0qxjddOiPmOMhtmBn3z6VLY3Vnrlt9luI8XJThinp3BGPXpXL/SnW8slvOs0bFWQgjF&#10;Uql3sZSwMVG6fvdy3renTaddMjkGM/dYHqP8iqlvLLDJ5kMjI3qpxXZ2flazoEZmUMSBu3c4YH2/&#10;zzXHXUTQXUkDjmNyDRKNnoPC1vaJ06m6On0PXYbtfs16D5hAAJGQ3bsOOv61X8QeH+fPsAirg74y&#10;cep4rnPTFdH4X1tt32a9dmzgRuzDnoMH/JqoyUtGYVsPPDy9pR27HOYK9sMK0tJ1m6smwZJJI85K&#10;Fs/qa3fE+jJdxtc26qkqof4T83tx3/xrkGVlbawII+8D1qZJ09joo1KeKhqvkdpp2sWOoxiF1Ikb&#10;qjrkf4UzUvD9ncrvhVYWP8QBx/3znFccOOQ2Per2n6vf2ihUnkZR0UnP881SmmveMJ4GpB81CVix&#10;qHh++tvmXy5EzwVbn8jWU6lWKsMEHBFdZpviO2mYJcI0TY5YsNp/HitNorC+j3NHDMOvQNin7NPZ&#10;mf16vS0qxPP6K6+98N2cy5gxCfYE/wBaybrw3exAskkcgA6gHP5YqHTkjqpY+jPrYxgMtgDOeAKu&#10;XGmXcGnreSBfKbBwDzzRb6bd/boY3gkGXGW2HGM/Sug8WFYPDKW56/Ivp0//AFURh7ruFbFWnCEO&#10;pyf+RRSZAX+uaWszuCjJHKnDZ4I7UUev0ovYT1VjuPDd+NQscsDvjwrZ78df51zPiq0W01UqiqEk&#10;QMmPyP6g1J4OuDFrCRA4WU8/ka0PHsW5YZe6g/zFbv3oa7nkQj9XxnKtmczRRRWB7AqqXbavU12+&#10;pMtj4f8ALHG2HYCPXaf8K5fwvEJ9ajRhkAMT+RrY8ez7beCDP3nJIz6D/wCvW1PRNnk4u9XEQpo5&#10;ep9NiM+oQwjHzyAc+magrQ8N3EFtqkck478Hjjg1ktbHoVpONNtI2/HFyIbFbVcjzh29iDXKV2F1&#10;c6NezLJcGNmQYAaQf406P+wVHMNn+ISt5Q5nueXh6/saajyO5yenHbqFu3pMv8xW/wCNpN2nWg9T&#10;n9Ku+ZoIIKw2gIOQQE4rM8YXVrPbwJBIrFGOApHAx7H6VPKoxepaqyrV4PlasYFdJ8PfvXX0T/2a&#10;ubrovh8f310P9w/zqaXxI6sw/wB3ZX8crt1hfeIH/wAeasWt7x+uNQhb1ix+prBPWlU+IvBSvQiF&#10;FFFQdQUUUUAFFFFABRRRQAVc0PTZdSuGjRgqqMsx7fhTdDsmv9RSH+HqxwcACuyzbaTpq/KEjjAX&#10;ION351rCF9Wefi8W6f7uGsmPgit9OsRtTaiADK9Tz/8AXrkdc1aXUJAELxwrnC56/X8DW1oN5Lqc&#10;l80jt5eU2Ix4UZP+Arl7WGS4uFhjOGZsAn3IFOpJ6WObBUoqU5Vd0Mx/LNFPuIngmaGQgshwSPy/&#10;pTKy6s9hNWTQ6H/XJ/vCuq8RDPg+E/7EdcmDg5FdheQSXnhO3gj++8UfUdOlaU1dM87HWjOnJ9zk&#10;I1Z32KMseldT4d0FYcXF6EkYrwmM7Sf0NXNA0mGxt1LIrT4+Z8evaoPE2tLaKYLU5m3YOGHy/wA6&#10;qMFFXZz18VPES9lRWhb1fVbbTo9rhmc8BVHtXG6lfXF9NvmkYqCdi+lQzSPLK0jsWZjlmPem1nKo&#10;3sduFwcKOu7D8KKKKg7dArrvBdisOnreOFLSk49cccfpXNaPbm71SGADhmGeOw611PiK4/s7RVig&#10;bY42qpU4/wA9DW1NdTy8fNycaMepz3iS9e81KRQW2RuVjB/AH+VZ1HPeispO7PQpQUIqCCiiikaB&#10;RRRQAUL1ooXrTj8SMa/8KXoerftEf8i/oH+6/wD6AleU16t+0R/yL+gf7r/+gJXlNdGL/ini8M/8&#10;i6PrL82SWknk3kMx/gkVvyOa6jxtD5+nrOMYjB4+pArkmzt/Diux0RhqXht4nOW+ZGz2PUfzFZ09&#10;U0d2OXJOFXscxpN69jeJOu4qD8yg/eHetfVLCHVLH+07EKrHmRCMZI689M1g3EUkM7RSDay4yMfj&#10;U+k3s1jeLKjNsB+aMHAYd6SdtGb1afNarS0f5lvw3ftp2obJi3lEFXUHIyP/AK/86n8aWCQXC3iB&#10;VSdvmx64HP8AOrN9a22uWf2iyEcdzwXB5Poc4+npVjxEjP4RjaUZdVjOG6g8A/zquVqJxOtFV41E&#10;rPZo5P0/zmnxRSSqzIuQv3uelXvD+ky6hITu2RpjLMp+b6V0Op3llpFoYYI1WRl+VFxyemTnn/8A&#10;VUxh1Z11sYozUIK8jjaKKKz6nZe6QUUUUDOkvtC1MZaLU2kX+6ztn+tZl1p2pxsQyTSf7oY/0qWx&#10;8Q31uoVlSVR/eJz+ea0bfxUp/wBbahffeT/StvcfU8hRxVL7NzB+x3/e1uf+/bU+Oy1LPywXC/8A&#10;AGFdGviWyPXj/vr/AAqKbxRAPuQhvoxH9KOWHcftsU/+XZQ0+z1sNlJHXGOHZ8V1FoJjaqtyEZzk&#10;HbnH61zk/imYjENsi+7uW/wrKvNSvLmYSPKylcYCscfzp88Vpcznha9fWSSLfizTRZXQliyY5F6B&#10;ehHH9RWQD2x2rtdKu4tZ0qSKXarNlWUdvfmuW1qzex1CSEhtgOUJHUdqmcdLnVg67v7Gpuix4a1R&#10;tPugHyYmzkZxg46/pXqvxktnvfhHo7Q87HgcYGdw8ph2+v6V4v2/pXumuyKvwj8OqzYzDb4z3/cH&#10;+ldGF96E4+R4HEEY0sThqsd+Y8Lz19h+dFa/izTDaXjTqD5czHsMKcZxx+P5VkVySjZ2PqaNZVIK&#10;SCiiipNgooooAKKKKACiiigAooooAKKKKACiiigAooooAKKKKACiiigAooooAKKKKACiiigAoooo&#10;AKKKKACiiigAooooDqHXitrwTa+ffSTN92NRjjvnI/lWLXWeA48afM+Orj+Q/wAaumryOHH1HGi7&#10;Efja/MUYskHEqZcnsM//AFjXLdTyf/r1q+IllvPEEiQo0jYVVA5zxn+prT0fQYbdftN+/KnO1tu3&#10;A9euaqScpaGVGpTw1BX3Zh6Zp1xfyBIkKqerlTt/OuhsdCs7CETXcysw6lsBefrRqmvW1nEYLIRy&#10;MvAxnaPyHP51zWoXc93O00zck/d5IH0FHux8xf7TiNX7sTq9P1cXmoC0s4cRopJY9MDjgD3q1q2o&#10;QWSxJMN3nNt6jj65+tZ/gi0MNm1ywOZgMDHYE1h+KLk3OrTAHckZIXB9gP6VblyR1OOOGhPEOEdk&#10;T+JtJNk4nhJkicngL93v246VkfrXTeE9SWaJrK6ZcgAJuP3h0xz/AJ5rN8RaQ9hMZIwzQtks2Bhe&#10;fb6is5Rvqj0cPXlCXsaj1MtSc5HGDx7Guy8OzLf+H/Iflgpjbv8A56iuN69a3PAshXVWizwY2/Pj&#10;/Cim7Ow8fDmpOXVGXqkH2bUpoD/A5x9O1V61vGqbddZv7yKT9en9KyamStI6MPNzpRb7BRRRUmwU&#10;UUUAFFFFABRRRQAUUUUAFds8nneGJm/vRP0/GuJrr/DrGbwm0fUhZAf1/wAa0p9TzcxjpCXZnItw&#10;5HvSVJdArdSLj7rkfrUdZnoR1igooooKH2spt7lJ16owaun8QQJqmki/hODErHb1zg8jj6GuVrd8&#10;E3yxSGxlwFmfKknocH8OwrSHZnDjKbVqsN4mFRWp4p0z7DeNJGG8lgADjgfl9Ky/oc+9RJNOx1Ua&#10;kasFNBR2xk0UUjS5qeHdXfTmaN1aSOQj+L7vuPwra1vSItTjW5tZER8E8KCGzzzj+dcjV/Q9Um06&#10;Tj5o2IyCTx7j3rSMk1Znn4jCyUva0tyncRSQyMkqMjL2YYP5UzNdndQWOu2LPE6lgCFZQMg/j9K5&#10;W/sJ7O48mcFeMqWIGfxpSjbVGmHxSqaS0kitR14pWGDj+tJUI7Oge4OD6itI63ef2e1q21lYFdxJ&#10;JxjHrWb71JbwyzyBIY2dj2UZpxkzKpCnJXmiNQWO1Rnt/wDqro/D/h77tzdt8wb5Y9vX65FaHh/R&#10;o9Pj3yN5krY+8o+Xpx+dLrmsxWMbRoUebHC5Jxn1xW0YJayPKr4ydeXs6H3lrUr2DT4C8jDgZCgg&#10;bv8AOa5LXdXm1GRlA8uHPChjzj17VSup5riUyzSMze5J/nUfv3qJ1G9DqwuBhS96WsgAxzRRRWZ6&#10;GwUUUUAFFFFABRRRQAUUUUAFFFOgjeaZYUBLSMAMUCbsmzb8Faf59x9tY/LA+AMdTj/64rS8SajZ&#10;qx0y4D4cAsyEcZ+v4VbjWLSNHYZGI1LfNxk5/wD1Vw9zK88zSOxZjjJJ6/nWzfIkjxqcXi67m3ot&#10;jXbQhND59hdJIh6KfvD2yM1lXEUsEnlyxlGBPDAimxySRtlHZT6qcH861Y9dd7XyLu3jmUAbSSc9&#10;ffNT7p3/AL+n/eRke3vRR3J+7Qaz2OpbIdCjTTJEn3nYAfWu2tYo9H0WTcQwjDOT0z7Vl+C9NPN7&#10;MpBGPLBA54PP61F44vt90trG2VRcsATyTj/AfnW0Y8i5jyMRJ4iuqUdkY19cyXVy00n3mxn8sVDR&#10;jHfPvRWTd2evGKirLoFFFFIYUUUUAFFFFGgaBRnH+NLGrSOERWZj0AGSa1tJ8P3Ny265EkCYyCQC&#10;T+GeKqMWzKrWhTV5MyFV3baiszH+FRk1uaV4amnXfcy+UvHAB3fr0ro9O0+2sowsSLkDBYqNx+pF&#10;Rapq1pZLh5laTBwoPJ9uOlaxppas8mrj6lV8tFE1naW1jDtiVYwB8xAAz9ayda8RRwkwWqCRiOJN&#10;3AP4Vh6xqlzqEmZCEVc4VScfiM1RwOKmVTojWhl93z1dWOuJZJ5DJLIzMeuTmm0H1J/GjNZXuz1F&#10;FLYKP8806GKSV9sUbO3oozW7pPhqWT571niUj7oAz/n8KpRb2M62Ip017zMKJHlYLGjMx6ADJrc0&#10;3wzLKN91N5a8fKoO79a340sNMh6wxL0ywAzx/wDWrG1bxKeUswrA5+dif06VryKO55ssViK7tRVk&#10;bFvBZaXbsw2IByWbaCf5Vj6l4n6paQcEfeZuP0rnrmaW4k3zSM7Y4LMT/OmD3/OolU7G1PL0nzVH&#10;dkt9czXUzSSuST2ycD6ZqKiis7noRjGKskFH4UUUFBRRRQAUUUUAFFFFABRRRQAUUUUAWNJ51S1H&#10;/TdP5iup8ZHGgEf7S/zrl9G51a2/67L/ADFdN41P/Ek/4Gv9a2h8DPKxf+8wOQooorE9Un03/kIQ&#10;f9dV/mK7HxZ/yAbj/dH8xXHab/yEbf8A66r/ADFdl4pB/sK4/wB3+oran8LPIx3+8UzhqKKKxPXC&#10;iiigAooooAKKKKACiiigAooooAKKKKACiiigAooooAKKKKACuy0sbfCMh/6Zyf1rja7KHjwfL/1x&#10;k/rW1Ldnm5ltBeZxuTRRRWJ6MdkFFFFAwooooAKKKKACiiigA/Cu58M3IutJhyclIwGyeuOP6Vww&#10;+uPetfwfei1vyjsFWYBRk98j/E1pTdmcOPo+0paboqa/ZmxvnjP3WyV4xxk/4Vs6Df2X9hfZLpl6&#10;kEErzznoau+MLFruzWRFLPDk4A6jH/1q40jBpyvCRlR5cXRSb1R039paLbNlLQMw5BCJ/Oq+seIR&#10;c2MlrBBtVxjLN0H0FYPX0o7Y/lSdQ2jgqSak7thRRRWZ26WCiiigAooooAKP880KCzYUEk9MDNam&#10;l6DeXe15FeGMjgsvX8CapRbM6lanTXvOxlqCzYUEn0xW1pnhy4uFWSeTylIzt2nd+OeldDp9hZ6b&#10;DuG3OMF2wD+dUNW8SRQgpaLHM3IzzgcVqoKOsjzJ42tWfLQXzNC3hstKtiQ0ca92JClsD14zWHqn&#10;iVpN0drFtGCN7NyPpisO8uJ7mTzJ5GZs9Nx4/Oo/4v8AGplU7GtHL0nz1dWOkd5H3uzMT1Ld6bRR&#10;WR6VktgooooAKKKKAWgUqgswVRknoB3pK1/Btn9o1Lzz0tyCR65B/wAKqMbsyrVFTg5F3RfDY+We&#10;7k3HJ/dqvX863YY7SzjACxxAfxEBazPGGpNa2/2eLCySAcjIIBz6fSuSd2d2d2yxPLE5JrVyUNLH&#10;kwoVsWuecrI9Bb7LdqUPlyjrg4YVk6n4bgmy9vN5bZ6bRtH4DpXJ5I5BwfUVt6Dr7wN5N0Q0eMbi&#10;xyP50lOMtGipYOtQXNSlczNRsp7Gby51wT0IBwfoTVcHNegzJbaha4ykiEdVAOMj/wCvXG65pc2n&#10;TchnifO1iOPp+VKdO2x04XGe09yWjKFFFFZHoLzCiiigAooooAKKKKACiiigDoPAtwRcta5+UqWH&#10;P0pvjq2Ec6XI/wCWpw35D/CqXhR/L1yFicA7gf8Avk1uePUB0qJz/DKM/ka2WsDyZ/u8dF9zkqKK&#10;PwrE9XodF4T1grtsp8nc3yOW9e3Pv/OrfizSBcobyE4kjTlQPvfl361yR68nn19K67wjqYubX7PO&#10;w84McZJy3fqa2hLm0Z5WLoSoz9vT+ZyTKysysNpB5BpPftXXax4fS81L7QJjGrY3gKD+NIunaLYf&#10;LPPGzDvLtJ/AYzSdJ3NI5hTcVZXkcl9KVWdDuQlW9V4NdS2oaDCcIsL4/wCmf/2NKuu6Yn3IY/wQ&#10;j/2Wj2aXUp4qo/8Al0zK07WNUTiONpzxw25j/Oui0u/vbhh59h5QyMkk/wAiKpt4ltQvyxg+3P8A&#10;hVW48UyMpEVqgPZmcnH4YFXGy6nFVo1Kr0pWOjuJY4YjJKwVVB6mqUl/pVyuyWW3Yejsp/rXH315&#10;PeSb5nJ4+6SSPyNV/wAh9BUur5GtPK0leUtTqtWtdHNq8kckKkkY8sp61yo5GO2etB5o/wA4rOTT&#10;PQw9F0o2crhRRRUnRexb0E41q1I/56iuj8dD/iXA/X+a1g+F4y+u2/HCtk/kf8K2PH0mIYov7wJx&#10;+IraPwu55OIX+2QSOXozzRSHv9KxPWvY6HwDBuvJ7g/woAOPU/8A1qo+LZzNrUido2wOfYf4VveE&#10;4hb6KkrDG9QSSPc4/nXNR3k8WoSXca/MzFsEH1zW7sonk0W54mc10I7GJHmxMsuzH8A5/WtWOx0v&#10;uL459VWmjxJqI/5Ywn6q3+NP/wCEnvv+eEH4Kw/rUx5LGlX6zJ7W+Yv2HSU5f7UuPUJUdxFonksU&#10;lk3Y45TrSXXiO+nhaMwQqHBBwGzz+NYxUnOR174obQ6NGo9Zu3zFbb5jbc7cnGfSkoAOOnSggjqM&#10;Z9ayO9WCuh+H5/0m4H+yv8zXPVv+AP8Aj+nH/TMfzrSnfmOXHa4eQ/4hD/SLY/7LfzFc7XSfEAfN&#10;bH/e/pXN0VPiFl/8BBRRRWZ2hRRRQAUUUUAFSWcD3V1HBH952wOKjrrfBtl9msWubiPZI7E/Nj5Q&#10;Mj/GqhG7sc2Lr+xptrfoW9Phi0bRsyEHy13OeBk1y2vak+o3LHG2JWOxc/hk9v8A9dWvF2otcXjW&#10;0bgxRkZwTywrG+tXUl0ObBYfX2s/iZ03gNcQ3Bz/AHf5tWPo/wAmuRg9pQOf94VseATmO4H+7/Nq&#10;wxJ5Gt+aRxHPn8A1N7Izim6tWPUNaIOq3H/XVv8A0I1V9qkvpBNezS44kkYj8T/9eptJ0+e/uVRE&#10;bYGw7jotZu7k7HoQapUlfQTS7Ca/uRFECBnDPgkL3rudPhNtp8NuWL+WgUnHXAptnb2+n2OyPAjX&#10;LFiAPzrnfEmtySTtb2rARqRl1JyT3A/z2rZJQR41SVTG1LRWiNbX5NQdTBZw4BwfMO7P04Fc42ia&#10;h1KbvXhv14qKPU75DxcSH6u3+NTx69qCcbw31Lf41LlBnXRw+Ioq0LDDo2oD/lif++W/wo/sa/P/&#10;ACxb/vlv8Ksr4m1Af8s4D9Q3+NP/AOEovu8MH5N/jS/dmrljV0RT/sa/z/qW/wC+W/woXRL88eUR&#10;9Vb/AAq7/wAJRe/88IPyb/GnWviPUZ7qOFIYMyMF6Nx+tHudCHPGpN2Rb8K6S9pK11cEK+CAuOMc&#10;c8/jWP4sujc61KB92IBBzwcd/wBTXTa5cvb6DJI5CyNGF44GTxx+tcQxLMWY5JOSac7RXKZ4FSq1&#10;HWn6CUUUViesFFFFABRRRQAUq9aSrtlpWoXPzR2sm3rkjH86qN+Y58TUjGlK7PSf2iP+Re8Pn/Zf&#10;/wBASvKa9k+O+mT32g6GkWcxhsjjuqep9q8rutH1GEbvsrsvqo3fyrpxUZe0eh4XDVeksBGLlZ3f&#10;/pTM+r2g6i2n3gbG6NiN4z9Rn9f0qiwI4KkfUUdTmuRXi7n0U4RqRcXszsNZ02DV7fz7eQLJjAPB&#10;BxnriuX1CwubOUxzRNheA+07T9CaXS764sZlkhfIB+6ScH9a6Gx8SwPHi5jSM98ZIP6Vt7s0eco4&#10;jDaRXNE5i2uJLWYSxsVYZHBxmu3SP+09HiE/y+ciu20d+veobHULG9uvKt4Y3bGSQnb64p/iHUE0&#10;6xyu0uxAVM/4VcEorfQ5MTUnWqRioWkV9e1WPTIUt7eMF2BGBxgdO1chI7uxd2LMxySTmlkZpHLu&#10;xZm5JJpKxnNyZ62Gw8aUfNhRRRUHSFFFFABRRRQAUUUUAFFFFAFjTruWyvEnjIJU8gjqP8k1090s&#10;WuaD5yH98o3BVPRgOn6n865Cr/h2/NjqKszYjbiTjse/6Crg1szixeH5v3kPiRSuI3gmeKRCrIxB&#10;Br1n4oTSQ/BPww8RwyC2wcZ/5d2riPFGnC+t11KzUyb1UHaeo+n5V2nxaGPgf4ZHfFr/AOk7V10V&#10;ywnbsfP5tVjWrYO+/M7/AHHP2csOsaSvmkZdPmVT908j/GuN1C1ltLpopEYYJwSOoyRmrXhzUDYX&#10;25iBHJgNx0Gev863/Flg1/ZpPb/M0YJ4PVcZ/wAK5378dNz14P6rX5X8LOQxjP50Uc96KxPVuFFF&#10;FAwooooAKKKKACiiigAooooAKKKKACiiigAooooAKKMfUZ71btNMv7qISQWxZD0YkD69femk2TKc&#10;YayZUorVj8Pao/8AyyVOx3OP6U9vDWphcgRMe216fIzB4uin8SMeipry1uLSUR3MRjfGRnvUI+7i&#10;pasbxkpJNPQKKKKCgooooAKKKKACiiigAooooAK7LwVj+yWx/f5/75Fcaa6zwHJu06Ze6yf0FaUt&#10;zzsyj+5Kt5q8GnTyR2UO9mwWZyeTgY4xWPqWpXd826eRWGMYVQB/jUniaLy9alGOMLj8hVGlKTua&#10;4bD01BTtdsQDHIqSCN5ZQkY3O3QD86Y3StvwTaSPfC6ZCERWCv2zwMfqaUVdmuIqqlTcmbupSjTN&#10;DUqQPLVUXd+A/wAa4fOTu7tXV+M2Rlt451k+zhyXZV7445/GsiGL+zdR3yqGtZvlSQHIKkg9fpWk&#10;1d6nn4GSp03LqzMVirBgeV6Gus0PVotSt2trwoshG0AEjzMjn+Vc9rGnyWUmcboZMmNwcgjtz9Kq&#10;IxRgynkHINRGTi/I661KGJgpLc0/EmkNp8++ENJAV+8f4f8AOaf4HBOuKR0EbGtXRdYgv7Vra8kU&#10;SSfKcjbuB9KsaPpS2WoSzxn92+dnzZ4OD/Q1oopvmRw1MRNUpUqq1Mbx1j+2FH/TMf1rErR8Wyib&#10;XpipyqgID9Ov65rOrKfxM9HBx5aMQoooqTpCiiigAooooAKKKKACiiigArpvAkwMMlsSOrNj/vkV&#10;zNafhGcw65GCQFkBT8T0/kKuDtI5MbDnoyIPEERh1q5T/poT+fP9ap1ueOLd11AXIX5XVRntu5/w&#10;rN0eye/uJI1YBlTf1x3A/rRKPvDoVo+wjJ9EVaKMevejOag6ugUsZKOrqcFTkfWk49KKAdmddpt3&#10;HrmktbXBVZmzkKfQ8H+Vczq1m9lfyQMDhT8pP8Q9aTS7lrPUI7leqnnjt3rq7yGDXNF8yI7pMZXn&#10;GGHY1tpNeZ5T/wBkq/3GcbRU19az2kxinQqwJGezfQ1DWOp6kZKSTWwUNzxRRQMmsbqa0nE0J2sD&#10;nkdata1q82pLGJUVPLB+7znP/wCqs+iq5nYydGDmp21Cj8M0d6vaPpVxfycIVixku3A/Okk2VUqR&#10;prmkyLS7Ce/uPLiRsAZLY4FdjpOm22mQtsLEty7MaeotNKsVVpBHGoC5Zutcx4i1l78iOE4iXPJX&#10;Gf8AIrdJRXmePKpVxkrR0iXvEHiJj+4sXVhghmx9RgZrm25bJOfegcUVjKTkepQw9OjHliFFFFSb&#10;hRRRQAUUUUAFFFFABRRRQAUUUUABxXReCtODO17MGDIwCD8D/jWHYW8l3dLDGpYkjPtzjNdzOBaa&#10;aVt0Zmijwi9T0x0ranHqeZmFZpezW7MrxJrEcV4bNoVmjZBv+Yjr9Pwqgtt4fukzHO1vJg4BY4H/&#10;AH0Kx7kTCXM6Mrt13LimcdRUym7u5dLBqMFyys/Ifcosdw6I+9VYgN6j1plFFZnoRVt2FXNCsWv7&#10;zywGMagb2HpkVTQM8gReST8oHc13Hh3T10+xIbhnwz855x0/nV043Zw43Eeyp6bsk1i6TT9Ld1ZQ&#10;yx4jUnqegH8q4R2LsWY7ie+K0vFGoC+vgsbbo48qCB1Of/1VmfjTqSu7CwOH9nTu92FFFFZneFFG&#10;aPrQAUVNa2l1cnEELv6kLx+dbWm+GJWYNenaueQj8/yqowb6HPVxVKktWYMUUkz7Y42cnoFGa29L&#10;8NzzYa8LxLk5AAz/ADrpbKzt7SIpChVc55J/WodQ1axtU/eXKsy9FX5ifwH9a2VOK3PLqZhVqu1J&#10;C6ZptrYxgQq2R1Ytn/61LqOpWdnHmadAc425yfyHNc5rHiGe43RWxCxN3KfN/UViuzMxYnJJyTSl&#10;US0iOll86j5qrNjVPEV3cKUhVIUzwQNxI/Gsb1yevP1NHFA9Kxbk9WerSoQpK0FYKCcVLa21xctt&#10;t4XkP+yM4rb0nwzI2HvhsXP3Q/OKcYtiq4mnSXvSMO3hmnkCQRs7noFGa3NJ8NGRVkvWdM8tGAP5&#10;1tF9O0u3KmRIlXkKWJPPt1rH1jxIWVorHGOm9k/lz/MVqoxjuedLE18Q7Uo2Xc2IU07SIeHWFeh3&#10;Pz+R+tY+qeJpMtHZomM8SNk5H04rAuJZZ5GklbczHPTFMqHUfQ2o5fFPmqO7Jbq4muZN07bj7gD+&#10;VRfrRRWZ6KilsFFFFAwooooAKKKKACiiigAooooAKKKKACiiigAooooAtaJ/yGLb/rqv866Txwf+&#10;JOo/6aL/ACNc7oP/ACGbb/roK6Dx0f8AiVRj/pov8jW0fgZ5WK/3mBydFFFYnqljS/8AkJQf9dV/&#10;mK7LxR/yA7j/AHP6iuN0r/kJW/8A11X+Yrs/E3/IDuP9w1vT+Fnj47/eKZwlFFFYHsBRRRQAUUUU&#10;AFFFFABRRRQAUUUUAFFFFABRRRQAUUUUAFFFFABXazDZ4VmHpE/9a4qu51gbPDdwD/zzP862p7Nn&#10;mZh8VNeZw1FHaisT0wooooAKKKKACiiigAooooAMZ4o75H1FFFArXVjuPDmoC/scsyh48BwPoP8A&#10;69c/4u002l550IYxMoJz2PT/AAqnod++n3nmgDa2Awxn5c12bfZdT05wr+ZHICuQcV0L34+Z4lSM&#10;sHX5vss4Cirur6ZdWMxEiFkIBDjkVS/zzXO00z2adSM48yYUUUf55oKCilAZ2CqpZvQD/CtTTvD9&#10;9cYMsXkpkffOCfoOapRb2M6lanTV5My1BLAKCT2x/hWppeg3V2fMnR4VJxkrz+Rro7HTdP01d6/L&#10;jks7/wCRVfVPENnAuyCTzZMcbVyv51oqajuzzZ46rVfLRiTWGkafp378Z3rn53fHH8qr6t4ht7Z9&#10;ltsmcYz8xwPxxg1zuqaldXzYlddvHyhQP/r1TodTpEunl7k+as7lvVNSur9s3DLtByqhcAVU96KK&#10;xep6UIRgrRWgUUUUFBRRRQAUUUUAFFFFABWr4TvjaaksbFRHMwDk+wOP1NZVHPbrVRdmZ1oKrTcH&#10;1Ou8b2Sy6ebtCfMix9Mc/wCNcjnj8ea7LSWXU/DLIx+Zwynt3P8A9auS1CB7W8lt26xsQPp2NXU7&#10;nBl83HmpN6ol0mwl1C6MMQYADJcCuhvvDds1iqwlhMuPmJzn14qXwXbJHpYnx80w+bn0JrN0rWnh&#10;1if7a4EUhbOE6EHjpTjFWVzGtWrVKkvZvSJT0vULvRroxtF8rNhlYYxz1B/CuuH2XULMhWV43ByF&#10;b1H6dap+IdNj1S2SWFv3ijKndwRjpXP+H9Qk0q6aKdSqOcOCvTnk/wA6r4XZ7EShHExdSGk0Q+IN&#10;NbTroIAzRMMq5H51Rrvr6GLUtNkjVw6uDhweM/8A6xXC3lvNazmGdNjY5U1nUja1jswOK9rDln8S&#10;I6KKKzPQCiiigAooooAKKKKAJ9Nfy75HHbP8q6rxsu7QSfSRa5CM4kz7V2PjD5vDrMPVT+orWn8L&#10;R5WOVq9JnGUUUVkeqPtYXuLiOKNSWkbAxXV2sFhoVs0s026Zvm+Y4JxwMAfWsfwnLbxah5k8ixsC&#10;Nu447Gs/UriW7umlmZWfAAKjitI2ijgr051qvs72ijttNvIdSsmKMF3ZVgDkj/ORXI+IrNrTVJUO&#10;7y2O5WI6g8/4/lS+G737FqkbyNiNvlc46A9/0FdH4ktF1LSxJbHfJ8rIc8Ef5Jq/jickY/U8Rb7L&#10;ONXj2/Cij5umORwB/Oiuex7S7oKKKKYb7hRRRQAUUUUBu0FH0opUVmcKoJZjgAUC2udF4DtSzS3T&#10;A4RgqH8Dn+Yqt46n83VljBH7pAD9Tz/LFdDaxx6box3naI49z5OecAH+VcRcTNPMZZPvN149sVtP&#10;SKR5OF/fYmVXoiOlU4Zc9M80lFYnrvax2Gl61piafDE84RkjAIKt2/CpP7V0YdLhfTo1cXRWvtWl&#10;ax5ry2ndu7O2/tXRv+flPyaj+1dG/wCflf8Ax6uJop+2fYP7Nh/Mztv7V0b/AJ+V/wDHv8KRtT0X&#10;/n4T/wAeriqKXtX2D+zYfzM7RdR0V5FjWdSzHgfNWf44SMWts8ecFj/IVh6UM6nbD/psv8xXQ+Oh&#10;/wASm2P/AE0/9lNVzc0GY+wVDEQUW9Tlq3PAbY1GUf8ATMfzFYdbPgdsasw9U/8AZhWVPRo78Yr0&#10;JF74gD91bH3b+lcxXU/EAf6Hbn0c/wAq5YVVT4jHLv8Ad0FFFFZneFFFFABRmig0AaPhuwa81FCQ&#10;fKjYF8fj/hW74yv3tbUW6AZnUjcfTj/69P8AClubDRXkn+Usxd8noBx/IVT8foGjtnHRd4z/AN81&#10;0W5YeZ4bqKtjIp/Cjms+vc5JoooX71c57iVjo/h637y6T2X+tYmsLs1Kdf8Apo38zWv4AI+3TqT1&#10;jz+tRahplxe69IsUZ2btzMeABuNbNc0FY8uM408XJy2Keh6bLqNwVXcI1xufHv0rsrO3ttOs9qfJ&#10;GuSSx/OnW8NvY2gVTsRF5Zj6Drz9K5bxRq/2ybybdv3OOSVxk8f/AFqrSC1OWU6mNqcq0ihPEmsN&#10;eytDAyiAKBwPv9+/TmsfpRRWMpN7ns0qMaUVBbBRRRUmtrbBRRRQAf5Fb3gmyE1w14SQIWAT0Jwc&#10;/wAxWCqlm2qCWY4AHrXb6bAulaG3m8eWGZuc/wCe1aU1rc8/MKrjT5FuzG8cXrvefYhjy4wrE/7X&#10;PH5GsGptSnNzfzTj7ruSOO3b9KhqZO7OnC0vZ0lEKKKKk3CiiigA7/yqSxtpbu6WGFGZmOCfQdzT&#10;YY3mmWGNCzucAD1rsLG3t9E0lpJ2w3JY5zkngAfkKuMebfY5MViVS91ayYzS9IstNhW4uH/e4+Zn&#10;baBnsKhvvEsMUmy1jWUA43FiP6Vha5qMt/ds24eSD8gxjAHrVOtOezsjilgnUpSnVd2eyfHbVbiy&#10;0XRXgWPMoYtuBP8ACnv715zD4qugcTW8Tj/ZJX+ea7j9ob/kX9A/3X/9ASvKa1xU2qrR5/D2Fo1M&#10;ui5R1u/zZ1bS6PrK4ldUmxgDeQQevGeDWTrWiXNm2+FXmjxkvgZH5VldCG6EdK2ND12W1UQ3OGhz&#10;yQvIFYcye567oVaGtJ3XYx/bGPahQWYKoyTwB610uoWOmatG09hMn2gjgFyM49jVPRNHvE12JbiF&#10;hHGd5YHg46YI/Cp9mr6Gn1yHI29Guhr+GrKPTtMF1KSrzIC+49OeB+tczrF499fvO+ANx2Adh0/k&#10;K6DxtORZx2cILMzfMoXJwBn/AArnI7K7bkWsx/7ZmqmtLIwwaTbr1HqyD+tFWv7N1A/8uU//AHwa&#10;a2n3w62k3/fs1HK+x6Htqf8AMivRTpIpYziSNl/3lI/nTc89qku99gooz7UUAHSitv8A4Re//wCe&#10;tv8AXcf8KzNSs5bG7NvOVLgZyp4qnBoxp4mlUdovUr0UUVJuFFFFABRRRQB0HhDU8Mun3DZjOSnG&#10;cd8fTrXoHxvVY/hHoaKoVUlgAA7DyWrx9TtbcCQR3Fe4eMYI9S+D2hJcgOZIrdmJHfyic13Yd3pz&#10;XkfH57TjQxuGqrbmPDz/ACP611Xg3UWuIntLhtzIAU47dOf0rm9Qtns72SCTGY2wCO9R28kkNwkk&#10;TFWUggg+9ckZckj6WvRhiKWnyNPxVposLtTGP3coLDnpzyPyIrK+ldrut9c0Vwg52bRuH3WwD/hX&#10;GTxvFMUf7y9ac421M8FWc4uE/iQ2iiiszvCiiigAooooAKKKKACiiigAooooAKKKKACiiigAOTwO&#10;tdZdSyaZ4VgeAhHIQA4z15Nc1pts15eJbqcF84/AZ/pXQ+O2C6fbwKf4+n0H/wBetI6RbPNxb56t&#10;OmZB13VSuDdn8EX/AAq3ouvX7XiQzyiRXYDlAMZIHbFYf+NaPheBrjVkC4+QB+fZhRGUuZI1r4ej&#10;Gm3yo1vHsSGOGXHzAHB/EVzB4zz0ro/iBJmS3iB/hYn8x/hWFp0Bur6KAHb5jYyaKmsrE4BtYa72&#10;IcgiiuqTwvBtBaXJx/dP+NP/AOEYtR1f9D/jR7KQf2lQ7nJUV1V14btltyyMM/Q+v1rlWBDbfQ1M&#10;oNG+HxMK1+QKKKKk6AooooAKKKKACt/wDcbbqeEn74BAx3Bx/WsD2qxpdx9lvo5hkDI3Y9Mgmqg7&#10;M58VT9pSaNTx3Ds1RJQOJIx+Y6/0rDJwwFdp4psheaY0kahnjGV/Mf4Vi2mkR2h8/VXVVU58oAtk&#10;fUfhVyhqcmFxUVQSb1Wliv4e0qTULhWdf9HBO47gDx2rsbO2hsrdYoUConp3rm7vWUk2WGmoYY2Y&#10;IGHHFbV1N9h8PrJKWYxogY+p45q4WRxYt1ajipaJ9DOstRg1LULiwvUDx7z5I288E9/piq9xGtpc&#10;fYdSHmWrHEDdWX8fof0rA3MG35O71zjNdPot/b6paixvU3SqoAZxnJ6ZGOh5FTGXMdNXDuiuaPw/&#10;l5kEjGxcWuqr51tJ/qXPzMo6fhxjtWRrFtDbXSrbuWjYE85z/KptetbyyZLe5mMsWSYstnHbv04x&#10;xWfjP4jiol2OvDU1ZTv/AJEtikkt5HHCSrswCkHB6+tdpcyPYeH90rkyRwgZJzlunX61U8J6V9lg&#10;a4uFXzS2V7lR0/xrN8ZaiZ7hrKIt5cZG/wB2Gf8AEflWkVyRucNWTxVdQitEYtxI01w8rHJZiT9a&#10;bR9fyorA9lKysFFFFAwooooAKKKKACiiigAooooAKktZWguI5lOCjhgajooWjBpNNHX6sq6j4VE4&#10;G5xGHB6cjr/WsXwfIItaAbpIjKfw5/pV/wAE3qNH/Z8gJzuYZ6Y44/nVPxTYyWOofa4Ttjlc7dv8&#10;PHP9a2fSR49P3ZTw8uuxn6lD9m1KaHosbkD2HarVjZR3ukyNCg8+3bL84yu3/EGtLULUa3psd1aq&#10;ouBjfngnseenasfR719Mvmdg2C22QD0zz/Kp5fev0OiNWVSlZfHEp5/XpRW14k0kRj7dabfIYFmA&#10;425Pv9R+VYqkEZFQ1Y66NWNWCkgrS8O6nJY3iK0jfZ2Pzr1Az3rNo59fwoTsOrTjUi4tHcahY2er&#10;WSOB97DI44PNcbqFrLZXLwzgBlOMg5H+eRVvQtWl0+X5i7w7ceWD0PqM/jXSzfYdbsQqnOMMNyHK&#10;1rpJHlRlVwc+V6wOJ/ix/nNFaXibT4dPnjWNsrIDwAeOevNZp461k1ZnrU6kakVKPUKFORkdKPat&#10;3w3obTMl1dbfLDcIed2PXHvTjHmZFfERowvIg8N6O19Is0y/6MpOfmwTjtXTXElnpOnqduyNcBQq&#10;5z9abqV7baXY8J91cRoo/KuO1W+nvrlnkdtuSVQnIT6VteMF5nlRjVxlTmlpEfq2p3WoSfvJP3Jb&#10;MaYwB9ap0f55orCTb3PXp04wVoqwUUUUjT0CiiigAooooAKKKKACiiigAooooAKCf50VZ0qylvrt&#10;IYwODliT2yB/Wmld2JnJRV3sjf8AA9iI4ZLuVAWkIEZz2wD/AIVT8UatO2oqlrM6LFkNt4yc9/Xp&#10;XS3CPHYtHbKofbiMA4xxxXDXtndWzf6Qm0nk/MDmtpXSsjx8Ly160qlR+iLkGqQTHZqdvFKCfvrE&#10;A+PqMVabSLG9hMmlytu7ByQP1FYGe2PpTlZ0YMjFWHRgcYrPmXU9CWGad6bsSXlvLa3LQSj5064P&#10;FQnpweafI7u2+Ri7HqxOSam0mzkv7xbePaCQSSegH+cVO7NubkhzTNjwbpaTMbydAyjHl89wfT8K&#10;0vFmoNY2axxttklzjjoMf/qrRURWVjwoVIU7DsB/9auF1a9kvrxpnLbVJCKewyTit5e5E8eini6/&#10;tJfCit7ijHpRQOWC+vb1rnPb0SDFFamn6Be3W1iI44yfvFs/oK39L0CztgrSos0i/wARBx+ROK0j&#10;TcjirY6jT2d2crp+n3V8223QNxkksABXRab4atUjDXf7xscgN8ufyFbE8kFpDlsRr0G1f6Csi/8A&#10;E9smVto5JGBxuJ2itOWMUcEsTisRpTVkbFvbW9um2GBIx/sqBmqepa1ZWikF2aTHChT/AFrlL7Vr&#10;66Pz3Dhf7qnb/LrVI5PBOfrSdXsaUstcveqM1tQ8Q39xlY5PKQjHyrg/nWVI7ucu7MfVjmk6cGis&#10;nJs9WnRp01aMbB0NGc9Kls7aa6m8mBdzfUD+dbuleGXyHvXQqR/qxnP5g0Rg2Z1sTTpL3mYFtFJc&#10;SeXCu5vTOP51v6T4aJy1+ccDCo/8+P61syNp+lW4yiwr0+VMk1ian4lZxssg6dfnIAz+FacsYatn&#10;A8RicRpSVkbZGnaTBv8ALSFT/EEJJwPasTVvEsrNssflUj7zpz/OsK4mnnbdPM8jerHNM47AUnU7&#10;G1HL4p81R3ZLc3NxcNunmeRvVjmosd6KKzPQjFJWSCiiikMKKKKACiiigAooooAKKKMUAFFFFABR&#10;RRQAUUUUAFFFFABRRRQBd8OjOt23/XSt7x5/yDYv+uq/yasLwyM67bD/AG/6Gtrx63+jxp/tqf0a&#10;to/Azy8Rri4HL0UUVieoWNL/AOQlB/11X+Yrs/E3/IEuP+uZri9N/wCQhB/10X+YrtPE3/IDuP8A&#10;rnW9P4WePjv94pnCUUUVgewFFFFABRRRQAUUUUAFFFFABRRRQAUUUUAFFFFABRRRQAUUUUAA5IFd&#10;14k48P3A/wBjH61w9uMzoPVh/Ou28UHGgT+6j+Yran8LPLx2tan6/wCRw4ORRRRWJ6gUUUUAFFFF&#10;ABRRRQAUUUUAFFFFABWp4d1eSwlWGRiYGbJGM7fXH6Vl0U4tozq04VYOMloehtHa3tud6LKjDAyt&#10;Y+peGreTc1qTGx5ClvlH6GsDSdSurBgI5Dszkpxg/pxW9a+KbbYonglVu5XDf4VvzQlueNLC4mg/&#10;3eqM5vDOpA8GFh2If/61T2Xhe4Mn+lSR7SOiNz+oq9J4osB92Kdj/uj/ABrP1DxNLIu22hMXP3iw&#10;P6YqbU0aRljqmlrGza6Vptgocwgt3Z/mNUdU8SwRfu7P52GRkpwP5Vzl1dXNy+6eZ5Oc4LHFQjI7&#10;5/DFJ1OiNqeXtvmqu7Ll9ql/dZEtw23uq/KP0qniiis22+p6EKcYL3VYKKKKRYUUUUAFFFFABRRR&#10;QAUUUUAFFFFABRzRRQB0HgS7IuDZk/IVZgMd+P6ZpvjqxaO6F6gARwFbnnPP9AKydJuPsupQznO1&#10;GG7Hp3rsNXRdS8PuYh9+MSJn8xW8fejY8fEfuMVGfRlXwTdLNp/2c/ehHPHqTXPeIIDb6xMmMDeS&#10;O/Xn+tTeGbkWGrsk+QrAo+PUf/qra8bWfn6etzEoLRvk/Q8f4UviiCl7DFeUij4V1gxP9mvJWZTh&#10;YiQTg8DH0q74q0gXEP2i2RVkQEuM4DLya5L+nFdN4V1ncv2W8d2bI8tyM8cDHFEJXXLIvE4eVKft&#10;qXzRF4N1UpILGZ2ZZG/d8Z9cg/jVvxnYRy2TX0a5kjxlumRn/wCvVfxZpTpJ9vtQqqiguBwQQRyP&#10;89qu+H9Sj1Oza1uMtLhtwYdR+H1qv7rOeTXMsTT+aOPGcZ9/1oq3rlsLTVpoVAC7sqB6HmqlYPRn&#10;t05qcVJBRRRSKCiiigAooooAK7TV1+1eF8D+NEI/MVxddl4Xnju9EjhPLRqA4Ppk4/lWtLex5mYq&#10;yjPszjaKkvImgupIn+8jEH8Dio6z7noQlzRUl1DJ3Zzz60dKKKRdgxXVeDb8S2ws5Gy8YO3I/h4x&#10;z+Ncr2xinRO8UgeJ2RhwCjEHH1qoy5Wc+Jw/tocvUta9ALbWJ40+6HyMdsjP9ap0SNJI7M7lmPcn&#10;Jz9aKTNacXGKi90FFFFIsKKM55ooAKKKKA2D+LHp1rc8F6eLm4kuJUDJDjbk/wAWc/0rJ0+0lvbr&#10;yIuvfPYZx/Wuynlt9G03hOMYAUdSB/8AWrSnH7R5+OrtL2UPiZm+NtR2qtlE3+sU+bx79P0NczTp&#10;pXnlaZ23M5yf5/1ptTKXM7m+FoqjTUUFFFFSdIUUUUAFFFFABRRRQBa0UZ1a2/66r/Oui8dD/iTQ&#10;H/psP/QTXPaDzrNt/wBdRXQ+O/8AkDQj0nH/AKC1aw+Bnl4p/wC10zk61PCL7NWH+0oH/jwrLq54&#10;ffZq8HP3pFX/AMeFRHdHbiFejL0Og8fD/iXw/wDXXH6GuTzmuu8eD/iUxn/psP8A0E1yNVV+I5st&#10;/gBRRRWZ6AUUUUAFWNMgNxfxRAZBdd3PbIqvW94BiD6hNIRnZHx+JH+FVBXkYYmp7OlKRp+LLkWu&#10;m/Z0O1phgYHbIz/M0zxgm/RjJgfJ/VhVDx1IW1aGP+6gP0yf/rVq+Klz4fm49P8A0IVvupHjQjye&#10;zl1ZxdGRn6daMfzxUtnbS3VyIIQN5z1PpXNa57zkkrvoavgMt/azquP9UQfzFdYsaK5YKoYnkjqa&#10;q6Jp8Wn2qoEUvt+dgPvH/JrK8Ta28ci29jKyshJkYDHtjmuqNorU+eq82LxD5BPFdxezSfZ7bcsK&#10;k7+QC3UY69MVzzW0yffjP5itKDxFep98mT64H9Ksw+JyP9bab/U7x/hWUnGTvc9CjDEUYKMYI59g&#10;V4IxRweldRH4msT/AKyyk/AKacNd0aT79qw/3ogaXLF9S3iq6etM5XpRkdq6wap4dbrDH+Nv/wDW&#10;pRe+HG/5Yw/+A3/1qPZruH16S/5ds5KjjvXXi58On/lhB/4Df/WoFx4c/wCeEHP/AE7/AP1qPZ+Y&#10;nj5Nfw2YXhWzN1qsb4BihYGTJ9jj9RWx43vjFbraI2DMp3cdsjH9a2beG2t42aCCONcZbYoGcVxP&#10;iC9W/wBSM6Btm0Ku49P8nNW1yRsc1KTxeK52tEUh0ooorBHtIKKKKACj6dutFSWsLXFzHCnBkYLn&#10;3PehEyaSuzf8E6ejxtfSqCVfEfPoOf51T8Vao93dNbxOfIUA7cYyf8mtrXJotL0RoIfkZ1YJtHfP&#10;P8644ema2n7seU83Cx9tVdaW3QAMfT0oFFC9azj8SO+t/CkerftEf8i/4f8A91//AEBK8pr1b9oj&#10;/kX9A/3X/wDQErymt8V/FZ4nDP8AyLo+r/8ASmFIakt4pJ5RHEu5j0GcVbbRtRVdxg4/31/xrnsz&#10;3JVqcXqypbTTQSB4ZGjYHqpx+ldh4WuZ59L8+6fcQzYbHO0fT8a46SN45PLdcN9a6mZxaeCVA6vE&#10;F49WP/161p3TPPx0YTUVHdstXmo6MkxNxsaQcZMRY/yqs/iHS4/uQSEeojH+Ncnnv/Wj6Ch1X2Kj&#10;ltNLWTOo/wCEnte0MuP9wf405fEtg334JP8Av2P8a5Xn1ope1kaf2dSOwhvtCvm2NHG0jcYMJz+e&#10;KS88O6fNGzW6tG2Plwxxn8c1ylrbTXDMkK529sj696msb68sZxsmkUKcsm7g/h0p8ye6MJYOUZfu&#10;p69jSbwvf7jteHGeMuf8KKlXxQ4UA2xJxyfM6/pRR+7J/wBu7EOoR65Z2ZuJb6TbkDAds8/hWNNL&#10;LNIZJnd2P8Tfyqe81C7ul2TSsV/u7jj8iarZx2/Sok7ndQhyK8rXCil/z0pPpUHRzIKKMGjB9KLM&#10;XtI9woowfSl2t1x+lFmHtI9xD0r2/wASTrB8JfDIYf6yO3U/+A7H+leIHI59+le3eKbXz/hP4XO8&#10;L5aW7H/wHYf1rswqajM+V4mcXVw139p/kcN4o05byz3qqiWPLKccnj/9VcURxxxXpDEBMk4yCcE9&#10;K85uCpuJCv3SxI/OsasUerlVSUoyg9jS8J3zWupRxbj5UzhWGeM8gfqRVzxzZbbhLtFG1lw5A7gg&#10;Z/UflXPqSrbh25rvGC6joUgP/LRGA79zRD3o2KxT9hXjVXXRnB0UYOcHg0VieondBRRRQMKKKKAC&#10;iiigAooooAKKKKACiiigAooooA2fA8XmawW/uRk59O1L42uPN1LyB/yx/qFNX/AdsUt5bkn/AFwA&#10;Ax0wTWBrknm6vcyespH5HFay0p+p5lK1TGyfRIq10XgCPM1xLjoqqD+f/wBaudrrvB8JtdHklkP+&#10;sO8fTaDSpr3jXMJWotdzI8bS+ZrewH5Y4wP61V8Ng/25bD/bqtczPPM0r/ebrk/hVrw3/wAhy2/3&#10;/wClK95or2fJheXyNjxxNLG0apI6cKTg/Wue+03B6zy/99mt3x4f38Y/2F/m1c7TqSfMTgYxdFXR&#10;2nhdnk8Pxb2LH5uSc5+Y1xs3E7j/AGz/ADrsvB/OgxfQ/wDoRrkL4bbyZfSQ/wAzVVPhiY4LSvUR&#10;FRRRWJ6gUUUUAFFFFABRRRQB2Xg25+0aPtc5aNyPvc+vH51zGuRSwai8U0jSMAMM5OcY96n8L3pt&#10;NSRf+WcrAPzjHUD+da/jaxMsS30fWFcMAOoyP8TW1+aB5EV9Xxeq0kYnhiITa5bq3OG3fkCf6Vve&#10;OptunLCvGXXI9uf8Ky/BKlta39gjfnxU3jqTOopF6Rhv50RVoFVV7TGx7IwaVWdG3oxVl5BFJihQ&#10;zMqqpZicAL1zWK1PTfLZ8x12l3VvrmntDcxhpIx/FjOcY3DHNR6D4e+zXJnuzHJ5bfuxtPT1p3hr&#10;RPsTfaJ33SEAABfu9Dzn6Umv68turW1qAzkEF933TnHb8a6LJq8tzwXzupKnQejDxdqxt1NnCzCR&#10;0+ZgR8v+RmuUYlmLHknkk0rEs2WJY+pOTSVjKTbPXw2HjRhZfeFFFFSdIUUUUAFFFFABRRRQAUUU&#10;UAFFFFABRRRQBNYXDWt5HcKTmNgeO49K7RRBq+joZFUhwGIPOD+FcLWn4Z1M6feEuC0Ui4Ybvu1p&#10;TlZ2exwY3DymlOHxIZbz3OjalImW+X5WA4DDsefwraLaTrUOT5cMyjGWI3c/Q88mr+t2EOq2agPt&#10;IwyOqg8GuM1G1ms7gxTLj0ODyM9s/SrleOnQ5qUqeJ1vyzRsadeHTL5rC5lFxbucEhshRyO/0HFR&#10;+JNIEB+12hUwbeQueO3vWJ35/CpUuZ1tjbiV9jdRuOPyqOdNM7FhpRmpwfr5kdFFFZnYH0pVZ4zl&#10;H2t6qaSigLJiszu2XZnb1Y0nO7Az+FCgswVQWJOAAM11vh3RFtV8+5KvIQMDb93v371cYuRy18RC&#10;hHUreF9EXi6vI1PzfIjKeMVr61fpp9qWZsybTtUEAk/5NJrWpxadbbnG6RgSikjJ+tcXqF1LeXBm&#10;lPJGByTj861lJQVonm0aVTF1PaT2F1K7lvbtppXbk5Ck9PaoPf8AOgdMUVzntQjGMbJBRRRQUFFF&#10;FABRRRQAUUUUAFFFFABRRRQAUUUf5NAa9A68V2PhDTxa2AuXA8ydQenIGTj+lc94bsBqGoCNztRF&#10;LOcfgP511mrXcFpAscr7PMygKkAjj3rakktWeRmNXmaox+ZzHijUmutR/cM6iAkAhu+eox9BTLbW&#10;76NcTSGdO6vjkenIqxN4dZoxLa3sUy9vX17ZrKura4tnxNC8fuVIB/Ok+bc6KUcNKCgtbCXcqTXD&#10;SJEI1bGFHbio6Ren+NLWVztSSVkDHC59K6/wfp4trMXThd8yDqOgyf8A61c94fsft+oLCzbVAJJx&#10;7f8A166zV5Z4bdYLOLdIxwDzhQPp+X41tSj9pnl5hVvalF77mH4w1MyzfYoXZRG/znPB46fqawoY&#10;5JX2xo7nPRRz+ldLY+GAW8y8uCxPJVB39yf8K1Hl0/TIcZjj9l2qxxRySesmKniqdGHs6SuzC03w&#10;zPKyyXEixpwSm05I+vGK6Cx02ytOYrdFbP3iOR+JrHvPFI2sLa1P+87f0HWsS+1G7uz+9lYKRgqG&#10;OPyzT5oR2JdHFYj43ZHX6lq9nZIwLCRh/CjA/wBawNT8R3M4YWyvAvQHIz/L+tYtFRKo2dNHL6UN&#10;ZasknnmnbfNK8jHklmqP34oPSk/Cs9TvUUtkLRxzzUtnbTXUmyCNm9SATj8uldBpvhcBle6n3bSD&#10;tReD9c9auMZPYwrYqnS3ZzttDLcyBIY3Yk9lJrotJ8NYZZb10cAnKYP/ANate4uLLS7Zv9Wgxnau&#10;1SfpWDqfiaWdDHbQ+UCPvMx3fpV8sYbs4HXxGIdqasjekaw0u04WOJVHCrgE/SsHVvEcshMdmrR4&#10;P3yR834ViTySTSF5HLMx5JOaZjFS6nY2o5fBPmm7sfNJJNIXlkaRm6ljz+NM+tFFZnoKKSsgoooo&#10;GFFFFABRRRQAUUUUAFFFOjDSSBEUszHAAGaBN2Q3NAyTwD+VdFovhzeqT3cu3PzeWF5/HP8ALFbQ&#10;XTtOhAYwx4GOdqk1qqZ59XMIRfLBXZxC21yRlbeVh7IajkjdD86Ov+8uK7J/ENgrbfmb3BX/ABqW&#10;11TT7xtm5QePlcrz9Oafs10Zl9erLWVM4f6UV1useHYbhd9s3ksuTgIMH8q5a8gltpmimXay4zwR&#10;/OolBo7KGKp1ttyOij/PNFQdQUUUUAFFFFABRRRQBoeF/wDkPW3+8f5GtPx437yNfZT/AOhVneEx&#10;nXrf6n+Rq349b/iaRp/0yB/Vq1X8Nnm1dcZFeRhUUUVkekTWH/H9D/10X+YrtPFH/ICuP9z+orib&#10;M4u4j/tj+ddr4qONAuP90fzFbU/hZ5GP/j0zhqKKDWOp6+nUKK0NJ0r7dDuF1Gj5ICNVqTw3drys&#10;0TfTP+FUoy7HPLE0oys5GLRWlNod/H/yz3f7qsf6VSuLa4g/19vLGPVkK/zpcrLjWhN2UiKij8R+&#10;BopGoUUUUAFFFFABRRRQAUUUUAFFFFABRRRQBLYjN7CPWRf5iux8WH/iRTfQf+hCuQ0sZ1K3H/TV&#10;f5iut8YcaLIPYf8AoQran8LPKxmuJpnF0UUVieqFFFFABRRRQAUUUUAFFHfPPSjOf8KAugooozQG&#10;wUUUUAFFFFABRRRQAUUUUAFFFFABRRRQAUUUUAFFFFABRRRQAUUUUAFFFFABRRRQAGut8E3azaat&#10;qxzJGT1P8PH+NclV3w7c/ZNYhlP3WOxuccGrpytI5MZR9pSfdFjxhZvbao8w4SZsrgdDgZ/U1v8A&#10;hq9jvdNWNj+8jQB8kHODjP6U7xHaf2lpCiHbuDBkOM5z9PauV0S/fTr7z9hYFSGXODWvwy8mcEV9&#10;Zw1vtRJfEunmwvuvySAsuBwOelZ3I5HXqCK7rUrSHV9OUBxyNyNgHBI4/nXDSK0blHUqy/KQaznG&#10;z02OzA4j2sOSW6Oo8K6oLiFrS8k8x88FyPmBzx+lUdYs5dH1Bby14jUjG3Pocj9P1rFjZkdXQ4ZT&#10;lSOoNdZpN5FrGnyWlwNrspBAIPHHIz35qoy5tHuc9ak6E3NL3Xujm9UvXv7oTuu07AMf5FVqt61Z&#10;NYXzwHJXqjEdR2/Gqmayd7u56VFwcFybBRRRSNAooooAKKKKACtfwbefZtSaN2+WVSOvGRz/AI1k&#10;UcnjOKqMrO5lWpqpBxZ0njqz3LHdxJwMq+B16kH+dc2Dnmuw8L6kNRtWtZ1UPGuOudy4xnn/ADzX&#10;P+ItLfTbhQG3xyZ2nbjHPQ1U43V0cWCrOm/Yz3Wxn0UUdPwrM9LYKCadsfy/M2Ntz97HFEMjRTLI&#10;o+ZexFMnmTTtuIFY/wAJPtinxwTucLDIfopNbkfillTabJSQMcSY/pUn/CWY4Gn/AI+b/wDWq+WH&#10;c43WxXSn+Jj2+lX0rY+zyL/vxkf0rQtvC93If3s8cY+hP88U+bxXPt/d2ka/Vyf8KpXWt38ykF/L&#10;7fIWH9afuIz5sZPT4Szr2jQ2NiZRNukAzyCN3I9/esReVp0jvI++R2ZvVjk03NRJrodlGE4RtN3Y&#10;N0p0EMk8gjjQlsZGB1qSxtpbu4WKFctyeQcD64rsNE02HSrfzZHUyEYdyAMdfyqoQ5jHFYqNFWTv&#10;LsP0ewg0yxDMsfmbcyv03Yye/TFcr4g1FtRugQWWOMkKCevPXj8Kn8Saw99IYYQViRjyG+8MY5x+&#10;NZPSiclsjHCYVpurV3Yd6KKKzPS3YUUUUAFFFFABRRRQAUUUUAXNB/5DVt/10FdF46H/ABJov+uy&#10;/wDoLVzugf8AIatv+ugrovHX/IFj/wCuy/8AoJraHwM8rFf73TORqbTjs1CBvSVT+tQ06M4kU+jV&#10;kj0qi5otHX+Nl3aQvtJn/wAdNcbXb+LBv0YnHQE/+OmuJrSrucGWfwmgooorI9IKKKKACuk+H4/4&#10;+SOvy/1rm66L4ftiS4X1Cn+dXT+NHFmF/q8ir4yJOvc9kWt3xQP+Kfm47f8AswrE8dRlNYVs/eiH&#10;6E1teJG3eHZmHTaP/QhWy+0efNrlos42GNpZljRcs5Cjiuy8NaYljbLLIqmaRfmOOR3xz+H5VT8H&#10;aUEWPUZD87g7FK9AehrS8Qakum2nmACSRmwq5/M1NOKSux4zESrS9jTKPi7VPs0P2e3k2ylvmKsP&#10;lHXn61ybEnJPJ6k+/rTpnaSZpXOWkYsTnvTR9O1ZSk5HpYahHDwS6hmj8DVjTZYoLgvNb+cu3AU4&#10;65HqDWpHq9iowNHjI9yv/wATTUR1K7i7Rjf5mHRW42o6TLw+mtHn+6q/4Vl6n9nN2TbBhGwGA2OD&#10;6cUONhUsR7R25bFej60UVB1afMOK1PCun/bb4u+PLhwxyD8xz/8AWNZ1vE9xcLFGpLMQOB0zXc6f&#10;bQ6VpxweFXcx4GcDn+VaU463Z5+Or+zhyL4mVfF18tpYNbqcSTKQpBHHIz/OuN+nTtVvXL5tQvvt&#10;BXYoACrmqlFSV2a4LD+xp67sKKKKzOsKKKKACtnwXaedqQuD923I4x1JB/8ArVjV13g+EW2jyTN/&#10;E2/8NorSmryOLH1OWi0upl+OJjJqywq3yxRjIz3PP+FYi9KlvJ2ubhpm6tj9Bio6mTu2bYen7OlG&#10;IUL1ooXrSj8SHX/hS9D1b9oj/kX9A/3X/wDQErymvVv2iP8AkX9A/wB1/wD0BK8prfF/xWeLw1/y&#10;Lo+r/wDSmaFnq01tamGBRGx/i4/wp0euaiJN3nlgP4eP8KzaKxU5HsvD0m3dHR2uvWt3th1C0BDN&#10;9844+vTFXdetRqOjKthLHsXBVQdwwAeOM1x9S2dzPbTCSFypB7EjP1xVKp3OWeBUZKVJ2aC7tZ7V&#10;ts8bLzjcUIBqLPoK37TxO6r5d1bLJgcsrf41M2vaWy5/s5vf5Fpcse5f1ivDScL/ADOa4op9y6yX&#10;Ejou1WckA9hmmVFux2JtxuOhllhmWWKRo3XkENzW7A9vrdhJG0areIpZXPUgduPrWJZlFu4jIoKB&#10;xuGO2e1bN5anSvEVvJDzGzL0GMZ4I4+laQ0Wpx4rl5ktpdGZE1pMkrI2/KsQcZorvo5EeNW8v7wB&#10;6UVpyHH/AGhUXQr/AGvSB/y82n/fa003+jrz9otfzFcLS896n2r7Gqy6H/Pxnb/2now/5eLf8v8A&#10;61H9qaP/AM/EP/fP/wBauH57UY9qPavsP+zqf87O4Gq6R2uIaeNU0r/n6g/OuE+lGD/dNHtH2D+z&#10;af8AOzvf7U0sf8vkP/fVI2r6WF/4+4vwNcHtP90/lS7D/dNHtZdif7NpfznavrelJk/aFJ/3T/hX&#10;dfEfVIbT4VaLd43pL5AUEkdYSfT2rxDY+c7W+uK9X+LA/wCLH+GsL/z7f+k7V0UJScJ6dDws4wlK&#10;nicKr3Tkef6vr9xeRmJIxGhzkhiSeMe1Y+D2o59D+VSJBPJ9yGR/91TXHJuR9ZThSpR93YjrvNAR&#10;otHijYYb5s/99Guf0Lw/PLKsl4jxRqwOMDJ7+v0rpNRuY7KzeR3RdqkhS33j2x+lbUlZXZ5eYVo1&#10;JRpwd2cZ4iRY9ZmRPujbjH+6KpU6aRppTK/3m/wptYPV3PXoxcaaTCiiikaBRRRQAUUUUAFFFFAB&#10;RRRQAUUUUAFCj+dFWtFi8/VreI/xSDOPQc/0prcipLlg2dbpLLaeHYZHwo2Kcnjqf/r1xEjFmLt/&#10;Ec11/jRhD4fWBejOqj6Dn+lch9elaVOiPPy5c3NU7sFUs20Dviu01yRLLw+IwR9zyx2ydprmfDto&#10;bvVI15xGQ7Y9ARWr4+l+a3gHTlz9en+NKGkWx4n95iIU10Ocq54eONbtv+ugqn15q3oZ26xan/pq&#10;v86zjbmR2VrOlL0NPx43+nRr/wBMgf1asHvW146bOrxj0gX+ZrFq5/EzPAq1GJ2Xgs/8SVB6Z/8A&#10;QjXK6sNuq3I9JmH/AI8a6jwTzpePT/4pq53xJHs1ebr8zs3P+8aufwI48Lpipoo0UUViesFFFFAB&#10;RRRQAUUUUAB6E5x6V2nh+4XUdHZHYE5ZHHXg/X61xf0rR8M3zWeoICQI5WAfPbqM/rWlOVnY4sbQ&#10;9pT03Rs+H7P7J4huY8EABiuR1BIOayfGj516Uf3VUD8v/r12UflvtmTncvDA9R1rFuNEF7r891cF&#10;1i4C4H3vlH/1/wAq1lH3dDysPiVGs6k+xz+l6ZdX0m2KNguMl8cfrXWabp9lpUG4uu7bhncAdOaj&#10;1LVbTTLcRwlJHU7RGGJxj1Nctquo3F/JumZQuThVXgVPuwOr9/i32gaPiLXTc/ubVysfOXVjk9sd&#10;uKw8dfejpRWUpXPSo0I0YqMUFFFFSbBRRRQAUUUUAFFFFABRRRQAUUUUAFFFFABRRRQAUd80UUAb&#10;fhXVzbSfZ7l9sJX5WLH5epwK6W+tbfULUo+GUj5WGCRkdq8/xlcHvWnoesz6f8hVZIjjg8Efj9BW&#10;0aitZnlYvAycva0txmr6RdWL58t3jwfnC9Oe+Kz/AGr0CzvLW7hxDKkgPVQ3I4rL1jw5BKGktXdG&#10;x9zqGP40SpdUKhmDT5ayszk++KKnvLK6tGxPbuo/vY4/Oq/HXpWJ6kZRmrpijHc4qS1gluZhFDGz&#10;uc/Kop+n2c97P5UEbMcZ4rstH0y202AlTlioDuzYz+HarhHmOTFYyNFWWsiDw7o6WEbSSfNI4HVR&#10;8v0qXXNWh0+PAKySMDhS3Iqpr3iGOBvLsmjlY53MedprlJHZ5mkY/Mxyx9TWkpKKsjhoYSpXl7Ss&#10;PvJ5bm4MsrFmbHc8Y+tR45zRRWB7UYqKSQUUUUDCiiigAooooAKKKKACiiigAooooAKKKKACkOeu&#10;P1pa1vCenfbL7zZUbyVByRwCfTP404xuzKtVVODm+h0HheyWz01HZfnkUF9wA9f8a5fxBeteanKw&#10;+4rEJz24Gf0rqfEpuTpvk2aB5GYZGRkDrn+X51xcttNCczQSR4/vKRzWtS9rHmYBRnOVab1CCWWF&#10;t0Ujoe+1iM/lWzY+I5VHl3UMcinvk5/XNYdHvWSk0elUw9OputTV16fTbmNZbbasmMbUXAPPfj0r&#10;Ko56ZoobuOlTVONkzqPB81jb6buluYUlZmyHYKR+f0qfUfElpB/x7bZyGxwSAfxxzXJQxSytiKN3&#10;Poq5rY03w/I6772Q2644zjP861jOdrJHn1cNh1NzqSv5FXUNavbtsF/LUnhY2P8AjUNvp19cndHa&#10;yN6llwPzNbok0PS1/dSCaXo3zk5P1HFRvqGs6j+7tbXyY+hbZnj6tRZPrcarWX7uFl3Zz9xDJBMY&#10;5BtYdeaZx9Paug/sbS7ZfMvr8bhyVBAz+WT1rJ1h7V7zNnFsiCjjcTz+PNZyjY66eJVR2S+ZVo+t&#10;T2VndXcgSGF3z/EF4H49K6HSvDUSqst47lupjGAB+Ipxg30CtiqdJavU5y1tbi5fbbwtIf8AZHSu&#10;h0jw0i4lu2YsR9zaOD+tak15p+mW4XzUTb8oXcWP+NYOp+JbubKW6JGueGxkn8+lXyxjucEq2JxO&#10;lNWR0FxdWGnQ4aSKL0UcE/gK5/VPEk0ytFbIsakEFwxz+HTFYsjs7Zc5LdTim81Mqjex0UcvhDWe&#10;rFkZpG3O7MfUnJpKKKzPQSS2CiiigAooooAKKKKACiiigAooooAKKKKAAAswUDJPFdh4Y0wWVr51&#10;wuJiSfmA+UD3rH8H2AubwXD52QuOnc4J/wAK1PGWpPbw/Y4tu6ZPnJ6qM/8A662jHlXMeVjKkqtR&#10;UIfMr+JtcYM9nakcABpFc5B7jiuckZpHLudzMeSeTScliT370VnKTbO6hh4UYpL7woxRRUm9jd8L&#10;awYJPs1zJuRyNrOx47VreJ9NjvbIzJnzIkPl4AO7vzXGe3tXZeDrw3WmMkhUtG+D2yDzn+f5VtTd&#10;9GePjaPsZKtA43GOO1FaXiu0S01ZkiBEciBhn6Y/pWbWTVj1KNRTgp9wooopGgUUUUAFFFFAGr4L&#10;GdfjPorfyp/jk51z/diUfzpfAozrZPpE38xUfjI516T2Vf5Vr/y7PNWuO+RlUUUVkel1HQHE8Z9H&#10;H867TxYf+KdmPqF/9CFcUp2sGrr/ABg+NBZf7wH/AKEtbU7crPLxsb1qdjj6msbdrmcRIQCR3IH8&#10;6hwfSjBBzisvU9GT00epqf2DfbcpHuz7rz+tMbTtZtx8sM6/7jf4Gq1tfXVsuIZdu3oNoP8AOrlv&#10;4h1RP+Wyt/vRj+mKu8TjlDE3voxF1DVbM/vhMvYeaG/xpmp6xdX9uIpljUA5yufT3PvRqusXV/Cs&#10;UqxAK2coCO2O5rP6UpS7M1pUE/enGzD8e9FFFQdQUUUUAFFFFABRRRQAUUUUAFFFFABRRRQBZ0cZ&#10;1S3H/TVf/QhXU+ND/wASdvw/9CFcxoYzqtv/ANdV/wDQhXSeNjjS8ev/AMUtbR+Bnk4r/e4HIdqK&#10;KKxPWCiiigAooooAKKO1TWNu9zex26g5dgDgUbilJRV2X/D+ji+jaednSFQcMAOox61e0++02ENp&#10;9zHEVhdlEjLncAeO1XNYZNL8M/ZkYbtgQZPJJ6n+dcg3zdeea2doW01PMpReJ5pSel9DqLjw/ZXS&#10;+bZ3IG7kBQpXH4YxWPeaLqFuxxbvIueqgH9BmqtndT2sm+B9rYx0B/nW7p/id8hbuJOgy655/Dml&#10;eEinDF0PhfMjnWVlOHVl/CkyPWu6P9mapHjzEmx2DkHn2rPvPC9udxt5pI+OhAYUOk+gQzKF7VFY&#10;5Wir99o1/at/x7SOmM7kGf5Zqk6sjbXVlI7EYrNpo7oVac1eLG0Ue1FSaBRRRTAKKKKACiiigAoo&#10;ooAKKKKACiiigAooooAKKKKACiiigAo75zRRQB2Hg6+W408WzEB4EAPPJGTj+lYfiqwe01BpQp8u&#10;ZyVOOM4yR+p/Kq+i3zWF8s+AQFIYHvmuw1K0g1TTVjZztbDKy9q3j78LHjTvhMTzfZZzvhHVFtJm&#10;gmb93KRtJJ4PTFaPjDSzcxLc24LMgOQq/eHJz/n1rmLy3ltpzFMrKwOORjPOK6TwrrHnKbW7dQVA&#10;8sn5cjpj/PrSjK65WaYmm4y+sUvmcucg49etTafcNaXsdwnJjbPXGfUVueLNHKM15aozJt/eDrjH&#10;Fc5z1P6Vm042O2jUhiKd0dneoms+H/MQDzGTcMc4Ydv51x80bxTvDIu0oxBBrc8EXzrdCwbaI5AW&#10;BPXPHH5CjxxYJBcC7TcfObD+nAGK0n70bnHh5OhXdF7PYwaKKKxPUCiiigAooooAKKKKAew6OR45&#10;FdG2spBXBxyK7DS9QttXtWimEYcD5lznt1GfrXG0sbMkgdDhgeDVRlb0OXFYVVkmt0auuaHNZOXg&#10;SSSHbkkL938qyW9M4/Suk0XxGTthvguC3+sHGPqAKuXuj6bqLebBMQ2MF43yPyNW4KWsTmhiqlB8&#10;taOnc5/SdXnsoxEEWSHnKtn/AD+lakOqaRcAfaraGMnrlM/+y1T1Hw7eQsTbqZ0HQ4A/TNZ8tjex&#10;8PazDHX92aXvroW44as+aMtfU6BY/DsvP2mJfY7R/MVIsXh6IZ863f67W/kK5cwTj/ljJ/3yaBbX&#10;Df8ALCQ/RDT9o/5SXhI/8/GdM+saTbL/AKPHGx9k2/8Astc5qFyLq6aXywu4ngc981JDpWoSfcs5&#10;vxUr/OtSz8MTOubmVox3AAPH50PmkODw+Gd+a7MDk9Bk+lami6Jc3jq8qPHCf4ivX6A10VjpWnaa&#10;u8tyvO+R/wClVNa8RRQK0VnsmYcbsnA/x/OmoKOrZnLG1Kz5KMfmX41stJsFQuiKvG5sBiTXL+IN&#10;Xl1CQoo2Qq3ygMfmqnqF1NeXBmnYFj2C4xUOOvvUyqX2NcNgeSXPN3YUUUVnY9BBRRRQAUUUUAFF&#10;FFABRRRQAUUUUAW9B/5DVt/10FdH4540WM/9NV/ka5vQzjWLb/rqv866Txx/yA4/+uo/ka2h8DPL&#10;xX+9UzkaB3oorE9R7Hb6yfM8Ps3/AExJ/wDHTXEZ9q7Rz5vhNm9LYnj/AHK4utavQ8zLdOZBRRRW&#10;R6YUUUUAFaXhe7Fpqi7uk2EOT0yw5rNoUkHK9e1NSs7mdWmqkXF9TrvG1kbiyFyoJaFTwB1yR3q9&#10;pYS50qMthhknHUcN/wDWqDw7ejU9LdJcbuVkUccHpV6NYLOzIHyRoCeT0710pdT5upKUYqi90x82&#10;5LZvLj3Mo+VQcZPpXKanperXl687W7LliQN4OO3rTNa1q5fUnNrIqxxnapABz781DHr2qL/y8Kfr&#10;Gv8AhUTlFndhsJXpx542uyez0fVLa4WVbcMVzwxGOfxrUVtcH/Llb/l/9lWSviXUl6iFvqn+BqVf&#10;FF/3it/++T/jQpQXUqpQxU37yTNVZtaHWyhP4/8A2VAn1of8w+P/AL6H+NZn/CVXf8VvCfxNOHiq&#10;fvaRn/gZp88e5h9Ur/yF6S41zbgabH0/vD/GsW80jVpriSZrNh5jbjtYY/nV4eKpB/y5p/32f8KB&#10;4rf/AJ80z/vn/Chyg92a0oYqk7xgZTaRqS9bOb8Fz/Ko/wCztQ3Y+w3Gf+uZrpNO1u/vZMQ6blec&#10;vuOK2WKiH94VA7gnGPxpKnF63CpmNem7Sirmf4b0xNPtgz4810G/IHB64/z6Vh+MNTW6kS3t3Bjj&#10;YlmBPJ6VP4j192Z7WzZSmSrSAZyCOQP1/Kue/DPNKcklZGuEws5T9tVDGKKOnfNFYnqhRRRQAUUU&#10;UAFdveL9l8LumMbbcL6dgK4qFd8yr/eYCu08WsV0GYeqgf8AjwrWnomzy8frUpx8/wDI4hfu0tFF&#10;ZHqBQvWihetOPxIxr/wpeh6t+0R/yL+gf7r/APoCV5TXq37RH/Iv6B/uv/6AleU10Yr+KzxeGv8A&#10;kXR9X/6UwooormPoAooooAPxx9O1Hbp+PeiigAooooAOg4rp9cJl8Mx3PUpKD/48RXMdq6TU3WPw&#10;cIsjJb1/2ia0pvQ4cUvfp+pVh8R3McKRi3jIRQAcntRWOCcdKKOdmrwlBv4TuvtWl/8AP1D/AN/K&#10;PtWlf8/UX/fwVwm5v7x/Ojc394/nVe18jj/s3++zu/telf8APzF/38FH2vSv+fuH/v5XCbm/vH86&#10;Nzf3j+dHtvIP7M/vs7v7XpPe6h/7+Un2zSv+fqH/AL+Vwu5vU0ZPqaPa+Qf2Z/fZ3f23S/8An7h/&#10;7+Ck+3aV/wA/cP8A38rhMn1oyaPa+Q/7MX87O6/tDSv4buHP+/XeePrm0j+GWjTSzIsUnkbWLcH9&#10;0cY/CvCa9Y+LH/JDvDP/AG7f+k7V0UJ+7PToeBnGCVPE4Vc28jA/tHRx1uo/wamNrWkxci5B+isf&#10;6VxNFc/tn2Pf/syPWTOpvPE8AUi1Vmb1ZOM/nXPale3N9MJblwzAYGFwAKr0VEptnVRwlOk7pahR&#10;RRUHUFFFFABRRRQAUUUUAFFFFABRRRQAUUUUAFa3gqIvrivjiNGOffp/Wsmuq8D26x6c12V+ZiwD&#10;e3H9RV01eRx46fLRfnoVvHlyHkit1PKElh6HA/xNc8wzxV7XXe61u4KBpMPjCjOMcf0pdJsBLOwu&#10;4rhV28bI26/gDTknKQsPyUKCv2LXg+8tbS5na5lEe5Rtz9ef6VqXR0C+uPPnuY3YDAzIVxznp+NV&#10;V0jSz1S8/wC/T/8AxNK+maLEu6T7UgxyWVh/StIpxjY4Ks6M6nOm0y5s8OrwJocf9dj/AI0sbeH4&#10;5lkSeHcpyP3p/wAax76HQBayG3uXaQL8g3Hk/lWL/OplUt0NKOE9r9uVvM1vGE9vcaoJLeUSL5YB&#10;K9Byf/rVlHpRQOtZN3Z6dGmqdNQXQ63wKc2Dr6Y/m1ZPjRNmsf70ef8Ax5q0/AJJt5h6bf5tVDx0&#10;MarGcdYf/ZjW0v4aPLou2Ol/XQxKKKKwPZCiiigAooooAKKKKACiiigOljsfB18s+mpblh5kWRjH&#10;Uf5NXdQv7OBWjmuI1bjKk81w9jd3FnN5ttKUbGPX9DTbuea5uGmnkLu3Un/CtlVsjyZZbzVnK+hG&#10;xBkZhk88UUUVj1PVSSQUUUUDCiiigAooooAKKKKACiiigAooooAKKKKACiiigAooooAKKKKA2Cj3&#10;oooAfbSyW8gliYhlOc4BrodJ8SjG2+H3j99E4A9+f5VzdFVGTRz1sNTqq0lqd5He6ffReX9ojcPw&#10;VDYz+fNZ194atZbjzbdiisfmG/PHfHBrlo5JI23RuyH1U4q5DrOpRReWt2+P9oAn8zWntE90cKwN&#10;Wm/3Ujo0vdL0S1FukpLp8pVPmbPv+ZrA1rWLm/zFlVhDZVVXn8c1nzSPLM0sjFnY5JPc03pUyqN6&#10;HTRwUIPnlrIBRRRWZ2hRRRQAUUUUAFFFFABRRRQAUUUUAFFFFABRRRQAUUUUB0HQxtLKsca7mdgA&#10;BXcaJbrY6PEkvy8Zck9CawfBentLeLeyx/uo87Se547fjWzr11ZtG1g955DnBJztx+OOK3pqyueL&#10;jqrq1FTWy3OW1a/kn1aa5ifqx2/L26D9Ktw6/dFAlyI5Fxj7uD/MCo5tCvgu+ARzoehjcHiqFxBP&#10;A22eFozn+JSPyzUXlc7YQw84pK11941yDIW9elN570f5FFZnarhSrgSKWGQDzikooC2hrx649tar&#10;DZxKoUDJZT179TVaMy6nOzXV1CoHLNIwXP0wPaqLE568UcgYH5VfMzm+rwSbjozajn0Sxw0IknlX&#10;gtzgY/Kq95rl/cDaGjRPRF7e+c1Xs9NvroAw2zMD/Ewwv5mug0vw1Ag3Xo3twcK5wPrwKtc0tjmq&#10;Sw1Kzm+Z/ec7a2N9dMPIgkbP8RXgfjXQaT4Zjjw99y4OdqP8v48Vfm1HSdPjKq8a4H3YxnOOO1YO&#10;qeIruZitsxjjIx90Z/Pmi0I7mKqYnEaU1yxOiutR07T4irTqNvIRTlvyrntY8QXFwXjtsJE3GSnz&#10;EfjWPI7yNukkaRvVjk02plUbOijl9OD5pasJGLtuY5OcmjFFFZ7noJJBRRRQAUUUUAFFFFABRRRQ&#10;AUUAjGT+FWLHT727wYYGZScbsYH5mhJvYmU4xV5OxXorfs/DE55upFX2R+f5VbHha32/62TP+9/9&#10;atPZSOSWYUF1OVorpLrws2P9Hl5/22/wWs260LU4f+XfeM9UINJ05IunjaE9pGbRT5opIW2zRvGf&#10;RhjNJboZJ0jHVmA/Wpszo5k1fodl4VtzaaHmQbS7M8nPpwP5VymsXbXuoPcMQd2MYGOgFdnrTi00&#10;Odl+XCEDHqeP61wda1HZJHl5enUnOq+oUUUViesFFFFABWx4LufI1IQE/LMfTuAax6s6O/l6tbsD&#10;jEq/zqoO0kYYiHPSkjc8fQH9xOF6KQx9ORj+dc17V2vjFFfQ5WI+ZcYPp8wriqur8RzZbLmoWfQK&#10;KKKyPQCiiigAooooA2/AeP7Yf/rgf5rVfxgf+J9N9B/KpfA7Bdaxn70TD+R/pUfjIY16XHcKf0rT&#10;/l2ebFf7a/Qy6fBDNPJshjZ29hmn2VrPdz+Tbpvc5OK7PS9NstOt9xRVcL88hOc9+pohC5ti8WqK&#10;tuzF03wzK/zXZ2jjADjP8sV0V4LPy1W4kXao43Nt/wA9BWJrXiML+709gTzuYpxn2zXP3F7dzndL&#10;cSNnqCxx+VXzRSaOGOGxGIanUdjsmvtHiGPtUP4OT/Km/wBp6MRtNwuPfcK4nOaD9c/jS9o+xr/Z&#10;8VvN3Ovmj8PXXWSIlv8ApqR/WoZPD+m3C5tpvfAlz/Q1yysw6Ej6VNDd3UXMdzMn+7IRS511Rf1O&#10;pH4Jmrc+Gb2NmMLRuOw38/qKzrjTb+DmW1kUeoXP8qtW/iHU4+GmWTH95B/OtSz8R20y7b6MA+oj&#10;yMfmafuS2DnxdPdcyOX5HB4orrvs/h2++4YQ54G1th/Kqt/4Y+XNpJzjgO/H8qn2b6FxzCntNWZz&#10;dFX7jRdUhXL2rNjrs+b+VUpUeN9kiMjDqGGKhpo641YT+F3G0UH8qO9I0CiiigAooooAKKKKACii&#10;igC74fGdWh9mX/0IVveOmxZRr/ez/NawvDn/ACFov94f+hCtjx+2Etl9d/8A7LW0f4bPJxGuLgcz&#10;RRRWJ6wUUUUAFFFFAB/Ca6TwJZ5SS7kU8MApz7HP865xVLsEUZLHAHrXcRqml6DJnC+WrH8e39K0&#10;prW55uY1GoKC3Zz3jO687VWhQ5SIAHjv/k1j1JdSma7knc/6xySfxq1puk3t8vmRIBGc4djgGp1k&#10;2dVPkw9JKTsUaK073QdQt1LBEmXP/LNsmszn0785pONjSnVhUV4sWNijblJDe1bOmeIrqAqtyFdQ&#10;eoTkD8wKxaOtNSa2Jq0KdRe8jubLW9PuulwFYnG2T5SalvrGy1CE+avmBhwyuf6VwSkhgVJBHQjq&#10;KvWOs6haFQk5aNf4X+atFUT3PNnlso+9Rlqal/4X5Js2HXhXc/4VkXWlajbk+bavtzjcvINdBpvi&#10;W1eMC7LRyd2CfL+mTWtb3NleLhJYpR1IyD+YNVyQlsZrFYqi7VFc89wQxB4I7UV3N1omm3DEvbKj&#10;f3oztrF1LwzOvNmyuO6s3P8AKodJo7KOZUZ76MwKKtXWn3tvzLayKB1OMj8xVXj1rKzR3RnGezCi&#10;j8D+NFBQUUUUAFFFFABRRRQAUUUUAFFFFABRRRQAUUUUAB5HtXT+DNTBUWczqu1fkJGM8nPNcxTo&#10;pHjk3xuVYdwelVGTiznxGHjWpuLOx8TaZ9vhV4x+9jzt+b73t+dccyPDJtdWRlPII6Gus8O63Hcx&#10;+TdSKsq4A3DG7tx+NSa/okN7+8hURy4PIOA31/GtpRT1R5mHxEsO3Sq7EHhvWY7m38i9mUTZOMja&#10;GBrC8QQ2sOolLRgY9oPDZAP1qO6sL6ykzLBJHjncO34iqxLO+BlmPTuTWcpSaszso0KcajqQloS6&#10;dKYL+GUfwyA9Peus8QQyah4fjaIDeQrLu4+uayPDeizTXUVxcwlYQcgNxk9uK1fFl7HZaX5EL7ZC&#10;wUKOoA/l2q4JqLuc2KqKpiIez1aOPoo6UVgex0CiiigAooooAKKKKACiiigLBzU1jd3FnKHt32kH&#10;PQH+dQ0U72d0TKKkrPY6HT/E8i4F2gb1KLz/ADrSg8R6Y4y8jRn0aM/0zXGUVaqyOKeXUZbKx3S6&#10;zpTc/a0/Ij+dNfWtKX/l7X8jXD0VXtmZf2XD+ZnYzeJNMT7ju5/2UP8AWs2+8Tzt/wAe0ar7unT8&#10;jWBRU+0ZtDL6MehLeXU93J5k7bjjHAAqKiis9zsUYqNkgooooKsFFFFABRRRQAUUUUAFFFFABRRR&#10;QAUUUUAWdHONWtv+uq/zrpfG3Ogx/wDXRf5GuZ0n/kKW3/XZP5iup8YRyS6GqxoWO9eFBPatofAz&#10;y8ZpiaZxwo/rVhbC+PSzuP8Av2ad/ZmoH/lzm/FKys7bHoOrTt8SOi0mUTeEZ8H7kTL+SCuT7Yrq&#10;PD1tdw6DeW80DqW3bQw65XHH5VzDBlOGBBHYitKmyOPB2VWpZiUUUVkegFFFFABRGheQKoJZjjA/&#10;Sjj9K3/BumCWRrq5hO1SPLz69c49OlVGPMY160aUOdmv4X09tPsCr/LLIxZsn8BVqSS0vopLbzVk&#10;VhtcK3PSqXibVUsrdolbE8iHbxnHvXJWt5c28yyxTuGBz16/Ud62c1GyPFpYWpib1W7NmvrPh24j&#10;d5bJN8XZd3zf5/Wsie1uoBia3kXHqpxW/pXiZdqx34Of76px+Iz/AErTW/0W6+/LbtnnEgA/nScY&#10;y2Z0LEYmiuWcbo4cZort/wCy9GuPmEMJzz8jY/kaT+wtI/59h/38b/Gl7J9zX+1ILeLucTmpIoJp&#10;eIopH/3VJrsxpeiwctBCv++2f5mj7Tolr9yS0Tv8uP6Uez7sl5lzfBFnMWui6nP0tWQE4Jchf/r1&#10;saX4ahi2veHcw52q5x/Kp7zxJYxKRBukbHGE4/XFY1/4hv7jcscnlxt/dGGx9e1HuxJ5sZX6cqOk&#10;uNQ07TohEZkAQAbFJZhXM65rU+oHylwtvnKjb8x/nWbNI8kheR2dj1LHJpvsKmVRyOnD4GFN80tW&#10;HI5796KKKzO4KKKKA3CiiigAooooDqS2ODfQg/8APRf511vjUkaK+Pb/ANCWuSsTi9hPpIv866/x&#10;iu7Q5D6Y/wDQlraHws8rF6Ymn6nF0UUVieqFC9aKF604/EjGv/Cl6Hq37RH/ACL+gf7r/wDoCV5T&#10;Xq37RH/Iv6B/uv8A+gJXlNdGL/is8Xhr/kXR9X/6UwooormPoAooooAKKKKACiiigAxluf0pzO7L&#10;tJJXsMU2igTimFFFFLUeoUUUUwCiiigAooooAKKKKACvWPix/wAkO8M/9u3/AKTtXk9esfFj/kh3&#10;hn/t2/8ASdq6sP8ABP0Pms9/3rB/4/8AI8nooorlPpQooooAKKKKACiiigAooooAKKKKACiiigAo&#10;oooAKKKKACuwsz9i8F7xwxhJGPVun865OzZEvInkGUV1LD2zzXZxajpctksbyQ7CoHlvIuPyzW1K&#10;2up5mYuXuq11c5KxvWtrySYxrI0mc5A/nitCLxFIh/49V/Agf+y1tiTQv7tl+SUvmaF6WX5JVcrS&#10;3OeeIhJ+9SMgeJ3H/LmD/wBtB/8AE1X1LXWu7cxG3C5HXcPT6Vv+bofpZf8AjlG/QvSx/NKbi+5C&#10;q0ou6pnEYpRwOevrXbM+g/3bH/xyiP8AsOSVY0SzZmIAACHNR7Ns6f7Qa+wcTRWt40hjg1hVhREU&#10;xD5VGO5/wrJrNqzPQpVfaU1Ox03w/bAuB7L/AOzVB49XF9Cf9g/zqT4fE+bcD/ZX+ZpPiDxcWx/2&#10;W/mK0/5dnmR0x7/roc7RRRWJ7AUUUUAFFFFABRRRQAUUUUAFFFFABRRRQAUUUUAFFFFABRRRQAUU&#10;UUAFGD2oq5pWm3GoMBEu1M4LMDimldkTqRpxvJ6FPI9aVVLNtXk+ldhpvh+zt+Z0Wds9cHH86v8A&#10;+g2MeQsMKj2C1r7Luzzp5nG9oRucTDpt7KMpDn/gQ/xp50nUB1g/8fX/ABrqLjX7CL1k56oyn+tQ&#10;HxPYj/lhN+GP8aOSC6k/W8U9VA5a4t5oP9Ym38RUWQeldpDr+ny8HK/75X/GpmstJvV3LFbuD3UD&#10;+Yo9mnsx/wBoTh/FhY4Wiui1XwyylpLORQoH3CDz/Oufmjkhk2Soyt6EYxWbi4nbRxNOstGNoooq&#10;ToCiiigAooooAKKKKACiiigAooooAKPTPegAk4HU11MWh6XbQqb2SPcepZyu7np1+lUo3OeviY0d&#10;J7nLfSjknGK6xbfw6vy/6MR7yA4/WpxpWj3MOYYoWHqhz/I1SpM5nmMFvF2OMGT2+lFWtasmsdQe&#10;EncmflwD7f41VrNqzO+E1OKktgooooKCiiigAooooAKKKKA6hT7aJ57iOCPG6Rgq5ph6V0XgexV2&#10;a8kAO1gE456HOPzFVGN2YYisqVJyNezjXSdBHmY/cx7n2j+LFcbq1ybu+muDnDtwT2HYYrqtevbJ&#10;7g6Zchh5gGWz8qntnkVg6tpMcELXFtdwyRjGAvUc/U1tU1Vl0PNwTSlzT3kQWWqX1o2I7l9uPuk5&#10;H61qrrmnXce2/sNzAfeADZP14xXPe/rSdueax52ejUwtKerVn5D59hmYxjCbiVB7Cm0Uf5zUm6Vk&#10;FGR0qzp9hc3rBYY2wTjeVO0fXFdJpfh2C3bfdFbhhn+E4H681cabkc1bGUqXXXsc1Y2NzeNtgUN7&#10;sQBXRaT4bjhbfessrY5QZwD9c1oXl/Y6ZD5Z2jbjEaYB/AZrm9V1+6uWK27PDHngAj+YFacsIbnD&#10;7XE4p2j7qOjvNQ0/TIxGw244ASP9KwNU8RXNwdtqXgXnJyCT+lYzEsxZjlm6nPJpKiVRvbQ6aOAp&#10;w1lqxWZnOXZmJ6knNJRRUep3WS2CiiikMKKKKACiiigAooooAKKKKACijvVrR7Q3t8kI+7kFvpkD&#10;+tFrsmpNRi29i/4b0U3f7+4C+SMbV657/wAq6O6lstJtSSgjRedqLnP+c1ZYx29ucYVEXPHQAD/6&#10;1cJrV69/emYlgqgBQTnHHT/PrXQ/cR4dP2mNqau0Ua194nkditvA0fuzAn+VVV8Q6iHz5px6cf4V&#10;k8DgCisvaSfU9SOCoRVuU3rXxPcI376IyD2cD+laVt4j0+bCyeZESP4kz/KuPox3zTVSS31MqmX0&#10;ZbKzO8uLHT9QjDPBG/HDbcHmskeG5YNSglhmjaNZAWUgg4B7da561uLi2ObeZ489dpre0nxKUXy7&#10;xWc5GHBH/wBarU4y3RyzwuJoxfs5XRf8ayFNHaI9Xx+jLXG9eRW/4u1O3u4444Du4OfmB7j0+lYF&#10;RUabOvL6bhR1VmFFFFZncFFFFABUtj/x+wn0kX+dRVLY/wDH5F/10X+dOO6IqfCzs/FA/wCJDcZ/&#10;uj+Yrh67jxUf+JDcf7o/mK4fNa1t0edln8N+oUUUVieoFFFFABRRRQGpo+E5BHr0BP8AFlfzFWvH&#10;kJGqLNjCtEoz75P+FY9vK0FxHMvWNg3HtXT6z/xMfC8Vwi5fCtzyfQ9PrWkFzRaPNxLdLERq9Ng8&#10;F6f5Nv8AbXxulUbfVeTn86z/ABNrUlxI1vbtIkasQTnG7jH5da1fEkjWHh2KKJijEqgI46c/0rkP&#10;Q461VR2ikjPC0/bVHVnr2BVLPtHJY8f4V0em+HAkfn6hIpUYYoATgY9qi8DWcc80s8qqfLxt3Dv1&#10;/pVbxRqMlzqDxRuyxR5QpnhiGP8A9alFJLmaNatSpVqujTdrbs1JJPDdsdrQKx6/6sn+dMN/4aPB&#10;tFH0hrmcd+KO3Wl7TyKWBW7k7nSNL4Zl4EW0np8jD+VM/sbT7z/j0ugnf/Vt/U1z2faprO1mud3k&#10;oW2cnAJ/lRzeQpYaUFdVGvXU1J/DN8mfLlhkH1INZ95p95aDM0W0eu4H+VHnanacb7qIDoGyB+tX&#10;LHxDexEiZzOvoSF/XFHu9NCoyxMVdNSRlRu6NvjdlI6EGtPT9fvYCA8jTLnoxGfzIq/FqWi3bAXF&#10;iqM38RC/zyKfNoVjepv0+4jjHTAO8Z/OqUWtYszqV6UtK0LFi08S2EuEmSSNj6jcP0q49lpuoQ+c&#10;beNvM537cGuavPD9/bqW+WUY6IGz+WKoK1zZz4BlhcdslaPaSXxIx+qUp60J2Z0Oo+GEf5raVY+f&#10;usDj88msm80PULZcsisoPBVx/Wn2Ov38EnzyNMoH3SR/PGa2rHxJZzYEiPE2OSxGP50e5IfNjKP9&#10;5HJMCG2nqO1JXfmPTtQjDMkEwHfIbH+FZuoeGraXDWzLD1yMFs/rxSdJmlPM4XtONjkqOM4zWpfa&#10;De23IXzFAz8gY/0rMYMjbXVlb0YVm4tbndTrQmvddxKKKKRqFFFFAGh4Z/5C8f1H/oQrS+IJ/fWq&#10;+z/0rN8L/wDIYj+o/wDQhV7x8f8AiYQL6RZ/Mn/Cto/w2eZUV8bEwaKKKxPTCiiigAooooAu+HYP&#10;P1q3QgbQ+Tn25/pW747uzHapbLu/eg5x7EVV8BQh5ppiB8m3H4hqq+Mp/O1hgD8saKAP1/rWydoX&#10;PLkva41LpEyohvkVD/Ew610mtTS2Hhu2jtWMZbZll46gk/yrmuQwYHGOn1rodJ1aym06Oz1FN3lj&#10;7zEY46dcVNNrXU2xkZXjK10hnhPUbqXUPss8rSIynlueRzWd4ghSDWrmJAAobhR/DkZ/rW42oaRp&#10;qGSygjaQ8fKwzj8zXNXUz3FxJNISWc55/kKcvhsZ4aLlWc1G0SOiip7W0muI5JIlyIhk8H/Pasj0&#10;JSjBczIMUUe2KKNCgqS2ubm3bdBM8Z9j/nNR0UK6JlFNWaub2n+JpY1C3UTS+rBhn8sVt2GtWN22&#10;2ORg3oyEfyrhqOR0P5VpGq0cNbLaU9Y6M9HlijkUrJGrKeuRWVqGgWE6kwokLY4IU/yzXM2ep39t&#10;jy7mTaP4S2f51t6b4nRtsd1FIGJ+8CMfj0xWnPGW5wywmJoawdyhe+HL+BSUaOVRzkNg/kayponh&#10;lMcg2sOozXoFrd29yuYZkY+zBqW4tre5XbNDG49WUUOknsOGZVYaVInndFdbqXhu2nXNpi3fPJwT&#10;n9awr7Rr21JzGZAOMorH+lYum0ejRx1KotHZmfketFHTr+RoqTrTuFFFFAwooooAKKKKACiiigAo&#10;oooAKOKKKAFVmVgwJDDoQcYrc0vxJLCuy7V5hxhsjK/hjmsKiqjJoxrUKdVWmjsf7c0i7XbKMqeM&#10;SRbqYJ/DsWJFhhBU5B8g/wCFcj+tH8/rV+0fY4/7OgtpNHVX3iWzihaK0R2f+EhdoH51zeoXM93O&#10;0s0jMzHIz2/D8qhPpRUym2dFDC06LvHcKKKKg6gooooAKKKKACiiigAooooAKKKKACiiigAooooA&#10;KKKKACiiigAooozQAUUclgME57CtTT9BvLpdxxEP9vcP6U1FszqVoU17zsZdGa6m18Lwp/x8TeZ/&#10;wEr/AFq1/wAI7pu3/Vf+PN/jVqk2cbzKin3OMo966y68M2r8QMIj26t/M1l6h4evLZWdHEyr2VTm&#10;h05I0p46hPS9jHopZFZGZXUqynkHqKSs9TrTTWgUUUUDCiiigB9vIYriOUfwMCPwNdEviW2+zxo9&#10;tIzAANnGM1zVFVGTiYVsPTq2cuh1ieJtO/59ph7bF/xpx8TacP8AlhN/3wv+NcjR9Kr2ktjmeW0P&#10;P7zprrxTGVxBbOf94hf8a5uaQySFzxmm0VMpOW500cPTo/AgoooqTcKBzRR1oAm0+1kvLpYYQCWx&#10;nJxgZx/Wu3uJrfS7DJG1VG0BV6kD/wCtWF4EaBPtEkjL5mBjeQDt9qo+JtSOoXQUE+VFkAE8Mc9e&#10;PUVtG0Y3PJrwliK/s/soqandy310Z5SckAAE9MVAPf8AKgZ70VjvqepGKjHlWyCheORwfWiigbJo&#10;7u8jGEupl+jkU/8AtG//AOf24/7+Gq1FPmZHsab6E0l3dP8AfuZm/wB5yahJJ6nP1ooouylGK2Qc&#10;9jR/nFFFLcrVBRRRQAUUUUAFFFFABRRRQAUUUUAOibbMr/3SDXbeKEL6HPj+5n9RXD13UJ+3aBjO&#10;Wkt8c+pWtqezPKzD3alOfb/gHC5B6UUH6YorF7nqRdwoXrRQvWnH4kZV/wCFL0PVv2iP+Rf0D/df&#10;/wBASvKa9W/aI/5F/QP91/8A0BK8proxf8Vni8Nf8i6Pq/8A0phRRRXMfQBRRRQAUUUUAFFFFABR&#10;RRQAUUUUAH40e1dheeGrKbJV5Iz2C7cD8MVl33hm4jybdzIO2QB/WtHTkjhp5hQnu7GHRUl1b3Fu&#10;22eCSPBx8wwD9DUef/r1m00dkZRkrp6BRR9KKCgooooAK9Y+LH/JDvDP/bt/6TtXk9esfFj/AJId&#10;4Z/7dv8A0naurD/BP0Pms9/3rB/4/wDI8nooorlPpQooooAKKKKACiiigAooooAKKKOPWgNAooo/&#10;z1oFoFFFFAaBRR2ooHqFFFFABRRRQAUUUUAFXPD43a1aj/pqKp1f8M/8h62/3/6Gqj8SMa+lKXoX&#10;fHYxq0bf9MQP1asOt/x6P9OjP+wP5tWBTqfEzLA60InQfD8/6ZcD/YH86k+II+a2Ps39Kr+AzjU5&#10;R6xf1FW/iEP3dqfdv6Vov4ZxS0zBf10OYooorA9gKKKKACiiigAooooAKKKKACiiigAooooAKKKK&#10;ACiiigAoo+vFH4UK4gpGPFLWz4R00Xdw08gby48Y46nOcVUU5MzrVY0oczJPDmgtMVubo7UUghNv&#10;3uO+fwro7y4t7C1LuVVUGdoIGfpTNYv4bC1aR3Uvg7FLYLe361xOo3U17c+dM2WwABzgfTNbScaa&#10;03PGp06uMnzz0ijT1TxHcXCtHAghUjqGO78MVjSO8sheRmZj1LHOaQ+uPyp0aPI22NGdvRQTWLlK&#10;R7FOhSorRDcYo61oWmi6jPg/ZnRSOrYH8zV1fDNyVyZMe20f401CT6ESxdGOjZhU6N3jffG+0/Wt&#10;K70G/hG5ImkHfGP8azXR422yRlT/ALQpOLRcKtOrs7m1pHiKa3CxXCeahb7+47v161vOlnq+nsB8&#10;wbIDDBII9OvNcL16/rVjTbuWyu1nQ52nkZOCPSrjPpLY462BjJ81PSRa17SJtPmJBLw9m2njrwe2&#10;eKzc/wCfWu60+5g1bS+dvzqQ6A/dP4/h+dct4i017C6LhWMMjHaSOB04/U/lSnBLVBhMVKT9nU+J&#10;GdRRmisz0gooooAKKKKACiiigAoziiigCzosXn6tbxj+KQZ/Otf4gSZvLeP+6hP5n/61R+BbYSXr&#10;XJz+5xj05DVD40k364Rn7iAf1/rWu1M86UvaY1L+VGTWz4FB/tkqDwYmz+YrG74rofh/GTczzEHC&#10;oFz9T/8AWqYas2xrUcPIj8duGvIk6bd2fyWsLrwBzWh4ol83XLgg5Cvj8gB/SrXghQ+pyFhnbGMf&#10;mKclzTJpS9jhVLyMba391qXY/wDdP5V22qava2NwIZvvFd3Q9Mkdh7VWbxJY47H8/wDCq9ml1MI4&#10;2tKKapaHIsrLnKkD1IxSV23iIxz6BNKv9w44964mpnHlZ1YTEOvFtqwUUUVmdQUUUGgCSzia4uo4&#10;F+9IwUV3kEIsdNaK3XcUUlc8ZPJ7Vh+BbJWD3rg/K2I+OOhz/OoPGGou2pRxW8zKIlzlGPJPP+Fb&#10;w92NzxsTzYjEKlDZGXrRnOpTPcRMrsxboentmqoGea39O14GBbW/hSSPoXYk/mDnNZOqtBLqUjWi&#10;/u2OVAGO3YYrOVt0d9CU17ko2sVwMUH6f981qaXoV3d/NIjwxkZDlf6E10ml6Pa2SAhfMbH3nUHP&#10;6U402zOtmFKnotWcvpejXd9yP3K8YMgIz9OOa6DS/D1tatvldpnzwGUY/AVf1DULSyXMsyKx6KOp&#10;/AVzGreILi6VoolESkY+Vjk/yrS0Yb7nDz4rFfDojotU1Oz06PYxUtjIjUgH8q5zVPEN1eI0UaiF&#10;D1IY7vzrIYknJNGPf8KzdRvY7KGAp09ZasHJZiSSSepJ60UUVmehsFFFFABRRRQAUUUUAFFFFABR&#10;RRQHUKKKPwoD1Ciij3o1DcDXQ/D+MG4uZM/dRV/Mn/Cue+ldB8P5Qt1cRkj5kU/kT/jWlP4jjx9/&#10;q8rGl40naDS9q9ZWKnnttNcavSuo8f5+xwezkH8q5fOadZ6meWxSo3Ciiisj0AooooAKKKKACiii&#10;gAooooAKKKKACptP5v4B6yKP1qGrWjDdq1sP+my/zpx3RFR2hJ+R1njA40Gb8P8A0IVxPXmuv8dS&#10;7dP8on/WdvoVrkKutrI4MsVqTfcKKKKzPSCiiigAooooAK1vDOrmwk8qUboTnv0P8u1ZNBqouxlV&#10;pRqx5GdV48G7S4ZByvmf0Ncr1612VgsWq+G4oGfnYobB5Ug+/wBK5G8gktrhoZFKsrEHI9O9XU/m&#10;RxYCajGVN7pnT+AsHS5fXzf/AGUVzN6GW9mRuqyMp/AmtfwTfR291LBM4RZsbST3zj+v6VY8ZaY7&#10;MLyFCQqnzAAOOevv1P5U5LmirGdOSo4uSlszm845/lRjHBGPcik/Hb9K09P1eSCEW01vHLDzkNyR&#10;n/PpWSs+p6VSU0rxVzN/znFOhkkibfG7qf8AZNbP2fRtRO+O6FtOw/1fG3+Q/nVe80K7iG6BDOme&#10;GUD+WarlfQwWJpPSSs/MLXXL6D+JZP8AfLH+tW/7dtJv+PrTYz7pg/zFYk0csTESRMjD+8MGmGjn&#10;kgeFoz1idAsGhXvSVrdj0yUWnDwy4YPa6h06ZH9Qa52nxSyxnMcjL/ukimpLsRLC1F8EzpI11vT1&#10;3fLdKOo+ck/SpE16Fx5N/p8kRPDBwCB784rJsdevbbhiJl7+YWJ/nWpZ+JLabEd3CsYPU5LfpitI&#10;yj3OKph6i1lC/oSvp2j6km6KRUJ5PlbMj8qo3XhWYcwXSNzwCpBx74zWkU0O/X93NCrHnKbVb9Rm&#10;nQ6dc2p32l7JID0WU7hj25FNxTMY16lN2UmvJnLXlhfWUmfLkH+1GrY/Op7HXb614LCUf7bMfy5r&#10;pvtmoRNi50/5f7yNn9BmiZdKvV2sYg3oyBWH5ip5OzNfralpUhcz7TxTCxAntZFJPVSCP1rUiuNP&#10;1GPbuikz/CSpP9ayLrwvERutp36fdYA5/Hisi80nULT5mt5Co/iXnH5U+aa3Qexw1T+HLlZ0GoeG&#10;7SYs8MjRMemACv5ACsu78NXkSlo5Y5Bnpg5P4YqnY6nf2Uww7nb/AAOzY/LNbFj4oB4uYlHHLKT1&#10;+mDU+499zTlxlLZ8yObnilhJWWKRCD0ZSKb9P513kGoabeLhZ4W4ztYj+RqtqGg2N5yuYsd41UD+&#10;VL2XY0hmVtKsbHOeGTnV4/qP/QhVrx0c6wg/uwj+Zq5Y6DcWWoRyrIZEBGSQBgZHv7VQ8ahhrWSr&#10;Y8teSKbTUAp1YVcWpRfQyKKKKxPUCiiigAo6f/WoooA6nwKv/ErmI27jJ2+grC1S0u452eaFhkA7&#10;gp2+nBIqC1uZraYSQsVIOeGIFdDp/ifPyXUKKCeSpOMfTmtU1KNr2PMlTrUarqQV7nM9G70V26tp&#10;Opx/K0DM/UYG79RmqV54XgfL288i5P3SoIH8qXsuzKjmUL2mrM5ZQSwAGTU+oWclnMI5CC3BOB7A&#10;/wBa2tH0K5t9WDzKfKQHDccnp0z7/pWRrckk2pzyvGy7nwMqR/P6UnFpG1PEKpUtB6WKhyeg57Cu&#10;lmH9keGXtyAZbjdz07gfXpWd4UtFudQ3vnZCAxJHfI4OfoaTxVere6gCjApGgVcHr3z+v6U4+7Hm&#10;IrXq1o01stWZa/d4paUcnGOWPQCnSRSR4EsbR7hldw6is7aHbdLQZRQxArTv9LW10OG8d2EkhGVO&#10;Mc5NNLS5nOtCDSl1Myiiika+YUUUUACMySblYqR0INaena7e2oCg+YB/fJP65rMo69efrVKTRnOj&#10;CppJHWWfie2kIE8LRkjkhgR+uK2be4hnQNFKjAjIIYGvOqVGdGyjMuP7pxWkarR59XK6ctYOx395&#10;p9rdL++iUn1CjP6isO88LD/l2ucDHR0yfzH+FUNN1+8tflbEyt/fLEj9a27DxFZy/LOwgJPA5I/l&#10;Vc0JnJ7LFYd+7qjmtQ027s2xLGxXGdwU4/MiqnSvRIJ7edcxyxuOnDA1V1DSrS8RldBGTj50UZ/P&#10;FJ0l0NqeZyTtUicLRW9qXhmaLc9q7S+ikAfrmse5s7q3bE8EkfOMlePzrKUZLc9GliaVT4ZENFGf&#10;8mj3qTo0CiiigAooooAKKKKACiiigAooooAKKKKACiiigAooooAKKM0CgAoooUM3RSfpRqLmSCin&#10;iGU/8sn/AO+TTGBHBBB9DRqLmjfRhRR17UUFBRRRQAUUUUAFFFFABRRRQHkHfmrWk2MuoXXlRfLt&#10;GWbBxUNpby3NwsMSFmYdh7V3FrFbaVpabnVVUAFmAGTWkI3OHGYr2SUY6tjdI0y10+IY2s+35pGU&#10;fXg1S1HxJbwNshi80jvvAX8xnNYWuarPqE55KRKflCsfm+vrWfj0+vFVKpbSJz0cA5+/Wd2+hrXX&#10;iK+m6bI/9zcP1zVY6rfk589/++2/xqlRWblJnoRw1JLSKNW18QX0LAkrIO4csT/OtbTfEkE8qRXE&#10;XlM38e8bf16VylHvVKo1uY1MDRqLRWO61KwtdTtcEjnBV1Az+Brj9XsJbC6aKQblzhXCnDfT86m0&#10;HU5NOuCx+aNhgoScD6V11zDb6ppy4IZXXKlR049600qLTc4VKpgp2lrE4GipLuCS3uGhlUqykjkd&#10;ecVHXPY9iMk1dBRRRQUFFFFABRRRQAUUUUAFFFFABRRRQAUUUUAFFFFABRRRQAUUUUAFFFFABRRR&#10;QAUUUUAFFFFABRRRQAUUUUAFFFFABXWeBrnzNPlhJ5jcd+vH/wBauTq94duvs2rQuWCpvw2Tx6Z/&#10;Wrg7M5MbS9pRaH+KrYW2sMqnhkDLx7Y/pWdnPauu8YWP2mx+0oCWgUkADORkf4GuR49fp9KKkbPQ&#10;WBre0orutAoXrRQvWpj8SNq/8KXoerftEH/in9A/3X/9ASvKc816t+0Of+Kf8P8A+6//AKAleY6Z&#10;YXN/JthiYgfeOOBXTik3VPD4cnGGXRctry/9KZDCjyyLHGNzMcDHP5Voapo9zZW3nSMpHfaDxzj+&#10;tdLZWllo9mztIvHLO+MnA9v881z3iLWJL9hHGoWIDkgnJ6f4Vk4JI9CniqteqvZr3UZOQeRRRRWR&#10;6XUKKKKACiiigAzVnSLRr6/jgU43HLHGcD1qCCN55liiXcznAArtNLs4tI013kcZGWZ2wPw/QVpC&#10;N3qceMxPso2XxMdDotmsKqyIxVQCSg5/SisubxRtlZVhjZQxAOTyKK2908r2WMepnW+v6lEw/eo4&#10;HZkH9MVftvFU24Ce3jOP4lJH+Nc7QMlhjOfYc1gqkj1p4OjK94ndW99p2oxhPOjYsMlN20j86y9U&#10;8MxFS9m755IjOCBx68Vn6ToN7ctmWMxR4yC5AJ/D/Guoa4tdPtUimulURrgbiN1bfEtTyqj+r1P3&#10;E7+RwtxDNC+yeNkb0YY/Ko67ieLTtat9ok8zZz8rYKkiuW1jSbqxk3NGWiIzvXkfj6c1lKFtj0sP&#10;jY1PdlpIoUUZzRWZ3hXrHxY/5Id4Z/7dv/Sdq8nr1j4sf8kP8Nf9uv8A6TtXVh/gn6HzGe/73hP8&#10;Z5PRRRXKfTBRRRQAUUUUAFFFFABRRToYpJ5VjhRnZjgACgTkoptjfoauWOl310yrHbyBD1YjH863&#10;tB0COBRPfL+9VsgB+Birepa7Y2sbCOUSSY+6g3D862jTS3PMqY6UpctGN33KFp4XjKr9puXBxyqg&#10;fzq0vhzTY1y7St/vOB/IVmyarrd9kWsLCNum2IfzNVLjTNVkYyTqilu7yKtO8eiMbV5P36tjdbQ9&#10;E78H/rqf8aY3hzTH5imkX/dcGuVuIjBM0bEFgedrAimqSvQ1POuxvHCVd41DobzwuVUm3nZzj7pA&#10;5/HNY15YXlqcTW0igc5xkfmOKda6nf2wxFMFHoUB/pW34f1e91C6FvNGjqerBcY4PXn2pWi3Ybli&#10;cOnKTUkjmfaitLxVaQ2epeVBwpUMVJyQf8gVm1ElZ2O6lUVSCkluFFFFI0CiiigArQ8Kj/ifW/8A&#10;vH+RrPrR8Kf8h63/AN4/yNVH4kY4j+FL0ZoePR/pEZ/2R/Nq56uj8fD97GfYf+zVzlOp8RjgP4CN&#10;nwKca0wJ+9Ef5itD4gj/AEW1P+0f5VleD2269EP7ysP0J/pWt8QP+PGA/wDTTH6Grj/DaOOsrY6J&#10;ytFFFYnsBRRRQAUUUUAFFFFABRRRQAUUUUAFFFFArhRU1rZ3N22LaF5MHnArc0vwxyHvjjkfKj/z&#10;4qowkzCtiqdJe8zn4opJW2xxs59FGa09N0G9uGBljaGNhyxxn8ic10fm6VpcPleckeOQpYsfy61n&#10;6h4mjGY7JSx6BmTg/rmtFCKWrOGWMr1f4UbIYfCsYXi6fP8AuD/GufvraW0uWhmVl2nAJHWu8sJW&#10;l02GeXaC6AkDPeq2s2MOrWKlGDMDujcNx7/pVSpprQ58Pj6sJ/vNUcRGjPIqKpLMQMetd5CtvpOm&#10;YMm1UTJLfxHH/wBauc8M6bMNbaO4jKeQMnnj7wqXx1eiSaK1jYFUyX479MfzqYe7G50Yl/WK0acX&#10;p1MfUryW+uPOmx0O0D+EdcVCqszhFUlm6ADrTreGWeRYoo2d36AV1/h3SI9PhM1x/rs5LbvlA5/x&#10;qIxcmdVavTw0El9xl6P4cklIkvPMiXP3MDJ/HtW/bw2OmW4AdYlXqWfr+dZuteIIIYjFYssknGGx&#10;lR+OetczeXE11cNNOwZ26kDFauUYbbnDGhXxTvUdkddeeIrGFisUizMD0Gf54quvimAnDw7R67j/&#10;AIVynsaOnSs/bM6VllG2p3lnq2n3P3LlAfQ5B/Wnahp1tfw7JQemAynpXAYHcZrX0XW7izKxSsHh&#10;yMjaMgfpVxqp7nPVy6VPWiytrWmy6fcbCGaNhlX45/KqPB5xj8a75mtNV091RxJE4Ktg4IrjNWsJ&#10;7C5MUy8YGGByD/nmonG2q2OnB4r2n7uekkGi3j2OoJMuNv3WB9D1rsJo4NW0kDPySBW+U9D/AJzX&#10;C/T0roPAt7suDaSHCspKcdxk9fxNOnLoycfh217WG6MO6heC6kgcfNG2OajroPHNl5breoPvthjn&#10;2GP5Guf+lRKPK2deGrKrTUgoooqTcKKKKACiiigAooowWIA9aAOs8DxiLR5Zjkb3Jz7Af/rrmNQu&#10;GuLxpmxubrj2A/wrsdosPC8idNsb9eepP+NcR2raekUjzcD79WpUFz8uPxrsvCsa2+hJK3y7xkk/&#10;7x/xrkLWJp7iOFRy7BR+NdZrhNj4UjhBw6qiY688Z/kaVLTUMwfNy0+7OTuJDNdSSn/lo5PHvWz4&#10;E/5CUn/XP+orDHGK2/An/IUk/wCuX9RUw+I3xath5IZ44/5DC+0QH/jzVj1reMmzrH0TH/jzVk0p&#10;ayZeEVqEfQ7W8+bwrMf+mbfzriq7b7/hWX/rk/8AM1xT8MR71pU6HHlv215iUUUVieoFS2Vu91dL&#10;DGCdxAOOwzjP61FXTeBrVollvJUK5ACk+nXP8qqEbs5sVW9nTb6mhqU0OkaK0cTKrbT5asc5Of16&#10;1xIDMehY57VuawlxrmpqbKJnhjAUORgDuea2NF0S2stsz5acHh9/GOenT1raUXKXkefSrQw1O71k&#10;zn9H0O6vHV5EeKIj7xXmum0vSLSwQeWGZ8fMzN1/CnX2qWFpu864Teg+6py35Vg6p4lnkZks8LHn&#10;gsnP86PdgZOWKxb00R0V9f2louZZkUg4xnn8q5vUvEtzKzLboiLk4c/MT/hWJMxkkLucsxyaQcfj&#10;USqt7HbRy6nDWWrCUmTl/mOc0UUVlqeiklsFFFFABRRRQAUUUUAFFFFABRRRQHQKKKKACjp1oq1o&#10;Om32raxb6Xp0DTXN1KEijTqxPTr0/H0pxTbsiKlSFKDnN2SNTwB4Q1jxfrkNjplpNIhlVJpkTKwg&#10;5yxJIHQE9ecV7Be/s2qsIaHxFcb8fMXtUx1PbePbvXrnwa8F2vgfwn/ZcIJklnaaZ/MLbmPA6gY+&#10;UKOlaXj9b1/DpjsEU77mBZ9/8MJlXzT7YTdXvUcvpxheauz8RzfjvMK+P5cFPkpp2Xn5s+f5f2d7&#10;xLmOA+JAGmOI1NkuW4J4/e+gP5VJN+zfqyJui11nb0+xKP8A2rX0HoESNbxSoDshjEMR7Mq4GfzB&#10;5703xprtl4c8PTatqM6wwQsgLEZwWIUfzrR4HDct2tDgjxrn0q0aUKl29Nt2fEfjLQ7jw54mutHv&#10;HVpbV9rEFc9AeQCcdRVTRbo2d+kpxtJAfPYZBP8AKpPE2pS6x4ivtWnI8y+uZJ2wuOWYnp261Rr5&#10;+TSm+XY/dcNGrLCxVfWTSv6nceIrMX+mkISWUF029zg4/nXDkMp2spU+hFdZ4N1ITW7WszgOgGzj&#10;GRgCofFujySOb21jYkL+8XPPHt9K0l7yucOErPD1HRmczRRx05zRWB7O4UUUUAFFFFABRRRQAUUU&#10;UAFFFFABWj4UjMmuW+QcKxP6E1nVv+A4t9zJMR90jH5Gqh8SOXGS5aEmSfEB/wB5ap6KxP5j/Cuc&#10;963PHkmdUjT+7F/MmsOnU+Jk4BWw8QoooqDsCiiigAooooAKG5FFH1oA0vDOoiwvTvI8uQYcn1Gc&#10;V0urabbarbq4Y7gNyup9RXEYB6/jWt4f1l7IiGXLQdgFGV5z/U1pCXRnm4vDS5va0nqUL6zuLObb&#10;PEyYPykjrjvxW/oOviTbb3xjUHAD9O3f/PetmQ2Wq2u3eJo8c4bGOPb61zmreHLmJt9mPNjAPy7s&#10;sPpxV8rjqtjBYinXjyVlZ9y3rWgRTE3Nk53bfuAghiPQk1zlxbT2/wAs0Lxn/aUir2malfaU3kMm&#10;1C2WR05/xrej1XSdStzDPJt38FXyp/PpS5Yy8i41K+H0a5o9zj8nGAasaffXVlJut5AuRzlRj9a3&#10;L/w5FLH5unyZz0BkyPw4rJutH1KD71q7DPBX5v5VPLKOx1RxFCsrP8TRi8SNIuy7to2XuysV/Tmp&#10;Dp3h+85t7vyWPJG/v9GrnXUqxVlZWHUGk5HSlzvqJ4SG9KXKbV94cuolLWx84fQD+tZdxaXUH+ut&#10;5E+qmpNO1G7suLeQBc5K7QR+vNbVj4nyu29j6nny07fnTtB+RHNiqXTmRzeM84zQfu47eldRcJ4d&#10;1Bt3nbZDwCXK/wA+Kq3Xht3XzLGWORP4cyZJ/TFHIyo46D0mrepgjpgHFWrHUby0b9xKFGMYKgip&#10;LnSNSh4e1kIB6rhvyxVORHjba6sp9GGKn3l0Oi9OqujRuW/im7QYlgif6ZX/ABrSt9a0y8j23LrG&#10;390k/wA8Vx9FNVJI555fRl8OjO4tbe0Hz2F2E9VRgwJ/HJ/WrE0l5H8wiWb12/Kcfma4BWZGBQ4I&#10;OQa1LPX9Qh2gusig87kH9MVpGr3OOpl1RfC7nSXUdhexbLtdrN1Viy4P14qhdeF7Rxvt7iRc9AcM&#10;MUWniW0mTy7sOjHqdny/oc1as5dMaRpLG7VZZOSA33vwar9ySOb/AGig9Lr8jnL7RdQtm4geRc4D&#10;KAf0BJqK0v76wfCN5Z7qyD+tdlaPffanjuIl8oD5ZF/i/X+lJqkdjLEsd2yKp6bpNv8AWp5LbM3j&#10;jm/dqRujF0/xRIZQLqGNVyMuuf5c1PryWuq6O17E7fuA20jgHpnINRX3hqD5Xgl2r/Fvk/h9uKZr&#10;F5ZWWitptnL5hkB5B3Y5B5P50NtRswUaMqkZUFrc5xeefzpaSlrn6nuBRRRQAUUUUAFBGetFFAAp&#10;KMCp+70rT0/Xb61QIDHIo6Ky4/UVmUU1JrYznRhUVpK512l+JLebi52wNj1JH8q0s2l5F8rpIvX5&#10;X9fpXn5GafDJJHJ5kbbWHfFaqpdWZ59TLIOV6crHbrpNrDZywWpaATZ3EHdnjHf61z+oeHLqEZt9&#10;0y4z0A/rTrHxLdxti5CyAdCEGf5gVtWmv6bcLg3HlsTjEg21XuyVjlUcXhne10c1o9hcf2xBHNBJ&#10;Gu7cxZSOnPX8KTxVKJdYdU5SFRGD9B/iTXaxtFNHmN1dTwSpyP0rO1Dw/Y3LPIodJG5JD8Z/Gh09&#10;NCqePTrKdQ5TRbYXepRwYOGByR7A1q+NLoPLHZKRthJLdznAx/M1d0TRZtP1JpztdNhVMMSeo9h6&#10;Vz2rRXX2yWe5t5Iy7kklcD8KhpqJ1QqU6+I5r6Iq9OtFHXA7VveJoI7TR7S3Aw7HcwyeygGoUbo7&#10;J1eSUY7tmDT7eJ55liiUsznAApn0FdH4VgjtNLm1K4G3bnyznjAB7fUmiMbsWIreyhfqYV9azWk3&#10;kzLtbGcZB/lUNS31zLd3TTy4LuBnA9OP6VFSla+hpT5uROW4UUUZpFhRgY/pRRQDHRSSRuGViCp4&#10;6cVq2niPUIcCTy5lB/iXB/SsiimpNGVSjTqL3onXad4jtpmC3IWFj7kj+VakNza3S7Y5o5B1wGrz&#10;00AkcqefetVV7o4KmVwf8N2Z2l94e0+4YuBJC7HJZWzn881jaj4auIfntSZ89egP86gsdf1C3AUs&#10;jqBgAp0/KtnT/E1o2VuS0fvs4P5E1XuMx5MbQ2d0cvcW1xB/roJI/wDeUioq76G+sLldkd1G27jb&#10;uxn86p3vh7T5iWiDxtj+F+P1zUul2ZrDMrO1SNmcbRWvfeHdQhy0KLIg/uvz/Ss26tbmD/XQOmDy&#10;WU1m4tdDvp16VT4WRUUZoqTYKKKKACiiigAooooAKKKKACgc8CiptPKLfwtL8sYkUv7DNC3FJ8qb&#10;NjRfD4nt/tF48kQzwvA4981fj07w/bcSSR7u5aY5/Q0vi5Lq5s4vsQ82PnzAgznkYx+tc3/Z1/z/&#10;AKHP7/JW22yPHjzV4806lvI6gTaBAMCeL8JGNNk1nSI+Ypd59AG/wrmk0vUD92zm/Fanh0HVHbP2&#10;bb7uwFHNLoivq2HXxVPxN/T9ftbm58ggJuwFO48knHpS+JNIgurcyhWWSNSQQevBNUdL8N3ENyk0&#10;8kfyMDhGPrnuK0Ne1e2t7Ro1mVpHBUKOSOD1qt4vmORpKsvq7ucXz3/Gijnr3P60Vzs+iiFFFFAB&#10;RRRQAUUUUAFGe1FSWcZmvIYgPvuB+tC1Jk+VNnTeC7JYrP7YwbdJkDntx/hWX4s1I3ty1suPKhc4&#10;x3PT/Gt7VJ/7M0CNRw4VVUEZyf8A9QNcXz94961m+WNkeXg6ftarqy+QfhRRR6D1PQVkj1rh3xVu&#10;10y/uRmG1kI9SNo/Wtzw9oaQKLu+GJBhhlsAcZ5q1qHiKyg+WCTzmx1Vcj+laqKtdnm1MbNz5KMb&#10;+Zztxo2pwRmSS1bavXDAn8gaoNlWwVIIPQ10C+KZ/PG6NPL74Xn8OatzR6dr1qzxki528AttII9R&#10;070uWLXugsVXpr99HTucpnv+Yra8I6o9rcfZpWXynwFJ7Hd6/iazNQtJ7K5aKVduCQp7N75/Kq+P&#10;m61KbizrqQhiKdjqfHFl5kMd2iMWjyrYPbGc/wCfWuXH9a7nS7hNT0jJO7KbJMcYJUZ/nXE3ETQz&#10;NEwwUJU/ga0qpbo5MvqNJ05boZRRRWJ6QUUUUAFFFFABRRRQAUUUUAFFFFABRRRQAUUUUAFFFFAB&#10;RRRQAUUUUAFFFFABRRRQAUUUUAFFFFABRRRQAUUUUAFGP1NFFAHVeE9VSaE2dy6iQHCHON4OTUGv&#10;eHmG6ey3N0zFx+eSa5xSQ2QeV5H1rotH8SFdqXx4BPzqnT8v8K2jKMlZnlVsPVo1HUo/cYsljeo2&#10;GtZgf9w1La6TqMz4Szl+rDaPzNdZHrmlsuftYGfUEVFceIdMjXiVpDnhUQ/1xVKnG+5hVxmJdNr2&#10;Z3Pxi0mK/wBD0UXDyKIlbIXv8qcZ/CuD1DVbLS4lhtikjdNoc8Y45PPpXXftCX08Og6KIG2rMH3Z&#10;Uf3F9fqa8gPXODx61tiZKNRnmcPYSVbBRc5aXenzZ13jiLfpiy4P7sdPYla5Hnuc128o/tHw4wQ7&#10;naAdP72AcVxDBlOGXafQ1zVO57uWy9yUOqYUUUVkel5BRRRQGwU6NHkkWNFLMxwAB1pYYZZ5BHDG&#10;0jH+EDtXX+HdHSwXz5uZ+DndwvHT9TV04OTOXFYqFCPdieHdJjsLczTlvO7knhRz6fWsjxXrBvGa&#10;1g2mDglhzuOP8/lVjxZrKyA2dpIrxumJGxnr2B/z1rnck8nqetXKdtEcuFw8py9tV36AFXHWiiis&#10;T1CextLi8mWKCMsxPXsPqa6jTdHsLC1We+VDIB87O2VBPbmrFna2+jaX5hRWZF+dlHLH8a5vxBqF&#10;5eTNzJHASNqbxg+5rbl5VdnjSrTxU+WLtFGjrHiJV/d6e3fBfZxj2rAubm4uWLXErSN3yeB9Kh78&#10;fl6UtRKTZ6FDD06a0RYsL66spN9vMUzjI7H6iup0vVLLVbXyLrZ5jHaUYYB9MVx2c8ZFOhkaGQSR&#10;syspypB6URk46dCcThIVdVpI1vEWiSWknm20bNbhcsc5K1j12Gg6tFqVubW5X96cggjIYHNZPijR&#10;mtpnu4Aotz1UcbSfaqlBWvEww2JlGXsq25i16x8WP+SH+Gf+3b/0navJs4616z8WP+SHeGf+3X/0&#10;natsP8E/Q8zPf96wf+I8nooorkPpQooooAKKKKACiiigAUFsAA8niux8PaTFY2/n3CL5xw2SfujH&#10;6dTWL4PsUvL15JQGSEDgjvn/AOtWv4w1L7Nb/ZoywklT7wOMDP8A+utoJJczPJxlSdSoqEH6mf4k&#10;155JTDYzfutvzOBgk98H6VQtPsMcCs4a4umbCxgFlz2z0zVGFDNMsScs5wB061tJHZ6LHm6Vbi8B&#10;yoC/KM9OTx29KV5PU2lThRgqcd/zJIY9bkh3II7KHHoI8D+dVNWDxWuW1UzS7uVWcsP5U2S+1HUr&#10;ryIpXVZDhYw2APbPFaem+GW4kvnVsjlASefrmnbmWhg5RpO9RpeSOaYlmySS3cmlw392uzkttEsg&#10;BNBF6fNGW/xqP7Z4eb5RDB/4D/8A1qXs+7Nfr8n8NN2OPrpvAMai3nnI6sACfYH/ABrQOmaRdR7o&#10;7eMZHBVStC2sek6DceV8wCswbp2/GqjTs7nPiMYq1NwtZs5fxFdLd6s8qNuXAAP4f41Ro6nNFZS1&#10;Z61KHJBIKKKKk0CiiigArR8Kf8h63/3j/I1nVo+Ff+Q9b+7H+Rqo/EjHEfwpejNPx9/yzPuP/Zq5&#10;uum8fDCx/Uf+zVzNOp8Rjl/8BF3w9IItYhcnGN3/AKCa3/HwzpcR/wCm39DXL2jbLhW9M/yrqvHI&#10;3aPEf+moP/jpq4fCzmxitiqbORooorE9UKKKKACiiigAooooAKKKKACiirmk6Zc37futqqM5Zjx/&#10;j3pqLexE6kYK8nZFWGKWeTy4I2dvRRk10Gj+Gmb574bRgEIH5984FaljYWWk2/muq+YFAeTac/1r&#10;J1fxI0i7LHzIxk/vDjn8K1UYxWp5ksRWxEuWjou5rTXejaTHsQojY+7GAScfT+tYOo+I76Zituyx&#10;Lz/D838zWTK8kr75HZm7ljmm/WpdR9DejgKcdZ6sfNLJK++WV5G/vMxJ/Wn6fGZb6GMDO6QCoa1f&#10;B1uZtajYgbYgWOfXHH8xUxV2jorONOk3bodNeSLZaGCflEaKD+grnPDesvaTCK6lJg24XIztrT8d&#10;XITTxbAkF2UnHpz/AFArlMZrScrSPPwWHVSjJzWjPRIRC/7+FVPmD76j73pzXC6lBejUGS5ibzpH&#10;JHGd2T2/GtDw3rhtP3F0zvEAAp67Of8AP5V1EltbTyRzvErOnKMRyO9VpURzJzwVRqSujP0HSrfT&#10;7bz51XzQNzOzZC8c4/WsnxJrsk83kWUpEG3DsBgsT6VN4s1htxsYNycFZOcZ5xx+RrncHiplLTlR&#10;14TDuo/a1dewgB70tFFYnqhRRRQHyCiiigDR8P6nLYXKqXP2dmG8Yzj3rpdetIdR0t2iVXkAzGw7&#10;47Z/OuJ/ya6nwTfmSE2UpZnXcyk88cf4mtqcr+6zy8dRcGq8N0cxJG0UzRSLhkYgj6GnWs8ltcLL&#10;EcMpOPxrT8ZWnkas0qABZQG49TnP8jWR61m1aR20pqtST7o7fWohqeg/usNvCun5j+lcR9a7fwu/&#10;m6HAPRcHPsT/AIVx2oReTfTR9lkYAegzWlTVJnDl8uSc6XYhooorE9UKKKKACiiigAqzpMDXGowx&#10;hdw3ru+mRVat3wHCHv5pGA+RAB9Sf/rVUFdmGKqclGUjR8a3Ig04WwODMD27AiuRre8eS7tQii/u&#10;R5/M/wD1qwaqp8TMcvhy0E+5o+FIfO12EYzsO8+2P/r4rU8eXA8uK1Vud5ZgPYDH86PAtqAj3px/&#10;Eg4+lVNbtL3UNXmeGMuitgZcD27/AEqknyHNKcZ4y8nojFra8C/8hZx6xf8Aswqv/YOpf88V/wC+&#10;xWn4V0y9tNUaSaMBfKxkMD3H+FTGL5joxVelKjJKSuZXih9+sSYP3SR/48az6ta027Vrn2mcf+PG&#10;qtTL4mdGH/gx9DttNHmeGSvXdG4/U1xt0uy6kX+65H612vh0b9Bj9w/8zXHasNuqXS+kzj/x41pV&#10;2TPOy5/vZor0UUfWsT1w+v4119rq2kfYVt/P8seWB8oI7YwTXIUYqoy5Tmr4aNa13sdQ2uaZY25i&#10;0+Ik4OMR8Z98kGsm813UpxtE4jXGMRjb+vWs0e/50U3UbJp4KlDW135jpHeRi0js7HqWOSabRRUP&#10;U6kkugUUUUDCiiigAooooAKKKmsbWe8m8q3Tc2M9QP500myZSUVdshqS1t57mTbbxSSHvtXOK3LD&#10;wxMSGuZo1xglFBP4Z4rQkutI0f8AdpD+8I6RpycepNXGn3OKePje1JczMaDw3qci5ZYo/wDef/DN&#10;QalouoWcZeSNWUDJZDkCtGDxQ73yl4ysO/DDIPH5V0V8I5LGTzBlChzkdsVahFrQ5JYrFUprnWjP&#10;POOozj3oo74orB6M9pO6CiijknAHJ6CgBGr6E/ZJ+HqBW8V6zYkTJLGdPLnoDGSXx6HzFwfavDvC&#10;WiXfiLxBbaTY7fMuJUTcxwEDMFyc9cbhX2d4gkt/CHgB49Lt1jkgt0gtI0+UNIdsceSc4+Yryc16&#10;mXUU5OpLZH5vx/nE6VKGX0H79Tf00/MZ8W/GEPg7wnPqCtG10V/0aORdwdtyryARxlx3rdUHUtF2&#10;vuXzuHxxxnBH4ivDf2lINT1Txv4V8GWlw8010GeQu2FYGVTk564Ebd+1e6LJDY2iLI21dwQYyeWb&#10;AH5kV60JOVSSeyPyrF4Onh8Dh5r+JPmfy0S/Udaxm2VLWOIrbxRAB89x265/Svn39sLxxBdiLwjp&#10;l+WMFwW1COP1CqUUnvyxOPUe1ex/GDxNH4V+HepawWdZI4dsIQc724X9TXxZ4h1O41nXrzVrmV3m&#10;vJ3lZnOW5OQM+w4/CuPMcRyQ9mup9b4f5E8Zivr1Ve7Dbzl/wLlOiiivBP3DoSW881vKskTlGHoe&#10;1dloGrQ6hb7JXXzuQyEY3DnoO/FcTUlrPLbTLLC7KynIINXGTTOPF4VV43XxHReIPD6NG0+nxfMM&#10;fIrdeOw9elc3NHJDM0UqFHX7ykciuw0HXLe+ZYSHSU54xwfx+lSa5o1vfRvJGqRzN0fHX61o4KSu&#10;jhoYydCXs62xxNFXNV0y6sOZlUrnAZW61T/CsWmj14VIzV4u6CigEHofrRSLCiiigAooooAKKKKA&#10;Cuq8Ax40+WXH3pcA+wA/xNcrXb+H4vsegKrAbgHZiPqf6VrSWp5uZTtSUe7Oa8WTCbWpGByqKoH5&#10;f/XrNp8ztJIztyW9aZWcnfU7aMOSmo+QUUUUjUKKKKACiiigAooooAKKKKALWn6jd2TZgmKg9VPI&#10;P4V02meIbKaMLcP5UnGdwwv8+Pxrj6D/APrq41HE5K+Dp1dXud3c2Gnaiu9o45OMB0PP5isTUvDU&#10;qfPYncB/Cz8/hxWVY6nfWmBFcyBc5Kk5H61uWPiiIgLcwyKf7ykN+nFac0JbnA6GKoP3HdGX52t6&#10;Z94zoidN3zJ+fSrNn4luNwF2iOmOqp8xP54roLe40/U4MbVlVuqun+NU9Q8O2c65twsBz1Ckj8s0&#10;+Vr4WT9Yoydq0LMgN34cux+9jjRj1ym0/mKVtB0q6TdZz5I/uy5H8jWbP4Z1CNiU8uVe2Gwf1qh5&#10;t9YSbFmlhPcLJx+n0qdftI2jTi9aFTX1L8/hrUUb935Tj0V+f1FVLjR9TiOWs5OO68/yq3ZeI72F&#10;gZyZh7kD+latv4nsZBiaKSM98gMKLQfUp1cbT3imjlGjlikw6Mh9wQasWupX9scQ3UgC9FJyPyNd&#10;dCukaiuVhikJ4yY8H88VDd+HbKVWMaCJuxGTj8M0ezfRk/XqT0qw+8x7XxJeK2LgRyjv8gz/ADFX&#10;RqOgXi/6Tbqh6kmPBz9RVe68LXC5MNxG/PQgrj+dUp9B1KIbjEjD/ZcUXmh8uEqaxlZ/cah0zQLr&#10;/j2uQreglH8jVO68NXynMBjkXsN/P6gVklZreT+JGBxw2MflVq31nUojxdyN/vc/zpXi90WqVeOt&#10;Od/US40nUYj89pJ/wEbv5VUdHjba6sp9CMVv2vicqNlzbM+TywYdPpipv7T8P3fE1qFZuMtFz+Yp&#10;csXsyvrOIhpOH3HMRo0kixoNzscAD+VdXoOmWunWq3t98shXneeEz/WpNN07SZLyO5tVUlW3BdrD&#10;+fviqXjq9zILGNmXY2XHboCPr1qlFRVznq1niZqjG6XUbq/iSV38uwO1AT8zJyfpn8axri8urht0&#10;9xI5H+1wKg+v86Kzc2z0KWFpQVkiz/aOoeV5ZvJivoWJqsck5OSfUmiilq+ptGMVsrBRRRSKCiii&#10;gAooooAKKKKACiiigAooooAKP4gaKKA0LVpqV9an9xcyBc5wTkfka1dO8TTrIq3gVkHUonzfzxWB&#10;RVKTRz1MLRmtY6ncWuuabOARcqns/wApFW5ILW6jDPFDKjcgkBq88+hq7Z6tf22Al1JtxjaWyPwz&#10;0rVVU9zz6mVuOtKR00nh3TnlV1jZdrZIV+PpWf4m0zVLu68xVWSNVIRVbpyex/CpLLxRFtCXMEit&#10;xllIOf5Vr6fqVpeAmByxHXKkYqrRkjlbxVGSlJXscOLS5S6jgmheNpGAAZcZycd62vF8/wBmjj02&#10;3OyPaTIo9zn+ldJJbW8siu8MblDlSygkHrwayde0E31wbiOcK5ABDAnOPfPFTyNLQ2jjoVakXUVk&#10;vzOTtYpJ7hIYxl5GAWpdStJbK68iUru2gnaScZrW0fRb201m3kmVGjU5LK2ex7VQ8USeZ4guMk/K&#10;QAPpis+Wy1PRhiFUrpRelijxXQfYbKw8Pia6iH2iZD94ZwcEjHp2qh4ZsheanskUFI1LMD+Q/nUn&#10;iq/a6vmt0yI4WIA7ZwB0/OnFJRuRWlKrVVOOltWZK5P50tHH496Mg8Dt1+tZnbtoFFHfFWdLspb+&#10;48qEqDtLZY4GBTSbFOSgry2K1FSXUTW9y8L43RsQSOnFR0bDTuk0SWsEtxL5cMbSNjOF64qxZ28M&#10;d1s1MSwoRxlSOc/T61XtbiW2m82GQo2MZHpWzFq1hdQhNStMsowJAAf5YxVxUWc1eVWPwrTy3IG0&#10;q43GXTLhZlXkeXL8w+vTtSLqus2EipM8nriZck/iaux6Tdxf6RpN9+7POw5XP55zwaSTUbYN9m1q&#10;xzKOPM4YgHnt+HSqtY4fac2jSkvxJtP8TxtgXiYPdo0+X+dXxe6NfjY727bu0i4Oa5+80q3lt3ut&#10;PuFMarkoVZenXrWVlkk4JXHQg96PaSVkyo4KjVV6baZ2Fx4e0ydd0SFM85jfg/TOaxNT0C8tgzxh&#10;ZEB4+bnHvwKrWmrajAQEu5COgDHOPzzXVwvLdaCks7eW0ihicBu/H9Kfuy6GcniMLJc0rpnD/wCT&#10;RRx2OaKw0ueyneKCiiigYUUUUAFFFFABRzmiigDSs9cvraERKyuqnI3rk/nW8dTlXw2uomKMuTyN&#10;vHXHrXH1023d4BPsM/8Aj9awk3c8vGUaa5Wo7sgHiecciCL/AL4P+NMk8T3zfdWFf+An/GsPtRUc&#10;8u50rBUFrY6jw3qV/qM06TSLhYuNoxXMSM7tmRmZv9o5rd8An/Tpxj/lmP51jXyeXeSx/wBx2X8j&#10;VSu4pmdCMIYicUrbEVFFFZneFFFFABRRRQAUUUUAFaHhWMSeILcN0yT+QJrPrU8HY/t+HPo38jVQ&#10;XvHPiW1Rn6F7x5OfOjt8/KoDY/76FYtxZz29rDPMu1JR8vNafjv/AJCwJ+75S/zNO17a0NhC33FT&#10;p/wEVclds48NVlTpwUephVqeFbFL3UiJF3JEAx/Mf/XpviazSzvgsahUc8Y+g/xq/wDD8j7Rdf3t&#10;q/zNTGNpWN8RWvhnOPUl8Zam8TLZ20mNyHzCPrjAP4GuZxV/xIW/taXd/eOOenzGqFOpJ8xeDpRj&#10;SVluFWtJu5LO+jmViFBwwHde4xVWio2d0bzipRcWdZr9tHqmix3VqoaQYYEe/BB/z2rk8Z/EZrqP&#10;Atz5sMlm+T5aggHp1Of5iuf1aA2upTQ9lkIXHpWk9UmcODbhOVF9Njb8A3Hz3FuzcHDKP0P9Kp+N&#10;LYW+qK6LhZlJz75Of5ioPC8/katH1/eEL+bCtrx1AHtY5sD92D+pAprWBlL93jU1szlaKORwaKxP&#10;WCiiigAooooAKKKKACiiigAooooAKKKKACiiigAooooAKKKKACiiigAooooAKKKKACiiigAooooA&#10;KKKKACiiigAooooAKPaiigAoooqov3jKtpTl6Hq37RH/ACLvh/j+F/8A0BK8pr1f9oj/AJF7w/8A&#10;7r/+gJXlFb4r+KeJwz/yLo+sv/SmdB4N1NImNnO5HmMPLyOAcevpwMU/xVojtN9psoeNvzop549B&#10;XOqzoyujlWXGGHrXU6H4giljWC8LeYWwGIyDn+VRCSkrM68RRqUantqXzOVwVbDAg/59aM1295ou&#10;n3WSIUR2HVVI/QYrPbwmpclLvavp5ef/AGak6UuhpDM6TXvaM5irWn6be3rYt4WK/wB88L+ddNZ+&#10;HLKL/WgSsB3BH6ZqxdX+naVEI9uzsFjTHv8A1pqnbWRFTMebSirsZpOl2mmQtI+3zMfM7nOPxPQc&#10;VmeIvEO/MFhIQjKQ77cHOf4TVHWtbuL5tsTPDGMgqCOevX8Ky8USqdIhQwcnL2lbVh1OTRRRWJ6g&#10;UUUUAdI3inbOwW0LR5O3MmMj8qlj8U2pH720kX6ENXLCitFVmcLy+hbY6+HUtDvm2NEm884eH/AU&#10;uoeHbK4X9wqwt6gH+Wa4/B3ZGQfUVbsNRvLNgYpWZeyljt/LNVzp7mU8DUp60pMsaloV5aJ5hKSI&#10;O4PT86zM/wD1q67SfENveMY508lvUuMH86frOh299+9gYQybeAFG0/XFDgnrEVPGzpS5a6t5nHxO&#10;8TrJG5VlOQR1rrPDmqQ6haCxuQXl2ENuGQ4rl762mtJ/JmU7uucHkfjTbWZ7e6SeM4KMCBniojLl&#10;dmdGIoxxELrfoafijSnsrh7mJV+zsRgD+HPavQviz/yQ3wz9LX/0naud0a8h1bTQJUXd0dSQeRjm&#10;up+NUQg+DugQqcrG9uq564EDCuukkoza7Hy+YVpyxWEpTWsZHkFFFFcJ9oFFFFABRRRQAdKKKfax&#10;ma5SEH/WMFz6ZoJlLljdna+GrQWWlBiBmQB2I7/KK43Ubh7q8kmdidzHbnsMkgfrXZeIrn7JpDFR&#10;94GNeenyn/CuH9frW1R2Vjy8ui5udSXUnsblrZmdB85Hyt/d4xx+dMtYpby8SJW3SSHG5jUddF4F&#10;sgWN+x+7uRRj6c/rWcU2ztxNSNKDqdTRsbe20XSBPMimRV+d1XJYntWFrGu3F3Ji3eSGEE4AOCfy&#10;5p/jK+ebUHtFOI4sDg9T/k1jYxWk520RzYTDKS9rUV5MGJZssST3JPNFFFY6npJJIdDJJE+6KRkY&#10;d1NXJtWv5bVoJJ2ZW4OcdPyqjRT5mZyo05WdtQooopGgUUUUAFFFFABWh4X/AOQ/bf75/kaz6v8A&#10;hk4161/3/wClVHdGOI/gy9GbHj4fuo/94f8As1cxXUePv+PeM/8ATQfyauXp1Nzny/8AgoAcHNdd&#10;4o+fw/G30P8A46a5Gus1JvN8JxN/0yGf++KqnqmRjY+/B+ZydFFFZHohRRRQAUUUUAFFFFAB6e/S&#10;kz39KXOc8dfSug8L6J5u29uuAr5WMr1x65qopt2Ma9eNKPNJkPhvQ5Lpo7u42/ZzztP8Q/CtzUdS&#10;stHt1gSMhlA2og7f5BqDxDrEVhGbSBcybeMEBU6+nfFcncSyXFw0shYsxznPJrRtQ0R51OjUxcue&#10;ppHoifVL+4vpCZpGKbiVQngfhVX+dFFY7nqwhGCslYKKKKCg5rsvCNqtro6TOBvkBcn2P/6hXP8A&#10;hjT2vb9XJxHCwLcdepH8q6LxRdix0do0A3MoRQOwP/1ga2pxsrnk46p7SSoR+Zznim6+1a3IVztQ&#10;7AD7f/XzWd71fvtOMejxag0hY3Dcpt6Zz/gKsW9lC/htrgj5wRzgf3iKizbOunVhSpRtstDI59eh&#10;ra8Na19jYw3TO0TEBOc7O38v5Vi0HpUxk4s1rUY1YWaO51rTYNRtW+VRKF/duR071xd5bS2l00Ew&#10;+ZQM857VseGNbaBltbgbo3cBWLcp279un61teINKj1KHeH2yxqdjY4P1/KtpJTV1ueXSqTwlTkqf&#10;CziAcjIo96dcQvBM0cqFWHUYxTawPZjK6uFFFFAwooooAKu+HZjDrVu/I+faSPQ8Y/WqVSWjFLqJ&#10;h2kU/rVJ2aM6sVKEkzrPGcSy6L5wxujZWB9v8muPyetdrrH7zwq7H/nirfyNcVmrq7pnDlj/AHbT&#10;6M6nwHMWtZosn93tx+JasjxVH5erv/tZb/x41pfD0/Nd/RP/AGaqfjYY1gf9c/8A2Zqcv4aMqGmN&#10;kjHooorE9cKKKKACiiigArq/AsJi0+aZh99gQfYDP9a5QZ/Wu4ylh4f6gEQ/TJ2//WrSno7nm5jJ&#10;8sYLqclrl19r1R5ueQAM/SqlaGj6VJqELTpNGm1tuG71taVpt3YxNHFc2jKzZ+ZST/OhQbdzSWJp&#10;0YqMd0Yul6tdWUPkxt8uSQOOP0rSt/E06rh7TzOOvmAf+y1rKt+v/LSz/CNv8aq6xf3thbCZhbSZ&#10;bGBkf1rSzS3PPdSFafwJtlWTxU4GRY7f+23/ANjTP+Eql5za59vM/wDsaz9X1ifULfypI40G7OVz&#10;WdWbnZ6HdSwNK3vws/Ulvrh7m6eZ+rMT+uf61FRRWerdzuSUVZbHb+Eznw/Cfdv/AEI1yevLt1q5&#10;/wCurfzrqfBpzoEY/wBpv5muZ8TDbr1yP9rP6VtV+FHkYHTEzRRooorE9kKKKKACiiigAooooAKK&#10;KKACiiigAooooA0/DelNqE29yBCuQc+v+TW7earpulf6NBDmRPlZEXH5k/WmeB3jOklFZRJ5jZGe&#10;SOOazP8AhHr6a8lVnUKGJ3sG5+nFbRuloeNUlGrWkq0rJdCrqGtX1052zyRx54UEcfiKradY3Ooy&#10;lLdQxU5YkgfzrorXw3Z2+JLy63Y5xgKv457U+51+xsW8u1gWTjGU27f0o5f5maRxCj7uGjcNJ0G3&#10;tF8692TMDuGQcDA/z2qDxlqLrGlvDuCTRklwcZGeRj8D+dZGrard3zZdiiAcojHkH19a0rWL+1PC&#10;rMQPMgLYwPcGmmmmkQ6M4SjVru5z5+96e1FHfB60ViewtgobGOencUV0nwn8Mjxd42ttFaZoY5Ek&#10;d5FGdoVCfQ98U6cHKSiupz4zEww1CdebtGKuz3L9j/wQ2m6TdeJdRghaW+WIWvQskZUSZznjJK9s&#10;/LW5481GbXfjh4c8PWcri0sWa5vkPCyMGZoxjqSrW5PpyK9G2x6ToJ+zWjOlrB8kEEfzMFXhVUd+&#10;MAVj/D/w/HYRSapd2cKajeuJp2VRlWIyVDFQxALN19T6mvpoUvZ04047H854rNnjMXWx1dXk1aK7&#10;XVl9xHpOg6bqPjKbxbLHHLcQBLe1dlO6JFQ5A7cmV+34+nP3Mesaj+0As1xct/Yek2AmWAvlfPxj&#10;dtHfEp656euMehQsZbZnWDyiCdqsNv51438ffGQ8J+CLzQ45Ipta1ZR50kT48tHBUtjO/wC5GBk+&#10;o7cU6zjTjzS9TPKqeIx2JVCmrtrlXknu/kec/tSeN5PEPjS40WzlmGn6bIsZVjhWmTeGYLj/AGiP&#10;wryvpTpHeWZppH3tISzMxycnkk/4+9Nr5utVdSbmz+hspy6ll2Dhhqe0Ur+b6sKKKKyPSCj3oooA&#10;FZlYMrFWHIIOCK3tD8QtbqsN55kiDo+clR/M96waKcZNGNahTqrlkj0G2uLa/tQ6ASRsM4Zf8fpW&#10;VrHhyC4+azKQPnLcHB/wrmLO4mtZN8MhU45AJ/pXQ6f4oQhY7qDBA5dW4P51upxlueTPCV8PLmou&#10;5i6rpd3p+03CrtY4Uq2c/wBe1U++K9Dt57e5izHIkinrhgaz9U8P2d3hkzCw/uKMH61Lp9jWlmb+&#10;GqrM4yitm/8ADl3CN8ciygDOApDflzWRJHJG22SNlP8AtLis3Frc9GGIpzV4sbRRRUm2jCiiigPM&#10;lsojNeRQj+N1H5nFdrrsi2uhXGB1QgAep4/rXP8AgiAS6k8jDIjUEcd8j/CrnjycqkNuD98Etz7j&#10;H8q2j7sWzyMX+9xcaa6HMjOOTRRRWPQ9cKKKKACiiigAooooAKKKKACiiigAooooAKKKKAFjZkYO&#10;jFWBzlTg1ftNZ1CBhi5kZcdGbP8AOs+inzNGc6UJ/EjqbXxTbsoE8EinuRhq0rW807U1IjKybeoe&#10;M/1rhKVSQcjrWiqPqcNTLaf2NGdrd6FpsykrbpG2OCuRj8Aax7jwrdJzFcxyf7wK/wCNZ9lqt9bM&#10;GWZmA/hkdiPyzWtaeKiOJ7Udf4Xx+h/xp80Jbox9jjKPwyuZN5pWoWK+bLHtVf41ccfrmo7fVNQg&#10;wEvJBjoCc/zrrLHXbC6+QkRE/wDPQqP61YmtLG8GTHE+4feCqf1p8n8rJ+uy2rQOf0/xPPEuLmNp&#10;uPvBgp/lWhD4n09/vrLH65XNR3fhe2d2aG4kQk9MBgPoBiqFz4Yu48mOeOQZ6YOaP3kRJYGr5M6G&#10;1vtPv1/dlZgOzRkY/MUTaVpsvWzi/Bcfyri7iyu7dv3kMic9SpAP04pIb27hOFuJh/wM4o9p3Q/q&#10;L3pTOkvvDFvLzbS+Tx02ls/maz5vDF8oOyaKTHTtUdt4ivoflYRyD3LZ/nV2PxXnAks/xWT+mKV6&#10;bKUcfT0Wo3wzp91Ya0puIsBkZdwYYPfp+FVfGtq8WqtcnGybG31GFArUj8T2bEb4ZV/I/wBamkvt&#10;I1KFY5pI1HUeYUz+pqmk4aMyjVrQr+1nHyONzRXQyeHrOdv9D1BeT0JDcfhWTq9g+nXCxO27K5Bx&#10;jvisXFo9WlioVXyp6lSiiipOgKKKKACiiigAooooAKKKKACiiigAooooAKKKKACiiigAooooAOMY&#10;xQCVIKkgjoQaKKPQNC9a6vqEDLtuZGUdQx3Z/POK3LPxTblcXEMiHuy4Yf0rlaDVKbRy1sFRqbrU&#10;9A06+tb2LfbOXXJ6gj+dJeabY3TMZraNmbqcYP5iuBVmSTerFG7FTitPTtevbVQpCyqO8hJ/XNaq&#10;qnuedPLakHekzoP7La1sZU03bHM5HzdOM575rlNSsbqyb/SI9pJxuDA7jXR2Pie2lOyaB4zjkggj&#10;9cVsRSQXEQKSRyKRn7wam4xnsZU69fDSbnG9zh9DtGu9RjjUAhSGbPpkVY8XSQS6pi3Xasa7XAXH&#10;zbjXWw2UEBc26LE0i4yqAfyrmNQ8O3kQeVJFmGSxwp3flUuDS0OmjjIVa3M3axi9eMda6dYjo3hq&#10;Qy4FxISoZRzk8Dn6Csnw/YSz6ogkjZVjYM+5T7n+lL4o1AXt9iNiYkUY5zk88/rSj7sW2dFZ+2qx&#10;prZasz5GZ2ZmJLMxJY96bRVk2M39m/bCQI8+/ris7M7HJQsr6Faj/PWj39feilqWS2tzcW7breaS&#10;LnPytwfwp+pXtxfeWZ33NGCM4Hr7CoZY5I8eYjLu6ZFNp3aRn7ODkpWVwUkcjIz1wf0o4ooNIuyL&#10;vh+y/tDUFgONoUs2fT/9eK6HxpN9n0VYIyVMjADHYDn/AAo8F2HkWf2tjlrhBwR0AJrF8VXpudTa&#10;MfchYhefYCtl7kDyW3iMXZfDEy/fHWijp+NFY+Z69rBRRRQAUUUUAFFFFABRRRQAV1mnrv8AAzj/&#10;AKZP+ma5Ouv0P5vBrD1jkH860pnn5g7Ri/NHIdGxRTphiZh6Mf502s+p3x1ijc8BnGqSj/pl/UVR&#10;8RRmPVps/wATs35sat+B226w3vER/wCPLTPGi7dY/wB5M/8AjzVp/wAuzgWmNfoZNFFFZnoBRRRQ&#10;AUUUUAFFFFABV/wvII9et2boWK/mCP61QqSzk8m7jk/uOG/I04u2pnWjzU3E6Hx9CPKjuQOMqn6N&#10;VDWGE+hWdwp+aP5H/LA/9BNdFcRLqmgIMgeYqnPXBriX3rujLN8rcqfX/JNbT0dzzcElOKj1i/wN&#10;7xIDd6LZ36+hDZ65xz/6Cao+Fb1bPUsyZ2yALx25FTeH7yNraSwuCAjoQrE9Cc+v+9+lY7DDEZzt&#10;OAR396hy2kb06T5J0ZbHS+NdOZ9t9EFCqn7wevPX9a5kEEZ9a6bQ9diki+x3qDnCh2IwRjHOfp+t&#10;NvfDTSXGbW5URMPmyvI/KnKKlqjPD1vYJ0q2ltmc5RVjVLN7C7NvIwbaAcj3qvWdnex6MZKSUl1N&#10;TwjN5GtKST86Mpx9M/0qz46tvKvFuBj94Tn8AKx7KUwXSyj+HP8AKup8bRebpMbD+Bs/htNax1g0&#10;edXfs8XGXc5O3cxTLIDyjAjHtXbeJo/O0GYjn93uH4EH+lcP713lwPO8Pyf7Vuf/AEGils0RmHuz&#10;py8zg+tFA6UViestQooooAKKKKACiiigAooooAKKKKACiiigAooowTJtAJJ9KADNSW8Ms8gjiXcx&#10;6DIH862/D+geasd3dPtX7wj28kfjWlearp+lKscUYZgdpEe0Y+taRp9zz6uNvLkpK7MJfD+qMufJ&#10;Uf8AA1/xqvfaXfWabriHavqGB/ka2G8VtuO2yX8Zev6VJb+KYZG23Fmyj1BB/ninyw6Ee2xq1lBW&#10;OXpMiuu1TRbXUohNZyLG2M/Ko2t37fWq9j4bihXzb24HynO0YAx9TS9mzSOYU3Hz7HNZorsv7M0q&#10;9tWjtzCSRjfHtJU/hXK6vaGx1CS2LbhGflOOopShZF4fF06snFKzK9FFFQdgUUUUAFFFFABRRRQA&#10;UUUUAFFFFABRRRQAUL1ooXrTj8SMa/8ACl6Hq37RH/Iv6B/uv/6AleU16t+0R/yL+gf7r/8AoCV5&#10;TXRi/wCKzxeGv+RdH1f/AKUwooormPoCxa317b8Q3Uqr6BuKsf25qm3H2x/yH+FZ9FPmZi8PSk9Y&#10;ouTapqEvEl3KR7Nj+VU2yWyeT3z3ooou2aRpwh8KsFFFFIoKKKKACiiigAooooDUKKKKAA+prT0L&#10;V5rB/Lb95EzAnLH5fpWZR/WnF2ZnVpQqRtJHd3EVnq9i2HV1IIV1AJH59K5DWtOm0+6ZCrGL+CQj&#10;734/n+VGj6jPp826LaVJBZSOv49q6yNrbW9HwxGZB8yqeVYf4GtdJnk2q4KfeDON0+6ks7hZ4slg&#10;CMZxmvbPH9vHqvwl0bzOFmW3cEDp+6J4zXjGuWEmn3rx4bYDlHI6ivXvGl+lh8H/AA1I+PLZLZGJ&#10;7D7Ox/mBXRhVZTj5HlcQNSrYSpT35v0PHL63ktbp4JAQUYjkdahrtdd02LVLMSIx3qpaMqcg5HT+&#10;VcZIjRuUdSrKcYPWuSULPyPo8JiVWjZ7rcbRRRUHYFFFFABWl4ViEmrpkfdwf/HhWaOtbXgcA6ox&#10;9I/6inDdHPinajIv+PmxZwrnq5P6Vy1dL8QD/wAew92/pXNVdTcxy5WoIK6/w4fI8J+avULI36n/&#10;AArkK6/w6DN4RaJeWKSKMeuT/jTpbmeZfBHtc5S8cyXksh6s7H8zUdSXSGO6kjI5ViD9QajrN7s9&#10;CHwoKKKKRQUUUUAFFFFABRRRQAUUUUAFXPDxxrdqf+mgqnU1jN9nvYp9u7y3DY9aqO6M6sW4SS6o&#10;6Tx4CdPjIGf3g6fRq5dY5D0Rj+FdI3ieE7VNtle53nj9KsReIdP6sNv/AH0f6VpJQb3PMozr0Icv&#10;Jc5UW856QSH/AICa6Cz85/CkyvGwaPKgEHoEq3J4jsAvynJ/4F/hVK88UM8ZjjtVw2eS/wD9ahKK&#10;W4VJ4iu0uS1jnevegZ70dye560ViesmFFFFAwooooAKTt+NLWr4X0r7fO0kwZYY8YP8AeOen5U4p&#10;yMqtWNKLlIn8I6QZ3F5cBlWN/kVlHz/nWj4p1hbWNra3ZTJInUEjZn/JqXxJqqadD9ng2+a68AnO&#10;2uOZizbicmtZS5FZHm0aUsVP2tT4egSMzuXc7mY8k96SiisT10klZBRRRQAU+1ieeZIY1LM7YAFM&#10;UMzbUBZjwAPWuw8N6PHYxfaJSfNYA88beOf5mrhDmfkcuKxKowv1LWm28Wk6SVZhtjy7s2BnmuV1&#10;a4bU9cO3lXkCIB6Z4xVvxZqYubj7LbMrRADkfxk4P9BUemQpp9t/aV022ZQfJhY8nPQ8fjWkmm7L&#10;Y4aFNwg6s/jlsP8AE0gjs7XT/wCJI0LDuODVjVv9C8I29kceZLjIPUc7j/MCqVjqFt9sl1C7G6dm&#10;OyMEgY4HYemapaleTXt2082PmPAA6D/IFS5dTaFCUnGLWi1fqV6KKKyPS6BXReEdXEYFjcOBuf5G&#10;Zjnnt+f8652iqjKzMK9CNWHJI7TxNpovbNpEX98gyu1Rk4zx+tcbNG8UzRyKVdThlPauo8K6yZ9t&#10;ndMu/na3TPtj86XxbpKzQvfQ7jKoGVHOQOv6fyrWUedXPNw1aWHqexqbHKUUHhip4KnBBHSisD2U&#10;7oKKKKACpLRd11Gv951/nUdXPD0Rm1q3QA43hiR7c/0qkrszqy5YN9LHU6x+78JsD/zwC/yriu/t&#10;XYeNJVi0Qwgj52Vf5n+lcf1GKurrY4ctX7tvuzpvh+hC3D44YLj/AMerO8YPv1jjsuP/AB41v+DY&#10;vL0eNum8Zz+Jrltcl83VJj6Ow/U05/w0Z4b3sZNroVKKKKxPWCiiigAooooET6ZAbjUIYlydzruP&#10;oMgGur8WWdze2ccNom/D5bDAY4x3PvXJWdxJa3CzRY3KQeR75/pWv/wlN7/zxh/I1rBqzTPOxdGt&#10;KrGVPoVv+Ef1TOfs/wD48v8AjThoWrf88W/77X/GrP8AwlN508iH9aP+EpvP+eEP60/3ZH+2/wAq&#10;K/8AYer/APPN/wDv4P8AGmnQdWbgwMfq6/41a/4Sm8/54Q/rR/wlN5/zwh/Wj92JfXFtFFQ+H9U/&#10;59j/AN9L/jQugaqTg2pXnrvU/wBat/8ACU3n/PCH9aveHdbudQvmglijVVQtlc+oH9aFGm9gnVxs&#10;IuTSsctcRtFO8TjDRsVP4GmVc19dur3HvIx/8eNU6zas7HpUpOVOMmdn4LJOgr/vt/Ouc8VD/ifX&#10;H1H8hXQ+Bf8AkCY9JCKwfGAxr0w9QD+lay+A8nC6YyaMyiiisD2gooooAKKKKACiiigAooooAKKO&#10;aKA0Cige/FFAdx0EskUgZGK47561evNa1C4VV8wx4/55uR+fNZ/TkUN0ppsxnRhLWSudP4hgOoaF&#10;bXkXzMq73C/7vP5YrmOD0Paun8E3Ans5bJ8YjTgZ5wSc/wAxWBqlq9nfSQuCAGO0kdRkjP6Vc9Uj&#10;kwbcKkqL3WxXrZ8F3Xk6h9nONtwQOvoD/jWNT7eVobhJk+9GwYfhUxlZo7MRT9pTcS94osvseqMq&#10;g7GUEHHH+eKzq67xFGuoeHWuI/mMZ3jbz0OD+hNcj3xTnHUwwVRzp2e60Cp9PvLqwu1urOeWCVM4&#10;eJyrDIxwRzUFFSpOLujqqQjUg4yV0z2zS/2kNdtrVY7vw9Z3Dqqgulw8Y6cnB3fzo1D9pLxBLGwt&#10;fD2nxNjgvO7gH3AxXieAO3fNGfeuv69iLW5j5d8F5E5c3sfxZ3HiD4t+N9VfcdUkscrgiyuJo1/L&#10;zDzXGX1zcXt211dXMs8z43PKxZjgYGSeegFRe9HfNc9SrUqfE7nt4TLcHhF+4pqIUUfSiszvCiii&#10;jfcL6BRQKKACiiigAooooAdHJJG26N2U+qnFbGneI7qH5JY1mXj5txz/AFrFoPPWqUpIxqYenU+J&#10;HbWGvWFxw8yxNnGGJx+ZAq9/o1wvJikHTswrzvpT4JpYZBJE+1geDgVoqvdHnzyuN705WOv1Lw/Z&#10;XTl1Jhb/AGFAFZF/4buov+PYtN7EAf1qK18R6lEoVmjkUf3kwf0q9b+K3wFltVx3Icj+lO9OW5Ea&#10;eNo7aowrmyu7dv31vKnOOVOKrtkNjHf1rtrbXtNlUK86xnHIIP8APFMuodEvvvzxE+omx/Wk6a7m&#10;scfUi7VIEHgO3aOylmYEGRht4xxjI/nWR4wuRc60dp+VEC5B/H+tdE17p9nprLDdRN5ceEBkGSQO&#10;B+lcXKxeQsT1pzso2JwUZVK8qrQ2iiisOh6wUUUUAFFFFAaBRRRn0o1AKKKOO5oDcKKKPpQG4UUU&#10;UAFFFFABRRRQAUUdP6e9H0oAKKKKA0CnRvIjAxuykd1OKbz6frRRqLlWzNCw1m/tW/1pkGMASMx/&#10;rWpa+KWJAntlHH3lc/ywa5v2o7Yq4zaOepg6NTdHaW/iDTpRh5gh9ww/UipydKuxy1rJ/wB8tXB4&#10;GQfSlyetV7V9Uckstjf3JWOsuvDVlOxeKaRDjgKV2/liqF54ZuI4y0EnmsOi7QP61kW91PC26OTa&#10;c56Cr0PiHU06yI/s0Y/pijmg9xqhi6fwyuVbnTb+E4ktJsDqQuR+YqrIkiceWwbsDxW7H4pux9+C&#10;FuOcZFSSXek6tGv9oM0D9cKT/h7ClyrozSNevD+JDTyM7wvA8+rRhFJVQxYjsMHqavePHVr6Fcj5&#10;YznH1qeXVtN0y12abiSTgEEtwPxHPWuduJnuLh5ZDksxJwPf/wCvTez1JpRnVr+1krIZ39+/saKK&#10;KyPRCiiigAoooX5mwvP0FC1B6asKK0NP0W/uWG6B414yWHT8DWsvhRcfNdsT7R//AF6v2cn0OWeM&#10;oQdmzmaK3r7wzPFGWt5WmOOF2hf61i3NvPbvsnheM+jLScJIuniaVT4WR0UqhmbaqliegA61I1tc&#10;Ku5oJVHqUOPzqbM1ckna5FRQDmigrruFFFFABRRRQAUUUUAFFFFABRRRQAUUUUAFKruhyjMp9VOK&#10;SijYTVzX03xDeWw2SKJlPd2ORW5p+v2NxxLIsLZ43E4/PFcZR3zWkajRxVsBRqdLM9FDQzRsFZZA&#10;4wSCDWFqHheEhmtZ3DY4QgEZ/SuctLma2k3wvtYHPQGti08T3aYWeKOQZ5I+U1fPGW5x/U8RQlzU&#10;ncp/2LfrfpBJbyBC2DIBwBV3xTNFDpsGmQsrNHjf+AHX862dP1uxuUUmZY5D/CT0/Eilv9KsNS/e&#10;tne3O9H/AMiq5NPdZm8VP2ideNrHD4/I962fC9jGVkvb0bI48bN4GG796mv/AAxLG2+2cyZbkMAO&#10;MfWm+MneOOCyjjKwxL94g8kcYyfYVmoOPxHbUxMa9qcHv1KGvai2oXQYKFSPIGCfXvVH8KQYz1pe&#10;e+R9RWUndndThGnDlQVc8P2pu9YhjIJVW3Nx2FU++K7DwjYpbaWty4YPKCxyei9v5Crpq7ObHV/Z&#10;Un3Za1u7XTdK8xFXcu1VU8D9PauFZizEk5JOT71r+LtQN1eNbIVMcDnGO5wP/r1kU6kruxGX0HTp&#10;8z3YUUUVmd4UUUUAFFFFABRRRQAUUUUAFdh4XO7wsy/74/nXH11ng1t3h+Vf7ruP0H+NaU9zz8x/&#10;hr1OYvhi+mHpI386iqbUv+Qhcf8AXVv51DUPc7afwL0NHwu+zWI/9ogf+PCrXjpSNUjJ7x/1NZ2i&#10;tt1SA/8ATVf5itTx8P8AToD/ANMz/Or+wcU9MZF+Rg0UY9aKzPQ0CiiigAooooAKKKKACj29aKKA&#10;On8E3wNv9iYjcu4qCeoyP/r1S8Z6eYLk3aKdkrnOB0OB/wDXrIgleGYSo2GUYziuz0+7ttZ04RSl&#10;d+AZEU8jn/61bRfPHlPHrQlhq3tYrR7nE9zxzR+tW9Z0+XT7po2VvL3YjYjrUug6S+pTHfuWFcbn&#10;A/Qfhms+V3sek68FD2jegzRdOn1C4UBGEO7Dvjp34zXT6ne22j6f5ERTzMEonTqevH+eKZqmpW2k&#10;2fkWzI0m3CpuzjoOf89q5K7uJbmdpZm3M2MnGP5Vo7Q0W558ac8XPnmrRQ2WR5X3yMzN/eY5P502&#10;iisT1UklZBnHau2vh5/hdX65t93/AI4a4mu40/8AeeF4h62+P0xW1PqebmOjhLzOHNd5px36CvP/&#10;ACxH/oIrg/au70U50OM/9Mh/6CKKW7JzL4IvzOExjiinSDDYptZS3PThsrBkDk0YJ6An6GnW8Us8&#10;yxQxs7scKAO9dV4d0NLRVup9xn2cqeApPX604xcnpsc+IxMKMdXr2OfudMvYbJbmSBlQ4z0+XPrV&#10;PI713tvqFpdXklrFKrtHyMH73rXKeJNMOnXQ2BjFJkqx9cnj8sVc6aSujDC4yU5clRWZm0UZ60Vk&#10;ejqFFFFABRRRQAUUUUAH4V0ng3TU8v7fPkbW+QMvBAzzz7n9Kw9Jtjd6lDb4JDt82PTvXTeMNQ+y&#10;WYtIgu+ZTnnlRkdvfmtaatqzzsZUlKSow3ZX1u+mv746XZgeXkb5VPTHX0GKr+RpOmHM0oupzw0Z&#10;AIU9+xqjHfiDR2toOZJsmRj2z1GPwFZ/LfzIoc9QpYV2teyX4iyspmZlGFLEqPaptNsp7248uBGP&#10;I3ED7oz1pNNtJr268iBNxYZ9sDv7V0tzNb+HrLyrf55peTvJzkDrj0zSjHq9jatXcGqdPWQ+Se00&#10;Cx8qLa8snO09WwOpwPWqNnYXutzG5vWkhjyFCjpgemTxzVfw3Yf2reyXFwWKoQzY4y2c/wCNdTdS&#10;KsbwW88azbfkyQTk+1aL3t9jyqjVGXLHWfV9iq8ul6PF5ZeNGPI+X5j+QqpdWWma24nju8SMuPkI&#10;7exGe9YOpaZqSzb5rZ24+8oBH6VSw8M3KlXXsRz+VJ1LaNHTTwia5oVPeZu3XhidMm3lMg7AqB+u&#10;ay7jTL+H/WWkuPULkfmKtWPiG+tkWM+XIqjADDB/StzTfENnccT7YGx3JwfxxU2hLYp1MXR+JcyO&#10;QZSpwwI+opM9v6130kVlfx8lZVI/hf8AwrPuPDFi3MTyxn0zkfrQ6L7jhmcNpqxyNFbeoeG7mFc2&#10;xM3HTAX+vNZk9jeQ/wCttZV45JU4qHCSO2niaM9pFeig8Udqk3V2FFFFAahRRRQAUUUUAFC9aKF6&#10;04/EjGv/AApeh6t+0R/yL+gf7r/+gJXlNerftEf8i/oH+6//AKAleU10Yv8Ais8Xhr/kXR9X/wCl&#10;MKKKK5j6AKKKKACiiigAooooAKKKKACiiigBXVlYqylWB5BHIpK7S60zS9RhaWJY9zjIeNgOfwrn&#10;tT0K9tZGZITJFn5WU5OK0lTaOGjjqdTSWjMyijnOCMfzorM7lqgooooDUKuaHfPYXyy5+Q8SDGfl&#10;/wAgVTo9f1pptMidOM4uMjuZUtdZ0pcNuRsEc4IPv+tdH8ZIjB8GfD9u3Jja2U474gYV5v4b1V7G&#10;YRyv/o5zkYzg/wCRXrHxYs21T4S6OLcqzZgdOcZ/dH+hNd9FqVOdt7HxmaU5YfG4aMvh5jzXwjq4&#10;jAs7qRVXAWM7euT0z+IqbxhpTzhbq1Qsy58zn+Hr0rmGDxSEcq8bd+oI/ka7Lwzqa6hbNFK2ZYwN&#10;wIxuGOvvzXNF8y5We9iaboy9vT26nGZorX8UaSbKbzreNjbsCzEc7Tn+XIrIyOmevT3rFxaZ6lGr&#10;GrDmiFFFFI0CtnwQQurMCf8Aln/UVjHpV7w7P5GrRsSArMFJ9twqobnPiouVKSRr/EIf8ep/3v6V&#10;zVdZ48hMlhFIq7tjH8Bj/wCtXJ1VT4jDLpL2CCuj8D3ka5smOGO5l4+lc5UllcSWt2lxESHQ5HuP&#10;SphLlZviaPtabiaXi6ylg1OS4CHypCCG7ZP/AOo1kniuys7ix1vTVgmZTKVyU6MGHcCsPVfD97BM&#10;xt4zLHu+XDZOPcVcodUcuFxSivZVdGjJop8sM0RxJC6H0ZCKWG3uJjiCGRz3wpP8qzs+x6HtIWvc&#10;j+n41LHa3MluZ0hYxjqwU4rU0nw7dyzK90nlwhvmG75iK6FW0u226aDEpkH+rPfNaRp33OCtj4wd&#10;oK5wmQe1LWv4k0Z7JzPbxE2+Bk7skH/P86yKiUWmdlGtGrG8QoooqTUKKKKACiiigLh+NFFFAaAA&#10;BzzR1oooAKKKKACiiigAooowScAZ9BQD2J9NtJr64EUKbuRuI7DOP6112oXNro9gsanDbcRqeSSB&#10;1+nSoPDdiml2Elzc7Udxkkn7oxnH865zWb+XULrzJGO1chBjG0Zrb4F5nkyvi61l8KILmeW4uDLM&#10;wLNjOBjOKj/GiisW7u56sYqKsgooooGH9aOTwBk/0oHJA+b8P6V0vhvQQFFzqEfUAohPTnuPyqox&#10;cmc9fERoxvIf4T0doS1zeIVbA8sZ6DryKZ4q1pDG1naOrBgwlOM45xgH8DUvibWxCgt7GVTJyrlR&#10;kL2xn1rlWyWJJLFjkmtJSUVyxOHD0JV5+2q7dEKpdGypAIOefWlmkeWQvIdzMBn+X8qbRWN+h6tl&#10;fzDoeKKKKBhRRRQAUUUUB0sOjYxyLIvDKQQa7LwzqUd7ZJFI4+0KuCuMZA71xdWNMupLK8SdGYFT&#10;8w9R3q4SszjxmGVaGm6NbxhpZhlN7ChKO373BzgnH9c1giu8s57bVNNUnbIGUF1I6H3H1BrjtasX&#10;sL54irKm4+WfUdf6irqR1ujHAYhv91P4kVKKPrRWJ6QV0/gexaNTeSKRu3KM+nHP6GsfQdNmv7pS&#10;Iz5CuPMY8V1GuXcOmaU6xFUkxiNV9TntW1OP2meXjq3NajDdmB40uhNqzQqQyxAAkevPf8ayME8A&#10;c9qWaR5pnlkOWc5b6mtDwrafa9SCsm6ONCW9PQVHxSOqKVDD+iOptyunaHF5x2iONQ5Prx/WuGkY&#10;vIzn+Ik11fji5WPS1g3fNI/IHXA5/wAK5L/JqqnRHNlsPdlN9QooorI9MKKKKACiiigAooooAKKK&#10;KACiiigArb8CDOqSH/pn/wCzCsSt7wEM30x9Ix/Orp/Ejlxr/cSKfipdusP75P8A48aza1fGQxrB&#10;91z/AOPNWVSl8TKwv8GPodd4DOdJkHpKf5Csfxrxrsn+4v8AKtb4ftnTZl/6a5/Qf4Vl+OBjXD7x&#10;qf51o9adzz6OmOkY9FFFYnsBRRRQAUUUUAFFFH+c0Aixplhf6jMYdOsri7kVdxS3iaRgPXAFdVZ/&#10;Cj4g3VstxF4YvNrjK7yqN+RINaX7NHiTRvDfjaaTW7Xzo7q1aNNsIcqwO7uRgYB/Svri8u7Gwt4m&#10;uZYbdJXEce/Cgseij34Nelg8FSrQ5pM/OOKuLswynFqhRpKzWjd9e9teh8at8KPiGpwfCt9+G0/1&#10;ra0T4D/EO/tpJns7OyK/dS6uMM/GeNob6c4r6XstZ1L/AISLUk1DSpLfTLSAPDdGMfvGDvvHDEn5&#10;QhHy9z9K6OMLtyFxn2rtjltHrc+UxPiJm6ikoxT+b/U+JPHXw48WeD7NLrWtPWKGQH50mWQDkDnB&#10;45YfnXKV9YftcW4m+F9zMFyYlUg/9tov8K+Tx6V5mMw8aNTlifpHCOc182y/6xXS5k2tAooorjPq&#10;ty5oN0bPUkkBwrEK5I/hyP8ACtnx5aM8cN1GpO0FW/mP61zVdppsqavoZjY7nCbX7fNt6/qa2h7y&#10;aPMxl6VWNZfM4vrzQaWRWjkaNwVZTgg+tJ15xWOx6S1Wh0fgm8Dwvp7tywYqMdsD/wCvSaP4W1Lx&#10;D48Hh7TFjFxdF3iMzFVwFLHJAPHB7VjaLcNaalDPnChgH+h617B8BYYpvi9o2oxgHfHKN3t5Tn/C&#10;uqhBVZRjLufNZ1iqmXUK2Ipb8ra9Tjtb+EHxB0uRg/h6a4VW2iS1ZZA3uADnH1FYy+BvGbSFR4U1&#10;jI65sZP54xX3OI42QZRT9RTPsttnIt4v++BXqSyum3o2fnFHxMzCEbTpRb76/wCZ8UWvwz8fT8R+&#10;FdS/4FFt/nWla/Bf4jzdPDrR57vcxKP1avshYYl+7Eg+i0pVR/Cv5U1ldFbtmVXxKzOXwU4r7/8A&#10;M+TLP9n74iSj95Fp0OT0e6/wU1oWP7N/jRpF+1X+jqn8QW5k3fh+7xX0x9ufztgsLnr97auP/Qqt&#10;xMWGSjL7HH9KtZbQ7HHW4+z1/aivl/wT530/9m242r9s1Jc/xeTc/wAsxVq2f7N+jL/x8X963Ha5&#10;Xr/37r3aitY4Ggvsnm1eMs6qb1beh41b/s7eD1x5z6g3H/P2P/ianb9nrwJx8mon/t7/APsa9V1M&#10;Xn2f/QjD5mePOztx+FZ2lDW3vc3d3ZtEBykBJ5z7j0zVfVqK+yc64hzed5fWGvmz5r/aL+FVh4Js&#10;bLUtFadreaVo5VmmDlTgspHyjjAOefSvI855zX1H+2k23wFYD+9eH/0U9cB+zx8L9D8deB7+81Nb&#10;hLiO/MEU0M2wqoRG6EEH7x6jvXlYrCc2I5Ka6H6jw9xO6GRRxePk5Wdr9d33PG80V9Wp+z74BSP5&#10;4L5j/ea8PP5DFH/DP3gAjIivhk9r0/4VP9mVu6Oj/iI2UX+GVvRf5nylkUV9ax/AP4eratH/AGdc&#10;yM2Pna8ckc54xwK+bvi94fh8MfETU9ItYZktbebEHm8sVKq3Xv8AerCvg6lGPNI9bJeLsBm+IlQo&#10;JqSV9bf5nN0UfSiuQ+pCiig+nHPrQMM0fQ/nXsv7LPhfwH4mmkt9ct/tmrRGSQW0jNs8oeWA2Bwe&#10;WI6/hXtv/CGfC2yvF06TQvDaXJGVgmghMhGM5wwyeAa9Kjl7qQUnJK58BnPHVLL8XLDRoylKO/b8&#10;z4vt4Zp5VihiaWRvuoikk9+gq3q2i6xpaI+p6VfWQkOENzbPGG+m4c19g3+h/D/R/EVnp8PgzTZL&#10;65jlkiFtpkOVVAu4kkDH+sUe+a3fEnhLw14hs1t9X0S1uUAO0PENyEjHBHIPPUVssrTTXPqeNLxK&#10;lGUHKhaD+/5anwn160vPSvR/2hPhs3gXVoLmwV20u9LCNmk3mNwxOw8D+Hbjr0PNecV5dWlKnLll&#10;ufpOW5hh8wwscRQd4v8ArUKKKKzO4KKKM/mO3SjcUmkr3CtDw7oWs69ctb6LplzfSLjeIYi23Jxy&#10;RwPxr0b4U/BHxD4hnhvdctZLDTXRZBulEcsgLDopU4+XJ5x1FfR/gfwL4X8KQtHoekwW7SAeZIfm&#10;kfHqx5xx9M16GGy+dXWeiPguIOO8HgL0sN+8qfgvV3Pn3wX+zz4pvWWbXmt7KHIzGlz+9xjPZGGc&#10;47+td/Y/s6+Eo49tzLqEhz2uh/RBXs2OOMD6VXt4JUmaR7iV94A2sRtXGegA75/SvWhgaMdo39T8&#10;wxnGWcYuXM6vL5LQ8r/4Z48CleE1HPr9r/8Asao6h+zn4ZdT9kudQiPbN0v9YzXta8CjrWjwlB/Z&#10;Rww4mzeDuq8vvZ8weKf2dPEtuxfQ7mzuIg3CTXJ8zHH/AEzA9e9cHrPwu8f6WzfaPDF66rkboFEv&#10;Qf7Ga+2iM1FcRxNGQ0SvgHIK5zXNPLaL20PocF4h5rRtGolNea1/M/P6aN4ZWikRkdThlYEEEdQQ&#10;abX2Hq3w4+G3iwyk6JbwXSZ3+TG1rKC2eWUAE855IIyD6V4x8SvgN4k0eaS58PW7ajZKjNt84PMM&#10;MeNu1c/LjpnkGvOrZfVhqtUfoWU8d5djJKnW/dz87JfJ3PI6KkuYJraZobiKSKRcbldCrDPI4PI6&#10;1H+Brgsz7aM4ySaegUUUfWkVdGh4W0XUPEGtQ6XpsatPO6qNzYAywXJPplhXpWo/s7+O7eNHgk0u&#10;4JXLql02Qfbcg4rD/ZuUv8ULMehQ/wDkaOvrfXdZttMltIJNzzXkojjRVyewLEf3QSMn3FepgsJS&#10;rU3Ke5+Y8YcUZlluYQoYW1rXd0fJU3wT+JMTceHtw9Vuoj/7NVeT4QfEZPveGbg/7ssZ/wDZq+sL&#10;rxj4Vh1RdLOuae2oPJ5a2kc6tKz527QoOc5z9MVqaze2umaTc6jdDbDawtNIQuSFUZOB64FdX9m0&#10;Hsz5z/iIWdQsp0467aNX/E+HfFXhHxN4aQHW9GurNGxiR0+TJzgbhxng8Viivp79tAwr8ObchUDv&#10;qMKg7efuSH+lfMNeXi6EaNTlTP03hbOKubYD6xVik720+QUUUVyn0gUUUUAFafhXw9rPiTUfsGh2&#10;El5cbSxVCOAMZJJ6dR+dZlepfsg3Xk/F6KDPyz2cy4I6/dP/ALLW2HpxnVUX1PKzvHVcDl9XEUld&#10;xTepN4R+A/i7U7e4Gp2g0+VYmNsZrhQhf5cBtoY45b8qns/2c/GpvlS6utJ8gk72jun9DjGY/Wvo&#10;a71bUotT1a3gtVk+yWrS2qLGS0jBEIHXnLEjtXH6XrHxm1TUpDFoei2FkrMY2vVdZHGSBwrtg9+Q&#10;K9n6jh09mfkH+uWeVXKanCKf9aanOa7+zppLmAaXd3EKAHzfMugSTgdP3Z75ry347fDOfwDcWU0c&#10;jT2d3lVkaQMyyA5wcKvGMY69DX0d8dtQ1yz8K2UHh2/ez1K+vFiidApziN5GHIIAwh7elef/ALaE&#10;UkfgLQY5ZGlkS8w0j4LNiI5PHepxWGoqE7Rs0dXDPEGazxmGVarzQm5Kz30W/wDkfOPvRRjFFeEf&#10;tQUUUqgswVRktwo9T6UIL2HW8EtzIIoY2kY84FdXo+nWmlQi8u5FSVlwzM/yg+lN8M2EVhZC9ugq&#10;SOoyWP3QT+naqU0z6vdSPcSmLT4mzljsHoPxzW0YqO54+IrOvJxTtFdS5LrN1fX0dloltJcSyOFA&#10;ERJYk4GOfX1r0NfgZ8Tp4lkOq6GpIzsaZ8r7HEWKX9lvQNP1zxXdXsNhG1npcaFpXXkzb1K4J6jC&#10;MT06j1r6A8L+JdM1+41CLTZWk/s26a1uDswBIp5UHvj+or1MLhYzjzVOux+ccTcS4nA4n6vgopKH&#10;xNq+9rHz2fg78U7XkyaRdKOdqT4/mq1dX4MeLNXtGjvrO2tsAj95c9e/Gzd6DrX0BqlvqEuoWj2t&#10;6IbeMt9ojAXMnTGMqffoR1rL8J3Our4g1LT9ZzJHGIXtZljAVlZW3DIA5DKe3cetdH1GjdJ3PnFx&#10;hms4OalFNa7a7ny74o8OxeAdYaw1SNo7pQCu1i/mIc4K/wDfJ/KodPv4r1CUt51XOQXTaD+Oa92/&#10;aY8I6fqOg/8ACRNZrJcWLR+Y57RDdn64L5/WvnfVtet7RTb6csbMhx9z5R685rz8TSVGduh+hcP5&#10;k83waqWvUWj7GL4ksvsWqSBFIiZsrk57A/1rPrprfWdKvY1XU4F8wDljGMZ9uc1YXSNDvF3WzD1+&#10;STp+H+Ncfs+bY+uhi5UoqNaLuupyNFdBfeGJgc2kisvcO/P8qz59F1KIZNqzY/uHdWbg0dNPF0Z7&#10;SM+inSxyRNtkjZG9GBB/Km1J0KSewUUUUDCiiigAooooAKKKKACiiigAooooAKKKKACrGnX11Yyb&#10;7d1XIwflB/nVeihXRMoRkrSVzptN8TLnZeLgY4ZE/wDr1rQalpt4hUXKHdwQTtJz25+tcGaWNnRt&#10;yOynPUGtY1Wtzz6mW0m7xdmdbfeHLOVWNtvjZh/f4J/HNYV5oWo23SDzFAzmM7v/AK9FprupwEA3&#10;G8ejAGtzT/EdnJGFuj5b5wfk+X+tP3JGVsZh/wC8jD8O2ck+tQpJGwCHe4II4H/18V0Hiq+itNLe&#10;2jcCaRQoXqQp4/kDUk2oaRbxvcwyWxfb/BjefbHX0rktWvHvr55mY8n5QR0XtRpGOgqcZ4qspyVk&#10;ivknn1/nRRRWJ7GwUUUUAFFFFABRRRQAUUUf54oAKKs2OnXt5zb27MM8seF/Ot3TfDcMcW/UW+YH&#10;PEny49+KqMWzmq4qlS3evkc3DHJK22JGds8BRmup8IwXFvpcyTwtHuZmG4Y7Cla88P6f/qEjZhyD&#10;Gm4/nWbf+JLmRmS2CJEeBlfm/HmtIpR6nFUnWxK5VCy8zM1L/kIz/wDXVv5moKdI7SSNI3LMxJxT&#10;aye56kI8sEmTaeQL6En/AJ6L/MV1HizTLrUGhe3Ct5YbOWx1x/hXIqWVwynDKcitq28TXycSCNx/&#10;uc/zq4NctmcOKo1XONSnuipLompx9bRj7gg/yqpPbzw/62CSP/eQiuqt/E9iwxMkiH12DH6E1P8A&#10;b9DvOJJIG7fvFA/nVckXszL65iYaVIHFUV2kmi6RcruijUBujRP/AE6Vl6l4YnWQtZMrL/dd+f5V&#10;LpSRtTzCjLSWhz9FWbzTr215mtpFGcbsZH6VWrNprc7YzjJe67hRRRQUFFFFAB71LY3MtpcLPCwD&#10;gEcjNRUUbEyipJp7M6yPVdN1OwEF6/ltjLBvlGeQcHPvUGsa5Bb28dtpjBgBgsRnAxgVzVFae0Zx&#10;Ry+mpXvp2FZizFnOWY8kUg4oorM70rBRRRQAV3OgjPh2AesNcNXfaGu3Q7dSP+WC/wAq2pdTy80f&#10;uR9TgTzXdaH/AMgOP/rkv/oIrhf8K7zRxjRYuv8Aqh/6CKKfxMWY/wAOBws3EhqSytp7udYIIyzM&#10;ecdAPXNTabp9zqE/7mMlNwDSHov1NdXbWlho9q02AgUHLvy3Pb/61KMOZtmlXGKnBRjrJkei6bb6&#10;XZ/aJ/lk2HzHLcAHt6dqy/EmticG2s2+Td8z7fvAdMf/AKqr+INamvJHggkK23HQY3Vkd6JTsrRI&#10;w+Dcn7WtqyS1nmtphNCRvUcZFddZ3NlrliYJW+cD5lztOSMZH51xtS2lxPayeZBIyNjqvf8A+tSj&#10;Ox0YnCqrZrRol1XT7rT5SJo/3bE7WHIxVXjtXZaTINYsSNQtD8vRigAPHUd65fWobeDUHitTmNQO&#10;pz2onG2qJwuJlN+zmveRVooorM7gooooAKPT60UdaAOi8AwhmmnYcqQB+R/xqh4wl83XHwchEVQf&#10;wz/WtHwDMgWaEthmdSB69f8ACs7xdA0GtSblwrqpU9ugH9K2l8CseZTf+2yv20Mz2PSjj3ooUEtg&#10;VitT0tkzqvDkFvpmj/b7glWmUb+c9+MD8q5q/uXurt55D8zE44xxkmul8ZDyNCt7eM7VLgH6AVyq&#10;8sOO9aVNNDzsHHm5qz3Z2ejxppeg+a52ll3tk/7Iz/KuQup5Z7gzyH942Og44rtNYNoumxxXkvlx&#10;v8q4OM8ViXHh9Jhv0y6jlUdQ8uTn8BVzvsjnwlWmnKdTdkWn+Ir2HCzFZEzzhBnH6VptqGi6pCIr&#10;pijHs5K4P1BxWJcaJqcXW1Zh/snP8qpTQywybZY5I2HXcuDUc8lujpeHw9R80JWfkdDc+HYJYd+n&#10;3C4PTMmV/lWXcaHqcB5ti3PWM7v/AK9Q2uo3tquIbmRVHQE5H5GtXTfE0yyYvlDR46onzZ9+cVXu&#10;vyFy4ql8PvIxQZ7acHa0bocjcvQj61rWPia7jYCcK6+oTn+YrT+2eH70/vRCCecuu0/nTZ/D2mTx&#10;7rZyvptkyP1zQoSWzMpV6MtK0LMsWviLTpsbpWjbPR1x/KtC3ube5G6GeNx/stmuSuvDeoxZMarI&#10;vqr/AOOKqeXqun87biHuSudv6cU+aS3Rl9ToTX7qZ2Go6TZXhLzISx/iDEc/yrJvvCyHJtXOfSR+&#10;P0GazbfxDqcWA0qyY7Ouf5VrWPie2aJRdK6ydyqfL/PNPmgxexxlH4XdGLcaHqcTc228eqHNU5oJ&#10;oWxLDJGf9pSK7a31nS5el1Guf+eny/zqeS3sbtcvFDKDyDgH9aTpp7MuOYVYfHE8+ors7jw7psn3&#10;Y2jP+w/+OayL3wxdrJ/orxuvcO/zfyxUOnI66eY0J+Rh0VeutI1GHJa0kOBnKgN/KqTK6th1Kn3H&#10;NZvTc641ISXutMSgdaPrQOtVFe8Kv/Cl6Hq37RH/ACL+gf7r/wDoCV5TXq37Q/8AyL+gf7r/APoC&#10;V5TW+L/is8Thr/kXR9X/AOlMKKKK5j6AKKKKACiiigAooooAKKKKACiiigC5pupXNlIpSV/LXqme&#10;D+ddPpOt2t8qwuGWQj7pXIOK4w/dx/n8qF4OfQVcZtHHiMFCrrszq9b8Px3BMliI45N3zLggGuWu&#10;Y3guGhlG10OCAc1s6Dr8tvmK8aSaPGFPBK/4/nW9e2NpqtoHCqSy7lkK88jr/KrcYzWhxxr1sLLl&#10;q6x7nDUVZ1Wwn06YRz4O77pBzmq1ZNNbnrQnGavFhRRRSKA8DpXumuOq/CXw6D1eG3A/78E/0rwu&#10;vWvipI8fwR8MvGxVh9mwQef+Pdq7MLpGfofK8R0+ethY/wB5/kcH4x0rypDewhdsrHeo/hOOvv3r&#10;H0+7ms7gTROy8jcAfvDOcfpXZ6PeRalpqhxubZiQMOp5H+NchrVi+n3ZifG1slSPTJrGore8j1sH&#10;U5k6FXdHaBrfVdNYABlkXHzL93jP+FcTqdlLY3RgkCkgAhgeMGrXhzUmsLsI7N5LsNyjt2z/AJ9K&#10;6PxHp8d/Ys6BfORTsYjHfP8ASn8cbmNNvB1uV/CziqKDxwRRWB7S20ChSVYMpwQcg0UUbCtod5II&#10;9S0fgcSRZyexK9f1rhGUpI0ZHzISpHuK3/BOoCOR7SZ2YMR5foOgx/KpvF2k71a9t0RfLUmTHBPO&#10;c/zreS5o3PIw8vq1Z0pbM5miijHGewrA9jSxLZ3EtrcLNC7I6+neug0/xOixhbyFy2PvjBz+Fc12&#10;60VUZNHPWwtKr8a+Z139q6FOd0qox6/PAT/SnR6todvkwoqk/wByHH9K4/60Vp7VnN/Z0f5nY6PU&#10;vE++Nkso3TII3sRx+HNYDXFw1ytw0ztKpGGJ54qPr/hR17Vm5uT1OmlhaVNWijrdH1ODVbU2N0pa&#10;Vwcgjhh+HT/61YfiLS5LG6Z1A8hjhCD0PPGOvY1Qhd47hWhYq6n5cHofrXaabE97oKx6gA7OmSTz&#10;kdjx36VqvfjqcNT/AGOopRfuvocTRU+qQrb6jNChyqOQv0qCsGrM9SMlKKaCiiigoKKKKA6gT7e5&#10;9qQHPQ1peF7P7bqiBgDGnzMD3xj/ABFaXja0tba0hMMKpIzkZUY4xVqF1c5ZYqKrKkkc5RRRUHUF&#10;FFFABRRRQMP84rW8H2IvNSLSBWjhX5ge5PA/rWTz269q7BTHovh2N9g8zADFf4iTnr+JrSmru5w4&#10;yrJR5I7vQo+NdQyyWcDsoAJkxwD1GP51ztLI7PIXc5Zjkk9z3pKmTu7m2HoqjC3UKKKOlSbh0oHX&#10;69qdDG80ixxrlnOF5711XhzQ47eNbi8WN3wfl67c/wCf1qow5jmxGKhRjd7kHhjRMYurxY2UoCqH&#10;nGe5qbxHraWyta25bzhkE4+7xx1+tM8Ta35QNraOyyq2CwGMY61y7ks28kkk5JNaSlyqyOKhh54i&#10;Xta23QHLM2SdzNyST1NGRxScdTWx4a0eS8lFxKF8lGGQT97jPT8qzScnZHoVKsKUG30MgEHv16Ue&#10;1dP4ssVlg820ijAgB8zHHof5VzHQ4PWiUeUnD4iNWPMtwoo9u9FSdAUUUUAFFFFABR2oooA1vCeo&#10;/Yr7bKzGGRcEeh6g/wA/zroPEunrf2fyBfMjywJ+nTP5VxPtjP8AWuy8JXwutPWFmYyQoAxPcZI/&#10;pW1OV1Znk46k6c1XhucaxHb6Vc0fTZ9RlxFtCKwDMTwPwroj4dt21F55NnlMSfLAPXOfX0p19ren&#10;6enkW8ZLY4VFwOOO9Hs0nqVLHSqR5aKuyygs9F05sLhRknaCST+P1FchrF/Nf3XmuWCcYUnOKZqF&#10;5Pey755WbjAz/hUB6jAqZz5tEbYXCezvOesmLGrOwRRks2BXZ+FtP+xWCu6r5sqgtj8Tj9azPB+k&#10;s8keoTbSnOxT65wD/Orvi/Ult7b7LCzLMzckcYAwaqC5Vc5cZWdeaoUzA8SXpvNTkILeWjEID+H+&#10;FUKTmlrJu7uerTgqceRdAooopFhRRRQAUUUUAFFFFABRRRQAUUUUAFdB4BH+mT/7i/zrn66DwAP9&#10;KuP9wfzq6fxI5Md/AkV/GwxrA/65/wDszVj1teOxjWE/64j/ANCasWifxMrCO9CJ03w9b93cr6Mp&#10;/MH/AAqn46H/ABOl/wCuI/mak8ByBbyWP/nptx+Aak8fD/iao3/TFf5tV/8ALs4orlx7uYVFFFYn&#10;rBRRRQAUUUUAFFFFAF7w0SutQsvX5v8A0E190a5pdvq+lLbzKvy4eN2XJjfaQGHoRnrXwr4fJGrw&#10;kf7X/oJr73s/+PSM/wCwP5V7WVWcJr0Px3xOk44jDTWjtL9CtryqNEu9ygjyHzx/smrkZDKcGm3E&#10;aTQtDIu5XUqw9jxSWMAtrWKBW3CNAuT3wMZ5r19T8suuXXc81/aWt54/grqK3MomljiGZNuM/vkI&#10;4/Kvkbrz7V9kftOLn4N6yfSFf/RiV8br92vCzT+MvQ/b/DSV8rqL++/yQUUUV5Z+jBW74FvBBdSW&#10;zlsS4I+uQP61hU6GRopFljJBRg2fpzVRlyu5jiKaqU3E1PGFn9l1IOAAswZ+O5yc/wBKyR0611/i&#10;AR6h4f8AtKrllj3qSOR0Nch3qqkbMxwNRzpWe6CvWv2Y9QU+ONHjYsXjlkjJ9QUYD/0IV5LXUfBW&#10;8ms/ipoLRSMu+/iRsdwWANaYebjVi/M4eIMKsRltaP8Adf5H25HJ+8Ee0/dznP0/xqQc96ybvULm&#10;O6tLe1tPtD3ELSEtKEChdg9D3cVqQs5jBkAVscgHOPxr6lM/mScXEf8AjVXWLxLDTJ7txuEKFsDu&#10;fSrIINNOO4z26UyE0nqKu0jIHFO4BpqkdqJJFQbmOBS2Hq2PoqNp4wASeD04oE0bdG/SmPlfYWXl&#10;euPeue8G+GrjQtQvbmXWLy+W6IKxzzSOIuSflDuwHXsB0rbunnCA2yRyNno7lB+eDWFcz+Mf7ShE&#10;GlacbbzAJmOpHcq55IXyeTjtkVMrG1JT5XFNJPe55p+29MU8GaTHz898f/Rbf41a/Y7U2/wfvLhM&#10;bmv5pM/REH9Kyv26JGGg6CgU7WuZSTnodox/M1s/srr5fwHnYjBM9wf0rgi742VuiPuJwtwhR/vT&#10;/VnomvW9x4m8JNDpOqTabJcMhS6jUlkCyAsAMj7wUr1/iqLUNF1GLwWdOtNUna/SNdt00rbmdcZP&#10;LHGcHjPes/8AZ9umvfhLpVzIWZnM3LdeJnH9K7IjvXcrSimz4mrKVGrKmtot/gU9BjuYdEtI72Tz&#10;LhIEEz9dzYGT7814l+2J4NiuNDh8WWMUKzQ3AW74w0iuFVTnPYqv517yfaqmpWtnqNnJZXcEc8TY&#10;3xyJlTzkZH4CorUY1Kbpy6nXlGaVcux0MVDo9fNdUfAQorrPjN4MufBPjGWwmaMwXG+e22HhYvMY&#10;KDyTwFrk/r36V8tUg6cnGR/TGBxlLGYeFek7xkgoPrRRUHXues/sZsV+LkuP4tMlH/j8Z/pXd+MP&#10;tM37W1ja+fJ5LacX8vedv+qkHTp2rzz9j99nxkgT/npZzL+gP9K9b1azWT9razlIB2aCZP8Ax51/&#10;rXuYVKWHil3PxviSSoZ9XclvSl+p6c+k2UusR6q8CtdRRPEkhJyFbbuGOnOxfyq9ikBAGMUvNerZ&#10;I/LJSckrs8i/bHs47j4b28rKu6G93KSOn7qX/AV8qV9Z/tef8kxT/r6/9oy18mV4GZq1VH7n4btv&#10;K5eoUUAE9KMc/Q/rXm7n6G2luI3HJ6ete7fBf4Lag1pF4g1u0029S6t1a3s7hyVTdk7mIBGcAYGD&#10;97tiuS+F3h17fVLSKCGC51/UrQz2kMyDyreFvm8xmOVLFVYbdp++DnI4+sPC9jc2GgWlnd3ZurmK&#10;BVmuCMea+PmbHbJycds4r2MBg0/fmtT8q404rq04rD4R2Tvd9WvLy8+pY022+y2ENuSpMSBCVQKD&#10;gY4A6fSrGMUYpenWvaPx6UnJ3YdBSAgnpSMcLk1zPjLx54d8MzCLUZ5fOdN6RxwsSR9cY/WlKUYq&#10;7ZrQw1bETUKUXJ+R1GDR06147qn7RPhKzuWhXT9TmKnB2oo/mal0n9orwHcyBL1dQseCS0lvvA/7&#10;4yf0rBYqi3bmR7EuGM5jT9o8PK3oetyNtTJ7VXsb22vLcTwMWRu5XHt/Sm6TqNpqljHdWUu+KZA6&#10;NtIyD04IrO1rwpo99HIwso4LhwSJ4C0ThsddyEE4OO9bNu14nkRhFScat0/T9DRk0+1E3nxxrFM4&#10;wZEG0t35x15J6+tUr/WIdNkht9WXb57rFFKo3K5LBRkAZBJYdsDPXrVTwZHruk+HpYvE10l3Laj5&#10;bmMgmZFUfMRgYYkEkc9epqe21PRfEnhlLmNRd2N7Gg2yRH5lkAxkN/vCp/Bmvs2pPm96K6o85+O/&#10;wz0S40648SafZWNs1nbs9yiwY80LjnjgEKD25rwZZ/DUjYVIue3kt/hX0r8TlsPBfwj8QQNdXMsN&#10;zayLbrJJJKyF1WPbudmJG9s8nv7V8eshBwa8bMFGM0+XVn7BwJKvi8HUVWo+WLtF+VjtIbLRLj/V&#10;28Zz/sEU6TQdMbn7Oq/if8a4npxT4554zhJpE/3TiuDnXY+3eDqfZqs9d+A2hw2vxIt54X2gbPlw&#10;f+esZ7n2r3jXomu/ilpcRwY4NNuJQpP8XnQYI+mD+dfO/wCy5dXlx8T0iluZHQQhtrN6TRD+tfRU&#10;0rf8Lit4cf8AMDmbdn/pvEMYr2cC4ukvU/I+M4VIZq+d3ah+h4z8M/C2pan+0tfazdbHtNO1a4kw&#10;7biQxm2YHbBANe5/FBS3w/1aJRzJaSJ+Yx/WuU+BoSbxV4wnCbWXWpIiT32tJ/8AFV6Br1qt7psl&#10;syhlkKgg+m4V10aajTdup8xmuOdbGUudaQUV+v6niH7a10B4bsLHJz9ril/8cmFfOVe+/td2c2pe&#10;MLa1in2LHZRvsYcZ3S8/rXiGpaTeWKl5UVo8/fVhg/h1rxMwvKu/I/Y+B3SpZPTjfWWpRooorgPt&#10;QooooAK7/wDZhn8j41aOOR5xlj4/65sf6VwFdZ8CZ/I+MHh6TJAN6qcf7WV/rW2HlatF+Z4+f0/a&#10;5XiIf3ZfkfaF19ktIptSliAaOI+Y4HJUDOKdBNFdaclxDwsqK68YODzWb4ysJtd8F6to1tL5M91Z&#10;vBHK3RWZODx2+aud+CJ1zStObwh4gjZ7jSY9kV2JVZLmPc20gDldqmMfNzX1F3zW6H82Rw/Nh5VO&#10;b3k9vLuXfiVD5t94W3fN/wATR85/687ivOv23j/xR+idv9Ob8vLNexeJrQXCWs20E2tx5q57ZjdO&#10;P++zXjf7cTf8U1oif9Pcn/oFc+MjajNnv8K1FPNsJHs3+TPm+iiivmT+jAq/4Ztxc61ChAKqd7Z9&#10;B/8AXqhXReBY18ySUgZAI/8AQaqCuzlxlRwoton8b3Qhs47WIldzfNj0GOP1H5Vz0l2501bNQVUH&#10;5yD9/qRmrHiiVpNcuMk4VsDPbgD+lWPAehS+JPFVro8TqrXAflug2ozf+y1es5pHLHkw2DdWptFX&#10;Z9M/st+HJPD3w1e9lWMPqojulZDyUMKkZ/M8Vu/AHSZNO8ELe3Gw3GsSLfSuOrtJGhJPuTmux022&#10;jtNPhtYkWOOJFRVA4AAxj9Kpajczxa9ZWNsuI2ikeQDAAVWjA/8AQj0r6eFNQil2P5xxmYVMdXrT&#10;e83f5LYkur8WuuwWUwbbeL+4I7MoJbPpwVrQVE379i7iME45qLZH5wEoEki8oSORn0P4VKzAMF/v&#10;dBWp5kndKxm+MtLj1rwtqGlSBSLu2eL5ugJGAa+OvGvgm60vxJf2Uc8W2G5dApyO5xzz2xX2x1XF&#10;fMn7X2iX+k+Nh4ktJPKtr5Io3CNgmXa4yR/uxjnFefmNJSpqTWx97wBmVSjjnhVKymtPXQ8d1DTb&#10;uzUGeIKM4BDA5qK1u7iA5gneP12sa29P8SskIS9iabj74I5/DFXrV9B1MkCBd55I2FT6dRXhqKez&#10;P2aVepBWrQv5oztN8TSx5W7VpR6ggEfpWzY65p90wRS6sx4DJWbeeF2Zi1rOqr2Vgf55rLvND1C1&#10;Uu6K6KMllYcVSlOPmYOng63wuzOwuLCxuPmmtYmPQMV5/Os3UPDdpNn7OVgY9Dgn+tcza315bj9z&#10;cyLzxhuPyrW03xNNEoju0ab/AGwwB/LFHPB7oj6riaetOVyO48MX8bHy3ikUe+DWZeWdxaNiePb6&#10;cg5/I11dr4j06XAdpI291P8AStTdDNEG2hlbkZFP2cXsNY7E0napE8596G/Ku8n0nTZeXs4ue4GP&#10;5VkXnhbdIWtbhVH91lP88ms3SZ008yoy30ZzVFal1oGowqWCRyKOpV/8cVmSKUba4wfSo5Wjtp1q&#10;c17ruJRRRz0xSNQooyD0ooAKKKKACiiigAooooAKKKKACiiigNAo96KKBbBRRRQMKKKKACiiigAo&#10;oqWzt5rudYoF3M2ccgdPrQTKSim3sRICzYHWui0bw4/Et8UCnG1ASc9+1aOj6XbaZbedOEaUAb3w&#10;TjPYfmOlZeveIHl/dWLSRjnc3Az6VtyxiryPLniKuIlyUNF3NW+1PTtIXyEi+YjISNcdOOT+Fc5q&#10;mt3l252yvHGRjaG/wrOYktknPqT60VLqN7HTRwNOn7z1YUY9qKKzO3YKKKKACjHtQB3q1pVj9tkd&#10;TMsbLg/MCcj8KEiZyhFXYthpl5eR74IwVBwcsBUsmi6lHz5AGOciRf8AGtCDQ9RiXFvfqq56KWHN&#10;TLp+voMpqC/ixP8AMVsoeR50sU7+7JWMWO81Gxl8tbiVCn8O/IH9K1NO8TtGoW8jeT/bUjP5YFaF&#10;uuqrF5d7DDdL3O4D9CtZmtvo7xyRfZzBdKRkKvv7HFOzitGZKVOrLllC/mjcsb/TtVj2KN+BlldK&#10;oav4bjm+ezZYTk/Lg4/nxXLAsrbkYq394HmtnR/ENxbt5dx5kygAD5hlR/WkqkXoxywdai+ahL5G&#10;XfWs9nN5U6bW9iDmoRz06etd5tsdXs93liRccEjBXI/+vXIa1pk2nTBZCrq+SjA9s+n5VMoW1R04&#10;XGKo+SekilRQOfworM7gooooAKKKKACiiigAooooAK9EtkEVikf/ADzQD9K4TSYhNqEcZHDZ6/Q1&#10;3d03l2kjf3YyT+Vb0dmeLmkrzhE877V3+lL/AMSuIdB5aj9BXAZ+U5rqbXxHZx6aoKy70QDG0YJw&#10;Kmm0m7m2YUak4RUEaLmy0ezYiMRoPmIUHk1yut6tPfyFQzrDx+7J4JqvqV9PfT+bM7EYwFJ6VX/z&#10;midS+iNMLgYw9+esgoo/CjtkjjvWVj0NkGa2vDuhyXbCe42rDwQCfvDg9unFWvDOhDct1eKjqUys&#10;Z5xn1/SrHiLWktk+zWYYSc5IGAvUd62jBLVnl18VKpL2VH7x2varDpkK21rH+8YYAUbQvb8en6Vy&#10;LFmYl3LN3J70MzSMXZizE8kmis5S5mdeHw0aK8+4UUUVJ0hRRRQAUUUUAWNLunsr2OdC2Fb5lB6j&#10;/Jrq5orLX7EyRfeAKq7Kcqf61xlSWtxcWzZgmeP/AHT/AEq4ztoceIwvtGpwdpI07zw7fwswjCSq&#10;OhDYP5GqM1ld27Zli2/8CH+NaFh4jvIcCfMwHuF/pVv/AISrjJsv/Ig/wqrU2Y82Mjo4pljxuok0&#10;SOZT8qOCT6ZGK5PO38entXZ6Xqtrq8bQSQ7WAyyv8wPP/wCqsLU/D19BNmCNZI2JxhwMD8ac1fWJ&#10;ng6qop0qmjNLxcRP4ctZl9Vbn/cJzXO293dW3+ouJEGc4VuK6iPToTpaxXUbwY7eczDO3rwapv4W&#10;L/Pb3S7ewKEf1olGTd0Th69GEHCW1yHT/EtzF8typm5+9kDj8qurquh3rAXVvhm674s/qKz5/DWo&#10;JzG0Tj0DY/nWbeWdzaybZ49pHYEH9RRea3Rr7HC1H7krPyOnm0LTbyESWmI92CGwx4+hNZtx4XvE&#10;yYp4ZBnvkGsaGeWJsxyunsrEVfsdd1CCQF53lTH3Gx/PFLmi90NUcTT/AIc7rzIbzS722BMsSgL3&#10;Dim22o30H+quZQPQtkfrW9B4pt2H762kX1wQ3+FWre60TUW2+UjN/tRc01GP2WZyxFRfxqdzL0/x&#10;NMg23UbTKTywIH6YrRXXtHuR5cyEZ4w8eadfeHrCdT5CLC+OoBIH4ZxWXL4Wu0/1U8TemcrVe+vM&#10;x/2Oo7/Ca7aVpV7B5sUCKHHDKCv6cVnXnhZyxa3uUxnhWU8fjzWdcaVqlgWkKlVXnfHIB/XNRw6v&#10;qcHC3cnHrg/zqW11RrClWWtGpdE1xoGpQ8+WkgH91x/Wqsd9qFq5jF1Ku3jbvyBWza+KSEVZ7Zm4&#10;5YMOT9MVb/4SHSJvlniZfZ4938qEo9GN1cQv4tO6Mqz8R3kXM+Zl9yF/pWnB4os2wJYZkPsAasR2&#10;WiXq747ePHqqlf8ACqV54Xjds29wsY/ulCf61X7xdTCUsJN+9FxZp2ur6fdNsjlJY8YZDUk+mWE4&#10;y9pFk9wuP5Vzcvhi9X7kkLfiR/Sq8ljrFkpbMiKvdZhj8s0c76oSw1K/7mrY2r7wzbyZe3fyQf8A&#10;ZJH86zZfDN8jfI8MnPqRxVWLWdVgbBun+XjBAP6mtfT/ABM0kixPaMzkfwuOfzAoTg3sVVji6VOV&#10;pXVjsv2io3Tw/oOR90ODz/sJXk3uK97+KjqNH0x24GGJ9vlWvN2ttI1aFmiRMqcbwhBB/TNa4qmn&#10;Ns8vh3GunglGUdLv82cZkZorav8Aw3eQKzwvHIqgnGcH9axWG3hq47NH1VKvTq6wYUUUUjYKKKKA&#10;CiiigAooooAKKKKAD2orq/EGhR3W+8tX2uRnaB8rfl3rlpo3imaOQEMpwQaqcXFnNh8TTqx03GYz&#10;xWjoerT6fN3kjYAFWYgAZ7Vn0URk0zWpTjUjytaHdXENrrGnryNpGQeCVyP/AK9cfq9hJp915Mh3&#10;ZGVbGM1JoepSadcM6rvRh8y5PPP866y4S21jTDt24YEKwAO0g/8A1q1sprzPKTqYKpbeDOFoqbUL&#10;WSzu/Il6gZGBgNxUNYWa3PXjJSSkgr1j4sf8kO8M/wDbt/6TtXk9esfFj/kh3hn/ALdv/Sdq6sP8&#10;E/Q+cz3/AHrB/wCP/I818P37afeb9pZHwGGe2ev8/wA66bxJYDULFZEb5ogWXjO4Y6fyri66rwXq&#10;Blhe0kAJjAKnPbgfpj9azhK6sz0cbSlBqtDdHK9Djr9a6jwXqQeD7FM2XDfIxbqDknr9DVDxdpot&#10;bnz4xhJMk8fdOf8A64rIhkMUySJwysCvtioV4SNpxjjKHmb3jHS/KY38R+U7VZMdPf8AlXP13GmX&#10;cWsaQ6tGE37lZODt/wA8VyOuWhstTkgzkZ3KcdQaqpFbozwNZ60anxIq0UD/ACPSisj0tmCllYMr&#10;YIGQR/Kux8PazHfR+TMAkq4GN33+Pf6Vx1Ckq2VPI5GOo+lVCTicuJwsa8ddzp9e8PB5GubNlGF/&#10;1e3gn2xXNSRvGcSIyt/dYcitzSPEkkCLDdRNKuf9Yp+YD3zW8JLDUYdhMcgbsdpNaOKlqmcMcRXw&#10;vu1FdHB0V1l14XtpHZ4p3jzyAVGB+VVG8Ky/wXan6oan2UjqhmNBq9znqK318LXGf+PpP++DUsfh&#10;TP37z8FTH9aXs5DePoLW5zfbPpVjT7K4vZlSGNtrHBYg4X6kDiussNBsbRtzEyEHOZVUgfTjil1H&#10;WbKwXairI2MhYyv+RV+z6tnPLMHN2oxItF0KGwf7RNL5ki5wNoCj3war+JdcCLJY2y5YgAyBvu+u&#10;MVlaxrdzfxmLAij44DHJ/wAazKlzS0iOjg5Tlz1nqKxLMSxJJPJNJRRWZ6i0QUUUUAFABJwBknoK&#10;M+orW8H2bXGqJOy/JESx47jHH604q7sZVqipwcmdB4VtPsmjRsR88g3tx0yOn8q5zxZdvcas6fwQ&#10;sQvPXgA/yrq9cn+y6PNKOoTjnueB/OuDlcyStI3VmJP41tUfKkjy8vi6lSVaQ2iiisD2egUUUUAF&#10;FFFAdDW8I2IutQ82T/VoDnjvgf41Y8c3gkuFsx/yxbLc9yBj+ta/hKJYNCif+/lz+J//AFVyGpSe&#10;dqE0v9+Qn9a2l7sLHl0n7fFSk9okPeijOOuPxoUEtgDJ7e9YpN6HqOy1Cp9PtJry5WKFCdxwWwSF&#10;+uOlaei+H5rtfNnYwx7uV2HcfzroZZbPSbBvuqFBIXIDN9OmetaRpt6s87EY5RfLS1ZX0PSIdNi8&#10;6Rw0gB3MQMD/AD61neIteYtJa2oxtIBkD88emKo67rMt/mNV8uHIwCTk/XtWXVSmtkRQwcpS9pW1&#10;YdefzJo9s0VJaSiG4SUpu2sDj15rG13Y9OV1HQ1vD+gtc/6RdFkRSCq7eT371oa9rcVpG1naIGZk&#10;ILqwwnbjH4/pU3i55/7LR7eTau47sE8jb7Vx/TIznPetpe6rI8qhTeKlz1Ht0NPw7qbWd3tkO+OV&#10;xuBb8M/qPyrW13Ro72Fr+0fazKG2BeG/LvXLfrW94R1YxOlhMB5bE7WLfdPpz260oO+jNcTSnCXt&#10;qO6MOZGjkZHUqyHBptdrrukQ6kvmK4jkwPmCjkf5Ncdd28ttM8MqsGVsdDz9KUoNGuHxcKy7Mjoo&#10;74orM7L3CiiigAooooAKv+G7s2Wph+qykKwz0GRVCj/IpxdmZ1YKcHFna+LIZJtLZo5CvlEscHqA&#10;DXFdOOfxrvtLmF3psbsB8yDI684HH61jw+E4w3727Zh/sLit5xclc8fB4mGHThPoc1GrSOEVWZmO&#10;BgV0Xh/w8wkjubtgNrZ8rbycdM5/z0rZt7ex063IUJGByWYKpNZGreJV8toLSL5iMeYW6fTFSoRj&#10;uaTxNbE+7SVkaGv6lDp1n5cYUy42qoIGOvJFcddTPPcPNJ8zOc9f5U2aR5ZGldtzMcknrTaicr7H&#10;bhcLGiu76hRRRUHWFFFFABRRRQAUUUUAFFFFABRRRQAUUUUAFdB8P/8Aj7uP9wfzrn63/AJ/06f/&#10;AHB/Orp/Ejjx38CRH48/5DEf/XAf+hNWJW348/5DEf8A1wH/AKE1YlE/iZWC/gR9DV8Gvt1qJP7x&#10;P/oJq549X/So2/2QP/QqzfDLbdctz/t4/Stbx6Pkjb3H/s1WvgOWqrY2L8jmqKKKxPUCiiigAooo&#10;oAKKKKALehf8hWL/AIF/6Ca+97RgtlET/cH8q+CND51SIfX/ANBNfdOrXH2Xw6rd2i2jnvtNe1le&#10;kZH4/wCJsebEYZLtL9B39q2w8StpbyoJjarKiFxkjeVJAznrt7dxWlnjkV5lry+Z+0TpmP4dFkP/&#10;AJNRV6aB616kZXufmuMw0aMabT+KNzhP2lk3fBnXB6WwP/j6V8Zc19qftELu+Duvj/pyY/kQa+K6&#10;8bNf4sfQ/XvDF3y+qv736IKKKD0/w615XU/TNgrY0PQpL1fOndokBGBtOT34z/OrvhzQlCpeXTEk&#10;qGVCvTnvn6UzxJrm5Ta2nCjIZw3TqOMVqoqOrPNqYidWfs6O/VljWdWtbG3awt4xJujKnBG1e3OP&#10;pXKLnHOfxpaKiUuY6sNh40U7bhVnR72XTtVtb+AjzLWdZUySOVOe30qtRSTsbTgqkHGWqeh9AaD+&#10;0db2mi2ttc+Hbia4ihVJJBcAKzAAEjOTzT5v2mU/5ZeFpPbN3j/2Wvnz8/pmtaz1WztIVEWnK0mM&#10;Fnxn+Vd0cwrbcx8VX4HyZTcvYtt+b/zPYm/aN8QXDf6F4Th+rTyP/ICvU/gn4r1vxf4Uvb/V7e1g&#10;niuWiiS13427FIzuJOcselfJV54hvJl2xxxxj1TOfzzX0V+xRJcP4C1X7QZC39pkjfnOPKT1rrwe&#10;JqVa1pO58txdw7gsvyx1qNJRd11bZ69dFoNNmdm3NHGxzn2Jrlfi0r6h8OTJGSrfb7NuOeBdR5/T&#10;Nbviy6WLR7hFP37aUg59FJrO8j7V4A8pj33E/wC7Lu/pXpz1TXkfm2EvTnTqv+ZHk/7VFzc2nw70&#10;XyJ5oXBtvmRyp/1cvpXh9j4q8S2f/HtrupR8Y+W8kXH5NXvv7UGmrqHhPS7cymPb5BBA54ST/GvD&#10;X8KH/lner+KV4uN51WvHsfs3CP1KeV2rxTu3ub3h/wCM3jbSYwi3iXe1du68lmkz+PmDJrufDfx4&#10;8TX8Lf6HpqyIBuDJIf8A2pXh+rWFxYSlJlyoOA4U4P4morG6e0ulmTqpHAPUZzj9K54YuvB2cj28&#10;Twvk+JhzRoK/z/zO7+N/i/xB4mez/tR4fs8JcxxwCQLuPqGYg8dDx3r2r9lFN/wJaMD709wP1rxG&#10;aOHVNL46SLweDgkf/Xr3r9keFo/g7DC4IIupgcj1au3BOUq7k3fQ+N4ujRw2S06FKPKozWn3nQ/A&#10;G0Nj8J9LtTzsM3OPWZz/AFrsulUtBsU0zSY7KM5WLdg4x1JP9asRyFppE2ldpxk9+AePzx+FexHR&#10;JH5PWn7SrKfdthJMizpEzYaTO0Z645qP7LjUPtKvtyhDr2Y8YP4YP5mp9oODjml7UzPmseY/tOeB&#10;W8W+EUurU4vNLEs6BYtzSjYSUGBnJIWvkQqeh9ea/QhuUwRXyT+1B4EXwp4oh1KzdntNWklcjy9v&#10;lSbyxGQMYwwx34NeRmWHuvaxXqfqnh3xA4SeXVXo9Y/i2jy6j39KKK8U/Yuh6J+yrKY/jlo4H/LQ&#10;Tqf+/Ln+lfVF9oljH4t/4SuQv9qjsvsYHy7dhfdnOM5yfXFfJ/7Mz7PjfoTf9NJB+cTivrD4gXP2&#10;bwrPL7p/6EK9/LbOg/U/D/ESMlnUOXrBL8ZFz7Yp8RR2ffyJH6+hj/8Aiq0OteS/GDxVceE/GFrq&#10;dtbLcOthcL5bOVDZktB1Hpk12vhLxV/afhvS9SuLby31JIjsRshCyK2Mnr96u6NWLk11R8XXyuvD&#10;DU8Ql7ktPmtzkP2vP+SYoP8Ap6P/AKJlr5Lr6z/a8P8AxbCPP/P1/wC0Za+TK8TNF++R+v8Ahv8A&#10;8iuf+IPx/A969W/Zr8AXmv6xH4jdYza6fI7QxyxkieVAu0E7SNmW7ZPy9K868I6Udb8SWembzGs8&#10;uHdRkqoGWOPYA19q/CnR7XQ/h/pem2oHlxW6/MFA3k8ljjuc5/HqetGX4dVJ8zWiNuOuIJZfhVh6&#10;L9+ej8lqVfAPg+DRby61e7EMmp30zyO6Rj9yjbQsSMRu2KEX2zk4HQdYKbIjNHtVtpz1pyjC9a96&#10;MUtEfhlavUrT55u7Amo7u4it7dppnVEQEszEAAAZJJPSi4kSOJndgoUEsScDAr5J/aB+Ktx41uk0&#10;7T4pLPT7OWTlbgkznJUEgHbjb256nmsMTiI0Y3e57HD/AA/iM4xPsqekVu+x1vxV/aAe5W60rw3Y&#10;FI8PE13LNzndjKbG6YHXPevD9U1O+1C4aW7uZJGYAHc7HP5k0afp11eyBYoiAeN5Q7VH1rctfDlt&#10;ajzLy63bTk5wFx+NeBVq1a0ryP3XLsqyzJ6fJQj73XuczGru21ELNjgKuc1p6foN9dRiTAhHo6sD&#10;+WK1rrXNO09fItbcSFRwUC7fzFZ174kvJlKxRrCD3UncPxzWPur4men7XEVfgjZeZ1vw5vNa8G6o&#10;t/Y6qWUIUNu5cwsDnqoYZwTkV9DfDf4m6P4lk+xzGOzvVRSyPOmHJOMLk5PUdu9fG8txPMxMkzt/&#10;vsTUcbMjhkZgynIIOCD6g110MZKi7JaHzeccG4fNE51Hy1O6X/BPvzWZbOHS55L541tliZpjIQF2&#10;7TnOeMYz1rnPBfhvR/C1rfatZXTrZ3YFz5T7FihGGPygYAGGH4KK8j+C/wAdlgtk0XxbAWVURIbt&#10;H6jCqfM8x/xJB9eKj/ah+Jwu7OPw1ocsUlreW265uIp93G8YUFGx0Q5z1DV6jxdH2ftLn5jR4UzS&#10;GNWXyi0pPV9LI5z4ufFi08W68ktvY3UVpBGEjSVhnPBYsASBz/IVyI8S2B4azkx9FNcvRXhzryqS&#10;cmftWByPCYOhGjTVkjq01vSJm2PbMu7uyJj+dTKmhXS4BtgeuMpmuOoqfaeR0vL0vhk0e3fs16LZ&#10;W/xHa4t5WY/ZujEEf62I9h7V7rLat/wtKC8zx/ZE0eMf9NozXzp+xyC3xVnXsunMf/I0NfTlyj/8&#10;JdayD7pspgf++4q9zAO9FWXU/F+N3KlnEoOV/dX5GJ8LNN+xXniGU/8ALxrM0nTHU/8A1669uFJq&#10;po9tHbfaPLlEnm3DO2P4SccVak+4fpXfFWR8LWqe0qOR8u/tLeJ/I+LU1s1tvjhtYV3hueRnj/vq&#10;uX03ULXUIBtK5bOY3IJ/EVZ+Oml3Go+PdQ1GKUMdsQ2EEk4jXoa88lSa3m2OrRup7ggjnr7V83iK&#10;r9rJ20P6EyLA0HllGKlaSivyOv1jQLa8G+MiF85yqjn8K5rVtMudPkxIN65wHUHBq3pPiG4tY1il&#10;TzkAwGLnP5102nXttqEAaJlJYZMbEZX6gdKztGZ6nPiMI1zao4Giur1nw5HOxmtXELc5Qp8p78Yr&#10;lpoZIpDHIrKwPRhjNZSg0elQxVOsrx3G1ufDWTyfiPoEuf8AV6rbH/yKtYXX1Hsav+GZvs/ibT5/&#10;+eV3E/5OKKbtOPqLHRcsJVjfeL/I+8tMcTafBKAP3kSk+/AqbYvmbgoz64rL8Czi48GaVcf89bGJ&#10;vzQGra38J1ddPH+tMbOeR0Xb26/xCvrU1uz+V6tNqpOK6NltlDcEV4H+3Mf+JToKetxMfyVf8a95&#10;jkDTyRjrHjP418/ft1PiPw5H6vct+Xl/41zY3/d5H0XB8b55h15v8mfPdFGMcUV8wf0gFbvge6CX&#10;ptiPvqxBz344/SsKnQytDMkqfeRsg1UXZ3McRS9rTcTZ8Y2DRXxuxyk7c4H3Tgf/AF69F/Yy0U3/&#10;AMRrrU2wU0+ybHy5+eQ7Rz24Df5zXFaLrdveILe7VEZU5LkbW/OvpH9mfw5Bo3g3+0Is51Jd5BUD&#10;AEkmMEDphvyr0MFTU66n0R8Hxfmc8Hk08PLSUvdXp1/A9MFV5xBbvLeTSKirH8zuQFULk5JPTqfy&#10;qaJFTOB1OT9a4343w3l/4Xj0Syco+rTG0d8H5EkRkLEDsMivek7RbPw/D0/aVVC9rnZArtznPoSa&#10;huGD2/nxHcVBKe/+cVnafPZaJDa6PPe755t5iWWQeZIBknAJBOM9hWrbxJDHsTG3PHtRFprzFUhy&#10;S026PugtZGltkdl2sRyPeuR+OXhIeMfAlxpKyCKUyxyRybc7Src9iehI/Guy4HQd6bN8yEc/UCiU&#10;VKLTLwuInhq8K1N2cXdHwPqejX9jM0ckLPtO3MaMQCPwqjtZT82QffrXrHx7Fx4W+I18pt1ktbu4&#10;eSEgFcZCuR0wcF8celcra61pl98k8QjP/TXbj9a+Yq0VCTjfU/pHL80qYjCQxHJdSSZz2n6te2bZ&#10;SVpAequzEflmte38Uq3/AB8WuP8AcP8AQ1auNC028O+CXy/+ue3H6CqVx4VkGTDdK3HAZP8ACptN&#10;bG8quDqazVmakUmlapFnEW5uNr7d39ap3nhe3kZnguXXd0BUMo+mMVh3mlX1rJhoWbjOUViP5VHb&#10;Xl7ZTgrJKu3+BiQv5Zpc38yKjh5LWjUL194cvIFJR1lUdlBz+WKzv9LtmzmaE9+SprZtfFE6KFlt&#10;43wPvByM1oWfiKxuTsliaLjJ8wrt/Oi0XsynVxUFacLoyLHxJe26hWRZV6ZcnP55rQh8VQt/rrWR&#10;fdSD/Ors9hpV+nyeSM/xRBc/nVCfwon/ACyu2H+8uf5VVprZnO5YOfxx5WbFnqVncKClxHk/wtIM&#10;/lUskFtOvzxRt9VBrkrzw5fW67gVlA/uBif5VSxfW3Tz4sc5wy0e0l9pCWDpz1pVDpr7w3Zztuje&#10;SFuwUDb+WKz5/C06k+VcRt7MpFV7PxJewqAypIoP8RbJ/HNXoPFSnBmtGH+4/wDjSvTfQvlxtLZ3&#10;Rh3mn3luzLJDJgHG4KcfyqtyODXb2mu2Fyv3/L74dlH9asPFY3a/NHDJnnO1TS9mnsy45hUhpUgc&#10;BRXXXPhmzlbMc0kftgY/lVCbwtcqD5Nwjf76lf5ZqPZvodNPMKEutjAoqxf2VxZttnjwMZ3bTj8C&#10;ar1LTOyE1LWLuFFFFIr5hRRRQAUUUUAFFFFABRRRQAUUUUAFFFGfagPMfbxPNcJEg+Z2AFdj4f0y&#10;LTITPI+ZHUbiQABz0H5iqfgzTljhXUJD8zA7Vx0Hr+hqp4v1U3ErWMUY2wycsTkOfw9Oa2ilBXZ5&#10;NepPE1PYw26kHiPWHvpPJQFIUc4Ib7317Vk0qqS2Bk59s1paboV7druIESjvIGyf0qPekzuj7LDw&#10;5b2Myiulj8KL1lvCf91KmXw1YJy9xMfqVH9KapSMHmNDocpRXYxaXpEPUo3+9sP9Kf8A8SOHqlmC&#10;O5CZpql5kvMV0hc4unLHIeisfoK7FtV0mHhRGcf3Nv8AjUTeJdOXpDN+AX/Gn7NLdi+u1ntTOVW2&#10;uG+7byt/wAmpPsF63/LrMf8Atka6T/hKbIdLe4P1A/xpp8V2+eLWT/voUuSPcX1nFPamc6tlqCNx&#10;aXI/7ZtTwupp/Ddr9Qwre/4SuD/n0k/76FKviq0P3rWUfTFPlh3IdbEPemYP2vUY+s9wv1ZqqzO8&#10;kjSOxZmPJY8muvt/EOnTnYysme8m0f1qz/xKbxeVtnz3+Un86HC60Yli3Td3SscLSNz3/KuqvPC0&#10;EmTb3LoSc8gY/SsPVNMu7JyrpuXP31U7fzqHTkjtpYylU2eoaLqUmnXBdRuQgblzx17e9dheQRal&#10;prLniRPlbg4zzXBZJxgf410Pgi+2ObJxkSMChz7HP8hVU5391nLj8O0vbR3RhXUL207QyD5kAzx1&#10;zUdb/jy2IuI7pf4kw3HoeP51gDpUSXKztw1b2tJSCiiipNwooooAKKKKACiiigOho+FE8zXIl9m/&#10;9BNdP4ouVt9Kkz1kDIOfVTXM+EZFj1yNmxgK3X6V0uu6UmoRqTM4Zc7O69P/AKwren8J4uNaWJjz&#10;7HD+9Lj2FOmjeGRo3Uhl4wR6U2sep7MWmg96KKdBG89wkMY+ZzgAUldsTairsSNWeQKikluAPX2r&#10;p/DWiCAJe3PzMyfLFs+7n1zU/h/SYtOhF3cOpk2liWAAX8/pWd4k10zs9rbDCq/L7uuPp2raMVHV&#10;nl1q1TEy9lS27ljxNrgXdZ2n3lb5pA3H4YrmTk5JJyep7mj2z0orOU3Jndh6EKMdFqFFFFSdHmFF&#10;FFABRRRQAUUUUAFFFFABR7UUUAOjd0k3oxVvVTitS18Q38ERXEcme8m4n+dZNFNNozqUac/iVyfU&#10;L24vHDTOTjsCSPyJqXTdTurKQGN2Zc52sTt/nVOijmYOjT5eRrQ6my8UQuQtxbsnPVWBH64rYtrm&#10;1vIQUdHVh90kGvPqFJRtwYhvatI1e559TLabd4aHcX2i2N1nKbCecoqj9cVk3HhWQZ+z3Sn/AH1x&#10;+o/wrN07Wb60XCOZB6OzHH61qQeK+gmtPqUb+hq+aEjH2OMo/A7ow7zT7u1kZJIJMKfvqpwfxxVb&#10;J+n1rubPW7C5X74TI6SMo/rT7ywsL6P5kjz/AHkCk/nUumujNI5hODtVgcVb3Vzb/wCqmlXHZXIF&#10;atn4mu4l2yRRyL9TmrV14VXrb3TdP40/qKydQ0e+tHCmMyDGcxKxH4nFT76NfaYOvvubNv4pgYjz&#10;rZ1+jD+tX4b3S75NzNDlu0hUmuJkRkbDqVPoaQ/55p8/dCll1GWsHZnYXPh/TrolkZoyefkCgfyq&#10;lN4VfP7q6GPRo/8ACuejklTmORl/3WIIrQsdav7bpL5vGP3rMf60+aD3F9XxcPgncdd6DqFqN6fv&#10;PaMMT+WKrpcalbty1ynsxYVqx+K5h/rLRW+jEVag8UWUmFktpFz34I/nQlDoyHLEr44XM618TX0Y&#10;w8Ucgz33Z/PNW4vFYP8ArbP67WzWiZNHvByLYk8c7M1Wn8OafO26Kd1/3duP5VXv9GYOeGfxwsxI&#10;/EGmT4EluwJ/vBf8a0YYbGJRdpDCmQCHCKOD71lR+Fo1uFf7UTGP4QntUPji8XalknGGy/PoBj+d&#10;VG6fvGFaFOb5aLdrancftHyMdD0MKx2tvJGeD8if415TbzTQSboZGU/7LEfyr1L9oj/kX9A/3X/9&#10;ASvKanFP96yuGoxeWxTXV/8ApTOk07xPkql3D3A3q3H4g/41pahYWWq2+9GG7GFkjCn864mprG6m&#10;tLhZIXYbTkqCQD9cVCqPZo9CrgEnz0XZlzWdFudPUuWEsYxllU1mZ+v0rrtH8QRXki21xEsbN/Fu&#10;G0+3NM1zQI7pnu7VwjsM7Avyn6YpumnqiaWNlB8ldWfc5WipLqCS3maKVWVlODxjNR1i00enGaau&#10;gooooGFFFFABRRRQBt+HNbe2aO1uCnkZwGIwVzWvqulWmqxLcRSkOwG11OQR9PxrjMDr36fhWt4b&#10;1drBxDKf9H54C5INaQktmeZicLKMvaUtGZ11BLbzNFMpR1OCDUddprVhDq2nrJbsGfgxtu4Pr/Ku&#10;OuopLeZopkKOpwQaU4tehvhcUq0bPdDK0/DeqPY3CxNt8mRwXyOnbNZlFTF8rudFWnGpFxl1O08S&#10;afHqFq08TFpI0Ozacg89P51xsyPFM0UilXQ4YHsa6DwXqcca/YZ3Ay/7vj1znn60eM9MPmNqMKll&#10;wN/P15x+VazXMuZHm4apKhU9jN6dDna9Y+LH/JD/AA1/26/+k7V5PXrHxY/5Ib4Z/wC3b/0natMP&#10;8E/Q4M+/3rCf4v0PJ6ls7iS1uFmiIypBxjrzmoqOnTrXKnZn0s4qSszvZRDqmllQwZZY/wCE9OM1&#10;w11by285hnUq6joR61r+C9QW2mNpK2EmcEEjocev5Vc8bafJLtvYhkRpiTntnjj8TW8vejzHj4dv&#10;C1/ZS2Zj+Hb1rLU0csPLb5Xz6HH/ANauj8QWEep6as8BJkO0qVOcj/JNcbxt6fhXT+C9SQ262MrY&#10;K7tnGMjrjP51NOWnKzXG0nFqtDdbnMMCrEMMNnkHtRWz4w097e8N0F/dzOckHODgH/Gsas5RtKx2&#10;0aqqU1JBR1oopGwEZ69ulOjdoyChxg5ptFAWuadpr2o26hVkRlAwAyD+lWV8UXo+9FC34H/GsOiq&#10;55dznlhKEt4o3m8U3Z/5YQ/rUcnibUG4VYV99hrFop+0l3JWCw6+yWr7ULu8/wCPiXdjp8oH8qq/&#10;1ooqLtm8acYqyQUUUUFhRRRQAUUUGgNh0al3WNRlnIAHqa7vQrIWOnrFkltxJJ71zfg3T2nvBdOP&#10;3cL9c9Tg/wD1q7D37/0rooxtqeHmdfmfs09DA8dXQW1FoCNzFWI745/qBXK1peLJfO16Y5z5eEH4&#10;Vm1lUd5Ho4Kn7OigoooqDrCiiigAooooB3Or07UETwgrhl3w4Ur/AMCH+IrlVDM2FXcT2FbHhews&#10;r6J45pWEuThA2Pl45/nWx/xK9CbPzxswxkhjn+netuVySueSqscPUnGKvJswtL0O8un/AHkbwx/3&#10;ivX8M10FjpOnaYPNaTn++74H+eKztS8Tsfls4yPUyJ/9esLULy5vZA9w+4gcYUD+VF4x9R+zxOIf&#10;vPlR0ms+I4oSEsxHM2OHycA/TvXN31zNdzGWdtzYA4GKgwfb/PpSnHbP41EptnZQwtKirx1YY70U&#10;UVB0hRRRQB19u32rwm27kxwkcf7lchXUaI/l+FbgscZRsf8AfFcvWlR3sefgVZ1PUd5TtG0gjYov&#10;Vtpx+famrwQwOCOntXXaCkH/AAie25O2Ntwck44LEVk6tociKbqyHnW5UFcNlsfShwdlYcMbGc3C&#10;WnQv+FtaDxraXTohVSFY8ZA/yfyrR1zS4dRhAJYSKeGH+eelcOylGKspDL94EdK6jwzrayILW8kR&#10;WRcIxGAcep+mKqEr+6zkxWFlSl7Wic3d28trO0UsbKVOOR1+lR13et6dDqFvtcfMmTGd2Mcd/wBK&#10;4q+tJ7ObyriMoe3uPWpnBxZ2YTGRrRs9JENFFFZncFFFFABRRR/jQHU63wJKX0+RCRlJBj24H+FV&#10;vEOs39peNBH5arjKnbk9SP6UfD04a6X2Q/zqr46GNWjx3i/9mNdDb9meLGnD664yV0ZN1cTXMnmT&#10;Pub1wB/Ko8dqKK5z2FGK2Qd898YooooKCiiigAooooAKKKKACiiigAooooAKKKKACiiigAre8A/8&#10;hCYf9Mx/OsGtzwGf+JpL/wBc/wCoq6fxI5cb/AkJ48/5C8f/AFxH/oTViVuePP8AkKx/9cv/AGY1&#10;h0qnxMMF/AiWtFbZq1s3/TVf51veOhnT4X/6aKP/AB1q5q3byriOT+4wP610fixxJ4bs5P7xQ/8A&#10;jhq4u8WjnxKtiKckczRRRWR6QUUUUAFFFFABRRRQBb0P/kKRfj/6Ca+zfiddG08M6VgqPOvYoufd&#10;G6flXxp4fGdYhH+9/wCgmvrf47My6D4XjX/lp4gtEx9VevYy3+HM/KPEGzx+ET/vfoR3al/2jLL2&#10;8Pytx/19xV6RmuBSBz+0JBMUIRfDsqg+5uoz/Suw8SXYstAvbwsF8i3eTJHTCk16tPaT8z8zzJ87&#10;oxX8qOc+P3zfB/xAP+ofJ/Kviivtn45kP8IvEJH/AEDZv/Qa+JVztryM1+OL8j9T8MX/ALJXX979&#10;BfwroPCekFiL26RwpX92Omc5Gf8APrVHw3pjX91mRT5K5DMDjt0/UVu+KNRWxslt7dx52QMYztUY&#10;/wDrV50I295n3uLrSlL2NPd7lTxPrhDNaWrJwSrtjPbt+Zrm1GDkeuaOT3oqJS5mdmHoRowskFFF&#10;HBqdze4Hij/OKt2Ol313jybdipP3jwv51vab4egt41lvm+dOSN+FX9KuMHI5a2Lp093d+RzltaXN&#10;zxBC7/RePzrc03wwXiVryVo8jlFA4P1zWpNrOmWSBVnVinyqEy2Kw9Q8SXcrMLfaiZ+UlBux78kV&#10;fLGO5x+2xVd+4uVG3badpWlnzMhGP8UkuM4r3n9lG/trnwvqn2eZXEd4MlfXYP8ACvlOZ3lcvIcs&#10;etfQH7G92sHg7xIS3MMqy9P+mbf/ABNdmAmnXSsfI8cYGSyiU5Su7r80dh8TvE/2XwNbakDHiW2u&#10;lGc4z9wfqa7DwrI1z8PVY4y0cvT/AHmrzLxxbC8+Hvh+xwxFxcMmPrcpXq/ga2eHwhb28ilW+fg+&#10;7tXrwbdR+h+WYuFKnl9O3xczv6I8d/ayvry00TSYbRv3jLAMbQSfkl4/SvKvD7ao8fm37YXaNqFF&#10;H8q9n/alNtbvZy3DKnkpHyT0wJR+NeBeINfMw8izb5M/MxXr9M+9eTjNKzbZ+o8I03WymnCMfmbl&#10;/FaatavbeduCsNxQ9P8AOK4m+ga2uXhbPykgZ78kZ/StbwJP5WpyQk/LJHwPcf8A6zS+OoPLvopc&#10;fLIhz9Qf/r1xSfNG59hhr0K3sb6MteArous1q5B24ZR+n+FfUn7N6hfhvHjvcyn9a+Q/Dtx9m1SN&#10;um8hDkdiw/wr6w+B2oQ6d8MbaWVwqyX4hyfWSVYx+rCvRy1rnZ8H4iUHHDR5esl+R6PM4jjLscAd&#10;zWXY3rv4pnsncMPJEsa8cLhR/PP51J4qmEGmq2eDcQJn/elUf1rjrfUTD+0HFYswCXGggKCOr+Zn&#10;+SmvXlKzR+S4ei5wm7bJ/hY755J1ulRY8xFGy3o2Rgflu/KpFYbjhhx19qXoM1Uv5o7P/SpWCxH5&#10;ZCx4Hp9OmPxq7tHKld2LnJrmPip4P07xn4Yk0y/Eg2FpIXjYgpJsZQ3ocbjweK6fIPejmlKKkrPY&#10;0oV6uHqxq03aUT4F8RaRe6Hq8umajDJBcQ7SyOuD8wBH6EVRr6O/a/8AAdzqCr4t062aQ2VoUvNr&#10;5/dqwwQvsGckjsPavnEkk5b8a+XxVB0ajXTof0lw3nVPNcBCsvi2kuzOy/Z7k8r4zeH2/wCnrb+a&#10;sP619TfGSYxeAZSO8kY/8er5R+CD7Pi54fbP/L8n68V9Z/E61kvfB6wRoXLyIcD8TXp5b/Akj858&#10;Q4pZvQb/AJV+bOG+L9iNT+J2i2LBiJrS7yB14Fu39KteEbiaHw14JhRsLJHCXGOpCQD+pq/4jgaf&#10;45aCoH+qsr0/+O24/rTTp8+nXHhm0uImiMNxsQN6Awgfyrq5bSlLz/yPnXiFLD0KDenK3/6V/wAA&#10;qftaSeb8LY3H/P1/7Rlr5PbI6Cvq/wDayi8n4Vxp6XP/ALRlr5Z0ezfUNXtbCMEvdTJEBnBJYgf1&#10;rzsyV6yP0Hw6qRhlNST2T/zPWf2Z9Bu57q1khsJJoL+63XN2DgW0UYJXAzzvYSJntjivqGziS3tY&#10;4Y87Y0CqD6AYrh/gZBZ/2Vd3emDdYPOI7SQMTuRVyef+ujyD8K7s5LAY9816uFpezpJH5jxPmc8f&#10;mE5vbp/X4Du1IxPXFL061meLNasdB0V9Q1GXy4UZQSBkkk4HFdF7K7Pn6dOVSahFXbPKv2lPiRda&#10;Yv8AwjXhqS3nvZfMivwEMjQKUGBjoCd+c/7NeDWegWNrGs1/NlgQcE7Qp69jz0rX8W+JrV9WvL15&#10;PMuLmZ3dUXoxJPrx1ritUvrnUJFe4Knb90BcYr5zFV/aTuz+geG8leBwcaUFyt/E+rf/AADd1LxH&#10;HE/l2CJIAMeYScL+FYOoXtxezLJcOGZRhcKBiq/8XNGa5HNs+qo4WlSWi17hk+tJz3FW7LTb27wY&#10;Ld2VujYwPzNbOm+FyVDXzYP91H6fpSjCUh1cVRp6NnOc/X2qeGyvJh+7tJmB9EPNdhb2elaX85ZI&#10;z0y8p5/M0Ta7pcZ5uQ30Un+VX7NLdnFLMKk/4cLnMLoWqSf8urAZ5ywH9av2/hadly9xszjI2A/1&#10;q7P4ptB/qklb6oP8apy+Kbnd+7ijx/tIf8af7tE8+NqO6ikSDwoO94f+/Y/xpW8KfLkXh/79/wD1&#10;6rN4ovj0SH/vg/40DxPfbslIff5D/jRemVyY9faHXHhi4RSYpvMPYbAP61Rm0TU4+tqxHqCD/I1p&#10;W/ih9w86Jcd9i/8A16vQ+J7B+HE0f1Tj9CaOWmxe2x0N43Oy/Y5tLiD4p3ZngkTGmMMsuBnzoa+o&#10;/LUziX+JUKj6Ej/AV8+/ss6hZXnjy6FtNuZbAkrgg482OvaPCdzqd3q2pvdPG1rDcGGAKBkFWOc/&#10;gVr3sBZUUkfinHEp1c3nOWjSj+Rs28McG4RjAdy55zkmi9kWK2kkY4CoSc+wqTgVjfEK6Fj4J1a7&#10;Jx5FhNJkj0Qmu3ZXPjqMfaVYx7s+MpPF+oT37TXaRurkbsLtxwB2+laKzaZrVqsbuu5hkoHIYEVx&#10;fHXtTkYqysjEFTkcdK+U9q72Z/T8cvp+yj7PRpI29a8OyW6iWz3zBjymBlR/X8qyLeae0uN6kpIu&#10;RgrnFbWh+IXibyr0jy1XCuqc/jj+grT1PT7HVoftEEmXOCHV+v1646fpRyp6xJVepSfs66uu5V0P&#10;xGsjGO+McZ42uMgGtLVtLtNTiUyE/KCVZG9f8iuM1CwurJ9txFt3E4b+E/jV7w9rUli3ly8wtjOF&#10;yR0/pQpa2kTVwv8Ay9oMravp0+n3HlyKxXGVcjg1DYNjUID6Sqf1Fdxm01WwZUcSRtlSQcYrlb/S&#10;riw1CNmQmHemHByAc9/yo5LSTQ4YznpThPSVn+R9ofDKYJ8LNFnP8OmQn8oxXn/wg1+7139ojxcZ&#10;sLFaoYYEC4wFZUJ6Z52A8+td98HSW+Fugk9Dp8PP/ABWpaaHp1v4gn1uGDbeXKbJZPMYhh8vYnA+&#10;6OlfS8jkoNPY/nh4mlQq4qEo3crpPtr/AMAg0W683xdrFsCP3HkdOvKZ5rw/9ug5uPDg9rr+cVew&#10;eFQ3/CwvEr/3jbAfghFeO/tzH/TvDo/2bn+cdZYz/dpf11PV4RjbP6CX9e6zwKiiivmT+iQooo96&#10;AJLeCW5mWCFGd2ztUdT3/pX3d4G09NI8HaXpiBgtnZxQjceflUDmvkr9mvQ2134r2cLRs1vbQzTT&#10;4OML5ZQYP+8619eW98s2sPYwsG+zJ+/GPuk4K/pu/KvcyuFoOfc/GPErG+1xVPCxekVd/MZbagLj&#10;xFNYI6n7LbJI+OuXdwM/9+zU1xbCfUo5XU7bdcrz1YkZ/LaPzrO8O6NdWPibVNRnkRkvVjWIA9Ar&#10;ytzx/wBNB61tzMFRj7c16i2PzapyxqWpvT/ganz78abprf8AaD0rXYbqNW0qKBGQrkFCzFvp8rn1&#10;r3zTZY57RZEYMuTgjoea+JvjFq0etfETUNRgkV4pBEEIHXESj+ea+mf2W/EK6/8ACuEyyq11a3Es&#10;U4VcYO4uP/HWWvPwuJ5684n3nE+RvDZNhMSuiSfzVz0S6kkS3keOPeyoSoz1PpWf4U1OXU7CSS4h&#10;EM8N1NC8fPy7XIX812n8avtNEbjyN37zbnafT1qhaW8lv4juHVP3NwnmFuvz4Vcfkteg97nwMeXk&#10;aa13R5n+154UbWfA0GqWUMsl5p9yMKgzuR8K3GfUIfw96+XZrS6t8iW3kjHqVP5V99apbRXdi9vM&#10;pZGxkA46EH+lfKfiKzGk+JL3SJXXzLWZo9u8E4zwT+GPzrycxw651U7n6pwDns4YaeDkr8ruvRnl&#10;sMrwyb0ba3qR/jWpaeI9RjA3mOTnun+Fb93oOnTvv2sjeoc/1zWPqHhm7Ri1sVkXHQv838hXl8so&#10;7H6THFYWtpNWLdl4oR5AtzCsYzywYnH4Yq895o+oReXJPGwbqpcr/hXJXWn3ttxNbSqOpO3I/Oq3&#10;I/Cl7SS3RTwNGfvU5WOvfw9pcw3wPIuegR8j8zVG88LMnz29wztnoVH881g2s80Em+JtvuRWnbeI&#10;tRi+88bj0Kf4YoUoPoS6GKp/BO6K82k6nEctaSHHcAH+VSR6vq1koVjtH92SMCte18UQFR9oR1b1&#10;VOM/nV5Na0qZdv2lVB6hgRT5V0ZE61VaVaVzGi8U3S8PbRuPYla0bPxFYTKPtBELZ4GSf6UraXod&#10;5zG6Mf8AYmz/AFqreeGEP/HtKRx0d/8A61V76Mm8JPRpxLVxFoN/JuaaMseM+aQajbwzp0g3Q3Eg&#10;B9GDCsibw5qkXSNHH+y4/rUH9n6pbPkWswI7hN38qV31iawpq37usaV54XdFzDcGTnoUA/XNZ7aN&#10;qkTZ+yOcdCpB/lT49b1S2bDyAY4w0YFW4fE95uCyRxsT0whyT+dL3C/9qjvaQadc+IVmWERttJHL&#10;xDA7e1dBfX0Fjb7riVQ+MhScFvpTr2+is7Hzrg7NyY29fmxnFcLqF1NeXBmnbcegGAMDOccfWqcu&#10;RdzmpUfrcruNkux1en67ZX8RjudsLMduxnPI+uBUF94bs5I2e0d0bHAzkH865XGK0NG1i6sNqqym&#10;MNkrtBqOdP4jqngp0veoP5EOoWF1ZuwmhcBTw2OCPr0qrn2xXa2eqadqUPkSSASSjDRt8uazta8O&#10;ZUy2C5OclS/b8aJU+qKpY60uWsrM5uinTRSwytHMhR1OCpHIptZnoRknrcKKKKRQUUUUAFFFFABR&#10;RRQAVb0O2+2atDAQdpbLY9BVSum8C2i+W14fvEsg57cVUFeSRzYut7KlJ/IueJLhNP0MwRFclRGo&#10;Jycf/qBrjSSW3Z75rU8YTmbWpFBysQCdO4z/AI1lojO20DOfSqqO7sZYGl7OlzPd6nReHorTTdPX&#10;U7gkNKMAE+56D8qiuPFF4x/dQxRjnGfmP1rW1DSkvNGhtNw8yFVwN3TjHNc3c6LqUH3rVmHqnzfy&#10;qpXS0OWg6FacpVXr5jbrVtQuOJZ8j2RR/SqjuztljmnTQzRcSxSJ/vKRUdZXfU9OEKaXupWA8nNF&#10;FFIvliFFFFBWwUZoooJCj68VJDBPL/qoZH/3VJq1Do+pyH5bOT/gXy/zo5W9kTKrCPxNFHpwKBkc&#10;1tWvhq+aRTNsjXvl/m/QEVpR+HdNhjD3TkkdS0mB/StI05HNPHUI6bmLpWralBiK3HmKB/q/Lz/L&#10;muo0m5ubuH/SrQwtgZyetQrqWjafEIo51wvG1SWrN1DxM5k22ajbk8yJz/OtI+69WedUjKu7wp28&#10;yp4u06KwuI3hJCzZyDzgg/8A1/0qhpM3kanby54SQZJ9O9dR40QPpSt33E8/7prj+azmrSO7B1HV&#10;w1pHbeLIhNosrjPyLkY+o/wria7u8Pm+H7hj3hf+RrhW4Yj3p1d0Z5Y7RlDsxKKKKyPUCiiigAoo&#10;ooAKKKKAA+1WrbUrqCZJBID5ZGAVHTP/ANaqtIw9PxpqTREoRl8SOn1qzi1ayS9sjukVfmVTntnH&#10;NczjGQeCOxH6VpeGtTFhdMsv+qlwG4zg56/kTW/qWh2l+3nxsyswzlX4OefQ+ta8vMro89VnhZck&#10;/h6M5CGOSaZY40LOTgKBzXVaLptvpNr9suXw65yxPA/Lr0qa2tdO0K3aV5GB5PzNkntwPxrnNc1S&#10;fUJeSFiBG1duMHHX9TRpAmVSeLlyw0h3J/EWtS3sjwRbRbhuMDk475NZOSRgngdKOemfrRWUnzM9&#10;GlShSioxQUUUUjQKKKKACiiigAooooAKKKKACiiigAooooAKKKKACiiigAooooAOvWjHeiigAqW1&#10;uJrdt0L7T9Af51FRTuyXCL0aNi38SajH9/ypfquD+laWn+JoJTtukWHnggk5/SuV/GiqVSSOWpga&#10;EuljuJJtK1GPy2mjfd237TVWbwzp8jF4pJEz6HcK5HHrVux1K8tF2QyhVHQFQav2kXujneBq0/4U&#10;zR1Dw1cxr/orNcc/d2hT/OsyfT76HiS1mGOvyVr2PiecYW7RWUD/AJZpzn861odf0uUDMzIfR1Ix&#10;+VHLB7E+2xlL4o3OKxz1+vFJXcTQ6VqmMyJNt/uyf4GqVx4XtCpMDOjY4y/H8qTpM0hmNN/Gmmcp&#10;gd6fDLJEwaNsEdOK07jw7qcQJVEkHba/+OKo3Gn3sC5ltZVA6nacfnUWkjqjWoz2aOm8HXNzdWrm&#10;eTcqsVHygdh6fWuc1iQzaxcOSP8AWED8OP6VueBJALWWH+LeTjHstYawNc6tJDG8a/O5BZsA8+pr&#10;V6pHnqMY1K2myPUfj1Z3V14f0H7PC0m1Wzjt8iV5muiaq3S0b8WH+NesfG63vJND0VbSeKJlDbi5&#10;+98q4xwa8+S01/bxqFr75x/8TW2JinUdzx8ixU4YBKLW7/NmO+i6oiktaNwM8Mp/rVDvWtq17qtr&#10;J5E11G/mDnYFIPb0rKiAZ1X1OPzrlkknofT0JVHHmnt5HQ+E9HEqpfXKsNrHYnTkdD/OunUYXA9M&#10;VHbokUaop5HbPapa6YxSR85ia0qs22UtX0y31CEJNuGDkMDjFcTqVpLZXTQyKflOFJHUV6G2e3Wu&#10;Z8f7M25H39zZGfYVFWKtc7cuxFSNT2fRnN0UUVzHvhRRRQAUUUUAFHPaiigduhr+GdYazm8q5lb7&#10;Pt4GM7D7Vta9pMGo2/2i3VfNI3K6t9/j/wDVXHV0XhXWNm2yuWbHCxHrznp+v6VtCV9GeVi6EoS9&#10;tS36nPyKySMrqVYHkEU2um8X6TvH2y1jVdoPmgcepz7965nIPIrOcbM7MNXjWgmhUZo5FkQlWU5B&#10;Hauv8P3kWp6T9kuXDS7Crg9x6/qK4/rVrRbtrHUI7jLbQcOAeq96cJWduhGMw/tad1uth3iCyaw1&#10;KSPGI85j5/hPSvTPix/yQ3wz/wBuv/pO1cxrNnHrGkrcQBRIwUozDnHp+prqfi2CPgf4aUjp9m4/&#10;7d2rrpK0Z9rHzOY1/aV8Gpbqev3HktFFFcJ9j6iozI4dSVZTkEeorttFuo9V0lhIMnlJFIx/niuI&#10;6jFavhPUWtL9Ym3eXO4Bweh5A/UitKctbPY4MfQ9pT5o7op6vZS2N4YX54BDZzn8fz/KobeWSCRZ&#10;YmZXHTH0rrPGFiJ9OM6KvmQ4Yn1Azx+tchyOO9E48si8JW9vS1+Z2qiHXNERWILsATjjaw6/1rjL&#10;iJ4JmhkG10YhhWt4Mvmt78wyO3lyr8o7Ajn/ABqfxpp/lzfbYwNsjfOPfA/wNVL3o3OfDt4eu6b+&#10;F7GBRRRWJ6nUKKKKACiiigAooooAKKKKACiiigAooooAKWJHlkEaDLMcAUlbnguyWe6e4kQMsQAU&#10;H+9nOf0qox1McRV9lByN7TLaLStJKkfdyzdyeeKkvLiW20aa4mP7xUbp69v6VU1u6Lara6dH/wAt&#10;juc9sA5/oab41nEejtECcyOoGPz/AKV0vSLPnowdSpHm3k/wORuJXmuHmc/NIxY/jTKOc0Vys+mi&#10;kkkgooopDCiijHB44HX2oC6D6VJa289xJthhaRvRVrS0HQ5r4LO5VYd3IJ5Pr0roimnaNZ7zGqbe&#10;MqmWYn3rSNO+rOCvjlCXLBXZz+m6TrVvMJ4IvLbHdh+VdJfWEepWKLeRfOACcdQe+Pas2bxTbqcR&#10;WsknuWC1HH4sXd89kwA64lyf5VpFwXU4KkMXVanyWaMLU7C5sZtlwhG7O1s5BFVq7i8t7TWdPDjG&#10;dvyMVOQSOP51xuoWk1lceTMAD2IOe+P6VnOFtUehhMV7Vcs9JIhooorM7tQooooAKPrRRyeBQB0l&#10;8slv4bt4YkdnuFBKqueqAH+YrKg0bUpsYtJF6ZL4FXdO18Q2qxz2pnaP7pLDjge3tTrjxNO/+pg8&#10;r/gQP9K2912PLhDFU7xjH5ljxO4sNHjsE/5aA5x3+YHrUHhbWfLKWV2/7s5VSw6egJ/OsjUb24vZ&#10;Fa4kLbeg/wD1VXzhs5IYcip5/e0NYYNOi4z33Os17QobuM3NiqrM5B4bCsPWuWmjmtp2jdDHIpwQ&#10;eK6HwzrSiJbO6LblB2SHnjsP51d8S6ML6HzbdY0n3Z3EfeFXKKlqtzlo4idCfsq3wlHw/wCIAP3G&#10;oS8YARyOev8AEfy/KtfV9OttSgyyqWAOx1PqOMn0rhpEKTMjj5lOCPetvw7rzWytFevJIhxtbrt9&#10;qUZ9JFYjBuP72iZV9a3FpN5dxGyt29CPaoK7vVbC21Kyb5V8wp+7kI5XvXFahaTWNx5FwBuxnINT&#10;UhbU6cHilVXK9GQ0Ufhj2orM7gooooDodD8P/wDj5uf9xf5movHhB1OMf9Mv/ZjVj4eod10/+4P5&#10;1R8ZSCTWOP4E2/8Ajxrb/l2eTDXHN/1sZNFFFYnrBRRRQAUUUUAFFFFABRRRQAUUUUAFFFFABRRR&#10;QAUUUUAFbXgZgurPnvF/7MtYtSW881vN5kMjRtjGQetVF2dzKvTdSm4dzqPE2kXWoXySW5jwseDu&#10;bHOT/jWavhjUD1eD/vs/4VTTV9TGSL2Q04a5qnT7W35D/Cr5oN3aOCNHF04qEWrI0E8L3H8csf4O&#10;f8KteJrUx+Gooi65t9mcnrgY/rWI+tao3W7cfTH+FV7q9vLhSs1zI6nqCxwfwo5oq9kVHD4ic4ym&#10;9iCiiisj0gooooAKKKKACiiigC/4ZBOuQADJ+bj/AICa+1vHegtrlroqBNw0/Vbe8PzYwEDf418a&#10;fD2Lz/GFnEQDu39f+ubV92RD9yoz/CK9rK1eEz8c8TKjji8O1ulL9Dj7cM3xqdj0i0TA9t1x/wDY&#10;/pV74wSGL4Y686Eqy6bPgjt8hrUOlWya1LqyR4upLcQFsnlQxYDrjqT2rJ+MQ3fC7Xv+wbP+PyGv&#10;TtaDPzyFWNXFUfLlRwOjatqGu/sravf6pdyXVw2n3oaV+rY34z+AFfLsEbzTpEgyzsABX0l8NX83&#10;9kPWPayv+v0avA/BdqZ9WWUqCkQLc+vH+NePjveVP0P13g1rDyxyWiUjf0+ODSdDQy7YyADIT3Jx&#10;/wDq/CuO1C5ku7ySd2J3McD0Hb+lbvjq++b7Au7jazenfj+Vc50/OvPqS+yj7fL6Ts6st2H+TQoL&#10;Njbk9goyavaXpV1f8whVUdWZvfH9K6K30vTtKt/NugjsOd5QnoPTn0qY02zetjIU/dWr7GDZ6FqN&#10;xgiHyx6yHb/9etu30XSrGHzL0qSvJLvx+XFQ33ieJYylpE+4jAY4GPwrAvb67uji4nd+OQTx+XSr&#10;vCJzcmKr/F7qOivfEFjbW5i09Ru/hxHhR/KsO+1fULrcJLhgrfwocD9Ko0Vm6jkdVLB0qetrsDkn&#10;J5+tFFHJOBU2OnZBXsv7KdxInhvxlEp5NpGUUevlz/4CvMNP8PXt0quzJCjYwSc5/AV7X+zjpMNv&#10;DrVnbxr5l1bopOT8x8uUfh1rvwEWq6PjOM8RSnlU4p3ej+5o7PXtPig0vwwl1lFhvgSpP/TzGef0&#10;r1C2RUjVUUKvYDoK87+NCSw3Ph2zt+PM1KBTj0NzBn9Ca7zUtQtdLsFub2Xy4zLHCCFLfPI4RRx6&#10;swH417sNHL5H4di+adGm1u2/zPn/APbYnkGoWkAdtpSIlc9f9dXgde5/tpSrLrlkVyQ0EJB/GWvD&#10;K+fx1niGfvPBMUslolzQZvI1WOQnAGc/ka3fH6Zs7eTH3XIz9R/9auZtziZa6rx1/wAgqLP/AD04&#10;/wC+TWEPgZ7GK0xUJHJxsVkVgcMrAivpTw/dtB+z2L6A/Nb3yzIQOcpcxsP1Wvmqvpb4d2wvfgLZ&#10;2ZA/0nUVi56fNdRjn867ctvzyXkfK8eKP1ag3/MvyPSvH1yT4Wt5VJBfU7FemOt3EK4bW5JI/wBq&#10;Lw+qkjzNOKv9PLnP8wK7/wAdWbTaFaQRgDbqllIfot1Gx/QVxusadNL+0xpF2qfubfTj82R12yjH&#10;r/FXs1N18j8hwM4KFT/DP9D1CRtkO4kdO/SsTwXr2meMPCNtqUHlzRXUSs8TqPlbJBBBJ6Mp/KtX&#10;Vm2aY59MfzFfOf7Hni+aDxTdeF72eZreaAtaLnKxMpZmGMcZDE/hRUrKFSMX1Ky/KZYzL8RiYb0u&#10;V/J3v+h77pF1NZ376dqEn3iWtHc53xghdpbuw4znk7u/ONnIqlqWnQX0lvK4Kvbyh0ZSQeO3BHHT&#10;jpwOKuVskeLOUZWfUraxYW2p6XcWF7CssFzE0ckbdGVhgivi/wCNHgu58EeMG06WOT7PLGkttIW3&#10;BxgBsnA5DZ7elfbXWvNf2kvAcPi3wfcXtvFD/aVhbM9vI4wcBlYrnOOQpHOcZrjxuH9rT21R9ZwZ&#10;nzyvHqM3+7no/Lsz5i+EknlfE/QX6Y1GIfmw/wAa+3LeGG60uETIHBRTz9K+HvBMU1h8TNKgmG2W&#10;21aGOQA9GEqg4PevuDQ236HaN/ehQj8hXNlekZI+g8SmpYmhVjs4/wCZzM+j6lJ8XrfVTbN9ihsb&#10;iNZsjAZjb4GOvOxvyqb4gLnxD4ebHS7A/wDHk/wrqgc8iud8cR7tX0VsfdvF/wDQl/wr0pR91nwF&#10;DESqVoc3RNfgzj/2vP8AkmKf9fX/ALRlrw/9mrwrP4h+I1jeyW++xsJt8zFsENscpj1+ZVr3j9qa&#10;zkvvh5HAmB/pWSSeg8qQf1rnv2XLG203T76ZIlBa5jjUgcknI/8AZxXn16XPi4tn22T5jLCcL11B&#10;+83ZfM9f8N6Pp2haTHpmlWyW9rCSUjXoCSSf1NXlIzUdySsfyd2UfhkZp68fl1r01ofnUm5Pmk9R&#10;zV8/ftieN/Jht/DGmXYE6Tl71Qv3QFQoCfffn8K9/kO1d1fEfx01Q6t8WNeuC7Mq3rxLu/2MJ/7J&#10;XDmNRwo2XU+24By2GLzZTmrqCv8AM5WVmeRndizE5JY5NJRwWxXQ6H4cc4mviu3AIQc5784NfPKL&#10;kfvFavSoRuzJsNMvL1swQNtzy7cCuh0/QLG0h8y9CuynLEv8oH6VY1DVNP0lfJSPDEZVETGe3Jrm&#10;9S1e8vJCDI6RkY8sNj+VaWjFa7nBzYnEvT3YnQ3GtaVYxmK2KkpwqxJx+fT9axbzxFqEsreVIIo/&#10;4dqDP45zWR9eeaMZ4H6VMqjZ1UsDShrLV+ZLc3VzcNmeeSTnPzMT+lRf55NHJ9Oe9dv4d+EnjzWr&#10;WO6s9Hj+zyIHSWS7iUFT043E/pRCE6nwpsnE4/A4JfvqkYerSOIor1W0/Z98eyf61tMi+tyT/IVd&#10;j/Zy8YH72qaUv1dz/wCy1ssFXf2TyZ8XZJB64hfmeO0V7Qv7N3ivvrWk/nJ/8TTW/Zv8WAErrOk/&#10;nJ/8TVfUMR/KZf66ZHf+P+DPGaK9cuv2ePGkaMYrzS5iOgEzL/Na4f4heBfEPgma3TXYYVF0WEDQ&#10;yhw20Lu6cj7w61nUw1amruOh6GD4iyvG1FSoVk5Pp1O6/YvJHxPvBnrpjH/yNF/jX0l4MTy11L/a&#10;1GVuv0r5q/Y0fb8VLoH+LTGH/kaGvp/Q4fJF10+e6duPfFe1lv8AAR+PeIOmc1PNR/Ivdq5/4qKj&#10;fDvWVlAKtYTK2fQqRXQ81yXxykaL4T686MVI0+XBBxj5a7ajtBnxuAi5YulHvJfmfJOseGozGWsB&#10;hx/AX4P6Vz15a3FpMYp4mRh6/wCNdN4OvL673m4kMiLkbiRnPH4960b+ztNQjkR40Lj5dxXlSPf8&#10;a+YlBS2P6Qo4ypQlyVHdI4PrVzTdSu7EjyZPl6FH5X8qsa5os9grT5V4WbAweR+BrLYf/rrHWDPW&#10;jKlXh3TOytrrTNcg8qVVLqOVcYIJHUVz+uaRcWMhZULQknawO7H1/CqNvNLbyeZDI0bDnINddo+o&#10;22rwtbTQ/vAvKsMg5GCa0up6Pc4JQqYSXNDWBzGkalc2EgMUp2FstH1DfhXY2Nzp+sRrGSrZb5oz&#10;wRg9f5VzHiPR3sJDLGFMOBgg/d6Dv9aq6FdzWmqQzR7h+8AK7uoJHFEG4ys9hYujTxNF1Kbs7M+3&#10;PhXCkfw40eFMhVs41XnttFdCAQuBXO/CWXzvhrokuMb7GIkf8BFdETX1VP4UfzRjdMVU/wAT/Mpa&#10;fpkFpql5fR7vMvSpfJ/uggY/Ovn/APbkP/Ey8PD/AGLj+cdfRq53c/hXzj+3J/yFvD//AFzuP/Qk&#10;rlx2mHkfScEybz2i35/kzwWiiivmT+igo74z+FFLGpkkWNBl2OBTW5MpKMW2e9fsX6T9muNW8Q3M&#10;eyI26RQyt0wZGDAfig/KvZ/hqk1zYza9dA+bqztMhP8Azx3v5PHY+UUz71574TsJvD37PukWFkFT&#10;VNZSPyWQ4yzF7ggt7IH/AJV69otqljpNtZxqqrbwrGqqMAADAA/KvpcLD2dOMfI/nLibGrFY2tW/&#10;mlZekf8ANlquf+I2rtofgvVNSeRY2gtZnh46ssbMP5Vsam9wmnyyWsJlmWNjHGGC72wcDJ4GTjmv&#10;JP2uNXm0r4a2Vm8snnXspikKn7w8lw2fbJFb1qnJBs8rJ8J9axtKkteZ/wDBPltiWbLFifVute3f&#10;sZ+JoNP1m78Nz3IQ6hMr20Z/iYRuWx+CrXh/J5B4rV8C6zL4f8ZabrUTsv2K6SRyhwzLn5lH1Ukf&#10;jXzWGrezrRkf0Nn+Vxx2VVMLFa20+WqPuDxEWt4E1OEYa3dDKfWHOHz9ASfqB9KvWM0V1axXUJDJ&#10;IgZWx2Iz/Wsrwhqdt4n8DWepBC0Go2gZlcdiOQf1FW/DtrPYWb2kh3Rxyv5DZ/5Zk7lXHbaDt/4D&#10;nvX06d7W2Z/N1am4c1Oekouxfxx/jXzj+2B4Tn07UIPFWkxSJ9sldLx4nP3hGm0kDoMI+a+jz9K5&#10;v4oeHofFXhC80rEZlaGTymkHCOY2VT/49WWJp+0ptHp8O5k8uzGFf7Oz9D4sg13VIulxv9nUGtSw&#10;8UA8XkeDnrGvGPzrnZonhmkhlGHjYhhnOCOCKZ15r5nnlHc/o94WhWipW3O1XWNHul2ySpzxiVOK&#10;a2k6NerviSPLd4X/AKdK4ypra8urf/U3MiY/hDECn7RPdGDy+Uf4c2mbmoeGJQ2bJxt9JH/wFZtx&#10;ompw8taswz1TDfoOasWHiO9gOJ2acf3SQP1xWrD4osW4lilj454DCnaDJ5sbR3V0crJE8bFZY2Qj&#10;sRj+dM/Cu4iGkaku9IY3JGSTHg1Vv/DdrN/x7sIG9gWz+Zo9l2LjmMNqkbM5WGeaHmKaRP8AdYir&#10;cWtanH927dh/tgGrk3he+QfJJFJ6HOP0rN1Cwu7JgtzFs3DI+YH+RqLTRuqmGrdjRt/E2oKw83y3&#10;XPPy/wD160bfxNZsoE0bq3c+Xx/OuUo5H0p+0khSwNCeyt6HWvfeHLr/AFiQ7jyS8OM/jiprPTtD&#10;mmWW2WORkIYBXzj6iuMrpPh+vzXTegXH61cJ3eqOTE4b2NNyjNlfxveCa8S2jb5IgdwH97JH9Kw6&#10;n1J2k1CZiS371v51PpOni9VibhIyrYwVJ/lWb9+R3UeWjQSZRorfj8MMy5+3L/36P+NJdeGjFbvL&#10;9uU7FJ5jP+NHs5LoL69Rva5hRu8civGzIVPDL1H41u+HdbvPtAgnL3CbeAq7mGPU1huu1ygbdtJF&#10;dZ4P0yOC1W7kCmSZMjjOBz/TFOnzXM8dKkqV5q99i5qWlWd+uZYQrk53p8rfia5TVtIu7FizRloi&#10;Th1549/wruxUdxDHNGUlRWXHRhmtpU00eRh8dOi7bo85orQ8RacdOulAIMcuWXHbn/8AVWfXNJWd&#10;j6KnUVSCkgooopGgUUUUAFFFFAB9K7XSl/s/w2zkYaNXf8ea4tRlgPeu51/934fuABj92en1rWls&#10;2eXmLvKEO7OKvJjPeSzMc+ZIWz+NXfCsKT63Gsi7kCsSPw/+vWbWx4I/5DXP/PJv6VMdZHXXvHDP&#10;0Ha5qV7a69cfZp2VQQAp+70Hap7HxPJ0vIwemPLT/E1m+JgRrtyD/eGPyFUKbnJMxp4WlUoxujqz&#10;rWhXHM8AP+/BmkM/hd+sca/9syK5Wij2jD+z4LaTXzOqEXhh+jQj6sRTlsvDbdJoP+//AP8AXrk6&#10;MkdKftF2JeBn0mzrhpvh09JYv+//AP8AXpP7O8OjrLD+M/8A9euU3uOjt+dBdz1Zvzo9ouwvqVX/&#10;AJ+M6r7L4aTrJbn/ALbZ/rS7/DEXQW7f8ALVyVFHtPIawDfxTZ1q6xoUH+qRB/1zhxUV14niC/6P&#10;E27HG5eP51y9FL2sio5fSvq2zWuPEepSZ2ukY/2U/wAapXGo39xxLdykHsGIH5Diq1FS5N9Tohhq&#10;MNoh1OTnPrnNOhBaZVHdgKbVvRITPqkKDHDqTn0yP8aS3LqSUYM6Xxs+zSUHq+P/AB01x/8AjXTf&#10;ECX93bwjuWY/hx/U1zltGZbiONf43Cj8TirqazscWAjy4fm7nbXHyeHZ89oZP5GuGY5Ymu48SOIN&#10;AuB6oVGPcgf1rh6qoRlqupy7sKKKKxPUCiiigAooooAKKKKACiiigAxnqK2dF16a0gaK4LSLxs4y&#10;Rxjrke1Y1FOMnHYyq0YVVaaLWp391fTB7iTcFGAq/dH4VVoopPUuMIwSUUFFFFBQUUUUAFFFFABR&#10;RRQAUUUUAFFFFABRRRQAUUUUAFFFFABRRRQAUUUUAFFFFABRRRQAUUUUAFFFFABRRRQGhJBPPA2Y&#10;ZpI/9xsfyq7Drupx4xcl/Z1BrOopqTXUylRpz3idHYeKD0vY+/WNe34mtBdb0e5XbJIAG7SIcfjX&#10;GUVaqtHJLLaUn7uh3mnjTN3mWbQBm+95bAfp+VZmseH1IefT2kExbIG8AcnnHH9a5qCeeE5imkT/&#10;AHWIq1DrGpJwLuTpjBOatVE2tDlqYKtSjKUZ9D1b47WmoXGiaItkzAoG3Yfb/Cn59682XTPEH/PS&#10;b/v/AP8A169J+OmqTWOh6G0YyZA27nrhU9vevO4/FMwXm23f9tB/hW2J5faO7PJyGOIeAjyxTV3+&#10;bKsmgavM2ZAGPYvJk1JH4a1ESKcwrg55f/AVM3imXtb7f+Bj/wCJqvN4jv3+aNtnp90/0rD3LnuW&#10;xzVkkjqjAxkR/OdWXrtIwRzwcipXkjjTc8iKB1LNiuHk1vU263jjPoAP5CoJb68mUiS6mYHqN5x+&#10;VU6sTnWV1JfE0djea5p1t1uFkb0j+b/61chq19LfXTSyN8uTsHoP8iqpOeTRWUpuR34bBQoO63Dn&#10;HNFFFQdoUUUUAFFFFAAeDg9aK0vFFmbTVZMYMch3rx0znj9KzeabVnYzpTVSCl0YUdOnB9c0UUtj&#10;R2aOw8K6mL63eCfcZI1Gc87hjH+NY3izTPsV2JY1UQyDgD+E8A/0rNsbiS0uFmiOGVgeuM85wfau&#10;zR4da0VyBtEgK84JU/5xW69+J49WMsLW54/Czh/8mipb6CS1ujBKDuXHUY96irDyPWUlKN0dB4L1&#10;IRv9gm3bWyynsOBxj8DXoXxy/wCST6LjgCaDP/fl68eVihDDqPSvbvHFuNT+DuiLKcGaO3cnGcHy&#10;s967cO705o+SzynGjjcLV7yPECcdfXminXEbW9w8LA7kYoSR196bXEfWqXNFNB+NCkqcg8+tFFIr&#10;c7Xw5eDUdJxNln+ZXB7j/JFcv4htfsurTRLgZO5cdlNT+Ebk22sRoeUm+Q89M9/0FbHjWyWWx+1r&#10;95CoPHUcj+tdD96B40f9mxTitmcmODXaaPPDq2hiKT5nEe1y3ryM1xfXvg/yrS8LX32LUPmHyTYV&#10;ucbeRyf1qIS1sdeOo+0p8y3RQuImhnaJ/vKxX8jTK3/HdoEnhuVH3/lYAd8k5/U1gVMo2kb4er7W&#10;kpBRRRUm4UUUUAFFFFABRRRQAUUUUAFFFBoAIwXdUHVjgfWu9sYYdM0v7oGxNzlR94heT+lc34Ls&#10;luL155Puw4wCO+c/0q/46u2ihitUPMmWY57dMfqa3p+6uY8jGSdatGjHYPCu+/1CfUZR8ylVTJyV&#10;4IOPzqh44nL6sIlY7URcj35P9a1/BaeToRlY4DOzHPbHH9K5W/uDdXjXBGN4HH0GP6UpO0AwsebF&#10;Sa2joQ0UUVieuFFFFABW34V0f7Uy3k+3ylfhDznH+RVXw3pp1C6bcdscJBY46nP/ANY10viDUI9M&#10;tBGijzHU7FHH4n861hGyuzzMXiJc3saW7IfEWsRWCtaQKfPZcggcLXJ3U81zMZZpGdmPU0yRndt8&#10;jlm7knOa0fD+lPqFwCxKwqeWA64xwD0pczk7I1p0aWFp80t+5W07T7m+k2QKOmSWbAH+cit/TfDE&#10;aMGvJVkGPuKCMfiDWuottNsVQsqRoAOSBn3+tc9qfiaWXdHbReWu775JJP5dKvljHc4/rGIxLtT0&#10;R0dra2tjGVgiEat1xk5qDWLCDUrXBKhxkI5B4JFcTNPNKcySu/8AvMTV/wAO6u+nMyMrPFJjIzgj&#10;/Io9qnoKWAqwXtIyvIp6lZzWNwYZwu4AHg5GDUFdxqVnbavY7kdd2CEcYbHPr+Fcbf2stncNDKOV&#10;AOcHGDWc42O7C4pVtJfEiGijNFQdoUUUUAFFFFAbhRzRRQGgV0nhXW/u2l27nC/I/Xpnt9K5ujkd&#10;Cfb2qoycXcwxGHjXhaSOt8UaKLtftFsEWRSS/H3uP/rVyWPXqP511PhbWhJttLgYZVCq5b73OO/4&#10;VW8XaV5TLeQD5XJ3qF6dTnitJx5lzI4MLWlSn7Gp8jP0XVp9PlUF3aHPzJn2xx6f/WrpbiOy13T2&#10;kjALAFUZl5U/5xXFqCzBVBJboAOtdd4Z0w6fbtcTy4Y5JXoqgZ9frRTbegY6FOFqkdJHNalp1zYN&#10;tnC9vmDZzmqtbHijWFvz5ESfu1IO4nk/5zWPWcrX0O7DznKCc9wo7milRTIyovJJxx71Ju9Edf4J&#10;hMOlszdZGBH/AHyK5fVJfO1CZ8k7pGIz6ZJrsr6RdM0XaMEpFtXtkhf/AK1cL1P61rU0SR5eA9+r&#10;OowooorI9UKKKKACiiigAoqaC0uZiPKglbPdUJrQj8Pag0e792vs24H+VPlbMZYilH4mZPPpRVu8&#10;0y8tlLPAxVerKhwP0qp7fzos0aRqRnswooopFBRRRQAUUUUAFFFFABRRRQGgUUUUB8wooooAKKKK&#10;ACiiigAooooAKKKKAOm+DsRm+I+mxD+Lzf8A0U5r7J8V+Ibbw9DprXMMsn9pX8VjF5ePld84Jz2+&#10;WvkL9n6Pzfi7pKevn/8AoiSvsPVLKHVJLeCYY+xzpcIcA/MvTr0617uVr902u5+J+JE4vM6UZbKP&#10;5lu3uo5rqS3UNvjUFvxJHH5GsX4sJ5vw115F6nTbj8/LNbqwxRSNKqqGYfMcAZxn/E/nWD/adt4p&#10;+Hs95apJHBfWDFVlA3APHkZAJGcMK9KWzR+e4ZNVY1EtE0eU/CHMn7IeuL3NlqAH/fDV5F4XiW10&#10;XzXHzEszEe3/AOqvYfgahl/ZW1lB/wA8L5ePdDXkmtf6J4euApziMqD9T/8AXrx8T8EH5H61w5Jv&#10;GYun3mjkNan+0atcS5Jy5xn0BxVzwvpq3tw0s23yYxyD3J47VlNk8nrXQaQZz4ZmFspMilcbc5Pz&#10;n0ry46s/R8RzU6KjF22RZ1bX7e1VrOyiYMmVyPlC49PXBrmrm4nuH3TzPIe249Ka8cgba8bDB9Op&#10;pyQTvwkMjfRCacm2OhRpUVdPXuRr6dfag8dRitGz0S+uSMxmIf8ATRWH9K04PCn/AD3u8f7i4/U1&#10;KhJ7FTxlGG7Obq5p+mXl7gwRjaf4iwFdNBZ6RpkZZniZlyd0mzdVa68TW0TGO2tmbb0JICn8s1fI&#10;l8RzPGVKjtSgQWXhaTdvup4wMcqqk/rxWjI+j6Qg/dKrD5eELE/iawNT128u12KfJXOf3bEH881m&#10;MzM2WO7PdutPmjH4RLC16r/fS+SN7VPEzyLss1eLr8zEfy5r0r9jm5mk8aXYmldy7R53HP8ABNXi&#10;3Ner/sn38eneKL69kDMlvH5jhepCxTEgVvg5N143PH4pwtOGS11Ba2Po34gaZa3bafqUkAkmsb2D&#10;ycsRt3TxAn0PHPI7U74kWn2zwqsYxxqFk/P+zdRN/Sr99dwXS29swKvcSKyA4z8jhun4Vb1C3FzZ&#10;mJv76sOP7rBv6V9Fbc/n2NWUHC/2WfNH7Yny69p0Wfu2UH85a8Wr2r9s8bfGNmv92zh/nLXitfN4&#10;7+PJH9DcHa5LRfdFnSYvO1COP1z/ACNb/j5wLO3iPUyE/kP/AK9Z3guAy6xvwcRxk9PXj+pqTxxc&#10;CXUIov8Anmh6HuT/APWrFfAz1ai58bFdEYn+NfVnwLtjJ8LdKjYA7dS3EfSdG/pXyvaxGW6iiH8b&#10;qPzOK+uvgGmfh/ZrjpeSf+hA13ZZ/EZ8b4iT5cFTX979GejzIkgw6hgGBGfUcj9a46PR9cPxwOrs&#10;jf2KNJ8tX81dvn7+mzOc7c84x2zXZMwVRubqRzmlUjpkV7rimfiVKtKkpW6popeIwf7Ilwf7v/oQ&#10;r4P07UL7TNTF9p91Jb3EJYJJH95cgg/mM195eIR/xKJf+A/+hCvgWU4kbHYnp9a8nNZNODR+qeGd&#10;ONWlioT2fL+p9zfDXxLa+KvCtvqlsHXdGnmK/VWKKxGe/wB6pPF2oz6Kkeq+W0tpErC8CsAY0HzG&#10;TB64CtwOeeK8K/Yr8UG11DU/DVy37uYLcQMz9GBWMqAT7r09K+jbiNJomiddyuCCGGcg16GHqutS&#10;Uup8Ln2WLK80qUGvd6ejFt5UmjDxnKmlcBl2HowPHrWF4D0e68PWc2kvObm1jcPayvnftYZZW7ZD&#10;bjx2I78nfbJraN+p4dSMYTai7o+df2ifAMul/EKz8b2EcEdnLf2q3MafKwlLnL4zznC9O5z6mvaN&#10;PtZNU8C6WkTlWa1hfOSP4Pb61c8baQuueGbrTX4MqDYxXOGU7lP5gVY8P2x07w7Y2UjqWtraOIt0&#10;yVUD+lY06KhUk1sz2sZnFTFYGhSqO8qei9LaEek6fc2utahdzXbSw3nleTCekW1SDjnueam1LT47&#10;ya3ldubaXevHoRx+lW/6UkTZzx0OK6LHic8r83U82/aT1CKD4evNJk+XdMvA6kRSGuJ/ZjvJ5/Cq&#10;3czN/pGubOTngLAMfmTXVftcKifDFdo63ZJ9z5Mtc9+y/Z/aPhRbyxk7oddUnj/ppDn9BXBP/efk&#10;fbYPkhw25PrO34M946tS4pCR97PA60BgeQeK7+p8N0K+sXEdrp8k0mdq4zj3IFfBU32nVtXmlA3T&#10;XUrytkjqSSea+2Pi5PJb+A72WL74MeB/20UV8o6bY22jWZkkkG7ADucDPPY15GZLmlFdD9V8OZxo&#10;0sRUS95tJfj/AJjNG0e206DzZ1R5tvzPtJxjnj/PasvXPELzARWLyRqCdz9M/Sqev6vLqLbQPLhV&#10;iVAJ5Hv2/wD11m4ryZTS0ifqOHwbk/aVtWBJPLEknqT3o7UUVkelqloFI3v+tLRQGx9Tfsn+FdDt&#10;/A9trRsbeTULyI+bMylmx5kgAG7gcYBx1x3r1iW9tYMBn284+6a+bf2Jbib/AITjU7Yyv5Q07Pl7&#10;jtz5i846dz+Zr6Q+wacjF/slurMck+WoJPXPSvpsHJSoxaVj+cuLqE6OdVoVpuWt18+nyLakEbh0&#10;IzS5qq+oWUfD3MK/WQD+tYPiVNM1QYbxVc2PBH+h3yxd/wAa6nJLqfNww9ST2f3HTNIq9T+lNWWN&#10;2Kg5PpXCx+A9I1CFpT4o1m6jXhmN8jj8TtNXvAvhPw/o2ovqOlX8ly/lNGS0sbgAkE/dA54H51Kk&#10;+xrKhTjF+87ryOsWJFk3hcN618//ALcFve/ZdFuTIv2X7RMpXAzvKpj9FevfrRo3VvKm8z5zk7t2&#10;D3FeS/tqW+/4W28/BaLUY+o6ZVhWOMjfDzR7XCNb2OeYdvvb7zyn9kOTZ8VJOfvWBH/kaGvqHXJT&#10;aWBnDFQs29sdxgn+lfJn7M919l+KVqSQPNCRjJx1mi/wr7AuIYZ4zFPGskbDlXUMOcjkGufLXege&#10;74hJRzlTe1l+RZHIz7VyHx3G74R+IMD/AJh8v8q65emP1rB+KEIn+H+sRMOGsJsjH+wa75r3Gj4f&#10;Az5MXSl2kvzPkjRIv7M0BmkGCu52x/n2rmGv501aS7gldd0pOM9RnoRXR+NboQ6abcMPMkwuM9sk&#10;5x+Fch2x3r5ao7NJH9L5dTVSDqSW52Gh63b6hi1lRhMF+bcMq1UvEGgEFrqyRdrNzH0/LJ/wrnOQ&#10;2QTx6V1PhnW/O22lyFDKmBIX+9j1z3ojJS0kFXDzw0va0duqOV9QOo61f0LT7u9m32r+WEIy5b+X&#10;et/XPD6Xtwk1vIsXPzjb15zxjvSa1qEOk2q2lpEjOykEggYwMZ470uVReo5Yz2sFCmveZpLJDuFh&#10;cyCSYjkFOoOT9K5fUNJl0/VIRw0bSphge5PTH4Gs6K4mS5WfzGLqQcknPHvXa+H5YPEAht2xHI86&#10;rtBBIO4YIH4iri+d2ObEQqYOnKW6ad/uPqz4RLt+GOhL6afD/wCgCnfFLUX0nwXd30cjRtEY8MvU&#10;ZkUf1qz4At/sfgnSbXdu8mxhTJHXCAVy37TcmPhXcQAkG4niQEH0cN/7LX03w0/kfzvGHt8x5V1k&#10;/wAzudLZ30+B5Dudo1LH1OK+dP25JAdc0GPnKwzk/iy/4V9HWahLWJM/dQD9K+Z/23H3eMtHT+7Z&#10;uf8AyIf8K5cf/u7PoOB6fPn1Pyv+TPE6KPrRXzZ/QwV0Pwn0ttZ+JWiaciq3nXqMwboVU7m/RTXP&#10;V61+x7o7XXxOXVXx5dlbykZX+PCr17cOa6MLDnrRR4vEOMWEyutV68rt620Poe10+E65pNoI12aP&#10;avtBHAcoiKR9EaQfRjXTgH1rG8NwbtU1HU97YupfLWM/weUzR5/HGa2elfURVkfzTiJuUtX/AFuR&#10;ySIjqrZ+fp/n8azPFnhjQvEsMcWuaXa3yQkmITpu2E9SPStVlBZWK5PbjpS49/8ACm7PRozp1J05&#10;KVN2a6o8+u/gr8OZ2LN4chXj+CeZf5OKLX4O/Dm1ZWHh22fnP7x5X/8AQmNddr2i/wBqSRt/ad/a&#10;hARttptit9RjnpVaDwppqLiZpbk56zbXP05FZexpp/Aj1I5vjeXXEz+9/wCZe8P6fpmj6XDpmlWs&#10;VrawgiOGJNqrk5OB9Sfzq6GHmEd6zrLQNItblJ4NOtUlTlXWBAQfXIHWr3kxC4MwiXzdu3zNozj0&#10;J61pFWWx5dSSlJyvdvq+5J16H9Kr3S2sUgmlRQ7fKG25JP8AkVYHTpVbWLRb3TZrSQlVmjZCwHIy&#10;CMj86roTD4lc+Tf2pPCa+G/HiXUEcYt9UWSdfL4w/mMWyM+jJXmdfTHx00qTxv8ACldRXAvNBkka&#10;fau7JSAs4HUjJA6/jXzP17V81jafJVb6M/ojgzMpYrLY06j9+Gj+/T8AoooriPrg7Yo/GiigNQUl&#10;WypI+hq1b6nqEP8Aq7uUexbP86q0U0/MzlThLeJ0Fl4nkRdtzEZPVgQP0xWhb+I9NmG2QSR9sMmR&#10;+lcf+NDVaqNHJPL6EulvQ7r7Npd5HkW8Tq3GQmP/AK9Ub/wzayt/o7CEnoNpP9a5WN3jO5HKn1B5&#10;q9YazfWvAk8wekjMR/Oq54vcw+p4inrTmWrrwxfxrmN4nx74NXfB1tc2d1cQzxlC6jHzA9D7H3qO&#10;38VMMCa0HTqj/wBDWjp+v2N021iYTj/loVA/DmqioboxrSxbg4VI3OVX7N/aki3e7y1Y5wM87vrW&#10;lG3hrusnvw/+NbWoWOnahAdrQq3JDKFPOP8A69ZqeFVP/L7/AOOf/XpcrT0RX1inOPvyaZGp8LY+&#10;43H/AF0/xrK1prD7SBY7guATnPv6/hW1/wAIoM/8ff8A5D/+vTl8KR55vH/74FDUnpYqnWwtOXNz&#10;NnN2u1rmMN90yDP0rvbF447S3hHG6IbOOwArKj8LWinLXUxwc8ED+lahitI4IY5GRvJXapkwSO1V&#10;Ti4mONrwrtKGxb/lRzjIPSqV1qdjBHlriM8/dSRc/lmsi98UxbcW9q7H1cgfyq3JHDTwtWpoojPH&#10;0yFoYh94A9unI/wrnPwp9xNJNMZJW3MT68UyuWUuZn0mGo+xpqIUUUVJ0BRRRQAUUUUAOjOJFz61&#10;3HiT/kX7gf7H9a4Xvmu4lc33hmVlXl4nwBz0z/hW1LZnlZhpOnPzOH7Vo+F50t9ajd87SrA4+lZ7&#10;qUdlPVWIPsaMkYIODWSdmehKPtKTj3RteN7Yxaj9oyNsx49sACsSuq16M6n4ZguovvKFbaOTzwRX&#10;K57elXUVmYYGd6XL1WgUUUVmdgUUUUAFFFFABRRRQAUUUUAFFFGaA6gTiuk8D2ZUvduBhlAT25P+&#10;FYFjbtd3KwIDk5PAzXW6vcJo+ixwrhnZfLUA45x1P4/zrSmup52OqN2pR3ZzviW8F7qjMmdsJKc+&#10;zGjwvAZtagyAVRwxz+JH8qzyScflmuq8D2ZjtZLl85kI25HQY/8AsqI6yKxElQw1l6CePLjbapAC&#10;cyA/zFcsOlanjK5FzrXy/djQBcH8T/P9Ky6U3eReBp8lGKCiiioOwKKKKACiiigAooooAKKKKACi&#10;iigAooooAKKKKACiiigAooooAKKKKACiiigAooooAKKKKACiiigAooooAKKKKACiiigAooooAKKK&#10;KACiiigAooooAKKKKLBqGe9SLBKYTME+Qd8itrQdAabbcXZ2LxhCvXoec1ua6kcehXGxV2+XxgcV&#10;oqeh51XHxjUUYanC0UgNLWex6G6uFKvWkoXrVR+Izr/wpeh6t+0Rn/hH9A/3X/8AQErymvVv2iP+&#10;QBoH+6//AKAleU1vir+1fyPE4Z/5F0fV/wDpTD8aKKK5j6AKKKKNACiiigAooooAKKKKACiiigDt&#10;vFVoLvSJHUjdH84464zx+RNcSwIYg9R2ruPDd0t7o8YcjcF2OB7cfyxXMeKLT7JrEgUHY/zrn3/+&#10;vmtqsdE0eRl9RwlKhLoZ1FFFYnrh7CtPwvqRsrxY3/1czgNz07Z/UVmYzRimnZmdWkqkHGR1vi/T&#10;ftNt9sQ/PChyAPvDP/665I8cY/Cuv8J6j9ts3guGXzFbA7Fgef8AGsTxZYmz1J5EDGKU7gT6nPH6&#10;GtKkb6o87BVJU5uhP5GXXtfi69Wy+EPhl5B8siW6nnp/o7H+leKZr1j4sE/8KO8M/S1/9J2rfCu0&#10;Z+h5fEUVPEYSH95nGeNNNBAvoeSxPmADtjrx9P1rmhXZ+HbqLUdJ8iUgusex1B+o/kK5TVLR7K8a&#10;GQEDJ2k9xnAP6VhUjopI9jA1Gr0Z7or0UUVkeivMWNysiyrwwOR+Fdzosq32iQs4zldrDryDj+lc&#10;LXTeBLz5WtDjK7mH6VpTep5uZU+anzrdHPahAba+ltzz5blc+tRdK2vG1r5OoeeM4mJ/QCsXpUy9&#10;2R14ep7SkmdhYOms6CyPgMq7PU529f1rkGBVipHKnBra8E3S299JCzALNjr65x/WofF1kLPUgyA7&#10;ZwXyexyf8RVS96KZyYf9zXlT6PYyqKPXj8KKzPSCiiigAooooAKKKKACiiigOoUKpY7QCSewoPSt&#10;jwXaLcak0rhisKHkdyeP8aqKuzGtU9nTc2dJotomn6fjcOBucnjsM/yrjbyeTUNSLN/y0bCjOcAn&#10;/wCvXSeNL6S2s1gixumyrZ7LjGf1rD8K232nVl4OIgHOPZhWsukUeZhFywnXmdPrJW00CZUGB5ZA&#10;7dTj+tcNXUeOrlkhitRj96CW/AiuX4xU1XqdGW02qbn3YUUUVkeiFKoLMFHUnApK0fC9mLzVADnb&#10;Fhzj6inFXZnVmqdNyfQ6nSbWLTNNIJ+6u5jwM4H/ANauP1i+fUL43DDaMABc57V0Xje7aCzjt0IB&#10;lJz9MY/rXJEY71rUelkefl1NyvWluyfTbY3l5HbqdvmNgnHQetdtGItI0PGQy26cngFj/wDXrH8B&#10;2oZZLts7g+E/AH/GmeOL9muPsC42rh2PfPPH6inH3Y3MsS3iMSqS2Rk61fyahePKxKpn5Vz2qpQO&#10;DmisW7s9anGMIqMVsFFFFIsv6FqkunTcZeNiCyknP4e9dRdW9prenFkZAeisMFlOe35VxFXNJ1G5&#10;0+YvEVKsRvVh97H/AOutYTSXvHBisJzP2lPSQ3V7CXT7tonyyg/K+Dg1VrsoJrPXNMEMrKJG5KK3&#10;Kkd653XNJuLG4bajtBxtkx69jSlC2qFh8Xf3KmkjPoozzRWe56AUUUUAFFH0o/woH5BRR/npRmgQ&#10;dOmR7iuu8L6ot/C1vchd6KByc7h079/8a5GpLWZ7eZZYzhlPGR/n0qozsc2Kw8a0fM6/TtHtdNkk&#10;uWcPyWBZQNgGe/41heJNZa+byoQUi29m+9+XHao9U1u8vofJkCIh+8FHXkH+lZtXOat7pzYbBzT5&#10;62rD8c+9FFFZHpaBW54M08zXJupPuoBtBHXn/wCtWVptpLe3QhiByQSSBwMV2cj2+j6SF3ALGhC7&#10;jyxxn9a0px6s87HV3Feyj8TKfjS3nnsYzD8yoxLgAnt7fj+dchn14z29a6Hw/rzi4aO+dNkhyGxj&#10;bk9OO1T614ehkRrixZtxBbZnIc5zwT0qpR5tVsZYeo8L+6rL5nMUVJdQTW8myeJozj+IYqLP8vWs&#10;rWPVjJSV4sWjNCgscAZJPAHNbnh/w+bn97erIke3KgDk5/WnGLlsZVq8KUbyZR0fSrnUZNqfu0xn&#10;eynH4V0Frpem6SpluZVlYjjzAvbngGk1zWYNNhW2stjyRnaRknYPeud23+q3BdY2mbp8q8Yz7dOv&#10;etFaOyuzz+ariPem+WBu3HiqFPlhs2PuzAfyqBPFcgPNkuP97FV7nw5eRKnk5l3LluANvt15rKur&#10;eW2m8uaNkfGQCOtJuot9iqWHwU7qOv3nY6PrdrfsIivlOc8OwOfoe/5U/VdHtL2NsqI3bnzFUZP1&#10;riI3eOUSRn5lOQa7Twpfm909fMK+YmVYD2xzj8auElPRnNisK8N+8pvQ5/WdCubJfMRvNjJwNqnI&#10;+tZRPqCPY9a9EubiG2KmaRYw5IBbgZrM1TQLO8YzQu0cjHJYfMD+BqZU+xrh8ydkqv3nHUVYv7G5&#10;snxcQsiknDdQfyquOR/SsmrHrRmpq6d0FFFFIoKKKKACiiigAooooAKKKKACiiigAooooAKKKKAC&#10;iiigD0D9l+HzfjVpJ/55pcN0/wCmLj+tfYFzcLarEWXPmyLGCPU//qr5M/ZIj8z4xwE/wWczf+Og&#10;f1r61uYUmVNw/wBW4cc9xX0OWfwPmfhHiNK+dJPpFfqV/Ehb+wrza21vIkwR2O01xnwrcxfAu0k6&#10;/wDEpiI/8B0rX0fWptb0jXlnSNPsN7cWibD1VV4J9+ap/BOBLn4R6TbzpmOXTrdWGcZHkJXW9ZfI&#10;+TpL2WGlzdJROX+DumHTPgbrulu2TF9pBOMdYQ3T/gVeFeMiRoMo9So/WvqCGxFh4T8TQgNhjI2D&#10;/wBe0Y/pXzB4xBbw/MfRl/mK83Gx5acV2R+jcHVvb46vU7yRxI610vhCcw6XO6ru27eM+5rmq6Hw&#10;KVke4t3PylVIH0J/xryabtI/UMdFOi79LFlfE9jt3NaS57gBT/WmyeKrdR+6s2b/AHnA/lXN3kbQ&#10;3kkLDBjYrg/Wo6HUa0M4ZfQkkzduPFF064S3jTPqxP8AhWVdX93ctmSeTGMY3HH86r0VLmzqp4Wj&#10;DaIY/wA5oooqTfboFFFFABXrP7Jdmt/4svLWQ4SVPLY4zw0Uwryavav2Mxt8Q6pdNnbbiEk+g2TV&#10;14FXrxPmOMKnJktb0PpiS0ie6iuCvzw528DvxUtHQ4FLnK19Psj+b73PmH9tTP8AwnVr/wBeUX/o&#10;UteK5PYdOle1ftrZ/wCE7tf+vKL/ANClryvwvpf266LTK4hRc5HG49AAfz/KvmcZFvEM/onhKrGl&#10;kFGT7Gz4fhTTNEFzJ96RVLZ4xk8D9a5O6mM9w8zdXYnGemTn+tb/AI11BXjGnxMuFb94R2xjA/X9&#10;K5w57jmueo7WSPewMHZ1pbs2fBdv5+pM56QqD075H+FfVP7P4x8P7Zifu3jj82FfN/hGx+xWLTPk&#10;PNhjn+7jP9TX0D+zrfLc/C+OZSCv9qBBj3kjH9a9PLY2nY/POP6jqYVNbKX6HpWtWf22OCPcVEdz&#10;HLnH9xg381x+NSR25W+a48wkMm3ZjgdOamYquM/xHAHqev8ASnc17dj8c5nZIrayu/TZFz6fzFfA&#10;Uw/eMP8AaNfeUd00+o39o2CsHl7fxGa+EdQiMGoTwn/lnKy8+xIrxs21UWfrXhfpLExf939Sfw7q&#10;dzo2t2up2jES2kySgBiu7awbBI7ZAr7r8M6nBrGh2uo25Gy4hSQYYHG5Q3b618D19K/sZeLZ9Q0W&#10;/wDD148e+xMT2/ZjGVCY98bF577qzyytyzdN9T0PEfKfbYWONgtYb+jt+R7mvSg8d6azYOPy96d1&#10;r3T8TI7WZJ1cofuOyEe4OKdPHvjx70scarIzKOXOW9zgD+gpzUDKljeJczTRouDC21ufcj+lF1PJ&#10;FeQwpFuWRWLN6YKj+p/Ks7wyx/tjVFz92UfqWrZIH+fWpTujWpGMKm2n/APG/wBoy4n1H4ZSZR1P&#10;9qtGgIPTyZMfzq9+yTapZeALqyzu8rUHOfqiGtj9o5kTwGskjBAkxYk9sRSVxf7HWvNfx6zbSmNS&#10;LiJkQdgUbP8A6DXHKSjikn2PsKNOpW4ZqyivdjJP8bHterQNc2UkAO3eMZHbmpbGLyLOKLOfLjC/&#10;XAqTrRiu7qfFc2ljlfjO4j+H967dAYs/9/Fr4w1/VJNRm4+SJGOwbuvuffj9a+3PiRp39q+Ebqw2&#10;swlKfd68Op/pXwoqszbURmYn7oHNeLmnMnE/YPDLkdGu3umg/wAk063hlnfbDFI/P8Kk/wAq29H8&#10;OSTjfel4VwCoAGW+vpW15ml6NDsEqxludm4sTj868yNNvc/R62Oiny01dmNaeF7h1DT3CR57AFj+&#10;uKuL4Vt8fPcyn3wKp3Xim6ZisEMUY7EksTVGXW9Tk+9cf+Q1/wAKfNTWhj7PHVN3Y2ZPCluV+S7k&#10;B91BqjfeGruD5oZFlHoAQfyANVYtc1NMAXAIHYxrj+VXLXxRdphZoI5B3wdtF6b6B7PHUutz0v8A&#10;Yxikt/iLqUMyPGzaeQNwx0dfWvpPUtI0rUF23+nWd1/13gV/5ivlb4e+Mxo2tJqWnSwNceUyNHID&#10;yD19PQV3WpfGjxSbfdaadpu/+6yOc8f7wr18JiKdOioSPynirIcxx2ZvEUo6NLrbU9cfwL4Mf73h&#10;TRT/ANw6E/8AstRt4C8D4yfCGg/jpkP/AMTXzzrHx2+Iq9bSwtRzyLRm/Utiuf1D4z/EW8GG1yON&#10;SMbI7KHGPqVJq5Zhh49PwOXD8B57Vt+8il/if6I+udD0XR9ItHtdI0yzsYJGLPFa26RqxIxkhQAT&#10;j+VOt9I0+1tbiGxtYbQXAO/7PGqZJULu4HXAHPsK88/ZN1TU9Y+Hc1/qlz9ome+cBzGqcBVHRQBX&#10;qfWu6nKM4KSW58ZmFCrg8VUoSldxdm/QxfBfh638O2dzbW88koubya7dpAM7pH3EcdhmuG/bBUn4&#10;NXDf3bqE/wDj4FepY968q/bGlWP4OSoSB5l5CvP1z/SoxFlRl6HZkMp1M4w73bkj5q+Ftw9t8SNB&#10;lU8HVLYNz281c19sa47rpN2U+8tqxH/fLV8L+GLj7L4o064XBMN3E/Ps4NfdkwScvCfuyW4z+ORX&#10;Blkv3ckfb+I9HlxtCo9mn+Fij8OdbTxB4RsdUTaGntondQ27azIrEfrWlrluLrR7m2PSWB0PHqCK&#10;8x/Zpkj0q11Tw1LJiW1vflV+GJ27Tx3x5favVpCTGw9q9KnLmgr7n5/mGHWFxsow2TuvQ+A9YuZb&#10;q+aadGRyANhzxge9Va6343aSdE+JV9YhXVVSJl3ehjX+ua5KvlasXGbTP6Yy2vTr4OnUp7NIKMkH&#10;g4x3o60KFZgC20HqfSsztbVrvY6bwnrO/wD0W5I3DAjYt16DBz/nrUfi/SiG+2wAndnzF29+Tniq&#10;OqaU1vDHdWbtPHtyxAB29+1b/hvVP7RtWjm2iVQAyg9QR1/Ot4+8uVni1Uqc/b0dupxePfpW/wDC&#10;/wA0fEbQkjODLqUERHPRpFB/nVXxRphsLsGGN/Idc5P8J6f4VufAG2F38YvD8RVvlvRLx/sKW/8A&#10;ZaVKP7yKNcyxEP7NrVb6csvyPtDS4zDpcER/hiVc49AK5/4keH/+EogsLAXkcK2t2biUMNxdRE6Y&#10;x9XU8+ldKozCFBwSvWuU0fwld2XxOuvFE+sS3Ud1bvCLdoEVYQTHjDLyeI++f8fqJxbjyrY/mvC1&#10;OWpKtz8slqvNnWpwoGc4FfLH7Z02/wCIVhGP4bI/rK/+FfTGm35ur+8jVR5cDBVcfxHkN+RBFfKX&#10;7V14Lv4qNtIPkWxj49RNLXFmcrUD67w9ot50n2T/ACPNKKOnFFfPdT98sI1fT/7MOkLpXwRn1d/9&#10;bftcSqduCq8IAD/2zz+NfNei2j6hrNpYIpLXU6QqB1JZgBj86+vrOwudI+E/hzw/awu08j2UEikZ&#10;ZV3K8px7Ir16mW025Sn2R+b+ImMSw9LCxfxSTfornZ+GedBs2/vQKx+pGatXUvkw7trN7L1pmnx+&#10;RYwwgf6uMKPwFMF0zagbdYTtVSXkzgA8YHvkE9OmPevdXY/EpWc32JyRUFn9taJ/tHkq/wDD5eSB&#10;9c9asf06UBgO9PUSe+hhappOvXUn7nW4bdcdFtX/AJiUVlTeDNdlk3P4zvl9og6j/wBGGux3x92F&#10;LvQ9GH51nyRZ1QxmIpq0bW9F/kcna+DdQjZTJ4t1iTByR57AH9TXSafatbWMds880xjH+skbczfU&#10;1Y3p/fH50x5AeEYH6VUYpGVStUqv3vyJEGFxmhs9K4v4UeK7/XLrVNL1eBYb7TLmRGXaVyvmyBDj&#10;GMbFXnJznNdoeaIy5kmhYihOhUcJ7nCeE7f+y/iBr2gOBJBfRDUk3DjdJLIjrjocBY/z57V8tfGL&#10;wz/wiPjy40bLNGscckblNuQyj2HfNfU3xCvV0fxx4e1bI23cx0xyen7ySNh+PyNXnn7ZnhQ3Vtbe&#10;K4El/wBEtvJuCvK7fMXZn05kbpXnY6jz0XbdfkfoHBmafVc0pqTtGqrP/Etj50ooAxRXgH7kFFFF&#10;ABRRRQAUUUUAFFFFABQfp+lFFAACRT0mmX7sjr9CRTKKepLjF9CcXl4Ol3MP+2po+2Xh4+2TH/tq&#10;agoo5n3J9lDsSPPO33pZG+rE1Hknkk/jRRS5mVyQ7B+FFFFBXoFFFFABRRRQAUUUUAFFFFABXX+C&#10;rgSaX5JPzI7cZ+h/rXIVpeFLn7NrUZJAWX5Gz7//AFwKum7M48dS56T8iPxND5GuXCkffbeOPWqN&#10;dZ4ysFuLP7dHuaSMDIH93nn9a5PuQSR6n0onGzHg6yq0V3RteD78W921vOcxyLxk/dIye9N8VaV9&#10;kl+0w5eOQsSAvQ9e1Y2M103h/WEuYzaagyLwFQnjd2xxTi1JWZlXhOlU9tBadUc10/Edad5cgjEp&#10;jbY3fHFbGuaBLbMJLJJJo2zuAwdv+NQaXqr21v8AYbmFXt2OGByrKD15H1o5LP3jb6xzxvS18hNN&#10;0eS8tVmW5jU5Pyt1/GrDeGr3qs0BH1P+FWE0fSb1d1hebT/dHPP0PNQHR9WtZm+zAuFPDALz+BNX&#10;7PyON4mbek7eTRC3h6/H/PM/99f4VWvNNu7SMySxEKDz8p/qK0muPE1vH91yq8YESn+VUL7Wb+8t&#10;WtpnUo2M4UDODmpkl2N6VTESe6aKC/j+NFGAOhorI773CiijvyMfhRcPMD0p0McksoSNWZiOgGat&#10;aVpl1ezIEicRseZMcAfj1rp7G0sNEtvNkmxIfvM7cnPt+FaRp31exx4jFxp6R1kR6XaQ6HYG5lk3&#10;SEAMTgYye35/pXM6teSXt68xyA7fIpOdo6f4VNr+qy6jJtYKsKMdgH9aoKCflAOT09WPpRKelkTh&#10;cPKL9rU+Jk+m2j3t2sMZxzljjoMgH+ddrq06adpMhQD5U2qOmegH86q+F9N+wWrTTZWSQDOewxnH&#10;8/yrB8T6k1/dBUZfKhyq478//WFUvch5nJNvF11GPwoy9xbLHv1zRRRWJ7FrKwUUUUDCiiigAooo&#10;oAKKKKACiiigAooooAKKKKACiiigAooooAKKKKACiiigAooo69PzxQAUUUZ/z70B5hntz9BRnOPe&#10;ul8I6PBLbG6uo2LFiEBJHHQ1k+JrWKz1ZoYVKptBAzntVODSOWnioVKzpLoUKKKKk6gooooAKKKK&#10;ACiiigAooooAKKKKACiiigAoo/Dj1rQ0fSLm/YNtaOE5/ebeP1ppXM6lSNOPNJlO1gluZhFCpZ8H&#10;hQc/jiup0vR7XTI/tF3Mkj7f4gAqnr8ue/FI8um6DbMICskzYDKXOW+vp1rndU1G51F1acrgE7VU&#10;fd/Hv0rXSHmzz5SrYt+7pEv69r0l4PJt1MKc5Kty3btW5rwKeG5EAYkRgfXoK4oEHg/SvR2CumDy&#10;OPzqqfvXuYY2MKHs1FHJW+hq+hPcl5PMVWYLt9Kxa9FR4p45ERg6j5Wwe+M/1FcBqEH2a8eE5yoH&#10;X6ZqKsbJWOjA4iVSUlMhoXrRQvWs4/Ejtr/wpeh6t+0R/wAi/oH+6/8A6AleU16t+0R/yL+gf7r/&#10;APoCV5TXRi/4rPF4a/5F0fV/+lMKKKK5j6AKKKKACiiigAooooAKKKKACiiigDV8I3rWuqRwsV8u&#10;YlST2J6fyFb/AIqsVvNNLKC0ilSuPTOP6muMjZkkV0OGU7gfTFdx4bulvdJiMjbmUbX+o/yK3p6q&#10;zPHx0XTqRrROFx1FLV3X7M2epyIFwjOSv06/1qlWD00PVpzU4KSCiiigtss6LJJFqlu0fDeYByM9&#10;eP612V7BBfW/2a45cJvABxg46/rXK+FbYz6xCxGVjbLH8CR/KtwXgHjT7Pv+UxeWB2zjdW8NtTxs&#10;feVb3d0rnL6hD9nv5oef3chAz6Z4r1P4sj/ix3hr6Wv/AKTtXnfjCLytckOMCQBv0/8ArV6J8Vx/&#10;xY/w1n/p1/8ASdq1opKNT0POzaXPWwUv736I8z0O9ax1ASAja5Cvn0yK6LxhY/a7SO5hyzQ5PHcY&#10;z/SuR4P0711/hG++22L29wQ0kYHBHVcY/HvWNN3XKz18bF05qvHocfntS1d16wewvihXCMSUPXjJ&#10;/wDrVSrJqzPQpzU4qSCr3hyf7Nq8cvA+Vgc/SqNOjYo24dRQnZiqR54NM63xzGH0lZP+ecgP5jFc&#10;hXb66n2zw+Sg3eYqMPzFcR/+utKvxI4Msl+7cX0Y6NjHMki/eUhh9RXYeJIFvtCNyvzMse9cfgf6&#10;VxtdZ4RnN5o8ttM24p8ig/3duB/I0U3uPHJx5Kq6HJ/jRUt5C9vctC64ZcZB7ZFRVlsejF3SYUUU&#10;UDCiiigAooooAKKKKADNd14etVstLiXBVioL59eT/WuX8K2S32qbZU3RRoS39K6LxXeNZaWBC+2S&#10;Rgq/zNb01ZXZ5GPl7SoqETmfEN819qDOcbYyUTHcZNa/w+iO25mI6gKP5/4VzX1zzzXZ+E4Psmj7&#10;3G3fh/w2ipp6yuaY2Kp4ZU4mJ41m8zWdo/5Zxgf1/rWP9Km1C4a6umnc5LY/QYqGolqztw8OSlGI&#10;UUUVJsFdJ8Po/wDj6k+gH61zfaup+H4/0W4/3x/KtKfxHDmMrYdmf42m8zVFXI/dqQP++j/hWNgd&#10;qveI2LaxMSejt/6Eaoj0qZP3jbCxUaUUdp4RTyfD6n3Zj+Z/wrltekMusXDn/noR+VdZ4fO7w6u3&#10;0bH5muP1LP8AaVwD185v51rU+FHBgVfETb3IKKKKwPXCiiigAooooAfbTSW8yzRNh0ORxXTaJ4gj&#10;uIxDflEbH384DY9q5aheD6fSqjNxOevhYVVqtTpNY8PRuv2nTyzFjnZkEYPoSa56aKSGQxyxsjg8&#10;qRWlpOu3lowSWRpYQMbSMkelbivoWrDLbPNI5z8rc8fjV8qnqjjjVr4bSorx7nHZqW1tri4z5MLy&#10;bcbtozitbUvDV3C+bQeYnJA3DP8AIVnwy6hprMF82At94FeDj6/jUctnZnXHERqQ/dtX8xbW1VJN&#10;upQzQqe+CMD8qux6RpcvMOrxxg9FkAz+pFQrrdw7AXcNvOO+6IZxV2LUNBkUedZbGxyVjxz+BrSP&#10;KctR4m97P5a/mM/sXS0XM2sRn/dKj+prEkVVuHSM7kDEKfWtTVm0SS3ZrQzCUY2qc4689fxrJHDf&#10;Son6G+F53dyb+YUUUVFzstYKKKFDM21VJPoOpo9BNpbhVjTbOa+ulhiRiGPLAdBV3StBvLiVTNEY&#10;4s/MScHFdFGmm6La7jtQheWPLMf8itIU29WcOIxsYe7T1kJptja6RZ72faxUB3Y4yf6dTXMa9qL6&#10;hdEnb5aMfLwO3+RUuv6zPfO0Ub7YA3ygDGfr61l05T0sicJhpJ+0q/EwxWlo+tXVhhBteLIJUjn8&#10;DWbRWabR21KcakbSVztYb/S9Tg8uSSMM3GwuVJ/OoLjwxYPnynljOOOcj9a5SzWRriNEfa5YANux&#10;jn1rbmj8SWa7/OkkQdSreZ/PmtozutUeXUw8qMkoVLeRpaT4dhs7kXDzvIVPygrtAP8AWtO+hlmt&#10;/LgnERzkts3f1rk/7f1eP5JG5HZo/wCdNfxDq2P9Yij18sU1OKWxlPCYmpLmckzZt/DenxNmV5JD&#10;7tgfpV+3uLGKRbW3kVmz91CWx2yf0rjrjVtRlHzXcn/ATt/lW94LspESS8uFYtIAELHJx1J/lRGS&#10;b2DEYepCnzVZX8jS1u/SwtvMbazZGFJxnkZ/nVPxVaR32mPdKSXiQldvQ8j/AANYvizUBeXwjjbM&#10;cQK4Axk55/kK6HBj8MzCU8iJ85/GnfmuZ+xdBU59WziK1vBcpj1xE4xIrKf5/wBKya0PC/8AyHrb&#10;H97+hrGPxI9nExUqMr9jpPGkfmaIxz9x1I/PH9a57R9curECNgskKjAUjBH4103inA0ObPqv/oQr&#10;hmGcjv3zV1JWloefl9OFSg4yV1c7u1urLVLcqrK3HzIGIIyKwNd8Pvb4ksVklTncvHy1k2d1Payb&#10;7eV0Psev19q6zQ9at76Py5nVJsDKkAA/T8apOM1qTUo1sJLmpu8TjW4OKK6vxBoMUytPZRqsgX7q&#10;nAb8PpmuWkjkik2SxsjDqpGKxlFxZ6OHxMK0brcbRRRUnSFFFFABRRRQAUUUUAFFFFABRRRQAUUU&#10;UAFFFFAHq37HCb/i+3+zp0x/VB/WvrJv9X+FfKX7GC5+Lc5x93SpT/4/HX1Y+fL/AAr6LLf93Xqf&#10;gfiI754/8MTzj4Uzedp/jQcfu9fvV4+grZ+BfPwr0X2062/9EpXP/BdW8vxyh7+Irwgexrd+Ajbv&#10;hbo3PSwtx/5BSuqL1XzPncUv3VT1j+Rt+LYVTwzqrJz5ttKx+vl4/oK+SNUxe+HrjbzujYgD1H/6&#10;q+uNXjmXwfeR3Db5Ps0uT17Gvj3wjcLcaP5DtudSwIPXH+TXBmH2V3PsuAk+WtJdHE5BlKsVIwVO&#10;D7Vd8O3gsdUWUkbSpVs+mP8AECm+IbdrbWJ4iuAzblHseap9814nwy9D9lSjWpa9Ub3jOx2yLfQh&#10;mEp+bHQcD/CsHnnj6e9dToGoW+oWH2G+ZTIq7Ru43ZyBz64IrC1fTriwm2yKfLYnaw5B/Gqmr+8j&#10;mwlRw/cz3RTooozWZ6AUZ5xR/nmtbT7LSlhSe+vVywyY43yfpjGapK5nUrRpq71Mn68VZtdPvbjB&#10;itZWUjO7bx+da32rw7AP3dq0xHHzJu/maZJrOoEbbG1EcfbZDzj9RVKEVuzlliKrfuxt6mbqVhc2&#10;Oz7RGV3gkZxXvX7EenLJpOvXjhsTzwwn0+VHP/tSvAr6+u71l+0zNJsztBAr6j/Y10/7H8N7qVkw&#10;1xfeaD6gwx4/rXZlyTrnx/HtadPI3Ge8mtvU9Nk1Bx4jGmFF2mFZN3fkvn/0AfnVozEagsO35Wjz&#10;n3z0rDupNvxKhTP3rRP5zVqXc4i1m1iJXExKgY5J2u3/ALLXvqWrPw+pSSUbdY3PA/2tdKk1D4hW&#10;bOGEAtItzD2aXj9RXmmsXkWjaakNuFMi4VEZucd816v+1xqMdhrET5/em3jEa4zyTJyf1r58v7ue&#10;8uDLcSFySTj0+leBjJKNaXc/c+D6M6+V0ef4UiOR2kkaV+WYkt9T1q94b006heYYN5ceCxH1HH86&#10;q2FpPeXHk26b3IyfTFdlYwWei6eSzCPPLsT94gf/AFq44Rb1Z9Zi8QqcOSHxMr+L7/7HYrDEy7pg&#10;QQey4xXtP7LbH/hSrSZwLfVTIforxsf5V836pey310ZZW3AEhR/dXOa+if2V2aX4B68g+/Hc3IXH&#10;Y+QhH869DASvXfofDcb4f2OTQvvzI9ydfM2Pj7jbh9cEf1qvp+oLdX95ahMGzmETHPUmNH/D74/K&#10;naXcLPp6zhgVOeR7H/61Yng27iuvE3iJon3Kup7B9VtoFP6g17jZ+Lxpv37r4RNLmLeO9chyMKkJ&#10;x/wEV8YeNI/J8ZatD/zzv51/KRhX2TofPxM18f8ATODj/gC18hfFaA2/xO8QQkYxqlwQPYyMR+hr&#10;ycyXuRfmfqHh1Plx1WHeEX/X3mBXS/CbxXd+D/GVvqVuYhHI6RXPmLkeV5is2D2Py9a5o5pDnt+v&#10;pXj05uM1JH6tjMLTxWHnQqK6kj7r8QF7/Qf7T0thLdWytJbFMMHIPKY6Hdt2+2eOa0tA1K31XSo7&#10;+1kWSKTO1lOQcEg8/UV5h+yX4ufXvAUun6hdedfWFyyHePmKNl1PvzuH4V6np9ja2Fn9msoI7eFS&#10;Ssca7VXPXA7c8/jX1dKaqRU11P5kzTBywOIqYSotYslt7mCcuIZUk8tyj7WB2sOoPvT2bHXpXBX2&#10;pX3hn4rRx3J8rQNaUKshGQt6w4Gf4QVi/Fm967uN1kiVlIZX5BHf3q4yvfyOSvQdNRl0auc/4RlD&#10;+Jtcj3cxyx59s7qoWes3c3xguNJWVfssGjxylQo++07rnPXgL+tJ8P5C/wAQPFibshZbfA9Plesb&#10;weZJfjfrk7fdj06OIH6XExx/KslLRI9JUFKVaT6RX42KX7Wc6yfDH92wOLsqf+/MvFeKfsw+IW0X&#10;4o2FmXjW31SYRSFxjkJIEwe3zOK9P+Pt2138IppXYt/xNGwfbyHNfO/h27uNP8QWN9bHE1tcxyoQ&#10;OchgR/KvMxlTlxMJH6TwngY4nh7E4eXW/wCTsffgPejeMkZ/Cs3wnqttrOhxahazCWOQsFYexI/p&#10;VbVrm4sfEtpK8h+x3hFsV7LKQxDH67Qv1PTvXsXTSZ+ROhJVJU3uv0Nicb4ivqK+RfEHhu08O+MN&#10;St03horqRVMh6KWJH6EV9drnsO3FfPP7YXh2704Q+ItOjdYLy4K3jo3KNtXZj0Bw2ffFcWYQ5qfN&#10;2PsOB8Z7LHvDOVlU0+a2/U8i1rxFIJGhstmFOPN+9kY7CudZmZizHljk0lFfPSbl1P3uhhqdKPur&#10;UOemeKKKKk3ChuaKKAAgHn861tP8QX1sqo3lyxqAApXBA+orJoqoya2M6lGnUVpI7Wy1rT7yMrJL&#10;HGf7rNj9Tim3Xh/S7j5grqzDqsn+NcZ7jrW74Ll1PUPFGnaZFcSOLq6jhKls8FgD19q0hJSaTPJx&#10;GFlh6c6tOVklf7j60/Z60I+HvhfZ2DrIsnmyu4k65Mjf0xXcdqgsYkgtljRAqrnAUdOamLAYGevT&#10;NfUwjywS7H814zESxOJqVpbybYpyK8o/a3tY9Q8A2ljLIVV79W46nCNXqxNeB/tieKPsX9l6XayR&#10;yTCaR5UYE7MKmM8jGQ5rHFySoyb2PX4VoVK2b0VT3Tv9x5Tp2hafZyrKqvIyEHLP6H2r6wj1aCHU&#10;dK86ZFjvbQqrE9XzFtUfXcfyr4puNd1SXObjZnPCDAFfQeq6zPe/B/wjr9ncNJNpV9afb5FPRFgD&#10;yhvXkLXnYGqkp2Pv+N8trT+ryqPdtffYb8SoZ/C/7RnhTVbZX+zahK6Plcrud2VueT0lX9K91Qhk&#10;yKwfGGh6Vq1rbX93aQzT6e6T28rjmLDo7bT7hRW7Djyxg8e1epThyN+Z+Z4/GLE0qV1aUVyvz10/&#10;M+dP20PCjpqkPi2HzCjJDaSqFyoP7w7s546KOleC+3pX3b4+8MaX4s8NXGkarAZYphwVbayMOjKe&#10;xFfHvxg8F3/gvxhdafLbTLZF91nO3zB42zty2AN3BBHtXj5lhnGftVsz9Z8P+IaVbCrAVX78dvTQ&#10;5SrWlWLX87Qq21lTI4zu5HvVU8damsrmW0uFmhcqy56V5kbX1P0epzcj5dzR8N37WF09pcDbG7YY&#10;NwVOcdfzpdVtn0PU45rbJjfpuGRwc7f5U/xbbxlbfULZBsmHzlfU8j6dTVyXGseG/Mf55bYdfUhP&#10;6mtfI81yjeNTo9GjTX7Pq+jttb5HBUEHoc1rfsq6XN/wuy1SaJ1NpbyyH2+XHP8A31XF+C9RMMws&#10;pGBjkf5fY4P/ANavf/2YvD0f9uXPicx/N5UloHz15jbpj04zXVhYe0qxa3R8vxRiXgctr0m9JJpf&#10;M9tUfLg0jD5cflSgUMPl4NfRdT8FM7RbUWWlsqk/vZZJiT/tyM+Pw3Yr4o+K189/8RtbmYqwXUbh&#10;IyB/D5rkfzr7d1i4js9MaZyFSPA+nIFfBGqTvdancXLtuaeZnZvUkk5/WvIzSSVNRP1Pw0oOpiq+&#10;IfSy++5DRRQeleIfsl7PU9I/Ze8O/wBtfE+xvZFcwabcLK23pu2Oy5OePmQfWvrsW8fnLLg70XCn&#10;P+fWvFP2LdCS28F32vTwbZLu8xFIf+eaLjPt8zOPwr26Nwy7lOR619JgKfJQXnqfz1xxmLxWcVEn&#10;pD3RW46msjwzrY1i6vo0gCJZzNEsofIkw7KeMccpU/ivUYtJ0OW/mkEaRFdzHoMsB/UVj/Cu3Np4&#10;Is7ycYlvY/tErnqxkZn5/wC+66nL30j5mnRX1aVRrdpL13f4Hn/7TPxS1rwhqmn6b4eezEs0Mklw&#10;ZY/MYfNtXA6DkN69K8fu/jL47uD+91C2YZ7WiD+lZPxi8SS+JvH1/fNP5sEU0sVqwH/LLzXK/oa5&#10;avn8Vi6kqj5ZaH7zw9wvgKGXUvb0YubV22tdTtP+Fl69I26fy3b1VVX/ANlqxb/EzVMYLiPn0U/+&#10;yVwdHNc/1ir3PblkOWv/AJdL7j0FviJdSr+8vMZ6/uh/8TXS/Bf4gwWXj2GSe6j8u5ikilZ1IA+X&#10;cOQvqorxknH/ANen280kEiyxO8bA8MhwemP5VpTxdSMk2zixvDOAr4edNU0m0fYeuonhn4kW3iIH&#10;bb6yJLe4d/uKwjVk57Z8tv8AOK76WVY0VsH5iBXnejPH8S/gvpzi5X7c0MUjSKdjRTKSrkdcdHH0&#10;Ndx4duZb/QbS4u4hHM8SmWNhjZJjDLjnkHI/Cvo6fVrZ6n4DmEHG0Ki9+DcX8tjlfH2lS634Pv2t&#10;1aS7026lubNVGcypG2wY78kVq65a2fjH4e3lnuLQahbSxBkPIPIyOncVraNCqQ3AZP8AWTsxHrnF&#10;J4f06PS9NFjEuIkY7BnOAeT+pNPlv8zH61KCik9YO6Pg/VrK40/UJLO7iaOaLG5XGGGQCOPoar16&#10;5+2B4Wj0X4gQapY2vl2uo2qlyv3RImEPHb5fLryOvl69J0qjgf0nkeYxzDL6WJj1WvqFFFFYnrBR&#10;RRQAUUUUAFFFFABRRRQAUUUUAFFFFABRRRQAUUUUAFFFFABRRRQAUUUUAFFFFABR7/l9aKO1Abux&#10;13hTUUurBbKYr5iqVxnBIH/1qzfFWkNayG7gDMjuSw/uZ9/rmsi0uJbW4WaB9rqevrXWaLqtnqVu&#10;La6KmXaN6uvysR6evStovnjZnj1qdTC1PaQ2e5x1HIrotc8PMGMthHuUt8yFv5f/AK65+aKWKTbN&#10;GyH0YEH9aiUXE9GjiKdZXiza0XxBNAFhuVWSMYCsOCo6duta81lpWsKJ1k3svG6OTkfhXF54yKns&#10;ru5tGzbTPGuckA8E/TpTjUtozmrYG756TszWvvDNxAwe1dpdvIBUA/zpI7jxBZKE8mQonA/dBgPx&#10;FS6b4mmUbb5Q3P3kTt+dakOvaVMuHl27uodDitFyvZ2OWUsRH+JDmMC413VWyjlVPp5WKyq7ctoM&#10;3zlrJie52Zo+z6D122X5rQ6d95Dp41U9qdjiACeAM1YhsL2X/V2kze4jOK67GgRc/wCgZ99ppra3&#10;pEC4SUD2jQ1Ps49zR5hVl8FMwrLw9fTNiZDCuepwf0zWxZeH9Ps8STSOxQ53M20D8qrah4nQKRaI&#10;SccF04/nWLeatqNyMSXLBSMFR8o/Si8Ik8uMr/E7I6HVtdt7OEwWRSV14HzEgf4/nXMahdzXt008&#10;+3c3HAx+FQ87txJ/+vVixsLq9cCCF3H97oPz6VLlKXQ66WHpYdXe/dldQzttVdx7D1rqvDehpAou&#10;roP5pAIQnG3nP9BU2jaLaWMYnuwrSbfmLHKg+1VPEHiAf6nT35yQz7fbtVxio6s5K2IqYl+zo7dx&#10;PFmsf8ulo6MGDCRhz7Y9q5vj0pWJLEk5JOST60lZSldnoYehGjDlQUUUVJuFFFFABRRRQAUUUUAF&#10;FFFABRRRQAUUUUAFFFFABRRRQAUUUUAFFFFABRRRQAGtTwxpcWpyTec7gRAYC475/wAKy63vh++N&#10;Qnjz96MHH0P/ANeqhZyscuNlKFByjuVta0O4sm3QrJNEc5YL938vaqWlWzXd/HCqkruG7HYZA/rX&#10;Z6hqNnb3S2t2dgkXgsvB5xRY6ZYw3X2q1jCllxgHI5Of6Vq6aUtDzo4+caVprfZlgzRQTR2xYBpM&#10;7Rn0rlvHSkawrY+9EMn05NXtauSni6zXdwgAP/Asj+WKj+IELeZBMqkjaQ59MEY/nVVHeLt0IwcX&#10;Trwb+0c3RRRXMe8FFFFFmIKKKKBhRRRQAUUUZoAKKKsWtld3LYt7eR/UgcfnTSbJlKMdWyueKltb&#10;ae5k2QRPIcj7orYsdAEf73U5UiRTkjzBnFSz6rplhCyaXEpkI4fZkZ9yTnuatQ/mOOWL5vdpK7/A&#10;XTdFs7KFb7Uptjr/AAE4A9OlRap4hkDG3sAixJgB/vfzrK1C/vLxiZ5mIJ+5/CPwqt0NDnbRBDCu&#10;T56zu/wFclpDIx+ZjycdabzyKfDHLNII4UaR/wC6Bk102g+HkUedfxhmIG1N3Q57ipjFyNa+Ip0I&#10;akPhnQyzfabyN1K4KKeOODk1peJtVSxtjHG6mZ1OwHt2/wAak1zVbbT4Qu/96wOxFGeff2zXF3dx&#10;NdTebPIXbvnt9K1bUFZHnUaVTE1PaVFodJ4BmJt7iFiOHDD3yP8A61UPHFuY9U84A7ZEXJ9+R/Sm&#10;+C5jFqgizjzTyPoDWx44gD6T5235o3XJ9uR/Wl8VMcv3OO8mchQvWigdayj8SPUr/wAKXoerftEf&#10;8i/oH+6//oCV5TXq37Q//Iv6B/uv/wCgJXlNdGL/AIrPE4a/5F0fV/8ApTCiiiuY+gCiiigAoooo&#10;AKKKKACiiigAooooAK2PB9+ba98h2by5AcAeuAf6Vj0LkN8pw3Y1UXZmVakqkHFnWeObUSWC3KKN&#10;0T/P7g8f4Vydd1pMyajo8TONxZBuDDuDj+lcXqFu1reS27f8s3IyKupG7ucGX1Gk6T3RDR70f5FF&#10;ZHqHTeBoNtrPdEA/NhfwH/16o/vz4wEpXk3HHI+79fpTtJ137Dp4tlty20kj5gOpz6VZXxV8uGtW&#10;GP8AbH+FbJxsjyZU8R7ScuW99PkN8dRDzI7jjJVQR/31Xb/FoY+B/hn/ALdv/Sdq8z1rUJNRuvMO&#10;VTGApOf89a9M+LH/ACQ/w1/26/8ApO1b0rOM/Q8fM6coVsFGW/MeT1c0O+awvhLltjYDgemRVOiu&#10;OLadz6ypBTi09jtPE1kt9ppkQL5kaEqT+B/pXFn6V13g/UPtVmbeUktHhRn0x/8AWNYvi6x+x6oD&#10;GoWORcgA9OAP8/WtZpNXPLwU5UqjoS+Rl0UULjvWJ6snod5pIEug2yn/AJ4p1+grg+n9a7zQR/xI&#10;rYd/JWuEk5Yn+82a2q7I8rLvjqIStnwVc+VqXkHP74/yBrGqzoshi1e2cHH71R+Zx/Ws4PU78TBS&#10;pSRe8bQ+VrZYDHmRg8fl/Ssiui+ICf6RbyY6oR+RH+Nc7TmrMjBS5qEQoooqDqCiiigAooooAKOv&#10;FFXvDdv9q1iGMgFQ29gfQU0rszqT5IOR0ng+yW308T4HmTKCSPTJIH5EVieL743OoGEZ8uBiBnuc&#10;Af0NdNql1HpunNMUO2PCgL9cVwcjNJIzs2WZiTmtqj5UkeXgYurVlWkCgswUdScV2+qOtnobAcbY&#10;9q49dp/wrk9AtmudUiVcYVg7Z9Mj/Gt3x9Ltt7eAZ+Zi35DH9aUdINmmM/eYiFM5YUUUVieotgoo&#10;ooAK6f4fN+5uU9wa5itzwLMI7+WIniRAR+f/ANetKfxHHj482HZV8WR+Vq7f9NMt/wCPGszn17V0&#10;Xj+HbPbzDoylSffOf61z3WpqaMrBy9pQizsvBkgl0IIM/KzDn8/61zPiCMxa1cp6yE/nzWl4IvRF&#10;dNauWxMw2jsDg/8A1qn8cWHy/wBoJjgBXHfvz/KtZe9A4aT9jjGpdTmqKTP/AOqlrA9gKKKKACii&#10;igLBRRRQHzCljkkjkDRsyMO6nmm5ySB1FdN4d0ALtub5UYFQVTrg9cmqjFyehz4itTpR94v+GZb9&#10;rFpr+TcvBQkgnGM0Q3OkasNojV3HBDx8+v8AjWR4s1YTMLW1d1VSRIRxk8jH061Q8O2rXerQgAbV&#10;cM+T1HJ/pWzlqkeX9VvB1W+U3NR8M28zbrSUQ4HI2lgfzNUJvDF8vMcsLj6kZrZ8T6k1haqsTHzZ&#10;M7Tj0Iz1+tZtn4nZUX7RAznoWDD/AAokqaYUJ41w54O6M+TQdTRj/o6t7iRf8arvp92vBhwfXcK6&#10;SPxTp7Lh4p19eAf61MviLSW6zsPrG3+FTyQfU1+t4uPxUzlY9OvH+7Du/wCBj/GrMWganJ/yyVP9&#10;5x/SujPiHScZE5P0jb/CoJPFGnrwqTMfZcUezj3F9cxUtoGdB4WuWbEtxGn+6C3+FbNno9haIGMC&#10;MwOd7An+dZV54pYrtht2QkcMWBx+lY15qF7dHM9zI3GCM4H5CnzRjsNUcZW+N2R2cN/bXDyQ2j5k&#10;VTxtIA49SPcVyGvz3b6nNFdTE7H4TOQPTH4Gjw7cG11iGXJ27trAdwa2vGdmJrMajEB0Xd6kc8/q&#10;KTfPG/YVOlHC4hReqfU5iij2/WisT2ApVG5gucZOM0lFAGzN4c1CNPMgkjk28gqdpB+h4p9nq+o2&#10;j+Vdo0w/usy55/Os6z1O/tRiK6kC+h+b+dW/+Ei1Hbjzef721f8ACtFKK2PNnRry0mlL8C9NqVg0&#10;fnT6T1PJwh5rN1bULK4g8m2sEhbdnfwT+WKrX2o3t3lbi4ZlPO3oPyFVl5IGN3tQ5XNqOFjBKUt1&#10;5lrRLFtRvhbo23CksTXXa1dxaXpoCqVyNkYUdDj/AOsKb4b05bCxRnVfNdRvI/PH61zfibURf3g2&#10;7hFECuD356/lir+GPmcMn9bxFvsoraPbveapFHwS8mST6dT/ACNdP4uuktdLa2GQ0ykLj6jP86b4&#10;V04WNm1xcbS74bI6qMf/AFzXP+Ir/wDtDUPNG7YqhUB7eppfDDzNEvrGJVvhiUa0/CCF9eh/2csf&#10;yrM/xrqPA9nthN42NzblX6cD+YNRTV2jrxtRQoy8y341k2aGw/vOB+uf6VxnvXReO7oO0dqpPyMS&#10;/ucDH8zXO06nxGeWwcaN31Cljd423xsVZecg4x70lFZnc0nozrvC+si6jW2uGYz7jgkff6nt0pvi&#10;vR/tCm7gCK0a5df7+MY5+lcrG7RyCSNtrKcgjtXbeG9QGoWO5kKujFWB7dxW8Zc6szxMTRlhantq&#10;exxEgKswYYIPIpK3/GmmmKdr6MKEcgMo9eef0rArKceVnrYesq1NSQUUUVJsFFFFABRRRQAUUUUA&#10;FFFFABRRRQAUUUdqA6HsH7FKk/FS6Pppcg/8fjr6ob/Vn6V8s/sT8fE6+P8A1DW/9DSvqWT7pFfR&#10;Zb/AR/P3iC/+F2X+GP5Hm3wRjY33jSMnO7X7kj6Emr/7Ps6r8NdJgc4k+zQoB7iGPNRfBe2kh1Lx&#10;bIVwsuuz7Tnqcn/EVjfDWeW18WWGkEMEt766hwCNuEiAH8q6FdOL9Tx6kVVp11fblf3I9L8Tukfh&#10;2+dztVbaQk46Daa+GfCN39m1iNGLBJMr1zyen8hX2t8T7OTUfh7rVjCP3lzp08aAnGWKED9a+RdH&#10;+GHju+ZDZ6KHO7h/tcK4x9XrizGM5Tjyq59j4fYjCYfDYl4ioo3stfmQ+NbDzYRfRqCy7Q3qRyP6&#10;iuU68D8K978NfB/xrPpcK3qWMMgXDJLc7unTlQRVdv2a9flu3f8At3T4Y2JKqsbtj27VwSwVaW0T&#10;7ShxdlGHTp1K6dtranh0bvFIHjYqwOQR2NdRp2oWWrw/ZryL96o4LDOexII6cmvWbX9mmQKBP4jh&#10;J77bVv8A4sVr6f8As46PDzc6ksx4xiF0/lLWkMBiF00OPFcc5HP7butmkz5+1Pw9d2ytLEySRqCT&#10;g4P61jtxxj8K+urP4L6HbxlDMZBgAbvMOPxMlVdX+BehXgJSSGM4xzAzH899VLLaq1RjR8RctWk7&#10;v5HzNZ32ii3WK709t2Tlx/8AWNWY38Kv8xjZfrv/AKGve9E/Z50a28QR3Oozw3ViqndbgSoWbsch&#10;81598cfhfY+H/FznS5FgsbiNHihAZvLJyCMsxJ+4T+NZywdaEeZpHXhOK8qxuKVCjOSbV/L0/pHF&#10;LN4ViGVQMf8Acc/zpt1runRwlLKy+YdDtC8VMnhVB9+fPtsP+NXbfQtMiUFrdXOOrEnP4E1z2l6H&#10;ue1w61bcmcTyznAGc/lX2R+zXZvZfDG1SQAM6xMcH/pjHXzqf7PsFz5ccY9RH/hX0/8ABmSOXwFY&#10;yxNuR4IiDj1iX1r0Mthao2fD+IOMlVwNOKjZX/yLF8FHxItW2/MbUAH/AL+/41V+Iuprpeu6BKwb&#10;99qsUHy/7aSr/Wn6xb3P/C09LuFb9x9nZWGe4Eh6f8CFZfx3sppbHRLyMgC11+wdh7ecF/m4r1JP&#10;SR+a0YwlVoxk9HG35nlf7ai7tWsZv70UX/tavDrG2lu7hYYVDO2SATjpX0T+1Vosup6dpdwGVVAh&#10;DMeuMS9vxryqG3sdGsd5ULgAPIFyW/zmvExlNuu2fsnCmYQpZNTpxd5Ij0XTodLtQ77fOxh3APrX&#10;P+JdX/tGYJBvEKZ+U8ZPPP5U3XtYk1GTZHvW3BJCk9RxjNZnI6jPbr+tckpNLQ+owtKPOqtWS5n5&#10;hX0x+xdGlz8M9XtJOUk1KRWHbBhjFfMwOeRzn09a+lf2HX/4pPV4s/dvwT+MY/wrqy3SukfNeIUW&#10;8llLtJHtljapaWa2yY2rnj6nP9a53wYkUPjLxJFGioBqIbCjjJtrck/iST+NdRMxRQR3YD8ziuY8&#10;Jhh4/wDEgz/y+qf/ACVtq9+WjR+GUW5RqNvp+qIfDpLfFTxEM/djg/8AQBXyt+0BCIPjJ4gjAx/p&#10;hbj/AGlDf1r6k8IyeZ8XPFSf881tQfxj/wDrV85/tT2og+LmpS4H76RScf8AXKP/ABrzcxX7i/mf&#10;oPANRRzjl701+h5vRRRXhWP2zqd9+zp4tk8MfEaxjlkl+w31ykVwidywZEJHfDOD+FfZCsGXcK/P&#10;qN3ikWRHKshBBHY9jX2H8F/GzeJPha+rsszXVlLIs6MQSSp34B4ByhFe1ltbR02fj/iRk79rTx9O&#10;O/uv16HVeNNAg8Q6bHbSlVeG4huIpCpzGyOGyCCCDjI/E1p2MBttPht95YxRqm498DGear+G9Tg1&#10;jSYr633bXLKwYYKspKsv4MCM9OKvMQFyfWvWSV7o/Lak6qj7KT0RyXgOzmg8eeKLp0VYbiWHymB5&#10;baHByO3JrM8LReX8VNa4A32gP/kaSuv8Pz2d3DJdWbsVkkYHIIwQ7A9fcGsCysZIfixd3HyiKbSU&#10;C4P8Ynct+jLWbj8J6EK93VUtG0l91jzb42RGL4Ign/lpflvzt3rwfwjZG61FZzjZCwJB78HH6ivo&#10;39paD7P8HokwB/pPQf8AXCSvC/CMP2TQ2uHxlmZ2x6Dj+leRjo3rRP1bgvENZXVtu5Huf7N/jCyj&#10;aTwldTSfajL5lqu0lSGVmYA44+4Tz612fxH8T6NZ6lp+hTM76pdXlubSFUP3t+QxboBhW759j0r4&#10;+0fXrvTfFlrr0ErrcWsyyqVOCQuMjOMcjI/Gvqn4Tnw/4+h0vx3NaeZqVtbC2YTIS0cqHlgc7c/M&#10;cEDo3bpXVg8Q6sPZ9V+R85xXw9HLsSsc03Tl26S/yZ6JYmQ2UTSjEhQbgDnBxzzWf4y8Pab4n0N9&#10;L1a1juLeRlYq+eCCCCCCDWsvoOOOKVsCvRaTWp+dU6s6dVVIOzWqsfC3xH8I6l4N8Sz6VqARwkpW&#10;KVGGJBgEEDJI4YcGsAEHmvuj4g+ENF8XaM1jqtlDMVVzDI6nMTFSu4EEHv69q+TPiX8MPEfgzUFi&#10;u1t7i3m3GKeGUYIBPVTgg4we45618/i8DKm+aK0P3jhXjLD5jTVHEvlqr7peaOKooYYJB7daOeva&#10;uB3PuY1INaNBRR70e9JalXQUUZx1FXtH0fUdUkjjsbbzWc4UCRVzk4/iIxzVKMm7WMqmIo01eU0v&#10;mUT05OPevW/2W/AOo6z4ts/FMnkLp+mXPzK7ZZ38ssMAehKHmn+C/wBnzxZqTpPq9zZafCGVjGX8&#10;2RhwSPkOBxnnd1/Ovp7RNOtNL0+Gys4I4YYUVVSNdoAAAH6CvUwOBlz89RaH5nxhxlh1h3hcDNSc&#10;rptdEW1xt4qJo5DeK5b92q8L/tev5Gp8UjDnNe4fjKGXDiGBpW+6oJNfGH7Q2sSax8Xtak86R4Ib&#10;nyoo36JtRUOPqUzX1B8evEK+HPhbq18pcTPbmCAp1DyfIp/AnP4V8XX1xNd3k11O7PNM7SSMTyzE&#10;5J/U14+aVbJQP1bw0yyTq1MdJaL3V+DIvT07j1r6Q/Y9Sz174daro2qQrdxw3+4xzLuXa0Srj9D+&#10;dfN9e5fsR6js8Q61pZdszW8c6Dt8rbSf/H1rjy6Vq6XRn1/HWHlUyac47xs/xR9HXVvHNYyWxHyy&#10;RlOOMAjHauf+Fbapb6C+k65qBv8AUdPlKzXOMeaG+dSPTAYL/wABre0u9jvI3253wuY5VPZh1HvW&#10;D4ytpdO1q28Tw3DRW9khGoxIP9fH0BPP8G526Enp6V9C91I/BKXvKVKW729f+CdPXG/GjwFZ+OPC&#10;lxZhbeLUMK1tdSR5KMpJAyCDg5YfjnFdhE6vHvU/L607hlpyhGcbPYWGxNbC1o1qUrSifD3xK8Ca&#10;/wCCdQaDWIIzE8hWCeOVWWUAAkgZyPvDqBXM9OcE/wBa+/Na07T9Sszb6hZwXEWQdk0YcZ9cGvG/&#10;H3wQ8K61M0vhy4g0mYvvdRDK6YOOgLYXv0HevGxGWtO9PY/XMk8RaVSCpY+FpfzLb7uh4NpZN54Z&#10;njkO4wZKZHT5OMfrUXhXUILezuoJ3IDLlflzzgg/0r1CT9nbxlGrLYa7pciMMPukkT/2U1Jpf7Nf&#10;iJ33ahrumxLxkRI8mR367a544TEXSUT3pcU5Eqcr11Z9Nbnjeg2t5fa1aWWnpuu7iZUgG4LucnA6&#10;8Dn1r7U+EXhy48NeD4rC7MTXHmu8jR9CSeOfoBWH4B8F+Dfh9LZ2LQQS6peTExXJgYu56AAkttwG&#10;x1FejACvTwWE9im5bs/NuL+KP7VcaVGNqa6vd/8AAF7UjEBc4qvPeJHfRWu0l5OSeyjB5/T9adfR&#10;tPatCkhjZsYcDpzmu8+H5drnF/HDXl0z4S3mrBnVWaLYV64Mq4P5V8Y5zX0r+2ReLp/wz0jw/BI2&#10;ZLxAQBw6Rxng/iynr2r5qrwMzneqo9j9z8OMH7LLZ17fHJ/cgp9vE89xHBEMvIwVR7k4FMruv2dt&#10;AbXPippJZEa3tLpZZVfvtVnXj6pXDSp881FdT7XM8WsJg6mIl9lNn0xoWiv4R+Esmk2jJFOsciRP&#10;GMBZJHIU9+7iuo8LpPH4bsFu5PMuBbR+c/8AefaNx/E5qj4qia6uLDTkjyktwkrMTwvlSJIPc521&#10;tRqEjC46Cvq4x5Wl0sfzDiKzrXnP4pNtnmv7VepzWvwzOn2jOlxqV3HDG6nG3bmUk/hHj8a2vHWo&#10;f8Ix8JRcruX7JDBGvl8fxKvFZfxJsx4g+KHhvSGCtDa/a7u4Rx8pAhVB9TumX9azf2sPEMGi+CbS&#10;zdZGN7dhdqf3VXcc/jtrCpLlU59tD3Mvw/tqmDwsVdylzNfP/JHy5b6XqFwS6Q7txySXXv8AjVqP&#10;w3qL8/ul+r5q/L4ph/5Z20n4sBVW58T3Lj90nl++Qf6V861BH73GWM5VGMUkh0fhW5P37mJc9MKT&#10;Vuz8Lwo2Z5xJzyNpX+RrLt7/AFi/ulhju2DOcdlx78V0rSppGls1xK8rDJLEklvTrnHUVUVFmGIq&#10;YqDUebV9jJ8UaTYWmktLDH5bgjByx3c9OTXNfwZzxVzWL+W/vHlLt5ZPyIT0qp+FYyad7Hp4SFSF&#10;Nc7uz3j9i/xS667eeF7qWVke2821U8omxmLD2z5mfwr6GsUSNpIUHCsWA7DcS39a+E/COt3fh7Xo&#10;NWs2cSwBgNrYJ3KV68+tfb+h6zZ3/h/TdWijZYtShieMEfN86hhn3xXvZbW56XK+h+J+IOU/VcwW&#10;Ipr3an5rf7zThj8sMPVs088MBSqQRUV2hdAqttbcpB9gQSPyFekfnu71OC/aQ8Kw+JPhvfyJHEby&#10;zt2lt5HHK7WV2APbcEx+NfHlxFJBcSQSKA8blWAPQjgjP51+gF1Es0DxyAMkiFSpHBHevjP9orQT&#10;oHxa1WEKiw3cn2qEJ0xJyeO3zbh+FePmlHRTR+s+GubNSngJvT4l+FziKKBRXi9T9eCiiigAoooo&#10;AKKKKACiiigAooooAKKKKACiiigAoooyPWgAooFFABRRketFABRRRQAUUUUAFFFFABTonkikDxuy&#10;MO4ptFBPKjpNH8SokQjvg5KjmTrn6j8q1rmx07UI97RIxYZD4IIzXC1LbXFxbnME8kZ/2WxWsaml&#10;mefVy9X5qTszYuvC93G37iWOT2Py8fyrJvLO4tJNlxHtOM8MP6Vsaf4mmjXbdRNN7hgMfhitKDxD&#10;ps42yh0JOMOmf5Zp8sJbEe2xlH443Rx36UY4zzXdLBpV0u428Lbu/l4qKbQdKk5W2Ck9wW/lmj2b&#10;KjmcF8UWjigSOlO8yX++3511Unhi2LZSTb7YJ/rUf/CLRnpdD/vg/wCNT7ORf9oYc5fJPUk/WjOK&#10;6pfC8A+9cZ/4Af8AGrUOgaYnLQh/cs3+NP2Uif7RorZNnF5HTNW9P028vuLeMEZxuZhiuvaHSrMb&#10;jbxJjnIjzVO68SafF8sKSScfwrgfrT9nFbsn69VqaUoFXS/DDJMsl7LG6gcxKD1+talxc6bo9uFK&#10;iMDGFROeff8ACud1TX7u5JSBngQ8YBGfzxmsqR3eQs7szdyTkmjnUdifqletrWlp2NXXNdmvmaOH&#10;fDEpzgNyfTOKyaPaisnJt6no0qMKUeWC0Ciiika6IKKKM0AFFHXgUdKACiiijQAooooAKKKCf/10&#10;AFFIDnmloAKKOKCQO9FgCij3HNFABRRRQAUUUUAFFFFABRRRQAVr+CX2a4o/vRsP6/0rIq1o9yLT&#10;Uo52zhc5x7giqjo0YYmLlRkjZ+ISDNrIBg4Zc/lVLR9dubLcJS06EAKC+MEfhWt46j36bC4/hfn8&#10;jXJ1c7xloceCpwq4dRmrlu9vpJ9SF2+dylSBnpiuq8SRi50GZ152rkE+xH+FcVjjrXX+En+1eH5L&#10;ZsnBZDu9Dz/WnTd20LG01TUJrozkOnWnQRvNKEiG5m6DOKuXdhKdeksYgu8yEKCeMdf5V02gaTHp&#10;0QklCGZlwWGTjntUwheRtXxsKdNNat7DNG0G2gtV+1xJLIw+bIzjntz9KfN4e06TOyIKT0IZv8ay&#10;tf1+R5/Ls2eMRvy3HzcY/wAa6SzuEubNJo84ZQefpmtY8r0PJq/WoWqSk1c56XwrIP8AV3a8+qH/&#10;ABqFvC98PuzQt+JFbVlrdpLcNBIrRyq23BGQTnHBHvU19ZzSjNpdyQtjrkkH8CcUckWWsZiabtJ/&#10;ec4fDOpf3of++z/hSL4Y1PPWH/vv/wCtWpcQ+JIcmO8jmH+6oP6is681TXbdisshUjqcIf6VDjFd&#10;DrhiMTU+CUWC+F9QPWSEf8CP+FSx+FZf+Wt3Gv0Qms2bWtTb794/4AD+QqvLeXUo/eXUrA9i5qbx&#10;XQ15MXLeaR0UltoGmqBcqHk6cqxyfp0qGbxBbwxmPT7TYT3wF/oa53jr+dA56c0c/ZFRwcb/ALyV&#10;yzeX99c8T3Tt2IwAD+A4qr0/wqza2dzcMBDHuz0G4CtO18MX0mDLJHFz93O4/pRyyfQ1lWoUVa6R&#10;h9Ov860NL0e8v03xhVQ5+dm/oK6XS9DsrRVMsaSTLyXYH+WasahqNlp6ASHHTAVKpU7bs4amYyl7&#10;tFXZHo+kWthGr+Wjy4w0mOv+FQ61rtvZs0EYZ5hkHAxjj3+tYuta/PdjZbmSGPd13DJ/KsfJPJPW&#10;iVRLSIUcDOpLnrvUkup5rmTzJnZ29WOfyqOiisep68YpaItaHL5Or27np5gB+h4/rXaeIIftGi3C&#10;DuhIz6jn+lcCCVYMO3NehWMoubFZB91gev1Iran8LR4+ZJxnGoefMpVirdVODSDrVrXk8nWrlMf8&#10;tCcD35qqvWs7WmejOXNQb8j1b9of/kX9A/3X/wDQErymvVv2h/8AkAaB/uv/AOgJXlNb4v8Ainj8&#10;Nf8AIuj6v/0phRRRXMfQBRRQTigAP+cmnQo0rbUG4/Wtzw3oYnVLq7CmJlyqdSc9Dx0remuNO06M&#10;b9kSjjhCf5CtI09NTza2YKMuWCuzjX0+8VdzRceu4f41VJ28HvXbL4g0puBc554/dt/hViW1sb6M&#10;l4EkBHUrgj8etU6aM1mU4/xKdkcDRW5rXh6aBWntmRolXJXoR+fWsOs5R5T0KNeFWN4MKKKKk2Cg&#10;daKDQBu+BrspfNat92ReDnoRn/69S+ObLa63qfxttcAew5/SsC3leGZZE+8ucV3OI9T0jn5Vmj69&#10;dpI/+vW8XzRsePib4fEKstmcHRSyK0cjIw+ZSQfwpKw2PXi+qCiiilqP5hkdTXrHxY4+B3hr/t1/&#10;9J2ryevXviVbTXnwV8MwwLlttsTwf+fdvSuzDq8J+h8zn7UcThG/5jyGnCN2QsqsVHVgOB+NdPpv&#10;hmKLbJczBmABKhRt/HPWtO+ubW0Mdu6KEuFKqRjaOg/r+lYqloenPMY83LBXOL0e6ay1KKcZIV+R&#10;nqOn9a6/XrOO/wBLcqRuRCUPXkHOP0rB8QaE1kgmgkMke3JyOV59q0fA17vtDaP96Nvl3Hkg5P8A&#10;Q1UFZ8rMsVJTSxFLdHKkY4NGO1bPjCw+z3nnxjEUm3Ax0PTHp2rO0uD7TfJFnGc9vasuW0rHoQrR&#10;nR50doh+yaDET1jiQH9BXB/5Fdp4xlMeilf7zqo/n/SuLq6m6Rx5ZH3ZS7hUlmSt3Ew7OD+tR0+3&#10;/wCPhP8AeFZrc9KavFnU+OYt9isv/PPP6kVyddl4wH/EjfPt/wChLXG1dTc4ctd6PzCiiisz0Aoo&#10;ooAKKKKADtmuq8EWSpafbD96Tco47ZH+Fc3p8Bur6K36eYwBOOgzXcYTT9H5OVt4vpnArakup5eZ&#10;VXyqmt2Ynjq8VlSyQco+XOfbj+dc306dR+tT6lObnUJrj/no5IHoO36VDWc5XdzrwtJUqKidB4Bi&#10;3Xk8p/hjAH4n/wCtUfjmbfqUaD+BD39T/wDWrQ8CQmPTpZW/ikGPoAP8a5rUpTcahNKT1diOe2TV&#10;y0gclP38bKXYg+lFHWisj1AooooAKlsZmt7uOYZ+Rw2B3wc4/SoqKL2JlFSXKzuPENoNQ0vAP3f3&#10;iEc5+U4/nXD8nrx9a6vwTfGa2ktnOWjxt56rjHH5frVDxlp5gvPtcYBjZfmAHQjA/wAK2mrrmPKw&#10;c3QqOjL5GLDK0MyyocMjBh9RXa6TcR6rooWTG5oyki9SD0zXEEHpmrOk3klheJPH823qmfvDvmoh&#10;JxZ14zC+1jzR+JE/iDTH0+8YjLQsflbHTPb07Vn13Wl31vqlmpIXLfejJBwR7Vjav4aZWaa0kB+b&#10;7hXoPbFXKCeqOehjrPkq6NHPc+lFSXEMsMm2WNkPbKkZqOsbHpqUWrphRRToYpZXCxRs5z0VSaNW&#10;LmSV72G0+3iknkEcSMzH+FRk4+lbOl+G551WW4k8pD/CFO79eldDZ21rptkEGwKvVmAGT7n1rWNN&#10;9Tgr5hCHuw1ZQ8P6ElmwuJ38yRl+6V+VM+mar+JNdA32dqOVyGk3e3bH1/SqviLXmuFa2ttyx7uZ&#10;Ff5jj6dP1rCPqacppLlRGHwsqkva1n8hc/3fmJ44rtfDenrptjudss4DscYxx/8ArrM8IaSWb7XO&#10;MAY8sbevQ55/CpPGGrgRtYwgHzFxI277vPTj6HNEFyxuyMVUdeao09upkeI777fqPmgYRVCqM1Q/&#10;L8qAMUVi3dnp06apxUUtEFB574+lFFBo1cKKKKAVg/GiiigA5zkde1dlo5/tDwsIWwH8sx+vTp/S&#10;uNro/AVxiR7X6v1/3a0p72PPzCF6akt0YN5EYLuWFusbkfrUVbHjKDytWaUf8tSeMewrHqJKzOrD&#10;z56SkFFFFI2CiiigArofBul7pRfTcqFOxSOucjvVXwtpbXl1HcSfLChz064P5V0etX0el2KsFBOQ&#10;qLkCtYR+0zy8ZiXJ+xp7szvGmpCK3FnETvZvmIbp0NZvhPS/ttw00m4RwsCAR945ziotIsZNX1F2&#10;kfAOWd+v4f59K2tf1GPS7SO0tgpYoRwcbRjHbv8A4VW75mZ/woqhS+J7kPi7VgsbWFvjDKQ7hunP&#10;Tj6frXMj/PtRknkn6+9FZSldnoYegqEOUlsYGur6K3BI8xgufT3ruYVj0zRgOot4uT6kD/GsbwPp&#10;2AL9z/eVQR9Of50vjfUNinT1GS21nOe2T/gK1guWLZ5uKm8TXVJbIwNUuDd6jNcHIDuSB6CoKPai&#10;sD2IxUYpIKKKKCgrQ8MXbW2qRDcdkjhWGeucj9M1n0KejKeh4pxlZmdaCnBxZ32tQLd6PNGP4kJU&#10;+4GRXBzIY5WjbqpINd1oUhl0O3c9fKAP4cf0rjteXbrVyB/z0JrWrqkeVlsnGcqbKlFFFYnshRRR&#10;QAUUUUAFFFFABRRRQAUUUUAFHvRRSA9k/YlH/Fy9Q/7Brf8AoaV9SEA5FfLP7FL7fihep/e0xz+T&#10;p/jX1MxABJr6TLv4CP598QFbPZ+kfyMvw1osej/bfLm8z7deyXTfLjaWx8vv0rQjhhVt6oobOc4H&#10;WnM43YzzVPQo5Y7FY5iWeIBC3PzYA55rtsj41uUrybL3XjNNEa7vuj8qbDGY5GA+51Hr/npUlVbu&#10;Z7bBjHAox3p1MkXcu3cy+4OKAFzjrUc1xBAu6aZIx6u4H86qT6UkrZe6uiM9PMyP5VjX/wAPvCd5&#10;IZLnRbCSQ9XeziJP4lal36G1OFH7crfI6dXDqCpBBGQRUKxSi/afzv3bIq+XzwQWyfxyPypdPtYb&#10;KzitYEVIoUVI1VQAqgYAAHTgVK2OhP51W6M9m0thC6jALAEnAyeteEftSLe3/jbR9FsJxHPfSQRK&#10;STgbmlGSBzgV3Piq90y7+M2g6WsB/tC2JuWlCL/q/JnXbuzu6sDjGK4/xpLJdftd+HbPYxhtrYMx&#10;xkbhHOw9u4rjr+/Dlfex9JkUJYTFKva7UHL/ACOb1D4I+OfJiay1vT5TIoL+aJo9hwOmA2e/pVJf&#10;gF8RLhsy65piqecC5uDj8DHX0v5UxvY5hOqwrGytHg5Ynbg5zjjB7fxdu9lSD3qf7PodjtXHGbwV&#10;ouP/AICj5mh/Zs8SS83XiKxX3WGR/wCeK99+HmhP4c8LWuky3Ana2hSPzAu0NtRVzjt92t3rRjvW&#10;1HDU6TvE8nNOIswzOChiZJpeSRy2qXd8vxR0+zjTdatbbnbDfKcSd+nYVv6zp9vqdiLa5GUWaOYc&#10;A/NG6uvX3UUjWf8AxNvtu/ny1Tbj0LH/ANm/SrZz/wDrrWMdzyqlZPkcdGkZGueH9L1eGOHUIUmW&#10;MgqrxqwyM44IPqaof8IB4RfHmeH9Ll29DJYxMf8A0GpfFfhr+2da0y9OpS239m3cdz5adJdocbTz&#10;0O/9K6CIYXHoKOVN3aNHiatOEVCo/TaxgDwf4Utl3/2DpSKO/wBiiH/stcxKngDxRqV94QtbGyM4&#10;tGkeWCGAhQxaL5SMkMDz07iu/wBQsrW9h8q7t4p4852yxh1z9DVGz8O6RY3S3Fhp1nbSZ+Z4rdEY&#10;jIOMgew/IVMqd+iNsPjZRTlKcubprsfFXxI8NTeFPFVxpE0vnCNm8uTaRlA7KDg9/lr2f9hufFvr&#10;luRjM0LAf8Bk/wAK5H9sLH/C1LcAf8w1QcevnTc1pfsY6gLbxZeWLc/amjwc+iTGvFoxVLHWW3/A&#10;P2LN61TMOD3Wn8TSf3P/AIB9PyKGGD2IP5HNcz4ZiYeOvEMv8L3a4/8AAa3/AMK6ZiAuSfzNU9Pt&#10;YIby6uYpNzXUu9xuBAIRU4/BBXutXaPxGjUcYz81YzdBslg8ba1dgjdcCHPHouK+fv2z7EQeMbO8&#10;/wCfwy54/upCK+kbMY1y8P8AeVP5CvFv247D/imdF1IfehvXhHH99M9f+2dceOinhpeR9ZwZiXTz&#10;6h/e938P+AfN9FIMdBS182f0Nqwr1z9knxiNG8U/8IxcxboNanXEhkwI2CP1B4O47RXkdT6VeS6f&#10;qltfw/621lWVCSRypB6j6Vth6rpVFI8rO8uhmOAqYeXVaevRn3F4R006Tqepwxc293dvdx8YCbwh&#10;ZR2+9vP4+ua2rtgsJb0rlvgj4iTxR8MdL1MLtkMHlTDdu+dPlY/iRnnnBFb99DPe6bJDvaCTeQGT&#10;PQNkEfUYr6iErwTj6n81YmlUp4uVOs7OLs/loeRfsl+I7zVNS8SabMv7mzm8yJtxJ/eSzMRg8d+3&#10;pXr1xbA61DcgYIgdDx/tIR/WvN/2a/A+p+C7rXYdTKyPO8arMqMFlCtLyCwHZh616qB3PP4VnhlJ&#10;UoqW53Z/VoSzKcsO/csv/SUeWftXwk/DeCFP47wL09YpRXz/AOIpRaeH5kHV0IHbgnB/nX1Z8WvD&#10;6eIvCMtu8hV7fdPFhc5dY2AB/wC+u1fIXxAkImt4v9kn9R/hXn5kmpXP0Dw/qxq0HR6p3Ocxg9q7&#10;j4BeNZ/B3j60mmlkbT7lvs9xEZSqqHKjzMEhcjAOT2Brh6K8mlUdOalHc/T8wwNLHYaeHqq8ZI+/&#10;dEv7bU9Jt9QtJFkhuI1eNlYNuBGeo4NWmCnk18ufs3fFg+GvJ8M6vGG03Mrx3DTYaIkAhcMdoXIb&#10;8Wr6WvL8R2CXsMbXELAEeQNzEHoRjgivpsPiYV4XXzP5yz3IsRlOMdKa9135X3RIb+0+3fY2niWY&#10;fwFwG7duvcfnUzxRyLh0Vh6Fc1l6pYaZ4l0hVlEciMCY5AFZonwRuU84Yc89iK5fWvEuueBDBHq+&#10;n3GuafIu1Lmxiczxbf8AnqrEqflGd24ZOeB1rRytq9jzaeGdX3ab9/t/kdRqfhbw/fgi70ewmBGC&#10;JLWNv5iuZ1b4PeCb45Gl29vxj/R7WFf/AGTrUGtfEm9udJh1DwdoTa3CXdJtkp/dMAh25jVxnDd8&#10;dK7HwbqdzrHh2DULuwlsZpt263kJLJhiBnIB5Az071Nqc9LXOv22Y4JcyqOL23PObn9nrwVLMZPt&#10;Wpx57RmEAfh5dS2/wR8A6WgM8s0mO9yICefqlenajd21ham5vJ44IU6ySuFUfUniqVjrujX8gitd&#10;Ss7hzyFjuEc/kDUvDUP5UbLiDOJR1ryscT/Zvw18Nx7otH0ueVfkxDa27Sn9BV/wf4qk1m8a10Xw&#10;beWMMQGZtRg+zIy5x8m1WDHqccfWu3bYilig+X0WuXtfEOt6hrT2mleHmit4XxJc6g7whhkDMYVG&#10;D/xHqO3PPF8ijtp8jB4mWIg+ZNvu5afcdSo2ryQKy5PEuhrrUOk/2laG8uCwjgFwm9iOuFzk9D27&#10;U7WtHXVLdYrq8uVUH5lgbargjBDA5yvtXE+Bfgr4d8MeME8RW19ezXEMrvCkoj2JuVgRwuejdiOl&#10;OTndcq0McPTwbpzlWqNSS0SW79eh6XkU2R1RCzYAUZOaq61f2ulafNfXk6xQ28Zd2ZwvA9SeK+cf&#10;jF8ef7f0e80LQNMltre5jCPdyT4k2kfMAqHHPTO714qK2IhRV5M6smyHG5rVUaEdLq76Io/tY+Op&#10;Na8UXHha1Ciy0+VN7rJkvIobPAOMDfj1yteP9KGZnYuxZmbkknnJ9aK+arVZVZuTP6KyfK6eW4KG&#10;Gp7LfzfVhXX/AAN12TQPiNYXEeNtxLHbyZbb8jSxk/8AoNchT7eVoLhJk4aNgyk+oOf6VNOfJJM3&#10;zDCrF4SpRls1Y+6dSF3p2oJqcAja0k2rdoxO5RuIDLjjjeS2ey1sTRpNC0Uqq6uu1lYZVgexFY/g&#10;HX7PxL4UtdStipWaCMum4MUYorFWwTyM1sQosceyMBV7DH8q+rjZ6rZn8uYiM6c3CatKOhzPhaO4&#10;8OX8Xh2RJJrNlL2947HIY8+W3GM5Dng9COOpravtSjs9Rt7ecBY7phGkhbA3kEgc+u38yOKh8RX8&#10;FvNDZXNtM0NywXz0QbYTyQxY8DBUc+pFM8RaHaeIPCj6RPPJ5MyptnQgupUgqykgjIIBB/GhXV0W&#10;+WcoyqaJ7v8AX/gGsu8vncNuOBj+tZXiTwzo2uQ7L+zhZt24SGJCwPsSDVjw9py6Lodtp5vJZ1to&#10;xGJZ2+dgOmT61dmLCM+Xt3Z6E4p7q0jKM5U6l6cttmYfgXwjpvhW3ni0555PtD7mefaWHGNoKqOP&#10;at5QfWmx7gmHZd3+yMVBDemS4aIW8ihOryDaDz2pqyWgqk6tablN3bK1v4f0yLUhqBtYprwYxdSx&#10;q0oAGAN+M45P5mtOuf8AEHi3TtODRwrJf3QXK21oVdyew2g5/wDrA1fXUzBpcdzqUUdvLI4j8uOX&#10;cCxbCqCwXJPHGO9JNdCp0qzScl6F+Y7VZwu7aueBzVe0ErMbiX5dwO1MHIGe/vwP/r1OsitCspBU&#10;FQcNwRx3ryD9oP4vW/hu1bSNE8q51EzbJWEwxAF2k5Ctuycgc471FSrClHmkdWWZbicwxCw9CN2/&#10;wPLv2svE0OsfECTSoDuj0mVlMgcFSzJHkAg9ipBryqnTSPNcPNIxaSRizsxySSfWm18vWqOrNyfU&#10;/pXKMvhl2CpYaLvyr7+4N7CvpT9ivw0kPhe/8RTHMl3dCKMFfurGp5BI7mRh+FfO/h/TLnWNatdN&#10;tAfNuZVjU7SQu5guSBzjJFfcngbQ7Xw14Zh0q0JMUJYglQucsWPA+td+WUuabqPofDeI2aqlg44O&#10;D96b19Easjxxrudgo9WOKUMGXcDkEZB7Vx3iyyh+IPhW4srK58hY7yFTJkMCFkhlbGO+AQPertnq&#10;Ueg6povhNYpJ99usQm9AsbnJHv5ePxr2ufXyPx94X93o/fV7rskt7jNF0O7T4jarrl0UMMkSRWgG&#10;S2Cq785GByi9D9a8D/bG10X/AIzh0dcf8S13LfNnJeOI9O3evqC6mWC3MjnCg9Sa+F/iRqp1z4ga&#10;xqxHF1eyMozn5ckLz9AK4MylyUeVdWfdeHuFni80eIltTj+ehifjipbO3lubhYoRkk8kgnHOOcUy&#10;FHlmVEXLMcY9K6/T4LfQNPeSV9zyDJzgEkDoP8968KEbvU/Z8TiFRVoq8mP0+1t9C0uR5GVmGWJw&#10;AT7CuX1rUpNSuvOddqhQqpnOPejXNRk1G5EjrsVRhUDEgVT705yT0RlhcM4v2s9ZP8Ao/l60Vf0X&#10;SZ9Rkyp8uMZ/eEH/AD3qeVvRHZUqRpxvJ6FfT7Sa9uBDAPmwTnnA+uK+1/gwEPww0OIlXNvYQxlj&#10;3KLtz+lfKN9cWmhaasUSCSQ4XAIBPfJxXrf7H/jWa/a88N3yjNvEJrd955BlbcME9jIo49K9XL5R&#10;hU5X1PzXjzC1sdlyxEI+7Tf4HvjMFGWIFJNnaevTqKq6xZm+sxGspikRt0bj+FsHB9+vt9ayvGx1&#10;G00+PWrOV/8AiWhpZrRS2LhMjcOOrBQ23IxnHavabsj8ZhTU2lfVjPBOoXzX2paPqhDz2EyeXKNw&#10;86J4wwYhiTw3mL6fL9a8s/bO8M+doKeKIvv2rwwyjZ/B+8Gc4/vOvXiuy8eajLp+t6V42sXjm02P&#10;Fvfqrn5kMnlqwYfKQpldjuOBjtzXQeMLGDxl8M7y0gdfL1SwJhfAYcrlTxnPOOlc9SPtacqf3foe&#10;/luJnl2PoY1aRbSl9/vL9T4bBHTNLV/xZpcuh+JtQ0e4Db7K5eI/KRuAbAIB7EYqh/nivmJRs7dj&#10;+j6FWNWnGpHZpNBRRRSNQooooAKKKKACiiigAooooAKKKKACiprG1mu7hYoUJLexKj64rotL8Mxo&#10;VkupdzY+4F+XP41UYNnNWxVKluzmoYZZm2xRO59FUmtWy8N3s67ndYh6EHP5Yrpbm6s9OhG4oirw&#10;EXA/IVkXXipd2Le1z7yNj8sVryQW5xfW8VW/hREXwoMfPeN+CU//AIRSLbxdv+Kis+XxJfP0SNfo&#10;W/xqNdev92dy/TLf40uaHYPZY1/aL0nhR9pMd5z2BSs3UtGvbTOV8xR1aME/nxVuHxNer9+KJh6Z&#10;P+NaOm+JLed1iuImiZv4tw2/mcUJQYc+NpayV0cm2VOGBHrkdKK7q8sbPU7dc7fUSLgn865nW9Eu&#10;LDLq3mxlsAqpyPrUyptHRQx0KjtLRmXRR7cfhRWZ3fkFFFFABRRRQAUUUUAFFFFArIVSQcqzD6Gp&#10;EurlPuXEq/RyKiop3YnTi90W49Tv16XUx+sjf41L/bWof89m/wC+m/xrPop8z7mbw1F/ZL0ur37j&#10;H2iRfdXYf1qu93duMNdTN9ZCahopc0u4KhTWyFZi3U59zSY/ziiikapJBRRRQMKKKKACij8KtaXY&#10;T30oSJcDcAXIOBQROcIK8irn/wDVVmxsbq7dVihb5ujFDj8xXU6ToNrZN5kpErA5+ZBtH0HapNS1&#10;qzsQyD52XgLGR/jWqp23PNnmEpS5aKuZFv4WnYAzXKKxHRVJx+eKsp4Uhx811J+CgVXuPFM7ZEVu&#10;ijPBLE/yqjca7fzDG8Jz/wAsyw/rTvTXQXs8dPVuxs/8IraY/wCPmb8hTH8KQfw3Ug+qisL+07//&#10;AJ+pf+/jf41Nb65fw5/e7/8AfZj/AFo5qfYPYYz+cvzeFZgv7u7VvZlIrLvtLvbV9skTOMZ3IpI/&#10;PFaMPii7X79vG3/AiP8AGr9n4ntpSEngaNieu4Mv5nFFqbD2mNp/Ero5PPPQ/WjJHI/lXb3Nvp2q&#10;wkBoyx/iTaWGPfmsPVfDc0AaS3l82P8AulTuH5VLptbG1LHwlpPRk+i+H7a60+O5nmlBkXOFIwPz&#10;FW/+Eb00f8t5f++l/wAKTWSbbwfDH0bZGvPBzwT/ACrlAW5O48+9VJxVtDnowrV+aanZXOt/4RzT&#10;f+e8n/fS/wCFL/wjum/895PpuXn9K5DJ/vN+dWNLUyalbx7m+aVR19xS5l2NZYWtGLftS74q0yLT&#10;riPyXYrIDwwHGPp9ayq6Dx8QLm3UH+A/zrn6mp8djowcpSoJt6hRRRUHWFFFFABRRRQAUUUUAFFF&#10;FApWszttQjF54bZj18kuPrs/+vXE98V2HhGb7Roro3VPl69torkJF2SMp/hOK2qbJnm5f7s5wYlb&#10;nga4kjvGtwjMspGT6cGqeh6TPqLblPlxA4ZiDn8K6uGK00fTyAfkTLE8At9elKnHqLH4iDj7JayZ&#10;O0dvDJJdMqK2PmcgdPr+Fcz4o1s3W60t8pGr8yK3XHpj3qv4g1mS/doUXZAG4BP3sevbHNZecelO&#10;c10DCYHltOpuJjJOK6TwHdEedau3XDrk/hj+Vc95cnleb5cmz1IOKdaTPBdRyp1Qg9eoBzWcZcru&#10;deJpqtScbm548tfKmhukAHmfK2B35Of51m6Vq13ZH5DvXOSjscD8K7G7iS/00qcYkTKnrjI/+vXB&#10;TRNDIY3GGHUGtKl4u6OPAyhVpunUV7HS2/iqM4E9qy89UOf51qWuqWNzGuJIwWH3XZc/zrhY1LyK&#10;gHLEAVd/sm+C8Qsc99jdPyojUl2CtgcOuvKzs/Isp+THC+fYGmHS9PPJtbf/AL9L/hXIJpN+eBCy&#10;++1h/SprvStRtLNrl51CrjIDtnk49Peq531RzfVYp6Vjqv7M08f8ucH/AH6X/CnrBZxdI4U/4CBX&#10;A+fKw5lfv1Y01mY9WP51PtV2Nv7NqP7Z3s19ZwL800a45wHArMvPFFsmRDBI5x1JAH6Zrk/ejGKT&#10;qvoa08rpr4nc19S8Q3d1E0SKIVPdGO786yZGZ2LM7Fj1bPJ/GkoqHJvc76dCFJWigo+tFFSaBRRR&#10;QAV2HgmfzNJ8s9Y3Ydfof61x9bPgibZq/lE8SKw69+P8K0pvU4swpqVF90HjeAxav56j/WKCeO/I&#10;/pWMtdd44hzpPnD/AJZyL27cj+tcivWnJe+ZYapz4R+SPVv2iP8AkX9A/wB1/wD0BK8pr1b9oj/k&#10;AaB/uv8A+gJXlNaYv+Kzh4a/5FsfV/8ApTCiiiuY+gCrGkIsuq28Z6NIufzqvTrWUwXUcwGTG4bH&#10;rg01uTO7i7HcaxOdO0YzRLnywqqD06gVw8jvK252JJOSSefzrtrZ4dW0dRn/AFijeODtIP8AiDXF&#10;XEZineInOxiufpWtVvQ8vLUk5p7jPx/WprG8ms7hZYXIwQSoJ2n6gU21gkuLhIY1JLkDIGcZOMmu&#10;y0zRrS0tXjYLMZPvMyD0xx7VMIts6cViKVJcsle4aFrEWpRlWQRSK2NhYfN9Kp+JtESaN7q3+WRF&#10;zsCYBx9O9ZWvaVJpdws0DsY+quBjYR6kfWtvw7rK3zfZ5k2TDOOeCOvfnv8ApWid/dkebKm6X76g&#10;9DkmSRWKsMEHBBor0X913hUn12iij2SNP7Wl/Keb0UUVznthXU+Br4ywtaMVBhUFfUgk/wCIrlqt&#10;aPdGzvkmBG3IDZ9Mj/Cqi7M5cZR9rSaL3jSz+zagkqBtswJyf72Sf61j4A4H4V2viq0N5pe5AS0e&#10;XGO/B/8ArVxWenvVVFrczy+rz0knugoQM7hUUsx6AdSataXp9zfSBYo2KbsM4HArorS003RI1nnm&#10;zOo/ibnn/ZH0pRi2aVsXGGkdZdjO0Tw7JcYmuxJCrDpgbj/n6V6z4/ntNL+FuiiRtkSCBEzkk/uj&#10;x+n6V5RqviS5klZLUIkeeGIyx/P/AArvfi27v8EfDbsfmY2xJ/7d2rsoOMYT5ex8rnFOtUxOFdbZ&#10;y2POdW167u1aNAkcTZwAMkj6mrsyf2j4XVk+ZrU847YT/wDVXPDg5HXua1/CepR2UskUxVY5AME8&#10;YPT+tckZXfvH0lfDqFNeyWqLvhfVDcf6Bdsp3gLGemRg8fp+tUNTgOia7E8GTGuGQt6dCP5/nWvH&#10;oOn/AGqO6t7pgquHwCGGQc9ao+ObqCe6iSKRXKIclTnGf/1VbTUXfc5aUoyr2prR7o29SSPVNDkE&#10;J3bgShU9xWT4N06SO+kuJAymIsgBHfgf1NReCtQaK4+wyFQjklc9c4H+FdJdTwWds00jBEzkknua&#10;pWlaRz1HUoc1BbM53x1eCSSOzQqRExLDvnAx/M1z9SXs7XN5JcMAGkbJA/lUdYTd2e3hqSpUlFBU&#10;tipe+hUd5FH61FWn4Ttmn1iJ8HbG2Wx9CR+oojq0VXmoU2zZ8cy7LFIuP3mf0K1yddB4/lDXkEYO&#10;dqE/mf8A61c/VVHeRzZfFqgvMKKKKzO4KKKKACjrRSopeRUUZZjgAd6e+gNpbm74HszJfG8IO1Aw&#10;U9s8f41oeNrtYtLa3BXfKRxnnHP+FaGi2i2OnLBuzgkkn1rk/Fdx5+ty4IxGQgx7f/XzW792Fjw6&#10;beKxbl0Rm0deKDVnSIPtWoRw4PzZ6fQmudanszkoxbZ2MA+x6CD/AHIcnPsv/wBauFzXYeNJzb6W&#10;sakZkYqc+m01x9a1XqkeflsW4ym+oUUUVkemFFFFABRRRQBLZ3MttcLNHjcpGMjqM5/pXa2c9vrO&#10;lP02vlWVT0/zxXC1a0i/msLjzI8FSRuUj73t+taQlbQ4cZhfarmj8SH65p0mn3PlkM0ZGVcjr65q&#10;lwea7qGa01mwYbgytlWAbkVz2vaFNaO0tsryQjntlf6n8qcqfVGeGxl/3dXRmTbzSQTCWF9rjgEj&#10;Nb+meJ5NwS7jTGPvrn+QBrnWBDYIOe4PFH4VEZNHVVw9KsveR3P9oaVeR7Guoj7Ftv8AP61F/YGk&#10;ycxoffEh/wAa4vpQCQc1p7VdUcf9nTj8E7Har4f0teWjbj1kP9KnFzptlHs+0Qxjrgyc1wjMzck0&#10;nv8A0o9quiJ/s6cv4lS51mqeJLeFWW02zP6nIH8q53VNRub9t0xXbngKOKqe4HNT2dpdXUmLeB3z&#10;1YLx+fSp5pSOqlhqNBX/ADIfoOfSt7w7oLzkT3iyImAyjpnn/P51e0TQLe1VZrhmaTbypOAv5UzX&#10;PEKQ5hsijycqW5IHH5VShb4tzlq4qdV+zw/3ljxJrK2MYigKPK3GCfujkZ/OuPYlnLMcsxyaWR2d&#10;9zHn1xTazlLnOzDYWNGNuofWiiipOoKKKKACiiigAooooAK1fBshTX4lHR1YH8s/0rK6VoeFQx16&#10;32qeGJPHQYNVD4kc+KinRlfsavj5Btt5P9pgfyH+Fc1XVfEDH9nwH/pr/Q1ytVV+Ixy5t0FroFFB&#10;+maM+lZnd6B9OlaXh/S5b+4Xcrrbg5ZwOMj3qXw/or3sglmDpCrdcY3f54rpb6e20vTy3yqEHyIW&#10;6k9v51pCF9XseZi8Zb93S1kJdS2+kaTlcbY1wgLcs3pXMKLzX9UbI2rydwXhB+noKljS61/VvNdC&#10;sAONyjgKO2T35q/qd9b6NZraWLK0w4Ysd2O/I6d6uT5vQ56UXSdo61H+A7VL6DRbFLOyZXmQgFWO&#10;cd8n8/1rl5XaSVpHOWYkk+9EkjyStI5yzEknHrTfas5ScvQ9LD4dUlfdhVvRbJ77UEjCN5YYeYw7&#10;D/IqrGrSSKiIWZzhVHc12+hWMelacweTJJLOx9qcI8zuzPGYn2ULL4mTandJp+myS5HyD5AT1Pau&#10;Hvrh7u8kuJMbpGzxV3xJqjahdbUwIVwVx3OP/rmsxAzSbFUkk9AMn8qKkuZkYHDezhzS+JhRSsrI&#10;xV1KkeoxSVmd6aewUUUUDuFFFT6dF5+pQwgEh3AOPT/OacdWTNqMW2dl4dBj8PW+7geXk59Otchr&#10;Th9WuGHTzWx+dddq7iz8OyIp+5BsXP0xXD5LMWPUnmtar0SPKy2LlUlUCiiisT1wooooAKKKKACi&#10;iiMF2CgEk9gKNXsD01YHHfmpba2uLnPkwSSKOpVc/wD6q6DQ/DqeWs97vDEA7Mgbee/6Vb1LXbKy&#10;VY7bZMy8bVY/Lj3wa1VN2u2edPHNy5aEbnNtpepBcmzlI9hVSRXjk2SIyN6EYNbv/CV3hkz5EO3+&#10;7g5P41ostlr+ntIDiRQQArH5T1GfXpRyRfwsf1qtTadWOnkchRUt/A1reSQPnMZ9OvpUX4Vk7o7l&#10;JOKkem/sk36WXxghR2UfarOaEbj1OA/H/fFfW8iiaNoyT8y4JHuK+CvDOqXGi65BqdrjzoN23Iz1&#10;Uqf0Jr6w0743eAZI1WfXIY28sE/u5cZwMj7le3luIgqbjJ2sfj3iDkmMrZhDE4em5KUbOybtb/hz&#10;0n+lRzSrFgsw+ZgBn3OP615/L8bPh2n3Nfhb/tnL/wDEVQ1P4z/D+4VH/tpMwurAKkvOGB5/d+1e&#10;g8TSX2kfBwyDNZP/AHedv8LPUxzindBXkk3x98GRj93dK/0SX/43VS4/aH8Mr/q4RJ+Mo/8AaVL6&#10;3Q6yNY8L5y9Vh5fcexSsfLOBzXkl18T/AIh22ozQn4V300McjKsqXDDeATgj92etZdx+0dpC58rT&#10;Fk/7buP/AGlWdd/tKQpkweGUlJP/AD/MP/aVZzxVF7VLHoYThjNoXU8G5X76W/E77SviLrs4H23w&#10;NqdqSBn93K/6iKuw8P6zJqWc2Nxb4A/1sTp/6EorwOX9pm+P3PCEC+m6/J/9kFV5P2ldeP8AqvDm&#10;nx/70rt/LFT9dox3n+B0Pg3Nqq93Dcv/AG8fTGahvIGmXAuZI/dQv9Qa+Ybj9pHxuWAh0zRFH+1B&#10;Kcf+RBVWb9onx9J0g0Zf921f+r0nmOH7/gXDw9z168sV/wBvI+jbXwrZReLF8RSXVxNeJD5ILsoX&#10;b9FArzzWDJZ/tO2c12NkV04Fux6N/o7L1Hurda8ouPj18QZRtW5sIs90sx/UmuT1bxt4h1LxdbeJ&#10;L26jkvrWRHibyVVQUORkAdP8a5qmYUGly97nv5dwPm8J1PrEo2cHFa39D6m8fatqsXjzQ9Etr2S1&#10;t9TacF0iRiSkIcAFlI7GujtfDUZQC+1G8vcjkSiNefX5FWvI/Bf7QWnf8I3bpr0Ea30cYWTy/Mw5&#10;BIzgIQMgA9e9Wrz9ozRoxtt9NWbHbzpF/nFXWsVQ3cj5fEcO53FqjDDtcujatr53Pbo1CKqqMBRg&#10;fSnA+vFfO15+01chsW/hWJvdr4/y8sVlXn7Svith/oeh6TD/ANdfMk/ky0Sx+Hj9oijwPntX/l1b&#10;1aPp2TdsOwgHsSM03Py4Z1z6jivlC6/aF8fTfdTSYuOqWjf1c1nTfG/4gyjB1G1H0s0/wrP+08P5&#10;npQ8Oc6dublXzPp/xj4L8P8Aii8gudYikma3K7AsxUZXdjO0j+8a3NLtbbT9PgsrUbYbeNY413Zw&#10;qjAGTz0r47m+MXj6X72rQ/hZxf8AxNQt8WvHZ/5i8f8A4CRf/E1H9pUU9mdX/EO84nFQlUjZeZ9o&#10;sw6Bh+dMRSWJLt9OK+NYfi/49jbK6rD+NpF/8TWxovx/8e2MmZm068UkZWW12nHoChGP1qo5nQ6p&#10;nNU8OM4irwcX8yT9sCC4j+JtvNLBIsUtjtSQodrETSkgHuQCPzHrXIfB3Xm8PfEzRtReREhW7RJ2&#10;kGFEbZRmJ7YDk1vfG34rS/ELS7G0fRI7E2chkMi3Jk3ZGMY2jH6150oxwK8vEVFHEOdN36n6dkeX&#10;1amRrBY2nyuzjbfvqfcnxE06XxP4Fv8ATNNvBFJdxbY5kCvhgQejcHpiue+DXgTWfCUMf9oeJZ7q&#10;NS5a0+yQxxgsc8sNzE5yeGx7V8y+E/iH4s8N2qW2l6hHHDGWKo9vG2MnJ5Iz+tb6/HP4hhdv9o2v&#10;Ax/x5p/hXoLMMPKSnJO58LU4FzqjRnhqE4Om3fXR9vM+uo4YUupJ14eTG4564ryv9sG2N18IQ4+a&#10;S3vYpMD1OV/9mrxC6+M/j+4+9qluP92zj/wrmvEHi3xDrdu8Gp6h50cjBmXyY15HT7qipr5hSlBx&#10;S3NMm4BzLC42liatSK5Wn3MRcdu3FLR04orxT9fWwUUUYzQD2Pfv2V/FR0eGz0O9khjs7tpGWR+C&#10;JGIxz74x+NfQ0cqSRhkZWRhkMD1r4tuiY/BK7eP9GT+QqTwv8WPG2gaXDp+n6hAtvbrtjV7VGwPT&#10;OOa9nD46NGKhNaH5NnnBdXM8RLFYSSUm9U9PmfYDW+pxyZg1BGBP/La3Df8AoJWrtqJlhAndZH7s&#10;q7R+WTXzFrHxo8c2mhWl3HdWfmy7d261XHKkn9arW/7Rnj2NcGz0OTjq1rJ/SQV0/wBoUI9WfNrg&#10;LOqkLwUX87H1JqDxrZyF2AXYckn2NfEPxSmik8WMICCixIBg57Z/rXocXxf8X+LNPnhvvsFtGMoR&#10;a25G4MCDnezfpXlXio7ten46bMf98iuLHYmFWC5T7Lgnh7FZXiajxLXNbZO5nUUUV5R+mbPYK90/&#10;Zz+LFxYW8ega00IsLWAJFLsO9QNxH3Rz2FeF1qeDpfK1pQTxIrA/ln+lb4evKlUujxc+ynD5lg5U&#10;68b21T6r0Ptjw7Z+H5dQuPEOlNG82pIpmmjmLCQDgcE4GMdgK2FRm3CQg88YGK+PZvFWveELiPUd&#10;CnSOSZgsoeJXVgORnPTp2x1r0rwD+0TBdboPFFjbWTKFxPC8hWToCdoViO5617lLH0npN2Z+MZjw&#10;TmVKPtcOvaR8t18j3KKO2tVYIjqCxY/Kx5qrdeItFs223Op2sLYziWQL/OsbSPiZ4E1Latv4p0ve&#10;2AEkuRGxJH91sGugttS0u4GYb62k/wB2YGutST2Z8rUwtelJqvTlfz0/NC6bqum6kubK+trjP/PK&#10;UN/KrWAOgqvLfWEC7nu4EUdzKKydT8ceEdOkK3viXSYHXqsl4gP5ZquZLdmSw9Wb/dwbN26lEMRk&#10;cMQOyqSfyFc1daz4hmvBFpegEwscG5nk2hBxyY22sepOMjp71ga98bfAVirC31q3upA2NsXmMPzC&#10;EV5x4o/aS1ESNDoOh2YXcQJ7iV3BGODtwp/Wuepi6MPtHvZdwxm+Ia5MO9f5tF+h75pcVxaRyTah&#10;qQmcjJzGsaIBycY5/MmuK8e/GXwjoFjN9l1Oz1C9jRvKt4JWbcwONpZVYD8fSvmrxt8R/FfiqPyt&#10;Wvomi+YeXHbooAOeM4z0J71ydefVzTS1Nfefc5X4bcz9pj6nyj/mdp8Uvif4j8cyKmofZre0Vdot&#10;4Ixg8g53HLdVHeuL+tGB6UV5VSpOo+aTufp2CwOGwVFUsPBRigoooqDrCj60UUX1A7v4N/FDWfAV&#10;x9mgt7e50+4nD3EUg2twNpKsMnpjsenvX1D4F+IfhTxTGo03WrN53faIDLtkJ56IwDHgE9K+I/69&#10;adG7JIsinDKwYH3HSu/D46dL3bXR8TxBwTg81m60HyVH1Wz9UfoJlD/ED+NKoA4r4x8N/F3xxooV&#10;bfULeVFJOya1Qg5/3QD+tddpf7SPi6FVW90jSblR3jV42P8A48f5V6UMyoPfRn53ivDvOKN/Z8s1&#10;62/A+oJFDrtYZFUZtMaS4Mo1C6QH+BRHj9Vz+teAw/tN34AE3hKE+pW+I/TyzU4/ablK8+Ek/wDB&#10;gf8A41W313Dv7R5X+qGewelB/ej3RdHO5j/ad4cn7pEWP/QKo6n4K0HUdpv7eScqcjMrLj/vkivG&#10;v+Gm5O3hNP8AwYH/AONVBcftN3rLiHwlCp5+Z74kfl5YpPF4bfmNIcK8Q3sqTXzR9A6ZY2mnWotr&#10;aPy4lOQCxPU+9Y/ivU/C+hzLrWtajbW0kK7UeWfbx83AUdSfm7GvmzxJ8fPG+qI8UCadYxsm3EUG&#10;9vrlyf5V5tq9/d6pfNe38vnTuAGfaFyAMDgADtXNUzSmlaCPost8OcdVlzYypyLy1f8AwD6H8efF&#10;6XWvtum+Hjb/AGDd5P2oAs0q4+bAYDHXHTt718/+LAf+EivHYktJJvY+pIz/AFrZ8BSf6HJDn+Mn&#10;H4LVDxtGE1EOM/Pn9AtedWrTqx5pM++yTKcNldZ0KMfn1ZiAUvRhz9faijHtzXHrbQ+qvpc96/Y+&#10;8DzSXl14m1K3njjjWNLLPyq+SJC3XJxhPzr3nWrjUl8OalLZWO+7ihk+ywlv9c2zKj2yxx+Fcl8O&#10;dd+HPhnwzDpum+L9KaEImTNqUW4kIq88jHCit5vH3grd/wAjZof/AIMYv/iq+ow8IU6ajc/m/PsX&#10;i8xzKeIcG1fRNPZGL+zpoet6B8PfsOv2zQXhupH2nbypxj7pI7VovZ6lcfFCK+lsXS0tbYok2flY&#10;/Nj9GP5VZHj7wV/0Nmif+DGL/Gj/AIT7wTz/AMVZof8A4MYv/iq0XIoqKeiPOqyxlSvUrOk7zv0f&#10;U4748eI/Eui+D/EFzHar9ljntI7KQxZCgn94zevzADnH3hXyZ/XmvqH9p/xl4Z1H4Q32n6X4h0y7&#10;uJ5YdsNvdJK7ASqx4U8dM59q+XRjp/k142ZSTqpJ6WP17w8oSpZdVnKHK3Lt2SOr02wg0S0a9uHL&#10;SMg4PAHGccfSuf1fUJ9SmV7jaNmdqgdOa63XIxLobHH3ULDHrtPNcRXDU0sj7HA/vHKpPWQDP50d&#10;PpSgMzbVUsW4GK6Tw7oHy/abxXV1YbU6fnURg5PQ662IhRjeTKPh3RpLyRZrhXS36g9N1bOqalba&#10;PaLb2wVpI8BYyxPB75o8QX9za2/2axtpHbAG7y2IX8cYP51ydys5mZ7iNgztubK45Nau0VZbnn04&#10;vFy56j93sF1cS3Nw08py7HJwK6H4R63JoHxA027QoFkuYopWfoEMqEn9K5nHUmregXUVjrdre3Ft&#10;58dvOkhiLld4VgSMjp0x+NRSk1Ui7nRmNBVcFUpWumtj7rsI7+PxBPuO6xkt42jJUZEm59wyOSNu&#10;ztxjvnjQZQ8bRsPlYYqlDq+mNZx3Bv7VY2QMrmZcEYznNZOofEDwXp7GO58T6RGwGShvU3Y+gOa+&#10;s5ordn8xfV8RUnaMG35Jiab4Qs7fwbfeFnaRtNuFeOJc/OsbqNwLdzuLnPHUDtk2fAegL4X8PR6M&#10;t289tbu/kGRArJGWyEyOuM4yeTXP33xk+Hls2P8AhJLWRscbFkb9QprkPFnxR+Fuq6gtzeyLdSRb&#10;djBrhehJH3Ux3NYe2oRfxK561PKM4rpxdCfK9fhe/wAznf2svh5fSeIJPF+kWtxcpciJLlIwGCnD&#10;Dd1z/DGOnevBs9sV9R658YfAt14EextNRjjkRY0igxLnarL3Keg/SvlxsbiQK8THxp86lB7n7DwT&#10;VzH6m8PjKbj7PSN1a6CiiiuE+2CiiigAooooAKKKKACiiigPMK09A0eW/lVnV0t8nLgdfYZqbwzo&#10;323/AEifeIVbgAY3/j25rodb1KDTbdiHVpsfKhPPPtWsYdZHmYnGS5vZUtWOhWz0jT9u/Yid3bkm&#10;sLV/EkzuYrNUC5/1hGSR9DWRqd9Pf3TTTkDPQAcYqtgUSqdEOjgIp81XVj5HaSVpHO5mOScdabRR&#10;WVz0UkugUUUUDCiiigC1peo3OnOXg2kNwVYcH8a7DRtTg1GHAZRIFBdAelcKCR0qS0nltp1lhOHX&#10;IBIz1rSNRnDisHGrqlZm94m0Hy8XNkjtkkyJnO3qciucHPbv613Hh7U01G3YYUSJjcoPt1rE8XaS&#10;trILi2R2jcnzB1weuaqcE/eRz4TEzhL2NXcw6KO+D+FGc1iesFFFFABRRRQAUUUUAFFFFABRRRQA&#10;UUUUAFFFFABRRRQAUe35UVb0exkv7oRKG2jBcgdBnFNauxFScYRvIn8PaVJqMxJ3JCuMsB19vyrq&#10;5ZLPSrLBZY1VcqC3Jxgcevaku57XSbDGRtAwoLfeIH/1q4rUrye+uPOuCCegwMbRnOK30grdTyFG&#10;pjal3pFF3Vtcur0NEuyOJhgqBnP41l0HnOe9FYyk2erTowpxtFBRRRUmunQKKKKACiiigB0MjxTL&#10;LG21lPykjpWxp/iS7hdUnWOROhbGD+lYtFVGTRjUoU6l1KJr+JtXGoRxwxrhFbcTzycfT61kUUUn&#10;JsqjSjShyxCtHwrH5muW5I4Vsn8jWca3vAsW+8kk/uEfyanD4jPFy5aEmN8eNnVo1/uwj9Saw61P&#10;GD79ckH91VH6Z/rWXRU1YYOPLRiFFFH1qWdC1CinRpJI+2ONnPoozV610XUZv+XWRR6sMfoaajJm&#10;cqsIbuxn0ZP+TXTWnhaPGbq5fHYKAv8AjVpdM0Sww0kihl5Bklwfyq1Sb3ZySzCmtIq5ylvb3E/E&#10;MMkh/wBlSR+daFjoGoTuN8TQqepOD+mc1u3Gv6fDGfKlWQjoBn+eKy7vxTcNlYII1XP3my3+FVyw&#10;XUyWIxdT4IWLdt4WgXma5kY46KAuP51I2neH7Nv30q7unzSnP5CsC91e/ul8uSUFc8BUA/8Ar1Pp&#10;Oh3l4waUSQxkZDlQc/hQpLaKInSqJXr1LHR6XqNndTNb2zfcGe/07is+18OI95NLdeZt8wlEBAyM&#10;9c1paXplnpaM0ZOWHzO7f5xWdrviJYmWOwMUhIO5+WArR2t7xxU+dzcaGzNLU7210u2KMyhwpKRl&#10;uTXH6xqNxqVwJJwoCjACjgVXuJXnlMkjZY9eKYABj26VjKbeiPWw2CjR96WsgqzpFk+oXnkrkDBL&#10;MB93/wDXTNPtpLy8SCJSWY84HQetdhZQWui6dvkfaSAHdj1Oen6minBy9B4vEqnHljrJloWUK6ct&#10;n8xjUAYJ9DXA3URhuHibPyORz2wa6fw1qsl3rVwshXbIuUUDpj/61UvHFqsN9HMnSRSD9Qc/1q6l&#10;mro48G50qzp1Oupo+B7szWUkLkZhI2j2xgfyrO8dWpj1FbhVbbInzntkcf4VT8M3hs9UB42y4Rs/&#10;UV1mvW63ekTIoLNsJXHqOf6UL3oWFUvhsYpdGcEMjb65rS03VrqGWKN7jbCrYb5BwPyrOzR+NYpu&#10;J6s6cKkbNHVSTX9yu/T72OYf3Ni7h9ST9O1Z15Y65eHZcR7gpyOFGPyNYykq2QcYq0uo3qqFE/A6&#10;Dav+FW5pnJHCzh8FvuDU9PnsVTzxjccAbh1/A1VpZGZ2LMck9TSVmdtPmS97cKKKKCwooooAKKKB&#10;nvRoHqgopY1d2CojMx7AVuaP4dlmPmXm+FQR8nGWH1zxVRi5GNXEU6UbyZhZH/16taLN5Gq28vHE&#10;gB+h4P8AOt3xA+m2djJaRFTIynC7ySK5dSeD/FTa5WZ06nt6burXPQb6GO90vy2PySBTkHtwa4Fl&#10;KSMhHKnBruPDMvn6HbkEblXYfqDXI69CYNauIyCB5hIJ755/rWstbM8vCy5FVpvzPSv2iP8AkX9A&#10;/wB1/wD0BK8pr1b9oj/kX9A/3X/9ASvKaeL/AIrJ4a/5F0fV/wDpTCiiiuY+gCiiigDf8AzYvJoS&#10;R8yBh+B/+vUHjKw8i/NwgbbM5znscD/69UNJufsmoJP2UHOfcV1/iK2+36RtjyWyrrj/AD6Gto+9&#10;C3Y8ms/YYpT6SMTwHEHvppG/gjAAHuf/AK1Hi65uIdcikzzEN0eR/tH/AAqv4RuhbaltbAEoC89j&#10;kf41qeOrLzoFu1U/uVIb6ZH+Jo15NCajSxi59mXtNuoNY0x1k25bKyIp6elc3q+nz6TfLNEWaNGV&#10;kkKjG6qem3c1ldLNDg7TyCOGH+Sa7OOa21rTHTeD5mQyqeRjv/KmrVF5k1ISwlS+8GYcfie5WNVa&#10;BGIGCeeaKdJ4Yk8xtkrbcnbwOn50Uv3hfPl/Y5+iiisT1wooooFa6O28M3YvtLw7bmTCPkew/wDr&#10;1yuu2YstSaALtUAFRntj/HNaPgW58u9lhLfLIoOPcHH9asePLTLR3Sr91SrHPuMfzreXvQueRT/c&#10;4tw6Mx9P1S7srRoLdlXcc7ivIPsar3VxPcyeZPM8jnruPH4VFRWPMz1PZQU3JLUK9Y+LP/JD/DOP&#10;S2/9J2ryevWPix/yQ7wz/wBu3/pO1dOH+CfofPZ7/vWD/wAb/JHk9GPX/wDVRRXKfSkyXl4ke1Lm&#10;ZR6CQgVCxJbLEtnqScmiii7JjGMXdIfayvBcJMjfMjA5rs7cR6xoCCTDbwN3Y7gea4mui8C3pErW&#10;TE4wzqMfT/69a05a2ODMKV4KpHdGBcRSQXDRSKAyEhh70yt/xxYiKZbuNQBK2G574GP5GsCokrSO&#10;vD1VVpKSEB4PHIrsPCFi1nZPNOu13IYZ9Mfp1NYXhvTft92Sw/dJgtzjPPT8s10Xii+Wy08xRnbJ&#10;IhCYHbgf1rSnG2rODHVXUlGjDdnMeILsXmqNKpyoAVfpj/HNUqACOtFZSd22elTgoQUV0CiiikWF&#10;FFFABWl4WsnutUjfZmOFgXJ7dSP5Vm9jXXeB7cx6W0rqN0r9fYcf41pTV5HHjq3s6Lt1L+vXH2XS&#10;ZpVO1tuF+p4FcHK7ySNI5yzEsT6mui8dXreYtkp+X5Wbj6//AFq5ynVld2Mcto8lLme7ACtrwLEH&#10;1YyFchIzj2J4/wAaxa6jwHbskMtyR98ALz6Eg1NPc2x0uWhLzIfiBLma2hz0BY/y/wAa52tHxPcm&#10;61aQ5ysWUXj0Y1nUTfvF4OnyUIrqFFFFQdIUUUUAFFFFABRRRQBY0+9urGQNbylQGyV/hP4V0+k6&#10;9aXcSw3bBZWGGDLhT+Nch/LvQOGypIxzkHkVcalmcmIwdOrr1O0vNE028XzY12Fv442wD/SsS78N&#10;6gjExKki54+fnH44qnZ6tqNso8q5fYOithh+ta1n4oYAfaYh06on+Jq7wlucXs8XQ+F8yMibS9Ri&#10;4ezm/wCAruH6VD9ku/8An1m/79muqi8Saa/3y6/WP/Cn/wBt6IefMX/vyf8ACjkj0Zf1zEr4qZyk&#10;dhfP92zuD/2zNXIPD+qSH5oRGP8Aacf0rcbxDpacR72/3Y8fzqneeJzt/wBGj/GRe/4Gjkgtw+sY&#10;ub92FiTTvDUESiS9bcR1Xf8AL/Krkl9o2lReXG0YZf4YxuP6Vzd5rWpXIINyyq38KAAf41QkLu25&#10;2LE9STzS54r4UNYKrVd609DU1bXby6ZkicxR7uAo2tj3IrK5zknnPJoorNyb3PQpUYU1aCCiiika&#10;BRRRQAUUUUAFFFFABRRQw6j86AH2sUlzcJDEpLueOK7DQNPt7CKISBftT5JJOTyO35VT8N2MdnZN&#10;qNyg3IGI77R06fgaXQrqTUPEUtwzt5UaERL0AxgZx+JrenG1r7ni4ys6qkov3V+YfEBv9FgX/poT&#10;+n/165et7x3Nvu44c/6vOR9QtY9naz3c3lQLlu+TioqO89DswVoYZN7EKhnOEBLHoBXQaD4ednEu&#10;oR4XIITd29xWno+iWlknmSoskmBkt8wXHpxVPWvESpugsCTJgjeU6H8fxqlFJXZzVcXOu+SitO5o&#10;alqNlpcJjBUOASsaL0/DtWJa2+p61crLdki3zzk7Rx6D8asaRo0t3L9r1Nmfn5Q0mcgetSeIdWSz&#10;haysQEfjJVMBc88fpVPa72MaceWXJS1l1fYbq1/a6VZtYafhZgMFlGcE9ST61zc0kkspkkYuzHkt&#10;zmiV5JZGklYszH5iT3ptZSlc9XD4eNJa7vqFHBoz+VbPhTSReTNNOn7lMYG7qevPtilGLky61WNK&#10;Dky74V0Yx4u7yP5lIaME9OPT/PSmeLtXO77JaSjaV/eFffHAP0/nV3xNqq2Nv9nhbEsiHBC/dHTP&#10;865KNJLi4VB8zuQoJPc1pJ8qsjzMPSlWl7arsOsbeW7ulgt13Mx49h611ujaLa2cKy3EaNNjlmOc&#10;E/pTtMsLXSLFrmVV8yMEu/3iB7fkK5/Wdaurq6cwzvHDn5Qvy8etFlDVlSnVxc+Sm7RRv61otre2&#10;+6CNEmznepxmuQuoJbe4aGZCrK2MY6/41qaHr1xbS7buVpIcYGRuYVs69psWp2S3Fqq+a2GV/ukg&#10;+tD5Z7Cp1KmFmqdV3j3OOopZFaOTY4wRSdKxPX6BW/4HsVlla+dc+W2EOeOhzWFBG0twsSD5nYAf&#10;jXc2sMGk6OwA2rGrMcc5rSnHqedmFXlgoLeRleOL4eX9iQ8kqzcfU/4VzNWNWuWu9QlnLZDN8o9B&#10;2/Sq9TN3Z0YSiqVJIKKKKk6QooooAKKKFBZgq8knAHvQDdgUM2Aisx7ACuo8P6PBZw/bNQChmXpI&#10;wwufXPfpTvDOjwQ2yXl4m52BOCcgA+3rWX4i1iW8doIG2wK3HGN31raK5Fdnl1as8RP2dPRLdk+v&#10;eIJpZGhspDHGCQWVcFhjHf8AGsLJLZ7nrz1/+vQoZmAXqx4zXUaF4fihj86/RXY4YDdkAdfzqfem&#10;zZyo4OHmY+n6Lf3mHjiKR5xul+U++BXSaXp9npClnuipbkh5AF9OnHrVHWPEEcGYNOA4H3jHjBP+&#10;fSsC6vru5b/SLiSTtjPH5VV4wMHTxGKXvaROl1Cx0fUrhnjuk+0uONko5I6cc1z2rafNYXBjkU7T&#10;yrdQR9fwpmjrO+pwrbNtk3ZU5xj1/rXUeJbSWfQVJVXnj2bm9ex/nRbnVxRlLDVIwcrpnH89V69s&#10;0UdODwe49KKxPVdpIKTnt+NLRRqFkHNFFFA0kFHHpRRQAfWjmiigA/OiiigLBR6/5/OiigAGfb8z&#10;R7jr3oooAO/H60UUUAFFFFABRRRQAUUUUAFH0oooAKKKKACiiigAooooAKdCMzKPVhTafb/69P8A&#10;eFNEy2Z1+qceDcf9ME/pXG12eq8+Dz/1wX+lcYvUCtKl7o87L/hn6s6bxaNvhuzHoU/9ANczXT+L&#10;ufDdqf8AaX/0E1zFKpujXL/gfqzqvh//AMeE5/6a/wBBWH4kJOtTZ6/L/wCgitzwAf8AQJwP+egP&#10;6Vi+KBt1yf8A4D/6CKqX8NMww1vrk7mfRRRWPU9XYKn02Qw3ySA8rn+RFQVZ0iIz6jHF65/kacd0&#10;Z1NISudP42TdpKn0f/2U1x+K7HxswXSFB7v/AOymuOrSrucOWfwLeY6F5IpVlidkdTlXUkMPoa1Y&#10;fFXiiEYg8SavGP8AZvpB/JqyKKhTktmddTC4efx00/VI2ZPF3iuRNsnifWnB6htQlI/9CrNvb28v&#10;JPMvLue4Y9WlkLn8zUFFDnJ7smODw0PhpxXyQY/yKP8AOaKKk6UktgooooAKKKKACiiigAooooAK&#10;KKKACj3oooAP85ooooAOaKKsadZzXtyIYQM8ZJOMDOKEm3ZEykoxu2V/y/Kjp1rrI9H0qwtTLer5&#10;mDksxJGPoKiN14Zf92YFAPfyj/8ArrTkfVnD9eUvhg2iLwCczSD2P/stJ4+GLiD/AIF/7LWvolpY&#10;RM1zp+djqeMnHbsfpWN48YG5hHcbs/ktaNWgcdGp7TGKSRgUnPt/9b/GlornPcHK7jgOwHYA0vmy&#10;f89H/OmUVXNLuYvD0X9hfch/myf89H/76o82T/no/wCdMoo5pdw+rUP5F9yCRnYYLFv940c9unai&#10;ildt7mkacYq0VZHdMfO8Obuu62z+aVwtdtoshm8Ohf7sQT/xwVxNaVOh5uXXUprzNXwq+nJdM18V&#10;3Ajy93Tvn+ldDJr+lR5AuN30Vq4nv79qOfb6Uo1GtjatgY1p802zsG8Q6U3XcfrGaQan4fn4lWHP&#10;+3D/AFxXIUU/aPsT/ZtO3uya+Z2TaVod6uYdnPOYpMVj6l4cvI5C1sPOj3fKN/zfyFZVvdXEHMM8&#10;kfHZjitrS/Es0beXffMoAwyp83484p80WtTJ0cTRV4S5l2K8niXxRHGts+v6wkart8tr2UAdsAbs&#10;Y9qzLi4nuZfMuJpJnPG6Ryx/M12Go6XYanAJI02ueUdflzkd+PcVyWo2stlceTOAGxn5TkUp863d&#10;0VhPqs7pU0peiIO/NFHfmisz0uVLYKKKKQwooooAKKKKACiiigAooooAK0PDulyX90rMv7lGw5zj&#10;3wKp2sMlxcJEg+ZiO+Mc4/rXbKttpOls6IEWMdAMlmwBz+laU49XsefjsQ6cVCO7ItWvrbSbPyYt&#10;iSFSY0VeM1x11cz3UvmzytI3TJNOv7ue9uPNuH3NjAx0H4VDjHFKcm3Y0wuFVJXfxMP8aKKKg7Ao&#10;oooAKKKKACiiigAo4oooAsabe3FjdLLBJtBYbx/eGeldwpttQsQRtkSRcn8R+nWvP66HwLfESSWr&#10;yNggFAecdBj9RWtOWtmeZmGHvH2kd0ZGsWT2F4YHB+6CpJzmqveus8bWAmtPtij54V5OeoyP/r1y&#10;dTOPLI6cHX9rSUuoUUUVB1BRRRQAUUUUAFFFFABRRRQAUUUUAFFFFABRRQKAD6V23huwSx09HkUL&#10;K6AyEnp3x+tc14Vs0vdUCyLujRCzDP4fzNdD4uvjZ6eqI2JJSV4HQY/+uK2ppJXPJx05VKkaMTn/&#10;ABJqJv7rCOfJTO0Yxnnr+WKzaBRWUm27npUacacFFBRRVjS7Ka/vlgixg/eJOMUblSmoK8noV1+Z&#10;tq8n0FW4dM1CXlLSXHqy7R+tdVYaPp1jbhpoVeReGdhu61Q1LxLDEDHZRqSpxl4/lx+ea19mluzz&#10;/r06krUYGK2k6mDg2Uv4CmS6ffR/fs5h/wBsya3bTxOpjAuIm3Y52Jx+prRsdX069Yxqfm7q0Zo9&#10;nHuTLFYmHxQOIYENgjB9DRXbahoun3UZIgWOTHysny81yWqWM9hcCGcDJGQQc8VEoNHRhsZTruy0&#10;ZWooorM6/IKPxo471r3WkQ2+iR3kjOssgBOCMdCQOlUotkVK0KckpdTIrqPAEeLW4lx1cDP0H/16&#10;5mSN4iokXbnkc54rr/BqeVobH+827/x0VdNe8cWYT/c27nM645k1SVyfvbf/AEEVUqS6cyXDOT1/&#10;wqOoluztoq1NIKDjuD+FFFIt7WOw0GTRnhT7OtuJgg3b1AP51b1aTUkUf2fHC/ruP/164m3Eytug&#10;LKfVWxW3pkniTGY8Srx/rGUj+ea6IyZ4mIwqjLnU0/Ur3154hDYuPtEfptjwPzFZlxLdSNm4klfH&#10;diT/ADrubNLmaPF/Fbn02gn+dObTrB+tnCfX5BQ6dwp4+nTsnBfI4KGGaZtsMTuT0CqT/KtTT/Dt&#10;/MytPGIozycthq6fydOsl81YY4lXqQnP6Vn6l4ltYt0dtukdemU4/mKn2cY7mjxleq7Uo2JrDQtO&#10;tVDyRCRscmQ5/wDrUX2uWFmuxJA7KcBYxnH9K5y+1zUbokCcxqTkKny/r1/Ws5vmbcSTnqSaHUS2&#10;KhgZzd67uaGpa1fXjEGXy05wsfy5HvWf0/pRR9azbb1PSp0oU9IoOlT6fZz3kwjgjZsnBOOF+p7V&#10;Poul3GoTDYv7sMA7FsYHtXVLDZaJZO4UrtG5zjcx9P51UYN6nLicYoPkhrIh0uytNGsftNwFEqqd&#10;0nU/QflWB4h1WS/mMasfs6tkLjGfr+tM1zVbi/mZRIRb5+VAMfiaz6JT6InC4V39rU3LGl3T2V4t&#10;wh+7nt1yK6nxXai+0lZohuaMGQEHttJ/wrjj0rsfCdz9v0lonO4xAIcjqNoH+NOm7rlM8fFwlGsu&#10;hxyEhsg9DkGu68PXYvdLWQ/eyVYY9/8ACuJvIjBdSRMPuMR+pH9K6DwHcbfMtmPVsqMexz/KnTdp&#10;NDzCn7Sh7RbmV4ls1stUaNF2xsoK/lVCuq8cWQkt1u0HzQqQTnqCR/ia5WomrSOjBVnUop9QooPF&#10;H4VFjrCiiigAooooAKKms7ae5lCQJuYnA5ArXsfDNzIw+1MqA84V/m/kRVKLZhVxNKnuzDVWdtqq&#10;zH0AzWnYaBf3G1pI/KQ4++2OPpW99j0fSYd8kQDDjc4L5rN1PxLJjZZKFX+86dvbmr5Irc43iq1b&#10;SirebNKO10XR13y+XvxwZDubj0H4dqy9Y8Rzytssj5ceMFiuG/nWLdXFxcPuuJnkbtvOf/1VHSdT&#10;ojSlgVfmqu7HTPJLJvkdnY9SxyaaOP6UUVmdySR0ngO7PzWbN6uB6dP/AK9J48tgrQ3KpgsxDMO/&#10;Ax/KsfRLs2WopcA9AQRjrkV1nii2+16MdoyysrJzjvj+Rroh70bHhYxexxHN0Zv/ALQ3/Iv6B/uv&#10;/wCgJXlNer/tEDHh/QP91/8A0BK8oqsX/Ff9dCeGv+RdH1f/AKUwooorlPoAooooAK7Twrei70xY&#10;2bdJCoDfmcfyri61PCN59l1XDMRHIpDDGeQMitKcrSOLHUfaUrrdajfEVo2napujGxZCXQg9Dn/9&#10;VdTbyw6tpJBIYSJtcdMHGf61T8aWX2mwSZFG6PJJz/DjJ/kKyPCOoyW14Ld2PlTOO2cdh/Sr+GXk&#10;cLi6+HU0/eiZuoWstncmCYEMBn86l0bUJrC7R0c+Xn516gg10PjLTlmtzdov7yFOcHGRkf0zXJ47&#10;VnJOEro78PUhiKPvI7OPxFpxjUtNtbAyNh4NFcZRT9qzn/s2gdveaFp80JC20cbY4ZQRj8Aa5nWt&#10;IuLB2f5XizwwPr7Vq6h4maK8ZIYFeNH27i/X8q1tPuIdV0xZCi4fhlODgitWoy0Ry06mJwyUpbM4&#10;LI69qWtDxBprWF2xBzEzfIduMcZrP7Zrnkmme1TqKpBSRJZzNBdRzKT+7YHg9cHP9K7fUUXUNFlV&#10;Od6Hbn1H/wBcVwn+Fdh4Jn87R2iJ+aKQjr681rTevKefmULKNVbpnH9ulFXvEdt9k1Z4x93aCvGO&#10;Mf8A66o1k1bQ9GnNTgpLqFesfFj/AJId4Z/7dv8A0navJ69Y+LH/ACQ7wz/27f8ApO1dOH+CfofO&#10;57/vWD/x/wCR5PRRRXKfShRRRQAVb0GUwatHJk42np9DVSpbFS10oHv/ACqo7mdVJwaO18SWzXek&#10;tGmAwIKk9ua5PRtLn1GTCbRGoHLHp/j3ru8fL1rPvNQsdMs8gow2kIiFeCB+ldEop2bPn8NiKlOD&#10;pwV7iyPZ6Np+doRcYG1eWbH/ANbvXGaleTXt000zM2CQgJ+6M9Kl1jUZtQuBJIFUKCFUE8c/zqnW&#10;M5X0Wx6uEwvs/fn8TCiiiszvCiiigAoooyKAJbGEz3kUI6u4HNegKsVranaAqRgnAH41y3gmzEt4&#10;bpv+WLYAx3IOf6VteLLtYNJkXPzTKVUZx3AP866Ka5Y3PDx0va140kcjqV015ePcNn5sYBPTAxVe&#10;jHvRWLd2e1CPLFRQE45rudFAtfD8Gf8AnmCce5z/AFriIY2lkCIMk9q6/wAVP9l8PiNDgkqgPTpz&#10;/Srp7Nnm5hecoU11ZyEr+ZKzn+Ik02gD/Gisup6kVZIKKKKACiiigAooooAKKKKACiiigAooooAK&#10;KKKACiiigAooooDYKKKKA0CiiigAooooAKKKKACiiigAq94dszealGOPLVgXz3HJ/pVGuq8FQiHS&#10;JrpgMyMccdlH/wCurpq7OTG1PZUtOpD421AJ/wAS6MsMBWfHAxzx/KrPgaEDSzKPvO7Y+nH+Fctd&#10;TtcXLTN95vU57Yra8Iap5MiWMiDZIx+bd0JHp/nrVxkufyOSthpQwnLFa7lq40Oe71Wa6u3VYtx2&#10;rnJI6Dp06CpbjV9L0xfs9vCSy8YRMfmT9an1bSZr+TI1CSOM8hADtHH1qKx8N2cEgeV2l6cMo2/l&#10;ir5WtjjVWnKK9pK9uiMrfquuTERvsiXsZMDn6DnitrStGtLCMySokjryXKnjA7Cp9R1Cz06H5sey&#10;KQOntXLa1rVxf4TaI48Y2qxJIz3pPlW+5tTjVxHuwXLEveIPEHmgwWLuqbfmbpn6cVz+OeeT60ev&#10;qe/ej34HsKxlJyep61GhCjHligoJoq7omnS6hdGNTtVVyzbScUrXNKk4wi3J6Enh/S31G6YEhY0G&#10;WJ5+gxXR61f2+kWaRxx4ZxhFUe3r+VOvrmDRNLjRFDbcKq5AJ9Sf1rjry5mvLoyPuZixAAyep6Ct&#10;tIq3U8mEZYufPPSCGlpLm4+Zi8kjYGT1NdZoOmRaXaPc3mxpVJbcATtAHam+H9Hj0+P7TcsrOBu5&#10;XATj3+tZHibV2vZhDDuWED+9948HnHHakly6sqpUliZ+ypaR6jfEGsvfsY4S6wDHyk9T9PxrL+tG&#10;Ocmism7vU9KlSjSjyxQGtjwvqxs5fJuZG8kr8vcKevSsf6063ieeYRRIXY87QM/pTi2noTXpwnTa&#10;lsdR4q0gXES3dqiBlBL/AMO7vn6/41yjehFd5pML2Om7bmYNtHJPGBgev0Ncxp9j/ausTGH5Ilcu&#10;2Rngt0GPatJwu1Y87B4jkjJSd0upf8FacHX7dKAdrYjzz0zz+v6U3xrqLtN9iiY7Qv73HGehH8q1&#10;9avIdM01ggXdtPlrkDv1/WuHYszbmJJ9TRJ8qsgwsHiKrrS2WwUUUVieuFFFFABRRRQAVveDtMMk&#10;g1Cbb5SEhQfXjn9TWDXVSMbPwOuzrJEORxjcf/r1pTV9WcONm+WMI7t2M7xZqjz3L2sLMIYmCkep&#10;FY6jOABn2pM/Nk5Pc5710HgvTt0v22YfKq/ICOucjv8ASjWcinyYWjsXtA0mKwtPtV0EaTZub5c7&#10;QOeP0/KsfxBrUl9IFhMkcKkgjON35e1O8Uasbyc20WVjicjIb7x6c/rWPnnNEpaWRlhcPKb9rV1f&#10;QPoKuaVp0+oTFIQqqCNzMfu/h3pmk2Ul9drCgbax+Z8Z2j/IrrYZLHR1isi2DI2ckqOp70oRvqy8&#10;VinTXLDWRB/oXh/T1LorT4HzKvLk+/YcVFp/ia3lmMd0kkYJOCPmHt0qh4q0+c3El+knnQyEHuSo&#10;9PTFYn4Y/wA9quUnF6bHPRwtKvTvJ3kztdS0e01BBKkaRsxzvVev8qwrzw1qEP8AqzHKueMNg/r/&#10;AI1S03UrqxkzGxK4xtYnH862rbxUucXFqV90bj8jReEhezxdDSDujnp4JYeJU2n6/wCFR/j+ld1b&#10;6rptz1mjHs7L/jTmt9LmPMVsxPfapo9l2Y1mM18cDg8ijmu2k0TTpDwoX/dC/wCFRN4bsDzvk/8A&#10;Hf8ACl7J9zRZlT6o46jIrsD4ZsT/AMtJvzX/AApB4Ysf+es3/jv+FL2TD+0qRyFFdc3hez7Tzfp/&#10;hUbeFrc9LmVfwFHspFLM6Pc5Xr2orpJPCg2/u7s+2Y//AK9Ub3w/fW65G2UYz8gYn+VJ05I1hjaE&#10;9pGTRTpY5I/9ZGy+xHNNzk9DUHUmnsFFFFAwooooAKKKKACiiigAooooAKKKKACiiigAooooAKKK&#10;KAClU7XDehzSUULcUtjtLj5/B+fW1B/SuM6HJ7V2um/v/CKqO9uVH4Aj+lcZcKUnkU/wuR+tbVOj&#10;PLy/4przOl8QDzPCFs/+zGf0rlz6iutkU3HgyJQOiJjv0OK5L2qam6NcA9JLszp/h62YbpfRlP8A&#10;Os7xomzWyf8AnpGrf0/pVr4fvi4uVP8AEqkfmaPH0eL6F/WPH5H/AOvVb0zCPu49ruc/RRnNFYnr&#10;vQK1/BMJm1gvx+6Qn8+KyP4sY/Kuz8P2iaXpYnlIVpFBfPGOen61pTV3c4cdV5KXKt2UPHlyjeVb&#10;KTlWJb8hj+dc3U+pXH2q/luCD+8bIBPbtUFTN3kbYWj7Kkl1CiiipOgKKKKACiiigAooooAKKKKA&#10;CiiigAooooAKKKKACij/AApY1Z2CoCWboKBN2EorX03w9eXKB3YQqRn5lOfyq6PCjEf8fy5/65//&#10;AF6tU5M5pY2hF2cjm62PB92Le9aNl/1xUBvQ5/8Ar0ah4cvLdd0brMPRVO78qyGEkUnIZGXp2waS&#10;vF3CUqeJptRe5u+NbG5W6+1lt0W0fxfd7dPxrAA+UfWus8OahLqVvJb3MO5eVL8ngg+uawvENh/Z&#10;+oGJW3KygqcY/wA9DVTjf3jHCVnBujPdG14BU/Z5H/2yv6LWf40k3aw8f9zH/oIra8Fx+VoSyf33&#10;Zv1x/Sub8Ryebrdy3+3j8uP6VUrKCRz4f38bKRRooorE9gKKKKACiiigAoNFHTpQB1vguTzNHmXP&#10;3Gx/46K5m1srm44hiyfdhXR+DXtrfTXYzqCzAkMwHYVLfeIbG0+WGMyk/wDPMrgfXFdHKnFXZ4ka&#10;lSlWn7ON7mTb+Gb58ebJDFnsSSf04q2vhUquHu1z67D/AI1DceJ7lgVigRPqxP8AhWfcavfytnz3&#10;j/3HYf1qf3aN+THTd27GpN4Vl25ju0PplCM1l6npN5YEmZUZAeGVuOf1qSx1y/t2GZDKO/mMx/rX&#10;QaHrUWoL5U0arJzlSwIOPrRaD0QpTxdDWXvI43+lFbXirSBZP9pibMcrkEY+59P1rFzWTjys9GjW&#10;jWhzovaHqk2mzE5Zo2IyoPH5Guovre21nTWkiA3EERsw6HNcTW54M1D7PdfZGGUmbIJP3Tg9vyq6&#10;cteVnDjMPZe2h8SMaaKSCQxSj5h1pldJ46ssSJeIONmH49+D+v6VzdTKPKzqwtZVqakgoooqToCi&#10;iigAooooAKKKKACjntRU+n2r3d4kC/xEZOOgyBn9acVd6Eykopt7HReC9PMMLXcoXMm3b3+Xrn9f&#10;0rM8Vap9uu/KjLCOIFSCeCc+n4Ct3xJeLp2mrHGOWyic4xx/+quMz19+tayslY8zBwdao60/kA9R&#10;RR15orE9VhRRRQAUUUUAFFFFABRRRQAUUUUAFPt5HguElUnKMG4+v/1qZRR1FJcyaZ32+LUtLYp9&#10;2VGXkfUVwcqPFIY3+8vWur8CTbtKeH/nnIfyPP8AjWL4th8nWnA6Mqnp7f8A1q2qe9FM8jBfuq86&#10;RmUUUViewFFFFABRRRQAUUUUAFFFFABRRRQAUUUUAFFFBoA6vwNa+XatdnH74cevBIrI8WXRn1aV&#10;MnbCxUc98DP8q6jSwLXQ4B/djU/n/wDrrhrl/NuJJT/G5b8zW0/dikeRg71MROr2GcdBRRRWPQ9c&#10;ls4JLq8jt48BpGwM9q7C3jg0TRN8iruRfnZRyzHt/KqXgizC2rXkn3i2FyOwyOv4ms/xfftcag1u&#10;v+rhYAc5yRn/ABrZWgr9zyaspYqv7JfCtyprGpT39yzGRxFn5YyeBj2FUqKKybuz04QjTjyxQUc9&#10;c0UUirJKxq6LrdxZyqtxK8kRIzk5wOneum1K2t9U09gApZlIjYjoc/8A1q4MjrXS+Br3CtZMerZT&#10;n1Bz/L9a2pzvozy8dh+VKtT0aOeuIngmMUnDL1/LNMzmug8dWYWVbsfxAKQB9f8ACufrOUbM7sPW&#10;9rTUupNp8Xn3iRH+LPX6VteLJhNqVrZD7scoBHbnbj+tY2my+TepIf4c/wAjWnrS/wDFVRt6yof/&#10;AEGrjsc2IX79N9iz8QIwPsjAdmH8q1dJHl+HlP8A0xB/8dFZvxC/1dr9X/pWmp2eGWOOlt/7JWi+&#10;NnnzlfDU15/qcNnNFFFcz3Pfjogq94ceBNVQ3ChkweCM84qjQpIPHWmnqRUg5QcTvtVuV06x+0CA&#10;SYIBAIWsZvFSdUtGH/Ax/hWrpMyajosRlVWyg3A88g//AFq4zULZrW9khYngnHbIyRn9K3m5KKaZ&#10;4+CoUpzlCotUa03ie4ZcRx+WfUsD/SqFxrOpT/eu5AO+3C/yqj6UVjzS6s9OOEoxekR0kssjZkkZ&#10;/wDebNNHFGaFBZsKN30qdzf3YrQD70VdsdLvbpsJCyjGdzqQPzxWzZeFUGGubgnI5CrjH4mrVNvo&#10;c9XGUobs521gmuZPLhXc31A/nXRaP4bCN5t+UccYRc8fU1pXF1p2kQ7QqDj7qbQxx+XpXP6t4huL&#10;tNkK+SvPIc5P5VpyxhucftsRidKasja1TV7LSv8AR4oj5hBKoi7QPxrlNQvJ72bzZ5GYjhR/dqA5&#10;PVjz15o75qJTbOvD4OFLXeQUUUVnY6wrb8E3SQ6hJC+dsoGP97OP61iU6F2jmSReqMGH4VUXZ3Mc&#10;RT9rTcTa8d2yxX0MyqqiUHOB3znP61naDMYNYt5Mn/WAHHvx/Wun8S24v9ESZDyi+YOM8bScfyrj&#10;VJXBHUd6qejTOTBy9rh3B9ND0HUoPtOmyw8ZdCB9e1cFdRGC6khb70bkH8K7vRbkXmnLPjGSRjOe&#10;9cn4wi8rXpT/AM9FDdP8+lXUWlzly6ThUlTZl89vSt6HU9IkjC3GmAcfeVVP+FYVH4CsU7Hq1aEa&#10;m7OiSLw1P/qnKseoKycU9dI0puRP/wCON/jXNfXn60VfOn0MPqs18NRnULpuhxczHf8Ag4/rThee&#10;G7UfLCjMOR+6JP5muV59fzoo5+yJ+pOT96bOnl8TWcSn7NaPx0zhf8ay9Q16/uGJjmeFCeApH88C&#10;szHuaPwH5UnOTNIYOjB7XY6SR5DmR2Y/7RzTaKKjc6lHogooo/zx2+tAwzzRU9nE825Y4ndvZc4+&#10;tQYIXkEc9xRYlSTdgH3gwrvNBnW70e3JyTsAbPqOP6VwddJ4CuMyTWzdk3Lz78/zrai0pHm5tTcs&#10;O5LdHbftIADR9DA7eZ/6CleS161+0nkaRorY43OPzVK8lrTGfxWcPDH/ACLI+r/9KYUUUVyn0QUU&#10;UUAFGSOQTnsaKKPMDtvDl4uo6aVcFmjAjfdzk4Ga5LVrR7HUDEfUlCD2yQD+lXfCN+LO+KP92YBe&#10;uOc//XNbfizThd2ZuEz5kKkgbevT/wCvW/xQueNFrDYlxfwyE8LaiL+xaKdmaRCQ27nIOTWH4m0p&#10;rG48yJVEDYCgHof8g1R025e1vI7iM/cbIGcbq7IPb63o7YOFlBHOCVIPWlF86sx1FLCVuePws4be&#10;g4J/SityTw1eCRhG8ZUE7SVPI/Kil7M7vrtHuYeOn0q/oWpPp11vI3xkEMmep9f0FUaOe1Zxk1qb&#10;VKanFxezO+1G1h1PTRGzDY4DBhg1wl5E9vcyQOBujbBPrXS+C9SaQGxlK/u0/dnoTyc1H4203IW9&#10;iVizN+89hjr+lbSSnG6PJws5Yeu6M9jmz7dzWv4MuvI1JYO0xwefQGsgVJZymG8imH/LNw361lF2&#10;dz1MRTU6TidB4+tSWiuRn5VIPHuP8a5uu61uJbzRZgOfkJUj1HP9K4Z1KuVI5U4qqiszky2penyP&#10;dCV6x8WP+SHeGf8At2/9J2rycnFesfFj/kh/hr/t1/8ASdq2w/wT9Dy89/3rB/4/0R5PRRRXKfSh&#10;RRRQAVq+D7RrnVVcghI1Y5x7Y/rWfZwS3d0sMaMzMecDoK7bQ7JLDT0iyQfvOx/vGtKcerPPx+Jj&#10;ThyR3Y7XLv7HprTKMtkBQT71wXv6itjxVqpvbgwRFfJjfhhzu4//AF1j8dBRUleXkGX0PZ07vdhR&#10;RRWZ6AUUUUAFFFFABR6cdTiirWj2r3WoRxKCVDAsR/dyAaaV2TUnyRcn0Ow8PWS2WmooJ3OAzcY5&#10;wK5/x1MH1ZYR/wAskA69zz/hXV3MghtWkPAjU9favPbmaS4uGmlILNjOB+Fb1HZWPFy6LqVnUl0G&#10;Hg0UfSr81hHHoEV+WYSySbdpIxjnn9KwjFnsTqKNr9WTeDYvN1xSekaMf0x/WtHx9MDFbwf7RJ/A&#10;D/Go/AUDebPcMpA2gKfXk5/lWd4puGn1qYZG1GwuPoB/StdqZ59lUx3oZ1FFFYnqBRRRQAUUUUAF&#10;FFFABRQDRQAUUUUAFFFFABRRRQAUUUUAFFFFABRRRQAUUUUAFFFFABRRRQAUUUUAFdssYh8MzIva&#10;GTHt1riRXoCgT6PInUOjAY/GtqXU8rMpWUO1zz8/ePGKOhyO1DAq21hg96KxPTjbl0NGw1q9tYxG&#10;rBlAwNzHj9aW81y+uF2h/L9SjMP1zWbRVc0jL6tSvflDktnOT/tUdsUUVO5tpYKOnOKPvMAOfQ1t&#10;aDoUtw6yXqPHHz8hGC2KcYt7GVatClG8mV/D+lSahMrsWSHPzMF/QHpXTX1xbaLpaKqhguFVQQGP&#10;qTUeqX9rpGn+TCU8yNQI4y2T9a5HULuW9uGnmIyx6Acf54rbSmtNzzYwqYyfPLSCC+uZb26eeTJZ&#10;z90EnH0/Kum8N6WlhC13duu4qCARjaOveq/g/Sul9NuPy/u16DB/yKoeJNWnvJjBs8uONiMY5PUc&#10;5pJWXMzSpJ1pewpaJbi+INZe+PlRjy4unDcvz1P5CskUYx/npRWTk5HfSpQpR5YoKKKktIJbm4WC&#10;JWZnOBgUJXNHJR1egWsMlxMIol3MewGa67SdPttHszNM48xlAduBg56An6/pRoen22k2v2md9rlQ&#10;HZ24BJ6f59Kwte1SfUrjyI1zErkoqDJPv/OtklDXqeTUqSxU+SOkFux2r6hca1eJBDEVVTwBk5yc&#10;ZOK6Kzgt9F01ssvTcx4BJx29+Kr+GtLXT7czzEmWQDOTgKMZx+BrD8T6ob+YQxlVijJxjnd2z+VF&#10;+VXe5ly+3mqVL4UVNZv31C885k2jACqDkLVWhuTxRWLdz2acVCKjHZBRRRSLCiiigAooooAK6lVN&#10;94IVY/vRoOBznaelctWn4d1WTT5gjY8hidwxyD6/oK0g11OTGU5yipR3i7mayMSY2GDnBGOeK63x&#10;BK2n+HI4Ij83yoCOPcn9KjWLRb2+F6t4qytyVMgGTjHQ9KPHwP2KEjlfM/pVqyTaOKpW9tWpxat/&#10;mcq3Pr7+9Phjee4WJB8zMFGB79T7UzOBXQeEYo7a1m1C6Ozb8qBjgYxuzWMY3eux6Ner7KF7al4i&#10;Hw9o7KD5krZIzgbjkD9MiuUup3uJjJKxZm989K3YfEQuZDDfQKIX4yGI2jH60+60GyurdrjTJ8jH&#10;3QQwJHv2rWSv8JwYeXsJN1lq+pS8Pay9ltt5l32+SOvIz9eK09R0a21OP7ZZyhDLhsYBHvnHeucv&#10;rW4tJCk0TKR0yOv0PSptJ1S609sQlWU9UZep/n2qYytpI2qUOZ+1oPUgvLea1mMcqMpBx0OD9Ki9&#10;+ldlBNput2qxyld+AzIHIIP9ayNV8OT2532e+ZSfu4GVH58/hTdN7p6Do46N+WqrSMSj8ac6uj7W&#10;Rlb+IEcj602stTttFrUVWYchmH409Z5x0mkH0Yio6Kd2Lkj2JftNyP8Al5m/7+GlW8ux0uph/wBt&#10;DUNFF2L2cOxZGoX46Xtx/wB/m/xqaHWdQj/5bs3+87H+tUKKOZidCm+htQeJbyM/PFG49Mn+eeK0&#10;bHxPbysEngaJicZ3Ar+JOK5Sj/OatVGYVMBQn0PQGW0v7UqfKlVu/DYrA1zw4Y45Li0k3BeTEV/l&#10;isTT7uezuBNCQrL2IBzXVeHtcjvQkFyUjmJOOuG+n5nvWilGR588PiMK+eDujkGVlYqwwynBB7Ul&#10;df4o0ZbuIz227z92cD+IcDv0rkGUqxUqQRxz29qxnGzPTw2JjXjdb9goooqTpCiiigAooooAKKKK&#10;ACiiigAooooAKKKKACiiigAooooA7PwY2/QUT+6zD9c/1rmPECeTrlyvbzC358/1rc8Bzj7O8BI3&#10;BmYD2+Ws/wAaQ7NaZ8HbIqnP+fpW09YJnkYd8mMnHubPg9xNoqxHnaMf+PH/AArkbmIw3UkRP3WP&#10;863fAM5FzPAccoGX8Dz/ADqp4vtvs+qZAO2QFsn13H/61KWsEy8O/Z4qcO4nhG4Fvqyg/wDLUCMc&#10;+rCtvxtbebppnB5hHTHqRXJ27mK4jkHVGDfka9BWQS2m8/MpB4HfFOnrGxlj70q8aqPO856VYsbC&#10;6u5FSKJsN/EVO38xW+uuafG2RBhvTc3+FRXXil1UpbWyD0ZnJ/TAqeSK6nT9YxEkuSBb0fSLfTIx&#10;dXcqmTGDkDaufTNZHiXVjqDGCNdsKt1zndjv6VS1LULm/k3XDLj0Ax+nWq1Ep9EVRwr5/a1XeQUU&#10;UVmdwUUUUAFFFFABRRRQAUUUUAFFFFABRRRQAUUUe/p0oDfQKK0NB0p9Rm+bcsKnDtita4/sLTd0&#10;aDzXUZ/1jZ+nHFWoO17nJUxUYz5Yq7OYzxium8J2sNtpp1WcjOGIBA4H4/Sqk2sWMjfPp27/ALbs&#10;P6VDqmsefYiyggWKAYz8xY/TJqlaOtzGr7aquTlsupPrHiC4ndorceVGrcOrHLfiKzPt98G3C8uM&#10;/wDXRv8AGqwAB4pahybZ1U8NShFJRNS016+g+8wlH+2WJ/nWimr6bqK7L60CsOhO04z6E1zVGM01&#10;UlbUieDpS2VmdlaXel6bZGOCdWUEsQHXJ/Kua1q+Oo34lVdi4CqpP+fU1Sq1osH2jVreLnDOCceg&#10;5P8AKm5OVkZQwkKF6jd2dbpw+y+F0f8AuQFv0JrjLx/NupJf77k/rXX+KpBa+HXiT+ILGM+n/wCo&#10;Vxg9MU6umhllsb89TuwooorI9QKKKKACiiigAo57UUUAJ070pGeP5cUsas7bY1LMeyjNa2m+Hry4&#10;b/SFaBeDkrkn8M1Si2Y1K1OnrJ2MfOKWuwg0LTLUfvpGZieC8m3J7Dj61z2vae1jeFURhEwBVuoP&#10;rzTlTaRjRxlKrJxRQojLJICjFWA4IoqS1gluZhDChZm54FSrvY6ZNKLudhqWL7w0shGPMRH9cdK4&#10;uuy8QOLDw2kKn5lCRgH2x/hXG/Srqbo8/Lfhl2uFOhcxyq46qQR+FNorNPqenJJqzO7vAt9ocv8A&#10;txtjv/npXDTIY5nj/uMR+RrtPCpMvh2It1YMP/HjXI6wu3VrkDtK3862qK6TPJy52nOHYr0UUVie&#10;t0CiiigAooooAKKKKAA/Xr+ldR4Hstkcl62f3ijaMdOT/hXMLksAoyfSu5Vl03QVBPMUPQ9yBmtK&#10;a6nnZhUagqa3ZzPiy9+2ajtA+WHKjnPOTz+grLpWJZyzdWOTSVMndnZRpqnTUUFFFFSahRRRQAUU&#10;UUAFFFFABRRRQAUUUUAFFFFAG14IuPL1Iwf89iO/oDVjx5B++jue2AnT/eNZXh1/L1y2b/ppj8+K&#10;6PxxEG0XeP8AlnIp/mP61tHWFjya37vGRa6nH0Uds0ViesFFFFABRRRQAUUUUAFFFFABRRRQAUUU&#10;UAFOhXfIF9abVrRo/N1KNPXP8jQtyKkrQb8jr9ef7PoLsP4Qg/UVw1dl42crobAfxOo/r/SuNrat&#10;ujz8sX7tvuwp0SGSVY16uQBTataGAdXtQf8Ansv8xWK3PRqO0GzrtUK6d4flVD91Djt1P/164mRi&#10;8jOerHJrrfGzEabjoGHP5iuQrWr0R5+Wq9Nze7Ciiisj0gooooAKtaHIYNYtmH/PQD8Dx/WqtT6b&#10;k6lbgd5l/mKcfiM60U6bTOu8YR79Bmb+4VI/MVxVdx4oOPD9xn+6P5iuHrStucGV3dKXqBqaKZzd&#10;RySMW2uDkn3/APrVDRms07HoyimnodH8QH+a1X/Zc/nj/Cteb/kWX/69P/ZK5bxJepe3ELoQdsQB&#10;x65NdSnz+GmHrbY/8dreLvJnh1qbhRpJ73/U4VfeiiiudnvLYKPrRQenFAM3PA1yYtQeAniVOMno&#10;R/k1a8eWgaOG6XqMq2B+Nc5bzSQTebH95enHrXcgx6ppeG+7ImDtPTK//XreD5o8p5GKXscRGqtj&#10;gxRSyI0UrxsCGViDn1pOnNYWdz1k+ZJo0vCltBdasEnORsJVeME8ev411U72OlwBzHHGB6Koyf09&#10;K4nTpzaX8U6/wNk59O9ddqiJqvhzfF8zFN6hfXHT9SK3ptWPHx0H7aN37rKt54ohTK29sznPViAP&#10;0zWPqWt3t2pXcYVzn90xB/PNZzo0cjRspVkOCD60lZyqSO2jg6ELNLUOec4/CiiioOzboFFFFABR&#10;RScHIOMUBrcWjNXtO0q8vCp8l1ix/rGHH9K0JLTRbCMiW5+0S7eQH6H/AID7+tUouxzTxUE+Vavy&#10;Lvgmcz6bLbyHdsIxk/wkYx+lc5qtsbK+a3JzgDBx7ZrY8AuBfTxjo0Yb8j/9ek8ewFbyKdVOJEIY&#10;9hjp/OtJe9C5xU5eyxsodGXPAMwOmywE8pJkc+o/+tS+OrZX08XI+8jLk47c8Z/GsjwfcmLVkTgL&#10;McNn2BxXT+IYvO0S4UZP7ssAPUc1UdYHNWXscYpdGzg6KCCpwRgjqKK5z307oKKKKACiiigAoooz&#10;igLpBRkVYs7K7uWHkQSMMdQhx+Zrb0vwypj33kzpx9xQOPx5qlFs56uKpU17zOft4ZZn2RRsx9FU&#10;n+Vb+m+GSWEl5P0IOxV7fjV43uk6RC0Vs6MzdVVy3T164rE1LXr27RoxtjjYYZVXJ/M1paMdzjdT&#10;EV9KatHubOpavZ6ZH9ntIUd8ZAQgKCfXFcpcSNNM0rfeb/CmCiolJyOrD4aNHVasKu6Bdmy1SOfq&#10;MMCM9sf44qlSqcNSjpJGmJipUZJ7WPcPjZaLe+GdPTvsZlOM87Bj+deHfh2r3r4k5/sHSP8Acwf+&#10;+VrxXxLZfY9SZVzsky65+p4/lXXjF71z5jhWtbDezfd/mzPoooriPrQooooAKKKKAD3rt/DWoLfW&#10;WDw8eFYE5J4//XXEf5FWtFvnsL6OVcbd3zZ9P8mtKcrPU48Zh/a09N0aHjDS/s1x58Q/dyLzheEI&#10;wKo6LfyWGoLMASp4ZScZFdq32fUbJlDh4pQQSp61xmtaVLp02ArtDgbZCPXt/OqlFp8yOXB4j2sH&#10;RqbnVRazZPGrGRVLAEjevFFcPg/3P1ope0l2L/smkLIrRytG64ZTgikYAjBq3rysmsXAfZu35Ozp&#10;zVSs2tT0KUuaCl3RJazyW1wJ4j8w9R7YrvLWSPUNMWXgrMnOD68GvP8At/hXReCdRKyNZzyYUAeU&#10;D2Oen61pSkr2PPzGhzQVRbowryF7e4aFwfkJAz6A4/pUX410Hjq0VJobqNMB8q+PXr/U1z/1qJK0&#10;jrw9X2tJSOy8H3BudGKycsjFG/n/AFrmfEUPka1cR4OC+4Z9Dz/WtPwLdeXcSWzP/rWBUevBz/Kk&#10;8dWxW9W5C/KyhSffn/CtJawRwUf3OMlF7Mpw6Ykvh83yM7Sq+Ng6Yzj+teofEi28/wCBeg8ZKRWr&#10;DH/XLH9a8/8ABk0ctvJp8nOcuB7fLXpnxAC2/wAF9Fil4KRWynnuIq6KCXJJ+R4mc1J/XcPF9Jni&#10;P+NFHvR16Vw7n2Kfu3CrukabcX8w2IyxZw0mOBVzRdAubiRZLqNo4cjILYYj6V0o+waXakfLDGuT&#10;j1rWFPqzzsTjkvcpasZp9jaaXakodoUEszt/kdq5/wAS609xI9tblTFkAsOc4/8Ar1Hr2uTXjNDA&#10;5WAgZGMMfWsiic+iJwuDlf2lbcTv/KloorI9TroFFFFABRRRQAUUUUAFdJ4Btx+/uCD2VT69/wDC&#10;ub57V3ui2iWmnxxqu3IBb64Gf5VrSV3c87MqvLS5erKXjK8Nvp5txjdOpH4ZH+Ncfx26Vq+L71bv&#10;U1WNtywgp+OTn+lZtrEZriOFRy7BR+JpVHzSsXgafsqGolvGZpo4h/y0YL09TitXxMxht7XT+0cK&#10;MfXPIq01pbJ4ut7eCNVCAMQPbJ/wqHXE+1+LltwNw3Ip+nUj8s0+XlTM5VlUqRfRK5u+Go1t9BgJ&#10;4ymcn3JP9a4u6k826kl/56OT+tdd4mkNj4dEcJ2EbUTH+fauN9qKvRE5fHmc6ndhRRRWR6gUUUUA&#10;FFFFABTo0eWTy40ZmPYDmnWsE1zN5UEZdiOgrqNL0+z0i38++aMStyCzZxgZ4/GrjC++xzYjEqkr&#10;LV9hml+G7dbUm93tIw4AONvHt1+tYWu2DadeeUSzKy5VyOv+TW/N4otBJiNZGUHrs/8Ar1LcfYNe&#10;09jFtMyghA3DKev9K0cYtaHnUq2IpVOesvdZx9FSXUE1tMYp02OoGQajrDqeynzK6CiiigYUUUUA&#10;FFFFABRRRQAUUUUAFFFFABRRRQAUUUUAFFFFABXZeDbv7RpYRyvmRuQw+vI/nXG1b0e/l0+6WRHb&#10;y9w8xeuR/k1dOVmceOw/tadlujR8XaW0E5u4FZoiBk9QD0/pWHz6V3dvdafqdqY1eORWyCh6/lWV&#10;qnhoO7SWJC552s5wPpxVypt6o5MLjuVezraM5mitV/D2phsCJG+kgp0PhvUm+8safV6jkk+h3fW6&#10;H8yMjvycfUVZsLC6vHxDA5GcFscD8eldHp/hq1T5rvdIeON/H8hV2a80vTImUPDH/sIOT26VUafc&#10;5KuY392irsr6PoNtZkTzszzLyCTgDr2FRa/r8cEbQ2bxySEY3ZyBn+dZura5e3s3k2RdY2GMKvzH&#10;/CksdGEcZutVIiiAPyl/mJ7VXNZWgjCNHX2mJd30Rk3E0lxcNNKcuxySBxTMdT61NerGt1IbcN5O&#10;47CRUNYO6Z7MLcqtsb3hTWGikW1umUQhfkc8YPpV7xTpIu4hdWwJlUHIByGHJ/n/ADrk/oSPxrpv&#10;CeseZutr2UZ4EZbv0GPrW0ZJqzPMxNCVKftqe/U5nvg9vaiug8V6MIj9qs4v3eCZAD0564/H9KwY&#10;UeWZYo0Znc4Cgd6zlFxdjuo4iFWHMthbaGSe4WGNGZ3OABXX6LYW+kaf9puG2ybCZCx6Z7cUzQtK&#10;g023+1XgXzVyWctkKPb8KyfE2rveXD21tIfs+QOByx/qK0ilBXe559WrPFT5IfCtyPxHq0moSeRG&#10;F8lWO3A5atXwrpH2ZRezBvMZPlQ8YB/+tiq/hXRCzC6vYcoy/u1Y9c9yP89aseKNZSGP7LZzhZg2&#10;HKj7gHbNNfzMipLmaw9DbqV/Fmsbz9ktZFZORIw59Riud6e3FBLFiW6k80VlKXMz08PQVGHKgooo&#10;qTcKKKKOgddQoqews7m9dkto95UZbkDFQsCrFSOQeaCVOLdluJRRRQUFB5z7jFFFAACVAI7dK7GG&#10;S11zS1hklw+AzBTyD/nNcdUtpcT2z74JnjbGDtNXCVt9jkxWHdWzT1RpyeHL1ZtqLvQH72R/jWxe&#10;aXY3dutnHOY5IxuCKwJ6Yyc1z/8Abmq7dpuzjHZFz/Kqsd7eR3H2hbmTzM4Lbj65xVc8Ohzyw+Km&#10;rymtB+qWFxYzbJ42AIyG7H8qTTb+4sZN8B5yCVYcH/Oa6bTJ7XXdOeO6RDMuVwBgjPQj8v0rmdUs&#10;prG7MMoPIBB9aUk46rY1o1lVbpVlqjptOv7PWbP7LdlVlkBygYjP0rJ13QZLV2e1WSWLIwAMlf61&#10;lW8skEyyxOUdTkMDXTaBrsU0KwX0iiQA/Ow4P1NUpRluYVKVXDS56Wsexy8bvHJuXhh7V0Ok+JpF&#10;xHeIhCgDeMgj64qTxBoKuPtGnxjdu+ZQ2Bg+g7VzTqUkKOpVgcMpHP41PvQZvH2GMh7y1O3urXTN&#10;XiVjIsm3oUc/LmsPUvDU8ILWrPKMZwQP8ayrK9u7TP2edo8noDkfka39M8Tq3y3y4OcbkTt6kZ/p&#10;VqUJLU5fY4nDu9N3RzlxDNA22aJo29GUimexH/1q7j/iT6mu7/R5u2f4h/UVR1DwzbsC1ozI2OFZ&#10;8r/ImplTe6NqeYx2qKzOVorTutB1KFjiDzF9UYH/AOvVCaCeLiWGRP8AeUis3FrodkK9Oe0iOkzQ&#10;SK3/AAZp9reJO9xCJNpULk9Ouf6U4x5mOtWVGHPIwV96Km1GNIr+aKMfKkjBR6AGoakuElJXQUKS&#10;jh1PzKcjNFBoKOt8I6qbtPss20SRpx/tf54qh4208Qyfbogf3r4f0BwMfyNY+n3MlndLPGxDDI4+&#10;ldrqsKajo5VQrbwrJW69+FjxasXhcSpx2ZwlFGO3pRWB7KCiiigYUUUUAFFFFABRRRQAUUUUAFFF&#10;FABRRRQAUfjRRQBqeDZjHr0a8YlUqT+v9K2PHFqJNN+0gHdGyjj05/xrmdNm+z30M2cCOQEn2713&#10;EixahpKg/Mkyq38jW8NYtHj4z91iI1Fscj4XuBbawjMQqspBJ+lbnju2MtnFOikmInOPTGSf0rlZ&#10;VkgnaNjteMlfoe9dxZvFqekANhw0eH9iV5/nShrHlHjPcqwrI4Wuy8GXJn0dlbG6NyD+PP8AWuQu&#10;IpIZmikGGRiMVreDb4W9/wDZ3bCTMPpnB/8ArVNN2lZnRjYe1w91uiHxdaLa6sVXIWRAUz+RrMFd&#10;f4y08XFj9pRcyQKTnPbIz+ma5KNS8gRR8zNgA+tKpG0isDWU6Ou6G0VLeW8trMI5l2sVDAZ7Goqh&#10;6HYnFpNBRRRQMKKKKACiiigAooooAKKKKACiiigAoo74ooAKPxxRRQgZ1yqtl4TMkX3mhDH2yADX&#10;IAlsFutdPo2oW17o50+6lVZCgjUNxn5R3/Csm40XUYptgtmkz0ZORW01dabHmYSSpzkqmjM7FKvH&#10;/wCqtiz8OXrkNOEhXvmQZ/TNXk8PacFxLeNu7gSr/UVCpvodEsdRj1v6HM5JNFdDc+GlZSbOdWPb&#10;fJn+QrK1DS76z+aa3bbnG5eRSlBouniqU3ZOxToo49aOnX1qdzoQVveB7RnvDdlTtQFQexPH+JrC&#10;VWdwiqSzHAA9a7fTYU0nQ28zC+WGdz1/z2rSnHW55+YVWqfIt2Yvji83332RcbYwGPscH/EVg1Pq&#10;lwbrUZrjduEjEjPp2/TFQe/rUzd3c6MNTVKlGIUUUVJ0BRRRQAUUUUAGa2dB0P7bCJ53ZYmBxjAz&#10;yR1/CsYjj/Cu08IsG0OFTzgHP/fRrSmrs4cwrSp07wK4vtG0pSlswduhAZjyPzrOvPE15J8sMccQ&#10;9+SfzrJvo2ivpo2HKyNnn3qLjvz9aHUa0FRwdK3NLVktzcSzy+bLJucdOB/Sul0nVbXULRrbUGSN&#10;mO3BJXcD/KuVGNw3HC559q0f7MaZfMsLmGb2MuGz+OKIykViaNJpKTt2ZuN4f0mRvMSZ1T0WQEfr&#10;UscukaNCRHOu7ptLFic/Tp0rCSy18AIon2/7M3H86RtF1F/3l08a/wDXSXJ/TNXe2yOL2MW7VKt0&#10;Qa1qUuo3GXCqiMSijtn3/CqVGMcUVg9z16cFGKjHYKPeipbCFri+hgVdxkcChb2HOXLFt7Ha6HF9&#10;l0NEP8AY8/UmuN1Zt+q3D/3pWP612etTR2mizHcF+QhfqeP61wsjF5GYnJLEmtqmiSPKy2PNKc+4&#10;lFFFYnrhRRRQAUUUUAFFFFAGj4XgFxrCIRkKrE4+lbPjqcpZwxA8s5J/Af8A16q+AYSb2afb91AA&#10;T7n/AOtVXxhcNLq7xFsrCcL+IGf5VstKZ5Uv3mNS/lRk9sUUUVieqFFFFABRRRQAUUUUAFFFFABR&#10;RRQAUUUUAFFFFAElq/lXcUo/gdW/Wu08ULv0CcjsAePY1w/I+tdpZu+o+GZATud43X8ecf0ram9G&#10;jy8wXLOnPszi6KfcRtDcPCwwyEg/gcUysep6cXdIKKKKBhRRRQAUUUUAFFFFABRRRQAUUUUAFXvD&#10;ZxrUP/Av/QTVGrWjv5epRue2f5GnHczrfw5LyOl8en/iTqB/z2H8jXIV2Pjhd2h7gM7ZFJ/Uf1rj&#10;qur8Rw5X/BfqFT6XIsWpW8rdFlUk+2agoqFuehJc0Wjs/GERl0aR1H3Bnj6iuMrttKnXVdDYMQxc&#10;Mjjpj0/pXI6tbNZ38sLIVCt8v07VrVV/ePNy6XK5UnuivRRRWJ6gUUUUAFafhO2Nxq8TkErEwLEd&#10;jyR/KswAlgAMknoK7HwrYHT9PeW5XZIzEsSegHT+tXTjdnHjqyhSa6vQZ43uQml/Z1IzIy5HfGSf&#10;6VyNaHiS/wDt+oFkb90AAo/z7k1n0VHeQ8DSdOik+uoUUUVCOu4YxXb6Gwm0FVHP7sKcf7oriOvF&#10;dZ4DnD6fLEzZKyDA9iP/AK1a0nqebmUX7JS7HKspViCMYptXvEUBttWkj27VIBHpjH+Oao1nJWO6&#10;lLmpxaCiiikaBXS+AronzrVyPlxIn8j/AErmqtaRdtZ3ySqxC5Af3GQT/KrhK0rnNi6XtaTXU0PG&#10;1mlveLNGCFkBz/vZz/WsXvXa+KLNb/TNyAM0eXUg9eD/APWrieRgU6kbMyy+rz0rPdC10XgfUMSD&#10;T3wA25lPfPHH8652ptPuGtb6K4U42MCcenepi7M2xVH2lJxNbxrYeRdfbEDFZnO/PQHA/wDr1h12&#10;t7GmsaCpTBLhWB6YOef61xbKysVYEMpwQfWqqLW5hl9TmhyS3QlFFFZneFFFFACfyrVtZNMs7ZJl&#10;DXM5AypcqFz16Cs+0h8+6WLeke7+JmwBWxD/AGFp6jzP9KnxhgBvUH9BWkLnHiZJ+7r8iaOHV9WA&#10;FwPs9ueVPlj8OpzVbWbHSLG12JctNOc9H6cd8D1pl1rOpXbeTa7o0H3ViTBx+FTaZ4fu7mTfe7lU&#10;+r/Mf51Tf8q1OWP7tp1Jcq7If4CgY3k0+G2BNuccEkg/0rR8cSRDSmjcjzGA2DPowq4z6fpNttzH&#10;CvYd2wP1PFcn4h1FtRvA4LCKMYUYx9c1UvcjYxpKeJxPtbWSKuny+RfwzZHyOCfzrvbdxcWSP1Ek&#10;QPHuP/r153g4x+tdz4Vl83QoCTkquz8qmi+hrmlNWVQ5HXIxDq9xH6SE/mf/AK9VCcdv1rW8Zw+V&#10;rjtj/WIG/p/Ssph9KzkkpHo4eXNSi/Iv3ulXMFtHOitLHIucqv3eM9jVHa390j8K09M1q4toxBNt&#10;mhAwFdckD2q4uq6KeWsFz7RD/GnaL6mHtcRDSUb+hhLFKxwsbE9gFJzVq30jUpjxZyqO5Ybf51pS&#10;a3YRjNtYIGHQtEP8aq3HiHUpOEkSIY/gT/HNO0V1F7TEz0jG3qWbTw2Noa8ufJHcYH881ajh8Paf&#10;1nWWReuJCx/8drAn1C+mz5l3K2eo3Y/lVfJJyT83rRzLohfVa03+8n9x0N34m2DZZ26nB4ZmJGPy&#10;FZN9qt7ef66RdueiqOKp0UnNs2p4WlTd1G7ADHSiiioOkKKKKAChetCgk4AP5UDr9OtVFaoxr/wp&#10;W7Hu3xKlVdH0aIsAzxsR74VP8a818cWZms0uEBLRMc49MZz+ldj8dbh7TTfDcquVwSGx6bYz/Ssa&#10;4jS5tWQjcsiHP4j/AOvXdiNZNHxeTN0cPCp3b/NnndFOnjeGZoZBhlJBH0ptefsfcxtZBRRRQMKK&#10;KKACj196KKANTw7rEunv5LbTA7gv7e/8q62T7LqNky71kjk4JVq8+/yatWGo3tmw8idlUH7hOV/I&#10;1rGp3PNxWAc5c9N2Z0T+FLBmLCSYZPTIorPXxPehQCkWcf3T/jRV88Dl9lmH8xR8RwvDrU6sdwZ8&#10;gk5681RxzXT+LrdbnTI9RjUZwpOeu05/xFcxWVRWkelg6vPSXdaBT7aWS3nSZGwVYEH6GmUcd6g6&#10;ZRTjZnc6tbx6jo25Rk7N6Z452/8A164bnHzDnvXXeB7rz7GSFyS0RHX0wB/Q1z/iS2+yas8agBcB&#10;gB6Y/wAQa2n7yueXgX7OrKixmhSGHWbaQH/loB+B4P8AM10/jKJZtCaXHKFWB/HH9a5C3bbcRt/d&#10;YGuzvP33hRj62wP6Zop6xaFjly1oTOV0O6NpqiS5woBBwO2P/wBVer/G93T4T6NtYqGmg6enkv8A&#10;/WrxxuGKjtXs3xAsZNU+DXhtBIA222d3bnP7hv8AGtsPrCcTyc+5Y4vCVH/MeNwxyTSeXGoLehNd&#10;Vofh+CBfMvEWSTjaCcqP0rQ0+wtNOt/kjQYX5n28nHPvWPrXiQFfKsd4IyGcgD9KyUVHc9KeIq4q&#10;XJSVkausapb6fFhs7yp2KF64rkNS1G7vpN1xKSMYCrwv5VXkZ3fdIzMx7scmm1nKfNsduGwUKKvu&#10;wxxkjmiiioO3cKKKKACiiigAooooAKO9FBOO+KALmhW32zUo48ZUMGYZ6jI/xrubqQQWskh/gUn8&#10;AK5/wJasPNumA2soCfmc/wAqn8dXDRWEMKMQ0jHcR6Yx/WuiHuxPCxT9vilBdDlHYvIznlmJJNaP&#10;hW3MurRy4ykJ3Nz7Ej+VZvv710Hh0eR4bvLrH3sgEewx/M1lDWVz0sVLlo2W70HeH5ftevT6i4yq&#10;xnafoFHT86j0UG68YzSnnazsPwOBRpDC38JXUpPzPuAx15wKveCIAumtclRudmOe+OP8K1WrSPOm&#10;1GM5fIh8fT/uoIAf4ix/AD/GuZq94km8/Wrg9lfHPsMf0qjWVR3Z6WDhyUUgoooqDqCiiigAqS2g&#10;luZhFCgZ26AnGcVHXR+AzBvmAH77aOSOgyf/AK1VFXZz4mrKlSc0ixDDZ6BZLPIm6dgFLY3ZPf6V&#10;z2pajdX8m64l3AE7VHAH4Vc8YW91BfNPPLvhkc+Xz06cY/z0rJwen4/Srm7aGOEpwkvayd2xMDp/&#10;KrWl3k1ldJLE5ADZYdiPpVaj39KyvY65QjOLizqPENnb6lY/2laL86oeTxuAPcfnXL4I49Dj8e/9&#10;a3PBuoeRN9hlLMsz/L6A4P8A9aneMNKMTvqEW3y2xuUdc+v8q1a5ldHn4epKhU9jLboYNFJ15FLW&#10;R6YUUUUAFFFFABRRRQAUUZxSqpZsKKBcyW7EoqzHp94wysWf+BL/AI02azuohmSPA+op2fYj2tO9&#10;rkFFGcfXtR1XOO9I0vcKKKKACiiigAo7YoooAks7me1kEkEhQryMHj8RXY+HNU+26eCx3ToDuAGA&#10;cf8A664qptPuZLS7S4idgVbJAPX1rSErHHisJGtHTc6q48Q21vO0U0EokU4OFXH86rz+KIsfuYW/&#10;4Ev/ANlRMtv4g09Wh2x3UWCzMvrxjPfpXM3ETwTtBKMSKcEZzVSnM48PhaE7xkrSXQ077xBqU64S&#10;VYh/sLjNV7H7LPIzalcy9R3JJ/Q1SznkUVnzX3PQ+rwjHlgreZt/2lpVpGf7Ptd0g6SSJnn8TmpL&#10;GK91Qi61GU/ZFPzIrYzj2FZWkSWcNwJLtTIFOVUD731/SpNW1W4vm2hmjh4/dg8H8q0UlY5ZYd83&#10;LH73+hJ4gurR3+yWcKLHEfvbMMSMg81m0dqKzbuzupU1CPKgpVZkYOpKsDkEdvekoqdO5pozs/D9&#10;+mqWLRTjc4AV1K8Nkf15pdM0azs52nK7mzlCxzjj6fWuR065ks7pJo2+62SPX2rW1rxC11b+RbrJ&#10;DvGHyR/n/wDXW8Zpq73PGq4OrGpy0n7r3DxNrbXBa2tn/cFQWO3DN6/hT/CejifZfXCho+dik9fT&#10;I/OmeF9GaaaO7uAvlLkhTyWx9P8APFXvEesRWkTWNruWXaAGUYCD2os3rIJSsvYUPmyXxJqy2MIt&#10;rVtswOMbeFHFclIzSSF3O5mOWJ6tSSO8kjPI5d2OWY96Sspycjvw2GjRj3YUUUVJ1ahRRRQFmFB9&#10;6KfBE00yxoPmbpRa4NpbnS+GIY7HRmvn+9IBuxz/ABHFcuzMzlm6s3NdX4qxaeHIbVfVVIHsM1yl&#10;aVNLI4MDeXPUfVhRRRWZ3hRRRQAUUUUaB1uFB/lRRRoFrFzQ7p7TVInDlVZxvA7jp/Wuk8YWUc+n&#10;tdAfPCpwc9Rkf/Xrj67rTX/tDQct/wAtVZTn6kVrTd1ynlY6Ps6kKqOFo6HPepdQi8i/mhHSORlH&#10;4Goqz6npxacU+50vhXWXkcWt0275f3bFck49T9Kn8RaHHOpubVFSblnwcBuP58VyZOOa6vwrrAnR&#10;bW4LeYqgBjzv5x/UVrGXMuWR5WKoSoS9rS+ZylH4c10vi7SMqLu1jRcA+aBxkcnd6evvWNpOk3+p&#10;SBLO38xicAb1Xn05NR7OSdkjsp4ylKmpyaS8ytDPNA2YpXQ/7LEfyrTs/EOowsBJIJV77lGf0xWz&#10;Y/DLxjd8pp8a5OPmuY/6GtOD4MeOJGH+i234XCf41rGjX3UWediM3ye9qlaP3mVZ+JbKRALgPG3c&#10;hOP0JrQX+zr9QwijlDDIJj5/UVfh+BvjQ/M0EP0E0f8A8VWhZ/BHxRE26XTlfjtdIv6h62VHEdYn&#10;j1s4ySOsMQl8zmbjQNKlJ/0fYfVWI/TpVjS9Ph0+3eKAY3ndljnt/wDWrtV+GPjG3hxHo6sFGAgu&#10;ov5lqxLz4dfFIzFodEWOMfw/bbc5/wDHqp4eovsM5455gqvuvExt5s4K68N6oZGkzE7MSTh+T+Yr&#10;JvLeW1m8qaPY2M4yD/KvRb3wx4/soy1zoowoy3+lwH+tcP4miv01IPqFv5UjKML5gbge4rnq02uh&#10;9Fl+ZU6zsqkWvJmbRRRXPtue0mnsFdz4bcyaFAxOcJjn2JH9K4bOBmu38KDZoFufUH/0I1tRep5m&#10;aW5F6nGXiiO8mQfwSMP1/wDrVHU1+wa9mcfxSMf1NQ1lLc76ekFcKKP89aM8ZosypTjF6sKKKKOV&#10;9iXWpr7S+8KKMZoVSWAHenyy7C9vS/mX3oKKsRafdy/6uLP/AAIf41Yj0PVZPuWuf+2i/wCNChJ9&#10;DN4zDrea+8z6K2I/C2vN92xJ/wC2sf8A8VUi+D/ETdNP/wDI8f8A8VT9nPsS8fhFvUX3mHRW/wD8&#10;IV4m/wCgb/5Hj/8AiqX/AIQnxP8A9Az/AMjx/wDxVP2U+xP9pYP/AJ+r7zn6K3ZPB3iONSz6aQAO&#10;vnx8f+PVhNlWZW6qdp9vapcWtzaliaNX+HNP0CikXOQPX9aUEf8A1s0rM09rTTs2grs/Bs/naLGp&#10;OfKJTn25x+tcZ1PH/wCqtPwpemz1QCSRvLdWyvbPr+lXB2lr1OPHU41aL5Xqh3jCzNvqjS7RsmYk&#10;c+wz+pq74DumEktq7Ha2GUfof6VpeLrRrvSv3ajfG4K5/KuPs7iS3uI5o2ZWVgeO4BziqkuSaZjR&#10;tiMK4PdG545s0hmiuY0A8zIb3PX+prBhkaORZEOGVgVPuK7yaODUtNIKgrImVLDoSOv61wt7byWt&#10;00EwG9cZAPqKVWNndF4CtzwdKW6O50u4j1LS/NPzJICrAjryRXIeILb7FrUiR/Ku7emD0HX9P6Vd&#10;8Gaj9mn+xybisz/KewOD/wDWrX8WWK3WmPMir5sY3A+oGeP1q/ijc5Yf7LiXGXwyMfWrcT6Da6kO&#10;XCrG5J6gZH+FYtdF4TmiurFtInUswJcZ6YBHH55qrDpCz281vEcXlu/z5+6RuI45x0rNwb1OuliI&#10;0XKM+j/Ax6Kt3+lX9lZw3dzBshuc+U29Tux16HP51d8F+Fdd8V3k1roVoLmS3XfIGlRNozj+IjvU&#10;qnJuyRtPH4WnTdSdRKK3dzHorZfwrryzTwnT8PbsVkHnpwRnP8Xsaxs56jvRKMlujSjiqFb+HNMK&#10;KO9FSbhRRRQAUUUUAFLGrSSLGgy7HAGaI1MkgjXl2IC/WvSvCHgLV1tw8WnxzXB3HcJUHfoMtxWt&#10;OlKeyPPx2ZUMJC9SST9TkNN8N3EqLLcMqKw6Bvm/ka0I/Dmmp/rHmLd8N/gK6TVvhj8TdQmY2+k+&#10;Xbn7i/boRkepw1Zdx8IfiPEu6TSB16i+hP8A7PXR9XqJfAzxFnmBq/Fi4p9rlCTw1YFfkaZT/v8A&#10;/wBaszU/DlzEu+22yKB8wLjP8hU+qeF/FmkZ+128kG08lblD057NVTT/ABDewMRO7TKMZBI4/HHN&#10;ZSSWjVj0aVWbSlRqqa9TJy8coYEqynqDyK0rfX9Tjj2+er+hZAT+db0Mmka1Ey+SBIOOUwVzz1H0&#10;rI1Tw7dWwMkTJLGBk87SPzqHCS1R0LEUqslGtGz8ypcaxqU2Va6fH+yAv8qrNdXRbJuJc/75qI5H&#10;ysPmqfSrV72+itY2AaQ/ePYDk/yqLtvc7OWlCLlZWH2+o30LZiuph9Wz/OtrTdfiuF8nU1Uhh18v&#10;IJHqP/rVJLpejWESLfjc7DG4bxkjqcA+9RSWWhAiXedh527XP9a0SnF7nnVKuHqrSLv3sR+KNIgh&#10;gW6sk2o2Sy546Z6VgcHnOcc1qeJdShvmhjtQ4jhXHPc/Ss62hknkWOMZZiByfWolaT0OqhJ0qKdV&#10;29TV8I2Jub7znUFYWBOT3wSP5CtLxxfCK1NkrEPJtLDH8OT3/Cr9lDFo2jOGwQgLsVGc9+/4Vxmo&#10;XMl1dNNIWZiB19BWkk4xtbU4qUlisS5391ENFB5P9KM9qw1R7KaewUUUUDCiiigAoooJ+bAoARjh&#10;a6rwLNvtpIP+eeP1LVy8KPNN5UY3OegrW0VptG19obxDG2GSRQQcHqOnWtKd09jz8fKEqTg5K+4e&#10;NLcW+pCRRjzQSfzOf51kV6hfeCdY8QeHH1Gzs0eG2yfMMqr/AAbsYJB6Yrz/AFLQtV0+3FxeWvlx&#10;FtobzFPOM9AfTNXVpTTvY58uzTC1YezU1zLTcz8ZOauWNpftaG6ttwVSclXC/pVLOVyOnvU9peXN&#10;rIGt53TnOAeD9R0rKKvqehWl7tk1fzJzqOpQ/u2uph/wPNRteX07bWuZm7431o2/iGUKPtEAmPdv&#10;lGf0qX/hJIxwliAfXcP8K0Sv1OJ1lB/AvvRRsdD1C5XeqoqkZBd+v5Zqg6lHZG6qSp7ituSbXNTX&#10;FurCM8gLIq/rxS2/gvxNcHMWm7s85NxHz+bUOm38KLp46lG7rVIpepgk/p1rpPBOnghr2VBlXxHz&#10;045/nWvoHwl8Y3txum01EjQjI+0x5PPThq7X/hVvjMWLx2ekwRnBCf6VGFU+vX+lbU8NV35WeTmH&#10;EWWxj7NV4/eeW+ObwvdLaIxCquXUcDJwR/IVg+9erxfs/fEK5bfJJpSs3VpLxs/opqwv7OHjxv8A&#10;l+0NfY3Mn/xuplhMRJ/CFHifIaFNQ+sxueQUV7Af2bvHn/QR0H/wIl/+NVXuv2efH0K5E2jyc9Eu&#10;m/qgoeDxH8ptHi3IpOyxMfx/yPJ6K6/xH8MfGehQvPqOlxiJM5dLqNhgDJOA2eg9K5D+EH2FYShK&#10;DtJWPYwuOw2Ki5UKikvJ3CiiioOoKDRQ3SgOh2HguIJpQlA5k6n6Ma5nW3L6vcsf+erD8jiuw8Mp&#10;s0G39SgNcRdNvupX/vOT+ta1NIJHk4J82IqSGUUZHpRWR610FFH4UUBoFFDZDYI6jNFOzAKKKKQB&#10;RRRQAUUUUAFFH+c0Kc9KAugoqWO2mcbljJH+8KjbhsHj8aNSeZdxOvNdP4Eug0LWZJ3Dc4GO3Fcv&#10;kdc1d8O3BtdZhmYnbnawA7HvV03aSObGwU6DuyTxVD5OuTDA+Y7vzrPrqvGNolzp41GIAlQvPT5e&#10;f6muUY469fXNFSLUnoRgsVTqUl7yutNxaKOnHTFHNRZ9jsjJS+F3CiiigoKKKKACiiigAooooAKK&#10;KKACnRPskDDtTaKBNX0O51yL7VoTJ3YKf1FcNXdaBMt3osOOvlgHPqOP6VxmpwG21CeA/wALnaR6&#10;f5Irar0Z5WWy5ZTpvuQUfWiisT1jV8K6k1ldLC5xDK/zjGcHGBj9K3vEGmQ6jZmeFR520FGzjI9D&#10;XFn24rZ8Pa5JZhYLgvJDzjB5X8P/AK9axlpZnm4rDTU/bUtzKuIZLeZoZQAynBAOaZXdR/2dqtuJ&#10;DEsgPdk5FUp/DNo7fum2DPoT/Wh0n0FDMoLSaaZyVKilmCqMknoa6yLw3ZRtmVt49PmH8jVuT+yt&#10;IjDGNIc85CEk/jz6UKk+oSzKD0hFtmd4f0ARYuL5VLggou7I6d6Txdq5jzY2zMu5fn45GccZ/wA9&#10;ar614iedWitBJEpGCxIz1rB68k5PqaJSsrIVHDVKk/a1vuDHXHSjNHTJJ/D0rpvBthBJYm5mhjfe&#10;zBdy54GP8DUQjdnZiK6ow5jmaK2PFum/Y5/tUaqsMrcBf4Tj0/Oscc/Sk1Zl0asasFJB/PrWr4Ru&#10;jb6qkW7CzMAR74OP1NZVCuUYOpwynII7Y70RdmFan7Sm4s6Tx5aZaO7UD5V2sc+4x/OubrttLuY9&#10;X0dldck7kfPb0rk9WsZdPuvJlweAVYd8/wCTWtSOvMjhwFXlXsZboq0UUVienoFI39aWigDtfCt3&#10;9u0vDfMY8I2R6KP/AK9ctr1r9j1N4QMLgFefatDwLciK+lhYkCRRj65x/WrHj61ZjFcqBhFKufxG&#10;P51u/epnj0v3GLcOjOboxQOlFYbs9hHT+BbsvHJau3EagoMdsnP8xWN4kh8jWrhAMKXyAPcZ/rVj&#10;wXJs1xeuGRgf5/0q74+iVXt5QBliwb34Wtr81M8qP7rG26SOcoo6UKQenb0rE9TYKKuafpV9eYMM&#10;Y25wSWA/+vWxZeG0ibffTJIAfuqD0+tWoSZz1MXSp9dTnYVd5VRPvMeMVsaX4cuZv3twRGjDP3xk&#10;/kDWlLqWj6XmO3t8yJxhU5/M1m6h4kupwVti0Az1BBOPyquWC3OV1sTW/hxsu7N2Gx0zTIxIYwMD&#10;Bdss1Z2p+JowAtgCzd2ZMD+ea52aaaZt0sruSf4mzUdN1P5R08vu71JXZPeXlzdtvuZmcj16D6Dt&#10;UFGM/lnNGcjcD9DWO7PQjGMVZaBXV+A5wbFrcn5ldiP0/rXKD/8AWa1/BMhTXAmeHjK/yP8AStKb&#10;tJHLjqfNQZf8fQqFjuSPmyEJ9vmP865n2rsvG6Z0Vm/uOp/XH9a42iruZ5bK9D0CiigGsz0NEFFF&#10;FABRRRQAUUUZA60INQooAPTHWr1lo9/dH93EoBPVnFNJszlVhBXbKORmpbO2mu7gRQKCWOACQK6T&#10;TvDMURDXbrLg5wAcY/Or91fadpkZGwJjoqJ61oqT3Zw1MwTdqSuynoGhLbr5l4kbuRyucgdK53WP&#10;J/tacQLtQORgDA4/yau65r811lbdpIYsjuMn8qyed3PWm5RukiYUqvJOpUe6PVf2iR/xT/h8n0fH&#10;12JWD4XumutLUscsgC5x/sit39of/kXvD/8Auv8A+gJXFeA7kJcTWzE/Oodfzx/UV0Vnas1/Wx4e&#10;V0ufKIvqm/8A0plbxparBqYdFwsqls++4/8A1qyK67xtbiXThNgboc/qVrkfrXLUVpH0eAqe0oLy&#10;CiiisztCiiigAooooAKKKKACiiigDqvDUy3+gvYPgMqsgPtxg/r+lc3qEBtr6a3brG5GfUVY8OXX&#10;2PVoZT91jsYZ7GtTxnZeYq6lGflYKpAH15z+Va/FA81fuMS4/Zlr8znaKPxorI9LY2PBM/lao6Z/&#10;1igdfcVa8eW/76G4H9wqePf/AOvWRoRI1a3K/wDPVM/TcK7HXrFr/T2gUqrn7pbp1B/pW8fegePi&#10;Jqji4z6HCxg+aF9SBXbojHwwsYGWNuAB6/LWZpPhqSG6Se5nVtjAhVGQfzroJHjhhO5wqqvrwKdO&#10;NlqY47ExqSioa2Od0nw55n+kXUmAxOIwvP616f8AEy9h0z4W6RIYyVBgRVXC/wDLI/lwK8x1rxFt&#10;dre0T7pAMpb+WK7T4us0nwR8NuxJZjbEnPf7O1dFGyhO3Y8fNIVamJwrq7OR5prGq3GoP8xMcYJI&#10;UMf1qiKMc5orgk29z7KnShTjaKsFFFFI0CiiigAooooAKKKKACiiigAozjqKKt6Hai81JIT0IJPH&#10;tTSuyKk+SLl2Oy0GDyNHt4yeRGM+uTzXMeMrsXOpKi9IQV698/8A1q6+4dYLdpD0RCfyFeeTSGSZ&#10;5G6lyT9a3qO0bHj5dDnqyqsRQS2B3xXQa7jTfD8Wn53mbdkj2YH+tYEbGORXHJVgRmrWr6hLqEiP&#10;IqrsXaMZrKL5Uz0q1KVSpD+VFVC7ERKx+Yj5ex/CuwQnT/COT94QZx0wT/8ArrnPDUXna3bj+6+7&#10;8hmt3xvcBNNW3H3ndSRntz/hV09ItnHi/frwpJabnKyuZJGkPViSabRRWJ6i0VgooooGFFFFABVj&#10;TLuSxvFuYvvAEEHvVej6CmnYmUVJNPY7iRLfWdHUkhQ4DdiVNcbqFrJZ3BglBypODj73OM/pVvw3&#10;qTadeEkF43XBGf1rpdc0+PVbNWVwGUFkYc5yOmfTpWvxq55MZSwdXlfws4mgGh1ZZGRgQVOCD2o/&#10;CsT17ppNApKsGUkEEEEetdl4eu49S0cWspHmBDG4JBJGOv6iuNqfTbp7K9juV5KHkZ6juKuErM5c&#10;Xh/awut1sT+ItPbT9QcctE3KED17foao13CiDW9IQtgLIBnGDtI/z+tcbqFtJaXj28gPyNgNjG73&#10;p1I21IweJc1yS+JENFFFZncFFFHJIwMnPA9fpQHNZBnvVvS9Oub6QCKNlU5+cqdvHvitbw5oJkWO&#10;8uW+U8iMr1+ua0NW1m201fs0MQkdABtRgAPyrWNPS8jzquNk5clFXZFY+GrWHD3E/nHHK7RjP0NX&#10;GvNMsxsVol28bVKiuT1PU7q9JaZvkzkICdo/AmqfTj+dP2ijokQsDUqK9WR2D+JdPU48uU/QKf61&#10;Lb67p83G4r/vlR/WuJz3x+Qoaj2suw/7No23O8uLXT9ShLYjbPG9ApI/GsTV/DTxRtPaymQD+Fk+&#10;b8x/hWFbzywyCSJ2Ug54JFdDofiPLR292g9PMDfqQf55o5oy3MpUK+H96m7o5yVWjkKOpVlOCCKS&#10;u31bTLbVbdZFYKzYKuoByK47ULSayuWglGdpwGwcH6VEoNHZhsXCtptIhoooqDsCiiigAooooAsa&#10;XeS2N0txFkkAgjJ5zXRXVrb6/ZLdQOsUwG5l44OOhxz2rlam0+6ms7kTQt8y4yMnDDOcHFaRl0Zy&#10;Yig5PnhpJEcyPFIUdSrL1BGP0pmc/wCNdZNDa+IrMSowhmjHsSMjp69a5m8tprWbyp1IYdDgjcPU&#10;ZpSjbUeHxKn7stH2IvYcfSj6cfSjvjr9KKg6u4UZorT8HWqXviS2tn+7Juzx6Ix/pTiruxliKns6&#10;Up9keh6D8APGmo20Nw11pttHNGJAJTNvXIyAR5fX8a37f9mjVGX994ot0P8AsWTN/NhX0jEMQoPY&#10;Zpc54z+VfRxy+gulz8CxHH+d1JO01FeSX+R86/8ADMlwQP8AisE+n9mH/wCOVNp/7NLw3Cyy+K1k&#10;CHO06dtB+vzmvoUf5zRV/UcP/KcT4zzxpr2/4L/I8N1T4GarLZvDa+IbZGYYDNbMMfTDVyGpfs5e&#10;LVZ5INa0uc5z+8EqlvyVq+ocZoxjilLA0JdDTDca5zQ+GafqkfIOq/A3xvYxF2W1uMHGLcTOf/Rf&#10;SuT1jwX4o0z/AI+dEv8A72Cy2kuPzKivukjisPR9M1u28QXFxd6nb3NjJnyYPs7h4znu5cg9+iiu&#10;eWV0Xs7HuYXxHzKP8WMXb5X/AAPhVlZWKspVlOCGGKT8DX3b4q8I6D4ihEeqadazlQdrvbozLn0L&#10;A4614546/Zxtpc3PhzWWhkwxMN1ECp6kYKAY9Ohrkq5ZUjrF3R9TlniNl+Iajio+zf3r8j51+lFa&#10;/jTw1q3hbWP7P1e3eOQoHRtjqrg/3dwGcd6yljkZcrG5HstebKLjKzR99QxVGvTU6ck4vqN9q2fB&#10;NsZtUaU/diQ9upPH+NY7Kw4KsD06V2nhuGOy0WOZyBvQMxPGM/8A66umrswx1ZQpWjuzE8bXvn35&#10;tgOLc8nPXIFYtS3kxnunmOB5jluvvUVTLV3OnD0/Z0oxCiinW8ck8yQwRvJJIwVEQZZiewAqTSUl&#10;FNt2Q3p1oyM8EfXPH51698OfgHrmvwx3usXw0y38zDRfZ388gZzwwAHTg89a9u+Hvwl8LeFY4JIo&#10;FvLqHkXFzbxNJk987cj869Cjl9aer0R8TmvHmV4FuFJ+0kui2++x8kaL4a1/VtrWGkXs0bAkSx2z&#10;shx6ECt1PhZ41aMONHusH/p1mz/6BX2nHFHGoVUUADAwKWRMpgYB9SK7VldP7TufFVvEzHyl+7pq&#10;K+/9D4Z1bwT4p05d1xoeoY5zttJeOM85UVz7BlYqysCDgjHSvvzT7a5jXF3NFNx1WIrz+LGsnxp4&#10;H8PeKIguq6fbu6ghZfs8bOuc9Cyn1zUTyvT3JHdgvEyamo4qldd0/wBLHwz0zyOPeuz8F5OgqB/C&#10;7Dn6/wD169J+IH7Oklukl34Z1hnSOPd9luYuWIxwCg78/wANefeH9Lv9Ht5LHUbWa3njfOyaNkbB&#10;AOcMAcVw/VqlF+8j7KHEGX5pQUsNO7XTqcl4iXbrVyP+mv8A9eqPer/inP8AwkFz/vD+QqhXJLc+&#10;nw+tKD8gzjmpLOOaS4VYFYvnjAPBz146VGOvSuqtmt9B0mOVl8yaZBnGOTjP1704q5niazprlSu2&#10;bdsHNuqzqu/A3Y6E49+1e+/B3xho+sKmkWuhmzkgjjB2xoI/uHpj/cPGPSvk/wDty7OoLcseF6oG&#10;OMZzjrX0T+yssdzdajcqQQogI79Vl616eBqXqKMT8540y9Ry91au62t3dj2SaaOK4hgEYzKTg9MY&#10;qfA/uj8qp6hYrc3ltcE4NuxIGPp/hV3vzXua3dz8ZlaysLtHoPyqreW0snMc/l/8BJ/qKshgGx7Z&#10;qgdWt2unt445pGjYhzGAQCPXninoVBT6FmzgeKEJNJ5rd2K4/mTVTXrq+tI1ktbCO6QAlx5rBx/u&#10;gKc/mK0I28xQdpX2Ip231NISlZ3aIrcrLbpIYdu5QSrL8w46EVFeafY3kLRXNpBKjDDB41YEemCK&#10;nmj3oVDlc9xTowVXDHd70aCUnF3TseaeOPgl4R16NzBENMlYABrO3iRQQD2C/wBe1eL/ABS+B2u+&#10;FrabUdOul1OxjwcJC/nAc9VUEYGOuR16V9aE1w+qfEzRLD4hN4S1K0u7STICXdxsjgkyBjazNyM5&#10;H1BFcdfC0JLVWZ9bknE2c4eaVGTnGKu4u2y/E+MZI5ElaGSNkkVirKy4II6iu4jYWOgxbukcajPT&#10;PSvoT4qfCzRPG8Mep2MkNreswlFxFAjCYFQPmIGWGBxzXzv8UILjSPM0m5UpMs5Rsgr93nIzzg8d&#10;u9eVWwroavVH6hlfElDPOSEVyzW6OJJzQfz+nejp+P6UN/nFefpc+5SdrH0J+y78PPC+s+ER4k1K&#10;Fbyb7Q6PDcwxSRJtz0DKTyCD17CvUtN8M/Dy8YfYNJ8OzZzgw2tu2fyFcb+xTuPwnvk67dVlAB6H&#10;91H1/Ou+1aHxjLbeTpzaNaE/8tG86THrgLsx2719LhYwVGOmtj+duIsViZ5xiKcqr92TSu7aFmHw&#10;h4YiwI9B0xfdbKMf0qzH4e0GL7mlWC/S2Qf0ptjpt/J4fitNR1BzdBf3s9tuTLZJ+XcSR1xyaxdU&#10;8Bve5/4qzxDBls/ubzb/AErp5VbSJ88q022pVX+J0S6TpacrY2o+kK/4VN9ks0Hy28I+kYrjI/hr&#10;IjZ/4TXxOfrff/Wq9beBWiHPinxA/wDvXn/1qNewS5P+f1/kzp1trYdIYv8AvgU7yIB/yyT/AL5F&#10;ZOj+HBp90J/7X1S4wB8k9xuXqD0x7VoX2nWV4p+1WsM2Rg+ZGG/nVXfY55P3tJaD5TaRLukWJQOp&#10;YACoF1DSjJsW5tN3oJFqvb+GdBhk82LSLBG/vLaoD+eK07eGKGMRxRqijoFUAfpT17BJwWzbEjME&#10;i5jEbe64NOIQc7V/AU4gCqGqJqjY+wXdpD6ie2aX06YdfegziuZ7luREKElF6elfDPxQvRf+PtWm&#10;WFYAt9OgA7/vWP8AWvtfSYtYTzf7UvbK4Ur8gtrN4Sp75LSPn9K+HfGgMfjLV1K8i+nByP8Apo3N&#10;eZmbfJE/TvDWCWNrO+qS/U94/Yn0+0n8NatdTW8Tyi+VA7RgkAR9iee5r2HVPCfhrUs/bNE02csM&#10;HzbONzj8R7V5R+xCf+KJ1c/9RH/2ktdfd+Lp4vDvi/xHbxq50kbYEZjtbZbpJzg8fNIRx6VthXGO&#10;Hjc8PiWOJq59iPZSatJL77JF+6+Ffgibd/xIdPj3do7GFfy+SqM3wX8EyEn7EqZPRYIR/wCyVW/Z&#10;88R6x4302TxJqwiiXzZIYYId+wAbfm+Ynn5mGR2rrNcvpI/GWk2EZIDSNI3PUeTMMH8QK1UaU4qV&#10;tzzKmJzTCV5UPbPmitdex88fEDS7TRfGF9pVpK0sdtIFw2MgEAjOPqe1eW+I7E2V+VGSsuWXjpyf&#10;/rV3Hxb1P7P8dtf8w/umuNp+bphF5/T9azvEmnjULDKt80QLJ3zx0/lXh1oqUml0P2nJKlSjh6M6&#10;rvzRTuZfge/AaW0mPDHKbj34GOan8a6a0qi9jPMaYcAdeev6/pXLqzLIrA4ZT29a7Xw7qC6lp7b1&#10;2vkqyk54rCD5lZnrYqm6NVV4bdTio2KsGTgqc9ea7Pwtfre6esUmPMjXawJzkDHP61znibTjp96F&#10;Ukxuu5flx9f8+9VNNumsr6O5T5th5XOMjvmpjLldjor044qipR36Gx4gt5tK1htRhG6N+eAcAnIx&#10;x9K+hvgb4G8La34VtfEctsJLi8hzIJI4mA+ZhgZXP8I714vZyw6tpSOVG2QcrwcEV7l+yezQ+D5t&#10;KLMwszw3qHllb8K9LAxXtdro+B4zxNaGWJwk4yi0n5o9Dii0Oy0WGMi0js1XERYIExjt26VH4bvf&#10;DlzPNFo02nySKoaVbV4yQM9SFqDVPCdhqeh2emXrMY7RgVChcEgEdCD2Nael6dY6YFgsbOGBNh/1&#10;Uap0wOw+n5V7CTT20PyOc4cj99uTMDX/ABnpOmfEDT/CL6bdS3mqIXSWKJTEg+bO45z/AAHt6V8z&#10;/tP6fa6d8XryK0hSGN7eFvLjQKoOwA4AHtX0nokRuPifqV3IBmG2hjTIzgCS56Ht1r50/ayOfjLd&#10;D/p1gx/3xXnZipewvLuff8BclPOYwh/I767s81ooorwj9rTYUf5+tGaI1d5FREZmY4UAcn6U7Nku&#10;Sim5Bke3512/wt+F/iHxrcqYV+w2e9Q9xPDJgqQTlMLhuB6jqK9D+Avwespbxr/xDdx3MkXllbOJ&#10;FdYjkEiUOvDZBBGB35r6KhhSONURVVVGAAMYr1cJl/N71Q/MOJePvq7eHwOsv5u3ppqcB8Mfg/4b&#10;8IKJtq6jdrJ5i3FzbxlozggBDtyOvrXa6xeR6ZYSXX2Ke48sZEVtFudz6AdzV7GDSHJ717NOnCCt&#10;FWR+SYrH4jF1XVxEnJkGmTrd2MN15EkPnRq/lTJtkTIzhh2I6Gp9q/3R+VKtL2qzkvroMeKNh8yK&#10;fqK5nxd4A8L+IY8ahpVrvAIWVbWMuM56EqfXNdTnim1Moxlo0a0cRWoy5qUmmeCeIv2brM7ptC8R&#10;XEEyglEuIQw3Z45TBA/A1574m0PxP4OuFttesGmixua8tkkMSg/3mdR3IHWvqnWNMnub+C8ttQnt&#10;5LfP7okmGT/fUEZ/OpWnSQfZdRgjVpQVxndGwPGMsBn8u9cVTA03rHRn1+B4yzClZV37SPZ6NfOx&#10;8fXlhY6rblwUznG9ApYY9/xrK/sO7028W8tJFmEZyEYHJ9uK96+LvwTs5o7jXvCk5sr2CIFbSKEL&#10;DIFByAsaghjx69Pfjwq61rUNJ1KbTdSsv39rIY5RllbI46MM/nXlYii6T95fM/TckzmnmdJvDSv3&#10;i90WVWLWNsN5aTQyJzvKDH0BI9q57XtLOnXAHmeZGxO045H+c1qz+Kvk/c2m1vUtx+lc/czyzy75&#10;XZjkkZYn+dc9SSsfRYOjWjP3tI9iLjv+Rr7l8A6Pp0PgnTIUs7cL9jhBAhXr5ajnjrXxr4U0kXkh&#10;uJztjjxtUj7x696+xtV1QaH8LZNSjUM1tppkRScAssJYA/lXpZZFLmbPzvxGrOo6FKk+r/Qsap4N&#10;8L6lGyXWiabLuGDus4m/mtYd18I/BE2f+JPaJn+5aQj/ANkrj/iv481f4beE9AsNLgjvJr/7Tl7g&#10;uSNsikfdIP8Ay0P5CvVfBsF3DoMZ1CUTXTMxkcA/Nzx1yegA69q9JeynJxa2Pz6pHMcDh411VajJ&#10;tLXezszzP4mfBrwjD4H1S8tEe1mtbV5kaOGIcqpbHCA449a+XruMQ3UkKtuEbsoPc4OOa+vfHN9L&#10;/wAIT8QmdmYRxzpECxIUfY4RgenzEn8a+P5GLyM56scn0ryMyhCMouKsfqfh9isZXo1vrE3KzVr+&#10;aQlFFFeYfowUUUUAFaHhO2t73xRp1ndFvInu445NuM7WYA4zx3rPq1ocvka5ZTf887mNvyYf4VUf&#10;iRhiuZ0J8u9mfW/hT4b+B9N0qwvDY2rPJCu2S4gh3Elc/e28nGa6rXLvwvany9Un02Jv7tw8ant2&#10;b8KztDsDrnw10F1kVGW0hmUsMj/V4/kxqS68A+HrzxZJ4hvLdbm6kXG2aKN0T5QuRlcjhR3r6qMb&#10;RXIj+aMTiXVxEniasm03+ZtaPe6XfWPmaZNbzQKdubd1ZRwOPl46EVy1xquj+OfB+uW0WnSxx28c&#10;sBa5hT7xjYZTr0z+tdROI4LG4EECx7A3CgDccHnj6Vynw8i+z/BW3uHO559LSeRu7E26kknuaJXt&#10;boY4VRi/aq/NzK2p4b+yrpKN8Rh9utVYxEFDJH0/dy8jI9h+VfRWqeFPC97qUTXnhuxuJJQQZZLC&#10;N9mOm5iOPavHv2Y762vfFTNC6k5A2lhkfJJ2FfQijtnPvXPgoRVLQ97jDGV3mnNdp8qMG38F+FoH&#10;DQ+H9LjweCljEP5LWhb6NpcC4h0+1THA2wKP5CrkiyZXYyjB+bK5yPbng+/6U7qcZFdnKux8rLE1&#10;pLWb+8iW2t16Qxj6KKeqRD+BPyFczfeHNduLyWUeJWijeRmREhcbQTkDPmc4HtVW68FancLtfxdq&#10;kfvG7L/7NS5mnsWqdN71PwZ2AEfUBR+FLlD3X864NfhlN1fxz4oP0viP6U6H4YRJdLcN4v8AE0ki&#10;8AtfA8f98+9HNLsV7HDf8/fwZ3S4zkU7PzYx+Nc3pHg5LC6jm/4SHXLgxnO2a83K3sRiujjTao5Y&#10;4GOe9Ur9Tmmop+67ike36VTurW7aTdHdhR2BUn+oq7+dJ0p2uQpWIIonMOy5McnGPljx/Mmvi/46&#10;6Na6J8Rr21tAojkeSXaqgBcyyDAA+gr7XY18Q/Gq/wD7Q+JWqSg8R3UyDnPSZzj9a8zNLKkj9J8N&#10;faPMKtn7ttfxOVooo75rwD9u2A8Dkij/ADzXVfCnwHq/jjXYrK0DW1sSfOvGhdlQDGRkDGfmHBIr&#10;6e+Fvwo0DwZYwuES/v1Vt91Nbx7st12nbkD0GTwa7MPgZ19Xoj5DiDjHA5T+7+Op2X6ux418PvAX&#10;iLW9HtVt7X7ODbqwe5SRVPHqFNbek/s0TMqtqfija2BlLe0OAe+GZufyFe5TWmtT3Csl3Z20S5+R&#10;YXdjxjlty/y/xrWRXB5K++F/+vXsRwNHaSvY/KsXxpmkpN0ZqCfaz/Fo8Zsf2c/C1uubjVtSk9ys&#10;Q/mpp9r8E/hxNP5MWr3EkmcbVmtyfy2e1ezEUmB6VssLRW0TypcT5vPWVeX9fI8ll/Z78FnhbrUV&#10;9/3P/wAbrM1D9m3w7Lk2uuahE3YskZx+Sivbc+1JuoeEoPeIU+KM5g/dxEvw/wAjwPXv2e7htJ8i&#10;01uCZ41AjaW2KNx6sN38q8o8dfC7xZ4ZmbzbCa8hD7RJa28rjtznaB3r7SkYJGXIJx6VFdXFvDbe&#10;fcPHHHxlnYKBn1J6VhUy6jNaaHsZdx5m2FfvtTXnZfjY/P8AZWWQo4KsvDBhjB9KT/OK+2vH/wAO&#10;vDfi61xf2kcUxYP9pihj8ztkbipPYV8+fFj4H6v4Wt/t+kXcmqWfzFo1tn82IAEjO0EHgdeOe1eZ&#10;Xy+rB3jqj9HyXjvL8e1Trfu5vvqvvseUUUZ/njFFeefdXCiirGl2/wBr1GG3zgSOAT6DvRu7Eyko&#10;xcmW/D+jyalJlyyQgZ3bfvfQ9K6WGHTNMjAJhVgMFn2hj9ar6/MdK0OKGDliQik9sd+K48kk7ieT&#10;yTW1+TY8uMKmMbk3aPQ7Z9a05eA6t7qV/wAakWfTNQGzdA/sxU1wmO/86XnOaXtWV/ZsfsyszpdY&#10;8NKEaW1lbcq58tlyW+mK9w/ZF8C2troQ8VX0e67uDLEiSRDCIGUdSM5yh9ua8W+GVxNqHiaw0KQM&#10;6310kYkBJKBjg8V9XfEGKWLRNO0nTpXtWvNTt498RKMqh/MfG31VGH4816eAoxk3UtsfnvG+Y4ij&#10;Thl3NrLVvyOjurKzkt3EtrCyY5DRg8Vx3ixPAFlp5vdZ0XTVg87yzNPawBd2SPvNx1U12EJWw0WN&#10;pZHdbeIB3dvmIA5JJ/MmodUsNP1/RWtruKO4tLpVco6LIrDIYcHIPIB/CvWlG+nU/K8PXdOa5m+W&#10;/R2MHxd4M0DxX4Fj01LS2gtnWOS3aKBP3YGCNvBA4447Gvi/WLKXTdYvNPlz5lpcPC2VI5Vivf6V&#10;97aLYppukWunxOzpawrErN1IUY5/Kvn39rLwSjeJrDWbaRIVuonjmHldWDlt3GMk7z19K8/MMPz0&#10;1Nbo+84Dz54fGywlSV4Tu15P/gngf+etGc11UPha3X/W3MjH2AH+NW4dB0+MYK7v94L/AIV4qpM/&#10;XZZlRWxxX4UZ9j+Vd2NO0yMYaG3/ABRf8KX7JpTfKIbXPsq0/YruR/aa/lODoruJNG0+Rv8AVIv0&#10;RR/SqN14WgbmG4dDn+JQR+mKfsWXHM6T0locrRWjqmjXdjhiokU941PH1rNzWTi1udtOrCavF3Fo&#10;o7UUjQKBzRRRuB0HgW72zvat/EmV59D/APXqTxtp5Ki9iy25sOAvTjr+lc7BI8MokQ4Yd813Wk3c&#10;eo6er4wWUb1647H8K3g+aNmePi4yoVlWj1OD/CitDxBpT6bcfeLxuSVOOnPSs8c1i1Znq06kakVK&#10;OwUdRiiikWhY2dGyjsp9QcGrtvq9/EuBO7f7zsf61Rop8z7mcqdOfxK5dn1W/l63Ei/7rsP61TZm&#10;ZssxY+5pKKLthCnCHwqwUUU+3jeaZYo1LM5wMDNIqTSV2O0+3a7vo7df+WhwTjpXaTAaX4cYKf8A&#10;Uw4B6ZPT+dR+HtJTTojLI4aU5y2Og4/wrG8Yal9ouWs4x+7iYEsD948/4/pW6XJG/U8epN4ysoR+&#10;FGhot1HrNi9pOMOoBJz1568/QfnXOavYyWF20T5KljtbGAR/k0yxuJLS5E8RwwyOTjiuwt5LXW9N&#10;wwUMy/OvBKHkfhS0kvM0nzYSpdfAziaKva1pU+myDPzoxOGAOPxqj/n61m1ZnpU6kakbxZc0XUH0&#10;663qC0ZI3KD17f1rrZxaa1p7KHUBhwQRuUj0/wA964b6VNY3M1pcCaFyMfw5IB/AU4T5dzlxWDVR&#10;qcHaSL2raFc2e5o8yxDoQpz+PFZbblYqwII6jFdPpfiXzGjguLZtzEDdGc5/OpfGkMUukJc/cZWU&#10;9t2CMY/z6Vbimroxp4utTqKnVjucnRSLz6+9LWJ6hJaymG6ilXqrg/ka7fVFW+0SYL/Eh29+Rz/S&#10;uEHf6V2Hge487SGibrG5HXqDz/U1rTfQ8vMoWUaq3Rx6jau33oq74gtRZaq0Kn5doIOP8+9Uqhqz&#10;PRpyU4KS7Gj4VBOtR4z0bgfQ10firT5tRt40hKqyvkFs46ewrkbC5ktLkTxY3KCBn3q1qWsXl4w3&#10;OY1H8MbEZ/WrjJKLRw18PVlXVSOljQTw7DCA13fKvsAB+pqVbvRNMH7uP7Q/rhGIx79q5oknk8k9&#10;6P8APSlz22Rp9UlP+JO/4G/ceKJm+WG1VfQlif5YrHvLy4uWJmlY8YxuOP1qCipcmzWnhqVP4UFF&#10;FH41J0BRmj2wTW7oPh97j99dsUTjagXr3704wb2Ma1anSjeRS0HSZdSkJLeXGuMsVPPsPetjxILC&#10;x0o2YRTIVJXG3PJFSa5rUWnxi2tEV2wRkEYTt2rlZZJJZPMkcu394nOfxrSVoq3U4acauImpz0j0&#10;GgfL9Ku+HZPL1y2b/bx+fH9apDgdadC5jmSQdUYMPwrO+qPRqQ5oNeR3HiOLz9DlQd9v/oQrhRXf&#10;WLfaNHgY/wAcak/XArgmGGwfWtavRnm5Y7c0OzErXtbXR7mMZupITjnzGQZPtWRQOOnH0rOMkuh3&#10;1KbmtHY6BfDlvL/qNRU/8BB/kaH8K3A+5dxH6qRXPrx3qWO5uY+I7iVf91yKrmj2Od0MRH4Z/gbH&#10;/CLX3/PeD82/wpV8K3f8VzCPoCay11G+H/L3MfrI3+NDajfH/l6mH0kb/Gi8OxPs8Y/tL7jZj8KN&#10;/Hej6LH/APXqdfDlhCMzXjfiVH865qS6uZOJLmZh6M5NRZzzRzQWyBYbES+Kpb5HXfatF09cxJG5&#10;7+WEJ/pVWfxSM7be04/vM3+Fc3jjBFAGPf60e1aHHL6e8nc0NQ1q9u8gv5S4wRGxGf1rPPPJooqG&#10;29zrp0oQXuoKF60fjQtEfiQq9/ZSserftD/8i/4f/wB1/wD0BK8x0yc299HL2Vlzz2Br079oj/kX&#10;/D/+6/8A6AleU966MU/3rt5HhcOx5ssS85fmzvfECiXRLr2iJ/rXBV2ml3IuvDcgPJWHY3fnbXF1&#10;nU1szuy1OKnF9GFFFFZHqBRRRQAUUUUAFFFFABRRRQAcV1Xhe6ivtJ+wXLDMYxtBwSoIx/n2rlfY&#10;/jUlrPJaziaEgMvTPSqg7PU5sTQ9rDz6DtStntL6SB1PytgMf4vT9KhrqZUtNfsUYTCK5QAlVOcd&#10;iMH6VnT+H7kXCRRlpA3LMFGF6e/ufyqnDXQyo4yFrVHaXUd4KtDNqDzFTtiA5HrkH+ldFr2ofYLI&#10;yjazn7qnvyB/WnWdvbaXZbQ+E+87scZOOv6VyfiTUv7QvF2bfKjXC47+taaQjueeovGYjmt7qLsn&#10;iq5K4jtY1PqXz+lZGp3txfzmW4K59FHQVXorFzZ61PC0qbvGID0r1j4sf8kN8Nf9uv8A6TtXk9es&#10;fFj/AJIf4a/7df8A0naujD/BP0PBz7/e8J/iPJ6KKK5T6YKKKKACiiigAooooAKKKKACiiigA5zW&#10;94CgzfTTn+BMfmf/AK1YPWu38J24i0eE8jzFyc/Un+taUlrc8/MavJRt1ZB40umt9NVFIBmYqQfT&#10;B/xFcfWv4yvGuNUaA42wE7SPcDP8qyKKkrsvL6Ps6KvuwoooUEsFUZycYrNa6HbeyudH4EtMs182&#10;c4KL6dv/AK9UPGUxl1yTn/VgIMfn/U10VvH/AGT4ec5y0as3zdz2/pXGXUzT3UkzfekYsfxraWkb&#10;HlYW9XESq9FsMooorE9UKKKKACiiigAooooADW94R1UW7m1uWVUbGwnjB4GP8+lYNFOMmjGvRjVh&#10;ys6rxfpJnVbu3VmdQd6j05Of51yrZzzXWeE9WNzG1vcMiyIBt7bh0/P/ABql4u0kxyfa7dGMeMyD&#10;rtIwM/59K1lFSV0cGFrypT9hV+TMCigHNFYnqmhoOpvp821sNE2dykdz7/gK6PxBp8eqWKzQMTIM&#10;MhByCD/9b+VcZW74R1byZfslwyrDtO0njBzmtYSvozzcZh5J+2pbow5FdHKOu1l4I9KSuq8X6V9o&#10;Vbu3DM6g7gOeOT/n61yfHTbnnJ56e9RKHK7HThsRGtC47r059Peum8K6KqAXl0HDq2UU8Djv/n0q&#10;r4P0v7TKLyYMEjf5QO5H+RWh4u1X7Mps4Nu6RPnPXaD/AJNaQjZczOTFV51Z+wp/Mj8U615O+yti&#10;rHo7dceorl5MvIWbksc0P8zbjzk80sas7BVQsx6KKzlJyOzD0I0IafMWGOSWbbEjO57Ac/lXRaT4&#10;aUxq960mcA+WMDH1rQ8N6VHYQrM5bznQbi3Qe2PyqjrfiMxyNDYhGwSC/X/PNaKKirs8+piatebh&#10;R2Ni3tbKxX5NsYPdpP8AGlc2N2pQyRv2+WT/AArhLiaSd98r5b1ximAkMDnBHSj2sew1ls2uZz1O&#10;p1Tw3byRtJaM6SAcLnIJ/Guavrea1maCdGVlPQjr71qaLr89tIsUxRoS3UjBHrjFb2p2tvrGk+ZH&#10;yxXMbKe45x+dDipaoI1q+GkoVdYvqc5oOtTWGIWCvCAcDH9a6XUrO11ixQiQkH5kZO3+NcVdQvb3&#10;DwSZDRsQQR+taPhnVmsbjy5WXyGGOR93qe1EJfZkXicNzfvqO5nXtvLa3DQyqQVOOaj5rtte06HU&#10;rNXRjvUFkZTweOn8q4lgysVZSrKcEGolHlZ04TEqvHX4kFFFFQdYUUUUAFHeiigCbT7ueyuPOg27&#10;u+RkHnNdVby6fr1qY5iFkxgqrnOTzx+VcfTreWSCZZYT8ykEZHerjK25y4jCqouaLtLuaesaHc2c&#10;hMKPNDjJYL0/DrWUM9xj2zXWaHr0Vz+6vDHHJnjqAf8AD860LzTrC+XMib8/xK5q/ZxlrFnEsdUo&#10;vlrR+ZwbdK3fhiN3jaxUd/M/9FtWp/wjWm7s5mxn7u/it/4f2Gn2Hii1MYCt84BZz/caqp0mpq5h&#10;mGZU3haiiujPraM/u1HsKr/aZf7Sa2+znyxEH83PBJJG39M/jVbxJdXVn4fkubKHzp0CbUxnOWAP&#10;6ZrSWvqdL2P5otZXsCkFRjpSLNG0fmCRSo6kHilbgZrmF8XWy6Lr15HAD/Yed67z85EKy9cccOB3&#10;/pSckiqVGdT4V2/E6hXDLlSGoJxyMZ+vSvnHVv2ltQG5dO8OWvT5ZJLh2GfddoP61zmqftC+Prpm&#10;EUelWin7pitixX/vpj/KuOWYUI9T67C8B53iFzKCivN2Pp+7vdRivCkWmebF/wA9RMBn/gPWr1u7&#10;yRhnjMbEcrnNfI1n8d/iJDceYb6zn/2JLFcf+O4P616p8KfjfPq+E8Vafa6fH5YKXMTOVkPP8GCQ&#10;OB3706ePo1HZMnMuCc2wVL2k4Jr+67v7j2umkY6VXsL21vbdZ7O4imiYDDxuGB4z29iPzqwOa7V3&#10;Pj5RlF2aMnxV4d0zxBpr2WoRuUdSAUcqV5ByPxA6186fFjw0fBGrJFcSTSWksYaK6eIhT0BBxkDB&#10;I6+or6fZMsDnGKyPHvh6z8T+F73Rr0P5d3CY9yNhlPBBH4gGuXEUFUj5n0WQZ9Vy6vFTbdN7r9Uf&#10;J1rfWF6+yGZZZAM4GelSalaxXlmbWZmVGxnaeeDmrWteET4N8TahpsnmYhlbyZJMAtEcFehx0HX+&#10;VcTrupzHW5WhkVRGxVSBnsAf5V4dRuGjR+14OMMXyzw8vdtdMdq+gXNofMthJOmeMJyB24HX8qxz&#10;kdetdNoniQyOIr8RxhRxIO/1Fblj4JuPFurRQ6RHK0hIMzou5QhYAtyQMc+tZezU37h6Msw+qJvF&#10;aRXU5nwH4R1vxhqwstHsZrgIV8+VFG2FSwG4kkDvnGecGvqj4SfCXQPB0YuxLcXmob9xuJWKgdQA&#10;EU4AwT1zWn8MtA8KeDo28N6LdJ9rMSzzxvPvlfGELlc8DI7cZrr8fKSB+Fe5hMHCl7z1Z+M8T8X4&#10;vMpujSbhS7bN+ouMdOPalrN0P+2JFafUzFGWPywJHjYB6tuOcmoPGviCDw7o/wBungmmLSLGkUMM&#10;kjMzZwMIrHt6V281ld7HxipSlUUI6vyNrJpsxYRkqu4+mcVgeFdc1XV4kuJdCltLaQEo8sm1yMcZ&#10;RlDL+IroMk8VWjRFSnKnLlluNt2do1aRNjMORnoae3IpOB70mc0EBj3rn/HHg/SfE9qY7+OQSLGV&#10;jljcgqSfToeg610PJ7UvalKKlujWjXq0aiqU5WaPjP46+ANW8J+KLq5Npcy6WzKIb1o/l5BwpIJA&#10;Pynrj9a4LOea+9PGGh2HiLw7daPqKM9vdIUfYxUj3BHcV8g/HDwDdeCPFlxBDb3LaVIwe1uJEyuG&#10;z8pYdxtYc4PGcV4OOwXs/fjsft/BvF0cwjHCYl2qLb+8tPxOJ+lXNU1CW+hhWZEXy+hUH/Paqefm&#10;OPworzbs/QXCLkpNbAfevoP9h2V2j15G+6sltg/hL/gK+fK+gf2GSD/wkA/6aW38pa7su/3hHx3H&#10;yX9h1Pl+aPofPGaraTc/a7QTcdSOKsKoVTimRhIY8KNqrycnpX0Z/Pq2sOZP3m8D5sY/CuZ174ie&#10;C9Gu5bXUfEmnQ3ELbZITOC6H0KjJFdNDLHKu+N1ZeRuHqDg18UfH5Qvxk8QDH/L4T/46K48ZiPYQ&#10;ulc+n4VyGlnOLlQqycUlfTc+htY+PHgi1B+zahHdHJxtWUdv+udcxqX7StpC+LXQFuF9ftbJ/OKv&#10;nGivKeZV3tofqVHw6yeC95Sl8/8AI+kNH/aTsp5gt/oS2qbhlhdtJgeuBFXpHgr4m+D/ABM6w2Ot&#10;2f2iR9qwPIUkY89FcAnoegr4np0btHIrocMpBH1q4ZnVi/eVzDG+G+WVIP2EnCXTqj9ALhGkiYxP&#10;tkKnY+M4P0rmdW0C38W6XcaV4ktSrwXOYpI3KlwuCkgAOO/TkZB+g8Z/Z9+NGojW7Pw34kls2tZ3&#10;ZY70rsZXYjap2jbjOR269eK948RXRg0b+27NhKLdRMdvzLJF/F+hJGOcgdeh9WnWp148yex+V5jl&#10;GNyjFexq6N/C11/rsXtAsI9M0e206IsY7WJYkLdSqjAz74Ary79p74dDxJ4f/tXTILh9UtZlKrGd&#10;wlRtqsNpPGMKePQ16f4f1KDVtJgvoHUrNGGIGTtPcfUEEfhT47yGa8kspCFlUZ2k8sPUevUdPWrq&#10;U4VKfK9mcWAx2Ky/GrEU3acXr+tz4DYEHDDkdcjvSV6Z+1F4Pt/C3jqO4tFlEGqrJOS3I8zzGLAH&#10;PYMv515nn2r5etSdKo4M/pTK8wpZhg4YmG0kfU37ICSW/wAF7uaPHmNfTOgY4BIRRz7fLXpnhMa8&#10;LMf2/c2ktwSf+Pe1MIA7dZHz3rgv2SUjPwTt1cgrLcT7snGfnI/pXoWqa5o+lwNLf6rZ2yIMsZpl&#10;QD8zX02HXLRhfsfzxn0p1c1xKjG7c36mjS+9eceJvjb4F0syJDrNveTR8BYBI6k+m9UK/rXHaj+0&#10;jZRsws9IjmG7gm4cZHr/AKuiWKoR3kRh+Gc4xEVKGHlbzVvzPeMZo5ry34HfFq5+IGvXlg+jJZx2&#10;kAl8xJy+4lsAYKj3/KvTllGSARx1rWnOM0pRd0edjcBiMFWdCvG0luiT2o/lXA/DH4kxeLvFmsaI&#10;lksLaU7KZFkZg4DlP7ox09TXVya1bn+0lhZZH0ziZc/dbyxIAeP7rA/jRGpGSuhVsDiKFX2VSNpa&#10;fjt+ZpAqWwDSSLu4yfqK8A0/9pVJZgLvw/FCucEi6Zj9eI663w/8efBF6qLf36WUj8FWSUgH6+WB&#10;WMcVQk/iPUq8L5xSjzvDyt5a/kemSWzsuFu5k/3Qn9VrJ8Safrf9mudH1iVLvI2efbxyJjPOVAU9&#10;M96raT8QfBup4Wz8TaVIxXcE+1oGx9DzW9HeWkygx3ETrjIKuDmtuaMtmeW6WIw817SDVujRynw9&#10;/wCE8e6kbxUIFj2bVWOJFy2RzlXPvxXhn7RPgO30/wAZPPA0qfbd9wGY5BJkckde3H519RSOoGVk&#10;QY6k180/tPePLe78XWdhYpFKun+dHOwcnB3genbYfXrXFjow9jaTPsOD8Ri6ubqWHgkmndLRbHX/&#10;ALGtlPY+B9ZWaMqf7QyM9x5S1neEmkuP2bfGdxKctM1wScY4FvEP6V0n7KN3Df8AgPUpoX3Kb9lb&#10;HY+Wn+Iqt4R0by/gD4h05N7eeLgYI55jUUUY3pQttZlZliH/AGli5T39pD8Lm7+yzp7WHwX0gurB&#10;51kmOfRpGI/TFbWpRPJ8VrN8fLFYF/xy6/8As1XfhfaCx+HOh2mCPK06BTnrkRrWldW0KX39o4Pn&#10;CLys5425z/OuyMbQS7HylfFSnjKtT+bm/E+KPjXKLj4s+InHIGpSof8AgLFf6VY8H6l9qga3lZQ8&#10;QG0jqRjFYfjO5W+8Yateqylbi/mlDDoQ0jHj86b4es7ya8WW3QqEZTvYcDn3xmvmJSbqNruf0ZSw&#10;0FltKEtLRj+SLHjDTVtLhZ4g3lzEls9jnP8An6Vn6Xey2V0s0eOo3KR1Hp+prtphZ6lbyQeYsgGQ&#10;+1vutjHb6muK1ayksbxoZd3QEMR96lOLT5om2DrKtB0am518wttb0tirht2QCh6HP/1hXHalaS2d&#10;9JburZVuCR19DU2ianNp02Ux5bEF1I6/j2rq7dLLVo4L3PzoQw2t0I7EfjT0qIzvPBSd9YMzPCdn&#10;Paw/bLiXyYXBO1wAGzjBz1Fe8fsm30VzcasIZldWjiYY9i4/rXz94yv5XvG09Sohj29uScf/AF69&#10;O/YfnK+PtVtsjEmn7/8Avl1/+KNdeDny14xPmOMMHLEZLVxE91Z/ieyfGLxpP4NuNFuTbo9neXot&#10;7qR84iQ4JfIB6ANx/hXaxssgSdG3ArwQeMHBqprWj2OraS2nX8ZkgZCpAYrkFSp5B9DUmg2Cabpc&#10;NjG7NHbxrGhfGdqqAM4+le6ovmbex+JVJ0JUIKKtNXv59ihY2nk+LrycA/vreL8w0x/9mr5c/awO&#10;fjLee1tB/wCgCvrloV84zd9uP5/418hftUNu+NGoD0gg/wDRa1wZkv8AZ/mfceHcufOb/wBx/oec&#10;0H6Zoobkc18+fum2oRpJLJsiQyMfuqvU179+zj4F0GDVVuLh5r7WIFjkurcEomnsHyMkcM3A4z/C&#10;3HXHNfDfwP4h0rR7PX9LspJ9c1ZCNPt5FCrHH8xeRssARsCgbto+cdTivo/4b+F7Twr4Zt9PgZ3k&#10;8vM8jnl3JLM2OgyzMcDivYwODfMpyR+T8acUQlSeGw8+ttHv3+X5vyWuxp1jbWUciW0XliRy7fMT&#10;lj35+lWOtGDS17J+QOTbuFI2dpwcVDeXMFpavcXM0cMUSlmd2AVR6knpXhfxi+PU2nXEul+FobWZ&#10;mRcXkm5tmQc4QqASOOp/Csq1anSV5M9PKsmxuaVvZYaN31fRfM93M0aL88iA98nFILiBuFmjJ9mF&#10;fDXifxn4j8QXEs2qX6yNMfmCwIo/QVl6fqd7YzebbT+W+MZ2K38xXnvNYJ2UT76n4Y4p07yrpS7W&#10;/W59+bge4rJ8SW2tu8c2i38FtIoO9J7Tzlk7jo6Ed+/evlrwb8c/GmgssczWeoW4AXy5oAhABzwy&#10;Y5xnrmvoT4XfE7w74ytytve28F5GFMlszkMMgdNyjcMnGR/WuqjjKNfRPU+XzbhTNMo/eVIc0O61&#10;XzXQl0XxnfR+IIdF8U6T/ZdzcybLSQMzx3HUEhlBVDkDgtn5h+PVajawXtnJaXA3RyrhgDj+X0p9&#10;xBDcRbZVDDcG6kcggj9QK4T4nt460/xbZaz4ZtlvrKJUjubHyk3S5fbneWyuA5PA/h54robcFrqj&#10;xadOGJqpU7Qdur0uvyuaST+JdH8T2+nCzOpaNcEKbvaFlt2IP3gvUZHXaPvDnjn55/bAs7W1+Lxk&#10;thhrqwimn+bPz5dfw4Va+k/Gmu2vhPwbfa3fOo+zxllWRsbn6KgwO5x2PWvjf4keIbnxh44vtali&#10;UPdSYjjjGcIOFX34A5xXnZjOMaXItz77gDC16uYPF2tCKab7vQwelbHhzRXvX8y6jkWALkY43/Q1&#10;a8P+H/MVZ75WVdvyxnj8znNaOu6vDp0Ijt9kkwOAm7JA968eMLe9I/VsRi5VJeyo6sk1rUoNKtQi&#10;FWdlIRCT2HWvoL4yTSJ8DkVPvTWnlnj1t3r5KuriW5maWVgWb0GM96+vvi/bl/hNbooJ2xDOP+uD&#10;V6eAldTPznjagqFXCJvVt3/A5H9oXTRffET4b2DKxjm1CUOB12iWAt+ma9x2hItq1538RNNF58S/&#10;Atxhv9Enum49wnX8q9H65zXqUo2nJn53mGJdTC4em38Kl+MmeV/GAjT/AIQ+Mrpvl+1TuAW6Hd5c&#10;XH5V8l19a/tbNHa/Be/hX/l4uIRz6mUOf5V8ldq8bNH+8SP1fw3jfAVaj6y/JIKKKK8w/RwooooA&#10;KASpDDqDRR2zRomTPWLR9tfAu5Fx8I/Dr7h8unRLx6hcf0qh4T8ZyXXxh8QeFL+NIfsqxyWJIIMw&#10;2AvjjBxvXvVH9l2U3nwe0MlsG3WUce0sq/yrsNe8NafqWqWmqP5kV7Ys7QSq2cbk2MCp4PFfV0+Z&#10;wg15H8x45UKWPxNOqt3K3k76GrNCpjkAz84Of1/xrldMtzY/BxLQ5za6QIiD1ysGOfyrr1GVwQfe&#10;sLxnEtr4I1gr0NpO3P8A1zarmtLnFhJv2sYeaPnH9j7H/CwmJ9V/9FzV9R6jLcwwB7e389/MRdm7&#10;b8pZQzf8BUk474r5a/ZAP/FwiD3I/wDRc1fVauG3Y6qcEfhXLl+tD5n0/HK5c3/7dj+Q6MlkBYYJ&#10;HIpm2OOQykYPck0ryKiFpGCKoJYk/dHrWP45uETwjcTo6svyFWB4OXXmuyTsrnyNGm6tSMF1aX3j&#10;NW8beE9MkMd/4k0m3dTgpJeIrA/TOaypPix8P4zg+KtN+qzbv5CviyQ7pGb+8SabXjPNpX92J+vU&#10;PDHCuN6td/JJf5n2cfjF8Og3Pia0/wC+X/8AiaF+MPw6bp4ns/xDj/2WvjGip/tWr/Kjq/4hjl3/&#10;AD9l+H+R9qRfFr4fP08U6cP96Uj+YqeP4oeAX6eLNJH1u1H86+JKKP7Wqfyoxl4Y4L7NaX4f5H3A&#10;vxH8CN08X6J+OoRj+tOX4h+B84XxfoR/7iMX/wAVXw7RVf2tL+UzfhfQ6Yh/cfdepeL/AAva6THq&#10;Vzr2nJaSn93P9qXY/BPBHXofyr4y+Jc+kXXjS+u9Ekea1uJ5JCzE8lpGPGQOMEVg0VzYnGOvFLlP&#10;ouGuEaeSVZ1PauTenZAT2POa6b4T+Dr/AMaeLLXT4La4+xecovLiIA+QhBOTn1CnFczknj14r66/&#10;Zj8KL4U+HJuL7fFd3s7zXIlIUJtJRR1wBgA/jU4LD+2qeS3NuL89eU5e5U3+8lov8zol06y+Hvw8&#10;uo/D2mzXH2OOSS3tl3yvNIxyFwMsckjpVn4e67qniDQoL7UNGm0ySRTvSZWVkYHkbXAPrzXQ/K/f&#10;ijAUDsK+jUbWtoj+famI9rGTqK8273e4q9KRmVfvMB9TVbV5byCxaSwtBcT5GIy4XI78nivOLvwZ&#10;4x8VarM/inXms9P3borWys4V4PBXexcn5R19Tn2pTnJbK5WFw1OteVSooRXzfyXU9OW4gZ9izRlv&#10;QNWH4o1TxHZ5Gk+HxfcHDG5Vec+h9qydJX4f/D+Eww6nY6f52AftF/y+OOAze3ajVvit4C0/Bu9f&#10;hXPTbFI/f1VTSdSKXvSsbUcBiJVF7GjKa/wvX7i74Vu/GWo6fdtrNlb6XOPltVRA/b7zfOcjOOOK&#10;pWVl8QJJVafWLSFc8r/Z6sP0kz+VR2Hxg+Hd1/q/FFkuTj95vT/0JRW9pPi7wvqZVdP8RaXcMxIC&#10;xXiMfyBqYum9p3+ZvVo4yg5OeG5b94vT0uTabfwrdRaVqGo2k2qLFvdI/wB2xHI3CMsxA/E1k+J9&#10;Q8QeHtQF7BbPqmmTMwkgjh/e23A2sCmWcFiQRtOMg5GDlniDwXpuo6yPEOnXL2+qoweO4RhIjEZG&#10;Ch4IIPbH1ra8Pvqpha21WFQ0IAW4XAE3XnaCdvbjPer1b1OZ+yglNa909PuLmn3lve2Md1byq8cy&#10;BlZT2PSpPknj4ZXU9CDxj8K82+JCz/D29fxjo1pLdW13Ns1S2b5lww+R1IBZcPx3B39sDEutatqm&#10;j3Omax4O07+2LDXJ0W7hjORGXIYThuqjaSCDx93p3n2lt1qi1l7nFVKctHs3pqt0+z/M8n/ad+F0&#10;Ph2QeINAt7k2UgeS9BO9YnMgwck5AO/H4V4xX3n4w0mPXPCt/pdxu23ls8TbeD8wxXwvrmmXmj6p&#10;Np1/bPBcQ7d8cnDLlQwz+BFeLmOHVOXPHZn7FwDn1THYaWFryvOGz6tf8AqVpeEudeh59cflWaMD&#10;p2q1o1wLXVoJzjar/Nn0PB/nXnx3TPvcRFypSSNrx+W2Ww7bmz+Qrm67LxJbHVNFRoMswIdNvcH/&#10;APX+lcacq21l2kdQeoqqm9zly6adLl6oKKBRWZ6B67+yF4VOr+OD4glEixaPKu3H3XZ45Bgn2+U/&#10;jX09qGnxXV5aXDuw+yS+auCOTtZef++z+VeZfscaT9i+FP210dZL68kkw3HCnZx/3ya9VvPMS1kM&#10;IDSBDsHqccD86+mwdPkoJdXqfzlxhmUsZnNVp3UfdXoiFZre8tZUVt6bnhfGeoJUj8xS6PbG0tfI&#10;37lVmK5HQFiQPwBA/Co9Dsha6fsO5ZJneaUejuxZh+ZNXFG1QuSfrXWj5iTSuo7Ds8VyHxt0Ea54&#10;IuAqs1xZpJcW4UZzII32gjPIyRXU28v7xoXPzjOPcZ6/qPzqSVBJGUYcMOamUVKLizTDV5YavGqt&#10;07nwbca9qL8GRF9QI+h/Gqdxe3U/+sk3fgBXTfG/wo/hHx3cWQEht7l5J7cuOieY4AznnAA/OuRr&#10;5apzwk4s/p/LqmHxOFhXppWkgyTR2waKKxO/lj2Jbe5mt/8AUybfwH9a0bTxFfwH5vLl9QVxj8qy&#10;44nlbbHGzt6KpJpsisjbXVlPT5hiqTktjKdGjPRo7bR9atb4FHZYpP7hbrn8Ko+IPD6MvnWQbdzu&#10;XOc9+5rlwTxjt611nhXWGut1vcsgdQNh6bxwP8/WtYzUtGeZWw88M/aUXocmysjbWUqw6g9qK6bx&#10;ppm7/T4g3yphx7cc/qa5mspxaZ6eHrqtBSQUUUVJuFWtJv5tPuPMhwc43AjqM5qrRQrpkThGas1o&#10;d3DJZ6vZ7d4dcfMoPTIrm9Z0C4tm8y3V548E5AGV9vf61nWN1NaTCSB9rf7uc10ml+JIpm23qxws&#10;SBuBOD/hW14z3PKdHEYZ3pax7HKkMpwy7fUGiu4ubLTNTXeSsnGAySH+lUZvC1sc+TcSr7HDUvZv&#10;obU8yp/bVjlaK6FvCz7sLcEj12D/ABpU8LOety3/AHwP8aXs5m316h/Mc7R7YrqofCtoP9bcTN/u&#10;gAf1q/b2Gmafl02p6l5cfzPtTVGXVmM8zprSKuctp+jXt5IpaJ40zguy4wPocZrqNM0u00yNnDkt&#10;1Z3btVfUvENnAuLdkmbHGCQP5c1zmq6rdag370qq4xtVf8mqvCGxjy4rEuz92JqeJNeWRWtbPYyO&#10;oDODn6j/AOvXPZJOTRRWUpuR6NDDwoxtEFOD1xU2n3U1lMJbdgrdwRkdc1DRU6p3NZJSVmtDstJ1&#10;e01KAxXGyNyAChYjOR26etU9U8MRYMtk77sHCNzn6HIxXMgEHP8AKtXT9fvrXC/JJHx95cY/Ktue&#10;MlaR5ssHVpPmoP5FK6sLu2P7+3kj46lcj8xxVfPNdfZeIbGdcXBETE4wdxH54qaS20S+4MsT5/uz&#10;c/oaPZp/CwWOqQ0qwMLwbZGbUVuXB8uHJB7ZGP8AGpvGl+JpRZIV2xvlyPXAx/M1e1aez0jSZLay&#10;dd78Kpbd17/pXKMxd2djyxyfrSk+VWKoReIq+2krJbCDPWiiisj0+ge9bXgm68nUPs5IxMeM+oB/&#10;+tWLU2nyeTfQy/3HB/Wqi7MwxFNVKTizoPHlqPLS7UE8qp9utczXdeJE+0aDcAc/LuGPUc/0rhSC&#10;Dg1dT4rnJltRypcr3QUUUVkeiFFFHXtQAUU6NHkbaiMx9FUk/lWjp+g310waWJoVzjLjB/IkGqUW&#10;zKpXp0/iZmfQVa0/Try9bEUL7cffxx+ZrobXRtM05RNdXGWTnLNtA/AVHqPiSOBfKsUR9pwGYnGP&#10;xrTkS+JnFLGTqPloxv5liw0nT9JRbi5mO8DG522jn0H/AOus/WvEUjnyrILsOQXI5PbgEVj313Pd&#10;ymSdwxJzwuBUFS5q1olU8Hd89Z3YjcnJ6nrSjpRQeB/nms+p6Gi0QUVo6DpMuoz7m3CAHDuB7dB/&#10;nvSeJbG2sboQ28jMdoypPI69/wAqrla1Of6xTdT2fU6fwq/meH4D/dyv5HFcZdDbdSD0cj9a6/wX&#10;DJHoa+Z/y0YsoPpx6VzmsabewXMsptXMbSEqykHqfbpWk7uKODCThDEVFf0M+ij/AGTxjp3orE9Z&#10;BRRRQMKKKKACiiigAooAJ4UHPp61Zh0+/mICWkxPbK7R+ZppN7ETnGPxMrUdeMZ9q2rXw7Kfmu5v&#10;I55+6ePzqyv9h6UhlgkFxOv3fnJz+XFWqbtc5pYuF7QXMznpI5UjXzI3RW5BYdaatXta1SbUDhkV&#10;EXG1V5P+eao9GpacysaSc5UJOatoerftEf8AIA0DP91//QErylVZmAUFmPQDvXrP7QMMs+h+H0hj&#10;Z2Ktwoz/AAJXMeH9Eish50hZpSBnPAXvj866cTByqnzuRYqFDLI97v8A9KYnhewksdNlS5O3zSGK&#10;nHHHrXKX6QR3TJbvvjGNrevH+NdB4s1oBGs7VkdXUrKw5xz0H6/nXM/WsajSXKj2cDTm3KrPqFFF&#10;FYnohRRRQAUUUUAFFFFABRRRQBPqNvNb3bJOFEhOSEORzzUtjpd9ecw27bf7zcL+tdLZ6JCZRcX+&#10;Z7g8tlsrn6VLfapp+mjyVGGXHyInT+Qrb2a3Z5Dx02lCkrsr6JoSWbebNI+/HzASYXP4Y/WrWoav&#10;p1mMGYM46qnJz71zmo6/f3JKxyeUmcjaMH8TzWW7M7FnYsx6knr9abqJKyHHA1Ksuesy/rGr3d8d&#10;rSFIh0RBtz9fXis/HpR+f40Vi23uelTpQpq0UFFFFI0CvWPix/yQ/wAM/wDbt/6TtXk9esfFj/kh&#10;3hn/ALdv/Sdq6sP8E/Q+az3/AHrB/wCP/I8nooorlPpQooooAKKKKACiiigAooooAKKKKALGlQ/a&#10;NSghxkNIAR7d6762jWC3jjXgIoH4CuP8FxCTXFY/8s0Zv6f1roPF11Ja6QWidldnABXr6/0rop2U&#10;bs8TML1K8aaMu60aGS6kmubyNWkckjzQMc+4qOTw4zx7rSeN/q+f5CsZri5f788jHrkuT/OprPUr&#10;62bMNzJ7hjkH8Kzco32Ov2GJivdmMvrG7szi4gZfQ9R+dS+HbdrnWIU2FlVwW9Bjnn8q6HTby11u&#10;1eC5iHmYwflx2zkHn0P5U7wrppsPPM6jzN4CtnPGP/rmqVNc10Y1MbJU5RkrSG+NbpItM+zK/wC8&#10;kYcf7PJ/pXI1o+KLsXerMyNlFUKvHtn+prOqJyuzqwNL2dFd2FFFFQdgUUUUAFFFFABRRRQAUUUU&#10;APglkhlEkTsjKcgqa7HQdQh1SwaK62GQ5V0xgEe2fauLqaxuZrS4WaF2VlbOOxHv+tXCVjjxeFVa&#10;OnxIueItKfT7jMUbfZyoIbrj1zWbkV3MD2us6WxZdysCp3DBB/ziuS1yyNhfPFj5OqHOcj/Ipzj1&#10;Rng8U5fup/EinQCRyDg+tA56UdV4rM9DRnU+FdW+0xtbXsoLqAE3D7w4GPeqHijR/skyzW8beS+d&#10;2Dnb1P8AL+VY8cjxSLJG5VgeCvrXZ6HeRaxYNHOoZkAEi7cA8c4/WtovmVjya8JYaftYfD1HNcWe&#10;naG0ltgKFYoNp+Y5/OuMvLia5uDLO+9mxkn2rpLqZNNuEsr6NZbSQZRmXcR6579fam3nh61uYfNs&#10;DtJHAZjjP4inJN7GeEqU6TcpdepzOSB1/Cuj8GaarqL64jDA7tgP5Zx+dZDabcRapHZTKNzSAcMM&#10;YJrrZ5ItJ0NeMCJVXgZ6mlTjbVm2Nr80VCm9zN8W6uU/0S0m2urfvGXt+NcxzuzmnTStNK0sjbmc&#10;ksfrTaiUrs7MLQjSp2W4UUUVB0B29+1dB4J1CQXK2EkmUYEoD68cfzrn6taLI0WrW7qcHzAM+xOK&#10;qLaaOfFU1UpSRreOLIR3QvEXCvhWPqef6AVz5rsvFqCXw+7kZIKMPrkD+prjaqpozDL6jnS5X0On&#10;8H6t5imzuJBlVAjz356Z/EVV8aaelvcJcQxkJIDvx/eyTWLbyPDMskbbWUggj2Peu11CKPVNH3AZ&#10;3JuQHjnbx/OqjrGzMK0fq2IVRbM4f1/Sij8aKxPWWwUUUUAFFFFABR2xRRQHUFJDbgTn1q5b6tqM&#10;HEd3Jj0b5v51Top3aInThP4lc0m1/VSuPtOPog/wrS8A393P4ys/PuZGH7w4Lcf6tq5utfwK2zxV&#10;aN6b/wD0BquEnzrU4Mdh6UcLUtFbM+65DEtqvnFArAff6VBquow2D2yyBv8ASpliXAzya5z4z6rJ&#10;onw9l1SORozbvEdwGerBf/Zqi+J1xLHrnhpY5GVJNRQMoPX5l6/ma+qlKx/MtPDuXK+jv+B2j8qc&#10;eleU28ePC/xETH/LQ8f9uEFeqA/uyPbmvNI1H9kfERO3m/8AuPgqap1ZbLlcl5x/9KR8i/Siiivl&#10;Hqz+nqX8OPoXfD9mb/UBB821VJcqcY9K6vV7yHSdPTYqrjCRoBn/ADxVPwNZpHatdY+eYdc9gT/9&#10;asXxVeS3OqSIX+SJyEHYdAf5VsvchfqeXUX1nFcv2Ynd/Bv4u6z4Y1gxatfXFzpc7KGjdPM8n5hk&#10;pyMDbnj2HFfWWj39nqdhHeWNxHPDMisjo2QwIBB/IivgCMF3CqOp4Ar6Q/ZH17VbeO60HWrySWMo&#10;klmjsZDGBtQqD2HKYHTrXo5fipOXJPY/PuPOGqCpfXcMkpLdLrtqe8UY9TRSM6ghT/F0r2j8gszx&#10;j9rfQ1i8Ly+JbWNvtCeXDKyn+A7hux65K85r5fYs7Mc5c8kt6+9fbXxysor74Z6rFNGrqsQbDexB&#10;r4+8UaR9jkN1CoEEj4IB6fh9c14WZU7VFJH7d4dZgp4GVGb1TsvuRkRo8jhY1ZiegAyT+FfUvwp0&#10;SP4a/DyTV9eWY6hdqu0EGUp+6DCMAAbRuDdeOnNeU/sn+FbPxL8QppdStkuLTTrZnaNyNpdsquR3&#10;43H6gV9Q+JtAtNct7a1uw32e3mEvlo20OQMBW9VIJyK0y/DvkdXr0PN49z6DxMcvXwLWVvyOb+E/&#10;hi7sLm58Q6+7S6tqCgbpJSxiiJ3+WAfu/MxyBxwPSu6B9jUfkqJFb+6MAdh+H5VIAPevXjFRVj8r&#10;xOIlXqObExjvUN5a21ztFzBHKqEMA65AI6Ee4p9xNHDC0shwqAknHQV4H8dvjld2GpXnh/wlN5c0&#10;JCS3Ult9xhkMEJPbjqvr7VnXrQpRvM7snyjGZnXVLDLXv0XzPbr7WtE0r5LzUbO1C44klVMDtwTW&#10;W3xE8CpIUbxZpAYdvtiZ/nXxrrfirxNrF09xqeu31w8hy2bhgM+yg4A9hWS0kjNuMjFj1JJrzZZr&#10;Z6RP0ah4YylFOtW18v8Ahj7u0/xT4c1Diy1zT52I48u5Q/1rhfiHcfF7TNQ+3+Gf7P1KxBYvbbVM&#10;gUEkdduTtAHBPJ/Gvlex1rV7Jg1nqt9bsO8Vwy4/I16H8PPjh4t0a48nWL06pZnaGE8QeRVBAO1s&#10;rk4z1J5pxzGFTSV16HPX4AxeBvWoONVL7Mj6H+EPjG78WafdNf6bdWF3ZyhJYp7cxEhhuUgFiTxX&#10;YZ5xXLfD3XvDviPw/NrfhiNMTMUdvs5iZnXgBs4zxWX8JfGmo6m9xofiuJbXxBZyL5sMSDYyOpZC&#10;GVmXoD37V6NOS5Y3d7n5/jMLOdarKnT5VHePVd9O1zvGHFcv8TvC2ieLNFbStagJR2Ro5lO1lZST&#10;w3Y43fgTXUZBGarXEdtqFq0UgYqrkcMVIIOOCOR+FaSipJpo4sNWnQqqpBtNdUfCfi7Q73w74kvN&#10;IvoWjltZSnPRgOhB7ggg/jWbX0D+1X4bs5/Df9uwW8aappt0qajKMKXRwERjgYbO1OnIz0HOPn1e&#10;c/TJFfL4qj7Ko10P6R4bziOaYCNV/EtH69/n0Fr3r9hyTbfeII8/eNrgfhPXgte3fsTz7PEeqR5/&#10;1jQceuFmrXL3bEROHjiHPkdW3l+aPplyRGxHpXLeENfuNU+H02q3RDToku8KmPu5xx9MV1Mn+rP0&#10;rgvh1Cq+BdXtAxIjklXr0zEh/wDZq+hk/eR+B4anCVGc3unH8bnSeArr7b4bjuSPvyzcf9tWFfIn&#10;7Qo2/GjxAD/z9A/+OLX1x8OYVh8KwopOPMm/9GtXzf8AHSPRIPirrM91GhlaZd5dC38C1w5hG9BH&#10;2vAtZUc3quKvo/zPKYrW6l/1dvK3+6hP8qjcFWKMrKynBBGOa6W517ToARY249iIsD+YrnbqUz3D&#10;SsAC5JOB6nNeFKKXU/a8PVqVHeUbIjoo61JZwSXd0kEIBZzjk4qPQ6HNRjeTJdGhuJtSiWzDJIrh&#10;ldONmCDnI6Yr67+BWqnXPhfDpOoTtcXVvE9tLu5LqAADnvwwFfOWm6fbaTamUqNyhiz9Tj/Ir1P9&#10;knVZ77xNfxK5+yrHLsXGMkGIZP616mBfJUUe5+b8cU44zAOsl/D1TOu+C11qVp8SvFnhe8mkNvp0&#10;yyWkR5WNJGeQAH6Otdj4zgvIzaajpVtJLdQzEOsWAXjZGBByQCMhD1/hFVdH0iGy+I2t6yECvexQ&#10;h3B67VUDj8KlttVuT4f0G4dv3t/sEmR1Jgdz+q17EY2jY/J69T2mIjWit0r+btqee/tkaCNR8D2O&#10;pxwg3FjO+588iMxszfqi/lXy7X2v8dLNL34Z6mroGCWkzrnsRC/+NfFFeNmkLVE+5+ueG+KdXLZ0&#10;X9l/nc6jwz8RPGfh/Qf7G0fXJbWy3MwjSKMlSTk4YqSOfes3WPFHiTVlZdS13ULpWABWS5YqR9M4&#10;rJorgdao1bmdj7eGV4GFR1I0o8z1bsrh+P1ooorM7opRVke6/sNqP+Ei15j1FtDj/vpq+gvEVxHp&#10;Wg32osW228Mk7cZ4VSxwPwr55/YdkC+KtciP8dnG35Of8a+i9ftVvtFurJ1DLPC8bA9CCpGP1r6T&#10;A/7uj+fOM7LiKpzbXX3WR4f+xbp11N/wkXiS8Rs3kyRq543Ny7nH/A0rtvCVxJLpvja5lJLG56n2&#10;sYa3vhH4dt/DngWxsYIFika3iefac7pPLQMSe/Ssm3tP7O8NeNeNv7x3POf+XKH/AArSnTdOml2u&#10;cWLx8cbj6tRbScUvRNL9D4178Gj60Yor5l7s/ouirUop9iS1ubi1l8y2uJYXxjdG5U/mK9C8HeOP&#10;EE1iLUa/qKzRIAcXDAkZ7HPPbNec1Y029lsboTwthgCMHoQfWrhVlF7nHjstw+IpvmppteSO2j+I&#10;PjfTdUNvqPibU2hm4UvOSMbsZz24rl/EEM/9tfaNRmlnjuJCxmZ9zMCxJye55z+NbOrWsWs6UtxA&#10;oMiKSueP4c4/lVHRpE1a1exvhumhH7phxjjHX61pKUpaSZw4WjQoXqUoKL2dkkfRP7HtlHafD/Uh&#10;EweKTU2ZGDZ/5ZRg/qDXXeDbH/ildU09ov8Al5KFB7xxn+tcl+xtBc2/w11CG6bLLqz7ec/L5UR/&#10;mTXp1jZvbNeGJVX7ROJB/wB+0X/2Wvewsf3MD8N4hruOa4pX3l+RPpMIt9MtoAu0RRKoX0wAKo+O&#10;L3+z/Dc92G2+WV5xnqwH9a1Yg3lqG+9jnFch8eNQg0z4a3tzcOUjV4gSFJPMi+ldFR8sGzxsDT9t&#10;jKcHreS/M+Q9H0Qtm51MbISMgM2CSfWnaxrEEEYttJxGvIZlT8Bg1V1rWrm9YwxMY4FbKKBtJ+tZ&#10;1rC9xMIogWduAMgc/j2r5WUrO0T+mKOHk4KVZ6Lp0Lug6hdW15+6DSCUjeu3cTz1+vNdL4g02LUb&#10;Quq/6QiHZk479D+VUjb2OgWYllTzLiQYUkbsHHQdMDIrNsdevE1DzJpN0bsN67e2McDtVJ20bMZR&#10;lWn7SirW/Ey5o5I5PLlRlYdVYc1e8PXl5BfRxWzMyu+DH1B/CtjX9Og1G1/tGy+8FOcfLux7EfWm&#10;eF9PitLNtUuk+eMNt5zgD29eDSUHGRtLFU50HzL3treZD4zitQqTH5bxwu9AfY5OPwxXffsXy+X8&#10;VLhM48zTZAfwZDXlmuXbXuqSz546Jx0XPFejfshyNH8X1UH79jMP5H+la4eX+0w9TyuIaLXD+IjL&#10;+U+uKbGytkowYDrg9DUOo3Mdnp8t1OxWOGNnYgZwAMnp9K5j4S6xPq3gFNWnkZnuI1mJYdN0St0/&#10;GvpXNKSifzvDDylSlV6Ky+86+T/Vk+1fHf7USS/8Lm1ORo32eXAA2OP9Snf8a+wIW32qsf4kBP5V&#10;8yfHI2V78UNVhlRZGTyVKsnTMMZ6/wCFcOYq9Hl8z7Lw/qujmspJX91/oeLZ9P0r0L9n74fv4y8U&#10;RvqFlK+jxrJ50ofYGcKMID1zlgcexrNm8KRXt0sGnDZcTOFjUvhdxOB1HHJFfRn7OfhWTQfDcYmO&#10;x490bxo4KvIQhdzxy27cufQD615uDwvPU97ZH6JxZxEsLl0o0XactPTzO/sdI060S3EFpFH9ki8q&#10;Dav+qXABC+g+UflVlJA0jxgH5MdRxUnUcUKoDE469fevotj8DlOUneTuDHFUfEGsafoukz6jqd1H&#10;b21uheR3PQD+dXZCFXcx6da+VP2nPiQ/iDXP7H0TVLn+zrZZIbuJVaNZJBJyGB+9javt+tc+JxCo&#10;w5me3w9kdXN8YqMdI9X2Ra8ffFvUvF/ic2ejXdxbaL5QQwmPy2lJXLb8E55GBXl/jPnXHz/cUH8q&#10;seBIS97JLn/U4zz6hqo+KnZtclyeir/6CK+erVZ1FzSP3rK8sw2X1fYYeNlFfN+pn0UUVzXPoegV&#10;b0XVdS0i8W60y+uLSYY+eCQqTgggHHUZA46VUoUb2wtOLkndGdWEJwtNJrzPo/4LfHe3vvJ0rxnd&#10;JDdSSJHFdCALG3y4y7bsAlh2AHPavXmHk6hca1cayx01IFZYmdBFGVD72J25x908sfu9u/xLp2h6&#10;jPIrqixgMCHLjjvkYzXpek+K/FFp4buNFuNburu1uFZZFuGEjBWzkByN3OfWvYw+Oko2qn5Pn/Be&#10;HddVMBJRvuv8rIb8dPHWseOtabTdGuZF8PhYyQ0XliR1ySSTyeWxj1UccZrldM0ix063FxOqmReW&#10;kdsgfSptS1Ox06FlA+fqqLHx+PQVy+q6zeXrMhk2Qk/cUYFcNarzTcpO7Pssry10MPHD0FywX4+Z&#10;sa94gjjj8nT3DSA4LbcqB7GuZnlkmkaSV2ZmPJzTfxP40VzSlzM+iw+FhRjpuFfbnjay+1fDmSIr&#10;kR2rN9MRGviMDLYHfivvi4thd+HJbQAHzrcx4PumP616+Vq8Zn5Z4lVHCthf+3v0M3VbB7jxNodw&#10;sJdLZpyzgcJlRjP5V0SjvVdo5luIfL2+UN3mZ69OMfjVgV7EUfk9SblbyPFv21L0J4Bgs9+PNvYT&#10;j14kP9K+YK94/bY1InWrPSN//LKK42495lzmvB6+dzGV67P3/gGj7PJIebb/ACCiiiuA+0CiiigA&#10;o7UUe9AnsfVX7HN15vw6W235+zg/L6ZmlNeuOyoNzkKPU14X+xLM7aPqsJOVjWEqPTLzE13/AMbP&#10;EcuiaLZQWsjJcahdeUhC9AqM5Oe33R+dfT4Wa+rxk9j+cOJMJKWfV6MFq3+lzt8jucfjWD8UX8r4&#10;d63JnGzTrhvyiarupXZgWz55muEjPHXNZfxjbb8K/EJ6f8Sm6x/35euib9xnh4OLWKp/4l+Z86fs&#10;g8fEdR/tD/0VLX1JI0kMN9MvVMsuenCD+tfLH7I52/EqMerf+0pa+qtUAGm3OP4ozn8q4su/3dH1&#10;/HkeXPHHuomNqGqtL8OdS1VwpeG2uc7V/uFx0/4DWXrFybv4NW91/wA9rS3f8yhqrY3Bm+DPiCMt&#10;lozqiHjpiaYj9CKkdSfgXYjv9gtf/ZK6m7xfofO0Kap4iOm1RHxnRRRXyb3Z/TsPgQUUUUFBRRRQ&#10;AUUUUAFFFFAGj4QshqHizS9PYblu76GJl9Qzhf619f8Axanl03wP/Z+nSNDLeTwQR+WcEB7iNGwe&#10;3DmvlX4MxJN8WPDsbjI/tKFvxDAj9RX1V8ZYJX/saRF/cx6na+bz63UGOK9nLlalNrc/JOPqinmu&#10;GpS2UW/n/SO0tVKRANyffrWL48TXZbWyi0KVopJLvE7DHEflyHqQcfMEo8caw+krpsqsVWbUoIJO&#10;M/K5K/zIrYaeMW6TOflOCDj1Fes9bo/LIxnTcatr3JN21QW9K+ePj78a9TtdZn0Hwndm3+yzNHPc&#10;+QMt8oGEYk9CW5wOgr33XZZIdLklixvXGM/UCvh/x5FINYe8kYsbpixJbJJwMk++TXDmFadOCUep&#10;9twDlGFx2LnUxMeZR2T2uUdW1rVtVuFk1TU7u8ZW3Dz5mfBz2yeK6TxBbf2lo/nW/wA7Ku4YPXOD&#10;/SuNIP6Vs+HNaezYW1yzNC7DtnHb16dK8OE3rzM/ZcRg401GdCKXL5GLtKfKRtI7dKt6bqupadIs&#10;mn6hdWrKcgxTMnP4Gumu9Fsb+PzoVCMRgFPlH5YrKbwvfbsLLBt93Of5UKM47C+sYSqrVYr5o7D4&#10;U/FTxrY+JrOG7124vNPUkzwzgSZXvgnn6c19T+D9dsvEGhQ39pKr+ZGGdRjKHkEEZOOQfyr4/wBJ&#10;0220e0a5mwZUQ73HzYHoOK7n9l3xreRfEu40eW8lbT9QhfyYmBKo0eWG0fw8b8+tengsTKLUZvc/&#10;O+LuHqGKozxeEgouCu7K1112PpLWtPs9W017K9gjuLeTG+ORQVOCCMg+4FeT/BW8vvDXjDVvA/iO&#10;4dYgRPowuH3Ew+YYgqMfZUwK9L8OXlxLqGoafcfMbOQbX4+ZXLMvPqFwDx19a8n/AGtoZ9Dv/Dnj&#10;DTWaG4tbryZJEbBdc+aFYfxDKHj3r0a/upVV0Pz/ACdKrUngJvSez7NK6t67HttuH8lRLy2Bu+tf&#10;Kn7Y2ippnxKg1CKERpqVorMR0d0+U/psr6k0e7W90qC7Q/LPGrrxjggH+teTftieG4NS8Drrvl5u&#10;NHQ7Duxw8kQPHfjNZ42n7Sg7Hdwbjngc7p87spe6/n/wbHy170UfQ8UV80f0SdB4V1kRYtbuULGq&#10;4RiOnsTVrWtBhu1+0WIUSMcn5vlI/KuVrT0zXb60whl8yMDADDOPpWsZJqzPPrYWpGbqUXZla602&#10;/t2xNayD3AyP0p2h6dcanrVrp8Mbl7idIuB/eYL/AFrorfxBptyoE42H/ppHnP5Zr0f9nfQtI1zx&#10;o862sLrYxpOCE27XEile3PQ1tRoqdRR7nl5pnNTBYKpVqQ2R9A+GdLtdF0WHTtNtUt7eInbGg4XL&#10;En9Sa0P96kd1hhZ5DhUGTimWswuLMTDo2e3vX0uisj+cJylOTnLq9zkbXxRqNz8ap/DUEZfTLXTf&#10;MmkEX3bjcpxuz/cdePeutuDMJIzGNyAnzB3xjjH41ympeR4b8OeIvFfkx/a83E5lK7mIQBVX6YjX&#10;isv4CfEH/hOLG5WaTN3aMfOCxFFCtJJsxzz8qCs1UtJRb1Z6NTBTqUXiKUfchZN+fc9BkiBmWZR8&#10;4BH4HH+AqXp+VAFQXt3BaPCs8m0zSCNPlJyx6CtdEjzEnJ6Hif7ZnhKbUNH0/X9PtDJLYmRLgp1E&#10;RUvuI7gFT+dfNQIIzn6V97+KNKttZ0O5067iEkVxE8ZBP95SvX6GvhnxZol74d16bR9RWNbi32lw&#10;jBl+ZQwwR7EV4eZ0LT9oup+0+HGbuthZYGb1hqvRszqdFHJK22NGc+ijJptS2dzLaTebCQG6cqCK&#10;8r1P0uTkk+VajoTeWc3mqkkbdASn+NaVve6ZeqE1KBI2x/rI028/5xTItbLLi7tbeRf+uXJ/WrkV&#10;hpOrRn7GGil6leQB/MflWsbdGefWlp+8jbzRSvtFmVfNsiLiH1V9x/zis23mlgnDxNtdG7dsHp+l&#10;ackuq6HL5TONr/dDHcpx3HpWVIdzM5HLEsTjHNJ2T7M6KPPONpNNHd2M8Oq6UXI3JICrDGO5ridQ&#10;t3tbp4HHzLj9Rmuk8BTFrGaAn/VuCPoR/wDWNZ3jmIR6wrqOJIgT9Rkf0FVPWFzhwbdLEypdDGoo&#10;orE9gKKKKACjGaKKAJ7W8u7fiG5kQZzgNxV238QapF1mWT2dB/SsuiqUmupjLD0p7xNxfFF+OscH&#10;/fB/xpG8Uah/DHB/3wf8axKKftJdzP6lh/5TTm1/VX6XOz2VBVO4vbubiW5lYehY1BRS5m+prGhS&#10;htFBRRRUmoUUUUAFFFFABRRRQAU6OSSM5jkdD6qxFNooJcU90OlkklbMkjOfVmJptFFBSSWwUUUU&#10;AFH0oooA7bw7ML/QgJTuLFlb/P4iuT1qA2+q3EOMYkJUex6VteA7g5e1zxgvjH+6Kq+N4CmreaBx&#10;Ii5Pvz/hW0tYXPIw37rFyh3MWrNhZS3jMInjTb1MjharH2p0bumdjsueu0kZrLqepPma916mrDo8&#10;Q/4+L63X/dmH+FWo7Tw3b4M155rem8n/ANBFYDSO3WRj9TTSBV80exzfV6svim/kdIdV0O2/49LU&#10;M3ZvK/qeaqXniO9k+WEpEuOoTn9c1jUfWl7R9Ajgqa3V/Umury6uCfOuJHz1Bbj8qh+tFFQ9dzqj&#10;GMVZIKKKOtGpQceh960tD0ee+kWRkxAGwxJxn1xVzw/oJm/fXqkRnBVQ4+bv2rW1bULXSbMxQoqS&#10;FcxoqfKDnvWsael2ebiMY3L2VHViald2Wi2TW9ttSRlJjQDOT6muQvriW6unnmbczdf/AK3tTr65&#10;mupjNcSO7Yxk44GPapdBtPtuqRQEZT7zc/w0nJydkaUaEcPBzm7vqdX4TMp0CHzOuDtz6Z4rJXWz&#10;Dq1xDd/vrYOwUFAcYPFbmoTRaVpIZFwkWFUAZrhJGaSRpHOS5JP171pOVkjjwdFV5TnJaM6xtM0X&#10;Uot9sVVjz+7bH5g9KxtQ0DULf5li81ecFDn9KoWd1dWr7oJ3Q+gPH5V0eleJEf8Ad34weArKnB/W&#10;pvCWhq4YmhrB8yOYkR422yIyH0YYpK7i40/S9Sj3+SDkYDqNp/zxWLqXhq4TLWhEigfdZ+f5AVLp&#10;tbGtLMKctJ6MwaKkuYJreQxTJtYdRkHFR1nsd0ZRkrphRRn3qxp8tvDNuuYfNQjGMe/1FC1CUuWN&#10;7FdWKsGU8j6VdXWNSVcfamH0Qf4VfhHheXJLTwn0wf8A69SKPC8Pz5kmxztYOc/hwPzrVRfRnDPE&#10;Rl8VNv5FO0XWtRYKss7LnBYvhR/n2qfXLPTrDTTCGDXRIIy+T1/wFOvNfEa+Xp0Kwow6+WAQfUc4&#10;rNt7W+1S4G3MrNxud/8AGi62WpMYycueXuxRUq9pOk3l9INkRWPGd78A/St3SfDVukam8HmSY5UP&#10;8v8AKtaWS1sLfLBYoxgAKv8AhThS1uzmxeYrkcKauzuPilFGuj6SXVSYwQCR0+Vf8K8u8Ra+I18m&#10;wlDOch3C9O3513H7Ql7PDoejC3laNZd+SvU/KuP5mvHzyc8+5zW+Knaeh5nDeD9pg41J93+bBiWb&#10;LEkk5Oe5oooriZ9dawUUUUAFFFFABRRRQAUUUUAFFFFAGnqut3d6zLHI8UZ/hDdv0rMYktkkk9yT&#10;RRVOTZnTowpq0UBoooqTQKKKKACiiigAr1j4sf8AJDvDP/bt/wCk7V5PXrHxY/5Id4Z/7dv/AEna&#10;urD/AAT9D5rPf96wf+P/ACPJ6KKK5T6UKKKKACiiigAooooAKKKKACiijHOKA7nWeBbdV003BUbn&#10;c4PfHHH6VT8d3YlmjtVz+7YlvToMfzrZ8PoLfw/CTx+73n8ea5DXJvP1a4kByDIQOfTj+lbz0gjx&#10;cLH2uKlN9CrmiiisD2ibTHkjv4WiYiTzBtwetdxrc/2XSZpScMEO3Hr0rmfBtn9o1ETsMrC46jvg&#10;4/pVjx1csbqK2DthUywz1JPGR+FbR92B5OKiq2KhTXTc5/JOfWiiisWeqgooooGFFFFABRRRQAUU&#10;UUAFFFFABR7/AKUUUAXtD1CTT7hXBbySw3oD1/zmuqu4oNa0fMf3pF3IzD7p/wA8Vw5x/hWp4Z1N&#10;7O8jjkZvs8hwVzwCe/P0rSEujPPxmGb/AHlP4kUdRtZLO8e3lPzIeo71DXbazp8GqWYdCquwBWTG&#10;ePw+tcXcRvDM8UgwyHDUpxaNcJilWjbqtxtT6Zdy2dwJYXZTkZAP3uc4qDtzRUrR3R0yipRaZ3CP&#10;a63pTcH58qN45U/5xXMF9Q0W+EPnMAMMyqcq359KZoOoyWF4pDN5TN+8UHhhXVaxZW+q6exTYX2/&#10;un64Ofb6Vt8SutzxpR+rVHCSvBlPTPEFnPsS5RkkHcruGfb9ay/FWqC8uGgiLeVGQfTPHp+NZd5B&#10;JbXbwSfejODx19/pUdRKcmrM7aWDoxmqkQooorM7rthRRRQAVNpwzqEAHeVf51DWh4Xh87XLdSOF&#10;beePTn+eKcdZIyrSUYSbOk8RHZ4aYH+6g/UVxddZ46nC6atuD8zOpI9uf8K5Orq7nFlsWqTl3Cuw&#10;8EzNLpbKxJ2MF59Norj66j4fk/Z7gf7S/wAqKfxFZlFexuc/qUflX8yY4Ehxj0yar1f8SDGrS4/v&#10;H/0I1QqZbnXQlzUoyCiiipNQooooAKKKKACiiigArQ8LP5evQP6bv/QTWfVjS5PLvo39M/yNVD4k&#10;c2MV8PUXkz68/abXPwT1L2Nuf/I0dTePH8+88Jzdd17EefcoaT9pBPN+DOpLng+R/wCjo6NeXfZ+&#10;EWxnFxB/JK+ql8T+R/NFD+BD1l+SO3ijKSysTkOox7df8a8/hXNn8Ql9Zx/6b4K9Gb7h+lcDbqPJ&#10;8fADrMP/AEggqqm39djHAS95/L/0pHxvRRRXybtzH9QU/wCFH0R3OiEQeH4G/wCmanj35/rXN6Vo&#10;13qbeduWNHyxcnOefSul09lHh+3ZkEg8lPlPfgVyt9rV7ONsUjwx54VCOB6cAVrK2lzycLGtKU+T&#10;R33N7zNI0OPDJ+8cdQhJOPc9K2PhD/bPin4kadDpUptY7K4iurjMmC0SyoCOOv3hxXnLEtyS2SeT&#10;jOfrX0r+xn4Vn07R9R129t/Le+MaW++NgTHtD7gT1U7h09K6MJF1aqXQ8biqvTy3K6lWTvOWiue4&#10;52rls8Vl6DrFh4i0lL/TJWkg83G9kKklWBPBrSk3M+3b8pHWsvwX4etvDmkmws2zH5hcAA4BP1J9&#10;K+h6n4DHkUW3v0KPxnG74SeJPbSbhgfpGx/pXyJ4V1OO6iXT7lC7Bfk3cg4PT8OPyr66+NDBPhH4&#10;lJPXSblfzjYV8W+FdLuNZ1+DTLV9k027a2CeiFu3PQGvJzH+JBI/U/D6MfqGJnJ2s73+R9e/s/eF&#10;7Dw94EtJLe3hW4vIRLNIi4ZwWdlBPfAfFd5VfS7dLTToLaNQEhiVFAHYDFWCa9aEVCKiuh+Y47Ez&#10;xWKnWm7uTbFpGIC5x71m+JNbstFjt5LxiouZxBH8wHzHOOpHpWL8ZvEX/COfDjVNSSQpNHbMIcOF&#10;bexCqRn3YUSkopt9BYfCVa9WFOK1m7I8d/au+JVy2qN4S0W4nhh+z4vnU7fML7WC8jOAo5wed2K8&#10;FYsTlmJ3cnJzk0ru8rtJJIzserMck0n0r5fEVpVqrbP6UyHJaGVYONGmter7sKKKK5z2wpG5HXoa&#10;WigPI6j4UeNdS8GeJba9gurkWCzK15bRSYWZeRyDwThjX0h8Q9Is/GnheLxr4TkWLV9Pjd9PugrR&#10;uxRxlTnAI+Vh8wI+Y9ia+R/519C/sX+KUazvfC93K3FwJLRXkGCGRiygHnjZnjP3u1engK137KWz&#10;2PznjjKVTgs0w6tOHxeaff8ArY9D+B/jpfEekLpGptIuuacXt75HAIZ4yFZwyjbgkjge9dwyMlyG&#10;i2gMfnx9Ov6AV4zN4H1L/hqp9V0u9bTrf7Mt/K6QFlmG5UeI9styc9uuM17YgxGAx3cdfWvZoyk1&#10;aW6PyXOKeFhVjPDPScVJr+VvdfIo61pdrqNu0VzDHIknDI65DDIPP4gV8N+NtJl0Hxhqejyhd1ld&#10;PEMHjAPBH4Yr70bp/Svm79rzwef+Egh1+0jjV7yRhMRGdzFY4wuT3xtP51x5lQ5qXOlqj6rw9zf6&#10;rmEsPUfuzX4r+meG2KwPcKs8m1Seu0nv7V7N+ypajT/iEgjuRLHct0CkfdjlPf6ivFpo5In2yIyt&#10;6Mv+NegfswymP4zaOFY4aRwQD/0yk/xrycI+WvH1P1Hiii6uUV5KWnKz7D3h4329uK82+EsVwmie&#10;KLeTPz3rlfmz/wAuluP55r0naBE2ABkHNeb/AAknlnXxIrH/AFd2yr/4C25/qa+jm/fifgWC/wB1&#10;rW2vH9Trvh3G8XhiNJDyJ588/wDTZ6+XP2mdLaL4pa1qImH7yaMbOf8Ankn+FfVHgnP9gAOeftE+&#10;f+/rV8l/tOF/+F365GzkqrwlVJ4H7iPtXHmFvq6PrOAnJ55Kz6P8zg/YcY696M1Na2lxctiGF3z3&#10;Ck4rotH8NpGPMvdkvTCgHj614Mabk9D9srYqnSWr1MPSdMudQbEQULuwXY9Pw711lna2mjWTMwHy&#10;5ZnAOT/nNGpajZ6Zb7VC5C/KibR04/CuR1XULm+m3TSNjGFTPFaLlh6nCvbYx66RLWv6y+oSGOLe&#10;sBx8pPLH3/z2r6Y/ZG8MNpPw7h1a4VPO1KSSZMclYztCgnP+xn8a8J+APhKTxZ8RrCB4s2Nu/wBo&#10;uGdGZWVCDs445JA5Pf8AA/ZOlWcGn6bb2VrEsUNvGI41UYCgDAH6V6eW0ZOTqyPznxBzanSpQy2h&#10;vvL8VYqeKY2XSZ5LfiaQqNw4J5Hf6ZpW0pTHpseFC6c25fr5TR8fg5rRcjgsM4qvZ6jZXV5LaW9z&#10;DLLB/rVSRWKem4A5H4+levbU/KlKfLp0Mb4qAN8O9aBP/MOuP/RTV8NV9ufGy4W1+GuqsTjfZTp1&#10;7+S9fEdeLmzXNE/YfDGLWHrvo2v1CiiivIP1IKKKKAPYf2K5inxMv4ef3mlO35SR/wCNfSmg332y&#10;4vkyf9HuGjGfY18zfsYf8lYuv+wTL/6Mir6G+Huf7Q10nn/iYyY/M19Fl7/cRPwPjqmnnFaXZROl&#10;wBgDgdgO1c98R4ktfh74kuFUAyafPI5HciHH8lFWvGF81kunsrMokvo0bBxkHOQfyqn8X22/CXxK&#10;w7aPdf8Aopq7Zv3WfH4OLWIpecl+aPhuiiivkD+q4x5VYKBycUUUDNbwtqgsbhklZzDJjpztOeuP&#10;pVnxbYNaXEd9aYjVzk7TjBznP+fSufb+tdR4TvvtcMljdnzPl+XeQcjpj/PrWsXdWPNxNL2UvbRX&#10;qfQH7KetJH8HdS1S9DCO1vpnkZRk7VjQkgD2/lXqnh/U7XWdJi1Gy3eTNu2b1weGKnj6g15b+zPp&#10;6W3wf1a0IV0e8m4IyCDFHkEHrXrsEaRxhY1CqOigYr6XC39lC/Y/nfiT2bzTEOK+0x9eT/tiXHlf&#10;COWLJHnXkCcfUt/7LXq5+7z+VeKftqGebwLZWsCO2dRiYgLnjy5uo/KninajInhuHNm1D/Ej5o0+&#10;1nvLhYYQGYgkAnArqIUsvD1jukG+aTjKrySB0ye2akjittD0cXRtw0gRVkKDBY/U1yuo3s97cGWa&#10;Rm64BP3eelfM25F5n9Ec0sZO20ENvrqe8uPMmkZjzjJ6DP8A9eocetFFZPU9KMVFWWxseD7m5W/S&#10;BZT5Lt86E9eDVvxnqindp0QZcYMh9vT+Vc4pKnKnB9RQST1Nae0ajY5ZYSMq3tH/AExB7fWvS/2T&#10;22fGK1/2rWcf+O15rXov7K5/4vJY+9vP/wCizV4X+PD1PP4mX/CNif8ACz6m+Iug3HiTwndaRb3x&#10;s2uYXjMm0nhkZcEAjj5v0rK8B6JeeGPhj/Zl6yNNa2m1mjbKnbCFyPxU117MRswM1X16JptHuokG&#10;WaFwB6/Ka+ncE3zdT+b6eMqKl9X+ze4aWS2kwk/88VP/AI6K+OP2gpnHxk1Z0dlYmAgqcf8ALCPv&#10;X2Vp6GPTYkYYKwqD+VfFvx2ct8U9WYn/AJ4/+iI64MzbVJep954cxUs0qt/ymx8C01bVPEyAStsi&#10;BVJXYEpIzJGp9TtMgb8K+svC9kdO0G1tHYPLHEPNcD77nlm/FiT+NeK/svaBO/hXRbhIdsT3kt9P&#10;IUPzqFeMJnHJ3BG69BXvCjA2/kK1wNLkpXe7PL42zBYnMZQjtHT7mxUPelPfnrSKuBTbhwke88Be&#10;pruPjLXdkcB+0J4ou9D8MCx04st5qKSRo4fb5S7CN+cHJBZeOPrXylL4Z1Ech4ST/tnn68V03xS+&#10;Imoa94yupnZpLa3lkitlZ1wE8xiOi+mPXp1rEXxWR9+yJ9xJ/wDWr57GVo1qju9EfvXCuS4rK8Cu&#10;WK5p6v8AQ0PDWnS6dYyrKFMrsSMH24rDm8P6rLMXcRknuXFaC+Koe9nIP+BChvFUOPltJPxYVzPk&#10;aSufQxWMjNz5dWUY/DGoN1eBf+Bn/CrEXhSXGZLtB/upn+op0nis7cJaY9/N/wDrVUuPEl6/+rJj&#10;/I/0qf3ZtbHz8jXtfDlimPMQSfmP61eKadYpnyY4xjqqVxs2ralLybyQf7rY/lVWR3dsuzMfUnNH&#10;tIrZB9RrTf7yZ1l14msI1IhWSVuxC7R+tYepa5fXTfLM8MbDG1SP5gZrNoqJVHI6aWBoU9bXYNkn&#10;k5PqTmkX60tFQdtrIKKKKAHQjMqj3FfdGseI9M0F9LtL9pBJqcywW4RC2XO0c+n3hXwxbnFxGf8A&#10;bGfzr7rmt4Z9Z01pYkk8u2lK7lztO6Hkehr2crvyy+R+R+JSh9Yw3PtaX6G115opVFBHFeyfkZ8l&#10;/tizmb4xNHuP7ixhjwfXLN/7NXlXfFegftSyNJ8dNbBJIQwge37lK8/zXyuLletP1P6Z4Xoqlk2G&#10;S6xi/vSCiiiuc98KKKKACj2oooDofRP7EDH7PrK5PEcP/oUtd18ZPAWqeJ9Y0vU7C/jB0+WUm3ly&#10;AweMLkHpkEenc/jwH7Dx+fWh/wBMof8A0KSvoJSWdlxwO9fS4SCnhopn888U4qrheIa9Sk7Pb74p&#10;M5rx5I0MmhIv8erQKcenNM+NjY+Feve+mXI/8gvVvxpaTXN3o5jQsINQjkbCk4APtVD46HHwr1r3&#10;0+4/9EvXRU+GR4OCtLE4f1/U+dv2TWx8ToB6t/7Slr6tuJkn0uSSMkqyN1r5O/ZRP/F0rQern/0V&#10;LX1jcRJBpckcahV2HgDArky3+AfVcf2/tv5I888MxKfhz4wZc7jdaoCCe+5v/rVuWMe/4P2ERH/L&#10;jb/+yVi+Df3ngDxlH/0/6mv8/wDGul0eMD4Y6fGR0s4B09lrpirx+R85Vlauv8aPh+QYlYehNNqS&#10;64uZB6Of51HXyj1P6Zpawj6BRRRQaBRRRQAUUUUAFFFFAF7wvqLaP4n03VV3brK7juBt6kKwYj8h&#10;X3Nbvba9oazhcxyHKb16MrcH8CoP4V8F4OCc4r6q/ZC8UPq/w9bTLqZnudNunQmSQFmV8uD692HP&#10;p+XrZXUtJwfU/L/EjLnUw9PGw3ho/R/8E7D42aLfa38O72DS9ovoTHc2pLbf3kThxg9j8uM+9c74&#10;iuNbHwO0u8d2S7tBCl8vmAs7KDEw3dD8+D+FaXjnWPEOieP7C/Ecj+HvLSK8Ck4jLF/3jZXaAPky&#10;dw4FdpZS22oabDcwmOa3nQOhBDKwIyOnBr1uXmk/uPy6NWph6FPmSavdP9CXAltVVhuDAde9fH/x&#10;s0GXS9WurLYo+x3L7SD1TGRj8MV9fafCLazitx92JQi8k8DgZz7YrivjR4Dt/FejO9ukEd6iuS5j&#10;JaTKY2nHPZfWscZh3Vp6bo9XhPOoZXj7zfuS3/Q+M/ej2zUl9bz2l5JbTxskkUhV1YEEYOCMHpzm&#10;o6+Z5bNpn9FQlGcVKLumTWt3dWzAwXEkfOcBv6dKvr4g1FVw0xJ9dqj+lZVFUpSRnOhSm7yii1qF&#10;/e3nE08hU/wcY/IVDZ3FzZ3Sz2k8sM8f3ZIm2suQRwR6g1HQeQAOD6+tLmd79Ryo03TdO2jPu34e&#10;6smueDdM1ZQd13aJI2Rzkjn075qXxjoln4g0G40q+gjkjuInQM652FlK5HfPJ5FfKfwx+MOv+ENH&#10;/ssK15axKFgiMqr5Q3MTjKMTy36Vqat8f/FtwoFoGtOuTujfP5x178cwoOC5tz8QxHAWc08bKWHS&#10;5b3i79Oh654D+H3jvw1bR2qfENp7RAAsD2QYKAu0BWZiQBxwOOKs/tB6lZWnwj1ew1G68y6ns2EZ&#10;8o/Mdwx0GByRXzhq3xT8f34ZH8UX8atnIhcR/qoBrlb68u724M97dTXMrAAyTSl2IHuea5qmYQUH&#10;CCPfwXAuOq4qGKxlWKcWn7q1diI9/lx7ZpKKK8g/VQoooo0AOlfSX7EeleT4b1fVmVc3F0kKnvhU&#10;Dfl89fNoBPCjJ9K+x9Lig8HfDDSdMiKxz3iQWYaP5d8zQhd3PPVe3Nellsb1HPsfnniFi3HAQwkd&#10;6j/KzNj4jaiJfhnqlzp7vumtJI4WX5Tub5AeenJro4YkNn5RGVIII9RRbW8MdqIEiRYxn5AoA6+l&#10;SswVeemQPzr3tb3PxCU1yKCWzf6HnH7Ul4mn/BPVIIyVM5ihXb6FxkfkCK8d/ZC1a007x89i8snm&#10;albMgQKdoKZfn14BrtP21tWVPDdroyyfvJbmKVl3D7mJe3XqBXzro97c6bqCXtpLJFNFna8bbWGQ&#10;QcEexNeNi63Ji4tdD9d4Xyf61wxWpvRzba+5W/I+/wBSNuc1zHxU8PDXdLs7iNwlxpN0L2A5IyyA&#10;kDgjqcdcjjpWv4cvBqvhyxvkb5bq3SUNnPUA9RSeH9Q+3R3EEkUkctpIYZBIMb8cb19VJzg98GvZ&#10;dmvU/JYqpQqtreL/AOAX7dxLbpIOjKCPyr5n/bQ8Ny23iyy8QQxp5F3amOYrwdyEAEjPPDqOPSvp&#10;azhW3hWJPuLgKAOg6AVy3xw0JfEHw11izESvL9jdogULHcuHAGOc5UVhiqXtKLj1PY4azN5dmtOs&#10;vhbs/RnxIpz75rZ0fQpLmFbqeRY4T/D1J/Kq/he1F1q0W8bkRgzZHXr/AIVoeNrtlmGnRfLEqqSB&#10;078fkRXzUY2TbP6Hq15TqKlSe/XyLJ8N2cigxSYY99p/xrPvfD9/aMZLeVWx3U4I/Osq3nngYeTN&#10;JHjujEVsaJ4hnhmCXjNMmMbtw49/8mqTi3axE6WKpaqXMuxRvtTubmzW3nJdlb75I9MelUfUAd66&#10;zxRpsd3aLdW6puUbiQPvDBPauTH8uKiomnqdGDqQnD3VY3vA0pW+kTs+P0DVJ8QFAmtW9VYH8x/j&#10;UHglc6kzdlx/Jqn+ILfvrVfRWP5kf4VpH+GcU9McrHO0UUVgewFFFFABRRRQAUUUUAFFFFABRRRQ&#10;AUUUUAFFFFABRRRQAUUUUAFFFFABRRRQAUUUUAFFFFAGl4Tm8rXoeSBJlT+X+OK3vG8Al0czADdG&#10;ynPtyP61ythJ5WoQy9AsgrtNRX7V4dkxyXg3D64zW9PWLR5GN/d4iEzhR0zRSyKVdlbqpwaSsD1l&#10;K6QUUUUDCijjqR+tIDk+1GoC0E1Z06wur2QLDE20/wAZU7fzAroNK8NxR/PeMspx93acA/nzVqnJ&#10;nLWxlKktXqYGnWF1fPtgQdM5Zhiun0XQYLFTJdBJpODyvC/T/Gn6hqthpkflxKrFTt2RFRj61zWq&#10;avdXzfM7JHz8gbj8SAM1a5YeZwuWJxWi0ibOueIokXybLcW5BfGMHp3FczcSSTSF5nZ2Pdjmm0f8&#10;Bz6VnKTkzvoYanQXujoYnmnWJFy7kBee9dr4esE07TQZVTzSpaRwOR7fhj9KqeEdKFvB9puIx524&#10;lcqcqOneovGOrBFfT4S29gN7Ajp6fyrWEeSN2ediKssRV9jDbqZ3ivUftV68KM3lRkDB7kd/1rJo&#10;560VjJ3Z6tGlGnBRQUEevNFFI1Jbe5ubdt0E8ic5G1jj8u9bOn+J5Yl23UbS5PLAgH8sVg0VUZSj&#10;sYVcNSqfEjsYdb0q8URzIy7uqyR7v5ZpZNJ0m8XzIolXd3Xcv6CuNpUZl5ViD6g1aqd0cjy/l1pz&#10;aOll8K7mJjuwo7DYeP1qBvCt0OlzEfrkVlR6jfpwt5Pj/roakGs6mOBev+ho5odh+xxq+3c0U8KX&#10;R+/dRD8CasW/hZQ37y5De2wj+tY/9tap/wA/j/kKZJquotwb2b8Hx/KjmguhLpY17zOrt9H021Xc&#10;beMsvO5lLfoaLnWdNtFwScjoqIf/ANVcZNNNKcyyyOf9pif51HT9tbZCWXOTvUnc6DU/E7yZSzja&#10;Ln7xIz+WP61iXVxPcSbriV5MnI3HNRUL1qeZuRvLDUqVGXKuh6t+0Nn+wNBz/df/ANASvKa9X/aI&#10;/wCRf0D/AHX/APQEryitcX/FPM4a/wCRdH1f/pTCiiiuY+gCiiigAooooAKKKKACiiigAooooAKK&#10;KKACiiigAooooAKKKKACvWPix/yQ7wz/ANu3/pO1eT16x8WP+SHeGf8At2/9J2rqw/wT9D5rPf8A&#10;esH/AI/8jyeiiiuU+lCiiigAooooAKKKKACiiigAqzo8fnarbx/3pAarVq+C4TLrkbY+WJWb9Mf1&#10;qoq7RjiJ8lKTOj8QuLfw7Mo/557B268Vw9dR46uwIVswRklXP05/rXL5zV1HrY5Mup2pc3VsKOvA&#10;orQ8N2BvtRGQwSHDtj61CV5HbVqKnByOm0W2TS9HZyckp5j8YwdoyK4+/uHurpp5PvNjP4Cum8bX&#10;3k2otEKkzKc+uMj/AOvXJ4HarqPWxwZfTbvVluwooorI9PYKKKKACiiigAooooAKKKKACiiigAoo&#10;ooAKKKKANvwvrX2TbazjMXJU7un5/j+daviTSVv7dZoCqyZBztyGHA7Vx+M9a6TwnrBbFldFFVV/&#10;dnpnuRW0JJqzPKxWHlTn7al03OcdSjlWGGH3h6UldZ4q0cXAFzbBt653Ac7hyc/59a5PkHp3xis5&#10;R5XY7cNiI1ocy3A81r+GNWNjJ9nkGYZG/vY2/wBKyKKIyaZdWlGrBxZ2euadDqlj50JAk2hkcKDn&#10;2yPrXIXkMlvdPBIMMh5yMVq+Gtae0ZLWYr9nyeccrn3rfvrCz1a3WXceQCro3+R3NaNKaueXCrUw&#10;cuWesTh6K0NU0e7smJ8t5I92AwXt+FZ+ayaaPWp1IVFzQYUUfShdzMFAyW6YpFh7YrrvB9gLXTxe&#10;SfelUtyMbRx3/CqfhnQ2LrdXYkQo2UQjH51a8VamltavZQMpkZQpHXAP9a3hHlVzycVXdaSo0/mY&#10;nim7+1axKV+5H8g564/+vWdRyWyfr+NFYyd2z0qVNQgooO44711vgOPZpkjH+KT9MD/GuTAYnA6n&#10;pXd2Uaafo4DHASIFt3qF/wDrVrT3ucGZT/dqPc47XH8zVJj6O3/oRqpSyMXmZz1Ykn8aSspbnfSh&#10;ywSCiiikaBRRRQAUUUUAFFFFABQMg5FFFVHdGVf+DP0Z9jftKsR8EdTYHGfs+P8Av9HVi++bRPDE&#10;mOktuf8Ax1ayPjvefbv2f7+42bfmiTGf7twq/wDstdZoWnwal4Q0mWbcWt7eGaPaf4hGMZr6reT9&#10;D+ZUvZYaPN0lL8kb1ncJcWcc6fdlQMOfUZridMG9vHQ/6bgH/wAAYa3fhu1yfCNtFdwvHNDCkbqy&#10;7SCI1zx9c1h6Da3scPjOe5tZYVurgNCXQgOosoUJGeoypH1BoesUzLDwVOc432a/NHxowwaRqtW2&#10;najd3QhtLC6nduiRQszH6ACt3S/hz471FR9l8KaphuhltzEPzfHrXzHs5yl7qP6S/tHB0KMXUqxW&#10;i3a7Gh4ZkWXQbdSPupg9+/8A9auKuU8m5kiY/wCrYqfzr234a/B/xc1uYtWtWsF2gjd5b85Y44f6&#10;V6B4V+AvhTTtQbUNSnvdQmYHKvJ5caE5yQE5/Mmu1YKtUSurI+Pr8ZZVgJ1OWfO3slr/AMA8d+A/&#10;wovfGd22oag8tjp1q6H5rc5uOQSFJG3G3vz1HFfW1nbxW1utvCoWONQqgAAAAYGMVg+LPE/h/wAG&#10;2Vsmo3ccHnnyreI7mZyBwAFBJ7DPuPWughIdVfpkZxXr4bD06CcY7n5ZxFnmMzesq9ZWh9lfmP8A&#10;rSt0pN1DsApJ4A610nzhw/7RF7BafCfVI7htq3aJbZ3AY3sF714L+zdoDD4yWzcSW8dvPIjhcjlM&#10;Dtj+Kuk/aq8XtqXiI+EZFi/sqLy3a4XO5Z8PwW6YAbp69+1Q/siCdPiNd2nmLNaw6a7QuMf30HUe&#10;zHr6V5FaaqYuPkz9UyvC1sv4XxE5aOab+TtY9k+OOuXvh34bXmqadH5lzG0SooLDrIoPK89M11lq&#10;ZDax+YBuKDd9cVR8RabDrFjHaS5aAyBm2nqMHHP1xWioPevV1u30PzKU4exjFLW7v+FjmPE2mxa3&#10;400+2nYiLTozd4ABy/mKFyD7K/8AnNeHfts6s8nirS9GR2CQWbSuobhi7DGR7eXXv+nq7+Kb+5dc&#10;bbaOJfoHlP8AWvkz9pDVTq/xc1CcFTHFFDFEV/u+Wrf+hM1efmE3Gi+7PuuBcL9YzeHN8NOLfzZw&#10;lFFFfP7H7uFFFFABRRRQAYzzXT/BrVP7H+KWh3ZOF+3Ro/zbRhjsJ/AMa5inRu8ciuv3kYMp9xV0&#10;5uM4yXQ5cfQjiMJUpS2af5H39p8kVzZw3Ue0+bGGVhg5BGetWCQnzMcD1Ncp8Drtr34R+H7hmBY6&#10;fEjEeqqFP8q6ieNJoTG67lPUZxmvrYy5op9z+WcVSdHETpv7La+5jyeOlcD+0Rpv234fy3AB3acX&#10;u8AcsEic49s8V320en1rmfitcwQeGfs9weNQc2ajPVpEYAfXipqpSg0bZZVlSxlOcejPlG21LTNS&#10;TbIIweyyFf8APeup+DGkWlr8VtGuo2IZZzgDGOVYenvXkTKyyFSORXZfAu8ni+K2gxrLhGvlyNo5&#10;yMV87RqfvY37n9A5zgZLLazhLTlenyPtP/lmR7V558I7Ew3HiAb93nXRONuMf6Pbj+ldfHNcDxVd&#10;ws37hbKBkG3oxafcc/RV/L3rjfgjeTXGu67HLtxHd8YH/TC3P9TX0E7c8T8IwsZRwldp6e7+p3Hh&#10;uA22l+SwOfOlOCMdZGP9a+dfjxp1p/wtjVbuaNWaUxZ3KD0hQd6+l5Q5liZRnDfN9MH+uK8U+MXw&#10;e1bxl46utSjvmgtZSpT9yjdI0X++D1U1li4SnT5Yq56XCuNoYbMva4ifJFp6njd7rdhafKMS7eNq&#10;FTj9aw9V8RXV0NkSCBeeQ5yfxr2iz/ZmOQ0/imVc9VWxXP5+Ya17L9mrw3G2bjXNWk9RH5SZ/NTX&#10;lfUcTLpZH6W+L+HaGqm5P0f6nzM2S2SSSe/9a7f4T/DHXPG90kkIay0/zQklzJA5UjnO3A2kjGOo&#10;6ivojQfg78PNAlW5+zTGSMhxJPesMY7nBArvdFmsJ7ENptxFPAGI3xSB1z9RXRRyxJp1GeNnHiLz&#10;UXDAU2m/tPp6bmZ8P/Cem+EPDy6TpiqQrO5kZFVnLHq20DPYfQCt6MP5Y3kbu+3pQMKuTwK4v4pe&#10;Ph4Wh8jTtNOr6jJjy7KBmMhzu5wqscfL+teo3GnHskfmEYYnH13b3py1/robvjDT59V0/wCxjUpN&#10;PhLAyTwMVl46BWyAvPXrxx3yG2MVh4a02y0uyhUBj5USKFVmIVnJIGMk4YnA6nNcNof9veMrOPWP&#10;H9jHo+lQMJ7SwPyNvYMgMkhbdwDkDC8tznFdP4bhu7rWJPEuqg28ao0dhA67fLjZgCzHqSwjRsED&#10;bkipUlJ3SOmph5UounOSdui2v2v18+xxf7Y2urpvgG0sRzLf3Lpjfj5fKcE478sv518sV6R+0t40&#10;g8XeM4Y7F4pLPS1kjjkiJIcmQ5OSOQQqeorzevn8fVVSs7bI/dOCssngcpgqitKV2/v0CiiiuM+u&#10;CiiigD1z9i//AJKtd/8AYIl/9GxV9HeCofLutWb/AJ6X8h6e9fOv7Fce74nX8n93SXH5yxf4V9M6&#10;DCImvP8Abunb+VfRZev3CPwDjyds5rLyiWb6C2mhzdQxyLGd48xQwUjuM9D1rnPjY+34ReJSO+lT&#10;j/xw1p+OLo2nhe+kGNzW8irn12Nj+VYvxsJHwd8Q/wDYMm/9BNdlT4X6Hy2XQbxVFv8AmX5o+J6K&#10;KK+RP6oQUUUUAHaljYpKJFJDKcjB6GkooWgpLmVj6r/ZNvv7U+EuoyMu1hqEqN3/AOWUZ/kRXrq1&#10;4r+xNlvhfqqn/oLPn8YYq9mEo+0GI9cA/nn/AAr6nCNOhH0P5o4ppqOdYmMdlJknFeHftgaxLptv&#10;ZKkMcgMkZIYn+7N/hXuJ+7mvnj9toky2K44/dH9JqnG6UXY6ODqUamc0oyWh5H4b1F9QvriC5+7K&#10;AyjOcYPvWHq9mbK+aE9OqnGOMkD+VM0+4ezu1uI8bgDnP5V0Pi6BbzT4L2HLbVz8vPykZ5r574o3&#10;P352oYhJaRZzFFItLWJ6QUUUUAFeifss/wDJZbD/AK95/wD0Wa87r0f9lNd3xitP9m2nP/jhrfC/&#10;x4+p4fE3/ImxP+Fn2Ap+UfSl6nvQvCj8KqteourR2JI8ySF5VHsrKD/6EK+q6H8ycrlexZYfu2+h&#10;r4q+Llu198Yru1jOGuJreNTjOCYox0/GvtWUjym+hr5A1CBbv9pa0i5IbULQ8eyRn+lefmC5oxj3&#10;Z9/wFW9jWxNX+WDPp34Tacul/DXRLAYzBYRByFx8xUFuPqTXQxMG3Y/hOKzPCLB9LZO0crR4/wB3&#10;C/0rUhRUzjuxNd8LKKPiMZJzxFSct22/vFrhv2gvFK+F/h7dzBSZbxJLaE79u12icg9QeCO3Ndya&#10;8B/be1AjS9G05GX5rmWRh3+VFH/s9Y4qp7Oi5Hp8N4JY3NaNFq6b/LU+dfp/n60UfX1/P3or5XU/&#10;ptK2iCiiijUYUUUUwDPGc/nRn2q1o9hPqmr2unWylprmZYowMfMWYAdfcjrX0t4W/Z08KW9uraxe&#10;ahfyEKSPMESA4GeF565710YfC1a2sVofO53xNgMnssQ7yeyW58vjnpQeOP5V9o6b8JvA1jt8nSpM&#10;r0Ju5T2/3q37PwrolqNsNoygHP8ArWP8zXdHKpPeR8fW8TsKr+yot+tj4P8AxFFff0em2cf3Yz/3&#10;0ac1lblfmU4/3qv+yl/McL8UJ9MP/wCTf8A/P8c+31oXJ9vQmvvS/wBJtJF4tDL7eaV/rXJfEbwF&#10;4QuPDc91e2DxkMpZxcScEsB6/wBKznlbSdpHdg/EqnVqRjVoNXaWjT/yPjmM4kX6ivvaAZu7R/S3&#10;cfrH/hXwTIFEjBDlQxCn2r760z57W3kP/PH+YWtMrVozXocPiXLmlhp91L9C99KSQ4U/SoNNuRdW&#10;vmjAySCKmlz5Z+lewflFrM+Mv2lG3fGzXz/02Qf+Qkrha7b9ozP/AAurXs/8/C/+i1ria+TxH8af&#10;qz+ociVsqw3+CP5IKKKKxPWCiiigAooooA+hP2HR+91v/rlD/wChyV9C4r59/YfXC60w7xQ/+hyV&#10;9BE19Ngf93ifzhxo/wDhdr+q/JCVx/x4OPhZrPvY3A/8gvXRaLqkOoT3kUJBNnM0L4PcGub+PpA+&#10;FesZ/wCfKf8A9EyVtV/htnjZbBxx9JPuj5x/ZZbb8WtPXP3pD3/6ZSV9dagQbKb/AHDXx9+zG5X4&#10;x6Qv96V8/wDfqSvq8SXEmp6tGTuijij8pcAclWJ5/KuPLn+4+Z9l4gU75yn2ivzscb8NQZvDXjCF&#10;AWZtY1BAAMkkgdvxrstNtn/4Q20tSCr/AGeMYIwRgDqPwrnfgvY39nL4iW+tpIPO165mi3jh42WM&#10;qwPccn8iO1dndK++MxrkK/I/A12wj7qPj8ZUtiGl3TPlaT4CeMJbiR/tNioZyRlZfX/cqWP9nrxa&#10;wBOoaev1WX/4ivpvSrvUZ3YXmmfZQBwfODZ/KrzSIoyzqv1Ncn9n4d9D6h8fZ3G0VJfcv8j5bT9n&#10;TxU3/MX00f8AAZf/AImrEP7N3iRvv69py/SOQ/0r6cWWJ/uyofoaf1HFV/Z2H7GcuPs9/wCfiXyX&#10;+R80R/s060fveJrJfpbOf61U8Qfs7a3p2k3F5Dr9pctBGX8r7O6lsDOBjP8AKvqCTO08Z46Vm61d&#10;NB4cv7i4i8pYYJG5bOQFPPtSeX4e3wjo8d586kb1bq60sv8AI+ENQtpbLULiznH7y3laJ8Z+8pIP&#10;X3FQ1q+OplufG+s3CEbZtRncY9DIxrKr56StJpH71hakqlCE5btJ/egoooqTcMc5rY+H/iK78KeK&#10;rLWbNmP2WYO8IkKrKvIIOPZj+dY9H44qoycWpLdGOJw9PE0ZUqivFrVH3N4B8S6X408KrqVl80E5&#10;eN4pGViMHBDAEj0P0IpNLsbrQtalit1jfSrmR5AoyHt5G5IAA2hMgnscv+fyl8DviBe+CPFFuWaM&#10;6ZNIVu0dPuq20FgwBORtU9+mMV9eeE9a0/xD4fttW025jngukDK0bZ+o9iOhBFfSYXERrxTvqfz3&#10;xLkFfJcRKK1pS2f6epBZWOo2Pim7vXv5LizvgoWCQti1Krxt5xhuc8Dnb1rZ60dec024Z44SyRmT&#10;A6A116HykpObR558bPhNpvjuGK4huF0++t1fbKturCXOSFfGCRu569z618reNPDGr+FtVNhq9rJC&#10;3zbHaJ0WUBiuVLAZHH6ivufT722vYzJbShwrYYcgqfQg8g+xrK8XeH9I8TWMul6xaSSRTIVyjsvB&#10;PJyOAeB1rgxWBhW95bn23DfGOLypqjW96l26r0PhWivZfit8BtT0Xdd+Fhe6narHueJlQyIRjOCC&#10;C3Unhe1ePXcFxbXBiuoJIZlxlJEKkD6HmvDrYepRfvH7TleeYHM6XtMNNPy6r5Eean06zmvpvJhA&#10;6ZJwePriooY2lmWNR8zuFH411UhGhaDHLCoM8m0NvPfqf61EY31OzEV3TSjH4mMtfDlnbR+Zd3O7&#10;jBDYCj86l/svR7j93DNGWA6xsmf0FcvfXk97N5kzA9xgYxUPRsg8/Sq54p6bHOsJXkrynqbmqeG5&#10;LeFpreYyqoLFdvzfpWHyeuPwrofDuuSG4jtbsoVYgI5GNvHt17VD4ysBb3STwo2yRfm7hSPf8RRK&#10;MbXiFCtUp1PZVd3sYlFFFZHpBRRRQGpufDjSJta8caZYxIWDXcJkIUttQyKCcY96+vri1i1X4jWy&#10;SYaHSLHeqYBBlklG0+gKiBuevzGvEf2J9MSfxTrGrSK2La2WFTn5cs4b/wBkr2v4R2d39k1HWL/d&#10;5mqXZngBULtgI3IMd8b25OD6ivey6ny0l5/ofiPHmPVXMJQi9KaSXrK1zselVLi/tl1KPTy6m4dN&#10;+zcMhefmx1xkYzVrjHPWs+TRrA+If7d8ljfC1+yiTeceXu3Y29OvevTfSx+bw5b+8fK37XGofb/j&#10;JcR9rG1itx82QeC/4cua8xOcfSvb/jF8IvGWs+PNW1qxtGuI7u4LxqpjX5eg5L56Adq47/hS/wAR&#10;S+P+Ecmx/e8+L/4uvncRh6860pcp/QHD+eZPhcso0XXimoq+vW2p7Z+yT4uTWvBK6DKpE+jQIhbf&#10;nzFLvtwM54UKK9A8QXDaVrVrqCwvLFdMtrN5Y/1fzZV27BQC+SfUe9ePfs6/Drxl4Q8af2jfWvlW&#10;txbtFcIwjJ9VwQ5IO4Dt0J+te93EKTQtFKMqwIIHcYxXs4X2joxU1qfkPEn1OGa1J4WSlTlrp57/&#10;AI6j4zn/AOvRINykdjwaFGBtHSkmDGM7DtfHykjOD/Wuo+b6nyn8XtAh8M/F64tYU2w3ltDNEFQK&#10;owrKeAMdVPT1rznxkrLr0jH+JVI+mMf0r6U/aX8Pz3/he38US20iXeixuzIh3L5bOgbOPRQx4rwf&#10;VrSLWdIW5gOZNoKbTnPXj9TXz2No8s2l11P3nhPNlicHTqTesVyv5f8AAOP/ABoIGecfNUtxaz20&#10;jRSwupB5yvWn2Nhc3knlxRNjnLbeBXn8rbPu3Vgo3vodL4Hd5dLlRyWAk4yc8FRxXKSgB2XsMgfS&#10;uyb7Poej7Q4DMONx+823/wCsK4vOeo+taVNkjhwLvUqTS0Z03gCI+XcTH+8o/Q/41T8dSb9YRR/B&#10;EP5k1seC4jFoe4ggyOzHP5f0rmdcuBdalJMCDkDGPYU5aUzOh+8xs59in3ooorE9YKKKKACiiigA&#10;ooooAKKKKACiiigAooooAKKKKACiiigAooooAKKKKACiiigAooooAKKKKACu58LyefoNvn+FSh/D&#10;Irhq63wLLnSzFkZV24/I/wBa2pv3jzczjekmuhz/AIii8nWrhexkJHHrz/WqVb/ju32XUVwAf3pO&#10;frgf/XrAFZzVpHVhJ89GLJLWCa4bbDE7t6KpP8q0rfw9fydQqf7wb/CqWm39zYuz2zKpYc5XNTza&#10;3qMn3pl/74FOPL1Jq/WG7QskacHhYD5ri9Ax1VV/xqyq6LpnVo5XHzYOwtXM3F1cT/62Td7YAqH2&#10;Ap86WyMfqtap/EmdNd+KIUUpbWuSB8pYgAfgKx9S1a9veHk2LnO1GOP51RopOo2bUsHSp6pa9woH&#10;H/16KdGjyOERWZj0AGSajc6b26je+PyrpPC+i4ZLy5BDKx2IV/nmp/D2gxwf6RdljIMFV6Beh7Gl&#10;8Sa4LVTb2ux5GXk5zsraMUtWeViMTKtL2VH7xfFGsi1RrOD5pHTl9/3c/TviuTkLPIXZiSxJJPrQ&#10;xLNknJpKzlNyep2YbDRoQ5Vv1CiiipOoKKKKACiiigAooooAKKKKBBRRRQMKKKKAChetFC9acfiR&#10;jX/hS9D1b9oj/kX9A/3X/wDQErymvVv2iP8AkX9A/wB1/wD0BK8proxf8Vni8Nf8i6Pq/wD0phRR&#10;RXMfQBRRRQAUUUUAFFFFABRRRQAUUUUAFFFFABRRRQAUUUUAFFFFABXrHxY/5Id4Z/7dv/Sdq8nr&#10;1j4sf8kO8M/9u3/pO1dWH+CfofNZ7/vWD/x/5Hk9FFFcp9KFFFFABRRRQAUUUUAFFFFABXUeA4AL&#10;d7kg5JZfw4rl67LR1On+GWeQFXVXYjHfJx/StKe9zzsxl+7UVuzn/F03m65MAQRHhRj2H+Oazakv&#10;JTPeSTE5Mjk/maj6VMtWztow5KcY+QV2XheyGnaa00jENIA7buMADOP1Nc34dsGv7/btzHHgvz2z&#10;0/nW74zvjbWsdrBJtaQEMB/dxjH+fSrp6JyZwYyTqzjQj13Oc1O6e8vHnkI6naAOxJ/xqvQKKyPR&#10;hFRikgooooKCiiigAooooAKKKKACiiigAooooAKKKKACiiigAo6ciiigNGdX4U1j7SrW106KygbD&#10;039B/n61W8WaPj/S7VHbOfMUc+pzXPxO8bh42ZSvIKnpXX+H9Vj1CAw3JTzBgFSMbhjHFbxakrM8&#10;ivRnhqntae3VHHfhRW34o0ZrWUz2kRMG0FsHO09+tYlZSi0ejRrRrR5ohV7SdVutP4j2svOVYf1q&#10;jRSTa1Rc6cZx5ZK53Gm6xaXqjMqJJjJUnH86ddaPp12xZ4vmPOVkP+NcNGzI25GZW9QcVdg1jU4V&#10;wl3J/wACw3861VVNanlzy6cZXoysdCfC+ndTJP8AQsP8Kt2+n6bpy7lAjxyS7n/GuYPiDVSMfaR7&#10;/u1/wqpcX99cNiW5lfd/Dux+lHtI9ET9TxMvjnob2u+IwgaGw2SZTmT0+lc3NI80zSu2WfliBV2w&#10;0e8uPnkTyYQfmdztGPxqzqLaXZWLW1sqzXJXDSkbgM9cH/Cpd5at6HTR9lR9ymrsxuO/1zS09YZT&#10;D5/lMY+m4DiltYJrqbyYELMRwB+tRZ7Hc5xte+xo+E9PN5feY4YRw4bPvngfoa1fHF4Y7WO2Qruk&#10;yWHoMY/r+lX7OG20jS1LlU2r+8b+8eT+PeuO1S8lvbpppW9do9BnNay92NjyaV8ViXU+yivRRRWJ&#10;7GwUUUUAFFFFABRRRQAUUUUAFFFFVH4kZ1v4UvRn118Z7C5m+AU9rY201zNKIHSKFC7tmZWOAMnp&#10;k133hmzNhoFnZs25oLeOMnGM7VA6fhVDTZI5PDujLIFdZo4wQRkH90T/AErUupLlLiFII90bffOP&#10;u8j/AOv+VfVxjrc/lzE1ZSi6X95v+vuLChEzt6ZJP1qjous6TrtvMdNvoLpYm8uURPkoSAcHuOCD&#10;+NM8MTXdzbXLXaOp+0uEDrtOzAxj9aj8KeGNG8OJcjSLUwfa5BJPmRm3MFCg8njgDpVau1tjm5ac&#10;YyUm+dWtbbzuXrXT7W1XEMZX23E1ZAA4FLnJ9qj8lfO8zL7vdzj8ulVtsjGUpSd5MkI/zisnxRfa&#10;rZWCvpGl/wBoXDOAIvMCADGSSx4rWPC1nahqEiZitLK5nkBwdse1V/FioP4E0nsVSXvLS5zOj+FL&#10;aHXH8S+Jr/z9QdAsW7EMdsm7zNgCn5sMTyxPArd8I64mtx3kkUQSK3u3gjkDbhMoxhwcdCD2yPev&#10;N7rwt4uv2a5+IHjo2NvuOyHT75baMKeSD+7BOBkcknHetCx+IHw98LaWdM8O3rX/AJZyywu9zghd&#10;oJd2/wBkcA+/esVUjB66Lz3PfrYCriIJQbqS6cqfKl6npd9IscbSyTrBGoyztjgDvk14Z8fvjVDZ&#10;RzaB4Vlsr03FsVmvUk3rCWxwONpO3Pc4rhvjJ8W/FuqX32Cy1R7GyeDDx26hGfJ5y2S3bsRXlTFm&#10;OXJYnrnmvNxeYXXJTPu+GOA7OOKx9nbaP+Z1Om6kNdgktNSkHnSksWHBY5znjjPP6V6n+x1pclh8&#10;QNaLKxjNkojc4+Ybx6fhXg1tNLbzrNC+1kPyn3+le/fscawl/wCKb23kb/SF0/L/AC4Bw4HBrnwc&#10;uatG59Dxhh5Ucnr+z+G23zPoZFCqFA4AwKSN1fdsOdrbTTm4FZfhe6a4a/Rz80V7IoBGPl4x/Wvo&#10;b6n4EouzZekjRFmmxhmTn8Mn+pr4L8TXEl1rk08xHmPtzgeigf0r74uBuhceqmvgnxXaS2PiCe1n&#10;XbJHtyD7qD/WvJzVe5E/UvDBx+sYi+9o/qZ9FFFeIfsgUUUUAFFFFABRRRQiZfCz7A/Z7vltPgRo&#10;k7kbV/dnPoZtv9a9Gt3WSNZFOVdQQfY15h8D7YzfAHQoCpxJJGTz2+0jP6Zr060iENvHGv3UQKOe&#10;wr6yjf2cfRH8wZ4o/wBoV2v55fmS1X1CJJbdkcE8H+VWDTZQPLb6VqzyYtppo+ANaiaDWLuBhzFO&#10;6c+zEVvfBg4+K2gEf8/8f86y/GwC+MtWUdBfzj/yI1afwbz/AMLW8Pgf9BCP+dfLU1bEL1P6bxkn&#10;PJZy7wf5H22sCee1x/G6Kh+gLEf+hGsLwD4bj0Bb2Q5867uPNZj0x5caepH/ACzFdEo+XFR3iSPZ&#10;yRwttkZCEbPQ9q+osnaXU/mqNecYSpp6Stf5EjOoKgtyxwPfgn+hqG5vbOBttxcwxn/bcCqMdtqS&#10;3NhvfdHCxM5Lck7HH48lap+IPB2ma1qn2y/udSx2ih1CWFBwB0Rh6fzou7aIcKdFStUlp5GtLeRy&#10;x/6HcQSOfRgf61h6tpXi6/bbD4lgsE7m30xWcj6yOw/StjSdF0/TUVLWKTAAAMkzyH82JNaGOelL&#10;lbXvDjWjSlenr6pP/NHD6X8NdMjvxf6zqV9q1wp3K9wY4wvXOBEq8ZOec1oeIfFGk+HrMxWscl5c&#10;qhaK1tY5J3Y9gdisRn39D6V07YPBHXg1SXStMW6+0CxtxLgfP5S7uOnOM0uRLY0WKdSSde7XbZHl&#10;o1b4reM77+zk8P8A/CMaTMMS3kkazTAD7wCSFeucZ2npXeeBfClr4Y0XyYZJbq7kdpbi4kIUzSN1&#10;baPlXoOB6VvXEsFrC007xxRxjLOxChR6k15r8T/jT4V8OW9za6dqC32poMJHbxmRFbn7zZA4xyAc&#10;8jis3yUlzVJano0vrmZSVDB0bR7RT/F7nZ602nWirqOv6hBBDC37vzXEaRkjb1zycHv6/l89/Hj4&#10;0XGvLP4e8PLCunpOM3ags1wq4IwGUbRuzzznA/HiPiJ8TPFvi+eWO/1OSOyMpeO1gXy0Uds45PQH&#10;knnOK4/3zXk4rHuXuQ0R+ocNcDxwso4jH+9NbR6L/ggBnB980UUV5Z+lWsFFFFABRRRQB7T+xKhP&#10;jrVpB/Dp4H5yL/hX0rp7oizZYD9+wGe5r5x/YfQnxZrbjqtnGOfdz/hXvsiXluv78K3m6hlPL7Ie&#10;mfevpMv/AN3ifz3xx72e1V6fkZXxrvVsPBct0ybxEWfHPOI3OP0qH4yOZPgt4gYLj/iWzcfgam+M&#10;1uLvw7a2bLuW5u1iZexDI4I/Wl+M0X/FnPEagdNMnP8A46TW89p+h4mAcVUw/fnX5o+JqKKK+UP6&#10;f2CiiigAooooA+m/2IZP+Le6tH6aoT+cSf4V7B5E/wDbBud37lolXbgdQXzz+I/KvEP2Irn/AIpz&#10;W7ctyt2j4+sZH/stexaxrsOm63penzMqjUGdQxHcYwM57kgV9Pg3fDwZ/OPFlOaz7EqK3f6I2uO9&#10;eA/ttwEaXY3QBx9oijz2+7Ma99U5XIryD9srS5r74bRT28ReS3v4XOPTbIv83FVjI81CVjn4VrKj&#10;nFBt9bfefKx9K6nwXc/abOazlwSuNo6fKRj+n61y5BVsEEY4wauaDetY3yyBsK2FfHPy5Ga+Zi7O&#10;x/RmLpe1pO25DfW7Wt08LBhtYgZHUA4zUNdF46tVHk3cafeyrEfmD/Oudz/9alJWZWFq+0pqQUUU&#10;VJ0BXp37IqF/jFGQPuWUxP5Af1rzGvXP2MYRL8VZ3x/q9OkP5sorqwf+8RPn+K5KOSYl/wB1n1Yv&#10;3a5y4kJ+KNrEOiaVKx/4FNFj/wBBNdEOBzXLWvmS/F66cIxhg0iFQ+OAzTy5GfXCCvppdD+ccKle&#10;d+zOon4hf/dNfHHwvuDqn7QGkXLkMZLtCSP9mPj+VfYepP5djNIP4Y2J/KvjD4GyiP40aC7d7xR+&#10;akf1rz8c/fp+p9twXH/Yswl/c/zPr3wcNkN7GR929l6++D/WtjOKq6bbrCsjp/y3fzD9cAf0pLOe&#10;4m1C4jaMCGFtgbHLHarfl8x/KvRWx8LWlz1HIuNXyl+2Hqn2v4gLp+VP2EkYHX544Tz+VfVuOK+N&#10;P2nXZvjlrisxO14cD0/cR1wZk/8AZ36n2nh3TUs7TfSLOB6cUUUV86fvwUUUUAFFFFAG18P/ABJd&#10;eE/EkOr2cEMzxld0cmcModWIBHf5R6/Q19ti4vrvTrWexEMZmVWcyIXABAPA3L618FcDrX3tofm/&#10;8I3ZmDZu+zx/e6fcFe1lUtJRPyHxNw9OFTD1kvele/ysWrGO7jDfa7mOU5+Xy4tgH4bjUlxI8cLN&#10;HEZHA+VRxn8e1cvqn/Cw2Y/2eNBC9jL5vr7e1ZF1H8aP+Xd/CQGP4zPXqczXQ/MY4fnd3OK+Zu3u&#10;t+KkYrb+EQ4x946hH/KsyTXviGbpUj8GwLHuA3m+jbj1xuFVtBi+MX9tWp1iTwmbDzR9qFv53m7O&#10;+3Ixn6103iFPE3260bRW077P50X2oXO7f5e795sxxnb0z3oWqu7m0o06UuX3X82aVi909jbtdQCO&#10;aRQbhVYYjbGSPfninarbJe2LW0oyrkZAPoc1ieLL7xHaappNvo9ilxDcSyLeyMuREoiZlOcjGXAH&#10;Q10I61S1OSUZU3Gonvrp6nwR4qshpvijUtO5xaXssPPX5XK/0r7o8NuJfD9jJniSCM/mor41+OVk&#10;tl8UNYCDHn3s8x59ZpP8K+uPhvdi8+Hmg3QfPnWNu+fUmJT/AFry8v0q1In6Xx3J1stwVfun+SNX&#10;Q7aa1jmWZ92+TcvAGBtA7e4NXpOVNUrHUYLjVLuwWRfOtdhZR1CsuQfxw35Vd/CvUTTR+YVOZS95&#10;anxj+0omz4368P8AptGfziQ/1rha9J/ays2tfjbqMpGFu4oZV5/6ZhP5oa82r5fFK1aS8z+m+HKi&#10;qZRhmv5I/kgooornPaCiiigAo/hz70UN09qBPY+kP2IYiNM1eUqcMkIB9fnlr3hiACTXj37G1n5X&#10;w/8Ate3H2pevrtllFet6g/l2zNnHIr6jCK1CJ/NnFdRVs8rtd7fgkcR8D7mS6uvFUzY2/wBv3CoR&#10;3XII/nUH7TVy1v8AC+8AYfvUkj594ZKl/Z5tLqDwfcXl3C8cmo3ZuyJFKn540PQ9O9ZX7W8oi+Go&#10;GceZMy/+QZKdR2oNvsTgoqWd04ra6/BHgf7NrFfjZoJ9ZpAf+/T19k/ZlWSaRfvTKAfwGK+Mf2d2&#10;2/Gjw+Sf+Xlh/wCONX2qetc2V60X6n0PiNzRzWL7xX5mVfmSw0C4kDAOu45I9W4/TFW9JuBJptrI&#10;7jdLEp+pxmm+IITPo1xCI2ctGcKOprN0+11Jb6wQJtsYbRQ+W+ZZMEY9ehFehsz4P3Zx1epsXFvD&#10;Ou2UblznGcfyqm2gaUWJNsSf+ujf41eVZf4iPwqQ5FVZMyUmtmVLbTLK3OYYdv8AwJv6mri0lIrH&#10;ONjD3yP8aWgm292R3wla1kWBgkpQ7GIyA2OCR3rDtdJ1S50LUbHW9SW6F4JUUx26xeXGwwFGCc45&#10;5PrW7NLEilpJFVQOSTxiuT8afEPwd4YsbqW81y3aZBn7NHL5shbGAqoDx06cDue5qJuK1k7I7cJS&#10;xNWSp0IOTbWyuz5I+K2jtoHxG1nSm3FYLtihbqUb5lP5MK56ug+KniFPFHj7U9eQMsV1MPKBTadi&#10;qFXIyecAd65+vlazjzvl2uf03lftlgaKrq0+VX9bBRRRWZ3hRRRQAV3Hwe+JuteBLzy4FiudPfeX&#10;tpFA+dgPmDAbgflHqOvHeuHo5rSnUlTlzRZx4/AYfH0HQxEbxZ93eCfE+keKNHh1DS723nWWIOyR&#10;yZaPPZgcEcg9QOlbCSxuzKJFJU8gHp9a+Hfh7488S+C777Ro2oMsbIUa3ly8TDn+HscnORX0V4Q+&#10;Jvh3xZYxNp+vLpWtbAZYLn91HI5424bcpBYD7p3YPUZNe/h8dCqtdGfhXEHBeKy2q5U1zUns1rb1&#10;0PTPtFpDfeXM6wzMMIHbG8Z7Z4PPpyMj1FXHUPGVPKkY/CuNbVYbiNbfxbZSafcR/wCquxlYn7Fk&#10;lRjt5GcMVOMHHHGvaXWq2fzXK/brX+GW3AZwvqw4z2Pyg9/autSR8nUw7SWuv5+hBrza9otuZ9Lt&#10;v7Tt1G5rUqFkHIztYH6tjaTkEdwBynifSPAXxNsXtLu5e21Jh8iM7wXMRXo3lSBSRhu64Oa7eTxR&#10;4fF5DZS6taRXM5xHBLIEkf6K3NVdc8HaJqEzXkVsbK/42Xtm3kyqQOPmHUezAg9waicVNW3R14XF&#10;Tw0oz1hLpJaff3R83+O/g1rvhTXI73S4LrVNKjlQmdUXcgJOcqrEnHGTgDntXKfEKKSOwjDoymOX&#10;DKV5Bx3r630fTvEFtN9g1OWDU9MwUEkwBuCO2/AVSBz0GfrWH8SvhN4b8S6ewgsltblpA5eF9gbp&#10;nIwR+lcFXAJpunp5H3eV8cyhWhHHvmt9pfqfHA69KWuu8ffDXxb4TupG1DSJns1lKpdQESIw7cjk&#10;dR1A71yTKynDKV/DH868edOUHZqzP1vCZhhcXSVShNST8wRtrhh94YI+tdlqjLe+F5ZSP+WZIx7H&#10;/wCtXIWtvNcTLHDGWLEcgE4/wrsNY8qx8NywbgMoQBnJOT/9eqp3Sdznxri6lPl3ucXRRRWJ6i3C&#10;j2JpQPYn2rc8M+FtQ1W8jiMDKJASgB+ZuCemD6VUYuTOfEYinQg5zdrH0F+zPoD6B8Jb66uQyT6s&#10;fNiD8blaBSigZ55Le9ex2MKQWscKDCxqFHPYDFc/a6LBDp2j6LCWiSyWOXCtjIjCrtPHI56d8V0y&#10;8DpX1VGHJBR7H8x5vjXjMVOu95O/+QnfrTLZZBHmRtzE8nGKkGM+4/So7ieK3CmV1QMQoz3J7Vse&#10;YOlZkjZkXcwHC5xmsW41HxAbhki0Fdin5ZGulO4fTjFaGpana2UHmzGRhjIWKFpGP0VQSaxZ/Gtg&#10;jFY9L1yUg9U0a4/qgqZNLqdFGjOfwxuTfbPE7N/yC4F+rj/4qtLSZNSkt3N/DHHID8gXoePrWRa+&#10;Lhcvtj8P66O+X05ox/48RWrp+pNdPtOnXsPT5pY1A/8AQqItdy61KpBe9FIvW+8woZAA2AWH+13p&#10;5pqnJxt6dzTutUcZzfieaC6vrjw1qQ/0fVrRo7cglWkyriVAR6AKc8fer5L+IFvP4K+JOq6TAjfZ&#10;4LljEkg58tsMvPfggZr6s+KASzjsfELcf2TMrySD+CJpIxKcf7m6vF/2svDVtf6fa/ELShvhvIoE&#10;kdW4YMHKuRjrjYM59K83H03Kndbr8j9D4Hx0MPi40qnwVVby5rq34Hm9v4h0+dAbrEb9x8zfyFMv&#10;PElrFHi0USYPGSQMfiK5RfpzS14ftWfsyy6jfd2LWq39xqMivcMvy9Aq4xUdhbtd3kcQBO5hnHYZ&#10;/wDr1D3rpPAtif3t3PHjoI/pwc/ypRvKRpiJxw9F8unY1talWx0WYIQp8shQfUn/AOvXC1v+OLxp&#10;LpbWN/lRfnA7knP9BWBVVJamWX0nGlzvdhRRRWR6AUUUUAFFFFABRRRQAUUUUAFFFFABRRRQAUUU&#10;UAFFFFABRRRQAUUUUAFFFFABRRRQAUUUUAFbXgeYpqxhJG10bH14/wAKxau+HZvI1u3cnALYJ+vF&#10;VF+8jnxUFOjJHReOoy+jqwHMcgP55Fch7Z6V3mvQ/atHdFG7dtI/MVwfvV1Vrc48rl+6a6phRRR9&#10;KyPUCijIqSCCeb/UwySdvlUn+VGpLko/EyOjqMVqWOgajcMu+Hy0PUu2P06/pW5p3h2yt1D3C+Y2&#10;OjN8ufyFaKm2clTHUqfW/oc/pOkXV82PLeOLGd5Xj+ldRpem2elRs4cgsPmd2649qbfatpunw+XE&#10;ylgcbI1zj64rmNU1e9vmw0pWMZ+VPl/Or92HqcVsRi32iaGveIZJv3NntEeCC/XI6cZFYH45o6UV&#10;lKTkepRoQpRtFBRRRUmwUUUUAFFFFABRRRQAUUUUAFFFFABRRRQAUUUUAFC9aKF604/EjGv/AApe&#10;h6t+0R/yL+gf7r/+gJXlNerftEf8i/oH+6//AKAleU10Yv8Ais8Xhr/kXR9X/wClMKKKK5j6AKKK&#10;KACiiigAooooAKKKKACiiigAoqzdWF1bAmaLbj0cGq1D0IjUi9mFFFFIsKKKKYBRRRQAV6x8WP8A&#10;kh3hn/t2/wDSdq8nr1j4sf8AJDvDP/bt/wCk7V1Yf4J+h81nv+9YP/H/AJHk9FFFcp9KFFFFABRR&#10;RQAUUUUAFFFFAD7ZPMuI4/7zgfrXY+LpRDoMqLwXIUYHqf8ADNcv4dj87WrZP9vPPtz/AErT8dXG&#10;66W35wFDfjzWsNIs8zEL2mJhHtqYFIxAHPSlrX8H2IutRaSVVaOFfmU9yeB/Woirux21q0acHN9D&#10;f8PWcenaWsrKFkZN0rdfU/1rkNSu5L28aaRi3zEL7DOf61ueNNSUYsYXdWVsS46Hjp+tc5+Hbiqq&#10;SVkkceBpN3rS3YUUUVmekFFFFABRRRQAUUUUAFFFFABRRRQAUUUUAFFFFABRRRQAUUUUAH40+3ml&#10;gkEkLlGXoQaZRQJpNWZ2egajHqtk0dwFZ8kOuzhgf/1fpWF4l0o2M3mQr+5Zc/ezg9KzLaWW3mWa&#10;NyrRnIIrsNH1O31S3NvMhEnKtGwyG79fpW6amrPc8ipTnhJ88NYnGZorb8SaJJbSSXNusYhznaDg&#10;r7fTNYbcHBGD3rKUWmelRrQqx5osWhQWYKOpNFH+elSbM2INGjiXffXCqCMgRk9P++aVrrQ7XJtb&#10;Zppl6NIuVB/EisYgk9zUtikUl1Gk0m2Mn5jtJ/StE+xxyoSacpydize6tfXX7vzfLjPGyMbQau6H&#10;oUlxtubz/UkFsb+SPep4dQ0TTlxa2xkl6htuOfqeRWfqOq3upTeTGzJHIwURhhz7E4FPRaswvUkr&#10;U48q7lvxBfWsMP8AZlhEoC4DEp6deT9BWl4W0pLSFbmVczSJ65x/kYpnhrRVt41ubpUeVgflPIUH&#10;/Pp3qp4q1gSZs7UuNrfvG6bsdvz/AJVe3vM5daj9jSfqyp4n1WS7uGt43xBG/AAxnjH+NZOKKKwk&#10;7u57NKjGlFJBRRRSNAooooAKKKKACiiigAooooAKKKKqO6M638KXoz7a02fHhnwuRkGRY85/69nP&#10;9K6zIGK4u7gk03w74UtJiGe3dIpCvQkWkoOPxFaEl9cH4oQ6eJ38gaS8zRZ+Ut5yKDj1Az+dfVxd&#10;tPQ/l6vR9o3KO3vP8TpVVVGAAM88UlwH8l/KK79p256Zplncx3IkMWf3chRsjuKj1hzHpF1IpIZY&#10;WII7YFadDz4xbmkczocfj+OdTq9/orRZ+b7OH3Y9srWtqniLTtHtTJqd5tMYy5ETN/IV8U6t4q8T&#10;3cjpdeI9WmVhhlkvpGBHvk1kSzTStukkeTPJLMTn868iWZpX5Y/ifq+H8OaldKdesku0Y/1+R9a+&#10;Jfjz4F0vfHHcXl5Mj7THDaNkfi5UfrXnc3x+13UtYa306KC0t2LGNmtv3mB0z87DPWvDOvX8jQpK&#10;NuDlT6iuWeY1Zuy0PpMHwDlWGj7yc5ee33HoXxV8T+KNUWCe612+ZBuVo0mMac5P3FwPXt7Vi/D9&#10;Sbe4fuzDJ9eP/r1f0u5h1XSCrrkgbH3Dvt5/nUXg+2ktLO4ikxuFwwJHsBWbcpSUrnpU6dHD4Z0I&#10;QUbdlY5/xZIJNelI6AKF9vlH+JrN96sagWn1JtvLMQB+Qra0Pw6SyzXu3G7iIEnP41z8rlJnue2p&#10;0KMb9jL0PTZb+4UAYiz87bscd69w/ZctrbS/HbRQRhTLZOpbqz4IPJrzXVNSs9JtzbxIRIo+WNRg&#10;fnVj4LeJZbP4rWN/dSyCDbMrIDnAMbY4+oFdOHcadWLZ83n9HEY/La/KtOV2Xc+yTIvmKhPzMOBj&#10;rWPYo1r4zuoVwsVxaRyqo7uJHDn8mjrQuLYTXFtOQp8ncwz2yMcfmaqeINPvLi8srvT5Y45LeXE2&#10;7+OIkFlHB5O0f4ivo3c/n6nyq6vuarcoR7V8aftKaWNK+LuoRRxqsU0UEkYB7eWq/wA1avsO+a5W&#10;OE2yq37xfMDPt+Tvjg5Ptx9RXzl+21pDR+KtK1mNF2T2jROw4OUYfn/rK4sxhz0L9j7Pw+xaw+cK&#10;MnpNNfPoeG0UUV84fvwUUUUAFFFFABR3wOvaiug+FOnDV/iToenlVZJtQi3huhRWDMPyBqqceaSS&#10;OXG1o0MNUqy2Sb/A+svgrbLbfB/wxAygeZaQyED1K+Z/Ou2U5XiuZsr+0g8T2PhK1Qo9jYrdEAYQ&#10;RAGMAe+StdMtfWU9Ipdj+XcdN1K8qj+02/vdxQabMf3bfQ07pVbV5hb6bPMf4Imbj2BNaXtqzlhF&#10;ykkj4O8VSCbxTqU2c+ZezMDj1cmtj4Lj/i6+gf8AYQj/AJ1zdy3mXUkg6PIT+Zrp/geu/wCLWgAf&#10;8/yH+dfK0neun5n9OZjD2eT1Y9oP8j7dj5WkdlXqaVOI8Vxn7QUrJ8J9QZGKlpbdMj3njH9a+onL&#10;li2fzThqPt68KV7czS+9naDlc9qK5/wDcxw+C/D9u+WeTT4VB/7ZZ/pVDxp8RdB8MeJLHRtUS6WS&#10;+8zZMke5E2KrHdg553DGAfwpOaUVJs0jga1Ss6NKLk1fbsup1wcMm4HIFNmk2JuVGk9lxn9SKICr&#10;xhl+6RwOnFP4AzVnJsxluzSR7nQqewOMj64rM8Zag+i+Hb3V0gluHtYGkESEc49mZR79e1aqAjOT&#10;miRVZdrDIPUY60mnYunKMZptXXY+OvHvxm8beJYpLQal9ispQoaK1TymbHXLZLYPcZrz+eSSaZpp&#10;pHkkc5ZmYksfUk96+gP2nvhTDBZXXi7QYLa3jt44zdW0Y25UZBcc46bOAOx79fn2vmsZGrGpao7n&#10;9F8J4jK8RgVPA01Ho1ZXvpv3D60UUVxn1IUUUUAFFFFABRRRQB7r+w2P+Ki14/8ATtDz/wACavo5&#10;vKkk2EBmjw2COnXB+vBr5z/YZ/5D3iD/AK94f/Qnr6Cs4JU127uWP7uSCJFGehVpCf8A0IflX0mA&#10;/wB3ifzxxwr55X8rfkjK+Iyg22m7+QNSiP6NR8Wk874UeI4x1bSbnH/ftqd8SmCaAtwf+XaXzf8A&#10;vlWNWPGaC58B6vGOkljMpz7oRXVLVSPnsM2p0ZdpL80fCNFHeivku5/U0Jc0E+4UUUUigooooDex&#10;7x+xVcETazbZ5kki/wDQJP8ACvQPj5cG00HTPFELsqaVdRyO3cKbiEHjvxmvIf2QL8W/xF+xEtm7&#10;IwO3yxTHmvcPF2mNrnwg1vRTtknhgljJfpvwJVP4ZWvoMG3LC2XQ/DeKacaPEvtJr3W4t+j0Z1ng&#10;7UF1Twpp2pq25by0jmB24yGUHp+NYHx0tFu/hzeBgCFkiYZ/3wP61gfsr6hK/wAP/wCw7t2e50e8&#10;uLNmJyNqOCAD6AMB+Fei63ZRajpclpKqsjkZDDjg5/pXYv3lL1R8hVj9QzTXaMr/ACvf8j4m8U6K&#10;qobuzjXlvmXOBz7VzfQ7R1711y3c+ieILzQNSkLNYTyW/mD5gSjEH8OKi8RaGtztuLBY4253p03d&#10;8181Onq7H9EYPGOMYKo/daun6kulSJq+gvFKN7Rrt+Yd9vX+dcnMhik2kcrWx4Luxbai8EmQJQFA&#10;685x/Wk8bWwg1RZVACzJnA9Rx/hUy96CfU2w79lXlT6PVGNRRRWXU9MK9s/Yftt/jnVbs4PlWAT/&#10;AL6cH/2WvE6+j/2I9Ge20zVNXfaVvkiCY6gK8oOf0ruy+PNiEfHcd4hUcjqL+ayPbPEGoxaVpU19&#10;OGKwxs5CjJOFJ4/KuV+CHiY+LfD15rVxbRRXEd21u5WIK2FVWwcE5wXPfvXbSKD/APqrN1iCO00O&#10;9+xwpC0kcj/IoXL7TyffpzX0LTvfofgVOpT9jKny+82tRfF05t/C+oTqfuWkjgj2Umvin4U3X2f4&#10;naDcFumoRAnHqwH9a+w/ipMLL4X61Mc4i02U8eyGviGwnktL6G7jOHgkWRcdcg5H8q8vMp2nTZ+m&#10;eH+F9vgcZD+ZW/A++9KfzdNgkB+/Gp/MVOiKhYqMFjk+5xj+lc18G9UXWPhhoV8GZmksIw5bqWVd&#10;rfqDXT9s16sXeKZ+YYqnKlXnTe6bX3MDnivjz9qizeD4y6rckDbcNEVwfSCLOfzr7CJ9a+cP23NM&#10;EN9pGpoqjzpJkkI6k7IsZ/BTXHmMb0GfXcA11SzuCf2k1+F/0PBulFFFfNn9BhRRRQAUUUUAHH1+&#10;tfYHwn+JnhzVPBtmZr51nt4I4pw1u/8ArBGu7GAQeTXx/wDh1657ihcgcnrXVhcVKg3yrc+a4j4c&#10;o53ThCpJxcdmvM+2NQ+Jvg+zUtPqjKFGeLWU/wDstc3qX7QPgC23CK6vbplGdsNmwz7fPtr5Lx2z&#10;R7Doa6pZpU6I+aoeGmXwd6tWUl8kfVHhX49aL4h8WWGi6fpuoI99OsQaeCMAZ6kkSH+Rr16P5owa&#10;+N/2ZbQ3Xxs0UYH7l5JDn2jb/EV9lRjC49K9DA1p1qblLufBcaZTg8qx0MPhU7ct3fXq/wDITaCc&#10;4pcHtjPvTjTWOOvSu4+OPjH9oyRX+Kd9tx8skgPH/TaTNfR3wLvRc/CrRMNnyIbeI8dMQx18r/Fm&#10;6a8+JWuyMxIGqXATPYec+P5171+zFqG/4T3UwZiun3XmPnsFgQnH5V4uDmvrMz9g4twr/wBXsL3j&#10;b8bGve+I5tF/aTh0kyYg1yyg3Ltzygnxj05x+Ver5rxX9qTT7izvtB8dWG1W0KTfMAdryr5sWFB/&#10;Fu3c167oGoQ6ppkd7bkmOQnBIweCR/SvTpNqUoPpr95+dZlQjLCYfFQ6rlfrHT8UfOv7a2jhPE9r&#10;rgXG+3ityQ3vM3T6DrXhwx2/Gvq/9sLSzefCqe9RV3WNxDISeuNxTj/v5Xyh7V4mZQ5a1+5+zcAY&#10;xV8njDrF2/IKKKK88+3CiiigAoI/KipLKFrm8itl6yyKgz6k4/rTW5FSXLBs+wP2X7IWfwd0bjDT&#10;Qu5IPZpXYfoasfHHxu/hLQ4WtYBNcXEu0b49yKoAJJ+Yeo6Z61s/CO0+xfDHw/a4AaPTYQ2PXYM/&#10;rW/cQRXEXlTxJKp6q6gj9a+rpxapJI/mDGYmDzOrWqR5k5S0+bIbEQW1nEkUUcMZVQiIgAHHTA6V&#10;5D+2xcmDwHpsYJHm3xB/79P/AI16hrMckmvadbJxEqSTNzxuVowvH0Zq8b/bquQuk+HrTJzJNNLj&#10;thVUf+z1njJWoSZ6HC9H2udYdLq2/uTPIvgGwX4yeH25/wCP0D8wRX2uzYk29zXw/wDBeQx/Frw6&#10;xPXUoQfxYD+tfa9zLt1O3Q/8tA36CuXK/wCE/U+k8S4f8KNJ94/qW+q02T5IyRTx0qnqF7FFcLaH&#10;PmScjjjHJ/pXp3PzeCbaR83eIfj/AOL7LXb2zhjsdlvcyRJm3J4ViP7/ALVnSftDeOj90acP+3U/&#10;/F15x44GPGmrjsNQnx/38asuvnKmNrqT94/obBcJ5NOhCboK7S6I9Uf9oL4gn7sunKPa1/8Asqrz&#10;fHr4jyKQupWsWR1SzTI/PNeZ0Vk8ZXf2md8OFcmj/wAw8fuX+R1+tfFL4g6rGUu/FV8FIwRblYMj&#10;/tmB6VzF/fXt9MZb27nuZGOS80hdifqear0VlKpOfxO56uHy7B4ZfuKUY+iSD8M89DR3oorM7Aoo&#10;ooAKKKKACiiihNXC6A59aktZ57abzraaSGRcFXjcqwx7j8KjopxvcmUYyXLJXR6r4F+NGq25Wx8Y&#10;KmtWOF2+bapJKvQHklc/Lnk5OTXvnw58QaNrdmJPDmqXFxajbuiu/MYplcgAuM9Pft9c/F2Aam0+&#10;9vLC6W7srqa3mibckkUhVk9MEc134fMJwdpe8j4fOuBsHjbzwz9nLsl7v3dD7b8XeBfD2vul3Nat&#10;BfW4zb3drIYZIjkEEFeD07g961fDUWqwaf5Wrzx3EqsT5qY+Yds4A569ulfNHw1+POu6PJFbeJGu&#10;dVhMuWm3oropznA2/N1H8Qr3/wAF/EDw54m2JptxMJHLYSSFlPHv0r16GJo1dYOzPynOeH82y2Ps&#10;8RDmgtmtUv8AI3DqtkNWOnGX/SAm/ZsP3fXPSrgYMuR0rH8ZeHdP8S6TJZ3ca725hmGVeFxnDqyk&#10;MCMnoR1NcdpFxrvw6klj8UakdQ8P/wCrtLoMXltuSVWRSCzA52g7mPyjOM8buTT1Wnc8WnhoVafu&#10;S99dO/p/kd/q2mafqdobbUbKC6hYgmOWMMMj2NeSfEz4K6ZJD9s8M6dbK4LNLFK4wRyflyOOw617&#10;C0jvaiS3wzMAVDMVB/HBxxVGG/GpWMz6dOVmtnaOQMvRwOUOffHIzU1aUKitJG+XZnjcBPmoTaXV&#10;dPmj5CvLjSdJuJImijiliYqypFzuBwRkCuZ8QarJqEwC7liUYCYxn1zzX0p4+8K+GPinoF/eaJBD&#10;b6zppa3Z5IWQpMCHKMQQG53Dd8w+YkV8wajZ3FhePaXSbJY8bl3A4yARyPYivBxdGdP/AA9z9z4Y&#10;zXD5lF3TVWO6f5ohoooriPsDc8G6clzM086B40XCgnjnI6fhXqX7OqRaz8VvsvkhrfT7WWRwwwCc&#10;BAB/30fTpXBeGwx8NoIjh/8A7I17H+xn4XubTRrvxPcGMpqkarAQcthZJFbP1IFejg6fNVj23Pz/&#10;AIuxio5fXlOWr91fP/gHrNvdLL44ltFYn7NYIxGOm+Rx/wC062v5ds+tYfg/QW0m41K8uLj7Rcah&#10;ctLvIP7uPJKxgknIUs2OnXpWvqCebaSRCQxmRSocdVJHWvejorn4dW5ZTSjsiRQBIxBPJFEsMU23&#10;zY1facjcoOD61DawQWVqIoI0iijBIVRgL3OBXnGsfHrwBp8jR/aL24dQDthtW5+m7AqZ1IQs5Oxr&#10;hMvxWLm44aDm12R6W9vE7ZMSHAwMqKBDGvSNP++RXi99+0r4WVmFromsPjoWWJc/+PGqq/tL6Lu+&#10;bw/qQB7+alY/XcOt5I9qPCOfON/q8vw/zPdNoH8I/KnbQOleQTfHrR00oXq6LqDKVVtu5M849/es&#10;O4/aX0wKfJ8N3zHn79wi/wAgaf1ygvtE0+E87qN8tB6en+Z7P4k8QaboU1hFfyOjajcrbQbULZdu&#10;BnHQVqAjtXknjxoPid8J7bX9IBt7zTCL2PzCd0MqwF9gbjOCy89OOldn8IPFEXi/wPb63FHJGJXk&#10;RkkxuUq5HUewBrSNRSna/oediMvlSw6qPdPlkuz6fgavjTT4tV8J6lpsoBW7tJIuuMZUjIPauCuP&#10;D8XiD9nu98Oyr5kljHPbQF2xh7eRljO7/gC8+ma9G1SYwxoT91pEQj/eYKP51yPg25Wz+ImveGpT&#10;kzytqEKj7vlskSn6Hfv/ADzSmk9+uheArVKdPmhvBqf3Hxvq1nLp2q3VhPjzLWZ4nwcjKkg4PpxV&#10;evS/2qfDMui/FK9vo0jW11IJPHsP3WYEMCPUlGOfevNoYpJpBHGPmbpk18xWpunUcT+jspzCGNwF&#10;PEp7pX9bak2m2kl5eLDGO43c44zj+tdnqE0Glab+7TaFXagAzkgcZ/KovDumrptqzMFaVsF2Hbj/&#10;ABzXN+JtSGoXSiPcIosgAnrz1/LFUvcj5mUpPGV7L4UZ80sk8hllYszdSf8APtTaBx1orA9lJJWQ&#10;UUUUAFFFFABRRRQAUUUUAFFFFABRRRQAUUUUAFFFFABRRRQAUUUUAFFFFABRRRQAUUUUAFFFFABS&#10;qxRgykhlOQaSjHOaBNXVjuvDtyLvR4dxJZUAbI/D+lcTeR+VeSw/883Ix9DV7wvqQsL1hKzeVIuC&#10;Bzz1H9anXV4INRmkitVlDOSHOAeSfUe9atppXZ5lKnUoVZ8sbp7FG1028uf9VFkepYCtWz8MTdbu&#10;RVHYI/8A9apo/FcW3myf8HH+FI3ioD7lo34yAf0qo8iWpNSeNlpGNi7beHdMQjfE0jZ43Of6VoQW&#10;tpb8Q28ceOflQVy914kvZFPl5j465B/pWbdX15cf6+5kcY6bsD8hT9pFbGSwWJq/HI67VNasrIMp&#10;djIvRQh61z+peIL+4yscnlJnI2jBx+tZJ556Z96OlZyqNnbQwFKm7vViszMxZmLMepY5pP8AJoor&#10;M7rW0CiiigAooooAKKKKACiiigAooooAKKKKACiiigAooooAKKKKAChetFC9acfiRjX/AIUvQ9W/&#10;aI/5F/QP91//AEBK8pr1b9oj/kX9A/3X/wDQErymujF/xWeLw1/yLo+r/wDSmFFFFcx9AFFFFABR&#10;RRQAUUUUAFFFFABRRRQB11n4ksrj5JYniLdS23aPxq4LXSr9PMEVvKW/iXGfzFcLQpZTlWKt6g81&#10;qqvdHmSy1LWnJo6jUfDKPlrWVY+fukHH55rCv9Nu7Rj5kbFVP3lQ4P44qzp+u3tpwT5y4x85JP8A&#10;Otqw8R2lwwSWNoif4mYY/M9adoSI5sXQ395HI/iPwo/Cu01LRrG/XcjCM9QyBec1z2raHdWI3A+c&#10;mMlgh4+vpUOm0dNHHU6mj0ZmUUmeaWoO3QK9Y+LH/JDvDP8A27f+k7V5PXrHxY/5Id4Z+lr/AOk7&#10;V1Yf4J+h81nv+9YT/H/keT0UUVyn0oUUUUAFFFFABRRRQGzAH2z/AEq5pWm3N++IxtXOC7Kcf5/x&#10;rQ8M6L9qH2m53LGuNqkffPBzyOlaur65b6f+5hjEjgYAUjAOcc4rSMdLs86ti258lFXkP0PRILBh&#10;MxV5QSQ+CMcY9at3VjYTyeZPbxMx/if/ABrjr7Vb26Ys8zR8YwjED+dUwrySBAGZmOBV88UrJGH1&#10;GtOXPOdmdndaFps0ZEcMaE/xKSR/OpNi6VpGIYjIUwMIOTz/APXrjP8AS7OUf62Nu3UZrpPC+tPc&#10;yLZ3Aw4Th93XHrmnGa7amVbD1Ywvzc0UctO7zTNLK25nbJJ6/jSV0ni7SFVTfW4bkkyIF4xjPGOn&#10;Sub/AIc+1Yyi09T1cNWhVppxCiiipOgKKKKACiiigAooooAKKKKACiiigAooooAKKKKACiiigAoo&#10;ooAKKKKACnQySQyrJE7KynO5e1NoPP8AjQhNXVmdZ4b1hLuNLO5yZcEb2Iw//wBejXPD8dyxmtNk&#10;Tk5Iwdp/z9K5Ncggg4I6GtrRfEUtpGsU8RlRc4bcdw/OtlNSVmeXWwdSlL2lB/Iybq3lt5DHNGyM&#10;DjJBGfzqPOa7q2urDVIQv7t+ASrbSRVO68NWcrFklkjJ/hXGB+GKTpfyjhmSj7tSNmcjnFH4V0p8&#10;KYb/AI/v/IX/ANerNn4bsoH3yTNIRz82Mfypeylc0lmNFLR3OXsbSe8l8uFG5OC2CVX3NdZoek2+&#10;nWyzTeW0yqSZcYA+lF9q9jpi+TFGGbGQse0AH3xXO61q9xqDsG+SPPCgkjj1/wD1VVlDUwk8Ri3Z&#10;K0S94k1x5JmtbR2VVIBdWHzY9Mfh+VYNFFZyk2z0aFGFGPLFBRRRUmwUUUUBoFFSQwTTNtiidifR&#10;Sa0LXQL+dQ20R/74Yf0quV9jKVenH4mZdFb0fha5P3rmNf8AgJqVfCjd79fwi/8Ar0/ZyMJY6gvt&#10;HOUV1C+FIf47x/wUVJ/witmOtxOfoR/hT9lIh5jQXU5Oiuu/4Raw/wCfi4/76X/Cj/hFtP8A+e9x&#10;/wB9L/hR7KRP9p0PM5GrWi24utTjgPR89R7E10n/AAi1h2nuP++l/wAKveFfDNpHr1u6zzZG7AJH&#10;90+1VCm+ZGGKzOj7CduzPp74oOIdN0mUfwXv/tCUf1qms/8Axf1oc/c8OI2M+tyw/wDZau/FqAz+&#10;GbbDY8u5Vgf+AMP61mxWy/8AC+J7vfz/AGDHFtx6XMhz+tfSS+P7j+fcLyvDa9p/odL4IdpLO8Y/&#10;8/r4/IVb8SMV8O3rZ6W0h/8AHTVTwGD/AGMZCOZX3n8VFWfFik+Gb9B1NrIB/wB8mtFrC55rSWLS&#10;80fBUpzITTa3JPDF4Ok0bfQH/CoJvD+oICcK30Df4V8rKErn9P4fF0fZxXN0RlUVam06+jPNpMfc&#10;Rtj+VV5EdDhkZT6EVHK0dKqwlszT8J34s74o+dk+F6jg56/qa7Nsbf0/GvN2OPr2xXceG9RS90/d&#10;91o8K2T3wOa2pS0szyMyo+8qkSPTtNttOhkubjymkBz5hH3BjHBNZOveIZJj5NmXjXGGfI5/w/Op&#10;/EWuW0tpLaRoxLjG4kYHQ1zQ4PXNKc7aI0weF5/3lX5DpHaRy7sWZupJzmmhih3KSCPSiisU/eue&#10;pKCcHHyPu/4fal/bPgrS9SJy11ZxyMSQTkqM8j3zWxj5s57V4x+x34wGreFW8MyQlJtHhXEhfPmq&#10;0kh4HUYG0V7RX1tCp7SlGR/L2c4GeBzCrh5K1m7enT8Ax71yPxu8PJ4j+G2rWKxI0xtWaAshYq6k&#10;OMY56qK67GDQ4DRkHuKuUFKLizjwuInhq8K0HrFp/cfnvxnr0P50fSvYP2sPA0mjeKF8QadCTYXk&#10;I87yocJA6bU5KjAByvXvmvH+p7V8rWoulNxZ/TeS5pSzLBQxNJ77rs+qCiiisbnqhRRR/nrQAe3e&#10;vav2M/DC6l4gufEUyrs02VFhLKfvMkgbB6cZWvGLaGW5uo7aBGklmcIiqCSxPAAx3r7T+BvhD/hC&#10;/AsWlSTLNOZpJZXVNoJJ49+gHWvQy2lz1eboj4LxAzZYTLPq8Ze9U0+XX/I6e30+0h1Ca9jhUTzD&#10;55MfMRgDr6YUflUFvcXMniOaFSptoYQGw2SJPlPTHHysO/4Vem3mFhHjeQdufWq+i2b2tuwmcNJJ&#10;K8jso7sxIHPoMD8K+hPwnmvFuT12Ln4Vyfxs1ZNH+HWpXLPtZrSdI/mAy3lOQOfpXWYweK8A/ba1&#10;xTpOl6FGcN9reVyG/uxgAYz/ANNP0rDE1FTpSkerw9gXjszpUejevoj52rsPgCnmfGPw+PS8B/JS&#10;f6Vx9dz+zeu74z6H7Tsf/Ib183h9a0fU/obPvcyqv/hf5H2eo4rh/wBoogfDG4H968tP/SiOu4Wu&#10;D/aQYj4bP739p/6PSvp6r/ds/nDKV/woUf8AEvzH+Hpys3hS3B4awjPX/phJ/hXi37Z0pfxfZxZ/&#10;1Zl79MpDXsPh1S+ueF8fwaRG/wD5Ccf1rw79ruYSfEqSL/nken1iirgxr/2Z+qPuOE6afEENPsy/&#10;Nnpf7LPxHbXdIXw5qkzteadbLslllXM67yBgcHIBQd8/z9mznnrX5/6XeT6fqEN7aOUmgkWRCpI5&#10;Ugjpz1FfZ/wa8dWfjnwyb+CLyZrcrHcRGQNtfYpOMc4ySOcdKrAYr2kfZvdGHHHDLwFb65h1+7m9&#10;fJ/8E6Y3PkXawzBmWQnY/ZfY/p+dXPwqG8t0ubd4XyAy447e49xVPSZnt5v7Pupd8igNHKxx5oOc&#10;gZPJGDn0G31r0T4Gyauty9e28N1ZyW86K8UyFHVhkEEYINfIn7THgp/DHj27vbWFU02+dZovLjYL&#10;GzBsrk8ZyjHr3FfX27tXN/Fbwvb+MPBF9okrCN5o90MuwNskHKnkevpzgmubF0FWpNdT6LhbPZ5T&#10;j4zfwS0kvK61+R8OZz0orU8baDd+GvFN7ot2G8yzmMYfYVDjqGGfUEH8ay/847j618xKLg7M/ozD&#10;16eIpRq03eMldBRRRSNgooooAKKKKAPdv2Gj/wAVFr3/AF7Q/wDoTV7540vpbDRWlhYq7ZUMDjHy&#10;k/0r59/YffHi7Wk/vWSH8n/+vXuPxZyPCrMv8LEn/vhq+jwP+7xP594yinxFUT62/IZ8YiW+F+sy&#10;AlWXTrhgfTEL1fScX3gi4lH/AC1glHPPqKrfE6CS8+GOu20Yy8ml3KJxnkwsB/OpvDemy6X4I/s6&#10;aUSvGkmXAIzlie/1rqd+d9rHzkHBYaLv7yn+H9WPheaMxylT/DTaueIF2atMvpt/9BFU6+VqaSaP&#10;6cwcubDQfkgoooqDpCiiigDr/gHfjTvjJ4fuCT8135XBx/rFMff/AHq+sPDsqR+L9c044/ftBc49&#10;d0Xl/wDtGvjDwnc/Y/Fml3eP9RexSdf7rg/0r7Kbw/qFx8SLPxPa30EdmtsIbm3ZW3ybfN2lSDgY&#10;MncHp2r28tl+7kvM/H/EShCOOjVk7c0H98XdIyvBPhh9E+MmuXsNwq2moK062qKQA7CLc/Xkllb8&#10;69D5rF8TTrp95Y3/AJG/dcpbSuOqo+5Rk+m8r1/nWxGweNWU/eGa9WCSVj8yxVapXcak3d2S+4+X&#10;f2rfAF5pXiC58XQrHJZX9z+8WNXzGxVeWOMAEhu/UivM/DutyWcnlXLSSRNjA4+T8/avunUrO3vr&#10;Vra6ijljbGVdQw4Oeh+lfIHx9+G1z4F1hLi3le40+/kkMTLER5PzEhGwNv3cdPQ8V42OwrhJ1YbH&#10;6zwXxLSxlFZdi/iXwvuv+AZ2r6VFfKt1aMiSqdwZR97uOnXnvS+Irb7VobSMn72NSy8cjBzj8hXN&#10;6Hqlxp8jBRuVj8ysSMfStXUfFCyW7xw2x+dCCzN0/AV56nC1z7h4bEQnFR1S6nOZz0ooP3uaDx2z&#10;WB7myCvsf9mGxWy+EOjkKFM1vvPH953b/wBmr46gilnmEUEUkjt0RFLMe/QV93+BNL/sTwfpelb9&#10;xs7OOEtjGSqgE162UwfPKR+W+J2KUcLRw6erd/u/4c2B0qtqNsbhYgCB5coc57gdqsc0OcLluAK9&#10;s/Gk7O5wn7SV2LL4L66+fv2wj4P990T/ANmr4x5NfTP7aGtvbeGrTRlTK36uXbd93ZJERx36V8z4&#10;rwMynzVkux+6+G+F9llMpvecn92iPqb9jfWorr4brpTP++s7iZQpYZ25Vs464y9euXzSrbMYQN/G&#10;M/Wvjv8AZp18aB8XNNeRv3N8TaSAvtA34weuPvBa+x43SWFZFIKsMgg8GvTwNX2lFd1ofnXG2VvA&#10;5vKVvdn7y+bZHp9xHeWMNzDkLNGrrnrgjPNefftNeEn8T/D+R4CvnacXukBUsWCxP8ox3Jx+VdF4&#10;IvZV1jVtEmiK/YJd8UpyFlSRmcBc/wB0FQcd66OaNZYzGwyCOQa6ZR9pBpnzuHxE8Bi41YPWLufn&#10;yvrmlrv/ANoLwBN4H8TLIs4mstSeSWFhEV8r5z8h7EgEdPyFcADXytWnKlJxluf03luPpY/CwxFJ&#10;3UgooorM7gooooAKKKKA1Ciij349+aPQWyuezfsY6LNcePptbZAbe3tZY1baeJMx9+nRjX1EpwvS&#10;vMf2T9HOk/CuEyL+8urmaVvkxj5gn8kFemTHZCzYPyjNfUYOn7OhFH828W4/67nFWa2TsvRMdnK1&#10;V1icWunvMx4Uj+eKnt2LwqzDG4VxX7RetjQfhVfXoXdJ5kKRruxuJkX+mT+FbzlyxcvI8XA4d4jF&#10;06K+00vvZ8c61O91rF5dOSWmndyT3JYn+te6fsgsL3wJ4t0YnduAyDyCJI3XGOv8NeA+5/WvYv2M&#10;9R+zeNNU04gbbyyVsk4+ZZFUD3/1hr53BT/2heZ++cXYX/hAkraw5X9zR7D4bZPiN8CJUmx5mpW9&#10;xCGk+bY4dgpOPQhTWr8B7C5034Z2FneT+dMjylmII6yMR1qb4U+FZ/CWk3WnSXUc0Mlz5sIRSuxS&#10;iggjp94MePWptP1uKDx7N4Ya2kQtbfbIpuPLZflUqP8AayGPHYV78Y2ak97WPw6viJThVoU3eHNz&#10;f195oeNdKj1zwnqOjuqkXtrJDlhkAspAOP1r4v8Aif4R1Hwf4mubC7hPk+cwt5BGyo6jB4LDnhh6&#10;19ydea5L4xeCLPxz4TbSriUwOsqyRzLGGZCDz19RkVhjML7eOm6Pa4R4kllGJ5Kn8KT18vM+JM8f&#10;yNFaHirRb7w9r11pN/E8c1rKYySjKHx0YZAJBBB+hrPyPUV85KLi2mj+gsPWhXpqpTd09Qoo57ii&#10;pNgrc+Gdp9u+ImiWu3cJdRhBGM8bxmsPPuPxOK9K/ZO0t7/4zWFyUbyrGOWcnblSdm0DP1cH8K2w&#10;8OerFHk55ilhssr1W7Wi/vsfWuhwLa6Ra2yjCwwqgA9hirWKRfu9MUGvq1oj+X5ycpOT3ZGkf+kN&#10;IR1UAfmf8RXzV+29fCbxVolkCf3FpJJ16b3x/wCyV9LswDYyM4yBXx7+07qX9o/E+bHS1R4eufuz&#10;SVwZlJKg13PuPD7DurnUalvgT/Jo5n4WHZ8TPDjDjGr2v/o5a+1dWkK+I9KT/np5v6KK+I/h84j8&#10;e6G/9zUrc/lKpr7U15j/AMJRosn8IaYH8VArDK3+7l6nt+JcG8dh33hL8zdrz7xBfzD46WWnh28v&#10;+yzJjPGcyCu3vJdl1bRA/wCskx1/2WP9K4jV7CaT49QXgB8uPRuTg9fMYdfxr05dD85wSipS5v5W&#10;fJvjoY8caz6f2jcY/wC/jVlVrePsjx1rQ/6iVx/6Masmvlan8Rn9OZdrg6X+FBRRRWZ2hRRRQAUU&#10;UUAFFFFAE+mWdxqGp29jaoWmuZFijTBJZmOB0579q66T4VeNF1B7QaVMxTb+8W3mKHIzwdlUfgrY&#10;zal8WfD9rBK0TfbkkLrnIVPnPT2Uj8a+19QS5EOLMweZ280HH6V6WDwca0HKTPzvi7izE5Ti4UMP&#10;bVXd+mp8n6b8CvGt0fmFrD1/1gmH/tOtKL9nTxi6gnUtJU+hab/43Xs2keIfHeo+JtQ0VNP0e2aw&#10;A/fuZ3SQlI34GF4/eYz6qa19H/4TA+Ilh1PV9DMKwl3t7a0lWX0zuaUjGT12847V2QwOHfRs+VxH&#10;GueQ/wCXkFpfZP8AQ+PvH/hXUfCHiKXSNReJ5YjjfEG2t8qtxuAPRhWHnj27D0r0/wDaylMnxWvI&#10;+fkYAf8AfqKvMK8bEU1CpKK2P1nI8XVxeXUa9Z+9KKbCiiisj1fUB6etanhnWLjTbyN1mk8lXyAr&#10;4Kn1BrLo61UZNbGNajCrHlmro+nvgH8RnuGtNE1GZ5kuCwgnknUlc4whB+hA5PUDFeyTRQ3UGyVF&#10;kjbnawyK+CtE1KfTLpZY2ZkU/Mm44+o96+mf2afiTFr9unhy6j2TWtsDEzSglwCcjBOeBjp6V7eC&#10;xinaE9z8a4x4SnhXLHYZe71t08z1nSbK30+xjs7VBHDCNscYJwg7Aew7D2rL1zS799ZtL/SJ4rd1&#10;kVL0SDHnwhs4zg8j5scfxHkd9wNz79hmo7qdYim4MfMcIMep9a9Rq5+bwqSUubqzhPFXhrVNP+IG&#10;meI/DrJFbtLt1a0iVgbsM+A5wCCV8x2zx06+nlf7ZnhR4NdtfE1nbKIprfZdskbcMrKqsx6c7wOc&#10;fd719JAZYHJ4rmvjHpSav8M9bsj957GQr8ueQNw/UCubEYdTpyR9DkOeVcHmVCr291+ab6+h8Pew&#10;H41cj06V9Ja/3AqpxtwfXFLpuni60+4ufNx5SMwXHJwB/jVzwzfJ5LaVcKBHMGG8noTx3r5qMddT&#10;+hqtduF6fTcteA7tvOktXORtzGpPTBOf519k/DjTE0jwTplhGgQRWqAqARyRk9fcmvl34J+CW1X4&#10;o2tvK4ayWOaVmCbuNhAHTHVh+VfWAvkGrx6cFO4wtISD0C7BjH/Ax+Ve3lsGouTPx/xDxkKuIhQp&#10;PZcz/r7y7ngmvNfj5cXd3rXhfQbIyq1zqiTzFCceWjKhDY5wfN+nFelsQFJx0ridOuLfV/i9cFHV&#10;/wCzNO8thkNh3nPX0/1VehU2t3Pg8u9yo6tvhTZL8btWfRfhTrN7HK0cq2brG6sAQzEIDz7sK+KO&#10;p6Yr6G/bc12eBtL0CEgRXUMkk43HkB4yvAPqh6ivnleleHmdTmqqHY/ZvDrAexy2VeW83f5BRRRX&#10;mn6F5HS+DdRDD7DOxwq/JuIx3OBSa14bLzeZYsirk7kwTz6jrXN/hWlY63fWy7VZZBx/rCx/rWqk&#10;mvePOq4WrCo6lF28j3/9jiWa00/V9Ev2ByyTxKW4II2Nwcei16N4Hs7Hw54iv/DtnFHbWz+Vc20K&#10;fKq7lZWAB68xkn/er5Y8D+PL7RfFdnqDogijmj80IWXKB1LD72Oi96+u9QsrTVL7TdcidWksXYRs&#10;uCCHIVufpnvXuYGoqlNaaxPxjjPL6uDx8p1F7tVfK6t/XzLOuRsTEuSd9zCwB7BZEP8ASqeoaTEn&#10;jey15EUTPH9kkYD5jHh2xn03YrXvYt80En/PNun1Iqwyg9QD35rv5b7nwyq8sVbszzT9p7wq/iT4&#10;eSmygV722nieM7GZmG4qQMZPRyenavnbw3pK2EKyyBWnZeTg/L7c/h+VfaUihlOf1r47+OouNB8c&#10;aloscUkapcblmwVDKVDgL06BgDXl5hTSaqn6TwFmNWtGWXX03X6mB4u1cuwtLSQqFJ8whh7jFc77&#10;0UV4sm27n7Dh6EaVNJBRRRUm4UUUUAFFFFABRRRQAUUUUAFFFFABRRRQAUUUUAFFFFABRRRQAUUU&#10;UAFFFFABRRRQAUUUUAFFFFABRRRQAUUUUB59QooooD5BRRRQAUUUUBfyCiiigAooooAKKKKACiii&#10;gAooooAKKKKACijNGeKACig+3P0o/A0BdBRR1ooAKKKKAChetFC9acfiRjX/AIUvQ9W/aI/5F/QP&#10;91//AEBK8pr1b9oj/kX9A/3X/wDQErymujF/xWeLw1/yLo+r/wDSmFFFFcx9AFFFFABRRRQAUUUU&#10;AFFFFABRRRQAUUUUAFHXv/8AXoooAsWF7c2cm+CRh6jJx+hrpdH8QwXP7u72ROxwCSSD+nFclRgV&#10;cZyRy18HTrbqzOy1nRLa/Uywvsk24GwDDf41yupWNxZTNHNE6gHhiOCO3NWNF1i604bI9rRE5ZSP&#10;6101neWWs6f5UjrucfPGG5FX7k/U4VLEYV+9rE4mvWPix/yQ/wAM/wDbt/6TtXA69oMtszS2iySR&#10;Ej5cciu++LGf+FH+GgRjH2X/ANJ2rajFxhO/Y83OK0KuIwbj/P8AoeT0UUVxn1QUUUUAFFFFABV7&#10;QLE398sZB2JgsRjgZFUR9cV2vhOzS20mOXBDzJubJ9yR/OtKauzjx1f2VLzZF4r1D7BaJDAV8yUE&#10;Y5BUYxxj8K4/uSe9WtZujeag8zEH5iFx6ZJH86q0pyu7IeDw6p07Pdh7f5FAZlYMpYMDkEHpRRUH&#10;XurGzo+r5C2V+qvC/DSOScZ9c5pniDTvse29tHLQyNlWXGFBHHI7daXR7qG7hj0q7jVUbIVwxBB7&#10;VtQWQfT5tLl3eUm3y3PBYZz+nAreOqPHqzVKrtbuvI0bJxdaZG7dJYwT36jmuAuovJuZIz/A5H6/&#10;/WrtvCjltDgP+yR+RIrlPEqbNYlx/EWP/jxoqfCmLLrKtOHQo0UUVgeyFFFFABRRRQAUUUUAFFFF&#10;ABRRRQAUUUUAFFFFABRRRQAUUUUAFFFFABRRRQAUf5yaKKAAZByDg+oqxDfXkf3bmUf8DP8AjVei&#10;ndoiUIy3RdbVr8/8vMv4SN/jVea5uJeJJ5GB9XJqKinzPuKNGnHVIMelFFFTqarbcKKKWMM8gCKz&#10;HsAMn8qBN6aiVLbW1xcNtghkkP8AsLnH1rc0bw15i+beNIm8ZKLgHr369vpWzcXWn6XbhDIsfHyr&#10;kknA/H0rVU+rPOrY9X5KSuzE0/wzJJhrqVoxnlVAP9a2odO02wiyViA67pAv+FUNM1ye/wBVjhji&#10;RYiTk8k9Cf6VX8fSkTQw5H3SSPqR/hWnuxV0cMvrNWsoTdrmnc65pkCkRzLIw6KucfmBis668UkH&#10;9zbKfQlz/hXN0Vl7RnoQy2jHfU2Z/Et/IMBIkHtuz+eapy6tfv8A8vMg/wB2Rv8AGqVOjjlk4iid&#10;z/sipcpM2+rUIfZRM19eHrczf9/D/jTTeXXe6m/7+GrNvo2pzci0kUerYH860IfC87D97Nt9toP9&#10;afLNmcq2FjvYxvtl1/z8y/8Afw0ovbvqLmX/AL7P+NdBH4ViH3rqT8FFP/4RW16m5m/SnyTMnjMJ&#10;/SOeF/eD/l5lH/Az/jWn4T1K9/t63H2uXHzf8tD/AHT71f8A+EVtP+fmYfgKueHvDVvBrEMq3Upx&#10;u6gf3TWkIz5kcuMxOEnh5q3R9D6j+MTsngfzAfuyxn+n9aw9Luppv2gry3yCiaGh4Pf7U4rpvida&#10;i78FTQ8/ej6ezCnWfheyt/Hb+JInl+0XFj9mkQnK4Em8Ed85Y/pX0koyc18j+fcLiqVPDSjLdqSX&#10;zsaHhRDHokCMMHYuf++RTfGshi8J6lKBytnKfyU1pQxiNFReijArJ+IGT4K1YAZJsZeP+AGtHdRZ&#10;51F8+Ji+7R8YL4ql/is0/Bz/AIVLH4pU/ftgv/Az/hXOtbXKjL20g+qGo8EcFcV8q6kkz+nKWCw8&#10;qcfQ66PxLZt98BfzP9KsR65pMvBuVB9Cpx+oriaG560vayG8tovZtHcvJo9xgedat+K1FcaNptwv&#10;7txDkcmHaM/kK4vqMGnKxXlT+lHtF1RP9nzi/cmdHceFU6291J9CoOfx4rPu9A1GL/VxNIuOox/L&#10;NVrbVL6DiOcLznGwGr0Hia+XiSKGT3wQaLwZShjKezTMua0uoc+bbyrjrlDULZCnjn0NdPa+JopW&#10;C3cAjHchif0Aqw/9gal9+ZNx55dlP60ezT2YfXKsP4lP7ix+z74rh8IfESLULyQJZzW8kMzsWxgj&#10;I4Gc/MoHTvX2baypLCkiOrK4BBByCDXxBP4Yt2Xfa3L8njODx+lfRf7MXiu/1LRZ9E1hYY59PEaW&#10;7KQDLEFCZIHfI/8AHulevl1Vx/dyZ+YeIOWwxFswo7rSS/JnrKnvQfu+tIpJo9q9Y/KCh4k0q11r&#10;RrnTL1N8N1E0TjaDwR7givkT46fDnUvBviS8mt7O5k0Z5A8NyYhsTcSQhK8DGMdB29RX2Qqhc8mq&#10;uvaXZ6xpM+nX8XmW9yhSRNxXKkYPIINcuKw0a8fM+k4c4kr5NiOaPvQe6/X1PgPP/wCqj3r6F+Jf&#10;7PMTTXF94UurnMjhls5ArKuTzh2YHA98mvJbz4ZeP7ado5PCepM4OD5cO9fzXIP4V4NTCVqbtyn7&#10;hl3FmU46lzqsovqnozlKCT09eK7/AEH4M/ELUrhVk0C4tYGxmSRowQCcfdZwfWvUPC/7N2kxskut&#10;6zfTEFSYoo1iB9QTlvccYqqeDrz6WM8w4xyfBx1qqT7R1Ob/AGTfh6dX1aPxhfrLHBYXI+yIY1KT&#10;EKwJyeeCRyB1HtX05gDoOag0qxg0+zW1tk2RrnAJJ6nPf607UEllgMcMgTd1bbkgZ5x2zjPXNe9h&#10;6EaFNRR+FZ7nFXN8dLET0WyXZEvP4d6RnVB8xAA9abboY4VTJYqoG44yfy4rB1TTtR1jxDLa3xC6&#10;IsYBhVPmncYIJfOQoJ6ADlOuCRW17ankU4KTd3ojce4ja184Ouw9Gzwa+JfjL4gfxJ8StY1IuGha&#10;6ZIVDkqEUBAwz6hAfxr6C/as8cnw94Oj0nSbqAahd3ARgcM0SLhycEEc/KOf71fKuPm/lXjZnXva&#10;mvmfrvhzksoRnmFRb6R9OrCvQP2YF3fGnRfaWT/0TJXn9eifssjPxo0j2eT/ANEyV5+Fv7eHqfec&#10;StrJ8T/gf5H2JmvPf2lGH/CARr/e1OzH/kZa9C5wc1zfxS8PReI/C5t5JZIzbzxXS+WB8zRNvCnP&#10;Y4xX09VOUGj+cMtqwo4ynUnsmil4Uts3WhT4Py6NEucf7J/xr5u/aonEnxm1WLP+qaL9YIq+sPDl&#10;msWk6eSCGis448Ht8tfIn7TDbvjhrx/6aRD8oIxXn5hph/uPueBairZ85LZRl+Zwldf8F/Gtz4J8&#10;WLeoQ1tcBIrpWdguzepL4XqQAex6muQoPrj/AOtXiRqShLmjuj9nx2DpYzDzoVleMj9ANNu7bULK&#10;O6tZo5YZUDJJG24MCMgg+4Ip9xCJsHO1lIKkeuQfy4r5p/Zb+Jsml6jD4U1Zofst3Oq207/IYjsK&#10;hTgYOSqAZI5J5NfTSkHoa+ow9eNaHNE/mvPMmr5RjHQqbdH3Qq528jFUtYnezt/tgBZIiDKCeiZ5&#10;b8Bz+FXabIN0ZVuh61uzxotJptaHl/7QXgaLx74MgvdJ+e9hlWaIxRqTIrYVgScHpz1/hr5MuYZb&#10;a4kt7iNopYmKyI4wVI4II9c19qzEeFfERknmZdH1SSQlpANlrL9/7wGcOTIfmOAcAEZAPlv7Unww&#10;WSOTxh4ft7qa8muF+1xRjzNylQoYDORggdAfve1eTjsK5r2kd1ufqXBXEawc44HES/dS+F9n2Z88&#10;0UL1zjHvRXh/mfsid9QooooGFFFFAHsv7E84T4jalCT/AKzTGb8pE/8Aiq+hfiRD9o8F6kAMmK1l&#10;cAdeI2r5t/Y1YL8Wpgf49LlH/j8Z/pX1HJB511dW8wPlT26rkd8lw36EfnX0WX64dI/AOOl7PPpz&#10;8kyxGoe32tyGXBH4Ut4v+hyKB1U1Iqhen4U26/1LfSu8+JT94+DPFw2+Ibge6/8AoC1mVsePk8vx&#10;ddp6bP8A0Bax6+RqfxJH9UZa74Ol/hX5BRRRUHaFFFFAbgpKng4PrX298INeh17wDY6ojLtnaQZG&#10;cAiRl79OneviH619N/se3z3nwpvtLDL5tnfP5Q7jKq65/wCBZr1MsqWqOPdH5z4kYL2uXwrr7Evz&#10;PXvEmnR6tod1p7yNGLiIoJEHzISOGHuDgiqXgWR49IGk3L5m0xjakucs6pjY592QoT7n8Kt6BeG7&#10;sWinAWeB2imj7gqcZx2yMN9GHWsTxlpz6bqn/CW6ZaS3V9DCtrJbqSRLESeAOoIYqcjsuO+a9t9J&#10;I/F6abToy+Xr/wAE6sD5ic5zUGp2Vtf2jW13BHNG6kMroGBBGOQfqaNNu4L2xiu7aVZYpkDI6nhg&#10;amjdGDFHVtp52849qp2a1MFzQl2aPnf4nfs+PHI994TnuJ/MLu1pIkWFJyQFOVAHQAYOK8Z1/wAJ&#10;eJdDnMOq6Ff27IM7pICVIPow4PXsa+6Zt08eYZmjZehMfX6g84/KuU8ST+OreVRp+lWOqRsPmwPI&#10;I/76lP8AkV51bAUpaq6P0HJOOsyw6VKryzS/mdn958VmOQNtaNg3pjmtTw94Y8Q67ex2ulaPe3Lz&#10;HClITt+pY8Ae5NfbGn6FaSQJNe2arcZOQrtgc8fxGr1xbtaae/8AZ8CtKo+RGY4z75NYRytfaloe&#10;viPEybjyUaFpd29PyPK/2e/hBD4Xig17WfNbVpIWVreRYykAbHTGTu4POejHivX144rK8O22qbpb&#10;nV7hWkkclIo4giRJxhepJPBOc9+grVr1KNONOKUUfm2aZhiMdipVq8+aT+5eSEV1ZmVWUleoB6Vh&#10;+M11Ke40y3sEk2/bFluXXOPKU4ZScgc7unt0NaFpZ22nNcXTP+8uHLyyOeuCSB6DAOPw5qaOQi1M&#10;0g2fLnB/hGM81bWljig+SXMtT5k/bR1FLnx1ptkjhvs9kzMAT1aRhz/3xXjVbXxE1ibXPG2pahK6&#10;sJLubytowFQyMwHv1rFr5fE1OetKSP6Y4dwP1LK6NF7pa+oKxVgysVZTkEHBB9q+q/2ePFcXiP4T&#10;22jfbY/7UsE8hohKfNKIVw+DzjDDkcdvavlTPbn64ra+H/ijUfB/iaPW9MWJp40dCkq5VlYYIP6H&#10;8KvB11Rnrs9zj4pyL+1cHaD/AHkHePy6fM+s/gV4Z1DRfD/2/XN51fUU8y7aUAuCXdgpbJJwGA5P&#10;b8K7sr/k1h/D3xJaeKPCtjq9pJEftUCyOiNu8tuhXseCCPwrcz2FfR07KCtsfz1jp1pYmftlaV9V&#10;2toY3jbw3p3ifQ5NM1KFXRlYIxjVmjJUruXcDgjPWvjX4leCNa8F6w1rqNpP9nkLGC5ZRtdQxAOQ&#10;SB24zkZFfcOSetZ3ijQ9P8Q6PcaXqcTPBcRmN9rlTg+4rnxWEjXjvqe/wzxTXyWrZrmpy3X6o+Cu&#10;hwe1FfSuqfs1eHtv/Eu17VI8A8SrHJk/gFrmtU/Zx1WMFrLWJJ/RWtUBP4+ZXjSy/ER2Vz9cocdZ&#10;HW09q4+qseH0V6hqHwF8eQs32XTmuMfd/eQpn85Kqw/Az4js2JNAZF9ftUB/9qVk8HiP5WelHijJ&#10;Wr/WYfejzmivXtP/AGffFc2PtkhtfX93G/8AKWul0/8AZvsgu7VfEl0FHZIET68lj71pHAV5dDkr&#10;8a5JRsnWv6a/kfPleqfs0/Dq48S+JI9Z1G2mi0/TrlCQ8I2znDHHzdgQueD17V7D4D+DPw70y6S9&#10;szNqVxbyBlme9J2HHohA/MV6bbwR28eyNdqj3Jruw2W8suao9uh8PxB4gxr0J4fBQavpzPT8CSBF&#10;jXaihQOnFOYZ4NIuPWlOK9dH5Tuw6DpXz3+21rkMun6ZocMqNIl000qK/IxGoGR2/wBYete9azf2&#10;um6e95eTRwwx43PI2FGSAOfqRXw78Stfl8TeO9T1tyh+1XDGPYMBUGFX/wAdVa8/MayhS5OrPvfD&#10;/KZYvMvrMl7tPX59P8zDxjgV13wN1QaV8StNlZ9onuIoTkkdZk9PpXI1JaTy2t5Dcw48yGQOpPQY&#10;Of6CvBpS5Jpn7dmOH+sYSpT7o/QCORXYqCMjkjPb/IP5Vi+NoZIrOLV7eEyS6dMs5VR95BlXHHP3&#10;GY4GeQOD0qhoetxan4bs/FFvIpt8sJivK7BIVJJxkbRuNdQrx3FvlWDo4IyDwe1fWJqcdD+Xp054&#10;arqtnZ/qiLRL2PUdJgvYxhZow23nKnHIIIBBB45HarXauX0+a60PxY2mSR/8Su+ZpYJ3/gmc5MWe&#10;+SHYE/3seldK8iou+RlVfUnAFOLujOtT5Ze7s9jnPiR4G0Txno5sNUi24cOk8caeYh4ztLKcZxg1&#10;85fEb4F+J9CbztDgu9Yt8MWKIiuoGSOAxLcDsK+r5JEVVJJ64+VS38qrapHfmPfYTxK2D8ssO8e2&#10;MMuPzrnxGFp1l7y1PeyTibMMraVGXu9nsfB99pep2chS7066t2HUSwMh/Iiq8cMsjbUidz6KpNfZ&#10;1r/wmV3rK2uq6BZ/YgObpJNuPmAxt8wnkZOfaukttD02FldbbDA5/wBYx/rXnf2WpPSWnofey8Sv&#10;ZQSqUE35SuvyPjz4efDLxV4p1CJYtKvLexMoWW7kiChBzkjcV3Yx2r6s+Efgyx8F+EbbSrc+ZMoL&#10;TztGqvI7cnOPwA5PAHNaXiMaz5fkaKsMbSLgzyJ5gjPrs3Lnj3q5ocF1DpcMd9cefcBf3sgjCBmz&#10;kkKOg9ufrXfh8HTou63Pi+IeKcbnEF7RqML/AAr9S5wABmkVh65Haor2Ez27RB2QnGGXGRz7/So4&#10;ytnbw2kJ3MqBIwecgDqf8967LnynLdeZTgnm/ta9lmiaOGGFVRmBAJ3PuIz7BelfDvizUDqvijUd&#10;S3bhdXcsq8nozlh1+tfZfxo1pdD+HuoXJdEeS2ljj3f3vKcjHr0r4krxc0n8MT9e8NMJdV8U1bZL&#10;8S94Zk8rxJp8xP8Aq7uJvycGvtbxU4jm0uYnGLtF/wC+pY1/rXxBYnbfQt6SKf1r7L+JEpXw3pty&#10;CPl1axz9Pt0ANGVt8k/kV4iQ/wBswr8pI6HWpY4tY0oSSKvm3JRNxxuPkynA9TgH8q0JI49xmCqX&#10;2Bc45xnNY/iDR49ZbSb3zmjawu4rtNoBDnDLtOexEh5+lbLRBVZu5A7/AEr2FfU/Jp8qUbPXqfCv&#10;xC/5HzW/+wnc/wDo1qx63/H9leS/ELXlhtJ5Mapc/cjLf8tW9BVS38NeI7n/AFOg6lJ/u2rn+lfK&#10;1ISlUdkf0zgMZh6eBpOc0vdXXyMuiumsfh146vHxD4T1Q/79uyD82xWzp/wV+JNy43eGpokzgs1x&#10;Dx+G8U1h6z2ixVM/yqkrzxEV80cBRXsWn/s8+J5gPtVy1tk8/uo3x+UtbFn+zbcFR9o16ZT322if&#10;/HDWscDiH9k8yrxpklPR10/TU8For6Ii/ZqtCv7zxFeZ9rdP/iqk/wCGaNMx/wAjFfZ/690/xq1l&#10;2I7HL/r9kK/5eP8A8BZ850V9DXH7NVqFPleI7z2zbJ/8VXI+PvgN4j0XTftmltPqypkvGkCqyKAT&#10;kDeS3ToBnmolgcRFXaOnD8a5JiJqEa1m+6sZ37Kxi/4XFpgdhuLSbM/9cZa+wO1fEPwb1FtF+LWh&#10;3cq7fLv1il38bQ58tifoGP5V9uxsHXKnNeplkl7Jx6o/NPEehKOaQrfZlHT5EEdtGmpSXA+864bp&#10;7f4CuburW4tfi5DqruwtbrTTZqD08ze0mc567UPb8a6W83JJFMo6OFf6HI/mRVfWoVvLcRxsDcRs&#10;HQZ5HUZ/JjXfJaHwtKbT12asfO37Y3hK6tdYj8UQJNJb3kpSdgo2xMEjC9Oedrdf614h1/GvvbxF&#10;pdnrWmnTtRtzNaykeYodl6HIPBB6gV8wfGD4J6x4cuWu/D1teanYySNhRGGeBduRnBy38XO0dPev&#10;Gx+CfO6kFo9z9d4J4tw6w8cBi5crjs3s129UeUUUsivGxSVTG4OCjKcj6+lJXkuLR+pQkpaxYUdK&#10;KMkc0BdAeR079q3/AIXWV/qHjqys9MuprW6m8zZLETuQCNicYI6gY696wre3muZhFbwSTSt0RFLM&#10;fwFe1fso+A9bHjZdf1XTLuzs7a1cwtLHtEjOCvAOD03dvSunC0pTqxsjwOI8yw+Eyys6k1ezSXdn&#10;0oIi3kMc/ujux6naR/Wphj1o6c4qvp99a3k06Ws8c32d/Lk2NnY3OVPuPT3r6jrufzS7y94tVX1M&#10;JLZTwsQd0ZBHsRVgthsetZesyG0t9RvZDtSO1BBPT5QxP86Uti6MXKatvofC+j3IstQzLzG6lJB2&#10;2nqeKfqtrGWe6tJVkgY7uGGRn268fSti88Kw7W+yzydOAwBz/KsyLw5qkupw2cNnJI00qxR7ADuJ&#10;OB0NfLSi3Jo/pnDYijGhGfNZpa/I9y/Yo0K9hfUdfukmW3ngSK1Z8FWG9w2O/BQD8a9Z8MNczfET&#10;xDK6H7PGIEt5M5DfJ84HphlpPg3ojaF8M9H02WN0kjs0MqP1DnLMPwLGui06zis43SHcd8jyMW7l&#10;mLH9WNfR4elyUox7H4Bn2ZfXMxxFbo3Zeif/AACaYhInYnAwSSa8h/ZZhe6PirXnDf8AEw1h2Ukd&#10;uX4J5I/eV6X40ujZ+FdQuVAJitZWGe5CE/0rL8F6Zb+EPh3DbsWX7PaK87SHqyxAMfb7vaqkrzXk&#10;cmFqRjg6kLe9NxS+W/6Hzl+15qK33xcaBXVhaWUUZwc4Jy/8mFeW1e8Tarda5rk+qXmzz7jbv2DA&#10;+VQowPoBVGvmcRPnqOR/R+SYP6lltGg91FIKKKKxPVCinRxyyNiONmPsKu2ejajO/Fu6L3ZgB/PF&#10;NRbM5VqcN2UO+c19Sfsea8NV+Gs+jyzDz9PuXQZcs4WTLhjn33flXgdn4Wtwwa4mkbkcABR/WvTv&#10;2eZINN8f2dnCUiW4Y5jZ+TiOTGM8969DAc1Oqr9dD4XjZUcblc1HVx95fI+kVzt5HPpSn096jto/&#10;K3AHgtke3A/wp7Z6ivobH4N1GQvueRT1R9v6A/1rw39tjQN/hiw1+GNma3uykxVRgK6gAk9eqKPx&#10;r2LxNrljoNrHd6nKsFqzhGnbO1CQcZwDjpjPAyRUXjrRbbxH4WuNKudxin2E7Tg8OrD+VYV4KrSl&#10;E9jI8dPLcwo4u3up/eup8IUVPqdrJY6lc2UyssltM8Tqw5BUkEH8qgr5Vqzsf03TnGpBTjswooop&#10;GgUUUUAFFFFABRRRQAUUUUAFFFFABRRRQAUUUUAFFFFABRRRQAUUUUAFFFFABRRRQAUUUUAFFFFA&#10;BRRRQAUUUUAFFFFABRRRQAUUUUAFFFFABRRRQAUUUUAFFFFABRRRQAUfz9KK1vDejtft59wGWFW6&#10;Afe655pxTb0MqtaNKLcito+l3F/MoCMsWeX28fr1rprPSdN0+EGd42I6mULjn+VM1bVbfSbMWtoV&#10;aWMAKhJO0epNcrqF3Ne3DTTkEt7YArX3Y+p50VXxTevLE6uS+8Pn92ZIPxj4/PGKqatoEE0X2mwf&#10;O7kIgGMY/D0/WuahjkkfbFG7n0VSc11Xg+11GzLefD5cLrwDjI5+vuaE+fdE1qf1Zc1OevZnKEEc&#10;HqDg0V0fiHQZXuGns1LbyWZffJOeT71z8sckLbJkaNvQis5RcT0KOKhVjdbjKKKKk6AoXrRQvWnH&#10;4kY1/wCFL0PVv2iP+Rf0D/df/wBASvKa9W/aI/5F/QP91/8A0BK8proxf8Vni8Nf8i6Pq/8A0phR&#10;RRXMfQBRRRQAUUUUAFFFFABRRRQAUUUUAFFbOreHrq2Z5IArwr0y43f0rGkBSQo3BXqKpxa3Made&#10;nUV4u4UUmfelwfSpNrBRRRQAVJa3E9rMJoJCjL0wf51HRQtGKUVJWZ1uha7b3UKwXrqsuOSy4VsV&#10;3fxisZrr4S6LHZxqxjeBgo4GPJYcfnXi68MMEj6V7j4pu44vhH4de5c/vYrcbsE8+QT/AEruw8ua&#10;EvQ+Oz3DrD4rDTh1lseHyKySMjLtZTgg9R9aSut8QaHFcq09rGFm5L84Dcf/AFq5I8Ng9QcH61xy&#10;jY+ow2JjXjpuFFFFSdQUUUUAOhjaWQRoCWboBXdapILHR22Nt2xlY8eoU4/lXI+G1DazCD/tf+gm&#10;uk8bPt0pQP4nIP5GtqekWeTjvfxFOmcbRRRWJ6wUUUUB1H2u8XUZjOH3jbj1zxXS+Jrie30eyZZW&#10;S4YAOQcE/KM/riuZjZo5FdDhlIIPoamvr26vFUTyl/LHyjA46f4VpGVkctag6lSEuiOv8IgjQYM+&#10;hx9NxrmPEzh9Xkx2JH/jxrrPD6eXotv/ANcxXFao5k1CZ/WRj+GTVVfhRwYFXxE2QUUUVieyFFFF&#10;ABRRRQAUUUUAFFFFABRRRQAUUUUAFFFFABRRRQAUUUUAFFFFABRRRQAUUUUAFFFFABRRRQAUUUYJ&#10;4HWgB0MUk8nlxI0jnoq9a67w7okFpGk1zGHnKcgncF+gpvhHS44LOO7ljBmcE564B9KZ4s1ZrdRb&#10;WshWbd8529B14P4iuiMUldnjYivUxFT2NLYXXPEEUGYbJg8oJDELkDiuXup57lt08rSNnqT/ACqM&#10;klskkk9zRWUpuR34fDU6K0WpveA4S15LIRxHjHtkNVfxpL5mtFc8Rxqv9f61oeABi3uH7lgP0P8A&#10;jWL4ictrEpPUhcH/AICKvamjlp+9jJPsUyeas6fYXd4wEELMpP3ug/OtHw/ojXUiz3KYt+eNwySP&#10;pW1e3mn6Na+TGgVlHyqEz19TUxpreRpWxjUvZ0tWU9N8Mwqoa+JY4+6r8A/lV7zNDsF25t42XjgZ&#10;PH61z2oa/qFxkRy+UmeNgwcVmSO7tmR2Y55LHNVzxj8JksHXq61ZfcdVdeJ7JPlgVm+icfzqhP4n&#10;u2/1SRj/AHk/+vWFiipdWRvDAUEtrmq/iLVG6Sqv+6g/rTG1/Vv+fs/9+1/wrNoqeeRssLQX2UaX&#10;9vav1+1n/v2v+FWtF8RalHqUTy3Q2fNklF9D7Vh0DI6GqjOV0Y4jC0XRmuVbM+9PE0Qm8POhUnIT&#10;gAnuOw5rQspYrm3juIW3JIoZGx1BANV9KnjvdHtpz8yzQq/I65ANN0HZFodqF+6lug/8dFfWdUfy&#10;3NNJxe6Ze4xxWX40ZF8J6kZD8otJM/TaauabfQX1kl1Bu8uRQwyMHBGf61keILkX/h3XrTb81tC8&#10;RyMZ3Qqw/wDQqUn7pWHg1Wjfo1+Z8l/2locvy+bAc/3kx/MUGPQrjgLZnPpgGuKI5+hpyyOpyrsP&#10;ocV8s6mruj+mKeXfu4uE3sjsm0LSZVzHEPqkh/xqtN4XtSP3UkmfRnGP5VzkN/fRfcvJ19vMNWod&#10;e1SP/l43f7yijng90V9VxcfhmWrnwzeqcwtEw9C/P8qozaPqcX3rNz/u/N/KtC38TXi/66ONgfRO&#10;f51pW/iPT5PllLxn/aj6/lmjlg+oe2xtL4lc5KWGWLiWJ0Poy4/nUec13qppmoJnyY5O2THg1Tu/&#10;DenyA+SrRtjjDcUvZ9io5lC9qiaZx/1pVZlbKsVPqDWpqWg3ttudQjxr3D84/HFZbgqxVhgiocWn&#10;sd9OtTqxtHUt2uq6jb/6q6k9lc7h+Rro/B/xA1TQdUS8imaFwy5MSn5wCDhhnBHHSuQznpRiqjUn&#10;B3TMMTl+GxMHCpBNM+4vhn430LxnpJudIvlmkhVRcRFSrRMVBwQfxH4GulQ8AGvhj4feM/EHgzUm&#10;utEvWhEpXzoiNySgEHBX14xnryea+r/hD8S9H8a6ZuhaWO8jcpJC8BXHUjkEjoPWvoMJjI1Uov4j&#10;8I4o4QxGV1HVpJypP7166HdU122qW9PQUufakPPHrXafFFOz1Wwu7p7aG5Uzxk74W+WQYPJKnnHv&#10;0NWvLjLcqtVn0uxN0bpLdI7huGmjG12HoWHX8ah1dtYjvLU6eLRrcM32rzs78bfl2Y4zu657UXZr&#10;yxbtB29TRVAv3QBQcev1oUnvQ+NrfSn0Mt3uQ3l3BbR75XPUDCqWJyccAcnrUqncoOOtc34X8OXt&#10;tqVxqOtardahPJIvko1yfJjULjiMBUzkk5wT054FdLgDoOlSm+qNasacXyxdw7VznxC8aaF4O0lr&#10;7WLwRgMqrGg3SPuJxhep6E/gapfFvx/pXgvw/cXNxI7XWwC3iWEtvc5256DGQc8jpXyZ8SvGut+M&#10;9emvtSu5DCW/cWwJWOJRnbhckZwTzyeTzXHi8ZGirL4j6/hfhGvm1RVKq5aS67X9NCr498S6l4r8&#10;TXWq6jcySGaUtHGT8sS8ABVyQOAo/DvWLRRXzspObbZ+/YfD08PSjRpq0Vogr0b9lfH/AAurSM/3&#10;5P8A0RLXnNeh/stnHxp0c/7cn/omStsL/Hh6nk8Tf8ibE/4H+R9i545NV457W6eWBJo5NnySoGBK&#10;kgHBHbhgfxFSxusobafunB/L/wCvWDosYt/GmoRqf+PhRN1/2I0/9lr6ls/meELqV90dAihIwqDC&#10;qMCvjD9pIn/hd2vZH/LaP/0UlfZxlQS+Vn5iMgYr4z/aWGz44a8G/wCekR/8gx152Z60PmfeeHN1&#10;m7/wv80cLRRjHaivn/M/eGPt5pre4S4t5XiljYMjoxVlIOQQR0NfU/7OHxSi8S6P/ZWu6jH/AG2s&#10;xVFdAhnUgsuPUjB9Ogr5Vq54f1XUND1i31TS7mSC6tpA8bqe47H1HXg+prqwuJlQndbM+b4m4do5&#10;xhXBq1RfC/09D7ys55SxiuF2yjqcfKw9Qf8AHng0R39nJqElilxGbiIZeLPzAYBzj05HNcR8DPiN&#10;Y+ONFTzW26ohkEyeQVXAIwQckYwy9+ua1PFOiakni218R6RdRwmHal9FIx2zQAMWAULy33MHI+7X&#10;0caqlFSjqmfz5Xy+phsTLD4hcsl+f+TN7xFpdlrOltYX0IlhYg7c4OQQRg9qxvCd613HL4c11BJf&#10;2akP5qfLcIG+V1PRvlKFsAYLdB0rbs70Xmmie0Ks3T5gQMg4YfmDXFa9Jq2p+H49d0GGODxLYsY5&#10;o2O2Nst5ciNyQy5QEc/wjnqC5NL3hYeEpJ05O2uj7P8Ay7njX7SXwqbw5fR6x4b0yQ6ZN5huEibd&#10;5DZZs7f4V2+mQNvbjPj3r+metfcHhrVtB8e+FWcQC5t5F8qeG4iwVLINyntnDYyCfrXyv8cvAM/g&#10;bxMsKIv2G73yWrGXewUORg8A5wU/PrXi47CqP72G3U/YOC+Jp1v+E7Gv95HZvr9/U4dsZ46e9FFF&#10;eWfpAUUUUAenfsjSMnxihCgkPZTBsDoMA8/kK+uQB17+tfKH7GqK/wAWpiyg7NLlIz2O+Mf1r6u3&#10;BMZPWvostVqFz8C8Q5KWdtJbRX6j/wAKZP8A6pvpS7veorlyGC+qn8a9A+Fjuj4b+JylPHF8pGCP&#10;L4/7ZrWDXQfFQ58e3/8A2z/9FJXP18jV/iSP6oyv/caP+FfkFFFFZneFFFFABXsv7HXiSPTvFs2g&#10;Tzbf7UlUxKRwWWOQnnt0WvGq0PCmr3WgeJLLWbKTZNZzLIpHf1HuCMj8a3w1T2dWMjx8+y5ZhltX&#10;DdWtPXofdH9niPWP7QtnZfN+WePPyPx97GPvcKM56CrzKrLtYAg9Qa5H4P8Ajax8Y+EbO8ikY3fl&#10;BblGiK4kUDdjqMc8c9667g19TCSlHmifzTi6FbD1nSqq0o6fcZek2T6detDbMpsDnZCD/qD1wo4w&#10;vLcc44AwKytUfW9F8VQSWNndXmlXoIuVjw5tpd4w4BIIUqzZA3fcGAO+1Z6Y1pqE11FeXLrO2Whl&#10;l3xqeT8oIyvJPAOP0q+Of6UuW6D2yjJvSSa6gmOuMUkkiI4VmAz0FNmLopZF3bRnaMZJ9s1l/btQ&#10;kVnfw9ehk+7ue3y30xL/ADxVOVmYxhzPc2QQB/jTd6ltuee4zzWM97qlzbsn9j3cG4YzJLEMfikh&#10;I/CqMMHi8XHlwnTYbRusjvI9wPxbcP50uZdi1Q0vzL7zo7i5ggCmeaOMM2FLtjJwTgZ78H8qlyP/&#10;ANVYVv4dD30d/qd/eXkyD5Y3nIhU4IyI1AUnBPJGefpVmwj1QalNdX9wot+RDBF2GercZzgDoccn&#10;2o5mJ04dJXNC6hjuECSjKg525IB+vr9DxXmH7RHxOtfCeh/2dpt1HJqt2kihEUP5S7WXceRj5sev&#10;Q8cVmfGz432WgiXSfDcvnapHI0cxltm2RfLxySMnJHTPQ181a7qup6zqT3uq3015O5JLyuWIBJOB&#10;6DJPA45rzcZjowThDc/QuEeDa2KqRxOMjamtUnu/w2KjFjIWY8k856mko/zzRXg7n7fFWQUHHeii&#10;jYZ6b+zp8Sn8G+IWtdZ1CddFmiZSu0yLCwyylQPu5JIOB1P4j6z0+8tb6yivLSdJoJ0DxyKQVZSO&#10;CDX5/wDtXr/wH+Md74fkj0fxJdzXGlKiRW7CLzGg+fucglcE+p4GBXrYDGqNqdR6H5dxrwi8U3js&#10;HH3/ALSXXzWm59QzMLm1YW1xtZgQJEIJBx7gj9K5y18RX2ilofFqLEu7MV7BCzW+wcfvH/gOfUAf&#10;MMd8Xbm3vPsa3vhy4QNMN/lXLMYmyMjAxle3THFaOp2NnqOmva6nbRzRTJtlR13Lz2/OvZ1Z+Rx5&#10;IaTV0/vRLZ3tndWouLW5imiOcPG4ZTjrgiqOi+J/DurXH2fTNasbubBPlwXCs2B1OAc1g6f4DfS9&#10;Qi/sfXtXg0/d++sXvfMjYYwcF1Z1zkn5WHNTeEvhx4V8N64uqaPZTW8yoyf8fcrqQevysxFJOfYu&#10;dPCRTtNvtp+Z12R1pGPFGD2/Csy8stUkuWeLU5I0J4UBMD80NWzjjFN7jbyz1mcsI9R+zg9DEFJ/&#10;8eQ1kXnhFJFM2seJ9cmjjBYg6ibdFHU58kJkdetdTaxyRQKsspkbHLHHP5AVn+JtHtNXhSK8uLxY&#10;l6x291JCHz2YoQWGM8E4qXHudFGvKMrJ2XdIi8NT6ALUjQ5beaIEBmtz5m444ywzk49a5D4ta78T&#10;bSFf+EQ8O+YsiYZ5FjeSNsgA4EmMcnsehzxXRW+p+GtCZdM060jimcgJb21vtLn7vU4GeOpPaukb&#10;aeoGamUXKNr29DenWWGrqpKmpLtIwvhufEI8I23/AAlP/IUy/nkbOm87fufL93HStbVNQstOsZLu&#10;+uobaGMZaSVwqge5rF8f+MtG8I6HNqGpySKsa/KkcRYuTnAHbJx3IFfLfxe+K2v+L9UuoLW/ntdH&#10;Z8Q20Y8osozjfgnJOeRnHTisMRiYUIpN3Z7WScM4zO67lGPJDq7aeiOz/aa+LFtrNqfDXhjUJGhj&#10;n/0y4iXasoUKVCODyA2c8dhXhdDEliWJJPUk0V8/XrTrS5pH7tkuS4fKcKsPR+b6thRjmijjvWJ6&#10;7sfVf7I+ox6x8JW025ZJvst1LDLG65G1vnwR3B3GvT9FsWsIzarI726kmMyOWYZwcEnk85r5H/Z7&#10;+IM3gjxMtvczsmk306fa18vftwGAYAHI5YZx6V9e6bfW1/arc2jl43ztJBGcHB4PvX0uBrKpSS6o&#10;/nnjPKa+AzKpK37ubun+fzGa3Y299a+XN8pRg8cgbDRuPusD2INRWUM8li1nehpAoAEu7PmAHg5H&#10;OcYzwOc1Z1C2S9sJbaSSVFkG0tFIUdfcMOQaj0m0ksoFtzcyzxou1Gmfc+B6nHP1NdbR8mpe5a+p&#10;h+AbzxCbi60rX9PmQ2jMtveFVKXKBm2ncGJ3bNmchec4rp+3tS4XdkDmqN/c3VtDmKxmvCWPywmM&#10;EfXeyihaBUmqtTmSS/ItLKjsVVgx747U7KgZP45rJbUL+NVaPw7eszj5gj242/XMo/SoNR/tm8UG&#10;CweBl+6JrjapPuI5ORRd9gVG/VfebqlSNykfWo47q3a6a2FxEZ1XcYlcbgPXHXHNYFna+LblTHqF&#10;5Y2i+ung5x6/Op5qxb6M+m29xNp8jXGpXGc3N5KXPOP++VGB8qgDPbk0XfYp0opay1NwHPf61BN9&#10;ngka5mYJgY3O3Cg+memeKzxdDRNH+2a3eMzcedIAWUEnooA6cgdM8DPrXzl8bvjZqOuXE2leF7ya&#10;109ZuZ1i8uWUDGMNnIGQ3YHp71jXxMKMbvc9bJeH8Zm2I9nQXu9ZdF8yT9qn4kWviK4tdB8P6j51&#10;lbl2uniGFeTLIFDfxDG72OR1rxihiSxYnJPJJ70V83iK0q0+Zn9C5NlNDKsJHDUltu+7HwHEyHPR&#10;h/Ovt+HSrXxD4Rt4Lx3EazpMGRtp3RzCRex/iQZ9q+Hc4OfSvsbR76TUPhPYz2N1NG013GgeNzG3&#10;/H2qkZHOCMg+oNehlcrc58H4kUpOOHqRdrNq53Gnm1aD7LBN5n2YiNsMCVYYOD78g/jVlgOhrnPA&#10;0E1vqGrJK7Nuu0Iy2efs1uD/AOPbj+Nb/nIbgwqf3ijOCO3+TXtRtY/HqsOWbtr1OY17S/h9pNwb&#10;vVtO0O1munZmkmgjVpWJyxyRknJyT70abqngNuLAaa3p5Nvn+Qre1bSNJ1NU/tPTLO88vOz7RAsm&#10;3OOmRx0H5VBY6N4dhbbaaRYRlf8Annaqv9Klx10SOmOKTppTlNv10LdibN1zAi49kK1aGB04pqRx&#10;p9xFUegAFOxWljilK7uISPX8aM8ZqnfaVBdnMk14vGP3V7LGPyVhU2n2iWdqII3mdVJ5mmaVv++m&#10;JP60ag0rblTTdbsb7Ubixt/tHnWzsknmWsqJlcZ2uyhW6joTWkveoY4LeKVmjhjV2JZiq4Jz3qZT&#10;8tJX6jnyX9xaC4pkyB4yrKGB4II7VJTW4H4U3sQtGfDHxFT+zPiVqv2MCH7NqUxj28bSszbcY9MC&#10;vrX4G+MLbxj4Fh1FJg1wkrx3CbcGNgxwCAT1XB696+Sfis+/4ja43rqNx/6Neuk/Z5+IN54N8TQ2&#10;Msv/ABKb65X7Uvl7ipwVDAAjHJXPXgV4GFxCpYiSezP3LiTI55nkdKpBXqQSfqrao+wmXeuGH4Vg&#10;+NGvdOtxq+mQSzzw7UeFMt5iHIwFyBkEqc8HA69q3LWdJ4VlibcrZwSKdIiyR7XUMO4Ne9bTc/Eq&#10;cvZz1Xqipoeq6fq2lw6jp9ys9vOgZHXjI+h6d+DyKg03VtI1qS5tbeVZntmKXETxkFDkjBBHPQ1y&#10;dxp1/wCCtYN7pjvL4flZxPYl1b7KxOUMKnbtUsXyMnquAAONDxNoetWkkmqeCTp9ve30ivdrebvJ&#10;kUKcEBQSDk9sZyajmdtfmdcqFJS92e+z/wAzP8YfBrwF4gbzX0ZLOb5v3lkxhyTk5IHB5PcVxNz+&#10;zfo7S/uNQvFXuDcr/wDGq9T8Kv43bP8AwkC6EOmPsXm/jnd+NdCzqOpx9KylhqM9XE9DD8RZvg17&#10;OnXdvW54nZfs4+Gx/wAfN5ftz/DdL/8AG62rD9n/AOH1vt86yu7og5/e3jjP/fO2vUlcFc1l6l4k&#10;0awUtd3ZjCkZPlMev0FCw1CP2UVPiTPMRde2n8mznYfAngXw3aCSx8IWs08Q/dhLTz5mPpvb6dSw&#10;HqRWz4Nm1SQyrcaGNLs1AFrGwQPjJ6hHYDjnt1HvVzS9Y0/Uyr2TNMrDO7YV49eceoqDxd4n0bw1&#10;YC71e6NvEW2hhEz8/RQa05YR1Wh506+JxH7ud5yfdts2Dn2/OoNNsbOx8z7JbxxefIZJCo5dz1JP&#10;c1geEdV17W9Ua9e2jtdEaPdaFtvnT54BYBmAHU9jyvuK6XBMmc8Y4H9atNM46kJU3ytkV5ceVJGi&#10;ozyOwAAXPGRkk9BgZP4V5n+0947tfDfg+40iC72arqdswgVU3bV3KGJP8PylsZ9DXa/ELxNpvhXw&#10;7c6tqDFfJiLIFiLMxyAAMepIHJHWvjT4ieLdX8ZeIDqurzB3EYjjRBtSNQOgGT1OT+NcOOxPsoOC&#10;+Jn2vBfDs8yxca9RWpQd/V9l+pFZ+Jb+MgTlJF7koN36ECvTP2dWi8TfESyj+zSMtoGuZCV+QbcY&#10;Oef4mXivGvr6819X/sneFbTSPhzaa3JaxrfaiXkM3Bby2ICrnsMIpx615mBi6tZdkfovGuIoZfls&#10;nFWlP3VbzTPVHaO3gy7JGigDLHAFYGg69f3vj3WNGmtwtrp6xmOTYRu3KD1zz37CsP45a/JptvpW&#10;nQTvG+o3jI2wEZVInc89uQtdpJFaWzPdrBFHPcbRJKqDdJgcZI5OB617/NdtLofiH1d0qEak1f2l&#10;7eVmtR8iWWpWkkD+XcQsCsi5DKcjBB/A1yXx41RdM8BTRiYwyXiSW8e31aJ//rVJ8LZDp3gebUdQ&#10;uppEkY3cjyOZCqmNWOO4HB4FeS/tkeKrqPXNJ0ixuCFjieeVdnBJYqDz/ut+dYYisoUnPqevkWVT&#10;xWcQw0XdJ/krnlX/AAi0X/PZv++v/saVfC0OeZnx/vj/AOJrL/4SHVP+ey/98CkOv6p/z3A/4AK+&#10;e5qfY/elRxiSXMbcfhiyH33kP/A//rVNHoWkw/NJFn3aQ1zcmuao3H2th9FA/pVeW/vpPv3k59vM&#10;OKPaQXQf1XFS+Kodfv0O2Pym1THHABNQ3XiLTIRiFmkP+ynA/PFcezM3LMx+ppKXtL7IuOWx+3Js&#10;2rzxLfvxBsjX12c/1q98MPEc+k/EjRtVvbyQQw3aeezkkKhO1jj6E1y/Wjvkk/XNKNWSal2ZpXy+&#10;jVw86PLpJNfefoJbypNHvidWU9xVaO8b+05rORGDKu+M7flZcDv0znPHXivPvgD4wkv/AIL/ANt6&#10;rM8z2Ek32qTZztVi2QO+FP6V6FpN1aappttqlqu6O6hWSJ2TDbWGR7jrX1UKnPFNdT+ZMZg5YTEV&#10;KU18La+4xtfh0fxloV9otyrN5Vx5U8TfI6MjKwP0IKkHuGHrUnw71mLWPDcCyXCyX1vGIr6MHDRy&#10;qSjAjt8yNj161neLof8AhHvEaeJ4WaOzlxFqMatlTlWAk2d23LCu7rjjpWNeQyeCPih/aUIkXSvE&#10;BkW4jVgyxTKgdWVONuT5ucZyWH1qXJqR0U6MKtLki+l16rdHjf7XHhO30Dxlb6np9p5NvqiSSSkH&#10;hpvMZmPtkMv5V5NX2X+0B4NtvGHgh4zArXdksk9q+/aQ3ltgZ9CduR7CvjQja2Dx7V4WYUeSrzdG&#10;ftXAeb/XcsVKT9+no/xsFFFFcB9wFFFFABRRRQAUUUUAFFFFABRRRQAUUUUAFFFFABRRRQAUUUUA&#10;FFFFABRRRQAUUUUAFFFFABRRRQAUUUUAFFFFABRRRQAUUUUAFFFFABRRRQAUUUUAFFFFABRRRQAU&#10;E4/Cir3h/Tm1G82Y/dpgvzjv/wDrppNvQzqVI048zJvDujy38qzOmLdW+Yk4Lew/z3rW1zVbfToD&#10;Z6fsDleqLwpNL4gv49JtxY2YEcjqSMLwOev161yrszsXZix7ljk1o3yKyPPp05YmftJ/D0QtxNLN&#10;M0szlmb7xJ61oaNot1fbXKFISPvscflU/hbRzeTLczoGtxnjP3iPb0rR17V49NX7FYqqyJgY2fKB&#10;RGPWRdbES5vZUFr+ROE0XR4xu2eZjBP3mNZWoeJbp2ItdqJn5cpzj8yKx7meW4kMk0juzHOSf5VH&#10;g8BRS9p0iOngYr3qruzTtte1VZhuuPM55UoOR6VseLrCKSwN5HEVkjXOQMZ5Gc/rUfh/QY4VNxqC&#10;5ZcMqhsgd+a1be7sdSikgUmRSNrAqRWkb2szhrVYRqJ0Vot7HB0V0OseHCP3mn4K45Rn7+3FYNxD&#10;LBIY5V2sB0zmsXBx3PWo4mnVScWMoXrR2zQD6Ul8SLrfw5Hq37Q//Iv6B/uv/wCgJXlNerftEY/4&#10;R/w/j+6//oCV5T+FdGLt7RnicM/8i6Pq/wD0phRRRXMfQBRR9aPpQFwoowaKACiiigAooooAKKKK&#10;AOm0zxPF5ax3kbg93XBB/AVpqumarGJBFHJu7smD+dcNxToXeNt0blT6q2K0VXujzamXxvem7M6P&#10;UvDGcvaSovP3SD/PJrGvtKvbTJmiXaP4g4q1pmv31vJ++kaZMYCsQP1xmtyy8QWNz8r/ALo995X/&#10;ABqrQkZc+LofEuZHG0V3kmn6Zdru+zwsP7yj/Cs2+8MQyHday+UMdNpb+tJ0mawzKm9JKxytFbU/&#10;hq9T7siP+DfyxVWTRNQTP7ot/uox/pUcrXQ6o4qjLqZ9esfFj/kh3hn6Wv8A6TtXma6VqBP/AB6y&#10;/wDftv8ACvVviZYXFz8GPDttGuJIxbbgc9oGHpXVh4tQn6Hzue1qbxOEs9pP8jz/AMM65sVbW7Z2&#10;AAVG69+n6j8qseKtGM4FzaJGrrkuOm4dc/Wqdv4XuWbMtxGnfhT/APWrprOEw26xNJ5m0Abj9MVn&#10;GLaszqxFalSqqdF6nnanNFXNehEGqSqGDZYnjt8xqnWDVnY92nPnipBRRRSLNDwuca1Fn0b/ANBN&#10;bvjo50uP/rp/7Ka5vR5fJ1GOT0z/ACNdN42UtpaYBY7+AP8AdNbQ+Bnk4pcuKg2chRWpFoF+8e8q&#10;BnoGDA/yrOuIZYJfLmRkYf3lIzWbi0rs9GFaE3aLuxlFGfw9RSfgfyqTS6FpUUu20daT3rU8Hw+d&#10;rSn+4jNyPbH9acVd2M60+SnKR1czLZ6SSf8AljCensv/ANauAYk9+T1rq/HlwUs4oQfvuc4PbH/1&#10;65StKuuhw5bSfI59wooorI9MKKKKACiiigAooooAKKKKACiiigAooooAKKKKAsFFFFAbhRRRQAUU&#10;UUAFFFFABRRRQAUUUUAFFFFABWr4RsjdamkjAGOHLHPcjt+orK5P9a7bwlbrBosLbRufLscf59q0&#10;pK7OHH1nTpadSbWr6PTrPzCCcEBVH+frXCzSNLO0shLM7EsSetanjG6afWHiBPlxYGM8Z/yayaKk&#10;ruxOAoKnT53uwwaMj862PBdslxqUjSKrCOPIBHfIx/Wofsa6hr00ETCMK7dFz/Fj+tLl0TN5YiMa&#10;jg9ka3w/bNrcL/tj+VFpo3n6tJd3IUwowwp53YUf/WpngtTbX11bM24hgBxjpuo8aajLFItlEzJu&#10;jyzA9QT0/Q/nWunIrnmP2ksTKNP7XUNf19BG1vYF1Jx+8Axj1wDXNyu8khkkYu7Hlj3pMY4x+Aor&#10;GUnLc9Shh4Uo6LUPrzRRRUnQFFFFABRRRQFgooop3sJpSVmfUnwb+LnhNfAOm6dquozW95Z2kcMo&#10;e3d8lcrkMqnOQAfxrWvPjL8ONKsUtY9RuHjRNiqtpKeAMYyw56d6+ROex/HFLxivRjmdWMUrLQ/P&#10;q3hzl1SvKq6kkm720/yPqbT/AI+fDq1j+z20F/bxDpttAB6dAfQCs/xN+0R4Z+wyR6bpt5dO64Kv&#10;iNTk4IyQe2e3+NfNGPU0uBSeZVmrG1Pw8yiE1OTlL5j52DzFwu0HtTKKK87mbPuoxUUktgooooK0&#10;D/PSiiijQBVZkYFGKkHgqav2etahAwzcySIDkqxzn8TWfRTUmtjOdKnNWaOq0/xNbSbUuUeNj1ON&#10;y/5/CtCS107U4RJ5SPnkNswf6VwvselS2tzc2zbred4jjHBrRVG9zgqZck70nZmrq3hy5gYyW7rK&#10;hPC9CPzrF53EEcjrXWaD4gjuNsF0NjheXZhtb+WKta3o9tfx7kCRyc4cD/Cm6alrEzp42pRl7Ouv&#10;mcT1/H261Np91dWN3HdWdxJbzwtuSSJyrKexBHSm31vNaTeVMjIc8Eg4PuM1H3rLZ+Z6b5KsNVdM&#10;9b+Hvx68R6Koh1wT6xEZMl2lRHVeenyHPXuR0r1fwj8ffBerSQ29yL6yuJeNksG8A/VM18m0c9jg&#10;9jXdRzCtDS9z5DMuBcnxjclHkk+3+Wx97aRr+l6nbrNZTtIjDIJRh/MVfR0I4r4f8H6yy7LO4kOV&#10;B2ylgOPT+dX/ABRqPiHT4xd6fr2p28ZbDLDdyKB09Gx1z+dd8cy927ifD1vDmar+zhXS7XX+R9pb&#10;lFRzXMUa5ZsAe1fC/wDwmPi5sZ8U637/APEwlx/6FVK+1fVr9QL3VL65A6Ce5d/5moebRe0Gb0/C&#10;/Et+9iI29GfYni74q+DPDrNFf6hN5wTcI47VyT+OMfrXkHxK/aEudRhaz8K213Zq0ZBupnRX3HHR&#10;NrYxgjOe/tXhn5/SjvmuSpmVWekdD6fLfD7LMJJTrXqSXfb7i5rmqajrOpS6hql5NdXUxy8srliT&#10;/h7VUoorglJyd29T7mnShSgoQVkgooopGgV3n7NUvl/GjQxn70zj/wAhPXB1c8PareaJrVtqlhMY&#10;ri2ffGwxkEfUEdK0ozUKkZPuefm2Fli8DVoR3lFpfM+9oJYSzJHwxPzcd8f4Vn2+lzp4qm1V7gNG&#10;8AiSLHT7pz+hr44/4WN4vHiibX4tYuI7yZESR1CgMFUquV27Tjce3GaB8S/Hv2gzDxVqQc8Y875f&#10;y6fpXtf2nSXQ/I14b5kr2qxV1rvv1R9nz6cj61HqW/EkcXl4GeRz746mvF/2hPg/qniTxFN4i0e7&#10;sY5JiPOScsC+FjReQCOArfpXjp+KXxDK7f8AhK7/AP76H+FZ2reOPGOpw+Ve+J9SkRjkobhlGfcD&#10;rWVfH0ZwcWmelk/BOc5fio16VeKa02b0MK4Qw3DwsAGiYo/OeQcf0ptJyGyc46Dilrx7an6zHmsr&#10;7hQeaKKXQZp+Edd1Dw34ittY0u4kgmt3BwjfeX+JTnIwR6g19nfDbX18RfDvS9Uuc+ZeWqtIDz82&#10;Oew7g9q+Hqes8ojEYlkVBzt3HA98V24TGOhdWuj4/ibhSGdck4yUJx62vofbnhDQbTQdZ1K9t72V&#10;otRlaX7Od+2NmdnJGWIGS7dAK1be2tU1iW+jf/XJiRNpwx4wT9MH86+DfNkPBkbHbJqaHUL+Ejyb&#10;66T08uZh/I12rNIr7H4nyk/DbETbl9aV/wDD/wAE+zm8FNb+LP7a8O6sNIS45v7eK13rdtv3bjls&#10;BuWGQM89eKvfFLw7p/iTwXqGn38ceJLZ9krpuMR4YMACDwVB69q+NLXxd4rtGzbeJNWi9lvJD+Yz&#10;XR2Hxg8cwaXcWU+tXF0s6FN0gjYrlcdSpPoetNZjRcWnE5qvAObUq0KtKupSi1Z7P7zgzgdDRRjF&#10;FeLK120fsVNNQV9wooopFHpn7Juq22lfFgG5Yqt1YTQqQCeflfn8ENfS3jyHXdU0Sa10JFtbrB8m&#10;4mlVUB2sARgMeCVPSvh3kcg4/Guls/iF43tLU29v4o1NY+mDOWxxjqeRXpYXHRpQ5JLQ/PeJeDau&#10;ZY5YzDzSdrNO/wB59kTRa1PFp5+2RWTQyI12sf70TKMbkBKjGeeeK0ZpIn5H3lB49a+F7zxV4ou2&#10;zc+I9Wl9nvJGH5E8VVh1bVIbxbqHU7yOdPuypcMHXjHDA5Heuj+1YraLPB/4hliZavERT9GafxQs&#10;7mw8dX9peSLJNH5e9k6HMaEfoRWBT7iaWeYyzzPI7dWdixPbqaZXjzlzSbP1fB0XQw0KUndxSV/Q&#10;KKKKk6d9gooooAKKKKAL3h3WNU0LVI9Q0i+ns7mPpJE+3j0PqOnB4r2T4e/tEXmnWcVp4m0+6v8A&#10;Yp3XcUqbyeMfJtUfjurw2it6OIqUvhZ4uacP5bma/wBpppvvs/vPrzQ/jt4A1AKGvbu2bbkrLaMc&#10;e3ygius0rxp4b1KPfZX7SA458h169Oq18LY7DANGM9P5V3RzWoviifF4jwywMv4VWS9bM+/49QtZ&#10;Fyrk/wDATTvtcGPvH/vmvz/BIPB20/zJf+ejf99Vr/a6/kPOl4XTW2JX/gP/AAT7++1wD+I/lWdr&#10;3ijRdHtXudRuTFHEMswiZuPwBr4RMkhGC7H1G4803qO/0zSebaaRLpeF3vLnxF15L/gn1Z4q/aC8&#10;F6aXisEv9QmVgB5cOxT68vj+VeL/ABC+Mfi3xLLKlte3OmWjyblghmGQOMDeqq3UZrztcZ/qaK46&#10;2OrVFa9kfW5XwVlOXtS5OefeWv4bA2S2cnOec85oooriPr+VJWCiiigAooooAKOfWiigDvPhP8VN&#10;d8FXHledc31g5XNq84wuCOV3K2PlGMDFfSHgD4teEPFckdvZT3EV05CiGa3YNkjOMgFex79q+M/x&#10;pVJWQOhKsuNrDt+Nd2Hx9Wlo9UfG55wTl+aSdSPuVO66+qP0E+WRcqTjNVLyyvZkYW+otAx6HZux&#10;+Zr4u0H4j+ONJwtn4l1FUBzslk8wf+P5rt/Df7QviayjA1O1bUSCclpY4c+nSI16UMyoyXvXR+d4&#10;rw8zeg37Fxmvu/M+jLbSfEEd4skniYyRA8xfYkGfxzW1GGWNVdtzActjGfwr52X9pq4EeD4Q3Nj7&#10;39pj+Xk1nat+0drNwuLLRzaHPUXaScenMVafX8MvtfmcC4H4gqS96il84/oz6c61l67p1ndyCS9l&#10;nMSLzGs0ioeudyqwDcdiDXyNqfxi+IV2xx4iuIVPaNI1/UKK5nW/E/iPV1C6nrt/eLzhZLhmUZ9s&#10;471jPNKSVkrns4Pw3zFtSq1Yw+9n1PrXxS+G/hCFrS2XymQE+RZ2BTJHy8cAZ49e1eV/Eb9oHVtV&#10;Vrfw1BdaXEY9vmvJGXzxzt2nHQ/xd68XwB/+uiuCrmFWastEfa5dwFleFmqlW9SX97b7i1rGp6jq&#10;14bvU724vJyAPNuJS7YHQZPaqtFFcMm27s+zp0oUo8kFZeQUUUUjSwUUUUAAz6/U+tdL4C8d+JfC&#10;V1G2l6pdJbIxZrUS/u3zjPysCoJwOcZrmqKqE5Qd4s5sVg6GLpunXgpJ9z6Q8G/tH6O9rDb+IdMv&#10;recDDzxFJUJ9SAFI79BXc6L8Y/AWoBfK1WZXdc7Xs5B/Ja+Nse+KB7Y/OvQhmlaO+p8PjPDrKq0n&#10;Km5Qv2en4n3pY+I9IvFBtrhmyMj92w/mKuLeW553k/8AAa/P/wDD8zTldl+6xH0at45tprE8Sp4X&#10;u/uYjTzX/BPv77XBn75/Khry3Vcsx+u2vgLzZe8jf99GkZ2bguT9TT/tVfy/iQvC6f8A0Er/AMB/&#10;4J9teKfiN4S8Pqf7Sv5I2C7gq28jEj8BjvXmXjz9ozSY7ee08NWF7NMw2pdSFYkTrlgCGJxxwQM1&#10;84e9Fc9TM6slaKse3l/hzltBqVeTm18kdF478c+JvF0rDWNVuJrcSGSO3YjYh6ZwABnHt3Nc7RRX&#10;nynKbvJ3Pu8Lg8Phaap0IKMV0QUUUVJ0h3A7d6+3PhPa6e3w7sYra1iSBZXdI1QKoZZSwOB7jNfE&#10;Z+vHcetfSn7NvxY02fTbDwjqSTR3/muqTu0axybi7gDkHPbGOuPWvTyypCNRqXU/OvEXA4jEYGnU&#10;oxbUXd+ltz2LS9OlttXv7x51dbuYSIm3HlgRxpjPflCfxpV0eMeKDrYkIka1+zlOcY3bs9cfp+NW&#10;TeWyrlpUX6sBUUmsaZHw99brj1mUf1r3dOrPxS1aT0T7FwqD1FG0DoKzJfE/h+L/AFmsWK/W6jH/&#10;ALNVO48d+DYuJvFGjx/7+oQj/wBmo549xrB4l7U39zNqa4MfCwPIfRSo/mafbSNKm54XiOfuuQT+&#10;hNczJ8SPAy/8zTo5+mown/2eq8nxR8EJ08Rac3+7fQ//ABdT7WHc2WW4yS0pP7mdlzRjmuEm+Lvg&#10;lP8AmM2rey3cP/xdVpvjP4JT/mIK3+7cQn/2ek61P+Y1WS5i9qL+47HXtHOpdb26gXjiG4kj6e6M&#10;KXw3o8Oj2rRQyTSburTTPKx5J5Z2JPU964g/G7wV/wA/Tf8Af2H/AOOUqfG3wUzY+2EfWaEf+z1P&#10;tqXc2/snNXDk9k7eh6OTTXzt+tcNb/F3wRN/zGLVP9+6hH/s9VNe+NHgvTrgRrfC6yu4tbTwuo5P&#10;BO/jp+tV7an/ADGMcmzBy5fYu/ofLXxOUr8QdaVvvf2hP/6NasJhk4NeofHbxj4E8ULJNpWgTQ6o&#10;y5F38oUkybjuCtgkjfyQT81eX181iYqNTR3P6KyCvOtgYe1puDWlmeofA/4vah4PvIbHV5bq80fL&#10;gxhwxh3YO5QRk8g8ZH3j+P0Z4I+IXhnxVaJNpd5KxYEmOSBlZcYyDxjv618R0mAW56f571vh8wnS&#10;XK1dHz+ecCYDMputTfs5vts/VH6DKyuAwPHangV8e/C/4x+JPClxHHfXF1qmnxxGNbV5wNvoQxUk&#10;Y9K9z8HfG7whrSr9pm/s1ioLfbJ4UUHOMZLf0r2KOMo1VvY/LM24PzTL5/Bzw7r/AC3PQdX1Ww0z&#10;ylvJzGZjhPkY5/IVgjwhpUTy6je3d9cqpMpEt9cMoHJPymQjHtjFaTjwx4khjllh0zVET7jSLHMF&#10;zjp1xnitSBbaG3WCFY440UKkaYCqAOAAOgA7Vvy82p4HNKjHlSal1/4HU5nRvFekSWwi0TTbiaHJ&#10;wIY441z34Zlqg1hNBMbnw/8ADzS7O5fgXFxLBAy9icxJIew/Ku3BjHpQ08KKSzKAOpJFHL3HDEKL&#10;vGG/dv8ASxw9v4W8Z6hdfaNU8W/ZbeQ/Np9nFwg9BOux/wAcCtnQ/BOgaZefb/sEdxqDrh7y4LTT&#10;N6/O5Yjjjr2HpR4i8ceF9ER/t+t2MciDPlG6iV/yLD0rzvxV+0P4e09mj07TbrUJA5UETxqhA75B&#10;b+VZyqUYayZ6eGwOb460aFN28kl+On5nr2J0ufMZlS3VSFQcliccnjjGD69a8++Knxk8N+Ef9EVb&#10;q9vmVtsMUe0KRkZZm4A3DHGT7V88+OPiv4y8SXEwOs3VnaSSlkt4ZQuwdlLIqkgY71w7FmcszFiT&#10;yeufxrzq+aW0pr5n3eT+HDbVTMZ6fyr9WbnjjxbrvizUvtetahPcBC3kxuw2xKWzgAAD05x2FYdF&#10;FeRKbk7t6n6th8LRw1JUqMVGK6I7P4A6CviH4qabZzWcd1bRMZrmOQjbsXuQevzFeK+ybTT7S30+&#10;2s4reOOG2VBFGgwqBfugD2wK+HPAvijV/CWtHU9GuTBcPEYWbapyhIJB3Ajqo7dq9S8M/Frxvc2X&#10;2q61UspJCr5MQyPXISvUwGJpUoWe5+ZcbZBmeYYuNWnb2aVlr11PonWvD2iavd291qemW15Lab/I&#10;aZN3l7gA2AfXA/Krl9ZwXlr9nuE3x5B4JXkfSvmqP44eIjqklpLfFBGceYwi2kj/AIBxVnVfil44&#10;kgVrLVfLbPP7mI5H/fuu769R1sfGvg3OFyqVvLU+hRpVmmkjTYoFS2VPLEfJGzbtx+VfJn7UcNpD&#10;8UpBa7yWhZpSzM37zzpc43E4HTgce1Wr741/EO1kMc+oOh5xmGIZ+mY+a4DxVruq+ItWbUdYu2uL&#10;hgRvZRwu4tgAADqx/OuHHYqnUp8sdz7Xg/hfMcux31jENctns77mdRRRXkn6jqFFFFAXuFFFFAXd&#10;go70UUAfSX7FNq8/gXWEutktncXxQQtzz5QD5GOhBX8q9xtbeG2t47e3iSKGJQqInAUDoAK+M/gv&#10;8R7v4fX15LBYG9ivNnmxeeIx8ocDna39/wBuldf4i/aJ8QXsLrpmnf2c7D5HFwk238Gi5r3MPjqM&#10;KMVJ6n4vxDwZnGMzWrVoQTpyd07pL7tz6flijljKSxrIp6qwyKbcL+5+VFYjoDwK+OLz4xfEOfr4&#10;juI+edqRr/JBWXcfEjx5NxJ4r1PH+zMV/lVSzSitkzlo+G2aS+OpFfefZOjXGuTXciarp1jbw7f3&#10;bW9807Mc9w0SY49zXzJ+1l4X0jw14usTpNpHarqEUs0qRghS+/rgnjr2xXEDxx40EgdfFesbgc5N&#10;7If0ziqXibxBrXiG6iuNb1Ke9kiTbG0zZKjOcVy4rG061Ll5T6rh3g7HZTj413VXJbVK+vbczaKK&#10;K8s/SAooooAKKKKACiiigBYlMjqiDLMcAetXW0fURHv8jjGfvr0/OtbwJAkiTXDBSwcAEj7vH/16&#10;2dQ1K1s2CTSDdj7oIz+RNbRppq7PLxGOqQq+zhG9jg5keJyjjDDqM0mK7dLvSdQXbIIWb0kK7uPb&#10;NZmreHAzGWyZVGfuEH+fOaTp9i6eYJu1RWZzdFPuoJreTZKjIQf4lPP0zTBWTujvjJSVwooooK62&#10;CiiigAooooAKKKKACiiigAooooAKKKKACiiigAooooAKKKKACiiigAooooAKKKKACiiigAooooAK&#10;KKKACiiigArrtDiTS9Ce5fGZF8zjqPlyB/OuRrrdUBn8KQtGeFiUsB6bOlaU9Ls8/H3fJHo2crcT&#10;TXE3nTMWc9STV7w7prX92GIXyY2HmZ9PT9KzsZGDyf512NpH/Y/h2RmI80BmyOMnoOv4UU0pSbKx&#10;VT2UFCG70IPEWpQ2Fp/ZtpuSQIBlRgKD/kVysjM7MzMWYnJJ6k+tSXU0lxcPPKxbzGOc+tRscLux&#10;34FTJtuxrhqKow8+oRhmbanLV2Hh/RYrONZbhY3mIHbO05zx+lQeGNPjs7X+0LpkyyjbuGNnJ9fW&#10;sbWtTmvrtmVnWNGzGueh9Rj/ADzVxtDVnJVlPFTdOm7JdS74yu7w3CwOGhiwcLvyH5Izx047ViQv&#10;JE4eNyrA5BU4xXR6LqFvqMP2TUVV3GNrOR9PbmqOt6FNZ7pYiJIwCflB+XnvRJN+8isPUhT/AHM1&#10;Z/mWNL8SyRr5d4ry8/fBGQPpWxBqGl6koiIWQt/C8Xp+lcOTxnNKOnAxSjUfUqpl9Kbbg7HbXGha&#10;dN8ywKhPdc/yzVGbwtGz/JdbcHp5ZP8A7NXPQ3l3EoEVzMoHYOcflVmHWtTTn7ZIw9DirjOLa0OW&#10;rhsVCm+Wpoer/HLSZb/Q9FSOVF8oMCWzz8qf4V5ofC192mt/xJ/wr0b47alc2eh6G0TYMgbdwOfl&#10;T1HvXm0fiS9HU5/L/Ct8Tye0dzyuH44v6iuTa7/Njv8AhF9Q7TW/5n/Ck/4RjUBx5tv/AN9H/Cnr&#10;4muu6Z/4EP8ACnL4onB5gz/wMf4Vzr2Z7X+3kP8AwjGoDo8H/fR/wpr+G9THQRH6PVxfFbd7PP8A&#10;21/+xqSPxXF/HaSD1w4NO1MXtMevsmRLoepR9YFP0cVRmRonKuNpHUZrr7fxJYyEbldP97b/AI1f&#10;VrK9TjyZl64BDUvZxezJ+v14P95A8/orstS0CyuE/cRpC395QcfzrmtU0y5sG/eKWTH3lBx+JNTK&#10;nJHZRxtKq7bFKiiiszsCiiigCzqFjc2czJKhwD9/aQp+hqsfeut0fXkvpFt54QrvxxlgfwxVDxiL&#10;AHFuY/O3jeExx1znHfpWjgrXTPPo4qo5qnUjqYNFFFZnoEtq1yrFrfzflHJQn+lXrHX763AGRMCf&#10;4yx/rVGzuJbabzInK+oycH64rVXU7C8H+m2cUb9N6Lk4/I1pF9mcdaKW8LotR+LM4Elnz/svUyeK&#10;LYn5reUcY6jFVreTw9ApIfzT6PHn/wBl4qlrmpQXUYtra2jSNSCCvtntgVpzSXU4Vh6VSVlTaRsj&#10;xNY7eYpf/Hf8a9B+I2rJafCvRLwxO6zfZ9qj3hY/0rxHJDYIr1f4tf8AJDfDXH/Pt1/692rahUk4&#10;T9Dyc4wdKnisKl1kcVN4plfCwWiqzHA3OTn8BXQPJ5FiZZ2BKR5btyB71yfg+0+0ak0hX5YgGzjj&#10;OR/ga2vGEd3Paww2sMkm5juKA8cY5/OsYttXZ6GIpUlVjThp3OSuJTNO8p6sxJ/OmVpR6DqpH/Ho&#10;R/wNf8abJoeqKuTaMfoyn+RrHll2PXjiKC91SRn0VNPaXcKky20yY7shx+dQ55xStY3jOLWjCvQ4&#10;HSWzjnYL9wSc9uM155XbaKPtHhqOPPDw7CR9CK0ovc8vM4XUZGJN4muzdb444lTsrE8jPfnrWpqc&#10;cOsaG08akSCPKgYPPBxXIYwWB45rrfBZMWhTSN/DKWznttWnCTk7MWLowoxjUprUg0jw/FBH9o1C&#10;YfKc7TgLj3yKnOqaMswhEKEH+IKm0fjmuf1vUZb+cMwKIowqAnA96pYA4pc6WyNI4WdT3qstTqdY&#10;0a1u7Nr6xb5gu4KgBVup7DrU3g/Tza2rTSZV5hyCMFcE/wD1qoeA7iT7Q9tg+XtL9+vy1peMr022&#10;l7Y2AkkYAc8+taRtbmOKp7VS+rXujmdfuTdatNJn5d5CjOenH9Kp0Yornbue7TgoRUVsFFFFIsKK&#10;KKACiijtQAUZ9MmrulaXd3zfJEyoMZcjj9etdPpeg2dnlpP3zHvIoIX6elXGm3qcVfG0qWm7OOhh&#10;llbEUbuf9lSa0LbQr+YZ2CP/AHwwP8q6m41HTrRSGuIUxztU8/kKzrjxNbp/qo9/oSxH8xV8kFuz&#10;l+uYip/DgZ6+GbwjmWIfgf8ACkbwzegcSRn8D/hVpvFjbuLRf+/h/wAKVPFZP3rRR/wM/wCFPlp9&#10;x+0x/YyrrRb+BcmIv7IrE/yqjKkkRxJGy+xFdZb+JrR2xMnlj1yT/Sr0eo6Zcr8tzC3bDED+dL2c&#10;X1D65iKfxwODo59PwrstS0GxvBuhbym9YgvP1rA1XRLy0YlImljAyWVen4AmpdNo6aOOo1H2ZX0e&#10;wk1GYxxsFwRkkHjr/hWqPCtwf+XqLr/dNS+AFIS6fHdR+QP+NQazrl3Fqc0MRXaj4A5/xpqMUrsw&#10;qVsROu4UnsP/AOEUn/5+4/8Avk0f8IpPt/4+4/wQ1S/t+/8AVP8Ax7/Gl/4SDUPVf/Hv8aP3Y+XH&#10;fzE194buLe3aVZ0favI2n0rEz/Ouu0y7nufDt1PPw2GA68jZnv8AWuRPrUzilsa4OpUlzKbvYKKK&#10;Kg7gooooAKKKKACiiigCSzTzLyGP+9Io/M13Un+iaEf+mUH9K4rRv+Qxa/8AXdP5iuu8VuU8Pzkd&#10;SAPzIFb0/hZ5OY+9Vpw/rc4u6cy3Mkh/jYnr70yjquPWisL6nqxVlY6D4fvi6uU/vRg/r/8AXqt4&#10;Xfy9ccOeWyOf94VW8O3X2TVFcn5XwpycY5FTan/oXiDzQQV8zf8AhuJ/pWsZWSPOqU37Wat8SLiy&#10;/ZvGC56SSkHt1LAfzqbx1alvLulHCrhuOnI/xqt44j2ajBcIeGj+Uj1Bz/UVtaXcRavorqxH7wMj&#10;jrj8/wAKta3icjk6fs6622ZxAJI5GPaip9RtZbO4MUylSADkioP8isLantwkpJNBRR/OgcnH8uaR&#10;QUVNb2l1ccQ28j/RTj8617Hw1cOB9ocxeowCf51Si2YVMTSp/FIwjR3wK7Cx8OWUDb3dpcHPzBcf&#10;lir3labBztt48eyirVLucU8yp392Nzg1Rzwqk05ba5b7tvKfohNdw+paZCP+Pq2GOwcf0qJ9e0of&#10;8vK/8BVj/IU/Zx7k/wBoVpbUzjvsd3/z6T/9+zSNbXQ62s4+sZrrz4h0wdJ//HG/wo/4SHS+8/8A&#10;443+FHs49x/XcR/z7ONaKUdY2H4Gm4I6jH1rtv7e0k/8vC/jG3+FOXUtHl5Nxb/8CwP50ezj3D6/&#10;WW9NnDj8vrxR7V3Lf2LN8u6zbP8Aumq1xoelXDFkk257R7cfypeyfRlxzKP2oNHH+1FdRJ4Wg6xX&#10;Un0ZQf8ACqdx4ZuU5iff7bQP60nTkjaOPoPqYdFXp9G1OLrZuw/2SG/lVZ7W5T79vKv1Qio5Wuh0&#10;RrU5LSRFRQwI4II/CikWmmFFFFAwrV8P63Jp5McqNLExHBblfcfhWVRj61SbTujOtRhVjaaud3qN&#10;pbarZrlvvD5WXBI4/wDr1xmqWctjdGCUgnAIYAgGrfhvUzYTsj8xSkBssRjnr+VdNrdnFqOntsCs&#10;wU7GUD1/+tWrtNX6nkwlPB1VCWsThqKGV0Ox1KsOoIwRRWFtT2U04h7A89c12Xhi/j1Gx+zSL+8h&#10;QBtxzu9D+lcbV7w3diy1RZXI2FSGz9P8aum+VnJjMOqlO63WwzXrJrLUJE/gL5U4xkdf61UrsPGd&#10;obnTUmiXcYWLEgdsEn+VcfTqRs99AwVb2tK73QUUUVmdmoUUUUAFFFFABRRRQAUUUUAFFFFABSZ7&#10;0tPt4WnuEiQE7mHT60JJg3ZXbGf54FABJ45rtJF0zSLVROsW7aOsYy2MDPAquuu6Uv3I09vlP/xN&#10;aciXU81Y2UtYQbRyywysflidv+AmpY7C+fAFnPz38psV0h8S2g+7EPwyP6Ux/FMI+7bg/wDAz/hR&#10;yw6sHicU9FTMaPRb9/8AlkV+qt/hVhfDd+w5aIf99f4VcbxW2fltFP8A20P+FRt4quDytrGPqxNN&#10;RpidTGy2jYjTwveH700Q/A/4VIPCtx1N1Hx/smoX8T35+7FAPwb/ABqu2u6gzBvMxt7Bmx/Oj932&#10;Glj31sO1rRZdPgEplDqeuEII5H+NZf8AFXWaLq66or2d1FGryfKMdxg+v0rm9XtDZai8BzwARkeo&#10;pSit47GmGr1HJ0qvxFeiiiszuCj/APVRRRoHkHPfH4VZ02xub2TECEjOC204H5VN4d07+0L3Y2VS&#10;MBiQM9xXXXl1Z6XZ4LKoxlVxyefYe9aQhdXkefisY6cvZwV5GHD4VkK5kvEB9FTP9aSfwrMq5jul&#10;Y/7SEf40sviqUn93apj1Lk0638VMXAmto1GeWViKv92zmTx9r/5GLqNjc2UpSaMgZwHwQp+hIqt+&#10;Fd9ZXtnqEIMbRyZXLJ3H1zWD4i0AxqbizVmy3MaoOM+mKUqfWJtQx95clVWZz/0ooOQcMMHvRWJ6&#10;e4UUUUAFFFFABRRRQGgUUUUAFFFFABRRRQAUUUUAFFFFABRRRQAUUUUAFHvRRRoAUUUUBoFFFFAB&#10;RRRQAUUUUAFFFFABRRRQAUUUUAFFFFABRRRQAUUUUAFFFFABRRRQAUUUUAFFFFABRiiigTV1ZhRR&#10;RVcz7mX1el/KgoooqbmkYxjsgooooKCiiigAooopWAKKKKYBgUUUUBswooooAMUUUUAOhlkiffFI&#10;yN6qcGtCLxDr8QxHrmpIPRbuQf1rNoqueXc55YShN3lBP5Go3iXxGRg+INUI972T/Gql3qOoXSlb&#10;m/uZlPUSTM38zVaim6k31IWBwyd1TX3BRgelFFQdSikrJaBRRRQVsFHaigZMiqoyTxxQTtdlzQbQ&#10;3uqRwn7oO5jjsP8AOK6rxBKth4eaOPj5BGmOMZ4o8L6ebKwXzFxISd2QOOf/AK1ZHjVLuS83iN2t&#10;0AAZTkZ57du9bpcsTxJVPrGJSvojAYksSTkk5JPetTQ9bnsPlcGaLGNpc5X6Vl9OvH1o/P2rJNp3&#10;uevUowqQtJXR3VrPZatbZAVx0KsASMj8cdaw9V8NyQhpLSTevOUZeR9MViW8skMgeJ2Uj0JFdVoX&#10;iCK5zHdlIXGMHccNWqlGS13PLlQrYV81LVHJurIxV1Kt6Ec0g6V3mqafa6hAQ+0MRgOoBP51ymsa&#10;PdWJLLG0kIA/eAfzAqJU7HXh8dTqqz0ZnUUZ5xR9KzO69wooooAKKKKACiiigOoUUUUAFFFFABRR&#10;RQAUUUUAFFFFABRRRQB0XgOcLJNA3WQgjn2P+FQ+OLYx6j9pH3ZFGcjvz/hWZpNw1tqUM3YON3PQ&#10;dP611niCJdQ8OvIhyQgkXAz0/wAmto+9Cx5Fa9HFqfR6HEkZGM/rVzT9Tu7N90UhYAYCMxx+QNV4&#10;GEVwC6BtpwVYe2Oa044NM1FyRcC1lI3GMgbfoOB/Os4p9GdtaULe9G6NK08Q2l1tivLcKTwSSCvp&#10;36Ul/wCHILj97ZXAXPYgbf0rCvtNu7b78DbOzqMj9OlN06/uLGXdC7YJ5XcQD/jWnN/Mjm+rW9/D&#10;y+Ql9Z3FnIUnjZfQ4ODzjjIqD+npXYabrVlqEfk3IjiduNjHIPHbIqnrXh0HM1iS3y/6sKOvseKT&#10;p9UVTx1pclaNmc3RTpopYn2TRtG391hg0361kegmmroKKKKBhRRRQAUUUUAFFFFABRRRQAUUUUAF&#10;FFFABRRRQAUUUUAFFFFABRRRQAUUUUAFFFFABRRRQAUUUUAFbvg/Uo4Vks7n7krfKSeOwwc1hUY/&#10;wx7VUZcruY1qMasOVnR3Hh4x6jFNbShoQ4JVuvUZ6DFT+PHKWsMY6SE5H0K1ztnfT29xGyzyKquC&#10;VDkAjNdZrkK6po7NbkO20lNvPIIyP0rVWcXY8urGpSq03Ud0ji+5+ta3hPTxd3gml/1Uec8dTj/6&#10;9ZrW0yXHkvE6sGwQVrpJrS9h8Lxw2iszMAzFflPJz6/SohE7MXWSgoxerJbyay1dm07zmhMTcMGG&#10;Gxx0rG1TQrqz+ZD56Z6qp4HrWZIpSTa4ZWHXIwa19D1+e1CwzjzI8YBLElRn8afMpfEZqjVoLmpO&#10;67GPyfUegPf6Vu6J4heELBdIZEyBv3cgYxznrWlqOmWGrwie2lRWHeMAg555rlr6zuLOQpPC6ehI&#10;+975pWlFlRnRxUeWejOo1XRbXUl+0W0qq23AKKCpI9cVzOoWNzZzbJo27fNg7fzIp+k6jc2Eu+Ji&#10;wByULHDV1em6rYalF5TtGrtnMbf/AFxVe7Mw5sRhfOJxPU4/z+dArqdW8NRzSNcWrspY58vaCv8A&#10;TFc9d2V1aylZreROcZK8H8ankkmdP1unVpOz1sen/tEc+H/D/wDuv/6AleUV6t+0R/yL/h/j+F//&#10;AEBK8prXFa1Webwz/wAi2Pq//SmFFFFcx9AFFFFABSqzI25WZfdTg0lFCYOKa1NjSfEFza/LKPOU&#10;4+8x3D8TXTWF3bahalkIIPBViCenQiuB/GpLOeS1uFmiOGQ5HP8AhWsKltzz8RgIVPehozY8TaIb&#10;ZmurY7ogvzLt6duMVh8967vRb+LU7Iudqtkq6Zzj/IrmPE2mmwutyBjEwGGI7+n6U5xv7yM8Hip8&#10;3sam5l0UUViepY6Lw1Zra6XJqcgKv5b7c/3fWsG8k828llzne5OfxrrPFTpaeH/s6HBYLGB14/8A&#10;1A1x9a1NLRPPwTdRyqPqFFFFZHoBVrTLxrObf5ayK33gTjtj+tVaKd7EyipKzNyNfD11+8kZ7d+m&#10;0Mx/Uipln0LT0MlqfPmXlcs3J/LFc7RVc/kcn1NPRyduxNqdybu+e4KbN/8ACDnFepfFg/8AFjfD&#10;X/br/wCk7V5Oa9k8dWRvvg/4YhI+XbbluccfZ2/riunDLmjP0PCz61OthNNFL9Dk/DFotrpMTHIe&#10;RNzZ/E/1rIuvE84uHSOGIqrEA88gGukmVPJMZbbvXaOfwrndQ8LsVzaSKT/dlf8AlgVEuZK0TfDy&#10;oznKVfrsRr4rueN1tGfoxFXLPxRDI2LiIQ89dxb+QrAutK1CDLS20mF7gZ/lVPA9Kz55o9L6nhai&#10;9w7+3vbC7G2O5jfd/Du5/LrVTU9Cs7tjJl42OMsrZ/Q1xm4hg4OGU5BrZ0fxFcW+2O5IaJRjKp83&#10;tVKpfc56mBq0XejIp6tpVzYyENGzR7sB8cGt7wLc+bYNb8fugP1LGtS2ns9Rh+VxJGwBIDYI/wAO&#10;RVLRdMfT9TnKD/R5B8nOSMH/AOuaahaV4mFXFe0pOnUVpI5PUo/L1CZCOPMYfqat2OsSW+lyWYjU&#10;+YD82fUY/pT/ABlD5OscDh03fiWNZXFZN8sj1qcY1qUeYTnqadEjyTrHGu5nOFApOTwBzXTeE9Ia&#10;Fhe3SMjLnaCcY7ZI/OlGLkysRXjRhd7l7RbePSdC82b5W2mSTdxgkdP5Vy+t3hvr5pSw2BjsAHQd&#10;P6VpeMNU86RrGFgYlI3nHUjPGfyrBx81XUl0Ry4OhJt1am7Ciiisj0gooooAKKKOox37UBsHXj9K&#10;6Tw74fRkWe93j5eE6dfpzSeD9LkEgvbhMLt/dAnucjJH0/nVrxJra2qfZ7WVTMrYIxnb61tGKirs&#10;8rEYipUn7Gj95a1XVLXToduVd8ECPd0H4VzGqazeX/yPtRB/Co/rWfIWdi7H5mOSfeiplNvY3w+C&#10;p09Xqw5/+vRgDpRRWd2d1+wUfhRRQAfj+lA4b096KKA9SzY6hd2bboHAz1BUHNbOn+KJDIFu4Y8E&#10;8yKSMD6c1ztHX+tUptHPVwlKp8SO0m1LTo7Caa2nj3lCVXdySBxwea424kaa6eVursWP1NN+h4op&#10;ylzE4bCxoN2d7hRRToVLyBRUdTpk7I62RRb+EwOm6Hv67K5AdK63xk/k6HCi93C/+OmuSrSpo7HB&#10;l+sJS7sKKKKzPQCiiigAooooAKKKKAJtPfy76F/7sqn8iK63xMTN4XeQfxIjcfUVxgOOR1zxXZab&#10;i+8J+UpDMYWQj0IH/wCqtqfVHl5grThU7M432op9xE0N08TDDIxUj6GmVjselF3SYYFOkZ3bczZb&#10;6U2jtRqPS97GzqF7BeaHH5jqJoVCquev3ecfgapaNqEun3G5cMpI3qe457/jVVY2MZkHRTg03PHX&#10;61fM73MIYeHI4dDtbmOw1qw2JMCc/LtblSPb8f1rmNV0q6sp3HlSNED8sm3g/lTNFjvWvkexRjIO&#10;jbeB+ddrYfaEsVa+eMSgZcg8D61qlzrU82U5YOXLF3XY47TdIvLyQEQuiYzvIx/OugsfDlhDhpme&#10;RhjlmwAfoKl1LXrG0XCS+ZIDjCDOPr2rmtS1i9vV2SOqx5+6qAfrU+5FFc2KxOvwxOqutW06zXH2&#10;iMnGNqtn+WcVjXXim5JxDbxqMcMxJx/KufoqXVb8jop5dSjrLVl2+1a/u+JplK4xgIBVJiS2TRRU&#10;XbOyFGnDaIv40nfrRRS1NNAzQc0UUAFHNFFGoah9aVSQcikooE4p7lq31C7tyPJm2/8AAR/UVch8&#10;SanH1aN/qg/pWTRVKUlszKWGpS3ijoI/FVyP9ZbRv/ukr/jV618SWcoxcDyv++j/AErkaKpVZHPL&#10;L6D2Vmds1zo12uDPCwbjBkK1C2haPcDdExX/AHJM/wA81x44p0bukgdD8w6HFP2ie6MvqE4/BUZ1&#10;E3ha3K5jupfbIBqjeeGbqNcwP53PTAXj1zmqtrr2pQqFEyso7FBV618TzKf30anj+Ff/AK9O9N9C&#10;OTHQ63MubStSjPNnKf8AdGf5VXkgmj5khkT/AHlIrrbfxLprj5zJH/vJ/gTVqLVtLl5F3GPqcfzo&#10;9nF9RfXMRH4qZwmRXR+CdSUD7DMygs37v8c5H6D860rjT9GvX3Hy3OOqzHP8/eoP+EdtI7hJbZnU&#10;oQRl+/5U4xknuKvjKVeHLKLTKPjixZbhb2NWKsn7w46Y4H865/Nd/rFubjTZokG5mQhcnHNcfNou&#10;px5zaMfdeampF30NMvxUXT5JvYoUdKlntriHiaCVMd2Q1CuKys0eleMlo7nfWTfaNEiJOfNgw2PX&#10;FcGy7WK/3Tiu38Jtv8P2+f7pH/jxFcZejbeTL6SMP1rapqkzy8v0qziRUUUViesFFFFABRRRQAUU&#10;UUAFFFFABRRRQAVoeGWRNWj3HHQc/wC8Kz6FJVlIOCDwfemnZozqR54uJteOIZV1JJCp2+WcNjvk&#10;/wD1qxOM9MfjXT2Os2OoWbWupDaWGMjhcY7kHjpSQaVoUsoVbvduOAomFaSjzPRnn0cQ6EOScXdH&#10;NUd67F9F0SJwk23d1CvMQf51LFaaLAco8K49Zj/jS9k+5X9pxe0WcT1pyxyHojH6Cu8W502NQBdW&#10;4A7eb/8AXpr6npajm8h/B81Xs13M/wC0p30ps4dbe4PSCQ/RDTlsrs9LWb/v2a7yxubW7jZ7aQSK&#10;pwSM1nXniOxglaLErMhIOFHb6mh04rVsUcfVnJxjDUxvDdheJq8MskEiIrEkshHY03xpNHNrWY2D&#10;bI1UkH6n+tW7rxM7KyQxAAjHzJ0/WueJJbcSCT6VM2krJm9GnVnW9rUVgooorM9AKKKKAOk+HpRW&#10;uhn5iqH+dV/HiuurROc7fK+U44zk5/pWdo9+9heCUdCQG4zxmum8Uwi80V54V3lFJUg9sjP6A1vH&#10;WFjyKqdLGKpLZnGj24H1p0atJIqIu5mI2gdTSZ7D65rpvCFnDBYnVJ/lOG5J42jvj8DWUY3O+vXV&#10;GHN16GN9m1HTNt55LR56MQO/r6V0/h7WEvk2uUWdVyVz1+mamt72w1QyW6PvwOV6ZAPb8hXMa1p1&#10;xpV0ZolIh3fun+9jI7/nWvwao828cU3CouWfQ2fE2iLcL9ptQ/m4JZRznqe/vXJkHnK4IHINdn4c&#10;1aO/h8uVgJkxlcYz05/Os7xhpJV1vLaNj1MuDnHfNKUU9UXhMROlP2NX5HO0UUViev6BRRRQAUUU&#10;UAFFFFABRRRQAUUUUAFFFFABRRRQAUUUUAFFFFABRRRQAUUUUAFFFFABRRRQAUUUUAFFFFABRRRQ&#10;AUUUUAFFFFABRRRQAUUUUAFFFFABRRRQAUUUUAFFFFABRRRQAUUUUAFFFFABRRRQAUUUUAFFFFAB&#10;RRRQAUUUUAFFFFABRRRQAUUUUAFFFFABRRRQAUUUUAFbPg/TjdXQum3bIXHHqeT1/KsiGJpplijB&#10;LOwGPc13ujWcdhYCBM8EknOeprSlG7PPzHEezp8i3ZH4huvsmjzTKw342pnvn/J/KuU03WLu0mZl&#10;KyI5JdCuMk9ee1beuTaXqT+Q16FZcY5wufrj3rIu9Du0UyWwWeLqpjfdmrne94nLg40Y02qq1fc0&#10;I49J1n5/N+zXTDL4Yn8OeO1ZOqaTd2cjbomeLOFkA6/lmqU0bxuY5UZGB5DCtG11y8jg8iQo6YAX&#10;5eeKi6a1R2Rp1abvSlePZmb1oP1zRyWLHuaKztrod26NPRdaudPURgK0W7OCOR64Irq9Pv7S/jxH&#10;KpJzlM/NXA0+3lkgmWWJtrocjgGtI1GtGcGJwEKmsNGdXrfh+G5Z54GdZeoGchj+NczfWd1aOyzQ&#10;svOBleD+NdDoXiKJ1WK+cJJ0D7cA+mfStmeO21CzCPiWJ8N8rdfxFaOEZLQ4oYmvhpclRXR57x2o&#10;rc1nw9cQsZLNDImfuhssKxHRo2KupVu4IxWLi4nrUq9OqrxYlFFFSbBRRRQAUUUUAFFFFABRRRQA&#10;UUUUAFFFFABRRRQAY6j8663wXeLPpws3K748gDPVeOf1rkqu+Hbn7LrELk4VjtbjseP8KuErM5MZ&#10;R9rSfdD/ABRbfZdbmUA7XO8H61Rt1V5lUuEXn5jXU+MLT7Rp6XcC72Ur0PVef8RXKdac1aVxYOr7&#10;Sj57G/D/AGxpy4tlF1bY+UqoOR17c+tBtNN1XJjk+yXA+8hJOT/wLHc9qytM1G6sGY27qoPYqDn6&#10;1rtfaTqiL9vLQzIPlcZA/qOvrVJpo5qlOrTfNb5r9UYV1BLbzNHKhVs9D3rQ0jXLmyVYWRJIt2cH&#10;gj8RVC+VFumCOrrk8j61FWd7PQ7nSjVp2nqdszadrdr5fmhiegDYYY74/Guf13RJ7J2kgV5YV/ix&#10;yB74rNt5ZILhZ4jh4zlTj+ldt4fvJbrR0uLkqG5y2MDA71orVFqebUVXBe9B3j2OFPB5/HPaiul8&#10;YaZCtqb+3VmdnBYqchs98VzIJ9frWco8rPRw+IjWgpIWiiipOgKKKKACiiigAooooAKKKKACiiig&#10;AooooAKKKKACiiigAooooAKKKKACiiigAooooAKKKKACiiigA/yav6Lq91pw8uMK8bHJDCqFFNNr&#10;YipThNcsldHRf8JPlcmzXf2bzD/LFUx4hvRfG5Cx7cbRHj9c9ayaDmq9pJnOsFQS+E6y+s7TW7Jb&#10;mF9s3DHa2cZ4IIP0rlZo3hmaGRWVkJDAjpWl4TvRZ6jiRtscikEkdMc1peMtOMkYvIFJIJ34PbHB&#10;/SrtzLmW5zU5vD1fZSfuvYw9L1C4sJjJAV+bqCM5rq7O7stZsmhdlDMMNGGORkf5/KuK60+3leC4&#10;WaM4ZDleKmM7aHRicGqj5l8Xc0df0SSwk3wrJJCFyXI6H0OPwrLUkHOcMK7XRdUg1K1MUrKJWypU&#10;8ZHt+FYfiTRXtWa4tkJgCjIzlh/9aqnDrExw+Llf2VbcbpniG7tI1idEmRBgZ+Uj8RXQ6fqlhex7&#10;fORWwCULbcfnXDjOcfoaF+8COtTCo1IMZgKU6bklZ+R7d8cNKh1PR9IDyNHs3bSvPVV/wryXUdAv&#10;rZv3MTTL3KgZH4ZNenfHLUp9P0HQWh2/Orbtwz0VP8a4vT/EllKuLgtGwxzs4/TNdWJ5HUfc+fyG&#10;WJpYFSgrq7/NnJzRSxNiSN1/3lIptd8LjT72MoLiGQMMYD81QufDdi+TCrx/STj9c1zey8z3oZlG&#10;/wC8jZnIfStHQdL/ALRZx5hQKDwB16f41bu/DF2rboGjcDsX+b+WK1vDNhPYWLtcJiUluAcnHHp9&#10;KI03fUqvjoey/dy1OT1C3NpeSW5OfLbGTUNX9agum1KeZraYK0pwfLOMVQ57is5JpnZRnzQi76hR&#10;RRSNuhd0C9ey1KN1IEbMA+R255/U11niS3W70aZR/CNy49RXDc13Ogy/bNEV2OS4YH8zW1OV1Y8n&#10;MIKE41YnCSArIyn+EkUVoajbgahOMHiVu/uaKVjsWITS1L3ji5L6h9mDfLGqkjHfB/xrDqfVJvtG&#10;ozz5J3ucZ9O1QVE3eTLw1P2dJRCiiipNwooooAKKKKA6hXu2uAf8Ki8O5H/LC2/9EmvDLeF7iZYo&#10;8bm9a9y8cSR6d8J9H3ZKwpbqNo/6ZkV24XSMmfJcTe9WwsFvzM8n8V6nP/aXkwzOggb+HjnA/Oob&#10;XxFqETAyusi8feTn8MYrKuJGmnkmc5Z2JpuOv1rlc3zaH0VPB0vZqMonbWWs6ffkQ/Nubgo6ev5i&#10;otU8P2U0bNCnlTbfl2Nhc9siuO6dDWxomuz2jhJ2kmi3d2yR69atTT0Zx1MDUpPmoy+RnajZzWc3&#10;lTqAeD1zUHHau9/0PVtPOFWSJgcErggj9a5PXtKlsLhmUBoWb5CD65OOfpUyp21Rvhcaqj5Zq0kQ&#10;abqF1YSF7Z+oxsPKn8K7jTbpLy0SeMnDLnpj6/rXnvf/ADzWv4Lmkj1QorHa6gEZ46j/ABNVTlZ2&#10;Ix+FjUg6i0aLHj9QL2B8dUK5+h/+vXP9+Pxrt/FVh9tscqF3xZK5+h/+tWV4f0BjMs97s2g5EfXP&#10;Hr+VFSDciMLjIQw+vQZ4T0dbhftdyNyBvkGeDjOcj06Vd8VauLeJ7K2LLM2N2B0B9/XpTPEGuJDG&#10;1pZhhIV5kHGzOOlcuxJbJJ6dP60OUYqyHRoTrz9rV26IVyzSFnYlieST3pKKKxPVWmgUUUUAFFFF&#10;ABWh4ZtFvNWjjdcovzsM44Hb86z67Twnbra6GkpA3SAyE98H/wCsK0pxuzjx1b2dLTd6DtfvBpel&#10;r5ChTkIi4yP84zXFzO0sjSyMWZzkk+tX/El611qknzMY43IVT+A/pWd/Pv70VJXdicFh/Zwu92FF&#10;FGD0x2z+FZnbsFH+ea0dG0e51ACVGVId2Cx7+vFdAmjaXZW5kniR9vJLKT/U1pGnJnJVx1Km+Xdn&#10;HUHjrXWRXHh2WbyBbR5HGfJq9HpulSpuS0iK467cU/ZeZjLMlH4oM4Uc0ZB5FdbqXhu2mj3WoWEk&#10;56nn9a5zVNPubCQLcKvzAlSpyCB3qXBrc6KGMpVdnqVaKPrRUHUFFFT6faTXkxigALBSxyccCmTK&#10;Siry2IKt6HH52qxR/wB7d/I1WmjaKdoXHzKSDWp4Lj364px9xGP6Y/rTj8RliJpUZST6Gj8QGxb2&#10;0fYsTj6D/wCvXMV0XxAbM1svorf0rnaqp8Rjl6tQQUUUVmdoUUUUAFFFFABR/kUVveGtEMzLcXKr&#10;5eQdhOd3Gf8ACqUeZmNetGlHmZT0TR59QKy4Cw7sMd3ze+OtdZpVjFYWogi3FScnc2ck1R1rW7fT&#10;1NtDGzSlflwMKp9/XrXN3mpX1xcea9xJwwYKDgAjp0rW6geXKniMXq9I9DQ8Zac0V4byNcRyY3YP&#10;8XPb8Kw67Dw9qNvqNmtrcqXmC/OGGQ+Mc5/KsnXdBmtne4twrQlvug42/nSlG+qNsNiHT/c1dGjF&#10;opMj1peRxWJ6nzHK7LGyA/KfvCr+g6TLqEgfGIA4DncAaseHdEku2S4m2rCCPlzneMZ7fhW1rGp2&#10;ukx/Z448SFcqiLgD8a2jDS8jzcRim37OjrIn2WGj2bSrGqKueQuSc1zes67dXUkkcEhjgPAwMEj3&#10;NZ99dXF3J5lxKzngcnjH0qHHNTKp2Kw+BSfNU1kDEsckkk9cmijrQuWbAHWs9zvvZBRkVrWfhzUJ&#10;1BYRxqccs2f5VsWPhy0h/wCPjEzZ7gj+taKnKW5yVMdRh1u/I5HOTgVYt7K6uMGGPOfVhXWTS6Lp&#10;jYaOONuvywkn88VDN4n05R8kczfRQP5mq5Et2c/12tP+HTZiw+H9Sk/5Zxr9XFWI/C+odXkgHtvP&#10;+FWJvFS8iG0b2Jkx+mKrS+Jbxj8g2+2R/hR+7FzY6XSxZj8LP/HL+T//AFqf/wAItH/z1b/vof4V&#10;mnxBqR/5bEfgv+FN/t/Uv+fhvyH+FF6fYfs8a/tI028LL/DK2fdx/hUE3he4H3Jo/wDgTH/Cqn9v&#10;6l/z8H8l/wAKcviLUR1lz+C/4Ufu+wuTHL7SJZPC+pKOGgP0c/4VBJ4e1Rf+WUZHtIKtReJ7hWy8&#10;W7/gQH9KsR+Kl3fvLNh9HB/pRan3Dmx0elzGk0m/T70H/j6/41VeKRW2suD2wRXVL4osj1hmX/gI&#10;P9as2Os6ffTCKMNuxkB04FHJDoxfXMTBXlTONmglikCSJgkdARUYOf8A61dvqNzY+YlvqMCkt/qy&#10;yBge3bp1rM1Pw1vPmWLovX5WzUyp2NaOYRlb2isc3weRR06VNf2s1nOIp12sRkDOc/lUNRZo74yU&#10;ldPQKD0oq/4ZhE+sRoyhlwxIP0NC1dhVKihFvsLDouoSttWFc4zy4qwnhnUjzugB/wB8/wCFdJq0&#10;eoNEhsJljbuG7j8jXOanc67Z7Tc3DKG6EMCD+VauMY7nlU8TWq/DJIJNG1m2XcsjY/6ZzY/niqce&#10;rapAwX7XJ7hju/nW74Ru9RupJGuJPMiAABOOvp09Ky/Ghj/txhGACsahwB1P/wCrFElZXRpRm51X&#10;SqJMIfEWpqeXRx/tIP6Vpaf4miKf6YjKc4LIny/zzXL/AIUHnt+NQqjOipgaM1tY7uCXTtSjDKiS&#10;KRzvj/xqve+HdOlX5ImiY/3Wx+lcdE8kTb45GVuxU4/Wt7QvELxt5V67suPlfrj6+taRmpaM4amD&#10;rUfepS0N3RbVrHTEt5Tlk3cg5/iP+NcNdNuupWz1cn9a9CbZLb9PkkXH4GuE1qxksLwxOVKnJUr6&#10;ZNFRaCyyd6kuZ6sqUUUVh0PbCiiigAooooAKKKKACiiigAooooAKOtFFAAOOnGfSrGkMV1S2OTxM&#10;vf3FV6fbtsmR/wC6wP601uRUV4M6Px1E6PHcozLwE4bH941zhmlPWVz9WNdd4yTfoLSf883U/rj+&#10;tcdV1NGcOX8sqVrbDt7n+NvzppJoorM77I63wGMabN/10/oK5nVADqVx/wBdW/ma6nwMP+JXJ/10&#10;/oK5bUv+Qjcg/wDPZv5mtp/CjzMN/vVQgooorE9XoFFFFABRRRQAV2XhWUXeheXIdxBZGyPXn+tc&#10;bW54JvPJvTbEtidhgDpkA1pTdmcOYU3OjdbozNYtDZag9uRjaARznjGa6nTkEvg8RoB88DAfXmq/&#10;jmzDWf2wY3IVUnuRz/iKTwNeB7M2RJLIWYA+nH+NXFcsmjiq1HVw0Zroznre4nsL52hcq6Eqcfyr&#10;srZrbWNMTem8MASpGMH/ACK5vxhYm31BrhQAs7EjHrgZ/Umqui38mn3XmKGZCMMgb7w7frSjLllZ&#10;m9SisRSVWn8SJtRtrnRtQVonKhiTGwbORnof0rqtLu4dTsN+NwI2yKy98cj9aZILTW9N4GeOCy8q&#10;SP8A69c1p9xPoeqNHMDtbAYKcjG7r+hqvhfkcz/2mFnpNEfiSw/s/UPLQfu3UMnOfrWfkHkdO1dt&#10;r9rFqWkvJGAzKpMbEYxz0/HFcTznB61nUjZ6bHfga7qU7PdBRRRWZ3BRRRQAUUUUAFFFFABRRRQA&#10;UUUUAFFFFABRRRQAUUUUAFFFFABRRRQAUUUUAFFFFABRRRQAUUUUAFFFFABRRRQAUUUUAFFFFABR&#10;RRQAUUUUAFFFFABRRRQAUUUUAFFFFABRRRQAUUUUAFFFFABRRRQAUUUUAFFFFABRRRQAUUUUAFFF&#10;FABRRRQAUUUUAFFFFABQTiipbOCS5uFhjGSxA5Pvihakykox5mbfgnT1lka8lUHy2Gzn29PxFbni&#10;C6+x6XLIMhyh249Tx/WrFrClvbLHGoCooHHsK53VPEG3VPLjUy2oADIQBuyOeorqsoxPn/fxVdyS&#10;ukc6xIbljn1q5p+q39qAIp2Kjorcr+tayw6Nqw8uzT7PM33BsPBH0OKztW0S8sI2kcrJGp++D/Ss&#10;eVrVHqRrUaloTVn2ZBql6b1lZoo0kBy7KuM8VV9xQozR7VEpN7nZCMYxsgooo6cGkVdBRRRQAVf0&#10;rV76yICylkAxsbkD6elUKMevNNSaM6lOE42krneaTqdtqEWY2O4KCwK4xUeqaLZ3nzeVskwfmQ7c&#10;/WuJhkkik3xO0beqnFdBo/iQRp5eoF25GHAB/Sto1FLRnkVsFVovnosx9U06509wswX5s4IORiqv&#10;4V6Gwhu7cAhZEbsy+o96wdb8OEsZrHYoC8xkkZ+hpSp9jbD5jF+5V0ZzVFOmRopCjjDDrTcjOKx2&#10;PUTvqgoo6UUDCiiigAooooAKKKKACiiigAooooAKOQcjqOhooo6ieyO08LzLe6DGkvzGP5GBHXH+&#10;RXJalAbXUJoGH+rcgfTtV7wpffZNQ2yE+U6nI9D6/pWj48sx9nW9jCghsSEdecY/l+tbP3onlU/9&#10;nxTi9pHM0YoFFYnrBRRRQAqDfIqr1Y//AFq7FlFn4P4+UiDnHqev865zwzbG61qFeNqHe2fQVs+N&#10;rsR2P2FMgkqT6Yyf6gVrBWi5Hl4x+1rQpLpuReF9S+1f6DenzEK/u9y56Gma94fMYM9kg2Ekupfp&#10;9M/jXPqSrbgTnHXNdd4X1lLmJbacsZ1UfM38fOM+3anFqSsxYilUw79pS26o5HI5zRXWeINB+0Ym&#10;s1jjkGSw6bu+a5NlKEgjG04P1rOUXE7cPiY11dbhRR/TrRUnQFFFFABRRRQAUUUUAFFFFABRRRQA&#10;UUUUAFFFFABRRRQAUUUUAFFOhjaWZY1HLHA5raXwved7iFfbk/0qlFtaGNXEU6VudmHRW8nha4YZ&#10;+1R/98mnDwrN0N3H/wB8mq9nLsZPHUF9o5+iuiXwpKTj7Yn/AHx/9eqet6FJp9l9o89ZBuA+7il7&#10;OS1CGOoykoqWpk8UUUVB1hRRRQAUUUUAAJByDiu+tNt5oqFxu86AZz7rXAN0ruPCbl9BhBJ+UEf+&#10;PHFbUd2jy80j7sZdmcS42sVPY4pKsasnl6pcqOglfH5mq9ZPR2PRpS54JoktbiW2nWWFirKc5Fdn&#10;pF9Bq1kVdcsch0K9v8kVxH49e3rVjTLt7K9S4Vmwp+YA/eHcVdOXK7HJi8MqseZboveKNMNjdtNG&#10;u2ByNvOcE9sfgayVz26+1d9B5GqaXG0kYaOZQ21hnFZ8ljo2lqr3UasW4BKFsn9a09n73Mjijj2q&#10;LhNXkjqP2iBnw9oHf5X6f7iV5XFG78IM/Q4r2n426nbWGi6O7wNJvDbAAOPlX1/CvN28Vf3bL/yI&#10;P/ia0xMV7R3Z5/D1ausAlCF1d/mzKtbHUlbdCrKc8FZAP61safD4kGFFwoXP/LRg3+NQ/wDCUy9r&#10;b/x8f/E1FN4lu3HyL5f4g/0rGLiup61SGJqaOCOpt/MSH/SZFZxkkqOMflWdeeIdPguWhJlbbwzB&#10;OB+dcveanfXKlJbmRlbqucD9KqU3VtsRSyzrVf3HY/27o0yjflv96LNc1rktpNfMbONVQnPC7ew7&#10;fXNU6OPSsnNs7KODjRlzRbCiiipOzyCuy8F8aGvpvbH51xvtXb6GhtPDwDAZVXJx9TWtFHmZm17O&#10;K7mFqRT+0bj/AK6t/M0VnahOWvpmBOGkYj86KoUaLsitRRRWB6nQKKKKACiiigAo6UVJaxGe6jgX&#10;rIwUUxNpK7N7wPYlnN8wBGCigjvx/wDXr0L46Er8JtGVTgNNAD9PJb/AVzOmwpYaTFHn/VqNx6ZJ&#10;6/qa6D40Sif4O6BMBgSSW7D8YGNd9JWpS9D4jMajq5jh59Oc8h/lRRRXnn3GwUUUUAXNDv5bC8jk&#10;Dv5efnQHgj/OK7Nfs+paekjqskcgB2n/AOt71wFdH4FvsyGwI6BnU5+nH862py6M8vMKHu+0jujE&#10;1a0eyvZLduQjHacHkf5NTeHbmO01ATS/dx6+4rf8cWwlsFmAw0T8cdQf8iuSHSpkuWRth6n1mhqe&#10;jxOJFVlxgjOa5fxZql0LhrSLfCgBDf7YzjP6UzwTdMupNC7EqyADJ9wKk8fRYvLebuUI/X/69aSk&#10;5Q0PPo4dUsUoS1Of9eQaKOaK5z3ugUUUUAFFFFABR3oo70BuWtBhFxq9vEwyN4JB7gc11fiiT7No&#10;Eiodu5RGMdh0/kDWN4Fty+oG4P3VRh078f0NSePLom4WzA+VVDE5781tHSLPHrfvMXGHRHP++c0U&#10;UE4HTPtWJ7HTQK2PCulLfTNNNjyo8cEH5j1/lWXYwSXV0kKD7zAE47ZAzXZardR6NpihFBJ+VAMD&#10;t/8AWrSnHqzz8bXkrU6fxMbr2qQ6bAYI4wJCmVCkALz6VyF1dXFyxNxO0h9zx+Apk0jyyF5H3ser&#10;E9abSlK5rhcJGitdWGOwP/16dG7xtujdoz7HafzFNoqDqsjY0fX7m2k23TyTxlcAZGR757107Laa&#10;nZ/MscqEcZwcHH8+a4DrxWp4W1I2N3tZd0cxCkZ+6c9a1hUezPMxeCjy+0pqzKmq2UljdeS43cna&#10;cHkZxmq1dj4vsvteniZT80IJ6dRgn/CuOqakbM6MHX9rTV90FdJooWy8JzXgHzsGwR1GSFA/PBrm&#10;+2a6CZs+Ao8f3+f++jTp7hjNVFd2iS1sYbrwu1w8ameVyxkI5+/UHgFf+JpKw6iHH6itfw+P+KXh&#10;Hsf/AEKsv4fgfbLg/wCwP51dtUee5t0qy8xnjxs6jEvohP6msKtnxwc6ug9Ih/6E1Y1Z1NZHpYNf&#10;uIhRRRUHUFFFFABRRSqCzBR1J4FAPQ0vC+nC+uiZMNHFgtkHk56flmtvxTqq2kH2SAkSuhG5SPk5&#10;x/jU0axaHopJ+ZsZJ4G5tv8A9auNmkeWRnc5JY5PpW0nyKx5NOP1qtzv4VsIxZmyx+Y9z1pP1oor&#10;E9VKwsbPE25HKsOhU810Oi+I9qCK9VnwPv5HP16VztGPfFVGTiY1sPCsveR20ljpOoxl0jhLNyWV&#10;v8DVGz8LrHdb5pkmj6hdhHf688VjeHtNk1G7KqxREALMR2z2966PxFqi6bbxxRLukkBCjONoxWyc&#10;WuZo8mpGpTn7KnO43xFrEdjAbeEHzXQhSpGE7c1yMrvI++Ry7erHk0kjFnLNySck+pp1vFJPIscS&#10;MzE4AUZ/MVlKTk7HpYfDww8W+vUjAGc/pUlvDLcTCOJCzMcYAzXQ6b4ZIZZLucbVOdir1+pP+FXr&#10;zUtP0mLyYow7rxsQqPzqlSa+IxnjrvlpK7M3TPDTuVkupFVcZ2YP/wBataRtK0qPISFG6YXG4457&#10;muf1bX7q9Xyo18hAcja53H8ayWJZtxJJPUmnzKPwkLDV62tWVvI6DUvE0ki7LONov9skH+lZFxf3&#10;s6/vLmVvUFzz+FVqKzcm9zsp4WjTWkQPJyTRjHoaKKk6LWCiiigAooooAKKKKA2CiiigANEbPE2+&#10;NtrDoR1oooE0ranV6TNBrmmPbzpmWIcFvUjGePesWzk1K01AW0UkqsrAFecMAcdDVXTrqSzulmjP&#10;QjcucbhnOK7Wa8torL7fiMlo+ORk8ZxW0Xc8itF4eTSV4y2M/wAZmA6XlwomP+r9fvDP6VydWNTv&#10;pb+6M8oxwAFyePpVeoqO7O7B0ZUqdnuHetvwGm7Vmc4+WInn6gViV0fw/j+e6c/3VA/M/wCFOnrM&#10;WOny4eRD4wvJU1XbE7o0XB2tzyFpmmeIrmBWW6VrgH7p3BSv6c1T8SNv125b/bx+QxVGiU2pMilh&#10;qc6EVJG7qXiSaaER2sZgz95sg/0rDYs3zMxZj1JPP40lFTKTludFKhCkrRQUUUVJsFH1GfaiigND&#10;pvBF/JIGtJHJ8tAVJPbP/wBcU7x9Dm1gnxjaxU/ln+lc9pchh1GFx/z0XP5iux8URedo8mf4FLD8&#10;FNbxfNE8WvH2OKjOPU4eiiisT2gooopAFFFFABRRRQAUUUUAFFFFABRRRQAUe9FFNbiex298PtHh&#10;icHkeUzc+oJ/wriCMceldtoDGfw2pP8AErj9TXIakuzUJ09JG/nWlTZM8vL3ac4+ZBQaKD0rI9U6&#10;/wADf8guT/f/APZRXMapxqVx/wBdW/ma6bwIc6bL/wBdf6Cuc1xdmqT57yE/+PGtpfAjysNpi6iK&#10;lFFFYnq9AooooAKKKKACnW7tFcRzKcNGwYYptHtRsJq6aO9Yx6lozlfuzIwGefUdq5Gxc6Z4hBJI&#10;WOQo2OMjp3rS8D3xWU2T9DuYc9Txx/OmeOLNkuvti/dk2g8dDz/gK6JO6UkeNRj7KrKhLZm3rFqu&#10;qaOoUjLbXQnnH5e1cMysrFCpypwV+ldL4L1Fm/0FwPlXMeT7nP8AOovGmmeVIb6M/LJJhxjpx1/S&#10;pmuaN0XhZPD1nQns9jM0XUJNOuN6FijY3oD15rpdasotY09ZYWXegLI3XPGccfhXGD6+9anhvVW0&#10;6ZlZS0UmMjP3ff8AKphLozfFYdv97T+JFzwnqLW0psLneA7DbuOAmQfX14rO8RQxQatIkJXZhSNv&#10;bitvxTpovIvt9uwzGhyoXO7H0/GuVH0/KnO6VugYVRnN1Y6d0LRRRWR6AUUUUAFFFFABRRRQAUUU&#10;UAFFFFABRRRQAUUUUAFFFFABRRRQAUUUUAFFFFABRRRQAUUUUAFFFFABRRRQAUUUUAFFFFABRRRQ&#10;AUUUUAFFFFABRRRQAUUUUAFFFFABRRRQAUUUUAFFFFABRRRQAUUUUAFFFFABRRRQAUUUUAFFFFAB&#10;RRRQAUUUUAFFFFABRRRQHUO/TPt6103gSzKpNdSLycKhI7dc/wAvyrD0iyfUL5bZG27gSWx0xXdx&#10;RrDbhF4VB+gFbU49Tysyr2j7JbspeJrw2ulyhEbzHUhWX+HoM/rXDe4z+FbN14gujqBljC+WpOEL&#10;HaRk9eeuKsLLp+tKUkQWs/RWG3B9Pft+tOdpbMWFjLCw1jv1Of6cg7T6+lXbTVr+FPKFw7JjGGwR&#10;+tQX9u9rdtA7KzAA5XoeKhrK7PScYVEm1dDpH3zM7dWYk470znpj86WtTwnYre6kS5+SJSWGO54F&#10;EVzMKtRUqbk+g1tCvRbLMFD7hnCqc9M+lZ0isjbXRkPcEdK7PxJq50wwrHErNJ1BPQD+XX9KSwvt&#10;P1iMq8aqy9Vk25/CtHCOx5tPG11DnnG8TjKK6jUPC8btutZyvHRlyPzHSsHUtPurKQrLHxgHeoO3&#10;8yKzlBrc7KOMo1dnqVaKPaipOpBRz2oooAsabqF3ZPmCZguQWQ9D+ea67RdZtr9dv+rlzgBnHP09&#10;a4mgEhgQSGB4Iq4zaOPEYOnW8md5q2mWt/G2+NfM24WTHK1yetaTPpzsT+8hHR1U1b0XxDLbKIbh&#10;PMTdywY7h+ddNZ3EF/ZiRPmRxypIP5itfdmjzYyxGDeusTz7Pp+FFdTrXhtJ5XuLWURliMpt4H0x&#10;XMXEUkMzRyrtZTg5GKxlBxPVoYqlWXuvXsNoooqTpCiiigAooooAKKKKACiiigAooooAASDwcV22&#10;jzR6pokaTYY7QHDc8g9/yricZ4zj3rT8K34sb/5/9XIpB5xjuD/n1rSnKzOHHUXUp8y3RQvIWtrq&#10;SBusbYqPnvXReOrEBUvkP+sbDAD24/Dg1zoOc/WpkuVm2GrKrSUgoVSzKqjljxU9jaT3cypDGzbj&#10;jdtJA+pHSup0PRYtPHn3EivIpyDgALx70405Mivi6dJd2O0KyTSdLaabaZAGZmxg49OfpXMa5dG8&#10;1SWfPyk4UZ6AdP8APvV/xNrX2vdbQKRGMEnP3vy+o/KsWqm9kY4OjK7q1N2FCsyMGRmUqc5HWiis&#10;+p6NkzsvC+rC/hMUpxNGBklh83T+tHiLR4r2AyxKiTqpw2Dz37fj+dc/4ThMurrg/cwx/wC+hXXr&#10;eQG8NruHmYBAJHPJ4/SuiL5o6nz2Ji6Fe9I4CVHikKOpVh2Pam12niPR0v081H2yopwccN7HvXGy&#10;o0chRgVI7MMGsZwaPWwuKjXgrbjaKKKg6wooooAKKKKACiiigAooooAKKKKACiiigAooooAKKKKA&#10;L3htN+sRf7LA5/4EK2vHNxPB9nWKaRCwbO1iPSs/wSu/WG/2Y8/+PLVr4gHFxbr/ALB/mK2WlM8m&#10;ulLGxRifbLwcfa5/+/h/xpVvr1eRdz/9/DVeisrvuel7KGuiNrRdfuYJQl07zRkHHIP8/pWr44bO&#10;hqR/FKP61yB9a6bxYf8Ain7UepX/ANBrWMm4O55uIw8IV4OKtqczRRRWJ6wUUUUAFFFFABXX+B3z&#10;pmz+7/i1ch05rqfAb5gmT+6B/M1pS+M8/Ml+4v5mH4h+XV5sd5G/9CNUq0vFS7NYk/2sn/x41m1M&#10;t2dWGs6UQPr6V0PhnTIo4P7RvAu1dxCMOmO/P41z2cHOM49q2tf1SK70xIYdy4cEgkc9fQ+4qoWW&#10;rMcUqkuWMdE9y/8A8JHAmoCFIT5C5BII9/06d6ueJbEajpw8sDzEIZSRnI6VxQ9a6vwXqTTxfYnX&#10;5oU+U55YZ/pWlOfM7M8/HYRUaftKfRanV/tGAjQNAB9H/wDQErymvWv2k/8AkE6GPeTn/gKV5Lmn&#10;i/4rMuGNctj6v82FFFFcx9DsFFFFABRRRQAUUUUAybTojPfQwAZ8xwD7c/4V2XiaUWuhTkfxLsGP&#10;c4rJ8C2e9nvW/hbavHsc/wA6j8bXvmXX2ReQm0sc98H/ABFbR92B5GI/fYtQWyMLk80Uw9elFZXP&#10;Vuuw6iiikUFFFFABRRQelABW94IsC90L9gdq5VeOM8c/zrHsYHur1LdFY+YwBx2H+c120Kx6XoeO&#10;ghjySx7/AP661px1uebmFfliqcd2Zvji/CW/2FGG5ipODyBz/hXXfFj/AJId4Z/7df8A0navLtWu&#10;WvL+W4YD5jxj0r1H4sf8kP8ADX/br/6TtXRSldVPQ8LMqPsq2DX979EeT0UUVxH14UUUUAFX/DLe&#10;XrMRHo38jVCr3htC+sRADs38jVR3McR/Clc67xEu/R5Qf9n+Yrg/b3rufFEoi0eQk45UfqK4boK0&#10;q7nBlK9yT6FrQ2KavbYPWZB/48K6Dx4ubSM+gP8ANawNDRn1a22jOJVJ+m4V0Hjpv9DjHrn+a0Q/&#10;hsWI1xkDlDRQetFYnrBRRRQAUUUUAFFFFAHXeBY8aUX/ALzt/T/CsPxa+7X5v9kgf+Oiuk8Irs0G&#10;P3LH/wAeNcprzb9Zum/6bMK3npFHj4PXFTZUooornPYOi+H8OWuJyOwQH9f8KqeMrtbjU1RCCsIK&#10;nB75Of5Ct3whF5Oj5x987v8Ax0Vx1wxe6kc9Wcn8zW89IJHlYeKq4uc+wyiiisT1QooooDbUKP0+&#10;lFFAWO+0mVbvSo2JB3RgNj/d5/nXC3ULQXDROMMuMg/Suu8F/wDIJP8Av8f98iud8VY/t6fH+z/6&#10;CK2qfCmePgfdxE49DPxVtL510c2G0FWbOec1Uo7YrK9j1pQjK1+h12jShPB8bnHy5/8AQyKp/D8f&#10;6Rcf7q/1qtb3YHg2WHcu4S4UZ56g/wCNWPh+T9ouf91f61sn70TxqlNxpVW+5T8ZHOsHP9zH/jzV&#10;lVreNFK6xyPvJn/x41k1lPc9PC/wIhRRRUnQFFFFABWt4Os/tOpF2B2xANn3yP8AA1kjrXYeC4PK&#10;0vziMeYuT+BNaU1eRxY6q4UnbqZ3ju58y4ht1PCAseffH9KwMdPb9asapObnUJJSchmYrgds/wD1&#10;6r1MpXZrhafs6UUFFFFTsdCCn2sElzMIY0ZmOcAUyup8G2At4TfzZUyIAoPGBn+vFVGPM7HNiq/s&#10;oX6l5mg0XR0RmXcqnGTgs3JxxXF3U0k87SyMSzkkjP3cnOKueI79r++bJUxo58vA7dP1xVzw3oou&#10;t094rrGuNvbd3z/n1q5e87I5KMY4en7Wp8TK2i6PPfSKzK8cORltuM8ds9e3510U1zp2i2piVo9+&#10;NwXjLfkKo694gEWYLHY2QQZM52nPp3rmZHZm3seT1NO6irLcFRq4lqVXSPY0tY1u6v8A5f8AVJxl&#10;UJGfrWbyTyas2OnXt26rDbyFCfvY4H4mt6y8L24QPdzSMcfMowAPxqeWUjd1sPhlZHMKDuwB+Qqa&#10;Ozu3HyW0zfSM11sH9i6WpVJUjPQ5kLH8qr3XiW2hOLaMTc9clf5inyLqzL67Vn/Dg7GFFo2qSfds&#10;3/Egfzqwvh7U/wCKHH/Al/xq0/iqcni0jH1Y0n/CVXXa3i/M07U+4vaY57RRX/4R2/8A7n6r/jTJ&#10;PD+pr92Dd/wJR/Wrn/CV3Pe1j/M06PxXKPvWafhIf8KLU+5PtMcvsozJNG1ROWs3/Ag/yqCSwvU+&#10;9aTL9UNdNaeJrST/AF48rPXq38hVyPWNMk6XkY+vy/zo9nB7Mn65io/FA4d45E++jL9Rim5r0KOe&#10;znGEmjf2D1WutE0245eJs+oc0ex8xxzRJ+/E4aj2rrJvC1of9XNMv1waz77w3dxLm2LTjHTAX+tT&#10;7KR1QzCjLqYdFWptOvohmS0lAHfbn+VVWBU4YYI6g1FmjqjUjLZhRRRSKCl3MV2knb6Z6UlFAmk9&#10;bBRRRRYYV1/gtNmkhx1b/wCKNchXW6bKbTwfHOOu0dfdv/r1rT3uefmP8NR7s5jUH8y/nkzw0jEf&#10;nUNGfWis3qd0I2ikFFFFIoKKKKACiiijqA+3/wCPhP8AeH867zWBu0qUH/nm3/oJrg7f/Xp/vD+d&#10;d9qgzpkn/XM/yNbUvhZ4+Y/xYHnw6UUCisT11sFFFFAwooooAKKKKACiiigAooooAKKKKACiiigD&#10;svBL7tDC/wB12/z+tcz4iUrrl0P+mhP5810HgI/8SuQf9NW/ktYniwY8QXI91/8AQRW0/wCGjyMJ&#10;pi5ozqOvFFH0rFnrnVfD9v8AQ519JAfzH/1qx/FibNXYH+IE/wDjxrR+Hsn725jz1Ckfr/jUHj2P&#10;GoRSY+9GR+p/xrZ60zx6b5cdJPqYfPeihjls0Vi9z2AooooAKKKKACiiigCaxnNvfRXA/gcGuyul&#10;XVPDp2ncZY8jHY9e/vXD10ngi/wosXKjklT+X/161pytp3PNzCi7KpHdHPyrJbXLJuZZI2KnHBH/&#10;AOuu00m7h1TTwHCM20b4+uDn3+lZnjbTR5f26FWZ2bEgHccYP6frWHo9/Lp9150ShsrtKnuP8gU0&#10;/ZsiUVi6KnH4kP1zT30678shijZ2Me/Pt+FUs8j07/8A167m4jtNb04fvNwUfKUP3TjofzrjL23l&#10;tbgxzIykZwT3Gamcbam+DxLqLln8SNnwbqQhf7DMw2yP8pYnrj/9VM8Yab9nuvtMEbeU65YADCEY&#10;Hb1rERirAqehyPrXaaLcrq+hyLLjc2UcL+lVF80eVmGJi8PVVWOz3OLHI9/SirGr2xtNSlt+dqtl&#10;Se47VXrHZ2PThJTipBRRRQUFFFFABRRRQAUUUUAFFFFABRRRQAUUUUAFFFFABRRRQAUUUUAFFFFA&#10;BRRRQAUUUUAFFFFABRRRQAUUUUAFFFFABRRRQAUUUUAFFFFABRRRQAUUUdelABRRRQAUUUUAFFFF&#10;ABRRRQAUUUUAFFFFABRRRQAUUUUAFFFFABRRRQAUUUUAFFFFABRRRQAUfhmirWj2TX98tuGIVgSx&#10;A6Af/XxTSuyKk1CLkzovBViYLc3bfemUbQR0GT/9ar2uSwGFrWS7WBpQep7cj+tWJHhs7MFiFjQB&#10;QWP4CuF1S6kvbszSY77QB2zn+tdEpcsbHhUaUsXWc2WrzRLyFd0KmZOu5cZ/LPNZzK8bbXUqfQjF&#10;WdN1C5sSTbvhScspUEN/X8q1orzTdYXbqG2G4Hyxsrkcfy/OsUoy2PSdSrS+NXXkc/yeSeT68/rR&#10;U19DHBctFFL5qrjDD6VD71B2RaaQAE9BnPQCu50WCLTtHiMm1SFy7MAOSe/51z/gyz+0agZpFbZE&#10;vBHcnj/Gr/ji9UQpZxupYtmQdxgAj+dbQXLFs8vGSdesqC+Zz+qXLXd9JMzZyx289Bkmq/TkcfSh&#10;fu0Vi77nqQiopRWyNbRtdnswIpf3qbs7mY7hXUWN/ZXqYjljYnOU/wDrVwPv+lKrMjKynBU5H1rS&#10;NRrRnFiMBTqax0Z2GsaDbXbNLGxhkPZFGCfcVzmpaTe2ch3ws0ecBxg5/LpV/SfElxF5cNyqPGOC&#10;/Qgfh1rorK/tLxB5M6ucZ2g8j8K0tCexxKpicK7NXRwC89eDQDXZ6p4fsruQyKXjcnO4NnP4Gub1&#10;LSb60b5oXdOcOB/hWUqbjsehRx1KqrXsyhnFHbPOfSkya1LFdMvY9lwfss2cKwYkN9c8frSUbm9W&#10;pyJNq5lng/1NS2VxLbXCzRPtZTkYOPw+lWdQ0q5tX4RpIgMiRRx+hNS6fNp1wq2t/EYtox5yue3t&#10;jFCi0yJ1oyhdK6NzQ9fhuI1S6ZIZeepODjvk/wCNaOoWVtqNqI5QCDyrgAkfSuZu9DDw+dpk32pS&#10;eFyP55qOx1XUNJ/dSw7lHHluu38j+NbKT2Z5UsLGT56D17Dda0W4sGDIsk0Z/iC9Prisyu803UrS&#10;/j/dyrvx8yZ5H51na14dhlzNaFkk5LLnIbqe54qZU+qN6GPlF8lZWZyn+c5oqS6gntpNlxE0bnsw&#10;61HWOx6kZKSumFFFFBQUUUUAFFFFABRRRQAUUUUB6nWeG5zqOjtZyj/Vx7d/XOcjvUenado1q7GW&#10;8ildeCshX5cfWsnw7qb6fdAHHlyFVbP8PPX+da3ijSVuU+2WYZnGdwU53Dk55roUuZX7HiVIOnWc&#10;L2iy7ea1p1tEfKmjc4+VU6fmBXNa1q0+oEKf3cajG1SefrWfgA89R+lA+76e1ZSqNndQwNOm77sK&#10;KKKg7eoUf5FHtWz4f0N7tvNu0eOHAZe2/n9P/r1Si27GVWtCkuaTL/g22+yWc15OPLDgYLcfKBnP&#10;6/pVPw1FJf681627bHIT7c5IHNSeK9QFw0dhYkSLn5ivOT021pbYdE0GTDYdl3YY/ebAH88Vst7d&#10;jx5SnZy+1MuW+oWst89sJU3xkBcn72RniqviTS1vrVpUU+eoyAAMtjtmuO82T7R5275wQcj2rq/D&#10;uti82w3JVZSSARxu9P8APtRGaloxVcJUw7VSn0OTnjeGZopEKupwVPGD6U3+fceldh4o0hLyF7mI&#10;MbgKMAH72PauRkjeORo5FKspwVPasZw5WephcUq8b7MbRRRUnUtQooooAKKKKACiiigAooooAKKK&#10;KACiiigAooooA3PAYJ1SU46RY/UU/wAfc30APaP+tO+H4/0q5PogH61H49P/ABNIx6RD+Zrb/l2e&#10;Tvj/AJGFRRzRWJ6wAEtgD6V03jhdmm2sfo2PyWsbw7ALjWI42ztwxOPoa2fHx+W1X1Zj+g/xrSPw&#10;M86tK+LhE5miiisz0QooooAKKKKABvu10Pw/kAvLiPPLRg/r/wDXrnu9W9DumtNSjlGAGYK2fTI/&#10;wqoOzRz4um6lGSL/AI4TbqiNj70f67j/AI1i11Xjq1aW1guY1LeXkNjsMZz+lcrVVNGZ4GpzUYhR&#10;RRWZ2BUtjO9tdLNGSGXIBzUVAzkVUdJIxxCvSnfax7J8fFgm8I6W00gRtrOnufLFeN/416t+0Rz4&#10;f0D6P/6AleU/X1roxf8AEZ4fDEWsvXZt/mwoo/CiuU+i8goozRQAUUUUAFS2cD3N5Hbxg7pCBwKi&#10;AJbAHPYV2HhnS0sbc3E+RIwBO442jHT9TVxjzHLisQqMH36Fq6aHSNHfaR+7BKg8bifp7muGkZnb&#10;czFieprT8VagL2+VYyDFGuFIHXPWsunUld2MsDh3CHPPdhmiiiszvCiiigAooooAKOew5orX8L6U&#10;15cCeVD9nRu5xu4/xxVKLZlWrRpRcma3g3TmtrUzzoVkZuAT0A46fiap+NdSDyNYRNlVIL8dxnjP&#10;5VqeJNTTT7UxRsFnkU7FA6c9a4yaR5ZmlkbcznLE+taSlyxsjzMJSlXqOvPboNr1j4sf8kO8M/S1&#10;/wDSdq8nr1j4sH/ix3hn6Wv/AKTtWmH+CfocWe/71g1/f/Q8nooorlPpQooooDoFdB4Gs3Nw14w+&#10;UKUXnvx/9esK0hkuLhII/mdzgAV2+lxRaXo8aykIVA3sT3P/ANetKcdbnnZjW5Yckd2Zvjy7U20d&#10;ojZYvuYemB/9euX/AIjVjVLtry/knJJVmOz2H+QKr1NR80jowlL2VJR6m14HhL6m74yI0H8x/hVn&#10;4gSYlt4geSrHH4j/AAq34Js2t7OSeRcNKQR9MZH8zWD4kvDeamzZyseUTjsCa0fuwOGH77GtrZGe&#10;TRRRWJ64UUUUAFFFFABRRRQHQ7jw58vh+P6P/wChGuP1U51S5PrM38zXX+GSH8PRjPZ//QjXIaqM&#10;ancj0mf+Zrap8KPIwP8AHqFejrxRR9Kx6Hrs7bwtKs2irtP3AEP12iuLuAVmZW6hjXSfD+fMU9uz&#10;dCHUfof6Vm+LrL7JqO9Vwk2WH1yf/rVtPWKPJwz9niZwfUy+nFFB4NFYnrBRRRQAUUHPbH41c0Sx&#10;lv7wJGm5FYFz6LnmnFXIqSUFzN6HXaJCLTR4w/y5UO2f90Zri76drm6adurYzx7YrrvFN8tlpoiV&#10;sPKCij0GD/8AWri61qPZHm5bBycqj6hRRRWJ6oc9P4e/1re8AN/p86esYP5H/wCvWDWt4Lm8rXAC&#10;2PMjZf6/0q4fEjkxsL0JWJvHikapE/8Aej/qf8aw66T4gR/8e8wHHzKT+v8AjXN806nxMWBlehEK&#10;KKKzOwKKKKADOOa7ywXyPDsY7rb/APstcH1OK76cY0VgP+eBx/3zW1LqeTmT1gvM4GiiisT1Y9Ao&#10;oooGWtGsnvr5YQuVwS3OOAP8cV0HjC8WDTUsoW+diAeM4Awf8Kf4PtUttLW7mXa8mSGP90kY/lWD&#10;ObjWNYkERLbmLJ6Kvb9MVt8MfNnkykq1dyfwxJfDmkvez75EZYFGd2cbuen6GtDxdqyhVs7NweCJ&#10;SBn2xmrWr3cGjaatrbFVmwVAxnHHU/iRXM2NrdX9wVgUu2csSemT3NDXKuVblQXtp+2qaRWxDbwy&#10;zzKkUbO5OBtHb/Oa6XQ/DyxgTX4+dWyqh+B9cVf0/TrDS7fznCqyjLSOc447e1Y2veIZZn8qwkKx&#10;FcFtuGJoUVHVmcsRVxD9nRVo9zX1HW7CzjZVkEkg6KgzzXOaprN3e70ZgsTdFCAHHvWezFmySSfU&#10;nJpKh1Gzro4GnT1erAZzk/pRRRUHbotgooooAKKKKACgjPQUUUBoHfIq1Y6jeWoIhkABOSNoNVaK&#10;fM0RKnCSs0bVv4lvUP7xY29fk/8Ar1pWviezYYnWRCe+zj9Ca5OjFUqkkcs8voz6Hcw63pknS7jX&#10;Prkfzp89vp+pR5JSUEdVkP8ASuDqe3u7qADybiVMHoHOPyq1UT3RzSyzl1py1Olu/DNmw3W7OjZ/&#10;ifj+VZN14e1OIkqiyrnjY3P64qODX9Uj4M6uPRlFamn+KFxi9jI46xp3/E0fu2LlxtLzRg3FjeQf&#10;621mX328fnVeu0TWNGul2ySxj1EqYH60NpOj3Q3RRR49Ymx/Lij2fYuOYSh/Eg0cXRXSal4YHWwf&#10;t92V+/4Csq60XUoVJNszADkqQw/Tms5QaOqnjaNRblDmui1WRU8GWse4Zbb/AI1z0iSRtskjZSOo&#10;II/nTnmmeNYnldkX7qliQPoKE2kVUp+1cZJ6IjHApaKKk6AooooAKKKB1oAKKKKOobj7f/j4j/3h&#10;/Ou91c40yb/rm38jXCWIzeRD1kUfrXca+dukTHP/ACzb/wBBNbUvhZ4+Ya1aZwQ6UUUVj1PXWwUU&#10;UUDCiiigAooooAKKKKACiiigAooooAKKKO+KEB1/gVGXR2Y/xSnH5D/CsHxYc+ILg/7S/wDoIrqt&#10;DgNno6xMMFdzH8z/AErj9dk83WLiTOf3hH5VtU0gkePg3zYqcumpUop0KNLIETGW6Zqzq2nzafKq&#10;TFfm6bT6Y/xrKzs2eo6kVJQe7Lfg6ZYNW+Y4EibPx3CtjxvbeZYibH+q/qRXK2szQXMcq/wuD+td&#10;1qUQvtIlSP5vMiOw++Mj+lbU9Y2PLxv7rERqHALnbz1paGBBwQQfQ0Vi1rY9dO4UUUUhhRRRQAUU&#10;UUAFS2MzW17Hcp1jYHGOtRUUEyipR5Wd9pd3Ff6ekisGLKNw6bT3z+INcl4h0t7G4ZvLb7OzHa2c&#10;+4o8O6o2n3R8xj5LDDLjPqRj8a664htNTsVD4lhbDKQf5V0K00eK+fBVtvdZyHh3U3066J48uQje&#10;Nue//wCuuk1qxg1mySSKQMyAlCGwDkdD+lc1rWk3NhISU3RMTtdecD398U7RdZubAMmd8bY+Vucf&#10;Tnipi7aSOirR9ratQepRuYJbeZopUKOuCQa0/B959m1JYicJMwB474P+IqhqF3JeXjXEm3cwA+Ue&#10;gqXQba4uNQh8hCQrgs3YY56/hWcfi0Oqt71B+0Nfx1ajKXqjhtqE5+prnK7LxV5Ufh1knwWG0Lnr&#10;u9v1rjPp+FVUWpjl1Rulbs7C0UUVmegFFFFABRRRQAUUUUAFFFFABRRRQAUUUUAFFFFABRRRQAUU&#10;UUAFFFFABRRRQAUUUUAFFFFABRRRQAUUUUAFFFFABRRRQAUUUUAFFFFABRRRQFrhjPTrXVHwzava&#10;oA8ivjJ+cY/lXLw8yAV2evXzWFvbTZO1mw4A7bTj9cVtTimebjp1FOEabMK88OahEcxIsq/7Lc/r&#10;isu4hnt32yxPE3o64z9K6LUNQ1G3VbqylFzbOMksN2w9ecdBjFSQ6houqqqXiKknTLrt59j+NDjG&#10;T0Jp4qvFKUldeW5yox2orY17Q5LVmmtFL24XJ+bcwNY4z3IrOUZLc76VaFVXiwoooqTUKKKKACii&#10;igAooooAKKKKACiiigAooooAKKKKACiiigAooooAKKKKA8wrrfBNgYLY3bj5pkGBntk9vyrA8O2f&#10;2zVo43XdGpy/pgf5FdldSxafp+5UbbGFVVUZ9ugralHqeTmNZ6Uo7szfEV1pl0radc3JjKsCcdMj&#10;1OD61gyaNdbS9t5dxHnrE4OPrVG5lae5kmmOZHbLGpbS9u7biCeRAeozx+VTKV2b0cNOjBKDIGUq&#10;xBBUjqDR9RSyMzsXclmJ5NJWZ3q7Qe1SWsL3N1HBENzuQBUfNdF4J04l11CVeFBCc9+OcfnVQi2z&#10;nxFVUqbb36GxZrDpWixi4bYI1G85zyev6muJvpmubySc/ekYn0rd8baikjfYY34Vv3oA74GBn865&#10;6rqS6I5cvotRdWW7Ciiisj0gooooAG5FLGzRSK8Zwy9M0lFFwaT0Z0Gk+JGVvLvhlAvDKnOffmug&#10;sr60vF/0edX9R3/LrXn9S2tzcWz7oJnjPqrYraNW255uIy2EtYaM6fWfDtvPmS1BSUkk7nOCf171&#10;zmoadd2bfv4GAxnf1H59K2dH8SuGKah8w42sic/U81tRz6dqluyqYZ1PBB6iq5Yz2OaNbEYb3aiu&#10;jk9H1e4sMRfK0O75l2849q0bmDS9XjaS1l8u7kGfLdsAn6c0/WvDf/LXT16DlGfv7f8A66wZo7qx&#10;ucMJIZVPUcflUPmjudMfZVnz0naRZkg1LSLjzdpTaMeYF3LzWpb6tY6lbi31U7D13AELn6iqNnrk&#10;u0QagkdxEBzuTc3tWbcGNrh2iXbGXO1T2FLmS2LVCVR/vFZ90aeqaQ9rtubFhNCOdysG29+fwxWh&#10;oviNSdl+wHTa6p/OsGO9u0t2hW4k2N1UnPbHFV+OnHtRz8uxTwvtIctbV9zvbiGz1SzK7hJG3G5W&#10;/wAPpXLaxod3ZyM0cZkhAzuU5x9ar6dqd7Y4EEx2A5KNytdRpms2N+gjlYK7HBSRcZqrxnocXJXw&#10;crx1icW3DYPXvRXWa54ft7iF5rFAkpOR82FNcze2k9nKY7iNlx3PQ/Q1EqbR6GHxdOstNGQ0UfX9&#10;KKg6gooooAKKKKACiiigA4/MYxXTeDdUG1rS4kVWGPKJGM9Bj+VczTo3ZHDo5VlOQQe9VGVmc+Jo&#10;xrQa6nQ+KNFILXVmhIwTIN2e/b8zXOdef0rtPD+qQ6hbeVKy+bgBkI+9x+ves3WPDsrXiNYoiwsP&#10;n+fhT7Z/CtJQv8Jw4bFOi3SraWOcOPwq1Y6feXbD7PbsQf4iMD8TW7BpWjWShr+4RnH8JkH4cDrS&#10;3mu2NpbNDpka7hwp8vC/0NTyfzG8sZOelGLb79BdL0O2soxc6lIqnHI8zCg/596r69r3mA29i3yn&#10;Ku2zrxjj9az7i91PVX8ndJJ38tBgD8PT61raVo1pZW4udTK7sZwz8A9en0qt9InNOPI+eu7y6Id4&#10;X037BG95eARtgY3N0HU/jx+lY/iDUW1C6BzmJMhflxkZ/wD1VP4h1p7xvKgdlgGegwWPT+VZA6VM&#10;pWVkdGHoyc3VqbidMcVb0ewubu7TyUb5Ty/YDv8AjzUdhbSXl1HDGpy5x9B/nNdPqktromktDa4W&#10;dvu9zz3z9BRCPU0xVdxapwV5MtWOo2sM0emvOPORQpJ6E46Z9ar+KdIF9CJrdS04POD1HH+Fcm08&#10;zXJuN58wtv3Z5zXSeGddDqIL6YKyr8rtx+Z+laRmpaM4amEqYeSq09+pzEisjskilGXhgexorrPE&#10;2hpcR+fZxfvmfLgHG4fT16frXKOrI5R1KleGB6g1jKDiz0MPiYVo3T1EoooqTqvcKKKKACiiigAo&#10;oooAKKKKACiiigAooooA6T4ej95dH2X+tVfHhzrCj/pkP5mrnw+H/HyR/s/1qj44Odc+kS/1raX8&#10;NHk09cfL0MeiiisT1jY8EIW1rOOkbf0qz4+cNcQIP4d2fyWmeA1zqTt6Rn+YqDxpJu1h0z9zH6qK&#10;2f8ADR5a97HehkUUUVieoFFFFABRRRQAUUUfWgOp2Xh28TU9MaGY5kjQI4xjtjP865XVLOaxufKm&#10;XHJ2H+8M4p2kX89hdeZGxw2PMHXIz6fnXU6hbWet2Jlh2PIq4RwcFT1wa1+JHk3eDrN29xnGfSip&#10;Ly2ntJfKuYzG/oaj/CsmraHqRkmk07oKF61JawvPcrDGPmbPU4qxNpWpxH57SQj1Rdw/SqincxxF&#10;SKptNq9j1H49WV1d+H9B+zxGTarbsdvkSvMl0TVG6WjfmK9P+PF7d2Wg6F9ncpuVt3y56Klear4g&#10;1UDiQfjGK6sTb2jv5HzvD8sQsAlTta7/ADYkfh3VCf8AUIvuzir1n4XkPN1Ko56Rv/iKqprGuzcR&#10;72/3Iv8A61Jdz+IEtmnme4jjHU8Lj+tYrlXQ9aUsTJ8rmkaU2l6FaLmecFh/C0vP5Cud1LyBfSC1&#10;/wBTu+Xn/HmoppZZWLSyNIT3ZiabWcpp7HVRoSpu85NsKBkthRk+lOgjkmkVIkLsc4CjNdP4d0FI&#10;P39/GrMR8qE5x16/hRGDkViMTToq73GeFNGaNjc3cbKeDEpOD68j8qTxZrEZjaztZA5cESNjgc9M&#10;/nUniTXUhUQ6fKrPkh2UZ29sZ9a5Y5bJJJJOSTWk5cqsjiw9Cdeftqu3RCLwuB3paKKxPV8woooo&#10;AKKKKGIKKBycVs6DoUt3tmnO2IgHBU5bmmotsyrVo0o3kVtB0qXUpCVIWOMjex/liuyjhjsbFhFE&#10;NqAttXjNR3U9rplmWKrGo6KuBnA7evSsC18Ry/2gzTK3kvgbNw+Tjr0/Gt9IHjVHWxV5Je6jH1K8&#10;mvbrz5mJ4wMnoPaoPpXZ6ppVnqcPm2/lxyEYEi8g898GuZ1TSrqwdvMXeg/jVTj88VnOLvc9HC4q&#10;lJKGzXQpV6x8WP8Akh3hn/t1/wDSdq8nzXrHxZ/5Id4Z+lt/6TtW+H+CfoeRnmuKwf8Ajf5Hk9FF&#10;Fch9KFAySAO/AqW0tp7mZY4Y2bJxkKSB9a6vQdCisl8y48uWXOQ2OF/OrhByOXEYunRj5kXhjRja&#10;v9quUUOM7V6lenf8/wA6qeMtU8yRtPiLAKQXbPX2/lVjxTrSJHJaWhIdgP3isCFz1/z71zDEtl2O&#10;STkn1NXKSirI48LQnWn7ar8hKs6XZy310IIiAepJ7DIH9arorO22NSzH+EDJ/Ku38PadHp9krMq+&#10;ayje2MHPWopwuzqxmJ9jDTdj9VuYtM03OCMrtQL644/lXCEksSTyTk1p+KNS+33YWPcI4sgcjBOe&#10;o/Ssz+tOpK7sTgaLpQcnuwooorM7gooooAKKKKACiiigDs/BbbtDRf7rMP1z/WuZ8RJ5et3IPeQn&#10;8+f61s+A7gbZLYnkZbGf92qXjaApq3mhflkVcnHfn/Ct5awPHw69njJRfUxqPpRRWHQ9gtaPeNY3&#10;yyqW28bgO/IP9K63WrGPVrCMxld2N0bMOoI6e3auIYVreG9YNjI0U+54nxgZHyHpnn2/lWkJX0Z5&#10;+Mw8m1Vp/EjNvIZbacxTJtZcZGc1HXeX1nZanCWZYpGIwsinOPxFYNx4WuUyYrmOT6gg/wBacqb6&#10;Co5jTkv3mjMGg8LmtdfDl+WwTH9fm/wq3Z+F3LBridNuOVUE5/lU+zl2NpY6jFXbMOxtpbu4EEKB&#10;nIzgnFdho2nx6RYtI7Asy7ndV9B/+upGGn6Ra71SOPgDjAJ/E9a5fXtXl1CRQu6OIA4Td19z+FX7&#10;tPc4nOpjJcsdIkWvag2o3m/5gkeQoJ9zz/KqX4UYqXT4DdX0VuDt8xsE+1ZX5mepGMaULLZEOfWl&#10;ra8RaJ9hi86FsooO4bT7fX1rEz+tOUWtxUa0KseaLFqaxmNvdJMCcrnp9MVDRUp21LmlJNM7fXrZ&#10;dQ0kbADtXzFz/umuH6AV1nge8M9nJbytuMWNuT1XAH9P1rG8Uaf9gvsrjy5clcDgc9P5VtUV1zI8&#10;zBTdKpKjL5GbRQDmisT1dAooooAK9Bi/faSoH/LSHj8Vrz6u58MzedotvzysYXr6cf0rakeVmkfd&#10;jLszhj1oq5r9r9l1WVR912Z147FjxVOsno7Ho0pc0IsPerGlwG51CGHA+dxnPpVetzwPb7tQNwRw&#10;iMBx0PA/rTirtIjE1OSk5Gj4nuPsOiJaRErIdiqV4wB/+qovCtnHYWB1G5C/vUG0gZIGf/1VDqUL&#10;al4qa358uFPmzyOmf5tSeNL1dqafDwIz84BGMYGBj8a2bs+Y8mEXKMaS+1q/QyruWbVdUYoSTK/y&#10;Bj0GQP8ACus0uxg0myLNt3FcyOF64H/66h8LaalpZrNIg86RBuJGCO+Ofw/KsXxZqv2u5EEDMIkJ&#10;Bw3DHJHbtij4FzPcqcniKnsYaRRFr2tSahJshZ0hwQVz97nv+lZgox8vT2orCUm2evTowpx5YbBR&#10;RRSNAooooAKKKKACiiigAooooAKKKKACiiigAooooAKOvWiigAxVi2vry34iuZVHoGOPyqvRRdom&#10;UYy3Vzb03xJdQ8XQM4z1yFI/StW28R6dNhZBJHuOMMmf5Vx9DD6D9a0jVaOOpl9CeuzO7ks9Mv4f&#10;M8iNg/RtuDWVqHhfe5a0lVOfuEH+ea52CaaFg0UrofVTitLTfEF7btiZ2nQDG1sD9cVXNGRzfVMT&#10;S1pSuivqOkXtlHvlRSmcblYVRrstN8QWVy+2T9zxn94ygfnmrdxYadeLkwQsPUf4ih009hxzCpTd&#10;qsTgqK6G/wDC8q5a2uExknaynp6d6w7y2ntpNs0TJx1KkA/nWbhJHdSxVKp8LIquaG1it4ftw3Rl&#10;COhPP4VTrW8PS6YyfZL2AFnY4lZsAdMc5GKIWuPEP923Z/Isz6La3sf2jS5129NjIw578n8KxLmG&#10;SC4aGUYdDgjNb11oMqObnS7sBW5UKT0PbIzmsvWLqWdY4ri3KzxHDyEYL8fQe1VOJy4aq3K0ZXX4&#10;oh0sZ1O2X1mX/wBCFdh4qk8vR5OM7wV/NTXKeHU36xDxna6n/wAeFdD48cjS4lz96X/2U06ekDDG&#10;a4mETkRRRRWR7AUUUUAFFFFABRRRQAUUUUAFFFFABRRRQHmHQZNXdAs2u9TiTA2q4L59Ov8ASqXP&#10;auz8I2H2PT9zriR2JORg4HHf/PNaQjzM48diPY0vNlnxBcLaaTO/IO3C49TwP51wsjl5Gdjkscmt&#10;rxnqBluvsUZPlxhWJzwT1/kf0rDoqyu9DPL6LhTu92SWsgiuFkI4XPH4V0PjuMNa2t0BwWIz35A/&#10;wrmq6bSHXV9D/s92xJGq/M3OcH/D+dEPeTiGLThONbotzFl0y4j09bxiuxugB56ZrpvCF6LrTTGS&#10;d0OFOe/HH8jVPw6rXGnXWnTDDRnADduCv17VkaDcyWOrR72KrvCyKTjPUZOfTNVHRowrXxMJRe62&#10;H+KrT7HqzKMbXVWXH5f0rN967LxbZC701rhMb4UJHGTjjP8AI1xuPapqRtI68DWVWkr7oKKKKzOw&#10;KKKKACiiigAooooDcOvWtbw/rT2DbJzJJBtwqA/drJo/H6U4y5WZ1aMKqcZHe289jqludgWRO4dO&#10;hI96x9S8LlpN1pIiqc/I2ePxya5yGSSJi0bsh7lWxn8quQ6xqcY+W7f6Ng/zrVyjLc82OCrUXejL&#10;Qux+F70yKHlhRSecEmt6ws7XSLNjhRtyzOFOa5dtd1U8fa2H0Vf8KqXF3c3H+vmkk7YLUKUVsOWG&#10;xNXSpLQveJ9Ta/umSJm8hOgPdhnnH41lY/lS8DtRWcpczPRpU4UoKKCiiipNNwooooDyCiiigHoF&#10;FFFABRRRQGgUUUUAFFFFABRRRQAUUUUAFFFFABRRRQAUUUUAFFFFABRRRQAUUUUAFFFFABRRRQAU&#10;UUUAFFFFABRRRQAUUUUAKrbW3V1fjRfM8PwyA/ddSc/QiuTPSuxtVGpeFY4Ty2xQc89Dj+la09me&#10;djvdnTn2Zg+HdSjtfMt7tWkgl42nkKenT6UeINKfT5FmUgwyE7CCQV7j9KzGBGQw5Xg5rZ8PaqkW&#10;bS+zLDJhV3EEL27+38qSs9GXUpypv2sPmu5Y8L6uJF+wXpaUythGbkY7g1n+JtO/s++CoB5ci5TH&#10;b1qfxBpZtJhdWhzCBn5ATtIxzn61p6wv9o+GftR5kRWIbr0bn9BVJNpo541I06sakPhlucp2zRmh&#10;FZmCryxOAPWuh0Xw+GjW5vWXay/6sgj6HPFZxi3c9CriKdKN5M57vj060VJeIkd3LHGcqjsoI7jP&#10;FR1PU0jLmjzBRRRQUFFFFABRRRQAUUUUAFFFFABRRRQAUUUUAFFFFABQaKveHbb7VrMMZGVDbmGM&#10;8D1prV2M6k1CDk+h0Xg2xEGmJcsi+ZNkg99vGP5VV1zXvJ1BoFg82OIkSK2MMeMdR2Oa1tWPl6U0&#10;EDpE7LsjJOO3b8P5VxV7aXMEjtPG53H/AFm04Y/Wt5NxSSPGw0Y16jnU6mv52hX/AMpgFtIeciMk&#10;fTiobzw7eQjfE6TLjPB2nH41j9eDVizv7y24guJEX+7niseZdUej7CrTd6ctOzK/c8Hg4NGMcUrE&#10;s+4nljk0mcc9vT1qTr0tqT6dbtd30duhwXbGT6V2F06aR4ewv3kj2Arx8x7/AJ1Q8E2Ajt/tsgUu&#10;dwXI5AyOf0NZ/jC9efUmt1Y+XEQCM8E4P+P6VvH3I3PJqyeJxCprZGVcytPcPM5yzsSSaZRRWB60&#10;YqKSQUUUUDCiiigAooooAKKKKAD3qW0uJ7Zt0ErRnOflOM1FRQmTKKlvsdJpfiZVjCXyOTnmQYPH&#10;uK07i30/WLPzUVTvX5ZChDDH5GuS0rT7i/kxCNq5wzkEgV1ui6bBpdnuZlMigl5eg/InFdFNt7ni&#10;4yFGlK9J2kczrejzaeWkLK8RPDDg89Mis6trxZqhu7hrWJz5KMM8jDEZ5GPrWLWU7X0PTwvtJUk6&#10;m4UcUUVB07BSqzq4dWZWB4IPP50lGaBNJrU3ND8Qvb7YbwySJ/ezkgf1rfaKw1azWQxrIrdCy4Ir&#10;hY0eVwkaszHoAM10fhvR7+PbO115CnPycg/iK2hJvR7Hk4yhSh+8UuVmbr2jy6cPN3q0TPhSOo79&#10;Kza9CvRbGDF15bJxnzMAZ/GuAuShuJDEPk3nb9M8VNSKi9DfAYmVaNpboZRRRWZ6AUUUUAFFFFAB&#10;RxRRQBNY3MtpdJPG5DK2TjvXc6XeQ6hZ+bFuCkkEEYwa4Cr2h6jLYXitubymb94gPB/zmtKdS2hw&#10;Y7C+1jzL4kXte0W+W8DI3nIxAXc/IOOnJ/zmlsfDd0Sst28ccY5ZQdx/SupjdJrffG2VbPzA1x/i&#10;qO9gvpBJPLJC5yuc4Gc8Vc4panFhsRVq/u7qLNB7/R9JylvF5ky/K5CnP5msTUtSur6RjJKwjzlY&#10;88D8utVMD0orNzb2PSpYSEHd6vuw+lHGeBRRUHUdJ4Ft4zHLdOoO18KfTjn+dY+u3j32oNISdu0A&#10;KT0/zzW/4I+bQZUB5MjD9BXLTKUmKN1ArWWkFY83DJTxNRvdDelHPXNFFZXPSsdV4X1r7RttLhmM&#10;qrw5Od2P/rYpfE+h/aAJ7SNFdQfMHTd3/wA/WuUBKtwSCO4rq/Cerm4U21y58xcbGZhyOBitoyUt&#10;GeRiMPOhL21LY5PPqenWl56V03izRhIourNApXJkUKct1NcyDnr+tZyi4s9HD4iNaPNEKKKKk2Ci&#10;iigAooooAKKKKACiiigAooooA6f4ej9zcn/aWs7xmc64/si/yrT+H/8Ax63H++P5Vk+LjnXZf91f&#10;5Ctpfw0eTR/36RmUUUViesdJ4Cj+aSTPYr/6CazPFZz4guD7j/0EVteA1/4l0j/9NSP0WsLxGc65&#10;cn/ppW0vgR5dHXGzKNFFFYnqBRRRQAUUUUAFFFFABz68+tX9D1SXTrgHcxh3ZkQHr2qhQeP/AK1N&#10;OzuZ1KcZxcZI7K6tbPXbMzRAB8FQ7Kcg1zOqaXd2HMygrx86sOf84qGxu7i0kDwSsnOSAeD9a6jS&#10;9dtL7FvdRBC+c7yCta+7M87lr4X4dYnJRs6PvjZlkHcHkVqabr17C4ErtcJj7rEfzxW7qGg2N4vm&#10;W6pEzYO5ckflnFZE/hm7RsRzRvg8cHmhU5p6Cq4rDVaT5lrY9N+N99Y2+h6K15beb5gYr8obb8q5&#10;6/UV52uraB1/s8f9+VruP2hLW5m0HQlghkkKBwwRCcfKnpXlq6dfk/8AHjc/9+m/wrbEyl7R6Hkc&#10;P0aMsAm5Wd3182bi+IdMhH7nTyD2wqrWdrOtzX8bRqhijIwyZBz+lMg0O/l6xeX/AL4b/Cr1r4Vm&#10;chprlAAegUn/AArD32ezbCUpczd2c904JrR0rR7u/USRhViJxvY/0611FppOm2ke/wAhCV53Nn+R&#10;NV9V161sswwr5jAYAQrgf4U1BLWTFLHzqu1GJLpWl2emQiWUK0gGGfaf061leIPEPmp5FkZEw3Mm&#10;cZFZWpajd3sjGWZthbKpnhaqfj9aJVNLI0o4Jt+0rO7A5JJJ5JyT60UUVieitAooooAKKKKADr/+&#10;qr2maRd3rgovlrjO5wQp/SuttrPT9PjBxEu3+NwoNQahrtjbIRFKsjg9FJ/mBWyppbs8mWOq1NKU&#10;Rui6Fb2EhlkJmkIx8yjaPoO1W21K0+2fZQ4Z887SCB09/euU1bW7q9TZjyUznarH+dZoLBgyn5lO&#10;Qar2iWhH9n1KqcqktTpPG2nyNsvI3kYLkFOuOpyPauax0HI9MV2vh3VI9QtykhUSx4BXPUY68+9Z&#10;viXQm3tc2SFhj5kVQPToKmcebVFYXEexfsaisZGl6lcWEwaI7lzkpkhTXR6X4htrplhuIvKY9WYj&#10;Z+ZrkWDBsOpVvQ8GjGKlVJLQ662EpVndb9zuriw069QnZGd38caqf1rtviRpMV38KdDsxIyrD5GC&#10;MEnELDkV4ikjocozD6HFeu/FC6ng+CfhqWKVldhbZbcRn/R26110JJxnp0Pl84wtWlicKlP7WhxI&#10;8KW2ebuX6bQKt2OhWFoxYgy/9dQpA+nFcw+q37DH2mRfpI3+NVpZ55P9ZPJJ/vMTXNzxWyPf+q4q&#10;fxVDs77VNPsI+NrEDhItv8s1z2ta9PfL5cSmGMjBCuc/jWT/AJNKoZmAVST2GKmVRs2o4CnT956s&#10;T3x+Jp9vFLNIEhjZ2PQBSf5VpaPoV1dTL56SQxd2Yc/lXT2cFlpVmFZ0RV6u2ATmnGm3qLEY6MPd&#10;hqyr4f0ZNPHmyuHldcHjhfpWZ4o1sys9nbqVVWIaQN97jHGO3JqHxFrb3jNbwDbCr53qxy/1rGpy&#10;kkrIzw+FlOXta2/YKKKKxPUCiiigEgooooAKKKKACjGaKKOgF7wzP9n1qGQnhm2Hn14rp/FVsLrR&#10;HdfmaMeYuBnIGf6Zriq7Lwlex3Olx27uvmRggrnkgdD9ORW1N3VjycwpyjONaPQ432Ix7HtRW14u&#10;01ra6N3GCY5XO7jheP8AHNYgPas2nFnoUKqqwUoi0e1FFSbE9nd3FpIHhkZcHO3cefqB1rZh8VTB&#10;f3lrGf8AdYj9K5+iqUmjnqYWlUd5I6Q+Kjj5bTn/AK6f/Wqre+JLuZNiIsWT13HP51i0U/aS7kRw&#10;VCLvyjpZJJG3SM7n/aOabj3oo/CoudaikrBXReB7EO7Xr9VbCDHsc/zrJ0XT5dQuAqBvLUgu6jpz&#10;0rsrmSDS9LcpsVEUkDpk9sY9zWtOOt3seXmGI09jDdkU1/BJqjabKo+ZBySOcg5H6D865jxNpzWN&#10;8zKD5TncpA4Gc8elUpLqVr37UWYSbgQcnqOP6V1ml3EGsaL9nmZfM2EMM5OR35+tO6loZqE8G4zW&#10;z3OOo78Cr2t6bPY3TDY7Q5+WQjjmqP4daycbM9WnUU4qSZJYzva3KzREgggkZwDznBrtIZLXWtNI&#10;I4x8wOCyEj/69cP14qawu5rOYSwtyBjbkjNXGdtOhzYrC+1XNHdFrXNHn09h96WPGd6qePrWfnNd&#10;hpPiC0uo9lyY4ZCcAEnB/HFO1jSbG+geaDaGVDgwhcEj1qpQvsc1PHVKb5KsfmcbRT7iNoZ3hYEF&#10;GIwetMrE9SLTVwHrW94JvxDcPayfdkA2nPfPT/x6sGgFlYMpIKkHIPSnF8rMq9FVabizq/Glg1xb&#10;pcx/ei3bhjqMZ/p+tcoOeldxoOpx6hbEMUEqgB0znt15981z/iTRpLSYzwIzxcs2FHy8+1azjdXR&#10;5+CxDpv2NTRrYx8+1df4Xj+zeGTPjLSB5On4f0rkYV3SKn95gBXf6VEI9HgjbgCMEgj+dFJbseaV&#10;HGEY+ZnwyR6ZpMmoSjc00hfHf5jwPyFZvhK0N7qj3k4+VMtyM7i2fX05qHxVcveaqbWAbkjwq7T1&#10;Iznj8TXRxiLStHj3FVWNQpJ4yfwqt36HNLmp0rfan+Rn+LtV8iH7LCPnbIcg9Bj2+tcn0xnrUtxJ&#10;JdXkkpBLyvuA69T0rpND0qDT4ftV+yqxAwsgGF7/AJ8Go1nK53QcMHTSt7zOXIIPI/MUVoeIr6K+&#10;vFaKNVVc8jvzWfUNJM7ablKKclZsKKKKksKKKKACiiigAooooAKKKKACiiigAooooAKKKKACiiig&#10;AooooAKKKKA1CijvR+NAaCYqW3nngIMUsie4cr/Ko80fnT22JlFNanQWfimZBtuLdZMd0JB/Wtiw&#10;1Sx1GH+FeceW+3J/DNcPRj/IrRVJI4amX0pax0Ou1Tw5a3L+ZC/knHAVRtP1ArD1fRLuyy+PNUd4&#10;0I496j03VruyYBJN65ztdjj+ddBpPiG3ucR3WyFvXJx+eKfuS33MGsXh/OJy1vcXFu+IpXjI9CRW&#10;l/bvnQeVe2iTKOjryc/jmuh1DTbHU4dw25bBEkYHT64rmdZ0W5spCyo8sWcBwv8AQUOMltsaU8Rh&#10;67tJWZL4MUSawxUYVU3AenzCtH4hN/o9qn95if0/+vVPwIM6nMT2iP8A6EKn+ITfvrVQezH+VC+A&#10;zlrj4r+tjnKKKKxPX6BRRRQAUUUUAFFFFABRRRQAUUUUAgooqfTbWS9u1hiVjkjcQOgzjP60Eyko&#10;xcmafhHSzc3K3ch2pC4wCPvcf/qre8SaiLGzZQB5kikKM9OnP61ZbyNPsskqsUScnpnA4rh9WvHv&#10;rwzuMcAAA8Ae1dEvcR4tKMsZX5pfCityfmJPpzRRRXOe3HQKlsbmWzuBcQvhlzwScc+uKiooWmwp&#10;RUlZl2PU7hNR+2HDP6AnpnOK0dctYb+1bUrV1GxcyIcZ9e31P5Vg0qsyqQGIDdQD1q+a6aMJ4dcy&#10;lDRo6vwXqAuLFrWYnep43Hlgcnv+NZHijTGsbrenMTAYwOn+cfrWdZTva3kdxH1jYHGcZ9q7Vjb6&#10;vpDrGwZZAcY5II+taL342OGqnha/OvhZw1FTahbPaXskDhgVbjPcetQ1hY9aMlKKa2CiiigYUUUU&#10;AFFFFABRRRQG2wUUUUBoFFFFABR7/oKK6Lwfpasq30wznIRGUYI6Z/nVRjd2Ma9eNGHMVNJ8Pz3k&#10;Ymmk8lCMgbTn9a1F8NWEbfvbmXP1VR/Km+JNc8jNtZlWkDYZtx4xiuaMsssytJI7Hd1Zia0fLHQ8&#10;+KxNdOblyo6S88OadCN7XkkK5wd7qAf0psOl6EvBv0Y/9dUqz42H/EnT/roP/QWrkKc2ou1icLTq&#10;VoXc2dXJoWkz8x3Tf9s5F/wqN/CsLD91et7bgD/KuYzjpUkU88ZBjmkQjptcip549jf6riI/BUNu&#10;Xwtcqf3dzG3+8CKzrvSL63baYHk56orN/SprPX76BQpIkx3kYn+taFt4pOcTWyj3Vz/LFHuMnmxt&#10;N6q5zskUkf343X6im9K7eHW9LmA3zop7hgR/MU+RNJu16Wrn1CqTT9mu4v7QqR+OmcLRXWzeGLJ8&#10;lJ5Vz6bSP5VRu/C8sakwzGQ46FQP1zU+zkbQzChLd2MCir0+kalEfmtJMDuo3fyqpNDNExEkLr/v&#10;KRUcrR1RrU5bMZRRxR+P6UjQKKKKACiiigAooooAKKKKACiiigAooooAKKKKACiiigAooooAKKKK&#10;ACiiigAoooJPpQAUUdaM84oFdMOe1bXgy/W3ujbyn93IvBJ6EZNYtH+etVGVnczrUVVg4s6HxhpT&#10;CQXluCwZjvCrz3Pbt/8AWrnutdB4d14RL9nvD8nAWQk/TGOav3mkadqLeZDKsfr5W0gk+uKvlUnd&#10;M8+niJ4f93VWncwtD1eSwUxSJ5sLH5lJ5H07V0yrBJ4fmSzGY3jcAADrg+lZbeFRnIvD/wB+/wD6&#10;9bWl2yabpYhaTcI8ncy44zn8KummnZnLjKlCVp0nqZuh6ZDptr/aFy3zhCcEAbfz7/41leIdakvX&#10;aGHMcSkYIblsd+KTxTqbXd68EZ/coeCGOCR1/mayaiUraI7sNhnJ+1q7sBRRRWR6Ol9AooooAKKK&#10;KACiiigAooooAKKKKACiiigAooooAKKKO/8AKgAPPfn09a7PwtY/YdOMkuA7FiSRjA9P0rnvC9k9&#10;3qkbFf3cTguQPqR/Kul8Ramljb8osjMQPLPoc5/ka2pxsuZnk5hUlOaow+ZzPii8N1q0m0/LH8q4&#10;Pcd6i03U7qykyD5i4x5chJX8s1oG30rVR5sVwttO3/LLAAz+IFUL7Sry2z+6d48/K6rnPvxmple9&#10;zelKi4KnJW9SPVLqO7uPMS2WHudvQ9KrUc9xiioZ2wSjCyCrmg2TXupRx4/dhgXbGeOuP0qnglvl&#10;Gfb1rtPDdn/Zuks0/wArMS75GMY/+tV043Zy42t7KnZbsXxRdrZ6PIi4DyfKADjGc8/kDXFMxZsk&#10;klucmrmuXpv79p8YXACjJ/z61TpTldhgqHsqeu7CiiioOwKKKKACiiigAoooP+cUAFH+cU6GOSST&#10;bGjMe20Z/StrSPDs86l7vfCOMLxk1UYuRjVxEKSvJmNbRTTybIUZm9gTj8q6PSfDQVlnupVOGyI0&#10;Hyn65HNbttBb2cG2NFjXHJwFzxWRr3iGOHMVoY5mZeXDH5f8fzrZRUVqeTPF1sQ+SkrI0dQvbXTL&#10;MlsDjKopALVymuaxNqDFVBjh7KGPPue3es+aaWeTzJmZmPcnNNrOVRvRbHZhsDCn70tWAooorM9A&#10;KDTreKWVtsUTuc9FG7+Vbmk+GpZl33heL0UAciqjByMK2Ip0l7zMOKOSRgiIzMfQZNbum+GZJUD3&#10;c+wZ+6F5/M9K3oVsNNt9u6OJRzk4Un/GsbVvEp3GKzjVlK/6wk8H6cVooRjuec8TXxDtSVl3NiGG&#10;x0q0/gXy1++20E/jxk1kal4owzJawDg8Ox4P5f41z11PLcTNLM7MzHuSfyzUfTmplU7G1HL435qj&#10;uyS6nmuJGkmkZtxzgsSB9M1HQPQ/nRUPc9CMVHRIKKKKRQUUUUAFFFFABRRRQAUUUUAa3hfVGs7p&#10;YJMtC5wSW6E459O1dVeQRX+ntExUrKvBGDj0NefnnIzXQeD9W8pksJiojJOxmJ4PGB9P61tTn9ln&#10;k47Cu/tobmXrWnSafdFDlkYna2OvT/Gqdeg6haxX9qYZOjEEEAfmM1w+qWc1ldPFIjY3HYxGNw9f&#10;1FTUp22NsFjFVXLLcrUUUVmehqbngq/W3umtX+7Mwwc9CAf/AK1TeNNMZZGv4+VO0MoX8M/yrnVJ&#10;VgwOCpyD6V1/h/VotRg+z3GxZWyNvZh9D9f0raPvR5Ty8TTnRqqtBadTkPwora8TaO9vNJcwBmhP&#10;zHAHy5z29KxRn0/GspRcXqehRrQqw5osKBlWBUkHORiiikW4p6HX+GdXF8pt7gBZEAwd33h071W8&#10;WaLu3X1vtwF+dAvpxxj/ADxXMg4YMGKkHORXYeF9WW9t/LuWRZg2AM53j8a2TUlZnj4ijLDT9tS2&#10;7HH9gcY56Giui8WaNs3Xtsp28B0VRgD1/lXO4xxWcouL1PSoV41qfMgoooqTcKKKKACiiigAoooo&#10;AKKKKAOq+H//AB53H/XQfyrH8W/8h6b6L/6CK2PAH/IPuP8Arp/SsbxV/wAh6f8A4D/6CK2f8NHk&#10;4fXGzM6iiisT1jsPAi40Yn+9M38h/hXM6427WLk/9NTXU+CRjQUPq7fzrlNWbOqXH/XVv51tL4Ee&#10;VhNcTVZXoo70delY9D1G0FFO8tz/AAN+VIysv3lI+tAuaPcSiijP+cUFJphRRRQAUUUUAFFFFAE9&#10;reXNswMM7rj+AOcfkK2LXxTcKAJraNvcMQf1zWBQOtXGTUjkxWHpVKcnJdD2z41avHp+i6NJJCze&#10;cGIC9sKv+Nee/wDCV2uObWX8CK6z9ojnw/4f/wB1/wD0BK8prpxVRqoz57h/A0auAjKS1u/zZ07e&#10;Ko8fJZt/wJwKrXXii5dSsdvGmR13FiP5Vg0Vze0kz6COAw8fsk1xd3M/+tmkb2Zj/WoaKKi7Z1Rj&#10;GKskFFFFBQUUUUAFFFFABRRRQA6aR5ZC7tlj1OKbiiinuKMVFe6gooopDHQyNDMsqHaysCD6EV0+&#10;h+IlmHlX/lxPn5WzgVy3+TRVxm4nNXw1OsrNancalpdjqaiRyWbG0Oj/AOQax9Q8LyRKz2cjSekZ&#10;AB/PNZOn6hdWLH7O4VScnKg5rZ07xQQuy8TI9Y0/+vWnNCW5wexxdD+G7oyZNJ1KNsNZye+Bu/lX&#10;p/xUt53+CnhuGOCRpE+zblCkkfuG6iuWTxJpjIAZZF9jGf6V6H4+1G0g+GOi3Uku2OXyNjY65iJr&#10;ooxjyzs+h4Ob4iu8RheeOqkeJrp2oN92zm/74NTQ6Hqcn/Lqy+7ED+Zrpm8QaUP+W5P0Q1Xm8T2K&#10;f6pZmP8AuD/Gubkgup731rGS+GBXtfCqcGe5f6KoH65NaVnY6bpSlwRGeu55Ov8AnNc/d+JL+Q5T&#10;y1x0Ozn+dZd1PLcSeZM+58dcAfyo54R2H9WxNb+LOyOn1fxJFEpSy2THA+Yk4H6Vzmo3s97cebOw&#10;3dtoxiq/v+lFZym2dtHCU6XwoMUUUVKOrzQUUUUAFFA57Zq7a6TqFwwKWzhT/Ew2/wA6Em9iJ1Iw&#10;V5MpUVuW/hi8Y5leJfYMc/yqSbwtcbcxTR7v9pj/AEWtFTkc317Dr7Rz9FaF1oepW+T9nL+pQ7qz&#10;zw2D1ziocWjpp1YTV4u4UUUUiwqfTLl7G+S6jxuQ9+471BQR3HWmiZRUlZ7Hc6dd22q2OGZSzAGR&#10;A3Q5rnde0OazkLwK8kO7jA+79T3rNsLmezuBPAwEgGMkZrrdJ160uY1SaVY5NvzBxtXPsa1TVRWe&#10;55EqVXCTcqesexxvPcUV2eoaHY3mZELK7Z5R+Dn65rCuPDmpRt8iRyD/AGX/AMcVMqbR10sfSmve&#10;dn5mT/nrRV5tH1RetpIfoAaaNK1L/nym/wC+anlkdKr0v5inQfpWhHouqM3Fqw+pAq5ZeGbx5M3J&#10;REx/C/zfyIoUJdiJYujHeRhrk9vyrW0XQrm8cmdJIYxg5K/eHt+FdDY6Vp2n/vskMBje8n+RUeoe&#10;ILC3UiKXzn5xsGcH37VpGnFfEzgqY6pV92jEtJ9i0mz2h1jTHG5vvHH/ANauR1/U31K4VioWNBhV&#10;HPXrz+FV9Svri+lElwwyuQoC4AFQfhipnO65Vsb4XBKm+eesmHXk96msLmWzuluIiNyHgEcVDRWa&#10;0O6UVJWktDstJ1S01K2VLgxrMR8ybiCcc1m614bMUfm2G5zu5j44H1Jrn84bOefUVu6L4ilhIivf&#10;miVcKUT5vxraMlLSR5k8NVoS56D07GNPDNA22aJo2x0YYqMjpxXbG+0fUYwkk8ZHZWYqaq3Hhmxk&#10;5t2dfbfx+opOn1RcMwV/3kbM5NULyBVByTgYrsbNE0Xw7IW/1nzNhj1boB/KqWm+HZ7bUo7iZ4jH&#10;G247XP8AUfSqfjDUFvL0RQvuijXk46k8nn8qcfcV2RVnHF1Iwg/d6mXeTtcXUk7ABpGJOP5VHQMf&#10;59KKxPUjFRSSCg80UUDH28slvMJYm2sDnOM10mleJUl/dXyJHzgOGOOnpXMUdsDp6VUZSRz4jC06&#10;1ubc6uPR9LuLyK5tLkDy3U7A27ODnvz2q34qu/sejsqfekAQZ7A5/oK5zwfGTrkLDopOf++TWp46&#10;OUiiXliykD/vqtr3ieVOk1iY05yukV/BVn514b9wfl3AemeP8TT/AB1eB9lipHytucd84GP5mtfw&#10;7CtroMIkG0kbm/E5rkLjfqGryMOWlckduP8A9QFS9I2LpfvcRKo9omz4U0+KGH+0rolcruXPAGDn&#10;P6CsrXdTl1KZS4VY48hFHv3J/L8q0vGF2kVvFp8J4i4cdeNoxz+JrO0vSp7u3lnyscaD7zHAPGfS&#10;lL+WJvR5XevV67FDPPNFHORmisken5oKKKKACiiigAooooAKKKKACiiigAooooAKKKKACiiigAoo&#10;ooAKDRVjTbSS9u1hjQt0LY7DIGf1pq7ZMpKK5nsV+T0Fa+k+H7m7G6cPAmepXJP61tW/h2yhvIp4&#10;9+6M5wWPJ/Ktd9qqW5wBW0afVnj4jMr6UjCi8LWaqN08pPtgZqT/AIRix/56TfmP8KytW12+GpSp&#10;DIqxxuVUFB24qFfEGqLyJU/79ijmpocaGMkk+c2H8LWZ6TzfpVa48Ksq5guWPsUH+NVE8SagG58o&#10;/VP/AK9W7PxQR/x9Qj/tmv8Ai1F6bFy46GzuZc2i6nFnNnIR6rg/yqlNHJE22WNo29GGK7GPxFpk&#10;n3pJI/8AeT/CrIvtLvY/K+1RsH4279pNL2cXsy1jsRH+LTODz2zRgCuuvvDdlIh+zbkbHy5fjP61&#10;i3mg6lb7tsXmIO8ZyfyqXBo66WOoVNL2K2m6jd2DZt2G3nhlyD/Wur0LWINQjCMUSYDLJmuLmjkh&#10;kMciMjjqGGDRHI8Tq8Rww6ZpRnJO3QWIwdKurx0Z3NhpVtaX0lxCW/eDlScgc5zWH4+bN9APRDn8&#10;66PS5vP0+Cc9XjB6d643xNdNc6rKG/5Ys0a4Hoxrapbl0POwKnLEXk9UZ/aijr1ormPeCiiigAoo&#10;ooAKKKKACiiigAooo6UB5B7DrXZ+FtO+wWTSSZWSZQWz246fqaxfCemG6uPPmQ+VHgqc4y2f/rGt&#10;LxhqfkQraQsN8gPmcZwvI/xrWC5VzM8nGVJVpqhT+ZmeKNWa8n8iIgxLkAgfeOf/AKwrHGB06UKG&#10;ZlUDLMQAB39hXTWeg2kdiJr5JFfJLYJ4H4CpSc3c6pTpYSCijmcUV0ir4Zj535x6s9TRX3h2L7hb&#10;8np8nmR9eb2g2crRXYLrujoMI7/98Ghte0dusj/98Gj2a/mI+uVv+fbscfRXWSXnh+44eT/vrcKZ&#10;c+H9OuoDJYuC2PlPmZXPvR7PzKWPiv4kWjlsZIrS8M6i1jfKrFfJkOHz2zjnP4CqmoWdxYzCG5UB&#10;iMgjoR7VBUq8WdUo061O26Z13imwjvtO+3QFmkVAy7eQw/ya5IghsMMEdR6V0ng3U18tdPmYdT5Z&#10;xjPTjP8A31VbxhpfkXDXsKEpI3z4OcE4/rmtJK/vI4cLUdGo6E9uhh0UdeaKxPUCiiigAooooAKK&#10;KKACiiigAo7UUUAWdJtxdalDbtna7DOPTqa63W7kaXoaiEjcm1EU/wCfQVieBYC+qGcg4jQ4Pvx/&#10;jS+OJy2qCLPCqCR78/41tH3YXPJr2r4pQ6Iw2JLFj1bk06P/AFi/7wptOh5mT/eFY6tnpTsoNHYe&#10;MhnR1P8At5/8dNcbXZ+MP+QP/wAC/wDZTXGVrV+I4cs/hMKKKKyPSDJ9aKKKADA9KDz1oopg0mWr&#10;PULy1/1M23/gIP8ASr0PiXUEb5hE/P8Ad/wrHp0MbSyrEoG5jgZOKalLuYVMPRkryidHa+Kt0gW5&#10;tlUH7zBj/LFaVvrWlyqP9KRT6HI/mK5f+xdR6pAGHqrg/wBaY+k6kjc2cv8AwFc/yrT2k10OCWFw&#10;ktpWOnk0zRL9i4ZWZuSUmOfyzVebwtaH/VTyr9QDXMywXFu2ZYZIz0+Zcfzq1a6xqEChY5RtUYAZ&#10;B0o5090H1atHWlUuWr7w3ew48j9+O+AFx+tZ82n30IzJaTL77Sf5Vr2fii4DD7TGpXj7ic/qa04P&#10;EWmP1kaP/fQ/0o5YPqHt8XS+KNzjDkHBGDRXbzHR9S4aaKQ9MCTB/LNVbrw1YyRt5BkVu3z8fjxS&#10;9n2ZpHMo/bjZnJUVsXXhrUI8+Ssci54Afn9cVRm0vUIf9ZZygeqqW/lUOEjrp4mjPaRVoowRwR0o&#10;qTfcKKKKACiiigAooooAKKKKACiiigAooooAKOfT/wDV60Vr+GtHa9kMsyMsK4xzjceP0xTjG7M6&#10;1WNKHM9iDR9Iub6TOxo4+P3hXr9M+1b9voWlWab7hy2Dnc8mB+lGua3BYx+RaMskvRgBuC9Rzz61&#10;y19dz3k3mztubAGcAcVr7sTzYrEYp3vyxOy/tHSI18sXUW30D1WuINAv3yZo97dxKQf8K5D6UNz/&#10;APXpe18jRZelrGbOh1Pw0Fh83T5HlyfuHB4+tYM0UsMhSWNo2HZhVnTdUvLA5gZCMYKsuRW+t7pO&#10;s26wXbGOTqQTt59jmi0XsP2leg7T96Pc5Re4FLG7xsCpxWpqmhXls26GMzRckFPmIHvx6VmRq8kq&#10;xoMs5AA9z0qOVp6nXGrSqRutjc8Lw3F/cCe4djFCwx8oAJ6/0FTeNdSIZrCEqVdR5pHJ7YH6VoLs&#10;0bQGViAVVmwTnLZ4/pXGyM0kjOx+bjNaSfLGx52HpqvXdRr3VsNooorE9gKKKKBBRRRQAUUUUAFF&#10;FFABRRRQAUUUUAFFFFABRRRQAUBSWVVGcnijpWt4RsGu75bgr+7gkyTnHOM/4VUVdmVaoqVNyZ0H&#10;h+zTTNIbzCQ3zO+f8+lclrF7JfXrXEq7GKgbfQCul8Uau+nyRwWxUsw3MCueMjH9aopqumXa7NRi&#10;dWPVkBx/OtZfypnk4XnUnWlG9zn/AE/n6VoabrF5ZII42Vox/Cy8f496r6qLQXzfYSxhwMbvWq9Z&#10;apnrcsK0E5RJLqVp7qSdwA0hycVH9aD6GptPtp7y4EUC7uRu9hnFLVspyjCN30NTwhpn2q6W7lDB&#10;IHBX3PX/AArQ8a6gYI/sEZU+ch356gZ//XWqxi07TdxO2OFO/wBMCuFvbiS8uGuJ8bmHOB7YraXu&#10;RseVh74qv7WXwoiyTz+Zoo579e9FYHsBRRRQAUUUdOtAB3oqS3t5rhtkMLyN0+UZrZ0rw3dSTBrv&#10;bHH3UN838qqMZMxq4ilTXvMxIY5JpBHEjOxPRRmtnR/Ds1wxa93wR444GT/UV0mn2FtYxhYlPudx&#10;Ofzpt9qtjZtiWdd3TavzN+IFbKklrI8qpmFSq+WihdM06109cQIQSMEs3WotT1mzsl4lRpMEBVb/&#10;APXiue1jX7i6Zo4CqQk905I7etY/Oc/mTSdRL4R0sunUfPWZe1bVrrUUCTBUjUnaij+vWqLc9aBg&#10;dBRWLbb1PXp04U1aKsFBOKltbW4uX228LSHPYcfnW5o/hyVmWS++VccoH5/Hj+tOMGzKtiadJasw&#10;reCadsQxO5/2Rmt7SfDJkjEl67x5H3ABkfjWx5mm6ZCImkSML0UsSayNX8Sk/Lp4wQeXdO3tz/St&#10;FCMdzz5YjEV3y0o28zXiTTtIhx5iwqxz879fz+lY+qeJpPM22aJtGfnbJ/TisC4mknl8yVtzHqcY&#10;pmKTqPZG9HL4p81V3ZJeXE13MZp33MRjOAP5VGxycn8aK2vC+jyXUq3U6FYVbjJwWx/9fFRG8mdV&#10;SpChC/QzU0+8a0+0rbv5eM7sdvWqzZHbp/OvQfOtBINO80eYyYEeecf/AKq47xLZNZ6pKCh8tjlD&#10;2weev1zVSppI5cLjHVk4yVuxpnw9DJo8U0JkM7orYyMHPXj8a51lZHKOCGU4II713cN1DaaLbzTE&#10;iPy1BIHTisjxTpLzL9us137stJhs5XHUflVygrKxhhcZJTcamzZzdFA9/wAKKwPY9AooooAKKKKA&#10;CiiigAooooAKP4qKOvFCDfQ6XwnrOWFncsihUAjY8Zx2/KtrVrCDUbfyps4HzKQehx1/WuA5/LpX&#10;V+G9bjliW2upAsiABWIwG5x/hW8JX0Z4uMwsqcva0jnNSs5rK4MUyFeu0kfeGcZqvXea5p0Oo2ux&#10;wdyZKENjBxXEXltcWkxiuYyjdgR1H+c1FSHKzsweKVWNn8RERmnRO8cyyocMpyDjvTetFZq6O3dO&#10;51Xh7XluFW0vWRX6Bum7/PNR+IdCSRWvLIM0jtllByDnuM1zP8+xrZ8P621pthuSWhC44TkHtj/6&#10;9axknpI82rhZ0Ze0o/cY7qySMjKVZTgg8EfhSCuu1bTrTWIBPaSq0hwQ2/jHHUfh+lczf2N3ZNi5&#10;hKhvut2P40pQa9Dpw+KjV02ZXp0LtDMksZ2tG24H0NNBzRjnms1udLSkrM7Pw9q8eow+TMUWY5+Q&#10;HqPWsrxZo5gke8t1ZkY5cdduc5NYlrM9vcJNGR5iMCDXa6HfR6lpoEn+sI2yjGPy/St0/aKzPGrU&#10;5YOp7Sn8L6HDiitnxRpD2kjXMKFoWfkZztz/APXJrGHtWUotM9WjWjVipRCiiipNQooooAKKKKAC&#10;iiigDq/AP/IOn/66/wBBWJ4pOdenP+7/AOgitvwD/wAg2b/rt/QVieKP+Q7P/wAB/wDQRWz/AIaP&#10;Jw/++zM+iiisT1jtvB/y+H4c/wB5j+prF0vSBqWpXbytJGiyHBA+9ye5+lbXhUY8Pwn2P86rR3Fx&#10;JoBNiwM6Ody4ycbj2rptdK588pzjUqcj1bJY/D2lwrukRmx3aQj+VWEuNJtV2rcwr7eZmuLvLq4u&#10;ZN0z7mzk/KB/KofxqPaJaJHYsBUl/EqM7htY0tOBdJ+GaF1jS24N3GM+pIrh/wADRS9t5Ff2ZD+Z&#10;nZzQ6HqHWSN2b0lIOfzqvN4YtHb9xPJH+TVymPUVd0/Vr2yiEcLrtHRCox/jT54vdClg69PWnP7w&#10;1LSryzZi8LGMNgOBwfy6VSrstL120u4wkr+XLt53DA/A1S1/w/u/e2C85JZS3t2pOC6Do42UJcld&#10;Wfc5qiggqxDKQw6g0Vken8wooooAKF60UL1px+JGNf8AhS9D1b9oj/kX/D/+6/8A6AleU16t+0R/&#10;yL/h/wD3X/8AQErymujF/wAVni8Nf8i6Pq//AEphRRRXMfQBRRRQAUUKCzYVSzHoAK0rTQdSnwTC&#10;IwRnMhx/9emoyZnUrQpr32ZvSiuqs/DNsq/6S7FvRX4/lU7aLosX3yo/35iKv2TOOWZUlok2cdRX&#10;Yf2doB48yH/wI/8Ar05vD2lyLuRDj1Eho9kyf7SprdNHG0V13/CM6f8A9NP++6KfsWP+0qJyNFFF&#10;ZHohRRRQAUUUUAFFFFABXrHxY/5Id4Z/7dv/AEnavJ69Y+LH/JDvDP8A27f+k7V14f4J+h8znv8A&#10;vWD/AMf+R5PRRRXIfTBRRRQAUUUUAFFFFABTokeWRY4lLOxwqgdab/n/AOtXU+D9IEcf2y4VGZiG&#10;iB52jH/1/wBKqMXJ2OfE4hUabYuhaBDBD5t/GGkDZALfKo96sX2u6faIUhdZGHQRrlc1R8Waw6zN&#10;aWruvy/vGHHXBA/L+dc3WkpKOiPPo4WeI9+s9Oxs3HiW/aQ+V5cYzxhP/r0xfEeqKcmSNvZoxj9K&#10;yaKjnlfc7vqdBK3KdfpfiC0uFEc7COU4B3LhST71F4i0KKeLzrCJEkGSwBwGHX865UEg5HWuv8I6&#10;k15bvDNuaSMDk9xjH9DWkZKStI4MRh5YZ+0pPQ5BgVYqy4OfSitvxlp6W1ws0ShUkBLYPfPP8xWI&#10;etZSVmenQqqrTU+4UUUVJsFHToaKKA3L1rrGo22AlyzD0f5q1rHxQQv+mRc9vLT/ABNc3RVKbRzV&#10;MJRqbxOxXxJpp6mRfYpSnxHpn99/+/ZrjaKr2sjm/s2j3Z1sviaxH3Ulb6J/iaz7zxPdMxFsqoue&#10;Cy84/PFYVFHtJGscvoR6XLd3qd9c5WW6kZc9AcfyqpjHSiiobbOuNOMVaKCiiikUFFFFABRRRQAK&#10;WDZUkEdxVyHVtSi+5eS4/wBo7v51Top8zREqcZ7xRpSa7qckbIbnqOoUA1msQWODn3NHvR0ocmxU&#10;6UIfDFIKKKKRoFFFFABRRRQBteCVzqWfT/Bqv+IozP4is4AMg7GI9gWJ/QVS8Dc6gw9x/Jq2riLf&#10;4sifj93b5H1yR/WuiC908LFy5MS35DfFFx9j0PEbbWyqoB/n2Nctoc0MGppLcHEag5OPUGtfx5P+&#10;8SDJ4AbH/fQrneo5rOo/e9DrwVG+Hf8AeLkwl1TWJDHl/Ml4/wB3OAfyxWr4ou47O3j0+yYICD5m&#10;30xt5Pr1png2FYhPfTAbUj+X8yT/AOg1i3cz3Fw0sjEs5J57c9P1obtG/cqNNVK3L9mJH65/Ciii&#10;sz0NgooooAKKKKACiiigAooooAKKKKACiiigAooooAKKKKACiiigAxXU+BbJ4oZbqZNrSABCf7vX&#10;/Cuas4XuLhYY/vOQOfrj+tdvqVxDpml5+6FXau0dwv8A9ataS6nmZhUdlSj1H219HPqElujq3lhc&#10;kepBPH5CrbYZSOzcVwej6hJa6klzI7FWb95z1GMfpmu5hkWSPenQ9D6VtCSknc8rFYZ0Wn0OH8Rw&#10;G31u4jIwC5YfQ81Rz29OldR44sN0J1BduVwreuOef1FcsCPWueUdT3cHWjOlF31QtFGfb60A5qDq&#10;VrBSozIwZGKsOhBxik47UUBZF+31nU4OBdO3s/zfqa1dL8TDaFvl/wCBInH481zdFWpyRzVMHSqf&#10;ZO0VdF1b51WCSRuvGH/xrPvvDINwPsr4jJOQ78rx9PWuet5prd/MglaNgOqnFdd4Y1hL/wD0eQN9&#10;oRMsxH3vf+X51cXGTV9zz61Gvhvepyui5dXFrpenIHcIka7UB5JwOgrhJnaWZ5HOWdixPua6vxpZ&#10;S3FossZ4hyWBbtjr+n61yVKq3extlsI8rlfVhRRRWR6gUUUUAFFFFABRRRQAUUUUAFS2dvNcziGB&#10;N0h6Cou2a6bwPp5jBvpdv7xMR9yvJyf0/WqhG8jnxVZUaTk9+hqZttH0kAkIFTAPdmwT+J61xN1c&#10;S3M5lmcszZ/nnA/OtXxhqP2m7+yoW2QsQfQngf41n6TZSX14sKbV6Ek9hkD+tXN3fKjlwdP2NN1q&#10;m7NTwnpXmSfbblAscRDJuJGeM5/lWm3iLTWkaJyxTpkplTxTfE17Fp2n/Y4AUeWPC7R0HA/xrkR/&#10;+qm5cisjOnR+tt1J7dDsFt/D16MILfceyNtP5VHceGbFwzW8si56DzMj+VcrG7xtujdlb1U4qzFq&#10;eoRjCXkv4tn+dLni90U8HWh/DmareFp93yyx4/3/AP61Oj8Lvn95Kv8AwFv/AK1Zq65qg6Xbf98j&#10;/CkbWtUb/l7f8AP8KOamV7LGbXRtx+GbIcyTyn6OP8Ktx3Ok6RbtElyMddpfexPTpXKSalqD/evJ&#10;vwbH8qrSMztudmZvVjml7SK2J+o1Kn8WWh2OrWtrrOmme22ySKpEbe+en6Vx0iPE+yRSrDqD1rX8&#10;L6r9ikFvMW8l3GMfw5/yKveMNJVomv4FVdoG8Djjn/61U1zK6FRlLDVPZT+F7HN28rwzJLG210bI&#10;Ndho93b6vpvkTlXlVR5qnjkHg/pXG4/w+tWtFvW0++EwLFdpDqP4qiEnF2OnF4dVIc0d1sJrFjLY&#10;XbxOpVNx2E9x/k1V59K7PXrJNW0tJbcLv4dC3GQa45gVbDDkcU5xs9Awlf2sNfiW4lFFFZnYFFFF&#10;ABRRRQAUUUUAFFFFAHUeA1xayOB/Ew/Rax/FDmTXbg56MB+QFbngUY0pz/00b+QrndcfOrXTE8ec&#10;/P4mtZX5Ejy8Pri5u2xVp8BxMn+8KSFGkk2Iu5vTNWBYXcciM8PGf7w/xqFF6HfUqRUdWjqvF3Oj&#10;/j/7Ka4uu08VAf2Ow9M/+gmuLq6u5xZZ/DYUUUVkekFFFFABRRRQAUoJVsqxVh0OcGkoo1DTqWYd&#10;Qvo8bLubA6DdkVat9d1NWCifeewKqazKBw2RwfUVSk0YyoU5fZR1VtJfTn/iY6VFMvqqoST+LVJJ&#10;YaXIvz6bcRt/sxt/TNc5HqeoR/du5PxOf51Yj17VFHNwWH+6v+Fac6tqec8HXTvF2+ZX1mCC2vPL&#10;tzIVx/y0BBHJ45A4qpU19cy3c3mzNlsY6Ae/b61DWUrX0PTpRkoJS3HRyPG26N2RvUHFXLfWNSh+&#10;7dyt7Nhv51RooTaCVKnLdG7Y+JrpZFFyqPH3Kp8388Vpw+IdMlXEhdfXfHkfpmuPoq1VkjlqZfRk&#10;/dVjs1g8P3n3BasTz8rbT+QqC88M2ci5tWkVvQvx/KuVjkeNt0bsh9VOKu2+s6nCflu5CPRsH+dV&#10;zxe5g8HXpv8Adz+8nuPDuppysaSAf3X5/Ws26t7i2lCXMTRn0YfyNdh4b1b+0VkV4TG0e0H5s5zn&#10;/CsXxvcJLqSwqmDEo3E984NEox5boeHxVd1fZzRi0UUVieoFFFFABRRRQAUUUUAFFFBOO2fagC5o&#10;li9/eiJQdoBLHONo/wD14rpNevodIsUgttquwwoAzgYxn69Kb4VtFsdN+1SY3SqCcDsScfzFc1q9&#10;49/eNKxJXcQgPYZP+NbfDG/U8nXE13/LErszOxZ2LMxyxPc0lFFYnrWS0QUUUUAFAJBypwfUZ/pR&#10;Rn07U0DSZq6br15b/JPIZozgHeMkfj9K2dHh0a+uPtFtBtkhIONu0ZzkcdO3auRb0Irq/BcQt9Lm&#10;ncck5z3wBn+ta05N7nl46lCEXKGjLfiDTptQkjQSqsIB3jdgn9PYVVTw5pyf6yaRieuZB/hWLd65&#10;fzylo7l0Q9FAAqs+oXzfeu5v++zTlON9jOlhMTGCSlY6caFoyj5j+ctIdA0d/uM3/AZa5Y3d0etz&#10;N/38NC3l2v3bqYfSQ1PPHsa/U8R/z8Z0F54YjK5tJjnPR34x+ArLudB1OHnyBIo/55nP8+aih1bU&#10;oj8t3J/wI5/nWxp/idfLC3cEmccupBz+HFH7ti/2yl/eObZXR9joyn0IpK7K90yx1S1E1sqRswys&#10;m0jORn+orldUsZrC4EU+3OMgqc7qUoNHTh8XGq+XZleijI9fpxRWZ1hRRRQAUUUUAFFFFABRRRQA&#10;UUUZx2oAdGjyyBI1LM3QCu60+2g0zTcALHgZc54JwBkmsHwRYiaeS6kRWWPAXPrnNWPG2oGNVso3&#10;Ybly+Pr/APWNbQXLHm6nj4uUq9ZUY7Lcytag1Ka5NzPC78D5lG5QB7is7joavWeq3dviOSRpY8/M&#10;jYOfzFXWn0O+XZ9m+yytwrBSQD+FKylqdcalSjG0o3XkYlFXNWsGs8MJVkjfG1gCOD7VTrNo66c1&#10;KN0HOeK7DwjpjWdu00yqJZcd+i4B/nWP4P08Xl95ksatHGvIb+InOP5V0euX8Wn2JdgdzArHgd8c&#10;VtTjbVnk46s5S9hAwvGGqedJ9kglzGMiQDpuz0/SsGlZi0jM33mYtk+9J+FZSlzM9LD0Y0qfKgoo&#10;oz82O/pUmt0FH0FXNN0q8vuYUULjO5mGK39L8NwwHfeOs2RwuCAP15q402zmrY2jS3epzlnYXt3/&#10;AKi3dsd9uB+Zrc0nwzjJ1E56bVjc/rkfyroYYIYExDEsY77VFZt94hsbdii+ZI65yFHT861VOMdz&#10;y54yvXfLTRds7GytFPkwJH3yBn9etQX2s6faKwe4VnA+4nJrm9V168uX/cyPbx4xtVufzxWW5Z23&#10;OSx9ScmlKouhpSy2U3eqzX1TxDdzyMts/lRHphcN+fP6VkzSPLKZJZGZm7seTTaOvA5NZOUnuepT&#10;o06SXKgoJxUtpbzXU/lQpuc9sgfzre03ww4cPeumP7gyf1FEYN7E1sVSpbvUwrOzurpitvA7kd1H&#10;A+pre0nw0T+81DPB4RH4x78fyrXnfT9Ih3FFiVuBsTk8Viat4laRTHZK8fH3zjP5Vryxjuzz3iMT&#10;iXamrI2Gl0jSYyAYYjjO0csf6msfV/Esrs0dgdqn+Nk+b8P/ANVYVxNLPJvmkaRuxY5plRKo38J0&#10;UcvinzVNWSXVxPcy755WkY9cn/OKjo96Kzud8YqOiQUE0d+BWn4d0mTUXMjFRFGRnP8AF04/KnFN&#10;kVakKUeaT0HeHNIkvpknlT/R1bk5xu+ldDrOoWul2ZhiKLIUJijUZGfX6f4GpL67s9IsfljAUAlE&#10;UYyc/wD164u+uZrufzZnLNjAJ7fStpNQWm55VOM8ZU5p6RRLHqM/9sJfvId4cFiPTuB+FdRqFtDr&#10;WjRyoAZGClTnGPX+ZrjMV0XgrUgrCwl3HO5kPbHp/OppyvdPqb4yi4xjUp7r8i3qKPJ4NVCpMkao&#10;uMdGBAP8jUHhXV1kh+xXcgyFCpu6EZxj9RW5dQpJavEoADHJHvnNefnfDcHB2sjcEHoRVyfK0zkw&#10;kI16U4ve9zV8UaT9imEsER8hs5xztPJ/LFZGT9Pp3rtNJuoNZ08pJHuZVAYN6kdf51yeqWMthd+T&#10;KQcglSD1GTUTj9pbHbg67bdOp8SK9FFFZHoBRRRQAUUUUAFFGf8A69GaACiiigApVYqwZWKspyDS&#10;UUbCeuh1vhfW1uVMF7KqyggKTxuHA/PNXdc0yDULdt6L56oRG/Qj61w0bMjB0YqynIIrr/Dutx3i&#10;iCXcJuACRnPHt9K3hLmVmeJi8LKjL2tI5W8tprSbypomjbGcH/PNQ12/iLS4763JAVZ9vyNj36H8&#10;j+dcXdRSQTNHKNrKORnNRODWx6GDxarR8xlFAorM7FuWtP1G7sjm3mIGMFW5H5Vv2+r6ZqUKxags&#10;YYcDeuB+HpXLUYqozZy1sLTqO+zOg1Pw7uw+mMrqeqtJ/L9KybjTNQhbElpL06qhYfmKdZ6rf2zY&#10;jupMd1Y7v59K2YfE8TJtuLRs+zA/4VXuS8jD/a6WiXMjEt9OvriRUS0lyf4imB+Zrq9GtRpWkgSK&#10;vnNyRnJLE8AfpVNfE9gikRWkmfTAFP0mW61W/W9c+XZofliLZJYd+P8APFXBRjs9TkxU69SH7xWi&#10;jXKJdWqrcRr84BZH7d65DxJpEljM0scZ+zs/yEHJH1q94i1x4dSEdszDyGYSD+9wMflzW+yQ39ih&#10;ljBSRVba3bjNU1z6GNKVTCuM2vdkefcdulFX/EGmS6bON20xyE7Sp9/T8qoVzyVnY96nUjUipReg&#10;UUUUjQKKKKACiiigDrfAP/ILm/66/wBBWF4p/wCQ9P8A8B/9BFbvgH/kFzf9dv6CsLxR/wAh2f8A&#10;4D/6CK2l/DR5OG/32Zn0UUVies9juvDYx4ft/wDdz+tY/gmfN9cW7tkMMqPoT/jWz4f/AORftv8A&#10;rmK5HQ7z7Hqy3DAlQGDAd8j/ABxXRLTlPBpU3NVl1Ga1bNaalNCUIAc7T6jr/UVXhR5WxGjO3oBn&#10;+VdfrmkLqc0cqSrGFOXJU5IOP8Ksw2Om2Ee9beNcDJbbknH/AOqp9mm73OiOYxVNJK8jlLfRdUmA&#10;K2rL/vnb+h5qyvhrUT94wr7b/wD61bE3iXTo+EEkh9VXH86ryeKof4bNz9WFHLBdRe3x09Yw0KEn&#10;hrUQPl8pv+B//WqldaRqNvkyWrED+JPmH6VuR+KrfP7y3kUexBrT03UrLUhiIljjlGSnyRezJeKx&#10;dLWcdDhAWQggsrCun8M64H/0e+l5wBGxHLHOOT+IpPE2hIYRcWUaI275lBxnP6CuZUlJFYfKQRg+&#10;9TrBnT+7xtLzOj8X6QFVbq0j6Z80L+ef51zldzot3FqumZZM7R5cgYd8DP8AOuM1C3e0umgfkqxA&#10;I74OKKkdLonAVpa0p7ohooorLoel0ChetFC9acfiRjX/AIUvQ9W/aGDPoHh5UUszBgAOv3UrzGbT&#10;76Ll7OcDsQhNep/HiYQaX4blKbghJI9gsdctBr2mTtskDIWPCumc5+ma7MRGLqO7Pmcjr1aWXw5Y&#10;3V5f+lM45ldeGUj2INJ1rvZNP06YBmtYjnodmKpX/hyym4gHkMR15b+tc/sn0Z7Eczh9pWOPqbT7&#10;We8uFht03M3fsPqa15vC14FJiuIn+uRWxomnxaXpvmThPNRS0jqO3X+lKNN31NK2YU1C8HdjNL0a&#10;xsYFmulQybfnaQ5UH2qrq/iOKNdliQ7g4yy/Lj25qPUri91mRobHKQRHLMz7d3p056g1NpfhqKFi&#10;96yzZHCAEBT9c81rr0Rwr2a9/EO77GSmoa5ftiF5mx18pcAfiKtW+i6vcSKbu4ZU/izMScfrWlNq&#10;mj6U3lRR4YjlY48frWXqfiO4nXbaq0C9zkE/yqWkvidzWPtqn8KCS7mk9lounLm5n3MOfnlJY/gK&#10;p6l4jVYzFpy7fQsnT171g3E007bppXkPqzZqOodTtsdNPAreo7s0P7b1M8/bG/BR/hRWfRU8z7nT&#10;9VofyoKKKKk3CiiigAooooAKKKKACvWPix/yQ7wz/wBu3/pO1eT16x8WP+SHeGf+3b/0naurD/BP&#10;0Pms9/3rB/4/8jyeiiiuU+lCiiigNgooooC6YUUUUIC1o9o17fLEuMZBbJ7ZH+Ndhr12tjpTkZDb&#10;MJjt0H9ax/AEW6a4m/uqF6de/wDSo/Hk+68igU8KmTz3J/8ArVtH3Ytnj4j99i1DojBJYkljknqa&#10;KM55orE9haIKKKKADrVnSbqS0vo5VZgN43Ad1yDj9KrUfTsaE7O5FSPPBo7zXoUudGmG0E+WWUnt&#10;jn+lcGK7/TXFxo8bf34Rkf8AAa4KVSkhUjkVtV2TPMyxtc9MbRRRWPU9YKKKKACiiigAooooAKKK&#10;KACiiigAooooAKKKKACiijnOAM/SgNAo96tWmnXlw2I4ZB7lTj+Va0HhW4/5a3Ma/wC6pP6nFUoS&#10;eyOepiqNP4mc/RnFdVD4WtVIMtzK3PQYH881fSy0q0X5kt/l53MFz+dWqb6nLPMqe0Fc4iNGf7oz&#10;ViHTryUZjh3A9DuH+NdXcatpdoMqY229kKn8uarL4lSWTZa2Mrt69D+mafs4rdkvGYhq8aZjQ6Bq&#10;cn/LFV+sg/pUzeGdREZffBwM43n/AArq7V5mhWSdUj3jO0Mcr9SRTGnadHFsVJHAYn5T9COtV7OB&#10;yf2jiG9LWPPs0VJdRPb3DROPmUlTgcHnrUdc73PdjLmSZseC2xqoXP3j/wCymut8r/TBNxnZt/Wu&#10;K8Kvs123z3J/ka7leea6aWx4GZ6VrnGeNGL68yn+FQP6/wBaya0fFhz4iuP+A/8AoIrOrCfxM9nC&#10;xtRj6I0v7TRdDWyjRg+SGPGCDu/xrN/zmiik22awpxhe3UKKKKRYUUUUAFFFFABRRRQAUUUUAFFF&#10;FABRRRQAUUUUAFFFFABRR+OKktYZLiZYYx8zZwMfjRuxSaS1Og8C2n+tu5FXsiZ6+v8AhVfxveLc&#10;XUdvGW2w53A9N2cf0roGaPTNJycERxY9MkL0/SuEkYvK0jHl2LH8a3n7sbHlYVOvXlVeyE4POKu6&#10;Vqd1YyDy5GMectHng/4fhVKisU2nc9OdOM1aSudVb+J7RlAuLeUZ+9jBFSNrGhSLl0H/AAKI1yNH&#10;4fhitPaOxxPLqV9G0dRI+h3qvFbWayScH5Y9n68Vi67pUmmNEJJFfzAcEe2P8aveA3ZdUkjAGGjz&#10;nuMH/wCvW3q2p2NteLbXMRbeuckLt5JHOfpVWUlc5eerh63s46o4iiutudI0m/O6CZEPTEW3H6fW&#10;qc3hWQcwXan2df8ACs3TfQ7I5hSfxaHPUYq7eaVfWzYeBnGOqIx/pVSRHTh0ZT7jFTa26OqNSE9U&#10;xtS2M8lrcrPExVlz0+mKi/hxUtjby3U/lQrlgMng/wBKFuFTlcXzPQ71iJ7DdjKvH0PuK89Iwcel&#10;d9YgposKv95YAD9dtcExyxPqa1q9DzMs0c0thKKKKxPXCiiigAooooAKKKKACiiijqD7lrR7Jr++&#10;WBdvIJJboOK6zXrtdL0dFjBDcIgXt6/yqv4NsVg09LliN8wJzjoD/wDq/WsPxRfm81Bkx+7hchef&#10;oM/pWytGJ48r4nE8v2YmcxLdfvdzXYeH7RNK0uSefaWcb2I5KgDO3+dYXhXTvt19udsJCQ/T7xz0&#10;/nWh46vPlis4zj+Njnr1GP50Q91czNMVJ1qiw8PmYOoXMl3dPNISdxOMnoM5x+tQ0dKKxuelGMYq&#10;yQUUUUFaBRRRQAUUUUAFdD4T1QviwuiziQkAtyOe38/zrnjSqxWRXUkFTkYqoycWY16MasWnuavi&#10;nTmtbxriML5MjfLjsTnjH4VkEepwe9dXpFwmsaK1jN8soTbnOemMHn6iud1Szksb2SB/m2nCtjqP&#10;8mqnFfEjnwtZu9Ke6NnwVqJEv2KYttK/u+4GMnH60eNNOEbJewoqqwIcD881zysUYMrlcdCDXbaL&#10;fJq2musiAMo2uuc9v/11UfeXKznxUJYesqsdupxPtRVjVLOSxu2hfnk4bHUZxn9Kr/hWLVmepGSk&#10;k1sFFFFBQUUUUAFFFFABRRRQB1vgfnSWA7yN/IUyXT9PsLia91HbI0krFRtJ4Y8f1p/goH+xHYf3&#10;2x+Qrm9akkk1S4Z3LYlYfMfQ10NpRR4sKUquJqJSsupuyeJbaIbbWzYAcDkLx+GagHiWZpFHkYGe&#10;m4f4VgdOKWP/AFi/UVmpvQ7PqVCMb2O18W86O2Pcn/vk1xNdv4q/5ArfQ/8AoJriKdXcyyvSmwoo&#10;orI9MKKKKACiiigAooooAKKKKACiiigOlgooooAKKKKACiiigAoooH9KAOi+H+PMuh67OP8Avqs/&#10;xaMa5J7qv8q0Ph//AK65/wCAf+zVR8Yf8hyT/dX+VbS+A8ul/vsjLooorE9TqFFFFABRRRQAUUUU&#10;AFWNLtjd3yQDHzZ6+wqv7Vu+A4s3803XZHgD6n/61VBXkYYmp7OlKRe8bT+RpcdrGSpdgOPQf5Fc&#10;pWp4uujPrEiD7sLYHPfAz/KsuqqO7MsDT5KK7sKKKKzOwKD60UUAXtJhsmYzXsu2NR90KSTn6dK0&#10;ku/C4GHtmC/3ijf0Oa5/H/6jR+J/OrUrdDlqYdzd+Z/edFLothfjfps6x+oZWOfzq3qynTfDQgJw&#10;zLtYr67Mf0rk0Z0YFJGVvUHFbdj4jkSLyrqBZlAAzu5I989auMkzkrYaurNS5kjCz+GaUgjrXSGw&#10;0rVh59vMbdj8pTCr+gpv/CKkDi8X/vjH9an2b7nQsdTWktGc7RVjVLY2V9JbFw+w/e+oz/Wq9Q+x&#10;1xkppOLJbOSGO4Vp4vMTnK5rRutIW4tTe6ewMTZPlsMMn4nr0NZIGewPsa1bGSbRdWMcuGVsIx5C&#10;kcHIqo2e5zYjmT5oPXsVNJv5rG43wuwU43oD97muqP2XXtJaRUAY5VSw5Q/5FYPi2xWzvkkTlJsk&#10;YHQ5/wDrik8I3zWeoJCeY53APPQ8gfzFVFtOzOavTVWl7enujOuoJbe4aGXh16j8M/1qOui8dWmJ&#10;o7sd1w3HoR/jXO1ElZnZhq3taUZdQoooqToCiiigAooooAKKKKACn28LzzJEn3nYAZ+uKZk9q6bw&#10;VpxVTeSchlGwY6c//WqoxuznxNZUqbkbEa2+nWKISEUYUkA8nH/1q5nUdD1Bme4VknDZP38Ec57/&#10;AFqx42vxLLHaxHIjBLc9T0x9eP1rFs7y5t5FeKaRcHO0MQD+ANaSnG9rHn4WhVUPap6sjkjeN9si&#10;7W+uabwatapfzX8qySqikLt+UH1qr7Vloj1oXcfeWoHnHJ4HrT7WCW4uBDFy79AeOgzTK6TwRYEM&#10;b52wGXCDHTkg/wAv1pwjzSMcTWVGm2bmmwRWNikeFARQGIFch4i1BtQvPlDeXFkKD9ev8q1/Gmoq&#10;sP2KJvm3Zc7umMHHH1/Suat4Zp3CxRlj6AE1pUlryo4MDRtevUGD0/WljBdtq9ScVvWPheVwHubj&#10;aOPlRST+tb9jYWmn2+2NV9S7AbvzxSjTb1ehtWzGnDSGrOZ0/wAO3s+1pSkS57tk/p/jW/pmi2Vr&#10;GpaNJJF6uQTz9DTNT1+ztFKr++ftsYfzzWJqXiK6uo2iijEKt/EGO78xV+5E5H9bxPkjqLu6trOH&#10;dK3loOBhc/yrFvvFEOCLWGQ8/eJArmpneRsyOzt3YnJ/Om1Eqz2R00cshHWerLV5qN7csfOuJGHO&#10;ADtA/LrVXrj2oorO9z0IwhDRKwg5GQePpS9PzxUtpbz3UqrFGzFjgnBx+OK6HT/DCrIsl1PnB+4i&#10;8H6k9vwpxg5GVbFUqS1Zz9jaT3kwigTcxPcgYroNK8MlZA966OMf6sZ4P1rUurix0qzxiNQg4VNo&#10;J/lWHqXiWWVWjtofLXP3yxyfyrXljHc8/wBviMQ7U1ZdzcuLnTdJh5RY1OAFRKw9U8SSSrts1eJe&#10;eSRk1hSO7tud3dj1LHNJjFRKo3sdFHL4Q1m7sdNJJK+6WRnPqxyab3oorM74pJWQfjmiiigeoUHj&#10;k9PWitbw7ozXz+ZMTHEBnOPvdfXiqjFydkZVasaUeaWw3w7pD6hIXZlWKMjOf4vbj2rptSvrXSbR&#10;cJtzwiIPQfp2o1S9t9Js1O0cjCIMDPH/ANauL1C6lvbgzTE5JOBk4UZzjn61q7QVup5UYzxk+Z/C&#10;hdSvJr+48+ZyTjAB7VB2oPPtig1je7PYjGMYqK0ChWZW3KxU9iO1Ao/zzS2Hodv4d1KO/s9nzedE&#10;g8wEf1rA8WaY9rdPdrt8qeQ4weh69PzrP0m8lsL0TxDkAggkgEEd67eznh1GxVwAyyLypwcZ4INb&#10;x99ani1Yywdbnj8LOJ0i8lsboSoWwcblB+8Miuuv4INY0zMYXcy/u2YdDwa5nxBpL6bIpVmlicnD&#10;beV+v4VL4X1RrK48h8tFK4BJP3e2fp0pRdnys3xEFWiq9LdGZdQyW0zQyjDLjIz7ZpldV4w0zz4/&#10;tsLZaNPmAH3+fb05rleRweuec1nKPLKx14bEKtBPqFHfFB/H8KsadZT303kwp2yWwSo/KpSZvKai&#10;rsrnjrWvpPh+6ux5srLFHxjJyT+Ara0nQrXT/wB7M4mcjnco2qevfpSS65G2oR2lrHv3OAz54647&#10;VtGCW55dbGzqXVFadyLxBpNjbaM7xwKroowwznORXJrytdf43l2af5XA3579cFa5EcVNS17G2Wyk&#10;6V5O9wooorM9AKKKKADvmlRmRg6MVZTkMOopKP8AOKAaT3Ou8Ma0LpBBcbvO3Yyed35VZ8QaZFf2&#10;bFVQT/wyEdcdq4lWZZVdSVZTkEV1nh3XBeSC3nTZMc4OflP585rojNSVmeJisLOjP2lI5a8gktbh&#10;oZR8yHHBqP3/ACrtfEWlJf25ZNqzKMq23rjPBPWuOuoHt7h4pBhlOD+FZTjynoYXFxrRs/iI6KKK&#10;ix1hQOMgj8uKO/TOa1tD0Ga9USzOYo1bBG05b86cYuWxlWrQpK8mQaDpsl/eLkL5Kn5yT+n6itvx&#10;Bew6bpv9nW2UlKBRtGMA9Tn8Kl1rU7bSrc2trGvmEfKFwFXOeeK5K6le4uHmkOWYknn+VaaQVluc&#10;FOM8VNTmrRWw1g8kh5JZupPUmu21e8OlaXbsF3kEIQO/y/8A1qwPBtk1xqHnsv7uFSQCOpOR/jUn&#10;je9FzdCyT5RA5y2epIH/ANenH3Y3DEJVsRGktludBG9nrGn7tgZcc7l6Ejp+vWuQ1jT5tPuPLl2k&#10;NkqQeoBp2halLp91uVdySABkyfX+ddF4zEbaSjyKWO75cdjtNN2nG5nFTwlbkTvFnH0UUVgex1Ci&#10;iigAoooo6gdb4A/5Bc3/AF2/9lFYPiY51yc/7v8A6CK3fAP/ACC5v+ux/kKwfEn/ACGpv+A/+git&#10;pfw0eThv98mUaKKKxPWex3egf8gG1/65iuEx3ru/DvPh+3/3K4aZSszL6MRW1TaJ5OX/AMWoaB1z&#10;UBaxwpOymMfe45/SqNzPNcHM0zufVmz+lR0VnzNnoxo04u6Qceg/AUUUVJqFOjd423RuVbsQcYpt&#10;FGwnFNWO08M6kL+18p93mxKNxPf/ADiub8TWf2TVJAAPLkYlQO2cH+tT+CZfL1oJ2ljYflz/AEq9&#10;4/jwkEnqxH6D/CtnrA8iEfYY3ljsyHwDPtuprck/vFDD2Ocf1o8fQbbuCcAfMhB/A/8A16zNBkMW&#10;qwsP4nUfhuFdP40iD6QznqgGP++hRHWA6v7vGxkupxlFFFYnrhQvWihetOPxIxr/AMKXoerftEA/&#10;8I/4f5/hfP8A3wleU/jXq37RH/Iv6B/uv/6AleU10Yv+KzxeGv8AkXR9X/6UySGeaH/VTSJ/usRW&#10;lp/iC+g4mkaZc9CQP1xWTRWCk0e1Uw9Op8SO20PWU1KQosDRsoJySCO3+NaDOm/Yx+YjJGOorG8C&#10;whdKMx+80jdu3H+FYfiaZ28Q3Eiuy7SFGG6YArfmtFNnhrCxq15QhokduqhVyo2j2rG1jRbm7YvH&#10;fMoY5CNnA/WqXgm+mkvXt5pmZTHldznjB9/rV6TxDFDqElrcW7psYgOpGD+eKalFpPoR7GtRquMd&#10;WjBvtCv7T5mRXU91f+hrNxjPH1r0K0u7e4XMU0b+uHBP6VHf6daXcbLJCoLD7yoN354qXSXQ66eZ&#10;Ti7VYnA0ZHTNdJeeFSMm1uQeOjj+orPs9Cvp7ryXVo1Xq7KwH8vesvZu53xxtCUb8xk70/vfpRXT&#10;jwue9434JRT9mxfX6H8xT8SaK9s7XNurNCeTgDC5z6dqxvw+v1rovCurebt06527WUqrdMjstVvF&#10;elG1ma5gVjFIRnvtJz/h+tOUU1zIzw+IlTn7Gr8mY1FFFZHoBRRRQAUUUUAFesfFj/khvhnjP/Ht&#10;/wCk7V5PXrHxY/5Id4Z5/wCfb/0naurD/BP0Pms9/wB6wf8Aj/yPJs468e9aOk6RdXz/AOraOPj5&#10;yOD+eO1TeF9H+3SmWdZFhQArj+I59fwNdRqF3BplnvJC8YRSfvYHSsow0uz0sVjHGXs6S94q2OgW&#10;Vr8zgy+8ijH8qtrLp8LbFkt1H1UfpXHalq93e5WRlVDnCqvUfjVGn7SK0SMll9WprUnqeg5sZ/l3&#10;wSZ7cGql7oen3PRPLPrGFH9K4kAA5Aq7YarfWihIZlVR0BQGj2keqB5fVhrTmaWp+GZok32jNLz9&#10;0qBx65zWJdW89u22eF4znHzLt/L1re0/xRIGC3UKY/vLkf41tR3On6jCYhLHIGHK7sHnj696OSMt&#10;mCxWKoaVY3RS8DxlNJZv78mc+o2j/GuY1WQy6jO+c/vGx9Mmu7t4I7W38uH7qjjPpivPpzmZz6sf&#10;50VFaKQ8A1UrzmNooorE9cKKKKACiiigDsPBMnmaSw/uybf/AB0VzniFPL1iZPTb/wCgit/wFzps&#10;w/6a/wBBWJ4s/wCRguMf7P8A6CK2n8CPJwumLmjOooorE9YKKKKACiiigAooooAKKKKACiiigAo/&#10;A/UUDJxgZJPAFaml6Fd3bfvEeGMnlmHP5E01FvYzqVoU1eTMvrxnnt71csdLvrpl8u2k2H+Mrgfm&#10;etdVYaPp+nL525spzvdun9Kj1PXrK2VvIdJpBxtBP88YrVU0tWzzpY+c3ajG5UsfC8WFNxO+4jkA&#10;AY/nWvHHp2npwYY8cbmUA1zN14jv5SfLMcS54wuT+tZMzNJIZHOWY5JodSK2RP1OvW/iy0OxvvEF&#10;hCn7qVZm9FJ/nimalqsyaLHdxRqGkI4OTgFc+1cfj5s5rqtSQf8ACIW4x/yxU9f+mdVGblsRVwdK&#10;jKCWt2c/dajeXDZe4kxj7qs2P51V+Z2AHzE9qs6dYXN9KFhiZlJwWxwK6vSdFtdP/fMzPIvO9jgD&#10;8KzjGUt2ddbEUcOuVb9jD0LQZruRZblZIouvIHP4GuiD6fo9qELxoFAwTjLZ9hVHXtfjt90FoUeQ&#10;cFuSFrl7yZ7q6a4lO6RzycYqrxjotzmVGtiveqO0TYlvLrX777JGGjhyWJQnoBxn8a6G9uINM08E&#10;sqhF2op4yQOgx9Kq+F7BbKxE0hYSSICwPbnP9a5zxJfm/vmwVMcbny8fln9KpycY6mUaKxFXkirR&#10;iUZpHlmaSQ7ixJyabR9aK5z3EklZFjS5PL1O3f0lXP5138LB4VYfxKDXnKnawPvxXeeHpfN0i2f/&#10;AKZgH8OP6VtRfQ8fNYWUZHJ+KxjxBcj3H/oIrOrU8ZLt8QSt/eCt+mP6Vl1nL4melhnejD0QUUUV&#10;JuFFFFABRRRQAUUUUAFFFFABRRRQAUUUUAFFFFABRRRQAUUUe9AB16mug8B2jfaHu3BChMISODk/&#10;/WrBRHkYIilmPQCu4txDpeixiVtqxqAxJ7//AK60pLW552Y1WqahHdmP48u1ZobVCDjLPg9D0/xr&#10;nakupnuLl5n+8zE8e5zUdTKXM7nVhqXsqSiFFFFSbhRRQelAHSeAIWElxOwIBUBT68n/AArL8TTe&#10;frDn+4Sv/jxrqPDcQi0O3B4ym459yT/WuLu5PMuZJB/Ex/UmtqitFHl4VuriZz7Ea5HOce9XLPU7&#10;y2YGOdyAfulmx+Wap0VlzNHozpxmrNaG9b+KblOHt43HsxH+NXrXxFYTri6RYs9QQW/pXJ0HnrV+&#10;0kupyyy+hLVKx1zXnhyTlhbc9zBz/KmTappdsoXTIonlbgiOMpx78c1yntWp4OhEutoSOEVmP5Y/&#10;rTjUbdjCpgqdODm5OyOq1aUQ6PK7Ntbymxk99prga6rx7NtsYYQR80h/LH/165Wiq7seWQtTcu4U&#10;UUVkemFFFFABRRRQAUUUUAFXfD1t9r1iGI52ht7cdAKpV1/hOyFpp32mZWWQ7id3GBnp+ma0hG7O&#10;PGVvZ02urH+KLwWGliOEgSfKqrnHHrx9K43+Lr1q/wCJrs3WsSuMFUOxceg/+vmk8OWou9VSIg7Q&#10;pLY9Mf8A6qJPmkjPDQ9hQcpb7nVaFbrYaLHu4by9zZH1P9a4u9ne4unmYcuxP5nNdl4sn+zaSdv/&#10;AC0zGM+6muJ65A+bFVU7GWX+85VXuw+v8qK0tDi0l4WN7Myvu4AyOMfStFbTwznBufxLmoUG1qdU&#10;8UoSa5W/kc5mkXJ4x+tdN9l8M9rkf9/DWZr0WlxkfYJdx4/iJ9aHCwUsUpytyv7jNoooqDrCiiig&#10;AooooAn0u5a0vo7lR9w8+47/ANa6jWIE1nRIpoDmQYYbcHrwRz/niuQrc8E3pS8e0kYBJF+TPYjn&#10;+prSm+hwY2k7KrDdGGwIYqQQw6qe1W9Fvm0+8EqjKtgMMnpn2rW8Y6X5bG+h3He+ZB1Az/8AXrnc&#10;jGR9aTvCRtTqQxFL1Ox8VWY1DTkngO5osuu3B3DGcfyrj8Y4xiui8E6j9+zmdQODHng54GP5VT8X&#10;WItNQDxhvLkUEZ9RwR/L86uSTjdHLhZOhUdCXyMmihc7RkY9faisT0wooooAKKKKACjvRRQDOv8A&#10;Bf8AyAm/32/pXMar/wAhS6/67v8AzNdR4N48P/8AAnNcvqn/ACE7n/rs/wDM1rNe4jzMJb61UK9L&#10;H/rF+tJSrwwPvWS6Hoy+Fna+Kf8AkDN9D/6Ca4mu38Uf8gZvof8A0E1xFa1dzzss/hsKKKKyPTCi&#10;iigAooooAKKKKACiiigAooooAKKKKACiiigAooooAKP8KKKAOi+H/wDrrj/gH/s1UfGH/Ick/wB1&#10;f5Ve+H4/fXP/AAD/ANmqj4w/5Dkn+6v8q2fwHl0v99l6GXRRRWJ6jCiiigAooooAKKKKADHeuv8A&#10;BcIh0nzz/wAteufYkVyAyeK7OFxa+E4X6ARpnPuR/jWlPZs83MneMYd2cheOZLyaT+85P5mo6KKj&#10;qejHRIKKKKQwooooAKKKKAQUUUUB1D86f5soGBK30yaZRRdicU9w6tuJ5ooooHbQK6DWIvtXhi0u&#10;Orxjkj6HP8q5/wDHH4V1NmAfBuG/55vj/wAeq4HDjPdcJdblTxJcwXGi2gSVWkUjIB5+7zWDGxDK&#10;w7GheDkdcUGlKV3c2o0VTg1c7bXMXfh2Z/8AYJH4HP8ASuJ9q7SHP/CKybv+eT/1rjZP9Y2PU1pU&#10;6HHlunNHsNooorE9ToFFFFABRRRQAUUUe360B1LGl2j3l4sCZyQSSB046/59a7a4mg03TvnbCxph&#10;BnGSB0/Sszwbp4gt/tjghpk4z2Gf/wBVZnjDUDdXxtht8uBztI7nA/lzW692Nzxq3+14j2f2UWJr&#10;LR9RbzIL/wAuRuSDgYJ9iBnrVC80W/gY4gaRP7yAH+RNZ2O1X9P1i+sxtidWUH7rKKjmjLc6/Y1q&#10;a/dyuvMoyK6NtdWU+jDBpM+lbGoazFfWbpcWq+bj5CrkY/D8Kx8kn5uWFRJI6KM6kl76syxpVubv&#10;UoYADh2+bHp1NdrcebZaVHHaQea6KFRR8ufUk1zHhO6tLS9aW5k2HacZzjt7Vp6l4mjicizjSXPV&#10;yTj8sVtBxSPNxsa1WsoxjdIWx8PIz/ab+Vmkflk2jgn1JzmtFrzTLFNnnQoF/hXHb2FcnqGr39+p&#10;R9pDHOxFH86S10fUZ+RbSD3YAY/OnzdkJ4Vv+PO3kad94ok3NHbQLtOcOzk/pxWJeXdxdSb5pHb2&#10;3Ej9al1WzFlIIxOspI+bGPl+vJqn07cflWU5S6nfh6FGCvBC/wCcUUmc/wD66WpOoKD7D9etT2dn&#10;dXbYt4Hk9wOPzrodN8MQBd947sSOUHAz+FUoORzVsXSpbvU523tri6bFvC8nrsXgfWuh0nw2i4kv&#10;HYtgfJtH/wBfNalxeWGnQrG0qLgcJu54rnr7xJdy5SBEhTnnG4n860SjHc4XWxOJ0grI6Sa60/To&#10;9jSRRADIXpn8BXO6t4knuFaKCNY1YffDnd/SsRiS2T1pKmVRvY3o5fCD5pu7HSM0khd2ZmPUsetN&#10;oorI70klZBRRRRYYUUUUAFHcUKGZgqqWY8ADua6Pw1oWVjvLsOpBysZ4+hJqox5mYV8RClG8mV/D&#10;eiNdsLi5DJCc7QVHzeh57f4Vu61qMGmWY27C3AWPdj+XSode1mHT4/KgKPMuPkyTtH+f51yNxPJP&#10;ctPI2Xc5OBWrkorTc82nTqYufPU0iLe3M11cNLMzEsTjJJwM5wM9BUVAAAwKKwPYjFRSS2Cr2gac&#10;9/drhW8lWG58fjj9Kr6fay3l0kMQJLMAcDOB6/zrsW+zaJpLBD90FgGblj/nFaU431ZxYzEuC5I/&#10;ExuqaTDLo5gijAdE+QhRyR2/GuMuI3guGhkVlZCQQe1dBo2vyyasUuWRYZmOOMbfTn8KseKdJF5H&#10;9ttQzyMF4U5Df5GKucVJXRy4epUw9Tkq7M5WrWk381hdebGcgj5kOcEZzVUggkEYwcc0HnHP3TkV&#10;inbVHqSjGcLPVHoFrPaala5R0kUjBHXBI6EVymvaJNYvvhDyw4JZtvK89OPwqnpd9Pp8xkgYDIww&#10;K5yPSux0nU7XUIcB1V8YKZ56f/rrfSqtdzx5U6uDneOsTK8H6mrRfYLhxuLYQs3LZzxVPxdpskGo&#10;G4iVjFNjnHRjnj9P1q7rXh8BvP0/dlcEITnnjuTWrZt9l0SJtQdUaNRuycY9OlHK2uVkutGE1Vpd&#10;d0c9oegSXaia6LxJg4XaMt78/wCHat2+v7HSbURqY9yYUIDyfyHFZOseJJA7Q2WzywRh8E5/Oufd&#10;i8hdjlmOTUuSitDpWGq4iXNVdl2LmrapcX8mXOxc/cBOKt+CYvM1Zj2RM9P9oVj1Z0y+nsJzLBt3&#10;MMEMOOtRGVndnZVofuXCCOu17Sl1SSEvKUEYPCjrn/8AVVP/AIRa1/5+ZvyFVLG91zUZAIvkiJwz&#10;iIY/WtxTFp9uWuLrd33Pgfyrf3W72PGcq9BKEZfJGRceFUEbNFdPuA4UoD/WuduY2huJIW+9G5Un&#10;1wcVu6t4llk3RWqpsYf6wgn9KwZHaSRpGOWYkk1jPl6HqYH6xr7VjaKKKzO7oFFFFABSoxV1dThl&#10;ORSUdsULQVrqx1fhbWVnjS0uWCyDIUlj83pV3xBpkeo2+AdkikFWUDNcOpKyKy8FTkH3rpfDeuk4&#10;tb1kUKnDnjOPXtW0ZqStI8jE4SdKftqJz0ltcR3DQNE4kU4K46Vc0/RL66kwYniQYyzgfyJFdpcI&#10;zxloWVX7MRkY+mawZo/EsylSgQH0Ccj15NDppahHHzqKyaXqWLOx0rSMvcTxljyDKAenoOorO1rx&#10;DJLugtQojZcF9xz+HSkt/DNw5zLL5fP90H+Rq4vhuwgXN1et78hRin77W1kSvq8Zc1SXMzl1BYhR&#10;uZieD1JrW0LQ7i6mV7iN4oO7kDn2wa04ZdC0sNJayK8gHGHZs/0rO1bxBc3SvDGiRxMNuepI/GpU&#10;Yp6nQ61er7tKNl3ZqaxqVvpVitrZtG0qYXZn7oHc4/zzXJsS0jOxLbjyT396Px70YqZSbZ04fDxo&#10;p63bDOOfTpXc2rR3+hfe3bosMBzglf8A69cNXV+ASf7NmU/89c/oKdLqjmzGPuRkuhyhBX5SOR2o&#10;qbUABeOB04/kKhqHud9N3gn3CiiikWFFFFHUDrPh/wD8g6cf9Nf6CsHxKMa1MP8Ad/8AQRW38Pj/&#10;AKHcD0cH9Kx/Fgxr0/8AwH/0EVtL4EeVh9MbMzqKKKxPVO28Itv0CEehIP5muR1hDHq1yhHSVv51&#10;0HgO6H2d7TIyGLj9Kp+NrMQ3gu1J/fMdw9CAP/r1tLWCPGw8vZYycX1MOiiisT2QooooAKKKCeKA&#10;NTwem7XYyP4VYn8sf1rU8fn/AEa3Hcuf5UzwLZyJ5l26MA6YTPQ8/wD1qpeM7sT6kYUIIhJ5Hrgf&#10;/XrZaQ1PJf73HK3QzLE4voT/ANNF/mK7XxOM6Fcf9c/8K4m0/wCPuL/rov8AOu48Sf8AICuf+udF&#10;P4GLHfx6f9djg260UDpRWLPX7BQvWihetOPxIxr/AMKXoerftEf8i/oH+6//AKAleU16t+0R/wAi&#10;/oH+6/8A6AleU10Yv+KzxeGv+RdH1f8A6UwooormPoDtfB+B4dhI9W/9CNctr2TrV1/11NdH4HkD&#10;6OY8jKyN/Q/1rA8VRmPXpxjhiGGfcVvPWmjx8Jpipp+ZDo8/2bUY5v7u7+Va/jq1CtDdoMiRiGOP&#10;YY/ka57nt3rsJYv7V8LxhTltqn5exBwf61MfeTRvjG6VWFU49SRyCVPbitLTddvbVdufNX0diT+e&#10;adqkKTaLbXUKHdF+7lAPT5Qc81ld/wCtTdxOhKniI6o7HS/EVrcJi5KQSZ+6ST+uMVrRSxyrvjZW&#10;X1U5rznGK6LwfO4sbiCMjfhnUe+BWsKjb1PMxmXwhHngdI0OWzk8+1FcnN4g1OKZ4v3f7tiv3PSi&#10;r9ojlWCq9zGjcxzK6cMhyD+P+NdvpbJqWgReZyWUK2OOQf8A61cOeK7LwOG/sRcjgu23/P51lT3a&#10;PSzOKUIzW6ORuojDcyQt1jYg/hxUdX/E6quvXAUcbgT+QqhWUtzvoy5oRkFFFFI1CiiigAr1j4rj&#10;PwP8MjGf+Pb/ANJ2ryevXfiYAfgv4XDdP9G/9J3rrw3wz9D5fiB2xGEf95/kYWkwfZ9NhhPVEGee&#10;/f8AXNcv4yvPtWoLEh+WEEdO+ef5CuwX7ufyrzu6kMt1JIx+85P61FR2jY6suip1ZTe6IqWiiuc9&#10;4KKKKADHvRGdv3floooDc0017UFg8vdG2Rgkp7Vmfn75oopttmcKcKd3FbhRRRSNAooooAKKKKAO&#10;s8Aj/iWyn/pr/wCyisHxI2/WpmHfb/6CK6LwShTSGJ/ikyP++RXLak/mXrv64/kK2l8CPJwmuJmy&#10;CiiisT1gooooAKKKKACiiigAoooGScBWJ9hQGwVa0/Tbu/8A9REdox8x4X861dA8PvI3m38ZWMrl&#10;VDYJPvWxeXunaRAI8IpPSONeeB3raNP+Y82vjve5KSuxul6RZacnmsx34+Znfj8OlRap4htLeNkt&#10;X82THBC5XP1rn9S1m+vGKmbYgJwqfLke9Z/fv+NDqW0iZ08DKfv1ndnT+IJpLjw2s0h+Zgeg/wBo&#10;CuYAA7V1GuJt8LqAOFz/AOhiuXqahvgEuR27sMewxRRU1ja3F5N5dvEXbGeB0rNLsd0pKKbvZEOC&#10;TgKST0GK7y3s0n0eCC4RhiJQR0I+XFUtD0CC2XzLpRJJkH5juA+n61Pqut2dkQgfzX7iMZ2j354r&#10;ohHlWp4WKrvETjGir26liaay0y1wZFjTk7S2S30rlte1mW9Zoozth24wUwT65q/Nrml3OPtNqz7e&#10;gaMHH60C+8NnlrTBPrH/APXolK+zHh6cqT5pwbZzY44/Stbwppxu7wSyofITdznHOOn61pQy+Gpp&#10;FjWAbnOAPLPWtaNLLT7PcqpBB1JOep/yKmNPW9zbE42XJyqLTZm+NL5YrMWsTjzJGG7joBg/zxXJ&#10;1f8AElxDc6o8sEjSITxntwOn41Q7VNSV5HZgqKp0l3YUUUVmdYf5FdZ4GuQ+nfZyfmjZsD24/qa5&#10;OtPwneC11ePzH2xyAqfqen6gVpTdpHHjqXtKLtutS547gIvEuMHlQufzrArsvFtt9s0kvCu5lKsu&#10;Py/rXG0VFqRl01KjbqgooorM7wooooAKKKKACiiigAooooAKKKKACiiigAooooAKKKKACiinQxvL&#10;MscYy7kBR75oBuyv0NnwPaNJqJuGU7I0OD7nj/GrXjq8jaJbNGDNvzIPTA4/nWno0Eem6RG02Izs&#10;HmH3P/1zXG6ncG6vpZyWO9iR9O36VvL3YnkUf9oxTqdFsQ0UUVhtoev6hRRRQAVJbRPPMsSLuZs4&#10;H4VHWt4Lg87WAWXKxox/p/WqirmVepyUnLsdDr0psNBOzjZsVc89xXEV1Xj6YCwihzy8mSPYD/64&#10;rlaqrvY4stjak5PdhRRRWZ6QVJZwS3NysES7mboBUdbfhWAQQzarJ9yFGC/Xjt+lVFXMcRU9lBtb&#10;9DLks7pbp7cQOzxnkKN2Py+tbPw/iJu7iQjAVAufqf8A61W/C4+1zXV+y53ysAfb5ccVa8K2yQ6a&#10;JQMGXJJ9RuOP0Nawjrc8vE4pypypvfQwvGdz52qGHOREfT2FY9T6pL5uqXEmc7pDj6ZqCspO7PTw&#10;9PkpRQUUUVJuFFFFABRRRQAUUUdqALmhWhvNTij2kpvBfHp1/oa6bxbeLb6TJErjzZRtx7HOf5Gq&#10;/gW1VbJ7plG9nwp9ABj+ZNY/iq4efVnDMdqhQq+2M/1NbfBD1PIl/tGLt0iZv8Wa3vAKf8TGVh1W&#10;LA/P/wCtWDWr4RvI7PUiZX2pIhBJ6A9f8/Woj8SO3GRboSSRv+MrZ7jScRgt5b7yB6BTXM6DqP8A&#10;Z8z5UMkmBJxzx6cj1NdywWWPDAOjDt0Nc1qnhp/N32ONrZJV27/lWs073R5WDrU1B0quwM/hq6bd&#10;I0kbH1LD/wCtTl0zw4Rlb78DMKzv+Ef1UcfZwf8Aga0o8Paqf+XdR9XFT7z3idPLSXw1fxLt9a+H&#10;otPk8u53ShSUHmZye3Sue46itb/hHNU/55p/32KP+Ec1T/nnH/32Klxk+htRqUKV71L38zJorW/4&#10;RzU/+eaf990v/CN6n/cj/F6nkl2N/rdD+ZGRRWv/AMI3qf8Adi/77pR4a1L0i/77o5Jdg+t0P5kY&#10;9FbH/CNaj/0y/wC+/wD61OHhnUD/AM8v++//AK1HI+wvrlD+YxadC7Ryh1POfT2Na7eGdR7eT/33&#10;/wDWq1pPhpxcbr7aUA+6j9/yqlCVyKmMocj946FAs1ohkHDqCR0rhNXtDZ6hJCem4lec/LkgV3dx&#10;NBbQ7pJFVVwOTXD65dLeag8qcrkgHHuf8a0qbHDlvP7R2XulWJmjlWRfvKwYH3FdjcKmseHXdeWZ&#10;W2duQeP5CuMrrvArl9IdG5CykAexA/xqKfY6cxXLGNRbpnIsCGwRj1BorS8V2q2usMsa7UZFYAfT&#10;H9KzazkrM7qNRTgpLqFFFFI0CiiigAooo70Adh4T48Mlv9+uV1DnUJj6yN/Oup8N8eESf9mT+tcp&#10;eHN1L67z/Otp/CjzMH/HqMjoXsfer1jpGoXS7o7dlUjO58KP1q7H4ZvSMs0Qxzjf/wDWqFB6HTVx&#10;VJJpyRu+JudFf2U/+gmuHruPE3GjydPut0/3TXD1Vbc5sr/hsKKKKyPTCiiigAooooAKKKKACiii&#10;gAooooAKKKKACiiigAooooAKKKKBnR/D8/vLn/gH/s1UPGP/ACHJP91f5Vf+Hv3rn6r/AOzVQ8Yf&#10;8hyT/dX+VbP+GeVS/wB+kZdFFFYnqBRRRQAUUUUAFFFFAD7cZuIx6uP511uvfJ4OC/7EY/UVydp/&#10;x9xf9dF/nXWeJAT4R4/ux/zFa0/hZ5eO/i015nH+9FFFZdWeoFFFFABRRRQAUUUUAFFFFABRRRQA&#10;UUUUAH41q/2si6CtiqNvAIJxxzn396yqKadjOpSjUtfoFCjcwHqeKKt6Fbm51a3j27l8wFvoOf6G&#10;nFXdgqS5Yt9jrdS/0fw3Mp4/dsOfc/8A164frz711fji6MdmtsGx5oywHsRXKc1dR6nDlsX7Nz7h&#10;RRRWR6QUUUUAFFFFABVzRbFtQvlh2kpgliDj9fyqmAScAEk9AK7PwjZLa6Ykrx7ZpMsfUA4x/IVc&#10;I8zOPG4j2NPTdlvU5VtLFRHJFE3AjMjcHH19s1yFzpGpJmRrdpNxyWQhs/lU3ijUGutQaJXLRQuQ&#10;m316H+Rqvb6rqMKhVunZQOA3PH41c5puxzYXD1qdPmha77lJgQ2CMEdQaMDNSXExnk8x1UE9QqgA&#10;1HWLPUV3FX3EI5pe2KKP88UD3JbW3uLiQRwRPIT/AHR/WtOz0JlbzNTkS3hxxmQBs/jVS21O4trd&#10;YrdYo2HWQIN5/GkW6lvZ9l9eyCPqcsevsMH+VaRcUclX28r20X4m7b32h6Z/x6F5JMYO3Lfz4qGa&#10;51zUc+VD5MPQFkC5B9d2e3pVNrrR7Vf9FtzNJ03zLuB/UfyqtcazqEvy+eI17LGu0fpVNo444Zt8&#10;yXzZoWunaPZx51C7Vpc5CRPkfoM9ap69eWdwEjskZUjB69ycep9qhtNPv7590cMrZPLv0/Ot7SPD&#10;cMce++AkcHhVf5ce4xQrvZFynToPmnO77HPWNhd3ZC28Lsp/iIwv510GjeHI40WW+y0gOdiv8o/T&#10;P61duL/StMiMaNGpHIjiXnmsLVPEN3PIyWz+VD2wMN+eTRaEd2ZupicTpFWR0NxqGnadGI3mRdvy&#10;hFO4iuf1XxDczyMlttjiz8pKfMR75zWPNJJLIXlkZ2J5JOabUyqN7bHTQy+nT1lqxWJZiWPJOeKQ&#10;cH/Ciis2dySQUUUUDCiiigAooooAKfbwyzTLDChZ2OAAKn0vTru/kK28WQpG5j90V1em6bY6Vb+b&#10;IF3r8xkc5I+hrSMG99jixOMjT0WsuxB4d0WO0UXF0P3wbP3+APwpviXXIoYZLW0fdN90ttyB6jPr&#10;VDxBr7zSeTYSbYivLbcEn6+n/wBesNmZ2LO25m5JJ61UpKKtE5qOFnVl7Wt9wO7SSF3PzMck+9JR&#10;RWJ6uiVgqS1gmuJhHAhdiegqSwsbq9k220TNjqew+prrNM0+x0e2M0rKsmPmdznoMnHHtVwp33OT&#10;E4uNJWWsuwaNZxaPpjvcOqtktI27I46Y/wA965nX786he+YOI0XCAjGB3z+OaseItYe+mMcDsLcD&#10;GMY3H3rJpzn9lbGeEw8k/a1PiYe1dJ4T1eJYUs7ptu0EK2OMemfzrm6FLBsqxU+oqYy5XdHTiKEa&#10;0OVnSeKNFLk3lnGzvI2ZFDZz06Cub5BwQc/Suk8Oa6GAtr+QYC/I5H8zUuuaBHcr5+nqqsSWIDYB&#10;47CtJR5veicNGvOg/Z1fkzlvenQu0MyyRnDKcg46GlmilhfZLG0bDswxTKx2PT0mtNTrND8RQzW6&#10;x38gWZmxkJhSKu6tYW2qWeVbd8uY2DdxnH4Vwy5HQ8+taWk6zd2ciKZS8K9Ubnj2raNSy1PLrZe4&#10;v2lJ6kepaTe2e7dCzR7vvryKo9s+tdtZ6rp2oRCN3jBYcxyADp7VU1jw7byx77Jdkmfu7vlx9O34&#10;UOn1RVHHuL5KyszlPpW5oGgSXDeZexskQAKjOCf/AK2Kt6D4eWJjLqCKxXG1N3HXqfyHtzSeIdfW&#10;NRBp0gJ5DMF6duDQoJayCriZ1pezo/eXtT1eysIWiiffIFwqqNwBHHJrktQvLi+mElwVJAxgDGKi&#10;Z3dizuWYnkk5ptRKbeh0YfCQpa7sO/HSiiioOwKKKKACiiigAooooAKMemfaiigPU6Dwzrgj/wBE&#10;vXAjVMIwX+eK6G5T7Ta/uZMEjKsOQTj8eK8+/T3FbHh/W5LN/LupGeHgDPJT6e2K2hNbM8nFYHXn&#10;pLUh1S41a3k8u7YjPT5Fww9QQKznJY8n613N5aWOrWoZsPgfK6HBXIrj9U0+50+bZOnykZVwcg/j&#10;SqRa6mmDxFKS5GrSKmMLgdfQ1YtrG7nh86CAuOmV5/TrU+mjTZYfKui0cxztk7e2evH4Vct7HU4h&#10;u065WSPPy+XKP5HFSonRUruPu7Pz2MqS1ukOJLaZee8ZqJgV4YFfqK6Dfr6LiWyjmPrJGp/kayNY&#10;ed7plubeOF1PKom3sP8A61Eo2QUa8pys7fIrV2PhW3az0R3kGPMPmcnttFc1ouny6hc7EUlUILtn&#10;GOeldJ4qvPsOmJbwkK0mUwB0XGP8KuC5Vc5cdP2k40onJTv5kpf1plA6dKKxerPTirKwUUUUDCii&#10;igDpfh+x/wBKT/dP86oeNE2a4x/vIp/p/SrPw/kxfTxk/ejBH4H/AOvTfH0e3U4X/vR4/I//AF62&#10;fwHkx93HvzRhUUdaKxPW6F7w/eLY6ks8n3NpVsDPb/8AVXWa5ZpqWl+WpzuIZGDf57Vwv+c10vhb&#10;Wl2LZ3kirsXEbMODjPU/TFa05dDy8dRmmq0N0c5NG8MzRSrtZDgg9qbXZ61ottfKZY1VZTkhgcbj&#10;jjNc3daNqNufntXYdjGNwpSptbG2HxtOotXZlCipfst3uwbabPp5Zqxb6RqU/wDq7SQe7DaP1qUp&#10;HVKtCK1aKVaGi6TPqEgLRsIDnc+cZI9D+Vaej+Gm8xZNQxgdUV/5/wD660ru/wBN0mDyY2QFcYjX&#10;k/jVxhbWR59fG83uUldj9Yu4NK01VU4ZcKi9T/nFcTIxkkaQnlyWP1NTanfXF9MzzSErnKr2FV/6&#10;96mcr7bG+Dw3sYXfxMn01S+oQgD/AJaL/MV2Hixwugzc9VA/UVznhG2NxqgJHyxgN/48Mf1rS8eX&#10;JUQ2qNxIpLj8Rj+VXHSLObE+/ioRXQ5miiisT1goXrRQvWnH4kY1/wCFL0PVv2iP+Rf0D/df/wBA&#10;SvKa9W/aI/5F/QP91/8A0BK8proxf8Vni8Nf8i6Pq/8A0phRRRXMfQm74GuNuomAnAdSR9eP6Cpv&#10;HlqfMW8UcYCE5+tYmk3BtdShnBwFcbv93v8Apmux1SNNT0FjGu7em9D79RW8NY2PGxC9jioz6M4b&#10;tXUeA7gPDJbE8ooIH4muZmjeOZonGGRiCK0fCVz9n1hSzYV1Ib8s/wBKiGkjsxcFUoO3qbMNoqXV&#10;7YOMeeDLHz6kjr+IrnLSxnnaVYwA8P3kJ5J5zj8jXVeIg1vc216n8L7JCP7mcnP5VnahH/Z3iWCV&#10;flhuDlvQkkg5/MVpKOp5+HrSS03f6HO1reDJAutKh/5aIw/TP9Kg8SWq2mqtEq7VZQy/lj+YqHR5&#10;jDq1vMDjEgz9OhrFe7I9Ko/bYd26o6m40OGWd5Tn52Lfe9TRWnFJvjVweGAIorq5D5/2lVaXPPrK&#10;B7q6SBPvSNgGu90i2FnpsNuP4F5x69zVXQdJi0+FSwVp8Hc4H+fStGNlZdynIzg1MIcquzoxuK9t&#10;K0fhRw/ijA8QXOD/ABj+QrPq1rjb9Zumz/y1YfrVWueXxHuYdWpRXkFFFFSbBRRRQAV6z8ViR8D/&#10;AAyQcf8AHt0/692ryavWPix/yQ3wz/27f+k7V14f4J+h8znyvicIv7z/ACMuxlFxYRTL/wAtIwf0&#10;rz2dDHcSRt/C5B/Oum8FaiHi+xPu3Rr8p65G7p7dRVfxlpux1vIlXY2Q4HBzyc+9ZyXNA68K/q+I&#10;lCXU5/rRR3xRWB7YUUUUAFFFFABRRRQAUUUUAFFFFABR/hRR6Y9aFqJ7Hc6Igg0OIgY3RBzj/dFc&#10;OxLNk13tx+40Nv8AZt/5LXAitqnQ8rLtZzkFFFFYnrBRRRQAUUUUAFFHtRGDIyqoyWOAM9TQF7K4&#10;6NHkdVQZLNtAz39K6bw3oPlf6RebGLINqEbtmf0NTeF9HW1hS7uEUzEZHfaD/WryahDPeTWcJbfC&#10;PmYjA7dK3hBI8TF4yc24U9urKOva5FZ5t4AzTAgYAwF6dzXK3E81xIZJpWkbPVjnFNuM+c+T8249&#10;frTejH64rOU22ehhsNTpR03fUKO9FFQtjrl1Ot14Z8ME+g5/77Fclmuv1b5/Cbt7f+z1keHdFkvJ&#10;EuJtogB6E5LD8K2lFt6HlYWtGlTm5d2U9J0y4v5CI9qpjl2PTp26967HS7C30+3UKih9uGcDlqex&#10;tdNss7RHFHgfKPWuT13Wpb9ykTPHAG4GfvVWlNeZzuVbGStHSJo694iXHk2LNuyQz4x7ccVzbMzP&#10;l3ZmPUk0h9qKxlJs9XD4eFGPLFBR1opVUswRfvMQBUm70NfwZZGfUVuCqmOInr/e4x/Orfja/O77&#10;Am7ClS3PGeeP5VoaaF0vwyJXABEZdsf3j/kVyN9Mbm8lnYkmRi2Se3pW0vdgkeVSX1jEuctlsRUU&#10;UViesFFFFABQpKsGHVTkGig0Ct06HceHZ1vNDhZhkhdr59RXH6nbta6lLAwHysQMenUfpWh4P1EW&#10;t75ErN5bqTx2PHOPwrT8a2Hm2y3cKruVvn7Eg4Ard+9A8il/s2KcHtI5SijP/wBaisD2AooooAKK&#10;KKACiiigAooooAKKKKACiiigAooooAKKKKAD/GtbwfaG41hJSB5cOWOfUf8A6xWTgnAHUnFdp4ch&#10;Fh4fWWQAHaZGIHYj/DFaU43Zw4+t7OlyrdlfxvdiGwW2UsGlbt6DB/qK5OrmuXZu9TlkBOzcdufT&#10;p/SqdKpK8jTB0fZUkurCiiioOoKKKKAD3rqfAdr5dvJdNj94AB6jk/4CuYhjaWVY1+87AAfWu70q&#10;NbPR4Vk+XZGN2PX/APWa0prW55mZ1LU1Bbs5jxhdefqzw87YTj9B/hWTUl7KZ7yaY/8ALRicH61H&#10;Uzd2dtCnyU0goooqTYK3pH+z+CUXoZmwcfUn+lYNaEkx1D7HYwZAVVQhum7Jyf1q49zlxKcuW+y1&#10;Nrw7Ktj4Va5foXLcdeSBWgJFsfD8bPx5ca5x74/xrPuo1K2uhhvm2AuQOOAT/MCpvHEmzRViH8cg&#10;GPYc/wBK22R48lz1lf7Tv8jkGOWZj1bNJRRXMfRJWQUUUUAFFFFABRRRQAUUUUBud34bjEekRKAO&#10;rcD/AHjWB4y054LprtdvlttGR2OMdPwrX8H3aXGkqoJ3RuQQfrmtK6gjuLZoJkDI4xgiuq3NE+aj&#10;Wlh8Q2zzqj6fnW/qHhi6EzPaNE0eeEJ2kVU/4R/U93+qT/v4Kw9nJdD24YyjNXUiK11vUbdQq3TM&#10;o7Ng8fiK0rfxTMF/eW2/38wD+lUv+Ef1PvGn/fwUf8I9qf8AzxT/AL7FNe0XQwnHBT1djSXxWne0&#10;b/vsf4Uv/CVxf8+sn/fYrM/4R/VP+eK/9/B/jR/wj+qf88F/7+LVc1Qj2GA7r7zT/wCErj7Wr/8A&#10;fYpP+EqHazb/AL7H+FZn/CP6p/zwX/v4KX/hHtU/54r/AN/BRzVOwewwPdfeaP8AwlZ/58j/AN/f&#10;/rUn/CVn/nyP/f3/AOtWf/wj+qf88V/7+Cj/AIR7VP8Aniv/AH8FHNUD2OA7r7zQ/wCErP8Az5H/&#10;AL+//Wo/4Swf8+Z/7+f/AFqz/wDhHtT/AOeSf99inf8ACO6p/wA84/8Av4KOaoHscB5feaA8Vg/8&#10;uTf9/P8A61NPis/8+bf9/B/hVIeG9TP8EX/fYpf+Ea1P+7F/33RzVCfZYDy+8szeKpSvyWuz38zP&#10;/stUpvEGpO2UuCgJ/ur/AIVJ/wAI1qY7Q/8AfdI3hvU+u2L/AL7pfvGXGOBW1ihc315cDE9zI4Jz&#10;gtx+VV/0rW/4RzU/+ecf/fwVJF4Y1BvvPCv/AAIn+lTyzfQ6FiMNBaSRiH8ucV2ng23a30cl/vSS&#10;FsD8v6VDpHh2C1kL3JSduNo2nj9at6xqttp8ZU5L7cqij+taQg46s87F4n6xanSRheOmB1ZV7rEu&#10;fzNYlSXU0lxMZpGLM3BJqOspSvI9XD03TpqLCiiipNwooooAKKKKAbS3Ov0I7fBuf+mcn82qhpOl&#10;RKrajflTCxOE256nAPFanhl0j8MRPJ91VYnjPGTXOeItQa8vXCMwgjO1U/h474rolpFM8OjGpOrO&#10;MdE3qy9qXiMeT5WnxmEA4DYHT6YrMbVtRZvmvJfwbH8qp9KKyc22elHC0YQfunceJf8AkCuf9g/+&#10;gmuHruPEv/IDb/cP/oJrh6ur0OfLP4b9QooorE9IKKKKACiiigAooooAKKKKACiiigAooooAKKKK&#10;ACiiigAoooo7gdJ8PR/x9H3X+tZviw51yT/dX+QrU+H/APq7k/7Sj9DWX4rH/E8m9gv/AKCK2f8A&#10;DR5VH/fZGbRRRWJ6oUUUUAFFFFABRRRQA+3OLiNvRh/Oux1JDceE1UfxRoefqK4vOOa7jRCLjw9b&#10;r6xgc+3/AOqtaezR5WY6ckuzOH7UU6RSsjIeqkim1l1PVVmFFFFAbhRRRQAUUUUAFFFFABRRRQAU&#10;UUUAFFFFAB9K6bwLaDyZL1gMb9qeowOf51z+n2st5dLBDgMxAye3OP6iuv1aeHStHaOIbTtbZtGO&#10;T3/Wtaa+0zzcfVulRhuznvF12t3qvyZ2RoFH8/61l0EseW696Kzbu7ndRpqnBQXQKKKKRoFFFFAB&#10;RRSqCzBQOWOBR5CdkjR8L2Zu9Wj+UeXH87Z9u35kV1OsX1rp1qol3LkhRsHT/OKZoVkNM0w+btLL&#10;lnZR/nsBXK+I7z7Zq8rruMaHaqk+lb/AjxmnjMQ9fdRcGiLeL51jeK6tyAyFSPxPWqOo6Ze2f+vj&#10;AU/dKsCDVWKSSNt0bsrdypwa1LDxBdQrsuCZ1xjDY/njmoumdjjiKb918yMnOfwoq3rF3FeXKywQ&#10;CFQuCB35PP61UqGddOTcdVZhRR9aG47Ui/MKGq5pemXd+y+Qq7T1dmAA/r+ldDpHhyCBt95smJH3&#10;cHGfz/pVxhJnLWxlKkrN3fY5vTdPub+Yx26glRk7mwBXQ6P4biiYyXrJNwMKAcA/nzVzUNWsNMTZ&#10;tOVOBHGmMf0rA1bXrq6YLAzwLg5Abk/jitLRhucPtMVidIrlidDfX9hpcewjacZCInXt9K5/VvEV&#10;xcnFqzwR4wcEZP6ZFY7EtksSSe5oqJVG9joo4CnDWWrHSu8km6RizHuTmm0UVmd6SSCiiigYUUUU&#10;AFFFFABRRkdKfbxSTzCKNcse2aYNpK72GMcdv1rU0PRLi/XzWZY4gR8x6n2wPatbQvDyW7+beiOR&#10;yvEZGQv9DV3WNWttNRVKszsDtVRj9a1jBLWR5NbHSqS5KCuSyNY6PZ7gghXHOxfvYFctr2sTX022&#10;JnjhC4Meev5VT1C7uLyXzJpGbH3Qf4ag6cY/DNTKo3otjbC4KMHzz1YUUUVmegCgs+BXSab4XJdW&#10;uplYY5RQev1yK5vJByDiuo0DU7jUbV7PzmjuVUES4ByAef0xWlOz3ODHSrRinB2XUvXVxpujR4VB&#10;GX6LGnLY7Zrmdb1afUJBgtHEufk3dfrx6VV1KOeK6dbksXUnJLZ7n/69Q0Tm3oPDYOnH32+Z9woo&#10;orM7gooooABx0rc0LX3tV8u78yWPACsDyvP6/wD1qw6MVUZNGNajCrG0kdtqGn2WrW6yRBQzD5X2&#10;kHkfh61y+q6Vd6fzMqlT0dW/p19KhsL65sn3QTMinG5QeD+FdNp/iCyu/wBzPE0bNxhl3Bq0vCfk&#10;eeliMLpH3onIE+nFL9a6/VPD9reDzbbZC2OwOD+tYWo6He2e5mVXjH8asP5GodOSOqjjqVTS9mZ0&#10;bMjhlJU+oOP1rZ0nxFPbZF4ZJowMA5GR/jWK3DFT1HUUZ+X5TS5nHY2qUaVZao73TtSs9QX/AEdm&#10;zj5lKn6Vmav4ajnbzLR1hI6qQcH8c1yqkqcqSD2IrW0vX7u1bbM7zpxwzcj6Eg1p7SMlqjzXgqtF&#10;81CXyKuoaZe2WTPGu31Vhjr+dUs46/liu007XrC9YQkMjscBXTOfxFReJtKtW0+S4ihSOSKMnKjG&#10;cewpOnpdGlPHSjNRqxs2cjRRRWR6gUUUUAFFFFABRRRQAUUUUAFB560UUAtWaeg6xLp8hDl5IWxl&#10;d3T6Z9q6dlstY08sFDKQVVmXlTXC1Z0u/nsLhZI5G2bssoP3q0hPozz8Rgud89PSRLrWl3GnSfvC&#10;rR4GGU+v61Wtry5gUeRcSKB0AYj9K6WbxDpV1D5FxBJtf7wKjA9+KdZ2vh+4AeKIMPQh/wCtVy3e&#10;jM44qahatDUwF1nUsf8AH2/vkCrNnpWpaq/2iWRVDjPmPg5/AfSujji0q3XMdvEuOMhOarah4jsL&#10;cbYQ0jA4IVdoH51XKvtMxeInJ2o07PuWraCz0izZgoQBcuwBJYgf/WNchrN/Lf3RkcsF5Eak5wCf&#10;/wBVGrajcahJuldtgJ2rngflVSs5zT0R14TCOm+ebvIKKKKzO8KKKKACiiigEaHhq5+zash5xJhO&#10;Pdh/hW544tDNZrdjH7gHPvkiuUVirhgfuc/Su5tZE1TRGI4EisuD61tT1jY8nG3p1o1jhfSin3EM&#10;lvO0Mow64zzmmVjs7Hqxkmk+5bsdOuru2aWBVcK23aWwe3+NVG3IxBOGU4PsafBNNA+6GR429VNa&#10;kOq2VxGI9RtN7AcyqBuJ/DBqlbvqYVJVINtrmiO0fX7q2+W43TpgAZIGPxxk1rw+JNOk4lWRPqmR&#10;+lZC6PbXfz2V4pB5CtGwx+NRT+H9Sj5WJHX1Vx/WtL1EcMqWEqPflf3G82taH97zUH/bFv8ACmye&#10;JNNjXMQkkx/dTA/WuUu7aa1kCzR7Cf8AaH9Ki4POPzpe0Zcctoy15m0bmreJZZ42jtVaEH+Ldz/L&#10;+tYs8kk0hlkdmY92OTTfaiolJs7aOHp0laKCijrWl4d0qTULgNkCNMFs9+en86IpvQqrUVOLlJ2N&#10;vwXZtbWclxKF3TbSv0xkfzrA8RXYvNSZ1LbUJVc+mTXS+KL9NPslhjBV5VIjC/wjGM/yrjKueiSP&#10;PwMfaTdeYD2ooPsMUVkep0ChetFC9acfiRjX/hS9D1b9oj/kX9A/3X/9ASvKa9W/aI/5F/QP91//&#10;AEBK8proxf8AFZ4vDX/Iuj6v/wBKYUUUVzI+h6hXVeC9QEtqLB9xkjBK56beP8a5WptPuWtL6O5U&#10;n5GyQO47irhK0jkxVD2tN9zX8a6eIJvtqABJHw2OMHA/wNYcbtG4dSQR3Fd3azW2raYpZQyuoJVh&#10;0Of/AK1cZrFlLp900MmDg/Kw7jj/ABFVUjb3kc2BrcydGe6OycLqei5UffiyM9iV/wDr1j6gRqHh&#10;z7RyZbUD5j1B+UmpvAdwXt57diSY2BH0xjH6VkeIEnsr+WBJWWOYlyqng5J/wq5S925y0aLVZ009&#10;VsWPGhEslrcgY3oy/kf/AK9YqttYMDyDninSSyyKqySs4T7uTnFNrGUru569Ck4U+RnRWmuRpaxI&#10;WfKoAfyornfxop+0kYfU6fY6HXPEXmxyWtomFJwZC354xWz4bBTQ7feSWK7iT3ySf61xFpH5l5FH&#10;j7zgfrXcysLTQ0J48uNF5/AVpTk3ds4MZRhTjGnFbs4e6bzLqR/77k/qajoPPNFYvc9uKsgooopD&#10;CiiigAr1j4sf8kO8M/8Abt/6TtXk9esfFj/kh3hn/t2/9J2rqw/wT9D5rPf96wf+P/I8qtpXt51m&#10;jPzKwbr6HNdzpd5DqdnuAHI2sCQcZHf864OrWk382n3Xmxcg4DAkgEZrGEraHr4zC+2jePxIteId&#10;Gexk8yNmeI5P3fu89D+YrLzntXoFjd29/b5jdZFI+YDnGR0rnfEWgPEfOskZ1xkoAPlx6fWqnT6o&#10;58LjrP2dXRmDRQw2nacgjrkdKKxPW3CiiigAooooAKKKKACiiigAqS1XfdxJ/edR+tR1qeD4PP1Z&#10;Sw4jUN077hVQ+Ixry5abkdL4mcQ6Fce6bR+OB/WuGHrXVePJtttFED98En81rlferq7nHlkbUW+4&#10;UUUVkekFFFFABRRR9aA6AehrpPB+kMGTUJ+MEhYyvPpnn8az/C+nve3yysh8mNhuOOD1OOfwroPF&#10;GopZ2Lxo6+dIu0KD0BzzxW0I21Z5eMrylNUKe73Kfi3VxEJLCFfnIG5g3QenH+ear+ARvvLknrsB&#10;Oe/NYMjM8hdjuYnJJ9a3vAP/AB9XI77B/OiMrzHWw8aGFaW5n2Kr/wAJBsYZAkft7GpvGkaRasgU&#10;ABogeB33Gof9X4ik/wBmV/61J4vl8zVsg5wmOD/tGpulFmqu68H0sZdH8QHrQo3EAA/N0A7103hX&#10;RdgW7ukZZFb5Y2Ax9TUxi5bG2IxEaMG2amjxCbRYo5065yrD/aPrTtUvINN08uR90YSNSAfb8Kbr&#10;GqQadHlyrSYyI93J/Gsxdc0u6bfd2kYOOrLvx/47XTdLqeBCnVqPm5Xy7mHrGozX90ZX3Kv8KBjg&#10;f/XqpXWLe+HD/wAsrUfW3x/7LTvP8ON2tB/2zH+FYuF3e56kMV7OKiqTRyNFdhu8O+tp/wB8L/hR&#10;u8O/9Of/AHyv+FL2fmX9ff8AIzj61fCNmbnU1kP3YWDHjr1I/lW4ZPDoXj7EQP8AYX/Cr8a2tpZu&#10;8UcUcYBZiihRx9KuNOzuc+Ix7lDlUGmzE8cXgEYsFH3grMQeg54/QVzS4HH4VY1if7Tq08wOVZzt&#10;PsOB+gqvWU5Xkd+FpezpJBRRRUnSFFFFABRRRQAcgcGu08N6gmo2QhkH7yNBv5zn6flXF1Np11JZ&#10;XQuI+uMEZPPtxV05crOTGYf20NN0WvEWmvYXTFcmJ2+U7eB3/rWf7V3kEltq2njlW3r8yjkpkEd6&#10;4/WNNm0+42urmNidrkdRmqnG2vQxwmLcv3c/iRTooB96KyPRCiiigAooooAKKKKACiiigAooooAK&#10;KKKACiiijqBf8M2putZhXHyodzcenP8APFdF4vulttHa3XG6TC4B6D/Ipvg20+z6f58i7Xbd94Yw&#10;On9KwvFlz9o1qXa2UjwgwfTr+ua2+GDPHb+s4v8AuxM3/IooorE9gKKKKACiiigDQ8Kw+dr0Axwh&#10;39PSuj8ZTmDRWA6yOAOffP8ASqngW0227XhB3MWUcduP8Kp+Nrrzr4W4PEJOcHuQP/r1uvdgeNP9&#10;/jEuiMP2ooorDqeyFFFFAAelXdBnitLpruTkxxnamRkk8f1qlSY4/GmnZkTgpxcWdJ4VaS916a/Z&#10;cZVgB6dOM/Sk8eTqzQ26nJQktz7D/GtDwTCItEVyP9Y7N0/D+lcz4hk83Wrh8/x4x9OP6VtLSB5N&#10;GKni32iU6KKKwPZCiiigAooooAKKKKACg8iiigCWzuZbW4WWFiCDnGSAfyrdt/FRDfv7PPqUb+hr&#10;naKqMmjnrYWlWd5rU61PFFiV5gnB9AF/xpzeKLD/AJ4z/gq/41yFFX7WRy/2XROrbxVaD7ttMfrj&#10;/Go28VxDpZufq4rmKKXtZFrLcP2On/4SxP8Anyb/AL+f/Wo/4SxP+fJv+/n/ANauYoo9rPuP+zsP&#10;2On/AOEsT/nyb/v5/wDWo/4SyP8A58m/7+f/AFq5iij2s+4f2dh+x0//AAlif8+Tf9/P/rUf8JYn&#10;/Pk3/fz/AOtXMUUe1n3D+zsP2On/AOEsT/nyb/v5/wDWpP8AhLF/58m/7+f/AFq5mij2s+4f2dh/&#10;5fzOmPixf+fH/wAif/Wo/wCEsH/Pj/5E/wDrVzNFHtZ9w/s7DfynS/8ACWf9OX/kT/61IfFbdrJf&#10;++//AK1c3RR7Sfcf9n4f+U6P/hK3/wCfNf8Avv8A+tTG8VTHpZx/ixrn6KXtJ9x/UMP/ACmpqGvX&#10;10mwMIR/0zLAn9azHZnbczFj6k80lFS5N7s3p0adP4UHfNFFFI1CiiigAooooAKO9FHtQD2Ow0/j&#10;wV/2xf8ArXISfeYepP8AOuvhGPBef+mBrkG+8T71rU2R5mA+OfqJQKKKyW56Mtmdv4jOdDb/AHD/&#10;AOgmuIruPEHOhP8A7h/9BNcPWtXoedln8OXqFFFFZHphRRRQAUUUUAFFFFABRRRQAUUUUAFFFFAB&#10;RRRQAUUUUAFFFFAzp/h+P9FuD/tj+VZPik/8T2b6L/6CK2fh+MWM5/6aD+VYfiQ51qY/7v8A6CK2&#10;l/DR5ND/AHyZRooorE9UKKKKACiiigAooooAQ/0rrfAlz5lo1sR/qgMHPXJNcma1fB1yttq+JGCp&#10;KhGSenf+lXTdpHHjqfPRdumpX8QW5t9YuF52s5YEj15/rVKuo8eWpNrHdICdr4bA6Ajr+lcvSmrM&#10;rBVVVpR7hRRRUnUFFFHegOgUZrU0HRZb6TfOHhg25DYHzfnWv4oFja6L9lQxrICoVRjd19varULq&#10;7OOpjIxqKnFXZylFFFQdgUUUUAFFFFABQc+lHHc4962vCmlPdTfaZ0ZYlwVyBhjn3+hqlFt2Ma1a&#10;NKHNI1PCOnGzt2uZSN8qjGRjauM9+/P6Vh+KL8X978nEcagLg5znkmtXxpqCpGtpBINzZMm09ByM&#10;cfj+Vcxz3q5tKNkcWDoynJ159dg6cZ6UUUVkemFFFFABRRRQAVr+EdPN3qC3DHCW7jPHU8//AFqy&#10;VBZgoGSxxgfpXdaFaLp+liNmG7JZi2B/nitKcbu5wY+u6dKy3ZB4k1OGygEbwiUycMmR9057fhWI&#10;bbSLxfPS5+zs3WNimF9h0qPxBZ6nJdvczW8jAgfd5AAH1NZTDDYIwR2I6VU5O+2hlhcNFQXJPUCM&#10;MVBzg9aKKM5xx3rFeR6nzDv1orQ07Rb26cAxOiEj52XGPoCa6PTdBtLRlY5mYHI3qOPpxWkabZxV&#10;sdSp6XuzmNN0y6vZAI0KqTjeynFdFpvhu2t5Fkml81lPTYAp/PNXdS1WyskbdKhkC5CA/wCHSuY1&#10;TXLq9UoF8pG4wrHNX7sdzjVTFYrRe6jpNS1Oz02HYNrMg4iRhn8q57VtfubxfKjXyEznKsd351kZ&#10;POSTznk/zoqJVG9jro4CnTd5asOTyTu+tIv3cDPXvS0Vmdy02CiiigAooooAKKKKACiiigNtwo6L&#10;mlUFm2qMs3RQOv0rofD/AIfJZbi8DLtY/umUc/WqjFyMK+IhRjeRmaNpc+oSKBmOPnMm0/oa63R9&#10;Nt9Oh+T5mxhnIGTUs01rYWu6Ro4UQcf0xiuW8Qa1Les0EXyxB+GUnLj6frW1owPJc62NnZaRNHXv&#10;ECwsba1UM6nBcngdPQ81y8jvK5d2JYnuc0mKKxlJyZ6eHw8KMbJahT7aJ551hUfM5xTKdDI0Vwkq&#10;9UIIqY7nTK6TtuEqPHIUkXaw6im1t+JYRdQrqluNysuJAo4GDgfzrEBNVJWdjKjV9pC/UKktJ5La&#10;4E8RIZenPqMVHRU9TWSTWux097DF4g09bmFvLlt+CvBzxnHHPWuYwVYhgQQeQe1XNFv5NPuvMTBV&#10;sBgScYz/ADrY8Uacl3FHfWOH4ywQDBHXP+fWtbcy0PPhJ4afs5fC9jm6KOe4x9e1FZddT0QooooA&#10;KKKKA0Dvmk6f5zS0UbgXtL1W7sT8j71zna7E/wBa27HxPDKyx3MBj3dWDDb+OelctR/jVxnJHJWw&#10;dGe61O4kh0vUYwcQuW5BG0ms+48Kwn/VXUi8/wASg/yqj4d0V7vFxcb44ecYA+b3/wAitjXtXh0+&#10;38uHy3mBChfQfh+FbLlau0eU/aU6qhQlc5PULdrW9ktmbcYz1FQ89M/59qdNK8szSOcszZJ9c1v+&#10;EtI3sbq6RlUYMasowehzzWCXNLQ9epX9jS5p7k/hXRfJZby4ILZDIpXpx7/Wty8i86zliboyEc+4&#10;rN8R6slpH5EJVppQQACeOcdvx/KtWMYUBm5966IpLRHgV5VZSVWXU85YEcGkq/4mtzbaxJGAQpCl&#10;ePYf/XqhXM1qfSUpc9NSQUUUUjQKKKKACiiigAooooAKKKKACiiigHqGKPf+tFFArIDkjqfz6Ufh&#10;RRQFkloJS0UUDCiiigAooooAKKKKAD61ueC9SFvMLKQcTP8AKxPAOP8A9VYdAJBBBwR0qoyszHEU&#10;Y1oOLOo8ZaW02b6JuUTDrt5PPB4+p/KuXYEcHqDiuq8M63FLELe7kRZNxCFmPz/n/jR4g0JLoyXl&#10;qT5rAEIoG1vpWso82qPNw+IlQfsaq0OUOR2rZsdDW8sUlhvF8xhkoRnH5Vn3VjeWzfvreRQvfbxU&#10;ETMrbkdkI6EGslpuj0Kl6kV7KVmXLrS763kK+U52nqitj+VMjutRtzjzrhPYuwFXLPxBewqAwWQd&#10;PmY/41cj8VdpLBT7iT/61X7vc5pSr/appmHfXc91tM7ltg4ySf51CM45PNaPiDU49ReMpbrHtByQ&#10;c7unHQen61Tt7S7lx5dvK/PUKT+tRJanTRklDVcvzIqM461q6boF7cS/v42hTuWAP6Zrf0vQ7SyA&#10;Zj5rergfpVRptmVbHUqei1Zz+h6JLfndKzQxYzuKnn6dq6e4mtNKsADgKi4CggE4Hb3qtrOuW1lF&#10;i3aOaUNjaG6flXJ3tzNdztNMxJY5xk4H0zV3UFY4406uLlzT0iO1K8lvrlppeCegBJwMk45+tV6K&#10;Kwep68YRjFJbBRRRQygoXrRQvWnH4kY1/wCFL0PVv2iP+Rf0D/df/wBASvKa9W/aH/5F/QP91/8A&#10;0BK8proxf8Vni8Nf8i6Pq/8A0phRRRXMfQBRRRQBf8P6mdNumcqZI2GGXP8AKuq1ayh1bT1Cuq8h&#10;lcAGuGPTnkVp+HdWaxm8uQs0TDoSfl78VpTlbRnnYzCttVafxIk0jztI1tY5lPzkRg4IB+Yc89a0&#10;PHltvSK5X/lkCDx2yP8AGte4jstVtR86yKOjLg7eP/r03XYGl0OeP7zCLPHqOf6Vry6WR531m9aM&#10;mrPqcHRR7DBHf1orm2Z9D5hRRRRoPUveG4/O1y3jweH3nHtz/Suk8ZSiHRSgPLsqgfr/AErN8B2r&#10;G6a7I+UAoD78UnjqfdeLb5+6oYj35/xraOkGePW/e42MeiMCijnmisT2AooooAKKKKACvWPix/yQ&#10;7wz/ANu3/pO1eT16x8WP+SHeGf8At2/9J2rqw/wT9D5rPf8AesH/AI/8jyeg89aKK5T6Xfcn0+8n&#10;s7gSwkZHXIGD/nNddoWtQXsW12SKbOBGW6/SuKoHDbgec1cZuJyYnCQrLszuNW0W1v8ALsWSTHyu&#10;DnGPbvXL6po95ZyMfKkkjB4cLwfy6Vd0XxDNDIEvSGi5+YJ836V0VjfWd5GGhmVie2cEfhWtozPM&#10;U8VhXZ6xOA70fTmu01TQrK73MqskjHOQ/X881z15oOpQZ/ceYgPBQ5rOVNo9CjjqNRb29TMopZEk&#10;jbEiMp9GGP50nWsztTT2CiiigYUUUUAFdJ8P4zuuZseij+f+Fc3XaeFbUWmjjcMeZiQ8+qitKSvI&#10;8/MalqPL3MXxxOJNSjjVgQiHOPXJ4/SsX2qXUJDNfTS5yGkZh+eaiyTyambvI6cLDkpJBRRRUm62&#10;CiiigAp1vC08yxIpJYgYHrTa6PwHaBmmupAeCFQ5+h/wqoq7MMTW9jScjVjig0bR3IbcI8sSx5J7&#10;f0FcZfXUt5dNPMBvbGcewrqfGyNJpnm54Trj/eWuR9jWlR20OLLYJxdR7sK6D4fn/Tpx/wBMx/Ou&#10;frc8BnGqSL6xf1FRT+I6ccm6EjP8QLjWboH/AJ6k/rVNUy2ACWY5A9TWh4mRj4guEVd2WBAH+6DW&#10;14V0Z7fNxdpiQ42jd071XLeb7GbxUaVCMnvYd4b0RbdPtF0G81sYXoB37e9WvEOqx6dEVVladlyq&#10;k0niDVorCHYj7pnB2qBnH1/GuNuJZJ5jLK25z3xirclFWRxYfD1MTP2tR6C3U8tzMZpzl2xkgVHR&#10;RXPu9T21FJWQYoooosMKKKKA0LWi232zVIYWBKs43Eeg5P8AKuj8aXfkWH2Zcbpgcj2yP/r1H4Ft&#10;NlnJcuvzSPgc9gP/AK5rI8U3KXWrF423KiBVI/M/zrbSMPU8mT+sYpLpEzaKKKxPW2CiiigAoooo&#10;AKKKKACiiigCzpd7PYTGWDb82Mhh97H8q662nsdZtNrEN03KGIKnH/1zXEfUVJazSW0vmwttYHgk&#10;D+v0rSNS25xYrCKp70XaRoa1oc9kzPArywgEk7eV5/8A1Vl/jz3rr9I1+1uI1iuX8uRsDBXCtx61&#10;HrWgRXCmazIWTb0L8H+dVKClqjno4yVJ8ldW8zlKKsXlheWhxcW7oP72Pl/PpVesmmtz04zjPWLC&#10;iiikUFFFFABRRRQAUUUUAFFFFABVnR7c3eoxQAEqzYbHp1NVq6jwJasLWS6kXaWb5foMirjG8jlx&#10;db2VFvqaHiW5W10WUhl3MNqg+p4/xrh2JZix6k5NbHjK9FxfeREwaNApGPXn/GsenUldmWX0fZ0u&#10;Z7sKKKKzO8KKKKACnwRmWdY16uwC475pla/g6yefUluNv7uBhkk9Dg1UVeRlXqKnTcjobcDTPDuc&#10;cxQk4Pdjzj8zXF3kzXF5LOwwZGJxXUeNryOOx+yI37x2Uke3P+Fcn7+vWrqPWyODLqekqj3YUUUV&#10;keoFFFFABTokMkyRqMsxAFNq/wCF4jLrkAxkK24/hTiryRnVlyU3LsdZZ7bHQoTIduyNd27sT/8A&#10;XNcNK5lkaVvvOxJ/Ouu8bTImkmEn77Lx7df6Vx/9etaVX0PPy2Gkqj3YUUUVkepvqFFFFABRRRQA&#10;UUUUAFFFFABRRRQAUUUUAFFFFABRRRQAUUUUAFFFFABRRRQAUUUUAFFFFABRRRQAUUUUAFFFFABR&#10;RRQAUUUUAFHvRR7etAnszsjx4JH/AF7Z/SuN7n612U4x4JX/AK9FH6CuNrWp0POy7Xn9QoooHWsl&#10;uehL4Wdzr4/4kUn/AFyP/oJrhq7zXBnQ5vaFv/QTXB1rV6Hm5X8EvUKKKKyPUCiiigAooooAKKKK&#10;ACiiigAooooAKKKKACiiigAooooAKKKKAOs8Aj/iXzE/89P6Cue1xt2qSt64/wDQRXR+BRjSpD/0&#10;0/oK5fUDuvHP0/lWsvgR5mF1xVRkNFFFZHphRRRQAUUUUAFFFFABQp2sGzjHf0oo+n60Budpo91D&#10;q2lCKTbvCjzFBOQc/wD1q5jW9Nl0642sr+W2drke/tUel3sthdCaEjoQdwzkGuvtdQ0/U4SnmDPd&#10;HO08+lb6TWp48ozwlRuKvFnDj3GPxzR3/r/9auxk8Naa7ZUSKPZ/8afF4f0uE7irMRzlpD/Sp9kb&#10;f2pS7M5C0tri6fbBC8nOMqMj/wCtXR6HoEUKJdXrFZF+bYTgL9Tmr9zqumWMfl+cpYDO1DuP+frX&#10;Oa5rU96zxowW33DapUZOO5p8sY6mbqYnE6RVkdH4gvJLHSRPZ7WwVA7jHtXFTyNNM8kjbmZsk46m&#10;uu8v7b4PijjOWaNB+IIz/I1x5689RxilVvo+hWWxilK61TDpRRRWR6gUUUUAFBzjiitDRdJuL+QO&#10;ExFzlicZ+lUotmdSpGnHmlsO8PaW2oXB81XWBVyXA6+ldJrF9DpNiqRBdwXbGhb0H/6vzqaea00i&#10;xUM21FwqjOSa4nUbqS8umuJCMs2RgY4/zitfgj5nlU1LGVed/CiKZ2mkZ5OWZtxPvSUUVhuewkor&#10;QKKKKBhRRRQAUUUIrPIqKCSWxgd6Aem5seDrAXV4Llg2yBx+Jxn/AAq7421BkAsIivzr+89RyMfy&#10;rThWHSNFJY7SiAtk5y2AP51xdxLLdXBkb5nbHQfhWz92NjyaK+s13Ul8KLml6zd2KhIyrxg/dYdf&#10;xpusX39pSCRLbbJxuCsW6ZqbS9BvbmRfNiaOLPzFjg49hXUaXpVrYxr5asXAxuLf5FEYyaHWxGGo&#10;z5oL3vI5rSdAurpw1wrwR4yG25J/DNdDpujWdmd8asz4xuZuv5cVNqGo2NoMzzopzggHJ/Kue1bx&#10;HcSyMtmdiH+JkGTx+NV7sDl5sViXpojodQ1Ozsl/fTIGYfdzz+QrmdQ8RXlwHjiVIo2BGMZJ/E1j&#10;sS3zE8nrQPu47elZyqN7HfQy+lT1lqwx3PWiiisz0AooooAKKKKACiiigAooooAKKKKAD60sau7B&#10;UUljwAPWk961/CUtlbSSzXUgV1IEYyc+vT8KcVfcyrVHTg5WuzY8N6MlnGLi4BNxu6ZwB+tSa5rl&#10;vZxOkEiSzYGFz+prK8TaxctM1rHG0MbJhg6Dc2fxNYNbOairI82jg5Vpe0rP5FjUb2e+uDPORuPY&#10;DgVXIz170dKKxd2z1YxUY2WyDj1+vtRWlbabHdaR51pl7pSPMXPYkjp+ArN6de1NxaJhUU20ugUU&#10;YoqTTqbXhO8QB9NnC+VcHAycHkEY/lVTxBp7WN8wRG8ljlGI457Z/OqCsVYFeoIwfSuo0+aDWNA+&#10;wSvm4VTgdOnQ1oveVup59W9Cr7WOz3OXHP8AKiptStZrO6eCZCu3ofUdsVDWbT2O+MlKN09ArW8L&#10;6qbB2gkK+TIclj/CeB/Ksmg//rpxlYzq0o1IcrOi8TaQrqb6xJddvzBec44yP1/Kud/z0rb8LauL&#10;Q/ZLhgIXbg46fj+VS+JtGYyfa7FS6bfnAbJ49P1rSUVJXRxUq0qE/ZVfkzB8qXyfO8p/LzjfjjPp&#10;T7a2uLhWMMTPt6gD/PrV/Q78QMbC8yLV8hgRhlJ/lU9zZXVjcHUNL/eW7DK4IY8+1JQTRtPESjJx&#10;fy8zEbIYjHIPQ0VuX1rb6vCJrD/j76zRscexwDWLIjxyFHRlYHBBHSpcbG1Gsqi7PsNoozSqpZwi&#10;gsWOAAOTUm22og5OB1PQetdD4Z0MSeXeXe5QDuVCMZ6YOfz4qfw3onkf6VfLtkU5UbuAB3NN8T62&#10;ixPZWbhmxtZtuQOuRn8q1jFRV2eXWxM60vZUfmybxBri2X+i2WySRMDk8L7f5PeuTmdpJGkf5ixJ&#10;J9c0MS2WbrnnAroPDGhu0n2m9j2xlcoN2Cc+tLWbNIxpYOm29xvhvQzOFuLtXWPAZV6Z5/Pt+tbP&#10;iHVE06EbdrStnYpP6/nUurapb6fb/PIN+CETqen/AOquHup5bmczSncxJOQMd81pKSgrI5KNOeLq&#10;c9T4UOidpr5XduXkGfck13OsSmGw8zPAkjyT6b1zXB25C3Ebejj+ddx4iQvoVxgfdjJ/I5/pU022&#10;mXmEUqlNdDK8d226NLwZONqE+nX+uK5muu3jVvCsu35mw3A4+YHI/pXJyI0cjIwwynB+tTU3OjAT&#10;fI4PoxtFFFZnoBRRRQAUUUUAFFFFABRRRQAUUUUAFFFFABRRRQAUUUUAFFFFABRRRQAUUUUAFFFF&#10;ABk1paXrl5YosS7JIl/gYc/mKzaKabWzM6lKFRWkjrrLxJZzQj7QRC3ccn+lSyPoN180k8DE8nMx&#10;X+tcZ070Vp7V9Thll0N4SaOyGnaC3KmM/Sc/40Gw0CPktCv1nP8AjXG4FFHtF2F9Qn/z8Z20M+iW&#10;v+ruYBj0lz/Wmy69psfCzq30B/wri6G5o9p5D/s2DfvSbOjvfFLhmS1t0wOjsx/lgVlalq17fR7J&#10;nXYTnaqiqPfNB561MqjZ0U8HRhsgHFFFFRY6vMKKKOe3NABRVyz0u/ueYrZ8ZxlhgfrV+38M3rMP&#10;NaJB3+fn+VUot9DnniqMN5GJQODyK6mHwtb7QZZZd3faw/qKH8L22T5U0uf9px/QVcabuclbMKLp&#10;yXkdb+0Qc+H9A/3X/wDQErymvZPjxpdxe6JoqWxU+UGzuOP4U/wryi60jUYBl7V2HqnzfyrbFxft&#10;GeZw1XprL4xvrd/mylRR04NAOa5D6a6YUUUUAFFFFAFrSdQudPkZrcr8xyylc5/wrqdK16zuowJp&#10;EhkzwpJwePXFcZgHrQQKuNSSOPEYKnW30Z22oaLY37eawZWxjer1jah4ani5tnMw7cAf1rO0/U72&#10;yXbBIoXOdpUEf41tWHikEYvEbPrGnGPzq04SWu5x+zxlD4XdGT/Yuqf8+b/mP8aK6D/hJNO/vv8A&#10;98UU+WHcPrGM/kLHhuBbLQot67W273P15/liuT8Q3H2rWZ5Qcru2r9BxXWeJrkWmiyBRgsAi47E8&#10;fyriGJLEnqTk0qrslFFZdFylKs+olFFFYnrBRRRQAUUUUAFesfFj/kh3hn/t2/8ASdq8nr1j4sf8&#10;kO8M/wDbt/6TtXVh/gn6HzWe/wC9YP8Ax/5Hk9FFFcp9KFFFFABUlvPPA26CZk9wSKjopomUYvc3&#10;NN8SXMRC3ZEigdQnzfzFbtnrWm3PC3IU4+7J8v8AOuGNGSGypwauNRrc4auX0Zu8dDvbnTtOu13S&#10;W8TepAx+orJvvC8e0mzcqeu134/lWLaatqFvyl1IV7hju/nWza+KojjzreT3KkH/AArTmjI5Hh8X&#10;R+B3RlXeh6nBkm2LqB1jO7H4daoSRyJ/rI2U/wC0uK7ez1rT7nCpIwZuisp//VU01lYXC/vLWJs9&#10;9uKTpp7MqOYVIaVInAUV1Wo+GYJWLWrrDnouCR/Os278N6hEv7sxyc9A2D+tQ6ckdtPHUJ/at6mT&#10;BG0syRoMs7AAe5rudVnisNJOTtxGVT67eB+lc74X0+U6w3noB5IDYJBwQR6Vd8fTYjggyfmJc/y/&#10;rVRXLG5x4qXtsRGCd0jmfrRRRWJ7AUUUUAFHXpRQCQcigBVUuwUck+ldrKYtI0P5NqEJ+bbf/rVy&#10;3h+1a61SJFxhGV2z/d3Ditr4gTEQ29uv8RLN+HH9TWtPSLZ5eMftK8aXQl1QO/g9i7Fmx1PX79cn&#10;niuxvhnwnL/uH/0KuOHpRV3ReXaRkvMK2PBLhdaAP8UbD+VY/wDSuk8G6ZKkq38pXayfu1HXmppq&#10;8jXHTiqLTe5q/wBlW7avLeyorlwAoJyOmOn4UmvanFp0IBP71gdi4z+J9Oam1fUbfTrYTTqxUnAC&#10;jJNZFxqegX8ge7jk3Acb1PT8DW8mlp1PFo05ztOabic3dXE1zN5k8hdsnBNMrqI7DQLn/j34/B/6&#10;mkfw7aO37ufb/wAAJ/rWLpyZ60cdRircrXyOYorpT4Vz928X/v3/APXpreFJO12n/fB/xpezkUsf&#10;Q7nOUV0J8KT9rqP/AL5NJ/wilx/z9x/98mj2cyvr1D+Y5+pbC3e6ukhjBJZhn6ZA/rW2fClx/wA/&#10;Uf8A3yaveHtDOn3LyyyJI2Nq8dOf/rCnGmzOrmFJU3yy1LeqPHpeiy+RiPah2Y9T/wDXNcMc565+&#10;tdB47u3N5HaKxCquZB2YnBH8q58dKKru7LoGXUnGnzvdhRRRWZ6AUUUUAFFFFABRRRQAUUUUAFFF&#10;FAB3DAnI6H0rU0vXb21ZVkk82Ld8wcbmH0NZdFOMmjOpShUVpK52kWo6Rqcfkyuh3H7sowfwzVTV&#10;PDlvL+8sTsY9FL/L+HFcurMrBlJVs8EHmtTS9du7V1SV3mjX+EkZA+pH9a1VRPSR58sFVpO9GXyI&#10;L7SNRtWO+2ZlzjKfN/KqLArwwwa7Cz1+wu8RSK0bEdHXdn8qnutI026XIgjVj3AI/lR7NP4WKOOq&#10;U3y1onEUV0F14WuQxME8bD+6QVrIvNPu7VsTxY9MMMfpWbg0dtPFUanwyK1FHPXFH41J0XCiiigA&#10;ooooAktImnuo4UGWkYACu2u2j0vRn2bUVFO0e5PH6kVgeB7Pz703JAxCwAz6kH/61TeOrtjcR2qM&#10;QoTc47HJ4/lW0fdi2zycT+/xEaS2W5z7MzNuZsse5pKKKxPWjFJWCiiigAooo/rQAdeBXZ+FbU2W&#10;j7rhfLkYlnyegHT+Vctodv8Aa9UhhUDazjOfQcn+VdX4pu0tdKkQZV5UIQAdOQD/ADrWmrK55WPm&#10;5yjQj1OY8SXIutZmkVtyqdi+mB/k1RoyTyTknqaKzbu7no06ahBQQUUUUjQKKKKACui8C2ZMzXpH&#10;y4ZF+vH/ANeud/Gu28MRi28OxyNxlTIceh5rSmveuefmNRxpWXUw/G1wZNV+zhvkjUZHvz/jWL/k&#10;Va1ubz9WuJB0Mhxn0HFVamTuzowtPkpRQUUUVJ0BRRRQAUUUUAFFFFABRRRQAUUUUAFFFFABRRRQ&#10;AUUUUAFFFFABRRRQAUUUUAFFFFABRRRQAUUUUAFFFFABRRRQAUUUUAFFFFABQvLiinQ/61fqKFuK&#10;Wx2F98vgof8AXsv8hXG12OqfL4N/7YJ/SuOrarujzsu2l6sKFooHWsVuehP4Wd9q4zodx/1wb/0E&#10;1wNd9q3/ACA7j/rg3/oJrga2q9DzMr+GfqFFFFYnqhRRRQAUUUUAFFFFABRRRQAUUUUAFFFFABRR&#10;RQAUUUUAFFFH+NAHZeCxjR293/8AZRXHytukLV2PhIFdFz+P/jorjK2qfCjy8F/HqBRRRWJ6gUUU&#10;UAFFFFABRRRQAUUUUAGKdHJLE26J2RvUH/Cm0UaoGrq1i+mtaonC3b475ANNm1fUpOGu5OfTj+VU&#10;qKrmkZfV6O/KhXJZizEsx7k/zpMcc/jRRU6mmyOn8D3Ykieyc/cXKA+mTn+YrK8S6bJZXryqn7iR&#10;jsI5x0/xqnp93LZXSzxMVYAjg9a7KCSy1nT13R7wQGKsOQfrW0bSjY8qsp4av7RL3WcP70VuX3hq&#10;7jJNuyTLycZ2kfgeKyZLS4jbDx4PTqKzcJI76WJpVFdSIaKvWuj6hcH93CApP3i68frmtrSfDaQy&#10;CS+dJCDkKAcU4wb3M62MpU1qzM8P6NPeTpLNEVt85JJwWrppp7DSLVUJWJVwAo+8c1BquqWelw+R&#10;Gh3qvyxqMD865PU76a+uWkmdsE/Kueg7Vo7QVjgVOrjJc09Ij9Y1GfUJ2Mj/ALsMSidMfX3qp/kU&#10;UVjdtnsQgoRUY7IKKKKRQUUUUAFFFFABW14LsRcXTzzR5SLGM/3s5rFPpW9oOuWljY+S0Em5iCzK&#10;B0xjP6VcLX1OXGe09lamrtk+vtdavdC2slkMKfLI33V3Z7nuOBV7S9DsrOPfOgeQHO5zkCqTeIrC&#10;CMraWbjP0XJ9aydQ1jULmT/XyRrjGxSP6Vo5JHnRoYicFBLlR1N7rGnWikGdHbssfzH9OKwtU8SX&#10;crstq3lx54O0bv61hsSzZYlj6k0VEqjZ2UcvpQ1lqx1xLLM5eWRpCe7HJptFFZu7O5JJWQUUUUDC&#10;iiigAooooAKKKKACiiigAooooAKKKKACjJDbu/rRRRqJ67nUajZwaxpIvrZP3wUhccZwe4/OuYYE&#10;Nggg98jH6V03gO7Q2r2jk7lbK8diCf6VD4w0kRhr+AKsagB1H8/5VtKPNHmR5eHrexrOjJ6dDnqK&#10;Ac/lkUVieq7ml4Xv1sdQJmYrDIuG4z7g/n/OrHirS1tpVuLSPMMoLNg5wev8qxc/p3rqPDN2uo2c&#10;ljdje6Abd3PGMf5+taQ95WZ5+Ji6U/bR+Zy9FWtYsJdPufLk2kNkqR6ZqrUSVmd1OanHmTCptPup&#10;bO7W4ibaynn3HpUNFK7WoSipKzWh13l2Wv6ar/L9owMkcMpHX145/WuXvrS4s5jHcRlcHAPY/Q96&#10;fpd9PYXHmRO3AOVBwDn/ACK6d1svEGnjYNsgwSSvKf49K2spK55jc8JOz1g/wOPoq1q2n3GnSBZ9&#10;uG5Vgc5FVfxrJ+Z6cJxnG8XoH+RXQeF9aC/6HfSFg7fu2YZ65yCfTp+dc/Rk/eU4x0PcfSnGXKzK&#10;vRjWjyyOo8RaJHcI13Ypl2G4qrcMO5A/Ks7SNUuNPl+y3YLRJkGN1yV9KueFdbAWOxudzE8JIefo&#10;P51e13Q4r9fNt9kUzYO/B+b6j/PStkubWO55XtHS/c19ujKGoWwiQalokoG77yo3QH2Pv2pjjTdW&#10;tTIWSC6UZc52AnHvnPIFZ1wNQ03dC0jImcYDZB/zmmaXYXl3IVtl7ckvtwKlyd9jqjTSjzOfo/Lz&#10;K0MbyuEiQuxPQDNdRoOiw2cf2rUAm9fmG5+FAH+Jqxo+k22l27TXBSSQDJfYeABnj8qxNf1uS9/d&#10;2pkjhwQ2SPm5/ShRUNWZyrVMVLkp/D3J/EWvPMxgsZWERXDMBgk/WsNQ8swVQzu57ckmiGNpphFG&#10;uWc4AzXVeG9DW2C3NyEaTGQuM7OmD9alKVRm05UsJTstyHw7oKhFuL6PLEHEZPHtkfnWprGpW2m2&#10;wGRvyFVAM/pRrGqW2nRjfuZzjCgfr+lcXfXU93cNNM7NuOVUn7taSkoKyOKjRqYufPU2C+up7u4a&#10;aZyxY5APRfoPyqOGOSWQRxLuZjgD1ptWNLd475JVBKxkM2D0AIzWGsnc9iVqcPdIJFaOTaw2sh5H&#10;vXehhdaNIM7vMRl/nXJ+K7X7NqO4Y2zgsMduT/iK6HwdN9o0NepKsynP5/1ramrSaPMx0vaUoVTH&#10;8G3nkX32KY7Y5c8Hpk4/wqHxdZm21R5UXEMuGB7ZP/6jUGrRSadrRweYyrAjvwDW9Mq614YDqo85&#10;R1b+8v8An9aW6t1Lk1SqRqx+GWjOT9/yop0itHK8T/ejbaR6Gm1ieorPVBRRRQMKKKKACiiigAoo&#10;ooAKKKKACiiigAooooAACW2gZJ6CtG10PU513C3KD/bIGaueC7GK5kluJ41dY8BQfXrmp77xMEkK&#10;W8DDBIyWx/Q1ooxtdnn1sRVdR06S2KyeGb88s0Q/4Gf8Klj8MT/xyxj6P/8AWqnN4g1RvuTlB6bV&#10;P9KryaxqTfevZB9Dj+VO8ESo417ySNuPw3Zr/r7ls+0g/wAKS68MQmHdazPu7bnGMfgKwWvr6Rub&#10;qYn/AHzXW+EppptLUTZJUcMzZzyf8KqPLLRIwxEsRRjz89zj722ntLl4ZlCspxx0/wA9KiroPHnk&#10;/aIdigSfN5hA68LjNc/WU1ZnpYaq6tJSe4UUUVJuFFFFABRRRQAUUUUAFFFFABRRRQAUf5FFOt4X&#10;nmWKPlnIA9snFFrkyaSu2SWFpcXsnl20TOe57D8a6nS9As7VN92qySdcs3yjj8KtabaW2k2LMQuQ&#10;v7xwvoOf5Vz+qavd6jdLb2jSQxvkYyBu59eo4rZRjHc8mdatiZONN2gups3euaXaL5UDB+OBGoIz&#10;9RWZNresXLYtLchexWHJ/XNUoF06ycrcKbqYdAoIVfrnr27VoQvqtyu7T7aO2j6ZBTj1PTNPmbJ9&#10;jShsr+ciCSbxKybiZl/4CB+lUl1fUw2ftkn0p+p3WqW1yYri8kLDrtbis7JGMmp5nzHT7KLpScor&#10;boewfHrUbyz0LQ2t5tpdW3cA5+RPWvOrfxLd/cuI4XU+if8A167v9on/AJF7w+f9l/8A0BK8pzlq&#10;1xMmqtjyeHsPSqZdFyXV/wDpTOrSw07VtPeaC18l8YU42c4z24rlCMHGR+Fdpbj7B4ZZxwwh3HHr&#10;tFcWM96yqW+Z6uAlJuevurYKKKKyPSCiiigAooooAKPxoooAPwFFFFAGp4qvjd6g8aFvKiO0A+oz&#10;z+tZfb+tHvnNFVJ3dzOlTVOCggoooqTQKKKKACiiigAr1j4r/wDJD/DX/br/AOk7V5PXq/xW/wCS&#10;H+Gecf8AHrz/ANu7V14f4J+h81n2mKwn+I8o7Uds47Vc0vTLm/fbGpjUdXYHHXHFb0mm6ZpFkxuT&#10;5rSA4LBd2cds1zqF9z2quLhBqO8jlc//AFzQa6HT7Cy1XR/3H7qeJcElRknA6457GsG4hkgmMUis&#10;rL1BHWlKNlculiI1G1s0Moo74oqToCiiigAooooAKkiuJ4jmOeRD/suRUdFAnGL0aNG11vUocL9q&#10;dlHZsH9SKv2/iedeJYC3uGH+Fc/RVc8u5zywdCW8Tpf+EpXP/Ho/v84/wrE1i+kvrrzZM8DAB7DO&#10;aq0DihzbVgpYSlTlzRQUUUVJ0hRRRQAUDrRRQBveAVzfTN6Rgfr/APWpvjxidRiXPSPI/M1J4BI+&#10;2XA/2B/Oo/HikalEf70f9T/jW32Dylrj9e36Gxd4bwnMR/zzb+dcX3rrgd3gyRif+Wb/APoRrn/D&#10;+nPf6gsbAiMcu2OMDtRUV2kPBTjThUctrl3wnpL3EyXsoXyEJwpPLEf/AK/0rpb26gsLMzSfKiYG&#10;FWnKsNjYbQQqQpx0HArkPEmqPf3HlquIonO0Z69s1btTRxxjPG1r/ZRV1W9lvrx5ZGYqTlUJ4UVW&#10;/Gj9aktIjPcLEGC7mAy3QZOK57ts9yMYU4+SI+nUUquR91yv0JraXQIv4tThB9gD/WlPhuRhmC+i&#10;k/DA/TNXyS7HP9boX1Mhbm4HSeQf8DNOW+vR0u5x9JDS6lZzWNwIZtu4rn5c4/Wq9Tdo3Uac1dK6&#10;LS6lqC9L2f8A7+Gnf2tqI/5fJv8AvqqdBo5pdw9jS/lRoWuoarcXCwpeSlmI6t74rsLycWWn+ZKS&#10;xjj6/wB7A/8ArVj+CtOMaNdyry4AQEduDnmqvjW/E8yWsbfLGSWIbvkitotxjqeRVhCviFTgtFuY&#10;lxNJPMZZnLO3UmmUUVz9T24pRSSCiiigYUUUUAFFFFABRRRQAUUUUAFFFFABRRRQAUUUUAFTW93d&#10;Qf6m4kT2DHH5VDRRdrYmUIyVmjdsfE06cXMbS9Ocgf0rVt/EOnXB2vvjPTDJn+VcbRitFUaOOpl9&#10;CW2jO7mstMvI9zWsRyMAhcH8xWZeeF43BNtME9mBP65rmoZZYWzHK6HPVWIrUs/EV9AArhZgP77N&#10;k/jmqU4Pc5vquJpfw5XEvPDuoQKWAjkUd1f/ABrMnikhYrKu0g465rprPxTC7AXFqyZ4LKwOPzxW&#10;jDf6beLjzIz3w5XNHJF7D+t4mn/FgcLmjB5GOo/KuxvfDtjcMWjdoyTn5AuP5VnT+FrhZFMVyrLn&#10;5gwIOPbrUumzojmFFrezNfQoU0/RN+OqCRsf7orjbydrm6aZyWZscn2rr/Fk/wBn0WSMfedNo9hk&#10;D+tcXjHSqqdEY5dFycqr3YUUUVieoFFFFABRRVjS7V728SFOhI3HHQZAz+tG7JnLli5PY6PwLaeX&#10;YvcyKu6RvlPoBkVk+L7wXWrfITsiUDB9+a6XWJ49P0iQrjIQ7AOMk/8A664Xn1z7mtp+6lE8vBR9&#10;rWlXfyCiiisT1gooooAKKKKALGkxC41W3hI+84yD6Dk/pXXeIXFr4bkjT5R5YjGO2eKx/A9oJbl7&#10;tv8AlkwC8eoOf51N47vPu2Cj0kJz9eP5VvH3Ynj4h+1xUYLZHN80Ue9FYHsBRRRQAUUUUAFFFFAB&#10;RRQOeACT6CgGHXpQoJcKOrHgVsaT4euLtd87+Qoxj5Tk/nW/BaafpMJc7R33NtBOB+FaKnfXocNb&#10;H04u0dWc9YeHr+5Xc5jhUnHLbifpireq6BFa6TLMrh5I/mzgjj064o1PxMz5itIQqsMbnPP4AVX8&#10;L3ks2oNa3EjOtwjA7mJ5wPX2FV7t+U53LFte0k7JdDGzRVnWIfs+pzxAcK5xx26iq3tWTVmepBqU&#10;VK4UUUUigooooAKKKKACiiigAooooAKKKKACiiigAooooAKKKKACiiigAooooAKKKKACn2+DcRg/&#10;3x/OmVJZjN1F/vr/ADoW5M/hZ1uuceD/APtkg/UVx1dj4iGPCLD/AGIx+orjhWtTdHBlvwS9QoHW&#10;igfeH1rJbnfU+Fnf6r/yBbgf9MG/9BNcBmvQNU/5BNwP+mLf+gmvPz2rat0PLyvaQUUUViesFFFF&#10;ABRRRQAUUUUAFFFFABRRRQAUUUUAFFFFABRRRQAUf4UUDrR1B7HbaCNmgA+sYP8A46K4kc13GmjZ&#10;4ZU/9OwP/jgrh8c1tU2R5eXu9SbCiiisT1AooooAKKKKACiiigAooooAKKKKACiiigAooooAOvWp&#10;bO4ntZfMt5WjbGMg9aiopptbEyipKzWh0mn+KFC7bqGRj6qR/Lirq+JdLPLNIvsU/wAK47j0H5Uf&#10;StFUl1OKWW0JO+x1s/iexQZjimY44OAB/OsjUtfu7vKwO0MeMEBgSfxxmsmilKo2XTwNCDva7Fdm&#10;dy7sWY9STk0lFFZnZZBRRRQAUUUUAFFFFABRRRQAUUUUAGKKKKACiiigAooooAKKKKACiiigAooo&#10;oAKKKKACiiigAooooAKKKKACiiigCawuGtb2O4XP7twTj+X+fWu7t5be/sdwXdHJlSGFefY961/C&#10;uptaXS27/wCpkJGSfuk9/TtW1OVnY83H4V1I88d0ReJtPeyvndFXyJGymD0z2/Q1m/h+Fd9qVtFq&#10;GntFuH7xQVYYP0NcTqlnLY3jwMCwDfKwB+b6fnSnG2qHgcV7SKg90V6fBLJDKskbFWUjkUz8KKyT&#10;e56EkmtdjsYXtPEGnMCmHj67h90kdj3/APrVy+rWM+n3XkTbcsAQVORRpV9LYXPnRc5+8pJAPOa6&#10;vdaa9pbHbsJyMkDcn+HSttJrzPKfPg594P8AA4sUVb1fT5tOuPKkywIyHwcGqlZWaPUhOM43i7oK&#10;lsbme1m82B2VhwcGoqMUtglGMlZo6/TdWstVjNvdQ/vAOjDOe2QR061max4dnhHm2u148nK5wR+Z&#10;rDBI5BwfWt7SPEckKiK6QyLwA4b5h271spRlozzZ4erh5c1HVdjBYENgjB9KBXY3Vjp+sxebE4Vs&#10;Y3Jtz+PrWDqmh3Vkcg+cuM7gpyPrxUyptbHRRxsJvllozMyAc+9bGh69JZoIbgPLEM4wQSPTrWQc&#10;jhhz3BFJ/npUxk0b1KNOtG0lc76xvbO/jBiO7jOGQ8fnTry5trKPMvygdlXr+VefrleRn6Hp+FDk&#10;kZb5vrWntjzf7Ljz/FoaGuatLqUuFLLGucIT+vHtVfTbKa/uBHbgE7sEk4AqzoujTagxZnMcYx8x&#10;B5z6V2Njaw2luIolVVHU4AzxjnFEYOTuy62Kp4ePs6S1Kug6XBp8A4WSQtkyY5qPxFrEdjG0S7jO&#10;R8oA6Z75NVvEWvLbE2tsod3X/WBuEz9K5aaR5ZWldiWY5OT3pyqKOiOfD4SdaXtKuw66nkuZmnmZ&#10;nZm+8T09qjoAzR7elYHtxjypW2CtjwpH5i3qgAsYCFzWPWp4RuVt9UKt0lXb175FVDc58VF+xaRo&#10;QlNa8PsoG6a3XaC30B6++DUfgO48uWS1YnMjAr6dD/hVFnn0XWCVXcu4nbyAwyRUUN//AMTxL0R7&#10;NrDKqeMYwf0rRSszj9hJ0pRXwvVGz47tMot4Av8ACh/Wsrw5ftY3672byWJV1HQZ4zj8BXW6tAt7&#10;pU0IP31O0+4//VXCXERhuJIm+9GxX8RRU913QsC41qLpT6G94ssEmgXUbQLhyC/GCQQMH/PrXPe5&#10;6dq2/C+qCBhaXOGiZeCT90jnvxUPiLSGspPtETF4ZGJXC/c79uPX8qmSuro2oVHRl7GfyMqijvjp&#10;RWZ6AUUUUAFFFFABRRRQAUUUUAFFFFABRRRQBq+FtTSwuHSdiI5gPfHP+BrThsdEv52MB+ZyT0cd&#10;T9feuX6+30rU8H5/thTn+Hpn/aWtIyvZHn4rDtc1WErM2X0XSIpCj9R1Hz/409LHQoefJU/Xcf51&#10;ieM12685H8SKR+WP6VlfjVc6T2M6eGqVacZe0ep2D6loVnlVRFZeipCc/nim69rDWtjby20bYuF3&#10;KeOBweR+Ncj+P510HiKMf8Ivp8mOVVR+a/8A1qam2nYznhIU6sE3e5gzyyTzNLK5d3OSx702iisD&#10;10klZBRRRQMKKKKACiiigAooooAKKKKACiiigA57fhXWeC9P8m1+2SbSZkBXjkDJ/nxXM6fbtdXi&#10;QKcF88+mATXa6pcJp2l5x91diAcc7Tj+Va04/aPLzCpJpUo7s57xhqf2u5W3hZ9kWdw6ZOSKy7C1&#10;lu7lYYwNzHqTx9TUHJ5J5Jz+NX4NSFvpkltbxbWkGHk6EcDpj8ai/M7s6o03RpqFNal8T6bo6+Sk&#10;P2i56+ZtwF9MZqt9r1bU7gQxTON38IYKB+IxVXR9Pe/vFhUsEB+ZwM7Ryf6V1sr2eh6YdqZCngDA&#10;Zif8/pWkbyV3ojjrShRlyr3pvuZlr4Zlf97eXCsx6jk4/HPNaCaLpMC/Pbgt3JZuf1rB1TXrq6Yi&#10;L9yueNrHOPcistnd2yzsT9aOaKexnUw+JnTblO2h7h8YtPs7zR9JSaLcEDbfmIx8q+h+leaXXhmN&#10;pA1vOqrnkFT/AI11/wC0MzroHh8hmHyv0P8AsJXnul67eWnyt++Xj/WMSfzzXRiJL2jueTkNHEfU&#10;FKnLq9PmzY8cXQgs0tBkGYHp0GCK5PrV/XtTbU5kZohGqAgAHPU1QrkqO7PpsHRdKkoyWoUUUVB1&#10;BRRRQAUUUUAFFFFABRRRQAUUUUAFFFFABRRRQHUKKKACWwBz6etAaWAn2+le2eLrCO++D/hyKbhU&#10;jtmIx38gjv8AWvN/C+hLJGl3eb1LA7Y+n4/zr0f4vahPp/wq0eWADc7wKCRnA8pj/Su7DRtCb8j4&#10;7Pq6rYrDU4bqRw+satb6XCsECK0gG3aCAF474rkby5muJmllZmZuOSTgdeM9qZK7SSM7nLMcnim1&#10;ySnd2PpsNhY0V59yfTLp7K8W4Q52NyoPBH+TXUalaQa5Yi7hbbIikLwDnnocfT9a5CtXwxqjWFwI&#10;WKiGRxvJ7e/8qcJdGRi6Df72n8SMy4jeGUxuMMKbXY+JtKjvrdriEN56gbMHIOP8muQmjkhnaKVS&#10;rqcEGlKNjTC4mNaPmhtFHYUVB1BRRRQAUUUUAFFFFABRRRQAUUUUAFFFFABQaKOvFAGn4RuhbasM&#10;jiRdnX/aFanj63LQwXC/wkq348/0rmY3ZJFdeqmu7jeDV9NxnIdMHB+6SP8A69bQ1i0eTjVKlWjV&#10;RR0OI3fg8W4YKZA65P8AvGtLTbOOwsxBGchcksR1qHw7aSWWmLDMcuGJ6e/tUWuaxbWUnkOBIxA3&#10;Dceh+grW1krnmScqs3Cnqr3MbxfqrTyyWEa/ukYbmB6kf0/wrEjVC4DttXuRXSQ6ro7cvFtJOfvO&#10;efyqxHqmi/3wP++/8KyaUnuenTqypQ5FTZlLZ6KfvXkv5pTlsdEzkXkv4slbS6lov/PdB/31Tv7Q&#10;0Y/8vMX/AH2arlRjKvWv8MjG+w6H/wA/kn/fSUjWWidVvZQR0w6ZrcFzozf8vUH/AH8/+vTWbQz1&#10;urc/9t8f1p8qsZ+3n1TOP1Bg12dsrSLgYZjk/wCetQ12TRaA3Wa3/wDAj/69Naz8Ptx58PPYXH/1&#10;6j2T7nZHMFFWcGcfW14V0g3c32ib5YlHGR948jvxWwNA0mVN4jYg9CJCQR+FWNUvINK09cBcjCpG&#10;W6/5FONO2rMquYOqvZ0lqyPxFqY062UKuZJQQozjbx1/lXEnls569c96n1K8lvbozTMCeQMDGOc4&#10;qCs5yuztweGVGOvxdQoooqDsCiiigAooooAKKKKACiiigAooooAKKKKACiiigAooooAKKKKACiii&#10;gAooooAKOo9KKKAJra7uLZswzSL7K5x+ldD4V1e6u7swSqjKFznBz1A9a5itzwIAdSlz/wA8/wCo&#10;rSDfMjhxlGn7KUrak/j6TD28Y6FWJ59x/hXOVv8Aj4N9ugYjjyyPyP8A9esCip8TKy9Ww6sFFFFZ&#10;nYFFFFAaB/8ArzXV+B7NobeS5kHMm0IMfw4z/Wub0y2lvLpYY1PzEByB0BIBNdrqFxFY2scW5V3k&#10;RoWPQ461tSj1PLzKs9KS6nN+NLsT6gkKHKwryc9Sef8ACset/UvDcqjzbaVpuM4KgZ/WsS6t57aT&#10;ZPE8bEcblxUTjJbnRg50fZqMXqR0Uc96Kg7AooooBBR+FFTaZD9o1CGDk73AOPTvTjqyZSUU2zr/&#10;AApbm10YB/vOzFuOlcx4km8/W7hweFbYPw4rrPEU/wBn0ec5AYoVAPvx/WuFJJYse5rWp0R5WXxc&#10;6kqrCiiisT1wooooAKKKKACjqeuDRzxgfStjw/ob3hE1zvihIODxk/n/AIU0m9jKtWhShzSZS0nT&#10;p9Qm2xfKMZLEHFdbo+kWtgu7IkfHLso/T0/+tUzPZ6ZZqpdY0T5RuJNcvrWu3F4zxRhUiyeMcsMY&#10;6mtkow33PJc6+MlaGkTU1nxGlufKtY/NbnLFuB9Mda5i6nluJPMldmb6n+tLa209zJ5cETSMPQZx&#10;9fSuj0vw3BGnm3sjZyCVyFA9cnvUvnm/I6V7DCLzMCxsLq6cJFGxDdWIJA/HFdBpfhsQXCXFzdfN&#10;Gd21VwBjkcmtK8vEt9JkubRFlCA4CvkfnXJ6lrF9fIUmZAjY3Kq4/wDr07RhvuZRqYjFaQ0Rd8Y/&#10;Y3uf3TqZeAzAjsD1/SsSjGKKzlJPc9GjS9lBRYUUYz0qxBYX0/8AqbSZvcKcVOrNJTjHWT0K9Fak&#10;Ogak/wB+Bk/Ff8atxeF525efb/2zB/rVqnJmEsZQj9owKK6QeFD3vCP+2X/16RvCjfw3v/kL/wCy&#10;p+ykZ/2hh+5zlFbsvhi5X7ku/wD4AB/Wqk+hanH922Zx7Ff8alwaNI4ug/tGbRU1xaXUIzNbSp/v&#10;KahOR2qWmbxlGWzCiiigoKKKKACiiigAooooAKKKKACiiigAooooAKlsf+P6Ef8ATRf51FU2m/8A&#10;IQgH/TVf501uRU+BnVeJzjwpj1CfzFcfXXeLDjw2F9SlcjWlXc4su/hP1CgdR9aKF61ktzun8LPQ&#10;NT/5BU//AFyb/wBBrz/0r0DUf+QRN/1xb/0GvP8AvW1boeXle0gooorE9YKKKKACiiigAooooAKK&#10;KKACiiigAooooAKKKKACiiigAoooo6iezO6hG3wzj0tR/wCgVwtd3MNvh1h6W/8A7LXCVtU2R5eW&#10;7zYUUUVieqFFFFABRRRQAUUUUAFFFFABRRRQAUUUUAFFFFABRRRQAUUUUaAFFFFAahRRRQAUUUUA&#10;FFFFABRRRQAUUUUAFFFFABRRRQAUUUUAFFFFABRRRQAUUUUAFFFFABRRRQAUUUUAFFFFABRRRQAU&#10;UUUAFHv+lFFAG94V1gwGOymH7ssdrlvu+g57VvaxYRapYhGk25wyuAOK4Otnw7rb2jLDcFWhC4HG&#10;Cv5Dmto1FszysXg5KXtaW5m6haSWlw0Mo5DEBsEZqD8a7vULS01ezTL5T7yujVyWr6Xc2MmXRmjO&#10;cSY9PpUyhbU2wuMjNcstGUam028lsrpJYieDnBJw31xUPPcZNFQtHc7ZRU42ex22n31rrNiyMm0t&#10;8pRsEj3xWLr3h+S233Fu3mRA52Y5H5DpWNazPbzrNEcOpyDjOK6bQfEKTBYb3YjdPMBwD/QVqpKW&#10;55U6FXCy5qWq7HLHIYjGGHXPaiuy1HRLHUW+0RyMryYIZDuBH0rmtS0q8smIeB2jBwHA4/TpWcoN&#10;HXQxtKpo3ZlKjOOw/GjpQKk7B0EskMweJ2DDvmtyz8TzJF5c9ur+jBiPzzmsGiqUmjCth6dT4kTa&#10;hP8Aar2S427fMbOM9KhFHA71Z02wub18QxsRzl8cD8TS1b0Lco04rmdkiuis7BVBYt0xXSaH4cHy&#10;z3j54BEe3j8c9a0tE0a20/8AeKzNMy4Yscfp2qXVNUtbFDvlXfzhM89M1vGmoq7PIxGOnVfs6Oxa&#10;mkjghy7KqqOucCuU17xA91G0ECbEIILBvm/DFUtX1S41Bh5m1UXOAo9ao8ZwB0qJVL7G+Fy9QSlU&#10;1YfU0UUVkep0saXh3T4r+R0kZgQpIwB7f41nMuxmT+6cVreC5RHrQUn/AFkbKP5/0qlrURg1a4jI&#10;ICyErnuDz/WtLe6ckJy9vKDfQq0ZIOQSCOnNFFZnW9UX9X1Q38MavCqtGuN+7O7p/h+tUOoxRRVO&#10;VyKdOMFyx2Oq8E34kh+xSZ3ruIOeo4/xNVvG2nFZG1BD8rbQ4x09/wCVYum3LWl/Hcrj923fuO4r&#10;toXh1XR8k/LNHhtp6H0raLUo2Z5GIi8NiFUjszghz0H4+tbXh/WvIjFrdJuhwFB3dBnpzxjB/Sqe&#10;uafJYXTKVbymY+WxH3h/k1RBrHWLPSlGniaaNnXdENuouLVvMibJIA6d+3tWN+OfcVraDrctj+4k&#10;AeFiBzwV7dhzxVzUdEtrqFrrTZNxOSVDBgT1/Dr0quVS1ic8K06D5K23RnO0U6aOSJiksbIw6qww&#10;abWZ6Cd1dBRRRQGoUUUUAFFFFABRRRQAUUUUAFanhD/kLj/d/wDZhWXWl4TbbrC++B/48KqGkkzD&#10;Er91IseOlI1WMnvEP5msWt/x+MX0J9Yz/OsCnU+IzwNnQiFdNrA3+C7Vj/CE/liuZrqbwb/A8R9F&#10;T+dVT2aMsY7Tg/M5aij+EUVkegFFFFABRRRQAUUUUAFFFFABRRRQAUUUUAbngOHdqkkrdEj4H1NT&#10;ePpy7QwdlJJ59h/jU3gOErDNKc/OBj82rI8Vyebr1xj+FgPyAH9K22pnkx/eY5vsZ3Xr+FHrj/Jo&#10;qfTUEuowIejSKD+fNY7s9SbUYtnW6HANJ0J2l5K7nfAwf1+lcnqV3JfXTXEvDHC7Qc4AHaup8ZTG&#10;LR2jH/LQY/UVx3A6VtUeiiebl8OdyrPdhQvWihetZR+JHoV3+6l6Hq37RH/IB8P/AO6//oCV5TXq&#10;37RH/Iv6B/uv/wCgJXlNdGL/AIp4fDX/ACLo+r/9KYUUUVzH0AUUUUAFFFFABRRRQAUUZ/D2p9tD&#10;LcTLHCm92ONq0A2km2MorWXw9fFQSmMjpgf40VXKzD61Q/mMmiiipNwooooAKKKKAD6A1u+EdJaW&#10;ZL+dSIxnZzjJHf6daoeH7P7bqKo2PL3Deu7Gepx+lbniLUU02z/s+0/dyBQOF+6D7+v+NawjbVnn&#10;4ytJtUae4eJtaW3RrSzcGRSAflyBXYfFwlvgj4abqx+zH/yXavJ5HaSQyOzMzHJYnqa9f+ISRy/B&#10;/wALJPjyyLfOTj/l2euig+aM/Q8DN6EcPWwn+J3+5HmNjoV7PCJm8uJGGQXbHFJqmiXlpGJVVZE7&#10;lDnHv06Vo+Mri7gaOGHfFAPulPlDcDqR9TT/AAbcXF3DcwXTtNGqjBfnHUHmsLR26ntrEV1D211b&#10;scz+H50U6ZQszqDwrED6U2sep6UXdJnReD9VVGSxncbWJ2HHc9s/nVzxRpH22Pz7ZS02Rxu4Irko&#10;2ZJA6naynIK9vpXXeFdWS4t0triXM656j7wHv61tCSkrM8rF0JUantqZyUiskmyRSrKSGB6g02ur&#10;8UaIs8f2izi/fFstg/ezjtXKsGVyrDBHUEdDWco2Z3YfERrR5uolFFFSdIUUUUAFFFFABRRRQAUU&#10;UUAFFFFABRRQRkYoAMV0/gOKdIZnZSsTEbMjqfX6YrC0mxmv7oRxKSoILkHGFzXbyPa6fZ5+WONB&#10;gD1wP1PFbU11PJzGsrKnHVsln8z7LIIseZtOzPTNcHqlpfQzlruFgxxlscfmOO1akPiacX258fZy&#10;Rxt5AxzjmtqO70nU4gm+GTJ+6/B/WqbU+pz0VVwbvKN0zhz6UZOMf0rr73w3YTZeDfGzdAr/AC/q&#10;DWfN4Xugf3cidf4nP+FZunI76eYUJLexgUfStr/hGdR/vQf99n/CnR+GLz+N4/wc/wCFL2cuxf13&#10;D/zGHnPU0YPYGuptfC9uObiST6Kw/wAKurpWkWa5eKMd8ytn+dUqTMamYUtoq7OVsdK1C7P7q2bb&#10;nG5xtA/Oui0LQIbMJPdczKc8P8oqS613TLSMxxOGbGQsa8f4Vh6pr99csyxSeVGem0YOPrT92PXU&#10;xf1rE6W5Ub2ra5aWe6OOTzJlOAFGQBXIXlzNd3DSzEEkk8DGKjdmeQu7Fi3VieaSolNs7cPg4UV3&#10;Ye3p0oooqDr6BRRRQAUUUUAFFFFABRRRQAUUUUAFFOjR5GwiMx/2RmrMOl6jLwlnL+K4/nTs2RKp&#10;CO7KlFaZ0DVdufs3Pp5i/wCNUruzu7U/6RbvH7kcfnRytdCY16UnZSTIaKKKRqFFFFABRRRQAUUU&#10;UAFFFFABRRRQAVseC5Fj1YhjjemBnv8AMKx6ks5nt7qOZCQUYHj65/pVRdmjGvTc6bijsPFVg17Y&#10;NJGC0kQJUA9eRn9BXF4PcfWvRbeWOe3EkbKysM+3IrB8SaErk3NjGFwuWQHG7HoK2qQvseTgcUqb&#10;9nM5iijB9KK5z3Aox2/z+FH4fhXQeGdEd5Bc3sX7vb8iseufaqjHmZjXrxpQu2XvB+nvaW7zzKVa&#10;UDAz2xmsnxjPPJfKrwukcYIUlcbueoPpwK0fFmrfZ41trGZVkwd+3naOnXt/9aqmnapZ30Zg1lVJ&#10;HEchXHtyRWsmrclzy6Sq831iUbplDS9XvbEhYnQpnJDLn/69b9rrGm6li1mR1aU7QpBH6g1k6toU&#10;8X76yUzQ45KsGOam8KaaiodSux5axElNx4OAckj/AD0pR5lvsaV1hpw9onr5EXirSo7FhPBxE7AA&#10;FsnPJ/pWNz36dq0/E2om9vmWOQtbpgIOxI7/AKmsys576HdhVNUU57hRRRUo6LBW74HtPMumujnE&#10;Jwpz3IOf6VhfTrXY+FYRY6G0ky7WZmds+g//AFVpTWpw5hUcaPKt2Z/j653XkdsrcKuSAO5I/wAK&#10;56p9Sunvb5rhzyQB+lQVMndm2Fp+zoxiFFFFSdAUUUUAFHXp36UfSuh8L6L5mLq8i+VW+RG9vb60&#10;4R5mY18RGjDmkJ4X0V5JEvLpMJ1Rc4J6YOPzrc1LUbTTocSyYIwAi8t+X4VHrWpW+mWbKjIJQo8u&#10;MDp6celcbqF1cXty0szF2Y8D0HoBW7ajojyYUp4upz1NIj9Wvp764Z5MEbsoAMY/yKtaTot3dlWe&#10;No4Tg5Y4yM9qv+H9AH/HxqCYXb8qFsYJ9asazrsNrGLfT9jMuRwnyrx2qVFbyOieIb/dUFsXGn0z&#10;RLfy9+0t/CDuJwK5rVtZur4shKrGcjaFxke+apXE81w++4kaRvVjmovSplUfQ2oYKMHzy1Z0vgu5&#10;ieyl06Zvvk7R6gg55/CsTVbOSxvDA4wMBl5znjt+NWNAs9Re7juLSNl2Py7cD/69dbfWlhLia6ij&#10;Jj/ifsOf8apR5o6nLUrRw+IfLqn0OMs9Nv7oBorZyp/iI2qfxNbOneGB96/b5ccKj9/fir11remW&#10;a+TAQ23jbEmR/hWVNq+sag5SzjZVzwUj7e5OaEoLzG62KqrRcq7m5DbaZYLndHHju8v+Jps2vaXF&#10;x9o3f7ik/rWJ/YutXPzXUoC9cPMT/iKH8NXIXiaPP/XTj+VVzTWyOdUaDf7ypc0JPFFmD8iSN9FH&#10;+NVbjxTIW/dQrj/aQ/0NYd7ayWk3lSbd3+ycioTwazlUkd9PAYZq6Vzc/wCEovx0ig/74P8AjTk8&#10;U3mfnih/BD/jWDRS9pI0+oYf+U6eHxTHt/fRNnuVX/7KrUPiXTn/ANY0i/VP8K46jFUqsiJZbQfS&#10;x3cGqabccLdxZ9GO3+dMutI066U705I4KydvzriY1dpVWLduYgD611uoXI0fSQglLXDL8nmHfzwO&#10;/arjPmWpwV8LKjJKnLVmdqPhm4Rs2hDJjgO/P8sVkXdndWrbZ7eRPcrx+fStvTvE79L1NwzwUTt+&#10;day3Wk6ouzfFIW/hfhvw71LjGWxusTiaLtVjdHD0V02s+G1IaWwGCedhbj8OP61z91a3Fq+yeJkO&#10;ccjg/Q1nKDR34fE0qq0epDRR70VJ0BRRRQAUUUUAFFFFABRRRQAVY0sZ1K3/AOuq/wA6r1Z0cZ1S&#10;3H/TVf5047ozq/w5HR+MjjQYx/tr/I1yddV42ONGhX/pqv8A6C1crWlb4jky7+E/UKF60UDrWS3O&#10;2Xws7/UD/wASeY/9MG/9BNcBXfagR/Ycx/6d2P8A46a4GtavQ8vK9peoUUUVkesFFFFABRRRQAUU&#10;UUAFFFFABRRRQAUUUUAFFFFABRRRQAUUUAZNC3JlszvdT+XQZh6QH+VcEa73WjjQrj/rif5VwVa1&#10;Njy8s+GQUUUVkesFFFFABRRRQAUUUUAFFFFABRRRQAUU6GN5W2xozn0UZq9a6Jqc4BW2Krnq5C/o&#10;eapRbM51acPidjPoroIfC85/1ki/g3/1qsx+FrfHzzSZ74cf4VXs32OZ4/DrqctRXUSeFoMfJLJn&#10;3Yf/ABNVLjwxdr/qmjYehfn+VL2cuw44+g+phUVcu9K1G2/1tq+OxUbv5VT/AMmpszqjUhP4XcKK&#10;KKRQUUUUAFFFFABRRRQAUUUUAFFFFABRRRQAUUUUAFFFFABRRRQAUUUUAFFFFABRRRQAUUUUAFFF&#10;FABRRRQAUUUUAFFFFABRRRQAUdgOw6CiigC5pOpT2EmYipUjDKy5rrNP1Sx1GPYso3YGUb5T+FcP&#10;x3/SnQvJE2+N2VvVSR/KtITa3OLE4KFX3lozota8OFsPp/qSyO/8v/11gXVtcWz7Z4XjPuP61s6P&#10;4jmiyl8TIvGGCDNbKTaRqseSYZD93DDDCq5Yy2OSNfEYf3aiujiOvP5UhGeT9K6nUvDEbDdZHZx9&#10;1nOM/iDWPeaNqVvktbMyj+KP5h+lRKnI7qWMo1Fo7eozTNUu7AbYGXb/AHWXI/xrpbDxDYTqqzSe&#10;U2Od4wP8/WuPlSSM4kRlPowxTOuelOM5R0IrYOlW16nY6homnX6+ZC3zckFZODn865/UtGvrJN8i&#10;Bk/vIc4qC11C+t/9VdSr7ZyP1qzda3qF1amCQxle7BOemPpQ3Foyp0cRRaXNePmZv40qqWYKFJY9&#10;AByas6fp91euq28LFc4LsMBa6jS9FsbCPzblVaVTku7ZA+mf60owbNq+MhRVt2ZOhaBNPIk12uyE&#10;87d2GP4V00f2extVTescaDA3N/U1m6rr9nbK0dq4kkUYXC5X865vUtUvb12MszbSfuDhR+Va80Yb&#10;Hn+xxGLd56RNrXfEaiPytPbcwb5nZOPwrm5naWQu5yxOSfem/jRWMpOWp6lDDU6KtEBx0o+vWtTw&#10;nZR3d83nLuSNQSPxH/16z7sq11IY12ruOBjoM0ctkUqydRwXQjoooqTYlspjBdJKP4c9vYitvxtA&#10;GjhvkGVkPzEHjkDH8q5+uo0do9X0H7BKdzwhevBGCcHP0H61pDVWOHFP2c41e25y9FOnjeKZopFK&#10;uhwwPam1n1Z2rVJhRRRQMK1vCup/YrxYZnAgYnPHQnvmsminFtGdWlGrBxkd7qFrBqdiE3FkbDIy&#10;tXFahZXFnM0c0ZXkgNj5W+h71qeGdaa2cQXUp8nbhSRnbXRXlpZ6lbjzFWRcZR1PTI6g1vZTV1ue&#10;PCpUwc+WSvE4HvkfeFWdN1C4sJt8JAXI3grkH/Oal1jSLuwfLRloznDj5vz/AAqgM7cn8j3rB3iz&#10;1lKnWhpqjrWk0vXYcM224AKqCdpHp7dqwtU0e9slLtFujGPmQ7qpwySQyCSKRkYHIKmt3Sdf8xfs&#10;+phXjYkFimfz/wD1VopRlvucbp1sNrT1j2Of+tFdPqGi2V9bm400pubkBX+X8qwL6wu7Nys8LKAc&#10;bux+hqJQaOijiadTTZleijr0oqTq6BRRRQAUUUUAFFFFABVzw+23V4PeRR/48Kp1Y0k7dUtjn/ls&#10;mf8AvoU47ozrawaNr4gj/SLdv9hv5iudrpfiAPmtz7N/Suaq6nxHNl/8CIV1cK+b4KVOvygcf79c&#10;pXX+Gl87w4qHn/8AaNFPcjMFaEX5nIUUCiszvWwUUUUDCiiigAooooAKKKKACiiigAooooA7bweo&#10;XQYT67s/99NXJawc6tdH/ps38663wic+H4QP9rP/AH0a5HVhjVbn/rs38zW1T4EeTg/96qfMr1Z0&#10;chdWtieP3qj9arUqMySLIpIKHI+tZL4j06kbwaOr8dIzWKOBwuc/mtcn2xXbXYXVtBkMXzsynb25&#10;B/8ArVxTKyMVcbWHUGtKu9zgy2VoOHVCUL1opRWcfiR2V/4UvQ9V/aI/5F/QP91//QErymvVv2iP&#10;+Rf8P/7r/wDoCV5TXRi/4h4vDX/Iuj6v/wBKYUU6RHQgOjKT03DGab1rmPoFrsFFFFABRRRQAUUV&#10;a0uwmvrpY4kbZnDt02/U00r6EzlGMW5PQNM0+5v5dsMfy5AdjwF/GuwsrOz0q2LA7NuSzM9Iq2Gj&#10;aexBVFGW5OWb6etcxrWsXN8zKJGWE4wgGM/WtlaCPHbq42VlpBHSN4g0xWK+a5wcZCcUVxOF7lvz&#10;ope1XY2/syl3YUUUVieoFFFFABRRRQHQn027azvI7hC3ytkgd/X9K6W6tbfXtJF1AFWdgPmYc5HY&#10;1ydXdD1CTT75X3MY/wCNQeCO/H4VcZa2Zx4qg5fvKekkV723ltbhoJVAZDggHNeq/FYlfgh4ZKkg&#10;4tuhx/y7tXNXdpaa3pyzxKodwCshXke3v3rp/jJE8HwX8PQP96NrdCR6iBq66MeWM/Q+bzTEe2xO&#10;ETVmpa/ccNb69p9zaLDqVs0jRKN0jKGHTr6ii41vTrO2ZNOtypfhmCgDp79a5+3hkml2RruPYZxg&#10;02RTHIyMMMpwRXL7RpbH0KwNJzsn8hCcnnr3OepooJ96Dw20jn61md6CnwSywyCWJ2RhwCp7/wD6&#10;qZRRewOPMtdjuNB1KPULXAJE0ajeCOh/+viszxRojMzXdoEX5izp04x/9asHT7yWyuPOidlIBHBr&#10;udMvIr61WaMHDDkH+H/OK6ItTjrueDWpTwdT2kPhZ5/3wRyKK6HxVo2wi6tEULz5ig4981zw+lYy&#10;i0exQxEa0FKIUUUVJsFFFFABRRRQAUUUUAFFFFABRgngdaOla3g6yS71JmmVWjjXO09yacVd2Mq1&#10;RU4OT6G54T042FmZJNpeXByOwx0/nWN4s1UXkwt7dnVIicnpk9M1q+LtUNpCttAzLJIpyR2Xp/n6&#10;VyPXrWs5cqsjzsFRdWbr1PkI2N2OntT4pJI23RO0ZHdTim0Vjsery9DTsdev7dlDTNKi/wAJIz+e&#10;M1ox+KT/AMtLVv8AvsH+lc3RVKpI5p4OhLVxOo/4SuH/AJ9H/wC+hUcniruLVv8Avsf4VzdFV7SR&#10;msvw6+ybF54ivpf9U/kj8G/XFZ9zfXk5/e3MjZ9XNV6KlybOinh6UNogc9T+dFFFSbBRRRQAUUUU&#10;AFFFFABRRRg+tABRR16VoWOi390oaONVU87mcU0myJ1YQV5Mz6I1Z5Aq8kngV1Wn+GYYubuRZScc&#10;AEf1rTb+z9PhL+VHGqjOVj/wrVUe7PPqZlC9qauzl7Dw/qFyu4iOJSerP/hWrY+GYYiGupVkA6qA&#10;QP50y/8AFECgpaRu/H3z8oB+mDWLfarfXeS9xIEJ+6rYH6Yo9yJKWMrb+6jqH/sXTlw8USY7+Vn9&#10;cZpg8R6UrYQvgdxHxXGkknJOT60Uva9kX/Zsd5ybZ31lqdlef8e824jkjYR/MU/ULSC7haOZFbII&#10;BI6Zrz4EryCQfUV1XhHVnuN1tcFmdQCjE5yOB/hVxnzaM48RgJUFz03c5zULaSzumgcD5TgYPXBx&#10;moK6rxxZCS1W7AGYQQ3qckf/AF65WsZx5Wepg6/tqXP1CiiipOoKKKKACiiigAooooAKKKKACjmi&#10;igDZ8M619jYQXJdopGG09dox/wDqrrY3SSMMpDK2QDjrXnP9auabqV3ZMFjkbaDkpu4raFTueXi8&#10;v9o+eGjNzXvDwlkM1kI0OAPL5Gf6CspfD+qNKE+zqOepkXGPzzWrb+K4P+W1rIPdWB/wp8nimyCE&#10;xwTsfQgAfnmnanLW5jTnjaS5eW4mi+HVgm8288uTjhOSAfxrbmjYw7IWEZOMHHArktU8Q3VzHtg3&#10;wrnqGGf0FVNP1W8tJvlnkZT1QtkfrTU4LRCng8TW9+T17E+saLqMLmR2WYMSWdW5/HOP0rKYjdzx&#10;zx9a6/T/ABJZy/Lco8TcAZ+YH8quXWnWF8u9oF/3gu08/TFTyKWqZpDGVKK5KsdDnNC1qSzPk3Pm&#10;Swluctkr69etT+ItZgktRa2BxEy/OwXaOT0Ax9fzqS98LSbs200fT7rAj9eay7rR9QtzmSJSoHVX&#10;FJ86Vi4LCVKimn8ijRSurK20jBFIT7VkenFp7BRQvLVqaboN7d8kpFHxlic/kBTUW9jOpVpwjeTI&#10;dB0+TULzau0JGQXJ9M9K6PxZeR2mltbgESTKQm0cdRn+dXrK1t9PtisUaoBy5A+9gVx3iLURqOoe&#10;cm5YwoChv8+ua3aUI+Z5UJPGYhP7KKIGOM0UUVzns9LBRRRQMKPrRVrSLGW/uvKjxgDLEnoMj8+t&#10;NK5E5qC5pbFzwvpTX8y3DBfIjcbgf4q6XVr6DTbPeRzg7EUdT/Tk0/8A0bTNLZlXbFGC2FFcXrF9&#10;Lf3jTPuwAAAT92ttIR8zxoxljKrk/hQ3ULmW/v3mctuc/KpP3R2Fb/hfRFVUurpY5GZTtRhkAHoT&#10;+tR+E9JCqmpXG1lwSq4z+P8AOo/FOsmSRrK1Z0RCNzDjkfr6UkuX3pG1WcqrVCjolux/iPXNxa0s&#10;mddj4Z+mcdvzrnWz3J9896P5ntUlpby3Vx5UC5bvk4xWbk5M7qVKnh46feRqCzbVGT/Oui0fw4+5&#10;Z70psyDsHORj2rS0XR4dNhaSfZJJgEvtztx6Vl634i81WisvMQYIMmcd+o71ooKKuzhnialeThQ2&#10;7mrqOpWGlR+UI/mxkRxpj9a5nVNZvL1mAlZIyPuA/wBcDNUGYu25mLE9yck0VMpt7HVQwMKfvPVl&#10;nSYreW8xdy7EAJJwTn8vrWtLr1lbRmHTbXaV48zAXP6H3rAqzpd2lncGWSBZvlwA2OPzBpRk0VWw&#10;/N7z18iwL7WLp/luZeeyuF/QYFT/AGXX9m7fPj/r4H+NRya9fHiFvJA7BV/wqP8At3Vf+fo/98r/&#10;AIU/d7mKp1towSKl4twtxi4LF8c7mz/nvUVSXlxNcy+ZNJub371HWbO2ne2u4UUUUFhRnHNFFAF7&#10;w7GJNWjBHAYHn/eFXPHEhbU0Uk7Vj4H/AAI8/oKzdLuBbX0cpJwGGcfUH+ldTr+jjU54rhZhHsXa&#10;2VzuGfr7mtoq8bHm4icaeJjKWxxyjLbQOe3NWhbX1rH9pVWjC/xq4z/Oujk/szQoRuiV5myyjaSW&#10;/E5x1q/p95BqlmSqnByrKw6H/JFCpq+5FTHytdQ93uYOi+I3hRYr7fIveTIJA9x3rcaPT9Ws1bYs&#10;gbBVipUj/OK4/XIlh1e4iXgLIcAfnUdld3FpKJIJWjPQkHr+FCm07PYc8Eqi9pSdmXNc0W405fNy&#10;rQ7sBgen4Vmj867PQ9YttR/cOhWZVyysMg/jVDxDoBP7+xWNepdOme9KUE9YhQxsoy9nXVn3Obop&#10;AR+uBS1kepe4UUUUAFFFFABRRRQAVc0Fd2s2w/6aiqdaHhZd2v2w/wBon9DVR3RjiNKUvQ2PHjYt&#10;Yk/2lP6NXL10Pj5v9KjT/ZH/ALNXPVVTWRhgF+4QUUUVmdktju9ROfDsh/6dT/6Aa4Su11SQDwyT&#10;/egx/wCOGuKrWp0PNy1e7P1D69Kt6W+nKzC+ids5wV7dMdx71BamD7SguN2w9doyf6VsW9pos6gR&#10;3LK3oYm49utTFPc6sRUilyu/yEjtdDuf9TdmM+hjc4/WpD4cWT/U3i/ihpf+Ecim5gvRz0/dn/Gq&#10;eqaNeafA05mRkUgYUkHmra6tHIql3ywqO/mh994fu7aF5TJCyxqSRkg9M+ntWQpzyOn8qla5uGj2&#10;GeUrj7pckVFWbt0O6jGpG/PK4UUUVJqgooooGFFFFABRRRQAUUUUAFFFFABSx/6xfrSU635nQf7Q&#10;/nTW5M9jute40C4/64muDru/ERxoNx/1yrhK1q9DzMr+CTCiiisT1QooooAKKKKACiiigAoozjtW&#10;ho+kXOotlCqJjO4n+lOMWzOpUhTV27FCFGkbai7j6Zrc07w1cyfNcusY4yoO4n9eK3tPsLPToQVj&#10;QNjDPg5NZmqeJY1/dWSs7c/Oflx9BjmtVCMdWeXLF1q8uWjHTualvYadYx5W2jX/AGtuSap3fiKw&#10;gOyMSScc7VwB+dcpdXdzdNm4neTHTc3SoqHVS2NKeW31qyudBceKZG4ggKe5cH+lU5PEOpljtuMc&#10;9Ni8fpWXRWftJHTHBUFtE1YvEOpK2Wm3D02qP6Veh8VAf6+3b3wwP9K5yin7SQSwNB/ZO2sdY0+/&#10;ymG3f3ZE/wAMiodX8P21yoa2EcDZOSqcH8P61x9amk63dWT7XeSWPA+UvnH0zVqonpI5J4GdN81C&#10;RV1XTrjT5dkyrjGdytmqvXmu6srmz1izY7d6/dZXWua8RaNLp8nmR4aHGc917d/rUyglqjbC43ml&#10;yVFaRlUUD1orM9AKKKKACiiigAooooAKKKKACiiigAooooAKGJ9aKt6LYvf3wiXAXBLE+1NK7JnN&#10;QjzPY0fDOjLdD7TdqphK/KuTk/l9Kzdbt0tdUmgQfKrfKPQEZ/rXeW0aQwpDGAqquAAOmK4nxTzr&#10;1wf9ofyFazilBHlYPETrYiTexn0UUVieuFFFFABRRRg0AFFFFABRRRQAUUUUAFFFFABRRRQAUUUU&#10;AFFFFABRRRQAU6GSWL5oXZCDnKnFNooTaE433RtaX4kuIV2XG+4Geu4A4/KtrT9e0+7wh3RseCjL&#10;n+VcXRWkajW5w1cvoVNlZnfS2Wn3K73tYm3c5KVn3nhm0fJgYQ8+hb+tcrBcXEP+quJY/wDdcir1&#10;vr2pRqFNwWA9QP8ACr54voczwWJp605mg3hSY/du09vlP+NaWkaJa2luyzxxTljyzJ04rHXxLd4+&#10;4enXI/wqXw/e32partlnbbGm7aDgfeHpinGULmdani3BucrJF6+1TTtIZraC3O8AEhBgDPqT9feu&#10;f1LWLy9Zj5rpHjGwN/hjNL4sH/E8kPsv/oIrPrOc3ex24TC0+VTerYZzyTk+tFFT6bCtxfJCzbQ2&#10;ecexNZrsdrkoq/QgoqbUIDbX81uTnYxH4dqhoas7DjJSV1sbHgu4WHU2R+kihR9cj/GqWuWzWmpS&#10;RsBtZmK49Mmq0cjRSLIhIYH5SPXtXS6xHFrOkC8gX95CnzAjBzwSM/nWi1jY4qj9jXVRrSRzFFGf&#10;16UVmdy/AMZ4q94cvhYah5rlvLZSJAP0/XFUaKcXyu6IqU1Ug4taHReL9Mz/AKfbqp35MnbIx1/T&#10;9a531+tdN4R1RJY/7PucttTCFuRjOMfqKy/Emltp0yspXypWO3H8PsfwxVyjfVHDhqrhL2NTdbGb&#10;RR+FFZno9AooooAD9a1tD1uWyPkzmSSLACqCMpz29etZNFNSaZlVowqxtJHoEclrqFtu+WWNuzJ6&#10;jpz9awdW8NSDdJZshUAnYcg/QZrEsb25tJN9vMyeoHQ102m+JLWVljuY3jkOAP4h+lbKUZ6M8mWH&#10;xGGd6WqOUmjeOTy3Xa47ZzTR/kV6BdWdpew/voUkyMAkc/nWFqPhh+WtZk9kYEfrk1MqXY6aOZU5&#10;e7PRmPpepXNjMpjlfYDzHu4Iro7HVNO1VRb3MH7zGcOuc/Qiqem+GH3K93ImAfmRcn9cirznRNI4&#10;aFA68ZCEn8z9aqKlHcwxNShUl7ibl5Gdq3huaN2ksyrLniPOCo+pPNYDDaxUjBHBrpL3xQnKW9vJ&#10;7MxAz+HNc7M7yyNIx5Y5/wA/nUVOXodeDeI5P3o2ijmiszuCiiigAoozjmljVnYKoyT+tFm9gurC&#10;VJZttvYT6SKf1rSsfD9/Ou5vLiX1Zsn9K1YdBsbJRLdvv28g7WHT6GrjB7s4q2MpJOKd2ReP/u2x&#10;9m/9lrmW61t+L9RtL1YVtXLeWG3EqR1x6/SsSnU+IeBjKNBJ6BXWeCZQ2ntET9zHH1Jrk63PB+oW&#10;9o00dw7LvA2nbkcZz0+tFJ6ix8HKjorsxJBtkZcYwcUldysOlXvIghcnknysH86guvDthJ/q0EX5&#10;n+tN030MI5jTVlOLRxtFdBc+FrgfNb3EbezAr/jWbeaTfWqkzRLjGchxUOEl0Ouni6M9pFGijNFT&#10;sdKd9gooooAKKKKACiiigAooooA6rwLcF7WSDJ/dgY/EmsPxLEYdcuFxwXyMe4z/AFq54InWLVGi&#10;YnEyH8xz/jVrx1aErHdIByxDevT/AOtW3xUzyYv2ONd9mc3R3/Gjr9cc0Vjqz1tzd8Iaqtsy2c5Y&#10;rI/yHqMnt/KrviTQhcO1zZhFfaNydMgf5H5Vyo+9/StjRdeuLUhLhnmjyeMjI/P8fzrSM01Znm18&#10;NUhP2tHfqjJnieGRo5BtZTggf400ZzXZQ6lo+oKPMRWJ6q8OcH64p66borNv+zR47feH6VXs9bpm&#10;dTHy9m1ODudF+0Opbw/4eA9G/wDQErh/D+gSSyefdqojGCqZyT37V6n8YrmztNG0h7nbtAbb8mcf&#10;KvSvK9Y8SNNH5dkJIxzlzjJH9K3xCiqjcjxchqYieAVOmrK71+bNbWtJt761YQRxpMgOxgPxrjZo&#10;2hk8t12uO2a0NB1aWwuQJGdoWb94uc/l/ntW3r2mx6pbC7tdvmKpwSMbuf8A6xrB2mvM9qnOphZ8&#10;lR3i+pyVFKwKsQVx7ZpKyeh6y122Ciij8KQXH28TzzLFGMs5Cj6niu3061t9K05mfGVUNIwXrgf/&#10;AK6z/BunmCFrqZV3SgeX3wODWb4o1Y3knkwMywrkMOm856/oK2VoRuzyK0pYqr7KHwrcq69qbajc&#10;q6l1iAwkZP55qiPaiism3fU9OnTjTiopBRRRSNAooooAKKKKACiiigAooooA0/D+rPYSbGyYmzkB&#10;sY+nbt+tevfEyzi1b4U6OhfYrGB1ZQD/AMsj/Q14cwyuD3r2rxhfx2Pwf8NySg7XjtkyD0/cMe/0&#10;ruwrvCafY+Q4ipcmJw04LVyPN7q5h0KP7Lbw75sYaVgBnjORjnuK55izMzMdxJyT613mqWMGo2oR&#10;u/3HUAnpj8q5608PkSO19OkcSHg9Nw/H2rnnFvbY9jCYqmoty+IzdLsJ76YJEPlzhmIJUfXFaWsW&#10;+n6ZYtaL++nkGQ5C5XkfjTtQ8QIkJtbCDaMFd5OPbt7Vgs245JJz3JzUOy0OmMateSlPSK6BRRRU&#10;HcFXNE1GTTrhpEG5WGGXOM81To7U07O6IqU4zjyy2PRLeWO4t/MQhlkX1z1HT61yviXRTZkz25LR&#10;nlht+7z7duf0qDw3qp06ZkdN8chG4Zxg+tdn8ksOOGVx9Qa6NKi8zwpKpgqumsWec0VreJdHawmE&#10;kW5oWHXb909OT0rJrCSs7HuUqsakVKLCiiipNAooooAKKKKACiiigAq1peoT2EjNDj5hg5z/AEqr&#10;RTTaZMoRmrSQ+4leaZpZGJZjk8/yplFFIaikrIKKKKBhRRRQAUUUUAFFFFABRRRQAUUe9FFwCijO&#10;Kms7W4um2wRM2OpCk4/KhJvoTKajuQ/r9KPqRW/ZeF5pBm4uFQA/dVSSfzxWzZaVY2S7iisVOd0i&#10;rx+OOK0VKTOGpmFKOkdWchY2F1dsPKiYqTwxU7fzArZsfCzOoe5udvH3UX+p/wAK0tQ12ytCUQea&#10;U7Iy4/nWPfeJrmViIIVjXtljn9Kq1NdTD2uLrfCrI3rLTbGwXcFXOMb3C/zxUN9r9jbfKN0h5+4V&#10;wf1rj7q4muH3TSs/OfmYnH51HQ6ltkXHLVJ3qyuzcvPE1zNxDAsI92Of0xWLNLLM++WR5G7MzEkf&#10;Qmm/rTo0eRgsaMzHoFGSahylI7adGjSV0rDehoyM9s1s6T4dubpRJM/kLn7rId35GtNfC9oEwZ5u&#10;nJGB/SmqUmYVMfRg7XOTPH/1qOtdHeeFmVS1tdbueBIv9R/hXP3EUkNw0UqFWU9xipcZLc3o4mlW&#10;+B6jOuPaptPna2vI5R/CwJ57ZzUNGM1MdGazinFo7/WIvtGk3CDq0Rx9ccVwFeg6e3m6dG396MZ/&#10;KuCu08qZk9MVtV2R5OVvlcoEdFHeisT2AooooAKKKKACiiigAooooAKKKKACgcLj+dFFAAOPf60U&#10;UUBYPwooooAP0+lWbG+ubR90MjY/uljj8garUUXsTKEZLVXOis/FLL8tzbA8/eR/6H/Gtey1mxuV&#10;z5iIScYdlz/OuG7UVoqrOCpltGWq0PQmS0uU+aOGVW9VDCom0rTyci0gHsI1/wAK4NWZW3KSpHpU&#10;q3l2OFuZh9JCKv2q7GDy2ovhmd5Ba2kH+qtoo/dUAou7q3tow0sip7ZArg3vLthhrmZvq5NQnk5o&#10;9t2FHK5N3nM2fEGtter5ECtHHk7ju5bqO3asbnvz70UVi5Ns9SjShSjyxCiiikahRRQ3SgAHNdp4&#10;Y07+z7Ms75ebBPGNvHSsPwjp4u7xpZD8kO1hx1Of/rGtbxlqBtYFtovvTA5Oei4xW0FyrmZ5ONqO&#10;rUVCHzMnxhqf2y8EMDERov8AC3DE89qPCek/a7hbp2PlwOMLjh/88VnabbNeahHbDP7xsFgOg/yK&#10;6nWrqHSNNFvAAJGVtgBAxnvgfWiPvPmZVX9zFYeluyt4u1RYY20yFcHaAxU9B3GBXMDn8+9Omd5Z&#10;mkdvmc5J9/8ACiGOSZhGilmJ4CjJqJPmlY68PRjQp269R9jbS3dx5MI+ZuScHjH0rtdE06HTrcAF&#10;d5GGZgBUejWMGl2e52G8qPMfgc/X8a5vxDq0l/cFFG2ONzsAP6n/AD3rRJQV2edUlUxk3CHwo3vF&#10;tne3Vuv2Z/kUHcnOTx7da49lKvtYEEHoR/OtzRfEMkH7q6UyJkYYNyPrmtrVtOttWtvMRlD7flZQ&#10;D78/570nFTV0VSqzwjUKi93ucTiipr62ltboxTDDKAehHB+tQ1jtuevFqSutgooooGAA9PzooooA&#10;KKKKACiiigAooooACM1Ya/uzbrCJ5FRRgbXI9Pf2qvQaL2JlGLWq2HM0ksm5mZ3OOpzmul0q1Gi6&#10;RLeTtmXawCjgc4wOee1ReD9PQxNqE54jY7MjjgcnJ/zxWb4i1I390doZYwBtXPH1+vJrVe6rvc8+&#10;b9vU9lH4Vv8A5FO8nNxdyTEf6xi35mo6APzorLc9GMVFWBSyEFGKkdCDXVeG9c8//R7vCvwqtu+9&#10;25zXK9aKqMmmYYjDwrRszqPFGiiQfa7UYYglk29ep4x3rl2G3rXU+FdZM5+y3P31A2uW+90HOe9R&#10;+L9J3br636InzqF9O/Ht/KtJR5tUcWHrzoz9jV+85qijBB5orE9UKKKKACiiigArU8HrnXoT6E/+&#10;gmsutbwaca3H+P8A6CaqHxI58V/An6E/jw/8TJR/sD+ZrCrb8df8hZf+uY/rWJ+FOo/eJwX8CIfi&#10;PpRkAZNWdKsZtQuDDEMbRksQcD8a6jS/D9rbczN57cZ3KMD86cYOROIxlOlpuyHUzJJ4XhVI2ZmV&#10;RgDP8Fc9Hp183/LrMPrG3+FdffarY2QC7lOB9xCvGPxrOm8VQqcR2kjfVwK0lyvdnn4erXimoQ3M&#10;J9LvgObeXH+43+FQyWl1EuXt5QB3KGt//hK/+nH/AMi//WqSPxVAeJLRx9GBrPkh3Or2+LS96n+J&#10;y+SO+Ke80zrsaWRl/uliR+VdZHrGk3YxLEg/66hP6mibRdMvV3wShQeR5RX+gp+z7MSxkU/3kLHI&#10;fgaK6C68KzL80N0jjsGBB/Ssi+sbq1P76FgP7wU4/MiocJLodlPFUqnwsrUUUVJugooooAKKKKAC&#10;iiigAooooAKKKKACpLUZuox/tj+dR1LZf8fkP/XRf501uTP4Gdn4oOPD8/ugH6iuHznmu38XceH7&#10;j6L/AOhCuIrSrujzsq/gv1Ciiisj0wooooAKKKKA8woorc8K6Q1xKl7NxEpO1Cv3iPXPHr+VVGLk&#10;7GNetGlDmkJ4a0RropdTttizkLt6/n2rob67tdKs1yBgYVVBAzUGvapHptr5MSK0xACLnhev49q4&#10;68mkubh5pWJZySeScVtzKGiPLhSqYyfNPSJZ1nVZ9SbDjZHuyqAn9apYHpRRWEpXZ61OnCEUo7BR&#10;RR149elLct6BRVq30+9mXK2suPXyz/hU39iX5XPln6bW/wAKpRZk69NfaM+irNxp95AuZLeXHrsO&#10;P5VWzSsy4zjLZhRRRSLJ7C7ls7lZoicqckZOD9a7PS7yHVtOcEfeyrhiGNcLjvVrSbySxvVmTlQR&#10;vXP3h/k1pCVnqcOMwiqx5o7on8S6c1jfMV/1L4KnGMZ7enas6u5mWPWNC4AAmTI77Wri76BrW8kt&#10;36xsRyMUVI2dwwWIdRckviRFRRRWZ3BRRRQAUUUUAFFFFABRRRQAUds0UZx2oAMEttA5PTFdp4Ts&#10;1tNJjlkwHkG5iRjGe36Cud8J2huNYjz/AKuLLk4znHb9a2PGV+ILcWMQxI21s56Dn/CtqaUVzM8r&#10;GzdWaoRJfDd619q17ID8gxsGc8f5Fc94m/5D1z/vD+QrV+Ho+e7I9E/9mrK8Sf8AIcuP9/8ApRN3&#10;gmLCxUMVKK6Io0UUViesFFFAyeAM+wo3AdBG80yxRjLOcAVsXnh94NH+1edmTCkps9T61oeE9LW3&#10;gXUJiQ7KSAy42g49e/8AjW1J5dxbMAQVJ7HPQ/8A1q3hTVtTx8Rj5KolT2PO+1FKylXIPXNJWHQ9&#10;dO6CiiigYUUUUAFFFFABRRRQAUUUUAFFFFABRRRQAUUUUBYKKKKACjqKKKADrXSfD5MtdSH0VR+t&#10;c3XV+AF/4l87esg/l/8AXq6esjhzGVqDMTxUf+J3N9F/9BFZ9XvEpzrU3/Af/QRVGlP4mdGHX7qP&#10;oFSWzmOZXB6VHQPpSW6NJLmi0bPjOALdJcA/68enoF71jV0msr9t8I2twv3oguR1J/hP61zdVU3u&#10;cuCnely9mFaXh3UDZXgR+Y5GAbn6jP61mkdqPf8AnUptM6KtNVIuL6mt4o077NcCeAZhkHUL90jA&#10;7cVk/jXQeF76Oe1bSrnkSkhGY+oPrWf4g057C8ZV5ib7rY9c8enarlFNXRy4eq4y9jU3Wxn0Uc4/&#10;SiszuBWKyblO0g5BHrXYaRew61ZSQXCKrqMEZBzxjIz9TXH06CV4ZVkiYqynIIOP89KqEuU5cVh1&#10;Wjputi5rWmS6dNtYl0YEhtp9e9URyM12Wl6nbavatbzoEcjbtJBzx1AP0rA1/RpNObchaSEjO7b0&#10;7c9qqULrmWxjh8U7+zq6SMyiiisz0AooooADz/8AWoxxgUUUB0LOn39zZN+4cquc7MkKfwBrZtfF&#10;TIwWe1B9Sj8/kf8AGudwTwBzW3o/h+W5ZZblvKjzygUgnH16VpByexw4qnh1HmqI3tK1e11BtsQk&#10;DdwxH689Kj1LRLKe4a5kYJnqFCgduvFTyNa6RpmflCxjgcBm/lmuX1zWZr9vLVfLjDZAycn61rKV&#10;lqeXh6E6lS9LSJn3iJHdzRRnciPhWx1FRjjpR/L0ormvdn0MVaKCiiigYfw5oUEsAATmpLOGS6uk&#10;t4ly0nQ4zius0XRoNOhFzcOGkUZZiAAv0zVxjzHLiMVCkvPsY+j6BPeLvmYwxkZB2nJ/Ot5YtN0W&#10;3DHbnGC2F3N/L1rP1rxEFLQ2aAsGxvLZHHpiubmkeWRpJGLMx5yc1d4w2OSNGviXeo7Lsb2oeJ5H&#10;JjtoAq8/MzZ/lWHcTzTyb5pGkPbeScfTNRmis3NyO6lhqdNe6gx70UUVJuFDDNFFALcNxHTNXLPU&#10;762PyXEjD+6ztj+dVYXWOUMy7gOq1rR6npTL8+mbeOq7c/yq0vM5a0or7Nya18U3EfE1usn+65B/&#10;XNatj4gs7n5WXySTj94QP61kr/YV0cfvLf8AFFpZPDkcq+ZZX6SAdjzz9RWl5ep506eFlunE3L7T&#10;LG/XdtXJGA6BSR+NYeq+G5YVaW2m8xR/AVOfwx1rNY3ulXXl72jYYbCkqp/DjNbGk+JsskN3DjsZ&#10;Fbj8c/40uaL3KVPEUfepy5onOyo8cpjkQqy9QRjFNruru0s9WtVbjDYxIgBPHvXKa5pUumyksd0b&#10;NhWCkfn/AJ7VEoNarY68NjY1Xyy0kUKKOaKg7gooooAKKKKAHQyNFIHjOGHeu7tZItS0lTjiWPkc&#10;HB6GuBbpzn8K0dA1OTTrhjt8yN8BwW6c9R+taU5W0exw4zDurHmjuivqdpLZXBhlHQna2DyM47/S&#10;q9d1qVpbavZod/TlHXBxkdD+lchqunXNg+2VdykffCnHX1olCzuhYXGKatLSRUpMUoorM79GtAx7&#10;/hRz60UDrTjuY11elJW6Hq37RP8AyL/h/wD3X/8AQEryn/PFerftED/in9AP+y//AKAleU98V0Yv&#10;WqzxeGbf2dH1f/pTAKAMVqeGdUmtJlthG0kcrjK5OR9KraXp9zfSgRJ8ucFypKj8RXV6NpNvpUDS&#10;PIJHByZWAGB9fxrOEZXPQx1ekouD1ZT8XaWkkMl9H8rooLLt4IH9a5Uc1ueJNcF3G1tbptiyMsW5&#10;P5dqw/60qlr6F4CNRUrTCr/h2xF/qYhc4RVLMcfl+tUCcZOOldh4UtEs9LW4c/NMoJyMdzj+dKnG&#10;7Hjazp0mluxfFWofYrNYoh882V64wMdR+Yrju1XNdvWv75pTwq5C89smqdE5XYYOh7Okr7sKKKKg&#10;7AooooAKKKKACiiigAooooAKKKKACvWPixkfA/wyenFr/wCk7V5PXrHxY/5Id4Z/7dv/AEnaurD/&#10;AAT9D5rPf95wf+N/kcN4W1ow7bS6ZBEFARumOe/5/pW7q+nwala+XIWG3JVkPfFcHgdPfNdJ4V1r&#10;J+y3booAAjY8e2KiE7qzO3GYNxftqW5gX9rPaTmGaNlPYkdRn/61LZ21zdybYYmc9yBwP84ruNY0&#10;6DULcxylt2PkZTyP84rB1W4GiQ/2daJkyKS8rc9fTtSdNR9DSjjnVSjFe8c+QycMMHuKKMnq3X0F&#10;aOh6PNqD7iGjhIOJMdT9Kytd6HfKpGnFymzOoq1rMFvbXzw28pkVTjJ7cDv371VosXCSnFSXUCPW&#10;tvwvrL28i205Uxuwwx42cY/wrEoblcUKTjsRWoxqwcGeiTxRXNs8T8pICCAev41xev6XLp9x8od4&#10;TgiQjv6fpWj4U1nyytncOu1m+V2465/rXRX1vFd2b28udsgwcHp710WU0eFTqVMHVs9jzyir2u6d&#10;Jp94yBWMP8Dkdc9qo1ztWPfp1IzinF6BRRRSLCiiigAooooAKKKKACiiigAooooAKKKKACiiigAo&#10;ooAz/higAoq7Y6Tf3TDbbSKueWYY/njNbdh4YgUK91JIx/iQEAfpVqDZy1cbRp7u5zEaO8mI0ZmP&#10;ZRk1q6f4fvbhv3yNCpGQSAf0zmulWTTtMiEQljjVegL5P5daytS8TquVtY1kGfvMTg/hgVfJFbnH&#10;9bxFbSlCyLVn4csIOZDJI3u2APyqzcajptiuwzxj/Z37j+nSuTv9Xvr3/XSLtHQKoqlR7RLYccDU&#10;qa1p/I6HUPFEpbZawx7cffbJ/Tise+v7q85nkDcY4AFVsAnNFZubfU7aWFo09oh1xx0oooqToCjJ&#10;9cUVZ0m0N7fJDztyC2OwyB/WhK5MpqEXJl/w/orX+ZbnfHEuMYGM/wCRWpealp+kRmG1Cu5HK7yc&#10;Hp1596n8TX39m6fGkIG+TKgHnbx1/lXF46n15P1rZyUFZbnl0ac8U+eb93sbcnie/ePHlQq3dgDx&#10;+tVZNb1F5N/nqD2+QVr+FdMt59JaS4UlpmIHOOBx/jWL4gsGsdReMK3lnlGPTB7Z/Ok+a17mlH6s&#10;6jpxjsX9N8S3McgW6VJExy2MHP4f4Vs6xp9vq9gskTfPw0bKeCD1riuldJ4DvGaR7NyNqpuX8/8A&#10;69EZX0Zni8MqUfa0tGjnZkeKZo5FKsrEEHtTa2/G1oIb1blQf3xO4/QCsToaiceV2PQoVVVgpHee&#10;Hm36TEf9lR/46K47XV2arIuPT+QrrfCbhtHTH8OAf++RXM+LF267MPZf/QRWtT4Ezy8DpipxM2ii&#10;isD2gooooAKKKKACiiigAooooABktwCT6AVILe4P/LCT/vg1o+DoUl1gBxkLGT/Kt/xBqx0p4kSB&#10;ZPMBPLYxjFaRhdXbOGvipwq+zhG7ORW0uz0tZvwjNO+w3p6Wlwf+2RrYPiq4zxZpj/fNSR+K3z89&#10;ov8A32f8KOWPcTrYtf8ALv8AEw/sF/8A8+Nx/wB+m/wqKaCeE4mhkj9N6kfzrttJ1e2vvkjdRJz8&#10;hPP8qpePMDTUP8Xmr/I1TgrXMaeOqusoTjY5PtnNFFFYnqhRRRQAUUUUAFFFFABRRRQAUUUUBqFF&#10;FFABQoJOFUsfQUfzrX8GWon1VpGB2woT+J4/xqoq7Mq9RU4Ob6HSabFHp2jorceXHubce/Un+dcV&#10;qV1JeXTTS45JxgdBkn+tb3jm+G1bONh98mT1HHH8zWV4bsDe6hghgkWHYj6j/wCvWktWonnYOPs4&#10;Srz3ZueE7ZbLSpLy5QxsxLHccbQM/wD165/Wb6S/vjOQANoAA7Y/+vmtvxtfNFtsYtuGXL57cjH8&#10;q5nucdKU3b3Ua4Om5t15bvYACTwMknpXWeEdLSC3W9lVvOkBwDxgHH+FZPhKwa61JZpI28qIk7ux&#10;Ixx+tbXijUzY2ohtmXzztwvXC88/pThFJczMsZVlUmqFPruZvi7VTPIbOErtR/mYc5I/yawcUZ+Y&#10;nOc0VnJ3dz0KFGNKHKkHB9xWl4f1aawnWMlTDIw3Ajp75rNoOcYH40k7O5VSlCpFxkjtNe0+31Oy&#10;M0B3uinymRsgnNcYwZWwylT6H1roPBWoBP8AQHK4Zsxk/Q5H6UvjjThHJ9uizhiquO31/QVrJKS5&#10;jzMLUlQq+wk9Hsc7RRRWJ64UUUUAFFFFABRRRQAUUUUAFCqWYKOrECipLMqt5EW6B1P60Eydos6n&#10;xBINP0H7LEceYCOev3hn+dcl7jp0rqfHURe1jkXO1M5P1IrluvJ6+laVN7HDl1vZt9bhRRR83ZSf&#10;Ssz0GAzuwo5qxNZXcNuJ5IZEVjgMy9eM10GgaVBZW63165R2UcMdoTP9elOtNYOoaobU26tD/CwJ&#10;zjOM/ka0UF1PNljZNv2cbpbnKqSrhl6qc5rsvDOqfb7Ro7gp5wOCo4yOa5XVIFt9QkiTO1WYAegz&#10;j+lR2Nw9pdJcRcujZHv9aIy5XY2xFFYikpLc0fE2k/2fNvhV/s5AGT/CeeP0/WsoZ/Cu6Y2+saO4&#10;VtyyAgYPQiuL1C2e0vpIGB+U4Ge47GipGzutjPA4hzjyT+JENFFFZnoBRRRQAVo+FX2a9b5PBYj8&#10;1I/rWdU+myiHUIJSR8sinn61UXZoyrx5qUl5Gv48XF+j9iijP51k6ZZyX16sEYbJB5A6AV0HjKPz&#10;9HhvU+blCSOgBB/qRU3g22SHSluX4aViST6dP6Vo43medTxPs8JpvsXoY7TSdPVWcLGgALO3X/Oa&#10;5zWtfuLljHBtSLnnGS35jjioPEeqPqF00YI8mNzswOvbNZ8cbyyCONSzMegFEp9IlYbBpL2tXcae&#10;W7mpo7O7l5jtZnHqqEiumt7PTdFgEtzITI/Tce4GcACq1x4pKvtgtlYdiWP8sVPIl8TNPrVSb/cw&#10;ujF/s3UNvNjcf9+zUclrdRr+8t5UH+0hFbH/AAlV8P8AlhB+R/xpV8U3GcyWsbfRiKOWn3Gq2L6w&#10;RgsCOP0p0MjxPuQ4PrXQDXbKf/j6tAvv5jf0FJ9m8O3h+S48huvMhH/oQo5V0Y5YmVrVKehStfEO&#10;pQYAaORemGT/AArX0/xJbS8XKLD26k/0qlN4cVlza3glHbAHP45rNutJ1GD79pKfQqN38s0XmjJ0&#10;8HW0Wj+46abTtG1D5kdXz3SXn16VRvvC4GWtrh24+66gk/jkVzq+ZBIGwyMD3/8Ar1rWXiK+g+V/&#10;LlGe64P4EU+aL3JeHxNP+FO6Kl7pN/bZL20m0dwuf5VSbcrbWGD3zwfyrrtN8R2k21bjbC54OScf&#10;njirs1tpeox7mdJA392Q/wBDT9nGWzEsdWpu1WBwlFdTd+F7c5aCaRMngHDCsi+0PUIGO23kkXPD&#10;KM/oDmodOSOunjqFTaVjNop0iSI2HRlPoRim1B1Jp7BRR+FFAwooooAKlsf+P6H/AK6L/Ooqlsf+&#10;P6H/AK6r/OmtyKnws67xo+NFkT+9j/0Ja4yuq8eOVtYo8/e3foVrla0q/EcWWK1D5hRRRWR6AUUU&#10;UAFBOBRRjJ/l9aA2Re8P2DX98qsreSrDzGHpyf6V1msXSabpskgUbwuEUnqT0FReF7MWOk4kBVnZ&#10;mfPbH/1hXNeJL839+WBHlqoC4/z7muj4Yniy5sXiGvsop308l3dNcS/efqB29qj6DAo4xijtXOz2&#10;IpRSSChSc8DJPYCjP6V0/hTR1SP7VdqwbAManjA4OeKqEeZmOJrxoxuypovhyS4Uve74V42rxlq2&#10;o7fStKXcZFjPXLycn8O9UfEXiAwP5NlsdjkOx5x1H0rmppnnkMkjbmPfHWtOaMdkcEaOIxPvTlZH&#10;V3PiWzjP7pRJ9N3+FQL4rUvg2oA9fMz/AErmKKn2sjdZbh+1zsLXxHZSNiZhFx1OT/SnX2mabqkX&#10;mxyguedyPmuNqaxup7Obzbdtre4B/nTVTuTLL+T3qMrMfqllPYXBjmBAbO1iPvc1WrtJoLfXNHQ+&#10;YCwXJKHoxXpj8a464ilgmaKZCjKSCD/OlONjXCYh1E4S3Qyiiiszt6m94LvzHdLYyMojkztJ7HA/&#10;wNTeOLD5vt0YY8qjenQ8/wAq52GVoZkkT7ysGrtrF49U0GPec+YoD47EH/61bQfMrM8jFx9hXVaP&#10;Xc4fOaKdPEYZ3jPVGK8+xxTax2PWi7rQKKKKBhRRRQAUUUUAFFFFABR9OtFWtFtzc6tBFg4LgsR2&#10;A5/pTWpFSSjFyOo8M2v2DRzNONrfMz57f5ArmdfuTe6rNIcbd2Fx6DgV1HjC5W30WRFIzMQg/Hr+&#10;gNcWD3FaVHayPOy+PPKVaW7Ol+HvH2onvs/9mrI8RnOuXP8A10rY+H4+W4P+5/7NWN4i/wCQ1c/9&#10;dDTl/DQsP/vkylRRR2/l71ieqGcd+e1bvhHSzNMt7OrrGhJVcYyR/k1U8O6a9/dDcG8hWG9h374r&#10;ovEmox2GntHC6+cwwqZ5AOecVtTj9pnm4zESclRp7speLtUESNYwBdxQB2znaDnIq94RbdokIPYH&#10;/wBCNcXK7SzNI5yzcn612Xg3P9ix59D/AOhGnCTlI58Vh40cOrb3ORvhtvZl9JGH61FU+pf8hK4/&#10;66t/M1BWD3PYpv3F6BRRRQUFFFFABRRRQAUUUUAFFFFABRRRQAUUUUAFFFFABRRRQAUUUUAH+Ndf&#10;4FGNLk/66f8AsorkD/Wuv8DtnS5PaT/2UVpS+I8/Mv4JzmvHdq0x/wB3/wBBFU6ta0MalKD/ALP8&#10;hVWpn8TOyj/DQUUUfWpNDo/BsouLaaxkxgKCo79T/iKwLyJre7khYHMbleasaDeGx1NZ+NpUhs/T&#10;/HFafjOxAkW+hBYTH5/ToMfyNaPWJ59/Y4lp7SMDnv60UUVmegOjdo5FkQ4YHKmuo0yeDWtH+xXD&#10;KswGODg5HQ4rlalsriS0ukuIh8yHjP8AKqhKzObFUFUjpuh+rWctjePC6tgH5WI+8OxqvXYW72mv&#10;aWonYLMv3grYKkf/AK/1rmdWsZrC4ZJVYJuIVyODTlG2qM8Niuf93PSSKtFA7+1FQdo6GV4ZVkRs&#10;FTkHFdVoetRX8Jtr4xxyOduMkbh7elcnR0/A5q4y5TnxGGhWWu5v+IPD/kRmex8xlUcx4zgdzmsB&#10;gVO0jaQcEHtW7oPiCWJo7e82GMty/Qr78da0NY0u01K3a9tZcyMuQytkNjtg9KuUVJXRx069Sg1T&#10;rrTuclRTpkMczxuMFGKnn0pvPpWJ6cZJq4d+1TWdtPdSeXBE7ljjKjj8auaFo8+oMWkDxwrj59vX&#10;6fhXXWdrb2FuQnyqACxZvQVpGm3ucGKx8aXux1kUNE0GC0UTTlnmVsjnAX8qm1vV7fT4WRJEaZRl&#10;U5796zNe8QkboLAoyleZOuCfrXNsd3X1q3UUdEctHB1K8vaV2WNSvpr64aWUj5jkADpVeiisXrue&#10;xCEYRskFFFFIoKltIJbq6WCJSzOQOB0qNQWYKAST90DufSuy0DT49MsWmmbEmSzEnp/kVcI3ZyYr&#10;EKjHzew/T7G00exad5CSudzucfhj8q5/xBrMt7I8EZUQZwCBy2KZ4g1Z9QlKJtEAAwB3P1/Gswcc&#10;CqlPojDC4R/xausgop0cckhwkbN/uqTVmHS9RkPy2c3sWQr/ADrNJndKpCO7KlFaceg6m33rYr/w&#10;Nf8AGrEfhq8b7zbfwB/rVckn0Mni6C+0YlFdFH4Wf+O5I/4AP8amTwrAPv3Uh+gFP2ciHj8Oupy9&#10;GP8APpXWr4Y09eXnnP8AwIf4U9fD2kD7xc/WSn7GRm8ypbWbMS38Q30caxGOFlQADKn/ABqVfEAP&#10;+tsUb/ddhWx/Yeij+Af9/T/jQdA0Vui4+kp/xquSZyvEYVv4GZK6rpsn+ssMf9tm/wAKju77TlgL&#10;2UflzDG07ie/uPrWs3hrTWbKySr/ALrj/CoJvCkJ5iupPxUH/CnyzBVsK3q387nO3lzNdy+bOwZg&#10;MDjt+FRVrX3h6/g5ijMyqO2AfyzWbcQzQttmhkjbuGUjFYyUk9UepSq0Zr3GWNL1S5098xbWU5yj&#10;Dr/XsK7C3ltdX01QSGDAFkVuVP8AkVwfXvV7w/qB0++8w7TGww+f5/n/ADqqc3s9jlxmDU17SGkk&#10;M1ywexvWjKHyy3yMe4/yaqV3HiCyi1HTfvNuQF029zg4FcORj/PSipGz0LwOIdaGu6CiiisztCii&#10;igAo470UUAXtF1W401yIwrI2MqwrqrHUtP1C3MZmjBbhkLEHp74rhsCl7g+nStI1GlY4q+ChVd07&#10;M6688NWc2WgkkiOOOdw/Wsq48OXsf+q/efgB/WqtlrV/anCSKVznDKP/ANdaMPiu4HEtrG3upI/x&#10;qvcZzezxtHRO6M99E1QH/j0Y/wDAh/jSxaHqhbBtGUfUH+ta6+Kl282y/wDfZ/wpr+KRu+W2X/vs&#10;/wCFVaFyKtbG8jTjpY9B+N2lPqGi6GnmeWYw275c9VT39q4iz8N2EHzSvJIfVjtH5Cu1+O2rXFjo&#10;eivCkeZg+d/bCp/jXk15ql9driaUEf3QoFbYiUVUZ4+Q0sTUwKUZWV3+bOqvtW0+xjKiWNnUfLGG&#10;z09xXNaxrF1qGQwWOLGNgH9TWdRXLKo3ofSUMDTpO71YY/yaKKKzO0saXbG7vkhAJ3Anj6V1Hi64&#10;Flo6xRkbnYKAfQc/0rO8Bwf6XNcFT8qYH4n/AOtVfxlc+fqjQZBWEnn6gVsvdhfueVU/fYtQ6IyK&#10;KKKxPVCiiigAooooAKKKKACiiigAooooAKKKKACvWPix/wAkO8M/9u3/AKTtXk9esfFj/kh3hn/t&#10;2/8ASdq6sP8ABP0Pms9/3rB/4/8AI8noUlW3KcEHgiiiuU+lOs8Na4twot72QCbIVGxjdx6+v+NX&#10;td0yC/t2yi+dtwjjiuGRmRg6MVZTkMD0Ndh4Z1db2HyZt3nqT2+8OT2renK+kjw8ZhXRkqtIw9N0&#10;W5+3Zv4vKgj5kZmxx161b1jWYrWEWOlMFVMDeF/PB/Kt3W7SS602SCF9sh5BzjPtn3rhryCS3upI&#10;ZRiRGwec0pJwWhthpLFS5pvboMYszlmJZj1JPWkp0KPLIEjGWPviluIpIZvLkXaw6gGstXuerdXs&#10;Mo/yKKKQ9d0H3WDLkFTkH0rqPC+uedttLyXMrE7XI6+gz+dcvSoxjkDoSjLyCDyKqM+V3OfEYeNe&#10;LUlqd7q1jDfWbROoJI+Vu4Pbn/PWuL1WwuLG5ZJkITdhGPRvxrpPCusLdQx2sxYzqPvH+ICr2taf&#10;HqFr5T7dwOVYjpW8oqaujx6NaeFqck9jg6KlvYJLW6kglxuU4ODUVc1rM96MlKKcQooooKCiiigA&#10;ooooAKKKKACiiigAooq3p+m3d62LeMdM5Zhimk2ROcYK8mVMipbe2uJ2xDC8n+6tdFp3hdEbfeSL&#10;Jxyig8H65rTkOm6ZHny44hj+FM9K0VN9Tz6mYxvamrswdP8ADd5IQboCJf7ocZ/rWzb6PpNkm6RE&#10;bbzumbP/ANaqF/4oj6WsEh6jc5A/LrWRf3Op3EfnTyyeX0wHAH5Cq92Oxj7PE1n78uVHR3mvaZar&#10;shk8xsZAjUFaxNR8RX0zssDCKM9CFw39ayMfN6/hRUOozrpYCjDV6skuJ5p23TSu7f7RzUeKKKzu&#10;ztUUtgooooHtswooooAKKKKACug8ARK91cSEAlFUD8T/APWrn66D4fyBbq4j7sqkfgT/AI1dP4kc&#10;ePv9XlYb48kLahCmflWMn8Sf/rVgorOwUKWZjgADNb/j6MreQSdmVh+R/wDr1kaTcxWuoRTTxl0j&#10;bkCnNe+ThXbCrlVzor6eXTfD8SxZjbJI4/2x/jTmEOuaDn5WulT6EMP6c/rV+Y2F9YqZUzE+Qu4H&#10;I556dKi03S47S88+1l2wsDmPkg++SfYVtZv0PJVSKje1pJ/0jjLqGS3naGRSrocEGtHwYzDXVUHh&#10;kYH6Yz/QVqeLdJabN5b7S3G5em73z+X5VR8DRF9XaXHCRn/CsuVqdj05YiFXCyfWxpePlX+y4Wx8&#10;3nYz7EH/AAFcn/kV03j+f93Bbj++WP4Af41zPHP6UqvxFZcmqCbOt8By7tOlQnlZenttH+FZHjRS&#10;uusT/Ein9Mf0q34BkxLOh/iK4/Jqh8erjWI2H8UI/map60zmpLlxzMSig0ViewFFFFABRRRQAUUU&#10;UAFFFFAG54DGdVkPpEf5inePm/0+BR2j7+5P+FHgFf8ATrhvSMfzqPx2c6wntEP/AEJq2/5dnkr3&#10;sf8AIxfxooorHXsesy3ocjRatbujFT5gBx6GtnxxLuhhTPUqx/JqxNHXdq1uv/TVf51qeODi8ij/&#10;ALsSn9WrRX5GefVini46amF7e9FFFZnoBRRRQAUUUUAFFFFABRRRQAUUUUAFFFFABXZeGbaGx0VL&#10;mQbWlUF2J9zj+dcjawvc3CwxH52zjP0zXU+L5vsmhR28ZI3FVGOMAc/4VrT0TZ5uObnKFJdTmNRn&#10;a5vpZ2bO5yRn0rp/CtsNP0mW5uRtaQbs5527c4/nXLWcJnuYoRzvcL+ZxXSeNbk29lBaxsV3dccD&#10;aBjH60R6zFirvkox2ZzuoXct7dGeZtxYAfkKjhjeWZIoxlmOAB3zTenatrwXYGe9+0tgpbsOD3JB&#10;/wDrVCTnL1OutKNCk30Ru6TDHpehhpgE2JvlPuf8gVyWsXRvNSlnLEqWwh9FHSuh8bXqx2f2JS2+&#10;TBPptyf6iuUq6jtoceX073rS3YfhRRRWR6gUUUUAS2cxtruOdCQ0bBh/X9K7fVo47/RZlT5tyEof&#10;cf8A1xXB+1dt4VkM+hqW5OWBz9a2pa6Hk5lGzhUW6ZxcyNHK0bD5kJB/Cm1c8QJ5es3Kj++T+dU6&#10;ye56dOXNFMKKKKRYUUUUAFFFFABRRRQAUdP6UUdaA3Os0u7ttW0lrS6kUynK4bgnuCP89q5vU7Ka&#10;xuTDMuDgEHrkfX86XRo5ZdShihkKMzj5gcYHf9M1e8ZXKzar5aA4jRQfryf61o9Y3POpxdHEckdU&#10;9fQyK2PB9gt3etJMm6KJeh6ZPH+NY9dVoZWz8Li5UfM33iOp+Y4/nRTRrjpyjTUY7vQzvFeqvPO1&#10;pA/7mNu3Gen6ZzU/gmBUW4vZB8qAKrH8z/SufZt7EtznqfWuh8H3EDWU9lMSpk56cFSMdqcdZGNe&#10;n7PDcsV6lK0sbnWL6adRtj3n5mOOpzjv61W1qx/s+88gk8qCp65rpYJYUmjsNM2rtw0xxgbRgHr1&#10;P+HWqPj5VE1u3G8q3OPcU5QVrmeHxM3WUPssr+D79re+W2lk/cyZAHbccf4Vd8aaeskH9oRL8w2h&#10;yD/Dzz/KuaidopFdSdyHIPvXaaa66p4bCt/FGUbd69KIO8eVhi4uhWjVj8zicj1oqbULdrW+lgbH&#10;yOQMdx2/pUNYvQ9SMueKkgooooKCjvRR79u9AHT6LMmp+HW0133TKpVQeOBjH9Ks64W07wwkUTbG&#10;RUTI9e/8jXL6XdvZXkc8Zb5W+YA/eFdRr2dQ8MrOgxv2Nz/L9a6Iu8X3PExFB060f5W/xOPwfzrd&#10;8C2qT3ks0igiJV2k9jnP9Kwlz1rpPh+6/wClRnrhf61lT+Kx346Tjh5OJR8YXRuNU8vcdkOQB75P&#10;+ArJrS8V2z2+rMWxiXLjH+8azaU78xphVH2MeUOOpo+tWrfT7ua1+0Rxho89dwFV5EaOQo68g+vS&#10;psaqcG7Jkunx28s+y4m8tcZy2f8AA1cbRmk5tby1kHYedz/Ksz/GnRyyx/ckZP8AdYiqTXYzqU5v&#10;VSNNbPXrb/Vi4wP7kmR+QNTR6vrNvxdRNIv/AE0i/wAMVTtda1GD/l5Zl9Gw36kGtCLxDbPxd2Cv&#10;7/Kf6Va5e9jkqU6v2qafoPTUtDuflu7RUJ7+UB/I5pz6Po90P9CugrdABN3/AByaPN8OXjY8jynP&#10;QbCP/QTTl0DP7yxvjH6YDDn86vV9Ezl5lDZuL/Ao3nhy/jyYVSZe21/m/XFVTHqtkdoW6hC+mcVv&#10;ww67ZYzKl1GvbeA2PqR/WnyaxaqNmo2bRsPvFgrj9KOSPQuOKqLopoxbPxFqMLbZZFlUDHzKNw/L&#10;FbFn4lspVxcb0bHJ25H6EmhtN0fUV3W0aIx53KpX9OKo3Hha4GWguI29iCv+NHvx21JbwdX4lys2&#10;NmiX4yotpD7YB5+nNU7zwzZspNuXU44Bfj+RNYM1lqNhywaMeqS46fQ1NY69qEDYkmaZfRsfzxU8&#10;yfxIpYerHWhO4Xfh/UoD8sQlXGco2f51nzW88P8AroZI/wDeUiuotfFFo+BPDLGSeowwq8raZqKf&#10;6uOUN/ejxRyp/CUsZiKT/ewOFzRXWX/hu2lLNbMsWegwcfzrLvPDl/CuUMcq542tz+tS6bOunj6M&#10;+uvmY9S2P/H7D/10X+dMmilhkKyLt+hp9gf9Oh/66D+YqOp0TknBm/8AEJv3lqPZv6VzddB4/JN3&#10;br6If51z9XU+I5sArUEFFFFZnaFFFFABVvRbb7VqUUZG5QwLD2yKqVteBYw+qSMf4Y8/+PCnFXaO&#10;fFT5KTkb/ia4+y6RNsYK7IQuPfA4/OuG+ldL4+lI+zxAnlWLe/I/wrmq0qvWxzZbBxo36sKPaijB&#10;PArI9DpY0fDNiL7UgjJujRSX/pXQ+KtR/s+zSGEhZJMhcD7oxjP8qq+AodkMs+fvgfzNZfi26Fzq&#10;xUZxCCmD6hjn+lbL3IXPJkvrGL5XsjMYkkliST1zSUUVjqestFYKKKKB+QUUUZA5NAG94HvvKuJL&#10;WRvkkAKZ9cgf1/SpvHVmoWK6jQAklXx37/41g6dIYb6FwSNsi5x6ZH+Fdn4niEmjyEgfIrN/46a2&#10;g7wPHxC9jiozXU4ZclcmigcUViewGK6TwLeD5rItz8zID07f/Xrm6taLcm01KOcE8ZHH0NVB2kc2&#10;LpKrRa6lnxZb+Rq8jquFkbI/IH+tUIIZpmIhidyOu1c11viDSX1OSBo3VAudxI9QMfyqWFNL0lEi&#10;ZFWR/lLbSS3+c1o6d5NnDTxyjRjFK8jimVlYqwII6g9qSuk8WaPwLq1jRRgmRem7vmubU5XI6etZ&#10;yi0d+HrxrRugoooqToCiiigAooooAK6TwHaqY5blk5DAKx7cHP8AMVzddtoMH2DQTvA3LuZyO5//&#10;AFYrSlG7PPzCbjSUF1MPxtdGXUvIV8xxqpI7BsH+hrFp9xI80zSSMWZupNMqZO7OqhTVOkonUeAR&#10;+5nPrt/m1Yev/wDIauT/ANNDW94DH+iyH1x/Nq5/XDnWLr/roa0l/DRw4f8A3yZVqbT7Wa8ukhiQ&#10;tubBPoP85qEAlgBXZ+H9NTTLQyzbTJjcWAztGOn86iEed3OnFYn2MfN7En+haJpbAMqkAsvOSx/z&#10;iuOvrue8uDLcNubj8BVvxFqR1C6zHuWFFACk/jms7p16+tOpK+xng8Nyx55/Ew+n4V23hJSuhwkj&#10;qv8AU1xNdzo7C38PW7t/zyU8e/8A+uqpbmWZ/DFHF3zBr2Zh0aRiPzqKhjlifeisep6UNIpBRRRQ&#10;UFFFFABRRU+n2k95P5VuoZsZOTjFCv0JlKMVeWxBU1vZ3U/+pt5H/wB1TXSaT4cgiy96UmbsBkAV&#10;dm1DStP+UhY/ZIj/AEFaxpdzzqmYa2pxucxHoeqvyLNvxYD+tK2g6soz9kP4Ov8AjW63iixXhYbh&#10;vcKB/Wkj8U6eXw0VwvvtH+NPlh3M/rGN3UNDm7jT76HJktJlx1Ow1W6HBHI6g13VrqOnX/yId+7+&#10;FkP9aratoFpdLutlSCQnOQp5/Cj2XYunmVpWrRscdRVrUrCewm2zqpGcAqetVaxd0z0oTU1dPQKK&#10;KKCgooooAKKKKACur8AtnT5lzyJP6CuUxmuk+Hr4+1Rn/ZYfrWlPSRw5hG9BsyfEi7dYmH+7/wCg&#10;iqNani5Nmtv7qp/Ssupn8TOjDO9GIUcd6KKk2AjPc+9dZoU0Oq6P9knO+SOPBz17jP8AKuTq1o98&#10;9heCVWbaSA4HcZya0hKzOXF0XUhpuiG8gmtZminQqynn+WR7cVHXT+LrD7Vbx31ttyFO7PG5cZrm&#10;OTUyjysrC1lVp36hRxjvmiipOjy6k1jdz2k3mQSFT0x2P1FdVbT6drtqIp9plADMvRgfauPxk4xn&#10;2qS0uJraRZLdyjDIyD1q4za06HJiMN7T3o6SRa1bSrqwkYvGxiyQrjn86oj0711+l6tZapELa5jP&#10;mbfmV1yD2yPz/WsjXtEezbzYWVoiT9V79+vFOUFa8djLD4uSfs6qszHopXVVPyyBh7AjNJWZ6CfV&#10;BirNrqF9bQmKC4ZUII28Hr6VWp9vE886xRrlnOFGcc04+RE4xavP8RGLySbjlncktxkk963tB8PP&#10;JtmvkYIQCqZ+br3FXPD2grasLi8WOR2XhOoX+nSrmsavbacu072c5AVR7ev5VtGCWrPKr4yc37Kg&#10;TXFxZabbgO0cK/wqo64HpXLaxrl1d7o45GjiORtAxkZ71S1K9uL6XfPKxAJ2r2HtVce9TKpfY3wu&#10;BjD3pq8gooorI9FaIKKKKACiijBY4HrQDdtTd8F6etxM9zNFuSPGzP8Ae6/4fnVjxpqTIwsYJPvL&#10;+82+5HGf89a1bVItL0f7uNse5to7hef5VxF1M9zOZnYszdyfQVtL3Y2PHoR+sV3VnsthLaN5pFij&#10;XLMcKBXR6fo1ha26Tao6h8ZKNJgD8OprN8HwefrcZH3YwXJPsOP1IpPFMt0dYmjmlYqp+VN3G3sa&#10;laK7Ois5VKvsYytobB1TQLRsQxIxHHyRZP5mo5PE8QOIoWx7p/8AXrmO+cUvNHtH0GsBS63ZvyeK&#10;Lj+COP8AFP8A69QSeJdSP3fJX6J/9eseip9pI1WCoL7JpNr+rN/y9YHtGv8AhUbaxqbdb2X8Dj+V&#10;UaKOaRpHD0V9lfcWm1PUCObyb/vs0h1C+PW7m/77NVqKXM+5Xsaf8qJ/tt3/AM/M3/fZpRfXg6XU&#10;3/fZqvRRd9x+zp9i0upagvS9m/77qxDr2qx9Lnd7MorNqW2tprhsQpuPTqP6002ZTpULe9FG7Y+K&#10;H6XcYPPJRO34mtFbnRNVjCuIjI/G1xtasWz8NX8q5kaOIZ5y2T+Q4rV07QbayYTTyeYycgjcMfka&#10;2jzvc8uvHDRd4S18jO17QGgVriyGY8j5Q248/h9KwsD/ABzXoFtc2s+6FH3eXwwKntj169RXD6pC&#10;YNSnhOPlc8CoqRsro6cDiJzvCe6Ov8L3Iu9JjDMGZF2t+ZA/lXJavbta6lLEy4XexQe2Tj+VbXgG&#10;Q77iPsFGB+Jqt46QLqkbgY3R/wBTVS1hczw96WMlDozEooorDoev1CiiigAooooAKKKKACiiijUW&#10;nUKB1ooXrVR3WhnX1pS9D1b9onnw/oH+6/8A6AleU16t+0QMeH9A/wB1/wD0BK8prfF/xDxOGb/2&#10;dH1f/pTCiiiuY+gCiipLNPMvY4/7zgfrQtyZOybOx8KwLbaLHI67WkXLH1GSR/MVx99KZ7yaUnPm&#10;OSD7ZrsdSf7F4cDdkRAMfUCuJrWrokjzcv8AenOq+4UUUVkeoFFFFABRRRQAUUUUAFFFFABRRRQA&#10;UUUUAFesfFj/AJId4Z/7dv8A0navJ69Y+LH/ACQ7wz/27f8ApO1dWH+CfofNZ7/vWD/x/wCR5PRR&#10;RXKfShToZGimWWNirKQcim0UCaTTTO08O6xHfqIZN32gZJyOoz6/jTvEOkR38e9FVZhjDknp6cfW&#10;uNs5ntrlJo/vRncK7Xw9qUeo2qsQqygEMpPp3rohLmVmeFisNPDz9rT2Mm1W20C3ElwvmXTDaAo6&#10;evPT0rAvZ3ubp55CS0hzz2rrfE2kC+i82HCzKRyRww4HbmuQWKRpxCEbfuxjHOfeomn8K2OzBThN&#10;Oo373Ub7Af8A1qvro999je4MaKirk5cE461r2djaaLD9ovXWWRvupgfLjnjNZmsa3cX4KBfJj6YD&#10;HnmlyqPxGn1ipVlant3MtTnnPWloorM7VqOhkeGVZYm2up+Vh1BrrvDGrreqtrIW8+NBuJ6N/niu&#10;Pp0LvFIHjcqw6EHFXGdmc2Kwsa8X3O41zTYdRt9hCrIpJViOhx/n8q4i6hktp2hmHzKTnB98f0rs&#10;vDurpqUOwjZNGo3DPXt9f/10niTSV1GJZI2EcsYODt+/9fxrWcVJXR5eFxEsNP2dXY4uildSjFGG&#10;GBxjHekrn2PeTW/QKKKKACiiigAooooAK1tP8PX1wwaR444z1zgn8hWSCQwYfwmvQdLuVvLJJ0G1&#10;Wzx9DitacVLc8/MK9SjFcvUqaboljZxrJJEkjr/GQevsCeKZfa7YWjGJFd3U42IuMfnxWZ41v5ft&#10;TWK/KgVSxBPNVdM0eGW1W6u7pI4WHAUjOfcnirbs7ROKFFTgqteT16DrzXNQvpPKtC0OTkAOM4+u&#10;BUtp4dvrhvMvJhGOuCd5NSf21Yaapi0+1EjjAL/KN34jrWZqWq3l5w7+WvPyoSAfrz1qeaK+LU6Y&#10;QqPSlFRXfqbD3Oh6YuEtxLL6hM8j3bpz6VkaxrE998gzHHj7mc57+ntVa0tZ7uQCGNm9SFJA+uOl&#10;bln4aCx+dfXaqFOSq+n1NL3pbbD5aFB3nK7OehjeWQRxgFicD/JrZ0/w1ezqskrxwp/30fyq9Lq+&#10;m6Yphs4RIzc7lK4J9yKytU1y8vNycRI3ZGP60rRRftcTW+Bcq7lTVrYWWoyWxffsI5xjtVejknJO&#10;Se9FQ2rndBOMUnuFFFFIoKKKKACiiigAqzpN0bO+SYFgoI3Y7jIOP0qtR0pp2JnFSi0zudas01TT&#10;wqhSwyyFvUjiuImR4pCjrhhwRmtrw3rf2Vfs9yGZcgK277vbv2rb1XS7PVIxIGVWK8OgHfnn/wDX&#10;Wskp7bnj0qksHL2c17pzTahC/h8WTh/NVjtbtyQaqW95dWxBhuJIyvYMcfl0rWl8LXYb93PC49wR&#10;/jSw+FrpmHnXEaL32gn+eKXLN6WOqNfCJPXcrJrmoyQ+R5jM7chjt/w9jXReH7FdO04PKB5jgbyP&#10;qePwzRpWlWmmx79wZx1kZRnmsTxRrIuw1nbghFb5n3dcfSr1irs4pWxEvZ0laPUzdcuze6jJMCfL&#10;LfID6dP6VVoorBu7ue3CChFRWyNbwbJs1iNf75x+hq54/Qma3k/2SP1H+NZPh+Ty9ctW/wCmgH58&#10;f1rovG0RfTRL/wA8/wCrLWsdabPLre5jIvucj7UUUViesFFFFABRRRQAUUUUAFFFFAHSfD5f3l03&#10;+yn9aoeMW3awfZcf+PNWn4BXENw394L/ADasjxQc6vJ7Ej/x41tL+GjyaOuNkZ1FFFYnrGh4VTfr&#10;1sD/AAsWP4A1Z8ctnWAP+ma/zNO8Cx7tVLn+GNsfp/jUXjQ51xvZFrX/AJdnnc3NjfRGTRRRWR6P&#10;QKKKKACiiigAooooAKKKKACiiigAooooH5Gz4Jh36t5hH3Ebn8h/Wk8Z3hn1M24ztgbA/ECtXwNC&#10;E0tpiOXkbHHbgf0rmNSk87UZpP70hP61pLSB5dH95i5S/lNjwHBuvJpmUHagAz2yc/0ql4lvBd6o&#10;xGdsWUGfqa6Dw3ELTw555+80Zc9uOSP51x7Hcxb1OactIpBh/wB5iZz7Cc/rXbeFbc2ujjfgMzMx&#10;x+X9K4+wi8++hi/vyAHH1rtPEUwt9FuMcExlRjjrx/WnS7kZjJycacepyniWc3GtTvk7VbYM+3H8&#10;81QoyS2Sck9aKzk7s9OlHkio9kFFFFSWFFFFAAa6/wAC5/sc/wDXRv6VyB6V2fgtNmhKT/E7H9cf&#10;0rWluebmcrUrHO+LuPEFzj1X/wBBFZ1aHik7teuf94D8gKz6ifxHXhrqjFeQUUUVJuFFFFABRRRQ&#10;AUUUUAFFFFAG34JjVr5pD1Tp+TVlX5Zrt2brx/KtDwjdLBqaxuOJm25z0OD/AI0/xVpUtvctcRAy&#10;QtjOAcrxjnjGOP1rTeBwc8YYp8z3WhjV027PgNcdsD/x+ues7ea6mWKJGYscZwcD64re1zFh4Vhs&#10;Sd0j4yAenO48fU04aJixbUpQjF63Ob4p0SM8qxoPmYgCkALYwOtdZ4V0j7IjXNwcyOBtBXG3v3qY&#10;Rcmb4jEQpQu9y3oNhHpdgzybd7LukYD0H/665bxDfjUNQMy7tgUBd3+fWrvinWBef6LbgiNCctu+&#10;91GOKxO9VOWllsc2Cw8r+1qbsG9a3vAt7tvDZtnEgZl9M8cfoawce9WtCl8jWLeTP/LQD8+KiDsz&#10;pxVNVKMkbHjy12tHdKB8zFW+uB/ga52u28TQ/a9Ebb6qwx9a4mqqRs7mGXVOajZ9AooorM9AKKKK&#10;ADrxXVeCb2OSzWwckyRgkZHGMj/GuVqS0ne2uFmizuUdjjPFVCXKzmxND21Nx69DR8TaW9jO0yBR&#10;DI52Afw+2Kp6RfNY3iypkrkBlH8Qzmuw027t9WsBuCklQXQkHaf8isDX9Akth5ts7SIc5AXLDr6V&#10;o4v44nFQxMWnRrbm1rFpDrOnxvCw3KPlZgepHT+VcffW0tpN5MwCv1GDnNXND1WbTJGCoHRyNykn&#10;j3FdGfsGu2e7O1hlc/KWX/OKGozV+oQlUwbs1eByFrcz25zDM8Zzn5WwPy71pW+so8Yj1G2Fyv8A&#10;Exxn64x/WjVtBurPLRnzowM5VDn8qyWBDEEMpU4I6Y+tR70dzrSw9dXW5ui10fUP+PSQ27NztKNx&#10;+RxUF54c1CHlPLlXPG1sH9ayO3X8RzV7T9UvLM4Ry64wFdiQPoKalF7kyo14awlddmVLhGhcpIu1&#10;gcHnNNII610UfiO3nQR3tluHqCG/Q9Kf/ZWk6h81tceW390bf5Cjk7MSxUofxY2Oap8Ms0XMMsi/&#10;7Stite88NXcKlo5Y5AB0wQfywaybq3mt22zRsnoWUj+dTZo3jXo1dncvWOu6hAQGneVR/CxHP44r&#10;UtvFEBUfardx6lcN/hXMUvT/AOtTU5LqZzwlGe8bHYQzaHqD4jjVZOuRGVb8xVgWV0hza37qv91g&#10;W4+pNcP+NWbS+urZv3Uz7R/DuOPyzVqoupyTy6dvckdms13Ev+kW4kX+9HID+YIFVpE0W8l8p7eP&#10;zTx9wg/mKyrbxTcpxNbq/uGIP65rRh13Tb1dk8WzPGJduP1NWpRfU45YevDW33FbUPC4Zv8ARZlQ&#10;kcKQefxzWXeaNqNlmRkGF5ykg4/HrXU20MbDfaXbbf7u7K/kKlaS5h5kijkX1jyD+X/16ORMqGOr&#10;R0bucdZ6xqNrIEFxIyr1Rjn9TWvZ+KFAxdQSDjqpBz/KtG6g0/UGMcqKkrdiq76zrvwtHy1tclOe&#10;jrx+YpWmttTX2uFq/HGzNKDUNLvl2YDn+68Zps+hWDzJJDCkTKc/LnB/WuXvtJvbU4aEuB/FGpP9&#10;Kbp+qXloSVlZgP4XY/oM0udfaRX1NvWhM1/HVtMzJdjaYlXB55HPp+IrnOfWuws75tV0O6e4iWNV&#10;UgD1GM55rjsAf0qKluh1ZfKXLKnJaoWiiiszvCiiigAre8Akf2hMvrGP51g1reDZhFq/P8a7f/Hh&#10;VU37yObGRcqEkWfHwIvoT2MfH51gV0/j6AvFBOOkYbPHqRXMVVT4jPL5Xw6CjrxRQOtZnadl4Mwd&#10;FQD3z/301cpqgP8Aalxk8+cxP5muh8BzgxyW/wDdUEfmf8azvGdr9m1LzF5EwZvxz0/WtZfAeTh3&#10;yYyUZdTIoo9frRWTPWCiiigAoooP0zQBNYIZL6FB/FIo/DNdl4nlEekSD++Cv/jprD8F2Xn3T3LH&#10;5YcAcdWzn+n61a8fXICQWynkkuxz26f41vHSB4+JftcVGC6HMqciikXpS1gewFH04PrRRQG+hpPr&#10;l+1qsKTsu0AbhjP8qzpHZ5MuzMxPJPU/U0lHbGapyZnGjCG0bHUeE9X81fsd0zF+AjHnPQY4qr4u&#10;0gwsbu2REhC/Oo7dqwQSrBhwwOevf1rsPDuppqVq9vcKvmcg5P3gc9j+NaRlzaM82vTlhqntobdT&#10;j/8AOKK0fEmm/wBnXSqsnmJIuVJ6++azqyas7HpU6kakFKOwUUUUjQKKKKAJbGNpr6CIfxyAHPpm&#10;uy8TSi30OYLxuQqMe5A/rXOeEYfM1qJz0jOTx7H/AArR8fykCCHswJOPqP8ACtoaRbPJxP7zFwh2&#10;Oa6daKOvNFYnrJaWOt8DD/iXsfp/Nq5vWj/xNrn/AK6t/Oum8E8aXnH+dzVkWemvqPiC6UttjjlJ&#10;Zsdfm6D9a2abijx6NRU8RUlLZFzwbpRLNd3ESMMDywefQ5/lUfi7VxJus7V228iQ4xznp+n61p+J&#10;NSGm2aRRIC8gKqAcbQB1rjM9cnk0SfKrIrDU3XqOtU26Bx2oo/iPaj3rE9bbYs6RF5+q28WOGkGc&#10;11Xiphb+HjGnHKqMex/+tWJ4Jt2l1ZZyPljVjnHfGP61e8fXA8mG2U87yx59B/8AXraOkTycRepi&#10;4Q6I5mij+GisT1gooooAKKKm063e7vordePMbGcZx6mjfREykoxbZNommzalc+UjBVUZZj0rqbme&#10;x0KxQeT8zcDYvLd+T+NIzQ6DoynbvIwp6Dcf85rnLW1uda1CSRjsB+ZmILD0AFb25FbqeRKTxMnO&#10;btTQaprN5etxJJGgzhFb/DFZx9f50+4j8q4aPdu2kjcO/PWmVi22z1aVOnCKUVoFFFH4ikaBkjkH&#10;B7VpaTrN1ZOA7ySR4xsLdPpms2iqUmjOpSjUVpK53dvNZ6vZjMYkU87HHT/OK5XxBpTadJvDq8Lk&#10;7SBjb7Y+lQaRfyafdeci7lIwy+tdoRBqen/wsrj2OMj/AOvWuk15nkS58FUun7jOB/D60VLeW72t&#10;w0L5JUkZP1x/Soqwasz2oy5lcKKKKBhRRRQAVreDZxb6tgj5ZF24+rCsmpLWUw3Mco/gcHHrg04u&#10;zuZV4c9OUe5s+PoyupRS44eP+R/+uKwq6/xXCl3ov2lGz5KkjvnkZ/lXMaZAtzqEdu7bQ7YyK0nG&#10;8jkwVb9xr0K9FWNUtxa6hLbq2VjbAJ78VXPHWsjujJOKl0Ciiigr1N/wjqYjZrO4LYfATuM9Mfyq&#10;DxNpDWcv2iEL5LZJA/h5/wDrisbkYwT1rsdB1GLVbN7adQHwEOSPm46jP0rWL5lZnl14yw9T2sNn&#10;uceM4xnNFaPiDS30+4whLxSDIcDp9azh6ZFZyTR6FKpGpFTjqgooopGmiDpyDg9iKvNq141mbd5m&#10;ZW4JPpjGOlUaKadjOVKEtWgGB+PIooq3pOnzX9x5cYwoIDPg4FJXbHOcYR5m9CPTbWW+ulhgA3N6&#10;nAA9a7DRNLh061DuiNMoO6QDn6VLYWltpdm2CMKCzO2Mn6n8q5/xJrrXPmWluNsXQsDy35HpW6UY&#10;LU8ipVq4ufJD4S74g19Y1NvZ7/MVsM/TH51y8jvIxeR2ZmOS3c0ntjp3orKUnJ6npYfDU6K0Ciii&#10;pN0FFFFAwooooAKveHbb7Vqka8YjIZs+xFUa3vASZvpm/uoP51UPiRz4qfJRky54+mK2cEKk/OxJ&#10;+mMf1rlfYVvfEBs6hDHn7sefzJ/wrBqqm7MsBFRw8X3Ol8MlbLw/NqBXcw3dOvb/AAqxDqukanGs&#10;V1H+8bqHTPP1FRMnleAmUdf/ALZXL1UpWsjlp4eOIc5t2dzrp/D1hOu+3xHu5Bwx4/OqUnhSYj91&#10;eKfqmP61gQyyxNuikdD/ALLEVaj1W/T/AJeZG/3nY/1pc0OqNfq2Kh8M7l8+F7/+Ga3P/Aj/AIUx&#10;vDWpD/nif+2h/wAKYniC/X+JT9S3+NTr4nvV6xQn/vr/ABpfuwvjl2ZD/wAI3qY/hj/77o/4RzU/&#10;7kf/AH2KsL4que9tF+ZFO/4Sq5/59ov++jT/AHYufH9kV18Nameqwj6v/hUieFtQPWS3X/gRP9Kc&#10;fFN2eltEPrmopPEt83/LOMfTd/jR+7Gvr0uxZj8LPj95dLn2U/41dt/DdmnMuH/76H9awp9b1CQf&#10;63b/ALrMP61Tmurmb/W3Esg9Gcn+dPmprZE/V8XJ+9Ox1kkeh2P3oIlb3iLH9ajk8R6bEpEUMjnH&#10;8KhR+tcjRil7Tsio5dG/vybNy88S3UwP2dDCP94N/MVlXl7dXTnzriR93Ytx+XSoOvWiocpM66eH&#10;o0/hR03gFflkPbJ/9lrH8SEf25dY/v10HgWPbpLOf45Gx9OP8K5vWX8zVrh/WVv51ctIo4sP72Lq&#10;PoangLP26b/cH86d8QMfbLf/AHD/ADpfh+v+lXDeiKPzP/1qi8dtu1GNf7sZP6n/AAqv+XZMdcf/&#10;AF2MOiiisD1gooooAKKKKACiiigAooooAKF60UL1px+JGNf+FL0PVv2iP+Rf0D/df/0BK8pr1b9o&#10;j/kX9A/3X/8AQErymujF/wAVni8Nf8i6Pq//AEphRRRXMfQBV3w4nma5bD0fP5c1SrV8Gpu1+Mn+&#10;FWP6Y/rVQV5GGJly0ZPyNrxy5TRUUfxygfoT/SuQFdR8QGxZ26/9NCf0/wDr1y9Or8RzZdH/AGf5&#10;hRRRUHoX7hRSZqeytpbuVo4cblUtg55x6Yp2bJlOMVd7ENFTtZXqsV+xzHBxkIf8KKfK+xPtqX8x&#10;FcRSQTNFIpVlOCCKbXbX1jY6xZ+akmSw+V0bP6Vy2saXcWMzAxO0YPyvjg1UoOOpzYfGRqe7LSRS&#10;ooz70VmdoUUUUAFFFFABXrHxY/5Id4Z/7dv/AEnavJ69Y+LH/JDvDP8A27f+k7V1Yf4J+h81nv8A&#10;vWD/AMf+R5PRRRXKfShRRRQAYqS0mkt5lliYq4GOv+FR0e9BMkmrM7rQ9Sj1C2DgbZAoLLn8OKku&#10;LdbdpryCFWmdeh78ewz2FcRp13NY3Pn2+0tgjDdK7jSb6G+tVljZd2MsgPKmuqE1JHgYrDSoSuvh&#10;Zwl5PLcTM8zktnuSdpz056fSkhhmkVmjikYL94hSdv1rpPEug+dMk1mjEu37wZ6d88modZvotNtf&#10;7NsNp3qRKxO4g9Pz4NYuNnqehTxUZKMaS1/I54c0fjR9Tz/OrGnWVzeTCOGNmB6tjgVnuzvlKMVe&#10;TsVxzRVjU7V7O6MEhyygHA7flVenYIuMldO6HQu8UiujMGUg8Gu08O6smoxsCuySMDcM/eriaktZ&#10;5La486IhWXGOM55zV058py4vCxrx21Os8TaOt5G08RCyopOAv3u/+NcewIbawINd1oeqRahBkMok&#10;XAZQe+P/ANdZ/i3R/P3X1vu8xU+ZRzux/wDWzVzjzLQ4MHipUZ+xqnK0UZOcY4orA9voFFFFABRR&#10;RQAV1HgW6U2zWhB3IWYemOP8TXL1o+FJvI1yHn5ZCV59xVwdpHJjafPSa67k3jZSNcJ7PEp/p/Ss&#10;jp+HbPFdR46tQ1st2AdylVPpjn/GuXp1PiFgpKdCPkA49PxrS0P+zY4XmvAzMOiAKQe/es38cUYy&#10;2TUqTR0VKfOrXN688SP5fl2dssa4xlj/ACxjFY95cz3Mm+WRm9sn+tQ0USk2RTw9On8KCj9PpRRU&#10;m+4UUUUAFFFFABRRRQAUUUUAFFFH40AHT8vyqazuri2bdDKyc52qxAP5VCodmwilj7VetdH1Ccjb&#10;aybT1LLtx+dUk1sY1JUrWm18y7B4nvkXDwwvj13f40s3ii9eMhIIUz3Gcj9asWfhYMAbq4dcHoqg&#10;frk1o2uh6ZaYkwSV/jeQ/wD6q0Sn1Z5dSpgovSN2ctM+oak5JWWQE9AGZf60ahpV1Z2wnmUbTjIA&#10;PGfXIrrZtW0yzXZ9pQFeMKd38s1geINd+22pto4lEbNktk9uf50nFLqa0K9eUkoU7RMWiiisj1fU&#10;fbuY7iOQfwOG/I12/iKMTaFcKD/yzLflz/SuF967qzIutBYg8Ojjj8RW1LZo8rMlyzhM4VelFKww&#10;xFJWJ6i2CiiigYUUUUAFFFFABRRRQB13gdcaaW/vD/2Y1z3iA51Wb/fb/wBCNdN4L40VD65/9Cau&#10;W1o51OY/9NG/ma2l8CPJwv8AvcyrRRRWJ6x0vgFPlkf3I/8AQazPFxz4gnHptH/jorY8BDFlI3+2&#10;3/stYviht2vXJ/2gP0FbS+BHl0f99kZ9FFFYnqBRRRQAUUUUAFFFFABRRRQAUUUUAFH+NFKg3SBf&#10;X/GhA3odZaS/YfBqSj0B/Nv/AK9cljJx610+u/uvB9vH/eWMf1/pXPafEZ7tIh/Fnp9K1nukebhN&#10;Izn5s6bxJMbPw3bwp1dRGfpsNcnXSePGxFbxdlYn8gP8a5vkUqj940y+KVLm7mp4QhM2sxPj5YyS&#10;ePY4/lWl48uCqw24/iBLc+4x/Kk+H6ApcyHoWUfof8ap+OW3ayq/884h+uapaUznfv463YxqKKKx&#10;PW6BRRRQAUUUd80ACgswUDO44rvrVBZaSwPSNGb9Sa5HwvaG51aIlTsjcMxH4kfyrpPF1z5GjSIC&#10;N0mF59D1/TNb01ZOR4+Pl7WrCkjktSl87UJ5f78hIqCiisXqz1oq0UuwUUUUigooooAKKKKACiii&#10;gAooooAO4PcdD6Vt6T4jnto1iuIvOUZ53Hd19+tYlFVGTRlVowqq01c6S88UK0DLb2zB2HDM3T8q&#10;525lknmaaQszucnnP5U2ui8J6UuBfXYZV2/uweAc8Z/z61SbmzmcKGEi5rcn8M6UllGt9dOuWThW&#10;H3M+ue/SqHiTW2vP9Htw6RrkM27lu3btUfiXV5LyRraLaIEbhgOW/wA81kgD/wDVTnJbIjD4eU5+&#10;2rbh69s9cUUUVkeiFCkggjrmiigLaHdeH3FxoduT/cCn8OP6VxN5H5N1LCf+WblfyOK6rwNNu08x&#10;f88/6lq5/wASJs1y5H+3n8xn+tbT1gmeTg/cxNSHQo0UUViesFFFFABQRmiigCaxuZrS4E0L7WAx&#10;1P64rrdC1yG+zFKqxSDHVhg/SuMo7giqjNxOXE4SFZa79ztdY0O2v13KRC4z8yqOT6mud1LSL3Tp&#10;BIhLKvzb4wRj6+lTaX4ju7b5JUWVOAOxA+oFdDp+q2N4FCzRhicbS2CPzxmtvcl6nmXxOG0krxML&#10;TfE8sS7LmHzeeoY5/I1ppNpOsx4kCRyv/e2Bx/OptS0Kxu8sd8bEcFWz/OsLUvDlzb5a23zKOgwM&#10;/wA6PeXmEXhqjvF8si3eeFcsTa3fB5AZf6j/AArJvtIvLU/NGZADjKKSP5UQ3upWB8vDR7f4Xj/x&#10;rSs/FNwOLiCNuOqkr+fWo919LHVH61TV0+ZHP4I5OfpSDrkcf7tdet/ol9/r5FRm6hmZfbqcU1vD&#10;ul3HzQzMv+44YUeyvsyv7QUdKkWjn7PVL22YbZmbB6Mx/wAa17fxTuUrc2gYHrsPb6GmXXhaVQfK&#10;nL+g2Af1rNutG1KHlrOR/def5Ue+hP6nW6o2gdE1RcELBI/+4rVDP4XDfNbXny9t4/qK5+WGaNsS&#10;RMmOu5SMVNa391a4EEmAOnAx+tHNH7SH9Xqw/hT0LN9ot9bDJQyLn+BWP9Kz2BVsMCCOxratvE97&#10;HgSxxyjHoVP+fwq6ut6ZeLi9Ty+P7zH+Qo5YvZh7bE09Jxv6HLj6UdGxXUf2RoV5zBd7T/syg/mD&#10;Va58MyoCbecyY/2QP60nTZpHHUm7PR+ZhRu6NuRmU+qnFaNjrl9a4BbzRnnzGY/1qC50rUIDhrSQ&#10;jHVRu/lmqqwTGVYvJYMxAAx1NSudM0l7CotbM6jT9fjv5UtJrFmaQ4O35l+uDWnDZeVdidLiRY8Y&#10;8rOFHHp2qjp0Fvo2ifapgRKUywY9z/D+grD1fXLu9ygCrGD8qqMk/jW/NyrU8lYf21RqkrROl1DW&#10;rK0baWEjZwVRgSP1qCa50fUITJIYVKDodm6uOYA9Rmhs1n7W52Ry2MVpLU3NW1yFrJrOyhKo64LE&#10;gY/AewrDAxR+H60VEpcx20qMKcbRCiiipNgooooAKktZmt7iOZR9xwfyOajooRMknGzO61RF1HRJ&#10;RGc7kO3vyD/iK4UjFdR4GvVNqbOR1V0bKDuc5P8ASqXi7SzbzG6iRvKbaD/snp/QfnW01zK6PLwk&#10;vYVpUZGJRR7UViesWtFvGsL8XABbggjNdhqVrBq+nqQw/vIwweSOD+tcLWn4f1iTTmaMqrRMRkHj&#10;HuD9K0hJWszz8ZhpTaqQ+JFK8tpbWYxSqQV9jz24/Koa7m6g07WoAWlEm37pRsFTjv8An3rC1Dw3&#10;cxHNqzTDHQ7R/WiUH0Chj4SVqmjMOirT6XqKNhrKb8Fz/KpLfRtSlYYtJFBPJYY/Q1PLLsdTxFK3&#10;xFGrui6ZLqNwY13IijJfaf0rX07wwh+a8kfp9xcDn65NbFxPZaVZIhdUVQFVS2T/AI1pGn1Zw4jM&#10;E/co6sUm30vT84ARFx2GcD/61cRfXL3dy00g5YnjPTJz/WrOuapLqUihgqxqTtAqgPpU1JX0Rrgs&#10;M6S55/Ew/Gj/ADzSxo8kqxxqWZuAB1PtXQ2umWOnwLNqUpWXORGWx06cDk1MYuR0Vq8aVur7HPbW&#10;IyFOB3xSV0V7qktxZzW1jYl4NhBkycbe55Fc6chiCMY7U5RsKhWdS/MrBQeKdDFJM/lxozseyjNd&#10;FpPhpComv2ccfcGBj6mlGLY62Ip0VeT1MbSdOuL+QiIBVXgsQcf/AK66G1sbHQrfz55PNmXJUnaC&#10;e3Gee9Gra3b6fEsFiI5Wxj7xIUDgc9/zrmb66mvZvNuDubGOmMflWl4w9TiUa+KeqtAsa9qT6ldL&#10;K0flqgwq5/nVGiisXds9GnTjCKjHYKKKKCwooooA6TwDHlbiU9mAH5H/ABqr46ctrCr/AHYxn/P5&#10;VreCIGi0pmYHMkm4fTaK57xNKJtamcHK/Lj/AL5FbS0po8ih+8xkpFCiiiseh6/Sx2Pgv/kDr/n+&#10;Jqu3Elvp9q8jKMKSeMDeeTj+dUvBn/IHXjrn/wBCasDxLqU95dPBIqrHDIwXHft/SunmUYo+f+ry&#10;rYma6XKd5cS3t5vfcWdsKOTjJ4/nWzqUFtpOjtblfMmnT7xAGOgOO/rUPhi3hhil1C8yix/6rJxu&#10;PX+gqOzSbW9WEkx+RT82BjaOTj/69Zx0Wu531JJystIx3G6Jok1/F5pkEUecZIOT9Kr63aJaah5E&#10;cnm/KOQO57VqeItaZXa0sGTyQvL4ySTz3qn4XsmutSjdlbyo23lu2R0Gfyp2jflW44VKiTrVNF2O&#10;h8Mwiy8PrJJxuBkbjGPb8gK5bXLj7Tqs8oPylzjnsOP6V0njG9S30lrVWXzJAF2d9vTP6VyH4UVJ&#10;acpngIOblWl1CiiisT1AooooAK6fwTYqtv8A2gx+ZtygY7cf4GuajQySKi9WYAV2T5sPCOOjLBjn&#10;1I/xNa0luzzswm+VU1uzF16SXVNbayQ4WNiFyTjgDP8AKpNQle4aPRLMbVh4dxxuwO+PfNZuk332&#10;S+a6cbmYH8z34rR8LsLdbrU7j5c4wx6HLHNOL0IqU3TitNFt6lHxBp8WnXEcMUpkLJubpwc4/pVD&#10;ksABknpin3Mr3Fw8rctIxOB7np+tdV4f0qOxtzdXRxIwBO44CjGfWp5eaV1sdE63sKS53eRjaf4f&#10;vbmPef3PPRwQfyxVv/hFrk9Lpc+m01LqfiZkk8uxSNkx95gTz9OKpR+JtSDZYxMPQp1quWBzXxs/&#10;eSsRapol5ZRtI37xF6lQeP0rNrrNI8QxXRWG7RImY4BBOCe30qh4ysIIDHeW+5vOYl8HIGRnj9al&#10;xVtDWhiqiqKnWWpg45Jz1rofAd15c01qx4cBhz36f1Fc/VjSpTDqMLj++v8AMVMHZnRiqftKLRte&#10;P4NrW9wo65Q8fj/jXO12fjKITaTk/wADbvyU1xlVUVpHPl03Kil2Ciiisz0AooooAKGoooA6zwfI&#10;l1oclrIM7SynnPB5/wAa5+SJ9M1mNXO4wurc8ZHBp/hu9NlqUZJCo7APn05H9a2/GWm+fH9ui3Fo&#10;kw3uM/8A1zW3xR03PJdqOIcZfDMy/FEJeSPUUxsuI1OMdGx/9ameG/JnmNnOFAlBIbjgjB7/AENX&#10;NDlh1DSzpFxhWGfLIODxyP5msvVLK4067ZSrbVPyOR1FJq3vGlOV4ug3ZrYhvoHtrqSBxzGxGfWo&#10;u2a6S4ii1zS45oj/AKXFjeqnr27/AErnJFaNyjqVZTgg9jUSVtUdWHre0XK1aSEp9vLJBcLLGfmQ&#10;5HNMzmip63N5RUtGdtpF9FrGnusiqrHKuhwTWF4k0V7IvcQndCSMjb93P04rLsbmW0uFniYB1OcE&#10;dfrXU6Trlte2wgvXjjdwVYEkA/j/APXrdNSWp5E6NXC1HOnrHscjniit7xNZaVDa+ZazL5jODgSb&#10;sg57Vg9vfvWUo8rPSoVlVhzJBR9fwozj+ta3h3RpL1mknWSOJQAMfx+o/KklcdatCnHmbIdC0mXU&#10;ZN2THErDc2D9eP8APeutZrXSrBiAipGCccDNPuprbT7PczBVjX5QT+AHv2ri9a1GbUrgSShVVRhU&#10;Xt+Nb6U1bqeRH2uOnd6QRJrmrTahJjHlxcYQMeo9az+9FFYNt7nsU6UaceWKCiiikaBRRRQAUUUU&#10;AFFFFABXRfD8fv7r/cX+Zrna6DwC2LyceqD+f/16un8SOPHK+HkQeOCTrCn0i/8AZmrGHPFbnjxd&#10;uqRP2aHH/jx/xrDGcc0VPiZWD1oROntW8/wLJ6hWJ/Bs1zHtXSeD5Vn02bT2IywY4744rB1KE2+p&#10;TQEFdkhxn07VU9UmY4T3as4edyGiiisj0NL6hRj2ooouHoFFFFABRRRQFgooooAKKKKACgZLBQMk&#10;9MUVpeFrVrrVoyUPlxncSPbp/SqiruxnWqKEG30OgsnGmeF4pXHRQxHfLHp+tccxZ2LHqxzXQ+NL&#10;1TjTlIwu0v6jrx/KudUFsAVVR3skceBhywdR9TrvBNuY9O+0H/lt/Qmue8QXBuNVmb+4zIPoGNdj&#10;agWOiqG48mHnPsM1wTEtIWP8RyauekUjHA3qVp1BKKKKwPW6IKM0fWr+g6XJqM2CrLDzlwP0/Wny&#10;tuxnVqRpw5pMoNwucUV1+q3mn6fbxWeA4TgpvOVwO/51S13RFeP7ZYFnEnzMo5GCM5B71bpvoclP&#10;HJtc8bJnO0Uc55GCP0orM77rcKKKKGAUL1ooXrTj8SMa/wDCl6Hq37RH/Iv6B/uv/wCgJXlNerft&#10;Ef8AIv6B/uv/AOgJXlNdGL/is8Xhr/kXR9X/AOlMKKKK5kfQBW14FGdYb/rkf5isWtzwJ/yFm/65&#10;N/MVdP4kcuN/gSLPj8/Jbj/aP8hXNV0vj/7sH+8f5Cuap1fiIy//AHdBRQTVqy0y/uj+7tZNuepG&#10;B+uKhHXKcYL3nYtaXqsEEP2e5so5Fz1AG4fgavtp1rdr9s0y4McychAQOn+7yO1U/wDhHb8x525z&#10;2yv+NQQR6lo90lw1syBDkkrlcH1NapyW6POmqc23Rnr+ZeOravEfKMCN5fy5Kuc4/GitGHxBZtCr&#10;SSAOygsADwe/aiq5vM5uWf8Az6KOpW1zol4byxy1vnJDLkDPbPXsK0tI1m11CEJO8aSkcpuPan6b&#10;eWer6f5UhVnZcPGRj9Kwde0iexuGns0YQ5GCrcrnt60XtqiYKNV+zq6TXUu614cQq01kWLM2fL6j&#10;8Ca5ySOWKQrIhRh94MMVuaJ4ilhYR3zl49vDbMsPrWxNZaVq0XmIEcnndGcN6c//AF6lxjLVHRDE&#10;VcM+WsrrucSKK0NV0a+s23CLzI+cMnzY+uOlZ3PpWbi0elTqwqK8WLRRRUmgV6x8WP8Akh3hn/t2&#10;/wDSdq8nr1j4sf8AJD/DP/bt/wCk7V1Yf4J+h81nv+9YT/GeT0UUVyn0oUUUUAFFFFAB+OPerGm3&#10;stjcedFjPGQR15zVej2oWmxMoKatLY9A029hvbcSROrHA3qD9046Vz/inRSkhu7VHcElpB12knt3&#10;7/pWXouo3Gn3G6NvkYjcpGeM121ncW97b74mWRD1H+NdEWpo8GpTng6vNHY5bR9EDwm41AtBCjfd&#10;bAyO/ParGqa7Hbwta6aq7cf6w5OM9cZp/jNL9W3Qs/2XZ8yqeB65xXNcetTL3dDuow+s/vajv5D5&#10;naWZpXOWY5J9abTlikMfmiNjGDjcBx+dN/Gsn5npR5dkFFFFICS1ne3ukmjI3IcjI4zXaaBqkeoW&#10;+5iqShsFAfyrh6msbqe0nWWF2XBBPofrVwnZnHi8Kqy03R0HizRgY3vrYPuUDcg5yPX+Vcycg4bj&#10;HX2rudJ1K21K32Z+c5DRkY4+n41jeKtFaNnvLSMbOrqD06849OlXOPVHJg8VOnL2VXc5+igccHt1&#10;orE9Za6hRRRQMKdC7RTLIv3kYEfhTaKfUGrnalRqfhXB5Z4R93+8P/riuMnRobh4iMNG2Dmuq8D3&#10;ayaebNn+dCxA9uP8ax/Flm9tqzylMRzNlT68DP6mtZq8bnk4SXs68qT+Rl0UUViesFFFFABRRRQA&#10;UUUUAFFFLGru21VLH0FAN2EoNW7fS9Rm+5ZyfiNv8607Hwxctg3TKq55Cvz/ACqlCT6HPUxdKnvI&#10;wckVJBb3E3+pgkf/AHVJrrYdB0q2UPMu/b1Mj8f0qX7bodku1JIEK9oxk/pWipd2ccswvpTjcwdP&#10;8PXs/M6tApGRkA/1rVt/C1knMss0h9Puior7xPEPltEYkHqycH9ayrnX9TlJxP5Y9EGKLwiRy42t&#10;1sjqYxp+nx4EkcP+9J/iap33iOyiGISszY9wPzxXJzXE83+tmkk/3mJqPFL2ttiqeWq96jubl34n&#10;vXyII4oxjrgk/rWVeXlxdNvnk3MfYf0qCioc5Pc7aeGo0/hiFGKKKk6AooBHciigArsvBMnmaDsJ&#10;+47L9e/9a42uo+H8n+jzwk9HBA+o/wDrVpSfvHn5lG9C/Y5/VofI1CSLB+XHX6Cq9a3jOLy9aZsY&#10;8xFP49P6Vk1M1aVjqw8uelFhRRRUmwUUUUAFFFFABRRRQB2ng8Y0OPHof/QjXJ6oc6lcf9dW/ma6&#10;7wiB/YcP0P8AM1x+o86hOf8Apq38zW0/gR5OD1xNQhooorE9Y67wMv8AxKWY/wDPRv5Cub1xt2sX&#10;R/6bMP1rpvBuV8PFz/ec/wCfyrltUO7U7lvWZv5mtp/Cjy8JriqjIKKKKxPUCiiigAooooAKKKKA&#10;CiiigAooooAKm01d2oW6esqj9ahq1owzq1r/ANd0/mKcTOs7Qk/I3fGnyaXbx+hX+TVleE03a9D7&#10;Bj/46a0vHTf6pPZT/wChVR8EjOvIT2Rv5VrLWaR59LTByfqTeOn3XyJ/cJ/ULWHWr4wJOuTAnhcY&#10;/wC+RWVUT+I6sGrUInV+AFxp0p/6a/0rG8WPu1yUegX+Qrc8Bj/iVyH/AKan+Qrn/EbbtamP+7/6&#10;CKuX8NHHhtcZNlGiiisT1gooooAKOcgDqTR9fStjwvpL3VytxNH+5jYcE/e4z/hVRjzMyrVo0oOT&#10;NrwjZfYtLLygxu7Etu7Af5z+Nc74m1D7dqBKMvlKBsA+nX9TW94t1RLWBrSBsSSJztH3QT+nGa5E&#10;Ad/zrScrJRRwYGm5zdefUKKKKxPUCiiigAooooAKKKKACiiigAooooAKKKKALmgwfatYt4jnbu3H&#10;HoOa3/GN0LXTo7SEgliAR3wMf/Wqh4FiBvmnI+6jAH06f41T8SXJuNYm+Y7Y3ZR6DHHH5VqtI6Hm&#10;zj7XGJdImfRR2orI9IKKKKACiiigDpPh+3zXK+gX+tUfGC41hz6n/wBlFW/h/wD8fVwP9hf61B43&#10;GNUyP88LW0v4Z5NPTHyMWiiisT1gooooAKKKKACiiigNAo759KKKA0eli/pusXtmuInTaDnYyZB/&#10;HrWxp/idZHVbuNY89WBP8sVzFGKtTkupy1cFRqdDvkubC+jAWeOQHnh8H8qo3XhqxlbfCZYifRtw&#10;/WuShmlibMUrp/usRWjZ6/qUDYM3mrjo4zV+0T+I4Xga9J3pTJdQ8OXkXMAM3PsD/OqHl3tm2Skk&#10;R9WiP9a6Cz8T2zcXIZW7kR8fzzV/7XpF6uPMt39nAz+tPli9mL61iKelWF16HOWniTUYeHMcg7Bl&#10;5/DFadj4oiZsXMQjBP3gxP6Yq3ceH9LmG5Itnuj4rLvvC8w5tXVuOjvyfpxR768yebBVN1Zm5FqG&#10;mXaAC6jO7+Etg/rUN1ommXRMgjbLfxpIef6VzM2k6rbOW+zyDb/Ehz/Kmrf6raHb59whHZ8/yNHP&#10;3Q1hOtGp+JtXHhW3/wCWNzKPZgDVC68N30f+pHm+3A/rS2via/XAl8uQY67Of5itK18UWjcTJIp9&#10;QnH6Gj92x3x1PXc5ubT76JvntJhj/Zp9vf31q37uQx+xQf1FdamraRP1uIj7OMfzpfs2jXQwsVq2&#10;ePlx/Sj2fZh9ddrVKf4GDb+J75OJYopPfaQa0tJ1yPULyOGSAK7HjDHqPwp9x4b06QZiWSM47SHH&#10;65qvY6BPZ6pFcRyKURucsc9PpTSmmZTnhJwfKrMreO7hzfLa8bFUN755rArp/GunSSst5CjOwUKw&#10;HPrziuZkV0ba6Mp9CMVnUi1I9DASg6MUmJRR16etFZncFFFFABRRRQAUUUUAFGM9aKKOgdLElncS&#10;Wt0k8e3cjAgN0OK7a1nt9Y0tlJGJAVZQeQf84rhcA9auaPqE1hdJIrny8/Op5BH0rSnK2jOHGYX2&#10;q5o/Eh2vac9heOux/JJ+VyOMfX8Koj9O1dur2GtaftYrJuHI6MpHeuc1rRLmzkaSGPzIWb5SDkj6&#10;05Q6ojC4y/uVNGZdFHtjnvRWR6N00SWs81tJ5kDbW9QM1r2vii9QbZoopPfof0rE+lFUpSRjUw9K&#10;p8a1Ooh8UR7ctAAfZj/hSTeKkAOy3B+rn/CuYoqvaSOf+zqG7Rt3Xie+kUrFFHEP733j+tY80rzS&#10;GSRtzE5J/wD1Uz8aKmUm9zppYelT+FBRRQc9qmxqi9od5FZSPM0e6UY8rk8Hn/GtDStMn1ab7bqB&#10;ZFzjAXG8D0qHw9pSS/6XfDy7eM/xnbu9fw6Va1jWt3+iaSOCMAomDk+n/wCqtopW948uvLnqtUt+&#10;r7Emv6jBp9p/Z1iV3BQvXdtrL0jSLrUJd7K0aNkmTb1PsK0dF0N5XW91QElvm2s3J+v696t6prNn&#10;p0f2e0CmRMAKq5A/WjlvrIxjVcF7OjrLqyxDBp2iW4Jk2k8ZZuWP0rn9Z165vD5abEjyeAMkjpzm&#10;qF9fXV5JvuJmbnIGeF+gqCplU6I66GC5Xz1XeQUUUVmd4UUUUAFFFFABR0oo60Clsd9pC+Vo8I/u&#10;wr/6CK4W8bdcMfp/Ku9A8vS/92H+lefMctmtquyR5GW/xJyCjrRRWJ7B2ng/A0WM+x/9CNcjqR/4&#10;mFxjvK38zXXeER/xI4/p/wCzGuPvvmvZj/00P862n8KPLwf+8VCxqmoNeQww+UI44RhQDnnpmnab&#10;qTWVnPCkYYzLjcT04I6fjVH/ADzT7aCa4mWKGNndjgACs1J30O2VKmocr2Q6yt5bu5WFFLM5xkDp&#10;Xaww2+j6U5Vm2xgsS5+8f84qDQ9Mg0u1M1wEEgJZpCchR7GsPxJrLXshggkb7PgZBXG4+9ax9xX6&#10;nm1JSxdVQh8KKOsXZvtRkuCAN3C47DtVaiisWz14RUIqKCiiikUFFFFAFrQ13axbD/pqv866jxk2&#10;3QGX+8yj9a5jQjt1m1P/AE1UV0njgn+xR/10X+tbU/gZ5WLV8VTOPb36Vt6k6R+E7OBHXczbm55H&#10;U/1rFxTmkdlVWclV+6CelZxla531KPO4u+zuXPDdp9s1RV5Ijw7Y9AR/jWt48umHk2i4CnLN6+mf&#10;51U8DyJHq7b2C7oto9zuWl8cZ/tZPTyuM/7xq46QOOa5sak9kYtFFFZHpLQK6vSUTU/DK20h5XA4&#10;9mOP0FcpXXeDYjHpPmscBx/JjWtPc8/MNIJ9ehyOMcHtUloM3cX++P50yQ5kY+pqzosLT6pCqrnE&#10;ik47DIrNfEdc3ald9jrfFDBNHkB/iBH/AI6a4ius8eTbNPijDfM8nT2AOf5iuTrSrrI4ssjakwoo&#10;orI9IKKKKACiiigANdd4Q1BbqxNvOy+arHAHGQf/ANVcjU1jcy2d0k0T7SjZYf3quEuVnLi6CrU2&#10;upreKNOlsr5tQtw2zeHzjO1v8/zqXTtehnhW21JV27eXGecdOAK19PuLXV9L2y7XLriRD2P0rnfE&#10;GizWlw8lvETbkjBByVz2rR3XvI8+jOFT91W+JbMddS2ulXS3OlXCy+YSGQnOBj86vXVtYa3bi5im&#10;Edxt3OobPOMYIP0rmf6U+GaWHJilePIwSpxUc6ud31R6SjL3l1GLRRRWZ1oKKKO1AwoHBxSqrMdq&#10;DLdsDP8AKul8O6AB/pF9EDuX5UY9PqKqMXLQ58RXhRjdkHh/QDOFnvRIi4DIvTJz3/z3roNQvILC&#10;33yELwdoJ6kCjUL610+3BldU7KuOTx0Ari9W1G51CbdM/wAqk7FHGB7+9bNqmtDyadOrjKnNP4RN&#10;Vv59Qn8ycAbc7QB0Gaq0UVhe+p7kYRhHliFFFFIoKKKKACiiigAooooAKKKKACtLwrcCDVV3EfvM&#10;KM/7wrNpY2eOVZEPzKwKn6f5FNOzM6sOeDidN8QIsw28wzwxU/z/AKVzGe/au6uo4NV0fjD7kyp9&#10;G2//AF64eaN4pDHIhVl6g9q0qrqcWW1Pc9m90WNDufsWqQzZGFbDZ9D1rY8WWSXVsNVtyW3Ku4Dk&#10;Y55/lXO9a3vC+pxGMabekGFgQpYcD2J/OlB/ZKxVOUZKtDdb+hgj7uKGPFbfiDRHhb7TZR+ZC5zt&#10;Q7ioPTj0rM0sWhvAt8XEWDnaO9Tyu5vDEQqQ50Vx1wPoMDNKVI6qfyrZOkMJFudLMV1GpyyswYjv&#10;04pz36Q/8fWjxrnv9nH+NVyGcsVd+4rmHRW7HqmjH/W6an/AIR/jT/tPhmTIa2ZPwI/kaOTzF9am&#10;t4M5/wDCirGq/Y/trfYc+TgYzn+tV6i1jqhJyjewUUUUiwo/SirGn2VzeyBbeFm5wW7L9TTsTKUY&#10;q7ZHZ28t1cLDGrHccHA6V1iiPQvD5wQ0u3PzH7zHtj8P0os7Wx0OzMtwyeby2Sck9sD8653XdRlv&#10;7xz5jeTn5E6ceuPzrXSC8zzHKWLmor4F+JVu5mubh7iTAaRiSB0Fangu0E+p+cytthUkfU5H+NZN&#10;vDJPMIoULuRwBXbWEFtpOkq0gWNgo8x/U/5NTTV5XNcbVVOmqcN3oZ/ji8CwpbRupZmJf1xj/wCv&#10;XL1Pqdy93fSTuxO5vl9h24/AVBUzldm+Eo+ypJBRRR1qTpLGk2hvdQjtxnDN85HYdzXU6heQ6Hpa&#10;W8JVpFACox5PufyNUvBdsq2Mt6ib513KoH0HH1rH8QPdy6jI93G6tuwqsMADt/kVtH3Y36nl1EsR&#10;iORv3YlWaR5pmlflnJJrZ8MaybTbbXG3yTgI3THP/wBesTPv+NHP0ArOMrO53VcPCpDkex1HiTRR&#10;Ov2qzDF8EsqnO4cmuXYEMcqRt6g9RXReGNb25tr+Xjjy3I/Dk1a8QaFFPGZ7JAJNudqnAY5zz+ta&#10;SipK6PPo4iph5+yq7dGcn9TRTpUeKQpKrIw6hhg02sT1k09UFC9aKF604/EjGv8Awpeh6t+0R/yL&#10;+gf7r/8AoCV5TXq37Q3/ACL+gf7r/wDoCV5TXRi/4rPF4a/5F0fV/wDpTCiiiuZH0AVs+BSBrJB/&#10;iiYfyP8ASsatPwg+zX4f9rcD+RqofEjmxavQkavxAX/R7c+jkfpXL5GK6zx8hOlRuB92UfkQf/rV&#10;yYAP0qqnxGOXO+HRoeGYo5tWVJY2dQAeCRj5hzxXReINZjsV8mEq8xU4BPTt/jWd8P40ae5lIyyB&#10;QPxJ/wABWPqzSSalMZCTtkYDPpk8VSfLAylTVfFNS2RbXxDqaybvORgOxjGP8a19H11NQf7LeRpG&#10;ZMgYY4Pt/PvXKU6F2ikV4ztZWyCKhVJX1Z0VMFSlHRWZ2EnhzTZJGkLSDcc4D+tFZ1v4j2QIjtll&#10;UAkp3xRWvNE872OLXUxNPu5rK6SeByrA9PX612mk3kOqWC71DPj51ZeMjrXC57fjU1ncz2s3mwSM&#10;h9jWUJ2PQxeFVZXWkkanijRvshNzbD9yzY2lvu/h9c1m2F9d2bFreZk9s5H4g12Gi6lb6nb7cEyK&#10;o8xHGcH+R6Vi+ItBeJmurUJ5WSTGOCgA7Z+hq5R6o5cPiV/BrrXzNHRtat75fJuVAkIGRs4OePem&#10;ax4et5kaSzQRyAfd3YU/hXJZwoI/OtfRtduLMqkzSTR56EjP60Kaekip4OpTfPRdvIzbqCW2m8qZ&#10;Nr/XNR/44ruI207W7VmEYk/hy6YIrB1vw/PbNJPAVaFeducEfnSlC2xrRx8W+Wa5WYtesfFj/kh3&#10;hn/t2/8ASdq8nIIOCMEV6x8WP+SHeGv+3X/0natsPfkqeh5OeW+tYN3+0eT0UUVyH0wUUUUAFFFF&#10;ABRRRQAc8/pV7RNTnsLhdsjeSWHmJ1yKo0cd6ak1qZ1KcakXFo9AjNvf2XAEkcoKkEf41z03ht/7&#10;SAjP+jcEsX5x3HSqfhzVn0+YI7M1uzZYZ6V18yx3ti8e7KSKRnBH410R5ZrU8Kaq4Sdk9Gc14gms&#10;rXT/AOy7RPnVhvYr378+vSsLFXNesXsL5o3OVJyhz1BqLT7Oa+m8m2VS2CeTgYrGV3I9fDunCle9&#10;1vcgyKkuIZYGCyrtJGRyDxXRwwabocCyXYEs7DjCk4I54zwO1YWsX0t9ceZINoUHapxxz7UOKQqW&#10;IlVn7q93uVaO3XjuKKOMjJ74/Oo3Otk1jdT2d0s0DsGX8iPcV2eiX0Op6eBINzEESKV4J71yGpad&#10;PY7WlKsrDgqfr/gamt0vdM+z6goxHJgja33s9j+VaQlKL12POxdKlXSlGWvQu+LNHW1Bu7ddqO/z&#10;KG4Gfb61hd67nRdRt9St8YJdQPMQjoc+vfpXPeJtIeyka5h2+Qz8KvG3P+TVTj1RGDxUoy9jV3Rj&#10;0Ug+ue9LWJ6m6CiiigDT8IzGHXIucCTKH8f/AK4FbfjyDfpKTY5jfr7Hj/CuUt5GhnSVScxsGGK7&#10;mz2ajosRkG9ZEUkN6/5FbQ1VjyMavZV41VscHRTrhDFcPC3WNiDTaxPXi72YUf0oo79Px9KAX4BR&#10;V7TdIvr354lUJnBLMP8A9dbmneG4Ytr3jrIe6gHH555qowbOWrjKNPS92csoLNgVpWehahcYOxUU&#10;jOS4/pmujM+k6b8uxIwv92Ln86rXHiezVT5EUshz6BR/n8K0UIx3ZxyxmIqfwoDbPwxaKubgu5/2&#10;X4/kK0YdM061XclrF/vMNx/M1zd74jvZv9VuhHswP9KzLi6uLn/XTySf7zE/pT54rZErC4qrrOdj&#10;r7vXNNtRtDMWxwqIf61j3nia7ZiLcLGuOCU5/nWJj2/WkqHUbOmll9KGr19S3danf3JJmupDnsGw&#10;PyFVWJJyTk+ppKKi7e7OyNOEfhiA+v60Yo/GrFnY3Vyx8iPdjryBSs2OU4rd2K9FbNv4Z1CT77RR&#10;Dvlsn9K0rXwzbpjz5RMfTaV/ka0VOTOWpmFCHU5SpbW3muGxEm7PuB/Ou4g0rTrfpZxZHIZlyabd&#10;alp9llHbaV/hVD/hVeztuzleZOWlOFzmbfw9qMgGVjQH1cf0zWla+F4tgNzIxOOiPx+op9z4ptVz&#10;5EMsnPB4X9etZl34hvpWzGzRDPYg/wBKPcj5k3xtXyRq6hoOmRWbuqMGVSQSx644rk8/yqa5urmc&#10;ZnuJZATwGYkVCPSs5Si9kd2Fo1IL35XCtrwPMU1Ly8/6zt9A1YtW9Bl8nWLZwf8AloAce/H9aIu0&#10;isVHnoyXkbXjyEfu58d1XP8A31XNGuz8axB9Dd+Mxup/XH9a4yqq73MMtnejbtoFFFFZneFFFFAB&#10;RRRQAUUUUA9jt/Cg/wCJHD/u/wBTXHX/APx/Tf8AXRv512XhX/kBwf7v9TXGXv8Ax+S/9dG/nW0/&#10;hR5OC/3ip6kVFFFYnrHYeG8r4T3f7Mh/U1yd4c3kp9XY/rXW6WDH4RYdhFJ/M1zVtYXV9KzQRZUu&#10;eSwHetqidlY8nBzjGc5SZTorag8M37ffeGMf7xNXI/CgHL3Yb2Ef/wBepVOTOqWOoR+0czRXWf8A&#10;CMW//PX9D/jUcvhaJvuXOz/gBP8AWj2UiFmVDucvQOeRW9ceFbtP9VPFJx/ECv8AjWbqGl3tpzPG&#10;o46hgalwaN6eKo1PhkU6KPrRUnQFFFFABRRRQAVa0b/kLWv/AF3T+YqrU+lnbqVufSVf5iqjuZ1d&#10;acvQ2/HYO6JvZf8A2aqfgk/8TxR/sNV/xsN1jDJ6lf5Gs3wi2Nei/wBoMP8Ax01p/wAvEefT1wcv&#10;mL4u/wCQ7N+H/oIrLrZ8bRldU8z++f5BaxvrUS+NnXg/4ETrvAZ/4lkg/wCmh/kK57xECusTA/7P&#10;/oIrd8AH/Q5l9JP5isfxYu3XJvcL/wCgiql8COPD6Y2aM2iiisj1QooPvU2n20t5cCGIDc2Mknpz&#10;j+tC1JlJRTb6FjQdOfUbrYP9WmN53Y4z0H611Wp3VtpOmsIVCNs/dqFzzwBn9Ka7WehacuU27uBt&#10;X77Y/wDrVx9/dTXlx5szM3oCenOa2doRPJUZ4ypzP4UMuria5uPOmfcx6k0yk780tYt3PXjFJWWw&#10;UUUUDCiiigAooooAKKKKACiiigAooooAKPaig0AdB4HOTLF3KN/SsfWFMeqXIfoJW/nVjwvdi21i&#10;Jmzsk+Vse/8A9fFbfibRzeot3ZhFkY5YngsMAVrbmikjzHUVDEty2l1OUop0iNHIyOMMpII9KbWR&#10;6Saa0YUUUUDCiiigDovh+P39y3+yv8zVbxsc6qR6dfyWr3gFMJPJ/eA/mazPFz7tcmH91v6CtX/D&#10;PJo646XoZdFH+FFZM9YKKKKACiiigAooooAKKKKACiiigAooooAKcrsrZVmX3B5ptFMVrly21fUo&#10;PuXbt7Od3860rPxNcqQLlUcZ5Kp29uawaKpSkjCeEoz3idna+IdOnwrsyseoZD/TNWvJ02+Xc1vF&#10;IG7lMH864L3pyyMnKOyn1DGrVTuccstX2JNHYTeHNNkztjaMk/wuf61mX3hedW/0WRSv+2/P6Csy&#10;HVtRhxtu5cdgx3fzzWha+J7mPiWPzv8AgQX+lF6b6EexxlP4ZXM+60q/t+ZIgP8AgYNV47i4jP7u&#10;eVPo5H8q6iPxRZv/AK2CZPphqk/tLQ7v76xt/vQf/Wo5V0Y/rFaL/eUznYNZ1OIYW7c/73zfzq1F&#10;4k1JcbmjcZ7pWvJo2lXSb4EVOwIDfyzVG68Ky43W11Gx7BlI/XmjlqIPbYOb96Nn6CR+JpD8txCj&#10;L3wn/wBelm1PQ7pcXNi2e7LGAc/UHNZWp6Xd2A3TqmC2AVbv/kVLoOmS310DwsaglmOD60c0r6ou&#10;dHDKHPCVvQm8UadBZNE9spVZM4yxPYVkVu+NbtJp0t0J/dE7uPYVhf5NRO3MdODc3RXNuFFFFQdQ&#10;UUUUAFFFFABRRRQAUcdKKKAJ9PvbiymEkEhX1XsfqK6vRdYtdQjWCdf3oXLKU+U/TrXG0Lkcgke4&#10;NXGfLuceIwkK2uzOu1Pw7azqz26iKTOcBiF/z9KwL7Rr+0OZI0KnoVYVLpevXlq2JGeZAMbSw/mR&#10;W5a+JdOmX94JI/UEZz+Vae7LyOO+Lw7t8SOPorvY5NOvFyEik/3ov8RTvsWnLz9jtwfXyhS9ku5X&#10;9ptaSgcJBDJM+yNdzHtmr/8AYOofY2uGESqATtL8/p/jXS3Oq6ZZjbu299qxmk1O+jk8NzXkW5Ve&#10;MqvrycA0ezj3M5Y6vJpKFk2cQQVYq3VTg0UrEsxY8knknvSViz2FsFGcYJ556eo9KKfbxPPKI4hl&#10;mOOTRuOTSWrLc1/fXsiWyPtVuFjT5QT15ro9F0e3sLf7RdIrTKSxb7wUD0o0PTYdKsmmuAjSrlmf&#10;GdoH+TWJ4h1l72XZA0kcO0DGcbvXOK2SUNWePJvES9nR0j1ZZ8R67K0jWtk+2PoW24bv0PbtWCzF&#10;2LOSxPUk8mk/D8aKylJs9Ojh4UYpRQUUUUjbrcKKKKACiiigAooooAKWMZkUerCkqWxXdeQr6yL/&#10;ADprcip8LO81E7NJnI/hhb+Vefdq7/XDt0e6z/zwb+RrkNB0t9QkZt6pDGfnJ69O1bVFdo8nLqka&#10;dOc5bGfR/Dmul/sbTbuN4rKULKB8p2tj9TisG+tpLS8a3kILIcEjuKycGkejSxEKr5Vudf4TBGhw&#10;/wC7/wCzGuMuSDcSH/bP867TwuCNBg/3effk1nWfhvEzTXroykkhBk9/X6VrJOUUebh8RTpVqjl3&#10;MPTLC4v5jHAAdv3iSBiutsbCw0q3MxX5lGS5+Yjjt+tUrnXdOsYTFZQ7ucYRdoBH1rntQv7u9fM8&#10;rsvZSeBSuobGko18U7NcsS7r2ty3rNFbyOtvjGMYLeuayfr1/SiispSbPSpUYUo8sVoFFFFI0Cii&#10;igAooooAdBI0VxHKp+ZHBH511OvM114Til+8zBCfr3/rXKVr6Pr0tharbvF5qJ0BYDr+BrSElZpn&#10;HiqM5OM4K7Rnx2dy/wB2PP8AwIVMmk378LAP++x/jWv/AMJUvawx/wBtf/saG8WHotjj/tt/9jRa&#10;n3Mva4zpTX3lKx0XVorlJUiClGB/1g7HPrWp4s0ue9aOeEpmNTvBbGe/H61Sm8T3Dfch2/8AAgf6&#10;VTutd1CVdvnMoPsP8Kq8LWuZeyxcqim7Kxm0UUViesh0Sl5ljX7zMAPxOK6y+ZtN8JxqnyyFVA78&#10;5yf61j+D7Uz6tHIygxxZYk+o/wD11a8c3qyOtlGTujbL+nQY/nWsfdjc83ES9riI0lstTn+doNdB&#10;4Dt1e5mnZc7EAH4nP9K59eT8o/Cu40W1TS9J+bG4qHkI9dvP8qKcbu5WYVOWlyrdmH46n8y+iiB4&#10;jUn8z/8AWrDqS7mee5kmkYsXYkZPQE5xUdRKV3c6sPT9nTjEKKKKk2CiiigAooooAKOKKKA1Ra0q&#10;/lsLpZY3O3PzL1BHfiuz0y5h1KxWQBWDD5lZe9cF3qWzvJ7STzIJmQjritITaOHFYNVVzR0kb/iD&#10;w+u0zWK4Jb5kLcfhXOSKySFGGGU4I967HRdet7vbHIGSbbznkH8RVrUtLs71cyRJvPR8YPT261pK&#10;mpao4qeMqUHyVl8zg6K1tS8P3tpl12SpzyDtx+FZA/OsJRaPWp1oVVeDFp0SPLMkScs5woqSxtZ7&#10;u4WGFQWY45PArrtB0iLT7dZZFRp8Hc+ORnsKqEHLcwxOLhRW95diHw7okMEKT3MYabBzzkDPtV7W&#10;NSh0623vyScIoXNUda1+G2LQQI8kykZPQD865W4mmuZPOmkaRmJOSev+FaOSirI8+jhauJnz1tux&#10;JqF7cX07SXEhYE5VR/D+FV6KKxbue1CKhGyWgUUUUigooooAKKKKACiiigAooooAKKKKACiiigDo&#10;fBN+Vkks5ZCQ2DGMdOgx/Kn+M9LJb7dAgAVP3mDjPbp9K5xGZJAykgrzkH0rr/DeqJqNqbe4UmYk&#10;g7hww5PatotSVmeTiac6FX29PbqcfmlU45BIbPUVveJNBeHddWoXy1ALJnkevWsBshsEYNZyi4s7&#10;6NanWjeLN3w9rrRH7PftuhC4VtuT+NX9U0C2uofOsQscjndyxC/ljiuTwfX8au6Xql3YsCkjtHjA&#10;Tdx+GaqM1a0kc1XCSUnOi7Pt3JWGraM/32jVj2YMDj2q7aa/bS/LqFpHJjoRCD/M1oWfiKwnXZcR&#10;tG3TBGR+lWbjSNMuVDfZYxnoVBX+VaJP7L0OOdZbVqdn3RnNdeGJVyYEX2ETDH5Via2dON4Dp6sI&#10;tvzZB6/jW/ceF4Hb91MIuOm0n+tVm8KSLwL1G+sZH9aUoy7GlCth6crqbOd68jp+tFdCvhObPzXq&#10;j6R5/rU9v4WiVsy3Xme3lkf1qPZyZ1PMMOl8Ry2alt4ZZ32RLub0yB/Ouyh0PTYMM9urf72T/Wi6&#10;1PStO+QKFJ/hjjp+y7sxlmPNpTg2ZWk+GXb5r8YXjaqP/P8A+tWjd3OnaLbmOKNUkILKFUnJ9zWP&#10;qniK5uOLXfCozkgjJ/SsaR2kJd2LN3JOafOo6JCjhqtZ81d6dixqWoXN/LuuH6YAReF/Kq6qzSBV&#10;GSzYH+FOs4ZLidYYl3MxwBnFdX4e0RbNFuroI0oJwOuz0/H3qIxlN3Z01q9PDwslr0QeFtJitrVb&#10;udP37A85ztBx/n8azfGGqG4layhLBY3+fjG7pj+tWPFGuYZrK1MiMjDfIDj8B+nNc39eveqlJJWR&#10;zYWhOpP21QKKKKyPVCj+dFFAGhoOrTadMEzmAtll2564/wAK6SMaXrduHMW5u5wVYY7Z/GuLp0Mk&#10;sMgaKRo5McMpwcVpGdtzir4NVHzxdpGprehT2m6WILJDnj5vmH16VkkgdT9K6TR/EYCiK/Dtgf6w&#10;c5PvVzUNGs9Qj861CRM/zbgpG7I703BPWJhDFVKL5K6+Zx6k+vIrovDWuuGFteOW3EBGK5I47/pW&#10;PqmnXVhIqTqPm6FTnNVQQeR2qItwZ11KdLEU+/mdl4j0WG8Rp4IwswXjnG76/rXHyo8chSQbWXqv&#10;pW54a1w24+z3ZeRGb5ZM5259uvWtjXNLh1G2Zo0jWbHyvjnjtWkoqaujgp1qmFn7Or8Pc4mhamv7&#10;WazumglwGX0OQRUK1na0kejUkpUZSW1j1b9oj/kX9A/3X/8AQErymvVv2h/+Rf0D/df/ANASvKa3&#10;xf8AFPG4a/5F0fV/+lMKKKK5j6AKtaHJ5erWz5x+9UH8eKq06JzHIrjqpBFC0ZFSPNBx7naeKI/t&#10;GguFG45Ur+YrieOld7pzC60OBm5DRrnPr/kVwtwhjndD1ViD+dbVdrnmZbKynDszT8H3otNQdHOF&#10;mAHTvnj+Zq34s0h1dry2UbMFpBu6HPXH41z38QPoa6DRPERRRFfCSRQQA/HAx3Hepi1KPKzbEUqk&#10;KntqXzOf96OvT14rshY6Rqa+bBEnplVK/wCFJDounWrec6K2znkE4/Wn7LsT/aMErOLv2Oaj0u4k&#10;jVwq/MAfvUV1f9t6XF+78wDZ8uPKPb8KKfs13Mfr9f8A59nEUYzRRWJ7BNY3MtrOJoThlGOpH8q7&#10;PQ9Uh1GDO0LIqguuRXDfhT4ZJIZPMjbawxyDVxlY48VhI1lpub/iTQtmbm0GeTvQJ9TkYrnP89K7&#10;bw/rCagjK48uRMZAb730qt4m0MXRa5tztkVOUC8N9Md6uUObVHHh8XKnP2VY5e2mlt5llhcqynPB&#10;Iz+VdJoniJJPLtruPDHjzN3B+ua5d1ZWw4we4owM1Ck4ndXw1KstdzstU0W11JfPjcRs+CGRRg/W&#10;uq+MkRg+C/h+A8mJ7dSQPSBhXl+l6pc6e2Y2LLz8pJwP1r2rxg8V18LdEklRQLhYGCtg4zETXbQa&#10;lCfofKZvCph8ThuZ3ipaHhPb+tFdLq3hsPI01pKBkklGXj8CK5yaOSKTZJGysD0YYrhlFxPraOJp&#10;1V7r1G0Uds0VJ0ahRRRQAUUUUAFFFFABWv4W1ZrOZLeXmF2IyW+6T39MVkUd81UXZmVajGrHlkd7&#10;qFrBqdjtZsowDBkxkfT/AD3rF1C/j0dPsVnbnzFxulcYz37detQeFNXaCRLKYDymOFbP3Sfr+P51&#10;va5p8Wp2QXdtYEFXAB4rf4loeJyvD1VCr8Jw80jzTNLIzMzHJOab06U+6ikt7mSB1bfGdp46/StO&#10;PQ5Bp73VxOsO0ZVWX73GepxWCUme061KCWuj2Mmj2ooqTb1NrQbpbyxOjzgjzAxjcnoeo6/jU1p8&#10;kknh+7I2sSI5PToRwawI2aOQSITuU5BBrolaPWPD4+6t3AM56sdv69/zrWLT0PLxFJ03p8L/AAfc&#10;zJludF1RvL/hJCscgOP8muq0y8t9Us87VJIBeM4OPw/CsaxlXVrL+y5/kmtx8sh5zg46HnpWRbTT&#10;6VqbFfvxkqQc4P1pqXK/IidL26s9Jr8S14j0k6dIJI3Z4pCcHb0Pp+VZfb69K7nR7+DVbNvkwQMO&#10;jEHqK5jxFpD6dMHV90cjEg7cbfb8v5Up09OZGuExTv7KpuZuc80UgPHTH1payPSCuo8D3TS28lm3&#10;/LNQU59zmuXrQ8L3S2urB2+6ylW5x2z/AErSm7SOTG0vaUWiXxdaGDVpJc/JMxK8d8An+dZWa67x&#10;xb+dpKyryYnB4HrxXIZ9aVRWYsDV56K7rQWiigjNQdm6NCPWbyOHyldVHsT/AI1Xur27nyJbiRlP&#10;8O84/Kq/PqaKdzNUIJ3sHWijFGaRpogoqSC3nmbbDDJJ67VJx+VbFp4YupF3SzpGPQKSf1xVKLfQ&#10;xqYilT+JmHntj86cis77Y1Lt2AGSa66x8N2cDbpJGlbPRwMflitDdZWceS0MKjk5IUVoqPdnDPMo&#10;vSEbnI2OiX1yFJTyg399WH9K1LTwqnBuLps+iLj9TVq98SWUMhVEaUjoVI2n8c1nXXimdsrBaqgz&#10;wWJP8sU7U47mPtMbV+FWRt2ej2Nt92JZDjG50U/0qee5trVfnliQDoNwFcTeale3P355F5zhXI/r&#10;VQ5PJ5z1J70e1S0iill1SWtSZ1134ls4uEikk+jDFZ114ouZMiKBIx7sSf0xWFRnH/16l1JM6qeX&#10;0Ia2uWbvULu6z5k8mD1G44/LNVv1oOfpSxo7ttRGY+gGajVnUo06eysJRWhZ6Nf3PKwtGPWRGH9K&#10;uR+F7xvvTRj8D/hQot9DOWKox3kYfvRW63he7HSeI/UGsnULSazn8qYckZGM+vvQ4tdCqeJpVJe6&#10;9SCnwN5dwj/3WBplB4pdTVrQ7zXFE2hXA9Yz+nP9K4RhtYg9q7bQZPtWgDPVgynv3NchqiGPUp4/&#10;7sjfzrWpqkzyst92U4PoV6KKKxPWCiiigAooooAKKKKOoHc+Ff8AkB2/+5/U1xV5/wAfcv8Avn+d&#10;dt4X/wCQHb/7n9TXE3n/AB9y/wC+f51tU+FHk4H+PU9SOiiisT1nsdqyCLwvIPSJ/wCZqCxuoNI0&#10;OGRg8iyfNkY6tzirmrjb4euAP+eTVl6an23wbJAPvR7sd+Rz/Wupu1kfNwSkm5bXGXHituRb2mPQ&#10;u+ePoP8AGqM3iG/k6bU+hb/GstkKOyOMFTg59RSfgR9RXP7RnsU8HQjFWiXW1W/f/l5kH0dv8aWP&#10;V79f+W7H6ux/rVGlwewJ+lHMzb2NLqkbNr4lvIvvxJIM985/nWrp3iG0uj5c0flFjj5mG0/nXIMC&#10;OoP5UmBjAP4j/GqVRo56mCw89tGdjq2iWt9GZrdljduVKqNp+uK5fU7KeyuDFKOhIDYOG/OptF1S&#10;fT5l+88X8Sbjj/8AXXVRPa61pq5UDcASDglTn/61VaM/U5lKthJWlrE4fv8A0oq1q9lJY3jQPnap&#10;+RsYyP8AJFVaxaadmerCSlFNMKKKKCgp0LbJkb0YH9abRQtwkdP4lXzfC9tLntGf0P8AjWFok3ka&#10;pHMP4c45/wBkiugkU3XgeNVHzBVx36MBXKqxXBHWtZbpnm4Vc1KcPNnRePY8NBJ/eLD9BXO5rqfG&#10;KmbQ7WZRnDA/mp/wrljzSnuaYCV6Nux0XgCUCS4iJ5baRz7NVTxqpXWs4+9GpqDwxJ5euW57M2Dz&#10;6gj+tafxAhPnW9wO6lW49CMfzp707GL/AHeO/wASOcooorI9QPwH412PhjT0sNPFxIfnlQM2RjA5&#10;Nc94ZtBd6oqN91VLNxn2/rW342vDDapbRHHmEhue2MY/WtaeiueXjZOpUjQj13MLX9SbUbrdtKxr&#10;lVXOe/X+VUcCjPf2orNu7PRp01TiorYKKKKRYUUUUAFFFFABRRRQAUUUUAFFFFABRRRQAUUUUAGS&#10;OnY5FdF4b11UVbW7+VVXCyF/T1zXO0VUZcrMMRQjWjaR3eo6baahGGZVyefMQDP54rEvPC0qc29y&#10;rj0dSD+Yzmsexvrm0fdDK+MY2ljt/IVr2viidFxNbK/urFf55rTmgzz1hsXR/hu6Mi8sbu2OJoJA&#10;P7xQgfqKrjnpiush8T2cnyyW7r+X+NTt/ZGpx9YgzDGPk3D+eKORPZlrHVYfxIHGfgfxoNdJeeFx&#10;tL2tznjhXXP6isS6sLi3vBbSqQzMADg4OazcGtzrpYqlUWjOp8FxeXo6Sf8APQen+0a5nX5PM1q5&#10;b0kI/Lj+ldhp6iz0WEN/BEoPb0rhZWLys56sxJrSppFI4sDeVepUG0UUViesFFFFABRRRQAUUUUA&#10;FFFFABRRRQAUUUUAFFFFABRRRQAUUUUAFFFFABRRRQAqsVbcpIPqKsQ6hext8tzN+Mhx/Oq1FO7I&#10;dOD3RtWfiKeNQlxAk6j1Y5/M5qS68TSvH5dvaLEc9Sxb+WKwfaiq52YPBUW+awsjM8hkYlmY5OTS&#10;Ue9FQdS0CiiigAooooAKKKKACiiigAooooAKKKKACj3oooAKKKKdxcsexJZx+ZdRx5+/Iq/ma6Xx&#10;R/o/hyG3Hoin8j/hWH4bTfrlup/v5/Lmtnx4cW8S9ty/+zVpT+FnnYh3xMIHM0UUGsj0dkH/AOuu&#10;t8J6WLSA3MxDSSAYG37oxnvWL4XsPt2oEt9yIBj8uc8//rrY8a6gYbdbWI4MoO4g4wMEVtTVlzM8&#10;zGVJVJqjD5md4s1Y3c/kQH90F5KtwxOPTjt/OsXpxmiispO7ud1GlGlBRiFFFFI2CiiigAooooAK&#10;KKKACiiigAqzo67tWtR/03T/ANCFVutaPhe1luNSjkUfLE6sxwexFVBXkY15RjSkdX4kONFuT/0z&#10;NYng6WJ9PuLF3CPKcKSR3FbPig/8SK5/3P61w3IfcCQw6EVrUlaSPKwNL2uHlHzOl0fw/PZahHdP&#10;cx7Iwc7c5PFZfiqZJtcl8vGFAUn1IFU5Lq5ePY9xMV7gyHmoV+9USndWO6jh6in7SpK/Q7jw2wTw&#10;7btxwn9a4+9vbm5b97K5XOQpckfrXVae3l+EYWA/gH/oVcbn5cVVRvlRhgqcZVKkmuoHmiiisT1A&#10;ooooAKKKKACiiigAooooAKKKKACiiigAooooAKVVZ2CqMljgAetJW74M05pblb9yPLjJ2jHU/wCT&#10;VRV2Y16qpU3JmnpaLpPhrzpB+82FyMYyT0H8q5PUJzcXctww5kctj0rb8a6iZLg2KD5UKljnv6fq&#10;KwoI3lm2RqWZu2Kqo7+6cuCp2i6093+RqeEbMXWpM8vMcC5PGck8VqeObxoLeK2Q8y5Jwf4cYq/a&#10;JDpGjqHx+7UBzgDJJ/8Ar1xmoXL3d08zk5ZiQCc4yc4/Wrl7kbdTClzYrEOp9lEC55+tLRRWB660&#10;QUUUUAFFFFABRRRQAUUUUAFFFFAB06VqaXr11aAK2JVAAw7nP4Vl0U1JozqUYVFaSOz0/wAQWVxw&#10;/wC5PH32H+NSahpFlfKW+VGI4dAv1/GuIp8M0sTZikZP91iK09qefLLuV3pSsdWslh4eg8kBpZPv&#10;fw7jnisfWNduL1WjQeTGT0DHOPesuV3kYtIzM3qxyabSc7m9HBRi+eWsg6nJ/Oij8TRWZ2hRRRQA&#10;UUUUAFFFFABRRRQAUUUUAFFFFABRRRQAUUUUAFOhd4plljbDIcg5ptFAmk1ZnVaD4gS5dbe5QRsx&#10;PzbvlP51NrGg29+TPC4jduQQo2k++K47H/660NJ1e5sGG0+ZGvVGY9PatYzTVmeZUwM4S56Dt5Dd&#10;U0u6smO9NyA43qpx+dUvf19K67T/ABJa3BCTJ5JI6s4x+Zq1dafp9+u4Knzc7owuT+NP2aezEsdV&#10;p6VYnD49Kltbme3J8mZ4weoDEA/lXQ3PhVDzBdMvsyZ/lVSbwxeL9yaJvwI/pUcjWxusZhqi1ZFb&#10;+Ir6Jcfu3/3i3+NWB4qusc20Z+hNUp9E1GJsGIv/ALisf6VA2m6gP+XK4P0ib/CnzTQvZYOeuhqN&#10;4puscW8S/UmoJ/Ed9JwBGv8Au7v8ao/2dflv+PK4/wC/Tf4VLDo+oSH/AFDr/vIw/pRzTY/Y4OOu&#10;hDdXt1cf62eQrnOCxx/Oq/4fpW1b+Gbxz80sS8eh/wAKvWvhWIc3Fyz+wUD+eaOST3E8Zhqasmcu&#10;OcYH0rW0vQLq7w8h8pM85Q7j9K6VI9P02MtmGPP8R2gn8eKytQ8TxqrJbQFiRwztxn8KrkUd2YPF&#10;162lGPzNSztbPSLNzuXHUu2Nx/GsDxDrzXQe1t02xH5d+7lh6ccYrJvbme6m8yeQswGOSSP1qKlK&#10;pfRGtDApS56jvIKKKKyPRWgUUUqgsyqB8zHAHvQF9BYY3mmWKNGZm6BRmrcOlX8jFfs0i89WRh/S&#10;ul8PWK6Xp0k04VnJLMduMAe5rHuPEl20h8lI1j7A5J/MGteRR+I8761VqzcaUdF1Eh8N30gGXjT6&#10;hv8ACrMfhOQr+8vVHssef1zVCTXdQb/lpt+hb/GoZNVvn6zv+Dt/jSvAbhjZfaSNyPwrbAfvLmVv&#10;oAK0tK06DTuI5pMYxhyMVxT3d0/3riU+xc1ExLfeJP41SqRWyMp4KvU+OZ3l7c6c8ZjuJ7cj0Z1/&#10;rXCzbPNby8lM/KTTMehx9KO+aicr9DqwuF9he0riYB7Vr+HdZlsXWKUGSHJzljxn0zxWT0FJ/FUx&#10;lY3rUoVI2kju7q2tNZ09XJAWTDBhjcvtmuS1bTZ7C42SHcpYhXCkZrX8E2dypF40pEJ3AIc4J9fS&#10;qvivVUvW+yInyxSElt2c44ro0aTPGh7SnKdODvGzO8/aHGPD+gf7r/8AoCV5TXq37RBz4f0D/df/&#10;ANASvKaMX/EI4a/5F0fV/wDpTCiiiuY+gCiiigDrPA9yZLNrUj/UjIwfUk1ieKLcwaxMR92Ryw4+&#10;hP8AOneE7oWmrZb7kikNzj3/AKVseO7YPYx3C9Y3weOx4/pW3x0/Q8n+DjfKRyn9eaKP8aKxPWFV&#10;ipypIPqKdJLK64eR2HoWJplFO7J5I3vYTaPSilopXHZBRR1ooGrdQo+lFFAajoZHhkEkZwynIOK6&#10;7w7rSXkflXLRxzZwAONw9ga4+ljYo4ZTgg5HFXGTizlxOFjXj5nYeI9FW83XEe5ZgmMA8N6da5K6&#10;hkt52hlQqynkEV03hvXRcYgvGRZCcK3Td149P/11f1rS7fUbfqVkx8jqc+vb8a1lFSV1uedRxFTC&#10;y9nV2OG68V6z8V2I+B/hkjr/AKN/6TtXlupWc1lctBKrKqtwxHBHrXqPxYz/AMKO8NZ/6dcf+A7V&#10;eHT5J97HFncozxGDa/m/RHCaR4knhCx3Ko6YA3YwR+X+FbVxb6drMCneH28go/IJHcVxFTWd1Pay&#10;+ZC2G91zWMajWjPXrYBX56bsy7rGiXVllo1eWPBJYL798GsvvXW6P4iiuMR3flwscAHJwafq2g2t&#10;7me3dkfHY5BP40OCfwkU8ZOm+SureZyFFWL6zurV9tzC6dOSOPzFV6ztbc9KMoyV07hRRRSKCiii&#10;gAooooAO+a6HwnrJRxaXTRrGq/u3PH4GueoyRyvXtVRk09DDEUI1oOMjv7q1hdjcCLzJFGV+fGf8&#10;4FcbrF/d31wFu1VPKJwoGMc9K2fC2thwtpcsiiNQI3PGTnpU3irRzdR+fbKxkUEFRzuHJraXvL3T&#10;ycO/q9blrL0OTpyI7/cRm+gzWxYaNEkP2jVZvIA5CEjlfw+v1p8muQWgMWnWymMdHZm6/Q1korqe&#10;jLFOTtTjcw3VlbaylSOoI5pYZHiYtGdpII9eKdezvdXTTyY3Njp06YqOp6nStY+8h8M0sc3nI+1w&#10;SQcZxnrU+rXpvpVkeFVYD5iCfm4A/DpVWgcHNK4nTi5KVtSfT7ueyuBNA4z3yOoznFdlYXVrq9iy&#10;sR0w6AnjI5ri7O2ubqTZBE0nPJUdPrXW6LpNvpKNcPLukI5LEAAdT/KtafN8jzcw9lo0/e8jnPEe&#10;nLp16ER2ZWUEbsfTtVA8HFX/ABNeLe6o0kb7o1UBTjHb/GqHfNRO3M7HoYfm9lHm3CjiikqTayaO&#10;9sSt9osTEhvMQZ2nuP8A9VcNdRGG4kiYHMbFefY4ro/Ad0zebakj5FBQd+pz/Oq3jq1WK8inQHEg&#10;O4++c/1rafvRTPHwr9jiZUnszCooorE9gKmt7a5nYCCCSQnptU07S5YIb5JLiPcqnP3iO3tWxJ4l&#10;MS+Xa2qBR0LOT+nFVFRe5zVqtZO0IXI9P8NXEyhrljCW7YBx+talvomk2fzzS7m6ZeTaP0rDu9f1&#10;Kf8A5aKi+iIMfrms2SR5GLMdxPXpWnNFbHN9XxVX4529Ds7jWNMtF2xzI3spLfqAazLnxTJ0gtk+&#10;rMT/AIVzvaip9pLoVDLqS31ZpXmuajcDa0qKpGCqoMfrzWfIzOdzHJptHfOKlybOyFGnD4UH8NFO&#10;jiklYCON3Poqmrtvo+ozMMWrqpHVvl/Qmkk+wTrU4/EyhRXS2/hYMo+0XLg45VVHB/OrsOhaTa/P&#10;LuJHQvLj+WKtU5M455lSWkdTkIYZpeIYXkP+ypNamn+Hr2X/AFqNAp65AJ/nW9caxplqmEmRj6IS&#10;38s4rJuPFNwxIht41HZiS1VywjuZ/WMVV/hxsXrPw1YQ4aZ5JDnPLYH6VeV9M09MCeKPaPumTJ/L&#10;rXIX2qXt3/rpRj0CgCqZ5OT1o54rZCWBrVP4kzsbrxHYof3bCQj2Yf0qlJ4qI/1dov8A32f8K5ui&#10;p9rI2jltBbq5vN4ruu1pF1/vGsvVr+XULgSyqq7V2gD65/rVWilKbkb08JSpy5oLUKTtS0VFjoZ1&#10;PgObNq8BI4YsP/HayfF8Xl69MR0kw36f/WqbwRNs1jyiRh0bH14/wqx48t8XCXODyAmf++q2etM8&#10;mP7vHNdznqKKKxPWe4UUUUAFFFFABRRRR1Dod14X/wCQHb/7n9TXE3n/AB9y/wC+f5123hn/AJAV&#10;v/uf1ribz/j6k/3z/Otqnwo8nA/x6nqR0q/6xR70lOh5mX/eFYnqy2O41sY8PXHtGawvA92Uv/sp&#10;I2SBiM/3uP8ACt3XuPDtz/uGuM0y4+y38Nx/zzcFvp3rom7SR4mEp+1oVEaXiDTLptclNrDJI0rF&#10;hgcdATyeO9W9P8LIyhrqVxkcqoA5+uTVuTxHZLCjI4ZmHKjPH6Vk3niO9l3LAEhXPZdx/M8fpS9x&#10;FweMnFQSsb8OlaZZjhce7SH/ABqbz9NXj7VAPrKP8a4SaWSRiztkk5PQUyl7WK6F/wBnTl8c3c78&#10;Gxn4WWN88fLJVDUvDtncM0kZeJyMZDZB+oNceGI5HB+tbGia9cW0iwy7XhZuSVwRn6U1OMt0RLBV&#10;6S56crlLVrCaxuGjkVtob5Xxwaf4e1BtPvvMIBjcENnv/k11moQw6ro7CM7vMTchU9GHb864i7ie&#10;2upImB3xsQQamS5XdHRh60cTBwmtTsvElmNR01Xh+Z0IZCD1B/8ArVxRBBwRgjrXZeDrwXOmi3Yj&#10;fAoBx6ZOP0ArnfElp9j1R152yAuM+5PFOorq5lgZypzlRfTYz6KKKxPWCiiigDsPBbrLogiYj5HI&#10;P6H+tcldR+TcyRZ5RyDn2NbPgecrqDQEja6Mce/H+FU/FNu9vrEzbTskbKk9+AT/ADrWWsUzzKP7&#10;vFTj3Oi0/be+FFjJyRblePUAiuNrpPAdxlprYsMYG38z/jWLrFq1pqEsZUhdxK59MmiWqTHhP3de&#10;dN9SG0kMN1HKP+WbhvyNdh4oiW60OSRDuCqWBX2I/wAK4vjvXYeE5PtmhNBIRwWRgPQ8/wBaKb3Q&#10;swTi41exx9FWtat/surTw84WQ7c+h5/rVWsnoz0YSUoprZnQeAUBvZ2PZAP1/wDrVT8YSs+uTIcb&#10;YyMf98irngAj7VcDvsH86oeLEK6/cHsxXB/4CK1fwHm0tcdK/YzqKKKyPU6BRRRQAUUUUAFFFFAB&#10;RRRQAUUUUAFFFFABRRRQAUUUUAFFFFABRRRQAfnR6e1FFANKxesdWvLRg0bqyjqrLwa6TRdUt9Vj&#10;WKZVWZTuCAnqOciuNrpfAlnhGvDnncg/T/69a05O9jzcdRoqm5pWZf8AGE4g0UqCMs6qP5/0ri63&#10;vHF35t0tsuCIiSceuB/9esGlUd5F5fScKCb6hRRRWZ3hRRRQAUUUUAFFFFABRRRQAUUUUAFFFFAB&#10;RRRQAUUUUAFFFFABRRRQAUUUUAFFFFABRRRQAUUUUAFFFFABRRRQAUUUUAFFFFABRRRQAUUUUAFF&#10;FFABRRRQHRmh4VbHiC3J/vEfoa1/Hw/cxn/aH/s1YGjyGLVrZ+wlXP5103jRBLoYmXnaytx6f5Nb&#10;R+Bnl4n3cZCRyNGcciig1ieodf4Jg8nTZJGyDIwOT6Y/+vXNavdNd38kzYxuIXH93JI/nXYQgQ+G&#10;xt6i2H57K4WtpuySPKwK561SowooorE9UKKKKACiiigNgooooAKKP5fSjmgLoKG6UL71Y021kvLo&#10;QxAk4J4HSmiZSUVzPYk0XTptQuNihlRcbnA7ZrroXtNNaKyhI3SHGN2Segz/ACqpqF7baHp8dtbF&#10;ZJVG0KW56ZyfxP61ieHpXm1xXlb5mYHp/tCtlaFl1PIqc+JTm9ILY6XxT/yAbj/c/qK4au98QeSN&#10;Jm84N5ZA3bT7jvzWNYnwwEHO1s/xM9OpG7WpGAxHsqT91v0Obo49a7ATaAOk0Q/7aNQ0vh8jJmjz&#10;/vtUez8zq+vv+Rhaqf8AhEIgP7i/zrjx0r0GFIJLFUgO6JgNpB7VwEyGOZo2GCjEU6sWkicumpOf&#10;qNooorE9S4UUUUAFFFFABRRRQAUUUUAFFFFABRRRQAUUZxU2n2c95MI4Y2bGCSB93nrQtSZSUVdv&#10;Qk0ixlvr5IgG2bh5jBfuj/INdVrU8WlaMyw7VfGEQtnr/PvTrO2ttF0xzvyFyzFj1P8AnFclq1/J&#10;qN01xIB8wAwB2H/1630hHzPKu8ZWT+wiCaR5p2lc/M5zwPeul8G6W0eL6XcCyfIDxjPf/PrVDwnp&#10;bXV4lxKrCGM5B9SMYH+fStnxNqQsLMRW5TziQME52gd/8+tKCt7zHiqzlL6vTMrxjqfnyfY4dpSF&#10;zkjuf85rDFDElsnvRWUpNs9ChRjSgooKKKKRsFFFFABRRRQAUUUUAFFFFABRRRQAUUUUAFFFFABR&#10;RRQAUUUUAFFFFABRRRQAUUUUAFFFH4UCuFFFC0BdBRR9KKBhRRRQAUUUUAFFFFABRjviiigAyR3q&#10;S1mlt33RPt98ZqOihaClFS3Na28RalEMM8cgHTcn+GKtx+K5v+WtpGfcMRXPUVSqSXU5pYKhLeJ1&#10;UXiiIj54Qv8AwIn+lSr4lsup4/76/wAK5Ciq9rIxeW0H0OwPiWyx1/n/AIVHJ4mtl5WPd+J/wrk6&#10;KPayBZbQXQ6KbxVL0jtU+pcn9MVSuvEOozLtV40XuFT/ABzWVRSdST6m0MFQjtEdNI8sm+RtzeuK&#10;bz1ooqDpSsrIKKKKBhRRRQHQPauh8GaZ5jNeXEbDbgRg8D1z/KsnRbF7+9EahtvBkIHQZH+JrqPE&#10;GoLpVikUIVpGBVVJ6ADGf5VrTVtWebja0pNUae7KHjTU2VvsEJUqy/vT1I6EVzYpXJd9zHcT3xVr&#10;S9Our4t5CbghGTkf1NTJuTOilThhqWvzKlFa/wDwjuo/88/1X/Gj/hHtR/55/qv+NLkl2H9bofzI&#10;yKK1/wDhHL//AJ5/qv8AjS/8I3f/ANz+X+NHJLsL65Q/mMeitn/hG77+7/L/ABobw5fjoM/98/40&#10;+SXYPrmHT+Ixq1PDWltf3SyzKwgUnJA647ZqS38P3H2qNZztj3fMdy5H61ta1ew6VpjQ27L5zcBC&#10;ckZ71UYW1Zz18VzJU6WrZU8TamtpbjTrNlVkCjP3ioHb9B+dcwOW6/pTppGlkaWQ5LHJIHemjrUu&#10;V5I1jh40qDXVo9W/aH/5F/QP91//AEBK8pr1b9oj/kX9A/3X/wDQErymt8X/ABWeZw1/yLo+r/8A&#10;SmFFFFcp9AFFFFAACQ3HbpXcWLR6tokayHO9RuCnoQf8RXD1teC70QX7QSsqxyL1PYjn+prWnLU4&#10;MwoylT547xMq8gktrhoZFIKEgZHXBxmoq6fxxYs6x3UIZmXhwPTk5/nXMdBgd6icbM2wtdVaakFF&#10;FFSdIUUUUAbur+H5EzPYDzYjyFD5P4ViTRyQyGORGVh1DDGK0tH127tZI4pZPMg7qwywHtW8LfSd&#10;ahEyxfO3VgNrZHatbRktDzPb1sPpUV13ON/yaK09Z0a5sWaTCmDdhWDZP41mZrOUXHc74VY1Y80W&#10;FFFFI03FUlWDKSrL0IOMV0XhnXtu20vpPZJCPpjJ/P8ASuco/wA8VUZOLuYV8PCtC0kd7qFjZ6jb&#10;AyIrhsEOp/rXQ/GiFoPg3oEK8rC9uufYQMK878O67JbMtvdOzQBSAcZYen4V6/4+it734Y6QJUEk&#10;UnksNw/6ZE13UWpwm12PjM0jUw2LwynspHgx9v1orU8QaPJYyGWMZgZjj5skcZ/xrLzXBKLT1Pta&#10;NWNWN0HTkfhWnpOuXdmwSSQyx7snPzH3wTWZxRj0601JrYdWlGqrSR2yXOk6zF5TMjMw+63DDHp3&#10;rF1rw7cRSM9knmRZ4UNlhWLbzywSiWGQo69CK6LQ/EYKiK/ZiRn5wn8//wBVaKUZaM82WHr4b3qT&#10;uuxzjq6SMjrtZTgg9RSfzrtNS0ayv4fOjjEcjHcHX5c/WuT1KyubGYpOo4PDAg5qJQaOrD4yFbTZ&#10;leijPOKKg7AooooAKKKKABSVbcpKkcgg11vhjWRdKbe7lVZBjYSMbh0/E1yVOjd45FdGZWU5yDVR&#10;lZnNisPGtCz3On8Y6fczKJ7csyxod8Yc469h/npXLda7Tw9qaajbmKYfvQAGG3hsj/6xrF8VaQtp&#10;J59rGFg2/MA3Q9OlaVFdXRxYOu6UvY1NzFoozzjvToUaWVY4xlmOAPesdz1rpDa0tF0e6vZcvGyQ&#10;kZD9M/StLQfDu797fqGXbwiv0+v/ANY1ralfWul2qjG3siotbRp21Z5dfHOUvZ0VdiW9vp+kW5IE&#10;cefvMTycD3rm9e1qW9k8uF2jhBPCjBb6/hVXVNUu9QcedJ8mTtVeB+NVKmU76IvDYLlfPU1kFFFF&#10;ZnohRRRQBe8N3f2LVFlJwpUhvy/xxXUeKbMXumZTlossuO/B4/lXE8gZU4PrXc6Bcrf6WpPVVCvk&#10;d9vNbU3dWPJzCPJUjWRw1FT6lbNa30kJGArHbznjJA/lUFYvRnqQlzxTCiiigrcKPpVzTtKvb1Fk&#10;gRdjZwzMB0/Wt2w8NW6KGu2ZmxyEfj+VUoNnLVxlKnpfU5dRubChmPoBzVuHStRl+5ZyfVht/nXS&#10;tHoWnH54UDHuULH9ahuvEllGmLeN2b/c4/nVqnFbs5XjKs/4cClZeGLpvmuWVRnor8/yrSh8P6VA&#10;u64DNjnLyYH9Kx7jxJqL/wCrMae4T/GqN1qV/ccS3crDpjdgfkOKfNBbC9jjKnxSsjqhcaFZDCG3&#10;Xb/dG5v0qteeJrNPltkZ8dCU4/nXKkknJJP1NJxUuqzSOXQvecmzYuvEmoSEiJkj56hef1zWfcX9&#10;7NzJdTNntvIH5Cq9FS5tnXTw9KG0QyeuaBx0ooyOmanVm1rBRR16UUWEFFA5OKu2ulX1wAY4hgjq&#10;XFNJvYmVSMfiZSoyBx3roLLwvOTm6kUDHRH5/lWlD4d02P78TOe25z/Sr9mzknmFCO2pxtFdT4os&#10;9Nt9NfbAkcgGUKrjuOprlqmUbG2GrqtBtKxc8PyGHWraTOP3gB/Hj+tdN4yiE2hNKBkxsrD+X9a5&#10;CF/LmSQHlWB/KuzmxdeFTnnfbBufXGa0p6xaOLHLlrQqHE0UsgKsy+hxSVi9z1Iu6uFFFFAwoooo&#10;AKKKKOoPY7rwz/yArf8A3P61xF1/x8yf75/nXbeGT/xIrf8A3P6muJuf+PiT/fP862qfCjycD/Gq&#10;eoynRnEqn3ptFYnqy2O617LeH7gf9Mya4X2/Ou7uyJ9BmKfxRNjP41w0i7ZGX0NbVd0eVljtzLzG&#10;4x0ooorE9awUUUUAFFFFAHUeBr3fGbJ2OV3MufTj/E1n+NLYQ6oZQMecSc+uAP8AGk8D5/twHP8A&#10;yzYH6cVd+IIG62OBn5//AGWtt6dzyElDHWXUg8ByFdSkjzw8f54P/wBepviBEPMt5QOuQTVDwexX&#10;XYgD95WH6E/0rW8fr/oMDekhH6f/AFqI/AFT3McmcrRRRWJ64UUUUAWNMumsr1blT90EdPUV0Hji&#10;ES6bDdoM7W5YehH/ANYVy+K7HRzHqnhyOCX5yqgNn2P/ANataeqaPNxn7upCsuhzOiXT2d/HKrbQ&#10;WAf3XIrY8eW+TBdRrwwKEj8x/WuemQxTNGT80bEH8K6zTJE1jQmimG54125Ix823r+tEFdOIYr93&#10;UhXRyP8AD9a2PB1+bfUPs7NhJ2AwR3wf/rVkSKyNtcYYdRSxu0UiyIdrIdwPoaiLs7nXWpqtSa7n&#10;QeOLHDfb0HUKr4P15/lXO9a7O1xq3hgLJ8zNHhiePnFchdwtBdyQHqjEdaqoupzYCq7OlLdaGr4H&#10;lCasyE48yMj6kc/41L46g2XUcwH+sJ59cAVk6bO1texzqcEZx+WK6rxbaG70lZVAzHlxzjjac/0q&#10;o6xsZVv3WLjPo9DjaKKKxPUCiiigYUUUUAFFFFABRRRQAUUUUAFFFFABRRRQAUUUUAFFFFABRRRQ&#10;AUUUUA0Pt4mnuEhQZaRgoFdraqmleHeflMceW/3j/wDXrC8FWRmvlunUeXHnGT/Fx/jVvxxfbU+w&#10;o2C20vx25/wFbU1yxbPIxUvb140lsjn76Zri+lndifMckew/zioaKKyvd6nqxiopJBRRRSKCiiig&#10;AooooAKKKKACiiigAooooAKKKMGgAoqfT7K5vJCluisR1JOMV0Nj4ZhEebpmZv8AZfj+VUoNnNWx&#10;dOluzl/p+tHX/EdK7M+HtKC/6pv++zVTUPDMRjb7GzK4HCs/BP5VXsmYRzKjJ9Tl6Km1C0msrgwT&#10;gBxzwc8U+y0+7ul3QxZX1LAVPK72Oz2sOXmT0K1FXL/Sr2zh82eNVXOMhgap5qdhwqRmrxdwoooo&#10;LCiiigAooooAKKKKACiiigAooooAKKKKACiiigAooooAKKKKACiiigAooooAVWKyK46qc12UYGoe&#10;Eto+dmg2/wDAh/8AXFcZXR+B7wnNg5zncUGPp/8AXrSm9bHn5hTbgprdHPTRtFM8bDDIxUj6U2tn&#10;xlYfZbz7SqgJM5798DP9axvrUyVmzqo1VUpKSO5tWFz4dVVOS1uF/HZXDCuq8C3Pn2UsLMSUYY/L&#10;H9KwNatvsuoSxgALuYqAe2TitKnwpnDgvcqzplSijpRWJ6gUf55ooH3uelAAfYGrNnp99dcwWzsO&#10;xxgfmePyrZ8PaAskYmvV3blyqB+mfXHtWte32n6VGsWzb2CIn+fWtY07K7PNrY983JSV2Y9j4YmK&#10;5u3C+yP/ADyK0F8P6TEMzEkf7UuP8Kx7zxHfyNiJ1jX2QZ/XNZ819fTcy3cze284p81NbIhUMXV+&#10;OVjqVs/DsXB+zfQy5/rS+X4d6Ys/++hXHF3LcsxP1rUs9DvLi3ScTRKrjIDMc/oKFJPaIqmFUFed&#10;Rm61p4ck/wCfb8Jcf1oji0jTo5Li0aFWwBnzd3f61jyeHdSVd0csTfRz/UVVUPYyGPU4WaNuOHJ5&#10;Hphv51XNboZxoqe1RvyKd3PLcTNNK5ZmPU/0q74W/wCQwn4f+hCp7jS7e5tRcaWzEAEukh6D249j&#10;3qv4XONYT6gH67hWaTurna6kJ0JKPQ6nxT/yA7j/AHf6iuG967rxR/yA7j/c/qK4WqrbmGVfwn6h&#10;70Nk9DRR9KxbPUsdt4VmEmiwAHLIuD+Z/wAK5/xdp8lrqDzqn7qZztPocDP9ak8H6h9mvDBM7eS6&#10;nAxnBHP+NdNqFpDfW5imXcFGQfQ4610WUongylLCYpt7M8/z3x9aKmv7WWzuGhlABBO3BzkZxUNc&#10;7Vj3IyU4qSCiiigoKKKKACiiigAooooAKKKKACj/ACaPrVnSbGbULryYccDLEnGKaV3YmU1BXb0E&#10;0+yub6UpbRF9p+Y9l+tdlpOn2mmW5ZRhivzuxz0FSaVYW1hCVhjC7vvN3Y1geKtZaVhb2kjKq5Eh&#10;Axk9MVvZQWp4tSrUxlTkhpEr+KdV+23Xl2srfZ1XGOm49efWqmh6fJf3aIiN5Wcuw4AHfn/PWodN&#10;tnvLuOCMfeOCc4x/kV2sMFno+mvIibY4wSTjJNQk5O7OitVjhaao09yO6lttF0fy4yqlVwo6lmP8&#10;647ULqW7unnkYsWbgHsPp+VT65qEl/fO5dvKz8i9MDscfjVL88Upyvp0NsHhvZrnl8TCiiiszuug&#10;ooJx1o/pQK6vYKKKKBhRRRQAUUUUAFFFFABRRRQAUUVNa2s9wcQx7vxA/nTSbJlKMd2Q0VqReHtS&#10;fny41+ripP8AhGdR/vQf99n/AAp8kuxj9boL7Rj0VrSeHdTXokbfR/8AGql3pt5bKTNFtA6ncDQ4&#10;tdBxxNKT0kVKKM0Hjk9PWpN7hSHPal6cGtvwjpcN55lxcpujjICjPU9elVGLk7GVatGlDmkZ1vpt&#10;/OuYrSUj1IxV238N6lJ99Y4x6O/P6ZrbvNc06zVoogWdeNqx8AjjvisS68R6jI37p0jHsvP65q7Q&#10;W558a2Lqr3VZF+HwzCq7p5j74cY/lUo0nQIuJZ1JHXdP/hXPz6nqEv37ybHoGx+gqs0kjHLOzZ7k&#10;mjniuhosLiJfFU+46sW/hhP4oPxlJ/rTh/wjQ4zaVyGaKPaLsH1CX/PxnYf8U2en2P8ASl+z+HH4&#10;/wBF59JMf1rjuaXcw6M350e0XYX1CX/PxnYDRtCl/wBWq5/2Jj/jUUvhmzYfu2kH/A//AK1cxHc3&#10;KfcuJV/3XNWIdX1OL7t5J9GO7+dNTj1RP1XEx+Gp95o3nhi5BJtnRgOzNyf0qhPo2pxN81oxHqpD&#10;Z/KrEHiTUkI3vG475T/CtOz8TWrKBdo6tjkqnGfzotBic8ZS3SZy8sckR2yxujejDH86bXcKmk6m&#10;vEMch68oQfzqnfeGbR13W26Nvd+P5Gk6TKhmMNqiszk6Kualpd7ZYM8a7T0IcGqee9ZtNHfCpCav&#10;F3CijviikaBRRRQAUUUUAFFFFABRRRQAUUUUAFFFFABRRRketABU1jazXlytvAFLtkjJwOKhqS0u&#10;JrWdZoH2OvQ/hTVrky5uV8u52Oj6cNLsS20NMVO8p827GTgVymrXNzdXbPdFwwyArDGBnpj/AD0r&#10;Y0vxMwO29TcvYonP481pCDR9Wj8xIkYj+IIVOT6+tbtKSsmeNTlUw9RyrxvfqcWucc498dK0NB1S&#10;XTZCFAaNyCwK5P4fnVzWvD0tvmSz+aFRlgz/ADVhsGHUc+lZNODPSjKliYNXuju9L1a0vY1EcyrI&#10;esbcN+VVteutVtGMtvFHJDxjCkkH3H+e1chbTywTLLC5R15yK63w3qiahAtvc/NMAd2V4YDvWsai&#10;a8zy6+D9hLniroyv+Emv+yxf98f/AF6a3ibUewh/74/+vTfFWl/YZvPiG2GR8KA3TjOP51kcdqzl&#10;KcXa53UaGHqQUox0NZ/EeqHpLGv/AGzqKTXdVZcG7YD2RR/IVnUVLlLudEcLRW0UWHv71my13N/3&#10;8NRXE0s775pXkb1ZiTTKKV33NFTindLUPagdaKF60R3RNbSlL0PV/wBoj/kX/D/+6/8A6AleUV6t&#10;+0N/yL+gf7r/APoCV5TXRi/4rPE4a/5F0fV/+lMKKKK5j6AKKKKAChWKNuVipHcGijGetAmr7naa&#10;Fex6rp7RzhWdQBIpGO3X+dctrNhLYXXlupCnJQ9cjNJo9/NYXfmIx2sQJBjOVz/Ouu1a0t9V08lV&#10;UuyZiY8YzyK2+JHkSbwlb+6zh6KfcRSQStHKuGTG4Z9aZ04NYnrxkpK6CiiigZpafol9d4YKioSe&#10;Wf04PStvSdAisyJpZdzgEEpkY/HPNa9vNDPHuikRwf7pB/lWVrWiT314WS7McJA+UliM/nXSoqOx&#10;89PGVKsuWcuVEt7r2mwlkLO7A4bCH+tcfeSLJeSSou1HclV/uii9t2trySBiGaNsEj+L3FR1jKbb&#10;PVwmEhRXNB7h0oooqDsCiiigAOO/517P421Ead8HPDU7qzI0dsrAf9e7f1ArxivWPixx8DvDX/br&#10;/wCk7V14Z2hP0Pl+IIRniMIn1k/yMm1ngvLVJIxuSReQR1rn/EHh8p+/sQoXncmcep7msfS764sZ&#10;g8UjBeNyA8YzXaaPqEOoW/mRdQBuUkcce1QpRmtTqqUquDnzQfunAZ7H1pa7DxBocN0hltlSORVP&#10;IBwx684rkZo3ik2SKysOoIxWMoOJ6mGxUKyutx1m8cV1HJOnmIp+ZPUVrDTbXVV83TnETY5idSAP&#10;Xn8RWLTopHik3xuUYfxBsGiMl1RdanKWsXZ/gaVvc6hot15UpYrgjy9+Qfp1x1ro7G/0/V4fLMeW&#10;A+eN1zt7df8ACsnTdXhniW21aHzFI+WR8bcj8qTUtBkRjd6dMoUncqqDnHXjrWsb201R5laEZySq&#10;Lll3Ww3WvDssR8202vHzuTOMd+5rBz82M5xXSaDr7K3kahu3bhh2IGO3OcYrQ1rRbW9gZ4UjilIy&#10;rqPfPIHX/wCvScObVGlPF1KL5K23c4uipr61mtLjyZ12tjOSCM/nUPtWTVj1YyUldBRRRSGFFFFA&#10;DreWSCZJomKsrfKR6122j30Gr6e4Kequrcj2rh6n0+6ls7pZonYbTllBxuq4T5X5HHi8Mq0br4ka&#10;t54auP7Q2QGNYGxls/d9eO9bWm6dZ6XaiZ0jZ41+eXbz/jWfP4ojNuRFC6yMPlLYwPf/ACKwdQv7&#10;u8dvOmdlJ+7n5f0q+aMdUcSo4qvFRqOyN7WvEkezyrEOH3f6wgY/AGucnllmlZ5XZ3Y5JamdKKzl&#10;Nvc9GhhqdFWigoooqToCiiigAooooAOO9dB4BuQtxNbnPzAMB24OD/MVz/PaprGUwXccqnG1wTj2&#10;NVCVmc+Jpe0pSibnj232vBcLjDAox9+o/rXO13urW4vNLkUgE7Cy9+cHFcFV1I6nNltbmp8j3QUU&#10;UVkeiWrfUb6CAQwXDKq9AKjnu7qYYmupnXPAZyR+VQ0VXMzNUqfNeyuHNGB6UUVO5eiCiij/AD0o&#10;HvsFFCgsQACc9hV2z0q9uSNkTKpHDMhx/KnysiVWMF7zsUqK6C38LTHDTXSKMdApP+Fa1roemRAB&#10;rdXYDktnn8zVqm2cVTMaMdtTiQMnAHWtG10TUZgCsShT3LiuqefTLAEA28fH3VZVJ/xqhceJ7VOI&#10;4JG/EY/Oq5Ircx+u16n8KBSt/C1wSPtFxGoz0UFv8K1LXw/p8KjzIllYdSc8/hmsS/8AEd7M3+jk&#10;wDHYhv6VQuL++mz5t1K27r839KOaC2H7DGVfjlY6+SXStNGDHFER/di/wFVZvE2np/q0lkPoFwP1&#10;rkT7nr3oqXVfYqOW095ybZuXfia4k/1MXljPHzA/0rPuNV1Gb795Nj0DY/lVOilzyZ108LRitIgx&#10;LNk9T+NFFFRqb2Cuy8HyCbw+sbc7CyHPpn/69cbXR+A5zvktiexf/wBBFaU/iscGYwvSv2MbXovI&#10;1m5TjHmEjHoef61Vrb8cQCO+WYD/AFpOfwArEqZK0mdGFnz0YsKKKKk6AooooAKKKKAO28JndocI&#10;z2/qa428GLuUf7Z/nXX+DCG0WMHtn/0Jq5TVF26jP7ysf1NbT+FHlYPTE1EV6KKKxPVOz8IyefoK&#10;q3JVmBz9f/r1zHiCH7PrNxHx9/cMeh5/rWp4Fu9t01mzfeBZTnvx/wDXqbxzY5X+0F/h2q4x255/&#10;lW8lzQPGpS9hjJRezOZopM5b+vrS1geyFFFFABRRU2m273d5HAmfnYAkjOPrQk2yZyUY3bN7wHaH&#10;LXrY2kFAPyqr43uBLqIhGf3JP6gVv/u9I0E/KD5UfUcbifr71xV5M1xeSXDdZGJx6e1bSdopHlYV&#10;OtiJVeiLvhP/AJGCD/gf/oJrd8djOlx+0n9DWH4SBOvwe27/ANBNbXj4/wDEthX1k/oaI/wwxK/2&#10;2BydFFFYnrhRRRQAe1bPgm6EOqNCxbEyYx7jn/GsalQsrZVtp9aqMrNMyr0lUpuJs+NLD7Nefal2&#10;7bhuceuB/wDXqLwjqC2V8Y33bJ8KAP72R/jXRRiLWNCUuoZmjyM87WwRnj3riJAY5CpUhkOMehFa&#10;S92XMcGGftqToz3RveOLQpeLdoq7HT5/XI//AFisD+fauv0OX+1tAlgnbdJypLdc9Qf5flXK3UD2&#10;8zRSDDLjI+tTNLfoa4Oo7OjLeJqeDb9rfUFtnZvKlJAHbccf4Vc8a6bndqEQXqof1+v8q5tSVYMp&#10;5ByK7Pwrepe6YkMp3PGNrKxHOO+Pypwd1ZmWLjKhUVeHzOMBOePwruvD9wt7o0QOSVj2tn8v6Vyn&#10;iPT3sr1h/wAsmc+XwcAdcfrU3hPUVsr0pLkxy4B5HBz/APXNEPdlZl4qn9YoqpDdFbWrCTT7zy2K&#10;7XyyEemf/wBVU/6V3mr2EOo2/luq7lzscj7vFcXqVjcWUmyZTx/FtODzjPNKcLO48Hi1UioyepXo&#10;o5//AFjmnRo8rbY1LN2A5qLHfzJLVjaK0LTRr+dQfJK57urD+lWo/DN63WWNfqD/AIU+RmEsXRW8&#10;jFordbwteAcTw/r/AIVXuvD9/Cu4bX9lDE/yo5JExxdB7SMqinTRyxNtmidD2DLgmmr05pWaOiMk&#10;1oFFFFIoKKKKACiiigAooooAKKKKACiiigAqSxhe6uo7ePG6RsDNR59++PrXXeENNFtZm4mVfNZs&#10;gkcqBx3/ABq4R5mcuKxCo0/MusIdI0dyq4WME/KOpJritRuGu7+W4Y53seD2Hb9MVqeL9S+03Bto&#10;W/dLgtgjBOP/AK4rF6CqqS6IwwNBxj7SW7Ciiisj0QooooAKKKKACiiigAooooAKKKKACiiigANa&#10;nh3SXv5tz7RCoyST970qjY273d0sEf3myc49s11mtXKaPo6R264bIVAv6nn/ADzWkI3d3scOMryV&#10;qdPdhqGq2GlR/ZYYiXjGAirjHGeSfr71jXZ1y6t2uHkdYwCwAlA4xntUtstvptmt/egXE91yit1Q&#10;8nPP4dqy7zUry65kuJNufuZxkemB9aqcu5zYeh/KvVv9Crkkg8+uc1d0vUr+CaOOK4kfLfcY8H88&#10;gVSVWZgigkscY/pXV6Rp8GkafJeXio8yEsDjkAdhnvURT3udeLqU4xs1d9EX2aGbR1m1KBcKodgf&#10;m/lWd/bXmSfZdJtCdv3TlUGB1wDVDz59e1ryQ7pbk52HoFHrjv8A410LfYtG01TtVFXAJGAWPrya&#10;1vzHkyjGnZNXk+nRDrNbmWz2X8cZYgfxbs8/T6Vx2sWE1ndOGjxHvOzDDp9PpVjUddvZrovBLJHG&#10;CdqDH+FXtP8AE2IxHdxNI2OWUjn3xxScoy0udVGniMP76V79Dnciiu3t4dI1GPesNu3qOM8/Sqt9&#10;4atZebYiA++T/Wp9k+jNo5lTTtOLRyVFbF34cvYVLIyygDoobP5YrKmgnhbbNDJGf9tCv86jlaOy&#10;FelP4XcZRRznqKO+KnY2CiiigAooooAKKKKACiiigAooooAKKKKACiiigAooooAKKKKACpbGd7a7&#10;juEJBjYHI/z6cVFRQtNROKkrM7L7Vp+raWq3B7AsGU/KenGP881XU+HLUfNGjEcZMTN/OuVorT2n&#10;keesvtopu3Y6tfEGmWykW8LenyIFFcxczvcXDzSMTuJwCenOf61HRUym5aG9DCwottbh9aKKKk6u&#10;gV0Xg/SUlVb+dFdCGCoRnPbP86xdLg+06lBDjO+QZHt1/lXYapcppWijYMFNqoBx/noa0px6s83H&#10;1pK1KG7KfifWhar9ltWZZw3JA6Dr3+tcpI7yOXkYszHLMec0Ss0shZyS7Ekse5PNEas8gRAWZuAB&#10;SlJyZ0YfDwowVtxKtWOnXl4MwRgrnGSwHNdJoeiW9pC0l4scz+rLwn50moeIrW2Yx28fmkDgq4C/&#10;pmr9n1kc8sdKcuWjG77mSPDWpHr5Q+r0jeG9RXoIuPR6LjxFqTsTFKYh6bVb+lNh8Qampy85cf7q&#10;j+lT+7H/ALb1sJ/Zur2gzHuXHdJgP0zUV5ql7NaG0uJDJyPvAdR74rZ03xK0kiQvas7kdVYc8emK&#10;0fERtU01pLmFW+YAbgOue35VfKnG6ehh7ecaqjVpq5xlpcy2swkgkZGyM47+xq7oUpl15JCMb5Ac&#10;D3YVmqCzKFHLHp612fhvSI7GEvMEkmbndj7vTj881FOLdjpxlWnSi7rVlnxJzolyP9iuDrvfEA/4&#10;kt1j/nk38q4KqrbmOU/w5eoUUfxYA5NSfZ7jbuNvLt/vFDt/OstT05TjF6sj471t6Hr8loBFdmSW&#10;NQApyPk5/X/61YeeeopRTUmjOrRp1VaSO31SzttXsVdcZxmNyORkf/qrjb23ktLgwzKAw9Dn/PSr&#10;Oi6jNp85KsTG2NyA+9dRq1lb6tpvmoF8zy8xt1x0PatXaa8zzoTng5cstYs4nminSI0chR1KsOoI&#10;ptYbHrJ3VwooooGFFFFABRRRQAUUUUASWtvJdTLDEBvbOCT6V2cKWOiaapmCrwFdwpO4/wCc1xdv&#10;LJDKssL7JBnBH5V1OqXYv/CL3Gzbu28H2fH9K2p2seXmEajlBP4WZ+v+IGuVWOzMkS8hyer+1YWf&#10;U9+tLRWUpNvU7aNGnShaGh2vhO1hg0xWjIZpCSXAwTgmr15a291D5c6B0znHOPyrgYrm5iXbFcSo&#10;o7LIRSteXZ63M34yGtVUSWx508uqSnzc52n9i6WOPskf05oGj6WP+XOP8jXEm4nPWaT/AL7NNaWU&#10;9ZGP40e0XYr6hW61Gd1/ZWlr/wAucP8A3zSfYNJX71nB+MdcJknqaP8AGj2i7D/s6fWozuorTSpW&#10;KR2lvuH/AEyH+Fc54yt4LfUkWGJY1aMEhRjuewqXwGM6pMe/lHH5imeOD/xOFH/TIf1ok04XIw8J&#10;U8Vyc1zG570UUViewFFFFABRRRQAUUUMQD6UAGau6Xpd1f8AMIULz8zNj+VXPC+jm8kS7nA8gE/K&#10;Qfmx/Sug1C/s9ItVQRjjG2NCAcfStY09Ls87EYzll7OlqyDS9Bs7ZQbhEmcDncpx+Wakuta020/d&#10;EtlTt2ohGMdq5fVNWu7yRsyyLGWyqqen5YzVHFP2ltEZRwM6nvVpHUTeKrYf6m1kb/eYD/GoT4qk&#10;P3bTH/bQH+lc6aPf7341PtJvqdEcBh1ujpI/FXPz2Z9yJP8A61WoPE1g+Fljljz1yMj9K5H8KPf+&#10;dHtGtyXl+HlsdwLXS9Uj85YY33fxbNrVz+uaFNZK08bq8W7GMkFfzrJhnmgfdDK8Zx95TXW+GdXW&#10;/X7POP3yrySR83+eKpSjPRmEqdfCe9GV4mH4VsVvtSZJFDIi7ip+o/8Ar1c17Tb61iYWj/6MxLFV&#10;bbjr278Vu6bp8dlcXEkSqomIICjp1/xrC0rxA0V5Ml0XkieT5OR8gz/LFVyqKszJV6tao5wV0uhz&#10;6ngZ/ClrsdU0WyvoTJbJHG5HDqMg988GuY1PT7mxk2SruGM71U7fzIrOUGj0MPjKdXTZ9irRR15A&#10;/WiszsvcKKKKACiiigAooooAKKKKA2FUsrZRip7YrQsda1CBv9fJIo/hYg5/E5rOoquZoznRhPdX&#10;OvsvEdhcfJMkkTccEbgfyqbUNFsLyMtFGkbkcMqkfoK4rFWbDULuzYeRO6qDkrng1ftU9zz54Bwf&#10;NRlZljVNFvbGNpJNkkajllbp+FZw6V2Gka9bXzCCaMxNJkAOw2n/AD6YpNc0GC6jM1qEjmznIBw3&#10;XsOmfpTdO6umKnjpwlyV1bzOQoqa+tprW4aKZSu04BwcH86h/nWNrHpxlGaumFFFFBSCiiigAooo&#10;oAKKKKACiiigTJLSCS5uEgixuc4Ga1W8M6gI8q8LcZ27jn+WK1vB9itvYGeWLEkjE5IwVA4/xrN8&#10;Q6xdprDJbXBSOHjaCMEjrWyilHU8x4qrUrOFHZGbfabe2nM0QA9Q4NVPfNdHp/iceWsdzC5bHLgj&#10;n+VacaaPqa5WKBmPJAxuH1ANLki9mU8ZVpfxYad0cTToZJYZN8Ujo3qrYNdHqfhlctJbSqijJ2lT&#10;6eua5rlcg9uOKiUJQZ1Ua1OvF2Zv6J4ieMiK+Z5AW/1nHH4Ve8QaRFfQm6tFjSQKegxux/8AqNck&#10;RW/4L1Bo5vsMhLCRvkyehwSf6VcZ82jOPE4d0v31LSxhTI0cjxuMOh2t9aI5JIZPMido2HRlPIra&#10;8bWZj1D7UoASQAHj+Ln/AArDqLcrsdtGpGtTUvvO10+a21rSRHKu9sDzAw6HPUfka4+9ge2vJIHx&#10;ujYjitHwbdfZtW2s2ElQg89xzV3x5bIhjulTBZiGIHsMfyNafFG5w0b4bEun9mWxzlFHT+dFYnqh&#10;RRRQAUL1ooXrTj8SMa/8KXoerftEf8i/oH+6/wD6AleU16t+0R/yL+gf7r/+gJXlNdGL/is8Xhr/&#10;AJF0fV/+lMKKKK5j6AKKKKACiiigArW8M6u1lN5MxZoXYe+zjH+H5Vk0U1Jxd0Z1qMaseWR2HiTS&#10;Vv4/Ph2iZVO0n+L6/rXHspRtpGK3fCusG3ZbO4Zirt8jMRhc+ufetXxFpEV7btLAkazAAhgPvY7c&#10;VrJKaujzKVaWFn7KprHocbRU8lhdJIymKTKnHCnFFRyyPS9tT/mOt0XSLfTE813Ekig5kYDA+noO&#10;Kz/EHiHbJJbWqfdbBk3fyxVHXtbmvWe3j2rBnHAyWH41k1cqltEcGHwcpv2lbVgxLszMxLN1JNFF&#10;FYnp2QUUUUDCiiigAr1j4sf8kP8ADP8A27f+k7V5PXrHxY/5Id4Z/wC3b/0naurD/BP0Pms9/wB6&#10;wf8Aj/yPJ/wqS1mltpRJE5Vs56kZ9qjowK5VofSNKaaZ2mg61DfjY6iOXgBSw547VPrmlwahGVYq&#10;kgXCOoHFcLGzJIJFOGU8HFdP4d19ZP8AR71kU7vlfpn610QmpKzPFxGCnRftKTMHVrCfT7gxTDdw&#10;DuUHB/E1UJ79RjpXod9bQ3tq0MuSr/3TyPeuR17Rp7GZpIVeSDjDY5Gex/8A1VnOm07rY6cLjo1P&#10;dnuO03VozbLZX0IeJBhHH3h+dW1tbzS1+06fP9pgYcJycDr249a53aDkHv1q7pOp3OnvmLaynqjD&#10;39aFPuaVsNu6fXoal3e6bq0LC5Q200akhsr8x9ATyee1Z+i6vcWEnH72PPKknp04rTa003Wo/Ngl&#10;8m4A+ZQSc/gfc1hX9lc2sm2eF154OODz1zTle90Z4eNKUXTkvkzsoJLLWrE8KOq4OCy1zet6JNp8&#10;fmI/mxAjJ2ncPr7VRs7iW0uFlhYBlOeRXVaLrcN/H9muNkcjZG3JwR7GneM1ruYyp1sI+aGsexx/&#10;40V0niLQAA93Z72J+Yxjn6kVzjqySFHUqy9QeKzlFpnpUMRCtG8RKKKKk2CiiigA75ooooAKKKKA&#10;CiiigAooooAKKKKACiiigDsvB94brS9jdYML16gAdawfF9sLbV2242yIGAAx2x/SpPBN59n1BomI&#10;CzADn1yB/WtXxpZCayFyN2+3Bxj3IrofvQPFj/s+Mt0ZyVFApVBZgqjJJwBXOe0J3xQeK2NO8P3d&#10;xGrykxKwyOAf61eTQ9Jt23XN8WI4Kl1UVag2ck8ZSjpe/oczgnoPwq5Y6XfXTYSB0H950YD88Vvr&#10;e6FYL/ozKzHqFZj+vNVp/FMmf3Vqn1LE0+SK3Zg8TiJ/w4W9Rtv4Wnbma6ReeioT/OtCz0Cwtfnk&#10;kMmDn95tx/KsS68RalKuFaOMY6In+OazrieWc/vX3fh/hT5oLYn6vi6nxzsdhcahpenqVTyyV/hi&#10;25/nVObxXECRFaO2OhZgP5Zrl/ajp0o9qzSOXUvt6s2bzxJezrtSNIlz/CTn881mT3dxMTvnkOex&#10;c1DRUOcmdUMPTp/DEMUYooqTYKKKKAD8KKKfFFLKcRxu59FUmgTklqxlB4rTstB1GfBaBolP8TY/&#10;kTWtbeF4BzNcSNx0UAf41apyZyzx1CG8jlvXkcetA5/Ou2/s/SbO3ZfljUjndKf8a4uYIJT5Zyvr&#10;SlGwYbFKu3ZDa0fCcnla9B/t5Q/iP8cVnDpU2ny+TfQy/wByQE/nSjo0zatHnpSR0/jyHfpcco/g&#10;cZ/EVyVd1qMYvtBGPm8xVYY/CuFrSqtbnFlsv3bj2YUUUVkekFFFFABRRRQB1HgGXdHPF/zzC/qW&#10;rH8SxeTq0g/vEt/48au+AXA1KaL/AJ6R5/I//XpfH0JS9hmGf3iFT+Bz/Wtt6Z5NN8mOafUwaKPS&#10;isT1tiWxnNreR3CjPltux6129jNFqmkBiMCZNrDg4NcH1XOMVc0XVJ9OuAyYZD95COv4/hWlOVtz&#10;hxuFdZKcfiRY8Q6PLYyGZDvhZjjg/L/SsrNdxp+r2V9CqtKiyYyyFsY/Oorrw/ptyxdfMjLHJZHz&#10;n881Tp3+E5qWPlS9ytHU42jnGcH8q6weFrLPFxcY74K/4VPbaHpVmfMOdw/ieQ0lRfU2lmVHpc5j&#10;SdNub+QCMbVzy7KcCut0uyt9GsWzJuxlmdsD8P8APrUWoa3YWUJEUiySYyEDE/qBXM6tqlzqMmZd&#10;qqowFUU/dh6mFq+MdmrRJvE2qtf3bRICsKnAweDjPPp3rLx+Qo9s0HI/CspSu9T1KVNUociRseB0&#10;360H/uRsfz4/rV34gOAttF7s1SeBrIwwvdsCPNUBcntk/wD1qyfFV19r1YjI2xAqCP8AeNa/DCx5&#10;sf3uNutkZlFHv60ViesFFFFABRRRQHQ1vCepCyuzDJkxzYUHP3Tnr+pq344sdrR3kXG7IcAd+TXP&#10;YrsNAvl1fTnt7gLvQbSAcEjGM1tFqSszy8VB0Kqrx26nMaRdvY3yTDcVVvmXPUY/+vW/4psUvrT+&#10;0raQN5aHIAzuwfb8awtcsG0++MLFmGAVYj71aHhLVPs7fYZtnlyN948Yz/8AXpR092RdePNy16W6&#10;/IxPY8e1TafdSWd0J4jyoPPbmtTxVpnkzNeW4LQyEMSOQCf6f41i84/GoleLOqnONenp1O1kW31z&#10;R1BO3cA2BglD/kGuQ1C1ktLqSCTgxkjOPvfSrGg6i+mXTSKAyOMMD+ldRf2dnrVnHJ5nP3kdG+6S&#10;PT/PStXaa03PPUpYOpZ6wZi6H4gNpEILpGkXjawb5h25zXR297ZXK/LPG2f4SwP6Zrhr60ms5jFN&#10;Gy+m7vzUIHbNSqjW5rUwFKracHY754tPj+Zkt1+oUVDdatp1pGSJEfH8MTKT/OuHo69aftSI5Z/N&#10;K6Oom8VQr/qrSRh7sBVWXxVdH/V20K/Uk/4Vg4HWjrU+0Z0RwGHXQ3P+Epvh96GE/QN/jVmHxWM/&#10;vbM/VH/xrmqMA8mhVJIcsBh5acp3Vrf2GpREfJk/L5blcn8O/wD9asnXPDoCtPaPjaufK29cemP8&#10;K5xWZW3DgjpXQ6Dr7hlt70xlWbHmY24/pVc6ejOSeFq4f3qL07HOsCGII6UV1Hi3SUe3e/tw5dcb&#10;gOQR3P8An0rl+e/rWc4uLsehh68a8OZBRRRUm4UUUUAFFFFABRVqPTr17NroW7eUoJ3HA49eetVR&#10;nOKLNbkxqQnez2CjNHQVs+G9Ea9czXSyRxLgrxjf3/lVRjzPQmvWhSjzS2J/COktKftk67VXGxCv&#10;XocnNXPFurfZIjZxLmSZCCc/dqx4g1VNNt1ji2tIwICk/dGOp/GuNmleeYyyNlm6nFaSagrI8uhS&#10;niantanw9BveigUViewFFFFABRRRQAUUUUAFFFFABRRRQAUUUUAFFFFAHTeBbMCNr0k5YsgHbHFZ&#10;Pia7N1rEwJO2NyFGfoP6V03hEAeHoQvuf1rinLNIzN1ZiT+NbS92KPLwvv4qpJ9NBZZHkbczEnA5&#10;z7U3oKKlsYjNeQxAH55FBx7msUnc9J2gn2Rv+GdNS2tzqF0BlRuQEdBjOefr+lZGuag+p3okClVU&#10;bUXNbvja6NvapZR4xLH8w74yP8DXO6PGJdWt0J6yCtZdEebh7zTxE/kdToSJpnhsXUgydpkbsTkd&#10;KoSeI7S5YpdWJKA8EYY47cGrni4yLoq28MbMCVDEKTgc/wCArkcMrYIwfpVSk1ZJGeFw8K/NUnu2&#10;dI2h6ffL5lldhGbkr8pA/AdKoah4fvbZS6gTLk/cUk/lisyGRon3o20/TNa9n4kvYlCSpHMAMcja&#10;f0qOaMtzodPE037kuZGRiWJujxt9CDWlpuvXlqMHEy55Dsc/hzW1b6rpWoR7LspE2OFZmA/Pio5P&#10;DunzLvtbh19ArBhVKD+yzKeJhL3a8LDrLxPbSsqTQtGzHGcjH61sRzW9zH+7eORW/ukEVyOoeHr6&#10;FiYI2mUDORgH8s1Q8u7tJPMMUkbDuyf41XPNboyeDoVNaUjs77R7K5Vg0aoWHLRgZ/lWTceFRgtB&#10;dYGeA6/4VSsvEd/bqFfy5FXsyYP6VqWHieCRv9KXyePvDLfpijmpy3I9njaHwu6MbUNEvrUZ2eaP&#10;+masT+WKzWDLwylT6EV6BBqFjMo8u6hYHtuwaddWsF0mJk3j/eP9KHRT2ZcMyqRdqkTz32orrrrw&#10;zYSH9000Z9jkfrWbf+G7qL/j3ZpuOmAP61n7OR208woT62MOip57K8h/1ttKuO5Q1AeODUWfY61K&#10;MtmFFFFIq4UUUUBqFFFFABRRRQAUUUUAFFFFABRRRQAUUUUAFFFFABRRRQHRmv4JjD65uP8ABGxH&#10;14H9an8dTE36QZ4VFOM9+f8AGmeBMf2sy5/5ZN/MVH42BGuH/rmta/YPLdnj9eiMg/dxXUeC9OVY&#10;zeyHJkA2DHTk/wCArl+tdtYsYvC6MnX7NkH325oppNsrMKklTUV1Zz/ifVjfXHkx5SOFiow33jkj&#10;P5Vk570fhRWcpXep20aUadNKIfQfgKFVmcIo+Y9APWiug8I6WDt1K43KqElAeAf9r+f5VUY3YsRW&#10;jShzF/w1YR6fYLdzsFkYZOeNoOOOa57XtSe/uy23ESk7FJz6f4Vc8WaobiZrKJlMKEZI7kVT8P2P&#10;9oah5TbtoBZyB09Pzq5NSfKjhow5L4irubXg3Sgka30xyZFGxSv3eevP0FP1DVRJrltZw/Kqyjec&#10;9fmxjirXiDUF03TwkW3zGBRQTnAxwf5VyuiEnV7fcc7pV/8AQhxTbULIwp05VuatPbodnrv/ACA7&#10;r/ri38q4HNega7/yBrv/AK4t/I15/Srbo1yn+HL1Ol8F6dGYxfSctuIUEcdv/r1parrNpYXHlSK7&#10;MAM+Xjj6803Rw1r4X3J95EkI+uTXHXjtLeSTOfnZyciqbUIoyp0frVeTk9EdddWlhrVmskZCs2Gy&#10;iqW/GuX1awmsLnypMlQcK+07W+lR2N5cWk3mQPhsY5ANdZY3Nrrmn+TPgSBfmVSRtPIzU+7UXma/&#10;vcI97w/I4z8P8+tbHhHUvsl4ts4yk7jknp2/wqhqlpNZXRikVh12k/xDOM1XBKsCDznINZ7SO6pG&#10;Nen5M6bxtp5bF9Gfuphxjrzx/OuZ5rttPmGraC28ANIGRgp6H/OK4p1KOVYEEdiKuorvmObL6kuW&#10;VKW8RKKKKyPRCiiigAooooAKKKKACulXjwAP8/8ALSua5rrdNhNx4NjhAzuHb/fzWlPdnn492jD1&#10;RyVFBBDFTwR1FFRZnoJ3VwooopWBhRSgE9AaURyHpGx/CgnmXcbRUn2ec9IJP++DS/Zbn/n3l/74&#10;NFmHtI9zT8EyiPV2z/FGVH/fS07x4uNYVh3iH8zVLS47uC/il+zy8OM/IemRWt48tyWt7hQdoUhj&#10;6cjH861v7lmedKUVjYyvuc5RQKKyPTCiiigAooooAK1PDOmNfXXmOcRRON3H3u+P0rNiRpJVjjG5&#10;mOAB3NdvZww6PpLDd8sYZyzHv/nFaU4pu5wY7EOnDkjuyPXL6LStO2RKC+AqLkDHv+lcdeSyXNy8&#10;0hLM5yeam1i7e91GS4JGCcKB6VVyBSqSb0KweG9lHme7E4//AF1d0nTLm/kxGu1QPvsDt6+tXPDO&#10;jNfSeZch0gC5U9M9q6K9vrLTLcKXUFRhUySeB04pwhdXZnica4y9nSV5FPTvDdrD880vmt6FRj8j&#10;WmI7K3XhYE/BRXJ6h4hv7v5RshTn5VAP6msuRixyT+NU6kVsjBYKvV96rM9AW4snOBLAT6bhSTWl&#10;ncqVaKI7hywUZ/OvPiPxqezup7WRXgfaV6cA/wA6aqp7ocsskleM9TodR8MI8jPa3BTJ+6y8fmP8&#10;K56RJ7K8IYMkkZI6EflW7pPiWTKxXqpt5+cA9foK19Qs7TV7VMyZUHcjoelNxjLVGaxFag+Wsrol&#10;M7DSftLfKzQ7iPT5c4rz/Ge5/Cu48TuIdIcZ+8Cgz/umuIqa26Nssj7spLqW9L1G4sJg8RyoOShJ&#10;wfyrp9L121vwY5l8pycbXYYb6Z61xtFRGbR018HSq67M7LUtAs7v5o28p+xVRt/lWJqXh+7to2kj&#10;YTKvZFO4/hVfTdYvbJh5bqyf3GUYP9a2tP8AE0UjKl3GsWerAkj8sf1q/ckcfLjKHw+8jmJI5Ebb&#10;JGyH0dcUzPrn8q7zztMvo8CaOTPOBJiqlx4b06Q7o2liLf3WyD+eaTov7LNIZlFaVItM4+iuiuPC&#10;8if6mdm9io/xrNm0PVI8n7KzD1Ug/oDUOEkdccZQntIz6Kmks7uP79rMv1jIqJlZeGUj6ipszeNS&#10;D2YlFFFBVwooooFoH4UUUqqzHCqST6CjUd13EHt19a1NE1yaw2xyDzIh1BY7h9O1V7PS7+4kCpay&#10;KvdiuP51u6b4ZgXZJdyuzDnZwB+YrSEZXucGKrYfkam7s0Yza6xp6sQSrYOOCR/nFchrVi1hfPD8&#10;zJu+RiOo6/1ruLQQRKLeF1XYOgOcVz3j6UNJbwqfmXcWHpwv+NaVEuW73ODAVZKvyLZnO0UUVznv&#10;IKKKKACiiigAooooAKs6NCLjVreEj70nPHYc/wBKrVueBrdZb55jnMOMfiGFVBXkjDFVOSjJm34n&#10;uBbaTIATllIHPPJA/rXEtyxOeprofiBIftFvF2CE/mR/hXO9quq9Tmy2ny0r9wx83JpQSMEcentS&#10;VYW13WDXKOWZSA6Y+7nP+FZ62O6Uopa7HTeGxJL4dZjKzF4mAyc45YVyIHGPTmuk8D3q7Xs5Cowo&#10;K5PXJOf51R8RaNNZ3G+COSSJyWyFzg59vatJRvFM87DzjSxE4y0uZPFW9B3HWrXA/wCWoqsI5N2N&#10;rH2xXReENJdZhe3SvG0Z+RSMZ4NRTjdnTiq0IUXd6lrxwP8AiTgn++v9a5Gt/wAbX/m3H2FCpVMM&#10;xHXPPH61gVVR+8Rl8HGirioxV9w6iu31ONb3w/vI/wCWW9frtNcPmu60v5/DcOf+fcD9Kql1OfMd&#10;HCaOF9PYUUY/nRWJ6qCiiigAoXrRQvWnH4kY1/4UvQ9W/aI/5F/QP91//QErymvVv2iP+Rf0D/df&#10;/wBASvKa6MX/ABWeLw1/yLo+r/8ASmFFFFcx9AFFFFABRRRQAUUUUAFbXh3XHtGW3nBaJm+8W+7n&#10;69v8axaMc5qoycTGtRhVjaSPQI761dFYTLhhn7worz7j+5+tFae1PP8A7JXcWiiisT1gooooAKKK&#10;KACiiigAr1j4sf8AJDvDP/bt/wCk7V5PXrHxY/5Id4Z/7dv/AEnaurD/AAT9D5rPf96wf+P/ACPJ&#10;6KKK5T6UKT3x0paKANfw/rctk0dvLtMG7kkcrnvxXW2txDdW6zROsiHpg/5Ned1c0vVLyxOIZMrz&#10;8h5X8q1jUtozzcVl6qe9DRm1r/h5X3XFmHLs+WTOetc1IrxsUdSrKcMD2rutH1W0vlURyASlcspG&#10;P/11Dq+h2l5udE8uY5O5TjJx39aqUE9Uc9DGzpS9nW6HFxMY5FdOGU5Hsa17rxDPcae9tNAjMw27&#10;xkfjis6/srmykC3MRXd0PY/SoKyvJaHpOnSqtS3DHGM5oXghgeV7+lFFSb27nQeG9feNo7S6KCLG&#10;BKeMema09Y0u01SLz4pMM2CJFOQw47fhXF/54rf8Lz6tEy4hlltyvQjp1xjJFbQk5KzPLxWFVOXt&#10;abszFvLae1maOaJlOccio67zUtOtL+ECaIbuoYHDA4rjtV065sJMTJ8rE7WzwamUGtTfCYyNZcr3&#10;KlFFFZncFFFFABRRRQAUUUUAFFFFABRRRQAUUUUALC7RyLIvVSCK7yzlj1PSC5I2yqynH4iuCrpv&#10;Ad2v2eSzdvmDZRfUEHp+Va0pa2PNzKm3TU1ujnryB7a5aFwQVx1+lRqSrAjqDxW744tCl5HcovyO&#10;mGI9R/8ArFYNRJNM68NUVWkmWJb25lQRyS5UAAAqO1V+vWiipuzVU4rZBgDpRRRQUFFFFIAooo+t&#10;MAop0cUsrbYY3c+gUn+VXoNE1KXpbMv+8QP/AK9NJvYzlVhHdpGfRzkcZPYCul0/wwAM3j59kf8A&#10;xFXhp+h2LAyLAD1/evuP5GrVN9TjnmNNO0U2zlbfT76b/VWsreny8fn0rV03wzNKivdyNCT1QAEj&#10;8c/0rTl1zSLZSImDH0iQ4rMvfE9wzMLRVVT0LLz/ADxVcsUY+2xlX+HGxp2/h3TYVzJ5kh7lnx/K&#10;rLX+l2kew3MaheMBix/SuSutW1Kc/NdyY9EO3+VU2ZmbLMWPqTR7RL4UCwFWb/ezOkvvFCiQrbwK&#10;yg8OzHn8MCs678QajONu+ONfRUB/nWXRUOcmdcMFQhtG452Z23Ocntxim0UVDb6nVay0QUe9FFAM&#10;7TwnP5+ixocZRcHHpk/4VyesQ+RqlxEOiyHb9K2fANwTPNbFuqAqPoef51W8a2zQ6l5wX5Zm4P0A&#10;zW0tYpnlUP3WLlDuY/c0Uf40Viet0CiiigAooooAveG7lbTVVlchVKkEn6f410njC1N1piumSYiW&#10;49MGuN5OB+Vdp4bvY9R09o3YOyAK6n0x1P61rTd1ynlZhFwqKsuhxf1oq7rmny2F2VZCI3JMZ68Z&#10;4/pVKs3o7HpU6kakVJPRl7T7yH7OtjeRBoC3L7iGX3461YutHhmhMumXIuO4iyNw/EkfyrJPXrVq&#10;FdRtUW4iWaNcbgyg4I/lVJ90YVKbhK8JWf5kc1ld25/eW0i9idvH59KS3up4DmKTa3+6P61eh127&#10;+7cJDOv+3EDU327RZubjTip7mJNv/s1Oy6Mh1KqXvwv6FRtY1Fhg3H/ji/4VUmnlkbLNuP4VNqjW&#10;LTqbFJFTb8wb1zVapd+5vThT5U1Gwcdjmiij3A/OpubBVnSbOS+vFgQHkEkgdB/nFM0+zub24WO3&#10;jLBuN3YfjXYaRp9rpNqJZiiyFQJHJ7+xq4QvqcWLxSpx5V8TDWLoaRoy+UFJXasYY/e/yK4liSxJ&#10;5JOa0PEWpPqF0yq+YEb92MY9uaz6dSV3oLBUPZw5n8TCiiiszuCiiigAooooAKm0+7lsroTw43DG&#10;cjgjOcVDR/LvTWhMoxlFp7HZXEdtr2kmVOZFDBNrfdPp+g/OuPmikgkMUyNGw5IIq/4f1SXTrhV3&#10;/uGYF1xn8q2vEGmw6nbfbbErJIFI+RuHwf8A9dav315nmQcsJU9nL4HsVPDWppNANLuwojZWVWzg&#10;n2/nVLxFpbWVwXjVjasQQ390ntms91mtrjaQ0csZ+hBFb2jatb3NoLLVCrY6PIvHGMZPr1pJqWj3&#10;LqQlRl7Wns90c71/+tV3R9Tn06TMYVlPVSPfPBqxrmjzWcjTQLutmb5Cp3ED3rL4I/zxUawem51x&#10;dPEQ7o7eRNP12zxuDbeflYgqSOv61y2r6VcWMnKO8eMh8ds1Dp19c2Mha3lK56r2P1FdRY6vp2ow&#10;eTc7BI3y7ZFwDx2rRNSWu55/JWwkvd1icfRXR614cP8ArdOHGOUZ+/tWBdW9xbNtnheNvRhgVnKL&#10;R30cRTqrR6kdFA5oqdDoCiiigAowD1oooQHS+DtQMynTpsbSrbT3I9P1NY3iK3FrrE8YztzuXPoe&#10;f8aPDkph1i2ZT1kCH6Hj+taPjmIf2gk2PvRqD+Zra/NDU82MfY4vTaSMKiinRo8jhERmY9lGTWJ6&#10;Tdt2Noyf8BirC2N6eFs5+neM1b03TdQS5WQ6eZAp+668flVKLZjOtTjG90Qafpd7dSLtgdUJwzkd&#10;Pz61sQWWk6S3myXHnXCcou7GT2GBmrCQaw4/fyQ2cH8QiIU+5zziomOg2f72SX7VMOmWMn/1q15b&#10;HmVMROq7X07Iravcate2Mji08q06nI5IH15/KsFVJbaq5PYCt+4n1fVQbezg8q0f5VOzYMf59Kt6&#10;Zo1np0a3N+6blGDvf5Mn8KUouWprTxCoU2mlfsv1IfDugE7Z74Mo25VOmCc9a0Ne1iLT41jhKSSc&#10;4XPT3NUdc8RRiPy9Oky2eWK8AVzc0sk0heV2kY9STmhyUV7pFPDVMRP2lbbsE0rzTNJIdzMck4x/&#10;nrTaKKxvc9WMUlYKKKKCgooooAKKKKACiiigAooooAKKKKACiiigAobpRRQB1Pge+jazFmzKsiFi&#10;ozyRx/iayvE2mTWl7JMkbNDI+4NjgZ//AFms63nlt5vNgkKPjAx6V02n6/ZXVuItRC7gOS0eVJ+n&#10;NbJqSSZ5lSnUoVnVpq6e5y2a1vBiK+sfOfupkfXctakmn+HJ/mjnjUtzhZgP0p1hpmn2d0s0N6OO&#10;oMoIIzn09qI02pJirYyE6Tik0zP8dBv7TjJHBj4P/AjWf4dYDW7Yn/npXQeNLF7i1W6iAYxKc4PU&#10;ZHT9a5exd0vIXiGWVwQPXntUyVpl4aSqYXl6nVeItYuNPvo1jRGiaMMd3XOT/hVWPVNK1FNuoxiI&#10;n/abt9Kj8SRz3lvbulpK0mxdxEZ465rCmikibE0Tpj+8uP51UpO9zLD4elOmtbSOjXQtIuf+PS8I&#10;zzgOG/Q81Tv/AA5dxf8AHsTOPTAXH61kwXE8PzRTSJ7qxFaFt4g1KLhpVkHT5kz/ACpe490aOnio&#10;fBO68ynNYXkP+stpV/4AajtriaCYPG+1geuAf0rpLXxFYyrtvogD6+XkfzNTNH4bvOM26sem07KP&#10;Zr7LE8VNaVoMzLXxPepgTxRyAHrgqf0rWs9e0+6j2zssLNn5WJ/njFQXXhq1dd1tIw44zJlc/lWV&#10;ceHNTjOUjSQD+6/P64qvfiY8uDqv3Xys25tI0i/Jkif5m5LJLnn6VTuvC67f3Fy556Mg/wARWV5O&#10;sWLZVLmPb3GcfpxU1vr+pxHDyiTHGGT/APVSco9UUqWIj/DqXRXn0jUoGO6zkx6gZz+VFrqGoWB2&#10;oxjz1V0HP5itu08T27KFu43H+6nH86sNdeHbz7/2f6um0/nQox+yxuvU2rU7mbB4pu14kgif6ZWt&#10;Ow8RWUyf6QwhfPQ5P64xTG0DSZ1LW7H6rLkf1rPvvDFyrZtXVlx0d+f5U/fRjJYKp05WdHDe2U/y&#10;x3UTZ6AOOahvtKsb1t80Z3EYDBz0/lXLNpOsWxysEq46GNv8DSjUNashh5LhQP8Anquf50+fuhLB&#10;W1pVF95r3HhW2Ykw3Ei8/wAWGH9Kyr7QNQgY+VE0y54Ix/LNTWvia9Rv3qxuMcYTn8ea1LbxNYSL&#10;iUyRnHOU4/Qml7jNObG0d/eX3nLT2tzF/rbeVfqpqGu2XUNFuBhprdv99f8AGmvo2kXXzRxJ9Yn/&#10;AMKXsuzNI5i4/wASLRxdFdReeGISrG2kIbHAZ8jP5VjX2jaha5LwM6AcvHyKh05I66WMo1NEyhRR&#10;0bB7dqPzqDquFFFFABRRRQAUUUUAFFFFABRRRQAUUUUAafhGXy9eiGeHUqfyz/Or3jq3InS652kK&#10;n86xLCb7PeRTA42ODn8a7G+gTVdDTA3F1VlI9f8AOa2jrGx5WKfssRGp0OHNdr4XmS50OOHIJRNh&#10;A+pH9K4yRGSRo2BDKcEe9afhjUvsF5iRyIZMA8cDnr+pqYO0jfHUva0rx3WpQvYGtrl4XB+ViBn6&#10;4/pUXIYe36V1Pi3Szcxpd2kW5lBL7f4h1zjuf8a5ywtZ7u5WCJdzMwB9h7n86U42ZeHxMZ0uZvYv&#10;eGNL+33Alk3eTGwyR3P+cVo+KtTWC2Ol2xUqqhWPUgen8qfqt3baNYtY2PyysCeByM+p9cVzM0kk&#10;szSyNuZjkk+tW3yq3UwpxliKntZ/CthqhmbCruY9vWu10G1i0vSxJK2xmUeYzHjOen64rM8I6R5m&#10;28uI8qQdinv74/Ol8aampX7Dbycq37wDt0IoiuVXZliKjr1FRjstzF1a7e91CSYjClvkx6f5ApdF&#10;/wCQta/9dk/9CFVQfWrGj8ata/8AXdP/AEIVmneR6E4KFFwS6Hb69/yBbv8A64t/KuAr0DXyBot1&#10;/wBcW/lXn/8ADWlbdHBlPwSO0sW3eEGb/plJ/M1xsv8ArG/3jXWaWf8Aih2z/wA85P5muSkPzn6m&#10;ip0NMvVpVPUTrxU2n3UlldC4iHzccEdRnOP0qGjtyaxWjuehKMZRs1odf4qtRqOmx3EJLtEu4bfT&#10;GcfyrkOT26V13gy5NzpcsEh3GI7cH+6QAP5GuVuozDdSxEY2yFf1xWlTWKZ5+Bk4SlSfQ6LwDJiC&#10;aL+64I/EH/CszxdEItckwPvKrfpj+lWfA8hXUGj/AL+P0DUeO1A1RW9Y1/rVP+GRFcmOfmYdFFFY&#10;nqhRRRQAUUUUAFFFFABXY+Fbu1/sWGOS4jVlByC4BHzGuOpyO6DCuy/Q1UJcrOXFYf28OW9jrb7T&#10;9DuJPMlnVWJydswqFdK8PL965U/Wb/CuZ82U9ZH/AO+jSb3/AL7fnV+0XY544Kqlb2jOthg8Ow8o&#10;8I/7bn/GrC3ejJ925hH/AG0ridzeppKPa+RP9nN7zZ3LalpK8fa4v++jTTrGkr/y8p+Ga4iin7Xy&#10;Gssj1kztjr2lD/l5z7bW/wAKhm8R2K/cO78GH9K4+il7ZlLLaK6s6aXxWo4S03f9tP8A61Zusa1c&#10;X8Zi2JHH6AEnsep+lZdFS6kmbUsFRpy5ktQGcc0UUVB1hRRRQAUUUGgDa8FWfn3xuWBVYWGPrg//&#10;AFqteO71gy2SkYZcv+YI/lVzwTF5ejmQjmSQkn6cf0rm9euftepvNncMAD8q2fu07Hk0/wB9jG3t&#10;EpDgVe0HT21C+EbbljwdzDt/nIql3rsvB9qlvpSTsuJJctk+hPH8hUwjdnVja3sqWm7JNcvU0rS1&#10;WMKzcLGjH0/+tXGXErXE7TSHLMck471d8SXz3moyDdujjciMfp/Ss+ipK7sicDh1Thd7sKKKKzO7&#10;qFFFFGoBW34JuJhqX2ZcGMocjH3cc9axBW54BTOqSyY+7F/Mj/69XT+JHLjbewlcu+P5iLOCAH70&#10;hJ/Af/Xrlq3PHEu/UFjB/wBXnj04WsOnUfvMjAU1GgvMKKKKzudoUCiigA6cjjPpVqz1G8tOIJto&#10;9NgP86q0UIiUIyVmjah8T368PHC3/ASP61ah8VsWAktFx3Ic8fpXN0Vcakkc0sBQl9k7WHXtMkGD&#10;OFPoVb/CpRfaXKu37VCc9vMxXC0qkg5BI+lX7V9TCWWQ+zJnaSado90xyI23dxMf5Zph8O6UfurI&#10;v0k/xrkkubhDlJ5V+jmpF1G/U8Xtx/38NHPDsR9Rrx2mdP8A8IzpxP3pv++x/hQvhnTR1aY/V/8A&#10;61YK6hrawiXzrnYejbMj+VNXVdXkOFuJmPooquaHYn2GK/5+nSJ4e0lOTGze7O39DVmM6dZrtWSK&#10;NRzzJ/ia523t9fumy89xEg6mSQrx3xis/VsxXhjF2864GG8zd+Zo5rapGUcLKpLldS51V9r9hBEW&#10;imSWQD5UUnn8QKw9Q8SXlwrLGiRK3HTcfzPH6VjADbxnrSYrN1ZM7qeX0aWr1Z1PgZHP2i5flptv&#10;PTPLVkeKmabXp1A3bWAAA9hXSeEItmjwtj76/j1NRTS+H7e6knkaF5mJ3Zy/6c4rRxTglc4IVuTE&#10;ynGNzmbfTdQkH7u0l/75x/OrUfh/VW+9blf+BL/jW43iLS4uEDsP9iPH88Uz/hKLHP8Aq5/xUf41&#10;PLDudEsVjG9IfgYsmgaoo4tmP0df8aqT6ffwj97aSrxyStdXD4k0x+GkdD23IatR32mXfyrPDJu4&#10;w2OfwNP2cO5H13Ew+OH4HBcjhuCKK7XUNC0+6VmSIRyEfKUO0Z+nSub1fRr2yZmMe6LdhWXn86iV&#10;No66GPpVdNmZ1FH4UVmdwV0HgKQJcTxk8ybcfgGrn6veHbj7PrEDlsKXw34jH9aqDtJHPi4c9GSN&#10;P4gqReQP2ZCPyP8A9euertPF1oLrTWk2ZkiBKkfUZ/QVxZGGIx0OKuqtTny2pzUbdh0ET3Eqwxru&#10;dskLmr2k3DaZqDxXEeFwVkU/mORVCN2jkDozKw6MvX863NStU1OwjvbEb7rjz1U8+nT8KmCvsbYi&#10;Vmoy+FlTVNMmtZRc2aNLCTujkXB46/p/Sr+m+JnXCXUSEcDepIx+HNZ2natc2hNvP+8gX5fLcZK8&#10;8jn8aXXG0h44309WSRj8ykHH68flT5mupzypudqdWN+zR0f9uaQPmW45H+w/+FZOq+JZZEeG1jUK&#10;wxvzn+lYNFHtGy4ZfSi7u7B2Z5C7HLMck+pooorPod+iEOegFd7ZjyfDsYI6W4/9BrjNJtXvL5YI&#10;1zwSfYYrrfE10llo+wHaWBjUf8BP/wBatqWl2eTmD56kKa3OJNFAorE9ZBRRRQAUL1ooXrTj8SMa&#10;/wDCl6Hq37RH/Iv6B/uv/wCgJXlNerftEf8AIv6B/uv/AOgJXlNdGL/is8Xhr/kXR9X/AOlMKKKK&#10;5j6AKKKKACiiigAooooAKKKKACiiigNQooooAKKKKACiiigAooooAK9Y+LH/ACQ7wz/27f8ApO1e&#10;T16x8WP+SHeGf+3b/wBJ2rqw/wAE/Q+az3/esH/j/wAjyeiiiuU+lCiiigAooooAfbzy28nmQyMj&#10;AYyprp9A8QJOFhvG/fYADBOCc9/0rlaPpVxm0c2IwsK0fe37noOoWVreRhLmJX2jgnqPpXI65otx&#10;YbpFAaHqDu5Az36e1S6Dr8toSl00k0fAXkfLXV200F7blo8OjcHK+3vWr5Z7HkXr4KWusTzzvijp&#10;16102v8Ah0szTWAjjVV5j6c+1YFhAZtRhgb+NwCPasnBrQ9aliqdSHMma/hXSY5YRf3ahoV3FVz3&#10;HqPzqbWNeitR9n09FVkODmPj8P1pPFF2trYR6VApUhF3FeARzxXOY96qUuVWRzUaLxEnVqbdEaS6&#10;7qYlDm43dypUYrpbWWw1yzw0fmbeCGXBUkdj+NcRU1jdT2kwkgkZG43YP3h70oza0kaYjBKSvT0a&#10;LOuaXNp82TtMTElCGycZ4z79KoV22m39nq9q0Toc4AdWHt/9aud8QaRJYN5ke1oMZyOMfgaJQ00J&#10;w2Kd/ZVdJGXRR2zRWZ6NwooooAKKKKACiiigAooooAKKKKACreh3H2bVIZdxVQ43Y9Oh/nVSihO2&#10;pNSCnFxZ3fiK1W50mZQo3KhK+3f+lcK6sjFW6qxB+tdr4VuvtejguxZlYqxP5/yNc14st/s+uS4w&#10;Flw4x6H/AOuDW1RXVzysvm6VSVFmdRRR/SsT1tUHWgc1JaW811JsgTc34f1rWt/DN84zM8cY/wB7&#10;capRbMqmIpUviepi/hToY3lkEaLlj2zXULpOladDvvWWQjncUb+WaP7d0i1Xba27evyRhQTVcnc5&#10;XjZT/hwbMuz8PahNtZljRD3L84/DNbFn4asUUGcNI2Ocvxn8BWdf+JbiXK2ymFfXIJ/lWZcajfT5&#10;El1KQe27A/IVV4RM3TxlX4nyo6yRtG0s8xRoemRGSfzqjfeJ4VUi0jZm9WTj+dcv168n1opOq+hp&#10;HLobzk2zTuNf1SX/AJbrH7ItUJrieZszTSSH1Ziaj/Cis3JvqdkKNOG0UFFFFBoHSijNTWNnc3ch&#10;SBN7AZOSB/Ola+xMpxiveIe+BRx2rag8MXz4814kB9Tn+Va1l4bsoR+/xM3qQR/WtFTbOOpmFCGz&#10;uzj+e1TSWtxHB5rx4X13D1xXX3Fxo2lsN0Ucb9QFi5PbrWP4g12O9s2toYmAcfMzYHcHp+FDgktW&#10;TTxVapNckNDCooHvRWZ6G7NDwvP9n1lGzgbWB+mP/rCug8bW4m01ZFHzRMTk+mD/AICuQjYowZTy&#10;PSu9G2+0UN/z2h7+4ranrGx5GO9ytCqjgaKCCDgjkHBorE9dO+oUUUUAFFFFAbhVrR7+TT7rzIzh&#10;WwJAO4z/APrqrRTTsTOMZx5ZHeXUFpq9huI3Db8rEYK5wf8ACuN1bT59OmEcwGCMqQ2c0aXf3NjJ&#10;uhlYLnLJng101prum36eTPGVZ+NjruB/EVrpNWe55MYV8JL3VzROOGM8fnWtputPFGlvdxRzW6jb&#10;zHk4rcvvDtlcRnyQsLdmAJx+GcVnSeFLgf6u7jYe6YoUJLY2eMw1VWloSxt4bvP+WJiY8nClf5VO&#10;ugaVON0TzAH0b/EVQPhW8PHnwD8/8KVfCt50a4hA9Rmnr2Odypx+Cq0yl4k0+LTp41hdmVwc7jz1&#10;+grO/Cukj8KNuBkvB9Ah/wAa0Lfw/p0X3olc+pz/AI1PI2bRzClCCTfMzjY1aSQIgyxOAPetrSfD&#10;txLKrXe1Y88qH+Y/0rcmuNL0pcFUiPXCRcn8qzdS8ToY2S0ifcRxISBg/TFNRjHciWJxFfSnGy7m&#10;qsVho9kXWMRrGMk7csT9a5nxBrU19I0UbFbfdkDGC31qheXdxdyF7iZn9ATwPwqGlKpfbY3w+C5H&#10;z1NWHSiiisj0AooooAKKKKACiiigAooooDS+oYrW8N6w9lKsErH7Ozdxnb64rJoOMf0pxlyu5lUo&#10;xqRcZHU+INLgv7X7dZr+9ZQ/XaGHPb1rl3R0kKMPmU4PPQ1p+HdXksZ1jld2tjxsHbPetnUtLttY&#10;txd2gVJJMHcQRn1zWjSkro4IVJYaXs6usejM3Q9a2/6NqR8yHbhSybsEetP1rQRxc6euY2yxQtjA&#10;xnjP41i3UEltcNFMAHQ4ODVrSNWubJwA7NEBjy88de2fxpc19JGsqLT9pQe/ToURn9KVSyMGUlT1&#10;BBrpZINO16NnswsE6ffyh7+uOOtYeqadc6eyi4RQG+6VYHNJxsa0sTCfuy0fZl7SvEF5buqXD+bF&#10;n5iwyw+lb0T6TrKEeWshIxlkIYY9/wAa4n2xTo5HSYNHIyuvQjqPxpxqNaGVbAxl70PdZ0ereGBn&#10;dYHaTj5Xfj+VYeoWF1ZH/SEC84yGBzV3TtfvLYBZnadB2ZgP6Vs2/iTTphidZIx3BXIz+FV7kjBT&#10;xdDRrmRyHv2PSiu5+w6TeR+YtrE28Z3BNtU7rwzayf6lhF+BP9aPYtGkcypfaVmclRjvXQS+Fbkf&#10;6u6jP1BqFvDF+Ojwt/wIj+lQ4S7G6xuHf2jP0NS+s2qr/wA9lP5HP9K1PHcgF9HFnkIp/wDQqseH&#10;tBurPU1uJ/L2xg42t3I/+vSa5od/e6pJcK8YVsBdzHgAfSr5XyWOSeIpyxKfNokc1UlrPJbTiWPG&#10;4eozW1H4WuyMvcQr9MmrVr4WiRt01x5gx90IR+uan2cr6HRPH4a2rMlPEF+Dw0R/7ZinR63q0zbI&#10;pVyT/CoFdJDoenR/8uyN/vZP8zViZ7Kxh3FUiUDJKp/hWijLrI4JYqg3+7p3ZgQ2OvXrAXF2yoTh&#10;h5uMj6D+tadn4f06BgzxtIwP/LRs/oOKgvPE9nGuII5JCRwcbR+tYOoaxfXZZTO6RsMGNTx+YxQ5&#10;Rj5jjSxNXpyo62aaKC1nSzVA8CHCbcAEVyGqale3rtFcSEqG5jXham8L3wtdTVZSxjmyrD3PfH4C&#10;tPXdCe6lFzYBD5h3FSdvUDn+f51LvJaGlKnDC1rVNb7M5jA7daX3FbF54cu4LHz/ADUdhjKjt+Jr&#10;H4rNxa3PTpVqdXWD2CiiipNQooooAKKKKACiiigAooooAKKKKACiiigAooooAKKKKACiiigBVZl6&#10;MR9DT/On6edJ/wB9Go6KL+ZPLHexv6JryiP7NqJLqeFO3PGMc/pUxtvDpcTI8ibecJuHT8K5r/OD&#10;R2rRT01OWWChfmhJpM6K68QQwTRwWamSGPAYyKS2Oc4JNaFjeaRqeA0EbSMOVeEZyPfkVxtJgen4&#10;Yo9ozOWXwatFtPudvNoOmS9Lfb3+RiP0rN1Dwv3s5Pwkf/AVj2eq6hbEBLqQqBgKTkfrW3Z+KYto&#10;FzbOCByysDn+VXzQkcsqOMov3XdGLfaTe2w3SxLjnkMDVJWZTuBwexFd1Y6xY3bbIpGLehUipLnT&#10;rC5zvtYi2OoQA/mKPZp6plRzCcHatA4231XUoPlS6kx12ud386vWfie9R18/y3jz8xCc/hzVzUvC&#10;6s2+1kRBj7hB6/XNZN7omoWsbSuqsq9SrCptOJspYSt2N+38QaXcqEmVgW6ho8j9M1Otlo18NyW8&#10;eTzlVKmuJP3j+opVYryCV+ho9o+qFLL4705tHXXHhnT2HymWM9sPx+oNZNx4avkb92Y3HbD8/qBV&#10;GLVNQj4W8m47Fs/zrRsvE1zEcXEfn+nIXH6U+aDI9ljKez5im6avYgnzZIwv92Xj06Zp8Ov6pF1m&#10;DezIP6Vsx+KLJ+JIZlz7AipY7vQr9tpjjd+nzQc/ninyroyJVZf8vaX3GfZ+KJd2LyJSvcxr/iau&#10;jWdEuwBPEDns8Of8aln0HTpoz5cQjJ6EE/41nXPhWXJaC6T2DKR/jT99dDNPCSe7iX47DQ73mGFe&#10;ecruWmTeGdPYZjMqZ9H/AMRWPN4c1JOgjf6P/jVedtVsGxJLNEBwAJsj9DSv3RrGnJ/wqxfuvDF2&#10;jZgki25wNznP8qu+G9LvoJne7uJFRcbVSY4P1qj4cvtVvL/yxdsyKAZN2OmR/wDXq94y1N4FW1gZ&#10;ldgSxHpyKdor3jOo68p+xbTDxFr/ANlk+z2mN4GWLJwP8ijSfEEFyogvlwzkjhPlPpXK/ifais/a&#10;a3OxZfS5OXr3OyvtD0+8haSCLy5GXcpT5Rn3Fc3qulXdgd0yqYy2FZWzmm6bql3ZMvlyv5anlN3G&#10;O9dJpeuWd/iCVGSRhyGXcCR7/hVe7Pcw/wBpwrv8UTj15z39Mf1oPHWup1rw6ko8yxEcbbuV5AP+&#10;Fc1eQS20vlTLtb0zms5RaO6hiYVV7r17EdFGaKk6QooooAKKKKACiiigAooooAK6vwRfCS1+xOxL&#10;x5K5H8PHf8a5SpbOeW2ulmiYqyg4INVGXK7nNiqCrUnHqbXjLTRBJ9thXart8/PcgdvzrAz8oB+g&#10;xXeafc2+p2CsF3bgN6uO/wDkGuX8QaRNZSNMm027sdgH8IxnFaThfVHHgsVb91U3Ro+E9YZla1vZ&#10;C3A8s7c8dMH9Ksap9h0WOSWCMLPIuUAGQD0/rXJKT2NOkdnfLszHtuOTSVTQ1lgU6nNF6PdBcTTT&#10;y+ZO5dz95jWh4Z04318rOoMEZy+T1x2/UVDounS39yETGxWG8k9v8iurmkttF0YAKPkGAFH3mNKM&#10;bu7DFYhQXsqfxMbrl/DpWnrFD8rDaEULwB/kVxkzvNM0sjFmc5Zj3NS6ldSXl69xITlj8oJ+6Owq&#10;CiUuZmmDw3soXe7CrGkf8ha1/wCu6f8AoQqvVjR+dWtf+u6f+hCojudFW/JJna+IzjQ7o/8ATIiu&#10;C713Xik40G4/3f6iuFrWtujzsq/gyfmddZAL4JcDtHJ/M1yTfe/GuvQbfBbg/wDPN/5muPNKpsi8&#10;v3qeoUfhRR7VkekdF8Py3n3S54wv8zWZ4lQJq02B1Yn8dxrX+H8ZFvcznoWC/kM/1rC1mXztUnbP&#10;/LRsZ9MmtZfAjzKXvYybRqeBYy2oO+PuYz+Iam+OnB1ZR/0zX+tXvAcJWznmP8UgH5D/AOvWJ4hu&#10;lu9UklT7uBtz6Y/xpv8Ahip+/jZS7FGiiisT1AooooAKKKKACiiigAooooAKKKKACiiigAooooAK&#10;KKKACiiigAooooAKKKKACjrRRQKWx3Fgv2Pw82ONkbt+pNcP+P4132sALoVzj/ni+PyNcDW1XRpH&#10;lZbq5yJLVQ91Gh/icA/nXbSutnoKsBjy41H6gVxmlY/tS2B/57J/6EK63xZ8vhqbHomP++hRS+Fh&#10;mGtWETjGJLFiepzSUc/pRWJ6q2CiiigYUUUUAFdJ8P0/eXDeqr/M1zddX4FXbZO/97H82rSl8Rw5&#10;i7UGYvih9+uXHPRsfoKzqsau2/Vbh+zTNj86r1EviZ0YePLSSCiiikbBRRQeBk0ABoP3sD1o/Gum&#10;8LaKVxeXao25Q0ankjnOT+lVGPMYV8RCjG7I28MlrFHikPnEAsHb5Rx7D1rPn0HUolyY42H+y4/r&#10;VrxFrkst2q2U0kaR5BxxuOfSix8TXMQxcRmboOoX+laS5Dhp/XVHm3v0MeaGWF9sibTjpkVH/Dmu&#10;wsdftr27S2FvIGkOACAR+dYviu7tri62QRbGUDJ2gev+NTKEUr3NqOKqSnyThZmSDkUdetFFZneW&#10;7fUrqGMRbleMDhJFDCrljqF5MxFtYWW5fvHyQP61kVLZ3M9rIWt5WjJ6kHrVKRz1KEWtI6mnJda7&#10;efu1JXHURlV/rVjT9CSO3e41P+HOArZ4xVH+3NR248//AMdB/pVS8vbu6/4+LiSTjGCePyqm4nPG&#10;hWa5UlFeRHcGPzm8jIj7ZpqqWZQOpIApP84qzoyeZq1umOPMU4/GoWrOyTcINnaaX/o+i246bYl6&#10;euOa4aZZDIzyD7zZzn1rvNQuY7DT/OcHagAwoqiniPS+p3jjuhronFNJHhYWrUg5ShC9zjTxQp68&#10;120WoaPettGyQ+jQn+op9xo2mzAf6LGue6jb/Ks/ZX2Z2LMuTSpBo4bryKdG7xNlHZTngg10GoeF&#10;5Nxa0ljxj7rZ/nzWHf2k9nP5NwgVyMgAg/yqXGUTsp4ijV2Ze03Xr22dBLMZIged43HH16102m39&#10;nqkO0DflcsjrXC89KfbyzQS+ZBK0b9mXrVRqNbmOIwMKmsdGbfinRktUF3bL+6LfMu7pnGMD61g5&#10;z/Wu00DVYtRgEMinzVTLZGc89awvFWlixuBLEF8qQkbR/Cc/4U5xT1RlhMTOMvY1dzIoUlWDA4I6&#10;EetGR+uKD+vY1iepa52vhm9/tLTT5+HZWKuMdf8AIrA8V6c1pfSTRoFhkbK89Cc8Y/CqWl3ktjeL&#10;LGzBQcuoP3h/nNdfaTWus6X8yblYYZWHQitl76PGqRlhK3tI/Azh+ataXfz2E++FuGHzKeQfwq5r&#10;mhz2cjTxBWtieADgjP1rJPTnFZv3WelGVPEQ01R1H2LSNXi863UxysNzYBXn34I61j6lot7ZrvkV&#10;GQE4Ktn+dUY2ZH3IzK3Yg4I/KrEupX0sPlPdSMp7E5quZNamMKFalL3JXXmVV6UUHA6DFHvWZ29E&#10;FB4FOhR5ZljjGWY4Ue9dL4f0Dy9s96sbkg4jIzj69vWqhFtnPiMRCjH3ibwjpotbcXkw+eVOOc4G&#10;e36VleML/wC1agbZSdlu5HI78f8A161vFOrx2luba3LCfIGQPuDg/wAq5Eks2TnJ6k1pUlZcqOHB&#10;U51Krr1PkFFFFYnrBRRRQAUL1ooXrTj8SMq/8KXoerftEf8AIv6B/uv/AOgJXlNerftEf8i/oH+6&#10;/wD6AleU10Yv+IzxOGv+RdH1f/pTCiiiuY+gCiiigAooooAKKKKACiiigAooooAKKKKACiiigAoo&#10;ooAKKKKACvWPix/yQ7wz/wBu3/pO1eT16x8WP+SHeGf+3b/0naurD/BP0Pms9/3rB/4/8jyeiiiu&#10;U+lCiiigAooooAKKKKAE49MirFjeXFpIHgldRnJXPBqCimnYmUYyVpK6O20TWIL9Nrfu5AcBWYc9&#10;+Kt3FlbPcLO0C+chBEgHPHvXn6sVbcCQRzkGt/Q/ETRslvdpuGf9YW559c9q3jUT0Z4uIy+UG5Um&#10;VPGSOutu7BtpUAHHHSsr/Oa9BkSC/ssHa8ci9Rg4+lczr3h97RWuLdzIm77m3kZ+lTOF9Ub4PGws&#10;qc9GjEoo59KKx2PV+Y6CSWGZZIXZHU5Vh612Wh6hBq1k6TIN4OGRiDmuLp9vK8Fwk0ZwyHIrSM7H&#10;JisKq0brRo0fEekNYy+bGQYeMYB4P+f51l55rs9J1KDWLV4JUCuwIZMg5HHIz9a57xJpb2F2zplo&#10;XOQdv3c549O1OUb6oxwuJd/ZVfiM2ikz7UtZHohRRRQAUUUUAFFFFABRRRQAUUUUAbHg28MOo/Zw&#10;SFnbpngEA/8A1q1/G1sJNJa4VRujZSTjnHT+tclBIYZklXqjAj613NhINR0FN3/LWLa3fnGDW1N3&#10;TiePjYOlWjVRwgNS2cscNwkssXmKucr+FP1SA22oTQf3HIHHbtVesttz1YtVIadTcufER8vZY2yw&#10;c9flP6YrPm1PUJv9ZeSH2VsfyqnRT5pdzKGFpQeiFZi7ZYnPqTSUUVN2bqy2QUUUf56UDQUUc/X2&#10;q5p+l3t22EhZR/edCB+eKai2ROpTirydinR9P5V0lr4Uz/x8XR+ij+prXtrDT7KPhYRt/icLn86t&#10;U5M4amZU46QVzjbKwu7sgQwuFJxuKnb+PFbGn+F5CVe4uI9vdAp59s8VpX/iCxtG2RgzHGf3ZUj+&#10;dZl54pldWEFsq543M5J/Sq5YRMPbYyt8CsjatdI063QAWsZbuzc/zp13qFhZR4LxrjjYpUH8s1xd&#10;5fXVxIWkmfB/hDnFV6ftLbIccunJ/vJHTX3ildhFtbNk/wATOP5YNYlxqmoT/wCtu5T7D5f5VUor&#10;KU2+p208HRp/Cg59c/Q0UUVJ0taBRRRQMK7LwbOJdKWPPMS4PPuf8K42tzwPceVqEkTfdkQY57gj&#10;/E1pTdmcOYU+ei/Io+ILf7Nqki4wGJYcdtxqjXReP4cSW9wP4gUPH4j+tc7n29qU1aRrhKntKMZB&#10;RRRUHSFFFFABRRRQAUY78Z7Y7UUUATQXd1D/AKu4lT6MRVmPW9Ujxi8Yj3A/wqhRT5pIylQpz3ij&#10;WXxDqWOZyf8AgK/4UyTX9Ubpclf+AL/hWZRT9pIz+p0b/CXpNY1N+t5J+GBUEt5dycPdTN9XNQUU&#10;uaRrGjBbRQHryefeiiikaeQUUUUAFFFFABRRRQAUUUUAFFFFABRRRQAUUUUAHsat6XqNxYyApK3l&#10;85Qtwfz/AAqpRTTsTOEZrlktDs42sNdslLIvmcEhiNyfXBz2rmtY0qewb5/njycMFOKpwySQyb4m&#10;ZW9VOK6XS/EccgWC8iCkgAuG49Oc1pdTWp5vs6uGd6esexzMbvG29HZCOhBwfzrb0vX2EfkahGbh&#10;HPJyOBjuMc1d1Lw7DdHzrOYR5zkBRg9+1c5eWlxauUnjYe+04Iz6mlacTX2mHxKs9zevtGs79Bca&#10;ZLHGMYKqMjP4HisO/sbq0+WaJuP4gp2/yqGGWSKQPE7qQeob+tbdj4llVPLurdZV7sCf60e7LyYc&#10;uIo/D7yMHnvS45zmumEWjawm4OttI3UAorcVDP4WfBMF2r+gZcfqM0ezfR3HHHU9p6MwY5Hj5R2U&#10;+qsatQ6rqMf3Lub/AIEcj9aW80m/t5Npt3cD+JEYr+eKqNFIv342X/eGKn3kbXoTXRmva+JL2M/v&#10;j534hf6VcXxYv8Vk4+jA/wBK5o/WjinzyXUzeBw8vsnUf8JVB3tZR+Io/wCEqhHS2l/EgVy9FP2j&#10;7kf2dQ7HSt4rX+GzY/WXH9KpXfiO/kb9y/k89sN/SsdcngDP0qaO0upOEtpW+kZo55sFg8LDVolm&#10;1XUZPv3kv/ATj+VVndnbdIxY+rHmtaz8OXsy7neOMejA5/LFaEHhaJWHnXMjeyKB/OjlmxvFYWns&#10;cvglsAdav6bo95dsMIYlz951I/pXXwW1jYx8JEmOSxCg/nWbqHia3hZo7eIzMBw24bfzFUqcVrJn&#10;O8dVqu1KA/S9AtbWLzLvZKw5LNkL+ROPxqLWtegtE+y2a5ZTtBQrtUD061g6pqdzfzMzsVX+4rHA&#10;/CqR9/8AP40OfSJdPBSnLnrO/ka2h6xPDqTSXUskkcgO7J79sZq/4s0pGRbyyRANpMioOvfPFY+l&#10;abd302yKPauM73U7fzrqtLhi0q0EF1eK29gF3sF7YwMmiKuveMsVKFGqpU9+xxC9+frS1p+KLSK1&#10;vg0Lqyy5YgY+Xn2rMrFqzPUpTU4qS6hRRRQaBRRRQAUUUUAFFFFABRRRQAUUUUAFFFFABRRRQAUU&#10;UUAFFFFABRRRQAUUUUAFFFFABjPep7e+vIf9XczLjoN5xUFFNNomUYvdGzp3iO8g4uCbhc9yFI/S&#10;tS38S2krKrxSR5PJJGPxrkqKtVJI5KmX0Z62sd3t0zUI9xS3l3DnoW/SqV/4btZxm2Itznrgn+tc&#10;ipIOQcEelXLPU7y2bKTOVxja7nH86r2ie6Of6jWpu9OZduvDl7ECUZJAP7ob/CsmaCeFtssUiexQ&#10;it+38VuFAmtkb1KP/jWlY67p97lZB5OP+e20A/Tmjlg9mHt8XS+OFziuKUe5BrubjTdOu4yAkYz/&#10;ABIFz+HFZlx4VT/lhdsP99c/qKXsn0LjmVKXxKxzkU88R/dSyL7qcVah1fUosbbyTj1Of51Y1DQL&#10;62jLqFmUdowzN/KsySKWPiSJ4yOu4EYqNYnQpYeqtLG5Z+J7iNcTxedx13Af0q7F4mtJMCS3kHr0&#10;Ncmfp/8AXo+oNUqkiJZfRlqlY7/T7i0nt2ubeNUA+8cDPTPb61w19O9xdSTSMSWYkZPQE5xXT6UR&#10;F4VkZe8ZP47BXJ54qqmqSOfAU1Gc2FFXrF9IEa+el2Xyc42Y/Wr0M+hdfJm/4EiVCg7HTPF8srcp&#10;h0fTr2rU1eXSWtmFrHIJOMEBcdec4rOtIjPcLEoOWz1Htmk4u9rm1OqpxcmrI6HwVc38kzLI7SW6&#10;pxuY8H24/rW5qFha3keyeNGIBwx7fSpLOBLe1jgX+FQuQMdBU1dSXu6nzNetzVXOCscJrelT6cwL&#10;HejdCqnj61Q+lejzxpLGUkAKkHgiuE1yzFjqDQKcrgEHHtWFSNj2sDjfbe7LdFOiiisj0gooooAK&#10;KKKACiiigApPelooAtaTfzWNyJImYrggoD1rstOvrbUbcFdp3D5kYjI7YNcHSozI25GKn1BxWkaj&#10;Rw4nBxrO60Z0eueHjnz7LaFAOY8H68daw7KxuLi+S3CMrMedyn5RWhZ+Ir63j2uiyj1Ytu/nVlfF&#10;Bwxay+fHBDfz4qmovUxj9bpx5WrmsTaaJpbKqqpxkKMAsc+/4VyWr3st9dvI7Ntz8qE/dFR6hdTX&#10;dx5s7bmIwBkkAe2ahqZVLm2Gwipvnm7yCiiiszuCrOi/8ha1/wCuyf8AoQqtVrQ13avb+0yH/wAe&#10;FVHdGVb+EzrPGDY0Kb3A/wDQhXE12HjZ8aXs/vf4rXH+1aVfiOLLF+4Z2Ejf8UbIf+mbD9TXH12G&#10;mRtfeDxCrhWkDcn/AHjXLXNrLFePbBfMaNiPlB5oqa2JwM4xlNN9SDrx096lsLaa8uFhiBO4gbsE&#10;gc4zWvpvhue4jV7iXyVYZwFO4fn0roYo7TS7LgqqovLcAtjn86Uad9y8RmEI+7T1ZDeSQaRo+FUK&#10;duFA4y23rz9K4qJGlnVActI36mrmvanJqVwrMmxEzsXdnjPWtnwppBh23lyRu4ZFK9Bj3+v6U5e+&#10;7LoZ019VpOc37zLtwI9J8NyJGQu1G2gcEkn3+tcXj+davizUBe3oVDlI1ABByCep/pWV7/pU1JJu&#10;yN8DRcIOUt2FFFFZnaFFFFAwooooAKKKKACiiigAooooAKKKKACiiigAooooAKKKKACiiigAoooo&#10;AKKKKAZ3UbfavD8mOTJG4H6iuFrsvBcvmaKF/uOyn+f9a5bV7f7LqEkPoBjj1FbVNYpnk4H3KtSD&#10;IrNtt5E391wf1rtNSj+1+G9o58xEP6g1w+SPwrt/Cs4udDhB6oNhyfT/ACKVPqisyi1yVOzOIPH4&#10;UVPq0DW2pTQEfdc7eOoqCsmrM9KElKKaCiiigoKKKKAD3rr/AAWuNJz6/wDxTVyFdj4PONEU/wCf&#10;vGtKW55+ZfwvmclcHdcSMe7sf1qOlflj9aSszuj8KCiiigoO2cdTVrS9PuL6YCFCqkn94Qdo/ECq&#10;jfdz7dq6fQ/9O8NrZWs7QTJnkNjJHPOOe9VCKbucuKqzpw5l/wAMTadpljpUf2i9aOR8Y56Z9snn&#10;rWXrmuzXf7q2Lxx5IIDcsOnb8aztThuLe7eO5LMysRubPze4zTbO2nuZRFEhb3AJH4kVTk27IxpU&#10;IX9rUlciorQ1zSZNMWNpJVk8zP3R0rPPpUW1O2E4zgpJ6HQeB7dXkmuCBlCApx04Of51i6h8147f&#10;QfpXWeD4TDoJcjBlZmIx0xx/SuQnbMxNXLSCODDT58TNjKKKKzPSCiiigAooooAK0vCab/EEA/u5&#10;P6Gs2tzwLCW1Jpj0WNh+PH+NVTV5HNjJctCRq+OH26KF/vSgfzP9K472rpviBL+7t4f7zEn8AP8A&#10;GuZ7CqqvUwy6NqCfcKlt7u6gz5NzKg/2WqKiovY7nGMt0b2k+JJIlEd6rS8/fBAwPpiuhj+xalaf&#10;djmQ5HODj8q4A1Y0+9ms7hZYS2AQSu4jP5VpGo9mediMvi/ep6M0vEmiNamS6t9vk5+4FPy//WrF&#10;xXd6LepqWnLKVAJ4dM55/wAKwPF2lfZpDeREbJX5Xbwpx/8Arp1IXV0Tg8XLm9jV3Me1nltpxLA5&#10;Rh3FdtbyQavpOXVWyu0g87WK9ePrXC8jkjPpW34JuhBfPC7cSqMZPfOP61NOXQ1x1Hmh7SO6Ma6R&#10;4ZmjYcoxXp1/zim4xxmt7x5biO6huANu4EHA6nOawRUzVnY6aFZVKcZdwqazup7S4WaB2Rgex/Q1&#10;DRUqTRrKKas9UdfouvW90qxXHySbeWYrgke9T6jothex5SKOOQnPmL3/ACNcTVmxv7q1cGKV8Yxt&#10;3Hb+hrZVV9pHmzy9xlzUZWZp3Hhi7Q/u50cZ4ypH+NU5tE1BGx5W7/dVj/Sr8PiqdABLaxv7qxFW&#10;U8WR4+azf8Go5ab6k8+OjurmTb6HfyfwbP8AeDD+laFj4XkMga4nTbnlQDz+PFSt4rj/AIbNvxeq&#10;l34nupFKxwRx5HUsc/hRamuoN46p0sjobSysNPh3rHFHsHLnr+ZrH8QeIgBJb2RYMCP3uQR+A5zW&#10;BdXVxcsWmlZtx6biR+tQ0pVNNCqOXrm56ruxZHaRi8jMzHkknvSUUVkeotEFFFFABRRRQAUL1oo7&#10;04/EjKv/AApeh6t+0R/yAdB/3X/9ASvKa9W/aIB/4R/QMD+F/wD0BK8xt7G7mbEdvI3uEJA/SunF&#10;K9V/I8LhucY5dG76v/0pleituDwzeuMtLEo/3STVmPwoej3n/fMf/wBesfZyPXljsOt5HN0V1C+F&#10;YB9+8f8A75Apf+EZsB968k/NaPZsh5hR6M5aiuo/4RvTz0vJPxZf8KRvC9qfuXrfiAaPZyBZhR6n&#10;MUV0knhT+5fD8U/+vVeXwveL9yeJvz/wo9nLsXHHUH9ow6KtXWn3sDEPbSYx97YcfniqpBBwRj6j&#10;FRZ9jojUhLZhRSZ91/OilqXoLRRRQAUUUUAFFFFABRRRQAV6x8WP+SHeGf8At2/9J2ryevWPix/y&#10;Q7wz/wBu3/pO1dWH+CfofNZ7/vWD/wAf+R5PRRRXKfShRRRQAUUUUAFFFFABRRRQAUdsdfrRRQMt&#10;6TqE9hOJIyWUdU3HB/Kut0fWLW/jC70SbaCyHOR+dcOeTjFGSOe46VcZtHDicFCtrszsdd0KG9/e&#10;xHy5OT8ijDHHeuSvLee1k2TxNGe24dfpW1o/iSeLbFdKrIAF39CB68VvXEVjq9rguJV6go/cj26d&#10;atxjPbc4oVq+EfLUV4nB0Vq61odxZOGhV5ocEltv3ef1rK71lKLR6tKrCorxdyS0me3uI5o2O6M5&#10;HPWuw026g1jSTFMy+YyFXQHke/P4VxdT6ddSWd4lxFgsh6EdRVwlYwxeG9rHmjuibXNOl0+7YFW8&#10;lmxG5HXj2ql09fyrtIWtNe0kRyMNxAaRUblD/nNc/DoN3JqEkDI6JGThyo59O/eicHfQyw2MXK41&#10;dGjLorroPDFiMGWSWQ+ucY/Kpv8AhG9LxjynX6OafsmJ5nRRxdFdXdeFrNv9VNKvp0OKxtS0S9tX&#10;YrG8seOXVf6ZNS6ckbUsdQqOydjNooYMshVgQR1BFFQdl7hRRRQGwUUUUAFdH4FvcbrJsc7nXn6d&#10;vzrnO9WdIuPsmpwzjGFfDZ9DwaqDtI58XS9rScepr+ObTbcLeAfKwVScd+f8K5+u8voIdU0gIxPl&#10;zBWBX65rhZFZJWjb7ysQR71pUWtzmy6tzQ5HuhtFGferOn6fd3pJghLBepyMfqaxtfY7pyjCN5Oy&#10;K1C5ZsKCSewrol8P6fAM3t/g+mQvH5mpBf6LpkZFkvmv1ADtyfrjFaeztucjxqelOLZi2el39wy+&#10;XaybW/iK4H61s2fhiMKHurhlyOQAOP51WuPFF42RFBHGOxOWNZt9qN3ek/aJQR6BR/Sn7iIccXV3&#10;fKjrITo2nIFEsAYDb/CWP1wM1SvPE8UbYtohIOeSxH6Yrljk8Yo4wB2pOq+gRy+F7zdzTvtevrlc&#10;K3kj/pmzA/zrOkd3bc7sx9WOabRUOTZ2U6NOHwoPrz9aO+cn86KKRqFFFFABRRRQAUD3oq/ph0oW&#10;ZkvVaSYN8se5gD07gU0rmdSpyRva5SijkkbbHG7n0VSauW+j6lKu5bSQL6tgfzq6viKSNPLtrKOM&#10;diXLc0rXWvajGUSJhFJ1xEAMfU/41ajE5JV6/ZRXmYsyPFM8TjDIxDD3FPsJTBexzD+F1J57Zp+o&#10;Wk9pNtnGGJ9R9e34VXPORUbM69J0973O28UW4udHZlGfLUuAB1+U1xNd14fnF3pKZIOFCvg/7IzX&#10;E3URhuZIiD8jFefY4rWrrZnn5dLlcqT6EdFFFYnqBRRRQAUUUUAFFFFABRRRQAUUUUAFFFFABRRR&#10;QAUUUUAFFFFABRRRQAUUUUAFFFFABRRRQAUUUUAFFFFABR+H/wBaiigC3peo3FhIXiO5T1Qk4/IV&#10;0un63Y3qeXd+XEzHG1zkEfUjFcfQKuNRo5K2Dp1ddmdXqHh22uMzWsmzjgKoI/TFYF5pN/bE+ZbS&#10;FR/GBn+VGm6peWHFu67SclSoOa29N8TrJIEvIljz1cE/yxVe5I5uXF0NveicwwIba2R9etTWt3dW&#10;7bop5F9gxx+ldfMujamuWkjdjzgSEH8qqzeFrRuYZpY/xDCn7NrYax1J6VY2KFr4oukGJII345IY&#10;j/GtC38SWcvE8Sx/m39Kzb7w3exf8e584Z7AL/M1Rk0nU0+/ZSfgM/yovOJPs8FU1izqlv8ARJhz&#10;Lan/AHlA/mKcq6GwyFsT/wABSuNezvF+9azD1zGajaJ1PMbD6g0e0fYX1CD1VQ7jyNG7R2f/AHyl&#10;OVNJj5UWi/gtcJg/5FKFc8BSfwp+0fYX1D/p4d59r0yPjz7df+BAVHNremRcfaoz7Lk/yriVt7h/&#10;uwSN9EJqWPTr9vu2c3/fBFHtH0Qf2fSXxTOhu/FEKt+4hEn/AAIgfyrMvfEV7OpRVSIEdVY7v51D&#10;FoWpv/y6Mv8AvED+ZrTt/CuY8zXTDPVVQfzyaX7yQcuBpdTnZpZJDmSVnPqzH+tEEUsvyxxs7f7I&#10;zXXW/hrTYvmkEkm09Wf/AAq5LeadZx7WnjXbyF35NP2berKeYR2pRuczpegXlyytMjQxn+JgD+ma&#10;3NK0OzspNzfvnYYAdRj8BTtS1NzobX+n7X2tgkgnAzg8cVy8mqXct4tzI4Z1J2jaABkY7UPlhYyX&#10;1nFJu9kjc13XzbSNa2sS70bBY5GMflXNTSyTSFpZGYnJyxz+Fbviy0SS0j1W3Jbzcb8cjkAD+Vc+&#10;D/hUVL3OzBQp+yvFa9QPPU5+tFFFZncFFFFABRRRQAUUUUB6BRRRQAUUUUAFFFFABRRRQAUUUUAF&#10;FFFABRRRQAUUUUAFFFFABRRRQAUUUUAFFFFABR+J/OiigA/GiiigB0buhyjsp7FTg1pafrt9bDBb&#10;zhnnzGYn+dZdFUpNGc6NOatKJ1Fn4pjeQC4hWMHqwYn9MVpw6lpt0gAuYTn+Fjg/ka4TJ6ij3q1W&#10;aOGWWUm7xdjuLzSdOvU4SNM8l4wuT+OKy7vwsBkwXDdeAyj/ABFYNpdT20geGTYw6cA/zFaVv4m1&#10;GPG8RSfVcfyp80HujP6riqX8OV0aljZ3dvoVxbSxnLbtmCDkbcdAfasTS7saYzi5sQ5fGPNXGMZ6&#10;ZFa1n4pVmK3ECpnqysf5Yqe+utC1FFE1wo2ZxyV61Ts9jGDq07xqw0fYox+IbYZzp0XPTn/7GnN4&#10;ittuP7Pj/wC+v/sanj07w43S4U/9tqeuleHRz50Z/wC3j/69HvdxuWGT+GRzN/MtxfSTrGEVzkKO&#10;gqz4YKrr0LnGPm5/4Ca310/w4jbt0PHf7Qf8asQz6LbHMU8II4GZSan2et2zWeMUqThGDLcN0j3k&#10;lueGjAP1yKs89hWXNr2mRji4VvoCf6Vn3PilUOILZW9y5/wrTmSPLWFqz2idE7KgJY4AHJNcP4mu&#10;ku9VaSNgyhFUEHP+etGp6xd3sfluUjT+6q/e+pNZ/uazqVLnsYHBSoy55bhRRRWJ6QUUUUAFFFFA&#10;BRRRQAUUUUAFFFFAB+n0ooooAKKKKACiiigArQ8Mru1eL2YH/wAeFZ9avg5d+r/RM/8Ajy1UNZGG&#10;JklSkzT8eviKFPUN/MVy56V1vjKwvL0wtbxlxGpyMgdx61zsmlainBspf++c1dRNs5Mvq01RUb6l&#10;/wAP66bKFbWWJTGCfmyeMn0rah1zSQu8TqhPJARhz+VcmNOv93/HnN/3wamj0fU5OlpIPTOBTUpr&#10;oTVw+Gk+ZysbWoeJ4kyLWNZPQkkDH5Vz91Pc39wWYu7E5CjJwfatrT/DDMqyXczRnH3VAz+eTWpb&#10;waVo8fEqRkjks5ye/Sq5ZS3MY1sPR0ormZQ8N6EIj9pvFw3G1GUcdDmmeKtZQxtZ2jqwYESOrHjn&#10;/wCtVTW9fmug0NuqxxnIJxksOR3HFY2OB7VEpqKsjejhqlSaq1t+wUUfWisj0wooooAKKKKACiit&#10;HRdIuNQheZMoi8BsA7vbr/nNCTbM6lSFON5uxnUVYvLC7tOLiB4/w4/PpVem01uVGUZq6YUUUUig&#10;ooooAKKKKACiiigAooooAKKKKACiiigAooooAKKKKAN3wTeCK5e1b/lsw289Dg//AFqf47tGFxHd&#10;opK7MMQOBg//AF6w7eZ4LqOePG6NgRmu2jaHWNGcA/LICvynoc//AKq2j70OU8jEp0K6qrZ7nC9s&#10;1r+Eb4W175UjhY33ZJbGDjr+lZ+qWrWd9Jbtn5DwSOo9ag4PU4rOPus9CpGNen5M6zxlp7XFqlxA&#10;pZ1bkKMkg4/wFcn+Fdb4V1cXUX2WcossaDHON3+eKr+IvD+7dcWYcszEtH/+v/PNaSjzao8/DYh0&#10;Jexq/I5qilkRkYq6spHXcMUlYnr3urhRRRQAV1/g5s6Pj+7/APFGuQHWur8DsDYuhPTH82rSl8R5&#10;+Yr9z8zlX++frSU+6Ux3Usf91yOfrTKz6ndF3igooooKCprC5e0uknj+8hzjnkelQ0d+lF7MmUU0&#10;01odhb6jpl/YpJd+QGUAsjDdg9O4qvceI7WHbFYW8cgzgYyo/LFcu3r1q5ocJn1SEEE7XBOP94Vt&#10;Go3Y86eApwi23p2Nbx+p3WjHuGz+lc6q7mCgdTXTfEL7tr9X/wDZawdHj8zVrZPWRc/nUz+I0wcr&#10;YRS9Tudoh0uRQfuox/nXnx5Nd/rLeXpFy3pC3X6GuAqqttEYZXrzyCiiisT1gooooAKKKKACuu8D&#10;R7dLMn9+Rv6D+lcjXceHYxbeHYS5wPLLnPvzWtJanm5nK1NLuznfGMu/WJEzwhwPyFZNWdZl87Vr&#10;iQEbWkOMemcVWqJ6yOzDR5KUUFFFFSbBQRk5oooDrc0vCdy1vrUI3YWQ7CM+v+RXYahapd2rwv8A&#10;dbBz175rz6NjHIrr1Uhh9etegaPI0+k28jfeaJc4+lb0ndWPEzOHLUVRHASIUdkbqpIP4Gi3fy50&#10;k7owYfgan1gbdVuR/wBNW/nVasdmevF81NeaO08WW4utG3DrGPMGBn+E8Vxdd5GPO0Ebv4rf/wBl&#10;rg60qrY8/LJNRlDsFFFFZHqBR+FFFABRRRQAUUUUAFFFFABRRRQAUUUc56fSgAo/ix39K09J0O7u&#10;3BlR4os8sy/4mt2DTtJ0n99JN868gu/9BWiptnHVxtOD5Vq/I5qz0u/uiPKtn2n+IjA/Wt2x8MQJ&#10;h7mdzxyNo6/rTNS8ThXMVnEjqvAck/yrF1HU7y9GJ3UrnIUKBirSgmclX63Vg38Kse0/F+5s7TQ9&#10;I+0vGow20sMnhV6V5nd+J4Yzi2iEg/vFiv6EV2H7QyySaB4fCKzHa+ABn+FK81tdG1GXOy1kA7k4&#10;H862xMpqdkjx+H8PQeAU6kur/NlybxNeuCEjiXPuSf51nzajfStlrqYewkbH862LXwszLunuWT/Z&#10;CD+eanHh7S4hie7cY/vOorDlmz21WwdPSKucy0srctK/4tTdzH+In8a6gad4bj5a5Q/9t/8ACl+z&#10;+Fx/FEfrM3+NLkfcr65T6Qf3HLZPr+tCu4+6zfga6kw+Fz3i/wC/zf4037F4Yf7s0a/9tj/U0cj7&#10;j+uQ602c3Hc3CfcuJF+jkVctNa1C3585pPaRmb+tbH9i6JJxFd/lMKSTwvbsMw3jj6qDRyS6Ml4n&#10;DS+KNvkV7fxROP8AXWyNz1DEf41fi1bSL1fKuBCjNxh1z+pFY174f1CGT91C0y4+8MD9M5rPuLS6&#10;gX99byIvcspxRzTW6F9XwtT4JWZ1JsNCY7vtMYzzgMn+FFchtHqKKfO+xX1H/p4xaK1dN0SW601r&#10;vcqjnZluuPXj61mToYpmib7ykg+lZ8rtc7YVoTk4p6obRRR9TUmoUUUUAFFFFABXrHxY/wCSHeGf&#10;+3b/ANJ2ryevWPix/wAkO8M/9u3/AKTtXVh/gn6HzOe/71hP8Z5PRRRXKfTBRRRQAUUUUAFFFFAB&#10;RRRQAUUUUAFFFFABVrT9Qu7Js20zKp+8p5B/CqtFNaEyhGa95HYafr1hdxCK5IjdgAQ6/KTjt1FQ&#10;a34fhlQzaegVtv3d3BNct+PTpWrpevXltIqSSGWMtyHG4/ga0U09GebPBzpPnov5GddW9xbS+XPE&#10;0bY7io67QDTNcgJCbm6btpVlx7/jXO65o89jIzoA0O4BSW559aUoW2NqGMjN8tTRk/gkXJ1JjCxE&#10;YU+bnp7fr/WtzXNYtbBSqsGnzyoHT68jtR4dt4rLRY5SoVpEBdhznn/69co/m6lqjYO55WJGfTr/&#10;ACFaX5El1OPkjia8pvSKLsesa3dybbdmJ9I4xx9eKvW8Xig8tcovs5HP6VBd3Vto6CDT1U3B/wBa&#10;7KTjHHBPvVmzknigFzq97KocZjSM+2ecCktXqx1PhThBW6aasSbVdW02aNdRjjaNznKLk4/MVoWe&#10;taZd4j87azfwyDH/ANaqc15ompSJBK0rux2pu3daxdfsBpt8FiZtuAVy3zA/X6im5NdTOnQp1Xyy&#10;XLI6LVdDsryNpIEVJmGVZWwD+Fcxqmm3lgf38RCbsBxyDVnSNdu7WVFmk8yFfvBhuYD2P/166a3n&#10;sNYteVEigAlXU/L/AJxS92RftMRhH72sThaK1vEejtYu08QzAzYHzZI/zzWTyaxknFnq0asaqUos&#10;KKKKRqFFFFAHYeDLwT6Wts7fvIiRj/Z4x/OsTxZYm11JpkXEczEjnocDP9ag8PXxsdRWQk7CCGAG&#10;c/5wK6XxdaC70neg+dGDKc44zj+tb/FA8Z/7Ni0+kjjOO341Zs7+7tIyltMYw3UYFVuvP5/WisNU&#10;z15RjLRq6JJrm4mO6WeST/ebNR0UUAoxWyCiiigoKKKKACiiigAooooAKKKKACjOKPwpVO2QHAOO&#10;cEUCehYt9PvZ9vlW0hU9yuB+Zq9b6PFCc6ldQwj+4JRux9MGq7atqLLsjkEa4wFRQuKlj0jVr1g0&#10;nzdsyS5P9a1jFdNThqVKn2pKKLhn8O2i7oYmnkX7u5Sw/XAqtPr94cpahIU6KEjHH860bHwxGvzX&#10;bljn7qP2/KtG30bTIcbbVGI7t8386vlk/I4pV8NF9ZM5RrbVb+TzWhml3c5KkD8KtW3hvUJOZAka&#10;8fefn9Aa6S8vrHT4wrkIBwFVP8KxtS8UH7tkuME5Mif/AF6nlit2aRxOJqfwo2RpWsdtoWnsHlcq&#10;zZ555x9B6VyWqTrc30k0a4V2J6Y7k/1p19qN7eKBPOzLnIHQfpVWpnK+2x1YXCuk3Ob95hRRRWZ3&#10;BRRRQAUUUUAFFFFABRRRQAUUUUAFFHY1Y02ynvpjHAF46knGKNyZSjBXk9CvRW5/wi99t/1sG703&#10;H/CqGoaVe2Q3TRrtxnIYGq5GYxxVGbspFKigdCccDv6Ue9SdAUUUUAFFFFABRRRQAUUUUAFFFFAB&#10;RRRQAUUUUAFFFFABRRRQAUUUUAOjkkibKSOnurY/Wr9vrmqRDAuSw7bxn9azqKfM11M5UacviVzo&#10;LLxRMCBdRq3r5a//AF60YfEmmP8AfaRf96OuOwPSirVSSOSeX0ZdLHb/ANraNJw08fP95MfzFHna&#10;C/V7I/XbXEUe9P2vkZPLF0mzuANBPbT/APxyl/4ka8j7AP8AvmuH3MP4j+dLvc9Wb86ftV2J/sx/&#10;zs7hbrRouk1mv+6VpG1jSY/+XmP/AICK4brRR7XyKWVx6yZ2U3iTTF6PI3+6n+NZ174okP8Ax6xg&#10;D/pov+BrnqKl1ZM1hl1GO6uaNxrmpzrtNyUBHRBiqEkju2ZJHZvVjn+dNoNQ231OuFGnD4VY3vCc&#10;yz282lyniRWIX8BWTqVs1rqE0DqyhHIX6dv0xTtDuDbapBMGwN4B+h4rY8bW6vbQX6KB5h+Y+uQM&#10;fyrRawOK/ssRbpL8x/hW4jvbFtNusMEUFVbuAT/LisPVrOSxu2hkXA52n1GSAf0pum3UlneLPGec&#10;EH6V0nii2TUdLjvbdcsibiTx8u3P+H504+9EUv8AZsRf7MjlKKdHG8jBY1JY9MkVfh0PUpDxCq/V&#10;x/jWSi30O6VanH4mZ1Fblv4ZvGYeZJEF74c5/lWhB4Ys1UGaSZj3AcY/lVKnI5p4+jHrc5P6UV2T&#10;aFpEKbnib6liagY+GoesSnHH+rY/zp+z8zP+0Iv4YtnKqrMcKCfoKmWyvHGUtJm+kZroTqfh6L7l&#10;tH/34rasmjkh3pb+WpGQMAcevBqlSTM6mYVIWfJY89ZXR8OpU9waB05q/wCIkVdYkC424UjH0qgO&#10;lZNWZ6VOfNBPuFFFFIsKKKKACiiigAooooAKKKKACiiigAoJA7/rToEeaZYohuZzgZrpNJ8MoE36&#10;gNzA8Kj8Y9+KpQcmc9fFU6PxM5uOOSVtkaMzHoFGT+VW4tI1KRcizl/Ebf512Nrp1jb4MNrGCvRi&#10;uT+ZpbzUbO1OJpNp9AhNaqkluefLM5ydqcTkl0HUzz9mI/4EKRtC1Qf8uufowropPEemL/G//fs0&#10;xfEunk9ZMf7lHJDuCxWMf2TmpNM1CPl7ObHqq5/lVRgQ2CMex6120euaXL8vmMPrGakk0zS7ld5t&#10;I/m/iVdp/Sl7NPYpZhOOlWBwtFdLqvhn+KxOMDlXf+XFc9e209rN5U6hWxnGc/yrNwaO6jiqdX4W&#10;R0UenHaipOjS9gooooAKKKKACiiigNAooooAKKKKEAoZh0Yil8x/77fnTaKBWXYcXc9XP503JPXN&#10;FFAcqCiiigegUUUUAFFFFABRRRQAUUUUAFFFFABRRRQAUUUUAFFFFABRRRQAUUUUAFX/AA7exWN9&#10;50udpXHAz3B/pVCimnZkVIKcOV7HSSeKG+1fLGGhzydvOPbmrcfiXTX++sq/70ef5GuQxRV+0lc4&#10;5ZdQZ2X/AAkGkDne3/fs1FN4msFXESSt6fIMfzrkqKftWJZbRT6mzd+JL+TIiKRrnj5Of1JrLurm&#10;4uW3zzPISc/MaioqHJvqdVPD06fwxCiiipNgooooAKKKKACiig5/OgOhPptrLeXiQxqTuYZx0A75&#10;/DNd3Z20Nla+VCFSNeTWf4Z0xbG0M0ijzXw2c5wMf/XNZXiTXZZZjDZSskW35iBgn8a6I2po8OtK&#10;eLq8kNkdDM2m3wMDSQTZHK7wW/TmsXWvDi7Wk09ef7hfj8P/AK5rFtY79IPt1uzqqnBbfzWno/iO&#10;eKVY75t8WOW25b/9VHNGW41h61DWjK9uhj3lrc2smy5hePnAJHX8ehqKu726dq1msjosiHkEqQR/&#10;XtWFrPh2WJjJZ/NHn7rP836+9RKm90dVDMIy92orMwaKMEEgg8Gheev6Vkeje4UUUUAFFFFABRRR&#10;QAUUUUAFFFFABRRRQAUUUUAFa3hXVWsbhYJnxBI3zDGdv+eKyaPeqjJpmdalGrBxkdj4g02DU7E3&#10;VqgaYqCjA43D0rkLiKSCdopUKshwVI5rZ8M61LBKlrcSboei5GSDxj8K2NY0i11GH7RENkz4IcHG&#10;fr+FaSiprQ8unVlhJ+zqfD0OOt5ZIZBJDIVYfxCup0TxDDLEI76QI+AA5HDH3Nc1fWk1pctBKoDA&#10;4wCDUHtURk4Ox3VsPSxKTv8AM7m+0fT78bzGAxHDxtjOf51zt94e1CFiYo1lXnG1sn+lQWWs6ja8&#10;JOXXjiT5gP61vWfiazkQCcMjcZITj+da3hI4PZ4vDv3feRy1xBPbttnhkjP+0uP51HXeKNN1OPcY&#10;o5h0y0f+NQXHh7THUkQmP3RiMfhUun2NYZmlpONmcVz1rovAL5kuIyf4VIH4mnXXhfJP2SXjP/LR&#10;/wDAVN4X0q70/UHeYp5bR4yrZ5yKIRcZCxOKpVaLSepz+uIY9YuVIx+9Yj8Tmqta/jOHy9WMmOJD&#10;/ICqH2SX+zxdoVKb9hBPI4zWcou7OzD1Y+xi2V6KOoJA6UVJ0hRRRQAVteB4vM1SRyvCR9ffI/wN&#10;YtdR4BhKwzzH+MDH4FqukveOLHS5aDIfiEw821TPIVj+eP8ACs/wnHv1yFsfdJ/kan8cS79URc8I&#10;mP8Ax40/wNHu1Bnx90j+TVW9Qwj7mBNzxdL5ehT84LAD9R/jXD11fjyQizjjz98EkevIrlBSrfEi&#10;srjahfuFFFFZnpBRRRQAUUUUAT6XEZ9SgiIyGkGR+P8AhXZaywtfDsoX5QsOwfliuc8GwGbWkcji&#10;JSx+vT+ta3jm52aaLcHmRlJGO3P+FbQ0g2ePjP3mKhBHJkk8nqaKKKxPXWiCiiigYUUUUAH+Fd54&#10;dyug22eP3Qrh7SIzXUUQ/wCWjhfzNdxI66doab+kSIpxz6Ctqel2eTmevLDqcXqjb9SuGByDK2Pz&#10;qvSlizbm53Ek0KNzBR3OKy3Z6cVywSO9sQV0NA3a3H/oIrga76/b7Po79tkR/wDQT/hXA9q1q9Dz&#10;Ms1c33CiiisT1gooooAKKKKACiiigAooooAKKOvStbQdFmvAs8uFgIyCG5PP/wCumotszq1oU480&#10;mUdPsbu9YrbxM+Op7D8a6O00bTdPhE9+ys6jPzv8v0A7jNSahe2OiRGG2iAkYZAC9hxkmuZ1C/vL&#10;xs3EzMvQjOB+AFa+7E8+9fE9eWJs6t4jAHlabtC4+8yd/Yf/AFqw7q6uLlszzPIfdv6U2xtpru4E&#10;MSgtn1ArpLPQ7KwtftOpfOVPOCSvtxip96e+hd8PhlZav8TBstOvbrmG2YoejEYH51sWHh6CCPzN&#10;UmRRjoJcDP4ik1DX44F8jTIgiLwCY8D+dY91qN5d8T3DsM525wPyqo8ql5kVfrVWDfwo9l+NV3p9&#10;loujNcpuGG8shAx4Veh/KvLrrxNOWItI1Rf9pOf0Ndz+0SP+Ke8P5/uv/wCgJXlNa4qTVRo8nhzC&#10;05YCMpK+r/NmhNrmqS5DXTL7IAKqyXV1JzJcTN9XJqFTQp9a5eZs+ljSpR2SDcx6minrG7nCqfzq&#10;dNPu3XKw5z/tD/GjUfPTXYq0c9qtNp14vLQ4/wCBL/jUMkMsXLrj8aeoKcH1GrLKhysrL9GxVmDU&#10;9QiOUvJvxbd/OqmCegoz9aV2gcact0jWg8SakhG545BnncnP6YrSi13TLpPLvYR83XdHx/OuXx69&#10;aOD6VSqMwngaUtUreh1H/FMHnbBz7tRXL0VXtH2MvqT/AJ3953GoX9to9rHGVYgAKFQdvX9Kqrq2&#10;iX2DPCNx/vxZ/UVzeuXbXupSy5baW2oCeFAqrj3pyqO+2hlSy+Lgm3aR11/4esriHfbEW5Y53YLD&#10;H0JrKuPDOoJkxvFIPTOP51lwXNxA2Yp5E/3WxWnp3iO8hJFwTOvYEhSPxxzReMty/ZYul8EuZeZl&#10;3MMsEmyZdremc1H7V2FrrmnXw2Tp5f8A12K4/U1Jd6Npl5GWijjViMBkHA/AGl7NdGL6/KDtVjY4&#10;vIorbvPDN3ChaKZZdozjaQfyGayLiCaCQxzRujDuQR/Os3FrodlPEUqnwMjr1j4sf8kO8M/9u3/p&#10;O1eT16x8WP8Akh3hn/t2/wDSdq6cP8E/Q8DPf96wn+M8nooorlPpgooooAKKKKACiiigAooooAKK&#10;KKACiiigAooooAKMfLiiigB0MkkMokidkZehU4rodB1wy+VZXkbSmRgm84Oc4xkVzlT6WwTUreQ/&#10;wzKf/HhVwm0zmxFGnUg7rU6zxgfL8PyCM7QWUDHbn/61capZW3KxU9ipwRXX+MD5nh3evQlT+dcc&#10;OtVV+K5y5XH9015jmJZiSeT1OKfdTzXO0zSs+0YGajorPU9Hljo1ugpzO78yOzn1JptFLUdkw/z/&#10;AJNSW1xLbSb7eRo2HVgf51HUlrC9xMsMa7mOTjFEd7Cmo8rctjrtB1a31KJYJkPmqmX3Dhsd/wCV&#10;ZPijRGtW+0Wyr5RJyoONvU9z6fyrW0vS7DTIVmuDF5uMNIzbefxNaENxa3KskU0MnHIVwePwrq5b&#10;q0j55VvZVXKl8J56Oc+3Wj6itTxPpgsLhWjx5cpJXAPynPT+VZf4VzSjZnv0asasOZBRRRQadAx3&#10;rtvDN4l7pcaHO6JQHz+I/pXE1reD7sW2qbGPySoQeehHNXSlqcOPo+0pXW6KuvWTWOoMhxtclkx6&#10;ZNU66rx1al7eK4QZKEhuOxGf6Vyv+HApVI8sjTB1XUophRRRUHUFFFFABRRRQAUUU6GKWVsRxOx9&#10;lzQTKUVuNo61rWPh69uIw7sIhnoynP5YrW0/w1BGwa5YTcdMED+dWqcmctTHUIbs5Ordhpt5ecwR&#10;BlIzksBXa2+n2MAxHaRLj/Zqd3RF+ZlUD14rRUV1OGeaN/BE5WHwtdsoMs8Uf0y1a1j4esYlxJGs&#10;zepyP0zTr/X7C3YgHzCP7jKf61kah4mnlXbbxtFz1Yg/pin7kTNfXa/WyOlhtrWDmGCOP/dQVW1D&#10;WLGyk8uaRi5GQqof/wBVcbPf3s4Pm3Ure281Bj6fnUuquhtTytt3qSudJfeKUKMttBIGI4ZmAx/O&#10;sa61XULhj5l1Jtb+EHA/SqWB6fpS1m6kmd1PB0afwxBiWYsxyT1JowB2ooqTq0Wwf56UUUUAvIKK&#10;KKACiiigAooooAKKKKACiiigAooooAP8a6b4fhVhuGxyWUfzrmfet/wFMEvJoCfvqGH4HH9a0p/E&#10;jix8W8PKxp61r0dhdeQIGcqoJ+YDrVaHxRZuNs9vIm7g9GGKrePLYC6huAv3kIPHoe/51zygk4By&#10;fSqlNpnNhcHQq0VOx101jpesWzS2irHK3RwhHPuPxrH1LQL20Uyfu5EB5IOD+RrLheSKYMhZGHcf&#10;L+ta+keIbq2+W5Lzx4wBxkfpzU80Zbo19liKOtN3XZmOeOvFFdkINL1mASIsYkb5uMbl+uDWFrGh&#10;XNku9T56nPKKcr9RRKn5l0cbTlLllozKoo/z1orM7tGFFFFABRRRQAUUUUAFFFFABRRRQAUUUUAF&#10;FFFABRRRQAUUUUAFFFFABRRRQAUUUUAFFFFABRRRQAUHgUVb0fTp9QmVUXYhPLEHAprcipUjBXZU&#10;XOeOtddpdvJf+G0tp1/hG3cc5APHT2xTobLT9G07z5UjaWMZLd2+gJqnpuvebrf7wmO1ZSArMABw&#10;Mfy/WtYxUN9zyq1aeITlTjpHqc5MjRyMj8MpwcHoRW/4N1KGKNrOYMfMYbD1HOBioPEmnTnUpJbe&#10;B5EkbcDGpPUA9qt+G9H+zsby+KqFAKBgQVxg55xSjGSka161GpQ956lrWtWOlzeRHZqAylgyuBnt&#10;0xWNP4h1Fz8k2wewX/Cq2tXrXt80gLbQSEyegyf/AK1U6UpO+hph8HTUE5x1Lsmr6k/DXkv4HFQS&#10;Xl0/37mYjvlzUNLEjySCOMFmzwAMn8qi7Z1KlSitkhGYtznP15qxptlcX85itwpZRkljjFbGjeHX&#10;fbPeY2sudhBB/HpitPUtSstJhEcMaFgduyMgY+tXGn1bOKtjbvkoq7I9J0e00yFprrZI453bSduO&#10;f6VneIPEJuFWOxaSJATuc/xew9Ky9S1G5vpMyytsBOEzwPyqr9BiiU0th0cHd89Z3YpOTlsk+pNJ&#10;RRWZ6IUUUUAFFFFABRRRQAUUUUAFFFFABVjTbKe+uDDAoJUZYlsbRnGfeq6glgF5LHGK7jQ7GPTL&#10;HLbd7AM79O3Tn8a0hG5x4zE+xjpuyTS9NtrCH5EUsACz49vf8aztT8SW0OY7cPK+3g42jP41la9r&#10;Ut7KYoC8cIyCu773PfH4Vk/n+VU6nLpE5KGBc/3lZ3Lt9ql9dM3mXEgVv4A3AH4VSJz1Ofcmj8KM&#10;M3Cgk+gGazvJs9OMKdNaKyDjPNFXL7S7i009bucDa2AUwcgn2NU+aTTXQIThP3o6iHtz+lT2DXJn&#10;VLR3R2YD5XxzUulafNfzGOLA2jLEg4HPtXWw21hpNiZCiLsXJbHzHjHGT/nNXCDer0RyYrFQp+4l&#10;djtCgv4bVvt9wJWJ+X/ZH1706SfTr6ZrJ9srdSrIf5/jXMa5rVxeSEQs0MOMFA3Lf41lqzRvvRir&#10;A8FW5q3VS0OSnl85+/J2fkdBrfh11kkuLIps6+V0x9Ca5+RWjkZGGGQ4b2rc0HxBLDsgvC0iE437&#10;hlf8/WtnUNPs9Wtd6bA7YZZcc/jg80uVS+E0jiKuHfJVV13OJoqxqdnPZTmKYcA4DYIBqvWLVj1I&#10;SU43iFFFFBQUUUUAFFFFABRRRQAUUUUAFFFFABRRRQAUUUUAFFFHfpRqAYPpRUsVtcS/6q3kf/dQ&#10;mtG18O38qgnZGCOjBgR+lVySZlPEU4byMmiugj8K3B+9cxr/AMBJqZfCn967X/v2f8afspHO8woL&#10;7RzNFdUvhaIdbjP/AAA/40jeFoj0uf8Axw/40eykT/aVDuzlqK6SXwqwHyXS+3yEf1rB1C1ktLyS&#10;3kIJQ9R+dJwcTejiqdV2i9SGiiipOgKKKKACiiigAooooAKKKKACiiigAooooAKKKKACiiigAooo&#10;oAKKKKABun9a2fB+nLeXDzzBTHCQMH+9nNZum2sl7drbxHazAncRkLgf5/Ou1JttL0w4CoqL0HG5&#10;gPf1xWlONzzsfiHFezh8TM3xlqbQx/YoSwaRPmYcYGf64NcoMduntT7iV5pmkkZmZySST07/ANab&#10;17VMpczOnDUFRhy9S5pWpXFi6hWZos/NHng5+ta8f9la0vlJGLe7cZzsPX6jg1zntSgMjhsFT2PT&#10;8QaIy6Mmth4t80XZmvdaTqeks1xBN8ucbo2wfxBq9pXiaIoI71XDKOZB82T9O1Zuk65dWb4mdriL&#10;GAm7p+OK1ZLbTNatw9t5cFx94kgFh65ANax/us4a0WtK8b+aNG+0+w1GFXaFCWHyPjnn8vWuX1TQ&#10;7uyUyblljyclTj8wadcR6jodwuyUqjnqmdrYPuK3tH123vmMcymJ8DG9hhvpT92b97ciPtsOuaD5&#10;onG5GcevSiu01jRLW9QtCqQy4wGx/QcVymp2FzYybZUbHGGAOP1rOUHE78PjKdZW2ZWopAexzmlr&#10;M7AooooAKKKKACiiigAooooAKKKKACiiigA/z0rS0PWbiwkCFmkhAOI89KzaPy/GqjJxehFSlCpH&#10;lkrnb28+na3b7fLEmOSrryPxrI1DwxOJGNnLHtySEORgduTWDG7xvujdo2H8SnrWxpniO4gXZdB5&#10;lxx8wyP0rTmjL4kebLC16DvQlddjJu7aa2k8uePY31B/lUf15rtrPVtOv48PsU/3ZWXJ/WnzaPpc&#10;3/LtGOOqcfyNHs+zCOYuGlSNjhlyOVO0ip4r28j4W6mAHYOa6O48L27tmKYRj0KE/rmoW8Kntdr/&#10;AN8H/Gp5Jo0+vYWW6MhdW1IDC3sv51Z03Wb77ZH5907R4ORxzxWhH4WUHL3IP/bM/wCNXrTQNPi/&#10;1kIdgPvFm/xq4xqXMKuJwnK0o6+hX8cWvm2Ec6gZjY5Ptjn+QrL8IyI0k1nLkpMvAxkA9P611l1C&#10;lxatEcYYEc/TFefZltbrIJWSN8DHsf8A61E9GmTg2qtF076rY1LexjOnXlu0SfaLdyQ3t7H/AICa&#10;xwRiuv1J0DW+rRD92FHnAdwfXt/EayPE2nCCT7TbBTDIOiDhccVMoaG+ExHvWl1/MyKKKKyPTA8D&#10;iu28IxeXosbcfMCf1NcTXeW/+ieH4if+WcGePULmtaW7PLzR3hGHdnH61KZtUmbPAkYDP1NbHw/X&#10;/j4b0KD+dc2SSck8mup8ADNlcN3MmP0/+vRT1qF433MLylf4gP8A6Xbxj+FCT+J/+tXPVseNpPM1&#10;rH/PONR/M/1rHqZu7N8FHloRCiiioOoKKKKACiipLOEz3kUI/jcCgUpcqudV4ItvL0sXDBd0jN9c&#10;f5FY3jGcza26AnEQC/j/AJNdVqMiWejzSINoRCVA4x/k1wdxIZp3lYnLsWOa3qe6kjyMCnVrSrMZ&#10;RRmisD2AooooAKKKdEjyyrHH95iAPrQJuy1NPwfbNPrEb4G2IFufUcD9SK1/HU4TT47fJ3SvyPpz&#10;/hVvRLddM0INKAGCmSQ9PfvXKa5dm81KWUMSm47MnoOB/Stn7sLHkU74nFc32YlPt1+tX/Ddo15q&#10;iAY2xkO2fTcKoZx26dfeut8E2LW9pJPJjdLgqcH7uM/1qKcbs7MbWVOk7bi+OrlodPjiQnMxOcf3&#10;cH/GuR681qeLL4XuogLu2QErjPfJ54/CssZ7nJ7mipK7sGBpOnRSYUUUVB2BRRRQAUUUUAFFFFAB&#10;RRgngdT0rp/CujIsK3l0FbcDtRl6e/P4/nVRjdnPiMRGjHmZF4b0Illub5I3jZMpGTnPufSl13Xg&#10;g+zWBZNpwWAA4xjioPFGstOzWtszxpG+Cyt97Hpj3rDUFmwo5bsOp9h71bly+6jlpYeVZ+1rfcEh&#10;LNufkk9Se9bGj6BPchJp9iRHBwTkkYz2q7pOl2+nW5u9S8tzgFFPbjPfHNZes6zPesUQvHCQQV3d&#10;frj8OKSio/FuVKtOq+Wjou5p3es2Vjbvb6ZEQxHDgYAP49awLq6uLlt08zMfc5qLJPXn39aVFLMF&#10;UEk9AKlybN6WHp0ld6vuJ/tCheTwOtbek+Hri5hWaaQRhv4Sp3H8OK34bTTNOjBMcMeON7Y5/E1c&#10;KbvdnJisdTjBxjqzqPjpptzqGgaD5BX5VbcWOMZVP8K4Gy8LEMGublSMjgKefxzXo3xy1UadoukM&#10;sZcybsEHHRV/xryO41jUZ3Ja6lVf7qnb+o610YnlVR3PE4fjiamBSi7K7/NnUDStJt03tbx/Lzlg&#10;TULaroVsdqogYf3YP/rVyMkkjtl5GY+5zTe39Kw9p2R7v9nt/HNs68+JtOXhY5T9EApp8U2X/PCb&#10;8hXJY7f1oxU+1kUstodbnWjxRZd4JvyH+NOHibTf4o5l/wCA1yHvR70e1kDy2h0udiuq6HdNhgrH&#10;0eEn+lWDpelTruFrH9QpFcMKfHJIjZjkdf8AdOKr2l90ZvLmvgm0dLf+GI5GzaSrEMfdKk/qTWbe&#10;eH9QgjZ8RyKoydr/AONQWus6jA6/6VIyg5Ktg5/PpW3Y+J4XdUniddxxuBBA+vSi0JEP65R/vI5d&#10;o5FYqV5BweRRXeLqVgVB+1Q8j++v+NFP2ce4v7RrfyHA+9FFFYHsBRRRQAU6KWSI5ildf91iDTaK&#10;NRON90bWn+JbqGMJJEswB+8xO4fjk1q2Ou2N6RBPH5ZbrvK7fzNchRWiqNHHUwFGWyszsL7QtPvv&#10;3sUxj94tu3+XvXbfFjTZpPg7oVtAfMNubfPXkCFh0H1rxyGWWJsxSuh9VYivZfH+qSWPwd8PXjx+&#10;aZVtgctzzAxzn8K66EoyhO+mh81nNGtRxGF97m97Q8amhmhYiWNkOf41K0zPYYrtrXWNMuowGmiV&#10;mHKPx/MVDfaDY3R3xSGP02AYP4Vyumuh78cwcXarGxx9FauoeH7+3OY42mX1UD+WazJo5Im2yxtG&#10;fRlIqHGx3U69Op8MhtFH1oqTUKKKKACiiigAooooAKKKKACiiigAooooAKAcEH05oooB6naaOU1H&#10;w7FExAwgDd+hx/SuOuIjDcPC3VGK/ka0/B96tpqDJKwEcq87jxkc/wCNaXi7SjKq3lsjO7N84UDk&#10;YHPqen61s/ejc8mnL6tiHCXws5eigZ6EYPcZ6UVjsere6CiiigenVhW94CjU380hHKx/zNYP8vWt&#10;rwJLs1Z4/wC/Hx7n/Oaun8Ry42/sJFTxHdSXOqTB2+RHIUZ/D+lU7eV4ZlljbDKQevpVrxFA8Ot3&#10;AZSFaQlWPfPP9apcn86UnqVQjB0VZaM7e1mg1rS2+TaMbSODtJXr+tchqtm9hemCQ7ioBBx1qx4Z&#10;1A2N9yf3c2FbJOOo5/nW/wCMLIXdj9qTloVJG3HIyP8AA1o/fjc4Kd8JiOV/CzkOnGc0UD6UVieu&#10;FKpKtuHUUlHpQJ2aO30i5TVdIIIwQvltznnaP8a4u4jaGdo36qxB/A1reCr1ba9eKUhVlwBn1z/9&#10;c1L46tfKu4p0UkSKQTjvnP8AWtpe9FSPLofuMS6f2WYNFWLewvZv9XbSn/gBrU0/w1dSrm5Ywc9O&#10;Dx65zWag30O6piqNNayMPt2pY0d2wisx9FGa7Cx8O2VuVZ2aUr1DhcH9K0Q1lapt3wxhe3ArRUn1&#10;ZxSzOKfuK5xum6LfXbcIYhjOZFYf0rVh8K9POvPwRP6mtS41vTYhzdxnnouW/lWVceKsSFYbZWUd&#10;GLnn8MU+WC3MPbY2t8KsjUsdFsbXO2PzG/vSKpx+lXv3ca/wIPyrjbzX76dduVi/3CwP86zpJZZG&#10;zJIzH/aYmj2sUtEKOX1qjvUkdxfavY2qktKGIGdqOpP5ZrKuPFaBj5No/tvbH6CuZ/Gip9q2dVPL&#10;KUfi1NW/1++uxtUrCueDGzL+uazJJJJDmR3b/eOab70VDk2dtOhTh8KCiiipNQooooAKKKKACiii&#10;gAooooAKKKKACiiigAooooAKKKKACiiigAooooAKktZmguEmXrGwbHrg5qOjjv6cfWhEyipKzO7v&#10;lTUdFkCkHzFO09cEf/XFcNC8kMySKSrI2feuk8B3afZ5LN3G7flAT1yOf5Vn+MrbyNY3qMLIgIHb&#10;PTitpaxUjy8H+6rToPZif2pb3cQhvrZeeDNFjcPfmnSaIs1v59hdCZTzsPLAe+M1mWoiNwnnkiPd&#10;hz6CtiPTY5F87SL1nkx9zcAcd/SlH3tzaqlRfuO35GNmW3mbJaOQcHGQR9K3NK8TPGqx3cW4cDch&#10;5/HJqZrgXUYtNZtvs23pMR94j3II/WsHUoIre6KRTCZecMMetGsdmEfZ4l8s46nV6ppNlqyrNBKq&#10;MvOYwDnPPOOtc3rOl3GnzbX+dSM70U7ah068ms5vMhbGfvDJwfriup0bW7a/i8u5McchO0KTw350&#10;9J77mNsRhXde9E47PGMj29TRXS674fDK1xZg5C/6oAYb6dK52aKSGUxTI0bqeVI6VnKEondQxFOq&#10;rxeoyiiipOgKKKKACiiigAooooAKKKKACiiigAooooAKKKKACiiigAooooAKKKKACiij8KA9Qo7/&#10;AMgO9GCThfmyewrp/C+iCMi6ugQ4IKoQOOO/5/pVRi2c+IxEaMLyK3h/QWnC3F0xVVbhCvJx65rZ&#10;1jUrfS7f5FQyY+WMEDrnt+FVvEmtLaIYINrzOvOCfk/L296wdLtra7LXF9feWoODuOWOAPX/AArb&#10;SOi3PL5J1/3tX4eiINQu59RvmlZWLOflQZOPYCpU0i8a0a4ZfLVcYD5U8n6Vqx6lBaKLbSbX7SQM&#10;eZtIJPfOBz2qprg1Se1+0XieVHu4Tdx+RNZtHVGtJyUIrlXmUbTUbyDiOeTbjAG47R+tR3V3c3H+&#10;umkb0BYkfqagU9v61LbwTztiGGR/XapNTr3OzkpR95oj98/nSxq0jBUBY9gvet3S/Dcki+ZfO0OM&#10;YXA/nmtM3WlaRblI3jZgM4x8xPvge9Uqb6nNUx0b8tNczMrS/DdxcKJLmQQpnldp3frWsz6dodnt&#10;Xa7oO23exNYeqeILq8iaNFEKN/dY5rJYlm3MSx7knrVc0Y/CZ/V69bWs9Oxsax4guLtPKiTyUznK&#10;sd341jk5OTyfWj/PFFZyk2d1KjClH3UFFFFSahRRRQAUUUUAFGcUfjVnT7C6vHxBCzKOrY4H400m&#10;9iZTjFXk7IrY/D696ltra4uGAhidsnHCkj8cV1Wn6HZ2KmW4cSNwSZQoA/Ol1LXrG1Xbb7JWxnau&#10;QP0FaeztuzzpY6UnalG5l23hm7kXc80aewBP9BViPwr/AH7w/glVbrxLeyriOONQR6nP86oTanfu&#10;xb7XMueyyMAP1ovTXQXJjZbuxtt4UQLxeH/vioLjwtcKuYrmNz6FSP8AGsyHVb+PpdTH6yN/jWla&#10;+KLlMedAkgHBIYg/1p3psmUMdBX5rjvCmlyjUpHuYyvkAbcqeTnOeR7frR43v98sdpEeFyzHPfkY&#10;/nXRWtws2nrcj5Qyb68/mcyTySE/eYn9acmox0JwvNiK7nU6DAAOAT70tFFYHsbDo0aR1RAdzHAx&#10;610tjHb6FpaXM6+ZcOASoxuGe3PPasrwr5a6p58rbUgjZyT2x/8ArpbkPrPiCTy+QxO3jI2joefX&#10;+taR0V1uefiP3k+R6RW/+RJIb/xDcsBiONeRlmCdh75PH86p6Xp097eGBDgqfmYg8c4rf1y5Sx02&#10;PTrBt0/CnYfmAHJPHf8A+vV/S7eDTNMjErrGduXZsDnk/wBTV8nM9Tl+tSpw91WT2/zGXU9poenI&#10;FTtgYwCxA6n8q5HUrye9uPMmPXOFycDnPeuquX0W5m82a6hkOOMspxR9l0GThXtvbAX9OKcve2eh&#10;OHqwpe9KLbON6UV2E3h/TZ1zFKy/7m3/AAqhfeF3SNmt52kYdFYDn8c1n7Nrod0MwpN2bsc9VrSd&#10;Qn0+48yL5hjBQkgGm3lheWu7z7aRQO+Mr+Y4quOf8KhXidT9nVjbdHb2N1aazZ4KLuK/MhIJXqMg&#10;f561zXiDSJNNZWVmljYnBC9PrWfDLJDIJIiQynscV2Wh6pDqdu0cixpIBgp/e4681spRqaPc8udO&#10;eElzQ1icXRWv4h0WWyfzYFeSJsljgfJz7fWsjj+8P8aykmj06NWNVXiwoooqTUKKKKACiiigAooo&#10;oAKKKKACiiigAooooAK6DwfpkE6reysxaNzhMDHGOtc/XQ+A58TvbkjkF/8A0EVdP4jjxzkqLcWX&#10;b/xFBaXclsbaQmM44YAfgKrSeLF/gsj+L/8A1qreOLYR36zjP74nJ+gFYf1q5Tknoc2GwdCpTU7H&#10;Qt4rmP3bRB9XNRN4ovj0hgH4N/jWHRUc8u51LA4f+U2JPEmoNxtiH+6G/wAarS6zfv8A8t2X/dZh&#10;/WqFFLmkaRwtFfZR0ngy9nnvmimmeT5Cfmcn09aq+OIyNYDfwtGOn4/4VX8IyFPEEHOA2V6+x/8A&#10;rVsePIf9Ejn7iQKfyatdXA89xVLHJLZnK/1oozxj0orA9foFFFFABRRRQAUUUUAFFFFABRRRQAUU&#10;UUAFFFFABRRRQAUUUUAFHfpR/hWr4TsDd6gXkVvKjUnOOMnjH+fSnFXdjOtUjTg5M2/COm/Y7cXT&#10;NmSZBxj7o/zisfxdqK3t0IYxhISQeepzj+n61seML/7JpwiidRJIwGAeQBg9q4/PqOlazdlynm4O&#10;k6tR15BRRRWJ6wLwwPHXv0re0/V7a4tY9OvrdQpXYJQRgY4B5rBopqVjGtQjVWu5vXnh0PGZ7G4E&#10;ischWHb2IrEdJYJMMGRl45BBqXTr6exm82Fs8YKEnFdFb6lp+rWvk3oiik68+vsSKv3Zepyudeh8&#10;S5onNz3dxPCsU0skgU5G9icfnUNbeseHpoFElnvnU9RgZH+NYjq6Nh0KtnGDUyjJbnRQqUZxtDY0&#10;tG1m50/KYEqZyVdjn8K6bTdSs9TgKEDc2QY5CCT+FcP/AJxQpKuGDFSDwR2qo1GtGY4jA06nvR0Z&#10;02s+HA7SXFpIFPXytvH4YrnbiGWCRklRlZTjkEZra0HxA8JjtrvBjHHmljnH61vsLHVbfbvjkThs&#10;jBI/wqnGMttzkjiK+GdqqvE4KitfWtCntPntxJOmew5H5f4VkYYNgrj69qylGS3PTo1oVFeDuFFF&#10;FI28gooooAKKKKACiiigAooooAKKKKACiiigAp8c0sf3JHX6MRTKKBOKZcg1W/i6XEjc9C7H+tWo&#10;/EWoKuMRn3O7P86yaKrml3MXhqT3iac2v6hJwWVfcFh/Wqkl7eSH57qZvYyHFV+fWj8KOZlRw9KO&#10;0TpvA98X8y1kPKruUk+/P8xVXxzZ+VdR3KD5ZchuOhyT/X9Kx7Odre6SZT91wT+ef6V3V1FDqWn7&#10;AwKyLkEc4yP/AK9ax96Njy6/+z4hVVszkdN1U22nT2csRkSZSBz04xn+X5VDa39zb2M1krho5hg7&#10;iTj6f/qqvcRyQTGKRCrKSCpHTH86atZc0j0lRpt8yV76hRRRUm66XLGlQfab6OH+9nt7ZrqPGdx9&#10;n0mONRzKxU89sH/GsfwRHv1ln/uRk/0/rWj4s06+vZ0aCPeqE4GQOoHqfator3GeRiZQli4qTskc&#10;tXXeBRt0mT/rr/7KK52bStRjxvs5R9Fz/Kum8KxvBor70ZTuJO5cY+UUUk7lZhUjOmuV3OZ8QS+d&#10;q0sn97b/AOgiqdLI2+QsePr9KSspbno0VanFeQUUUUjQKKKKACui8D2SuzXz/wAD4Tj25P61i6Xa&#10;S3t2sUaM3I3Efwgkc13MYgsLMKzpFGp6nAHJ/wATWtOOt2eXmOItD2cd2YXji9GBYp/suxz254/l&#10;XN11uqaFbX7NdQ3LF2AGRhgcVhXmi6hBIwFu7op4ZR/QUVIybutisDWoRgo31M+ipntblPvW8o+q&#10;EUwRSf8APN/++TWdmegqkXsxlH5/hU8dleSf6u1mb/gBrT0vw7dTktdBrdR0wAxP68U1FsyqYmlB&#10;XcjHjR5JFjQFmbgADNdd4c0YWKtPctG02QeBwoGehPP1qzYWdlpVs3zqo6mR8fzrC8Sa59o3W1mf&#10;3JXBcZBOfbjFaxionnVK1XFy9nS0j3JPGGreY0mnwgbQRukDfoMVz/pij3J5q3ounS6jdeUoZVxl&#10;nA6Vldzkd9OFPDUvQseGdO+33RL5WKNSScde1dD4m1EafZqiJl5QUQZxt4+9/KrEstto+mJuKgIA&#10;vPBP5VxepXUl5dNNIeudo54Gc961b9nHQ8+CljK3PL4UV85ooorA9nYKKKKACiiigAooooAKCfaj&#10;6DNbHhPTDd3C3UgPlROMZAwx/wA4qopsyrVVShzSLXhHSQfL1KdxtwdqFf1OfxqPxZq7SyPYwDbG&#10;jDc4bqR24q14w1JIbZtPgI3EDdtONo9P0H51y+GZsKpZj2AyTWkpKPurc4KFN1pe2q/JBDG8sgRA&#10;WJ6Korp7S2ttBsxc3LeZPIMbeBg9cDPPpRpsEOhaeL65P76RQNr4456DHt/KuevrmS7unnlJ+c5x&#10;u4HtS+Fa7mknLEy5Y6QX4kmqX81/P5s2O+1ckgc9s96qf596UE+n/wBYVueHdCkuJFnuleNFIIQr&#10;98Y75qEpSZ0TnTw8NdCjouk3GoOdpCRggF2U/pXT2djY6PatI7Llcne+3cfYGk1nVbbTYTFD5bSb&#10;cqg4x+VcjeXM13OZZnJY44ycD861vGG25wRjXxbu9Im3qviZyWjtIlVc/fY8/gAf61gySyTPmR2d&#10;mJ6nJqbS7Ge+uBFED3ywHTFdjo+k2tio2rvk24ZmUUo802rhiJ4fCU3FK7sdB+0JBNN4f0ARRu/y&#10;vkKpOPkSvMF0u/b/AJdZv+/bf4V7X8YLy1s9J0triZYw27bnv8q9K81uvE1tGf3EfnD13FcfmK6M&#10;TGLqO7PF4fxGIWBUacb6v82c+2l34/5dZf8Av23+FRPY3ifetZh/2zP+Fb//AAlnY2f/AJF/+tVi&#10;18TWj/65fK56ct/IVz8ke57v1jFreByciuv30ZfqMU38RXdR3+l3n7rz4WDcbW7/AIGs7WPD0Mqy&#10;T2bEPjKxqBtP4cUnS7MqnmCvy1I2OWoqS6gntpGjniaNlOORUdZO6PRTUkn0CiiigYUUUUAFFFFA&#10;BRRRQAUUUUAFFFFABRRRQAV6x8V+Pgf4Z7cWv/pO1eT16x8WP+SHeGf+3b/0naurD/BP0Pmc9/3r&#10;B/43+R5PVnTr+6sGY2rhd33htBz+dVqK5k7H0koRkrSWh0Fj4omDBLmCNlOMspIwPpzWt9s0rU4f&#10;LeeNt3yhSxU/0riaVGZGBRipB4IJFWqnc4amXU3rDRnVXXhmzdS1vLIjY4yQwrGvtE1C3kYCB5EB&#10;4dQOfwBptrrepQEYuC6js4zmtrT/ABLbvEq3q7X7lU+X+dV7sjH/AGyj/eRy0iPG210ZSOoYYpM1&#10;2nl6Hqf3RAzn5jtO1qo6l4YQrusmIb0kbj+VS6bNoZhB6TVmczRV660bUrf/AFlq7D1T5qokEHBB&#10;H1rN3W6OyFSM/hdwooooNAooooAKKKKACiiigAooooARhxXU+F9bWRRaXZjj2L8jk43Y/wDrVy9A&#10;JXkHBHeqjLlZz4jDxrQs9zrda0CG63T2zMsmSSByG6nueK5e7tri1bbcRNGT03Dr9K19D8QywN5d&#10;67yR4G1tvzD6+361u7tJ1ZcHyZ9vbjcuf1FauMZLQ86NavhXyzV4nDUfhXUal4ZiZC1m218cKz/L&#10;/LNY9xoepxc/Zi2Ouw5z9Kz9nK+x208bRqbOzLXh3R47qH7ZeMywjPGQOnqfzrUtpfD9ncL5U0av&#10;HnB3sfr7d6IoJz4OaCFHjmCEFCMN154+ma5KRHSRkkUqwOCGHOa0vy2sjkjB4qcnKVkjstVsrLWo&#10;VZLpd0fIKEHGfUfhXJ6layWd00Mp57HjkZI7fSizvLm1OYJ5I8jBAPH5VHcTzXEvmTyF29TzUSkm&#10;dOGw9Si/ivEYeeo9vwrrPBd39o057aVl3xtgDuwPP+NcnVzQ7trPUopd5VN43+mOnP50QlZl4yj7&#10;Wk7bhr1kthqTQLu27QVz3GP8c1TrqPHNmJbdb2IZ8tSGYemRj+Zrl+cUqisx4Or7Skm90FH4UUVB&#10;1eosbGNg6nBXkV2MWu6ebKOSaZd+0EqM8HHTpXG0fzqoycTmxGFhXtfodLceKQvywWqsPUuf8KqT&#10;eJ9QbhEiUewzWLRTdSTIhgaEely9eatf3KskswKt1UIBVFuTk0UVLk3uzojShH4UA9uKOtFFI0Ci&#10;iigAooooAKKKKACiiigAooooAKKKKACiiigAooooAKKKKACiiigAooooAKKKOT0oAKKKKOot1oFF&#10;FFAwo6/nRRQBPpc5ttQhuBxscE59O/6V1Xiy0jvNLNwhLNApKbT15Gf5Vx1dd4PuBeaO9vK/mNGS&#10;pz3B5/xram94nmY6Li4Vo9NzkW4b3pY2KtuU4b161c8Q2htNXmj24Qncv0PP+NUv4s+vSsnozvhK&#10;NSCfc2IPEE7Q+TewpNHgZ52nj6Vl3Zhe4ZoE2J2GSe/vUdFNybFTw9OnK8FZh60mB6fSlp0MbSzL&#10;Go+Z2AFSW2uXU7LwvMw8Pia4bgbySR2GfSoPEkCX+kfabVfNYEEbc9BntVnW/KsvD00cXyjYQoHu&#10;f/r1g+F9Wa2ultrmT/RmznIztJ/pXS2k0meBSpzk5V4dGZDBlYq6lWBwwI5H4UldbrOiW19GbqyC&#10;iWTBBDYDD1rlrqCW3mMUyMrLwQf6VhKLR7GHxUKy8+xHRRRUnSFFFFABRRRQAUUUUAFFFFABRRRQ&#10;AUUUUAFFFFABRRRQAUUUUAFA54oJx3x71v8AhXRjK32m8iGwrmMMep9SKqKu7GNetGjHmkWPC2jb&#10;F+1XiMr8bFJxjoc0eJNe2EwWRRyVKs45xzjjtSeKNb8vFvYSru5Dso6DpjPrXO28VxLKDDE8rZ4w&#10;pb861lJLRHnUaLqv21X7ia10u+uGyls4XPLMMD9a0odM0q3+e91AM3dVI5H4ZpYbPxFcLjc8K9Mb&#10;gn8qtweH7eNPN1CdmI65kwPbtSivIdWv0c9OyKv9si2/0TSbYMvRWO5ifwNQtp+rapcCS5jZAckM&#10;ygAfhxWl9p8P6f8A6tY5JE7qu8/mf8ao3/iO4d9toqxx54ynzY/M0O3Vk01Ub/dQ+bLg0LS7SMNf&#10;XJYnszbQT9Bz3pLzxBa2caw6fEso92PHYfWueuru6uW3TzvIfRmPH4dB+FQ9O36VPOl8KOiOClPW&#10;tK5e1LVry+XZM6hB/Cq1RHHTvRRUOTe52QpwhpFBRRRSNAooooAKKKKACiiigAoore8L6L9o23V2&#10;gaEg7VJ5b3x6daqMXJmNetGjDmkJ4f0E3Sia9EiRbcqvQnPvWzqWo22k2yxx7SwHyx7j2Hfr6VH4&#10;i1WPTrYQ2rL52cBAMgD/APVXI3U81zJ5k8rSMepP8v1rVtQWh5lOjUxb9pU+Esapqd1qDL55UKn3&#10;VUYA/rVPGetHeisW2z1oU4wXLFWDrRRRSLCjANFHPbr2oQS2Z2y/J4V+Xtan/wBBNcTXcaWBc+Go&#10;1HO+Ar+mK4cgg4PatamyPLy9+9UXmFFFFZHq9Q/DvXRaSYtJ0L7eyfvpfuhieQSOMfQZrn48CRWd&#10;dyA8irWqXzXXlxqSsEcaqqe4HX9auLtqcmIpOo1Hp1NLwbG11rE17L95RuzjjLZ/+vSeNL/zbj7G&#10;m0LE2W/If4mtXwfCkOixybcNIMsfXk4rk9Qk87UJpSS2+QnPtmrl7sUcdGKq4pt7R0If8aMUf40V&#10;ietZdiS1nlt5A8LbWByDjP8AOtW18TahGR5wjmHfK7T+lY1HvVKTRjPD0qnxI7TTdasr6NUlZI5H&#10;GChJ/nxUOpeHbS53TQO0bOckg7gfwNckrFGDKWUjkEHGK1dJ167tXCzyNLCBjDDJH0NaKpF/EefU&#10;wVSk+agzPv7O5tJCtxEy88MRwaiikaKRXRsMrAg47iu3V9M1mHH7uTAyQRhl7fhXOa7ok9m3mQxm&#10;SE55ByV+v4UpQsrxNqOMjP8Ad1VZm3oOsRajbtBceXHIx27Afvcc4/WsjxJozWj+dao7QFcv321k&#10;W0skEyyxuyuhyCBXXaDqcGp2fkXRjMxyGTGAR2xVRkpLU56tKWGmqlP4Tj6K2PEWiSWjNcW6H7MA&#10;M85KmsesWmnqepSrQqx5ohRRRSNPMKKKKACiiigAooooAKKKKACiiigArS8Jy+Vr0OTw+VP4j/HF&#10;ZtTafJ5WoQSZxtkUk+2eaqLszKvHmpSR03jyLfpscqjPlyc/QjH+FcnXdahEt9oeMZEiqwP4g1wu&#10;CCQeoq6q1RxZbL924dgooorI9IKM96ktRG11GkzbY2Yb29BWxcaLaTc6bfROO4eUZz+VUotoxq14&#10;U2lLqZejv5eqW7ekin9a67xLH9q8PuByTtIx9RWAugahFIsu+3UKQQ3mV1FvHv0uONyrnYoYqcgk&#10;YraEWkzysdWhKpCcXscABjn+9RSyKUdkPVSRSVzntLVBRRRQMKKKKACiiigAooooAKKKKACiiigA&#10;ooooAKKKKACiig0ATafbvdXcdvHnMjYOB0FdtZxwaTpSCRwixqNzMe5P+JNZfgvTVjt1vpl+dgdm&#10;T0HHP86r+NNSWZvsUTHCv+9wOuMY5reK5Y3Z42Ik8TWVKOy3MbUrlry+kuH43nIA7D0/KoKBRWF7&#10;s9eEVFJLoFFFFBQUUUUAHajp0oooA0NK1q7sEKIFkj/usP61c8QX2nX9mswH+kegLccZ9MHmsOiq&#10;53bU5nhafOprRgKPwooqTpCprG6nsrjzrdtrYx0B/nUNFNOxMopqzV0dZoviGK5/d3vlwsBw2Thj&#10;/SrGqaLZ6j+9DMr4OGRt2f8AOa4v6Vo6brl9ZkL5pkTjIf5uPatY1E1ZnmVsDKD56DsQ6lp93Yt+&#10;9jbacgPxg/iKqfhXbWt9pmqx+UTHJ6pKuCM8cVm634c/5aaeOg5Qv/LNKVPqiqOOs+SsrM5uinzw&#10;y28nlzxNHJ/dIxTKyPSi01dBRRRQMKKKKACiiigAooooAKKKKACiiigAooooAKKKKAD0/lXQ+CtR&#10;EbPZzOiq2ChPHPAx/KuepUdo2DoxVlOQRVRlyswxFFVqbizrvFmlLdw/aYtxljTAA/iGc/pk1yHP&#10;cfnXZeH9YivoVhmkQT8AqRjdx2/WqPibQif9JsYei/OgP8h61pON1zI87CYh0Zexq6djm6KKKx3P&#10;Yuiaxup7ObzrdwrYxyM1px+JtRQYIib1+XGaxqKpSa2ZjUw9Ko7yidFD4pk6SWiY9Vcj+lXX8Qaf&#10;JaOrNhmU/LhvT1xXIUVXtZHPLLqLd1oB+9RRRWZ3LRBRRRQAU6GOSSQRxgszcAAU61gmuJfKgjeR&#10;8ZworrPDuix2cfnXKBpjg5PIXoeOPWrjBs5cVioUI92T+H9Mj021Jy2+QAuSenHSuf8AF+oi6vBD&#10;CymKMfeHcnB/wro4tX06W6NuJ1LDg54BOcYB71m6/wCH1m/fWMaq+PmXOAenQGtpbaHk4aoo1+av&#10;uzA02/ubCTNu4x3BUYNben+KSWVLqBFHd1Y/yxWBdWtzbHFxC8bf7Q4/OosetY80ketPD0K+tvmd&#10;vDrmmSdblF+oI/pUn9raX/z+Rf8AfVcJR/nmr9s+xyvK4X0kzt5td0yPn7Qrem0H/Csi+8TyM2Le&#10;3QDP3nJOfw4rn/8APFJ16HNJ1JPoaQy6jB3lqWdRvri+mElw24gYGABVYewq5ZaXf3WDDbNtz95h&#10;tH510Ok+HbaCMPeASSA5xu+UfhjmkoyluXUxVCgrL7kZGg6LNeSo86PHbnkt610rPZaPYqrSBUX5&#10;V3Hk81W1bWLKwt3gtWQzIMKirlVPvXL6hf3V8+64l3c5CjhRV3jDQ44062LlzS0iP1jUZtQm8yXA&#10;VWJRAOmff8Kp/jRRWLu3qetTpxhFRS0CiiikWFFFFABRRRQAUUUdwAM9vxoAsaXaPe30cChtrMAx&#10;A6D/ADmus1S4g0bSWjgIDYPlqxzk56/rUXhawFhp7XF0irLkkk/wgf5Nc/4h1D+0L4uGbylACLjH&#10;Hfj65rZe7E8eV8ViLfZRSuJXnuHmf5nkbJxXReG7GCzs11O8cxsQdu44AB6VQ8L6d9puluJ0/wBG&#10;jJJLHg4/z+lL4p1DzrlrK3YC1jwuBwCR/T/ClHRczOis3UmqFPbqVNZv5b+6MkgG1SdijsOn9BVP&#10;oeB9T60ZNbfhnRWum8+6jPk4BjGcb+f/AK1Qk5O3U6JTp4en2SJ/DGiB/wDSb1HXbgxqTjPQ5qx4&#10;i15YMwWZR2YHLZzt5/XvS+KNXW1jW2spF8zndgfdHI/OuVYlmyxJY9STWkpcqsjho0ZYiXtau3QC&#10;SST60KCSFAzuOAKOB0qzo0fnatbx4zmVcj2zzWS3PTm1CDfY6/w1apaaLGDw0g3vn1OPy6CsXxBr&#10;00lw9tbbVjVvv4znH1962PElwbHRcxHa2VVcf59BXE8s2WOSepreUmrJHiYegqqqVp67nq/7RJP/&#10;AAj/AIf5z8r/APoCV5R06GvV/wBoj/kAaB/uv/6AleUU8X/EZPDOmXR9X/6UwooormPoBMDritXQ&#10;9auLIpA+1rcHkEdB65FZdFOLa2MqtGFSNpI7W8t7PXNPQpJyMMCh+79R+dcdeQS21w8MqlWU45HW&#10;rvh3U3sLvEjnyGGGUDOPStzxPpyX1it3aRh5chsr/EDj8+1aySnG/U86nKWEqezk/dexyVFHTjv3&#10;+tFYnrBRRRQAUUUUAFFFFABRRRQAUUUUAFFFFABXrHxY/wCSHeGf+3b/ANJ2ryevWPix/wAkO8M/&#10;9u3/AKTtXVh/gn6HzWe/71g/8f8AkeT0UUVyn0oUUUUAFFFFADoZZYW3xSOjeqnBrRt/EGpW5w0w&#10;kHpIuf5VmUYGaalJbMyqUac1rE6608SWMyhbnchPHMeQfyzVybStLuo932ZOR95Rt/lXC/SpLe4n&#10;gbdDK8Z6/K2K0VTucM8utrSlY39T8MsDusXyuOkj9/yrEvrG6s223CbT2wwNaWm+JLmBdt1un565&#10;A4/Kti117Tbthbyqyl/4XTIP5U7QexCqYuj8a5kcaM0V2t9o+nXkLNHFHG7Dh1UjH4DFY134YvE5&#10;gljl54H3T+tS6bRvTzCjL4tGYdFSXUEttJ5cybWzjGQf5VHms2rHbGSkrphRRg+lFBQUUUUAFFFF&#10;ABUlvNNA26CV4mPXY2M1HR9KNiXFNWZqW/iLU4QC0qSLn/louf5Vq2vieAqDcRuPUqgx/OuWoNWq&#10;kkctTA0Z9LHawa9pcn/LVlJ9Yz/SlNpo1+3mCFXZvmLAFc1xNH0q/a90c/8AZqjrCTR2UnhzTJFw&#10;qOv0c5/Wql34Wi2j7PK2f+mjD+grno7q5T7lxKv0c1NHq2pR/cvJPxOf50ueL6B9WxUPhnctTeHN&#10;RTJQRuPZ/wDGs27t5rZzHMhV8dNwI/Stqx8TzRri6iab/aDAY/DFX4dd0q82w3ETAvwA6bs/lT5Y&#10;PZjVfF0vjhdCaTIdT8JzJId74dcn16j+lcrNGYpnjPVGK/iK7SOKy01ZZ45PKhYAsoUnkcZ/UflX&#10;I6tJHNqU00DZjeQkHGM/hRUWgsDJyqSstHqV6KKKxPUCiiigAooooAKKKKACiiigAooooAKKKKAC&#10;iiigAooooAKKKKACiiigAooooAKKKKACijrRQAUUZ9quafpl5e8wRrtxnczAUJNsiVSMNZOxTwaF&#10;DFsYGScCul0/wwqyb7yZJFxzGFPB+tauzTdMh3mKOJfUIT0rWNN9TgqZlC9qauc7p/h69mKmULGh&#10;POX5x7YzW/Z6HptuvEAkIPWX5qz7zxRAUZbWKRjjhmOOawbrUb24bdNcyNjsDgfkKq8Y7GPs8XiP&#10;ifKjR8Z2cdvdrJBEscbKBhQAM89vwrFrr5HXWfC7sF/eAFlz2Kn1/wA9a5GRWSRkb7ykg1FRa3Or&#10;A1G4ezlutBKKKKzO4KKKKACtHwzdyWmpxgNtikcCQDvnIH86zqORyDTWjTM6tNVIODOs8aWkc2m/&#10;bUX94m0lvVef8a5IZ/8Areldh4YuI77RfskxLMqlGDdx2/mK5vWrQ2mpzQ4G3cduPTqP5itKkbq6&#10;OHAycHKhLdFSijNHtWR6XW4c5rX8H2JutQFwwBjhYZGe+Dj9cVnWFrNe3AhhTJ75IGBnGf1rsIoo&#10;tC0dt5DMuWYqMbj2/pWtON9WcGNxHLH2UfiZk+Ort/tSWasQoTLj1JPH8q5/36H1p9zcS3Nw00zl&#10;mbufamVEpc0rm+Go+zpKJ0HhXWjFstLtz5YB2NjJHHA/nW1rGlW2oQ8oqzZzvXg/n34FcKeOldN4&#10;Q1dpJUsJyzHbiNifTJ/lWkJ30Z5+MwsoS9tT0OevreS0uZIJQN0Zw2Dn8RUXPeu+1TT7e/t9kqKz&#10;AHY2OVOP/wBVcTqdjPYXHlThcn7pB6jOKmdPlOrB4yNaNnuV6KAc9KKzO4KKKKACiiigAooooAKK&#10;KKACiiigAooooAKKKKACiiigDQ8NWKX+peVKB5aoWYZ6/wCTiuxmiU24ghdolXHKcED2/SuBt5pY&#10;JPMhkZG9VOOKSSSSRi0kjMTySTWkJqK2PPxODnWqc3NZHUPZaDayZuC7sT1fcSfyGKRda0S2GbW3&#10;GfVIsfzxXLdqKPadg+op/FJs27zxLfO223VI1xwdnP8AM1nXWo39x8s11IynqN2P0HFVcf5xRUuT&#10;Z0Qw1KG0Q69aKKKk6FZdAooooDcKKKKACiiigAooooAKKKKACiig0AXfD9oL3VIoWGUzufn+EV19&#10;7NDpemh1G2OMBVAFZ/ga2VbD7SQNzswBxzjj/Cs3xrdvJqTW4ZhHHjI7Z55/Wuhe5G54ta+JxXJf&#10;RGTdXEt1ctLM25mJNRijA7Ciudnsxioqy2CiijkdRQNBRRRmgHoFFT2dnc3TYt495/3gP51fi8Oa&#10;k33ljj/3n/wzVKMn0MJ4ilFayNDwNeySK9m7fLGoMYx2yc/zFZHiOzNnqTLjCSZdOe2TWlY+HdQg&#10;uFlS6jjIIztz61q+INL/ALTiiAlWOSM/e2549K25W42Z5n1ijTxPNF+69ziaOM4PWui/4RST/n9X&#10;/v3/APXpG8KTH7t3Gf8AgBrJU5dju+v4d/aMCRw2AowoGMep7mm9eK3ZPC16MlJoW/Eiq83h3U4x&#10;kRI4/wBmQf1pOEuxUcXQe0jovDbBtAg/3OfzNcS+d5z611Xg15USWxnXa0Q/vZHU5/mK5rUU8rUJ&#10;oz/DIwH51pU1SOXB2VaoiGiiisT1AooooDQKKKKAJbW5ubR/Mt5WjJ64PX6112h6nBqkLRSLl1XL&#10;KV4I9f1rjP8AJp0btHIHRirA8EHvVwm4s48ThY1VdaM3PEmhm3U3Nom2JVJcF+nPUZ/zxWJazyW0&#10;yzQOyMpyD611fh/Wob5BbzhvNI2tkZD8c/ToaoeKtGMLNd2qqsIUblB6ds1cop+9E5sNiGpexrmv&#10;o9/Bq1i0Uqgs2Q6FeMVgeKNJNncNPCoW3YjA3dCe2PwrMsLiS0u0nibDKecdx3Fdppl1b6vpuHXO&#10;5drqw745ppqas9zOpCeDqc8PhOHz2orU8SaTJp8jTqV8iR8Jj+H2x/npWXkevTrWUlZnqUasasFK&#10;L0CiiipNQooooAKKKKACiiigAooooAKPcdaKM9qA3O48My/aNCg3c7U2n8CR/SuP1SPydTuIsfdk&#10;OPpmt/wFMWSaAk4VVI9uTn+dUPGkHl6mZeP3p/kBW0tYJnj4X93i5w6Mx6KKKxPYCnwyyxf6qR0/&#10;3WIplFCJaXUna9vGXabucj0Mhrr/AAjKZdBjLMWZWYEn61y1npN/dQrLFCCjdCXAzXT+FbS6s7Jo&#10;bhNp3kgBgeMD/wCvW1O9zyse6TppRavc5XXIvJ1i5Tt5hIH6/wBaq1seNIdmqGXH+sP9BWPWc9JH&#10;fhpc1KLCiiipOgKKKKACiiigAooooAKKKKACiiigAooooAKKKKAAnH17Vf8ADtkLzVo4iu6JTufJ&#10;6gdv5VRjRpJFRRyxwPrXbaHZJpelnzSpddzO4Hb/ACBWlON2cONxHsqdluxPEFyum6KywfI20JFg&#10;dOP8Aa4uR3lkaSRizOcknvV3xFe/bdUkdWby1+VQT6d8VQpTld+Q8Fh/ZQUnuwoooqDtCir2laZL&#10;frJ5UiKyfwtnn8ar31pPZzeVcJtbHTIP8qdna5mqsHLlvqQ0Uds0UjQKKKKACiiigAooooAKKKKA&#10;DpRRRQA6GWSGTfE7Iw7qcVvaJ4ikj/d6gxYFuGC5IHvXP0VUZNGFbD06sbSWp3V7YafqcfmPFliM&#10;Bxw35/hXMa5o09iZJVG63DfKdwzj396rabqFzYyK0MrhFbLR54NdRpGtWmoqtu6sJGX5kYZBrX3Z&#10;nmcuIwjvHWJxv8ORRXXaz4ehusyWmyGQnnjj34ziuY1CzuLKYxzoAR0IYEH/ADms5QcTvoYynVWj&#10;1IKKBzRUHWFFFFABRRRQAUUUUAFFFFABRRRQAUUUUAFFFFADreWSCVZYnKOpyGHauu8O60l9H5Nw&#10;R52eQEOGHPT8q4+lUlWVlJDKcgg9KqMnF3OXE4WFePmdbrmgW88DSWcSxy8bQDhT9RXLXtvLaXLQ&#10;zjaynkZBrX0XxFLbkJeM8y5PzjGRXQotnqtkszRLJHIONy81s4xnsefGtXwjUaivE4LBHPY9PWiu&#10;m1DwuJJDJZyImT9wg9PrWZPoGpR5KxpIB3Vx/XFYunJHfTxtCa3sZlFSSQSx8MmPxFMwaVmdHtId&#10;xKKsWtjdXDYhi3c4+8B/OtG38NahJgyGONe+Wyf0pqMn0M54mjDeRjfzxVzR9MudRb90F2DqxbHr&#10;/hXS6XoFnaxhrhVnkHO4qcD8M4p9/rWn6diFVYsvGxVwP881pGmlqziqY6VT3aEbsm0zTLPTkDIg&#10;8wDDOeTWL4h8QO5ENhIyqM7n24PpWbq2p3V+7bnZYScrHkYH5VR6dKJVOiHh8C+b2lZ3YqFlk3gk&#10;NnO4Hn61uaH4jlhby792kUnhguSBWF9KP8ms4yaO2th6dWPK0d6F0/VLcs0aTKe5TBGPrVK78NWE&#10;mTEJI2PQB+P1BrkoZZYWDRSMhHdTir9rrmpQsM3Luo/hbB/UitfaRe55zwWIpu9KZem8L3Ab93Im&#10;O25v/rUxfC92eskX4N/9apYvFbqoD2m4+vm//Y05vFZ7WX/kX/7Gi9MP+FDaxLaeF4cZuJHPsjjH&#10;6ir9toemQ8i1Vj6v83865288Q38rfupDEPThv6VRuL+8m/1tzIw9N3FLmgtg+q4ufxTsddfatp+n&#10;fuejYyESM/8A6q53U9fvriQqknkoRjCDB/OsvijouBUyqNnTRwNOnq9WK7M7FmYszHJJOSaSiisz&#10;uVkFFFFABRRRQAUUUUAFFFFABWr4TsFvr5mkXMcWGIz15/8A11ld8fnXb6DZrpumZcjcwDuQPbp/&#10;OtKcbu5w4+t7OnZbsqeMtR+zW/2SMkNMpzgdsjv+dcvZwPc3UcC/edselTa3e/b9Qa4GQpACg9hj&#10;/HNbfg20ihsZNRmVeCShxkqADmn8cvJGcLYXDXtqx+sSJpPh1LKA7ZnUZIHrnJz+Brlydzbick9c&#10;1c1+6+2atNMGJUHamewH+T+dUxycAc1MpXZ0YSl7OHNLd6sveH7E39/5bf6tVJfnB/znFdRrV7Dp&#10;GmxxxDaSCsYC9OP/ANVGj20OlaSskoUPtHmsB1yeB+tcjq1297fSTMzEFjtB7Dt+gFafw15nDFPG&#10;V9fhiQyM8rs8rFnbkknvTaP8iisD2FGwVo+EwD4gts/3j/6Cazq0/B4zr0PsGP6Gqj8SMMS/3MvR&#10;mx48YiwVR/z0H8jXKDrXS+PJP9XEOvDf+hVzS1cvjOLDRthG/I9W/aG/5AGg/wC6/wD6AleU16t+&#10;0Qf+Kf0D/df/ANASvKa0xf8AEOPhr/kXR9X/AOlMKKKK5j6AKKKKADGTXUeC9RaZfsMrZKJ+7yOw&#10;J7/lXL1JazSW86yxttYZxirhKzObFUfbU+Xr0NXxhpsdncJNAgWOQkMAf4s56Vjf5FdxZz22s6Wc&#10;p04O4Zw2P/rmuP1SzmsLryJSM9iD15x/SnUjrdHPga7/AIc90V6KO2fSisz0UFFFFABRRRQAUUUU&#10;AFFFFABRRRQAV6x8WP8Akh3hn/t2/wDSdq8nr1j4sf8AJDvDP/bt/wCk7V1Yf4J+h81nv+9YP/H/&#10;AJHk9FFFcp9KFFFFABRRRQAUUUUAFFFFABRiiigCa1u7q3YGC4kj29g3Fa2n+JLmPi5VpuOpIH9O&#10;aw6KpSknoYVMNSqfErnZ2Or6bfqVlCIcdJ9o9uOeaj1Hw/ZXQ32uyFu+MsD+tchUtvcTwPmGZ4/9&#10;1iM/XFWqifxI5HgZwd6UrF3UtEvbMFtnnL1zGpOB78Vm8jr+tbtr4ouVX97BG+O4Yqf61a+36Tq8&#10;ZiuIhC54DtsyPoT9KOWL2Gq+IpL97G67o5iiuqh8L2u7e1zIwPbA/wA9qSbS9Lud1pDJ5c8PAIC5&#10;OO5A570vZsazGlfQ5aiptStntLx7dju2N1x171Dms3od0ZKSugooooKCiiigAooooAKKKKADA9KK&#10;KKBDmdimwu23sM5A/Cm0UUXbGkFFFFAadAooooAKKKKACiiigAooooAKKKKACiiigAooooAKKKKA&#10;CiiigAooooAKKKKA6hRRnHYHPHNbPhPTVupPtjlSkLYKYzvOP/1VUY3M61ZUoOTMq3t552CRQySF&#10;jjIUkD64rbsfDE7MrXE6KM8gKef5Yqe48SrEzRw2Krt/vNj9AKzr3xBe3EZRf3QPdCwP55q7Rjuc&#10;Lli6q91cqOjtdN02xjBMUIK9XcfrzUOoa9Y2jbIx5vbEZXb+YrkJpZJSTJIzseuWyajOAvaj2i6I&#10;mOXczvUlc19S8Q3tz8sDtAoPYjP544rLmlklbdLI7n/aYmmqCW2gZPuKsT2N3BCJZIpArHqQfr6V&#10;DbZ2xp0aOiSRXYc9KD0oXoeehoqUb/mb3ge72XRs2PyybiOe/H+FVvGFt5Gsu6rhZQG6dz/+qs/T&#10;5jb30U4BJjYHA7810Xiy5hm0WFmG2WQI6DjIznr+tbJ3hqebOMqWKjJfaOYooorE9IKKKKACiiig&#10;C5oN39j1SKUkhc4fnHymt3xlFHc6XDexAcEHd6gj1/KuWJGMGum8Eu11ay2k2GjQLtB57k961p6r&#10;lZ5uMh7OUa8ehzKAsQACT3AFauk6Dd3i7pD5Cg/xqcn8K0/7astPma2/s8xtEdowAM+/b/JqK68V&#10;uRiC028dWf8AoKahFbilXxNRWpxt53NaOKx0e1LKqR5GSScFsD3NcnrupPqNyG+ZIwMLGT09arXk&#10;81zJvnkdzngFicfnUdTKpc1w+D9nLnm7yCiiiszuCtjwPEX1jzCP9XGSMj8P61jt93jOfQV1mmxR&#10;aHopu5eZJAu4cDv0/WtKa1ucWNqctPkW8izFrER1uWwdWAUhVbIwTwMfrVrVbGG9t/KmQMwHytj7&#10;vFYvgy3aW6n1GX+MfKGHqcnk/Sp7HxDG2oSW8qKqbtsbhvfH+FbKStqeROi41P3X2dznNUsprG7M&#10;ExycAggYBFVq77VrGG/s2icgEj5XwCQeOn5VxOpWktjdG3lC7sZyoOMY7ZrGcLO56uDxirKz+Ir0&#10;UUVmd4UUUUAFFFFABRRRQAUUUUAFFFFABRRRQAUUUUAFFFFABRRRQAUUUUAFFFFABRRRQAUUUUAF&#10;FFFABRRRQAUUUUAFFFFAM7fQcQeG4XxwsRf+Zrj9Tl83Up5TzukY/rXV6Y+/wduHaBlx9MiuOm/1&#10;r/U/zrWo/dR5WAj++qNiUUjeh/8ArVp6Po11fMWGIkGOWU8/Ss4x5j0alSFNc0noZuat6fpt3euB&#10;DGVUnBdlOPzxXTWOmafpKGSVxIW5zMF4x6Zqtf8AieNWMdrbA4HVmAH6Vp7NLc4XjKlS6pR+YWPh&#10;mNPmu5FkwfujI/XNXWXRtPiz5dupTtkbj+ZzXMXV1qWpSbsTFTxsTdt/Ln0qW00PULj5tnl5/wCe&#10;gYfpiqUkvhRg6TlrWqGtP4mtI/lhtpGAPH3R/jVS48TzuuIovL99w/woj8LXJHz3MS/8BJqT/hFJ&#10;OpvV/wC/f/16P3jHFYGO7v8AeZr65qjH/j7I/wCAr/hTG1fUz/y+zfnWjL4Wu15S4jb3Kkf41QvN&#10;Gv4OsRf3RWP9Kh85005YN/DYaNW1If8AL7N+dPj1zVEPF4x+qqf6VnujocOjr/vDGKKnml3N/YUJ&#10;fZNq38S3qMDMPN/If0q7D4rix+9tZPwIP+FcxRT9pJdTKWAoP7J3Wn6xY3S8SKjY+67gH+dOu9L0&#10;+8Jd4EZjzvXg/mK4P64+oqW3uJ4GDRTOh9mIzV+0TWpzPLZRd6c7G5e+F5RlrW4j9QCp/wDr1hXE&#10;E0DESwvHj+8pGfzrbs/FE0a7bi3DgY5Vjn9etblnf2OpQ4HlnPBR9uefbmjlhLYSxGJw/wDEjdHC&#10;UV1GqeGY3YyWsu1sfKrDIz+HSuburea2k2TRsp9SD/Ws5QcTtoYqlVWjI6KB9ePSipOrZhRRRQGz&#10;uLGzJIHRtrKcq392ux8M6kuoWbR3G0yKSGDEfMDnoP8APSuNp9rNJbXEcsbHdGdwAPWrhLlZyYrD&#10;KtDTRmr4p0g2khuYABC2BtCn5T/kfrWfpN5JY3iToW+U/MAfvDuK6/TLyDWNNZWQLu3Kykgn/PNc&#10;v4h09rC+ZVBMR5RsdM9qqUbO8TmwtbmToVdzrbOa21bTVLIrKwBZWIODnv8AlXI69pstheMMqY3Y&#10;+WcHGOv9aZot/Lp94Z1XeCuChJwa7CaO31fSVJ+7IFYYwWX/AOvVaTXmY+/gqt/sM4QUVZ1axlsL&#10;ryZDu5JVgD8wziq3SsNj2ISjOPNFhRRRQV0CiiigAooooAKKKKACiiijqBs+B5NusmM/8tIyMfTB&#10;rR8fQg2MM4H3ZMH8R/8AWrntJm8jUI5R/Dnv7Gux8Rw/adHkQfxFSPzraGsGeNil7PFwmupwtFFF&#10;YnsJ3QUA45oooHuXI9U1BIViS6dVUYAH+Nafg+/uZtXMVxcSSbozgM3GeD/Q1gVc0CXydWil9mH6&#10;GtIy1OPEYeDpystTc8fRA2sE2PuuVP4j/wCtXL12vjCPzdDbHUMpH5//AF64rGaKq1M8snehbswo&#10;oorM9AKKKKACiiigAooooAKKKKACiiigAooooAKKKm0+3a7vYrdScu23p0FC1diZSUYNs2PBenrN&#10;L9tlXIif5AR3x/8AXFXPG1+sVubGP/WSAFiCPu5PH6VpyNDpukuyABY1JA4GTn/GuGu55LmczSNk&#10;t7+1byfLG3U8ihF4qu6stkR/40UUH3wfasD2dAoo5Jwcj3xxRnn0oEmPt5pYJfMhcxshyCv+ea63&#10;SdQtNXt2iuoo/Mzt2sQd30PWuPoVikgdSQynIIq4zcTmxGGjW8mupva54eeBWntG3Io5jCkt/WsF&#10;gyttYbT3B6ium8P+IS7Ja3kYG4nEm7/Gr+saRbanD5qMscjD5XAHPXrVuEXrE44YqrQlyV9u5xVF&#10;WtV0+4sJykg3IDgPg7TVUVk009T1ITjJXTCiiikUFFFFABRRRQAUUUUAFFFFABQpKtuVipHQjqKO&#10;fej8aNUTdPc2tF1+W1jEV1vmQdDkZ/Xr+ddKps9RtlJEc0bANtJDYrgKktbia3kEkMjK2OgJ/XFa&#10;xqW3PPr5fGb5qejNzXPDrpmayZSuSSm059eOtc+QQcMCD7jBFdNpfidWby7uDBOAGU5/PNaOqabZ&#10;6pErK6hl/jTBz9T3puMZaoyp4qrQfJXXzOIoq7rWmXGnTKr5kTGd6qcfjVKsmmmenCpCpFSTCiii&#10;kaBRRRQAUUUUAFFFFABRRRQAUUUUAFFFABZgByTwAO9AN2LOjWxvNSitwvDNliRxgdQa3vFVx9h0&#10;+Kxt28tgF+4cYHP49RVrQLBdLsHuZmBkCsWOMYHpk/Sua127+2apLN/DnC89hWzXJHzPLUvrOI0+&#10;GJY0/Xr23wJJWmTGNrEfzIrVh8VQEDzbaX8GBrlqKhTkjoqYKhN6xsztIdd06Ycnb/vlR/Wntq+m&#10;Ip/eRn6Mv+NcRQav2sjH+zaffQ73TtQhuraSaINtjzkkD0zWJd+KGKlYIGVuzEjj8MVZ8Pp5Xg6S&#10;QdWWRj+o/pXKdRn1pznKyOfCYWlOpPmWiZbvNSvrlm865Yq38IOB+Qqp9e/eiisLtnsQpxivdVg/&#10;z1ooooK1CiiigAooooAKKKKACiiigAooooAKKKG/zigAooFFABRRRQAUUUUAFA5OKKOvGaANDwzY&#10;/bdSUEjbHh2yOuCOP510HjK8a209I0OGmJUgH+HHP8xSeC7TybAXJPzTgcY6AE1ieMLv7RqQRekQ&#10;K9e+T/hW/wAMDx/94xnkihp8DXF9DADnzHANdN4uuEstNWxiG3z1PCnoMj+fNVvAtortJeP1RtqD&#10;Hsc/zFZ/iq5F1qxKn5VUAc/j/WpXuxuay/fYpR6RM3ovtW74J0/zrj7XIoaNdygEdTx/jWJbxtLc&#10;JEv3nYKPxrutLjSw0WJJCBsX5j06n/E0qau2VmFbkhyR3ZkeOb0FFso353ZcAj0BAP51zQ9qmvpz&#10;c3kk5/5aMT+FQ1M3zM6cNRVKkkFFFFSdDCtnwLHu1rf2WNv6f41jV1/hG3FrpDTyDDsWJ4xgf5Fa&#10;U1rc4cfUUaTj3MnxzLv1jyx/AgBP5n+tYy1b1yXz9WuJexkIH4cVUXrQ9ZlRhyYS3ker/tEf8i/o&#10;H+6//oCV5RXq/wC0R/yL+gf7r/8AoCV5RWuL/is8vhr/AJFsfV/+lMKKKK5j6AKKKKACjjkkZHp6&#10;0UUBe1i9oOpPp93uyxjcgOoPbP8A+uut1Kzg1OxYfIzFfkfGdueeMVwlanh3V5NPl8uRTJCzAn5v&#10;ujGPp/8AqrWE+jPNxmFcn7SnuijfWstpcGGUHdgEHGM1DnPNd5e21rqtmVyhVhhXUAlfp6dK5XWN&#10;HubHLgmSPj5lU0pU2tisNjY1PdlozNoppHPO78qKizPQ5l3HUUUUgCiiigAooooAKKKKACvWPix/&#10;yQ7wz/27f+k7V5PXrHxY/wCSHeGf+3b/ANJ2rqw/wT9D5rPf96wf+P8AyPJ6KKK5T6UKKKKACiii&#10;gAooooAKKKKACiiigAooooAKKKP5UAHY+nrWv4S01ry6W5kBWOFwegwTzx/L86ztOtnu7yOGNWO5&#10;gCQOg7/pmu0kNvo2kv5ZAEakqGPLH/JrSnH7jz8biHFKnH4mVfFmora2LQRuBPJgYDYYA9/0rD8K&#10;wzz65FOA52Es8h6fQn8aq5uNV1RVYbnlIB2jp2/lXW2sH9keH38sbnijZzu7tjNWrzdzlny4al7P&#10;7UjB8bIBq2/I/eH+Sisapb64ku7yS4l4aQ5wOgqLGO9Yy+JnqYeLhRjFhRRRSNgooooAKKKKACii&#10;igAooooAKKKKACiiljVnYKqkk9gMmjcNl5CU6OOWVtkcbMf9lc1uaP4clmBe9MkK9lwMsK3oY9P0&#10;mHAdYVb++/Xj3rSNNvc86tmEIvkh7zOXsNBv7hh5sTQoT944P6ZrWh8LW6/6y4lb6Afyo1LxNFEd&#10;lrGs3HDEkY/DFZc3iLUn6NGn+6g/rVfu4mH+21tfhNxfDtgF6ufc7f8ACmyeG7Fukki/QL/hXOya&#10;vqDnLXH/AI4v+FEes6jH924/8cX/AAo9pDsP6ni9+c2LnwqgG6G6f6MgP9RWJd6XqFvnzLV9oP3h&#10;yP0q7b+JL+M/vFjlGO64P6Vuabr9ncqPMlSJyOjH9M4FFoSD2mMoayV0cX+FFdnq2gWd5+8QvHJz&#10;8yncD+BrlNQsrmzk2zxMvXBI61MoNHZh8ZCrotGV6KOPWiszrCiiigAooooAKKKKACiiigAooooD&#10;qFbXge68m+NuekzcZPoDWLUlrKYLqOdfvRsGH4VUXZmOIpe0pSiaXjK1Fvq29BhJUBXjABHBxWSa&#10;7DXIYtV0M3UR3PGrFNpznnkfpXJW0Ms8whhQyO3ZRmqnG0rrqc+DrXpWlvEZnC59KuaXp11eyDyk&#10;YIRkvt4H59a2dF8PRpGlzfMysvzFCcAemTmrWra5bWEIhszHLIh27dxwB9f/AK9CppazIqY2UnyU&#10;Fd9yzoukW2nqCp8yRhgswAPfpVHx5cbbKKEdZGJP0Ax/WneFTc3k8t/d/wAS4j4AGM8/+gisTxTd&#10;m71RsEbYcoMezGtJNKJxYejKWK993a3M48tRR7UDlgF5z0965z3ulzR8LWjXOrRHaTHGdxOPT/6+&#10;KXxXKJNakVT8sYCDHt1/XNbdrB/ZHhmaVuJtrfe9TwP6VykrmWVpG6uxY/U1pJWVjz6EvbV5VOi0&#10;Q2iiisz0AooooAKKKKACrOk3slheCeMAnBBBOAarUYzx6007MmpFTi4vY7LWrOPWNMjktyC3DIwA&#10;5B69f88Vx8yPHKUlQqynBBFbHhPVPss/2ed1WBlOC38J6/rmtfxNpQv4lnh/1yKcY5DDr6+tayjz&#10;rQ8qlUeFq+yqfCcd6/WihlKMVII29jSxq0jhI1LMegXk1j5HrKSSuIfp+Ap0McksojiQszdAozWt&#10;pfh66ufmulkhjB5yvJH58Vrqul6FbtskDTKvClyWb8B9K0jTe72OKrjYL3aauyHw3pKWUK3142yT&#10;B+VwMLn+v+NZ+qXM+t6n9lt1/dxsSrKcgjHXn/PNQ6lf3usXBhiiyp+6iDPA9TW3Y29roGn/AGiR&#10;v3sgAYM3fPQfn+lXo/h2OOXNB889ZvZdhdfu10nSY7aEKzH92ATgqMHLcfh+dch65GKm1C5e8vJL&#10;l/vSHoOmOg/QVD7++KicuZnfhaDpQ97d7m54W1k2zJaXJ/ds3+sZz8uc/wBa6DWLGLUbMqSM4+Vg&#10;Bwc+v4VzPh3R/tytPOzR26nk4+8MHPPatK0122t9QWzjCC0GNr7jxnOf1rSL920jzsTSXtuaj8S3&#10;Od1K1ks717eRW+X7pPcdjUNdxrFlBqunko2SV3Rup+v+JrjL63ktLp4JFIZTxnjI7Gs5Qt6HoYTF&#10;KrGz3RFRRRWZ2BRRRQAUUUUAFFFFABRRRQAUUUUAFFFFABRRRQAUUUUAFFFFABRRRQAUUUUAFFFF&#10;ABRRRQAUUUUAFFFFABRnHFH0oPqKAOn8GTLPp8lixGSHwM84OP8AGsa40+5k1ae3hgdtsjchegz/&#10;APq/Or3g+wum1CO8CssQB+Yjhu3+T7V0d5fWViT50yIxOSM8n8PwrdR54rmPFqVnRry9lq3+BR0X&#10;Q4LLE8x8yQryGUYU1NqV1fAiOwszL1y7ZUD6ZxVK88TwR8W0Qm99xH9KpDXNYunItLdfcpGW/nVc&#10;0UYqhXqS55r7y42gJIfO1DUJGPXnAx3IySamiOg2C/62BnXkEgE/oKyW0nV7+QPdKykHqwUY/Dir&#10;sPhVMjzrtyf9lAP6mlq9kXL2drVKv3C3nieJG22tusg/vbiv6YqjP4lvX+5FGntk8frWsvhiw/ik&#10;mb6sP6Cnjw3pmMYk/wC+6OWowjUwcdk2c3Lq2oSNk3MiZ7K7f41F/aF/2vbj/v8AN/jXUN4a0w/8&#10;9B/wOoZvC1mTlJplPvg1PJPubxxmF2cbGJDrl/F/y0L/AO+5P9av2vim4Tia2Rh6hiP8aZe+GbmP&#10;m3kM3/AQP61l3Vje2/M9rInYHHH50r1EbKODrbHWW+r6XdxkSvECeNrjj9RUN1oOn3g823lCAjGY&#10;wu0VyHWp7K7ntJvMgk2tnkkA0e0T+JGbwMovmoysX9U0G9tpD5MbTxjneoGf++c5rMljeKQpKrIw&#10;6qwwa3LHxPcrIqXMccidCw+U1qC80jUoQkssYJ/haQrjH1xT5Yy2dh/WMTR/ixv5o40c0dK6bUPD&#10;MDRl7SV9xOdrYIx9eKwbyxu7Q/v4HVc43Y4/Os5QaOqli6VXZ6legEg5Bwexo+lBqTo0e5s6L4gn&#10;tysU4MsZbl2Y7lroy1jqlm0avHIrAjjBx+dcHjPXrUtlcy2l0txBgOo6kfpWkaj2ZwV8ApvmhozS&#10;8QaHNZu0sCtJBjJOB8vtx2/CsjvyDXYaBrcN7GsNyY452BGMn5vpUHiHQFlDXNmreY7ZZQc5/PpV&#10;ShfWJlRxcqcvZ19+5y1FK6skjI6lSvBBHQ+lJWLuj1U76hRRRQG5Y0m7ay1CO5TnacEZ6jvXYTJD&#10;rGi8EfvFyCBnDenPvXD4rW8K6k1neJBIyiCQkEnsT3z+Fa059Dz8Zh3L95DdGdqFq9pdyQSqw2sQ&#10;CRjI7Y/Srnh3Un0+8JI3RuMMCTiuj8SaempaekkJLOp3IV7g/wD1q4yRWSRlcFWU4YehpSXs3dDo&#10;1IYqlyy36ncatZ2+qWK7WB4yjrg8kVxM8UkEpjlRlZeCDWr4V1Y2MpglK+VIRyeMdB/KtjxRpYv4&#10;VuIcmWMHG3kMOo/Wqa5436nNSnLCVPZz+F7M4/pRQc5O4EH0NFY7HsK3QKKKKACiiigAooooAKKK&#10;KAD3r0LT3E2mwyHBDxqf0FeejrXa+D5vN0aJD1jUj9T/AIVtSe6PKzSLcIyXQ5C/iMF9NCRja7KO&#10;OoyRmoa2fG0PlamrgH94mfryf8axqzkrSO7Dz56UWFdBp8OhLaqZ7lS/OQQD/Sufo47UKVh1qPtE&#10;lzWOoWfw5GuP3T49Yc/+y1FLq2jQt+5sLeTb0PlbT/6DXOdeD+FIw+X29Kr2nkc31GDWsmz0ORUu&#10;7BcfdkUN6+9eesCrFW4IPP19K7zw2/m6HbEn/lmAce3H9K43XIvK1i5T/poSPx5/rV1VdJnNlr5a&#10;k6ZVooorA9gKKKKACiiigAooooAKKKKACiiigAooozigAY/N+Ndd4P082tq00ykPIRgEdsf/AFzW&#10;D4a04ahfHdu8uLBJA756fzrqtfv1sNPdgV81lIjUnr0H9a2px0uzysfWcpKhDdmB42vRNfLbxNuj&#10;jT5iDxk8/wCFYY/XFLyep5orOTu7nfh6KpU1FBSNyDS0HnrUmx0Og3Vjd2K6fdxxx7FG0tj5vzGK&#10;ra1oM9qVe08y4jIJPy8r+VY5GRitrQ/EE9rthnCvHwuehUdOw54rVSUtJHn1KNWlLnou/kYvscg9&#10;/Wj8K6+80jT9Ujae2l+cj7yNuBJ55zXMajY3NjMEuImXIyDjrUyg1sa4fGQq6PRletTQNZmsJFif&#10;5oM85J+XPoP/AK1Za880Ec5qYuz0N6lKNSPLJHfW89lqdvhXjlUgEr1x9Qelc3r2gS2p861EkqM3&#10;KhQdn5f4Vl2N1PZ3HnwMFfGMkZ4rqdD8QQ3XyXRjhkA6lsBvz6VtzKWjPJlRrYSXNT1ichyOPej8&#10;a7DWtCgu8zQM0cuDn+IN1Pc8c1yd5bT20uy4iaNuwYdfpWcoOJ6GHxcK22jI6KPrRUHUFFFFAahQ&#10;f84op0MbSzLGmdzEAYFApNJXZJY2k95Lst42f+8QPu11Om+HbS2/eTv5zjnDINp/nV3T7S20iyID&#10;FVxudmPoK5rXdcnu2MMJVYCMEYzn8cVuoxgrnjyrVsXJqlpHudG1zpFv8nm2qewx/SoZl0O+Ux+b&#10;b7m/iULu/lXFtj1/Ok4PHXntS9pc1WX21U9TZ1vQpbZvNtA88Zx90DI/L8PzrHkBXIZcbexGPzrb&#10;8N619kxa3JHkjO045X8h9fzrcvtOsdWt1kV85OVdG6fh+FHLGS0D6zUoNQrK67nEf56VZ02+uLGT&#10;fCxweq7iAfypupWs9ncNFOjDk7SR94Z61B/jWWqZ6D5Kse6Oz0fVrXUrdo7gRpIx2mJjncPxrJ8Q&#10;aC9v++s1eRMZdQB8v5dfyrCUlWBU4IORXXeFdXa8jMNyyeaG+XHG7qen4VrGSqK0jzKtGeEftKL0&#10;6o5Igg7SDkHnNJ3rqPFejJJHLfwbzLwWUd/U1y5DA4YdDj8azlFpnfh8RGtHmjuFFFFSdAUUUUAF&#10;FFHWjUTdtwoqeGyvJVzFazOD3CHFTro+pnpZyfjxT5X2M3Wgt5Io0VeOjamOtnJ+lQyaffI3zWc3&#10;/fs0+WXYFXpvaRXOemOe3vXR+EdI5F5coylG+RWUfnz/AJ4p3h/w/grcXocOCGVOnb/P5VP4n1pb&#10;ZWtbVkd3Xls525/TpmtIxSXMzz8RiJV5exo6+ZW8ZaojxmxgdWDYLsrdB1/wrnOtHXk9aKzlK53Y&#10;fDqjHlQUUUVJvcKDQT2FJ9eKLB5HY6L+88HFR/FHIOPq1cfmut8Ev5uivASPlcj8CM1y99A1vdNC&#10;4IZcZz9K1qaxR5mD92tUi+5FRRRWR6YUUUUAFFFFABRRRQAUUUUAFFFFABRRRQAVr+C4IZ9UdZo1&#10;ceWSAy5Gcj1rIroPAMYNzcSE/dQL+Z/+tVU1eRy42XLQl3K3izTPsd0bmMEQyv2AAU46cfjWR7fh&#10;/wDXrtLGaDWtL8qYgvx5iqeQQf8A61cnqdnJY3TQuCMZ2Ej7wzgfyqqit7yMcDiHJeyn8SK9FFFZ&#10;noBRRRQAUqAs2AMn0pK0/CMC3GtIGztVWJx9Mf1qo6tGdapyU3LsdfCBa6Wo/wCeUPOfYV59IxeV&#10;m6l2J+ua7LxhdNb6XtXGZiUP0KmuW0W3NxqMUYyRuUnHYZFa1dWkeXl65YTqvqdRp8Z0zwu+7h0R&#10;2OeOecVxvPX3rr/G1wINL8jvMPX0IrkCPmqau6NsvV4yqPqzW8HW5l1pXI+WNSxOO/8Ak1qeObkL&#10;Zi1B+Zipxntz/hU3gu2EWkrNzukYn8OB/SsPxkZn1yQvGwAACcdRj/HNV8MTCMlWxvkjL/DFFFFY&#10;ansoKO9Gf061a0zT7i+mVIo2KFgHcDhaai2yJzjFXk7Ik8P2D32oRjYfJVx5jAcDvj8cV03iy6Fr&#10;o8iIVDSYVQDjr1/QGpreK00bTXzIAi5Yljyx9v0rj9YvZNQuzPKAp2hQo7D/APXmtXaC8zyo3xeI&#10;5l8KKudzcnryaFox8uKB1rKPxI9Ot/Cl6Hq37RH/ACL+gf7r/wDoCV5TXq37RH/Iv6B/uv8A+gJX&#10;lNdGL/is8Thr/kXR9X/6UwooormPoAooooAKKKKACj+nSiigNS5pGpz6fLlPmRjkoWODXXabqtne&#10;x4EsfmNkGMtz+tcL/k0ISpUqcbTkVpGpY4sTgYVXfZnoRtbRuTawHPfYtFcSuqXyqFFwcAYHyL/h&#10;RV+1Rwf2bV/mKdFFFYHuBRRRQAUUUUAFFFFABXrHxY/5Id4Z/wC3b/0navJ69Y+LH/JDvDP/AG7f&#10;+k7V1Yf4J+h81nv+9YP/AB/5Hk9FFFcp9KFFFFABRRRQAUUUUAFFFFABRRRQAUUUUAFChi21Byx4&#10;FFb/AIL01Lh3up4w6rgICe/Xp+VVGLkzHEVo0qbmzV8N6cum2bPKdruAzknpx/8Arrn/ABRfrqOo&#10;L5Db44wAmB1J61reMdTeBRZwttaRTvIHQZwOfwNUPB2lrdP9rmX5InGADwT9PyrWWtoo8uh7qeKq&#10;/I0fDOmrp9q13drtlG7PzdB9Pw/WtG4kN3o9xtRgGRwu5cEjGBSuTcXBjG37PHy5x1PXH05FQWOo&#10;w3Gpz6eg4jB24XHAwD/WtFpojilKVSTqPc4qZPLmdD1ViD+dNq94kt2t9XnBXCvISvPrz/WqLH9O&#10;tcrVmz6OlNSgmFFOhRpZliUZZyFUV1EsOhWPlW13AvmMg+bYWyemc/nTjFsyr4lUmla7OVoroPEe&#10;hpBD9ptF2oi5dd5wPpmufB4x196UotF0a8K0eaIUUUUjYKKKKACiiigAo+tHNTaZave3yW6feY/N&#10;k9u9Frkzmoq72CytLm8l8u2iLt1z2A+tdfoelW2mQiVuJWXDsX4qbTbK20yxUhFUqP3j9Tk+/wCV&#10;c3rmuT3bmO3kZIQ3G0bSRXQkoLXc8eVSpjJuMPhRq614ihhXy7JxJJ0JK5Uda5i8uZruUSXD7mAx&#10;nAH8qiorOU2z0KGFp0VotQ7UUUVmdQUUUUAH1obA6UUUAbHh7XJbJvKuDuhOAMKMjoP5V08y2up2&#10;RXeJI3XAKt61wBrS8P6tPY3CI0hNuWG9cZx24/StoT6M8vF4LX2lPRoi1rTptPuQjrmNh8rVS6cV&#10;31/aQajYssiK2VO1scj3Hp0riNUtms9Qkt2/gPHOcjqD+VTUjbVGmBxXtfdluiCiiisz0AooooAK&#10;KKKACiiigAooooAKKKKANjwrqsVpm2uDthkbIIH3eOcn8q2oLvRNOtS9vcKw7Kr7mJ+n4VxtFaKo&#10;0jhrYGNSble19zV13W5715IoyFtz0Gzk/WstQSOBknoKStDwvbLdawiMu5QhYqfpj+ZqU3KWptyQ&#10;oUnyq1jop5P7I8NRk8SKqgg889/61xp5OfXmug8dXm9kskP+rbLjHsMfzNc//kVVR3Zhl9NqDm92&#10;FafhWxe71OOVl/dwuC5z7Ej+VZn0rstBtk0vQXmkHz/M7nr0pU9XcrH1uSnaO7KHjq8VmWyU5xtZ&#10;uPr/APWrnKkvJ5bm4aaZ9zNjn8qjpSfMzXC0lSpqHUKKKKk6AooooAKKKKAswo6UUUAH8q6jwjqw&#10;eM2lzIqsoHl5GMjgY/lXL06N2jkDoxVl+6R61cJcpz4mhGtCzOx1bQ7a8uVnYsu0Hdtbrzn396rQ&#10;ahoWnLtt2dj1woJOfxq94d1JdStWH/LSMAP8uM8f/rqhrfh77RdLLZKkakfOM4H1xit/NHi05NS9&#10;lXk7IztT8RXUz7bfbGhGBlPmz+ZqrZabfalP5nlNiQ5aRvlX3/yK1vsOjaWoN+Wkk6gHJH6AfrVf&#10;UNfKx/Z9MRYougYJg/hzWb/vs7YSfw0I/M0rd9N0K1VZJcz4+dVbcST7enFc3q1/Nf3JklI2hjsU&#10;DGB/kCoLiaWeYyzSNI56ljzTKzcr7bHTQwqg+eWsg9SetXtBsZL+82IvyLjec4wM1RrqfAcYSzuJ&#10;2HJbGfYDP9acFeRWMqunRbW4niy/Wzt/7PteDIp3gjO0E/8A665faOg/DNT6lcyXd408pyzAfhUF&#10;E3dhhaKp0l3erNnwtrDWkqWs7qLbJwdvKn6+lbus2EGrWQkjcFjgpIG4/wA8ntXE9OvT29a2vDet&#10;taYhupCbbkD5ckHqKqMtLM5cXhJJ+2pbmTdW8ttO0U8ZSRTg5/pUddtrmlw6lb741UTZBD9Mj39a&#10;4yeJ4ZmhkGHjJBwfSplGx0YXFRrR13GUUUVB2BRRRQAUUUUAFFFFABRRRQAUUUUAFFFFABRRRQAU&#10;UUUAFFFFABRRRQAUUUUAFFFFABRRRQAUUUdKAA5/Kt3w1ockrC4vI2RVbhScE4z/AFpvhPSBeH7V&#10;cLuiV+F3feI9R6dK3dUuJ1b7DYoBcMuc/wAKZ7nJ9AfWtoQtqzysXjG37Knv1ZDreqQafB9ltyGn&#10;VQEUDdj/ACKwV03VdUkNw8JHmEnc4CjH0610Gm6NArC6vwZ7ljl2ZsgH0Apuqa5Z2EjWsYPmJjCB&#10;OAP0q5K++xyUanK+WjG8urGaf4etIVDXBLyY5+fgH8MVam1LTLJNn2iP/dU7ulctea5qNyxzPsXO&#10;dsfy/r1p1no+o3q+aqAqf4ncc1PN/KjaWGbXNiJmvfeJ7cLi1R2b1dOP51mTeI9SdvlaNB7J/jUy&#10;+GLw9Xh49HP+FNl8NXw5Rozx/f8A/rUn7Ro0pxwUOpSk1a/cczf+OL/hULXlyzZMg/75FR3EUkEz&#10;RSja69RnNMrJ3PRjSpNXUVYsx6heJ0mP4Kv+FTw63qUbZWZT9UFZ9FPmYOjTf2Ubtn4nulfFyqsv&#10;+ynP8617fxBplwNrymP2dcfrXF0Yz0qlUaOWpl9Gb7M66+0Kxu4XktW2yEcFZMqT79f0rnNQ0y9s&#10;+ZoDtAyWXkD8aWz1S9tGXyrmTb/dY5BrotK1e01OP7LdoPMc4KFOGH159KpqMvUwl9Zw275onI8k&#10;be3XFGB9K6LxFoCor3Vku1VGSm7oO+P/ANdc6QQ5U9utZyi1ud1HEQrQui/pusXtkFWNlZAMbXTp&#10;+XNdJZ65p94ojklEbMOQ4257delcZRnaQQTn2qo1GtDKtgqVTVaM6bV/DiOvmafhepYM/B+ma526&#10;tp7aTZPC6N7itLSdeu7VttxI0sRxwwyR/kV0fl6brNrv2LIMY3bSrDjPWq5Yy23OX29fDPlqao4b&#10;NHsa0tc0iaxk3IA0Z6EsM9s+lZikFcg5rJxadmenTqRqRuncUEqwYHlTXR+GtdGPs966qFUBHxjI&#10;HYn6YrnKBxTjJx2M8Rh41o8sjrvEOirfD7Taged1J3cMMf8A1hXJyI8bFHUqy8YI6Vv+GdcdGFte&#10;SMRgLG2MnOe5q54n0dLmL7Raxqsi5LYO0N1P861lHnV0cFGrPDz9lV26HJUUZ5xzRWB690FBoooA&#10;6XwZqucWVw6gKv7rjGepOTTfGGlEf6bbqTub95znrjBx/nrXOo7xuHjcqw6MOtdroV7HqmnhJFDS&#10;Ko8wFeCc/wD1q2i+ZWZ5GJpvDVVWhs9ziOvBHFdN4P1YBTaXUgBOBHxjPQYz+VZnibThp92pT/VT&#10;ElOc4Oen5YrNjZlYMjlWByCO1Sm4SOycIYqkrHQ+MNLk877dCmRs/e4OenQ4+lc9XYeGr9dU054b&#10;v55ASGBXqD/k1z/iTTm0+8IVf3TAbOc9un6GnUjf3kYYOtKMnQqboz6KByKKyPSCiiigAooooAKK&#10;KKADrxXSeAZsvPET/CCB+J/xrm61/BMmzWgvaSNh/X+lVTfvHHjoc1Bmh8QYWMNvOB91iv58/wBK&#10;5j6V3PiaAT6TJuGTGCy/gprhqqqveMssnejbsFFFFZno+o6FVaZVZtqs2CfQVuwweHbeFfOmMkhU&#10;btrE9fpWBRx3qlJIwq0nVtaVvQ7nQJbBrfy9PbKL1Bzkcn1/Gue8awGLVDLjiU8H1wBVjwDIft08&#10;GfvRg/kf/r1Z8fQh7GCbHKyEH6Ef/WrZ+9A8mmvYY3lfU5aiiiuc90KKKKACiiigAooooAKKKKAC&#10;iiigAoALMFUEljgACj2rb8G6cLi4NzOgMagGPnvn0/CqjHmZjWrRpQcmb3h+xTT9PweGYBpCW74G&#10;a5XxFfnUL7dn5IwVTjHGT/TFdB4yv3tLVIYW2tMDk47Yx/UVyFXUlpZHn5fTcm60t2Hueveiiisj&#10;1tAqRoZlhWVoZFjboxU4P41HW5oOoW00K2GoRo0aj938meRnr+FVFJuxjWqSpq6V0YdFbuu+H5IF&#10;M1moMeful+RWF35H/wCuhxtuFGvTqx5ky1pd/PYTAwkbWYFgVzmuts76w1ezeHf9/wCVo2OCfyri&#10;KfbzzW0wkhkZHByCDVRm1oYYrBxq+9HSRs654fnhkaWzBkjCj5Sct78YrEdWRyrqVZeGUjkV1fh/&#10;Xlu2W2uv9a5OCE4P+eam1rRLW7heWFAlw3IYHAY+9U4Jq6OaljJ0Jclf7zjaKmv7SazuGhmUBh6H&#10;r/nNQjkZrLZ6nqRkpRunobGg649o3l3BLQ8bcIMr/kV0UyafrVuAHEqr/dbBXIrhasaff3Vk2baV&#10;lz1Xsa0hU7nDiMDzPnp6SLWsaHd2Tbo42khVc7gckfWs3612ei6vb6lH5M4AkbhkKHBHP19Kq674&#10;djaMy2KbX4+TcNp9cZ705U+b4TOjjJQfs661OWop9xE8MzxSKVZDhhkcflTKx2PTTTV0FbngW3Wa&#10;/klYcRqO/qf/AK1YddJ8P8ZuR7L/AFq6eskcuOk44eTQePLs5htUbjBZhj8B/WuftYZLi4WCMfM5&#10;wK0vGZb+2Oeycf8AfRp3hSxZ7j7dI22O3b5iD149Pyqpe9Ixoy9hhVJC23hy9NyBchY4QRvYOM49&#10;q3dJtNNt2ZLZ98kY+Zi2fTOccU3xNJM2jtNaysoVckg4JGR/9equg/uPDE16xJkdXbceT6fzFaKK&#10;T2OCpVqVqfNKXlYwvETI2uXLION+Afpwf61Z8I3/ANlvjHIcRSLjp0I5B/n+dZdxI0tw8jHlmLU6&#10;13m4UIfm7flWHNaR686Klh1B9jpPH1uWt4bhR91yD9CM/wBK5f1+tdp4s2/2L83rx9dpri6urpI5&#10;8tk3RsFTabK1vqEM68FHGeO3f9KhqS1Qy3McQ6u4A/E1nH4kdtSzg77HoFswuLJJD0kjB/MVw/iC&#10;IQ61cIP7+evrz/Wu2sx9n0yJX48uIA/gK4jXJfO1i5l9ZCPwHH9K3q7HkZamq0rbFSiiiufoe30C&#10;nRo7yLGiszN91QOTTa7Dw7osVtGs08avPwwJOdnHQfjmqjG7OXFYmNCN3uZuk+HJ5GD3oaOPPIDf&#10;Nj8sVqBdF0f/AJaBXXtvLNz7VX8U62bVmtbRism3ltv3c/8A1vauYuJpbiTzZ5WkY85JrRuMNjip&#10;0a2JXPUdonT3Xii2QEQJI2D1ZBj+eao/8JRqBchIoPwQ5/nWLDH5soT+9XZQaXplhaCaWFThRudx&#10;u5+lEXKbFXpYfDpXjdsrWF54huNp+y28a9zIpX8uc1syyxwRh53ROOSTgZrF1DxLbRx4sl3EdCyc&#10;fzrAvtTvbz/XzsV/ujgVTqKJhTwdSs725Ua+veIQ8fk2B+VgQ7Mv8v1rnfcnr1oorGTcmezRw8aE&#10;bIKKKKk2sFFFFAdDZ8P6dBe6VdEgtMv3BnGPlOP1qjo1n9tv0gclVPofY/4Vc8I3y2t80UjEJPtX&#10;pnnPH9ae0LaT4mhZuI5JPlwc8Ekf1rVWdjzpTqQqVI31eqJvDMw07VpLKZseYVAJ9dp7/iKf42sH&#10;aUX0aFuFV9vPr2/Kq3jCM2utJcx/KzhWXH94cf4V0Gj3cWqafvZFbk7lZeMg/wD6qu1/dZx1JuEo&#10;4mPXc4ZlZfvAj6ikrvJtM06XIktIueu1cVRvvDdjIubcPG2eAH4P55qHTfQ6qeaU5fErHI0Vo6po&#10;t7Zx+ayq0YOCQwrNzis7W3O+nVhUV4u4tFFFI0CiiigAooooAKKKKACiiigArrPA8e2weTH38c/Q&#10;tXJ12Pg0f8SRfx/9CatKfxHn5j/B+Zz3hy+Ww1LzHOImUq2Bk+364roPFlgb+yjmgG54wWHPUYzx&#10;+lcisbursoBWPG7J6Z4/nXWeDL83dnJBOxZosAZH8OMD+RqqbTVmY4yHJJVobrc5GitHxNYfYL/C&#10;j5JMsgznHJ4/lWcOlZNWZ6VKaqQU1sFFFFI0Ct/wChN7PJj7qAfmf/rVgda6zwPDssHnA5lx+hat&#10;KavI4cwly4dlbx9KC0EIPKsSR+A/xqLwHFuvppf7qAdfU5/pVTxfK0mtzLnhCMfkK1Ph+gFvcPjq&#10;4H6f/Xq96hzS/d4GxW+ID7r+CM/wxk/mf/rVhRI0kqxLyXIUfjWv42YtrZGfuxqKp+H4xJrVshHH&#10;mA/lzUS1mdOH/d4RPyOvsz9g8PITw0Nvk59QP8azodX03Urc2+otsLMc8FQcHjke1XfFTeV4fnAO&#10;NwC8ehIriCOPatKkuVpHDg8NGupSe9zoLzw4JPnsJo2U9MyZ4/Kqv/COaoTgrFj2eqdvqN9AoEV1&#10;KqgYA3VOuuart/4+2/75X/Cs+aDOz2eLgrKSZqad4aC/NfyKcfdEb8fjkVoT6rpmnw+XHMrFR8qq&#10;d3tXLTarqMow13L+Bx/KqZOTlmYt7mnzxS0RP1GpVd60rryLmsajPqEweQrhRhQBjFU/btRRWTbZ&#10;6EIRhFRitAoXrRQvWnH4kZ1/4Uj1b9oj/kX9A/3X/wDQErymvVv2iP8AkX9A/wB1/wD0BK8proxf&#10;8Vni8Nf8i6Pq/wD0phRRRXMfQBRRRQAUUUUAFFFFABRRRQAUUUUAFFFFABRRRQAUUUUAFFFFABXr&#10;HxY/5Id4Z/7dv/Sdq8nr1j4sf8kO8M/9u3/pO1dWH+CfofNZ7/vWD/x/5Hk9FFFcp9KFFFFABRRR&#10;QAUUUUAFFFFABRRRQAUUUsaO7BURmY9ABmgTaSuWdFsZL+8MSMAEwXJ7DNdfq15b6Rp64UjI2IqD&#10;vjp+gpdHs4dO05V2orBf3jjv1POfrXJa5fS6lfclioJWNfTnjpW/wL1PG5njK39xCabbTanqSpnc&#10;Xf5mY9O5P/6q7BvKhjWytU2+YDtK8BR3P86h0mzj0rTGbAMjAM2OCxx059/51JJKbHTZbq5cPLjc&#10;ecbscAfh/WqjHlRz4ms600o7LRIoeKr6KysTYW4KySAfdGAASc/yrnNLu2s9QjuBk7Wy2OpHcVHd&#10;Ty3M5llcs7dSfanafbNdXscCn/WOFPsO5rJybldHrUcPGjRal13OulitvEGloyjYx5BK8qe/p6Gs&#10;WTwxqG7CSQEZ67j+oxWhr0o0nw/FawHbISF3IcHjkn/PrVfwnf6ld3pjkuS8UaZYMoPsOcVpKzsn&#10;uedSdanTlOm/d8y54d0g6b5s90Y3YLxjnaByTXL6hcyXd487MzbidoJ6DJOP1rpvHF40NpHbxsQ0&#10;pO7n+HGP61zFjbPdXSQp/ERkgds4/rUz3SR04Jtp16r1Z0Hg+VpdEu4ZCWVSevbIrmVz07V0uryW&#10;+kabJYwAiScE5HHXArm8YPA4qamiSNsJG8p1FonsFFFFZncFFFFABRRR0596A6DreJ57hIoxuZzt&#10;GTjmuy0Wxi0rSfOmVRIqlpHHJ9cVS8EaeotzezKC5b5Mg5GMiq3jHVDLcSWEe5UQjcQ3B9v1FbRS&#10;irs8ivUliKvsoPRblTxFqr3twwjdxbqcBfUjvWZ06Ufhz60VlJts9OnSjTioxQUUUUjTyQUUUUAF&#10;FFFABRRRQAUUUUB5HReDdT2t9hmZiXb93+RJH6frV3xlYLPpzXKKvmxAEt3K8/41yULtFMsqHayE&#10;EH0ruNFmF9osbv8AMWQq+e56Gt4S5lyni4yn7Csq0NjhenWirmv2/wBl1iaIAbd24AehGf61TrFq&#10;zsevTlzxUl1CiiikWFFFFABRRRQAUUUUAFFFFABRRRQAV0ngmFYLea+lI2sAAQOQMkf4VzsIVpkV&#10;/ulgD9M11epWv/FJpHadNqH5e/Pt7mtKa3Z5+PnpGn3OY1C4N1fSzkH945Iz6VD+FIuf/rUv+RUd&#10;fU7opQhbojR8MWLXmpIeNkTgtnv1I/lW14ukneRNNtgd0i5ZRgd+Ov0NXvDdgtlYAbRufDMQO+BT&#10;tU1O0sFzL80hGdqkbvyreMVGNjwamIdTEJxV7bHP2/he/fHmPDH9Tk/pVqLwrj/WXanHXEZ/xqtf&#10;eJrmVSLZTD7kg/0rNm1PUJWJe8myfRsD8hUXpo7OTHVVdySOgPheErxcc/7h/wAagk8KS/8ALO6Q&#10;+xQj+tYf229H/L3P/wB/DU9vrGpQ423ch9mO7+dHNB9A9hi46qdya+8P6hbLu/dyLzkq3T86y2yD&#10;g8V0en+KADtuoXboNy4/PtWtdWWnanDuCxN8vDKeQT7g/pT5ItaC+uVaLtWjocN+GKKva5pc2nSq&#10;C3mIwzuVTj/61UayasejTqQqRUo7BRRRSNAooooAmsLqW0uRLC7L/eAP3hnpXb6PfQ6lZedGCFyV&#10;YMK4L/Jq3o9/NYXiSK7bN3zoP4h0/rWkJ20ZwY3CKtHmj8SNHxZpBgka6t1UQlRuUdjwO/XqKw+w&#10;Jr0O3khvLbeCskbgg8ghvauU8VaUbS5a6hUCFyOAD8pOetVUh1RhgcXd+xnuY9FHtRWJ6wV1fgV1&#10;bS54/R8n8QP8K5StTwrf/Yr7a2dkuAeehyOf1NaU9JHHjqbnRdt0U9Utns757eQgsuDke4qv+tdZ&#10;4u0z7VEbyHAaJDnAJLD8Pxrk+d3Q++e1Kas2VhK6q013QUE4GcUfhRUbHUrXNrwzrRtGMF3I5i24&#10;Q4zt/rW1r+kR6lCHh2xy/e3Y+9x0P6Vxf41veF9ZaFltrl2ZOBGSRxz3z25/StYT6M8vFYWUZe2o&#10;7mHMjRSMkgwynBHvTa7PxLpKX8SyxFFljU84+97cd81xhDAkMCCvBBHSpnHlZ1YXFRxEb9QoooqD&#10;qCiiigAooooAKKKKACiiigAooooAKKKKACiiigAooooAKKKKACiiigAooooAKKKKACtLw1pbahcb&#10;mIEcZG7P8XPTj8ao2UEl1cLDGPvMAfYZxk+3Nd9Y20dparDGoXA5wOpxjNa04c2rPOx+K9lHljuy&#10;RY0S38uMBRjjA6VWvLi00y3LvxxnAXl6i17VI9PgwQWlZTtAI6+/51xl7dT3k3m3EjSE/wB49K0n&#10;USPOwuDnW1k9DR1zW5ryRlhaSOE/w56j3rNt42nmCbtu7JLHn9KjqS2t5rh9sUbMfQA/0rC7bPbj&#10;ThSp2WiNyC80rSl2LB9ouE+V329/xqrf+IL+dv3DtCvTAIP64q1beGdoD3lzEu4cjB/mcVPJa+H7&#10;VMv5UjDriTJ/LdWnvtb2PPU8PzXs5SMI6nqBOTeTf99mpI9Y1OP7t5J/wLDfzqnKUMzGNdq5OAab&#10;WfNLuehGhSau4j55ZJpTLK2526k0yiipubJWVkFFFFAwo/CiigPUKFJVgVJGOhBoooDQ6Dw1rnlt&#10;HaXZd1Y4Vzzt9B6mr2uaLHfr9otdiytg5II3D1rkcVueFtZa3K2twxMXO0lhhfz+lbRmrWkeZiMN&#10;OnL2tHR9jFmRoZWjkG1kJDd8U0cV2XiPSUv4PMg8tJs5346j3xXHMrK21htbOCD1H1rOcOXU6cLi&#10;lWjd79RMf5FTWlzPayiSCRkOc/Kev4VDRUpvodEoqStY7LSdXtdSjNvMm1zwUb5gRz3x7Vm+I9BM&#10;Svd2m3y1xmP04561gKxRg6EqynIIPIrqPDOt/aWW0usmRs/OcYPtW0ZKSszyqlCphpe0pbdUctyG&#10;5Heium8V6MpjkvrZVBABZFB59TXM8hsEc+hrOUXFnfh68a8LoPauj8K6zjNreSuSxAjYjPoMVzlG&#10;T1BwQetEZOLuh18PGtCzOk8VaNkNeWqoqopMijjv1/X9K5sHjNdZ4V1UXkTWty2ZFIUbiPmGP16G&#10;sjxVp32O8VoU2xSLnABwMdv8+taTimro48LXnCXsau/QyqKO+KKxPT31DrVrR7x7C9EyM2CCGA71&#10;Vo9qFJ7kyjGacZLQ7u4jt9W00HaCHX5Sw+6SP/r1xF1BJbTtDKBuUkED64/pWt4P1EWt01vLuMcx&#10;GOeFOcd/88Vo+NNP8+3W6iXDx5DYByRgmtpe/G55NGTwtZ0pfCzmbG4ktbqOaNjlGBOD19q7Gbyd&#10;c0N/LGN2Qu4fdYf5/WuJyD/nrWl4bvmstSjVmZo3ba4B4Oe/8vyqYStozpxmH50qkPiRSvIGtbqS&#10;3kxujbBxUXtXUeMLGOax/tKEKWG3OByV59PqPyrl6mcWmbYWt7anfqtwoooqTpCiiigAooooAKs6&#10;TP8AZtQjmJOFz09warUU+pFSPNFxPRpFEsLIejLg153IjRyMjdUYg/hXf6XL52mwy55aNc/iBXHe&#10;JIRDq0gA+8S3HuxrarsmePlknGpKBn0YJ4FFFYHt620NSz0C/uYUlUxKrjI3Nzj8BU48MX3QzQ/T&#10;J/wrLjvbxECJdTKqjAAkOAKRr28PW7mP/bQ1fNFHG44q+klb0Oj8P6LdWGpCZ5YyNpUhSea0PEkX&#10;n6XKP7ilsH/dNchY3ksV2shlkbbnI3k9q72RVeMo2CGGCPrW0GmrI8zGRqUqsZTd2ecUU6ZCkjI3&#10;VSQabXMe8ndXCiiigYUUUUAFFFFABRRRQAUUUd8e1AElpbyXVwIYcbm9Tj3rvLWKOw00ISAsSfMQ&#10;PQcmsbwPYbVN84U71xHwcjk5/lTPGuodLKJ2BVv3mCORjp+tbx9yNzxcVJ4muqMdkYeqXb3t40zs&#10;2MnYD2GScVW68g9OtLjtSxMqyK7jcqMMg9xWN9T14xUI2SEajI+ntXTXWm2mqWxubBY4WVSCoHUj&#10;6Vzc0csMhSVGRv7pGKco2MqOIjUvF6MbRRRUm/TU2vD+uva/urxnkhxhOAdv+Na2qaRa6nCstr5c&#10;Uh53BT82f/11x9XdH1O40+UlXZozjKZ4xWsanSR59fBtP2lLRkF/aT2U3lTqAxztwc5qGu6hksdX&#10;szlVcEYYNjIyM9q5nX9GlsG3x/PDjJKqePrSlT7Dw+MUnyVFZmYpIOR2PrWz4f157UrDdM7w5xu6&#10;lfT3NYveiojJxOqtRhUjaSO+eOy1SxVnRZI2wRuB4rltd0SeyDTIyvFux15X86qaZqFxYTb4nbGM&#10;Fd3B/DpXY6TqMGoWwZcBsfNGzAkc1vdTR5Mo1sFK8XeJwn4UnXiut17w/HcfvbNUiZQSy4Pzd+MV&#10;ykiSI2yRSrL6jFYyg4np4fFU6y8wUsjBlJDL0IOMVv6H4iMeIr3ewLf6zOcfh3rn/eiiM2i62HhW&#10;Xvo7jULG01ay81FXdIAUl281yutaVc6aS8u1oy2FcH+Y60mj6nPYTKVZ2iBO6MNwRXW6XfWup2+c&#10;KSQCY2IJH+cVrpM8v9/g5d4nC+9bHgu6W31Jo3J/fKAMDvnj+dWvEOgFFa4swu0tzGqnv6da55S8&#10;cowSrKcjPGDUWcZHdz08VSai9zoPHlsRJDdqPlYFW9j1/rWJHd3MdmbRZSIepQdDXZaXdW+r6cQ6&#10;Bvlw6tjgkdePqa5vX9HmsJsxjzIiMhlU4WnKL+JHLhK0V+5qrVGx4PmS70WS0lO7axVsjqG/yad4&#10;rCWnhz7NH8qlgox25Jx+lc/4evWstSRyW8tjhwPocZ/OrPizUVvLlI4WJjCA9Rjdz6fWq5v3fmTL&#10;DSWLVvh3MgfX61seDLE3GoGdgDHED17k5H+NQ6Jo1xfMHb93Fz95Tz9K6z/R9N08AbY0jwoYYHP4&#10;1MIa3ZpjMWlH2UN2ZPj6fFrBbjIZnLfkMf1rl/oPwqzqt7Jf3jSuW2gkID2XJ/xqqfqc+1TOV5HV&#10;hKPsqSi9xScfzroPBemlpBfTbcK37sH2B/xqr4X0g30izyACFH5Ug/P9K6fVLyDTrFn2qMAlEBAy&#10;fb8TV04W1Zx47FXfsKerZS8YagsGnvboWE0vHHYc5/QGuPyTz1z3qbULl7y8kuJCcueMnoPSoaip&#10;K7OzB4dUaaXVhRRRUHV0NHwvai61RQwBWMByD3wwrqvEN39i0uZlJDlPlI7E8Z/WsLwDj+0Js/8A&#10;PPj8xVj4gMwjtlBOG3ZH/fNbxdoXPFxK9pjIwexzTsztuY5b1NJRRWB7SjpoaXhOFJtajEgDKqsS&#10;D34x/Wug1u+NhNuuY/MtpDgAAcEAfnXJ2N09pdLPGCWXPA9xiu5ha11KxQlFkR1BKkg8/h0rem9L&#10;Lc8bMFy1VOSvEzJNL0vVLfzbMLExGSwUj9M1lXnhy/hXdH5cq/7LbT+tWNS0O7s5GnsJj5ecqqbg&#10;QOvbOaXTfEksP7u+jkkPqMAj6jA96LLqrBTlVjHmoy5l2Zgsjq2COV69KYDXexzadfx/8sZc9jtJ&#10;HtVS98O2UwzCoibHUZI/LNJ0uzNaeZRXxxscdkUVu3Xhe7RC0VxG+OxBH+NZdzp95AxD28ny/wAQ&#10;Q4P44rPkkuh2U8VSntIrUUrI6/eRh9RSVJupIOmM+ta8WrRT6a9tqKO7hcRyjBwcceh6gVkfpQcd&#10;qpXRnUpU6j943rKePVNLNlcf8fQz5UjDOe/bp0rP0m8l0zUlZmbYDiRFPUH/ACKoqdrZU7T2IoYk&#10;tzycdabm3Z9TKOHirxvo+h280dtrOl+bF8rMPkcjlCP8mue1KHVtJYE3MnlscIwfOR9PxqnpN7c2&#10;VwrwGQqD8yDofwrr9Ivk1GEiW2dTgFvMUYNa3U9tDzZxnhm9LxMXTfEssaql7G0vH3gR/LFX2ttL&#10;1q1324WNwcbwhBBI9setQ+JdFtVtZLm2jEbBhwoODzjjmubtbme1m82CRo2B5x3x2IqbtO0jWFGn&#10;Xjz0HyyJ9X02402RVn24bO1lPWqgzjmu4sZ7XWdPbzIg204IfBwcdR+dcjrFk9hem3Zt2FBDAYBz&#10;UzjbVHThMU6kvZzXvIq0UUVmdwUUUUAFFFFABRRRQAV2fg7/AJAiH6/+hGuMrsPBbg6SE/u//FNW&#10;lP4jzsy/gr1OdsEzpt9jrtT/ANDFN0O9exvlkRiFyBJj0yM/yq/4XhE0l7CcYIX9GrMt7N57WWdW&#10;AEJG4c88E/0o1shxcW5xltodZ4qsft2n748B4csCfoeP5Vxf4Y9q7PwneG800pJy0OEOT1GBz/Ou&#10;a8QWgstUaFfukArx7VVRJrmMsBOUJyoy6FGiiisT1QruPCa7dBt8d1J/8eNcPXe+HQBodr/1zFbU&#10;tzy810px9TjNcffrFyc/8tWx+ddJ4ETGlyH+9L/QVy+ondqE7esrfzNdb4NGNI4/vg/+OiiHxk47&#10;TDRRz3i5s+IJ/YLj/vkVJ4Nj36zG3905/Q1X8RHdrMxP+z/6CK0vAaZuZm7rt/UNUr+Ib1fdwWnZ&#10;Gh44fGj7f78ij+f+Fcfg+ma6rx83+gxp/wBNF/k1ZOk2UDaXLe3Kb1Vto5IPb/E056yMsDNU8OpP&#10;uZdFFFZHqIKKKKACiiigAoXrRQvWnH4kY1/4UvQ9W/aI/wCRf0D/AHX/APQErymvVv2iP+Rf0D/d&#10;f/0BK8proxf8Vni8Nf8AIuj6v/0phRRRXMfQBRRRQAUUUUAFFFFABRRRQAUUUUAFFFFABRRRQAUU&#10;UUAFFFFABXrHxY/5Id4Z/wC3b/0navJ69Y+LH/JDvDP/AG7f+k7V1Yf4J+h81nv+9YP/AB/5Hk9F&#10;FFcp9KFFFFABRRRQAUUUUAFFFFABRRRQAV1Hg7TDEPt8pyZE+VcdP88VmeFLB7rUI5WjPkxnJbHB&#10;I7frXQ+JdQGn6eoiKeYxCqpOMAdTx/nmtoRtqzysbXlKSo0+pkeMNV82RrKEMojf52Dfe46cfU1L&#10;4L07arXs6+gQFfoc81k6HYPqV5j5tq8uQPf379a6rUN08qWNu21espU/dXpj+f5VUbvVmWIapU1R&#10;h8xbc/bbn7XIrJHbsRGOz/7X8q5rxVqIvb0LEcxRrgEHO7PJ9v8A9VbHi7UVtrX7HDtLSIQcH7oy&#10;B/jXJkAdPyqaky8Bh7v2rXoB59q6TwvaR2emvq0zc7G2r/s8ev0rJ8OWf2zVY1IZo1O5zjOQP8it&#10;LxhfKuNLhUBEC7iD09sfkamK5VzM3xUnUmqEPmZOp3L32pSSjozHauc4H+RXYaPax6dpcYYjdsG8&#10;4xyfX86w/BFkzXjXciNsVSEOPvE8f0NW/HV4Fs1s45Bvd8uAeVA5H8xVx0XMzlxL9pUjh4bI5/WL&#10;x72+aZugJCjOeMk/1rofCtoLCwlvJ8ZdQRxjAxnv/nisTw7p51C+AGdkWGcge44/z6VseOrzZHDa&#10;IR82SwB7dMfjz+VTFbtm+ItKUcNT26mBqd417fNcOm1mwMZ6YFV+1Axjg596Kzbuz0YRUYqK6BRR&#10;RSKCiiigAq3odobzUoov4d3zcduv9KqNXXeCbcW+lvPJ8pkYk544HH+NXCN5HJjKzpUm1uyTxRfi&#10;x0/yI+HlQhSDjHI5/WuNYs7F2OSTk+59au6/efbtSaYY27Qowfb/AOuapUTldiwVFUqd3uwoooqD&#10;sCiiigAooooAKKKKACiiigAooooAK3vAt2UvTZH7sgLA578cfkKwas6PMYNUt5R/DIM/QnB/nVQd&#10;pXOfFU1UpNG548tcKt2PUIePqa5qu48QRfa9CYLzvCkY+orh/aqqLW5zZbUcqTi+gUUUVmeiFFFF&#10;ABRRRQAUUUUAFFFFABRRRQAGuq8E3wmt/sTcGBflJPUZP/1q5WrGl3TWV4s6/wAII6+tVCVpHLi6&#10;PtaTXXoWvFFg1pqDMOI5nJTjGOhx+v6Vmodrbhjjnmu18QQDUtFBg/eHIdMd/wDIriuRwRjHaqnG&#10;zuZ4Gt7Slyy3RtXfiS5mtjCkCxkjaWDHNYxJJySW9zSVe0vSbu9ZdkbLGTgyY/x61PvSNlClh1fZ&#10;FGiuutfD9hbYeaQsF6l9u3+VT/ZtDb92ptNx442Zq1Tfc5ZZjTv7qucVRXWah4dtZ4t1vK0bZyGT&#10;bj9K5m8tprW4MMyMpBI5H8qiUGjpw+Lp1n7u5D9f0qxp95NZTCSE+mVycH8qr0VKb6G8oqSaaO50&#10;m+h1fTn3JgklXQ4Ncr4g006bdBFcyRsMqcdfaodJu2s7+KZT8oYbue3+TXZaxAl/pEiIA2UOwrg8&#10;jn+YFbaVI+Z47vg66t8LOE96KdNG0UzxOMMjEEe9NrE9lNNXQUUUUDCiiigDU8N6q+nzeUwDQyMN&#10;2T933Hb0z9K679ze2PZo5k9jXntbHhXVTa3KW0pAhckZJPyk/wCf1raE+jPLxuDv+8huQ+JNLewu&#10;GZBuhJypA6Z7elZgr0WRYrq3wQskbgEDGQa4rXtNl0+6bKt5Bb5JCBzx04+v6Upwtqh4LGc/uT3R&#10;Qob/APXR245orHU9M6DwtrXllLK5yQzfLIW4GfXNW/EmiLc7ru2bY4TmPbwcfSuU/n2HrWz4c1tr&#10;RlgnIMLN99iflraMk/dZ5tfDSpz9rR37GRNG8UxjkBVl6im12WrWNrq9mbmBlMm3KOoB3Yzx+tcl&#10;fW81rM0c8bKQe46/SplHl2N8NilV0ejREelJj+dL+NFQjrOi8Ka1t/0W5PAICMW+gxyau+JtGW7j&#10;NzEdssakhQv3uc8459a48+ma6jwrrQk/0W6dVfcFjJJ54/8ArfrW0JXVmeTisPKlL21L5nMMpRtp&#10;6iiur8WaR9oU3cAJkROVAHzgf/WzXKDP8Qwf7tZyjynbhsTGtBNfMKKKKk6QooooAKKKKACiiigA&#10;ooooAKKKKACiiigAooooAKKKKACiiigAooooAKQ/T/69LWh4as/tupiNgdiqWY49qcVdmdSahFye&#10;yN3wXp5t7drmT78uMDHQYz/WrfiDVE0y3BCGR5M7Rn261bvLiG1tzJKwRVXgnvgVwWoXL3l000jH&#10;Jzjk8c5xXRKSirI8TD0ZYus5z2G3U73E3mysWY9Oc4qMdKKK5r3PdilFWQ+2aNbhGlUsgYbgO4/G&#10;tebXzFb/AGextljRcYJ+9+QrFopqTRnVowqSTmh880srlpZWkyc/MxNM/D9KKKG2zWKS2Af5zRRR&#10;SGFFFFABRRRQAUUUUAFFFFABR+X40UYzQB0vg/Vi22xnwAF+Ri3png5/zxU/ijR/tKG5twBIuS42&#10;/fGPbvx+tcnznIO36V2nhfU0vbQRsw86NAGGTz271tTlzKzPHxdGVCftqXzOL5zg9RxRW94x0wQS&#10;rdW6sUYnzMLwD17VgKeoxnP/AI7WcotM9KhWjWp8yFo5VgRkEcgiiipNn2Om8Kaz5nl6fOvO3CyE&#10;/oc96d4q0XzFa8tQfMLfMgXr0GRgVy4JDAg4wa6nwlq5lUWc5UFF/dsW+/8An7VtGSkrM8nEUJUJ&#10;+2pfM5bkcHqKGHFdB4s0Zlka8tkZt7EuoAwBjr+lc+P61nKLR30K8a0FIdE7RSpIv3kOQe9dlpd1&#10;HrejyxyqFY5RhwcehFcXVjTLp7K+SdOdjDcM9R/kmiMrPyMsXh/axuviQapZSWF4beQ54BBx1zVe&#10;u01iCHVtFd7ZvMZeUKjOSO361xs0bxSNHIpV1OGB7U5x5XpsGExHtY2l8SG0UUVB2Ce+cYNdr4W1&#10;H7fZMsgw8eFPOcjHX9DXF1b0W9axvllH3TgNk9sj/CtKcrPyOPGYdVqenxE/imwFjfDYNscigrxj&#10;b2P+feszpxj6iu61qBNQ0iTyjvJQ7GHPI/8AriuGO4dVx7UVI2ZGCre0haW6Om8H6gs9t/Zcy9Fb&#10;aSeq+nP1NZfibT2sdQZuscrkoQOnQ4/X9Ko2czW11HcJ96Nw2PWutmWLW9CTDgSfKxC87D0PX8ac&#10;XzR8zKrfDV1OPwvc46ilYMjFXXaVPI9/SkrLqeone1gooooAKKKKACiiigDsPA8xl0tlP8DgD6YF&#10;Z/j6HZc28w/jUr+uf60/4fyc3UWf7rfzz/SrnjqIyabG2D8jkn8jXRvA8Ffusd5f8A5AUUUVznvB&#10;UtjA11dLboQC2eW6cDP9KiooJle2hv8A9h2lovmXt5uA/gXHX2zXS2MqXFnHNECEdAVHp9a87rtf&#10;CEnmaHCvXYpGAfc10U5K542YYeUYKcpXdzmPEUBg1aQH+Ni3/jxqiOBiug8fxbby3m7MhU/gc/1r&#10;n6ymrSPSwk+ejFhRRRUHSFFFFABRRRQAUUUUAFWNKs2vrxbdW2kgknHTFV/pXYeDbMQaas7rtkly&#10;eR24/wAKunG7OTGYj2NO63ZdvZ4tL0sPtykYVQBge1cLcytPcPO/3pGLH8TWz40v/tFx9jXBWFvm&#10;we+B/wDXrD/z9KqpLWxjl+H5KfPLdhRRRWR6JNp91LZ3CyxH7pyRkgH6101vcWWvWbRSKsUp4HIJ&#10;GPTv3rk6dG7RyCRDtZTkEGrjK3ocuIwqn70dJF3W9Lm0+ZurxZ4fB/8A1VQrqPD+rw3lutlebQzL&#10;t+Y5D9PXjP41X8Q6CYx9psQ0m5uYwBwDTcE9UY0cW4z9nWVn3Ofo/wA80MCrFSMEdqOnFZnoD7We&#10;S2uI5YWZWU564/PFdboeuRX6mGdFjkzjBYYbPpmuPo5ByPzqoycTlxGEhWXn3On17w8pR7m0YBlH&#10;+q29eO2K5qZHjkZJF2sp5HpW54d1545Ftrxl8sk/vGY8Vr6vp1rqtn5sRHmEZSRACT+NaOKlqjip&#10;4irhpclbVdziutOhkeKTfE7I3qpwam1CyubGZkniYLnCsw4NVse+ays07HpqUJxutUdXoPiFLhvJ&#10;u1VGGArbuD27960NY0yDUowHwrLna6gVwuK2PD+tyWbeVP8APGSPmZj8vb37VrGfSR5uIwTg/aUX&#10;qU9Y0+fT7gJL8ykZDgECqdegq9rqFowV0mjbKkjnNctr2hy2eZbcNJCAMnaMr65x/h3qZU+xeFxy&#10;k+SrozHp0MjxOHjdlYd+lN/ixRWep6bV0dToPiBZmWC6RUYL98twSPXNXda0e31JVYOI2HRlAOc+&#10;vtXE9+mfWtLRdYn09io/eRsOVYn5fpWsaitZnl1sDKL9pRdmMZb3Rb0Mcg59CAwB/Djit/SfEVvc&#10;r5dynlOTj5mGD+dXo5rHVbdgkkcq45H93I9D35rl/Emlf2dMpiZmicZDMB8uMU37usdjGMqeJfJU&#10;VpnTSWml3Xz7LZm9dq06K2020+cJboV77VBrg/pRR7V9jZ5bLb2h2Op+ILS1yka+cw7IwxXM6rqU&#10;+oTb5flUHIXJwKqUmcdP17VEqkpKx0UMHSo6rVitx/XHatvw1oZuv9IuTtRcbU2/e785pfCujm5k&#10;NxcIyxrgoCo+boe/+ea6DWNSt9Pg3My7iDsQnk8VcIWV2cuLxcnL2VHcfqd3b6fZs7bflHyqpA3f&#10;5zXFatfSahdefJ8vACjPApupXs19defMOcYAyTj86r1M582iN8Hg1SXNLVsKKKKzO8KKKTnNAHQe&#10;AY919PLnhUC/mf8A61afjG1M+ltKOsSlunuP8Ko+Fj9n0G7uOjckE+y5H862dLuotQsQ42sWUB1z&#10;naSOnNdMUuWx8/iJyWIdVLRM4KitHxJpr2F4QisYWUFWxxnuOPwrOrnlFo9ylUjUipp6B+AP1qfT&#10;7yayuBLCwzjBBJwfrioKKS01KlFSVnsdTp3iiFyEuoCjcfMCCD9c1pTQWOpxcmOTHcbSRXCUqFlb&#10;cjEMPQ1qqvdHnTy+N+am7M6O48LbTutbxs9QHH9R0/KoEk1rSm2MrTr1JO9h+dVLPXL+3/5aeYM/&#10;xsx/rWlb+KSXCz2yrz1VyP0xTUovZ2Mp0sTH448yCHxSQwWez+pV+fyNaNnr+nzgEnyyf+ehX/Gm&#10;Sarot4uyaSE5/vJ/iKrTaZol1zFeIhboEKj+lVd9Hc55QpP4oOJrpd2MvSaFvqy0NaWMvJhgf32q&#10;awJ/DA27re7MnoCo/nmqEug6mjHFuzAdCGX+WaHKS+yEKFFrSrY6l9J09v8Al2iH0jX/AApn9iaf&#10;/wA8k/75X/CuVOnapH1tp/wpjW2pdDb3R/4A1LmX8pssNLpWOwTSNPj628R+qL/hTvI0yHny7ZCP&#10;ZRXEm0vD962n/wC/bUq2N6TxaTf9+zRz+Q/qd/iqnZTalp1upAkh+XsrL/jVG68T2aLiKCRz7Yx/&#10;OsGHR9SlYbbWQD3GP51saV4aUYkvHYEj7gUHB/WmnN7IidDC01ecrmvpF499Yi5eHyw/KjPue9cP&#10;esHvZZFxtaRiB+NdR4q1OK2sfs1tIol3AYVvugfTpXJdKmpLZHRl1JrmqWsnsbXgeby9RkiJ+WRP&#10;XvkD+tXvHlvvhjuf+eYIPHuP8az/AATEZNVZxnEaZP8A30P8K6TxHCsui3CEfdjJH4c/0qoq9M58&#10;VNQxkWjg6KP4uaK5z3EFFFFABRRRQAUUUUAFdP4DfdDOn90L/M1zFdD8P2xdXCf3kU/kT/jV0/iR&#10;xZhG9Bh4RIXW7tPY/wDoVN8Mw74NUg9iOnswqDSbmO08VTNKwVC0gLMenOf6Vd8Kuh1S+2MCHBI9&#10;+TzWsehyVlK0nbojO8I3ws9QKsMrNhevTkY/rWh4+t2LRXK9ApV+PcY/nXOtuSc4/hbj8DXV3Fwu&#10;o+EZpMjcFOQOeQc1MXdNGmIh7OtCquu5yXrmij8f1o/z0rHU9O4N0rvNBP8AxI7b/rmK4PrweK7n&#10;wy27QbfGfuf1raje7PMzTWEfU4u9/wCPyX/ro38663wUd2k/8C/9lFcjef8AH5N/10P866nwG2dN&#10;lX0k/oKKfxMMfrh0zA8RDGsTD/d/9BFavw+5kuh/uf8As1Z3i4Y8QXHuF/8AQRV3wDIFvJUP8e3H&#10;4BqUf4hVf3sD8kS+Pid0a/Q/+hVFfDyvBcEef9YQSfqSf6VZ8dIS0L/7aj/0Km6lAs+m6fbuSFZV&#10;zj/cY1UlqzlpSSo015nM0VY1SAW2oTQKThHIGar1i9Ge1GSlFNBRRRSKCiiigAoXrRQvWnH4kY1/&#10;4UvQ9W/aI/5F/QP91/8A0BK8pr1b9oj/AJF/QP8Adf8A9ASvKa6MX/FZ4vDX/Iuj6v8A9KYUUUVz&#10;H0AUUUUAFFFFABRRRQAUUUUAFFFFABRRRQAUUUUAFFFFABRRRQAV6x8WP+SHeGf+3b/0navJ69Y+&#10;LH/JDvDP/bt/6TtXVh/gn6HzWe/71g/8f+R5PRRRXKfShRRRQAUUUUAFFFFABRRRQHcKl023ku72&#10;O3QHMh5wOg7/AKVEAWO1RkscADvXYeF9N+wW5uLldsxzkluAvH+FVCPM/I5cXiFQp36vYtRiHR9D&#10;wTxEufmP3ie351yF9LcanqTFIyzMxKKo7f8A6hV3xdqJu75raJlaCMgcDqw9/wAaveELAW6HULo+&#10;WrIAhZscE9/0rV6uy2OCkvq9N1p/Ey/GIdF0hF+9Iy4Cnq78nHHvSL5WkafJcTPiacFm3H7zYzgA&#10;e+aj08Pf6lJfTf8AHsn/AB7fw9+Sf++axPFWpLfXipGf3cWQOMfNnr+WKcpKKMKVGVapZ/MzLiaS&#10;e4aWQ/MxJPH40kStLIqINzscKPU0nArf8H2KlTqdzlVhOUOcdAc1ileR7FaoqNO6LvlpoXh12Dbp&#10;mJA3dyfb6D9K520jl1LVlVs7pnyxA6dz+VTeIr/7ffb0P7tQAny4/wA9TW14J04RwfbpAQ7ghef4&#10;Tjt+dafFJLscN3h6LqT+KRqwiDTdLRXkCRxKBuY9TXDX00l7fyTbMtIxIUD/AD2rc8b6gjgWMTBt&#10;j5k49uOfxpvgnTybg3ksbBAvyEnGSeP8acvelZEYZewpOvPdmto1pDpOlszsQxUPIWPcL0/nXHXl&#10;w9zcvNIclieg6c5rd8dXoYxWkUinBLPj8gP51ztRUdtDowFOVnWlvIKKKKzPRCiiigAooooAsaVb&#10;tdX0cIBPI3Y7DIB/nXWeKblLPSXgUgNMpVQfqM/zrN+H9uDJcXLA8AKD+v8AhVfxxOJNWSLdny48&#10;fief8K2j7sGeTW/fYtQ6IxeO1FFFYnrbBRRRQAUUUUAFFFFABRRRQAUUUUAFFFFABQpwcjsc0UUC&#10;ex3ehsLjQbc56oBx7f8A6q4adSkzpj7rEV2HgmTfoiJ/zzdh+uf61y2sxmPV7lSMfvWx9M1tU1ij&#10;ysD7tepArUUUViesFFFFABRRRQAUUUUAFFFFABRRRQAUUUUB0Ol8E6gz7rGQqNifu/U881Q8WWBt&#10;dRDRIzLOSR/vZ6fqKy4JZIJhLEcMvTIzXexyQS2kVxcFRtUNndgDgGt4+/GzPIxHNhq3tIrRmJoX&#10;h4bRcXu9SuGEeQO2ef8AParGteIIrX9zZeXI+3k5JCn+tUfEWvG4DW9mw8tgVkJX73Pb/PesH9TS&#10;lJR0iXSw068vaV/kixfX1zePunk3fRQKr980UZFZNs9KMIpWitDS0PV5rGYBirRYwVI/qK3PFkCX&#10;miLcR8lSrIR6HiuR612dsyQ+FYWnO0CNM57ZIxWtN8yaPMxtONOpCcd7nGUUUVieqg49K6/wPMZN&#10;JaIn/VOR+B5/xrkK6T4fyYe4jP8AEV/9mrSl8Rw5lDmoX7Gd4uiEWuS46OA36VmVu+PFA1RG/wCm&#10;Y/m1YVKp8Rrg5c1CIUUUVB0hRRRQAUUUUBubnhnWhbbbS5KLAAcOeCK6a8ghvrXY+XV8NlTj8a89&#10;6cj73vXQeFda8n/RLyRVhVcRHb0+pranNPRnj43BtP2tPcy9b02WwuXUqxj3HY+OtU/wr0O8ghvL&#10;bY43Iw4IPqO1cPq2nT6dNtlQ7GJ2tnIP40qkLam+Cxqqrll8RUooorI9EuaRqVxp8wePayZ+dSOv&#10;+cCumhn07XLNY5nVZCMlAxBGK42ljYo4dTgitIysceIwcanvRdpGnrWiXNm3mRI8sOcA46D3rL/C&#10;ug0fxGyDy7/lVHyuqc/j/wDqq1cafo+qbpoJwJG54kwfxBocVLVGMcTVo+7Wjp3Ryv40DI6eozWv&#10;ceHdSQ/IiSf7rj+uKLfw7qLyKJIxGuRuLOP0xmp5ZXOn61Qt8RueEb64vtPd51G5GwHAxu79Kp+K&#10;9FQxyXtrvLDG5euQB1/l+VaQ8jTLQWlsw818+UpOSWP+RVsOECxSyLvY8AnGf8iunlTVmeF7aVOq&#10;6lNWXY87bIbBHTqKK6HxZo0nnve2sbNuxvUHJyfQflXPVzSjys9+hXjVhzIKKKKk3CiiigAooooA&#10;KKKKACiiigAooooAKKKKACiiigAooooAKKKKACus8DWzQ2TXDKf3wG38zXL20LXE6xIMlv6Cu11G&#10;ZdL0NSn/ACzCouec1rSW7PMzGbcY0luzC8Z6gJ7lLaNlKxEk4/vZIrD9vbH4UrEtIzseWOTSVEpX&#10;dztoUVSgoroFFFFSbBRRRQAUUUUAFFFFABRRRQAUUUUAFFFFABRRRQAUUUUAFTWNzLaXAmiYAr6j&#10;Oec4/SoaPrTTsyZRUlZnoFpPBqGn7kZWVkwwU9Mjp+tcXrVg9hdmNt205MbH+IZx/n61b8I6illc&#10;NFKdscmO38Wev05ro9fsUv8AT3QDLbSUw2Oeo/lW79+J4kHLB1+V/CzhaKWSNomaORWVh2IxSVzn&#10;uqV1psFCnacjg+tFFANJqx2PhnVhfQiCbasqKM843c4/w/OsXxVpP2GRZoA5ifOc87Tyf5VlwyNF&#10;IsinlDuX2Ndrpl5batYsnU7cSLyCMj/65raLU1Z7nj1YPCVPaQ+F7nDij3q3rGnz6fcCORcI2dhz&#10;nIzxzVSs7NM9WE4zjdao1/CmpNa3qW0jKIJGOcjoT3z+FXfGGmK8balblm3Y3AcjHr/Kub4zmuq8&#10;J38d1YjTp2+cKVAxjK/X8f0q4arlZ5+KpypTVeHzOVH0xj9aK0vE2myWN48u39zI3yHOcd8Vm1m1&#10;ZnfSqRqQUohRRRjPekabnU+BL0NZtauQGV8qPUHn+hrP8Y2Jt77z0VvKcAE+h5/wqho919l1KGcn&#10;Cq43cZ46Guu8TQfatDmCfMVG8YPp/wDWzW/xRPHqXw+L5ltI4fHetfwffLaagUkKiOVcEn1HI/rW&#10;QQQxBHI4NH41lF8rPTq01VpuLNrxlYC2uftke7bMxyewOB/9esWuwgMWteHkhZsyKq7gDjBBx/Q1&#10;yMyNHIY3UqynBB9aqpGzuc2CqtxcJbxG0UUVmdwUUUUAFFFHWgDV8HzeTq2Mj94uzn3YV1WtQ+fp&#10;s0YyT5bbceuDXDadJ5N9FITgLICfpkV6ERuFdFPWJ4eYx5K8ZI83oqxqkH2e+kix93H8hVeudqx7&#10;VOSlFPuT6bDFcXiwyziFGBy57Vtx6BpxUE6lxjqGUVzp560DjpVJxtqjGtRqyl7k7HRHStBi/wBZ&#10;qWT6eav9BWj4dl01ZHgsZN2Fyck+vuPeuMyR061qeEZhBq45xvAX/wAeFXCa5tEceJws/ZNym2bH&#10;jyIvp8TjPySf0P8AhXJ13uuQGfS5UAydjEAeuDXAr92iqtR5XUvS5ewtFFFZHphRRRQAUUUUAFFF&#10;ABLAKMsemKAdkrmh4btDd6pGMExqdzED0/yK6rWrxNO03K7dw2qqk/57A1H4bsTp+m4m+V2Zmfnp&#10;/kCuc8WXYu9UkCNujjwgwPT/APXXR8MDxXfF4m32UZru0kjSN95juP1NJRVvRlsmutt8xWMjgjPX&#10;I/8Ar1gldnrykoRulsVKK1NW0O5t18y1TzoWJOVO7A/D2rL+tDjYVOrCorxYUUUUjQOnNbfh/XXt&#10;9tvdbTCq4VsYIx9KxKMCqUmjGtRhVjaSOv1jR7bUoftNrLiRyG3A5B/DNcreW09pJ5dxE0Z7ZHWr&#10;eg6rNp9x2aEjBXbk+2Pzrp86brdqVDbwvOA20qSO9aWjJHn+0rYOVpaw7nEfjz6Ucdq0NW0i8sWL&#10;PGWj5ww5wM96z6ycWj0qdSFSN4vQO+a0NE1a406ZQu1os5Kkdfx/Cs/HrRRF22CpTjUjyyV0dvDP&#10;Ya3ZiJmUlsM6BjlTXO65ok9mzSQq8sW7AIGcflWbbzSW8wlhbaw6EjNdTo2v288YjvGEcmOW24Vq&#10;1upqzPMlSrYWV6WsTk+e/FGT/k11WuaFFc4mscBz1y/B71zN3bXNrJsuIWjb/aHX6VEotHdQxUKq&#10;03JtL1C5sJN0BG3ILKRnd/Wuu0fV7bUIwm9VkJPyZ5rh+Dj9KdE7RSLKnDqc5pxqOOhnisHCrrsz&#10;p/EegrKJLq03mVvmMY5BPeuYlR4pWjlBRlOGBHT8K6jw7r8Txx2945WTPD7QFPp+NXdb0yDU7cPE&#10;f3mcowbqP/1VpKKmro4qWJq4eXs6q07nEUEZ5NT31nc2k3l3ETKckA44b6HvUGaw1PYjKMoppktp&#10;czW04mhfawGOgPGc1LqWo3N80bTlf3edu1cdf/1VVoo5nYTpwcua2oUUUdqXQvoHatnwvo7Xcnn3&#10;KOsIX5CON56VH4d0aS+dZZVZbU55JwSfauj1jULbTLNVU/OMKqdTj/8AVWsIW1Z5uLxTcvZUtWxN&#10;a1OHTLdVyu/GFUn0FcbeXEt1N50zZb2GMd/60l1PJcTGWU5Y9wMCo6Up3ehthcLGjG73Dvmiiisz&#10;sCiiigAo/CilUFmCgZ3HA/GgUnZHQ6kPsnhWAdDLjOfdKx9H1CbT7oPHhkZvnUjqB79utbXj1glv&#10;Z246BScfQAD+tc3/ADrWbtI4MJTVSi3LaR3kMtpq1iyK4dGBDYJBH9R0rn9c8PywM0tmHlj67cZI&#10;/XmsmxupbOZZLdtrA5+YZrqNJ8RW80Kx3j+XL0LbcLn61Sanuc0qNfCyvTd49jknVkYrIrKynkEY&#10;pOcZPFd1dWNhqSCRiJNwGHR6wr7wzcxuWtCGQnjLfNj8sVDptao6aOYU5aS0ZhUVYurC9tzia1lX&#10;Hfbx+dV6h36ncqkZbMKMnpRRSKQUYxRRRdhv0JLeeW3ffC+1vXAP86vQ69qUfHmq31QVm0U1JrqZ&#10;So05bxNuHxRfK3McDfgR/WrEfixz9+zX8HP+Fc5n60MM+lV7SXcwlgaD6HVR+J7c/eh2/wDAj/hT&#10;28T2wXIj3f8AAj/hXJD2oNP2kjP+zqD7nSzeKsBvKtVz2JkP8sVQuvEWoTrtHlxDPG1cn9ayelFJ&#10;zkzWGBoQ6ASS27PJoUFmwByTgY5yamtbW4uZNlvC8hxngf1rqPDeifZGae7+aU427W4UdeffNEYO&#10;QYjFQox13J/C+mmws2Zt3mS4JB7cdKvX2JLGUD5gyNyD7VR8RatHYQbQwaWQEAAZxx1/Ok8JuZfD&#10;67jlgWUkfUn+tdCsnyo8Kcakv30urOLop9wMTMP89KZXIz6aDvFMKKKKCgooooAKKKKACtzwG2NW&#10;kH96I/zFYda3gttmuLnvG1VDdHNi1fDzKmvIF1i5XHHmGoLW4mtm3QvtJGOgPFXPFS7NeuB6sD+g&#10;rPolpIqjadGPoaWh6U99mWeQwwhsBiB8x68Z9q6KztdN0+zltftg2S/e8yQAjjHFZXjANFp9jCv3&#10;FH8gBXPqBtGBxWnModDj9nPFR5nKy7HTtaeGk5N0rH2lJ/lTWl8Ow/d+bH+09c2eSP61JHBNIf3c&#10;Ejf7qk0ud9i3g0l70395utrVhB8ttabgOh8xv6itnw9fC/s94RUK/wAIOccn/CuSi0fU5hlLKT/g&#10;Y2/zroPBtld2PnrcxhN4XaNwPTOf51UHK7OPF0qEaXuSu/U5jURjUJx6SN/Oug+Hr5juU9CD/n8q&#10;xNcXZrFyMf8ALVsfnV7wTcCHVHRmwJEx+OR/jUR0kduJjz4TTshnjRSuuMT/ABIp/TH9Kb4PkCaz&#10;GMj5j/Q1oeLrC8utXjNvAz5jAJxwOvU9qj0nRL221CGeQxKquCfn7VXK+e5j7am8KoylrYu+OB/o&#10;ML+ky/yNV9ckMej2Mw7KnX/dNXfGa50FmH8Lqc/j/wDXqhqWJvBdu4527ckdsZFW92clFp04drlL&#10;xhAY9Yab+GbBH4KKya6DxavnaRZXIPGBk/VR/hXP1jUWp62Dk3RXloFFFFQdQUUUUAFC9aKF604/&#10;EjGv/Cl6Hq37RH/Iv6B/uv8A+gJXlNerftEf8i/oH+6//oCV5TXRi/4rPF4a/wCRdH1f/pTCiiiu&#10;Y+gCiiigAooooAKKKKACiiigAooooAKKKKACiiigAooooAKKKKACvWPix/yQ7wz/ANu3/pO1eT16&#10;x8WP+SHeGf8At2/9J2rqw/wT9D5rPf8AesH/AI/8jyeiiiuU+lCiiigAooo7dKACijDDGaKAWuwU&#10;fjzR9KsaVaPe3iQIB8zcknoP8ihK7JlNQi5PZGp4Q0oXEwu5k/dRv8oJ+8cenfnFXvFmrLDbtZwP&#10;+9YDcVH3Qff16fnVrVLu20fTjFEm12B8tVHfPr+NchGs17dKm4vJIwXLH+dbSfKuVHk0YvEVHWqf&#10;Cti74asGvtQSSSNmhUlnY/dOO2fyrY1ab7ZIuj6e23Z/rMcAADgZpl040Tw+LVW/0iReSgxye+fw&#10;pdDjTTtPbVrw73mUHPVuT6/lVJW0RnVm5yc+n2UL4iv4tOsI7GydVfGxgOSox+h5rlvfJz3NS31w&#10;bq7kncnMjbuT+VRLywX3xj1NZTlzM9LDUVRhd7vctaLZS314kSoSm4b2HRR7/ka2/FN9HZW39m2W&#10;1Ay/OFHQE+v0zVizhj0HR5JZSDK4ydo6nAGM/U1y1xLJcTGSVy0hwOTVP3V5nPH/AGmtzv4EWdBs&#10;ze6pHEVLRg5fHoOv+H411esXEel6KwiwhVNkQA79qi8M6d/Z9iXmVfOy25gM4Hpn8BWB4pvmu9Se&#10;NHby422hSeCRkZx+NV8MfMwl/tWIt9lFW0guNT1JgMtJJlmJPH1rr7ya30fSVGNoTCqAMk/55qn4&#10;P037Nb/a5NpeZBt/2R/nFZXi7Uvtd19nTdshc5z/ABHp/jQvdjd7hU/2nEKnH4YmVcTPNM0shZnb&#10;JJPqaZRRWB7EUoqyCiiigYUUUUAFFFOjXfIqD+IgUEydk2dn4bgFlou9ht3KJHP/AAEVx17cSXV0&#10;08py7Y7e2K7XXJBa6K46ZQoAP901w3fmtquyPNy9c851H1CiiisT1AooooAKKKKACiiigAooooAK&#10;KKKACiiigAooooDzOl8BzfK8GehLY/75rO8YQ+XrUkmPlkII/IUvg+fydZVSTtkVl/TP9KvePIce&#10;TPxyxB+uB/ga23geUv3eO9TnKKOe9FYnq9AooooAKKKKACiiigAooooAKKKKACiiigA47/pVhr+9&#10;aAQtcP5Y6AHHbFV6P50K6JlGMn7wDjpVrSrC4v7hUhTK7sO3YfjUen20l3drBEBktgknp7/pXXIt&#10;p4f01g4y4yxKry57c9uorSEb+hyYrE+z9yGsmZ2reGwkP+gktIOqO4z/AIelY8ml6ikhQ2Uxx/dX&#10;cPzFT/25e/2kLkyuVxgx54P6YrVh8UQbBvtZN2OcEVXuMwUsZSWq5ijougXM0wa8iMcOOhbBP4Vc&#10;8YX9uLMadbuMhgJFXsAOBn8qg1LxM8sey1RoWz94kZ/LFVdN0i7v83M8mxGGd7fMWOaPs2juSozc&#10;1VxGiXQy6KdMoWR1U5CkgH1pGBHUdqxPUUr/ADEroPACkz3D9l2/+zVz9dV4Bi22U0x/jkA/If8A&#10;160p/EcmYSth5FLx4wOpIvfy1/mawq1fGUm/XpFz/q1A/T/69ZQqamsmXg4uNGIUUUVJ1BRRRQAU&#10;UUUAFGSOlFFAHQeG9eMeLe+lJQABGI6c9z/npXQahaW1/bhZ0Vhj5SOxI7V5/XQeGdc2H7NeO75I&#10;EbHnHQYraE09GePjMG4v2tLcy9a0640642OuVIyGzmqfevQNTs4b63ZJVU5UhSV5H0P4VxOr2E2n&#10;3QhlKnIyrA1NSDWp0YLGKsuWXxFWiiisz0Ap9vNNC2YpXQ/7LYplFO4rKWjRow65qkX/AC9Fv94A&#10;/wA6lfxDqbrgSBT22oP61ktjrW94b0SSWRbq6VRGrAhCc7uM84/Cri5PRHFXjh6UXKUUXvD8Evkt&#10;qOqMxkQnYZD9wAdcdv8A61Y+qarPdaus0MzqisuwdOfp+Jq94r1dDmytdwXb85HGc4NYmmxGbUIY&#10;f4mkX8s1cpdEY0KOkq1RW8vI7uxJl02FpT87opJI68ZrmfFGjG2c3NrExiZvmVTnbn0H1zWh4puZ&#10;bHSIYoZGSRSo3KcdiP6Vb0W/t9UtdjLl1UeYrDjPr+lVKz0OGl7Sh++j8LZxC9f8KK1PEWkyafMZ&#10;V2+TI5C47d8Y/wA9Ky652mnY96nVjUgpRCiiikaBRRRQAUUUUAFFFFABRRRQAUUUUAFFFFABRRRQ&#10;AUUUUAbHgmATaxvYZWJCT9Tx/U1c8d3W5I7RG/izIPwGP5mneAYtqzS4HzAfzNZXiqUya3OAT8rA&#10;foBWz0po8pJVca2+hnUUUVieqFFFFABRRRQAUUUUAFFFFABRRRQAUUUUAFFFFABRRRQAUUUUAFFF&#10;FAdA6HOcV1/hPVftdv5M8i+cpAUHqwx/9Y1yFTafcvaXaXCE/KwJwauErM5cXh1WptdUbfjTTWEw&#10;vYI1Cbf3uO2MDOP89K578MV3yvb6pphKDMcwKjcPwridStXsrxoJWyy4OR3GKupHW6OfL67cfZT3&#10;RXooorE9IKtaTfzWFx5kTkKcbwO4zVWg0X1JqRU42aO4vorTWNMZowkjbPkbOCp6/h2rjr+yuLKU&#10;R3MRQsMgcHI+o4rofCsjQaBczk52tuH4KKf4vgjvNNW9iP8AqQcEjkjIH+NdElzRuePh6jw9Z0r+&#10;7c5SprG5ltLuOeJsMjZ+tQ0Vhe2p7EoqSsztF+y67o6rIys2AWAOCjf06GuQvLeW1unikUqysRzV&#10;7wvqKWF4RMW8qRcED8xxWz4u003VqLu3VfMVhu7FgcDr+Vav31fqeXTk8LX9m/hZydFH4UVietpc&#10;K7Twxci90bbIdzBmVgfT/wDUa4ut7wJcFL9rXLbWVj14zx/hWlN62ODMKfNS5uxm69B9n1i4jC4X&#10;fkfQ8/1qnjPFbvjq326gs6jh0UH68/0ArC/yKmatM3wtTnoRZseDbxYNSMMjkRyoevQEcj+tSeN7&#10;NILqO4jTCS53Ef3s5/rWJG7I+9CVYdwa7HUkTVfD4kRRuRPMG4dDt/8Ar1cfejY48R+5xEanR7nG&#10;0UUVkeoFFFFABRRRQAc569O9eh6bL51lFLnJZVJ/KvPK7TwdP5+lAZP7tgvPsoraju0eTmkb01Iw&#10;fGkXl62xAwHjU/0/pWTXRePov31vOP7hU/gR/jXO+1RUVpHZgZc9CIUHp1/GiiosdRe0WwjvGcyz&#10;xxKuOr7T3rSjg0GxnSX7dK8itnCsGHBz2FYKu652sy564NNPPWrjJJbHJUw86jd5adj0hsMhA+YM&#10;P0rz3UITBdtERjbj+Vd1o8xn06KQ5zsXPvwK5PxlEIdabGPnRWAH5f0rWp8J5uWtxrSpmXRR7UVz&#10;nuhRRRQAUUUUAFavhPTzeXyzMv7mFwWyevU/0rKUFmAHXoK7jw/ZLpullZAu7JZyB/ntWlON5HDj&#10;63s6dluyLxZfLa6a8aPtmkG0Adgc8/oa4wks25iSScknuau65fnUL4yjcFAG0E+n/wBfNUqKkrsr&#10;BUFSpJPdhRRRWZ2Gpo2tXFq3lzs0sJx8rfNj9fStO60vTdTtzNpzosmOFDYBPXkY471zFT6fez2c&#10;yyQyMADkqD96tIy6M4q2HbfPSdn+YX1nc2cmy4hZOM+oqDNdfZ3en65C0UkIEv3cMOfUYI+lY2s6&#10;DdWMRlVlkiXGWHBH4GiUOqFRxib5KmkjJoo/CiszuD8/wqexvLmzk328pQnqAeD9RUFFCdiZRUo2&#10;aOy07V7HUofIuNgkYbSkg+9x25OazvEHh9kYz6dHujC8oWyR9K5+NmjZXRyrKchh2rpvDuvq6La3&#10;oZpGbCv1HPritlJS0Z5dTD1MNLno6rscywKttYMG/wBoUldfr2hRXUbS2qpHMP4cYz+XHpXKXkEt&#10;rcNBMB5iHnBqJQ5Tsw+KhWXmR0Zwc0UVB1dDV0fXbm0k2TSGWI44b5iv059K6PbpetQ5+WXb36Mu&#10;a4fA9KsWN5c2cu+3lZc/eUHg1pGfc8/EYKMvfp6SL2taFcWbF4EaSELnIOSPqP8ACsmu10bVrfUo&#10;/LdCrg4ZGGQw/wAis7xJoAWN7qzCoqgFo/5n+VOUNLxM8PjJQl7OtozmwSOR+la+ha5PaSBLiRpI&#10;duAMZK/Q1kEMCc9jj8aKhScXod9SlCrG0tTuJI9O1m1XlZOjAq2GX/CuU1rTZ9OmAfaUYnYQc8D1&#10;96j0vULiwuN8UjAEYK54NT65qj6i8ZaMoEB4JB61cpJrzOKhh61Cra/uGeKKKOfxrI9KwZx9K0vD&#10;ulyX90jvG32YH5mzjOO1RaJp02o3WxMeWpAdienWuska20TRenyxLj5R95vWtIR1u9jzsZinH93T&#10;1kxL67stHsViGF2YCxr1+v8APmuNvrue8uGmmkYljkeg9hT9WvZL68ed2bafuqT0Haq1E5X0ReEw&#10;qpLmfxMKKKKzO4KKKKACiiigAqxpcZl1GFMZ/eLx7ZFV60vCsfmaxHj+HDH/AL6FVH4kY4iVqUmW&#10;vHT7tQiXP3Y+n4n/AArDrW8ZHOrfRf8A2Y1k0T1bJwitQigU4kVxgkHgEZH41sw29hqVmqwlIb7b&#10;jZu2hiPbpWRbpvnWMttDMAWx0zWvFoV2MXFldRsV+6eVb86cbk4ppWu7MhZdb01vLBnVF6bfmU/0&#10;q7p/ieZflu0DADgqvP45OPyqSG81CzURanafaFHQl1OfSsvW7vTrmNDaWnkSbju4AB/Kru4rRnJG&#10;MaztOC9UdHHrmj3KhZnXJ7Sxn/8AVStY6DdcoluT6xvj+VcXUkM8sX+rldf91iKXtE/iRTy638Ob&#10;R08/hizYZgkkU9gXBH8qpXHhi7B/cvGf95z/AIVmxatqUf3b2X2z8386vWviW8j/ANb+859QP6Uc&#10;1NkunjYaKVyKTw7qqn5YY2+jj+tQyaLqqfes3/4CQf61rR+Kh1a0bHs4/wAKlXxTanl7aYevSny0&#10;31D22NjvE59tM1AdbKf/AL4JppsL4dbOf/v2a6ZfE+mn70cy+uUH+NSL4g0hurkfWM/4Uezj3F9c&#10;xK/5dnKfYb3/AJ9Jv+/ZpV0++P8Ay5z/AIRmuuGtaOefOX/v03+FKutaT2uB/wB+m/wo9nHuL69X&#10;/wCff4HKJpOpMeLKX8VxU8egaq3/AC7bfdnX/GukbX9JX/l5/wDIbf4VDJ4m00D5Wkf6If60+SHc&#10;n65i5bQ/Ayrfwzelh5rRqO+H5/lWhaeGLRMNO0khx93fx/IU2TxTa7T5dtMT6kgVRvvE1zIuIFMX&#10;PXIPH5UWhEX+3VN9Doo4tN06MFRDB2yxA/X/ABrJ1nxHGq7LBt7c7mKcD6Vz11eXVyx8+4kkBOcF&#10;uPyqCplV00NqOXJPnqu7JLiea4m8yaVpG7Fmzj/Cur8CnOiMPSVh+grkMY6DvXX+A/8AkDyf9dj/&#10;ACFFP4isyio4ey7nM6xH5WpSR4xgD+QqtWh4oGNeuBj+7/6CKz6ias2jsoO9OL8goooqTYKKKKAC&#10;iiigAq/4ZcprURz1DD9DVCpLOYw3CyDOV9PpTjo0ZVo81NrubHjqAR36Tgf67OT64CisMmuo8fID&#10;Z28o7OR+Y/8ArVy+KuorSOfAvmoI6a1e01zS1t5nC3EA+XJwTxjPfIz/AEpNM8NokLtqDrn/AKZv&#10;wOvt9K523mlglDwyMjYAypxXS6LcTy+F7y4mmdz8wUk9OBVRae6ObEUqlFe5KybHeX4Zs8bmikPU&#10;5JkP6VHLrelwZFnajI6HycD+dczyeT3oqfadkbxwMXrOTZsXXiPUZMiFkiXttT/HNWPCepXM+siO&#10;6uGdXQ4BPfr/AI1z9TWNwbW6WdSQVzyPpj+tCnK5dXC01SajG2he8YQmPW5X24WQgr/3yM1n2cxt&#10;7qOVTjDgk+2c11HiTTLnUnhktwvqSxxgECobfQbOyjMuoyrIvYBWx+h5qnF81znpYqnHDqD1Zf17&#10;VDaWKzQruMgOGxkDBA9feuVm1bUZmy93J0/hO3H5Ve8QaxbXluLa1iOwfxEAY5B4/KsUY6e9Kctd&#10;GXg8LFU/ejqdfMzX3gndu3OIfmJPdev8qwU1MroDac4/i4JXpyD1/OtvwW6z6NJbOc/MwwRxtIH+&#10;NYHiG1Frq00IA253Lj0NOTdkzLCwg6k6Uls7ovTX9nP4TW1mc+dEVwuP9o/0rFHv1HWiis5O56FG&#10;lGle3UKKKKk2CiiigAoXrRQvWnH4kY1/4UvQ9W/aI/5F/QP91/8A0BK8pr1b9oj/AJF/QP8Adf8A&#10;9ASvKa6MX/FZ4vDX/Iuj6v8A9KYUUUVzH0AUUUUAFFFFAegUUUUAFFFFABRRRQAZ/wD1Cj8D+Vdn&#10;qGgWVyWdP3LeiAAflisq+8MXEfzQTpIvoVIP6ZrR05HBTzGjPd2Zg0VNeWlzbMfOhdRnG7acfrUN&#10;Z2Z2xmpLQKKKKCgooooAK9Y+LH/JDvDP/bt/6TtXk9esfFj/AJId4Z/7dv8A0naurD/BP0Pms9/3&#10;rB/4/wDI8nooorlPpQooooAKtaLafbdQW37EEk/hVWuk0Ix6ZoB1CRMtIxAHQ4yB/TNVFXZzYqo4&#10;Q03exT8YzxSXwtokVfIJBxjuB/hWOeK1vDtgNSvJZrlmEajcTjO4k+/41mXARbiQR5KBjt+maJLq&#10;GHcY/uk7tDBknHcnjHeuz0ezi0jS5JpdpfG9jjGOOnP4/nWZ4L08SSNeTL8qkBAV78HPNVvFWq/b&#10;Z/IhBWOMlWJP3jntjtxWkVyrmZyYiTxFVUo7LcoateSX94ZpCSMAKCegrW8L2y21m2rXAz5attBG&#10;Dn/OaztDsmvb5VwRGCC5C545P9Kv+Kr/AO03C2FsAYwVIKHIY+nH1qYr7TLrb+wht19Bul7tX8Tf&#10;aZATEjFhuGQAOgz+NN8X3/n3RsovljgYjgjBPH/16s3LjS/DK22f39wMtjgru/XoK54k8k5NEnZW&#10;6hQpqc+fotF/mGP5dK3/AAZYK7SXk6DbHjZuXuOc5/KsvRrGTULvykO1VxubGeM4rW8WX6xQR6fa&#10;naFHzkHtgrjiiC5dWViakptUYdTO8Qai+oXe4EiNCVUE54z1/lU/hHTzd3wnbASFxwR1OD3/ACrK&#10;hjMkyxKfmkIUYrtYli0XRXJ+bywW7Dcf84pw958zIxUlRpqlT3ZW8ZagsNm1ohbzJQOh6Kc5/l+t&#10;Y3hOxa61NZXXMcRJOQcEjHf8f0qmDPqeppuP7yZgMgk7e39K7Gzii0nRNrtu8qMsx4G4/wCNUvel&#10;foc9S2GoqnH4pEXim8Nhpi+UdruwVNpHGOtcW2TyxyT1PrVnWL177UJJc4Xd8gJ6Dp/SqtRUlzM7&#10;sHh/Y0/e3YUUUVmdgUUUUAFFFFABVrRo/N1SBf8ApoufzFVa2PBMe/Vm/wBmPP8A48KqCuzDEz5a&#10;TZp+Pn26fDGDjdLn9D/jXKV0nxCb95aL6Bj/ACrm6qpvYwy5cuHT7hRRRWZ3BRRT4IpZs+VGz7eu&#10;1ScUCbS3GUUDPSigYUUUUAFFFFABRRRQAUUhNWYbG7lGUt5CPXyzRZkynGO7K9FW5NNvUXP2eQ/S&#10;M/4VVkVkfa4KsOoIxTaZKqRlsxYXaKQOpIZehFdh4kjF94fV0GT8rrxnr/8Arrja6rwTe/aLM2Tj&#10;5oVGOeoye35VpTd00cWPi1y1V0OVoq3rdqbLUZYudu87CRjI6/1qpWbVmd0JKUU1swooopFhRRRQ&#10;AUUUUAFFFFABRRRQAUUUUAFPt4ZJ51iiXczHA46c/wD16ZW14HljTUZFfqyjafxH/wBaqirsxr1H&#10;TpuS3RsILPQNNJwvmMMnGAzHAHeuU1G8mvrjzZmbpgAnpW544sX8xbtDlQuHGPu89vzrm1+tXUdn&#10;ZbHJgacZL2l7yYdeR1xxV+xGmmBTcl/M/iAUf/FCqPvRx0OcdzjmoTt0O2cHJb2NiK+0e1GYrBpX&#10;6ZkPH6k1T1LUru+by/MZY85WMdB+VT2kOkeSplmmLbRuBCdfzq3Dq+m2KYtLFpJOm9wqn8xmtNX6&#10;HAuWM/di5S8xnh/RTLm4vF2xrghWU5PfPbiq/iS9ivLhRBGFjhyM8c8+30qLWNWub/ar/u1XkKrH&#10;B+vrVHoc8fiamTVrRN6VKo5e0qPXt2HRo0kioo5ZgMfWu2t4l0nQmUkMYlZiRxk5JrJ8G6WHZb2X&#10;cuxv3asvXryc0eNtQLTCyj+7ty5B9SOP0/Wqj7seY5MTL6zWVKOy3MK+mNxeSzEn945PP16VFRRW&#10;O560UopJBRRRQMKKKKACiiigAooooAKCfWiigNDe8K600LLa3LllZ/ldnHy5+tdDqdnFfWbROqk7&#10;SAxXJU9q8/xW54Y1o2u21nXdGzcOW+5n61tCd9JHkYzBtS9rS3M7WLCSwvGiYbl42tggHNVfxrvr&#10;63h1LTjHkbZBlXABx7iuVuNBvEv3gjBZR91ypxj8qUqZthcdGStUdmjL98U6COSaQJGjMT0wM1v2&#10;/h2CLDXt8q8dFwBn6mp5ta0/Tk8m0t/MZeMptAP1IpKC+0VPGcztSV2Lomgx237++Mch4IBBwvfv&#10;VbxBr+9HtrLcikFWcEc89sf55rN1jVLnUGUynYq9FUnB+vNV7KzubqQLFEzAnGdpI/SnzaWiRDD3&#10;l7TEPXsQnAPQ/XHSuj8G6a0Tf2hOAqqGCqQcj3yfxqXS9Ahs1W6vZlJjO4Lxt/HNVfEWui4he0to&#10;8I2N0m7r7DFEY8vvSJq1niH7Olt1ZT8WXhutWkwT5cWEUZ4yP/1mqmnXEtrdiWGQowBGR3/xqD3P&#10;T0oqOb3rndGjFU/Z+R2/iRnbRG2IGyhz7DaeelcRXcaDL9s0CMMOTFsPf1H9K4h12synsa0qa2Zw&#10;5a+Vyh2EooorE9QKKKKACiiigAooooAKKKKACiiigAooooAKKKKACiiigDsPBKgaUGx97/4pq5jW&#10;Du1e6b1mb+ZrqvBp/wCJKntn/wBCNclqX/ISuP8Arq38zWsvgR5WE1xVRkNFFFZHqhRRRQAUUUUA&#10;FFFFABRRRQAUUUUAFFFFABRRRQAUUUUAFFFFABRRRQAUfSiigDb8F6j5Fx9jf7kzjbyMKcH/AAFa&#10;vjKySfTXulQebFgk452jqP1rj1JQqUOCpyD7123h2/XUrD94AHyVZc5yP8mtqbuuVnj42k6VVVof&#10;M4nOc0Vo+KLM2mrSYH7uQ71OOBnPH6Gs6spKzPUpVFUgpRCiilVS8iqP4jiki3omdTax+T4PmJ/j&#10;i3enVRSeEyLzw/PZseVLKCeeozWpeWQudH+xCTywVC7sdAMf4VW0PS4tJErm53iTBO5QAMZ9/eum&#10;2qPnvawlTlr71zjJFZH2sCCOxFJVrWpkn1KSSP7rYwe3QVVrnlpI9+m24JvcGPeuu8H6h9ptfskp&#10;LPCgwSeoz6flXI1Np9xJaXSTRcMucEnHUd6cJcrMMVh1Wg11Ro+LtOWxukljX5JiegIAOax19feu&#10;8Q2+saX1G1055B2Ej+fNcTe28lrctDKPmUnnBGRnHHtxVTjbUxwGIc4unP4kRVpeE3269B6MSD+R&#10;rNq5oJxrdsf+moH9KmL1R1YiN6Ul5HQeO4wdNWQdpB/WuT9K7LxqP+JC3s61xtVW3OXLXeiBrqPA&#10;c261nhbnawI59Rj+lcvWv4Ln8nVWU9JV29f9of8A16VN++aY6HNRZn6lAbe9kixgKxC/TJFQVteO&#10;IvL1JHH/AC0TP6msYjrSkrSNsPPnpRkJRRRUmwUUUUAFdN8PZCVuoS3dWH6j/CuZrY8Fy+XqrKf4&#10;1A6/7Qq6btI48bT56Eja8aRb9HeTHKD09xXGkV6BrkfmaPcx45MTdvQZrz/0q6y1OfKp3ptBRRSH&#10;jnGfasT03oKoLNtUbj6CrEdjeSfctpvr5Z/wrXtvEVvbwKkOnAbVAPzhR+gqK48TXcnEcMcf0JrT&#10;lh1ZxOpiG7KFvmbnhSO4i03ZcRsrKRgMCOMD1rM+IEWZreYf3SCce4/xp3gm9nnvJ0nlZ9yAruYn&#10;GD7/AFq94ygEujyOP+WY449xWm8DzVzUsYubc4zGOpoo60Vzn0AUUUUAFFFGCWCgfe4oCTsjW8I2&#10;ButQWVtpjhYFgR14OP1Fa/jXUDBZ/ZUJDTKckHoMj/69XdJtotN0k8j5V3uTgc4/+tXHateNfXzX&#10;DjHAAGeAMVu3yQPGp/7TieZ/Cit74/CljVnkCIpZiMgAUnWpLWZ4JlljPzLWFj2JXs7bjJFaNtro&#10;wYHkY5pK6S3u7LXY/s10nkzKN28Ec/QnnpWXrGj3Fgxb/WRk8Mqn9fT86tx0uctPFXlyzVpGfRRR&#10;UHXuLG7JIroxVlOQwOCPpXR+Htf81ltr35mYkeYxAB9Miubo/wA4NVGTRhWw8K0bNa9zrNf0OG6j&#10;a5tNiyEBvlBw30x3/CuXuIZYJjFKjKynByCKv6DrE2nlY2BkhzyuTx9O1dGwsdcsFGQM4bjaWX/C&#10;tLRn6nBGpWwr5amse5xIOaM1pa9o0+nNvDeZFuwpVT+tZue9ZNWPSp1I1FzQd0HHb+dH86KKRpua&#10;2ga1NaTJFPI7wk4IJHGe/P8AjXR3lraatpu5VjLOuUkxkr+VcNVzR9Rm0+6EifMn8SFiAf8AOK1j&#10;U6M87EYJt89PRhrGnTWEzK4LJnAcKQD9Kp9Otdxpt9aavaYZVzjLRtg459PwrA17QpLNWuLd2kjL&#10;fdC8oPwolDrHYWHxt3yVdJGNRRRWR6WrFjdopFdG2spyGHUV1vhnWheYtJyfO5O4kYYemPx/SuRp&#10;Y3ZJFZW2lTkEHkGqjJxfkcuKw0K0bPfozo/GWlqA9/CAORvAB5Hr/Kub57Cuu0LU4LvSTBdMquql&#10;WLMPmAHXn61zOorGmpTLCwMfmHaR/wDWqppPVGOBlNN0prYr/wCeaBgdKKKzR6FgPrU+n2kl3eJb&#10;oeWYAnnAH+c0y1hknmWOJSzMR0Gcc9TXZ6LYRaTp7B5NxBLO5AFXCNzixeKVKNo/EyW3it9I0tuF&#10;Cxgs2Bjd+dcjr2oPf3zvubysjy0J4AH9etSeItUbUbobAViQYALdenWs2qnPojPB4Vx/eT+JhRRR&#10;WR6IUUUUAFFFFABRRRQAVt+BUzqkjf8ATL/2YViVv+AR/plwfRF/nV0/iOXGu1CRU8Yf8hg/7v8A&#10;7May62PG0ezVFb+8n/sxrHpS0bKwjvRiGPXn1p8MskLboZHjYdCrEYplFLU3aTNSy16+hAWWVplH&#10;ZsfzIqjfz/abySfZs3kfKO3HtUNFHM2jKNCnGXNFWYVb0S3W61BYnG5TjIyfUelVK3PAkO/UJZP+&#10;eaDt7/8A1qcVdk4qpyUZSNS60TSIWAdVTd93Mjf1aom8OWUi5hlUemMn+tUfHs2/UIYh0jjJ4Pqf&#10;/rVhxu6tlHZT7HFaSlFPY4KFGvOmpqep0UnhViPku1HsY/8A69Vbjw1fR5KyRPjpjOfyxVK11a/h&#10;YH7RI/8Avux/rV6HxLepjdFGwHqT/jSvB9DTlxsetyjNpd/E2GtpW91jb/CoGtrhfvQSD6qa3o/F&#10;bj79kh+j4/pViPxTaN/rLaZfpgj+dCjTfUft8XFawOUKspwyMv8AvDFGfSuyg1zTJjtI2/8AXTaP&#10;61PdaVp95DuEUa7h95FXv+FHsl0ZH9ocv8SFjhvrRVzXLIaffm3Vtw2g5PWqdZuNmelCUZxUlsFF&#10;FFIsPrRRRSAOtdf4DB/sZj/emP8AIVyFdt4QTZ4fjyOpYn8zW1L4jzM0l+5SOZ8UHdrk7f7v/oIr&#10;PqzrEnmahI4746fQVWqJ/EzuoLlpxXkFFFFSahRRRQAUUUUAFHeiijqD2sdX4kPm+E4JjyV2MfxG&#10;P61yldlp0Qv/AAnFCxwGQDPXo3/1q43BBx71pVWzPOwErKcOzDHv9K6ayHleBpCR99Xz/wB9YrmV&#10;BLAe9dd4i223hloB/F0/77B/rTp7NlY13nTj3ZyOf1oo6UVkd62CrOkT29tfLNcxCWMAjaQDz9DV&#10;aimrpkSipRce50V94n3KY7OFowOjEjpj0xWDc3FxcNunmeQ543HOKjopuUmZUcNTor3VqHXrR1/G&#10;iipOg1PCNwbfWo1zhZMp17/5Fa/ji1D2X2xF+dCuSBzjn/GuVVmR1dTgqcj613Hhy5W90eEtglRt&#10;YE55HrW1PVOJ5ONi6NVV4nDUVZ1i1az1CWEg7Vb5WIxkdf61WrFq2h6lOSnFSQUUUUFBRRRQAUL1&#10;ooXrTj8SMa/8KXoerftEf8i/oH+6/wD6AleU/SvVv2iD/wAU/oH+6/8A6AleY2Flc3rkQocDAJ2n&#10;A+uK6MUm6rt5Hh8OTUMti5PS7/8ASmV89qMY/wAa6C38KzMuZbxVPoEJ/wAKS48K3CruhukfHqhX&#10;+Wax5Get9eoc1uYwPxoqxfWVzaNiaJgOPm2nH5kVXqWrHVGSkrp3QUUVZ0mzkv7zyIjggEk4zihK&#10;7CU1BOT2K3+eaK6pdO0rTU/0mRZGbs4X9M1G0GhX3ypIsLdOqCr9mcf16PSLscyOf/r0Vo61pE2n&#10;/OGM0eM7wp4+tJpGj3V/8y4jQ5Bcg/p/+up5ZXsdH1mk4819DPorov8AhE276if+/f8A9ein7OXY&#10;x+v4f+b8zNv7+6i1q4khmdcStgBzjr6A+1XbHxPcR4WeBJMdWDEf41laspTVJ1YHiVv51XIBpuco&#10;tj+rUalKN10O2tdb024ADTxo2MkOcfzFFxpWnXi71RF3chowvP44rialtbma2bdC+w/QH+dV7S+6&#10;OaWXOOtKVjb1Dww8a7rWZpP9kgD+tZN1pl/b8yWkowMkhcj9K0LXxNfR8TRxyr/3yfzFbGn+IbGZ&#10;cTOsDE/dJJ/XFHLGRHtMZR+JXRxo/L1//VRXc3Fjpuo/OdsnYMkn+BqheeFoGBa3mkRuoUgEfnUu&#10;j2ZtTzKlf31ZnK16x8WB/wAWP8M/S1/9J2rzm80LUYZCEgeRfVcfyBr0f4uBl+CPhtHUqV+zAgjk&#10;H7O3UVvQTUJ37Hj51WhPFYNxd/ePJqKP8+lFch9SFH1oooAsaZELjUoYj0Zxn6Vc8UXG66Wzib93&#10;AqqAp7gf/XrL6Nmr/huFJtUUSHCqpY8/h/M1cX0OatTtL2reyNXVidN8Lw268TyYyOh65PT61g6b&#10;ayXd2sMYbBIyQOgzip9evje6lI4I8tWxGR6cD+lb/g+xS1sftrk7pU5B4Crkn/Cr+KVuhy8zw+H5&#10;n8Uh3ie8GnabHawhd0gKcHBC4xnj8K5FQzsABk9APWrWsXj3t80zEYGVTA7ZJ/rV3wlYrcXP2uXI&#10;jt2z7ZwT+nFS/elboXRisNQcpbsvNt0Xw+8DMPtE2cZ4I5A7e1Z3hmD/AEo3864ht1ZsnpuA6frU&#10;Ov332/UPMGAiqFXHp/8ArJqfVrmK3sRplpIrx8M75yTyTj+VVzK/oTGnPkt9qW/oU9YuftmqSz54&#10;JwozxtFV4o2lYIgZi3QKMn8qT2xXQeG7WLT7f+1LzKhlAQHgc8VnFXdzpqVFQpJLfZFqR4dC0VBt&#10;X7RKhyO+7BPb0JrlXZmYs5yxOTU+pXUl5ePcSEBmbOMcL6U7R7CS+u1iRTtUgsR2GRVOXM7EUaao&#10;wc57vc2fBWn8tezIV2H5NwHTB5/Wqfi6/W8vlSF90UaYBU9c9a1vFOoLY2K2VvtLPHtGTyo4H+NY&#10;/hbTGvr1ZpNwihcbj6nH/wCqr29xHJTldvFVfka3g/TDDH9tnVlmO5QrAcDjn6/41V8aaiXkawjx&#10;tUguQe/p/KtbxFfrZaa+x1EzDagz69/51xcztLM0rnLucsfWib5VyiwlOVeq689ug2iiisD2Aooo&#10;oAKKKKACiiihgFb/AIAGb+dv+mY/nWBXQ/D/AP4+rj/cX+daU/jOTHf7vIT4gf8AH1bj/YP86581&#10;0Hj/AP4/IP8Armf51z9Kp8QsB/u8QooPrUltb3FwcQwSSf7q5qEdUpKO7NTSX0mW1SK6CxSAcsQO&#10;fqcVYk0+fTnF9pchuUbjaBkYP0PPNZbaPqO0E2U2PpU2k393pN1+8iKqQVZZFx+tbLRWaPPqwvd0&#10;pX8jReCy1yEyQlYbmMZZAAMn3yBnk9a5+4hmt5DHNG8bA9COo9fpW74htfK8nVNODHccuQcj+9nm&#10;rOLfxFp+9jsuIR0U9yPQ+/8AKiUb6dTOjWdJKW8fyOWop88UkMzRSoysMcGmVietF3jdBRRRQAVJ&#10;awS3MyxQozMf7o6f5zUY611Xgm0SK1N22cyDgn2J/wAKuEeZnPia/safMtyzYWOnaTEDPNGGb+KT&#10;GfoKWbxBp0f3ZFb6A/zxXLa1fPf3zStjauQuPTJxVTFU6iTsjihgPaJTqy1Z2MPiSxfh22/99HP6&#10;VYZ9N1aExiSKQsOgIyPwNcNUltPJbzLNEcOhyvFCq/zDnlsVrTdmaXiDRprKZpIUeWDjsOM9uKz9&#10;Pu5bK8W4iGWXPGcZyO9dd4c1JdSsVjlKiZfvKD1xjn9a5vxJpwsb5gu7yZGOwn04OP1olHqh4au5&#10;t0Ky1OkvoLfW9LSWNhvALIVwTnHQ596464hlglMcyMrA9GH+fSptNv7iwmMkBGWxkMM5reN1peuR&#10;ot04hlXhQJMcn0yOeaekl5ih7TCSateH5HMUV0C+FpfO2m5+XPDbB0/Orlv4XslGZZZmOemQBU+z&#10;kbyzGgtmcn+H60V20ejaTBzsxjnJkP8AjTxJpFucC4gQr2M3P5Zp+z8zD+0k/hizhuf8iiu7/tPS&#10;xx9sh/77oa90qUYN5AfYygU/Zx7i/tCqvsaHCUV3EmmaTdKDhW91lP8AjWfe+F4Cpa1mkVscK2Gz&#10;/Kp9m+hpHMaTdpJo5eirGoWVzZybZ4WXIyDjiq/PpUWaO+MoyV07oKKKKRQUsbGORXUkFWDD6iko&#10;zQJpNWZ3mn3Nvqen/eQ7lw69cEjpzXJa9pc2n3GNsjRkAhyP54qPR7+bT7gPFgrkblPcfXt1Ndja&#10;3NnqlmwVlZW+VkDcit01Uj5njSU8FUvHWLODorptS8MR+Wz2Ur5xxGwzn8eKx5tH1KNiPskjAd1G&#10;c/lWTpyR6FPG0aiunqUaKuJpWoscCym/FMfzq5Y+Hb2V8XAMK464B/rQot6WLliqUFdyMfr0/Qd6&#10;3vDmgyTSedeJJGq4KqQPm7857VrafotjYHzS7O4H33bA457VU1zxCkS+XYmOR+ctzgVooKOrPPqY&#10;qpX9ygvmW/EmqR2Fq0MRUzOnyqM8fl071xZO7cS5b1J9KdcSNNMZJGyzDk4pvp7VEpcz0O3C4ZUY&#10;26sOO3SiiioOoKKKKACiiigAooooAKKKKACiiigAooooA1vDOrPZzJBM3+jseSWPy5rrGWG+sQUk&#10;3RvjDLzXntaOiaxPp7bAqvFySp4OT71rCpbQ8vGYLmftKe5rSeGbVPmmvZFBP3iQM/iaRdI0WHlt&#10;QDf70iVsf6JqtkP3gkjbDfKelcjrmlTWExIVmhLfI2PbNXKy1scuHlKpLknOzNyObw/Z8rJAzf7g&#10;J/QVXvvEwVdlrArccMc8fhgVzY4oK/Lkn6cdaz9o+mh3xwEN5u5Yv724vJN00jHjGNx/rVf8MCrt&#10;hYRXULN9sjSQHAjbAz+ZFSPoeoD7kJb0wR/jU2kzf21Gm+XaxnUVLeW09rOIriPy2IzzUWT2qbdD&#10;eMk4qS2Ou8E5/svnp2/Nq5W9/wCPybHTzDj8zXZ6PELHw+m7KlYizZ9eT/WuIZtzMfUmtqmkUjzM&#10;E+atUkgooorE9QKKKKACiiigAooooADRnt198VNp8JuL6GEZ+dwOPrzWz40SCHy4IxhsBup6fNVJ&#10;e7cwlWUaqp9WYFFFFSbhRRRQAUUUUAFFFFAHXeBnB08rn7v+LVzWtArq90CP+Wzfzra8AyfvLiIn&#10;+BSPzOf51neK4imtzH+82R+QrWWtM8qh7uMmu5m0Uf40VkeqFFFFABRRRQAUUUUAFFFFABRRRQAU&#10;UUUAFFFFABRRRQAUUUUAFFFFABRRRQAVd8P3Qs9WimZsJna2Txg96pUf14NNOzuRUgpxcWdt4hhG&#10;o6Ezw4c7RIhXnOP/AK1cVIrKzI42lThgexrqfBV+slutjIV3xg7fUrkf4mqPjPTvs1x9ri3FZnO4&#10;Hopx/XmtZ+9G6PMwlR0KroS+Rh0ZP+TjFFAJFYnrbk093czYEk8hUDABc1ESxGNzEe9JjFH9KOZk&#10;qCXRBRRSqCzBVBLE8DFA72EpPcdfXFbmh+H5bo+ZdiSKMjKgAZP+fpW3c2OnGBdNYmMMMp8xBOMH&#10;jP1rRU20cFbMKcJcq1Oe8J6j9hujG5/dykZJJ45HP862/F2nG7tVmiB8yIE4UDkYz/SsLXNGmsGD&#10;xbpYj/GF+79fwrb8Jan9stzBOyiSLG3tlcYq4/yM5sRbmWIo7HI+nBHsaueHhv1y1A/56A/lV/xj&#10;pxtbo3ESt5cijd/skYH+FV/B6Ftei4+4Gb9P/r1mo2lY7pYiNTDOa7G/42ONDI/21rja6rx5L/oK&#10;Q55ZlP8AOuV9qdR+8ZZbG1EKs6O+zU4T/wBNFH6iq1Taf/yEIP8Arqv86lfEdlZXps3/AIgLxav7&#10;MP5VzXJ611Pj4A2Nv/vn+VctknrVVPiOXL3eggooorM7gooooAKsaXL5GoQyZ4Dru+mRmq9Hbjvx&#10;TW5M43i0ejyKHjYdmUivO50MchQjpXe6PP8AaNPWbIOSen1rj/E0Xk6zMgGBhSPyFbVdUeNlvuVp&#10;QM+iiiuc9vQOO9PggmuG2wxySNjJCjpTAcVY0+8uLGRpLdgrMMHIB4qkTJyUbw38zW8M6fqFrqKy&#10;vbsinAYkgdx710eqRebpdxFz80bD9K4i41G7nkRpZc7CCvyj/Cu5s5FuLHeCMMCOPqRXRC1rHg46&#10;FSM41JnnnTiip9Ri8i8eLGNuM5+gqCud6M96DvFMKKKKRQVseDbIXN80rg7YSGHHG7I4/Ssfk8D/&#10;APXXbabDDo+j5Y7Sy7n3H+LbyP0rSnHW5w4+s4U+RbsoeOL/AMuNbKNgfNBLkHleRgfoa5hfu0+5&#10;lae4eZ/vOxJ/E0ylOV2a4WgqNK3UKKKKg6XYOnb8a3ND194FW3ugHjwAHJORz+P+RWHQeetVGTRj&#10;Ww8KqtJHTatolvdx/adPkVic5VQuD39sGucnilhk2TRsjejCrOlalcaczGDayt94EV0scum65AEk&#10;YB8YwGII4z071dlPbc4uerhtJ6x/E44fj+NFamtaJc2RLxI80WMlgBx+VZeazlFo76dWFRXg7hUl&#10;pPLbTebCzK2OoJ5/Ko6KV2ti5R5lbodloetW98ixzGOOTbypPB/OquvaAJVM9mCG5LIoHPf2rl+h&#10;yOtbmh+IJoSIrra8YwFbGCO3atoyUlZnlVMLUoy56D+RizJJGxWRGVh2IptdxeWNhq9v5nmbzt+V&#10;0bOM8/SuV1fS7mwlwys8eM+YF4/TNTKFjow+NhVdpaSKNFHPpxRWZ3aPYdDJJFMHiZkcDhlPP6V1&#10;nh/W4ruMQXBWORV4O4/N+dcjRVxm0cuJwsKy13Os8RaElzie1+WQZyqgYbqfbmuUkSSNikqMjDsw&#10;5FbugeIJIT5N3tMfAD4xt6DsOa2dW0yz1WFXL/MPusjZH41bjGesThhXq4WXJV1Xc4iirWp6fPYT&#10;+XMjbcZDY4P86qg8Vi00erCcJxunoHfIyPpQB2oo75plhQoLMFAJJPAHc+lH+eK6nwnpBiX7VdRs&#10;shxtUnGBwc04xcjnxGIjRjdlvwzpg063Z5v9ZIAW3AfLx0z/AJ6VjeLtV+0z/ZreUNCF+ZlJ+bOD&#10;+mKs+LNZyPslpJGw580jk+mK5vvmtJySXKjhwmHlOXt6u4UUAY6UViesFFFFABRRRQAUUUUAFFFF&#10;ABW54FlCalIjEDfHgZ+o/wAaw6lsbhra6WZOqEEj2zn+lVF2ZjiKftKTidH48t3e3huEQkxkq2B2&#10;Izn9K5fOea9Bie31GxOGDJImDg+o/wDr1xmsaZcWM5BjdoucSY4HPTj8PzrSpG+qPPy+vZeyno0U&#10;aKBRWJ617BRRRQAV1ngWExafJKw5kcdu2B/jXKDlsDnNdvldM0P/AGki/i7kL/8AWrWkjzMxl7ip&#10;rdnI6zMZ9SlfORvYDntk/wCNVaPw60fjUM9GnHkiohRRRUlBRRRQGwY9vc11vgMsdLkDMWAlwCT7&#10;CuS7da7HwhGYNFZ243sX59CorSi9Tzcyt7JGB4sk8zXpiOgCgf8AfIrNqW+m8+7aX+9j+VRVMndn&#10;bRjy04ryCiiipNQooo/D8KAHRqWkVR1Y4FegRqttpzAcBFY/1rk/B9iLzUi8mdkOGyPXI/8Ar10X&#10;ia5Fvo0xLDeyFVB75IH9a3pqybPFx8vaVo0kcQxy26koXjj0orG92eytkFFFFIYUUUUAFFFFABRn&#10;FFFHUOp1HgGcyRy27H/VgFRn1JzWBrETQ6jMhXH7wkfTJrQ8DzeXrJTOPMjIz+tS+PIRHeQzj/lo&#10;pU/UHP8AWtn70DzIfu8a13MWxXffQrj70ij9a6Dx85C20Q6ENn8xWX4XtxcavGB/yzIc/gwq94+f&#10;dqEKHtH/AFpR0hcdX3sXCPYwaKKKyPSCiiigAooooAKKKKA2CtPwvfiy1Aea2ImUhsk4Hf8AoKzK&#10;OvFNOzM61ONSDi+p2Piyya+09ZYF3SRsCoUD5getcd7Hr3FdZ4P1T7RELOXaGjT5T3YA/wCGKz/F&#10;ulG3l+1QB2SRyXAGQvGf8a1nHmVzzcJVdGboT+Rh0UfnRWJ6wUUUUAFC9aKls4JLm6WGFdzNnAH0&#10;zVR3RjiLKlK+1j2H4zaadR0jQVLFY0Vixxn+FP161y95c2ul2YJKR8HavQtgdOK7n4qyR23h/S3l&#10;cKsanJJ9FH+FeJaxfzajcebMFAXOxR2Gf5124iSjN9z5DIKM8Thoxb91N/myxqWuX10xCsYU/wCm&#10;bkd/rVe31K8hk3LcyHBzgucH6jNVaK4uaR9dGhSS5UjqtG12G+P2S+jiQyZGS3B9sH/GqfiXRREr&#10;XlmC8ZOSqqMKOeRjtWD/AJFdF4V1beU06627SpVGPGR2B/WrUlLSRxVaEsO/a0tuqOdHHbvyD2rq&#10;PBapFp8s3VmxkfiRWb4s04Wl0Z4wximb8jgcZ/P8qf4PvBDfPBO6rFKnU9iOf8aUVyzszTES9vhl&#10;KJlXUz3Fw00p5Y56++f61Hj2/EVrapoV3BMxto5J42JIKgce3vWbNBPE2JYJE/3lI/nUyjK+p1Ua&#10;tOUUosuaPq0tl+6cedCx+ZGJxjv7f41c1DxHK8Pl2sCxL6hjx+WKw+Ovp0FGKfO0rEywlJy5mtS3&#10;/auoHn7TJ/38b/GiqmBRS5n3K+r0uxseLLb/AE038YJhn2tuB45H/wBasfv/ACrvLi3sb/TjbRGN&#10;kK/KVYfKfbFc7feG7yNibbZInpv5/kKucH0OHB42CjyT0aMWiprizu7fie3kjGcZ28fnUOecVnZn&#10;pRkpK6YUUUUikx0EssLbo22n6Vraf4ivYNqS7JIx1+Tn9MVj0VSk0Y1MPSqL3kdhb+JNPljCyyNG&#10;cc7k4z+Ga9K8drb3Xwz0csQ0b+Sy4PX90a8FwOmP8K9b+KE88HwR8NvDIyNi2GVJH/Lu1duHqXhO&#10;/Y+SzrBRp4nDezerkcleeG7J9zwGSNm9HyD+YNY914e1GLlI1kH+w/8Ajim2viDUocB5RKvoyj/6&#10;1bFn4mtHGLlWQ+oTj9Caw9yR7dsbQ80cvNbzwtiWCRD/ALSkVHXc/aNGvRy9vIT/AHsZ/wAaq3vh&#10;2wmG63BjOP4X4z+tQ6b6GtPMUnapGxyFKrMp4OMjmtW+8O6hDlo0WVR/cbLVm3FvPA22eJ48ddwI&#10;qOWS6HbGtSq/DJDrG2e7uo4Ixktn9Bmup8VzrY6OlvGceYPLHfjbj/CsrwLCX1R5SMiKM49iTj+W&#10;ab40uWm1RoM/LAePxAzWkfdjc4a377Fxh0RjqpZgq8sxxj3rq9WaPS/Dv2ZOJZYwACc5PAP6VjeF&#10;bQXeqLvXKxYc/XcKm8Z3aXGprHE5KwKVP+9k5/kKUdI3NK/73ERp9FqY2MdDRgDlaX+H+VS6fbtd&#10;3SQJ35Y9gO5zWVrndKUYq7Lvh2z8y5W6nXbawks7k4GR2o8Sal9tm8mFgbeE/u+OvAHX86k1a7W2&#10;tRpdow8tQPOYc7m/iGe9ZPHYVcnbRHLTpupP2svkABbCgZOcAY6mus0uGDQtLaa5fbJJg4Jzztzj&#10;H51W8KaOAv229jG3aGjDH3zkj8B+dUPEmotqN4scJLRoSEUDqc9f5VcVyrme5hWqfWans4vRblNB&#10;cajqIABZ5X7Djrnmu0gittI00ruKxxZOWOev/wCuqvhrSUsLfzZ1Xzmwck528fp1NY/i7VftVx5F&#10;rMWtwvzY/iPBpx91Xe5zzbxVVU4fCjO1a8e+vjO4xwABjGKrCjr/AForFu57MIqEUkFFFFIoKKKK&#10;ACiiigAooooAD0rf8Ati+uF9UH8//r1gVseCZRHqzBjjfHtH13Crp/EjlxivQkWfiAuLq3b1Q4/O&#10;uexXTfEJD5drJ/dLKT+X+FczRU+IjL5Xw8TR8M2sF3qCxzltufug9eCf6V0mpahZaRZ+TGw81QNk&#10;fX86zPAkClJ7goCykBD6cH/GsnxBK8usXBkOSshGD2A44q0+WFzmnT+sYpwb0Rpp4puBJmSKPZ7I&#10;c/zrTt7vTtcQwEkuBkoTtP4VxvselS2dxLaXAmt3ZHAPSpjUbeptUwEOVunozoUCaPaT2l4f3c2T&#10;CQCc8Ywf0rnrK5ntZvOhYBunzDt1rq9bih1PQ0uF5ZU3gjrnbnH8q4/r+NFTTYnA8s4yUlq9yS6n&#10;luZjNKRvI7DAqP6UUVmejGKirIKKKKBhz2/Cu28NgN4biC9TG3fvk1xOSPwrpvBN8nktZyONyAbA&#10;fqf8RWlPc8/MYSdJNdDmcYOPzorW8UaW1ndedFGfJlJORzg5zj24rJyKmV07HXQqRnBSTCiiipNf&#10;UuaDdGy1RJV+6AQcj2NdH44i8zR1lAz5Tg/nx/WuUtUaS4WNQSxz0rsPFpCeHXDHnKgfmK2h8LPJ&#10;xlo4iEluzi6VSVkV14ZSCPqKVo5EjWR42VG+6xHB+hptY3aSPUi4tG4/ii78sCKOINjklD/jVO51&#10;rUZ875+oxgIuP5Vn4oqudmEMJRhryjpHZ2y5yabRRSubqMVsgwKM9qKKSKHRyvE26M7T64rY0nxF&#10;dQyBboq8eRyqc4rNXT754PNW3Z09V+btntVc8HB49jVKUkc9SnRq6Ox3kE9jq1m6xP5iN8rLyDXL&#10;+INHksGMsSs1vxhs5I+v41T0y+ubGZZIZNoDZdR90j6fnXaRPaavpbAYdJMqQRgg/wBK1up6dTzJ&#10;RqYKakvgZwffFFWtas2sdTkgK/KDlD1+U9Oaq1hZpnswkpxUlswooooKCn2s0tvIskRCspyOM/zp&#10;lFFxSipKzOi0/wATN929UHn70af/AF60V8R6ay/NK49cxn+lcZj2orT2jOCeX0JPTQ7RvEWlKOJm&#10;b2CH+tU73xRFsItVZmzxvTj+dcvQOO1N1n0FHLKKd9y5qGp3l9gXDrtHRVUAVSAHpS0Vnds7oU4w&#10;VoqwUUUUiwooooAKKKKACiiigAooooAKKKKACiiigAooooAKKKKALej38un3BkjwVYYYEda7KzvL&#10;TU7X924cOPmXoRnjkdq4L/PNT2N5c2cm+3lZPUDofqK0hUtozgxWCVX3o/EXte0aaxYyRIzQNnBH&#10;OOvXj0qLS9RSKI211Hvt2PzYHI/HI9BXTaVqdlqlv5chG8ABkcAdR2Hp+tYviDQJICZbNC0WMsgO&#10;SOfSqlHrE56WIUl7KvoyE2Ok3GfsV6I8/wAEz7efxHtUlvpd9CuLe7tQvtID/MVkrbXeflgkz7Ia&#10;uW9prErBY4rpfckqP1qfkbyhZfxFbzK+rLMl2yTSLI64GUwRj8K0PCulSXN0J54mW3VeGPG4njj1&#10;q9pfhwswm1IsxOcqJP5n/wCvWhqmoWel2YiiKBlOFjQZx+H41UYa8z2OerinKPsaWrKXjS/EVutp&#10;A43MSHGM4GP/AK9ctUl1PLc3DTTOWZzk57fSo6znLmZ6GFoqjTS6hRRRUnQFFFFABRRRQAUUUemO&#10;/wDOhbgbngi0Mt4boqdsJ4P1Bz/Sqniq5FzrDupyqqqr9MZ/mTW/osQ0zw3LNINjgM5z69B/SuQZ&#10;i7FmOWrWXuwUTzcO/a4mVTotBKKKKyPSCiiigAooooAKKKKANbwZMsWtAMeJI2H8j/Srvj23IMNy&#10;o4ZiCffA/wADWDaTNb3CzKcMucH8MV13iSH7foO6EbiSrpj3/wDrE1tDWDR5eI/dYqFTozjOKKKK&#10;xPUCiiigAooooAKKKKACiiigAooooAKKKKACiiigAooooAKKKKACiiigAooooAKMDr3/AKUUUAWN&#10;LuPsmpQ3AP3G547d67O4SHV9HUE5SQBhg471wldB4H1BxM1nPL+7KZjB7EHJ/nWtOWtmeZj6LaVW&#10;O6MK4jaG4eGQbWRsEe9MrovGmnBWF7DEfnY+bjtx1x+Brnf8mokuVnXh60atNSCjNBq5pGmXWoTL&#10;sj/d7sM54xSSZrOcYK8noQWdvNdTiGBGZm6Y7fWup0HR4dPhW6uiFmXkkvwtSKulaHAWO3zR3PLn&#10;Pb9Kwda1q5vJHSOQx256KowT9TW1lFXZ5kqlXFPlgrRNTxB4hRVMFhIDIG+Z9uR+FQ3+/U/DUE0I&#10;3zQkFgO/Velc7/Fk1r+FNRjtLhobmQrA69xkKRz/AI1KnzM0qYSNGknBXa/EveGdZEwNpfyDkARn&#10;bjPbBxWfrNpJo2pJNbn5HJKFue+cfyrSk0Wwe4WezuVVc7uJhxzniovHF1bS28MMMiSSK5Y7ecDG&#10;MZ/z0py+HUwpyj7Zci0e6Na1nt9Z0mQA5DAow6EHt/SqHhPSp7K8kedMYUqOeucH/GsXw/qMlheK&#10;PMKwOw80Yz7Zrs7qfFjJcQAybUJULySRVxalr2MMRTnh5Omvhkcr40n8zWGiB+WJVU/Xr/Wsf3qb&#10;UJZJr6aWQMGZySG6ioRXPJ3k2e1h6fJTjFdgqzpCF9ShA/56Kf1FVq2vBFr5+ovKy5WFQef72Rj+&#10;Rpx1kTipKFGTLvxAb/R7dO5cn9P/AK9cxW948mD3kEanOxCT9Sf/AK1YPSqqfEZYCLWHQUUUVmdr&#10;CiiigAobPYUUc0Adl4JlEmi7QeUkIP8AP+tZHjpCNVjfHDRDn8T/APWqx4Bn2+fBnqwKj8Dn+VL4&#10;/iO6CQDgK2fzFbvWmeHTvTx9u5zdHvRR/KsGe5oHtSqjt91GP0FXNFmsIZma+gMg28cZ5z9a021j&#10;SU/1OnqPrCP8apRTOWrWqRlaMGzD8mfH+pk6/wBw12Hg9i2jqrhlZHI5GPf+tYs2uxj/AFNnB/wK&#10;If41o+E9Ue7kkheOKPkbRGuOx9/atKdk9zhxjq1Kb5o2SMrxrEYtbLY/1qK39P6Vk10Xj+M/aIJc&#10;fwEE/j/9eudqKitJnbgZc2HiwoooNQdZqeE7H7XqBcjKQbWPPQ5/+savePLss0NsAwwS7Erwe3X8&#10;6xtN1G606RntnA3cMCMhh/n+ddPE2l69CQ6gyoMf3WH+Iya2jZxseViOaGIVWavFHH0Voato15ZN&#10;uMW+Hkll5wKzx79ayaaPRp1YVI80WFFGaKRoFFFFABTo5HjmWRDhlOQcd6bRQDSe51Oh+IIZV8m/&#10;kCOzYDbcAj3Pan63oMVzG01kP3mBgb/lOK5PvmtbRddurWRUnlaSLPzZG7A9u9axmnozy62EnTfP&#10;RfyM++tbi1mMc8TIw9RwfoelQ9s12+NM1m1yNjsw+jr/AF71ga1oFzbEyWyGSLdwM5IH0pSp9UaU&#10;MbGT5amkjH6jBoPK4I/CjBHBBz3orM9AtaXqFzY3AkicYJ+YFQd3+cmut0/VLHUrdo/M2s3ymN/l&#10;J+lcRTopJYpVkidkZeQQeQa0jNrRnHicHCrqtJG9rvh14t01ihZQBmPdlvfFYEiPHIUkRkZTyrDB&#10;FdHoXiMtth1BuSTiTbx7Z/8A1Ve1TSrLU7dp7cJ5rjIkVsbj79qqUFLWJy08TVoPkrLTucbRirWp&#10;adeWMhE0WFzhX6g/jVWsbNbnqQmpK8dUHvWhoWqy6dIQuDExG4bcn8PwrPopp2ehNSnGpHlkjuob&#10;ix1axZFcMrfKy5w1chrlqtnqDQo24YBznPaobW5ntmzbzSR57A02eWSaQySuzsf4m61cpqSOTD4W&#10;VGo7P3RlFH+RWn4b0p7+63SowhUElumT049e9Qot6I66tWNOPNIueEdJeSYXdzGRHt/d84Jz7Voe&#10;KdWWzhEMDqZmBHTO0cj+dS63qEOl2IjhKiThUQDOP8j+dcdcyyXExkmdnZu7GtZNRVkeXRpSxVT2&#10;s/h6DPfv3ooorE9gKKKKACiiigAooooAKKKKACiiigAox3FFFAF7RNTm06b5MGNsblIz+VdXa6lp&#10;uoRGMTL83BVvlPNcNTo3aM7o3ZW9QcfyrSNRrRnDXwMavvLRnRax4c3MZLAjpyrP1PtxWHeWF5ak&#10;ie2kUL1bGV/OrVlr2pW+B5vmrnkSLn8jWtD4gsLmIR38PX737vK/zJp+7LYxjLFUdGuZHL0V1LWn&#10;hy9XdFKkbNzhJNv6H/Cqtx4ZlZc2sysM8bpO34Cp9m+hvHHUn8SaMrRkR9SiDsANw6nHcV2mrWUe&#10;oWnku7AZzlSB2I7j3rk5NE1aFtyW5JU8FGB/+vTvO12Hq16PqCauL5VqjnxNNYianCa0NCbwt/zy&#10;l+hZ/wD61V5PDF+P9W0R/wCB/wD1qq/23rEfBuG+jRj/AAqaLxLqaj5jC31T/Cl7nUOXGx2kmRye&#10;H9UXpAr/AO64qvNpeoxZ32c3H91c/wAq1YfFEuf3kS/gn/16tQ+JrNhiaKTnrhB/jT5YPqP22Mh8&#10;UbnMPBOn34JF+qEVH04NdeNX0Kb/AFnlj/fiP9BSsnhy46fZefRtppezXRjWOmvjgzj+M12984sv&#10;DMgPDLb7R9cAVXXQ9GlkV4j91gcLLuB/PNQ+OLkJaJbBh+8ByB7EdapR5Y3uYVq6xNSEYpnLUUet&#10;FYPc9rbcKKKACeAMmnYLq1wp8MbyyCOJWZiMAAVbsdI1C6b5YGVcZ3P8o/Wun0TRbexXe6q83GWY&#10;52/Tj1q4wucWIx1KktHdkugaeun2PlgfM+Gk5zzisDxveLPfRwxOrLGnzEep56/lWn4k1uO2i8q0&#10;kVpWyCRztHI6+ua5KRmd9zEsT1JNVOSSsjjwOHnKp7aYlFFFYnshRRRQAUUUUAFFFFABRRRQBLZT&#10;tbXSTKQNueSPbFdT4ugN5pEc0Q3eWS5+m3Nci3Tpmuw8L3K3+jvDIQxQbGB9NoH+Na09U0ebjk4S&#10;jVXQzfAKZvppP7sYH6//AFqreMpRJrj4P3EUfpn+tafgmAwreF1IKPsP1Ga53UJjPePKxyWxn8gK&#10;cvdppBQ9/Fyl2IaKKKxPSCiiigAooooAKKKKACjH/wBeiigB1vNJBMJIm2uucEiu40m+t9SsQoYF&#10;tmHXoRng1wuB36VY069uLK4EkEm3P3h2bn0rSnO2hxYzC+1jdfEizr2ly6dNlVJhkJ2t1/A/his6&#10;u6tp7DWbMqdsgUfMpHKnH6da5fXNIubGTcsbNDg/MDnHPf8ASnOHVGWExV/3VTSSM2iij2rI9IK6&#10;TwLZMsr3siEKyYRs9eef5Vg6faz3l0sMC5Ygn2FdVrV5HpGjxwW5VZOFReuO5J/z3raktbs8rM6j&#10;9m6UN2dZ+0k5/sXRVB4LOfxCrj+ZryPH+Ner/tFFjoOgse4c/wDjiV5RWmMd6rOLhiNstivN/mwo&#10;oorlPomFLGxjkDqeQQRn1FJRQG519m0OteH1gZsyKF3gHGCD/wDWrkriNoJnilXayNhhWn4Rvls9&#10;S2SviKRSGHoeoq94105QovrePO5v3uO/TBxWz96Nzy6Uvq9d038MtjN0/XL+0UIjIygAbWQcY9K2&#10;rfxDp9wvl3QZd3DErx+hrlKOPeoU5I6amCpTe1n5HSaxocU8P2nTCHGOVEmcken/AOuubYFTgqVI&#10;7HqK1PDurTWdwsUkmbdn+YMCcfSr/i7SovJN/aIMDHmbTxjnnH5flVNKSujClVnQqKlUd09mc7tb&#10;spopNx/vn86Kzsz0rSJ7W9vLZgYLiRMdAG4/LpWxYeJ5Iowt3C0rd2BAJ/DFYFFNTkjnqYWlU3R2&#10;lrqmk6l8rIGbGSkkWcf0qLUPDtnN89sFhLegJz+vFchVm1v7y34guJF9RuyPyNX7RPc43gJ03ejO&#10;xdvPDmoW+ShjmH+y2CPzrLmjeJtsg2kf57Vv2PigoNl3E7+4I/litOG/0nUQFdASeAskWf1p8sZb&#10;MPrOJo/xY3XkcWfpRXW3/hu2mBa1ZYcD0JH86xr7QL+3DOPLkRf4lbH6GodOSOiljqM9L2Zl16x8&#10;WP8Akh3hr/t1/wDSdq8okVo2KuNuDg/WvWPiz/yQ3wzx2tv/AEnaujDr3J+h4ueWeKwdv5v0PJqK&#10;KK5D6YcjujZVmX3BxVyz1jUYD8l1Iy5yQ3zZ/E1RopptdTOdKnPSSudJa+KQMCe2Y+pVh/LAqz/a&#10;eiX8f76Ibj1EkXP5jNclQ2McirVR9Tjll9Ju8dDutFsbW0Mstp92bHrxjPr9a5PxGS2uXX+//Stv&#10;wC++GaPJ+Xb/ADasbxTG0euTkjhmyPyB/rVT1gcuDTjipRk7s0PAIH2i4buFUfqf8KxdRJa/mY95&#10;GP6mtLwXdxwX7xyMR5qgLx3z/wDXpPEmkz2txJcja0LsXyD93J6fqKTu4Kx0Rko4pqXUyKsWd2ba&#10;GUJHtkkBAcYyoOP8P1qtn/JpY1aSRVTksePes1e56E1GS97YJGzl2Yk5yxPetjwzpBvJFnnUfZwu&#10;cE/fzkdunNWdB0CQtHd3vl+X1EfXP1xxU/iDWY7SH7FYFlkQ4O0YCAY9frWsY21kefWxLqP2VEZ4&#10;o1hYU+wWZaNk+V9owAMdB+dM8IaTkm7ukXbwI1PPPBz/ACqt4d0iW9k+1XBHknDDccl+ef610Gva&#10;jFpdooIO58qgUeg6VSV3zM5KklBKhR1k92VPFWqi2ha1i3eZIvUcbOcf41yIOe+adK7SyGSRizE5&#10;JJptZTlzM9PC4dUYW6hRRRUHUFFFFABRRRQAUUUUAFFFFABVrR5PK1SBh/z0XP5iqtKp2sGHUHNN&#10;bmdSPNBo7DxtF52kqy9Y5Nx/BTmuOrvrxRdaS2BnzIiRn3X/AOvXA4xWtVbHn5bK1OUezOg8CXSJ&#10;JLavnMhGz8jVXxbYTW2oS3G1fKlIIYHoT6/lWXDI8MiyRMVZCCCO1dNo+s2t7AlnfIzSMMHcuQ1K&#10;NpKzHWhOhW9tFXTOWz+NKxAGa6y98OW1wxltmWENzjaT/WmWPhiOGXfcTiZey7Mf1pezdy/7So21&#10;3J9JjeDw03mnO6MsvsNg4rj66XxdqiLCtlakqekmBgY5GP8APpXNUVGGBpztKpJbhRRRWZ6AUUUU&#10;AFPt5pIJlkidlZT2NMooFLW6ex2ml39nrFq0UkWWUDcrj1HUH86ydS8NTqzSWjRuvJCn5cfTPX8a&#10;w43dHDRuyt2KnBrY07xLcQjbchp+eSSAf5c1spRkvePLlha1CTlRej6GXPaXEDbZY8Y9x/Smw28s&#10;rBUTOT6iuqj8S6dJ/rEmX/eUH+VObxHpaDKCRj6LHilyRH9bxK/5d6lfwxojQyLeXQTcQdq/ewD/&#10;AJNQ+OL9JNtkhPyPl+Pbj+dR6p4leUlLRWi6fMSM/lj+tYtvFNd3OxPnkfPLH8TTcklaIUcPUdT2&#10;1Y6CaGKbwdA5RdyISDjngNWVpunfadJuLzeB5eQBj0XP+FXfEdytrpcGlxOd8JxKRwDx0/HJqSQj&#10;T/Cyo/3rk9u4KUNImEpxgrfaenoc/wDSigZGBntRWJ6q1QUUUUDCrAsLsxCQRZVhkZYdKr1btdTv&#10;4FCw3ThVGADyAPxpq3Uyq89vcFsdQu7GTYJGKcbkJyMfjWko0nV/lih+y3HQfJwx69j9etMt9ehl&#10;+TUrUTDscKSPXjAqW60eC7j+06W4XaPuEEc9Rya1iu2pwVHaV5rlfdbGTq2nXFhJsl2sGGQytmtH&#10;wXfPDqC2jk7Zc7QOmcD/AArNvrm8cCC5mZhH0B5689e9N01zDqUEg4KyL/OoTSldHROnKpQcZ6s6&#10;TxxaK9n9sUDdGVDHuRz/AFIrlM5+vU13WrAXHh2ZsZzDu5+ma4U5B5qqq1uY5ZJuDi+gUUUVkekg&#10;ooooAKKKKACiiigAooooAKKKKACiiigAooooAKKKKACiiigAooooAKKKKACiiigAooooAKKKKAH2&#10;88tvL5kLlGHUjvW4vid8KskG/I+bLDn9KwKMD0qlJowqYenUfvI6m31/Sz9+1dMdT5amp28SaWi/&#10;uxI3sqf41x9FV7Ro5pZdSb3Z0WoeKC6lLWF09GYjP5c1gTzTTuZJpGdiclif6dqZRUyk5KzOijhq&#10;dL4UFFFFSdAUUUUAFFH41b03Tbu+YCBBg92YCmk3sTOcYaydipRXRWnhaTrcXKdPuqpOPx4rRh8P&#10;aegAki3HHdmH9av2cjilmVBbanGZFWtEt/teqQwnlS43Z9Byf5V1h0DTCOLcD/gTf41Lpek21i7S&#10;QqNz4weeOvqfeqjSaauYVcypuDUU7lDxtdeRYi1XI81TkD0yP/r1yfI4NdF4ysL6e+NyoVokQDh+&#10;Rj2Nc7/nNTUvzM6MvUFRVnr1CijtntRWZ3BRRRQAUUUUAFFFFAA33RXaeErhbrSo4iMtEoDZ+px/&#10;KuLrY8FXHk6oYixCzIfzHP8AjV03ZnDj6fPSuumpQ1e1NpfyQnGNxK49Mkf0qtXT+PLXdHDdIo4y&#10;jfz/AMa5jP8AOlUVmaYSr7Skn1CiiipOoKKKKACiiigAooooAKKKKACiiigAooooAKKKKACiiigA&#10;ooooAKKKKACiiigAp0MskMgeJijr0I96bRRsyXHmVmtDvrdotS0lWKBllj7+uMf41wtzC1vcPE45&#10;UkdevOP6Vs+C7/ybhrWVm2yACMdgc/p1qx48syfJu0VehVu2e+f51tJc0bnk4e+HxDpPZmRodgb+&#10;6271WNCPM3DJI56flWxfazY6bE1rp8R3YyGAwAT9eTXMqWHRiPTB7UVCm0tDuqYb2s7zenYkubme&#10;5k33EzSHH8RqOiio1OmMYxVkgooooGSJczou1Z5FHoHNMZmY5Ykn1JzSUUXZKjFbIK6bwXqXmJ/Z&#10;8+53+ZlY9CPT+dczU1hM1teRzqT+7cE47jv+lVCTTMcVQVWm11NPxhpzW9412iqIZWBwOzHOR+n6&#10;1je+OO1d3cImqeH+n+uiBUHs2OtcReQm3unhk5MbEHmqqRtqtjnwGIcockt0R967PwpZGx09nlA3&#10;S4fI7DA4/nWN4R0trq5E8yqYQpwCfvHp/Q1qeMtQ+yWq2ybvMmB5HYYIq4RsrsxxlT2tRUIfM5nV&#10;bo3l9JNzjcdufTJI/nVeiisW7s9SEeWKigooopFBRRRQAUUUUAafhObytahXJw7YP5H/ABre8bRb&#10;9JaXHKf1K1ymnyeTfwy/3JAePrXba8gn0O4H/TJm/Ln+lbU9YM8fG+5iYTODooxj8DRWJ7HmFFFF&#10;FgHQxvK+1BuPXHStnwvZ30OqxSeSRGW+ciQeh/xrKs7q4tJC9vJtY98A/wA6sNrGotIpe7k4P8J2&#10;/wAquPKrHLiI1ZxcI2sdH40gEuktOAP3PT8SK46u81ErdaHMV6NE2M+oz/hXCOpWRgeqnFVV3ucu&#10;WS9xw7CUUUVkeoFS2lxPazb4ZWRgRnae3ofWoqKNnoTKKkrNaHaaTq1pqkZgkjIcjaUcZBOOeay9&#10;f8OujNPZbPLVclM4P4E1gI7pIrIxV1+6QeldT4c11ZlW2uy3ms2A2M5z9K2UlLRnk1cPVwz56O3Y&#10;5X09aK7TW9GgvoWeJUSYjh9uM49cVyep2U9jcGGcAEdCDnIqJU7HZh8ZCsrbMr0UdzxRUHYFFFFA&#10;BRRRQBPp95PZXCywyMMHlQetdXout29/i3kVkm25O4ZB+lcbQCR90kfStI1GjkxGDp1l2fc63WvD&#10;8dx+8s1SKQnLAkgN+XT8q5a7gmtZTFOMNntj+lbGg+IXt28q9MksYXg8HH+NdBJFZapa7iiyJ/CS&#10;uCMj/wCvV8sZ7HBGvXwr5ausTg6K1tY0G6s1aVWWSIZJOcFRn0rIznvWMotbnrUqsKqvF3QtaWh6&#10;zPYzLHI7yQ/888/qM1m/Wj2pptBUpRqK0tTureaw1izwYxIvUq6/d/zjtXO65oM9pumiKtCW4GeV&#10;/PrWXbTz28vmQSMjdOD2rqNF1+C6UQXKssgX7xGQ35VpzKS13PLlRrYWXNT1icnnNFa3i42JvUNm&#10;oUkHfhcc5rJrOSsepSqOpBSasFH4UVJaQSXNykEQG6RsDJqd9C5NRV2TaPZvf3ywJgDqxPYV2Ba1&#10;0fSVLAqqAKSo+8aZpdrFpGj75Qu5VLSMoz9a5nxBqUmoXRVWIhVjsU/gM/59a3jaCv1PHk5YyrZf&#10;Citql5JeXbzSMcFiVU9hVeiisN3c9eMVFJLYKKKKCgooooAKKKKACiiigAooooAKKKKACiiigAoo&#10;ooAKKKKA1FRihyrFT6g4q5batqNv9y7kx6N83881Sop8zWxnKlCfxK50Nr4oZeJ7dm9SHH+FXY/E&#10;WlTcTRuh/wBqMH+VcjRV+1kcssvoy1WjO3i/sa6+ZIIX+sP/ANaiTRNKk5+yqM/3SR/I1xFSRzzJ&#10;9yaRfoxFP2i6ox/s+cfgqM6iXw1aMP3b7fwP+NV5PCrHlLoD/gH/ANesWPU9QTlb2b8XJ/nU8eu6&#10;ov8Ay9MR7qv+FPmh2F9Xxkdp3LzeFbkfdu4j7FTTB4X1BTlZ4P8Avph/So4/EV+PvOW/L/CpF8TX&#10;Q6pn/gQ/wo/dsOTHeTJF0HXI+UvVUf7Mzf4Uy40DV53DT3Ebn1eRj/Snr4omH/Lv/wCPj/Cl/wCE&#10;qk/59z/38/8ArU/cJ5candRV/QiXwtqJ/wCW1uP+BH/Cnx+Fbr/lpcwj6AmlbxRKelv/AOPj/Cop&#10;fE12fujb+I/wpLkK/wCFCXYu23heMMPNnV/UBT/jWla6PptuMraxsQMFmBb+dcvNr2pyZxdMoPYA&#10;fzxVSa8u5v8AW3Uz+xc4/Kn7SC2QnhcXU+OZ2N3q2n2aFWblTjaiH/8AVWHq3iOacbLQPADnJJBJ&#10;/wAPzrDJJ68/WiolVbNqWX0oO71YrMzMSxJPck5pKKKzPQWmiCiiigAooooAKKKKACiiigAooooA&#10;PpW34JukgvpInJCygY+uQP61iUAkMCCQR0INOLs7mVel7Wm4XO+uEhtLG5liTbuVnbbxlsHJrgFO&#10;V6596la4uGjMbTyFSclSxwfwqOqnLmMMJhXQ5ru9woooqDsCiiigAooooAKKKKACiiigAooooAta&#10;Tfy6fcb4nba2N6g8NzXY2N3Z6vZsAu5Tw6uvTI/WuEqS1nmt5hLBIyspzwa0hO2jOHFYNVfeWkjW&#10;8QaDNaM09uFaBVyy5+7+ZrFjVpJljUZZjgL/APXrsNE1y3vVEMysspOBkZB/Kr8Wn2UM5uIrZFkx&#10;1A9u3YVTpqWqOSOOq0E4VVqZug2kGk6b9tutokIyWAJ2g4GK53Vr176+aVi3l7jsU9h/kVc8XXN2&#10;980Mu5YQRtQsCD15IFZC8HJPB6UpPVR6GtKl+7lVm7to9W/aH/5F7w//ALr/APoCV5TXq37RH/Iv&#10;+Hx/sv8A+gJXlNaYv+Izj4Z/5F0fV/8ApTCiiiuY+gCiiigAztO4Hb6mu00G6h1TS1hlXeyKokDD&#10;v6/pXF1c0S/bT7zzRu2lSHA7+lXTlZ2OPGYd1YXW6F1nTpLC+WFmUrKT5bD0zjn6cfnW82i6XbQx&#10;xXWDJIMK3zcnjJwDV26itNZsQVHbKMQQVJH/ANeo7mylvtIaG6RPPjXakhOcHA5H1IrXlSdzzZ4q&#10;pKMYt2a3MHXNEns4zPEyvCBncDjb+B61p+G7sajpklhKGZiGxu544/xrL0nWp7NPJm3Tx56Mw/qK&#10;lvNdQ2zR6fa/ZWY53rgf09hUrlTvc6KlPETiotX7Mo3tk8d5NGqLhJGA6djRUD3dyzFmnYsxyT70&#10;VN0dqp17bkVFFFZnSFFFFAB/nmjiiijRBZFzTtUvLP7krOuc7XckfzrZsfFI+VLq2x/tI39D/jXN&#10;UDiqU5LqctTB0am6O2V9K1VBu8kuw4B27h/Ou2+KGlfbPhRotnDJs8kwbSw7CFh26da8TP159uK9&#10;h+I1/PZfBXwzNBjcy2yncT/z7t6V2YeSlCfofL5zhZUcTheSV7y0PLL7SL22yGjMgB+8ik/0qjXV&#10;ad4nikG26iWM4+9ktn9KvOmk6ovyyQysO6gFhn6jNc/LF7HurGVaTtVh8zh6K6HUvDLKpe0lZ+D8&#10;pA/nkViXdnd22BcQSRn3HH51EoSR20sVTqbSIaKKKg6Da8CzbNTkhJwJY+ue4/ya0PHdp5lulwnB&#10;jY7uOox/9auYt5HhmEkZwy9K7vT7mHUdNVtytvj+dRzgngj+dbQ1jynj4yMqNeNZbHAcg/Lwc9RX&#10;V6L4ghmUQXaKrHChiwwRj3rntVsprG6aKRGVTnYSPvDP/wCqq2B9KiMnHRndUo08TBHbTaNps7eY&#10;saqOwQKB/Khl0zSQXIiV1Gc/KGNcSCQOCfoKAC7BVGSTgKo6/hV+0XRanJ9QltKpobmveIHuY5Le&#10;3Ty4z1fd8x/KoPDujvqM2+Z2jixnfj7x+pq14b0F5HS6u1ZEByqFRz6Zz2/Ct++urXTbNWkdUUcK&#10;vr+ApqLesmZVK0aS9jh9x15cW+nWIY7VVV+UDA6DoK4jVr6W/uvNlGAMhVyeBml1a+mv7tpZCQuf&#10;lTJIUcdPyqr9aipNy9DrweDVJc8viCiiiszvCiiigAooooAKKKKACiiigAooooAKKKOvFAHZ+D7g&#10;3WlhG/5ZYQc9to61zXiK2W01R4l+7gEce3/66veB7pYbyWFiAJlBGT/FnH9f0qfx9asZobpQdoUh&#10;zj3GP51s9YXPIp/ucY49Gc4RR9aBRWJ65Ytr26t+IbiRFHRVcgfkKkudUvp0CPcSAf7LsM/Xnmqd&#10;FPmZl7Gm3flCiiikaBRRRQMKKKKACiiigAooooD5h+A/Gj/OKKKA1D86fbzSQSiSJirLnHPrTKKN&#10;hWT0ZJG6m6Ek+5xuy/cnn3q1ruoHULlWCbUjBCrn3/8A1VRop8zI9jHmUuwUUUUjQKKKKAfct6Lp&#10;8upXXko2wAZZiDW7Dpmj27GCa4UuowfMZOv41NpYXTfDSXJHzOik++Tx0+tcjI7PIzsSWc5JzWuk&#10;VseYnPE1JcrtFHVz+GrOZd0Fyy5HUAEfpWRcWd/os6zI+5RzlN2PT5vzrPt7iW3cPE7Kf9kkfnXV&#10;+H9Xj1KFre5VFk+7tzneMe/0NOLjLyIqxr0VeT5onJ3EzTTNI5ySKZypz6GtDxLYjT9S8tM+W6hl&#10;yMVnrzge9ZtWZ6EJxlS5ltY7qAbvC6Z/itBn/viuIuBi4kHo5H612sJ2eFVJ7Wg/9AriZjumdvUk&#10;1rU2R5+W3vP1G0UUVgesFFFFABRRRQAUUUUAFFFFABRRRQAUUUUAFFFFABRRRQAUUUUAFFFFABRR&#10;RQAUUUUAFFFFABRRRQAUUUUAFFFFABRRRQAUUUUAwo5JwBn6Ud/auh8F6YJP9OnVgVf92pAx9f5V&#10;UY3ZhiK0KMOZjtB8PbmW5vH7n90V/nmtfUNQtNLtgoC5jA2xIQM/hVTxRq6W0LW8EimZ8ZwTlAR1&#10;4/zzXIyO0kzSOSzMeSTya0bjD4TzaVCpi37Sq9OxuX3ie5lJWGBY1zxkkn9KzJtSvpCSbmYewkbH&#10;86q9KdDHLK22GNpG/uqKz5pM9COGo047FizmvJrhIo7mdS7Bchz6/wAq7TU7j7BpbSj52jj+Xcep&#10;6c1k+E9Imtp2uLlCh2gICB65qt45u/MuI7aNvlVSXwe+f/sa2V4xuzzaqhXxKhDZFvSvEkU7CK5g&#10;EbMcBlYbR+dTa5otvfRmaB1WTAwUAwceuK4/j0/CtTw3qslldJHI37lmwSSflz3qYzv8RvWwbpPn&#10;ou3kZ93A9vdPBJwyNg8dR61HXXeJrKO/0tryH5nVQylQMuPT16E1yJBVipGCpwQaicbM6sLiPbU/&#10;NBRRRUHUFFFFABRRRQAU6ORopN6k5HpTaP8AJNGwmk1Y7q3ePVNJ+bjemGxzglef51xFxEYZ2ibq&#10;hI/I1ueBboRTS2ztgPhlye/T/CneO7MRyxXSL94FW479f8a2kuaNzycO3QxDpdGc9RRRWJ64UUUU&#10;AFFFFABRRRQAUUUUAFFFFABRRRQAUUUUAFFFFABR+H5UDPYZJ7VctdJv7j5ktHwR1K7f59aaTZEq&#10;sIL3nYp0Zrp9P8MRqN11KxbjChQMfzragsrWGPZFDHz1wgFaKk2cFTM6cHaOp59+H40V1Fx4YSWZ&#10;5FuCgbHCxgDgfWs3VPD93bIXi3XAX+6uD+AyTSdJo2p46jJpcxk/5zRQysrFXVlYcEHtRWex2b+g&#10;qMyMrqeVORXeRPFqel5GMOmD0O0lf/r1wXTn9K6DwHcqkktq7bd2HUE9T0x/KtaUrOzPOzCk5Q9o&#10;t0YVxE0EzRN1ViPypldF45smEkd3Eh27SJCBwOeP51ztRKPKzpw1ZVaakFFFFSdAUUUUAFFFFABQ&#10;fY0UUAdl4Kl83RVQ/wDLJiufxz/Wo9Y0Fb3VPOEvlo+TJx6AAYqPwEp/s+Ru3mkfotXfEmpvpsEb&#10;pGshc4wTXVo43Z87NzjipKnux2pXdvo+nrhN23CqgIGa4u8uJLq4aaViSxJwTnHOcClvLmW7uGml&#10;Y5Y5C5Jx9KhrCU29Oh62Ewqox5n8TCiiioOwKKKKACiiigAooooAB613NhJ9r8PF/wC+jjn6kVw1&#10;dd4Jk8zR5IT/AASED6EZ/wAa1p72PNzKPuKXZnK3g2Xcqf3ZG/majq1rS7NYuV/6at/OqtZy3Z30&#10;3eCfkFFFFIsKO31oooA7LwjL9q0Ext/AzKfx5/rXK6wnl6pcJ6St/OtjwHcBJpLcn/WEEDPsf8Kp&#10;eLoymvTHs+1h+Q/wraWsbnl4ePs8XOPR6mZRRRWJ6gUUUUAFHTp17H0oooA3/DuvvEyWt0C6En96&#10;z8jPrntXQ3EFvf2YVgrRvgg8H8q8/wCv+NaOh6vNpzYH7yLn5GYgfX0/StoT6M8rE4DX2lLRkmva&#10;JNYZljbzIt2OAcj68VletehWV1b3kQkgkVx1IU9PrWLr/h8SE3FoWDFiSgUYP06f5NEqfYnDZg0+&#10;StucvRSyJJGxSSMowPINJWOx63NdK2wUUUUDCjtRRQAVa0rUJ9PmLwkbWxuUk4/SqtFCbRM4RmrN&#10;XR22j6zbaiuxl8qToUcj5uP171T1zw6sxae0cIyr9zbwfyrlVJB3AbSp4xW9oHiBoisF2AULf64s&#10;cqPpzmtozUtJHlVMJUw756H3GFKjxSGORGVh2YYNJXc6hZ2er2LFHTn7siYYgj3rkdW0640+dkeJ&#10;jGD8shXgiplTsdWGxka3uy0ZUooorNHbrYPqaKKKNADknAHPauu8K6QLRRdz5805ABXG0fjznj9a&#10;z/B2mefKL+UEKj/IMDDY/wDr1e8XakkNm9pHJmWRQDhjlVPf9P1raEeVczPJxdaVafsYP1KPjDVT&#10;NK9jGAI0YbjnqR/n9Kwfwz/Wjqck/nRWcpNs9ChRVGChFBRRRUm3XQKKKKACiiigAooooAKKKKAC&#10;iiigAooooAKKKKACiiigAooooAKKKKACiiigAooooAKKKKACiiigAooooDQKKKKACiiigAooooAK&#10;KKKACiiigAooooAKKKKACiiigAooooAKKKKACiiigAooooAKKKKACiiigAooooAKKKKACiiigAoo&#10;ooAF45BOR0I7VuaN4imtisVyhlTPL7juH51h0VUZNGNahCqrSR3sb2eqWecJIr87SAxB/XFY2oeG&#10;DuaS0nGSclXH8sVzsMjxSeZG7Kf9k4rf0fxLIjLFdxKVxjeCf1HOa1jNN6nk18JXw8JOlK67Hb/t&#10;FIy6DoKkH5Q4/wDHEryevefivJC+j6SshjAkBKhiPm+VfX615zfeH7K55UtCef8AVqB+fFbYmneb&#10;aPM4ex0aeBjCa6v82cZR9ePrW3eeGrqLmBmkHsAv9aoTaTqMX3rOT/gKZ/lXI4SPp44qjLaRToqS&#10;SCeMYkhkX/eUio/rxStY25ovZhRRTlVm4UFj6AUh3S1bLGl39xYyMYGzu6hicfoavyeJL5myEjGB&#10;jA3f41nw2F7J920mP/bM1btdA1GRv3kLRj3wf0zVx5jjqrC3vK1zLyTycUsaNJIFRSzNwFHeupsf&#10;C8CfNcTu5B6YAH9a0mbTtOiJYww8ewJ+mKtUr7sxnmUV7tNXOPXSr0qD5Dc/7J/worpzr2ng4E36&#10;n/Cin7KHcx+tYr+Q4yiiisD2QooooAKKKKACiiigAr1j4sf8kO8M/wDbt/6TtXk9esfFj/kh3hn/&#10;ALdv/Sdq6sP8E/Q+az3/AHrCf4/0R5PQpIbcvBFFFcp9K4prU1LHX763xlkkUfwsmP1Fbdjr1jdx&#10;mO6KwluMEnGPriuQwPSjGetXGo4nHVwNKeq0fkdfdaDpl2pkt5SrHoUfI/Wsm+8OXsTE24My9ugP&#10;86y7O4mtZN8DbW9cA/zrXsfEtyihLlVdR3VOf51fNCW6Of2WLor3JXRkzWtzA2JLeVCD1KGpNLvp&#10;9PuPMiA+bqrDrzmumj8Sac6gSGReO6H+lDanoT8mfk9eHoUF0kKWIqONqlJjll07XLcI7jcvYMVK&#10;5HbPWsu78MTI2bebzAf9kA/zq62qaHAd0TMzf7Kt/WqOoeJrhmAtAqjuXTnP51UuXqzCjHExl+6T&#10;UfMW18MzuczTFRnsoP8AWtix0nTtN/flzuTnfI/T8sCucl1/UpM/vVHHZBVG4uJp/wDWvu/ACo5o&#10;LZHRLDYmrpOdl5HTa14iih3RWZjkYfx5JA9/f865m8uZru4aaZgzMc5AwKio75qJScup1UMJSor3&#10;VqFFFFSdQUUUUAFFFFABRRRQAUUUUAFFFFABRRRQAUUUUAPt5DDOkqdVYMPrn/61dtJ5eq6G/ltk&#10;SIcbT3B/+tXDV0Xge+jiVrGRsMz5jGOvHP8AKtab6Hm5hSbgqkd4nOsrqxV1KsOoNFbnjaxaK+Fz&#10;GhMciDJ6gEcc/mKw6iSszsoVlVpqSCiiipNnoADMwVVJJ9K6HR/D0ZiM2olo+mEyBx1yTUfgW0Wa&#10;5luJFyI8BcHvnP8ASqniHUpL25aNXHkozbQF9zz+WK1iopXZ59WdSpUdGm7W3Ztb/D1v+7EyEf7L&#10;sf5UraVouooWt5Ru6ZSTJH4GuSp9vK9vOk0Zw0ZypxnFHtFsxSwMkrwqO5c1zS5tPuGGGaHjbIRg&#10;EHtVDA6fpXY2M8eteHmjkbdJtKuBxyOh/UVyV5C1veSQMMGNiBn0qZxS1Rrha8p3hP4kR0UUVB2B&#10;RRRQAUUUUAFFFFABRRRQAUUUUAFC9aKKNgex18qG88HxRxckRoBj2Iz/ACrj844/Q10XgvU0jY2k&#10;7qqkZjJHHUk5P40niDQZ2uGuLRPMRmLFd4z69/xraXvK6PKoVFh6sqc9E9Uc/wDWreglxrFrt6mV&#10;QRjtn/8AXTI9Pv2bb9jnJ9ozXQ+G9Gezb7Xe7UdeVG7gDHf86iEZX1R04nEU4wet/Ii8fYzbnvhv&#10;5isHT08y/gi/vSqP1q94svo73UgYG3RxoADjknrTfCcBn16HAO2PLk/T/wCvinL3pmdG9HCe92Om&#10;1oi38Myrn7sO3n8q4cnIrrfHFwiaaLYMN7uuR/s8n+YFclTqvUnLY/unLuFFFFZHpdQooooAKKKK&#10;ACiiigAooooAKKKKACiipLW3muZPLhiaRvRaFrsJyUdWyPk/dBJ9B1rRj0S/azM3kMD2Q4yeM56/&#10;pW5oukwabF9pvXCyYwSX+Vc9v5Uy+8TQoxW2UyY6Epx/OtVCK+I82eMq1JWoRuu5y9xDNC2JoZI+&#10;eN6EfzpvOa6zTdTsdUVra4Hluw4ByuSeOOevNYHiCw/s/UPKH3WUMpJyf85qXGyujehiXKfs5xsy&#10;lRRRUHYFFFFABRRRQAUUUUAFFFFABRRRQAUUUUAFFFFABRRRQAUUUUBtqSWcRuLqOAdZHC8fWu31&#10;CWPS9HkMZHyKdgJ6kn/E1y/hOLzNbhb+4c/oa0fH0586G3U/wksMepGP5Gtoe7Fs8nFr2mJjSvoj&#10;nZneVjJJyzde3aiGN5ZFSNCzH7qjk1oaTol7durNE0UJPLNwfwHWt+I6Voltgy/vF+8N25iT7fhU&#10;qDerOirioU3yU1d+RlaT4dmuBuuy8KYyAAMn/CtKS507R4vItQskv3dm8sT35x0rL1rxBNdN5Vt8&#10;kWepTk/nmmeDbY3OrbmDFI0JJ+vFUnFO0TmqU6soOpXdkuh1kk3lWfnTYTam4j04zXPeI9LW4iOo&#10;WRaQFNzAc55zn9TVnxxdiG0jtkb5pMlhjtjH9azfCuqi0lFtO37qRhyR904x1/KrlJX5GYYWjUhT&#10;9tDfsY2c98+9FdB4q0dg7XdmhaPblwGzjHFc/wDnWEouLsz2KFeNaN0dN4Ivy8X2B9vAYr6kZH+J&#10;rP8AF1l9l1BplDbZ2JGfXjP6k1W8Oy+TrduwOB5gH4Hit/x4m/Sopl52yD8iDWnxUzz5fuMYrbSO&#10;T/zmiiisT1gooooAKKKKACiiigB0MjRTJIn3lYEV3S+Vq2lc9JF52nplf/r1wZre8D3ohuJLaRwF&#10;kIKZHfOP8K0pys7HnZhRcoqcd0Y15byW100EoKsAM5FRA5610/jiweQLexrnYvz89sjH9a5gc1Mo&#10;2Z04WsqtJPqFFFFSdAUUUUAFFFFABRRRQAUUUUBp2Cij61PaWN7c/wCptpH9wvA+pppXJlKMfi0I&#10;KOT25rdsfDV0zL9qZUX+IK/P8q2rPTdN05d4IU5zueSrVO5w1Mwpx0jqzk7HTb27ZRHbyFT/ABlc&#10;D8zW1Y+FlZVa6mcE9UXAx+PNaF7rum2+5Vm8yQdkBP69KxdQ8SXcjMlttjT1KfN/MiqtGO+ph7XG&#10;V/gXKjet7LTNMXerLHxjc7n+tVtQ8R2UHEBWYg44JA/lXJXEsk7FpW3EnJ4A/lTKTq9i4Zcm71ZN&#10;s2LrxFqFy6xoscYY4G1cnn611Ol2wt7baCSTguT3OOa4bSQDqlvngeauf++hXoAADdO5xWlJuW5y&#10;ZjCNPlhBWGXc0dtA0szhVUZJPeszT/EFrdXSwZVA5wDk9fyrL8c3ha8W0RwVjTLAD156/hWD0fIP&#10;TpUyqtM0wuXxqUeaT1Z1/iPRYruOS6gVvtGOMHO7HtXJTI8UjRSqVdDgqR0rqPCOrRywx2M7YlUY&#10;TjGQOn41L4s0s3cPn20ZaZW+YZ6jp/QUSipR5o7lYfETw9T2VV6dGchT7eVobhJU6xkEfnn+lMOQ&#10;xU8Mp5B/z1orDW57EkpRs+p310seo6SwRuJY+CPXGf8ACuCZGjbY6FCOoPaul8C3ymOS0kYBtw2D&#10;HUY5/lVPxtamPUlmVTslTr7jj/Ct5+9G55GEboVpUXsYtFFFYbnsBRR/SigPIKKKKA8kFGM4VV6n&#10;ge/pQeO1bfhPSppbqO6mQiGNiQScbiPb/PSqirsxr1o0YOUjd8L25ttDhBBDMCzZ7Z7fliuf8ZXg&#10;uNQ8hcYhYjI7nA/+vW54m1GOy0+SGN1EzjCL1xnv+lcZIzO5dj8zEk/U9a1qSsuVHm4Ci51HXkJR&#10;RRWB7AUUUUAFFFFABRRRQAUUUUAFdB4En23EkJI+cgj8jXP1d8OyiHWrZyeC+OffI/rV0/iOfFx5&#10;6Morck8WLt8QXGPUEf8AfINZ1bHjKNjrWUVm8yNWG0Z9v6VmpaXT/ctpj9ENKS1ZOHqR9hG76ENF&#10;XYdI1OX7tnJ/wIbf51bh8N6k3LrGn1ejll2KliqMd5Ixs46ClBP4/WuotfC8P/LzK59BG38+Kux2&#10;ukacNxdI8c5aU/41Sp9znnmNPaCbZzfhyK8XVIJ4raRlV8Mdhxg8Hn6Zq345Ufb45D94xLx+JrQv&#10;vElnGCLYtI2ODsOM/jiud1a/m1C5aWXHoFAxxVO0Va5FFVatdVZRsirRRRWJ6YUUUUAFFFFABRRR&#10;QBPp95NZXHmwMu7GCCM11+i6xBfRKGZFlwNyZ6c44z1rif6UL8pBXsauFSxx4rBwrK60Z3WsaTba&#10;hGPMLK6g7WU1x+padc2Um2aJtv8AC2ODz7dK3fD/AIgRl8rUHCkY2uEwPTmt2RIrm3aM/PHIMHB7&#10;Vq0prQ8ynWr4SfLNXR53z3ora1zQJ7ZvMs0MkIXJG7LD8O9YpyDgjB9DWMotHtUa1OtG8WFFFFSa&#10;hRRRQAUH3oooAs6XfT2EweArx13LkH2rbuNdt7vRZY51VZmQgKN2CccEcVzZ5oqoyaOaphadSSk1&#10;r5B/EaKKKnU6V0QdeK0fDumnUbps7liTG8gdeen5ZqnZ2811MsUMbMxPOO3bNdtAltpGn/MwVRyx&#10;LZ3HHOPfitKcbu7ODG4n2a5I/Exms30Ol2G1Cok2nykY9T/k1xM0rzSGSRtzN1OMZqxrV82oXnnt&#10;jG0BcDHSqv4UTncrB4b2Ubv4nuFFFFZnaFFFFABRRRQAUUUUAFFFFABRRRQAUUUUAFFFFABRRRQA&#10;UUUUAFFFFABRRRQAUUUUAFFFFABRRRQAUUUUAFFFFABRRRQAUUUUAFFFFABRRRQAUUUUAFFFFABR&#10;RRQAUUUUAFFFFABRRRQAUUUUAFFFFABRRRQAUUUUAFFFFABRRRQAUUUUAFFFFABRRRQAUAc0UL1p&#10;x+JGNf8AhS9D1b9oj/kX/D+P7r/+gJXnFnrN/a8RyLjjgoDXo/7RH/Iv+H/91/8A0BK8prpxUmqj&#10;PC4cpxnlseZX1f5s6C28VTBgJ7WP6qxH6c1o2/iOwfiRtn5n+lcd7UViqjPUlltGXSx3S6vpb9Lu&#10;L/gTbf5083mlv1u7c/8AbYf41wQ46UVXtmZf2XHpI7wXWlrz9rtx/wBth/jSNqulxrzeQ/g+a4Sg&#10;ADtS9sL+y11kdpN4h06P7kof8G/wrPn8VMMiG1U+7OT/AEFc3RS9q2axy2it9TSvNf1G44LxopGC&#10;FQf1zWcxLNknJPtSZx0oxiocmzshSpwXuqwUUUUjQKKKKACiiigAooooAKKKKACvWPix/wAkO8M/&#10;9u3/AKTtXk9esfFj/kh3hn/t2/8ASdq6sP8ABP0Pms9/3rB/4/8AI8nooorlPpQooooAKKKKACj/&#10;ADxRRQAUHHaiigAooooAKKKKACiiigAooooAKKKKACiiigAooooAKKKKACiiigAooooAKktZnt7h&#10;Jojh0bINR0f0oE48yaZ28bW2taO+MHcCMHgqe36iuP1O1ks76SB8/KePcdjV7wnqZsroQSFjFKw/&#10;Dr2ra8Uacl7Ym9t1XzFUNnplR1rZ+/HTc8inJ4WtyS+FnIUcUMrKzA8EHBFDdMCseh7CaaOn+H7K&#10;be4X+LcDj8K5y8hkgupInUgqx6+mf/rVc8OakNOvCzbjHIAGA+vWt7xBoy6kqTWjIkgXngjd3ra3&#10;NA8vm+r4iTmtJHI0H2qxe2F1aNiePbxnhgarqpY4Xv6VlytPVHoRqU2k0zb8ByuNSMIPytGxx78c&#10;1X8YR+Xr02B94Kfxx/8AWrT8F6bNCft8oVVKlVAPPb/A1leK5hPrs20/KpC5PsK0ekDz6MlLGuUd&#10;rGdRRR+FZHqdAoq1pGnXWoSFYCoC43Mx6V0dr4dsYF/0n95+LD+Rq402zlrYynSdnuclRXZHRdJl&#10;XEcIDduW/wAax9d0CW0je4hdWjXkr0IH403TZnTx9Ob5XozFooHHXnFFZnddBRRR1OMcnpQD0QU5&#10;45VUM0bqp7lSBXR6VokFrGJ9R2vyPl5IB9D68kdq076wsLqIRFFUDphSP5fStFTbR508wip2irru&#10;cPRW/q3huaGF5reVWVRkqRj+tYLKysysOVODUuLiddGvTqxvFiKSrZUsp9VOK2tN8RXcKhLkiVQA&#10;AduW/nWLRSjJrYdWjCorSR1J8TWYXKQSbv8AcH+NZepa9e3amNXEcZ4wgwSP1rKoqnUkzGngaMXe&#10;1w9811XgmzMVobuVNrPuXJ64yP8AA1zelWz3l9FAgGGYAk+n+c12msyx6fosmz5SFKoFHc1dJW1Z&#10;zZhUvajHqcz4uuRcazIqNuSPCD8P/wBZrLpZHMkzOxyzEkn8aSs5O7PQow5Kaj2CiiipNAooooAK&#10;KKKACiiigAooooAKKK2fD+gy3Wye4KrErcoTkv8AkeKcVd2MqtaFKLlJlTR9Kub+ZSsZWEn5pDwM&#10;V00MWl6Jaq8hVJMbSx5LfSm6lqNlo9r9mhT94q/LGq/rk/SuV1K+nvZy00jMMkhCeF+lau0Eeao1&#10;sXK70gWda1i6vpGTfth3ZRAMfnWd24oUE9B1rodB8POzedfBNuQVQHOR16io96bO2U6OFhYreG9J&#10;uprlZ2VokjYNknBPIPFSeOpI5NRj2OrFY/mx25q/4g1mKzX7JZqRJyCVG3bjiuVkkkkbfI7Ox/iJ&#10;qpNKPKjnw8alaoq0tF0EooorI9IKKKKACiiigAooooAKKKKACiiigAooooAKKKKACiiigAooooA3&#10;PA4X+0GJ6jGPyatLX20qLUVnv9zyrGNkYBORk9R0796x/BkmzWFXP3j/AENWPH0ZXUYZOzRY/In/&#10;ABrovaB49aHPjbN7oi1DxDcupjtNsMZHULhh696ybiaWdy80jOx6ljTKKwlJs9KnQpw+FB05rsvC&#10;NqLXTFuGXa8qgkn0ycfzrkrOBri6WFOrZ6+wrs9dm+waHlB93aoA4rWktbnDmNS7jT7nK+Irw3uo&#10;swO5Eyq8dsmqHOfp0I/z1q7cWLRWsN2r+dDIBu/hIOM4/Kp9Y04RxreWgzbuuSOm3n0P1FQ7u7Oq&#10;nUpwjGC2NDwzrCNGbO/k3bmwrOMgg9iaj8S6H5O65s0PlgAsgbJHqcflXPoxG0h+R1I4rpfDutiY&#10;LZ326RpCQJG5B9iPzqoyUlZnNWozoz9rS26ow9LB/tSBcHPmDt710/i7A8OqG6lk61EdE267DeQF&#10;BAZNzL02nBPT6/zo8eyBdPihB5aTP4Af/XFVyuMGYVK0a9enynK0UUVge0FFFFABRRRQAUUUUAFL&#10;E7xSLIjEMpzkGkooE0mrM7jSbmLVtKbfht2VdcYrkNVs5LG9aCQdgQc9c1d8J6j9jvlhct5czgHH&#10;br/U1r+MtO+0232uLbuhU59SMj/69bP34nkU74XE8j+FnJUUcjg9e9FYnsLUKKKKACiijB3YFFgC&#10;itDT9Gv7pQ6IioTjczgfy5ra03w1FHte6dZcdVAIH86tU2zkq42jT3ZzUFtcT/6mCR/91TWnp/hy&#10;/mbMyrGuO7fN+ma6Nm07TUAMaRY6YTP61mXnimEZW1hkbB5YnbV8sY7nI8Via2lKNkWrfQdMt03S&#10;p5jAcmR8gU+TVdHsV2xPH7iJc8/h/WuWvNVv7lyXupFXOdqnH8qpkk9TQ5pbIccBOprWmb194mnb&#10;ItFVQe7pz/Osq61C9uf9dcyNxjGcD8hVais3OT6nbTwtKnsg6n5vzoooqToCiiigB0LmKZJF6owb&#10;8q9BjnSW08+Jg3y5GO5x6V55W/4R1ZIH+xXBdvNYbD1AOP8A9VaU5W0PNzDDucVOK1Ri3kss900s&#10;+7zDjO4Y7CovrXQeLtLdZDe26KIto8xRxyDgH/PpXP1MlZnVhqsKlNco+3lkgnWWJirocgiux8M6&#10;ml9biN3zMqjeMcmuLqxpd5JY3gmjLZwQwB606crMzxeFVWm9NTS8W6X9luDcwxny5G5xztOM/wCN&#10;YvX8ua78iDUtMB2hllTI3DpkVwl3A9tcNC64ZSR1684zVVIpWZlgMQ5xdOW6JNKuDa6lDOG2hWGf&#10;p3/Q11/iK2jvdHkdFDsqExke3PH5VxFdh4NuftGkmKRizRsQd3oeadLqiMwjyuNaPQ4+rENtInkz&#10;3EbC3d1y3tnn+RqTxBafYtUaEYClQy4/z7GtSyRb/wAHyRLjzLfcQSP7pz/I1MY6s6ate0IyWzIf&#10;EGnWkOmw3tip8tyNxznqP8c1i1t6ZK11oVzYS8mELtz2+bmsTpSlbQMLKVnGXRhR+NHPrj3rd8N6&#10;E1y3n3Kr5YwVUnOeh7Uoxcnoa1q8KUXJjPDuivdOJ7mNhAG+6Tjd68V0Oq3ltpli+0opUfu0A7n2&#10;pdQvLbTbPey7RglURev+HWuN1S+mvrkvIzEYG1SeB/nmttILzPJpwqYypzS+EbqV3Le3jTzMSWPA&#10;7AfSq9FFYXue1GKguVBRRRSKCiiigAooooAKKKKACiiigApY2aNg6HDKcqfQ0lFAGtpOrRLN5mop&#10;57BcK2wHA447e/51pr4i0xPuWrqfaMf41y1FXGo0cc8FSk7nUSeKIf8AlnC/4oP8aqzeKLs/6pIx&#10;/vJ/9esGin7SQRwFBdDRn1zVJeDdFB/0zAWqU0883+tmkk/3mJqOio5m+p0Qo04fCg4ooopGlkFF&#10;FFABRRRQAUUUUAFFFFABRRRQAfienetTR9curN1WSQyQgjcGGSB04rLo6/SmpNGdSlCpHlkj0Cxv&#10;LS+iJhkV16EHqPrWbrmgW9xG0trGI5sDAB2g/hXMWN5PZyh4ZXQZBKg8H6joa63Rdct70rE6vHKc&#10;4B5/UVupRkrM8WrhquGlz03ochfWtxaTNFPEyMDjpwfoaiUMzbVUknoAK7zVtOt7+1ZWjXefuyY5&#10;Fcnq2l3emzbww2biFdT/AErOVNrXod2Gxsaqs9GUJFZHKOCrL1B4xSVsQzWGqxLBNGsFxj/XBM7y&#10;OucY9KqavplxYbTLtZG+6yt1/wAKlx6o6IYiN+WejKkkciYLoy5GRkYzTf8AJrdsLuw1C2FndwBZ&#10;cBUkC9Dj2x3FUdY0q5sGySHjIzvB/mKfI7XQoYj3uWasyhRRyDg0VB06hQoZm2qNx7AChjjnPFdB&#10;4O0oyTfbLiNGj2HYp556ZqoxuzHEV40qbkzR8L6V9ggaacL5rgEknO1cZx7c1ieKtUN7MsMDnyY8&#10;54xuPTP5fzrW8X6m9rEttAWEkq5JHGF5H+fpXJg/j6VpNpKyODB0ZVJ+2qfIMCiiisT1QooooAKK&#10;KKACiiigAooooAKKKKACiiigAooooAKKKKACiiigAooooAKKKKACiiigAooooAKKKKACiiigAooo&#10;oAKKKKACiiigAooooAKKKKACiiigAooooAKKKKACiiigAooooAKKdDG8r4jGSenQVch0jUJVysA5&#10;7mQf407N9DOVWnHeVijRWsvhzUz1jjX6uKX/AIRvUvSL/vunyS7Gf1qj/MjIorUfw9qi9YVb/toK&#10;rz6XfQ/6yELxn7yn+tHK+xSxFF7SRTopzqyNtbg+lN9qk1TTSsFFFFAwooooAKKKKACiiigAoooo&#10;AKKKKACiireiWgvtSW3L7QQSTTSu7EzkoJuWyKlC9a2tV8O3UGZISskfHGcN+v8AjWKQVfaeG9Kr&#10;lakrnNKtCrRk4M9W/aH/AORf0D/df/0BK8pr1b9of/kX9A/3X/8AQErymtsX/FZ5XDP/ACLo+r/N&#10;hRRRXMfQBRRRQAUUUUAFFFFABRRRQAUUUUAFFFFABRR+NFABRR+IooAKKPwNFABXrHxY/wCSHeGf&#10;+3b/ANJ2ryf9PrXrHxYGPgb4Z57W3/pO1deH+CfofNZ7/vWD/wAb/I8noooUFuF5rkPo+eK6hRUi&#10;wzN0hkP0U0fZ7j/nhJ/3waLMXtIdyOinMjr95GH1FNzQNSi9mFFHt3HWigoKKKKACiiigAooooAK&#10;KKKACiiigAooooAKKKKACiiigAooooAKKKKACiiigAooooAPxxXR+D9WGY9Om3HORGTz+H865zvm&#10;lVirh1O1gcgjtVRlyswxFCNaFmdL4o0VpJGvbVVJYjfH0z7+npXM/Wus8K6ytxElnONsqKfnLfeA&#10;+veq3ifQyN15ajdufLRhPX0xWko82qODDYiVKXsa3yOcbjr39utXdL1S7sWIR2Mf9wnP8xVEdxg9&#10;aXjoPxrGLaeh6U4RqRtJXR1dv4nsnX/SIJEP0DD8+v6VM3iDSANyk/hF/jXHUf55rT2skcTy2k27&#10;No6HWPEazQNDZpIu4Y3kgfXiufZmkZmLZLHJJ7mko/zxUyk5HXRoU6KtFBT7aMzXCRA4LsFB9Mmm&#10;fjV3w+QNWgLYwXXGf94UluiqrtBs6bU7u20TT1jijwzgqoVe4HUn8q5G6u7i5kLzTO/oC2cVs+Pk&#10;IvYHz8rRnH4H/wCuKwevpV1G72Rx4CjD2SqbtjopZIm3RuysvQqcYrp/Cmqtdx/Ybks77Cdzc5HF&#10;ct/StLweCfEEJXsGJ/Iiim3zF4yjB0m7bDPE9sLbWpQuAsnzKB7/AOTVCtrx0QdYGByIl/maxamf&#10;xM0wsnKjFsK1/BdulxqTPIqlYgCMjvkVkVu+ApVW/lRsfMg6/Uf40Q+JBjG/YysQeLrxrnUtmWCQ&#10;gqBn3PP6CsrcRzk7uxz0rR8UWz2+qNu5EmWU4/2jxWb7Y/GnO9xYWMPZRSRveF9WnF7Ha3LvIkhI&#10;BLZ5NN8a2axXv2qMKokwCAO/P+FZ3h+JpdYtkTn94CfYCtvx1Iq2kVt1YOrZ9sMKtO8Hc5ppQxke&#10;Rb7nM0UUe1Y9D0wo/Dr0o6c/yrc8K6O1xIt3NlUjYEKV+9xnv+FVGLbMa9aNKHM2afhHTvsVm0s6&#10;r5rNkY52jp1/OsbxVqQvLryo2bykA69CcHt+NbPi7VBaW7WsYzJMh5B+6P8AOa5DFaTdlY8/B03U&#10;m60wooorE9YKKKKACiiigAooooAKKKKADPtmgZLBQPmJwBR/XgV1VjZ2WiWa3VziR3A25UcHGeM/&#10;SqjHmOfEYhUktLt7EegaEsC/adQVCUOQnXAHc4/zxTdd8QDa0FiX+7zL93B+lZ2uazPfv5ajyogM&#10;FQx+b61mfw55+nerc0tEc1PCyqS9pW37CzSPK7PIzO7HJYnOam061mvLgRQKCwGTubA/GrOhaTNq&#10;EgJ3JDzltp/Ttmuss4LTSLFfuhVABYgBm+vT1ojTvqwxOMjRXJTV2V9C0aCwjWSRUkm24L4P6UR6&#10;/ZSagtqnmcnG4jjOcYrB8Qa2+oKbeJPLh3ZyG5b69qyQcHI7dMVTmo7GEMBOqnOs9WdF4004Ky3c&#10;CKA2RJgYyeTn+dc4CDyK7nRr2PVtOYMoBA2ODz1HX9TXJ67Ytp995JbcGUFW24zU1I6cyNcDXafs&#10;Z7op0UUVkemFFFFABRRRQAUUUUAFFFFABRRRQAUUUUAFFFFABRRRQAUUUUAty1osvk6xbue0g6eh&#10;4ro/HFv5unrcf88QevuQK5LJHI+tdvbuNU8OyZIDSKy+uCDWtPWNjy8b7lWFVHEDNSWdvJdXawQ/&#10;fY9Cas6XplzeThNpjTvIynbj6+tbAubHQrcwwhbi4AwWG0cn1xyOlSo9WdFbFJe7T1Zf8P6MlhGs&#10;swVpiMZxnbz2/lRq2q29tfC2uFzGQdxIyAeCOKf4bnnurVryZuJfuoCcLgkd/pXKa9ObjWLiUf8A&#10;PQgfhx/StZPlieZRoyrV5Ko7mzfWw0qQyJGJLGfiSMH7p9cH2z0qOOOTTYzKP9I06QAuvoDx0P1H&#10;5UzwzqihTY3YVkYAISeAOBjmm6vaXekxyJC7SW84O7IOE7duB1FF9NDXkkp+znv+ZV1iyt/K+2WU&#10;imE/wkEEEYHes3kHj8KTn/ax6GtPwzpzXt8jMMQxncTjgkY49O4rHd6HouXsaTc3ex0PhMXCaMj3&#10;Mm4HJUE5wvGK5/xVe/atUkVc7IWKrn14B/ka3/E14ljpJt4x+8ddijOMA5/wrjizFsk81pUlayOL&#10;A0uecq9t9hOnFFHtRWJ6wUUUUAFFFFABRRRQAUUUUBsHI5BwR0rsvC96NQ01o5csyEq+7nIPSuNq&#10;5oN41lqMb5+VmG8Zxx/k1dOVmceMoe0p6bok8TWZs9WkVQBG7b1x79v51n12PiaBL/Q/tEeNyoJF&#10;IGePTP0JrmNN0+6vZNsMbbRnLlTtyO2QKc4e9ZE4XFRdH33ZrQq4J4XrVixsri7crBHuK4zlgK6T&#10;S/DdvDh7mQStjlWUbf1q5ealYacm0FeP4Iyvb2z7VXsrbmNTMLvlpK7MnT/DEpbN3NH1HyKCc/jx&#10;WxDYadp8O/yI12/MWK5P+NYl94pmlXFvbhR0yzEn9OlYt5cz3Mm+aRm9iSQPzo5oR2M/q+Kra1HZ&#10;HUXviaxjOIFkmbHHG0fmf8KxtQ16+uGYJK8KHoqt0/ECsv8AzzR+A/KodSTOylgaNPpdiyO8rFpH&#10;LserMeTSUHmio9TrSS6BRRRQMKKKKACiiigAooo9qACjJHIoJrW0fQbm8w8n7mPI+8pyR14ppO+h&#10;lVrQpq8manhu6uLjS2S8R5kYld7MDnPY559PXrXOalD5F40YRlxjAbHp9TXb6dFb2MSWKSZIyVVi&#10;MnOT0rkfEwmXV3E+N2ARgEDGPetaitE83A1L15W0TM+iiisT1/M3PB+pm3uGtZ3YowAQdgSf65q3&#10;46sy8cd3Go+XKt2Pcg/zrmASrbhwRyK7jS7iPVdJbOOU2OM55K//AF62h78WjycVB0KyrR+Zw/Gf&#10;wrU8J3RttUjjy22ZgCB0JwcZ/Os+6heC4eJ/vKxB/A4psbmOVZF6owI+orON4s9CqlVpNdGdV42t&#10;FfT/ALYAu6NlUnHOMnv+NYvha5EOqLHIT5cwKEe5/wD1V1N1tv8ARZQvSSNsd8Ef/qriJA1vdMuf&#10;mjfH4g9a0no0zzsF+8pSpS3Re1KSWy1S7iiPyzHIx6cN/Ws0ZOBnr09qualeNqCQoIMSRrtLKc7+&#10;B/hXQeHdDW123NwQ8jL9zZwv596VuaWmx0SrLD07y+Ir+HNAI/0i/RCOCiZz75NautanBpkIEqsz&#10;tnaqiovEGtxaeAiKJJGBAG4YH1rj7iaSeYySuWY9yc4q5SUFZHJRoVMVP2lXYk1K8nvbjzZ3ZiBj&#10;BPSq/bFHT8KK59z2IRUIpRCiiigoKKKKACiiigArU0XRpNRs5J0mVSpKhSOpAB6/jWfZQvc3McMY&#10;5kbHTpXYZXRPDucBmjX6bmJ/z+VaQhfU4cbiJQSjT+JnK6lp1zY/69RjOAytx/jVUfnXX6TrNrqY&#10;8i4jSNiMkOQV49M1U1bw396SzlH3uUdcYHtj/CnKnfYzpY1qXJWVmc3RT7iKWCQpLGysD0KkUz/P&#10;FZbHoxakroKKKKBhRRRQAUUUUAFFFFABRRRQAUUUUAFFFFABRRRQAUUUUAFFFFABRRRQAUKSjblO&#10;COcg4oooBq+5uaD4ha32QXZeSPs+clf6nvXSwTW99ahlxJGwB+ZePyNefY+XH86s6Xf3FhP5sOW4&#10;wVJO0/gK1jUa3PLxWXxn71PRmzrnh5wzTWAT5myY+mPz4qjpOsTWbNDdh7iLoVZh8vY469u1dHoe&#10;sQaj8mNkm3JUsP0pmvaLBf4dX8uRc/Mqj5vr+NXZbwOWOIa/dYhfMyrnSLXUIjcaS6xleqFSOevf&#10;pUen6rJYs1lqMbSRk87n3FQR+vbvWey3mk3wzuVgcgjIDY468f5NaF5q1rqGnt9qtylwoIRgB/Xk&#10;VN/vOqVOVkn70e/VFPXo7FLgGyf5WAO0KRjqO/0qhnHNIPWpbSF7i5jhjGWkbaOKzerO+EfZw1ZY&#10;0HT31G8MWQEC7mJ7f5NdZrF7DpOmrhO4VFX/AD6U7R7SLS9NXcVD4HmMQBzk/wCNcnrmoPfXzSf8&#10;s1Y7ATnj/IrbSC8zylfGV9fhRTmkeWVpJCWZjkknvTaPaiufVnsxSSsFFFFAwooooAKKKKA6hRRR&#10;QAUUUUAFFFFABRRRQAUUUUAFFFFABRRRQAUUUUAFFFH4GgAooozQAUUU6OOVzhInb/dUmgnniuo2&#10;irK6ffN0tJ/+/bf4VPFot+//ACyK/wC8rD+lVysh16a+0Z9Fa6eHb89TGP8Avr/CpY/DF43WaIfn&#10;/hRySM3jKC+0YdFdAvhWc/eu4x/wA1IvhNs83w/CL/69P2cuxDx+HX2jm6K6YeE173zf9+v/AK9O&#10;HhOL/n8f8EFHs5Ef2jh/5jl8iiup/wCEUg73cn/fIpf+EUt/+fqX8hT9mw/tHD9zleKK6k+FIMcX&#10;cn/fIpp8KR9r1+PVP/r0ezkH9o0O5zP4UldKfCfGRf49jF/9emP4UmH3bxD9Yz/jSdOS6FrMMM/t&#10;HO0VuSeGL1ek0R/A/wCFQSeH79ecK30Df4UuSXY0ji6L2kZVFXJtLv4/+XaVv92Nj/SqskcsRxLE&#10;8Z9GUilys0jVg9mNooozjrSLugo/H/PpRVzRbB9Qu/KU7VGC5xnjIppXZNSahFyb0E0nTbnUG/ch&#10;doOCzNjFdNpXh+zgj3TolwwOckEAfhnmroW20vT2yVVIwSegJrKTUL3V5DFZr5EI+UyuW3D8uK3j&#10;GMDxKmIrV2+V2gjXkazsYclEiQdNqdPyqlceI9Ni4DSMQedqH+tZV9oM8l2EF00zkAyOwJA/Hnnp&#10;VfVNBksbL7Q1yjcgbQuOtNyl0QUsPh5NKc22zUk8V24/1drK3+8QP8ah/wCEs9LIn/tr/wDWrm+e&#10;vIo/zzWTqy7noLL8Ok9DpY/Fe5v+PI4zg4lH+Fb0M5a08+aLy8AlgTu4/D6VwmkosmpwAgHLrnj3&#10;Fb3jy6kjEdujFUkUltpIzyP8K0jN2ucWIwlNVY06atc0P7R0i5YxSbHPAw0JP9KbdaJp10m6GJI2&#10;boVB/lkVxfHap7O7uLWQNDKygfwhiB+lR7RN6o2eXzhrSmzVvvDN5GzGCSORc8A/Kf8AP41jXEUk&#10;DlJV2sDg8/4Vu2PiiSNQtzAGA/iVuf1rWjm07WbfYQpOAcNt3f1p8sJbAsRiaL/eq6OJ7cn8cUVu&#10;6p4bmi3S20nmLz8pU5x+HWsJsqSCpyDgis5RcTvpV6dVXiwooPH/ANaipNgooooAKKKKACiijtmg&#10;A/nXYeGdPWwszczgecAxYjnC/wCR+tYvhTTjd33nPjy4HBOR1PJx+grd8YXQg0iSNGw0pCYzzg9T&#10;+lbQjZXZ5OOqupNUIv1KH/CSCLVJllR3t9x2YxkDp0+o9a0ZrHTtXt1miVVLHIkCEE/y9K4rqO/5&#10;1Z0u+nsLgyQnqMFSTg/lRGprqGIwCVJypuzS+89T/aItpG8P6KYxuWPeCc4x8i/4GvI/w/Cvd/il&#10;cRf2To6yuqtKpIBI5+VeP1rzbV/DsFx89u6xtzkBBtz+Fb4qnzTuePw7jVSwcYTWl3+bORoqa+tZ&#10;7SXy5o2B7HBwfzqHr0H+NcVrM+sjKMleIUUUUFBRRRQAUUUUAFFFFABRRRQA5Y5G4VGb6Cpo7C9k&#10;+5aXB9xEa7N9U0qFcfbIeOytn+VQyeINMQfLNu/4C3+Fbezj3PI+vV5fDA5uHQ9Qk58sr/vqw/pV&#10;hfDV+erxr/31/hWpJ4nth9xN34kf0qu3ivH3bRT/ANtP/rUctPuP22OltGxAnha6P3rlB+BqVfCj&#10;n716o/7Zf/Xpkniu4P3bSMfViaibxRqBHyxwL/wE/wCNH7pB/wAKD8vuLsfhOEffu3P0QCp4fDFi&#10;jfNLM3sSv+FYz+ItUbo8a/RB/WopNc1Nxhrgf9+1/wAKOen2F9Xx0t5nTx6LYRrjylb/AHlX/CvQ&#10;vHMEH/CtdHjaJCieTtUqMD90a8QfU70rkzZ55Gwf4V6f8XHc/BDw2xPLfZsn/t3auihOPLOy6HgZ&#10;vhascThVKW8jDebTYfvSW8ftuUVVm13T4uA2/wD3WU/1ri+vP9KK5va+R9FHLF9qVzrm8T2Q6QSf&#10;p/jQviizPWCQfl/jXI0UvayL/s2kd5Y6lZXnyxyLuPRWYZ/nUl3YW1yuJIlY+u0H+lcArMjKVz8p&#10;yD6V0vhPWTKy2dwyggHa3TOP8mtI1ObRnHiMDOkuemzK8QaW+nTfKxaFmIQkdP6VnV23iyAz6O/B&#10;LKykY+uP61xP+NZVI8rO/AYh1qXvboKKKKg7gooooAKKKKACiiigAooooAKKKO1ABRTreKaZmWKJ&#10;5MddgyR9QKRlZGwVII6jFHKyeZN2uJRR70UFBRRRQAUUUUAFFFFABRRRQAUUUUAGT0H4V0/hvXg4&#10;W0ugFKr8sm/rj1zXMUc/T+tVGTic+Iw9OtGzWp2HiDQkviJoHWORQSfl4fv2rkriGWGTy5UKsOxB&#10;Fa+h6/LbHybkK8eRhuhXt261vX1np+sQq28Pt5VkfoT/AJ71q0pq/U8+nWrYR8lRXicPRWnrGi3V&#10;oxZFeaLGS4X+grM56GsWmj1KdWNRXT0CiilUZbniluVLYlsYBdXCwF9gbPzfr/SptStn0zVCgYt5&#10;bZUkYz0NT69Zpp0kMtqSd44J5HQf4mtKY2euWaMZ1iuUXlQ3rx0P0FaKOlupxVK7upr4GXr2GHXd&#10;LRkIVl+ZehwSvQ/mK5C6glt5GjmTawPGQRn860rWXUtCYkwgxSNj5iMN9MdOK2I9X0u8XFw6oSOQ&#10;Sw/XFU4xna+5z05Tw9+Vc0DkVDM2xQWz0AGSa6vwpp/2Kz+3znDMhOCMbV465+lSx3ehWS+ZDNHk&#10;cjbIW/xrI8Qa894Gt4VVYW/j6kihKMdR1KlXE+5GNl1KXiC5+16vNP0XdsHPYcZ/T9ap0fxe/wDO&#10;ism7u56dOKjBJBUlrPJbTrNEcMpB+vOajo/ClsVKKkrM7RJrLXbBkOFYjGCVLKeDxWa3hWQvxeLt&#10;PUiPB/nXPwyPFIHiODnk4rQGu6mIyguBt/65D/CteeL+JHmfVa9G6oy0OhigsdCsXlzvZc8naGbP&#10;YflXLa1fNf6g85G0H7q56AVDcTy3DbpH3H6Co+KmUr6JHRh8L7KXPJ3kHvQTjvinQxSyy7YkZmPY&#10;Cul0Pw6iKk15v3DBEY4CnPqKUYuRpXxUKK1KnhvQ2uT59zlY1wVXby3fuK3Nc1KLTrY8AuVOxAQP&#10;bmm69q0GnwhY9kkhzhN3Ix3/ADrjby4lupzLMwLN6Dj1rS6grLc82nRni588/hEuJZJ5jLI25j1y&#10;aYBjjOaKKxd2eykoxsgooooGFFFFABRRRQAUUUUAFFFFAdQ5FdX4ggfUdFhkt8MYxuK4zn5fbvXK&#10;H3rS0XWbjTwVCLIhxwR0x7iqg9LHFiqM5WnDdGZtYMPlYEdiP51veGtCNwq3NyxRFbiMry2PXNTf&#10;8JHbs2/7KPqJD/hVPUPEN7M37rbGi4wAAc/nWi5VqZ1J4qrHlUeU29Y1WHSYRaxQ7n2jaOAo/wA4&#10;rldSvp724Z5mON2QoJ2j6Zro7Node0URTOq3CjnB5BHQ49Oa53VLKaxuWidW2qxCsRwfpRNyevQz&#10;wMacJOMl75W/hpf8KSisep6pe0PUH0+8EgG5WwHGe2f59a6rWLOLU9OYoRu2nYwAPOf/AK1cPXQe&#10;DtUWJhZTMuHf92TxzjkfyrWnLozzcdQldVobowZEeOQxyDaw6gjFNrqfGGkmUNewbmZU+dRzkDv/&#10;AD/KuWwQxU8EdjUyjys6cNiI1oJrcKKKKg6QooooAKKKKACiiigAooooAKKKKACiiigAooooAKKK&#10;KADpXR+BLwIXsmP3nDKc+xz/ACrnKmsJ2tb2OdRyjA1UZWZzYqiqtJxNvxsLpLjeJW8iQAFQSBnn&#10;t07Vz8al5FQfxEAV22uRR6locnltuIG9NvcjtXI6bE39rQQuCGEwBH41pUVpLscuCqr2LVtUdhas&#10;LPw9C3/POJc545OK4dss2c8kk5rsvFjfZ/Du1erFFGfqD/SuMqanRCy1Nqc+7EyB0B5rpvDerJcx&#10;/wBn3iht/wAgYng8d8/Sua56AVp6FpNxezLIyvHCpGWC9e/Gfw/OlBu+h04yFJ07ydi5N4acagiR&#10;yZgbGXYfMvr2xW5dS2+k6WzKAFQfKvAJJNP1G9t9PtWeSRdwUlVY4L/5zXGavqM+oT75doXAAAFa&#10;yahtuebRhWxbXN8KGapdve30ly2RuPC56DtVeiiud3Z7cIRirLoFFFFBQUUUUAFFFFABRRRQAUUU&#10;UAFLGrOwVBuLHgYzmhQzHaOSxxgCut8O6RHaR/abkETZJyTgIBxVxg2c2IxMaEbvcseGIJodHjju&#10;cYOSFIPAPYg03VNatdOk8lIxK4/hUgAf4f8A16zPE2uv5slnabDH91pRzn1Arn2Jdjk5ycmrlNR0&#10;R51HBOq/aVdn0Lup6td3zEM3lpnIVWNUcUUVlds9enTjTVooMUUUUiwooooAKKKKACiiigAooooD&#10;QKKM+9TWdrdXMm22hds55Uf40WbJlJQV2yGrmk6XdX7ERqVT+8ynb1re0nw3Au2W8ZmYj7nQA/ge&#10;av6hqVjp8OwyJuXgIGOen41tGn1Z5tbMHJ8lBXZFpOi21gpkkcSNxlnUDGPSqWteI1VWgs493BBk&#10;3cD8v8ayNW1q6vztcLHGM4Cj19zWfjv+lJ1LaRCjgpTfPXd2WLO7lh1CO6ZmdkYE5Y8j610viWGH&#10;UNFa9hILR/MMAHIBOelcka6DwbqJ8z+zZQuxwxU98+n86VOSaaNMZS5bVYLVfkc/z3orS8U2TWmp&#10;SMqN5ch3g9ueoz9Qazc8VDVtDspVFVipID2HoetbPg29FtetC4+W4AA56HIH9axqWN2jkV1+8pBF&#10;OLtInEU1VpuB0fjiyPyXkY+ULh8D3/8Ar1zdd5cBdQ0NgvPnRZGPXGa4NgQ2DkH0xV1FqceX1eam&#10;4PdHZ+DG36EgPZ2H6/8A1657VLWSfxNNbQ/eaXI46Z7nFdF4PheLRVDqwZnY4P1/+tVtorW0aW8f&#10;CMwJdmb8MfpWnLzRVzz1X9lXm463Knh/SI9OXznfdMyjcxHC/TvWf4g8QYZra0GCrYaXd/LBqv4i&#10;16S5zbW20RK33xzu/OsLrUSnbRHZh8LKpL2lbcXJYkknk8560fhRRWJ6qS+QUUUUDCiiigAooooA&#10;KOlB4q5oVib7UI4treXuG8jsOv8ASmld2JqVOSLfQ3vBNgEtWvJfvu2FBHIAyP61S8b3vmXhsl6J&#10;tyQe+D/jXTzPHBbsC6R8YXce/wD+s/rXF65ZXiXs1w8LNHIxbzEGVwfpmt5JqNkeLg5qriXUn8jO&#10;6dO1bWh+IJbRfKuFeSMLwwY7h+dY3PQn6cUDr1rGMnE9arRhVi1JXR3rCy1a1yRG64/2TtyPxx1r&#10;nNW8OzWymS3fzk5O3adw/Ks3Tb25sZTJbsFz1yAQa6rRdbt75ds7Rwyjopb73+TWt4z33PLlSr4R&#10;80NYnG89GGD6YorttW0a11D9425JduAwbP6VyuqaZdWMmJInKgcPt4/MdKiVNo7sPjadXTZlOij2&#10;z9faiszs3CiiigAooooAKKKKACiiigAooooAKKKKACiiigAooooAKKKKACiiigAoIycGiigABI6V&#10;uaJ4iktl8q6Rpl4w24lh271h0daqMmjGtQhWVpI9AYWuoWZAKSK4xkYbGa5bXtBlscyws0sSjJ+U&#10;5H5VR02+uLKYPC4HOSCAQa6jR9dt75dlx5cUrHG3cefoa0vGejPLdKvg5XhrE47oa6rwfpyxQrqE&#10;h/eSKdox0X/IqxLoVi2oR3SO64YEqG4OP1o8T36WOmmCFl81gFCk8hTnn9KcY2d5DrYp4i1Omt9z&#10;L8aakJs2CD5Uf5yD1OP/ANdYNDsXdmJyxOTxR9KylJtnp4eiqUOVBRRRUmwUUUUAFFFS2FtLdXSw&#10;wpuYjJoV2KUlFXb0IqK1v+Ed1HtEfzX/ABpP+Ee1L/nifzX/ABqvZyOf65Q/mMqitX/hHtS/54n8&#10;1/xpf+Ec1A9Y/wCX+NP2cg+uUP5jJorZXw3fHqMfgP8AGpF8MXJ6yY/4CP8AGj2chfXKH8xhUV0C&#10;+FpD964P/fI/xqRfCgP3rtv+/Y/xo9nIl4+gvtHN0V1C+FIP4rqQ/RQKlXwvYD7005/4EP8ACn7O&#10;Rm8yoHJUV2SeHtJj+/vb/ek/wpyaZosPaNfczH/Gn7JkvMqfSLOLpyo56Kx+grtg+jQj/j4gXH/T&#10;b/69NbWNIi+UXKHHpk/yp+zXVk/2hN/DBnIR2V4/3LWZvpGTVmDRNQl/5ZMn+8rD+lb8viSxX7jb&#10;vwYf0qCTxTGPuW+fqx/wo5YLdi+sYuXwwKMfhq+b70kQ/Bv8KnXwpOfvXiL9FNJJ4qn6Jaxj6uah&#10;k8T6ieiQL/wA/wBTS/di/wBul5F2PwnH1kvGPsqY/rU8XhmwTBaWVj77cfyrEl1/U36zqPpGP8Kr&#10;S6leyZ3zZz/sj/CnzQWyH9XxkvimdbHo2mx9URv94L/hT/K0iDhvsq/XZXDySO/LnP4U3j1/Sj2q&#10;6IP7PqP4pnbSalpMPKvC3+4y/wCNQt4ksl6JIfoV/wAa4+il7Z9i1lsOrudU3im1HS2kP5VG3ixM&#10;/LZMfq+P6VzNaVv/AGOqgzmWRu4LED9Fo9o2KWCw8NeVs0JPFch4SzUfWXP9KiPibUHbEdvFz04Y&#10;/wBaI9S0mH/U2fP/AF1b/CrEOt3G3/RdKkdf4SrM2f0qry6sxlSpxWlL72Qf2trkw+SzYj/Yif8A&#10;xomutdEPmOjqMZPyuMfrVk6rrz/6rS9vpvjb+uKhuP8AhJbuNkeEKpGMDYO3uaNejFGyesYpepmH&#10;Wb4/8t2/77b/ABprapfH/l4k/wC+2/xq5F4dvm4b5P8Avk/1qvrOlyaeqM0m7dntjpj396iSktTt&#10;pzw0moq1yE6len/l4k/77P8AjR/aN7/z8Sf99n/GqlLU8zOj2NPsWv7Tvh/y8yf99t/jW94V+2TK&#10;bu4upfLK/KCxx1x3+lczCm+VUH8TAV1WsubHwjAkX3mCLz69T/I1dNvdnDjIxTjCK1kZmqa9dSXz&#10;m3bZGGIXDH+h9jUMev6gv8Sn/eLH+tZnfIoqOeV9GdccLSUUrG1H4nvl+9FA34N/jViLxXIPv2Sn&#10;6OR/SudoqvaS7kPA4d/ZOoTxXEfv2jj6ODU0fiOxlwHidc+pX/GuRooVSRlLLaXTQ7aOfRroZJt8&#10;nnDFM1HcaDp1zyrFM8/u9o/pXG4B61JDNLF9xtvpxVe0XVEfUKkf4czoZ/Cg/wCWN4fo6Z/UVf8A&#10;DOlvpsM3myKzOeSB2H1+prnLfXdSh4EysPRkH9K6uzuJLrRvPbbuaLJ2jjJXNVDlbujkxUcTCKjU&#10;ldM5bxBetqeqKqDanyoi5z17mtS+lGmRw6Na/emOGlzyuW6jH41g6Pj+1rffwPNXcT25q34kuiPE&#10;jXERV/KKlPTgA/zqObe52So3caa2Sv8AMt69qEtnarpsJw20F5dxBJOSelYTO78uxYnruOc0+/uH&#10;u7priQKHYDIUEdsVFUSk2dVChGnBaagP88UUUVJ0DraUw3Cyj+BwfyOa63VLeLXNLWeFtsibtnQ4&#10;ORnOPpXIexq9omoXlnMqW4D72Hybc7q0hJbM48XQcrVIPVFOSOSOTZJGyN/dYYP5U2u4vLC31G3E&#10;l9CYnxjiT7oz69KytWsNDtdNlEcqmdVwo83cxPbgf4U5U7GNLMFK0XHU5z9KVSVbcpwR3pKMFjhV&#10;LH0FZ63PRbvvsbWl+Iri2URzx+cgAAbcd35mtS6trHXbcSRSBJE7rtJ5HQ47Vh6foV/cNvaFolIy&#10;GYY/QmtrTdAispPNN5Ird8BR/PNaxv1PHxHsIS5qcrS8jm9VsptPuvJnIJIyCAcH6ZqvjFb3ji7V&#10;5o4ImR1VMswOcc//AFqwcYrOcUnoejhpyqUlKe4UUUVJ0BRRRQAU6CJpbhIVHzSNgYHrTa6DwZpu&#10;+T7bMrDYw2Dpnjr+tVGN2YYisqVNyN7R7NdPsBCWDbSSWx1zWHrlm+rSNe2t0kmFAEXUjH0J9f1r&#10;S8XXq22nNGSolmQgD2yAf0NchZ3EtrcieFgGXgHGQa2nJLQ8rB0ak71k9RtxFJDIySoyspwQRimc&#10;Bq6K21Wy1CFYdUjVWH8QZhnHTgdO9QanoJiUT2EjToT0GCQP6/lWfJroddTFWhKNWNmd3+0R/wAi&#10;/wCH8H+Fj/44lcJoviGW1XyrpGmQ4w287h+dd3+0Rx4f0Af7L/8AoCV5TW2Jk1VdjysgoQq5ZFSX&#10;V/8ApTPQVa1v7XgxyIwwcYYD61z+seG2XdLZy7lAyUI5/DFYum3txYzB4WA5yQQDmur0TXYL2PZO&#10;UhlJxs3dalSjNWZ1To18I7w1RxzKyNtdSp9xg0ld1q2l2uoKfN3CTHyup6fh+NctrGj3NjIzLG8k&#10;KniTH+FZyptHdhsfCro9GZ1FHqM89xjpRWZ3bhRRRQAUUUUAFFFFAB70UUUAFFFFABRRRQAUUVb0&#10;fTri/uFSND5efmfoB+NNK7JnOMI3bsVDyu3+let/FSKWT4IeGhHGzsBbZCjOP9Hb0rk49P0fTIVa&#10;7ERkx8xkJbr6D/61d38TtQitPhLodzDGjJIbfYCnGDCxHHbiu3DxtGfofIZzinVxWF5I7S+88fh0&#10;vUZeVs5T77cfzp0uk6lGuWs5T/ujd/Kt2PxPZrGB5Eqt32oMZ/Op7bxHpk3yyGSL3dOD+Wf1rn5I&#10;9z3JYnFx19nocewKttYMG9CKK7HVNHsr+2aa1RFk2nayHAJ684rkbiGaCby5kKMvUGolCx14bFRr&#10;aLRjPenQyNFKJEOCO+KbRULc6JWaaPRPlns17qyg153XoVn+606IPxiNQfyrz3vW1boeVlejqIKK&#10;KKxPXCiiigAooooAKKKKACiiigPMOe1aPhmwa91BS8ZMKZLnOBkds/jWfGjvIqIpLMcAD1rr9PRd&#10;J8MmV1CS7Cx9dx6D+VXCN2ceMrckFGPxMz9QvYdJ1RlsVGSNsqtlh0GMc/WraX+i6nGI7k7WHJDk&#10;rz9Qa5i6mae6knkOTIxJqNeOc4PqKfPZmf1FOKd2pHSXnhuKRd1hLnPZ3yPwwKybzRtStz89q7D1&#10;T5v5UWOr6haN+7nZl/uv8w/Xp+Fb2m+I7SZdl4fLb1KHaf1NUuSXqZyeLof3kco6shwysp9GGKTt&#10;mu4ksdI1BCyxwydt0ZA/lWZqHhgbS1nJg9g78H9KTpSWxdPMoN2mrHNUVdvNI1G33b7Vyq9WUbh+&#10;lU2BU4YEH0IxWbizujUhPVMSiiikWFFFFABRRRQAUUUUAHvVrTb6exlLwMBu+8CAc1V/Cg/5zTu0&#10;TKKmrNHY6Xr9ncqFnkEUmcfMMD8+lGraFa3qmaDKyYxnecE9vWuOGRyDg1o6freoWjBROXTOSsnz&#10;fr1rVVE9GebUwM6cueg9RNQ0XULVmJgZ0X+JOR/jWewZWKuCpB6Yrr7DxFY3EYium8tyPm3p8pP1&#10;5qeTTtI1BfMWOJt38URx/Kj2aesWTHG1KelaJzq3ttfafHaXrmNoQPLcDg+xxntjtWdNGIpNgkV9&#10;vdTkV0GoeFzjNm4zno7dvwFZc2i6nESDaM3upDZqXGXVG1CtQ+zLR9Ck7s64Y5ApvtUs1tcRf62C&#10;RPqhqKo9TtjyW90KKKKRYUUUUAFFB/zmpIba4l/1cEj/AO6pNMlyit2R9aOOoq/b6Lqcp+W0Zfdi&#10;BWtp/hcBc3kg69I3wMfiKpQkznqYyjTW5zcaSSsEjUux6AAmtbS/D95cMrTxmKLvuOGx7D/Guijs&#10;9I01N+yGPbzvc5P5mqWqeIrWFGjtW8yT+Ehfl/PirUFH4mcUsbWre7SiXtPs7LS7cbT5fGC7tWZr&#10;XiONQ0di25hkbyuR07Viahqt9eH97M23Odi/KB+XX8ap47dqJVElZF0cBeXPVd2K7M8hZz8x5NJR&#10;RWO56iVtFsFFFFABRRRQAUUUUAFFFFABRRRQAUUUUAFHWiigAPPWjvn0oooAsaVdGyv47lR904PG&#10;cg9RXWv9k1vTF+bPRsKcMp6cj864r/Grui6lJp9xv3MY2GHXr9K0pytocOLwzn+8j8SIdQs57Kcx&#10;zxsvJAbHDfQ9+1QV2+oWtprFirphgcNG4OCPWuOv7S4s5vKnjKt29x6iicLaoeFxSrLllpIhpVYq&#10;25TyCD+VJRWaO12e52XhnVUvrXy55F88EjbjGfpWb4s0iRJnvoFzGeXAOSDzk49OlYdnPLazrNA2&#10;1kORXYaFqdtqdmsM7K07DEiEdR3471tGSmuVni1aU8LU9rT+FnF0V0HiLQZFuGnsYd0bfwKeQfYV&#10;z5BViGGCOtZyi0epQrwqxvFhRRRUmwUUUUAFFFFABRRRQAUUUUAFFFFABRRRQAUUUUAFFFFAHSeB&#10;9QzH9gdufmZOPpxn86W8sHi8YQzqh8qSQNnP8WCT/KsDT52tLyOeMkFGB/DuP513OnyRX1nBdbQx&#10;4IOOjdD/ADNb0/fXoeLjIuhUc47S0Mzx63/ErhHrMP8A0E1ytvDLM+yGNpGx0UZNdh4utJ72CCGB&#10;dxEhJ54Ax3p9nZ6bo8CvKUSTbhnc5JPt+dOUOaV3sLD4qNHDpJXk+hmaH4dc/vNQXb02oH/nWlq2&#10;tWllCyRyq8m3AVRux25rK1vxHJJiOwcqvOWK4J+lYLsztuZixPUk1PMo6I1hhqteSnW27Et9dTXl&#10;wZpyCxAHAwOKh75oorG9z1IxjFWWwUUUUFBRRRQAUUUUAFFFFABRRRQAUUUUAbfguw+0XX2p1ysD&#10;Dbz3wf8A61bHi+8FvpjRA/NMuBx7jP8AOl8FQrHoatjDO7E/nj+lZ3j/AD5luv8Ast/SunaB4HN7&#10;fG2eyZzmfmz3Pej2oormPf7IKKKKACiiigAooooAKKKKACiirVpp19dcwWzsP7xGB+Zp2b2JlUjH&#10;d2Kpx61Na2l1dMFt4Hck4OB0roNN8MouDfMGP91X4/lWo0ul6Wu3MMJ67R94/wBa0jTfU8+rmKvy&#10;0ldmRo/htjtkv+gOSiv398D+tbbT6fptuqPMsSrxtLZOP51h6v4lcs0dh8o/vsn8uf6VhXVzcXMh&#10;eeVpGJ7nj8ulVzRjsYLC18Q71XZG1rXiN5NyWJ2gty7J1HtWAxLNuJySetHGMUVlKV2enRw9OlG0&#10;UFFFFSbBT7eV4Z0lT7yMGH1FMo/xo6g0mrPY62QjWvDeAQ04XJAODuHbH+etcpNE0MzQyAqyEhge&#10;1XvDuotY3yFnbyWOHHUc9/0FanifT47q3XUrGPeZDl9h6g45xWrXOubqebTbw1XkfwvY5ujGeKO+&#10;CadHG8kixopLMQABWXkeg2rHaeEyTo6b/YL9Nop39kaatx5zRfvMg5Mh4/DNWrGFLSwjjwF8uMbs&#10;+w/+tXHaxqlxNqMjwXUwjOMAOQOg9K6pNRSPn6NKpXrS5HZHU6rqtnZQs3nKzqPlQHJNcrrWrT6i&#10;218LHxhAuPx/WqMjySNmR2Y+rEmm1jKo5HqYfAwpe89WGAaKKKzO4KKKKACiiigAooooAKKKM0Bs&#10;gwSQAMkngCu08J2D2WnnzV2yyNlufwFYfhDTxeXjSypuihxz23ZHH5ZrqtQuorOzaeU/KgzgDk/S&#10;t6UbK7PGzGu5S9jA5vxxeiS6S1jYFUT5/qef8Kp6LrE1lthkIa37rt+YCrzroWpM0vnPDO3aRsdO&#10;nqO1Ur/RLuNTNbhZ4cZDI244qXzN3RrS9iqSpSVvU0J7XSdWXzbOUJcN8zKzkZ/A5/SsXUtPu7GQ&#10;i4iIjzhXHIJ+tQxtNby5Rnidcg44xVi+1K8vLdILiQOqHIO0Zz9aUmpHRTp1aUkoyvHzKnWg8HOP&#10;pRR9azOzdGzoGvSWgWK5+aLdyVQZGa6e3uLS+tz5UiyKcggE/wD668/xVjT766s5N0EzLzkr1B+o&#10;rWFS255uKwEZvmhozf17w8HLz2QO48lC/B+mf8a5y6t5raRknjaNlPQiuq0XxBb3EaxXcgSY8HK4&#10;U/jV+8sLG/j3SRK+4DDLwfzq3BS1RzU8ZWw75Kq0OC5orY1jQbq2YvboZYs8BTlh+FY+CGIIwV6g&#10;9qwcWtz1qdaFWN4sKKKKRrqFFFFABRRRQAUUUUAFFFFABRRRQAUUUUAFFFFABRRRQAUUUUAFFFFA&#10;BRgdaKKAJo7u4SVZFkwyHKnA4pt1PLczGaZtzkYJwB/Ko6Kd2QqcE7pahRRRSLCiiigAooooAKs6&#10;TeyWF558eD8pGMZqtR9OtNNomcFOPKzqLbxRBj97G/T+BP8A69XIfEelv1mdP95D/SuL+lHT+tWq&#10;jRwyyyi/I76LVdOk+7exfQuB/OrC3ED/AHJ42+jCvOQSOhqWO6uU+5cSr9HNV7Y55ZUvsyPRPpio&#10;Lr7bg/Z/J9t+a4qHV9Si+7eSH/eO7+dWY/EeqL96SN/95B/Sq9qmc7yytHZpm7O3iL/lmLL9apzv&#10;4pB/1S4/2Qn9arw+KLkf6yOPP+yn/wBercPim1P+timz/soP6mjmj3GqFen/AMu0/kUJp/Ev8aTf&#10;hCv9BVKd9Wb/AFsc34w4/pXSx+IdLf78pX/eQ/0qVdT0eXrPB/wIY/nRyp9TRV5w3pfgcZK0/wDy&#10;0Vh9VxUVdxnRJeSbNvrto/szR5RxbwH/AHT/AIVPs30ZpHMIx3hb5HD0V2zaBpLDItyPpI3+NRP4&#10;b0w/dWRfo/8AjS9jI1WZ0eqZx1FdY/he0P3Hk/77H+FRt4Wi/hmf8W/+xpeyki1mGHZy9FdC3hab&#10;+CVPxb/61RN4Wv8AtLb/AIsf8KPZyNFj8P8AzGHRWw3hnUx0ELfR/wD61Rt4e1Qf8sFP0cVPJLsW&#10;sZRf2kZdFaR0HVv+fQ/99r/jTToeqjrZt/30P8aOV9h/WaL+0Z9FXjo2pj/lzf8AMUf2Pqf/AD5y&#10;flS5X2H9YpfzFGirv9kal/z5y/lSf2TqX/PnL+VHK+w/b0n9pFP3q9a6vf21usMM21V4UbAcU3+y&#10;tS/58pv++aP7L1H/AJ85v++aaUl0IlOhP4mmSHXdVPW6/wDIa/4VG+q37fenz/wBf8KP7K1H/nzm&#10;/wC+aP7K1L/nym/75o94lLCrt+BG17dN1l/8dFQyyPJ985/CrX9k6l/z5y/lS/2RqX/PnL+VFpFK&#10;dBPRopdOKKvf2Pqf/PlL+VL/AGLqn/PnJ+Yo5X2K+sUv5ilC+yZG/usGrpfER+0eE7aZPmAKE/8A&#10;fJH8zWR/Ymqf8+bf99L/AI1uaFZXjae9hqMDLEFGzkcc57GrgnZ6HDi61PmjOL2OTA/XvRWtL4e1&#10;ITOI4VKA/Kd46UL4b1Q9ViH1ep5H2Ov63h7fEZNFbS+F9RPWS3H/AAM/4VIvha7/AIpYfwY/4Uez&#10;l2J+vYdfaMGiujTws/8AHKPwb/7GpU8LxfxSt+Dj/Cj2cuxP1+gupy/0orq18MWg+9JJ/wB9/wD1&#10;qc3h/SYxmaVl/wB6UCn7ORDzCj5s5Kus8DzGXTZYjjMb89vlwP8AA006b4cj/wBZKn4zn+lTWN3o&#10;GnuVtp1XzDhsMzZ/PNVGNnqc+KxCr0+WMXf0Oc160ay1JoSDjAKHOc8f45qlz+fWux8T6amoWv2i&#10;Abpo1Owg9een865CRWRmV1ZWGOCMEVM1Z3OvBV41aa7ob2xRRRWZ2hRRRQAV0HgW2jeSS6ZTujYB&#10;Tnjof8a5+tjwnqUdnM0UxIjlYc4zjr+Xarha5y4xSdFqJD4g1WS+uvkb9yo+UbcZ9f1rNwWkGBuP&#10;bArqr7w5bXEnm2rbFYcANgfhxUlnpGm6bF9ovCrOn8TtlfyxVyhJvXY5KeLoU6aUFr2MTS9DvrvD&#10;tEY4iPvMcH8B1robW20rRo/MaTbIRhmZ8k/h+PpWfqviNY28nTtuFwNxT5fw5+lYF1dXNyxeeZ3J&#10;OeT/AE6UcyiHs6+I+N2j2Og1LxMucWS55OWZP5c1hXl7dXZzPIG54wAP5VXwKKzc2zto4WlTXuoO&#10;+cUUUVJ0BRRRQAUUUUATafay3d0sMKliSC3sucE138MccFuqp8qRLjk9MCsXwTp7QwPczR7XkxsJ&#10;/u4zWh4gNy2myx2ilpGUgBeoH+OM10QjyxPn8ZW9tWUE9DIvNW0m9uGjuo3ZMAK6gjHfsfWq82i2&#10;dzHu0u6WRsfdaT8+MZrGuIJbdtk0Txn0YYpbeea3fdDM8bD+62Kzcr/Ej0Y4XkjelP8AyFvrSeyl&#10;Mc8bIy9M9D7g06zvLi13CCTbuGD8oP8AOi8vLi8ZWuZN+0ADgf571AtJWT0NqkW6D9pvY9W/aIz/&#10;AGBoBP8Adf8A9ASvKa9W/aI/5F/QP91//QErymtsX/FPI4a/5F0fV/8ApTCiiiubU+geptaDr8tt&#10;tiujuhycsEGRn6V01ndWt/bhopFcMOme3uOua8/9u1WLC9ubOVXt5WXB+7n5T+FawqNbnm4nL41P&#10;fhpI6TXPD0c+6WzG2VmyQz8GuYvLW5tXKTxNGQcDI4/PvXUaL4it5/3d5II5McsRgE/nWneWdlqE&#10;K+bGsgPO5ev4EVcoqS0OWniq2GfJVV0ef0Vs614fuYGD2iGWPnjPzD8OKxmBBIIII6g9qxlFo9al&#10;WhVV4MKKKKk2uFFFFABRRRQAUUUUAFFFFADo0Ms6xL952Ciu002KLSdB8xlG5I90hUckn/Irm/Cc&#10;Hm61CSAVjbJz64OP1FbfjiYppogXje6g/Tn/AAramrJs8nGt1K0aK2Oc1m/kvb55WdvLz8qE8Adq&#10;9V+I1lLffBnwxbw4DMLbqfS3avH+M4r3LxPIlt8HdAll6RwWwIxkj9zit8M7xmzyeIF7KrhFDpL9&#10;DyjxFoy2NvHLEwbJw3X0znk/WsXtnFdnp9wmtaXIhX5iDw38JOQK42RSshRuqnBrmmluj3sFWnK8&#10;KnxI3PCGpyRXS2c7yMszAIScheP/ANVS+OrPEiXiIqjbh/zAH86wbFit9C4/hkB/Wu38RxiTQ7oH&#10;tHuH4c/0qo+9HU5cQvYYmM49ThKktYzNcLEvU5qOtLwpF5utR8Z2qx/T/wCvWcVdo9OtLkpyZ1eu&#10;SfZ9Jdx/DgcfUVwVdn42k2aLt/vSAf1/pXGelaVdzgyqP7ty7hRRRWJ6gUUUUAFFFFABRRRQAUUU&#10;UdRml4Tg+0a1GWA2x/O2fb/6+K1fHF8q262CA7mKuT2xzx+gqfwXAIdJ89gAXZj+HA/pXPeJJ/tG&#10;tXEgztDbRn24/pWukYHjxXt8XfpEpUVb0XT59RufKiKrtGWLGtmTw5C8ZSC5USLjcShA/nUKDaud&#10;tTFUqcuWT1OboqfUrOayn8qbAJGRg54zUFS9GdEZKcbrVFi1vbq1bME8ic5IDZH5HitzTvE68R3c&#10;Tdfvrg/pgVzdFUpSWzMKuFo1fiR39le2l9DmJt4PUMpqK+0fT7oZNuiNnJKgj+VcPE7xsHjZkYdG&#10;U4NaWn6/e2zYlkeZcYAJH88VrGon8R50suq03elItX3hi4XLW0yOueFOVx+NY97Z3NoQJ49mTxyD&#10;mussfENjcYRvMifHO5cj9K1dsU0fKKykdCP8afs4y2JWOxFB8tWNzziiu0vtB0+dSYoUhbnlQf5Z&#10;rFvPDN7F80Mkcy4/3T+VZunJHbSzGjPRuzMWin3MMtvJ5cy7WAyeR/SmA5rN6HcpJ7BRRRQMKKKK&#10;ACjj0oooAO9T2t7d2/8AqLmRMdgxx+XSoKKFpsS4Rl8Sublj4muYxidTNgYzkD+laVv4l098CRJU&#10;PfK5H6VyNFaKrI46mX0Z7Kx3Md3pV5wFjf2aIn+YpX0jSpefskf/AAEFf5VwtOjkkQ5SRlPqpxVe&#10;07oweXTj8E2jsZPDunk/LGF/Fv8AGo28M2fY/wDoX+NcwuoX69L2f/v4aeNU1EdL2b/vo0c0ewfV&#10;cX/z8Oj/AOEZtP736H/GpI/Dlgv303fiw/rXM/2rqP8Az+zf99U1tR1A/wDL9cf9/DRzR7B9Uxj/&#10;AOXh2Eej6VH/AMukZ/3gW/nSyTaZZD7scf8Auxf4CuIkmmk+/LI/+8xNR/hR7RLZB/Z038czsJvE&#10;unRAhBLIe21MfzrMvvE08oIt4jHx94sDj8MVhUVLqNm9PL6MNbXJrq8u7n/X3Ej57E8flUP49KKK&#10;i7e52RhGKskFFFFIoKKKKA9QooooAKKKTI6frQAtFHWigAooooAKKKKACiiigAooooAKKKKACkbp&#10;S0UAbHhXVjZ3BhuJHMDD5R12H/6+a3PEemLqVurxFRImSpI6jHT+VcXXUeC9TaVWtJ3ZmXHlk/gM&#10;fy/Otqcr+6zysZQdOXt6e5y7AqxU9QeaK6Lxtpyxst5BGiqxIkA455Of51zq59fpnvWclZ2O3D1o&#10;1aamtwqWzuJbW5WeF2VlPGD+lLplq97eR2yMFaQ9T/n2p+rWM1hdmCXB7gg8EUcstzSUqbn7OT1O&#10;r0HWYb6JYnLLMB8ykcHHfNVde8PrcHzbIRpIxyy9A39B3rBsdNvLm1NzbgbVbbndg5/ya0tF8QyW&#10;7eTfB5EC4DZBIx/OtFJNanlTw8qU3PDy1XQw7iJ4JGjkUKynB5zTa7vbp2rW4YxLKuMgspyPxrC1&#10;Dwzcoxa2kjlXJyp+Ur/jSlTfQ6KOYQb5amjMGipLmCW2k8uddrdcZH9KjHPNZbbnoKSaugooooGF&#10;FFFABRRRQAUUUUAFFFFABRRRQAUUUUAFdF4H1Da32CQtzuZPQdP/AK9c7T7aZ7e4SaNtrodwIq4y&#10;tK5z4iiq1Nx6no3HBI4/nXEeKLmWXWJ4zOzxq3yKTwvAqLUtUur2FY5Xbapz1/8ArVRH8qqdS6sj&#10;kwWBdKXPIWiiisj09AooooAKKKKACiiigAooooAKKKKACiiigAooooA7bwe/maDER6tn/vo1m/EA&#10;r5luPVW/pS+A7keTJasx3F9y/l/9anePLd3hiukA8uJTv55HIxXTe8D5+MVTxupzFFIDn+dLXMfQ&#10;IKKKKACijpzR16UAFFXtP0i9vF3wou3OMs4Fa2m+GCrq15MrDqY1Bx+eRVxg2ctXF0ae7uzm60tP&#10;0O/ugHVUVSM5d/8ADNdTHaabpsfmeREmON+zLfn1qjeeJrOPIt45JWB9NoH4nn9KvkjHdnHLHVqu&#10;lGIuneHLWFQbgLM3ryB+WeauXl/p+mxhGxH6KkfX+lctea1qFyzATvGp/hVsY/EAVnZJJJOT3NDq&#10;JbII4GrVfNXkb2peJpZQVtY2iyOGJBP8uKxZppriTfNM8hH945/U1HRWbnJnfRw9KmvcQUUUVJuF&#10;FFFA7sKKPrSqGdxGvLE8CgnYSitux8PTFPOvJFijXkr94kfh0qLWJNGWz8izjPnZBD7SOPxquR9T&#10;mWKjKXLDUyWrY8N6wLQm3u2Z4CMIOu0jnpWN6E1oaTpF3fktHtSPGdzH/JojzX0KxMaUqb53oa1x&#10;4cju5ftNpOscUnzAeX0H51L4b0Jre4ae7VWwf3QznuDmtDS9NtdPh4VS6r8zYP1zWTrniJWURaf5&#10;gPO5zx7cZre0VZnjxqV616dN3XcteKtYS3t2tYQ3nSIQCONvOP8AGuR45oLMzbmYksc5PeisJy5m&#10;evhcPGhGy3CiiipOkKKKKACiiigAooooAKKKKAClVSzhB1Y4H1pK3PBNis9xJdShWSPAUEfxZB/p&#10;+tVCN2Y4isqVNyZ0Wh2K2FiIgo3EAuV/vYAz+lYvjyefzI4FBWLYSxzwxyO3tgVsa9epY2LSNncc&#10;quB/Fg8/pXM6fr9xG2y83XKMeQxHT8q3m0lY8TC06k5e3tcyc4bPQ5/Ortjq15bfu1mdosHKE5H6&#10;1rfZtH1ZD9hAt5eg+Q9fp07VlatpN3YKzSlWjBGHHv7Vk1Jao9RVqVX3Jqz8ypcSma4eUjBY5xmm&#10;ULRWZ2pJaIKKKKACiiigAXIww/AitfRdentAsU5eaNQcDIyP8/WsiimpOOxlUowqRtJHoGn3ttfw&#10;eZCcjGSGGCP84rO1jw/BclpLXZFJyW4ODx/ntXKW881vJ5kErRtjG4eldLo/iSJ41jvA4cAfOOQ3&#10;4DpW8ZxlueRUwlbDvmpPQ52+tJrOTy51AY+hzUFeh3MFvdxhZo1kTHAYZ/8A1VzeteHJYmaWz2eW&#10;F5TOCD+PWolTa2OnDZhGT5amjMCihuG2ng+lFZHpIKKKKBhRRRQAUUUUAFFFFABRRRQAUUUUAFFF&#10;FABRRRQAUUUUAFFFFABRRRQAUUUUAFFFFABRRRQAUUUUAFFFFABRRRQAUUUUAFHPrRRQAUdO/wCl&#10;FFArIcHcdGYfQ1JHeXadLqYfSQj+VQ0U7tCdOD3Rcj1bUox8t5N9S27+dTR69qa/fuS//AVH9Kza&#10;KfOzN4ei/so24/Et2v3lLf8AAgP6VNH4pcfetif+2g/wrnqKftJGcsFQf2Tp08VxfxWkg+jipl8V&#10;WPeG4H4D/GuSop+1kZPLcO+h2C+JtOPXzl+qf/XqRfEWln/lq4+sZri6KftpEPK6PRs7hde0w/8A&#10;LZv+/Z/wqRdWsH6TH/vg1wdFP2zI/suH8x366jZHpL/44f8ACpFvLY9JP/HTXnlFHtn2F/ZS/mPR&#10;RPCejD8qdvjPf9K84zRmn7byJ/slfznpGVP/AOqj5fQflXm9Lk+tHtvIX9kv+f8AA9H+X0H5UZX0&#10;rzjJ9TSZo9t5B/ZL/n/A9H3oOuPypPOhHVv/AB2vOc0Ue28hrKv756G15br1kx/wE0xtRs16zf8A&#10;jp/wrz+il7Z9h/2VH+Y7x9W09es3/jh/wqJte0xT80zf98N/hXEUUe2ZX9lw6yO0bxFpfRZXPsEP&#10;9ajbxPpw/hnb/gA/xrj6KXtZFxyugt7nWP4qs/4Laf8AHA/rUD+Kx/BaN+Mn/wBauaope1kaLLsO&#10;uhvS+KLhvuQlf+BA/wBKry+IdRZvklKfQL/hWTRU88u5pHB0I/ZL02sam/3ryT8Dt/lVeS7u5P8A&#10;WXMz/WQmoaKXM+5qqNNbRQ5ndvvMx+ppvuKKKV2aWN/wzriwKLS9aRtzfK55xn1q/r2hpffv7TZG&#10;+3uOG+v/AOquR61e0zVbyxYKsrNHuzsJ6/nmtYz0szgrYOan7Wg7Mj1DTruz3eei7V/iDDH5VVrq&#10;7PxNaOoW4ikRv4v4hVj+0dFuPmZI2J/vQ5/pT5IvZmaxleGk4XOMqa1tp5ziKPd/wICuwW60aL5l&#10;SJfpD/8AWps2v6XEMmVvwjNL2cVuxfX6r0hTMOz8N6hKcyGONfds/wAq2dP0GztVMk6rKwOQSDgf&#10;hnmql94piI22sEn+8xA/xrEvtSvbvPm3EjLjG3OB+lO8Y7E8mMrfG+VHR6l4hs7RfKgVnfHG1cKP&#10;z/wrnNT1G6vpGaWV/LY/Km75R+A61U4HFFRKpJnZh8FTpa21Dj/61H+cUUVB1hRRRQGoUUUUAFFF&#10;FABVrSbOS+vVhjx2LZ/u5AP86q5x/Wuy8I6f9lsFmYL5kyAnHpkkfoRV0480jjxlf2VPzexqfJFD&#10;jG1Y16AenauLvNau21EzwzyImcqu7gjJ7dOldL4livJ7IQ2RGWJL5OMrgiuMvLea2lEcybWPoQa1&#10;qNrY4MvpU3eU930N2LV9Lv18vUbQCQ8B9ucD6jkVFqHh9jEbiymV0A+6cg8deTWGP1qSGeeAnyZZ&#10;IvUK3BzWXMmveR3/AFWUHek7eXQZIhjdkYYZTgikWnMxdi7EsxPJPeiNWdgqDJbpSXxKxtWX7mV+&#10;x6p+0Rj+wNAx/df/ANASvKa9n+N2kyaj4e0UJKqNErcEdcqvft0rybUNIvbNd0qKy46qwP8AOujF&#10;xftLnz/DVamsBGDet3+bKNFIxx7UtctmfTBRRRQGwY9v/r1q6LrlxZnZM8ksYGAN3I+lZVFOMmjO&#10;pShVjyyR32m6ha6hGWgJ+XqGXpVLWNBt7pd8KpDL6gcNz3x+NcjBNLC++F2RvVTj/wDXXRaP4lTC&#10;xXqvu4Accg8dxW0ZqWjPHqYKtQfNRZhalZXFjN5dwgBIzw2ar816FLFb3tvh0WRH4wV6/wCFc5rX&#10;h2SJmmtWQoq5MRJBHryaUqfVHThsxjL3amjMCileN1cqeCDgiisuWXY9D2kO4lFFFIsKKKKACjrR&#10;RQBseC3C6sqn+I4/Q1f8fITbxvnjeB+jVz+mz/ZtShuB/A+SPauw1SIal4dZkHLoHTjPI5xW0dYM&#10;8jFfusVGp0OO0+Zbe6SYpv25G38MZr27x5HFqfwm0cMWRJlt3wCMj92TivDJlaOZoip3IcEYr1n4&#10;qu8fwR8MvG5U4tsFTj/l3atsLpCp6Hl8Qw58ThGnq5HI6Jp1zpOoMM+bFMNoYA5HI5PbuayfGFn9&#10;m1ASL92bc/Toc8j9RVrSvEzRRpHcw7xgKHVufqc1Z8YyW91pUMscysVYlQGBJ+Xp/Ks3yuJ6NN1q&#10;eJTmtzndJjabUoIh/FKv867PxPKItFuM/wASbfzwP61leC9NZSb6Ucg/uwR1GOvP1qLx1e7rqK1Q&#10;5AUlsH6EfypR0g7jrSVfFxitkc/XQeAoT9ue4PTYV/8AQa5+ut8BpjTWb+9K38h/hWdLWR15hLlo&#10;PzIvH8w+zwQj+Jyx59B/9euXrW8ZTGTV3j7Rnj8QKyaKnxsvAx5MOkFFFFQdYUUUUAFFFFABRRRQ&#10;AU63Qy3CRDrIwUfjTau+HU8zW7ZP+mmfy5/pTW6M60uWDfkdXrbLZ+HZgnHyFR/wI4/rXDkktk9+&#10;tdP47ux5K2Y6sVcnPGOeP0rmP85rSo9bHDlsLU3J7s6jw2hXQWktgDO/X/vs+nPSucsWnS7BhLeb&#10;7E56c9OasaJqUmmXDSInmK4wylsZ961z4ngTLx2Pzn3GDTTWl2KVOrTnO0eZMTx0M29q7j5+eCPY&#10;VzlWNUv5r+fzZSBjIUKT0z0qvWcndnXhacqdNJ7hRVjS7V728S2Q7d5xux04puoW5tLtoC4faB82&#10;PUZqelzT2kebk6kP4UfQ4+lFFBoHHoKsWF9c2bZhlbGfuljj8gar0U033IlCMtGjpbHxVni6t/8A&#10;gSt/jW1p2oWl5HmGVSc8gsM/oa4D8KMleVZgR3zWkarW5wVctpyXu6M9EubeG4TEsaMPcA4rH1Lw&#10;1bTszwTNG55A2jb+lYmm63e2Z4bzVzyrsT+XPFbNh4ohlZVuIGj3HBIYFR781fNCRxPDYqg/cehk&#10;ajod7a5Kr5y+saEn+VZjZU4YHPcdxXolvcwTxB4pEYHpgg/ypt1ZW1yu2aNWz3KjP60nST2NKeZT&#10;i7VYnntH0rqLzwtEx3W9yy89HUH8sVianpV5ZsN8ZkU/xRqcD68VnKEkejTxtGqtGUqKDwcUfhUH&#10;VcKKKKACiiigAooooAKKKKBWCiiigYUUUUAFFFFABRRRQAUUUUAFFFFABRRRQAHmus8OaZaS6LHJ&#10;MikuMkso9T6iuTrrbPP/AAhse04OB/6FWlNann5g5KEbO12JdeGrWViYZ3jbPIKgj8hisbUtCvLR&#10;dwxMvOfLUnH14q3ZMdXtVSKTyLuBeXzjzB0PI57Cmafr91Zs0N1EZAD0LEMvbvVvlZz0niYtpSu1&#10;0MTnvR1rrLqxsdbtfOtnEUgHYL16/NiuWuoZbebyplIYdcgjj8azlGx34fExqXT0a6DKKKKg6Qoo&#10;ooAKKKKACiiigAooooAKdbyNFMsqE7lbIptFApK612PQI2jvtOBwNsqDjrjI/wDr1wt/bPaXbwOc&#10;lQOceorovAMxNtcQkk7WDDn1GMfpVTx9GF1KKQfxx4P4f/rrefvR5jx8I3QxLpdDGtpnguEmj+8j&#10;Aiumt57bXdLFtKRHPjqME5HcZ5rlaFJRw6khh0I61lGTR6GIw6qe8nZnRQG+0CRh5f2i2z23Drxz&#10;2HSpLixsNaXzbWVYZmO90wp/MDms/TfEN5bQrEyrKq92J3fnms66naa8kuNojLtnavatOdW8jljh&#10;q3M3s+/f5F+bS9T0+QvF5jc8tDu6Dnnirun+KJFGy6t9w4wyHH8+tYyXt0q7RcSYx/fNV+vU/nzU&#10;cyWxt9W9ov3up3EF5p2qxbWEZbkBX27h+HPpVC+8MQyfPbTmM4+66jH6dK5b3HH0FX9P1i9s2G1/&#10;MXOSHJ/xq/aRfxI53g6tN3oy+QmqaTeWO4unmRr/ABopK/niqOfeuosvE8UjKlzAyEnBZWBX9avT&#10;WemapDvUx5fncm3d/Wjki/hKWMq0v48fmcTRXQXnhaRMtb3AcZ6OOcfhWHcW88EjJLE6kHGWUgH6&#10;ZrOUZLc66eJpVPhZHRR9OfpRUnQFFFFABRRRQAUUUUAFFFFABRRRQAUUUUBqFFFFABRRRQAUUUUA&#10;FFFFABRRRQAUUUUAFFFFABRRRQBLY3D2l5HcJ/yzbO3PWu2s7i31bT2x91sqy5BxXCdOlSWs8ttM&#10;JIXZSpB4JGfyrSM0tzixWFVZKUdGjc1LwzKsjyW0oZSchWU5/TrWXPpV/ExBtpX/ANyNj/StSx8U&#10;SxqqXFurgdSrH88GuktZxNaR3KDiRQwX0zVqMJM4Z4jF4eymrnBrp9+f+XK4H1iYf0q5a6DfT9lj&#10;6ffDD+lazeKbYHH2WXjrnFTaPrq310YEtymBnJb3A/rS5YGksVi+Xm5bFS08Kjrc3fHoi4/U1q2u&#10;mWNiu7Ynyc75AvH44rnNU16/lmeL5YvLYrmMsCf1rQgt4tS8LNLy0yhvmOGOQc9etUnHZIyrQxDj&#10;GVWWjLeoeIbG3bCfveP4GUj881k3/iW5nVkggWJD0bJJ/MYrCB4xS96zdST0O2nl9GGtrskuJpZ5&#10;C8sjMT6sTUeKKKi7O6MVFWCiiikMKKKKA1CiiigAooooAVBmRV4+Y4yegrbiuLDR49sI+1XB53Hb&#10;hT07c+tYdGOeOvb0pqVjGrR9pu7Is6hqFxeSZlcgYxsBO38s1DbRSXEwhiUs7njjmtTRdAmvFWWZ&#10;zBHu+4VO5h7A10apZaPYswCqEz1A3Nn8qtQb1ZxVMZTp+5TV2ZuheHViMdzdvuYc+Vt4/HNXtW1i&#10;002MRqqsy8bEYDb9fSsPXdflu1eC3UxRk/e3Hd+lYpyTknk9T61Tmo7EQwdSvJVK7+Rd1bVLnUJP&#10;n+SPOQqk/rVKgcUVk22enCmoRtFaBRRRSLCiiigAooooAKKKKACiiigAoooP1xQG25JbRPPMsUY+&#10;ZunH413mk2sdlZrAnzYxk7epwBn9KwfA9l+9a9fP3MIMep5P6frWt4mvxYaeT1aTKrzjnB5/lW9N&#10;KKuzwsdVdWsqMDH8bG5muIwIX8mMHkAkZz37dBXP9+f06Vf03WLuzflvMVuokY/pzVy+k0/VbSS4&#10;A+zTxqeCVw3ce5qHaeq3O6i54dKDjp3MRSQQykgjpVqXULqSx+yO5aPI6kk/zqop3AE+hpajVHY4&#10;Qk07B+FWdJspL+8FvGdvykliMgAVW/P8Otdh4R08WtiLiRhunQHB7Dk/4VUI3ephjMR7Gl5sx77w&#10;7dwLujdZR7KQfy5rIkV0Yq6MpHYiugm8TSx6g5SENFnGGY54J/pWrZ3dhq9uQY1LLwVcKW6dqtwi&#10;9jkjicRSinUjeLOJHPf8DR+FdRqHhdGYva3Gzj7rLx+lYGo2NxZS7Joz0zuVTj9azlCSOuji6dXR&#10;MrUUZzRUnV6BRiiigNmaGj6zc6cSADLHxlWY/pXV6RqlvqC5j+R842FhmuEoVmRgysVI6EHBH0rS&#10;NRnDicDSq+TO21zRYL/51bypMYBVRg/WuT1bT57C4aOQblB4kCnafx9a1dF8RuirDdx7hu++G6D3&#10;z1ro43t760yNkkci8jgj6VpyxnqjghWr4R8s1eJ572yf50V0Ws+HG8x5rNxyc+UV9fTFc6ysjlGV&#10;gwOCGHNYyjynrUMRTrK8WFFFFSbhRRRQAUUUUAFFFFABRRRQAUUUUAFFFFABRRRQAUUUUAFFFFAB&#10;RRRQAUUUUAFFFFABRRRQAUUUUAFFFFABRRRQAUUUUAFFFFABRRRQAUUUUAFFFFABRRRQAUUUUAFF&#10;FFABRRRQAUUUUAFFFFABRRRQAUUUUAFFFFABRRRQAUUUUAFFFFABRRRQAUUUUAFFFFABRRRQGgce&#10;n40UUUBuwoooouwskFFFFAahRRRQAUUUUAFFFFABRRRQAUUUHPNAF/w7Ym+1DyicKqlmOP8APrXb&#10;yskMBcjCouenYCszwnYC009ZckyTICQR06n+tQ+INXtIpmspoGlAOGKkHt7/AFroilCJ8/iZPE1+&#10;WOqRzl5qNzNeG5WVlJbgKx4Gc4rSt9biuYTa6hbgh/l8xSOPzoj0S0u499he545SUgt+lZWoWdxZ&#10;ybJkI9wpwfxNZ+8j0IrD1LR2a+8bexxR3DJC+9BjBOP6VFRRWbO+MXFAx79fatvwRZ+dqDXMg+SJ&#10;cAY6k5H9DWNBG0soRQSx7KMmu4TytI0WPdyIlAJGPmJP/wBc1rSjd3PMzSu4UnTjuzqP2hr2ez0f&#10;RRA23LOTgkdFX0+tcPpfiaGY+XdxCNjgbsjb+prrv2jm36HoL4+8HP8A46leT49/yrfEy5arPJ4e&#10;wlKrlseZa3f5s7bUNFsb2PchEZYcNGF+vpWBqXh67tULxt5ygZICHd+VUtPv7mzmV4X4ByUJO0/g&#10;K6XSPEUF0yxzp5LscAlht/Wsvdn6npShisNrF3RyLAqcMNp9G4NJXf31ja3sJSRVy3RgAW/A1z2q&#10;eG5YUkltpfMVeQpU7vpxUOm+hvQzGnPSWjMGillR43KSIysOoYYpKzPQTTV0FGKKVlZfvKRxnkUA&#10;y5o+q3Ont+7+aMHJQk4/Cur0fV7a+ARPkk5+UsM1w3f+ftUmJI9r7WXByDjFaRm0cWJwdKrrsz0Q&#10;qhOcLRXBrqN6FAFxLgf7Z/xorT2qOH+y6n8xUooornPcCiiigAooooADW74T1jyGjspyoiJO1zxg&#10;nt/P86wqD9KcZWZjWoxrQ5WdhrOh22pN9qilZXbHKnKkV2Hxas7k/Brw9bRRPI8JtwQi5PEDDoK8&#10;t0vWL2wj2RGMp/dYf1/CvX/H+qrbfCXQb2VAfPFvkA9MwsfQ13UJKUJ+h8jm9PEUMRhk9UpaHji6&#10;ZqLt8tlPk+sZH6mtjSfDW9g98XXGMICP5irEviiAL8kO4+m4/wCFZ974lvZV2Rxxwg98bifzrm/d&#10;o95zxdXS1ja1zVoLC3McTo0u07VznHb/AD9K42SRpZWdzy3U01iSxJ6nrRUTnc68NhYUI+bCuz8F&#10;rt0JD/edj+tcZniu58KqU8P2/wDuk/mTVUVqYZpK1JLzOS199+tXTf8ATQj8uP6VTqS9fzL6Z/70&#10;jH9ajrOTu7ndRjy00gooopGgUUUUAFFFFABRRRQAVpeFWhj1mGSVwpUnbk4HII61m0c4pxlZ3Iq0&#10;+eDhfc6jxJo9zeXRubc7sKAE4/nmsC50++t5GE1rKu3q2wkfn0qXTdWvLJQIXUrn7jIOfx61t6X4&#10;mSYrFeosQP8AECcfyrT3Zbnnr61h42spJfecswI4YHPvRkjp+ddxJDpOqqFMiS9/lkOf0qlP4WtS&#10;/wAk0qgnocGj2L6Mccyp/aTTMC609rfS4ruRmDyyDapH8O3Oap59a6XxdZXs8kKwW7PDCmNy8nP0&#10;69AKxNP0+4uL+OBoZFywLcYIGQCefrSlF3SSNqGJUqfNN/8AANjw0osNCn1Bx+85256ccD9TXOsx&#10;aQsT17+tbfjC9D3EdnCUMaLltpzyeev4CsT+HOOnSidrpCwsW71ZbyCirTWMg0pb452s2MY7VVAx&#10;z69aizR1xmpJ2CitzRNOg/suS+u1O0gbcnAxux/hWHx2Pam1Yzp1lOTiugUUUVJsFFFFAfMdBI8T&#10;boztP0zWtY+JL6BdsixyqB3G0/pWPRVJyXUxqYenUXvI7HTvEVnP/wAfDCBu2ST+uK1IZYZxujkR&#10;wO6tn+Vedcd6kt5pIW3xMVP0rRVu559TK4705WO21DRrG95lRg2MAq5rF1Dww8ak2kjSYHCkAc/X&#10;NQWniW/iXEojmwe64P5jj9K2dN8Q2Vwv79lhfOMEkj65xVXhI5+XGYfbVHKXVle2zMJ7aRNvcrx+&#10;fSoO+K9EintrmP8AdypID/dNUL7QbC5laXDxyN1ZWPP4GplST2N6eaW0qROKorc1Lw3cQrutC03P&#10;3eAcfXNZFxa3EPyzQyJ67kNZuMkehSxFKr8DIqKM/wCSaKk31YUUUUAFFFFABRRRQAUUUUAFFFFA&#10;BRRRQAUUUUAFFFFABXX+GcXPh1Yc9B2/3jXIV0HgO4xdSWrEfMmVH0P/ANerpvU4cwi3Ruuhi2s0&#10;1ndCSM7ZEyOVzjjnit2aK31+zE8bbLqEcopznjPf3rM8T2kltqkrbWCSOWRj37n+dVLO5ltZxLCQ&#10;G9xnPNO/K7MHT9tFVIO0iXT7i50y83BdhVuVYde34d63vEVtDqmljUoCWeJT909gef0zTD9i8QW2&#10;53Ed0g2qob2z0OM96n8Jwzw2dxY3MbL82RkYyCO35VUY9DkrVldVLWmtzk6KklhcXXkKpL54A+na&#10;ug0PQ44oUvr9mTaN2xiFA9yazUb6Ho1cTCnC8vuOborR8Sy20moH7KQVU8kNkHgVnUmrGlKfPBSt&#10;YKKKKRoFFFFABRRRQAUUUUdQN/wAwF/OhP3owfyP/wBerPj2EtDDL/zzDZ/ErVLwH/yGJB/0xP8A&#10;6Eta/jQf8SZz6Y/9CWt4/wAM8Wt7uPVvI42iiisD2goo/GgkgdMn0zRuDCir+maRd3rriJkjODvK&#10;/wCJ5rdTStH0/D3U+WPeR9v5AVoqbZyVcbTg+VavyOTwx5A+tFd/Yy2d3Az2siyR9CQT/WqFxoGl&#10;3hZ4ZChHAKPuGfxqvZPozmjmcb2nGyOP7Y6e1OhkeF98Zw3Y/wD662NU8OXUGWtt06jtgA/zrJuL&#10;eeBiJo3jI6hlxWfLKJ2061KovddzWsfE17EoSZI5Qo4J+U/pxW3a6ppmoQhJJo1Zh8yMxGM8deM1&#10;xX4UVSqSW5z1MBSnrHRnV33hm0l+e2keM9xncP1rBv8ASr+1yXtnKgZyozx+GaXTdYvbA7YmUoeo&#10;Zf8AJre0vxJbzkpdBYDnAOSQf04qv3cjC+Lof3kcn/npRXZXelaZqeZopfmxjfG+R+VYOq6FeWmW&#10;iR5o+PmVRn+ZqZU2jpo46lN2ej7GXRSsrK21gwYdVPGKT/Oaz2O3m0uFFFFAaBRRRQAUUUUAFFFF&#10;ABRRRQAUUUUAFFFFABRRz2ojVnbCKWY9lGaNRN23CitbS9BvLpv36vCnbcvX9asa3oUVlp7XCSyM&#10;UxnOPUD+tVySOZ4yipKKepg0Ug9+tLUnUFFFFABRRRQAUUUUAFdn4NnEuixoSMxEr/X+tcZ1rW8H&#10;3X2fVArEbHQrk/n/AErSm9Thx9F1KTt0K3iG2+zavOpztZyRn35/rUvhWTytXTP8eF/NhWz46tQ9&#10;ilyoYtE+Dj0PH9BXN6XJ5ep28mfuyLz+IokuWa7E0qntsK+5P4jgMGrSKc/Mxbn3Y/4VpeBbxE8y&#10;yYgec2Vz1PBz/KpvF+mXd5eRTWsJk+TBO4epPc+9RaH4fuY7yK4mfyTE4baNpz+tVZqdzGValUwt&#10;pPUy/EFoLHU3gXO3AZM9xj/HNUq3vHhjN5CQw3hPmGegz/8ArrBrOXxOx3YWTnQjJhRRRUnQFFFF&#10;ABRRRQAUUUcd6ACj2z+lSWdrc3TbbeFpG7hRnH410um+GYAiveO7NgHZnAB/CqjFyZy18XSpK0nq&#10;YGm6feXr4iibbxlsf411Gl6FZ2JEzu0jrzuY4A/AVNqWqWWnw7RKjNg4QEk8fnXL6prN3fLsfYkZ&#10;H3VH9a192Bw82JxbtH3Ym9rfiGK3DRWrRzsV5IPGe3T/ABrl767uLyTzLh9x47AdPpUNFZSqNndQ&#10;wdOktFdh9KKKKk6tAooooAKKKKACiiigAooooAKKKKACiiigAqS2gkuZlhiUszdAPzqM+vtXSeB7&#10;KRWa+dWG5MR8e/P8qqEbs58VWVGk5XN6zhS1so4QTtjULk1hanJper3A33nktCSFPQNk9eR9O9Wf&#10;GV/9ms1giZRJIwz3KgYPT8q5GtZzUdDy8FhZTXtW7NmlqGhXVuoeBGuEP8SgcfkazXQhvnU5X+9x&#10;irml6pdaezeQV2t94MOP8a0by807U7B7i6/0e7jU7FDE59O2KzspHoe0rU5WmuZd1/kYWcnP60UL&#10;0ORSqrOwRRlmOAB3NRrsdfNoXfDtgb/UBGQ2xQWZh244rovGF59l0xYIyu52wB6Ac5/l+dSeGbKO&#10;w0xZHyskigvu7df8a5fXLw3moySZG3cduPTp/StvhgeSm8Tib/ZiU++fbmhWZGDr95elFFY63PX5&#10;dNjc0vxLcxbYrpVkTdy/QgfgK6O3uLK/gPlypKG4IBwf/rVwHHenQyPDIrxnDKQQcdDWiqW3POr5&#10;fCesHZnV6p4ctp98kJeNzyFzuBrndQ0y8s5CHgfaDgOBkfpWrpPiWVWjhu0Rk6GQcH8hXQ2l1bXc&#10;YaGVG3Ds3I/CrtCepye2xWF92aujz7pxRXYan4ds7lmkiZ45GOSc5B/A1zWoaZeWkjCWF9qnAfbk&#10;H8ulZyg0ehQxlKronZlSipbG5ktbgSxAEg9D9c1qwrpmqbnlf7JcscAB8hvTrSSua1Kzg9Vp3MXG&#10;eMVa0vULnT5w8JHH3kZeo/zipprK+0u7SbyWYRncG2/L+OKtR3un6nIE1GNYZDx5quePw6etNLXz&#10;M6tVSj8PNE2tH1y2vIVSWSOKXuhOPyJqXVtJttQUFmZXzkOp/oeOwrnr7QSY/O06X7VGegGP55pd&#10;N1u905/s9zHuRRtwy7Sv6VrzO1pI8x4ZX58O9exT1TTbqxkYNG5iyQr7eCP6VSr0C0vLS+h/dSo4&#10;K8gN0/DrWJrXhtQplsNxbksjf0yaiVPqjqw+Ya8lVWZzVFLMkkT7JEZG/usMGk7/ANaytY9NSurp&#10;3CiiigegUUUUAFFFFABRRRQAUUUUAFFFFABRRRQAUUUUAFFFFABRRRQAUUUUAFFFFABRRRQAUUUU&#10;AFFFFABRRRQAUUUUAFFFFABRRRQAUUUUAFFFFABRRRQAUUc0cetABRRz6UUAFFFFABRRRQAUUUUA&#10;FFFFABRRRQAUUUUAFFFFABRRRQAUUUUAFFFFABRRRQAUUUUAFFFFABRRRQAUUUUAFFFFABRRRQAU&#10;UUUAFFFFABWh4b0/7fqAjlDeSoJZh64/+vWeoJYKo5J4A7mu28LWgtNJjyGDSDe5PYnt+WK0pxuz&#10;ix2I9lTaW7LOqXUVhYmZ2GFwACfeuCuJGnuJJnxudtxx2roPEGsW8l41lNAskETY3ByDnHt75quN&#10;N0u5Tda6h5bEZKPj8ucVU9djkwKVCPNUWrMeJ2ibfG21vXFbVnrxmQW+oxq0bjDOMqcY9B1/CsR1&#10;KOyEjKnBxSVmpNHpVKFOoldfMlvBALhhbEmPjaT9Ki6c0Zqxpdq13fx24BwzfMR6d6ndltqnHV6I&#10;3PBGnk4v3yD8yx+hHHP86j8bX6zTCxQqRG+Xx1zjj+tbN1PFo+jxgY/dBVUMev8AnmuIkkaWdpG+&#10;8zEn6muiXu2ijxYQdeU60tlex6p+0R/yL+gf7r/+gJXlNerftEf8gHQf91//AEBK8pqsX/FZHDX/&#10;ACLo+r/9KYUfh9TRRXKfQF/SNYu7AhYyrR55Rl/r1rpdH1y1vAqyOkUzcFST+ma4uitI1GjixGBp&#10;1dbWZ399Y2t9HtmBYZyCGxXOav4dntV32hkmXP3doyP8ap6ZrN3YfKhR48YCsvT8ua6XStcs7tFV&#10;5VhkxyhP9SK0vCZwezxOFejvE4uRZI2KujIe4IwT+dadrqkc6LbahGrR8L5ikggeuB16Cuo1PTLT&#10;UIwJwePusrVzOraBdWnMCPNEASTgZH4ZzUuDjtsdEMXRxCUZ6MW80RWh83TJmuY17AgkH/PtTbfW&#10;LmGP7LeQK8fcMCjYP0/wqhY3U9nN5kR2sDnBX/GtqLU7LVk+z6kiwlukiuevbjpSTV9Ny6kZpe+u&#10;aPfqiv52gt8zWnzHk/vX60Va/sHTTyupcHpwKKr3zC+H/ml+JR/4R/Vf+eC/9/F/xpR4d1Q/8sV/&#10;77FajeKrb+G1l/EimnxYg6WTf9/cf0pctPuV7bHv7K/r5mevhvUz1WIfV6evhjUT1aAf8CP+FWm8&#10;WHtZH/v7/wDWpreKpO1p/wCRf/saP3Yc2Pe6sQr4Xv8A+KW3/Bz/AIVIvhaf+KVPwY/4UN4pm7W+&#10;P+Bj/Cmt4nue0X/jw/wo/ditj2Tp4WH8Up/B/wD61SL4Wg7zSf8AfY/wqifEt32X9R/hTW8SXp6H&#10;+X+FF6Yezx76mj/wi1r3lk/77H+FejfEPSYbn4U6HZuzbIRBtIbniFhzxXkreIdQPSTH5f4V6d8U&#10;tRuoPgz4duopCskv2fcQB3gY100XHknbseDm9PFLEYXmevNocOPC9p3eT/vr/wCtVDXtEgs7PzoZ&#10;G3A/xtnsTxxVI65qp/5e2/75H+FQXmoXl0m2e4dh6VzOUbbH0VOji1P3paFb6CiiisT0wUZYAV3e&#10;mnyNAtz02wp+ZxXE2K776Ff70ij9a7TUiIPD47bUQfqK2pbM8nMvelCJwxOWJ9aKBRWLPVQUUUUD&#10;CiiigAooooAKKKKACiiigAooooAkguJ4G3QzSRn1RiK1bHxJfwkCZllUDqyZNY1FUpNGNTD0qnxI&#10;7Kz8QadOuJJDG3+2uB+daFt9kkPnQCFjjG9ACcdeorz2rFrf3lt/qLmRB3G7j8q0jV7nn1ssX/Lu&#10;Vjp77w5Zy5eIyK5HHzk/mTk1jXHh3UY2+VEkXjlX6fnVzTfE7J8t3E7jPLKRwPpgVsWGr2N4wSKR&#10;tzHhShFVanI5+bGYd2aujn/Ehlt9PtrARsqpGhkO043c5Gaxe4GP/r16Hc2ttcx4mhSQH+8v9azZ&#10;vD1i84ZFCAEkjk/1olTbZdDMKcIOLWpT8SS/Y/DttZIQrOAGGPQZP64rmuPTjPaug8TabqdxfPOo&#10;V4Qf3a7/ALowB0P0rn5EZDtYYINZzUr7HbgXDk31ZJbwTTq5iiaQR/eKjpUddBo7R2Hhy4nlUbpz&#10;tQgZ/gyP61z+COKlxsb0qzqSlpoh0aNJIqINzMQAB3q/qOmfY9NinlbbNIRmMt0Bz2/CrPg+yWW4&#10;a8kx5duc889j/wDWqr4mvDd6rJsZvKjO1Qfbvj86drK5l7WU6/JHZbmfRR3xRUHYFFKqszBV6npS&#10;EMOKNhK17XCiiigdie2vLq3YGG4kTHQBuPyrSs/El9HgTFJBjqV5/nWNRxVKbRhUw9KfxROxs/Ee&#10;nzKBK7RNj+JOM/hmroOnXyfL9nmz1yAf/r1wOPSpIbi4h5hnkjP+y5FaKr3OCplkU705WZ1l34c0&#10;+Rcwq0bez5/nmsW88O6lExMcaSL/ALL8/rinaf4ivYW/fEzDOOSF/pWvZ+JtPl2rIkkZb1Gf5U/3&#10;cjP/AG2h5o5S4t7i3bE0Mkf+8uKjrvtun6hBuMccynjLR/41m6j4atpQxtmWFuo+UkfzpOl2NqeZ&#10;RvaorHJ0Vq3fh/UYQSAkgzwyv/Q1lurJIUYYYdRWTjJdDvp1oVPgdxKKKKRqFFFFABRRRQAUUUUA&#10;FFFFOweoUVYt7K6mXMUW4f7wptxazwDMqbfxB/lRZmftqd7JkNS2NzLaXAnhbDgYzUVFCdmVJKWk&#10;tjsrqO117S0MLKZVwfQr6g9fT9K5W+sLuzbFxCyjs3Y/Q07StQuNPm3wu20jBQHg10UOs6TfxiO6&#10;iw2Okke4Z9iK10ktdzzEq2Ek1FXgctbzSwTCSJ2Rgcgg45rrvCmoNfwOZlHmqcbguMjnFRS6Xozj&#10;eoVR16NV7RbK0tIS9t91+See2fWqgmnuYYvEU6lP4Xcq2emW1rI2o34j8xRnrwo9cfhWR4i1qS6k&#10;e2tZMW3A4GC3/wBaneKNZF2Tb2pbysDLdN3XjH+elYn4VM5LZHRhcM5WqVd+we9FFFYnqbBRRRQA&#10;UUUUAFFFFABRRRQDNvwF/wAhiT/rif8A0Ja1vGrY0ll/vY/9CWsrwF/yFpD/ANMT/wChLV7x4+21&#10;iT++D+hWt4/wzxa6vmEfkcrRRU2n2s15dLbw43N6npWFtT2JSik23oRwxySybI0Z29FGTXQaXoUN&#10;tCLrVdqgj7rSYAJ9f071YtYNP0KzWW8VXn7sqknn/wDVWLq2q3GoylNzLDuyse7+eK0UVH1PPlVq&#10;V3anpHuaWqeIY4l8nTFVVXjcY+MY7f8A6qpafYajq83mTvIYweWkY9+y1a0Xw5K5WW9KBCAQmck8&#10;98f55rS1fVbTTIxBbxfOQQqouAMcZq7N6y2OdyhB8lBXl3E1G5sdD057W1ISVlJRRyc+prl7fUL2&#10;Bg0V1KpznG7j8ulR3lxPdTebPI0jdMmo/Ws5Tbeh3YfCRhFqWre5tWXiW+RgJ9ki/wAR2c/zFaKa&#10;tot7Hi7iVWPXzIv6jNcpS/560Ko+oTwNJ6x0fkdPJouk3abrCcbuuBLkY/U1k3eg6nASRB5i54aM&#10;5/8Ar1Rt7m4t2zBM8f8AunFbWneJZolC3UbTDHXcAfyxTvF7mPs8VSfuPmRhzRyRNtlRkPo4I/nT&#10;fwrsYTo+tKcQqzr1yhUjPuKoX3hiTlradDxwrAj/ABodN9NioY+F+WorMxLS+vLVgbe4dOc7QeD+&#10;HStvTfEhZxHqCrsPVlTp9Rn+lYuo2NzYsFuVAyMggg1X6HB64pc0os2nQo1ldL5nYS6dpGqx/aIC&#10;NzdWibafxH41zuraVeWBLSRFot2A68io9L1GexmVo3YrzlM8H8Onp+Vdpby22p6cjmMMrjJDD/Pp&#10;WiUZo4ZSq4OS1vBnAiir/iHTX0+64I8p2Pl49PT9aoVi00epTqRqRUohRRRSNAooooAKKKKACiii&#10;gAop0SNKwRBkk8Vq2fhzUJtpk8uJc8ktk/pTUb7GVSvTp/EzIqxZ2F7df6i2kYYyDjA/Oup0/wAP&#10;WcCr56rMw7kHH5ZxU1zqGmaauw4QrxtSMitVTS+I4J5hzPlpK7MjS/DMrHdfMEGPuo/I+vFasdjo&#10;+mLudYUz/FKcnj61lal4neRdtnG0fP32IyfwxWLdXd1dNm4neX0DNwPwo5ox0RCoYqs71HZHS6n4&#10;ktol22fztzyUOP1xS6JdtrOl3FvebC+SMAY4I4/UGuT59c/UVpeFrv7Nq0anISVsMM57ED+dEajb&#10;saVcDCFJuG6KN1BJb3DQyrtZcZB+majrovHFiFP29AMfKrfrz/Kud61nJWlY68NWVWmpBRRRUnQF&#10;FFFABRRRQAU6N2RgyMVI6EU2igHqrHeWEkOpaRGZQriRB5g9/wD9YrjNUtJbC9aMjbgkofUZOP5V&#10;reB77ZdNaSlmRkyg7DHX+dX/ABlpxuLdZ41XfECWPqMZ/p+tdD96NzxaL+rYlwfwsyG8SaiVADRD&#10;A6hKgk1vVHGDdsP90AfyrPHI4FFY80j0o4WitojppZZpN80ryN0y7En9abRRUm6SSsgooooGFFFH&#10;SjYLrcKP88Usal3VFGSxwBW3pfhu6kYPcska55Gclvy/xqlFvYxq16dJXmzHt4JbiQRwRO7HsvNb&#10;mkeG5HUSXwKqc4VW+b8eK2oLSw0u1MnlomwfNIEy3+NZereJkUGKyVzzxIcAe/BrVRjHc82WKr4h&#10;8tFaGlu0rSIgP3cPbgfM39T1rD1bxHcSOyWZ8tMn5inJFY91cz3MnmTyvI2c/Mc/p2/Co/w/WolU&#10;7HRQy+MfenrIdI8kjbpXZ29WOabRRWZ6C0WgUUUUAFFFFABRRRQAUUUUAFFFFABRRRQAUUUUAFFF&#10;B4bB60AWNKtmu9QigVSdzDdj+73ruYVh0+wVSwSONQOf8+tYvgnTykf2+Tbltyp6445/Q1L46uXj&#10;so4UDDzH+Yg+ldEY8sbnh4qft8QqSeiKN1caRqkxa4lkhkzwx4U/Tr6CqF1pU0UZmheOeEZ+aOQH&#10;Hfn8Kz+v9PapUnuEjMazSBGHKhyAfwrJyUt0elHDzp25JadmR8EdKOvXn60f56UVB1aB04rX8IWB&#10;udQSeSMtFEc57ZGOP1rKhjMsqRqMs5wPrXa6XFHpXh8NIuCkZkfA6nrWlON3c4MdWcIcq3ehV8ZX&#10;/wBnsltoJAsjNyB1AHP4dq5KrGrXbXt/LOWbDNlQT0Hb9MVXpVJXka4Sj7Gkl1YUUUVB1BRRRQAV&#10;Na3VzbPugnkjPsePyqGigmUYtanSaR4l/gv/AE+8qd63IpbG/i+V4p1xkg4P6f415/U1pd3Nq263&#10;mdPUA8H8K2jV7nnVsug/epuzOi1fw3Gyh7BdjDOVZ+D9K568s7uycedE8Z6hv/r10Gl+J4ivl3iO&#10;DxhhzWvJFZalb/NGkingZWm4xlqjnjiMRh3y1VdHK2OtzriK9AuIc/PvTc2Pb/69WprDS9SiMmmO&#10;qXDciIsF+ox/hxSax4cniLS2rI8arllJwR+fWsaN5rWbdG7RSI3VT09qnma+JHVGNKouejKzLvma&#10;xpEmwmRFXjB+ZP8ADtWjHeaRqkQS+jWGbqXC7cn68+neqE2svPppt7mESvkYlYjPX0xWYvFLmS9C&#10;1h3NXmuWXdGhdx3ekXe63nxHIcxMjZBAwefzFbei+I4ZV8u+dY34Abb8p/GuXkllkVRJI7hRhdzE&#10;4pnHYfhQptMdTBxqw9/fudxqGlWOoR7zGm4j5XQ4PPP41yuqaTe2TfNFvjxnenIqTSdaurJwGeSa&#10;PI+UvnA9ieldRp99ZarAwRdw6FHT/PpV+7M4b4jCPXWJwtFdHrXhw4aax2AKB+66fXBJrnriN4Zm&#10;ikGGU4IzWUoNHp0cTCqrxY2iiipOjUKKKKACiiigAooooAKKKKACiiigAob2oClmCjqTitzRfDs8&#10;+y4uWRYiM7OpI/CqUXIxrV6dJXk7GJGryHailm9AM1ch0jUpOVtJP+BDH866+y0uxtVBS2j3Y+8V&#10;yf16U66v7O1YiWTbg9Ap/oK1VJLdnmyzOcnanG5yqeHtVbrCq/VxTm8OaoP+WSH6OK25PEunL93z&#10;W+if41H/AMJTYj/llcf98j/Gjkp9xfWca9omFLoeqx8m0Y/Rgaq3FpdQLma3lQerIcfnXVR+J9Ob&#10;hvOXPqn+FWY7zS9QHlALLuOMNH/jS5IvZlfXsTH44aHDUV1+peHbWdWa3CQsemAcD9awdT0W9sla&#10;RwjxZwGUj+RqZU5I66OOo1OtmZ1FFHtWZ2bhRRRQAUUUUAFFFFABRRRQAUUUUAFFFFABRRRQAUUN&#10;x19a0tF0e41Bt4KpCrAMT/hTinJ2M6lWEI80nZFG1t7i5fZBC0jZxwp/yK1tP8OXsjK1wqxJ3G75&#10;v610EcVho9qZCioFGS4Ulj+PJ71lah4mV2MVlG/zHh2wP0xWqpxXxM8x4vEVm/ZLTuWofDWnquZD&#10;Kx7/AD/4ClbRtDTiTb+Mx/xrLUeIL0bkmkVG5AEoX+VV9QsNUt7dp7mdmVTz+9JPpTul0IUKsnaV&#10;XX1Nr+yNBbhHX8Jyf61HN4aspFzBI2f98EfyrmFnmByJpPwYipo9QvY/uXc4/wC2hqVKL6HR9VxE&#10;dqhbu/D2pw5IjWRfVG/xxWbNFLC2yaN439HUitK31/UU4lmab6gD8OlbOqW0F9oUl9LCscqxsQRy&#10;ePcfSjlUr8o/rFai0qy0ZyVFFFZHohRRRQAUUUUAFFFFABRRRQAUUUUAFFFFABRRT4YpJpNka7mx&#10;nGaNxSaV7vQZRSspVirDlTg0lAJprQKKKKBhRRRQAUUUUAFFFFABRRRQAUUUUAFFFFABRRRQAUdu&#10;KKMEnAoDZGn4TsmutUjkePdFHyT2yMf4ius1V5odPP2SPfIMBV7dfw7VV8L2y2eiRyOBudfMZh6H&#10;/wCtisHXtYuv7Wka3uZEjjO0L2Prx9a6PgijwpqeKxD5dkZ15Bcxys11E6sx5Zl6mokZlOVZlPqD&#10;ity21u1mjEep2YlGOHABOfyFE2jW96vnaZcLg87GVhgfU1ny32Z3xxHJ7tWNvyMPOWJPOeuKSnOp&#10;SQoR8ynBwab/AIZrPyO2NraAa6rwdp3kW/2y4XbISwGew4/wNYOg2TX2oxRgAoGBbPpyf6V1XiS6&#10;Sx0Z1i+V3G1Mds/5Na046XZ5mOquTVGO7Of8YX73OoPbxv8AuYiB7bhn/GslaV2Z2LOxJY5P1pF6&#10;0ua8zq9kqeHcV2PVv2h/+Rf0D/df/wBASvKa9W/aI/5F/QP91/8A0BK8prXF/wAVnk8Nf8i6Pq//&#10;AEphRRRXMfQBRRRQAe9KpKtlSQfUGkooCyNTT9ev7bAaXzU44cbiPpXRWet6ddrsaVVZuCsgxXE0&#10;KSrBhwfY/wBa0jUaOGtgKVTVaM7LVtBsrpWkgQRybcLtOAT7iuXv9MvbHmeEhRj515A/Grek6/d2&#10;rBZnedM5OSM/gSK6Kz1DT9YjaDbuLA5R09O9X7sttzk5sRhfi1icV59wOBNJj/eNFdk3h/TyxPld&#10;/Vv8aKPZs1/tTDfynF0UUYPoawselzLuFFLtb+635Uux/wC635UWDnj3G0U7Y/8Acb8qNj91b8qL&#10;Bzx7jaKXa3pRtb+7+lFg5ovqJXrHxYP/ABY3wz/27f8ApO1eT4Poa9Z+LI/4sd4Z+lt/6TtXVh/g&#10;n6HzeeNfWsH/AI3+R5NRR/nrQK5T6ZSQUUUUMC1oo3avbL/00H866rxY3l6A/wDwAfqK5jw0N2u2&#10;o/266Pxwdui4/vSqP5/4VtDSLZ5OMfNiqaOPooorE9ZBRRRQAUUUUAFFFFABRRRQAUUUUAFFFFAB&#10;RRRQAUUUUAFH0BH0NFFAFyz1S+tsCK5k2r0Qtx+tbWneKFChLuB+B95SDk/pXM0YHpVxm47HLVwd&#10;GpujvdP1OzvjtgkLMBkqVIxU91a29wuLiCOQ9i69K88UsvKkg+oPNX9P1q9teknmjjiRify5rRVd&#10;dTz6uWyi705HSa5o4vrWGK3lECwghV25B4GK5670K/gUvtjkQDPyv/jWvZ+KIZCFmt2j7ZUgj9cV&#10;tW91b3Me+GVXHT5XDEflVOMJGMa2Jwqs1oc3I/8AZvhQW5yJLjdyv+8Af0rn+rerH9a9A1CxgvY9&#10;s6Z4IDYHH4npWLdeGNs2+2uPlBztcf1H+FTKDb02N8LjaUb82jepl32nx22iQ3DN+9lIO0A9Dnv+&#10;FZpx1PSt3xdDPHFbptYpHCgJAOM81k6bave3yW0Zwz5/DAz/AErOUdTtw1W9JzkzY8JWyQW89/cI&#10;uE4BPJ4GSf5Vh3EhluJJWHLsWP1J61veMLkQ29vp8B2qq5YqccAbcHH41z1E+wsKnNurLdhRTvKl&#10;8kSmJ/LP8e07fzpp/wA8VFmjsTTuFFTabbNd30dspx5jYJx0FTa5ZJp98IEl8z5AST2NOztcj2ke&#10;dQ6lOgDLBe5PFFFI09DQutHvLaMTOiPHjJ2v2HNWduj6guyINazNwuULDP4Gqml6vdWPyqRImR8r&#10;sf0rS8zStWPlsn2WVuAV2jJ6/U1rGx5tZ1k7z+9f5FO50fU9PUzK42qMl4324ptnrmoW8ih53kVe&#10;qMRz+J5rQki1PRYzJHMtzCvzEEN+WM4qFr7TtUXy7mD7PK/WRQvB+p5p2tsyIz5178eZdy9a+KbV&#10;sCaCRGxzjDD+lX4ptM1VdoRJcc4ePOPzrir6OOG6eKOXzY1PDjvTFJUjBx/Sp9o1uVLL6bjz03Y6&#10;3UPDlpMubci3b1wSD+GeK5W8ga3unhYqdrEZHscV03gv7W8Rnnld49oChmJ79efpWF4hKHVpfL/v&#10;MCffcaqpFWuLByqRrOnKV0ilRRRWJ6gUUUUAFH40e1aXh3Sn1GbczbIo8Enb97np+hpxTbIqVIU4&#10;uUnoJo2j3N/lgyxouMsT6/SukW10nSoRJJDHleS2wkk+3pUeuarFpcK29vGrSMDgZAC9u1clcTy3&#10;EpeVyx9yTj86192B5kYVcW+aTtE6qbxPYK2I4pm+ij+ppo8TWLfLJbzBT6qp/rXJ0UvayNv7No+Z&#10;1nk6NrCsLdVSdxwRGVI/LANY+raFd2StJuSSMNjKnB/EGsyNmRw6MVZeQQcYrZ0nxDNAvlXKecgG&#10;M7ju/WjmjPcn2Nai/wB27rszEH3iO47UvToK6e80iz1SIXVjOscjclcAgexA6dK57ULSazlCTqVz&#10;0ODg/nUSi0dFLFQqabMs+HrI32oICB5aMN+T25OP0rd8X6iLS2+xQ5DypncvG0Z//XU3h20XTdJa&#10;Z+S48xyRjHy9P51yupXUl7etcSdWwMZzjHpWl+WNjjilicS39mJX570UZFFYnqqSCijpRigYUUUU&#10;AFFFFABRRRQAUUUUAbngP/kLSf8AXE/+hCrPxCPzWy+zf0qr4DONYk/64n/0Jan+IJ/0i2/3W/mK&#10;2jpTZ5FRf7ejDsIhcX0MBbAkcDOK66Ozex0/ybC3UzMMCXIHJ785JrldF/5C1t/11FdRrmtf2cyx&#10;C28xmQHJbHqP6UU0uW48f7SVSMI7FFfDt3c3BuL+6Uux543H6dq0SmlaNEJDGqsflyFJY/jXP3uv&#10;3twx27YV7BSc/wA6zJHeVy8hZm7ljmj2kV0HHCVqllUlZdkbWr+I5bgGOy3xAE5bjJH0xWIxJbcS&#10;ctySTk0lFZSdzvpYenSVooBjtRRRS6GwUUUUAFFFFADkZkcFCyMO6mt7w/4hkEy294WkV3A38cfp&#10;XP5qSyhe4uo4UP32AzjOKqLaehz4ijTnB86PQbiBLi3aOVA6sCDurgtWtfsd88GRhcYx7gV3lxKl&#10;vatNLwqAnr/jXBancm7vmuCNu8DjPoP/AK1bVbHmZXz8z190g6/hW/4Blb7ZNBk7THkDPAwf/r1g&#10;dePzzXT+BbJ41a8fgSoAgI5xk/4Cs6eszuzCSVBpkvj1QdNjfAz5ox/3ya5Ot7xterNcCzT/AJYt&#10;ljnjOB/iawaKjuxZfCUaCv1CiiiszuCiiigAooooAdGjyPsRdzH3ro7bQ7Kyh87UZFfADEbTgfka&#10;xtCnWDU42YcMwXPpyK2PHNnny7tOirhuPcf41rBKzZ5uJlN1Y072TLC6zotiCttFn02RY5/Gqd74&#10;neSNltYWQ4+8WHH4Yrn+vPrR1pe0l0NI4Cind6vzLV3qV9cbhLcyFG/hDYH5CqrEdT+dGe1X9H0q&#10;51B/lHloBkO6Ha309an3pOx0P2VGN3ZFCj8a7S10ays7TEiCQ4ALui9fyrjZSDKxUfLnj6U5Qcdz&#10;PD4qNZtRWw2gEqwYHBByDRRgngd6g6tDso5l1bw3Ie7Kw+YdCDwf5Vx8yGOZoyc7GIz71vyRtpfh&#10;WQFz5s74wOMZOP5L+tc8STyTyxya0qbLuefgY2c2trhRRRWZ6AUUUUAFFFFABRRRQA6N3jkV42Kt&#10;2IrtvD+opqNmSNwaPCuD3OK4ermi6hJp915qLuUgBlz1Gc/5+taU5WduhxY3DKtC63RY8UaWbK48&#10;2Pb5UrHAH8JznH5YrLr0BWt7+zzgPHIOBwcZH/165nWvD81rultnM0YGcbTuH5VU4dUYYPHJr2dX&#10;RoxaKMHdyMH06UH/ADxWPqemmmFFCq7nCozeyrzW7pfhqedQ9zL5KkZ24O76HPSqUWzKriKdJXmz&#10;EhR5phHGNzen/wCutvTfDNy7b7uSNF4O0ck/lXQ21vZadBwY49oxubAJ/HisnUPFCL8ltbljnG5j&#10;gfhjrWihGO55ssZXrvlorQ1YbSw0+FpVhRNgyzhcnH86ydU8TwBSlkjszDhzwAfxrn7y8uLp900r&#10;N7biQPwNQUSq9jWjl8b81V3ZNeXl1dzM08zvn+EngVD/AJzRRWN2ejGKirJBRRRQUFFFFABRRRQA&#10;UUUUAFFFFABRRRQAUUUUAFFFFABRRRQAVY0m2N5qEVup4Z+c+neq9dR4J08JGNQkJDsGVVI7Z6/o&#10;aunG7OXFVvZUm+pp3UkelaIQOkMeFAH4VzMOv3IuWMmZoyT+7Yj8O3atTxI/9o3DWMU8atGR8rH7&#10;xHPr7+naudvrK5tXIkibGcBgp2n6GrnJ9DhwdGk4v2u71NjztD1DgwfZZDySE/8AiTzVTVNBurSP&#10;zVdJYxkkj09wfpWXwefWpvtVwIPI81ynpuOOmOlRzK2x2LDzptOnLTzIfzo+tHSpLOB7i7jt0+9I&#10;wGcdKhK7sdUmopyexueCdP8AMc30iqRG+Ez9Of5in+NtRBJ09Cw5BfHTvx/Kta6aHSdFbbyI1JUc&#10;DJJ/xNcVeTG4u5J2HMjFjW0nyxseTh4vEV3VlstiP2ooorE9gKKKKACiiigAooooAKKKKA16h35P&#10;PvU1pd3Fq263maPn+E8flUIpVVnbagyxPAA5P0oW+hMoxa12Ol0vxNGQiXisG3feABGPyGK0L7T7&#10;HVrM3EaKHkHyylcH8aydF8Nu+2a7kKKG/wBWF5P1zWvqF5a6PY+WijKqAqAgZPqRXSrte8eDWVNV&#10;V9X3OR1axewvmt5CrcAgj0qtU2oXL3d69y5+8eFznAqGsHa+h7tLncFzbhRRRU6mnUPrToXkikDx&#10;OyspyCDjFNoPP/16epLS2ex0ejeJNuIb7ceTmUAH9AK1byysdVt1lCId4BV9pDY/z2rldK0q6vpB&#10;tXy07uynH511Wg6Z/ZsW0zvITnOfuc+g/Ct43ktTwsXGjSlzUn7xyOr2UlhdNE7K2DhWH0zVX/Jr&#10;qfGV9atYtbqyvIGHCkfLXLLyKxqRUX7p6eEqzqU06mjCiiipOsKKKKACiiigAooox/nNABTokaWZ&#10;Y0GWY4FNz838/aum8F6aPs/26Vfm3fKCPugZHf8AGqguZnPia6o02y14d0SOyQTTqjzKThsdKfrG&#10;u2tizQqGknHQAY/WqXijXNm+yth87AZkD9MjtiuZZmZtzHczcsfWtXNR0R5tDCTrv2lbY0NQ1m/u&#10;pW/fyRqTkIpx+orPY5bnJPuaKOegIrJybPWhSp01aKsFFadjod3c27TMfKVVyNwPPGfSsz69c0rW&#10;3HGrCd0newUqhmcBfvHgU63hkuLhIowSzHHArrdH0eDTY/tNxIryLk7sAKv4np/9eqjC5hicTCit&#10;d30IvCtlqcflSz3R8jGRFuzn/CtHUNUsbWbyp5GDZ5AUnHfrWJ4g8QNIJLW0TC52mTfyfpiueZma&#10;Qs7EsxySTVuoo6I4KeCnXftKmh2OqaJa30AktVSJ2O7eF6/hxXMapp11YSBbgD5s7WU5HFP0nVbj&#10;T5MofMTGNjE4/Cup0++s9Yt2jaNQQOUfBPI7Ue7P1K5q+EevvROJ5HWitfXNClsR5sDNLGScjacr&#10;+XasheRnnispKz1PSo1oVY3iwooopGoUUUUAFFFFABRRRQAUUUUAFGcE+9FHLEBRzn86ANLw3pja&#10;jdFuBFHjfnvz0/Kun1bULfSbVV2fMynyUUY6Y4z26il0m1j0zSzuI+VdznGOg5/lXG6peSXt088m&#10;fYE5wMnpW3wR8zxYp4ys+b4UOe5N9dCS8uWx24J49ABj/Jq/ZzGRlttJtVSReDOxG4+p5zjt3qrp&#10;Gmi5he6nl2W8J+Zsct7DPHp+dWbvWRDb/Y7CIRxqMeYThm9+KlbXZ1VFFvkpq9vuRZm07VPKMt5q&#10;hjU8HazH9BWFcg/aGQSmUBiFJ7j8a0tL0q91X/SJJtqkn5pMnP09R+NbdnoWn2a7pm8w9/MC4B/E&#10;cVXLzGMa9Oi/ed32SOOX2/nRXbfadFj4zaf+OU5To918qm1J9PkzS9mu5X9oS6wdji7WMzXUcQ6y&#10;OFH4muq8YTi30n7MuVMo4A9NwzUsehWaX8V1G7KY23BeNufyrI8eTFtUSHHEcY5+p/8ArU7csWZ+&#10;2WKxMF0Rh0UUViewFFFFABRRRQAUUUUAFFFFABRRRQAUUUUB1HQo0sixoPmdsCu18NactnpqF1Xz&#10;XBLMPft/KsXwZp5mulvnPyRk7Vx1PH+NdPDMjzPGvWM4P5D/ABrelHS7PEzLEOT9nDZbnF+KMDXb&#10;gD+8P5Cs+tDxR/yHrn/f/oKz6yl8TPVw38KIUUUVJsFFFFABRRngUUAmmFFFFABRRRQAUUUUAFFF&#10;FABRRRQGwVseEbD7TfLcEL5cDg89ScH/AOtWQiM8iqg+ZjgV2+j2g0vSSjfMV3OxA69/5VpTjd3O&#10;DMK/s4WT1ZH4nvbeGza0kkdGmULuVc4Bzz+hrnI9GuJ4fOs5UmQnj+Fv1qHXrk3mqSy8jnCgnnA4&#10;qC3mlhffFIyH2YinKSctSMNhp06ScHqxkqPFM0brhlOGXPQ/WnQySRtmJ2VsfwnFPvLmW7l3THJ9&#10;cn0x3qGs9tjvim4pyWoufXOT3NJgngdc8UVqeFdPa8vhK2PLhcFuOvU/0pxTbFVqKnByZv8AhizG&#10;n6WzzKvmOSzEc8Cua16/OoXpmBby8AICfQen51veNNR8mD7Eg+adDuOegyP/AK9cn3rSo7e6jz8D&#10;Tc5OvPdhQvWihetZR+I76/8ACl6Hq37Q/wDyL+gf7r/+gJXlNerftEf8i/oH+6//AKAleU10Yv8A&#10;is8Thr/kXR9X/wClMKKKK5j6AKKKKAsFFFJz/wDqFAC0jfgPQYq9pOl3N+zbBtUdXKkj8K6fR9Et&#10;rHDE+dJwdzKDjjt6VpGm3ucdfG06XW7MXSPDtxOyyTuscZb7udxb8q6CX7Bo9m0gjWML2ReST71D&#10;rmtw2GYkUSy7c4VhgfWuSvrua8l8yZienGTgfnWjlGCsjhhTr4t81R2ib7eLrYMQLZzg9d+P6UVz&#10;OT60VHtWdX9mYbseheZZD+OAfitHnWY6Swj/AIEK89op+18jD+y/756H9otP+e0P/fQpftNr/wA9&#10;4f8AvsV53RT9s+wv7L/vHoTXNp/z3i/77FH2m0/57xf99ivPaKPbPsV/Zf8AePQvtNp/z3i/77FH&#10;n2Z6zQ/iwrz2ij23kL+y/wC+egmayznzLc/itdz45NuPhvpDSPH5Z8jbuI2/6o14KeV56V6z8Wv+&#10;SG+GT7W2f/Adq3oTvCenQ8LOMD7PEYWPNvIxGbTTwWt/zWoNQGlfZ23fZ+hxt29cVxHHpQVBGK5/&#10;a6bH0Ectaa98O5Geh4ooorFnqJW0NHwkufEFv/s7j/46a2fHz/6DHH/00Vv0asvwSm7XVJH3Y2P9&#10;P61a8euftaRf7AP6tWy/hnk1FfHRXY5+iiisT1QooooGFFFFABRRRQAUUUUAFFFFABRRRQAUUUUA&#10;FFFFABRRRQAUUUUAFFFFABxnNKrsh3KSG7EdqSij0E0mrGppuvXtou1v3y5yd7En881saf4mt5iq&#10;TxNEScE7hj8c1yf4UVaqSRyVcDRqdNT0SGaG4j3RSo4PowNIlpbrK0qRIrsMZVR/ntXn8MskTZjO&#10;0jvwa17LxLfQ4WVY5RjuNp/StFUi9zzqmW1oL3GTal4buTI80dwsjMSxDAg+vHWsVbS5NwIWhdGY&#10;8blI74rrNN8Q2c64mcQNkcE5B/HFaUTwT/Ojq49VbP8AKnyJ6oFi8RRXLUic34lZLDS4tLT5sgsW&#10;9PmBH8q59uOAPyrstY0C3vpmnEzpIQBgcjj/AD61hS6Dex30cIidoXYAyADgZ57/AFqZxk2dWDxV&#10;GNK19S14aiFppcmqyEcK2wY+g6/XNYt9Obm+kuT952J59K1vE1wLe1j0iIgpGqlj3zz/APWrDPA/&#10;CpnpobYWLk3Ve7/IXpRV7Q9ON/JIGcpHGucgepqi4w7D0OCahpnUqilJxT1QYweDQMf3f04oqz/Z&#10;94LFrprdliAySeOPWhXY5TjF66XI1uJxCYvOkMbdVLHB/CosDOf0oPWii7CMIoOvt7CpLWBri4EK&#10;febp+Wf6VHXQeBrIm4a8dW2hcR+hJPP8qcY3Zjia3sqTkbkhTTdHwMYhjwO2SBXCNksWJyW5NdF4&#10;5vgzJZoR8j5fHrjj+ZrnKuo76HLl1JqDm92FFFFZHpBRRRQBNYWz3d1Hbp1bPb0BNdfeXEWi6PGi&#10;gMwXYvQZOM5rO8C2WGa9fdyu1PTqQf5VmeJrw3eoyLkGONiEx36Dr+Fax92Nzyqv+04j2f2VuZ8j&#10;tKxdyWZjk5NJ3zR/k0VlvqeqtAooooAKDzwaDntSort0Vj9BQJsdBLLDJvikZGxjKkj+VdFoeryX&#10;0wtLi2STgfN144HfPrXNHIODW94DiDXk8pH3EH6n/wCtWkHK9lsceNjTdNza1Oj1C3iubV4ZXaNG&#10;ABwQDjNUorHRraMKxtyfWTZmud8SahLdagy5ASPKKB3AJrNyTVyqd0cVDAVHTu5WO383RE6SWZ+j&#10;JSfaNFf5S1n+JSuJ/wA9KO/T8c0va+Rv/Zq6zZ2ktlo91GVTyfrFsz/KqN14Wib5re5Iz0BUH+Vc&#10;zjH3Rmr1hq99Z8I6sMcoyD+lHMnuhfVa9P4JjdV0y5sJAsgDKejKDj+VU85rrtH1u3v0aK72Qv0x&#10;uOGzxWb4i0E26+fZrI65JZfvYHX8qmUP5di6OMlzKFZWZh0UDnkUVmejugooooAKKKKANjwS2NYb&#10;PeIj/wAeWrXxBObi1P8Ast/Ss/wq+zWI/wDaIH/jwrS+IC/Nan2f+lbL4GeVW0x0TG0H/kMW3/XU&#10;Vr+OlHmRPjso/wDQqx9DONYtj/00Fb3jpf8AQYZMfxqM/g1KPwMus7YuLZy/+eKKKKyPS0CiiigA&#10;ooooAKKKKACj2p0MUszeXFG0jHsorptF8OxoqzXhcvgYjHG364/CqjFyOeviadFe89TK0XQ7jUFZ&#10;2YwxqRyynLfSukjisdFsXk4yBnJ2hm7cUzWtZt7GMJEUlk7KG6fXFcnqN5PezeZcOGPbC42854rW&#10;6gefGFfFu83aJNr2qS6lcByCkajAQMf1qioJOAMluwqzpthdX0irDExXdhnA4X6muo03RbPTf9Jm&#10;kZnQH5mbaBUcspu50zxFHDR5I79jM0HQGmjS5u22xkHCbefbOa0/EWrR6dbiKAK0ucbQw+XGOoFU&#10;ta8RNHM0NiEOMDzc5/DFc47s8jOxyzHJPrVOUYq0TCnh6leaqVtuwOxeQsx5Y5Jz3pKMCisT1Urb&#10;bBRRRQMKKKKACiiigAx/PNdpaSLq+gvH/EybSeuGwDmuLrU8Laj9hvViYqIpmG8n+Hg960py1scW&#10;NpOpBSjujNkRo22t196fZ28t1OsMKEsxx0PHucdq6jUNCjvtS+0CYrE6jO3ByRkcHPsKnln07RLM&#10;xxOu5eQm/JOfzp+z1MXj7xUYK8n+BW0fQIrPbc3ciuyjJUgbR+dS3GtILxbGyjDPkjIPygAZ7Vg6&#10;1rNzf7oztSHOdoHX8TVvwJbh76SdgdsafL9T/k1UZ2dooxqYeSg61d3fY0/Gs/k6KEB+aVwODjpy&#10;a4/HPXvWt4wu/tGqNCCCsDEAj1wM1k1nUd2dmApezopvd6hWl4VsTeakrN9yJgW4+pH8qzcnt3OB&#10;XX6PCulaDNNKdr4Zzu4z2A/z60QjdhjarhT5Y7syfGV35mo/Zk+5GFzz3wT/ACNY1OldpJC7/eNN&#10;pSd3c6KFNQpqIUUUVJqFFFFABRRRQAUUUUAFB5oooBF7RNTm02Zig3I+Ny5I/Kuu0nUrbULfzYiE&#10;IODGSM/lXBmljdlYOvDL071pGo0cOKwMa2q0kegz2dtMf3kMb/VQahOlaeDuNrAP+2a/4VycOtal&#10;Gu1LnA/65r/hUd1qt/cIUln3Keo2KP6Vo6kWcSy/EJ/HodZdXmm6bFx5e4fwR7d35Vjah4ollUx2&#10;tv5Yz95yentisBjn71Dc8Yz+NZyqvZHXSy+nF3m7sfcTSztulkZz7sTTKKKzO9K2wfjRRRQMKKKK&#10;ACiiigAooooAKKKKACiiigAooooAKKKKACiiigAooooAKKKMntR0DsWtHtTeajFDztZhuIGeOv8A&#10;Suw164Fho8jovbCjpyapeC7MQWDTyKweRv4uMAZ/+vVPVdfJvmgEcUltwDyc9PUV0RtGJ4ldyxGI&#10;tFXUTAlkMszSN1dixPb8atWOqXVr8qnemMbHJKj6c1fSy0rUP3ltc+RO3/LMtnn8cVQv9LvbVmLw&#10;s0eeJFGQfyzWXLJanfGrRqe5NWZUdi0jOerHOKShaKg7NtEGcV1Hgmw2WrXkg+ZmwoK9ByP61i6D&#10;YNf3gQ7ti4Lkemf/ANddP4ivE07TSkRUSMp2Kx564/rWtOP2meZjqzk1QhuzB8XX/wBrvvLj/wBX&#10;Go6HqTzWRQvSis5O7ud1GkqUFFBRRRSNQooooAKKKKACiikb3oDQWj8M/Srum6TeXrDbC6x4zuK8&#10;frXTaXoFnaMHYvJJj7xOMfgKuNNs48RjaVLS92YGj6HcX4ZnJgRT1ZDlvpXUaXpttp0WFCk5yXIA&#10;p2o6jaWMeZZVDYOFzzXK6vrl1fKYwFijYYKgZ/WtbRijzv8AacY7bRNTXvESRM1taoHbb/rN3Az6&#10;YrmriV5pmkkO5mPJJ/SmZ68detFZSk2erh8LTorRfMPpR+dFHXgVB0aBRn2rQ0zRr66YHyXjjOPn&#10;Ze34kV0em6FY2X7yR2dh0LHAH5f1rSNNs4q+OpU+t2c5pWjXd9yFMSd2ZSPy9a6TSdDtbFd8hErg&#10;53Oo4+npTdU12ztY9sLrM/ZVbgH6gVzuqazeX2Q5RUxjaq8H8+av3IHJ/tWK/uxOi1bX7WzysaiZ&#10;u2xhtH1Nc7qusXV85JYxocYRXOKz6KiVST9Dso4GlS1tdh9effvRRRWeh2L0CiipLW3nuZVjgiaR&#10;icDA6UbkuSiry0RHUlvBNOwWGJ3ycDapP8q6TT/DVvGgmvJHZlOduQo/MVavNX0+wiKwOkjjoisT&#10;+vNaKnZXZwSx93y0Y3ZkWfhq7lRXkmjj3dsEkfhxVtPCqf8ALS9b8Eqrd+J72RiIY4o17EjJqjNr&#10;Goy/fuB16CNf8Kq9NdCVHGz1bsbn/CKWuP8Aj7l/ECo5PCYP+rvf++krDj1K9RtyTYP+6P8ACrdv&#10;4h1KL77xy+zR4/lijmp9iZUcZHadyT/hHruO9iRiskbONxVScDP0rZ8VX62Nj5EQHmTKdhBxjpk1&#10;J4d1R9TSQtCE8shcg5rn/Gs3m60U7RIAPxGap2jH3TCn7SviFCr9kyeOmB+VHagDHA6UVzntrQG4&#10;roPDlhFa2o1S92mNl+RCB3OO9YdrF5twI923d3/CtTxLd+fIunW2GjgPBXktgf8A660jY5MVzTap&#10;x2e/oOvtTu9ZuEgtYWRAcZBJ74y2O3P86o3umTW98tqGEjPyCoOOuK3bdLbw/pvmuxa4nAO1vXHT&#10;A96l8M2rgy6leZ82X7ueAB97+Z7+lVy39TjjiPYpuC938ybS7GDR9PeWVg7DLM2ADx2Fc5rmsTal&#10;JwpjiwPkyecV0eoXuiXfy3U8bjthz/SoVTw23Ali/GVh/Wrkm1ypmNGpyzdSpFuRyOMij/PNdf8A&#10;2VoNx/qymW6FZzn+dRzeF7QjMFxMufXBFZezktjtjmNL7SaOTIHr+XSlVmRtysQQeoNamqaFe2xz&#10;FG0y56hR/LNZsiujYcFW9CuKnlkuh1xq06q0dzqPD+vLcH7NdqqsMANnhu3Oab4k0HzN93bHaUTJ&#10;jC/e+mK5fGev5eldB4a11kZLW7K7WbAkPGM54OBj/wDXWkZKWkjgrYadGXtaG3VHP7SvBGPrRXV+&#10;JNFju1a8tWZpQvCjkPj/ACa5aWN4pGjlUq6nBU9qiUbHZhsTGtHTcbRRRUHSFFFFABRRRQAUUUUA&#10;FanhO0+16oM/dhAbpnncKy66zwLb+XZvcc/vQOvsTV01eSOPHVPZ0Xbcb47uzHbQ26/8tMk89gMf&#10;1rlG+9Wr4unE+qkAj93lePXcay6Kj94MFSUKC8yxqF5Jc+Wp+VYwcIp455zitTwjpP2h1vpf9WrH&#10;CkfePHPP+eKx7CD7ReQwjPzuAcehrsNUkXSfDYWM/OqBFz7/AOTTgr6y6GOMm4JUqe7INd1xbCQ2&#10;ttGGdcc54HtxXLXVxNcOWmkZiTnlicfTNNmdpZWlc/MxyabSlOTZ0YfCwpLa7DFFFFSdVkWtP1G7&#10;s5A0UrEDnazHb+WaivriW7uGmlPzNjoT2+tRUUrtozjThF3tqFFFFBoFFFFABRRRQAUUUUAFFFFA&#10;BRRRQAVLYwG5vIrdTzI4HSovx+ldH4FslZZLx1bIbanoeDn+dVCPMznxVZUqTl1NXUJI9K0OQxjG&#10;1cIOmSTVXwXI01pPM/3pJmY/ktZnjS+8+8+zxsrRx4JI9cHv+NaPgP8A5Bbe8jfyFbKV5LyPIlR5&#10;MK5y3bMHxN/yHrn/AHh/IVRq94k/5Dt1/v8A9Ko1jL4mezh/4UfQKKKKk2CtDw/psmo3H92JGG84&#10;z/npVWwtpLu6SCJWO44JA6V2Kpa6HpbBX+7lhvPLH/OK0pwucOMxHs1yQ+JkOvWEEPh2VERf3KDB&#10;2jPGK46u3kn+3+GZp9uPMhfgfjXEMCGIPY1VXoZZbKTjKM97hRRRWJ6YUUUUAFFFFABRRRQAUUU6&#10;FHllVEBLMwHAzRuJtJXZseDtO+0Xgu3bCwOMDGcnB/8ArVoeLNWltJo7aDG7G5juPrkDj6Vo6ZaD&#10;TNKaKMMzLubH941x+qrfTXTT3Vs6M2M/IQAABXQ7wjZHjU+XE4lyk/dWxeGr2t7H5F/ahWbrMmMj&#10;35/xpZNBEsXnWF1HKrYIU/e/TNYgGOMGpba4lt33wttYewP86yUl1O76u460pWGyI0cjRuMMpwQR&#10;TadNI8szSOdzMck46033qDqV7LmHQxtLMsSj5mIAx713NvFHpOls33hGm5uMbjjFZPgrTdoa7mRw&#10;cARg8ccHP8qi8ZakXmFpC6lAD5mOec//AFq3jaCuzycRJ4muqcdluYt/cvd3DTSfebA6+lQmjAAw&#10;OgorBnrRjypIKF60UL1px+JGdf8AhS9D1b9oj/kX9A/3X/8AQErymvVv2iP+Rf0D/df/ANASvKa6&#10;MX/FZ4vDX/Itj6v/ANKYUUUZrmPodQo74qzY6fd3cirDBIyseWxwPx6V0OleG4I9j3LO7DkpnaM/&#10;hz+tVGEmclfF0aW71Of02wub2bZChAxkswO0fiK6bSPD1vayebM3nuy9NgKj861V8m1iXLrGiDA3&#10;N0/E1h6z4kSP91ZiOUhuWOcf5/GtlGMVqeXLE4jFO0FZGxd3NvZ2++VgqjoMgE8dq5jWfEU13H5c&#10;CeUjDBIY7j+VZV5dT3kvmXDbm7cD+lRY69s/rWcqjex2YfL4Q1nqwJy2T/8Aqooo69KzPS0QUU/y&#10;ZTyIn/75NFBPPHuMwPSjA9K7L+zvD3pB/wB/j/jR/Z3h70g/7/H/ABrX2T7nn/2lD+R/ccbgelFd&#10;l/Z3h70t/wDv+f8AGk+weGx3t/8AwI/+vS9k+4f2lD+R/ccdmjJrr/sXhofxW34z/wD16cI/DSd7&#10;X8WzT9n5h/aK6Qf3HHAE9Afyp3lyHpGx/wCAmuw87w4vGLP/AL4FOW70AdDaD/gAo9mu5P8AaFT/&#10;AJ9s44RSA58tx/wE16t8WMj4H+Ghg8fZu3/Tu1c39q0Jv4rT8VAr0H4gR6fN8MdGE3kmEiDy8kBf&#10;9UcY/CumhD3Z69D5/OMXKeJwrlG1pHhJz60V2U3h/S5RujQrnusnH61z+vaTLpzK5YNG7EA7sn8e&#10;PSuWVNx6n1FHHUqkrbMzaKOe9FZnYbngEZ1V3PaJv5rSeOmzrAH/AEyX+ZqfwCn76R8fwkZ/75qp&#10;44OdbbnpGorb/l2eTH3sd8jIooorA9YKKKKYBRRRQAUUUUAFFFFABRRRQAUUUUAFFSW0E1y2yCN5&#10;GHUKM1o2/h7U5RkxpHx/G4/pVKLZjOvSh8UjKord/wCEWvu8sH/fZ/wqtceH9Ti6RLIPVHB/nRyS&#10;XQiOMoN2UjLop00UsMmyaN429GXBptTqjpUk9tgooooAKKKKACiiigAooooAKKKKAD8P1qS3mktp&#10;PMhbDH2/xqOii9hSipfErm1a+Jr2PAmjjl55/hP6VuafrthcJ80yRMTja2f5muJoGRyDj6VpGo1u&#10;cNXL6M9lZneXllYajDuch89GRj/Ssi+8LrgvbTP14RgD+vFYtnqd9a48q5faP4Scj8jWvp3iaQYW&#10;8TP+0qf/AF6vmhLc5Pq+Lw/8OV0P1CKTSfD6RQxs0suBIcZx3PTjqcVzXHUdfSu4h1TSbxdrzRHv&#10;tkGP58VDdeH9NnG+OPyyeRsbj8qJQb1iww+M9jdVYu76mD4Z05LuZ5pyVghwc5wCeuM/Sk17V5L1&#10;zFEVWFSQABnfzwST06CtbUtOu7PSVttNjZi7fvsEZxtx3xXM3EMsDbZonjb/AGlx/wDrqZe4rI6K&#10;EoVpupJ37IZ9KKPzo+uKyPSH28TzzCKNSzHJwBXd24h03SUV22pGoUljWL4J04HF9KnXcEz6cc4/&#10;OjxtqKsgsYpOVf8Ae4/MVtFcsbnjYqTxNdUo7LcwL6d7m8knf70jEnFRUUVle+p68YqOnQKKKKRQ&#10;VJaxGe4jhGf3jBePeo+K0fCcXna7CCMrHl29sD/HFVFXdjOtPkpyfkdDfONK8MxhPvKqqM9znn+t&#10;cbnPJrpPHlz+7htkPAYsR+Ax/Oubqqjuzjy+Fqbm92FFFFZnoBRRRQBY01rZLoPdoXRQSFDEZPbp&#10;WqviPylCRWKKqcJmQkkVhUVSm0jCph4VHeR0S6npepr5eoQiDbyD5jEZ+oFamg2dnaQztYT+d5gB&#10;xuB6Z44+tcT+FWbG/u7Nibed0z1Gcg/gatVNdTkrYFuLUJfLoMvILmGRjPFJHuJJytQDHBH510Fr&#10;rdpcps1O3R88bli6D86l+zeGJOUlCf7JkI/nS5b7M0WKnTXLUg/kc3RWlr0OmRMv2CUN0yAxPr/9&#10;as36VDOunU548yVvUG5FbVhLaayy2l7tikVcrKrHn8Dx0ArFbpWhLZeVo0WoWztvzhyrcr1FVFsx&#10;xCi0tbPoV9Us57G6McoYddpx94ZrovCurNdK1rdumVAEZ6bh0x/n1qvqQGraCl0gDTW/326Hhcn9&#10;awLeV4ZlkjYqykHiqu4SOdxWJouMl7yNXxdpq2l4ssIby3X6gHgdfyrHrtLow6t4deRVDFkbbx0I&#10;Of6CuLXPelUVnpsXgaspQcJbxCiiiszuCiiigC3ob7NWtz/01X/0IV0HjyMm1icdI8/qVrmtNO3U&#10;ICe0qn9RXX+MUDaHM2OVxj/voVtH4WeViny4qmzk9GONWtv+uq/zro/HC7tFjb0kX+R/xrmdPYR6&#10;hbueNsikn8a6rxUBN4Y8xefuMP8AP40R+FlYvTE02cfRz2oqxptjdX0pS2TOOSScAfjWKTZ6MpqE&#10;bvYgRWchEVmJ7AZrd0nw9m3afUXaDHIXI6YznP8ASrUEWjaOv79kkuNvzAfOQevTtVUSavrpIhYw&#10;26E56oD7cZzwelaqKW55tTEVKnwPlj3Zj30dvFdulrJ5kIxtf145/XNQ1JeW72ly0DsjMuMlDkdM&#10;0lvFLPII4Y2dmPyhRms9bnoxklBO+gz61o6NpF1fzL8rxxEH95tz+laeh+HgIxcainTJCFuPx/Xv&#10;VvUtZsdOhNvaFTImAFRcgeuTWkYdWzgrYtzfJQ1fcs2drp2jQZMoTPDO7Hk/T/CsPVvEU8zPHbBI&#10;4wSAxGSw/Gsy/wBQu71szzM3Odo4UfSksdPu704t4WbH8R4UfjTc76RRNPCRh+8rO7K6qXYKAS3Y&#10;Dk1vaH4ceUebfCSJc8JwNwx69q09L0WxsIxNcKjuAMs5yFxzxVbWvESIhjsX3NjhiuQOe1EYJasi&#10;pialZ8mHWnc0Ly8sdJtPLVkDKpKR7jk5/lXK6rq91frtk2pHkfIo9Peqt1cTXMvmTyM7EYyxqOpl&#10;NvRHThsFCn70tZBRRRWZ3BRRRQAUUUUAFFFFABRRRQAUe1FFGoF211a+ghaKOYbG6/ID/SqTZLbi&#10;cse+KKKbbZCpwi7pWYKCWwoyegHrXZaSiab4djmfhmVSd3uc4/WuZ0GA3GsW8QXPzgt+HJra8bXa&#10;xWcVlE+CrfOo7AAY/mK0hornBjL1KsKS+foc3M7SzNI33nYk036Ue1FZnoq0UvI1PCdgL3UCz7tk&#10;GG47nP8A9atDx1eENHZoV+ZSX/MY/lV/Q7eHSdJaWbbGzDc5J/2en865a8kuNRvWlCSSOcD5Vzji&#10;ttYxseTTkq+Jc3pFFXvRV2PR9TfhbST/AIFxUq6Bqp/5dv8Ax8VjySPReIopv3kZtFaDaHqi9bRj&#10;9CKrXNndW/M1vLGM9WXj86OVlRrU5bNEFFH0o/KkaIKKKKACiiigAooooAKKKKACiiigAooooAKK&#10;KKACiiigAooooAKKKKACiiigAooooAKKKKACiiigAooooAKKKKACiiigA/Gr/hzTxqF9tZW8uMBm&#10;I+o4/nVDqeO/Fdp4ZsRpunl5QFkcBmJPQY//AF1pTjdnHja/sqbS3ZJ4kklh0uSOCNpHdSBtUnGc&#10;A/oT+VcO6lPlcEY5wRitrUvEFy1+Wt3DQADarID/APX60jalptxasLuxQSEHa0cYHPboc1U2pPc5&#10;8LCrQgrxvftuYvoQKuQ6leRWvkCUBOMAoP51VfaZCUGFz8v07UlY7dT0ZQhO10H1/M0KpdgoBJJ4&#10;AoPv0re8G6Ys8jXVxH8iEeWG7twf8KpRbZFesqMHJmzoNjFpmnlnbDMN8hY9CBzXLeIL37dqJlGN&#10;qqFUCtzxpqJhhS1gf55AfMx2Xp/n6Vyo6n9K0qSWxw4Ck5N1p7sKKKKxPUCiiigAoooAy2ACfYet&#10;G+wbBRnnC8mtGx0TUbnB8ho1z1f5f0610Om+HrG3XdLH5sgOfnbI/LirjTbOOtjqVNaO5zel6TeX&#10;si4idY3PzSFeMfj1/Cuj03w7ZWzLJIzySKMZJwB+ArRmltbG3y7RQxqOB0/KsbVvEsSArYkO2R8z&#10;L8p/WtVGENzzJYjE4mVqasjbuLi3tY900qxKOAWNc5qfiaXzGjs1RVBOJCC278O341jX1/d3jE3E&#10;7OM525+UfhVeplVvsdeHy2MPeqasdNI8jbnO4/Sm0fyNCglwqjcSeAOtY6s9PSK20ChVLNhQWb0A&#10;rU0/QdQuXUmHy48/MZPlP4Ct+x0XTrCMTTqpZB8zyN0/PitI02zjrY6lT0Tuzn9J0S8uypdHijYZ&#10;3lR/Kuh03RrHT284szPjG52wPyqO+1+wtlKWxMjKcDYo2j8eK56/1m/u/ledlXOdqfL/APXq/dic&#10;nLisTv7sTodU8QWtouLUxzyZwQGOB+PQ1zup6tdX67ZSgQdFVeKo/WjArOU29DtoYGlS1tdhRRRU&#10;HWFFFFALV2Cj29etH1/Or+haZNqFzgKRGuC5zjjPQH86ai3sROcaceaT0H6DpMuoyEuWWJQPn29f&#10;YfhXUbrHR7EqHWMYyFLEliOP8KLy4sdIs1HyRjoigcswHT68Vx2o31zezF55CwB+UDjHPpWzcYLT&#10;c8iMamMldu0UWdU1u6v124WKMjGwc/rWb9KMD0orFybPWp0YU42igooopGnQKKKKAOp8AY+x3B/2&#10;x/KsHXCzapKW68f+gitnwDKAtxFkfMwIB+h/wrO8XQ+TrknGAyqw/LH9K2l/DR5dDTGTTMyiiisT&#10;1A6HjrW14RgjFw97cnbHEvBPAyTj/GsXB7DoO1XG1B/7JSyjATByzAYLc5GT+NVHe5z4iEpx5Y9S&#10;zJLca5rMakfIrY+UdE3cn9RW14wvTZ2McEWN0wKkHsuMZ/Ws/wAAxq15O+PuoAPbJ/8ArCo/HUok&#10;1KOMHOyPn2OT/hWl/c5jz5QjPFRpJe6jEo+tFFYnsAOOlXtO1a9s+IpFC4xtKg//AF6o0U02tiJ0&#10;oS0krnTaT4lDyeXeRpGuP9YCev0rTurXTtXjBEgk29GR+Rn2rhqs2OoXdm2bedlz1HUH8K1VTvse&#10;fVy+z5qLsy3rOhT2RzCryxNkkhen159KyiAOD2rsNI1y0vI/Ku2RJOBhl+Vs/nUXiDw/FKjTWEYV&#10;tv3A3X/PNDhfVCo4yVOXs6617lLwxrTW+2zuCnks/wB48Fa0fEWlQ6hate2pLTbQUCnIcCuUmjkh&#10;mKSxsjgZwwwRW54V1kxOlndSfuuisR09Bn060Rlf3WLEYdxftqO5hTRvFM0UoKsvDAjoabXW+ItG&#10;jvojdWar5zEYIbhh/j/hXKSo8UhjlQqynDAjvUSg4nXhsTGtHfUbRRRUHV6BRRRQAUUUUAFd34bj&#10;8rQ7f3jDfnz/AFrhPWu+035dDt8cYgX/ANBral1PKzT4IrzOFvJPNvJpf78jN+ZqOiisnuenBWik&#10;anhGMPrULn+Fjx+BrQ8eSkGODtgN/wChVneE5NuuQg/xE/8AoJrQ8eRN5kc5+7hV/H5q1j/DZ5lT&#10;/fY3OcooorE9UKKKKACiiigAooooAKKKKACiiigAooooAKKKKACiiigNx0KNJMsaglpCFAHvXbTL&#10;HpOgyLGfliViu49Sf/rmsHwVaJcag8sibhCARnscj/Crfjy6dWitVbAZSzqPqMZ/Ktoe7G55OLl7&#10;bExpLY5tiWOWOT3rrfAoxpbf9dG/pXI113gcf8Sdj/00b+lTS1ka5l/Asc74iP8AxPLr/rqap1b1&#10;451q6P8A01b+dVKiW52Uf4cW+wU6NHlkCRqWZvlAA6+3603+Ljp2zXUeEtIMCNdXsShjjYD2HXOP&#10;WnGLbIxGIjRhd7lzQ7GLS7FpZ3w/LOzcAAf/AFq5nXtRfULpX2hUUYUD/PrWh4s1czSfZbSbMOz9&#10;4V/iz71g/WrnK2i2OXB0JNutU3Z2Xh4bvCeP+mbj9TXI3gxdyj0dv5113h35fCYPbY/8zXI3hzeS&#10;n/po386dTZCwX8ap6kdFFFYnphRRRQAUUUUAFFFFAegfWui8D2IeSS8lVvlwqHoPX/CsG0glurhY&#10;YVLFiAfYZxmu4ke00vT1BKxJjAOOpx7fStqUdbs83MKzUVTi9WY/jLUpI7hbWGRV2qC/G7nIP4Yx&#10;n8ap2/iO+RQsyxyjPcYJH4VFeWF1eTtcQTR3QP3iHG7pjocVn3FvPbuFniaM/wC2D+lTKUubQdCj&#10;h/ZqD3JdSuftl41x5fl7+wOf51XozRWb1O+MVFJLYKu6Hp7395sAYRpgsQO2f/11UiR5JAkalmPR&#10;QMk13Gg2EdhYoNoExQeYc5564/WtKcbs48diVRhZbsXWLuPTtN3ZUNgiNSepxxXCSEs2Sc7uWNav&#10;irUhfXapE+Yosge5z1/LFZVFSV3YWBoOnC8t2H4UUUVmd4UL96j/ADmljVnk2opZvQDNVH4jLEP9&#10;1L0PVf2iCR4f0D6N/wCgJXlXQ8c17F8cdLuL/RdBWMAbFbcWOP4U/wDr1yFj4f0+AbnjMjf7bZ/S&#10;urEQcqjsfMZFjaVHL4p6u7/NnM2Ok31xIu23kCMeXK4wPXmui0/w1ZwMsk0kkzqcgn5R+QrTlltr&#10;SPMjxxKo6Hj9KyNU8SW0cZS0JlfHDbflB/Eis+WEVqdssRicQ7U00jakaGCPezKiL1LHH86xda8R&#10;QwK0Vnsmb1ycD/P1rn77Vb+7ys1w209UX5R+VU+tTKr2OnD5al71R3LWqajc35VrhwQDlVVQAPx7&#10;1Vo744oGS2Ov86ybbZ6cYQpxsloAoX0xWhY6LqNyciExr/ek+WuhsdB062XzZ08wpyTI3A/Djirj&#10;TbOatjqVPZ3Zzum6Pe3kqjyZI4icGQjp+BxmujsNAsLR/OkZ3ZOdzHAH4Ci91zTrSMpCyu2MqI1y&#10;Afr0rntQ1zULpWUzFEPUINufx61fuw9Tif1rEvT3YnW/bdPX5ftUI28Y8wUVwJkkJyWbn3oo9qux&#10;X9mr+Yf5sv8Az0b86PNl/wCejfnTKKw1PV5Y9h3myf8APRvzo3v/AHm/Om0Ua9g5Yi5Pcn86TNFF&#10;Go7RD6/yooooCy7BmvWvisxX4H+GSjMpxbZIP/Tu1eS16x8WP+SH+Gv+3X/0nauvD/BPXofNZ6l9&#10;awen2v0PMYtT1CMAJeTDHYuW/nS6lqN1fKizyFlTtx/SqlFc3M+59EqNNPm5dQoooqTTqdP4DU/Z&#10;5D/tH/2Wszxic69J7Ko/StfwGP8AiXs3/TQ/yFY3iw58Q3A9CP8A0EVtLSCPJw+uNl6GbRRRWJ6w&#10;UUUUAFFFFABRRRQAUUUUAFFFFHQArS0HSJr+RXO1Yc/MSep9MVF4fsjfamkJwVU7pM9wO38q6zUr&#10;mDR9JwiY2jbGq+v+c1rCPVnnYzFSi1Sp/Ewjt9P0e38wxpH/AAlwnJrPvPFFuvy29tI/uxC/41zu&#10;oXk95M0k7swZiVQnhfpUHHp9aJVGtETSy9S96q7s3f8AhJ7ndnyuPTeP8Kvaf4ntpDtuIHjJ6EfM&#10;K5SjA6Y/OpVSV9zWWX0Zq1rM7jVNNtNStWlVEEm3CyYPHNcbfWs1ncGGYDeOcg5yK0vCuqva3S20&#10;hZo5XAHP3T/9fitzxZYx3Glyyqi+bENwY9cDrz+daNKcW1uclOpPCVvZyd4s4uijnd+FFYHsproF&#10;FFFABRRRQAUUUUAFFFFABRRRQAUUUUAFH60UUAAJDZUkVfs9a1G32j7Q7qOMMc/qRVCjrTTaM50o&#10;TVpK51dl4ntZFxcRSRsOpADA+9aLQ6dqcXmGGOQY+8U5Hfr1rg/c4p0UksL74pGQ9cg4P6Voqt9G&#10;cFTLo3vTlZnSap4XLOXspFQAfcbOPzzWWuh3yX0cMqLtZwCwYYx/OpdN8Q3Vs3+kFpkz0JAP54zW&#10;vF4n09ot0iyRt1xtz+oqrQlqZOWNo+61dFu4mh0fRowRwgCgIOp/zmuJuZHnuHmkYszsSSat69qD&#10;ahfNIC3k5+QE9B64/E/nVGonO+h1YPDezXNL4mFFFFZncFFFFAB2rovAcAMklwQOhX/0GudrrPBY&#10;EeiPKf7zZ/IVpT+I4cwlajp1MXxVKZNblXJ2xtgD8B/hWbVjVW36pcv/AHpWPP1NV6iWrZ0UI8tO&#10;K8gooopGwUUUUAFFFFABRRRQAf544ooooCwcelFFFAB9a3vCKi7tbmym+ZMKVB6DDGsFulb3gP8A&#10;4/p/Ty8frWlPc5MbpRbIdD1GCy0+7s51YlywGBkdMVjZ71Nf7TfTkD/lq2PzNRc0pO+hpRpxgnLq&#10;zrfArCTR5Ym5CyED6EVy97CYLl4mxlcZx9M/1rpfAI/0Gc/9NB/KsPxG6trUzL0bb/6CKuXwI4sN&#10;pi6iKNFFFYnqBRRRQA+3O24jPowP6123iJfM0C4/3M/kQa4au6unE/h2Zh/FE3X8a2p/C0eVmCtU&#10;py8zhQcNnNdmy/avBqqOT9nHX1A/+tXGHiuy8GSeboiL12FlOfr/APXop6torMbqManZnGspWQoe&#10;qk1f0OTUF8xLD70gGWyvGPrU3iyxe11SWUqPKlO4YPQn/wCuDUSa1fx2qQRS7AgwMAf4VGiZu5yq&#10;0VyJNM0rPQJpJvtOpThs/MwyWPvk/SjUNctYLf7NpUe3rllGwDjHpzWHdXdzcbRNPI2W43OSCfp2&#10;rc0Tw4xbzr0JswMR9c9+atSvojlqQhBKVeXyMvS9Pu9UkLowOWwXdunH68CuosdPstItTJIFLLlj&#10;JsOfw60apqdnpEf2cRnftyERcD8+1clqV/dXsmZ5GI7L2H4Cj3YeZKjWxb/lgamv+IHn3QWbPHHn&#10;BfOCfXisJmLEuzFtx5Y1PptnPe3AhgA3epOAK6vRdDt7SFXuESabHLY6Z9jxStKbN51KGDjyxWpj&#10;aLoM9xtmuCqQsuRzkt+XSuhllsNHs1BQIuMDYvJ71na34hiiDwWYYyK2C2MAfn1rmbiWWaRpJ5Gk&#10;du7HpT5lHYxVGtinzVNImjrOtXF622Nnji5+UNjP1x7Vl/5NFFZuTZ6lOlGnG0VYKKKKksKKKKAC&#10;iiigAooooAKKKKACiiigAooooAKD0oooA3vBtq6F9RYAoiMAO+eOf51l61cNc6pPIxPLkAHsBx/S&#10;tbwPe7ZjYtkrJuZfToP8DTPGmni3k+2xBQsr4bHrj/6xrb7Gmx5cZ8uLanu9jBzxWn4Xsvt2ofMo&#10;ZIcFg31//XWbjtiug8L6np9jYusrlZGYEnYSW46Z/Ooha+p1Yyc40vcV2dDqVpHdQrFIcIDyvqPS&#10;qkh0nSV+eJEbrlY8msHWtfnumxatJDGM5wRlv8Kx2ZnO5m3N3Y961lUXQ8/D5fVcV7SVkdZL4osl&#10;B8qGZj2OABVdvFYzxZE/9tf/AK1c3RWbqSbOyOX4daNHUReK4P8AltaSKP8AZYH/AAq1Fq2k6hiJ&#10;03d9skWa438KMD0p+1ZM8tpfZ0Z12p+HrW5QPaBYD7Zwf1rmtT0+6sGC3AUbskMpByKk0zVbuykG&#10;2V2TIyhbg/nXV2N3Y61asBHu2feWRenHanaM9tzByxGFa5veicP9aK0vEWlNp8u9dpiYZUjt2NZv&#10;4Vk4tPU9SnUjUipRCiiikWFFFFABRRRQAUUUUAFFFFABRRRQAUUUUAFFFFABRRRQAUUUUAFFFFAB&#10;RRRQAUUUUAFFFFABRRRQAUYoFAVm4XqelAm7amn4X0/7dfbm2+XDtY57nPT+ddL4haWS3+y2zqss&#10;gIIJI+XBHXHqRRollHpmnHdjcQHcge3/ANY1yGp3r3t687FuGITJ+6M5x+tb/BE8Zc2LxDaeiEvr&#10;C5s2xOm09sMDVbt0/GtCx1e7g+WSRp4c8o5ByO4ycmrklxod5CV+z/ZpWOA4UkD8qy5U9jv9tVhb&#10;njdeRiUVJdIkdw6Rv5iqeGxjP4Go2z2OPepOlSVrlrSbKS/vBCmOhJya7YCDT9POFCpGmflHcDr+&#10;lU/C+miys1lYKJZl+Yj8TisrxtfmWZLSF2xGSz+hPTH8/wA66Irkjc8WtKWLxCpx+FGNqFzJd3LS&#10;uxySevYZJx+tQ0D/APVRXO9T2oxUVZBRRUlnby3c6wwLudu2cUWbCUkldsjoXLcL+Fb+n+GLlmDX&#10;UqIuPujk10Fnp9naYaC3jVsY3YyT+J5rWNJ9Tz62ZU4aQ1Zyth4evrgBmMcK8HLNkn8q6HTtDsrY&#10;AtCkr8fMw/Xk1Y1LUbWwUNcuRu6AKf6Vg6p4maVdllG8eM5ZsE/kav3IHFz4vFPTRHS3EsVvEZG+&#10;SNRk4FYWpeJ4FjKWiO7EcSNgYP41zl1cz3D5nmeQ9tzGogPSplV7HXRy2EdajuWb+/urxiZ5nZT/&#10;AAE8flVbrx+lFIxA6/rWPNc9GMIwVlohRQ1aum6Be3aq7FIkYZBJyT+Aro9P0ixs41/cozgcuRkn&#10;860jTb30OStjqdN2WrOa03Qr66Xd8kaHGGY/yArotN0Ozs13yRpK6nduZf8AEmq9/wCJLSL5LdHl&#10;b1A2gfnXPahql5eMfNmfYRjYG4/SqvCBy8mKxO75UdJqXiGzt8pCHdwOwwB+JrntU1a8vWYNK6xt&#10;/wAsw3H6daoY70VEptnZRwdKlra7Cj8PxooqDsCiiigAooooAKKKKAFjRnkCLyW7V3mj2iWOnogC&#10;h1X94wHU9a5rwVbibVmYgERxk8+p4/qa2PGV41tp6xISGmJXI9Mf/XFb09I3PGx0pVKsaETnvEWo&#10;tqF3nBEcbEKpx1z96qH0ox047UVi3dnrUqcacVFBRRRSKugooooG9rhRx0zU9jZXN7IUtk3FeT8w&#10;H860IvDepPywiQdwX/wqlCT6GM8RRjvIqaBdG01WKTLBGkwwH5f1rY8d2bN5d4gG1UIc9+vH86hX&#10;wrdE5N1Eu3qACa3rWwkGkvZ3U/2gsCC5GOD/ADxWsYtxszy8RiaSqxqwd+5wf8VBrqF8LRHrcg/9&#10;sz/jTZPCin7t4F9P3Z/xqPZs6/7SonOeYPs/lqmG7tTOPSugfwpMPu3iN9UI/rUMnhe/CnZJC3/A&#10;iKTpy7FxxlB/aLHw/b9/crjHyr/OqHi0EawwJ6gn/wAeNXtBs77S9S3yw5jlAQ7XHXI5/nUfjuPG&#10;oQydQyEfkf8A69W78hzU5ReMunozCooFFYnqhRRRQFwo/wA5oooBIMkHK/KR0IPeuh8O6/sxb3vm&#10;PubCyZzj69656k9/SqjJxMK2HhXhyvc7LxDo8d/CbiAIswXAYgjcc9K5K5hktrhoXGJI2wcHp+Na&#10;3hnWjZn7Ncl2jZvlbOdnrx37Vsa7psWp2Hn24XzWUMrkY3D0rRxU1dbnnU6lTCz9nV+HuUfC2tqs&#10;a2d0X4ztbr+Hr61Y8T6N9pQXFoiCUtyDxu/ziuWuInt5nilwGRsN3rpPCesmXbZXJYsq/Ix5yPT8&#10;sflTjK/useIoyptV6PzOY74PY4NFdZ4p0X7SontVjR1yZBjG/v8A5+tcn6+xxWU4tM78NiY14cy3&#10;CiiipOjcKKKKACu+035tDt8d4F/9Brga7jwrMJtFhXvGmD+ZH9K2o7s8vNNIRl2Zw9FTalD5F/NE&#10;Oiuw49iRUNZPRs9Km7xTJtPmNvexTjPyupOPTNdZrUI1Pw75sf3tokG726/1rjRyv1FbnhPVhbyL&#10;ZzsxjbIQ9cE+351dOS+FnDjKUrqpDdGIysrMp/hbB+tJ/TrXV69oS3sn2m0aNJHAJBBAb3/lXN39&#10;nc2Umy4QK2cA7gR+FTKLRth8VTqpa2ZBRRVrTdOur9iLdQQv3iWAxRyvsbyqQirt2RWRWZgqjkml&#10;njkhk8uVdr+mQf5V2GjaRbaXbtcXHlySINxk2n5RjnH60atZQazYedBtMoXCOQVzz0/n+daexdr3&#10;PP8A7Sj7SyXu9zjaKGUxt5bfeorE9JNSV1sFFFFAwooooAKKKKACiiigAoNFCqWYKO5FAm7I7DwX&#10;am301pXC7pSCCPTAx/Wud8RXX2vVZJQW2gAKD6Y/xzXXXzrYaOxI+7EQMeu3/wCtXB8962qO1keV&#10;gVz1Z1WFdh4IH/El/wCBtXH12Pgn/kBj/falRXvGuZfwbeZzGuf8hi6/67N/OqvfA61Z1o/8Ti6/&#10;67P/AOhUujWD6heeQjBcDczH0qLXlY64TUaKk9ki54V0wX9w0soHlRkZz/Ec9Py/nWt4u1M2cS21&#10;uSHbOccYHTFXNRubfRtOUKmMjCBR3A6/yriZpHlkMkjlmY5yTWsnyKx59GLxdX2svhQ3rzRR04Ip&#10;9tGZbiOIdXcL+ZrFas9R2jFnX6f+58E5/wCnZ2/MGuOZizFj3Oa7LVwbbwi0Z/hgWPj8BXGDpWlT&#10;oefl3vOcvMKKKKyPSCiiigAooooAKDzwKKtaRZtfXggUheCST2xQld2JlNRi5dje8E6fsj+2SBcy&#10;KNncjnr+gqj4y1Bbi6S2idtsOd4xgZzj+ldFqF5baXYp5obYPkVUHt/9aucGlQalJJJp92vByySI&#10;wxnPGTnNdElaNkeJh6kZVnWqrToZVrcXNs2YZnRup2nrWrb6xbTLs1S0E3/TTAyB+ntWdqVjPp9w&#10;IZ9u5hlSpqv2rG8kerKjSrRUl95c1YWBcPYkgNglCpGPxz9Kp5A60d/Wp9NtJL68FtEQrMC2T2xS&#10;+J6Fq1KGr2NnwVp+6Y3syKU2nZnnnOM/59a1PFGpCxswiAiWTIBHbjr+oq6xisNPXPyxxAAYHTt/&#10;WuG1S7e8vpJnZiGbKg/wj0/lW7fJE8ilF4uu5y2RX4ooqzptjdXrFbdM843FgK51qe1KUYq8nYrU&#10;6GJ5plijGXboM10ml+GQjh7yRJMH7ig/z4rdtrW2tU/dQRx4yTtUVqqT6nm1cypx0hqctp/hu7lC&#10;vcSRxoR0zk/pXQadpFjaLuWCN3xguw/xzUOoeIbC1kaImSSRTghVx/OsPUvEN1PJ/o+6BAexBJ/S&#10;tFyRZx1ljMRBt6I9f+MN3Ba6LpbzPtHOOD/dWvLtS8Tpt22cb55+dsD9Oa7D9onnQdAJ5yr9f9xK&#10;8p+lXiqjVRpHHw3gaU8FGctdX+bLF7fXl22ZrmRh6E8VX47fn6UUfjXJe59VGMYK0VYP4uuaP4tv&#10;etLTNDvbxVcBY4yeWZs/pXRaXolnZRK8qJLInJcg/wAqqNNs5K+OpUtFqzmtN0e9vV3RhUUjO9m/&#10;wrpNL0C0tVVpkSaTHJZf6E0moeIbG0YxRo0jxnG1RtA/Gua1DVr28dw07iMnITOMfXHWr9yHmcn+&#10;14n+7E6fUtdsrM+WA0jL/Cq4x+f0rnNQ1q9u9y+a8aNkFVbqPwArOoqZVHLyOujgaVPW12Geen4Z&#10;ooorM7VoFFFFABRXdfa9IP8Ay1tf++ko+0aSeklr/wB9LW3svM8v+0pfyHC/lRXeebpR/wCWlr/3&#10;0tGdL9bX/wAdo9ku4f2k/wCQ4Oiu826We1sf++aXytMP8NsfwWj2XmH9p/3Dgj9f1oz7V3v2fTP+&#10;edt/3ytH2XTD/wAsrb/vlaPZeYf2p/cOC69q9X+LB/4sf4Z69LXn/t3asNrPTDkeRbH/AIAtd948&#10;gtn+GujxyxRtGPI2KygqP3R6CuihTtCfofP5xjlPE4V8u0jwYf55orvP7O0z/n2t/wDv2v8AhUV5&#10;pemNDjyok46qiiuf2J9Aszi3rE4j8/yopWADEKcjNJWLR6cXdXOu8CjGjk/9NG/pWD4oO7Xrk/7Q&#10;/kK6HwPxoQ/66NXNeIDnWrk/9NDW0/gR5WE/3qZTooorE9YKKKKACiijtmgAooz2ooAKKPxo/wA8&#10;UAFFFT6ZF52owRn+KQZ/Ohaik+VNnV+ErMWul+ZIMOxYnjGB0/pXPeKLs3WrS4PyRnYvPXHH+NdP&#10;4ll+z6DMRxldg/Hj+tcOeTk1tUdkkeVgIupOVaQUUUViesFFFFAwyR0rufDt0b7Sw0nUkq3Of88E&#10;Vw1dB4DuGFw9r/CQXH1+WtKTtKx52Y01KldbozfEUPka1cIOm/P581Rrb8dRbdYVx0aNSfrz/hWJ&#10;UzVpNHRhZ81GLCiiipOgKKKKACiiigAooooAKKKKACiiigAooooAKKKKACiiigAoooo3DzCiiigA&#10;ooooAKKKKACut8N/L4SkP+zJ/WuSrrvDvPg9wOu2T+taUtzz8x/hr1OUuDm5kP8AtH+dMp10MXEg&#10;/wBo/wA6bUPc7ofCgooopFBRRRQAUUUUAFFFFABRRRQAUUUUAB6VZ0u/msZJGhCnzAAd4OOvbBqt&#10;R9KaZMoKa5XsJkliT1J5peaKdDGZZkjXqzACjqDtFeR1ngtfK0Jpjx5jsw9gOP6Vyc0hlkMhH3q7&#10;XVClh4dmUHohC/Un/wCvXEVpU2SPOwHvznUCiiisj0wooooAK7Tw0fP8LhfVXH6muLrrvAj7tHdT&#10;/DKf5CtaJ5uZr92pdmchjH4Vs+C7wwaksDH93NkAZ6Hj/D9az9Th8i+eLP3cfyFV8lX3KSGXkEGo&#10;1UjrnTVajy90eiXEEVxH5UoVlPODjH61iSeFoDJlLp1Un7pQHH8qp6V4le3t0gmgaTyxjcG6/XNS&#10;3fil2TEFrgk9XbP8q35oNanjU8Ni6cnGGxp2mm6fpcZkYgkD70u0Z78GsnWPEjyr5VnHsHOXZufT&#10;jFYl1PLcSNJJIzFjnGScVJp1lPfTbIFz0yxB2j34qHUb0ijuhhIx/eV3dld3Z23MSzercmtrQ/D8&#10;t2omuHMUe7G3ByfzFbGi6JBp6+bKyyuDncVGFx6Z6dar654iSFmgtEWRiv8ArN3A+mKFTS1kZzxU&#10;6r5KC+Zflez0XTxgcRjAAxlj+nNc1rmtT3zMsYMcWRhVY5NZ91NJcTtNK25mPOT0+lR1Mqjei2Oj&#10;D4KMHzT1Yf596KKKzO6wUUUUAFFFFABRRRQAUUUUAFFFFABRRRQAUUUUAFFFFABRRRQBLYztbXkU&#10;6jmNwa7QeXq2ipk8SAE45wQef1FcNW14NvvIvjbv9yRcA5xtIyf8a0pvozz8dQvFVI7oyLiNobiS&#10;FvvRsVIplb/jeyEUgvU5Ej4bA744/kaxLaGS4mEcSlmzg4Gce/FTKLvY6KFZTpKTZF9CavaZpV5e&#10;8ohRc43OpAP6V0Wj6Jb2CtPcyJI+0H5lG1e/eoNR8SxwOYrW38w4+8SMZ/CrVNL4jlljJ1JONCPz&#10;K6+FZ+rXcY9tpqK78M3ccbSRzRybRnaAaguPEGoStu3hP9wsB/OrWneJrhGVLmJXTPLKx3frT/dk&#10;v69FXujEmikhkaOVSpU9xj8qZXb39tBrOlqyMFLAMr4BI9q4qVGjmaNh8yEqfwqJQ5djpwuJ9smm&#10;rNDasabeS2V150XGMblyRuGc/wBKr0EZqLvodMoKSs9ju1aDV9HYgfLKpXnBKnP/AOquJvrd7W8a&#10;CT7y45x7Zra8C3fl3DWhP+sOVye+D/gKf49g/wBIhuAPvLtPHof/AK9bS96NzycNfD4l0nsznfbF&#10;FH8WPSisT2AooooAKKKKACiiigAooooAKKKKACiiigAooooAKKKKACiiigAooooAKKKKACiiigAo&#10;oooAKKKKADr3x71teCrLz75p3B2RrwCOpOR/jWPFG0sgjRdxPQAda7q3WPStHQMQRGoDHpk5/wAT&#10;WlON3dnnY6vyQ5I7si154Zk+xm7SBmUnLEYI5GOo9f0rm7/Qby2j3IwmXrlASf5VRvrl7q6ad8nc&#10;xI5zgE5xRBcXEHEU8ij/AGXIpykmwoYarRiuWRFgjqD+NFKxLMWY5J6k0lZHoIPxrW8HWH2vUPMc&#10;ZSJTkEcMTkf41m2kJuLqOBTzI4Ucep613Gnwx6fpiRMR+7UBm6ZP+TWtOKbucGOxDpw5I7sZ4i1A&#10;afp/mAbmZgqgnrXDszO7M3Jbk1c1y+k1C+aQD5dxCKOcD/IqfSdDvL1Sx/cKuB86kFvp60SvJ2RO&#10;FjTwtO83qzKarWn6fdX0gWKNgucF8HaPxxXVaXoVpZ/MxMzHHLKCBVq+1CzsI8vImQM7VYZ/LNNU&#10;rbmdTMG3y0ldmVp/heOORXupy5U5wF+X8c9a24Yre0g2xqiqvcACuevPFLsD9mtgvH3mbP8AKsS8&#10;vLi7lZ5pWbcc7dxwPwNVzQjsZfVMTXf712Ot1PX7O04A81s4IVhx9eawdU8QXd18kSiFc5+Rju/E&#10;1k0fXpWbqSZ20cBRp9LsUuzuWdmY/wC0aSgc+lKoZmwqkk9qz1bO3SKE96OS+AM+wrX0nQLm7QSy&#10;t5C7sYZDurotN06y0yA5IYg7jJJjI/GtI029zhrY+nDSOrOb0nQbm9VZGPkxk/xKcn6V0emaRZ6e&#10;i5Cu+OXdR3qlq3iSGCZ4bePzGAwHLDb+lc7qN9cXszPK7DcfugnA/CrvGBzKnicTrL3YnS6p4itr&#10;ZjFBH5zKcE7gVH5Vzmo6ldXrlpXKrnIUMcfzqp+FH+c1nKbZ3UcHSpLRahRRRUHSFFFFAwooooAK&#10;KKKACiiigAooooDqdJ8P1wblz3C4/WqXjKdpNWeI/diPy8+oFXPh/IBLcRnrtUj9f8ay/EwxrlyD&#10;/f8A6Ctn/DR5VGN8bJsoUUHj/H0q5pemXV9IFjXaucF2U4H6Vko32PSnONNczZTzirGn2NzdyrHD&#10;GWBP39pKj6kCun0/QrSw/fXEokKnOWA2j86i1DxLbwZitoDIR0bI2/pWnIluzgljpTdqEbkFn4WJ&#10;2vc3OB3VF5/M/wCFX1ttI02MGQxZHHzlN1c/e3+palISqyBW6JFuxT7PQdQuBvOI8jP7wMD/ACq1&#10;psjGUZS1rVLGrN4ntY+IbZ2x05AH6VUk8VXLf6q2jX/ecn/Clj8KykfNdoPXCk1J/wAIpnreD/vj&#10;/wCvR77ElgY9b/eZ8+v6hL/Eq/7u4f1qu2qXzdbmT/v43+Na7eFW7Xi/98f/AF6gn8MXiLmOaJxj&#10;uCD/ACNRy1Ebwq4O9tDO/tG9/wCfiT/vs/40qarfr0nk/wC+2/xqK5srqBv3lvIAP4ihx+eKg/Dp&#10;U3ktzqjToT2SNa38RahFwPLf/e3H+tXIvFco/wBbZq3qUc1zvbuKKOeSJlgqEvsnXW/ii0kOHgkj&#10;z3OMfzrQb7DqMQBaGYL7q1cD+FCkqcqSp9Qav2vc5p5ZC/7t2OrvvDEEjF7edozjoygj9MYrE1LR&#10;ruyXcR5ijncgJ/Pil03WryybAbzkznDsTj6c1u6b4ltrqYQzRNCzd2YbfzNHuSM74ug9feRyJzu5&#10;z70V22paVZ6lFvUhWbpIij+feuc1rRbnT/nB82MnAKqcj61MqbWx1UMdTqPlejMyiij8PzrM7dwo&#10;oooAP8mt3wlq5hljsZeY3JCsW6Z6DmsKjP8AOqjLlZjWoxqx5Wjr/Emji9X7RA2JeO3BH4d65D5k&#10;fGMMOtdN4R1gFEsJgBtB2uT29Oab4w0kbGvoN24sN6KPXAyMf55rSUVJXR52Hqyoz9jU26FrwrrH&#10;2xfs8+FkRRtYt97oO/eqnizR9u28tlxnO9Nv1OeBXOKSsgZW2sDkEetdn4b1ZdRhaORQskYAIJ+9&#10;74pxamrMVelLDVPa09uqOMU5/Git3xZpJgY3kA/dkfMuPukYHb61hfhWUo2Z6VGtGrBSQUUUVJsF&#10;dF4Fu8SyWr8ZUFDn3/8Asq52n20rQXCTKeVYED6dqqErSOfE0va0nE2/Hdr5dxFcj7sgIJx0Oc/1&#10;/SsHGP6+9d3+41fSxgjay57HaSv/ANeuK1C0lsrkwSg5GcNg4Izjv9KqpHqcuArXj7OW6IaPfNGa&#10;KzPSNPR9dubFRGV86MDgMx4rbtfEdjOuJYnX13bSP51yPaj/ADmtFUaOOpgaNR3tZnbG90f7262/&#10;BkqtdeJbOLiGF3+hAH6ZrkqKftGZLLaf2m2XtY1a51B/nJjj/uoxI655qbw7qzafN5TjdE7cjPT3&#10;9P8A9VZffOKCecYqOZ3udcsNTdP2dtDrvEmmRX9q15bODIgz8oB3gZ44/wA8VyTqyMUYEMpIII5F&#10;bXgmW7F+I41LQHJYnOF6dOwP+NWfG1jEEN8r4kJVSvGD15+taSScbo4MPVdCr7CTuuhzdFFFYnqh&#10;RRRQAUUUUAFFFFABWh4btvtOrRL/AM8yHPHowrPrf8BR5u55D/CgH5n/AOtVQV5HNjJctGTLfj2X&#10;ZYwwj+Jyf0x/WuV6cVvePpd2oQQ/3ULfmcf0rBHSqqP3jPL42oLzCuy8F8aCD/ttXG12Pg//AJF8&#10;fV/506XxGWZfwk/M5jVFeTWLpY13MZ3wB3+Y11mlWsOkaaHlKhto3vwMnP8A9eodC0vy9TuNQlPL&#10;u+xcdMsayfGGqfaZjaIv7uJ+SDndVWUbtnPKTxEo0o/CtylrmoPqN3vYYVSQgznHJ/z+FUqnWzna&#10;ye624RG2nrzxnPTmoPYc/TmsZNvVnq0uSMeWPQK0PDcJm1u344Vsk49AT/Ss/mup8AwBbGS5PO98&#10;DjsM/wCJqoLUyxtXkot9STxxME0pbfu7r37cn+lclWp4yn83XHUdI0C/1/rWXTqPVk4Gm4UV56hR&#10;RRWZ2BRRRQAUUUUAH+cV1vgzTvs1v9rdiWmQY46Dn/61c/oNj/aF+IWJVApYsB+n611ev6h/Zmnq&#10;8UasxYIgPQflW1OKXvHlZhVlJqjDdnOeLL9rvUHhUAJAxA569B/SspWZDuBYH2Nbbappl6Al5ZBC&#10;x/1iBTg9M5NSf8I7DOpeyvkbjo2D/Kk4tu6NaVaNCCp1I2MOWWSVgZHZsdMnpTOnGc1Z1HT7uyl2&#10;SxswAzuRSV/Miq2RWbTT1OyEoON47BXX+DbFYdOW5bmSXJGR2OP8M1zvhy2+16xDGfug72z6Cu1u&#10;oJGs/IgdY8AAHHQD0AxWtKPU83Mq1rUk9zm/GWqidzYxLgRv8zA5z7D9aoaZo95e8qPLXGcuCB9B&#10;xXS2enWGlL5ksqsxGC8pXr9T9arXniiCNmSCBn2nAJYBT9MZzTcesmZ0601Dkw8fmP0rw5bW7F55&#10;POb0IG0fgc1oXV3Z2UWXkjTAzsDAMfwrktV1q8vTy3kheyMRn681nZJ5Jz9aXtIr4S1gatV89WR0&#10;t54qGCtta544Ln+grEvtRurtiZZWweqgnH5ZqrRWbm5HdTwlKl8MdQJoo/ioUEtgc5ojuaVV+7l6&#10;Hq37RAx4f8P9fuv/AOgJXlPQ9q9m+NulS6joOhKsgQRq24lSeqp0/KuP0nR7PT1ZjtdsfecDjHpx&#10;XViI81RnzGQ42nRy5Ld3f/pTOa0rRbu95x5KZ5LqR+VdHpWh2tiu928585yyj5fp6VFqniO1tm8u&#10;BDK2DyrDaD7kVzmqandX0m6Vii4x5ak4/EVl7sT1LYrE7+6jptV1+1tMpCPOcDgow2/mK5zVtWur&#10;9m3HZGf4FY4/Ed6odsYo7YqJVGzsoYKlS6XYUUUVmdlgooooAKKKKACiiigA96KKKNRWXYKKKKLs&#10;LIKPaiii7HyoKM0UU7sXKuwu49CeK9Y+K2V+B/ho56i2/wDSdq8mr1j4sH/ix3hn6Wv/AKTtXVh7&#10;8k/Q+azyKWKwmn23+R5Tvb1o3tj736U2iuW7sfSci3sFFFFIrodn4MH/ABIVPqzfzrlta/5DF1/1&#10;2b+Zrq/CHHhuI+7/AMzXJasc6rdH/pu//oRrafwI8nBa4moyvRRRWJ6wUUVJawvcXUcMaFndsDHa&#10;i12KUlFO+wW8E1xII4I2kbPRRmug0/wurqGvZXU55VQP581r6Pp0Gm2pVWY8lmdqyNd8RSLI0FkY&#10;9uB8/wB78u1bqCitTyJYqtiJ8lHRdzSh0bSrUD5endpCP61IbbTJP3f7th6CX/69cRcTSzzF5Wyz&#10;HJ4FMwCaXtI9iv7PqPVz1O1m8P6ZL91GX3Vz/Ws688LKFJtp3J5+VlHP45FYlnf3Vpxby7fYqP61&#10;p2nii8XieKN19QCD+lHNB9CXh8XS+GV0Zd1YXtt/rraRQO+Mj8xVrwnGZNegODtUkn2+U101nrGn&#10;3SgfaEViACpbBHtyOalsdMs7W4aa3QqWxkbyRxx3pqnG6aIqY6fs3CcbMzfHUwGnpBnlnBI9uf8A&#10;CuUre8eOTqKJ2EY/9mrBqKjvI7svio0EFFFFZnaFFFFABWp4LYrr0f8AtKw/SsutLwjx4ggH1/ka&#10;qHxI58Ur0ZehqePkHkxyf7QH6NXM11fj7/jxj/66D+TVylVU+Iwy5t0EFFFFZneFFFFABRRRQAUU&#10;UUAFFFFABRRRQAUUUUAFFFFABRRRQAUUUUAFFFFABRRRQAUUUUAFdf4M+fw+yH+8wrkK6jwHNm3k&#10;g9GLf+g1pT+I4MxT9h8zntUXZqlyvpMw/U1BWl4th8vWpWwcSNkfkKzamWkmdNCXNSi/IKKKKk2C&#10;iiigAooooAKKKKACiiigAooooAKKKKACtzwTZLcXkk8gO2HG0jpuzn+lYsaPJIqINzMQAB3z2rtI&#10;1t9E0c/Njj+I/ebb/wDWrSlHqzz8fWagqcd2ZPjq6zcx2qsoCplgOeSf/rVz9PuZnuLhpZPvN6fS&#10;mVEpXdzpw1L2dJRCiiikbhRRRQHQO1dP4BkHk3EWf4x+o/8ArVzH9a0/Cd0YNYjUkBZWwc/Qgfzq&#10;6crSOTGwc6EhPFsRj1p+PvqCPfjH9KzcV3Ws6Vbain70srKMKVNc5qHh69gkxbo00Q6MMA/lnJq5&#10;wle5z4PG0nBRk7MyMd8UKpZsD+VaMeh6k7c2rL7sMY/M10eiaJbae3nbmeYrhmJ4/IVMabZrWx1G&#10;nHR3fkY2ieHpbpRJd+ZCuAQABk89/St+aaw0m12b1Tj5VLEk4H/1qqa9r0Nqvl2xjmmBIPzfd471&#10;yl5PJczGWV97ZPbGKtuMNjljSr4t81R2j2NDWNcur5TGAscRGCoGc9O5+lZf+cUfhRWTdz1KdGFK&#10;NoBRRRUmgUUUUAFFFFABRRRQAUUUUAFFFFABRRRQAUUUUAFFFFABRRRQAUUUUAFAyOQaKKNgdrHY&#10;WUkeuaCIZGCyYG/b65/riprO1sNDs2Zptu4cs56kDoBXN6HrDaajxiBZA+ON+MYz/jVfVL+fUJ/N&#10;uCPlyFAHQZrbnSXmeP8AU6rqOF7QJtc1efUWCkKkaMdqj+eaz8DH/wBairVvpl7PatdR27Mi9xjn&#10;6VnrI9JKnRilsiqD2zR05oYtvwf1pUVnkCIpZmOAB3qbXNeZWv0Oj8AzuzTQsflVQRx7n/GsnxKi&#10;pr10F/v5/MZroPC1mNPsGuLhvLaVRuD8beTgfqK5jVJ/tWoTT/8APRyR9O1bT0gl1PMw1pYqc47E&#10;FFFFYnqFnRZDFrFs4PSUA/Q8H+ddZ4uiEmhzOR80YBH/AH0K4+xz9uh/66L/ADrtfExxoFxn+5/W&#10;t6esGeTjtMRTa6nC0UUVh2PW6BRRRQAUUUUAFFFFABRRRQAUUUUAFFFFABRRRQAUUUUAFFFFABRR&#10;RQAUUUUAFFFFABRRRQAUe1FT6XbNd6hFbqD87YYjsvei1yZSUYts2fA1kxumu3VlVVxGT0Ocg/yq&#10;74k1W2ikFm8KzLk7xvK46EdKvyPDpOjoGbCRKFG41w1zI09zJO/3pGJI9K3k+SKR49Gm8XWlUlst&#10;jbXTdEu+bW8MTHqrN/8AFYqnfaHf27fJC8ydmUD+QJrN6dO/Wr+naxfWQ2QupTjIZR0qOaLO72Ve&#10;mr05X8mUpEeNtsisrejDBptXNZ1OXUmjMsKqYwcYJ5/ziqTfeP8AOoaV9zohKbinJWZv+B7Lfcfb&#10;WBwu5V9CcD/E1s6vZzagfszHyoAc7hglsDp7VjaTr8dlpMdusAZowerEZOfp71Dd+Jb+UFYxHEpP&#10;Ybj+tbKUYxPJqUMRVruaWxu2ljpWknzDLtcjaXd+fyqrqXiW3h+WzVZv7xyQAfyrnoLC/vWLpbSP&#10;u53YwPzrSj0COGMS6jeC39vl/wATmjml0G8PQi71p8zKuoa5f3i7ZGRU9FT/ABrOPLZz+NK6f6Q6&#10;QbnG47SByeaR0dGxIrK3cMMYrJts9OnCnHSKsJRRTokkklCRKzOegUZP5VNmatpLVjaVVZ22opZj&#10;0AGc1saR4duLl910HgXGQdvLfrxW/Z2On6REZVOwsMFnk6/0rSNNvc4K2Ppw92OrOd0jQLu65nV4&#10;I+MZUEmui0/TbDS1Zw+0kcvI9UdY8SRQkJYqk3XLZIA/xrndSvbi+kD3DhivQBQMVd4w2OdUsTit&#10;ZvlidJrHiOGFvLswk24ctk4B/r+dc7qWpXd/JvuGBwMAKoAqr1OaKzlOUtzuo4OlS1S1D+HAoAA6&#10;UUVB1BRRRQAUUUUAFFFFABRRRQAUUUUAFFFFABRRRQBpeFbpbXVgzsqq6FWJ7d/6Va8YWMv9qGaG&#10;N3+0dlGegUfhWdo+mz6hceWgZUxlnxwK7ZpILO0T7TOoVVC7m4zgf/WreCvDU8jFVVSxClT1fYxN&#10;H8OJtEt8XJ4wg4x9cVrX088CrHZWvmtjAySAPxPX86zb7xPBGcWsfnZ7klf0Iqj/AG/q10SLeBc9&#10;PkQsRTvFbHNKliKz56i08zSvNJkvGEmpXm0AfdVAoA+vNRw2/h2wbzDOrSL3MhY/kP8ACs4aVq+o&#10;TB7pWXtuYKOPpkVet/CkAH765kPsqgf40avZFvkirTqadkF34lihby7SBXVfusWI/Qiqc3ie+b7k&#10;UK/UE1qx+GdNVcMZWI9XxT18OaT1Mbf9/DRyzYo1sHH7LZzk2uanLw1wMegjX/Cq7X12xy0uT/uj&#10;/Cus/wCEe0ntE3/fw0yTw1prdPMH0ep9nJ9TeGMwsdoHNw6tqER/dz/+OL/hVyHxNqCjEnlSDuWX&#10;B/Sr9x4VgZcxXUgIHAZQf8Kyb7RNQt2+WF5F9VAP8iaVpx6msZ4Os/M1rHxNFNIFu4VhU9WDE4/S&#10;rM9pomqnesqtI3RlkIP5H/CuOkRo5NrIUb0IINA4bcOoo9o+o3gI70pWZ0V94Y2KWtJnbnhWA6fX&#10;IrEurG7tv9fbSRgHGSvH51bsNdv7RFRWR0UYCsnT8q2tK8R287FbtFt2x13E5/Tii0H5E8+Mo/Eu&#10;ZHJ0V18ujaTqGZYJPmJ+Zo5M/nn61i6roN5bMPKV54znkKOPwzUum15m1HHUp6PR+ZlGgenShlZW&#10;2sDmgVGx26NaMu6Xql1YMDEVZcnKMOv4102j61a30YScpFLjlC38jXGUijHbHpWkajRx4jBUqq00&#10;Z1eteHo5S09ozCRmyR1Bz9a5eeKWB9k8bRtno1beg+IZoWSC7KmFVwHxgrjp0HNbeo2VlrForF92&#10;3OxkbOMjr/Kq5YyV0cca9bDS5aquu5w9FWNUsp7G42TowUk7WI+9z1qvWLTTPWhNTScQooooK8mG&#10;dvSuy8L6mt/biCUL5qIMgH73+eK42pLG4ktLoTREKy55xnqPSrhLlZy4rDe3htqtjT8VaULCRZoA&#10;7RzZLZ/hPXH5VmW88lvcLLG3zLjGR7//AFq7awuLbV9PYEjkYkUH7pI5H61x+r2MlhdGKQHbzsY/&#10;xDNVONtVsc+Drua9lV+JHWaPfRarp7CUKrHKvGG5x/8AqrmfEWmNp15sj3NEy5ViPzqrp91LZ3Sz&#10;x4ypyQR19q7ONrbWdJZQflbKnafu807qpG3YxlGWDqcy+BnDUVa1iyexvpICG2g5QnuPWqorJ6Hr&#10;QkpxUk9Ao64/ziiikUaXhzVW06YoyqYZGBYHsfX8q6jULS01a0zv3Lj5XRunQ/4VwvfP61a0nUrn&#10;T5M2+0qTkgjOa0hUWzPPxODcpe0paSJNU0m7snYGKRo8Z37f54qjXZaTr1ndRg3DxwyZxtLH+fSn&#10;3mjabfsbhSd0nJdHPP8ASqdNPWJjDHTpvlrRa8ziqK6ibwrFnMV3IPZkB/wqu3habd8txu/4AP8A&#10;4qp9nI6lmFB9Tn8H0orok8KE8tdfX93/APZVaj8L2Q5lllf2yB/Kj2UiJZjQXU5SNWkbYiszHoAM&#10;1s6L4emuf3l4skKA/dwOR/SugjGmaTHsWVIh1wznPHHesnVvEzLIVsURhj/WHPX2FVyxjuYPFV6/&#10;u0o2Xc1biaz0fTyoKrt5VC2SSa5LWtQl1C5Mj7VUH5UA6Y6c/jVe6lkuJjNM25iMdMfpUf4VMp3V&#10;kdGGwapvnlrIPfvRRRWZ3BRRRQAUUUUAFFFFABXV+AYdtjNKerOB+AH/ANc1yldv4ZQRaRH/ALQV&#10;v/HRWtJanm5nK1K3c5fxJOZ9WkJ/gJUEegY1QqW9bfeSsO7sf1qKs5O7O6jFRgkFdp4NH/Ejjz3Z&#10;v51xddh4b+XwruxztfnPua1paSOHMtaaXmL4q1QWlqI7d0MzNj1wB14rmdFsW1C+EJZguCzMB0H/&#10;AOvFV9QJa8mz3kPH41stIujaWq27L9ruNvmhv4e/Tt1xSveV3sEKX1eioQ+KQeJbtJDDptku5Y+D&#10;tySW+7j/AD61ctdO0/SYhPeS7pSMqGOORzgAdeap+DliRbi/nOBGu0Enj1P8hWTqV3Le3JmmwTng&#10;DjAyT/Wne3vMmNJyfsou0Vu+5PduNU1hfIj2iYquAc/jzXW3Ri0rRZPKxhEJUMepz/iazPBemhEN&#10;5OrCQt8meMDGDx+Jqn40vxcXi28TK0ca5JHcnn+gpq8VfqzGp+/rRox+GJkXMrT3Mkz/AHpGLHHv&#10;UdFFYO7PZilFKwUUUUDCiiigAoUMzBVGSTgCitXwjZNc6qkrq3lRfNuHqMcfrVJXkZVqqp03JnQ+&#10;FLIWulIXBWST52z2zjt+ArmvE1+95qTAMvlwsRHgfQH69K6jWr20t4xBPN5e7GMcnHr0PpXO3Giw&#10;yxbtNvBct2jyuQPzrWe1keRhJL2jrVOuxkYyOakt5pIHDxPtYe2aS4ilgkMUqFXU4KnjH+NMrHVH&#10;s2jNeRpya9ey2ckE2x94wWK4P6cVljhcdqWj8f0ofvbip040/gVi9oOonTrgyiESZUjJbHp/hVy8&#10;8TXshPkxxxe+Nx/X/CqOnaXdXbB/LZIT1lIGAPXk1qR2GgWq/wCl3fnSL1AY/wDstaQ57b6HDW+r&#10;c7lJc0jHWC+vpi8cLyM3JYJgf4VqWvh0rD5l5ceQCORx/PNT/wBu3creTp1kCq8BuW4+nGKbJp81&#10;0wn1m8WHnIXCj+R9AKaiuupnKtUWnwr8TK1aKzhmVLCZpRjDkjPP5VWmt54lDSQyID0LKRW4b3St&#10;Lbdpy+fI3DMzNx+mOtZ2paleamypKq8HCoi9cmplGPc6aVSo2tNO73KNABZtqglieABmtbR9Aurp&#10;g9yjwJnqRz/P6V0Fjpen6YPPLEMucySP0z+lEabluKtj6VN8sdWc5peh3l2wMkbxRkfeIGT+BNdF&#10;pejWOnMZssWwAXdsD8qrav4kht1MVoEmIPXJx/Kuf1LU7u/YCdlK5yFVcVouWLscVZYvEU237sbH&#10;r3x01UafoukFY1kLbsAtjoq15Fqmq3moEeeyhV6Kq9K9J/aK/wCRf8P/AO6//oCV5TV4qb9o0jk4&#10;Zw9P6hGdtbv82FH4UUVyH0wUUUUAFFFFABRRRQAUUUUAFFFFABRXVR+Frf8Aiml/Bh/8TTx4Wsf+&#10;e1x/32P8K09nI4HmWHXU5Kiuv/4RjTx1aY/8DH+FO/4RrTR1Ex+r0/ZSJ/tOh5nHUV2g8OaYOsTn&#10;/toaP+Ee0r/ng3/fZo9kxf2nS7M4vmiu2/4R/Sv+fc/99mnDQdKH/LsP++jR7Ji/tSkujOH/AM81&#10;6x8WD/xY/wANcf8APr/6TtXPf2LpS/8ALqpx6k16F4+sbSX4Y6LbyQK0UYh2Ke2IiB+ldOHpvln6&#10;Hz+c46M8ThWltI8GorujpOlj/lzi/KuX8URWsOoBLRdq7DuAHfJrklTt1PpcPjlWlyqLM3nvRRRU&#10;Hcdr4X+XwtH7Bz/481chqRzqNwf+mrfzNdf4d48Lp/uv/M1yGoc303/XVv51tU+FHk4D+NU9SGii&#10;isT1grofAtmrmS7dMlHwpPbg5/nXPYrsvBKqujtj+KTJ/wC+VrSktTgzGbjRduo7xXfC001o1fEs&#10;qkL+Yz+hrigPX8/et/x85OoQx54WPOPqf/rVg0VJXYstpKNBS7hRRRWZ6AUUUUACkqdynBHQg4xW&#10;lY69qNsNpmWVc9JBk/nWbR+FUpSRnUown8Ubosanez39x505XOAMKOKr0UVOrKjGMFaOwUUUUFBR&#10;RRQAVpeExnXoce/8jWb1rU8GDOvxewb+VVD4kc+K0oy9DW8en/QY1zzvX+TVytdH4+k/exxfRv8A&#10;0KucqqnxGOXq1BBRRRWZ3BRRRQAUUUUAFFFFABRRRQAUUUUAFFFA96ACir2n6RfXa74o12EZBLgV&#10;Ym8O6hGm4iM464eq5H2MHiaKduYyaKMMGIIxjtRUm6aaCiiigAooooAKKKKACiiigArW8F3Hk60k&#10;ZOFmBX8cf/WrJqWzmaC7imU8o4NVF2dzHEU/aU3E6Hx7bAwR3Sr91yGI9wMfyrma7mRE1TQEBAPm&#10;KDk8c55/ka4iZHimaOQcqxX8RwaupHqcmXVLwdPqhtFFFZHohRRR/Dz60AFTWtld3MZaC3kfHUgc&#10;VpeG9Ee8ZLmdQbfnA3ctit2/urDRrVY1j2k4ARVyT35P4+taxp9zz62OtJQpq7OKxztIIPfNFOkc&#10;vKzkAbiTgdBTay6negooooGFFFFABQc496P51reFdMF9dGSZMwRrzz36f41UYuTsjOrVjSg5S2L/&#10;AIO0rG67uofTyg3bvnH5VT8XamLyZYIHzDHnPHU5xn8q1vFGoHTrVLe2ISSQEDC9Fxj/AArkDnua&#10;0nJR91Hn4WnKtU9vPboFFFFYnqBRRRQAUUUUAFOhkeKVZIzhkYEU2ijYTSaszuNB1SC+t8+Yqy5w&#10;UPB/KtHI79PXNecwTSwyb4ZGRvVTirR1bUiu37ZJj6/1raNbQ8aplbc7weh2d9qNla58+5jXn7pb&#10;n8hXN654immYx2LmNAfvFcEisaaWWZ980jSMe7HNMpSqt7HTh8tp03eWrBiWZmZtzNySe9FFFZan&#10;o2toFFFFABRRRQAUUUUAFFFFABRRRQAUUUUAFFFFABRRRQAUUUUAFFFFABRRRQAUUUUAFFFFABgd&#10;cUGg1p+GdM/tC4ZpB+5jI3c4JOen0xmnFNuy3M6tSNOPNLYl8NaK95IZrmNlgXG3nG7v+WK1tX1a&#10;001VtLZYz3ZAuQAT9frUfiHV49PhW1sPlfBHCcAdK5aZ2lcyOxZj1Lc1q2oaI86nRniZ89TSPY6n&#10;Phq9+c+VE57N+7p0I8OWR85XgZ15yH3/AJD1rmbGznvJdkKqzYzyccVoQ+Hr4kGQRov8Xz/4UKTf&#10;Qmph4QfK6jt2uSa/rMl6xtrPcIc9lwWx/k1lXVtPbYE0bIW+7uH862UOj6YOjXFyvDBlJUHv1xWT&#10;eXNzqF0S53MSSqjgD/OKmXd7nRhmlpBWiurK/FFbkukW9lpLTXoPnMPk2tkA7c/zrC5A/H9KiSsd&#10;VKtGrflLWjxmXVreNRkmUfkDk/pmup8ZTrHo7w5+aTGB9GFZfge0Etw12R/qmwp9Mg/40ePJy19H&#10;CD9xMkDpyf8A61ax0gedW/e4yMexg+1FGOc0VietYKKKKACiiigAooooAKKKKACiiigAooooAKKK&#10;KACiiigAooooAKKKKACiiigAooooAKKKKAuB9zXU+CdOVLcX0o/eNkIf9njn+dYGi2n2zVYbdhkF&#10;stz2HNddq00el6Gwi+XYgSMYzzW1OP2meXmFV6UY7so+KZra+RrGO9ijkifLCVtqn6msO60jULdd&#10;7Q7o+zId1U5pHlnaV+XkJYn1qx/aV+sfli5kKHszbv51MpKW5tRw9WlFKEtOpV570UUVmdwUKpZw&#10;qgnJwFHPNFOido5VkThlbI470aBqXrPRr2ZQ7xiKLu0jBeK0Ibfw/ZKPtEyzSAYYBtwz9BWTcanf&#10;TKUa5cAjhVO0fpT9OfTUjL3qySS+g6Z55rRNHBUhVcbyfyRrtqt1NiLRrPbGO/lAce3OPWo3tJpX&#10;3a/qHlpjKIJQD78Y/lWfLrFygK2qRW0Y6eXGASPc81TuJ7m6dRNK8jdt7E4/Oq5kZxwslrol+JtS&#10;X2jWS/6FbLLKejOm4D06n1rInkuNQvAyxBpG42xqf0Fauk+HJ5m3Xg2R8Y2uMn+db1vYadp6NLHA&#10;o2872GWH40cspb6GTxNKg7QvKRz+leHbuaUNdr5UeeRu+bH61uQ2Gk6VH5zLGjL/AMtJDk/5+lZ+&#10;reJk27bDDEj77J39v/1Vg31/d3bZuJ2Yf3c/L+VF4x2D2OJxDvN2XY6HVvEkEUW2wIdwerIduPzz&#10;XP32o3t4f387Muc7AcAfgKrUVnKo5HdRwlKktFdhRRRUnUFFFFABRRRQAUUUUAFFFFABRRRQAUUU&#10;UAFFFFABRRRQG6CtDRdJuL+QNsKw85kJwPoP0pPD+nvf3yIw/dqcyc449vzFdbIYNMskhgi77UQD&#10;7x7/AKA1pCHVnm4vGcnuQ+Ijll07RLRRgLngBRl2+vr1rnZhrGstuVJPLzlcjanoPrW5a6S91J9p&#10;1Vmlfn92H+VM+g/AVJfalYaWoixtI4WNE9P/ANYrVxuuyOCnU5Jfu1zTKem+GrdEDXmXfjgPwP0F&#10;XGm0TThtDW0bei8t+nNc7fa/qE7HZL5S84CDB/HrUdppOo3/AO9Vdyn+KRx9alSS0ijolh6kverz&#10;svU2r7xPbqu21RmbHBZOP51ly+I9Tfo8af7qf41Zh8L3P/LWSNfo3/1qWTwvL/yzlQ/Vv/rUv3jH&#10;D6jDTczZNY1OQ5a8k/4DgVE2o356Xtx/39b/ABpdW0+fT7jy5tvIyNpzx/kVVrNuSep6NOFGUU4p&#10;WLP9oX//AD+3H/f1v8afHq2pJ0vZj9Tn+dU6KV2W6NN/ZRqQ+ItUQ8yq4/2lH9K1NP8AE0LqFvU2&#10;sT1ROMfnXL0VSqM56mBoS6WOyki0HVPlQwtIem07WrH1jw9cwM0lqhki6gbst+VZEE0sEglhkaNh&#10;3U1t6L4jkWRYL9tydN+3Jqk1I53Qr4fWnK67Mw5FaNijqVZeobjFN+ldpf6RY6paia3QLJJhg4+X&#10;P14rkdQtZ7O4aGYKGU4yDkVEo8p04fFwrK2z7DrO+urU5gndPYHg/hW9pPiRWUpqI57MicfjzXM9&#10;6KIzcS62FpVFqtTsZtM0nVITLbhN2MBojt5+lc7qWjX9kpeSMPGvV0OQKhsdQu7Ft1tMygHO3sfq&#10;K6fR9YtdST7NcIC8mQVKfKa092XqcLWIwjuveicfRXTeIPD6eW9zYptxyU3ce+K5qRSjsjDDKcGs&#10;5QcTuoYiFaPu7icfhWhour3NhJs3boSRlTzgeo59Kz6O+aUZNGlSnCpHlkdxNFp2tWmfklC9GH3l&#10;JH6VyWrafPp9wI5l+UjIYcg/Q07RtTuNPm/dv+7YjepGQR/jXWSJZa1pu/YGDAhW24Kn29Ogrb3Z&#10;rzPLvUwU9dYM4Zc45xn2oqxqVpLY3Zt5gNwAPBzwar1g7o9aMlNKUQooooKuX9B1KTT7rO4+U5G8&#10;Yz36/XGa6fWbCHVbFXj2tIqkxuG9Rx/SuIbpzXReDdUaORrO5dirY8rjOO2P5VtCXRnmYzDtP21P&#10;dGDcQywTeVMhRl6qau6Bqk1hdKN5+zu2ZF6/kK2vGOl+bE17EFDxp+8wcZHb+tcr/M9KiS5JG9Kp&#10;DFUdTstYtLfV9H+0W6q0pTMbjg8fwk1x80TwTNDKpWRDgitrwjqbw3UdlNIfJckKMZwx/wA/rVvx&#10;hpSvG1/bpzkb+cZ7Z+vSrkudcyOWhOWGq+xns9jmKKCQM+3WisT1gooooAF46cY6Yq1a6nf2+BDd&#10;SAD+EnI/I1VopptEShGStJXNaPxHqaDBdH/3k/wqUeKNQH8Fv/3wf8axKKfO+5i8FQf2TZbxPqJ6&#10;CFfon+JqvPruqSdLnb/ugCs6ijnk+oo4WivsklxPPM2ZppJD/tsT/Oo6KKk6FGMVZB70UUUFBRRR&#10;QAUUUUAFFFFABRRRQAV6Bp6LDpcYIxtiBPt8orgFXLAetegaiRFpMxH8MLf+gmtqXU8jM3dwiefs&#10;ctn1pKMYorE9eOwV2Gg8eD8/9M5P61x9dho3Hgs/9cZP/Zq2p7s83Mvhj6nJXXNxIf8AbP8AOkml&#10;kmkLSuzn1Y5om/1jH3phzWV9TvgvdTsSxzzRwNCkrLHIcsuevGK0vDOkG+m824RlhXGO248Hj2xT&#10;fDukNqDtLJxCpAzu5z6flXRareWuj2aoibCwwihe4Hf9K1jF7s87FYlX9nS3ZH4g1GLTrNoIiqTM&#10;h8tVHTnrXHMxZizNknuT1qW+up7yYzXD7mxj6D2qGolK7OnCYb2Mdd3uFFFFQdYUUUUAFFFHagB0&#10;aPLIsca7mY4AHc12mh26aboqtMFRlQySk9R/nisXwXp32i4N24ysLjHPfH/6q1PE+qxWSrbFFdpM&#10;b1Zcgpzn+VbU1Zcx42OqOrUVGHzOb1+8+2apLMHLIDhPoPSq8E80LEwyvGfVWIrctU0DUMJskhlY&#10;ZwgI/wARUN/4duo3ZrYrImeMv82PyAqXF73OqlXpRSpyVvUyJpZJpDJK5dj3JyaZTpkaKRo3Xayn&#10;BFNrM7ly202CiiigZYW/vFt/sy3DrH/dQ4pLGS2F0WvRJImOdpGc/nUHbOPxpOPx96abM3Tp2elj&#10;R/taSJillDBAvZljG8j3zmqs1zd3UmJJpZcngZJ59h2rS0nw9cXBWScCOMrnIcZ9uma6K10nTrJd&#10;4t1yB99xuPrmtVGT3PPqYnD0XaKuzm9O8PX88gM0fkx8bsthj/P3roLfStLsE850X5OS8jZx+fSq&#10;mq+JIYh5dl88nOSyHA/UVz17qV9djE9y5U9VBwD9QOtF4RM+TFYnWXuo6LUvEdrFEVsz5jkcEJ8o&#10;P5iufvtUvrsFZrhtvdV4FU+nSis5VHLY7qODo0lorsOvWhetFC9aUfiRpX/hS9D1b9oj/kX/AA//&#10;ALr/APoCV5TXq37RH/Iv6B/uv/6AleU10Yv+KzxeGv8AkXR9X/6UwooormPoAooooAKKKKACiiig&#10;AooooAKKKKAL39san/z+SfnTf7W1L/n8l/76qnRVczMfYUv5S5/aupf8/kv/AH1SHU9RP/L5N/31&#10;VSijmfcfsaf8qLX9pX/e8m/77NNOoXx/5e5v+/hqvRSu+4/Yw/lRY+3Xp63c/wD38NJ9svD1up/+&#10;/hqCijmfcr2cP5UTG6uD1uJj/wADNeqfFh3HwP8ADTCRtzC23HPX/R2ryWvWPix/yQ/wz9LX/wBJ&#10;2rqw9+SfofNZ5BLFYPT7bPKd8h6ux/Gm9evJ9aKK5Nz6ZRXRBRRRR1G7nbaMNvhkf7j/AMzXHX3/&#10;AB+Tf9dG/nXZaT/yLX/AH/ma4y8/4/Jf+ujfzrap8KPJy/8Ai1PUjooorE9YP8a6rwDMDYzQn7yy&#10;Aj6Ef/WrlaveHb02epRseUZwGGfXj+tXB2lc5cZRdSi0i94+QjVIn7NFj9T/AI1h12vibTlvrEur&#10;fvIlJUgZz0P9K4rkL8wKkdjTqRd7mWXVVKio9UFFFFZneFFFFABRRRQAUUUUAFFFFABRRRQAVseB&#10;kLa4W/uxN/T/ABrHrpfAMGVkuvqn/oJq6avI48dK1CRU8dNnWFX+7CB+p/xrFrT8YPv16b/ZAH6V&#10;mUpu8mXg1ahFBRRRUnSFFFFABRRRQAUUUUAFFFFABRUtjbT3cyxwIx3HGQpwPrjpXSaV4bigkE11&#10;MHZTkIANv4561UYOWxzV8VTorV6mJpGlXWof6vaseSCxP9PxrptL0Wzs7dfNjjlkA+aQr/Sm6lrF&#10;npi+TEnmSKOFQgKPr6VzeratdX8xJLRp2jRj/LvWlox9Tgf1nFP+WJ0N94ksbdmjijkkZTtIX5Rx&#10;9a0NHvo9QtVmVCuRyD689/wrz/2rsPBCEaZuPTqPzaqhU5mZ4zB06NLmW5heKoki1ZtigbgWOO53&#10;Hms2ret3H2jUpXHTewHPbJqpWEtWeth7xpRvuFFFFI2CiiigAooooAKKKKAChulFFAG34P1P7NMb&#10;aZ28tl+Tvtxz096v+JtEa6k+02YVXJJcdN3H/wBauVyeMZGO4roND8Q+VClvdRllUBQ+73962jK6&#10;szy8RQnCftaW/U59gyMUf7wPNFd/tsLtQxEEnuQppFtLCL5hDAuP9haPZeZKzOy1jqcXpunXd9/x&#10;7xgjOCxYcV0OkaBFZt5960cjJk42kgf5+lWNT1uysv3ceJmxnEbqQPr6Vzusazc37bMeXGcfKjHH&#10;40e7Fi5sTidlyxOpmuoptJuTZtjylZVYDGCB0FcRdPJJcO8rszZO4k103gl1l0+WBsfeb8uKwdeg&#10;a31a4ix8vmEqcdQef60VLuNx4KKp1pU+pUooorE9bYKKKKAsB460HvRnv61e0HTZdRulTLLF1Z8H&#10;t2HvTXYipUjTTk9hNE02bUrgohCoq5ZjXV6hdW2iaWp8v5VwiKvepFFtpOmDOAkYAycAsf8AJzXH&#10;axqEl/eNK+VUN8qk8Dt/SttILzPIXNjav91EN5PLcTtJMxZiT1PTmoqOnFFYbnsqKirIKKKKBhRR&#10;RQAUUUUAFFFFABRRRQAUUUUAFFFFABRRRQAUUUUAFFFFABRRRQAUUUUAFFFFABRRRQAUUUUAFFFF&#10;ABRRRQAUUUUAFFFFABRRRQBJaxCa4WMsFDZ5I9q7DWo5LHRttgqx7R8xHHAU8/oK4piQMjP4V2/h&#10;29GpadsdRujARwTncMdf51tTtseXmMZJxn0OJYksSxJYnk+9FaHiDTJNPuguS8cmSpA6DPf9Kz/x&#10;zWcotPU9CnONSClHYdG8iNujdlPT5Tir9jp+o6lCXjk3Lkj55O4rOp0c0sa/u5WUZ6AmhNIKkJNe&#10;7ZM2I/DV2f8AXTxR4HUZY/lVqG90fSV2wxedcKNrsFIJ9+a56SaV1+eR29ixph5qudLZHN9WnP8A&#10;iS07LQs6nf3N9MGnkYgE7VJ4FQ20TzzrDH95jtH54pihnYIisxJx8orsPDOk/wBnq080m6SQAYI+&#10;4OuOf88URi5O7HXrQw1O0Vr0LFnFFo+jMGx8gZ2Kjr/niuMvLh7q5aeQnc2Op9BitXxdqn2m4+zQ&#10;nESAbiG++Tg9vTisWnUlfRGeAoySdWe7D8KKKKyPQCiiigAooooAKKKKACiiigNwooooAKKKKACi&#10;iigAooooAKKKKACiiigAooooAKKKKACiirnh+zN5qUUZB2K4LnHbr/Smk2yKk1Tg5M6Lwdpy29qL&#10;mRR5jbsHuF9P0NR61qumy3cljeQOyI2Nw6A/hzV/xJdmy0eRl2hmG1cHoT/nNcO7mSRnfBZjkn1N&#10;bTlyWSPHwtF4mcqs2bY0KO8zLp92rK3IRkIwPqaztS0u7sRunjUKTgMrA5qtFLJC29JWT6NjFalt&#10;4huo4fKnhWVV4BYncffJzmo917ndyYim9HzIyBS0rHLFsDk546UlQdqu0FFFLGrSSBI1LM3AAHNI&#10;TklqJQis7YQZNbmleG5riNJbiby0P8AB3fqK3rOzstNhHKrtGDI4UE/jWsab3ex59bMIR92GrMHT&#10;fDVzL89xIkakZwDk/pW9DZ6dpsRcQogHVtpJ4/WszUfFCI7R2sIYqfvufl/DHWuevLu4u5C88hb0&#10;G47fwzVXjHYwVHE4h3qOyOg1LxNFsK2aOzc/OcLj/Gufu7y6umzcTtJ9Tx+AqGis5TlLc76OFpUt&#10;kFFFFQdIUUUUAFFFFABRRRQAUUUUAFFFFABRRRQAUUUUAFFFFABRRRQAVPptrJe3kdvFjLnGT2Hf&#10;+RqAAtwPXGPWu28L6cbGxYyFWkkbLcfgMVcI8zOPGYhUYabsuabaQ2tuI4FCrk8jvSzeRb7rmQDP&#10;QuRk49PpSandx2Vm9xIfuj7oOCa4vXNUl1G4ZsFIhjagY4+p/Ot5SUTxsPhqmInzN6Ghr3iJ518m&#10;x8yIK3+szyw+nasGRmZiXJYnqT1oH4fQ06NGkbbGrMfRRmudycme7So0qEbRRraZNpOnxebOBcyv&#10;ggeWfk/PjrTdQ8QXs0gFsxt0/ujBz+OOKmsvDkroHubhYQ3baf1zjFTm20PT+Wm+0HqRuRv0rRc1&#10;rbHFKVDnvrJmK2o3zN813N/38NC6jfI2Vu5vxcmn61cWk9wHtIfKQKBjAHP4VTrNtp7nfCEZQT5b&#10;Et1cz3Mm6eVnIGBn0qKiipNYxUVZBRRRQMKKKKACjtRRQG5d0fUp7CbKlmjxzGG4P511ZSx1zT1Y&#10;oCG55ByDnHX8K4ermi6hLp1150a7wVIKbiM1pCdtHscGKwvP79PSSDWNMn02YLKysr52sP8ACqdd&#10;1m11jTuxUj2JQkfp1rj9YsJtOufKlOQc7WweRmicLarYMJivae5U+JFXvQrFGDKSrg8MOooorM7r&#10;JnQeHdfMKpbXrO4JwJM5x6cYrT1rSrfVLVZbfakjYYSbTlhXGVp6BrD2DFZA0kLDG0NyPp2rWM76&#10;M83EYNwftaOjKF5BJa3LwTAB0ODg1HXb6tYw6vYIySBc4ZHUA9etcdfWs1ncNDKhBBOCQQDzjI/K&#10;pnC22xvhcVGsrS+JENXtD1KTT7teT5LMN8ang/SqIoqU7O50TpqpFxex2mp2ttrWn+fb7TJgiJyC&#10;O/T9K4+8ge1upIJcbo22nFafhfVjZTC3kG6OVxyW+571qeKtOjurI38DAsqBvlGdy8+n1/StZWlG&#10;6PMoylhavs5fC9jlMfrRR0yGyPb0orE9daoKFJVgysQQc59PeiigGdl4W1H7fZNDOS0qEh8jOQef&#10;5Vg+KtO+w3geMKIZFyoH8JHWqWm3T2d5HPGCQjZK56iuzuoodW0lgjD51IVuDg5/+tW+k46njVE8&#10;LXUo/CzhQTkMD9K6zwnqS3NqllMWaVARkjIIHSuZ1C3a1vJLdz/q2xnHX3qO3leCYSRkq46EGs4t&#10;xZ316McRTuvkaPibTGsbwyrt8mZiYwO3t+tZnQc12mINe0NAxCs2CcYJUgkf0NcdcRtBcPE4+aNi&#10;Dx6U6keq2M8DWc1yS+JDKKOlFZncFFFFABRRRQAUUUUAFFFFABRRRQAUUUUAFFFFABRRRQAUUUUA&#10;WdIj83UI48Zzu4/A12fiJtmjzj+8jD/x01yfhcZ1qH/gX/oJrp/FjbdHf3yP/HTW1PSLPGxuuJhE&#10;4jknAoYMvLDFb/hGCGPT7rUJUEnlggKQD0G44zVzT9Zt9UuPsUtrtMgIU8HsT/SpVPRXZ0zxklJ8&#10;sbpbnKd8V1+lnHglvaCQ/wDoVc1rFn9gv2tg+4LjB+ozXV6HGj+Fo45W2o8bBmz0HOfpVU7pu5lm&#10;FRSpwku5xscbzTbIhuZskf5NdHofh0xyedf7HyvEeM4/pT31HStJXy7eMTOOC6FefqR9aydY1u6v&#10;hsA8mPOcIxyfrRZIbliK6UYLlXc29W120sl8i1jLPgj5RtC9u4rlbiee4k8yeVnb1J7egqIc5Jzn&#10;1NLUSm2deHwtOjtqwoooqDpCiiigAooooAKfBG0s6RJ96Rgo/GmMPU9s1veCbATT/bXP+qbCAjqc&#10;H/EVUY8zsjDEVlSpuRu2cEelaOynBEYLMVH3q43WLk3mpTTc4LfLnsB0H6V0XinWZbO6jhgRSdu5&#10;txOOeg4+lZd5q1pd2bJPYbZWXl0wOfxFazs/dR5mDjUi/auN7mQOn9KsWt/fW4xDcuoxgLnIH4Gq&#10;5xnjp2zRWSuj15QjNaokvLiW6mM0z7nJ5OBzUeKKVEd22xoWJ/uip1GuWEbdBKFBZtq9SelbWl+G&#10;7i5j3zyeSueQVO79a6CxsLLTYe2Rk+ZIBn8TWkaUmcVfMKcNI6s53S/Dt3cqkkjJFG3PXJI/Cuis&#10;dOsbCFSYYyyjDSFckn9az9W8SRQSvDbRGR14D7hs/TrXPajfXF5M0kzt838IYkD8DV3jH1OZU8Vi&#10;nebtE6LUPE9sm5LWN5GBxu+6PfrXO3l/d3TkzzuwJyF3YA/Kq1FZubZ3UcHSpbLUMD0oooqDqCii&#10;igAoXrRQvWnH4kY1/wCFL0PVv2iP+Rf0D/df/wBASvKa9W/aI/5F/QP91/8A0BK8proxf8Vni8Nf&#10;8i6Pq/8A0phR2zRRn865j6B6B1GaKmt7W5nYCOF2J7hTWjb+Hb+SMMWRMjo24H+VVyt9DGeIpw3Z&#10;kUVt/wDCMXu3/XQ/r/hVa80O/t13bBJz/ArH+lHJLsTHFUZOykZtHWnSRyxH95FIp9CpFNHI4PWp&#10;2N001oFFFFAwooooAO3FHsa6xfDFh/FNMf8AgQqRfDWmLyWlP/A609kzz3mVJdGcfRXaDw/pC9Y2&#10;b6yGlTRtGTpCo/7bN/jT9nLuS8zp9Is4qiu6W00qPpsX6yn/ABqQNpyf8toh/wBtP/r0/ZLqyHmX&#10;aDOBwx7H8qcI5D0RvyrvPtOnL/y8w/8AfwUn2/TF5N3D/wB90eyXcn+0Z9IM4UQyk/6qTHspr1f4&#10;rpI3wR8NqsbFlFtkAdP9HaufbU9LHS6hOf8AarvfiDfWcHww0W4lmAjkEGxsE5zET2rpoRShP0PC&#10;zfFTnicK3HaR4Z5E/wDzxf8A74NRc12Nx4g00RkRvvIzxhh/SuRmfzJnk27d7E49M1xyjFbM+pw1&#10;apV+ONkNoooqEdR22k/8iv8A8Ak/ma427/4+pf8AfP8AOuy0cf8AFMf8Af8Ama428/4/Jf8Aro38&#10;62qbI8rL/wCLU9SOiiisT1goOPx7UUf160B3Op8H6oJIPsk5xIrfKS3UHJ707xVoyzrJeQcSooyq&#10;rwwHpjv/AIVy0LtFMsqn5kOQcV2Hh3Wkv4xFMyJPk4UHqK3jJSVmeLiqM6FT2tLY45lZGKspBBwQ&#10;e1JXXeItDiuvMu4N3n44HZvzrlbyCe2k2TxMhBI5FZzg4s9DDYuFdeZHRRmioOoKKKKACiiigAoo&#10;ooAKKKKACuy8FR+Xoat/eZj/AE/pXG8kgAZz2rulX+z9BkC8+VG7ZPrzxW1Lqzy8yl7sYd2cj4gb&#10;frdy3/TQj8uKp0+4kMtxJKf43LfmaZWL3Z6FKNoJBRRRQaBRRRQAUUUUAFFH+TV7R9KuNQkGEdYs&#10;E+Zjj8PWmk27EVKkaavJ2KUKPI22NSxJxgDJro9L8M4xJeS+mEUfzyK0bO10/RISxl2lhyXbrj2r&#10;F1XxHPNujtVWOM5+b7xb8+laqMYbnmSr18Q+Wlou5t6lqVjpcflxohbGQke0fn6VzOsazdX7YJ8t&#10;AMFUY8/X1rPY5OTzRnv3HQetRKd9jpoYKnS1er7gea0vDdust75syq0cSklWGVJ6Y5+tNFin/CPt&#10;fSFhI74Rex5H/wBerEg+xeFVUcS3LhiD6f5UU4xtqwqVVKPLF9bGTIQ8jOoADEnA7V16yLpvhiMH&#10;7xh+nJUmua0G0+2aokXO0gliOwx/jitTxxdbpI7NCMQk7h36DH8zThpFsyxNqlSFJerOfz/LFFHv&#10;RWR6QUUUUAFFFFABRRRQAUUUUAFFFFABRRRQAqsV+6SPpQzM33mJ+ppKKLkuMewUUUUFbmj4Vuvs&#10;usxk/dk/dtk8c/8A18Vu+K9N+22y3EBHmIcgAcMDgdvwrka6PwtrgVVs7t0jjjX5JD7dq1pu+jPN&#10;xdGpGSr091uc4QQxBByOoP8Aniiuy1PQbK/bz1do3Y53qchvwNYt54cvomxApmHrwv8AM0pU2aUc&#10;woyjq7Mx6T+Hv+NbNn4cvpGxMPJXPJ4b+ta1j4bs4JBJNJJKynPPyj9KFTbCpjqEFo7sxfD+jzX0&#10;yvITHCM5JU5OPTt/k11FxJbaRpfRdsS4AGBvNV9X1q1s7dhC8ckuOFDd65PUr6e/uDNOQM8BVHAF&#10;VeMNtzjjTrYuSc9Iol1rUpdQuCzArGD8qbjxVKiism2z2KcFTilEKKKKRQUUUUAFFFFABRRRQAUU&#10;AZwAM56Yp0kcsbBZI2QnswxR0uK6G0Uf5FFAwooooAKKKKACiiigAooooAKKKKACiiigAooooAKK&#10;KKACiiigAooooAKKKKACiiigAooooAKKKKACiiigAPIq1pN7JY3XnRgkEDcoOM85qrR160J2dyZx&#10;jKLTR3qta6rY52q6sORwxUkfp1rm9Y8PXFr+8t3M6YzjaS35CqGk6hcafKzwbfmxuDDOa6fSvEFr&#10;dQ4umSGQn7pJ5/HFb3jPfc8Z0cRhZXp6xOOZSpwysPqKK76aHT71drMko9nP9DVdtB0gtk2//kVv&#10;8aXsuzNlmkftRdziVyzYUHPpitLSdFu71+QYVAzudTz9PWupjh0zT1+QxxDpzL/iaq6n4itLePFs&#10;yzyZwQCcfnihQUd2RLHVamlKG5NpOl22lQs5YOzdXcAY/wAKxPEeum6X7PbKUQZDNu5PUdqo6pq1&#10;1f4EpVVB4VR/WqGBtxjp0pSmtkbYfBS5lUqu7BaWiisj0tgooooAKKKPrQAUHn/EUfStjw1ov21h&#10;POHjiRuOMbv88U1Fy0Mq1WNKLlJlfRdIuNR+cHy4gcFiD+lb9pomnWC+ZcyK+3qZgu39aNb1iHTU&#10;EFsI3kxwNxO36/nXMale3F7M007Kc9gMAVreMDzorEYl3b5YnUSf2DMTEBaA+q7Ky9c0H7Na/abW&#10;VpVyPl25OD7isSKN5ZAkcbO2OijJ/Suu8IHUo4fs13AY7eNP3bEDI56Y60R9/oTVjPCpShO/kchR&#10;Wpqei363krQ2rvCXJUqQePoOay2BViGGCOorKSadj06VaFRe6wooopGoUUUUAFFFFABRRRQAUUUU&#10;AFFFFABRRRQAc9q7LwjZ/YtJ3yffkYsdwwcDj/P1rm/Dtm95qUY2ExI4LsO3cfyrsNWeF4Hs2uUh&#10;kmQhd2MjPfFbU49TyMxq8zjSXzMO78Ro10UktI5bfjOeSf6VlatNp87NLaxTROx+5hdg/KlvtIv7&#10;ZmJgdlXncoz+gzVFgd2GHI9RUyk+qOqhQo6SpMAaOnNA6cf/AFvzqezs7q6bEEDuPUDj86zWp1yl&#10;GK5myDP+TT4IJZm2wxu59lJ/lXR6f4XTy915K+SASigD8M81sxLZ6bDjcsKerPnoPetVTtuedVzK&#10;K0pq7MCw8LyOu66n2DP3UHP5n/Ct2OKx0y1LYjjVcksQqk1kar4mKSGOySNwV/1hJ6/SufvLqe6m&#10;82Zst6gAVXNGOxjHD4jEa1HZG/qnibG+K1hz2Ehb9Rj/ABrn7q5nuZmkmkZtxzgsTj86ix82e/rR&#10;WUpOW56NHC06S91ahRRRUnR6BRRRQAUUUUAFFFFABRRRQAUUUUAFFFFABRRRQAUUUUAFFFFABRRR&#10;QAUNRToY2lmWNQWZmAwBQJtJXZseDdPFzdfan+7A/wAoYdTj/wDVXUX11HaWbzueI1JwTjPtRY28&#10;dnYiJTwqjJP0x/SuR8UakL682RsDBGMKR/Fnkn8/5V0v3YngcssbiPJFbV9Ql1G585wUGAAmTgYq&#10;pQeWyaK5rtnuwhGMUorQMk8Vr2etraWSQW9mgkVdrSN3/KsjrwaPwpp2FUpQqfGiW5uZ53ZpZXf6&#10;sTj6VFRRS1ZUYxirJBRRRQUFFFFABRRRQAUUUUAFFFFABR9aKKAL2h6nJptyXVNyuMMuffr9f8a6&#10;7ULW31Sx2lgdwyrAA7cj/wCvXB9fwrc8I6p9nka1mKiNsFCTjngVpTlbR7HmY7Dtv2sNzK1C1lsr&#10;owy43KAc4IBz9agrtPE2lpfW5mQMZokOwD+L2ri9rL8rKQR2PWicLM6MHiVWhrugooorM67GhoOr&#10;PpszEq0kTDDLu6emK6jULS21ixVlcZAyrJgkZHQ1w9aXh3VX0+bYyqYZGG7PG33/ACrWElszzsXh&#10;W37Wn8RRvLeW1uWhlXaVJ5IPPOMio67XXdOg1W1WRG+dATGVOQeOP6Vxk0UkMhjlRkYdQamcbM1w&#10;uKVaOvxIb7V0Pg/VCrJpsoBU52sT39OfxrnuO1LGxSRXXgqcilGXK7muIoKrBxZt+MNMMFw19Ecx&#10;yEZUDoTnn6f41h9v612Hh2+i1LTVtpyvmqNrKDgkDGD/ACrm9bsJbC8ePa3llv3bEdf85qpx+0jl&#10;wdaSbpT3RTooorM9EPetzwbqQt7gWUg+WZ/kOeAcf/qrDpVYo6uv3l5Wqi7MxxFFVabizqfGunrJ&#10;bNfIfnjA3ADquf8A6/6VymO+DXbeHrlNR0NY5SN+0o6g89MfyNct4gtTZapLEAwTduQnuD/k1pUW&#10;iaOHA1ZRboy3RJ4b1D+z9QLsC0brtcZ49j/n1rW8Yad50P26DOTkyAD+Hb1GPp+tczx09K6rwlqC&#10;3Nn9inKgxoAvPLDkf4UoO/ulYyDpzVeC9TlRnvRVvWrBtPvGiw21sspPcZx/hVT8azkrM74TU4qS&#10;6hRRRSLCiiigAooooAKKKKACiiigAooooAKKKKACiiigAooowW4HOfSkI0/CS51uM842t/Kuh8Zf&#10;8gf/AIF/7Kap+E9HeF0vp9yyFfljI6Z/+tVvxkf+JT0/j/8AZTXTFNQPCrVI1MXHlZg+HNWXTxJF&#10;LCZI5MHr0P41p/2to9tm4gtR5jDgKiDGPp0zXL8GislNxselVwdOpPm2JtQuXvLpriQYZgBgHoAK&#10;6iI7fAv/AGwP865H8K62bjwKPeAVVPW7MMbFR9nFd0clRR2orI9GOwUUUUFBRRRQAUUUUAFFFFAD&#10;7eJprhIk+85A6epxXc26QaTpYUt8keSTwCcn/wCvWN4DsQzS3cgYYwqfz/wqHxtf+ZdLapIrRhfn&#10;x3J5x+greKUY3Z4+IbxNZUVsh9/oZvN91aX6z8dzuJwPUZrEu7aa1mMc0TKRxllIz9M0tjeXFpJv&#10;gfaR1+UEfr9auTz6lrLKoh8zGBlUwOPU/jWbtLpqdcFVou0n7pm9Fz/OpLW2nuJNsMbOfQKTj8q6&#10;LTfDEZgV7x33MMmMYGDW7BDb2luI1ASNBjlulVGl3MK2ZQWlNXZz9j4WZlDXNzt4+6o/TJrdt7e1&#10;sYfkWOMAcnABOKzdX8RW9suy12XDkkHDHA49cc1zmqaldagwNyykL90BcYq+aMNtznjRxWJfvuyO&#10;g1TxJFBKYrWJZmx98uMfhiubv7ue8l8ydyeMYycD8DUFH0rGUnLqelQwlKjstQoooqTqCiiigAoo&#10;ooAKKKKAChetFC9acfiRlX/hS9D1b9oj/kX/AA/9H/8AQErykHjP869W/aI/5F/w/wDR/wD0BK8+&#10;8OaOdQkaSfekSYwQPvew/CunExvVPA4fqRp5XGUu7/8ASmVtI024v5QqAoucM7KTium0/RrLTYzJ&#10;K6yMDndIBx+dSalf2mk2ojj2eYq/JGWOTjiuT1XUbnUZA9xt+UYCqMACs/didl6+Ld1pE6K+8S2l&#10;u2yCIynsVI2/mKozeKrk8pbRr/vMTWJbwyTzCKCNpHbso7Vt6X4ZlmjD3cjQ5/gCgn+dClN/CaTw&#10;+EoL39WRjxPfdfJhP/fX+NWIPFcvSW0U/RyKtf8ACL2Y6zzH8RTJfCtsf9VdSKfdQadqiMXUwDWq&#10;LVhrOn6gNsiBCO023n6c1BqXhqCYmW2l8tiDhcDb+nSsPUNFvbNjiBnjOfmUdfwBNP0rXLyyAjws&#10;keRlSMY/EdKObpJFLDyXvYaZSv7Wazm8qZSDjIODg/nUI6V3DCx1qwbDhuCBhsEf5x3rlNY0ybT7&#10;hlKu0XG2Qjrkf/rqJU7ao6sNi/aPknpIpUUmT6UVmd1yRpZD1b9KaWJ6n9KSinzMj2cOwHmj8f0o&#10;opXkP2cOwfh+tFFFFw5V2CiiigoMD6e9esfFgD/hR/hrj/n17/8ATu1eT16x8WP+SHeGv+3X/wBJ&#10;2rrw/wAE/Q+Zz3/esHb+Y8n6rzRRRXIfTahRRRQB2+i8+GR/uP8AzNcbff8AH7N/10b+ddj4f+bw&#10;up9Vf+Zrj9Q4vpv+ujfzrap8KPKwH8Wp6kNFFFYnqhRRRQAU6J2ikV0OGRgynHQ02igLXVjp/D/i&#10;HzGW2vdintLnGfTitjULW01KzVJf3kZO5Srf1FcB7/litHStbvbPavm74wMbXGcfStoVOjPJxGXu&#10;/PS0ZZ1jw7cW7eZa75lJ5GBkD8+fyrFdXRtrKVYdiK7nT9Z0+7AVZtjYGUcYOfx4pb7R9Pu/meBQ&#10;3ZkO0/pTdNPVGdHH1KXu1onC0Vtah4bvInJt8SpzgB/m/kKybm3uLeTZPC8Z9HXFZcskepTxFOp8&#10;LI6KP88UVJsFFFFABRRRQBZ0ePzdVt48H5pF6fWut8WSeXoMw4+YBfzNYXgq0M2pfaCPlgI79yDV&#10;3x5djy1tFPJIcjHbmto6RPIxH73GQguhzNFFFYnr7BRRRQAUUUf54oADzxUtjbzXN0sECszH0FO0&#10;2yub2ULBGW5ALdl+prqrK1stE0/7TOF85V+Z85Yk9hWkIN69DjxOKVNcq1kyraeGbby0e5ml8zbl&#10;wCB+FJqniCO2hW208I2z5QzZIAFO0DUpdQ8QSh5D5WxvLj6cAjGR61i+ILNrTUpE2YjZyUPt1/rV&#10;NpR904qUHVrctd6rWxWvbma7m824bc3bAxjvUXrz1oorLU9iMVFWWiCpLOE3F5FCAcuwHFR1f8PT&#10;2tvqCz3Jxs5TAzzg/wD1qI7kVZSjTbW5qXMXmajZ6Sv+rgRJJSOoIBJ/mPzrM8TTiXU2iUjyoAI1&#10;I9vf6k1b/tO2X7bdK3+lSsyxHHROAPpwKyYo57y62IpkkkJOPXvmtJO6SRw4eDjLmqbI6LwTa+RB&#10;JfS5G9QBnpjJ/wABXP6lObnUZpzj945PHp2rp/EEy6boMdtCdrHaq468cmuRoqaJRHg05zlVfUKK&#10;KKyPRCiiigAooooAKKKKACiiigAooooAKKKKACiiigAooooAKDRRQGhe03WL2xjVYXVlAwEZRx+N&#10;aUfiq4H+stYmPqGIrn6KpTkjnnhKNR3cTfk8U3BHyWsan3YmqGoaze3kZjkdVjYYKqn+TWfRT55P&#10;qKOEoxd1EPwoooqNTpsrWCiiigNAooooAKKKKACg0jZ7VPp9pcXs4igQsQMkjjA+tNb6EyklG70s&#10;SaPYy6hdeTGGCqMlgOlamt+HktrPzrVpHIJLg46Yzmtm0gstGsd77YzgK8h6sag0TVV1K4uIJAu3&#10;+BduCVJI/wAK3UI213PHqYutOfPD4Ucvo679UhBHDSr3/wBoV1/iDTI9QtS3zedGp2FT179K517G&#10;TTvEECyDbG0ymMg5BG6t3WtSex1a1RmAgkB38dPT+dKCSi0xYmpKdWMqbOOkSSNjHIpVl+8CMYpK&#10;6bxZpQmU31mowq/vAp+9jvj/AD0rmcENgjkdqylGzPTw+IVWN+oUUUVJ0BRRRQAUUUUAFFFFABRR&#10;RQAUUUUAFFFFABRRRQAUUUUAFFFFABRRRQAUUUUAFFFFABRRRQAUUUUAFFFFABQOM44z1oooAF45&#10;xTjI5XGfwxTaKfMyHCD6BzQc4oopalKKQAY6UUUUDCiiigAooooAKKOe1aXh3TDqNwSQ3kx4LtnG&#10;een5U1G7sZ1KkaceZ7E/hvRvtrGa6SRYlxt4xvPX+VX/ABFrS2q/ZLMo5ZfmfOdtJ4k1ZLKNbPT3&#10;RGGQ2wfdHQD68fpXMsXd9zsWJ6k1o5cqstzz6VKWIn7Wpt0QmTtJzknrWpoOizXzJLKrxwY+9jr9&#10;Ks+GdEE6/arxCI1bKqTjdjOcj0zVvXNahsoTZacVV0wuVUbV9QPfp2ojFJXkXWxEpP2VHfuXFk0z&#10;RbfyVlUOOqFiWOe/6VjXnie8eQiCOKNQflOCxxWRczy3EzSzSM7t1J/zxTYYZZpAkEbOx7AUnNvR&#10;Dp4GEVzVXdmtY+IdQW6XzNkqswBGzBHPbHWrXju1RWhulUhnyjc/iP61NouiW9nH9q1EqGADAFxh&#10;SOea0GbTdZgMe9JQjZwCQQcdefrWkYya1ZxzrQhXU6cdFvY4eitnUvDt5C7NbJ5ickAN834ismeK&#10;WF9ksbxt6OuP51hyNM9aliKdRe6xlFFFI2CiiigAooooAKKKKACiiigAo5OMDPNFaXhewN7fZdf3&#10;cZBbnvkcfzppN6Izq1FTg5PodH4fs4tL0tnkYqW/eSFux2jNcprd81/fNcMoHygKB7e/1zW/4z1L&#10;yo/sUDDMiHfgdBn1/A1z1jYXd38ttA7c4Jx8o+prWo+iPOwcEr16vUtWGvX9qojLI6rnhlHf6U1b&#10;O+1a+NytuwWZsmQD5R+dbWk+G4I1El6PNfJ+UN8vtngE1rj7JYWvWKGJB9AKag7e8ZVMXTg37GPv&#10;GTp/hm1jAe6d5GxyOgz+FbLtb2sA3usSLgAs1Y+reI7aOMrZMJZM9Svy/nxXO32pXt4MTzsVzkKO&#10;APyp80Y7EQwuIxLTqOyN7V/EiR/JYhJeTljnArnb66nvJPMuH3N7KB/KoaKxlJs9OjhKdLZAPu/0&#10;oooqTqCiiigAooooAKKKKACiiigAooooAKKKKACiiigAooooAKKKKACiiigAooooAKKKKACtrwRA&#10;ZdQeTB2xoAT75/8ArVi12nhWzWz0wuy4eUB2J7jA/wDr1pSjdnDmFXkptLqQ+MtQ+zWptkK75kOf&#10;YZA/xrkataxdyXt9JK7bgCQn+7k/41VonK7KweHVKml1CiiiszsCiiigAooooAKKKKACiiigAooo&#10;oAKKKKACiiigAooooAKMc5oooF0tY6/wjqhurdoJ3TzlbgdCw5PT86qeMtKAVr+LdkbQ4HPtn+VY&#10;Nhcy2l2k8RwUOT/hXcW81rqmnsy4kjkBUg10RfNG3U8WvCWFrKpHZnA/hx2oq94gsmsdSkQKRCxz&#10;GevB9/zqjWDVnY9inOM4qSCj8O9FFIs2vCurC0kNtOV8mTHzHja3A/l/KtbxRpSXsLXURZpo0IAH&#10;8Q/zmuPrpvCer7l+x3kpaRnxGW5yD2J/z1raErrlkeXi6Eqc1Xpb9TmSCDg9feiug8WaQUk+12sQ&#10;EQX94F7ds4rn/rWco8rsdtGtGrBSRLZ3M1rcCeHG9c4yODn/APWa666ig13RUYN83DfKeh7/ANa4&#10;ytXwvqZsropLJiF1Ix1Ckf5NVCXRnPjaDkvaQ+JGZPE8EzRyKVYE9RTa6nxdpf2iFLuziUsoJfb3&#10;HJzXLVMotM2w1dVoX6hR/kUUVJ0ml4VvDbaxGGICS/Kc++MH8wK3vGFkLrT/ALREGZ1KkBecjp/W&#10;uPVmSQOvBUgg++a7jw7cLe6LFuO5lG1x7j/Iran7yseTjoOlUjWj8zh+elSWs721ysqEbkIIyOve&#10;pNWtja6hNCQVCudv07fpiq/FZ6pnpJxqQT6M63xBbx6vpUdzbku0YLDbz1XOP5VyXTH6V0ngW9/1&#10;1nO3XBQH8sfyrJ8RWLWGobNuI5MsnfAyeP5Vc9UpI4sLJ0qkqEvkUaKKKyPRCiiigAooooAKKKKA&#10;CiiigAoooUMThVz9M0aivFbhRVmHTr+X7lnMfcoRU40PVT/y6MPqw/xquSRlKvSW8jPorS/sLVP+&#10;fY/99CmnQ9VHP2U49iKOSQliaP8AMjPwSwABOT2rpPC+kpCF1C7LJlfkDfLjP/1sVW0LSJY7z7Rf&#10;w+XBDljvPUj+n+FL4k1ky/6JZOFhQ4yoxnGOntnNXFKKuzlrVJ1peypvTqzT0/WTe659kiC+QgbD&#10;DvgVL4wjkk0sJGjSNv6Kuf4TWD4Jx/bY/wCubc10PiqeS209ZIW2sH7jPY1pF80Wzgq0/ZYqMYI5&#10;WPSNTbkWcv4rj+dSf2Jqf/Pq/wCY/wAanj8Sakv/ADxb6pT/APhKNQ/55W//AHw3+NZxUerPQlLG&#10;LZIqf2Nqf/Pq/wCn+NdFfQvH4OMTqQy243D0PesdvE+odBHb/wDfJ/xrooSdR0BWbbunhwQOgJH+&#10;NXBR1scWKqV1KEqq6nB0VLfQtbX00DjBjcioq53ue3BpxTQUUUUFBRRRQAUUUUAB5GKfbwvPcJEg&#10;JLMBwPemfSuh8D2eXlu5o/lUARlvXrn+VVGPMznxNb2VNyNPVLqLSNKVEI3kFEBPcL1/QVyFvDPd&#10;TbYo2kY8cL/nFdHf2V3rOoB5EMVrEcLuG0sM9R17etaMMGlaTGSDFEepZyNx/wA5raUeZ67Hl0a8&#10;aEPdV5szNJ8NRlVkvmfcDwgwBj6it2NILO1CgrHFGOrNx+ZrH1LxLaxxlbPdI5HysV+UH8SDWFqG&#10;r392rLJOwVuqLwuKOeMdhLD4nEu83ZHQ6t4htrdStttnfPZjj88Vzmrapd6guyZl8sHIRVwB+PWq&#10;dFZSqSZ6VHBUqava7D3HXvRRRUHWFFFFABRRRQAUUUUAFFFFABRRRQAUDrRQKcfiRlX/AIUvQ9i+&#10;Nmnyahpfh+NQ2xQxcgdBtjrktav4tJsUSIDeRiNST2HH9K9D+JjCPw9pUjHAWMkn0G1a8S1m/kv7&#10;xpHbKKxEfGMDNduKlyyb6nyPD9N18PGMvhTf5srzSvNI0khyzc9OtT6TYTX90Io1bZkb2A+6Pf8A&#10;I1XjVpJFjjXcznaAPX0rsNOhg0TSWefAflnPVm7AfqPzrlhHmd+h9Piq3sYKMPiexIqWGhWLENg8&#10;kB25Yn/9X6Vh6h4kvJWYQCOJM8fLuJ/P/Cs/VNQub+bfPISOMKOFH4fnVWiU7vTYzw+Cilz1VeRZ&#10;e/u5H8x5vm/3R/hVu18QajD1ZJABwGUf0rLoqVOSOp4elJWcUdpo+uW14NshSKTgYLdfz96q+JNC&#10;ilie6tg4kVSSo53c56fnXLKzI6sjbSD1BwfwrrPCtzqdzHm5KSQ7sbj97GP/ANVaxlzq1jy62Hlh&#10;n7Sm7I5rS72axullixx1yMg9eP1rsN1treksAflfIIU8qR/kVyfiC2W11WSFV2phcAfSp/CuoPaa&#10;hHG8hEMhIce57/oKmMmnys3xNFVoKtT+Jaks3h+9WZhHCWQMdpJHI/OiuuSTcoZdpVhkH1FFa8kT&#10;i+v10ec0UUVyn0AUUUUAFFFFABRRRQFgr1j4r/8AJDvDX/br/wCk7V5PwOT+NexfEQ2a/Bfw39vV&#10;jGFtuFGefs7ehFdeG1hP0PmM+fLicI7faZ47S49B+dbsb+GT1ik/Hf8A407f4VOf3Tcf7/8AjWHI&#10;+57bxi/kZz9FXtbbTmmQ6crBcfNnP4dao1DVmdNOfNG9rHa+GcnwrHn0f/0Jq5DUv+Qjcf8AXVv5&#10;muv8J8+G41/3/wCZrktV41S5H/TZ/wD0I1rP4UeZgdK9RFeiiisT1gooooAKKKKACiiigBVZkbcr&#10;MpHcHFadhr+oW7BZJPNTjhxkj6Vl0H2NNSaM6tGFVWmjtdP16wumVNzK7YwCh/pV26tLO5GZ4I3O&#10;MZK/16157Vm11C9t8eTcyKAc4zx+Vaqrfc8yplmt6UrHSah4atHQtbBon7Df8v8AImsW+0HULYNJ&#10;sVo17q4/rV+x8UOqhbmFnOfvKw/lgVpWev6fcyCMM6SN/CyH+nFU+SRmp42h8Suji2VgxBHI6ijo&#10;cGvQJLeyu1+eGOTv8yVn6h4ctJl/0cCBs5yMkfTGah0n0N4ZnB6TTRx9HNbl14Xvk5ilikHoSRWX&#10;cWN3BOsU0e1m+UfMD39qj2crnbDE0qi92Wp03gWIJpckuOXk4P0/yawfFVx9o1uQg5VUUDj2z/Wu&#10;qITTdDkEYx5UbEY9ea4Xk8kk/WtKmiSODBfvK86oUUUViesFFFFAbh1qxpVlNfXSxRgYz8zZxgf5&#10;Bp+i6dNqNwY49oEeN5Y+9dnYWtvp1mY4gFAyzEDk9/5VpCDkefjMYqS5YfER2ttZ6Rp7uq7VUFmb&#10;GSfSuV1/U5b+6cLI3k5+RMYHHc07xFqralcfui6QBcCMnqe5P5fpWb9P/wBVE530RODwsl+8qayZ&#10;a0W8NhqK3GeikHHeun8V2H27TklgUearBhzjIP8AkVx1dH4R1ddq2V0zEKuEY89M8e3b8qdOS+Fh&#10;jack1Whujmwc9KWum8RaC0knn2SRg4JkTOM9Tn0rmTkHBFRKDizqw+IhWjeO/YKPejp1oqTo8mHF&#10;dH4HsQT9ucA/eVCT9B0/OsGxga5vYoF/5aOBk/r+ldhezR6NoKIB8ybVAXue/wDWtKa6nnY+poqU&#10;d2c94svTc6nJGrHZCxAGMc8A/wAqy/4jQxLMzE5LHJNFRJ3dzso01TgooKKKKRqFFFFABRRRQAUU&#10;UUAFFFFABRRRQAUUUUAFFFFABRRRQAUUUUAFFFFABRRRQAUUUUAFFFFABRRRQAUdqMZ6VLp1vLeX&#10;McMJGXbGSaFroTKSSbfQXT7aS8uo4IgMyNgZOK7LSbC30y1B2qJdoEj9cmk0myt9K08yyBfMRSZJ&#10;AOcVz/iXWTfP9ngLiFGyTnG/0/rW8UoK55FSpPGVOSGkRniLVZdQmMSH9wrnauMZ+v61S0+6ks7p&#10;ZonKkEbsdxnOP0qDj0orJy1uenCjCNPktod1qVnFqFvDOv348PGc47ZArL8dwM0EMyj7gYNz6kY/&#10;nTPBOo7d1pO7EkjyiecdBitjxFCJ9FuFwPuEjPtz/St94s8L36GIjF7IyPB+piWP7DdO0jO3ybhn&#10;I5yCaq+LtL+zXTXUKhYXxkA9Cc9qxYZWjkWRHIdTlT34rsdFuodW0f7POd0mza4YdcY5z+IqF7ys&#10;d1aMsNVVWPwvc46irmu2LWGoSRYGzO5CD2NU6yaselTmqkeaIUUUUi0FFFGR1oDzCiljVpHVEGSx&#10;4HrT7mCW3fZMm0kAjkH+VFnYnmV7X1I6KKKCgooooAKKKKACiiigAooooAOO9HHrS4JOB1PArrPD&#10;eixW1v5t4iSS5yD124qoxuc2IxMaMeZ7voc9p+mXt4u6GMMucbtwA/xqxJ4e1NULeXGcejiuhvde&#10;0+2Yx5kZvRV/xxUC+J9PyFeOZeeu0f0Na8sOp5/1rFy1jDQ5W6glt5CkyFWXryD/ACqNeea7yCfT&#10;9Uh+VVlHXDp0/OsXXPDrKzTWO3GeYySPyJNTKnp7pvRzCMpctVWZztFByH2nrnGPejFZHpJprQKK&#10;KKACiiigAooooAKKKKACiiigAooooAKKKKACiiigAooooAMnrn6V19sY9H8OiVV2vIg6c5bZ/wDW&#10;rkPeup8Wky6DbsnQEH/x01rT0uedjrylCD2Zy8rtJIzudzEkkmtPwzppv7vzH/1MbDcCevH/AOqs&#10;xVMjBVHOcV17+Xonh5lUYkw2Co7k4B5+opQV3dl4uo4RVOG70KvizVDat9gsj5eV+YquMZ54Ncyz&#10;FmLO2WY5J9fehmZyWdizdye9LGpZlRV+ZiAP6VMpNs2w9CNGHmLDG8soSIZZhxmuy0HR4bKBZWQN&#10;OV+Yk5wfaq+h2UGl6Z9uu1USEckDO0HHH+fWsTVNZu575p4ZpIowf3ahunFaRShvucVWdTFScKey&#10;6jvEGo3s95LBI7JHG5GxePbnHWqNndXFqxeCZoyf7vf610lncafrkPkzRYuFXlivfpkEfhWLrWkX&#10;OnFTKVdHPysO/wCFKUWtVqa0KlJL2U42f5mrpfidSoF8pzx8yJx/OtZI9K1SLzlijmHTcyYP+NcK&#10;PelSRkbcjsp9QeaFUfUmpl0W7wlZnY3Hh7TJfuJJGx/uv/jmqVx4WG79xMcf7bf4LWLDqeoRKBHe&#10;TDHq5P6GrNv4g1JPvz7/APgKj+lHNTe5l9XxsPhnctN4XvP4XjP/AAP/AOtTD4Y1Ds0X/ff/ANap&#10;I/FE4+/Bv/4GB/SpP+Erb/nz/wDIn/2NP92+o+bHroVT4Z1H/pj/AN9//WpP+Ea1H/pl/wB9/wD1&#10;quDxWe9o3/fz/wCtS/8ACVL/AM+bf9/B/hRan3D2mP8A5Si3hvUh2i/77pjeH9UX/lirfSQf1rTX&#10;xVF3tZPwcU9fFNoT88Ew/I0ctPuL2uOW8Tnrywu7X/XRbR67gf5GqrZHp+Ndrb+INNmKgs6luPmT&#10;r+VXDb2N4ob7PHIDzkrR7NPZh/aFSn/Egeftkdvz712Wi28ek6Q0r/6xl3HvyFzj+dQX3hqJ5hJZ&#10;lYuclDnB/Xinapqv2RljvbFumUIZWBIpxjysjEYhYiMYU/mVNP0W4vLn7Vqb5DnIUPyQeccdOtbq&#10;rZabbMVRYkHJ2rXMaj4ivJ+Lcm3UjoMHPv04rKnmlmbdNK8h/wBps0udIv6nXrW9o7LsdJqniaMR&#10;sliGLdmZOB+tYN9qN7eZ+0TswbqoOF/Kq38OO/r/APWorOU2zto4SlT2WoUUUVJ1BRRRQAUUUUAF&#10;FFFABRRRQAUUUUAFFFFABRRRQAUUUUAFFFFABRRRQAUUUUAFFFFABRRRQAUUUUASWsZmuo4R/wAt&#10;HA/M12fiO5FlpJEZ2kgxrgdPlP8AhXN+E4vN1dcgHYAf/HhWp8QJMQ2sf94lj+n+NbQ0i2eTif3u&#10;JhA5iiiisT1gooooAKKKKACiiigAooooAKKKKACiiigAooooAKKKKACiiigAooooAK1/CWoSW+oJ&#10;bM/7mQkbccBj3rIoyQcg4Pb61UXZmValGpBxZ2/iWxW80xyqKZFUMjdOnb+dcTIrxsysBuUkEfQ1&#10;1/hHUFubFLaQsZYwQc9wMd/xrN8Z6aIJvt0eAsz4YD1x/wDrrSorrmR5mCqujUdCZg0UUViewFKj&#10;vG6yRthlOQQeaSj6UA0nudl4cvl1TTninw8gO2QFcAg9Kw/EmkS2tzLcRIot9wx83r7fWn+C1J1I&#10;v/d/waugmZL7T7y1P3lLJz9AR/MV0fFFHhyk8LiXyfCcNz3FJ0NS3MZhuHhJ5RiDUdYPex7UWpI6&#10;rwbqDXcUlpcSF2QArkdV4GM/561k+KNOWwu1KDEc2SBnODnp9ORWbbzPBOssZIZSCMHHeu2zba3p&#10;eduQRxuX7p2//XrVfvI2PKqp4Wtzr4WcOM9+vcUVNqFrLZ3RgmILKAcg9QahrHyPWjJSV1swroPA&#10;tyy3LWu44YEge/Fc/VnSZ2ttQjmUn5Qen0NVTdmYYqnz0WjY8e24WSO4VR85IJ/Af4Vz1dl4yhE2&#10;hlwPuMrD+X9a42qqL3jDL581C3YktLh7a4SaNirKw6d+c4rrfE9vHe6P9qVQzJHvUnjjg/yrjq6v&#10;wbcC50+W1lyxUgDPTBGMfpTp9iMdFxcaq6HJ54pasapbG0vmgOPlwePcCq9ZNWZ6EZKUVJdQoooo&#10;KCiiigAooooAPftT7aKS4uFghXMjnCgnAqXS7OS+vFtoyFJ5Yk9BXYWdtaaRpvmMqho1+dwuSa0h&#10;T5t9jixOLVL3Y6yMvSPDY3btQPb7iP3/AC/rWoLDSbOPe1tGAo67Sx/WsXWvEUk37myLxBW+/kfM&#10;Pp2rDkkeZt0kjSN33HNVzRjokcqw2Ir+9UlY65vEWlxriLc3piLFQt4otu0Mv4qP/iq5Xp2/Oj3z&#10;9RjrU+1Zusuo211On/4SmLJPlNgf7H/16evii27wy/8AfI/+KrNtdQ0eOMB9MLt3Jwf61J9q8Pz/&#10;ACNZtCzdGC9PyNUpPuc8sPST/hsuanrUd3o8whif5htyQBj9a5dv8mti6tZrG1N9Y337jPAAIxk4&#10;xg9aW1ntdVjW2uYlS4xkTbc7j3zjpxSl7zNqDhSi5Qjp+IzwT/yHFH/TNq3fGn/IJH+//wCymsbw&#10;jG0PiQxHqiuuR3xWz4yGdI47P/7KauH8M5sS74yL9DjKKKK5z2logrs/B0wk0WNMndGSv68fzFcZ&#10;V7QdRbT75ZCzGLOGQd896unKzOTHYd1aXu7mr4208Kv26MYJbEnPsAD+n61zlegWdxbahahwu5WA&#10;JVh/OuT8S6U2nytMu3yHc7SD09sVdSN9UcuAxVv3NTcy6KOnWisT1gooooAKKKKAA56jtWjp+tXt&#10;pbiGHyzHuBO5O2MYrO6HOKTH86adjOpShUVprQ17rxDqMi7YnWFR/cQf1zWdcXVxcczTSSf7zVFi&#10;im5N9SadCnD4UGB6UUUVJsFFFFABRRRQAUUUUAFFFFABRRRQAUUUUAFFFFABU+lwG6v0gHVs9/QE&#10;1BW14FiDa00hA/dxEj8eKuCvNHNjZcmHm/I9J/aCvGs/C+kxRsVMm5OB22D/ABFeOe3vXrX7SQ/4&#10;lOh/V/8A0FK8l5rfFv8Aeni8LxSy6L7t/mzV8I2f2jVFlIBWEhiM98H/AAqx44vXe/FqrHYiDcPU&#10;nn/CrvgVAmnXEp6mT9AP/rmuavJmuLhpnJLNjr9Ky+GB3wtWxcm9kRUUUVkep6B9aKmsbS4vLjyb&#10;cZfGeTjFdPpGh21ipnvTHK2OflJCn+v5VcYNnLXxcKWj3MbRdEub7EjbVi4yd3J6dOvb1revLqy0&#10;OxMMOfMZSUBBbJ6c1R1nxInl+Vp24dQXwB+QNc7IzyPukZmZu7HNW5RirI5YUauJfNV0j2H3lzLd&#10;3BnmYM2MZxUSkhsjqvIqa0tprq48qBBuzjkgYrotJ8NJDJ5l4ySbQTsAOKhRlJnVVxFGhHlf4GPH&#10;reoJGqLMmFAA4NFdYLbTlG3yIeOP9XRWvI+5531uj/z7ODoq9/ZGoH/l3k/74b/Cl/sfUD/y7v8A&#10;98N/hWHKz1frNH+YoUVof2LqH/PBv++G/wAKd/Yeof8APL/x1v8ACjlYvrVH+YzaK0hoOoH+Afk3&#10;+FOHh+/J6L+O7/CnysPrVH+Yy6lsbd7q7W3jZUZ+7/drR/4R3UPWP82/wpw8Nagf44f++m/+JoUX&#10;2IliqNnaY5PDsp4e9tx9DmvT/iRpqT/CLQLR7lEEIt/3h6NiBh615gvhnUP+eluPqzf/ABNem/Er&#10;Srm6+D/h+yR4w8At9xbO3iBhxxXbh/gnp0Pls5qKWJwv7y/vfcecjQ7Ff9ZfQn/P+9Ui6Zoif6y7&#10;gbjjMuP/AGaqw8LX5/5bW/5t/hS/8Ite/wDPeD9f8K5rf3T23OD3rFHX47CK4RbAqV2/NtbcM59c&#10;mqFb3/CLXY63EP5Gnf8ACK3Pe7j/AABqXCTex1U8Zh4RS57mn4NO7w8n+83865XWRjV7of8ATZ/5&#10;muw0a2Gmab9nmlUlSTkcdfrXH6yyvq1yynIMrYP41U/gRzYF82InJbMrUUUVieuFFFFABRRRQAUU&#10;UUAFFFFABRRRQAUD7vb+VFFGwEkM00f+rlkT/dYj+VWrfWNSh4W7kI9GOf51RoquZmcqUJ/Ejet/&#10;FE6f62Et75A/pVo+Kbcr89pJkDjBBFcvRVe0ZzvAUH0NvXtf+3Wht44nRWHz5I9Qf6VifWiiolJs&#10;3o0YUo2igooo65HrSNQq1pFhNqFx5UZ2qpG44PAzS6LYS6jd+TGQoC5LEEgV2um2cFjbeXEFwPvH&#10;AGcDqa0p0+Y8/G4xUvdXxDrO3t7G38uKNI1UZYgYBwOufw61irrn2jxBDBGW+zn5Spxycf8A6vyq&#10;xDrUN5qL2QT92VK7iR8xzj+tc1q1pJpmpeUHyY9rBsYz3rSUrL3Tgw2H5pNVfiaLPiyzFpqnyKFj&#10;kQFcDj0IH+e9ZddfcKmt6A0qja4DY74IPT8cfrXJTI0UzROMMjbT+FZVI21PSwVXmjyS3Q2joQRw&#10;aKKjY7bI29C8QPajyrzzJlONrZHy1vXFrpmpx7vLikOPvocnn3FcNSo8kbbo3ZT/ALJxWkammup5&#10;9bARcuaDszorrws/W3uVHHRlP+JrOvNB1CBvueZx/wAs1Y/0p1jr99bptJWYZ6uzE/zrZ0PW7m/u&#10;BELRNufmcMfl7+ntVLlbsYOpjKEbuzSIPB+mSQyNd3CFCu5QrqQe3PP41neMLw3GrPCpPlw4UDPG&#10;R3/U10Xim8+yaTIVHzSAKB069/51xDMWkLMeWJNFR20Q8EpVqntphRR+FFYnrBRRRQAUUUUAFFFF&#10;ABRRRQFwoooyT2/SgOoUUZ//AF05EkfhEZv90ZoJ5l1G0VYjsLyT7tvL/wB8H/CrMOiahJj91t/3&#10;lb/Cq5X2M3iKS3kZ1Fal5oN7bWzTyPFtQEnBbPAz6e1Zf06Ummty6dSFRXi7hRRRSLCiiigAoooo&#10;AKKKKACiiigAooooAKRjgdaXn2qxpdjLf3HlRDGMZbBwOfai19CZyjBXYyxtpbq5WCNTuZgCxBwK&#10;7XSbKHS7E5K7uWkkIxn86TS7ODSLFsvnblndsCuZ8Qau9/IqR7o4VGCC33unUdK3soo8ec54yfLD&#10;4US+JtWku7h4IpCIFbbjI+bHfjtWP0oorJyuerRoxpRUYoKKks7eW5uBDECzEE9Dx+VTanYz2Mqr&#10;cL94cbQcH86Vna9inVip8t9SsrMrBlO1lOQR2rtPDeoDULMiQ5kU7WyRz3B/z6VxX5/jUtncPa3S&#10;XEf3o2yBnr7VUJ8pzYvDKrHzNXxXpX2ab7RbxBYWX5lVThSMD+tZuk3b2N8lwCTtPzAfxDuK7PSb&#10;2HVLEsFC8lXjYgmuf8VaK1q0l5CcwseVC8rn6cYq5R+1E5MNiLp0K25t3EEGtaSjjC+YAVY8lT6c&#10;fjXGXMLwXDxP95GKkfSr/hvVjp82yXLQkHIz0Pr6dq2vFmni7slvLcDzAcnAzuBwO1D9+N0OlJ4W&#10;tyS+F7HJ0Ufh17elSWlvNcyCOFCxOM4BOPc4rKx6jlFRu3oRmtLQ9HudQ+bPlxhsEsprZ0fw7Fas&#10;txdS+Y8ZztwNv4g9aXWPEMVq5gto1kbH3wwwPyrSMVHVnm1MZKo+TDr5mhpOmWtgqqiRmQDl8cn/&#10;AArD8eSD7bHCF52hs+n3qm8JST3mrTXs7dVYAclR06ZrL8WSGTxBMB0XC4/Crk04mGHpzWK956oz&#10;cjp6daKCGHVWo9659T2k1dhRRRQMKKKKACiiigAooooDqW9BVW1m2RxlTIOtdT4wmli0lwjMpZeS&#10;PqK423kaGdJl6xsGH4V21vNFrOhyfLtEgZT0OCP8itqezR5OOXLWhN7I4fv/ADBpPYfypWXaxUg/&#10;SrehWRv9SS3JZU+8xx2H+RWVrs9KVSEafO9ivayXEDeZCzI394Eiut8N6yl8ohmJEyrksSPm/Cr1&#10;lbWltClkvl5wflbGW79PxrmfEmkvpz/aYXPlu5xheU+uK3ScFdHkyq08VLkkrPoza8RaMl9H5kSx&#10;pKoJJ2/f/L3rjpFKttKlWHWus8Lax9rX7POFV0UbW3feHA79/wDGl8VaQtzC11F8skaH5Qv3x17f&#10;jSlFSV0GGxEsPP2NU5HOaKOvcn69aKwPaWoUUUUAFFFFABRRRQAUUUUAFFFFABRRRQAUUUUAFFFF&#10;ABn/AOtXTeFb2K8s3sLvb8oG3eR0xjiuZozj/wCtVRlY58RRjWhbZnQW+gy22sQs2JIg4YEKflww&#10;6++Kd8QHbzbdMnDK2R+IrP0rVrq3uoxJK7xlhkM56Z+tbvi6wa+sVuYmy0KnCqPvcjpj6VqtYOx5&#10;0vaU8TCVVnIfhW34Psle4+3T7fKi3EbumRj8Kx4YjLdxwn5GdgPpnviui1a3urXwylrCqvHgb3XO&#10;45JPQfh3qKa6nXi6i5VCL1Zb1CK31uHy4LoIyPjBbI+UkfdBx36+lc3qmmXVhJtlQsucB1U4NU1Z&#10;0Y4ZlZeMjrXRaL4h+VLe9iDKFx5m7k49c07xl8W5mqVbDL9370exzqsysGQ4PqDXTeH9dSZfs2of&#10;McAB3Iwegwc0/UvDsF1m5s5wnmc4wNp49q5q5glt5DHKjIQejAj+dL3qZXNRxcbfaOm1jw7FMpks&#10;dkRAJ24JB+npXLzxSwybJUeM46MCP51oaLrNzYHBBljJHylj+ldLb3FhrNo3C85Xa20sPpVWUtjH&#10;2lfCu09V3OIorotU8NMqvLaS5A5CMvP0BH+FYF1DLby7JkZD05BA/WocZR3O6jiadZe6xlFH60VB&#10;0aBRRRQAUUUUB6BT4ZpoW3RSun+6cUyijUlxT3N7S/EksICXYaYdNwIyOe/HNdHi0v7fkRzJjvhs&#10;cf8A168+q3pGoTafceZGAwbhkJODzW0Knc87EZemualoyx4g0iXT5Q6/NE+TkKfl54B/Osyu/t5r&#10;fUtPLLgpKuGHBxkdD+dcXrdidPvTAX3KQGUkdampC2qHgsU5twqfEipRRRWZ6QUUUUAFFFFABRRR&#10;QAUUUUAFFFFABRRRQAUUUUAFFFFABRRRQAUUUUAFFFFABRRRQAUUUUAFFFFABRRRQBueA1zqUhI6&#10;R/8Aswp3j5i19An92Mn9f/rUeATjUJh/0y/qKZ48H/E1jPrF/wCzGtv+XZ5O+P8A67GJRRRWJ6wU&#10;UUUAFFFFABRRRQAUUUUAFFFFABRRRQAUUUUAFFFFABRRRQAUUUUAFHHeiigCxpN0bPUI7hc/K3OD&#10;1Xpiu2xBqelqZFDRyqGIPOK4Gt7wPfmK7a1dv3brlMn7pGT+ua2py6M83MMO3H2kd0Y19C9teSwN&#10;96NiM1FXUeOLHdCLuIfMrYbjrkAf0rlwc81nOPKzpwtb2tJS69QoooqTpOj8Bx/u7qU9ioH5H/Gm&#10;6PdFfF08ZJ2yu64z3/yKu+D4R/wj7Att85myfTt/Skg0S0g1IXpvC2x9+0kYzXQlorHg1KsHVqc3&#10;XQxvF9uYNbkYfdkAYcd+n9DWXW342vIp7wQRHJRQSQR7/wCNYlZT3PVwbk6MebcM45xnt/n/AD3r&#10;V8K6gbG8MTtmObAOCMZz1rKoP0qU+V3NatFVIOL2Ov8AF2nLdWhukAEkSE9Ooz/+uuQFdZ4M1ET2&#10;jWsrZkRuCT94HJ71l+LtO+yXYmiH7uRegGNpHH+H51rUXMro87B1XSqOhP5GPQKKDxWPkeo9jvHA&#10;uNCjB53xoefwrg673Svm0K1/64p/IVwcn+sb61tW6M8vLXaU0JjNaXhWcw61CoJxI2CAfY/41m1J&#10;ayGG4jlHVHDfkazi7M9GtHnpuJs+PIdl/FMP+WiYP4H/AOvWFXXeMo/O0nz/AO4P/ZgK5GqqK0jl&#10;y+d6KXYKKKKzO4KKKKAChQWYKvVulFaXhe1+06xGSfliYE8exI/UU4q7sZ1ans4OXY6XQ7KLS9NL&#10;OV3LuZ3xjI/H6CuZ8SajJfX0gV2EKnCrng471teOLsR6f9lUcyFc89sn/CuUX+la1JW0R52Bo8zd&#10;ae7DjuM1YsLO4vJNkKN7kg4H5VNoOnNqV4Yi5jjUZZgK6bUL+00a0SJE3MBtVQQOg6mpjBWuzfEY&#10;pwl7OmryKNj4YC83Myt7bSP61eGiaMn3oUJ95W/xrmdU1a7vWBZmRQT8kbHH41SJPc5p80eiMvqu&#10;In8c7HZNomjSfcijB/66H/Gqlz4Xic5hmC+mVJ/XNcvkjoa2PCUF3cXiOs8qQxklsOecY49O9NOM&#10;nsRUo1qMOf2mg3VdDu7G2acyLJEnJC5zWRk/eHB7e31rqfGGqCK3bT413MyjcxPQeh/SsTQtPbUb&#10;zyt21Qu5mI6e1TJa2R0YatN0XOqXfBEMr6v5pGERDuc5wc+9bXjD/kDn/eP/AKCavW6w2sMNshxx&#10;hRxk4FU/F3/IHb8f/QTW1koWPKlWdbExnY4mig1b0nT59QuNkeAoIDOQSB1rmSufQynGEbyehUor&#10;o28KEL8t6Ce26Pj+dZGraZdWMpEi7kH8ag4/lVOEkYU8ZSqStF6kNhd3FnN5kEjKcYIHeuv0rUbX&#10;VrbypIwXUAujYOf84rivanQSvDKHicow6MDjH5U4TsRicLGsrrc0PEmltp06shBikJKkA/Lz/his&#10;2u00q7h1rTpEkTawG1gcHGR1H5muT1Wyksbwwv7lTjGRnH9KJxW6IweIbbpVPiRXooFFZneFFFFA&#10;BRRRQAUUUUAFFFFABRRRQAUUUUAFFFFABRRRQAUUUUAFFFFABRRRQAV0vgGA4nl/vKoH5n/CuZPT&#10;Heu98N232bSIFzyyAnj15/rWtFe/c8vN6ijhmurN/wDaS/5BOifWT/0FK8kr1r9pH/kE6J/20/8A&#10;QUryWtcZ/FZw8L2WWw9X+bOw8IANo7L6nH/jorj+O1dN4DuV8uW2ZvmLgjn1H/1qkvvDMc8xkhuP&#10;Kz/AUzj8sVnJOUVY6qdaOHxE1U6nK8np1ra8P6HJdbLi4wsWeUYHLVsaTodtp7efJJ5rrn5mUACq&#10;fiHXxH5lpaJubG0yA9PXGO9Cioq7KqYydeXJR+8v3l1YaLaqqRJuzt2oQD+Ncrq2p3N9IxklcR7s&#10;rHnhf8aqyO0kjO7ZZuSWP86u6LpVxqE3y/IgGd7Kdp+lS5OWiNqeHp0Fz1HdlFQSSBznoP8AD1re&#10;0Xw7JNtmu2Cx8ZjKnLDH4Yra0XSLfT1Yqd7HqzgfpVTWvEMNsTDbIJXwfm3DAOfaqjTUdzmqYypW&#10;lyUF8zQkay0uzLBI4lUFtowCfpXMa1r1xe5jhZ4Y2AzyOfxrNuriW5m82ZyzYx1J/nUdKVS+iOnD&#10;4GMPenrIUuSed5PrjrRSUVnc7uWPY77+09P/AOfuH/vul/tPT/8An7h/77FcBRW3tn2PL/suP8x3&#10;/wDadh/z9w/99ij+1NP/AOfyH/vsVwFFHtn2D+yo/wAx3/8Aamn/APP5D/33Sf2rpw/5fYf++q4G&#10;il7aQf2VD+Y71tX00f8AL7D/AN9UxtZ00f8AL3H+BrhaKPbS7D/sqn3Z3B1zTO9yn1GT+mK734ga&#10;lZwfDDRbmWXEcnkbDtJzmFj0AzXhWAeDXrHxZH/FjvDJ/wCvb/0nauihUbhP0PAzjAU6eJwqT3kc&#10;vN4ksF/1fz/99D+lVZPFaj7lpu/7af8A1q5mg1y+1kfRrLaCOibxXL2tEH1c/wCFRv4qvG6W8IH1&#10;NYNFL2kjVYDDr7Jb1XUrjUJA020YAwFGPX/GqlFFS22dMKahGyQUUUUiwooooAKKKKACiiigAooo&#10;oAKKKKACiiigAooooAKKKKACiijpQAH2qfTrSe9uBDAjM2CTjsKTT7aS8ukgjBJbrgdB612mh6dF&#10;p9qAgbzGUbyT1PP5da0hDmOLGYtUY6bkuk2MNhbCGPPQBmJ6/wCHWsTxVrQP+i2kiEYYSN19sU/x&#10;VrPlqbS0ZSwbDtjOMfpXMfSrnUSXLE5MFhHN+1qjoHaGZJU5aMhh+FdJrEEWsaWuoW+WkiVhtU54&#10;B/8A11zPToa1PC2qvY3Agfb5MzfOx/h4/wD1VEH9lnZiqUklUhuiTwjqRtLgW0hXypnBJPY+ufyq&#10;z4w0372pwFmR8bwOQPf+VN8UaRgm8s1Z4yvzgcgY7+v/AOqn+GdVSSFdLuwqqVKqxOPbb/Oq/us5&#10;G9ViKW/VHO9vf0ora8RaJLBM01okkkLkHAGduf5//XrF6HHvWbi0ejRrRqRvF6BRgD2o/GrGl2c1&#10;5ceVCrdtxAzjmpSuaSkoq7F0mym1C6WNFYqzAO4XhB611F7JBoWksluR5jZKbjnJ4Gf8+lWtPtbf&#10;SdOYKxEa5dnY1yGuXzahe+cw+VQAoH+fWtrKEfM8lSljKr/kRFqF7c3s3mXMm5gOPlA49OPrUFHa&#10;isW7nrQioqyVgooooK2CiiigAoopVVmYKoJY9AByaAegnHrzQxx/9c4rSsNFv7jDGGSND3IA/nW1&#10;Z+GLONQZpJJGxyPuirjTbOSrjKNPrdnJqGdtqKWPsM/pV2HSNSl+5aSY9WG3+ddakmmaamwTxx7R&#10;jaXyfWqV94ltIV/0dBMfYlf5ir5IrdnL9erz/hw0KVp4XkZd1xcGP/ZCA/rnFXY/C+nr/rHmb6sP&#10;6U/xNqV3Z20TwhVMgO7Izjp/ia5m81C7ul2yyBlx02j+lN8sehnTWKrq7nZHUR2Oh2Ugk3xo68/N&#10;Mc/lmpZNZ0uFcC6UgdAMn+QrioUklkWONWdiflVRya39F8OmTbNe+YuefL4B+hNCk29EKthqdNXq&#10;zbLo16SeUpYWTXGO4JXj8RWrDI4thLdbI2xllz931yc1SvL6y0i1WKIruT5RHuJP49ax7N7vXrzE&#10;4228bBsKB64xnr0zVqT6nL7FTXMlaPc3NXa4udNdbNQwkRgSV6gjt09a4UghyG65rtPEmojT7NVj&#10;2mRgdoPYY6/yril7nHU5z61nVtc9DLIy5G7aC0UUVieoFFFFABRRRQAUUUUAFFFFAB+OKOfTn0oP&#10;pWr4f0aa/lDTrJHDtyGC/eqoxcnZGdSrCnHmkyrpOnT6hcbYlbYuN744HNdhaxWWkWZy+xfV26kC&#10;knlstJsgrMEXHyhickgf/WrkdX1K41GYNMFVVztVR61rpTWu55P73Gy7QJtf1eTUJAi7VhUcAD73&#10;4/hWaOOBRRWLk5M9anTjTilFaB79eaVVZ22opY+g60mCflAz7Cun8I6V5QW+uFYOV+QHjGf/AK2K&#10;cI3duhniK6ox5nuW/DunR6Xai5lYrK6DeXIAXPb9am1K1tdY08COXdt+6yHvjp+orC8Xat9pkayh&#10;C+UjcuDndj/JqDwvqn2G4Mcm3yZCMk8YOev5ZrbmS908v6tWlH29/eM2aN4pmjkUqwPIIpv+RXYe&#10;KNLGoQrcwEmRVyNv8Q5OOa49lZG2uhRu6nqKylGx6WFxKrQv1J9Nu5bG4WaLHynncOvb+tdjo+o2&#10;+pWShmTzWUh4wf5Vw/1qSznktrhZoThkORkZohNx9CMXhI1VdaSN3xFoLKWuLNXbc2THjOCevNL4&#10;U1QpJ9huyqKq/KzcHI7H/Parug67DcxrHdukcvOc8Bv8/WrN3o1jdXP2iWNmYnLBXI3cYzWyjreL&#10;PMnWlGDpV16Myr3w60uqM6SMsEhyxwDt6cdeep/KtFTpuh25UOEZ+cMxJY4qt4g1m5sZPJgg24yB&#10;I6nB4HT/AD2rlppHllMkrbmY57DrUylGL2N6NGtiIr2j900tY126vQ0YCxxMMMoGc/iay/pR+FBr&#10;Jyb3PVp0oU1aKsjqvBE1tFpbB5kVi7Fgzew/wrQfUdLjZv8ASYt2efmrjNPs5ry4WOFGYk8kDoO5&#10;rqdJ0ez02Nbqd8SgYLs2AM9vStoSbVrHjYylShUcnK7fRGtCySKHH3TyDWR4itdL8h5JyqzYJB8w&#10;5Jx6flVTWvEjBzFZBWXd/rDzn6DFc7LI8szyyH5pOWOOtKdSNh4XBVG1NuyG0UUVge56hRRRQAUU&#10;UUAFFFFCAP610ngO4G2a2JGSwZR3Jwc/yFc3VrRLj7LqkMpxtDgNn0PB/nVU3ZnNi6ftKLS3L3jG&#10;xNtfefGreU6jntu5GPyFW/AcanzJMc8j/wBBrW8S24vNFlCEkqN647kVz/g25Nvq4tpMLv3DB9f8&#10;itmkp3POjUlVwko9UR+Jnlg8RSzAYwRsJH+yM10Wj38GqWOyQr5m0GVQT1z/APWqh48ts28d0gPy&#10;vhsdsgc/p+tc7p93NY3H2iDG7BGCODS5mpa7FxorEYeLj8SL3iDS5NMuo5Yd7RltysQDtYHgGui8&#10;O6qt/bkPtWZcAgHrx1A/OnWFza6xp7KxXOPnRW5GR/8AXrmby2uNE1RJFU4VtyMw4Izj+VPSD5ls&#10;Za4iPs6mk0WvGOnfZ7oXMKt5Tr856hSMD/CsPnHIx7V3aSQato7quNsoKsFb7pHSuIvIZLe4aGTO&#10;5cZyPaoqRtqjrwFeU4+zlvEjooorI9EKKKKACiiigAooooAKKKKACiiigAooooAKKKKACiiigPUO&#10;nStXRteuLGJYGjWWNTx2K569KyqKcW0zOrRjVjaSudPJ4isxH5iQAyY+7vb/AAqtZ+Jbhr4C4Ea2&#10;7tyMfcH1rBHTAo71XtGcywFFLbU6bWtIhvbf+0LBmdpMMVU5DD1559K5llIYow2kdQexre8Gak8d&#10;wLGTb5fzMpPXP+c0eNNOWBxeR7j5r/OOwOP/ANdVKKaujKhVlRq+xqPToUdH1m6sPlQK0Z6qw98n&#10;n866aeHT9etVbfu8sfLsblSRXE9+eefyqxpd7PYT+ZAR8x+YMM5GaUanR7F4jB8z56ekh2qabcWE&#10;xEkTbSTtfHUZ6n0qvDK0MyyxtiRTkHFdxa3FprFi65B3DEignIyK5bxBpMmnXGEDvBjO8joaco21&#10;RGHxan+7qq0i/pPiWZJEju1Qr0aQDBA+gra36dq0GzzElDclQ5B49uorhf8APSnIzJhg2Cp4yKI1&#10;HbUdXL4SfNTfKzpr7wvAdxtZZFOehAYVh3Wk6jAx3WkhUHqoz/Krlj4kvoMCRY5lAx0wf0rasfEF&#10;jMo8yRYmwOCTx+OKq0ZbGPNjKG65kcbgjhgQfTFFd3PbafqKhiyzY6FJPX6VQuPC9mf9TNLGfwIq&#10;XSZrDM4P41ZnJ/56VoaPpM1/C8qNtVcgfL1Ixx196tXnhu8Rv3WZVx6Af1rZ8P20mnaC/mRsJAGc&#10;r1+nT6ClGm76jxONjyJ0pXZx9xE0NxJC3WNip+oplTakZH1CaR42XzJC2CMdTUNRLRndTleKbCii&#10;ikXqavhO/ktNQSDK+VM4DZHTsMH8a2/GVmlxpxuQG3wKcY9Mj/69cgrFWDDqpyK7tJBf6HIcf66N&#10;hx26it6bumjx8bH2NaNWJwdFFFYHrx2CiiigYUUUUAFFFFABRRRQAUUUUAFFFFABRRRQAUUUUAFF&#10;FFABRRRQAUUUUAFFFFABRRRQAUUUUAFFFHvQBs+B32as4/vx4/UVY+IEeLu3k9UYfkf/AK9Znh2b&#10;ydWhJP32C/8Ajwrb+IEe61t5fRiPzH/1q2XwM8qr7mNi+5y1FFFYnqhRRRQAUUUUAFFFFABRRRQA&#10;UUUUAFFFFABRRRQAUUUUAFFFFABRRRQAUUUUAFG4qwYdaKKBNXWux3Wj3UWpaUod1L7R5ig9Dn/6&#10;1cjrdi9jfNGQdpJZSe4yan8K3wsdSy5Hlyghye2ASP8APvW/4q08X9isibt0WWXHcYrd+/E8eN8J&#10;iOX7LON5oo4/+tRWB7Oj1JFmlFuYQ37tjkjA/wA9qj7574xRRRfUnlinsH1oooosNhSorMcKpJ68&#10;DNaOi6Pc3z7mV44hj5ivXPpn2rpobax0e2ZkVgrHDsSTnjqfStIU77nDiMdTpvlirs4uyuGtLqOd&#10;MbkbIzXb5g1fR2w3yvkfL1Bz/wDWBrI1bQ4biFrzTpS/H3VIYMRxwapeF9QfT7wW0w8uORxu3jBX&#10;j/8AVVR93R7HPX5cRBVKfxRKGq2rWd/JbsG+U/KSOo9ar5rsPFVit9ppu4cvIihlKnhhz/jXIbGM&#10;mwqQe496iceVnZhcR7WlrujvNNOzQbfPGIU/kK4Nzlifeu41Z1tfD+SceWiA5+orhqqq9kcuWq/P&#10;LzCiiisj1WdjN/pHg+Zv+mbHj2JP9K47rXYWII8Hyg9PJl/rXHtw1a1dkzzcv+Kp6hRRRWR6QUUU&#10;UAFdD4CUGaZj22/yaueroPAb4uJV9SuPyatKfxHJjtaEit42kL62VPRI1H8z/Wsj2rX8bIU1wns8&#10;an+n9KyE4kB9CKUviHhLewi12Oy0COPT9BS4bO50Vmz7nj+dcjeTPc3Ulw/3pGz9K7CdTN4UiEfz&#10;Foo+n4Vxf8Iq53SSObALnnOb3uH9OlH40U6GN5plijUszkAKB1rH0PSbSV2T6XZSX14kKI20sAzD&#10;+Ef5FdRqM9vomjmK3YCT+BGOTyetFrFb6DpUjPIDI2W+Y43noAB+NcpqN3NeXTTzkeYcDhccCtvg&#10;R5nvYurf7C/EP3t7f5+9JPJ2HXJ612OkWsGlaaryPtbaPMZjxn/JrK8E6cGYahJu43BPQ+/86b42&#10;1ESN9hjwyI3z49QBxn8T+VOPux5mZ137aqqENluN0m/e+8Vea2NuG2Y7DH+Ara8WDOjuPr/6Ca5n&#10;wmf+J5Hzn5W/Hium8Vf8geT6H/0E046wMsRBQxMIo4frXZ+FIUtNB3sSNxZnJ9v/ANVcZXc8Dw3J&#10;jtE/9amn1OnM23GMOjZi6h4muRdEWqR+WoHzEE5q7pes22o2/wBmvdiSSfKRkgMP6fnXJ4waDz/j&#10;S9o7+RtLAUnBWVmbniLQxbR/abPc8bNyo52g/rWHx1I4/nXSeD9UaRhYXG0KseIz0PHb/PpWf4o0&#10;02N4ZYwximY4z24Bx/OlJJq6Jw9acJ+xq79GQ6DfvYXwcY2vhWyO2Rmug8ZWX2uyS4iyWhBPH93B&#10;Ncj0xj1xXaeGboX+j7HAyg8tsf7o5/nTp7cpnjo+znGtFHF0VNfwNbXbwsCCuOD7jNQ1l1PShLmi&#10;mFFFFBQUUUUAFFFFABRRRQAUUsaSSPtjRnb0UZNa2n+Hrydv34aBSM5IB/TNUoNmVWtTpq82ZB9h&#10;/Sj2Fdhb+GdPjwHaSRh3ZsfoKtRtpOn/ACCeGMnqDLz+pq/ZHDLMobQi2cUltcPykErfRDT/ALDe&#10;/wDPnN/3wa7Fta0xOlyn4ZP9Kj/4SDTc5Ew+uG/wp+zj3I+u4h7UzkGtLpfvW0y/WM1ERg4bg+mK&#10;7ddd0yTg3Kj8D/hRJPo94uxrmFs9vMwfyo9mujGsdVj8dNnD8+lFdddeG9Ply8TyRs3dWz/OsXUd&#10;BvbZj5cbSpngqB0+mTUSp2OmnjqNR72Zl0UdODx9aKg7LoKKK1NC0a4vZkeZJEhzycYzimouWxnU&#10;qxpx5pMPDOmNe3Id1cQgH5wO/p+tddfXUdlamaQhVXAXJ60tnDHaWiQRD5UHGTXGa9qNxe3TRzKI&#10;1ic7VxyO3NdK9xHg1ebGSk+iPSP2jWD6LoTj+IOf/HUryevVv2hv+QBoH+6//oCV5TSxf8VlcMxX&#10;9nRXm/8A0pj7SeS3uVmjOGU5GRW2niq8CYaGEn1wawaP4qwjOS0Paq4elVac1qaGqazeX8RilZFj&#10;bGUVev8AWqEcbSSrHGjMx6BRVrSdOuL+ZRHE3lk4aTHArrdH0m206MMCWkx8zMf6fhVqEpPU5auJ&#10;o4aPLBamRofhwSL5t8JFUjIjHH61v3Nxaafbr5kixouFXJ61Q1zXoLNCtuyTTBsFd33frXKX11Nd&#10;zNLMwLMc8DAH0q24w2OSFCti3z1HZGlrWvXF3uiiCxx5OcDJbqO/SsfHAHp0oozWLlJ7nr0qMKUU&#10;ooKKKKk006BRRRQAUUUUAFFFFABRRRQAUUUUAFesfFj/AJId4Z/7dv8A0navJ69Y+LH/ACQ7wz/2&#10;7f8ApO1dWH+CfofNZ7/vWD/x/wCR5PRRRXKfShRRRQAUUUUAFFFFABRRRQAUUUUAFFFFABRRRQAU&#10;UUUAFFFFABRRRQAUUUUAFPt4ZZ5lhhXc7nAFMUEsAoyScYrsPC+jLaRrPcxqbjJwc5Aq4xcmcuKx&#10;Kowv1JfDelxWNojyRL9pI+duuM9hUPifWBaRGG1lT7RuAI67fXNS+JtTFjZskb4uG4T5enXn9DXG&#10;zSyTztLK253OSTWspKOiPNwuGlXn7WpsJI7SOzuzMzEkk+tJR2ornPcWmiCj/OKKKA6G74d1sIn2&#10;TUG3xMcbmGcA5zn26dqsaro0dwv27SSNxIYKrYH1Hoelc1g9hV/R9XvLGRVWUtEOsbDIx7Vop9zz&#10;6uFcZc9F69uhpafrNzZN9j1aNyqcAlMn2zzz3qydO0LURvtpFR25xG+0/kelSW11o+r4WeFTMR8w&#10;KEHj3H+NV7rw/JE5fTbho89jIRx+VaW+aOJyipdYS/Aq3Hhm7D/unjK9vn5/Hit7QdMi063wFzK6&#10;jex57fyzSaDb3tvbt9umMjtjHzbgBiq3izVXsoVhgbEsgPOOg6dfrTtGGtjGVatiJeyvcz/GGrF2&#10;+x20oMZXEm3oc89a5+jJY5Ylj6miueUm2e5h6EaMFFfMKKKKRuFFFHb/ABoAKWNHkcJGhYt0UDmr&#10;+i6RPqBLLhYlIyS2D/nFdVZ6Vp9gu8QgsoyWb5iPzrSNO+5w4jHQpuy1Zz2l+HbyZ1a6Xyo8/MC2&#10;G/Af41ux6ZpWnRCaSOMFP+WkpzVLUPEaeYIrH592BuZDUXi6WV9Jt2Zz84TeAeCcHtWnuRV0cEpY&#10;itUSm7Jlu78RWEHyQlpCOmxfl/mKw7rX9TmYgTCJc9EXFZlFZupJno0sDRhra78x00ssrFpZWdj1&#10;LEk032o+gpYeZVBHUjGO9Rq2dL5YxfKdV45QCwjOPur/AFWsLSdIvL4ho4isW7BdvlxXZ3llDeRq&#10;J03qvUE9en+FRX95Z6Vb7dvljBKoqdT+H1rolTvK54VHFzhT9nTV5Mhs9L07TE89lUGPJ8yQ5x/h&#10;Wdr3iIANDp789DIF4/A/lWRqmsXl9uVpdsRA+VOAao4+XIH1qJVOiR20cDJvnrO7Jibi8usuzyyS&#10;ZJ5yTXZ6XbQ6Xpa79qMqAytnqQCT/WsbwTYhpGvJkBVVxGCfUkHj8KXxlqTGb7DCxAjJ83jGeBgZ&#10;/E046LmZlXvXrKhDZbmRq99Jf3hkdzsXIQdMDPSqtH0orFtvU9anGMI8sUFFFFIoKKKKACiiigAo&#10;oooAKFVmYKqliTgAdSafbwyTXCwxjLOcKM11fh7QobeNJ7qMPMOcE5C1cYt6HLiMVCjHXczvD+gS&#10;TMJr+IiIrlV3YY/WtnVNSstKtxFGV3L8qxoOn19KreJNaWzU29mf3ynByvAHFcpcTSzzNJO5dmOS&#10;TVuShojhp0amKlz1fh7E2pX9zfSbriUsBnC9APpVej8KOtZXfU9aMFFWitAoXJIAycngCn2kUtzM&#10;sUS7mc4GMD+ddRoGgRwIJr1EeVWyAGJUfhTjByOfEYqFFavXsVPC+iu0iXl5H+7HKoT1PGCRVnxR&#10;rCQQ/Y7GULKrYfaPuAds0nibWRbxtZWZ2uuASFxt+n6VzEjNJI0jsWdjlie5rRyUVZHJRoyxE/a1&#10;duiEyW5YnJPekPSlorE9S1kb/hfXDEWgv5iUOPLYjOO2DVzxBosd5Gbm0VfMC9FOA+K5THt9a2vD&#10;uuyW2IbqQvEzfeIyVH/661jJP3WebiMNKnL2tHfsY80ckUmyWNkfuGHSm12msaRaajGZYl2zbflc&#10;fLn61yWpWk1ldtBMBkdMHIIqZQtsb4bFwrK2z7EAJVsqSp9QcVu6L4imhk8u9ctCFwCFyw+p71hf&#10;WilGTibVaEKqtJHdMNN1aEECKYYz/tDPH1FYOseHLiKQPYqZE5yCwLD6Vk2d3c2p3W8zIe4B4NdF&#10;o/iSORfLvjtfgAqnB+uK15oy3PNlRxGFfNTd0czNHLE2yVGVvRhj+dXdE0qfUJFZUb7OGAZicfXF&#10;dXeabp19h5IVY4xuGVP6Ut4q6bpcpsoAuxSyr7+p5oVO2rJnmTlHkS95lcnTdCs8AKJAv1ds/wBO&#10;K5zWNYur2R181lhLfLGvHHbNV9Quri7uGmndmYnGD90ewFV+KiU30OvDYRL356yD2ooorM7woooo&#10;AKKKKACiiigAooooAKO+aKKA3O08L3q3ul7JX3SAsHHtn/Aiue12J9O8RNKg2rvEiEeh5/xo8J3Z&#10;tdXjRiQkp2EDpz0/UCtrxpaLNppu1Ub48ZP+zk/41v8AFH0PF5VQxTi/hkXbJ7fVtHQOVcOo3juC&#10;PX8RXF6hbyWt5JBKmNjED6e36VpeD9QNrfGKVz5Ui8cZwRz/AI1qeMtPWW1+1woPNRhu5xkHj/Ch&#10;+/G/UqjL6riHB/C9jnNLvp7CbfA+3d94dQ1dbILHXNOYKVZtuATw0ZIz/hXECrmk38+n3KujkRkg&#10;uvUMPpURqW0ex1YrC+09+GkkaGjXVzo2pC0vBshkYFhjOMjqP0z9Km8a2sXy3kWPmIVsH68/oKv6&#10;xZ22sab9rtxmbaRG33c4PQ/r+dcrPc3UsYimmZlXkAsT/nrVSdlZnPh17Woqi0a3IaKKKxPWCiii&#10;gAooooAKKKKACiiigAooooAKKKKACiiigAooooAKKKKACiiigB9vI8MokjbawzzXaavCNS0PEa7i&#10;wV1P+fauIrvPDx36Hbk/88wPy/8A1VtT1ujycyXLyTW6ZwdFSXShLqRB/C5H61HWJ6sXzK5Y0y+u&#10;LK4WSKQgbssOzfh+NdlbyWWs6e3G9WyrAjBX/CuFq9oeoz6fcriQiJmBkXGQw6VrCfRnBi8Jzrnh&#10;pJC69p0lhfOAjeQW+RuvB6D9KoYz19a7y6gttW01Qw+WRAytjDLVFtO0XTId92m7HBZssST7DinK&#10;mY0cw9zlkm5HJqjnojH6CpEtLt1ylrMfcRmt6XV9Gi/1FmpHY+SP61H/AMJHEvEVqijt+7A/rU8s&#10;Vuzo+sV5L3YfeUbGDXI+LeK7j9sED9a1rL/hJwf3gi/7aY/pVc+KJweIYx9UP+NRTeJ75hhEhXjr&#10;sPH61SlBdTmqU8RV09mjqUkaO333ckSFclip+XH41nyeIdLEmwyMw7kISK5W61S+ugRLcsVIwVHy&#10;j9Kq0e27BSytWvUf3HXSah4cnP7xYiT3MHP54rmdWa2bUpjaACHd8nFV6KiUm+h20MLGjK6k36hR&#10;RRUHUFdt4Uz/AMI/GX/2s/8AfRrievFdyqfYPDsirx5cbkfqa2pdTy8z1UYnDUUUViz0ofCgoooo&#10;KCiiigAooooAKKKKACiiigAooooAKKKKACiiigAooooAKKKKACiiigAooooAKKKKACiiigAooooA&#10;WNzHIrqcMpBB967XxBCt9om5BuKoZF/75OK4njvXaeFbgXmj7H+Yx4Rsj/ZFbUtbo8vMVyuNRdDi&#10;6KkvIvIupYT1RiOvoSP6VHWL0PShJSjcKKKKCgooooAKKKKACiiigAooooAKKKKACiiigAooooAK&#10;KKKACiiigAooooAKKKKAD6fhiuw8I6gb2zaGZg0kYAwR1XGM/wA64+rWj30ljeLIjbVYhX4zkZrS&#10;ErM48ZRVWlpuix4m0/7BfDYuI5csvPv0/lWbXb+IbKO/0/djLopaM9MHHT+VcRjHHpRUjZiwNd1Y&#10;We6CiipLO3lurpbeEAyOeMnA/GszscklqNRWdtqKzN6AV0Og+Hv+WuoxjaV+WPd39xV3SdKs9Os1&#10;mu1VpsfOx+YAnsOKzNc8RSSsYrKRo4weXC4Y1soqK5meXOvVxEuSjou5p6rrNnp0Hk2hjaQAgKi5&#10;C4GBmqXhu9fUmubW/lMm5coG/EH+YrnWLM25zlm5ye9S6fcy2l0s0RwQRu9xkH+lT7TW/Q0+oQjT&#10;aj8Xc0LG9vdGvVtbhz5QYF0+8MH+7+dX/E9hDc2v9p2IXCqd5U4zg4zj8/yqy1tpevW4uV8xZAdu&#10;5flNSX32TTPD8trvkcMjbN/JOfX8605e+xx+19+Limp7PzKvhHVFmtl064bLgEJuHUYHGfzpZtDJ&#10;8RiZYx9mYFm56Eg/1rmreeWC5E8TbWRsjHb/ACK7jw9e/btNjmzl8bXyP4h1og1LRlYuEqDc4bPc&#10;z/Hk+zTY7dTzJINw9gM/4Vydaniy5nl1WSOThY2Owe2Bz/Ksus6kryO/A0+SgvMKPpQam02Hz9Qh&#10;hP8AHIB17ZrM6pSUYts66Rfs/hOZW4/dOPzz/jXF12PjCTydHaEcbx2+ozXHVrV3SPPy5NxlLuwo&#10;oorI9IKKKKACtHwtcfZ9YhDNtWRsH8QQP1NZ1LG7RypIp+ZGyKpO0jOtBTpyj3On8c2paBbxUyV2&#10;qx9sn/GuXrusx6ro7Y5SVSBkYwQeDXF6hA1tfS27DmNiBz+VXVX2kcGX1vddKW6Om8F3iz2f2ORl&#10;LRLwCO2T/wDWrntcsnstQkjKFYyx8s+o6/1FM0m8ksbzzkPYhh6112oWdrrOmJIo+YoWRsYIJH+f&#10;yp/FHzIk3hK/P9mRxHPQ9zXUeHdNjsbc39+qoy4ZSx6DHp+NUfDOlCe6le8T5IDggHuD/wDrpniL&#10;WHvJPs8DFYQCNuMbuf8A6wpRtFXZrWnLESVKD06sg8QalJqF1kMfJUYC4x9aj0WykvtQjhC7lzlz&#10;6Adaqwo0syxx/ec7V+prtdHsINKsWlcfvArFm6nH+RRGLm9SsRUjhqfJHfoN1eeHSdD8mBljcKFj&#10;A65Pf+dcbNI8sjSSMWZiSSfU1d8Q3z3uoSMGPkqcIOnTvj86of5NKpK+hWCoezhzS+Jml4T412L6&#10;N/6Ca6bxZ/yB3/H/ANBNcx4V/wCQ5F9G/wDQTXTeLj/xJ2/H/wBBNaQ+BnFi/wDe4HEV2kL7/Ccj&#10;nvG/8zXF12MPHg2T/rlJ/M1NPqb5h9j1OOooorLqekth0MskMnmRMVcdGHauv1KH+2PDsbxgNKQr&#10;DHHPQ/1rjq63wLcmWzktyf8AU4x+JatKe9jzswjyxVVbpnJHqcjpXS/D9z/pMZPA2sB+dYWrRCLU&#10;JkAwN7YH4mtn4fZ+0XP+4v8AM0oaTsaYz38K5FTxrGI9cYgY3xqf6f0rJrb8e/8AIYT/AK5D+ZrE&#10;qanxM0wbboxCiiipOoKKKKACijr0qWzt5Lq5WCFcu5wMnA/GgUpRirsjRWdwqAszHAA61saP4fur&#10;iRJLpPLhPJG7DGtrSdFtLGHzZoxJKvzb2+bb+lUte8QiMPb2Bw6/KWKcD1x/+qtoxUdWeVPFVK0n&#10;CivmaC2+i6VGC/lRsP4nO5jn9az9U8TRqpWwXc2fvOnGPzrnbq5uLqTfcTNIT6mo/wAKUqltjSng&#10;I3vVd2XrjWtTmPN06/7vy/y5qnJI8rbpJGdvVjmm0Vm5N9TuhSpx6Gno+ktf2jyRyqJFOArPj9MV&#10;HPoupw/K1qze6fMKq213cWrZgnkjJP8ACeCa0I/EGqKuGkR/dkFXHltqcs3XhK6aaZUOm6gEZzaS&#10;KqgkkriqylkYn5lYenBrQuda1GaNlaYKjDBCqBxWcxO4uTnPr3qXZbG1F1JJ+0SLlvq2pQt8t3Jj&#10;Hc7v51rab4mP3b9FIxjcqdf1rne1IwIPT60KckKphKM90dXcWGj6tCz2LxrMP7h29fUY9aw5NH1J&#10;LgQm2clu4Hy/nWh4Z0m8DC4eVoI2xjZJgv0Paug1W+t7GPzJ/TIAXJNa8qkrs8z6xOjP2dN8yMnS&#10;dAt7ePztS2llOcb/AJQPejVtft4ITDppXdxhgnyjPXFZGsa1eXjFRIY4iMbRxn64rOHNTKolpFHV&#10;Twk6j567+Rt6Frsyagft85aF85DDOD26dOlT+LtLUKL60j3B2zJg+vQ/59a5w+1db4Uv1vrb7Ddf&#10;M0aDqOCAf/1VVOXM+WRljqLoRdaG3VHVftEf8i/oH+6//oCV5TXrP7SK7dI0NVHC7/y2pXlljazX&#10;k4it1y3uQB1xmqxV3VZycNzSyyLe13/6UyFVLMFUEknAA71vaF4emmZZb6MogP3N2GPX/wCtWro+&#10;g2lqqvLH5kwwcscgHFT61qtvp67ZC3msMqoXg/WpjTS1Z018dOpL2dBFm3ggtLfZBEqKuThVrD8R&#10;ahqcjPBZ21wkfQuIGyfXB9Kda+KLcjEyOPXan/16sL4j0ph8zuPrGatuMlozkhRrU580oXZyzWWo&#10;OzO1pcMzHLExMc/XinLpt+3SyuP+/ZrqP+Eh0gfddj9IzTT4k00dBJ/3x/8AXrP2cO53LF4i1lTO&#10;cGkak3Syl/KlOjan/wA+Un6Vvt4nsR0WT/vj/wCvSjxPYnqsn/fH/wBejkh3H9axf8hzraXqK9bO&#10;b8EJqGS0uk+/bTr7lCK6oeJNNP3vMH1Snf21ok3yu4OezQk/0o9nDoxfXcQvigcfsf8Auv8AlRXY&#10;/a9BPPlwf+A5/wAKKPZruP8AtCp/z7ZxlFFFYnqhRRRQAUUUUAFFFFABXrHxY/5Id4Z/7dv/AEna&#10;vJ69Y+LH/JDvDP8A27f+k7V1Yf4J+h81nv8AvWD/AMf+R5PRRRXKfShRRR70AFFFFGgaBRRRQAUU&#10;UUAFFFFABRRRQAUUUUAFFFFABRRRQAUUUUAFDZAziitrwfpYu5muZxmNCNoYHk8H8qcYuT0Ma1aN&#10;KHOy34R0gbfttwisQ37sHtjPP+fStfW9QjsLFpWyW6KB3NS39zHaWbzMQFVSduQM1wuo3s19c+bK&#10;7HgYBPAxW8nyKyPGpU54yr7SeyEvrl7u6e4kyWdu56DsKho/xornvdnuxioqyDqaP8cU+3hknmWO&#10;IbmboMV1+iaTbadbtLceW8hGS7DG3Az3q4wbfkc+JxUaNurMCz0HUbiPeI0RexZxz+Wakm8N6jGC&#10;R5L+yv8A41d1HxMN5jtYm+XI3FgB+HWqkHiS8Vsvl1HYkD+lVaHc5VPGy95JGVcwSW8vlzLtYDOM&#10;g/yqPjvXXWOpafq8bQ3ESq7cBZCOfp37VkeJNHay3XERDW5YYwD8ue1JwtszaljLy5KiszIU4Py5&#10;B+tdX4Mt70KLq4uGaF0/doXJ79f8+tZHhjSzfXHmTY8hcg5B5PGP5j8q6zULmHT7He42quFAGB+V&#10;VTjbc5cwrKTVKG5DrWpQ6faiSTczNkKAO4FcPPLLPMZJnZnOSST/AJ96m1O9mvroyzMzD+AH+EZP&#10;FV85/wDr1M530OvB4RUY3e7CiiisztCij6U6GOSWVY41LM3YDNO1xNpLUaoLNtUZb0rptC8O7cTX&#10;vlvkAiPrj6mrvh7SIrGFZZNrTMvLEHj86peJNf8ALZrazZlZWKmRSCOnb/PatoxUVdnkVsTUrz9n&#10;R27mhq2r2mmIsexmdh8qqMAVyeoald3rkyTPs/uZ46+lVnYu5LEknkk85pKiU29Dsw2DhS13ZLZj&#10;N7CMf8tF68963/F640m2+ifyNYOn/wDIQg/66r/MV0XjIf8AEnh9in8jRHSDM8T/ALxTOXo57D6U&#10;H1rS8P6RLqEu5ztiUZ3FTg9elRGLZ2VasacXKWxV02ynv5vLtwCRjJJwBXXaJo1vp8eWVHlODux/&#10;L8auW8NtZW+2NUjRV64x+Zrl/EGuyXB8m0aSJFJ3EEfP1Hat+VQV2ePKrWxcuWGkTX1LxDaWs3lB&#10;JJWHXAwBzjvVKbXdJuH3XGnszdMsqmub6defxorN1W2dkcupRj5nSLqfh9jg2GM9zCtT2knh28uF&#10;gjt4/Mf7oMJFcoR2FdJ4FsgFN84zjcq5/Dp+tVCV3YxxOHjSpuXM7+puM9rYWqg7YoxwAqnH6Vw2&#10;qOkmozPGxdWkYqTn1681p+NL/wC0Xxtlz5cDHo2ckgfy5rF4HQVNSV9DTL8O4R9pLdh9KKMYorM9&#10;IKKKKACiiigAooowT0GfYdaA9Qq7o+l3OotmEKqKcM5PT8O9aeg+HnlKzXhXaCCI2BBIx3rfuprX&#10;TrRnIRFQEhRhc+wFbRp9zy8Tj7PkpK8iLT9Ps9Mty4VQVBJfbzisTxHrxmV7WzLqucNJnGfXiqGt&#10;avcX8hXc6w4H7vPHH86z/elKp0QYfBO/tKzuwyWYsTknqT3ooorI9TZIK0vC8dpLqDLdqGXZlQQS&#10;M5FZtDZ6D8/T3pxdmRVpucWr2ud3dTWOl2pfYiqASAida5rWtduLxtsBkhj24I3DLfj2q5okqarp&#10;clldENMvEbSHJGeeO/UVg3kEltcGGZWDL6gj+daTk7aHmYPDwU2qmskRk5JJ5J65ooorI9YKKKKA&#10;CiiigDQ0XV7jT5Au9mhJyY810trdafrdrsZAzMMFXXkfj+NcV9KdE7xSb4nZGXoynGK0jO25xV8H&#10;Go+aOkjc1Xw1OkjPaFGQniPOCPzrDkjeOQxuuGU4Iz0rb0rxHJBGsd0sku0Y3AjP+fxrdA0zVIBu&#10;SKQMM43Dcv5VXLGWzOZYmvh3aoro4XBzzRx6V0l94XyzG2mVRnhSp/nmsS6069t2IkhkwCeQhx+e&#10;Khwkjsp4ujU2Yaff3lo6+RO6rnJXPBrotP8AE1rKfLuUeNs4z94Vyn4UURlKLCthKVbW3zO5nstO&#10;1O383yo28wcSbSD/AENYt94XuQ7NayRyDPCnggfU1i211cW0geCaSMg/wnrXV+Fr67vocXCkqAf3&#10;jdDjHtWicZ6W1PPqU6+EV4yujlLq3mtpjHMm1gSMZBqKuq8fIDYwuE5EmCfwrlaynGzPRwlZ1qfO&#10;woooqTpCiiigAooooAKKKKACj60UUACFlZWU4YHIPvXa6DMuo6CsbEk7DE+7uR3/AJVxVa3g+8Nv&#10;qiQsT5cuVxngH1/StKcrM4cdR56d1utSnrlo9lqMsRwAHO0j06/1rpvCuppe2y20m4zQoNxbkN/k&#10;U7xZYfbNPWSFR5kbZHGSwPFcjZ3ElrcCSF2R14yOvIqvgfkc8UsZQt9pGj4q0z7DcLLEFWKVjwOx&#10;z0/L+VZPbmu6sbi21nTzujGMbXU4OCR1/WuO1WylsbowydDnacEZ57ZpSj22NcFiHL93U0aLnhnV&#10;GsblYpGbyZGG4Dt2rU8XaUrwvfW6KpQDeOmQP8iuX966jwbqP2iA6fcEu4DMGJzxxx+ppwkpLlZO&#10;KpypSVeHzOX/AAorT8VWf2XVHZB+7k+ZcDgE5/wNZlZNWujvo1FUgpLqFFFFI0CiiigAooooAKKK&#10;KACiiigAooooAKKKKACiiigAooooAKKKKACu48KtnQoP93+prh67Twac6JGM9M/+hNWtL4mebma/&#10;dJ+ZyOpf8hC4/wCurfzNQ1Y1TjUrj/rq386r1nLdndS+BB2J9K6Tw/pkFpZtfagillJKjG7Zj2HB&#10;rnbcqtxGzjKq4yPUVreLrxLq4j8mUNGE5UPnBz7VUbJNs58VGdSUacXZPdmtY6/bzaktpHEyxt8q&#10;v0yfp6U3xjpong+2QqPNXaDzjK9P61yakqyspwwPBHau08KXq3elokjbpI/lYMRk47/TkVpGXOrM&#10;4cTh/qso1aZxagFuDRV3X7U2uqTJt2oXJXjA9f61SrGS5XY9em/aQUkFFFFIsPrRRRQAUUUUAFFF&#10;FHUCzosX2jVreEc7pO/oOTXU+MbpYNLeE53TDAx9Rn+dVPAtmFhkupI/mZgIyR047fnWd4zuRPqw&#10;VWysaADnuef6j8q2XuwPIm/b4tJbRMmiiisT19tAooqWztpbqYQwqSxBJ4zjFFruxMpKKuyL2o/C&#10;uu0rw/aWy7rvZM2B1BwP1q3HNpKyrBGlszE4wgX6VqqXdnnzzGN7Qi2cNRXZa4+n6eI5ZrCOQnOM&#10;Rrnt/jVOPxFpo4/s9lHsq0ezS6hHHTnHmjDQ5miuvt9U0a7+V4Y48/8APVU/xqZrTQ7pcLHb565R&#10;gP5Gj2fmH9oNfFBnFUdODXWXHhq1cfupBH74J/rVG48LXC/6m5jb1ypH+NJ05GscwoS62MGir13p&#10;F/A2DC7f7isR/KqckUqffjZfqpFTy2OmNWEtmNoooqS7oKKKKBhRRRQF0FFFFABRRRQAUUUUAFFF&#10;FABRRRQAUUUUAFb3gW4Ed5NC2cSKCPqDj+tYNPtZWt7iOVc7kcNx3INVGXLIwxNNVKUom546tAlz&#10;HcoAFZTux656/rWBXeatCl9osoAB3Rbk789R/IVweMHFVUVnc5suqc8OV7oKKKKzPQCiiigAoooo&#10;AKKKKACiiigAooooAKKKKACiiigAooooAKKKKACiiigAooooDcKG5FFH4fSgDrfBN81zayW8jlnh&#10;IwT/AHcY/pWT4ytBbagJI0VY5kBAHYjg/wBKoaTdtZ3iSoSBkB8HqMjNdlrtul9pMu3a7FCUbrgj&#10;6fSt178fQ8epH6riVJbSOJtUE11HDvCeY2MkZrolu9P0SzWKNPMudvLKuM59zXMr/wDq9qOT1PPr&#10;WUZWR31aCrWu9C1qV/c3s7SSySbWOVTdwPSqtHTt+RoqdXubQhGEbR2CiiigscjujZRmU+oOKHdn&#10;bc7Fj3LHOabRTuxcq7B9K0PDuo/2feB5CxiIIZQf6fUCs+impWdyalNVIuLOw8Vaf9tsVmgCiRSG&#10;Ge4Pv+VceK7LwfefatLWJ/meFQDuPXk4/lXP+KrMWepuVXEcjEqAPof61pUjdcyPMwNV05uhLoZu&#10;f1OK6HwRp5eQ30hG2NsKO/T/AOuKx9Jspb67ESN0xvbBOBnGOK7PUJodM0pmVAojTCgcZ6AUqcdO&#10;Zl4+u7KlHdnP+OrnzNQjt1JxEnze5PP+FYdOkkeSQvI+5jyW9f8AOKbUTldnbh6Xs6cYhRRRUmwU&#10;UUUAFHfNFFAG54L1Aw3Ys3ZtshOz2bj/AANaPi3S/tULXUQXzYwC3H3gM/41ySsySB1OGB4Ydj61&#10;2PhXU1u7NLaZ8zIMHJGWxjnFbQldcrPIxdKdGp7an8zj2UhyhHKnBHvWhoOryafLhy7wkY2A9Of/&#10;ANdbfifRVuVNxbIqy7ssAp+bt2rk2Do5RgdynBUjFS04s66VSniqepseINcF3GI7MSRJk+Z0G7Pr&#10;WPznB9eB/Kj8OnP4V0PhLR92L25QYVsojKfTr+o/KjWTCbp4Wloi14T0oW8P2q6VDIzEoOpUDIqn&#10;4u1gTbrK2LBeN7dM+36irPi3VzErWVs53MnzupHGe35Z/OuXyPTj0FVOVlyo5sLQlVl7ar8g/n60&#10;UfSisT1TS8K/8hyL6N/6Ca6LxicaSfdsf+Omuc8K/wDIci+jf+gmuh8bHGlKPV//AGU1tD4GeNiV&#10;/tkDjfT612eNvhGUf9Mn/ma4yu1vvk8LTf8AXJv5mlT6m2P1dP1OKH3aKKKye56aWgfWuk+HqkNd&#10;MfRP61zTGu18LwLaaLHIwCl1yxPGckkfzrSknz3PPzGaVG3c5nxEQdWmx/eb/wBCNa3w/U77l+2F&#10;X+dc/eyma7lk/vux/M113hm1+w6K0jkZkHmntj5RTp6ybIxkuXDqHcw/Gcok1xgP4I1U/wA/61k1&#10;JdzNPcNK2ctjr9KjqJO8md2HhyUoxCiiipNQooooAt6Tp0+ozGOIqoXBYk9s119rb22k6ezhRxli&#10;VXk1zfhzV4tOikjlidgxyNuK2Y/E9g55imXPrtx/OuiHKl5ni436xOfLb3TD17Vbi+m+UyRwlcbN&#10;3X61mV28OqaZLyXhX2cqP61KZ9Kk6tat+KmpcL9R08W6MVFUzgxzR16fjXd+Ro8nJgsz9VU0jadp&#10;Mn/Ltb/gAP5Uey8zX+0oreDOFo6da7g6FpTf8uy/gzf41G3h7Sz92HH/AANv8aXsn3H/AGnSfRnG&#10;wyGOZJQM7WB+tbUXiPauDZIf+BAf+y1qP4csD0TH4t/jTW8MWp6Pj8D/AI01CS2IqYzC1PjRlyeI&#10;i3S0RfTkH/2WqWoapJdRmLy0UHBOFX/Ct/8A4Ri2/wCen/jp/wAajTwun2rJnUxf3cHP86fLUYo4&#10;jBRd0c/ptlPfTeVbqMgZJZsCuq0jQ7Wxh8y4WOV9vLFenfipr66sdJtF2ooxhRHHjdXKarql1ezM&#10;WldYycrGD0+uOtFo0/MXNXxekdIm1rPiSNVaKy37sEF8Yx19RzXNTSyzPvlkZ29SaaP/ANR9KDyK&#10;ylJyPQo4anSXuo6TTdNsrLTftWpIrNknoWwM4xUeu6XaPpbajp+FROqgEZA4PWrckY13RF8t1SQZ&#10;ADHODnPOPpSXUK6V4VmtpJRIzAgbf9o+hrZx020PLjUnzp8z5r7eRyoI64qS2lkgmWaJ2RuRuBpL&#10;eCWeQRwoWYjsM11nh/QYrZlmugkshXoQcD8/8KzhFuSO3GYmFKjLm10O5+NWmHVND0PMoXZksSM5&#10;yq1y9ra29jb4hiWNcfMQOvHWuz+M99BYaHpryED721QRk4UdjXjWsapcX8i5ZkjwcR7uPxwK7MS1&#10;GbPmMgo1cTg1G9o3f5s1ta8SoUaGy35II8zpznsDWTYWr38dxczTN+4Tcxb5ieCf6VR6f1461reH&#10;z/xKtSjz8zRjH5NXGpcz1Pp/Yww9L93v/wAEyVxt6VfsdHv7y1+0QIvlnplwCait7CSXSpL5XXbE&#10;2CpH0/xrovBF0X037OfvRlsD2yD/AFohG7sy8TiJQp81PVp6mK+g6qo/498/9tF/xqvJpt7H9+HH&#10;/Ah/jW7qHiC4tL+aB4D8jYUlscflTV8VL/HZsf8AgY/wquWF9znjXxbXNypnPPDKnDLj8RUZBHWu&#10;oHii1b79nJ+YNO/4SLS2+9Zyf98Kf61PLHoy/rWIXxUzlRRkevNdV/amhSn5rFP+BRp/jUch8PTH&#10;HlIu7jhwv8mo9n5j+vPrBnM8+tFdYui6W6hlT5WGRhj0/wC+qKPZsP7So9jk6KKKzPQCiiigAooo&#10;oAKKKKACvWPix/yQ7wz/ANu3/pO1eT16x8WP+SHeGf8At2/9J2rqw/wT9D5rPf8AesH/AI/8jyei&#10;iiuU+lCnRxysu5I3Yeu01f8ADFj9s1FC/wDq42Bfj6kfyrc1rXobG68iGBJ9qgkh9oBPbGK0jBWu&#10;2cVbFSjU9nTjdnNR2V3J922l/FD/AIVPHo1+/SEr9Ub/AArUPix+1ko+sn/1qY3iq4P3bSMf8CNO&#10;0CPa4x/YK0PhvUH/AIoh/vFv8KnTwtdn71zEv0zTW8UXnaCEfn/jUb+I75uixj6bv8af7sj/AG5+&#10;RcXwm55a+H/fr/69OHhRCfmvT+CY/rWW+uX7/wDLTH0Lf41Xk1K+brdzD6SMP60rw7B7LGPedvkb&#10;/wDwituOftUh+iisjxDpZ0+YBCzRkD5iOh5/wqrHfXkcyy/aZiVOeZDXR6Td/wBs6TNaz7RLtbgc&#10;8cYPP1prlloTJYjDtTnK8TlKKkvIvIvJYD/yzcr9cVHWOzPUi+ZJhRRRQMKKKKACiiigAozjk0f5&#10;NS2FtNd3CxW6lpMEken1ppXJlJRTbLPh/TZNRuim/aiYLNjtnpXas0Vra5yqpGPYYwKj0y0hsLTy&#10;owAMDcSAMnHX9K5bxVqn22ZYYj+6jJ5BPzdv5VvpCJ4c5TxtbtFFfXtTbUrpWVTHGBhVzVEHNFFY&#10;NtntU6cacVGKCjtR2zWv4PsftV+ZZI90UaHGRwxPHf8AGiMbsVaqqUHJmx4U01LK2F1KwMkyAEEf&#10;dHXv+FYnibVjfz+XGNkcTEcN98561oeNtQUx/YoXBbd84B6YxiubPpnpWs5WXKjgwdHnl7epuw9q&#10;KKKx0ueoHTmtzwrd3M8i2DIJYWBDFsnaMdPTFY1rDJcXCwxqzMxwMV22i2semaSvmkKVXdIzYH1r&#10;Wmm9Tz8wqwjG1rssqYLGzAGI4078Ac1xeu6lJqFyWK7Y1b92me3T+lTeJtSa9vXjQjyFPy4Jwcd/&#10;1rLonU6InA4TkXtJ/Ew/i9cd6KKKyPSCiihQWYBRkk8AUAOtYnuLlYY1JZyB0rtPD2mJp9orNgzM&#10;Ms23pnHA79qr+E9NS1tFu5siVgThgPlH+RWf4t1VpZns4GHlqRudWPLDqP8APpW8UormZ49epLFV&#10;PZQ26mpql4t5pd0IMqI2UbwfvfN7fSuNGcDj6ZrpvD67vDsgI+9j/wBDNZnhFFbV1DAHgdf94Up+&#10;9Y0wslQjO3Qyuvt9f6U6rGrALqlyF4AlYDHpuNV6xasz0oy5opktkdt5Cf8Apov866Xxb83hyBgM&#10;ksnT6GuZtQTcxhQSxcYAHfNd5ZxB9Pt/Nj+ZFU7WHQ4ranG6aPLx9RU5wkc94d0D7RGl1dNtQg4T&#10;b+Wc10F/dW+n2odwuB8qquAfwqHWtVt9OhOWVpuMRbucfhXGX91LeXDSzNncc4Jzj86pvkWm5hTp&#10;VMZPnn8JY1rVZ9RkO7KRhsqoY/rVEe1FFYNt7ntU4QpxUVogooo+v40tSumpLZwm4u4oB/y0cCuu&#10;1J10vwuUU/MsYjUdMk8Z/nWV4Gsy119sbO1AwGR34/xqLxrd+bqhgU5WMDPPfn/Gtl7sbnl1v3+J&#10;jS6LUxmYtIZG5YnJooorJnqrRWCiiikAUUUUAFFFavh7Rpb6TdMskcO3IfA+f6Zpxi5Myq1oUo80&#10;mU9NsLi+m8uHjjJYg4H1xXWaHosFhudj5rkDllGF+lXY1t7O3AykUajGTgVz3iLxAZB5Fiy7edzg&#10;keo46VvaMEePKtWxcrQ+E1Nb1qCxXao82XHChhgc45/z2rkdQu57y486dtzcADJwPpmoB6knOe/J&#10;NFZSm2ejhsHToq61fcKM/pzRRUHYXNDsk1C4ktmdo22blPbORVSZGSZo2GGBwafZzPb3CzRj5lzj&#10;8q2PE9qktnFqsHzCXBcAcDIH9RVpXRyyqOnWSb0Zh0Zx2pBS1Gx1bj7eV7e4SZCQyEHg10t5DFr+&#10;l/a4x5U0YZdgwf8A6/SuXq5ot9JYXyyqTsLDeuTgj3/Org1scmJotpVIfEirNE8MzQyAhkODxTa6&#10;fXbKLU9O/tK0y0m0EqgBzjqPXP8AhXMsrIxVlIIOCCOQfQ0pRsy8PiFVj5oSiij6CpOgKKB9f0oo&#10;AKKKKAClVmU7kfafUHFJRnHNC02CyaNWx8QXtsiqyiYAY+ckn881u6Hra6hKYjayK3ByPmHp7Vy+&#10;k6fPfXCrEjFQRufHCjPU+tdd/oWi2OGZVyOAQAXIHsOa3hfdnjY2NBe7Be8x+uxWh0+ZrhI/lQ4J&#10;Az+Ga4PjHBHsRV3WtRl1K6EsgChRhVByKNF06a/ulVVfyw2HcDpUTfM9DpwtL6tRbqMdoOmvf3iq&#10;QVjX7z7ew7ZrtLNYbWGG3UgADao4BPBOf0qJfs+k6RtyAkS9Txk/h3rB0e7bUPFvnEnaFbaMk4GM&#10;Dr9a0ilC3c8+tKeK5pbRRueJLc3GivGvXII49xXCV6NIylyh6kZx9Mf4159ep5N5LFj7jlf1qa3c&#10;6Mrm+WUSKiiisT2AooooAKKKKACiiigAooooAKWNmR1kTgqeKSigGrqx2nhfUVvbERsMSQqA3PXq&#10;P6Vi+L9KNrK10h/dyv8AMoX7h/zms/R717G9Wdf7pUjJ6f5xXcRPBe2asCrxuAfWuiNpxseHWjLB&#10;1uePws4bSb+XT7vzkywONy5OGGc12FxHbazpbBGX5l4YYLKeDj69M1zHiDSZNPmyqu8LZIfHQ/8A&#10;6qh0PUJLC5Dqcxsw8xcnGP8AJqItrRnTXpRxCVak/eIdQtJrO6MMw+ZRnODg59M07S7hrXUYZl52&#10;MD16joa0vFmpW175Sw7WZQcn05Ht7Vi9+OfSolo9DrpOVSj+8VmzsfEkYvvDf2leCqrIP8P1rjq7&#10;Pw6jv4YRLlSoZWHP93J5+lclqCql/OifdWVgPpmtKmyZyZfOznT7MhooorE9MKKKKACiiigAorc8&#10;H6dFdiV7iMlQBtbAIPJ9R7Umt+Hp7dt9oJJlLfd2jIH9fyquRtXRyfXKXtHTb1MSildWRyrqVYdi&#10;KT8f0qTrWqugooooAKKKKACiiigAooooAKKKKACul8ATErPCf4QpHPuc/wA65qtfwVOIdY2sVCyI&#10;Rk+vX+lXTdpHHjYOdCXkVPECeXrVyv8A00J/PmqddB46swk0d2oP7xsPx6AY/ka5+lPSReDqKdKL&#10;CiiipOkKtaPfPp96two3AAgrnrkVVopp6kTgpxcXsdN40kguNNgmjZSwb5QCM4I71zNFFOUrmeHo&#10;KjDluFFFFSbhRRRQAUUUUAFWdLs3vbxYU4HG446DIFVwCxAUHcT0rs/DmnjTLFpJGw8gDPuwNox/&#10;TmrhFt3OPGYhUYe7uybWLpNO0lwm3cI9qDOPYfzrhc5PUnI4Jq94gvzqF9vwNkeRHg9s/wD6qo06&#10;kk3oLA4f2ULvdhRRRWZ2gBngA/hXaaHZw6VpwmkI3Mo8xiAOf8msHwbbifVlZlysaMSCOPStDx3c&#10;jyIrVXxl8tg+g6fr+lbQso8zPKxknVrRorbqZWu6tNqMgCgxxqThVY8j3pvhvnVov94f+hCqHXtW&#10;h4a51eP6j/0IVmndo650406DUTa8fc28J/3v5rXK11njz/jzjP1/mtcnVVfiMst/gIKOR60UVmd7&#10;VyWG6uITmK4kT/dcitO18R30QwwjkH+0WJ/nWPRVKTXUxnh6U/iR0lv4rH/La0P4Pk/kav2+v6dc&#10;EAgx54w+0f1rjKKpVGcs8toy20O4kttJvRwLdieMqFJqpceGLR+Y53TPTAGBXJZqe2vbq3YeVcSK&#10;B/CHO38qr2kXujP6nWh/DqG1c+E5lXMN4Gz/AHlI/UZrNutHv4OsRfH9xWOf0qxa+I72E/Msb8fx&#10;E/41o2XiiNz/AKRB5XuHLD9BR+7YufG091zHMyRyRnDxsv1XFNruItV0u4XDXMX0c/402fS9MvF3&#10;RpHj1iC/4UezT2Y45jKOk4WOJorqLjwtCwzFdOvsVDfyxWVd6DqMLfLA0igdRj+Wah05I6aeOoz0&#10;uZlFTXFpdQcy28ijuWUgVD/npUao6VJPZhRRRz6UFBRRRQAUUUUAFFFFABRj1oooA6rwTfGa2a2l&#10;PMZG3nqMf/WrK8YWn2bU96fclQHp0I4qlpFybTUoZgflVxu57dD/ADrr/EVrHf6XIy4ZlUlCBnpj&#10;gflW696J49T/AGbFJr4ZHEdOKKOeuPw9KKwPYQUUUUAFFFFABRRRQAUUUUAFFFFABRRRQAUUUUAF&#10;FFFABRQfvDFW7XTL+4bMdrJt/vFcD9aaTexEqkIfE7FSjncAoJPoBXSWHhgbA91M4OfuhR/Pmtqz&#10;sbO1X93DHuzwdo3fmK0jSkzgrZlTirQ1OBbIbDDB9xRXa6xokGoXSzPI8fyjKoB79/xrOvPCyiMt&#10;bXEhbP3WUHP48UnTY6eZUpJczsc3RUt5a3FrJsnhdTnHI/ke9RYx3zWdmd8ZKSugNdV4Fug9g1s7&#10;ZaN+MnqDz/jXK1Z0edbXVIZg3yq4Byex4P8AM1cJWkc+MoqrRa6oueMLM22phlHyTID0xgjj/Cso&#10;V2/iW2W80mRk+ZlUlMDPTB/pXEsGVmVhhlODTqxs7ozwNb2lJJ7oSiiiszuCiiigAooooAKKKKAN&#10;vwLIV1V4s/6yM/oQf8a3fE2mtqVnHErBWV8hse2P8K53wWCdeQgdEYn8v/r11mpTm3s5JRglFJwf&#10;oTXTT1hqeBjnKOKTjuV7O3tdJsWG4YH3m4BJArktc1KTUrkSEMiICFXPbPf36U3VtRn1GRTNgKvR&#10;QSRVSspT6I9DC4TkftJ6yCiiiszvCiiigAooooAKKKKACnRSPFIkkbEMrAjBwf8A9VNooJcVJWZ0&#10;mj+JB8sF5EBtXG8Hr9c1o39pp2qwjEqbuu5Cpbkd64qitFU0szhnl8ebmpuzOn07w0sd15txOjxr&#10;gqoXrg9wf880zxDr4UNa2g3EqQZQ3A/L8fzrn1nmSNkWaRVb7yhjg/UVHR7S2w44OUp81WV7AOee&#10;fx60UUVmd6SSCg0UUAaXhPnXI/YN/I1t+PGxpsI9ZP6GsfwcM64n+438q1PiA3+i26+rE/p/9eto&#10;/wANnk4hf7bFHLCuw1B8+EJH9VI/8exXH/4+ldroQiuvDyRyBXVt2Vx/tH1pU9maZg+Xkl2ZxQ7U&#10;AFpNqhmY9AP6VtWPhy5mmHnB4Ys9eCf5/wBK6DTdLstOTd8pZQcyOoz+fahUmVWzClBe7qzD8N6G&#10;8rrcXagR7chCvJz65FWvGt+gtfsEJyxYb8H7oGD2qXxBr0VvCY7N0ll3Y4Y8flXNWtvc6hdskaNI&#10;7Esx6/nVSaiuVbmFKM6svbVtEiXQbBtQu9gbCJhnOM8Z6fzrd8cXhgtYrWI8yZzg9sYx/n0q5bx2&#10;uh6ad0gBbnLcFjj2+lcdeXElzcNNIxLMSeucZOcD2pP3I26lU74qtz/ZREOnXPvRRRWJ6oUUUUAF&#10;FFFABRRRQAUf54oooDcKNxHc0UUXJ5Y9h29x0Zvzpy3E6/dmkH0Y1HSqrM4VVJLdABTuxOEd2iVb&#10;y8HS7mH0kNXNJ/te+kCQ3dyqk4LNI+B+VXNB8PSSqJr0PEFb/VkD5h71sahqFlpcJiTy94BKxjjP&#10;5DitYxe7Z5lbEQcuSlG7JNPt3sLXfdXskxAO9pG+UfnWTrXiQh2gtIx8p/1hb+WKx9Y1S41CclyV&#10;TPEYY7RVOiVR7IrD4BfHV1YsjvK++RmZmOck5pKKKxvY9NJJWCijJ9On61a0/Tbu9kTyoX25AL44&#10;Hv701G4p1IwV2yvG8isDGzA5/hPNbGlaHdX8izXcrRpnoQdxx6A1uaNoltp67mPmyKch2Qf5FJq+&#10;t2tpCwSSOSbHCBv8K1jT5fiZ49bFurLlox+Zbsre2061SJdqherHAJPvWVe+J4YrgxxQNIoJBYOB&#10;0/Oue1TULi/mLSH5c8Rhjgfgaqjmn7WzSQf2evZSnVd3Y9w+Md5Zx6LpBu1XbKGKh8f3V9frXnk1&#10;nod1gpJDF/1zKCup/aI/5F/QP91//QErymtcTO1Rqx5vD2E58BGSlbV/mzpZfD2nMPk1HA9AynNP&#10;v9ISwtGu7SQs0aEspHDDp29ia5f8K6zwXeCbTWtHYbkY4BPJB5/xrGEk+h62Jp1qUFLmukZfhWTz&#10;o7jTyMedE+PTOB2/Co9ClbTvEQjbpvMTZ46nAP8AKpNWtZNH1qOeFSIlKlWxgdORx9DTdeSO5hXV&#10;YWGZNolUHhWxz79h+dLb1LXLNvT3ZL8TQ8b2vmWqXsYzhvmwOuQOf0/WuZrrPCWoJd2f2GUKWhQY&#10;zzkZ9PyrA13TpbC7YFW8pm/duRwR1oqK65kPB1JQk6E+mxSooorLU9LdhVjSITcapBEP4nGeO2ea&#10;rfn9K6PwTYsrm+kBCqGVcjr05/mKqCbZz4qqqVJ9zo4YFSFEBHyqB0oqvJqVgsjK93GrKcEbuhor&#10;pPm/3j6HBUUUVyH1gUUUUAFFFFABRRRQAV6x8WP+SHeGf+3b/wBJ2ryevWPix/yQ7wz/ANu3/pO1&#10;dWH+CfofNZ7/AL1g/wDH/keT0UUVyn0pveB5kW4khZgGkxtBPJwD0rO161mttQYSBiCAVYjg8DPS&#10;qtvNJBOssTlHU5DDtW9BrGn3trt1aFTJkgFU6D6g/wAq0TvG1zz6salKv7WKumc9zS4zzz+VdVps&#10;Ph25mEVuiu+CQGDf1qxIPD9vIYpFtVkU4IZelP2fmTLMLPlUGccsUjfdjc/RTUq2d433bSdvpGa6&#10;1bzQI+Q1qPogp39s6KnSZB9Iz/hT9mu5H1+t0pnJrp2oHpY3H/fo09dJ1I/8ucv4iunfxFpa9JGb&#10;jtGavm4T7GbkAlRHu5HPTNCpx7mc8fXja8LHGLoeqHraOB65H+NbHh3T5NKWa+uv3e2MjnGMcHt9&#10;KrXXii4JxbxIBj/loh/oaoX2tahdW7QSyL5bDBVVxmj3Imjjiq65Z2SK2qTC41KedT8ryEjHpmoK&#10;KKxerPTiuWKS6BRRRQUFFFFABR9aKOaAuKFLMFClj6Ada7TwzpcdjbCVg3nSIPMz2/CszwjpDFvt&#10;d1GGVl/dKf54rT8T30tnprPasu/eFJ67fr6VvCNlc8XG13VmqNP5mf4s1fb/AKJaSIc58w9fUYrm&#10;sU52LsXfLFuST6+tNrKUuZnpYehGjBRiFFFFRc32JtNt2u7yO2QE72wcDoPWutvJU0PQ41QBmXCq&#10;GONxzk/1qj4OsY4LU6nP8uA21ieg9f0NZfiTUJL6+dRJuhRj5Y/IZ/St17kbnl1L4nEKC+FblCaR&#10;pZmkc/M5LNx3PNNHFFFY76nqRil6BSorO6oilmY4AHekwTwOtdN4T0YLGLu9iIkVsxq3GMdyKqMe&#10;ZmGIxEaMOZlzwzpaWFqZZgRKSSxJ4UDNZXizV2mkksYShiUjcw5yRVnxZrJUm0speq/OwHTOOh/O&#10;uZYksSxJZuST3NaTkkrI4cJh5VJ+2qhgelFFFYnrIKKKKAA59PrXQeDdLWVxfTbsRv8AuxjAbHWs&#10;fSrV7y9SBQSHYBvYf5BrrtWubfSNNaOLbG+0mJQO/r+taU1b3jzcdWf8GG7KPjDVRFG1hAylmA8z&#10;2HPH8vzrl+rU+6mkuLp55W3NIck0ypnLmZ04bDqhBLqdX4TUSaKyn/PzGsXw23l6upzjtyf9oVt+&#10;Bzu090z0x/Nq5eQvFdPsYoyseR9a0eiictKPNVqwHak2/UZ3U5DSsf1NRwo80qxRqWdzhVHelt4Z&#10;rmby4o2d2OcD+ddhoGi29lGsk0atNwdxOdvHOP1qIxcmbV8TDDQS6jfD2ixWaCabc02TjJwB26VL&#10;rGt29g/lDEkgxlA3K8fQ1W8Sa4lshgtnUzFfvKMhenfPXH9K5S4lknmaaVy8jHJYnrWspqKtE4KG&#10;FniJe0q7HQNqulXEhluLfDscn9439BTln8OtyU2/8Deua+uKX61lz3O76jFLRtfM6cN4aPVwP+Bv&#10;TseGu0i/99tXLUU/aeQvqX99nU48Nf8APRf++2p6nw40ixq6lmOAAz81yZrW8I2JutRWZ03RwsCf&#10;rg4/kKqMrvYyrYX2dNzc3p5nTah5Om6PM8ICKqnGSTyenX3xXDXEjTXEkzfedyT+NdF45vcILFX6&#10;7XcD057/AJVzXFKrLWxWW0uWm5y3YUUUVkelsFFFFABRRQfu8frR1A2PCukm7mW5nDCBCSMfxEY7&#10;/wCelb+p6paadCI1dJHXCiMNzj9awNF1G6eCLS7ZkhypG9RznB7nP8qoapFdQ3zLdFi4Y/MeSfcH&#10;8q2UrLQ8qVF169qr07D9W1K51E4mKhM5VFHT8ap/jRRWLbZ6dOnGC5Y6IBSsrJxIrIT0BHWkreur&#10;ePVtFF3bxqJ4QQyqMd89PpVRjdGVWt7NpNaMwaKBmipNwrc8I3w8w2NyV8l1+TJxyDnGaw/oPzpV&#10;ZkbcpYEdCOtOLs7mNekqsHFmj4i0s6ddAruMUmSrEdOen5Vm11Wk3NtrNk1tfENNGBgngnjGR+Nc&#10;9qlhc2E5SdMKxOxgcgjPrVyjbUww1eTfsqnxL8StRzRRWZ2+aNLw5qr2F0sbsvkM3zgjpnvn8K1t&#10;e0qHUIP7QsNzyyYOFbIcdO/SuWbmtfw3rEllMI7iVvs+0gDGdvpWkZJrlkefiaEoy9rS0a/EyWDq&#10;xVlIYcEHjmr95pUiWiXFpIbhGGXKL9zjODzWzr2jRXkIvNORS0h3HDcMDWPpWoXGnTNBMv7pmxJG&#10;65wOhwD3xmjl5dxrESqwUqb1W6DTtPivbN2t5T9oQ8x8fMMe/vVGWN4pNkiMrejDkV0N3p4+W+0C&#10;Ttl1R/xxj+lRYtdXhImVYdQHAUfIG7j68U3DTzJp4q0r7r8UYP8AkUVLd21xaTeVcR7Gxn6j2qI+&#10;1ZWsd6kpJOOwVo6FpMmoy/vA8cOMmTbwfpUnh7Rpr6RZJlZbcg/NnBJ9v8+tbup39lpFmsFts8xe&#10;BGozj3P5/rWkYLeRw4nFO/s6WsvyJbq6tNGsVRWXcuQqFuc9a4/VL6e/m8yfBI+6AMYpt7dT3czS&#10;TSFmJyM9B/nirOi6XcahLlE2xKQHcnH4D8KJS5noFGhDDx9pUeo3R9Om1C6VVRjFuw8gH3a7GGK1&#10;0rT2CMFiTLEs1LawWel2bbAsUa/MzE8/nXK+ItWe9m8uBytvjG0DG71zV6QWpxylUxtSy0ihviLV&#10;ZL+6ZVK+SjAoAOuO+fxqXwSc64M942rI+lang9wuuRj+8GH/AI7/APWqE7yTPQrUo08NKMex02oT&#10;/Z9UtmOAJN65P+6D/Suf8aWaw6h9oG7bMcj6gD/69afjrcljBKhIKy4BB6ZBp+qwJq+hRTR/NIqb&#10;wR67en51pLW6PMwsvZOFTo9GcfRRRXOe+tgooooAKKKKACiiigAooooAKKKKACtLw/qsmnzbSA0T&#10;jDAj8RjHvWbRTUrMzqU41IOMldHf289pqNu2yRZFI+YA9MisLVvDOzMlk7sME+WcHn65rDtby6tc&#10;m2meMnqAeDWrZ+Jr1CBOI5F7kJz/ADArXmjLc8tYXEYeXNSenYof2TqYYL9jm/Bc/rWroPh5/PWe&#10;9Vl2HIQY5x05BqwPFFtt5hl/BR/8VVK+8S3bgrbhYwR12c/zo9xFSljKi5eWxqeJr+Gz06S2hZDK&#10;ybAuckA1x5JJy3U9akuJ5rmZpZ5Gdm6k1HWc5cx2YXDqhHu+oUUUVJ1BRRRQAVY0u2a81CK3AOHP&#10;JHYd/wBKr8ngd/Sus8G6cIbVbyWPErg7Sey8Y4/D9aqEeZnLi6/saT79C1ePHo2hqIx9zao3Hqc/&#10;/rrF0bxHNC/l3ex48fexgj8qXxtf+dMLON8rE3zfXA/+vWER9K0nJp2WxyYXCRnS5qi1Z291Z6fr&#10;MYkD7sDhkfpn1Fc1q2iXVk2UWSWPn5gvT8qr6fqN3Ytm2mZQeqnkGuq0vWrG/j8uVlV8DKyDAP09&#10;aPdmQ44jCv3XeJxf+RRXXax4dtp4y9onlSAcAHCk+/FczfWF3ZttuISvGdw5X86iUGjtoYynW2dm&#10;V6KKKg6wooooAKKKKACiiigAoBKsWB5xxRRRsDV1Y7e3MGr6KvmMCXjO/afutyP8a4y6gktp2ikV&#10;lKk9R74/pV7w7qj2Fxh2PktgMvUDnr/OtvxFpi6lAtzZhTIOpBxuGM/n/jWz9+J5EL4Ws4y+FnJf&#10;SihlZH2upVlPIIxRWJ6909UFFFFABRRRQAUUUUAFFFFABQATwOvsM0+3hlnmWKFGd2PAArp/Dugp&#10;D+/vUVmI+VSchevUflVQg2c2IxUKMfMPC+iCBVuroMJGUEKeNvPt17VU8XasJv8ARbWRTGCfMI5y&#10;eRip/EevbF+zadJ86kh2xwBj+E/56VzPUknvVzlZcsTjw1CdWftqvyCiiisj1QooooA6bwDB8txK&#10;2fmAA/M/4Vj+JJjNrdwx7SED8OP6V0vg9BHoccnds5Pr8xrkb1i95K553SMf1raWkEjy8L7+KqT7&#10;EVaHhn/kLR/Uf+hCs+tDwz/yFo/qP/QhWcN0d2I/hM3vHQ/4l6+3+K1yNdf46/5B4/z3WuQqqvxH&#10;Llv+7oKKKKzPQCiiigAooooAKn0+K3muNlzP5K/3sZqCigmSbVkzZTSbBv8AU6zFnspUZ/U02Tw/&#10;cjLROJPcY5/WshSynIOD7Zq7p95emZU+3tEPV5DtH55q049Ucs6deKup39RZtG1JBk2cjf7oz/Kq&#10;v7+1kyUaNs/xLj9DXR2k2r9E1Kxm9jID/IVZEBnXN7ZWkh9Y8Z/U1fIraHK8ZKKtNJowYde1KHgS&#10;K3+9GP6VoWfiqYYFxbxtz95WIwPpzWLqiIl86xpsXAwCc9qr1PO11Or6pQqRT5TtLfXdOuFCySrG&#10;W6hsj9cU57DSL4l1KuW/iSU1xNS291cwf6meSP8A3XIqva33Rzyy7l/hysdLdeF7V+YbiReejYb/&#10;AArLu/D1/ET5SNMM8EYH9ait9e1SL/l4LjH8ag//AF61LLxQNuLqL5vWNeP1NH7uW5PLjaPW6MC4&#10;tbqD/XW8kfoWUjNQjkV2Q1bRbz5JmjPoJUx/PihtJ0W6H7pIhnjMUmP5UezXRlxzCUf4kGjjf89a&#10;K6K+8LsDm0kyuP425/QViajZz2VwYZ1APUc5BrOUGtzro4qlVdovUgoooqToV+oUUUUAJ/Wut8EX&#10;vnWDW0jLujbgdCQcn/GuTqzo929lfxzByq7hvA7jp/ImrpyszlxlH2tJpbl3xbp32O+82NGEThRk&#10;88+n6Vkjmu51u3j1LSZBHiQ7coQf4h71xMsbw3DRSAqyMVYU6kbMzwFfnp8r3QyiiiszuCiiigAo&#10;oooAKKKKACiiigAooqa3tLu4bEEEj5OMhTj8TRZsmUlFXeiIaK27Lw3eu6/aNsa55Afn+RrYt9E0&#10;u0jDzIGKjJaVsj9eK0VJs46mPox0WpylpYXlz/qbaRhjrtwPzNbVh4XL4a6lZePuKAD+eTWlLq+k&#10;WS+XG8ZxxiJc/wAuKydR8TXLMVtAEXPDFPmx+ZquWEd2c3tsXW/hxsjatdM02xG8cerPJ/n0qG+8&#10;Q2MHMMiTMP7pP88Vy11qF7cf625lYem7A/IVWAAodS2xcMvcnerK5tXviW9mbESRxLj03EfjWp4T&#10;tzNCNRuCzTNuUcYAHToPoa5Hp1/Gu+0AIulxiPG0E9PqadNyk9zLHU4UaSUFa5aYqilmIAUZJPas&#10;W+8S28F4YljEiqSC4Y8fpUnjC9+zaa0Ucm2WXAAHXB6/yrjWOSWJJJOTmnUnyuyMsDgY1Y81TY7y&#10;4htNYsF3nfG+GUq1cfremy6dcbWDGNidjkdef51Z8N6s9jcBJpHMBBG3qFPbFdRfW1pqdnhlWQcl&#10;WB6Ejr+tLSoioyqYKrZ/CcFn0oxU19aTWc5iuEKnOR789ahrA9qMlJXWx2Hg26+06WY3I3xOQR7H&#10;nP8AP8qwfFtqbfWpWVW2SfMD9f8A6+aTwvem01SMb9scrAP6HqB/Ot/xharc6M1xGoaSMBgw/u/5&#10;Nb/FA8n/AHfGX+zI4+igfdwfxorA9gKKKKACiiigApDyOaVunFXNH0y4v5gEQ+Xg7nPAz9fyppcz&#10;sROpGCvI2fAdmweS7cMA6YUkcdT+fSpfG995NqltGyl3Y7x3UY/+vWlNLaaTpq7ysccYC/59a4rU&#10;rqW9vJJpWJLMSAew/wD1YreT5Y2PHw9N4nEOq/hRAKKKK5z2wooooAKKKKACiiigAooooAKKKKAC&#10;iiigAooooAKKKKACiiigDX8EjOuD/rm1XPiAw8y1Qejn+VVfAozrTH0iOP0rodU02y1F1MxO9Bgb&#10;XxgVvG7hY8XE1FTxik+iOFx3/Kp9PvbiyP8Ao8gXnOCAa35vC6Z/czNj/bcf0FRf8ItLu+aVP++v&#10;/saj2ckdcsbhpqzZVHiXUvWHP+5VS91K/v8A91I4bcfuKg5+net+HwxZod00kjY6jeMfyFWVtdD0&#10;8eY6wKycgsdzfrzVcs+rOb6zhY/w4XfoYGj6BdXTDz0kgjxncQM/rW+zafodn8rAM2Bhn5b/ADmq&#10;Wq+JYkhKafhnBxlkO3H55rnry6uLuXfcymTnIB7fQdBQ3GG25So18S06ukexNrWpz6lNvk2hUJ2q&#10;B61T+lFFZN3PTpwjCKUVoFFFFIsKKKKACiiigAooooAKKKKAD60U6OOSV9kSM59FGTXQaH4cZmEu&#10;optQrwgbnPvVRjcwrYinRV5MyNM027vmAihfbxlyvGM++M11Wm6Zp+kRtK0hDEfM8jY6c8U261PT&#10;NLh8mLbuXgJEucfX/wCvXMalqt7fNiWX5AThV4GK192Hqec/b4t9omrrniRi/lWOwqRjzCCT+R/G&#10;ufclmJJznrSYA6CisnJyPRo4enSVooP4cdqKVFZ22opY+gGav2Wi6jc4ZbdkU93O3+dCi3sXOtCC&#10;952M+rNnp93dn9zbuy/3scV0mm+HLSJQ92DI2ORu+UfTgVbm1DSdNXy1kiXHG2Ncn8cVoqdtWefU&#10;zC+lKN2U9M8OW8P7y5d5G44ztA/LrV++1KysUO+ZN4HyoGyT7cVz2reI7qVttofKTnJK8/zNY80k&#10;srb5HZ29WOabqKPwmccFWrNSrS+Rp6pr11dq0UapFERjaBk/mayuq4PP1oorGUnLc9SlRhTXLBWD&#10;qMGhetFC9aI/EKvrSkerftDf8i/oH+6//oCV5TXq/wC0R/yL+gf7r/8AoCV5RXTi/wCKzxOGv+Rd&#10;H1f/AKUwqbTbp7O8S4jxlWBIPcf/AKqho/ya5Ue/KKlFpncXkcOsaOwR9wblWU/xDp/KuMvoZbW6&#10;kglBDI3cdfQ1o+FtVks7pIZ5MQMTkdQpPetjxFpkOo2rXlqA8xAIIPDj/Hmt5e/G/U8ik3harhP4&#10;XscrZ3EttcLNAQJFzj8fr9a63T7+y1mzEF0yiTALRhiOfauQnhkhlaORCrqcEHtRDLLDJ5kUhRvV&#10;Tg/pUQk4vyO3EYWFdKUXr3N7U/DLR4aydnX+6cZH45rNbR9TDbTZSfgM1ZsfEV/D8srLKvqyAn9M&#10;VpL4ot9vMMmf90f/ABVVaEupzKWNp+61cqaN4bmkk82+DRhW5Xjn8QeK0vEepRWVg1vAyGVhgLnO&#10;Ae9Zeo+JbqTK2uI0YdSvzfzxWLNLLK3mTOXf1Jo5oxVkEMPWrTU6z0XQbI2+RnZRuYkn60UYzzmi&#10;s+aR6PJHsPuoZILh4JMB0OCOtMrste0yLUtP+0W4USlQyMRjcMGuPnjeGVoZB8yNhue9OUWn5GGF&#10;xCrRt1Q2iiioOoKKKKACiiigAr1j4sf8kO8M/wDbt/6TtXk9esfFj/kh3hn/ALdv/Sdq6sP8E/Q+&#10;az3/AHrB/wCP/I8nooorlPpQooooA0/BrbdfhX+8G/kaPF8YTXpSBjdhv0qPwuduvWx/2iPzBrR8&#10;dW5FzHcjG1gF/wDQq13gebJqOMXmjn6KKKy6HohXdyDHh9v+vf8A9lrhO9d7cDGguP8Aph/7LW1L&#10;Znl5lvA4KiiisT1VsFFFFABRRRQAUUUf5zQG7uFafhfTje3yyOgaGMndk9SMcY/EVS0+2kvL5LZM&#10;KXPU9q7S3SHSNF+bpCm5io+8a0pxvuefjcRyL2cfiZdjRIoljVdqqMKB2ArnNHH2++1CyvGMiltw&#10;3ezH/EUaJqcl74kZmd/KZW8tD2HH+FU7i4OmeKp5TnbuOcHqCM/1FauV0mefSw04uUH8VrmVcRmG&#10;4eJz8yMR198f0pldJ4zsvOhivrdFxj5+xI67v51zfasJKzPYw1b2sEwqbT4Tc3kUA/5aOB1qHHat&#10;bwXF5utK+PljQtz+A/rRFXZWIqclNt9jU8SSrp/h9LCFtrMqqfp3OfwNcrWl4sn87XJhk4jOwD0w&#10;P/11m05u7MsHScaavu9Qo6c0N0/rWt4Y0o38rSyFfKjYAg/xH0/KpjFs3rVo04c0tiz4S0pJt1zd&#10;plRgRjPfryPyrR8VaqLGE20JKzSLwdv3f881N4g1KPTLVURCHkU7Ao4AA6/yrjLiaSeUySuzsepY&#10;5rZyUY2jueVRpTxVT2s/hGMzM2XYsfU0UUVgewrJaBRRRQMKKKmsYDcXUcI43MBz9cU0rsmUlGLb&#10;6HSeB7SNbJrooC0jHax7Acf1NVviAD9stzuO0owxn6VraxLHY6d5MY8syHaoX3Iz/Os7x6uVt2/u&#10;7v5rXQ0lFo8KjUc8Uqj6nM4ooorm6HvnT+AWykyegX+ZrA1BCdXmiQZYzsoGf9qtn4fv/pVwmf4V&#10;P6mtmx0uC3vJrkqrSSuWzjpyT3/D8q3UeaKPGniFh8RUb3diLw/o8dhDvdA07AZbOcew9s5qt4n1&#10;n7KrW9ux85lPzbfu84/xqTxNq4so/s8IbzpFJyAAFHTP51yDMzMWYkknJJPWiclH3Yk4XDSrz9rV&#10;CRmdizsWY9SaTFFFYHtLTRBRRRQP1CiiigLoPr+Fdp4XthY6KzyDDsSzkc9P/rCuX0G0N3qkKEfL&#10;uG7Pp1/pXSeLrwW2mtAmQ0ykDHpkZ/ma2p7OTPLxzc5xop7nK6hdPeXbTu2SwH6CoaQClrG9z0ox&#10;UYpIKKKKCgooooAKKKKALGkzC31KCYnAVxnjt3/Sup12wj1LTUnhUeadrK3TII/wrjjXWeC9QE9r&#10;9kYtut04J7jJ/wDrVrTfQ83HxlC1aPQ5NsqxVhhl60V0XjDTAmb6ALgt869OuOf8+tc6KiUeVnXh&#10;68asFJBWn4XvzaXqwMcwzMARjPYj+tZlHTpxjpRGVmXVpxqQcTa8V6ULR/tECBYTjIB6H/IrFrp/&#10;DmoxX9m2mXhaSQqx3MOGH1/H9Kx9e057G7YDaYmOUIPQHOOKqUeq2OPDVpRbpVN0UKKP4sUVmegS&#10;Ws81vL5kLlGHcV1lq1nr9jiZCZIx1xggkdq4+pbW5ntpRJBIyMCM7TjI9KuEraM5MThvae9F2kS6&#10;tYS6fcLFMVO4ZUqchvWqtdfp19Z61aNBPHh+QQy5/EEfSsTXNEuLFt6lXixkkcY+o/wpyh1RnQxW&#10;vs6ukkZdBBPA6+9GfWiszv3Vzb8L6y1tKLe7kJh24QYztIrX1zRbe/h82JFSQAksON2eeeK42tnw&#10;3rjWOYroySRtjac/c/yK1jNPRnmYrCzjL2tHRlawvr3SbhojjbuxIh5HB5x78VY1yexlMd/Ys0Mo&#10;z91dvTHP5Zror+wstTt1ZlVmx8j4II4/D1rCk8KXW7EU8BUdS2QfywafLJeaMKeIoznzz91lTUNU&#10;ivdPxdQqboZAkVMYGfrU/hnRXvHjubhV+zdvm5Y/T0rV0Xw/Da/vLkrNJnKnBwP15qLxHrSWyyWF&#10;qGWUADcBgL64p8qWrH7fm/dYb7yXXNVh0mH7HaKFkjAwAvAH1rk7maWeVpJpGaRjliTSSO7yM8jF&#10;mY8k963fD2gPMy3F4EMLLlUzyc/Sou5uyOmMKWEhzSev5lXw/o0l8/mP8sAx827Bbnp+hrro47ay&#10;tyI41ijUZIUeg/nxTpJIbS2LNhI4l/hHTAz2rjdd1iTUJAIzIkKZ+Xd1/L2rT3YLzOH97jZ9oof4&#10;g1l76XZBIy2+3BGMbvrWVj0oWj2rBycmezSoxpRsi1ptqt0tx8xzFC0g5xnGKj0+Zra9WZT8yE/y&#10;xWt4WtjEYb13GyZzFtx68fzFUfElubXWplwArHepHofb65quVqKZzqspVJU+jR0/iyE3GiPsAZlZ&#10;WTP1/wADWZ4Jvz5j2UrHZtHl8e/P863NLYXWjwH+/GvX/PtXDzh7a/dVO1opCBg9MGtJOz5kcGEp&#10;qpTnRe6LXiSwFhqGFH7uQFkGc45PH8qz6664WLX9HDxDEsJzlh329PzrkSCvB6/yrOcbO/c9DB1n&#10;KPLLdbhRRx2oqDsCiiigAooooAKKKKACiiigAooooAKKKKACiiigAooooAKKKKACj39KKVQWYKvU&#10;nAHrQD2Zf8M2f2zVo1YZjQ7nyeuP/wBYrsL6eGw08u4KxxgL8o59Kg8O6cthZrGQplLHcR3/AMgC&#10;sPxxel742IJ2xgFhnjPP+IroXuQ8zwakvreJUVsgu9Ki1BWvdPmZjK25hI3TP1H1rEnikhkaOVdr&#10;qcYzkU63nntm8yGVoz0ytb1rrWn3kawanbfMBzIRnJ/DkVnpI7/31BaLmj+Jzv8Ak0KzRsGVirZ4&#10;IrX1zRlt4hc20qtEx6YII79/asj6/hUNWOqnUjVjzLY2tF8RXEJVL2QyRk8ttyRXS7bPUbXLIsqN&#10;kZK/yrgKsaff3NlMrQzOo3ZKg8GtI1OjOLEYBSfPS0Zta94dKb5bIYUcmNm/PH/6656RWjkKOMFT&#10;gj3rsdF1y3vNsDh45j1GMgn6irOqaXaXq/PGvmHGJMfN+lU6alqjnpY2pQfJWRwlFaWtaLdaevmM&#10;VaItgMD/AErN5HWsXFo9anVhVXNFhRRmikaBRRRQAUUUUAH4fX3rW8O61LZsYrh2eFsYyM7f8ism&#10;j3pxbRnVpRqR5ZI7HVtGtL+Hz7dQkjLlCvyg555GK5S+tZ7SbyrhNrYyAGyKm0rU7uxkDRyMYs5Z&#10;M9fzrpbPVNN1UeXND854KSJuz+IrW0ZddTzV9YwujXNE46iuq1Hw3BNIXs5Fh3D5U2nH86zbnw3q&#10;URwixy/7r4P61DpyR1U8dQkt7GPRVyXS76P78G3/AIGv+NMGnXpPEP8A48v+NTyyN1Wg9ebQrUVp&#10;QaFqcvSBVHqZBV238K3RP765iHPRQT/hVKE30M54yhD7RgZ960NH0m5vpFZBiLPLFgP0/wDrV0tl&#10;pGn2a7niR2XncwJ/nmodS8Q2dqrRQq0kgHQDAH4mrVNL4jjljqlT3aMSzY6bY6Vbec0Y8yNSWkb5&#10;jWL4g1+SZjDYyNGoblwME4/yazNT1G5v5GeSRvLJ4TPAqp7UpT7F0MC+b2lZ3YZO4ljlj1NFFFZH&#10;pBRRRQAUGiigDtPDfy+GoT7f+zGuO2vLMVQbmYnAJrs/Da7vD1uM4yp/maz5tT0zSlMFpb+ZMnyu&#10;VXHP1P410SScUeHh60oVZqKu2zOt/DupSrnZHH/vv/hmruj6He2l+k0rQlVIztY+oPp7VRutd1CZ&#10;yY5mjXngAfzxT/D9/fS6pGsl1KylgCGbPcVK5Lqx1VFi3Tbk1Y1/HHOmg/56rXI12Hjf/kFn/Pda&#10;4+lV+IeWf7ugooorI9EKKKKACiiigAooooAKKKKAHxSSJzHI6/7rYqVb+9XpdTfi1V6KfMyHTi9b&#10;Cuzu26RizdyTSUUUi1oFFFFABRRRQAfX8Kmt7u5i/wBVcSrjkYbFQ0daE7XFKMZKzR2Hg+8ubnTZ&#10;WuJfMZJCASPbNc74iuJbjWJzIR8jlFGOgBrd8A86XcD/AKaf0rnta41e6H/TZv51tN3gjzMLGKxd&#10;TTYq0UUVj1Z6gUUUUAFI1LRR0DyOl8E6ju/0GR2bG5kJHXpxn86reNrAw3RvY1CpJjdz/Ec84/Cs&#10;ixnNreR3C9Y2B47juK7aAwato6My5EgGQw6Ef/XraNpRPHrp4auqsVozhKKkvIGtbqSB+TE20kd/&#10;eo/8/WsXo7HrRkpRTQUUUUFBRRSZz0NMHoLR9Ku6bpN7e7TEi7W/iZgAP61s6f4YCvm7lWTj7ig9&#10;frkVShJnLVxlGnvLU5lcngVqWGg39wA5VI0JHLOOfpjNdQ0em6ZDvMMcIHG4Jk1m3nim0Ti3ikf3&#10;PyirUYrdnG8ZWraUYk1j4csIsNMjSsP7zcf0q1dXGmaVHyqxcZwqHJ/KuVvta1C5JzcOiH+FTj+Q&#10;FZ7MWO5iSfU0e0ithRwNWrrVn8jotR8TllIs02/7Tp0/Wsi71O/uVPm3UhDdgcL+QqpRUc8md9PC&#10;Uaa0iB/Wiiio1OgKKKKAD2rsPBlyJdL8ot8yM3GO3X+tcfVrRb37BqMdx821T84HdTWkJWehx42h&#10;7Wk116FzxpK762yMflRFCj/P1NZNdhq1vDrOji5tlXzGXcjMMHjOV/nXIyxtFO0Un3o2wwHrRUi0&#10;7k4GpGVPl2a6De+K3vB+rNHKbW4lYqxATjODwP8ACsGjpgjjByD71EZcrOivRjWp8rR2PirTDeWo&#10;mRV82LJBzjK4z/OuNBU/Mucds12vhbUvt9mVcEyRABs9xgc/zrC8ZWItdQEsaqsUi52jtjg1rUjd&#10;XR52BqypzdCZkZZSCBtIIOR2+ldt4ekF94fVXO/5DG+e/b+WK4mtrwXdGLVFtyzbJQQF7buOf0qa&#10;bs7HTj6XPSut1qZ2sQC11SeADCq52j2PI/nUcVrPNG7xplUHzZI9cCt7x1ZfOt6AoHCN+v8A9aqv&#10;gmdI9SeCQZEsfAxwSOf8aOX3rChiW8NzrVol0TT7PUNGnKRn7RET8xOP4eP1rBz2re01X0nxC8Dn&#10;5J+F2+hfA/rWPqSCPUrhBgBZWAx9aJLQeHm/atXunqiGkznGKVs5HatDQdJm1KTcCqwq2HJ/oKiK&#10;bZ1VKipwcpMj0Owkv7xYx/qwcuc44712dlb2+nWapGu1VGSepPuabDHbaXpvQKkK/MwHJrlvEWrv&#10;fXDJEzrACMLnGcd630gjx26mNqWj8IzxBqkuoXDIG/cKx2KR17c1nUUVg3d6nsUqcaceWIUUUUjQ&#10;KKKKACiiigAooooAKKKKACiiigAooooAKKKKACiiigAooooDZktndT2cgmtpPLYjBOM1L/ad8ZS5&#10;vJQx9GI/lVXp0opptdTN0qcne1zQTXNWTgXjfiqn+lO/4SDVjx9q/wDIa/4Vm0U+d9yHhqPWK+4u&#10;y6zqcg+e8k59MD+VVppppjmWWRz/ALTZqOihtsuNKnH4Ug47UUUVJoFFFFABRRRQAUUUUAFFFFAB&#10;RRR7+lABV3RdNuNQnAjA8vPzMWAwK0vC+jR3Ua3c7KybjiMg84rp4Yo4YRHCiqoGAAMYrWFPqzy8&#10;VmCheEN+5QsdNsNMt/MZAXUfNI3zHn/PpWNrfiKWXMdi/lpnh9uCa0tR0We9uGkmvjsJ4TacD070&#10;238N2Scy/P8A99D+RrRqT+FHFRqUb89V8zOSd3kkLO25j1LHJoVSWwBXbrpWlQf8useP9oFv502b&#10;UNIsvlOxD6LEf6Co9l3Z2f2jfSEDmNP0e+u13Qxjbnhi4H/1617HwuvW7kzz0jfr+lSXHim0HEME&#10;r+5wKzL7xDezNthcwjHOME/njii0I9Sb42rt7qOih0zS7JN4t0+QZ3MCxqte+IbG2YxQB3Zf7qcD&#10;88Vyc9zcTsTNPI+T/ExNR0nU7F08vu71ZNmlfa9qNyxCz+WmeAg2n86znZnYs7MzHqWOTSUVm5Nn&#10;oU6MIL3IoKKKKRoFFFFABQvWihetOPxIxr/wpeh6t+0R/wAi/oH+6/8A6AleU16t+0R/yL+gf7r/&#10;APoCV5TXRi/4rPF4a/5F0fV/+lMKKKK5j6AK2/DWsyQTJa3LkwnhTjJGelYlH1qoyszGtRhVhZna&#10;appNrqUIkjULI3zCQfLn61yepWU9g+24UAZwGBBBqxo2rXNhJ95pIsY8snj8OtdLYatp2pr5ePmx&#10;ko6Zx/StPdmeanXwjt8UTiv60V2t1oWmzjKQpE3qoIz+ANUm8LR54uMf8AP+NT7KRvHMqNtbo5fq&#10;Mjp71LY20t1crDCAWY9zxiuqtfDdlE2Z8TYOe4/rU91e6bpMRKxBWxkKicnPvTVNrcieYKWlKLbM&#10;mPwvMUUlxkjn5/8A61FSt4p+Y4tXxnj5xRT5Y9zPmx/Y29KtBZWa24YsF5Gc1y3jaNU1pmUjLIpI&#10;rpdLmkOkJdXBG5kMjAenXHNcbrlz9q1eebGBvIH0HFVUasZ5fCbxEncq0UUVznuBRRRQAUUUUBdB&#10;XrHxY/5Id4Z/7dv/AEnavJ69Y+LH/JDvDP8A27f+k7V1Yf4J+h81nv8AvWD/AMf+R5PRRRXKfShR&#10;RRQHQs6G23V7Zv8Apqv866jxmgfQd+Puup/p/WuSs32XkUn91w35Gu01JRc+HV/20Rv5VtT1ieVj&#10;vcr05HD0UUVieqg6V383Ohv/ANcP/Za4Cu/h+fRV/wBqD/2WtqXU8nNN4M4A9aKKKx6nqrYKKKKB&#10;hRRRQAUKCeAOvag1u+C9OW4k+2u3EL/KuOpx/wDqqoxu1Yxr1lSg5voavhnTEsLXzZUTzecnHQfj&#10;9KxvF2pPcXj2sch8qNgMAjBPr+v6Vo+MNTEVu1jFu8yRRkg9Ac/rx+tc1HbyvayXAX5E4Y4PPT/G&#10;tZu2iPOwlJyl7er12H6ZcmzvkuASduenXpj+tbHjq3XzIrhQB5hIY+vAx/Kufz7dK6xk/tbwrEqn&#10;95GF9+QcH+tRDWLRviv3dWFXpsyDwbfedFJZXLbuAE3kYx0xWX4j006fcrjHlyZ24B9azlLRyAgk&#10;Mp6j1rr9H1GDV7N7a5RVdeoJBzkYyM1S95WZnVjLD1PawXuvc5Cum8FIF0uecL84LAeuMCs3X9Fl&#10;0+QNG7SxYzuwePqelXvAl0pMlljltzg546KOKUIuMrMvFVI1cNzQd0YeosW1C4c/eMrfzqGtLxNZ&#10;SWupTOR+7eQsDj15/wAah0PT5NRvPJRtoVcliM49qjld7HTCtTVFSvokTeG9MbULrDjESjJJB59s&#10;j/PFdTqN3b6XZZCgADCKuBnA/wDrUsz22kaWu4DZGAoHALH/ADzXGatfzahc+bKCAM7VBPAz/wDX&#10;rV/u1bqebFTxtXmfwoivLia5mMs0jOxPc9vSo6KKw3dz2IxUVZBRRRQUFFFFABW34FtxLqEkjAER&#10;IOvrkf4ViV0/w+XFvcSf3mA/If8A160p/EcePnahKxF4xlLa7axAnEe3j6t/9arPjhR9gVsdAf5i&#10;svxE+7xOv+yY/wCla/jbnSwf8/eWtOkjz4x5HRORHNH+NGK6Xwfo42x305zuB2IV4x6nP41jCLls&#10;eriK8aMOZlrwjphtIPtMmPMmQcYPAznn9Kuaxqtrp2PO3MWyAExkfXmjXNQj06x8xlLHcAq561xF&#10;5O9zdPPLyztk85/KtnLlVkeNQw7xcnUnsdJv8P3rmSWJVY8nzHwSf++ven/2Xocn+qMQ+kmf/Zq5&#10;Tr1/Wio5+6PQeDlH4KjR1n/CO2LrmORfwyf60xvC8R+7OB/wA/41yw/L61Ik8yH5JXX/AHSaSlHs&#10;J4XELaodC3hb5uLof9+z/jTf+EUc/wDL6v8A37/+vWIt9ejpeXA+kpqRdUvx/wAvUv4yN/jT5oE+&#10;xxifxmt/wicn/P6v/fv/AOvR/wAIpIOt4p/7Zn/GsxdYvx/y8Of+Bt/jVvRb3Ur68EQncKCCxyx4&#10;yPf3p+49CKkMXBXcjb8O6QNNjkZ3WR2YYbbjHb+tc94uuftWqkK3yRKFUZ9eT/Oun8Q3gs9NkfH7&#10;zZtTn8M/rXCZO7P60VLJWROXwlUqOtIKKOnWisT2AooooAKKKKACiiigAqfT7qSzuxPGSCARgHHB&#10;qChulC0dyZRUk0z0K1ljvLKOYLuWRQdpANcf4m006fdBlx5UpJXAOF56flTvDWqGwuGEhLROuNu7&#10;7v07V1l3DBfWexhvRxwQAcZHUV06TXmeH7+Crf3Wef0Va1awlsLjy5Od2drYPIzVWudpp2Z7kJxn&#10;FOOw+CVoJlmiJRkbII7V12mTwa1o/kzAGTbtYNjOR/Fx9a46ptPuZLS7S4j6xnOCauEraHNisN7W&#10;N4/Eixrmmy6fckHmNmIQ4OB7c/54qj+P19q7PTb211qzMMqLvABZDg856jP0/WsDXtFmsP3sbl4m&#10;bggHcv1pyh1RlhsXr7KppIy6PwoFFZHoDo3aOQSRsVZeQQcV0mg66s2La/O5mON527SDnr0xXM0c&#10;emaqMnFnPiMPCqve37nV6zoUN1G1zYmONmGRtBw35f4VzN5bTWszRzIy4OMkHB+hNWdH1W50+QbM&#10;yR8/IzHHNdFY6zY6lGIbmJY2xkiQqRn8a092fkcSeIw2jXNE4/8Azmj8K6LWPDkSwtPaz45B28Y5&#10;x0I6VztZyi47ndRxEK0bxLemaldWL5ilbafvKTkH8+lbtv4qtiuJraYMOm0hh/SuXxRTjUaIq4Oj&#10;V1aNvWvEMt1G0VrvhQjDEkZb/P1rGjSSaZVUM7ueO5zVjSdPnv7gJEMLnDPg4Wuv0TSYdOjXkPLg&#10;5faOc/rVqMp6vY5qlWhhIuMVqUvDuhRQxJcXSo8jDO0gnbntz/hWrqV3DY23my9M4AGM/QZ/zxVb&#10;W9Xg06PBHmScfIrDPNcdqV3Ne3DTTE/MchcnC/TNU5KKsjjo4eri589R6EusalPf3DF3byw2UjJ4&#10;X/Gqf4UH0xRg/exxWDbbPcpwjTSUdEFFHTijNIvdm7CSfBYeM4aGfOR2+bP9anaNdY8OxspX7TEQ&#10;p3nnjjt9ao+F5w0kmnS/6q4VhnPRiB/hVPUoZLHUpYI5GGDwQccHmtubQ8z2X71xvZp3RveBrtnt&#10;3tWP+pGVyfUn/GqXja0EN/8AaFAAmJzx1IA/+vVDQL7+z9SE20su0gjPUEf44rsNYtI7/TzGT23I&#10;cZwcHH86cfejYwrXw2K5+jOR0HUJNPu9+WMbkBlHpn/9davinTElh/tC12bQu5wvfnOeOO9c467W&#10;2nqOvsfQ1reG9XaxfyJV8yGRhnJ+7xjjt6VEWtmddelJSVanv2MnpxmitzxJpCoDe2ZVoduWVRwM&#10;ccY4rCQ/L39cmplFo6qNaNSHMhaKKKk1uFFFFABRRRQAUUUUAFFFFABRRRQAUUUUAFFFFABRRRQA&#10;HitrwZYC5u/tL42QuMZHU4P9cVj26PNMkaD5mOAPc13uk2SWFitupDYJJPTPNaUo3Z52Y4j2dPlT&#10;1YazdCz0uW46Mo+Ue/aubh12GY7L+zEgY8txnHbsK0/FVtPqEH+jSxtGhBKDJJIz6fUVylxDJBMY&#10;5Y2RgejLirm3c5sDQpSp+8/eN+bStO1GMSafJHE5+YpnP54PFYFzA9vdSQy/eQ4IpillbcrMp7FT&#10;gj6UsjM7F3JLNySaybTPSpUp03Zyuhdzbdu9tvpnim0UVJ0JWCiiigABKkEdV6EH/OK2NE1+e02x&#10;Tl5owDgZGRWPR7YqoyaMqtGFVWkj0K0uILuESxEFWAJXg4+tZet+H4Ln57QRwvzkAHB/KuWsrmW0&#10;m86FirYxnJ5/Kun0XxFFct5VzH5TDGG3Da351tGUZbnj1cJWw0uek7o5a4hmt5CkylTnA3LjP0zT&#10;K9CvrWC8g2SqrDHDAA4yOvNcvrXh+a1UyW7tJGBkjadw/Ks5U2tjrw+YQnaM9GYtFH4D8KKzPSCi&#10;iigAooooAPwozzn+tFFAFyx1S+tNoiuZNi/wk5H5Gta18UMqjzrcue5DD/CudoqlNo5qmEoz3idb&#10;H4osm+9DOp+i4/nT28S6eBxHN+S/41x9FV7WRz/2bRv1Oql8VW2MR20x+uB/jVC88S3UikQr5XHX&#10;IP8ASsSil7SRpDAUI9Ca5vLu4OZ7iST2LcflUNFFS22dcYRirJB+H40UUUigooooAKKKKACiiigG&#10;dt4eGPDcP+7/AOzGuKY/MOMkZ712+hjHh23/AOuYP61w7ferWpsjy8BrUqMKveHf+QtFj+8v/oQq&#10;jV7w6f8AibRf7w/9CFRHdHdX/hs6Lxt/yCz/AJ/iWuPrsPG//ILP+f4lrj6qrucuW/wAooorM9AK&#10;KKKACiiigAooooAKKKKACiiigAooooAKKKKACiiigAooooDodV4A/wCQbN/10/pXP65/yGLr/rs3&#10;866DwB/yDZ/+un9K5/XP+Qzdf9dW/nWsv4aPNw/++VCrRRRWXU9IKKKKACiiigArb8G6g0N19kdy&#10;I2BKkkYB4/wP51iUZxzmqjKzMa9FVYuLOn8dWaiFL1EAYPh+OeRj+lcx7c122h3EeqaSqS4LKoEg&#10;znJBxnn6Vyk2nzrqElpEjOY3IBCnpnrWlSPVHDga3InSnuipT4YpJW2xozHP8IzXSab4YRfnu5tx&#10;wPkRePxz1rTuLvT9Nh2gxrtGdiFQfTpxUqn3KqZhG/LSV2YWneGp5QslxIqLn7u05/pit200rTrN&#10;d4hjDL/G5zj86xrzxS7ZW3t/lI+87f4ViXl7c3chM0shH90scfhmq5oR2Mfq+Krv35WR12pa5Z2S&#10;lEHmuvAEZWsLUvEN7ccQu8C57EZ/PFZH4UVLqtnVSwFKG+rHSSySMWkdmJ7sxNNoorO9ztSSVkFF&#10;FFAwooooAKKKKACiiigNAo+tIfX86v6RpVzfyKqgxx55cqcfn3+lNJvYidSEI80noWPC11eRXeyI&#10;SSQAEsijI7dPfpT/ABhseSOeK2khZid7MmNxwP8A69bul2Vro9uN0uXZtuWwuScdPyqj48jdrGGV&#10;XBTfyPTI4NbOLULHkQrxnilKKsjl6KKKwPa2LGl3klldrMjNjI3AdxkHH6V2WqxR6jpMmwKxKHYe&#10;vI+n0rhGrpvA1+vltZOeS2Y+evBzj8q1py6Hm5hRa/fR3RzWCG2kHPvUlrKYLqOVc5jYMMe1anjS&#10;0+z6kJVOUmUHIHQjg/0rGqGuVtHZSqKtST7ndlE1PQY/MGfORWOfX/IriFZ7e4LKxV4zjI6jtXWe&#10;CLnzNIEBGWhZgPpwf61geKbf7PrM5A+VmJHHrgn+daVNYpnnYP3K06LL3iqbzYrLUITg4xu/unhh&#10;msOaR5ZXkc5dySc9STU0d2yWDWmxSrPvyx6HGK1vDugmfE93uVRgqm373fnIqWnN6HTFww1N83TY&#10;q+HNHe/kEsnEKNhsg/P9K6yaS20+yZgqxogJCjAqPVL+30y1YsFLYyqAgZ+n51xurX82oXIklO3A&#10;wFycD65rS6gjhjCrjJ8z0iTa/qs2oXDBXZYAeEJ6478Vn0UVg5Xdz2KdONOPLEKKKKRoFFFFABRR&#10;QASwVRknoB1NAbBRVqHTb2RcrBIAfVD/AIVHdWl1brvlhlRc4yVI/nVcrM1Wpt2uQ0UUVJoFFFFA&#10;BRRRQAUUUUAFFFFABRRRQAUUUUAFFFFABRRRQAUUUUAFFFFABRRRQAUUUUAFFFFABRRRQAUUUUAW&#10;bLULy0j2W87Kuc49Kn/tvVP+fxv++R/hWfRVKTRjKhSk7uJdfV9Tbrey/gcfyqFr69dvmvJyPQyG&#10;oKKOaXcao0ltFDmkdvvOzfVjTRgcfyNFFSaWSCiiigYUUUUAFFFFABRRRQAUUUUAFC9aKF604/Ej&#10;Gv8Awpeh6t+0R/yL+gf7r/8AoCV5TXq37RH/ACL+gf7r/wDoCV5TXRi/4rPF4a/5F0fV/wDpTCii&#10;iuY+gCiiigA59aAf85oooCxYhvbyHiK6mQegkNWP7b1TGBdsPfA/wrPoquZ9zKVClLeJZm1C/m/1&#10;t5Mw9N5A/Sq3JbJOfw/rRRSuyo04R+FWDn+8aKKKRep3etQynRZLa1TczKEAHp0P6VzkPhy+f742&#10;Z57H+tX/ABHrtzZ6k1tbLEQijcWByD+f0qiPE2pD/nifrGf8a3k4bM8XC08VGneCWuo9vDNz2kz/&#10;AMBH+NV7jQNSj+7bs49iP8atQ+KbwN+9ghYf7OR/jWjY+JLSVQJgIT9Sf6UkoMqVXG0943OVuLee&#10;2b/SIXjLdA6EflUXPfNehBrW9h+V0lXodr9KxNX8NRlTLZF9wX/VnnJ/HpRKn2NKWZRk+WorM5ii&#10;nTRyRSFJY2Rh1BFNrE9RO+2wV6x8WP8Akh3hn/t2/wDSdq8nr1j4sf8AJDvDP/bt/wCk7V14f4J+&#10;h81nv+9YT/GeT0UUVyH0oUUUUAGfmrvNIAl0G194VH5CuDHSu88Nn/iQ2v8A1zrWj2PJzT4YvzOD&#10;YYYj0oqS6GLiQejn+dR1k9z1I6q4dfzrvdFIk0eDHeFc/wDfIrgq7DwPMZdJdWx+7k2jHptFa0t7&#10;HnZpG9NS7HJXKlJirDB/+tTK0PFEPka3IgztwpGf90f/AF6z6iW7O+jLmpxYUUUVJoFFFFAB9eK6&#10;XwuzweGbu4Qndliv4Cua6V13hdPN8KyRDq28fjWlJas8/MXamk9rnJTSNJIXkOWPf9K1r51h8M29&#10;oPvzESN64Of8BWVAmbhIyCMsAQa19Rh361p9uBx5UQ/DNEdblVpJSium5kzwyRbQ4I3AEfiAf61q&#10;+C71bXUGjldVSRerHjI5/wAar+J126s8WeECgfgorOYdam/KzTl9vQ16m34v00W063MKsY5M7jt6&#10;NnPasVGZW3KxDDpjrXT+HdYjuYWtL9o1yoVWzt3dqr6z4ckTDWJeVefkOPl/GrlC+qOejX9m/ZVv&#10;vJtB1+No/Iv9q5PDMTgj3/z3q3caTEJlv9OYeYhyqpja2OCOMVy01lexHD2sw+qGrmhPqsV3HHbR&#10;OFZuS0eVA75//XVRlqrmdbDw1nSlY6u3f7TbiG7t9rkYdShZfrnpTsWmn2zPiOKPPLYAHX/69O87&#10;7PY+ddOqtGm526DP61yHiXV5NRmaIFTAjZUgfe98/nVzko+p5+Hw8607L4SHXNRkv7xiceWrHYAT&#10;0/8Ar4qlRznmiuVtt3PpKdONOKjHYKKKKCgooooAKKKKACup+H5H2O4HfzP6f/Wrlq6D4fzBbieA&#10;kDcAwz7HH9a0p/EcWYRboSKnicFPEhJ77D+gra8a4/snr2/9mFZ3jyBk1CO4AJV0Az7g/wD1xW5q&#10;1n9vt44i2FLfPj0yP8K0S1kjz51YxjRn0RzvhPTGubpLmRW8lMlSRwxFdVdTQ2lr5krLGi4AJ7UQ&#10;Rw2OniMNiKFerfzrkPE2ovfXjxqVMCNhQB97Gec0aQjpuRaWNra/Citq9699eNM3C7jtGT0/yKq9&#10;uRU+nxQS3SpcuY48HJHWtVbDQCOdRm+mP/saxs5anrutCilGz+SMvT7Y3MxQSKuBkkkf1NX00W3P&#10;XVIQ3p8p/wDZqn/s3w8euoTHHTLD/wCJp39neHv+ghJ/32P/AImrUTlq4lyfutr5FaTw9cld0Eiz&#10;D2x/jWZdwS21y0MylWXqP8+1bb2mgwqWi1GTdjI+YHn/AL5rEuirXUjK+8bsBvUUpRS6GuGqTk9X&#10;p6WI6KP89KD7nH4VmztvpcMZ4Hft612nhXTzYWTNID5kuGbIHHHT+dZ3hPRc7by5RxwGjXpnB6/o&#10;Pzqz4w1U20K20DKZHB39yB0/z9K2jHljdnkYus681Qp/MxfE1+b69+UgxxZVcHIPP/6qzaRfu4FL&#10;WTd2epRpqnFRQUUUUjQKKKKACiiigAoo+gooAKKKKAA8rWt4b1hrCQpKA0TkZyT8vv8Al/Ksmimm&#10;0ZVaUasXGSPQLyCHULNkJDJIvDrg478fpXF6xp8+n3GyRcqRlW24B+npTtF1W406QBNrRlssrD+t&#10;dZb3Flq1my71dX4dQSCK2uqi13PJSq4KXeJwtFbmt+H5LZTLaeZNGAMjAJ9+nX8qw3DK5VlKkdQe&#10;P0rKUWj1aVenWinFjoZZIZBJEzKw6FTg11+ga3DdqIpzGku3oTw30z9PWuOIBXn8qO5Pc0Rk0Z4n&#10;CwrR13Oq17w+kv7+z+V+cptGG7+351zE8Etu+yeJoz6OMVr6P4guLbEUwWWPjqNpX8utdA39navD&#10;xIJNo/hYgjPtWjUZanDGtXw3u1FeJwtFdBq3hqSLL2TPIMfdOM5+uawriGaCTZNG0bejDBrOUWj0&#10;aOJpVF7rGUUfhRU7m9r+hJ58/wBn8jzX8s/w7jio+lDYK881La209zJsgiaRuM4HSnZvQj3aa7ER&#10;rZ0HQprqTzblXjjDDgr978619D0CC1PmzM0knBHYL+VaF9e21lCXmlReMhS3LfStY07bnk4jHym+&#10;SkSW8UVvDtjVURcngACsXxFrqQh7e0ZXk6M2Theuenf8ayda1u4vcxoFjhIxgDJP4msvHOaJ1LKy&#10;Hhsv19pV1HSyPLI0jsWZjkkmm0UVieukkrJBWzaQ/afCsuBzDNu4HolY1dF4KIltby2Y/eUEY68g&#10;j/Crhq7HJjbqnzdjnaKfPG8MpjkUqy9QaZUnWpKSTWwKSCGGVI6EUrsztudmY+p60mM0Uug/MGwR&#10;g11/g7UPtNkLd8eZCoyM9Rk88/hXIVNY3MlpcLNEcEeo6jOcfpVwlys5cXh/bU7dTa8aaeY5o7uF&#10;DtcESYHQ9c/z/Kuf9uuegrv7ea31GxyrBkkT5wp6Ejp+tcdrmmSafcMMM0bZKMR15/8A1fnV1I9U&#10;cuBxN17Ke6JvDmrNZOIJPmt3bkkn5fWruuaPHPC17preYvHyRgbTjg4xXPEdiO1XNH1KewmVo8Mm&#10;fmQj9c9amMujNqtCSl7Sk7P8ypIjJIUdSrDqCOhpPf8A/VXUtbafrsXnxzeXdEcgHJGPY/Wuf1Ox&#10;urKVhNC4XdgNjhvfNTKLWxpRxUanuS0kVqKPpRUnUFFFFABRRRQAUUUUAFFFFABRRRQAUUUUAFFH&#10;4VJawSXFwkMYJLEDgepxQtxSkoptm94Esyzy3bqQAAq5Hfr/AIVteIL1LPTZH3ASMpCLnqen9asW&#10;dultbJCmcKAOT7Yz+lYfiC3GrzB7W7jbykwI1xnP4murltE+c51XxHNN+6c5a3MtvMJoZCGB9Tz+&#10;VbtjrcF3GttqUMarjBkPI9uCDWJe2d1aMVuIHj4HJHB/GoMd8VgpyR7U6FKsk0bWs6XaG3a8sLpZ&#10;BuGUBGMHj2xWLnPNGOvvR1pOVzSjTlTVpO4Gj/PFXdBsG1G+EY3bEwzlR2yK37rwzZSD9zK8bDnG&#10;4MDTVNtXRlWxlKlPlb1OTorR1LRL61b5YmlTGSyrz+QOazm3K2CuPrxUuLRvCrCavFhRRRSNAo9q&#10;KPagDS0XWrmwYqR5kbY4djx9K6zTtRtb6PdDKpPQjoR+B5rgePSnW8jwyrJGcMpyOK0hUcTz8TgI&#10;VdVozs9e0WG+zMvyTBeCqjBPv/8ArrktSsbmymZZo2VQcB9vB/wre0XxHuxFf7Fy3DjI/OtyRbe/&#10;sipZZIpB/C3X8a0lGM9TihXr4SXJNaHnq9P8e9Fb+teHXizJYh5FY/6vg4/HPNYLKyMVdSrKeQRy&#10;PrWEotHrUsRTrJOLEooopG4UUUUAFFFFABRRRQAUUUUAFFFFABRRRQAUUUUAFFFFABRRQOtAnsdz&#10;o/Hh23/65LXDmu3087fDcDf9Mlrh/b3rWpsjzMv+Oo/MKu+H/wDkLQ/76/8AoQql9TVzw+T/AGtD&#10;gfxr/wChCojujvr/AMJnSeNv+QUf891rj67Dxvj+y8A/5ytcfVVfiOTLP4AUUUVmegFFFFABRRRQ&#10;AUUUUAFFFFABRRRQAUUUUAFFFFABRRRQAUUUUAdX4B/5Bs//AF1/oK57XP8AkMXX/XZv510PgH/k&#10;GTn/AKa/+yiue1z/AJDN1/11b+day/ho83D/AO+VCrRRRWXU9IKKKKACiiigApD92lOemK3vC+ii&#10;5jW8uQ2zkKnTPvn86qKctjGvXhShzSJPBFndR3TXLqyQyR8EjrzxW5qGoWVkuZZlWT+5nknHtVDx&#10;JrC2KiC0KNMDtIPO0cVyUkjSytI5yzHJOK1cuTRHlww88VP2s9EaWq67d3nCfuVGeEY5P1NZec0N&#10;zjPbpRWLd9z1qdGFNWigooopGgUUUUAFFFFABRRRQAUUUUAFFHvT7eGaeTZDE7t6KM//AKqNxOSS&#10;u2MOew/WprO0ubxitvC7bepUfzrc0nwz5i774yL0wi4/U81tTT2GmQANIsYA+UFuuB/9atY0urPO&#10;r5hG/LSV2Z+h+H4oNs11lpM52sBgfhzmpta1u3s4GjgaOSbjCA9M9+KxtZ8QXNzuhgCpEy4bjJP5&#10;1jZJHXvTdRLSJnTwdSrPnrv5E19dTXV01xKx3MemTgfSun8OXEOpaT9hmClo1GR1yAeOv0Fcl9at&#10;6LfPYXyzrtxgghh2P+RUQlrqdWKw6lS93dbEN9C1tdyQODmNiOR19DUX1rp/GFqtxYpf2wLnIJxz&#10;kHArmPalKNmaYWv7Smn1CpbGdre9iuFHzRsGqKjn1qVobSimrHba/El/ocjw/MQhKFeckHP9K4ll&#10;KsVYYYH5h6Guu8Dz+ZpLwEjMbkfgef8AGsHxTALfW5wOjkOM+h/+vmtpq6TPLwUvZ1JUWXvAb/8A&#10;EwaL/pmT+oqXx9ExkgZVJZi2AOvQUzwHbyG7a5KkLtZQcZz0rpJIo3lSV15jztO7gZGKcY3hZnPi&#10;K3ssXzowfDOh7D9ovUIPGxSox2Oava/rMVlGEiKSSnPy7vu/l71T8ReIBCfJsWjkY5DPgnHUcVy5&#10;JJOTnnJpSmoqyNqOGniJe1rbdiS5nluZvOmYl+mMk1HRRWNz14xSVgooooGFFFFABQaKu6Lp81/d&#10;KoVhFkb5AOnemldkTqRhFylsJpOnz39xtjRthYBnUcLXVWtrYaNZLJJIgZR8zuoBzUd5dWeh2H2e&#10;3xv2llQsTyT3rldRvZr64M0xGSeFA7Vr7sPU8vlq4uV9ofmbuoeKNs5S2hR1HRyxwfwp+leJVnm8&#10;q9ijiXGd+Tj8q5uGGad9sMTSN6KM1uab4Z3qHvJHTjlFwCD9eaIylJjrYfCU4Wk9fxI/FmlC3b7X&#10;bqxjkY7gAMJx7duDWH+FdzO2mx2Ys5ruNVCbPmkAOMYrG1LQIDbmbTZ2lxkldwbPGcAiicNdB4TG&#10;pRUanyZz9FHPcYx1orE9XcKKKKACiiigAooooAKKKKACiiigAooooAKKKKACiiigAooooAKKKOfS&#10;gAoo9qMHvxQK6Cij/OaKBhRRRQAUUUUAFFFFABRRRQAUUUUAFFFFABRRRQAUUUUAFFFFABRRRQAU&#10;L1ooXrTj8SMa/wDDl6Hq37RH/Iv6B/uv/wCgJXlNer/tEf8AIv6B/uv/AOgJXlFdGK/is8Xhr/kX&#10;R9X/AOlMKKKK5j6AKKDRQAUUuD6U+O3nk+5DI3+6hP8AKnZkuUVuyOirUemag5wLKf8AFCKfNpOo&#10;xQtLJasqKMk5H+NPlZHt6V7cyKVFFFSahRRRQB1+oaBaXk0lzHI/mSc5Djaf0NZF34c1CJyYUSRe&#10;2H5/XFVLXWNQtseXdSEL0D4IrX07xOdoF6o6csif/Xra9OR5Ps8ZRXuu6OfuLeeBiJYXjOcHcpFR&#10;tg8/zrvGi07U7dX8pZFbnJXB/OsHWvDzxEyWfzR8kqX5Ax7j61MqVtUa0cfGT5amjMazuZ7WTzIJ&#10;NjewB/nXT6L4hhuMRXjrHKTgHaQv51yXIOKUHBzyPcVMZuJvXwtKtHbXudt4i0uPULfzFH75FIQ7&#10;uCa428gltrloJl2up5/xFdB4V1py32S8lZ2ZgI2Iz1zwT9cVZ8X6bHNZvexoPNjALYOMqOv861lF&#10;SV0efhqs8NU9jU2OSr1j4sf8kO8M/wDbt/6TtXk9esfFj/kh3hn/ALdv/Sdq0w/8Ofocme/7zg/8&#10;f6Hk9FFFch9KFFFFABjLcdzgV32hqU0S2Xv5SmuJ0eIT6pbx4yGkGR7d67a+kFnpm4fKEVQMduQK&#10;3o6K54+ZScpRgjhLghp3IPViR+dMoY45NXdBslvr0xOSFC54OO4H9ax3Z6kpKEOZ7IpV0fgGZV8+&#10;EnlipA/A/wCFYWowC2vXhBOFY9TnuR/SrHhu4a21aFs4VnCsPXPH9aqHuyRhiYqrQdjQ8fRY1KKX&#10;H348fkf/AK9YNdn4wtEn0p5gMyQrlTn3Gf0FcYfvfhTqfEZ5fV5qKXYKKKKzO8KKKKAD8K6rwHMp&#10;0+SDcNyyZA9j/wDqNcrzVrRb17G+jkV2CbvnA7j/ACTVwlZ3OXGUXVpNIveLLN7XVPtKRt5bbTu6&#10;jPTH6U2S/t21SwutxxDGiyHaflIzkV0+oW8Op6a0fXd909CCOhritUtJLG8eCT+E8YOcj1+taSvH&#10;Y4cLONZKFT4loS+ILiK51aSaFtyMRg4I7CqRGeDRRWN9T1YRUIKK6Cc+3v8AStXS9du7QBG2SR8d&#10;V5H0xj9ay6VEd2CKASeMdqcW09Ca1OE176OusfEMFzOkSxSmRzgAJ/8AXrXmdI4zIxCooySTWX4b&#10;0iKxh82dFa43ZDdcD29KzPFGstNutbViI8jcwXGeM4/lXQpWV2eE6Ea1bkpfCQeKtWN3M1tCQYVY&#10;ZOOpH+RWP9f0obOfrzRXM5N7nu0aMaUOVBRRRSNQooooAKKKKACiiigAqxptwbW9jlB+VWBPGeMg&#10;/wBKr0U9mTKKknF9TudShj1TR5FgKvuUiNge+f8AEVbtFaO3VJSu4Z5B96zfBSTrpP7w8Fz5YJzg&#10;d/1zV7VxcNYyLaYErKQhPautXtc+WqR9/wBlfS5Q1LXbGC7e1k3vt+9tH/16gXWtHP3kl2+m0/41&#10;zN6kyXki3HMoJ3nOcnPrUdYe0aZ7NPL6XKnf7jsF1nRSv+tYH3RqkXV9F/5+lH1Vh/MVxdFL2rG8&#10;tpv7TO4Go6O3S6i/FjTvtmkH/l6h/wC/v/164Xiiq9r5EPLF0kzuftGjnkXVv/3+/wDr0130R15u&#10;Yc9/3w/xriMlcYP1zV/S9KvL5laMKIz1YsP/ANdNVG9kZTwKprmlUsdH9m0GVv8AWwsT2E//ANep&#10;o9C0xHDLbkHqP3jf403SdFtLSNXlTzJMfMWO4fgKq+INejtw0Fm2Z0bDEp8q1fupao4kqk58tNtl&#10;rW9Xt9Ph2KwaYggKBnBxx+HSuKkd5JDJIcsxJY+v+eadPNLPI0sztIzc5Y0z2rCdTm0PbwuFjQj5&#10;sKKKKg6wooooAKKKKACiiigC3otg9/dCMZ2r949Mdf8ACor6EW900KtuC45Bz2zXQeC4xFptxdsB&#10;nccH6D/69c3K5kkLkk57mratG5x0qsp15RWyG0UUVB2BRRRQAVJazyW8yyxNhlOQcVHRQm0KSTVm&#10;tDrNK8SQz4ivCI5GPXbhfzzVnU9KstTjadG+dl+WRX4/qK4okjn8zVzT9XvbNlEU5aNeqPyuK2jU&#10;T+I8yrgHGXNRdmTahoV/akssXmR5+UxncfxHWs5lZWKspUjqCK63S/ENrcKsdyCkhHXZ8p+mMmrl&#10;xpWm3i7mt1+bncnyk0OmnsyI46pRdq0fmcLgdKdDI8Um+NsMO/FdFf8Ahf8A59JCPZ3/APrVk3mj&#10;6hbcyQrt9VcVHLKPQ7YYqhV6l/S/Ek6fLd4kXP3lQbsfgQK111HR9Ri8uSZRngq5K1xbAqMdKM4I&#10;wSCehBqlOS3MamBpT96Lt6Gp4ls7K2nDWkgIfBCh93r/AIVl87q0YtH1O5t45wu5W4UmQZA/GtvR&#10;dAt4I1mvFEr7eVJyoP0xzS5XJ7B9Zp0KaUpXaMjSNCvLs75UMURGQWOCfw611VjbWmm25WMiNc5Y&#10;s3t71R1bXbOyXyYMtIpwVCcL/Kub1HVr67/1kzKv91flH6dfxrS8Y+pyyp4jGO8vdibuseI4Y12W&#10;LCRucsUOB+eK5m6nmupzNO25yMZxj+VR0VlKpKR6NDC06K0Woc9vxqW3triaN5I4mZIwSzdAAPeo&#10;q6GxVV8ETOgw5LZPtkClGNx16zpWst2c9RRzRUnQtgrQ8N3f2TU1YnCyYRsjsSKz6MleQec9aadn&#10;cipBVIuL6m546tyuprcqrbZU5PuOP8Kw66uzzrPh1xNhrhCyhsYweo/pXKspVtpXaR2q5783RnLg&#10;aj5XTe8RKKKKzO0KOaKKA6Gj4b1M6dcNuP7qXG/5c45/wzXXzx29/YtGGDxyLyVb/PtXn9anh/Wp&#10;7KYRyuWg3AtkZK9uP89q2hJbM8zGYNzftae6INY0y4sJCHjYxsMhxyPz+tUs5PP6V6A6WuoWZ3Is&#10;kbAgZH+cVzGvaDJZhprf5oFAzub5gf8AClKm1qhYXHqT5amjMmGWSGQSRNtYdDgGul0zW7W8tltt&#10;SYIccnBC5+oP0rlzkdaDkDIqFJo662HhVXn3N7VPDzhjNp37yJskDeCce3rWHJHJG+2SNlI7MMVo&#10;aTrd7aYVpPMhwMKwzge1b0ceka5CXSI70HJAKkEjv6/rV8sZbbnN7arhnaqrx7nH0Vpatot3ZAyY&#10;V4uTuDDge4OKzRnvWbi1ud1KpCavFhRRRSNAooooAKKKKACiiigAooooADnt17V0ngWxI826kRhn&#10;AT37/wCFYWnWz3d2sEf3mzznHau9tYYra3EcY2Iijp7CtqUdbnl5lX5Y+zW7M7xbf/YtP2qQHm3K&#10;Mjtjr+tcbG7IwdThlOQa27rW4Lm4db21jmhUnZ+75Az7n0p66VpuoW7S6a7Kw42sSFz75B/SiWr0&#10;JwtsPC1SO5BHrXn2MltqChgwOCq4Pt0NZEm3zGK5xk7fpU+oWNxZNtuEx7hgarZ44/Cs231O+jGm&#10;run1FobmitLwnYre6liZA0SKWYE9ew/nRGN2VWqKnBzkdB4VsBY2DSSgq74c5PQY/wD11zuparcS&#10;6m1xE+3acKdo6ZJFb3jK/a0s0giba02RwP4cY/qK5FeevfpWlSXLojz8FRdVyqz6nUaP4kjfCX52&#10;MW6qnH860bqx0/U0Lkh8jAdH6Vw3vVqx1K+s3Uwzttzkq3IpKr0aKq5frzUnZmlqnhu6iZntR5sY&#10;6Dd838hWPcQTQSFJonRgeQwxXVaL4hguSkNwSsrcZCfKTWlc2FleLumt1fdzuxg/nT9mnrEwjjK1&#10;F8tVHn9FdDq3ht1+ex+YZ+6z9vxFYE0bxSlJF2leozWcoyiepRxFOqvdY2ij+VLGju6qoyWOAM1O&#10;5q2xOn51c0nUp7CZTGy+XuyykA59ffNVZ4pYZPLlXa3fJzSRI0sywxgNIzAAU1dMiUac466o7XS9&#10;asrxQDMqTY5V/lxTtZ0mDUIw3Ky5yGDf/r9K464t7mzk/eK0bj0YdPwrV0XxHNC3l3zmSNRjIXLA&#10;+571tGpfSR5FTByh+8oMztS028smPnQttzgOOQaqV6EPst9bq2xZY3GRvX1+tc9rnh0oPNsBxzvV&#10;n6demf8AGplT6o3w+YKT5aujOeoowQ2MfNRWR6ad0FFFFAwooooAKKKKACiiigAooooAKKKKACii&#10;igApV5YfWkp0f+sX/eFCFLZnaxHZ4ZhP/TJP6VxlrBNcSeXBE0jdcKK7JkdvC8ap97ykx+lUZDaa&#10;BYxlYt15IuGJG70J5445/lW8o3tc8TC1vZuXKrybKdl4bmPzXrrGp5AVxn+VaFlpejQXUbJebpAR&#10;gGVeuR2xXP3mr6hctl7p1Xsq/L/Kl0V3bVYS7E/OvU/7QqVKN1odVSjiJQcpyt5I6Txqc6S34f8A&#10;oS1x1dj42/5BDY9v/QlrjqVX4h5Z/BCiiisz0QooooAKKKKACiiigAooooAKKKKACiiigAooooAK&#10;KKKACjNFFCA6zwFj+yZj/wBNj/6CK53XP+Qxdf8AXZv510fgT/kCzH/psf8A0EVzms/8ha5/67N/&#10;M1tP+GjzML/vdQq0UUVj1PT6hRRRQAUUUUdALeh2xu9UhhIypbLYPYc13GY7SzGeFjUL68dK5zwH&#10;CpuHnI5VWUe3St7XONLkI9v5iuiCtG54GYT58QodDhbqVp7iSZz80jFjUffJoorne57sdEFFFFBQ&#10;UUUUAFFFFABRRRQAUUU+3gluJBHEm5icAZH9aNWTKSiryYypLeCaeQJDE7sT0UVu6X4admVr04Hd&#10;Vfn9B/WtuG10/TYfMSJIwg5crlvz61sqbe559bMILSCuzA0vw3cyyb7weWhHADfN+PBroI0stMtw&#10;C6xIOAWf/GsrVvEsaEx2ALSKeWdOMfnXP319d3XzXE7sCc4J+X8BT5ow2MFQxGJ96o7I39Y8Sqg2&#10;WHzHoWZOPwrmppZJnLytuZjycYpporKU2z0aOFp0fhDrRRRUnQFFFFAanS+C9RV0NhOy/Iv7sHjj&#10;JJGfyrJ8Qac+n3eCP3chJQ57Z6VThleGQSRMVZf4hXVRtbeIdLIdf30HGcbcNt/lmtl70bHmVE8N&#10;V9pH4XuclRTpUaKRkcYZWIbnv3puD37VjazPRjJNJnR/D/O+69Pk/wDZq3Ly0spZlluB8wAAy+Kz&#10;/BNt5OltK64eVz37Dj/GqHja+kW/W3hmdNiAsVJHPP8AiK6tI0zwakXWxbUGbk17p9nDte4jVF/h&#10;3ZNczrWvXV3vhj2pDu+UhPmI985rLkkklG55Hf8A3jn+dNrGVRs9DD5fGnLmlqwHHaiiis9z0Ngo&#10;oooAKKKKACiilijaWVY0HJI70CbS32Lej6dPqE+2NfkUjexOBgnpXTahf2mj2fkQMDLs+ReW5HAz&#10;STm20DSRsX9449M5bb6/hXI3E0txIZZZGkZupY/jitdILTc8yMXjJ8z+BBdTPcztNM2526nAGeMd&#10;quaLpVzfyKVQrDn5nPA+gNGg6a1/dcj9zGR5h3YOOTx+Vb+rXsGjaYLa0G2UgeWNuRz3PvxSjG61&#10;NMRiHG1Gkve/ImWTTdEtFiaTDKBkA7iSfauf1bXbu7YpGVSLPyjZz+PWqF5cT3MzSzyF2Y85P8qi&#10;welDqN6Iqjg4x96bvITHqOTXUeBbe6jimeVNkTkbQRgk+o/A1F4e0BXjW5vlBVlDIob+f6VLqniC&#10;K1mSGxRfLU4fKdOcYHPtVRjy6s58TW9t+6pK5keIbGa2v5GaJhGzEq2MjGT3rPruLW6sNWgKlBJj&#10;hldOn+fas/U/DMZObNtrY4Vn4z+IzSlTb2Hh8cofu6qszl6Kt3ul3tpzPCFHqGH+NVMHnPQGocWj&#10;0o1YT2aCijjtRUlhRRRQAUUUUAFFFFABRRRQAUUUUAFFFFABRRRQHUK6Lw5plq+ly3WoRMVX5gdx&#10;Hy4zniudHJA9TXW69I1j4biiTC+YojOB/sGtKfU4MdOXu049SKHU9AiXCCT8Fb+tWrPUtHupBCHI&#10;ZzgKQRmuN4/WrGjgnVbbH3vNXGD71SqO9iKmAhyt8z0NrxdpUMEP263BC7gGBbPXP/1q536V2XjA&#10;hfDu09SyCuLY4z7dKmqtS8vnKVLV7MdRU8dlcsMrEf8Avof40/8As+7/AOeJ/wC+h/jUcr7HX7Wn&#10;f4irRVn+zrwcmL/x5arDPfr70rPsVGcZLRhRRRQUFFFFABRRRQAUUUUAFFFFABRRRQAUUUUAFFFF&#10;ABQvWjjr3qzp1hc3ku2CPdgZOGA/nVRV5IxxEuWlJt20PTf2hx/xT+gcfwv/AOgJXlOCeAMn0Fe2&#10;fGTSlvtG0VJ2ZfKVvutjPyp/hXGW+kaXbDP2ZCcdWy38668RTbqPU+YyHHQpYCMbXd3+bOOt9Pvp&#10;mxHaTN77Dj860Lbw5qT43qkY93H9M1uXWsaZZqUU/MB0SMim65q0ttYx3Fuq/vM/fXpggdjWPs4L&#10;c9WWLxM2lGNrlS28Lx53XEre+x//AK1XI9I0i1XLkAr3aU1ztxr2qSrj7TsU9lUD/wCvVSW8vJT+&#10;8uZGz2LmlzwXQv6ripp+0mdh9s0a1H/HxFxx8rlv5Ukeu2UreXbrNMw7JGawNF0Oe9bzZvliYZzv&#10;5P4DNdB5OmaNbeaY1UcDdtLMfxq4tvpY46tOlF8t3KRegd/L3Sp5fcBiP8ar6m0k+mTLaqJS6EDn&#10;g5/KsVdRvdY1AQQSNFAvL4+Viuce/Y1tarcxabprFVClUxGMZ9h/SqvpoYyoypzit5djhGVlbDDB&#10;9DSU6Rmdizn5vam1yvc+mjeyuFFFFIYUY9KKKOgIktbme2k8yCVkOMHacV1Wh6/Bc7YLhWWbAGeo&#10;Y5x2/CuRo+nHNXCbTOXEYWFZa7nYeItDW8USWojjlXJPGN/+TXIyI8blXXBHv0rqvB+qPch7a4Ys&#10;64KsW6jpj/PrTfGWmiSE3sYAaNfnwPvDj/69aSjzK6ODDV50KvsahyoJUgg4I6Edq7DwnfLeacLa&#10;XJkjBDbucgYx/MVx9XvDVwbfWYHycM21hnGQeP54qKcrSO3G0Pa0rrdajvFFp9l1iVFwFc71x7//&#10;AF816R8WP+SHeGT/ANe3/pO1cn42thNpQukA3Ky845xz/jXWfFn/AJIb4Z/7dv8A0nauqlG0anof&#10;N5hW9pVwfdSt+CPJ6KKK4T7AKKKm023a8vooFz87AZxnA70btImUlCLk9ja8C2G6b7c+0qm5V9c8&#10;c/qaseOL5UtxZru3MVZsenP9QK2MQ2GnsUVUiiUsFHGO9cRrF015qU05JwzfLnsB0reXuKx42HTx&#10;OIdR7IrDHQ/jWh4ZuBbapGz/AHZCEGPdhWfR0ORWMXZnsVIc8HFm141ttmpRycBZlPQfxZP+Iqvr&#10;umtpjRMsgbcM5AxggitaRo9d0Xjia39eTnb149T/ACpXKav4bkAH76Bcc8nIAJx9cVq4pu55VOvO&#10;moxey0ZoaZcJqukFsff3KwP+fSuM1C2ktLxoJcb1wTjp0rU8Gah9nvPsj/dnbg54Bwf/AK1X/G1i&#10;JLf7cijK7Qwxzjnv+NOXvR8woP6viPZv4WctRR+FFYHsBRRRQAUGiigOpoaHq82nzKrF2t+8YP8A&#10;jXT29xp+s2mxk3lh911wV/L/ABriO2KWNmRgyMVI6EcVpGpbQ4a+BjN80HZnS3vhcM5a2nVATwpU&#10;/wA81VPha+3czQAfUn+lUbfV9Sh4W7kI7Bju/nU//CQajtx5p+uB/hVXg90Y+zxsNFK5pWPhZUOb&#10;mdZR6BSP5Gr88+kaayRNHHGT0Ai/wFctcavqM3D3cmP9k4/lVNjk5PP1o9pFbIPqdaq71pnQeJdd&#10;SZTb2TttZfnbp1+vNc9gdhij/J96P5+tZylzM7qGHhRjZBRRRUmy2CiiigAooooAKKKKACiiigAr&#10;S8M6c1/eEtt8uLBbPfnpj8DWdGpdwgHzMcD613mk2cWm2GwbRlQ0jDjLY561pTjd3ODH4h04WW7H&#10;andxWFi8hXhRwoHU/wCTWBpPiVlbbeh5FZvvjHA+mKz/ABJqJv77KM3lRqAoJ/Os8gBuKqdR30Mc&#10;Nl8XS/ebs7zGn6rahvLWRXHBZSD/AI1m3nhiF2LQSiIE8AgnH61zEE0sLb4ZWjb1U4rRtNe1CLG+&#10;ZpMeuP8ACjni/iRLwdem/wB1PQsyeFr0H5LmBvrkf0pg8Mah/wA9Lb/vtv8A4mrEXip1Hz2m7/tr&#10;j+lSf8JWuP8AjzP/AH9/+tTtTFfH9vyK8fha6/juYR9ATVu38LxqwM04cegQjP61Wm8Uyt/q7bZ/&#10;wMH/ANlqlca7qMn3bhkB9Mf4Uuamh8mOno3Y6e303TbKPK28Y285K7j+Zyarah4gsLRWiiV5HXgA&#10;LtA/OuSuLiedszTSSH/aYmo6XtexcMuu71ZXNDVNZvLuU/vXjiPRA2P1HNZ9FFZtt7noU6UKatFW&#10;CiiikaBRRRQAUUUUAFFFFALcKdGpkkVF6swUfWm/hWt4PtBcaqkxHywkEgj2OP5VUVdmNaoqdNyf&#10;Q2dYKaZ4Za2QYZkYLt925/nXIHit7x9Pm/ht1OdiZPPr/wDqrB+lVUfvHPl8GqXM93qFFFFZncFF&#10;FFABRRRQAUUUUAFT2t9dWrBoLiSPtgNx+VQUUaomUFJWaudBY+KJI1xcxtL05UgfpitS28QadOMM&#10;zo3oyf4VxdGPT+VaKtJHDUy6jLbRnfq1jcDlI5O3zR/401rTTIxv+yW645z5I/wrgskdDTmZsHLH&#10;86r2vkY/2Y09Jux3Emo24guFtwSbeFnyBgDA6D9K5PUNWvbtzuuJFXOQgOMemcda1tAj2+Ebx/78&#10;cp/8dx/Sub5oqSeg8Fh4KpPrYKKKKxPV8hFyaX6fjW14PijnF3E6qxMYxkfUVisMNgjpTasrmMKv&#10;NVlDsFbnhG5WWOXS5AdsyMRnpyB/gaw6ls52trqOdCQ0bBiQacXZixFP2tNrqP1S2NpqU1vwQrfL&#10;9OoqvXR6xbrqujx38K5mwobAyTzz0+tc53xTlGxOGq88LPdaMKD7UUVB0s0PDeoNY3ygsfKkYB1H&#10;4/41peMNMZ2+3wbdqp+8A49gf8+lc7XS+EdQSSBtPujv3N8u5uoOcj/PrWkLP3WefioSpzVeG/U5&#10;r37UVseKtLNrdtcxKBBIRgAHC5//AFVjiolGzsdlGrGrBSjsFFFFI0Cg8AmiigC7o+pz2E3yuzRF&#10;hlAcCut0zVbTURsjDK2DlGX/ACO9cLj/ADiljZkYNGzKy9CpxitI1LHDicDTre9tI7LVtBtrzMkQ&#10;WKQnlgp5/AGua1TSLyxy0qqY84DKw/8A11b0vxFcWyLHcb5lXvuG7+X9a6Sy1G0vY1KSJlhnazDP&#10;860tCZxKpisK9VdHAn7ueme+KlszcecPs7MsnYq2K7a70fTrht5to1bOSV+XP5VYSG3tIG+zWqrg&#10;fdReTxUqj5mk8zi46R1ZV0NtRkh230Q7YJZSSMegqj4p0q0Fu9zGqRMqdFB5/LiqWpa7qMm8wwSw&#10;KpIY4yAfrise4urmdsz3EkvruYmnOStYnD4Wq6ntLpLyIl5oo7UVgeyFFFFABRRRQAUUUUAFGf0o&#10;qfTrZ7y8WCP7xBIOM44ppXZMpKMbs6HwRYeXG184B8xAE9hnn+QqTxrqBtraO2ViHmzkj+7jH9a1&#10;WaGwsVyNscagADgelcouutJNIb2AXERY7VbGVHoOPSt/hjY8GkpV6zq2ukZJyMHOPSnRu8b7o2Ks&#10;p42nH61rXltpdzavNZyrC6AkoT14z/erHwax+E9qnVVRbGvHrjyWL299F9oLKcMccHt2rIkIMhYD&#10;apJwPSjtRQ5Dp0oU78q3DBbAHWu40O1j0zSVaQKG2guQOpOfz61z/gyyFzqBlkQGONTwR1J4H9a0&#10;PHF7ttls42+Zny+D2Az/AFFaU1yrmPOxknXqxoR+Zg6xePfXrTMW25ITJ7ZJFVaKKybuz04QUIqK&#10;CiiikWHvV3TNVvLNwqSsyAH92Tx+tUqO2KadjOdOM42mjstJ8QWl0wjkDxykdCMg+vIrQvLK1u0x&#10;NAjjHGRyPxrz3FXdN1W8szhJmKcfITx+Gc4rWNTueXWy1p81Fmhqnhq4jzJaSJIvPyngj8+tYjrJ&#10;DNk/Ky4IweQfqK7PSdctL3g5iYYGHYc/SrOoadaXqZljRmxgSEcr+IqnTi9Yk08dUovkrrQ5ey1W&#10;CSAw6nD9oGcCUgblH8/1qSXRzNH9s0uYMn3kQ5Vh+dQ6xodxYtvQ+bGBklUIx+FUbO6uLScSQysh&#10;HUA9frWeq0kdcYKS56EvkaFvq91Zsbe+TzlTgq5Bwfrg1aW20rWOLL/Rp/vMpQkD9cUtnqWn6iiw&#10;6hAvm4/1pIGce4wap61o01pH58DiSFj8uwHgVWtu6Mfd5rfBP8GJcW2q6LIHEhRScBkcEMOvQ1ua&#10;R4htrpvKmVopOP8AaDfiOlY2l6/NCPLu1a4i4HzY4/Mc8UzxHHYKIprEqokzuRT+PqcdaOZLYVSj&#10;7WXJWjr3R0mq6Pa3sbExoshHyuFxj8utcnq2m3OnvtmCkMMhlORU+j65dWcirLJJNHnoW6fia6uz&#10;uLTUrUkBXU5DK2M/lT9yfqZKVfBytLWJwIz3oro/EOgY33VkMKBnygh/T/CudkVo3KurKw6gjkH6&#10;VlKLW56lDEU6yvFiUUe1FSbhRRRQAUUUUAFFFFABRRRQAUUUUAFPt+Z0/wB4fzplSWv/AB8x/wC+&#10;P50LcmWx2zXK2Xh+O5YEqkScD3wP61xN3M1xcSTSMS0h3HJziut17jwd/wBs4/5rXHcfrzWtXoeb&#10;lsF78/MKt6H/AMhWD/rov/oQqpVrRf8AkKQf9dF/9CFZxPQrfBI6jxt/yB2/D/0Ja42uy8bf8ghv&#10;w/8AQlrja0q7nFln8EKKKKyPRCiiigAooooAKKKKACiiigAooooAKKKKACiiigAooooAKKKPegDr&#10;fA/GgSn/AKaN/IVzWrc6pcH/AKat/M10/g0bfDsh/wBpv5Vy+qc6jcf9dW/nWs/hR5mE/wB4qEFF&#10;FFZHqBRRRQIKKKKOgHReApR50kPcgt/6DW5rjBdNk/D+YrkPDM5g1yA5wrnaefXiux1KM3Ni0adW&#10;AIJ+tdEHeJ4OOhy4lS7nn9FDAqxVgVKnBzxR/nmufqe7HVBRR+I/Oj8KNBhRR/nij8RQFmFH41Ys&#10;7K5unCxRMQf4tpx+grZ0/wAMSN891MgBH3AD/wDWqlBvoc9XFUqfxM55uPYVe0/SL28+aJFC8csw&#10;rrbXTtOsl3LBGrAYLsP8elV9R1+ytMBFadj/AM82GB9TnitFTS3ZwSx9So7UYlbTfDEUTA3brNzn&#10;ABH9ea0ZrjT9MjxsSHuAif4CuY1DX764yscrRKeOCP54rMdmdtzsW9dxyfzNHPFbAsHWqu9aR0Wp&#10;eJ98bJZQuhxw7Ecfhg1hXV3c3TF55nfJ5y3H5dKh+tHvWbm2d9HC0qXwrUKKKKk6PUKKKKACijpR&#10;+n1oDbcKM461p6Po097tlZhFDnO5lPI9v/11o3CaNpseDFHcSD5WIIPPqcnirjG5yzxcYy5Vqzm6&#10;sabez2NwJYnZRxuA7jNR3Eckch3xtHnoGBFPsLO4vJvLgU9stg4H5Uop30NJuDh7+zOhuk07XlEk&#10;LeTKg+bKEnn16DrTI/DLDUI28xWgUguCPvH06/Srui6HbWa+ZMFmfjDFfu/rTde1yKyjaCIiSVl4&#10;ZGGF+tb2SV57niqrNz9nh27FjWtRg061KgHeyny1Uf59a4u8ne5upJ3JLO2Tnt7UXU8tzN5s8jSN&#10;6saj/wAisZzvoephcIqKu9woooqDs1CiiigAooooAKKKKACtfwbAs2qkuARGm4Z9dwrIrU8IXAt9&#10;Wyx+V029e+4VdP4kc+K5vYy5dx/jK5M2pCPcdsYIwfXJz/IVmWsL3F0kEf3nYDmtPxnbGHUlkC/L&#10;ICcgd8n/ABqx4FtRJcSXL4/dsMcd8H/EU3G8znhVjSwilE0biW20DSPIRf3j7thUdTxySfqK5S9n&#10;kubl5pmLMzZOTV7xZcm51c4PyIoVRnOO5/nWY3HbilOWvoXg6CjHnl8Utw9sfhXSeF9HREF7eBCr&#10;J8qEbsZ7n8P51V8I6V9skFzMqtGMgKwPJwP8TTvFmredIbKHescT/Ng8N9MU4xUVzMzxFWVWfsKb&#10;9TVuLmLWLV4LG4aNlJ5IK5HI7Vyl9aTWU3l3ChWbkYOc/lUcMssMglhdlYdCp5rqtNvLLWrcwXkS&#10;eYnQsR6YyOlV8e5KjLCarWP4nKxvIjbo2KMvQqeRWtpniK8gwlwzXC55yQD+eKj1zQ7iybfH+8jO&#10;TlVPyjPesv61HvQfmdKjRxUL2ujr7bxNp8331ljB/vLkfpVqOfSrr5gscgb+9D/iK4b+L+tH41Xt&#10;Wc0stp/Zk0d22m6TN0sofqq4/lUR0LSz1th/30w/rXFh2HRmH404TzDpNIPoxp+0T6EfUKq2qHY/&#10;8I9pZ6W//j7f40n/AAj2mf8APH/x9v8AGuR+13Q6XM3/AH2aX7bejpdz/wDfw0c8ew/qWI/5+HVn&#10;w5p3aP8A8eb/ABpj+GrI/d+X8/8AGuYF/fDpe3H/AH9b/Gnrqeor929n/Fyf50c8OwfVMUtqhvTe&#10;F4j9ycL9VJ/rVWbwrdLzFcRP7EFf8aow65qcZ5umb6gf4VoWfih04uIC/HJDDP5Yo9xkuGOhs7mX&#10;e6TfWv8ArYhjOMhgapckV3en6rZ3qgKwVsZ2uRn8s0zVNHsrxciJEfn51Xn8cdaHT7MKeYyg7VYn&#10;D/hRVvVtOuNPmCzHcrfdZQcfr0qoOeayaa3PVpzjNc0QooopFBRRRQBZ0mA3GoQxgDG9c59Mit34&#10;gNiG2i9Sx/LA/rVXwJEH1CaQjIRR29//AK1J45mEmpxoDny4z375P+FbbQPMm+fGxiuhifw4rR8K&#10;wmTXIPRGyfyJrOrpfAEQ2zzEfxAA49j/AI1FNao6cZPkoyE8eXQ2x2QzkbXP/jwrnYv9YK0fF0nm&#10;a9Lj+DC/pWdF/rKJO8icND2eGX3nc63qCaXaxuYS4ZtuAcds1lf8JXF1+xt/32P8Kl8ff8g2D/rr&#10;/Q1ylaTm1Kxx4LB0qtLmmtTudE1FNTt5G8ox7DjBOe1cXersumX0x/Kuk+H/APx53H+//SsLxAmz&#10;WJl9Nv8A6CKU23BFYOKhiJwWxTooorE9YKKKKACiiigAooooAKKKKACiiigPUKPbFH+QPWrGnWVx&#10;fTCOBTgnBbBwPqRTSZMpqK5pOxX/AIv6VpaXol5esrKFjjJ5Zm/wrodH0O0s13TIkkgOQxXp+Zo1&#10;TXLa1byov3shxjawwM/59K1jTiviPKqZhOo7UUJpmgWdsA06JNIO7A4/LNPvNY06wHlgMSpx5cad&#10;PzwKz/FlxNJpNvIJGQS7Syq2OoJ7VzXU5/OqcrOyMPq0q9KVSpI9i+P2pz2mg6K1s23zg5J4/ur6&#10;j3ryKa6uZj++uJH/AN5iRXqP7RGP7A0DH91//QEryn8DVYuT9ozHhmlBZepW1u/zYY611PipcaKn&#10;H3c/+hCuXUZ6H0/Gu9v7KO8t1jlI2g8gjryD/Ss6aumejjqip1KbeyOJ02ynvrhYYAPm7k4ArqdF&#10;0K3slEtwqSzqCScHC1fk+y6bZsypHEijOFwM1yuva5Pdu0MDPHB0wCPm/wA/WmkoLXcw9rWxbtDS&#10;Jsaxr8Fp+5t1LyKcYAwF/EiuWubi4u5i0srSMTn5j/Souv8AU1teC7IXF888qfu407jqTx/jUczm&#10;zqjRo4Sk59Tb8N2H9m2DNJtDyAMxHYY6VzGvag1/dFstsXIQE9s1t+Nr9oo47WJipfJfB7dMfjn9&#10;K5aqnK2iM8DRc26092FFFFYnqaWQUUUUAFFFFABRRRQBJaytBcRypnKuD+td/byJdWfmADbIDkHn&#10;2rzzrXb+EWL6DGT6t/M1tRetjyc0hpGfU4/VLf7JfPbk52Y5+oBqBSVcOOqnIrW8aKBrjY/55qT+&#10;VZHas5aM9ChJzopvsdva4vfDMOf4o1B78g//AFq6P4tDHwQ8ND0+zf8ApO1c14O+bQYQexYf+PGu&#10;p+Mw2/Brw8vo1v8A+iGrup/w5eh8bjvdx2Hh/fZ5FR0ooXIz9K88+4Dk8D9K7LwnpxsrFjJjzJWy&#10;ePugcf41j+ENNNxdLdSqwjhI2gjhjg8/yra8UaktnZtCCvnSIdozyO2eK2pqyuzx8bVlVmqEDM8Z&#10;aqJGNjFtKnaWZW4+n8q56gklsk5PrRWcpXZ6WHoxowUUFFFFSbElvPNBkwyMhYYO0kfyqfR7+Swv&#10;FkUblz8y5xkf481UozindmcqUZJprc1Nejt/NjvrORQr9UGMqVIHGK6DRL6PVdNeOYAMwZXXOePX&#10;B+tcXgD1wOataLdmx1KKct0PzjJxt71an7xx18I5UrXu1sP8QWRsdSkiXPlt8yEjHBqlXbarEmra&#10;CXg2szLvjK88+n864ueKSGdopFKshwQfWipGzuXgsR7SHLL4kNooorM7QooooAKKKKACiiigNQoo&#10;ooAKKKKA0CiiigAooooAKKKKACiiigAooo68UAb/AIGsllmkuZBnYQq5Hfr/AEp/jLU9xFnCRgZ3&#10;lW+oxx+NY+n6jdWUTRxMNr8nk/0NVDndkk5Jzz3rXmtGyOFYSUq7qT26C0dODRRWR3BRRRQAUUUU&#10;AFFFFABRRRQAUUUUAFFFFABRRRyfr7d6NgCgAkgAEk8AAVsaLoNxdSLJcK8MQPPA+bH+f0rpLe2s&#10;NNt937uMKPmkbaD+daRpt7nn1sfCD5Y6s4+10q+uOVgZQRkFkb/Crcfhy+b+OJfru/wrbvPENhDk&#10;RyCbBxgE4/PFUZPFh/gsV/7+f/WquWC6mHt8ZPWMLFKbw7fovBjb1xuP9K3/AA/Zf2ZpreYRuf8A&#10;eMcYxx0/Q1X0XXpL668kWeOM5EnTkD0961Lu7tbXatzMse/puPWriorU5MRWxErU5o4TUbg3d61y&#10;wwWxwe2ABUHTvXaatpFnqC+ZCyq23howMH6+v51ymo2FzZSbZY2C8YfsaynBrU9XC4qnNKOz7Fai&#10;jtjH40VmdoUUUUAFFFFABRRRQAUUUUAFFFFABR1ooo6iex1liuzwM4/vQufzzXJ+1di42eCf+3YH&#10;8xXHd60qaJHn4DV1H5hRRRWZ6PU0/CdyLbVgSP8AWL5fX1Yf4U3xVbi31pwv3XVWHHtj+lUIH8ud&#10;JB/Awb8jXQ+NITPBDexDciqQxHTqB/WtY6xOCf7vExl30Ocoo+nNFZLc790aPh7Uzp9z+8BaFs7g&#10;D0OPy7Cp/FWmiFjfwvujnfJUDhc/Tt1rHyR069q6HwjfrKp025K7Av7vcfQ5xzx/+qtIvmVmcGIg&#10;6UvbR+Zzv40tX9e02TT7tzhvJkb5G7euOPr+lUKhpp2Z2U6iqRTTChGKMrKSpU5U9xRRSLep1Xh3&#10;UotQs/7Ouh+8KEZJBDD1571leI9HksZGmi+aFm4+X7ue3pWWjtHIrqSGU5BHaur8M6xDcwpbXTRr&#10;IoIy2fmA+v8AnitU1JWPLq054aTqU9U90cnnnAord8SaE8TG4tAzozcoqj5QfpWD3759DUSi0d9G&#10;tCrFODFoooqTUKKKKAug56Cjp2GPTFDfd/oelaOjaNdX8gyrxQ4yJNvB+lOKbehnVqwpq8nZDNNv&#10;tRSZY7eSR8YwmWI6+gNdlpf2vyM3ZjLHHC5x07k0lla22n2wVAgVVwzsAD9TWB4i14y/uLN8Jzuc&#10;MQT29q6FaOrPDn/tc+WnG3mXPEusW8NtNaRqJnkRlYhhhe3Pv1rklOeaXnvRWEpOTPXw2HhQjyrc&#10;KKKKk6dgooooAKKKKACiiigAzXUeB7Hyojet1lXCjHQZP+ArC0O2N3qkMW0ld2WIHQDmuy1C4j07&#10;Sw5IxGAqqePb+VbUo9WeXmNZ6UY7sqeKre4vLUQ27IQr5cHJJ9MAVyV5bTWzbZomT0JUjP50n2mc&#10;XT3CyujuSSVYjrWvp3iF0XyryFJozjk5z+PWpbUmXSp18PBKCujEyef60H6Y/CtzVbPSp7f7TZ3i&#10;I0YO6MAAHjPTisNTkZxj2qWrHXRrKorrQKktYWuLlIF6yMF6dKjNdF4H08k/2g4IADKgI47c/wA/&#10;yohG7JxFZUqbka9mkWk6Ou/kIoDHgZJP/wBeuLv7h7q8kuG6yMTjPStvxvfiRxZRsPkbL4PsMfzr&#10;n6upLWxy4Ci0nVluw4/Siiisj0gooooAKKKKACiiigArR0nWbqywoPmx5yVcnj6c8VnUU4trYzqU&#10;4VI2kjtdK121veo8l84CMw5+nrTdZ0S2vw00Z8uRhkEKMH61xnTvzWhpGsXNiyjPmRjgozHp7Vqq&#10;iekjzamAlSfPRZDq2nXFhIUlUlAeJApwfzqKG6uIY2jjmcKwGVDHA79K7rTp1v8AT0keHCuM7WH+&#10;I5rlPFVnb2d5+4kDbySU4+Tp6fWiUGldGmGxXtZezqLVGWP84o/AUUViekH0p9vLJBMssTFWU5GD&#10;imUU7ikrqzOn0TxGrslvdptY8ebu4/HNaOpaZaanCJMgF8YkQAn864f/ADmrmk6pc6e/7v8AeIM/&#10;IzHFaqf8x5lbANPnouzF1jS59PY7/mj3YVwp/nVKu60nUrTU4tm9PM25aPqf/r1g+J9GeCT7TbRs&#10;0bElgAMJxnt+NKVO6uh4fGtv2VVWZh0UevGOf8misj0wooooAKKKKACiiigAooooAKks+byEf9NB&#10;/Oo6m08Zv4B6yr/OmtyZ/Azq/EnHhHH+xH/MVx1dh4q48Lgf7grj6upujz8t/hy9Qq1ov/IUg/66&#10;L/6EKq1a0X/kKQf9dF/9CFQtzurfw5HUeNv+QQ34f+hLXG12XjT/AJBDfh/6EK42tKu5xZZ/BCii&#10;isj0QooooAKKKKACiiigAooooAKKKKACiiigAooooAKKKKACiiigHsdh4VGPC+fXef51yuoc383/&#10;AF1b+ddZ4d48Jj/df+Zrkr7/AI/Jj/00b+da1NIo8vA61qjIqKKKyPUCiiigAooooAASOQf/AK1d&#10;V4V1iOS2Sxn4kjBwxYfMB06/54rlaPxI+lVGXKc2Jw0a8bSOv1jw/Fes08U3lSOcsdowaxZ/D9/G&#10;2BsbHdQ3+FM07XbyzUAMsigYw5Y4/Wup0HU01G33BVR1+8obOMk/4VsuWR50pYrCrV3icl/Y9/nB&#10;gf8ABG/wqaDQb+Tgqi+7Bv8ACug1LXIbK4MMkWTjI69M49PaqQ8Ub5liSzHzsBu3k45+lTywTZax&#10;OMnG6joMtvCv8U92evIRf6mtS00qwsV8wqp287pAvH44rM8X6jd216kMT7VaPIKkgk556H2FR+Ep&#10;Yr3zbe8/eSMpIMh3HHHr+NV7qdkjCpHETo+1nLQ077XbG0BVSJNo4CMp/rWTe+KJ5Plt7dY1z1Zi&#10;SfyrL1q3+y6rPCB8oclc9MHmqtRKpK9jtw+Bo8qluS3VzcXLbppnbnIDMSB9M1Fx6D8qKKyeu53x&#10;iorRBRRRQUFFFFABRRRQAUUUUBcRuorU0k2dnbrfyt50yk7Ydw69j61n2sYmuFQuqBjguxGBW3Z2&#10;Gi2uJZ9RjmZf4QVI/LmrirnHiqkUuV3Ks13fa3deREGjRj0UttAHr+fpWtY2NrokAurhvOmYBQuA&#10;cHvjPPSpre6luFW30622wHgXGCBjvgcZq3b2kForTTy7pD96SQgEfQnpWyieXUraciVl2MyPSZ9T&#10;uvtl9IY1blIxnIz659hWldXVlpNuqYVeOEXAJwP/AK1ZWueIcAw2JVvm5kyent0rm3dpGLOzEnqS&#10;c1MpqO250UsJUrpe00j2NPWdcub47FXyUGfuOcn6msv/ACaKKxbb3PUp0YU1aK0CiiikaBRRRQAU&#10;UUUAFFFFABRRRQAUZYNuBIwQVx2NFFAb6HSWmsWuoWv2W/jVCuMMSMHjHfvWp4ftbe3sZEtbgTIz&#10;lsgjg4HHFcPWx4R1FLO4MErgJMRyxwF4P/1q2hM8nFYNxptwfyMy+UrdMh9v5UunWxur+KBSR5jY&#10;Jx27mui8SaK95cfa7U7mKgMi4IJHTmo/D2mPZO9xfIsICkeYxHy5x3/Ol7N8xosZBYfR+8P1LVP7&#10;Hgi0+1RXeNV3MenTnOO/ei3n07WwI54lgmxnd8uT+J5PSq2uaG7s17ZO1wkhDYABPPofT8KwWDKx&#10;BypHB7H8acm09UTRoUqsLxlaXc19V8P3Nrl4m85PZTuHFZCkhsqeR39K3NB1+S32w3QWSIAAMScr&#10;z171qatpVpqkKzW0ihgDho1B3d+fzpcqlqilialGXJWWncoaL4jKqsF5HwSAJAe2O+av6rolrqC+&#10;dbyiNiMAqBtJ98Vyd5az2s2yaN0b3HX6GptJ1G50+QGFiVzkoWOD+VEZ9JBUwmvtKErMNS066sj+&#10;9Q7ePmCnFVR0rttN1ixv4xEzRqzEjYx6/mOar6x4egut01s7RyHkKqjaf5U3T00Jp45wly1lY5Gi&#10;rmoaXe2jEyQyFAcb8ZH6dKp89KxaaPQhUhPWLuFFFFBoFFFFFgCij60UMLhjt2rV0bXbix+SQNNH&#10;kcFzkfT/AArKopxk09DOpRhUjaSO/je01OzyNkiN1HB2kj9DzXI+IdLbTbhQGLxuMhiOnrmotE1C&#10;XT7regyr4DKSemfbvXZXSQ6jpsio6ukiEKy4PPt+IrbSaPH9/BVf7rOBop00TwyeXICrL1BptYdT&#10;21JNXQUUUUA9mdX4DgMdjNMf+Wj+nbGf61zepSebqE0mfvSMRz7muytwtl4fy3ylYd3PHIWuGrap&#10;okjzMD79WcwJ7113hhfsfhd52/23weOn/wCquUt4zLcRxAcuwH611/ieZLbQpIVwpkXCjp3Gf50q&#10;fWRWPfM4U11ZyV9L517LN/fct+Zpkf8ArM02jpzWe7O/l5YW8jqvH3/IOtx/01/oa5Wun8fNm1tx&#10;6uT+lcxV1PiOTLl+4R1Pw+/49Z/aQfyrI8Wrt16b3C/+gitb4f8A/Hrcf74/lWd42Xbrjf7Uamql&#10;/DRz0H/tsjIooorE9YKKKKACiiigAooooAKKKKACiljVmcBFLN2AFdV4d0NYI1uLkbpGAOxlHyc5&#10;/wAKqMXI5sRiIUFd7lDQfD73K+ddMY04woXlu/et++vLPS7XkKNo4RSAT24FVPEGtx2aiK3KSynO&#10;QG+52yce9cjLJJK/mO5LHrk1rKSjojz6dGpipc9TSJoaxrVzf/LgxR4xtVzz9fWqFqMzxj1ccfjT&#10;Kktf+PqP/fH86yu29T0lSjTg1FHQeKhjQrX2Cf8AoJrm16103ioH/hH7cn/Y/ka5lauWkkceHdsN&#10;P5nq37RB/wCJBoH+6/8A6AleW2sMtxN5UKMzH0BOPrivXPjpp89/ougJErbQGLEdhtSud0mwt9Og&#10;KoOo+ZmAyeOtdGIhzVWeLkmMjRy6KWru/wA2UNF0CK0KzTuJJAQ2No+Xj3q3q2sW2nybJAWYjohG&#10;R+vvWX4g8QqFNvZlH3AgyBj8p9q5kszNubJb3rCUlHRHp0sJUxD56zOlutT0q+k3TCb6Ntx+tIqa&#10;A/8AGFJ9Sgrm6Kn2nkdiwMY6Rk0dRHp2iSsAl0uT0G9K2bWGCxtFjVlVFyAWIHfPNc14HtPM1B7h&#10;1O2NPlyOCT/+o0/xxfCWUWakYjbL4PsP8a0UrRu0efUoyqV/YqV0jM1xg2pysJfMDMSDnOOTxVOj&#10;jsOKKwbuz26ceWKQUUUUiwooooAKKKKACiiigAruPCcZi0KNSOct1+pri7SF7i4WGNSzOQo/E4ru&#10;rqSOw0uRycKiH8/8kVtR7nk5lK/LBbnIeJphPrUrjBGABj/dFUOlKWZjubrSwo0kyxqMlmAH51lu&#10;ejTiqdNLsjtPCK7NAhJ77j+prp/jM2/4N+Hz6vbn/wAgNXOQ4s9BiDnbsiUH68VvfFo5+CHhonv9&#10;lz/4DtXfT/hS9D4rG647Dz/vs8nqfTbOW9ulhjUnONxH8IzgmoP612HhHTmsrOSacbXlwTz0XGef&#10;zNcUI3Z9hi6/sad1uy9NJBpmmlshViT5Qx+8RwP6Vw9/dS3l158wAcjGPTFXPEupG/vBsP7qPIXj&#10;rz1/lVbSbOS8vY40jZk3DcewHfP4CnN3dkc+EoKhTdWe5W570oVj0B/Ku1ntbGxj3izmcDqY8t/W&#10;qcmu6dC23yLhSOzJ/wDXp+zS3YRx7n8EDmFhmPSGQ/RTTxaXZ6Wsx+kZrov+EngH3YpPxT/69H/C&#10;UR/88n/74/8Ar0cse5X1jFf8+znWtLtfvWsw+qGo2jlXlonGPUYxXTL4og7xP+Cj/Gpo/EOmS/LK&#10;ZEB7lf8ACjli+pLxWIWsqZyPfIo6LgV1+o6JY30JntfvEfKQ52kj865S6gmtZzBMjI4wSD6VEouJ&#10;0YfFwraLc2PCOqPBcJYy7PJcnaTwQx7Vc8ZaaJIfttujGQsN+3nIOB/QVy/TkHmus8H6mtxCtjKQ&#10;HjT5eMZAz/8AWrSDvHlZy4qk6U1Xpr1OS/H6+1LWn4m0ySyvGlCfuJHJQg5568/rWZWUlZnoUqka&#10;sFJBRRRSNAooooAKKKKACiiigAooooAKKKKACiiigAooooAKKKKACgHHIoooAKP60UUBoFFFFABR&#10;RRQAUUUUAFFFFABRRRQAUUUUAFFFFAB6+xrovCWjpIgvLkOu1v3anjp3P4/yrH0O0a91OGPGU3/O&#10;fQdf6V12v38en2DANiV1Plg888f41rTimrs8zHVp3VGnuyHX9bjsY2ih8tp8DC5ztz3Ncpf3k97c&#10;NLcEEnpgDFQFizbjzSfxcdTSlNs3w+Ep0lfqLRV3T9IvrxgUgZUIzub5RXQ6TpFhYupnZWnYAcyH&#10;r7Dj2pRpuQV8ZTp6XuxngezeC2kuJUZXkwAD6Yz/AFrF8UXpvdSIyNkGUUjvyef5V2tzuNu4jI8w&#10;oQm71xxXntxFNDM0c6Mjg9CPerqLljZHHgZe2rSqy36E+k6ndae37nbsLZZWHB/HrXV21xaa5prR&#10;sdpbIZA3K+/b1FcStWdIujZahHcA/dOG4z8vf8amM2tGdWKwimueOkkP1uwaw1BocN5efkYjqDVO&#10;uy1yOPVPDvnQ/OdgkXB7jqP51xrBlcqRgqcEUpxsysHiHVhaW6CiiioOwKKKKACiiigAooooAKKK&#10;KACgdaKKOpMvhZ2V5x4KA/6dV/kK42uxuPm8Egj/AJ9l/kK46tKuyPPy7afqFFFFZnp9Q68fnXTe&#10;G2+3eG57Nj8ykgY6+o/WuZrR8MXhtNVTcwEUjYfj2IH6mrpvWxx4ym507rdamdtZPlZSrZ6Gitrx&#10;paNFqS3CIdkiDJ9xx/hWL3pNWZrh6qqQUgoyR0ooqTbfc6zRb+DV7E2l5tWQJgjJG7qOPfp+dc/r&#10;WnS6fcbX3FGJ2OR156VUR3SRXQ4ZDla67T7201qzME5/eKuGXO3tgkfnWsbS0e55k4ywsuePwvdH&#10;IfhRWhrWk3GnyfcZosZDjkfiaz85rNxs7HfTqRqRUovQKO/XHvRR70jS1zovDviFl2294UVFXCvj&#10;kY9QKtaxoVvdqbm0kIZ8twdwfjtzXJY9q0tD1i4sH2gho2xuG3nr2/WtYyT0Z5tbCShL2lB2fYoX&#10;EMsMvlzRsjejDFNrqNevNKv9N8zzsyLnYMkMDj0rll9+KiUUmdWGrSqx95WYtOhjklkEcSl2Y4UA&#10;cmp9NsLq+k2wRMRnBY9B9a6/RNKt9Oj3DmTnc5Ykf54FVGFzLE42NFWWrM3QfD0YiSe+L7iP9X0x&#10;9SK2NSvbbT7XdK6qMgKueTVPWtegs90MDiSZSPlAyB681yN5cS3U7TStudjk8YFaSko7HBSw9bFS&#10;5qrsi3rGrXGoSFX2rGpyqqP51QoAwc+1FYOTe57NOnGnG0UFFFFIsKKKKACiiigAooooAKKM1d0C&#10;0a81SGMLlQ25j7Cmld2IqTUIuTOg8GWIhsftjgh5A3X+7x/hVPxJqNpdXX2GZd0cTHLoxBUj8Dnv&#10;WzrAki0WSG2QtJs2qo5OOn+NcRcRSpIwnjZWJ5DDFbT92PKjyMLTVepKrN69DRk0iOWPzNOuhcHu&#10;nAYD3yf6VlsjJIyspDKcEHtTo2ZWDKcDsaRmZjljk55rJ2PUpwqQfvO6EPIwaKKKnU1LGl2zXmoR&#10;W6g/O3zY7Dua6/UpU0nw+UjYZRAseTySf8mqng/Tza2purldkjbhyei8dfyrH8WXq3WqMkTZji+U&#10;cdxn/E1svcieRUf1rEKP2UZsztLcPM3LOxJ+pptFFY7s9dLlVkFFFFAwooooAKKKKACiiigAoP1p&#10;9vDNcNshieQ+iqTW7ovhuRisl8NoDcIr/wCf51UYtmFbE06S1Zj2FldXcoWCF2UnBYDgfU102i6B&#10;BaeXcTszSrz1wF/KtKSSy0+3O6RYkHOC3+TXN+Itea5V7a0I8k8bivJ/+tWtowWu55ftq+LlaCtE&#10;0td16KzDQW3lySqRkZJA/wAfzrlJ5XmuHnkPzOcnjvTP4sn86KzlJyPRw+FhRWiuwoooqDqCipLe&#10;Gad9sMTOf9kVtaX4ancq18PLAP3FcZx+tVGLfQwq4inTXvMw4YpZ5BHFGzsTwFGa3NJ8NyzqHu2a&#10;EH+EAZ/nW7GunaVa4LrGqjncxJP4Vlat4mUbksAGxgBmTj+ef0rRRjHc86WKr13y0Y2Xc1LeDTtJ&#10;h3CRYlxgmR/8ax9a8Rh0khtkVlYFd5zyMY6YrBuZ5biZpZW3MxyTjFR59KUqnY2o5ek+aq7sAMD+&#10;dFA4orI9IKKKKACiiigAooooAKKKKACptN/5CNuP+my/zFQ1Y0kZ1S1/67J/MU47kVPgZ0/jA48O&#10;qP8AaSuQrrvG3GhoP+mi/wAjXI1pV3Rw5b/BfqFW9D/5CkH/AF0X/wBCFVKt6H/yFIf+ui/+hCs4&#10;7nbW/hyOo8af8gd/w/8AQhXGV2njL/kDSfQf+hCuLrSrucOWfwWFFFFZHpBRRRQAUUUUAFFFFABR&#10;RRQAUUUUAFFFFABRRRQAUUUUAFFFFC3B7HZ6QNnhP6RyfzNchcnNxIfVz/Ouyh+TwtJ7RP8AzNcX&#10;IcyMfVif1rapsjy8v1nNjaKKKxPUCiiigAooooAKKKKAAcMCK2fBNysGoNGxAEqgc9zkY/maxqdC&#10;7RzI69VYEVUXZmNakqlJxOj+IFvnyLoDPBVj6d/8a5pGKuG/umu+ukh1LSyPvLIh24Pcr/8AXrgp&#10;FKSMjjDKcN7GtKq1ucWX1Oak4PdG/wCN03LbSjkbWBP4j/GsrQbkWurQyEgLu+Yn0PFb628mpeFV&#10;Ea7pTnbzgff/APrVnQeGr8sPM8pRnn5+35USi+ZNEUa1JUZU5vuT+NLZXWPUojlWVFz27kH+Vc/X&#10;W62sFr4VazeZTIigAbu+c1yQ9qmpudGAk3Tt2CiiiszuCiiigAooooAKKKKACj8adDFLM22GN3b0&#10;UZrd0fw3K7F74bV4wofmqUWzCtiadJasxbO0uLuULBC7nOMgcD6102k+HIIWWa5dmdT90HAH5VoS&#10;T6fpUHlmRY1Hzbd2WP4Vz2t+IJrtWhgwsTAAkr838zWqUY7nnOtiMU7Q0j3NrVtYtNPhMMTI8ijA&#10;jyePqa5fVtUutQbE20KDlUA6f1qmSS2c9etFRKbl6HZQwdOlru+4UUUVmdgUUUUAFFFWLGxu7xwt&#10;vCzZ/ixx+dFrkylGCu2V6K3bfwxclczMgPcB+n6U648L3Kr+6dCfQt/9ar9nLsczx1C9uYwKKtXu&#10;m31p/r7dgPVfmH6dKqjmpaaOmE4zV4sKKKKRQUUUUAFFFFABjNH9TRRQHQt2ep3tom2CUAf7oNJf&#10;ale3igXEoI442gfyqrR0p80mrXM/Y0+bmsrmr4e1mWxkET7Wg5JyOhPPWtHxRpMctv8Ab7TLM7As&#10;F5yDXM11vgu8NxZ/ZZCMwqMcdsn/AOtWsHzaM4MXB0Ze2h8zkuvWr2i6pcadIfLCsjkbwRSeILU2&#10;uqzIFxGXJQ+o6/1ql24rPWLO20K9NX1TO5b7Drdjt3h+MHa3Kng1ymtaXPp021g7xkZEmOP0qHTb&#10;uWyu1miPRskYzmuytriz1jT2CtuVsqw6EVppNeZ5klUwU11g/wADhRkNmtPS9dvLPbGdkkSj7pHP&#10;5iota0q40+XLRnysD5xyMntVEehP1rNXT0PR5aWIhe10dnpmv2V0oSWSOF8dHbA/MgCpLzR9Ovcu&#10;VbLc7kc//qriPxNWLO+urRt1vJtP+6Dn86tVb6M4p5dKL5qUrGxfeGJUGbWVpPZgP55rHn06/gP7&#10;y0mA9QuR+YrcsPFB/wCX1PoY0/8Ar1qW+u6XOcC5Vc9d421XLB9SFiMZS0lG5w+CDg/yqS1QSXUc&#10;ePvuF/Ou4mt9Nv8AhjHLnj5ZD/Q1Wh8PWMF4k8Pmr5bAhd2R/Kl7LU0/tOFmpJpmd4g0y0ttBSZF&#10;KyDaMljyT1rnee4rtPFFhdahapBbmPapDYY85AI/qK5u90XUbWLfJCCq9SrA0pxY8DiIcnvy1bM+&#10;iiisj00H9eK6jwLdkwy2rMOHyvvkc/yrl60PC8nl69b7fuliP/HSKuDs0cmNpqdFp9C745tQl8Lk&#10;Z+dVU/Xn/AVhV1vjxQdJR8ciUfyauSoqbkZfNyoLyCrWjWgvdSjtmztYEkj2BNVa2/AkRbVpJMcR&#10;x/qf8mlTV5JG2KnyUZSNPxxMYtNjiU/6xyPwwf8AGuRre8eTrJeQwKc+WpJx7nH9Kw4IpZpNkMbS&#10;N6KM1VR+8YZfFQoJvqaHhW2NxrELYO2NssR2OCR+orY8XWN7f30CQRFoo1OXGByevB+grEsbTV7e&#10;ZZoLWZHXpmP/ABrRS58Tg8ws3puiX+lVHSLVjCupSrKpGSIo/DV2RyxH4D/Gh/DN0OQxb/gI/wAa&#10;nmv/ABHFG0j24VVGS3ljgetUj4i1Q/8ALSP/AL9ij3EOMsXNO0k0X/HgYQ2gI6bsn3wK5urepajd&#10;X20XDKQpJAC4qpWcmm2zswtKVKkoy3Oo+HxHkXI91/lVHx4P+J0h9YR/M1b+H/3boZ7r/Wq/j4f8&#10;TSI+sX9TWj/ho4KemPZhdqKKKxPYCiiigAooooAKKKKACgBicKpNHJ4FdN4R0jZGt7cKQzA7Bnse&#10;5H51UI3Zz4jEKjC/Un8L6Otqou5t3mun3T/DmtC4vI5be5W3kDNGpBI5wcH/AArK8U60scZtbOQe&#10;aGw525wOtHg9S2kzj/YOPzat01eyPGqU5zj7ep8jl25bJPJPNA+vJq94djWTVVRhlTj/ANCFQ6sq&#10;x6lOijCrKwH/AH0awa0ue0qq9p7OxXqS1OLmM/7Y/nUYGBToc+cmOu4YpLc2nqnc6jxUM+Gbdun+&#10;r/lWX4e0WS9fzLgSRw7cggferpbe2iu9Hto7hWx5anGcc4p+oX1pp1urTPtHRVHJP0rpUFzJnzks&#10;VOFKVOmtXc7v4ryw2ui6WZZVjRFYAt/ur/hXjmu63Le/uogEh5yBzntnJHpXof7RzbtE0NwT8284&#10;/wCApXk2B6fSqxc3ztIx4ZwsHglUlq7v82HWiiiuM+qD6U+3jMtwkScs7AACmVs+DbMzaktyVJSL&#10;OD78f404q7Ma9T2VNs3bcRaRoKM/G1Ru3HuT/wDXNcZcSvNM0r/edix+prf8dXkb7LMOP3bZcehw&#10;MfzNc7z3696uo+hy4Ck+V1HuwooorM9AKKKKACiiigAooooAKOe/4UVf0PSp9RkypCxrhmJPUZ6A&#10;fnVRjdkVKkacW5PQ1PBOnOGe7nj9PLz+eR+nNN8cahmUWUMmV2ZkA9c5A/StfWL2DSbJQqEFgVjV&#10;R3x/+quJmlknmMkjFmbqTWknyxseVhYyxFf20lp0Gk+3XrWl4UtWudaiJXMceXY/T/6+KzR8zBQe&#10;W4Fdj4TshZ6SJ5FXzHBYkdQpxx+lTTjdnXjqqp0mluxnjS7WHTPs6MBI5XAHXH+RXVfFgZ+B3hn6&#10;Wv8A6TtXm/ii7+16tIVJ2RnYM+3/ANfNek/FRWf4I+GVUc/6Nx/27tXVTfMqlux83mNL2VTB3/mv&#10;+CPOvDGmtfXQeVCYY8HngE56e/Q1s+MNRNrbpbW0m15Ad23suMfh/wDWq7psEel6OocKDHHmRlHU&#10;8k/1ri9QupLu6eaRm+YnAP8ACuScfrXPL3Y2W57NL/asRzv4URIpZgqAlmOFHrntXV6fDHomjSTT&#10;bRO2Tyc5PQAfn+tZ/g/TPPm+2TBSkbAqD34z/hUfjC/+03ywxO3lxL8w6Ak8/wCFKNoq7Nq0vb1V&#10;Rjsty7YeJo2+S9j+Vu6Jx+PNW/P8PXgy/wBn3H1Xaa4+gHFJVX1RUsvp3vBtHXf2Lok3MT47/JNn&#10;+eaP+Eb0/r5kv/fz/wCtXLJcXKfcnlX6ORT/ALff4x9suB/21P8AjVc67GcsJiFtUOmbw/pMf35G&#10;x7yYpP7P8OQ/faM9/mmz+ma5hry7b791M31kNRs7t1kJ+tLnXRFfU60l71RnWNr+m27xwQEmMnko&#10;nyqCef8AIo8TadDf2LXdsoeZQMMp+8B29/8A61cj2rf8I6uUkWxuWZ1cnax9T2/nTU1LRmVXByoJ&#10;Vab1W5hOjI5R1KspwQR0NOtbia2m823fZIoxn+lbPjDTGjme/h2rC2NwHXce/wDKsIH/APXWbTiz&#10;vpVI16dzt4mtNa0pd+12KZYd0bBH4d646+tZrS4MM6FT2z3GcZ/SrXhzUm0+7y5YxSYDKO3PX+db&#10;3izTTe20dxbhfMjBJJ/iXGf8/WtH78b9Tgpt4StyP4WcjRQOlFYnrhRRRQAUUUUAFFFFABRRRQAU&#10;UUUAFFFFABRRRQAUUUUAFFFFABRRRQAUUUUAFFFFABRRRQAUUUUAFFFFABRRRQAUUUUMDpvAdsBb&#10;y3LLzuAUn6f/AF6zvGVz9p1baGzHEgAx6nn/AA/Kug8JxhNFGP4sH/x0VmRaK0lw95fsqRggmM5Y&#10;kAe1dEo+6kjxKdaKxM6k91sY+n6beXjgQQtgn7x4UfjXQWOjadYQrcaiUMi8tlsrn2Hem3OvafZQ&#10;tBYwEtjIKrtA/PrWDqOo3d9IzSzMUY8JngfgKj3IHRbEYh2fux/E29W8QwQR+Tpm0bTjcU+UD2pf&#10;CcdzeXT3t67SDjZuPGc9QPwrmODxjPr713mkxJYaLGJMZji3OR3PU/1qoSlJ3MsXSp4enyRWrMrx&#10;Zq8tvf28drKR5YzJgcZz0P5Gpr61stbsWuLbaZ1XHBx83XB/WuXvJ3ubqSZyfmckZ7ZOataFqT2F&#10;0rlm8ksPMQd/85pc/va7Gn1NwpxdP4kVLmGW3lMUyFHHY0w9K63XNNi1a1F5abBIqnBI+9g//WNc&#10;k6sshjcYYckVEo21OrC4hVY+fU6rwTciWxazZg23dhT/AHeP8axPElv9n1iZQuEZyV/HBP8AOrfg&#10;ViNaZexhPH4il8cKBqKn+9n+S1T1gctNcmNcVs0YlFFFZHqLYKKKKACiiigAooooAKKKKACiijti&#10;gOljr7U+b4Gbvi3b9M/4VyFdd4WxceGWg9VdDn3/AP11y19H5N5NF/zzkZR+daz2R5uBfLVqRfci&#10;ooorI9JbBSqcMCD0NJRQG51emSDXNBkiuCrXC5B4wQeq4/Kuav7eS1vJLeUEMhP4ip9Avmsb+OTe&#10;3lM37wD+IcjP4Zra8UWMd7Y/2pbgZ2BmPQlcH/P4Vq/ehdbnmRbw1Zx+yzmKKKKyPTCpLeea3kEk&#10;LsjA9VOKjooFJJqzR1mkaraanZ/ZtRMfnMdu0rgMPasvX9CmtXMlpG0kAXJ5yR65FZCsySK6MVZT&#10;kEdfzro9D19Wj+z6kGkZjgvgEYPYgVqpKS5WebUo1MNLnpaxfQ5vkcHgjqKK2/E1vZRyfarYLiXH&#10;7sKR1B5/SsViC2QMe1ZyjynbRq+0hzWsJRRQ3A5pGulg5/Dt9K1NF0S6u5VeSMpBkbmY4JHtVnw9&#10;oMk+Li8C+XwVTP3uhzweBXQ313a6db7n+VVXhVXrj9K2hDT3jy8VjteSirsIYbLTLUlQsMa8kk8/&#10;nXP694gebdDZOVjYDLhcH3xVHWtXn1CT5S8cOAPL3fz9az+KUqnRFYbA2fPV1YrMzyF3ZmYnkk5N&#10;JRRWV7npaJWSCiiigYUUUUAFFFFABRRRQAUUUE4oDXoHVhxmuw8LWIsNO8+4ULMdxZvQen6VgeGL&#10;E3mpIWAMcbAvn8T/AErq9cSaTT5La1KrK64GTjjPNa042VzycfW5pKkn6nNa5rN0dYka2uGVIzhQ&#10;Ohx6jv3pbfVbW5+XVbZH4++iYbPuQapXul31tueeMYHJYMDn+tVKlyd9Tqhh6EoJR37o1r/TrOS3&#10;MunXkbYOdkkmMA+xGayPrTldl+6xAPXFJx25pSaOilCUE7u6CtLw3p73t8rMmYY2/eH8M4rPiRpZ&#10;FjQbmZto9zXbaPax6VpTB8Fly7sB1/yBVU43d+hy47EOnDljuyHxZfpaaa0ELhZpAAoHUA5yfboa&#10;41ixYsxySeSfWrWsXrX+oNOS20qAqnsB/wDXzVWlOV3YrB4f2NNX3YUUUVB2BRRRQAUUUGgL2Cil&#10;hR5ZBHGMsTgCtnTPDd3NtkndI0I+71P6VSi2Y1cRTpq8mY8MM08myGNnbGcKMmtrSfDlxL896PLX&#10;jAVuf5V0WnabaWajyoUDYxvIyT+dN1PVLWxX96W3c4VVzmtlTitWeVVx9So+Wkh1nYWVipMUKJxk&#10;sevHuao6xr9rbK0ds4kl2/Lhcqp9zWHrGu3V5xC7wx4OVDdfqR/KsrJPU5z1JqZVUtEaUculL36z&#10;+RZ1C/u72XdcSkjGNo4H5VX+lAo/pWO+56sYxgrRWgUU63ieebZEu5sdMgVvab4amba926KuOVBL&#10;E/4fhVRjJmVbEU6KvJmJbW1xcNtgheT/AHRW5pPhqRzuvvlHZVbn8eK29lhpduG8pIhjGQmSe9Y2&#10;p+KFYbLJHX1dsD9MGteSMdzzpYrEYh2pKy7mrt0jS1ziCLv6se3fmsnVvErFttgMDHLunP4c1g3N&#10;xPO26aZ3J/vHP5elR1LqPobUsuiveqO7Jry8ubqQtPPI+T0J4/LpUP4fj3oorJts9CMYxVkrBRRR&#10;QUFFFFABRRRQAUUUUAFFFFABRRRQAVZ0cZ1a1/67J/MVWq3oQzrNqP8Apqv86cd0Z1v4cvQ6Lx1x&#10;o8Y/6ar/ACNclXWePDjS4R/00/pXJ1pV+I48t/g/MKuaCM6pD/vr/wChCqdXPD//ACFof99f/QhU&#10;R3R2Vv4TOo8YD/iSyfT/ANmFcXXa+MP+QNJ9P6iuKrStucOWfwn6hRRRWJ6QUUUUAFFFFABRRRQA&#10;UUUUAFFFFABRRRQAUUUUAFFFFABRRSr1xR1E9mdvONvhiYf9MX/rXDt97NdxqHy+Gbj/AK5P/WuH&#10;zWtTZHmZbvNhRRRWR6gUUUUAFFFFABRRRQAUUUf5FAHU+Bb0ywS2srZaPBUH+7jH9BVLxlp3kXH2&#10;q3jxE2fMI7HP/wBes3SbuSyvFmQnbxvx3XOcV219BHf6Y8RAxMnykjoT0P8AKt4+/HU8WvzYXEKa&#10;2ZxtjrGoWlr9nglCoDkZUEjP1om1nU5fvXkg/wB3C/yqteQSWty0EwAkGM4PtUXSsuZrQ9NUaEvf&#10;UU7kk9xPOf300kmefmYmo6KKk2UUloFFFFAwooo9qACj3o+8wAOT6VraToF5dhZXKRxNzknJx9BV&#10;KLZnUrQpK8mZcaPK22JHduwUZrZ0jw7dTsGvFMceOAGG78sGt3TtLsbCMOI1aTGC5Un9DnFUtU8S&#10;W0OY7ZWkdTgn7o/lWihGOsjy54yrWfLQXzLsNrpWlR7mEcWT95zkn8/6Vlax4kO7bp59cuyfyrEv&#10;766vJM3EzPt6Keg/Kq9HtL6I2o4BX5qruyS4uJ7ht88rSN0yx6VHRRWTbZ6MYpKyQUUUUh3uFFFF&#10;ABRRRQBc0Oxe+vlix+73DzMHHHP+BrrJGsNEsBnagUYAAyzH+vSsjwCyCe4DD5js2/8Aj1J4+WYX&#10;Ublv3O1RjP8AFlq3j7sLnj4jmrYlUm9BbjxRKZD9njUJnjcnJ/WiDxRMHBnjBUf3U5/nXPe3vQ3X&#10;nv0qPaPc7P7PoJWsd1Z3+nanGUBRj3Rxg8/X61k694dGPM06PHXchb+QrIa1v7CNbogxqx4ZZPx5&#10;xXS+HtZS/wAxShlmXGc9D27e9aJqS1PPnCph/wB5Rd0cdIkkTbJUZH7gjFJXX+J9FW7X7RbBEkVe&#10;mPv4/lxmuQIK/KeD6VlKLTPSw2JjXhfqFFFFQdQUUUUAFFFFABRRRQAVseB5fL1ooT8skZGPcc/0&#10;NY9X/DT+XrMTezf+gmqg7SRz4mPNRkvI1vH0AEUNwB/GVJ+o/wDrVzVdh45Xdo6e0oP/AI61cfVV&#10;fiOfLpc1EKt6PqE9hcK0TYjLfvFHQ/hVSj8cY6+9Qm0ztqRjONpI7yQWesaayg+ZG3fuCO/sa5DU&#10;dNuLfUntkhkfnKbRnK9q2PBMV8jeYSBakN1fPPHQVvXQjVWuDCskiKTnAz9Mmt+XnWu54Ua0sLVc&#10;Iu6OLh0TVJvuWrAf7ZAqzH4a1Aj5jCn1f/AVNqXiO58x4reMwsrYzkH+lZs2r6nJy15IPpgfyrP3&#10;FuehF4yor6I04fDEuP3s8f8AwFz/AIVZj8NWa8y3DcdcOP8ACuf/ALQvz/y+XH/f0/40Ne3p63dx&#10;+Mp/xo5odgdDFS3mdZbR6Tpx3C5XcOcvMT+mcfpVPWPEkSxlLByz8fOU4H51zMksj/fdmPuxNNp+&#10;0aWiFDLo83NUd2a0fiTU16tE31T/AApt9r97c2rROIxuxyq+/uay6KjnbOj6pQTvyh/kUUUVJ0oK&#10;veGlLa9bAf38/kM1Rrc8D2/m6gbnA/cnj8QRVwV5I58VJRoSZpePHA0tUz96Vf5GuRrovHcv75Lf&#10;J4Ab/wBCrnadTcxy+PLRXmHXiut8EWvk2BuWGDOByfQE1yLV3mnwSJoMEUbBXES4b9TTpLW5nmU7&#10;U1DuzlZmgvtYma5uNkYY7Wzj+L6e9XrO1023k8yLVFRu+JB/hS/8IrdHk3UXzf7JpP8AhFbj/n6i&#10;/wC+TVKMr3SM3WotWVSxfjuIV/5jY/77Q/8AstMvL8R2ztFrCsyqSB8hJP8A3zVP/hFrn/n6j/75&#10;NL/wityf+XqP8jVe/wBjFRw17uZn3GtalNC8UlzmNsqRsXkfgKz66D/hFbr/AJ+YvyNNPha7H/Lx&#10;CfzrLlmzup4rCwXutIwaKv69pUumeXvlV/MznA9Mf41QFZyTR1U6kakeaL0Ok+H5+e4H+7/Wo/iA&#10;P9OtyP8Anmf5074fn99cj/ZX+tHxCXFxbH/Zb+lb/wDLs8nbHnO0UUVge11CiiigAooooAKO9FS2&#10;UD3V3Hbx43SMAM01qxSkoq7NLwrpj3d4s8sWbdCeT3Ix+YrY8R6rHp9v9ltHUXAxhduQq/5FT/Jo&#10;vh/5h80a87f4mP8A9f8AlXH39w93eSXDk7nOeew9K1fuRt1PIpxeLrOcvhRE7NJIXdtzMck9z9a6&#10;rwRzpsi/7PT8WrlK6rwGc2sox6fzapp/EdGYaULIxfD52a0gPHzD/wBCFV9WYNqdwf8Apq3P/AjT&#10;LgvDeSFGZWWQ4YHnrUY3SSYOWZzjk/eNS3pY3hBc/tPIER3dUjUsxOFUDqa6fw3oIjK3N9GGdScI&#10;TkD04qTwzon2cie7VGk3ZUddtWvEGrRWEDIobzmHyqO2e+a0jDlV2edicVOrL2VEk1LVbHT1Ecj/&#10;ADA8RoMkD6Vm3F/4evpC90ZM9t3mYH4DgdO1c5eXElzcvcTMWZj3PSoh1o9rrYqWXQhRbu72Pa/j&#10;ZHpD6LowvmwuG8v5iONq56fhXna2nhg/8tk/GZq6/wDaIGNA0D/df/0BK8prbFTSqPQ83h7DSnl8&#10;Wptav82dQtl4Z/57x/8Af4/40q2XhrvNH/3/AD/jXLUZPrXPzrse39Tqf8/GdUtn4YLALJGzHgDz&#10;jz+taHl2ml6TJLbII4wpYHJOSenX8K5TwzbfatYhQ4Ko29s+g/8Ar4ra8bXQishYpkFtpIHTHP8A&#10;gK0i7RvY4a1GXto0+dvvc5u+ma6vJZ3O4yMTz/n0qKiiud6ntxtFJdAooooKCiiigAooooAPxoRW&#10;dtqAsfQCuyh8OWEWCXkf2bac/pVlm07TYtv7lD7bVatvZd2eXLMovSnG7MHQ/D8sziW7G2Mrwm07&#10;j9emK3dQvLTSrNVChQOFRSM9M1k6l4n6x2kAyD99zwR9B/jXOzyPNM0srFmY5OTQ5RirIiOHrYiX&#10;NW0XYm1G8mvLgyzOx5O0HoBntVf6UdK3vD2gtPtubtiqq3EZXqB65rNc02d9SpTw8NQ8H6UJmF7M&#10;uUR/kBB5q94w1BLezayi4kkAHykfKOf8P1qx4i1aPTozGihpWT5QCAB7n/PauPup3ubh55D80hJJ&#10;FayairHn0aU8TU9rPboRt6nr3r3LxBDG/wAJPDbMobbDbkA+vkEf1NeIW8TTSrEnJOcflXt/juZd&#10;K+EOi7/n8lLdPr+6IrbC6RmzyuJPerYWEd+Y8v8AG2obpFsoif3bZk5HPH/1zWHp9tJd3KwJ3YZO&#10;O2QKZdStPO0rn5nYsfx7V1HgmxNvbyXcn3pcYGOgxn+v6VzR9+Vj3JNYTDWW5Y8QXUem6QYohtZk&#10;2ptP0Ga4zoSDyfWruvXzX2oGToseVUZ7ZNUsYxz0/WlOV2a4Kj7OF3uwoooqDs3D8KKKKACiiigA&#10;oUlTkHGOmKKKAsmdR4Yv4b6x/sy6+Z9hHzEcr29+/wClYviKwaxvWAX90zHy8A9OP8aq20z29wk0&#10;Z+aJgw966mJ4vEGiiFjslTazEYODz/hWyfMrdTy5xeGq88fhe5yX4Z4/P3rqvBN+08MlpO+5owNp&#10;JHTpj/PrXMXUT29w8Mn3o2waW3leC4jlQ4KsDwfQ1EXyyOrEUVXp2RpeLdO+w3geMfu5ctwDheen&#10;6isn8MV3StBq+juoZR5iBexKkjP5jiuJvLeS2umhkGGXGePX/wDXVVI21Rjga7nF05fEiOiiisj0&#10;AooooAKKKKACiiigAooooAKKKKACiiigAooooAKOi5/rRQOvb60Aw/T60V0Wk6TZppS3d6x+cBh0&#10;/ug45/GpIrnQoxzArfVUrT2fdnE8YrtQjexzPsaK7Gz/ALGvvkiihVjxtwmaw/FWlpp9xG0TErIv&#10;AI6EfT60OFtQpY2M5+zaszKoo96KzO0KKKKACiiigAooooAKKKKACiiigDtfCb79HXH8JC/+OiuU&#10;1aa4kvGWaZ324wGY8cCt/wAAz7rSe3P8Lg/mP/rVj+KoPI1qRfUKRx7Ctp3cLnk4WKWLnFmd/nij&#10;3o96dCjyyLHGpLOcDA71luz1bpK7L3he3F3q6ow+UKzHI9sf1rofGM7xaekEWS0xIAHcYx/UUeFN&#10;KNhG08r7pJUGVI6UzX9PN832m1uCJYC2Vznp6Y6HK1vGNoeZ4VavCriU+iOY0+zkvJHSIqGVdxBz&#10;z7fWoGGMgjGK3JFa7xqNknlzw8zRY6/xZGOeuRzTruzg1aBr2ywkir+8iwDluueO/J/Ks+R2PQWK&#10;95OW35FTw7qslhOInLtA7DcueB+dbviLToNQs2urZV80DIKjO7GeOK491aNtjqVI7HtWhoGpy6fc&#10;KQGkjY4ZNx7+g9eKcZX0ZFfDtv21LR/maHge1kj1OWR1I2KyEFcYORVfxpIH1ZkH8B/oK6hbiL7C&#10;b4RlA0XmEHHp39+lcPqs/wBp1Kafs8hx9OlOdlGxhhJSrYh1GtkV6KKKxPYCiiigAooooAKKKKAC&#10;iiigAooooA6DwLcEXD2hPysrMPrxVDxTD5etTYGNzZ/MA0zw3N5Gt27k8M2w8+vetrx5bLJYxXKn&#10;G1sEjuCOufwFbL3oHlytSxi7SOWY8cH8u1LWx4NRZbqeN+d0Qxn2IrHYFWIPY4NZtaJnoRqJzlHs&#10;FFTTW7xwxysV2ydCOx4OD+dQ9uePY1JcWpbAa3vB2pbJl0+bmNwduSMDPb+f51g0qkqwZeGByCKq&#10;MuVmVejGrT5WbXi7S2guGvYQPJkIyoU/KT3/AM+tYfc113hXU1u7ZLSYfvY1IyTncB9e/wDhWZ4m&#10;0RrMm7hbdE7fd2/c/L3q5QvrE48NiJQn7GruYtFHb60VkemFFFFAgoop0MckkoSJGd26ADNG7Juo&#10;q/QaATwBnNdR4b0JY1W4u1VmZQQpB+X6/pVnw5oi2SieVvMlZe69PX3qHxB4gW3Zre2QO4JDPu4H&#10;HqP88VvGKSuzya2JqV5eyolzXtWi02MIFLyPnAUjj3NcbdXM91J5k8rOe27t9KjkZnfe53E9c9/f&#10;60n41E5uR2YXCQoruwooorM7AooooAKKKKACiiigAooooAKKKKACkPPTr2GOtLWt4SsDdXyzk/JC&#10;wJGOp5OP0pxTbsZ1qsaUHJnQeHbNdP0kmTaGOWc9M/n7Vyur6hNdambkPIuFAXnp9D+ddN4pvreG&#10;P7DMZB568mNhlRn3rDOh+ZCZLK7hmA/hH3v0zW077I8nCOKbq1euxXg1m/jiMZnkdSMYbB/nVKRz&#10;JIzt1Ykmn3UEtvKUmRlYeoI/LNRisXzdT1qcaa1gtwo5PTtRVzQrBtQvfLzhUwWOO2aSV2OpOMIt&#10;s2fBOnkLJeTKG6CPK/jn+VO8cXxRVskYgumXwe2en6H862NQuI7Cx8wjhB8oGBuwOB+lcJeXD3Ny&#10;00nLNjPOeg/+tW8nyRseRhYyxNZ1pbIjxzRRRWB7S8goo46Zo+lAdQo+h/Kp7GzuLxtsMbNg8nBw&#10;PyrodP8ADCq267nLeiovH61UYNnNWxdKluzmYo5JW2RKXYnACjJ/Kt7SfDUrssl1KqqD9wA8/jxi&#10;uktLeC2i2Qxqgz2A/pVTVNYtLLO597AZ2owyfrWypqO55lTMK1V8tJWJ7CwtbVAIYUVhwWx8x/Om&#10;6lqFrZL++kGRj5ARn8ia5nVvEVzdqY4Y/JjPQhju/MVjsWdy7sWY9cnrSdRLYKOXTqPmrM2NW8Q3&#10;NyxW1Lwru65GSPwFZEjF23MxYnqScmk+tBP+QKycubc9alRp09IIPxob/OKktYZZ5dkMbSHPO1Sc&#10;e5x2re0zwwWKvdTnGfuIP55/wojFsmtiadL4nqc/bxSTzCOJSzN02jNb+jeG2bZNeOu3r5e0/wA+&#10;K23ex0q1IzHGBk4G0Fv5ZrE1XxK8geO0h2qePMLc/hiteWMfiPPeJxGJdqasu5uKLHTLcACOJB7g&#10;Z/E1h6t4kd/3VkrJz/rMg5rAmlkmmMsrs7N13HNNPNRKp2NqOXxT5qmrHzTSzSGSWRnY9SxplFFZ&#10;3PRUVHRBRRRQMKKKKACiiigAooooAKKKKACiiigAooooAKKKKACrvh0Z1y1/66iqVaHhcZ162/3j&#10;/I047oyr/wAKXozb8fH/AEGEf9NP6VyldT4/P+hw/wDXQ/yrlqup8Ry5d/AQVd8P/wDIVh/31/8A&#10;QhVKrvh//kLQ/wC+v/oQqY7o6q38NnVeLh/xJZs+n9RXEV2/i7/kCTf7v9RXEVpW3OHK/wCE/UKK&#10;KKxPTCiiigAooooAKKKKACiiigAooooAKKKKACiiigAooooAKdH99frTadDzKv8AvCmtyZbM7fXP&#10;l8O3AH/PM/zrhuK7jxNx4duP90D/AMeFcPWlXdHnZZrCT8wooorI9MKKKKACiiigAooooAKKKKAC&#10;uk8F6kf+PKeQsWI8skjpjp+lc3SozJIrocFSCPrVQlZnPiKCrQcWdZ4v0v7VB9qiI8yJORjlwDn/&#10;ABrkuvOOO1dr4b1VdQtysgVJA2CuevcYqv4g0FLstcWziOTA+TbwcfT8K1lHm1iebhcVKg/Y1Tkv&#10;4qKmvbWa0mMc6MCDwSCAfzqEVha257EZxauncKP1oUFmwBk+nrWtpfh+7uvnlbyV44ZTn8qpRuRU&#10;r06SvJmTgkgDknpWtpOg3d4dz/uY8/NvU5ro9P0yz06PcMMRyXcDI49e1U9U8S28OVt4/ObHBDDb&#10;+ma0VNLVs82eNq1ny0Y/Mu2Ol2VkvmLCm5cne3b86q6zr9vaq0MKmSUcAqRha5vUtSu70/vX2qf4&#10;FJ2/lmqdDqpaIqngHKXNWdy3qGpXd6T50r7M5CZwP0qpRiism29z0oQjBWirBRRRSLCiiigAoooo&#10;AKKKKACiiigCxpl29lex3C7iEbLKD1HT/Gup14jUPCpuETkosgzyR/nmuO9x1rsPBsq3Ghi3fqhZ&#10;D7jr/WtqT3R5mPhyuNZbpnH449+ldD4M06N1a8nRWBGEDLnHJB9u1ZfiS3+y6xPF/CzblwOx5rqf&#10;C4DeH7dFPVev4minH3h42t/s6lHrYmtb2zv3lt1AYJwykghh09f85rl/EWmyaXcJJCzeW7HYygjY&#10;c+tUd8lnfs0ZZWik7HGcHv7cV2en3lvrFi3yY4w6nBxkdvbmnfnVupyuEsK1OOsXuVvCurfbLfyp&#10;mPnK3UkDI69Kq+MtLDL9ugVVCL+8UA8jI5/nWXrNhJo+oRvE5Zcbkb+YzXUaHfJqliZCoVgSroTT&#10;j7y5WTNexksRS+F7nC0VqeKrBrTUHkXmOU7hgdCc8fpWXWElyux7VGpGpBSQUUUUjQKKKKACiiig&#10;AHWrWinbqMTfX+RqrT7ZvLmD+n+FNboiorwZ2PjAZ0fPo3/spri67fxMN2iOfRSf/HTXEVpV3R5+&#10;V/wn6hWn4XsVu9QDy7fLhOWB78H/AArMq5peoy2LP5aKyv8AeBz6H/Goi0mdtaNSVOShuafiDXmI&#10;NrZFkXjMikY98Yq14N1Np1+xzuzSclXds5HHH865bqefyqSzna2uo50+9G24VSqPmuc08DB0XBb/&#10;AKm143sFhkF3GFAkYh8Dvgf/AF6wfTFdvA8es6IithS6jcOuCD/9Y1xdxEYZ3hY/NGxU0VI9RYCo&#10;3F05boZRRRWZ6Gm4UUUUAFFFFABRRRQGwc9BXYeC7f7Po7SuMNI5bkdAOP6Gub0Sxa/vliBwq4Lk&#10;joMiuo8TXiWWlPEBh5VIUdMdB/Wtqa05jysfNzaox3Zy2t3f23UnuATtYAKD24H/ANeqlFFZt3Z6&#10;VOChFRXQDmr0GsalFGsaXTBVGAMD/CqNFJNoJ04T+JXNL+3dU/5+m/If4Uf27qf/AD9N+Q/wrNop&#10;80u5n9Wo/wAqNL+3tU/5+m/If4UDXtT/AOfpvyH+FZtFHM+4/q1H+VGl/bup/wDP03/fK/4Un9ua&#10;oTgXTf8AfI/wrOqS3G6ZR9aOaXcieHoqL91HRePMm3tmP94/yFczXU+Ph/oduf8AbP8AKuWqqvxG&#10;WX/wEb/w/P8Ap1wvqgP61N8QAT9lb2bP/jtVfAhxq0g/6Y/+zCtDx6v+ixt/dz/Na0j/AAzjqaY9&#10;HKCig0VzntBRRRQAUUUUAHNdN4Ds0MDXjqGbdhCR0wDn+dc3bxma4jiBwZHCj8a7W8KaZobLEOQp&#10;C9uSf/r1tSXU8zMajUfZrdlHx6H+xxuGIXeBt9/mOa5aun8U5k8M20jfeIjJ/wC+TXMVNT4jTL/4&#10;AV03w/bInX2XA/E1zNdB8P2P2y4TuUH86VPcvMF+4Zj6ohGqXCL/AM9m6D/aPFdL4b0RbdVuLkI0&#10;vBUYPy8fz5qza6TGmqTXkpVmdsouPu85p+v6pHp9ueN0rL8q5/X9a25LNs8yriqlWMaVIZ4k1VLC&#10;3KJzM6/Jgjj3I/z0ri5ZZJpC8rtI/dm6mluJpLiXzZWLOe5OTTPasakrnqYTCxoR82FC9aKB60o7&#10;m9a/speh6t+0R/yL+gf7r/8AoCV5TXq37RHHh/w//uv/AOgJXlNb4r+Kzw+Gf+RdH1f/AKUwo/Ci&#10;rGl2xu9ShgHR2wx9BXMlfQ96cuWLk+h0vg2zFvpv2qQDeS3OMHbn/wCtWB4kuDc61O+flVtq89AO&#10;P8fzrqfE04s9Dm2D5mXYO3X/ACa4jktuJ681tU91KJ5mBXtakqzCiiisT1QooooDcKCcdj+VFaHh&#10;uxN7qaKf9Wh3McZzjHFNK7M6lVQi5S2KKhiuRC598GivQY4I0jVQq4UYHFFaezPL/tTyODmvLqQY&#10;a4lIPUbzg1CSTyf1q9Boupy/dtJB/vDb/M1oWfhieQA3ErR8cgKDj9ankkzt+sYamt0YBq1Y6beX&#10;Z/dW77f7xHH4dK6iy0HT7Q+YxZ2xjc74/QU/UdasLNNkcySOv8Kk/wA8GrVNLc5ZZhKb5aMbjdE0&#10;S3sA0kh8yQgcuo+X6VBr2vR28bQWpSR2Xlgx+X8uv51iatrV1f8AyuI44x0VV/qazunFKVS2iClg&#10;pzlz13qK7vI292LMeuTmk7Z680VLYwG5vI4B1kcLx/Ost2en7sY37G/4Hsct9vcY+8q8cduf513/&#10;AMdDj4T6KV5/fw8f9sXrlWePSNBT0iAABPUk8/1rovjDI0vwV8OSty0jWzHHqbdq76SSpyXkfFZj&#10;OVXH4ep057HlWn2z3V0kCAnLDJHpnGf1rrvFF19h0nZGBmQGMdsDaeePwrL8BW264nuHyMIAvvk/&#10;/Wp/xAk/eW0eOzMf0rnirQue/Wkq2LjT6I5xf60U9YJ3i8xYZGTuwU4zWrp99psMKrLafOCc/vG/&#10;DtWUY3PSq1eRe6rmPRXSR6vpQ48nb7bm/wAKcdX0nvH/AOPP/hV+zXc5vrdT/n2zmaKs6tNDNevL&#10;Am1WPqf61WrJ6HbGTlFOwUUUUaFBRRRQMKt6Hftp2oLcBQQQQy5wKqUU07MicFOLjLY6zxRpy31m&#10;l3ajc4BY7QPmGP8A6wrkfwxntXWeC9Qaa3+wybf3KDYR1Izz+WRWd4u0tbOdZ4Q2yUktnnDZzitJ&#10;q6ujzcLVlRqOhP5EHhfUmsr1UO3ypXG8kn5e2f1rW8aaf58Iv4ssYkO4ADkZ7/rXL+vpXVeDr0XW&#10;nyWM7ruBwB0LA5P+NEHdcrKxlN0pqvD5nKn73HTtRVzXLFtPvjD8xQgFWI65H/66p1k1Z2O+nNTg&#10;pR2CiiigsKKKKACiiigAooooAKKKKACiiigAooooAKdChlkEY6mm1qeD4BPrS5ziNGY4+mP61UVd&#10;oyrTUKbkzV8bMIdHt4F7sOPYKR/WuWPPYdfSui+IEmbi2jz0Vj+tc7VVNWc2XxtRv1Ze8OgnW7fH&#10;98ZwK1/iAdot1PXDf0qn4LgMuqebziEg/mDTvHU2/Vo4wRtjjH55z/hTWlMxqLnxsV2RiKGZgqjJ&#10;PQYqYWV4elpOfQiM1a8LAN4gtww/iP8AI10muasNNmVfJDcD+LHr7e1KEU1qbYjFTp1FThG7scmL&#10;G+/587j/AL9N/hSSWV6i7ntJ1HqUIrf/AOEqAb/j3X/vo/4Vr2dyL/SfP2bfMQ8Z+oqvZxezOeeL&#10;rws5wsjgvqc0UUVj1PUi7pBRRRQUFFFFABQaKO1AGp4RnEOsRoTgStj9Dj+dXvH0BM8NwAcbCrH6&#10;Ef41z8TmKZZV+8jBl/Ou4mS31XRzuJaNwc7TycHP9K2h70WjycU/ZVo1ehxVnbT3VwIoUZmb07f4&#10;V02m29po1uskzq10w4VsZyewxz2rLk1t7e3NvZWywqf4mJY8+xqtpBkvNet2kbczSBjxjpzSVkaV&#10;o1asW5aRR2clwF08XLLtyoO09Of/ANdcXpepTWmoPcZyJW+cFjg85/xrpPGUnkaHsHWR1Xn25/pX&#10;HcYqqktUY5fQjKnJtaM6vVIDOI9T0v5nX76x/wAQ+9zjBP096yNVvLeSaO7tf3M6/fVOOfyHqab4&#10;d1V9PmKsFaKTAbPb3/LNafiPRo5rc31juY7NzKDuB7/1NLVrQaiqNVQqbdH/AJmFqV7NfziadVVg&#10;MYWrvhOwa61OOZ1PlxHdnHBIxx+Zqto+nTX10saowjDAOwH3a6+drfR9JcphVQHarN94noKUItu7&#10;LxWIUI+yprVlHxpfJDp7WaFfMkwCoPO31/SuSFT6ldPe30lzJgMx4A7CoKmpLmeh1YSh7Gml1Cii&#10;ioOoKKKKACiiigAooooAKKKKACiiigAyeg4PXNdl4feHUNCS3kIYxoAw69Dx1+lcb/OtLwrfCz1H&#10;94yiN1IYt271pTdpHHjaLnTut0JpUp0nXiJuFjLKxbjtwf5VJ4qsfs14s6AtFNls44znP8jWr4y0&#10;4T24vLdGeUMMhedwOBVXQdQhu7VtO1B1CAAISdueNuKprocsa11GvHpoyDwsYbm3uNPnZRv+aMnq&#10;CRjjP4VmX1tNaXJhnQq3Xn0rQ1bR7rT5kmthJMgbIYKCRjnnH0q+oh8QWDNJtW7iyqqrdc89PfkU&#10;ct1axp7aMJ+0i7xe/kc1RT7iGa3l8qeNo2HZqZWLTR6KlzK62FVmRtyMyt6g812XhzVor6EQysqz&#10;Ko3Lyd3+cVxlLGxRtynBHtmrjNxZzYrCxrRt1Rv+JdCdHa5skaTexLIAMDjtWDJFLC+2WJ0bHAcc&#10;mtux8TXEShJ4o32jAblSfwqhr2onUrhHMaoEXsfenLleqMsN9Zi+Sa07lH6UUgOF4q3pOnz31wEi&#10;Vtm4BnAyBWaTbO2dSME23oR2NtLd3CQQoWZj1Hauy0HTYrC0GQPNPLswGee1P0mwg0yzA3cry7Mf&#10;zNYXijW3lle0tinlqwy45yR1roUVBHjVatTFz9nT0iSeKNb37rW1YcP87qxycdv8+lc7/Fx17k0c&#10;du3eisZS5merQoRox5YhRRRUmwUUUUAFFFFABRRRQAUUUUAFFFFABQOtFHPagBUR3ZUQFmY8Cu70&#10;+CPTdLwxChE3OSMdAOePpWD4JsBNNJcyK22PAX3PB/oPzrQ8SatBBItk8YljkX97hiMDPt9K3pqy&#10;ueNjqjq1VSj03OZ1O6N5eNcN/EAAPTAqFHeOQSRsVPqpxWwNP0e7QtbXxjfsjEdfxxWPcJ5VwYiQ&#10;xHcH2rJ3TuehRqRkuRLboa1jr0iwLbXcSTRd2fJP45zms7VJIZb2SSBAsbYIAGB0HTioKPb9KTk2&#10;XDDwhLmirAFd2xGu5j0HrXceGdPFhZFSTvkAZsgcHHT+dYvgnTzJcG7lDbFXCdgxOR/Q1r+JtTOn&#10;2oVNvmzZAz2464+tbU4pK7PLxtZ1qioUzE8ZX4urpYIyCkWckHvnH9P1rF69qM9yOTyadDHJK22K&#10;NnYngKM/yrJvm3PUpU4UqaiNoxngDPtW1pfh26nwbrdAvfgE/wA639M0aystrLuZl6yM39BxVRpy&#10;e5zVsxo03aOrOU0/SL+7xthkVMZDkYH4ZrotJ8PWtt88zGZ8ch1BX8u1XrvULG0yZbiMYOMZyfyF&#10;Yd94plOVtYY+DwzZPH04rRKMThlVxWJ0irI6Rmjhj+8sageuBWVqXiGzgXEDJM3opP8APGK5W8vb&#10;m8O64fdg8AKOPyqCplU6I2o5XFa1Hdl/VNavL7qfLXGNsbkD8eeaoZPr+lFHesm29z06dKNNWig7&#10;5oqWztLi6mCQQvJnjIHFdBpfhhNiyXjurY5RccfjzTjBvYzrYqnS+J6nPWtvPcPsghaRvQD+tb+k&#10;+Giy+Zeu69CEAH8+a15J9O0y2VfMWML8oXfk/wCNYmpeJp3Oy0RFXn5iCT+RrS0Y7nnvEYnEaU1Z&#10;dzfknsNOhw0kUIx0xjOPpWDq/iSR1aO0RQpGPM3HP4dKwZpHlk3yNuY9TjFNpOq9kbUcuhF803di&#10;yySSS7pXZz/ec5P60neiisj0kklYKKKKACiiigAooooAKKKKACiiigAooooAKKKKACiiigAooooA&#10;KKKKACtHwnz4htvq3/oJrOrS8I/8jBb/AFb/ANBNVH4kY4n+DL0Zr/EA/wCi24/6aH+VctXT/EA/&#10;ubcf7TfyFcxVVPiOfLv93QVc0H/kKQ/76/8AoQqnVrRTjVIP+ui/zFRF6o6a38NnW+Lv+QHN/u/1&#10;FcRXb+Lv+QHN9P6iuIrStucOV/wn6hRRRWR6YUUUUAFFFFABRRRQAUUUUAFFFFABRRRQAUUUUAFF&#10;FFABT7UZuox6uP50ypbEZvoR6yL/ADpx3In8LOx8VnHh2c+y/wDoQria7TxicaDKPXb/AOhCuLrS&#10;rujgyv8AhP1Ciiisj0gooooAKKKKACiiigAooooAKKKKAHQSPDMssbFWU5GK67RNfhuVWO5ZI5CS&#10;OSefzrj6KuM3HY5sRhYV1ruejERSx8lGRh9c1A9hZscm3i/74X/CuGt7ueABYn2/8BBp8l9dyLh5&#10;c/8AABV+1XY81ZbUi9JnaSTaZYpl3gi7cAAn8qyNU8TBSEs0Ruo3kkfpxXMkknJope1fQ6aeWxTv&#10;N3Jbq7uLli00jN7FiRUXTpzRRWdz0IxjFWS0D8aKKKRQUUUUAFFFFABRRRQAUUUUAFFFFABRRRQA&#10;e3rWr4On8nWFRmwsileT3/yKyqdDIYZklX70bBh9QaqLs0ZV6ftKbidV42tPMsRcou5oyucDtz/U&#10;1X8BXR3S2pPRcqM+5z/OtjSZxfaRDKSMsgzj1HWuQV5NK1ptg+aFmADeh/8ArVtLRqSPIop1KM6L&#10;3Rf8cWgivI7hVIWRTu44DZz/AF/SsvTb2SyuhNEc9Ny5IDAHOOK7K/hg1XSwAdwYbl2noSv/ANeu&#10;HmRo5GR1IZTg5FRUTUrnVgqiq0vZT3R3EMttrOksqsCrAqeMlfzrmIDcaHrCrIG25BbdxuBHXj6m&#10;q2kX81hdCZNuM/OCOo/yTXU6hBa63p3mRPllBCFT0Pofy/Wqvz+pzyp/VpuL1gx+qxpqnh9niIO5&#10;A6Ac8jtXFyI0cjRuMMrYPt7VveH72TTr9tNuiqRbyMsMYPrn3x+tZ/ihYRrMjQSq6uAx2nPPfmlU&#10;1Rrg706jp9HqjPooorE9UKKKKACiiigAoooo6h0Z3CZvPDakctJb/rtxXD11Xgm98y3a0YrmJRt9&#10;SMnP8xWJ4ksWsdRKjcEkyyE+mTx/Ktp6xTPKwclSrTpyKFFANFY9T1bahRRRQH5Gj4b1L+z7liwz&#10;HIuCMnr2P86rarcC71CWdU2q7ZGKr0VTk7WMlRgqjqLdhRR+NFSa6bhRSqrMcKCfoKfNbTxrvkgk&#10;Vf7zIQKCeaK0vqR0UUewoKCjq2MZ7Y9TRwOvfvXQeEdJ8x/td1G6hSNg6Z6HNVGLk7GFevClT5ma&#10;nhewGn2LSSkh5cO2R046fzrmvEl8L/UfMQgxqoVMH8TWr4y1QDFpbuhznzSOfUY/nXN1pOXRHHgq&#10;Mm3XnuwFFFFYnphRRRQAUUUUAFFFFABVjS13X0a+uf5Gq9W9DGdUi/H/ANBNNbmdbSDN/wAf/wDI&#10;Pt/+uv8ASuVrqvHw/wCJdB/11/oa5WrqfEcmW/wEavg99msL/trj/wAeWt3xsm7R2b+7/wDFLXM6&#10;E2zVoD6yL/6EK6rxgM+H5v8AgP8A6EKuGsGc2K0xcH3scTRRRWB7AUUUUAFFFFAGj4VhabWoSFyq&#10;Nlj6cHH8q0vHE5+3W1uD90bm59SP8Kd8P0+W6f3X+tUfFj7/ABEM/wAKrWy0geRL95i2uyNTxEP+&#10;KPhP+zH/ACrlK6zXx/xR8f8AuR/0rk2/lU1PiRtgP4T9RDxz19q6nwTp01vm8lVl8yPAUjtnP9BV&#10;LwrpBupfPuY3EQXKDpvPTrXT3tzDZ2pllkVQo+XJ68dP0q6cbaswx2K5v3NPruNvr21s1VrqVYtx&#10;+UE5z+VY91baFezNI+o/M5zzIo98DIrB1S+mv7jzpiOhCgDoM5xVWlKpd7FUcu5EnzWkdN/wjunS&#10;8w37N75Vv5U1vCqnlL4/9+x/jXN85yKljuZk5V8H6Cp5o9jb6tiFtUNtvC8obC3O7/gA/wAaafDF&#10;z08z8lH+NZseqXyD5Zsf8BX/AAqVdd1MDAuBz2Ma/wCFUpRbMq1PFqnL3lY9U+O2lz3uh6IkZ/1Y&#10;YHgf3U9/avNP+Ebve2fyH+NekfHbU7q00PQ3hdVMgYtuXOflT/GvNF8SakM/NF/3xW2J5PaO54/D&#10;/wBa+oR5LWu/zY7/AIRy+9P5f41reGdJexaSSf75I2jA9D/jWbp+u6pdXiQIY8u4XiP8zXRaxdCy&#10;0+SYldyqdue5/wAkVnGMVqj0MVUxN1Sna7Oa8Z3pmvhao2Y41U5B78/0NYvNDMWbce9FYyd3c9fD&#10;0lTpqIUUUVJsFFFFAIACeBz2H412emwpo/h93fCsoZiW45J4HH4Vznhm1+1avESDtjcMxH4n+la3&#10;jq7AjWyBHzbWb1xz/hW0dI8x5eMbq1Y0V8zHudXu2uJGV8Kzkgbj6/Wis/ew4A4HSip9odawtPsd&#10;jP4msFzs8x/TCf8A16oXnieZuLeNQM/xr2/A1z9FHtJsyhl9CO+pav8AUbu8/wBfLuGcgBQMVV/p&#10;0ooqHJs7IU4QVooKKKKRWoVv+B7EvcG9ZTtXcqnPfj/E1goC7BV5LHArtdLhNl4aURjbJ5Jc/wC8&#10;RnNaU1qefmNbkhyLdmL40vjLem0jYGOLGeOQ3Pf6Gu8+K/8AyQ7w1/26/wDpO1eV3jPJeSO5yzSH&#10;J9816p8WMf8ACj/DP0tv/Sdq6KOsajPDzSkqdXBRX836I5nwWB/YsZHUg9f941T8fW7stvOillUs&#10;GI7d/wDGq/g3VI4N1tcyhUwNmR3zz/Oummjt7mEpKqyIw/D61MVzQOqpKdDFc7WhxelazcWKCJdr&#10;RnBIZeR246e1an9q6Nd/8fkcinpkhsY/A0t94XUnNo+OvEj/AP1qqf8ACL6j/wA9Lf8A76b/AAqF&#10;GcdDslUwlR817MuI/hZfmVv/AEZVPX7rSJbTybMOWBGDhsfrUi+Frv8Aili/Bz/hTv8AhFrj/nrH&#10;7/N/9jQ4yfQmnLCwkpe0Zz+O/r1orof+EWn/AOeqf99f/Wo/4RafvKn/AH1/9ao9nPsdn1+hvc56&#10;iuj/AOEXk/56j/vv/wCtSjwsf4pfyb/7Gj2cxfX6Hc5uiumXwsveU/g3/wBjT/8AhFof+e0n/fY/&#10;+Jo9nIX9oUO5y1Gcd8V1X/CLQf8APaT/AL7H+FNbwtD/AM9pP++h/wDE0ezkH9oUe5ieH2kTWIPK&#10;HWRQ3GcLuFdvqEK3FnJFIOGUjr7YqjpWj2Vh+9HzSY5Z2zj3FLq2sWdtAwEyO7A4Vfm5xWsIqMbM&#10;8vEVPrFZOmnocQwwxHocVY0mb7NqME2cCNxkn071XySxJ65o7Vz7M96UeaFn2Oz8XWwudHeRFy0W&#10;HGD2Gc/oTXGfWu900/a9HAkG7zFYEfiRXFaxD5GqTwgYCyHA9K0qLZnm5bUacqXYr0UUVketsFFF&#10;FABRRRQAUUUUAFFFFABRRRQAUUUUAHFdJ8P4Ss005XgqAD68n/Cub9a7Tw7Etp4fikI2sygk/Uk/&#10;1rSkrs4Mxlaly9znfFdytzqzbTkRAp07hjWbT7hzJcSSH+JifzNMqZO7Z1UYclOMTqvAcWzT5pj/&#10;ABSYz7Af/XNc/rE4udQkmByGAx+VdNZI+neFJN3ySBHP45IH9K48HPNaT0SRxYP3686ho+E/+Rgt&#10;vqf/AEE1e8eH/Tk/65r/ADaqHhY41+2/3j/I1e8eEf2ig/6Zr/M1K/hsdRf7bH0MGu28Jj/iQQj/&#10;AGT/ADNcT2rtvCP/ACAof90/+hGnR3Fmf8JepxRyGIPUEikqW+XZfTJjG2Rh+tRVnLc76fwIKKKK&#10;RYUUUUAFFFFAB7103gW8T7NJZSMNxfMYx7c/yrman024e0vo50bbsYE49O/6ZqoSs7nNiqKrUnEv&#10;+LrBrXUDKiHypAOSe+MY/SjwTHv1xCOkas36Y/rXQa1DFqmiyNGPMYDchHqO386y/A9uY72Z3Uq6&#10;hkIPbleK05bTTPOWIbwkov4loP8AH0vy28Q7MxP5D/GuarZ8ayF9U8sn7n+C1jYJ6VE37x3YGKjQ&#10;jcG5rofBct7uMQiLW7Nkvt4HHr+AqDRdAnuG33aNFFgYBbBb/IrdvLzTtItjGmxW2/LGo5OOP85q&#10;6cWtWcuMxEai9nBXZPNLZ6dbMXZYx1AJOWPsD+FcdrWoyX9xuPEYACrtx2/+uabquo3OoTb534Aw&#10;FXgVU+v6Upz5tEbYTB+z96esgooorI9AKKKKACiiigAooooAKKKKACiiigAooooAKOnPP4UUUAdf&#10;4S1OO5tEtJD+9hjAxjGQPT9KzvFWjvDILi0jd0bPmYOcd/yrFtLie1mEtu+2QAjPau00XUrbU7Yq&#10;cGQKBIhHcjk49K3i1JcrPGrU54WftIL3Xuc3peu3lovlsVePoAU6e3GKrXeoSyaot6m1XTBUY9vS&#10;tXxD4faPEthEzKc7k3cjvxXPujJJtdSrDsRyKiXMnqdlD6vV9+G7NrWNSsdQ0/dKrC6XIQAEDqPf&#10;FYtH1oqG3I6KNGFJcq2CgjPBoopGugU3B24468fSnVraBokt6/mToyQjGMnBb6celVGN3oZ1asKU&#10;W5Mr6LplzqEgKIfKDAPJ0ArsrO3t9PszHGdka/MSxpYYraws28tUhjX5j6fU+tcx4j1yS6kMFnKV&#10;tiuHIGGY/WttII8SUquNqcsdIj/FWsC4aSzt2VoePMbHJ+h/KsL6dO1HOT/M96KxlJy3PZoUY0Yc&#10;sQoooqTYKKKKACiiigAooooAKKKKACiiigAooooAKks7eW6nWCJdztnAFR103gnTii/bZEwXX92W&#10;9CTzj8B+dVCPMznxVaNKm31Nq3iSw0/ZGrN5cfIA3EkD/wCtXCXrSvdNJMhV2JJDLjv2FdB4q1me&#10;C6jgspVwufM+XPfGP0NVbfVbC5+XUrKP5uC6RYI/HOa1nrpc87Bxq017Rxvf7zEODzil7cVvyaXp&#10;N0uNOu1DnojydT9CM+tZWoabeWS75owE6blYGs3FpHo08TTm+z8ypUlrBJczCGIZds4/nUddD4Gs&#10;t0zXckeVC4jJ9SSD/KlBXY8TW9lScjbUwaXpMYlbakaheTnJrk7n7dq940sUDydhtXgDOeT+NdZq&#10;1vazri+lCwqeFMm0Z96qSaro1hHtttpbH3YU/XtW8kjxcNUcbyjG8mUNL8MNktfHb0wEfn8eK2kG&#10;n6bDs3pCvXDv/jXO33iS/kb9xtjX128/qTWVcXVzctunneU+5zUe0itkdTwuJru9WVl2OqvvEllE&#10;CtszSMORhOM/jisLVNbvrzcjMqxN/CEH/wBes3GOlFRKo5HXSwNKn0uwPLZNGT1oo6df1qTrWiCj&#10;pViysby6z5FvIw9cYH5mug0nw1Eqbr/524+VH4/lTUHI562Lp0lq9TnbOzu7psQQO+TjO3gfU9K6&#10;DSvDSjD35yVbIVH4/lWlNd6TpilA0MZxnYgyT+VYWqeI7qZmW1PlxkYB2jd/WteWMFqcDrYnEaU1&#10;ZHQTXenaZb+WZlXYMBAdzflWDq/iOaRitntVezMnP86xZpZZnLzSvIx6knNM+v6VMqjeiOijl8I+&#10;9PVjpWaRyznJJyTTecYzRRWR3pJegUUUUDCiiigAooooAKKKKACiiigAqa0tLq5OIIHk9wOPzq94&#10;e0iS+mWWZCLbnLbsZxXRtLpmj26pmOPaOmNzHPetI0+5wV8byS5IK8jFsfDN0/Nyypx0D8j68VfX&#10;wxZ7fmkmz7OP8KoX/ia6Z2FqFVc/KWTkj35qk2u6sxybsj6Iv+FV+7RhyY6przWNS68Lj/l3l5/2&#10;m/8ArVi32m31nzPA2P7y/MuPqKuWviPUY3BkkWRc85QZ/TFdFZXun6tbsg2txtaN1wenYU7QlsS6&#10;2Kw+s9UcP2J/yKK1vE2jvYzebboxtyvJznB6c1k9aylFxdmepRqxqQ5o7BRRRUmgUUUUAFFFFABW&#10;p4P/AOQ/D7Bv5GsutbwWu7XF9kY1UPiRz4v+BL0L3xAP/HsPdv5CubroPHjhriFM8puz+S1z9Op8&#10;RngFbDxCrOkHGqW//XVf5iq1Taacalbn0mX+YqFudFX4Gdh4wP8AxJZfp/UVxNdp4yONHk+g/wDQ&#10;hXF1rV3OHLF+6fqFAVj91SQPajGWq5pt99lDK1vDKp/vx7qzWp3VJNLRXKftmjvW5HqWjSL/AKRp&#10;qr7xxBf5GpVHhaXkM0Z/4HV+z7M5/rUov3oM56itTXLbSoIFaxuC7MeRvz2//VWWfvcVDVjop1FU&#10;V7WCiiikaeYUUUUAFFFFABRRRQAUUUUAFFFFABU+ljOpW4/6bJ/MVBVnRxnV7Uf9Nl/mKcfiM62l&#10;N+h1HjQ40dh64/8AQhXHV1vjhsacoz1/xWuSq6u5x5b/AAfmFFFFZnoBRRRQAUUUUAFFFS2trc3O&#10;RbwvIe+BRuTKSirsi+lFakGhXU9qJISjN3QvyOe/pVW402/g/wBbayjHUhcj9KfK+xnHEU5O19Sr&#10;RRRSNgooooAKKKKACiiigNQooooAKKKKACiiigAooooAKKKKACiiigAooooAKKKKACiiigDf8E3y&#10;xzGzkcKrbmXj2Hf8DUnjqzxsu0Xq2JDn2GP5Vz0MjxS+ZExVx0Ydq7hBDq2ix7sOJVBPsQf/AKxr&#10;eHvR5TyMVH2FeNVbPcxPBGopC0lrPIFD48vI79MZ/KpvG+nOzJdwIx4Ik56dTn6dawLqGayvCrqy&#10;MjfKfoeCPyrrtBv4dUsmjmw0iqBIpHUY5I/WiLuuVixEXRqLEU9ji+/+PWtDw9qT6fdr8w8l2HmD&#10;GT35H5/pTvEmmNYXmY428lhkN1x2x7c/zrNGOuD7VlrCR6P7uvTXZnVeIrKPU9PGo2YLybRyD1UZ&#10;JGPX/CuVdWWQq6kMpwc1t+E9UeC4Wznk/wBHfO3Izhj/AE/xqXxZpRVmvrVMxvgsF9T3A9On51o/&#10;eV0cdCo8PU9lU26HP0UUViemFFFFABRRRQAUUUUbgTafcva3STIfukZ4zxkE/wAq63WraPWdMWS3&#10;YOy/MuGx1HT+VcZ9K1/C+rmxmaGdz5L4xkZ29B+AxWkJdGcGMot2qw+JGSytGzLIrK3cEUldZr2j&#10;Q3sP2qyC+ZtydrcP3/qa5WaOWKTy5UKP3BHSplHlNsPiY1Y3W/Yb3o4orS0+z065sV3Xax3JJG12&#10;wvt2oUWzWpUVNc0rlG1jWW4VHcIpzlicAfjW1Hodkwz9ujPp+9H+FVpPD9/96HyplPQpJ2/HFNGk&#10;a0px5Mv/AAGQf41UY23Ry1KyqWcKljRTQdMH+svfymX/AAqZNN8PRctOrEdC03+FZS6Rrb9Y5fxl&#10;H+NWIfDt6fmup0VR1/enP8sVa8kck7faq/can9q6JZx4hlz3AQFs/j0rH8Qa4L63aCJCqNjllwf5&#10;1mahClvdPDG4ZVxgg56ioaiVRvQ6qODpxandt+YLwKOewp0MUk0oihQu7dFUZNdF4f8AD+cS6gh+&#10;7wm7v7gVMYOT0N62Ip0Y3k9Sv4Z0V55luLqJlg25T5sFs1r+ItWj0+ARQsDMwO0YztGOp/Go9c1m&#10;3sYPIs3jMqnbsC8Jj+VcpcTS3EjSTSM7HuT+g9q0clBWOCnRqYqftavw9iNjuOT1PJoyaKKxPWSS&#10;2CiiigYUUUUAFFFFABRRRQAVc0H/AJC0X4/+gmqdW9DONUiJ9/5GqjuZ1v4bOh8ff8g2H/rr/Q1y&#10;ddZ4+502H/rr/Q1ydVU+I5Mt/gIm084v4T6SL/MV2Xiv5vD9wfYf+hCuJgbbMjejCu28R/N4fuP9&#10;z+tXT+FmGOX76k/M4cUUGisD1gooooAKKKKAOn+H5Hk3A/2xn6YNZvi5SmvMSOyH9Kn8D3Qivnty&#10;f9eRj8A1O8eQMuoR3Cr8rR4J9wf/AK4rb7CPI+DGyv1Re1o58FRn/pnH/SsPQdLl1C4GVYQjO5s4&#10;5x/9euga3kvvC9tbpj5kjzz24zWhpVpDY2McCAAqPmOep7mrcbtHPHFexpyjH4myRjBaWYDvsjQA&#10;Ak1xPiDUXv70nIMSP+7wMY9/0q74r1g3MjWkDt5SP8xXjd+P1zWNAqvMqO6opYZYntUVJdEdOBw3&#10;s4+0qbjR6dOKfawyXEwii27mPGTgfnWqum6Z0OpR8f8ATT/7GpY9O0pGDJqm1h0KygY/SoUDqljI&#10;Wsr39CoNDum/5bWw+stK2gakFykccn+5IKvizsO2sSf+BH/1qeqQQruj12QFeg+0Zz+GKvkRy/Wq&#10;ie/4M566hmtpmhmQpIvVTUY+9U+oSvPfyO8vmndjf6gdKgWs1bmO6etBuW9j1b9og/8AFP8Ah/J4&#10;Cv8A+gJXlP1B/D1r1X9onP8Awj+gYwPlbr/uJXCeFtHN1IZ7mNhCuCu7jcev5Y/nXRiY3rHg8P1o&#10;UsrUpd3/AOlM1PCGlG1ga4uEKyMQUGegx6fiay/Gl+txeLDEwaOJeSB3Pv8AlWz4k1OOxs2ijkAm&#10;ZTsAGdvb8K4xizNlmLZ6k96zqPlVkd+DpSq1HXn8g5zzRRRWJ69u4UUUUAFFFFAHU+A4QtnNcsPv&#10;vgH6D/69YOuXIu9TknByDjHHsK6bT1+w+FJG+6VRyPrk1x1az0ikeZhP3ledUMUUUVkenzMKKKKA&#10;CiiigAooooDpcm00A6hbqenmLn867+FVNmqMPl2YI9sV55C5imSQdUbNd1oV0l3pcUityAFYZyQR&#10;W9Lc8bNYu8ZHKeJrFrPUpGGBDI29cds54x9c16P8WcH4G+GT7W3/AKTtWXdW0F1F5U6K65zg810/&#10;xG0mTUPg9pFvbFV+z+RjdngCMp/WuijC0Z+aPBzHFqVbCc32ZfoeKA4OR19QatwanqMQxHdy4HYn&#10;d/OtH/hF73GfOh/X/Cj/AIRe9/57w/r/AIVyKEkfVSxOFmtXcrx+INSHWct+A/wqVfEd8Opz+X+F&#10;P/4Re9/57Qfm3+FH/CLX3/Pe3/Nv8Kf7wwcsAN/4SW89P1H+FI3iS+PRiPbj/Cn/APCL33/PeD82&#10;/wAKP+EWvf8AnvB+Z/wo/eBzYEibxDqH/PQj8v8ACmHxBqR/5bN+n+FWP+EXvf8AnvD+v+FH/CL3&#10;v/PaH9f8Kdqg+bA+RX/t/Uv+fhv++V/wo/t/Uv8Anux/Af4VY/4Re9/57Q/r/hS/8Ite/wDPeH9f&#10;8KX7wXPgvIgHiHUP+erfp/hR/wAJDqH/AD0P6f4VP/wi153nh/X/AApR4Wu+9xD+v+FO1QOfAlZv&#10;EGpHpMw/Bf8ACo21zVG/5em/If4Vd/4Ra6/5+IvyNL/wi11/z8RfkaLVAVTAoypNQ1B87r2fnsHN&#10;VmZnOWYk+pOa3T4Xux/y8RfkaQeFrwnm4hH5/wCFS4SNo4rCx2ZhVJZwPc3UcEf3pGAB9K6C38KM&#10;HBmulI7qEOD+OeK2bGxsbCNjFHGncsTz+ZpxpveRlWzGkk1T1ZYhRYLbCgKi56du9cL4gkEutXDg&#10;/L5hH5cZrZ8S65GYXs7UsS4AMikYweorm+pz39adSUbaE5bh5xbqT6hRRRWJ6oUUUUAFFFFABRRR&#10;QAUUUUAFFFFABRRRQAqqWYAdSa7LXn+w+GwoOGwiLj1/yDXO+FrcXOsRxsAQAxORkdK1vHsv+jwQ&#10;erlvyH/162jpFs8vFfvMTCHY5fntVnTYDcX0cXYuM/TIqvgdK3fAtv5l9NM2MRoMZHqc/wBKzirt&#10;HZiakadJs0fGtytvp/2bnMw4x6Ag/wCNciBjiuk8WWd3faqvkxNsjjAGQcZOfaqC+H7/AG8hfyb/&#10;AAq5qUnscmCqUqVJXer1IPDRxrtsT/f/AKVc8dMDq6gf88V/madpWi3sGpwSuE2o4J+90/KofGxP&#10;9ucrx5QA/M0Wag7lc8KmLUovoZNdr4NP/Eljz6H/ANCNcVXZ+CznSEHoP/ZjTpbizS/sUctrAxq1&#10;z/11fH/fRqrV/wASLt1aX3Yn/wAeNUKzludtDWnEKKKKk1CiiigAooooAKPY/jRRQGmx0ngnUN2b&#10;GUsSdzKTyO3H862rOzEF5NLHtAlJbj3A/wAK4axna2vI51JzGwPHWu90ucXVhDcA/fUE/Wuik7qx&#10;4GYUXSlzR2ZymvQTXXiOeGIbmGOpxj5RWvo+gQWw33QjmkwCQQcKf5GtNoYoJZbxY18yTGWH3vSu&#10;Q1bWrq8YhXkjiJOEB6j8P880S5Yu7LpSrYiKhDRI2da8QwQAw2gZnGQTjAU8juK5e4mlnkLzSNIx&#10;6Fm6UzkcZ/KisZTcj1MPhadFaLUKKKKk6AooooAKKKKACiiigAooooAKKKKACiiigAooooAKKKKA&#10;CpbG7mtZvMt5GVgQDt7+xqKimnZkyipKz2O50XVrfUlKoGWRMblYZ/Kq+t6HBe5kg2RS7eCFPP1r&#10;kI3dHDIxVgeCD0roND8Rso8m93uS3+s3Dge9bKpF7nkVcHVoy56D0MTULG5sZ1juANzfdw2c1Ac5&#10;5FehEW17bkYjmibg9GBrE1jw2r7pbJlj/wCme04/z+FKVLqjShmSb5amjOYowTwOtS3ltNbTNFNG&#10;yEdyDj8M10PhnQh8tzeiNgyfLGwOR7kGs4wcmdlbFU6cOa5V8PaFJc7Z7naIWwyjOS/Pt0rpriW2&#10;sbbc37uNem1emB6D6VT1bWbXT12AeY3TCMOOO9cjqF9cXsm6eRiqklVJ6VtzRijzI0a2MlzT0iXv&#10;EWtyXsnl25kigK4Kkj5vyrJIAOOntRRWMpNs9ilShSioRQUUUVJoFFFFABRRRQAUUUUAFFFFABRR&#10;RQAUUUUAFFFB/rQDRPpto97eLbx4ywJ59hXaahcQ6VpKsV+WLagCis7wTYGG3N24+aZPl45Ayf8A&#10;61Jrmq2Mt21jdW7SJE3DK3G7HPp710QXLG54eJqOvX5UrxRzEsjyyNJIxZmJJJPem1uTaNb3K+Zp&#10;95CcDmMnn9CawzkNisWnuetRqwnpHoOjkkikVo3ZD22tg/mKmuL+7uIfJnuGkVTnB/x/Gq9FF2X7&#10;ON+awVo6drVxZWvkxjgd+PUn096z0UvIqKOWIArYsdFjjVZ7+5hRCOEJwT/KiN+hjiXT5bVNShcX&#10;19fSFXuHbPO0nirll4d1C4+ZikS46s2Tj8Kuf2vplh8tjZZccbwQMj680xG1vUzlZnt4/wAQDnvk&#10;CtLJ+bOT2tRL3EorzHXFlpOmrtunaeQ9AFYf1xWSLdr+9JsLfy0JACbgMHFaqwaPpqf6S8d1Ie4I&#10;P6FvWq95r8pXy7GI2seOQAP8OKJWtZioyqv4Lt93sZ2oWc1lP5M4AfAPBzxUFWII7vUroDMkrtxv&#10;bJwPrXQ6P4cjjVZLwpK393acf5/CpjBy2Oqpio0YpTd5HOWNpcXkhjt03MOuSB/Ouh0vw0keHvnW&#10;TI/1eDgH65rVurmw0u3AIjQDgImAfyrnNW8RXNwxS1LwqDx8wz+gq+WMd2cXt8TiXamrI6G7utO0&#10;qNQVWIHgKkfX/OKwdW8RzzjFoHgXnJyMn9OKxHdpHLMzEnqWOc0lRKo3sdFHL6cHeerHSSSSvmSR&#10;nb1c5NNoorPU71Hl0QUUUUDCiiigAooooAKKKKACiiigAooooAKs6TaNeX8cA7t8xPYdT+gNVq6z&#10;wLAF097ggZkfg47D/Jq6ceZ2OXGVvZUm1uXLh4NI0bKJlY1CqoH3mrj9Su5by7eaQtyeAT90dlrQ&#10;8ZXbTao0AZvLiwMZ4z64/GsenUlrZGOBw6jH2ktZMKKKKzPQCp9PupbS6SaJmXaRuAP3qgoovZkz&#10;jGSs9jvcwarpL7BmOYFQWHQjv+dcNdQSW8zQygBlxnH510ngGfdaS25PKPkAn1H/ANaqfji3Kaks&#10;wGFkUAkDvz/QVvL3o3PJwbdHESpPZmHRR04orDoewFFFFABRRRQAVteBl/4nBb/pm39Kxa3vAY/4&#10;mDt6Rn+a1dP4kcmNdqEiv4yk3a1In9zH6qKya0fFhz4hufqv/oIrOpVPiZeEVqEQqS1OLqNv7rg/&#10;rUfbPvToUkkkxErM2eijNJGtTZnXeM2xo59//ihXH12niSznvrJIohg992R3HYfSsdfDF6eTNCPb&#10;n/CtaibkeZgsRSpUrSepl6bcQW82+e2WZfRj/wDWrWj1HQJF/e6d5fuFBH6U1vC98BkTRH/vr/Cq&#10;82gagnYNz/Crf4UkpLoazqYaq782pe2+G5hhCU/4C/8AjWdrlrZ28avaTbiTgrsI4/Gqk9ndQcyw&#10;SIM9WQioec0pPujWjRs7xndB7+/c0Zz70Hj/AOtR9TmszsVgooooAKKKKACiiigAooooAKKKKACi&#10;iigAq3oIzrFt/wBdl/nVSrnh/nWrYf8ATQU4/EjGv/Cl6G948OLWMeoP81rla6j4gH5YR7N/MVy9&#10;XV+I58u/gIKKKKzO4KKKKACiiijoCFVSzBR1JwK6/Q4I9N0NbicAM/zEgZPJ4H8qwvCdsLnWI2K/&#10;JHlzken/ANfFaHji9I22CZAwrnn68fyraC5Y8x5mKk6tWNGO3UyI9SvYrppopZIxKzNt3ZHJz06d&#10;62rPxJayRhL2BhxgtwwY+/FcwBgfzpazVR3Ompg6c0r7+R2MmlaVqEfmW8SJjuqkfpxWVd+GLtcm&#10;CWOTA9Sp/wAKx7e4nt5N9vK0ZPXa2M1t6X4lkjAW7RpASPmBAP5YrROEtzldHFUNacroxbu1mtm2&#10;zLtOM9QaiWu/t7myv4flMbjoVJB/Sql9oGn3Cny4khYjqoPH4ZodJdGKnmSi7VYnF0Vsal4eu7fc&#10;0TrMg6bVO4/hz/OsmWOSJ9ssbIc4wwIrNxaO+nXhUV4sbRSfj+ApenXmpNgooooAKKKKACiiigAo&#10;oooAKKKKACiiigAooooAKKKKACiiigAroPA98y3DWbu21lzED0HUn+dc/ToXeKQSIcMOhFVGXK7m&#10;GIoqrTcTp/GWmtNGt1AFBjB39sjrn+dc9pd5LZXQliZl5AKg9RnpXa6LeRahYh19MSAkHJwM/wA6&#10;5XxRpn2C6DJzFISVwDheTx+VaTX2kedg6vNfD1UdLm11zS3Kj72VG8cqfX+VcdqFnNY3H2eYDcAC&#10;MHg1NoeoTafdKdzeVuHmKD1FdTqtnb6vYeZHsLYIR+uOemR9KHaa8wi5YOpZ/AziVYqwZTgg8Edj&#10;XZeGLpb/AElYpvnaMbGDDOcYwfyxXI3lu9rdSQSD5kOOnWrnhq8+x6okjE+WykMM+3+IFTCVmdWM&#10;pqtR547rUi1m0NnqUsRA27ztx6dR/MVUrp/HkINrDcr2fBI9x/8AWrmKmcbSNcJWdWkm9woooqTp&#10;CiiigAooooAKPT3oooA1tB1yWzYRzmSSInjkHaMeh69q3L7T7DWbf7TbbVYjAk2EdD3HFcbU1neX&#10;NpIGt5mj5yQDwa1jUWzOCtg7y56WjLGpaNfWILzIrKvVlcY/xqiMjkcHsR2rqtN8SQTMIbqLYSfv&#10;bgV/E8VeksNKv181Yrdi3Vkxn8xT5Iv4WY/XKlLStE5G11G/gGIryYY7Fsj8jxVqPxBqC8NMze5A&#10;H9K2brwzayf6l/K5/ulv5mqx8JnPF8B9Yv8A69HLUF9ZwU3qig3iDUD0kZfy/wAKqT6tqM/D3kuD&#10;2Bx/KtyLwoA3z3qt/wBsv/r1dt/D1hHjfFv9Sc/40ctRi+tYKHwq7ON+Z5Nv3mbuTn+dauneH725&#10;2lgkSZ5Ytk/kK6fbpunKSEgh754B/OsvUvE0KRtHbRuzY4YkYH86fs1HcHjK1X3aMbLuXbLTbLSr&#10;XznRC8Y+aXZz/WszXPEQK+TY71bdzJwOPasS+vrq8cmeZyufuk8flVcVMqn8prRwN5c9Z3YrMzsz&#10;OS7E/MSeTSUUVkelZLYKKKKACiiigAooooAKKKKACiiigAqzpJ/4mEf4/wAjVaprFtt0pHbP8qcd&#10;yKnws6bx5n+zYT/01/oa5PtXWePP+QbF/wBdf6GuTNXV+M48t/gB06V22pSCbwvNIO8bfzrif8K6&#10;uzfzPAsjZ/5Zv/M06T3Ix8dab7M5Siiisj0gooooAKKKKAJ9Mn+zX8U+TiNwTjuO9dlrFump6S4i&#10;AZtp2EjuDn+lcNXX+Bmm/sl/MZiqyHZn07/rW1K70PKzGFkqyeqNDRYZINLghlADImCAc1W1TWLG&#10;0uGt5zJuUAsVTp7Vb1R5U0+ZrcEy7PlA6/WuCvWma6lM+7zSx3EjkH6VpOXKjiweHWIk5SZ0In8M&#10;s2fKHPqjGp4/+EcbpFH+MbVyY6UVj7TyPTeAX87OySHQD92CI+uYzUq2WjN0tov++DXEUVXtPIy/&#10;s/8Avs7kaZpR6W0f5GkOkaU3H2ZP1rh/bp70ZYDqc0/a+Qv7OmvtnanQ9LLcW6gexb/GmHw/pxf5&#10;Y9vpgt/jXKWdvdXUgWFZCP7wBI/Ouq8NeH0iuFe7ZZmK/cwcL/n6VUXzNaHHik6NOTlVO++NGmQX&#10;ukaOsxGI8gcHuq+/tXF6leW2k2oyu0Y2oqjrgf8A1hXYfHDV4NM0/ToipaRQ4CKQDwq9vyrxq+up&#10;7ufzJ3ZzztyfujPStsTJKb7nm8PYWpWwkHN+7d/mwvLmW7uGlmJYknqegzmoaKK4Hdn2MYqKSQUU&#10;UUFBRRRQAUKNzKo6k0VNpq79QgT+9Ko/WmiZu0WzrfFBEHh+SJeNwwAP94f41xg55rrvHJxp6j1/&#10;xWuRrSrucOW/wm/MKKKKyPQCiiigAooooAKKKKACpLO4mtpllhkZWU9iRn64qOii7QpJNNM3rXxP&#10;cIoSa3jk46hiv8816j4N1QeJfhvJbQRbZrfZlN27GZG9ORwD2rxD8M13PwB1ZdO8ZPbXEqpDeW7K&#10;SzYBZfmB9M8N19a68PVftOVvRnzefZbB4R1qcfehr925mN4rUf8ALi3XoZOn6UxvFjnpYgfWX/61&#10;P+LGhzaP4xvWMUi29zMzwsUwpyAx244ON1czWVSU4ycWd+CoYSvQjVjG6aXU3z4que1tH/30aT/h&#10;Kbr/AJ9o/wDvo1g0VHtJHZ9Rofym9/wlN1/z7R/99Gl/4Sq6/wCfeP8A76NYFFHtJdw+o4f+U3/+&#10;Equv+faP/vo0f8JVc/8APrF+ZrAop+0l3D6jh/5Te/4Sm6/59ovzNH/CU3X/AD7Q/mawaKXtJdw+&#10;o4f+U3f+Epu/+feH8zR/wlN5/wA8IfzP+NYVFHtJdw+pYf8AlNz/AISi+/54w/8Aj3+NN/4Se/7R&#10;Qfk3+NYtFHtJdw+p0P5Ta/4SfUP+ecH5N/jTW8S6gf4YfwDf41j0UueXcawdBfZNOTXdQdSN4XPd&#10;Sw/rVG5ubi4bM0zt7FiR+tRUUczZpGjTjsg59frRRRUmoUUUUAFFFFABRRRQAUUUUAFFFFABRRRQ&#10;AUUUUBtqdJ4Bt/8AWXOf7yDj/dNZ3i24M2sSqPuxtgc+wz/Kuj8KoIfD8RPBbLH8T/hiuXtbePUL&#10;6d5bqODLFgWI5yT6kVtL4UkeTRkpYmdSWy0KSo8jYjUuR12jNX9Jk1OyLm3tpjv65jb+ladjpMUD&#10;FodZRGYc7SP6NV6O3lxzrIb65/8AiqUYNa3LrYuMtErr5mfFq2vL/wAuDtz3if8Axol1vW44y8lg&#10;I1HUtE4/rVvUpJrW1eVNSjkZRkLzz/49WDeaxfXNu8UjfKwwdrEfzNU5NdTGjSVV3UFb5lweJ7/v&#10;HB9Crf41m6pezX9z58oVWwBhc4/Wq46UZrKU29D0qeHp03zKOoV2Pgk50oD0/wAWrjq67wOf+JaR&#10;6f4tV0n7xzZmv3FzF8XjGrn3X/2Y1l1seNQRqq8dU/8AZjWPUT+I6MK70YhRRRUnQFFFFABRRRQA&#10;UUUUAFbfhfWI7OJracHbyytn6ev41iHpQPf8qcZNO5jWoxrR5ZbG7q/iKWRmit0URkjDEnPH0NYV&#10;HfrxRTlJvcKNGFJWig/zxRRRUmwUUUUAFFFFABRRRQAUUUUAFFFFABRRRQAUUUUAFFFFABRRRQAU&#10;UUUAFFFFAEtrcTW0geGRlIOfvHn64rZsPFE0SrHc26yAfxBjn9awaOe1UpNGFXC06q95HYQ+ILCZ&#10;cyIyn0Yr/jWHrGt3V2zJGxhj3cGNiGI+uay/rR3/AJU/aNmVPA0qcubcOvJ6mj8KKKg7ErBRRRQA&#10;UUUUAFFFFAbhRRRQAUUUUAFFFFABRRRQAUUUUAFXvDtobzVYo/4AdzcZ4FUcE9Bn0rsfCNotrpKz&#10;ycNIC5yBwPT9M1pTjdnHja/sqW+r0LOsXQ03Sd6LnaVRR0/zwDXDM292Yj5mOTxXQ6tr80OqOkKx&#10;yRISoBJ56c/mKI7jR9SjCXKx2snUsAOv1xVS5ZPRnHhefDx5pRvfqc7+OfXmity98OMq7rG4+0D6&#10;r/PNYjKyMysCCOtZyi1uelSrU6ivF6iUUdKKk2sHIOQSPpQxLdTk+p70UUBpuW9Nv2sg2yCJ3bGH&#10;ccim32oXd1/rZGI/uqxx/OksbC7vG2wQO4xnO3j866PSfDkMP7y5cyNxhCowP51pGMmjhrVsNSbl&#10;LVnO6fY3F7JshRuOrYOB9SBXQ6V4ZiiYSXcgkZT90INv45rRvdTsLCPb5sfThF/wHSub1fX7m6zH&#10;Cohjxg7WOT/KqtGO5y+1xWJ0iuWJ0d/fWemwkZUMOkaED9K5/V/ENxcq0cCeVH/eDnd+lYuc8sT9&#10;TR7frUyqN7HTRy+EGnLViszNIZGYszdSTmkoorM70klZBRRRQAUUUUAFFFFABRRRQAUUVJbQS3Ey&#10;xQozsx7DOKFqxOSS1I6BknABrqtJ8OQx4lumZpAc7MDH49a1N2nWYw0lvDgdyo/StY0r7nm1Mygp&#10;WgrnB+XIf4G/KmtkdRXeDVdMzgXkP/fdSCawueFlgl78MDT9ku5n/aNRbwPP8ehorttQ0Owu4+F8&#10;s+saqP6Vhal4du4ObcNOBnjAH9amVNo6KWYUp76Mx41LyKg6sQB+Nd3OFsNFl8scRxsR2rjNLhca&#10;tbxyIyEyrww966zxdII9BmXPLAAe/wAwqoaJs58fJVKsILY4y4cy3EkrdXYk/iabRRWJ6yVkgooo&#10;oGFFFFAGl4VlMeuwD++2Dz7H/Gt7xxHu0Xd/ckU9PqP61zOitt1i2P8A01X+ddX4xGdBl/3l/nW8&#10;PgZ5GKXLjKcjiqKKKw6HrdAooooGFFFFABW94EP+nSD1jb+YrBrZ8Dvt1nb/AHo2/pV0/iOXGq9C&#10;RW8VDHiC4HuP/QRWf9a1vGUJj1l5T0lPf2UU/wAH6cLq6MswPlxqcZHBJyO9OUeaRFOtGnhlN9h3&#10;h/QXvF865Zoo+CoK8t379q6NjZ6db/wRqPTAzgVDrmpxabCOQZGB2pn/AAri7y4lupjJO7MSeBkk&#10;DPYVbagcEKdXGSbm7ROju/FUSNtt7Xfx1LAD9KpTeJb5wcJCo/4F/jWVa2txcsBbwvNzjKrx+daE&#10;Ph/UX+9Ds/L/ABqeacjq+r4OlZS3EHiHUA2flP8A31/jViHxPeL9+CNh7ZH9ajbw5fAZClvbj/Gq&#10;8uh6nHz9kJHqMH+Ro98f+xT00NiDxVCR++s3X6OD/PFWY7zR9R4dIUb0fZnmuUmtLuLmS2mj+qEV&#10;CQR1BU+hpqpJboPqNF603ZnUXfhi3l+e2uXjPoVBH6YrNvvD99bqWAWXA/gVs/lis+3uriBgYpGX&#10;/dYitnT/ABPMmI7mJGBP3gSP8aV4N6onkxdL4XzIwZEdDtkRlbuCORSV29vqOmagmxpIS3Ta55/U&#10;c1Bf+H7K7y0LmInp5YXb+VN0uzuEcxs7VI2OPorZvvDl5AxMAM3PsP0zWVcW08DfvoZIz3DKQKzc&#10;Wjtp4ilUXusjoooqTYKKKKACiiigAooooAKveGv+Q7a/7/8ASqNX/DH/ACH7X/f/AKGnH4kY4j+D&#10;L0NX4gH95bj/AGW/mK5uuh+IB/0i2H+w38xXPVdT4mYZf/AQUUUVmdoUUUUAFHOOKKn0uLz9Sgi/&#10;vSDgfWmlsTOXLFyOr8M2/wBg0Uyy8N8zNxjH+cVy+tXH2vVZpexc457DgV1fiyUW+hSrkZkwg565&#10;P/664rn05zWtV6WPNwEeeUqr6gTxnr7DrR7V0emW1npemx394NzTKPldQQueeOCelWVTStagaOIx&#10;pKoz8qfMO3cfSp9mbSxyTvy3S6nJ5z26UU+4ieGZonByhK8+3FMrOzR2pp+8CsyMGVipHocVraX4&#10;gu7ZgJV85M87mOfzrJopxk0Z1KNOovfR2ml69aXjKjfupG7OwrRmihnT50jkX3AIrzr8Me1WLK9u&#10;rSTdDK3TG0sdv5ZrWNVdTzKmWLenKx0uo+GraclreVoWJzwoK/gBisbUNAvbYbkxMvP3FJP5YrT0&#10;zxPGzAXcax4H3wSRn6Yrbtb21uV3QXEcn+63T8KrlhIwVbF4Z2kro89OQcMpUjsRiivQ7i2guFKy&#10;RIwIwSVBrEvvDETMZLaZwcfcKgg/yqHRfQ7KOZwl8ascvRVy80q/tcl7aTaP4lGR+lUyCGwRg+lZ&#10;tNHfCrGesWFFFFI0CiiigNAooooAKKKKACiiigAooooAKKKKACjFFFAXsX9B1JtOuGbG5JMBhnHf&#10;t79a7KRYL6zwcNG446HqO35159z2rS8P6s+nSMpXfFJ1BJ+X3H4fyrWnNbM83G4NzfPT3G67pMmm&#10;yYXdJERneF4H1o0HV5dO3AR+ZG5BI3EY+ldda3dnfQERyxyK3BUn+hrH1LwyjSGS1lYcfcKjk/pV&#10;ODveLMKeKjOPssQjD1i8N/ftcbNm7AAzn9ais7aS6uVhjUlmz29s1qw+G7xpMSZRM8tx/LNb+kaf&#10;a6VaAGQbu8jAAnPvUqDb1NquNpU6ajT1Ga/5cXh/E/zbQgPucj1ria2PFmqLfSC3ix5cTnkE/Nxj&#10;/GselUetjXAUp06d5bvUKKKKzO4KKKKACiiigAooooAKPzoooAMnGMk/WnRu8bBo3ZWHcHmm0UXE&#10;0mrMu2+rX0PSd2/3nb/GrKeIdQXuh+pb/Gsmiq5n3Mnh6T3iasniDUG7oPpu/wAaqz6ley9biQew&#10;c/41Uoo5n3COHpR2iDEtyxJPqTzRRRUmqilsFFFFAwooooAKKKKACiiijUAooooAKKKKACiiigAp&#10;0J2yA02jvTW5M17rOt8ef8guM/8ATQfyNclXca5ZpqdikQn2fMHyOc8f/XrMTwpH3vW/74H+NbTi&#10;27o8nB4qnSpcs3ZnNHI/Ouk0Vs+DbpP7u8foDUq+FbXvdSfgAKuQaba2Olz2wuDtkBJLkdxilGDi&#10;wxOLpVUlHe6OKooIAOM5orHqeuu4UUUUDCiijkthRuJOAKA9S1o1m19fpCAdmfmOM4HP+FdvPJFY&#10;2DSbdqRgtgYFU/Ctj9g00iU7ZHYk5A/z0rB8XakLu8EcEm6JF6hjhia3S5Inh1HLF4jkXwo0bHxO&#10;j3rRTQhYmc7H3du2c8VqXNpY6lCrsFcNghl2k/nXBrnHT9akt7iaBt0UjIf9liP5VKqa6nTUy6Oj&#10;pOzOguPCpJJguxgnhXTp+I/wqnJ4cvkbAeNvwb/CpLPxPdxqFlhjcAdmIP581eh8UQlf3kO3/gRP&#10;9Kr92zLmx1PzMr/hHtQ9E/8AHv8ACnx+HL1jy8Q/76/wrW/4Sa0/u/qf8Kik8UxKPkg3fVz/AIUr&#10;Uw9tjn9khg8KOTmS8X3CJnitGx0GwtcNkuR/fC/4Vj3Xie6kGIreNPcsT/hWXdX13cE+ZPJz/DvJ&#10;Bo5qaD2GLq/HKx2F9qljp8flblJXA2Rlc/lmrHw1u5vEXji3so4/JgiSSSRhliV2kDPbqRXnxyPU&#10;nPQmvW/g/Yp4X8K3XirUm8lLqNBH5g2gKZCMjvz8prWh780unU8/N6VPC4OVtZy0XqzmPjnqv2/x&#10;xc2ij5LKTYDnPJRM/TkGuMHFTajcPeahPdyfeuJWkPOeWJP9ahrCrPnm2e3l2GWFwsKS6IKKKKzO&#10;0KKKKACiiigAqxo//IXtOf8Aluv8xVeptNITUIH/ALsqn9acdzOrrTkjpfHX/Hmn4/zWuUrsPGil&#10;tJLf3f8A4pa4+tK3xHHlv8H5hRRRWR6AUUUUAFFFFABRRRQAUUUUAFKrFG3Dt60lA4PP6UCcU009&#10;me0abJp3xK8EQWd3dKmp2Me8iM4KvhlDFTgEHAOPevH9TsbrTrx7W9gkt5IyQVdcdCRn6cH/ABqb&#10;w3rF9ompJfWLosq4+8oZSAQcHPbIHSvWtWh0D4naVFNZXXl6pZocJIxjIJUHBUg5G7HI9DzXbpXj&#10;/eX4nyUfaZJiGmm6Ev8AyX/gXPFxjsPr9aK0fEGg61os3l6pp81vjIDlcqwBxww4PP8AOs78Oe/t&#10;XG4uLs0fVUq1OtFSpyTXkFFFFI0CiiigAooooAKKKKACiiigAooooAKKKKACiiigAooooAKKKKAC&#10;iiigAooooAKKKKACiiigAqSzTzbyKL+/Iq/majp0btHIsiHDIQVPuKaJlrF2O6mtJW0NbSJ9rbVA&#10;JXPTFYf/AAismf8Aj5/8cH/xVVI/EWpLGqbozgdSlO/4SXUvWH/vitXKDtdHkU8PiqV+VrUs/wDC&#10;KyH/AJef/HB/8VS/8IrJ2uf/ACH/APZVV/4STUu3k/8AfFL/AMJLqXfyf++P/r0Xpl8mN7osf8It&#10;L/z8f+OD/Gj/AIRab/n5/wDIY/8Aiqr/APCS6l/0x/74/wDr0f8ACS6l/wBMf++KG6bGo45dUWD4&#10;Wm/5+f8AyGP/AIqsnWLFrC++zu275Qc4xWtpOu6hc6lDA/l7ZHwcJzUHjgf8Thc/88V4/E0nGPLd&#10;FUamIjXUKrMYda6rwE2beUf3QP5muVrpvh6c/al9Av8AWlT+I1zFf7Oyr47GNSiP/TP+prDrf8fD&#10;/TIG9Yz/ADrApVF7xeB/gRCiiioOsKKKKACiiigAooooAKKKKA0CiiigAooooAKKKKACiiigAooo&#10;oAKKPpU1jaXN7MEtomfnBI6A+5oSuTKUYq7ehFyRjr7VbsNLv7plMVvIFP8AEQMY/Gul0XQbe0ZZ&#10;5vnmUn5g/wAuPbpVu+1WwslYSTjcv8C8t+VbRp/zHl1Mwcny0Y3Me18LZXdNcsrEcgKP55qwvhax&#10;/juJz+K/4VT1DxPKXItUCrngunP86zbjWdRnyJZxtJ6BF/wovBExp42pvKxvv4X04/8ALWf/AL7H&#10;+FRyeFbcj5LuUfUA1zn2qfr5n6CrVvreow8JcLj0KL/hRzQNPq2Lj8MyzqHh29h/1AaZcc4AH9ay&#10;Z4ZoW2zRNG3owrf0/wATyDi8RSM9Y07fnWwtxpuqxGPzVbdxtJKn8qOWL2J+tYml/FjddzhaK3tc&#10;8PSxFprJd0fXZuy34e361hSI6OUdWVh2IwazlFpnoUcRCrG8WJRR/nmipNgooooAKKKKACiiigAo&#10;oooBbhRRU2nwm4voYMZ3yAH6ZoW9iZS5Yt9hYbC9mVWjtJmDDghDgj61Zi0TVW+7aN+LKP5mt7XL&#10;59JsYIbbaZFCrhhnAwef0rJbxLqXUtEP+AVq4wiefGviaq5oJJFabRdTiXc1q/4EH+RqgwKttYYY&#10;dVPGK67wvrE1/ctBMFDKm4FVx/nrWR4yhWLVWdR/rDnr7D/GiUVa6Kw+Jqut7KotTIooo571kegF&#10;FFFABRRRQAUUUUAFBoo5JAHc0Bexf8M2ZvNYjBVvLj+cke3b+VdT4iaaLRXS1iaRiAmFBO0dz+VM&#10;8O2a6bpLecNjAs7knoP/ANQrn9V1ab+3nurdwVj+RPlGCo/ya6FaETw5c+Kr3jqomZNHJHIfNRlY&#10;nncMU32x+NaWoa1PeWvlSxx9cggY/rWb2Hc1jKy2PXpSm43krMkt7ma3OYW2+vANMJLMWJyW5NJ+&#10;fvQQTjHXtU6svljG7QdeaKvWOj6hdMNtuyqTjc/FdBpvh62tis0+53U5zv8AlH8quNOT6HLWxtKn&#10;1uzndO028vXURwybCfvbeB+Pet7TfDdtDiS5ZpGA+7naAfwq9fatp1jGyebudRgIvzH6Vzur6/dX&#10;KmKIiOMnoUGcdvWrtCOvU4/aYvEu0VyxOiv9UsNOh2CVGZeNgYkj69a5/UvEN7crsjCwpz0G4kfU&#10;1j896Kl1ZPY6aOAp09ZasGJLZY5PrRR7UVmd1kFFFFA/IKKKKACiiigAooooAKKKKACiiigGOiRp&#10;JVjQFmY8ACu30HTI9OtSuSzscsxP5CsPwLAJr6WVv+WajH5//WrodduVt9KnmZsHYQPqeB/Ot6as&#10;rni5jWlOoqMWYvifXHWRrSzkQrt+Z8Z6+n4VzjOzsztyWPJpPrRWUpOTPSw+HhRgklqFCkhsj9KK&#10;KnU3aT3L1jq99anEUq4HZkBrY03xMjttu4kj/wBpScZ+lczRVRm0c1XB0anTU9AjNleSLIkiyMnK&#10;kP8Aj0FY3j6QrFBH/eDZH4rXN28skEyyxNtZTkHGf51LqV7cX0yvcvuKjA+UD+VaSq3WxyU8vlCs&#10;pKV0ivRRRWJ6oUUUUAFFFFAFjSf+Qrbf9dl/mK67xf8A8gCb6j+dcjo/OrWv/XZf511vjDjQpT7r&#10;/Otqfws8nHf7zS/rqcVRRRWJ6q2CiiigYUUUUAFXfD0/2fWreQ4xu2nPoeP61SoyRyO1NXuRUjzw&#10;ce503jqMSWtvcIMjcRke4H+FX0ki0fw9G/dVAIY9STn+pqnos8GraQunyn95Eq4HTOD1/L+dJ4+d&#10;ls7eP+EOcce3/wBet+8jw1GTlHDy6M5u6uJbidppDlmJ6Dpk5q1oOntqN35Y3bEA3Mo9/wD9dUem&#10;MV1ngeIx6bJJ/fYflgf41lDV3Z6eKqexo+58g1TVIdGVbS0iVmxkgsSFPb/Oax7jxFqcn3ZEjHoq&#10;A/qaqavObnUJJm/ixjj2FVv505TdyaGEp8ilJXb7l4a1qe7P2n/xxf8ACpI9f1NTgzIw9DGP6Vm+&#10;/ej34NSpyOh4ek/so3IvE92DiW3hYe2VqRdW0y7+W9tQmOhDuf5CsrS309QRfRyNnoYz/wDXq79k&#10;0OcfuL1k9pGx/StFKTOKpRowfwtehZXSdDuhm3v9h/ulwf0PNVrzw7dRrm1bzxjtgf1praDcP81v&#10;PbzDsFl5/lRa2uvWDbobdxjn5VDUb7oUZSj8FX5MoTWV3BnzbeVMeqH+dS6fqd5Z4ETjavVGUH/6&#10;9bEGvXUXGo20ig9dsRHH4mppJPD+pgM77JT13sVx/TvS5ezCWIk9KkLry1ILPxS/CXMCbccspI/T&#10;mte31PTrxQBcx+6lsfzxWPc+G4po99hOrZ6bnyMfgKzbnRNThbm2LKD95CDn6f8A16rmmuhi6OEq&#10;fDLlZ0d5oOm3XzJvVv7yP/jmsu+8MzRrm2laT2IGfzzWXbXN/prfJuhZuzR9fzFa9h4okHF5Hu9D&#10;Gn/16XNGW6sUqeLpfw5XRi3Vhewf661kUdyRn9RVfGOBXb2+t6ZcjH2hUJ4KyAqaS80rTdQ/eD5j&#10;jAdJP8il7NPZlQzCcXarGxxNFdBqHhiZdzWbhsdFd+f5Vl3OlalBnzLSTjuo3D9Khwkjtp4qjPaR&#10;TopWBVtpGD3BpKk6U7oKv+F/+Rgtv94/yNUK0PCv/IwW3+8f5Gqj8SMMT/Bl6F7x+T/aEC+kf9aw&#10;a2/HpzrEftCM/maxKqp8RGC/3eIUUUVmdQUUUUAFbfge2El+ZyD+5Ix+INYneuo8BgJp88p4G/g/&#10;QZ/rWlP4jjx0uWg7dSt47uS14toCMKFY/Xn/ABrA71Y1S5N5fSXR/jwOmOgA/pVf35qZu8i8NTUK&#10;KidXrFu+q6FbSWfzuoU7AR3GD19Kr+GdJubW4+03a+Wqr8gJHPOeufb9axNPvrqxkZ7aQKW65UH+&#10;dSX2q315GI5pQU9AgFac0dzl+q14xdOLXK/vDXLhbnUpJEwVBKgj0yef1qnR9aOOmevSsm7s9GnF&#10;RikugUVs6fp9uPDtxfXaYbnyyWI9un1rGGeh696bjZGdKtGo3y9AoooqdjYOnNKrFW3LwRSUUXYO&#10;KejNax8Q30GFcxzL6FMH8xW1pviK0ueLllgfOMEkj88Yrj6KuNSSOKrgKNTpZno0csMy5jkRx/st&#10;n9aqajpNleqTKjBj/ErnI/pXEWtxLbTLLC+1lPBwD/OtvTvE86Mq3Sh17sqcn9a1VSL3PPngK1J3&#10;psffeFwoLWs7Mc9GUZ/PIrFurG9t2ImtpFAOMleK7Cz13TbhRi5EbYztkG3H9KvKySxgq6sp7g8U&#10;ezi9hQx2IpaVFc85orttR0Kxum37HR+fmDnn86wb7w5fxNmBVlX0Dc/ris5U5I9CjmFGfWzMeipr&#10;i1ubfieCSM+68VCP84rM7IyUldMKKKKCgooooAKKKKACiiigAooooAKKKKAHRs0bZQ4rQtdf1KHp&#10;MrezRj+lZtFUpNbGc6VOfxI2G8S6kw6QqfUJz/Os+9v7u6ctPJu/4CB/Sq9FDnJ7kQw1GG0RB04F&#10;LRRU6m4UUUUAFFFFABRRRQAUUUUAFFFFABRRRQAUUUUAFFFFABRRRQAUUUGgAooAJOACT6YrX0fQ&#10;Lq5Ja4UwoMfeOCfoMH9aai2Z1a0KSvJmQNxbCgn6VNHZ3cnMdtM49ozXaWen6dpse4Yjz/E7nn86&#10;SbWdLiPzXSn/AHMt/KtfZpbnmyzKUn+7hc5D+zNQ6/Yp/wDv2aZJZXcY+e1mX1zGa63/AISLS84M&#10;zf8Aftqmg1nS5TgXajPZgV/nR7OPcX17ELWVP8zhiNpwQV9cikru7yzsNSi+ciQDkFH/AMK5zWNA&#10;ubb95bqZYs9FOWA/KplTa2Oijj6c3yy0Zj0UYIJB4waKzO8KKKKACg470UZxQBIZpMAbunTpT47u&#10;4XpJj/gIqCinzMz9nDsWGvblhgy5/wCAioXkd/vHP5U2ijmY1TgugDgYooopFBRRRQMPrW14NsEu&#10;7priYNthK7QP72c/pj9axav6Rq0+nxPHGF2v6jp+tVBpPU58VGcqTUNzd8Yaq1tGbKLaTMh3nugP&#10;+PNcn+Ofen3M0lzM00zbnbqcY7YplE5NsMLh1RppdeoUUUVJ0dAoooo+QaBRRR3xSDTuFFADE4xk&#10;npiuy8B+ANV1S+judVtJLPTEJaeWVvLYgdQARn8cdjzWlOnKbskceLx1DCQc6srfqQ/C/wAGXHib&#10;UR9oS4h05VbNwijBYAfKCe+T+lavxs8UQ3fl+GdNEZtdPlALKxYuVUADJHbLdD2rW8deNLDw/o6e&#10;F/Ck+57YIrTbPMVcElhuPBPA7Y5P4eUZLck8nk10VJRpw5I79Tw8DQrZjiljMSrQXwR/VgMdfzoo&#10;orkPqAooooAKKKKACiiigAoUlWDDqDxRRigT1R3GuKLnw7OV5whIx7HP9K4eu08NOt14f2n5vvo3&#10;45/xrj7qF4LhopF2suMg/StqmtmeZl75ZTpvuR0UUVietbzCiiigkKKKKACiiigAooooAKKKVUZ2&#10;2oMsegoBtJXYnHPXmr2gX2r2F59o0i5uYphjJgLc4OcEdxnsa09K8NSttkvHRUIB2DLE/U9vwz1r&#10;fs7C0tR+4t41PQkL/WtoQa6nlYrHUWnC3N+R0Xh/xRa+ILP7F410dGLYRJhbDaqkcknduByB0FV9&#10;b+GGjalE0vha/jWTGBHLdZXPv8pPTPesG61SyteJZOR1wp/wplv4yt7N82l1cxdz5ZIGa6vaRkrV&#10;NfzPmlgcVSm54JuPl9n7ivefC/xjAxVbGKbHeKdTn88GqUngDxijYOhXB/3Sp/rXT2nxRuIyDJdX&#10;Df70a/4Vfg+KhfgzPn1MY/8Aian2eGezZ1fW8/p/FCL+84j/AIQLxh/0Abr/AMd/xpP+ED8X/wDQ&#10;Buv/AB3/ABr0m38eX0yh42DD6KP/AGWq2oeMfEZ+e0nQf7DBB+uw0exod2Ss1zhuzpxX3nAf8IF4&#10;w/6ANz/47/jSf8IH4v8A+gDdf+O/410N58TvE9rIEnABPoYz/wCyVD/wtfxD6/pH/wDEVHLh+7Ou&#10;NfPZbQh97MT/AIQPxf8A9AG6/wDHf8aP+ED8X/8AQBuv/Hf8a2/+Fr+If736R/8AxFH/AAtfxD/e&#10;/SP/AOIpcuG7sftc+/59w+9mL/wgXjD/AKAN1/47/jR/wgXjD/oA3X/jv+NbX/C1/EP979I//iKP&#10;+Fr+If736R//ABFHLhu7D2uff8+4fezF/wCEC8Yf9AG6/wDHf8aP+EC8Yf8AQBuv/Hf8a2v+Fr+I&#10;v736R/8AxFH/AAtfxD/e/SP/AOIo5cN3Ye1z7/n3D72Yn/CB+L/+gDdf+O/40v8AwgXjD/oA3X/j&#10;v+NbX/C1/EP979I//iKP+Fr+If736R//ABFHLhu7D2uff8+4fezF/wCEC8Yf9AG6/wDHf8aP+EC8&#10;Yf8AQBuv/Hf8a2v+Fr+Iv736R/8AxFH/AAtfxD/e/SP/AOIo5cN3Ye1z7/n3D72Yv/CBeMP+gDdf&#10;+O/40f8ACBeMP+gDdf8Ajv8AjW1/wtfxD/e/SP8A+Io/4Wv4h/vfpH/8RRy4buw9rn3/AD7h97MX&#10;/hAvGH/QBuv/AB3/ABo/4QLxh/0Abr/x3/Gtr/ha/iH+9+kf/wARR/wtfxD/AHv0j/8AiKOXDd2H&#10;tc+/59w+9mL/AMIF4w/6AN1/47/jSf8ACB+L/wDoA3X/AI7/AI1t/wDC1/EP979I/wD4ij/hbHiH&#10;+9+kf/xFHLhu7D2uff8APuH3sxP+ED8X/wDQBuv/AB3/ABo/4QPxf/0Abr/x3/Gtz/ha/iH1/wDR&#10;f/xFLD8U/EkrbY/mb/tmP/ZKajh+jYnXz1bwh97MP/hAvGH/AEAbr9P8aT/hA/F//QBuf/Hf8a6q&#10;Px/4ykAxEPxeL/4innxx4zH/ACzX/vuL/wCIp+zoPuZfXs5XSH3s5L/hA/F//QBuv/Hf8aX/AIQL&#10;xf8A9AG6/wDHf8a6ef4heL4ly8WB674v/iKpH4reIg2CTn/tn/8AEUuTDrqzSOJzuW0YfezF/wCE&#10;C8YD/mA3X/jv+NJ/wgfi/wD6AN1/47/jW4fix4hP8X6R/wDxFJ/wtfxD/e/SP/4ijlw3dl+1z/8A&#10;59w+9mJ/wgXjD/oA3X/jv+NL/wAIF4w/6AN1/wCO/wCNbf8AwtjxF/e/SP8A+IpP+FseIv736R//&#10;ABFLlw3dh7XP/wDn3D72Yv8AwgXi/wD6AN1/47/jSf8ACBeL/wDoAXX/AI7/AI1t/wDC2PEX979I&#10;/wD4ij/hbHiL+9+kf/xFO2H7sXts+/kh97MX/hAvGH/QBuv/AB3/ABo/4QLxf/0Abr/x3/Gtr/hb&#10;HiL+9+kf/wARS/8AC2PEP97/ANF//EUuXD92Hts//kh97KPh3wN4qh1qCWbRLhI1JJY444PvVjxh&#10;4L8UXOpq9to1w6+UAWGPU8da0vD/AMTteu9Wit5D8rbs/c7An+5U/ij4k63YXipF90oCfudcn/Y9&#10;q05cPybs5JVc6+sq8I81u7OQbwF4w/6AN1/47/jW54J8H+KLOa4Nxo9xGrhcbsc4z7+9B+LHiH+9&#10;+kf/AMRWj4X+Jet31+8Mx4Ee4cJ1yB2T3qYqhfdl4qpnjpNThC3qzO8beDPE11JbtbaNcSbQwbGO&#10;OnvWH/wgfi//AKAN1/47/jXaeLviNrVgtuYT9/cD9ztj/Y96xv8Aha/iH+9+kf8A8RTnHD82rYYW&#10;rnfsUoQhb1Zi/wDCBeMP+gDdf+O/40f8IF4w/wCgDdf+O/41tf8AC1/EX979I/8A4ij/AIWv4h/v&#10;fpH/APEVHLhu7Oj2uff8+4fezF/4QLxh/wBAG6/8d/xo/wCEC8Yf9AG6/wDHf8a2v+Fr+Iv736R/&#10;/EUf8LX8Q/3v0j/+Io5cN3Ye1z7/AJ9w+9mJ/wAIH4v/AOgDdf8Ajv8AjS/8IF4w/wCgDdf+O/41&#10;tf8AC1/EP979I/8A4ij/AIWv4h/vfpH/APEUcuG7sPa59/z7h97MX/hAvGH/AEAbr/x3/Gj/AIQL&#10;xh/0Abr/AMd/xra/4Wv4i/vfpH/8RR/wtfxD/e/SP/4ijlw3dh7XPv8An3D72Yn/AAgfi/8A6AN1&#10;/wCO/wCNL/wgXjD/AKAN1/47/jW1/wALX8Q/3v0j/wDiKP8Aha/iH+9+kf8A8RRy4buw9rn3/PuH&#10;3sxf+EC8Yf8AQBuv/Hf8aP8AhAvGH/QBuv8Ax3/Gtr/ha/iH+9+kf/xFH/C1/EX979I//iKOXDd2&#10;Htc+/wCfcPvZi/8ACBeMP+gDdf8Ajv8AjSf8IH4v/wCgDdf+O/41t/8AC1/EP979I/8A4ij/AIWv&#10;4h/vfpH/APEUcuG7sPa59/z7h97MX/hAvGH/AEAbr/x3/Gj/AIQLxh/0Abr/AMd/xra/4Wv4h/vf&#10;pH/8RR/wtfxF/e/SP/4ijlw3dh7XP/8An3D72Yv/AAgXjD/oA3X/AI7/AI0f8IF4w/6AN1/47/jW&#10;1/wtfxF/e/8ARf8A8RQfiv4i9f8A0X/8RT5cN3Ye2z7+SH3sxP8AhA/F/wD0Abr/AMd/xpf+EC8Y&#10;f9AG6/8AHf8AGtr/AIWx4h9f/Rf/AMRS/wDC2PEWPvfX/V//ABFHLh+7D22ff8+4fezGh8AeL3mV&#10;W0O4QMRkkrx+tddo/grVNPt9kGlSBicseCT+NaWl+N9bazWS5YF2AbonAwP9n61ja98VtUivFhs9&#10;2FX5j8gz+aVpy4eCvqefUr51ipezUY/K9iHX9D8XkGDT9FuQCB+8AX8cc/0rnZvA/jOaQyS6Jdux&#10;6sxGf51sj4r+IOx/SP8A+Ip9r8UfEtxcLDEcyMeB+7/+IqJfV5faZ0Uo5zQjpTh63Zhf8IF4wI/5&#10;AN1/47/jSf8ACBeMP+gDdfjt/wAa7rTfGXiln33cyKuM7RsJ/RK0l8aapgZ598L/APE1So0H1ZnP&#10;Nc4i7ckH955p/wAIF4w/6AN1/wCO/wCNIfAXi/8A6AFz/wCO/wCNenf8JrqXp/6D/wDE0HxrqXoP&#10;/Hf/AImn7Ch3ZH9sZx/z7j+J5kPAfjA/8wG6/wDHf8afD4K8awSLJFo14jqcjaRj+ddjrPjfxTaq&#10;0tvKskQXJJEakY9thzWL/wALW8Q7sE8/SP8A+IqHChHqzpp4rOq0bqEGvVlzQNC8XOohv9Fud2Dh&#10;yq4/Hn60zxB8P9Xuo/Nt9JkW43ZJBAz61X/4Wx4hHQ/+gf8AxFaHh/4p6td3Jt7jcGYZRvkPI+ie&#10;lUnh5K2pzzp53Sl7WMIr0bOT/wCEC8X9DoVz7/d/xpf+EC8Yf9AG6/8AHf8AGu78ReO9ctrD7Rab&#10;cqw3A7Oh47pXPf8AC2PEX979I/8A4ipdPDrds6KOMzurG8IQ+9mL/wAIF4w/6AN1/wCO/wCNH/CB&#10;eMP+gDdf+O/41tf8LX8Q/wB79I//AIij/ha/iH+9+kf/AMRU8uG7s29rn3/PuH3sxf8AhAvGH/QB&#10;uv8Ax3/Gj/hAvGH/AEAbr/x3/Gtr/ha/iH+9+kf/AMRR/wALX8Q/3v0j/wDiKOXDd2Htc+/59w+9&#10;mJ/wgfi//oA3X/jv+NL/AMIF4w/6AN1/47/jW1/wtfxD/e/SP/4ij/ha/iH+9+kf/wARRy4buw9r&#10;n3/PuH3sxf8AhAvGH/QBuv8Ax3/Gj/hAvGH/AEAbr/x3/Gtr/ha/iL+9+kf/AMRR/wALY8Rf3v0j&#10;/wDiKOXDd2Htc+/59w+9mL/wgXi//oA3X/jv+NX/AAz4F8UxarHLc6LcIiHOWx6H3+lW/wDhbHiH&#10;+9/6B/8AEVveF/iDrd7ZvPO2NrkAfIew9E96qMMPfdmGJxGeRpPnhC3qznPFvg7xXd6oGg0a5eNU&#10;AypGO/v71kt4D8X9DoN1+O3/ABrpNW+KWvQ6rNDEfkjbaOE6/wDfFVm+K/iHGS3HQ8R//EUSWHb3&#10;ZeHlnkacVGELerE8G+CvE9tfSS3Gj3Ef7vA3Y9frUHirwZ4sutUZoNFuXjX7pGPQe/tXVeH/AB/r&#10;VzpouLgj5unCepHZKwLj4ra+txIIzhQxwfk6Z/3KqSoKO7OenVzqeIlNQhdadTJ034eeKp7jZPpF&#10;xCgGckgZ5/GtX/hWGqDk2d5/32v+FafhX4la5fXckczcLGGH3PX/AHKh8QfFDXrW+MMTHbjP8Hqf&#10;9j2oSw6V9Sp4jPp1eRRin6sp/wDCsdT7Wd3+LL/hVbVPhtrkVmZLTT7qWQEfKWU5qf8A4Wx4i/vH&#10;/wAh/wDxFdFqfj7WIdDkuUPzquRwnr/u0KOGa6kyrZ9SlHmUdfNnA/8ACB+MP+gDc/8Ajv8AjS/8&#10;IF4v/wCgDdf+O/41tf8AC1/EP979I/8A4il/4Wx4h/vf+i//AIio5cN3Z2e2z7/n3D72Yf8Awgfi&#10;/wD6AN1/47/jR/wgfi//AKAN1/47/jW3/wALX8Q/3v0j/wDiKP8Aha/iH+9+kf8A8RS5cN3Ye1z7&#10;/n3D72Yv/CBeMP8AoA3X/jv+NXdB8AeJjqUcl3otwscbZIbHPH1+lXv+Fr+Ij3z+Ef8A8RXTW/jv&#10;WLbS2mvWBZAWbATt9Fq4Qw71TZz4nFZ5CNpQhd+bKOoeGtcMJgfR7qRJPlfywOAfxrC1T4a620Rl&#10;sdOuFJGdkjf5/nU8nxZ8QbvlOPbKf/EUn/C2PEbHaCcnj/ln/wDEU5Sw73uZ0aOeUVeMYr5sxD4B&#10;8Xq206FcHHUjbj+dN/4QLxhj/kA3Xt93/Guy0zxx4sugrSMkMbDIYmNifwCVtL401PYATkgcnC8/&#10;htoVKg+4TzTOKbs4Qf3nndj8OvFs0n73SZoU77mAz9MZrobH4d3lv8x0eaRs5zIwP6Vtal8RbqxV&#10;TcORu6BVXP8A6DXPXvxd1l5h9mRo17bimT/45Ry4eHcj22e4pe7GKXqzVm8Oa1BCTHpE7YHCxgdf&#10;zrntS0Lx7cbkj0S6ijYfwhQ357ql/wCFr+Ic8t+kf/xFH/C1/EPc/wDov/4ihyoP7TLpYXOYO7hB&#10;/NmM/gXxlIxd9Du2J7kjn9ab/wAIF4v76Ddf+O/41uf8LY8Q+v8A6L/+IpP+Fr+If736R/8AxFRy&#10;4buzsVTPl/y7h97MX/hA/GH/AEAbr/x3/Gj/AIQLxh/0Abr/AMd/xra/4Wv4h/vfpH/8RR/wtfxD&#10;/e/SP/4ily4buw9tn3/PuH3sxf8AhAvGH/QBuv8Ax3/Gj/hAvGH/AEAbr/x3/Gtr/ha/iH+9+kf/&#10;AMRR/wALX8Q/3v0j/wDiKOXDd2Htc+/59w+9mL/wgXjD/oA3X/jv+NH/AAgXjD/oA3X/AI7/AI1t&#10;f8LX8Rf3v0j/APiKP+Fr+If736R//EUcuG7sPa59/wA+4fezF/4QLxh/0Abr/wAd/wAaP+EC8Yf9&#10;AG6/8d/xra/4Wv4h/vfpH/8AEUf8LX8Q/wB79I//AIijlw3dh7XPv+fcPvZi/wDCBeMP+gDdf+O/&#10;40f8IF4w/wCgDdf+O/41tf8AC1/EP979I/8A4ij/AIWv4h/vfpH/APEUcuG7sPa59/z7h97MX/hA&#10;vGH/AEAbr/x3/Gj/AIQLxh/0Abr/AMd/xra/4Wv4h/vfpH/8RR/wtfxD/e/SP/4ijlw3dh7XPv8A&#10;n3D72Yv/AAgXjD/oA3X/AI7/AI0n/CB+L/8AoA3X/jv+Nbf/AAtfxD/e/SP/AOIo/wCFr+If736R&#10;/wDxFHLhu7D2uff8+4fezE/4QPxh/wBAG6/8d/xo/wCEC8X/APQCuv8Ax3/Gtv8A4Wv4h/vfpH/8&#10;RR/wtfxD6/8Aov8A+IothrbsPa5//wA+4fex/gnwf4ltRcfatHnjLFcZxz1z3qXxd4T8UXFpHFba&#10;RcSBs7wMeox3qz4b+J2sXV80Nx3XK8J6gdk960PEnj7XLSy+0W/3U+8Pk7kAdVrZKhy6NnmVJZxH&#10;FKUoR5n5s4T/AIQPxf8A9AG6/wDHf8aT/hA/F/8A0Abr/wAd/wAa2x8V/EQ6n/0X/wDEUf8AC2PE&#10;J7/pH/8AEVjy4buz0/aZ9/JD72Yv/CBeMP8AoA3X/jv+NH/CBeMP+gDdf+O/41tf8LX8Rf3v0j/+&#10;Io/4Wv4h/vfpH/8AEUcuG7sPa59/z7h97MT/AIQPxf8A9AG6/wDHf8aX/hAvGH/QBuv/AB3/ABra&#10;/wCFr+If736R/wDxFH/C1/EP979I/wD4ijlw3dh7XPv+fcPvZi/8IF4w/wCgDdf+O/40n/CBeMP+&#10;gDdf+O/41t/8LX8Rf3v0j/8AiKP+Fr+If736R/8AxFHLhu7D2uff8+4fezE/4QLxf/0Abr/x3/Gj&#10;/hA/F/8A0Abr/wAd/wAa2/8Aha/iH+9+kf8A8RR/wtfxD/e/SP8A+Io5cN3Y/a59/wA+4fezF/4Q&#10;Lxh/0Abr/wAd/wAaP+EC8Yf9AG6/8d/xra/4Wv4h/vfpH/8AEUf8LX8Rf3v0j/8AiKOXDd2L2uff&#10;8+4fezE/4QPxf/0Abr/x3/Gl/wCEC8Yf9AG6/wDHf8a2v+Fr+If736R//EUf8LX8Q/3v/Rf/AMRT&#10;5cN3Ye1z/wDkh97M3SfAviyLVIHk0O5VVkUknHr9a6HxX4T8R3GjvFBpM8jkrgDHr9aj0X4n69d6&#10;nFAx+Vjz9z0P+x7Vp+KPiLq9jYo8R+dpAP4emD/se1XGOHUd2cFarnUsRDmhHmXmzhv+EC8Ydf7B&#10;uv0/xo/4QPxf/wBAG6/8d/xrb/4Wx4h7N/6B/wDEUf8AC1/EP979I/8A4is+XDd2d/tc/wD+fcPv&#10;Zif8IH4v/wCgDdf+O/40v/CBeMP+gDdf+O/41tf8LX8Q/wB79I//AIij/ha/iH+9+kf/AMRRy4bu&#10;w9rn3/PuH3sxf+EC8Yf9AG6/8d/xo/4QLxh/0Abr/wAd/wAa2v8Aha/iL+9+kf8A8RR/wtfxD/e/&#10;SP8A+Io5cN3Ye1z7/n3D72Yn/CB+L/8AoA3X/jv+NL/wgfi//oA3X/jv+NbX/C1/EP8Ae/SP/wCI&#10;pf8AhbHiH+9+kf8A8RRy4buw9rn/APz7h97Mmx8GeNbS4Etvol0rAYH3envzW74s8G+I7/S4jFpU&#10;7SxsCVyBwRg9/pVc/FfxCf4sfhH/APEVseF/iVqt/vhlyJFUMCdvr/ufStI/V3pdnHiJZ1GSrShH&#10;T1OM/wCEC8YHn+wbnr/s8frXTeEfCviWDT3iudJnjYNwDjpgD19queI/H/iOxIlhZWhbOcbBg8nu&#10;npWXD8WNeWYGTLJnkDZ0/wC+KXLQg92OdTOsVSvyQt6szNa8A+KBqTfZdEuGhIG0jHHAz39c1U/4&#10;QPxfxnQrrr/s9Pzr0KHx9qF9YNNZybS2QjMq8Ef8Brn9R+JXimwm8q4xuxkYMZz/AOOUShh99SsP&#10;jc6l7ihC67tmW3w38TPZrLDpswkx80cjD/P61TfwB4wVsHQrg/7pXH862V+LPiIdW/D93/8AEUq/&#10;FjxBuyRkemU/+Iqf9mfVm/PxAm/dh97MP/hAvGHQaBdfkP8AGj/hAvF+f+QDc/8Ajv8AjXZWPxcl&#10;k4mSSJsc5CkfmF/pU9x438QzqJbC7jZe4ZFX9dhp+zw7W7MJY7O4u0qUV95xkPg3xzDzHpN+v+6/&#10;/wBer0Gh/EKL5TpFxIvfei/41p33xD8XWgzOvHYhov8A4iqa/FfxDjk5/CP/AOIotQXVj583qr+H&#10;TfzZPb6B4imXbqHhWdiehESEY/Fql/4QC5uPnGh3ELN/dO3H4ZxVT/ha/iH1/SP/AOIo/wCFseIf&#10;73/ov/4iq5qHdmf1fO0/djFfNlo+BPEtuudPjvI26ASSArj6YNNj8P8AjmGTFzozTx+sW3J/Miq/&#10;/C2fEP8Ae/8AQP8A4in2/wAW9cR8yp5g9NyD/wBko5qHdoTw+d21hB/eXx4U1G94uPDsykdPMjXP&#10;4EGql18Nb1/9Vpl1GfZ/8c1ftPi5JJ/rEljPuqkfotalr8QLy6XdBLkeu0f1WqSoS6nM6md0X8CX&#10;zZwt78NvFsLZh0x5FxwVcZ/XFNtfCfj62/1Gl3y4OduQR+RNdxL4z8RpJuSVJU/usVX9Qhob4haj&#10;EubiF4vclG/ktL2dDu0a/wBoZu42lCD+85mx0fx2ki/atCndf4iFXd/6EK2LfQNcuEHmaLdKccrI&#10;g/xxWnH441C5t/Mgk+8Plbav8itULzxl4ujZjDNHIueOUU/+i6rlorqzndXMqkvgin6sq3XgG6uO&#10;X0OTcTklcKf0NZWofDPWiv8AoljMD6SOP8Ks3nxP8U2rbZwVOccNGf8A2So7f4t68j5lTzB6bkX+&#10;SVDeGe9zspRz6KvHla9WYk3w/wDGEbYOiTt7qVP9as+H/A/iyHWYJZdDuVRWOScccH3rp7X4svLx&#10;IJImH95VP8lrVtvHl7Om+FtwJxnAH/stONPD3WrFWx2dxi41KUdfU4vxZ4L8V3Orl4dFuXQRqARj&#10;396zP+EC8Yf9AG6/8d/xrsfFXxE1+xkjeFsxsvPCcHPunvWQPix4h9f/AEX/APEVMo4dPVs3w1fO&#10;3SXJCFvVmJ/wgfi//oA3X/jv+NL/AMIF4w/6AN1/47/jW1/wtfxD/e/SP/4ij/ha/iH+9+kf/wAR&#10;UcuG7s39rn3/AD7h97MX/hAvGH/QBuv/AB3/ABo/4QLxh/0Abr/x3/Gtr/ha/iL+9+kf/wARR/wt&#10;fxD/AHv0j/8AiKOXDd2Htc+/59w+9mJ/wgXjDB/4kNz/AOO/41veE/C3iS2tJLS70O6UO/BCr0Iw&#10;ec03/hbHiH1/SP8A+IpP+Fr+Ieuf0j/+Iqo/V1rdmdb+3KseWVOH3snuvhtfOp8nTblGxx84x+tZ&#10;N58NvFiMxi0xpF7AOM/rir4+LHiIcbv/AEX/APEVPZ/F3WUbFxC0g9Q6D9NlH+yy6szi+Iaa0jF/&#10;ec9/wgXjDodBuTj/AHf8aktvh/4te4RJNEuEjZgGJK8DPPeu30/4nyXbBI3ZXxkqyL/8TWh/wm2p&#10;kcfn8v8A8TVKlQ3TZjUzPO46SpxX3nA+IPA3iR74Cy8PziNV2gqAM8nnr16VVt/AHixrmNX0K4VS&#10;w3E44HfvXcX3i7xPuza3MZ74ZUXH0Ow1HD4/8Q22nXFzqAXMf3FUoc/knrih06F+o4Y/OORKMYfe&#10;7mH4q8I+J3jjs7HRrgwKvIUDBJOeefasP/hA/GGc/wBg3X/jv+Nbn/C2PEJbIP8A6L/+IqXT/ij4&#10;iudQhgDf6xwDxH0/74pNYdvdm9OWeUaekIW33Zz/APwgXjDr/YN1/wCO/wCNH/CBeMOv9g3X/jv+&#10;NdPr3xP1201A28b5CoN3Cdcf7lV7X4peJZ51hjOWb7oJjHbP9yp5cNfdmixOeuHN7OFvVmB/wgXj&#10;D/oA3X/jv+NJ/wAIH4w/6AN1/wCO/wCNdp4o+I2safbwCJv3khOSAnbGf4PesYfFjxCe/wD6B/8A&#10;EU3DDLqxU8VnlSPNGnC3qzE/4QPxf/0Abr/x3/Gl/wCEC8Yf9AG6/wDHf8a2v+Fr+If736R//EUf&#10;8LX8Q/3v0j/+IqeXDd2X7XPv+fcPvZif8IH4v/6ANz/47/jS/wDCBeMP+gDdf+O/41tf8LX8Q/3v&#10;0j/+Ipf+FseIv736R/8AxFHLhu7D22ff8+4fezE/4QLxgOf7Buv/AB3/ABq3Z+FvH1qf3Wl32MYw&#10;xVh+RNX/APhbHiL+9+kf/wARR/wtfxD/AHv0j/8AiKa+rrqyZSzyatKlB/eTabpfjQNtvvD1yy9j&#10;Gg/+KrZh8Pa5KuRpdwPZgMj9awP+Fr+If736R/8AxFKvxZ8RDo5/AR//ABFXz0e7OKpg84ltTgvm&#10;zbuvCOqXHE+jNJxjlVP61l3vw2vpIybfTLiN8cYcY/rUH/C2PEWcbvw/d/8AxFXLH4u6luAuYJMf&#10;3lZD+m0U+bDy6ijRz6irxjH72c/efDrxbC7eXpMkq9ijA5/PFV/+ED8X/wDQBuv/AB3/ABrvrH4l&#10;zXjBInYMf4WUcf8AjuKur411I9P5L/8AE0exw72bH/amdU9JU4/ieaf8IH4v/wCgDdf+O/40f8IH&#10;4w/6AN1/47/jXod94x191za3Coc/dKpj89tY954+8YWo3OqleeVaP/4ipdOgu5rTzHOKm0Yfezlf&#10;+EC8Yf8AQBuv/Hf8aP8AhAvGH/QBuv8Ax3/Gtr/ha/iH+9+kf/xFH/C1/EP979I//iKnlw3dnUq2&#10;fP7EPvZi/wDCBeMP+gDdf+O/40f8IF4w/wCgDdf+O/41tf8AC1/EP979I/8A4ij/AIWv4h/vfpH/&#10;APEUuXDd2Htc+/59w+9mL/wgXjD/AKAN1/47/jR/wgXjD/oA3X/jv+NbX/C1/EX979I//iKP+Fr+&#10;If736R//ABFHLhu7D2uff8+4fezF/wCEC8Yf9AG6/wDHf8aP+EC8Yf8AQBuv/Hf8a2v+Fr+If736&#10;R/8AxFH/AAtfxD/e/SP/AOIo5cN3Ye1z7/n3D72Yv/CBeMP+gDdf+O/40f8ACBeMP+gDdf8Ajv8A&#10;jW1/wtfxD/e/SP8A+Io/4Wv4h/vfpH/8RRy4buw9rn3/AD7h97MX/hAvGH/QBuv/AB3/ABpP+ED8&#10;X/8AQBuv/Hf8a2/+Fr+If736R/8AxFH/AAtfxD/e/SP/AOIo5cN3Ye1z7/n3D72Yv/CBeMP+gDdf&#10;+O/40f8ACBeMP+gDdf8Ajv8AjW1/wtfxD/e/SP8A+Io/4Wv4i/vfpH/8RRy4buw9rn3/AD7h97MX&#10;/hAvGH/QBuv/AB3/ABpP+ED8X/8AQBuv/Hf8a2/+Fr+If736R/8AxFH/AAtfxD/e/SP/AOIo5cN3&#10;Ye1z7/n3D72Yn/CB+L/+gDdf+O/40v8AwgXi/wD6AN1/47/jW1/wtfxD/e/SP/4ipLX4o+JriYRR&#10;Dcx7ZjH/ALJTUcM+rB1s9Su4QXzZg/8ACBeMP+gDdf8Ajv8AjR/wgXi//oA3X/jv+NdfD448Zuud&#10;qLnsXj/olSr4x8ZH/lpAv1ZP/jdP2dHo2Yf2hnC3VP72cX/wgXjD/oA3X/jv+NH/AAgXjD/oA3X/&#10;AI7/AI13MXi7xYf9Zdwr/uhW/nGKsf8ACWeIdv8AyEOf+uMf/wATT9jRfVmcs0zdfZh+J57/AMIH&#10;4v8A+gDdf+O/40v/AAgXjD/oA3X/AI7/AI11erePfFlgpd2jeP8AvKY+OcdClZ//AAtjxEO//ov/&#10;AOIqXCgu50U8VnlRXjCH3sxP+EC8Yf8AQBuv/Hf8aP8AhAvGH/QBuv8Ax3/Gtr/ha/iL+9+kf/xF&#10;H/C1/EP979I//iKXLhu7L9rn3/PuH3sxf+EC8Yf9AG6/8d/xo/4QLxh/0Abr/wAd/wAa2v8Aha/i&#10;H+9+kf8A8RR/wtfxF/e/SP8A+Io5cN3Ye1z7/n3D72Yv/CBeMP8AoA3X/jv+NJ/wgfi//oA3X/jv&#10;+Nbf/C1/EP8Ae/SP/wCIo/4Wv4h/vfpH/wDEUcuG7sPa59/z7h97MX/hAvGH/QBuv/Hf8aP+EC8Y&#10;f9AG6/8AHf8AGtr/AIWv4h/vfpH/APEUf8LX8Rf3v0j/APiKOXDd2Htc+/59w+9mL/wgXjD/AKAN&#10;1/47/jSf8IH4vP8AzAbnH/Af8a3P+FseIemf/Rf/AMRWp4X+IfiDULhjLt8lF5zs5P4J7GnGOHbt&#10;dkVcVnlKPNKELerMvw38PdbiXz73SJWkK8IxB2/UfTFamraF4kt4QLTRZ5HbPRVwPryKk8SfE3Ur&#10;FRDbljNnDHCDHfutYw+LHiE9Tn8I/wD4itL4eKtdnFGnneIftHCLXqzPvvCnj67P7/SrwgdFUqB+&#10;Waq/8IH4wP8AzAbr9P8AGtofFjxD/e/SP/4il/4Wx4h9f/Rf/wARWb+r92d0ZZ5FWVKH4mJ/wgXi&#10;/wD6AN1/47/jR/wgfjAHjQrr9P8AGtr/AIWv4i/vfpH/APEUf8LX8Q/3v0j/APiKVsP3ZXtM+/59&#10;w+9mfY+FPHtq+YdJvAMY2sQw/Imul0nQfElxb7brRbiOQD5tyjaT+ZrLHxY8Qj+L9I//AIig/Fjx&#10;CP4uPby//iK0jKgurOatRzqrvTgn6sb4n+H2tttm0/R5t3PmICPr0rF/4QPxf/0Abr/x3/Gu48N/&#10;EnUdRidXysseNwO3n/x31zVPxH8RvEWn3SqrDy5AdmBHxz/ufSiVPDvW7sRQxedwfseSN/O5yf8A&#10;wgfi8/8AMBuv/Hf8aX/hAvGH/QBuv/Hf8a2v+FseIeobj6R//EUf8LY8Rf3v0j/+IrPlw3dnb7XP&#10;7/w4fezF/wCEC8Yf9AG6/wDHf8aP+EC8Yf8AQBuv/Hf8a2v+Fr+If736R/8AxFH/AAtfxD/e/SP/&#10;AOIo5cN3Yva59/z7h97MX/hAvGH/AEAbr/x3/Gj/AIQLxh/0Abr/AMd/xra/4Wv4h/vfpH/8RR/w&#10;tfxD/e/SP/4ijlw3dh7XPv8An3D72Yv/AAgXjD/oA3X/AI7/AI0f8IF4w/6AN1/47/jW1/wtfxD/&#10;AHv0j/8AiKP+Fr+If736R/8AxFHLhu7D2uff8+4fezF/4QLxh/0Abr/x3/Gj/hAvGH/QBuv/AB3/&#10;ABra/wCFr+If736R/wDxFH/C1/EP979I/wD4ijlw3dh7XPv+fcPvZif8IH4v/wCgDdf+O/40v/CB&#10;eMP+gDdf+O/41tf8LX8Q/wB79I//AIij/ha/iH+9+kf/AMRRy4buw9rn3/PuH3sxP+EC8Yf9AG6/&#10;8d/xo/4QLxf/ANAG6/8AHf8AGtv/AIWv4i/vfpH/APEUf8LX8Q/3v0j/APiKOXDd2Htc+29nD72Y&#10;n/CBeMP+gDdf+O/40v8AwgXjD/oA3X/jv+NbX/C1/EP979I//iKP+Fr+If736R//ABFHLhu7D22f&#10;/wDPuH3sxf8AhAvGH/QBuv8Ax3/Gj/hAvGH/AEAbr/x3/Gtr/ha/iH+9+kf/AMRR/wALX8Rf3v0j&#10;/wDiKOXDd2Htc+/59w+9mL/wgXjD/oA3X/jv+NJ/wgfi/wD6AN1/47/jW3/wtfxD/e/SP/4il/4W&#10;v4h/vf8Aov8A+Ip8uG7sfts+/kh97MaL4f8AjF2x/Yc4+rKP61q6T8KfEs8qvffZbSEEeYZJxuA7&#10;42gj86S4+KniV1wk5jPqFjP/ALJWNqHjfxXeqyy63dhSMYicR/8AoOM0f7Mu7Fy59V09yPnqd5b6&#10;V8MvC/73ULyLULqI71jMvn59BtUAd+9c341+JGp6nHLY6S32GxcAYSMRyH1BIJxk+nb8a4mSSSWQ&#10;yTSNIx6sxyT+NN/Hj0qJYh7RVkdGGyKCqe1xM3Ul56peiFkd5HaR2ZpGOSxJyT3JNJRRXO9Xqe8o&#10;pWSCiiigAooooAKKKKACiiigAooooDodD4GvAjPZu+PMbKKfXBz/ACFM8bWJS7+2RpiN1UNj+9z/&#10;AEArGs53trxLhCQ0bA8V2dwkOs6Kwi6SZCFh0YVtH3otHkYhewxCq9HucP8AiKK05NC1BJGQW6tt&#10;JG7zBz70VPIzu+t0O5mUUUfSs9WdIUVYs7K7umxDC54zu2nb+YFakPhi8YfNNEPoCf6VShJ9DCeJ&#10;pQdpSMOiuhXwrL3vF/CM/wCNK3hSTHF6n4pj+tV7OXYy+v0L/Ec7RWxdeHL6JCysj4GcANk/QYrL&#10;nglhk8uVGRvRlINS4tbo2hiKU/hYlvG80wijXLHpziuy8P6TDYRq8io04XDMB0+lVvCGnJb2q3ko&#10;/eOCQCOgOB/n61n+KNaa5ZrOFdscb8tu+9+X41pFKCu9zza1Spians6fw9TQ1TxJbwM0Vuju4JBP&#10;QD8/8K5261G+uf8AW3EhH90NgfpVWiolNs7qODpUtldgetFAq/pOj3WoLvj+RAcbnB5+lTFN7G0q&#10;kIK8nZFCip9Stms7xrZmDFcfMOnI/wDr1B3xSemnUqMotJrqPhlkhffFIyN6qcGtfS/EN3Ayrclp&#10;1bAXJGevrjn8aq6LpFxqLZBMUeM7yp5+ldNa2en6Rb7mZNwGC7hQW78etawjI87F1qHwON2W3hhv&#10;LYfabdWHXDgcce1c3rHhyaEPPaurxgFiv3SB/XipdS8Tsw22kAHqzn+gqTRfEgkkSC7j2ljgSA8d&#10;O+TVycHoclKjiqEfaRWnY5jPOKWuu1/Qo71ftNvIscgX7oHD/lXJSJJE22RGVh1DDBrKUGj1cPio&#10;V1puJRRRUHSFFFFABRRRQAUUUUAFFFFABRRRQFtAY4q5pWmXN+2Idqr3Zj0qz4b0dtQb7Q8m2GNu&#10;Rj7/ALen/wCuul1C7ttIs8qq4H3Y1IGSfatY0+rPOxOMal7OkryK2k6BaW8Km4RJpO5IOPyJxUlx&#10;qul6exgUbSp2lEixjFYVxd6hrV0yr+5gPXJbaAPU9Kiez060b/Sbpp26bYCvB+p/wq72+E5PYOUv&#10;30rvsa8nim06JBKx98Co/wDhK0zxZt/38/8ArVR/tHTo1xHpu7Hdtv8AhWbfzxz3HmRwrEMY2j61&#10;LqPub0sHSk7OD+86KPxVAf8AWWkg+jA0smt6Pd/8fFs3/A4ga5ajsTip9pLqb/2fRvpdHQzaXYam&#10;vmaVKqFeCpRgCfx6dDWJqFrLZ3TQSgbl7g5FbPgO333Mlw3/ACzIxx7GqnjKXzNekA/gVV/z+dOS&#10;TjexGHnUjiHRvdJGXRRRWR6IUUUUAFHcUUUAang7/kYYT7N/6Cat+PP+QjH/ANcx/wCzVU8G/wDI&#10;fh+jf+gmrnjwf6Yh/wBgf+zVtH+Gzy5/76vQ5+tbwa4j1j/eTb/48tZNXvDrbdWh93Uf+PCs47o7&#10;cQr0ZI2viEP3NsfQkVy9dV4/H+gwN/01I/SuVqqvxHNlz/cIKKKKzPQCiiigAooooAKKKKACiiig&#10;Aoooz/8AqoAKKktoJriURwozH2BOPyrotN8LhWD3VxnBB2oP0OaqMXLY562Jp0viZz9naz3cwht0&#10;yxPQsP61tWPhiZpA91LGqjqq5P68Vs3V5YaTBtCxjjIRNoJ/CsTUfE80qmO2gWMN/GWJP6Vpyxic&#10;Dr4qv/DVkbUen6Zp9v57wxgRjJcqWP8AWrkYgubeORY0eNlyuR1B+vSuDDz3t6iySuxkcDJJPeu0&#10;kY2OhRkfejiRefwFXCaaZx4qhUpuN5XkznPFGjNaFruEL5LPjYONtUvD9ob3UEThlUqzA+mRXV6L&#10;qUGqWpDxrvVQXTg9+wpNJ0lLC/mnR9yyLwMfd5z/AIUvZ3aZ0RxlSFOVKp8SI/FeoCys/IjJElwp&#10;2Efw8jP6GuNByM9fc1b1y8a9vmlI4BKoOuBk/rzVvwzpDX7i4kbZDG4BGPv/ANPSs5XlKx10Iwwt&#10;DmluR6FpE1+yyZVYN3zEnk47YrqUhsdHsDKUWNYly7hSSf5mm6tqEGl2eQq7v4UBA656j0rkNV1C&#10;e/umkkYqpPCBjtFX7sPU5VGtjXfaBtap4mUx4skcE8hyABj2BrHn1bUZWy95L9FbH8qp0VnKcn1P&#10;RpYOjTWkdSx/aF8DlbycfWQmr2n+Ib2CT987TLxwSB/SsmikpyXUqWHpSVnE7nSdYtNQJRAySZ+4&#10;w/qPpWd4o0QTK13aCOPYmXQDG7Hf8v5VzMTtHIHQncpyOa67wvq4vo/Km2rMvHX72c9ATmtYyU1b&#10;qeXWw88JL2lPY48gqxU9QcGjO3kHHvW/4y0sxyNqEbfIzAMuOh7nNc+D2xxWMk4s9SjWVampHbeG&#10;dQS+sRGxLTRIBLnv7/pXM+IrA2F9gY2SEsmOwz0/DipPCN0LPVgW+7KpVufTnn8q2/HFqZ7COdOs&#10;RJPHbGT/ACrb4onnRX1bF2+zI5EUUUVgex0CiiigAooooAKKKKACuy0lWsfCru3DIrscfjXI2cfn&#10;XcUX99wP1rsPFUoi0WRBj51wB+I/xrWnomzzMe+acKa6s425kM11JL/z0Yt+fNN/ho7Y981Y0u2a&#10;8v0t1ONwPOPQE1mtXY9C6hC76HVSP9g8KxkcFUQcepIrjQc8nvXVeOpAumQwDjMnb0Arla0qPVI4&#10;cvjeDn3ZvfD/AP5CE/8A1zH86p+KjnVm+h/9CNW/AJ/4mUw/6Zf1FUfEhzq0nsSP/HjSf8Mcf99k&#10;/IoDrXcamN3hmf8A65sfyOa4eu5uBv8ADk49YX/rVU9bmeY6OD8zhqKVhtYj0NJWJ6UfhQUUUenP&#10;U8UalPY1fCVg13qKzEKY4HBbPfrgfpV/xzfkSfYYyR8uZPTnGP5frWlpdqdN0dgg8yRlBIHGWwBi&#10;q+maIqS/ar6ZZZMg47cfXrXRy2jZHhSxEZV3VlstkYek6LdXyiRSqQk43k5/Sun0nSbSyjQiONpl&#10;HMu3k0zUtbsrMYVlmYdo2U9fxrC1XxHc3StHDGIY+mdx3fmKPcj6jl9axTWlonS6nqNtYxgzuwLH&#10;AAXJrnNX8RTztstC8K7vvZGT+lYruzsXdy5PUk5pKiVVs7KGX06estWOleSSTdK7M3csc02j6UVl&#10;dneklsgooooGFFFFABRRRQGwUUf596PajUL2CiiigLoKKKKACiiigAooooAKKKKACiiigB0LtHMs&#10;iHDIwIPuK7qxuINW0hioOyQMpDDpXB1qeGdUOn3HlMu6KVhuOfu9R/hWlOVt9jgx2HdSPNHdFXV7&#10;CTTrv7PKwORlSO9Va7zV7CLUbNkLKGxhHAHH+cVxeqWcthetbyZO3owBwwoqQsx4PFxqrll8RXoo&#10;orM7tAooooAKKKKACiiigAooooAKKKKANrwPB5uoGfA/df1DVL49lJvEg/hCBv8A0KrXgGMCzuJf&#10;7zgfkP8A69ZfjKTfrj/7KKP0/wDr1ttA8mL58e32Mqiiisep6wUUUUAFFFFABRRRQAfSpLeaWCZZ&#10;YWKsM7SD2qOiglxi1ys7bQ9Tt9UhaMod6qN6v0PvWdrnhwlvM08IowSY+lc5DJJFIHjcqwORg4rq&#10;tD8RR3H7q6RYn4+bdgHt3NbRlGWjPIq4erhpc9HY56zu7vTLoAMV2kFoweD/AErpbTVdO1YfY54j&#10;5j5+R1z+oq7qWnWt/D+8HOMB1A3fnXO6l4cuLWJpbeUTKvO0A7/yFVyyj6E+1w+Ia5vdkWNU8MuX&#10;eSzdNvaI5GPxrCvrS4s5Nk6beeOQavadrN9p7eTIjOi8FZCwx/h+Vatv4gsbpfLuYCvru2lc/jU2&#10;jLyN41MTS395HLH7ucfjmnQzTQ/NBK0fupxXU3Gh6der5lrcBCef3e0j8hVC58MXcfMc8cn1BB/r&#10;UuElsbRxtCppJ2I9P8RXcLETnz1wOCQMfpV1dT0K75urTy2PG4p/VawLi0uYGxLBInPVlI/mKh/X&#10;6Uc72B4WhU1g7eh0lx4dhul87T51SMjhWU9fqTms+88P6jArECORV7qw/rWdDNLDJmKRl57MRWrY&#10;eIry2AV1WZR1DMdx/Gi8GRy4qn8MuZeZkSK0chRxhlOCKT6V0yeILC6+W6tNv12tj86dJo+lX67r&#10;a5CMecIVIH1Ao9nfZjWMlD+LGxy9ORnT5kJU+oPNblx4XuE5juY2/wB5SP8AGsm6sbq3bEkEi/7W&#10;w4P6VPLJdDohiKFXZkttq+ow4Iu5G5/iOf51r2Pikbdtzbuxz95GH8sCub5z3o49jQpyRM8JRqdD&#10;sbXUtJu7gBFMc0h/uFW/76FXfJuUk3w3AZO0b/8AxXJrgR7VNb3dzBxFNIoHYOcVoqvc46mW/wAj&#10;O4uZ0WE/bLb5O/Rh/ifyqo+kaXewebFEihhlWVSP04qHwtqWoXrFZYEMSrw+Gyf55q9cGw0+R7h2&#10;jVpDzyoJ71p7rV+h59p0puKdn5GBeeGLyM/uJY5PXPBrMkS7064UHMUnBUq/+Fbtx4qjVlENozL3&#10;3Pj+Wac3ie1aEk2rbh0DEY/Os2oX0Z3wq4tL34XRJeebD4RlF+S0rA9Tux8wxz+VcnxV7XNTm1KZ&#10;WdPLVRgKpJH41RqJu7OvB0ZQg+bd6hRRRUHYFFFFABRRRQAUUUUAFWrXUb62x5V1Io6AZyKq0UXa&#10;2InThLdHSWHihAu27hfI/iUg/pxWzp2p2V+GWCTcV4IKkVwVCkg5BPHT2+laxqPqcFbLactY6M72&#10;60uwnBL2seT3C4P6VSs9CjtdSF3BINsYOEweuMdSawdP169tGA4mUnkOxJ/Dmtmz8T28rKksDRnP&#10;XcMfrVqUGcU8PiqScYu6MnxFp1+l1NeTIDGzlshx07e/Sl8Fx79Y3kD93GT+fH9a661uIbmNXjkR&#10;lbnhgcfWiS2hYsQioW6ugAJ/Gj2avdC+vT9m6cl5HD69cm61WaTcSm8hQewHH9Kp10d14VPLW1zw&#10;Twsi/wBR/hWXNpN5b3sUMkZIkcDcFOOuPSs3F82p6dDFUOS0XsJfaRc2ljHdyuhV1DbR15x/jVHB&#10;6VteM7tXuI7ZCCsKkMQcjr/9asVQS+3uxxUySTsjXDVJzpqUzS8M6f8AbrxZXC+QmSwPfH/6xUOv&#10;CAatMlsgSNDtwBjkda3L4f2R4XaAMplkJXI4Izn+grlycnJJJ65NVJJKxjh5yq1ZTb02QUUdqCcD&#10;NZs7kFFXLHTZrqymuVYKsOc5B5wM1TB4yRTtZkxnGTaiFFFFIoM45q1a6jfW+PJuZAAMY3ZH61Vo&#10;pqTRMoRl8SOi0/xQUwl3E0hx1Ujr9MCtSy13T7iQRiR1Y9mj/wAK4mjtitFVaOGpltGbvFWZ311p&#10;1hc8zW0TH124P6Vj6j4X3PutJlUY4Rgev1yaw7K8vIXxBLI3fCsSMfQVrWfii4j+W5tQ2DyUJHH4&#10;9armhLdHL9XxNCX7uVzN1DR76zUySorKBksrDj+tUMjOc/1/Wu30/XLC6wpIhJOAHZR/WpbzTbG+&#10;jbIT5x99NufzxS9mn8LNI5hUg7VYnCdqK6K68LMGJt7r5c8CRf6j/CsjUNMvLRv3kTMucblQ4/PF&#10;RKDW5208XSnsypRRj/J4oqNjp3CiiigAooooAKKKKACiiigCS0iae8jgB+aVwgP1NdbJNa6Bpsae&#10;TulwA2wY3E+p/CuRtpTb3UcqjJjYN+RrqWksda0yEXFxHFJxkb1yCM+v1rSns7Hm46Lco83wdShc&#10;+J7mRj5MfljP94H+YqpJr2pt0uSv4D/CtZfDFoVDreOVPQjGPzp0fhmwH3rmY/Qr/hVcs31MY1sH&#10;H7P4GDJq+pk4a8l/PH8queG7+9OqKrzSyq2AQz8Dkc81uJpmk2sY3eXx3fZn+VS293YBJfsgjYxR&#10;7z5e3344+lUoNatkVMRTlFqFMn1jyzplwHUEeUf5V58pG0ela2t65NqCGJU8mPoRuOTz/wDWrK75&#10;xWdSV2deX4edKD5uoUUUVmegFFFFABRRRQAUUUUALGjSSqi9XIUD3NdrYqml6DG8vBVBv2juT/8A&#10;XrlvDsfma5br/t5/Lmt3x3N5emw246yPk/QD/wCuK1p6JyPLxl6laFI5m6me4uXnkzmQ7jmo6Px/&#10;Cistz0oxUUktgq5o+m3Got+52hAcFmPSodOtJL28WBO5GTjoM4zXX3lzb6Fp/lqu5sEqOBnn/wCv&#10;WkIpu7OPFYhwtCnrJken+HrKCMfaEWZs/eII/rReaVpdwr20Eccc2OCFPFcxfald3jFpJGVTxsVj&#10;j8s1VBIbcDz2PpVOcV0MY4Su/elUaZqaroV3ZReZujlQHBwcH2rKrovCusv5q2V18yFfkdm6Y55y&#10;areLNL+xXH2lGzHM5woGNpx/+uplFNXRtRrzjU9lW36eZn6XeSWV4sqMcZG8DuM113iOzGo6WGTA&#10;ZFLoT9P/ANVcRj/x05+tdl4Nu2u9LaJ8BocL9RgVVOV1YxzCLjy1orY45cbeKKu6/bfZNUeHtgEc&#10;e3/66pVnLRno05KUVLuFFFFSWFFFFABRRRQAUUUUAFFFFABRRRQAUUUUAFFFFABRRRQAUUUUAFFF&#10;FABRRRQAUUUUAFFFFABRRRQAUUUUAFFFFABV/QdTfTrpWZmMJPzoD698fhVCimm09CKlONSPLJHZ&#10;r4i0wqCXcZHTYaK4zj0FFae1kef/AGZSNPRtEub1ld1eOE/xED9BXR2Om6dpkI3mNiOryquear69&#10;rsdpmC2KSSDrycKf6/nXL393NeXDSztuLei4GKd1AyUK+K1k7ROn1DxJaQfJb7ZucHkgfhxWZc+J&#10;r6XIWONB9Tn+dYvQYz06DFFT7SR108BRgtVdlx9Uv25+1TD6SN/jUlvrWoQsD5zPg9Hdj/Ws+ip5&#10;5dzf6tSf2To7PxRIWC3MEYGeWUngfTmtmzurDUI1KNHITyVPJH4GuDrovAUC+ZJcd8Mv/oJrSnNu&#10;Wp5uMwlKnDnjoy14y1AW1p9jgIDNtPy5G1fb8q5P2rR8WS+brs3PCYQfgP8AHNZ1RUd2zswVFU6S&#10;7sKPf2op0YDSAMcKeCfQVB1y06Gx4b0tHVr68zHFEQw3gYbjOee3SpNV1ue6k+yaemVbgMu7cSfT&#10;piode1H7S0dlZndGBtyBncc8Y/IVpWMFroWnyTTvm4cEqrHGccADH1/WtlptseVUbb56ivJ7IwNS&#10;0+6tSvnqxZiMEkEknOO/tWp4b0Iyqt1dhgCDtjKjkevP41Z0W2n1S8XVb4FNvCIFwOPf861rqS3k&#10;gNuLpIyD/eBIx9aqMFuZVsZUsqa362KOua1BYRiG28t5AcFRn5B74rk7q4luJmlmdmZjnBJIrpP+&#10;EYs5TuW7kJPORg5qvdeF5FXME5k9igH9amSlLQ1wtTC0tL692c/2x+vekx/n/Grd1pmoW3+stZAP&#10;UDP8qq4A4FZWa3PTjOEleLNfw5rL2TiCX5omflmY/LW7rmn2+p2LSW7K0gHyOmDuI7Z/GuLPStPw&#10;7q0thcLExX7Ox+cY6Zxznr2rSM7K0jgxWFaftaW6M+6hltrhoZkZWQ4OaZXYa3p9vq2n/arc7pNg&#10;KMrfex2xXJXEUkEzRSqVZTgg1MotHRhcUq0bdUMoooqDq6XCiiigAooooAKKKKACrGlWkl9drCgb&#10;qN20fdGQM/rVeus8D2hhtZLhwytIRjP93GePzq6cbs5cZW9lTb6mhfTw6VpruuxdoJVDxuPtj61w&#10;95cS3NwZZjlj6nPatLxjefaNSCIVZIk4x6nn/CqOkxQSXX+kvtijUsw7tj+H8aqUruyOfB0VSpOr&#10;Jastaba3d+ipIzRWqjmTOFAHsT71e87SNLXZDtupRwSw/ris3VNSkuIxawgLbR4CIBngdMk85q54&#10;d0E3Y867EkcRXK4I+f8AqOlNPWyFUSUeaq7LsiK+vbvV41hhsRtVtw2KWp9t4cv5P9avk9+MH+Rr&#10;cvtTsdLtxHEVaRfl8sMSRj1PNZFx4pu3xsghX6gt/hRJJfEZ054icbUYWj5inwvOB/rif+Aj/Gql&#10;5oWowZKQNKoGSVx/LOalXxNqIOSsJ9th/wAatWfiqXeBcwR7SeWUkY/DmhKm9i746nq0mW/CsZsv&#10;D0skqspBZzuGCMD/AOtXMajL5+pTTD+JyR9M10/iDVbKfR5UhuVdpFwB0PX0rkge1KptYrAwk3Kp&#10;JWbCiiisj0gooooAKKKKANTwdx4gh/3W/wDQTV3x5/x+J/uj/wBmqj4Q/wCRgg/4F/6CavePf+Pm&#10;P/dH/s1bR/hnl1NMavQ56rGlnbqMB/6aL/MVXp0DbJ43/uuD+tYrc9CorwaOq8ff8guH/rt/7Ka5&#10;Ouu8dYOkxH/poP8A0E1yNa1PiOLLf4IUUUVkeiFFFFABRRRQAUUUUAFFFSWcE1zcLFBGWZjjihai&#10;k1FNsjrY0Xw/cXSiS53wxnkZUZPNa+haJBYqtzO7GbbyCcBSfp1qHXPESwyGGzCSMvBc5wOPT/6/&#10;atoxS1Z5dXGTqy5KC+ZpNLYaTbYLRxrjjOMtge30rnNY8QXFyhiiHlocjIY7jWVcTSXEvmSvljye&#10;MUzrzn9KmVR9DWhgIwd6nvMCSzbicn3oH+c0UGs2d9rF7wzH5uuW68na24/hXS+MpPK0NhnlnUD+&#10;f9KpeBbMLGb05ywZF9Mcf1zUHjm7EtwlmpG2Jjux64GP61uvdh6nj1P32MjFbIxrK4ltbhZoW2su&#10;R36H6V2mi6lFqNucFQ6rh0HXp71wtTWNzNaTiWFsN7jPfNZ06ljsxeDjWj/eNy98OMNVQwljBIxZ&#10;zgfLznFa+sX0Gl2TBSm/aTGmMZ59unWnaLqcGoQ7lZVkGNyg98f/AK6wvGVhdC4F2rSSpt5OB8uP&#10;cVs7JXieZHnq1Y06ztYxLiWWeYyysWYjByaZRRXM2e/GKjogooooGFFFFABT7eV4bhJk+8hBH1pl&#10;FC0FJX3O402WPVtBAkI3SRlHxzg9O/51x2rWxtNQlt+cIxCk9xWn4Ku2j1EWpYbJAeO+cDn9KueP&#10;LUCGG6UHdvKt6HI/+xraXvQueRQvh8U6fSRzPt07ZrvbNlvNHGTnzIsHv1X/AOvXBdsV1/gWYyaV&#10;IpPKPgfTaKVN3djTMo+4pLociwIYgjocUlT6onl6jOnpK38zUFZ9z0qcuaKYUUUUigooooAKKKKA&#10;NDwtEZdcgODhG3HH0J/pWh4+mzc28KtwqMx98kf4VP8AD+ILDPMf4mA/IH/GsvxZMs2tOVwVVVAI&#10;+mf61ttTt3PLX7zG/wCEzK3fAsBbUGnwdqqwB9+P8awq6rwjdWVvo4ElxGkhZi25sYOf8AKmmveN&#10;8dKSotJbmX4xuvP1Z4QQVhOAQfUDNZNdW2k6PPcyTyX25pCWOJFAp/8AY+g45mH4zU5Qk3c56WMp&#10;04RjZ6Gb4CP/ABNpP+uJ/wDQlrO1xs6tce0rD/x411Gm2mk2NwZredA23bgyg8ZB/pXK6vsOpTsj&#10;hg0jHIPuaJRaiPD1Pa4lzS6Fau8txv0Jx/eRx/OuDrvtM50cf7rfzNOj1FmmnL6nC3i7buVf7rkf&#10;rUdT6oMalcf9dW/magrJ7npU/gQUMfb/AOtRRSLL9vrN9EwbzPM2jADliP51Wubu6nbMtxI/bDOS&#10;D+BqGinzMyVCmpXS1Dt/jRRRSNQooooAKKKKACiiigAoop0MUsz+XDGzuf4VGTQtQulq3oNp8MMs&#10;zYiidz/sqTXR6Z4agWFZL6RgSvKAgYP1FWrnVdO0yHZalHYcBA5PT359K0VPuefPHJvlpRuzP0vw&#10;1JIu++d4gMELxz+Oa2rG30uFvIh8hn9Pl3VzGp69e3nykrGnPCrnP51HodleXF9FNDGwVZBmTbwO&#10;ffrVKSWiRz1qFacXKrOx0XiLSbebT5JIolSRF3DagBOO2a45lKOVPUEg13XiG9jtNNlZnUSMuFUn&#10;rniuGkcyTNIf42JNKrZWNMslNwd9hKKKKyPUCiiigAooooAKKKKACiiigApOw4x7+lLRQBt+FtZ+&#10;y4tZ/wDVO/Dsx+T/ACa6O8trfUtPKFgySD5WUA/iK4E/eH860tD1i4091jIVoM8gj175raM9LM8v&#10;FYFt+0pbjda0e4sbhisckkA6Pjjn1ArPrvtNvbe9gV4ZEYkfdzyPXis/VvDtvPI00DvHIxy3O4fk&#10;acqd9URRzDlfs6yszkaKsX1jd2rsJoZFUHhtvBqvWLTR6sZxkroKKKKRQUUUUAFFFFABRRTokMky&#10;xjq7AD8aAbsmdh4Lj8rQVZhjczE5+uP6VyepTm5vHmPVsfyArttQxZ6HME42xtjPvXBitqmiSPJw&#10;C56k6gUUUViesFFFFABRRRQAUUUUAFFFFABSc+tLRRsBd0rVLqxfMfzLnJjLHBro9N8RWlxhJysL&#10;k9CT/PFcfR7VcajRx1sFSq9LM7+aGzv4SD5UisPvDDVi6h4YUsz2szkseEIHH06Yrn7S5ntZRJA+&#10;1l6cA/zrXs/FF4i7Z4Y5OMZ+6avmhLc4nhcTQf7qV0Z1xp9/ZsS9vKvON4GR+YqbTtav7PI3eYvc&#10;S7j/AFrpbHW9PuFXdOiPjlGJGPxI5p95pmnagA7fOR0ZJP8AIquX+VieL05a8DOsvE0T8XUXlj1y&#10;W/pV9ZNFvhnzLZyeAGA3frWdeeFYutvcSepDLn/Csi70fUbdjm1kZeuVG7+WaV5LdCVPC1P4c+Vm&#10;7c+GbORt0M8i8dBjb+VZ954ZuYwfJcynsCAP61n2t/fWLbY3MfOcMg/kRmtG18UXaYEsMcnqwyua&#10;V4PdGvJi4fDK6M260rUIOJLSXGey5H6VWIkjblWB9CMV12n+IrKb/XEQNjuSf6Vd83T7xcLNHJ3w&#10;JKPZxezF9erQ0qQOMs9RvLeTdHNJj0LHH5ZrYtvFMp+W4tYz7qxH+NaM/hzTJW3Ijo3crIf61SuP&#10;CsfWK5kH+8oP+FPlmiXXwdX41ZlhNT0W8XFwIVY8YZOn4kVBJoGnXLGS2vSPQKVZc/hWbeeHtQiO&#10;YojKoHJGP5Zqk9pfQH5raZO/KGk5Pqi4UYb0qtjSvPDd3GCYGab06DP61UtdIvnvVt5beVM5y23g&#10;cHjPSktdY1C0wsco+X+BoxW94Z1i41K6a3uEjGIy2VB65H+NCUW9yqk8VSpt3TRJr9+mlabHBAF3&#10;/dVemAOT0/CuRkkkkkZ5HZmbk7jmtHxc7NrsynopGPb5RWZU1JXdjbBUYxpqXV6h+f50f54oorM7&#10;bhRRRQUFFFFAgooooAKKKKACiiigAooooAKKKKACj/OKKKAHI8iOGR2UjupxWppviC8tRtcCZQMD&#10;cxz+eayaKak0ZVKFOorSR2eneILK4AEsiwvjoxP88VpxSxyLmJ1b/dYV5zxUlrcTW77oX2H1wDWy&#10;q9zzamVwfwSO41DS7S8jYSRKrH+MKN354rIh8NGC/hkjmZ0RwxBUdj9aq2via8TCzRxSL3OCpra0&#10;7XrG5VfMlWFs8qzdPxxVJwkc3s8XQTW6MLxl5z6qxMUnlqqgMVOOn/1zVPw7Cs+twRuPlB3EeuOa&#10;7rMU0e0MrqeMg1Tj0ezj1D7XGrLJznDZHP1pOneVyqeOUaTptWdjlfEzx/2xIkaqqxtjgewqpY2s&#10;l3dLBCDvYHoOnGa2PEGh3gvJLi3VpVlckgAcfrk0/wAO2x0yCXULxWiGNiBhj+Ln+QqHB82p2xxM&#10;Vh1yu7JPGEq2tjb2EBC5X5sHBwBjnH+eK5v39qlvJ5Lm4eeTqxJ/DOf6021iae4SIfxMB+uKiTu7&#10;HRh6ao0tXqMoq5rlh/Z955G8v8oPPv8ASqZ+916UrG8JqaUo7Bz6Udelbvh2yij06bVLk/KqMFUn&#10;AI45/nWLdOslzJInyqzkqOuBmm42RnTrKc5RXQZU+npavcbbt2SMj7w7HI9j71B+FB+lSjSS5o2T&#10;Nz+y7mzZbrS5zccchSBx1wcHntUjX1td/udVtlt3PAfYQQPXkHFY1leXFpIXt32k9cqDn862Idbg&#10;vh5OpwIqnjerMBj6CtoyTPNrUqkXdq/mtyC70I+WZNOn+0oBztK8/rzWdm9spcHzYWU9CStXNREG&#10;m3EcmmXm/vg4bBpbjXJrmxa3uYI3LLjeCVwexxSlZGtP2vKm1zR+5k1j4mu4UCSxJIFH3snd+fNb&#10;Fj4gsJ12yusTY53Z/niuNX24NPt4XuJliRSWbpj2pRqPYK2BoNN2szs9Wt7G7sJJUET7VOGQA84r&#10;ifTnoK7W5WLStBKLwNmBuPU7f/rVxQz3qqu5nlt+WWugUUUViemFFFFABRRRQAUUUUAFH8OKKKAa&#10;0OjuI8+BYSSflwf/AB7H9a5zJ4zXVwp5nglEPdR/6HXKe1a1Oh5+D1c12bCug8BqHuLoN/cX+Zrn&#10;63/AJxd3A/2B/Opp6yNcarUHYwWG1ipHIOPpSVNqK7L+ZfSRh+tQ1NtWdMJc0UwooopFBRRRQAUU&#10;UUAFFFFAGr4MUHxBEf7qt/KrHjxi18iHoucfktVvBzY16If3lYfoat+PEK3UMnZt38lrVfwzy5/7&#10;6vQra3aolvYxQx/vnj+fGM52g/41m3VvNbTGKdCjDsa1tamMVzZ3gAw8eQe33FFP8eIPtFvcL8wd&#10;Cv4A5/rRKN7l0K0lKEX1uS/D9B51xJjoqr+Bz/hVPxpOZdcZe0SBRz7Z/rVvwC4E1xHnkqGH+fxq&#10;n4ytzBrjNg7ZEVgfwx/Sn/y6ViIf78772Mr60UUVjqeorbCNnHHWuyt1XWPDaQO3zbFBI5OQff6V&#10;x1b3gOcreTQZ4dAfoQf/AK5rSnvY4MfC9NTW6MJgykq33lyprd8BzBL6aIn7yAj6g/8A16p+KrUW&#10;uqNjOJcvz6lj/wDWqvoszQ6pAwOMyKD9Nwoj7sy6n7/DPzNXx7GRewS4+/GQfwP/ANesDrzXX+Nr&#10;cPpom5/cj+bCuQxjiioveJy2d6CXYKKKKzO4KKKKACiiigAooooAKKKKACiiigAooooAKKKKACii&#10;igAooooAKKKKA07hRRRQG6CiiigAooooAKKKKACiiigAooooAKKKKACiiigNAooooC1loFFFFAW8&#10;wooooAK6vwHg6fIO+9v5CuUroPAlwBcvbFuSrMB+VXT+I4cwTdBmTrgI1i6B/wCezfzqrWj4sjMW&#10;vT/Lw+GH4j/9dZ1KStJnRQkpU4+gUcDriinSRusYdl2qRxu7/SpNb2Zs+GLWO3jbU7sGNIfmTJ+9&#10;x1x36ioI2n1vW42kXK5VTtGAqjk/1qncahdTWi27PiNVxhR1HHX16Vv+AoY/s805X5t4AP4f/XrW&#10;Nm0jza6lShKrP4uhe8UXqWelyRKw8yQbQvXg9f0Bri2JZix7nNaPiq7F1q7FH3RoFC/l/iTWbSqS&#10;uzXA0FCldrVjo5HjbdG21h3xWpaeI9QiGJHRwOgKD/61ZNFSpWOieHpTXvROxsPEVjOu2dzC4/vr&#10;gfnzTtR0exv4zLGfnI+Vlfg9+fzrjKu6fq19ZsPLnYpnlX+YGtI1E9Gjhnl7g+ajINS0q9smPmQk&#10;pjO9OR/9aqP0rtdN1Sw1OHyZSu9uDHIuCfpWX4g8PGJWmsYyVUDKA5/IflUyprdFUcc+bkrKzK/h&#10;TVTZ3C20zhbdicnb90nHetjxJpqalZpcWo3yZyp3cMDj/CuPZWRirAqynBB4x9a3vCesGKT7NeTY&#10;h2YQt/CR7/57U4SvpInFUJRl7aluYTqySMjDawPzA+tJXT+KNFEq/arKIGQktIAeox1A/wA9a5jj&#10;PeonHlZ2YfERqw5kFFFFSdAUUUUAFHvRR1oAWNS8ioOrHArvLx1sdJJHHlxYXPqF/wDrVyHh62Nx&#10;q0Squ4KwZvpuGa3vHU7R6fFErYLycj1GD/jW1PSLZ5OO/eV4Uzk1zjnrRRxnjpRWO56qSSNPwnYt&#10;d6pHIyEwwkksD3HI/mK3fFGqixtlt7WVRNnGCM7Bwef0o8JpHbeHfPIwW3Oze3+QK5fWJjc6lPKW&#10;3BpDj6dB+gra/JE8mMfrWJbl8MSuSSxJ70UUVj1PWsFFFFAwooooAKKKKACiiigAooooA0vCJ/4q&#10;K3+rf+gmtDx8P3yH2H/s1ZvhU48QWx/2j/6Ca1PHo+aM/T/2atY/AeZW/wB9j6HN0UUf41kek9Ud&#10;Z4qbzfD8Mg5BIP8A46a5Oul1B/O8Jw4OdigH8Ermv8mtKu5w5erRkvMKKPrRWZ3hRRRQAUUUUAFH&#10;8PGfaj/IqxpdjcX04jhRmXcAzdlH1oSuTOcYK7DTbK4vblY4ULZPJ7Cuu0+3tdF03fK20gZdic5Y&#10;9gPwpY49P0SyaT5U25+Y8sxPb9K5jXNVuL+4ceYwh3fIg4+hPvW6tBeZ5Lc8ZPlWkCfxHrUl6zW8&#10;JHkq3Hycmsij3orKUmz1KNGFKNooKKKKk01YVNp9u91eR26DJdgKhwe3/wCv6V1XhHSjbr9suY9s&#10;nO0Meg47fnVQjzM5sVWVKm3fVmgxj0nQf7phixzz83/664y/M00r3cqOqzOSG24BrX8Yai1xdGwt&#10;33ICAwHdvT+VHiBI4fDVjCygSHBIxz93n9SK1qa7dDgwidPllJayZkGzuFsRdmIiE/xZHrioP8iu&#10;hvAI/BMQcDL7cDueSa56s5JRtY9DD1HU5m+jJbO4ktbpLiI4ZDkZGa7XSdQttTs2K/e+66Hgj0rh&#10;asafeT2U6ywSFcHlf4W+o79acJ8voY4vCKsrx0aNDxJor2RM1sha3AGeclaxxXd2N5ZatZsgIYMC&#10;GjYYIH0rmvE2kPZ3DzwR/wCjHBBBztJp1IK10Y4PFP8AhVd0ZNFH8VFZHqbhRRRQAUUUUAWtDk8r&#10;WLZ/+moB/Hj+tdV4wXzNAYj1U/rXH2eftkW3r5i4/Ouw1rJ8L/P12JnP1FbU9UzycdpXpyOLrpvh&#10;+f3dyo9V/rXM8V03w/Hy3RHqv9aml8R0Zh/AZl+Kk8vWHH97J/8AHjWbWr4wYHWDjsuP/HjWVUy3&#10;Zthf4EWFFFFSdAUUUUAFHHWipLWIzXEcQGS7Ace5o30FJ2TZ1nhpDZeGWlkG1hvc59if8K5BmBbd&#10;k/jXZeJ5UtNCkhQhWdSFH4jP865jT72G3j2PZW83JOZI9x/nW07aI8rByk+era7bF0u0tbhS012k&#10;bZ4Utg9var66VpZXB1Af99j/AOJpker2QOTplqPpAv8AjUy63p4XJ06L/vwv+NCUUVUliHK6uN/s&#10;rSP4tQXn/pqP8KpaxaWNvbq1tdrKxbG3dnj8qNY1CC7jVYbWOLa2dyxhT09jWeecZ7VMmuxtQpVH&#10;ZykFFH+fxorM7Fy6ga7vQzu0dPo38zXCda7jwu2/Q4yfVv5mtqO7PNzT4InIa2NurXI/6at/Oq3e&#10;rniEY1y6/wCuhqnWUtz0KP8ADj6BRRRSNAooooAKKKKACiiigAooooAKKKKACum8E2yR28l42cuA&#10;BjnHJ7fhXM1s+F9XSzJguc+SRwQvQ5J/rV07JnHjYylRtEra5q1xqEjRsVEIb5UC8+2ahtdN1C4/&#10;1Nsx9yMD8zW753heCZpdiOzHkbSw/LpU/iHUJdOhiazhi8uQH5gnA9KvlTu2zljiHG1OnCz8yDTP&#10;D1vbp5uoODjBAEmFH6CrOpa9ZWkfl2riSTGV2/MoPuc1zV5quoXQxLcvj+6vyj9Kqdf8aXtFHY0j&#10;gp1JKVaVze8UQi6s01SL5lbCtg8YyRnH1xWDXQeF5Fu9Nm0uY7sqxUHt0xj8TmsXUIGtb6WBgQUc&#10;4z6dv6UpraRrhZckpUXuvyIaKKKzO0KKKKACiiigAooooAKKKKACiiigNQooooAfBLJBMJYmCvjA&#10;JGa6TR/EiMvl3x2ccOqcE+//ANauYo9qqMmjnr4WnWXvI9DhnguYyYpEkXH8DfzrJ1Lw3bS/Nako&#10;/JILnB/Q1zNrfXdq2YLh09s8H8K29L8Tsvy3y59GRP8A69a80ZbnlyweIoPmpsy7rR9SgzutmZR/&#10;EmGH6VSYFTggg+9d3barptyNiXEeW6K3GfwPWm3ej6bcnLWqKcYyny/ypezT2LhmU4u1WBwvPeiu&#10;l1PwxwzWT89lduP5Vk3Gi6nDnNqzAd0+b+VRKnJdDvpYyjNaOxQop0iPG22RGVh1DDFN+tQdKaew&#10;Vd8OwmfWrdcEhXyx9Mc/0ql/Ouk8B2w2zXDLkhgEY/Q/41UFeSOfGVPZ0ZMt+NrpYtP8gn5ph0+h&#10;FcgK2vHU3massYbKxx9PQn/IrFqqj1M8vp8lBeYUUUVmdoUUUUAFFFFABRRRQAUUUUAFFFFABRRR&#10;QAUUUUAFTWd1PayeZA+1j1+UH+dQ0UXaJlGMlZo3rHxPcqcXKq49VTn+da1n4h02ZfmmMbZ6OuK4&#10;uitFUkjjqZfRnsreh3zfYNQhMZkjmU8EK/8AhWfdeGbJ9xhLo3bD8fqDXLQXNxCcwzyR/wC65FXb&#10;bX9UiAHn+YB/fUGq9onucv1GvT1pzJ7zw1qEZLQhJBnjD8498gCqE2m38BzJayqPULn9elbVj4o5&#10;xeR9usa/zya0Y9b0mdcNKBns6GnywezH7fFQ0nC5y1jqV7ZApDLsGeQUBrRt/FF2v+vSNvon/wBe&#10;tj7LoV99xLZj32MFP6VBceGbBxmIyIf9/wDxBp8sl1IeIw03+8hZha+JrFxiXzIznun+GavRazpk&#10;nS7T/gXy/wA65268NX6vmHy5Fx2fn+VUptK1KI5azmPuoLfypc01ug+q4WfwzsdZcw6XqPDvHIT/&#10;AHZef0NM03RrazvvtFuWU4IwWyMVxwlureQqJJYmHbJUip49X1OL7l5J/wACO7+dHtI32G8DVtaE&#10;9Dc8WaRPcyi4tI97EncNw9B6/SudnsryD/XW0i/Vaux+IdUX/lsjf7yCrOn61Pd3kcNxBbyK7hT+&#10;7yeTjPWk+WV9Ten9ZoQtJJpGGMjg9qK1vGFtDa6kohRVVk3EAD1NZNZNWO6lV9rTUgooopGgUUUU&#10;AFFFFABRRRQAUUUUAFFFFABRRRQAUUUUAFFFFABRRRQAUUUUA9SazuprS4EsDbXHQ4B/nW1p/iaZ&#10;WC3iqy92RPm/nXP0VUZtHPVw1Or8SO4s9b0yfH+kqrY5DfL/ADq5cRwXdvtkw8bcjaev5V52OOnH&#10;0q5aarqFvxHdSbccKx3D9a1VW+559XK2nenI3tQ8MQFc2ZKN6M/H8qi8PaPNZ3Ulzepjy1+Ta2c4&#10;Oeg+lM03xPIDi+TIHQxoP8a2LXV9MuMgXKZx0cbf51a5W7ownLF04uEldHI65dve6k07grkAAFcd&#10;qg0+3a7vI7dBzIwH/wBeu1utI026+Z7dd2Mbo+P5VUs9CTT7lrm33SMqHy1Zs/N+Q/nWbpvmudMM&#10;wpqlypWdtDO8S3CWtjFpEbbmjRN/fH4/XFYNXtct78XstzdW8i7m+9jgDtz0qjz2BPsKiV27HbhV&#10;GNNWfmwHH+FFbOsWVtZ6HbnywLmQjJzz0JP9KxRSasa0qqqxbihaKtaZYXF/MUgjJVcbmJ4A+tSe&#10;ILW1s7tIraQthcvls4/Kkot6i9tHn9nfUo0UUUjUK6HwLZObhrxkO3ZhD6knn+VYEMck0oijQsx6&#10;AV3dosGmaVGrERrGg3E+p/8Ark1rTjrdnnZjWcYckd2Ynj64DNBbKw4y7fy/xrnRnvU19cyXd000&#10;jFsscZ7DOcfrUNRKV2dOFo+ypKIUUUVJ0BRRRQAUUUUAFFFFABRRR/jQHQ7PQfm8Kw49D/6Ea43o&#10;2Peuz8L/AD+GYV92/wDQjXGycSt9TWs9kebgf4tReY2t3wG2NRmHrH/UVhVseCW26sw/vJj/AMeF&#10;RT+I6MZrQkU/ECbNWmHq7H/x41TrU8XJs1huPvAn/wAeNZdEt2aYZ3ox9AoooqTYKKKKACiiigAo&#10;oooAu+HZBFrdsxP/AC0x+fFdD44gM2kpNGPmjkBz7Hj/AArkkYxyK6ttZTkEdveu10OeHUtHjjmP&#10;mbUAkB9j/wDWranqrHlY5OFWNZdDlbu9SfSLe12t5kJ644xz/wDWrRZjqvh0JH801oeVHB27Ovvy&#10;KydStXs7yS3cEbWwp9R65/Kl029nsnZoCv7wYYMMg1PNZ6nTKipQU6e+43T7qW0u0mjPORuBGcjO&#10;cV1WpQW2u6b51tJvkRSEwcc+h/L9a4/v/SrmkXt9azLHZuSWb/V4yGP0pQdlYWKoOTVSGkkV7iCe&#10;Gby5onV+OCOajYY4PB7g13HkQG1+2apbQLLH94lRwO1clrklvNqkslooWLoMDGfcU5wUVcMLinWl&#10;bl269Cp2wBWj4WlWHWo2Y4VlIYn/AHTWdzSo7IwZTgjuKiOjOmrHmpyj5HSfECPMdtLjoWX+X+Fc&#10;5CdsyE/3hXXeL4/P0WOQLu2nf9BtNcfnnntV1d0ziwLvQcex3WvDzvD9wf8ApmT+X/6q4X3rumPm&#10;+HZT13RP/WuFHSqq9Cct2nHswooorE9MKKPrR060AFFFFABRRRQAUUUUAFFFFABRRR9aACprS0ub&#10;qTbbwvJ16CrGh6dNf3iKEbyd3zt0wB159a6SSfS9DtxEoBkHVVAaRs9z+VaRhdXZxYnF+zlyQ1kU&#10;NO8M/Luvn2gjoj/z4qwdK8Pp8rTrkcHM9Up5fEF+u5d8UJ5XBCcdqxJHk3nc7FgectmqcoroYQpV&#10;qzfNU18jp38PafPGTZT5x6SAj+VYWo6VfWeWlhJVRy68qKis769t5P3FxKpPYE8/hXYWLSzaW7av&#10;FGgx8wYcFcDJPpQlGWhM51sM1zS5l+Jx9lYXlyP9HgeRc4zjj8zVibQ9UihLtb5C8nDKf5VsSarG&#10;n+jaHaiQ+qx/KCffP1q/o/8Aaz5GoJCIyD8oHzfpx60Kmr2Cpjq0dbJL8TiWUqxVwVKn5gexpK2v&#10;Emk3f9qTTW9szQvgjYM8/SseWKWJ9ssbRn0ZSP51nKLR6FGvCpFNPUbRRz/kUdenP0qTYKKPxooA&#10;KKKKACiiigAooooAKKKKACiiigAooP3atWGm3t6oNvGGX1LAfpRZsiVSEF7zKtFb1v4WuW5muY0G&#10;OgBb/CtO20HTreP98gkZRyx3D9M4rRUn6HJPMKMdtWcdRXWyXnh22baIY93oIM/zFJ/wkWlxDEcD&#10;/ggFHs13M/rtV/DTZzEdtNIMomfxFX9BgvLXVoZzEdobDYYcg8Vrf8JRZ9reU/gKP+Epten2ab9K&#10;pRinuROtiZxcfZ7kXjKyadUvolGcKCO/f/61c0eOa6xPFNieGhm/IVIviHSZOJVYD0aPNOUYvqZ0&#10;a2Iox5XTujj6WR3k2hmJCjA9hXa276JfcRxQsfXyiP6U268P6fKvyRLGx7jP8s1PsuzNf7RgnacW&#10;ji+Og/Kus8E8aDK69RIx/QVSuPCtyB+5uY39NwK/41o+FrK5s7Oa2uEA3NkEMD1FOEZJk4zEUqtL&#10;3JHISEmQk8n1pKdMpjmMbfeWm1k92elT+BBRRRSNAo/yKKKA03HRSSRyLJG5WRTkMO1dV4f11Lor&#10;a3IbznJwSMg+lcnSqWVgykqw6EVUZtM5sRhYVlqtTpfFWihlkvrbauBukTGM9cmuYbjjoRXU+FdY&#10;WWNLG5LmTkBjyCO1R+LtJXa17bBQc5kA4znHP+fWtJRurxOLD15UZ+xq/JlvwrqqXkH2WXd50aDL&#10;Nzu7f4Vk+LNKFlMtxDtEUjEFR2PJ/lWPBJJDNviZkdSDkHv2ruNJvbbVrFvlzj5HVl745/nRFqSs&#10;9ya0ZYSr7WHwvc4brRVzW9Ol0+5EbEMrZKMOwzVOsmmj1ac41I80dgooopFhQKKKANzwEudUlb0h&#10;/qP8Kn+IDZktl9Ax/lUfgE4v5s/88h/OnfED/j4tv9w/zrZfwzyZf7+r/wBaHPUUUViet0Owsf8A&#10;kSWI/wCfZ/5GuPPU5/Guw8Kstz4dMB9HQg/5965bVITb6hPER92Q4x6Zrapsjy8E+WtUi+5BRRRW&#10;J6gUUUUAFFFFABRRRQAUUUUAFFFFAFzw8wXW7Yk/8tAK6fxLpcuo7BHKqbQOWz7/AONcarMrBlOG&#10;ByCKm+23pP8Ax9zDjoHNaRkkrNHFiMPOdRVISs0bS+FJj968QfRCakXwoByb0H/tj/8AXrEGqagv&#10;/L5N/wB9mj+09Qb/AJfJv++zTvDsZOhjG/4h095piw6C9uZshVLbtp7Lj1rju/481LNcTy/66aR/&#10;Tc5NRUpST2R0YXDzpJ80rhRRRWZ1BRRRQAUHOKKACWAAyc0ASWsEtxdR28QG6Q8c12en21voulu7&#10;7eMszKvWoPD2mxaZZtNPtMmNxOMkDHI/nWD4j1U6jdfuWdYFXhT/ABe/6fpWy9xXe55FSc8XU9nH&#10;4VuM1zU5dQuM/MsPG2MtkAjv/OqFHTiispNs9OnTjTilFaBRRRSNAo9qOOhGfaruiabNf3IVdojU&#10;jeSe3+RRGLZFSpGEeaWxZ8K6Yb64Fy+3yI3AKnuf84re8TalHZae8aZEsgwm3+HPf9DUmoXFro9g&#10;QqbeDtRR3/ya42a5e6vFmupGbdjOTnArd2grR3PJhGWLq+0kvdWxa0GFrvVllkOVjJllLc9Of54q&#10;9eRvrWrtDAdsNtxk9OgHTr1FUb3UU+xCzs1aOPADnu57+/P17VRhnuIlZIp5EDYyqn0qLpHX7KpN&#10;860fQ1PE99HMq2NrlY7c4zjA6ADj86yf8ij3I4o/Gocrs6qNNU4cqCiiikaFrSL2SwvklVm2/wAa&#10;g/eHeuyhe21fSd23Mcq7SrDocVwf9Kv+HtSewvFLO/knO9B6Hv8AyrWnO2nQ87GYX2i54aSQviDT&#10;JNPuifl8mRj5ePT3/Os/Fd5PHb6rpq5AZJAGXcK4rULWSyvHgl+ba2Mjv3onC2qHg8V7Rck/iRBR&#10;RRWR6DCiiigC1osfmaxbL/01XI+hzXVeLm8vQGUcZKgY+v8A9asXwVaPLqi3JA2RA9fX/Jq548uV&#10;MMdqpO4uWb04H/162jpC55GIftcXCK6HM/4V1fw+j/0G4k/vPj8gP8a5T3/Ku58Pwi20ePgAlA7Y&#10;/wB0f4UqK941zOdqXL1ZyOuymXVpz/dkYD/vo1Up9w/mXEj/AN5if1plZyd2d1GPLBR7BRRRSNAo&#10;oooAKveHnhj1RHnPyqQRxnnIqjR9fwpp2dyZwU4uL6nd3h068wJ1Vwp4BU+3+FQmw0TP/HvH/wB8&#10;muK/z1orX2vkebHLnFWU2jtRYaL/AM+0f/fJpfsOi9Ps8f8A3ya4mil7Rdh/UJ/zs7Q2Gij/AJdo&#10;/wDvk0psNF/59o/++TXFUUe0XYPqE/52drDpukSSYjtYyeuMGuS1SNYtRnjRdqrKwAH1NangIZ1S&#10;U+kR7/7QrP18Y1af3kb/ANCNOWsb2Fhoyp4hwcr6FOu18GnOgxf7zfzNcVXZeCWzoaj+67fz/wDr&#10;0qW5WaK9JM5zxMMa9c/739BVCtDxYMeIbge4P/jorPqJ/EdmHd6UfQKKKKk2CiiigAooooAKKKKA&#10;CiiigAooooAKOPSiijUBP84xXVWarrHhvy85kgXALeoT/wCvXLGt3wLdeXdS27k4kAK/XOP61pTl&#10;rZnFjoSdPnW6MLDZYH+E0fStTxXZfY9SyAuybLDHrk//AFqy+lRJWZ00qiqQUlsXvDtx9m1mF+dr&#10;NtbHoeK0fG1oBIuoJjbIFU/XB5/QVgZI5BxiursD/aXhFoj80kaFfm9V5B/lVw1TRxYpOlVjVW2x&#10;ylFOmjaOZo2+8rEGm1mehGV0FFFFAwooooAKKKKACiiigAooooAKKKKACiiigA+tFFFAbCqzKwdW&#10;YMvQg4NaFnreoQdbiRxnozZ/nWdRTUmtmZzpQn8SOos/FUO1VuYJFbGCykH8ccVoWmtafc7VWQhm&#10;9UP/AOquHo7Vp7WRxVMtovVaHfXFhp92MvaxsTzu24P5isu+8MQyZNvKIevBBP8AWuZjuLiE4ink&#10;j/3WIqzHq+pjhLyTj1Of50/aRe6Mo4PEUvgmWbjw7qMX3fLf/db/ABrpNFtxp+kfPgFV3Pjsdoz/&#10;ACrAtfEt3F/r0830ywXH5CorvX7u4s5ICCC4xuyOn5U04K7Jq0cXVShJaGfqNw9zeSTPnc2OCenF&#10;Q9O9J1pawPWjFRjyrZBRRRQUFFFFABRRRQAUUUUAFFFFABRRRQAUUUUAFFFFABRRRQAUUUUAFH0o&#10;ooAKP89aKKYMfDNNC2YpXT/dYr/KrcOs6nH/AMvcjD/aOf51RooUmupnKjCW6ub9n4omjGJoPN56&#10;hwuPwxzV2PxRZPxJBMvrwCK5Oir9pJdTmll9Bvax1jX3h67c+ZEgZupMJz+Ypr6Npd4m60fy89Dt&#10;b+RNcr+FHO70+ho9p3RH1KUf4c2jWvvDt7DJiDbMpPUEL/M1oeHdEks5TdXpToNijkg5znj6ViWu&#10;qahAu2O6kCjtuz/OmXWoX1yu2a6kdf7vaiMoLVIJUsTOPJKSt+JN4gvVv9QMq52qCq57jJx/OqNF&#10;FQ3dndTgoQUV0CiiikUFHTmigdcUAFFaWkaJd6hGJEZUjPRmOe/pW+1jo+lwBrmNOf4mUtkgenNX&#10;Gm3qcdbG04S5Y6vyOO9qK6v+3tHT5FgYj2iAp8F3oeoyLD5K+Y3ChosE/iKfIujMvrtRK7ptI5H3&#10;oroNa8Ouu64sypVV+5nB9+Sar6f4cvbiNZJHSJD6nJ/Sl7OVzeONo8vM5GP2zRXSSeFW2fu7td/v&#10;HjP45rnriJ4LiSCT78Zw2DSlFoqjiada6gxlFFFSdAUUUUAFFFFABRRRQAUUUUAFFFFABRRRQAc9&#10;j+lLkhgVJX6Gkoo2B6l+z1jULdv+PmRlznaxzn8TW3Z+KbdgFuYJIz/eBDCuVo/zmrjOSOSrgqNT&#10;danfW1xY6pbYVVmVuu9P6GoDoen/AGhZVgUbScqM4PHpnFcVHI0bBkYqw6FTitDT9bv7aQF5nkTG&#10;NrEH9SK0VRPdHDPL6sE/ZSL3ibT9SnumlAVoEbCKHHyjj6elc/tbdsHDdPxrrbXxPZyMBOkkRxzx&#10;uFaIisL5Vm8qOTByGZOfWhwUtUxRxVbDx5Zw0MO4kXQtLWGL/X3IyWHYYx1PvXPNI0rFpGLsepb+&#10;tdVr+gz3lx58d0ucEBXXtknGawNS0u8sD+/jG0jIYMMflU1FLpsdGDq0Wr395lOij/PSptPt3u72&#10;O3TGZGA57Vmld6HoSkormZteCdPLyf2hIFKAMqg+vHP86seOb5RbrZIW3lsyY9BggfqPyrTVodJ0&#10;dBIflhUBio6npn864m9ne5vJJ3YnzGLYPatpe6jyMPB4nEOq9kRUUUVgeyFFFFABRRRQAUUUUAFF&#10;FFABR/jRRQDOy8Gtnw+g/uuw/WuPuARcSD/aP866zwO2dHZf7srf0rlbr/j5k/3z/Otp/CjzcHpi&#10;KpHWn4RbGsL7r/7MKzKuaA+zVoefvOo/8eFZw3OvEK9GRe8dqF1hPeEf+hNWLW/4+T/ToXA6xkZ/&#10;H/69YFOp8TM8E70IhRRRUHWFFFFABRRRQAUUUUAHHpWp4X1EWN8wlZvJdcEDseorLo+pwPWhOzM6&#10;tONSDizsPFmmC9tRLbovnKQc9CQcd/yrj/rW94b1wQRrb3jt5eMRvjO3GeMdf/1Vb8RaJ9qZbiwS&#10;MMQd6j5d2efz/wAa2kufVHm4erLDP2VXbozl41Z5FRfvMflrq9B0iPT7c3V6iNIhLA4ztApNNsrb&#10;Q7Vri9KtI38QUkjjOB+RrH1/WJdQmxGZI4duNm7r9cUJKG5VSdTEvkp/D1ZL4j1tr7MVuXWBsZz/&#10;ABGsejtwMCisr3d2d9GjGlFRhsFFFFK5o9UdvcAT+GT/ANe/H/fFcP1rudP+fw4Af+eGP/HBXD1r&#10;U6Hm5f8Abj5nbaSfM8L5/vRv/M1xP0rtfD/PhZf9x/5muKp1dkLL9KlReYUemKTpznvjFbPh3RJb&#10;xhNMAIMZxu5bqOx4rOKud9atCnHmmyromly6lIdrBY1GWY/pxXRX3h+1ex2QoiyAZ34PPH1qzqd7&#10;a6PZxgRfL91EQVhaTr8q6gzXTu0cnQf3ef8A69bLljozyJVMTXvUjokYkilJCjcMDgikrqvFWkG5&#10;VbuzSNSoJkHTd3zXK4xx/OsZR5WephsRGtC99ewUUUVJ0BRRRQAUUUUAFOgjaaZIUGWkYKvPc02t&#10;rwTZ/aL77Qdu2Ejr6kGqiruxjXq+ypuZsW6ponhvzHUeYF+YqOrH3/Ksm38qRm1nU/nickIn3j6D&#10;2x1o8bXjvfGzUny48ZHYtyf5GsVpZXjWJnJVei54H+c1pKaW2xwYfDynBzb1l+RevtYu53KwytBF&#10;n5UU4wOw4FZ/J5J+vvSZ9/rW54T0oXMn2qdVMKgbAecnP/1qzV5M7JOnh6fMix4d0hIIWvdQVSu0&#10;Mi9cDr2qvqWp3OrXi2dozxxyfJgkANz1P4VF4m1b7bOIoGdYYwcjpk5xn8q1vBtitvZNdyqu5sMr&#10;dcLj/wCua1W9kcFS8Ye2q/E9kW7Ozs9GsHkYLmPLM4XmsLWPEVxPIBZs8Kcc8ZP+f6VauPEltJM0&#10;ctq0sBwBuxx68fX3oW20TVMw2o8i4xkDa3GP0p67RZlShyPnrxbb+4h0zxHLEoW8Vpl/vAgH+Val&#10;vdaNqjbTAjSY3YeLn86x7nwxeIxMMkcg7c7TWXeWtxaTbZ02N06g/wAqnmkt1c6PY4atrTlZnV3f&#10;h2xkXMS+UT3GT/Wsq48L30f+pnicf98ms+11XUIAvl3cm30LZ/nW3Z+KYSuLi3kUjqyEN+nFP92y&#10;HDG0dYvmRhXum3loMzxAD1DA1V9672x1KzvVxDJuPoUIpbjTrGfmS1iY+uwA/mKPYp7MI5lKL/eR&#10;OBorq7/wxBJk2sgi9iC36k1mXPhvUIlJQxygejY/nUOnJHZTx9Ce0repj9KKkuYJbeYxyptYHkZz&#10;/Ko/rUWsdUZKWqYUUUUigooooAKKKKAOystK0/TYfNndXZRy0gUflmoLrxLbQOYre1aTacBhgKfp&#10;ilaLSLeRpri8F02SSJJEb8s1G2vaVA2yGyzjuFUD9K6XptofPRjKo7yi5P7jPvNY1W94igkQZyPK&#10;DZ/Sq66fqly3zxTf9tFb/CtR/FY6R2P/AI//APWqGTxTdH7ttGv1JNQ+XqzshGulaNNIgj8OX7fx&#10;RL9S3+FO/wCEa1ADh4fzb/ChvE2oHokP4Bv8aT/hJNRB+5CfqG/xo/dl/wC3dLFe70XUIf8All5n&#10;H/LNWP8ASqU0E0RxLDIhH95SK24/FN2OXt4mH+ySKtWvie2lZY7m1K7upDAj9anlpvYftsVDWULn&#10;L9KK7Kex0rVYQ8bIjNz+727qytQ8MzwqXt5xKuehU5/TrQ6bLp4+nJ2lozCqe3vbqH/VzyDHbecV&#10;FLHJGxWSNkIOMMMU38DUXszr5YTV7XN6z8UXCALNAjj1DEH9c1r6Xrlne/KW8ps4AdgM/rXFY9z+&#10;dHfOatVJR3OOrl9GeysztNV0S0v8yKfKkIGGUDt7Y/rXP6tod1ZZdf3yZ6qp/lVbTdRurK4WSOQl&#10;R1jLHafwzXRaX4jguCIriMRP/e3Db+tVzQmc/LisN8LvE5Ijmj/PIrttX0e11GMOhWNs53ooO7/G&#10;uT1TT57Ccxy525wr4IDfSplTaOvD4ynV0e/Yq0UHj/61FZnZp1CiiigHcWN2jkWRThlOVIrr/Cuq&#10;i+i+yyr+8jQZyc7q4+pLWaS3mWWM4YZA5xVQlys5cXho1o6bmn4o0prO4M8bZilc4AX7vf6etVND&#10;1GTTrrzQAyuoDjOOM/zrr9PuIdU0tWYLl0w68HGciuO1iyksLsxScqMlDt68n/CtJR5XzI5cLV9r&#10;F0au6Oy1O1h1PT2TK/OmVYAHHf8ApXD3UEtvcGKUFXX1B54961vCeqm1nW0lBKSyDBLfd7fl0rW8&#10;WaYL23N1GcSRIeCvLf55pyXOrmVGcsJV9nP4Wcf060UYI64orA9hNMKOlFFAzb8CyBdVkU/xRf8A&#10;sw/xqx8QF+e1b1DD+VYelzGC/ikzwsgzz2yP8K63xhaG50oMpGYsydM8bTxW8NYWPJr+5jIzfU4v&#10;rzQelAGBg0Vget01NXwjffZdQWJmPlykrjdxk45/StfxVpf2uFbu1QGTPI2/fHA7dcYrk/51ueHt&#10;fa0jWC5TfGowrA/N365PT/61axknozzcVQnGarUtzDYEHBDZHUd6K7S+06w1WMOjKrHnegUk/X1r&#10;Pk8KHcPLvfwMf/16TpvoVTzGk9J6M5v6ZpYUeSRY0BZmOAMc/lXSR+Ex1kvcgdkStGCLTtFs2+ZS&#10;R82Tt3t7dqapvdinmFP/AJd6szE8LH7Cxa5/fYO0Y4/xrn7yF7a8eCT7yHB9K318UO2oLmDbDkZB&#10;b5v8Ku63ZRavpou7fb5m3cpwDkDPykinyxkvdMqeIrUZr2+z/A5CinSo0cjRuNrKSDnjBptYnrJp&#10;q4UUUUAFFFFABRRRQAUUfjRQHUKKKKACiiigAooozQAdq3vBenCaR7uYfLGcICucng55rH0+2e7u&#10;44Y85YjccZwMgf1rqvEF6uk6dHBAo3ONq84wAMZ4/CtYRsuZnn42rJtUobsz/FurmRjZQfcwQ7bu&#10;4PTj6frXP0E5bkmionLmZ1UKCpQ5YhRRRUm24Uf19KOtWtJsJr+48uLhRjc208DOKErkzmox5pPQ&#10;NIsJdQuPKjO0LjcxB4Ga7LFtpGmsRjbGuewLY4pq/ZdF07nGAPYFiB/9auQ1jUZdRuBI/CgYVcng&#10;Zz/n6VtpBeZ5L9pjZ9oITWL+XUbzz5BtAGFUE4FVaOvGfrRnPJrJu560IRhFRiFFFFIrqFFFFABR&#10;RRQAUZ/xoooDrqbXhLUzb3H2eZj5Ui/KS33SOe/HetvxPp32+0UxlVljbIOPwrifU+tdf4Q1T7Tb&#10;i2cfPEgwS2dw/wA4ram7rlZ5GMoOlNVqZyJDBiCMEdQaK3/G2niGWO7iHEmQ4A79c1gVnJNM9HD1&#10;lVgpLqH+eKfDG00yxpgs7ADH9KYqsxwoyScDHrXW+FdIW1h+1TgeaSdoK/dAyO/PenGN2Z4rERow&#10;v1LWlQrpehbpDysZd+Mc9cVyOsXX2vUJbjnazfKM546f0rW8YarvkfT4x8oILMG649vyrAzznHWq&#10;qS+yjnwNGSvVnuyxpdq97eLbodu4HnHTAz/Suy165Sy0lvVl8tMcc7Tj+VZfgewdN16/R0wgx7nP&#10;8qg8dXYluIrdTxGCx575xj9Kcfdjcxr/AO0YpQWyMDsDRRRWJ7HUKKKKACiiigAooooAKKKKACii&#10;igAooooA6DwAM3lwfRB/Os7xKMatJ/vH/wBCNafw95muj7L/AFrO8Uf8heT8f/QjWr+A82m/9tkZ&#10;1df4DbOjOPSZv5A1yFdR4BkxbyRf7RbP/fNKn8ReYq+HMvxiMa/MfUKf0FZdbHjhf+J4feNax6mf&#10;xG+Ed6MPQKKKKnodAUUUUAFFFFABRRRQAUUUUAFFFFABRRRQAVJazNb3Ucy9UYHGeuDnFR0UJ2FK&#10;Kat0Ov8AFtsL7SY7iM/6vMnTJxtz/hXIc966zwbd/abCW2cfNEQOucgjH9K53WLT7FqD2+eFAIOP&#10;atZ6pSPOwMnCUqL6FWtjwXeeVqgtmzsmBA54B4/wrHp9vI0Nwkq9Y2DD86iMtTsr01UpuJreMLL7&#10;PqBuFPyzseAOhAFY1dder/a/huJ0/wBZwR35HB/rXKRwzP8AdhkPH901U467HPgq37twk9UMoq1H&#10;pt9IfltZvr5bf4Vch8O6hJ3jX/e3f4VPLLsdEsRSj9oyaK3F8L3p6zQj/vr/AAp3/CLXn/PeL8j/&#10;AIU/Zy7Gf12gvtGDRW1J4Zv1GRLC3sC2f5VRudKvoGIa3kbHdUbH8qXK10LhiqMvhZTopXV0bDo6&#10;n3WkqTZSv1Cigc+31ooGFFFFABRRRQAUUUUAFFFFABRRRQAUUUUAFFFFABRRRQAUUUUAFFFFABRR&#10;RQAUUUUAFFHvgn6CgAnoM+woQndBRU0drcyfct5W/wCAGrVvot/L/wAsWT/fRh/Sq5W+hnKtTjuz&#10;PoraXwxfnkywj8W/wqQeFrvvcRfkafs5djL67h/5jBorePha77XEX5GmN4Yvh0lgP1Lf4Uezl2D6&#10;7Q/mMSitK40S/i/5ZF/9xWP9KpyWd0hw1tMPrGaXK1ujWNalLqQ0UMMHBoqTSLTCiiigegUUUUAF&#10;FFFABRRRQAUUUUAFFFFABRRRQAUUUUBqGfQVreF9K+3TGWbPkoOm3O7qOM8Vm2kDXNwsC/xA9s9O&#10;f6V1+rTjR9EiSIKW4Rc8e5J/z3rSEerODGVpK1KHxMi1rWEs5PsdpCJJV+XAPyjjjp9azpNGkdTN&#10;qOpJGzDKhj074yxqPT7mLTbFbwhZri4BxuIyvU89/SsiaSSWQvK7OxOfmOaqUkZUMPJO0Ha3XuNx&#10;jgevFPgjeWdYoxudjx3pIo3kkWNB8zEAD611VpDB4f015JiskzcjgA8dMZ571EY316HViMQoJRSu&#10;2WLPfo+ks97cGUrk43cn0AzWeb7UdauPKska3h6iQ7u3qRx36VRtfP13WVEx2pwW25KgD0z3/wAa&#10;6iTGn6aEt7cy+WAoRV5PvxWy19DyakfZS1V5v8CvpNg2nsZJ7+SRiMHe2Ez681R1rQnvL57q3nQe&#10;Yc7SPYdxWHrN1dXV0z3KugzxG2do/A/So7G/urRw0MsnHVdxx174NTzxejR008LVX72MveJL7Sr6&#10;1bDws4/vIjbR+OKpsCrbWBH4V0tn4qGcXNt+Mbf0NbMM2n3q8NC+7+AlSfypckXsynjK9L+JA4Ec&#10;daPrXY6h4dsp33JuhOMYRRj8sVnXHhaZVJhu42x2dSP5ZqXSkjanmNCW7sc/RVq90+8tZGWSCQgf&#10;xqh2/niqpBBwePrUNNHZGpGWzCij/OaKRYUUUUAFFFFABRRRQAUUUUAFFFFABRRRQAU+GaWFt0Uj&#10;p67WIplFF2hSipbm5p/ie4iXbPAsg45DHP61s6brNlfqUYiNicbJGUZriqOnetI1Gjiq5fRlqtGd&#10;pqOh2V6N6HyWxgFFAz9Rjn86h0XQxp18bl5/MCqdvy4x0rm9Pv7qzlV4pWwpzsLHafqAau3/AIhu&#10;bqya3MSoXGC6satTjucssLiV+7UrxHeMNSNzetaLxHGRyD1Iz/j+lY1HXqc56/4/WispS5nc9OjR&#10;VKCigoooqTUKKKKACiiigAooooAKBU1jaXF3KI4I2OT12nA9ziul03w3BbustzL5u05xtG3j1zVR&#10;hJnLWxdOlvucza29xcSBIYXbJxuCEgflWzZeGJ5Arz3Cx8cqFJP61o6lrlnp58mCJXbGR5ZAUfXF&#10;YWra3eXuVB8pPRGPP15rRxhHc5o1MVX+FcqOisYrLR7YwtdruJyd7hck+34Vx07BriRx90scenWm&#10;5O7JYn6mk6dKmU7o6cPh/ZNylK7YVJYyLDfQyt0SRWOPY1HRUK6eh0TipR5TvmbT79QWa3mwO5Vs&#10;VTvPDtjPkqzR8f8ALMLj+VcaPr+NTQ3dzFgxzyR89nIrX2keqPM/s+pD+HM3bjwowz5d4D9VrM1D&#10;Rr61BPlmVR3jVj/SrVt4nvIztkiikHfBP+JrQs/E9vJIqTQNHuPUMCo/PFH7ti58bS1aucsysh+d&#10;Sp9D/hSds5/Wu9VrC/j/AOWU2ecfK2Ky77wvC0jPb3JUsSdrAFR7cYxSdN9DSnmUL2qKzOWoqzqN&#10;jcWUm2ZODnDAHB/OqwOayd0zvhOM1dBRRRQWFFFFABV/SdXurBWVMSI38LscCqFFNNozqU41FaRY&#10;1C9nvZvMmfOOgBJA/Oq9FFIqEYxjyrYKKKKCgooooJk7K53ekrjQUU/88R/6CK4SvQLZNmmov92M&#10;fyrz+tqvQ8vL3eUztdB+XwuB/sv/ADNcU3JyM13GlIw8OhBydjjHcnJ6VT8O6ELWQXN0ytKGyBt+&#10;UfnVSi5WMKGJhRlUb7lLwzohl8u9uGwn3hGV5Puc1r63qkGmWqrGgd84WMEDFVfEutrbeZZ24zIV&#10;xvVuFz6Y71ysjtJI0jksznLEnOaTkoqyNadCeKl7SrouiH3VxLcXTzStlnOepIH0qKiisLt6s9ZR&#10;UVaxueHddNsv2e6BdDgK+77vbnNXNc0WO9/0yylTheVA4bH0rm7SCW6mEcSFmyBwDj8cV2Gk2SaJ&#10;p80k0+8/ebnA9sZ+tbQu1Z7Hk4qMKFRSpv3n0OMZWRtjqyt6EUlT6jdyXl41xIAGfGQvTgYqCsXu&#10;etTcnFOSswooooKCiiigA9vWuq8AAf2fK3rLj9BXK1t+DL9be7a2cfLOwwc9CAf/AK1XT+I48fCU&#10;qLsUvEpJ1+6J/v4xVH2rovGOlu0r6jC24EDcgXn68fhXO9OCCPrRUjqVhainSjy9EB5wP5V12rT/&#10;ANl+HookGS6eX6Y+U81y1nj7Suff+VdF4/BFvbH/AGyP0FOGzOfF2lWhB7HMY3MBjnp+NdvrIe38&#10;PyQwRu+2LaAoyew6CuJhIWRW7Bq7fxHey2Vj58MatjGdwOOo9PrVU7WZGPTc6aSOHZWT5WBHqG60&#10;BipyCVI6Yroo/EltN8t5p4OTg7cNx9DUzabo+o/Pb3AjY9FQp29hU8ib91mv1uUVarCxkaZrV7ZK&#10;AGEi+kjH9Oa17XxHaXOEurRl45JwVz+NQT+FZfvQXaN7MpH8qyrzSr22k2tbswBxuVCR+eKr34mb&#10;jhKz0ep0d1o+l36+ZDKq55/cle/ris+68LXCcw3CPjsVI/lmsIGSJvlZlYehwa0tO1+9tlKsRMM/&#10;8tGOfw5pc0X8SH7HE09ac7op3Fnd2smHhkTB+9sKj86nsdXvbQ5EnmAH7sjkj+dbdr4ptpWCT2zJ&#10;k4JDAj8c1ckh0rUYzjyCxGA6bSw+hpqPZkTxElpWpmfbeK1yPOs2+qNn+da2n6vZ3aDbKqMf4HYb&#10;vyzWTN4VjIJhum/4GoP8qzdQ8P31qpdcTKOnlqxP5YqrzW6MPZYOr8ErM7JlilU7lR19wDWdf6BZ&#10;XS8AxHOcxqo/pXJK95aHO6aE9OSVrTsfE15GoSSKOTaOCxOfzzS54vdD+pVoa0pXJrjwtIOYbtW9&#10;mXH8qyr7S760b54GZf7yIxA/HFbkHiqE/wCutpVOeqMD/PFa1rqdlcLlJ4wfQuM/zp8tN7Mf1nF0&#10;vjVzgSCGwevpR07GvQ5Le2uFPmQxSDGPmUGsm88M2srFopJI/QbRgVDpPozanmlOT95WOSx9aK6T&#10;/hEz/wA/p/79/wD16KXs5HR/aFD+Ykh8Kw4BluZD7BQKsL4Z09V+d5m+rAf0qvr2oXlvv8mbbz/d&#10;B/mKwby+up/mll3En+6B/StLQXQ4YwxNT7Z1X/CP6QOWjY/WU0f8I/o5HEZH0kP+NcWpJbmk3H1q&#10;eddjX6nW39ozsZPDWmv93zR9HqCbwrbH/V3Mo+oBrnbe8ubYZhk2kn+6D/Ot7QdRvLhR5s275v7o&#10;H8hVe6+hnOGJp6qZQ1DQL+3kzDG064+8oA/TNZs8U8MhSWJ0PcMMV6HCzNHyai1O2gubF0mTcuOm&#10;SP5UnSXQVPMqkXaauefRsUk3IcN61sWPiW8hwJUSYKMf3T+fT9Kz9UijhvJI412qrYAz0FV+mKy5&#10;nF2R6UqdOulzI7NbnStWhCSSISR9wuVIJ49qy9U8MtFHusWeTJJKNj+fFc/0+bvXVeDby4nheOWT&#10;cq4AG0DitE1PdHDUo1ML71OWnZnMTwywvsmjZG/2lxTK9A1a3hnsZVlTcFU45I/l9K4K4VUkwoxU&#10;zgonVhMUqy1WoyhuR6+1FFZnbbTU0dI1m6sQEULJHjGwjH611Npd2eq2mA6MXX50DYIzxiuFb7pq&#10;S0lkjuEkRsNxzj6VpGo9jz8Tg4S96OjNbXtCez2yWYkkjOdwxnZWKO/1r0a1Yy26FznI5/IVxPiW&#10;GKG+xGu3dknk+tOpBJXM8FipT/dz1M+iiisj1LWCg5xwM0UUBoXtA1GTT7zICmOQgPn0zyf510/i&#10;TT49SsVkjc70BaPac5JHT+VcVXY+CpZJNLbe2drADj2Fa0nfRnlY+n7KSrQepx3zBiO4PORXX+FN&#10;UN5bmG4kj85WwOxYdelYHiqJI9VbYuNzMTz/ALRqvpbtHqcBQ4PmClF8srG1enHEUFLqafizSfs0&#10;huYEbySBu77T0/oPzrEr0HVkWTR51cZBQ/yrz+ZQs7qo4DED86dSKTFl9eVSDjLoJRRRWR6AY/xr&#10;tvDt6uo6YQ+NygK4B68df51xNbXgV2XVJUB+VlBI/GtKcrSODH0lKlfqilr1h/Z18YQWKFQVZh19&#10;f1qlXZeL4o5NJ3uuWRW2nPTkVxq8rk+tKpGzLwNZ1aKcugUc0UVB2Elpcz20m6F9uBgHAP8AOtKH&#10;xHqadXjb3ZP8MVk0VSlJdTGeHpT+KJqTeIdTlXb5iIP9lB/Ws6aaSaTfI+5j3wBTKKTk3uxwoU4f&#10;DEMADaDx9K1PDmrSWMyQvj7OzfNkfd9/0rLp0ahpFUjgnmiLaeg6tONSDUjptf0uLUbf+0bEmSR8&#10;fKGGG7d+hrmHVlYqwwynBBHeu78ORpHpMCoMDb61xuuf8he4/wCuhrWpFaM87L60nKVN7Iq0UUVi&#10;eqFFFFABUlrDLcTrFEpaRuwFR9x9R/Ot7wMinUJHI+YI2D+IqoR5nYwxFR0qTmtzM1TTrmw2mZfl&#10;bgH/ACaqc10vj4ny7cdtx/kK5qicbOxOFqyq0lKW4UUUVJ0hRRRQAUZIGaKdDzMAf88UbgdT4RsU&#10;tLE30pKmRM5bgBck/wCFc9rN9Jf3zSuAAuVUD0ySK6jxITDoKrH8oxt/Daa43/Ctamlonl4H95OV&#10;WW4UUUVkeoFFFTWKLJeRo4yrOMj8aOopStqT6Nps2oXAAVgmMlwOK66MWWkaeE80KqD+I8tjJqfT&#10;Y0is4ljXaNo71x/iyaSTVGR2yqucDH0ro5VBHhym8XWcHpEi1rUp9RnDSBVVc7VA6c/rVI+/fvRn&#10;NFc7k2z24QjCPLFaElrBNczrDGhZmOMAdKua3pT6dty5YNjkge/p9K2fAsUf2B5dvzFuTmpfFSLN&#10;pLySDcysMH8K25Fy3POnjJrEKK2ORxxRSD7xpaxPTCiiigAooooAKKKKACptPupbO6WeEDeM9enI&#10;qGii9iZRUotM75TBqem/eBWROdp6Ej/69cV/Z90909vHBI7Rtg4X3xW/8P3Y21wpPAcY/Kui7H3y&#10;TXRyqaTPAjXlhakoRMLRdEgsMXd02ZUOcsdoQc+9VfEevZLW1mUZGX5pOvWq/jG7uGu/JMnybRxt&#10;FYnbNTKVlZHbhsP7WXtaruwYlmLE/Mx5/GrWj2Ul9eCBN3AJYgdKqt1/Cuy8Gwxx6XvRcMyjJz7m&#10;ohHmZ0YuvKhSutyzezw6RpSnjbHhUDH71cNcSPNO0r/ediT+f/163fHUjm6jjJ+UMeMewrAqqj6G&#10;OXUlGHO92FFFFZHpBRRRQAUUUUAFFFFABRRRQAUUUUAFFFFAHSfD37119F/rWd4sGNYb6H/0I1o/&#10;D3/WXX0T+tZ/i/8A5DDfQ/8AoRrZ/AeXS/36Rl1v+A3/ANOeP1Qn/wBBrAra8C/8hg/7jf0qKekk&#10;dOOj+4kL49GNYQ+sK/zNYlbnj7/kLR/9cR/6E1YdFT4mGB1w8QoooqDrCiiigAooooAKKKKACiii&#10;gAooooAKKKKACiiigZoeG777FqSk7Qsm1GJ7cjmtLx1agyR3iZxs2sew5/8Ar1zp6Z9DXW3f73wi&#10;7Scna3/oVaw1i0eZiY+zrxqL0OS680Ui0tZHpG74M1KO3kkguJUjjK5Utx39fxrcOraVDyLqP8CW&#10;/lXDUVpGq0rHBWy+FSble1zsbrxHYL/qm8z8GH9KqSeLD0Wz/OX/AOtXMjmlj5JzR7STIll+HhG7&#10;VzoW8Vy9rSP/AL6NJ/wlc/U2sf8A30arWNjayL88Wef7xq5NpdiqnEHb++3+NVzS7mPJhU7cgR+K&#10;2PD2i++JP/rVftPEOnSqPNkEbdwQ388Vx10oS8kRRhQxAH402p9ozoeW0Jq8dDvJP7M1OPy/NjmH&#10;XCyf4Vk6l4YjEZaxd8jPyEg/z/CuZWV0bcrYK9Diu48M3M1zY7533NxzgDsPT61cWp6WOKtTqYTW&#10;EtDipoZYX2TRtG3owpldd46hiazhkZfmXODk+lcj6VlONmenhcR7anzNBRRRUnUFFFFABRRRQAUU&#10;UUAFFFFABRRRQAUUUUAFFFFABRRRQAUUUUAFFHWtPw3awXN4onTcN2OpH8qqKuzKrVVOPMyjb21z&#10;OwEMDyZ7ha1dN8OXMw3XLGEf3dozj866tlERKRjauOlcx4rv7tZpIFlxGQONo/wrX2aW55kcZVrO&#10;0NC0dC0a2X/S7rd6hpAv8uakGoaJYR7bYqxHGAzH9a5NCT8x6nrRUc9tkdCwUpq9SbZ0cviphxFZ&#10;qB6mQn+lQt4pvP4YoR+BrCoJI6UvaSNI4Gh2Nn/hJtR/uwf98H/Gk/4SbUs9If8Avj/69ZHXNItP&#10;ml3D6rQX2TZ/4SbUe6Qf98n/ABp6+KLwfeghb8CKw8DGaMnOKOeS6hHCYeS+E6SHxW3SSzX8JCP6&#10;VoW+v6dMuJZRG3oc/wA8VxdFHtZGcstoPbQ7pjpl8u0yxS+wl/wqrN4a0+TLRmWP6Nn+dcg33c96&#10;1fDuo3izJAJv3bE5G0eh9qtSUuhzzwtWlrTmTah4auIgWtWabj7uAP61k3VpdW3/AB8W8kfqSOPz&#10;r0G1YyR5c5NLcRo8RVhkNwRntVSpIxp5jVg7TVzzfNFbHiy1t7abdDHtLMc8k+nr9ax15XJrnasz&#10;2KNZVY3SCiiikbBRRRQAUUUUAFFFFABRRRQAUUUUAze8D2m+8a6IOFDKPTPH+Jqv4yumn1RoeCsJ&#10;IH4gZ/lWv4D/AOQa/wD10P8AJa53Xj/xOrr/AK6mtpaQPLpe/jJN9Cn/ABcj6GlooX71YnqaJHSe&#10;FdPWC3bUblWVl+ZN3AA29f1rH12/bUL3zmAVUXCgdvWum14mPw0QnH7pR/KuNi5Zc9zWs3a0UeZh&#10;L1JSrS3R1/hmEafoLXE6lG+ZmB7D/IFY1xr97/aMksLqI9x2qUBGOg963/Eny+HJtvoP/Qq4qnNu&#10;NkiMHTjWlOc1c6K1123vV8nUoFRMfeDNyfoOlTf2DpF2N1pdkZ5AVw2B+NcxgUISsnH8PI+tTz30&#10;aN54Rw1pSa/I1NQ8P30BAiRrhfVQBj8M1nSRXEDfvIpIz/tLiur8LXlzdQE3Em8qRj5QOw9K12jS&#10;WNlkGR9av2aexyPHVKb5KiucdZeIdQgAUtHKgP8AEn+GK19N8TQSsFuVEPo2Sf6Vn+IrC0gcmKLb&#10;8ufvE/1rCUn1qeaUTdYfD4hX5bHoVveWlyB5dxHJu7Bufypl9plleL+/hLc8EORXAlirAg1veGdQ&#10;vGYRNN8qrgDaP8KuM0+hy1cDKjrCRduPC1seYJ5EPuAwrIvfD9/bsfKiaVecsoH8s12cLFo1JPan&#10;96p00znjj69PRu55zPb3EJxLC8f+8pFR16S8aNGykcMOea5rxNp9nAnmRQ7WK5J3E/1rN07dT0aO&#10;ZKbs4nN0UE/PiisT007hRRRQMKKKKACiiigAooooAKKKKACiiigAooooAKKKKACiiigAooooAKKK&#10;VeWoB6CZrV0PRZ71t0weKHAIbb97nt+tU9Fijl1BVkXcMHv7V3rfu7VynBVDj8q2hBNXPOx+KnSa&#10;hDqUJJdP0a12AhSQcKXJLYFc1q2uXl7G0Z2xxt/Co6jPqapXk0k107ytubcece9RVMpt6Dw+Dglz&#10;z1YdOg+tFFFZnoW7BRRRQAUUUUAHParmmNp6xkXkLu2fvCQjj6AVf8FkiSbHdx/WukaKNzllz+Nb&#10;Qg+55uKxXK3Bo5uOHw7Lx58kWfUn+oqT+w9PnU/Y9RDN2XINbkml2Lr80Gf+Bt/jVK+0jTo4y6W+&#10;GXkHe3+NVy90cccU18Mnc5+902/sXMhiby1OA4AOfy6VbsfEt7CoSZEmXpk/Kf0qK4u7jyZ7TzP3&#10;KkALtHY+vWsus2+V6HoU6arw/epNnd2t9Y6lAUEqtkfMpbBGR+BrF1rw75UZlsTIygElMZ/LvWBG&#10;zRyb0OGUAg+/+RXoGmyPJaxlzksoJ474rSNprU8+rGeDacHo+h56wIbBGD6GitnxtFHHqisi4LJz&#10;zWNWMo2Z7NCpz04y7hRRRUmoUUUUAFFFFABRRRQAVLZQm4ulhGctnp9M1FWj4T516D6N/wCgmqju&#10;ZV5ctKT8jtLghbRsdkOfwFede1ehavxps5H/ADyf+Veep827PpWtbdHmZXHmUj0HTtsVip3DaMnP&#10;4msLxLrx3NbWTo6snzydeTWPFfXR0VoDL+7weNo9apL/AHe1KVR20NMPgF7SU5u+o5mLZZj8zHJ4&#10;6+9JRRWJ6lkFWNNs572by4ELD+IjtVZvu13Xh23ih05fKTbkgnk+grSEeZ6nHjcS6MNNxtrbWOiW&#10;ZZpcbl5Ln72B0Arl9c1WbUZQSgSNB8qjnP41N4ynllv1SRsqucDA9TWUetE5PYxweGv+9m7yYDjv&#10;/wDXooorM9IKKKKACiiigAo5DAg4I9qKKAtc6DQfEJiWO1u1Xy0GBLyD+QFXri30HUJPO+0IHfks&#10;JcH8jXI0Nx0rRVO6OGeBhz80G0zqP7C0oMHjvjkf9NFNaGvWiajpexW3bMshUg84IrhwSdv410/g&#10;ORzG0Zb5QBgY9zVRknpbc5MRh6lOKq892jmJAQxVgQw4xXTahPPd+HPJ+zSNIUUfKp6/L7Uniq0t&#10;/tSN5fJ/2j6mtXSYIrfT8Qrt5HcnsPWmo2bVwr4pTjCdtUcS9vcxr+9gkT/eUiowcnO7p7V6OvzL&#10;z3rN1jTbKWJpJIcsBwd5/wAaTppdS4ZlzPllE5mx1m/tFCxyKyr0VkFadr4pckLc2ybfVWI5rFv0&#10;WK8eNBhQeBVeo5nFnV9XoVlfl1Oza80W/j2yzR8jkM5Xr+VQSeHNOlX/AEeaRV/2WDCuTX71SWdz&#10;NbzEwvt59Af51fPfdGMsFUp/w6jRtX3hm4jXdbymU4+7tA/rWXNpmowHL2cvHOcZ/lXU6Hd3E0f7&#10;2TdyP4QO1a7cNtHSqVNPY45YytSfLOzOGtda1KzIQSLgfwPGBWha+Kpdyie2jI7srEf410GoW0M8&#10;LJKm4YzjJH8q5XXrK1t2YwxbT/vE/wA6T5o9S41KFb4oa+Ruw6zpdyvzzIjEZIJI/Uio5NG0a7y0&#10;UmGY5+SXP8647J3YpQSvzDrS9pfdG/1HlSlSm0dPceFY+sN04/3lB/qKyrjQtTibi1Zl9VIP6ZqX&#10;RdTvg3lif5eONi+3tXV2sjtGCW5+lPki+hjOtiaD1kmcVCdTsG3JHLGeuTF/iKtweJtQU/vFifnu&#10;uD+ldgvz/e5qnqen2k8bPLDuYDGdxH9afI1szNYylUf7ymYf/CVXP/PrH/30aKmbSdP3H/R//H2/&#10;xope/wBzT/ZP5D//2VBLAwQUAAYACAAAACEAhb0U3OIAAAAOAQAADwAAAGRycy9kb3ducmV2Lnht&#10;bEyPTUvDQBCG74L/YRnBW7v5UmvMppSinopgK4i3aTJNQrOzIbtN0n/v5qS3d5iHd57J1pNuxUC9&#10;bQwrCJcBCOLClA1XCr4Ob4sVCOuQS2wNk4IrWVjntzcZpqUZ+ZOGvauEL2GbooLauS6V0hY1abRL&#10;0xH73cn0Gp0f+0qWPY6+XLcyCoJHqbFhf6HGjrY1Fef9RSt4H3HcxOHrsDufttefw8PH9y4kpe7v&#10;ps0LCEeT+4Nh1vfqkHuno7lwaUWrIEqCJ48qWPiUgJiRJEpiEMc5xc8rkHkm/7+R/wIAAP//AwBQ&#10;SwMEFAAGAAgAAAAhAOZ79zT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8doQT536N7j0DWRbw7y4bnDFQAA//8DAFBLAQItABQABgAIAAAAIQAG7fvuFQEAAEYCAAATAAAA&#10;AAAAAAAAAAAAAAAAAABbQ29udGVudF9UeXBlc10ueG1sUEsBAi0AFAAGAAgAAAAhADj9If/WAAAA&#10;lAEAAAsAAAAAAAAAAAAAAAAARgEAAF9yZWxzLy5yZWxzUEsBAi0AFAAGAAgAAAAhAEz+dgBMBAAA&#10;uxcAAA4AAAAAAAAAAAAAAAAARQIAAGRycy9lMm9Eb2MueG1sUEsBAi0ACgAAAAAAAAAhAG4FngZy&#10;wwAAcsMAABQAAAAAAAAAAAAAAAAAvQYAAGRycy9tZWRpYS9pbWFnZTEucG5nUEsBAi0ACgAAAAAA&#10;AAAhACk29ZZgJhAAYCYQABQAAAAAAAAAAAAAAAAAYcoAAGRycy9tZWRpYS9pbWFnZTIuanBnUEsB&#10;Ai0AFAAGAAgAAAAhAIW9FNziAAAADgEAAA8AAAAAAAAAAAAAAAAA8/AQAGRycy9kb3ducmV2Lnht&#10;bFBLAQItABQABgAIAAAAIQDme/c0xwAAAKUBAAAZAAAAAAAAAAAAAAAAAALyEABkcnMvX3JlbHMv&#10;ZTJvRG9jLnhtbC5yZWxzUEsFBgAAAAAHAAcAvgEAAADzEAAAAA==&#10;">
                <v:rect id="Rectangle 23794" o:spid="_x0000_s1027" style="position:absolute;left:10805;top:475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P0yAAAAN4AAAAPAAAAZHJzL2Rvd25yZXYueG1sRI9ba8JA&#10;FITfhf6H5Qi+6cYL1qSuIl7QR6sF27dD9jQJzZ4N2dVEf323IPRxmJlvmPmyNaW4Ue0KywqGgwgE&#10;cWp1wZmCj/OuPwPhPLLG0jIpuJOD5eKlM8dE24bf6XbymQgQdgkqyL2vEildmpNBN7AVcfC+bW3Q&#10;B1lnUtfYBLgp5SiKptJgwWEhx4rWOaU/p6tRsJ9Vq8+DfTRZuf3aX46XeHOOvVK9brt6A+Gp9f/h&#10;Z/ugFYzGr/EE/u6EKyAXvwAAAP//AwBQSwECLQAUAAYACAAAACEA2+H2y+4AAACFAQAAEwAAAAAA&#10;AAAAAAAAAAAAAAAAW0NvbnRlbnRfVHlwZXNdLnhtbFBLAQItABQABgAIAAAAIQBa9CxbvwAAABUB&#10;AAALAAAAAAAAAAAAAAAAAB8BAABfcmVscy8ucmVsc1BLAQItABQABgAIAAAAIQCIbFP0yAAAAN4A&#10;AAAPAAAAAAAAAAAAAAAAAAcCAABkcnMvZG93bnJldi54bWxQSwUGAAAAAAMAAwC3AAAA/AIAAAAA&#10;" filled="f" stroked="f">
                  <v:textbox inset="0,0,0,0">
                    <w:txbxContent>
                      <w:p w14:paraId="23E14BE5" w14:textId="77777777" w:rsidR="00EA52D9" w:rsidRDefault="00EA52D9" w:rsidP="00C005AB">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98" o:spid="_x0000_s1028" type="#_x0000_t75" style="position:absolute;left:59436;top:2590;width:13624;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436xQAAAN4AAAAPAAAAZHJzL2Rvd25yZXYueG1sRE/Pa8Iw&#10;FL4P9j+EJ3ibqRU37YyiguKpY24wvD2aZ9uteSlJtNW/fjkMdvz4fi9WvWnElZyvLSsYjxIQxIXV&#10;NZcKPj92TzMQPiBrbCyTght5WC0fHxaYadvxO12PoRQxhH2GCqoQ2kxKX1Rk0I9sSxy5s3UGQ4Su&#10;lNphF8NNI9MkeZYGa44NFba0raj4OV6Mgnn42rhzvp2lucmn+7fv6enenZQaDvr1K4hAffgX/7kP&#10;WkE6eZnHvfFOvAJy+QsAAP//AwBQSwECLQAUAAYACAAAACEA2+H2y+4AAACFAQAAEwAAAAAAAAAA&#10;AAAAAAAAAAAAW0NvbnRlbnRfVHlwZXNdLnhtbFBLAQItABQABgAIAAAAIQBa9CxbvwAAABUBAAAL&#10;AAAAAAAAAAAAAAAAAB8BAABfcmVscy8ucmVsc1BLAQItABQABgAIAAAAIQAxe436xQAAAN4AAAAP&#10;AAAAAAAAAAAAAAAAAAcCAABkcnMvZG93bnJldi54bWxQSwUGAAAAAAMAAwC3AAAA+QIAAAAA&#10;">
                  <v:imagedata r:id="rId6" o:title=""/>
                </v:shape>
                <v:rect id="Rectangle 23801" o:spid="_x0000_s1029" style="position:absolute;left:10805;top:929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G9xwAAAN4AAAAPAAAAZHJzL2Rvd25yZXYueG1sRI9Ba8JA&#10;FITvBf/D8oTe6iYplBhdQ9AWPbYqqLdH9pkEs29DdmvS/vpuodDjMDPfMMt8NK24U+8aywriWQSC&#10;uLS64UrB8fD2lIJwHllja5kUfJGDfDV5WGKm7cAfdN/7SgQIuwwV1N53mZSurMmgm9mOOHhX2xv0&#10;QfaV1D0OAW5amUTRizTYcFiosaN1TeVt/2kUbNOuOO/s91C1r5ft6f003xzmXqnH6VgsQHga/X/4&#10;r73TCpLnNIrh9064AnL1AwAA//8DAFBLAQItABQABgAIAAAAIQDb4fbL7gAAAIUBAAATAAAAAAAA&#10;AAAAAAAAAAAAAABbQ29udGVudF9UeXBlc10ueG1sUEsBAi0AFAAGAAgAAAAhAFr0LFu/AAAAFQEA&#10;AAsAAAAAAAAAAAAAAAAAHwEAAF9yZWxzLy5yZWxzUEsBAi0AFAAGAAgAAAAhAIal8b3HAAAA3gAA&#10;AA8AAAAAAAAAAAAAAAAABwIAAGRycy9kb3ducmV2LnhtbFBLBQYAAAAAAwADALcAAAD7AgAAAAA=&#10;" filled="f" stroked="f">
                  <v:textbox inset="0,0,0,0">
                    <w:txbxContent>
                      <w:p w14:paraId="15294B9D" w14:textId="77777777" w:rsidR="00EA52D9" w:rsidRDefault="00EA52D9" w:rsidP="00C005AB">
                        <w:pPr>
                          <w:spacing w:after="160" w:line="259" w:lineRule="auto"/>
                          <w:ind w:left="0" w:firstLine="0"/>
                          <w:jc w:val="left"/>
                        </w:pPr>
                        <w:r>
                          <w:t xml:space="preserve"> </w:t>
                        </w:r>
                      </w:p>
                    </w:txbxContent>
                  </v:textbox>
                </v:rect>
                <v:rect id="Rectangle 23802" o:spid="_x0000_s1030" style="position:absolute;left:10805;top:12956;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KxgAAAN4AAAAPAAAAZHJzL2Rvd25yZXYueG1sRI9Ba8JA&#10;FITvBf/D8oTe6sYUSkxdRdSiRzWC7e2RfU2C2bchu5q0v94VBI/DzHzDTOe9qcWVWldZVjAeRSCI&#10;c6srLhQcs6+3BITzyBpry6TgjxzMZ4OXKabadryn68EXIkDYpaig9L5JpXR5SQbdyDbEwfu1rUEf&#10;ZFtI3WIX4KaWcRR9SIMVh4USG1qWlJ8PF6NgkzSL763974p6/bM57U6TVTbxSr0O+8UnCE+9f4Yf&#10;7a1WEL8nUQz3O+EKyNkNAAD//wMAUEsBAi0AFAAGAAgAAAAhANvh9svuAAAAhQEAABMAAAAAAAAA&#10;AAAAAAAAAAAAAFtDb250ZW50X1R5cGVzXS54bWxQSwECLQAUAAYACAAAACEAWvQsW78AAAAVAQAA&#10;CwAAAAAAAAAAAAAAAAAfAQAAX3JlbHMvLnJlbHNQSwECLQAUAAYACAAAACEAdndvysYAAADeAAAA&#10;DwAAAAAAAAAAAAAAAAAHAgAAZHJzL2Rvd25yZXYueG1sUEsFBgAAAAADAAMAtwAAAPoCAAAAAA==&#10;" filled="f" stroked="f">
                  <v:textbox inset="0,0,0,0">
                    <w:txbxContent>
                      <w:p w14:paraId="6C467B15" w14:textId="77777777" w:rsidR="00EA52D9" w:rsidRDefault="00EA52D9" w:rsidP="00C005AB">
                        <w:pPr>
                          <w:spacing w:after="160" w:line="259" w:lineRule="auto"/>
                          <w:ind w:left="0" w:firstLine="0"/>
                          <w:jc w:val="left"/>
                        </w:pPr>
                        <w:r>
                          <w:t xml:space="preserve"> </w:t>
                        </w:r>
                      </w:p>
                    </w:txbxContent>
                  </v:textbox>
                </v:rect>
                <v:rect id="Rectangle 23803" o:spid="_x0000_s1031" style="position:absolute;left:10805;top:1659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pRxwAAAN4AAAAPAAAAZHJzL2Rvd25yZXYueG1sRI9Ba8JA&#10;FITvhf6H5RW81U0TkBhdQ6gWPVYtWG+P7GsSmn0bslsT/fVdodDjMDPfMMt8NK24UO8aywpephEI&#10;4tLqhisFH8e35xSE88gaW8uk4EoO8tXjwxIzbQfe0+XgKxEg7DJUUHvfZVK6siaDbmo74uB92d6g&#10;D7KvpO5xCHDTyjiKZtJgw2Ghxo5eayq/Dz9GwTbtis+dvQ1VuzlvT++n+fo490pNnsZiAcLT6P/D&#10;f+2dVhAnaZTA/U64AnL1CwAA//8DAFBLAQItABQABgAIAAAAIQDb4fbL7gAAAIUBAAATAAAAAAAA&#10;AAAAAAAAAAAAAABbQ29udGVudF9UeXBlc10ueG1sUEsBAi0AFAAGAAgAAAAhAFr0LFu/AAAAFQEA&#10;AAsAAAAAAAAAAAAAAAAAHwEAAF9yZWxzLy5yZWxzUEsBAi0AFAAGAAgAAAAhABk7ylHHAAAA3gAA&#10;AA8AAAAAAAAAAAAAAAAABwIAAGRycy9kb3ducmV2LnhtbFBLBQYAAAAAAwADALcAAAD7AgAAAAA=&#10;" filled="f" stroked="f">
                  <v:textbox inset="0,0,0,0">
                    <w:txbxContent>
                      <w:p w14:paraId="66ECC58B" w14:textId="77777777" w:rsidR="00EA52D9" w:rsidRDefault="00EA52D9" w:rsidP="00C005AB">
                        <w:pPr>
                          <w:spacing w:after="160" w:line="259" w:lineRule="auto"/>
                          <w:ind w:left="0" w:firstLine="0"/>
                          <w:jc w:val="left"/>
                        </w:pPr>
                        <w:r>
                          <w:t xml:space="preserve"> </w:t>
                        </w:r>
                      </w:p>
                    </w:txbxContent>
                  </v:textbox>
                </v:rect>
                <v:rect id="Rectangle 23804" o:spid="_x0000_s1032" style="position:absolute;left:10805;top:2024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IlxgAAAN4AAAAPAAAAZHJzL2Rvd25yZXYueG1sRI9Ba8JA&#10;FITvgv9heYI33ailxOgqohY9tiqot0f2mQSzb0N2a1J/vVso9DjMzDfMfNmaUjyodoVlBaNhBII4&#10;tbrgTMHp+DGIQTiPrLG0TAp+yMFy0e3MMdG24S96HHwmAoRdggpy76tESpfmZNANbUUcvJutDfog&#10;60zqGpsAN6UcR9G7NFhwWMixonVO6f3wbRTs4mp12dtnk5Xb6+78eZ5ujlOvVL/XrmYgPLX+P/zX&#10;3msF40kcvcHvnXAF5OIFAAD//wMAUEsBAi0AFAAGAAgAAAAhANvh9svuAAAAhQEAABMAAAAAAAAA&#10;AAAAAAAAAAAAAFtDb250ZW50X1R5cGVzXS54bWxQSwECLQAUAAYACAAAACEAWvQsW78AAAAVAQAA&#10;CwAAAAAAAAAAAAAAAAAfAQAAX3JlbHMvLnJlbHNQSwECLQAUAAYACAAAACEAltJSJcYAAADeAAAA&#10;DwAAAAAAAAAAAAAAAAAHAgAAZHJzL2Rvd25yZXYueG1sUEsFBgAAAAADAAMAtwAAAPoCAAAAAA==&#10;" filled="f" stroked="f">
                  <v:textbox inset="0,0,0,0">
                    <w:txbxContent>
                      <w:p w14:paraId="24635B83" w14:textId="77777777" w:rsidR="00EA52D9" w:rsidRDefault="00EA52D9" w:rsidP="00C005AB">
                        <w:pPr>
                          <w:spacing w:after="160" w:line="259" w:lineRule="auto"/>
                          <w:ind w:left="0" w:firstLine="0"/>
                          <w:jc w:val="left"/>
                        </w:pPr>
                        <w:r>
                          <w:t xml:space="preserve"> </w:t>
                        </w:r>
                      </w:p>
                    </w:txbxContent>
                  </v:textbox>
                </v:rect>
                <v:rect id="Rectangle 1120572" o:spid="_x0000_s1033" style="position:absolute;left:28437;top:24402;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lZxgAAAOAAAAAPAAAAZHJzL2Rvd25yZXYueG1sRE9Na8JA&#10;EL0X+h+WKXirGwO2MWYjUhU9Vi2otyE7JqHZ2ZBdTdpf3y0Ueny872wxmEbcqXO1ZQWTcQSCuLC6&#10;5lLBx3HznIBwHlljY5kUfJGDRf74kGGqbc97uh98KUIIuxQVVN63qZSuqMigG9uWOHBX2xn0AXal&#10;1B32Idw0Mo6iF2mw5tBQYUtvFRWfh5tRsE3a5Xlnv/uyWV+2p/fTbHWceaVGT8NyDsLT4P/Ff+6d&#10;DvMncTR9jeH3UEAg8x8AAAD//wMAUEsBAi0AFAAGAAgAAAAhANvh9svuAAAAhQEAABMAAAAAAAAA&#10;AAAAAAAAAAAAAFtDb250ZW50X1R5cGVzXS54bWxQSwECLQAUAAYACAAAACEAWvQsW78AAAAVAQAA&#10;CwAAAAAAAAAAAAAAAAAfAQAAX3JlbHMvLnJlbHNQSwECLQAUAAYACAAAACEAE3RZWcYAAADgAAAA&#10;DwAAAAAAAAAAAAAAAAAHAgAAZHJzL2Rvd25yZXYueG1sUEsFBgAAAAADAAMAtwAAAPoCAAAAAA==&#10;" filled="f" stroked="f">
                  <v:textbox inset="0,0,0,0">
                    <w:txbxContent>
                      <w:p w14:paraId="12BA674A" w14:textId="77777777" w:rsidR="00EA52D9" w:rsidRDefault="00EA52D9" w:rsidP="00C005AB">
                        <w:pPr>
                          <w:spacing w:after="160" w:line="259" w:lineRule="auto"/>
                          <w:ind w:left="0" w:firstLine="0"/>
                          <w:jc w:val="left"/>
                        </w:pPr>
                        <w:r>
                          <w:rPr>
                            <w:b/>
                          </w:rPr>
                          <w:t>8</w:t>
                        </w:r>
                      </w:p>
                    </w:txbxContent>
                  </v:textbox>
                </v:rect>
                <v:rect id="Rectangle 1120575" o:spid="_x0000_s1034" style="position:absolute;left:29291;top:24402;width:2431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EtxAAAAOAAAAAPAAAAZHJzL2Rvd25yZXYueG1sRE/LisIw&#10;FN0L/kO4gjtNFZzRahRRB12OD1B3l+baFpub0mRsx683AwMuD+c9WzSmEA+qXG5ZwaAfgSBOrM45&#10;VXA6fvXGIJxH1lhYJgW/5GAxb7dmGGtb854eB5+KEMIuRgWZ92UspUsyMuj6tiQO3M1WBn2AVSp1&#10;hXUIN4UcRtGHNJhzaMiwpFVGyf3wYxRsx+XysrPPOi021+35+zxZHydeqW6nWU5BeGr8W/zv3ukw&#10;fzCMRp8j+DsUEMj5CwAA//8DAFBLAQItABQABgAIAAAAIQDb4fbL7gAAAIUBAAATAAAAAAAAAAAA&#10;AAAAAAAAAABbQ29udGVudF9UeXBlc10ueG1sUEsBAi0AFAAGAAgAAAAhAFr0LFu/AAAAFQEAAAsA&#10;AAAAAAAAAAAAAAAAHwEAAF9yZWxzLy5yZWxzUEsBAi0AFAAGAAgAAAAhAJydwS3EAAAA4AAAAA8A&#10;AAAAAAAAAAAAAAAABwIAAGRycy9kb3ducmV2LnhtbFBLBQYAAAAAAwADALcAAAD4AgAAAAA=&#10;" filled="f" stroked="f">
                  <v:textbox inset="0,0,0,0">
                    <w:txbxContent>
                      <w:p w14:paraId="14194C4A" w14:textId="77777777" w:rsidR="00EA52D9" w:rsidRDefault="00EA52D9" w:rsidP="00C005AB">
                        <w:pPr>
                          <w:spacing w:after="160" w:line="259" w:lineRule="auto"/>
                          <w:ind w:left="0" w:firstLine="0"/>
                          <w:jc w:val="left"/>
                        </w:pPr>
                        <w:r>
                          <w:rPr>
                            <w:b/>
                          </w:rPr>
                          <w:t xml:space="preserve">. LÍNGUA PORTUGUESA </w:t>
                        </w:r>
                      </w:p>
                    </w:txbxContent>
                  </v:textbox>
                </v:rect>
                <v:rect id="Rectangle 23806" o:spid="_x0000_s1035" style="position:absolute;left:10805;top:2854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nJyAAAAN4AAAAPAAAAZHJzL2Rvd25yZXYueG1sRI/NasMw&#10;EITvhb6D2EJvjVwXguNEMaZJcY75KaS5LdbWNrVWxlJjJ08fBQo9DjPzDbPIRtOKM/WusazgdRKB&#10;IC6tbrhS8Hn4eElAOI+ssbVMCi7kIFs+Piww1XbgHZ33vhIBwi5FBbX3XSqlK2sy6Ca2Iw7et+0N&#10;+iD7SuoehwA3rYyjaCoNNhwWauzovabyZ/9rFBRJl39t7HWo2vWpOG6Ps9Vh5pV6fhrzOQhPo/8P&#10;/7U3WkH8lkRTuN8JV0AubwAAAP//AwBQSwECLQAUAAYACAAAACEA2+H2y+4AAACFAQAAEwAAAAAA&#10;AAAAAAAAAAAAAAAAW0NvbnRlbnRfVHlwZXNdLnhtbFBLAQItABQABgAIAAAAIQBa9CxbvwAAABUB&#10;AAALAAAAAAAAAAAAAAAAAB8BAABfcmVscy8ucmVsc1BLAQItABQABgAIAAAAIQAJTGnJyAAAAN4A&#10;AAAPAAAAAAAAAAAAAAAAAAcCAABkcnMvZG93bnJldi54bWxQSwUGAAAAAAMAAwC3AAAA/AIAAAAA&#10;" filled="f" stroked="f">
                  <v:textbox inset="0,0,0,0">
                    <w:txbxContent>
                      <w:p w14:paraId="29907486" w14:textId="77777777" w:rsidR="00EA52D9" w:rsidRDefault="00EA52D9" w:rsidP="00C005AB">
                        <w:pPr>
                          <w:spacing w:after="160" w:line="259" w:lineRule="auto"/>
                          <w:ind w:left="0" w:firstLine="0"/>
                          <w:jc w:val="left"/>
                        </w:pPr>
                        <w:r>
                          <w:t xml:space="preserve"> </w:t>
                        </w:r>
                      </w:p>
                    </w:txbxContent>
                  </v:textbox>
                </v:rect>
                <v:rect id="Rectangle 23807" o:spid="_x0000_s1036" style="position:absolute;left:29093;top:2854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xSxgAAAN4AAAAPAAAAZHJzL2Rvd25yZXYueG1sRI9Ba8JA&#10;FITvgv9heYI33ajQxugqohY9tiqot0f2mQSzb0N2a1J/vVso9DjMzDfMfNmaUjyodoVlBaNhBII4&#10;tbrgTMHp+DGIQTiPrLG0TAp+yMFy0e3MMdG24S96HHwmAoRdggpy76tESpfmZNANbUUcvJutDfog&#10;60zqGpsAN6UcR9GbNFhwWMixonVO6f3wbRTs4mp12dtnk5Xb6+78eZ5ujlOvVL/XrmYgPLX+P/zX&#10;3msF40kcvcPvnXAF5OIFAAD//wMAUEsBAi0AFAAGAAgAAAAhANvh9svuAAAAhQEAABMAAAAAAAAA&#10;AAAAAAAAAAAAAFtDb250ZW50X1R5cGVzXS54bWxQSwECLQAUAAYACAAAACEAWvQsW78AAAAVAQAA&#10;CwAAAAAAAAAAAAAAAAAfAQAAX3JlbHMvLnJlbHNQSwECLQAUAAYACAAAACEAZgDMUsYAAADeAAAA&#10;DwAAAAAAAAAAAAAAAAAHAgAAZHJzL2Rvd25yZXYueG1sUEsFBgAAAAADAAMAtwAAAPoCAAAAAA==&#10;" filled="f" stroked="f">
                  <v:textbox inset="0,0,0,0">
                    <w:txbxContent>
                      <w:p w14:paraId="25D2F0A7" w14:textId="77777777" w:rsidR="00EA52D9" w:rsidRDefault="00EA52D9" w:rsidP="00C005AB">
                        <w:pPr>
                          <w:spacing w:after="160" w:line="259" w:lineRule="auto"/>
                          <w:ind w:left="0" w:firstLine="0"/>
                          <w:jc w:val="left"/>
                        </w:pPr>
                        <w:r>
                          <w:t xml:space="preserve"> </w:t>
                        </w:r>
                      </w:p>
                    </w:txbxContent>
                  </v:textbox>
                </v:rect>
                <v:shape id="Picture 1429073" o:spid="_x0000_s1037" type="#_x0000_t75" style="position:absolute;width:75163;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FIxwAAAOAAAAAPAAAAZHJzL2Rvd25yZXYueG1sRE9da8Iw&#10;FH0f7D+EO9jbTOe0umqUMZioDMaqCHu7NndNsbkpTdS6X28Ggz0ezvd03tlanKj1lWMFj70EBHHh&#10;dMWlgu3m7WEMwgdkjbVjUnAhD/PZ7c0UM+3O/EmnPJQihrDPUIEJocmk9IUhi77nGuLIfbvWYoiw&#10;LaVu8RzDbS37SZJKixXHBoMNvRoqDvnRKkjfFwu5zq3fpB+rn8Nu9eXNfqjU/V33MgERqAv/4j/3&#10;Usf5g/5zMnqC30MRgZxdAQAA//8DAFBLAQItABQABgAIAAAAIQDb4fbL7gAAAIUBAAATAAAAAAAA&#10;AAAAAAAAAAAAAABbQ29udGVudF9UeXBlc10ueG1sUEsBAi0AFAAGAAgAAAAhAFr0LFu/AAAAFQEA&#10;AAsAAAAAAAAAAAAAAAAAHwEAAF9yZWxzLy5yZWxzUEsBAi0AFAAGAAgAAAAhAG0oAUjHAAAA4AAA&#10;AA8AAAAAAAAAAAAAAAAABwIAAGRycy9kb3ducmV2LnhtbFBLBQYAAAAAAwADALcAAAD7AgAAAAA=&#10;">
                  <v:imagedata r:id="rId7" o:title=""/>
                </v:shape>
                <w10:wrap type="topAndBottom" anchorx="page" anchory="page"/>
              </v:group>
            </w:pict>
          </mc:Fallback>
        </mc:AlternateContent>
      </w:r>
    </w:p>
    <w:p w14:paraId="2C00FB2B" w14:textId="77777777" w:rsidR="00C005AB" w:rsidRDefault="00C005AB" w:rsidP="00C005AB">
      <w:pPr>
        <w:ind w:left="0" w:right="1" w:firstLine="566"/>
      </w:pPr>
    </w:p>
    <w:p w14:paraId="282CDE70" w14:textId="4BAC9F54" w:rsidR="00C005AB" w:rsidRPr="00C005AB" w:rsidRDefault="00C005AB" w:rsidP="00C005AB">
      <w:pPr>
        <w:ind w:left="0" w:right="1" w:firstLine="566"/>
      </w:pPr>
      <w:r w:rsidRPr="00C005AB">
        <w:t xml:space="preserve">O componente Língua Portuguesa integra a Área de Linguagens e tem como proposta levar os alunos a aprendizagens relacionadas à ampliação da participação em práticas inseridas nos mais diversos campos da atividade humana. Para tanto, concebe a língua como uma forma de interação humana, por meio da qual se considera o contexto comunicativo. </w:t>
      </w:r>
    </w:p>
    <w:p w14:paraId="5C5E48AD" w14:textId="77777777" w:rsidR="00C005AB" w:rsidRPr="00C005AB" w:rsidRDefault="00C005AB" w:rsidP="00C005AB">
      <w:pPr>
        <w:ind w:left="0" w:firstLine="566"/>
      </w:pPr>
      <w:r w:rsidRPr="00C005AB">
        <w:t xml:space="preserve">O Referencial Curricular Gaúcho dialoga diretamente com a Base Nacional Comum Curricular (BNCC). Nesse documento, apresentamos as habilidades específicas da Língua Portuguesa, desenvolvidas a partir da BNCC e das contribuições recebidas na plataforma virtual desenvolvida para esse fim, que deverão ser consideradas na elaboração dos seguintes documentos das escolas: o Plano Político-Pedagógico, os Planos de Estudo, Planos de Trabalho etc. Numa perspectiva de território gaúcho, as habilidades propostas pela BNCC foram adaptadas para dar conta das especificidades do Rio Grande do Sul, tornando o documento mais objetivo e acessível aos profissionais de educação desse Estado.  </w:t>
      </w:r>
    </w:p>
    <w:p w14:paraId="2816F475" w14:textId="77777777" w:rsidR="00C005AB" w:rsidRPr="00C005AB" w:rsidRDefault="00C005AB" w:rsidP="00C005AB">
      <w:pPr>
        <w:ind w:left="0" w:right="2" w:firstLine="566"/>
      </w:pPr>
      <w:r w:rsidRPr="00C005AB">
        <w:t xml:space="preserve">A partir da perspectiva enunciativo-discursiva de linguagem, já assumida anteriormente em outros documentos orientadores, considerando as práticas contemporâneas da linguagem, o texto é compreendido como o centro da unidade de trabalho: </w:t>
      </w:r>
    </w:p>
    <w:p w14:paraId="13ACFDA7" w14:textId="77777777" w:rsidR="00C005AB" w:rsidRPr="00C005AB" w:rsidRDefault="00C005AB" w:rsidP="00C005AB">
      <w:pPr>
        <w:spacing w:after="199" w:line="241" w:lineRule="auto"/>
        <w:ind w:left="2278" w:right="4"/>
      </w:pPr>
      <w:r w:rsidRPr="00C005AB">
        <w:rPr>
          <w:i/>
          <w:sz w:val="20"/>
        </w:rPr>
        <w:t>(...) assume a centralidade do</w:t>
      </w:r>
      <w:r w:rsidRPr="00C005AB">
        <w:rPr>
          <w:b/>
          <w:i/>
          <w:sz w:val="20"/>
        </w:rPr>
        <w:t xml:space="preserve"> texto</w:t>
      </w:r>
      <w:r w:rsidRPr="00C005AB">
        <w:rPr>
          <w:i/>
          <w:sz w:val="20"/>
        </w:rPr>
        <w:t xml:space="preserve"> como unidade de trabalho e as perspectivas enunciativo-discursivas na abordagem, de forma a sempre relacionar os textos a seus contextos de produção e o desenvolvimento de habilidades ao uso significativo da linguagem em atividades de leitura, escuta e produção de texto em várias mídias e semioses. </w:t>
      </w:r>
      <w:r w:rsidRPr="00C005AB">
        <w:rPr>
          <w:sz w:val="20"/>
        </w:rPr>
        <w:t xml:space="preserve">(BRASIL, 2017, pág. 65) </w:t>
      </w:r>
    </w:p>
    <w:p w14:paraId="6E8BBEA4" w14:textId="77777777" w:rsidR="00C005AB" w:rsidRPr="00C005AB" w:rsidRDefault="00C005AB" w:rsidP="00C005AB">
      <w:pPr>
        <w:ind w:left="0" w:right="2" w:firstLine="566"/>
      </w:pPr>
      <w:r w:rsidRPr="00C005AB">
        <w:t xml:space="preserve">As habilidades de Língua Portuguesa são pensadas a partir das práticas sociais de uso da linguagem, dando continuidade às práticas de oralidade e escrita introduzidas na Educação Infantil. No Ensino Fundamental, o texto, em seus diversos formatos, torna-se o centro das atividades de linguagem a serem desenvolvidas, demandando um trabalho mais amplo do que decifrar códigos e aplicar regras gramaticais de maneiras descontextualizadas. </w:t>
      </w:r>
    </w:p>
    <w:p w14:paraId="021D84A8" w14:textId="77777777" w:rsidR="00C005AB" w:rsidRPr="00C005AB" w:rsidRDefault="00C005AB" w:rsidP="00C005AB">
      <w:pPr>
        <w:ind w:left="0" w:right="2" w:firstLine="566"/>
      </w:pPr>
      <w:r w:rsidRPr="00C005AB">
        <w:lastRenderedPageBreak/>
        <w:t xml:space="preserve">A finalidade do ensino e da aprendizagem da Língua Portuguesa é permitir e incentivar o desenvolvimento crítico e reflexivo da criança e do adolescente como agentes da linguagem, capazes de usar a língua e as múltiplas linguagens em variadas atividades humanas, contemplando também a cultura digital, imbricada na questão dos multiletramentos. </w:t>
      </w:r>
    </w:p>
    <w:p w14:paraId="4176C3E0" w14:textId="77777777" w:rsidR="00C005AB" w:rsidRPr="00C005AB" w:rsidRDefault="00C005AB" w:rsidP="00C005AB">
      <w:pPr>
        <w:ind w:left="0" w:right="2" w:firstLine="566"/>
      </w:pPr>
      <w:r w:rsidRPr="00C005AB">
        <w:t xml:space="preserve">O componente está estruturado em quatro eixos organizadores correspondentes às práticas de linguagem: </w:t>
      </w:r>
    </w:p>
    <w:p w14:paraId="04452D9D" w14:textId="77777777" w:rsidR="00C005AB" w:rsidRPr="00C005AB" w:rsidRDefault="00C005AB" w:rsidP="00C005AB">
      <w:pPr>
        <w:ind w:left="0" w:right="2" w:firstLine="566"/>
      </w:pPr>
      <w:r w:rsidRPr="00C005AB">
        <w:rPr>
          <w:b/>
          <w:color w:val="960000"/>
        </w:rPr>
        <w:t>Oralidade, Leitura/Escuta, Produção de Textos e Análise Linguística/Semiótica</w:t>
      </w:r>
      <w:r w:rsidRPr="00C005AB">
        <w:t xml:space="preserve">. Ao colocar o texto como centro do processo de ensino e aprendizagem, devemos considerá-lo em situações enunciativas concretas. Esse pressuposto estende-se também aos gêneros literários, considerados não apenas em suas dimensões lúdicas, mas também em suas estreitas relações com as formas sociais, culturais e históricas. Nesse sentido, cabe ressaltar a importância dos gêneros literários enquanto campo privilegiado ao estudo da diversidade linguística e também da formação história e social do Rio Grande do Sul, tendo em vista as interações e especificidades das tradições que compõem as identidades sul-rio-grandenses (indígenas, quilombolas, imigrantes etc.). </w:t>
      </w:r>
    </w:p>
    <w:p w14:paraId="6CF3A438" w14:textId="77777777" w:rsidR="00C005AB" w:rsidRPr="00C005AB" w:rsidRDefault="00C005AB" w:rsidP="00C005AB">
      <w:pPr>
        <w:ind w:left="0" w:firstLine="566"/>
      </w:pPr>
      <w:r w:rsidRPr="00C005AB">
        <w:t xml:space="preserve">No sentido de promover o letramento literário (isto é, de garantir a apropriação da linguagem literária em suas especificidades contextuais, temáticas, estilísticas e composicionais), este Referencial recomenda a realização de atividades que permitam o contato direto e contínuo dos estudantes com obras literárias. </w:t>
      </w:r>
    </w:p>
    <w:p w14:paraId="59EFDD6C" w14:textId="77777777" w:rsidR="00C005AB" w:rsidRPr="00C005AB" w:rsidRDefault="00C005AB" w:rsidP="00C005AB">
      <w:pPr>
        <w:ind w:left="0" w:right="2" w:firstLine="566"/>
      </w:pPr>
      <w:r w:rsidRPr="00C005AB">
        <w:t xml:space="preserve">Algumas habilidades propostas no componente curricular de Língua Portuguesa, tanto na BNCC, quanto no Referencial Gaúcho, perpassam por mais de um ano/etapa (a saber, 1º ao 5º ano, 3º ao 5º ano, 6º e 7º anos, 6º ao 9º ano etc.) e exigem uma definição mais específica, que só pode ser realizada de acordo com a realidade imediata das instituições de ensino. Nesse cenário, somente o professor, inserido no contexto social da escola onde leciona, em todas as suas dimensões, fazendo uso da sua autonomia, pode planejar a melhor forma de organizar as habilidades e definir a metodologia mais adequada à sua realidade, considerando as diferentes complexidades dos conteúdos </w:t>
      </w:r>
      <w:r w:rsidRPr="00C005AB">
        <w:rPr>
          <w:color w:val="FF0000"/>
        </w:rPr>
        <w:t>e</w:t>
      </w:r>
      <w:r w:rsidRPr="00C005AB">
        <w:t xml:space="preserve"> a progressão longitudinal do currículo. </w:t>
      </w:r>
    </w:p>
    <w:p w14:paraId="620E536C" w14:textId="77777777" w:rsidR="00C005AB" w:rsidRPr="00C005AB" w:rsidRDefault="00C005AB" w:rsidP="00C005AB">
      <w:pPr>
        <w:spacing w:after="278" w:line="259" w:lineRule="auto"/>
        <w:ind w:left="0" w:firstLine="0"/>
        <w:jc w:val="left"/>
      </w:pPr>
      <w:r w:rsidRPr="00C005AB">
        <w:t xml:space="preserve"> </w:t>
      </w:r>
    </w:p>
    <w:p w14:paraId="5AA3323F" w14:textId="77777777" w:rsidR="00C005AB" w:rsidRPr="00C005AB" w:rsidRDefault="00C005AB" w:rsidP="00C005AB">
      <w:pPr>
        <w:spacing w:after="278" w:line="259" w:lineRule="auto"/>
        <w:ind w:left="0" w:firstLine="0"/>
        <w:jc w:val="left"/>
      </w:pPr>
      <w:r w:rsidRPr="00C005AB">
        <w:rPr>
          <w:b/>
        </w:rPr>
        <w:lastRenderedPageBreak/>
        <w:t xml:space="preserve"> 8.1 Competências específicas da língua portuguesa para o ensino fundamental </w:t>
      </w:r>
    </w:p>
    <w:p w14:paraId="41CB76D3" w14:textId="77777777" w:rsidR="00C005AB" w:rsidRPr="00C005AB" w:rsidRDefault="00C005AB" w:rsidP="00C005AB">
      <w:pPr>
        <w:ind w:left="0" w:right="2" w:firstLine="566"/>
      </w:pPr>
      <w:r w:rsidRPr="00C005AB">
        <w:t xml:space="preserve">Ao desenvolver as reflexões acerca da Língua Portuguesa, podemos perceber as relações com as competências gerais, dispostas na Base Nacional Comum Curricular, as competências da Área de Linguagens, bem como as competências específicas do Componente Curricular: </w:t>
      </w:r>
    </w:p>
    <w:p w14:paraId="359A519F" w14:textId="77777777" w:rsidR="00C005AB" w:rsidRPr="00C005AB" w:rsidRDefault="00C005AB" w:rsidP="00C005AB">
      <w:pPr>
        <w:ind w:left="0" w:right="3" w:firstLine="566"/>
      </w:pPr>
      <w:r w:rsidRPr="00C005AB">
        <w:rPr>
          <w:b/>
          <w:color w:val="960000"/>
        </w:rPr>
        <w:t>Compreender a língua como fenômeno cultural</w:t>
      </w:r>
      <w:r w:rsidRPr="00C005AB">
        <w:t xml:space="preserve">, histórico, social, variável, heterogêneo e sensível aos contextos de uso, reconhecendo-a como meio de construção de identidades de seus usuários e da comunidade a que pertencem. </w:t>
      </w:r>
    </w:p>
    <w:p w14:paraId="7C3A19D9" w14:textId="77777777" w:rsidR="00C005AB" w:rsidRPr="00C005AB" w:rsidRDefault="00C005AB" w:rsidP="00C005AB">
      <w:pPr>
        <w:ind w:left="0" w:right="1" w:firstLine="566"/>
      </w:pPr>
      <w:r w:rsidRPr="00C005AB">
        <w:rPr>
          <w:b/>
          <w:color w:val="960000"/>
        </w:rPr>
        <w:t>Apropriar-se da linguagem escrita</w:t>
      </w:r>
      <w:r w:rsidRPr="00C005AB">
        <w:t xml:space="preserve">,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 </w:t>
      </w:r>
    </w:p>
    <w:p w14:paraId="5BFE98E9" w14:textId="77777777" w:rsidR="00C005AB" w:rsidRPr="00C005AB" w:rsidRDefault="00C005AB" w:rsidP="00C005AB">
      <w:pPr>
        <w:ind w:left="0" w:right="2" w:firstLine="566"/>
      </w:pPr>
      <w:r w:rsidRPr="00C005AB">
        <w:rPr>
          <w:b/>
          <w:color w:val="960000"/>
        </w:rPr>
        <w:t>Ler, escutar e produzir textos orais, escritos e multissemióticos</w:t>
      </w:r>
      <w:r w:rsidRPr="00C005AB">
        <w:t xml:space="preserve"> que circulam em diferentes campos de atuação e mídias, com compreensão, autonomia, fluência e criticidade, de modo a se expressar e partilhar informações, experiências, ideias e sentimentos, e continuar aprendendo. </w:t>
      </w:r>
    </w:p>
    <w:p w14:paraId="513CFEE1" w14:textId="77777777" w:rsidR="00C005AB" w:rsidRPr="00C005AB" w:rsidRDefault="00C005AB" w:rsidP="00C005AB">
      <w:pPr>
        <w:ind w:left="0" w:right="1" w:firstLine="566"/>
      </w:pPr>
      <w:r w:rsidRPr="00C005AB">
        <w:rPr>
          <w:b/>
          <w:color w:val="960000"/>
        </w:rPr>
        <w:t>Compreender o fenômeno da variação linguística</w:t>
      </w:r>
      <w:r w:rsidRPr="00C005AB">
        <w:rPr>
          <w:color w:val="960000"/>
        </w:rPr>
        <w:t>,</w:t>
      </w:r>
      <w:r w:rsidRPr="00C005AB">
        <w:t xml:space="preserve"> demonstrando atitude respeitosa diante de variedades linguísticas e rejeitando preconceitos linguísticos. </w:t>
      </w:r>
    </w:p>
    <w:p w14:paraId="2C0AEE95" w14:textId="77777777" w:rsidR="00C005AB" w:rsidRPr="00C005AB" w:rsidRDefault="00C005AB" w:rsidP="00C005AB">
      <w:pPr>
        <w:ind w:left="0" w:right="3" w:firstLine="566"/>
      </w:pPr>
      <w:r w:rsidRPr="00C005AB">
        <w:rPr>
          <w:b/>
          <w:color w:val="960000"/>
        </w:rPr>
        <w:t>Empregar, nas interações sociais</w:t>
      </w:r>
      <w:r w:rsidRPr="00C005AB">
        <w:t xml:space="preserve">, a variedade e o estilo de linguagem adequados à situação comunicativa, ao(s) interlocutor(es) e ao gênero do discurso/gênero textual. </w:t>
      </w:r>
    </w:p>
    <w:p w14:paraId="3A6F92BC" w14:textId="77777777" w:rsidR="00C005AB" w:rsidRPr="00C005AB" w:rsidRDefault="00C005AB" w:rsidP="00C005AB">
      <w:pPr>
        <w:ind w:left="0" w:right="2" w:firstLine="566"/>
      </w:pPr>
      <w:r w:rsidRPr="00C005AB">
        <w:rPr>
          <w:b/>
          <w:color w:val="960000"/>
        </w:rPr>
        <w:t>Analisar informações, argumentos</w:t>
      </w:r>
      <w:r w:rsidRPr="00C005AB">
        <w:t xml:space="preserve"> e opiniões manifestados em interações sociais e nos meios de comunicação, posicionando-se ética e criticamente em relação a conteúdos discriminatórios que ferem direitos humanos e ambientais. </w:t>
      </w:r>
    </w:p>
    <w:p w14:paraId="655D1082" w14:textId="77777777" w:rsidR="00C005AB" w:rsidRPr="00C005AB" w:rsidRDefault="00C005AB" w:rsidP="00C005AB">
      <w:pPr>
        <w:ind w:left="0" w:firstLine="566"/>
      </w:pPr>
      <w:r w:rsidRPr="00C005AB">
        <w:rPr>
          <w:b/>
          <w:color w:val="960000"/>
        </w:rPr>
        <w:t>Reconhecer o texto como lugar de manifestação</w:t>
      </w:r>
      <w:r w:rsidRPr="00C005AB">
        <w:t xml:space="preserve"> e negociação de sentidos, valores e ideologias. </w:t>
      </w:r>
    </w:p>
    <w:p w14:paraId="3E4F3FBE" w14:textId="77777777" w:rsidR="00C005AB" w:rsidRPr="00C005AB" w:rsidRDefault="00C005AB" w:rsidP="00C005AB">
      <w:pPr>
        <w:ind w:left="0" w:firstLine="566"/>
      </w:pPr>
      <w:r w:rsidRPr="00C005AB">
        <w:rPr>
          <w:b/>
          <w:color w:val="960000"/>
        </w:rPr>
        <w:lastRenderedPageBreak/>
        <w:t>Selecionar textos e livros para leitura integral</w:t>
      </w:r>
      <w:r w:rsidRPr="00C005AB">
        <w:t xml:space="preserve">, de acordo com objetivos, interesses e projetos pessoais (estudo, formação pessoal, entretenimento, pesquisa, trabalho etc.). </w:t>
      </w:r>
    </w:p>
    <w:p w14:paraId="014D20D0" w14:textId="77777777" w:rsidR="00C005AB" w:rsidRPr="00C005AB" w:rsidRDefault="00C005AB" w:rsidP="00C005AB">
      <w:pPr>
        <w:ind w:left="0" w:right="2" w:firstLine="566"/>
      </w:pPr>
      <w:r w:rsidRPr="00C005AB">
        <w:rPr>
          <w:b/>
          <w:color w:val="960000"/>
        </w:rPr>
        <w:t>Envolver-se em práticas de leitura literária</w:t>
      </w:r>
      <w:r w:rsidRPr="00C005AB">
        <w:t xml:space="preserve">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 </w:t>
      </w:r>
    </w:p>
    <w:p w14:paraId="06F0754D" w14:textId="77777777" w:rsidR="00C005AB" w:rsidRPr="00C005AB" w:rsidRDefault="00C005AB" w:rsidP="00C005AB">
      <w:pPr>
        <w:ind w:left="0" w:right="1" w:firstLine="566"/>
      </w:pPr>
      <w:r w:rsidRPr="00C005AB">
        <w:rPr>
          <w:b/>
          <w:color w:val="960000"/>
        </w:rPr>
        <w:t>Mobilizar práticas da cultura digital, diferentes linguagens</w:t>
      </w:r>
      <w:r w:rsidRPr="00C005AB">
        <w:rPr>
          <w:color w:val="960000"/>
        </w:rPr>
        <w:t>,</w:t>
      </w:r>
      <w:r w:rsidRPr="00C005AB">
        <w:t xml:space="preserve"> mídias e ferramentas digitais para expandir as formas de produzir sentidos (nos processos de compreensão e produção), aprender e refletir sobre o mundo e realizar diferentes projetos autorais. </w:t>
      </w:r>
    </w:p>
    <w:p w14:paraId="51D0C51E" w14:textId="77777777" w:rsidR="00C005AB" w:rsidRPr="00C005AB" w:rsidRDefault="00C005AB" w:rsidP="00C005AB">
      <w:pPr>
        <w:ind w:left="0" w:right="1" w:firstLine="566"/>
      </w:pPr>
      <w:r w:rsidRPr="00C005AB">
        <w:t xml:space="preserve">À Língua Portuguesa compete, portanto, proporcionar aos educandos experiências que contribuam para a ampliação dos letramentos e dos conhecimentos, possibilitando, por meio da linguagem, a participação significativa e crítica nas diversas práticas que permeiam e constituem a performance dos falantes de língua portuguesa. </w:t>
      </w:r>
    </w:p>
    <w:p w14:paraId="5126F371" w14:textId="77777777" w:rsidR="00C005AB" w:rsidRPr="00C005AB" w:rsidRDefault="00C005AB" w:rsidP="00C005AB">
      <w:pPr>
        <w:ind w:left="0" w:right="1" w:firstLine="566"/>
      </w:pPr>
      <w:r w:rsidRPr="00C005AB">
        <w:t xml:space="preserve">As práticas de linguagens contemporâneas não só envolvem novos gêneros e textos cada vez mais multissemióticos e multimidiáticos, como também novas formas de produzir, de configurar, de disponibilizar, de replicar e de interagir. Nesse sentido, ratificamos a necessidade de promover um ensino que esteja centrado nos Multiletramentos, o que envolve a presença unívoca das Tecnologias Digitais da Informação e da Comunicação (TDIC), transcendendo as modalidades cristalizadas da língua (oral e escrita). </w:t>
      </w:r>
    </w:p>
    <w:tbl>
      <w:tblPr>
        <w:tblStyle w:val="TableGrid7"/>
        <w:tblW w:w="14808" w:type="dxa"/>
        <w:tblInd w:w="-1082" w:type="dxa"/>
        <w:tblCellMar>
          <w:top w:w="50" w:type="dxa"/>
          <w:left w:w="17" w:type="dxa"/>
        </w:tblCellMar>
        <w:tblLook w:val="04A0" w:firstRow="1" w:lastRow="0" w:firstColumn="1" w:lastColumn="0" w:noHBand="0" w:noVBand="1"/>
      </w:tblPr>
      <w:tblGrid>
        <w:gridCol w:w="797"/>
        <w:gridCol w:w="1487"/>
        <w:gridCol w:w="1832"/>
        <w:gridCol w:w="1861"/>
        <w:gridCol w:w="2264"/>
        <w:gridCol w:w="2044"/>
        <w:gridCol w:w="4523"/>
      </w:tblGrid>
      <w:tr w:rsidR="00E82E32" w:rsidRPr="00E82E32" w14:paraId="685715E2" w14:textId="77777777" w:rsidTr="00B96E46">
        <w:trPr>
          <w:trHeight w:val="707"/>
        </w:trPr>
        <w:tc>
          <w:tcPr>
            <w:tcW w:w="797" w:type="dxa"/>
            <w:tcBorders>
              <w:top w:val="single" w:sz="6" w:space="0" w:color="000000"/>
              <w:left w:val="single" w:sz="6" w:space="0" w:color="000000"/>
              <w:bottom w:val="single" w:sz="6" w:space="0" w:color="000000"/>
              <w:right w:val="nil"/>
            </w:tcBorders>
            <w:shd w:val="clear" w:color="auto" w:fill="960000"/>
          </w:tcPr>
          <w:p w14:paraId="67D06453" w14:textId="77777777" w:rsidR="00E82E32" w:rsidRPr="00E82E32" w:rsidRDefault="00E82E32" w:rsidP="00E82E32">
            <w:pPr>
              <w:spacing w:after="160" w:line="259" w:lineRule="auto"/>
              <w:ind w:left="0" w:firstLine="0"/>
              <w:jc w:val="left"/>
            </w:pPr>
          </w:p>
        </w:tc>
        <w:tc>
          <w:tcPr>
            <w:tcW w:w="9488" w:type="dxa"/>
            <w:gridSpan w:val="5"/>
            <w:tcBorders>
              <w:top w:val="single" w:sz="6" w:space="0" w:color="000000"/>
              <w:left w:val="nil"/>
              <w:bottom w:val="single" w:sz="6" w:space="0" w:color="000000"/>
              <w:right w:val="single" w:sz="6" w:space="0" w:color="000000"/>
            </w:tcBorders>
            <w:shd w:val="clear" w:color="auto" w:fill="960000"/>
            <w:vAlign w:val="center"/>
          </w:tcPr>
          <w:p w14:paraId="40A5BFDC" w14:textId="77777777" w:rsidR="00E82E32" w:rsidRPr="00E82E32" w:rsidRDefault="00E82E32" w:rsidP="00E82E32">
            <w:pPr>
              <w:spacing w:after="0" w:line="259" w:lineRule="auto"/>
              <w:ind w:left="0" w:right="962" w:firstLine="0"/>
              <w:jc w:val="center"/>
            </w:pPr>
            <w:r w:rsidRPr="00E82E32">
              <w:rPr>
                <w:b/>
                <w:color w:val="FFFFFF"/>
              </w:rPr>
              <w:t xml:space="preserve">ENSINO FUNDAMENTAL </w:t>
            </w:r>
          </w:p>
        </w:tc>
        <w:tc>
          <w:tcPr>
            <w:tcW w:w="4523" w:type="dxa"/>
            <w:tcBorders>
              <w:top w:val="single" w:sz="6" w:space="0" w:color="000000"/>
              <w:left w:val="nil"/>
              <w:bottom w:val="single" w:sz="6" w:space="0" w:color="000000"/>
              <w:right w:val="single" w:sz="6" w:space="0" w:color="000000"/>
            </w:tcBorders>
            <w:shd w:val="clear" w:color="auto" w:fill="960000"/>
          </w:tcPr>
          <w:p w14:paraId="31BE307E" w14:textId="77777777" w:rsidR="00E82E32" w:rsidRPr="00E82E32" w:rsidRDefault="00E82E32" w:rsidP="00E82E32">
            <w:pPr>
              <w:spacing w:after="0" w:line="259" w:lineRule="auto"/>
              <w:ind w:left="0" w:right="962" w:firstLine="0"/>
              <w:jc w:val="center"/>
              <w:rPr>
                <w:b/>
                <w:color w:val="FFFFFF"/>
              </w:rPr>
            </w:pPr>
          </w:p>
        </w:tc>
      </w:tr>
      <w:tr w:rsidR="00E82E32" w:rsidRPr="00E82E32" w14:paraId="59F9FBBC" w14:textId="77777777" w:rsidTr="00B96E46">
        <w:trPr>
          <w:trHeight w:val="641"/>
        </w:trPr>
        <w:tc>
          <w:tcPr>
            <w:tcW w:w="797" w:type="dxa"/>
            <w:tcBorders>
              <w:top w:val="single" w:sz="6" w:space="0" w:color="000000"/>
              <w:left w:val="single" w:sz="6" w:space="0" w:color="000000"/>
              <w:bottom w:val="single" w:sz="6" w:space="0" w:color="000000"/>
              <w:right w:val="nil"/>
            </w:tcBorders>
            <w:shd w:val="clear" w:color="auto" w:fill="960000"/>
          </w:tcPr>
          <w:p w14:paraId="6FEF5D35" w14:textId="77777777" w:rsidR="00E82E32" w:rsidRPr="00E82E32" w:rsidRDefault="00E82E32" w:rsidP="00E82E32">
            <w:pPr>
              <w:spacing w:after="160" w:line="259" w:lineRule="auto"/>
              <w:ind w:left="0" w:firstLine="0"/>
              <w:jc w:val="left"/>
            </w:pPr>
          </w:p>
        </w:tc>
        <w:tc>
          <w:tcPr>
            <w:tcW w:w="9488" w:type="dxa"/>
            <w:gridSpan w:val="5"/>
            <w:tcBorders>
              <w:top w:val="single" w:sz="6" w:space="0" w:color="000000"/>
              <w:left w:val="nil"/>
              <w:bottom w:val="single" w:sz="6" w:space="0" w:color="000000"/>
              <w:right w:val="single" w:sz="6" w:space="0" w:color="000000"/>
            </w:tcBorders>
            <w:shd w:val="clear" w:color="auto" w:fill="960000"/>
            <w:vAlign w:val="center"/>
          </w:tcPr>
          <w:p w14:paraId="4CD7BFDA" w14:textId="77777777" w:rsidR="00E82E32" w:rsidRPr="00E82E32" w:rsidRDefault="00E82E32" w:rsidP="00E82E32">
            <w:pPr>
              <w:spacing w:after="0" w:line="259" w:lineRule="auto"/>
              <w:ind w:left="1538" w:firstLine="0"/>
              <w:jc w:val="left"/>
            </w:pPr>
            <w:r w:rsidRPr="00E82E32">
              <w:rPr>
                <w:b/>
                <w:color w:val="FFFFFF"/>
              </w:rPr>
              <w:t xml:space="preserve">COMPONENTE CURRICULAR: LÍNGUA PORTUGUESA </w:t>
            </w:r>
          </w:p>
        </w:tc>
        <w:tc>
          <w:tcPr>
            <w:tcW w:w="4523" w:type="dxa"/>
            <w:tcBorders>
              <w:top w:val="single" w:sz="6" w:space="0" w:color="000000"/>
              <w:left w:val="nil"/>
              <w:bottom w:val="single" w:sz="6" w:space="0" w:color="000000"/>
              <w:right w:val="single" w:sz="6" w:space="0" w:color="000000"/>
            </w:tcBorders>
            <w:shd w:val="clear" w:color="auto" w:fill="960000"/>
          </w:tcPr>
          <w:p w14:paraId="0BE7E2F1" w14:textId="77777777" w:rsidR="00E82E32" w:rsidRPr="00E82E32" w:rsidRDefault="00E82E32" w:rsidP="00E82E32">
            <w:pPr>
              <w:spacing w:after="0" w:line="259" w:lineRule="auto"/>
              <w:ind w:left="1538" w:firstLine="0"/>
              <w:jc w:val="left"/>
              <w:rPr>
                <w:b/>
                <w:color w:val="FFFFFF"/>
              </w:rPr>
            </w:pPr>
          </w:p>
        </w:tc>
      </w:tr>
      <w:tr w:rsidR="00E82E32" w:rsidRPr="00E82E32" w14:paraId="75689BB2" w14:textId="77777777" w:rsidTr="00B96E46">
        <w:trPr>
          <w:trHeight w:val="712"/>
        </w:trPr>
        <w:tc>
          <w:tcPr>
            <w:tcW w:w="797" w:type="dxa"/>
            <w:tcBorders>
              <w:top w:val="single" w:sz="6" w:space="0" w:color="000000"/>
              <w:left w:val="single" w:sz="6" w:space="0" w:color="000000"/>
              <w:bottom w:val="single" w:sz="6" w:space="0" w:color="000000"/>
              <w:right w:val="nil"/>
            </w:tcBorders>
            <w:shd w:val="clear" w:color="auto" w:fill="960000"/>
          </w:tcPr>
          <w:p w14:paraId="663B4060" w14:textId="77777777" w:rsidR="00E82E32" w:rsidRPr="00E82E32" w:rsidRDefault="00E82E32" w:rsidP="00E82E32">
            <w:pPr>
              <w:spacing w:after="160" w:line="259" w:lineRule="auto"/>
              <w:ind w:left="0" w:firstLine="0"/>
              <w:jc w:val="left"/>
            </w:pPr>
          </w:p>
        </w:tc>
        <w:tc>
          <w:tcPr>
            <w:tcW w:w="9488" w:type="dxa"/>
            <w:gridSpan w:val="5"/>
            <w:tcBorders>
              <w:top w:val="single" w:sz="6" w:space="0" w:color="000000"/>
              <w:left w:val="nil"/>
              <w:bottom w:val="single" w:sz="6" w:space="0" w:color="000000"/>
              <w:right w:val="single" w:sz="6" w:space="0" w:color="000000"/>
            </w:tcBorders>
            <w:shd w:val="clear" w:color="auto" w:fill="960000"/>
            <w:vAlign w:val="center"/>
          </w:tcPr>
          <w:p w14:paraId="0A217DFE" w14:textId="77777777" w:rsidR="00E82E32" w:rsidRPr="00E82E32" w:rsidRDefault="00E82E32" w:rsidP="00E82E32">
            <w:pPr>
              <w:spacing w:after="0" w:line="259" w:lineRule="auto"/>
              <w:ind w:left="0" w:right="958" w:firstLine="0"/>
              <w:jc w:val="center"/>
            </w:pPr>
            <w:r w:rsidRPr="00E82E32">
              <w:rPr>
                <w:b/>
                <w:color w:val="FFFFFF"/>
              </w:rPr>
              <w:t xml:space="preserve">1ºANO </w:t>
            </w:r>
          </w:p>
        </w:tc>
        <w:tc>
          <w:tcPr>
            <w:tcW w:w="4523" w:type="dxa"/>
            <w:tcBorders>
              <w:top w:val="single" w:sz="6" w:space="0" w:color="000000"/>
              <w:left w:val="nil"/>
              <w:bottom w:val="single" w:sz="6" w:space="0" w:color="000000"/>
              <w:right w:val="single" w:sz="6" w:space="0" w:color="000000"/>
            </w:tcBorders>
            <w:shd w:val="clear" w:color="auto" w:fill="960000"/>
          </w:tcPr>
          <w:p w14:paraId="41EB27F4" w14:textId="77777777" w:rsidR="00E82E32" w:rsidRPr="00E82E32" w:rsidRDefault="00E82E32" w:rsidP="00E82E32">
            <w:pPr>
              <w:spacing w:after="0" w:line="259" w:lineRule="auto"/>
              <w:ind w:left="0" w:right="958" w:firstLine="0"/>
              <w:jc w:val="center"/>
              <w:rPr>
                <w:b/>
                <w:color w:val="FFFFFF"/>
              </w:rPr>
            </w:pPr>
          </w:p>
        </w:tc>
      </w:tr>
      <w:tr w:rsidR="00E82E32" w:rsidRPr="00E82E32" w14:paraId="677C511A" w14:textId="77777777" w:rsidTr="00B96E46">
        <w:trPr>
          <w:trHeight w:val="1315"/>
        </w:trPr>
        <w:tc>
          <w:tcPr>
            <w:tcW w:w="797" w:type="dxa"/>
            <w:tcBorders>
              <w:top w:val="single" w:sz="6" w:space="0" w:color="000000"/>
              <w:left w:val="single" w:sz="6" w:space="0" w:color="000000"/>
              <w:bottom w:val="single" w:sz="6" w:space="0" w:color="000000"/>
              <w:right w:val="single" w:sz="6" w:space="0" w:color="000000"/>
            </w:tcBorders>
          </w:tcPr>
          <w:p w14:paraId="4929F69F" w14:textId="77777777" w:rsidR="00E82E32" w:rsidRPr="00E82E32" w:rsidRDefault="00E82E32" w:rsidP="00E82E32">
            <w:pPr>
              <w:spacing w:after="0" w:line="259" w:lineRule="auto"/>
              <w:ind w:left="0" w:firstLine="0"/>
              <w:jc w:val="center"/>
            </w:pPr>
            <w:r w:rsidRPr="00E82E32">
              <w:rPr>
                <w:b/>
                <w:color w:val="BC4542"/>
                <w:sz w:val="22"/>
              </w:rPr>
              <w:t xml:space="preserve">ANO/ FAIXA </w:t>
            </w:r>
          </w:p>
        </w:tc>
        <w:tc>
          <w:tcPr>
            <w:tcW w:w="1487" w:type="dxa"/>
            <w:tcBorders>
              <w:top w:val="single" w:sz="6" w:space="0" w:color="000000"/>
              <w:left w:val="single" w:sz="6" w:space="0" w:color="000000"/>
              <w:bottom w:val="single" w:sz="6" w:space="0" w:color="000000"/>
              <w:right w:val="single" w:sz="6" w:space="0" w:color="000000"/>
            </w:tcBorders>
          </w:tcPr>
          <w:p w14:paraId="69E70E72" w14:textId="77777777" w:rsidR="00E82E32" w:rsidRPr="00E82E32" w:rsidRDefault="00E82E32" w:rsidP="00E82E32">
            <w:pPr>
              <w:spacing w:after="103" w:line="259" w:lineRule="auto"/>
              <w:ind w:left="180" w:firstLine="0"/>
              <w:jc w:val="left"/>
            </w:pPr>
            <w:r w:rsidRPr="00E82E32">
              <w:rPr>
                <w:b/>
                <w:color w:val="BC4542"/>
                <w:sz w:val="22"/>
              </w:rPr>
              <w:t xml:space="preserve">CAMPOS DE </w:t>
            </w:r>
          </w:p>
          <w:p w14:paraId="60221FB3" w14:textId="77777777" w:rsidR="00E82E32" w:rsidRPr="00E82E32" w:rsidRDefault="00E82E32" w:rsidP="00E82E32">
            <w:pPr>
              <w:spacing w:after="0" w:line="259" w:lineRule="auto"/>
              <w:ind w:left="0" w:right="23" w:firstLine="0"/>
              <w:jc w:val="center"/>
            </w:pPr>
            <w:r w:rsidRPr="00E82E32">
              <w:rPr>
                <w:b/>
                <w:color w:val="BC4542"/>
                <w:sz w:val="22"/>
              </w:rPr>
              <w:t xml:space="preserve">ATUAÇÃO </w:t>
            </w:r>
          </w:p>
        </w:tc>
        <w:tc>
          <w:tcPr>
            <w:tcW w:w="1832" w:type="dxa"/>
            <w:tcBorders>
              <w:top w:val="single" w:sz="6" w:space="0" w:color="000000"/>
              <w:left w:val="single" w:sz="6" w:space="0" w:color="000000"/>
              <w:bottom w:val="single" w:sz="6" w:space="0" w:color="000000"/>
              <w:right w:val="single" w:sz="6" w:space="0" w:color="000000"/>
            </w:tcBorders>
          </w:tcPr>
          <w:p w14:paraId="182712A3" w14:textId="77777777" w:rsidR="00E82E32" w:rsidRPr="00E82E32" w:rsidRDefault="00E82E32" w:rsidP="00E82E32">
            <w:pPr>
              <w:spacing w:after="103" w:line="259" w:lineRule="auto"/>
              <w:ind w:left="0" w:right="13" w:firstLine="0"/>
              <w:jc w:val="center"/>
            </w:pPr>
            <w:r w:rsidRPr="00E82E32">
              <w:rPr>
                <w:b/>
                <w:color w:val="BC4542"/>
                <w:sz w:val="22"/>
              </w:rPr>
              <w:t xml:space="preserve">PRÁTICAS DE </w:t>
            </w:r>
          </w:p>
          <w:p w14:paraId="2E02AD51" w14:textId="77777777" w:rsidR="00E82E32" w:rsidRPr="00E82E32" w:rsidRDefault="00E82E32" w:rsidP="00E82E32">
            <w:pPr>
              <w:spacing w:after="0" w:line="259" w:lineRule="auto"/>
              <w:ind w:left="0" w:right="15" w:firstLine="0"/>
              <w:jc w:val="center"/>
            </w:pPr>
            <w:r w:rsidRPr="00E82E32">
              <w:rPr>
                <w:b/>
                <w:color w:val="BC4542"/>
                <w:sz w:val="22"/>
              </w:rPr>
              <w:t xml:space="preserve">LINGUAGEM </w:t>
            </w:r>
          </w:p>
        </w:tc>
        <w:tc>
          <w:tcPr>
            <w:tcW w:w="1861" w:type="dxa"/>
            <w:tcBorders>
              <w:top w:val="single" w:sz="6" w:space="0" w:color="000000"/>
              <w:left w:val="single" w:sz="6" w:space="0" w:color="000000"/>
              <w:bottom w:val="single" w:sz="6" w:space="0" w:color="000000"/>
              <w:right w:val="single" w:sz="6" w:space="0" w:color="000000"/>
            </w:tcBorders>
          </w:tcPr>
          <w:p w14:paraId="37BFB572" w14:textId="77777777" w:rsidR="00E82E32" w:rsidRPr="00E82E32" w:rsidRDefault="00E82E32" w:rsidP="00E82E32">
            <w:pPr>
              <w:spacing w:after="105" w:line="259" w:lineRule="auto"/>
              <w:ind w:left="185" w:firstLine="0"/>
              <w:jc w:val="left"/>
            </w:pPr>
            <w:r w:rsidRPr="00E82E32">
              <w:rPr>
                <w:b/>
                <w:color w:val="BC4542"/>
                <w:sz w:val="22"/>
              </w:rPr>
              <w:t xml:space="preserve">OBJETOS DE </w:t>
            </w:r>
          </w:p>
          <w:p w14:paraId="50A0B905" w14:textId="77777777" w:rsidR="00E82E32" w:rsidRPr="00E82E32" w:rsidRDefault="00E82E32" w:rsidP="00E82E32">
            <w:pPr>
              <w:spacing w:after="103" w:line="259" w:lineRule="auto"/>
              <w:ind w:left="144" w:firstLine="0"/>
              <w:jc w:val="left"/>
            </w:pPr>
            <w:r w:rsidRPr="00E82E32">
              <w:rPr>
                <w:b/>
                <w:color w:val="BC4542"/>
                <w:sz w:val="22"/>
              </w:rPr>
              <w:t>CONHECIMEN</w:t>
            </w:r>
          </w:p>
          <w:p w14:paraId="40E6D027" w14:textId="77777777" w:rsidR="00E82E32" w:rsidRPr="00E82E32" w:rsidRDefault="00E82E32" w:rsidP="00E82E32">
            <w:pPr>
              <w:spacing w:after="0" w:line="259" w:lineRule="auto"/>
              <w:ind w:left="0" w:right="15" w:firstLine="0"/>
              <w:jc w:val="center"/>
            </w:pPr>
            <w:r w:rsidRPr="00E82E32">
              <w:rPr>
                <w:b/>
                <w:color w:val="BC4542"/>
                <w:sz w:val="22"/>
              </w:rPr>
              <w:t xml:space="preserve">TO </w:t>
            </w:r>
          </w:p>
        </w:tc>
        <w:tc>
          <w:tcPr>
            <w:tcW w:w="2264" w:type="dxa"/>
            <w:tcBorders>
              <w:top w:val="single" w:sz="6" w:space="0" w:color="000000"/>
              <w:left w:val="single" w:sz="6" w:space="0" w:color="000000"/>
              <w:bottom w:val="single" w:sz="6" w:space="0" w:color="000000"/>
              <w:right w:val="single" w:sz="6" w:space="0" w:color="000000"/>
            </w:tcBorders>
          </w:tcPr>
          <w:p w14:paraId="71CC521D" w14:textId="77777777" w:rsidR="00E82E32" w:rsidRPr="00E82E32" w:rsidRDefault="00E82E32" w:rsidP="00E82E32">
            <w:pPr>
              <w:spacing w:after="0" w:line="259" w:lineRule="auto"/>
              <w:ind w:left="101" w:firstLine="0"/>
            </w:pPr>
            <w:r w:rsidRPr="00E82E32">
              <w:rPr>
                <w:b/>
                <w:color w:val="BC4542"/>
                <w:sz w:val="22"/>
              </w:rPr>
              <w:t xml:space="preserve">HABILIDADES BNCC </w:t>
            </w:r>
          </w:p>
        </w:tc>
        <w:tc>
          <w:tcPr>
            <w:tcW w:w="2044" w:type="dxa"/>
            <w:tcBorders>
              <w:top w:val="single" w:sz="6" w:space="0" w:color="000000"/>
              <w:left w:val="single" w:sz="6" w:space="0" w:color="000000"/>
              <w:bottom w:val="single" w:sz="6" w:space="0" w:color="000000"/>
              <w:right w:val="single" w:sz="6" w:space="0" w:color="000000"/>
            </w:tcBorders>
          </w:tcPr>
          <w:p w14:paraId="46771C98" w14:textId="77777777" w:rsidR="00E82E32" w:rsidRPr="00E82E32" w:rsidRDefault="00E82E32" w:rsidP="00E82E32">
            <w:pPr>
              <w:spacing w:after="0" w:line="259" w:lineRule="auto"/>
              <w:ind w:left="182" w:firstLine="0"/>
              <w:jc w:val="left"/>
            </w:pPr>
            <w:r w:rsidRPr="00E82E32">
              <w:rPr>
                <w:b/>
                <w:color w:val="BC4542"/>
                <w:sz w:val="22"/>
              </w:rPr>
              <w:t xml:space="preserve">HABILIDADES RS </w:t>
            </w:r>
          </w:p>
        </w:tc>
        <w:tc>
          <w:tcPr>
            <w:tcW w:w="4523" w:type="dxa"/>
            <w:tcBorders>
              <w:top w:val="single" w:sz="6" w:space="0" w:color="000000"/>
              <w:left w:val="single" w:sz="6" w:space="0" w:color="000000"/>
              <w:bottom w:val="single" w:sz="6" w:space="0" w:color="000000"/>
              <w:right w:val="single" w:sz="6" w:space="0" w:color="000000"/>
            </w:tcBorders>
          </w:tcPr>
          <w:p w14:paraId="6290C903" w14:textId="77777777" w:rsidR="00E82E32" w:rsidRPr="00E82E32" w:rsidRDefault="00E82E32" w:rsidP="00E82E32">
            <w:pPr>
              <w:spacing w:after="0" w:line="259" w:lineRule="auto"/>
              <w:ind w:left="182" w:firstLine="0"/>
              <w:jc w:val="left"/>
              <w:rPr>
                <w:b/>
                <w:color w:val="BC4542"/>
                <w:sz w:val="22"/>
              </w:rPr>
            </w:pPr>
            <w:r w:rsidRPr="00E82E32">
              <w:rPr>
                <w:b/>
                <w:color w:val="BC4542"/>
                <w:sz w:val="22"/>
              </w:rPr>
              <w:t>HABILIDADES DOCUMENTO LOCAL</w:t>
            </w:r>
          </w:p>
        </w:tc>
      </w:tr>
      <w:tr w:rsidR="00E82E32" w:rsidRPr="00E82E32" w14:paraId="59455BE3" w14:textId="77777777" w:rsidTr="00B96E46">
        <w:trPr>
          <w:trHeight w:val="3072"/>
        </w:trPr>
        <w:tc>
          <w:tcPr>
            <w:tcW w:w="797" w:type="dxa"/>
            <w:tcBorders>
              <w:top w:val="single" w:sz="6" w:space="0" w:color="000000"/>
              <w:left w:val="single" w:sz="6" w:space="0" w:color="000000"/>
              <w:bottom w:val="single" w:sz="6" w:space="0" w:color="000000"/>
              <w:right w:val="single" w:sz="6" w:space="0" w:color="000000"/>
            </w:tcBorders>
          </w:tcPr>
          <w:p w14:paraId="27404A8F" w14:textId="77777777" w:rsidR="00E82E32" w:rsidRPr="00E82E32" w:rsidRDefault="00E82E32" w:rsidP="00E82E32">
            <w:pPr>
              <w:spacing w:after="0" w:line="259" w:lineRule="auto"/>
              <w:ind w:left="91" w:firstLine="0"/>
              <w:jc w:val="left"/>
            </w:pPr>
            <w:r w:rsidRPr="00E82E32">
              <w:rPr>
                <w:b/>
                <w:color w:val="C00000"/>
              </w:rPr>
              <w:t xml:space="preserve">1º </w:t>
            </w:r>
          </w:p>
        </w:tc>
        <w:tc>
          <w:tcPr>
            <w:tcW w:w="1487" w:type="dxa"/>
            <w:tcBorders>
              <w:top w:val="single" w:sz="6" w:space="0" w:color="000000"/>
              <w:left w:val="single" w:sz="6" w:space="0" w:color="000000"/>
              <w:bottom w:val="single" w:sz="6" w:space="0" w:color="000000"/>
              <w:right w:val="single" w:sz="6" w:space="0" w:color="000000"/>
            </w:tcBorders>
          </w:tcPr>
          <w:p w14:paraId="687909F1" w14:textId="77777777" w:rsidR="00E82E32" w:rsidRPr="00E82E32" w:rsidRDefault="00E82E32" w:rsidP="00E82E32">
            <w:pPr>
              <w:tabs>
                <w:tab w:val="right" w:pos="1709"/>
              </w:tabs>
              <w:spacing w:after="125" w:line="259" w:lineRule="auto"/>
              <w:ind w:left="0" w:firstLine="0"/>
              <w:jc w:val="left"/>
            </w:pPr>
            <w:r w:rsidRPr="00E82E32">
              <w:rPr>
                <w:b/>
                <w:color w:val="C00000"/>
              </w:rPr>
              <w:t xml:space="preserve">TODOS </w:t>
            </w:r>
            <w:r w:rsidRPr="00E82E32">
              <w:rPr>
                <w:b/>
                <w:color w:val="C00000"/>
              </w:rPr>
              <w:tab/>
              <w:t xml:space="preserve">OS </w:t>
            </w:r>
          </w:p>
          <w:p w14:paraId="067F5306" w14:textId="77777777" w:rsidR="00E82E32" w:rsidRPr="00E82E32" w:rsidRDefault="00E82E32" w:rsidP="00E82E32">
            <w:pPr>
              <w:spacing w:after="115" w:line="259" w:lineRule="auto"/>
              <w:ind w:left="91" w:firstLine="0"/>
            </w:pPr>
            <w:r w:rsidRPr="00E82E32">
              <w:rPr>
                <w:b/>
                <w:color w:val="C00000"/>
              </w:rPr>
              <w:t xml:space="preserve">CAMPOS DE </w:t>
            </w:r>
          </w:p>
          <w:p w14:paraId="5DA0B2F1" w14:textId="77777777" w:rsidR="00E82E32" w:rsidRPr="00E82E32" w:rsidRDefault="00E82E32" w:rsidP="00E82E32">
            <w:pPr>
              <w:spacing w:after="0" w:line="259" w:lineRule="auto"/>
              <w:ind w:left="91" w:firstLine="0"/>
              <w:jc w:val="left"/>
            </w:pPr>
            <w:r w:rsidRPr="00E82E32">
              <w:rPr>
                <w:b/>
                <w:color w:val="C00000"/>
              </w:rPr>
              <w:t xml:space="preserve">ATUAÇÃO </w:t>
            </w:r>
          </w:p>
        </w:tc>
        <w:tc>
          <w:tcPr>
            <w:tcW w:w="1832" w:type="dxa"/>
            <w:tcBorders>
              <w:top w:val="single" w:sz="6" w:space="0" w:color="000000"/>
              <w:left w:val="single" w:sz="6" w:space="0" w:color="000000"/>
              <w:bottom w:val="single" w:sz="6" w:space="0" w:color="000000"/>
              <w:right w:val="single" w:sz="6" w:space="0" w:color="000000"/>
            </w:tcBorders>
          </w:tcPr>
          <w:p w14:paraId="78FDB65E" w14:textId="77777777" w:rsidR="00E82E32" w:rsidRPr="00E82E32" w:rsidRDefault="00E82E32" w:rsidP="00E82E32">
            <w:pPr>
              <w:spacing w:after="0" w:line="259" w:lineRule="auto"/>
              <w:ind w:left="94" w:firstLine="0"/>
              <w:jc w:val="left"/>
            </w:pPr>
            <w:r w:rsidRPr="00E82E32">
              <w:t xml:space="preserve">Leitura/escuta (compartilhada e autônoma) </w:t>
            </w:r>
          </w:p>
        </w:tc>
        <w:tc>
          <w:tcPr>
            <w:tcW w:w="1861" w:type="dxa"/>
            <w:tcBorders>
              <w:top w:val="single" w:sz="6" w:space="0" w:color="000000"/>
              <w:left w:val="single" w:sz="6" w:space="0" w:color="000000"/>
              <w:bottom w:val="single" w:sz="6" w:space="0" w:color="000000"/>
              <w:right w:val="single" w:sz="6" w:space="0" w:color="000000"/>
            </w:tcBorders>
          </w:tcPr>
          <w:p w14:paraId="384A26CA" w14:textId="77777777" w:rsidR="00E82E32" w:rsidRPr="00E82E32" w:rsidRDefault="00E82E32" w:rsidP="00E82E32">
            <w:pPr>
              <w:spacing w:after="117" w:line="259" w:lineRule="auto"/>
              <w:ind w:left="94" w:firstLine="0"/>
              <w:jc w:val="left"/>
            </w:pPr>
            <w:r w:rsidRPr="00E82E32">
              <w:t xml:space="preserve">Protocolos de </w:t>
            </w:r>
          </w:p>
          <w:p w14:paraId="0FBEE9EE" w14:textId="77777777" w:rsidR="00E82E32" w:rsidRPr="00E82E32" w:rsidRDefault="00E82E32" w:rsidP="00E82E32">
            <w:pPr>
              <w:spacing w:after="0" w:line="259" w:lineRule="auto"/>
              <w:ind w:left="94" w:firstLine="0"/>
              <w:jc w:val="left"/>
            </w:pPr>
            <w:r w:rsidRPr="00E82E32">
              <w:t xml:space="preserve">leitura </w:t>
            </w:r>
          </w:p>
        </w:tc>
        <w:tc>
          <w:tcPr>
            <w:tcW w:w="2264" w:type="dxa"/>
            <w:tcBorders>
              <w:top w:val="single" w:sz="6" w:space="0" w:color="000000"/>
              <w:left w:val="single" w:sz="6" w:space="0" w:color="000000"/>
              <w:bottom w:val="single" w:sz="6" w:space="0" w:color="000000"/>
              <w:right w:val="single" w:sz="6" w:space="0" w:color="000000"/>
            </w:tcBorders>
          </w:tcPr>
          <w:p w14:paraId="2A20FB12" w14:textId="77777777" w:rsidR="00E82E32" w:rsidRPr="00E82E32" w:rsidRDefault="00E82E32" w:rsidP="00E82E32">
            <w:pPr>
              <w:spacing w:after="117" w:line="259" w:lineRule="auto"/>
              <w:ind w:left="94" w:firstLine="0"/>
              <w:jc w:val="left"/>
            </w:pPr>
            <w:r w:rsidRPr="00E82E32">
              <w:rPr>
                <w:b/>
              </w:rPr>
              <w:t xml:space="preserve">(EF01LP01) </w:t>
            </w:r>
          </w:p>
          <w:p w14:paraId="4E4CB070" w14:textId="77777777" w:rsidR="00E82E32" w:rsidRPr="00E82E32" w:rsidRDefault="00E82E32" w:rsidP="00E82E32">
            <w:pPr>
              <w:spacing w:after="0" w:line="259" w:lineRule="auto"/>
              <w:ind w:left="94" w:right="104" w:firstLine="0"/>
            </w:pPr>
            <w:r w:rsidRPr="00E82E32">
              <w:t xml:space="preserve">Reconhecer que textos são lidos e escritos da esquerda para a direita e de cima para baixo da página. </w:t>
            </w:r>
          </w:p>
        </w:tc>
        <w:tc>
          <w:tcPr>
            <w:tcW w:w="2044" w:type="dxa"/>
            <w:tcBorders>
              <w:top w:val="single" w:sz="6" w:space="0" w:color="000000"/>
              <w:left w:val="single" w:sz="6" w:space="0" w:color="000000"/>
              <w:bottom w:val="single" w:sz="6" w:space="0" w:color="000000"/>
              <w:right w:val="single" w:sz="6" w:space="0" w:color="000000"/>
            </w:tcBorders>
          </w:tcPr>
          <w:p w14:paraId="6F199CCA" w14:textId="77777777" w:rsidR="00E82E32" w:rsidRPr="00E82E32" w:rsidRDefault="00E82E32" w:rsidP="00E82E32">
            <w:pPr>
              <w:spacing w:after="138" w:line="259" w:lineRule="auto"/>
              <w:ind w:left="91" w:firstLine="0"/>
              <w:jc w:val="left"/>
            </w:pPr>
            <w:r w:rsidRPr="00E82E32">
              <w:rPr>
                <w:b/>
              </w:rPr>
              <w:t xml:space="preserve">(EF01LP01RS-1) </w:t>
            </w:r>
          </w:p>
          <w:p w14:paraId="44A0E4FF" w14:textId="77777777" w:rsidR="00E82E32" w:rsidRPr="00E82E32" w:rsidRDefault="00E82E32" w:rsidP="00E82E32">
            <w:pPr>
              <w:spacing w:after="0" w:line="259" w:lineRule="auto"/>
              <w:ind w:left="0" w:firstLine="0"/>
              <w:jc w:val="left"/>
            </w:pPr>
            <w:r w:rsidRPr="00E82E32">
              <w:t xml:space="preserve">Perceber </w:t>
            </w:r>
            <w:r w:rsidRPr="00E82E32">
              <w:tab/>
              <w:t xml:space="preserve">o funcionamento </w:t>
            </w:r>
            <w:r w:rsidRPr="00E82E32">
              <w:tab/>
              <w:t xml:space="preserve">do processo de leitura, sabendo a direção em que se lê e escreve.                     </w:t>
            </w:r>
          </w:p>
        </w:tc>
        <w:tc>
          <w:tcPr>
            <w:tcW w:w="4523" w:type="dxa"/>
            <w:tcBorders>
              <w:top w:val="single" w:sz="6" w:space="0" w:color="000000"/>
              <w:left w:val="single" w:sz="6" w:space="0" w:color="000000"/>
              <w:bottom w:val="single" w:sz="6" w:space="0" w:color="000000"/>
              <w:right w:val="single" w:sz="6" w:space="0" w:color="000000"/>
            </w:tcBorders>
          </w:tcPr>
          <w:p w14:paraId="6B7DEEF7" w14:textId="77777777" w:rsidR="00E82E32" w:rsidRPr="00E82E32" w:rsidRDefault="00E82E32" w:rsidP="00E82E32">
            <w:pPr>
              <w:spacing w:after="138" w:line="259" w:lineRule="auto"/>
              <w:ind w:left="91" w:firstLine="0"/>
              <w:jc w:val="left"/>
              <w:rPr>
                <w:b/>
              </w:rPr>
            </w:pPr>
          </w:p>
        </w:tc>
      </w:tr>
      <w:tr w:rsidR="00E82E32" w:rsidRPr="00E82E32" w14:paraId="07DC42F9" w14:textId="77777777" w:rsidTr="00B96E46">
        <w:trPr>
          <w:trHeight w:val="7214"/>
        </w:trPr>
        <w:tc>
          <w:tcPr>
            <w:tcW w:w="797" w:type="dxa"/>
            <w:tcBorders>
              <w:top w:val="single" w:sz="6" w:space="0" w:color="000000"/>
              <w:left w:val="single" w:sz="6" w:space="0" w:color="000000"/>
              <w:bottom w:val="single" w:sz="6" w:space="0" w:color="000000"/>
              <w:right w:val="single" w:sz="6" w:space="0" w:color="000000"/>
            </w:tcBorders>
          </w:tcPr>
          <w:p w14:paraId="54E2EB81" w14:textId="77777777" w:rsidR="00E82E32" w:rsidRPr="00E82E32" w:rsidRDefault="00E82E32" w:rsidP="00E82E32">
            <w:pPr>
              <w:spacing w:after="0" w:line="259" w:lineRule="auto"/>
              <w:ind w:left="91" w:firstLine="0"/>
              <w:jc w:val="left"/>
            </w:pPr>
            <w:r w:rsidRPr="00E82E32">
              <w:rPr>
                <w:b/>
                <w:color w:val="C00000"/>
              </w:rPr>
              <w:lastRenderedPageBreak/>
              <w:t xml:space="preserve"> </w:t>
            </w:r>
          </w:p>
        </w:tc>
        <w:tc>
          <w:tcPr>
            <w:tcW w:w="1487" w:type="dxa"/>
            <w:tcBorders>
              <w:top w:val="single" w:sz="6" w:space="0" w:color="000000"/>
              <w:left w:val="single" w:sz="6" w:space="0" w:color="000000"/>
              <w:bottom w:val="single" w:sz="6" w:space="0" w:color="000000"/>
              <w:right w:val="single" w:sz="6" w:space="0" w:color="000000"/>
            </w:tcBorders>
          </w:tcPr>
          <w:p w14:paraId="20719E1D" w14:textId="77777777" w:rsidR="00E82E32" w:rsidRPr="00E82E32" w:rsidRDefault="00E82E32" w:rsidP="00E82E32">
            <w:pPr>
              <w:spacing w:after="0" w:line="259" w:lineRule="auto"/>
              <w:ind w:left="91" w:firstLine="0"/>
              <w:jc w:val="left"/>
            </w:pPr>
            <w:r w:rsidRPr="00E82E32">
              <w:rPr>
                <w:b/>
                <w:color w:val="C00000"/>
              </w:rPr>
              <w:t xml:space="preserve"> </w:t>
            </w:r>
          </w:p>
        </w:tc>
        <w:tc>
          <w:tcPr>
            <w:tcW w:w="1832" w:type="dxa"/>
            <w:tcBorders>
              <w:top w:val="single" w:sz="6" w:space="0" w:color="000000"/>
              <w:left w:val="single" w:sz="6" w:space="0" w:color="000000"/>
              <w:bottom w:val="single" w:sz="6" w:space="0" w:color="000000"/>
              <w:right w:val="single" w:sz="6" w:space="0" w:color="000000"/>
            </w:tcBorders>
          </w:tcPr>
          <w:p w14:paraId="41CB87BE" w14:textId="77777777" w:rsidR="00E82E32" w:rsidRPr="00E82E32" w:rsidRDefault="00E82E32" w:rsidP="00E82E32">
            <w:pPr>
              <w:spacing w:after="276" w:line="259" w:lineRule="auto"/>
              <w:ind w:left="94" w:firstLine="0"/>
              <w:jc w:val="left"/>
            </w:pPr>
            <w:r w:rsidRPr="00E82E32">
              <w:t xml:space="preserve">Escrita </w:t>
            </w:r>
          </w:p>
          <w:p w14:paraId="38234942" w14:textId="77777777" w:rsidR="00E82E32" w:rsidRPr="00E82E32" w:rsidRDefault="00E82E32" w:rsidP="00E82E32">
            <w:pPr>
              <w:spacing w:after="0" w:line="259" w:lineRule="auto"/>
              <w:ind w:left="94" w:firstLine="0"/>
              <w:jc w:val="left"/>
            </w:pPr>
            <w:r w:rsidRPr="00E82E32">
              <w:t xml:space="preserve">(compartilhada e autônoma) </w:t>
            </w:r>
          </w:p>
        </w:tc>
        <w:tc>
          <w:tcPr>
            <w:tcW w:w="1861" w:type="dxa"/>
            <w:tcBorders>
              <w:top w:val="single" w:sz="6" w:space="0" w:color="000000"/>
              <w:left w:val="single" w:sz="6" w:space="0" w:color="000000"/>
              <w:bottom w:val="single" w:sz="6" w:space="0" w:color="000000"/>
              <w:right w:val="single" w:sz="6" w:space="0" w:color="000000"/>
            </w:tcBorders>
          </w:tcPr>
          <w:p w14:paraId="3CBE3C86" w14:textId="77777777" w:rsidR="00E82E32" w:rsidRPr="00E82E32" w:rsidRDefault="00E82E32" w:rsidP="00E82E32">
            <w:pPr>
              <w:spacing w:after="0" w:line="259" w:lineRule="auto"/>
              <w:ind w:left="94" w:firstLine="0"/>
              <w:jc w:val="left"/>
            </w:pPr>
            <w:r w:rsidRPr="00E82E32">
              <w:t>Correspondên cia fonema</w:t>
            </w:r>
          </w:p>
          <w:p w14:paraId="6924A875" w14:textId="77777777" w:rsidR="00E82E32" w:rsidRPr="00E82E32" w:rsidRDefault="00E82E32" w:rsidP="00E82E32">
            <w:pPr>
              <w:spacing w:after="0" w:line="259" w:lineRule="auto"/>
              <w:ind w:left="94" w:firstLine="0"/>
              <w:jc w:val="left"/>
            </w:pPr>
            <w:r w:rsidRPr="00E82E32">
              <w:t xml:space="preserve">grafema </w:t>
            </w:r>
          </w:p>
        </w:tc>
        <w:tc>
          <w:tcPr>
            <w:tcW w:w="2264" w:type="dxa"/>
            <w:tcBorders>
              <w:top w:val="single" w:sz="6" w:space="0" w:color="000000"/>
              <w:left w:val="single" w:sz="6" w:space="0" w:color="000000"/>
              <w:bottom w:val="single" w:sz="6" w:space="0" w:color="000000"/>
              <w:right w:val="single" w:sz="6" w:space="0" w:color="000000"/>
            </w:tcBorders>
          </w:tcPr>
          <w:p w14:paraId="3E5F9128" w14:textId="77777777" w:rsidR="00E82E32" w:rsidRPr="00E82E32" w:rsidRDefault="00E82E32" w:rsidP="00E82E32">
            <w:pPr>
              <w:spacing w:after="0" w:line="360" w:lineRule="auto"/>
              <w:ind w:left="94" w:right="104" w:firstLine="0"/>
            </w:pPr>
            <w:r w:rsidRPr="00E82E32">
              <w:rPr>
                <w:b/>
              </w:rPr>
              <w:t xml:space="preserve">(EF01LP02) </w:t>
            </w:r>
            <w:r w:rsidRPr="00E82E32">
              <w:t xml:space="preserve">Escrever, espontaneamente ou por ditado, palavras e frases de forma alfabética – usando </w:t>
            </w:r>
          </w:p>
          <w:p w14:paraId="735080A6" w14:textId="77777777" w:rsidR="00E82E32" w:rsidRPr="00E82E32" w:rsidRDefault="00E82E32" w:rsidP="00E82E32">
            <w:pPr>
              <w:spacing w:after="0" w:line="259" w:lineRule="auto"/>
              <w:ind w:left="94" w:firstLine="0"/>
              <w:jc w:val="left"/>
            </w:pPr>
            <w:r w:rsidRPr="00E82E32">
              <w:t xml:space="preserve">letras/grafemas que representem fonemas. </w:t>
            </w:r>
          </w:p>
        </w:tc>
        <w:tc>
          <w:tcPr>
            <w:tcW w:w="2044" w:type="dxa"/>
            <w:tcBorders>
              <w:top w:val="single" w:sz="6" w:space="0" w:color="000000"/>
              <w:left w:val="single" w:sz="6" w:space="0" w:color="000000"/>
              <w:bottom w:val="single" w:sz="6" w:space="0" w:color="000000"/>
              <w:right w:val="single" w:sz="6" w:space="0" w:color="000000"/>
            </w:tcBorders>
          </w:tcPr>
          <w:p w14:paraId="72644754" w14:textId="77777777" w:rsidR="00E82E32" w:rsidRPr="00E82E32" w:rsidRDefault="00E82E32" w:rsidP="00E82E32">
            <w:pPr>
              <w:spacing w:after="115" w:line="259" w:lineRule="auto"/>
              <w:ind w:left="91" w:firstLine="0"/>
              <w:jc w:val="left"/>
            </w:pPr>
            <w:r w:rsidRPr="00E82E32">
              <w:rPr>
                <w:b/>
              </w:rPr>
              <w:t xml:space="preserve">(EF01LP02RS-1) </w:t>
            </w:r>
          </w:p>
          <w:p w14:paraId="0C11586E" w14:textId="77777777" w:rsidR="00E82E32" w:rsidRPr="00E82E32" w:rsidRDefault="00E82E32" w:rsidP="00E82E32">
            <w:pPr>
              <w:spacing w:after="1" w:line="360" w:lineRule="auto"/>
              <w:ind w:left="91" w:right="119" w:firstLine="0"/>
            </w:pPr>
            <w:r w:rsidRPr="00E82E32">
              <w:t xml:space="preserve">Diferenciar letra de número e de desenhos.                </w:t>
            </w:r>
          </w:p>
          <w:p w14:paraId="107A31A1" w14:textId="77777777" w:rsidR="00E82E32" w:rsidRPr="00E82E32" w:rsidRDefault="00E82E32" w:rsidP="00E82E32">
            <w:pPr>
              <w:spacing w:after="24" w:line="359" w:lineRule="auto"/>
              <w:ind w:left="91" w:firstLine="0"/>
              <w:jc w:val="left"/>
            </w:pPr>
            <w:r w:rsidRPr="00E82E32">
              <w:rPr>
                <w:b/>
              </w:rPr>
              <w:t xml:space="preserve">(EF01LP02RS-2) </w:t>
            </w:r>
            <w:r w:rsidRPr="00E82E32">
              <w:t xml:space="preserve">Utilizar letras na </w:t>
            </w:r>
          </w:p>
          <w:p w14:paraId="3ACEB3C6" w14:textId="77777777" w:rsidR="00E82E32" w:rsidRPr="00E82E32" w:rsidRDefault="00E82E32" w:rsidP="00E82E32">
            <w:pPr>
              <w:spacing w:after="0" w:line="365" w:lineRule="auto"/>
              <w:ind w:left="91" w:firstLine="0"/>
              <w:jc w:val="left"/>
            </w:pPr>
            <w:proofErr w:type="gramStart"/>
            <w:r w:rsidRPr="00E82E32">
              <w:t>escrita</w:t>
            </w:r>
            <w:proofErr w:type="gramEnd"/>
            <w:r w:rsidRPr="00E82E32">
              <w:t xml:space="preserve"> </w:t>
            </w:r>
            <w:r w:rsidRPr="00E82E32">
              <w:tab/>
              <w:t xml:space="preserve">das  palavras.                  </w:t>
            </w:r>
          </w:p>
          <w:p w14:paraId="26D374F2" w14:textId="77777777" w:rsidR="00E82E32" w:rsidRPr="00E82E32" w:rsidRDefault="00E82E32" w:rsidP="00E82E32">
            <w:pPr>
              <w:spacing w:after="0" w:line="368" w:lineRule="auto"/>
              <w:ind w:left="91" w:firstLine="0"/>
            </w:pPr>
            <w:r w:rsidRPr="00E82E32">
              <w:rPr>
                <w:b/>
              </w:rPr>
              <w:t xml:space="preserve">(EF01LP02RS-3). </w:t>
            </w:r>
            <w:r w:rsidRPr="00E82E32">
              <w:t xml:space="preserve">Reconhecer e escrever o próprio nome.                      </w:t>
            </w:r>
          </w:p>
          <w:p w14:paraId="193A1C5E" w14:textId="77777777" w:rsidR="00E82E32" w:rsidRPr="00E82E32" w:rsidRDefault="00E82E32" w:rsidP="00E82E32">
            <w:pPr>
              <w:spacing w:after="0" w:line="259" w:lineRule="auto"/>
              <w:ind w:left="91" w:right="119" w:firstLine="0"/>
            </w:pPr>
            <w:r w:rsidRPr="00E82E32">
              <w:rPr>
                <w:b/>
              </w:rPr>
              <w:t xml:space="preserve">(EF01LP02RS-4) </w:t>
            </w:r>
            <w:r w:rsidRPr="00E82E32">
              <w:t xml:space="preserve">Organizar palavras e imagens de acordo com a ordem alfabética.     </w:t>
            </w:r>
          </w:p>
        </w:tc>
        <w:tc>
          <w:tcPr>
            <w:tcW w:w="4523" w:type="dxa"/>
            <w:tcBorders>
              <w:top w:val="single" w:sz="6" w:space="0" w:color="000000"/>
              <w:left w:val="single" w:sz="6" w:space="0" w:color="000000"/>
              <w:bottom w:val="single" w:sz="6" w:space="0" w:color="000000"/>
              <w:right w:val="single" w:sz="6" w:space="0" w:color="000000"/>
            </w:tcBorders>
          </w:tcPr>
          <w:p w14:paraId="655EFB51" w14:textId="77777777" w:rsidR="00E82E32" w:rsidRPr="00E82E32" w:rsidRDefault="00E82E32" w:rsidP="00E82E32">
            <w:pPr>
              <w:spacing w:after="115" w:line="259" w:lineRule="auto"/>
              <w:ind w:left="91" w:firstLine="0"/>
              <w:jc w:val="left"/>
              <w:rPr>
                <w:b/>
              </w:rPr>
            </w:pPr>
          </w:p>
        </w:tc>
      </w:tr>
    </w:tbl>
    <w:p w14:paraId="2801F731" w14:textId="77777777" w:rsidR="00E82E32" w:rsidRPr="00E82E32" w:rsidRDefault="00E82E32" w:rsidP="00E82E32">
      <w:pPr>
        <w:spacing w:after="0" w:line="259" w:lineRule="auto"/>
        <w:ind w:left="-1440" w:right="10466" w:firstLine="0"/>
      </w:pPr>
    </w:p>
    <w:tbl>
      <w:tblPr>
        <w:tblStyle w:val="TableGrid7"/>
        <w:tblW w:w="14827" w:type="dxa"/>
        <w:tblInd w:w="-1085" w:type="dxa"/>
        <w:tblCellMar>
          <w:top w:w="56" w:type="dxa"/>
          <w:left w:w="108" w:type="dxa"/>
        </w:tblCellMar>
        <w:tblLook w:val="04A0" w:firstRow="1" w:lastRow="0" w:firstColumn="1" w:lastColumn="0" w:noHBand="0" w:noVBand="1"/>
      </w:tblPr>
      <w:tblGrid>
        <w:gridCol w:w="959"/>
        <w:gridCol w:w="1726"/>
        <w:gridCol w:w="2009"/>
        <w:gridCol w:w="1819"/>
        <w:gridCol w:w="2434"/>
        <w:gridCol w:w="2266"/>
        <w:gridCol w:w="3590"/>
        <w:gridCol w:w="24"/>
      </w:tblGrid>
      <w:tr w:rsidR="00E82E32" w:rsidRPr="00E82E32" w14:paraId="5B2406BA" w14:textId="77777777" w:rsidTr="00B96E46">
        <w:trPr>
          <w:gridAfter w:val="1"/>
          <w:wAfter w:w="24" w:type="dxa"/>
          <w:trHeight w:val="4332"/>
        </w:trPr>
        <w:tc>
          <w:tcPr>
            <w:tcW w:w="959" w:type="dxa"/>
            <w:tcBorders>
              <w:top w:val="single" w:sz="6" w:space="0" w:color="000000"/>
              <w:left w:val="single" w:sz="6" w:space="0" w:color="000000"/>
              <w:bottom w:val="single" w:sz="6" w:space="0" w:color="000000"/>
              <w:right w:val="single" w:sz="6" w:space="0" w:color="000000"/>
            </w:tcBorders>
          </w:tcPr>
          <w:p w14:paraId="6E74D722" w14:textId="77777777" w:rsidR="00E82E32" w:rsidRPr="00E82E32" w:rsidRDefault="00E82E32" w:rsidP="00E82E32">
            <w:pPr>
              <w:spacing w:after="0" w:line="259" w:lineRule="auto"/>
              <w:ind w:left="2" w:firstLine="0"/>
              <w:jc w:val="left"/>
            </w:pPr>
            <w:r w:rsidRPr="00E82E32">
              <w:rPr>
                <w:b/>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136E265F" w14:textId="77777777" w:rsidR="00E82E32" w:rsidRPr="00E82E32" w:rsidRDefault="00E82E32" w:rsidP="00E82E32">
            <w:pPr>
              <w:spacing w:after="0" w:line="259" w:lineRule="auto"/>
              <w:ind w:left="0" w:firstLine="0"/>
              <w:jc w:val="left"/>
            </w:pPr>
            <w:r w:rsidRPr="00E82E32">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03C2B719" w14:textId="77777777" w:rsidR="00E82E32" w:rsidRPr="00E82E32" w:rsidRDefault="00E82E32" w:rsidP="00E82E32">
            <w:pPr>
              <w:spacing w:after="276" w:line="259" w:lineRule="auto"/>
              <w:ind w:left="2" w:firstLine="0"/>
              <w:jc w:val="left"/>
            </w:pPr>
            <w:r w:rsidRPr="00E82E32">
              <w:t xml:space="preserve">Escrita </w:t>
            </w:r>
          </w:p>
          <w:p w14:paraId="5FF6F07A" w14:textId="77777777" w:rsidR="00E82E32" w:rsidRPr="00E82E32" w:rsidRDefault="00E82E32" w:rsidP="00E82E32">
            <w:pPr>
              <w:spacing w:after="0" w:line="259" w:lineRule="auto"/>
              <w:ind w:left="2" w:firstLine="0"/>
              <w:jc w:val="left"/>
            </w:pPr>
            <w:r w:rsidRPr="00E82E32">
              <w:t xml:space="preserve">(compartilhada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1F747394" w14:textId="77777777" w:rsidR="00E82E32" w:rsidRPr="00E82E32" w:rsidRDefault="00E82E32" w:rsidP="00E82E32">
            <w:pPr>
              <w:spacing w:after="2" w:line="360" w:lineRule="auto"/>
              <w:ind w:left="2" w:firstLine="0"/>
              <w:jc w:val="left"/>
            </w:pPr>
            <w:r w:rsidRPr="00E82E32">
              <w:t xml:space="preserve">Construção do sistema alfabético/ Convenções </w:t>
            </w:r>
          </w:p>
          <w:p w14:paraId="5182C6E3" w14:textId="77777777" w:rsidR="00E82E32" w:rsidRPr="00E82E32" w:rsidRDefault="00E82E32" w:rsidP="00E82E32">
            <w:pPr>
              <w:spacing w:after="0" w:line="259" w:lineRule="auto"/>
              <w:ind w:left="2" w:firstLine="0"/>
              <w:jc w:val="left"/>
            </w:pPr>
            <w:r w:rsidRPr="00E82E32">
              <w:t xml:space="preserve">da escrita </w:t>
            </w:r>
          </w:p>
        </w:tc>
        <w:tc>
          <w:tcPr>
            <w:tcW w:w="2434" w:type="dxa"/>
            <w:tcBorders>
              <w:top w:val="single" w:sz="6" w:space="0" w:color="000000"/>
              <w:left w:val="single" w:sz="6" w:space="0" w:color="000000"/>
              <w:bottom w:val="single" w:sz="6" w:space="0" w:color="000000"/>
              <w:right w:val="single" w:sz="6" w:space="0" w:color="000000"/>
            </w:tcBorders>
          </w:tcPr>
          <w:p w14:paraId="2114CF4E" w14:textId="77777777" w:rsidR="00E82E32" w:rsidRPr="00E82E32" w:rsidRDefault="00E82E32" w:rsidP="00E82E32">
            <w:pPr>
              <w:spacing w:after="136" w:line="259" w:lineRule="auto"/>
              <w:ind w:left="2" w:firstLine="0"/>
              <w:jc w:val="left"/>
            </w:pPr>
            <w:r w:rsidRPr="00E82E32">
              <w:rPr>
                <w:b/>
              </w:rPr>
              <w:t xml:space="preserve">(EF01LP03) </w:t>
            </w:r>
          </w:p>
          <w:p w14:paraId="366198D6" w14:textId="77777777" w:rsidR="00E82E32" w:rsidRPr="00E82E32" w:rsidRDefault="00E82E32" w:rsidP="00E82E32">
            <w:pPr>
              <w:spacing w:after="0" w:line="259" w:lineRule="auto"/>
              <w:ind w:left="2" w:firstLine="0"/>
            </w:pPr>
            <w:r w:rsidRPr="00E82E32">
              <w:t xml:space="preserve">Observar </w:t>
            </w:r>
            <w:r w:rsidRPr="00E82E32">
              <w:tab/>
              <w:t xml:space="preserve">escritas convencionais, comparando-as às suas </w:t>
            </w:r>
            <w:r w:rsidRPr="00E82E32">
              <w:tab/>
              <w:t xml:space="preserve">produções escritas, percebendo semelhanças </w:t>
            </w:r>
            <w:r w:rsidRPr="00E82E32">
              <w:tab/>
              <w:t xml:space="preserve">e diferenças. </w:t>
            </w:r>
          </w:p>
        </w:tc>
        <w:tc>
          <w:tcPr>
            <w:tcW w:w="2266" w:type="dxa"/>
            <w:tcBorders>
              <w:top w:val="single" w:sz="6" w:space="0" w:color="000000"/>
              <w:left w:val="single" w:sz="6" w:space="0" w:color="000000"/>
              <w:bottom w:val="single" w:sz="6" w:space="0" w:color="000000"/>
              <w:right w:val="single" w:sz="6" w:space="0" w:color="000000"/>
            </w:tcBorders>
          </w:tcPr>
          <w:p w14:paraId="593117BE" w14:textId="77777777" w:rsidR="00E82E32" w:rsidRPr="00E82E32" w:rsidRDefault="00E82E32" w:rsidP="00E82E32">
            <w:pPr>
              <w:spacing w:after="115" w:line="259" w:lineRule="auto"/>
              <w:ind w:left="0" w:firstLine="0"/>
              <w:jc w:val="left"/>
            </w:pPr>
            <w:r w:rsidRPr="00E82E32">
              <w:rPr>
                <w:b/>
              </w:rPr>
              <w:t xml:space="preserve">(EF01LP03RS-1) </w:t>
            </w:r>
          </w:p>
          <w:p w14:paraId="4B68B13C" w14:textId="77777777" w:rsidR="00E82E32" w:rsidRPr="00E82E32" w:rsidRDefault="00E82E32" w:rsidP="00E82E32">
            <w:pPr>
              <w:spacing w:after="117" w:line="259" w:lineRule="auto"/>
              <w:ind w:left="0" w:firstLine="0"/>
              <w:jc w:val="left"/>
            </w:pPr>
            <w:r w:rsidRPr="00E82E32">
              <w:t xml:space="preserve">Identificar </w:t>
            </w:r>
          </w:p>
          <w:p w14:paraId="0A642324" w14:textId="77777777" w:rsidR="00E82E32" w:rsidRPr="00E82E32" w:rsidRDefault="00E82E32" w:rsidP="00E82E32">
            <w:pPr>
              <w:spacing w:after="2" w:line="360" w:lineRule="auto"/>
              <w:ind w:left="0" w:right="104" w:firstLine="0"/>
            </w:pPr>
            <w:r w:rsidRPr="00E82E32">
              <w:t xml:space="preserve">semelhanças e diferenças entre palavras com escritas distintas.  </w:t>
            </w:r>
          </w:p>
          <w:p w14:paraId="3EA4D579" w14:textId="77777777" w:rsidR="00E82E32" w:rsidRPr="00E82E32" w:rsidRDefault="00E82E32" w:rsidP="00E82E32">
            <w:pPr>
              <w:spacing w:after="0" w:line="259" w:lineRule="auto"/>
              <w:ind w:left="0" w:right="103" w:firstLine="0"/>
            </w:pPr>
            <w:r w:rsidRPr="00E82E32">
              <w:rPr>
                <w:b/>
              </w:rPr>
              <w:t xml:space="preserve">(EF01LP03RS-2) </w:t>
            </w:r>
            <w:r w:rsidRPr="00E82E32">
              <w:t xml:space="preserve">Identificar e comparar o número de letras e de sílabas das palavras. </w:t>
            </w:r>
          </w:p>
        </w:tc>
        <w:tc>
          <w:tcPr>
            <w:tcW w:w="3590" w:type="dxa"/>
            <w:tcBorders>
              <w:top w:val="single" w:sz="6" w:space="0" w:color="000000"/>
              <w:left w:val="single" w:sz="6" w:space="0" w:color="000000"/>
              <w:bottom w:val="single" w:sz="6" w:space="0" w:color="000000"/>
              <w:right w:val="single" w:sz="6" w:space="0" w:color="000000"/>
            </w:tcBorders>
          </w:tcPr>
          <w:p w14:paraId="549E620A" w14:textId="77777777" w:rsidR="00E82E32" w:rsidRPr="00E82E32" w:rsidRDefault="00E82E32" w:rsidP="00E82E32">
            <w:pPr>
              <w:spacing w:after="115" w:line="259" w:lineRule="auto"/>
              <w:ind w:left="0" w:firstLine="0"/>
              <w:jc w:val="left"/>
              <w:rPr>
                <w:b/>
              </w:rPr>
            </w:pPr>
          </w:p>
        </w:tc>
      </w:tr>
      <w:tr w:rsidR="00E82E32" w:rsidRPr="00E82E32" w14:paraId="52185160" w14:textId="77777777" w:rsidTr="00B96E46">
        <w:trPr>
          <w:gridAfter w:val="1"/>
          <w:wAfter w:w="24" w:type="dxa"/>
          <w:trHeight w:val="2916"/>
        </w:trPr>
        <w:tc>
          <w:tcPr>
            <w:tcW w:w="959" w:type="dxa"/>
            <w:tcBorders>
              <w:top w:val="single" w:sz="6" w:space="0" w:color="000000"/>
              <w:left w:val="single" w:sz="6" w:space="0" w:color="000000"/>
              <w:bottom w:val="single" w:sz="6" w:space="0" w:color="000000"/>
              <w:right w:val="single" w:sz="6" w:space="0" w:color="000000"/>
            </w:tcBorders>
          </w:tcPr>
          <w:p w14:paraId="1022F965" w14:textId="77777777" w:rsidR="00E82E32" w:rsidRPr="00E82E32" w:rsidRDefault="00E82E32" w:rsidP="00E82E32">
            <w:pPr>
              <w:spacing w:after="0" w:line="259" w:lineRule="auto"/>
              <w:ind w:left="2" w:firstLine="0"/>
              <w:jc w:val="left"/>
            </w:pPr>
            <w:r w:rsidRPr="00E82E32">
              <w:rPr>
                <w:b/>
                <w:color w:val="C00000"/>
              </w:rPr>
              <w:t xml:space="preserve"> </w:t>
            </w:r>
          </w:p>
        </w:tc>
        <w:tc>
          <w:tcPr>
            <w:tcW w:w="1726" w:type="dxa"/>
            <w:tcBorders>
              <w:top w:val="single" w:sz="6" w:space="0" w:color="000000"/>
              <w:left w:val="single" w:sz="6" w:space="0" w:color="000000"/>
              <w:bottom w:val="single" w:sz="6" w:space="0" w:color="000000"/>
              <w:right w:val="single" w:sz="6" w:space="0" w:color="000000"/>
            </w:tcBorders>
          </w:tcPr>
          <w:p w14:paraId="28C659C8" w14:textId="77777777" w:rsidR="00E82E32" w:rsidRPr="00E82E32" w:rsidRDefault="00E82E32" w:rsidP="00E82E32">
            <w:pPr>
              <w:spacing w:after="0" w:line="259" w:lineRule="auto"/>
              <w:ind w:left="0" w:firstLine="0"/>
              <w:jc w:val="left"/>
            </w:pPr>
            <w:r w:rsidRPr="00E82E32">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5C6F0913" w14:textId="77777777" w:rsidR="00E82E32" w:rsidRPr="00E82E32" w:rsidRDefault="00E82E32" w:rsidP="00E82E32">
            <w:pPr>
              <w:spacing w:after="1" w:line="360" w:lineRule="auto"/>
              <w:ind w:left="2" w:firstLine="0"/>
              <w:jc w:val="left"/>
            </w:pPr>
            <w:r w:rsidRPr="00E82E32">
              <w:t xml:space="preserve">Análise linguística/semió tica </w:t>
            </w:r>
          </w:p>
          <w:p w14:paraId="2ABBF951" w14:textId="77777777" w:rsidR="00E82E32" w:rsidRPr="00E82E32" w:rsidRDefault="00E82E32" w:rsidP="00E82E32">
            <w:pPr>
              <w:spacing w:after="0" w:line="259" w:lineRule="auto"/>
              <w:ind w:left="2" w:firstLine="0"/>
              <w:jc w:val="left"/>
            </w:pPr>
            <w:r w:rsidRPr="00E82E32">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085862FC" w14:textId="77777777" w:rsidR="00E82E32" w:rsidRPr="00E82E32" w:rsidRDefault="00E82E32" w:rsidP="00E82E32">
            <w:pPr>
              <w:spacing w:after="1" w:line="360" w:lineRule="auto"/>
              <w:ind w:left="2" w:right="104" w:firstLine="0"/>
            </w:pPr>
            <w:r w:rsidRPr="00E82E32">
              <w:t xml:space="preserve">Conhecimento do alfabeto do português do </w:t>
            </w:r>
          </w:p>
          <w:p w14:paraId="41DA06C2" w14:textId="77777777" w:rsidR="00E82E32" w:rsidRPr="00E82E32" w:rsidRDefault="00E82E32" w:rsidP="00E82E32">
            <w:pPr>
              <w:spacing w:after="0" w:line="259" w:lineRule="auto"/>
              <w:ind w:left="2" w:firstLine="0"/>
              <w:jc w:val="left"/>
            </w:pPr>
            <w:r w:rsidRPr="00E82E32">
              <w:t xml:space="preserve">Brasil </w:t>
            </w:r>
          </w:p>
        </w:tc>
        <w:tc>
          <w:tcPr>
            <w:tcW w:w="2434" w:type="dxa"/>
            <w:tcBorders>
              <w:top w:val="single" w:sz="6" w:space="0" w:color="000000"/>
              <w:left w:val="single" w:sz="6" w:space="0" w:color="000000"/>
              <w:bottom w:val="single" w:sz="6" w:space="0" w:color="000000"/>
              <w:right w:val="single" w:sz="6" w:space="0" w:color="000000"/>
            </w:tcBorders>
          </w:tcPr>
          <w:p w14:paraId="64421691" w14:textId="77777777" w:rsidR="00E82E32" w:rsidRPr="00E82E32" w:rsidRDefault="00E82E32" w:rsidP="00E82E32">
            <w:pPr>
              <w:spacing w:after="117" w:line="259" w:lineRule="auto"/>
              <w:ind w:left="2" w:firstLine="0"/>
              <w:jc w:val="left"/>
            </w:pPr>
            <w:r w:rsidRPr="00E82E32">
              <w:rPr>
                <w:b/>
              </w:rPr>
              <w:t xml:space="preserve">(EF01LP04) </w:t>
            </w:r>
          </w:p>
          <w:p w14:paraId="5668AD90" w14:textId="77777777" w:rsidR="00E82E32" w:rsidRPr="00E82E32" w:rsidRDefault="00E82E32" w:rsidP="00E82E32">
            <w:pPr>
              <w:spacing w:after="0" w:line="259" w:lineRule="auto"/>
              <w:ind w:left="2" w:firstLine="0"/>
              <w:jc w:val="left"/>
            </w:pPr>
            <w:r w:rsidRPr="00E82E32">
              <w:t xml:space="preserve">Distinguir as letras do alfabeto de outros sinais gráficos. </w:t>
            </w:r>
          </w:p>
        </w:tc>
        <w:tc>
          <w:tcPr>
            <w:tcW w:w="2266" w:type="dxa"/>
            <w:tcBorders>
              <w:top w:val="single" w:sz="6" w:space="0" w:color="000000"/>
              <w:left w:val="single" w:sz="6" w:space="0" w:color="000000"/>
              <w:bottom w:val="single" w:sz="6" w:space="0" w:color="000000"/>
              <w:right w:val="single" w:sz="6" w:space="0" w:color="000000"/>
            </w:tcBorders>
          </w:tcPr>
          <w:p w14:paraId="08D754F1" w14:textId="77777777" w:rsidR="00E82E32" w:rsidRPr="00E82E32" w:rsidRDefault="00E82E32" w:rsidP="00E82E32">
            <w:pPr>
              <w:spacing w:after="0" w:line="259" w:lineRule="auto"/>
              <w:ind w:left="0" w:right="104" w:firstLine="0"/>
            </w:pPr>
            <w:r w:rsidRPr="00E82E32">
              <w:rPr>
                <w:b/>
              </w:rPr>
              <w:t xml:space="preserve">(EF01LP04RS-1) </w:t>
            </w:r>
            <w:r w:rsidRPr="00E82E32">
              <w:t xml:space="preserve">Identificar em um texto a diferença entre letras, números e sinais de pontuação.          </w:t>
            </w:r>
          </w:p>
        </w:tc>
        <w:tc>
          <w:tcPr>
            <w:tcW w:w="3590" w:type="dxa"/>
            <w:tcBorders>
              <w:top w:val="single" w:sz="6" w:space="0" w:color="000000"/>
              <w:left w:val="single" w:sz="6" w:space="0" w:color="000000"/>
              <w:bottom w:val="single" w:sz="6" w:space="0" w:color="000000"/>
              <w:right w:val="single" w:sz="6" w:space="0" w:color="000000"/>
            </w:tcBorders>
          </w:tcPr>
          <w:p w14:paraId="47E25D0B" w14:textId="77777777" w:rsidR="00E82E32" w:rsidRPr="00E82E32" w:rsidRDefault="00E82E32" w:rsidP="00E82E32">
            <w:pPr>
              <w:spacing w:after="0" w:line="259" w:lineRule="auto"/>
              <w:ind w:left="0" w:right="104" w:firstLine="0"/>
              <w:rPr>
                <w:b/>
              </w:rPr>
            </w:pPr>
          </w:p>
        </w:tc>
      </w:tr>
      <w:tr w:rsidR="00E82E32" w:rsidRPr="00E82E32" w14:paraId="12B10997" w14:textId="77777777" w:rsidTr="00B96E46">
        <w:trPr>
          <w:gridAfter w:val="1"/>
          <w:wAfter w:w="24" w:type="dxa"/>
          <w:trHeight w:val="2489"/>
        </w:trPr>
        <w:tc>
          <w:tcPr>
            <w:tcW w:w="959" w:type="dxa"/>
            <w:tcBorders>
              <w:top w:val="single" w:sz="6" w:space="0" w:color="000000"/>
              <w:left w:val="single" w:sz="6" w:space="0" w:color="000000"/>
              <w:bottom w:val="single" w:sz="6" w:space="0" w:color="000000"/>
              <w:right w:val="single" w:sz="6" w:space="0" w:color="000000"/>
            </w:tcBorders>
          </w:tcPr>
          <w:p w14:paraId="09F6BCAD" w14:textId="77777777" w:rsidR="00E82E32" w:rsidRPr="00E82E32" w:rsidRDefault="00E82E32" w:rsidP="00E82E32">
            <w:pPr>
              <w:spacing w:after="0" w:line="259" w:lineRule="auto"/>
              <w:ind w:left="2" w:firstLine="0"/>
              <w:jc w:val="left"/>
            </w:pPr>
            <w:r w:rsidRPr="00E82E32">
              <w:rPr>
                <w:b/>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59B0E26E" w14:textId="77777777" w:rsidR="00E82E32" w:rsidRPr="00E82E32" w:rsidRDefault="00E82E32" w:rsidP="00E82E32">
            <w:pPr>
              <w:spacing w:after="0" w:line="259" w:lineRule="auto"/>
              <w:ind w:left="0" w:firstLine="0"/>
              <w:jc w:val="left"/>
            </w:pPr>
            <w:r w:rsidRPr="00E82E32">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71EB8EE4" w14:textId="77777777" w:rsidR="00E82E32" w:rsidRPr="00E82E32" w:rsidRDefault="00E82E32" w:rsidP="00E82E32">
            <w:pPr>
              <w:spacing w:after="0" w:line="360" w:lineRule="auto"/>
              <w:ind w:left="2" w:firstLine="0"/>
              <w:jc w:val="left"/>
            </w:pPr>
            <w:r w:rsidRPr="00E82E32">
              <w:t xml:space="preserve">Análise linguística/semió tica </w:t>
            </w:r>
          </w:p>
          <w:p w14:paraId="74D5C779" w14:textId="77777777" w:rsidR="00E82E32" w:rsidRPr="00E82E32" w:rsidRDefault="00E82E32" w:rsidP="00E82E32">
            <w:pPr>
              <w:spacing w:after="0" w:line="259" w:lineRule="auto"/>
              <w:ind w:left="2" w:firstLine="0"/>
              <w:jc w:val="left"/>
            </w:pPr>
            <w:r w:rsidRPr="00E82E32">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48525688" w14:textId="77777777" w:rsidR="00E82E32" w:rsidRPr="00E82E32" w:rsidRDefault="00E82E32" w:rsidP="00E82E32">
            <w:pPr>
              <w:spacing w:after="0" w:line="259" w:lineRule="auto"/>
              <w:ind w:left="2" w:firstLine="0"/>
              <w:jc w:val="left"/>
            </w:pPr>
            <w:r w:rsidRPr="00E82E32">
              <w:t xml:space="preserve">Construção do sistema alfabético </w:t>
            </w:r>
          </w:p>
        </w:tc>
        <w:tc>
          <w:tcPr>
            <w:tcW w:w="2434" w:type="dxa"/>
            <w:tcBorders>
              <w:top w:val="single" w:sz="6" w:space="0" w:color="000000"/>
              <w:left w:val="single" w:sz="6" w:space="0" w:color="000000"/>
              <w:bottom w:val="single" w:sz="6" w:space="0" w:color="000000"/>
              <w:right w:val="single" w:sz="6" w:space="0" w:color="000000"/>
            </w:tcBorders>
          </w:tcPr>
          <w:p w14:paraId="19CE76B3" w14:textId="77777777" w:rsidR="00E82E32" w:rsidRPr="00E82E32" w:rsidRDefault="00E82E32" w:rsidP="00E82E32">
            <w:pPr>
              <w:spacing w:after="136" w:line="259" w:lineRule="auto"/>
              <w:ind w:left="2" w:firstLine="0"/>
              <w:jc w:val="left"/>
            </w:pPr>
            <w:r w:rsidRPr="00E82E32">
              <w:rPr>
                <w:b/>
              </w:rPr>
              <w:t xml:space="preserve">(EF01LP05) </w:t>
            </w:r>
          </w:p>
          <w:p w14:paraId="20AC7BF5" w14:textId="77777777" w:rsidR="00E82E32" w:rsidRPr="00E82E32" w:rsidRDefault="00E82E32" w:rsidP="00E82E32">
            <w:pPr>
              <w:spacing w:after="0" w:line="259" w:lineRule="auto"/>
              <w:ind w:left="2" w:firstLine="0"/>
              <w:jc w:val="left"/>
            </w:pPr>
            <w:r w:rsidRPr="00E82E32">
              <w:t xml:space="preserve">Reconhecer </w:t>
            </w:r>
            <w:r w:rsidRPr="00E82E32">
              <w:tab/>
              <w:t xml:space="preserve">o sistema de escrita alfabética </w:t>
            </w:r>
            <w:r w:rsidRPr="00E82E32">
              <w:tab/>
              <w:t xml:space="preserve">como representação </w:t>
            </w:r>
            <w:r w:rsidRPr="00E82E32">
              <w:tab/>
              <w:t xml:space="preserve">dos sons da fala. </w:t>
            </w:r>
          </w:p>
        </w:tc>
        <w:tc>
          <w:tcPr>
            <w:tcW w:w="2266" w:type="dxa"/>
            <w:tcBorders>
              <w:top w:val="single" w:sz="6" w:space="0" w:color="000000"/>
              <w:left w:val="single" w:sz="6" w:space="0" w:color="000000"/>
              <w:bottom w:val="single" w:sz="6" w:space="0" w:color="000000"/>
              <w:right w:val="single" w:sz="6" w:space="0" w:color="000000"/>
            </w:tcBorders>
          </w:tcPr>
          <w:p w14:paraId="141C320F" w14:textId="77777777" w:rsidR="00E82E32" w:rsidRPr="00E82E32" w:rsidRDefault="00E82E32" w:rsidP="00E82E32">
            <w:pPr>
              <w:spacing w:after="0" w:line="259" w:lineRule="auto"/>
              <w:ind w:left="0" w:right="104" w:firstLine="0"/>
            </w:pPr>
            <w:r w:rsidRPr="00E82E32">
              <w:rPr>
                <w:b/>
              </w:rPr>
              <w:t xml:space="preserve">(EF01LP05RS-1) </w:t>
            </w:r>
            <w:r w:rsidRPr="00E82E32">
              <w:t xml:space="preserve">Compreender que o que está escrito se pode ler e o que se fala pode escrever usando as letras.                 </w:t>
            </w:r>
          </w:p>
        </w:tc>
        <w:tc>
          <w:tcPr>
            <w:tcW w:w="3590" w:type="dxa"/>
            <w:tcBorders>
              <w:top w:val="single" w:sz="6" w:space="0" w:color="000000"/>
              <w:left w:val="single" w:sz="6" w:space="0" w:color="000000"/>
              <w:bottom w:val="single" w:sz="6" w:space="0" w:color="000000"/>
              <w:right w:val="single" w:sz="6" w:space="0" w:color="000000"/>
            </w:tcBorders>
          </w:tcPr>
          <w:p w14:paraId="18B92AF0" w14:textId="77777777" w:rsidR="00E82E32" w:rsidRPr="00E82E32" w:rsidRDefault="00E82E32" w:rsidP="00E82E32">
            <w:pPr>
              <w:spacing w:after="0" w:line="259" w:lineRule="auto"/>
              <w:ind w:left="0" w:right="104" w:firstLine="0"/>
              <w:rPr>
                <w:b/>
              </w:rPr>
            </w:pPr>
          </w:p>
        </w:tc>
      </w:tr>
      <w:tr w:rsidR="00E82E32" w:rsidRPr="00E82E32" w14:paraId="669C31D7" w14:textId="77777777" w:rsidTr="00B96E46">
        <w:trPr>
          <w:trHeight w:val="3034"/>
        </w:trPr>
        <w:tc>
          <w:tcPr>
            <w:tcW w:w="959" w:type="dxa"/>
            <w:tcBorders>
              <w:top w:val="single" w:sz="6" w:space="0" w:color="000000"/>
              <w:left w:val="single" w:sz="6" w:space="0" w:color="000000"/>
              <w:bottom w:val="single" w:sz="6" w:space="0" w:color="000000"/>
              <w:right w:val="single" w:sz="6" w:space="0" w:color="000000"/>
            </w:tcBorders>
          </w:tcPr>
          <w:p w14:paraId="2CC99583" w14:textId="77777777" w:rsidR="00E82E32" w:rsidRPr="00E82E32" w:rsidRDefault="00E82E32" w:rsidP="00E82E32">
            <w:pPr>
              <w:spacing w:after="0" w:line="259" w:lineRule="auto"/>
              <w:ind w:left="2" w:firstLine="0"/>
              <w:jc w:val="left"/>
            </w:pPr>
            <w:r w:rsidRPr="00E82E32">
              <w:rPr>
                <w:b/>
                <w:color w:val="C00000"/>
              </w:rPr>
              <w:t xml:space="preserve"> </w:t>
            </w:r>
          </w:p>
        </w:tc>
        <w:tc>
          <w:tcPr>
            <w:tcW w:w="1726" w:type="dxa"/>
            <w:tcBorders>
              <w:top w:val="single" w:sz="6" w:space="0" w:color="000000"/>
              <w:left w:val="single" w:sz="6" w:space="0" w:color="000000"/>
              <w:bottom w:val="single" w:sz="6" w:space="0" w:color="000000"/>
              <w:right w:val="single" w:sz="6" w:space="0" w:color="000000"/>
            </w:tcBorders>
          </w:tcPr>
          <w:p w14:paraId="4C798A25" w14:textId="77777777" w:rsidR="00E82E32" w:rsidRPr="00E82E32" w:rsidRDefault="00E82E32" w:rsidP="00E82E32">
            <w:pPr>
              <w:spacing w:after="0" w:line="259" w:lineRule="auto"/>
              <w:ind w:left="0" w:firstLine="0"/>
              <w:jc w:val="left"/>
            </w:pPr>
            <w:r w:rsidRPr="00E82E32">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6DB59930" w14:textId="77777777" w:rsidR="00E82E32" w:rsidRPr="00E82E32" w:rsidRDefault="00E82E32" w:rsidP="00E82E32">
            <w:pPr>
              <w:spacing w:after="0" w:line="360" w:lineRule="auto"/>
              <w:ind w:left="2" w:firstLine="0"/>
              <w:jc w:val="left"/>
            </w:pPr>
            <w:r w:rsidRPr="00E82E32">
              <w:t xml:space="preserve">Análise linguística/semió tica </w:t>
            </w:r>
          </w:p>
          <w:p w14:paraId="6AC2A7EB" w14:textId="77777777" w:rsidR="00E82E32" w:rsidRPr="00E82E32" w:rsidRDefault="00E82E32" w:rsidP="00E82E32">
            <w:pPr>
              <w:spacing w:after="0" w:line="259" w:lineRule="auto"/>
              <w:ind w:left="2" w:firstLine="0"/>
              <w:jc w:val="left"/>
            </w:pPr>
            <w:r w:rsidRPr="00E82E32">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48B0C859" w14:textId="77777777" w:rsidR="00E82E32" w:rsidRPr="00E82E32" w:rsidRDefault="00E82E32" w:rsidP="00E82E32">
            <w:pPr>
              <w:spacing w:after="0" w:line="259" w:lineRule="auto"/>
              <w:ind w:left="2" w:right="104" w:firstLine="0"/>
            </w:pPr>
            <w:r w:rsidRPr="00E82E32">
              <w:t xml:space="preserve">Construção do sistema alfabético e da ortografia </w:t>
            </w:r>
          </w:p>
        </w:tc>
        <w:tc>
          <w:tcPr>
            <w:tcW w:w="2434" w:type="dxa"/>
            <w:tcBorders>
              <w:top w:val="single" w:sz="6" w:space="0" w:color="000000"/>
              <w:left w:val="single" w:sz="6" w:space="0" w:color="000000"/>
              <w:bottom w:val="single" w:sz="6" w:space="0" w:color="000000"/>
              <w:right w:val="single" w:sz="6" w:space="0" w:color="000000"/>
            </w:tcBorders>
          </w:tcPr>
          <w:p w14:paraId="4102E057" w14:textId="77777777" w:rsidR="00E82E32" w:rsidRPr="00E82E32" w:rsidRDefault="00E82E32" w:rsidP="00E82E32">
            <w:pPr>
              <w:spacing w:after="0" w:line="259" w:lineRule="auto"/>
              <w:ind w:left="2" w:right="11" w:firstLine="0"/>
              <w:jc w:val="left"/>
            </w:pPr>
            <w:r w:rsidRPr="00E82E32">
              <w:rPr>
                <w:b/>
              </w:rPr>
              <w:t xml:space="preserve">(EF01LP06) </w:t>
            </w:r>
            <w:r w:rsidRPr="00E82E32">
              <w:t xml:space="preserve">Segmentar oralmente palavras em sílabas. </w:t>
            </w:r>
          </w:p>
        </w:tc>
        <w:tc>
          <w:tcPr>
            <w:tcW w:w="2266" w:type="dxa"/>
            <w:tcBorders>
              <w:top w:val="single" w:sz="6" w:space="0" w:color="000000"/>
              <w:left w:val="single" w:sz="6" w:space="0" w:color="000000"/>
              <w:bottom w:val="single" w:sz="6" w:space="0" w:color="000000"/>
              <w:right w:val="single" w:sz="6" w:space="0" w:color="000000"/>
            </w:tcBorders>
          </w:tcPr>
          <w:p w14:paraId="26653390" w14:textId="77777777" w:rsidR="00E82E32" w:rsidRPr="00E82E32" w:rsidRDefault="00E82E32" w:rsidP="00E82E32">
            <w:pPr>
              <w:spacing w:after="160" w:line="360" w:lineRule="auto"/>
              <w:ind w:left="0" w:right="106" w:firstLine="0"/>
            </w:pPr>
            <w:r w:rsidRPr="00E82E32">
              <w:rPr>
                <w:b/>
              </w:rPr>
              <w:t xml:space="preserve">(EF01LP06RS-1) </w:t>
            </w:r>
            <w:r w:rsidRPr="00E82E32">
              <w:t xml:space="preserve">Identificar sílabas de palavras ouvidas e/ou lidas.  </w:t>
            </w:r>
          </w:p>
          <w:p w14:paraId="1377D982" w14:textId="77777777" w:rsidR="00E82E32" w:rsidRPr="00E82E32" w:rsidRDefault="00E82E32" w:rsidP="00E82E32">
            <w:pPr>
              <w:spacing w:after="0" w:line="259" w:lineRule="auto"/>
              <w:ind w:left="0" w:right="103" w:firstLine="0"/>
            </w:pPr>
            <w:r w:rsidRPr="00E82E32">
              <w:rPr>
                <w:b/>
              </w:rPr>
              <w:t xml:space="preserve">(EF01LP06RS-2) </w:t>
            </w:r>
            <w:r w:rsidRPr="00E82E32">
              <w:t xml:space="preserve">Perceber que há sílabas mais fortes na palavra.               </w:t>
            </w:r>
          </w:p>
        </w:tc>
        <w:tc>
          <w:tcPr>
            <w:tcW w:w="3614" w:type="dxa"/>
            <w:gridSpan w:val="2"/>
            <w:tcBorders>
              <w:top w:val="single" w:sz="6" w:space="0" w:color="000000"/>
              <w:left w:val="single" w:sz="6" w:space="0" w:color="000000"/>
              <w:bottom w:val="single" w:sz="6" w:space="0" w:color="000000"/>
              <w:right w:val="single" w:sz="6" w:space="0" w:color="000000"/>
            </w:tcBorders>
          </w:tcPr>
          <w:p w14:paraId="77DFFA8F" w14:textId="77777777" w:rsidR="00E82E32" w:rsidRPr="00E82E32" w:rsidRDefault="00E82E32" w:rsidP="00E82E32">
            <w:pPr>
              <w:spacing w:after="160" w:line="360" w:lineRule="auto"/>
              <w:ind w:left="0" w:right="58" w:firstLine="0"/>
              <w:rPr>
                <w:b/>
              </w:rPr>
            </w:pPr>
          </w:p>
        </w:tc>
      </w:tr>
      <w:tr w:rsidR="00E82E32" w:rsidRPr="00E82E32" w14:paraId="7C7737A8" w14:textId="77777777" w:rsidTr="00B96E46">
        <w:trPr>
          <w:trHeight w:val="2339"/>
        </w:trPr>
        <w:tc>
          <w:tcPr>
            <w:tcW w:w="959" w:type="dxa"/>
            <w:tcBorders>
              <w:top w:val="single" w:sz="6" w:space="0" w:color="000000"/>
              <w:left w:val="single" w:sz="6" w:space="0" w:color="000000"/>
              <w:bottom w:val="single" w:sz="6" w:space="0" w:color="000000"/>
              <w:right w:val="single" w:sz="6" w:space="0" w:color="000000"/>
            </w:tcBorders>
          </w:tcPr>
          <w:p w14:paraId="1130E28B" w14:textId="77777777" w:rsidR="00E82E32" w:rsidRPr="00E82E32" w:rsidRDefault="00E82E32" w:rsidP="00E82E32">
            <w:pPr>
              <w:spacing w:after="0" w:line="259" w:lineRule="auto"/>
              <w:ind w:left="2" w:firstLine="0"/>
              <w:jc w:val="left"/>
            </w:pPr>
            <w:r w:rsidRPr="00E82E32">
              <w:rPr>
                <w:b/>
                <w:color w:val="C00000"/>
              </w:rPr>
              <w:t xml:space="preserve"> </w:t>
            </w:r>
          </w:p>
        </w:tc>
        <w:tc>
          <w:tcPr>
            <w:tcW w:w="1726" w:type="dxa"/>
            <w:tcBorders>
              <w:top w:val="single" w:sz="6" w:space="0" w:color="000000"/>
              <w:left w:val="single" w:sz="6" w:space="0" w:color="000000"/>
              <w:bottom w:val="single" w:sz="6" w:space="0" w:color="000000"/>
              <w:right w:val="single" w:sz="6" w:space="0" w:color="000000"/>
            </w:tcBorders>
          </w:tcPr>
          <w:p w14:paraId="1B6FB561" w14:textId="77777777" w:rsidR="00E82E32" w:rsidRPr="00E82E32" w:rsidRDefault="00E82E32" w:rsidP="00E82E32">
            <w:pPr>
              <w:spacing w:after="0" w:line="259" w:lineRule="auto"/>
              <w:ind w:left="0" w:firstLine="0"/>
              <w:jc w:val="left"/>
            </w:pPr>
            <w:r w:rsidRPr="00E82E32">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278E1DA3" w14:textId="77777777" w:rsidR="00E82E32" w:rsidRPr="00E82E32" w:rsidRDefault="00E82E32" w:rsidP="00E82E32">
            <w:pPr>
              <w:spacing w:after="1" w:line="360" w:lineRule="auto"/>
              <w:ind w:left="2" w:firstLine="0"/>
              <w:jc w:val="left"/>
            </w:pPr>
            <w:r w:rsidRPr="00E82E32">
              <w:t xml:space="preserve">Análise linguística/semió tica </w:t>
            </w:r>
          </w:p>
          <w:p w14:paraId="1213B010" w14:textId="77777777" w:rsidR="00E82E32" w:rsidRPr="00E82E32" w:rsidRDefault="00E82E32" w:rsidP="00E82E32">
            <w:pPr>
              <w:spacing w:after="0" w:line="259" w:lineRule="auto"/>
              <w:ind w:left="2" w:firstLine="0"/>
              <w:jc w:val="left"/>
            </w:pPr>
            <w:r w:rsidRPr="00E82E32">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185611FC" w14:textId="77777777" w:rsidR="00E82E32" w:rsidRPr="00E82E32" w:rsidRDefault="00E82E32" w:rsidP="00E82E32">
            <w:pPr>
              <w:spacing w:after="0" w:line="259" w:lineRule="auto"/>
              <w:ind w:left="2" w:right="104" w:firstLine="0"/>
            </w:pPr>
            <w:r w:rsidRPr="00E82E32">
              <w:t xml:space="preserve">Construção do sistema alfabético e da ortografia </w:t>
            </w:r>
          </w:p>
        </w:tc>
        <w:tc>
          <w:tcPr>
            <w:tcW w:w="2434" w:type="dxa"/>
            <w:tcBorders>
              <w:top w:val="single" w:sz="6" w:space="0" w:color="000000"/>
              <w:left w:val="single" w:sz="6" w:space="0" w:color="000000"/>
              <w:bottom w:val="single" w:sz="6" w:space="0" w:color="000000"/>
              <w:right w:val="single" w:sz="6" w:space="0" w:color="000000"/>
            </w:tcBorders>
          </w:tcPr>
          <w:p w14:paraId="38FC9E8E" w14:textId="77777777" w:rsidR="00E82E32" w:rsidRPr="00E82E32" w:rsidRDefault="00E82E32" w:rsidP="00E82E32">
            <w:pPr>
              <w:spacing w:after="117" w:line="259" w:lineRule="auto"/>
              <w:ind w:left="2" w:firstLine="0"/>
              <w:jc w:val="left"/>
            </w:pPr>
            <w:r w:rsidRPr="00E82E32">
              <w:rPr>
                <w:b/>
              </w:rPr>
              <w:t xml:space="preserve">(EF01LP07) </w:t>
            </w:r>
          </w:p>
          <w:p w14:paraId="4E5B754B" w14:textId="77777777" w:rsidR="00E82E32" w:rsidRPr="00E82E32" w:rsidRDefault="00E82E32" w:rsidP="00E82E32">
            <w:pPr>
              <w:spacing w:after="0" w:line="259" w:lineRule="auto"/>
              <w:ind w:left="2" w:right="104" w:firstLine="0"/>
            </w:pPr>
            <w:r w:rsidRPr="00E82E32">
              <w:t xml:space="preserve">Identificar fonemas e sua representação por letras. </w:t>
            </w:r>
          </w:p>
        </w:tc>
        <w:tc>
          <w:tcPr>
            <w:tcW w:w="2266" w:type="dxa"/>
            <w:tcBorders>
              <w:top w:val="single" w:sz="6" w:space="0" w:color="000000"/>
              <w:left w:val="single" w:sz="6" w:space="0" w:color="000000"/>
              <w:bottom w:val="single" w:sz="6" w:space="0" w:color="000000"/>
              <w:right w:val="single" w:sz="6" w:space="0" w:color="000000"/>
            </w:tcBorders>
          </w:tcPr>
          <w:p w14:paraId="25AF9191" w14:textId="77777777" w:rsidR="00E82E32" w:rsidRPr="00E82E32" w:rsidRDefault="00E82E32" w:rsidP="00E82E32">
            <w:pPr>
              <w:spacing w:after="0" w:line="259" w:lineRule="auto"/>
              <w:ind w:left="0" w:right="103" w:firstLine="0"/>
            </w:pPr>
            <w:r w:rsidRPr="00E82E32">
              <w:rPr>
                <w:b/>
              </w:rPr>
              <w:t xml:space="preserve">(EF01LP07RS-1) </w:t>
            </w:r>
            <w:r w:rsidRPr="00E82E32">
              <w:t xml:space="preserve">Compreender que cada letra pode representar um som e assim se formam as palavras. </w:t>
            </w:r>
          </w:p>
        </w:tc>
        <w:tc>
          <w:tcPr>
            <w:tcW w:w="3614" w:type="dxa"/>
            <w:gridSpan w:val="2"/>
            <w:tcBorders>
              <w:top w:val="single" w:sz="6" w:space="0" w:color="000000"/>
              <w:left w:val="single" w:sz="6" w:space="0" w:color="000000"/>
              <w:bottom w:val="single" w:sz="6" w:space="0" w:color="000000"/>
              <w:right w:val="single" w:sz="6" w:space="0" w:color="000000"/>
            </w:tcBorders>
          </w:tcPr>
          <w:p w14:paraId="5B7040EA" w14:textId="77777777" w:rsidR="00E82E32" w:rsidRPr="00E82E32" w:rsidRDefault="00E82E32" w:rsidP="00E82E32">
            <w:pPr>
              <w:spacing w:after="0" w:line="259" w:lineRule="auto"/>
              <w:ind w:left="0" w:right="103" w:firstLine="0"/>
              <w:rPr>
                <w:b/>
              </w:rPr>
            </w:pPr>
          </w:p>
        </w:tc>
      </w:tr>
      <w:tr w:rsidR="00E82E32" w:rsidRPr="00E82E32" w14:paraId="48A9BA7C" w14:textId="77777777" w:rsidTr="00B96E46">
        <w:trPr>
          <w:trHeight w:val="6386"/>
        </w:trPr>
        <w:tc>
          <w:tcPr>
            <w:tcW w:w="959" w:type="dxa"/>
            <w:tcBorders>
              <w:top w:val="single" w:sz="6" w:space="0" w:color="000000"/>
              <w:left w:val="single" w:sz="6" w:space="0" w:color="000000"/>
              <w:bottom w:val="single" w:sz="6" w:space="0" w:color="000000"/>
              <w:right w:val="single" w:sz="6" w:space="0" w:color="000000"/>
            </w:tcBorders>
          </w:tcPr>
          <w:p w14:paraId="049F2265" w14:textId="77777777" w:rsidR="00E82E32" w:rsidRPr="00E82E32" w:rsidRDefault="00E82E32" w:rsidP="00E82E32">
            <w:pPr>
              <w:spacing w:after="0" w:line="259" w:lineRule="auto"/>
              <w:ind w:left="2" w:firstLine="0"/>
              <w:jc w:val="left"/>
            </w:pPr>
            <w:r w:rsidRPr="00E82E32">
              <w:rPr>
                <w:b/>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67F721A1" w14:textId="77777777" w:rsidR="00E82E32" w:rsidRPr="00E82E32" w:rsidRDefault="00E82E32" w:rsidP="00E82E32">
            <w:pPr>
              <w:spacing w:after="0" w:line="259" w:lineRule="auto"/>
              <w:ind w:left="0" w:firstLine="0"/>
              <w:jc w:val="left"/>
            </w:pPr>
            <w:r w:rsidRPr="00E82E32">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0ED20C63" w14:textId="77777777" w:rsidR="00E82E32" w:rsidRPr="00E82E32" w:rsidRDefault="00E82E32" w:rsidP="00E82E32">
            <w:pPr>
              <w:spacing w:after="1" w:line="360" w:lineRule="auto"/>
              <w:ind w:left="2" w:firstLine="0"/>
              <w:jc w:val="left"/>
            </w:pPr>
            <w:r w:rsidRPr="00E82E32">
              <w:t xml:space="preserve">Análise linguística/semió tica </w:t>
            </w:r>
          </w:p>
          <w:p w14:paraId="2B31DED9" w14:textId="77777777" w:rsidR="00E82E32" w:rsidRPr="00E82E32" w:rsidRDefault="00E82E32" w:rsidP="00E82E32">
            <w:pPr>
              <w:spacing w:after="0" w:line="259" w:lineRule="auto"/>
              <w:ind w:left="2" w:firstLine="0"/>
              <w:jc w:val="left"/>
            </w:pPr>
            <w:r w:rsidRPr="00E82E32">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333EFD1B" w14:textId="77777777" w:rsidR="00E82E32" w:rsidRPr="00E82E32" w:rsidRDefault="00E82E32" w:rsidP="00E82E32">
            <w:pPr>
              <w:spacing w:after="0" w:line="259" w:lineRule="auto"/>
              <w:ind w:left="2" w:right="104" w:firstLine="0"/>
            </w:pPr>
            <w:r w:rsidRPr="00E82E32">
              <w:t xml:space="preserve">Construção do sistema alfabético e da ortografia </w:t>
            </w:r>
          </w:p>
        </w:tc>
        <w:tc>
          <w:tcPr>
            <w:tcW w:w="2434" w:type="dxa"/>
            <w:tcBorders>
              <w:top w:val="single" w:sz="6" w:space="0" w:color="000000"/>
              <w:left w:val="single" w:sz="6" w:space="0" w:color="000000"/>
              <w:bottom w:val="single" w:sz="4" w:space="0" w:color="000000"/>
              <w:right w:val="single" w:sz="4" w:space="0" w:color="000000"/>
            </w:tcBorders>
          </w:tcPr>
          <w:p w14:paraId="1280B939" w14:textId="77777777" w:rsidR="00E82E32" w:rsidRPr="00E82E32" w:rsidRDefault="00E82E32" w:rsidP="00E82E32">
            <w:pPr>
              <w:spacing w:after="0" w:line="369" w:lineRule="auto"/>
              <w:ind w:left="2" w:firstLine="0"/>
              <w:jc w:val="left"/>
            </w:pPr>
            <w:r w:rsidRPr="00E82E32">
              <w:rPr>
                <w:b/>
              </w:rPr>
              <w:t xml:space="preserve">(EF01LP08) </w:t>
            </w:r>
            <w:r w:rsidRPr="00E82E32">
              <w:t xml:space="preserve">Relacionar elementos sonoros (sílabas, </w:t>
            </w:r>
            <w:r w:rsidRPr="00E82E32">
              <w:tab/>
              <w:t xml:space="preserve">fonemas, partes de palavras) com </w:t>
            </w:r>
            <w:r w:rsidRPr="00E82E32">
              <w:tab/>
              <w:t xml:space="preserve">sua </w:t>
            </w:r>
          </w:p>
          <w:p w14:paraId="6F4E6CF6" w14:textId="77777777" w:rsidR="00E82E32" w:rsidRPr="00E82E32" w:rsidRDefault="00E82E32" w:rsidP="00E82E32">
            <w:pPr>
              <w:spacing w:after="0" w:line="259" w:lineRule="auto"/>
              <w:ind w:left="2" w:firstLine="0"/>
              <w:jc w:val="left"/>
            </w:pPr>
            <w:r w:rsidRPr="00E82E32">
              <w:t xml:space="preserve">representação escrita. </w:t>
            </w:r>
          </w:p>
        </w:tc>
        <w:tc>
          <w:tcPr>
            <w:tcW w:w="2266" w:type="dxa"/>
            <w:tcBorders>
              <w:top w:val="single" w:sz="6" w:space="0" w:color="000000"/>
              <w:left w:val="single" w:sz="4" w:space="0" w:color="000000"/>
              <w:bottom w:val="single" w:sz="4" w:space="0" w:color="000000"/>
              <w:right w:val="single" w:sz="6" w:space="0" w:color="000000"/>
            </w:tcBorders>
          </w:tcPr>
          <w:p w14:paraId="2EB70E7B" w14:textId="77777777" w:rsidR="00E82E32" w:rsidRPr="00E82E32" w:rsidRDefault="00E82E32" w:rsidP="00E82E32">
            <w:pPr>
              <w:spacing w:after="0" w:line="366" w:lineRule="auto"/>
              <w:ind w:left="0" w:firstLine="0"/>
              <w:jc w:val="left"/>
            </w:pPr>
            <w:r w:rsidRPr="00E82E32">
              <w:rPr>
                <w:b/>
              </w:rPr>
              <w:t xml:space="preserve">(EF01LP08RS-1) </w:t>
            </w:r>
            <w:r w:rsidRPr="00E82E32">
              <w:t xml:space="preserve">Perceber </w:t>
            </w:r>
            <w:r w:rsidRPr="00E82E32">
              <w:tab/>
              <w:t xml:space="preserve">que determinada parte de uma palavra tem </w:t>
            </w:r>
            <w:r w:rsidRPr="00E82E32">
              <w:tab/>
              <w:t xml:space="preserve">um </w:t>
            </w:r>
            <w:r w:rsidRPr="00E82E32">
              <w:tab/>
              <w:t>som específico, que é formado por letras ou por um grupo de letras.</w:t>
            </w:r>
            <w:r w:rsidRPr="00E82E32">
              <w:rPr>
                <w:b/>
              </w:rPr>
              <w:t xml:space="preserve">        </w:t>
            </w:r>
          </w:p>
          <w:p w14:paraId="3FB35AED" w14:textId="77777777" w:rsidR="00E82E32" w:rsidRPr="00E82E32" w:rsidRDefault="00E82E32" w:rsidP="00E82E32">
            <w:pPr>
              <w:spacing w:after="2" w:line="360" w:lineRule="auto"/>
              <w:ind w:left="0" w:right="104" w:firstLine="0"/>
            </w:pPr>
            <w:r w:rsidRPr="00E82E32">
              <w:rPr>
                <w:b/>
              </w:rPr>
              <w:t xml:space="preserve">(EF01LP08RS-2) </w:t>
            </w:r>
            <w:r w:rsidRPr="00E82E32">
              <w:t xml:space="preserve">Relacionar o fonema a letras ou a um grupo de </w:t>
            </w:r>
          </w:p>
          <w:p w14:paraId="5EB4128F" w14:textId="77777777" w:rsidR="00E82E32" w:rsidRPr="00E82E32" w:rsidRDefault="00E82E32" w:rsidP="00E82E32">
            <w:pPr>
              <w:spacing w:after="0" w:line="259" w:lineRule="auto"/>
              <w:ind w:left="0" w:firstLine="0"/>
              <w:jc w:val="left"/>
            </w:pPr>
            <w:r w:rsidRPr="00E82E32">
              <w:t xml:space="preserve">letras correspondentes. </w:t>
            </w:r>
          </w:p>
        </w:tc>
        <w:tc>
          <w:tcPr>
            <w:tcW w:w="3614" w:type="dxa"/>
            <w:gridSpan w:val="2"/>
            <w:tcBorders>
              <w:top w:val="single" w:sz="6" w:space="0" w:color="000000"/>
              <w:left w:val="single" w:sz="4" w:space="0" w:color="000000"/>
              <w:bottom w:val="single" w:sz="4" w:space="0" w:color="000000"/>
              <w:right w:val="single" w:sz="6" w:space="0" w:color="000000"/>
            </w:tcBorders>
          </w:tcPr>
          <w:p w14:paraId="3D38D755" w14:textId="77777777" w:rsidR="00E82E32" w:rsidRPr="00E82E32" w:rsidRDefault="00E82E32" w:rsidP="00E82E32">
            <w:pPr>
              <w:spacing w:after="0" w:line="366" w:lineRule="auto"/>
              <w:ind w:left="0" w:firstLine="0"/>
              <w:jc w:val="left"/>
              <w:rPr>
                <w:b/>
              </w:rPr>
            </w:pPr>
          </w:p>
        </w:tc>
      </w:tr>
    </w:tbl>
    <w:p w14:paraId="32640263" w14:textId="77777777" w:rsidR="00E82E32" w:rsidRPr="00E82E32" w:rsidRDefault="00E82E32" w:rsidP="00E82E32">
      <w:pPr>
        <w:spacing w:after="0" w:line="259" w:lineRule="auto"/>
        <w:ind w:left="-1440" w:right="10466" w:firstLine="0"/>
        <w:jc w:val="left"/>
      </w:pPr>
    </w:p>
    <w:tbl>
      <w:tblPr>
        <w:tblStyle w:val="TableGrid7"/>
        <w:tblW w:w="14827" w:type="dxa"/>
        <w:tblInd w:w="-1085" w:type="dxa"/>
        <w:tblCellMar>
          <w:top w:w="55" w:type="dxa"/>
          <w:left w:w="108" w:type="dxa"/>
        </w:tblCellMar>
        <w:tblLook w:val="04A0" w:firstRow="1" w:lastRow="0" w:firstColumn="1" w:lastColumn="0" w:noHBand="0" w:noVBand="1"/>
      </w:tblPr>
      <w:tblGrid>
        <w:gridCol w:w="959"/>
        <w:gridCol w:w="1726"/>
        <w:gridCol w:w="2009"/>
        <w:gridCol w:w="1819"/>
        <w:gridCol w:w="1997"/>
        <w:gridCol w:w="437"/>
        <w:gridCol w:w="1826"/>
        <w:gridCol w:w="440"/>
        <w:gridCol w:w="3590"/>
        <w:gridCol w:w="24"/>
      </w:tblGrid>
      <w:tr w:rsidR="00E82E32" w:rsidRPr="00E82E32" w14:paraId="48896FCD" w14:textId="77777777" w:rsidTr="00B96E46">
        <w:trPr>
          <w:trHeight w:val="2915"/>
        </w:trPr>
        <w:tc>
          <w:tcPr>
            <w:tcW w:w="959" w:type="dxa"/>
            <w:tcBorders>
              <w:top w:val="single" w:sz="6" w:space="0" w:color="000000"/>
              <w:left w:val="single" w:sz="6" w:space="0" w:color="000000"/>
              <w:bottom w:val="single" w:sz="6" w:space="0" w:color="000000"/>
              <w:right w:val="single" w:sz="6" w:space="0" w:color="000000"/>
            </w:tcBorders>
          </w:tcPr>
          <w:p w14:paraId="41BC538D" w14:textId="77777777" w:rsidR="00E82E32" w:rsidRPr="00E82E32" w:rsidRDefault="00E82E32" w:rsidP="00E82E32">
            <w:pPr>
              <w:spacing w:after="0" w:line="259" w:lineRule="auto"/>
              <w:ind w:left="2" w:firstLine="0"/>
              <w:jc w:val="left"/>
            </w:pPr>
            <w:r w:rsidRPr="00E82E32">
              <w:rPr>
                <w:b/>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70DE1BEA" w14:textId="77777777" w:rsidR="00E82E32" w:rsidRPr="00E82E32" w:rsidRDefault="00E82E32" w:rsidP="00E82E32">
            <w:pPr>
              <w:spacing w:after="0" w:line="259" w:lineRule="auto"/>
              <w:ind w:left="0" w:firstLine="0"/>
              <w:jc w:val="left"/>
            </w:pPr>
            <w:r w:rsidRPr="00E82E32">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13E1DC18" w14:textId="77777777" w:rsidR="00E82E32" w:rsidRPr="00E82E32" w:rsidRDefault="00E82E32" w:rsidP="00E82E32">
            <w:pPr>
              <w:spacing w:after="0" w:line="360" w:lineRule="auto"/>
              <w:ind w:left="2" w:firstLine="0"/>
              <w:jc w:val="left"/>
            </w:pPr>
            <w:r w:rsidRPr="00E82E32">
              <w:t xml:space="preserve">Análise linguística/semió tica </w:t>
            </w:r>
          </w:p>
          <w:p w14:paraId="5AC53067" w14:textId="77777777" w:rsidR="00E82E32" w:rsidRPr="00E82E32" w:rsidRDefault="00E82E32" w:rsidP="00E82E32">
            <w:pPr>
              <w:spacing w:after="0" w:line="259" w:lineRule="auto"/>
              <w:ind w:left="2" w:firstLine="0"/>
              <w:jc w:val="left"/>
            </w:pPr>
            <w:r w:rsidRPr="00E82E32">
              <w:t xml:space="preserve">(Alfabetização) </w:t>
            </w:r>
          </w:p>
        </w:tc>
        <w:tc>
          <w:tcPr>
            <w:tcW w:w="1819" w:type="dxa"/>
            <w:tcBorders>
              <w:top w:val="single" w:sz="6" w:space="0" w:color="000000"/>
              <w:left w:val="single" w:sz="6" w:space="0" w:color="000000"/>
              <w:bottom w:val="single" w:sz="6" w:space="0" w:color="000000"/>
              <w:right w:val="single" w:sz="4" w:space="0" w:color="000000"/>
            </w:tcBorders>
          </w:tcPr>
          <w:p w14:paraId="59DEB549" w14:textId="77777777" w:rsidR="00E82E32" w:rsidRPr="00E82E32" w:rsidRDefault="00E82E32" w:rsidP="00E82E32">
            <w:pPr>
              <w:spacing w:after="0" w:line="259" w:lineRule="auto"/>
              <w:ind w:left="2" w:right="104" w:firstLine="0"/>
            </w:pPr>
            <w:r w:rsidRPr="00E82E32">
              <w:t xml:space="preserve">Construção do sistema alfabético e da ortografia </w:t>
            </w:r>
          </w:p>
        </w:tc>
        <w:tc>
          <w:tcPr>
            <w:tcW w:w="2434" w:type="dxa"/>
            <w:gridSpan w:val="2"/>
            <w:tcBorders>
              <w:top w:val="single" w:sz="4" w:space="0" w:color="000000"/>
              <w:left w:val="single" w:sz="4" w:space="0" w:color="000000"/>
              <w:bottom w:val="single" w:sz="4" w:space="0" w:color="000000"/>
              <w:right w:val="single" w:sz="4" w:space="0" w:color="000000"/>
            </w:tcBorders>
          </w:tcPr>
          <w:p w14:paraId="4FDD9181" w14:textId="77777777" w:rsidR="00E82E32" w:rsidRPr="00E82E32" w:rsidRDefault="00E82E32" w:rsidP="00E82E32">
            <w:pPr>
              <w:spacing w:after="115" w:line="259" w:lineRule="auto"/>
              <w:ind w:left="0" w:firstLine="0"/>
              <w:jc w:val="left"/>
            </w:pPr>
            <w:r w:rsidRPr="00E82E32">
              <w:rPr>
                <w:b/>
              </w:rPr>
              <w:t xml:space="preserve">(EF01LP09) </w:t>
            </w:r>
          </w:p>
          <w:p w14:paraId="0223CF7E" w14:textId="77777777" w:rsidR="00E82E32" w:rsidRPr="00E82E32" w:rsidRDefault="00E82E32" w:rsidP="00E82E32">
            <w:pPr>
              <w:spacing w:after="0"/>
              <w:ind w:left="0" w:firstLine="0"/>
              <w:jc w:val="left"/>
            </w:pPr>
            <w:r w:rsidRPr="00E82E32">
              <w:t xml:space="preserve">Comparar palavras, identificando </w:t>
            </w:r>
          </w:p>
          <w:p w14:paraId="32DBCF25" w14:textId="77777777" w:rsidR="00E82E32" w:rsidRPr="00E82E32" w:rsidRDefault="00E82E32" w:rsidP="00E82E32">
            <w:pPr>
              <w:spacing w:after="0" w:line="259" w:lineRule="auto"/>
              <w:ind w:left="0" w:right="106" w:firstLine="0"/>
            </w:pPr>
            <w:r w:rsidRPr="00E82E32">
              <w:t xml:space="preserve">semelhanças e diferenças entre sons de sílabas iniciais, mediais e finais. </w:t>
            </w:r>
          </w:p>
        </w:tc>
        <w:tc>
          <w:tcPr>
            <w:tcW w:w="2266" w:type="dxa"/>
            <w:gridSpan w:val="2"/>
            <w:tcBorders>
              <w:top w:val="single" w:sz="4" w:space="0" w:color="000000"/>
              <w:left w:val="single" w:sz="4" w:space="0" w:color="000000"/>
              <w:bottom w:val="single" w:sz="4" w:space="0" w:color="000000"/>
              <w:right w:val="single" w:sz="4" w:space="0" w:color="000000"/>
            </w:tcBorders>
          </w:tcPr>
          <w:p w14:paraId="35A68507" w14:textId="77777777" w:rsidR="00E82E32" w:rsidRPr="00E82E32" w:rsidRDefault="00E82E32" w:rsidP="00E82E32">
            <w:pPr>
              <w:spacing w:after="0" w:line="259" w:lineRule="auto"/>
              <w:ind w:left="0" w:firstLine="0"/>
              <w:jc w:val="left"/>
            </w:pPr>
            <w:r w:rsidRPr="00E82E32">
              <w:t xml:space="preserve"> </w:t>
            </w:r>
          </w:p>
        </w:tc>
        <w:tc>
          <w:tcPr>
            <w:tcW w:w="3614" w:type="dxa"/>
            <w:gridSpan w:val="2"/>
            <w:tcBorders>
              <w:top w:val="single" w:sz="4" w:space="0" w:color="000000"/>
              <w:left w:val="single" w:sz="4" w:space="0" w:color="000000"/>
              <w:bottom w:val="single" w:sz="4" w:space="0" w:color="000000"/>
              <w:right w:val="single" w:sz="4" w:space="0" w:color="000000"/>
            </w:tcBorders>
          </w:tcPr>
          <w:p w14:paraId="504A2C11" w14:textId="77777777" w:rsidR="00E82E32" w:rsidRPr="00E82E32" w:rsidRDefault="00E82E32" w:rsidP="00E82E32">
            <w:pPr>
              <w:spacing w:after="0" w:line="259" w:lineRule="auto"/>
              <w:ind w:left="0" w:firstLine="0"/>
              <w:jc w:val="left"/>
            </w:pPr>
          </w:p>
        </w:tc>
      </w:tr>
      <w:tr w:rsidR="00E82E32" w:rsidRPr="00E82E32" w14:paraId="33075D1E" w14:textId="77777777" w:rsidTr="00B96E46">
        <w:trPr>
          <w:trHeight w:val="5303"/>
        </w:trPr>
        <w:tc>
          <w:tcPr>
            <w:tcW w:w="959" w:type="dxa"/>
            <w:tcBorders>
              <w:top w:val="single" w:sz="6" w:space="0" w:color="000000"/>
              <w:left w:val="single" w:sz="6" w:space="0" w:color="000000"/>
              <w:bottom w:val="single" w:sz="6" w:space="0" w:color="000000"/>
              <w:right w:val="single" w:sz="6" w:space="0" w:color="000000"/>
            </w:tcBorders>
          </w:tcPr>
          <w:p w14:paraId="5B92ED54" w14:textId="77777777" w:rsidR="00E82E32" w:rsidRPr="00E82E32" w:rsidRDefault="00E82E32" w:rsidP="00E82E32">
            <w:pPr>
              <w:spacing w:after="0" w:line="259" w:lineRule="auto"/>
              <w:ind w:left="2" w:firstLine="0"/>
              <w:jc w:val="left"/>
            </w:pPr>
            <w:r w:rsidRPr="00E82E32">
              <w:rPr>
                <w:b/>
                <w:color w:val="C00000"/>
              </w:rPr>
              <w:t xml:space="preserve"> </w:t>
            </w:r>
          </w:p>
        </w:tc>
        <w:tc>
          <w:tcPr>
            <w:tcW w:w="1726" w:type="dxa"/>
            <w:tcBorders>
              <w:top w:val="single" w:sz="6" w:space="0" w:color="000000"/>
              <w:left w:val="single" w:sz="6" w:space="0" w:color="000000"/>
              <w:bottom w:val="single" w:sz="6" w:space="0" w:color="000000"/>
              <w:right w:val="single" w:sz="6" w:space="0" w:color="000000"/>
            </w:tcBorders>
          </w:tcPr>
          <w:p w14:paraId="2EA791E6" w14:textId="77777777" w:rsidR="00E82E32" w:rsidRPr="00E82E32" w:rsidRDefault="00E82E32" w:rsidP="00E82E32">
            <w:pPr>
              <w:spacing w:after="0" w:line="259" w:lineRule="auto"/>
              <w:ind w:left="0" w:firstLine="0"/>
              <w:jc w:val="left"/>
            </w:pPr>
            <w:r w:rsidRPr="00E82E32">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6D94EAFC" w14:textId="77777777" w:rsidR="00E82E32" w:rsidRPr="00E82E32" w:rsidRDefault="00E82E32" w:rsidP="00E82E32">
            <w:pPr>
              <w:spacing w:after="1" w:line="360" w:lineRule="auto"/>
              <w:ind w:left="2" w:firstLine="0"/>
              <w:jc w:val="left"/>
            </w:pPr>
            <w:r w:rsidRPr="00E82E32">
              <w:t xml:space="preserve">Análise linguística/semió tica </w:t>
            </w:r>
          </w:p>
          <w:p w14:paraId="0507BBDD" w14:textId="77777777" w:rsidR="00E82E32" w:rsidRPr="00E82E32" w:rsidRDefault="00E82E32" w:rsidP="00E82E32">
            <w:pPr>
              <w:spacing w:after="0" w:line="259" w:lineRule="auto"/>
              <w:ind w:left="2" w:firstLine="0"/>
              <w:jc w:val="left"/>
            </w:pPr>
            <w:r w:rsidRPr="00E82E32">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14BEB992" w14:textId="77777777" w:rsidR="00E82E32" w:rsidRPr="00E82E32" w:rsidRDefault="00E82E32" w:rsidP="00E82E32">
            <w:pPr>
              <w:spacing w:after="1" w:line="360" w:lineRule="auto"/>
              <w:ind w:left="2" w:right="104" w:firstLine="0"/>
            </w:pPr>
            <w:r w:rsidRPr="00E82E32">
              <w:t xml:space="preserve">Conhecimento do alfabeto do português do </w:t>
            </w:r>
          </w:p>
          <w:p w14:paraId="73E1D6ED" w14:textId="77777777" w:rsidR="00E82E32" w:rsidRPr="00E82E32" w:rsidRDefault="00E82E32" w:rsidP="00E82E32">
            <w:pPr>
              <w:spacing w:after="0" w:line="259" w:lineRule="auto"/>
              <w:ind w:left="2" w:firstLine="0"/>
              <w:jc w:val="left"/>
            </w:pPr>
            <w:r w:rsidRPr="00E82E32">
              <w:t xml:space="preserve">Brasil </w:t>
            </w:r>
          </w:p>
        </w:tc>
        <w:tc>
          <w:tcPr>
            <w:tcW w:w="2434" w:type="dxa"/>
            <w:gridSpan w:val="2"/>
            <w:tcBorders>
              <w:top w:val="single" w:sz="4" w:space="0" w:color="000000"/>
              <w:left w:val="single" w:sz="6" w:space="0" w:color="000000"/>
              <w:bottom w:val="single" w:sz="6" w:space="0" w:color="000000"/>
              <w:right w:val="single" w:sz="4" w:space="0" w:color="000000"/>
            </w:tcBorders>
          </w:tcPr>
          <w:p w14:paraId="39FF277A" w14:textId="77777777" w:rsidR="00E82E32" w:rsidRPr="00E82E32" w:rsidRDefault="00E82E32" w:rsidP="00E82E32">
            <w:pPr>
              <w:spacing w:after="0" w:line="259" w:lineRule="auto"/>
              <w:ind w:left="2" w:right="102" w:firstLine="0"/>
            </w:pPr>
            <w:r w:rsidRPr="00E82E32">
              <w:rPr>
                <w:b/>
              </w:rPr>
              <w:t xml:space="preserve">(EF01LP10) </w:t>
            </w:r>
            <w:r w:rsidRPr="00E82E32">
              <w:t xml:space="preserve">Nomear as letras do alfabeto e recitá-lo na ordem das letras. </w:t>
            </w:r>
          </w:p>
        </w:tc>
        <w:tc>
          <w:tcPr>
            <w:tcW w:w="2266" w:type="dxa"/>
            <w:gridSpan w:val="2"/>
            <w:tcBorders>
              <w:top w:val="single" w:sz="4" w:space="0" w:color="000000"/>
              <w:left w:val="single" w:sz="4" w:space="0" w:color="000000"/>
              <w:bottom w:val="single" w:sz="6" w:space="0" w:color="000000"/>
              <w:right w:val="single" w:sz="6" w:space="0" w:color="000000"/>
            </w:tcBorders>
          </w:tcPr>
          <w:p w14:paraId="0C9A4406" w14:textId="77777777" w:rsidR="00E82E32" w:rsidRPr="00E82E32" w:rsidRDefault="00E82E32" w:rsidP="00E82E32">
            <w:pPr>
              <w:spacing w:after="148" w:line="372" w:lineRule="auto"/>
              <w:ind w:left="0" w:firstLine="0"/>
              <w:jc w:val="left"/>
            </w:pPr>
            <w:r w:rsidRPr="00E82E32">
              <w:rPr>
                <w:b/>
              </w:rPr>
              <w:t xml:space="preserve">(EF01LP10RS-1) </w:t>
            </w:r>
            <w:r w:rsidRPr="00E82E32">
              <w:t xml:space="preserve">Relacionar </w:t>
            </w:r>
            <w:r w:rsidRPr="00E82E32">
              <w:tab/>
              <w:t xml:space="preserve">as letras do alfabeto à inicial </w:t>
            </w:r>
            <w:r w:rsidRPr="00E82E32">
              <w:tab/>
              <w:t xml:space="preserve">do </w:t>
            </w:r>
            <w:r w:rsidRPr="00E82E32">
              <w:tab/>
              <w:t xml:space="preserve">seu nome.    </w:t>
            </w:r>
            <w:r w:rsidRPr="00E82E32">
              <w:rPr>
                <w:b/>
              </w:rPr>
              <w:t xml:space="preserve">        </w:t>
            </w:r>
          </w:p>
          <w:p w14:paraId="15303F59" w14:textId="77777777" w:rsidR="00E82E32" w:rsidRPr="00E82E32" w:rsidRDefault="00E82E32" w:rsidP="00E82E32">
            <w:pPr>
              <w:spacing w:after="0" w:line="360" w:lineRule="auto"/>
              <w:ind w:left="0" w:right="104" w:firstLine="0"/>
            </w:pPr>
            <w:r w:rsidRPr="00E82E32">
              <w:rPr>
                <w:b/>
              </w:rPr>
              <w:t xml:space="preserve">(EF01LP10RS-2) </w:t>
            </w:r>
            <w:r w:rsidRPr="00E82E32">
              <w:t xml:space="preserve">Perceber que as vogais estão presentes em todas as sílabas da </w:t>
            </w:r>
          </w:p>
          <w:p w14:paraId="76FAF067" w14:textId="77777777" w:rsidR="00E82E32" w:rsidRPr="00E82E32" w:rsidRDefault="00E82E32" w:rsidP="00E82E32">
            <w:pPr>
              <w:spacing w:after="115" w:line="259" w:lineRule="auto"/>
              <w:ind w:left="0" w:firstLine="0"/>
              <w:jc w:val="left"/>
            </w:pPr>
            <w:r w:rsidRPr="00E82E32">
              <w:t xml:space="preserve">Língua </w:t>
            </w:r>
          </w:p>
          <w:p w14:paraId="13E58CAB" w14:textId="77777777" w:rsidR="00E82E32" w:rsidRPr="00E82E32" w:rsidRDefault="00E82E32" w:rsidP="00E82E32">
            <w:pPr>
              <w:spacing w:after="0" w:line="259" w:lineRule="auto"/>
              <w:ind w:left="0" w:firstLine="0"/>
              <w:jc w:val="left"/>
            </w:pPr>
            <w:r w:rsidRPr="00E82E32">
              <w:t xml:space="preserve">Portuguesa.             </w:t>
            </w:r>
          </w:p>
        </w:tc>
        <w:tc>
          <w:tcPr>
            <w:tcW w:w="3614" w:type="dxa"/>
            <w:gridSpan w:val="2"/>
            <w:tcBorders>
              <w:top w:val="single" w:sz="4" w:space="0" w:color="000000"/>
              <w:left w:val="single" w:sz="4" w:space="0" w:color="000000"/>
              <w:bottom w:val="single" w:sz="6" w:space="0" w:color="000000"/>
              <w:right w:val="single" w:sz="6" w:space="0" w:color="000000"/>
            </w:tcBorders>
          </w:tcPr>
          <w:p w14:paraId="6852294D" w14:textId="77777777" w:rsidR="00E82E32" w:rsidRPr="00E82E32" w:rsidRDefault="00E82E32" w:rsidP="00E82E32">
            <w:pPr>
              <w:spacing w:after="148" w:line="372" w:lineRule="auto"/>
              <w:ind w:left="0" w:firstLine="0"/>
              <w:jc w:val="left"/>
              <w:rPr>
                <w:b/>
              </w:rPr>
            </w:pPr>
          </w:p>
        </w:tc>
      </w:tr>
      <w:tr w:rsidR="00E82E32" w:rsidRPr="00E82E32" w14:paraId="4CF2C3E7" w14:textId="77777777" w:rsidTr="00B96E46">
        <w:trPr>
          <w:trHeight w:val="3072"/>
        </w:trPr>
        <w:tc>
          <w:tcPr>
            <w:tcW w:w="959" w:type="dxa"/>
            <w:tcBorders>
              <w:top w:val="single" w:sz="6" w:space="0" w:color="000000"/>
              <w:left w:val="single" w:sz="6" w:space="0" w:color="000000"/>
              <w:bottom w:val="single" w:sz="6" w:space="0" w:color="000000"/>
              <w:right w:val="single" w:sz="6" w:space="0" w:color="000000"/>
            </w:tcBorders>
          </w:tcPr>
          <w:p w14:paraId="3C8C2230" w14:textId="77777777" w:rsidR="00E82E32" w:rsidRPr="00E82E32" w:rsidRDefault="00E82E32" w:rsidP="00E82E32">
            <w:pPr>
              <w:spacing w:after="0" w:line="259" w:lineRule="auto"/>
              <w:ind w:left="2" w:firstLine="0"/>
              <w:jc w:val="left"/>
            </w:pPr>
            <w:r w:rsidRPr="00E82E32">
              <w:rPr>
                <w:b/>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6708608E" w14:textId="77777777" w:rsidR="00E82E32" w:rsidRPr="00E82E32" w:rsidRDefault="00E82E32" w:rsidP="00E82E32">
            <w:pPr>
              <w:spacing w:after="0" w:line="259" w:lineRule="auto"/>
              <w:ind w:left="0" w:firstLine="0"/>
              <w:jc w:val="left"/>
            </w:pPr>
            <w:r w:rsidRPr="00E82E32">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476D0E9D" w14:textId="77777777" w:rsidR="00E82E32" w:rsidRPr="00E82E32" w:rsidRDefault="00E82E32" w:rsidP="00E82E32">
            <w:pPr>
              <w:spacing w:after="0" w:line="360" w:lineRule="auto"/>
              <w:ind w:left="2" w:firstLine="0"/>
              <w:jc w:val="left"/>
            </w:pPr>
            <w:r w:rsidRPr="00E82E32">
              <w:t xml:space="preserve">Análise linguística/semió tica </w:t>
            </w:r>
          </w:p>
          <w:p w14:paraId="3DD66D82" w14:textId="77777777" w:rsidR="00E82E32" w:rsidRPr="00E82E32" w:rsidRDefault="00E82E32" w:rsidP="00E82E32">
            <w:pPr>
              <w:spacing w:after="0" w:line="259" w:lineRule="auto"/>
              <w:ind w:left="2" w:firstLine="0"/>
              <w:jc w:val="left"/>
            </w:pPr>
            <w:r w:rsidRPr="00E82E32">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6633F136" w14:textId="77777777" w:rsidR="00E82E32" w:rsidRPr="00E82E32" w:rsidRDefault="00E82E32" w:rsidP="00E82E32">
            <w:pPr>
              <w:spacing w:after="0" w:line="360" w:lineRule="auto"/>
              <w:ind w:left="2" w:right="104" w:firstLine="0"/>
            </w:pPr>
            <w:r w:rsidRPr="00E82E32">
              <w:t xml:space="preserve">Conhecimento das diversas grafias do </w:t>
            </w:r>
          </w:p>
          <w:p w14:paraId="71B98E6A" w14:textId="77777777" w:rsidR="00E82E32" w:rsidRPr="00E82E32" w:rsidRDefault="00E82E32" w:rsidP="00E82E32">
            <w:pPr>
              <w:spacing w:after="117" w:line="259" w:lineRule="auto"/>
              <w:ind w:left="2" w:firstLine="0"/>
              <w:jc w:val="left"/>
            </w:pPr>
            <w:r w:rsidRPr="00E82E32">
              <w:t xml:space="preserve">alfabeto/ </w:t>
            </w:r>
          </w:p>
          <w:p w14:paraId="769964A0" w14:textId="77777777" w:rsidR="00E82E32" w:rsidRPr="00E82E32" w:rsidRDefault="00E82E32" w:rsidP="00E82E32">
            <w:pPr>
              <w:spacing w:after="0" w:line="259" w:lineRule="auto"/>
              <w:ind w:left="2" w:firstLine="0"/>
              <w:jc w:val="left"/>
            </w:pPr>
            <w:r w:rsidRPr="00E82E32">
              <w:t xml:space="preserve">Acentuação </w:t>
            </w:r>
          </w:p>
        </w:tc>
        <w:tc>
          <w:tcPr>
            <w:tcW w:w="2434" w:type="dxa"/>
            <w:gridSpan w:val="2"/>
            <w:tcBorders>
              <w:top w:val="single" w:sz="6" w:space="0" w:color="000000"/>
              <w:left w:val="single" w:sz="6" w:space="0" w:color="000000"/>
              <w:bottom w:val="single" w:sz="6" w:space="0" w:color="000000"/>
              <w:right w:val="single" w:sz="4" w:space="0" w:color="000000"/>
            </w:tcBorders>
          </w:tcPr>
          <w:p w14:paraId="75B65285" w14:textId="77777777" w:rsidR="00E82E32" w:rsidRPr="00E82E32" w:rsidRDefault="00E82E32" w:rsidP="00E82E32">
            <w:pPr>
              <w:spacing w:after="24" w:line="359" w:lineRule="auto"/>
              <w:ind w:left="2" w:firstLine="0"/>
              <w:jc w:val="left"/>
            </w:pPr>
            <w:r w:rsidRPr="00E82E32">
              <w:rPr>
                <w:b/>
              </w:rPr>
              <w:t xml:space="preserve">(EF01LP11) </w:t>
            </w:r>
            <w:r w:rsidRPr="00E82E32">
              <w:t xml:space="preserve">Conhecer, </w:t>
            </w:r>
          </w:p>
          <w:p w14:paraId="6E88B705" w14:textId="77777777" w:rsidR="00E82E32" w:rsidRPr="00E82E32" w:rsidRDefault="00E82E32" w:rsidP="00E82E32">
            <w:pPr>
              <w:spacing w:after="0" w:line="259" w:lineRule="auto"/>
              <w:ind w:left="2" w:firstLine="0"/>
              <w:jc w:val="left"/>
            </w:pPr>
            <w:r w:rsidRPr="00E82E32">
              <w:t xml:space="preserve">diferenciar </w:t>
            </w:r>
            <w:r w:rsidRPr="00E82E32">
              <w:tab/>
              <w:t xml:space="preserve">e relacionar letras em formato imprensa e cursiva, maiúsculas e minúsculas. </w:t>
            </w:r>
          </w:p>
        </w:tc>
        <w:tc>
          <w:tcPr>
            <w:tcW w:w="2266" w:type="dxa"/>
            <w:gridSpan w:val="2"/>
            <w:tcBorders>
              <w:top w:val="single" w:sz="6" w:space="0" w:color="000000"/>
              <w:left w:val="single" w:sz="4" w:space="0" w:color="000000"/>
              <w:bottom w:val="single" w:sz="6" w:space="0" w:color="000000"/>
              <w:right w:val="single" w:sz="6" w:space="0" w:color="000000"/>
            </w:tcBorders>
          </w:tcPr>
          <w:p w14:paraId="0DE21AA7" w14:textId="77777777" w:rsidR="00E82E32" w:rsidRPr="00E82E32" w:rsidRDefault="00E82E32" w:rsidP="00E82E32">
            <w:pPr>
              <w:spacing w:after="0" w:line="259" w:lineRule="auto"/>
              <w:ind w:left="0" w:firstLine="0"/>
              <w:jc w:val="left"/>
            </w:pPr>
            <w:r w:rsidRPr="00E82E32">
              <w:t xml:space="preserve"> </w:t>
            </w:r>
          </w:p>
        </w:tc>
        <w:tc>
          <w:tcPr>
            <w:tcW w:w="3614" w:type="dxa"/>
            <w:gridSpan w:val="2"/>
            <w:tcBorders>
              <w:top w:val="single" w:sz="6" w:space="0" w:color="000000"/>
              <w:left w:val="single" w:sz="4" w:space="0" w:color="000000"/>
              <w:bottom w:val="single" w:sz="6" w:space="0" w:color="000000"/>
              <w:right w:val="single" w:sz="6" w:space="0" w:color="000000"/>
            </w:tcBorders>
          </w:tcPr>
          <w:p w14:paraId="3625386F" w14:textId="77777777" w:rsidR="00E82E32" w:rsidRPr="00E82E32" w:rsidRDefault="00E82E32" w:rsidP="00E82E32">
            <w:pPr>
              <w:spacing w:after="0" w:line="259" w:lineRule="auto"/>
              <w:ind w:left="0" w:firstLine="0"/>
              <w:jc w:val="left"/>
            </w:pPr>
          </w:p>
        </w:tc>
      </w:tr>
      <w:tr w:rsidR="00E82E32" w:rsidRPr="00E82E32" w14:paraId="40301094" w14:textId="77777777" w:rsidTr="00B96E46">
        <w:tblPrEx>
          <w:tblCellMar>
            <w:top w:w="56" w:type="dxa"/>
            <w:left w:w="0" w:type="dxa"/>
          </w:tblCellMar>
        </w:tblPrEx>
        <w:trPr>
          <w:gridAfter w:val="1"/>
          <w:wAfter w:w="24" w:type="dxa"/>
          <w:trHeight w:val="4103"/>
        </w:trPr>
        <w:tc>
          <w:tcPr>
            <w:tcW w:w="959" w:type="dxa"/>
            <w:tcBorders>
              <w:top w:val="single" w:sz="6" w:space="0" w:color="000000"/>
              <w:left w:val="single" w:sz="6" w:space="0" w:color="000000"/>
              <w:bottom w:val="nil"/>
              <w:right w:val="single" w:sz="6" w:space="0" w:color="000000"/>
            </w:tcBorders>
          </w:tcPr>
          <w:p w14:paraId="18525CFF" w14:textId="77777777" w:rsidR="00E82E32" w:rsidRPr="00E82E32" w:rsidRDefault="00E82E32" w:rsidP="00E82E32">
            <w:pPr>
              <w:spacing w:after="0" w:line="259" w:lineRule="auto"/>
              <w:ind w:left="110" w:firstLine="0"/>
              <w:jc w:val="left"/>
            </w:pPr>
            <w:r w:rsidRPr="00E82E32">
              <w:rPr>
                <w:b/>
                <w:color w:val="C00000"/>
              </w:rPr>
              <w:t xml:space="preserve"> </w:t>
            </w:r>
          </w:p>
        </w:tc>
        <w:tc>
          <w:tcPr>
            <w:tcW w:w="1726" w:type="dxa"/>
            <w:tcBorders>
              <w:top w:val="single" w:sz="6" w:space="0" w:color="000000"/>
              <w:left w:val="single" w:sz="6" w:space="0" w:color="000000"/>
              <w:bottom w:val="nil"/>
              <w:right w:val="single" w:sz="6" w:space="0" w:color="000000"/>
            </w:tcBorders>
          </w:tcPr>
          <w:p w14:paraId="2AC66194" w14:textId="77777777" w:rsidR="00E82E32" w:rsidRPr="00E82E32" w:rsidRDefault="00E82E32" w:rsidP="00E82E32">
            <w:pPr>
              <w:spacing w:after="0" w:line="259" w:lineRule="auto"/>
              <w:ind w:left="108" w:firstLine="0"/>
              <w:jc w:val="left"/>
            </w:pPr>
            <w:r w:rsidRPr="00E82E32">
              <w:rPr>
                <w:b/>
                <w:color w:val="C00000"/>
              </w:rPr>
              <w:t xml:space="preserve"> </w:t>
            </w:r>
          </w:p>
        </w:tc>
        <w:tc>
          <w:tcPr>
            <w:tcW w:w="2009" w:type="dxa"/>
            <w:tcBorders>
              <w:top w:val="single" w:sz="6" w:space="0" w:color="000000"/>
              <w:left w:val="single" w:sz="6" w:space="0" w:color="000000"/>
              <w:bottom w:val="nil"/>
              <w:right w:val="single" w:sz="6" w:space="0" w:color="000000"/>
            </w:tcBorders>
          </w:tcPr>
          <w:p w14:paraId="179A346C" w14:textId="77777777" w:rsidR="00E82E32" w:rsidRPr="00E82E32" w:rsidRDefault="00E82E32" w:rsidP="00E82E32">
            <w:pPr>
              <w:spacing w:after="0" w:line="360" w:lineRule="auto"/>
              <w:ind w:left="110" w:firstLine="0"/>
              <w:jc w:val="left"/>
            </w:pPr>
            <w:r w:rsidRPr="00E82E32">
              <w:t xml:space="preserve">Análise linguística/semió tica </w:t>
            </w:r>
          </w:p>
          <w:p w14:paraId="11D9DBEB" w14:textId="77777777" w:rsidR="00E82E32" w:rsidRPr="00E82E32" w:rsidRDefault="00E82E32" w:rsidP="00E82E32">
            <w:pPr>
              <w:spacing w:after="0" w:line="259" w:lineRule="auto"/>
              <w:ind w:left="110" w:firstLine="0"/>
              <w:jc w:val="left"/>
            </w:pPr>
            <w:r w:rsidRPr="00E82E32">
              <w:t xml:space="preserve">(Alfabetização) </w:t>
            </w:r>
          </w:p>
        </w:tc>
        <w:tc>
          <w:tcPr>
            <w:tcW w:w="1819" w:type="dxa"/>
            <w:tcBorders>
              <w:top w:val="single" w:sz="6" w:space="0" w:color="000000"/>
              <w:left w:val="single" w:sz="6" w:space="0" w:color="000000"/>
              <w:bottom w:val="nil"/>
              <w:right w:val="single" w:sz="6" w:space="0" w:color="000000"/>
            </w:tcBorders>
          </w:tcPr>
          <w:p w14:paraId="6DD68130" w14:textId="77777777" w:rsidR="00E82E32" w:rsidRPr="00E82E32" w:rsidRDefault="00E82E32" w:rsidP="00E82E32">
            <w:pPr>
              <w:spacing w:after="2" w:line="359" w:lineRule="auto"/>
              <w:ind w:left="110" w:firstLine="0"/>
              <w:jc w:val="left"/>
            </w:pPr>
            <w:r w:rsidRPr="00E82E32">
              <w:t xml:space="preserve">Segmentação de </w:t>
            </w:r>
          </w:p>
          <w:p w14:paraId="5926FED4" w14:textId="77777777" w:rsidR="00E82E32" w:rsidRPr="00E82E32" w:rsidRDefault="00E82E32" w:rsidP="00E82E32">
            <w:pPr>
              <w:spacing w:after="2" w:line="360" w:lineRule="auto"/>
              <w:ind w:left="110" w:right="102" w:firstLine="0"/>
            </w:pPr>
            <w:r w:rsidRPr="00E82E32">
              <w:t xml:space="preserve">palavras/Class ificação de palavras por número de </w:t>
            </w:r>
          </w:p>
          <w:p w14:paraId="480AF68A" w14:textId="77777777" w:rsidR="00E82E32" w:rsidRPr="00E82E32" w:rsidRDefault="00E82E32" w:rsidP="00E82E32">
            <w:pPr>
              <w:spacing w:after="0" w:line="259" w:lineRule="auto"/>
              <w:ind w:left="110" w:firstLine="0"/>
              <w:jc w:val="left"/>
            </w:pPr>
            <w:r w:rsidRPr="00E82E32">
              <w:t xml:space="preserve">sílabas </w:t>
            </w:r>
          </w:p>
        </w:tc>
        <w:tc>
          <w:tcPr>
            <w:tcW w:w="1997" w:type="dxa"/>
            <w:tcBorders>
              <w:top w:val="single" w:sz="6" w:space="0" w:color="000000"/>
              <w:left w:val="single" w:sz="6" w:space="0" w:color="000000"/>
              <w:bottom w:val="nil"/>
              <w:right w:val="nil"/>
            </w:tcBorders>
          </w:tcPr>
          <w:p w14:paraId="67A0D8B5" w14:textId="77777777" w:rsidR="00E82E32" w:rsidRPr="00E82E32" w:rsidRDefault="00E82E32" w:rsidP="00E82E32">
            <w:pPr>
              <w:spacing w:after="0" w:line="259" w:lineRule="auto"/>
              <w:ind w:left="110" w:right="-333" w:firstLine="0"/>
            </w:pPr>
            <w:r w:rsidRPr="00E82E32">
              <w:rPr>
                <w:b/>
              </w:rPr>
              <w:t xml:space="preserve">(EF01LP12) </w:t>
            </w:r>
            <w:r w:rsidRPr="00E82E32">
              <w:t xml:space="preserve">Reconhecer separação palavras, na escrita, por espaços branco. </w:t>
            </w:r>
          </w:p>
        </w:tc>
        <w:tc>
          <w:tcPr>
            <w:tcW w:w="437" w:type="dxa"/>
            <w:tcBorders>
              <w:top w:val="single" w:sz="6" w:space="0" w:color="000000"/>
              <w:left w:val="nil"/>
              <w:bottom w:val="nil"/>
              <w:right w:val="single" w:sz="4" w:space="0" w:color="000000"/>
            </w:tcBorders>
          </w:tcPr>
          <w:p w14:paraId="20A68A06" w14:textId="77777777" w:rsidR="00E82E32" w:rsidRPr="00E82E32" w:rsidRDefault="00E82E32" w:rsidP="00E82E32">
            <w:pPr>
              <w:spacing w:after="413"/>
              <w:ind w:left="-55" w:firstLine="254"/>
              <w:jc w:val="left"/>
            </w:pPr>
            <w:r w:rsidRPr="00E82E32">
              <w:t xml:space="preserve">a das </w:t>
            </w:r>
          </w:p>
          <w:p w14:paraId="3009BBBB" w14:textId="77777777" w:rsidR="00E82E32" w:rsidRPr="00E82E32" w:rsidRDefault="00E82E32" w:rsidP="00E82E32">
            <w:pPr>
              <w:spacing w:after="0" w:line="259" w:lineRule="auto"/>
              <w:ind w:left="0" w:firstLine="0"/>
            </w:pPr>
            <w:r w:rsidRPr="00E82E32">
              <w:t xml:space="preserve">em </w:t>
            </w:r>
          </w:p>
        </w:tc>
        <w:tc>
          <w:tcPr>
            <w:tcW w:w="2266" w:type="dxa"/>
            <w:gridSpan w:val="2"/>
            <w:tcBorders>
              <w:top w:val="single" w:sz="6" w:space="0" w:color="000000"/>
              <w:left w:val="single" w:sz="4" w:space="0" w:color="000000"/>
              <w:bottom w:val="nil"/>
              <w:right w:val="single" w:sz="6" w:space="0" w:color="000000"/>
            </w:tcBorders>
          </w:tcPr>
          <w:p w14:paraId="0073CD94" w14:textId="77777777" w:rsidR="00E82E32" w:rsidRPr="00E82E32" w:rsidRDefault="00E82E32" w:rsidP="00E82E32">
            <w:pPr>
              <w:spacing w:after="2" w:line="360" w:lineRule="auto"/>
              <w:ind w:left="108" w:right="104" w:firstLine="0"/>
            </w:pPr>
            <w:r w:rsidRPr="00E82E32">
              <w:rPr>
                <w:b/>
              </w:rPr>
              <w:t xml:space="preserve">(EF01LP12RS-1) </w:t>
            </w:r>
            <w:r w:rsidRPr="00E82E32">
              <w:t xml:space="preserve">Compreender a orientação e o alinhamento da </w:t>
            </w:r>
          </w:p>
          <w:p w14:paraId="75A255AB" w14:textId="77777777" w:rsidR="00E82E32" w:rsidRPr="00E82E32" w:rsidRDefault="00E82E32" w:rsidP="00E82E32">
            <w:pPr>
              <w:spacing w:after="115" w:line="259" w:lineRule="auto"/>
              <w:ind w:left="108" w:firstLine="0"/>
              <w:jc w:val="left"/>
            </w:pPr>
            <w:r w:rsidRPr="00E82E32">
              <w:t xml:space="preserve">escrita, </w:t>
            </w:r>
          </w:p>
          <w:p w14:paraId="6FBD7615" w14:textId="77777777" w:rsidR="00E82E32" w:rsidRPr="00E82E32" w:rsidRDefault="00E82E32" w:rsidP="00E82E32">
            <w:pPr>
              <w:spacing w:after="1" w:line="360" w:lineRule="auto"/>
              <w:ind w:left="108" w:right="104" w:firstLine="0"/>
            </w:pPr>
            <w:r w:rsidRPr="00E82E32">
              <w:t xml:space="preserve">percebendo o espaçamento entre as palavras.  </w:t>
            </w:r>
          </w:p>
          <w:p w14:paraId="5267FDD6" w14:textId="77777777" w:rsidR="00E82E32" w:rsidRPr="00E82E32" w:rsidRDefault="00E82E32" w:rsidP="00E82E32">
            <w:pPr>
              <w:spacing w:after="136" w:line="259" w:lineRule="auto"/>
              <w:ind w:left="108" w:firstLine="0"/>
              <w:jc w:val="left"/>
            </w:pPr>
            <w:r w:rsidRPr="00E82E32">
              <w:rPr>
                <w:b/>
              </w:rPr>
              <w:t xml:space="preserve">(EF01LP12RS-2) </w:t>
            </w:r>
          </w:p>
          <w:p w14:paraId="7A81DE78" w14:textId="77777777" w:rsidR="00E82E32" w:rsidRPr="00E82E32" w:rsidRDefault="00E82E32" w:rsidP="00E82E32">
            <w:pPr>
              <w:tabs>
                <w:tab w:val="center" w:pos="843"/>
                <w:tab w:val="center" w:pos="2095"/>
              </w:tabs>
              <w:spacing w:after="0" w:line="259" w:lineRule="auto"/>
              <w:ind w:left="0" w:firstLine="0"/>
              <w:jc w:val="left"/>
            </w:pPr>
            <w:r w:rsidRPr="00E82E32">
              <w:rPr>
                <w:rFonts w:ascii="Calibri" w:eastAsia="Calibri" w:hAnsi="Calibri" w:cs="Calibri"/>
                <w:sz w:val="22"/>
              </w:rPr>
              <w:tab/>
            </w:r>
            <w:r w:rsidRPr="00E82E32">
              <w:t xml:space="preserve">Compreender </w:t>
            </w:r>
            <w:r w:rsidRPr="00E82E32">
              <w:tab/>
              <w:t xml:space="preserve">a </w:t>
            </w:r>
          </w:p>
        </w:tc>
        <w:tc>
          <w:tcPr>
            <w:tcW w:w="3590" w:type="dxa"/>
            <w:tcBorders>
              <w:top w:val="single" w:sz="6" w:space="0" w:color="000000"/>
              <w:left w:val="single" w:sz="4" w:space="0" w:color="000000"/>
              <w:bottom w:val="nil"/>
              <w:right w:val="single" w:sz="6" w:space="0" w:color="000000"/>
            </w:tcBorders>
          </w:tcPr>
          <w:p w14:paraId="634098BA" w14:textId="77777777" w:rsidR="00E82E32" w:rsidRPr="00E82E32" w:rsidRDefault="00E82E32" w:rsidP="00E82E32">
            <w:pPr>
              <w:spacing w:after="2" w:line="360" w:lineRule="auto"/>
              <w:ind w:left="108" w:right="104" w:firstLine="0"/>
              <w:rPr>
                <w:b/>
              </w:rPr>
            </w:pPr>
          </w:p>
        </w:tc>
      </w:tr>
      <w:tr w:rsidR="00E82E32" w:rsidRPr="00E82E32" w14:paraId="4B3C9C9B" w14:textId="77777777" w:rsidTr="00B96E46">
        <w:tblPrEx>
          <w:tblCellMar>
            <w:top w:w="56" w:type="dxa"/>
            <w:left w:w="0" w:type="dxa"/>
          </w:tblCellMar>
        </w:tblPrEx>
        <w:trPr>
          <w:gridAfter w:val="1"/>
          <w:wAfter w:w="24" w:type="dxa"/>
          <w:trHeight w:val="414"/>
        </w:trPr>
        <w:tc>
          <w:tcPr>
            <w:tcW w:w="959" w:type="dxa"/>
            <w:tcBorders>
              <w:top w:val="nil"/>
              <w:left w:val="single" w:sz="6" w:space="0" w:color="000000"/>
              <w:bottom w:val="nil"/>
              <w:right w:val="single" w:sz="6" w:space="0" w:color="000000"/>
            </w:tcBorders>
          </w:tcPr>
          <w:p w14:paraId="0EF8E505" w14:textId="77777777" w:rsidR="00E82E32" w:rsidRPr="00E82E32" w:rsidRDefault="00E82E32" w:rsidP="00E82E32">
            <w:pPr>
              <w:spacing w:after="160" w:line="259" w:lineRule="auto"/>
              <w:ind w:left="0" w:firstLine="0"/>
              <w:jc w:val="left"/>
            </w:pPr>
          </w:p>
        </w:tc>
        <w:tc>
          <w:tcPr>
            <w:tcW w:w="1726" w:type="dxa"/>
            <w:tcBorders>
              <w:top w:val="nil"/>
              <w:left w:val="single" w:sz="6" w:space="0" w:color="000000"/>
              <w:bottom w:val="nil"/>
              <w:right w:val="single" w:sz="6" w:space="0" w:color="000000"/>
            </w:tcBorders>
          </w:tcPr>
          <w:p w14:paraId="7D76AFD4" w14:textId="77777777" w:rsidR="00E82E32" w:rsidRPr="00E82E32" w:rsidRDefault="00E82E32" w:rsidP="00E82E32">
            <w:pPr>
              <w:spacing w:after="160" w:line="259" w:lineRule="auto"/>
              <w:ind w:left="0" w:firstLine="0"/>
              <w:jc w:val="left"/>
            </w:pPr>
          </w:p>
        </w:tc>
        <w:tc>
          <w:tcPr>
            <w:tcW w:w="2009" w:type="dxa"/>
            <w:tcBorders>
              <w:top w:val="nil"/>
              <w:left w:val="single" w:sz="6" w:space="0" w:color="000000"/>
              <w:bottom w:val="nil"/>
              <w:right w:val="single" w:sz="6" w:space="0" w:color="000000"/>
            </w:tcBorders>
          </w:tcPr>
          <w:p w14:paraId="4D444F00" w14:textId="77777777" w:rsidR="00E82E32" w:rsidRPr="00E82E32" w:rsidRDefault="00E82E32" w:rsidP="00E82E32">
            <w:pPr>
              <w:spacing w:after="160" w:line="259" w:lineRule="auto"/>
              <w:ind w:left="0" w:firstLine="0"/>
              <w:jc w:val="left"/>
            </w:pPr>
          </w:p>
        </w:tc>
        <w:tc>
          <w:tcPr>
            <w:tcW w:w="1819" w:type="dxa"/>
            <w:tcBorders>
              <w:top w:val="nil"/>
              <w:left w:val="single" w:sz="6" w:space="0" w:color="000000"/>
              <w:bottom w:val="nil"/>
              <w:right w:val="single" w:sz="6" w:space="0" w:color="000000"/>
            </w:tcBorders>
          </w:tcPr>
          <w:p w14:paraId="50979DEC" w14:textId="77777777" w:rsidR="00E82E32" w:rsidRPr="00E82E32" w:rsidRDefault="00E82E32" w:rsidP="00E82E32">
            <w:pPr>
              <w:spacing w:after="160" w:line="259" w:lineRule="auto"/>
              <w:ind w:left="0" w:firstLine="0"/>
              <w:jc w:val="left"/>
            </w:pPr>
          </w:p>
        </w:tc>
        <w:tc>
          <w:tcPr>
            <w:tcW w:w="1997" w:type="dxa"/>
            <w:tcBorders>
              <w:top w:val="nil"/>
              <w:left w:val="single" w:sz="6" w:space="0" w:color="000000"/>
              <w:bottom w:val="nil"/>
              <w:right w:val="nil"/>
            </w:tcBorders>
          </w:tcPr>
          <w:p w14:paraId="6392484A" w14:textId="77777777" w:rsidR="00E82E32" w:rsidRPr="00E82E32" w:rsidRDefault="00E82E32" w:rsidP="00E82E32">
            <w:pPr>
              <w:spacing w:after="160" w:line="259" w:lineRule="auto"/>
              <w:ind w:left="0" w:firstLine="0"/>
              <w:jc w:val="left"/>
            </w:pPr>
          </w:p>
        </w:tc>
        <w:tc>
          <w:tcPr>
            <w:tcW w:w="437" w:type="dxa"/>
            <w:tcBorders>
              <w:top w:val="nil"/>
              <w:left w:val="nil"/>
              <w:bottom w:val="nil"/>
              <w:right w:val="single" w:sz="4" w:space="0" w:color="000000"/>
            </w:tcBorders>
          </w:tcPr>
          <w:p w14:paraId="7DEC2BC0" w14:textId="77777777" w:rsidR="00E82E32" w:rsidRPr="00E82E32" w:rsidRDefault="00E82E32" w:rsidP="00E82E32">
            <w:pPr>
              <w:spacing w:after="160" w:line="259" w:lineRule="auto"/>
              <w:ind w:left="0" w:firstLine="0"/>
              <w:jc w:val="left"/>
            </w:pPr>
          </w:p>
        </w:tc>
        <w:tc>
          <w:tcPr>
            <w:tcW w:w="1826" w:type="dxa"/>
            <w:tcBorders>
              <w:top w:val="nil"/>
              <w:left w:val="single" w:sz="4" w:space="0" w:color="000000"/>
              <w:bottom w:val="nil"/>
              <w:right w:val="nil"/>
            </w:tcBorders>
          </w:tcPr>
          <w:p w14:paraId="68576207" w14:textId="77777777" w:rsidR="00E82E32" w:rsidRPr="00E82E32" w:rsidRDefault="00E82E32" w:rsidP="00E82E32">
            <w:pPr>
              <w:spacing w:after="0" w:line="259" w:lineRule="auto"/>
              <w:ind w:left="108" w:firstLine="0"/>
              <w:jc w:val="left"/>
            </w:pPr>
            <w:r w:rsidRPr="00E82E32">
              <w:t xml:space="preserve">função </w:t>
            </w:r>
          </w:p>
        </w:tc>
        <w:tc>
          <w:tcPr>
            <w:tcW w:w="440" w:type="dxa"/>
            <w:tcBorders>
              <w:top w:val="nil"/>
              <w:left w:val="nil"/>
              <w:bottom w:val="nil"/>
              <w:right w:val="single" w:sz="6" w:space="0" w:color="000000"/>
            </w:tcBorders>
          </w:tcPr>
          <w:p w14:paraId="7B589B5A" w14:textId="77777777" w:rsidR="00E82E32" w:rsidRPr="00E82E32" w:rsidRDefault="00E82E32" w:rsidP="00E82E32">
            <w:pPr>
              <w:spacing w:after="0" w:line="259" w:lineRule="auto"/>
              <w:ind w:left="67" w:firstLine="0"/>
            </w:pPr>
            <w:r w:rsidRPr="00E82E32">
              <w:t xml:space="preserve">da </w:t>
            </w:r>
          </w:p>
        </w:tc>
        <w:tc>
          <w:tcPr>
            <w:tcW w:w="3590" w:type="dxa"/>
            <w:tcBorders>
              <w:top w:val="nil"/>
              <w:left w:val="nil"/>
              <w:bottom w:val="nil"/>
              <w:right w:val="single" w:sz="6" w:space="0" w:color="000000"/>
            </w:tcBorders>
          </w:tcPr>
          <w:p w14:paraId="114CD2B8" w14:textId="77777777" w:rsidR="00E82E32" w:rsidRPr="00E82E32" w:rsidRDefault="00E82E32" w:rsidP="00E82E32">
            <w:pPr>
              <w:spacing w:after="0" w:line="259" w:lineRule="auto"/>
              <w:ind w:left="67" w:firstLine="0"/>
            </w:pPr>
          </w:p>
        </w:tc>
      </w:tr>
      <w:tr w:rsidR="00E82E32" w:rsidRPr="00E82E32" w14:paraId="6C1D0466" w14:textId="77777777" w:rsidTr="00B96E46">
        <w:tblPrEx>
          <w:tblCellMar>
            <w:top w:w="56" w:type="dxa"/>
            <w:left w:w="0" w:type="dxa"/>
          </w:tblCellMar>
        </w:tblPrEx>
        <w:trPr>
          <w:gridAfter w:val="1"/>
          <w:wAfter w:w="24" w:type="dxa"/>
          <w:trHeight w:val="413"/>
        </w:trPr>
        <w:tc>
          <w:tcPr>
            <w:tcW w:w="959" w:type="dxa"/>
            <w:tcBorders>
              <w:top w:val="nil"/>
              <w:left w:val="single" w:sz="6" w:space="0" w:color="000000"/>
              <w:bottom w:val="nil"/>
              <w:right w:val="single" w:sz="6" w:space="0" w:color="000000"/>
            </w:tcBorders>
          </w:tcPr>
          <w:p w14:paraId="6F50D640" w14:textId="77777777" w:rsidR="00E82E32" w:rsidRPr="00E82E32" w:rsidRDefault="00E82E32" w:rsidP="00E82E32">
            <w:pPr>
              <w:spacing w:after="160" w:line="259" w:lineRule="auto"/>
              <w:ind w:left="0" w:firstLine="0"/>
              <w:jc w:val="left"/>
            </w:pPr>
          </w:p>
        </w:tc>
        <w:tc>
          <w:tcPr>
            <w:tcW w:w="1726" w:type="dxa"/>
            <w:tcBorders>
              <w:top w:val="nil"/>
              <w:left w:val="single" w:sz="6" w:space="0" w:color="000000"/>
              <w:bottom w:val="nil"/>
              <w:right w:val="single" w:sz="6" w:space="0" w:color="000000"/>
            </w:tcBorders>
          </w:tcPr>
          <w:p w14:paraId="0B383D54" w14:textId="77777777" w:rsidR="00E82E32" w:rsidRPr="00E82E32" w:rsidRDefault="00E82E32" w:rsidP="00E82E32">
            <w:pPr>
              <w:spacing w:after="160" w:line="259" w:lineRule="auto"/>
              <w:ind w:left="0" w:firstLine="0"/>
              <w:jc w:val="left"/>
            </w:pPr>
          </w:p>
        </w:tc>
        <w:tc>
          <w:tcPr>
            <w:tcW w:w="2009" w:type="dxa"/>
            <w:tcBorders>
              <w:top w:val="nil"/>
              <w:left w:val="single" w:sz="6" w:space="0" w:color="000000"/>
              <w:bottom w:val="nil"/>
              <w:right w:val="single" w:sz="6" w:space="0" w:color="000000"/>
            </w:tcBorders>
          </w:tcPr>
          <w:p w14:paraId="07957E89" w14:textId="77777777" w:rsidR="00E82E32" w:rsidRPr="00E82E32" w:rsidRDefault="00E82E32" w:rsidP="00E82E32">
            <w:pPr>
              <w:spacing w:after="160" w:line="259" w:lineRule="auto"/>
              <w:ind w:left="0" w:firstLine="0"/>
              <w:jc w:val="left"/>
            </w:pPr>
          </w:p>
        </w:tc>
        <w:tc>
          <w:tcPr>
            <w:tcW w:w="1819" w:type="dxa"/>
            <w:tcBorders>
              <w:top w:val="nil"/>
              <w:left w:val="single" w:sz="6" w:space="0" w:color="000000"/>
              <w:bottom w:val="nil"/>
              <w:right w:val="single" w:sz="6" w:space="0" w:color="000000"/>
            </w:tcBorders>
          </w:tcPr>
          <w:p w14:paraId="0D23F808" w14:textId="77777777" w:rsidR="00E82E32" w:rsidRPr="00E82E32" w:rsidRDefault="00E82E32" w:rsidP="00E82E32">
            <w:pPr>
              <w:spacing w:after="160" w:line="259" w:lineRule="auto"/>
              <w:ind w:left="0" w:firstLine="0"/>
              <w:jc w:val="left"/>
            </w:pPr>
          </w:p>
        </w:tc>
        <w:tc>
          <w:tcPr>
            <w:tcW w:w="1997" w:type="dxa"/>
            <w:tcBorders>
              <w:top w:val="nil"/>
              <w:left w:val="single" w:sz="6" w:space="0" w:color="000000"/>
              <w:bottom w:val="nil"/>
              <w:right w:val="nil"/>
            </w:tcBorders>
          </w:tcPr>
          <w:p w14:paraId="37EF0F77" w14:textId="77777777" w:rsidR="00E82E32" w:rsidRPr="00E82E32" w:rsidRDefault="00E82E32" w:rsidP="00E82E32">
            <w:pPr>
              <w:spacing w:after="160" w:line="259" w:lineRule="auto"/>
              <w:ind w:left="0" w:firstLine="0"/>
              <w:jc w:val="left"/>
            </w:pPr>
          </w:p>
        </w:tc>
        <w:tc>
          <w:tcPr>
            <w:tcW w:w="437" w:type="dxa"/>
            <w:tcBorders>
              <w:top w:val="nil"/>
              <w:left w:val="nil"/>
              <w:bottom w:val="nil"/>
              <w:right w:val="single" w:sz="4" w:space="0" w:color="000000"/>
            </w:tcBorders>
          </w:tcPr>
          <w:p w14:paraId="693129C9" w14:textId="77777777" w:rsidR="00E82E32" w:rsidRPr="00E82E32" w:rsidRDefault="00E82E32" w:rsidP="00E82E32">
            <w:pPr>
              <w:spacing w:after="160" w:line="259" w:lineRule="auto"/>
              <w:ind w:left="0" w:firstLine="0"/>
              <w:jc w:val="left"/>
            </w:pPr>
          </w:p>
        </w:tc>
        <w:tc>
          <w:tcPr>
            <w:tcW w:w="1826" w:type="dxa"/>
            <w:tcBorders>
              <w:top w:val="nil"/>
              <w:left w:val="single" w:sz="4" w:space="0" w:color="000000"/>
              <w:bottom w:val="nil"/>
              <w:right w:val="nil"/>
            </w:tcBorders>
          </w:tcPr>
          <w:p w14:paraId="1E1CF0E5" w14:textId="77777777" w:rsidR="00E82E32" w:rsidRPr="00E82E32" w:rsidRDefault="00E82E32" w:rsidP="00E82E32">
            <w:pPr>
              <w:spacing w:after="0" w:line="259" w:lineRule="auto"/>
              <w:ind w:left="108" w:firstLine="0"/>
              <w:jc w:val="left"/>
            </w:pPr>
            <w:r w:rsidRPr="00E82E32">
              <w:t xml:space="preserve">segmentação </w:t>
            </w:r>
          </w:p>
        </w:tc>
        <w:tc>
          <w:tcPr>
            <w:tcW w:w="440" w:type="dxa"/>
            <w:tcBorders>
              <w:top w:val="nil"/>
              <w:left w:val="nil"/>
              <w:bottom w:val="nil"/>
              <w:right w:val="single" w:sz="6" w:space="0" w:color="000000"/>
            </w:tcBorders>
          </w:tcPr>
          <w:p w14:paraId="575231BE" w14:textId="77777777" w:rsidR="00E82E32" w:rsidRPr="00E82E32" w:rsidRDefault="00E82E32" w:rsidP="00E82E32">
            <w:pPr>
              <w:spacing w:after="0" w:line="259" w:lineRule="auto"/>
              <w:ind w:left="67" w:firstLine="0"/>
            </w:pPr>
            <w:r w:rsidRPr="00E82E32">
              <w:t xml:space="preserve">de </w:t>
            </w:r>
          </w:p>
        </w:tc>
        <w:tc>
          <w:tcPr>
            <w:tcW w:w="3590" w:type="dxa"/>
            <w:tcBorders>
              <w:top w:val="nil"/>
              <w:left w:val="nil"/>
              <w:bottom w:val="nil"/>
              <w:right w:val="single" w:sz="6" w:space="0" w:color="000000"/>
            </w:tcBorders>
          </w:tcPr>
          <w:p w14:paraId="074B3AD7" w14:textId="77777777" w:rsidR="00E82E32" w:rsidRPr="00E82E32" w:rsidRDefault="00E82E32" w:rsidP="00E82E32">
            <w:pPr>
              <w:spacing w:after="0" w:line="259" w:lineRule="auto"/>
              <w:ind w:left="67" w:firstLine="0"/>
            </w:pPr>
          </w:p>
        </w:tc>
      </w:tr>
      <w:tr w:rsidR="00E82E32" w:rsidRPr="00E82E32" w14:paraId="5451454E" w14:textId="77777777" w:rsidTr="00B96E46">
        <w:tblPrEx>
          <w:tblCellMar>
            <w:top w:w="56" w:type="dxa"/>
            <w:left w:w="0" w:type="dxa"/>
          </w:tblCellMar>
        </w:tblPrEx>
        <w:trPr>
          <w:gridAfter w:val="1"/>
          <w:wAfter w:w="24" w:type="dxa"/>
          <w:trHeight w:val="414"/>
        </w:trPr>
        <w:tc>
          <w:tcPr>
            <w:tcW w:w="959" w:type="dxa"/>
            <w:tcBorders>
              <w:top w:val="nil"/>
              <w:left w:val="single" w:sz="6" w:space="0" w:color="000000"/>
              <w:bottom w:val="nil"/>
              <w:right w:val="single" w:sz="6" w:space="0" w:color="000000"/>
            </w:tcBorders>
          </w:tcPr>
          <w:p w14:paraId="303EA309" w14:textId="77777777" w:rsidR="00E82E32" w:rsidRPr="00E82E32" w:rsidRDefault="00E82E32" w:rsidP="00E82E32">
            <w:pPr>
              <w:spacing w:after="160" w:line="259" w:lineRule="auto"/>
              <w:ind w:left="0" w:firstLine="0"/>
              <w:jc w:val="left"/>
            </w:pPr>
          </w:p>
        </w:tc>
        <w:tc>
          <w:tcPr>
            <w:tcW w:w="1726" w:type="dxa"/>
            <w:tcBorders>
              <w:top w:val="nil"/>
              <w:left w:val="single" w:sz="6" w:space="0" w:color="000000"/>
              <w:bottom w:val="nil"/>
              <w:right w:val="single" w:sz="6" w:space="0" w:color="000000"/>
            </w:tcBorders>
          </w:tcPr>
          <w:p w14:paraId="6E014BFC" w14:textId="77777777" w:rsidR="00E82E32" w:rsidRPr="00E82E32" w:rsidRDefault="00E82E32" w:rsidP="00E82E32">
            <w:pPr>
              <w:spacing w:after="160" w:line="259" w:lineRule="auto"/>
              <w:ind w:left="0" w:firstLine="0"/>
              <w:jc w:val="left"/>
            </w:pPr>
          </w:p>
        </w:tc>
        <w:tc>
          <w:tcPr>
            <w:tcW w:w="2009" w:type="dxa"/>
            <w:tcBorders>
              <w:top w:val="nil"/>
              <w:left w:val="single" w:sz="6" w:space="0" w:color="000000"/>
              <w:bottom w:val="nil"/>
              <w:right w:val="single" w:sz="6" w:space="0" w:color="000000"/>
            </w:tcBorders>
          </w:tcPr>
          <w:p w14:paraId="42CCF9D5" w14:textId="77777777" w:rsidR="00E82E32" w:rsidRPr="00E82E32" w:rsidRDefault="00E82E32" w:rsidP="00E82E32">
            <w:pPr>
              <w:spacing w:after="160" w:line="259" w:lineRule="auto"/>
              <w:ind w:left="0" w:firstLine="0"/>
              <w:jc w:val="left"/>
            </w:pPr>
          </w:p>
        </w:tc>
        <w:tc>
          <w:tcPr>
            <w:tcW w:w="1819" w:type="dxa"/>
            <w:tcBorders>
              <w:top w:val="nil"/>
              <w:left w:val="single" w:sz="6" w:space="0" w:color="000000"/>
              <w:bottom w:val="nil"/>
              <w:right w:val="single" w:sz="6" w:space="0" w:color="000000"/>
            </w:tcBorders>
          </w:tcPr>
          <w:p w14:paraId="4C9940D0" w14:textId="77777777" w:rsidR="00E82E32" w:rsidRPr="00E82E32" w:rsidRDefault="00E82E32" w:rsidP="00E82E32">
            <w:pPr>
              <w:spacing w:after="160" w:line="259" w:lineRule="auto"/>
              <w:ind w:left="0" w:firstLine="0"/>
              <w:jc w:val="left"/>
            </w:pPr>
          </w:p>
        </w:tc>
        <w:tc>
          <w:tcPr>
            <w:tcW w:w="1997" w:type="dxa"/>
            <w:tcBorders>
              <w:top w:val="nil"/>
              <w:left w:val="single" w:sz="6" w:space="0" w:color="000000"/>
              <w:bottom w:val="nil"/>
              <w:right w:val="nil"/>
            </w:tcBorders>
          </w:tcPr>
          <w:p w14:paraId="2E583CA3" w14:textId="77777777" w:rsidR="00E82E32" w:rsidRPr="00E82E32" w:rsidRDefault="00E82E32" w:rsidP="00E82E32">
            <w:pPr>
              <w:spacing w:after="160" w:line="259" w:lineRule="auto"/>
              <w:ind w:left="0" w:firstLine="0"/>
              <w:jc w:val="left"/>
            </w:pPr>
          </w:p>
        </w:tc>
        <w:tc>
          <w:tcPr>
            <w:tcW w:w="437" w:type="dxa"/>
            <w:tcBorders>
              <w:top w:val="nil"/>
              <w:left w:val="nil"/>
              <w:bottom w:val="nil"/>
              <w:right w:val="single" w:sz="4" w:space="0" w:color="000000"/>
            </w:tcBorders>
          </w:tcPr>
          <w:p w14:paraId="0A1B0139" w14:textId="77777777" w:rsidR="00E82E32" w:rsidRPr="00E82E32" w:rsidRDefault="00E82E32" w:rsidP="00E82E32">
            <w:pPr>
              <w:spacing w:after="160" w:line="259" w:lineRule="auto"/>
              <w:ind w:left="0" w:firstLine="0"/>
              <w:jc w:val="left"/>
            </w:pPr>
          </w:p>
        </w:tc>
        <w:tc>
          <w:tcPr>
            <w:tcW w:w="1826" w:type="dxa"/>
            <w:tcBorders>
              <w:top w:val="nil"/>
              <w:left w:val="single" w:sz="4" w:space="0" w:color="000000"/>
              <w:bottom w:val="nil"/>
              <w:right w:val="nil"/>
            </w:tcBorders>
          </w:tcPr>
          <w:p w14:paraId="490AB089" w14:textId="77777777" w:rsidR="00E82E32" w:rsidRPr="00E82E32" w:rsidRDefault="00E82E32" w:rsidP="00E82E32">
            <w:pPr>
              <w:spacing w:after="0" w:line="259" w:lineRule="auto"/>
              <w:ind w:left="108" w:firstLine="0"/>
              <w:jc w:val="left"/>
            </w:pPr>
            <w:r w:rsidRPr="00E82E32">
              <w:t xml:space="preserve">espaços </w:t>
            </w:r>
          </w:p>
        </w:tc>
        <w:tc>
          <w:tcPr>
            <w:tcW w:w="440" w:type="dxa"/>
            <w:tcBorders>
              <w:top w:val="nil"/>
              <w:left w:val="nil"/>
              <w:bottom w:val="nil"/>
              <w:right w:val="single" w:sz="6" w:space="0" w:color="000000"/>
            </w:tcBorders>
          </w:tcPr>
          <w:p w14:paraId="3A2366E4" w14:textId="77777777" w:rsidR="00E82E32" w:rsidRPr="00E82E32" w:rsidRDefault="00E82E32" w:rsidP="00E82E32">
            <w:pPr>
              <w:spacing w:after="0" w:line="259" w:lineRule="auto"/>
              <w:ind w:left="0" w:firstLine="0"/>
            </w:pPr>
            <w:r w:rsidRPr="00E82E32">
              <w:t xml:space="preserve">em </w:t>
            </w:r>
          </w:p>
        </w:tc>
        <w:tc>
          <w:tcPr>
            <w:tcW w:w="3590" w:type="dxa"/>
            <w:tcBorders>
              <w:top w:val="nil"/>
              <w:left w:val="nil"/>
              <w:bottom w:val="nil"/>
              <w:right w:val="single" w:sz="6" w:space="0" w:color="000000"/>
            </w:tcBorders>
          </w:tcPr>
          <w:p w14:paraId="7B2EFA9D" w14:textId="77777777" w:rsidR="00E82E32" w:rsidRPr="00E82E32" w:rsidRDefault="00E82E32" w:rsidP="00E82E32">
            <w:pPr>
              <w:spacing w:after="0" w:line="259" w:lineRule="auto"/>
              <w:ind w:left="0" w:firstLine="0"/>
            </w:pPr>
          </w:p>
        </w:tc>
      </w:tr>
      <w:tr w:rsidR="00E82E32" w:rsidRPr="00E82E32" w14:paraId="3A3BA284" w14:textId="77777777" w:rsidTr="00B96E46">
        <w:tblPrEx>
          <w:tblCellMar>
            <w:top w:w="56" w:type="dxa"/>
            <w:left w:w="0" w:type="dxa"/>
          </w:tblCellMar>
        </w:tblPrEx>
        <w:trPr>
          <w:gridAfter w:val="1"/>
          <w:wAfter w:w="24" w:type="dxa"/>
          <w:trHeight w:val="414"/>
        </w:trPr>
        <w:tc>
          <w:tcPr>
            <w:tcW w:w="959" w:type="dxa"/>
            <w:tcBorders>
              <w:top w:val="nil"/>
              <w:left w:val="single" w:sz="6" w:space="0" w:color="000000"/>
              <w:bottom w:val="nil"/>
              <w:right w:val="single" w:sz="6" w:space="0" w:color="000000"/>
            </w:tcBorders>
          </w:tcPr>
          <w:p w14:paraId="4CDCAD4F" w14:textId="77777777" w:rsidR="00E82E32" w:rsidRPr="00E82E32" w:rsidRDefault="00E82E32" w:rsidP="00E82E32">
            <w:pPr>
              <w:spacing w:after="160" w:line="259" w:lineRule="auto"/>
              <w:ind w:left="0" w:firstLine="0"/>
              <w:jc w:val="left"/>
            </w:pPr>
          </w:p>
        </w:tc>
        <w:tc>
          <w:tcPr>
            <w:tcW w:w="1726" w:type="dxa"/>
            <w:tcBorders>
              <w:top w:val="nil"/>
              <w:left w:val="single" w:sz="6" w:space="0" w:color="000000"/>
              <w:bottom w:val="nil"/>
              <w:right w:val="single" w:sz="6" w:space="0" w:color="000000"/>
            </w:tcBorders>
          </w:tcPr>
          <w:p w14:paraId="48F17FB9" w14:textId="77777777" w:rsidR="00E82E32" w:rsidRPr="00E82E32" w:rsidRDefault="00E82E32" w:rsidP="00E82E32">
            <w:pPr>
              <w:spacing w:after="160" w:line="259" w:lineRule="auto"/>
              <w:ind w:left="0" w:firstLine="0"/>
              <w:jc w:val="left"/>
            </w:pPr>
          </w:p>
        </w:tc>
        <w:tc>
          <w:tcPr>
            <w:tcW w:w="2009" w:type="dxa"/>
            <w:tcBorders>
              <w:top w:val="nil"/>
              <w:left w:val="single" w:sz="6" w:space="0" w:color="000000"/>
              <w:bottom w:val="nil"/>
              <w:right w:val="single" w:sz="6" w:space="0" w:color="000000"/>
            </w:tcBorders>
          </w:tcPr>
          <w:p w14:paraId="73BDB5BE" w14:textId="77777777" w:rsidR="00E82E32" w:rsidRPr="00E82E32" w:rsidRDefault="00E82E32" w:rsidP="00E82E32">
            <w:pPr>
              <w:spacing w:after="160" w:line="259" w:lineRule="auto"/>
              <w:ind w:left="0" w:firstLine="0"/>
              <w:jc w:val="left"/>
            </w:pPr>
          </w:p>
        </w:tc>
        <w:tc>
          <w:tcPr>
            <w:tcW w:w="1819" w:type="dxa"/>
            <w:tcBorders>
              <w:top w:val="nil"/>
              <w:left w:val="single" w:sz="6" w:space="0" w:color="000000"/>
              <w:bottom w:val="nil"/>
              <w:right w:val="single" w:sz="6" w:space="0" w:color="000000"/>
            </w:tcBorders>
          </w:tcPr>
          <w:p w14:paraId="4FF23C8C" w14:textId="77777777" w:rsidR="00E82E32" w:rsidRPr="00E82E32" w:rsidRDefault="00E82E32" w:rsidP="00E82E32">
            <w:pPr>
              <w:spacing w:after="160" w:line="259" w:lineRule="auto"/>
              <w:ind w:left="0" w:firstLine="0"/>
              <w:jc w:val="left"/>
            </w:pPr>
          </w:p>
        </w:tc>
        <w:tc>
          <w:tcPr>
            <w:tcW w:w="1997" w:type="dxa"/>
            <w:tcBorders>
              <w:top w:val="nil"/>
              <w:left w:val="single" w:sz="6" w:space="0" w:color="000000"/>
              <w:bottom w:val="nil"/>
              <w:right w:val="nil"/>
            </w:tcBorders>
          </w:tcPr>
          <w:p w14:paraId="1B09B0E3" w14:textId="77777777" w:rsidR="00E82E32" w:rsidRPr="00E82E32" w:rsidRDefault="00E82E32" w:rsidP="00E82E32">
            <w:pPr>
              <w:spacing w:after="160" w:line="259" w:lineRule="auto"/>
              <w:ind w:left="0" w:firstLine="0"/>
              <w:jc w:val="left"/>
            </w:pPr>
          </w:p>
        </w:tc>
        <w:tc>
          <w:tcPr>
            <w:tcW w:w="437" w:type="dxa"/>
            <w:tcBorders>
              <w:top w:val="nil"/>
              <w:left w:val="nil"/>
              <w:bottom w:val="nil"/>
              <w:right w:val="single" w:sz="4" w:space="0" w:color="000000"/>
            </w:tcBorders>
          </w:tcPr>
          <w:p w14:paraId="5DD3A8C3" w14:textId="77777777" w:rsidR="00E82E32" w:rsidRPr="00E82E32" w:rsidRDefault="00E82E32" w:rsidP="00E82E32">
            <w:pPr>
              <w:spacing w:after="160" w:line="259" w:lineRule="auto"/>
              <w:ind w:left="0" w:firstLine="0"/>
              <w:jc w:val="left"/>
            </w:pPr>
          </w:p>
        </w:tc>
        <w:tc>
          <w:tcPr>
            <w:tcW w:w="1826" w:type="dxa"/>
            <w:tcBorders>
              <w:top w:val="nil"/>
              <w:left w:val="single" w:sz="4" w:space="0" w:color="000000"/>
              <w:bottom w:val="nil"/>
              <w:right w:val="nil"/>
            </w:tcBorders>
          </w:tcPr>
          <w:p w14:paraId="1BFE38CD" w14:textId="77777777" w:rsidR="00E82E32" w:rsidRPr="00E82E32" w:rsidRDefault="00E82E32" w:rsidP="00E82E32">
            <w:pPr>
              <w:spacing w:after="0" w:line="259" w:lineRule="auto"/>
              <w:ind w:left="108" w:firstLine="0"/>
              <w:jc w:val="left"/>
            </w:pPr>
            <w:r w:rsidRPr="00E82E32">
              <w:t xml:space="preserve">branco, </w:t>
            </w:r>
          </w:p>
        </w:tc>
        <w:tc>
          <w:tcPr>
            <w:tcW w:w="440" w:type="dxa"/>
            <w:tcBorders>
              <w:top w:val="nil"/>
              <w:left w:val="nil"/>
              <w:bottom w:val="nil"/>
              <w:right w:val="single" w:sz="6" w:space="0" w:color="000000"/>
            </w:tcBorders>
          </w:tcPr>
          <w:p w14:paraId="02D5E2E6" w14:textId="77777777" w:rsidR="00E82E32" w:rsidRPr="00E82E32" w:rsidRDefault="00E82E32" w:rsidP="00E82E32">
            <w:pPr>
              <w:spacing w:after="0" w:line="259" w:lineRule="auto"/>
              <w:ind w:left="67" w:firstLine="0"/>
            </w:pPr>
            <w:r w:rsidRPr="00E82E32">
              <w:t xml:space="preserve">na </w:t>
            </w:r>
          </w:p>
        </w:tc>
        <w:tc>
          <w:tcPr>
            <w:tcW w:w="3590" w:type="dxa"/>
            <w:tcBorders>
              <w:top w:val="nil"/>
              <w:left w:val="nil"/>
              <w:bottom w:val="nil"/>
              <w:right w:val="single" w:sz="6" w:space="0" w:color="000000"/>
            </w:tcBorders>
          </w:tcPr>
          <w:p w14:paraId="626E3D89" w14:textId="77777777" w:rsidR="00E82E32" w:rsidRPr="00E82E32" w:rsidRDefault="00E82E32" w:rsidP="00E82E32">
            <w:pPr>
              <w:spacing w:after="0" w:line="259" w:lineRule="auto"/>
              <w:ind w:left="67" w:firstLine="0"/>
            </w:pPr>
          </w:p>
        </w:tc>
      </w:tr>
      <w:tr w:rsidR="00E82E32" w:rsidRPr="00E82E32" w14:paraId="712567AC" w14:textId="77777777" w:rsidTr="00B96E46">
        <w:tblPrEx>
          <w:tblCellMar>
            <w:top w:w="56" w:type="dxa"/>
            <w:left w:w="0" w:type="dxa"/>
          </w:tblCellMar>
        </w:tblPrEx>
        <w:trPr>
          <w:gridAfter w:val="1"/>
          <w:wAfter w:w="24" w:type="dxa"/>
          <w:trHeight w:val="414"/>
        </w:trPr>
        <w:tc>
          <w:tcPr>
            <w:tcW w:w="959" w:type="dxa"/>
            <w:tcBorders>
              <w:top w:val="nil"/>
              <w:left w:val="single" w:sz="6" w:space="0" w:color="000000"/>
              <w:bottom w:val="nil"/>
              <w:right w:val="single" w:sz="6" w:space="0" w:color="000000"/>
            </w:tcBorders>
          </w:tcPr>
          <w:p w14:paraId="1CD66218" w14:textId="77777777" w:rsidR="00E82E32" w:rsidRPr="00E82E32" w:rsidRDefault="00E82E32" w:rsidP="00E82E32">
            <w:pPr>
              <w:spacing w:after="160" w:line="259" w:lineRule="auto"/>
              <w:ind w:left="0" w:firstLine="0"/>
              <w:jc w:val="left"/>
            </w:pPr>
          </w:p>
        </w:tc>
        <w:tc>
          <w:tcPr>
            <w:tcW w:w="1726" w:type="dxa"/>
            <w:tcBorders>
              <w:top w:val="nil"/>
              <w:left w:val="single" w:sz="6" w:space="0" w:color="000000"/>
              <w:bottom w:val="nil"/>
              <w:right w:val="single" w:sz="6" w:space="0" w:color="000000"/>
            </w:tcBorders>
          </w:tcPr>
          <w:p w14:paraId="677DF8C6" w14:textId="77777777" w:rsidR="00E82E32" w:rsidRPr="00E82E32" w:rsidRDefault="00E82E32" w:rsidP="00E82E32">
            <w:pPr>
              <w:spacing w:after="160" w:line="259" w:lineRule="auto"/>
              <w:ind w:left="0" w:firstLine="0"/>
              <w:jc w:val="left"/>
            </w:pPr>
          </w:p>
        </w:tc>
        <w:tc>
          <w:tcPr>
            <w:tcW w:w="2009" w:type="dxa"/>
            <w:tcBorders>
              <w:top w:val="nil"/>
              <w:left w:val="single" w:sz="6" w:space="0" w:color="000000"/>
              <w:bottom w:val="nil"/>
              <w:right w:val="single" w:sz="6" w:space="0" w:color="000000"/>
            </w:tcBorders>
          </w:tcPr>
          <w:p w14:paraId="66BDBDC3" w14:textId="77777777" w:rsidR="00E82E32" w:rsidRPr="00E82E32" w:rsidRDefault="00E82E32" w:rsidP="00E82E32">
            <w:pPr>
              <w:spacing w:after="160" w:line="259" w:lineRule="auto"/>
              <w:ind w:left="0" w:firstLine="0"/>
              <w:jc w:val="left"/>
            </w:pPr>
          </w:p>
        </w:tc>
        <w:tc>
          <w:tcPr>
            <w:tcW w:w="1819" w:type="dxa"/>
            <w:tcBorders>
              <w:top w:val="nil"/>
              <w:left w:val="single" w:sz="6" w:space="0" w:color="000000"/>
              <w:bottom w:val="nil"/>
              <w:right w:val="single" w:sz="6" w:space="0" w:color="000000"/>
            </w:tcBorders>
          </w:tcPr>
          <w:p w14:paraId="1825C905" w14:textId="77777777" w:rsidR="00E82E32" w:rsidRPr="00E82E32" w:rsidRDefault="00E82E32" w:rsidP="00E82E32">
            <w:pPr>
              <w:spacing w:after="160" w:line="259" w:lineRule="auto"/>
              <w:ind w:left="0" w:firstLine="0"/>
              <w:jc w:val="left"/>
            </w:pPr>
          </w:p>
        </w:tc>
        <w:tc>
          <w:tcPr>
            <w:tcW w:w="1997" w:type="dxa"/>
            <w:tcBorders>
              <w:top w:val="nil"/>
              <w:left w:val="single" w:sz="6" w:space="0" w:color="000000"/>
              <w:bottom w:val="nil"/>
              <w:right w:val="nil"/>
            </w:tcBorders>
          </w:tcPr>
          <w:p w14:paraId="7C9D7CDC" w14:textId="77777777" w:rsidR="00E82E32" w:rsidRPr="00E82E32" w:rsidRDefault="00E82E32" w:rsidP="00E82E32">
            <w:pPr>
              <w:spacing w:after="160" w:line="259" w:lineRule="auto"/>
              <w:ind w:left="0" w:firstLine="0"/>
              <w:jc w:val="left"/>
            </w:pPr>
          </w:p>
        </w:tc>
        <w:tc>
          <w:tcPr>
            <w:tcW w:w="437" w:type="dxa"/>
            <w:tcBorders>
              <w:top w:val="nil"/>
              <w:left w:val="nil"/>
              <w:bottom w:val="nil"/>
              <w:right w:val="single" w:sz="4" w:space="0" w:color="000000"/>
            </w:tcBorders>
          </w:tcPr>
          <w:p w14:paraId="40CBFF08" w14:textId="77777777" w:rsidR="00E82E32" w:rsidRPr="00E82E32" w:rsidRDefault="00E82E32" w:rsidP="00E82E32">
            <w:pPr>
              <w:spacing w:after="160" w:line="259" w:lineRule="auto"/>
              <w:ind w:left="0" w:firstLine="0"/>
              <w:jc w:val="left"/>
            </w:pPr>
          </w:p>
        </w:tc>
        <w:tc>
          <w:tcPr>
            <w:tcW w:w="1826" w:type="dxa"/>
            <w:tcBorders>
              <w:top w:val="nil"/>
              <w:left w:val="single" w:sz="4" w:space="0" w:color="000000"/>
              <w:bottom w:val="nil"/>
              <w:right w:val="nil"/>
            </w:tcBorders>
          </w:tcPr>
          <w:p w14:paraId="6D039A2A" w14:textId="77777777" w:rsidR="00E82E32" w:rsidRPr="00E82E32" w:rsidRDefault="00E82E32" w:rsidP="00E82E32">
            <w:pPr>
              <w:spacing w:after="0" w:line="259" w:lineRule="auto"/>
              <w:ind w:left="108" w:firstLine="0"/>
              <w:jc w:val="left"/>
            </w:pPr>
            <w:r w:rsidRPr="00E82E32">
              <w:t xml:space="preserve">delimitação </w:t>
            </w:r>
          </w:p>
        </w:tc>
        <w:tc>
          <w:tcPr>
            <w:tcW w:w="440" w:type="dxa"/>
            <w:tcBorders>
              <w:top w:val="nil"/>
              <w:left w:val="nil"/>
              <w:bottom w:val="nil"/>
              <w:right w:val="single" w:sz="6" w:space="0" w:color="000000"/>
            </w:tcBorders>
          </w:tcPr>
          <w:p w14:paraId="3E3E294E" w14:textId="77777777" w:rsidR="00E82E32" w:rsidRPr="00E82E32" w:rsidRDefault="00E82E32" w:rsidP="00E82E32">
            <w:pPr>
              <w:spacing w:after="0" w:line="259" w:lineRule="auto"/>
              <w:ind w:left="67" w:firstLine="0"/>
            </w:pPr>
            <w:r w:rsidRPr="00E82E32">
              <w:t xml:space="preserve">de </w:t>
            </w:r>
          </w:p>
        </w:tc>
        <w:tc>
          <w:tcPr>
            <w:tcW w:w="3590" w:type="dxa"/>
            <w:tcBorders>
              <w:top w:val="nil"/>
              <w:left w:val="nil"/>
              <w:bottom w:val="nil"/>
              <w:right w:val="single" w:sz="6" w:space="0" w:color="000000"/>
            </w:tcBorders>
          </w:tcPr>
          <w:p w14:paraId="71C36C7A" w14:textId="77777777" w:rsidR="00E82E32" w:rsidRPr="00E82E32" w:rsidRDefault="00E82E32" w:rsidP="00E82E32">
            <w:pPr>
              <w:spacing w:after="0" w:line="259" w:lineRule="auto"/>
              <w:ind w:left="67" w:firstLine="0"/>
            </w:pPr>
          </w:p>
        </w:tc>
      </w:tr>
      <w:tr w:rsidR="00E82E32" w:rsidRPr="00E82E32" w14:paraId="1CE2F97C" w14:textId="77777777" w:rsidTr="00B96E46">
        <w:tblPrEx>
          <w:tblCellMar>
            <w:top w:w="56" w:type="dxa"/>
            <w:left w:w="0" w:type="dxa"/>
          </w:tblCellMar>
        </w:tblPrEx>
        <w:trPr>
          <w:gridAfter w:val="1"/>
          <w:wAfter w:w="24" w:type="dxa"/>
          <w:trHeight w:val="1561"/>
        </w:trPr>
        <w:tc>
          <w:tcPr>
            <w:tcW w:w="959" w:type="dxa"/>
            <w:tcBorders>
              <w:top w:val="nil"/>
              <w:left w:val="single" w:sz="6" w:space="0" w:color="000000"/>
              <w:bottom w:val="single" w:sz="6" w:space="0" w:color="000000"/>
              <w:right w:val="single" w:sz="6" w:space="0" w:color="000000"/>
            </w:tcBorders>
          </w:tcPr>
          <w:p w14:paraId="43072C4B" w14:textId="77777777" w:rsidR="00E82E32" w:rsidRPr="00E82E32" w:rsidRDefault="00E82E32" w:rsidP="00E82E32">
            <w:pPr>
              <w:spacing w:after="160" w:line="259" w:lineRule="auto"/>
              <w:ind w:left="0" w:firstLine="0"/>
              <w:jc w:val="left"/>
            </w:pPr>
          </w:p>
        </w:tc>
        <w:tc>
          <w:tcPr>
            <w:tcW w:w="1726" w:type="dxa"/>
            <w:tcBorders>
              <w:top w:val="nil"/>
              <w:left w:val="single" w:sz="6" w:space="0" w:color="000000"/>
              <w:bottom w:val="single" w:sz="6" w:space="0" w:color="000000"/>
              <w:right w:val="single" w:sz="6" w:space="0" w:color="000000"/>
            </w:tcBorders>
          </w:tcPr>
          <w:p w14:paraId="053B0800" w14:textId="77777777" w:rsidR="00E82E32" w:rsidRPr="00E82E32" w:rsidRDefault="00E82E32" w:rsidP="00E82E32">
            <w:pPr>
              <w:spacing w:after="160" w:line="259" w:lineRule="auto"/>
              <w:ind w:left="0" w:firstLine="0"/>
              <w:jc w:val="left"/>
            </w:pPr>
          </w:p>
        </w:tc>
        <w:tc>
          <w:tcPr>
            <w:tcW w:w="2009" w:type="dxa"/>
            <w:tcBorders>
              <w:top w:val="nil"/>
              <w:left w:val="single" w:sz="6" w:space="0" w:color="000000"/>
              <w:bottom w:val="single" w:sz="6" w:space="0" w:color="000000"/>
              <w:right w:val="single" w:sz="6" w:space="0" w:color="000000"/>
            </w:tcBorders>
          </w:tcPr>
          <w:p w14:paraId="44AE97CE" w14:textId="77777777" w:rsidR="00E82E32" w:rsidRPr="00E82E32" w:rsidRDefault="00E82E32" w:rsidP="00E82E32">
            <w:pPr>
              <w:spacing w:after="160" w:line="259" w:lineRule="auto"/>
              <w:ind w:left="0" w:firstLine="0"/>
              <w:jc w:val="left"/>
            </w:pPr>
          </w:p>
        </w:tc>
        <w:tc>
          <w:tcPr>
            <w:tcW w:w="1819" w:type="dxa"/>
            <w:tcBorders>
              <w:top w:val="nil"/>
              <w:left w:val="single" w:sz="6" w:space="0" w:color="000000"/>
              <w:bottom w:val="single" w:sz="6" w:space="0" w:color="000000"/>
              <w:right w:val="single" w:sz="6" w:space="0" w:color="000000"/>
            </w:tcBorders>
          </w:tcPr>
          <w:p w14:paraId="79028F53" w14:textId="77777777" w:rsidR="00E82E32" w:rsidRPr="00E82E32" w:rsidRDefault="00E82E32" w:rsidP="00E82E32">
            <w:pPr>
              <w:spacing w:after="160" w:line="259" w:lineRule="auto"/>
              <w:ind w:left="0" w:firstLine="0"/>
              <w:jc w:val="left"/>
            </w:pPr>
          </w:p>
        </w:tc>
        <w:tc>
          <w:tcPr>
            <w:tcW w:w="1997" w:type="dxa"/>
            <w:tcBorders>
              <w:top w:val="nil"/>
              <w:left w:val="single" w:sz="6" w:space="0" w:color="000000"/>
              <w:bottom w:val="single" w:sz="6" w:space="0" w:color="000000"/>
              <w:right w:val="nil"/>
            </w:tcBorders>
          </w:tcPr>
          <w:p w14:paraId="72416D05" w14:textId="77777777" w:rsidR="00E82E32" w:rsidRPr="00E82E32" w:rsidRDefault="00E82E32" w:rsidP="00E82E32">
            <w:pPr>
              <w:spacing w:after="160" w:line="259" w:lineRule="auto"/>
              <w:ind w:left="0" w:firstLine="0"/>
              <w:jc w:val="left"/>
            </w:pPr>
          </w:p>
        </w:tc>
        <w:tc>
          <w:tcPr>
            <w:tcW w:w="437" w:type="dxa"/>
            <w:tcBorders>
              <w:top w:val="nil"/>
              <w:left w:val="nil"/>
              <w:bottom w:val="single" w:sz="6" w:space="0" w:color="000000"/>
              <w:right w:val="single" w:sz="4" w:space="0" w:color="000000"/>
            </w:tcBorders>
          </w:tcPr>
          <w:p w14:paraId="53003B0C" w14:textId="77777777" w:rsidR="00E82E32" w:rsidRPr="00E82E32" w:rsidRDefault="00E82E32" w:rsidP="00E82E32">
            <w:pPr>
              <w:spacing w:after="160" w:line="259" w:lineRule="auto"/>
              <w:ind w:left="0" w:firstLine="0"/>
              <w:jc w:val="left"/>
            </w:pPr>
          </w:p>
        </w:tc>
        <w:tc>
          <w:tcPr>
            <w:tcW w:w="2266" w:type="dxa"/>
            <w:gridSpan w:val="2"/>
            <w:tcBorders>
              <w:top w:val="nil"/>
              <w:left w:val="single" w:sz="4" w:space="0" w:color="000000"/>
              <w:bottom w:val="single" w:sz="6" w:space="0" w:color="000000"/>
              <w:right w:val="single" w:sz="6" w:space="0" w:color="000000"/>
            </w:tcBorders>
          </w:tcPr>
          <w:p w14:paraId="4AE61A4B" w14:textId="77777777" w:rsidR="00E82E32" w:rsidRPr="00E82E32" w:rsidRDefault="00E82E32" w:rsidP="00E82E32">
            <w:pPr>
              <w:spacing w:after="24" w:line="359" w:lineRule="auto"/>
              <w:ind w:left="108" w:firstLine="0"/>
            </w:pPr>
            <w:r w:rsidRPr="00E82E32">
              <w:t xml:space="preserve">palavras em textos escritos (consciência de palavras). </w:t>
            </w:r>
          </w:p>
        </w:tc>
        <w:tc>
          <w:tcPr>
            <w:tcW w:w="3590" w:type="dxa"/>
            <w:tcBorders>
              <w:top w:val="nil"/>
              <w:left w:val="single" w:sz="4" w:space="0" w:color="000000"/>
              <w:bottom w:val="single" w:sz="6" w:space="0" w:color="000000"/>
              <w:right w:val="single" w:sz="6" w:space="0" w:color="000000"/>
            </w:tcBorders>
          </w:tcPr>
          <w:p w14:paraId="788B8E67" w14:textId="77777777" w:rsidR="00E82E32" w:rsidRPr="00E82E32" w:rsidRDefault="00E82E32" w:rsidP="00E82E32">
            <w:pPr>
              <w:spacing w:after="24" w:line="359" w:lineRule="auto"/>
              <w:ind w:left="108" w:firstLine="0"/>
              <w:jc w:val="left"/>
            </w:pPr>
          </w:p>
        </w:tc>
      </w:tr>
      <w:tr w:rsidR="00E82E32" w:rsidRPr="00E82E32" w14:paraId="587C4202" w14:textId="77777777" w:rsidTr="00B96E46">
        <w:tblPrEx>
          <w:tblCellMar>
            <w:top w:w="56" w:type="dxa"/>
            <w:left w:w="0" w:type="dxa"/>
          </w:tblCellMar>
        </w:tblPrEx>
        <w:trPr>
          <w:gridAfter w:val="1"/>
          <w:wAfter w:w="24" w:type="dxa"/>
          <w:trHeight w:val="2789"/>
        </w:trPr>
        <w:tc>
          <w:tcPr>
            <w:tcW w:w="959" w:type="dxa"/>
            <w:tcBorders>
              <w:top w:val="single" w:sz="6" w:space="0" w:color="000000"/>
              <w:left w:val="single" w:sz="6" w:space="0" w:color="000000"/>
              <w:bottom w:val="single" w:sz="6" w:space="0" w:color="000000"/>
              <w:right w:val="single" w:sz="6" w:space="0" w:color="000000"/>
            </w:tcBorders>
          </w:tcPr>
          <w:p w14:paraId="4A89CB75" w14:textId="77777777" w:rsidR="00E82E32" w:rsidRPr="00E82E32" w:rsidRDefault="00E82E32" w:rsidP="00E82E32">
            <w:pPr>
              <w:spacing w:after="0" w:line="259" w:lineRule="auto"/>
              <w:ind w:left="110" w:firstLine="0"/>
              <w:jc w:val="left"/>
            </w:pPr>
            <w:r w:rsidRPr="00E82E32">
              <w:rPr>
                <w:b/>
                <w:color w:val="C00000"/>
              </w:rPr>
              <w:t xml:space="preserve"> </w:t>
            </w:r>
          </w:p>
        </w:tc>
        <w:tc>
          <w:tcPr>
            <w:tcW w:w="1726" w:type="dxa"/>
            <w:tcBorders>
              <w:top w:val="single" w:sz="6" w:space="0" w:color="000000"/>
              <w:left w:val="single" w:sz="6" w:space="0" w:color="000000"/>
              <w:bottom w:val="single" w:sz="6" w:space="0" w:color="000000"/>
              <w:right w:val="single" w:sz="6" w:space="0" w:color="000000"/>
            </w:tcBorders>
          </w:tcPr>
          <w:p w14:paraId="234F374D" w14:textId="77777777" w:rsidR="00E82E32" w:rsidRPr="00E82E32" w:rsidRDefault="00E82E32" w:rsidP="00E82E32">
            <w:pPr>
              <w:spacing w:after="0" w:line="259" w:lineRule="auto"/>
              <w:ind w:left="108" w:firstLine="0"/>
              <w:jc w:val="left"/>
            </w:pPr>
            <w:r w:rsidRPr="00E82E32">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310938C0" w14:textId="77777777" w:rsidR="00E82E32" w:rsidRPr="00E82E32" w:rsidRDefault="00E82E32" w:rsidP="00E82E32">
            <w:pPr>
              <w:spacing w:after="0" w:line="360" w:lineRule="auto"/>
              <w:ind w:left="110" w:firstLine="0"/>
              <w:jc w:val="left"/>
            </w:pPr>
            <w:r w:rsidRPr="00E82E32">
              <w:t xml:space="preserve">Análise linguística/semió tica </w:t>
            </w:r>
          </w:p>
          <w:p w14:paraId="49D2E4EE" w14:textId="77777777" w:rsidR="00E82E32" w:rsidRPr="00E82E32" w:rsidRDefault="00E82E32" w:rsidP="00E82E32">
            <w:pPr>
              <w:spacing w:after="0" w:line="259" w:lineRule="auto"/>
              <w:ind w:left="110" w:firstLine="0"/>
              <w:jc w:val="left"/>
            </w:pPr>
            <w:r w:rsidRPr="00E82E32">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3AA56DBB" w14:textId="77777777" w:rsidR="00E82E32" w:rsidRPr="00E82E32" w:rsidRDefault="00E82E32" w:rsidP="00E82E32">
            <w:pPr>
              <w:spacing w:after="0" w:line="259" w:lineRule="auto"/>
              <w:ind w:left="110" w:firstLine="0"/>
              <w:jc w:val="left"/>
            </w:pPr>
            <w:r w:rsidRPr="00E82E32">
              <w:t xml:space="preserve">Construção do sistema alfabético </w:t>
            </w:r>
          </w:p>
        </w:tc>
        <w:tc>
          <w:tcPr>
            <w:tcW w:w="2434" w:type="dxa"/>
            <w:gridSpan w:val="2"/>
            <w:tcBorders>
              <w:top w:val="single" w:sz="6" w:space="0" w:color="000000"/>
              <w:left w:val="single" w:sz="6" w:space="0" w:color="000000"/>
              <w:bottom w:val="single" w:sz="6" w:space="0" w:color="000000"/>
              <w:right w:val="single" w:sz="6" w:space="0" w:color="000000"/>
            </w:tcBorders>
          </w:tcPr>
          <w:p w14:paraId="776F6EA7" w14:textId="77777777" w:rsidR="00E82E32" w:rsidRPr="00E82E32" w:rsidRDefault="00E82E32" w:rsidP="00E82E32">
            <w:pPr>
              <w:spacing w:after="115" w:line="259" w:lineRule="auto"/>
              <w:ind w:left="110" w:firstLine="0"/>
              <w:jc w:val="left"/>
            </w:pPr>
            <w:r w:rsidRPr="00E82E32">
              <w:rPr>
                <w:b/>
              </w:rPr>
              <w:t xml:space="preserve">(EF01LP13) </w:t>
            </w:r>
          </w:p>
          <w:p w14:paraId="08F50710" w14:textId="77777777" w:rsidR="00E82E32" w:rsidRPr="00E82E32" w:rsidRDefault="00E82E32" w:rsidP="00E82E32">
            <w:pPr>
              <w:spacing w:after="0"/>
              <w:ind w:left="110" w:firstLine="0"/>
              <w:jc w:val="left"/>
            </w:pPr>
            <w:r w:rsidRPr="00E82E32">
              <w:t xml:space="preserve">Comparar palavras, identificando </w:t>
            </w:r>
          </w:p>
          <w:p w14:paraId="3B1CB72C" w14:textId="77777777" w:rsidR="00E82E32" w:rsidRPr="00E82E32" w:rsidRDefault="00E82E32" w:rsidP="00E82E32">
            <w:pPr>
              <w:spacing w:after="0" w:line="259" w:lineRule="auto"/>
              <w:ind w:left="110" w:right="103" w:firstLine="0"/>
            </w:pPr>
            <w:r w:rsidRPr="00E82E32">
              <w:t xml:space="preserve">semelhanças e diferenças entre sons de sílabas iniciais, mediais e finais. </w:t>
            </w:r>
          </w:p>
        </w:tc>
        <w:tc>
          <w:tcPr>
            <w:tcW w:w="2266" w:type="dxa"/>
            <w:gridSpan w:val="2"/>
            <w:tcBorders>
              <w:top w:val="single" w:sz="6" w:space="0" w:color="000000"/>
              <w:left w:val="single" w:sz="6" w:space="0" w:color="000000"/>
              <w:bottom w:val="single" w:sz="6" w:space="0" w:color="000000"/>
              <w:right w:val="single" w:sz="6" w:space="0" w:color="000000"/>
            </w:tcBorders>
          </w:tcPr>
          <w:p w14:paraId="57ABDBF7" w14:textId="77777777" w:rsidR="00E82E32" w:rsidRPr="00E82E32" w:rsidRDefault="00E82E32" w:rsidP="00E82E32">
            <w:pPr>
              <w:spacing w:after="0" w:line="377" w:lineRule="auto"/>
              <w:ind w:left="108" w:firstLine="0"/>
              <w:jc w:val="left"/>
            </w:pPr>
            <w:r w:rsidRPr="00E82E32">
              <w:rPr>
                <w:b/>
              </w:rPr>
              <w:t xml:space="preserve">(EF01LP13RS-1) </w:t>
            </w:r>
            <w:r w:rsidRPr="00E82E32">
              <w:t xml:space="preserve">Perceber, </w:t>
            </w:r>
            <w:r w:rsidRPr="00E82E32">
              <w:tab/>
              <w:t xml:space="preserve">nas </w:t>
            </w:r>
          </w:p>
          <w:p w14:paraId="7722696B" w14:textId="77777777" w:rsidR="00E82E32" w:rsidRPr="00E82E32" w:rsidRDefault="00E82E32" w:rsidP="00E82E32">
            <w:pPr>
              <w:spacing w:after="115" w:line="259" w:lineRule="auto"/>
              <w:ind w:left="108" w:firstLine="0"/>
              <w:jc w:val="left"/>
            </w:pPr>
            <w:r w:rsidRPr="00E82E32">
              <w:t xml:space="preserve">palavras, </w:t>
            </w:r>
          </w:p>
          <w:p w14:paraId="7E333424" w14:textId="77777777" w:rsidR="00E82E32" w:rsidRPr="00E82E32" w:rsidRDefault="00E82E32" w:rsidP="00E82E32">
            <w:pPr>
              <w:spacing w:after="0" w:line="259" w:lineRule="auto"/>
              <w:ind w:left="108" w:right="103" w:firstLine="0"/>
            </w:pPr>
            <w:r w:rsidRPr="00E82E32">
              <w:t xml:space="preserve">semelhanças e diferenças entre sons de sílabas iniciais, mediais e finais. </w:t>
            </w:r>
          </w:p>
        </w:tc>
        <w:tc>
          <w:tcPr>
            <w:tcW w:w="3590" w:type="dxa"/>
            <w:tcBorders>
              <w:top w:val="single" w:sz="6" w:space="0" w:color="000000"/>
              <w:left w:val="single" w:sz="6" w:space="0" w:color="000000"/>
              <w:bottom w:val="single" w:sz="6" w:space="0" w:color="000000"/>
              <w:right w:val="single" w:sz="6" w:space="0" w:color="000000"/>
            </w:tcBorders>
          </w:tcPr>
          <w:p w14:paraId="0D64361A" w14:textId="77777777" w:rsidR="00E82E32" w:rsidRPr="00E82E32" w:rsidRDefault="00E82E32" w:rsidP="00E82E32">
            <w:pPr>
              <w:spacing w:after="0" w:line="377" w:lineRule="auto"/>
              <w:ind w:left="108" w:firstLine="0"/>
              <w:jc w:val="left"/>
              <w:rPr>
                <w:b/>
              </w:rPr>
            </w:pPr>
          </w:p>
        </w:tc>
      </w:tr>
      <w:tr w:rsidR="00E82E32" w:rsidRPr="00E82E32" w14:paraId="26438A7E" w14:textId="77777777" w:rsidTr="00B96E46">
        <w:tblPrEx>
          <w:tblCellMar>
            <w:top w:w="56" w:type="dxa"/>
            <w:left w:w="0" w:type="dxa"/>
          </w:tblCellMar>
        </w:tblPrEx>
        <w:trPr>
          <w:gridAfter w:val="1"/>
          <w:wAfter w:w="24" w:type="dxa"/>
          <w:trHeight w:val="2086"/>
        </w:trPr>
        <w:tc>
          <w:tcPr>
            <w:tcW w:w="959" w:type="dxa"/>
            <w:tcBorders>
              <w:top w:val="single" w:sz="6" w:space="0" w:color="000000"/>
              <w:left w:val="single" w:sz="6" w:space="0" w:color="000000"/>
              <w:bottom w:val="single" w:sz="6" w:space="0" w:color="000000"/>
              <w:right w:val="single" w:sz="6" w:space="0" w:color="000000"/>
            </w:tcBorders>
          </w:tcPr>
          <w:p w14:paraId="31FD3A44" w14:textId="77777777" w:rsidR="00E82E32" w:rsidRPr="00E82E32" w:rsidRDefault="00E82E32" w:rsidP="00E82E32">
            <w:pPr>
              <w:spacing w:after="0" w:line="259" w:lineRule="auto"/>
              <w:ind w:left="110" w:firstLine="0"/>
              <w:jc w:val="left"/>
            </w:pPr>
            <w:r w:rsidRPr="00E82E32">
              <w:rPr>
                <w:b/>
                <w:color w:val="C00000"/>
              </w:rPr>
              <w:t xml:space="preserve"> </w:t>
            </w:r>
          </w:p>
        </w:tc>
        <w:tc>
          <w:tcPr>
            <w:tcW w:w="1726" w:type="dxa"/>
            <w:tcBorders>
              <w:top w:val="single" w:sz="6" w:space="0" w:color="000000"/>
              <w:left w:val="single" w:sz="6" w:space="0" w:color="000000"/>
              <w:bottom w:val="single" w:sz="6" w:space="0" w:color="000000"/>
              <w:right w:val="single" w:sz="6" w:space="0" w:color="000000"/>
            </w:tcBorders>
          </w:tcPr>
          <w:p w14:paraId="5AB11FFD" w14:textId="77777777" w:rsidR="00E82E32" w:rsidRPr="00E82E32" w:rsidRDefault="00E82E32" w:rsidP="00E82E32">
            <w:pPr>
              <w:spacing w:after="0" w:line="259" w:lineRule="auto"/>
              <w:ind w:left="108" w:firstLine="0"/>
              <w:jc w:val="left"/>
            </w:pPr>
            <w:r w:rsidRPr="00E82E32">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58250C38" w14:textId="77777777" w:rsidR="00E82E32" w:rsidRPr="00E82E32" w:rsidRDefault="00E82E32" w:rsidP="00E82E32">
            <w:pPr>
              <w:spacing w:after="0" w:line="360" w:lineRule="auto"/>
              <w:ind w:left="110" w:firstLine="0"/>
              <w:jc w:val="left"/>
            </w:pPr>
            <w:r w:rsidRPr="00E82E32">
              <w:t xml:space="preserve">Análise linguística/semió tica </w:t>
            </w:r>
          </w:p>
          <w:p w14:paraId="20529BFC" w14:textId="77777777" w:rsidR="00E82E32" w:rsidRPr="00E82E32" w:rsidRDefault="00E82E32" w:rsidP="00E82E32">
            <w:pPr>
              <w:spacing w:after="0" w:line="259" w:lineRule="auto"/>
              <w:ind w:left="110" w:firstLine="0"/>
              <w:jc w:val="left"/>
            </w:pPr>
            <w:r w:rsidRPr="00E82E32">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1C36CBA5" w14:textId="77777777" w:rsidR="00E82E32" w:rsidRPr="00E82E32" w:rsidRDefault="00E82E32" w:rsidP="00E82E32">
            <w:pPr>
              <w:spacing w:after="0" w:line="259" w:lineRule="auto"/>
              <w:ind w:left="110" w:firstLine="0"/>
              <w:jc w:val="left"/>
            </w:pPr>
            <w:r w:rsidRPr="00E82E32">
              <w:t xml:space="preserve">Pontuação </w:t>
            </w:r>
          </w:p>
        </w:tc>
        <w:tc>
          <w:tcPr>
            <w:tcW w:w="2434" w:type="dxa"/>
            <w:gridSpan w:val="2"/>
            <w:tcBorders>
              <w:top w:val="single" w:sz="6" w:space="0" w:color="000000"/>
              <w:left w:val="single" w:sz="6" w:space="0" w:color="000000"/>
              <w:bottom w:val="single" w:sz="6" w:space="0" w:color="000000"/>
              <w:right w:val="single" w:sz="6" w:space="0" w:color="000000"/>
            </w:tcBorders>
          </w:tcPr>
          <w:p w14:paraId="7D2F3C26" w14:textId="77777777" w:rsidR="00E82E32" w:rsidRPr="00E82E32" w:rsidRDefault="00E82E32" w:rsidP="00E82E32">
            <w:pPr>
              <w:spacing w:after="115" w:line="259" w:lineRule="auto"/>
              <w:ind w:left="110" w:firstLine="0"/>
              <w:jc w:val="left"/>
            </w:pPr>
            <w:r w:rsidRPr="00E82E32">
              <w:rPr>
                <w:b/>
              </w:rPr>
              <w:t xml:space="preserve">(EF01LP14) </w:t>
            </w:r>
          </w:p>
          <w:p w14:paraId="18237B63" w14:textId="77777777" w:rsidR="00E82E32" w:rsidRPr="00E82E32" w:rsidRDefault="00E82E32" w:rsidP="00E82E32">
            <w:pPr>
              <w:spacing w:after="0" w:line="259" w:lineRule="auto"/>
              <w:ind w:left="110" w:right="103" w:firstLine="0"/>
            </w:pPr>
            <w:r w:rsidRPr="00E82E32">
              <w:t xml:space="preserve">Identificar outros sinais no texto além das letras, como pontos finais, de interrogação </w:t>
            </w:r>
            <w:r w:rsidRPr="00E82E32">
              <w:tab/>
              <w:t xml:space="preserve">e exclamação e seus </w:t>
            </w:r>
            <w:r w:rsidRPr="00E82E32">
              <w:lastRenderedPageBreak/>
              <w:t xml:space="preserve">efeitos </w:t>
            </w:r>
            <w:r w:rsidRPr="00E82E32">
              <w:tab/>
              <w:t>na entonação.</w:t>
            </w:r>
          </w:p>
        </w:tc>
        <w:tc>
          <w:tcPr>
            <w:tcW w:w="2266" w:type="dxa"/>
            <w:gridSpan w:val="2"/>
            <w:tcBorders>
              <w:top w:val="single" w:sz="6" w:space="0" w:color="000000"/>
              <w:left w:val="single" w:sz="6" w:space="0" w:color="000000"/>
              <w:bottom w:val="single" w:sz="6" w:space="0" w:color="000000"/>
              <w:right w:val="single" w:sz="6" w:space="0" w:color="000000"/>
            </w:tcBorders>
          </w:tcPr>
          <w:p w14:paraId="244148ED" w14:textId="77777777" w:rsidR="00E82E32" w:rsidRPr="00E82E32" w:rsidRDefault="00E82E32" w:rsidP="00E82E32">
            <w:pPr>
              <w:spacing w:after="115" w:line="259" w:lineRule="auto"/>
              <w:ind w:left="0" w:firstLine="0"/>
              <w:jc w:val="left"/>
            </w:pPr>
            <w:r w:rsidRPr="00E82E32">
              <w:rPr>
                <w:b/>
              </w:rPr>
              <w:lastRenderedPageBreak/>
              <w:t xml:space="preserve">(EF01LP14RS-1) </w:t>
            </w:r>
            <w:r w:rsidRPr="00E82E32">
              <w:t>Perceber, na leitura, o efeito de sentido do uso da pontuação no texto.</w:t>
            </w:r>
            <w:r w:rsidRPr="00E82E32">
              <w:rPr>
                <w:b/>
              </w:rPr>
              <w:t xml:space="preserve">                        </w:t>
            </w:r>
          </w:p>
          <w:p w14:paraId="77977C45" w14:textId="77777777" w:rsidR="00E82E32" w:rsidRPr="00E82E32" w:rsidRDefault="00E82E32" w:rsidP="00E82E32">
            <w:pPr>
              <w:spacing w:after="0" w:line="259" w:lineRule="auto"/>
              <w:ind w:left="108" w:right="104" w:firstLine="0"/>
            </w:pPr>
            <w:r w:rsidRPr="00E82E32">
              <w:rPr>
                <w:b/>
              </w:rPr>
              <w:t xml:space="preserve">(EF01LP14RS-2) </w:t>
            </w:r>
            <w:r w:rsidRPr="00E82E32">
              <w:t xml:space="preserve">Relacionar o sinal </w:t>
            </w:r>
            <w:r w:rsidRPr="00E82E32">
              <w:lastRenderedPageBreak/>
              <w:t xml:space="preserve">de pontuação mais adequado com a intenção </w:t>
            </w:r>
            <w:r w:rsidRPr="00E82E32">
              <w:tab/>
              <w:t xml:space="preserve">de significação.  </w:t>
            </w:r>
          </w:p>
        </w:tc>
        <w:tc>
          <w:tcPr>
            <w:tcW w:w="3590" w:type="dxa"/>
            <w:tcBorders>
              <w:top w:val="single" w:sz="6" w:space="0" w:color="000000"/>
              <w:left w:val="single" w:sz="6" w:space="0" w:color="000000"/>
              <w:bottom w:val="single" w:sz="6" w:space="0" w:color="000000"/>
              <w:right w:val="single" w:sz="6" w:space="0" w:color="000000"/>
            </w:tcBorders>
          </w:tcPr>
          <w:p w14:paraId="09874A8C" w14:textId="77777777" w:rsidR="00E82E32" w:rsidRPr="00E82E32" w:rsidRDefault="00E82E32" w:rsidP="00E82E32">
            <w:pPr>
              <w:spacing w:after="0" w:line="259" w:lineRule="auto"/>
              <w:ind w:left="108" w:right="104" w:firstLine="0"/>
              <w:rPr>
                <w:b/>
              </w:rPr>
            </w:pPr>
          </w:p>
        </w:tc>
      </w:tr>
    </w:tbl>
    <w:p w14:paraId="0824CF01" w14:textId="77777777" w:rsidR="00E82E32" w:rsidRPr="00E82E32" w:rsidRDefault="00E82E32" w:rsidP="00E82E32">
      <w:pPr>
        <w:spacing w:after="0" w:line="259" w:lineRule="auto"/>
        <w:ind w:left="-1440" w:right="10466" w:firstLine="0"/>
        <w:jc w:val="left"/>
      </w:pPr>
    </w:p>
    <w:tbl>
      <w:tblPr>
        <w:tblStyle w:val="TableGrid7"/>
        <w:tblW w:w="14850" w:type="dxa"/>
        <w:tblInd w:w="-1085" w:type="dxa"/>
        <w:tblCellMar>
          <w:top w:w="56" w:type="dxa"/>
          <w:left w:w="108" w:type="dxa"/>
        </w:tblCellMar>
        <w:tblLook w:val="04A0" w:firstRow="1" w:lastRow="0" w:firstColumn="1" w:lastColumn="0" w:noHBand="0" w:noVBand="1"/>
      </w:tblPr>
      <w:tblGrid>
        <w:gridCol w:w="959"/>
        <w:gridCol w:w="1726"/>
        <w:gridCol w:w="2009"/>
        <w:gridCol w:w="1819"/>
        <w:gridCol w:w="2434"/>
        <w:gridCol w:w="2266"/>
        <w:gridCol w:w="3637"/>
      </w:tblGrid>
      <w:tr w:rsidR="00E82E32" w:rsidRPr="00E82E32" w14:paraId="319D48BB" w14:textId="77777777" w:rsidTr="00B96E46">
        <w:trPr>
          <w:trHeight w:val="4315"/>
        </w:trPr>
        <w:tc>
          <w:tcPr>
            <w:tcW w:w="959" w:type="dxa"/>
            <w:tcBorders>
              <w:top w:val="single" w:sz="6" w:space="0" w:color="000000"/>
              <w:left w:val="single" w:sz="6" w:space="0" w:color="000000"/>
              <w:bottom w:val="single" w:sz="6" w:space="0" w:color="000000"/>
              <w:right w:val="single" w:sz="6" w:space="0" w:color="000000"/>
            </w:tcBorders>
          </w:tcPr>
          <w:p w14:paraId="07261AEE" w14:textId="77777777" w:rsidR="00E82E32" w:rsidRPr="00E82E32" w:rsidRDefault="00E82E32" w:rsidP="00E82E32">
            <w:pPr>
              <w:spacing w:after="0" w:line="259" w:lineRule="auto"/>
              <w:ind w:left="2" w:firstLine="0"/>
              <w:jc w:val="left"/>
            </w:pPr>
            <w:r w:rsidRPr="00E82E32">
              <w:rPr>
                <w:b/>
                <w:color w:val="C00000"/>
              </w:rPr>
              <w:t xml:space="preserve"> </w:t>
            </w:r>
          </w:p>
        </w:tc>
        <w:tc>
          <w:tcPr>
            <w:tcW w:w="1726" w:type="dxa"/>
            <w:tcBorders>
              <w:top w:val="single" w:sz="6" w:space="0" w:color="000000"/>
              <w:left w:val="single" w:sz="6" w:space="0" w:color="000000"/>
              <w:bottom w:val="single" w:sz="6" w:space="0" w:color="000000"/>
              <w:right w:val="single" w:sz="6" w:space="0" w:color="000000"/>
            </w:tcBorders>
          </w:tcPr>
          <w:p w14:paraId="5BE3CD76" w14:textId="77777777" w:rsidR="00E82E32" w:rsidRPr="00E82E32" w:rsidRDefault="00E82E32" w:rsidP="00E82E32">
            <w:pPr>
              <w:spacing w:after="0" w:line="259" w:lineRule="auto"/>
              <w:ind w:left="0" w:firstLine="0"/>
              <w:jc w:val="left"/>
            </w:pPr>
            <w:r w:rsidRPr="00E82E32">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4D4E2020" w14:textId="77777777" w:rsidR="00E82E32" w:rsidRPr="00E82E32" w:rsidRDefault="00E82E32" w:rsidP="00E82E32">
            <w:pPr>
              <w:spacing w:after="0" w:line="360" w:lineRule="auto"/>
              <w:ind w:left="2" w:firstLine="0"/>
              <w:jc w:val="left"/>
            </w:pPr>
            <w:r w:rsidRPr="00E82E32">
              <w:t xml:space="preserve">Análise linguística/semió tica </w:t>
            </w:r>
          </w:p>
          <w:p w14:paraId="493359EB" w14:textId="77777777" w:rsidR="00E82E32" w:rsidRPr="00E82E32" w:rsidRDefault="00E82E32" w:rsidP="00E82E32">
            <w:pPr>
              <w:spacing w:after="0" w:line="259" w:lineRule="auto"/>
              <w:ind w:left="2" w:firstLine="0"/>
              <w:jc w:val="left"/>
            </w:pPr>
            <w:r w:rsidRPr="00E82E32">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520D7498" w14:textId="77777777" w:rsidR="00E82E32" w:rsidRPr="00E82E32" w:rsidRDefault="00E82E32" w:rsidP="00E82E32">
            <w:pPr>
              <w:spacing w:after="0" w:line="259" w:lineRule="auto"/>
              <w:ind w:left="2" w:firstLine="0"/>
              <w:jc w:val="left"/>
            </w:pPr>
            <w:r w:rsidRPr="00E82E32">
              <w:t xml:space="preserve">Sinonímia </w:t>
            </w:r>
            <w:r w:rsidRPr="00E82E32">
              <w:tab/>
              <w:t xml:space="preserve">e antonímia/Morf ologia/Pontuaç ão </w:t>
            </w:r>
          </w:p>
        </w:tc>
        <w:tc>
          <w:tcPr>
            <w:tcW w:w="2434" w:type="dxa"/>
            <w:tcBorders>
              <w:top w:val="single" w:sz="6" w:space="0" w:color="000000"/>
              <w:left w:val="single" w:sz="6" w:space="0" w:color="000000"/>
              <w:bottom w:val="single" w:sz="6" w:space="0" w:color="000000"/>
              <w:right w:val="single" w:sz="6" w:space="0" w:color="000000"/>
            </w:tcBorders>
          </w:tcPr>
          <w:p w14:paraId="693EDE75" w14:textId="77777777" w:rsidR="00E82E32" w:rsidRPr="00E82E32" w:rsidRDefault="00E82E32" w:rsidP="00E82E32">
            <w:pPr>
              <w:spacing w:after="0" w:line="360" w:lineRule="auto"/>
              <w:ind w:left="2" w:right="102" w:firstLine="0"/>
            </w:pPr>
            <w:r w:rsidRPr="00E82E32">
              <w:rPr>
                <w:b/>
              </w:rPr>
              <w:t xml:space="preserve">(EF01LP15) </w:t>
            </w:r>
            <w:r w:rsidRPr="00E82E32">
              <w:t xml:space="preserve">Agrupar palavras pelo critério de aproximação de </w:t>
            </w:r>
          </w:p>
          <w:p w14:paraId="2BE91648" w14:textId="77777777" w:rsidR="00E82E32" w:rsidRPr="00E82E32" w:rsidRDefault="00E82E32" w:rsidP="00E82E32">
            <w:pPr>
              <w:spacing w:after="117" w:line="259" w:lineRule="auto"/>
              <w:ind w:left="2" w:firstLine="0"/>
              <w:jc w:val="left"/>
            </w:pPr>
            <w:r w:rsidRPr="00E82E32">
              <w:t xml:space="preserve">significado </w:t>
            </w:r>
          </w:p>
          <w:p w14:paraId="28089196" w14:textId="77777777" w:rsidR="00E82E32" w:rsidRPr="00E82E32" w:rsidRDefault="00E82E32" w:rsidP="00E82E32">
            <w:pPr>
              <w:spacing w:after="2" w:line="360" w:lineRule="auto"/>
              <w:ind w:left="2" w:right="104" w:firstLine="0"/>
            </w:pPr>
            <w:r w:rsidRPr="00E82E32">
              <w:t xml:space="preserve">(sinonímia) e separar palavras pelo critério de oposição de </w:t>
            </w:r>
          </w:p>
          <w:p w14:paraId="6BC601A1" w14:textId="77777777" w:rsidR="00E82E32" w:rsidRPr="00E82E32" w:rsidRDefault="00E82E32" w:rsidP="00E82E32">
            <w:pPr>
              <w:spacing w:after="115" w:line="259" w:lineRule="auto"/>
              <w:ind w:left="2" w:firstLine="0"/>
              <w:jc w:val="left"/>
            </w:pPr>
            <w:r w:rsidRPr="00E82E32">
              <w:t xml:space="preserve">significado </w:t>
            </w:r>
          </w:p>
          <w:p w14:paraId="26396B09" w14:textId="77777777" w:rsidR="00E82E32" w:rsidRPr="00E82E32" w:rsidRDefault="00E82E32" w:rsidP="00E82E32">
            <w:pPr>
              <w:spacing w:after="0" w:line="259" w:lineRule="auto"/>
              <w:ind w:left="2" w:firstLine="0"/>
              <w:jc w:val="left"/>
            </w:pPr>
            <w:r w:rsidRPr="00E82E32">
              <w:t xml:space="preserve">(antonímia). </w:t>
            </w:r>
          </w:p>
        </w:tc>
        <w:tc>
          <w:tcPr>
            <w:tcW w:w="2266" w:type="dxa"/>
            <w:tcBorders>
              <w:top w:val="single" w:sz="6" w:space="0" w:color="000000"/>
              <w:left w:val="single" w:sz="6" w:space="0" w:color="000000"/>
              <w:bottom w:val="single" w:sz="6" w:space="0" w:color="000000"/>
              <w:right w:val="single" w:sz="6" w:space="0" w:color="000000"/>
            </w:tcBorders>
          </w:tcPr>
          <w:p w14:paraId="03CC0154" w14:textId="77777777" w:rsidR="00E82E32" w:rsidRPr="00E82E32" w:rsidRDefault="00E82E32" w:rsidP="00E82E32">
            <w:pPr>
              <w:spacing w:after="115" w:line="259" w:lineRule="auto"/>
              <w:ind w:left="0" w:firstLine="0"/>
              <w:jc w:val="left"/>
            </w:pPr>
            <w:r w:rsidRPr="00E82E32">
              <w:rPr>
                <w:b/>
              </w:rPr>
              <w:t xml:space="preserve">(EF01LP15RS-1) </w:t>
            </w:r>
          </w:p>
          <w:p w14:paraId="445BAAD0" w14:textId="77777777" w:rsidR="00E82E32" w:rsidRPr="00E82E32" w:rsidRDefault="00E82E32" w:rsidP="00E82E32">
            <w:pPr>
              <w:spacing w:after="0" w:line="259" w:lineRule="auto"/>
              <w:ind w:left="0" w:right="104" w:firstLine="0"/>
            </w:pPr>
            <w:r w:rsidRPr="00E82E32">
              <w:t xml:space="preserve">Entender o significado de algumas palavras para poder separá-las em grupo pelo critério de oposição.  </w:t>
            </w:r>
          </w:p>
        </w:tc>
        <w:tc>
          <w:tcPr>
            <w:tcW w:w="3637" w:type="dxa"/>
            <w:tcBorders>
              <w:top w:val="single" w:sz="6" w:space="0" w:color="000000"/>
              <w:left w:val="single" w:sz="6" w:space="0" w:color="000000"/>
              <w:bottom w:val="single" w:sz="6" w:space="0" w:color="000000"/>
              <w:right w:val="single" w:sz="6" w:space="0" w:color="000000"/>
            </w:tcBorders>
          </w:tcPr>
          <w:p w14:paraId="0BB4C95A" w14:textId="77777777" w:rsidR="00E82E32" w:rsidRPr="00E82E32" w:rsidRDefault="00E82E32" w:rsidP="00E82E32">
            <w:pPr>
              <w:spacing w:after="115" w:line="259" w:lineRule="auto"/>
              <w:ind w:left="0" w:firstLine="0"/>
              <w:jc w:val="left"/>
              <w:rPr>
                <w:b/>
              </w:rPr>
            </w:pPr>
          </w:p>
        </w:tc>
      </w:tr>
      <w:tr w:rsidR="00E82E32" w:rsidRPr="00E82E32" w14:paraId="70D005C5" w14:textId="77777777" w:rsidTr="00B96E46">
        <w:trPr>
          <w:trHeight w:val="6223"/>
        </w:trPr>
        <w:tc>
          <w:tcPr>
            <w:tcW w:w="959" w:type="dxa"/>
            <w:tcBorders>
              <w:top w:val="single" w:sz="6" w:space="0" w:color="000000"/>
              <w:left w:val="single" w:sz="6" w:space="0" w:color="000000"/>
              <w:bottom w:val="single" w:sz="6" w:space="0" w:color="000000"/>
              <w:right w:val="single" w:sz="6" w:space="0" w:color="000000"/>
            </w:tcBorders>
          </w:tcPr>
          <w:p w14:paraId="79FBE8E6" w14:textId="77777777" w:rsidR="00E82E32" w:rsidRPr="00E82E32" w:rsidRDefault="00E82E32" w:rsidP="00E82E32">
            <w:pPr>
              <w:spacing w:after="0" w:line="259" w:lineRule="auto"/>
              <w:ind w:left="2" w:firstLine="0"/>
              <w:jc w:val="left"/>
            </w:pPr>
            <w:r w:rsidRPr="00E82E32">
              <w:rPr>
                <w:b/>
                <w:color w:val="C00000"/>
              </w:rPr>
              <w:lastRenderedPageBreak/>
              <w:t xml:space="preserve">1º </w:t>
            </w:r>
          </w:p>
        </w:tc>
        <w:tc>
          <w:tcPr>
            <w:tcW w:w="1726" w:type="dxa"/>
            <w:tcBorders>
              <w:top w:val="single" w:sz="6" w:space="0" w:color="000000"/>
              <w:left w:val="single" w:sz="6" w:space="0" w:color="000000"/>
              <w:bottom w:val="single" w:sz="6" w:space="0" w:color="000000"/>
              <w:right w:val="single" w:sz="6" w:space="0" w:color="000000"/>
            </w:tcBorders>
          </w:tcPr>
          <w:p w14:paraId="5022BDE2" w14:textId="77777777" w:rsidR="00E82E32" w:rsidRPr="00E82E32" w:rsidRDefault="00E82E32" w:rsidP="00E82E32">
            <w:pPr>
              <w:tabs>
                <w:tab w:val="center" w:pos="445"/>
                <w:tab w:val="center" w:pos="1337"/>
              </w:tabs>
              <w:spacing w:after="122" w:line="259" w:lineRule="auto"/>
              <w:ind w:left="0" w:firstLine="0"/>
              <w:jc w:val="left"/>
            </w:pPr>
            <w:r w:rsidRPr="00E82E32">
              <w:rPr>
                <w:rFonts w:ascii="Calibri" w:eastAsia="Calibri" w:hAnsi="Calibri" w:cs="Calibri"/>
                <w:sz w:val="22"/>
              </w:rPr>
              <w:tab/>
            </w:r>
            <w:r w:rsidRPr="00E82E32">
              <w:rPr>
                <w:b/>
                <w:color w:val="C00000"/>
              </w:rPr>
              <w:t xml:space="preserve">CAMPO </w:t>
            </w:r>
            <w:r w:rsidRPr="00E82E32">
              <w:rPr>
                <w:b/>
                <w:color w:val="C00000"/>
              </w:rPr>
              <w:tab/>
              <w:t xml:space="preserve">DA </w:t>
            </w:r>
          </w:p>
          <w:p w14:paraId="5FDB6A88" w14:textId="77777777" w:rsidR="00E82E32" w:rsidRPr="00E82E32" w:rsidRDefault="00E82E32" w:rsidP="00E82E32">
            <w:pPr>
              <w:spacing w:after="117" w:line="259" w:lineRule="auto"/>
              <w:ind w:left="0" w:firstLine="0"/>
              <w:jc w:val="left"/>
            </w:pPr>
            <w:r w:rsidRPr="00E82E32">
              <w:rPr>
                <w:b/>
                <w:color w:val="C00000"/>
              </w:rPr>
              <w:t xml:space="preserve">VIDA </w:t>
            </w:r>
          </w:p>
          <w:p w14:paraId="7F92BEAA" w14:textId="77777777" w:rsidR="00E82E32" w:rsidRPr="00E82E32" w:rsidRDefault="00E82E32" w:rsidP="00E82E32">
            <w:pPr>
              <w:spacing w:after="0" w:line="259" w:lineRule="auto"/>
              <w:ind w:left="0" w:firstLine="0"/>
              <w:jc w:val="left"/>
            </w:pPr>
            <w:r w:rsidRPr="00E82E32">
              <w:rPr>
                <w:b/>
                <w:color w:val="C00000"/>
              </w:rPr>
              <w:t xml:space="preserve">COTIDIANA </w:t>
            </w:r>
          </w:p>
        </w:tc>
        <w:tc>
          <w:tcPr>
            <w:tcW w:w="2009" w:type="dxa"/>
            <w:tcBorders>
              <w:top w:val="single" w:sz="6" w:space="0" w:color="000000"/>
              <w:left w:val="single" w:sz="6" w:space="0" w:color="000000"/>
              <w:bottom w:val="single" w:sz="6" w:space="0" w:color="000000"/>
              <w:right w:val="single" w:sz="6" w:space="0" w:color="000000"/>
            </w:tcBorders>
          </w:tcPr>
          <w:p w14:paraId="3BA9891A" w14:textId="77777777" w:rsidR="00E82E32" w:rsidRPr="00E82E32" w:rsidRDefault="00E82E32" w:rsidP="00E82E32">
            <w:pPr>
              <w:spacing w:after="0" w:line="259" w:lineRule="auto"/>
              <w:ind w:left="2" w:firstLine="0"/>
              <w:jc w:val="left"/>
            </w:pPr>
            <w:r w:rsidRPr="00E82E32">
              <w:t xml:space="preserve">Leitura/escuta (compartilhada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71FD8255" w14:textId="77777777" w:rsidR="00E82E32" w:rsidRPr="00E82E32" w:rsidRDefault="00E82E32" w:rsidP="00E82E32">
            <w:pPr>
              <w:spacing w:after="115" w:line="259" w:lineRule="auto"/>
              <w:ind w:left="2" w:firstLine="0"/>
              <w:jc w:val="left"/>
            </w:pPr>
            <w:r w:rsidRPr="00E82E32">
              <w:t xml:space="preserve">Compreensão </w:t>
            </w:r>
          </w:p>
          <w:p w14:paraId="257DF98E" w14:textId="77777777" w:rsidR="00E82E32" w:rsidRPr="00E82E32" w:rsidRDefault="00E82E32" w:rsidP="00E82E32">
            <w:pPr>
              <w:spacing w:after="0" w:line="259" w:lineRule="auto"/>
              <w:ind w:left="2" w:firstLine="0"/>
              <w:jc w:val="left"/>
            </w:pPr>
            <w:r w:rsidRPr="00E82E32">
              <w:t xml:space="preserve">em leitura </w:t>
            </w:r>
          </w:p>
        </w:tc>
        <w:tc>
          <w:tcPr>
            <w:tcW w:w="2434" w:type="dxa"/>
            <w:tcBorders>
              <w:top w:val="single" w:sz="6" w:space="0" w:color="000000"/>
              <w:left w:val="single" w:sz="6" w:space="0" w:color="000000"/>
              <w:bottom w:val="single" w:sz="6" w:space="0" w:color="000000"/>
              <w:right w:val="single" w:sz="6" w:space="0" w:color="000000"/>
            </w:tcBorders>
          </w:tcPr>
          <w:p w14:paraId="6CDB8E08" w14:textId="77777777" w:rsidR="00E82E32" w:rsidRPr="00E82E32" w:rsidRDefault="00E82E32" w:rsidP="00E82E32">
            <w:pPr>
              <w:spacing w:after="0" w:line="360" w:lineRule="auto"/>
              <w:ind w:left="2" w:right="103" w:firstLine="0"/>
            </w:pPr>
            <w:r w:rsidRPr="00E82E32">
              <w:rPr>
                <w:b/>
              </w:rPr>
              <w:t xml:space="preserve">(EF01LP16) </w:t>
            </w:r>
            <w:r w:rsidRPr="00E82E32">
              <w:t xml:space="preserve">Ler e compreender, em colaboração com os colegas e com a ajuda do professor, quadras, quadrinhas, parlendas, trava línguas, dentre outros gêneros do campo da vida </w:t>
            </w:r>
          </w:p>
          <w:p w14:paraId="3DE4B3C1" w14:textId="77777777" w:rsidR="00E82E32" w:rsidRPr="00E82E32" w:rsidRDefault="00E82E32" w:rsidP="00E82E32">
            <w:pPr>
              <w:spacing w:after="138" w:line="259" w:lineRule="auto"/>
              <w:ind w:left="2" w:firstLine="0"/>
              <w:jc w:val="left"/>
            </w:pPr>
            <w:r w:rsidRPr="00E82E32">
              <w:t xml:space="preserve">cotidiana, </w:t>
            </w:r>
          </w:p>
          <w:p w14:paraId="09D0CDDB" w14:textId="77777777" w:rsidR="00E82E32" w:rsidRPr="00E82E32" w:rsidRDefault="00E82E32" w:rsidP="00E82E32">
            <w:pPr>
              <w:tabs>
                <w:tab w:val="center" w:pos="723"/>
                <w:tab w:val="center" w:pos="2155"/>
              </w:tabs>
              <w:spacing w:after="122" w:line="259" w:lineRule="auto"/>
              <w:ind w:left="0" w:firstLine="0"/>
              <w:jc w:val="left"/>
            </w:pPr>
            <w:r w:rsidRPr="00E82E32">
              <w:rPr>
                <w:rFonts w:ascii="Calibri" w:eastAsia="Calibri" w:hAnsi="Calibri" w:cs="Calibri"/>
                <w:sz w:val="22"/>
              </w:rPr>
              <w:tab/>
            </w:r>
            <w:r w:rsidRPr="00E82E32">
              <w:t xml:space="preserve">considerando </w:t>
            </w:r>
            <w:r w:rsidRPr="00E82E32">
              <w:tab/>
              <w:t xml:space="preserve">a </w:t>
            </w:r>
          </w:p>
          <w:p w14:paraId="2A75FCC3" w14:textId="77777777" w:rsidR="00E82E32" w:rsidRPr="00E82E32" w:rsidRDefault="00E82E32" w:rsidP="00E82E32">
            <w:pPr>
              <w:spacing w:after="0" w:line="259" w:lineRule="auto"/>
              <w:ind w:left="2" w:firstLine="0"/>
            </w:pPr>
            <w:r w:rsidRPr="00E82E32">
              <w:t xml:space="preserve">situação comunicativa </w:t>
            </w:r>
            <w:r w:rsidRPr="00E82E32">
              <w:tab/>
              <w:t xml:space="preserve">e </w:t>
            </w:r>
            <w:r w:rsidRPr="00E82E32">
              <w:tab/>
              <w:t>o tema/assunto do texto e relacionando sua forma de organização à sua finalidade.</w:t>
            </w:r>
          </w:p>
        </w:tc>
        <w:tc>
          <w:tcPr>
            <w:tcW w:w="2266" w:type="dxa"/>
            <w:tcBorders>
              <w:top w:val="single" w:sz="6" w:space="0" w:color="000000"/>
              <w:left w:val="single" w:sz="6" w:space="0" w:color="000000"/>
              <w:bottom w:val="single" w:sz="6" w:space="0" w:color="000000"/>
              <w:right w:val="single" w:sz="6" w:space="0" w:color="000000"/>
            </w:tcBorders>
          </w:tcPr>
          <w:p w14:paraId="0B6E9325" w14:textId="77777777" w:rsidR="00E82E32" w:rsidRPr="00E82E32" w:rsidRDefault="00E82E32" w:rsidP="00E82E32">
            <w:pPr>
              <w:spacing w:after="0" w:line="360" w:lineRule="auto"/>
              <w:ind w:left="0" w:right="104" w:firstLine="0"/>
            </w:pPr>
            <w:r w:rsidRPr="00E82E32">
              <w:rPr>
                <w:b/>
              </w:rPr>
              <w:t xml:space="preserve">(EF01LP16RS-1) </w:t>
            </w:r>
            <w:r w:rsidRPr="00E82E32">
              <w:t xml:space="preserve">Compreender e conhecer o repertório de textos de tradição oral como parlendas, quadrinhas, </w:t>
            </w:r>
          </w:p>
          <w:p w14:paraId="2C0F9ECD" w14:textId="77777777" w:rsidR="00E82E32" w:rsidRPr="00E82E32" w:rsidRDefault="00E82E32" w:rsidP="00E82E32">
            <w:pPr>
              <w:spacing w:after="0" w:line="259" w:lineRule="auto"/>
              <w:ind w:left="0" w:right="105" w:firstLine="0"/>
            </w:pPr>
            <w:r w:rsidRPr="00E82E32">
              <w:t xml:space="preserve">adivinhas, com diversos gêneros textuais. </w:t>
            </w:r>
          </w:p>
        </w:tc>
        <w:tc>
          <w:tcPr>
            <w:tcW w:w="3637" w:type="dxa"/>
            <w:tcBorders>
              <w:top w:val="single" w:sz="6" w:space="0" w:color="000000"/>
              <w:left w:val="single" w:sz="6" w:space="0" w:color="000000"/>
              <w:bottom w:val="single" w:sz="6" w:space="0" w:color="000000"/>
              <w:right w:val="single" w:sz="6" w:space="0" w:color="000000"/>
            </w:tcBorders>
          </w:tcPr>
          <w:p w14:paraId="6E4BE654" w14:textId="77777777" w:rsidR="00E82E32" w:rsidRPr="00E82E32" w:rsidRDefault="00E82E32" w:rsidP="00E82E32">
            <w:pPr>
              <w:spacing w:after="0" w:line="360" w:lineRule="auto"/>
              <w:ind w:left="0" w:right="104" w:firstLine="0"/>
              <w:rPr>
                <w:b/>
              </w:rPr>
            </w:pPr>
          </w:p>
        </w:tc>
      </w:tr>
    </w:tbl>
    <w:p w14:paraId="777A4E13" w14:textId="77777777" w:rsidR="00E82E32" w:rsidRPr="00E82E32" w:rsidRDefault="00E82E32" w:rsidP="00E82E32">
      <w:pPr>
        <w:spacing w:after="0" w:line="259" w:lineRule="auto"/>
        <w:ind w:left="-1440" w:right="10466" w:firstLine="0"/>
        <w:jc w:val="left"/>
      </w:pPr>
    </w:p>
    <w:tbl>
      <w:tblPr>
        <w:tblStyle w:val="TableGrid7"/>
        <w:tblW w:w="14803" w:type="dxa"/>
        <w:tblInd w:w="-1085" w:type="dxa"/>
        <w:tblCellMar>
          <w:top w:w="58" w:type="dxa"/>
          <w:left w:w="108" w:type="dxa"/>
        </w:tblCellMar>
        <w:tblLook w:val="04A0" w:firstRow="1" w:lastRow="0" w:firstColumn="1" w:lastColumn="0" w:noHBand="0" w:noVBand="1"/>
      </w:tblPr>
      <w:tblGrid>
        <w:gridCol w:w="959"/>
        <w:gridCol w:w="1726"/>
        <w:gridCol w:w="2009"/>
        <w:gridCol w:w="1819"/>
        <w:gridCol w:w="2434"/>
        <w:gridCol w:w="2266"/>
        <w:gridCol w:w="3590"/>
      </w:tblGrid>
      <w:tr w:rsidR="00E82E32" w:rsidRPr="00E82E32" w14:paraId="445ED45B" w14:textId="77777777" w:rsidTr="00B96E46">
        <w:trPr>
          <w:trHeight w:val="9283"/>
        </w:trPr>
        <w:tc>
          <w:tcPr>
            <w:tcW w:w="959" w:type="dxa"/>
            <w:tcBorders>
              <w:top w:val="single" w:sz="6" w:space="0" w:color="000000"/>
              <w:left w:val="single" w:sz="6" w:space="0" w:color="000000"/>
              <w:bottom w:val="single" w:sz="6" w:space="0" w:color="000000"/>
              <w:right w:val="single" w:sz="6" w:space="0" w:color="000000"/>
            </w:tcBorders>
          </w:tcPr>
          <w:p w14:paraId="2A122451" w14:textId="77777777" w:rsidR="00E82E32" w:rsidRPr="00E82E32" w:rsidRDefault="00E82E32" w:rsidP="00E82E32">
            <w:pPr>
              <w:spacing w:after="0" w:line="259" w:lineRule="auto"/>
              <w:ind w:left="2" w:firstLine="0"/>
              <w:jc w:val="left"/>
            </w:pPr>
            <w:r w:rsidRPr="00E82E32">
              <w:rPr>
                <w:b/>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1508032E" w14:textId="77777777" w:rsidR="00E82E32" w:rsidRPr="00E82E32" w:rsidRDefault="00E82E32" w:rsidP="00E82E32">
            <w:pPr>
              <w:spacing w:after="0" w:line="259" w:lineRule="auto"/>
              <w:ind w:left="0" w:firstLine="0"/>
              <w:jc w:val="left"/>
            </w:pPr>
            <w:r w:rsidRPr="00E82E32">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6F6EC7B0" w14:textId="77777777" w:rsidR="00E82E32" w:rsidRPr="00E82E32" w:rsidRDefault="00E82E32" w:rsidP="00E82E32">
            <w:pPr>
              <w:spacing w:after="276" w:line="259" w:lineRule="auto"/>
              <w:ind w:left="2" w:firstLine="0"/>
              <w:jc w:val="left"/>
            </w:pPr>
            <w:r w:rsidRPr="00E82E32">
              <w:t xml:space="preserve">Escrita </w:t>
            </w:r>
          </w:p>
          <w:p w14:paraId="07EF8BD3" w14:textId="77777777" w:rsidR="00E82E32" w:rsidRPr="00E82E32" w:rsidRDefault="00E82E32" w:rsidP="00E82E32">
            <w:pPr>
              <w:spacing w:after="0" w:line="259" w:lineRule="auto"/>
              <w:ind w:left="2" w:firstLine="0"/>
              <w:jc w:val="left"/>
            </w:pPr>
            <w:r w:rsidRPr="00E82E32">
              <w:t xml:space="preserve">(compartilhada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0BD3CBE3" w14:textId="77777777" w:rsidR="00E82E32" w:rsidRPr="00E82E32" w:rsidRDefault="00E82E32" w:rsidP="00E82E32">
            <w:pPr>
              <w:spacing w:after="136" w:line="259" w:lineRule="auto"/>
              <w:ind w:left="2" w:firstLine="0"/>
              <w:jc w:val="left"/>
            </w:pPr>
            <w:r w:rsidRPr="00E82E32">
              <w:t xml:space="preserve">Escrita </w:t>
            </w:r>
          </w:p>
          <w:p w14:paraId="574179B6" w14:textId="77777777" w:rsidR="00E82E32" w:rsidRPr="00E82E32" w:rsidRDefault="00E82E32" w:rsidP="00E82E32">
            <w:pPr>
              <w:tabs>
                <w:tab w:val="center" w:pos="537"/>
                <w:tab w:val="center" w:pos="1540"/>
              </w:tabs>
              <w:spacing w:after="125" w:line="259" w:lineRule="auto"/>
              <w:ind w:left="0" w:firstLine="0"/>
              <w:jc w:val="left"/>
            </w:pPr>
            <w:r w:rsidRPr="00E82E32">
              <w:rPr>
                <w:rFonts w:ascii="Calibri" w:eastAsia="Calibri" w:hAnsi="Calibri" w:cs="Calibri"/>
                <w:sz w:val="22"/>
              </w:rPr>
              <w:tab/>
            </w:r>
            <w:r w:rsidRPr="00E82E32">
              <w:t xml:space="preserve">autônoma </w:t>
            </w:r>
            <w:r w:rsidRPr="00E82E32">
              <w:tab/>
              <w:t xml:space="preserve">e </w:t>
            </w:r>
          </w:p>
          <w:p w14:paraId="05E72871" w14:textId="77777777" w:rsidR="00E82E32" w:rsidRPr="00E82E32" w:rsidRDefault="00E82E32" w:rsidP="00E82E32">
            <w:pPr>
              <w:spacing w:after="0" w:line="259" w:lineRule="auto"/>
              <w:ind w:left="2" w:firstLine="0"/>
              <w:jc w:val="left"/>
            </w:pPr>
            <w:r w:rsidRPr="00E82E32">
              <w:t xml:space="preserve">compartilhada </w:t>
            </w:r>
          </w:p>
        </w:tc>
        <w:tc>
          <w:tcPr>
            <w:tcW w:w="2434" w:type="dxa"/>
            <w:tcBorders>
              <w:top w:val="single" w:sz="6" w:space="0" w:color="000000"/>
              <w:left w:val="single" w:sz="6" w:space="0" w:color="000000"/>
              <w:bottom w:val="single" w:sz="6" w:space="0" w:color="000000"/>
              <w:right w:val="single" w:sz="6" w:space="0" w:color="000000"/>
            </w:tcBorders>
          </w:tcPr>
          <w:p w14:paraId="10072B0E" w14:textId="77777777" w:rsidR="00E82E32" w:rsidRPr="003A087C" w:rsidRDefault="00E82E32" w:rsidP="00E82E32">
            <w:pPr>
              <w:spacing w:after="115" w:line="259" w:lineRule="auto"/>
              <w:ind w:left="2" w:firstLine="0"/>
              <w:jc w:val="left"/>
              <w:rPr>
                <w:sz w:val="22"/>
              </w:rPr>
            </w:pPr>
            <w:r w:rsidRPr="003A087C">
              <w:rPr>
                <w:b/>
                <w:sz w:val="22"/>
              </w:rPr>
              <w:t xml:space="preserve">(EF01LP17) </w:t>
            </w:r>
          </w:p>
          <w:p w14:paraId="7E0B6DCE" w14:textId="77777777" w:rsidR="00E82E32" w:rsidRPr="003A087C" w:rsidRDefault="00E82E32" w:rsidP="00E82E32">
            <w:pPr>
              <w:spacing w:after="0" w:line="360" w:lineRule="auto"/>
              <w:ind w:left="2" w:right="103" w:firstLine="0"/>
              <w:rPr>
                <w:sz w:val="22"/>
              </w:rPr>
            </w:pPr>
            <w:r w:rsidRPr="003A087C">
              <w:rPr>
                <w:sz w:val="22"/>
              </w:rPr>
              <w:t xml:space="preserve">Planejar e produzir, em colaboração com os colegas e com a ajuda do professor, listas, agendas, calendários, avisos, convites, receitas, instruções de montagem e legendas para álbuns, fotos ou ilustrações (digitais ou impressos), dentre outros gêneros do campo da vida cotidiana, considerando a </w:t>
            </w:r>
          </w:p>
          <w:p w14:paraId="1780811B" w14:textId="77777777" w:rsidR="00E82E32" w:rsidRPr="003A087C" w:rsidRDefault="00E82E32" w:rsidP="00E82E32">
            <w:pPr>
              <w:spacing w:after="0" w:line="259" w:lineRule="auto"/>
              <w:ind w:left="2" w:right="104" w:firstLine="0"/>
              <w:rPr>
                <w:sz w:val="22"/>
              </w:rPr>
            </w:pPr>
            <w:r w:rsidRPr="003A087C">
              <w:rPr>
                <w:sz w:val="22"/>
              </w:rPr>
              <w:t xml:space="preserve">situação comunicativa e o tema/assunto/ finalidade do texto. </w:t>
            </w:r>
          </w:p>
        </w:tc>
        <w:tc>
          <w:tcPr>
            <w:tcW w:w="2266" w:type="dxa"/>
            <w:tcBorders>
              <w:top w:val="single" w:sz="6" w:space="0" w:color="000000"/>
              <w:left w:val="single" w:sz="6" w:space="0" w:color="000000"/>
              <w:bottom w:val="single" w:sz="6" w:space="0" w:color="000000"/>
              <w:right w:val="single" w:sz="4" w:space="0" w:color="000000"/>
            </w:tcBorders>
          </w:tcPr>
          <w:p w14:paraId="37E5B9A8" w14:textId="77777777" w:rsidR="00E82E32" w:rsidRPr="00E82E32" w:rsidRDefault="00E82E32" w:rsidP="00E82E32">
            <w:pPr>
              <w:spacing w:after="2" w:line="360" w:lineRule="auto"/>
              <w:ind w:left="0" w:right="103" w:firstLine="0"/>
            </w:pPr>
            <w:r w:rsidRPr="00E82E32">
              <w:rPr>
                <w:b/>
              </w:rPr>
              <w:t xml:space="preserve">(EF01LP17RS-1) </w:t>
            </w:r>
            <w:r w:rsidRPr="00E82E32">
              <w:t>Conhecer os usos e funções sociais da escrita, tendo acesso a diferentes gêneros do campo da vida cotidiana.</w:t>
            </w:r>
          </w:p>
          <w:p w14:paraId="03103B80" w14:textId="77777777" w:rsidR="00E82E32" w:rsidRPr="00E82E32" w:rsidRDefault="00E82E32" w:rsidP="00E82E32">
            <w:pPr>
              <w:spacing w:after="2" w:line="360" w:lineRule="auto"/>
              <w:ind w:left="0" w:right="103" w:firstLine="0"/>
              <w:rPr>
                <w:b/>
              </w:rPr>
            </w:pPr>
          </w:p>
          <w:p w14:paraId="20C74C55" w14:textId="77777777" w:rsidR="00E82E32" w:rsidRPr="00E82E32" w:rsidRDefault="00E82E32" w:rsidP="00E82E32">
            <w:pPr>
              <w:spacing w:after="2" w:line="360" w:lineRule="auto"/>
              <w:ind w:left="0" w:right="103" w:firstLine="0"/>
            </w:pPr>
            <w:r w:rsidRPr="00E82E32">
              <w:rPr>
                <w:b/>
              </w:rPr>
              <w:t xml:space="preserve">(EF01LP17RS-2) </w:t>
            </w:r>
            <w:r w:rsidRPr="00E82E32">
              <w:t xml:space="preserve">Reconhecer as </w:t>
            </w:r>
          </w:p>
          <w:p w14:paraId="18C82084" w14:textId="77777777" w:rsidR="00E82E32" w:rsidRPr="00E82E32" w:rsidRDefault="00E82E32" w:rsidP="00E82E32">
            <w:pPr>
              <w:spacing w:after="115" w:line="259" w:lineRule="auto"/>
              <w:ind w:left="0" w:firstLine="0"/>
              <w:jc w:val="left"/>
            </w:pPr>
            <w:r w:rsidRPr="00E82E32">
              <w:t xml:space="preserve">características </w:t>
            </w:r>
          </w:p>
          <w:p w14:paraId="509424F2" w14:textId="77777777" w:rsidR="00E82E32" w:rsidRPr="00E82E32" w:rsidRDefault="00E82E32" w:rsidP="00E82E32">
            <w:pPr>
              <w:spacing w:after="0" w:line="259" w:lineRule="auto"/>
              <w:ind w:left="0" w:right="104" w:firstLine="0"/>
            </w:pPr>
            <w:r w:rsidRPr="00E82E32">
              <w:t xml:space="preserve">estruturais e gráficas de cada gênero. </w:t>
            </w:r>
          </w:p>
        </w:tc>
        <w:tc>
          <w:tcPr>
            <w:tcW w:w="3590" w:type="dxa"/>
            <w:tcBorders>
              <w:top w:val="single" w:sz="6" w:space="0" w:color="000000"/>
              <w:left w:val="single" w:sz="6" w:space="0" w:color="000000"/>
              <w:bottom w:val="single" w:sz="6" w:space="0" w:color="000000"/>
              <w:right w:val="single" w:sz="4" w:space="0" w:color="000000"/>
            </w:tcBorders>
          </w:tcPr>
          <w:p w14:paraId="5E5A2C35" w14:textId="77777777" w:rsidR="00E82E32" w:rsidRPr="00E82E32" w:rsidRDefault="00E82E32" w:rsidP="00E82E32">
            <w:pPr>
              <w:spacing w:after="2" w:line="360" w:lineRule="auto"/>
              <w:ind w:left="0" w:right="103" w:firstLine="0"/>
              <w:rPr>
                <w:b/>
              </w:rPr>
            </w:pPr>
          </w:p>
        </w:tc>
      </w:tr>
    </w:tbl>
    <w:p w14:paraId="05057E81" w14:textId="77777777" w:rsidR="00E82E32" w:rsidRPr="00E82E32" w:rsidRDefault="00E82E32" w:rsidP="00E82E32">
      <w:pPr>
        <w:spacing w:after="0" w:line="259" w:lineRule="auto"/>
        <w:ind w:left="-1440" w:right="10466" w:firstLine="0"/>
        <w:jc w:val="left"/>
      </w:pPr>
    </w:p>
    <w:tbl>
      <w:tblPr>
        <w:tblStyle w:val="TableGrid7"/>
        <w:tblW w:w="14827" w:type="dxa"/>
        <w:tblInd w:w="-1085" w:type="dxa"/>
        <w:tblCellMar>
          <w:top w:w="56" w:type="dxa"/>
          <w:left w:w="108" w:type="dxa"/>
        </w:tblCellMar>
        <w:tblLook w:val="04A0" w:firstRow="1" w:lastRow="0" w:firstColumn="1" w:lastColumn="0" w:noHBand="0" w:noVBand="1"/>
      </w:tblPr>
      <w:tblGrid>
        <w:gridCol w:w="959"/>
        <w:gridCol w:w="1726"/>
        <w:gridCol w:w="2009"/>
        <w:gridCol w:w="1819"/>
        <w:gridCol w:w="2434"/>
        <w:gridCol w:w="2266"/>
        <w:gridCol w:w="3614"/>
      </w:tblGrid>
      <w:tr w:rsidR="00E82E32" w:rsidRPr="00E82E32" w14:paraId="349EEFCE" w14:textId="77777777" w:rsidTr="00B96E46">
        <w:trPr>
          <w:trHeight w:val="7214"/>
        </w:trPr>
        <w:tc>
          <w:tcPr>
            <w:tcW w:w="959" w:type="dxa"/>
            <w:tcBorders>
              <w:top w:val="single" w:sz="6" w:space="0" w:color="000000"/>
              <w:left w:val="single" w:sz="6" w:space="0" w:color="000000"/>
              <w:bottom w:val="single" w:sz="6" w:space="0" w:color="000000"/>
              <w:right w:val="single" w:sz="6" w:space="0" w:color="000000"/>
            </w:tcBorders>
          </w:tcPr>
          <w:p w14:paraId="3ED2CD5E" w14:textId="77777777" w:rsidR="00E82E32" w:rsidRPr="00E82E32" w:rsidRDefault="00E82E32" w:rsidP="00E82E32">
            <w:pPr>
              <w:spacing w:after="0" w:line="259" w:lineRule="auto"/>
              <w:ind w:left="2" w:firstLine="0"/>
              <w:jc w:val="left"/>
            </w:pPr>
            <w:r w:rsidRPr="00E82E32">
              <w:rPr>
                <w:color w:val="960000"/>
              </w:rPr>
              <w:t xml:space="preserve"> </w:t>
            </w:r>
          </w:p>
        </w:tc>
        <w:tc>
          <w:tcPr>
            <w:tcW w:w="1726" w:type="dxa"/>
            <w:tcBorders>
              <w:top w:val="single" w:sz="6" w:space="0" w:color="000000"/>
              <w:left w:val="single" w:sz="6" w:space="0" w:color="000000"/>
              <w:bottom w:val="single" w:sz="6" w:space="0" w:color="000000"/>
              <w:right w:val="single" w:sz="6" w:space="0" w:color="000000"/>
            </w:tcBorders>
          </w:tcPr>
          <w:p w14:paraId="381D52F6" w14:textId="77777777" w:rsidR="00E82E32" w:rsidRPr="00E82E32" w:rsidRDefault="00E82E32" w:rsidP="00E82E32">
            <w:pPr>
              <w:spacing w:after="0" w:line="259" w:lineRule="auto"/>
              <w:ind w:left="0" w:firstLine="0"/>
              <w:jc w:val="left"/>
            </w:pPr>
            <w:r w:rsidRPr="00E82E32">
              <w:rPr>
                <w:b/>
                <w:color w:val="96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5804699A" w14:textId="77777777" w:rsidR="00E82E32" w:rsidRPr="00E82E32" w:rsidRDefault="00E82E32" w:rsidP="00E82E32">
            <w:pPr>
              <w:spacing w:after="276" w:line="259" w:lineRule="auto"/>
              <w:ind w:left="2" w:firstLine="0"/>
              <w:jc w:val="left"/>
            </w:pPr>
            <w:r w:rsidRPr="00E82E32">
              <w:t xml:space="preserve">Escrita </w:t>
            </w:r>
          </w:p>
          <w:p w14:paraId="3C5428AA" w14:textId="77777777" w:rsidR="00E82E32" w:rsidRPr="00E82E32" w:rsidRDefault="00E82E32" w:rsidP="00E82E32">
            <w:pPr>
              <w:spacing w:after="0" w:line="259" w:lineRule="auto"/>
              <w:ind w:left="2" w:firstLine="0"/>
              <w:jc w:val="left"/>
            </w:pPr>
            <w:r w:rsidRPr="00E82E32">
              <w:t xml:space="preserve">(compartilhada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03A8D4EF" w14:textId="77777777" w:rsidR="00E82E32" w:rsidRPr="00E82E32" w:rsidRDefault="00E82E32" w:rsidP="00E82E32">
            <w:pPr>
              <w:spacing w:after="136" w:line="259" w:lineRule="auto"/>
              <w:ind w:left="2" w:firstLine="0"/>
              <w:jc w:val="left"/>
            </w:pPr>
            <w:r w:rsidRPr="00E82E32">
              <w:t xml:space="preserve">Escrita </w:t>
            </w:r>
          </w:p>
          <w:p w14:paraId="7EFD79C3" w14:textId="77777777" w:rsidR="00E82E32" w:rsidRPr="00E82E32" w:rsidRDefault="00E82E32" w:rsidP="00E82E32">
            <w:pPr>
              <w:tabs>
                <w:tab w:val="center" w:pos="537"/>
                <w:tab w:val="center" w:pos="1540"/>
              </w:tabs>
              <w:spacing w:after="125" w:line="259" w:lineRule="auto"/>
              <w:ind w:left="0" w:firstLine="0"/>
              <w:jc w:val="left"/>
            </w:pPr>
            <w:r w:rsidRPr="00E82E32">
              <w:rPr>
                <w:rFonts w:ascii="Calibri" w:eastAsia="Calibri" w:hAnsi="Calibri" w:cs="Calibri"/>
                <w:sz w:val="22"/>
              </w:rPr>
              <w:tab/>
            </w:r>
            <w:r w:rsidRPr="00E82E32">
              <w:t xml:space="preserve">autônoma </w:t>
            </w:r>
            <w:r w:rsidRPr="00E82E32">
              <w:tab/>
              <w:t xml:space="preserve">e </w:t>
            </w:r>
          </w:p>
          <w:p w14:paraId="5D351CBB" w14:textId="77777777" w:rsidR="00E82E32" w:rsidRPr="00E82E32" w:rsidRDefault="00E82E32" w:rsidP="00E82E32">
            <w:pPr>
              <w:spacing w:after="0" w:line="259" w:lineRule="auto"/>
              <w:ind w:left="2" w:firstLine="0"/>
              <w:jc w:val="left"/>
            </w:pPr>
            <w:r w:rsidRPr="00E82E32">
              <w:t xml:space="preserve">compartilhada </w:t>
            </w:r>
          </w:p>
        </w:tc>
        <w:tc>
          <w:tcPr>
            <w:tcW w:w="2434" w:type="dxa"/>
            <w:tcBorders>
              <w:top w:val="single" w:sz="6" w:space="0" w:color="000000"/>
              <w:left w:val="single" w:sz="6" w:space="0" w:color="000000"/>
              <w:bottom w:val="single" w:sz="6" w:space="0" w:color="000000"/>
              <w:right w:val="single" w:sz="6" w:space="0" w:color="000000"/>
            </w:tcBorders>
          </w:tcPr>
          <w:p w14:paraId="599C2B8A" w14:textId="77777777" w:rsidR="00E82E32" w:rsidRPr="00E82E32" w:rsidRDefault="00E82E32" w:rsidP="00E82E32">
            <w:pPr>
              <w:spacing w:after="115" w:line="259" w:lineRule="auto"/>
              <w:ind w:left="2" w:firstLine="0"/>
              <w:jc w:val="left"/>
            </w:pPr>
            <w:r w:rsidRPr="00E82E32">
              <w:rPr>
                <w:b/>
              </w:rPr>
              <w:t xml:space="preserve">(EF01LP18) </w:t>
            </w:r>
          </w:p>
          <w:p w14:paraId="573F45C4" w14:textId="77777777" w:rsidR="00E82E32" w:rsidRPr="00E82E32" w:rsidRDefault="00E82E32" w:rsidP="00E82E32">
            <w:pPr>
              <w:spacing w:after="0" w:line="360" w:lineRule="auto"/>
              <w:ind w:left="2" w:right="103" w:firstLine="0"/>
            </w:pPr>
            <w:r w:rsidRPr="00E82E32">
              <w:t xml:space="preserve">Registrar, em colaboração com os colegas e com a ajuda do professor, cantigas, quadras, quadrinhas, parlendas, trava línguas, dentre outros gêneros do campo da vida </w:t>
            </w:r>
          </w:p>
          <w:p w14:paraId="31645AFA" w14:textId="77777777" w:rsidR="00E82E32" w:rsidRPr="00E82E32" w:rsidRDefault="00E82E32" w:rsidP="00E82E32">
            <w:pPr>
              <w:spacing w:after="136" w:line="259" w:lineRule="auto"/>
              <w:ind w:left="2" w:firstLine="0"/>
              <w:jc w:val="left"/>
            </w:pPr>
            <w:r w:rsidRPr="00E82E32">
              <w:t xml:space="preserve">cotidiana, </w:t>
            </w:r>
          </w:p>
          <w:p w14:paraId="7202FC70" w14:textId="77777777" w:rsidR="00E82E32" w:rsidRPr="00E82E32" w:rsidRDefault="00E82E32" w:rsidP="00E82E32">
            <w:pPr>
              <w:tabs>
                <w:tab w:val="center" w:pos="723"/>
                <w:tab w:val="center" w:pos="2155"/>
              </w:tabs>
              <w:spacing w:after="125" w:line="259" w:lineRule="auto"/>
              <w:ind w:left="0" w:firstLine="0"/>
              <w:jc w:val="left"/>
            </w:pPr>
            <w:r w:rsidRPr="00E82E32">
              <w:rPr>
                <w:rFonts w:ascii="Calibri" w:eastAsia="Calibri" w:hAnsi="Calibri" w:cs="Calibri"/>
                <w:sz w:val="22"/>
              </w:rPr>
              <w:tab/>
            </w:r>
            <w:r w:rsidRPr="00E82E32">
              <w:t xml:space="preserve">considerando </w:t>
            </w:r>
            <w:r w:rsidRPr="00E82E32">
              <w:tab/>
              <w:t xml:space="preserve">a </w:t>
            </w:r>
          </w:p>
          <w:p w14:paraId="779B49CC" w14:textId="77777777" w:rsidR="00E82E32" w:rsidRPr="00E82E32" w:rsidRDefault="00E82E32" w:rsidP="00E82E32">
            <w:pPr>
              <w:spacing w:after="0" w:line="259" w:lineRule="auto"/>
              <w:ind w:left="2" w:right="104" w:firstLine="0"/>
            </w:pPr>
            <w:r w:rsidRPr="00E82E32">
              <w:t xml:space="preserve">situação comunicativa e o tema/assunto/finalid ade do texto. </w:t>
            </w:r>
          </w:p>
        </w:tc>
        <w:tc>
          <w:tcPr>
            <w:tcW w:w="2266" w:type="dxa"/>
            <w:tcBorders>
              <w:top w:val="single" w:sz="6" w:space="0" w:color="000000"/>
              <w:left w:val="single" w:sz="6" w:space="0" w:color="000000"/>
              <w:bottom w:val="single" w:sz="6" w:space="0" w:color="000000"/>
              <w:right w:val="single" w:sz="6" w:space="0" w:color="000000"/>
            </w:tcBorders>
          </w:tcPr>
          <w:p w14:paraId="1B6B13B8" w14:textId="77777777" w:rsidR="00E82E32" w:rsidRPr="00E82E32" w:rsidRDefault="00E82E32" w:rsidP="00E82E32">
            <w:pPr>
              <w:spacing w:after="0" w:line="259" w:lineRule="auto"/>
              <w:ind w:left="0" w:right="104" w:firstLine="0"/>
            </w:pPr>
            <w:r w:rsidRPr="00E82E32">
              <w:rPr>
                <w:b/>
              </w:rPr>
              <w:t xml:space="preserve">(EF01LP18RS-1) </w:t>
            </w:r>
            <w:r w:rsidRPr="00E82E32">
              <w:t xml:space="preserve">Identificar e escrever na ordem os versos, relacionando o que é falado com o escrito. </w:t>
            </w:r>
          </w:p>
        </w:tc>
        <w:tc>
          <w:tcPr>
            <w:tcW w:w="3614" w:type="dxa"/>
            <w:tcBorders>
              <w:top w:val="single" w:sz="6" w:space="0" w:color="000000"/>
              <w:left w:val="single" w:sz="6" w:space="0" w:color="000000"/>
              <w:bottom w:val="single" w:sz="6" w:space="0" w:color="000000"/>
              <w:right w:val="single" w:sz="6" w:space="0" w:color="000000"/>
            </w:tcBorders>
          </w:tcPr>
          <w:p w14:paraId="75E03004" w14:textId="77777777" w:rsidR="00E82E32" w:rsidRPr="00E82E32" w:rsidRDefault="00E82E32" w:rsidP="00E82E32">
            <w:pPr>
              <w:spacing w:after="0" w:line="259" w:lineRule="auto"/>
              <w:ind w:left="0" w:right="104" w:firstLine="0"/>
              <w:rPr>
                <w:b/>
              </w:rPr>
            </w:pPr>
          </w:p>
        </w:tc>
      </w:tr>
      <w:tr w:rsidR="00E82E32" w:rsidRPr="00E82E32" w14:paraId="0B8F4A20" w14:textId="77777777" w:rsidTr="00B96E46">
        <w:trPr>
          <w:trHeight w:val="6223"/>
        </w:trPr>
        <w:tc>
          <w:tcPr>
            <w:tcW w:w="959" w:type="dxa"/>
            <w:tcBorders>
              <w:top w:val="single" w:sz="6" w:space="0" w:color="000000"/>
              <w:left w:val="single" w:sz="6" w:space="0" w:color="000000"/>
              <w:bottom w:val="single" w:sz="6" w:space="0" w:color="000000"/>
              <w:right w:val="single" w:sz="6" w:space="0" w:color="000000"/>
            </w:tcBorders>
          </w:tcPr>
          <w:p w14:paraId="50629078" w14:textId="77777777" w:rsidR="00E82E32" w:rsidRPr="00E82E32" w:rsidRDefault="00E82E32" w:rsidP="00E82E32">
            <w:pPr>
              <w:spacing w:after="0" w:line="259" w:lineRule="auto"/>
              <w:ind w:left="2" w:firstLine="0"/>
              <w:jc w:val="left"/>
            </w:pPr>
            <w:r w:rsidRPr="00E82E32">
              <w:rPr>
                <w:color w:val="96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704D353D" w14:textId="77777777" w:rsidR="00E82E32" w:rsidRPr="00E82E32" w:rsidRDefault="00E82E32" w:rsidP="00E82E32">
            <w:pPr>
              <w:spacing w:after="0" w:line="259" w:lineRule="auto"/>
              <w:ind w:left="0" w:firstLine="0"/>
              <w:jc w:val="left"/>
            </w:pPr>
            <w:r w:rsidRPr="00E82E32">
              <w:rPr>
                <w:color w:val="96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5D0069B5" w14:textId="77777777" w:rsidR="00E82E32" w:rsidRPr="00E82E32" w:rsidRDefault="00E82E32" w:rsidP="00E82E32">
            <w:pPr>
              <w:spacing w:after="0" w:line="259" w:lineRule="auto"/>
              <w:ind w:left="2" w:firstLine="0"/>
              <w:jc w:val="left"/>
            </w:pPr>
            <w:r w:rsidRPr="00E82E32">
              <w:t xml:space="preserve">Oralidade </w:t>
            </w:r>
          </w:p>
        </w:tc>
        <w:tc>
          <w:tcPr>
            <w:tcW w:w="1819" w:type="dxa"/>
            <w:tcBorders>
              <w:top w:val="single" w:sz="6" w:space="0" w:color="000000"/>
              <w:left w:val="single" w:sz="6" w:space="0" w:color="000000"/>
              <w:bottom w:val="single" w:sz="6" w:space="0" w:color="000000"/>
              <w:right w:val="single" w:sz="6" w:space="0" w:color="000000"/>
            </w:tcBorders>
          </w:tcPr>
          <w:p w14:paraId="73E42B07" w14:textId="77777777" w:rsidR="00E82E32" w:rsidRPr="00E82E32" w:rsidRDefault="00E82E32" w:rsidP="00E82E32">
            <w:pPr>
              <w:tabs>
                <w:tab w:val="center" w:pos="517"/>
                <w:tab w:val="center" w:pos="1473"/>
              </w:tabs>
              <w:spacing w:after="122" w:line="259" w:lineRule="auto"/>
              <w:ind w:left="0" w:firstLine="0"/>
              <w:jc w:val="left"/>
            </w:pPr>
            <w:r w:rsidRPr="00E82E32">
              <w:rPr>
                <w:rFonts w:ascii="Calibri" w:eastAsia="Calibri" w:hAnsi="Calibri" w:cs="Calibri"/>
                <w:sz w:val="22"/>
              </w:rPr>
              <w:tab/>
            </w:r>
            <w:r w:rsidRPr="00E82E32">
              <w:t xml:space="preserve">Produção </w:t>
            </w:r>
            <w:r w:rsidRPr="00E82E32">
              <w:tab/>
              <w:t xml:space="preserve">de </w:t>
            </w:r>
          </w:p>
          <w:p w14:paraId="1353A96D" w14:textId="77777777" w:rsidR="00E82E32" w:rsidRPr="00E82E32" w:rsidRDefault="00E82E32" w:rsidP="00E82E32">
            <w:pPr>
              <w:spacing w:after="0" w:line="259" w:lineRule="auto"/>
              <w:ind w:left="2" w:firstLine="0"/>
              <w:jc w:val="left"/>
            </w:pPr>
            <w:r w:rsidRPr="00E82E32">
              <w:t xml:space="preserve">texto oral </w:t>
            </w:r>
          </w:p>
        </w:tc>
        <w:tc>
          <w:tcPr>
            <w:tcW w:w="2434" w:type="dxa"/>
            <w:tcBorders>
              <w:top w:val="single" w:sz="6" w:space="0" w:color="000000"/>
              <w:left w:val="single" w:sz="6" w:space="0" w:color="000000"/>
              <w:bottom w:val="single" w:sz="6" w:space="0" w:color="000000"/>
              <w:right w:val="single" w:sz="6" w:space="0" w:color="000000"/>
            </w:tcBorders>
          </w:tcPr>
          <w:p w14:paraId="0B977412" w14:textId="77777777" w:rsidR="00E82E32" w:rsidRPr="00E82E32" w:rsidRDefault="00E82E32" w:rsidP="00E82E32">
            <w:pPr>
              <w:spacing w:after="20" w:line="360" w:lineRule="auto"/>
              <w:ind w:left="2" w:right="102" w:firstLine="0"/>
            </w:pPr>
            <w:r w:rsidRPr="00E82E32">
              <w:rPr>
                <w:b/>
              </w:rPr>
              <w:t xml:space="preserve">(EF01LP19) </w:t>
            </w:r>
            <w:r w:rsidRPr="00E82E32">
              <w:t>Recitar parlendas, quadras, quadrinhas, trava-</w:t>
            </w:r>
          </w:p>
          <w:p w14:paraId="4C4C963A" w14:textId="77777777" w:rsidR="00E82E32" w:rsidRPr="00E82E32" w:rsidRDefault="00E82E32" w:rsidP="00E82E32">
            <w:pPr>
              <w:tabs>
                <w:tab w:val="center" w:pos="422"/>
                <w:tab w:val="center" w:pos="1994"/>
              </w:tabs>
              <w:spacing w:after="125" w:line="259" w:lineRule="auto"/>
              <w:ind w:left="0" w:firstLine="0"/>
              <w:jc w:val="left"/>
            </w:pPr>
            <w:r w:rsidRPr="00E82E32">
              <w:rPr>
                <w:rFonts w:ascii="Calibri" w:eastAsia="Calibri" w:hAnsi="Calibri" w:cs="Calibri"/>
                <w:sz w:val="22"/>
              </w:rPr>
              <w:tab/>
            </w:r>
            <w:r w:rsidRPr="00E82E32">
              <w:t xml:space="preserve">línguas, </w:t>
            </w:r>
            <w:r w:rsidRPr="00E82E32">
              <w:tab/>
              <w:t xml:space="preserve">com </w:t>
            </w:r>
          </w:p>
          <w:p w14:paraId="312C180C" w14:textId="77777777" w:rsidR="00E82E32" w:rsidRPr="00E82E32" w:rsidRDefault="00E82E32" w:rsidP="00E82E32">
            <w:pPr>
              <w:spacing w:after="115" w:line="259" w:lineRule="auto"/>
              <w:ind w:left="2" w:firstLine="0"/>
              <w:jc w:val="left"/>
            </w:pPr>
            <w:r w:rsidRPr="00E82E32">
              <w:t xml:space="preserve">entonação </w:t>
            </w:r>
          </w:p>
          <w:p w14:paraId="03A34A32" w14:textId="77777777" w:rsidR="00E82E32" w:rsidRPr="00E82E32" w:rsidRDefault="00E82E32" w:rsidP="00E82E32">
            <w:pPr>
              <w:spacing w:after="0" w:line="259" w:lineRule="auto"/>
              <w:ind w:left="2" w:right="103" w:firstLine="0"/>
            </w:pPr>
            <w:r w:rsidRPr="00E82E32">
              <w:t xml:space="preserve">adequada e observando as rimas. </w:t>
            </w:r>
          </w:p>
        </w:tc>
        <w:tc>
          <w:tcPr>
            <w:tcW w:w="2266" w:type="dxa"/>
            <w:tcBorders>
              <w:top w:val="single" w:sz="6" w:space="0" w:color="000000"/>
              <w:left w:val="single" w:sz="6" w:space="0" w:color="000000"/>
              <w:bottom w:val="single" w:sz="6" w:space="0" w:color="000000"/>
              <w:right w:val="single" w:sz="6" w:space="0" w:color="000000"/>
            </w:tcBorders>
          </w:tcPr>
          <w:p w14:paraId="2A621EBB" w14:textId="77777777" w:rsidR="00E82E32" w:rsidRPr="00E82E32" w:rsidRDefault="00E82E32" w:rsidP="00E82E32">
            <w:pPr>
              <w:spacing w:after="11" w:line="370" w:lineRule="auto"/>
              <w:ind w:left="0" w:firstLine="0"/>
              <w:jc w:val="left"/>
            </w:pPr>
            <w:r w:rsidRPr="00E82E32">
              <w:rPr>
                <w:b/>
              </w:rPr>
              <w:t xml:space="preserve">(EF01LP19RS-1) </w:t>
            </w:r>
            <w:r w:rsidRPr="00E82E32">
              <w:t xml:space="preserve">Criar, </w:t>
            </w:r>
            <w:r w:rsidRPr="00E82E32">
              <w:tab/>
              <w:t xml:space="preserve">recitar, dramatizar </w:t>
            </w:r>
            <w:r w:rsidRPr="00E82E32">
              <w:tab/>
              <w:t>e inventar parlendas, quadras, quadrinhas, trava-</w:t>
            </w:r>
          </w:p>
          <w:p w14:paraId="1141B91D" w14:textId="77777777" w:rsidR="00E82E32" w:rsidRPr="00E82E32" w:rsidRDefault="00E82E32" w:rsidP="00E82E32">
            <w:pPr>
              <w:tabs>
                <w:tab w:val="center" w:pos="420"/>
                <w:tab w:val="center" w:pos="1826"/>
              </w:tabs>
              <w:spacing w:after="122" w:line="259" w:lineRule="auto"/>
              <w:ind w:left="0" w:firstLine="0"/>
              <w:jc w:val="left"/>
            </w:pPr>
            <w:r w:rsidRPr="00E82E32">
              <w:rPr>
                <w:rFonts w:ascii="Calibri" w:eastAsia="Calibri" w:hAnsi="Calibri" w:cs="Calibri"/>
                <w:sz w:val="22"/>
              </w:rPr>
              <w:tab/>
            </w:r>
            <w:r w:rsidRPr="00E82E32">
              <w:t xml:space="preserve">línguas, </w:t>
            </w:r>
            <w:r w:rsidRPr="00E82E32">
              <w:tab/>
              <w:t xml:space="preserve">com </w:t>
            </w:r>
          </w:p>
          <w:p w14:paraId="21674476" w14:textId="77777777" w:rsidR="00E82E32" w:rsidRPr="00E82E32" w:rsidRDefault="00E82E32" w:rsidP="00E82E32">
            <w:pPr>
              <w:spacing w:after="117" w:line="259" w:lineRule="auto"/>
              <w:ind w:left="0" w:firstLine="0"/>
              <w:jc w:val="left"/>
            </w:pPr>
            <w:r w:rsidRPr="00E82E32">
              <w:t xml:space="preserve">entonação </w:t>
            </w:r>
          </w:p>
          <w:p w14:paraId="11BA1BD1" w14:textId="77777777" w:rsidR="00E82E32" w:rsidRPr="00E82E32" w:rsidRDefault="00E82E32" w:rsidP="00E82E32">
            <w:pPr>
              <w:spacing w:after="0" w:line="360" w:lineRule="auto"/>
              <w:ind w:left="0" w:right="103" w:firstLine="0"/>
            </w:pPr>
            <w:r w:rsidRPr="00E82E32">
              <w:t xml:space="preserve">adequada e observando as rimas.    </w:t>
            </w:r>
            <w:r w:rsidRPr="00E82E32">
              <w:rPr>
                <w:b/>
              </w:rPr>
              <w:t xml:space="preserve">                   </w:t>
            </w:r>
          </w:p>
          <w:p w14:paraId="2BC9D634" w14:textId="77777777" w:rsidR="00E82E32" w:rsidRPr="00E82E32" w:rsidRDefault="00E82E32" w:rsidP="00E82E32">
            <w:pPr>
              <w:spacing w:after="0" w:line="259" w:lineRule="auto"/>
              <w:ind w:left="0" w:firstLine="0"/>
              <w:jc w:val="left"/>
            </w:pPr>
            <w:r w:rsidRPr="00E82E32">
              <w:rPr>
                <w:b/>
              </w:rPr>
              <w:t xml:space="preserve">(EF01LP19RS-2) </w:t>
            </w:r>
            <w:r w:rsidRPr="00E82E32">
              <w:t>Recontar histórias conhecidas, recuperando algumas características da linguagem do texto lido pelo professor.</w:t>
            </w:r>
          </w:p>
        </w:tc>
        <w:tc>
          <w:tcPr>
            <w:tcW w:w="3614" w:type="dxa"/>
            <w:tcBorders>
              <w:top w:val="single" w:sz="6" w:space="0" w:color="000000"/>
              <w:left w:val="single" w:sz="6" w:space="0" w:color="000000"/>
              <w:bottom w:val="single" w:sz="6" w:space="0" w:color="000000"/>
              <w:right w:val="single" w:sz="6" w:space="0" w:color="000000"/>
            </w:tcBorders>
          </w:tcPr>
          <w:p w14:paraId="792B41FC" w14:textId="77777777" w:rsidR="00E82E32" w:rsidRPr="00E82E32" w:rsidRDefault="00E82E32" w:rsidP="00E82E32">
            <w:pPr>
              <w:spacing w:after="11" w:line="370" w:lineRule="auto"/>
              <w:ind w:left="0" w:firstLine="0"/>
              <w:jc w:val="left"/>
              <w:rPr>
                <w:b/>
              </w:rPr>
            </w:pPr>
          </w:p>
        </w:tc>
      </w:tr>
    </w:tbl>
    <w:p w14:paraId="131B5E8E" w14:textId="77777777" w:rsidR="00E82E32" w:rsidRPr="00E82E32" w:rsidRDefault="00E82E32" w:rsidP="00E82E32">
      <w:pPr>
        <w:spacing w:after="0" w:line="259" w:lineRule="auto"/>
        <w:ind w:left="-1440" w:right="10466" w:firstLine="0"/>
        <w:jc w:val="left"/>
      </w:pPr>
    </w:p>
    <w:tbl>
      <w:tblPr>
        <w:tblStyle w:val="TableGrid7"/>
        <w:tblW w:w="14827" w:type="dxa"/>
        <w:tblInd w:w="-1085" w:type="dxa"/>
        <w:tblCellMar>
          <w:top w:w="56" w:type="dxa"/>
          <w:left w:w="108" w:type="dxa"/>
        </w:tblCellMar>
        <w:tblLook w:val="04A0" w:firstRow="1" w:lastRow="0" w:firstColumn="1" w:lastColumn="0" w:noHBand="0" w:noVBand="1"/>
      </w:tblPr>
      <w:tblGrid>
        <w:gridCol w:w="959"/>
        <w:gridCol w:w="1726"/>
        <w:gridCol w:w="2009"/>
        <w:gridCol w:w="1819"/>
        <w:gridCol w:w="2434"/>
        <w:gridCol w:w="2266"/>
        <w:gridCol w:w="3614"/>
      </w:tblGrid>
      <w:tr w:rsidR="00E82E32" w:rsidRPr="00E82E32" w14:paraId="6A90D324" w14:textId="77777777" w:rsidTr="00B96E46">
        <w:trPr>
          <w:trHeight w:val="6799"/>
        </w:trPr>
        <w:tc>
          <w:tcPr>
            <w:tcW w:w="959" w:type="dxa"/>
            <w:tcBorders>
              <w:top w:val="single" w:sz="6" w:space="0" w:color="000000"/>
              <w:left w:val="single" w:sz="6" w:space="0" w:color="000000"/>
              <w:bottom w:val="single" w:sz="6" w:space="0" w:color="000000"/>
              <w:right w:val="single" w:sz="6" w:space="0" w:color="000000"/>
            </w:tcBorders>
          </w:tcPr>
          <w:p w14:paraId="1C073884" w14:textId="77777777" w:rsidR="00E82E32" w:rsidRPr="00E82E32" w:rsidRDefault="00E82E32" w:rsidP="00E82E32">
            <w:pPr>
              <w:spacing w:after="0" w:line="259" w:lineRule="auto"/>
              <w:ind w:left="2" w:firstLine="0"/>
              <w:jc w:val="left"/>
            </w:pPr>
            <w:r w:rsidRPr="00E82E32">
              <w:rPr>
                <w:color w:val="96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5C0FEC01" w14:textId="77777777" w:rsidR="00E82E32" w:rsidRPr="00E82E32" w:rsidRDefault="00E82E32" w:rsidP="00E82E32">
            <w:pPr>
              <w:spacing w:after="0" w:line="259" w:lineRule="auto"/>
              <w:ind w:left="0" w:firstLine="0"/>
              <w:jc w:val="left"/>
            </w:pPr>
            <w:r w:rsidRPr="00E82E32">
              <w:rPr>
                <w:color w:val="96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69DDCA36" w14:textId="77777777" w:rsidR="00E82E32" w:rsidRPr="00E82E32" w:rsidRDefault="00E82E32" w:rsidP="00E82E32">
            <w:pPr>
              <w:spacing w:after="2" w:line="359" w:lineRule="auto"/>
              <w:ind w:left="2" w:firstLine="0"/>
              <w:jc w:val="left"/>
            </w:pPr>
            <w:r w:rsidRPr="00E82E32">
              <w:t xml:space="preserve">Análise linguística/semió tica </w:t>
            </w:r>
          </w:p>
          <w:p w14:paraId="7CA37060" w14:textId="77777777" w:rsidR="00E82E32" w:rsidRPr="00E82E32" w:rsidRDefault="00E82E32" w:rsidP="00E82E32">
            <w:pPr>
              <w:spacing w:after="0" w:line="259" w:lineRule="auto"/>
              <w:ind w:left="2" w:firstLine="0"/>
              <w:jc w:val="left"/>
            </w:pPr>
            <w:r w:rsidRPr="00E82E32">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251B0F42" w14:textId="77777777" w:rsidR="00E82E32" w:rsidRPr="00E82E32" w:rsidRDefault="00E82E32" w:rsidP="00E82E32">
            <w:pPr>
              <w:spacing w:after="0" w:line="259" w:lineRule="auto"/>
              <w:ind w:left="2" w:firstLine="0"/>
              <w:jc w:val="left"/>
            </w:pPr>
            <w:r w:rsidRPr="00E82E32">
              <w:t xml:space="preserve">Forma </w:t>
            </w:r>
            <w:r w:rsidRPr="00E82E32">
              <w:tab/>
              <w:t xml:space="preserve">de composição do texto </w:t>
            </w:r>
          </w:p>
        </w:tc>
        <w:tc>
          <w:tcPr>
            <w:tcW w:w="2434" w:type="dxa"/>
            <w:tcBorders>
              <w:top w:val="single" w:sz="6" w:space="0" w:color="000000"/>
              <w:left w:val="single" w:sz="6" w:space="0" w:color="000000"/>
              <w:bottom w:val="single" w:sz="6" w:space="0" w:color="000000"/>
              <w:right w:val="single" w:sz="6" w:space="0" w:color="000000"/>
            </w:tcBorders>
          </w:tcPr>
          <w:p w14:paraId="1A251E89" w14:textId="77777777" w:rsidR="00E82E32" w:rsidRPr="00E82E32" w:rsidRDefault="00E82E32" w:rsidP="00E82E32">
            <w:pPr>
              <w:spacing w:after="115" w:line="259" w:lineRule="auto"/>
              <w:ind w:left="2" w:firstLine="0"/>
              <w:jc w:val="left"/>
            </w:pPr>
            <w:r w:rsidRPr="00E82E32">
              <w:rPr>
                <w:b/>
              </w:rPr>
              <w:t xml:space="preserve">(EF01LP20) </w:t>
            </w:r>
          </w:p>
          <w:p w14:paraId="1D113328" w14:textId="77777777" w:rsidR="00E82E32" w:rsidRPr="00E82E32" w:rsidRDefault="00E82E32" w:rsidP="00E82E32">
            <w:pPr>
              <w:spacing w:after="0" w:line="360" w:lineRule="auto"/>
              <w:ind w:left="2" w:right="104" w:firstLine="0"/>
            </w:pPr>
            <w:r w:rsidRPr="00E82E32">
              <w:t xml:space="preserve">Identificar e reproduzir, em listas, agendas, </w:t>
            </w:r>
          </w:p>
          <w:p w14:paraId="37E440A7" w14:textId="77777777" w:rsidR="00E82E32" w:rsidRPr="00E82E32" w:rsidRDefault="00E82E32" w:rsidP="00E82E32">
            <w:pPr>
              <w:spacing w:after="1" w:line="360" w:lineRule="auto"/>
              <w:ind w:left="2" w:right="103" w:firstLine="0"/>
            </w:pPr>
            <w:r w:rsidRPr="00E82E32">
              <w:t xml:space="preserve">calendários, regras, avisos, convites, receitas, instruções de montagem e legendas para álbuns, fotos ou ilustrações (digitais ou impressos), a formatação e </w:t>
            </w:r>
          </w:p>
          <w:p w14:paraId="4A910635" w14:textId="77777777" w:rsidR="00E82E32" w:rsidRPr="00E82E32" w:rsidRDefault="00E82E32" w:rsidP="00E82E32">
            <w:pPr>
              <w:spacing w:after="0" w:line="259" w:lineRule="auto"/>
              <w:ind w:left="2" w:right="104" w:firstLine="0"/>
            </w:pPr>
            <w:r w:rsidRPr="00E82E32">
              <w:t xml:space="preserve">diagramação específica de cada um desses gêneros. </w:t>
            </w:r>
          </w:p>
        </w:tc>
        <w:tc>
          <w:tcPr>
            <w:tcW w:w="2266" w:type="dxa"/>
            <w:tcBorders>
              <w:top w:val="single" w:sz="6" w:space="0" w:color="000000"/>
              <w:left w:val="single" w:sz="6" w:space="0" w:color="000000"/>
              <w:bottom w:val="single" w:sz="6" w:space="0" w:color="000000"/>
              <w:right w:val="single" w:sz="6" w:space="0" w:color="000000"/>
            </w:tcBorders>
          </w:tcPr>
          <w:p w14:paraId="38A7FA4B" w14:textId="77777777" w:rsidR="00E82E32" w:rsidRPr="00E82E32" w:rsidRDefault="00E82E32" w:rsidP="00E82E32">
            <w:pPr>
              <w:spacing w:after="0" w:line="368" w:lineRule="auto"/>
              <w:ind w:left="0" w:right="103" w:firstLine="0"/>
            </w:pPr>
            <w:r w:rsidRPr="00E82E32">
              <w:rPr>
                <w:b/>
              </w:rPr>
              <w:t xml:space="preserve">(EF01LP20RS-1) </w:t>
            </w:r>
            <w:r w:rsidRPr="00E82E32">
              <w:t xml:space="preserve">Reconhecer na leitura </w:t>
            </w:r>
            <w:r w:rsidRPr="00E82E32">
              <w:tab/>
              <w:t xml:space="preserve">as </w:t>
            </w:r>
          </w:p>
          <w:p w14:paraId="1F39DD53" w14:textId="77777777" w:rsidR="00E82E32" w:rsidRPr="00E82E32" w:rsidRDefault="00E82E32" w:rsidP="00E82E32">
            <w:pPr>
              <w:spacing w:after="115" w:line="259" w:lineRule="auto"/>
              <w:ind w:left="0" w:firstLine="0"/>
              <w:jc w:val="left"/>
            </w:pPr>
            <w:r w:rsidRPr="00E82E32">
              <w:t xml:space="preserve">características </w:t>
            </w:r>
          </w:p>
          <w:p w14:paraId="09EC76F9" w14:textId="77777777" w:rsidR="00E82E32" w:rsidRPr="00E82E32" w:rsidRDefault="00E82E32" w:rsidP="00E82E32">
            <w:pPr>
              <w:spacing w:after="1" w:line="360" w:lineRule="auto"/>
              <w:ind w:left="0" w:right="104" w:firstLine="0"/>
            </w:pPr>
            <w:r w:rsidRPr="00E82E32">
              <w:t xml:space="preserve">gráficas que constituem cada gênero. </w:t>
            </w:r>
            <w:r w:rsidRPr="00E82E32">
              <w:rPr>
                <w:b/>
              </w:rPr>
              <w:t xml:space="preserve">                    </w:t>
            </w:r>
          </w:p>
          <w:p w14:paraId="4F9CDC50" w14:textId="77777777" w:rsidR="00E82E32" w:rsidRPr="00E82E32" w:rsidRDefault="00E82E32" w:rsidP="00E82E32">
            <w:pPr>
              <w:spacing w:after="0" w:line="360" w:lineRule="auto"/>
              <w:ind w:left="0" w:right="104" w:firstLine="0"/>
            </w:pPr>
            <w:r w:rsidRPr="00E82E32">
              <w:rPr>
                <w:b/>
              </w:rPr>
              <w:t xml:space="preserve">(EF01LP20RS-2) </w:t>
            </w:r>
            <w:r w:rsidRPr="00E82E32">
              <w:t xml:space="preserve">Produzir, com colaboração do </w:t>
            </w:r>
          </w:p>
          <w:p w14:paraId="4FBCC932" w14:textId="77777777" w:rsidR="00E82E32" w:rsidRPr="00E82E32" w:rsidRDefault="00E82E32" w:rsidP="00E82E32">
            <w:pPr>
              <w:spacing w:after="138" w:line="259" w:lineRule="auto"/>
              <w:ind w:left="0" w:firstLine="0"/>
              <w:jc w:val="left"/>
            </w:pPr>
            <w:r w:rsidRPr="00E82E32">
              <w:t xml:space="preserve">professor, </w:t>
            </w:r>
          </w:p>
          <w:p w14:paraId="187F5EBB" w14:textId="77777777" w:rsidR="00E82E32" w:rsidRPr="00E82E32" w:rsidRDefault="00E82E32" w:rsidP="00E82E32">
            <w:pPr>
              <w:spacing w:after="0" w:line="259" w:lineRule="auto"/>
              <w:ind w:left="0" w:firstLine="0"/>
              <w:jc w:val="left"/>
            </w:pPr>
            <w:r w:rsidRPr="00E82E32">
              <w:t xml:space="preserve">legendas </w:t>
            </w:r>
            <w:r w:rsidRPr="00E82E32">
              <w:tab/>
              <w:t xml:space="preserve">para fotos de família, palavras-chaves para ilustrações. </w:t>
            </w:r>
          </w:p>
        </w:tc>
        <w:tc>
          <w:tcPr>
            <w:tcW w:w="3614" w:type="dxa"/>
            <w:tcBorders>
              <w:top w:val="single" w:sz="6" w:space="0" w:color="000000"/>
              <w:left w:val="single" w:sz="6" w:space="0" w:color="000000"/>
              <w:bottom w:val="single" w:sz="6" w:space="0" w:color="000000"/>
              <w:right w:val="single" w:sz="6" w:space="0" w:color="000000"/>
            </w:tcBorders>
          </w:tcPr>
          <w:p w14:paraId="6961DE0F" w14:textId="77777777" w:rsidR="00E82E32" w:rsidRPr="00E82E32" w:rsidRDefault="00E82E32" w:rsidP="00E82E32">
            <w:pPr>
              <w:spacing w:after="0" w:line="368" w:lineRule="auto"/>
              <w:ind w:left="0" w:right="103" w:firstLine="0"/>
              <w:rPr>
                <w:b/>
              </w:rPr>
            </w:pPr>
          </w:p>
        </w:tc>
      </w:tr>
      <w:tr w:rsidR="00E82E32" w:rsidRPr="00E82E32" w14:paraId="29067E38" w14:textId="77777777" w:rsidTr="00B96E46">
        <w:trPr>
          <w:trHeight w:val="4982"/>
        </w:trPr>
        <w:tc>
          <w:tcPr>
            <w:tcW w:w="959" w:type="dxa"/>
            <w:tcBorders>
              <w:top w:val="single" w:sz="6" w:space="0" w:color="000000"/>
              <w:left w:val="single" w:sz="6" w:space="0" w:color="000000"/>
              <w:bottom w:val="single" w:sz="6" w:space="0" w:color="000000"/>
              <w:right w:val="single" w:sz="6" w:space="0" w:color="000000"/>
            </w:tcBorders>
          </w:tcPr>
          <w:p w14:paraId="51010948" w14:textId="77777777" w:rsidR="00E82E32" w:rsidRPr="00E82E32" w:rsidRDefault="00E82E32" w:rsidP="00E82E32">
            <w:pPr>
              <w:spacing w:after="0" w:line="259" w:lineRule="auto"/>
              <w:ind w:left="2" w:firstLine="0"/>
              <w:jc w:val="left"/>
            </w:pPr>
            <w:r w:rsidRPr="00E82E32">
              <w:rPr>
                <w:color w:val="96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2FCDFD01" w14:textId="77777777" w:rsidR="00E82E32" w:rsidRPr="00E82E32" w:rsidRDefault="00E82E32" w:rsidP="00E82E32">
            <w:pPr>
              <w:spacing w:after="0" w:line="259" w:lineRule="auto"/>
              <w:ind w:left="0" w:firstLine="0"/>
              <w:jc w:val="left"/>
            </w:pPr>
            <w:r w:rsidRPr="00E82E32">
              <w:rPr>
                <w:color w:val="96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0C6FCDC8" w14:textId="77777777" w:rsidR="00E82E32" w:rsidRPr="00E82E32" w:rsidRDefault="00E82E32" w:rsidP="00E82E32">
            <w:pPr>
              <w:spacing w:after="276" w:line="259" w:lineRule="auto"/>
              <w:ind w:left="2" w:firstLine="0"/>
              <w:jc w:val="left"/>
            </w:pPr>
            <w:r w:rsidRPr="00E82E32">
              <w:t xml:space="preserve">Escrita </w:t>
            </w:r>
          </w:p>
          <w:p w14:paraId="383630E6" w14:textId="77777777" w:rsidR="00E82E32" w:rsidRPr="00E82E32" w:rsidRDefault="00E82E32" w:rsidP="00E82E32">
            <w:pPr>
              <w:spacing w:after="0" w:line="259" w:lineRule="auto"/>
              <w:ind w:left="2" w:firstLine="0"/>
              <w:jc w:val="left"/>
            </w:pPr>
            <w:r w:rsidRPr="00E82E32">
              <w:t xml:space="preserve">(compartilhada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11FEA6B9" w14:textId="77777777" w:rsidR="00E82E32" w:rsidRPr="00E82E32" w:rsidRDefault="00E82E32" w:rsidP="00E82E32">
            <w:pPr>
              <w:spacing w:after="0" w:line="259" w:lineRule="auto"/>
              <w:ind w:left="2" w:firstLine="0"/>
              <w:jc w:val="left"/>
            </w:pPr>
            <w:r w:rsidRPr="00E82E32">
              <w:t xml:space="preserve">Escrita compartilhada </w:t>
            </w:r>
          </w:p>
        </w:tc>
        <w:tc>
          <w:tcPr>
            <w:tcW w:w="2434" w:type="dxa"/>
            <w:tcBorders>
              <w:top w:val="single" w:sz="6" w:space="0" w:color="000000"/>
              <w:left w:val="single" w:sz="6" w:space="0" w:color="000000"/>
              <w:bottom w:val="single" w:sz="6" w:space="0" w:color="000000"/>
              <w:right w:val="single" w:sz="6" w:space="0" w:color="000000"/>
            </w:tcBorders>
          </w:tcPr>
          <w:p w14:paraId="714EBF67" w14:textId="77777777" w:rsidR="00E82E32" w:rsidRPr="00E82E32" w:rsidRDefault="00E82E32" w:rsidP="00E82E32">
            <w:pPr>
              <w:spacing w:after="117" w:line="259" w:lineRule="auto"/>
              <w:ind w:left="2" w:firstLine="0"/>
              <w:jc w:val="left"/>
            </w:pPr>
            <w:r w:rsidRPr="00E82E32">
              <w:rPr>
                <w:b/>
              </w:rPr>
              <w:t xml:space="preserve">(EF01LP21) </w:t>
            </w:r>
          </w:p>
          <w:p w14:paraId="7511B518" w14:textId="77777777" w:rsidR="00E82E32" w:rsidRPr="00E82E32" w:rsidRDefault="00E82E32" w:rsidP="00E82E32">
            <w:pPr>
              <w:tabs>
                <w:tab w:val="right" w:pos="2434"/>
              </w:tabs>
              <w:spacing w:after="122" w:line="259" w:lineRule="auto"/>
              <w:ind w:left="0" w:firstLine="0"/>
              <w:jc w:val="left"/>
            </w:pPr>
            <w:r w:rsidRPr="00E82E32">
              <w:t xml:space="preserve">Escrever, em colaboração com os colegas e com a ajuda do professor, listas de regras e regulamentos que organizam a vida na comunidade escolar, dentre outros gêneros do campo da atuação cidadã, considerando </w:t>
            </w:r>
            <w:r w:rsidRPr="00E82E32">
              <w:tab/>
              <w:t xml:space="preserve">a </w:t>
            </w:r>
          </w:p>
          <w:p w14:paraId="435D6277" w14:textId="77777777" w:rsidR="00E82E32" w:rsidRPr="00E82E32" w:rsidRDefault="00E82E32" w:rsidP="00E82E32">
            <w:pPr>
              <w:spacing w:after="0" w:line="259" w:lineRule="auto"/>
              <w:ind w:left="2" w:right="103" w:firstLine="0"/>
            </w:pPr>
            <w:r w:rsidRPr="00E82E32">
              <w:t>situação comunicativa e o tema/assunto do texto.</w:t>
            </w:r>
          </w:p>
        </w:tc>
        <w:tc>
          <w:tcPr>
            <w:tcW w:w="2266" w:type="dxa"/>
            <w:tcBorders>
              <w:top w:val="single" w:sz="6" w:space="0" w:color="000000"/>
              <w:left w:val="single" w:sz="6" w:space="0" w:color="000000"/>
              <w:bottom w:val="single" w:sz="6" w:space="0" w:color="000000"/>
              <w:right w:val="single" w:sz="6" w:space="0" w:color="000000"/>
            </w:tcBorders>
          </w:tcPr>
          <w:p w14:paraId="709735BC" w14:textId="77777777" w:rsidR="00E82E32" w:rsidRPr="00E82E32" w:rsidRDefault="00E82E32" w:rsidP="00E82E32">
            <w:pPr>
              <w:spacing w:after="0" w:line="259" w:lineRule="auto"/>
              <w:ind w:left="0" w:right="103" w:firstLine="0"/>
            </w:pPr>
            <w:r w:rsidRPr="00E82E32">
              <w:rPr>
                <w:b/>
              </w:rPr>
              <w:t xml:space="preserve">(EF01LP21RS-1) </w:t>
            </w:r>
            <w:r w:rsidRPr="00E82E32">
              <w:t xml:space="preserve">Compreender e valorizar o uso da escrita com diferentes funções e diferentes gêneros textuais.  </w:t>
            </w:r>
          </w:p>
        </w:tc>
        <w:tc>
          <w:tcPr>
            <w:tcW w:w="3614" w:type="dxa"/>
            <w:tcBorders>
              <w:top w:val="single" w:sz="6" w:space="0" w:color="000000"/>
              <w:left w:val="single" w:sz="6" w:space="0" w:color="000000"/>
              <w:bottom w:val="single" w:sz="6" w:space="0" w:color="000000"/>
              <w:right w:val="single" w:sz="6" w:space="0" w:color="000000"/>
            </w:tcBorders>
          </w:tcPr>
          <w:p w14:paraId="73F56A93" w14:textId="77777777" w:rsidR="00E82E32" w:rsidRPr="00E82E32" w:rsidRDefault="00E82E32" w:rsidP="00E82E32">
            <w:pPr>
              <w:spacing w:after="0" w:line="259" w:lineRule="auto"/>
              <w:ind w:left="0" w:right="103" w:firstLine="0"/>
              <w:rPr>
                <w:b/>
              </w:rPr>
            </w:pPr>
          </w:p>
        </w:tc>
      </w:tr>
    </w:tbl>
    <w:tbl>
      <w:tblPr>
        <w:tblStyle w:val="TableGrid8"/>
        <w:tblW w:w="14827" w:type="dxa"/>
        <w:tblInd w:w="-1085" w:type="dxa"/>
        <w:tblCellMar>
          <w:top w:w="56" w:type="dxa"/>
          <w:left w:w="108" w:type="dxa"/>
        </w:tblCellMar>
        <w:tblLook w:val="04A0" w:firstRow="1" w:lastRow="0" w:firstColumn="1" w:lastColumn="0" w:noHBand="0" w:noVBand="1"/>
      </w:tblPr>
      <w:tblGrid>
        <w:gridCol w:w="959"/>
        <w:gridCol w:w="1726"/>
        <w:gridCol w:w="2009"/>
        <w:gridCol w:w="1819"/>
        <w:gridCol w:w="2434"/>
        <w:gridCol w:w="2266"/>
        <w:gridCol w:w="3614"/>
      </w:tblGrid>
      <w:tr w:rsidR="00B96E46" w:rsidRPr="00B96E46" w14:paraId="3003BBF6" w14:textId="77777777" w:rsidTr="00B96E46">
        <w:trPr>
          <w:trHeight w:val="2347"/>
        </w:trPr>
        <w:tc>
          <w:tcPr>
            <w:tcW w:w="959" w:type="dxa"/>
            <w:tcBorders>
              <w:top w:val="single" w:sz="6" w:space="0" w:color="000000"/>
              <w:left w:val="single" w:sz="6" w:space="0" w:color="000000"/>
              <w:bottom w:val="single" w:sz="6" w:space="0" w:color="000000"/>
              <w:right w:val="single" w:sz="6" w:space="0" w:color="000000"/>
            </w:tcBorders>
          </w:tcPr>
          <w:p w14:paraId="4D2B2A57" w14:textId="77777777" w:rsidR="00B96E46" w:rsidRPr="00B96E46" w:rsidRDefault="00B96E46" w:rsidP="00B96E46">
            <w:pPr>
              <w:spacing w:after="0" w:line="259" w:lineRule="auto"/>
              <w:ind w:left="110" w:firstLine="0"/>
              <w:jc w:val="left"/>
            </w:pPr>
            <w:r w:rsidRPr="00B96E46">
              <w:rPr>
                <w:b/>
                <w:color w:val="C00000"/>
              </w:rPr>
              <w:t xml:space="preserve">1º </w:t>
            </w:r>
          </w:p>
        </w:tc>
        <w:tc>
          <w:tcPr>
            <w:tcW w:w="1726" w:type="dxa"/>
            <w:tcBorders>
              <w:top w:val="single" w:sz="6" w:space="0" w:color="000000"/>
              <w:left w:val="single" w:sz="6" w:space="0" w:color="000000"/>
              <w:bottom w:val="single" w:sz="6" w:space="0" w:color="000000"/>
              <w:right w:val="single" w:sz="6" w:space="0" w:color="000000"/>
            </w:tcBorders>
          </w:tcPr>
          <w:p w14:paraId="0C041ABC" w14:textId="77777777" w:rsidR="00B96E46" w:rsidRPr="00B96E46" w:rsidRDefault="00B96E46" w:rsidP="00B96E46">
            <w:pPr>
              <w:spacing w:after="115" w:line="259" w:lineRule="auto"/>
              <w:ind w:left="108" w:firstLine="0"/>
            </w:pPr>
            <w:r w:rsidRPr="00B96E46">
              <w:rPr>
                <w:b/>
                <w:color w:val="C00000"/>
              </w:rPr>
              <w:t xml:space="preserve">CAMPO DAS </w:t>
            </w:r>
          </w:p>
          <w:p w14:paraId="14824A95" w14:textId="77777777" w:rsidR="00B96E46" w:rsidRPr="00B96E46" w:rsidRDefault="00B96E46" w:rsidP="00B96E46">
            <w:pPr>
              <w:spacing w:after="117" w:line="259" w:lineRule="auto"/>
              <w:ind w:left="108" w:firstLine="0"/>
              <w:jc w:val="left"/>
            </w:pPr>
            <w:r w:rsidRPr="00B96E46">
              <w:rPr>
                <w:b/>
                <w:color w:val="C00000"/>
              </w:rPr>
              <w:t xml:space="preserve">PRÁTICAS </w:t>
            </w:r>
          </w:p>
          <w:p w14:paraId="6573F704" w14:textId="77777777" w:rsidR="00B96E46" w:rsidRPr="00B96E46" w:rsidRDefault="00B96E46" w:rsidP="00B96E46">
            <w:pPr>
              <w:spacing w:after="115" w:line="259" w:lineRule="auto"/>
              <w:ind w:left="108" w:firstLine="0"/>
            </w:pPr>
            <w:r w:rsidRPr="00B96E46">
              <w:rPr>
                <w:b/>
                <w:color w:val="C00000"/>
              </w:rPr>
              <w:t xml:space="preserve">DE ESTUDO </w:t>
            </w:r>
          </w:p>
          <w:p w14:paraId="2CD839D5" w14:textId="77777777" w:rsidR="00B96E46" w:rsidRPr="00B96E46" w:rsidRDefault="00B96E46" w:rsidP="00B96E46">
            <w:pPr>
              <w:spacing w:after="0" w:line="259" w:lineRule="auto"/>
              <w:ind w:left="108" w:firstLine="0"/>
            </w:pPr>
            <w:r w:rsidRPr="00B96E46">
              <w:rPr>
                <w:b/>
                <w:color w:val="C00000"/>
              </w:rPr>
              <w:t xml:space="preserve">E PESQUISA </w:t>
            </w:r>
          </w:p>
        </w:tc>
        <w:tc>
          <w:tcPr>
            <w:tcW w:w="2009" w:type="dxa"/>
            <w:tcBorders>
              <w:top w:val="single" w:sz="6" w:space="0" w:color="000000"/>
              <w:left w:val="single" w:sz="6" w:space="0" w:color="000000"/>
              <w:bottom w:val="single" w:sz="6" w:space="0" w:color="000000"/>
              <w:right w:val="single" w:sz="6" w:space="0" w:color="000000"/>
            </w:tcBorders>
          </w:tcPr>
          <w:p w14:paraId="7E2F7100" w14:textId="77777777" w:rsidR="00B96E46" w:rsidRPr="00B96E46" w:rsidRDefault="00B96E46" w:rsidP="00B96E46">
            <w:pPr>
              <w:spacing w:after="276" w:line="259" w:lineRule="auto"/>
              <w:ind w:left="110" w:firstLine="0"/>
              <w:jc w:val="left"/>
            </w:pPr>
            <w:r w:rsidRPr="00B96E46">
              <w:t xml:space="preserve">Escrita </w:t>
            </w:r>
          </w:p>
          <w:p w14:paraId="7D0EF7EB" w14:textId="77777777" w:rsidR="00B96E46" w:rsidRPr="00B96E46" w:rsidRDefault="00B96E46" w:rsidP="00B96E46">
            <w:pPr>
              <w:spacing w:after="276" w:line="259" w:lineRule="auto"/>
              <w:ind w:left="2" w:firstLine="0"/>
              <w:jc w:val="left"/>
            </w:pPr>
            <w:r w:rsidRPr="00B96E46">
              <w:t>(compartilhada e autônoma)</w:t>
            </w:r>
          </w:p>
        </w:tc>
        <w:tc>
          <w:tcPr>
            <w:tcW w:w="1819" w:type="dxa"/>
            <w:tcBorders>
              <w:top w:val="single" w:sz="6" w:space="0" w:color="000000"/>
              <w:left w:val="single" w:sz="6" w:space="0" w:color="000000"/>
              <w:bottom w:val="single" w:sz="6" w:space="0" w:color="000000"/>
              <w:right w:val="single" w:sz="6" w:space="0" w:color="000000"/>
            </w:tcBorders>
          </w:tcPr>
          <w:p w14:paraId="4249FA5E" w14:textId="77777777" w:rsidR="00B96E46" w:rsidRPr="00B96E46" w:rsidRDefault="00B96E46" w:rsidP="00B96E46">
            <w:pPr>
              <w:spacing w:after="0" w:line="259" w:lineRule="auto"/>
              <w:ind w:left="2" w:firstLine="0"/>
              <w:jc w:val="left"/>
            </w:pPr>
            <w:r w:rsidRPr="00B96E46">
              <w:t>Produção de textos</w:t>
            </w:r>
          </w:p>
        </w:tc>
        <w:tc>
          <w:tcPr>
            <w:tcW w:w="2434" w:type="dxa"/>
            <w:tcBorders>
              <w:top w:val="single" w:sz="6" w:space="0" w:color="000000"/>
              <w:left w:val="single" w:sz="6" w:space="0" w:color="000000"/>
              <w:bottom w:val="single" w:sz="6" w:space="0" w:color="000000"/>
              <w:right w:val="single" w:sz="6" w:space="0" w:color="000000"/>
            </w:tcBorders>
          </w:tcPr>
          <w:p w14:paraId="2B16B5B3" w14:textId="77777777" w:rsidR="00B96E46" w:rsidRPr="00B96E46" w:rsidRDefault="00B96E46" w:rsidP="00B96E46">
            <w:pPr>
              <w:spacing w:after="115" w:line="259" w:lineRule="auto"/>
              <w:ind w:left="110" w:firstLine="0"/>
              <w:jc w:val="left"/>
            </w:pPr>
            <w:r w:rsidRPr="00B96E46">
              <w:rPr>
                <w:b/>
              </w:rPr>
              <w:t xml:space="preserve">(EF01LP22) </w:t>
            </w:r>
          </w:p>
          <w:p w14:paraId="21456DCB" w14:textId="77777777" w:rsidR="00B96E46" w:rsidRPr="00B96E46" w:rsidRDefault="00B96E46" w:rsidP="00B96E46">
            <w:pPr>
              <w:spacing w:after="4" w:line="362" w:lineRule="auto"/>
              <w:ind w:left="110" w:firstLine="0"/>
              <w:jc w:val="left"/>
            </w:pPr>
            <w:r w:rsidRPr="00B96E46">
              <w:t xml:space="preserve">Planejar e produzir, em colaboração com os colegas e com a ajuda do professor, diagramas, </w:t>
            </w:r>
            <w:r w:rsidRPr="00B96E46">
              <w:lastRenderedPageBreak/>
              <w:t xml:space="preserve">entrevistas, curiosidades, dentre outros gêneros do campo investigativo, digitais </w:t>
            </w:r>
            <w:r w:rsidRPr="00B96E46">
              <w:tab/>
              <w:t xml:space="preserve">ou </w:t>
            </w:r>
          </w:p>
          <w:p w14:paraId="7F91CF72" w14:textId="77777777" w:rsidR="00B96E46" w:rsidRPr="00B96E46" w:rsidRDefault="00B96E46" w:rsidP="00B96E46">
            <w:pPr>
              <w:spacing w:after="138" w:line="259" w:lineRule="auto"/>
              <w:ind w:left="110" w:firstLine="0"/>
              <w:jc w:val="left"/>
            </w:pPr>
            <w:r w:rsidRPr="00B96E46">
              <w:t xml:space="preserve">impressos, </w:t>
            </w:r>
          </w:p>
          <w:p w14:paraId="17D04C4A" w14:textId="77777777" w:rsidR="00B96E46" w:rsidRPr="00B96E46" w:rsidRDefault="00B96E46" w:rsidP="00B96E46">
            <w:pPr>
              <w:tabs>
                <w:tab w:val="right" w:pos="2434"/>
              </w:tabs>
              <w:spacing w:after="122" w:line="259" w:lineRule="auto"/>
              <w:ind w:left="0" w:firstLine="0"/>
              <w:jc w:val="left"/>
            </w:pPr>
            <w:r w:rsidRPr="00B96E46">
              <w:t xml:space="preserve">considerando </w:t>
            </w:r>
            <w:r w:rsidRPr="00B96E46">
              <w:tab/>
              <w:t xml:space="preserve">a </w:t>
            </w:r>
          </w:p>
          <w:p w14:paraId="2D0B80BC" w14:textId="77777777" w:rsidR="00B96E46" w:rsidRPr="00B96E46" w:rsidRDefault="00B96E46" w:rsidP="00B96E46">
            <w:pPr>
              <w:spacing w:after="117" w:line="259" w:lineRule="auto"/>
              <w:ind w:left="2" w:firstLine="0"/>
              <w:jc w:val="left"/>
              <w:rPr>
                <w:b/>
              </w:rPr>
            </w:pPr>
            <w:r w:rsidRPr="00B96E46">
              <w:t>situação comunicativa e o tema/assunto/finalid ade do texto.</w:t>
            </w:r>
          </w:p>
        </w:tc>
        <w:tc>
          <w:tcPr>
            <w:tcW w:w="2266" w:type="dxa"/>
            <w:tcBorders>
              <w:top w:val="single" w:sz="6" w:space="0" w:color="000000"/>
              <w:left w:val="single" w:sz="6" w:space="0" w:color="000000"/>
              <w:bottom w:val="single" w:sz="6" w:space="0" w:color="000000"/>
              <w:right w:val="single" w:sz="6" w:space="0" w:color="000000"/>
            </w:tcBorders>
          </w:tcPr>
          <w:p w14:paraId="2D567B93" w14:textId="77777777" w:rsidR="00B96E46" w:rsidRPr="00B96E46" w:rsidRDefault="00B96E46" w:rsidP="00B96E46">
            <w:pPr>
              <w:spacing w:after="0" w:line="369" w:lineRule="auto"/>
              <w:ind w:left="0" w:right="103" w:firstLine="0"/>
            </w:pPr>
            <w:r w:rsidRPr="00B96E46">
              <w:rPr>
                <w:b/>
              </w:rPr>
              <w:lastRenderedPageBreak/>
              <w:t xml:space="preserve">(EF01LP22RS-1) </w:t>
            </w:r>
            <w:r w:rsidRPr="00B96E46">
              <w:t>Utilizar letras na escrita</w:t>
            </w:r>
            <w:r w:rsidRPr="00B96E46">
              <w:tab/>
              <w:t xml:space="preserve"> das palavras respeitando a hipótese de escrita do estudante.</w:t>
            </w:r>
          </w:p>
          <w:p w14:paraId="69CF709F" w14:textId="77777777" w:rsidR="00B96E46" w:rsidRPr="00B96E46" w:rsidRDefault="00B96E46" w:rsidP="00B96E46">
            <w:pPr>
              <w:spacing w:after="1" w:line="360" w:lineRule="auto"/>
              <w:ind w:left="108" w:right="104" w:firstLine="0"/>
            </w:pPr>
            <w:r w:rsidRPr="00B96E46">
              <w:rPr>
                <w:b/>
              </w:rPr>
              <w:lastRenderedPageBreak/>
              <w:t xml:space="preserve">(EF01LP22RS-2) </w:t>
            </w:r>
            <w:r w:rsidRPr="00B96E46">
              <w:t xml:space="preserve">Escrever palavras estabelecendo correspondências entre as letras e seu valor sonoro, mesmo omitindo, mudando a ordem ou trocando letras.  </w:t>
            </w:r>
          </w:p>
          <w:p w14:paraId="562062C5" w14:textId="77777777" w:rsidR="00B96E46" w:rsidRPr="00B96E46" w:rsidRDefault="00B96E46" w:rsidP="00B96E46">
            <w:pPr>
              <w:spacing w:after="20" w:line="360" w:lineRule="auto"/>
              <w:ind w:left="108" w:firstLine="0"/>
              <w:jc w:val="left"/>
            </w:pPr>
            <w:r w:rsidRPr="00B96E46">
              <w:rPr>
                <w:b/>
              </w:rPr>
              <w:t xml:space="preserve">(EF01LP22RS-3) </w:t>
            </w:r>
            <w:proofErr w:type="gramStart"/>
            <w:r w:rsidRPr="00B96E46">
              <w:t>Usar  conhecimentos</w:t>
            </w:r>
            <w:proofErr w:type="gramEnd"/>
            <w:r w:rsidRPr="00B96E46">
              <w:t xml:space="preserve"> </w:t>
            </w:r>
          </w:p>
          <w:p w14:paraId="337A05B2" w14:textId="77777777" w:rsidR="00B96E46" w:rsidRPr="00B96E46" w:rsidRDefault="00B96E46" w:rsidP="00B96E46">
            <w:pPr>
              <w:tabs>
                <w:tab w:val="right" w:pos="2266"/>
              </w:tabs>
              <w:spacing w:after="125" w:line="259" w:lineRule="auto"/>
              <w:ind w:left="0" w:firstLine="0"/>
              <w:jc w:val="left"/>
            </w:pPr>
            <w:r w:rsidRPr="00B96E46">
              <w:t xml:space="preserve">sobre as </w:t>
            </w:r>
          </w:p>
          <w:p w14:paraId="6B39473E" w14:textId="77777777" w:rsidR="00B96E46" w:rsidRPr="00B96E46" w:rsidRDefault="00B96E46" w:rsidP="00B96E46">
            <w:pPr>
              <w:spacing w:after="115" w:line="259" w:lineRule="auto"/>
              <w:ind w:left="108" w:firstLine="0"/>
              <w:jc w:val="left"/>
              <w:rPr>
                <w:b/>
              </w:rPr>
            </w:pPr>
            <w:r w:rsidRPr="00B96E46">
              <w:t>características estruturais de bilhetes das cartas e e-mails ao produzir um texto, respeitando a hipótese de escrita do estudante.</w:t>
            </w:r>
          </w:p>
        </w:tc>
        <w:tc>
          <w:tcPr>
            <w:tcW w:w="3614" w:type="dxa"/>
            <w:tcBorders>
              <w:top w:val="single" w:sz="6" w:space="0" w:color="000000"/>
              <w:left w:val="single" w:sz="6" w:space="0" w:color="000000"/>
              <w:bottom w:val="single" w:sz="6" w:space="0" w:color="000000"/>
              <w:right w:val="single" w:sz="6" w:space="0" w:color="000000"/>
            </w:tcBorders>
          </w:tcPr>
          <w:p w14:paraId="0F6EFD9A" w14:textId="77777777" w:rsidR="00B96E46" w:rsidRPr="00B96E46" w:rsidRDefault="00B96E46" w:rsidP="00B96E46">
            <w:pPr>
              <w:spacing w:after="0" w:line="259" w:lineRule="auto"/>
              <w:ind w:left="0" w:right="103" w:firstLine="0"/>
              <w:rPr>
                <w:b/>
              </w:rPr>
            </w:pPr>
          </w:p>
        </w:tc>
      </w:tr>
    </w:tbl>
    <w:p w14:paraId="1A4E9CFE" w14:textId="77777777" w:rsidR="00B96E46" w:rsidRPr="00B96E46" w:rsidRDefault="00B96E46" w:rsidP="00B96E46">
      <w:pPr>
        <w:spacing w:after="0" w:line="259" w:lineRule="auto"/>
        <w:ind w:left="-1440" w:right="10466" w:firstLine="0"/>
        <w:jc w:val="left"/>
      </w:pPr>
    </w:p>
    <w:tbl>
      <w:tblPr>
        <w:tblStyle w:val="TableGrid8"/>
        <w:tblW w:w="14803" w:type="dxa"/>
        <w:tblInd w:w="-1085" w:type="dxa"/>
        <w:tblCellMar>
          <w:top w:w="56" w:type="dxa"/>
          <w:left w:w="108" w:type="dxa"/>
        </w:tblCellMar>
        <w:tblLook w:val="04A0" w:firstRow="1" w:lastRow="0" w:firstColumn="1" w:lastColumn="0" w:noHBand="0" w:noVBand="1"/>
      </w:tblPr>
      <w:tblGrid>
        <w:gridCol w:w="959"/>
        <w:gridCol w:w="1726"/>
        <w:gridCol w:w="2009"/>
        <w:gridCol w:w="1819"/>
        <w:gridCol w:w="2434"/>
        <w:gridCol w:w="2266"/>
        <w:gridCol w:w="3590"/>
      </w:tblGrid>
      <w:tr w:rsidR="00B96E46" w:rsidRPr="00B96E46" w14:paraId="6A5CA670" w14:textId="77777777" w:rsidTr="00B96E46">
        <w:trPr>
          <w:trHeight w:val="8040"/>
        </w:trPr>
        <w:tc>
          <w:tcPr>
            <w:tcW w:w="959" w:type="dxa"/>
            <w:tcBorders>
              <w:top w:val="single" w:sz="6" w:space="0" w:color="000000"/>
              <w:left w:val="single" w:sz="6" w:space="0" w:color="000000"/>
              <w:bottom w:val="single" w:sz="6" w:space="0" w:color="000000"/>
              <w:right w:val="single" w:sz="6" w:space="0" w:color="000000"/>
            </w:tcBorders>
          </w:tcPr>
          <w:p w14:paraId="54E980D5" w14:textId="77777777" w:rsidR="00B96E46" w:rsidRPr="00B96E46" w:rsidRDefault="00B96E46" w:rsidP="00B96E46">
            <w:pPr>
              <w:spacing w:after="0" w:line="259" w:lineRule="auto"/>
              <w:ind w:left="2" w:firstLine="0"/>
              <w:jc w:val="left"/>
            </w:pPr>
            <w:r w:rsidRPr="00B96E46">
              <w:rPr>
                <w:b/>
                <w:color w:val="C00000"/>
              </w:rPr>
              <w:t xml:space="preserve"> </w:t>
            </w:r>
          </w:p>
        </w:tc>
        <w:tc>
          <w:tcPr>
            <w:tcW w:w="1726" w:type="dxa"/>
            <w:tcBorders>
              <w:top w:val="single" w:sz="6" w:space="0" w:color="000000"/>
              <w:left w:val="single" w:sz="6" w:space="0" w:color="000000"/>
              <w:bottom w:val="single" w:sz="6" w:space="0" w:color="000000"/>
              <w:right w:val="single" w:sz="6" w:space="0" w:color="000000"/>
            </w:tcBorders>
          </w:tcPr>
          <w:p w14:paraId="1D004CF0" w14:textId="77777777" w:rsidR="00B96E46" w:rsidRPr="00B96E46" w:rsidRDefault="00B96E46" w:rsidP="00B96E46">
            <w:pPr>
              <w:spacing w:after="0" w:line="259" w:lineRule="auto"/>
              <w:ind w:left="0" w:firstLine="0"/>
              <w:jc w:val="left"/>
            </w:pPr>
            <w:r w:rsidRPr="00B96E46">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2F9459B2" w14:textId="77777777" w:rsidR="00B96E46" w:rsidRPr="00B96E46" w:rsidRDefault="00B96E46" w:rsidP="00B96E46">
            <w:pPr>
              <w:spacing w:after="0" w:line="259" w:lineRule="auto"/>
              <w:ind w:left="2" w:firstLine="0"/>
              <w:jc w:val="left"/>
            </w:pPr>
            <w:r w:rsidRPr="00B96E46">
              <w:t xml:space="preserve">Oralidade </w:t>
            </w:r>
          </w:p>
        </w:tc>
        <w:tc>
          <w:tcPr>
            <w:tcW w:w="1819" w:type="dxa"/>
            <w:tcBorders>
              <w:top w:val="single" w:sz="6" w:space="0" w:color="000000"/>
              <w:left w:val="single" w:sz="6" w:space="0" w:color="000000"/>
              <w:bottom w:val="single" w:sz="6" w:space="0" w:color="000000"/>
              <w:right w:val="single" w:sz="6" w:space="0" w:color="000000"/>
            </w:tcBorders>
          </w:tcPr>
          <w:p w14:paraId="6941D894" w14:textId="77777777" w:rsidR="00B96E46" w:rsidRPr="00B96E46" w:rsidRDefault="00B96E46" w:rsidP="00B96E46">
            <w:pPr>
              <w:spacing w:after="158"/>
              <w:ind w:left="2" w:firstLine="0"/>
              <w:jc w:val="left"/>
            </w:pPr>
            <w:r w:rsidRPr="00B96E46">
              <w:t xml:space="preserve">Planejamento de texto oral </w:t>
            </w:r>
          </w:p>
          <w:p w14:paraId="1E1E9A95" w14:textId="77777777" w:rsidR="00B96E46" w:rsidRPr="00B96E46" w:rsidRDefault="00B96E46" w:rsidP="00B96E46">
            <w:pPr>
              <w:spacing w:after="0" w:line="259" w:lineRule="auto"/>
              <w:ind w:left="2" w:firstLine="0"/>
              <w:jc w:val="left"/>
            </w:pPr>
            <w:r w:rsidRPr="00B96E46">
              <w:t xml:space="preserve">Exposição oral </w:t>
            </w:r>
          </w:p>
        </w:tc>
        <w:tc>
          <w:tcPr>
            <w:tcW w:w="2434" w:type="dxa"/>
            <w:tcBorders>
              <w:top w:val="single" w:sz="6" w:space="0" w:color="000000"/>
              <w:left w:val="single" w:sz="6" w:space="0" w:color="000000"/>
              <w:bottom w:val="single" w:sz="6" w:space="0" w:color="000000"/>
              <w:right w:val="single" w:sz="6" w:space="0" w:color="000000"/>
            </w:tcBorders>
          </w:tcPr>
          <w:p w14:paraId="171D006D" w14:textId="77777777" w:rsidR="00B96E46" w:rsidRPr="00B96E46" w:rsidRDefault="00B96E46" w:rsidP="00B96E46">
            <w:pPr>
              <w:spacing w:after="117" w:line="259" w:lineRule="auto"/>
              <w:ind w:left="2" w:firstLine="0"/>
              <w:jc w:val="left"/>
            </w:pPr>
            <w:r w:rsidRPr="00B96E46">
              <w:rPr>
                <w:b/>
              </w:rPr>
              <w:t xml:space="preserve">(EF01LP23) </w:t>
            </w:r>
          </w:p>
          <w:p w14:paraId="4EA61536" w14:textId="77777777" w:rsidR="00B96E46" w:rsidRPr="00B96E46" w:rsidRDefault="00B96E46" w:rsidP="00B96E46">
            <w:pPr>
              <w:spacing w:after="0" w:line="360" w:lineRule="auto"/>
              <w:ind w:left="2" w:right="102" w:firstLine="0"/>
            </w:pPr>
            <w:r w:rsidRPr="00B96E46">
              <w:t xml:space="preserve">Planejar e produzir, em colaboração com os colegas e com a ajuda do professor, entrevistas, curiosidades, dentre outros gêneros do campo investigativo, que possam ser </w:t>
            </w:r>
          </w:p>
          <w:p w14:paraId="54889A9F" w14:textId="77777777" w:rsidR="00B96E46" w:rsidRPr="00B96E46" w:rsidRDefault="00B96E46" w:rsidP="00B96E46">
            <w:pPr>
              <w:spacing w:after="0" w:line="259" w:lineRule="auto"/>
              <w:ind w:left="2" w:right="103" w:firstLine="0"/>
            </w:pPr>
            <w:r w:rsidRPr="00B96E46">
              <w:t xml:space="preserve">repassados oralmente por meio de ferramentas digitais, em áudio ou vídeo, considerando a situação comunicativa e o tema/assunto/finalid ade do texto. </w:t>
            </w:r>
          </w:p>
        </w:tc>
        <w:tc>
          <w:tcPr>
            <w:tcW w:w="2266" w:type="dxa"/>
            <w:tcBorders>
              <w:top w:val="single" w:sz="6" w:space="0" w:color="000000"/>
              <w:left w:val="single" w:sz="6" w:space="0" w:color="000000"/>
              <w:bottom w:val="single" w:sz="6" w:space="0" w:color="000000"/>
              <w:right w:val="single" w:sz="6" w:space="0" w:color="000000"/>
            </w:tcBorders>
          </w:tcPr>
          <w:p w14:paraId="17A0B615" w14:textId="77777777" w:rsidR="00B96E46" w:rsidRPr="00B96E46" w:rsidRDefault="00B96E46" w:rsidP="00B96E46">
            <w:pPr>
              <w:spacing w:after="1" w:line="360" w:lineRule="auto"/>
              <w:ind w:left="0" w:firstLine="0"/>
              <w:jc w:val="left"/>
            </w:pPr>
            <w:r w:rsidRPr="00B96E46">
              <w:rPr>
                <w:b/>
              </w:rPr>
              <w:t xml:space="preserve">(EF01LP23RS-1) </w:t>
            </w:r>
            <w:r w:rsidRPr="00B96E46">
              <w:t xml:space="preserve">Relatar fatos que componham </w:t>
            </w:r>
          </w:p>
          <w:p w14:paraId="0B7601D3" w14:textId="77777777" w:rsidR="00B96E46" w:rsidRPr="00B96E46" w:rsidRDefault="00B96E46" w:rsidP="00B96E46">
            <w:pPr>
              <w:spacing w:after="0" w:line="259" w:lineRule="auto"/>
              <w:ind w:left="0" w:right="104" w:firstLine="0"/>
            </w:pPr>
            <w:r w:rsidRPr="00B96E46">
              <w:t xml:space="preserve">episódios cotidianos, ainda que com apoio de recursos e/ou do professor. </w:t>
            </w:r>
          </w:p>
        </w:tc>
        <w:tc>
          <w:tcPr>
            <w:tcW w:w="3590" w:type="dxa"/>
            <w:tcBorders>
              <w:top w:val="single" w:sz="6" w:space="0" w:color="000000"/>
              <w:left w:val="single" w:sz="6" w:space="0" w:color="000000"/>
              <w:bottom w:val="single" w:sz="6" w:space="0" w:color="000000"/>
              <w:right w:val="single" w:sz="6" w:space="0" w:color="000000"/>
            </w:tcBorders>
          </w:tcPr>
          <w:p w14:paraId="4930A5FD" w14:textId="77777777" w:rsidR="00B96E46" w:rsidRPr="00B96E46" w:rsidRDefault="00B96E46" w:rsidP="00B96E46">
            <w:pPr>
              <w:spacing w:after="1" w:line="360" w:lineRule="auto"/>
              <w:ind w:left="0" w:firstLine="0"/>
              <w:jc w:val="left"/>
              <w:rPr>
                <w:b/>
              </w:rPr>
            </w:pPr>
          </w:p>
        </w:tc>
      </w:tr>
      <w:tr w:rsidR="00B96E46" w:rsidRPr="00B96E46" w14:paraId="04FD9818" w14:textId="77777777" w:rsidTr="00B96E46">
        <w:trPr>
          <w:trHeight w:val="4570"/>
        </w:trPr>
        <w:tc>
          <w:tcPr>
            <w:tcW w:w="959" w:type="dxa"/>
            <w:tcBorders>
              <w:top w:val="single" w:sz="6" w:space="0" w:color="000000"/>
              <w:left w:val="single" w:sz="6" w:space="0" w:color="000000"/>
              <w:bottom w:val="single" w:sz="6" w:space="0" w:color="000000"/>
              <w:right w:val="single" w:sz="6" w:space="0" w:color="000000"/>
            </w:tcBorders>
          </w:tcPr>
          <w:p w14:paraId="7F69F41F" w14:textId="77777777" w:rsidR="00B96E46" w:rsidRPr="00B96E46" w:rsidRDefault="00B96E46" w:rsidP="00B96E46">
            <w:pPr>
              <w:spacing w:after="0" w:line="259" w:lineRule="auto"/>
              <w:ind w:left="2" w:firstLine="0"/>
              <w:jc w:val="left"/>
            </w:pPr>
            <w:r w:rsidRPr="00B96E46">
              <w:rPr>
                <w:b/>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1EC73682" w14:textId="77777777" w:rsidR="00B96E46" w:rsidRPr="00B96E46" w:rsidRDefault="00B96E46" w:rsidP="00B96E46">
            <w:pPr>
              <w:spacing w:after="0" w:line="259" w:lineRule="auto"/>
              <w:ind w:left="0" w:firstLine="0"/>
              <w:jc w:val="left"/>
            </w:pPr>
            <w:r w:rsidRPr="00B96E46">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5B82ECC5" w14:textId="77777777" w:rsidR="00B96E46" w:rsidRPr="00B96E46" w:rsidRDefault="00B96E46" w:rsidP="00B96E46">
            <w:pPr>
              <w:spacing w:after="1" w:line="360" w:lineRule="auto"/>
              <w:ind w:left="2" w:firstLine="0"/>
              <w:jc w:val="left"/>
            </w:pPr>
            <w:r w:rsidRPr="00B96E46">
              <w:t xml:space="preserve">Análise linguística/semió tica </w:t>
            </w:r>
          </w:p>
          <w:p w14:paraId="48C22FB6" w14:textId="77777777" w:rsidR="00B96E46" w:rsidRPr="00B96E46" w:rsidRDefault="00B96E46" w:rsidP="00B96E46">
            <w:pPr>
              <w:spacing w:after="0" w:line="259" w:lineRule="auto"/>
              <w:ind w:left="2" w:firstLine="0"/>
              <w:jc w:val="left"/>
            </w:pPr>
            <w:r w:rsidRPr="00B96E46">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5CAD3368" w14:textId="77777777" w:rsidR="00B96E46" w:rsidRPr="00B96E46" w:rsidRDefault="00B96E46" w:rsidP="00B96E46">
            <w:pPr>
              <w:tabs>
                <w:tab w:val="center" w:pos="350"/>
                <w:tab w:val="center" w:pos="1473"/>
              </w:tabs>
              <w:spacing w:after="125" w:line="259" w:lineRule="auto"/>
              <w:ind w:left="0" w:firstLine="0"/>
              <w:jc w:val="left"/>
            </w:pPr>
            <w:r w:rsidRPr="00B96E46">
              <w:rPr>
                <w:rFonts w:ascii="Calibri" w:eastAsia="Calibri" w:hAnsi="Calibri" w:cs="Calibri"/>
                <w:sz w:val="22"/>
              </w:rPr>
              <w:tab/>
            </w:r>
            <w:r w:rsidRPr="00B96E46">
              <w:t xml:space="preserve">Forma </w:t>
            </w:r>
            <w:r w:rsidRPr="00B96E46">
              <w:tab/>
              <w:t xml:space="preserve">de </w:t>
            </w:r>
          </w:p>
          <w:p w14:paraId="7B99F1E5" w14:textId="77777777" w:rsidR="00B96E46" w:rsidRPr="00B96E46" w:rsidRDefault="00B96E46" w:rsidP="00B96E46">
            <w:pPr>
              <w:spacing w:after="1" w:line="365" w:lineRule="auto"/>
              <w:ind w:left="2" w:firstLine="0"/>
              <w:jc w:val="left"/>
            </w:pPr>
            <w:r w:rsidRPr="00B96E46">
              <w:t xml:space="preserve">composição dos textos/Adequa ção do texto às normas </w:t>
            </w:r>
            <w:r w:rsidRPr="00B96E46">
              <w:tab/>
              <w:t xml:space="preserve">de </w:t>
            </w:r>
          </w:p>
          <w:p w14:paraId="5BE1EB94" w14:textId="77777777" w:rsidR="00B96E46" w:rsidRPr="00B96E46" w:rsidRDefault="00B96E46" w:rsidP="00B96E46">
            <w:pPr>
              <w:spacing w:after="0" w:line="259" w:lineRule="auto"/>
              <w:ind w:left="2" w:firstLine="0"/>
              <w:jc w:val="left"/>
            </w:pPr>
            <w:r w:rsidRPr="00B96E46">
              <w:t xml:space="preserve">escrita </w:t>
            </w:r>
          </w:p>
        </w:tc>
        <w:tc>
          <w:tcPr>
            <w:tcW w:w="2434" w:type="dxa"/>
            <w:tcBorders>
              <w:top w:val="single" w:sz="6" w:space="0" w:color="000000"/>
              <w:left w:val="single" w:sz="6" w:space="0" w:color="000000"/>
              <w:bottom w:val="single" w:sz="6" w:space="0" w:color="000000"/>
              <w:right w:val="single" w:sz="6" w:space="0" w:color="000000"/>
            </w:tcBorders>
          </w:tcPr>
          <w:p w14:paraId="051783AE" w14:textId="77777777" w:rsidR="00B96E46" w:rsidRPr="00B96E46" w:rsidRDefault="00B96E46" w:rsidP="00B96E46">
            <w:pPr>
              <w:spacing w:after="138" w:line="259" w:lineRule="auto"/>
              <w:ind w:left="2" w:firstLine="0"/>
              <w:jc w:val="left"/>
            </w:pPr>
            <w:r w:rsidRPr="00B96E46">
              <w:rPr>
                <w:b/>
              </w:rPr>
              <w:t xml:space="preserve">(EF01LP24) </w:t>
            </w:r>
          </w:p>
          <w:p w14:paraId="722367CD" w14:textId="77777777" w:rsidR="00B96E46" w:rsidRPr="00B96E46" w:rsidRDefault="00B96E46" w:rsidP="00B96E46">
            <w:pPr>
              <w:spacing w:after="0" w:line="376" w:lineRule="auto"/>
              <w:ind w:left="2" w:firstLine="0"/>
              <w:jc w:val="left"/>
            </w:pPr>
            <w:r w:rsidRPr="00B96E46">
              <w:t xml:space="preserve">Identificar </w:t>
            </w:r>
            <w:r w:rsidRPr="00B96E46">
              <w:tab/>
              <w:t xml:space="preserve">e reproduzir, </w:t>
            </w:r>
            <w:r w:rsidRPr="00B96E46">
              <w:tab/>
              <w:t xml:space="preserve">em enunciados </w:t>
            </w:r>
            <w:r w:rsidRPr="00B96E46">
              <w:tab/>
              <w:t xml:space="preserve">de tarefas </w:t>
            </w:r>
            <w:r w:rsidRPr="00B96E46">
              <w:tab/>
              <w:t xml:space="preserve">escolares, diagramas, entrevistas, curiosidades, digitais ou </w:t>
            </w:r>
            <w:r w:rsidRPr="00B96E46">
              <w:tab/>
              <w:t xml:space="preserve">impressos, </w:t>
            </w:r>
            <w:r w:rsidRPr="00B96E46">
              <w:tab/>
              <w:t xml:space="preserve">a formatação </w:t>
            </w:r>
            <w:r w:rsidRPr="00B96E46">
              <w:tab/>
              <w:t xml:space="preserve">e </w:t>
            </w:r>
          </w:p>
          <w:p w14:paraId="53520926" w14:textId="77777777" w:rsidR="00B96E46" w:rsidRPr="00B96E46" w:rsidRDefault="00B96E46" w:rsidP="00B96E46">
            <w:pPr>
              <w:spacing w:after="0" w:line="259" w:lineRule="auto"/>
              <w:ind w:left="2" w:firstLine="0"/>
              <w:jc w:val="left"/>
            </w:pPr>
            <w:r w:rsidRPr="00B96E46">
              <w:t>diagramação específica de cada um desses gêneros, inclusive em suas versões orais.</w:t>
            </w:r>
          </w:p>
        </w:tc>
        <w:tc>
          <w:tcPr>
            <w:tcW w:w="2266" w:type="dxa"/>
            <w:tcBorders>
              <w:top w:val="single" w:sz="6" w:space="0" w:color="000000"/>
              <w:left w:val="single" w:sz="6" w:space="0" w:color="000000"/>
              <w:bottom w:val="single" w:sz="6" w:space="0" w:color="000000"/>
              <w:right w:val="single" w:sz="6" w:space="0" w:color="000000"/>
            </w:tcBorders>
          </w:tcPr>
          <w:p w14:paraId="0D35E361" w14:textId="77777777" w:rsidR="00B96E46" w:rsidRPr="00B96E46" w:rsidRDefault="00B96E46" w:rsidP="00B96E46">
            <w:pPr>
              <w:spacing w:after="0" w:line="259" w:lineRule="auto"/>
              <w:ind w:left="0" w:right="103" w:firstLine="0"/>
            </w:pPr>
            <w:r w:rsidRPr="00B96E46">
              <w:rPr>
                <w:b/>
              </w:rPr>
              <w:t xml:space="preserve">(EF01LP24RS-1) </w:t>
            </w:r>
            <w:r w:rsidRPr="00B96E46">
              <w:t xml:space="preserve">Identificar e produzir, em colaboração com os colegas, gravações de áudio e filmagens de entrevistas e curiosidades. </w:t>
            </w:r>
          </w:p>
        </w:tc>
        <w:tc>
          <w:tcPr>
            <w:tcW w:w="3590" w:type="dxa"/>
            <w:tcBorders>
              <w:top w:val="single" w:sz="6" w:space="0" w:color="000000"/>
              <w:left w:val="single" w:sz="6" w:space="0" w:color="000000"/>
              <w:bottom w:val="single" w:sz="6" w:space="0" w:color="000000"/>
              <w:right w:val="single" w:sz="6" w:space="0" w:color="000000"/>
            </w:tcBorders>
          </w:tcPr>
          <w:p w14:paraId="6760BB48" w14:textId="77777777" w:rsidR="00B96E46" w:rsidRPr="00B96E46" w:rsidRDefault="00B96E46" w:rsidP="00B96E46">
            <w:pPr>
              <w:spacing w:after="0" w:line="259" w:lineRule="auto"/>
              <w:ind w:left="0" w:right="103" w:firstLine="0"/>
              <w:rPr>
                <w:b/>
              </w:rPr>
            </w:pPr>
          </w:p>
        </w:tc>
      </w:tr>
    </w:tbl>
    <w:p w14:paraId="0FC08985" w14:textId="77777777" w:rsidR="00B96E46" w:rsidRPr="00B96E46" w:rsidRDefault="00B96E46" w:rsidP="00B96E46">
      <w:pPr>
        <w:spacing w:after="0" w:line="259" w:lineRule="auto"/>
        <w:ind w:left="-1440" w:right="10466" w:firstLine="0"/>
        <w:jc w:val="left"/>
      </w:pPr>
    </w:p>
    <w:tbl>
      <w:tblPr>
        <w:tblStyle w:val="TableGrid8"/>
        <w:tblW w:w="14803" w:type="dxa"/>
        <w:tblInd w:w="-1085" w:type="dxa"/>
        <w:tblCellMar>
          <w:top w:w="56" w:type="dxa"/>
          <w:left w:w="108" w:type="dxa"/>
          <w:right w:w="39" w:type="dxa"/>
        </w:tblCellMar>
        <w:tblLook w:val="04A0" w:firstRow="1" w:lastRow="0" w:firstColumn="1" w:lastColumn="0" w:noHBand="0" w:noVBand="1"/>
      </w:tblPr>
      <w:tblGrid>
        <w:gridCol w:w="959"/>
        <w:gridCol w:w="1726"/>
        <w:gridCol w:w="2009"/>
        <w:gridCol w:w="1819"/>
        <w:gridCol w:w="2434"/>
        <w:gridCol w:w="2266"/>
        <w:gridCol w:w="3590"/>
      </w:tblGrid>
      <w:tr w:rsidR="00B96E46" w:rsidRPr="00B96E46" w14:paraId="47598CB5" w14:textId="77777777" w:rsidTr="00B96E46">
        <w:trPr>
          <w:trHeight w:val="6703"/>
        </w:trPr>
        <w:tc>
          <w:tcPr>
            <w:tcW w:w="959" w:type="dxa"/>
            <w:tcBorders>
              <w:top w:val="single" w:sz="6" w:space="0" w:color="000000"/>
              <w:left w:val="single" w:sz="6" w:space="0" w:color="000000"/>
              <w:bottom w:val="single" w:sz="6" w:space="0" w:color="000000"/>
              <w:right w:val="single" w:sz="6" w:space="0" w:color="000000"/>
            </w:tcBorders>
          </w:tcPr>
          <w:p w14:paraId="68685AA7" w14:textId="77777777" w:rsidR="00B96E46" w:rsidRPr="00B96E46" w:rsidRDefault="00B96E46" w:rsidP="00B96E46">
            <w:pPr>
              <w:spacing w:after="0" w:line="259" w:lineRule="auto"/>
              <w:ind w:left="2" w:firstLine="0"/>
              <w:jc w:val="left"/>
            </w:pPr>
            <w:r w:rsidRPr="00B96E46">
              <w:rPr>
                <w:b/>
                <w:color w:val="C00000"/>
              </w:rPr>
              <w:lastRenderedPageBreak/>
              <w:t xml:space="preserve">1º </w:t>
            </w:r>
          </w:p>
        </w:tc>
        <w:tc>
          <w:tcPr>
            <w:tcW w:w="1726" w:type="dxa"/>
            <w:tcBorders>
              <w:top w:val="single" w:sz="6" w:space="0" w:color="000000"/>
              <w:left w:val="single" w:sz="6" w:space="0" w:color="000000"/>
              <w:bottom w:val="single" w:sz="6" w:space="0" w:color="000000"/>
              <w:right w:val="single" w:sz="6" w:space="0" w:color="000000"/>
            </w:tcBorders>
          </w:tcPr>
          <w:p w14:paraId="066AA05F" w14:textId="77777777" w:rsidR="00B96E46" w:rsidRPr="00B96E46" w:rsidRDefault="00B96E46" w:rsidP="00B96E46">
            <w:pPr>
              <w:spacing w:after="115" w:line="259" w:lineRule="auto"/>
              <w:ind w:left="0" w:firstLine="0"/>
              <w:jc w:val="left"/>
            </w:pPr>
            <w:r w:rsidRPr="00B96E46">
              <w:rPr>
                <w:b/>
                <w:color w:val="C00000"/>
              </w:rPr>
              <w:t xml:space="preserve">CAMPO </w:t>
            </w:r>
          </w:p>
          <w:p w14:paraId="43971EF9" w14:textId="77777777" w:rsidR="00B96E46" w:rsidRPr="00B96E46" w:rsidRDefault="00B96E46" w:rsidP="00B96E46">
            <w:pPr>
              <w:spacing w:after="117" w:line="259" w:lineRule="auto"/>
              <w:ind w:left="0" w:firstLine="0"/>
              <w:jc w:val="left"/>
            </w:pPr>
            <w:r w:rsidRPr="00B96E46">
              <w:rPr>
                <w:b/>
                <w:color w:val="C00000"/>
              </w:rPr>
              <w:t>ARTÍSTICO-</w:t>
            </w:r>
          </w:p>
          <w:p w14:paraId="178C14B8" w14:textId="77777777" w:rsidR="00B96E46" w:rsidRPr="00B96E46" w:rsidRDefault="00B96E46" w:rsidP="00B96E46">
            <w:pPr>
              <w:spacing w:after="0" w:line="259" w:lineRule="auto"/>
              <w:ind w:left="0" w:firstLine="0"/>
              <w:jc w:val="left"/>
            </w:pPr>
            <w:r w:rsidRPr="00B96E46">
              <w:rPr>
                <w:b/>
                <w:color w:val="C00000"/>
              </w:rPr>
              <w:t xml:space="preserve">LITERÁRIO </w:t>
            </w:r>
          </w:p>
        </w:tc>
        <w:tc>
          <w:tcPr>
            <w:tcW w:w="2009" w:type="dxa"/>
            <w:tcBorders>
              <w:top w:val="single" w:sz="6" w:space="0" w:color="000000"/>
              <w:left w:val="single" w:sz="6" w:space="0" w:color="000000"/>
              <w:bottom w:val="single" w:sz="6" w:space="0" w:color="000000"/>
              <w:right w:val="single" w:sz="6" w:space="0" w:color="000000"/>
            </w:tcBorders>
          </w:tcPr>
          <w:p w14:paraId="74039DA6" w14:textId="77777777" w:rsidR="00B96E46" w:rsidRPr="00B96E46" w:rsidRDefault="00B96E46" w:rsidP="00B96E46">
            <w:pPr>
              <w:spacing w:after="276" w:line="259" w:lineRule="auto"/>
              <w:ind w:left="2" w:firstLine="0"/>
              <w:jc w:val="left"/>
            </w:pPr>
            <w:r w:rsidRPr="00B96E46">
              <w:t xml:space="preserve">Escrita </w:t>
            </w:r>
          </w:p>
          <w:p w14:paraId="49C3DC18" w14:textId="77777777" w:rsidR="00B96E46" w:rsidRPr="00B96E46" w:rsidRDefault="00B96E46" w:rsidP="00B96E46">
            <w:pPr>
              <w:spacing w:after="0" w:line="259" w:lineRule="auto"/>
              <w:ind w:left="2" w:firstLine="0"/>
              <w:jc w:val="left"/>
            </w:pPr>
            <w:r w:rsidRPr="00B96E46">
              <w:t xml:space="preserve">(compartilhada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79DF690B" w14:textId="77777777" w:rsidR="00B96E46" w:rsidRPr="00B96E46" w:rsidRDefault="00B96E46" w:rsidP="00B96E46">
            <w:pPr>
              <w:spacing w:after="136" w:line="259" w:lineRule="auto"/>
              <w:ind w:left="2" w:firstLine="0"/>
              <w:jc w:val="left"/>
            </w:pPr>
            <w:r w:rsidRPr="00B96E46">
              <w:t xml:space="preserve">Escrita </w:t>
            </w:r>
          </w:p>
          <w:p w14:paraId="0ACDD385" w14:textId="77777777" w:rsidR="00B96E46" w:rsidRPr="00B96E46" w:rsidRDefault="00B96E46" w:rsidP="00B96E46">
            <w:pPr>
              <w:tabs>
                <w:tab w:val="center" w:pos="537"/>
                <w:tab w:val="center" w:pos="1540"/>
              </w:tabs>
              <w:spacing w:after="125" w:line="259" w:lineRule="auto"/>
              <w:ind w:left="0" w:firstLine="0"/>
              <w:jc w:val="left"/>
            </w:pPr>
            <w:r w:rsidRPr="00B96E46">
              <w:rPr>
                <w:rFonts w:ascii="Calibri" w:eastAsia="Calibri" w:hAnsi="Calibri" w:cs="Calibri"/>
                <w:sz w:val="22"/>
              </w:rPr>
              <w:tab/>
            </w:r>
            <w:r w:rsidRPr="00B96E46">
              <w:t xml:space="preserve">autônoma </w:t>
            </w:r>
            <w:r w:rsidRPr="00B96E46">
              <w:tab/>
              <w:t xml:space="preserve">e </w:t>
            </w:r>
          </w:p>
          <w:p w14:paraId="153846FF" w14:textId="77777777" w:rsidR="00B96E46" w:rsidRPr="00B96E46" w:rsidRDefault="00B96E46" w:rsidP="00B96E46">
            <w:pPr>
              <w:spacing w:after="0" w:line="259" w:lineRule="auto"/>
              <w:ind w:left="2" w:firstLine="0"/>
              <w:jc w:val="left"/>
            </w:pPr>
            <w:r w:rsidRPr="00B96E46">
              <w:t xml:space="preserve">compartilhada </w:t>
            </w:r>
          </w:p>
        </w:tc>
        <w:tc>
          <w:tcPr>
            <w:tcW w:w="2434" w:type="dxa"/>
            <w:tcBorders>
              <w:top w:val="single" w:sz="6" w:space="0" w:color="000000"/>
              <w:left w:val="single" w:sz="6" w:space="0" w:color="000000"/>
              <w:bottom w:val="single" w:sz="6" w:space="0" w:color="000000"/>
              <w:right w:val="single" w:sz="6" w:space="0" w:color="000000"/>
            </w:tcBorders>
          </w:tcPr>
          <w:p w14:paraId="2B086886" w14:textId="77777777" w:rsidR="00B96E46" w:rsidRPr="00B96E46" w:rsidRDefault="00B96E46" w:rsidP="00B96E46">
            <w:pPr>
              <w:spacing w:after="115" w:line="259" w:lineRule="auto"/>
              <w:ind w:left="2" w:firstLine="0"/>
              <w:jc w:val="left"/>
            </w:pPr>
            <w:r w:rsidRPr="00B96E46">
              <w:rPr>
                <w:b/>
              </w:rPr>
              <w:t xml:space="preserve">(EF01LP25) </w:t>
            </w:r>
          </w:p>
          <w:p w14:paraId="7C9EA5E2" w14:textId="77777777" w:rsidR="00B96E46" w:rsidRPr="00B96E46" w:rsidRDefault="00B96E46" w:rsidP="00B96E46">
            <w:pPr>
              <w:spacing w:after="1" w:line="360" w:lineRule="auto"/>
              <w:ind w:left="2" w:right="64" w:firstLine="0"/>
            </w:pPr>
            <w:r w:rsidRPr="00B96E46">
              <w:t xml:space="preserve">Produzir, tendo o professor como escriba, recontagens de histórias lidas pelo professor, histórias imaginadas ou baseadas em livros de imagens, observando a forma de composição de textos narrativos </w:t>
            </w:r>
          </w:p>
          <w:p w14:paraId="6D4EBAB2" w14:textId="77777777" w:rsidR="00B96E46" w:rsidRPr="00B96E46" w:rsidRDefault="00B96E46" w:rsidP="00B96E46">
            <w:pPr>
              <w:spacing w:after="0" w:line="259" w:lineRule="auto"/>
              <w:ind w:left="2" w:firstLine="0"/>
              <w:jc w:val="left"/>
            </w:pPr>
            <w:r w:rsidRPr="00B96E46">
              <w:t xml:space="preserve">(personagens, enredo, </w:t>
            </w:r>
            <w:r w:rsidRPr="00B96E46">
              <w:tab/>
              <w:t xml:space="preserve">tempo e espaço). </w:t>
            </w:r>
          </w:p>
        </w:tc>
        <w:tc>
          <w:tcPr>
            <w:tcW w:w="2266" w:type="dxa"/>
            <w:tcBorders>
              <w:top w:val="single" w:sz="6" w:space="0" w:color="000000"/>
              <w:left w:val="single" w:sz="6" w:space="0" w:color="000000"/>
              <w:bottom w:val="single" w:sz="6" w:space="0" w:color="000000"/>
              <w:right w:val="single" w:sz="6" w:space="0" w:color="000000"/>
            </w:tcBorders>
          </w:tcPr>
          <w:p w14:paraId="005D3894" w14:textId="77777777" w:rsidR="00B96E46" w:rsidRPr="00B96E46" w:rsidRDefault="00B96E46" w:rsidP="00B96E46">
            <w:pPr>
              <w:spacing w:after="0" w:line="368" w:lineRule="auto"/>
              <w:ind w:left="0" w:firstLine="0"/>
              <w:jc w:val="left"/>
            </w:pPr>
            <w:r w:rsidRPr="00B96E46">
              <w:rPr>
                <w:b/>
              </w:rPr>
              <w:t xml:space="preserve">(EF01LP25RS-1) </w:t>
            </w:r>
            <w:r w:rsidRPr="00B96E46">
              <w:t xml:space="preserve">Escrever </w:t>
            </w:r>
            <w:r w:rsidRPr="00B96E46">
              <w:tab/>
              <w:t xml:space="preserve">textos introduzindo personagens, </w:t>
            </w:r>
          </w:p>
          <w:p w14:paraId="13502743" w14:textId="77777777" w:rsidR="00B96E46" w:rsidRPr="00B96E46" w:rsidRDefault="00B96E46" w:rsidP="00B96E46">
            <w:pPr>
              <w:spacing w:after="160" w:line="360" w:lineRule="auto"/>
              <w:ind w:left="0" w:right="64" w:firstLine="0"/>
            </w:pPr>
            <w:r w:rsidRPr="00B96E46">
              <w:t xml:space="preserve">mudando suas características e criando outro início, meio e fim.  </w:t>
            </w:r>
          </w:p>
          <w:p w14:paraId="04FEF03D" w14:textId="77777777" w:rsidR="00B96E46" w:rsidRPr="00B96E46" w:rsidRDefault="00B96E46" w:rsidP="00B96E46">
            <w:pPr>
              <w:spacing w:after="138" w:line="259" w:lineRule="auto"/>
              <w:ind w:left="0" w:firstLine="0"/>
              <w:jc w:val="left"/>
            </w:pPr>
            <w:r w:rsidRPr="00B96E46">
              <w:rPr>
                <w:b/>
              </w:rPr>
              <w:t xml:space="preserve">(EF01LP25RS-1) </w:t>
            </w:r>
          </w:p>
          <w:p w14:paraId="43530D29" w14:textId="77777777" w:rsidR="00B96E46" w:rsidRPr="00B96E46" w:rsidRDefault="00B96E46" w:rsidP="00B96E46">
            <w:pPr>
              <w:spacing w:after="143" w:line="374" w:lineRule="auto"/>
              <w:ind w:left="0" w:firstLine="0"/>
              <w:jc w:val="left"/>
            </w:pPr>
            <w:r w:rsidRPr="00B96E46">
              <w:t xml:space="preserve">Observar </w:t>
            </w:r>
            <w:r w:rsidRPr="00B96E46">
              <w:tab/>
              <w:t xml:space="preserve">as histórias </w:t>
            </w:r>
            <w:r w:rsidRPr="00B96E46">
              <w:tab/>
              <w:t xml:space="preserve">e sua formação produzir frases, palavras, sons. </w:t>
            </w:r>
          </w:p>
          <w:p w14:paraId="642CC859" w14:textId="77777777" w:rsidR="00B96E46" w:rsidRPr="00B96E46" w:rsidRDefault="00B96E46" w:rsidP="00B96E46">
            <w:pPr>
              <w:spacing w:after="0" w:line="259" w:lineRule="auto"/>
              <w:ind w:left="0" w:firstLine="0"/>
              <w:jc w:val="left"/>
            </w:pPr>
            <w:r w:rsidRPr="00B96E46">
              <w:t xml:space="preserve"> </w:t>
            </w:r>
          </w:p>
        </w:tc>
        <w:tc>
          <w:tcPr>
            <w:tcW w:w="3590" w:type="dxa"/>
            <w:tcBorders>
              <w:top w:val="single" w:sz="6" w:space="0" w:color="000000"/>
              <w:left w:val="single" w:sz="6" w:space="0" w:color="000000"/>
              <w:bottom w:val="single" w:sz="6" w:space="0" w:color="000000"/>
              <w:right w:val="single" w:sz="6" w:space="0" w:color="000000"/>
            </w:tcBorders>
          </w:tcPr>
          <w:p w14:paraId="250EE450" w14:textId="77777777" w:rsidR="00B96E46" w:rsidRPr="00B96E46" w:rsidRDefault="00B96E46" w:rsidP="00B96E46">
            <w:pPr>
              <w:spacing w:after="0" w:line="368" w:lineRule="auto"/>
              <w:ind w:left="0" w:firstLine="0"/>
              <w:jc w:val="left"/>
              <w:rPr>
                <w:b/>
              </w:rPr>
            </w:pPr>
          </w:p>
        </w:tc>
      </w:tr>
      <w:tr w:rsidR="00B96E46" w:rsidRPr="00B96E46" w14:paraId="555325CD" w14:textId="77777777" w:rsidTr="00B96E46">
        <w:trPr>
          <w:trHeight w:val="4615"/>
        </w:trPr>
        <w:tc>
          <w:tcPr>
            <w:tcW w:w="959" w:type="dxa"/>
            <w:tcBorders>
              <w:top w:val="single" w:sz="6" w:space="0" w:color="000000"/>
              <w:left w:val="single" w:sz="6" w:space="0" w:color="000000"/>
              <w:bottom w:val="single" w:sz="6" w:space="0" w:color="000000"/>
              <w:right w:val="single" w:sz="6" w:space="0" w:color="000000"/>
            </w:tcBorders>
          </w:tcPr>
          <w:p w14:paraId="5177C5B5" w14:textId="77777777" w:rsidR="00B96E46" w:rsidRPr="00B96E46" w:rsidRDefault="00B96E46" w:rsidP="00B96E46">
            <w:pPr>
              <w:spacing w:after="0" w:line="259" w:lineRule="auto"/>
              <w:ind w:left="2" w:firstLine="0"/>
              <w:jc w:val="left"/>
            </w:pPr>
            <w:r w:rsidRPr="00B96E46">
              <w:rPr>
                <w:b/>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7AE8954E" w14:textId="77777777" w:rsidR="00B96E46" w:rsidRPr="00B96E46" w:rsidRDefault="00B96E46" w:rsidP="00B96E46">
            <w:pPr>
              <w:spacing w:after="0" w:line="259" w:lineRule="auto"/>
              <w:ind w:left="0" w:firstLine="0"/>
              <w:jc w:val="left"/>
            </w:pPr>
            <w:r w:rsidRPr="00B96E46">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47B4C866" w14:textId="77777777" w:rsidR="00B96E46" w:rsidRPr="00B96E46" w:rsidRDefault="00B96E46" w:rsidP="00B96E46">
            <w:pPr>
              <w:spacing w:after="1" w:line="360" w:lineRule="auto"/>
              <w:ind w:left="2" w:firstLine="0"/>
              <w:jc w:val="left"/>
            </w:pPr>
            <w:r w:rsidRPr="00B96E46">
              <w:t xml:space="preserve">Análise linguística/semió tica </w:t>
            </w:r>
          </w:p>
          <w:p w14:paraId="7D78BCA7" w14:textId="77777777" w:rsidR="00B96E46" w:rsidRPr="00B96E46" w:rsidRDefault="00B96E46" w:rsidP="00B96E46">
            <w:pPr>
              <w:spacing w:after="0" w:line="259" w:lineRule="auto"/>
              <w:ind w:left="2" w:firstLine="0"/>
              <w:jc w:val="left"/>
            </w:pPr>
            <w:r w:rsidRPr="00B96E46">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1BEA5D70" w14:textId="77777777" w:rsidR="00B96E46" w:rsidRPr="00B96E46" w:rsidRDefault="00B96E46" w:rsidP="00B96E46">
            <w:pPr>
              <w:spacing w:after="0" w:line="259" w:lineRule="auto"/>
              <w:ind w:left="2" w:firstLine="0"/>
              <w:jc w:val="left"/>
            </w:pPr>
            <w:r w:rsidRPr="00B96E46">
              <w:t xml:space="preserve">Formas </w:t>
            </w:r>
            <w:r w:rsidRPr="00B96E46">
              <w:tab/>
              <w:t xml:space="preserve">de composição de narrativas </w:t>
            </w:r>
          </w:p>
        </w:tc>
        <w:tc>
          <w:tcPr>
            <w:tcW w:w="2434" w:type="dxa"/>
            <w:tcBorders>
              <w:top w:val="single" w:sz="6" w:space="0" w:color="000000"/>
              <w:left w:val="single" w:sz="6" w:space="0" w:color="000000"/>
              <w:bottom w:val="single" w:sz="6" w:space="0" w:color="000000"/>
              <w:right w:val="single" w:sz="6" w:space="0" w:color="000000"/>
            </w:tcBorders>
          </w:tcPr>
          <w:p w14:paraId="090F5474" w14:textId="77777777" w:rsidR="00B96E46" w:rsidRPr="00B96E46" w:rsidRDefault="00B96E46" w:rsidP="00B96E46">
            <w:pPr>
              <w:spacing w:after="117" w:line="259" w:lineRule="auto"/>
              <w:ind w:left="2" w:firstLine="0"/>
              <w:jc w:val="left"/>
            </w:pPr>
            <w:r w:rsidRPr="00B96E46">
              <w:rPr>
                <w:b/>
              </w:rPr>
              <w:t xml:space="preserve">(EF01LP26) </w:t>
            </w:r>
          </w:p>
          <w:p w14:paraId="2C27938C" w14:textId="77777777" w:rsidR="00B96E46" w:rsidRPr="00B96E46" w:rsidRDefault="00B96E46" w:rsidP="00B96E46">
            <w:pPr>
              <w:spacing w:after="0" w:line="360" w:lineRule="auto"/>
              <w:ind w:left="2" w:right="64" w:firstLine="0"/>
            </w:pPr>
            <w:r w:rsidRPr="00B96E46">
              <w:t xml:space="preserve">Identificar elementos de uma narrativa lida ou escutada, </w:t>
            </w:r>
          </w:p>
          <w:p w14:paraId="05543E8D" w14:textId="77777777" w:rsidR="00B96E46" w:rsidRPr="00B96E46" w:rsidRDefault="00B96E46" w:rsidP="00B96E46">
            <w:pPr>
              <w:spacing w:after="0" w:line="259" w:lineRule="auto"/>
              <w:ind w:left="2" w:firstLine="0"/>
              <w:jc w:val="left"/>
            </w:pPr>
            <w:r w:rsidRPr="00B96E46">
              <w:t xml:space="preserve">incluindo personagens, enredo, </w:t>
            </w:r>
            <w:r w:rsidRPr="00B96E46">
              <w:tab/>
              <w:t xml:space="preserve">tempo </w:t>
            </w:r>
            <w:r w:rsidRPr="00B96E46">
              <w:tab/>
              <w:t xml:space="preserve">e espaço. </w:t>
            </w:r>
          </w:p>
        </w:tc>
        <w:tc>
          <w:tcPr>
            <w:tcW w:w="2266" w:type="dxa"/>
            <w:tcBorders>
              <w:top w:val="single" w:sz="6" w:space="0" w:color="000000"/>
              <w:left w:val="single" w:sz="6" w:space="0" w:color="000000"/>
              <w:bottom w:val="single" w:sz="6" w:space="0" w:color="000000"/>
              <w:right w:val="single" w:sz="6" w:space="0" w:color="000000"/>
            </w:tcBorders>
          </w:tcPr>
          <w:p w14:paraId="0BF04ECA" w14:textId="77777777" w:rsidR="00B96E46" w:rsidRPr="00B96E46" w:rsidRDefault="00B96E46" w:rsidP="00B96E46">
            <w:pPr>
              <w:spacing w:after="0" w:line="360" w:lineRule="auto"/>
              <w:ind w:left="0" w:right="64" w:firstLine="0"/>
            </w:pPr>
            <w:r w:rsidRPr="00B96E46">
              <w:rPr>
                <w:b/>
              </w:rPr>
              <w:t xml:space="preserve">(EF01LP26RS-1) </w:t>
            </w:r>
            <w:r w:rsidRPr="00B96E46">
              <w:t xml:space="preserve">Elaborar hipóteses sobre a leitura realizada pelo professor, criando novo início/meio/final, introduzindo, retirando, modificando personagens.  </w:t>
            </w:r>
          </w:p>
        </w:tc>
        <w:tc>
          <w:tcPr>
            <w:tcW w:w="3590" w:type="dxa"/>
            <w:tcBorders>
              <w:top w:val="single" w:sz="6" w:space="0" w:color="000000"/>
              <w:left w:val="single" w:sz="6" w:space="0" w:color="000000"/>
              <w:bottom w:val="single" w:sz="6" w:space="0" w:color="000000"/>
              <w:right w:val="single" w:sz="6" w:space="0" w:color="000000"/>
            </w:tcBorders>
          </w:tcPr>
          <w:p w14:paraId="1D0B4B44" w14:textId="77777777" w:rsidR="00B96E46" w:rsidRPr="00B96E46" w:rsidRDefault="00B96E46" w:rsidP="00B96E46">
            <w:pPr>
              <w:spacing w:after="0" w:line="360" w:lineRule="auto"/>
              <w:ind w:left="0" w:right="64" w:firstLine="0"/>
              <w:rPr>
                <w:b/>
              </w:rPr>
            </w:pPr>
          </w:p>
        </w:tc>
      </w:tr>
      <w:tr w:rsidR="00B96E46" w:rsidRPr="00B96E46" w14:paraId="22CDA5A6" w14:textId="77777777" w:rsidTr="00B96E46">
        <w:trPr>
          <w:trHeight w:val="1638"/>
        </w:trPr>
        <w:tc>
          <w:tcPr>
            <w:tcW w:w="959" w:type="dxa"/>
            <w:tcBorders>
              <w:top w:val="single" w:sz="6" w:space="0" w:color="000000"/>
              <w:left w:val="single" w:sz="6" w:space="0" w:color="000000"/>
              <w:bottom w:val="single" w:sz="6" w:space="0" w:color="000000"/>
              <w:right w:val="single" w:sz="6" w:space="0" w:color="000000"/>
            </w:tcBorders>
          </w:tcPr>
          <w:p w14:paraId="71DE08DB" w14:textId="77777777" w:rsidR="00B96E46" w:rsidRPr="00B96E46" w:rsidRDefault="00B96E46" w:rsidP="00B96E46">
            <w:pPr>
              <w:spacing w:after="0" w:line="259" w:lineRule="auto"/>
              <w:ind w:left="2" w:firstLine="0"/>
              <w:jc w:val="left"/>
            </w:pPr>
            <w:r w:rsidRPr="00B96E46">
              <w:rPr>
                <w:b/>
                <w:color w:val="C00000"/>
              </w:rPr>
              <w:t xml:space="preserve">1º, 2º </w:t>
            </w:r>
          </w:p>
        </w:tc>
        <w:tc>
          <w:tcPr>
            <w:tcW w:w="1726" w:type="dxa"/>
            <w:tcBorders>
              <w:top w:val="single" w:sz="6" w:space="0" w:color="000000"/>
              <w:left w:val="single" w:sz="6" w:space="0" w:color="000000"/>
              <w:bottom w:val="single" w:sz="6" w:space="0" w:color="000000"/>
              <w:right w:val="single" w:sz="6" w:space="0" w:color="000000"/>
            </w:tcBorders>
          </w:tcPr>
          <w:p w14:paraId="6E069C29" w14:textId="77777777" w:rsidR="00B96E46" w:rsidRPr="00B96E46" w:rsidRDefault="00B96E46" w:rsidP="00B96E46">
            <w:pPr>
              <w:tabs>
                <w:tab w:val="center" w:pos="427"/>
                <w:tab w:val="center" w:pos="1338"/>
              </w:tabs>
              <w:spacing w:after="122" w:line="259" w:lineRule="auto"/>
              <w:ind w:left="0" w:firstLine="0"/>
              <w:jc w:val="left"/>
            </w:pPr>
            <w:r w:rsidRPr="00B96E46">
              <w:rPr>
                <w:rFonts w:ascii="Calibri" w:eastAsia="Calibri" w:hAnsi="Calibri" w:cs="Calibri"/>
                <w:sz w:val="22"/>
              </w:rPr>
              <w:tab/>
            </w:r>
            <w:r w:rsidRPr="00B96E46">
              <w:rPr>
                <w:b/>
                <w:color w:val="C00000"/>
              </w:rPr>
              <w:t xml:space="preserve">TODOS </w:t>
            </w:r>
            <w:r w:rsidRPr="00B96E46">
              <w:rPr>
                <w:b/>
                <w:color w:val="C00000"/>
              </w:rPr>
              <w:tab/>
              <w:t xml:space="preserve">OS </w:t>
            </w:r>
          </w:p>
          <w:p w14:paraId="0EA1D299" w14:textId="77777777" w:rsidR="00B96E46" w:rsidRPr="00B96E46" w:rsidRDefault="00B96E46" w:rsidP="00B96E46">
            <w:pPr>
              <w:spacing w:after="117" w:line="259" w:lineRule="auto"/>
              <w:ind w:left="0" w:firstLine="0"/>
            </w:pPr>
            <w:r w:rsidRPr="00B96E46">
              <w:rPr>
                <w:b/>
                <w:color w:val="C00000"/>
              </w:rPr>
              <w:t xml:space="preserve">CAMPOS DE </w:t>
            </w:r>
          </w:p>
          <w:p w14:paraId="7118FB3D" w14:textId="77777777" w:rsidR="00B96E46" w:rsidRPr="00B96E46" w:rsidRDefault="00B96E46" w:rsidP="00B96E46">
            <w:pPr>
              <w:spacing w:after="0" w:line="259" w:lineRule="auto"/>
              <w:ind w:left="0" w:firstLine="0"/>
              <w:jc w:val="left"/>
            </w:pPr>
            <w:r w:rsidRPr="00B96E46">
              <w:rPr>
                <w:b/>
                <w:color w:val="C00000"/>
              </w:rPr>
              <w:t xml:space="preserve">ATUAÇÃO </w:t>
            </w:r>
          </w:p>
        </w:tc>
        <w:tc>
          <w:tcPr>
            <w:tcW w:w="2009" w:type="dxa"/>
            <w:tcBorders>
              <w:top w:val="single" w:sz="6" w:space="0" w:color="000000"/>
              <w:left w:val="single" w:sz="6" w:space="0" w:color="000000"/>
              <w:bottom w:val="single" w:sz="6" w:space="0" w:color="000000"/>
              <w:right w:val="single" w:sz="6" w:space="0" w:color="000000"/>
            </w:tcBorders>
          </w:tcPr>
          <w:p w14:paraId="666B542F" w14:textId="77777777" w:rsidR="00B96E46" w:rsidRPr="00B96E46" w:rsidRDefault="00B96E46" w:rsidP="00B96E46">
            <w:pPr>
              <w:spacing w:after="0" w:line="259" w:lineRule="auto"/>
              <w:ind w:left="2" w:firstLine="0"/>
              <w:jc w:val="left"/>
            </w:pPr>
            <w:r w:rsidRPr="00B96E46">
              <w:t xml:space="preserve">Leitura/escuta (compartilhada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3E89872F" w14:textId="77777777" w:rsidR="00B96E46" w:rsidRPr="00B96E46" w:rsidRDefault="00B96E46" w:rsidP="00B96E46">
            <w:pPr>
              <w:spacing w:after="0" w:line="377" w:lineRule="auto"/>
              <w:ind w:left="2" w:firstLine="0"/>
              <w:jc w:val="left"/>
            </w:pPr>
            <w:r w:rsidRPr="00B96E46">
              <w:t xml:space="preserve">Decodificação/ Fluência </w:t>
            </w:r>
            <w:r w:rsidRPr="00B96E46">
              <w:tab/>
              <w:t xml:space="preserve">de </w:t>
            </w:r>
          </w:p>
          <w:p w14:paraId="3D13F66F" w14:textId="77777777" w:rsidR="00B96E46" w:rsidRPr="00B96E46" w:rsidRDefault="00B96E46" w:rsidP="00B96E46">
            <w:pPr>
              <w:spacing w:after="0" w:line="259" w:lineRule="auto"/>
              <w:ind w:left="2" w:firstLine="0"/>
              <w:jc w:val="left"/>
            </w:pPr>
            <w:r w:rsidRPr="00B96E46">
              <w:t>leitura</w:t>
            </w:r>
          </w:p>
        </w:tc>
        <w:tc>
          <w:tcPr>
            <w:tcW w:w="2434" w:type="dxa"/>
            <w:tcBorders>
              <w:top w:val="single" w:sz="6" w:space="0" w:color="000000"/>
              <w:left w:val="single" w:sz="6" w:space="0" w:color="000000"/>
              <w:bottom w:val="single" w:sz="6" w:space="0" w:color="000000"/>
              <w:right w:val="single" w:sz="6" w:space="0" w:color="000000"/>
            </w:tcBorders>
          </w:tcPr>
          <w:p w14:paraId="41E1CA6E" w14:textId="77777777" w:rsidR="00B96E46" w:rsidRPr="00B96E46" w:rsidRDefault="00B96E46" w:rsidP="00B96E46">
            <w:pPr>
              <w:spacing w:after="117" w:line="259" w:lineRule="auto"/>
              <w:ind w:left="2" w:firstLine="0"/>
              <w:jc w:val="left"/>
              <w:rPr>
                <w:b/>
              </w:rPr>
            </w:pPr>
            <w:r w:rsidRPr="00B96E46">
              <w:rPr>
                <w:b/>
              </w:rPr>
              <w:t xml:space="preserve">(EF12LP01) </w:t>
            </w:r>
            <w:r w:rsidRPr="00B96E46">
              <w:t>Ler palavras novas com precisão na decodificação, no caso de palavras de uso frequente, ler globalmente, por memorização.</w:t>
            </w:r>
          </w:p>
        </w:tc>
        <w:tc>
          <w:tcPr>
            <w:tcW w:w="2266" w:type="dxa"/>
            <w:tcBorders>
              <w:top w:val="single" w:sz="6" w:space="0" w:color="000000"/>
              <w:left w:val="single" w:sz="6" w:space="0" w:color="000000"/>
              <w:bottom w:val="single" w:sz="6" w:space="0" w:color="000000"/>
              <w:right w:val="single" w:sz="6" w:space="0" w:color="000000"/>
            </w:tcBorders>
          </w:tcPr>
          <w:p w14:paraId="0E1FAA17" w14:textId="77777777" w:rsidR="00B96E46" w:rsidRPr="00B96E46" w:rsidRDefault="00B96E46" w:rsidP="00B96E46">
            <w:pPr>
              <w:spacing w:after="1" w:line="360" w:lineRule="auto"/>
              <w:ind w:left="0" w:right="64" w:firstLine="0"/>
            </w:pPr>
            <w:r w:rsidRPr="00B96E46">
              <w:rPr>
                <w:b/>
              </w:rPr>
              <w:t xml:space="preserve">(EF12LP01RS1-1) </w:t>
            </w:r>
            <w:r w:rsidRPr="00B96E46">
              <w:t xml:space="preserve">Ler, com auxílio do professor, diferentes palavras com associação de sons iniciais e finais de nomes e de outros (nomes de amigos, </w:t>
            </w:r>
            <w:r w:rsidRPr="00B96E46">
              <w:lastRenderedPageBreak/>
              <w:t>parentes, palavras conhecidas) estabelecendo a relação gráfico-</w:t>
            </w:r>
          </w:p>
          <w:p w14:paraId="6FCCFCCF" w14:textId="77777777" w:rsidR="00B96E46" w:rsidRPr="00B96E46" w:rsidRDefault="00B96E46" w:rsidP="00B96E46">
            <w:pPr>
              <w:spacing w:after="163" w:line="359" w:lineRule="auto"/>
              <w:ind w:left="0" w:firstLine="0"/>
              <w:rPr>
                <w:b/>
              </w:rPr>
            </w:pPr>
            <w:r w:rsidRPr="00B96E46">
              <w:t xml:space="preserve">sonora que facilite a memorização. </w:t>
            </w:r>
          </w:p>
        </w:tc>
        <w:tc>
          <w:tcPr>
            <w:tcW w:w="3590" w:type="dxa"/>
            <w:tcBorders>
              <w:top w:val="single" w:sz="6" w:space="0" w:color="000000"/>
              <w:left w:val="single" w:sz="6" w:space="0" w:color="000000"/>
              <w:bottom w:val="single" w:sz="6" w:space="0" w:color="000000"/>
              <w:right w:val="single" w:sz="6" w:space="0" w:color="000000"/>
            </w:tcBorders>
          </w:tcPr>
          <w:p w14:paraId="260B83D7" w14:textId="77777777" w:rsidR="00B96E46" w:rsidRPr="00B96E46" w:rsidRDefault="00B96E46" w:rsidP="00B96E46">
            <w:pPr>
              <w:spacing w:after="0" w:line="360" w:lineRule="auto"/>
              <w:ind w:left="0" w:right="64" w:firstLine="0"/>
              <w:rPr>
                <w:b/>
              </w:rPr>
            </w:pPr>
          </w:p>
        </w:tc>
      </w:tr>
      <w:tr w:rsidR="00B96E46" w:rsidRPr="00B96E46" w14:paraId="7BC60D21" w14:textId="77777777" w:rsidTr="00B96E46">
        <w:trPr>
          <w:trHeight w:val="4730"/>
        </w:trPr>
        <w:tc>
          <w:tcPr>
            <w:tcW w:w="959" w:type="dxa"/>
            <w:tcBorders>
              <w:top w:val="single" w:sz="6" w:space="0" w:color="000000"/>
              <w:left w:val="single" w:sz="6" w:space="0" w:color="000000"/>
              <w:bottom w:val="single" w:sz="6" w:space="0" w:color="000000"/>
              <w:right w:val="single" w:sz="6" w:space="0" w:color="000000"/>
            </w:tcBorders>
          </w:tcPr>
          <w:p w14:paraId="4658A347" w14:textId="77777777" w:rsidR="00B96E46" w:rsidRPr="00B96E46" w:rsidRDefault="00B96E46" w:rsidP="00B96E46">
            <w:pPr>
              <w:spacing w:after="0" w:line="259" w:lineRule="auto"/>
              <w:ind w:left="2" w:firstLine="0"/>
              <w:jc w:val="left"/>
              <w:rPr>
                <w:b/>
                <w:color w:val="C00000"/>
              </w:rPr>
            </w:pPr>
          </w:p>
        </w:tc>
        <w:tc>
          <w:tcPr>
            <w:tcW w:w="1726" w:type="dxa"/>
            <w:tcBorders>
              <w:top w:val="single" w:sz="6" w:space="0" w:color="000000"/>
              <w:left w:val="single" w:sz="6" w:space="0" w:color="000000"/>
              <w:bottom w:val="single" w:sz="6" w:space="0" w:color="000000"/>
              <w:right w:val="single" w:sz="6" w:space="0" w:color="000000"/>
            </w:tcBorders>
          </w:tcPr>
          <w:p w14:paraId="517CA9B1" w14:textId="77777777" w:rsidR="00B96E46" w:rsidRPr="00B96E46" w:rsidRDefault="00B96E46" w:rsidP="00B96E46">
            <w:pPr>
              <w:tabs>
                <w:tab w:val="center" w:pos="427"/>
                <w:tab w:val="center" w:pos="1338"/>
              </w:tabs>
              <w:spacing w:after="122" w:line="259" w:lineRule="auto"/>
              <w:ind w:left="0" w:firstLine="0"/>
              <w:jc w:val="left"/>
              <w:rPr>
                <w:rFonts w:ascii="Calibri" w:eastAsia="Calibri" w:hAnsi="Calibri" w:cs="Calibri"/>
                <w:sz w:val="22"/>
              </w:rPr>
            </w:pPr>
          </w:p>
        </w:tc>
        <w:tc>
          <w:tcPr>
            <w:tcW w:w="2009" w:type="dxa"/>
            <w:tcBorders>
              <w:top w:val="single" w:sz="6" w:space="0" w:color="000000"/>
              <w:left w:val="single" w:sz="6" w:space="0" w:color="000000"/>
              <w:bottom w:val="single" w:sz="6" w:space="0" w:color="000000"/>
              <w:right w:val="single" w:sz="6" w:space="0" w:color="000000"/>
            </w:tcBorders>
          </w:tcPr>
          <w:p w14:paraId="3686CF68" w14:textId="77777777" w:rsidR="00B96E46" w:rsidRPr="00B96E46" w:rsidRDefault="00B96E46" w:rsidP="00B96E46">
            <w:pPr>
              <w:spacing w:after="0" w:line="259" w:lineRule="auto"/>
              <w:ind w:left="2" w:firstLine="0"/>
              <w:jc w:val="left"/>
            </w:pPr>
            <w:r w:rsidRPr="00B96E46">
              <w:t xml:space="preserve">Leitura/escuta (compartilhada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6CCF9608" w14:textId="77777777" w:rsidR="00B96E46" w:rsidRPr="00B96E46" w:rsidRDefault="00B96E46" w:rsidP="00B96E46">
            <w:pPr>
              <w:spacing w:after="117" w:line="259" w:lineRule="auto"/>
              <w:ind w:left="2" w:firstLine="0"/>
            </w:pPr>
            <w:r w:rsidRPr="00B96E46">
              <w:t xml:space="preserve">Formação de </w:t>
            </w:r>
          </w:p>
          <w:p w14:paraId="72BB9528" w14:textId="77777777" w:rsidR="00B96E46" w:rsidRPr="00B96E46" w:rsidRDefault="00B96E46" w:rsidP="00B96E46">
            <w:pPr>
              <w:spacing w:after="0" w:line="259" w:lineRule="auto"/>
              <w:ind w:left="2" w:firstLine="0"/>
              <w:jc w:val="left"/>
            </w:pPr>
            <w:r w:rsidRPr="00B96E46">
              <w:t xml:space="preserve">leitor </w:t>
            </w:r>
          </w:p>
        </w:tc>
        <w:tc>
          <w:tcPr>
            <w:tcW w:w="2434" w:type="dxa"/>
            <w:tcBorders>
              <w:top w:val="single" w:sz="6" w:space="0" w:color="000000"/>
              <w:left w:val="single" w:sz="6" w:space="0" w:color="000000"/>
              <w:bottom w:val="single" w:sz="6" w:space="0" w:color="000000"/>
              <w:right w:val="single" w:sz="6" w:space="0" w:color="000000"/>
            </w:tcBorders>
          </w:tcPr>
          <w:p w14:paraId="2156213C" w14:textId="77777777" w:rsidR="00B96E46" w:rsidRPr="00B96E46" w:rsidRDefault="00B96E46" w:rsidP="00B96E46">
            <w:pPr>
              <w:spacing w:after="117" w:line="259" w:lineRule="auto"/>
              <w:ind w:left="2" w:firstLine="0"/>
              <w:jc w:val="left"/>
              <w:rPr>
                <w:b/>
              </w:rPr>
            </w:pPr>
            <w:r w:rsidRPr="00B96E46">
              <w:rPr>
                <w:b/>
              </w:rPr>
              <w:t xml:space="preserve">(EF12LP02) </w:t>
            </w:r>
            <w:r w:rsidRPr="00B96E46">
              <w:t>Buscar, selecionar e ler, com a mediação do professor (leitura compartilhada), textos que circulam em meios impressos ou digitais, de acordo com as necessidades e interesses.</w:t>
            </w:r>
          </w:p>
        </w:tc>
        <w:tc>
          <w:tcPr>
            <w:tcW w:w="2266" w:type="dxa"/>
            <w:tcBorders>
              <w:top w:val="single" w:sz="6" w:space="0" w:color="000000"/>
              <w:left w:val="single" w:sz="6" w:space="0" w:color="000000"/>
              <w:bottom w:val="single" w:sz="6" w:space="0" w:color="000000"/>
              <w:right w:val="single" w:sz="6" w:space="0" w:color="000000"/>
            </w:tcBorders>
          </w:tcPr>
          <w:p w14:paraId="0045BE76" w14:textId="77777777" w:rsidR="00B96E46" w:rsidRPr="003A087C" w:rsidRDefault="00B96E46" w:rsidP="00B96E46">
            <w:pPr>
              <w:spacing w:after="0" w:line="362" w:lineRule="auto"/>
              <w:ind w:left="0" w:right="64" w:firstLine="0"/>
              <w:rPr>
                <w:sz w:val="22"/>
              </w:rPr>
            </w:pPr>
            <w:r w:rsidRPr="003A087C">
              <w:rPr>
                <w:b/>
                <w:sz w:val="22"/>
              </w:rPr>
              <w:t xml:space="preserve">(EF12LP02RS1-1) </w:t>
            </w:r>
            <w:r w:rsidRPr="003A087C">
              <w:rPr>
                <w:sz w:val="22"/>
              </w:rPr>
              <w:t xml:space="preserve">Buscar, selecionar e ler, com a mediação do professor (leitura compartilhada), textos que circulam em meios impressos ou digitais, de acordo com </w:t>
            </w:r>
            <w:r w:rsidRPr="003A087C">
              <w:rPr>
                <w:sz w:val="22"/>
              </w:rPr>
              <w:tab/>
              <w:t xml:space="preserve">as necessidades e </w:t>
            </w:r>
          </w:p>
          <w:p w14:paraId="0EA8692C" w14:textId="77777777" w:rsidR="00B96E46" w:rsidRPr="003A087C" w:rsidRDefault="00B96E46" w:rsidP="00B96E46">
            <w:pPr>
              <w:spacing w:after="1" w:line="360" w:lineRule="auto"/>
              <w:ind w:left="0" w:right="64" w:firstLine="0"/>
              <w:rPr>
                <w:b/>
                <w:sz w:val="22"/>
              </w:rPr>
            </w:pPr>
            <w:r w:rsidRPr="003A087C">
              <w:rPr>
                <w:sz w:val="22"/>
              </w:rPr>
              <w:t>interesses, atribuindo sentido a sua leitura.</w:t>
            </w:r>
          </w:p>
        </w:tc>
        <w:tc>
          <w:tcPr>
            <w:tcW w:w="3590" w:type="dxa"/>
            <w:tcBorders>
              <w:top w:val="single" w:sz="6" w:space="0" w:color="000000"/>
              <w:left w:val="single" w:sz="6" w:space="0" w:color="000000"/>
              <w:bottom w:val="single" w:sz="6" w:space="0" w:color="000000"/>
              <w:right w:val="single" w:sz="6" w:space="0" w:color="000000"/>
            </w:tcBorders>
          </w:tcPr>
          <w:p w14:paraId="6DD76838" w14:textId="77777777" w:rsidR="00B96E46" w:rsidRPr="00B96E46" w:rsidRDefault="00B96E46" w:rsidP="00B96E46">
            <w:pPr>
              <w:spacing w:after="0" w:line="360" w:lineRule="auto"/>
              <w:ind w:left="0" w:right="64" w:firstLine="0"/>
              <w:rPr>
                <w:b/>
              </w:rPr>
            </w:pPr>
          </w:p>
        </w:tc>
      </w:tr>
    </w:tbl>
    <w:p w14:paraId="77F2A6D7" w14:textId="77777777" w:rsidR="00B96E46" w:rsidRPr="00B96E46" w:rsidRDefault="00B96E46" w:rsidP="00B96E46">
      <w:pPr>
        <w:spacing w:after="0" w:line="259" w:lineRule="auto"/>
        <w:ind w:left="-1440" w:right="10466" w:firstLine="0"/>
        <w:jc w:val="left"/>
      </w:pPr>
    </w:p>
    <w:tbl>
      <w:tblPr>
        <w:tblStyle w:val="TableGrid8"/>
        <w:tblW w:w="14827" w:type="dxa"/>
        <w:tblInd w:w="-1085" w:type="dxa"/>
        <w:tblCellMar>
          <w:top w:w="56" w:type="dxa"/>
          <w:left w:w="108" w:type="dxa"/>
          <w:right w:w="39" w:type="dxa"/>
        </w:tblCellMar>
        <w:tblLook w:val="04A0" w:firstRow="1" w:lastRow="0" w:firstColumn="1" w:lastColumn="0" w:noHBand="0" w:noVBand="1"/>
      </w:tblPr>
      <w:tblGrid>
        <w:gridCol w:w="921"/>
        <w:gridCol w:w="1260"/>
        <w:gridCol w:w="447"/>
        <w:gridCol w:w="1988"/>
        <w:gridCol w:w="1971"/>
        <w:gridCol w:w="2382"/>
        <w:gridCol w:w="2244"/>
        <w:gridCol w:w="3614"/>
      </w:tblGrid>
      <w:tr w:rsidR="00B96E46" w:rsidRPr="00B96E46" w14:paraId="691CE589" w14:textId="77777777" w:rsidTr="00B96E46">
        <w:trPr>
          <w:trHeight w:val="10939"/>
        </w:trPr>
        <w:tc>
          <w:tcPr>
            <w:tcW w:w="921" w:type="dxa"/>
            <w:tcBorders>
              <w:top w:val="single" w:sz="6" w:space="0" w:color="000000"/>
              <w:left w:val="single" w:sz="6" w:space="0" w:color="000000"/>
              <w:bottom w:val="single" w:sz="6" w:space="0" w:color="000000"/>
              <w:right w:val="single" w:sz="6" w:space="0" w:color="000000"/>
            </w:tcBorders>
          </w:tcPr>
          <w:p w14:paraId="32F7900D" w14:textId="77777777" w:rsidR="00B96E46" w:rsidRPr="00B96E46" w:rsidRDefault="00B96E46" w:rsidP="00B96E46">
            <w:pPr>
              <w:spacing w:after="0" w:line="259" w:lineRule="auto"/>
              <w:ind w:left="2" w:firstLine="0"/>
              <w:jc w:val="left"/>
            </w:pPr>
            <w:r w:rsidRPr="00B96E46">
              <w:rPr>
                <w:b/>
                <w:color w:val="C00000"/>
              </w:rPr>
              <w:lastRenderedPageBreak/>
              <w:t xml:space="preserve"> </w:t>
            </w:r>
          </w:p>
        </w:tc>
        <w:tc>
          <w:tcPr>
            <w:tcW w:w="1260" w:type="dxa"/>
            <w:tcBorders>
              <w:top w:val="single" w:sz="6" w:space="0" w:color="000000"/>
              <w:left w:val="single" w:sz="6" w:space="0" w:color="000000"/>
              <w:bottom w:val="single" w:sz="6" w:space="0" w:color="000000"/>
              <w:right w:val="nil"/>
            </w:tcBorders>
          </w:tcPr>
          <w:p w14:paraId="5E5E05A2" w14:textId="77777777" w:rsidR="00B96E46" w:rsidRPr="00B96E46" w:rsidRDefault="00B96E46" w:rsidP="00B96E46">
            <w:pPr>
              <w:spacing w:after="0" w:line="259" w:lineRule="auto"/>
              <w:ind w:left="0" w:firstLine="0"/>
              <w:jc w:val="left"/>
            </w:pPr>
            <w:r w:rsidRPr="00B96E46">
              <w:rPr>
                <w:b/>
                <w:color w:val="C00000"/>
              </w:rPr>
              <w:t xml:space="preserve"> </w:t>
            </w:r>
          </w:p>
        </w:tc>
        <w:tc>
          <w:tcPr>
            <w:tcW w:w="447" w:type="dxa"/>
            <w:tcBorders>
              <w:top w:val="single" w:sz="6" w:space="0" w:color="000000"/>
              <w:left w:val="nil"/>
              <w:bottom w:val="single" w:sz="6" w:space="0" w:color="000000"/>
              <w:right w:val="single" w:sz="6" w:space="0" w:color="000000"/>
            </w:tcBorders>
          </w:tcPr>
          <w:p w14:paraId="580AF98F" w14:textId="77777777" w:rsidR="00B96E46" w:rsidRPr="00B96E46" w:rsidRDefault="00B96E46" w:rsidP="00B96E46">
            <w:pPr>
              <w:spacing w:after="160" w:line="259" w:lineRule="auto"/>
              <w:ind w:left="0" w:firstLine="0"/>
              <w:jc w:val="left"/>
            </w:pPr>
          </w:p>
        </w:tc>
        <w:tc>
          <w:tcPr>
            <w:tcW w:w="1988" w:type="dxa"/>
            <w:tcBorders>
              <w:top w:val="single" w:sz="6" w:space="0" w:color="000000"/>
              <w:left w:val="single" w:sz="6" w:space="0" w:color="000000"/>
              <w:bottom w:val="single" w:sz="6" w:space="0" w:color="000000"/>
              <w:right w:val="single" w:sz="6" w:space="0" w:color="000000"/>
            </w:tcBorders>
          </w:tcPr>
          <w:p w14:paraId="3814B765" w14:textId="77777777" w:rsidR="00B96E46" w:rsidRPr="00B96E46" w:rsidRDefault="00B96E46" w:rsidP="00B96E46">
            <w:pPr>
              <w:spacing w:after="276" w:line="259" w:lineRule="auto"/>
              <w:ind w:left="2" w:firstLine="0"/>
              <w:jc w:val="left"/>
            </w:pPr>
            <w:r w:rsidRPr="00B96E46">
              <w:t xml:space="preserve">Escrita </w:t>
            </w:r>
          </w:p>
          <w:p w14:paraId="0DCC6C5F" w14:textId="77777777" w:rsidR="00B96E46" w:rsidRPr="00B96E46" w:rsidRDefault="00B96E46" w:rsidP="00B96E46">
            <w:pPr>
              <w:spacing w:after="0" w:line="259" w:lineRule="auto"/>
              <w:ind w:left="2" w:firstLine="0"/>
              <w:jc w:val="left"/>
            </w:pPr>
            <w:r w:rsidRPr="00B96E46">
              <w:t xml:space="preserve">(compartilhada e autônoma) </w:t>
            </w:r>
          </w:p>
        </w:tc>
        <w:tc>
          <w:tcPr>
            <w:tcW w:w="1971" w:type="dxa"/>
            <w:tcBorders>
              <w:top w:val="single" w:sz="6" w:space="0" w:color="000000"/>
              <w:left w:val="single" w:sz="6" w:space="0" w:color="000000"/>
              <w:bottom w:val="single" w:sz="6" w:space="0" w:color="000000"/>
              <w:right w:val="single" w:sz="6" w:space="0" w:color="000000"/>
            </w:tcBorders>
          </w:tcPr>
          <w:p w14:paraId="76662158" w14:textId="77777777" w:rsidR="00B96E46" w:rsidRPr="00B96E46" w:rsidRDefault="00B96E46" w:rsidP="00B96E46">
            <w:pPr>
              <w:spacing w:after="0" w:line="360" w:lineRule="auto"/>
              <w:ind w:left="2" w:firstLine="0"/>
              <w:jc w:val="left"/>
            </w:pPr>
            <w:r w:rsidRPr="00B96E46">
              <w:t xml:space="preserve">Construção do sistema alfabético/ </w:t>
            </w:r>
          </w:p>
          <w:p w14:paraId="471A2CF2" w14:textId="77777777" w:rsidR="00B96E46" w:rsidRPr="00B96E46" w:rsidRDefault="00B96E46" w:rsidP="00B96E46">
            <w:pPr>
              <w:spacing w:after="0" w:line="259" w:lineRule="auto"/>
              <w:ind w:left="2" w:right="13" w:firstLine="0"/>
              <w:jc w:val="left"/>
            </w:pPr>
            <w:r w:rsidRPr="00B96E46">
              <w:t xml:space="preserve">Estabelecimen to de relações anafóricas na referenciação e construção da coesão </w:t>
            </w:r>
          </w:p>
        </w:tc>
        <w:tc>
          <w:tcPr>
            <w:tcW w:w="2382" w:type="dxa"/>
            <w:tcBorders>
              <w:top w:val="single" w:sz="6" w:space="0" w:color="000000"/>
              <w:left w:val="single" w:sz="6" w:space="0" w:color="000000"/>
              <w:bottom w:val="single" w:sz="6" w:space="0" w:color="000000"/>
              <w:right w:val="single" w:sz="6" w:space="0" w:color="000000"/>
            </w:tcBorders>
          </w:tcPr>
          <w:p w14:paraId="523B230B" w14:textId="77777777" w:rsidR="00B96E46" w:rsidRPr="00B96E46" w:rsidRDefault="00B96E46" w:rsidP="00B96E46">
            <w:pPr>
              <w:spacing w:after="0" w:line="259" w:lineRule="auto"/>
              <w:ind w:left="2" w:right="64" w:firstLine="0"/>
            </w:pPr>
            <w:r w:rsidRPr="00B96E46">
              <w:rPr>
                <w:b/>
              </w:rPr>
              <w:t xml:space="preserve">(EF12LP03) </w:t>
            </w:r>
            <w:r w:rsidRPr="00B96E46">
              <w:t xml:space="preserve">Copiar textos breves, mantendo suas características e voltando para o texto sempre que tiver dúvidas sobre sua distribuição gráfica, espaçamento entre as palavras, escrita das palavras e pontuação. </w:t>
            </w:r>
          </w:p>
        </w:tc>
        <w:tc>
          <w:tcPr>
            <w:tcW w:w="2244" w:type="dxa"/>
            <w:tcBorders>
              <w:top w:val="single" w:sz="6" w:space="0" w:color="000000"/>
              <w:left w:val="single" w:sz="6" w:space="0" w:color="000000"/>
              <w:bottom w:val="single" w:sz="6" w:space="0" w:color="000000"/>
              <w:right w:val="single" w:sz="6" w:space="0" w:color="000000"/>
            </w:tcBorders>
          </w:tcPr>
          <w:p w14:paraId="41BC42C0" w14:textId="77777777" w:rsidR="00B96E46" w:rsidRPr="00B96E46" w:rsidRDefault="00B96E46" w:rsidP="00B96E46">
            <w:pPr>
              <w:spacing w:after="0" w:line="240" w:lineRule="auto"/>
              <w:ind w:left="0" w:right="64" w:firstLine="0"/>
            </w:pPr>
            <w:r w:rsidRPr="00B96E46">
              <w:rPr>
                <w:b/>
              </w:rPr>
              <w:t xml:space="preserve">(EF12LP03RS1-1) </w:t>
            </w:r>
            <w:r w:rsidRPr="00B96E46">
              <w:t xml:space="preserve">Copiar e saber distribuir a escrita na folha em branco obedecendo ao espaçamento entre palavras. Entender a sequência do texto nas páginas dos livros e cadernos (frente e verso, página da esquerda e página da direita), </w:t>
            </w:r>
          </w:p>
          <w:p w14:paraId="6E598CD9" w14:textId="77777777" w:rsidR="00B96E46" w:rsidRPr="00B96E46" w:rsidRDefault="00B96E46" w:rsidP="00B96E46">
            <w:pPr>
              <w:spacing w:after="0" w:line="240" w:lineRule="auto"/>
              <w:ind w:left="0" w:right="65" w:firstLine="0"/>
            </w:pPr>
            <w:r w:rsidRPr="00B96E46">
              <w:t xml:space="preserve">numeração; disposição </w:t>
            </w:r>
            <w:r w:rsidRPr="00B96E46">
              <w:tab/>
              <w:t xml:space="preserve">da escrita na página </w:t>
            </w:r>
          </w:p>
          <w:p w14:paraId="7C7D5D82" w14:textId="77777777" w:rsidR="00B96E46" w:rsidRPr="00B96E46" w:rsidRDefault="00B96E46" w:rsidP="00B96E46">
            <w:pPr>
              <w:spacing w:after="0" w:line="240" w:lineRule="auto"/>
              <w:ind w:left="0" w:right="65" w:firstLine="0"/>
            </w:pPr>
            <w:r w:rsidRPr="00B96E46">
              <w:t xml:space="preserve">(margens, parágrafos, espaçamento entre as partes), como meio </w:t>
            </w:r>
            <w:r w:rsidRPr="00B96E46">
              <w:tab/>
              <w:t xml:space="preserve">de </w:t>
            </w:r>
          </w:p>
          <w:p w14:paraId="70794E04" w14:textId="77777777" w:rsidR="00B96E46" w:rsidRPr="00B96E46" w:rsidRDefault="00B96E46" w:rsidP="00B96E46">
            <w:pPr>
              <w:spacing w:after="19"/>
              <w:ind w:left="0" w:firstLine="0"/>
              <w:jc w:val="left"/>
            </w:pPr>
            <w:r w:rsidRPr="00B96E46">
              <w:t xml:space="preserve">aperfeiçoar gradativamente </w:t>
            </w:r>
          </w:p>
          <w:p w14:paraId="78B2F127" w14:textId="77777777" w:rsidR="00B96E46" w:rsidRPr="00B96E46" w:rsidRDefault="00B96E46" w:rsidP="00B96E46">
            <w:pPr>
              <w:spacing w:after="0" w:line="259" w:lineRule="auto"/>
              <w:ind w:left="0" w:firstLine="0"/>
              <w:jc w:val="left"/>
            </w:pPr>
            <w:r w:rsidRPr="00B96E46">
              <w:t xml:space="preserve">sua </w:t>
            </w:r>
            <w:r w:rsidRPr="00B96E46">
              <w:tab/>
              <w:t xml:space="preserve">forma </w:t>
            </w:r>
            <w:r w:rsidRPr="00B96E46">
              <w:tab/>
              <w:t xml:space="preserve">de registro. </w:t>
            </w:r>
          </w:p>
        </w:tc>
        <w:tc>
          <w:tcPr>
            <w:tcW w:w="3614" w:type="dxa"/>
            <w:tcBorders>
              <w:top w:val="single" w:sz="6" w:space="0" w:color="000000"/>
              <w:left w:val="single" w:sz="6" w:space="0" w:color="000000"/>
              <w:bottom w:val="single" w:sz="6" w:space="0" w:color="000000"/>
              <w:right w:val="single" w:sz="6" w:space="0" w:color="000000"/>
            </w:tcBorders>
          </w:tcPr>
          <w:p w14:paraId="03DA4F32" w14:textId="77777777" w:rsidR="00B96E46" w:rsidRPr="00B96E46" w:rsidRDefault="00B96E46" w:rsidP="00B96E46">
            <w:pPr>
              <w:spacing w:after="0" w:line="360" w:lineRule="auto"/>
              <w:ind w:left="0" w:right="64" w:firstLine="0"/>
              <w:rPr>
                <w:b/>
              </w:rPr>
            </w:pPr>
          </w:p>
        </w:tc>
      </w:tr>
      <w:tr w:rsidR="00B96E46" w:rsidRPr="00B96E46" w14:paraId="2E98ED54" w14:textId="77777777" w:rsidTr="00B96E46">
        <w:trPr>
          <w:trHeight w:val="7592"/>
        </w:trPr>
        <w:tc>
          <w:tcPr>
            <w:tcW w:w="921" w:type="dxa"/>
            <w:tcBorders>
              <w:top w:val="single" w:sz="6" w:space="0" w:color="000000"/>
              <w:left w:val="single" w:sz="6" w:space="0" w:color="000000"/>
              <w:bottom w:val="single" w:sz="6" w:space="0" w:color="000000"/>
              <w:right w:val="single" w:sz="6" w:space="0" w:color="000000"/>
            </w:tcBorders>
          </w:tcPr>
          <w:p w14:paraId="149EB7B3" w14:textId="77777777" w:rsidR="00B96E46" w:rsidRPr="00B96E46" w:rsidRDefault="00B96E46" w:rsidP="00B96E46">
            <w:pPr>
              <w:spacing w:after="0" w:line="259" w:lineRule="auto"/>
              <w:ind w:left="2" w:firstLine="0"/>
              <w:jc w:val="left"/>
            </w:pPr>
            <w:r w:rsidRPr="00B96E46">
              <w:rPr>
                <w:b/>
                <w:color w:val="C00000"/>
              </w:rPr>
              <w:lastRenderedPageBreak/>
              <w:t xml:space="preserve">1º, 2º </w:t>
            </w:r>
          </w:p>
        </w:tc>
        <w:tc>
          <w:tcPr>
            <w:tcW w:w="1707" w:type="dxa"/>
            <w:gridSpan w:val="2"/>
            <w:tcBorders>
              <w:top w:val="single" w:sz="6" w:space="0" w:color="000000"/>
              <w:left w:val="single" w:sz="6" w:space="0" w:color="000000"/>
              <w:bottom w:val="single" w:sz="6" w:space="0" w:color="000000"/>
              <w:right w:val="single" w:sz="6" w:space="0" w:color="000000"/>
            </w:tcBorders>
          </w:tcPr>
          <w:p w14:paraId="27FA1C54" w14:textId="77777777" w:rsidR="00B96E46" w:rsidRPr="00B96E46" w:rsidRDefault="00B96E46" w:rsidP="00B96E46">
            <w:pPr>
              <w:tabs>
                <w:tab w:val="center" w:pos="445"/>
                <w:tab w:val="center" w:pos="1337"/>
              </w:tabs>
              <w:spacing w:after="125" w:line="259" w:lineRule="auto"/>
              <w:ind w:left="0" w:firstLine="0"/>
              <w:jc w:val="left"/>
            </w:pPr>
            <w:r w:rsidRPr="00B96E46">
              <w:rPr>
                <w:rFonts w:ascii="Calibri" w:eastAsia="Calibri" w:hAnsi="Calibri" w:cs="Calibri"/>
                <w:sz w:val="22"/>
              </w:rPr>
              <w:tab/>
            </w:r>
            <w:r w:rsidRPr="00B96E46">
              <w:rPr>
                <w:b/>
                <w:color w:val="C00000"/>
              </w:rPr>
              <w:t xml:space="preserve">CAMPO </w:t>
            </w:r>
            <w:r w:rsidRPr="00B96E46">
              <w:rPr>
                <w:b/>
                <w:color w:val="C00000"/>
              </w:rPr>
              <w:tab/>
              <w:t xml:space="preserve">DA </w:t>
            </w:r>
          </w:p>
          <w:p w14:paraId="411D953D" w14:textId="77777777" w:rsidR="00B96E46" w:rsidRPr="00B96E46" w:rsidRDefault="00B96E46" w:rsidP="00B96E46">
            <w:pPr>
              <w:spacing w:after="115" w:line="259" w:lineRule="auto"/>
              <w:ind w:left="0" w:firstLine="0"/>
              <w:jc w:val="left"/>
            </w:pPr>
            <w:r w:rsidRPr="00B96E46">
              <w:rPr>
                <w:b/>
                <w:color w:val="C00000"/>
              </w:rPr>
              <w:t xml:space="preserve">VIDA </w:t>
            </w:r>
          </w:p>
          <w:p w14:paraId="26F30D05" w14:textId="77777777" w:rsidR="00B96E46" w:rsidRPr="00B96E46" w:rsidRDefault="00B96E46" w:rsidP="00B96E46">
            <w:pPr>
              <w:spacing w:after="0" w:line="259" w:lineRule="auto"/>
              <w:ind w:left="0" w:firstLine="0"/>
              <w:jc w:val="left"/>
            </w:pPr>
            <w:r w:rsidRPr="00B96E46">
              <w:rPr>
                <w:b/>
                <w:color w:val="C00000"/>
              </w:rPr>
              <w:t xml:space="preserve">COTIDIANA </w:t>
            </w:r>
          </w:p>
        </w:tc>
        <w:tc>
          <w:tcPr>
            <w:tcW w:w="1988" w:type="dxa"/>
            <w:tcBorders>
              <w:top w:val="single" w:sz="6" w:space="0" w:color="000000"/>
              <w:left w:val="single" w:sz="6" w:space="0" w:color="000000"/>
              <w:bottom w:val="single" w:sz="6" w:space="0" w:color="000000"/>
              <w:right w:val="single" w:sz="6" w:space="0" w:color="000000"/>
            </w:tcBorders>
          </w:tcPr>
          <w:p w14:paraId="554733B6" w14:textId="77777777" w:rsidR="00B96E46" w:rsidRPr="00B96E46" w:rsidRDefault="00B96E46" w:rsidP="00B96E46">
            <w:pPr>
              <w:spacing w:after="0" w:line="259" w:lineRule="auto"/>
              <w:ind w:left="2" w:firstLine="0"/>
              <w:jc w:val="left"/>
            </w:pPr>
            <w:r w:rsidRPr="00B96E46">
              <w:t xml:space="preserve">Leitura/escuta (compartilhada e autônoma) </w:t>
            </w:r>
          </w:p>
        </w:tc>
        <w:tc>
          <w:tcPr>
            <w:tcW w:w="1971" w:type="dxa"/>
            <w:tcBorders>
              <w:top w:val="single" w:sz="6" w:space="0" w:color="000000"/>
              <w:left w:val="single" w:sz="6" w:space="0" w:color="000000"/>
              <w:bottom w:val="single" w:sz="6" w:space="0" w:color="000000"/>
              <w:right w:val="single" w:sz="6" w:space="0" w:color="000000"/>
            </w:tcBorders>
          </w:tcPr>
          <w:p w14:paraId="27979E1E" w14:textId="77777777" w:rsidR="00B96E46" w:rsidRPr="00B96E46" w:rsidRDefault="00B96E46" w:rsidP="00B96E46">
            <w:pPr>
              <w:spacing w:after="117" w:line="259" w:lineRule="auto"/>
              <w:ind w:left="2" w:firstLine="0"/>
              <w:jc w:val="left"/>
            </w:pPr>
            <w:r w:rsidRPr="00B96E46">
              <w:t xml:space="preserve">Compreensão </w:t>
            </w:r>
          </w:p>
          <w:p w14:paraId="7E99A5EF" w14:textId="77777777" w:rsidR="00B96E46" w:rsidRPr="00B96E46" w:rsidRDefault="00B96E46" w:rsidP="00B96E46">
            <w:pPr>
              <w:spacing w:after="0" w:line="259" w:lineRule="auto"/>
              <w:ind w:left="2" w:firstLine="0"/>
              <w:jc w:val="left"/>
            </w:pPr>
            <w:r w:rsidRPr="00B96E46">
              <w:t xml:space="preserve">em leitura </w:t>
            </w:r>
          </w:p>
        </w:tc>
        <w:tc>
          <w:tcPr>
            <w:tcW w:w="2382" w:type="dxa"/>
            <w:tcBorders>
              <w:top w:val="single" w:sz="6" w:space="0" w:color="000000"/>
              <w:left w:val="single" w:sz="6" w:space="0" w:color="000000"/>
              <w:bottom w:val="single" w:sz="4" w:space="0" w:color="000000"/>
              <w:right w:val="single" w:sz="6" w:space="0" w:color="000000"/>
            </w:tcBorders>
          </w:tcPr>
          <w:p w14:paraId="677FB523" w14:textId="77777777" w:rsidR="00B96E46" w:rsidRPr="00B96E46" w:rsidRDefault="00B96E46" w:rsidP="00B96E46">
            <w:pPr>
              <w:spacing w:after="0" w:line="240" w:lineRule="auto"/>
              <w:ind w:left="0" w:firstLine="0"/>
              <w:jc w:val="left"/>
            </w:pPr>
            <w:r w:rsidRPr="00B96E46">
              <w:rPr>
                <w:b/>
              </w:rPr>
              <w:t xml:space="preserve">(EF12LP04) </w:t>
            </w:r>
            <w:r w:rsidRPr="00B96E46">
              <w:t xml:space="preserve">Ler e compreender, em colaboração com os colegas e com a ajuda do professor ou já com certa autonomia, </w:t>
            </w:r>
            <w:r w:rsidRPr="00B96E46">
              <w:tab/>
              <w:t xml:space="preserve">listas, agendas, </w:t>
            </w:r>
          </w:p>
          <w:p w14:paraId="2954EE89" w14:textId="77777777" w:rsidR="00B96E46" w:rsidRPr="00B96E46" w:rsidRDefault="00B96E46" w:rsidP="00B96E46">
            <w:pPr>
              <w:spacing w:after="0" w:line="240" w:lineRule="auto"/>
              <w:ind w:left="0" w:right="103" w:firstLine="0"/>
            </w:pPr>
            <w:r w:rsidRPr="00B96E46">
              <w:t xml:space="preserve">calendários, avisos, convites, receitas, instruções de montagem (digitais ou impressos), dentre outros gêneros do campo da vida cotidiana, considerando a </w:t>
            </w:r>
          </w:p>
          <w:p w14:paraId="3A4FCA0C" w14:textId="77777777" w:rsidR="00B96E46" w:rsidRPr="00B96E46" w:rsidRDefault="00B96E46" w:rsidP="00B96E46">
            <w:pPr>
              <w:spacing w:after="0" w:line="240" w:lineRule="auto"/>
              <w:ind w:left="0" w:right="64" w:firstLine="0"/>
            </w:pPr>
            <w:r w:rsidRPr="00B96E46">
              <w:t>situação comunicativa e o tema/assunto do texto e relacionando sua forma de organização à sua finalidade.</w:t>
            </w:r>
          </w:p>
        </w:tc>
        <w:tc>
          <w:tcPr>
            <w:tcW w:w="2244" w:type="dxa"/>
            <w:tcBorders>
              <w:top w:val="single" w:sz="6" w:space="0" w:color="000000"/>
              <w:left w:val="single" w:sz="6" w:space="0" w:color="000000"/>
              <w:bottom w:val="single" w:sz="4" w:space="0" w:color="000000"/>
              <w:right w:val="single" w:sz="4" w:space="0" w:color="000000"/>
            </w:tcBorders>
          </w:tcPr>
          <w:p w14:paraId="220704C1" w14:textId="77777777" w:rsidR="00B96E46" w:rsidRPr="00B96E46" w:rsidRDefault="00B96E46" w:rsidP="00B96E46">
            <w:pPr>
              <w:spacing w:after="0" w:line="379" w:lineRule="auto"/>
              <w:ind w:left="0" w:firstLine="0"/>
              <w:jc w:val="left"/>
            </w:pPr>
            <w:r w:rsidRPr="00B96E46">
              <w:rPr>
                <w:b/>
              </w:rPr>
              <w:t xml:space="preserve">(EF12LP04RS1-1) </w:t>
            </w:r>
            <w:r w:rsidRPr="00B96E46">
              <w:t xml:space="preserve">Ler </w:t>
            </w:r>
            <w:r w:rsidRPr="00B96E46">
              <w:tab/>
              <w:t xml:space="preserve">de </w:t>
            </w:r>
            <w:r w:rsidRPr="00B96E46">
              <w:tab/>
              <w:t xml:space="preserve">forma </w:t>
            </w:r>
          </w:p>
          <w:p w14:paraId="024E2427" w14:textId="77777777" w:rsidR="00B96E46" w:rsidRPr="00B96E46" w:rsidRDefault="00B96E46" w:rsidP="00B96E46">
            <w:pPr>
              <w:spacing w:after="0" w:line="259" w:lineRule="auto"/>
              <w:ind w:left="0" w:right="65" w:firstLine="0"/>
            </w:pPr>
            <w:proofErr w:type="gramStart"/>
            <w:r w:rsidRPr="00B96E46">
              <w:t>colaborativa</w:t>
            </w:r>
            <w:proofErr w:type="gramEnd"/>
            <w:r w:rsidRPr="00B96E46">
              <w:t xml:space="preserve"> pequenos textos, compreendendo o que estão lendo.  </w:t>
            </w:r>
          </w:p>
          <w:p w14:paraId="0ACD9CF3" w14:textId="77777777" w:rsidR="00B96E46" w:rsidRPr="00B96E46" w:rsidRDefault="00B96E46" w:rsidP="00B96E46">
            <w:pPr>
              <w:spacing w:after="0" w:line="259" w:lineRule="auto"/>
              <w:ind w:left="0" w:right="65" w:firstLine="0"/>
            </w:pPr>
          </w:p>
          <w:p w14:paraId="0D0AD346" w14:textId="77777777" w:rsidR="00B96E46" w:rsidRPr="00B96E46" w:rsidRDefault="00B96E46" w:rsidP="00B96E46">
            <w:pPr>
              <w:spacing w:after="2" w:line="360" w:lineRule="auto"/>
              <w:ind w:left="0" w:right="104" w:firstLine="0"/>
            </w:pPr>
            <w:r w:rsidRPr="00B96E46">
              <w:rPr>
                <w:b/>
              </w:rPr>
              <w:t xml:space="preserve">(EF12LP04RS1-2) </w:t>
            </w:r>
            <w:r w:rsidRPr="00B96E46">
              <w:t xml:space="preserve">Ler com a ajuda do professor, fazendo relação de sentido.  </w:t>
            </w:r>
          </w:p>
          <w:p w14:paraId="7357E95A" w14:textId="77777777" w:rsidR="00B96E46" w:rsidRPr="00B96E46" w:rsidRDefault="00B96E46" w:rsidP="00B96E46">
            <w:pPr>
              <w:spacing w:after="0" w:line="259" w:lineRule="auto"/>
              <w:ind w:left="0" w:right="65" w:firstLine="0"/>
            </w:pPr>
            <w:r w:rsidRPr="00B96E46">
              <w:rPr>
                <w:b/>
              </w:rPr>
              <w:t xml:space="preserve">(EF12LP04RS1-3) </w:t>
            </w:r>
            <w:r w:rsidRPr="00B96E46">
              <w:t xml:space="preserve">Ler e compreender com certa autonomia textos variados, a fim de, gradativamente, apropriar-se dos elementos constitutivos desses gêneros.      </w:t>
            </w:r>
          </w:p>
        </w:tc>
        <w:tc>
          <w:tcPr>
            <w:tcW w:w="3614" w:type="dxa"/>
            <w:tcBorders>
              <w:top w:val="single" w:sz="6" w:space="0" w:color="000000"/>
              <w:left w:val="single" w:sz="6" w:space="0" w:color="000000"/>
              <w:bottom w:val="single" w:sz="4" w:space="0" w:color="000000"/>
              <w:right w:val="single" w:sz="4" w:space="0" w:color="000000"/>
            </w:tcBorders>
          </w:tcPr>
          <w:p w14:paraId="0EA016D7" w14:textId="77777777" w:rsidR="00B96E46" w:rsidRPr="00B96E46" w:rsidRDefault="00B96E46" w:rsidP="00B96E46">
            <w:pPr>
              <w:spacing w:after="0" w:line="379" w:lineRule="auto"/>
              <w:ind w:left="0" w:firstLine="0"/>
              <w:jc w:val="left"/>
              <w:rPr>
                <w:b/>
              </w:rPr>
            </w:pPr>
          </w:p>
        </w:tc>
      </w:tr>
    </w:tbl>
    <w:p w14:paraId="3BD58456" w14:textId="77777777" w:rsidR="00B96E46" w:rsidRPr="00B96E46" w:rsidRDefault="00B96E46" w:rsidP="00B96E46">
      <w:pPr>
        <w:spacing w:after="0" w:line="259" w:lineRule="auto"/>
        <w:ind w:left="-1440" w:right="10466" w:firstLine="0"/>
        <w:jc w:val="left"/>
      </w:pPr>
    </w:p>
    <w:tbl>
      <w:tblPr>
        <w:tblStyle w:val="TableGrid8"/>
        <w:tblW w:w="14827" w:type="dxa"/>
        <w:tblInd w:w="-1085" w:type="dxa"/>
        <w:tblCellMar>
          <w:top w:w="55" w:type="dxa"/>
          <w:left w:w="108" w:type="dxa"/>
        </w:tblCellMar>
        <w:tblLook w:val="04A0" w:firstRow="1" w:lastRow="0" w:firstColumn="1" w:lastColumn="0" w:noHBand="0" w:noVBand="1"/>
      </w:tblPr>
      <w:tblGrid>
        <w:gridCol w:w="959"/>
        <w:gridCol w:w="1726"/>
        <w:gridCol w:w="2009"/>
        <w:gridCol w:w="1819"/>
        <w:gridCol w:w="2434"/>
        <w:gridCol w:w="2266"/>
        <w:gridCol w:w="3614"/>
      </w:tblGrid>
      <w:tr w:rsidR="00B96E46" w:rsidRPr="00B96E46" w14:paraId="1CC20DCD" w14:textId="77777777" w:rsidTr="00B96E46">
        <w:trPr>
          <w:trHeight w:val="5809"/>
        </w:trPr>
        <w:tc>
          <w:tcPr>
            <w:tcW w:w="959" w:type="dxa"/>
            <w:tcBorders>
              <w:top w:val="single" w:sz="6" w:space="0" w:color="000000"/>
              <w:left w:val="single" w:sz="6" w:space="0" w:color="000000"/>
              <w:bottom w:val="single" w:sz="6" w:space="0" w:color="000000"/>
              <w:right w:val="single" w:sz="6" w:space="0" w:color="000000"/>
            </w:tcBorders>
          </w:tcPr>
          <w:p w14:paraId="0942A266" w14:textId="77777777" w:rsidR="00B96E46" w:rsidRPr="00B96E46" w:rsidRDefault="00B96E46" w:rsidP="00B96E46">
            <w:pPr>
              <w:spacing w:after="0" w:line="259" w:lineRule="auto"/>
              <w:ind w:left="2" w:firstLine="0"/>
              <w:jc w:val="left"/>
            </w:pPr>
            <w:r w:rsidRPr="00B96E46">
              <w:rPr>
                <w:b/>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5C5CDDA6" w14:textId="77777777" w:rsidR="00B96E46" w:rsidRPr="00B96E46" w:rsidRDefault="00B96E46" w:rsidP="00B96E46">
            <w:pPr>
              <w:spacing w:after="0" w:line="259" w:lineRule="auto"/>
              <w:ind w:left="0" w:firstLine="0"/>
              <w:jc w:val="left"/>
            </w:pPr>
            <w:r w:rsidRPr="00B96E46">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71B004CA" w14:textId="77777777" w:rsidR="00B96E46" w:rsidRPr="00B96E46" w:rsidRDefault="00B96E46" w:rsidP="00B96E46">
            <w:pPr>
              <w:spacing w:after="276" w:line="259" w:lineRule="auto"/>
              <w:ind w:left="2" w:firstLine="0"/>
              <w:jc w:val="left"/>
            </w:pPr>
            <w:r w:rsidRPr="00B96E46">
              <w:t xml:space="preserve">Escrita </w:t>
            </w:r>
          </w:p>
          <w:p w14:paraId="08B4B146" w14:textId="77777777" w:rsidR="00B96E46" w:rsidRPr="00B96E46" w:rsidRDefault="00B96E46" w:rsidP="00B96E46">
            <w:pPr>
              <w:spacing w:after="0" w:line="259" w:lineRule="auto"/>
              <w:ind w:left="2" w:firstLine="0"/>
              <w:jc w:val="left"/>
            </w:pPr>
            <w:r w:rsidRPr="00B96E46">
              <w:t xml:space="preserve">(compartilhada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17016F86" w14:textId="77777777" w:rsidR="00B96E46" w:rsidRPr="00B96E46" w:rsidRDefault="00B96E46" w:rsidP="00B96E46">
            <w:pPr>
              <w:spacing w:after="0" w:line="259" w:lineRule="auto"/>
              <w:ind w:left="2" w:firstLine="0"/>
              <w:jc w:val="left"/>
            </w:pPr>
            <w:r w:rsidRPr="00B96E46">
              <w:t xml:space="preserve">Escrita compartilhada </w:t>
            </w:r>
          </w:p>
        </w:tc>
        <w:tc>
          <w:tcPr>
            <w:tcW w:w="2434" w:type="dxa"/>
            <w:tcBorders>
              <w:top w:val="single" w:sz="6" w:space="0" w:color="000000"/>
              <w:left w:val="single" w:sz="6" w:space="0" w:color="000000"/>
              <w:bottom w:val="single" w:sz="6" w:space="0" w:color="000000"/>
              <w:right w:val="single" w:sz="4" w:space="0" w:color="000000"/>
            </w:tcBorders>
          </w:tcPr>
          <w:p w14:paraId="2D2017C9" w14:textId="77777777" w:rsidR="00B96E46" w:rsidRPr="003A087C" w:rsidRDefault="00B96E46" w:rsidP="00B96E46">
            <w:pPr>
              <w:spacing w:after="117" w:line="259" w:lineRule="auto"/>
              <w:ind w:left="2" w:firstLine="0"/>
              <w:jc w:val="left"/>
              <w:rPr>
                <w:sz w:val="22"/>
              </w:rPr>
            </w:pPr>
            <w:r w:rsidRPr="003A087C">
              <w:rPr>
                <w:b/>
                <w:sz w:val="22"/>
              </w:rPr>
              <w:t xml:space="preserve">(EF12LP05) </w:t>
            </w:r>
          </w:p>
          <w:p w14:paraId="433D4506" w14:textId="77777777" w:rsidR="00B96E46" w:rsidRPr="003A087C" w:rsidRDefault="00B96E46" w:rsidP="00B96E46">
            <w:pPr>
              <w:spacing w:after="20" w:line="360" w:lineRule="auto"/>
              <w:ind w:left="110" w:right="65" w:firstLine="0"/>
              <w:rPr>
                <w:sz w:val="22"/>
              </w:rPr>
            </w:pPr>
            <w:r w:rsidRPr="003A087C">
              <w:rPr>
                <w:sz w:val="22"/>
              </w:rPr>
              <w:t xml:space="preserve">Planejar e produzir, em colaboração com os colegas e com a ajuda do professor, (re)contagens de histórias, poemas e outros textos versificados (letras de canção, quadrinhas, cordel), poemas visuais, tiras e histórias em quadrinhos, dentre outros gêneros do campo artísticoliterário, </w:t>
            </w:r>
          </w:p>
          <w:p w14:paraId="208DCA34" w14:textId="77777777" w:rsidR="00B96E46" w:rsidRPr="003A087C" w:rsidRDefault="00B96E46" w:rsidP="00B96E46">
            <w:pPr>
              <w:tabs>
                <w:tab w:val="center" w:pos="831"/>
                <w:tab w:val="center" w:pos="2263"/>
              </w:tabs>
              <w:spacing w:after="125" w:line="259" w:lineRule="auto"/>
              <w:ind w:left="0" w:firstLine="0"/>
              <w:jc w:val="left"/>
              <w:rPr>
                <w:sz w:val="22"/>
              </w:rPr>
            </w:pPr>
            <w:r w:rsidRPr="003A087C">
              <w:rPr>
                <w:rFonts w:ascii="Calibri" w:eastAsia="Calibri" w:hAnsi="Calibri" w:cs="Calibri"/>
                <w:sz w:val="22"/>
              </w:rPr>
              <w:tab/>
            </w:r>
            <w:r w:rsidRPr="003A087C">
              <w:rPr>
                <w:sz w:val="22"/>
              </w:rPr>
              <w:t xml:space="preserve">considerando </w:t>
            </w:r>
            <w:r w:rsidRPr="003A087C">
              <w:rPr>
                <w:sz w:val="22"/>
              </w:rPr>
              <w:tab/>
              <w:t xml:space="preserve">a </w:t>
            </w:r>
          </w:p>
          <w:p w14:paraId="7A92EA41" w14:textId="77777777" w:rsidR="00B96E46" w:rsidRPr="003A087C" w:rsidRDefault="00B96E46" w:rsidP="00B96E46">
            <w:pPr>
              <w:spacing w:after="0" w:line="259" w:lineRule="auto"/>
              <w:ind w:left="2" w:right="103" w:firstLine="0"/>
              <w:rPr>
                <w:sz w:val="22"/>
              </w:rPr>
            </w:pPr>
            <w:r w:rsidRPr="003A087C">
              <w:rPr>
                <w:sz w:val="22"/>
              </w:rPr>
              <w:t>situação comunicativa e a finalidade do texto.</w:t>
            </w:r>
          </w:p>
        </w:tc>
        <w:tc>
          <w:tcPr>
            <w:tcW w:w="2266" w:type="dxa"/>
            <w:tcBorders>
              <w:top w:val="single" w:sz="2" w:space="0" w:color="FFFFFF"/>
              <w:left w:val="single" w:sz="4" w:space="0" w:color="000000"/>
              <w:bottom w:val="single" w:sz="4" w:space="0" w:color="000000"/>
              <w:right w:val="single" w:sz="4" w:space="0" w:color="000000"/>
            </w:tcBorders>
          </w:tcPr>
          <w:p w14:paraId="7131B6BF" w14:textId="77777777" w:rsidR="00B96E46" w:rsidRPr="00B96E46" w:rsidRDefault="00B96E46" w:rsidP="00B96E46">
            <w:pPr>
              <w:spacing w:after="117" w:line="259" w:lineRule="auto"/>
              <w:ind w:left="0" w:firstLine="0"/>
            </w:pPr>
            <w:r w:rsidRPr="00B96E46">
              <w:rPr>
                <w:b/>
              </w:rPr>
              <w:t xml:space="preserve">(EF12LP05RS1-1) </w:t>
            </w:r>
          </w:p>
          <w:p w14:paraId="1B3CB666" w14:textId="77777777" w:rsidR="00B96E46" w:rsidRPr="00B96E46" w:rsidRDefault="00B96E46" w:rsidP="00B96E46">
            <w:pPr>
              <w:spacing w:after="0" w:line="259" w:lineRule="auto"/>
              <w:ind w:left="0" w:right="103" w:firstLine="0"/>
            </w:pPr>
            <w:r w:rsidRPr="00B96E46">
              <w:t>Recontar e reescrever, com a ajuda do professor, de forma coletiva, cantigas de roda, parlendas, travalínguas, versos, provérbios e ditos populares já lidos e trabalhados na aula, a fim de, gradativamente, apropriar-se dos elementos constitutivos desses gêneros.</w:t>
            </w:r>
          </w:p>
        </w:tc>
        <w:tc>
          <w:tcPr>
            <w:tcW w:w="3614" w:type="dxa"/>
            <w:tcBorders>
              <w:top w:val="single" w:sz="2" w:space="0" w:color="FFFFFF"/>
              <w:left w:val="single" w:sz="4" w:space="0" w:color="000000"/>
              <w:bottom w:val="single" w:sz="4" w:space="0" w:color="000000"/>
              <w:right w:val="single" w:sz="4" w:space="0" w:color="000000"/>
            </w:tcBorders>
          </w:tcPr>
          <w:p w14:paraId="032E2806" w14:textId="77777777" w:rsidR="00B96E46" w:rsidRPr="00B96E46" w:rsidRDefault="00B96E46" w:rsidP="00B96E46">
            <w:pPr>
              <w:spacing w:after="117" w:line="259" w:lineRule="auto"/>
              <w:ind w:left="0" w:firstLine="0"/>
              <w:rPr>
                <w:b/>
              </w:rPr>
            </w:pPr>
          </w:p>
        </w:tc>
      </w:tr>
    </w:tbl>
    <w:p w14:paraId="5B983DFA" w14:textId="77777777" w:rsidR="00B96E46" w:rsidRPr="00B96E46" w:rsidRDefault="00B96E46" w:rsidP="00B96E46">
      <w:pPr>
        <w:spacing w:after="0" w:line="259" w:lineRule="auto"/>
        <w:ind w:left="-1440" w:right="10466" w:firstLine="0"/>
        <w:jc w:val="left"/>
      </w:pPr>
    </w:p>
    <w:tbl>
      <w:tblPr>
        <w:tblStyle w:val="TableGrid8"/>
        <w:tblW w:w="14803" w:type="dxa"/>
        <w:tblInd w:w="-1085" w:type="dxa"/>
        <w:tblCellMar>
          <w:top w:w="55" w:type="dxa"/>
          <w:right w:w="39" w:type="dxa"/>
        </w:tblCellMar>
        <w:tblLook w:val="04A0" w:firstRow="1" w:lastRow="0" w:firstColumn="1" w:lastColumn="0" w:noHBand="0" w:noVBand="1"/>
      </w:tblPr>
      <w:tblGrid>
        <w:gridCol w:w="959"/>
        <w:gridCol w:w="1726"/>
        <w:gridCol w:w="2009"/>
        <w:gridCol w:w="1447"/>
        <w:gridCol w:w="372"/>
        <w:gridCol w:w="2434"/>
        <w:gridCol w:w="2266"/>
        <w:gridCol w:w="3590"/>
      </w:tblGrid>
      <w:tr w:rsidR="00B96E46" w:rsidRPr="00B96E46" w14:paraId="4738601C" w14:textId="77777777" w:rsidTr="00B96E46">
        <w:trPr>
          <w:trHeight w:val="8302"/>
        </w:trPr>
        <w:tc>
          <w:tcPr>
            <w:tcW w:w="959" w:type="dxa"/>
            <w:tcBorders>
              <w:top w:val="single" w:sz="6" w:space="0" w:color="000000"/>
              <w:left w:val="single" w:sz="6" w:space="0" w:color="000000"/>
              <w:bottom w:val="single" w:sz="6" w:space="0" w:color="000000"/>
              <w:right w:val="single" w:sz="6" w:space="0" w:color="000000"/>
            </w:tcBorders>
          </w:tcPr>
          <w:p w14:paraId="7A8E7BC1" w14:textId="77777777" w:rsidR="00B96E46" w:rsidRPr="00B96E46" w:rsidRDefault="00B96E46" w:rsidP="00B96E46">
            <w:pPr>
              <w:spacing w:after="0" w:line="259" w:lineRule="auto"/>
              <w:ind w:left="110" w:firstLine="0"/>
              <w:jc w:val="left"/>
            </w:pPr>
            <w:r w:rsidRPr="00B96E46">
              <w:rPr>
                <w:b/>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472E9672" w14:textId="77777777" w:rsidR="00B96E46" w:rsidRPr="00B96E46" w:rsidRDefault="00B96E46" w:rsidP="00B96E46">
            <w:pPr>
              <w:spacing w:after="0" w:line="259" w:lineRule="auto"/>
              <w:ind w:left="108" w:firstLine="0"/>
              <w:jc w:val="left"/>
            </w:pPr>
            <w:r w:rsidRPr="00B96E46">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614E6CA7" w14:textId="77777777" w:rsidR="00B96E46" w:rsidRPr="00B96E46" w:rsidRDefault="00B96E46" w:rsidP="00B96E46">
            <w:pPr>
              <w:spacing w:after="0" w:line="259" w:lineRule="auto"/>
              <w:ind w:left="110" w:firstLine="0"/>
              <w:jc w:val="left"/>
            </w:pPr>
            <w:r w:rsidRPr="00B96E46">
              <w:t xml:space="preserve">Oralidade </w:t>
            </w:r>
          </w:p>
        </w:tc>
        <w:tc>
          <w:tcPr>
            <w:tcW w:w="1447" w:type="dxa"/>
            <w:tcBorders>
              <w:top w:val="single" w:sz="6" w:space="0" w:color="000000"/>
              <w:left w:val="single" w:sz="6" w:space="0" w:color="000000"/>
              <w:bottom w:val="single" w:sz="6" w:space="0" w:color="000000"/>
              <w:right w:val="nil"/>
            </w:tcBorders>
          </w:tcPr>
          <w:p w14:paraId="18AB2953" w14:textId="77777777" w:rsidR="00B96E46" w:rsidRPr="00B96E46" w:rsidRDefault="00B96E46" w:rsidP="00B96E46">
            <w:pPr>
              <w:spacing w:after="115" w:line="259" w:lineRule="auto"/>
              <w:ind w:left="110" w:firstLine="0"/>
              <w:jc w:val="left"/>
            </w:pPr>
            <w:r w:rsidRPr="00B96E46">
              <w:t xml:space="preserve">Produção </w:t>
            </w:r>
          </w:p>
          <w:p w14:paraId="795D02C8" w14:textId="77777777" w:rsidR="00B96E46" w:rsidRPr="00B96E46" w:rsidRDefault="00B96E46" w:rsidP="00B96E46">
            <w:pPr>
              <w:spacing w:after="0" w:line="259" w:lineRule="auto"/>
              <w:ind w:left="110" w:firstLine="0"/>
              <w:jc w:val="left"/>
            </w:pPr>
            <w:r w:rsidRPr="00B96E46">
              <w:t xml:space="preserve">texto oral </w:t>
            </w:r>
          </w:p>
        </w:tc>
        <w:tc>
          <w:tcPr>
            <w:tcW w:w="372" w:type="dxa"/>
            <w:tcBorders>
              <w:top w:val="single" w:sz="6" w:space="0" w:color="000000"/>
              <w:left w:val="nil"/>
              <w:bottom w:val="single" w:sz="6" w:space="0" w:color="000000"/>
              <w:right w:val="single" w:sz="6" w:space="0" w:color="000000"/>
            </w:tcBorders>
          </w:tcPr>
          <w:p w14:paraId="0040A440" w14:textId="77777777" w:rsidR="00B96E46" w:rsidRPr="00B96E46" w:rsidRDefault="00B96E46" w:rsidP="00B96E46">
            <w:pPr>
              <w:spacing w:after="0" w:line="259" w:lineRule="auto"/>
              <w:ind w:left="0" w:firstLine="0"/>
            </w:pPr>
            <w:r w:rsidRPr="00B96E46">
              <w:t xml:space="preserve">de </w:t>
            </w:r>
          </w:p>
        </w:tc>
        <w:tc>
          <w:tcPr>
            <w:tcW w:w="2434" w:type="dxa"/>
            <w:tcBorders>
              <w:top w:val="single" w:sz="6" w:space="0" w:color="000000"/>
              <w:left w:val="single" w:sz="6" w:space="0" w:color="000000"/>
              <w:bottom w:val="single" w:sz="6" w:space="0" w:color="000000"/>
              <w:right w:val="single" w:sz="6" w:space="0" w:color="000000"/>
            </w:tcBorders>
          </w:tcPr>
          <w:p w14:paraId="4AE9ECD0" w14:textId="77777777" w:rsidR="00B96E46" w:rsidRPr="00B96E46" w:rsidRDefault="00B96E46" w:rsidP="00B96E46">
            <w:pPr>
              <w:spacing w:after="115" w:line="259" w:lineRule="auto"/>
              <w:ind w:left="110" w:firstLine="0"/>
              <w:jc w:val="left"/>
            </w:pPr>
            <w:r w:rsidRPr="00B96E46">
              <w:rPr>
                <w:b/>
              </w:rPr>
              <w:t xml:space="preserve">(EF12LP06) </w:t>
            </w:r>
          </w:p>
          <w:p w14:paraId="0B2EBEEF" w14:textId="77777777" w:rsidR="00B96E46" w:rsidRPr="00B96E46" w:rsidRDefault="00B96E46" w:rsidP="00B96E46">
            <w:pPr>
              <w:spacing w:after="0" w:line="360" w:lineRule="auto"/>
              <w:ind w:left="110" w:right="64" w:firstLine="0"/>
            </w:pPr>
            <w:r w:rsidRPr="00B96E46">
              <w:t xml:space="preserve">Planejar e produzir, em colaboração com os colegas e com a ajuda do professor, recados, avisos, convites, receitas, instruções de montagem, dentre outros gêneros do campo da vida cotidiana, que possam ser </w:t>
            </w:r>
          </w:p>
          <w:p w14:paraId="1B5F90BF" w14:textId="77777777" w:rsidR="00B96E46" w:rsidRPr="00B96E46" w:rsidRDefault="00B96E46" w:rsidP="00B96E46">
            <w:pPr>
              <w:spacing w:after="0" w:line="259" w:lineRule="auto"/>
              <w:ind w:left="110" w:right="64" w:firstLine="0"/>
            </w:pPr>
            <w:r w:rsidRPr="00B96E46">
              <w:t xml:space="preserve">repassados oralmente por meio de ferramentas digitais, em áudio ou vídeo, considerando a situação comunicativa e o tema/assunto/finalid ade do texto. </w:t>
            </w:r>
          </w:p>
        </w:tc>
        <w:tc>
          <w:tcPr>
            <w:tcW w:w="2266" w:type="dxa"/>
            <w:tcBorders>
              <w:top w:val="single" w:sz="2" w:space="0" w:color="FFFFFF"/>
              <w:left w:val="single" w:sz="6" w:space="0" w:color="000000"/>
              <w:bottom w:val="single" w:sz="6" w:space="0" w:color="000000"/>
              <w:right w:val="single" w:sz="4" w:space="0" w:color="000000"/>
            </w:tcBorders>
          </w:tcPr>
          <w:p w14:paraId="3C40B286" w14:textId="77777777" w:rsidR="00B96E46" w:rsidRPr="00B96E46" w:rsidRDefault="00B96E46" w:rsidP="00B96E46">
            <w:pPr>
              <w:spacing w:after="0" w:line="360" w:lineRule="auto"/>
              <w:ind w:left="108" w:right="66" w:firstLine="0"/>
            </w:pPr>
            <w:r w:rsidRPr="00B96E46">
              <w:rPr>
                <w:b/>
              </w:rPr>
              <w:t xml:space="preserve">(EF12LP06RS1-1) </w:t>
            </w:r>
            <w:r w:rsidRPr="00B96E46">
              <w:t xml:space="preserve">Usar a língua falada em </w:t>
            </w:r>
          </w:p>
          <w:p w14:paraId="190D8EEE" w14:textId="77777777" w:rsidR="00B96E46" w:rsidRPr="00B96E46" w:rsidRDefault="00B96E46" w:rsidP="00B96E46">
            <w:pPr>
              <w:spacing w:after="20" w:line="360" w:lineRule="auto"/>
              <w:ind w:left="108" w:firstLine="0"/>
              <w:jc w:val="left"/>
            </w:pPr>
            <w:r w:rsidRPr="00B96E46">
              <w:t xml:space="preserve">diferentes situações escolares, buscando </w:t>
            </w:r>
          </w:p>
          <w:p w14:paraId="3831088B" w14:textId="77777777" w:rsidR="00B96E46" w:rsidRPr="00B96E46" w:rsidRDefault="00B96E46" w:rsidP="00B96E46">
            <w:pPr>
              <w:tabs>
                <w:tab w:val="center" w:pos="622"/>
                <w:tab w:val="center" w:pos="2092"/>
              </w:tabs>
              <w:spacing w:after="125" w:line="259" w:lineRule="auto"/>
              <w:ind w:left="0" w:firstLine="0"/>
              <w:jc w:val="left"/>
            </w:pPr>
            <w:r w:rsidRPr="00B96E46">
              <w:rPr>
                <w:rFonts w:ascii="Calibri" w:eastAsia="Calibri" w:hAnsi="Calibri" w:cs="Calibri"/>
                <w:sz w:val="22"/>
              </w:rPr>
              <w:tab/>
            </w:r>
            <w:r w:rsidRPr="00B96E46">
              <w:t xml:space="preserve">empregar </w:t>
            </w:r>
            <w:r w:rsidRPr="00B96E46">
              <w:tab/>
              <w:t xml:space="preserve">a </w:t>
            </w:r>
          </w:p>
          <w:p w14:paraId="4C218C4B" w14:textId="77777777" w:rsidR="00B96E46" w:rsidRPr="00B96E46" w:rsidRDefault="00B96E46" w:rsidP="00B96E46">
            <w:pPr>
              <w:spacing w:after="2" w:line="359" w:lineRule="auto"/>
              <w:ind w:left="108" w:firstLine="0"/>
              <w:jc w:val="left"/>
            </w:pPr>
            <w:r w:rsidRPr="00B96E46">
              <w:t xml:space="preserve">variedade linguística </w:t>
            </w:r>
          </w:p>
          <w:p w14:paraId="3E10043E" w14:textId="77777777" w:rsidR="00B96E46" w:rsidRPr="00B96E46" w:rsidRDefault="00B96E46" w:rsidP="00B96E46">
            <w:pPr>
              <w:spacing w:after="0" w:line="259" w:lineRule="auto"/>
              <w:ind w:left="108" w:firstLine="0"/>
              <w:jc w:val="left"/>
            </w:pPr>
            <w:r w:rsidRPr="00B96E46">
              <w:t xml:space="preserve">adequada, usando recursos </w:t>
            </w:r>
            <w:r w:rsidRPr="00B96E46">
              <w:tab/>
              <w:t xml:space="preserve">de multimídia. </w:t>
            </w:r>
          </w:p>
        </w:tc>
        <w:tc>
          <w:tcPr>
            <w:tcW w:w="3590" w:type="dxa"/>
            <w:tcBorders>
              <w:top w:val="single" w:sz="2" w:space="0" w:color="FFFFFF"/>
              <w:left w:val="single" w:sz="6" w:space="0" w:color="000000"/>
              <w:bottom w:val="single" w:sz="6" w:space="0" w:color="000000"/>
              <w:right w:val="single" w:sz="4" w:space="0" w:color="000000"/>
            </w:tcBorders>
          </w:tcPr>
          <w:p w14:paraId="077FA70D" w14:textId="77777777" w:rsidR="00B96E46" w:rsidRPr="00B96E46" w:rsidRDefault="00B96E46" w:rsidP="00B96E46">
            <w:pPr>
              <w:spacing w:after="0" w:line="360" w:lineRule="auto"/>
              <w:ind w:left="108" w:right="66" w:firstLine="0"/>
              <w:rPr>
                <w:b/>
              </w:rPr>
            </w:pPr>
          </w:p>
        </w:tc>
      </w:tr>
    </w:tbl>
    <w:p w14:paraId="58CBE976" w14:textId="77777777" w:rsidR="00B96E46" w:rsidRPr="00B96E46" w:rsidRDefault="00B96E46" w:rsidP="00B96E46">
      <w:pPr>
        <w:spacing w:after="0" w:line="259" w:lineRule="auto"/>
        <w:ind w:left="-1440" w:right="10466" w:firstLine="0"/>
        <w:jc w:val="left"/>
      </w:pPr>
    </w:p>
    <w:tbl>
      <w:tblPr>
        <w:tblStyle w:val="TableGrid8"/>
        <w:tblW w:w="14827" w:type="dxa"/>
        <w:tblInd w:w="-1085" w:type="dxa"/>
        <w:tblCellMar>
          <w:top w:w="56" w:type="dxa"/>
          <w:right w:w="29" w:type="dxa"/>
        </w:tblCellMar>
        <w:tblLook w:val="04A0" w:firstRow="1" w:lastRow="0" w:firstColumn="1" w:lastColumn="0" w:noHBand="0" w:noVBand="1"/>
      </w:tblPr>
      <w:tblGrid>
        <w:gridCol w:w="959"/>
        <w:gridCol w:w="1270"/>
        <w:gridCol w:w="456"/>
        <w:gridCol w:w="2009"/>
        <w:gridCol w:w="1819"/>
        <w:gridCol w:w="2434"/>
        <w:gridCol w:w="2266"/>
        <w:gridCol w:w="3614"/>
      </w:tblGrid>
      <w:tr w:rsidR="00B96E46" w:rsidRPr="00B96E46" w14:paraId="2E25B230" w14:textId="77777777" w:rsidTr="00B96E46">
        <w:trPr>
          <w:trHeight w:val="10111"/>
        </w:trPr>
        <w:tc>
          <w:tcPr>
            <w:tcW w:w="959" w:type="dxa"/>
            <w:tcBorders>
              <w:top w:val="single" w:sz="6" w:space="0" w:color="000000"/>
              <w:left w:val="single" w:sz="6" w:space="0" w:color="000000"/>
              <w:bottom w:val="single" w:sz="6" w:space="0" w:color="000000"/>
              <w:right w:val="single" w:sz="6" w:space="0" w:color="000000"/>
            </w:tcBorders>
          </w:tcPr>
          <w:p w14:paraId="21C84529" w14:textId="77777777" w:rsidR="00B96E46" w:rsidRPr="00B96E46" w:rsidRDefault="00B96E46" w:rsidP="00B96E46">
            <w:pPr>
              <w:spacing w:after="0" w:line="259" w:lineRule="auto"/>
              <w:ind w:left="110" w:firstLine="0"/>
              <w:jc w:val="left"/>
            </w:pPr>
            <w:r w:rsidRPr="00B96E46">
              <w:rPr>
                <w:b/>
                <w:color w:val="C00000"/>
              </w:rPr>
              <w:lastRenderedPageBreak/>
              <w:t xml:space="preserve"> </w:t>
            </w:r>
          </w:p>
        </w:tc>
        <w:tc>
          <w:tcPr>
            <w:tcW w:w="1270" w:type="dxa"/>
            <w:tcBorders>
              <w:top w:val="single" w:sz="6" w:space="0" w:color="000000"/>
              <w:left w:val="single" w:sz="6" w:space="0" w:color="000000"/>
              <w:bottom w:val="single" w:sz="6" w:space="0" w:color="000000"/>
              <w:right w:val="nil"/>
            </w:tcBorders>
          </w:tcPr>
          <w:p w14:paraId="1B1201F3" w14:textId="77777777" w:rsidR="00B96E46" w:rsidRPr="00B96E46" w:rsidRDefault="00B96E46" w:rsidP="00B96E46">
            <w:pPr>
              <w:spacing w:after="0" w:line="259" w:lineRule="auto"/>
              <w:ind w:left="108" w:firstLine="0"/>
              <w:jc w:val="left"/>
            </w:pPr>
            <w:r w:rsidRPr="00B96E46">
              <w:rPr>
                <w:b/>
                <w:color w:val="C00000"/>
              </w:rPr>
              <w:t xml:space="preserve"> </w:t>
            </w:r>
          </w:p>
        </w:tc>
        <w:tc>
          <w:tcPr>
            <w:tcW w:w="456" w:type="dxa"/>
            <w:tcBorders>
              <w:top w:val="single" w:sz="6" w:space="0" w:color="000000"/>
              <w:left w:val="nil"/>
              <w:bottom w:val="single" w:sz="6" w:space="0" w:color="000000"/>
              <w:right w:val="single" w:sz="6" w:space="0" w:color="000000"/>
            </w:tcBorders>
          </w:tcPr>
          <w:p w14:paraId="1CE188C4" w14:textId="77777777" w:rsidR="00B96E46" w:rsidRPr="00B96E46" w:rsidRDefault="00B96E46" w:rsidP="00B96E46">
            <w:pPr>
              <w:spacing w:after="160" w:line="259" w:lineRule="auto"/>
              <w:ind w:left="0" w:firstLine="0"/>
              <w:jc w:val="left"/>
            </w:pPr>
          </w:p>
        </w:tc>
        <w:tc>
          <w:tcPr>
            <w:tcW w:w="2009" w:type="dxa"/>
            <w:tcBorders>
              <w:top w:val="single" w:sz="6" w:space="0" w:color="000000"/>
              <w:left w:val="single" w:sz="6" w:space="0" w:color="000000"/>
              <w:bottom w:val="single" w:sz="6" w:space="0" w:color="000000"/>
              <w:right w:val="single" w:sz="6" w:space="0" w:color="000000"/>
            </w:tcBorders>
          </w:tcPr>
          <w:p w14:paraId="1348979B" w14:textId="77777777" w:rsidR="00B96E46" w:rsidRPr="00B96E46" w:rsidRDefault="00B96E46" w:rsidP="00B96E46">
            <w:pPr>
              <w:spacing w:after="0" w:line="360" w:lineRule="auto"/>
              <w:ind w:left="110" w:firstLine="0"/>
              <w:jc w:val="left"/>
            </w:pPr>
            <w:r w:rsidRPr="00B96E46">
              <w:t xml:space="preserve">Análise linguística/semió tica </w:t>
            </w:r>
          </w:p>
          <w:p w14:paraId="62ECC4F6" w14:textId="77777777" w:rsidR="00B96E46" w:rsidRPr="00B96E46" w:rsidRDefault="00B96E46" w:rsidP="00B96E46">
            <w:pPr>
              <w:spacing w:after="0" w:line="259" w:lineRule="auto"/>
              <w:ind w:left="110" w:firstLine="0"/>
              <w:jc w:val="left"/>
            </w:pPr>
            <w:r w:rsidRPr="00B96E46">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304CFF4A" w14:textId="77777777" w:rsidR="00B96E46" w:rsidRPr="00B96E46" w:rsidRDefault="00B96E46" w:rsidP="00B96E46">
            <w:pPr>
              <w:spacing w:after="0" w:line="259" w:lineRule="auto"/>
              <w:ind w:left="110" w:firstLine="0"/>
              <w:jc w:val="left"/>
            </w:pPr>
            <w:r w:rsidRPr="00B96E46">
              <w:t xml:space="preserve">Forma </w:t>
            </w:r>
            <w:r w:rsidRPr="00B96E46">
              <w:tab/>
              <w:t xml:space="preserve">de composição do texto </w:t>
            </w:r>
          </w:p>
        </w:tc>
        <w:tc>
          <w:tcPr>
            <w:tcW w:w="2434" w:type="dxa"/>
            <w:tcBorders>
              <w:top w:val="single" w:sz="6" w:space="0" w:color="000000"/>
              <w:left w:val="single" w:sz="6" w:space="0" w:color="000000"/>
              <w:bottom w:val="single" w:sz="6" w:space="0" w:color="000000"/>
              <w:right w:val="single" w:sz="6" w:space="0" w:color="000000"/>
            </w:tcBorders>
          </w:tcPr>
          <w:p w14:paraId="14EA7F45" w14:textId="77777777" w:rsidR="00B96E46" w:rsidRPr="00B96E46" w:rsidRDefault="00B96E46" w:rsidP="00B96E46">
            <w:pPr>
              <w:spacing w:after="115" w:line="259" w:lineRule="auto"/>
              <w:ind w:left="110" w:firstLine="0"/>
              <w:jc w:val="left"/>
            </w:pPr>
            <w:r w:rsidRPr="00B96E46">
              <w:rPr>
                <w:b/>
              </w:rPr>
              <w:t xml:space="preserve">(EF12LP07) </w:t>
            </w:r>
          </w:p>
          <w:p w14:paraId="03213530" w14:textId="77777777" w:rsidR="00B96E46" w:rsidRPr="00B96E46" w:rsidRDefault="00B96E46" w:rsidP="00B96E46">
            <w:pPr>
              <w:spacing w:after="0" w:line="259" w:lineRule="auto"/>
              <w:ind w:left="110" w:right="74" w:firstLine="0"/>
            </w:pPr>
            <w:r w:rsidRPr="00B96E46">
              <w:t xml:space="preserve">Identificar e (re) produzir, em cantiga, quadras, quadrinhas, parlendas, trava línguas e canções, rimas, aliterações, assonâncias, o ritmo de fala relacionado ao ritmo e à melodia das músicas e seus efeitos de sentido. </w:t>
            </w:r>
          </w:p>
        </w:tc>
        <w:tc>
          <w:tcPr>
            <w:tcW w:w="2266" w:type="dxa"/>
            <w:tcBorders>
              <w:top w:val="single" w:sz="6" w:space="0" w:color="000000"/>
              <w:left w:val="single" w:sz="6" w:space="0" w:color="000000"/>
              <w:bottom w:val="single" w:sz="6" w:space="0" w:color="000000"/>
              <w:right w:val="single" w:sz="6" w:space="0" w:color="000000"/>
            </w:tcBorders>
          </w:tcPr>
          <w:p w14:paraId="2C0231FA" w14:textId="77777777" w:rsidR="00B96E46" w:rsidRPr="00B96E46" w:rsidRDefault="00B96E46" w:rsidP="00B96E46">
            <w:pPr>
              <w:spacing w:after="115" w:line="259" w:lineRule="auto"/>
              <w:ind w:left="108" w:firstLine="0"/>
            </w:pPr>
            <w:r w:rsidRPr="00B96E46">
              <w:rPr>
                <w:b/>
              </w:rPr>
              <w:t xml:space="preserve">(EF12LP07RS1-1) </w:t>
            </w:r>
          </w:p>
          <w:p w14:paraId="6B441EDC" w14:textId="77777777" w:rsidR="00B96E46" w:rsidRPr="00B96E46" w:rsidRDefault="00B96E46" w:rsidP="00B96E46">
            <w:pPr>
              <w:spacing w:after="0" w:line="259" w:lineRule="auto"/>
              <w:ind w:left="108" w:right="74" w:firstLine="0"/>
            </w:pPr>
            <w:r w:rsidRPr="00B96E46">
              <w:t xml:space="preserve">Identificar e (re) produzir, em cantigas, quadras, quadrinhas, parlendas, trava línguas e canções, rimas, aliterações, assonâncias, o ritmo de fala relacionado ao ritmo e à melodia das músicas e seus efeitos de sentido, de modo a adequar, progressivamente, seu discurso ao estilo do gênero, percebendo o ritmo, a fluência e a entonação, por meio da leitura feita pelo professor. </w:t>
            </w:r>
          </w:p>
        </w:tc>
        <w:tc>
          <w:tcPr>
            <w:tcW w:w="3614" w:type="dxa"/>
            <w:tcBorders>
              <w:top w:val="single" w:sz="6" w:space="0" w:color="000000"/>
              <w:left w:val="single" w:sz="6" w:space="0" w:color="000000"/>
              <w:bottom w:val="single" w:sz="6" w:space="0" w:color="000000"/>
              <w:right w:val="single" w:sz="6" w:space="0" w:color="000000"/>
            </w:tcBorders>
          </w:tcPr>
          <w:p w14:paraId="2F60C300" w14:textId="77777777" w:rsidR="00B96E46" w:rsidRPr="00B96E46" w:rsidRDefault="00B96E46" w:rsidP="00B96E46">
            <w:pPr>
              <w:spacing w:after="115" w:line="259" w:lineRule="auto"/>
              <w:ind w:left="108" w:firstLine="0"/>
              <w:rPr>
                <w:b/>
              </w:rPr>
            </w:pPr>
          </w:p>
        </w:tc>
      </w:tr>
      <w:tr w:rsidR="00B96E46" w:rsidRPr="00B96E46" w14:paraId="18160953" w14:textId="77777777" w:rsidTr="00B96E46">
        <w:trPr>
          <w:trHeight w:val="3326"/>
        </w:trPr>
        <w:tc>
          <w:tcPr>
            <w:tcW w:w="959" w:type="dxa"/>
            <w:tcBorders>
              <w:top w:val="single" w:sz="6" w:space="0" w:color="000000"/>
              <w:left w:val="single" w:sz="6" w:space="0" w:color="000000"/>
              <w:bottom w:val="single" w:sz="6" w:space="0" w:color="000000"/>
              <w:right w:val="single" w:sz="6" w:space="0" w:color="000000"/>
            </w:tcBorders>
          </w:tcPr>
          <w:p w14:paraId="7731B772" w14:textId="77777777" w:rsidR="00B96E46" w:rsidRPr="00B96E46" w:rsidRDefault="00B96E46" w:rsidP="00B96E46">
            <w:pPr>
              <w:spacing w:after="0" w:line="259" w:lineRule="auto"/>
              <w:ind w:left="110" w:firstLine="0"/>
              <w:jc w:val="left"/>
            </w:pPr>
            <w:r w:rsidRPr="00B96E46">
              <w:rPr>
                <w:b/>
                <w:color w:val="C00000"/>
              </w:rPr>
              <w:lastRenderedPageBreak/>
              <w:t xml:space="preserve">1º, 2º </w:t>
            </w:r>
          </w:p>
        </w:tc>
        <w:tc>
          <w:tcPr>
            <w:tcW w:w="1270" w:type="dxa"/>
            <w:tcBorders>
              <w:top w:val="single" w:sz="6" w:space="0" w:color="000000"/>
              <w:left w:val="single" w:sz="6" w:space="0" w:color="000000"/>
              <w:bottom w:val="single" w:sz="6" w:space="0" w:color="000000"/>
              <w:right w:val="nil"/>
            </w:tcBorders>
          </w:tcPr>
          <w:p w14:paraId="495792B7" w14:textId="77777777" w:rsidR="00B96E46" w:rsidRPr="00B96E46" w:rsidRDefault="00B96E46" w:rsidP="00B96E46">
            <w:pPr>
              <w:spacing w:after="117" w:line="259" w:lineRule="auto"/>
              <w:ind w:left="108" w:firstLine="0"/>
              <w:jc w:val="left"/>
            </w:pPr>
            <w:r w:rsidRPr="00B96E46">
              <w:rPr>
                <w:b/>
                <w:color w:val="C00000"/>
              </w:rPr>
              <w:t xml:space="preserve">CAMPO </w:t>
            </w:r>
          </w:p>
          <w:p w14:paraId="3FA44B86" w14:textId="77777777" w:rsidR="00B96E46" w:rsidRPr="00B96E46" w:rsidRDefault="00B96E46" w:rsidP="00B96E46">
            <w:pPr>
              <w:spacing w:after="115" w:line="259" w:lineRule="auto"/>
              <w:ind w:left="108" w:firstLine="0"/>
              <w:jc w:val="left"/>
            </w:pPr>
            <w:r w:rsidRPr="00B96E46">
              <w:rPr>
                <w:b/>
                <w:color w:val="C00000"/>
              </w:rPr>
              <w:t xml:space="preserve">VIDA </w:t>
            </w:r>
          </w:p>
          <w:p w14:paraId="1CF233BD" w14:textId="77777777" w:rsidR="00B96E46" w:rsidRPr="00B96E46" w:rsidRDefault="00B96E46" w:rsidP="00B96E46">
            <w:pPr>
              <w:spacing w:after="0" w:line="259" w:lineRule="auto"/>
              <w:ind w:left="108" w:firstLine="0"/>
            </w:pPr>
            <w:r w:rsidRPr="00B96E46">
              <w:rPr>
                <w:b/>
                <w:color w:val="C00000"/>
              </w:rPr>
              <w:t xml:space="preserve">PÚBLICA </w:t>
            </w:r>
          </w:p>
        </w:tc>
        <w:tc>
          <w:tcPr>
            <w:tcW w:w="456" w:type="dxa"/>
            <w:tcBorders>
              <w:top w:val="single" w:sz="6" w:space="0" w:color="000000"/>
              <w:left w:val="nil"/>
              <w:bottom w:val="single" w:sz="6" w:space="0" w:color="000000"/>
              <w:right w:val="single" w:sz="6" w:space="0" w:color="000000"/>
            </w:tcBorders>
          </w:tcPr>
          <w:p w14:paraId="12B7AE42" w14:textId="77777777" w:rsidR="00B96E46" w:rsidRPr="00B96E46" w:rsidRDefault="00B96E46" w:rsidP="00B96E46">
            <w:pPr>
              <w:spacing w:after="0" w:line="259" w:lineRule="auto"/>
              <w:ind w:left="0" w:firstLine="0"/>
            </w:pPr>
            <w:r w:rsidRPr="00B96E46">
              <w:rPr>
                <w:b/>
                <w:color w:val="C00000"/>
              </w:rPr>
              <w:t xml:space="preserve">DA </w:t>
            </w:r>
          </w:p>
        </w:tc>
        <w:tc>
          <w:tcPr>
            <w:tcW w:w="2009" w:type="dxa"/>
            <w:tcBorders>
              <w:top w:val="single" w:sz="6" w:space="0" w:color="000000"/>
              <w:left w:val="single" w:sz="6" w:space="0" w:color="000000"/>
              <w:bottom w:val="single" w:sz="6" w:space="0" w:color="000000"/>
              <w:right w:val="single" w:sz="6" w:space="0" w:color="000000"/>
            </w:tcBorders>
          </w:tcPr>
          <w:p w14:paraId="2BA4D03A" w14:textId="77777777" w:rsidR="00B96E46" w:rsidRPr="00B96E46" w:rsidRDefault="00B96E46" w:rsidP="00B96E46">
            <w:pPr>
              <w:spacing w:after="0" w:line="259" w:lineRule="auto"/>
              <w:ind w:left="110" w:firstLine="0"/>
              <w:jc w:val="left"/>
            </w:pPr>
            <w:r w:rsidRPr="00B96E46">
              <w:t xml:space="preserve">Leitura/escuta (compartilhada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6CD50806" w14:textId="77777777" w:rsidR="00B96E46" w:rsidRPr="00B96E46" w:rsidRDefault="00B96E46" w:rsidP="00B96E46">
            <w:pPr>
              <w:spacing w:after="117" w:line="259" w:lineRule="auto"/>
              <w:ind w:left="110" w:firstLine="0"/>
              <w:jc w:val="left"/>
            </w:pPr>
            <w:r w:rsidRPr="00B96E46">
              <w:t xml:space="preserve">Compreensão </w:t>
            </w:r>
          </w:p>
          <w:p w14:paraId="43A1CEE8" w14:textId="77777777" w:rsidR="00B96E46" w:rsidRPr="00B96E46" w:rsidRDefault="00B96E46" w:rsidP="00B96E46">
            <w:pPr>
              <w:spacing w:after="0" w:line="259" w:lineRule="auto"/>
              <w:ind w:left="110" w:firstLine="0"/>
              <w:jc w:val="left"/>
            </w:pPr>
            <w:r w:rsidRPr="00B96E46">
              <w:t xml:space="preserve">em leitura </w:t>
            </w:r>
          </w:p>
        </w:tc>
        <w:tc>
          <w:tcPr>
            <w:tcW w:w="2434" w:type="dxa"/>
            <w:tcBorders>
              <w:top w:val="single" w:sz="6" w:space="0" w:color="000000"/>
              <w:left w:val="single" w:sz="6" w:space="0" w:color="000000"/>
              <w:bottom w:val="single" w:sz="6" w:space="0" w:color="000000"/>
              <w:right w:val="single" w:sz="6" w:space="0" w:color="000000"/>
            </w:tcBorders>
          </w:tcPr>
          <w:p w14:paraId="318B7685" w14:textId="77777777" w:rsidR="00B96E46" w:rsidRPr="00B96E46" w:rsidRDefault="00B96E46" w:rsidP="00B96E46">
            <w:pPr>
              <w:spacing w:after="1" w:line="360" w:lineRule="auto"/>
              <w:ind w:left="2" w:right="64" w:firstLine="0"/>
            </w:pPr>
            <w:r w:rsidRPr="00B96E46">
              <w:rPr>
                <w:b/>
              </w:rPr>
              <w:t xml:space="preserve">(EF12LP08) </w:t>
            </w:r>
            <w:r w:rsidRPr="00B96E46">
              <w:t xml:space="preserve">Ler e compreender, em colaboração com os colegas e com a ajuda do professor, fotolegendas em notícias, manchetes e lides em notícias, álbum de fotos digital noticioso e notícias curtas para público infantil, dentre outros gêneros do campo </w:t>
            </w:r>
          </w:p>
          <w:p w14:paraId="4E4E96CB" w14:textId="77777777" w:rsidR="00B96E46" w:rsidRPr="00B96E46" w:rsidRDefault="00B96E46" w:rsidP="00B96E46">
            <w:pPr>
              <w:spacing w:after="136" w:line="259" w:lineRule="auto"/>
              <w:ind w:left="2" w:firstLine="0"/>
              <w:jc w:val="left"/>
            </w:pPr>
            <w:r w:rsidRPr="00B96E46">
              <w:t xml:space="preserve">jornalístico, </w:t>
            </w:r>
          </w:p>
          <w:p w14:paraId="37FBD8B7" w14:textId="77777777" w:rsidR="00B96E46" w:rsidRPr="00B96E46" w:rsidRDefault="00B96E46" w:rsidP="00B96E46">
            <w:pPr>
              <w:tabs>
                <w:tab w:val="center" w:pos="723"/>
                <w:tab w:val="center" w:pos="2155"/>
              </w:tabs>
              <w:spacing w:after="125" w:line="259" w:lineRule="auto"/>
              <w:ind w:left="0" w:firstLine="0"/>
              <w:jc w:val="left"/>
            </w:pPr>
            <w:r w:rsidRPr="00B96E46">
              <w:rPr>
                <w:rFonts w:ascii="Calibri" w:eastAsia="Calibri" w:hAnsi="Calibri" w:cs="Calibri"/>
                <w:sz w:val="22"/>
              </w:rPr>
              <w:tab/>
            </w:r>
            <w:r w:rsidRPr="00B96E46">
              <w:t xml:space="preserve">considerando </w:t>
            </w:r>
            <w:r w:rsidRPr="00B96E46">
              <w:tab/>
              <w:t xml:space="preserve">a </w:t>
            </w:r>
          </w:p>
          <w:p w14:paraId="53B5BEB1" w14:textId="77777777" w:rsidR="00B96E46" w:rsidRPr="00B96E46" w:rsidRDefault="00B96E46" w:rsidP="00B96E46">
            <w:pPr>
              <w:spacing w:after="0" w:line="259" w:lineRule="auto"/>
              <w:ind w:left="110" w:right="74" w:firstLine="0"/>
            </w:pPr>
            <w:r w:rsidRPr="00B96E46">
              <w:t>situação comunicativa e o tema/assunto do texto.</w:t>
            </w:r>
          </w:p>
        </w:tc>
        <w:tc>
          <w:tcPr>
            <w:tcW w:w="2266" w:type="dxa"/>
            <w:tcBorders>
              <w:top w:val="single" w:sz="6" w:space="0" w:color="000000"/>
              <w:left w:val="single" w:sz="6" w:space="0" w:color="000000"/>
              <w:bottom w:val="single" w:sz="6" w:space="0" w:color="000000"/>
              <w:right w:val="single" w:sz="6" w:space="0" w:color="000000"/>
            </w:tcBorders>
          </w:tcPr>
          <w:p w14:paraId="7E6180D0" w14:textId="77777777" w:rsidR="00B96E46" w:rsidRPr="00B96E46" w:rsidRDefault="00B96E46" w:rsidP="00B96E46">
            <w:pPr>
              <w:spacing w:after="138" w:line="259" w:lineRule="auto"/>
              <w:ind w:left="108" w:firstLine="0"/>
            </w:pPr>
            <w:r w:rsidRPr="00B96E46">
              <w:rPr>
                <w:b/>
              </w:rPr>
              <w:t xml:space="preserve">(EF12LP08RS1-1) </w:t>
            </w:r>
          </w:p>
          <w:p w14:paraId="7D9796B5" w14:textId="77777777" w:rsidR="00B96E46" w:rsidRPr="00B96E46" w:rsidRDefault="00B96E46" w:rsidP="00B96E46">
            <w:pPr>
              <w:spacing w:after="0" w:line="240" w:lineRule="auto"/>
              <w:ind w:left="108" w:right="74" w:firstLine="0"/>
            </w:pPr>
            <w:r w:rsidRPr="00B96E46">
              <w:t xml:space="preserve">Ler </w:t>
            </w:r>
            <w:r w:rsidRPr="00B96E46">
              <w:tab/>
              <w:t xml:space="preserve">e compreender, em colaboração com os colegas e com a ajuda do professor, fotolegendas em </w:t>
            </w:r>
          </w:p>
          <w:p w14:paraId="3B7D945E" w14:textId="77777777" w:rsidR="00B96E46" w:rsidRPr="00B96E46" w:rsidRDefault="00B96E46" w:rsidP="00B96E46">
            <w:pPr>
              <w:spacing w:after="0" w:line="240" w:lineRule="auto"/>
              <w:ind w:left="0" w:right="64" w:firstLine="0"/>
            </w:pPr>
            <w:r w:rsidRPr="00B96E46">
              <w:t xml:space="preserve">notícias, manchetes e lides em notícias, álbum de fotos digital noticioso e notícias curtas para público infantil, dentre outros gêneros do campo jornalístico, considerando a </w:t>
            </w:r>
          </w:p>
          <w:p w14:paraId="5BB1A24E" w14:textId="77777777" w:rsidR="00B96E46" w:rsidRPr="00B96E46" w:rsidRDefault="00B96E46" w:rsidP="00B96E46">
            <w:pPr>
              <w:spacing w:after="0" w:line="259" w:lineRule="auto"/>
              <w:ind w:left="108" w:firstLine="0"/>
              <w:jc w:val="left"/>
            </w:pPr>
            <w:r w:rsidRPr="00B96E46">
              <w:t>situação comunicativa e o tema/assunto do texto, de forma a possibilitar o contato com esses diferentes textos e os recursos inerentes a eles.</w:t>
            </w:r>
          </w:p>
        </w:tc>
        <w:tc>
          <w:tcPr>
            <w:tcW w:w="3614" w:type="dxa"/>
            <w:tcBorders>
              <w:top w:val="single" w:sz="6" w:space="0" w:color="000000"/>
              <w:left w:val="single" w:sz="6" w:space="0" w:color="000000"/>
              <w:bottom w:val="single" w:sz="6" w:space="0" w:color="000000"/>
              <w:right w:val="single" w:sz="6" w:space="0" w:color="000000"/>
            </w:tcBorders>
          </w:tcPr>
          <w:p w14:paraId="48AC611A" w14:textId="77777777" w:rsidR="00B96E46" w:rsidRPr="00B96E46" w:rsidRDefault="00B96E46" w:rsidP="00B96E46">
            <w:pPr>
              <w:spacing w:after="138" w:line="259" w:lineRule="auto"/>
              <w:ind w:left="108" w:firstLine="0"/>
              <w:rPr>
                <w:b/>
              </w:rPr>
            </w:pPr>
          </w:p>
        </w:tc>
      </w:tr>
    </w:tbl>
    <w:p w14:paraId="207077B1" w14:textId="77777777" w:rsidR="00B96E46" w:rsidRPr="00B96E46" w:rsidRDefault="00B96E46" w:rsidP="00B96E46">
      <w:pPr>
        <w:spacing w:after="0" w:line="259" w:lineRule="auto"/>
        <w:ind w:left="-1440" w:right="10466" w:firstLine="0"/>
        <w:jc w:val="left"/>
      </w:pPr>
    </w:p>
    <w:tbl>
      <w:tblPr>
        <w:tblStyle w:val="TableGrid8"/>
        <w:tblW w:w="14827" w:type="dxa"/>
        <w:tblInd w:w="-1085" w:type="dxa"/>
        <w:tblCellMar>
          <w:top w:w="56" w:type="dxa"/>
          <w:left w:w="108" w:type="dxa"/>
          <w:right w:w="39" w:type="dxa"/>
        </w:tblCellMar>
        <w:tblLook w:val="04A0" w:firstRow="1" w:lastRow="0" w:firstColumn="1" w:lastColumn="0" w:noHBand="0" w:noVBand="1"/>
      </w:tblPr>
      <w:tblGrid>
        <w:gridCol w:w="959"/>
        <w:gridCol w:w="1726"/>
        <w:gridCol w:w="2009"/>
        <w:gridCol w:w="1819"/>
        <w:gridCol w:w="2434"/>
        <w:gridCol w:w="2266"/>
        <w:gridCol w:w="3614"/>
      </w:tblGrid>
      <w:tr w:rsidR="00B96E46" w:rsidRPr="00B96E46" w14:paraId="0A4D7948" w14:textId="77777777" w:rsidTr="00B96E46">
        <w:trPr>
          <w:trHeight w:val="5810"/>
        </w:trPr>
        <w:tc>
          <w:tcPr>
            <w:tcW w:w="959" w:type="dxa"/>
            <w:tcBorders>
              <w:top w:val="single" w:sz="6" w:space="0" w:color="000000"/>
              <w:left w:val="single" w:sz="6" w:space="0" w:color="000000"/>
              <w:bottom w:val="single" w:sz="6" w:space="0" w:color="000000"/>
              <w:right w:val="single" w:sz="6" w:space="0" w:color="000000"/>
            </w:tcBorders>
          </w:tcPr>
          <w:p w14:paraId="15AC802B" w14:textId="77777777" w:rsidR="00B96E46" w:rsidRPr="00B96E46" w:rsidRDefault="00B96E46" w:rsidP="00B96E46">
            <w:pPr>
              <w:spacing w:after="0" w:line="259" w:lineRule="auto"/>
              <w:ind w:left="2" w:firstLine="0"/>
              <w:jc w:val="left"/>
            </w:pPr>
            <w:r w:rsidRPr="00B96E46">
              <w:rPr>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15BDB44F" w14:textId="77777777" w:rsidR="00B96E46" w:rsidRPr="00B96E46" w:rsidRDefault="00B96E46" w:rsidP="00B96E46">
            <w:pPr>
              <w:spacing w:after="0" w:line="259" w:lineRule="auto"/>
              <w:ind w:left="0" w:firstLine="0"/>
              <w:jc w:val="left"/>
            </w:pPr>
            <w:r w:rsidRPr="00B96E46">
              <w:rPr>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29BB0781" w14:textId="77777777" w:rsidR="00B96E46" w:rsidRPr="00B96E46" w:rsidRDefault="00B96E46" w:rsidP="00B96E46">
            <w:pPr>
              <w:spacing w:after="0" w:line="259" w:lineRule="auto"/>
              <w:ind w:left="2" w:firstLine="0"/>
              <w:jc w:val="left"/>
            </w:pPr>
            <w:r w:rsidRPr="00B96E46">
              <w:t xml:space="preserve">Leitura/escuta (compartilhada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071B9A50" w14:textId="77777777" w:rsidR="00B96E46" w:rsidRPr="00B96E46" w:rsidRDefault="00B96E46" w:rsidP="00B96E46">
            <w:pPr>
              <w:spacing w:after="117" w:line="259" w:lineRule="auto"/>
              <w:ind w:left="2" w:firstLine="0"/>
              <w:jc w:val="left"/>
            </w:pPr>
            <w:r w:rsidRPr="00B96E46">
              <w:t xml:space="preserve">Compreensão </w:t>
            </w:r>
          </w:p>
          <w:p w14:paraId="48FB9640" w14:textId="77777777" w:rsidR="00B96E46" w:rsidRPr="00B96E46" w:rsidRDefault="00B96E46" w:rsidP="00B96E46">
            <w:pPr>
              <w:spacing w:after="0" w:line="259" w:lineRule="auto"/>
              <w:ind w:left="2" w:firstLine="0"/>
              <w:jc w:val="left"/>
            </w:pPr>
            <w:r w:rsidRPr="00B96E46">
              <w:t xml:space="preserve">em leitura </w:t>
            </w:r>
          </w:p>
        </w:tc>
        <w:tc>
          <w:tcPr>
            <w:tcW w:w="2434" w:type="dxa"/>
            <w:tcBorders>
              <w:top w:val="single" w:sz="6" w:space="0" w:color="000000"/>
              <w:left w:val="single" w:sz="6" w:space="0" w:color="000000"/>
              <w:bottom w:val="single" w:sz="6" w:space="0" w:color="000000"/>
              <w:right w:val="single" w:sz="4" w:space="0" w:color="000000"/>
            </w:tcBorders>
          </w:tcPr>
          <w:p w14:paraId="76BFEF03" w14:textId="77777777" w:rsidR="00B96E46" w:rsidRPr="00B96E46" w:rsidRDefault="00B96E46" w:rsidP="00B96E46">
            <w:pPr>
              <w:spacing w:after="0" w:line="360" w:lineRule="auto"/>
              <w:ind w:left="2" w:right="64" w:firstLine="0"/>
            </w:pPr>
            <w:r w:rsidRPr="00B96E46">
              <w:rPr>
                <w:b/>
              </w:rPr>
              <w:t xml:space="preserve">(EF12LP09) </w:t>
            </w:r>
            <w:r w:rsidRPr="00B96E46">
              <w:t xml:space="preserve">Ler e compreender, em colaboração com os colegas e com a ajuda do professor, slogans, anúncios publicitários e textos de campanhas de </w:t>
            </w:r>
          </w:p>
          <w:p w14:paraId="3C413728" w14:textId="77777777" w:rsidR="00B96E46" w:rsidRPr="00B96E46" w:rsidRDefault="00B96E46" w:rsidP="00B96E46">
            <w:pPr>
              <w:spacing w:after="117" w:line="259" w:lineRule="auto"/>
              <w:ind w:left="2" w:firstLine="0"/>
              <w:jc w:val="left"/>
            </w:pPr>
            <w:r w:rsidRPr="00B96E46">
              <w:t xml:space="preserve">conscientização </w:t>
            </w:r>
          </w:p>
          <w:p w14:paraId="2CEDD71E" w14:textId="77777777" w:rsidR="00B96E46" w:rsidRPr="00B96E46" w:rsidRDefault="00B96E46" w:rsidP="00B96E46">
            <w:pPr>
              <w:spacing w:after="2" w:line="360" w:lineRule="auto"/>
              <w:ind w:left="2" w:right="64" w:firstLine="0"/>
            </w:pPr>
            <w:r w:rsidRPr="00B96E46">
              <w:t xml:space="preserve">destinados ao público infantil, dentre outros gêneros do campo </w:t>
            </w:r>
          </w:p>
          <w:p w14:paraId="3B626EB8" w14:textId="77777777" w:rsidR="00B96E46" w:rsidRPr="00B96E46" w:rsidRDefault="00B96E46" w:rsidP="00B96E46">
            <w:pPr>
              <w:tabs>
                <w:tab w:val="center" w:pos="723"/>
                <w:tab w:val="center" w:pos="2155"/>
              </w:tabs>
              <w:spacing w:after="122" w:line="259" w:lineRule="auto"/>
              <w:ind w:left="0" w:firstLine="0"/>
              <w:jc w:val="left"/>
            </w:pPr>
            <w:r w:rsidRPr="00B96E46">
              <w:t xml:space="preserve">publicitário, considerando </w:t>
            </w:r>
            <w:r w:rsidRPr="00B96E46">
              <w:tab/>
              <w:t xml:space="preserve">a </w:t>
            </w:r>
          </w:p>
          <w:p w14:paraId="4A3E53FF" w14:textId="77777777" w:rsidR="00B96E46" w:rsidRPr="00B96E46" w:rsidRDefault="00B96E46" w:rsidP="00B96E46">
            <w:pPr>
              <w:spacing w:after="0" w:line="259" w:lineRule="auto"/>
              <w:ind w:left="2" w:firstLine="0"/>
              <w:jc w:val="left"/>
            </w:pPr>
            <w:r w:rsidRPr="00B96E46">
              <w:t>situação comunicativa e o tema/assunto do texto.</w:t>
            </w:r>
          </w:p>
        </w:tc>
        <w:tc>
          <w:tcPr>
            <w:tcW w:w="2266" w:type="dxa"/>
            <w:tcBorders>
              <w:top w:val="single" w:sz="6" w:space="0" w:color="000000"/>
              <w:left w:val="single" w:sz="4" w:space="0" w:color="000000"/>
              <w:bottom w:val="single" w:sz="6" w:space="0" w:color="000000"/>
              <w:right w:val="single" w:sz="6" w:space="0" w:color="000000"/>
            </w:tcBorders>
          </w:tcPr>
          <w:p w14:paraId="54293E98" w14:textId="77777777" w:rsidR="00B96E46" w:rsidRPr="00B96E46" w:rsidRDefault="00B96E46" w:rsidP="00B96E46">
            <w:pPr>
              <w:spacing w:after="0" w:line="259" w:lineRule="auto"/>
              <w:ind w:left="0" w:firstLine="0"/>
              <w:jc w:val="left"/>
            </w:pPr>
            <w:r w:rsidRPr="00B96E46">
              <w:t xml:space="preserve"> </w:t>
            </w:r>
          </w:p>
        </w:tc>
        <w:tc>
          <w:tcPr>
            <w:tcW w:w="3614" w:type="dxa"/>
            <w:tcBorders>
              <w:top w:val="single" w:sz="6" w:space="0" w:color="000000"/>
              <w:left w:val="single" w:sz="4" w:space="0" w:color="000000"/>
              <w:bottom w:val="single" w:sz="6" w:space="0" w:color="000000"/>
              <w:right w:val="single" w:sz="6" w:space="0" w:color="000000"/>
            </w:tcBorders>
          </w:tcPr>
          <w:p w14:paraId="4D5328B5" w14:textId="77777777" w:rsidR="00B96E46" w:rsidRPr="00B96E46" w:rsidRDefault="00B96E46" w:rsidP="00B96E46">
            <w:pPr>
              <w:spacing w:after="0" w:line="259" w:lineRule="auto"/>
              <w:ind w:left="0" w:firstLine="0"/>
              <w:jc w:val="left"/>
            </w:pPr>
          </w:p>
        </w:tc>
      </w:tr>
      <w:tr w:rsidR="00B96E46" w:rsidRPr="00B96E46" w14:paraId="17E10107" w14:textId="77777777" w:rsidTr="00B96E46">
        <w:trPr>
          <w:trHeight w:val="5810"/>
        </w:trPr>
        <w:tc>
          <w:tcPr>
            <w:tcW w:w="959" w:type="dxa"/>
            <w:tcBorders>
              <w:top w:val="single" w:sz="6" w:space="0" w:color="000000"/>
              <w:left w:val="single" w:sz="6" w:space="0" w:color="000000"/>
              <w:bottom w:val="single" w:sz="6" w:space="0" w:color="000000"/>
              <w:right w:val="single" w:sz="6" w:space="0" w:color="000000"/>
            </w:tcBorders>
          </w:tcPr>
          <w:p w14:paraId="5932643F" w14:textId="77777777" w:rsidR="00B96E46" w:rsidRPr="00B96E46" w:rsidRDefault="00B96E46" w:rsidP="00B96E46">
            <w:pPr>
              <w:spacing w:after="0" w:line="259" w:lineRule="auto"/>
              <w:ind w:left="2" w:firstLine="0"/>
              <w:jc w:val="left"/>
              <w:rPr>
                <w:color w:val="C00000"/>
              </w:rPr>
            </w:pPr>
          </w:p>
        </w:tc>
        <w:tc>
          <w:tcPr>
            <w:tcW w:w="1726" w:type="dxa"/>
            <w:tcBorders>
              <w:top w:val="single" w:sz="6" w:space="0" w:color="000000"/>
              <w:left w:val="single" w:sz="6" w:space="0" w:color="000000"/>
              <w:bottom w:val="single" w:sz="6" w:space="0" w:color="000000"/>
              <w:right w:val="single" w:sz="6" w:space="0" w:color="000000"/>
            </w:tcBorders>
          </w:tcPr>
          <w:p w14:paraId="7D3C9B5A" w14:textId="77777777" w:rsidR="00B96E46" w:rsidRPr="00B96E46" w:rsidRDefault="00B96E46" w:rsidP="00B96E46">
            <w:pPr>
              <w:spacing w:after="0" w:line="259" w:lineRule="auto"/>
              <w:ind w:left="0" w:firstLine="0"/>
              <w:jc w:val="left"/>
              <w:rPr>
                <w:color w:val="C00000"/>
              </w:rPr>
            </w:pPr>
          </w:p>
        </w:tc>
        <w:tc>
          <w:tcPr>
            <w:tcW w:w="2009" w:type="dxa"/>
            <w:tcBorders>
              <w:top w:val="single" w:sz="6" w:space="0" w:color="000000"/>
              <w:left w:val="single" w:sz="6" w:space="0" w:color="000000"/>
              <w:bottom w:val="single" w:sz="6" w:space="0" w:color="000000"/>
              <w:right w:val="single" w:sz="6" w:space="0" w:color="000000"/>
            </w:tcBorders>
          </w:tcPr>
          <w:p w14:paraId="1920BD11" w14:textId="77777777" w:rsidR="00B96E46" w:rsidRPr="00B96E46" w:rsidRDefault="00B96E46" w:rsidP="00B96E46">
            <w:pPr>
              <w:spacing w:after="0" w:line="259" w:lineRule="auto"/>
              <w:ind w:left="2" w:firstLine="0"/>
              <w:jc w:val="left"/>
            </w:pPr>
            <w:r w:rsidRPr="00B96E46">
              <w:t xml:space="preserve">Leitura/escuta (compartilhada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1801E1E9" w14:textId="77777777" w:rsidR="00B96E46" w:rsidRPr="00B96E46" w:rsidRDefault="00B96E46" w:rsidP="00B96E46">
            <w:pPr>
              <w:spacing w:after="115" w:line="259" w:lineRule="auto"/>
              <w:ind w:left="2" w:firstLine="0"/>
              <w:jc w:val="left"/>
            </w:pPr>
            <w:r w:rsidRPr="00B96E46">
              <w:t xml:space="preserve">Compreensão </w:t>
            </w:r>
          </w:p>
          <w:p w14:paraId="1B446BFB" w14:textId="77777777" w:rsidR="00B96E46" w:rsidRPr="00B96E46" w:rsidRDefault="00B96E46" w:rsidP="00B96E46">
            <w:pPr>
              <w:spacing w:after="0" w:line="259" w:lineRule="auto"/>
              <w:ind w:left="2" w:firstLine="0"/>
              <w:jc w:val="left"/>
            </w:pPr>
            <w:r w:rsidRPr="00B96E46">
              <w:t xml:space="preserve">em leitura </w:t>
            </w:r>
          </w:p>
        </w:tc>
        <w:tc>
          <w:tcPr>
            <w:tcW w:w="2434" w:type="dxa"/>
            <w:tcBorders>
              <w:top w:val="single" w:sz="6" w:space="0" w:color="000000"/>
              <w:left w:val="single" w:sz="6" w:space="0" w:color="000000"/>
              <w:bottom w:val="single" w:sz="6" w:space="0" w:color="000000"/>
              <w:right w:val="single" w:sz="4" w:space="0" w:color="000000"/>
            </w:tcBorders>
          </w:tcPr>
          <w:p w14:paraId="2AEF48D6" w14:textId="77777777" w:rsidR="00B96E46" w:rsidRPr="00B96E46" w:rsidRDefault="00B96E46" w:rsidP="00B96E46">
            <w:pPr>
              <w:spacing w:after="1" w:line="360" w:lineRule="auto"/>
              <w:ind w:left="2" w:right="64" w:firstLine="0"/>
            </w:pPr>
            <w:r w:rsidRPr="00B96E46">
              <w:rPr>
                <w:b/>
              </w:rPr>
              <w:t xml:space="preserve">(EF12LP10) </w:t>
            </w:r>
            <w:r w:rsidRPr="00B96E46">
              <w:t xml:space="preserve">Ler e compreender, em colaboração com os colegas e com a ajuda do professor, cartazes, avisos, folhetos, regras e regulamentos que organizam a vida na comunidade escolar, dentre outros gêneros do campo da atuação cidadã, considerando a </w:t>
            </w:r>
          </w:p>
          <w:p w14:paraId="38CA0C9D" w14:textId="77777777" w:rsidR="00B96E46" w:rsidRPr="00B96E46" w:rsidRDefault="00B96E46" w:rsidP="00B96E46">
            <w:pPr>
              <w:spacing w:after="0" w:line="360" w:lineRule="auto"/>
              <w:ind w:left="2" w:right="64" w:firstLine="0"/>
              <w:rPr>
                <w:b/>
              </w:rPr>
            </w:pPr>
            <w:r w:rsidRPr="00B96E46">
              <w:t>situação comunicativa e o tema/assunto do texto.</w:t>
            </w:r>
          </w:p>
        </w:tc>
        <w:tc>
          <w:tcPr>
            <w:tcW w:w="2266" w:type="dxa"/>
            <w:tcBorders>
              <w:top w:val="single" w:sz="6" w:space="0" w:color="000000"/>
              <w:left w:val="single" w:sz="4" w:space="0" w:color="000000"/>
              <w:bottom w:val="single" w:sz="6" w:space="0" w:color="000000"/>
              <w:right w:val="single" w:sz="6" w:space="0" w:color="000000"/>
            </w:tcBorders>
          </w:tcPr>
          <w:p w14:paraId="3A52B8D4" w14:textId="77777777" w:rsidR="00B96E46" w:rsidRPr="00B96E46" w:rsidRDefault="00B96E46" w:rsidP="00B96E46">
            <w:pPr>
              <w:spacing w:line="365" w:lineRule="auto"/>
              <w:ind w:left="0" w:right="65" w:firstLine="0"/>
            </w:pPr>
            <w:r w:rsidRPr="00B96E46">
              <w:rPr>
                <w:b/>
              </w:rPr>
              <w:t xml:space="preserve">(EF12LP10RS1-1) </w:t>
            </w:r>
            <w:r w:rsidRPr="00B96E46">
              <w:t xml:space="preserve">Compreender a funcionalidade de textos, tais como cartazes, avisos, folhetos, regras e regulamentos, que ajudam </w:t>
            </w:r>
            <w:r w:rsidRPr="00B96E46">
              <w:tab/>
              <w:t xml:space="preserve">a estabelecer regras em </w:t>
            </w:r>
            <w:r w:rsidRPr="00B96E46">
              <w:tab/>
              <w:t xml:space="preserve">uma </w:t>
            </w:r>
          </w:p>
          <w:p w14:paraId="12897609" w14:textId="77777777" w:rsidR="00B96E46" w:rsidRPr="00B96E46" w:rsidRDefault="00B96E46" w:rsidP="00B96E46">
            <w:pPr>
              <w:spacing w:after="0" w:line="259" w:lineRule="auto"/>
              <w:ind w:left="0" w:firstLine="0"/>
              <w:jc w:val="left"/>
            </w:pPr>
            <w:r w:rsidRPr="00B96E46">
              <w:t>comunidade escolar.</w:t>
            </w:r>
          </w:p>
        </w:tc>
        <w:tc>
          <w:tcPr>
            <w:tcW w:w="3614" w:type="dxa"/>
            <w:tcBorders>
              <w:top w:val="single" w:sz="6" w:space="0" w:color="000000"/>
              <w:left w:val="single" w:sz="4" w:space="0" w:color="000000"/>
              <w:bottom w:val="single" w:sz="6" w:space="0" w:color="000000"/>
              <w:right w:val="single" w:sz="6" w:space="0" w:color="000000"/>
            </w:tcBorders>
          </w:tcPr>
          <w:p w14:paraId="3E81E2A7" w14:textId="77777777" w:rsidR="00B96E46" w:rsidRPr="00B96E46" w:rsidRDefault="00B96E46" w:rsidP="00B96E46">
            <w:pPr>
              <w:spacing w:after="0" w:line="259" w:lineRule="auto"/>
              <w:ind w:left="0" w:firstLine="0"/>
              <w:jc w:val="left"/>
            </w:pPr>
          </w:p>
        </w:tc>
      </w:tr>
      <w:tr w:rsidR="00B96E46" w:rsidRPr="00B96E46" w14:paraId="4F5E14D0" w14:textId="77777777" w:rsidTr="00B96E46">
        <w:trPr>
          <w:trHeight w:val="5810"/>
        </w:trPr>
        <w:tc>
          <w:tcPr>
            <w:tcW w:w="959" w:type="dxa"/>
            <w:tcBorders>
              <w:top w:val="single" w:sz="6" w:space="0" w:color="000000"/>
              <w:left w:val="single" w:sz="6" w:space="0" w:color="000000"/>
              <w:bottom w:val="single" w:sz="6" w:space="0" w:color="000000"/>
              <w:right w:val="single" w:sz="6" w:space="0" w:color="000000"/>
            </w:tcBorders>
          </w:tcPr>
          <w:p w14:paraId="2DF133A6" w14:textId="77777777" w:rsidR="00B96E46" w:rsidRPr="00B96E46" w:rsidRDefault="00B96E46" w:rsidP="00B96E46">
            <w:pPr>
              <w:spacing w:after="0" w:line="259" w:lineRule="auto"/>
              <w:ind w:left="2" w:firstLine="0"/>
              <w:jc w:val="left"/>
              <w:rPr>
                <w:color w:val="C00000"/>
              </w:rPr>
            </w:pPr>
          </w:p>
        </w:tc>
        <w:tc>
          <w:tcPr>
            <w:tcW w:w="1726" w:type="dxa"/>
            <w:tcBorders>
              <w:top w:val="single" w:sz="6" w:space="0" w:color="000000"/>
              <w:left w:val="single" w:sz="6" w:space="0" w:color="000000"/>
              <w:bottom w:val="single" w:sz="6" w:space="0" w:color="000000"/>
              <w:right w:val="single" w:sz="6" w:space="0" w:color="000000"/>
            </w:tcBorders>
          </w:tcPr>
          <w:p w14:paraId="1957336F" w14:textId="77777777" w:rsidR="00B96E46" w:rsidRPr="00B96E46" w:rsidRDefault="00B96E46" w:rsidP="00B96E46">
            <w:pPr>
              <w:spacing w:after="0" w:line="259" w:lineRule="auto"/>
              <w:ind w:left="0" w:firstLine="0"/>
              <w:jc w:val="left"/>
              <w:rPr>
                <w:color w:val="C00000"/>
              </w:rPr>
            </w:pPr>
          </w:p>
        </w:tc>
        <w:tc>
          <w:tcPr>
            <w:tcW w:w="2009" w:type="dxa"/>
            <w:tcBorders>
              <w:top w:val="single" w:sz="6" w:space="0" w:color="000000"/>
              <w:left w:val="single" w:sz="6" w:space="0" w:color="000000"/>
              <w:bottom w:val="single" w:sz="6" w:space="0" w:color="000000"/>
              <w:right w:val="single" w:sz="6" w:space="0" w:color="000000"/>
            </w:tcBorders>
          </w:tcPr>
          <w:p w14:paraId="415CF1C8" w14:textId="77777777" w:rsidR="00B96E46" w:rsidRPr="00B96E46" w:rsidRDefault="00B96E46" w:rsidP="00B96E46">
            <w:pPr>
              <w:spacing w:after="276" w:line="259" w:lineRule="auto"/>
              <w:ind w:left="2" w:firstLine="0"/>
              <w:jc w:val="left"/>
            </w:pPr>
            <w:r w:rsidRPr="00B96E46">
              <w:t xml:space="preserve">Escrita </w:t>
            </w:r>
          </w:p>
          <w:p w14:paraId="25B451EF" w14:textId="77777777" w:rsidR="00B96E46" w:rsidRPr="00B96E46" w:rsidRDefault="00B96E46" w:rsidP="00B96E46">
            <w:pPr>
              <w:spacing w:after="0" w:line="259" w:lineRule="auto"/>
              <w:ind w:left="2" w:firstLine="0"/>
              <w:jc w:val="left"/>
            </w:pPr>
            <w:r w:rsidRPr="00B96E46">
              <w:t>(compartilhada e autônoma)</w:t>
            </w:r>
          </w:p>
        </w:tc>
        <w:tc>
          <w:tcPr>
            <w:tcW w:w="1819" w:type="dxa"/>
            <w:tcBorders>
              <w:top w:val="single" w:sz="6" w:space="0" w:color="000000"/>
              <w:left w:val="single" w:sz="6" w:space="0" w:color="000000"/>
              <w:bottom w:val="single" w:sz="6" w:space="0" w:color="000000"/>
              <w:right w:val="single" w:sz="6" w:space="0" w:color="000000"/>
            </w:tcBorders>
          </w:tcPr>
          <w:p w14:paraId="11B81438" w14:textId="77777777" w:rsidR="00B96E46" w:rsidRPr="00B96E46" w:rsidRDefault="00B96E46" w:rsidP="00B96E46">
            <w:pPr>
              <w:spacing w:after="115" w:line="259" w:lineRule="auto"/>
              <w:ind w:left="2" w:firstLine="0"/>
              <w:jc w:val="left"/>
            </w:pPr>
            <w:r w:rsidRPr="00B96E46">
              <w:t>Escrita compartilhada</w:t>
            </w:r>
          </w:p>
        </w:tc>
        <w:tc>
          <w:tcPr>
            <w:tcW w:w="2434" w:type="dxa"/>
            <w:tcBorders>
              <w:top w:val="single" w:sz="6" w:space="0" w:color="000000"/>
              <w:left w:val="single" w:sz="6" w:space="0" w:color="000000"/>
              <w:bottom w:val="single" w:sz="6" w:space="0" w:color="000000"/>
              <w:right w:val="single" w:sz="4" w:space="0" w:color="000000"/>
            </w:tcBorders>
          </w:tcPr>
          <w:p w14:paraId="5DEC6C61" w14:textId="77777777" w:rsidR="00B96E46" w:rsidRPr="003A087C" w:rsidRDefault="00B96E46" w:rsidP="00B96E46">
            <w:pPr>
              <w:spacing w:after="115" w:line="259" w:lineRule="auto"/>
              <w:ind w:left="2" w:firstLine="0"/>
              <w:jc w:val="left"/>
              <w:rPr>
                <w:sz w:val="22"/>
              </w:rPr>
            </w:pPr>
            <w:r w:rsidRPr="003A087C">
              <w:rPr>
                <w:b/>
                <w:sz w:val="22"/>
              </w:rPr>
              <w:t xml:space="preserve">(EF12LP11) </w:t>
            </w:r>
          </w:p>
          <w:p w14:paraId="52069C61" w14:textId="77777777" w:rsidR="00B96E46" w:rsidRPr="003A087C" w:rsidRDefault="00B96E46" w:rsidP="00B96E46">
            <w:pPr>
              <w:spacing w:after="1" w:line="360" w:lineRule="auto"/>
              <w:ind w:left="2" w:right="67" w:firstLine="0"/>
              <w:rPr>
                <w:sz w:val="22"/>
              </w:rPr>
            </w:pPr>
            <w:r w:rsidRPr="003A087C">
              <w:rPr>
                <w:sz w:val="22"/>
              </w:rPr>
              <w:t xml:space="preserve">Escrever, em colaboração com os colegas e com a ajuda do professor, fotolegendas em notícias, manchetes e lides em notícias, álbum de fotos digital noticioso e notícias curtas para público infantil, digitais ou impressos, dentre outros gêneros do campo jornalístico, considerando a </w:t>
            </w:r>
          </w:p>
          <w:p w14:paraId="62AA1897" w14:textId="77777777" w:rsidR="00B96E46" w:rsidRPr="003A087C" w:rsidRDefault="00B96E46" w:rsidP="00B96E46">
            <w:pPr>
              <w:spacing w:after="0" w:line="360" w:lineRule="auto"/>
              <w:ind w:left="2" w:right="68" w:firstLine="0"/>
              <w:rPr>
                <w:sz w:val="22"/>
              </w:rPr>
            </w:pPr>
            <w:r w:rsidRPr="003A087C">
              <w:rPr>
                <w:sz w:val="22"/>
              </w:rPr>
              <w:t xml:space="preserve">situação comunicativa e o tema/assunto do </w:t>
            </w:r>
          </w:p>
          <w:p w14:paraId="327E5384" w14:textId="77777777" w:rsidR="00B96E46" w:rsidRPr="003A087C" w:rsidRDefault="00B96E46" w:rsidP="00B96E46">
            <w:pPr>
              <w:spacing w:after="1" w:line="360" w:lineRule="auto"/>
              <w:ind w:left="2" w:right="64" w:firstLine="0"/>
              <w:rPr>
                <w:b/>
                <w:sz w:val="22"/>
              </w:rPr>
            </w:pPr>
            <w:r w:rsidRPr="003A087C">
              <w:rPr>
                <w:sz w:val="22"/>
              </w:rPr>
              <w:t>texto.</w:t>
            </w:r>
          </w:p>
        </w:tc>
        <w:tc>
          <w:tcPr>
            <w:tcW w:w="2266" w:type="dxa"/>
            <w:tcBorders>
              <w:top w:val="single" w:sz="6" w:space="0" w:color="000000"/>
              <w:left w:val="single" w:sz="4" w:space="0" w:color="000000"/>
              <w:bottom w:val="single" w:sz="6" w:space="0" w:color="000000"/>
              <w:right w:val="single" w:sz="6" w:space="0" w:color="000000"/>
            </w:tcBorders>
          </w:tcPr>
          <w:p w14:paraId="3356AFB1" w14:textId="77777777" w:rsidR="00B96E46" w:rsidRPr="00B96E46" w:rsidRDefault="00B96E46" w:rsidP="00B96E46">
            <w:pPr>
              <w:spacing w:after="0" w:line="360" w:lineRule="auto"/>
              <w:ind w:left="0" w:firstLine="0"/>
              <w:jc w:val="left"/>
            </w:pPr>
            <w:r w:rsidRPr="00B96E46">
              <w:rPr>
                <w:b/>
              </w:rPr>
              <w:t xml:space="preserve">(EF12LP11RS1-1) </w:t>
            </w:r>
            <w:r w:rsidRPr="00B96E46">
              <w:t xml:space="preserve">Construir coletiva, individualmente, </w:t>
            </w:r>
          </w:p>
          <w:p w14:paraId="1F9EF0BF" w14:textId="77777777" w:rsidR="00B96E46" w:rsidRPr="00B96E46" w:rsidRDefault="00B96E46" w:rsidP="00B96E46">
            <w:pPr>
              <w:spacing w:after="1" w:line="360" w:lineRule="auto"/>
              <w:ind w:left="0" w:right="65" w:firstLine="0"/>
            </w:pPr>
            <w:r w:rsidRPr="00B96E46">
              <w:t xml:space="preserve">em grupo e em duplas de palavras, digitais ou impressos, frases e pequenos textos </w:t>
            </w:r>
          </w:p>
          <w:p w14:paraId="2F8681E4" w14:textId="77777777" w:rsidR="00B96E46" w:rsidRPr="00B96E46" w:rsidRDefault="00B96E46" w:rsidP="00B96E46">
            <w:pPr>
              <w:spacing w:line="365" w:lineRule="auto"/>
              <w:ind w:left="0" w:right="65" w:firstLine="0"/>
              <w:rPr>
                <w:b/>
              </w:rPr>
            </w:pPr>
            <w:r w:rsidRPr="00B96E46">
              <w:t>significativos, contemplando diferentes gêneros textuais.</w:t>
            </w:r>
          </w:p>
        </w:tc>
        <w:tc>
          <w:tcPr>
            <w:tcW w:w="3614" w:type="dxa"/>
            <w:tcBorders>
              <w:top w:val="single" w:sz="6" w:space="0" w:color="000000"/>
              <w:left w:val="single" w:sz="4" w:space="0" w:color="000000"/>
              <w:bottom w:val="single" w:sz="6" w:space="0" w:color="000000"/>
              <w:right w:val="single" w:sz="6" w:space="0" w:color="000000"/>
            </w:tcBorders>
          </w:tcPr>
          <w:p w14:paraId="5631CBA3" w14:textId="77777777" w:rsidR="00B96E46" w:rsidRPr="00B96E46" w:rsidRDefault="00B96E46" w:rsidP="00B96E46">
            <w:pPr>
              <w:spacing w:after="0" w:line="259" w:lineRule="auto"/>
              <w:ind w:left="0" w:firstLine="0"/>
              <w:jc w:val="left"/>
            </w:pPr>
          </w:p>
        </w:tc>
      </w:tr>
    </w:tbl>
    <w:p w14:paraId="67515F47" w14:textId="77777777" w:rsidR="00B96E46" w:rsidRPr="00B96E46" w:rsidRDefault="00B96E46" w:rsidP="00B96E46">
      <w:pPr>
        <w:spacing w:after="0" w:line="259" w:lineRule="auto"/>
        <w:ind w:left="-1440" w:right="10466" w:firstLine="0"/>
        <w:jc w:val="left"/>
      </w:pPr>
    </w:p>
    <w:tbl>
      <w:tblPr>
        <w:tblStyle w:val="TableGrid8"/>
        <w:tblW w:w="14803" w:type="dxa"/>
        <w:tblInd w:w="-1085" w:type="dxa"/>
        <w:tblCellMar>
          <w:top w:w="56" w:type="dxa"/>
          <w:left w:w="108" w:type="dxa"/>
          <w:right w:w="36" w:type="dxa"/>
        </w:tblCellMar>
        <w:tblLook w:val="04A0" w:firstRow="1" w:lastRow="0" w:firstColumn="1" w:lastColumn="0" w:noHBand="0" w:noVBand="1"/>
      </w:tblPr>
      <w:tblGrid>
        <w:gridCol w:w="928"/>
        <w:gridCol w:w="1667"/>
        <w:gridCol w:w="1999"/>
        <w:gridCol w:w="1813"/>
        <w:gridCol w:w="2682"/>
        <w:gridCol w:w="2253"/>
        <w:gridCol w:w="3461"/>
      </w:tblGrid>
      <w:tr w:rsidR="00B96E46" w:rsidRPr="00B96E46" w14:paraId="45F7CDBE" w14:textId="77777777" w:rsidTr="00B96E46">
        <w:trPr>
          <w:trHeight w:val="8455"/>
        </w:trPr>
        <w:tc>
          <w:tcPr>
            <w:tcW w:w="959" w:type="dxa"/>
            <w:tcBorders>
              <w:top w:val="single" w:sz="6" w:space="0" w:color="000000"/>
              <w:left w:val="single" w:sz="6" w:space="0" w:color="000000"/>
              <w:bottom w:val="single" w:sz="6" w:space="0" w:color="000000"/>
              <w:right w:val="single" w:sz="6" w:space="0" w:color="000000"/>
            </w:tcBorders>
          </w:tcPr>
          <w:p w14:paraId="37C12054" w14:textId="77777777" w:rsidR="00B96E46" w:rsidRPr="00B96E46" w:rsidRDefault="00B96E46" w:rsidP="00B96E46">
            <w:pPr>
              <w:spacing w:after="0" w:line="259" w:lineRule="auto"/>
              <w:ind w:left="2" w:firstLine="0"/>
              <w:jc w:val="left"/>
            </w:pPr>
            <w:r w:rsidRPr="00B96E46">
              <w:rPr>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070201D3" w14:textId="77777777" w:rsidR="00B96E46" w:rsidRPr="00B96E46" w:rsidRDefault="00B96E46" w:rsidP="00B96E46">
            <w:pPr>
              <w:spacing w:after="0" w:line="259" w:lineRule="auto"/>
              <w:ind w:left="0" w:firstLine="0"/>
              <w:jc w:val="left"/>
            </w:pPr>
            <w:r w:rsidRPr="00B96E46">
              <w:rPr>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730C9DD1" w14:textId="77777777" w:rsidR="00B96E46" w:rsidRPr="00B96E46" w:rsidRDefault="00B96E46" w:rsidP="00B96E46">
            <w:pPr>
              <w:spacing w:after="278" w:line="259" w:lineRule="auto"/>
              <w:ind w:left="2" w:firstLine="0"/>
              <w:jc w:val="left"/>
            </w:pPr>
            <w:r w:rsidRPr="00B96E46">
              <w:t xml:space="preserve">Escrita </w:t>
            </w:r>
          </w:p>
          <w:p w14:paraId="460F5489" w14:textId="77777777" w:rsidR="00B96E46" w:rsidRPr="00B96E46" w:rsidRDefault="00B96E46" w:rsidP="00B96E46">
            <w:pPr>
              <w:spacing w:after="0" w:line="259" w:lineRule="auto"/>
              <w:ind w:left="2" w:firstLine="0"/>
              <w:jc w:val="left"/>
            </w:pPr>
            <w:r w:rsidRPr="00B96E46">
              <w:t xml:space="preserve">(compartilhada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552ADE1D" w14:textId="77777777" w:rsidR="00B96E46" w:rsidRPr="00B96E46" w:rsidRDefault="00B96E46" w:rsidP="00B96E46">
            <w:pPr>
              <w:spacing w:after="0" w:line="259" w:lineRule="auto"/>
              <w:ind w:left="2" w:firstLine="0"/>
              <w:jc w:val="left"/>
            </w:pPr>
            <w:r w:rsidRPr="00B96E46">
              <w:t xml:space="preserve">Escrita compartilhada </w:t>
            </w:r>
          </w:p>
        </w:tc>
        <w:tc>
          <w:tcPr>
            <w:tcW w:w="2434" w:type="dxa"/>
            <w:tcBorders>
              <w:top w:val="single" w:sz="6" w:space="0" w:color="000000"/>
              <w:left w:val="single" w:sz="6" w:space="0" w:color="000000"/>
              <w:bottom w:val="single" w:sz="6" w:space="0" w:color="000000"/>
              <w:right w:val="single" w:sz="4" w:space="0" w:color="000000"/>
            </w:tcBorders>
          </w:tcPr>
          <w:p w14:paraId="6897F046" w14:textId="77777777" w:rsidR="00B96E46" w:rsidRPr="00B96E46" w:rsidRDefault="00B96E46" w:rsidP="00B96E46">
            <w:pPr>
              <w:spacing w:after="117" w:line="259" w:lineRule="auto"/>
              <w:ind w:left="2" w:firstLine="0"/>
              <w:jc w:val="left"/>
            </w:pPr>
            <w:r w:rsidRPr="00B96E46">
              <w:rPr>
                <w:b/>
              </w:rPr>
              <w:t xml:space="preserve">(EF12LP12) </w:t>
            </w:r>
          </w:p>
          <w:p w14:paraId="27E9A34B" w14:textId="77777777" w:rsidR="00B96E46" w:rsidRPr="00B96E46" w:rsidRDefault="00B96E46" w:rsidP="00B96E46">
            <w:pPr>
              <w:spacing w:after="0" w:line="360" w:lineRule="auto"/>
              <w:ind w:left="2" w:right="67" w:firstLine="0"/>
            </w:pPr>
            <w:r w:rsidRPr="00B96E46">
              <w:t xml:space="preserve">Escrever, em colaboração com os colegas e com a ajuda do professor, slogans, anúncios publicitários e textos de campanhas de </w:t>
            </w:r>
          </w:p>
          <w:p w14:paraId="492A435F" w14:textId="77777777" w:rsidR="00B96E46" w:rsidRPr="00B96E46" w:rsidRDefault="00B96E46" w:rsidP="00B96E46">
            <w:pPr>
              <w:spacing w:after="117" w:line="259" w:lineRule="auto"/>
              <w:ind w:left="2" w:firstLine="0"/>
              <w:jc w:val="left"/>
            </w:pPr>
            <w:r w:rsidRPr="00B96E46">
              <w:t xml:space="preserve">conscientização </w:t>
            </w:r>
          </w:p>
          <w:p w14:paraId="75676628" w14:textId="77777777" w:rsidR="00B96E46" w:rsidRPr="00B96E46" w:rsidRDefault="00B96E46" w:rsidP="00B96E46">
            <w:pPr>
              <w:spacing w:after="2" w:line="360" w:lineRule="auto"/>
              <w:ind w:left="2" w:right="67" w:firstLine="0"/>
            </w:pPr>
            <w:r w:rsidRPr="00B96E46">
              <w:t xml:space="preserve">destinados ao público infantil, dentre outros gêneros do campo </w:t>
            </w:r>
          </w:p>
          <w:p w14:paraId="1AC6F3C9" w14:textId="77777777" w:rsidR="00B96E46" w:rsidRPr="00B96E46" w:rsidRDefault="00B96E46" w:rsidP="00B96E46">
            <w:pPr>
              <w:spacing w:after="136" w:line="259" w:lineRule="auto"/>
              <w:ind w:left="2" w:firstLine="0"/>
              <w:jc w:val="left"/>
            </w:pPr>
            <w:r w:rsidRPr="00B96E46">
              <w:t xml:space="preserve">publicitário, </w:t>
            </w:r>
          </w:p>
          <w:p w14:paraId="5D83252F" w14:textId="77777777" w:rsidR="00B96E46" w:rsidRPr="00B96E46" w:rsidRDefault="00B96E46" w:rsidP="00B96E46">
            <w:pPr>
              <w:tabs>
                <w:tab w:val="center" w:pos="723"/>
                <w:tab w:val="center" w:pos="2155"/>
              </w:tabs>
              <w:spacing w:after="125" w:line="259" w:lineRule="auto"/>
              <w:ind w:left="0" w:firstLine="0"/>
              <w:jc w:val="left"/>
            </w:pPr>
            <w:r w:rsidRPr="00B96E46">
              <w:rPr>
                <w:rFonts w:ascii="Calibri" w:eastAsia="Calibri" w:hAnsi="Calibri" w:cs="Calibri"/>
                <w:sz w:val="22"/>
              </w:rPr>
              <w:tab/>
            </w:r>
            <w:r w:rsidRPr="00B96E46">
              <w:t xml:space="preserve">considerando </w:t>
            </w:r>
            <w:r w:rsidRPr="00B96E46">
              <w:tab/>
              <w:t xml:space="preserve">a </w:t>
            </w:r>
          </w:p>
          <w:p w14:paraId="0B365AA3" w14:textId="77777777" w:rsidR="00B96E46" w:rsidRPr="00B96E46" w:rsidRDefault="00B96E46" w:rsidP="00B96E46">
            <w:pPr>
              <w:spacing w:after="0" w:line="372" w:lineRule="auto"/>
              <w:ind w:left="2" w:firstLine="0"/>
              <w:jc w:val="left"/>
            </w:pPr>
            <w:r w:rsidRPr="00B96E46">
              <w:t xml:space="preserve">situação comunicativa e o tema/assunto/finalidade do texto. </w:t>
            </w:r>
          </w:p>
        </w:tc>
        <w:tc>
          <w:tcPr>
            <w:tcW w:w="2266" w:type="dxa"/>
            <w:tcBorders>
              <w:top w:val="single" w:sz="6" w:space="0" w:color="000000"/>
              <w:left w:val="single" w:sz="4" w:space="0" w:color="000000"/>
              <w:bottom w:val="single" w:sz="6" w:space="0" w:color="000000"/>
              <w:right w:val="single" w:sz="6" w:space="0" w:color="000000"/>
            </w:tcBorders>
          </w:tcPr>
          <w:p w14:paraId="3F3FDB88" w14:textId="77777777" w:rsidR="00B96E46" w:rsidRPr="00B96E46" w:rsidRDefault="00B96E46" w:rsidP="00B96E46">
            <w:pPr>
              <w:spacing w:after="278" w:line="259" w:lineRule="auto"/>
              <w:ind w:left="0" w:firstLine="0"/>
            </w:pPr>
            <w:r w:rsidRPr="00B96E46">
              <w:rPr>
                <w:b/>
              </w:rPr>
              <w:t xml:space="preserve">(EF12LP12RS1-1) </w:t>
            </w:r>
            <w:r w:rsidRPr="00B96E46">
              <w:t xml:space="preserve"> </w:t>
            </w:r>
          </w:p>
          <w:p w14:paraId="0FD5D2B7" w14:textId="77777777" w:rsidR="00B96E46" w:rsidRPr="00B96E46" w:rsidRDefault="00B96E46" w:rsidP="00B96E46">
            <w:pPr>
              <w:spacing w:after="0" w:line="360" w:lineRule="auto"/>
              <w:ind w:left="0" w:right="69" w:firstLine="0"/>
            </w:pPr>
            <w:r w:rsidRPr="00B96E46">
              <w:t xml:space="preserve">Escrever e reescrever textos publicitários, </w:t>
            </w:r>
          </w:p>
          <w:p w14:paraId="190175F3" w14:textId="77777777" w:rsidR="00B96E46" w:rsidRPr="00B96E46" w:rsidRDefault="00B96E46" w:rsidP="00B96E46">
            <w:pPr>
              <w:spacing w:after="0" w:line="259" w:lineRule="auto"/>
              <w:ind w:left="0" w:right="67" w:firstLine="0"/>
            </w:pPr>
            <w:r w:rsidRPr="00B96E46">
              <w:t>observando as características e finalidades dos diferentes gêneros relativos a esse segmento</w:t>
            </w:r>
            <w:r w:rsidRPr="00B96E46">
              <w:rPr>
                <w:color w:val="FF0000"/>
              </w:rPr>
              <w:t xml:space="preserve">. </w:t>
            </w:r>
          </w:p>
        </w:tc>
        <w:tc>
          <w:tcPr>
            <w:tcW w:w="3590" w:type="dxa"/>
            <w:tcBorders>
              <w:top w:val="single" w:sz="6" w:space="0" w:color="000000"/>
              <w:left w:val="single" w:sz="4" w:space="0" w:color="000000"/>
              <w:bottom w:val="single" w:sz="6" w:space="0" w:color="000000"/>
              <w:right w:val="single" w:sz="6" w:space="0" w:color="000000"/>
            </w:tcBorders>
          </w:tcPr>
          <w:p w14:paraId="681698FB" w14:textId="77777777" w:rsidR="00B96E46" w:rsidRPr="00B96E46" w:rsidRDefault="00B96E46" w:rsidP="00B96E46">
            <w:pPr>
              <w:spacing w:after="278" w:line="259" w:lineRule="auto"/>
              <w:ind w:left="0" w:firstLine="0"/>
              <w:rPr>
                <w:b/>
              </w:rPr>
            </w:pPr>
          </w:p>
        </w:tc>
      </w:tr>
    </w:tbl>
    <w:p w14:paraId="4E9CD5D4" w14:textId="77777777" w:rsidR="00B96E46" w:rsidRPr="00B96E46" w:rsidRDefault="00B96E46" w:rsidP="00B96E46">
      <w:pPr>
        <w:spacing w:after="0" w:line="259" w:lineRule="auto"/>
        <w:ind w:left="-1440" w:right="10466" w:firstLine="0"/>
        <w:jc w:val="left"/>
      </w:pPr>
    </w:p>
    <w:tbl>
      <w:tblPr>
        <w:tblStyle w:val="TableGrid8"/>
        <w:tblW w:w="14803" w:type="dxa"/>
        <w:tblInd w:w="-1085" w:type="dxa"/>
        <w:tblCellMar>
          <w:top w:w="56" w:type="dxa"/>
          <w:right w:w="39" w:type="dxa"/>
        </w:tblCellMar>
        <w:tblLook w:val="04A0" w:firstRow="1" w:lastRow="0" w:firstColumn="1" w:lastColumn="0" w:noHBand="0" w:noVBand="1"/>
      </w:tblPr>
      <w:tblGrid>
        <w:gridCol w:w="959"/>
        <w:gridCol w:w="1726"/>
        <w:gridCol w:w="2009"/>
        <w:gridCol w:w="1447"/>
        <w:gridCol w:w="372"/>
        <w:gridCol w:w="2434"/>
        <w:gridCol w:w="2266"/>
        <w:gridCol w:w="3590"/>
      </w:tblGrid>
      <w:tr w:rsidR="00B96E46" w:rsidRPr="00B96E46" w14:paraId="2DA4AB25" w14:textId="77777777" w:rsidTr="00B96E46">
        <w:trPr>
          <w:trHeight w:val="8042"/>
        </w:trPr>
        <w:tc>
          <w:tcPr>
            <w:tcW w:w="959" w:type="dxa"/>
            <w:tcBorders>
              <w:top w:val="single" w:sz="6" w:space="0" w:color="000000"/>
              <w:left w:val="single" w:sz="6" w:space="0" w:color="000000"/>
              <w:bottom w:val="single" w:sz="6" w:space="0" w:color="000000"/>
              <w:right w:val="single" w:sz="6" w:space="0" w:color="000000"/>
            </w:tcBorders>
          </w:tcPr>
          <w:p w14:paraId="71C3FDC1" w14:textId="77777777" w:rsidR="00B96E46" w:rsidRPr="00B96E46" w:rsidRDefault="00B96E46" w:rsidP="00B96E46">
            <w:pPr>
              <w:spacing w:after="0" w:line="259" w:lineRule="auto"/>
              <w:ind w:left="110" w:firstLine="0"/>
              <w:jc w:val="left"/>
            </w:pPr>
            <w:r w:rsidRPr="00B96E46">
              <w:rPr>
                <w:color w:val="C00000"/>
              </w:rPr>
              <w:t xml:space="preserve"> </w:t>
            </w:r>
          </w:p>
        </w:tc>
        <w:tc>
          <w:tcPr>
            <w:tcW w:w="1726" w:type="dxa"/>
            <w:tcBorders>
              <w:top w:val="single" w:sz="6" w:space="0" w:color="000000"/>
              <w:left w:val="single" w:sz="6" w:space="0" w:color="000000"/>
              <w:bottom w:val="single" w:sz="6" w:space="0" w:color="000000"/>
              <w:right w:val="single" w:sz="6" w:space="0" w:color="000000"/>
            </w:tcBorders>
          </w:tcPr>
          <w:p w14:paraId="06EAC9DB" w14:textId="77777777" w:rsidR="00B96E46" w:rsidRPr="00B96E46" w:rsidRDefault="00B96E46" w:rsidP="00B96E46">
            <w:pPr>
              <w:spacing w:after="0" w:line="259" w:lineRule="auto"/>
              <w:ind w:left="108" w:firstLine="0"/>
              <w:jc w:val="left"/>
            </w:pPr>
            <w:r w:rsidRPr="00B96E46">
              <w:rPr>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784E8A08" w14:textId="77777777" w:rsidR="00B96E46" w:rsidRPr="00B96E46" w:rsidRDefault="00B96E46" w:rsidP="00B96E46">
            <w:pPr>
              <w:spacing w:after="0" w:line="259" w:lineRule="auto"/>
              <w:ind w:left="110" w:firstLine="0"/>
              <w:jc w:val="left"/>
            </w:pPr>
            <w:r w:rsidRPr="00B96E46">
              <w:t xml:space="preserve">Oralidade </w:t>
            </w:r>
          </w:p>
        </w:tc>
        <w:tc>
          <w:tcPr>
            <w:tcW w:w="1447" w:type="dxa"/>
            <w:tcBorders>
              <w:top w:val="single" w:sz="6" w:space="0" w:color="000000"/>
              <w:left w:val="single" w:sz="6" w:space="0" w:color="000000"/>
              <w:bottom w:val="single" w:sz="6" w:space="0" w:color="000000"/>
              <w:right w:val="nil"/>
            </w:tcBorders>
          </w:tcPr>
          <w:p w14:paraId="78124CF0" w14:textId="77777777" w:rsidR="00B96E46" w:rsidRPr="00B96E46" w:rsidRDefault="00B96E46" w:rsidP="00B96E46">
            <w:pPr>
              <w:spacing w:after="115" w:line="259" w:lineRule="auto"/>
              <w:ind w:left="110" w:firstLine="0"/>
              <w:jc w:val="left"/>
            </w:pPr>
            <w:r w:rsidRPr="00B96E46">
              <w:t xml:space="preserve">Produção </w:t>
            </w:r>
          </w:p>
          <w:p w14:paraId="711E9316" w14:textId="77777777" w:rsidR="00B96E46" w:rsidRPr="00B96E46" w:rsidRDefault="00B96E46" w:rsidP="00B96E46">
            <w:pPr>
              <w:spacing w:after="0" w:line="259" w:lineRule="auto"/>
              <w:ind w:left="110" w:firstLine="0"/>
              <w:jc w:val="left"/>
            </w:pPr>
            <w:r w:rsidRPr="00B96E46">
              <w:t xml:space="preserve">texto oral </w:t>
            </w:r>
          </w:p>
        </w:tc>
        <w:tc>
          <w:tcPr>
            <w:tcW w:w="372" w:type="dxa"/>
            <w:tcBorders>
              <w:top w:val="single" w:sz="6" w:space="0" w:color="000000"/>
              <w:left w:val="nil"/>
              <w:bottom w:val="single" w:sz="6" w:space="0" w:color="000000"/>
              <w:right w:val="single" w:sz="6" w:space="0" w:color="000000"/>
            </w:tcBorders>
          </w:tcPr>
          <w:p w14:paraId="3CFDB598" w14:textId="77777777" w:rsidR="00B96E46" w:rsidRPr="00B96E46" w:rsidRDefault="00B96E46" w:rsidP="00B96E46">
            <w:pPr>
              <w:spacing w:after="0" w:line="259" w:lineRule="auto"/>
              <w:ind w:left="0" w:firstLine="0"/>
            </w:pPr>
            <w:r w:rsidRPr="00B96E46">
              <w:t xml:space="preserve">de </w:t>
            </w:r>
          </w:p>
        </w:tc>
        <w:tc>
          <w:tcPr>
            <w:tcW w:w="2434" w:type="dxa"/>
            <w:tcBorders>
              <w:top w:val="single" w:sz="6" w:space="0" w:color="000000"/>
              <w:left w:val="single" w:sz="6" w:space="0" w:color="000000"/>
              <w:bottom w:val="single" w:sz="6" w:space="0" w:color="000000"/>
              <w:right w:val="single" w:sz="6" w:space="0" w:color="000000"/>
            </w:tcBorders>
          </w:tcPr>
          <w:p w14:paraId="6C2C52C5" w14:textId="77777777" w:rsidR="00B96E46" w:rsidRPr="00B96E46" w:rsidRDefault="00B96E46" w:rsidP="00B96E46">
            <w:pPr>
              <w:spacing w:after="115" w:line="259" w:lineRule="auto"/>
              <w:ind w:left="110" w:firstLine="0"/>
              <w:jc w:val="left"/>
            </w:pPr>
            <w:r w:rsidRPr="00B96E46">
              <w:rPr>
                <w:b/>
              </w:rPr>
              <w:t xml:space="preserve">(EF12LP13) </w:t>
            </w:r>
          </w:p>
          <w:p w14:paraId="7B704580" w14:textId="77777777" w:rsidR="00B96E46" w:rsidRPr="00B96E46" w:rsidRDefault="00B96E46" w:rsidP="00B96E46">
            <w:pPr>
              <w:spacing w:after="0" w:line="360" w:lineRule="auto"/>
              <w:ind w:left="110" w:right="64" w:firstLine="0"/>
            </w:pPr>
            <w:r w:rsidRPr="00B96E46">
              <w:t xml:space="preserve">Planejar, em colaboração com os colegas e com a ajuda do professor, slogans e peça de campanha de </w:t>
            </w:r>
          </w:p>
          <w:p w14:paraId="1D273C1C" w14:textId="77777777" w:rsidR="00B96E46" w:rsidRPr="00B96E46" w:rsidRDefault="00B96E46" w:rsidP="00B96E46">
            <w:pPr>
              <w:spacing w:after="0" w:line="259" w:lineRule="auto"/>
              <w:ind w:left="110" w:right="64" w:firstLine="0"/>
            </w:pPr>
            <w:r w:rsidRPr="00B96E46">
              <w:t xml:space="preserve">conscientização destinada ao público infantil que possam ser repassados oralmente por meio de ferramentas digitais, em áudio ou vídeo, considerando a situação comunicativa e o tema/assunto/finalid ade do texto. </w:t>
            </w:r>
          </w:p>
        </w:tc>
        <w:tc>
          <w:tcPr>
            <w:tcW w:w="2266" w:type="dxa"/>
            <w:tcBorders>
              <w:top w:val="single" w:sz="6" w:space="0" w:color="000000"/>
              <w:left w:val="single" w:sz="6" w:space="0" w:color="000000"/>
              <w:bottom w:val="single" w:sz="6" w:space="0" w:color="000000"/>
              <w:right w:val="single" w:sz="6" w:space="0" w:color="000000"/>
            </w:tcBorders>
          </w:tcPr>
          <w:p w14:paraId="0539B459" w14:textId="77777777" w:rsidR="00B96E46" w:rsidRPr="00B96E46" w:rsidRDefault="00B96E46" w:rsidP="00B96E46">
            <w:pPr>
              <w:spacing w:after="115" w:line="259" w:lineRule="auto"/>
              <w:ind w:left="108" w:firstLine="0"/>
            </w:pPr>
            <w:r w:rsidRPr="00B96E46">
              <w:rPr>
                <w:b/>
              </w:rPr>
              <w:t xml:space="preserve">(EF12LP13RS1-1) </w:t>
            </w:r>
          </w:p>
          <w:p w14:paraId="11C87A53" w14:textId="77777777" w:rsidR="00B96E46" w:rsidRPr="00B96E46" w:rsidRDefault="00B96E46" w:rsidP="00B96E46">
            <w:pPr>
              <w:spacing w:after="0" w:line="259" w:lineRule="auto"/>
              <w:ind w:left="108" w:right="64" w:firstLine="0"/>
            </w:pPr>
            <w:r w:rsidRPr="00B96E46">
              <w:t xml:space="preserve">Perceber e identificar as diferenças de textos em relação à imagem visual e à escrita, no sentido de persuadir o leitor por meio da propaganda. </w:t>
            </w:r>
          </w:p>
        </w:tc>
        <w:tc>
          <w:tcPr>
            <w:tcW w:w="3590" w:type="dxa"/>
            <w:tcBorders>
              <w:top w:val="single" w:sz="6" w:space="0" w:color="000000"/>
              <w:left w:val="single" w:sz="6" w:space="0" w:color="000000"/>
              <w:bottom w:val="single" w:sz="6" w:space="0" w:color="000000"/>
              <w:right w:val="single" w:sz="6" w:space="0" w:color="000000"/>
            </w:tcBorders>
          </w:tcPr>
          <w:p w14:paraId="53097A46" w14:textId="77777777" w:rsidR="00B96E46" w:rsidRPr="00B96E46" w:rsidRDefault="00B96E46" w:rsidP="00B96E46">
            <w:pPr>
              <w:spacing w:after="115" w:line="259" w:lineRule="auto"/>
              <w:ind w:left="108" w:firstLine="0"/>
              <w:rPr>
                <w:b/>
              </w:rPr>
            </w:pPr>
          </w:p>
        </w:tc>
      </w:tr>
      <w:tr w:rsidR="00B96E46" w:rsidRPr="00B96E46" w14:paraId="47E04A41" w14:textId="77777777" w:rsidTr="00B96E46">
        <w:trPr>
          <w:trHeight w:val="5395"/>
        </w:trPr>
        <w:tc>
          <w:tcPr>
            <w:tcW w:w="959" w:type="dxa"/>
            <w:tcBorders>
              <w:top w:val="single" w:sz="6" w:space="0" w:color="000000"/>
              <w:left w:val="single" w:sz="6" w:space="0" w:color="000000"/>
              <w:bottom w:val="single" w:sz="6" w:space="0" w:color="000000"/>
              <w:right w:val="single" w:sz="6" w:space="0" w:color="000000"/>
            </w:tcBorders>
          </w:tcPr>
          <w:p w14:paraId="21466A82" w14:textId="77777777" w:rsidR="00B96E46" w:rsidRPr="00B96E46" w:rsidRDefault="00B96E46" w:rsidP="00B96E46">
            <w:pPr>
              <w:spacing w:after="0" w:line="259" w:lineRule="auto"/>
              <w:ind w:left="110" w:firstLine="0"/>
              <w:jc w:val="left"/>
            </w:pPr>
            <w:r w:rsidRPr="00B96E46">
              <w:rPr>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2570BC51" w14:textId="77777777" w:rsidR="00B96E46" w:rsidRPr="00B96E46" w:rsidRDefault="00B96E46" w:rsidP="00B96E46">
            <w:pPr>
              <w:spacing w:after="0" w:line="259" w:lineRule="auto"/>
              <w:ind w:left="108" w:firstLine="0"/>
              <w:jc w:val="left"/>
            </w:pPr>
            <w:r w:rsidRPr="00B96E46">
              <w:rPr>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70F54704" w14:textId="77777777" w:rsidR="00B96E46" w:rsidRPr="00B96E46" w:rsidRDefault="00B96E46" w:rsidP="00B96E46">
            <w:pPr>
              <w:spacing w:after="0" w:line="360" w:lineRule="auto"/>
              <w:ind w:left="110" w:firstLine="0"/>
              <w:jc w:val="left"/>
            </w:pPr>
            <w:r w:rsidRPr="00B96E46">
              <w:t xml:space="preserve">Análise linguística/semió tica </w:t>
            </w:r>
          </w:p>
          <w:p w14:paraId="0CB24B42" w14:textId="77777777" w:rsidR="00B96E46" w:rsidRPr="00B96E46" w:rsidRDefault="00B96E46" w:rsidP="00B96E46">
            <w:pPr>
              <w:spacing w:after="0" w:line="259" w:lineRule="auto"/>
              <w:ind w:left="110" w:firstLine="0"/>
              <w:jc w:val="left"/>
            </w:pPr>
            <w:r w:rsidRPr="00B96E46">
              <w:t xml:space="preserve">(Alfabetização) </w:t>
            </w:r>
          </w:p>
        </w:tc>
        <w:tc>
          <w:tcPr>
            <w:tcW w:w="1819" w:type="dxa"/>
            <w:gridSpan w:val="2"/>
            <w:tcBorders>
              <w:top w:val="single" w:sz="6" w:space="0" w:color="000000"/>
              <w:left w:val="single" w:sz="6" w:space="0" w:color="000000"/>
              <w:bottom w:val="single" w:sz="6" w:space="0" w:color="000000"/>
              <w:right w:val="single" w:sz="6" w:space="0" w:color="000000"/>
            </w:tcBorders>
          </w:tcPr>
          <w:p w14:paraId="2EFDDE8C" w14:textId="77777777" w:rsidR="00B96E46" w:rsidRPr="00B96E46" w:rsidRDefault="00B96E46" w:rsidP="00B96E46">
            <w:pPr>
              <w:spacing w:after="0" w:line="259" w:lineRule="auto"/>
              <w:ind w:left="110" w:firstLine="0"/>
              <w:jc w:val="left"/>
            </w:pPr>
            <w:r w:rsidRPr="00B96E46">
              <w:t xml:space="preserve">Forma </w:t>
            </w:r>
            <w:r w:rsidRPr="00B96E46">
              <w:tab/>
              <w:t xml:space="preserve">de composição do texto </w:t>
            </w:r>
          </w:p>
        </w:tc>
        <w:tc>
          <w:tcPr>
            <w:tcW w:w="2434" w:type="dxa"/>
            <w:tcBorders>
              <w:top w:val="single" w:sz="6" w:space="0" w:color="000000"/>
              <w:left w:val="single" w:sz="6" w:space="0" w:color="000000"/>
              <w:bottom w:val="single" w:sz="6" w:space="0" w:color="000000"/>
              <w:right w:val="single" w:sz="6" w:space="0" w:color="000000"/>
            </w:tcBorders>
          </w:tcPr>
          <w:p w14:paraId="5C4F63D8" w14:textId="77777777" w:rsidR="00B96E46" w:rsidRPr="00B96E46" w:rsidRDefault="00B96E46" w:rsidP="00B96E46">
            <w:pPr>
              <w:spacing w:after="115" w:line="259" w:lineRule="auto"/>
              <w:ind w:left="110" w:firstLine="0"/>
              <w:jc w:val="left"/>
            </w:pPr>
            <w:r w:rsidRPr="00B96E46">
              <w:rPr>
                <w:b/>
              </w:rPr>
              <w:t xml:space="preserve">(EF12LP14) </w:t>
            </w:r>
          </w:p>
          <w:p w14:paraId="6CB63E24" w14:textId="77777777" w:rsidR="00B96E46" w:rsidRPr="00B96E46" w:rsidRDefault="00B96E46" w:rsidP="00B96E46">
            <w:pPr>
              <w:spacing w:after="0" w:line="360" w:lineRule="auto"/>
              <w:ind w:left="110" w:right="65" w:firstLine="0"/>
            </w:pPr>
            <w:r w:rsidRPr="00B96E46">
              <w:t xml:space="preserve">Identificar e reproduzir, em fotolegendas de notícias, álbum de fotos digital noticioso, cartas de leitor (revista infantil), digitais ou impressos, a formatação e </w:t>
            </w:r>
          </w:p>
          <w:p w14:paraId="267AE1C4" w14:textId="77777777" w:rsidR="00B96E46" w:rsidRPr="00B96E46" w:rsidRDefault="00B96E46" w:rsidP="00B96E46">
            <w:pPr>
              <w:spacing w:after="0" w:line="259" w:lineRule="auto"/>
              <w:ind w:left="110" w:firstLine="0"/>
              <w:jc w:val="left"/>
            </w:pPr>
            <w:r w:rsidRPr="00B96E46">
              <w:t>diagramação específica de cada um desses gêneros, inclusive em suas versões orais.</w:t>
            </w:r>
          </w:p>
        </w:tc>
        <w:tc>
          <w:tcPr>
            <w:tcW w:w="2266" w:type="dxa"/>
            <w:tcBorders>
              <w:top w:val="single" w:sz="6" w:space="0" w:color="000000"/>
              <w:left w:val="single" w:sz="6" w:space="0" w:color="000000"/>
              <w:bottom w:val="single" w:sz="6" w:space="0" w:color="000000"/>
              <w:right w:val="single" w:sz="4" w:space="0" w:color="000000"/>
            </w:tcBorders>
          </w:tcPr>
          <w:p w14:paraId="5333EB40" w14:textId="77777777" w:rsidR="00B96E46" w:rsidRPr="00B96E46" w:rsidRDefault="00B96E46" w:rsidP="00B96E46">
            <w:pPr>
              <w:spacing w:after="0" w:line="259" w:lineRule="auto"/>
              <w:ind w:left="108" w:right="65" w:firstLine="0"/>
            </w:pPr>
            <w:r w:rsidRPr="00B96E46">
              <w:rPr>
                <w:b/>
              </w:rPr>
              <w:t xml:space="preserve">(EF12LP14RS1-1) </w:t>
            </w:r>
            <w:r w:rsidRPr="00B96E46">
              <w:t>Identificar e reproduzir, com a mediação do professor, em fotolegendas de notícias, álbum de fotos digital noticioso, cartas de leitor (revista infantil), digitais ou impressos, a formatação e diagramação específica de cada um desses gêneros, inclusive em suas versões orais, a fim de permitir o contato com as diferentes formas de composição do texto.</w:t>
            </w:r>
          </w:p>
        </w:tc>
        <w:tc>
          <w:tcPr>
            <w:tcW w:w="3590" w:type="dxa"/>
            <w:tcBorders>
              <w:top w:val="single" w:sz="6" w:space="0" w:color="000000"/>
              <w:left w:val="single" w:sz="6" w:space="0" w:color="000000"/>
              <w:bottom w:val="single" w:sz="6" w:space="0" w:color="000000"/>
              <w:right w:val="single" w:sz="4" w:space="0" w:color="000000"/>
            </w:tcBorders>
          </w:tcPr>
          <w:p w14:paraId="09D4E84B" w14:textId="77777777" w:rsidR="00B96E46" w:rsidRPr="00B96E46" w:rsidRDefault="00B96E46" w:rsidP="00B96E46">
            <w:pPr>
              <w:spacing w:after="0" w:line="259" w:lineRule="auto"/>
              <w:ind w:left="108" w:right="65" w:firstLine="0"/>
              <w:rPr>
                <w:b/>
              </w:rPr>
            </w:pPr>
          </w:p>
        </w:tc>
      </w:tr>
    </w:tbl>
    <w:p w14:paraId="028D849F" w14:textId="77777777" w:rsidR="00B96E46" w:rsidRPr="00B96E46" w:rsidRDefault="00B96E46" w:rsidP="00B96E46">
      <w:pPr>
        <w:spacing w:after="0" w:line="259" w:lineRule="auto"/>
        <w:ind w:left="-1440" w:right="10466" w:firstLine="0"/>
        <w:jc w:val="left"/>
      </w:pPr>
    </w:p>
    <w:tbl>
      <w:tblPr>
        <w:tblStyle w:val="TableGrid8"/>
        <w:tblW w:w="14827" w:type="dxa"/>
        <w:tblInd w:w="-1085" w:type="dxa"/>
        <w:tblCellMar>
          <w:top w:w="56" w:type="dxa"/>
          <w:left w:w="108" w:type="dxa"/>
          <w:right w:w="39" w:type="dxa"/>
        </w:tblCellMar>
        <w:tblLook w:val="04A0" w:firstRow="1" w:lastRow="0" w:firstColumn="1" w:lastColumn="0" w:noHBand="0" w:noVBand="1"/>
      </w:tblPr>
      <w:tblGrid>
        <w:gridCol w:w="959"/>
        <w:gridCol w:w="1726"/>
        <w:gridCol w:w="2009"/>
        <w:gridCol w:w="1819"/>
        <w:gridCol w:w="2434"/>
        <w:gridCol w:w="2266"/>
        <w:gridCol w:w="3614"/>
      </w:tblGrid>
      <w:tr w:rsidR="00B96E46" w:rsidRPr="00B96E46" w14:paraId="3F585F2E" w14:textId="77777777" w:rsidTr="00B96E46">
        <w:trPr>
          <w:trHeight w:val="8201"/>
        </w:trPr>
        <w:tc>
          <w:tcPr>
            <w:tcW w:w="959" w:type="dxa"/>
            <w:tcBorders>
              <w:top w:val="single" w:sz="6" w:space="0" w:color="000000"/>
              <w:left w:val="single" w:sz="6" w:space="0" w:color="000000"/>
              <w:bottom w:val="single" w:sz="6" w:space="0" w:color="000000"/>
              <w:right w:val="single" w:sz="6" w:space="0" w:color="000000"/>
            </w:tcBorders>
          </w:tcPr>
          <w:p w14:paraId="0A25758C" w14:textId="77777777" w:rsidR="00B96E46" w:rsidRPr="00B96E46" w:rsidRDefault="00B96E46" w:rsidP="00B96E46">
            <w:pPr>
              <w:spacing w:after="0" w:line="259" w:lineRule="auto"/>
              <w:ind w:left="2" w:firstLine="0"/>
              <w:jc w:val="left"/>
            </w:pPr>
            <w:r w:rsidRPr="00B96E46">
              <w:rPr>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5A1B2EA9" w14:textId="77777777" w:rsidR="00B96E46" w:rsidRPr="00B96E46" w:rsidRDefault="00B96E46" w:rsidP="00B96E46">
            <w:pPr>
              <w:spacing w:after="0" w:line="259" w:lineRule="auto"/>
              <w:ind w:left="0" w:firstLine="0"/>
              <w:jc w:val="left"/>
            </w:pPr>
            <w:r w:rsidRPr="00B96E46">
              <w:rPr>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5FDA0012" w14:textId="77777777" w:rsidR="00B96E46" w:rsidRPr="00B96E46" w:rsidRDefault="00B96E46" w:rsidP="00B96E46">
            <w:pPr>
              <w:spacing w:after="0" w:line="360" w:lineRule="auto"/>
              <w:ind w:left="2" w:firstLine="0"/>
              <w:jc w:val="left"/>
            </w:pPr>
            <w:r w:rsidRPr="00B96E46">
              <w:t xml:space="preserve">Análise linguística/semió tica </w:t>
            </w:r>
          </w:p>
          <w:p w14:paraId="494198AB" w14:textId="77777777" w:rsidR="00B96E46" w:rsidRPr="00B96E46" w:rsidRDefault="00B96E46" w:rsidP="00B96E46">
            <w:pPr>
              <w:spacing w:after="0" w:line="259" w:lineRule="auto"/>
              <w:ind w:left="2" w:firstLine="0"/>
              <w:jc w:val="left"/>
            </w:pPr>
            <w:r w:rsidRPr="00B96E46">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748AA1B3" w14:textId="77777777" w:rsidR="00B96E46" w:rsidRPr="00B96E46" w:rsidRDefault="00B96E46" w:rsidP="00B96E46">
            <w:pPr>
              <w:spacing w:after="0" w:line="259" w:lineRule="auto"/>
              <w:ind w:left="2" w:firstLine="0"/>
              <w:jc w:val="left"/>
            </w:pPr>
            <w:r w:rsidRPr="00B96E46">
              <w:t xml:space="preserve">Forma </w:t>
            </w:r>
            <w:r w:rsidRPr="00B96E46">
              <w:tab/>
              <w:t xml:space="preserve">de composição do texto </w:t>
            </w:r>
          </w:p>
        </w:tc>
        <w:tc>
          <w:tcPr>
            <w:tcW w:w="2434" w:type="dxa"/>
            <w:tcBorders>
              <w:top w:val="single" w:sz="6" w:space="0" w:color="000000"/>
              <w:left w:val="single" w:sz="6" w:space="0" w:color="000000"/>
              <w:bottom w:val="single" w:sz="6" w:space="0" w:color="000000"/>
              <w:right w:val="single" w:sz="6" w:space="0" w:color="000000"/>
            </w:tcBorders>
          </w:tcPr>
          <w:p w14:paraId="056A381B" w14:textId="77777777" w:rsidR="00B96E46" w:rsidRPr="00B96E46" w:rsidRDefault="00B96E46" w:rsidP="00B96E46">
            <w:pPr>
              <w:spacing w:after="115" w:line="259" w:lineRule="auto"/>
              <w:ind w:left="2" w:firstLine="0"/>
              <w:jc w:val="left"/>
            </w:pPr>
            <w:r w:rsidRPr="00B96E46">
              <w:rPr>
                <w:b/>
              </w:rPr>
              <w:t xml:space="preserve">(EF12LP15) </w:t>
            </w:r>
          </w:p>
          <w:p w14:paraId="56F722D2" w14:textId="77777777" w:rsidR="00B96E46" w:rsidRPr="00B96E46" w:rsidRDefault="00B96E46" w:rsidP="00B96E46">
            <w:pPr>
              <w:spacing w:after="0" w:line="259" w:lineRule="auto"/>
              <w:ind w:left="2" w:right="65" w:firstLine="0"/>
            </w:pPr>
            <w:r w:rsidRPr="00B96E46">
              <w:t xml:space="preserve">Identificar a forma de composição de slogans publicitários. </w:t>
            </w:r>
          </w:p>
        </w:tc>
        <w:tc>
          <w:tcPr>
            <w:tcW w:w="2266" w:type="dxa"/>
            <w:tcBorders>
              <w:top w:val="single" w:sz="6" w:space="0" w:color="000000"/>
              <w:left w:val="single" w:sz="6" w:space="0" w:color="000000"/>
              <w:bottom w:val="single" w:sz="6" w:space="0" w:color="000000"/>
              <w:right w:val="single" w:sz="6" w:space="0" w:color="000000"/>
            </w:tcBorders>
          </w:tcPr>
          <w:p w14:paraId="61FFC946" w14:textId="77777777" w:rsidR="00B96E46" w:rsidRPr="00B96E46" w:rsidRDefault="00B96E46" w:rsidP="00B96E46">
            <w:pPr>
              <w:spacing w:after="160" w:line="360" w:lineRule="auto"/>
              <w:ind w:left="0" w:right="64" w:firstLine="0"/>
            </w:pPr>
            <w:r w:rsidRPr="00B96E46">
              <w:rPr>
                <w:b/>
              </w:rPr>
              <w:t xml:space="preserve">(EF12LP15RS1-1) </w:t>
            </w:r>
            <w:r w:rsidRPr="00B96E46">
              <w:t xml:space="preserve">Entender o objetivo do slogan, identificando suas ideias implícitas.  </w:t>
            </w:r>
          </w:p>
          <w:p w14:paraId="2CD96D5B" w14:textId="77777777" w:rsidR="00B96E46" w:rsidRPr="00B96E46" w:rsidRDefault="00B96E46" w:rsidP="00B96E46">
            <w:pPr>
              <w:spacing w:after="7" w:line="362" w:lineRule="auto"/>
              <w:ind w:left="0" w:right="64" w:firstLine="0"/>
            </w:pPr>
            <w:r w:rsidRPr="00B96E46">
              <w:rPr>
                <w:b/>
              </w:rPr>
              <w:t xml:space="preserve">(EF12LP15RS1-2) </w:t>
            </w:r>
            <w:r w:rsidRPr="00B96E46">
              <w:t xml:space="preserve">Identificar a forma de composição de slogans publicitários, em parceria com os colegas e a mediação do professor, para que progressivamente aproprie-se da forma </w:t>
            </w:r>
            <w:r w:rsidRPr="00B96E46">
              <w:tab/>
              <w:t xml:space="preserve">de </w:t>
            </w:r>
          </w:p>
          <w:p w14:paraId="2C44F741" w14:textId="77777777" w:rsidR="00B96E46" w:rsidRPr="00B96E46" w:rsidRDefault="00B96E46" w:rsidP="00B96E46">
            <w:pPr>
              <w:spacing w:after="0" w:line="259" w:lineRule="auto"/>
              <w:ind w:left="0" w:right="7" w:firstLine="0"/>
              <w:jc w:val="left"/>
            </w:pPr>
            <w:r w:rsidRPr="00B96E46">
              <w:t xml:space="preserve">composição desses gêneros.  </w:t>
            </w:r>
          </w:p>
        </w:tc>
        <w:tc>
          <w:tcPr>
            <w:tcW w:w="3614" w:type="dxa"/>
            <w:tcBorders>
              <w:top w:val="single" w:sz="6" w:space="0" w:color="000000"/>
              <w:left w:val="single" w:sz="6" w:space="0" w:color="000000"/>
              <w:bottom w:val="single" w:sz="6" w:space="0" w:color="000000"/>
              <w:right w:val="single" w:sz="6" w:space="0" w:color="000000"/>
            </w:tcBorders>
          </w:tcPr>
          <w:p w14:paraId="6CCE3F1E" w14:textId="77777777" w:rsidR="00B96E46" w:rsidRPr="00B96E46" w:rsidRDefault="00B96E46" w:rsidP="00B96E46">
            <w:pPr>
              <w:spacing w:after="160" w:line="360" w:lineRule="auto"/>
              <w:ind w:left="0" w:right="64" w:firstLine="0"/>
              <w:rPr>
                <w:b/>
              </w:rPr>
            </w:pPr>
          </w:p>
        </w:tc>
      </w:tr>
    </w:tbl>
    <w:p w14:paraId="3C483629" w14:textId="77777777" w:rsidR="00B96E46" w:rsidRPr="00B96E46" w:rsidRDefault="00B96E46" w:rsidP="00B96E46">
      <w:pPr>
        <w:spacing w:after="0" w:line="259" w:lineRule="auto"/>
        <w:ind w:left="-1440" w:right="10466" w:firstLine="0"/>
        <w:jc w:val="left"/>
      </w:pPr>
    </w:p>
    <w:tbl>
      <w:tblPr>
        <w:tblStyle w:val="TableGrid8"/>
        <w:tblW w:w="14827" w:type="dxa"/>
        <w:tblInd w:w="-1085" w:type="dxa"/>
        <w:tblCellMar>
          <w:top w:w="56" w:type="dxa"/>
          <w:left w:w="108" w:type="dxa"/>
          <w:right w:w="39" w:type="dxa"/>
        </w:tblCellMar>
        <w:tblLook w:val="04A0" w:firstRow="1" w:lastRow="0" w:firstColumn="1" w:lastColumn="0" w:noHBand="0" w:noVBand="1"/>
      </w:tblPr>
      <w:tblGrid>
        <w:gridCol w:w="959"/>
        <w:gridCol w:w="1726"/>
        <w:gridCol w:w="2009"/>
        <w:gridCol w:w="1819"/>
        <w:gridCol w:w="2434"/>
        <w:gridCol w:w="2266"/>
        <w:gridCol w:w="3614"/>
      </w:tblGrid>
      <w:tr w:rsidR="00B96E46" w:rsidRPr="00B96E46" w14:paraId="686E65CA" w14:textId="77777777" w:rsidTr="00B96E46">
        <w:trPr>
          <w:trHeight w:val="7214"/>
        </w:trPr>
        <w:tc>
          <w:tcPr>
            <w:tcW w:w="959" w:type="dxa"/>
            <w:tcBorders>
              <w:top w:val="single" w:sz="6" w:space="0" w:color="000000"/>
              <w:left w:val="single" w:sz="6" w:space="0" w:color="000000"/>
              <w:bottom w:val="single" w:sz="6" w:space="0" w:color="000000"/>
              <w:right w:val="single" w:sz="6" w:space="0" w:color="000000"/>
            </w:tcBorders>
          </w:tcPr>
          <w:p w14:paraId="3952A38E" w14:textId="77777777" w:rsidR="00B96E46" w:rsidRPr="00B96E46" w:rsidRDefault="00B96E46" w:rsidP="00B96E46">
            <w:pPr>
              <w:spacing w:after="0" w:line="259" w:lineRule="auto"/>
              <w:ind w:left="2" w:firstLine="0"/>
              <w:jc w:val="left"/>
            </w:pPr>
            <w:r w:rsidRPr="00B96E46">
              <w:rPr>
                <w:color w:val="C00000"/>
              </w:rPr>
              <w:t xml:space="preserve"> </w:t>
            </w:r>
          </w:p>
        </w:tc>
        <w:tc>
          <w:tcPr>
            <w:tcW w:w="1726" w:type="dxa"/>
            <w:tcBorders>
              <w:top w:val="single" w:sz="6" w:space="0" w:color="000000"/>
              <w:left w:val="single" w:sz="6" w:space="0" w:color="000000"/>
              <w:bottom w:val="single" w:sz="6" w:space="0" w:color="000000"/>
              <w:right w:val="single" w:sz="6" w:space="0" w:color="000000"/>
            </w:tcBorders>
          </w:tcPr>
          <w:p w14:paraId="32593E34" w14:textId="77777777" w:rsidR="00B96E46" w:rsidRPr="00B96E46" w:rsidRDefault="00B96E46" w:rsidP="00B96E46">
            <w:pPr>
              <w:spacing w:after="0" w:line="259" w:lineRule="auto"/>
              <w:ind w:left="0" w:firstLine="0"/>
              <w:jc w:val="left"/>
            </w:pPr>
            <w:r w:rsidRPr="00B96E46">
              <w:rPr>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24B40C89" w14:textId="77777777" w:rsidR="00B96E46" w:rsidRPr="00B96E46" w:rsidRDefault="00B96E46" w:rsidP="00B96E46">
            <w:pPr>
              <w:spacing w:after="0" w:line="360" w:lineRule="auto"/>
              <w:ind w:left="2" w:firstLine="0"/>
              <w:jc w:val="left"/>
            </w:pPr>
            <w:r w:rsidRPr="00B96E46">
              <w:t xml:space="preserve">Análise linguística/semió tica </w:t>
            </w:r>
          </w:p>
          <w:p w14:paraId="2A51ADBA" w14:textId="77777777" w:rsidR="00B96E46" w:rsidRPr="00B96E46" w:rsidRDefault="00B96E46" w:rsidP="00B96E46">
            <w:pPr>
              <w:spacing w:after="0" w:line="259" w:lineRule="auto"/>
              <w:ind w:left="2" w:firstLine="0"/>
              <w:jc w:val="left"/>
            </w:pPr>
            <w:r w:rsidRPr="00B96E46">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1A8276C3" w14:textId="77777777" w:rsidR="00B96E46" w:rsidRPr="00B96E46" w:rsidRDefault="00B96E46" w:rsidP="00B96E46">
            <w:pPr>
              <w:spacing w:after="0" w:line="259" w:lineRule="auto"/>
              <w:ind w:left="2" w:firstLine="0"/>
              <w:jc w:val="left"/>
            </w:pPr>
            <w:r w:rsidRPr="00B96E46">
              <w:t xml:space="preserve">Forma </w:t>
            </w:r>
            <w:r w:rsidRPr="00B96E46">
              <w:tab/>
              <w:t xml:space="preserve">de composição do texto </w:t>
            </w:r>
          </w:p>
        </w:tc>
        <w:tc>
          <w:tcPr>
            <w:tcW w:w="2434" w:type="dxa"/>
            <w:tcBorders>
              <w:top w:val="single" w:sz="6" w:space="0" w:color="000000"/>
              <w:left w:val="single" w:sz="6" w:space="0" w:color="000000"/>
              <w:bottom w:val="single" w:sz="6" w:space="0" w:color="000000"/>
              <w:right w:val="single" w:sz="4" w:space="0" w:color="000000"/>
            </w:tcBorders>
          </w:tcPr>
          <w:p w14:paraId="1A12E78A" w14:textId="77777777" w:rsidR="00B96E46" w:rsidRPr="00B96E46" w:rsidRDefault="00B96E46" w:rsidP="00B96E46">
            <w:pPr>
              <w:spacing w:after="115" w:line="259" w:lineRule="auto"/>
              <w:ind w:left="2" w:firstLine="0"/>
              <w:jc w:val="left"/>
            </w:pPr>
            <w:r w:rsidRPr="00B96E46">
              <w:rPr>
                <w:b/>
              </w:rPr>
              <w:t xml:space="preserve">(EF12LP16) </w:t>
            </w:r>
          </w:p>
          <w:p w14:paraId="624964A9" w14:textId="77777777" w:rsidR="00B96E46" w:rsidRPr="00B96E46" w:rsidRDefault="00B96E46" w:rsidP="00B96E46">
            <w:pPr>
              <w:spacing w:after="0"/>
              <w:ind w:left="2" w:firstLine="0"/>
            </w:pPr>
            <w:r w:rsidRPr="00B96E46">
              <w:t xml:space="preserve">Identificar e reproduzir, em </w:t>
            </w:r>
          </w:p>
          <w:p w14:paraId="34A784D5" w14:textId="77777777" w:rsidR="00B96E46" w:rsidRPr="00B96E46" w:rsidRDefault="00B96E46" w:rsidP="00B96E46">
            <w:pPr>
              <w:spacing w:after="117" w:line="259" w:lineRule="auto"/>
              <w:ind w:left="2" w:firstLine="0"/>
              <w:jc w:val="left"/>
            </w:pPr>
            <w:r w:rsidRPr="00B96E46">
              <w:t xml:space="preserve">anúncios </w:t>
            </w:r>
          </w:p>
          <w:p w14:paraId="199FA644" w14:textId="77777777" w:rsidR="00B96E46" w:rsidRPr="00B96E46" w:rsidRDefault="00B96E46" w:rsidP="00B96E46">
            <w:pPr>
              <w:spacing w:after="2" w:line="359" w:lineRule="auto"/>
              <w:ind w:left="2" w:firstLine="0"/>
            </w:pPr>
            <w:r w:rsidRPr="00B96E46">
              <w:t xml:space="preserve">publicitários e textos de campanhas de </w:t>
            </w:r>
          </w:p>
          <w:p w14:paraId="1CBA2BBD" w14:textId="77777777" w:rsidR="00B96E46" w:rsidRPr="00B96E46" w:rsidRDefault="00B96E46" w:rsidP="00B96E46">
            <w:pPr>
              <w:spacing w:after="115" w:line="259" w:lineRule="auto"/>
              <w:ind w:left="2" w:firstLine="0"/>
              <w:jc w:val="left"/>
            </w:pPr>
            <w:r w:rsidRPr="00B96E46">
              <w:t xml:space="preserve">conscientização </w:t>
            </w:r>
          </w:p>
          <w:p w14:paraId="2D2CAB82" w14:textId="77777777" w:rsidR="00B96E46" w:rsidRPr="00B96E46" w:rsidRDefault="00B96E46" w:rsidP="00B96E46">
            <w:pPr>
              <w:spacing w:after="0" w:line="360" w:lineRule="auto"/>
              <w:ind w:left="2" w:right="65" w:firstLine="0"/>
            </w:pPr>
            <w:r w:rsidRPr="00B96E46">
              <w:t xml:space="preserve">destinados ao público infantil (orais e escritos, digitais ou impressos), a formatação e </w:t>
            </w:r>
          </w:p>
          <w:p w14:paraId="25BC5665" w14:textId="77777777" w:rsidR="00B96E46" w:rsidRPr="00B96E46" w:rsidRDefault="00B96E46" w:rsidP="00B96E46">
            <w:pPr>
              <w:spacing w:after="0" w:line="259" w:lineRule="auto"/>
              <w:ind w:left="2" w:right="65" w:firstLine="0"/>
            </w:pPr>
            <w:r w:rsidRPr="00B96E46">
              <w:t xml:space="preserve">diagramação específica de cada um desses gêneros, inclusive o uso de imagens. </w:t>
            </w:r>
          </w:p>
        </w:tc>
        <w:tc>
          <w:tcPr>
            <w:tcW w:w="2266" w:type="dxa"/>
            <w:tcBorders>
              <w:top w:val="single" w:sz="6" w:space="0" w:color="000000"/>
              <w:left w:val="single" w:sz="4" w:space="0" w:color="000000"/>
              <w:bottom w:val="single" w:sz="6" w:space="0" w:color="000000"/>
              <w:right w:val="single" w:sz="4" w:space="0" w:color="000000"/>
            </w:tcBorders>
          </w:tcPr>
          <w:p w14:paraId="454B3510" w14:textId="77777777" w:rsidR="00B96E46" w:rsidRPr="00B96E46" w:rsidRDefault="00B96E46" w:rsidP="00B96E46">
            <w:pPr>
              <w:spacing w:after="0" w:line="360" w:lineRule="auto"/>
              <w:ind w:left="0" w:right="65" w:firstLine="0"/>
            </w:pPr>
            <w:r w:rsidRPr="00B96E46">
              <w:rPr>
                <w:b/>
              </w:rPr>
              <w:t xml:space="preserve">(EF12LP16RS1-1) </w:t>
            </w:r>
            <w:r w:rsidRPr="00B96E46">
              <w:t xml:space="preserve">Compreender com a ajuda do </w:t>
            </w:r>
          </w:p>
          <w:p w14:paraId="713F6E84" w14:textId="77777777" w:rsidR="00B96E46" w:rsidRPr="00B96E46" w:rsidRDefault="00B96E46" w:rsidP="00B96E46">
            <w:pPr>
              <w:spacing w:after="0" w:line="360" w:lineRule="auto"/>
              <w:ind w:left="0" w:right="64" w:firstLine="0"/>
            </w:pPr>
            <w:r w:rsidRPr="00B96E46">
              <w:t xml:space="preserve">professor, características do gênero de texto produzido e aos objetivos que se quer alcançar com o texto, para, assim, apropriar-se, </w:t>
            </w:r>
          </w:p>
          <w:p w14:paraId="297FB7A3" w14:textId="77777777" w:rsidR="00B96E46" w:rsidRPr="00B96E46" w:rsidRDefault="00B96E46" w:rsidP="00B96E46">
            <w:pPr>
              <w:spacing w:after="0" w:line="379" w:lineRule="auto"/>
              <w:ind w:left="0" w:firstLine="0"/>
            </w:pPr>
            <w:r w:rsidRPr="00B96E46">
              <w:t xml:space="preserve">gradativamente, da forma </w:t>
            </w:r>
            <w:r w:rsidRPr="00B96E46">
              <w:tab/>
              <w:t xml:space="preserve">de organização desses textos. </w:t>
            </w:r>
          </w:p>
        </w:tc>
        <w:tc>
          <w:tcPr>
            <w:tcW w:w="3614" w:type="dxa"/>
            <w:tcBorders>
              <w:top w:val="single" w:sz="6" w:space="0" w:color="000000"/>
              <w:left w:val="single" w:sz="4" w:space="0" w:color="000000"/>
              <w:bottom w:val="single" w:sz="6" w:space="0" w:color="000000"/>
              <w:right w:val="single" w:sz="4" w:space="0" w:color="000000"/>
            </w:tcBorders>
          </w:tcPr>
          <w:p w14:paraId="23B4C175" w14:textId="77777777" w:rsidR="00B96E46" w:rsidRPr="00B96E46" w:rsidRDefault="00B96E46" w:rsidP="00B96E46">
            <w:pPr>
              <w:spacing w:after="0" w:line="360" w:lineRule="auto"/>
              <w:ind w:left="0" w:right="65" w:firstLine="0"/>
              <w:rPr>
                <w:b/>
              </w:rPr>
            </w:pPr>
          </w:p>
        </w:tc>
      </w:tr>
    </w:tbl>
    <w:tbl>
      <w:tblPr>
        <w:tblStyle w:val="TableGrid9"/>
        <w:tblW w:w="14827" w:type="dxa"/>
        <w:tblInd w:w="-1085" w:type="dxa"/>
        <w:tblCellMar>
          <w:top w:w="56" w:type="dxa"/>
          <w:left w:w="108" w:type="dxa"/>
          <w:right w:w="39" w:type="dxa"/>
        </w:tblCellMar>
        <w:tblLook w:val="04A0" w:firstRow="1" w:lastRow="0" w:firstColumn="1" w:lastColumn="0" w:noHBand="0" w:noVBand="1"/>
      </w:tblPr>
      <w:tblGrid>
        <w:gridCol w:w="959"/>
        <w:gridCol w:w="1726"/>
        <w:gridCol w:w="2009"/>
        <w:gridCol w:w="1819"/>
        <w:gridCol w:w="2434"/>
        <w:gridCol w:w="2266"/>
        <w:gridCol w:w="3614"/>
      </w:tblGrid>
      <w:tr w:rsidR="00B25A87" w:rsidRPr="00B25A87" w14:paraId="1E7DB71F" w14:textId="77777777" w:rsidTr="00B25A87">
        <w:trPr>
          <w:trHeight w:val="6223"/>
        </w:trPr>
        <w:tc>
          <w:tcPr>
            <w:tcW w:w="959" w:type="dxa"/>
            <w:tcBorders>
              <w:top w:val="single" w:sz="6" w:space="0" w:color="000000"/>
              <w:left w:val="single" w:sz="6" w:space="0" w:color="000000"/>
              <w:bottom w:val="single" w:sz="6" w:space="0" w:color="000000"/>
              <w:right w:val="single" w:sz="6" w:space="0" w:color="000000"/>
            </w:tcBorders>
          </w:tcPr>
          <w:p w14:paraId="6BD40D04" w14:textId="77777777" w:rsidR="00B25A87" w:rsidRPr="00B25A87" w:rsidRDefault="00B25A87" w:rsidP="00B25A87">
            <w:pPr>
              <w:spacing w:after="0" w:line="259" w:lineRule="auto"/>
              <w:ind w:left="2" w:firstLine="0"/>
              <w:jc w:val="left"/>
            </w:pPr>
            <w:r w:rsidRPr="00B25A87">
              <w:rPr>
                <w:b/>
                <w:color w:val="C00000"/>
              </w:rPr>
              <w:lastRenderedPageBreak/>
              <w:t xml:space="preserve">1º, 2º </w:t>
            </w:r>
          </w:p>
        </w:tc>
        <w:tc>
          <w:tcPr>
            <w:tcW w:w="1726" w:type="dxa"/>
            <w:tcBorders>
              <w:top w:val="single" w:sz="6" w:space="0" w:color="000000"/>
              <w:left w:val="single" w:sz="6" w:space="0" w:color="000000"/>
              <w:bottom w:val="single" w:sz="6" w:space="0" w:color="000000"/>
              <w:right w:val="single" w:sz="6" w:space="0" w:color="000000"/>
            </w:tcBorders>
          </w:tcPr>
          <w:p w14:paraId="410436DB" w14:textId="77777777" w:rsidR="00B25A87" w:rsidRPr="00B25A87" w:rsidRDefault="00B25A87" w:rsidP="00B25A87">
            <w:pPr>
              <w:spacing w:after="115" w:line="259" w:lineRule="auto"/>
              <w:ind w:left="0" w:firstLine="0"/>
            </w:pPr>
            <w:r w:rsidRPr="00B25A87">
              <w:rPr>
                <w:b/>
                <w:color w:val="C00000"/>
              </w:rPr>
              <w:t xml:space="preserve">CAMPO DAS </w:t>
            </w:r>
          </w:p>
          <w:p w14:paraId="59B958AF" w14:textId="77777777" w:rsidR="00B25A87" w:rsidRPr="00B25A87" w:rsidRDefault="00B25A87" w:rsidP="00B25A87">
            <w:pPr>
              <w:spacing w:after="117" w:line="259" w:lineRule="auto"/>
              <w:ind w:left="0" w:firstLine="0"/>
              <w:jc w:val="left"/>
            </w:pPr>
            <w:r w:rsidRPr="00B25A87">
              <w:rPr>
                <w:b/>
                <w:color w:val="C00000"/>
              </w:rPr>
              <w:t xml:space="preserve">PRÁTICAS </w:t>
            </w:r>
          </w:p>
          <w:p w14:paraId="368C0558" w14:textId="77777777" w:rsidR="00B25A87" w:rsidRPr="00B25A87" w:rsidRDefault="00B25A87" w:rsidP="00B25A87">
            <w:pPr>
              <w:spacing w:after="115" w:line="259" w:lineRule="auto"/>
              <w:ind w:left="0" w:firstLine="0"/>
            </w:pPr>
            <w:r w:rsidRPr="00B25A87">
              <w:rPr>
                <w:b/>
                <w:color w:val="C00000"/>
              </w:rPr>
              <w:t xml:space="preserve">DE ESTUDO </w:t>
            </w:r>
          </w:p>
          <w:p w14:paraId="34B5DDA8" w14:textId="77777777" w:rsidR="00B25A87" w:rsidRPr="00B25A87" w:rsidRDefault="00B25A87" w:rsidP="00B25A87">
            <w:pPr>
              <w:spacing w:after="0" w:line="259" w:lineRule="auto"/>
              <w:ind w:left="0" w:firstLine="0"/>
            </w:pPr>
            <w:r w:rsidRPr="00B25A87">
              <w:rPr>
                <w:b/>
                <w:color w:val="C00000"/>
              </w:rPr>
              <w:t xml:space="preserve">E PESQUISA </w:t>
            </w:r>
          </w:p>
        </w:tc>
        <w:tc>
          <w:tcPr>
            <w:tcW w:w="2009" w:type="dxa"/>
            <w:tcBorders>
              <w:top w:val="single" w:sz="6" w:space="0" w:color="000000"/>
              <w:left w:val="single" w:sz="6" w:space="0" w:color="000000"/>
              <w:bottom w:val="single" w:sz="6" w:space="0" w:color="000000"/>
              <w:right w:val="single" w:sz="6" w:space="0" w:color="000000"/>
            </w:tcBorders>
          </w:tcPr>
          <w:p w14:paraId="400543F5" w14:textId="77777777" w:rsidR="00B25A87" w:rsidRPr="00B25A87" w:rsidRDefault="00B25A87" w:rsidP="00B25A87">
            <w:pPr>
              <w:spacing w:after="0" w:line="259" w:lineRule="auto"/>
              <w:ind w:left="2" w:firstLine="0"/>
              <w:jc w:val="left"/>
            </w:pPr>
            <w:r w:rsidRPr="00B25A87">
              <w:t xml:space="preserve">Leitura/escuta (compartilhada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250CE440" w14:textId="77777777" w:rsidR="00B25A87" w:rsidRPr="00B25A87" w:rsidRDefault="00B25A87" w:rsidP="00B25A87">
            <w:pPr>
              <w:spacing w:after="115" w:line="259" w:lineRule="auto"/>
              <w:ind w:left="2" w:firstLine="0"/>
              <w:jc w:val="left"/>
            </w:pPr>
            <w:r w:rsidRPr="00B25A87">
              <w:t xml:space="preserve">Compreensão </w:t>
            </w:r>
          </w:p>
          <w:p w14:paraId="7A9D2158" w14:textId="77777777" w:rsidR="00B25A87" w:rsidRPr="00B25A87" w:rsidRDefault="00B25A87" w:rsidP="00B25A87">
            <w:pPr>
              <w:spacing w:after="0" w:line="259" w:lineRule="auto"/>
              <w:ind w:left="2" w:firstLine="0"/>
              <w:jc w:val="left"/>
            </w:pPr>
            <w:r w:rsidRPr="00B25A87">
              <w:t xml:space="preserve">em leitura </w:t>
            </w:r>
          </w:p>
        </w:tc>
        <w:tc>
          <w:tcPr>
            <w:tcW w:w="2434" w:type="dxa"/>
            <w:tcBorders>
              <w:top w:val="single" w:sz="6" w:space="0" w:color="000000"/>
              <w:left w:val="single" w:sz="6" w:space="0" w:color="000000"/>
              <w:bottom w:val="single" w:sz="6" w:space="0" w:color="000000"/>
              <w:right w:val="single" w:sz="6" w:space="0" w:color="000000"/>
            </w:tcBorders>
          </w:tcPr>
          <w:p w14:paraId="791532B6" w14:textId="77777777" w:rsidR="00B25A87" w:rsidRPr="00B25A87" w:rsidRDefault="00B25A87" w:rsidP="00B25A87">
            <w:pPr>
              <w:spacing w:after="136" w:line="259" w:lineRule="auto"/>
              <w:ind w:left="2" w:firstLine="0"/>
              <w:jc w:val="left"/>
            </w:pPr>
            <w:r w:rsidRPr="00B25A87">
              <w:rPr>
                <w:b/>
              </w:rPr>
              <w:t xml:space="preserve">(EF12LP17) </w:t>
            </w:r>
            <w:r w:rsidRPr="00B25A87">
              <w:t xml:space="preserve">Ler e compreender, em colaboração com os colegas e com a ajuda do professor, enunciados de tarefas escolares, diagramas, curiosidades, pequenos relatos de experimentos, entrevistas, verbetes de enciclopédia infantil, entre outros gêneros do campo investigativo, </w:t>
            </w:r>
          </w:p>
          <w:p w14:paraId="3D477929" w14:textId="77777777" w:rsidR="00B25A87" w:rsidRPr="00B25A87" w:rsidRDefault="00B25A87" w:rsidP="00B25A87">
            <w:pPr>
              <w:tabs>
                <w:tab w:val="center" w:pos="723"/>
                <w:tab w:val="center" w:pos="2155"/>
              </w:tabs>
              <w:spacing w:after="125" w:line="259" w:lineRule="auto"/>
              <w:ind w:left="0" w:firstLine="0"/>
              <w:jc w:val="left"/>
            </w:pPr>
            <w:r w:rsidRPr="00B25A87">
              <w:rPr>
                <w:rFonts w:ascii="Calibri" w:eastAsia="Calibri" w:hAnsi="Calibri" w:cs="Calibri"/>
                <w:sz w:val="22"/>
              </w:rPr>
              <w:tab/>
            </w:r>
            <w:r w:rsidRPr="00B25A87">
              <w:t xml:space="preserve">considerando </w:t>
            </w:r>
            <w:r w:rsidRPr="00B25A87">
              <w:tab/>
              <w:t xml:space="preserve">a </w:t>
            </w:r>
          </w:p>
          <w:p w14:paraId="79FFFC46" w14:textId="77777777" w:rsidR="00B25A87" w:rsidRPr="00B25A87" w:rsidRDefault="00B25A87" w:rsidP="00B25A87">
            <w:pPr>
              <w:spacing w:after="0" w:line="259" w:lineRule="auto"/>
              <w:ind w:left="2" w:right="64" w:firstLine="0"/>
            </w:pPr>
            <w:r w:rsidRPr="00B25A87">
              <w:t>situação comunicativa e o tema/assunto do texto.</w:t>
            </w:r>
          </w:p>
        </w:tc>
        <w:tc>
          <w:tcPr>
            <w:tcW w:w="2266" w:type="dxa"/>
            <w:tcBorders>
              <w:top w:val="single" w:sz="6" w:space="0" w:color="000000"/>
              <w:left w:val="single" w:sz="6" w:space="0" w:color="000000"/>
              <w:bottom w:val="single" w:sz="6" w:space="0" w:color="000000"/>
              <w:right w:val="single" w:sz="6" w:space="0" w:color="000000"/>
            </w:tcBorders>
          </w:tcPr>
          <w:p w14:paraId="6C7DF639" w14:textId="77777777" w:rsidR="00B25A87" w:rsidRPr="00B25A87" w:rsidRDefault="00B25A87" w:rsidP="00B25A87">
            <w:pPr>
              <w:spacing w:after="0" w:line="360" w:lineRule="auto"/>
              <w:ind w:left="0" w:right="65" w:firstLine="0"/>
            </w:pPr>
            <w:r w:rsidRPr="00B25A87">
              <w:rPr>
                <w:b/>
              </w:rPr>
              <w:t xml:space="preserve">(EF12LP17RS1-1) </w:t>
            </w:r>
            <w:r w:rsidRPr="00B25A87">
              <w:t xml:space="preserve">Entender, com a ajuda do professor, enunciados de tarefas, de </w:t>
            </w:r>
          </w:p>
          <w:p w14:paraId="375BDF05" w14:textId="77777777" w:rsidR="00B25A87" w:rsidRPr="00B25A87" w:rsidRDefault="00B25A87" w:rsidP="00B25A87">
            <w:pPr>
              <w:spacing w:after="0" w:line="259" w:lineRule="auto"/>
              <w:ind w:left="0" w:right="64" w:firstLine="0"/>
            </w:pPr>
            <w:r w:rsidRPr="00B25A87">
              <w:t xml:space="preserve">exercícios, assuntos e temas de gêneros de texto do campo investigativo. </w:t>
            </w:r>
          </w:p>
        </w:tc>
        <w:tc>
          <w:tcPr>
            <w:tcW w:w="3614" w:type="dxa"/>
            <w:tcBorders>
              <w:top w:val="single" w:sz="6" w:space="0" w:color="000000"/>
              <w:left w:val="single" w:sz="6" w:space="0" w:color="000000"/>
              <w:bottom w:val="single" w:sz="6" w:space="0" w:color="000000"/>
              <w:right w:val="single" w:sz="6" w:space="0" w:color="000000"/>
            </w:tcBorders>
          </w:tcPr>
          <w:p w14:paraId="5A879576" w14:textId="77777777" w:rsidR="00B25A87" w:rsidRPr="00B25A87" w:rsidRDefault="00B25A87" w:rsidP="00B25A87">
            <w:pPr>
              <w:spacing w:after="0" w:line="360" w:lineRule="auto"/>
              <w:ind w:left="0" w:right="65" w:firstLine="0"/>
              <w:rPr>
                <w:b/>
              </w:rPr>
            </w:pPr>
          </w:p>
        </w:tc>
      </w:tr>
    </w:tbl>
    <w:p w14:paraId="57E6DF46" w14:textId="77777777" w:rsidR="00B25A87" w:rsidRPr="00B25A87" w:rsidRDefault="00B25A87" w:rsidP="00B25A87">
      <w:pPr>
        <w:spacing w:after="0" w:line="259" w:lineRule="auto"/>
        <w:ind w:left="-1440" w:right="10466" w:firstLine="0"/>
        <w:jc w:val="left"/>
      </w:pPr>
    </w:p>
    <w:tbl>
      <w:tblPr>
        <w:tblStyle w:val="TableGrid9"/>
        <w:tblW w:w="14799" w:type="dxa"/>
        <w:tblInd w:w="-1085" w:type="dxa"/>
        <w:tblCellMar>
          <w:top w:w="56" w:type="dxa"/>
          <w:left w:w="108" w:type="dxa"/>
          <w:right w:w="39" w:type="dxa"/>
        </w:tblCellMar>
        <w:tblLook w:val="04A0" w:firstRow="1" w:lastRow="0" w:firstColumn="1" w:lastColumn="0" w:noHBand="0" w:noVBand="1"/>
      </w:tblPr>
      <w:tblGrid>
        <w:gridCol w:w="959"/>
        <w:gridCol w:w="1726"/>
        <w:gridCol w:w="2009"/>
        <w:gridCol w:w="1819"/>
        <w:gridCol w:w="2434"/>
        <w:gridCol w:w="2266"/>
        <w:gridCol w:w="3586"/>
      </w:tblGrid>
      <w:tr w:rsidR="00B25A87" w:rsidRPr="00B25A87" w14:paraId="3A259420" w14:textId="77777777" w:rsidTr="00B25A87">
        <w:trPr>
          <w:trHeight w:val="7627"/>
        </w:trPr>
        <w:tc>
          <w:tcPr>
            <w:tcW w:w="959" w:type="dxa"/>
            <w:tcBorders>
              <w:top w:val="single" w:sz="6" w:space="0" w:color="000000"/>
              <w:left w:val="single" w:sz="6" w:space="0" w:color="000000"/>
              <w:bottom w:val="single" w:sz="6" w:space="0" w:color="000000"/>
              <w:right w:val="single" w:sz="6" w:space="0" w:color="000000"/>
            </w:tcBorders>
          </w:tcPr>
          <w:p w14:paraId="4F10776A" w14:textId="77777777" w:rsidR="00B25A87" w:rsidRPr="00B25A87" w:rsidRDefault="00B25A87" w:rsidP="00B25A87">
            <w:pPr>
              <w:spacing w:after="0" w:line="259" w:lineRule="auto"/>
              <w:ind w:left="2" w:firstLine="0"/>
              <w:jc w:val="left"/>
            </w:pPr>
            <w:r w:rsidRPr="00B25A87">
              <w:rPr>
                <w:b/>
                <w:color w:val="C00000"/>
              </w:rPr>
              <w:lastRenderedPageBreak/>
              <w:t xml:space="preserve">1º, 2º </w:t>
            </w:r>
          </w:p>
        </w:tc>
        <w:tc>
          <w:tcPr>
            <w:tcW w:w="1726" w:type="dxa"/>
            <w:tcBorders>
              <w:top w:val="single" w:sz="6" w:space="0" w:color="000000"/>
              <w:left w:val="single" w:sz="6" w:space="0" w:color="000000"/>
              <w:bottom w:val="single" w:sz="6" w:space="0" w:color="000000"/>
              <w:right w:val="single" w:sz="6" w:space="0" w:color="000000"/>
            </w:tcBorders>
          </w:tcPr>
          <w:p w14:paraId="45C2086E" w14:textId="77777777" w:rsidR="00B25A87" w:rsidRPr="00B25A87" w:rsidRDefault="00B25A87" w:rsidP="00B25A87">
            <w:pPr>
              <w:spacing w:after="117" w:line="259" w:lineRule="auto"/>
              <w:ind w:left="0" w:firstLine="0"/>
              <w:jc w:val="left"/>
            </w:pPr>
            <w:r w:rsidRPr="00B25A87">
              <w:rPr>
                <w:b/>
                <w:color w:val="C00000"/>
              </w:rPr>
              <w:t xml:space="preserve">CAMPO </w:t>
            </w:r>
          </w:p>
          <w:p w14:paraId="3FCA4585" w14:textId="77777777" w:rsidR="00B25A87" w:rsidRPr="00B25A87" w:rsidRDefault="00B25A87" w:rsidP="00B25A87">
            <w:pPr>
              <w:spacing w:after="115" w:line="259" w:lineRule="auto"/>
              <w:ind w:left="0" w:firstLine="0"/>
              <w:jc w:val="left"/>
            </w:pPr>
            <w:r w:rsidRPr="00B25A87">
              <w:rPr>
                <w:b/>
                <w:color w:val="C00000"/>
              </w:rPr>
              <w:t>ARTÍSTICO-</w:t>
            </w:r>
          </w:p>
          <w:p w14:paraId="4DD9C5D3" w14:textId="77777777" w:rsidR="00B25A87" w:rsidRPr="00B25A87" w:rsidRDefault="00B25A87" w:rsidP="00B25A87">
            <w:pPr>
              <w:spacing w:after="0" w:line="259" w:lineRule="auto"/>
              <w:ind w:left="0" w:firstLine="0"/>
              <w:jc w:val="left"/>
            </w:pPr>
            <w:r w:rsidRPr="00B25A87">
              <w:rPr>
                <w:b/>
                <w:color w:val="C00000"/>
              </w:rPr>
              <w:t xml:space="preserve">LITERÁRIO </w:t>
            </w:r>
          </w:p>
        </w:tc>
        <w:tc>
          <w:tcPr>
            <w:tcW w:w="2009" w:type="dxa"/>
            <w:tcBorders>
              <w:top w:val="single" w:sz="6" w:space="0" w:color="000000"/>
              <w:left w:val="single" w:sz="6" w:space="0" w:color="000000"/>
              <w:bottom w:val="single" w:sz="6" w:space="0" w:color="000000"/>
              <w:right w:val="single" w:sz="6" w:space="0" w:color="000000"/>
            </w:tcBorders>
          </w:tcPr>
          <w:p w14:paraId="36870692" w14:textId="77777777" w:rsidR="00B25A87" w:rsidRPr="00B25A87" w:rsidRDefault="00B25A87" w:rsidP="00B25A87">
            <w:pPr>
              <w:spacing w:after="0" w:line="259" w:lineRule="auto"/>
              <w:ind w:left="2" w:firstLine="0"/>
              <w:jc w:val="left"/>
            </w:pPr>
            <w:r w:rsidRPr="00B25A87">
              <w:t xml:space="preserve">Leitura/escuta (compartilhada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7513DD7C" w14:textId="77777777" w:rsidR="00B25A87" w:rsidRPr="00B25A87" w:rsidRDefault="00B25A87" w:rsidP="00B25A87">
            <w:pPr>
              <w:spacing w:after="0" w:line="259" w:lineRule="auto"/>
              <w:ind w:left="2" w:firstLine="0"/>
              <w:jc w:val="left"/>
            </w:pPr>
            <w:r w:rsidRPr="00B25A87">
              <w:t xml:space="preserve">Apreciação estética/Estilo </w:t>
            </w:r>
          </w:p>
        </w:tc>
        <w:tc>
          <w:tcPr>
            <w:tcW w:w="2434" w:type="dxa"/>
            <w:tcBorders>
              <w:top w:val="single" w:sz="6" w:space="0" w:color="000000"/>
              <w:left w:val="single" w:sz="6" w:space="0" w:color="000000"/>
              <w:bottom w:val="single" w:sz="6" w:space="0" w:color="000000"/>
              <w:right w:val="single" w:sz="6" w:space="0" w:color="000000"/>
            </w:tcBorders>
          </w:tcPr>
          <w:p w14:paraId="1624E512" w14:textId="77777777" w:rsidR="00B25A87" w:rsidRPr="00B25A87" w:rsidRDefault="00B25A87" w:rsidP="00B25A87">
            <w:pPr>
              <w:spacing w:after="117" w:line="259" w:lineRule="auto"/>
              <w:ind w:left="2" w:firstLine="0"/>
              <w:jc w:val="left"/>
            </w:pPr>
            <w:r w:rsidRPr="00B25A87">
              <w:rPr>
                <w:b/>
              </w:rPr>
              <w:t xml:space="preserve">(EF12LP18) </w:t>
            </w:r>
          </w:p>
          <w:p w14:paraId="2074A34E" w14:textId="77777777" w:rsidR="00B25A87" w:rsidRPr="00B25A87" w:rsidRDefault="00B25A87" w:rsidP="00B25A87">
            <w:pPr>
              <w:spacing w:after="2" w:line="359" w:lineRule="auto"/>
              <w:ind w:left="2" w:firstLine="0"/>
            </w:pPr>
            <w:r w:rsidRPr="00B25A87">
              <w:t xml:space="preserve">Apreciar poemas e outros textos </w:t>
            </w:r>
          </w:p>
          <w:p w14:paraId="35A9B0EB" w14:textId="77777777" w:rsidR="00B25A87" w:rsidRPr="00B25A87" w:rsidRDefault="00B25A87" w:rsidP="00B25A87">
            <w:pPr>
              <w:spacing w:after="115" w:line="259" w:lineRule="auto"/>
              <w:ind w:left="2" w:firstLine="0"/>
              <w:jc w:val="left"/>
            </w:pPr>
            <w:r w:rsidRPr="00B25A87">
              <w:t xml:space="preserve">versificados, </w:t>
            </w:r>
          </w:p>
          <w:p w14:paraId="49F4E915" w14:textId="77777777" w:rsidR="00B25A87" w:rsidRPr="00B25A87" w:rsidRDefault="00B25A87" w:rsidP="00B25A87">
            <w:pPr>
              <w:spacing w:after="0" w:line="259" w:lineRule="auto"/>
              <w:ind w:left="2" w:right="64" w:firstLine="0"/>
            </w:pPr>
            <w:r w:rsidRPr="00B25A87">
              <w:t xml:space="preserve">observando rimas, sonoridades, jogos de palavras, reconhecendo seu pertencimento ao mundo imaginário e sua dimensão de encantamento, jogo e fruição. </w:t>
            </w:r>
          </w:p>
        </w:tc>
        <w:tc>
          <w:tcPr>
            <w:tcW w:w="2266" w:type="dxa"/>
            <w:tcBorders>
              <w:top w:val="single" w:sz="6" w:space="0" w:color="000000"/>
              <w:left w:val="single" w:sz="6" w:space="0" w:color="000000"/>
              <w:bottom w:val="single" w:sz="6" w:space="0" w:color="000000"/>
              <w:right w:val="single" w:sz="6" w:space="0" w:color="000000"/>
            </w:tcBorders>
          </w:tcPr>
          <w:p w14:paraId="539EAFEE" w14:textId="77777777" w:rsidR="00B25A87" w:rsidRPr="00B25A87" w:rsidRDefault="00B25A87" w:rsidP="00B25A87">
            <w:pPr>
              <w:spacing w:after="1" w:line="360" w:lineRule="auto"/>
              <w:ind w:left="0" w:right="65" w:firstLine="0"/>
            </w:pPr>
            <w:r w:rsidRPr="00B25A87">
              <w:rPr>
                <w:b/>
              </w:rPr>
              <w:t xml:space="preserve">(EF12LP18RS1-1) </w:t>
            </w:r>
            <w:r w:rsidRPr="00B25A87">
              <w:t xml:space="preserve">Apreciar poemas e outros textos </w:t>
            </w:r>
          </w:p>
          <w:p w14:paraId="09D02D7B" w14:textId="77777777" w:rsidR="00B25A87" w:rsidRPr="00B25A87" w:rsidRDefault="00B25A87" w:rsidP="00B25A87">
            <w:pPr>
              <w:spacing w:after="0" w:line="360" w:lineRule="auto"/>
              <w:ind w:left="0" w:right="65" w:firstLine="0"/>
            </w:pPr>
            <w:r w:rsidRPr="00B25A87">
              <w:t xml:space="preserve">versificados, observando rimas, sonoridades, jogos de palavras, reconhecendo seu pertencimento ao mundo imaginário e sua dimensão de encantamento, </w:t>
            </w:r>
          </w:p>
          <w:p w14:paraId="126D905E" w14:textId="77777777" w:rsidR="00B25A87" w:rsidRPr="00B25A87" w:rsidRDefault="00B25A87" w:rsidP="00B25A87">
            <w:pPr>
              <w:spacing w:after="0" w:line="259" w:lineRule="auto"/>
              <w:ind w:left="0" w:right="64" w:firstLine="0"/>
            </w:pPr>
            <w:r w:rsidRPr="00B25A87">
              <w:t xml:space="preserve">jogo e fruição, a fim de desenvolver a sensibilidade estética própria para esses gêneros. </w:t>
            </w:r>
          </w:p>
        </w:tc>
        <w:tc>
          <w:tcPr>
            <w:tcW w:w="3586" w:type="dxa"/>
            <w:tcBorders>
              <w:top w:val="single" w:sz="6" w:space="0" w:color="000000"/>
              <w:left w:val="single" w:sz="6" w:space="0" w:color="000000"/>
              <w:bottom w:val="single" w:sz="6" w:space="0" w:color="000000"/>
              <w:right w:val="single" w:sz="6" w:space="0" w:color="000000"/>
            </w:tcBorders>
          </w:tcPr>
          <w:p w14:paraId="104820F8" w14:textId="77777777" w:rsidR="00B25A87" w:rsidRPr="00B25A87" w:rsidRDefault="00B25A87" w:rsidP="00B25A87">
            <w:pPr>
              <w:spacing w:after="1" w:line="360" w:lineRule="auto"/>
              <w:ind w:left="0" w:right="65" w:firstLine="0"/>
              <w:rPr>
                <w:b/>
              </w:rPr>
            </w:pPr>
          </w:p>
        </w:tc>
      </w:tr>
      <w:tr w:rsidR="00B25A87" w:rsidRPr="00B25A87" w14:paraId="1013CAFD" w14:textId="77777777" w:rsidTr="00B25A87">
        <w:trPr>
          <w:trHeight w:val="3326"/>
        </w:trPr>
        <w:tc>
          <w:tcPr>
            <w:tcW w:w="959" w:type="dxa"/>
            <w:tcBorders>
              <w:top w:val="single" w:sz="6" w:space="0" w:color="000000"/>
              <w:left w:val="single" w:sz="6" w:space="0" w:color="000000"/>
              <w:bottom w:val="single" w:sz="6" w:space="0" w:color="000000"/>
              <w:right w:val="single" w:sz="6" w:space="0" w:color="000000"/>
            </w:tcBorders>
          </w:tcPr>
          <w:p w14:paraId="4EB054C9" w14:textId="77777777" w:rsidR="00B25A87" w:rsidRPr="00B25A87" w:rsidRDefault="00B25A87" w:rsidP="00B25A87">
            <w:pPr>
              <w:spacing w:after="0" w:line="259" w:lineRule="auto"/>
              <w:ind w:left="2" w:firstLine="0"/>
              <w:jc w:val="left"/>
            </w:pPr>
            <w:r w:rsidRPr="00B25A87">
              <w:rPr>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5DB16F98" w14:textId="77777777" w:rsidR="00B25A87" w:rsidRPr="00B25A87" w:rsidRDefault="00B25A87" w:rsidP="00B25A87">
            <w:pPr>
              <w:spacing w:after="0" w:line="259" w:lineRule="auto"/>
              <w:ind w:left="0" w:firstLine="0"/>
              <w:jc w:val="left"/>
            </w:pPr>
            <w:r w:rsidRPr="00B25A87">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7B130C7B" w14:textId="77777777" w:rsidR="00B25A87" w:rsidRPr="00B25A87" w:rsidRDefault="00B25A87" w:rsidP="00B25A87">
            <w:pPr>
              <w:spacing w:after="1" w:line="360" w:lineRule="auto"/>
              <w:ind w:left="2" w:firstLine="0"/>
              <w:jc w:val="left"/>
            </w:pPr>
            <w:r w:rsidRPr="00B25A87">
              <w:t xml:space="preserve">Análise linguística/semió tica </w:t>
            </w:r>
          </w:p>
          <w:p w14:paraId="24D2CAF6" w14:textId="77777777" w:rsidR="00B25A87" w:rsidRPr="00B25A87" w:rsidRDefault="00B25A87" w:rsidP="00B25A87">
            <w:pPr>
              <w:spacing w:after="0" w:line="259" w:lineRule="auto"/>
              <w:ind w:left="2" w:firstLine="0"/>
              <w:jc w:val="left"/>
            </w:pPr>
            <w:r w:rsidRPr="00B25A87">
              <w:t xml:space="preserve">(Alfabetização) </w:t>
            </w:r>
          </w:p>
        </w:tc>
        <w:tc>
          <w:tcPr>
            <w:tcW w:w="1819" w:type="dxa"/>
            <w:tcBorders>
              <w:top w:val="single" w:sz="6" w:space="0" w:color="000000"/>
              <w:left w:val="single" w:sz="6" w:space="0" w:color="000000"/>
              <w:bottom w:val="single" w:sz="6" w:space="0" w:color="000000"/>
              <w:right w:val="single" w:sz="6" w:space="0" w:color="000000"/>
            </w:tcBorders>
          </w:tcPr>
          <w:p w14:paraId="45C11802" w14:textId="77777777" w:rsidR="00B25A87" w:rsidRPr="00B25A87" w:rsidRDefault="00B25A87" w:rsidP="00B25A87">
            <w:pPr>
              <w:spacing w:after="0" w:line="259" w:lineRule="auto"/>
              <w:ind w:left="2" w:right="65" w:firstLine="0"/>
            </w:pPr>
            <w:r w:rsidRPr="00B25A87">
              <w:t xml:space="preserve">Formas de composição de textos poéticos </w:t>
            </w:r>
          </w:p>
        </w:tc>
        <w:tc>
          <w:tcPr>
            <w:tcW w:w="2434" w:type="dxa"/>
            <w:tcBorders>
              <w:top w:val="single" w:sz="6" w:space="0" w:color="000000"/>
              <w:left w:val="single" w:sz="6" w:space="0" w:color="000000"/>
              <w:bottom w:val="single" w:sz="6" w:space="0" w:color="000000"/>
              <w:right w:val="single" w:sz="6" w:space="0" w:color="000000"/>
            </w:tcBorders>
          </w:tcPr>
          <w:p w14:paraId="1BC2D9FF" w14:textId="77777777" w:rsidR="00B25A87" w:rsidRPr="00B25A87" w:rsidRDefault="00B25A87" w:rsidP="00B25A87">
            <w:pPr>
              <w:spacing w:after="117" w:line="259" w:lineRule="auto"/>
              <w:ind w:left="2" w:firstLine="0"/>
              <w:jc w:val="left"/>
            </w:pPr>
            <w:r w:rsidRPr="00B25A87">
              <w:rPr>
                <w:b/>
              </w:rPr>
              <w:t xml:space="preserve">(EF12LP19) </w:t>
            </w:r>
          </w:p>
          <w:p w14:paraId="1D31DA3D" w14:textId="77777777" w:rsidR="00B25A87" w:rsidRPr="00B25A87" w:rsidRDefault="00B25A87" w:rsidP="00B25A87">
            <w:pPr>
              <w:spacing w:after="0" w:line="259" w:lineRule="auto"/>
              <w:ind w:left="2" w:right="65" w:firstLine="0"/>
            </w:pPr>
            <w:r w:rsidRPr="00B25A87">
              <w:t xml:space="preserve">Reconhecer, em textos versificados, rimas, sonoridades, jogos de palavras, palavras, expressões, comparações, relacionando-as com sensações </w:t>
            </w:r>
            <w:r w:rsidRPr="00B25A87">
              <w:tab/>
              <w:t>e associações.</w:t>
            </w:r>
          </w:p>
        </w:tc>
        <w:tc>
          <w:tcPr>
            <w:tcW w:w="2266" w:type="dxa"/>
            <w:tcBorders>
              <w:top w:val="single" w:sz="6" w:space="0" w:color="000000"/>
              <w:left w:val="single" w:sz="6" w:space="0" w:color="000000"/>
              <w:bottom w:val="single" w:sz="6" w:space="0" w:color="000000"/>
              <w:right w:val="single" w:sz="6" w:space="0" w:color="000000"/>
            </w:tcBorders>
          </w:tcPr>
          <w:p w14:paraId="1C8E1E65" w14:textId="77777777" w:rsidR="00B25A87" w:rsidRPr="00B25A87" w:rsidRDefault="00B25A87" w:rsidP="00B25A87">
            <w:pPr>
              <w:spacing w:after="0" w:line="369" w:lineRule="auto"/>
              <w:ind w:left="0" w:firstLine="0"/>
              <w:jc w:val="left"/>
            </w:pPr>
            <w:r w:rsidRPr="00B25A87">
              <w:rPr>
                <w:b/>
              </w:rPr>
              <w:t xml:space="preserve">(EF12LP19RS1-1) </w:t>
            </w:r>
            <w:r w:rsidRPr="00B25A87">
              <w:t xml:space="preserve">Perceber, </w:t>
            </w:r>
            <w:r w:rsidRPr="00B25A87">
              <w:tab/>
              <w:t xml:space="preserve">em textos versificados, rimas, </w:t>
            </w:r>
          </w:p>
          <w:p w14:paraId="1330C011" w14:textId="77777777" w:rsidR="00B25A87" w:rsidRPr="00B25A87" w:rsidRDefault="00B25A87" w:rsidP="00B25A87">
            <w:pPr>
              <w:spacing w:after="0"/>
              <w:ind w:left="0" w:firstLine="0"/>
            </w:pPr>
            <w:r w:rsidRPr="00B25A87">
              <w:t xml:space="preserve">sonoridades, jogos de palavras, </w:t>
            </w:r>
          </w:p>
          <w:p w14:paraId="50450891" w14:textId="77777777" w:rsidR="00B25A87" w:rsidRPr="00B25A87" w:rsidRDefault="00B25A87" w:rsidP="00B25A87">
            <w:pPr>
              <w:spacing w:after="0" w:line="259" w:lineRule="auto"/>
              <w:ind w:left="0" w:firstLine="0"/>
              <w:jc w:val="left"/>
            </w:pPr>
            <w:r w:rsidRPr="00B25A87">
              <w:t>palavras, expressões, comparações, relacionando-as com sensações e associações, de modo a ser capaz de perceber as formas de composição dos textos poéticos.</w:t>
            </w:r>
          </w:p>
        </w:tc>
        <w:tc>
          <w:tcPr>
            <w:tcW w:w="3586" w:type="dxa"/>
            <w:tcBorders>
              <w:top w:val="single" w:sz="6" w:space="0" w:color="000000"/>
              <w:left w:val="single" w:sz="6" w:space="0" w:color="000000"/>
              <w:bottom w:val="single" w:sz="6" w:space="0" w:color="000000"/>
              <w:right w:val="single" w:sz="6" w:space="0" w:color="000000"/>
            </w:tcBorders>
          </w:tcPr>
          <w:p w14:paraId="03668BF4" w14:textId="77777777" w:rsidR="00B25A87" w:rsidRPr="00B25A87" w:rsidRDefault="00B25A87" w:rsidP="00B25A87">
            <w:pPr>
              <w:spacing w:after="0" w:line="369" w:lineRule="auto"/>
              <w:ind w:left="0" w:firstLine="0"/>
              <w:jc w:val="left"/>
              <w:rPr>
                <w:b/>
              </w:rPr>
            </w:pPr>
          </w:p>
        </w:tc>
      </w:tr>
    </w:tbl>
    <w:p w14:paraId="625EF9FD" w14:textId="77777777" w:rsidR="00B25A87" w:rsidRPr="00B25A87" w:rsidRDefault="00B25A87" w:rsidP="00B25A87">
      <w:pPr>
        <w:spacing w:after="0" w:line="259" w:lineRule="auto"/>
        <w:ind w:left="-1440" w:right="10466" w:firstLine="0"/>
        <w:jc w:val="left"/>
      </w:pPr>
    </w:p>
    <w:tbl>
      <w:tblPr>
        <w:tblStyle w:val="TableGrid9"/>
        <w:tblW w:w="14802" w:type="dxa"/>
        <w:tblInd w:w="-1085" w:type="dxa"/>
        <w:tblCellMar>
          <w:top w:w="56" w:type="dxa"/>
          <w:left w:w="108" w:type="dxa"/>
          <w:right w:w="39" w:type="dxa"/>
        </w:tblCellMar>
        <w:tblLook w:val="04A0" w:firstRow="1" w:lastRow="0" w:firstColumn="1" w:lastColumn="0" w:noHBand="0" w:noVBand="1"/>
      </w:tblPr>
      <w:tblGrid>
        <w:gridCol w:w="960"/>
        <w:gridCol w:w="1726"/>
        <w:gridCol w:w="2009"/>
        <w:gridCol w:w="1819"/>
        <w:gridCol w:w="2434"/>
        <w:gridCol w:w="2265"/>
        <w:gridCol w:w="3589"/>
      </w:tblGrid>
      <w:tr w:rsidR="00B25A87" w:rsidRPr="00B25A87" w14:paraId="03AB5E25" w14:textId="77777777" w:rsidTr="00B25A87">
        <w:trPr>
          <w:trHeight w:val="7625"/>
        </w:trPr>
        <w:tc>
          <w:tcPr>
            <w:tcW w:w="960" w:type="dxa"/>
            <w:tcBorders>
              <w:top w:val="single" w:sz="6" w:space="0" w:color="000000"/>
              <w:left w:val="single" w:sz="6" w:space="0" w:color="000000"/>
              <w:bottom w:val="single" w:sz="6" w:space="0" w:color="000000"/>
              <w:right w:val="single" w:sz="6" w:space="0" w:color="000000"/>
            </w:tcBorders>
          </w:tcPr>
          <w:p w14:paraId="70A953F2" w14:textId="77777777" w:rsidR="00B25A87" w:rsidRPr="00B25A87" w:rsidRDefault="00B25A87" w:rsidP="00B25A87">
            <w:pPr>
              <w:spacing w:after="115" w:line="259" w:lineRule="auto"/>
              <w:ind w:left="2" w:firstLine="0"/>
              <w:jc w:val="left"/>
            </w:pPr>
            <w:r w:rsidRPr="00B25A87">
              <w:rPr>
                <w:b/>
                <w:color w:val="C00000"/>
              </w:rPr>
              <w:lastRenderedPageBreak/>
              <w:t xml:space="preserve">1º; 2º; </w:t>
            </w:r>
          </w:p>
          <w:p w14:paraId="2B06607A" w14:textId="77777777" w:rsidR="00B25A87" w:rsidRPr="00B25A87" w:rsidRDefault="00B25A87" w:rsidP="00B25A87">
            <w:pPr>
              <w:spacing w:after="117" w:line="259" w:lineRule="auto"/>
              <w:ind w:left="2" w:firstLine="0"/>
              <w:jc w:val="left"/>
            </w:pPr>
            <w:r w:rsidRPr="00B25A87">
              <w:rPr>
                <w:b/>
                <w:color w:val="C00000"/>
              </w:rPr>
              <w:t xml:space="preserve">3º; 4º; </w:t>
            </w:r>
          </w:p>
          <w:p w14:paraId="2EB00203" w14:textId="77777777" w:rsidR="00B25A87" w:rsidRPr="00B25A87" w:rsidRDefault="00B25A87" w:rsidP="00B25A87">
            <w:pPr>
              <w:spacing w:after="0" w:line="259" w:lineRule="auto"/>
              <w:ind w:left="2" w:firstLine="0"/>
              <w:jc w:val="left"/>
            </w:pPr>
            <w:r w:rsidRPr="00B25A87">
              <w:rPr>
                <w:b/>
                <w:color w:val="C00000"/>
              </w:rPr>
              <w:t xml:space="preserve">5º </w:t>
            </w:r>
          </w:p>
        </w:tc>
        <w:tc>
          <w:tcPr>
            <w:tcW w:w="1726" w:type="dxa"/>
            <w:tcBorders>
              <w:top w:val="single" w:sz="6" w:space="0" w:color="000000"/>
              <w:left w:val="single" w:sz="6" w:space="0" w:color="000000"/>
              <w:bottom w:val="single" w:sz="6" w:space="0" w:color="000000"/>
              <w:right w:val="single" w:sz="6" w:space="0" w:color="000000"/>
            </w:tcBorders>
          </w:tcPr>
          <w:p w14:paraId="3149F0D4" w14:textId="77777777" w:rsidR="00B25A87" w:rsidRPr="00B25A87" w:rsidRDefault="00B25A87" w:rsidP="00B25A87">
            <w:pPr>
              <w:tabs>
                <w:tab w:val="center" w:pos="427"/>
                <w:tab w:val="center" w:pos="1338"/>
              </w:tabs>
              <w:spacing w:after="122" w:line="259" w:lineRule="auto"/>
              <w:ind w:left="0" w:firstLine="0"/>
              <w:jc w:val="left"/>
            </w:pPr>
            <w:r w:rsidRPr="00B25A87">
              <w:rPr>
                <w:rFonts w:ascii="Calibri" w:eastAsia="Calibri" w:hAnsi="Calibri" w:cs="Calibri"/>
                <w:sz w:val="22"/>
              </w:rPr>
              <w:tab/>
            </w:r>
            <w:r w:rsidRPr="00B25A87">
              <w:rPr>
                <w:b/>
                <w:color w:val="C00000"/>
              </w:rPr>
              <w:t xml:space="preserve">TODOS </w:t>
            </w:r>
            <w:r w:rsidRPr="00B25A87">
              <w:rPr>
                <w:b/>
                <w:color w:val="C00000"/>
              </w:rPr>
              <w:tab/>
              <w:t xml:space="preserve">OS </w:t>
            </w:r>
          </w:p>
          <w:p w14:paraId="7CA8B048" w14:textId="77777777" w:rsidR="00B25A87" w:rsidRPr="00B25A87" w:rsidRDefault="00B25A87" w:rsidP="00B25A87">
            <w:pPr>
              <w:spacing w:after="117" w:line="259" w:lineRule="auto"/>
              <w:ind w:left="0" w:firstLine="0"/>
            </w:pPr>
            <w:r w:rsidRPr="00B25A87">
              <w:rPr>
                <w:b/>
                <w:color w:val="C00000"/>
              </w:rPr>
              <w:t xml:space="preserve">CAMPOS DE </w:t>
            </w:r>
          </w:p>
          <w:p w14:paraId="6E7FADFE" w14:textId="77777777" w:rsidR="00B25A87" w:rsidRPr="00B25A87" w:rsidRDefault="00B25A87" w:rsidP="00B25A87">
            <w:pPr>
              <w:spacing w:after="0" w:line="259" w:lineRule="auto"/>
              <w:ind w:left="0" w:firstLine="0"/>
              <w:jc w:val="left"/>
            </w:pPr>
            <w:r w:rsidRPr="00B25A87">
              <w:rPr>
                <w:b/>
                <w:color w:val="C00000"/>
              </w:rPr>
              <w:t xml:space="preserve">ATUAÇÃO </w:t>
            </w:r>
          </w:p>
        </w:tc>
        <w:tc>
          <w:tcPr>
            <w:tcW w:w="2009" w:type="dxa"/>
            <w:tcBorders>
              <w:top w:val="single" w:sz="6" w:space="0" w:color="000000"/>
              <w:left w:val="single" w:sz="6" w:space="0" w:color="000000"/>
              <w:bottom w:val="single" w:sz="6" w:space="0" w:color="000000"/>
              <w:right w:val="single" w:sz="6" w:space="0" w:color="000000"/>
            </w:tcBorders>
          </w:tcPr>
          <w:p w14:paraId="3342E295" w14:textId="77777777" w:rsidR="00B25A87" w:rsidRPr="00B25A87" w:rsidRDefault="00B25A87" w:rsidP="00B25A87">
            <w:pPr>
              <w:spacing w:after="0" w:line="259" w:lineRule="auto"/>
              <w:ind w:left="2" w:firstLine="0"/>
              <w:jc w:val="left"/>
            </w:pPr>
            <w:r w:rsidRPr="00B25A87">
              <w:t xml:space="preserve">Leitura/escuta (compartilhada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27FB4AF8" w14:textId="77777777" w:rsidR="00B25A87" w:rsidRPr="00B25A87" w:rsidRDefault="00B25A87" w:rsidP="00B25A87">
            <w:pPr>
              <w:spacing w:after="2" w:line="360" w:lineRule="auto"/>
              <w:ind w:left="2" w:right="64" w:firstLine="0"/>
            </w:pPr>
            <w:r w:rsidRPr="00B25A87">
              <w:t xml:space="preserve">Reconstrução das condições de produção e recepção de </w:t>
            </w:r>
          </w:p>
          <w:p w14:paraId="6E77C197" w14:textId="77777777" w:rsidR="00B25A87" w:rsidRPr="00B25A87" w:rsidRDefault="00B25A87" w:rsidP="00B25A87">
            <w:pPr>
              <w:spacing w:after="0" w:line="259" w:lineRule="auto"/>
              <w:ind w:left="2" w:firstLine="0"/>
              <w:jc w:val="left"/>
            </w:pPr>
            <w:r w:rsidRPr="00B25A87">
              <w:t xml:space="preserve">textos </w:t>
            </w:r>
          </w:p>
        </w:tc>
        <w:tc>
          <w:tcPr>
            <w:tcW w:w="2434" w:type="dxa"/>
            <w:tcBorders>
              <w:top w:val="single" w:sz="6" w:space="0" w:color="000000"/>
              <w:left w:val="single" w:sz="6" w:space="0" w:color="000000"/>
              <w:bottom w:val="single" w:sz="6" w:space="0" w:color="000000"/>
              <w:right w:val="single" w:sz="4" w:space="0" w:color="000000"/>
            </w:tcBorders>
          </w:tcPr>
          <w:p w14:paraId="034AB239" w14:textId="77777777" w:rsidR="00B25A87" w:rsidRPr="00B25A87" w:rsidRDefault="00B25A87" w:rsidP="00B25A87">
            <w:pPr>
              <w:spacing w:after="115" w:line="259" w:lineRule="auto"/>
              <w:ind w:left="2" w:firstLine="0"/>
              <w:jc w:val="left"/>
            </w:pPr>
            <w:r w:rsidRPr="00B25A87">
              <w:rPr>
                <w:b/>
              </w:rPr>
              <w:t xml:space="preserve">(EF15LP01) </w:t>
            </w:r>
          </w:p>
          <w:p w14:paraId="63A3EBA1" w14:textId="77777777" w:rsidR="00B25A87" w:rsidRPr="00B25A87" w:rsidRDefault="00B25A87" w:rsidP="00B25A87">
            <w:pPr>
              <w:spacing w:after="0" w:line="259" w:lineRule="auto"/>
              <w:ind w:left="2" w:right="64" w:firstLine="0"/>
            </w:pPr>
            <w:r w:rsidRPr="00B25A87">
              <w:t xml:space="preserve">Identificar a função social de textos que circulam em campos da vida social dos quais participa cotidianamente (a casa, a rua, a comunidade, a escola) e nas mídias impressa, de massa e </w:t>
            </w:r>
            <w:r w:rsidRPr="00B25A87">
              <w:tab/>
              <w:t xml:space="preserve">digital, reconhecendo para que foram produzidos, onde circulam, quem os produziu e a quem se destinam. </w:t>
            </w:r>
          </w:p>
        </w:tc>
        <w:tc>
          <w:tcPr>
            <w:tcW w:w="2265" w:type="dxa"/>
            <w:tcBorders>
              <w:top w:val="single" w:sz="6" w:space="0" w:color="000000"/>
              <w:left w:val="single" w:sz="4" w:space="0" w:color="000000"/>
              <w:bottom w:val="single" w:sz="6" w:space="0" w:color="000000"/>
              <w:right w:val="single" w:sz="6" w:space="0" w:color="000000"/>
            </w:tcBorders>
          </w:tcPr>
          <w:p w14:paraId="22935ECD" w14:textId="77777777" w:rsidR="00B25A87" w:rsidRPr="00B25A87" w:rsidRDefault="00B25A87" w:rsidP="00B25A87">
            <w:pPr>
              <w:spacing w:after="0" w:line="259" w:lineRule="auto"/>
              <w:ind w:left="0" w:firstLine="0"/>
              <w:jc w:val="left"/>
            </w:pPr>
            <w:r w:rsidRPr="00B25A87">
              <w:t xml:space="preserve"> </w:t>
            </w:r>
          </w:p>
        </w:tc>
        <w:tc>
          <w:tcPr>
            <w:tcW w:w="3589" w:type="dxa"/>
            <w:tcBorders>
              <w:top w:val="single" w:sz="6" w:space="0" w:color="000000"/>
              <w:left w:val="single" w:sz="4" w:space="0" w:color="000000"/>
              <w:bottom w:val="single" w:sz="6" w:space="0" w:color="000000"/>
              <w:right w:val="single" w:sz="6" w:space="0" w:color="000000"/>
            </w:tcBorders>
          </w:tcPr>
          <w:p w14:paraId="0AA8AAC1" w14:textId="77777777" w:rsidR="00B25A87" w:rsidRPr="00B25A87" w:rsidRDefault="00B25A87" w:rsidP="00B25A87">
            <w:pPr>
              <w:spacing w:after="0" w:line="259" w:lineRule="auto"/>
              <w:ind w:left="0" w:firstLine="0"/>
              <w:jc w:val="left"/>
            </w:pPr>
          </w:p>
        </w:tc>
      </w:tr>
      <w:tr w:rsidR="00B25A87" w:rsidRPr="00B25A87" w14:paraId="301C6BCE" w14:textId="77777777" w:rsidTr="00B25A87">
        <w:trPr>
          <w:trHeight w:val="2256"/>
        </w:trPr>
        <w:tc>
          <w:tcPr>
            <w:tcW w:w="960" w:type="dxa"/>
            <w:tcBorders>
              <w:top w:val="single" w:sz="6" w:space="0" w:color="000000"/>
              <w:left w:val="single" w:sz="6" w:space="0" w:color="000000"/>
              <w:bottom w:val="single" w:sz="6" w:space="0" w:color="000000"/>
              <w:right w:val="single" w:sz="6" w:space="0" w:color="000000"/>
            </w:tcBorders>
          </w:tcPr>
          <w:p w14:paraId="6047757A" w14:textId="77777777" w:rsidR="00B25A87" w:rsidRPr="00B25A87" w:rsidRDefault="00B25A87" w:rsidP="00B25A87">
            <w:pPr>
              <w:spacing w:after="0" w:line="259" w:lineRule="auto"/>
              <w:ind w:left="2" w:firstLine="0"/>
              <w:jc w:val="left"/>
            </w:pPr>
            <w:r w:rsidRPr="00B25A87">
              <w:rPr>
                <w:b/>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3072A077" w14:textId="77777777" w:rsidR="00B25A87" w:rsidRPr="00B25A87" w:rsidRDefault="00B25A87" w:rsidP="00B25A87">
            <w:pPr>
              <w:spacing w:after="0" w:line="259" w:lineRule="auto"/>
              <w:ind w:left="0" w:firstLine="0"/>
              <w:jc w:val="left"/>
            </w:pPr>
            <w:r w:rsidRPr="00B25A87">
              <w:rPr>
                <w:b/>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3882B239" w14:textId="77777777" w:rsidR="00B25A87" w:rsidRPr="00B25A87" w:rsidRDefault="00B25A87" w:rsidP="00B25A87">
            <w:pPr>
              <w:spacing w:after="0" w:line="259" w:lineRule="auto"/>
              <w:ind w:left="2" w:firstLine="0"/>
              <w:jc w:val="left"/>
            </w:pPr>
            <w:r w:rsidRPr="00B25A87">
              <w:t xml:space="preserve">Leitura/escuta (compartilhada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08FC0901" w14:textId="77777777" w:rsidR="00B25A87" w:rsidRPr="00B25A87" w:rsidRDefault="00B25A87" w:rsidP="00B25A87">
            <w:pPr>
              <w:spacing w:after="115" w:line="259" w:lineRule="auto"/>
              <w:ind w:left="2" w:firstLine="0"/>
              <w:jc w:val="left"/>
            </w:pPr>
            <w:r w:rsidRPr="00B25A87">
              <w:t xml:space="preserve">Estratégia de </w:t>
            </w:r>
          </w:p>
          <w:p w14:paraId="47F22C1A" w14:textId="77777777" w:rsidR="00B25A87" w:rsidRPr="00B25A87" w:rsidRDefault="00B25A87" w:rsidP="00B25A87">
            <w:pPr>
              <w:spacing w:after="0" w:line="259" w:lineRule="auto"/>
              <w:ind w:left="2" w:firstLine="0"/>
              <w:jc w:val="left"/>
            </w:pPr>
            <w:r w:rsidRPr="00B25A87">
              <w:t xml:space="preserve">leitura </w:t>
            </w:r>
          </w:p>
        </w:tc>
        <w:tc>
          <w:tcPr>
            <w:tcW w:w="2434" w:type="dxa"/>
            <w:tcBorders>
              <w:top w:val="single" w:sz="6" w:space="0" w:color="000000"/>
              <w:left w:val="single" w:sz="6" w:space="0" w:color="000000"/>
              <w:bottom w:val="single" w:sz="6" w:space="0" w:color="000000"/>
              <w:right w:val="single" w:sz="4" w:space="0" w:color="000000"/>
            </w:tcBorders>
          </w:tcPr>
          <w:p w14:paraId="3092B8E3" w14:textId="77777777" w:rsidR="00B25A87" w:rsidRPr="003A087C" w:rsidRDefault="00B25A87" w:rsidP="00B25A87">
            <w:pPr>
              <w:spacing w:after="0" w:line="240" w:lineRule="auto"/>
              <w:ind w:left="2" w:firstLine="0"/>
              <w:jc w:val="left"/>
              <w:rPr>
                <w:sz w:val="22"/>
              </w:rPr>
            </w:pPr>
            <w:r w:rsidRPr="003A087C">
              <w:rPr>
                <w:b/>
                <w:sz w:val="22"/>
              </w:rPr>
              <w:t xml:space="preserve">(EF15LP02) </w:t>
            </w:r>
            <w:r w:rsidRPr="003A087C">
              <w:rPr>
                <w:sz w:val="22"/>
              </w:rPr>
              <w:t xml:space="preserve">Estabelecer </w:t>
            </w:r>
          </w:p>
          <w:p w14:paraId="07CBB555" w14:textId="77777777" w:rsidR="00B25A87" w:rsidRPr="003A087C" w:rsidRDefault="00B25A87" w:rsidP="00B25A87">
            <w:pPr>
              <w:spacing w:after="0" w:line="240" w:lineRule="auto"/>
              <w:ind w:left="0" w:right="64" w:firstLine="0"/>
              <w:rPr>
                <w:sz w:val="22"/>
              </w:rPr>
            </w:pPr>
            <w:r w:rsidRPr="003A087C">
              <w:rPr>
                <w:sz w:val="22"/>
              </w:rPr>
              <w:t xml:space="preserve">expectativas em relação ao texto que vai </w:t>
            </w:r>
            <w:r w:rsidRPr="003A087C">
              <w:rPr>
                <w:sz w:val="22"/>
              </w:rPr>
              <w:tab/>
              <w:t xml:space="preserve">ler (pressuposições antecipadoras dos sentidos, da forma e da função social do texto), apoiando-se em </w:t>
            </w:r>
            <w:r w:rsidRPr="003A087C">
              <w:rPr>
                <w:sz w:val="22"/>
              </w:rPr>
              <w:tab/>
              <w:t xml:space="preserve">seus </w:t>
            </w:r>
          </w:p>
          <w:p w14:paraId="2CF841B1" w14:textId="77777777" w:rsidR="00B25A87" w:rsidRPr="003A087C" w:rsidRDefault="00B25A87" w:rsidP="00B25A87">
            <w:pPr>
              <w:spacing w:after="0" w:line="240" w:lineRule="auto"/>
              <w:ind w:left="0" w:right="62" w:firstLine="0"/>
              <w:rPr>
                <w:sz w:val="22"/>
              </w:rPr>
            </w:pPr>
            <w:r w:rsidRPr="003A087C">
              <w:rPr>
                <w:sz w:val="22"/>
              </w:rPr>
              <w:t xml:space="preserve">conhecimentos prévios sobre as condições de produção e recepção desse texto, o gênero, o suporte e o universo temático, bem como sobre saliências textuais, recursos gráficos, imagens, dados da própria obra (índice, prefácio etc.), confirmando </w:t>
            </w:r>
          </w:p>
          <w:p w14:paraId="4AFCE589" w14:textId="77777777" w:rsidR="00B25A87" w:rsidRPr="003A087C" w:rsidRDefault="00B25A87" w:rsidP="00B25A87">
            <w:pPr>
              <w:spacing w:after="0" w:line="240" w:lineRule="auto"/>
              <w:ind w:left="0" w:right="62" w:firstLine="0"/>
              <w:rPr>
                <w:sz w:val="22"/>
              </w:rPr>
            </w:pPr>
            <w:r w:rsidRPr="003A087C">
              <w:rPr>
                <w:sz w:val="22"/>
              </w:rPr>
              <w:t xml:space="preserve">antecipações </w:t>
            </w:r>
            <w:r w:rsidRPr="003A087C">
              <w:rPr>
                <w:sz w:val="22"/>
              </w:rPr>
              <w:tab/>
              <w:t xml:space="preserve">e inferências realizadas antes e durante a leitura de textos, checando a adequação das </w:t>
            </w:r>
          </w:p>
          <w:p w14:paraId="62FEA87C" w14:textId="77777777" w:rsidR="00B25A87" w:rsidRPr="003A087C" w:rsidRDefault="00B25A87" w:rsidP="00B25A87">
            <w:pPr>
              <w:tabs>
                <w:tab w:val="center" w:pos="708"/>
                <w:tab w:val="center" w:pos="2152"/>
              </w:tabs>
              <w:spacing w:after="122" w:line="259" w:lineRule="auto"/>
              <w:ind w:left="0" w:firstLine="0"/>
              <w:jc w:val="left"/>
              <w:rPr>
                <w:sz w:val="22"/>
              </w:rPr>
            </w:pPr>
            <w:r w:rsidRPr="003A087C">
              <w:rPr>
                <w:sz w:val="22"/>
              </w:rPr>
              <w:t xml:space="preserve">hipóteses realizadas.  </w:t>
            </w:r>
          </w:p>
          <w:p w14:paraId="5E929694" w14:textId="77777777" w:rsidR="00B25A87" w:rsidRPr="003A087C" w:rsidRDefault="00B25A87" w:rsidP="00B25A87">
            <w:pPr>
              <w:spacing w:after="0" w:line="259" w:lineRule="auto"/>
              <w:ind w:left="2" w:right="65" w:firstLine="0"/>
              <w:rPr>
                <w:sz w:val="22"/>
              </w:rPr>
            </w:pPr>
          </w:p>
        </w:tc>
        <w:tc>
          <w:tcPr>
            <w:tcW w:w="2265" w:type="dxa"/>
            <w:tcBorders>
              <w:top w:val="single" w:sz="6" w:space="0" w:color="000000"/>
              <w:left w:val="single" w:sz="4" w:space="0" w:color="000000"/>
              <w:bottom w:val="single" w:sz="6" w:space="0" w:color="000000"/>
              <w:right w:val="single" w:sz="6" w:space="0" w:color="000000"/>
            </w:tcBorders>
          </w:tcPr>
          <w:p w14:paraId="38A79D6F" w14:textId="77777777" w:rsidR="00B25A87" w:rsidRPr="00B25A87" w:rsidRDefault="00B25A87" w:rsidP="00B25A87">
            <w:pPr>
              <w:spacing w:after="0" w:line="259" w:lineRule="auto"/>
              <w:ind w:left="0" w:firstLine="0"/>
              <w:jc w:val="left"/>
            </w:pPr>
            <w:r w:rsidRPr="00B25A87">
              <w:t xml:space="preserve"> </w:t>
            </w:r>
          </w:p>
        </w:tc>
        <w:tc>
          <w:tcPr>
            <w:tcW w:w="3589" w:type="dxa"/>
            <w:tcBorders>
              <w:top w:val="single" w:sz="6" w:space="0" w:color="000000"/>
              <w:left w:val="single" w:sz="4" w:space="0" w:color="000000"/>
              <w:bottom w:val="single" w:sz="6" w:space="0" w:color="000000"/>
              <w:right w:val="single" w:sz="6" w:space="0" w:color="000000"/>
            </w:tcBorders>
          </w:tcPr>
          <w:p w14:paraId="114F73DC" w14:textId="77777777" w:rsidR="00B25A87" w:rsidRPr="00B25A87" w:rsidRDefault="00B25A87" w:rsidP="00B25A87">
            <w:pPr>
              <w:spacing w:after="0" w:line="259" w:lineRule="auto"/>
              <w:ind w:left="0" w:firstLine="0"/>
              <w:jc w:val="left"/>
            </w:pPr>
          </w:p>
        </w:tc>
      </w:tr>
    </w:tbl>
    <w:p w14:paraId="4D60901B" w14:textId="77777777" w:rsidR="00B25A87" w:rsidRPr="00B25A87" w:rsidRDefault="00B25A87" w:rsidP="00B25A87">
      <w:pPr>
        <w:spacing w:after="0" w:line="259" w:lineRule="auto"/>
        <w:ind w:left="-1440" w:right="10466" w:firstLine="0"/>
        <w:jc w:val="left"/>
      </w:pPr>
    </w:p>
    <w:p w14:paraId="0C854696" w14:textId="77777777" w:rsidR="00B25A87" w:rsidRPr="00B25A87" w:rsidRDefault="00B25A87" w:rsidP="00B25A87">
      <w:pPr>
        <w:spacing w:after="0" w:line="259" w:lineRule="auto"/>
        <w:ind w:left="-1440" w:right="10466" w:firstLine="0"/>
        <w:jc w:val="left"/>
      </w:pPr>
    </w:p>
    <w:tbl>
      <w:tblPr>
        <w:tblStyle w:val="TableGrid9"/>
        <w:tblW w:w="14827" w:type="dxa"/>
        <w:tblInd w:w="-1085" w:type="dxa"/>
        <w:tblCellMar>
          <w:top w:w="56" w:type="dxa"/>
          <w:left w:w="108" w:type="dxa"/>
        </w:tblCellMar>
        <w:tblLook w:val="04A0" w:firstRow="1" w:lastRow="0" w:firstColumn="1" w:lastColumn="0" w:noHBand="0" w:noVBand="1"/>
      </w:tblPr>
      <w:tblGrid>
        <w:gridCol w:w="946"/>
        <w:gridCol w:w="1699"/>
        <w:gridCol w:w="1698"/>
        <w:gridCol w:w="366"/>
        <w:gridCol w:w="1815"/>
        <w:gridCol w:w="2427"/>
        <w:gridCol w:w="2262"/>
        <w:gridCol w:w="3614"/>
      </w:tblGrid>
      <w:tr w:rsidR="00B25A87" w:rsidRPr="00B25A87" w14:paraId="2A8072DA" w14:textId="77777777" w:rsidTr="00B25A87">
        <w:trPr>
          <w:trHeight w:val="3173"/>
        </w:trPr>
        <w:tc>
          <w:tcPr>
            <w:tcW w:w="946" w:type="dxa"/>
            <w:tcBorders>
              <w:top w:val="single" w:sz="6" w:space="0" w:color="000000"/>
              <w:left w:val="single" w:sz="6" w:space="0" w:color="000000"/>
              <w:bottom w:val="single" w:sz="6" w:space="0" w:color="000000"/>
              <w:right w:val="single" w:sz="6" w:space="0" w:color="000000"/>
            </w:tcBorders>
          </w:tcPr>
          <w:p w14:paraId="6FF195BF" w14:textId="77777777" w:rsidR="00B25A87" w:rsidRPr="00B25A87" w:rsidRDefault="00B25A87" w:rsidP="00B25A87">
            <w:pPr>
              <w:spacing w:after="0" w:line="259" w:lineRule="auto"/>
              <w:ind w:left="2" w:firstLine="0"/>
              <w:jc w:val="left"/>
            </w:pPr>
            <w:r w:rsidRPr="00B25A87">
              <w:rPr>
                <w:b/>
                <w:color w:val="C00000"/>
              </w:rPr>
              <w:t xml:space="preserve"> </w:t>
            </w:r>
          </w:p>
        </w:tc>
        <w:tc>
          <w:tcPr>
            <w:tcW w:w="1699" w:type="dxa"/>
            <w:tcBorders>
              <w:top w:val="single" w:sz="6" w:space="0" w:color="000000"/>
              <w:left w:val="single" w:sz="6" w:space="0" w:color="000000"/>
              <w:bottom w:val="single" w:sz="6" w:space="0" w:color="000000"/>
              <w:right w:val="single" w:sz="6" w:space="0" w:color="000000"/>
            </w:tcBorders>
          </w:tcPr>
          <w:p w14:paraId="220AB580" w14:textId="77777777" w:rsidR="00B25A87" w:rsidRPr="00B25A87" w:rsidRDefault="00B25A87" w:rsidP="00B25A87">
            <w:pPr>
              <w:spacing w:after="0" w:line="259" w:lineRule="auto"/>
              <w:ind w:left="0" w:firstLine="0"/>
              <w:jc w:val="left"/>
            </w:pPr>
            <w:r w:rsidRPr="00B25A87">
              <w:rPr>
                <w:b/>
                <w:color w:val="C00000"/>
              </w:rPr>
              <w:t xml:space="preserve"> </w:t>
            </w:r>
          </w:p>
        </w:tc>
        <w:tc>
          <w:tcPr>
            <w:tcW w:w="2064" w:type="dxa"/>
            <w:gridSpan w:val="2"/>
            <w:tcBorders>
              <w:top w:val="single" w:sz="6" w:space="0" w:color="000000"/>
              <w:left w:val="single" w:sz="6" w:space="0" w:color="000000"/>
              <w:bottom w:val="single" w:sz="6" w:space="0" w:color="000000"/>
              <w:right w:val="single" w:sz="6" w:space="0" w:color="000000"/>
            </w:tcBorders>
          </w:tcPr>
          <w:p w14:paraId="0FE1C5BF" w14:textId="77777777" w:rsidR="00B25A87" w:rsidRPr="00B25A87" w:rsidRDefault="00B25A87" w:rsidP="00B25A87">
            <w:pPr>
              <w:spacing w:after="0" w:line="259" w:lineRule="auto"/>
              <w:ind w:left="2" w:firstLine="0"/>
              <w:jc w:val="left"/>
            </w:pPr>
            <w:r w:rsidRPr="00B25A87">
              <w:t xml:space="preserve">Leitura/escuta (compartilhada e autônoma) </w:t>
            </w:r>
          </w:p>
        </w:tc>
        <w:tc>
          <w:tcPr>
            <w:tcW w:w="1815" w:type="dxa"/>
            <w:tcBorders>
              <w:top w:val="single" w:sz="6" w:space="0" w:color="000000"/>
              <w:left w:val="single" w:sz="6" w:space="0" w:color="000000"/>
              <w:bottom w:val="single" w:sz="6" w:space="0" w:color="000000"/>
              <w:right w:val="single" w:sz="6" w:space="0" w:color="000000"/>
            </w:tcBorders>
          </w:tcPr>
          <w:p w14:paraId="636BE67C" w14:textId="77777777" w:rsidR="00B25A87" w:rsidRPr="00B25A87" w:rsidRDefault="00B25A87" w:rsidP="00B25A87">
            <w:pPr>
              <w:spacing w:after="115" w:line="259" w:lineRule="auto"/>
              <w:ind w:left="2" w:firstLine="0"/>
              <w:jc w:val="left"/>
            </w:pPr>
            <w:r w:rsidRPr="00B25A87">
              <w:t xml:space="preserve">Estratégia de </w:t>
            </w:r>
          </w:p>
          <w:p w14:paraId="3D76026E" w14:textId="77777777" w:rsidR="00B25A87" w:rsidRPr="00B25A87" w:rsidRDefault="00B25A87" w:rsidP="00B25A87">
            <w:pPr>
              <w:spacing w:after="0" w:line="259" w:lineRule="auto"/>
              <w:ind w:left="2" w:firstLine="0"/>
              <w:jc w:val="left"/>
            </w:pPr>
            <w:r w:rsidRPr="00B25A87">
              <w:t xml:space="preserve">leitura </w:t>
            </w:r>
          </w:p>
        </w:tc>
        <w:tc>
          <w:tcPr>
            <w:tcW w:w="2427" w:type="dxa"/>
            <w:tcBorders>
              <w:top w:val="single" w:sz="6" w:space="0" w:color="000000"/>
              <w:left w:val="single" w:sz="6" w:space="0" w:color="000000"/>
              <w:bottom w:val="single" w:sz="6" w:space="0" w:color="000000"/>
              <w:right w:val="single" w:sz="6" w:space="0" w:color="000000"/>
            </w:tcBorders>
          </w:tcPr>
          <w:p w14:paraId="73481890" w14:textId="77777777" w:rsidR="00B25A87" w:rsidRPr="00B25A87" w:rsidRDefault="00B25A87" w:rsidP="00B25A87">
            <w:pPr>
              <w:spacing w:after="115" w:line="259" w:lineRule="auto"/>
              <w:ind w:left="2" w:firstLine="0"/>
              <w:jc w:val="left"/>
            </w:pPr>
            <w:r w:rsidRPr="00B25A87">
              <w:rPr>
                <w:b/>
              </w:rPr>
              <w:t xml:space="preserve">(EF15LP03) </w:t>
            </w:r>
          </w:p>
          <w:p w14:paraId="2FE34E04" w14:textId="77777777" w:rsidR="00B25A87" w:rsidRPr="00B25A87" w:rsidRDefault="00B25A87" w:rsidP="00B25A87">
            <w:pPr>
              <w:spacing w:after="0" w:line="259" w:lineRule="auto"/>
              <w:ind w:left="2" w:firstLine="0"/>
              <w:jc w:val="left"/>
            </w:pPr>
            <w:r w:rsidRPr="00B25A87">
              <w:t xml:space="preserve">Localizar informações explícitas em textos. </w:t>
            </w:r>
          </w:p>
        </w:tc>
        <w:tc>
          <w:tcPr>
            <w:tcW w:w="2262" w:type="dxa"/>
            <w:tcBorders>
              <w:top w:val="single" w:sz="6" w:space="0" w:color="000000"/>
              <w:left w:val="single" w:sz="6" w:space="0" w:color="000000"/>
              <w:bottom w:val="single" w:sz="6" w:space="0" w:color="000000"/>
              <w:right w:val="single" w:sz="6" w:space="0" w:color="000000"/>
            </w:tcBorders>
          </w:tcPr>
          <w:p w14:paraId="3E34B31D" w14:textId="77777777" w:rsidR="00B25A87" w:rsidRPr="00B25A87" w:rsidRDefault="00B25A87" w:rsidP="00B25A87">
            <w:pPr>
              <w:spacing w:after="115" w:line="259" w:lineRule="auto"/>
              <w:ind w:left="0" w:firstLine="0"/>
            </w:pPr>
            <w:r w:rsidRPr="00B25A87">
              <w:rPr>
                <w:b/>
              </w:rPr>
              <w:t xml:space="preserve">(EF15LP03RS1-1) </w:t>
            </w:r>
          </w:p>
          <w:p w14:paraId="06C83A34" w14:textId="77777777" w:rsidR="00B25A87" w:rsidRPr="00B25A87" w:rsidRDefault="00B25A87" w:rsidP="00B25A87">
            <w:pPr>
              <w:spacing w:after="19"/>
              <w:ind w:left="0" w:firstLine="0"/>
              <w:jc w:val="left"/>
            </w:pPr>
            <w:r w:rsidRPr="00B25A87">
              <w:t xml:space="preserve">Localizar informações </w:t>
            </w:r>
          </w:p>
          <w:p w14:paraId="4A6D8820" w14:textId="77777777" w:rsidR="00B25A87" w:rsidRPr="00B25A87" w:rsidRDefault="00B25A87" w:rsidP="00B25A87">
            <w:pPr>
              <w:tabs>
                <w:tab w:val="center" w:pos="499"/>
                <w:tab w:val="center" w:pos="1883"/>
              </w:tabs>
              <w:spacing w:after="125" w:line="259" w:lineRule="auto"/>
              <w:ind w:left="0" w:firstLine="0"/>
              <w:jc w:val="left"/>
            </w:pPr>
            <w:r w:rsidRPr="00B25A87">
              <w:rPr>
                <w:rFonts w:ascii="Calibri" w:eastAsia="Calibri" w:hAnsi="Calibri" w:cs="Calibri"/>
                <w:sz w:val="22"/>
              </w:rPr>
              <w:tab/>
            </w:r>
            <w:r w:rsidRPr="00B25A87">
              <w:t xml:space="preserve">explícitas </w:t>
            </w:r>
            <w:r w:rsidRPr="00B25A87">
              <w:tab/>
              <w:t xml:space="preserve">em </w:t>
            </w:r>
          </w:p>
          <w:p w14:paraId="670C060B" w14:textId="77777777" w:rsidR="00B25A87" w:rsidRPr="00B25A87" w:rsidRDefault="00B25A87" w:rsidP="00B25A87">
            <w:pPr>
              <w:spacing w:after="136" w:line="259" w:lineRule="auto"/>
              <w:ind w:left="0" w:firstLine="0"/>
              <w:jc w:val="left"/>
            </w:pPr>
            <w:r w:rsidRPr="00B25A87">
              <w:t xml:space="preserve">textos, </w:t>
            </w:r>
          </w:p>
          <w:p w14:paraId="5350CCB4" w14:textId="77777777" w:rsidR="00B25A87" w:rsidRPr="00B25A87" w:rsidRDefault="00B25A87" w:rsidP="00B25A87">
            <w:pPr>
              <w:spacing w:after="0" w:line="259" w:lineRule="auto"/>
              <w:ind w:left="0" w:firstLine="0"/>
              <w:jc w:val="left"/>
            </w:pPr>
            <w:r w:rsidRPr="00B25A87">
              <w:t xml:space="preserve">desenvolvendo a compreensão leitora. </w:t>
            </w:r>
          </w:p>
        </w:tc>
        <w:tc>
          <w:tcPr>
            <w:tcW w:w="3614" w:type="dxa"/>
            <w:tcBorders>
              <w:top w:val="single" w:sz="6" w:space="0" w:color="000000"/>
              <w:left w:val="single" w:sz="6" w:space="0" w:color="000000"/>
              <w:bottom w:val="single" w:sz="6" w:space="0" w:color="000000"/>
              <w:right w:val="single" w:sz="6" w:space="0" w:color="000000"/>
            </w:tcBorders>
          </w:tcPr>
          <w:p w14:paraId="5DCA0721" w14:textId="77777777" w:rsidR="00B25A87" w:rsidRPr="00B25A87" w:rsidRDefault="00B25A87" w:rsidP="00B25A87">
            <w:pPr>
              <w:spacing w:after="115" w:line="259" w:lineRule="auto"/>
              <w:ind w:left="0" w:firstLine="0"/>
              <w:rPr>
                <w:b/>
              </w:rPr>
            </w:pPr>
          </w:p>
        </w:tc>
      </w:tr>
      <w:tr w:rsidR="00B25A87" w:rsidRPr="00B25A87" w14:paraId="7D3ED41E" w14:textId="77777777" w:rsidTr="00B25A87">
        <w:trPr>
          <w:trHeight w:val="5143"/>
        </w:trPr>
        <w:tc>
          <w:tcPr>
            <w:tcW w:w="946" w:type="dxa"/>
            <w:tcBorders>
              <w:top w:val="single" w:sz="6" w:space="0" w:color="000000"/>
              <w:left w:val="single" w:sz="6" w:space="0" w:color="000000"/>
              <w:bottom w:val="single" w:sz="6" w:space="0" w:color="000000"/>
              <w:right w:val="single" w:sz="6" w:space="0" w:color="000000"/>
            </w:tcBorders>
          </w:tcPr>
          <w:p w14:paraId="1CC2E452" w14:textId="77777777" w:rsidR="00B25A87" w:rsidRPr="00B25A87" w:rsidRDefault="00B25A87" w:rsidP="00B25A87">
            <w:pPr>
              <w:spacing w:after="0" w:line="259" w:lineRule="auto"/>
              <w:ind w:left="2" w:firstLine="0"/>
              <w:jc w:val="left"/>
            </w:pPr>
            <w:r w:rsidRPr="00B25A87">
              <w:rPr>
                <w:b/>
                <w:color w:val="C00000"/>
              </w:rPr>
              <w:lastRenderedPageBreak/>
              <w:t xml:space="preserve"> </w:t>
            </w:r>
          </w:p>
        </w:tc>
        <w:tc>
          <w:tcPr>
            <w:tcW w:w="1699" w:type="dxa"/>
            <w:tcBorders>
              <w:top w:val="single" w:sz="6" w:space="0" w:color="000000"/>
              <w:left w:val="single" w:sz="6" w:space="0" w:color="000000"/>
              <w:bottom w:val="single" w:sz="6" w:space="0" w:color="000000"/>
              <w:right w:val="single" w:sz="6" w:space="0" w:color="000000"/>
            </w:tcBorders>
          </w:tcPr>
          <w:p w14:paraId="7BBDF06F" w14:textId="77777777" w:rsidR="00B25A87" w:rsidRPr="00B25A87" w:rsidRDefault="00B25A87" w:rsidP="00B25A87">
            <w:pPr>
              <w:spacing w:after="0" w:line="259" w:lineRule="auto"/>
              <w:ind w:left="0" w:firstLine="0"/>
              <w:jc w:val="left"/>
            </w:pPr>
            <w:r w:rsidRPr="00B25A87">
              <w:rPr>
                <w:b/>
                <w:color w:val="C00000"/>
              </w:rPr>
              <w:t xml:space="preserve"> </w:t>
            </w:r>
          </w:p>
        </w:tc>
        <w:tc>
          <w:tcPr>
            <w:tcW w:w="1698" w:type="dxa"/>
            <w:tcBorders>
              <w:top w:val="single" w:sz="6" w:space="0" w:color="000000"/>
              <w:left w:val="single" w:sz="6" w:space="0" w:color="000000"/>
              <w:bottom w:val="single" w:sz="6" w:space="0" w:color="000000"/>
              <w:right w:val="nil"/>
            </w:tcBorders>
          </w:tcPr>
          <w:p w14:paraId="40BDB993" w14:textId="77777777" w:rsidR="00B25A87" w:rsidRPr="00B25A87" w:rsidRDefault="00B25A87" w:rsidP="00B25A87">
            <w:pPr>
              <w:spacing w:after="0" w:line="259" w:lineRule="auto"/>
              <w:ind w:left="2" w:right="-265" w:firstLine="0"/>
              <w:jc w:val="left"/>
            </w:pPr>
            <w:r w:rsidRPr="00B25A87">
              <w:t xml:space="preserve">Leitura/escuta (compartilhada e autônoma) </w:t>
            </w:r>
          </w:p>
        </w:tc>
        <w:tc>
          <w:tcPr>
            <w:tcW w:w="366" w:type="dxa"/>
            <w:tcBorders>
              <w:top w:val="single" w:sz="6" w:space="0" w:color="000000"/>
              <w:left w:val="nil"/>
              <w:bottom w:val="single" w:sz="6" w:space="0" w:color="000000"/>
              <w:right w:val="single" w:sz="6" w:space="0" w:color="000000"/>
            </w:tcBorders>
          </w:tcPr>
          <w:p w14:paraId="498521EE" w14:textId="77777777" w:rsidR="00B25A87" w:rsidRPr="00B25A87" w:rsidRDefault="00B25A87" w:rsidP="00B25A87">
            <w:pPr>
              <w:spacing w:after="160" w:line="259" w:lineRule="auto"/>
              <w:ind w:left="0" w:firstLine="0"/>
              <w:jc w:val="left"/>
            </w:pPr>
          </w:p>
        </w:tc>
        <w:tc>
          <w:tcPr>
            <w:tcW w:w="1815" w:type="dxa"/>
            <w:tcBorders>
              <w:top w:val="single" w:sz="6" w:space="0" w:color="000000"/>
              <w:left w:val="single" w:sz="6" w:space="0" w:color="000000"/>
              <w:bottom w:val="single" w:sz="6" w:space="0" w:color="000000"/>
              <w:right w:val="single" w:sz="6" w:space="0" w:color="000000"/>
            </w:tcBorders>
          </w:tcPr>
          <w:p w14:paraId="13738606" w14:textId="77777777" w:rsidR="00B25A87" w:rsidRPr="00B25A87" w:rsidRDefault="00B25A87" w:rsidP="00B25A87">
            <w:pPr>
              <w:spacing w:after="117" w:line="259" w:lineRule="auto"/>
              <w:ind w:left="2" w:firstLine="0"/>
              <w:jc w:val="left"/>
            </w:pPr>
            <w:r w:rsidRPr="00B25A87">
              <w:t xml:space="preserve">Estratégia de </w:t>
            </w:r>
          </w:p>
          <w:p w14:paraId="51E9507F" w14:textId="77777777" w:rsidR="00B25A87" w:rsidRPr="00B25A87" w:rsidRDefault="00B25A87" w:rsidP="00B25A87">
            <w:pPr>
              <w:spacing w:after="0" w:line="259" w:lineRule="auto"/>
              <w:ind w:left="2" w:firstLine="0"/>
              <w:jc w:val="left"/>
            </w:pPr>
            <w:r w:rsidRPr="00B25A87">
              <w:t xml:space="preserve">leitura </w:t>
            </w:r>
          </w:p>
        </w:tc>
        <w:tc>
          <w:tcPr>
            <w:tcW w:w="2427" w:type="dxa"/>
            <w:tcBorders>
              <w:top w:val="single" w:sz="6" w:space="0" w:color="000000"/>
              <w:left w:val="single" w:sz="6" w:space="0" w:color="000000"/>
              <w:bottom w:val="single" w:sz="6" w:space="0" w:color="000000"/>
              <w:right w:val="single" w:sz="6" w:space="0" w:color="000000"/>
            </w:tcBorders>
          </w:tcPr>
          <w:p w14:paraId="7EC1FA70" w14:textId="77777777" w:rsidR="00B25A87" w:rsidRPr="00B25A87" w:rsidRDefault="00B25A87" w:rsidP="00B25A87">
            <w:pPr>
              <w:spacing w:after="117" w:line="259" w:lineRule="auto"/>
              <w:ind w:left="2" w:firstLine="0"/>
              <w:jc w:val="left"/>
            </w:pPr>
            <w:r w:rsidRPr="00B25A87">
              <w:rPr>
                <w:b/>
              </w:rPr>
              <w:t xml:space="preserve">(EF15LP04) </w:t>
            </w:r>
          </w:p>
          <w:p w14:paraId="72B1A6E0" w14:textId="77777777" w:rsidR="00B25A87" w:rsidRPr="00B25A87" w:rsidRDefault="00B25A87" w:rsidP="00B25A87">
            <w:pPr>
              <w:spacing w:after="0" w:line="259" w:lineRule="auto"/>
              <w:ind w:left="2" w:right="103" w:firstLine="0"/>
            </w:pPr>
            <w:r w:rsidRPr="00B25A87">
              <w:t xml:space="preserve">Identificar o efeito de sentido produzido pelo uso de recursos expressivos gráfico-visuais em textos multissemióticos. </w:t>
            </w:r>
          </w:p>
        </w:tc>
        <w:tc>
          <w:tcPr>
            <w:tcW w:w="2262" w:type="dxa"/>
            <w:tcBorders>
              <w:top w:val="single" w:sz="6" w:space="0" w:color="000000"/>
              <w:left w:val="single" w:sz="6" w:space="0" w:color="000000"/>
              <w:bottom w:val="single" w:sz="6" w:space="0" w:color="000000"/>
              <w:right w:val="single" w:sz="6" w:space="0" w:color="000000"/>
            </w:tcBorders>
          </w:tcPr>
          <w:p w14:paraId="245BD9E3" w14:textId="77777777" w:rsidR="00B25A87" w:rsidRPr="00B25A87" w:rsidRDefault="00B25A87" w:rsidP="00B25A87">
            <w:pPr>
              <w:spacing w:after="1" w:line="360" w:lineRule="auto"/>
              <w:ind w:left="0" w:right="103" w:firstLine="0"/>
            </w:pPr>
            <w:r w:rsidRPr="00B25A87">
              <w:rPr>
                <w:b/>
              </w:rPr>
              <w:t xml:space="preserve">(EF15LP04RS1-1) </w:t>
            </w:r>
            <w:r w:rsidRPr="00B25A87">
              <w:t xml:space="preserve">Compreender gradativamente o uso de recursos expressivos gráfico-visuais em textos </w:t>
            </w:r>
          </w:p>
          <w:p w14:paraId="72C28C57" w14:textId="77777777" w:rsidR="00B25A87" w:rsidRPr="00B25A87" w:rsidRDefault="00B25A87" w:rsidP="00B25A87">
            <w:pPr>
              <w:spacing w:after="0" w:line="259" w:lineRule="auto"/>
              <w:ind w:left="0" w:right="104" w:firstLine="0"/>
            </w:pPr>
            <w:r w:rsidRPr="00B25A87">
              <w:t xml:space="preserve">multissemióticos, identificando, o efeito de sentido produzido pelo seu uso. </w:t>
            </w:r>
          </w:p>
        </w:tc>
        <w:tc>
          <w:tcPr>
            <w:tcW w:w="3614" w:type="dxa"/>
            <w:tcBorders>
              <w:top w:val="single" w:sz="6" w:space="0" w:color="000000"/>
              <w:left w:val="single" w:sz="6" w:space="0" w:color="000000"/>
              <w:bottom w:val="single" w:sz="6" w:space="0" w:color="000000"/>
              <w:right w:val="single" w:sz="6" w:space="0" w:color="000000"/>
            </w:tcBorders>
          </w:tcPr>
          <w:p w14:paraId="2C8ECC42" w14:textId="77777777" w:rsidR="00B25A87" w:rsidRPr="00B25A87" w:rsidRDefault="00B25A87" w:rsidP="00B25A87">
            <w:pPr>
              <w:spacing w:after="1" w:line="360" w:lineRule="auto"/>
              <w:ind w:left="0" w:right="103" w:firstLine="0"/>
              <w:rPr>
                <w:b/>
              </w:rPr>
            </w:pPr>
          </w:p>
        </w:tc>
      </w:tr>
      <w:tr w:rsidR="00B25A87" w:rsidRPr="00B25A87" w14:paraId="7856BD3A" w14:textId="77777777" w:rsidTr="00B25A87">
        <w:trPr>
          <w:trHeight w:val="4982"/>
        </w:trPr>
        <w:tc>
          <w:tcPr>
            <w:tcW w:w="946" w:type="dxa"/>
            <w:tcBorders>
              <w:top w:val="single" w:sz="6" w:space="0" w:color="000000"/>
              <w:left w:val="single" w:sz="6" w:space="0" w:color="000000"/>
              <w:bottom w:val="single" w:sz="6" w:space="0" w:color="000000"/>
              <w:right w:val="single" w:sz="6" w:space="0" w:color="000000"/>
            </w:tcBorders>
          </w:tcPr>
          <w:p w14:paraId="6E5C826D" w14:textId="77777777" w:rsidR="00B25A87" w:rsidRPr="00B25A87" w:rsidRDefault="00B25A87" w:rsidP="00B25A87">
            <w:pPr>
              <w:spacing w:after="0" w:line="259" w:lineRule="auto"/>
              <w:ind w:left="2" w:firstLine="0"/>
              <w:jc w:val="left"/>
            </w:pPr>
            <w:r w:rsidRPr="00B25A87">
              <w:rPr>
                <w:b/>
                <w:color w:val="C00000"/>
              </w:rPr>
              <w:lastRenderedPageBreak/>
              <w:t xml:space="preserve"> </w:t>
            </w:r>
          </w:p>
        </w:tc>
        <w:tc>
          <w:tcPr>
            <w:tcW w:w="1699" w:type="dxa"/>
            <w:tcBorders>
              <w:top w:val="single" w:sz="6" w:space="0" w:color="000000"/>
              <w:left w:val="single" w:sz="6" w:space="0" w:color="000000"/>
              <w:bottom w:val="single" w:sz="6" w:space="0" w:color="000000"/>
              <w:right w:val="single" w:sz="6" w:space="0" w:color="000000"/>
            </w:tcBorders>
          </w:tcPr>
          <w:p w14:paraId="6E046F6E" w14:textId="77777777" w:rsidR="00B25A87" w:rsidRPr="00B25A87" w:rsidRDefault="00B25A87" w:rsidP="00B25A87">
            <w:pPr>
              <w:spacing w:after="0" w:line="259" w:lineRule="auto"/>
              <w:ind w:left="0" w:firstLine="0"/>
              <w:jc w:val="left"/>
            </w:pPr>
            <w:r w:rsidRPr="00B25A87">
              <w:rPr>
                <w:b/>
                <w:color w:val="C00000"/>
              </w:rPr>
              <w:t xml:space="preserve"> </w:t>
            </w:r>
          </w:p>
        </w:tc>
        <w:tc>
          <w:tcPr>
            <w:tcW w:w="2064" w:type="dxa"/>
            <w:gridSpan w:val="2"/>
            <w:tcBorders>
              <w:top w:val="single" w:sz="6" w:space="0" w:color="000000"/>
              <w:left w:val="single" w:sz="6" w:space="0" w:color="000000"/>
              <w:bottom w:val="single" w:sz="6" w:space="0" w:color="000000"/>
              <w:right w:val="single" w:sz="6" w:space="0" w:color="000000"/>
            </w:tcBorders>
          </w:tcPr>
          <w:p w14:paraId="3B33B517" w14:textId="77777777" w:rsidR="00B25A87" w:rsidRPr="00B25A87" w:rsidRDefault="00B25A87" w:rsidP="00B25A87">
            <w:pPr>
              <w:tabs>
                <w:tab w:val="center" w:pos="517"/>
                <w:tab w:val="center" w:pos="1664"/>
              </w:tabs>
              <w:spacing w:after="125" w:line="259" w:lineRule="auto"/>
              <w:ind w:left="0" w:firstLine="0"/>
              <w:jc w:val="left"/>
            </w:pPr>
            <w:r w:rsidRPr="00B25A87">
              <w:rPr>
                <w:rFonts w:ascii="Calibri" w:eastAsia="Calibri" w:hAnsi="Calibri" w:cs="Calibri"/>
                <w:sz w:val="22"/>
              </w:rPr>
              <w:tab/>
            </w:r>
            <w:r w:rsidRPr="00B25A87">
              <w:t xml:space="preserve">Produção </w:t>
            </w:r>
            <w:r w:rsidRPr="00B25A87">
              <w:tab/>
              <w:t xml:space="preserve">de </w:t>
            </w:r>
          </w:p>
          <w:p w14:paraId="49B6FD02" w14:textId="77777777" w:rsidR="00B25A87" w:rsidRPr="00B25A87" w:rsidRDefault="00B25A87" w:rsidP="00B25A87">
            <w:pPr>
              <w:spacing w:after="276" w:line="259" w:lineRule="auto"/>
              <w:ind w:left="2" w:firstLine="0"/>
              <w:jc w:val="left"/>
            </w:pPr>
            <w:r w:rsidRPr="00B25A87">
              <w:t xml:space="preserve">textos </w:t>
            </w:r>
          </w:p>
          <w:p w14:paraId="0C1524C6" w14:textId="77777777" w:rsidR="00B25A87" w:rsidRPr="00B25A87" w:rsidRDefault="00B25A87" w:rsidP="00B25A87">
            <w:pPr>
              <w:spacing w:after="0" w:line="259" w:lineRule="auto"/>
              <w:ind w:left="2" w:firstLine="0"/>
              <w:jc w:val="left"/>
            </w:pPr>
            <w:r w:rsidRPr="00B25A87">
              <w:t xml:space="preserve">(escrita compartilhada e autônoma) </w:t>
            </w:r>
          </w:p>
        </w:tc>
        <w:tc>
          <w:tcPr>
            <w:tcW w:w="1815" w:type="dxa"/>
            <w:tcBorders>
              <w:top w:val="single" w:sz="6" w:space="0" w:color="000000"/>
              <w:left w:val="single" w:sz="6" w:space="0" w:color="000000"/>
              <w:bottom w:val="single" w:sz="6" w:space="0" w:color="000000"/>
              <w:right w:val="single" w:sz="6" w:space="0" w:color="000000"/>
            </w:tcBorders>
          </w:tcPr>
          <w:p w14:paraId="22307AC0" w14:textId="77777777" w:rsidR="00B25A87" w:rsidRPr="00B25A87" w:rsidRDefault="00B25A87" w:rsidP="00B25A87">
            <w:pPr>
              <w:spacing w:after="0" w:line="259" w:lineRule="auto"/>
              <w:ind w:left="2" w:firstLine="0"/>
              <w:jc w:val="left"/>
            </w:pPr>
            <w:r w:rsidRPr="00B25A87">
              <w:t xml:space="preserve">Planejamento de texto </w:t>
            </w:r>
          </w:p>
        </w:tc>
        <w:tc>
          <w:tcPr>
            <w:tcW w:w="2427" w:type="dxa"/>
            <w:tcBorders>
              <w:top w:val="single" w:sz="6" w:space="0" w:color="000000"/>
              <w:left w:val="single" w:sz="6" w:space="0" w:color="000000"/>
              <w:bottom w:val="single" w:sz="6" w:space="0" w:color="000000"/>
              <w:right w:val="single" w:sz="4" w:space="0" w:color="000000"/>
            </w:tcBorders>
          </w:tcPr>
          <w:p w14:paraId="38E1E1C8" w14:textId="77777777" w:rsidR="00B25A87" w:rsidRPr="003A087C" w:rsidRDefault="00B25A87" w:rsidP="00B25A87">
            <w:pPr>
              <w:spacing w:after="117" w:line="259" w:lineRule="auto"/>
              <w:ind w:left="2" w:firstLine="0"/>
              <w:jc w:val="left"/>
              <w:rPr>
                <w:sz w:val="22"/>
              </w:rPr>
            </w:pPr>
            <w:r w:rsidRPr="003A087C">
              <w:rPr>
                <w:sz w:val="22"/>
              </w:rPr>
              <w:t xml:space="preserve"> </w:t>
            </w:r>
            <w:r w:rsidRPr="003A087C">
              <w:rPr>
                <w:b/>
                <w:sz w:val="22"/>
              </w:rPr>
              <w:t xml:space="preserve">(EF15LP05) </w:t>
            </w:r>
          </w:p>
          <w:p w14:paraId="4C9F7AD1" w14:textId="77777777" w:rsidR="00B25A87" w:rsidRPr="003A087C" w:rsidRDefault="00B25A87" w:rsidP="00B25A87">
            <w:pPr>
              <w:spacing w:after="0" w:line="240" w:lineRule="auto"/>
              <w:ind w:left="2" w:right="104" w:firstLine="0"/>
              <w:rPr>
                <w:sz w:val="22"/>
              </w:rPr>
            </w:pPr>
            <w:r w:rsidRPr="003A087C">
              <w:rPr>
                <w:sz w:val="22"/>
              </w:rPr>
              <w:t xml:space="preserve">Planejar, com a ajuda do professor, o texto que será </w:t>
            </w:r>
          </w:p>
          <w:p w14:paraId="1D377081" w14:textId="77777777" w:rsidR="00B25A87" w:rsidRPr="003A087C" w:rsidRDefault="00B25A87" w:rsidP="00B25A87">
            <w:pPr>
              <w:spacing w:after="0" w:line="240" w:lineRule="auto"/>
              <w:ind w:left="2" w:firstLine="0"/>
              <w:jc w:val="left"/>
              <w:rPr>
                <w:sz w:val="22"/>
              </w:rPr>
            </w:pPr>
            <w:r w:rsidRPr="003A087C">
              <w:rPr>
                <w:sz w:val="22"/>
              </w:rPr>
              <w:t xml:space="preserve">produzido, considerando </w:t>
            </w:r>
            <w:r w:rsidRPr="003A087C">
              <w:rPr>
                <w:sz w:val="22"/>
              </w:rPr>
              <w:tab/>
              <w:t xml:space="preserve">a </w:t>
            </w:r>
          </w:p>
          <w:p w14:paraId="72E3D0C3" w14:textId="77777777" w:rsidR="00B25A87" w:rsidRPr="003A087C" w:rsidRDefault="00B25A87" w:rsidP="00B25A87">
            <w:pPr>
              <w:spacing w:after="0" w:line="240" w:lineRule="auto"/>
              <w:ind w:left="110" w:right="65" w:firstLine="0"/>
              <w:rPr>
                <w:sz w:val="22"/>
              </w:rPr>
            </w:pPr>
            <w:r w:rsidRPr="003A087C">
              <w:rPr>
                <w:sz w:val="22"/>
              </w:rPr>
              <w:t xml:space="preserve">situação comunicativa, os interlocutores (quem escreve/para quem escreve); a finalidade </w:t>
            </w:r>
            <w:r w:rsidRPr="003A087C">
              <w:rPr>
                <w:sz w:val="22"/>
              </w:rPr>
              <w:tab/>
              <w:t xml:space="preserve">ou o propósito (escrever para quê); a circulação (onde o texto vai circular); o suporte (qual é o portador do texto); a linguagem, organização e forma do texto e seu tema, pesquisando em meios impressos ou digitais, sempre que for preciso, </w:t>
            </w:r>
          </w:p>
          <w:p w14:paraId="28CCC91E" w14:textId="77777777" w:rsidR="00B25A87" w:rsidRPr="003A087C" w:rsidRDefault="00B25A87" w:rsidP="00B25A87">
            <w:pPr>
              <w:spacing w:after="0" w:line="240" w:lineRule="auto"/>
              <w:ind w:left="110" w:firstLine="0"/>
              <w:jc w:val="left"/>
              <w:rPr>
                <w:sz w:val="22"/>
              </w:rPr>
            </w:pPr>
            <w:r w:rsidRPr="003A087C">
              <w:rPr>
                <w:sz w:val="22"/>
              </w:rPr>
              <w:t xml:space="preserve">informações </w:t>
            </w:r>
          </w:p>
          <w:p w14:paraId="534C5C8A" w14:textId="77777777" w:rsidR="00B25A87" w:rsidRPr="003A087C" w:rsidRDefault="00B25A87" w:rsidP="00B25A87">
            <w:pPr>
              <w:spacing w:after="0" w:line="240" w:lineRule="auto"/>
              <w:ind w:left="2" w:firstLine="0"/>
              <w:jc w:val="left"/>
              <w:rPr>
                <w:sz w:val="22"/>
              </w:rPr>
            </w:pPr>
            <w:r w:rsidRPr="003A087C">
              <w:rPr>
                <w:sz w:val="22"/>
              </w:rPr>
              <w:t xml:space="preserve">necessárias à produção do texto, organizando em tópicos os dados e as </w:t>
            </w:r>
            <w:r w:rsidRPr="003A087C">
              <w:rPr>
                <w:sz w:val="22"/>
              </w:rPr>
              <w:tab/>
              <w:t xml:space="preserve">fontes pesquisadas.  </w:t>
            </w:r>
          </w:p>
        </w:tc>
        <w:tc>
          <w:tcPr>
            <w:tcW w:w="2262" w:type="dxa"/>
            <w:tcBorders>
              <w:top w:val="single" w:sz="6" w:space="0" w:color="000000"/>
              <w:left w:val="single" w:sz="4" w:space="0" w:color="000000"/>
              <w:bottom w:val="single" w:sz="6" w:space="0" w:color="000000"/>
              <w:right w:val="single" w:sz="6" w:space="0" w:color="000000"/>
            </w:tcBorders>
          </w:tcPr>
          <w:p w14:paraId="3386EF67" w14:textId="77777777" w:rsidR="00B25A87" w:rsidRPr="003A087C" w:rsidRDefault="00B25A87" w:rsidP="00B25A87">
            <w:pPr>
              <w:spacing w:after="0" w:line="240" w:lineRule="auto"/>
              <w:ind w:left="0" w:right="103" w:firstLine="0"/>
              <w:rPr>
                <w:sz w:val="22"/>
              </w:rPr>
            </w:pPr>
            <w:r w:rsidRPr="003A087C">
              <w:rPr>
                <w:b/>
                <w:sz w:val="22"/>
              </w:rPr>
              <w:t xml:space="preserve">(EF15LP05RS1-1) </w:t>
            </w:r>
            <w:r w:rsidRPr="003A087C">
              <w:rPr>
                <w:sz w:val="22"/>
              </w:rPr>
              <w:t xml:space="preserve">Planejar a escrita de diferentes gêneros de textos, considerando a </w:t>
            </w:r>
          </w:p>
          <w:p w14:paraId="5A9B1104" w14:textId="77777777" w:rsidR="00B25A87" w:rsidRPr="003A087C" w:rsidRDefault="00B25A87" w:rsidP="00B25A87">
            <w:pPr>
              <w:spacing w:after="0" w:line="240" w:lineRule="auto"/>
              <w:ind w:left="0" w:firstLine="0"/>
              <w:jc w:val="left"/>
              <w:rPr>
                <w:sz w:val="22"/>
              </w:rPr>
            </w:pPr>
            <w:r w:rsidRPr="003A087C">
              <w:rPr>
                <w:sz w:val="22"/>
              </w:rPr>
              <w:t xml:space="preserve">situação comunicativa dos interlocutores (quem </w:t>
            </w:r>
          </w:p>
          <w:p w14:paraId="09E8B50D" w14:textId="77777777" w:rsidR="00B25A87" w:rsidRPr="003A087C" w:rsidRDefault="00B25A87" w:rsidP="00B25A87">
            <w:pPr>
              <w:spacing w:after="0" w:line="240" w:lineRule="auto"/>
              <w:ind w:left="108" w:right="64" w:firstLine="0"/>
              <w:rPr>
                <w:sz w:val="22"/>
              </w:rPr>
            </w:pPr>
            <w:r w:rsidRPr="003A087C">
              <w:rPr>
                <w:sz w:val="22"/>
              </w:rPr>
              <w:t xml:space="preserve">escreve/para quem escreve); a finalidade ou o propósito (escrever para quê); a circulação (onde o texto vai circular); o suporte (qual é o portador do texto); a linguagem, organização e forma do texto e seu tema, pesquisando, em meios impressos ou digitais, sempre que for preciso, informações </w:t>
            </w:r>
          </w:p>
          <w:p w14:paraId="3F766B18" w14:textId="77777777" w:rsidR="00B25A87" w:rsidRPr="003A087C" w:rsidRDefault="00B25A87" w:rsidP="00B25A87">
            <w:pPr>
              <w:spacing w:after="0" w:line="240" w:lineRule="auto"/>
              <w:ind w:left="0" w:right="104" w:firstLine="0"/>
              <w:rPr>
                <w:sz w:val="22"/>
              </w:rPr>
            </w:pPr>
            <w:r w:rsidRPr="003A087C">
              <w:rPr>
                <w:sz w:val="22"/>
              </w:rPr>
              <w:t xml:space="preserve">necessárias à produção do texto, organizando em tópicos os dados e as </w:t>
            </w:r>
            <w:r w:rsidRPr="003A087C">
              <w:rPr>
                <w:sz w:val="22"/>
              </w:rPr>
              <w:tab/>
              <w:t>fontes pesquisadas.</w:t>
            </w:r>
          </w:p>
        </w:tc>
        <w:tc>
          <w:tcPr>
            <w:tcW w:w="3614" w:type="dxa"/>
            <w:tcBorders>
              <w:top w:val="single" w:sz="6" w:space="0" w:color="000000"/>
              <w:left w:val="single" w:sz="4" w:space="0" w:color="000000"/>
              <w:bottom w:val="single" w:sz="6" w:space="0" w:color="000000"/>
              <w:right w:val="single" w:sz="6" w:space="0" w:color="000000"/>
            </w:tcBorders>
          </w:tcPr>
          <w:p w14:paraId="3CF75A7A" w14:textId="77777777" w:rsidR="00B25A87" w:rsidRPr="00B25A87" w:rsidRDefault="00B25A87" w:rsidP="00B25A87">
            <w:pPr>
              <w:spacing w:after="1" w:line="360" w:lineRule="auto"/>
              <w:ind w:left="0" w:right="103" w:firstLine="0"/>
              <w:rPr>
                <w:b/>
              </w:rPr>
            </w:pPr>
          </w:p>
        </w:tc>
      </w:tr>
    </w:tbl>
    <w:p w14:paraId="32A66224" w14:textId="77777777" w:rsidR="00B25A87" w:rsidRPr="00B25A87" w:rsidRDefault="00B25A87" w:rsidP="00B25A87">
      <w:pPr>
        <w:spacing w:after="0" w:line="259" w:lineRule="auto"/>
        <w:ind w:left="-1440" w:right="10466" w:firstLine="0"/>
        <w:jc w:val="left"/>
      </w:pPr>
    </w:p>
    <w:tbl>
      <w:tblPr>
        <w:tblStyle w:val="TableGrid9"/>
        <w:tblW w:w="14803" w:type="dxa"/>
        <w:tblInd w:w="-1085" w:type="dxa"/>
        <w:tblCellMar>
          <w:top w:w="56" w:type="dxa"/>
          <w:right w:w="39" w:type="dxa"/>
        </w:tblCellMar>
        <w:tblLook w:val="04A0" w:firstRow="1" w:lastRow="0" w:firstColumn="1" w:lastColumn="0" w:noHBand="0" w:noVBand="1"/>
      </w:tblPr>
      <w:tblGrid>
        <w:gridCol w:w="924"/>
        <w:gridCol w:w="1658"/>
        <w:gridCol w:w="1994"/>
        <w:gridCol w:w="1750"/>
        <w:gridCol w:w="369"/>
        <w:gridCol w:w="2414"/>
        <w:gridCol w:w="2256"/>
        <w:gridCol w:w="3438"/>
      </w:tblGrid>
      <w:tr w:rsidR="00B25A87" w:rsidRPr="00B25A87" w14:paraId="6E62D4DA" w14:textId="77777777" w:rsidTr="00B25A87">
        <w:trPr>
          <w:trHeight w:val="4567"/>
        </w:trPr>
        <w:tc>
          <w:tcPr>
            <w:tcW w:w="924" w:type="dxa"/>
            <w:tcBorders>
              <w:top w:val="single" w:sz="6" w:space="0" w:color="000000"/>
              <w:left w:val="single" w:sz="6" w:space="0" w:color="000000"/>
              <w:bottom w:val="single" w:sz="6" w:space="0" w:color="000000"/>
              <w:right w:val="single" w:sz="6" w:space="0" w:color="000000"/>
            </w:tcBorders>
          </w:tcPr>
          <w:p w14:paraId="340FD386" w14:textId="77777777" w:rsidR="00B25A87" w:rsidRPr="00B25A87" w:rsidRDefault="00B25A87" w:rsidP="00B25A87">
            <w:pPr>
              <w:spacing w:after="0" w:line="259" w:lineRule="auto"/>
              <w:ind w:left="110" w:firstLine="0"/>
              <w:jc w:val="left"/>
            </w:pPr>
            <w:r w:rsidRPr="00B25A87">
              <w:rPr>
                <w:b/>
                <w:color w:val="C00000"/>
              </w:rPr>
              <w:lastRenderedPageBreak/>
              <w:t xml:space="preserve"> </w:t>
            </w:r>
          </w:p>
        </w:tc>
        <w:tc>
          <w:tcPr>
            <w:tcW w:w="1658" w:type="dxa"/>
            <w:tcBorders>
              <w:top w:val="single" w:sz="6" w:space="0" w:color="000000"/>
              <w:left w:val="single" w:sz="6" w:space="0" w:color="000000"/>
              <w:bottom w:val="single" w:sz="6" w:space="0" w:color="000000"/>
              <w:right w:val="single" w:sz="6" w:space="0" w:color="000000"/>
            </w:tcBorders>
          </w:tcPr>
          <w:p w14:paraId="5E328A5A" w14:textId="77777777" w:rsidR="00B25A87" w:rsidRPr="00B25A87" w:rsidRDefault="00B25A87" w:rsidP="00B25A87">
            <w:pPr>
              <w:spacing w:after="0" w:line="259" w:lineRule="auto"/>
              <w:ind w:left="108" w:firstLine="0"/>
              <w:jc w:val="left"/>
            </w:pPr>
            <w:r w:rsidRPr="00B25A87">
              <w:rPr>
                <w:b/>
                <w:color w:val="C00000"/>
              </w:rPr>
              <w:t xml:space="preserve"> </w:t>
            </w:r>
          </w:p>
        </w:tc>
        <w:tc>
          <w:tcPr>
            <w:tcW w:w="1994" w:type="dxa"/>
            <w:tcBorders>
              <w:top w:val="single" w:sz="6" w:space="0" w:color="000000"/>
              <w:left w:val="single" w:sz="6" w:space="0" w:color="000000"/>
              <w:bottom w:val="single" w:sz="6" w:space="0" w:color="000000"/>
              <w:right w:val="single" w:sz="6" w:space="0" w:color="000000"/>
            </w:tcBorders>
          </w:tcPr>
          <w:p w14:paraId="53F29442" w14:textId="77777777" w:rsidR="00B25A87" w:rsidRPr="00B25A87" w:rsidRDefault="00B25A87" w:rsidP="00B25A87">
            <w:pPr>
              <w:tabs>
                <w:tab w:val="center" w:pos="625"/>
                <w:tab w:val="center" w:pos="1772"/>
              </w:tabs>
              <w:spacing w:after="122" w:line="259" w:lineRule="auto"/>
              <w:ind w:left="0" w:firstLine="0"/>
              <w:jc w:val="left"/>
            </w:pPr>
            <w:r w:rsidRPr="00B25A87">
              <w:rPr>
                <w:rFonts w:ascii="Calibri" w:eastAsia="Calibri" w:hAnsi="Calibri" w:cs="Calibri"/>
                <w:sz w:val="22"/>
              </w:rPr>
              <w:tab/>
            </w:r>
            <w:r w:rsidRPr="00B25A87">
              <w:t xml:space="preserve">Produção </w:t>
            </w:r>
            <w:r w:rsidRPr="00B25A87">
              <w:tab/>
              <w:t xml:space="preserve">de </w:t>
            </w:r>
          </w:p>
          <w:p w14:paraId="1C2E8198" w14:textId="77777777" w:rsidR="00B25A87" w:rsidRPr="00B25A87" w:rsidRDefault="00B25A87" w:rsidP="00B25A87">
            <w:pPr>
              <w:spacing w:after="276" w:line="259" w:lineRule="auto"/>
              <w:ind w:left="110" w:firstLine="0"/>
              <w:jc w:val="left"/>
            </w:pPr>
            <w:r w:rsidRPr="00B25A87">
              <w:t xml:space="preserve">textos </w:t>
            </w:r>
          </w:p>
          <w:p w14:paraId="3F2E60FC" w14:textId="77777777" w:rsidR="00B25A87" w:rsidRPr="00B25A87" w:rsidRDefault="00B25A87" w:rsidP="00B25A87">
            <w:pPr>
              <w:spacing w:after="0" w:line="259" w:lineRule="auto"/>
              <w:ind w:left="110" w:firstLine="0"/>
              <w:jc w:val="left"/>
            </w:pPr>
            <w:r w:rsidRPr="00B25A87">
              <w:t xml:space="preserve">(escrita compartilhada e autônoma) </w:t>
            </w:r>
          </w:p>
        </w:tc>
        <w:tc>
          <w:tcPr>
            <w:tcW w:w="1750" w:type="dxa"/>
            <w:tcBorders>
              <w:top w:val="single" w:sz="6" w:space="0" w:color="000000"/>
              <w:left w:val="single" w:sz="6" w:space="0" w:color="000000"/>
              <w:bottom w:val="single" w:sz="6" w:space="0" w:color="000000"/>
              <w:right w:val="nil"/>
            </w:tcBorders>
          </w:tcPr>
          <w:p w14:paraId="714B894C" w14:textId="77777777" w:rsidR="00B25A87" w:rsidRPr="00B25A87" w:rsidRDefault="00B25A87" w:rsidP="00B25A87">
            <w:pPr>
              <w:spacing w:after="0" w:line="259" w:lineRule="auto"/>
              <w:ind w:left="110" w:firstLine="0"/>
              <w:jc w:val="left"/>
            </w:pPr>
            <w:r w:rsidRPr="00B25A87">
              <w:t xml:space="preserve">Revisão textos </w:t>
            </w:r>
          </w:p>
        </w:tc>
        <w:tc>
          <w:tcPr>
            <w:tcW w:w="369" w:type="dxa"/>
            <w:tcBorders>
              <w:top w:val="single" w:sz="6" w:space="0" w:color="000000"/>
              <w:left w:val="nil"/>
              <w:bottom w:val="single" w:sz="6" w:space="0" w:color="000000"/>
              <w:right w:val="single" w:sz="6" w:space="0" w:color="000000"/>
            </w:tcBorders>
          </w:tcPr>
          <w:p w14:paraId="79DF1C12" w14:textId="77777777" w:rsidR="00B25A87" w:rsidRPr="00B25A87" w:rsidRDefault="00B25A87" w:rsidP="00B25A87">
            <w:pPr>
              <w:spacing w:after="0" w:line="259" w:lineRule="auto"/>
              <w:ind w:left="0" w:firstLine="0"/>
            </w:pPr>
            <w:r w:rsidRPr="00B25A87">
              <w:t xml:space="preserve">de </w:t>
            </w:r>
          </w:p>
        </w:tc>
        <w:tc>
          <w:tcPr>
            <w:tcW w:w="2414" w:type="dxa"/>
            <w:tcBorders>
              <w:top w:val="single" w:sz="6" w:space="0" w:color="000000"/>
              <w:left w:val="single" w:sz="6" w:space="0" w:color="000000"/>
              <w:bottom w:val="single" w:sz="6" w:space="0" w:color="000000"/>
              <w:right w:val="single" w:sz="4" w:space="0" w:color="000000"/>
            </w:tcBorders>
          </w:tcPr>
          <w:p w14:paraId="7F44DB4B" w14:textId="77777777" w:rsidR="00B25A87" w:rsidRPr="00B25A87" w:rsidRDefault="00B25A87" w:rsidP="00B25A87">
            <w:pPr>
              <w:spacing w:after="1" w:line="360" w:lineRule="auto"/>
              <w:ind w:left="110" w:right="64" w:firstLine="0"/>
            </w:pPr>
            <w:r w:rsidRPr="00B25A87">
              <w:rPr>
                <w:b/>
              </w:rPr>
              <w:t xml:space="preserve">(EF15LP06) </w:t>
            </w:r>
            <w:r w:rsidRPr="00B25A87">
              <w:t xml:space="preserve">Reler e revisar o texto produzido com a ajuda do professor e a colaboração dos colegas, para corrigi-lo e aprimorá-lo, fazendo cortes, </w:t>
            </w:r>
          </w:p>
          <w:p w14:paraId="0F9DB6B9" w14:textId="77777777" w:rsidR="00B25A87" w:rsidRPr="00B25A87" w:rsidRDefault="00B25A87" w:rsidP="00B25A87">
            <w:pPr>
              <w:spacing w:after="24" w:line="359" w:lineRule="auto"/>
              <w:ind w:left="110" w:firstLine="0"/>
              <w:jc w:val="left"/>
            </w:pPr>
            <w:r w:rsidRPr="00B25A87">
              <w:t xml:space="preserve">acréscimos, reformulações, </w:t>
            </w:r>
          </w:p>
          <w:p w14:paraId="30778F08" w14:textId="77777777" w:rsidR="00B25A87" w:rsidRPr="00B25A87" w:rsidRDefault="00B25A87" w:rsidP="00B25A87">
            <w:pPr>
              <w:tabs>
                <w:tab w:val="center" w:pos="638"/>
                <w:tab w:val="center" w:pos="2196"/>
              </w:tabs>
              <w:spacing w:after="0" w:line="259" w:lineRule="auto"/>
              <w:ind w:left="0" w:firstLine="0"/>
              <w:jc w:val="left"/>
            </w:pPr>
            <w:r w:rsidRPr="00B25A87">
              <w:rPr>
                <w:rFonts w:ascii="Calibri" w:eastAsia="Calibri" w:hAnsi="Calibri" w:cs="Calibri"/>
                <w:sz w:val="22"/>
              </w:rPr>
              <w:tab/>
            </w:r>
            <w:r w:rsidRPr="00B25A87">
              <w:t xml:space="preserve">correções </w:t>
            </w:r>
            <w:r w:rsidRPr="00B25A87">
              <w:tab/>
              <w:t xml:space="preserve">de ortografia e pontuação. </w:t>
            </w:r>
          </w:p>
        </w:tc>
        <w:tc>
          <w:tcPr>
            <w:tcW w:w="2256" w:type="dxa"/>
            <w:tcBorders>
              <w:top w:val="single" w:sz="6" w:space="0" w:color="000000"/>
              <w:left w:val="single" w:sz="4" w:space="0" w:color="000000"/>
              <w:bottom w:val="single" w:sz="6" w:space="0" w:color="000000"/>
              <w:right w:val="single" w:sz="6" w:space="0" w:color="000000"/>
            </w:tcBorders>
          </w:tcPr>
          <w:p w14:paraId="75B6E5BE" w14:textId="77777777" w:rsidR="00B25A87" w:rsidRPr="00B25A87" w:rsidRDefault="00B25A87" w:rsidP="00B25A87">
            <w:pPr>
              <w:spacing w:after="0" w:line="259" w:lineRule="auto"/>
              <w:ind w:left="108" w:firstLine="0"/>
              <w:jc w:val="left"/>
            </w:pPr>
            <w:r w:rsidRPr="00B25A87">
              <w:t xml:space="preserve"> </w:t>
            </w:r>
          </w:p>
        </w:tc>
        <w:tc>
          <w:tcPr>
            <w:tcW w:w="3438" w:type="dxa"/>
            <w:tcBorders>
              <w:top w:val="single" w:sz="6" w:space="0" w:color="000000"/>
              <w:left w:val="single" w:sz="4" w:space="0" w:color="000000"/>
              <w:bottom w:val="single" w:sz="6" w:space="0" w:color="000000"/>
              <w:right w:val="single" w:sz="6" w:space="0" w:color="000000"/>
            </w:tcBorders>
          </w:tcPr>
          <w:p w14:paraId="0498A0F0" w14:textId="77777777" w:rsidR="00B25A87" w:rsidRPr="00B25A87" w:rsidRDefault="00B25A87" w:rsidP="00B25A87">
            <w:pPr>
              <w:spacing w:after="0" w:line="259" w:lineRule="auto"/>
              <w:ind w:left="108" w:firstLine="0"/>
              <w:jc w:val="left"/>
            </w:pPr>
          </w:p>
        </w:tc>
      </w:tr>
      <w:tr w:rsidR="00B25A87" w:rsidRPr="00B25A87" w14:paraId="17C21955" w14:textId="77777777" w:rsidTr="00B25A87">
        <w:trPr>
          <w:trHeight w:val="4567"/>
        </w:trPr>
        <w:tc>
          <w:tcPr>
            <w:tcW w:w="924" w:type="dxa"/>
            <w:tcBorders>
              <w:top w:val="single" w:sz="6" w:space="0" w:color="000000"/>
              <w:left w:val="single" w:sz="6" w:space="0" w:color="000000"/>
              <w:bottom w:val="single" w:sz="6" w:space="0" w:color="000000"/>
              <w:right w:val="single" w:sz="6" w:space="0" w:color="000000"/>
            </w:tcBorders>
          </w:tcPr>
          <w:p w14:paraId="608C9BD7" w14:textId="77777777" w:rsidR="00B25A87" w:rsidRPr="00B25A87" w:rsidRDefault="00B25A87" w:rsidP="00B25A87">
            <w:pPr>
              <w:spacing w:after="0" w:line="259" w:lineRule="auto"/>
              <w:ind w:left="110" w:firstLine="0"/>
              <w:jc w:val="left"/>
              <w:rPr>
                <w:b/>
                <w:color w:val="C00000"/>
              </w:rPr>
            </w:pPr>
          </w:p>
        </w:tc>
        <w:tc>
          <w:tcPr>
            <w:tcW w:w="1658" w:type="dxa"/>
            <w:tcBorders>
              <w:top w:val="single" w:sz="6" w:space="0" w:color="000000"/>
              <w:left w:val="single" w:sz="6" w:space="0" w:color="000000"/>
              <w:bottom w:val="single" w:sz="6" w:space="0" w:color="000000"/>
              <w:right w:val="single" w:sz="6" w:space="0" w:color="000000"/>
            </w:tcBorders>
          </w:tcPr>
          <w:p w14:paraId="0D436FA2" w14:textId="77777777" w:rsidR="00B25A87" w:rsidRPr="00B25A87" w:rsidRDefault="00B25A87" w:rsidP="00B25A87">
            <w:pPr>
              <w:spacing w:after="0" w:line="259" w:lineRule="auto"/>
              <w:ind w:left="108" w:firstLine="0"/>
              <w:jc w:val="left"/>
              <w:rPr>
                <w:b/>
                <w:color w:val="C00000"/>
              </w:rPr>
            </w:pPr>
          </w:p>
        </w:tc>
        <w:tc>
          <w:tcPr>
            <w:tcW w:w="1994" w:type="dxa"/>
            <w:tcBorders>
              <w:top w:val="single" w:sz="6" w:space="0" w:color="000000"/>
              <w:left w:val="single" w:sz="6" w:space="0" w:color="000000"/>
              <w:bottom w:val="single" w:sz="6" w:space="0" w:color="000000"/>
              <w:right w:val="single" w:sz="6" w:space="0" w:color="000000"/>
            </w:tcBorders>
          </w:tcPr>
          <w:p w14:paraId="6F1E5C3C" w14:textId="77777777" w:rsidR="00B25A87" w:rsidRPr="00B25A87" w:rsidRDefault="00B25A87" w:rsidP="00B25A87">
            <w:pPr>
              <w:spacing w:after="161" w:line="359" w:lineRule="auto"/>
              <w:ind w:left="110" w:firstLine="0"/>
              <w:jc w:val="left"/>
            </w:pPr>
            <w:r w:rsidRPr="00B25A87">
              <w:t xml:space="preserve">Produção de textos </w:t>
            </w:r>
          </w:p>
          <w:p w14:paraId="7AC56773" w14:textId="77777777" w:rsidR="00B25A87" w:rsidRPr="00B25A87" w:rsidRDefault="00B25A87" w:rsidP="00B25A87">
            <w:pPr>
              <w:tabs>
                <w:tab w:val="center" w:pos="625"/>
                <w:tab w:val="center" w:pos="1772"/>
              </w:tabs>
              <w:spacing w:after="122" w:line="259" w:lineRule="auto"/>
              <w:ind w:left="0" w:firstLine="0"/>
              <w:jc w:val="left"/>
              <w:rPr>
                <w:rFonts w:ascii="Calibri" w:eastAsia="Calibri" w:hAnsi="Calibri" w:cs="Calibri"/>
                <w:sz w:val="22"/>
              </w:rPr>
            </w:pPr>
            <w:r w:rsidRPr="00B25A87">
              <w:t>(escrita compartilhada e autônoma)</w:t>
            </w:r>
          </w:p>
        </w:tc>
        <w:tc>
          <w:tcPr>
            <w:tcW w:w="1750" w:type="dxa"/>
            <w:tcBorders>
              <w:top w:val="single" w:sz="6" w:space="0" w:color="000000"/>
              <w:left w:val="single" w:sz="6" w:space="0" w:color="000000"/>
              <w:bottom w:val="single" w:sz="6" w:space="0" w:color="000000"/>
              <w:right w:val="nil"/>
            </w:tcBorders>
          </w:tcPr>
          <w:p w14:paraId="021E9826" w14:textId="77777777" w:rsidR="00B25A87" w:rsidRPr="00B25A87" w:rsidRDefault="00B25A87" w:rsidP="00B25A87">
            <w:pPr>
              <w:spacing w:after="0" w:line="259" w:lineRule="auto"/>
              <w:ind w:left="110" w:firstLine="0"/>
              <w:jc w:val="left"/>
            </w:pPr>
            <w:r w:rsidRPr="00B25A87">
              <w:t>Edição de textos</w:t>
            </w:r>
          </w:p>
        </w:tc>
        <w:tc>
          <w:tcPr>
            <w:tcW w:w="369" w:type="dxa"/>
            <w:tcBorders>
              <w:top w:val="single" w:sz="6" w:space="0" w:color="000000"/>
              <w:left w:val="nil"/>
              <w:bottom w:val="single" w:sz="6" w:space="0" w:color="000000"/>
              <w:right w:val="single" w:sz="6" w:space="0" w:color="000000"/>
            </w:tcBorders>
          </w:tcPr>
          <w:p w14:paraId="6ABF9689" w14:textId="77777777" w:rsidR="00B25A87" w:rsidRPr="00B25A87" w:rsidRDefault="00B25A87" w:rsidP="00B25A87">
            <w:pPr>
              <w:spacing w:after="0" w:line="259" w:lineRule="auto"/>
              <w:ind w:left="0" w:firstLine="0"/>
            </w:pPr>
          </w:p>
        </w:tc>
        <w:tc>
          <w:tcPr>
            <w:tcW w:w="2414" w:type="dxa"/>
            <w:tcBorders>
              <w:top w:val="single" w:sz="6" w:space="0" w:color="000000"/>
              <w:left w:val="single" w:sz="6" w:space="0" w:color="000000"/>
              <w:bottom w:val="single" w:sz="6" w:space="0" w:color="000000"/>
              <w:right w:val="single" w:sz="4" w:space="0" w:color="000000"/>
            </w:tcBorders>
          </w:tcPr>
          <w:p w14:paraId="52FEF078" w14:textId="77777777" w:rsidR="00B25A87" w:rsidRPr="00B25A87" w:rsidRDefault="00B25A87" w:rsidP="00B25A87">
            <w:pPr>
              <w:spacing w:after="1" w:line="360" w:lineRule="auto"/>
              <w:ind w:left="110" w:right="64" w:firstLine="0"/>
              <w:rPr>
                <w:b/>
              </w:rPr>
            </w:pPr>
            <w:r w:rsidRPr="00B25A87">
              <w:rPr>
                <w:b/>
              </w:rPr>
              <w:t xml:space="preserve">(EF15LP07) </w:t>
            </w:r>
            <w:r w:rsidRPr="00B25A87">
              <w:t>Editar a versão final do texto, em colaboração com os colegas e com a ajuda do professor, ilustrando, quando for o caso, em suporte adequado, manual ou digital.</w:t>
            </w:r>
          </w:p>
        </w:tc>
        <w:tc>
          <w:tcPr>
            <w:tcW w:w="2256" w:type="dxa"/>
            <w:tcBorders>
              <w:top w:val="single" w:sz="6" w:space="0" w:color="000000"/>
              <w:left w:val="single" w:sz="4" w:space="0" w:color="000000"/>
              <w:bottom w:val="single" w:sz="6" w:space="0" w:color="000000"/>
              <w:right w:val="single" w:sz="6" w:space="0" w:color="000000"/>
            </w:tcBorders>
          </w:tcPr>
          <w:p w14:paraId="195C0F40" w14:textId="77777777" w:rsidR="00B25A87" w:rsidRPr="00B25A87" w:rsidRDefault="00B25A87" w:rsidP="00B25A87">
            <w:pPr>
              <w:spacing w:after="160" w:line="360" w:lineRule="auto"/>
              <w:ind w:left="108" w:right="103" w:firstLine="0"/>
            </w:pPr>
            <w:r w:rsidRPr="00B25A87">
              <w:rPr>
                <w:b/>
              </w:rPr>
              <w:t xml:space="preserve">(EF15LP07RS-1) </w:t>
            </w:r>
            <w:r w:rsidRPr="00B25A87">
              <w:t xml:space="preserve">Editar a versão final do texto, em colaboração com os colegas e com a ajuda do professor, ilustrando, quando for o caso, em suporte adequado, manual ou digital, para apropriar-se gradativamente dos seus aspectos estruturantes. </w:t>
            </w:r>
          </w:p>
          <w:p w14:paraId="7BC1D40D" w14:textId="77777777" w:rsidR="00B25A87" w:rsidRPr="00B25A87" w:rsidRDefault="00B25A87" w:rsidP="00B25A87">
            <w:pPr>
              <w:spacing w:after="0" w:line="259" w:lineRule="auto"/>
              <w:ind w:left="108" w:firstLine="0"/>
              <w:jc w:val="left"/>
            </w:pPr>
          </w:p>
        </w:tc>
        <w:tc>
          <w:tcPr>
            <w:tcW w:w="3438" w:type="dxa"/>
            <w:tcBorders>
              <w:top w:val="single" w:sz="6" w:space="0" w:color="000000"/>
              <w:left w:val="single" w:sz="4" w:space="0" w:color="000000"/>
              <w:bottom w:val="single" w:sz="6" w:space="0" w:color="000000"/>
              <w:right w:val="single" w:sz="6" w:space="0" w:color="000000"/>
            </w:tcBorders>
          </w:tcPr>
          <w:p w14:paraId="55F0F3B4" w14:textId="77777777" w:rsidR="00B25A87" w:rsidRPr="00B25A87" w:rsidRDefault="00B25A87" w:rsidP="00B25A87">
            <w:pPr>
              <w:spacing w:after="0" w:line="259" w:lineRule="auto"/>
              <w:ind w:left="108" w:firstLine="0"/>
              <w:jc w:val="left"/>
            </w:pPr>
          </w:p>
        </w:tc>
      </w:tr>
      <w:tr w:rsidR="00B25A87" w:rsidRPr="00B25A87" w14:paraId="0B69B42D" w14:textId="77777777" w:rsidTr="00B25A87">
        <w:trPr>
          <w:trHeight w:val="4567"/>
        </w:trPr>
        <w:tc>
          <w:tcPr>
            <w:tcW w:w="924" w:type="dxa"/>
            <w:tcBorders>
              <w:top w:val="single" w:sz="6" w:space="0" w:color="000000"/>
              <w:left w:val="single" w:sz="6" w:space="0" w:color="000000"/>
              <w:bottom w:val="single" w:sz="6" w:space="0" w:color="000000"/>
              <w:right w:val="single" w:sz="6" w:space="0" w:color="000000"/>
            </w:tcBorders>
          </w:tcPr>
          <w:p w14:paraId="0C529CA9" w14:textId="77777777" w:rsidR="00B25A87" w:rsidRPr="00B25A87" w:rsidRDefault="00B25A87" w:rsidP="00B25A87">
            <w:pPr>
              <w:spacing w:after="0" w:line="259" w:lineRule="auto"/>
              <w:ind w:left="110" w:firstLine="0"/>
              <w:jc w:val="left"/>
              <w:rPr>
                <w:b/>
                <w:color w:val="C00000"/>
              </w:rPr>
            </w:pPr>
          </w:p>
        </w:tc>
        <w:tc>
          <w:tcPr>
            <w:tcW w:w="1658" w:type="dxa"/>
            <w:tcBorders>
              <w:top w:val="single" w:sz="6" w:space="0" w:color="000000"/>
              <w:left w:val="single" w:sz="6" w:space="0" w:color="000000"/>
              <w:bottom w:val="single" w:sz="6" w:space="0" w:color="000000"/>
              <w:right w:val="single" w:sz="6" w:space="0" w:color="000000"/>
            </w:tcBorders>
          </w:tcPr>
          <w:p w14:paraId="5850BD82" w14:textId="77777777" w:rsidR="00B25A87" w:rsidRPr="00B25A87" w:rsidRDefault="00B25A87" w:rsidP="00B25A87">
            <w:pPr>
              <w:spacing w:after="0" w:line="259" w:lineRule="auto"/>
              <w:ind w:left="108" w:firstLine="0"/>
              <w:jc w:val="left"/>
              <w:rPr>
                <w:b/>
                <w:color w:val="C00000"/>
              </w:rPr>
            </w:pPr>
          </w:p>
        </w:tc>
        <w:tc>
          <w:tcPr>
            <w:tcW w:w="1994" w:type="dxa"/>
            <w:tcBorders>
              <w:top w:val="single" w:sz="6" w:space="0" w:color="000000"/>
              <w:left w:val="single" w:sz="6" w:space="0" w:color="000000"/>
              <w:bottom w:val="single" w:sz="6" w:space="0" w:color="000000"/>
              <w:right w:val="single" w:sz="6" w:space="0" w:color="000000"/>
            </w:tcBorders>
          </w:tcPr>
          <w:p w14:paraId="2C831452" w14:textId="77777777" w:rsidR="00B25A87" w:rsidRPr="00B25A87" w:rsidRDefault="00B25A87" w:rsidP="00B25A87">
            <w:pPr>
              <w:tabs>
                <w:tab w:val="center" w:pos="625"/>
                <w:tab w:val="center" w:pos="1772"/>
              </w:tabs>
              <w:spacing w:after="122" w:line="259" w:lineRule="auto"/>
              <w:ind w:left="0" w:firstLine="0"/>
              <w:jc w:val="left"/>
            </w:pPr>
            <w:r w:rsidRPr="00B25A87">
              <w:t xml:space="preserve">Produção </w:t>
            </w:r>
            <w:r w:rsidRPr="00B25A87">
              <w:tab/>
              <w:t xml:space="preserve">de </w:t>
            </w:r>
          </w:p>
          <w:p w14:paraId="3BAF5D70" w14:textId="77777777" w:rsidR="00B25A87" w:rsidRPr="00B25A87" w:rsidRDefault="00B25A87" w:rsidP="00B25A87">
            <w:pPr>
              <w:spacing w:after="276" w:line="259" w:lineRule="auto"/>
              <w:ind w:left="110" w:firstLine="0"/>
              <w:jc w:val="left"/>
            </w:pPr>
            <w:r w:rsidRPr="00B25A87">
              <w:t xml:space="preserve">textos </w:t>
            </w:r>
          </w:p>
          <w:p w14:paraId="51A06EBF" w14:textId="77777777" w:rsidR="00B25A87" w:rsidRPr="00B25A87" w:rsidRDefault="00B25A87" w:rsidP="00B25A87">
            <w:pPr>
              <w:spacing w:after="161" w:line="359" w:lineRule="auto"/>
              <w:ind w:left="110" w:firstLine="0"/>
              <w:jc w:val="left"/>
            </w:pPr>
            <w:r w:rsidRPr="00B25A87">
              <w:t>(escrita compartilhada e autônoma)</w:t>
            </w:r>
          </w:p>
        </w:tc>
        <w:tc>
          <w:tcPr>
            <w:tcW w:w="1750" w:type="dxa"/>
            <w:tcBorders>
              <w:top w:val="single" w:sz="6" w:space="0" w:color="000000"/>
              <w:left w:val="single" w:sz="6" w:space="0" w:color="000000"/>
              <w:bottom w:val="single" w:sz="6" w:space="0" w:color="000000"/>
              <w:right w:val="nil"/>
            </w:tcBorders>
          </w:tcPr>
          <w:p w14:paraId="12C58628" w14:textId="77777777" w:rsidR="00B25A87" w:rsidRPr="00B25A87" w:rsidRDefault="00B25A87" w:rsidP="00B25A87">
            <w:pPr>
              <w:spacing w:after="0" w:line="259" w:lineRule="auto"/>
              <w:ind w:left="110" w:firstLine="0"/>
              <w:jc w:val="left"/>
            </w:pPr>
            <w:r w:rsidRPr="00B25A87">
              <w:t>Utilização tecnologia digital</w:t>
            </w:r>
          </w:p>
        </w:tc>
        <w:tc>
          <w:tcPr>
            <w:tcW w:w="369" w:type="dxa"/>
            <w:tcBorders>
              <w:top w:val="single" w:sz="6" w:space="0" w:color="000000"/>
              <w:left w:val="nil"/>
              <w:bottom w:val="single" w:sz="6" w:space="0" w:color="000000"/>
              <w:right w:val="single" w:sz="6" w:space="0" w:color="000000"/>
            </w:tcBorders>
          </w:tcPr>
          <w:p w14:paraId="3EB86E2B" w14:textId="77777777" w:rsidR="00B25A87" w:rsidRPr="00B25A87" w:rsidRDefault="00B25A87" w:rsidP="00B25A87">
            <w:pPr>
              <w:spacing w:after="0" w:line="259" w:lineRule="auto"/>
              <w:ind w:left="0" w:firstLine="0"/>
            </w:pPr>
            <w:r w:rsidRPr="00B25A87">
              <w:t>de</w:t>
            </w:r>
          </w:p>
        </w:tc>
        <w:tc>
          <w:tcPr>
            <w:tcW w:w="2414" w:type="dxa"/>
            <w:tcBorders>
              <w:top w:val="single" w:sz="6" w:space="0" w:color="000000"/>
              <w:left w:val="single" w:sz="6" w:space="0" w:color="000000"/>
              <w:bottom w:val="single" w:sz="6" w:space="0" w:color="000000"/>
              <w:right w:val="single" w:sz="4" w:space="0" w:color="000000"/>
            </w:tcBorders>
          </w:tcPr>
          <w:p w14:paraId="446745F5" w14:textId="77777777" w:rsidR="00B25A87" w:rsidRPr="00B25A87" w:rsidRDefault="00B25A87" w:rsidP="00B25A87">
            <w:pPr>
              <w:spacing w:after="2" w:line="360" w:lineRule="auto"/>
              <w:ind w:left="110" w:right="103" w:firstLine="0"/>
            </w:pPr>
            <w:r w:rsidRPr="00B25A87">
              <w:rPr>
                <w:b/>
              </w:rPr>
              <w:t xml:space="preserve">(EF15LP08) </w:t>
            </w:r>
            <w:r w:rsidRPr="00B25A87">
              <w:t xml:space="preserve">Utilizar software, inclusive programas de edição de texto, para editar e publicar os textos produzidos, explorando os </w:t>
            </w:r>
          </w:p>
          <w:p w14:paraId="48F395C7" w14:textId="77777777" w:rsidR="00B25A87" w:rsidRPr="00B25A87" w:rsidRDefault="00B25A87" w:rsidP="00B25A87">
            <w:pPr>
              <w:spacing w:after="1" w:line="360" w:lineRule="auto"/>
              <w:ind w:left="110" w:right="64" w:firstLine="0"/>
              <w:rPr>
                <w:b/>
              </w:rPr>
            </w:pPr>
            <w:r w:rsidRPr="00B25A87">
              <w:t>recursos multissemióticos disponíveis.</w:t>
            </w:r>
          </w:p>
        </w:tc>
        <w:tc>
          <w:tcPr>
            <w:tcW w:w="2256" w:type="dxa"/>
            <w:tcBorders>
              <w:top w:val="single" w:sz="6" w:space="0" w:color="000000"/>
              <w:left w:val="single" w:sz="4" w:space="0" w:color="000000"/>
              <w:bottom w:val="single" w:sz="6" w:space="0" w:color="000000"/>
              <w:right w:val="single" w:sz="6" w:space="0" w:color="000000"/>
            </w:tcBorders>
          </w:tcPr>
          <w:p w14:paraId="43C5E1F6" w14:textId="77777777" w:rsidR="00B25A87" w:rsidRPr="00B25A87" w:rsidRDefault="00B25A87" w:rsidP="00B25A87">
            <w:pPr>
              <w:spacing w:after="160" w:line="360" w:lineRule="auto"/>
              <w:ind w:left="108" w:right="103" w:firstLine="0"/>
              <w:rPr>
                <w:b/>
              </w:rPr>
            </w:pPr>
            <w:r w:rsidRPr="00B25A87">
              <w:rPr>
                <w:b/>
              </w:rPr>
              <w:t xml:space="preserve">(EF15LP08RS1-1) </w:t>
            </w:r>
            <w:r w:rsidRPr="00B25A87">
              <w:t>Digitar textos produzidos em sala de aula utilizando todos os recursos disponíveis.</w:t>
            </w:r>
          </w:p>
        </w:tc>
        <w:tc>
          <w:tcPr>
            <w:tcW w:w="3438" w:type="dxa"/>
            <w:tcBorders>
              <w:top w:val="single" w:sz="6" w:space="0" w:color="000000"/>
              <w:left w:val="single" w:sz="4" w:space="0" w:color="000000"/>
              <w:bottom w:val="single" w:sz="6" w:space="0" w:color="000000"/>
              <w:right w:val="single" w:sz="6" w:space="0" w:color="000000"/>
            </w:tcBorders>
          </w:tcPr>
          <w:p w14:paraId="197A7F13" w14:textId="77777777" w:rsidR="00B25A87" w:rsidRPr="00B25A87" w:rsidRDefault="00B25A87" w:rsidP="00B25A87">
            <w:pPr>
              <w:spacing w:after="0" w:line="259" w:lineRule="auto"/>
              <w:ind w:left="108" w:firstLine="0"/>
              <w:jc w:val="left"/>
            </w:pPr>
          </w:p>
        </w:tc>
      </w:tr>
      <w:tr w:rsidR="00B25A87" w:rsidRPr="00B25A87" w14:paraId="0EBB98F2" w14:textId="77777777" w:rsidTr="00B25A87">
        <w:trPr>
          <w:trHeight w:val="4567"/>
        </w:trPr>
        <w:tc>
          <w:tcPr>
            <w:tcW w:w="924" w:type="dxa"/>
            <w:tcBorders>
              <w:top w:val="single" w:sz="6" w:space="0" w:color="000000"/>
              <w:left w:val="single" w:sz="6" w:space="0" w:color="000000"/>
              <w:bottom w:val="single" w:sz="6" w:space="0" w:color="000000"/>
              <w:right w:val="single" w:sz="6" w:space="0" w:color="000000"/>
            </w:tcBorders>
          </w:tcPr>
          <w:p w14:paraId="7131E5A1" w14:textId="77777777" w:rsidR="00B25A87" w:rsidRPr="00B25A87" w:rsidRDefault="00B25A87" w:rsidP="00B25A87">
            <w:pPr>
              <w:spacing w:after="0" w:line="259" w:lineRule="auto"/>
              <w:ind w:left="110" w:firstLine="0"/>
              <w:jc w:val="left"/>
              <w:rPr>
                <w:b/>
                <w:color w:val="C00000"/>
              </w:rPr>
            </w:pPr>
          </w:p>
        </w:tc>
        <w:tc>
          <w:tcPr>
            <w:tcW w:w="1658" w:type="dxa"/>
            <w:tcBorders>
              <w:top w:val="single" w:sz="6" w:space="0" w:color="000000"/>
              <w:left w:val="single" w:sz="6" w:space="0" w:color="000000"/>
              <w:bottom w:val="single" w:sz="6" w:space="0" w:color="000000"/>
              <w:right w:val="single" w:sz="6" w:space="0" w:color="000000"/>
            </w:tcBorders>
          </w:tcPr>
          <w:p w14:paraId="2243560A" w14:textId="77777777" w:rsidR="00B25A87" w:rsidRPr="00B25A87" w:rsidRDefault="00B25A87" w:rsidP="00B25A87">
            <w:pPr>
              <w:spacing w:after="0" w:line="259" w:lineRule="auto"/>
              <w:ind w:left="108" w:firstLine="0"/>
              <w:jc w:val="left"/>
              <w:rPr>
                <w:b/>
                <w:color w:val="C00000"/>
              </w:rPr>
            </w:pPr>
          </w:p>
        </w:tc>
        <w:tc>
          <w:tcPr>
            <w:tcW w:w="1994" w:type="dxa"/>
            <w:tcBorders>
              <w:top w:val="single" w:sz="6" w:space="0" w:color="000000"/>
              <w:left w:val="single" w:sz="6" w:space="0" w:color="000000"/>
              <w:bottom w:val="single" w:sz="6" w:space="0" w:color="000000"/>
              <w:right w:val="single" w:sz="6" w:space="0" w:color="000000"/>
            </w:tcBorders>
          </w:tcPr>
          <w:p w14:paraId="0C487D8D" w14:textId="77777777" w:rsidR="00B25A87" w:rsidRPr="00B25A87" w:rsidRDefault="00B25A87" w:rsidP="00B25A87">
            <w:pPr>
              <w:tabs>
                <w:tab w:val="center" w:pos="625"/>
                <w:tab w:val="center" w:pos="1772"/>
              </w:tabs>
              <w:spacing w:after="122" w:line="259" w:lineRule="auto"/>
              <w:ind w:left="0" w:firstLine="0"/>
              <w:jc w:val="left"/>
            </w:pPr>
            <w:r w:rsidRPr="00B25A87">
              <w:t>Oralidade</w:t>
            </w:r>
          </w:p>
        </w:tc>
        <w:tc>
          <w:tcPr>
            <w:tcW w:w="1750" w:type="dxa"/>
            <w:tcBorders>
              <w:top w:val="single" w:sz="6" w:space="0" w:color="000000"/>
              <w:left w:val="single" w:sz="6" w:space="0" w:color="000000"/>
              <w:bottom w:val="single" w:sz="6" w:space="0" w:color="000000"/>
              <w:right w:val="nil"/>
            </w:tcBorders>
          </w:tcPr>
          <w:p w14:paraId="54053B60" w14:textId="77777777" w:rsidR="00B25A87" w:rsidRPr="00B25A87" w:rsidRDefault="00B25A87" w:rsidP="00B25A87">
            <w:pPr>
              <w:spacing w:after="0" w:line="259" w:lineRule="auto"/>
              <w:ind w:left="110" w:firstLine="0"/>
              <w:jc w:val="left"/>
            </w:pPr>
            <w:r w:rsidRPr="00B25A87">
              <w:t>Oralidade pública/Intercâ mbio conversacional em sala de aula</w:t>
            </w:r>
          </w:p>
        </w:tc>
        <w:tc>
          <w:tcPr>
            <w:tcW w:w="369" w:type="dxa"/>
            <w:tcBorders>
              <w:top w:val="single" w:sz="6" w:space="0" w:color="000000"/>
              <w:left w:val="nil"/>
              <w:bottom w:val="single" w:sz="6" w:space="0" w:color="000000"/>
              <w:right w:val="single" w:sz="6" w:space="0" w:color="000000"/>
            </w:tcBorders>
          </w:tcPr>
          <w:p w14:paraId="67C3B1B5" w14:textId="77777777" w:rsidR="00B25A87" w:rsidRPr="00B25A87" w:rsidRDefault="00B25A87" w:rsidP="00B25A87">
            <w:pPr>
              <w:spacing w:after="0" w:line="259" w:lineRule="auto"/>
              <w:ind w:left="0" w:firstLine="0"/>
            </w:pPr>
          </w:p>
        </w:tc>
        <w:tc>
          <w:tcPr>
            <w:tcW w:w="2414" w:type="dxa"/>
            <w:tcBorders>
              <w:top w:val="single" w:sz="6" w:space="0" w:color="000000"/>
              <w:left w:val="single" w:sz="6" w:space="0" w:color="000000"/>
              <w:bottom w:val="single" w:sz="6" w:space="0" w:color="000000"/>
              <w:right w:val="single" w:sz="4" w:space="0" w:color="000000"/>
            </w:tcBorders>
          </w:tcPr>
          <w:p w14:paraId="598552CE" w14:textId="77777777" w:rsidR="00B25A87" w:rsidRPr="00B25A87" w:rsidRDefault="00B25A87" w:rsidP="00B25A87">
            <w:pPr>
              <w:spacing w:after="0" w:line="240" w:lineRule="auto"/>
              <w:ind w:left="108" w:firstLine="0"/>
              <w:jc w:val="left"/>
            </w:pPr>
            <w:r w:rsidRPr="00B25A87">
              <w:rPr>
                <w:b/>
              </w:rPr>
              <w:t xml:space="preserve">(EF15LP09) </w:t>
            </w:r>
          </w:p>
          <w:p w14:paraId="6AC691CF" w14:textId="77777777" w:rsidR="00B25A87" w:rsidRPr="00B25A87" w:rsidRDefault="00B25A87" w:rsidP="00B25A87">
            <w:pPr>
              <w:spacing w:after="0" w:line="240" w:lineRule="auto"/>
              <w:ind w:left="108" w:right="103" w:firstLine="0"/>
              <w:rPr>
                <w:b/>
              </w:rPr>
            </w:pPr>
            <w:r w:rsidRPr="00B25A87">
              <w:t>Expressar-se em situações de intercâmbio oral com clareza, preocupando-se em ser compreendido pelo interlocutor e usando a palavra com tom de voz audível, boa articulação e ritmo adequado.</w:t>
            </w:r>
          </w:p>
        </w:tc>
        <w:tc>
          <w:tcPr>
            <w:tcW w:w="2256" w:type="dxa"/>
            <w:tcBorders>
              <w:top w:val="single" w:sz="6" w:space="0" w:color="000000"/>
              <w:left w:val="single" w:sz="4" w:space="0" w:color="000000"/>
              <w:bottom w:val="single" w:sz="6" w:space="0" w:color="000000"/>
              <w:right w:val="single" w:sz="6" w:space="0" w:color="000000"/>
            </w:tcBorders>
          </w:tcPr>
          <w:p w14:paraId="5ED49E65" w14:textId="77777777" w:rsidR="00B25A87" w:rsidRPr="00B25A87" w:rsidRDefault="00B25A87" w:rsidP="00B25A87">
            <w:pPr>
              <w:spacing w:after="0" w:line="240" w:lineRule="auto"/>
              <w:ind w:left="108" w:firstLine="0"/>
              <w:jc w:val="left"/>
            </w:pPr>
            <w:r w:rsidRPr="00B25A87">
              <w:rPr>
                <w:b/>
              </w:rPr>
              <w:t xml:space="preserve">(EF15LP09RS1-1) </w:t>
            </w:r>
            <w:r w:rsidRPr="00B25A87">
              <w:t>Utilizar canais de comunicação</w:t>
            </w:r>
          </w:p>
          <w:p w14:paraId="1DCD6D9F" w14:textId="77777777" w:rsidR="00B25A87" w:rsidRPr="00B25A87" w:rsidRDefault="00B25A87" w:rsidP="00B25A87">
            <w:pPr>
              <w:spacing w:after="0" w:line="240" w:lineRule="auto"/>
              <w:ind w:left="108" w:firstLine="0"/>
            </w:pPr>
            <w:r w:rsidRPr="00B25A87">
              <w:rPr>
                <w:rFonts w:ascii="Calibri" w:eastAsia="Calibri" w:hAnsi="Calibri" w:cs="Calibri"/>
                <w:sz w:val="22"/>
              </w:rPr>
              <w:t>(</w:t>
            </w:r>
            <w:r w:rsidRPr="00B25A87">
              <w:t xml:space="preserve">blogs </w:t>
            </w:r>
            <w:r w:rsidRPr="00B25A87">
              <w:tab/>
              <w:t xml:space="preserve">e redes sociais) para divulgar os </w:t>
            </w:r>
          </w:p>
          <w:p w14:paraId="6CF339EF" w14:textId="77777777" w:rsidR="00B25A87" w:rsidRPr="00B25A87" w:rsidRDefault="00B25A87" w:rsidP="00B25A87">
            <w:pPr>
              <w:spacing w:after="0" w:line="240" w:lineRule="auto"/>
              <w:ind w:left="108" w:firstLine="0"/>
              <w:jc w:val="left"/>
            </w:pPr>
            <w:r w:rsidRPr="00B25A87">
              <w:t>trabalhos produzidos.</w:t>
            </w:r>
            <w:r w:rsidRPr="00B25A87">
              <w:rPr>
                <w:b/>
              </w:rPr>
              <w:t xml:space="preserve">           </w:t>
            </w:r>
          </w:p>
          <w:p w14:paraId="4A028979" w14:textId="77777777" w:rsidR="00B25A87" w:rsidRPr="00B25A87" w:rsidRDefault="00B25A87" w:rsidP="00B25A87">
            <w:pPr>
              <w:spacing w:after="160" w:line="360" w:lineRule="auto"/>
              <w:ind w:left="108" w:right="65" w:firstLine="0"/>
            </w:pPr>
            <w:r w:rsidRPr="00B25A87">
              <w:rPr>
                <w:b/>
              </w:rPr>
              <w:t xml:space="preserve">(EF15LP09RS-2) </w:t>
            </w:r>
            <w:r w:rsidRPr="00B25A87">
              <w:t xml:space="preserve">Compreender o que lê, utilizando as mídias e associando a leitura com a realidade local. </w:t>
            </w:r>
          </w:p>
          <w:p w14:paraId="5E60C657" w14:textId="77777777" w:rsidR="00B25A87" w:rsidRPr="00B25A87" w:rsidRDefault="00B25A87" w:rsidP="00B25A87">
            <w:pPr>
              <w:spacing w:after="0" w:line="360" w:lineRule="auto"/>
              <w:ind w:left="108" w:right="65" w:firstLine="0"/>
            </w:pPr>
            <w:r w:rsidRPr="00B25A87">
              <w:rPr>
                <w:b/>
              </w:rPr>
              <w:t xml:space="preserve">(EF15LP09RS1-3) </w:t>
            </w:r>
            <w:r w:rsidRPr="00B25A87">
              <w:t xml:space="preserve">Expressar-se em situações de intercâmbio oral com clareza, </w:t>
            </w:r>
          </w:p>
          <w:p w14:paraId="41A5DA36" w14:textId="77777777" w:rsidR="00B25A87" w:rsidRPr="00B25A87" w:rsidRDefault="00B25A87" w:rsidP="00B25A87">
            <w:pPr>
              <w:spacing w:after="138" w:line="259" w:lineRule="auto"/>
              <w:ind w:left="108" w:firstLine="0"/>
              <w:jc w:val="left"/>
            </w:pPr>
            <w:r w:rsidRPr="00B25A87">
              <w:t xml:space="preserve">preocupando-se </w:t>
            </w:r>
          </w:p>
          <w:p w14:paraId="12B124F5" w14:textId="77777777" w:rsidR="00B25A87" w:rsidRPr="00B25A87" w:rsidRDefault="00B25A87" w:rsidP="00B25A87">
            <w:pPr>
              <w:spacing w:after="160" w:line="360" w:lineRule="auto"/>
              <w:ind w:left="108" w:right="65" w:firstLine="0"/>
            </w:pPr>
            <w:r w:rsidRPr="00B25A87">
              <w:lastRenderedPageBreak/>
              <w:t xml:space="preserve">em </w:t>
            </w:r>
            <w:r w:rsidRPr="00B25A87">
              <w:tab/>
              <w:t>ser compreendido pelo interlocutor e usando a palavra com tom de voz audível, boa articulação e ritmo adequado, a fim de demonstrar clareza e organização nas exposições orais de ideias.</w:t>
            </w:r>
          </w:p>
          <w:p w14:paraId="30E38E97" w14:textId="77777777" w:rsidR="00B25A87" w:rsidRPr="00B25A87" w:rsidRDefault="00B25A87" w:rsidP="00B25A87">
            <w:pPr>
              <w:spacing w:after="160" w:line="360" w:lineRule="auto"/>
              <w:ind w:left="108" w:right="103" w:firstLine="0"/>
              <w:rPr>
                <w:b/>
              </w:rPr>
            </w:pPr>
          </w:p>
        </w:tc>
        <w:tc>
          <w:tcPr>
            <w:tcW w:w="3438" w:type="dxa"/>
            <w:tcBorders>
              <w:top w:val="single" w:sz="6" w:space="0" w:color="000000"/>
              <w:left w:val="single" w:sz="4" w:space="0" w:color="000000"/>
              <w:bottom w:val="single" w:sz="6" w:space="0" w:color="000000"/>
              <w:right w:val="single" w:sz="6" w:space="0" w:color="000000"/>
            </w:tcBorders>
          </w:tcPr>
          <w:p w14:paraId="24E20A8D" w14:textId="77777777" w:rsidR="00B25A87" w:rsidRPr="00B25A87" w:rsidRDefault="00B25A87" w:rsidP="00B25A87">
            <w:pPr>
              <w:spacing w:after="0" w:line="259" w:lineRule="auto"/>
              <w:ind w:left="108" w:firstLine="0"/>
              <w:jc w:val="left"/>
            </w:pPr>
          </w:p>
        </w:tc>
      </w:tr>
    </w:tbl>
    <w:p w14:paraId="4DE72799" w14:textId="77777777" w:rsidR="00B25A87" w:rsidRPr="00B25A87" w:rsidRDefault="00B25A87" w:rsidP="00B25A87">
      <w:pPr>
        <w:spacing w:after="0" w:line="259" w:lineRule="auto"/>
        <w:ind w:left="-1440" w:right="10466" w:firstLine="0"/>
        <w:jc w:val="left"/>
      </w:pPr>
    </w:p>
    <w:p w14:paraId="37E6EE73" w14:textId="77777777" w:rsidR="00B25A87" w:rsidRPr="00B25A87" w:rsidRDefault="00B25A87" w:rsidP="00B25A87">
      <w:pPr>
        <w:spacing w:after="0" w:line="259" w:lineRule="auto"/>
        <w:ind w:left="-1440" w:right="10466" w:firstLine="0"/>
        <w:jc w:val="left"/>
      </w:pPr>
    </w:p>
    <w:tbl>
      <w:tblPr>
        <w:tblStyle w:val="TableGrid9"/>
        <w:tblW w:w="14803" w:type="dxa"/>
        <w:tblInd w:w="-1085" w:type="dxa"/>
        <w:tblCellMar>
          <w:top w:w="56" w:type="dxa"/>
          <w:bottom w:w="146" w:type="dxa"/>
        </w:tblCellMar>
        <w:tblLook w:val="04A0" w:firstRow="1" w:lastRow="0" w:firstColumn="1" w:lastColumn="0" w:noHBand="0" w:noVBand="1"/>
      </w:tblPr>
      <w:tblGrid>
        <w:gridCol w:w="868"/>
        <w:gridCol w:w="1550"/>
        <w:gridCol w:w="1917"/>
        <w:gridCol w:w="1810"/>
        <w:gridCol w:w="1852"/>
        <w:gridCol w:w="1365"/>
        <w:gridCol w:w="2237"/>
        <w:gridCol w:w="3204"/>
      </w:tblGrid>
      <w:tr w:rsidR="00B25A87" w:rsidRPr="00B25A87" w14:paraId="31CC77DD" w14:textId="77777777" w:rsidTr="00B25A87">
        <w:trPr>
          <w:trHeight w:val="7214"/>
        </w:trPr>
        <w:tc>
          <w:tcPr>
            <w:tcW w:w="958" w:type="dxa"/>
            <w:tcBorders>
              <w:top w:val="single" w:sz="6" w:space="0" w:color="000000"/>
              <w:left w:val="single" w:sz="6" w:space="0" w:color="000000"/>
              <w:bottom w:val="single" w:sz="6" w:space="0" w:color="000000"/>
              <w:right w:val="single" w:sz="6" w:space="0" w:color="000000"/>
            </w:tcBorders>
          </w:tcPr>
          <w:p w14:paraId="315691C3" w14:textId="77777777" w:rsidR="00B25A87" w:rsidRPr="00B25A87" w:rsidRDefault="00B25A87" w:rsidP="00B25A87">
            <w:pPr>
              <w:spacing w:after="0" w:line="259" w:lineRule="auto"/>
              <w:ind w:left="110" w:firstLine="0"/>
              <w:jc w:val="left"/>
            </w:pPr>
            <w:r w:rsidRPr="00B25A87">
              <w:rPr>
                <w:b/>
                <w:color w:val="C00000"/>
              </w:rPr>
              <w:lastRenderedPageBreak/>
              <w:t xml:space="preserve"> </w:t>
            </w:r>
          </w:p>
        </w:tc>
        <w:tc>
          <w:tcPr>
            <w:tcW w:w="1723" w:type="dxa"/>
            <w:tcBorders>
              <w:top w:val="single" w:sz="6" w:space="0" w:color="000000"/>
              <w:left w:val="single" w:sz="6" w:space="0" w:color="000000"/>
              <w:bottom w:val="single" w:sz="6" w:space="0" w:color="000000"/>
              <w:right w:val="single" w:sz="6" w:space="0" w:color="000000"/>
            </w:tcBorders>
          </w:tcPr>
          <w:p w14:paraId="6122B377" w14:textId="77777777" w:rsidR="00B25A87" w:rsidRPr="00B25A87" w:rsidRDefault="00B25A87" w:rsidP="00B25A87">
            <w:pPr>
              <w:spacing w:after="0" w:line="259" w:lineRule="auto"/>
              <w:ind w:left="108" w:firstLine="0"/>
              <w:jc w:val="left"/>
            </w:pPr>
            <w:r w:rsidRPr="00B25A87">
              <w:rPr>
                <w:b/>
                <w:color w:val="C00000"/>
              </w:rPr>
              <w:t xml:space="preserve"> </w:t>
            </w:r>
          </w:p>
        </w:tc>
        <w:tc>
          <w:tcPr>
            <w:tcW w:w="2008" w:type="dxa"/>
            <w:tcBorders>
              <w:top w:val="single" w:sz="6" w:space="0" w:color="000000"/>
              <w:left w:val="single" w:sz="6" w:space="0" w:color="000000"/>
              <w:bottom w:val="single" w:sz="6" w:space="0" w:color="000000"/>
              <w:right w:val="single" w:sz="6" w:space="0" w:color="000000"/>
            </w:tcBorders>
          </w:tcPr>
          <w:p w14:paraId="0B4BBCF7" w14:textId="77777777" w:rsidR="00B25A87" w:rsidRPr="00B25A87" w:rsidRDefault="00B25A87" w:rsidP="00B25A87">
            <w:pPr>
              <w:spacing w:after="0" w:line="259" w:lineRule="auto"/>
              <w:ind w:left="110" w:firstLine="0"/>
              <w:jc w:val="left"/>
            </w:pPr>
            <w:r w:rsidRPr="00B25A87">
              <w:t xml:space="preserve">Oralidade </w:t>
            </w:r>
          </w:p>
        </w:tc>
        <w:tc>
          <w:tcPr>
            <w:tcW w:w="1819" w:type="dxa"/>
            <w:tcBorders>
              <w:top w:val="single" w:sz="6" w:space="0" w:color="000000"/>
              <w:left w:val="single" w:sz="6" w:space="0" w:color="000000"/>
              <w:bottom w:val="single" w:sz="6" w:space="0" w:color="000000"/>
              <w:right w:val="single" w:sz="6" w:space="0" w:color="000000"/>
            </w:tcBorders>
          </w:tcPr>
          <w:p w14:paraId="739D164F" w14:textId="77777777" w:rsidR="00B25A87" w:rsidRPr="00B25A87" w:rsidRDefault="00B25A87" w:rsidP="00B25A87">
            <w:pPr>
              <w:spacing w:after="0" w:line="259" w:lineRule="auto"/>
              <w:ind w:left="110" w:firstLine="0"/>
              <w:jc w:val="left"/>
            </w:pPr>
            <w:r w:rsidRPr="00B25A87">
              <w:t xml:space="preserve">Escuta atenta </w:t>
            </w:r>
          </w:p>
        </w:tc>
        <w:tc>
          <w:tcPr>
            <w:tcW w:w="2439" w:type="dxa"/>
            <w:gridSpan w:val="2"/>
            <w:tcBorders>
              <w:top w:val="single" w:sz="6" w:space="0" w:color="000000"/>
              <w:left w:val="single" w:sz="6" w:space="0" w:color="000000"/>
              <w:bottom w:val="single" w:sz="6" w:space="0" w:color="000000"/>
              <w:right w:val="single" w:sz="6" w:space="0" w:color="000000"/>
            </w:tcBorders>
          </w:tcPr>
          <w:p w14:paraId="6C6DD8F2" w14:textId="77777777" w:rsidR="00B25A87" w:rsidRPr="00B25A87" w:rsidRDefault="00B25A87" w:rsidP="00B25A87">
            <w:pPr>
              <w:spacing w:after="136" w:line="259" w:lineRule="auto"/>
              <w:ind w:left="110" w:firstLine="0"/>
              <w:jc w:val="left"/>
            </w:pPr>
            <w:r w:rsidRPr="00B25A87">
              <w:rPr>
                <w:b/>
              </w:rPr>
              <w:t xml:space="preserve">(EF15LP10) </w:t>
            </w:r>
          </w:p>
          <w:p w14:paraId="4D28ACAE" w14:textId="77777777" w:rsidR="00B25A87" w:rsidRPr="00B25A87" w:rsidRDefault="00B25A87" w:rsidP="00B25A87">
            <w:pPr>
              <w:spacing w:after="0" w:line="368" w:lineRule="auto"/>
              <w:ind w:left="110" w:firstLine="0"/>
              <w:jc w:val="left"/>
            </w:pPr>
            <w:r w:rsidRPr="00B25A87">
              <w:t xml:space="preserve">Escutar, </w:t>
            </w:r>
            <w:r w:rsidRPr="00B25A87">
              <w:tab/>
              <w:t xml:space="preserve">com atenção, falas de professores </w:t>
            </w:r>
            <w:r w:rsidRPr="00B25A87">
              <w:tab/>
              <w:t xml:space="preserve">e colegas, formulando perguntas pertinentes ao tema e </w:t>
            </w:r>
            <w:r w:rsidRPr="00B25A87">
              <w:tab/>
              <w:t xml:space="preserve">solicitando </w:t>
            </w:r>
          </w:p>
          <w:p w14:paraId="2C75774A" w14:textId="77777777" w:rsidR="00B25A87" w:rsidRPr="00B25A87" w:rsidRDefault="00B25A87" w:rsidP="00B25A87">
            <w:pPr>
              <w:spacing w:after="136" w:line="259" w:lineRule="auto"/>
              <w:ind w:left="110" w:firstLine="0"/>
              <w:jc w:val="left"/>
            </w:pPr>
            <w:r w:rsidRPr="00B25A87">
              <w:t xml:space="preserve">esclarecimentos </w:t>
            </w:r>
          </w:p>
          <w:p w14:paraId="316E10D3" w14:textId="77777777" w:rsidR="00B25A87" w:rsidRPr="00B25A87" w:rsidRDefault="00B25A87" w:rsidP="00B25A87">
            <w:pPr>
              <w:spacing w:after="0" w:line="259" w:lineRule="auto"/>
              <w:ind w:left="110" w:firstLine="0"/>
              <w:jc w:val="left"/>
            </w:pPr>
            <w:r w:rsidRPr="00B25A87">
              <w:t xml:space="preserve">sempre </w:t>
            </w:r>
            <w:r w:rsidRPr="00B25A87">
              <w:tab/>
              <w:t xml:space="preserve">que necessário. </w:t>
            </w:r>
          </w:p>
        </w:tc>
        <w:tc>
          <w:tcPr>
            <w:tcW w:w="2266" w:type="dxa"/>
            <w:tcBorders>
              <w:top w:val="single" w:sz="6" w:space="0" w:color="000000"/>
              <w:left w:val="single" w:sz="6" w:space="0" w:color="000000"/>
              <w:bottom w:val="single" w:sz="6" w:space="0" w:color="000000"/>
              <w:right w:val="single" w:sz="6" w:space="0" w:color="000000"/>
            </w:tcBorders>
          </w:tcPr>
          <w:p w14:paraId="6688384E" w14:textId="77777777" w:rsidR="00B25A87" w:rsidRPr="00B25A87" w:rsidRDefault="00B25A87" w:rsidP="00B25A87">
            <w:pPr>
              <w:spacing w:after="2" w:line="360" w:lineRule="auto"/>
              <w:ind w:left="108" w:right="104" w:firstLine="0"/>
            </w:pPr>
            <w:r w:rsidRPr="00B25A87">
              <w:rPr>
                <w:b/>
              </w:rPr>
              <w:t xml:space="preserve">(EF15LP10RS1-1) </w:t>
            </w:r>
            <w:r w:rsidRPr="00B25A87">
              <w:t xml:space="preserve">Escutar, com atenção, falas de professores e </w:t>
            </w:r>
          </w:p>
          <w:p w14:paraId="12E4F762" w14:textId="77777777" w:rsidR="00B25A87" w:rsidRPr="00B25A87" w:rsidRDefault="00B25A87" w:rsidP="00B25A87">
            <w:pPr>
              <w:spacing w:after="0" w:line="365" w:lineRule="auto"/>
              <w:ind w:left="108" w:firstLine="0"/>
              <w:jc w:val="left"/>
            </w:pPr>
            <w:r w:rsidRPr="00B25A87">
              <w:t xml:space="preserve">colegas, formulando perguntas pertinentes </w:t>
            </w:r>
            <w:r w:rsidRPr="00B25A87">
              <w:tab/>
              <w:t xml:space="preserve">ao tema e solicitando esclarecimentos </w:t>
            </w:r>
          </w:p>
          <w:p w14:paraId="74F3256B" w14:textId="77777777" w:rsidR="00B25A87" w:rsidRPr="00B25A87" w:rsidRDefault="00B25A87" w:rsidP="00B25A87">
            <w:pPr>
              <w:spacing w:after="0" w:line="259" w:lineRule="auto"/>
              <w:ind w:left="108" w:right="104" w:firstLine="0"/>
            </w:pPr>
            <w:r w:rsidRPr="00B25A87">
              <w:t xml:space="preserve">sempre que necessário, de modo </w:t>
            </w:r>
            <w:r w:rsidRPr="00B25A87">
              <w:tab/>
              <w:t xml:space="preserve">a compreender que a escuta atenta contribui para o aprendizado. </w:t>
            </w:r>
          </w:p>
        </w:tc>
        <w:tc>
          <w:tcPr>
            <w:tcW w:w="3590" w:type="dxa"/>
            <w:tcBorders>
              <w:top w:val="single" w:sz="6" w:space="0" w:color="000000"/>
              <w:left w:val="single" w:sz="6" w:space="0" w:color="000000"/>
              <w:bottom w:val="single" w:sz="6" w:space="0" w:color="000000"/>
              <w:right w:val="single" w:sz="6" w:space="0" w:color="000000"/>
            </w:tcBorders>
          </w:tcPr>
          <w:p w14:paraId="2EEF6A44" w14:textId="77777777" w:rsidR="00B25A87" w:rsidRPr="00B25A87" w:rsidRDefault="00B25A87" w:rsidP="00B25A87">
            <w:pPr>
              <w:spacing w:after="2" w:line="360" w:lineRule="auto"/>
              <w:ind w:left="108" w:right="104" w:firstLine="0"/>
              <w:rPr>
                <w:b/>
              </w:rPr>
            </w:pPr>
          </w:p>
        </w:tc>
      </w:tr>
      <w:tr w:rsidR="00B25A87" w:rsidRPr="00B25A87" w14:paraId="0A67615B" w14:textId="77777777" w:rsidTr="00B25A87">
        <w:trPr>
          <w:trHeight w:val="6223"/>
        </w:trPr>
        <w:tc>
          <w:tcPr>
            <w:tcW w:w="958" w:type="dxa"/>
            <w:tcBorders>
              <w:top w:val="single" w:sz="6" w:space="0" w:color="000000"/>
              <w:left w:val="single" w:sz="6" w:space="0" w:color="000000"/>
              <w:bottom w:val="single" w:sz="6" w:space="0" w:color="000000"/>
              <w:right w:val="single" w:sz="6" w:space="0" w:color="000000"/>
            </w:tcBorders>
          </w:tcPr>
          <w:p w14:paraId="0C1F25DE" w14:textId="77777777" w:rsidR="00B25A87" w:rsidRPr="00B25A87" w:rsidRDefault="00B25A87" w:rsidP="00B25A87">
            <w:pPr>
              <w:spacing w:after="0" w:line="259" w:lineRule="auto"/>
              <w:ind w:left="110" w:firstLine="0"/>
              <w:jc w:val="left"/>
            </w:pPr>
            <w:r w:rsidRPr="00B25A87">
              <w:rPr>
                <w:b/>
                <w:color w:val="C00000"/>
              </w:rPr>
              <w:lastRenderedPageBreak/>
              <w:t xml:space="preserve"> </w:t>
            </w:r>
          </w:p>
        </w:tc>
        <w:tc>
          <w:tcPr>
            <w:tcW w:w="1723" w:type="dxa"/>
            <w:tcBorders>
              <w:top w:val="single" w:sz="6" w:space="0" w:color="000000"/>
              <w:left w:val="single" w:sz="6" w:space="0" w:color="000000"/>
              <w:bottom w:val="single" w:sz="6" w:space="0" w:color="000000"/>
              <w:right w:val="single" w:sz="6" w:space="0" w:color="000000"/>
            </w:tcBorders>
          </w:tcPr>
          <w:p w14:paraId="21FC5B31" w14:textId="77777777" w:rsidR="00B25A87" w:rsidRPr="00B25A87" w:rsidRDefault="00B25A87" w:rsidP="00B25A87">
            <w:pPr>
              <w:spacing w:after="0" w:line="259" w:lineRule="auto"/>
              <w:ind w:left="108" w:firstLine="0"/>
              <w:jc w:val="left"/>
            </w:pPr>
            <w:r w:rsidRPr="00B25A87">
              <w:rPr>
                <w:b/>
                <w:color w:val="C00000"/>
              </w:rPr>
              <w:t xml:space="preserve"> </w:t>
            </w:r>
          </w:p>
        </w:tc>
        <w:tc>
          <w:tcPr>
            <w:tcW w:w="2008" w:type="dxa"/>
            <w:tcBorders>
              <w:top w:val="single" w:sz="6" w:space="0" w:color="000000"/>
              <w:left w:val="single" w:sz="6" w:space="0" w:color="000000"/>
              <w:bottom w:val="single" w:sz="6" w:space="0" w:color="000000"/>
              <w:right w:val="single" w:sz="6" w:space="0" w:color="000000"/>
            </w:tcBorders>
          </w:tcPr>
          <w:p w14:paraId="69431A59" w14:textId="77777777" w:rsidR="00B25A87" w:rsidRPr="00B25A87" w:rsidRDefault="00B25A87" w:rsidP="00B25A87">
            <w:pPr>
              <w:spacing w:after="0" w:line="259" w:lineRule="auto"/>
              <w:ind w:left="110" w:firstLine="0"/>
              <w:jc w:val="left"/>
            </w:pPr>
            <w:r w:rsidRPr="00B25A87">
              <w:t xml:space="preserve">Oralidade </w:t>
            </w:r>
          </w:p>
        </w:tc>
        <w:tc>
          <w:tcPr>
            <w:tcW w:w="1819" w:type="dxa"/>
            <w:tcBorders>
              <w:top w:val="single" w:sz="6" w:space="0" w:color="000000"/>
              <w:left w:val="single" w:sz="6" w:space="0" w:color="000000"/>
              <w:bottom w:val="single" w:sz="6" w:space="0" w:color="000000"/>
              <w:right w:val="single" w:sz="6" w:space="0" w:color="000000"/>
            </w:tcBorders>
          </w:tcPr>
          <w:p w14:paraId="4E56C756" w14:textId="77777777" w:rsidR="00B25A87" w:rsidRPr="00B25A87" w:rsidRDefault="00B25A87" w:rsidP="00B25A87">
            <w:pPr>
              <w:spacing w:after="0" w:line="259" w:lineRule="auto"/>
              <w:ind w:left="110" w:right="11" w:firstLine="0"/>
              <w:jc w:val="left"/>
            </w:pPr>
            <w:r w:rsidRPr="00B25A87">
              <w:t xml:space="preserve">Características da conversação espontânea </w:t>
            </w:r>
          </w:p>
        </w:tc>
        <w:tc>
          <w:tcPr>
            <w:tcW w:w="1874" w:type="dxa"/>
            <w:tcBorders>
              <w:top w:val="single" w:sz="6" w:space="0" w:color="000000"/>
              <w:left w:val="single" w:sz="6" w:space="0" w:color="000000"/>
              <w:bottom w:val="single" w:sz="6" w:space="0" w:color="000000"/>
              <w:right w:val="nil"/>
            </w:tcBorders>
          </w:tcPr>
          <w:p w14:paraId="722A0382" w14:textId="77777777" w:rsidR="00B25A87" w:rsidRPr="00B25A87" w:rsidRDefault="00B25A87" w:rsidP="00B25A87">
            <w:pPr>
              <w:spacing w:after="2" w:line="359" w:lineRule="auto"/>
              <w:ind w:left="110" w:firstLine="0"/>
              <w:jc w:val="left"/>
            </w:pPr>
            <w:r w:rsidRPr="00B25A87">
              <w:rPr>
                <w:b/>
              </w:rPr>
              <w:t xml:space="preserve">(EF15LP11) </w:t>
            </w:r>
            <w:r w:rsidRPr="00B25A87">
              <w:t xml:space="preserve">Reconhecer </w:t>
            </w:r>
          </w:p>
          <w:p w14:paraId="50D58730" w14:textId="77777777" w:rsidR="00B25A87" w:rsidRPr="00B25A87" w:rsidRDefault="00B25A87" w:rsidP="00B25A87">
            <w:pPr>
              <w:spacing w:after="20" w:line="360" w:lineRule="auto"/>
              <w:ind w:left="110" w:firstLine="0"/>
              <w:jc w:val="left"/>
            </w:pPr>
            <w:r w:rsidRPr="00B25A87">
              <w:t xml:space="preserve">características conversação espontânea presencial, respeitando </w:t>
            </w:r>
          </w:p>
          <w:p w14:paraId="2AB02B1C" w14:textId="77777777" w:rsidR="00B25A87" w:rsidRPr="00B25A87" w:rsidRDefault="00B25A87" w:rsidP="00B25A87">
            <w:pPr>
              <w:tabs>
                <w:tab w:val="center" w:pos="445"/>
                <w:tab w:val="center" w:pos="1327"/>
              </w:tabs>
              <w:spacing w:after="125" w:line="259" w:lineRule="auto"/>
              <w:ind w:left="0" w:firstLine="0"/>
              <w:jc w:val="left"/>
            </w:pPr>
            <w:r w:rsidRPr="00B25A87">
              <w:rPr>
                <w:rFonts w:ascii="Calibri" w:eastAsia="Calibri" w:hAnsi="Calibri" w:cs="Calibri"/>
                <w:sz w:val="22"/>
              </w:rPr>
              <w:tab/>
            </w:r>
            <w:r w:rsidRPr="00B25A87">
              <w:t xml:space="preserve">turnos </w:t>
            </w:r>
            <w:r w:rsidRPr="00B25A87">
              <w:tab/>
              <w:t xml:space="preserve">de </w:t>
            </w:r>
          </w:p>
          <w:p w14:paraId="43728F83" w14:textId="77777777" w:rsidR="00B25A87" w:rsidRPr="00B25A87" w:rsidRDefault="00B25A87" w:rsidP="00B25A87">
            <w:pPr>
              <w:spacing w:after="2" w:line="360" w:lineRule="auto"/>
              <w:ind w:left="110" w:right="-456" w:firstLine="0"/>
            </w:pPr>
            <w:r w:rsidRPr="00B25A87">
              <w:t xml:space="preserve">selecionando utilizando, durante a conversação, formas de tratamento </w:t>
            </w:r>
          </w:p>
          <w:p w14:paraId="1CF8733A" w14:textId="77777777" w:rsidR="00B25A87" w:rsidRPr="00B25A87" w:rsidRDefault="00B25A87" w:rsidP="00B25A87">
            <w:pPr>
              <w:spacing w:after="136" w:line="259" w:lineRule="auto"/>
              <w:ind w:left="110" w:firstLine="0"/>
              <w:jc w:val="left"/>
            </w:pPr>
            <w:r w:rsidRPr="00B25A87">
              <w:t xml:space="preserve">adequadas, </w:t>
            </w:r>
          </w:p>
          <w:p w14:paraId="02693B5C" w14:textId="77777777" w:rsidR="00B25A87" w:rsidRPr="00B25A87" w:rsidRDefault="00B25A87" w:rsidP="00B25A87">
            <w:pPr>
              <w:tabs>
                <w:tab w:val="center" w:pos="478"/>
                <w:tab w:val="center" w:pos="1521"/>
              </w:tabs>
              <w:spacing w:after="0" w:line="259" w:lineRule="auto"/>
              <w:ind w:left="0" w:firstLine="0"/>
              <w:jc w:val="left"/>
            </w:pPr>
            <w:r w:rsidRPr="00B25A87">
              <w:rPr>
                <w:rFonts w:ascii="Calibri" w:eastAsia="Calibri" w:hAnsi="Calibri" w:cs="Calibri"/>
                <w:sz w:val="22"/>
              </w:rPr>
              <w:tab/>
            </w:r>
            <w:r w:rsidRPr="00B25A87">
              <w:t xml:space="preserve">acordo </w:t>
            </w:r>
            <w:r w:rsidRPr="00B25A87">
              <w:tab/>
              <w:t xml:space="preserve">com </w:t>
            </w:r>
          </w:p>
        </w:tc>
        <w:tc>
          <w:tcPr>
            <w:tcW w:w="565" w:type="dxa"/>
            <w:tcBorders>
              <w:top w:val="single" w:sz="6" w:space="0" w:color="000000"/>
              <w:left w:val="nil"/>
              <w:bottom w:val="single" w:sz="6" w:space="0" w:color="000000"/>
              <w:right w:val="single" w:sz="6" w:space="0" w:color="000000"/>
            </w:tcBorders>
            <w:vAlign w:val="bottom"/>
          </w:tcPr>
          <w:p w14:paraId="1A16F03F" w14:textId="77777777" w:rsidR="00B25A87" w:rsidRPr="00B25A87" w:rsidRDefault="00B25A87" w:rsidP="00B25A87">
            <w:pPr>
              <w:spacing w:after="0" w:line="259" w:lineRule="auto"/>
              <w:ind w:left="0" w:right="103" w:firstLine="0"/>
              <w:jc w:val="right"/>
            </w:pPr>
            <w:r w:rsidRPr="00B25A87">
              <w:t xml:space="preserve">da os fala, e de a situação e aposição do interlocutor. </w:t>
            </w:r>
          </w:p>
        </w:tc>
        <w:tc>
          <w:tcPr>
            <w:tcW w:w="2266" w:type="dxa"/>
            <w:tcBorders>
              <w:top w:val="single" w:sz="6" w:space="0" w:color="000000"/>
              <w:left w:val="single" w:sz="6" w:space="0" w:color="000000"/>
              <w:bottom w:val="single" w:sz="6" w:space="0" w:color="000000"/>
              <w:right w:val="single" w:sz="4" w:space="0" w:color="000000"/>
            </w:tcBorders>
          </w:tcPr>
          <w:p w14:paraId="7D0B60B9" w14:textId="77777777" w:rsidR="00B25A87" w:rsidRPr="00B25A87" w:rsidRDefault="00B25A87" w:rsidP="00B25A87">
            <w:pPr>
              <w:spacing w:after="1" w:line="360" w:lineRule="auto"/>
              <w:ind w:left="108" w:firstLine="0"/>
              <w:jc w:val="left"/>
            </w:pPr>
            <w:r w:rsidRPr="00B25A87">
              <w:rPr>
                <w:b/>
              </w:rPr>
              <w:t xml:space="preserve">(EF15LP11RS1-1) </w:t>
            </w:r>
            <w:r w:rsidRPr="00B25A87">
              <w:t xml:space="preserve">Reconhecer características da conversação espontânea presencial, </w:t>
            </w:r>
          </w:p>
          <w:p w14:paraId="388AA71F" w14:textId="77777777" w:rsidR="00B25A87" w:rsidRPr="00B25A87" w:rsidRDefault="00B25A87" w:rsidP="00B25A87">
            <w:pPr>
              <w:spacing w:after="1" w:line="360" w:lineRule="auto"/>
              <w:ind w:left="108" w:right="103" w:firstLine="0"/>
            </w:pPr>
            <w:r w:rsidRPr="00B25A87">
              <w:t xml:space="preserve">respeitando os turnos de fala, selecionando e utilizando, durante a conversação, formas de </w:t>
            </w:r>
          </w:p>
          <w:p w14:paraId="3A3A2B4D" w14:textId="77777777" w:rsidR="00B25A87" w:rsidRPr="00B25A87" w:rsidRDefault="00B25A87" w:rsidP="00B25A87">
            <w:pPr>
              <w:spacing w:after="115" w:line="259" w:lineRule="auto"/>
              <w:ind w:left="108" w:firstLine="0"/>
              <w:jc w:val="left"/>
            </w:pPr>
            <w:r w:rsidRPr="00B25A87">
              <w:t xml:space="preserve">tratamento </w:t>
            </w:r>
          </w:p>
          <w:p w14:paraId="649BF70C" w14:textId="77777777" w:rsidR="00B25A87" w:rsidRPr="00B25A87" w:rsidRDefault="00B25A87" w:rsidP="00B25A87">
            <w:pPr>
              <w:spacing w:after="0" w:line="259" w:lineRule="auto"/>
              <w:ind w:left="108" w:firstLine="0"/>
            </w:pPr>
            <w:r w:rsidRPr="00B25A87">
              <w:t>adequadas, de acordo com a situação e a posição do interlocutor, de forma a melhor interagir na vida social e escolar.</w:t>
            </w:r>
          </w:p>
        </w:tc>
        <w:tc>
          <w:tcPr>
            <w:tcW w:w="3590" w:type="dxa"/>
            <w:tcBorders>
              <w:top w:val="single" w:sz="6" w:space="0" w:color="000000"/>
              <w:left w:val="single" w:sz="6" w:space="0" w:color="000000"/>
              <w:bottom w:val="single" w:sz="6" w:space="0" w:color="000000"/>
              <w:right w:val="single" w:sz="4" w:space="0" w:color="000000"/>
            </w:tcBorders>
          </w:tcPr>
          <w:p w14:paraId="4E616B8A" w14:textId="77777777" w:rsidR="00B25A87" w:rsidRPr="00B25A87" w:rsidRDefault="00B25A87" w:rsidP="00B25A87">
            <w:pPr>
              <w:spacing w:after="1" w:line="360" w:lineRule="auto"/>
              <w:ind w:left="108" w:firstLine="0"/>
              <w:jc w:val="left"/>
              <w:rPr>
                <w:b/>
              </w:rPr>
            </w:pPr>
          </w:p>
        </w:tc>
      </w:tr>
    </w:tbl>
    <w:p w14:paraId="3B0E99D4" w14:textId="77777777" w:rsidR="00B25A87" w:rsidRPr="00B25A87" w:rsidRDefault="00B25A87" w:rsidP="00B25A87">
      <w:pPr>
        <w:spacing w:after="0" w:line="259" w:lineRule="auto"/>
        <w:ind w:left="-1440" w:right="10466" w:firstLine="0"/>
        <w:jc w:val="left"/>
      </w:pPr>
    </w:p>
    <w:tbl>
      <w:tblPr>
        <w:tblStyle w:val="TableGrid9"/>
        <w:tblW w:w="14945" w:type="dxa"/>
        <w:tblInd w:w="-1085" w:type="dxa"/>
        <w:tblCellMar>
          <w:top w:w="56" w:type="dxa"/>
          <w:left w:w="108" w:type="dxa"/>
          <w:right w:w="39" w:type="dxa"/>
        </w:tblCellMar>
        <w:tblLook w:val="04A0" w:firstRow="1" w:lastRow="0" w:firstColumn="1" w:lastColumn="0" w:noHBand="0" w:noVBand="1"/>
      </w:tblPr>
      <w:tblGrid>
        <w:gridCol w:w="959"/>
        <w:gridCol w:w="1726"/>
        <w:gridCol w:w="2009"/>
        <w:gridCol w:w="1819"/>
        <w:gridCol w:w="2434"/>
        <w:gridCol w:w="2266"/>
        <w:gridCol w:w="3732"/>
      </w:tblGrid>
      <w:tr w:rsidR="00B25A87" w:rsidRPr="00B25A87" w14:paraId="0E35A538" w14:textId="77777777" w:rsidTr="00B25A87">
        <w:trPr>
          <w:trHeight w:val="10111"/>
        </w:trPr>
        <w:tc>
          <w:tcPr>
            <w:tcW w:w="959" w:type="dxa"/>
            <w:tcBorders>
              <w:top w:val="single" w:sz="6" w:space="0" w:color="000000"/>
              <w:left w:val="single" w:sz="6" w:space="0" w:color="000000"/>
              <w:bottom w:val="single" w:sz="6" w:space="0" w:color="000000"/>
              <w:right w:val="single" w:sz="6" w:space="0" w:color="000000"/>
            </w:tcBorders>
          </w:tcPr>
          <w:p w14:paraId="3A303594" w14:textId="77777777" w:rsidR="00B25A87" w:rsidRPr="00B25A87" w:rsidRDefault="00B25A87" w:rsidP="00B25A87">
            <w:pPr>
              <w:spacing w:after="0" w:line="259" w:lineRule="auto"/>
              <w:ind w:left="2" w:firstLine="0"/>
              <w:jc w:val="left"/>
            </w:pPr>
            <w:r w:rsidRPr="00B25A87">
              <w:rPr>
                <w:color w:val="C00000"/>
              </w:rPr>
              <w:lastRenderedPageBreak/>
              <w:t xml:space="preserve"> </w:t>
            </w:r>
          </w:p>
        </w:tc>
        <w:tc>
          <w:tcPr>
            <w:tcW w:w="1726" w:type="dxa"/>
            <w:tcBorders>
              <w:top w:val="single" w:sz="6" w:space="0" w:color="000000"/>
              <w:left w:val="single" w:sz="6" w:space="0" w:color="000000"/>
              <w:bottom w:val="single" w:sz="6" w:space="0" w:color="000000"/>
              <w:right w:val="single" w:sz="6" w:space="0" w:color="000000"/>
            </w:tcBorders>
          </w:tcPr>
          <w:p w14:paraId="66844741" w14:textId="77777777" w:rsidR="00B25A87" w:rsidRPr="00B25A87" w:rsidRDefault="00B25A87" w:rsidP="00B25A87">
            <w:pPr>
              <w:spacing w:after="0" w:line="259" w:lineRule="auto"/>
              <w:ind w:left="0" w:firstLine="0"/>
              <w:jc w:val="left"/>
            </w:pPr>
            <w:r w:rsidRPr="00B25A87">
              <w:rPr>
                <w:color w:val="C00000"/>
              </w:rP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7BAE764E" w14:textId="77777777" w:rsidR="00B25A87" w:rsidRPr="00B25A87" w:rsidRDefault="00B25A87" w:rsidP="00B25A87">
            <w:pPr>
              <w:spacing w:after="0" w:line="259" w:lineRule="auto"/>
              <w:ind w:left="2" w:firstLine="0"/>
              <w:jc w:val="left"/>
            </w:pPr>
            <w:r w:rsidRPr="00B25A87">
              <w:t xml:space="preserve">Oralidade </w:t>
            </w:r>
          </w:p>
        </w:tc>
        <w:tc>
          <w:tcPr>
            <w:tcW w:w="1819" w:type="dxa"/>
            <w:tcBorders>
              <w:top w:val="single" w:sz="6" w:space="0" w:color="000000"/>
              <w:left w:val="single" w:sz="6" w:space="0" w:color="000000"/>
              <w:bottom w:val="single" w:sz="6" w:space="0" w:color="000000"/>
              <w:right w:val="single" w:sz="6" w:space="0" w:color="000000"/>
            </w:tcBorders>
          </w:tcPr>
          <w:p w14:paraId="6EFD8B8A" w14:textId="77777777" w:rsidR="00B25A87" w:rsidRPr="00B25A87" w:rsidRDefault="00B25A87" w:rsidP="00B25A87">
            <w:pPr>
              <w:spacing w:after="117" w:line="259" w:lineRule="auto"/>
              <w:ind w:left="2" w:firstLine="0"/>
            </w:pPr>
            <w:r w:rsidRPr="00B25A87">
              <w:t xml:space="preserve">Aspectos não </w:t>
            </w:r>
          </w:p>
          <w:p w14:paraId="0FDF1B0E" w14:textId="77777777" w:rsidR="00B25A87" w:rsidRPr="00B25A87" w:rsidRDefault="00B25A87" w:rsidP="00B25A87">
            <w:pPr>
              <w:spacing w:after="0" w:line="360" w:lineRule="auto"/>
              <w:ind w:left="2" w:firstLine="0"/>
              <w:jc w:val="left"/>
            </w:pPr>
            <w:r w:rsidRPr="00B25A87">
              <w:t xml:space="preserve">linguísticos (paralinguístic os) no ato da </w:t>
            </w:r>
          </w:p>
          <w:p w14:paraId="7D1DAD8B" w14:textId="77777777" w:rsidR="00B25A87" w:rsidRPr="00B25A87" w:rsidRDefault="00B25A87" w:rsidP="00B25A87">
            <w:pPr>
              <w:spacing w:after="0" w:line="259" w:lineRule="auto"/>
              <w:ind w:left="2" w:firstLine="0"/>
              <w:jc w:val="left"/>
            </w:pPr>
            <w:r w:rsidRPr="00B25A87">
              <w:t xml:space="preserve">fala </w:t>
            </w:r>
          </w:p>
        </w:tc>
        <w:tc>
          <w:tcPr>
            <w:tcW w:w="2434" w:type="dxa"/>
            <w:tcBorders>
              <w:top w:val="single" w:sz="6" w:space="0" w:color="000000"/>
              <w:left w:val="single" w:sz="6" w:space="0" w:color="000000"/>
              <w:bottom w:val="single" w:sz="6" w:space="0" w:color="000000"/>
              <w:right w:val="single" w:sz="6" w:space="0" w:color="000000"/>
            </w:tcBorders>
          </w:tcPr>
          <w:p w14:paraId="769795F1" w14:textId="77777777" w:rsidR="00B25A87" w:rsidRPr="00B25A87" w:rsidRDefault="00B25A87" w:rsidP="00B25A87">
            <w:pPr>
              <w:spacing w:after="1" w:line="360" w:lineRule="auto"/>
              <w:ind w:left="2" w:right="65" w:firstLine="0"/>
            </w:pPr>
            <w:r w:rsidRPr="00B25A87">
              <w:rPr>
                <w:b/>
              </w:rPr>
              <w:t xml:space="preserve">(EF15LP12) </w:t>
            </w:r>
            <w:r w:rsidRPr="00B25A87">
              <w:t xml:space="preserve">Atribuir significado a aspectos não </w:t>
            </w:r>
          </w:p>
          <w:p w14:paraId="306046D9" w14:textId="77777777" w:rsidR="00B25A87" w:rsidRPr="00B25A87" w:rsidRDefault="00B25A87" w:rsidP="00B25A87">
            <w:pPr>
              <w:spacing w:after="0" w:line="373" w:lineRule="auto"/>
              <w:ind w:left="0" w:right="65" w:firstLine="0"/>
            </w:pPr>
            <w:r w:rsidRPr="00B25A87">
              <w:t xml:space="preserve">linguísticos (para linguísticos) observados na fala, como </w:t>
            </w:r>
            <w:r w:rsidRPr="00B25A87">
              <w:tab/>
              <w:t xml:space="preserve">direção do olhar, riso, gestos, movimentos </w:t>
            </w:r>
            <w:r w:rsidRPr="00B25A87">
              <w:tab/>
              <w:t xml:space="preserve">da cabeça </w:t>
            </w:r>
            <w:r w:rsidRPr="00B25A87">
              <w:tab/>
              <w:t xml:space="preserve">(de concordância ou </w:t>
            </w:r>
          </w:p>
          <w:p w14:paraId="788AB5E4" w14:textId="77777777" w:rsidR="00B25A87" w:rsidRPr="00B25A87" w:rsidRDefault="00B25A87" w:rsidP="00B25A87">
            <w:pPr>
              <w:spacing w:after="0" w:line="259" w:lineRule="auto"/>
              <w:ind w:left="2" w:right="65" w:firstLine="0"/>
            </w:pPr>
            <w:r w:rsidRPr="00B25A87">
              <w:t xml:space="preserve">discordância), expressão corporal, tom de voz. </w:t>
            </w:r>
          </w:p>
        </w:tc>
        <w:tc>
          <w:tcPr>
            <w:tcW w:w="2266" w:type="dxa"/>
            <w:tcBorders>
              <w:top w:val="single" w:sz="6" w:space="0" w:color="000000"/>
              <w:left w:val="single" w:sz="6" w:space="0" w:color="000000"/>
              <w:bottom w:val="single" w:sz="6" w:space="0" w:color="000000"/>
              <w:right w:val="single" w:sz="6" w:space="0" w:color="000000"/>
            </w:tcBorders>
          </w:tcPr>
          <w:p w14:paraId="7C70DB78" w14:textId="77777777" w:rsidR="00B25A87" w:rsidRPr="003A087C" w:rsidRDefault="00B25A87" w:rsidP="00B25A87">
            <w:pPr>
              <w:spacing w:after="138" w:line="259" w:lineRule="auto"/>
              <w:ind w:left="0" w:firstLine="0"/>
              <w:rPr>
                <w:sz w:val="22"/>
              </w:rPr>
            </w:pPr>
            <w:r w:rsidRPr="003A087C">
              <w:rPr>
                <w:b/>
                <w:sz w:val="22"/>
              </w:rPr>
              <w:t xml:space="preserve">(EF15LP12RS1-1) </w:t>
            </w:r>
          </w:p>
          <w:p w14:paraId="10A07D50" w14:textId="77777777" w:rsidR="00B25A87" w:rsidRPr="003A087C" w:rsidRDefault="00B25A87" w:rsidP="00B25A87">
            <w:pPr>
              <w:tabs>
                <w:tab w:val="center" w:pos="488"/>
                <w:tab w:val="center" w:pos="1984"/>
              </w:tabs>
              <w:spacing w:after="122" w:line="259" w:lineRule="auto"/>
              <w:ind w:left="0" w:firstLine="0"/>
              <w:jc w:val="left"/>
              <w:rPr>
                <w:sz w:val="22"/>
              </w:rPr>
            </w:pPr>
            <w:r w:rsidRPr="003A087C">
              <w:rPr>
                <w:rFonts w:ascii="Calibri" w:eastAsia="Calibri" w:hAnsi="Calibri" w:cs="Calibri"/>
                <w:sz w:val="22"/>
              </w:rPr>
              <w:tab/>
            </w:r>
            <w:r w:rsidRPr="003A087C">
              <w:rPr>
                <w:sz w:val="22"/>
              </w:rPr>
              <w:t xml:space="preserve">Perceber </w:t>
            </w:r>
            <w:r w:rsidRPr="003A087C">
              <w:rPr>
                <w:sz w:val="22"/>
              </w:rPr>
              <w:tab/>
              <w:t xml:space="preserve">e </w:t>
            </w:r>
          </w:p>
          <w:p w14:paraId="77F41D22" w14:textId="77777777" w:rsidR="00B25A87" w:rsidRPr="003A087C" w:rsidRDefault="00B25A87" w:rsidP="00B25A87">
            <w:pPr>
              <w:spacing w:after="117" w:line="259" w:lineRule="auto"/>
              <w:ind w:left="0" w:firstLine="0"/>
              <w:jc w:val="left"/>
              <w:rPr>
                <w:sz w:val="22"/>
              </w:rPr>
            </w:pPr>
            <w:r w:rsidRPr="003A087C">
              <w:rPr>
                <w:sz w:val="22"/>
              </w:rPr>
              <w:t xml:space="preserve">estabelecer </w:t>
            </w:r>
          </w:p>
          <w:p w14:paraId="6B0E8E98" w14:textId="77777777" w:rsidR="00B25A87" w:rsidRPr="003A087C" w:rsidRDefault="00B25A87" w:rsidP="00B25A87">
            <w:pPr>
              <w:spacing w:after="2" w:line="359" w:lineRule="auto"/>
              <w:ind w:left="0" w:firstLine="0"/>
              <w:rPr>
                <w:sz w:val="22"/>
              </w:rPr>
            </w:pPr>
            <w:r w:rsidRPr="003A087C">
              <w:rPr>
                <w:sz w:val="22"/>
              </w:rPr>
              <w:t xml:space="preserve">significado a aspectos não </w:t>
            </w:r>
          </w:p>
          <w:p w14:paraId="28815721" w14:textId="77777777" w:rsidR="00B25A87" w:rsidRPr="003A087C" w:rsidRDefault="00B25A87" w:rsidP="00B25A87">
            <w:pPr>
              <w:spacing w:after="2" w:line="359" w:lineRule="auto"/>
              <w:ind w:left="0" w:firstLine="0"/>
              <w:jc w:val="left"/>
              <w:rPr>
                <w:sz w:val="22"/>
              </w:rPr>
            </w:pPr>
            <w:r w:rsidRPr="003A087C">
              <w:rPr>
                <w:sz w:val="22"/>
              </w:rPr>
              <w:t xml:space="preserve">linguísticos (para linguísticos) </w:t>
            </w:r>
          </w:p>
          <w:p w14:paraId="04F854D9" w14:textId="77777777" w:rsidR="00B25A87" w:rsidRPr="003A087C" w:rsidRDefault="00B25A87" w:rsidP="00B25A87">
            <w:pPr>
              <w:spacing w:after="2" w:line="360" w:lineRule="auto"/>
              <w:ind w:left="0" w:right="65" w:firstLine="0"/>
              <w:rPr>
                <w:sz w:val="22"/>
              </w:rPr>
            </w:pPr>
            <w:r w:rsidRPr="003A087C">
              <w:rPr>
                <w:sz w:val="22"/>
              </w:rPr>
              <w:t xml:space="preserve">observados na fala, como direção do olhar, riso, gestos, </w:t>
            </w:r>
          </w:p>
          <w:p w14:paraId="45DBC3BA" w14:textId="77777777" w:rsidR="00B25A87" w:rsidRPr="003A087C" w:rsidRDefault="00B25A87" w:rsidP="00B25A87">
            <w:pPr>
              <w:spacing w:after="0" w:line="360" w:lineRule="auto"/>
              <w:ind w:left="0" w:right="65" w:firstLine="0"/>
              <w:rPr>
                <w:sz w:val="22"/>
              </w:rPr>
            </w:pPr>
            <w:r w:rsidRPr="003A087C">
              <w:rPr>
                <w:sz w:val="22"/>
              </w:rPr>
              <w:t xml:space="preserve">movimentos da cabeça (de concordância ou </w:t>
            </w:r>
          </w:p>
          <w:p w14:paraId="1AF08792" w14:textId="77777777" w:rsidR="00B25A87" w:rsidRPr="003A087C" w:rsidRDefault="00B25A87" w:rsidP="00B25A87">
            <w:pPr>
              <w:spacing w:after="0" w:line="259" w:lineRule="auto"/>
              <w:ind w:left="0" w:right="64" w:firstLine="0"/>
              <w:rPr>
                <w:sz w:val="22"/>
              </w:rPr>
            </w:pPr>
            <w:r w:rsidRPr="003A087C">
              <w:rPr>
                <w:sz w:val="22"/>
              </w:rPr>
              <w:t xml:space="preserve">discordância), expressão corporal, tom de voz, a fim de compreender que esses elementos colaboram com a produção de sentido do texto oral. </w:t>
            </w:r>
          </w:p>
        </w:tc>
        <w:tc>
          <w:tcPr>
            <w:tcW w:w="3732" w:type="dxa"/>
            <w:tcBorders>
              <w:top w:val="single" w:sz="6" w:space="0" w:color="000000"/>
              <w:left w:val="single" w:sz="6" w:space="0" w:color="000000"/>
              <w:bottom w:val="single" w:sz="6" w:space="0" w:color="000000"/>
              <w:right w:val="single" w:sz="6" w:space="0" w:color="000000"/>
            </w:tcBorders>
          </w:tcPr>
          <w:p w14:paraId="188DAD14" w14:textId="77777777" w:rsidR="00B25A87" w:rsidRPr="00B25A87" w:rsidRDefault="00B25A87" w:rsidP="00B25A87">
            <w:pPr>
              <w:spacing w:after="138" w:line="259" w:lineRule="auto"/>
              <w:ind w:left="0" w:firstLine="0"/>
              <w:rPr>
                <w:b/>
              </w:rPr>
            </w:pPr>
          </w:p>
        </w:tc>
      </w:tr>
    </w:tbl>
    <w:p w14:paraId="3B101DBA" w14:textId="77777777" w:rsidR="00B25A87" w:rsidRPr="00B25A87" w:rsidRDefault="00B25A87" w:rsidP="00B25A87">
      <w:pPr>
        <w:spacing w:after="0" w:line="259" w:lineRule="auto"/>
        <w:ind w:left="-1440" w:right="10466" w:firstLine="0"/>
        <w:jc w:val="left"/>
      </w:pPr>
    </w:p>
    <w:tbl>
      <w:tblPr>
        <w:tblStyle w:val="TableGrid9"/>
        <w:tblW w:w="14969" w:type="dxa"/>
        <w:tblInd w:w="-1085" w:type="dxa"/>
        <w:tblCellMar>
          <w:top w:w="56" w:type="dxa"/>
          <w:left w:w="108" w:type="dxa"/>
        </w:tblCellMar>
        <w:tblLook w:val="04A0" w:firstRow="1" w:lastRow="0" w:firstColumn="1" w:lastColumn="0" w:noHBand="0" w:noVBand="1"/>
      </w:tblPr>
      <w:tblGrid>
        <w:gridCol w:w="937"/>
        <w:gridCol w:w="1263"/>
        <w:gridCol w:w="451"/>
        <w:gridCol w:w="1996"/>
        <w:gridCol w:w="1471"/>
        <w:gridCol w:w="433"/>
        <w:gridCol w:w="2408"/>
        <w:gridCol w:w="2254"/>
        <w:gridCol w:w="3756"/>
      </w:tblGrid>
      <w:tr w:rsidR="00B25A87" w:rsidRPr="00B25A87" w14:paraId="2BADAEF2" w14:textId="77777777" w:rsidTr="00B25A87">
        <w:trPr>
          <w:trHeight w:val="7214"/>
        </w:trPr>
        <w:tc>
          <w:tcPr>
            <w:tcW w:w="937" w:type="dxa"/>
            <w:tcBorders>
              <w:top w:val="single" w:sz="6" w:space="0" w:color="000000"/>
              <w:left w:val="single" w:sz="6" w:space="0" w:color="000000"/>
              <w:bottom w:val="single" w:sz="6" w:space="0" w:color="000000"/>
              <w:right w:val="single" w:sz="6" w:space="0" w:color="000000"/>
            </w:tcBorders>
          </w:tcPr>
          <w:p w14:paraId="74512DE0" w14:textId="77777777" w:rsidR="00B25A87" w:rsidRPr="00B25A87" w:rsidRDefault="00B25A87" w:rsidP="00B25A87">
            <w:pPr>
              <w:spacing w:after="0" w:line="259" w:lineRule="auto"/>
              <w:ind w:left="2" w:firstLine="0"/>
              <w:jc w:val="left"/>
            </w:pPr>
            <w:r w:rsidRPr="00B25A87">
              <w:rPr>
                <w:color w:val="C00000"/>
              </w:rPr>
              <w:t xml:space="preserve"> </w:t>
            </w:r>
          </w:p>
        </w:tc>
        <w:tc>
          <w:tcPr>
            <w:tcW w:w="1263" w:type="dxa"/>
            <w:tcBorders>
              <w:top w:val="single" w:sz="6" w:space="0" w:color="000000"/>
              <w:left w:val="single" w:sz="6" w:space="0" w:color="000000"/>
              <w:bottom w:val="single" w:sz="6" w:space="0" w:color="000000"/>
              <w:right w:val="nil"/>
            </w:tcBorders>
          </w:tcPr>
          <w:p w14:paraId="6959EB40" w14:textId="77777777" w:rsidR="00B25A87" w:rsidRPr="00B25A87" w:rsidRDefault="00B25A87" w:rsidP="00B25A87">
            <w:pPr>
              <w:spacing w:after="0" w:line="259" w:lineRule="auto"/>
              <w:ind w:left="0" w:firstLine="0"/>
              <w:jc w:val="left"/>
            </w:pPr>
            <w:r w:rsidRPr="00B25A87">
              <w:rPr>
                <w:color w:val="C00000"/>
              </w:rPr>
              <w:t xml:space="preserve"> </w:t>
            </w:r>
          </w:p>
        </w:tc>
        <w:tc>
          <w:tcPr>
            <w:tcW w:w="451" w:type="dxa"/>
            <w:tcBorders>
              <w:top w:val="single" w:sz="6" w:space="0" w:color="000000"/>
              <w:left w:val="nil"/>
              <w:bottom w:val="single" w:sz="6" w:space="0" w:color="000000"/>
              <w:right w:val="single" w:sz="6" w:space="0" w:color="000000"/>
            </w:tcBorders>
          </w:tcPr>
          <w:p w14:paraId="39A2E046" w14:textId="77777777" w:rsidR="00B25A87" w:rsidRPr="00B25A87" w:rsidRDefault="00B25A87" w:rsidP="00B25A87">
            <w:pPr>
              <w:spacing w:after="160" w:line="259" w:lineRule="auto"/>
              <w:ind w:left="0" w:firstLine="0"/>
              <w:jc w:val="left"/>
            </w:pPr>
          </w:p>
        </w:tc>
        <w:tc>
          <w:tcPr>
            <w:tcW w:w="1996" w:type="dxa"/>
            <w:tcBorders>
              <w:top w:val="single" w:sz="6" w:space="0" w:color="000000"/>
              <w:left w:val="single" w:sz="6" w:space="0" w:color="000000"/>
              <w:bottom w:val="single" w:sz="6" w:space="0" w:color="000000"/>
              <w:right w:val="single" w:sz="6" w:space="0" w:color="000000"/>
            </w:tcBorders>
          </w:tcPr>
          <w:p w14:paraId="3882B818" w14:textId="77777777" w:rsidR="00B25A87" w:rsidRPr="00B25A87" w:rsidRDefault="00B25A87" w:rsidP="00B25A87">
            <w:pPr>
              <w:spacing w:after="0" w:line="259" w:lineRule="auto"/>
              <w:ind w:left="2" w:firstLine="0"/>
              <w:jc w:val="left"/>
            </w:pPr>
            <w:r w:rsidRPr="00B25A87">
              <w:t xml:space="preserve">Oralidade </w:t>
            </w:r>
          </w:p>
        </w:tc>
        <w:tc>
          <w:tcPr>
            <w:tcW w:w="1471" w:type="dxa"/>
            <w:tcBorders>
              <w:top w:val="single" w:sz="6" w:space="0" w:color="000000"/>
              <w:left w:val="single" w:sz="6" w:space="0" w:color="000000"/>
              <w:bottom w:val="single" w:sz="6" w:space="0" w:color="000000"/>
              <w:right w:val="nil"/>
            </w:tcBorders>
          </w:tcPr>
          <w:p w14:paraId="09DD4252" w14:textId="77777777" w:rsidR="00B25A87" w:rsidRPr="00B25A87" w:rsidRDefault="00B25A87" w:rsidP="00B25A87">
            <w:pPr>
              <w:spacing w:after="0" w:line="259" w:lineRule="auto"/>
              <w:ind w:left="2" w:right="-88" w:firstLine="0"/>
              <w:jc w:val="left"/>
            </w:pPr>
            <w:r w:rsidRPr="00B25A87">
              <w:t xml:space="preserve">Relato oral/Registro formal informal </w:t>
            </w:r>
          </w:p>
        </w:tc>
        <w:tc>
          <w:tcPr>
            <w:tcW w:w="433" w:type="dxa"/>
            <w:tcBorders>
              <w:top w:val="single" w:sz="6" w:space="0" w:color="000000"/>
              <w:left w:val="nil"/>
              <w:bottom w:val="single" w:sz="6" w:space="0" w:color="000000"/>
              <w:right w:val="single" w:sz="6" w:space="0" w:color="000000"/>
            </w:tcBorders>
          </w:tcPr>
          <w:p w14:paraId="0845EFDA" w14:textId="77777777" w:rsidR="00B25A87" w:rsidRPr="00B25A87" w:rsidRDefault="00B25A87" w:rsidP="00B25A87">
            <w:pPr>
              <w:spacing w:after="0" w:line="259" w:lineRule="auto"/>
              <w:ind w:left="91" w:firstLine="0"/>
              <w:jc w:val="left"/>
            </w:pPr>
            <w:r w:rsidRPr="00B25A87">
              <w:t xml:space="preserve">e </w:t>
            </w:r>
          </w:p>
        </w:tc>
        <w:tc>
          <w:tcPr>
            <w:tcW w:w="2408" w:type="dxa"/>
            <w:tcBorders>
              <w:top w:val="single" w:sz="6" w:space="0" w:color="000000"/>
              <w:left w:val="single" w:sz="6" w:space="0" w:color="000000"/>
              <w:bottom w:val="single" w:sz="6" w:space="0" w:color="000000"/>
              <w:right w:val="single" w:sz="6" w:space="0" w:color="000000"/>
            </w:tcBorders>
          </w:tcPr>
          <w:p w14:paraId="7E0F2A2D" w14:textId="77777777" w:rsidR="00B25A87" w:rsidRPr="00B25A87" w:rsidRDefault="00B25A87" w:rsidP="00B25A87">
            <w:pPr>
              <w:spacing w:after="115" w:line="259" w:lineRule="auto"/>
              <w:ind w:left="2" w:firstLine="0"/>
              <w:jc w:val="left"/>
            </w:pPr>
            <w:r w:rsidRPr="00B25A87">
              <w:rPr>
                <w:b/>
              </w:rPr>
              <w:t xml:space="preserve">(EF15LP13) </w:t>
            </w:r>
          </w:p>
          <w:p w14:paraId="26D1F217" w14:textId="77777777" w:rsidR="00B25A87" w:rsidRPr="00B25A87" w:rsidRDefault="00B25A87" w:rsidP="00B25A87">
            <w:pPr>
              <w:spacing w:after="138" w:line="259" w:lineRule="auto"/>
              <w:ind w:left="2" w:firstLine="0"/>
              <w:jc w:val="left"/>
            </w:pPr>
            <w:r w:rsidRPr="00B25A87">
              <w:t xml:space="preserve">Identificar </w:t>
            </w:r>
          </w:p>
          <w:p w14:paraId="5F412C01" w14:textId="77777777" w:rsidR="00B25A87" w:rsidRPr="00B25A87" w:rsidRDefault="00B25A87" w:rsidP="00B25A87">
            <w:pPr>
              <w:spacing w:after="0" w:line="362" w:lineRule="auto"/>
              <w:ind w:left="2" w:firstLine="0"/>
              <w:jc w:val="left"/>
            </w:pPr>
            <w:r w:rsidRPr="00B25A87">
              <w:t xml:space="preserve">finalidades </w:t>
            </w:r>
            <w:r w:rsidRPr="00B25A87">
              <w:tab/>
              <w:t xml:space="preserve">da interação oral em diferentes contextos comunicativos </w:t>
            </w:r>
          </w:p>
          <w:p w14:paraId="6241FF6C" w14:textId="77777777" w:rsidR="00B25A87" w:rsidRPr="00B25A87" w:rsidRDefault="00B25A87" w:rsidP="00B25A87">
            <w:pPr>
              <w:spacing w:after="115" w:line="259" w:lineRule="auto"/>
              <w:ind w:left="2" w:firstLine="0"/>
              <w:jc w:val="left"/>
            </w:pPr>
            <w:r w:rsidRPr="00B25A87">
              <w:t xml:space="preserve">(solicitar </w:t>
            </w:r>
          </w:p>
          <w:p w14:paraId="18F0C301" w14:textId="77777777" w:rsidR="00B25A87" w:rsidRPr="00B25A87" w:rsidRDefault="00B25A87" w:rsidP="00B25A87">
            <w:pPr>
              <w:spacing w:after="0" w:line="259" w:lineRule="auto"/>
              <w:ind w:left="2" w:firstLine="0"/>
              <w:jc w:val="left"/>
            </w:pPr>
            <w:r w:rsidRPr="00B25A87">
              <w:t xml:space="preserve">informações, apresentar opiniões, informar, </w:t>
            </w:r>
            <w:r w:rsidRPr="00B25A87">
              <w:tab/>
              <w:t xml:space="preserve">relatar experiências etc.). </w:t>
            </w:r>
          </w:p>
        </w:tc>
        <w:tc>
          <w:tcPr>
            <w:tcW w:w="2254" w:type="dxa"/>
            <w:tcBorders>
              <w:top w:val="single" w:sz="6" w:space="0" w:color="000000"/>
              <w:left w:val="single" w:sz="6" w:space="0" w:color="000000"/>
              <w:bottom w:val="single" w:sz="6" w:space="0" w:color="000000"/>
              <w:right w:val="single" w:sz="6" w:space="0" w:color="000000"/>
            </w:tcBorders>
          </w:tcPr>
          <w:p w14:paraId="6775BF00" w14:textId="77777777" w:rsidR="00B25A87" w:rsidRPr="00B25A87" w:rsidRDefault="00B25A87" w:rsidP="00B25A87">
            <w:pPr>
              <w:spacing w:after="115" w:line="259" w:lineRule="auto"/>
              <w:ind w:left="0" w:firstLine="0"/>
            </w:pPr>
            <w:r w:rsidRPr="00B25A87">
              <w:rPr>
                <w:b/>
              </w:rPr>
              <w:t xml:space="preserve">(EF15LP13RS1-1) </w:t>
            </w:r>
          </w:p>
          <w:p w14:paraId="2B2D4156" w14:textId="77777777" w:rsidR="00B25A87" w:rsidRPr="00B25A87" w:rsidRDefault="00B25A87" w:rsidP="00B25A87">
            <w:pPr>
              <w:spacing w:after="138" w:line="259" w:lineRule="auto"/>
              <w:ind w:left="0" w:firstLine="0"/>
              <w:jc w:val="left"/>
            </w:pPr>
            <w:r w:rsidRPr="00B25A87">
              <w:t xml:space="preserve">Identificar </w:t>
            </w:r>
          </w:p>
          <w:p w14:paraId="02304E06" w14:textId="77777777" w:rsidR="00B25A87" w:rsidRPr="00B25A87" w:rsidRDefault="00B25A87" w:rsidP="00B25A87">
            <w:pPr>
              <w:spacing w:after="0" w:line="362" w:lineRule="auto"/>
              <w:ind w:left="0" w:right="5" w:firstLine="0"/>
              <w:jc w:val="left"/>
            </w:pPr>
            <w:r w:rsidRPr="00B25A87">
              <w:t xml:space="preserve">finalidades </w:t>
            </w:r>
            <w:r w:rsidRPr="00B25A87">
              <w:tab/>
              <w:t xml:space="preserve">da interação oral em diferentes contextos comunicativos </w:t>
            </w:r>
          </w:p>
          <w:p w14:paraId="122DDE20" w14:textId="77777777" w:rsidR="00B25A87" w:rsidRPr="00B25A87" w:rsidRDefault="00B25A87" w:rsidP="00B25A87">
            <w:pPr>
              <w:spacing w:after="117" w:line="259" w:lineRule="auto"/>
              <w:ind w:left="0" w:firstLine="0"/>
              <w:jc w:val="left"/>
            </w:pPr>
            <w:r w:rsidRPr="00B25A87">
              <w:t xml:space="preserve">(solicitar </w:t>
            </w:r>
          </w:p>
          <w:p w14:paraId="04AF2FF9" w14:textId="77777777" w:rsidR="00B25A87" w:rsidRPr="00B25A87" w:rsidRDefault="00B25A87" w:rsidP="00B25A87">
            <w:pPr>
              <w:spacing w:after="0" w:line="360" w:lineRule="auto"/>
              <w:ind w:left="0" w:firstLine="0"/>
              <w:jc w:val="left"/>
            </w:pPr>
            <w:r w:rsidRPr="00B25A87">
              <w:t xml:space="preserve">informações, apresentar opiniões, informar, relatar </w:t>
            </w:r>
          </w:p>
          <w:p w14:paraId="4FD00C5E" w14:textId="77777777" w:rsidR="00B25A87" w:rsidRPr="00B25A87" w:rsidRDefault="00B25A87" w:rsidP="00B25A87">
            <w:pPr>
              <w:spacing w:after="0" w:line="259" w:lineRule="auto"/>
              <w:ind w:left="0" w:right="103" w:firstLine="0"/>
            </w:pPr>
            <w:r w:rsidRPr="00B25A87">
              <w:t xml:space="preserve">experiências etc.), a fim de perceber as diferenças entre os diversos usos da linguagem. </w:t>
            </w:r>
          </w:p>
        </w:tc>
        <w:tc>
          <w:tcPr>
            <w:tcW w:w="3756" w:type="dxa"/>
            <w:tcBorders>
              <w:top w:val="single" w:sz="6" w:space="0" w:color="000000"/>
              <w:left w:val="single" w:sz="6" w:space="0" w:color="000000"/>
              <w:bottom w:val="single" w:sz="6" w:space="0" w:color="000000"/>
              <w:right w:val="single" w:sz="6" w:space="0" w:color="000000"/>
            </w:tcBorders>
          </w:tcPr>
          <w:p w14:paraId="7B7752BA" w14:textId="77777777" w:rsidR="00B25A87" w:rsidRPr="00B25A87" w:rsidRDefault="00B25A87" w:rsidP="00B25A87">
            <w:pPr>
              <w:spacing w:after="115" w:line="259" w:lineRule="auto"/>
              <w:ind w:left="0" w:firstLine="0"/>
              <w:rPr>
                <w:b/>
              </w:rPr>
            </w:pPr>
          </w:p>
        </w:tc>
      </w:tr>
    </w:tbl>
    <w:tbl>
      <w:tblPr>
        <w:tblStyle w:val="TableGrid10"/>
        <w:tblW w:w="14969" w:type="dxa"/>
        <w:tblInd w:w="-1085" w:type="dxa"/>
        <w:tblCellMar>
          <w:top w:w="56" w:type="dxa"/>
          <w:left w:w="108" w:type="dxa"/>
        </w:tblCellMar>
        <w:tblLook w:val="04A0" w:firstRow="1" w:lastRow="0" w:firstColumn="1" w:lastColumn="0" w:noHBand="0" w:noVBand="1"/>
      </w:tblPr>
      <w:tblGrid>
        <w:gridCol w:w="937"/>
        <w:gridCol w:w="1714"/>
        <w:gridCol w:w="1996"/>
        <w:gridCol w:w="1904"/>
        <w:gridCol w:w="2408"/>
        <w:gridCol w:w="2254"/>
        <w:gridCol w:w="3756"/>
      </w:tblGrid>
      <w:tr w:rsidR="00B25A87" w:rsidRPr="00B25A87" w14:paraId="10B2CCDF" w14:textId="77777777" w:rsidTr="00B25A87">
        <w:trPr>
          <w:trHeight w:val="6223"/>
        </w:trPr>
        <w:tc>
          <w:tcPr>
            <w:tcW w:w="937" w:type="dxa"/>
            <w:tcBorders>
              <w:top w:val="single" w:sz="6" w:space="0" w:color="000000"/>
              <w:left w:val="single" w:sz="6" w:space="0" w:color="000000"/>
              <w:bottom w:val="single" w:sz="6" w:space="0" w:color="000000"/>
              <w:right w:val="single" w:sz="6" w:space="0" w:color="000000"/>
            </w:tcBorders>
          </w:tcPr>
          <w:p w14:paraId="0E62D3F7" w14:textId="77777777" w:rsidR="00B25A87" w:rsidRPr="00B25A87" w:rsidRDefault="00B25A87" w:rsidP="00B25A87">
            <w:pPr>
              <w:spacing w:after="115" w:line="259" w:lineRule="auto"/>
              <w:ind w:left="2" w:firstLine="0"/>
              <w:jc w:val="left"/>
            </w:pPr>
            <w:r w:rsidRPr="00B25A87">
              <w:rPr>
                <w:b/>
                <w:color w:val="C00000"/>
              </w:rPr>
              <w:lastRenderedPageBreak/>
              <w:t xml:space="preserve">1º; 2º; </w:t>
            </w:r>
          </w:p>
          <w:p w14:paraId="006A52F9" w14:textId="77777777" w:rsidR="00B25A87" w:rsidRPr="00B25A87" w:rsidRDefault="00B25A87" w:rsidP="00B25A87">
            <w:pPr>
              <w:spacing w:after="117" w:line="259" w:lineRule="auto"/>
              <w:ind w:left="2" w:firstLine="0"/>
              <w:jc w:val="left"/>
            </w:pPr>
            <w:r w:rsidRPr="00B25A87">
              <w:rPr>
                <w:b/>
                <w:color w:val="C00000"/>
              </w:rPr>
              <w:t xml:space="preserve">3º; 4º; </w:t>
            </w:r>
          </w:p>
          <w:p w14:paraId="09FDBC54" w14:textId="77777777" w:rsidR="00B25A87" w:rsidRPr="00B25A87" w:rsidRDefault="00B25A87" w:rsidP="00B25A87">
            <w:pPr>
              <w:spacing w:after="0" w:line="259" w:lineRule="auto"/>
              <w:ind w:left="2" w:firstLine="0"/>
              <w:jc w:val="left"/>
            </w:pPr>
            <w:r w:rsidRPr="00B25A87">
              <w:rPr>
                <w:b/>
                <w:color w:val="C00000"/>
              </w:rPr>
              <w:t xml:space="preserve">5º </w:t>
            </w:r>
          </w:p>
        </w:tc>
        <w:tc>
          <w:tcPr>
            <w:tcW w:w="1714" w:type="dxa"/>
            <w:tcBorders>
              <w:top w:val="single" w:sz="6" w:space="0" w:color="000000"/>
              <w:left w:val="single" w:sz="6" w:space="0" w:color="000000"/>
              <w:bottom w:val="single" w:sz="6" w:space="0" w:color="000000"/>
              <w:right w:val="single" w:sz="6" w:space="0" w:color="000000"/>
            </w:tcBorders>
          </w:tcPr>
          <w:p w14:paraId="662E99E3" w14:textId="77777777" w:rsidR="00B25A87" w:rsidRPr="00B25A87" w:rsidRDefault="00B25A87" w:rsidP="00B25A87">
            <w:pPr>
              <w:tabs>
                <w:tab w:val="center" w:pos="445"/>
                <w:tab w:val="center" w:pos="1337"/>
              </w:tabs>
              <w:spacing w:after="122" w:line="259" w:lineRule="auto"/>
              <w:ind w:left="0" w:firstLine="0"/>
              <w:jc w:val="left"/>
            </w:pPr>
            <w:r w:rsidRPr="00B25A87">
              <w:rPr>
                <w:rFonts w:ascii="Calibri" w:eastAsia="Calibri" w:hAnsi="Calibri" w:cs="Calibri"/>
                <w:sz w:val="22"/>
              </w:rPr>
              <w:tab/>
            </w:r>
            <w:r w:rsidRPr="00B25A87">
              <w:rPr>
                <w:b/>
                <w:color w:val="C00000"/>
              </w:rPr>
              <w:t xml:space="preserve">CAMPO </w:t>
            </w:r>
            <w:r w:rsidRPr="00B25A87">
              <w:rPr>
                <w:b/>
                <w:color w:val="C00000"/>
              </w:rPr>
              <w:tab/>
              <w:t xml:space="preserve">DA </w:t>
            </w:r>
          </w:p>
          <w:p w14:paraId="24D287B9" w14:textId="77777777" w:rsidR="00B25A87" w:rsidRPr="00B25A87" w:rsidRDefault="00B25A87" w:rsidP="00B25A87">
            <w:pPr>
              <w:spacing w:after="117" w:line="259" w:lineRule="auto"/>
              <w:ind w:left="0" w:firstLine="0"/>
              <w:jc w:val="left"/>
            </w:pPr>
            <w:r w:rsidRPr="00B25A87">
              <w:rPr>
                <w:b/>
                <w:color w:val="C00000"/>
              </w:rPr>
              <w:t xml:space="preserve">VIDA </w:t>
            </w:r>
          </w:p>
          <w:p w14:paraId="3BAD95BB" w14:textId="77777777" w:rsidR="00B25A87" w:rsidRPr="00B25A87" w:rsidRDefault="00B25A87" w:rsidP="00B25A87">
            <w:pPr>
              <w:spacing w:after="0" w:line="259" w:lineRule="auto"/>
              <w:ind w:left="0" w:firstLine="0"/>
              <w:jc w:val="left"/>
            </w:pPr>
            <w:r w:rsidRPr="00B25A87">
              <w:rPr>
                <w:b/>
                <w:color w:val="C00000"/>
              </w:rPr>
              <w:t xml:space="preserve">COTIDIANA </w:t>
            </w:r>
          </w:p>
        </w:tc>
        <w:tc>
          <w:tcPr>
            <w:tcW w:w="1996" w:type="dxa"/>
            <w:tcBorders>
              <w:top w:val="single" w:sz="6" w:space="0" w:color="000000"/>
              <w:left w:val="single" w:sz="6" w:space="0" w:color="000000"/>
              <w:bottom w:val="single" w:sz="6" w:space="0" w:color="000000"/>
              <w:right w:val="single" w:sz="6" w:space="0" w:color="000000"/>
            </w:tcBorders>
          </w:tcPr>
          <w:p w14:paraId="0D55F264" w14:textId="77777777" w:rsidR="00B25A87" w:rsidRPr="00B25A87" w:rsidRDefault="00B25A87" w:rsidP="00B25A87">
            <w:pPr>
              <w:spacing w:after="0" w:line="259" w:lineRule="auto"/>
              <w:ind w:left="2" w:firstLine="0"/>
              <w:jc w:val="left"/>
            </w:pPr>
            <w:r w:rsidRPr="00B25A87">
              <w:t xml:space="preserve">Leitura/escuta (compartilhada e autônoma) </w:t>
            </w:r>
          </w:p>
        </w:tc>
        <w:tc>
          <w:tcPr>
            <w:tcW w:w="1904" w:type="dxa"/>
            <w:tcBorders>
              <w:top w:val="single" w:sz="6" w:space="0" w:color="000000"/>
              <w:left w:val="single" w:sz="6" w:space="0" w:color="000000"/>
              <w:bottom w:val="single" w:sz="6" w:space="0" w:color="000000"/>
              <w:right w:val="single" w:sz="6" w:space="0" w:color="000000"/>
            </w:tcBorders>
          </w:tcPr>
          <w:p w14:paraId="3540966F" w14:textId="77777777" w:rsidR="00B25A87" w:rsidRPr="00B25A87" w:rsidRDefault="00B25A87" w:rsidP="00B25A87">
            <w:pPr>
              <w:spacing w:after="2" w:line="359" w:lineRule="auto"/>
              <w:ind w:left="2" w:firstLine="0"/>
            </w:pPr>
            <w:r w:rsidRPr="00B25A87">
              <w:t xml:space="preserve">Leitura de imagens em </w:t>
            </w:r>
          </w:p>
          <w:p w14:paraId="09D7EB55" w14:textId="77777777" w:rsidR="00B25A87" w:rsidRPr="00B25A87" w:rsidRDefault="00B25A87" w:rsidP="00B25A87">
            <w:pPr>
              <w:spacing w:after="0" w:line="259" w:lineRule="auto"/>
              <w:ind w:left="2" w:firstLine="0"/>
              <w:jc w:val="left"/>
            </w:pPr>
            <w:r w:rsidRPr="00B25A87">
              <w:t xml:space="preserve">narrativas visuais </w:t>
            </w:r>
          </w:p>
        </w:tc>
        <w:tc>
          <w:tcPr>
            <w:tcW w:w="2408" w:type="dxa"/>
            <w:tcBorders>
              <w:top w:val="single" w:sz="6" w:space="0" w:color="000000"/>
              <w:left w:val="single" w:sz="6" w:space="0" w:color="000000"/>
              <w:bottom w:val="single" w:sz="6" w:space="0" w:color="000000"/>
              <w:right w:val="single" w:sz="6" w:space="0" w:color="000000"/>
            </w:tcBorders>
          </w:tcPr>
          <w:p w14:paraId="3B6BC889" w14:textId="77777777" w:rsidR="00B25A87" w:rsidRPr="00B25A87" w:rsidRDefault="00B25A87" w:rsidP="00B25A87">
            <w:pPr>
              <w:spacing w:after="115" w:line="259" w:lineRule="auto"/>
              <w:ind w:left="2" w:firstLine="0"/>
              <w:jc w:val="left"/>
            </w:pPr>
            <w:r w:rsidRPr="00B25A87">
              <w:rPr>
                <w:b/>
              </w:rPr>
              <w:t xml:space="preserve">(EF15LP14) </w:t>
            </w:r>
          </w:p>
          <w:p w14:paraId="30F91380" w14:textId="77777777" w:rsidR="00B25A87" w:rsidRPr="00B25A87" w:rsidRDefault="00B25A87" w:rsidP="00B25A87">
            <w:pPr>
              <w:spacing w:after="1" w:line="360" w:lineRule="auto"/>
              <w:ind w:left="2" w:right="104" w:firstLine="0"/>
            </w:pPr>
            <w:r w:rsidRPr="00B25A87">
              <w:t xml:space="preserve">Construir o sentido de histórias em quadrinhos e </w:t>
            </w:r>
          </w:p>
          <w:p w14:paraId="5E6DE645" w14:textId="77777777" w:rsidR="00B25A87" w:rsidRPr="00B25A87" w:rsidRDefault="00B25A87" w:rsidP="00B25A87">
            <w:pPr>
              <w:spacing w:after="0" w:line="259" w:lineRule="auto"/>
              <w:ind w:left="2" w:right="37" w:firstLine="0"/>
              <w:jc w:val="left"/>
            </w:pPr>
            <w:r w:rsidRPr="00B25A87">
              <w:t xml:space="preserve">tirinhas, relacionando imagens e palavras e </w:t>
            </w:r>
            <w:r w:rsidRPr="00B25A87">
              <w:tab/>
              <w:t xml:space="preserve">interpretando recursos </w:t>
            </w:r>
            <w:r w:rsidRPr="00B25A87">
              <w:tab/>
              <w:t xml:space="preserve">gráficos (tipos de balões, de letras, onomatopeias). </w:t>
            </w:r>
          </w:p>
        </w:tc>
        <w:tc>
          <w:tcPr>
            <w:tcW w:w="2254" w:type="dxa"/>
            <w:tcBorders>
              <w:top w:val="single" w:sz="6" w:space="0" w:color="000000"/>
              <w:left w:val="single" w:sz="6" w:space="0" w:color="000000"/>
              <w:bottom w:val="single" w:sz="6" w:space="0" w:color="000000"/>
              <w:right w:val="single" w:sz="6" w:space="0" w:color="000000"/>
            </w:tcBorders>
          </w:tcPr>
          <w:p w14:paraId="3927DDED" w14:textId="77777777" w:rsidR="00B25A87" w:rsidRPr="00B25A87" w:rsidRDefault="00B25A87" w:rsidP="00B25A87">
            <w:pPr>
              <w:spacing w:after="1" w:line="360" w:lineRule="auto"/>
              <w:ind w:left="0" w:right="103" w:firstLine="0"/>
            </w:pPr>
            <w:r w:rsidRPr="00B25A87">
              <w:rPr>
                <w:b/>
              </w:rPr>
              <w:t xml:space="preserve">(EF15LP14RS1-1) </w:t>
            </w:r>
            <w:r w:rsidRPr="00B25A87">
              <w:t xml:space="preserve">Atribuir, em cooperação com os colegas e com a mediação do professor, o sentido de histórias em quadrinhos e </w:t>
            </w:r>
          </w:p>
          <w:p w14:paraId="4979A669" w14:textId="77777777" w:rsidR="00B25A87" w:rsidRPr="00B25A87" w:rsidRDefault="00B25A87" w:rsidP="00B25A87">
            <w:pPr>
              <w:spacing w:after="115" w:line="259" w:lineRule="auto"/>
              <w:ind w:left="0" w:firstLine="0"/>
              <w:jc w:val="left"/>
            </w:pPr>
            <w:proofErr w:type="gramStart"/>
            <w:r w:rsidRPr="00B25A87">
              <w:t>tirinhas,  relacionando</w:t>
            </w:r>
            <w:proofErr w:type="gramEnd"/>
            <w:r w:rsidRPr="00B25A87">
              <w:t xml:space="preserve"> imagens e palavras e </w:t>
            </w:r>
            <w:r w:rsidRPr="00B25A87">
              <w:tab/>
              <w:t xml:space="preserve">interpretando recursos </w:t>
            </w:r>
            <w:r w:rsidRPr="00B25A87">
              <w:tab/>
              <w:t xml:space="preserve">gráficos (tipos de balões, de letras, onomatopeias), </w:t>
            </w:r>
          </w:p>
          <w:p w14:paraId="5AF1F7C3" w14:textId="77777777" w:rsidR="00B25A87" w:rsidRPr="00B25A87" w:rsidRDefault="00B25A87" w:rsidP="00B25A87">
            <w:pPr>
              <w:spacing w:after="0" w:line="259" w:lineRule="auto"/>
              <w:ind w:left="0" w:firstLine="0"/>
              <w:jc w:val="left"/>
            </w:pPr>
            <w:r w:rsidRPr="00B25A87">
              <w:t>para que, gradativamente, se aproprie da linguagem utilizada nesses gêneros.</w:t>
            </w:r>
          </w:p>
        </w:tc>
        <w:tc>
          <w:tcPr>
            <w:tcW w:w="3756" w:type="dxa"/>
            <w:tcBorders>
              <w:top w:val="single" w:sz="6" w:space="0" w:color="000000"/>
              <w:left w:val="single" w:sz="6" w:space="0" w:color="000000"/>
              <w:bottom w:val="single" w:sz="6" w:space="0" w:color="000000"/>
              <w:right w:val="single" w:sz="6" w:space="0" w:color="000000"/>
            </w:tcBorders>
          </w:tcPr>
          <w:p w14:paraId="0FBAEA14" w14:textId="77777777" w:rsidR="00B25A87" w:rsidRPr="00B25A87" w:rsidRDefault="00B25A87" w:rsidP="00B25A87">
            <w:pPr>
              <w:spacing w:after="1" w:line="360" w:lineRule="auto"/>
              <w:ind w:left="0" w:right="103" w:firstLine="0"/>
              <w:rPr>
                <w:b/>
              </w:rPr>
            </w:pPr>
          </w:p>
        </w:tc>
      </w:tr>
    </w:tbl>
    <w:p w14:paraId="366A450E" w14:textId="77777777" w:rsidR="00B25A87" w:rsidRPr="00B25A87" w:rsidRDefault="00B25A87" w:rsidP="00B25A87">
      <w:pPr>
        <w:spacing w:after="0" w:line="259" w:lineRule="auto"/>
        <w:ind w:left="-1440" w:right="10466" w:firstLine="0"/>
        <w:jc w:val="left"/>
      </w:pPr>
    </w:p>
    <w:tbl>
      <w:tblPr>
        <w:tblStyle w:val="TableGrid10"/>
        <w:tblW w:w="14827" w:type="dxa"/>
        <w:tblInd w:w="-1085" w:type="dxa"/>
        <w:tblCellMar>
          <w:top w:w="56" w:type="dxa"/>
          <w:left w:w="108" w:type="dxa"/>
          <w:right w:w="39" w:type="dxa"/>
        </w:tblCellMar>
        <w:tblLook w:val="04A0" w:firstRow="1" w:lastRow="0" w:firstColumn="1" w:lastColumn="0" w:noHBand="0" w:noVBand="1"/>
      </w:tblPr>
      <w:tblGrid>
        <w:gridCol w:w="959"/>
        <w:gridCol w:w="14"/>
        <w:gridCol w:w="1256"/>
        <w:gridCol w:w="456"/>
        <w:gridCol w:w="1843"/>
        <w:gridCol w:w="166"/>
        <w:gridCol w:w="1819"/>
        <w:gridCol w:w="2434"/>
        <w:gridCol w:w="2267"/>
        <w:gridCol w:w="3613"/>
      </w:tblGrid>
      <w:tr w:rsidR="00B25A87" w:rsidRPr="00B25A87" w14:paraId="09FA6102" w14:textId="77777777" w:rsidTr="00B25A87">
        <w:trPr>
          <w:trHeight w:val="7627"/>
        </w:trPr>
        <w:tc>
          <w:tcPr>
            <w:tcW w:w="959" w:type="dxa"/>
            <w:tcBorders>
              <w:top w:val="single" w:sz="6" w:space="0" w:color="000000"/>
              <w:left w:val="single" w:sz="6" w:space="0" w:color="000000"/>
              <w:bottom w:val="single" w:sz="6" w:space="0" w:color="000000"/>
              <w:right w:val="single" w:sz="6" w:space="0" w:color="000000"/>
            </w:tcBorders>
          </w:tcPr>
          <w:p w14:paraId="25E7ECD9" w14:textId="77777777" w:rsidR="00B25A87" w:rsidRPr="00B25A87" w:rsidRDefault="00B25A87" w:rsidP="00B25A87">
            <w:pPr>
              <w:spacing w:after="117" w:line="259" w:lineRule="auto"/>
              <w:ind w:left="2" w:firstLine="0"/>
              <w:jc w:val="left"/>
            </w:pPr>
            <w:r w:rsidRPr="00B25A87">
              <w:rPr>
                <w:b/>
                <w:color w:val="C00000"/>
              </w:rPr>
              <w:lastRenderedPageBreak/>
              <w:t xml:space="preserve">1º; 2º; </w:t>
            </w:r>
          </w:p>
          <w:p w14:paraId="4D76149A" w14:textId="77777777" w:rsidR="00B25A87" w:rsidRPr="00B25A87" w:rsidRDefault="00B25A87" w:rsidP="00B25A87">
            <w:pPr>
              <w:spacing w:after="115" w:line="259" w:lineRule="auto"/>
              <w:ind w:left="2" w:firstLine="0"/>
              <w:jc w:val="left"/>
            </w:pPr>
            <w:r w:rsidRPr="00B25A87">
              <w:rPr>
                <w:b/>
                <w:color w:val="C00000"/>
              </w:rPr>
              <w:t xml:space="preserve">3º; 4º; </w:t>
            </w:r>
          </w:p>
          <w:p w14:paraId="460134A2" w14:textId="77777777" w:rsidR="00B25A87" w:rsidRPr="00B25A87" w:rsidRDefault="00B25A87" w:rsidP="00B25A87">
            <w:pPr>
              <w:spacing w:after="0" w:line="259" w:lineRule="auto"/>
              <w:ind w:left="2" w:firstLine="0"/>
              <w:jc w:val="left"/>
            </w:pPr>
            <w:r w:rsidRPr="00B25A87">
              <w:rPr>
                <w:b/>
                <w:color w:val="C00000"/>
              </w:rPr>
              <w:t xml:space="preserve">5º </w:t>
            </w:r>
          </w:p>
        </w:tc>
        <w:tc>
          <w:tcPr>
            <w:tcW w:w="1726" w:type="dxa"/>
            <w:gridSpan w:val="3"/>
            <w:tcBorders>
              <w:top w:val="single" w:sz="6" w:space="0" w:color="000000"/>
              <w:left w:val="single" w:sz="6" w:space="0" w:color="000000"/>
              <w:bottom w:val="single" w:sz="6" w:space="0" w:color="000000"/>
              <w:right w:val="single" w:sz="6" w:space="0" w:color="000000"/>
            </w:tcBorders>
          </w:tcPr>
          <w:p w14:paraId="374CF8C7" w14:textId="77777777" w:rsidR="00B25A87" w:rsidRPr="00B25A87" w:rsidRDefault="00B25A87" w:rsidP="00B25A87">
            <w:pPr>
              <w:spacing w:after="117" w:line="259" w:lineRule="auto"/>
              <w:ind w:left="0" w:firstLine="0"/>
              <w:jc w:val="left"/>
            </w:pPr>
            <w:r w:rsidRPr="00B25A87">
              <w:rPr>
                <w:b/>
                <w:color w:val="C00000"/>
              </w:rPr>
              <w:t xml:space="preserve">CAMPO </w:t>
            </w:r>
          </w:p>
          <w:p w14:paraId="1EF0C08A" w14:textId="77777777" w:rsidR="00B25A87" w:rsidRPr="00B25A87" w:rsidRDefault="00B25A87" w:rsidP="00B25A87">
            <w:pPr>
              <w:spacing w:after="115" w:line="259" w:lineRule="auto"/>
              <w:ind w:left="0" w:firstLine="0"/>
              <w:jc w:val="left"/>
            </w:pPr>
            <w:r w:rsidRPr="00B25A87">
              <w:rPr>
                <w:b/>
                <w:color w:val="C00000"/>
              </w:rPr>
              <w:t>ARTÍSTICO-</w:t>
            </w:r>
          </w:p>
          <w:p w14:paraId="1517243C" w14:textId="77777777" w:rsidR="00B25A87" w:rsidRPr="00B25A87" w:rsidRDefault="00B25A87" w:rsidP="00B25A87">
            <w:pPr>
              <w:spacing w:after="0" w:line="259" w:lineRule="auto"/>
              <w:ind w:left="0" w:firstLine="0"/>
              <w:jc w:val="left"/>
            </w:pPr>
            <w:r w:rsidRPr="00B25A87">
              <w:rPr>
                <w:b/>
                <w:color w:val="C00000"/>
              </w:rPr>
              <w:t xml:space="preserve">LITERÁRIO </w:t>
            </w:r>
          </w:p>
        </w:tc>
        <w:tc>
          <w:tcPr>
            <w:tcW w:w="2009" w:type="dxa"/>
            <w:gridSpan w:val="2"/>
            <w:tcBorders>
              <w:top w:val="single" w:sz="6" w:space="0" w:color="000000"/>
              <w:left w:val="single" w:sz="6" w:space="0" w:color="000000"/>
              <w:bottom w:val="single" w:sz="6" w:space="0" w:color="000000"/>
              <w:right w:val="single" w:sz="6" w:space="0" w:color="000000"/>
            </w:tcBorders>
          </w:tcPr>
          <w:p w14:paraId="33D5CAD2" w14:textId="77777777" w:rsidR="00B25A87" w:rsidRPr="00B25A87" w:rsidRDefault="00B25A87" w:rsidP="00B25A87">
            <w:pPr>
              <w:spacing w:after="0" w:line="259" w:lineRule="auto"/>
              <w:ind w:left="2" w:firstLine="0"/>
              <w:jc w:val="left"/>
            </w:pPr>
            <w:r w:rsidRPr="00B25A87">
              <w:t xml:space="preserve">Leitura/escuta (compartilhada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2BD29688" w14:textId="77777777" w:rsidR="00B25A87" w:rsidRPr="00B25A87" w:rsidRDefault="00B25A87" w:rsidP="00B25A87">
            <w:pPr>
              <w:spacing w:after="117" w:line="259" w:lineRule="auto"/>
              <w:ind w:left="2" w:firstLine="0"/>
            </w:pPr>
            <w:r w:rsidRPr="00B25A87">
              <w:t xml:space="preserve">Formação do </w:t>
            </w:r>
          </w:p>
          <w:p w14:paraId="48E5BABE" w14:textId="77777777" w:rsidR="00B25A87" w:rsidRPr="00B25A87" w:rsidRDefault="00B25A87" w:rsidP="00B25A87">
            <w:pPr>
              <w:spacing w:after="0" w:line="259" w:lineRule="auto"/>
              <w:ind w:left="2" w:firstLine="0"/>
              <w:jc w:val="left"/>
            </w:pPr>
            <w:r w:rsidRPr="00B25A87">
              <w:t xml:space="preserve">leitor literário </w:t>
            </w:r>
          </w:p>
        </w:tc>
        <w:tc>
          <w:tcPr>
            <w:tcW w:w="2434" w:type="dxa"/>
            <w:tcBorders>
              <w:top w:val="single" w:sz="6" w:space="0" w:color="000000"/>
              <w:left w:val="single" w:sz="6" w:space="0" w:color="000000"/>
              <w:bottom w:val="single" w:sz="6" w:space="0" w:color="000000"/>
              <w:right w:val="single" w:sz="6" w:space="0" w:color="000000"/>
            </w:tcBorders>
          </w:tcPr>
          <w:p w14:paraId="3039F4F9" w14:textId="77777777" w:rsidR="00B25A87" w:rsidRPr="00B25A87" w:rsidRDefault="00B25A87" w:rsidP="00B25A87">
            <w:pPr>
              <w:spacing w:after="117" w:line="259" w:lineRule="auto"/>
              <w:ind w:left="2" w:firstLine="0"/>
              <w:jc w:val="left"/>
            </w:pPr>
            <w:r w:rsidRPr="00B25A87">
              <w:rPr>
                <w:b/>
              </w:rPr>
              <w:t xml:space="preserve">(EF15LP15) </w:t>
            </w:r>
          </w:p>
          <w:p w14:paraId="3A77C827" w14:textId="77777777" w:rsidR="00B25A87" w:rsidRPr="00B25A87" w:rsidRDefault="00B25A87" w:rsidP="00B25A87">
            <w:pPr>
              <w:spacing w:after="0" w:line="259" w:lineRule="auto"/>
              <w:ind w:left="2" w:right="64" w:firstLine="0"/>
            </w:pPr>
            <w:r w:rsidRPr="00B25A87">
              <w:t xml:space="preserve">Reconhecer que os textos literários fazem parte do mundo do imaginário e apresentam uma dimensão lúdica, de encantamento, valorizando-os, em sua diversidade cultural, como patrimônio artístico da humanidade. </w:t>
            </w:r>
          </w:p>
        </w:tc>
        <w:tc>
          <w:tcPr>
            <w:tcW w:w="2267" w:type="dxa"/>
            <w:tcBorders>
              <w:top w:val="single" w:sz="6" w:space="0" w:color="000000"/>
              <w:left w:val="single" w:sz="6" w:space="0" w:color="000000"/>
              <w:bottom w:val="single" w:sz="6" w:space="0" w:color="000000"/>
              <w:right w:val="single" w:sz="6" w:space="0" w:color="000000"/>
            </w:tcBorders>
          </w:tcPr>
          <w:p w14:paraId="204655E3" w14:textId="77777777" w:rsidR="00B25A87" w:rsidRPr="00B25A87" w:rsidRDefault="00B25A87" w:rsidP="00B25A87">
            <w:pPr>
              <w:spacing w:after="22" w:line="360" w:lineRule="auto"/>
              <w:ind w:left="0" w:right="65" w:firstLine="0"/>
            </w:pPr>
            <w:r w:rsidRPr="00B25A87">
              <w:rPr>
                <w:b/>
              </w:rPr>
              <w:t xml:space="preserve">(EF15LP15RS1-1) </w:t>
            </w:r>
            <w:r w:rsidRPr="00B25A87">
              <w:t>Perceber que a literatura faz parte do mundo do imaginário e apresenta uma dimensão lúdica, de encantamento, assim, valorizando-</w:t>
            </w:r>
          </w:p>
          <w:p w14:paraId="4559B783" w14:textId="77777777" w:rsidR="00B25A87" w:rsidRPr="00B25A87" w:rsidRDefault="00B25A87" w:rsidP="00B25A87">
            <w:pPr>
              <w:tabs>
                <w:tab w:val="center" w:pos="161"/>
                <w:tab w:val="center" w:pos="994"/>
                <w:tab w:val="center" w:pos="1860"/>
              </w:tabs>
              <w:spacing w:after="122" w:line="259" w:lineRule="auto"/>
              <w:ind w:left="0" w:firstLine="0"/>
              <w:jc w:val="left"/>
            </w:pPr>
            <w:r w:rsidRPr="00B25A87">
              <w:rPr>
                <w:rFonts w:ascii="Calibri" w:eastAsia="Calibri" w:hAnsi="Calibri" w:cs="Calibri"/>
                <w:sz w:val="22"/>
              </w:rPr>
              <w:tab/>
            </w:r>
            <w:r w:rsidRPr="00B25A87">
              <w:t xml:space="preserve">os, </w:t>
            </w:r>
            <w:r w:rsidRPr="00B25A87">
              <w:tab/>
              <w:t xml:space="preserve">em </w:t>
            </w:r>
            <w:r w:rsidRPr="00B25A87">
              <w:tab/>
              <w:t xml:space="preserve">sua </w:t>
            </w:r>
          </w:p>
          <w:p w14:paraId="1DE1F276" w14:textId="77777777" w:rsidR="00B25A87" w:rsidRPr="00B25A87" w:rsidRDefault="00B25A87" w:rsidP="00B25A87">
            <w:pPr>
              <w:spacing w:after="117" w:line="259" w:lineRule="auto"/>
              <w:ind w:left="0" w:firstLine="0"/>
              <w:jc w:val="left"/>
            </w:pPr>
            <w:r w:rsidRPr="00B25A87">
              <w:t xml:space="preserve">diversidade </w:t>
            </w:r>
          </w:p>
          <w:p w14:paraId="001F527E" w14:textId="77777777" w:rsidR="00B25A87" w:rsidRPr="00B25A87" w:rsidRDefault="00B25A87" w:rsidP="00B25A87">
            <w:pPr>
              <w:spacing w:after="0" w:line="259" w:lineRule="auto"/>
              <w:ind w:left="0" w:right="65" w:firstLine="0"/>
            </w:pPr>
            <w:r w:rsidRPr="00B25A87">
              <w:t xml:space="preserve">cultural, como patrimônio artístico da humanidade, de modo a contribuir para sua formação como leitor literário. </w:t>
            </w:r>
          </w:p>
        </w:tc>
        <w:tc>
          <w:tcPr>
            <w:tcW w:w="3613" w:type="dxa"/>
            <w:tcBorders>
              <w:top w:val="single" w:sz="6" w:space="0" w:color="000000"/>
              <w:left w:val="single" w:sz="6" w:space="0" w:color="000000"/>
              <w:bottom w:val="single" w:sz="6" w:space="0" w:color="000000"/>
              <w:right w:val="single" w:sz="6" w:space="0" w:color="000000"/>
            </w:tcBorders>
          </w:tcPr>
          <w:p w14:paraId="4CAC5309" w14:textId="77777777" w:rsidR="00B25A87" w:rsidRPr="00B25A87" w:rsidRDefault="00B25A87" w:rsidP="00B25A87">
            <w:pPr>
              <w:spacing w:after="22" w:line="360" w:lineRule="auto"/>
              <w:ind w:left="0" w:right="65" w:firstLine="0"/>
              <w:rPr>
                <w:b/>
              </w:rPr>
            </w:pPr>
          </w:p>
        </w:tc>
      </w:tr>
      <w:tr w:rsidR="00B25A87" w:rsidRPr="00B25A87" w14:paraId="17C82C2B" w14:textId="77777777" w:rsidTr="00B25A87">
        <w:trPr>
          <w:trHeight w:val="2914"/>
        </w:trPr>
        <w:tc>
          <w:tcPr>
            <w:tcW w:w="959" w:type="dxa"/>
            <w:tcBorders>
              <w:top w:val="single" w:sz="6" w:space="0" w:color="000000"/>
              <w:left w:val="single" w:sz="6" w:space="0" w:color="000000"/>
              <w:bottom w:val="single" w:sz="6" w:space="0" w:color="000000"/>
              <w:right w:val="single" w:sz="6" w:space="0" w:color="000000"/>
            </w:tcBorders>
          </w:tcPr>
          <w:p w14:paraId="65683854" w14:textId="77777777" w:rsidR="00B25A87" w:rsidRPr="00B25A87" w:rsidRDefault="00B25A87" w:rsidP="00B25A87">
            <w:pPr>
              <w:spacing w:after="0" w:line="259" w:lineRule="auto"/>
              <w:ind w:left="2" w:firstLine="0"/>
              <w:jc w:val="left"/>
            </w:pPr>
            <w:r w:rsidRPr="00B25A87">
              <w:rPr>
                <w:b/>
                <w:color w:val="C00000"/>
              </w:rPr>
              <w:lastRenderedPageBreak/>
              <w:t xml:space="preserve"> </w:t>
            </w:r>
          </w:p>
        </w:tc>
        <w:tc>
          <w:tcPr>
            <w:tcW w:w="1726" w:type="dxa"/>
            <w:gridSpan w:val="3"/>
            <w:tcBorders>
              <w:top w:val="single" w:sz="6" w:space="0" w:color="000000"/>
              <w:left w:val="single" w:sz="6" w:space="0" w:color="000000"/>
              <w:bottom w:val="single" w:sz="6" w:space="0" w:color="000000"/>
              <w:right w:val="single" w:sz="6" w:space="0" w:color="000000"/>
            </w:tcBorders>
          </w:tcPr>
          <w:p w14:paraId="6A45EDF7" w14:textId="77777777" w:rsidR="00B25A87" w:rsidRPr="00B25A87" w:rsidRDefault="00B25A87" w:rsidP="00B25A87">
            <w:pPr>
              <w:spacing w:after="0" w:line="259" w:lineRule="auto"/>
              <w:ind w:left="0" w:firstLine="0"/>
              <w:jc w:val="left"/>
            </w:pPr>
            <w:r w:rsidRPr="00B25A87">
              <w:rPr>
                <w:b/>
                <w:color w:val="C00000"/>
              </w:rPr>
              <w:t xml:space="preserve"> </w:t>
            </w:r>
          </w:p>
        </w:tc>
        <w:tc>
          <w:tcPr>
            <w:tcW w:w="2009" w:type="dxa"/>
            <w:gridSpan w:val="2"/>
            <w:tcBorders>
              <w:top w:val="single" w:sz="6" w:space="0" w:color="000000"/>
              <w:left w:val="single" w:sz="6" w:space="0" w:color="000000"/>
              <w:bottom w:val="single" w:sz="6" w:space="0" w:color="000000"/>
              <w:right w:val="single" w:sz="6" w:space="0" w:color="000000"/>
            </w:tcBorders>
          </w:tcPr>
          <w:p w14:paraId="17C71BD0" w14:textId="77777777" w:rsidR="00B25A87" w:rsidRPr="00B25A87" w:rsidRDefault="00B25A87" w:rsidP="00B25A87">
            <w:pPr>
              <w:spacing w:after="0" w:line="259" w:lineRule="auto"/>
              <w:ind w:left="2" w:firstLine="0"/>
              <w:jc w:val="left"/>
            </w:pPr>
            <w:r w:rsidRPr="00B25A87">
              <w:t xml:space="preserve">Leitura/escuta (compartilhada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4C82B06F" w14:textId="77777777" w:rsidR="00B25A87" w:rsidRPr="00B25A87" w:rsidRDefault="00B25A87" w:rsidP="00B25A87">
            <w:pPr>
              <w:spacing w:after="0" w:line="259" w:lineRule="auto"/>
              <w:ind w:left="2" w:firstLine="0"/>
              <w:jc w:val="left"/>
            </w:pPr>
            <w:r w:rsidRPr="00B25A87">
              <w:t xml:space="preserve">Leitura colaborativa e autônoma </w:t>
            </w:r>
          </w:p>
        </w:tc>
        <w:tc>
          <w:tcPr>
            <w:tcW w:w="2434" w:type="dxa"/>
            <w:tcBorders>
              <w:top w:val="single" w:sz="6" w:space="0" w:color="000000"/>
              <w:left w:val="single" w:sz="6" w:space="0" w:color="000000"/>
              <w:bottom w:val="single" w:sz="6" w:space="0" w:color="000000"/>
              <w:right w:val="single" w:sz="4" w:space="0" w:color="000000"/>
            </w:tcBorders>
          </w:tcPr>
          <w:p w14:paraId="4CB7832A" w14:textId="77777777" w:rsidR="00B25A87" w:rsidRPr="00B25A87" w:rsidRDefault="00B25A87" w:rsidP="00B25A87">
            <w:pPr>
              <w:spacing w:after="0" w:line="259" w:lineRule="auto"/>
              <w:ind w:left="2" w:right="64" w:firstLine="0"/>
            </w:pPr>
            <w:r w:rsidRPr="00B25A87">
              <w:rPr>
                <w:b/>
              </w:rPr>
              <w:t xml:space="preserve">(EF15LP16) </w:t>
            </w:r>
            <w:r w:rsidRPr="00B25A87">
              <w:t xml:space="preserve">Ler e compreender, em colaboração com os colegas e com a ajuda do professor e, mais tarde, de maneira autônoma, textos narrativos de maior porte, como contos (populares, de </w:t>
            </w:r>
            <w:r w:rsidRPr="00B25A87">
              <w:tab/>
              <w:t>fadas, acumulativos, de assombração etc.) e crônicas.</w:t>
            </w:r>
          </w:p>
        </w:tc>
        <w:tc>
          <w:tcPr>
            <w:tcW w:w="2267" w:type="dxa"/>
            <w:tcBorders>
              <w:top w:val="single" w:sz="6" w:space="0" w:color="000000"/>
              <w:left w:val="single" w:sz="4" w:space="0" w:color="000000"/>
              <w:bottom w:val="single" w:sz="6" w:space="0" w:color="000000"/>
              <w:right w:val="single" w:sz="6" w:space="0" w:color="000000"/>
            </w:tcBorders>
          </w:tcPr>
          <w:p w14:paraId="372FD13A" w14:textId="77777777" w:rsidR="00B25A87" w:rsidRPr="00B25A87" w:rsidRDefault="00B25A87" w:rsidP="00B25A87">
            <w:pPr>
              <w:spacing w:after="115" w:line="259" w:lineRule="auto"/>
              <w:ind w:left="0" w:firstLine="0"/>
            </w:pPr>
            <w:r w:rsidRPr="00B25A87">
              <w:rPr>
                <w:b/>
              </w:rPr>
              <w:t xml:space="preserve">(EF15LP16RS1-1) </w:t>
            </w:r>
          </w:p>
          <w:p w14:paraId="407A7849" w14:textId="77777777" w:rsidR="00B25A87" w:rsidRPr="00B25A87" w:rsidRDefault="00B25A87" w:rsidP="00B25A87">
            <w:pPr>
              <w:tabs>
                <w:tab w:val="center" w:pos="601"/>
                <w:tab w:val="center" w:pos="1920"/>
              </w:tabs>
              <w:spacing w:after="122" w:line="259" w:lineRule="auto"/>
              <w:ind w:left="0" w:firstLine="0"/>
              <w:jc w:val="left"/>
            </w:pPr>
            <w:r w:rsidRPr="00B25A87">
              <w:t xml:space="preserve">Conhecer e ampliar </w:t>
            </w:r>
            <w:r w:rsidRPr="00B25A87">
              <w:tab/>
              <w:t>a capacidade leitora por meio de textos narrativos de maior porte, como contos</w:t>
            </w:r>
            <w:r w:rsidRPr="00B25A87">
              <w:rPr>
                <w:rFonts w:ascii="Calibri" w:eastAsia="Calibri" w:hAnsi="Calibri" w:cs="Calibri"/>
                <w:sz w:val="22"/>
              </w:rPr>
              <w:tab/>
            </w:r>
            <w:r w:rsidRPr="00B25A87">
              <w:t xml:space="preserve">(populares, de fadas, </w:t>
            </w:r>
          </w:p>
          <w:p w14:paraId="356556AC" w14:textId="77777777" w:rsidR="00B25A87" w:rsidRPr="00B25A87" w:rsidRDefault="00B25A87" w:rsidP="00B25A87">
            <w:pPr>
              <w:spacing w:after="0" w:line="259" w:lineRule="auto"/>
              <w:ind w:left="0" w:right="64" w:firstLine="0"/>
            </w:pPr>
            <w:r w:rsidRPr="00B25A87">
              <w:t xml:space="preserve">acumulativos, de assombração etc.) e crônicas.  </w:t>
            </w:r>
          </w:p>
        </w:tc>
        <w:tc>
          <w:tcPr>
            <w:tcW w:w="3613" w:type="dxa"/>
            <w:tcBorders>
              <w:top w:val="single" w:sz="6" w:space="0" w:color="000000"/>
              <w:left w:val="single" w:sz="4" w:space="0" w:color="000000"/>
              <w:bottom w:val="single" w:sz="6" w:space="0" w:color="000000"/>
              <w:right w:val="single" w:sz="6" w:space="0" w:color="000000"/>
            </w:tcBorders>
          </w:tcPr>
          <w:p w14:paraId="0BBAC946" w14:textId="77777777" w:rsidR="00B25A87" w:rsidRPr="00B25A87" w:rsidRDefault="00B25A87" w:rsidP="00B25A87">
            <w:pPr>
              <w:spacing w:after="115" w:line="259" w:lineRule="auto"/>
              <w:ind w:left="0" w:firstLine="0"/>
              <w:rPr>
                <w:b/>
              </w:rPr>
            </w:pPr>
          </w:p>
        </w:tc>
      </w:tr>
      <w:tr w:rsidR="00B25A87" w:rsidRPr="00B25A87" w14:paraId="5751514F" w14:textId="77777777" w:rsidTr="00B25A87">
        <w:trPr>
          <w:trHeight w:val="2914"/>
        </w:trPr>
        <w:tc>
          <w:tcPr>
            <w:tcW w:w="959" w:type="dxa"/>
            <w:tcBorders>
              <w:top w:val="single" w:sz="6" w:space="0" w:color="000000"/>
              <w:left w:val="single" w:sz="6" w:space="0" w:color="000000"/>
              <w:bottom w:val="single" w:sz="6" w:space="0" w:color="000000"/>
              <w:right w:val="single" w:sz="6" w:space="0" w:color="000000"/>
            </w:tcBorders>
          </w:tcPr>
          <w:p w14:paraId="755327C3" w14:textId="77777777" w:rsidR="00B25A87" w:rsidRPr="00B25A87" w:rsidRDefault="00B25A87" w:rsidP="00B25A87">
            <w:pPr>
              <w:spacing w:after="0" w:line="259" w:lineRule="auto"/>
              <w:ind w:left="2" w:firstLine="0"/>
              <w:jc w:val="left"/>
              <w:rPr>
                <w:b/>
                <w:color w:val="C00000"/>
              </w:rPr>
            </w:pPr>
          </w:p>
        </w:tc>
        <w:tc>
          <w:tcPr>
            <w:tcW w:w="1726" w:type="dxa"/>
            <w:gridSpan w:val="3"/>
            <w:tcBorders>
              <w:top w:val="single" w:sz="6" w:space="0" w:color="000000"/>
              <w:left w:val="single" w:sz="6" w:space="0" w:color="000000"/>
              <w:bottom w:val="single" w:sz="6" w:space="0" w:color="000000"/>
              <w:right w:val="single" w:sz="6" w:space="0" w:color="000000"/>
            </w:tcBorders>
          </w:tcPr>
          <w:p w14:paraId="1229623F" w14:textId="77777777" w:rsidR="00B25A87" w:rsidRPr="00B25A87" w:rsidRDefault="00B25A87" w:rsidP="00B25A87">
            <w:pPr>
              <w:spacing w:after="0" w:line="259" w:lineRule="auto"/>
              <w:ind w:left="0" w:firstLine="0"/>
              <w:jc w:val="left"/>
              <w:rPr>
                <w:b/>
                <w:color w:val="C00000"/>
              </w:rPr>
            </w:pPr>
          </w:p>
        </w:tc>
        <w:tc>
          <w:tcPr>
            <w:tcW w:w="2009" w:type="dxa"/>
            <w:gridSpan w:val="2"/>
            <w:tcBorders>
              <w:top w:val="single" w:sz="6" w:space="0" w:color="000000"/>
              <w:left w:val="single" w:sz="6" w:space="0" w:color="000000"/>
              <w:bottom w:val="single" w:sz="6" w:space="0" w:color="000000"/>
              <w:right w:val="single" w:sz="6" w:space="0" w:color="000000"/>
            </w:tcBorders>
          </w:tcPr>
          <w:p w14:paraId="58AACED8" w14:textId="77777777" w:rsidR="00B25A87" w:rsidRPr="00B25A87" w:rsidRDefault="00B25A87" w:rsidP="00B25A87">
            <w:pPr>
              <w:spacing w:after="0" w:line="259" w:lineRule="auto"/>
              <w:ind w:left="2" w:firstLine="0"/>
              <w:jc w:val="left"/>
            </w:pPr>
            <w:r w:rsidRPr="00B25A87">
              <w:t xml:space="preserve">Leitura/escuta (compartilhada e autônoma) </w:t>
            </w:r>
          </w:p>
        </w:tc>
        <w:tc>
          <w:tcPr>
            <w:tcW w:w="1819" w:type="dxa"/>
            <w:tcBorders>
              <w:top w:val="single" w:sz="6" w:space="0" w:color="000000"/>
              <w:left w:val="single" w:sz="6" w:space="0" w:color="000000"/>
              <w:bottom w:val="single" w:sz="6" w:space="0" w:color="000000"/>
              <w:right w:val="single" w:sz="6" w:space="0" w:color="000000"/>
            </w:tcBorders>
          </w:tcPr>
          <w:p w14:paraId="2BCE2B02" w14:textId="77777777" w:rsidR="00B25A87" w:rsidRPr="00B25A87" w:rsidRDefault="00B25A87" w:rsidP="00B25A87">
            <w:pPr>
              <w:spacing w:after="0" w:line="259" w:lineRule="auto"/>
              <w:ind w:left="2" w:firstLine="0"/>
              <w:jc w:val="left"/>
            </w:pPr>
            <w:r w:rsidRPr="00B25A87">
              <w:t xml:space="preserve">Apreciação estética/Estilo </w:t>
            </w:r>
          </w:p>
        </w:tc>
        <w:tc>
          <w:tcPr>
            <w:tcW w:w="2434" w:type="dxa"/>
            <w:tcBorders>
              <w:top w:val="single" w:sz="6" w:space="0" w:color="000000"/>
              <w:left w:val="single" w:sz="6" w:space="0" w:color="000000"/>
              <w:bottom w:val="single" w:sz="6" w:space="0" w:color="000000"/>
              <w:right w:val="single" w:sz="4" w:space="0" w:color="000000"/>
            </w:tcBorders>
          </w:tcPr>
          <w:p w14:paraId="1F54ACD7" w14:textId="77777777" w:rsidR="00B25A87" w:rsidRPr="00B25A87" w:rsidRDefault="00B25A87" w:rsidP="00B25A87">
            <w:pPr>
              <w:spacing w:after="115" w:line="259" w:lineRule="auto"/>
              <w:ind w:left="2" w:firstLine="0"/>
              <w:jc w:val="left"/>
            </w:pPr>
            <w:r w:rsidRPr="00B25A87">
              <w:rPr>
                <w:b/>
              </w:rPr>
              <w:t xml:space="preserve">(EF15LP17) </w:t>
            </w:r>
          </w:p>
          <w:p w14:paraId="0E778807" w14:textId="77777777" w:rsidR="00B25A87" w:rsidRPr="00B25A87" w:rsidRDefault="00B25A87" w:rsidP="00B25A87">
            <w:pPr>
              <w:spacing w:after="0" w:line="259" w:lineRule="auto"/>
              <w:ind w:left="2" w:right="64" w:firstLine="0"/>
            </w:pPr>
            <w:r w:rsidRPr="00B25A87">
              <w:t xml:space="preserve">Apreciar poemas visuais e concretos, observando efeitos de sentido criados pelo formato do texto na página, distribuição e diagramação das letras, pelas ilustrações e por outros efeitos visuais. </w:t>
            </w:r>
          </w:p>
        </w:tc>
        <w:tc>
          <w:tcPr>
            <w:tcW w:w="2267" w:type="dxa"/>
            <w:tcBorders>
              <w:top w:val="single" w:sz="6" w:space="0" w:color="000000"/>
              <w:left w:val="single" w:sz="4" w:space="0" w:color="000000"/>
              <w:bottom w:val="single" w:sz="6" w:space="0" w:color="000000"/>
              <w:right w:val="single" w:sz="6" w:space="0" w:color="000000"/>
            </w:tcBorders>
          </w:tcPr>
          <w:p w14:paraId="1AAA38CE" w14:textId="77777777" w:rsidR="00B25A87" w:rsidRPr="00B25A87" w:rsidRDefault="00B25A87" w:rsidP="00B25A87">
            <w:pPr>
              <w:spacing w:after="115" w:line="259" w:lineRule="auto"/>
              <w:ind w:left="0" w:firstLine="0"/>
              <w:rPr>
                <w:b/>
              </w:rPr>
            </w:pPr>
          </w:p>
        </w:tc>
        <w:tc>
          <w:tcPr>
            <w:tcW w:w="3613" w:type="dxa"/>
            <w:tcBorders>
              <w:top w:val="single" w:sz="6" w:space="0" w:color="000000"/>
              <w:left w:val="single" w:sz="4" w:space="0" w:color="000000"/>
              <w:bottom w:val="single" w:sz="6" w:space="0" w:color="000000"/>
              <w:right w:val="single" w:sz="6" w:space="0" w:color="000000"/>
            </w:tcBorders>
          </w:tcPr>
          <w:p w14:paraId="0F51FC86" w14:textId="77777777" w:rsidR="00B25A87" w:rsidRPr="00B25A87" w:rsidRDefault="00B25A87" w:rsidP="00B25A87">
            <w:pPr>
              <w:spacing w:after="115" w:line="259" w:lineRule="auto"/>
              <w:ind w:left="0" w:firstLine="0"/>
              <w:rPr>
                <w:b/>
              </w:rPr>
            </w:pPr>
          </w:p>
        </w:tc>
      </w:tr>
      <w:tr w:rsidR="00B25A87" w:rsidRPr="00B25A87" w14:paraId="2B6E2CEA" w14:textId="77777777" w:rsidTr="00B25A87">
        <w:trPr>
          <w:trHeight w:val="2914"/>
        </w:trPr>
        <w:tc>
          <w:tcPr>
            <w:tcW w:w="959" w:type="dxa"/>
            <w:tcBorders>
              <w:top w:val="single" w:sz="6" w:space="0" w:color="000000"/>
              <w:left w:val="single" w:sz="6" w:space="0" w:color="000000"/>
              <w:bottom w:val="single" w:sz="6" w:space="0" w:color="000000"/>
              <w:right w:val="single" w:sz="6" w:space="0" w:color="000000"/>
            </w:tcBorders>
          </w:tcPr>
          <w:p w14:paraId="65A9191E" w14:textId="77777777" w:rsidR="00B25A87" w:rsidRPr="00B25A87" w:rsidRDefault="00B25A87" w:rsidP="00B25A87">
            <w:pPr>
              <w:spacing w:after="0" w:line="259" w:lineRule="auto"/>
              <w:ind w:left="2" w:firstLine="0"/>
              <w:jc w:val="left"/>
              <w:rPr>
                <w:b/>
                <w:color w:val="C00000"/>
              </w:rPr>
            </w:pPr>
          </w:p>
        </w:tc>
        <w:tc>
          <w:tcPr>
            <w:tcW w:w="1726" w:type="dxa"/>
            <w:gridSpan w:val="3"/>
            <w:tcBorders>
              <w:top w:val="single" w:sz="6" w:space="0" w:color="000000"/>
              <w:left w:val="single" w:sz="6" w:space="0" w:color="000000"/>
              <w:bottom w:val="single" w:sz="6" w:space="0" w:color="000000"/>
              <w:right w:val="single" w:sz="6" w:space="0" w:color="000000"/>
            </w:tcBorders>
          </w:tcPr>
          <w:p w14:paraId="23357070" w14:textId="77777777" w:rsidR="00B25A87" w:rsidRPr="00B25A87" w:rsidRDefault="00B25A87" w:rsidP="00B25A87">
            <w:pPr>
              <w:spacing w:after="0" w:line="259" w:lineRule="auto"/>
              <w:ind w:left="0" w:firstLine="0"/>
              <w:jc w:val="left"/>
              <w:rPr>
                <w:b/>
                <w:color w:val="C00000"/>
              </w:rPr>
            </w:pPr>
          </w:p>
        </w:tc>
        <w:tc>
          <w:tcPr>
            <w:tcW w:w="2009" w:type="dxa"/>
            <w:gridSpan w:val="2"/>
            <w:tcBorders>
              <w:top w:val="single" w:sz="6" w:space="0" w:color="000000"/>
              <w:left w:val="single" w:sz="6" w:space="0" w:color="000000"/>
              <w:bottom w:val="single" w:sz="6" w:space="0" w:color="000000"/>
              <w:right w:val="single" w:sz="6" w:space="0" w:color="000000"/>
            </w:tcBorders>
          </w:tcPr>
          <w:p w14:paraId="542738AD" w14:textId="77777777" w:rsidR="00B25A87" w:rsidRPr="00B25A87" w:rsidRDefault="00B25A87" w:rsidP="00B25A87">
            <w:pPr>
              <w:spacing w:after="0" w:line="259" w:lineRule="auto"/>
              <w:ind w:left="2" w:firstLine="0"/>
              <w:jc w:val="left"/>
            </w:pPr>
            <w:r w:rsidRPr="00B25A87">
              <w:t>Leitura/escuta (compartilhada e autônoma)</w:t>
            </w:r>
          </w:p>
        </w:tc>
        <w:tc>
          <w:tcPr>
            <w:tcW w:w="1819" w:type="dxa"/>
            <w:tcBorders>
              <w:top w:val="single" w:sz="6" w:space="0" w:color="000000"/>
              <w:left w:val="single" w:sz="6" w:space="0" w:color="000000"/>
              <w:bottom w:val="single" w:sz="6" w:space="0" w:color="000000"/>
              <w:right w:val="single" w:sz="6" w:space="0" w:color="000000"/>
            </w:tcBorders>
          </w:tcPr>
          <w:p w14:paraId="7FB62354" w14:textId="77777777" w:rsidR="00B25A87" w:rsidRPr="00B25A87" w:rsidRDefault="00B25A87" w:rsidP="00B25A87">
            <w:pPr>
              <w:spacing w:after="117" w:line="259" w:lineRule="auto"/>
              <w:ind w:left="2" w:firstLine="0"/>
            </w:pPr>
            <w:r w:rsidRPr="00B25A87">
              <w:t xml:space="preserve">Formação do </w:t>
            </w:r>
          </w:p>
          <w:p w14:paraId="09764F98" w14:textId="77777777" w:rsidR="00B25A87" w:rsidRPr="00B25A87" w:rsidRDefault="00B25A87" w:rsidP="00B25A87">
            <w:pPr>
              <w:spacing w:after="115" w:line="259" w:lineRule="auto"/>
              <w:ind w:left="2" w:firstLine="0"/>
              <w:jc w:val="left"/>
            </w:pPr>
            <w:r w:rsidRPr="00B25A87">
              <w:t xml:space="preserve">leitor </w:t>
            </w:r>
          </w:p>
          <w:p w14:paraId="1AD83A49" w14:textId="77777777" w:rsidR="00B25A87" w:rsidRPr="00B25A87" w:rsidRDefault="00B25A87" w:rsidP="00B25A87">
            <w:pPr>
              <w:spacing w:after="0" w:line="259" w:lineRule="auto"/>
              <w:ind w:left="2" w:firstLine="0"/>
              <w:jc w:val="left"/>
            </w:pPr>
            <w:r w:rsidRPr="00B25A87">
              <w:t>literário/Leitura multissemiótic a</w:t>
            </w:r>
          </w:p>
        </w:tc>
        <w:tc>
          <w:tcPr>
            <w:tcW w:w="2434" w:type="dxa"/>
            <w:tcBorders>
              <w:top w:val="single" w:sz="6" w:space="0" w:color="000000"/>
              <w:left w:val="single" w:sz="6" w:space="0" w:color="000000"/>
              <w:bottom w:val="single" w:sz="6" w:space="0" w:color="000000"/>
              <w:right w:val="single" w:sz="4" w:space="0" w:color="000000"/>
            </w:tcBorders>
          </w:tcPr>
          <w:p w14:paraId="7440C19B" w14:textId="77777777" w:rsidR="00B25A87" w:rsidRPr="00B25A87" w:rsidRDefault="00B25A87" w:rsidP="00B25A87">
            <w:pPr>
              <w:spacing w:after="117" w:line="259" w:lineRule="auto"/>
              <w:ind w:left="2" w:firstLine="0"/>
              <w:jc w:val="left"/>
            </w:pPr>
            <w:r w:rsidRPr="00B25A87">
              <w:rPr>
                <w:b/>
              </w:rPr>
              <w:t xml:space="preserve">(EF15LP18) </w:t>
            </w:r>
          </w:p>
          <w:p w14:paraId="73505543" w14:textId="77777777" w:rsidR="00B25A87" w:rsidRPr="00B25A87" w:rsidRDefault="00B25A87" w:rsidP="00B25A87">
            <w:pPr>
              <w:spacing w:after="115" w:line="259" w:lineRule="auto"/>
              <w:ind w:left="2" w:firstLine="0"/>
              <w:jc w:val="left"/>
              <w:rPr>
                <w:b/>
              </w:rPr>
            </w:pPr>
            <w:r w:rsidRPr="00B25A87">
              <w:t>Relacionar texto com ilustrações e outros recursos gráficos.</w:t>
            </w:r>
          </w:p>
        </w:tc>
        <w:tc>
          <w:tcPr>
            <w:tcW w:w="2267" w:type="dxa"/>
            <w:tcBorders>
              <w:top w:val="single" w:sz="6" w:space="0" w:color="000000"/>
              <w:left w:val="single" w:sz="4" w:space="0" w:color="000000"/>
              <w:bottom w:val="single" w:sz="6" w:space="0" w:color="000000"/>
              <w:right w:val="single" w:sz="6" w:space="0" w:color="000000"/>
            </w:tcBorders>
          </w:tcPr>
          <w:p w14:paraId="6BE3D237" w14:textId="77777777" w:rsidR="00B25A87" w:rsidRPr="00B25A87" w:rsidRDefault="00B25A87" w:rsidP="00B25A87">
            <w:pPr>
              <w:spacing w:after="115" w:line="259" w:lineRule="auto"/>
              <w:ind w:left="0" w:firstLine="0"/>
              <w:rPr>
                <w:b/>
              </w:rPr>
            </w:pPr>
            <w:r w:rsidRPr="00B25A87">
              <w:rPr>
                <w:b/>
              </w:rPr>
              <w:t xml:space="preserve">(EF15LP18RS1-1) </w:t>
            </w:r>
            <w:r w:rsidRPr="00B25A87">
              <w:t>Relacionar texto com ilustrações e outros recursos gráficos, para que se compreenda, de forma gradativa, a relação existente entre os textos imagéticos e os textos escritos</w:t>
            </w:r>
          </w:p>
        </w:tc>
        <w:tc>
          <w:tcPr>
            <w:tcW w:w="3613" w:type="dxa"/>
            <w:tcBorders>
              <w:top w:val="single" w:sz="6" w:space="0" w:color="000000"/>
              <w:left w:val="single" w:sz="4" w:space="0" w:color="000000"/>
              <w:bottom w:val="single" w:sz="6" w:space="0" w:color="000000"/>
              <w:right w:val="single" w:sz="6" w:space="0" w:color="000000"/>
            </w:tcBorders>
          </w:tcPr>
          <w:p w14:paraId="1E0470F5" w14:textId="77777777" w:rsidR="00B25A87" w:rsidRPr="00B25A87" w:rsidRDefault="00B25A87" w:rsidP="00B25A87">
            <w:pPr>
              <w:spacing w:after="115" w:line="259" w:lineRule="auto"/>
              <w:ind w:left="0" w:firstLine="0"/>
              <w:rPr>
                <w:b/>
              </w:rPr>
            </w:pPr>
          </w:p>
        </w:tc>
      </w:tr>
      <w:tr w:rsidR="00B25A87" w:rsidRPr="00B25A87" w14:paraId="3DC1BB6B" w14:textId="77777777" w:rsidTr="00B25A87">
        <w:tblPrEx>
          <w:tblCellMar>
            <w:top w:w="54" w:type="dxa"/>
            <w:left w:w="92" w:type="dxa"/>
          </w:tblCellMar>
        </w:tblPrEx>
        <w:trPr>
          <w:trHeight w:val="6074"/>
        </w:trPr>
        <w:tc>
          <w:tcPr>
            <w:tcW w:w="973" w:type="dxa"/>
            <w:gridSpan w:val="2"/>
            <w:tcBorders>
              <w:top w:val="single" w:sz="6" w:space="0" w:color="000000"/>
              <w:left w:val="single" w:sz="6" w:space="0" w:color="000000"/>
              <w:bottom w:val="single" w:sz="6" w:space="0" w:color="000000"/>
              <w:right w:val="single" w:sz="6" w:space="0" w:color="000000"/>
            </w:tcBorders>
          </w:tcPr>
          <w:p w14:paraId="3CBDD28B" w14:textId="77777777" w:rsidR="00B25A87" w:rsidRPr="00B25A87" w:rsidRDefault="00B25A87" w:rsidP="00B25A87">
            <w:pPr>
              <w:spacing w:after="0" w:line="259" w:lineRule="auto"/>
              <w:ind w:left="16" w:firstLine="0"/>
              <w:jc w:val="left"/>
            </w:pPr>
            <w:r w:rsidRPr="00B25A87">
              <w:rPr>
                <w:b/>
                <w:color w:val="C00000"/>
              </w:rPr>
              <w:lastRenderedPageBreak/>
              <w:t xml:space="preserve"> </w:t>
            </w:r>
          </w:p>
        </w:tc>
        <w:tc>
          <w:tcPr>
            <w:tcW w:w="1256" w:type="dxa"/>
            <w:tcBorders>
              <w:top w:val="single" w:sz="6" w:space="0" w:color="000000"/>
              <w:left w:val="single" w:sz="6" w:space="0" w:color="000000"/>
              <w:bottom w:val="single" w:sz="6" w:space="0" w:color="000000"/>
              <w:right w:val="nil"/>
            </w:tcBorders>
          </w:tcPr>
          <w:p w14:paraId="5942E78D" w14:textId="77777777" w:rsidR="00B25A87" w:rsidRPr="00B25A87" w:rsidRDefault="00B25A87" w:rsidP="00B25A87">
            <w:pPr>
              <w:spacing w:after="0" w:line="259" w:lineRule="auto"/>
              <w:ind w:left="0" w:firstLine="0"/>
              <w:jc w:val="left"/>
            </w:pPr>
            <w:r w:rsidRPr="00B25A87">
              <w:rPr>
                <w:b/>
                <w:color w:val="C00000"/>
              </w:rPr>
              <w:t xml:space="preserve"> </w:t>
            </w:r>
          </w:p>
        </w:tc>
        <w:tc>
          <w:tcPr>
            <w:tcW w:w="456" w:type="dxa"/>
            <w:tcBorders>
              <w:top w:val="single" w:sz="6" w:space="0" w:color="000000"/>
              <w:left w:val="nil"/>
              <w:bottom w:val="single" w:sz="6" w:space="0" w:color="000000"/>
              <w:right w:val="single" w:sz="6" w:space="0" w:color="000000"/>
            </w:tcBorders>
          </w:tcPr>
          <w:p w14:paraId="76B9E9E1" w14:textId="77777777" w:rsidR="00B25A87" w:rsidRPr="00B25A87" w:rsidRDefault="00B25A87" w:rsidP="00B25A87">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nil"/>
            </w:tcBorders>
          </w:tcPr>
          <w:p w14:paraId="554E5EE3" w14:textId="77777777" w:rsidR="00B25A87" w:rsidRPr="00B25A87" w:rsidRDefault="00B25A87" w:rsidP="00B25A87">
            <w:pPr>
              <w:spacing w:after="0" w:line="259" w:lineRule="auto"/>
              <w:ind w:left="18" w:firstLine="0"/>
              <w:jc w:val="left"/>
            </w:pPr>
            <w:r w:rsidRPr="00B25A87">
              <w:t xml:space="preserve">Oralidade </w:t>
            </w:r>
          </w:p>
        </w:tc>
        <w:tc>
          <w:tcPr>
            <w:tcW w:w="166" w:type="dxa"/>
            <w:tcBorders>
              <w:top w:val="single" w:sz="6" w:space="0" w:color="000000"/>
              <w:left w:val="nil"/>
              <w:bottom w:val="single" w:sz="6" w:space="0" w:color="000000"/>
              <w:right w:val="single" w:sz="6" w:space="0" w:color="000000"/>
            </w:tcBorders>
          </w:tcPr>
          <w:p w14:paraId="3A9B17F0" w14:textId="77777777" w:rsidR="00B25A87" w:rsidRPr="00B25A87" w:rsidRDefault="00B25A87" w:rsidP="00B25A87">
            <w:pPr>
              <w:spacing w:after="160" w:line="259" w:lineRule="auto"/>
              <w:ind w:left="0" w:firstLine="0"/>
              <w:jc w:val="left"/>
            </w:pPr>
          </w:p>
        </w:tc>
        <w:tc>
          <w:tcPr>
            <w:tcW w:w="1819" w:type="dxa"/>
            <w:tcBorders>
              <w:top w:val="single" w:sz="6" w:space="0" w:color="000000"/>
              <w:left w:val="single" w:sz="6" w:space="0" w:color="000000"/>
              <w:bottom w:val="single" w:sz="6" w:space="0" w:color="000000"/>
              <w:right w:val="single" w:sz="6" w:space="0" w:color="000000"/>
            </w:tcBorders>
          </w:tcPr>
          <w:p w14:paraId="6AF2141F" w14:textId="77777777" w:rsidR="00B25A87" w:rsidRPr="00B25A87" w:rsidRDefault="00B25A87" w:rsidP="00B25A87">
            <w:pPr>
              <w:spacing w:after="115" w:line="259" w:lineRule="auto"/>
              <w:ind w:left="18" w:firstLine="0"/>
            </w:pPr>
            <w:r w:rsidRPr="00B25A87">
              <w:t xml:space="preserve">Contagem de </w:t>
            </w:r>
          </w:p>
          <w:p w14:paraId="63FAE378" w14:textId="77777777" w:rsidR="00B25A87" w:rsidRPr="00B25A87" w:rsidRDefault="00B25A87" w:rsidP="00B25A87">
            <w:pPr>
              <w:spacing w:after="0" w:line="259" w:lineRule="auto"/>
              <w:ind w:left="18" w:firstLine="0"/>
              <w:jc w:val="left"/>
            </w:pPr>
            <w:r w:rsidRPr="00B25A87">
              <w:t xml:space="preserve">histórias </w:t>
            </w:r>
          </w:p>
        </w:tc>
        <w:tc>
          <w:tcPr>
            <w:tcW w:w="2434" w:type="dxa"/>
            <w:tcBorders>
              <w:top w:val="single" w:sz="6" w:space="0" w:color="000000"/>
              <w:left w:val="single" w:sz="6" w:space="0" w:color="000000"/>
              <w:bottom w:val="single" w:sz="6" w:space="0" w:color="000000"/>
              <w:right w:val="single" w:sz="6" w:space="0" w:color="000000"/>
            </w:tcBorders>
          </w:tcPr>
          <w:p w14:paraId="2AF55653" w14:textId="77777777" w:rsidR="00B25A87" w:rsidRPr="00B25A87" w:rsidRDefault="00B25A87" w:rsidP="00B25A87">
            <w:pPr>
              <w:spacing w:after="115" w:line="259" w:lineRule="auto"/>
              <w:ind w:left="18" w:firstLine="0"/>
              <w:jc w:val="left"/>
            </w:pPr>
            <w:r w:rsidRPr="00B25A87">
              <w:rPr>
                <w:b/>
              </w:rPr>
              <w:t xml:space="preserve">(EF15LP19) </w:t>
            </w:r>
          </w:p>
          <w:p w14:paraId="20FD7EED" w14:textId="77777777" w:rsidR="00B25A87" w:rsidRPr="00B25A87" w:rsidRDefault="00B25A87" w:rsidP="00B25A87">
            <w:pPr>
              <w:spacing w:after="0" w:line="259" w:lineRule="auto"/>
              <w:ind w:left="18" w:firstLine="0"/>
              <w:jc w:val="left"/>
            </w:pPr>
            <w:r w:rsidRPr="00B25A87">
              <w:t xml:space="preserve">Recontar oralmente, com e sem apoio de imagem, </w:t>
            </w:r>
            <w:r w:rsidRPr="00B25A87">
              <w:tab/>
              <w:t xml:space="preserve">textos literários lidos pelo professor. </w:t>
            </w:r>
          </w:p>
        </w:tc>
        <w:tc>
          <w:tcPr>
            <w:tcW w:w="2267" w:type="dxa"/>
            <w:tcBorders>
              <w:top w:val="single" w:sz="6" w:space="0" w:color="000000"/>
              <w:left w:val="single" w:sz="6" w:space="0" w:color="000000"/>
              <w:bottom w:val="single" w:sz="6" w:space="0" w:color="000000"/>
              <w:right w:val="single" w:sz="6" w:space="0" w:color="000000"/>
            </w:tcBorders>
          </w:tcPr>
          <w:p w14:paraId="37FB1C98" w14:textId="77777777" w:rsidR="00B25A87" w:rsidRPr="00B25A87" w:rsidRDefault="00B25A87" w:rsidP="00B25A87">
            <w:pPr>
              <w:spacing w:after="115" w:line="259" w:lineRule="auto"/>
              <w:ind w:left="16" w:firstLine="0"/>
            </w:pPr>
            <w:r w:rsidRPr="00B25A87">
              <w:rPr>
                <w:b/>
              </w:rPr>
              <w:t xml:space="preserve">(EF15LP19RS1-1) </w:t>
            </w:r>
          </w:p>
          <w:p w14:paraId="3784CC89" w14:textId="77777777" w:rsidR="00B25A87" w:rsidRPr="00B25A87" w:rsidRDefault="00B25A87" w:rsidP="00B25A87">
            <w:pPr>
              <w:spacing w:after="0" w:line="259" w:lineRule="auto"/>
              <w:ind w:left="16" w:right="66" w:firstLine="0"/>
            </w:pPr>
            <w:r w:rsidRPr="00B25A87">
              <w:t xml:space="preserve">Empregar os elementos da narrativa (tema, personagens, espaço, enredo, marcas linguísticas próprias do tipo), recontando oralmente, com e sem apoio de imagem, textos literários lidos pelo professor.  </w:t>
            </w:r>
          </w:p>
        </w:tc>
        <w:tc>
          <w:tcPr>
            <w:tcW w:w="3613" w:type="dxa"/>
            <w:tcBorders>
              <w:top w:val="single" w:sz="6" w:space="0" w:color="000000"/>
              <w:left w:val="single" w:sz="6" w:space="0" w:color="000000"/>
              <w:bottom w:val="single" w:sz="6" w:space="0" w:color="000000"/>
              <w:right w:val="single" w:sz="6" w:space="0" w:color="000000"/>
            </w:tcBorders>
          </w:tcPr>
          <w:p w14:paraId="7CA76B06" w14:textId="77777777" w:rsidR="00B25A87" w:rsidRPr="00B25A87" w:rsidRDefault="00B25A87" w:rsidP="00B25A87">
            <w:pPr>
              <w:spacing w:after="115" w:line="259" w:lineRule="auto"/>
              <w:ind w:left="16" w:firstLine="0"/>
              <w:rPr>
                <w:b/>
              </w:rPr>
            </w:pPr>
          </w:p>
        </w:tc>
      </w:tr>
    </w:tbl>
    <w:tbl>
      <w:tblPr>
        <w:tblStyle w:val="TableGrid11"/>
        <w:tblW w:w="14827" w:type="dxa"/>
        <w:tblInd w:w="-1082" w:type="dxa"/>
        <w:tblCellMar>
          <w:top w:w="54" w:type="dxa"/>
          <w:left w:w="92" w:type="dxa"/>
          <w:right w:w="39" w:type="dxa"/>
        </w:tblCellMar>
        <w:tblLook w:val="04A0" w:firstRow="1" w:lastRow="0" w:firstColumn="1" w:lastColumn="0" w:noHBand="0" w:noVBand="1"/>
      </w:tblPr>
      <w:tblGrid>
        <w:gridCol w:w="973"/>
        <w:gridCol w:w="18"/>
        <w:gridCol w:w="1238"/>
        <w:gridCol w:w="456"/>
        <w:gridCol w:w="1843"/>
        <w:gridCol w:w="1613"/>
        <w:gridCol w:w="372"/>
        <w:gridCol w:w="2268"/>
        <w:gridCol w:w="2405"/>
        <w:gridCol w:w="28"/>
        <w:gridCol w:w="3613"/>
      </w:tblGrid>
      <w:tr w:rsidR="00B25A87" w:rsidRPr="00B25A87" w14:paraId="363C7B7F" w14:textId="77777777" w:rsidTr="00B25A87">
        <w:trPr>
          <w:trHeight w:val="584"/>
        </w:trPr>
        <w:tc>
          <w:tcPr>
            <w:tcW w:w="2229" w:type="dxa"/>
            <w:gridSpan w:val="3"/>
            <w:tcBorders>
              <w:top w:val="single" w:sz="6" w:space="0" w:color="000000"/>
              <w:left w:val="single" w:sz="4" w:space="0" w:color="000000"/>
              <w:bottom w:val="single" w:sz="6" w:space="0" w:color="000000"/>
              <w:right w:val="nil"/>
            </w:tcBorders>
            <w:shd w:val="clear" w:color="auto" w:fill="960000"/>
          </w:tcPr>
          <w:p w14:paraId="33A3D884" w14:textId="77777777" w:rsidR="00B25A87" w:rsidRPr="00B25A87" w:rsidRDefault="00B25A87" w:rsidP="00B25A87">
            <w:pPr>
              <w:spacing w:after="160" w:line="259" w:lineRule="auto"/>
              <w:ind w:left="0" w:firstLine="0"/>
              <w:jc w:val="left"/>
            </w:pPr>
          </w:p>
        </w:tc>
        <w:tc>
          <w:tcPr>
            <w:tcW w:w="2299" w:type="dxa"/>
            <w:gridSpan w:val="2"/>
            <w:tcBorders>
              <w:top w:val="single" w:sz="6" w:space="0" w:color="000000"/>
              <w:left w:val="nil"/>
              <w:bottom w:val="single" w:sz="6" w:space="0" w:color="000000"/>
              <w:right w:val="nil"/>
            </w:tcBorders>
            <w:shd w:val="clear" w:color="auto" w:fill="960000"/>
          </w:tcPr>
          <w:p w14:paraId="2FB61081" w14:textId="77777777" w:rsidR="00B25A87" w:rsidRPr="00B25A87" w:rsidRDefault="00B25A87" w:rsidP="00B25A87">
            <w:pPr>
              <w:spacing w:after="160" w:line="259" w:lineRule="auto"/>
              <w:ind w:left="0" w:firstLine="0"/>
              <w:jc w:val="left"/>
            </w:pPr>
          </w:p>
        </w:tc>
        <w:tc>
          <w:tcPr>
            <w:tcW w:w="6686" w:type="dxa"/>
            <w:gridSpan w:val="5"/>
            <w:tcBorders>
              <w:top w:val="single" w:sz="6" w:space="0" w:color="000000"/>
              <w:left w:val="nil"/>
              <w:bottom w:val="single" w:sz="6" w:space="0" w:color="000000"/>
              <w:right w:val="single" w:sz="6" w:space="0" w:color="000000"/>
            </w:tcBorders>
            <w:shd w:val="clear" w:color="auto" w:fill="960000"/>
          </w:tcPr>
          <w:p w14:paraId="76A3E274" w14:textId="77777777" w:rsidR="00B25A87" w:rsidRPr="00B25A87" w:rsidRDefault="00B25A87" w:rsidP="00B25A87">
            <w:pPr>
              <w:spacing w:after="0" w:line="259" w:lineRule="auto"/>
              <w:ind w:left="592" w:firstLine="0"/>
              <w:jc w:val="left"/>
            </w:pPr>
            <w:r w:rsidRPr="00B25A87">
              <w:rPr>
                <w:b/>
                <w:color w:val="FFFFFF"/>
              </w:rPr>
              <w:t xml:space="preserve">2º ANO </w:t>
            </w:r>
          </w:p>
        </w:tc>
        <w:tc>
          <w:tcPr>
            <w:tcW w:w="3613" w:type="dxa"/>
            <w:tcBorders>
              <w:top w:val="single" w:sz="6" w:space="0" w:color="000000"/>
              <w:left w:val="nil"/>
              <w:bottom w:val="single" w:sz="6" w:space="0" w:color="000000"/>
              <w:right w:val="single" w:sz="6" w:space="0" w:color="000000"/>
            </w:tcBorders>
            <w:shd w:val="clear" w:color="auto" w:fill="960000"/>
          </w:tcPr>
          <w:p w14:paraId="083361D2" w14:textId="77777777" w:rsidR="00B25A87" w:rsidRPr="00B25A87" w:rsidRDefault="00B25A87" w:rsidP="00B25A87">
            <w:pPr>
              <w:spacing w:after="0" w:line="259" w:lineRule="auto"/>
              <w:ind w:left="592" w:firstLine="0"/>
              <w:jc w:val="left"/>
              <w:rPr>
                <w:b/>
                <w:color w:val="FFFFFF"/>
              </w:rPr>
            </w:pPr>
          </w:p>
        </w:tc>
      </w:tr>
      <w:tr w:rsidR="00B25A87" w:rsidRPr="00B25A87" w14:paraId="7349A4B5" w14:textId="77777777" w:rsidTr="00B25A87">
        <w:trPr>
          <w:trHeight w:val="5222"/>
        </w:trPr>
        <w:tc>
          <w:tcPr>
            <w:tcW w:w="973" w:type="dxa"/>
            <w:tcBorders>
              <w:top w:val="single" w:sz="6" w:space="0" w:color="000000"/>
              <w:left w:val="single" w:sz="6" w:space="0" w:color="000000"/>
              <w:bottom w:val="single" w:sz="6" w:space="0" w:color="000000"/>
              <w:right w:val="single" w:sz="6" w:space="0" w:color="000000"/>
            </w:tcBorders>
          </w:tcPr>
          <w:p w14:paraId="495A988B" w14:textId="77777777" w:rsidR="00B25A87" w:rsidRPr="00B25A87" w:rsidRDefault="00B25A87" w:rsidP="00B25A87">
            <w:pPr>
              <w:spacing w:after="0" w:line="259" w:lineRule="auto"/>
              <w:ind w:left="16" w:firstLine="0"/>
              <w:jc w:val="left"/>
            </w:pPr>
            <w:r w:rsidRPr="00B25A87">
              <w:rPr>
                <w:b/>
                <w:color w:val="C00000"/>
              </w:rPr>
              <w:lastRenderedPageBreak/>
              <w:t xml:space="preserve">2º </w:t>
            </w:r>
          </w:p>
        </w:tc>
        <w:tc>
          <w:tcPr>
            <w:tcW w:w="1712" w:type="dxa"/>
            <w:gridSpan w:val="3"/>
            <w:tcBorders>
              <w:top w:val="single" w:sz="6" w:space="0" w:color="000000"/>
              <w:left w:val="single" w:sz="6" w:space="0" w:color="000000"/>
              <w:bottom w:val="single" w:sz="6" w:space="0" w:color="000000"/>
              <w:right w:val="single" w:sz="6" w:space="0" w:color="000000"/>
            </w:tcBorders>
          </w:tcPr>
          <w:p w14:paraId="339AEB6E" w14:textId="77777777" w:rsidR="00B25A87" w:rsidRPr="00B25A87" w:rsidRDefault="00B25A87" w:rsidP="00B25A87">
            <w:pPr>
              <w:tabs>
                <w:tab w:val="center" w:pos="458"/>
                <w:tab w:val="center" w:pos="1338"/>
              </w:tabs>
              <w:spacing w:after="122" w:line="259" w:lineRule="auto"/>
              <w:ind w:left="0" w:firstLine="0"/>
              <w:jc w:val="left"/>
            </w:pPr>
            <w:r w:rsidRPr="00B25A87">
              <w:rPr>
                <w:rFonts w:ascii="Calibri" w:eastAsia="Calibri" w:hAnsi="Calibri" w:cs="Calibri"/>
                <w:sz w:val="22"/>
              </w:rPr>
              <w:tab/>
            </w:r>
            <w:r w:rsidRPr="00B25A87">
              <w:rPr>
                <w:b/>
                <w:color w:val="C00000"/>
              </w:rPr>
              <w:t xml:space="preserve">TODOS </w:t>
            </w:r>
            <w:r w:rsidRPr="00B25A87">
              <w:rPr>
                <w:b/>
                <w:color w:val="C00000"/>
              </w:rPr>
              <w:tab/>
              <w:t xml:space="preserve">OS </w:t>
            </w:r>
          </w:p>
          <w:p w14:paraId="5946BA1E" w14:textId="77777777" w:rsidR="00B25A87" w:rsidRPr="00B25A87" w:rsidRDefault="00B25A87" w:rsidP="00B25A87">
            <w:pPr>
              <w:spacing w:after="117" w:line="259" w:lineRule="auto"/>
              <w:ind w:left="31" w:firstLine="0"/>
            </w:pPr>
            <w:r w:rsidRPr="00B25A87">
              <w:rPr>
                <w:b/>
                <w:color w:val="C00000"/>
              </w:rPr>
              <w:t xml:space="preserve">CAMPOS DE </w:t>
            </w:r>
          </w:p>
          <w:p w14:paraId="095F04F7" w14:textId="77777777" w:rsidR="00B25A87" w:rsidRPr="00B25A87" w:rsidRDefault="00B25A87" w:rsidP="00B25A87">
            <w:pPr>
              <w:spacing w:after="0" w:line="259" w:lineRule="auto"/>
              <w:ind w:left="31" w:firstLine="0"/>
              <w:jc w:val="left"/>
            </w:pPr>
            <w:r w:rsidRPr="00B25A87">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1D4E3912" w14:textId="77777777" w:rsidR="00B25A87" w:rsidRPr="00B25A87" w:rsidRDefault="00B25A87" w:rsidP="00B25A87">
            <w:pPr>
              <w:spacing w:after="276" w:line="259" w:lineRule="auto"/>
              <w:ind w:left="18" w:firstLine="0"/>
              <w:jc w:val="left"/>
            </w:pPr>
            <w:r w:rsidRPr="00B25A87">
              <w:t xml:space="preserve">Escrita </w:t>
            </w:r>
          </w:p>
          <w:p w14:paraId="5CF02A00" w14:textId="77777777" w:rsidR="00B25A87" w:rsidRPr="00B25A87" w:rsidRDefault="00B25A87" w:rsidP="00B25A87">
            <w:pPr>
              <w:spacing w:after="0" w:line="259" w:lineRule="auto"/>
              <w:ind w:left="18" w:firstLine="0"/>
              <w:jc w:val="left"/>
            </w:pPr>
            <w:r w:rsidRPr="00B25A87">
              <w:t xml:space="preserve">(compartilhada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04882044" w14:textId="77777777" w:rsidR="00B25A87" w:rsidRPr="00B25A87" w:rsidRDefault="00B25A87" w:rsidP="00B25A87">
            <w:pPr>
              <w:spacing w:after="0" w:line="363" w:lineRule="auto"/>
              <w:ind w:left="16" w:firstLine="0"/>
              <w:jc w:val="left"/>
            </w:pPr>
            <w:r w:rsidRPr="00B25A87">
              <w:t xml:space="preserve">Construção </w:t>
            </w:r>
            <w:r w:rsidRPr="00B25A87">
              <w:tab/>
              <w:t xml:space="preserve">do sistema alfabético/ </w:t>
            </w:r>
          </w:p>
          <w:p w14:paraId="754A7125" w14:textId="77777777" w:rsidR="00B25A87" w:rsidRPr="00B25A87" w:rsidRDefault="00B25A87" w:rsidP="00B25A87">
            <w:pPr>
              <w:spacing w:after="117" w:line="259" w:lineRule="auto"/>
              <w:ind w:left="16" w:firstLine="0"/>
            </w:pPr>
            <w:r w:rsidRPr="00B25A87">
              <w:t xml:space="preserve">Convenções da </w:t>
            </w:r>
          </w:p>
          <w:p w14:paraId="43E38B3B" w14:textId="77777777" w:rsidR="00B25A87" w:rsidRPr="00B25A87" w:rsidRDefault="00B25A87" w:rsidP="00B25A87">
            <w:pPr>
              <w:spacing w:after="0" w:line="259" w:lineRule="auto"/>
              <w:ind w:left="16" w:firstLine="0"/>
              <w:jc w:val="left"/>
            </w:pPr>
            <w:r w:rsidRPr="00B25A87">
              <w:t xml:space="preserve">escrita </w:t>
            </w:r>
          </w:p>
        </w:tc>
        <w:tc>
          <w:tcPr>
            <w:tcW w:w="2268" w:type="dxa"/>
            <w:tcBorders>
              <w:top w:val="single" w:sz="6" w:space="0" w:color="000000"/>
              <w:left w:val="single" w:sz="6" w:space="0" w:color="000000"/>
              <w:bottom w:val="single" w:sz="6" w:space="0" w:color="000000"/>
              <w:right w:val="single" w:sz="6" w:space="0" w:color="000000"/>
            </w:tcBorders>
          </w:tcPr>
          <w:p w14:paraId="0B613AC4" w14:textId="77777777" w:rsidR="00B25A87" w:rsidRPr="00B25A87" w:rsidRDefault="00B25A87" w:rsidP="00B25A87">
            <w:pPr>
              <w:spacing w:after="115" w:line="259" w:lineRule="auto"/>
              <w:ind w:left="18" w:firstLine="0"/>
              <w:jc w:val="left"/>
            </w:pPr>
            <w:r w:rsidRPr="00B25A87">
              <w:rPr>
                <w:b/>
              </w:rPr>
              <w:t xml:space="preserve">(EF02LP01) </w:t>
            </w:r>
          </w:p>
          <w:p w14:paraId="2C182CFF" w14:textId="77777777" w:rsidR="00B25A87" w:rsidRPr="00B25A87" w:rsidRDefault="00B25A87" w:rsidP="00B25A87">
            <w:pPr>
              <w:spacing w:after="0" w:line="259" w:lineRule="auto"/>
              <w:ind w:left="18" w:right="64" w:firstLine="0"/>
            </w:pPr>
            <w:r w:rsidRPr="00B25A87">
              <w:t>Utilizar, ao produzir o texto, grafia correta de palavras conhecidas ou com estruturas silábicas já dominadas, letras maiúsculas em início de frases e em substantivos próprios, segmentação entre as palavras, ponto final, ponto de interrogação e ponto de exclamação.</w:t>
            </w:r>
          </w:p>
        </w:tc>
        <w:tc>
          <w:tcPr>
            <w:tcW w:w="2433" w:type="dxa"/>
            <w:gridSpan w:val="2"/>
            <w:tcBorders>
              <w:top w:val="single" w:sz="6" w:space="0" w:color="000000"/>
              <w:left w:val="single" w:sz="6" w:space="0" w:color="000000"/>
              <w:bottom w:val="single" w:sz="6" w:space="0" w:color="000000"/>
              <w:right w:val="single" w:sz="6" w:space="0" w:color="000000"/>
            </w:tcBorders>
          </w:tcPr>
          <w:p w14:paraId="36830A87" w14:textId="77777777" w:rsidR="00B25A87" w:rsidRPr="00B25A87" w:rsidRDefault="00B25A87" w:rsidP="00B25A87">
            <w:pPr>
              <w:spacing w:after="115" w:line="259" w:lineRule="auto"/>
              <w:ind w:left="18" w:firstLine="0"/>
              <w:jc w:val="left"/>
            </w:pPr>
            <w:r w:rsidRPr="00B25A87">
              <w:rPr>
                <w:b/>
              </w:rPr>
              <w:t xml:space="preserve">(EF02LP01RS-1) </w:t>
            </w:r>
          </w:p>
          <w:p w14:paraId="5C37B95A" w14:textId="77777777" w:rsidR="00B25A87" w:rsidRPr="00B25A87" w:rsidRDefault="00B25A87" w:rsidP="00B25A87">
            <w:pPr>
              <w:spacing w:after="0" w:line="259" w:lineRule="auto"/>
              <w:ind w:left="18" w:right="91" w:firstLine="0"/>
            </w:pPr>
            <w:r w:rsidRPr="00B25A87">
              <w:t xml:space="preserve">Reconhecer e utilizar os diferentes tipos de letras, saber quando usar letra maiúscula e minúscula, ponto final, de exclamação e interrogação, de modo a apropriar-se, gradativamente, das convenções de uso da linguagem escrita. </w:t>
            </w:r>
          </w:p>
        </w:tc>
        <w:tc>
          <w:tcPr>
            <w:tcW w:w="3613" w:type="dxa"/>
            <w:tcBorders>
              <w:top w:val="single" w:sz="6" w:space="0" w:color="000000"/>
              <w:left w:val="single" w:sz="6" w:space="0" w:color="000000"/>
              <w:bottom w:val="single" w:sz="6" w:space="0" w:color="000000"/>
              <w:right w:val="single" w:sz="6" w:space="0" w:color="000000"/>
            </w:tcBorders>
          </w:tcPr>
          <w:p w14:paraId="60CEA981" w14:textId="77777777" w:rsidR="00B25A87" w:rsidRPr="00B25A87" w:rsidRDefault="00B25A87" w:rsidP="00B25A87">
            <w:pPr>
              <w:spacing w:after="115" w:line="259" w:lineRule="auto"/>
              <w:ind w:left="18" w:firstLine="0"/>
              <w:jc w:val="left"/>
              <w:rPr>
                <w:b/>
              </w:rPr>
            </w:pPr>
          </w:p>
        </w:tc>
      </w:tr>
      <w:tr w:rsidR="00B25A87" w:rsidRPr="00B25A87" w14:paraId="6AD69EC5" w14:textId="77777777" w:rsidTr="00B25A87">
        <w:tblPrEx>
          <w:tblCellMar>
            <w:top w:w="56" w:type="dxa"/>
            <w:left w:w="0" w:type="dxa"/>
            <w:right w:w="0" w:type="dxa"/>
          </w:tblCellMar>
        </w:tblPrEx>
        <w:trPr>
          <w:trHeight w:val="5717"/>
        </w:trPr>
        <w:tc>
          <w:tcPr>
            <w:tcW w:w="991" w:type="dxa"/>
            <w:gridSpan w:val="2"/>
            <w:tcBorders>
              <w:top w:val="single" w:sz="6" w:space="0" w:color="000000"/>
              <w:left w:val="single" w:sz="6" w:space="0" w:color="000000"/>
              <w:bottom w:val="single" w:sz="6" w:space="0" w:color="000000"/>
              <w:right w:val="single" w:sz="6" w:space="0" w:color="000000"/>
            </w:tcBorders>
          </w:tcPr>
          <w:p w14:paraId="6B40B4B4" w14:textId="77777777" w:rsidR="00B25A87" w:rsidRPr="00B25A87" w:rsidRDefault="00B25A87" w:rsidP="00B25A87">
            <w:pPr>
              <w:spacing w:after="0" w:line="259" w:lineRule="auto"/>
              <w:ind w:left="110" w:firstLine="0"/>
              <w:jc w:val="left"/>
            </w:pPr>
            <w:r w:rsidRPr="00B25A87">
              <w:rPr>
                <w:b/>
                <w:color w:val="C00000"/>
              </w:rPr>
              <w:lastRenderedPageBreak/>
              <w:t xml:space="preserve"> </w:t>
            </w:r>
          </w:p>
        </w:tc>
        <w:tc>
          <w:tcPr>
            <w:tcW w:w="1694" w:type="dxa"/>
            <w:gridSpan w:val="2"/>
            <w:tcBorders>
              <w:top w:val="single" w:sz="6" w:space="0" w:color="000000"/>
              <w:left w:val="single" w:sz="6" w:space="0" w:color="000000"/>
              <w:bottom w:val="single" w:sz="6" w:space="0" w:color="000000"/>
              <w:right w:val="single" w:sz="6" w:space="0" w:color="000000"/>
            </w:tcBorders>
          </w:tcPr>
          <w:p w14:paraId="2C614E75" w14:textId="77777777" w:rsidR="00B25A87" w:rsidRPr="00B25A87" w:rsidRDefault="00B25A87" w:rsidP="00B25A87">
            <w:pPr>
              <w:spacing w:after="0" w:line="259" w:lineRule="auto"/>
              <w:ind w:left="108" w:firstLine="0"/>
              <w:jc w:val="left"/>
            </w:pPr>
            <w:r w:rsidRPr="00B25A87">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C0BBC17" w14:textId="77777777" w:rsidR="00B25A87" w:rsidRPr="00B25A87" w:rsidRDefault="00B25A87" w:rsidP="00B25A87">
            <w:pPr>
              <w:spacing w:after="1" w:line="360" w:lineRule="auto"/>
              <w:ind w:left="110" w:firstLine="0"/>
              <w:jc w:val="left"/>
            </w:pPr>
            <w:r w:rsidRPr="00B25A87">
              <w:t xml:space="preserve">Análise linguística/sem iótica </w:t>
            </w:r>
          </w:p>
          <w:p w14:paraId="593B932C" w14:textId="77777777" w:rsidR="00B25A87" w:rsidRPr="00B25A87" w:rsidRDefault="00B25A87" w:rsidP="00B25A87">
            <w:pPr>
              <w:spacing w:after="0" w:line="259" w:lineRule="auto"/>
              <w:ind w:left="110" w:firstLine="0"/>
              <w:jc w:val="left"/>
            </w:pPr>
            <w:r w:rsidRPr="00B25A87">
              <w:t xml:space="preserve">(Alfabetização) </w:t>
            </w:r>
          </w:p>
        </w:tc>
        <w:tc>
          <w:tcPr>
            <w:tcW w:w="1613" w:type="dxa"/>
            <w:tcBorders>
              <w:top w:val="single" w:sz="6" w:space="0" w:color="000000"/>
              <w:left w:val="single" w:sz="6" w:space="0" w:color="000000"/>
              <w:bottom w:val="single" w:sz="6" w:space="0" w:color="000000"/>
              <w:right w:val="nil"/>
            </w:tcBorders>
          </w:tcPr>
          <w:p w14:paraId="5D89F080" w14:textId="77777777" w:rsidR="00B25A87" w:rsidRPr="00B25A87" w:rsidRDefault="00B25A87" w:rsidP="00B25A87">
            <w:pPr>
              <w:spacing w:after="0" w:line="259" w:lineRule="auto"/>
              <w:ind w:left="108" w:right="-265" w:firstLine="0"/>
              <w:jc w:val="left"/>
            </w:pPr>
            <w:r w:rsidRPr="00B25A87">
              <w:t xml:space="preserve">Construção sistema alfabético e da ortografia </w:t>
            </w:r>
          </w:p>
        </w:tc>
        <w:tc>
          <w:tcPr>
            <w:tcW w:w="372" w:type="dxa"/>
            <w:tcBorders>
              <w:top w:val="single" w:sz="6" w:space="0" w:color="000000"/>
              <w:left w:val="nil"/>
              <w:bottom w:val="single" w:sz="6" w:space="0" w:color="000000"/>
              <w:right w:val="single" w:sz="6" w:space="0" w:color="000000"/>
            </w:tcBorders>
          </w:tcPr>
          <w:p w14:paraId="0FDC3F76" w14:textId="77777777" w:rsidR="00B25A87" w:rsidRPr="00B25A87" w:rsidRDefault="00B25A87" w:rsidP="00B25A87">
            <w:pPr>
              <w:spacing w:after="0" w:line="259" w:lineRule="auto"/>
              <w:ind w:left="0" w:firstLine="0"/>
            </w:pPr>
            <w:r w:rsidRPr="00B25A87">
              <w:t xml:space="preserve">do </w:t>
            </w:r>
          </w:p>
        </w:tc>
        <w:tc>
          <w:tcPr>
            <w:tcW w:w="2268" w:type="dxa"/>
            <w:tcBorders>
              <w:top w:val="single" w:sz="6" w:space="0" w:color="000000"/>
              <w:left w:val="single" w:sz="6" w:space="0" w:color="000000"/>
              <w:bottom w:val="single" w:sz="6" w:space="0" w:color="000000"/>
              <w:right w:val="single" w:sz="6" w:space="0" w:color="000000"/>
            </w:tcBorders>
          </w:tcPr>
          <w:p w14:paraId="0F7B46FF" w14:textId="77777777" w:rsidR="00B25A87" w:rsidRPr="00B25A87" w:rsidRDefault="00B25A87" w:rsidP="00B25A87">
            <w:pPr>
              <w:spacing w:after="0"/>
              <w:ind w:left="110" w:firstLine="0"/>
              <w:jc w:val="left"/>
            </w:pPr>
            <w:r w:rsidRPr="00B25A87">
              <w:rPr>
                <w:b/>
              </w:rPr>
              <w:t xml:space="preserve">(EF02LP02) </w:t>
            </w:r>
            <w:r w:rsidRPr="00B25A87">
              <w:t xml:space="preserve">Segmentar </w:t>
            </w:r>
          </w:p>
          <w:p w14:paraId="075F4FCD" w14:textId="77777777" w:rsidR="00B25A87" w:rsidRPr="00B25A87" w:rsidRDefault="00B25A87" w:rsidP="00B25A87">
            <w:pPr>
              <w:spacing w:after="0" w:line="259" w:lineRule="auto"/>
              <w:ind w:left="110" w:right="102" w:firstLine="0"/>
            </w:pPr>
            <w:r w:rsidRPr="00B25A87">
              <w:t xml:space="preserve">palavras em sílabas e remover e substituir sílabas iniciais, mediais ou finais para criar novas palavras. </w:t>
            </w:r>
          </w:p>
        </w:tc>
        <w:tc>
          <w:tcPr>
            <w:tcW w:w="2405" w:type="dxa"/>
            <w:tcBorders>
              <w:top w:val="single" w:sz="6" w:space="0" w:color="000000"/>
              <w:left w:val="single" w:sz="6" w:space="0" w:color="000000"/>
              <w:bottom w:val="single" w:sz="6" w:space="0" w:color="000000"/>
              <w:right w:val="single" w:sz="6" w:space="0" w:color="000000"/>
            </w:tcBorders>
          </w:tcPr>
          <w:p w14:paraId="6E85108F" w14:textId="77777777" w:rsidR="00B25A87" w:rsidRPr="00B25A87" w:rsidRDefault="00B25A87" w:rsidP="00B25A87">
            <w:pPr>
              <w:spacing w:after="117" w:line="259" w:lineRule="auto"/>
              <w:ind w:left="110" w:firstLine="0"/>
              <w:jc w:val="left"/>
            </w:pPr>
            <w:r w:rsidRPr="00B25A87">
              <w:rPr>
                <w:b/>
              </w:rPr>
              <w:t xml:space="preserve">(EF02LP02RS-1) </w:t>
            </w:r>
          </w:p>
          <w:p w14:paraId="01D93AC9" w14:textId="77777777" w:rsidR="00B25A87" w:rsidRPr="00B25A87" w:rsidRDefault="00B25A87" w:rsidP="00B25A87">
            <w:pPr>
              <w:spacing w:after="1" w:line="360" w:lineRule="auto"/>
              <w:ind w:left="110" w:right="102" w:firstLine="0"/>
            </w:pPr>
            <w:r w:rsidRPr="00B25A87">
              <w:t xml:space="preserve">Explorar e identificar semelhanças e diferenças (número de letras, letras iniciais, letras finais) entre palavras. </w:t>
            </w:r>
          </w:p>
          <w:p w14:paraId="05B0D5D0" w14:textId="77777777" w:rsidR="00B25A87" w:rsidRPr="00B25A87" w:rsidRDefault="00B25A87" w:rsidP="00B25A87">
            <w:pPr>
              <w:spacing w:after="160" w:line="360" w:lineRule="auto"/>
              <w:ind w:left="110" w:right="104" w:firstLine="0"/>
            </w:pPr>
            <w:r w:rsidRPr="00B25A87">
              <w:rPr>
                <w:b/>
              </w:rPr>
              <w:t xml:space="preserve">(EF02LP02RS-2) </w:t>
            </w:r>
            <w:r w:rsidRPr="00B25A87">
              <w:t xml:space="preserve">Formar palavras, através de acréscimo, troca e supressão de letras. </w:t>
            </w:r>
          </w:p>
          <w:p w14:paraId="6C074728" w14:textId="77777777" w:rsidR="00B25A87" w:rsidRPr="00B25A87" w:rsidRDefault="00B25A87" w:rsidP="00B25A87">
            <w:pPr>
              <w:spacing w:after="0" w:line="259" w:lineRule="auto"/>
              <w:ind w:left="110" w:firstLine="0"/>
              <w:jc w:val="left"/>
            </w:pPr>
            <w:r w:rsidRPr="00B25A87">
              <w:t xml:space="preserve"> </w:t>
            </w:r>
          </w:p>
        </w:tc>
        <w:tc>
          <w:tcPr>
            <w:tcW w:w="3641" w:type="dxa"/>
            <w:gridSpan w:val="2"/>
            <w:tcBorders>
              <w:top w:val="single" w:sz="6" w:space="0" w:color="000000"/>
              <w:left w:val="single" w:sz="6" w:space="0" w:color="000000"/>
              <w:bottom w:val="single" w:sz="6" w:space="0" w:color="000000"/>
              <w:right w:val="single" w:sz="6" w:space="0" w:color="000000"/>
            </w:tcBorders>
          </w:tcPr>
          <w:p w14:paraId="6E41BC03" w14:textId="77777777" w:rsidR="00B25A87" w:rsidRPr="00B25A87" w:rsidRDefault="00B25A87" w:rsidP="00B25A87">
            <w:pPr>
              <w:spacing w:after="117" w:line="259" w:lineRule="auto"/>
              <w:ind w:left="110" w:firstLine="0"/>
              <w:jc w:val="left"/>
              <w:rPr>
                <w:b/>
              </w:rPr>
            </w:pPr>
          </w:p>
        </w:tc>
      </w:tr>
      <w:tr w:rsidR="00B25A87" w:rsidRPr="00B25A87" w14:paraId="3C7AF5C5" w14:textId="77777777" w:rsidTr="00B25A87">
        <w:tblPrEx>
          <w:tblCellMar>
            <w:top w:w="56" w:type="dxa"/>
            <w:left w:w="0" w:type="dxa"/>
            <w:right w:w="0" w:type="dxa"/>
          </w:tblCellMar>
        </w:tblPrEx>
        <w:trPr>
          <w:trHeight w:val="6226"/>
        </w:trPr>
        <w:tc>
          <w:tcPr>
            <w:tcW w:w="991" w:type="dxa"/>
            <w:gridSpan w:val="2"/>
            <w:tcBorders>
              <w:top w:val="single" w:sz="6" w:space="0" w:color="000000"/>
              <w:left w:val="single" w:sz="6" w:space="0" w:color="000000"/>
              <w:bottom w:val="single" w:sz="6" w:space="0" w:color="000000"/>
              <w:right w:val="single" w:sz="6" w:space="0" w:color="000000"/>
            </w:tcBorders>
          </w:tcPr>
          <w:p w14:paraId="4695EA1F" w14:textId="77777777" w:rsidR="00B25A87" w:rsidRPr="00B25A87" w:rsidRDefault="00B25A87" w:rsidP="00B25A87">
            <w:pPr>
              <w:spacing w:after="0" w:line="259" w:lineRule="auto"/>
              <w:ind w:left="110" w:firstLine="0"/>
              <w:jc w:val="left"/>
            </w:pPr>
            <w:r w:rsidRPr="00B25A87">
              <w:rPr>
                <w:b/>
                <w:color w:val="C00000"/>
              </w:rPr>
              <w:lastRenderedPageBreak/>
              <w:t xml:space="preserve"> </w:t>
            </w:r>
          </w:p>
        </w:tc>
        <w:tc>
          <w:tcPr>
            <w:tcW w:w="1694" w:type="dxa"/>
            <w:gridSpan w:val="2"/>
            <w:tcBorders>
              <w:top w:val="single" w:sz="6" w:space="0" w:color="000000"/>
              <w:left w:val="single" w:sz="6" w:space="0" w:color="000000"/>
              <w:bottom w:val="single" w:sz="6" w:space="0" w:color="000000"/>
              <w:right w:val="single" w:sz="6" w:space="0" w:color="000000"/>
            </w:tcBorders>
          </w:tcPr>
          <w:p w14:paraId="0043792A" w14:textId="77777777" w:rsidR="00B25A87" w:rsidRPr="00B25A87" w:rsidRDefault="00B25A87" w:rsidP="00B25A87">
            <w:pPr>
              <w:spacing w:after="0" w:line="259" w:lineRule="auto"/>
              <w:ind w:left="108" w:firstLine="0"/>
              <w:jc w:val="left"/>
            </w:pPr>
            <w:r w:rsidRPr="00B25A87">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78BE1D4" w14:textId="77777777" w:rsidR="00B25A87" w:rsidRPr="00B25A87" w:rsidRDefault="00B25A87" w:rsidP="00B25A87">
            <w:pPr>
              <w:spacing w:after="1" w:line="360" w:lineRule="auto"/>
              <w:ind w:left="110" w:firstLine="0"/>
              <w:jc w:val="left"/>
            </w:pPr>
            <w:r w:rsidRPr="00B25A87">
              <w:t>Análise linguística</w:t>
            </w:r>
          </w:p>
          <w:p w14:paraId="0C6343E2" w14:textId="77777777" w:rsidR="00B25A87" w:rsidRPr="00B25A87" w:rsidRDefault="00B25A87" w:rsidP="00B25A87">
            <w:pPr>
              <w:spacing w:after="1" w:line="360" w:lineRule="auto"/>
              <w:ind w:left="110" w:firstLine="0"/>
              <w:jc w:val="left"/>
            </w:pPr>
            <w:r w:rsidRPr="00B25A87">
              <w:t xml:space="preserve">semiótica </w:t>
            </w:r>
          </w:p>
          <w:p w14:paraId="572FEA00" w14:textId="77777777" w:rsidR="00B25A87" w:rsidRPr="00B25A87" w:rsidRDefault="00B25A87" w:rsidP="00B25A87">
            <w:pPr>
              <w:spacing w:after="0" w:line="259" w:lineRule="auto"/>
              <w:ind w:left="110" w:firstLine="0"/>
              <w:jc w:val="left"/>
            </w:pPr>
            <w:r w:rsidRPr="00B25A87">
              <w:t xml:space="preserve">(Alfabetização) </w:t>
            </w:r>
          </w:p>
        </w:tc>
        <w:tc>
          <w:tcPr>
            <w:tcW w:w="1985" w:type="dxa"/>
            <w:gridSpan w:val="2"/>
            <w:tcBorders>
              <w:top w:val="single" w:sz="6" w:space="0" w:color="000000"/>
              <w:left w:val="single" w:sz="6" w:space="0" w:color="000000"/>
              <w:bottom w:val="single" w:sz="6" w:space="0" w:color="000000"/>
              <w:right w:val="single" w:sz="6" w:space="0" w:color="000000"/>
            </w:tcBorders>
          </w:tcPr>
          <w:p w14:paraId="6430E4FA" w14:textId="77777777" w:rsidR="00B25A87" w:rsidRPr="00B25A87" w:rsidRDefault="00B25A87" w:rsidP="00B25A87">
            <w:pPr>
              <w:spacing w:after="0" w:line="259" w:lineRule="auto"/>
              <w:ind w:left="108" w:right="107" w:firstLine="0"/>
            </w:pPr>
            <w:r w:rsidRPr="00B25A87">
              <w:t xml:space="preserve">Construção do sistema alfabético e da ortografia </w:t>
            </w:r>
          </w:p>
        </w:tc>
        <w:tc>
          <w:tcPr>
            <w:tcW w:w="2268" w:type="dxa"/>
            <w:tcBorders>
              <w:top w:val="single" w:sz="6" w:space="0" w:color="000000"/>
              <w:left w:val="single" w:sz="6" w:space="0" w:color="000000"/>
              <w:bottom w:val="single" w:sz="6" w:space="0" w:color="000000"/>
              <w:right w:val="single" w:sz="6" w:space="0" w:color="000000"/>
            </w:tcBorders>
          </w:tcPr>
          <w:p w14:paraId="42CD4900" w14:textId="77777777" w:rsidR="00B25A87" w:rsidRPr="00B25A87" w:rsidRDefault="00B25A87" w:rsidP="00B25A87">
            <w:pPr>
              <w:spacing w:after="1" w:line="360" w:lineRule="auto"/>
              <w:ind w:left="110" w:right="104" w:firstLine="0"/>
            </w:pPr>
            <w:r w:rsidRPr="00B25A87">
              <w:rPr>
                <w:b/>
              </w:rPr>
              <w:t xml:space="preserve">(EF02LP03) </w:t>
            </w:r>
            <w:r w:rsidRPr="00B25A87">
              <w:t xml:space="preserve">Ler e escrever palavras com </w:t>
            </w:r>
          </w:p>
          <w:p w14:paraId="58765A58" w14:textId="77777777" w:rsidR="00B25A87" w:rsidRPr="00B25A87" w:rsidRDefault="00B25A87" w:rsidP="00B25A87">
            <w:pPr>
              <w:spacing w:after="0" w:line="360" w:lineRule="auto"/>
              <w:ind w:left="110" w:right="103" w:firstLine="0"/>
            </w:pPr>
            <w:r w:rsidRPr="00B25A87">
              <w:t xml:space="preserve">correspondências regulares diretas entre letras e fonemas (f, v, t, d, p, b) e </w:t>
            </w:r>
          </w:p>
          <w:p w14:paraId="4F74B789" w14:textId="77777777" w:rsidR="00B25A87" w:rsidRPr="00B25A87" w:rsidRDefault="00B25A87" w:rsidP="00B25A87">
            <w:pPr>
              <w:spacing w:after="0" w:line="259" w:lineRule="auto"/>
              <w:ind w:left="110" w:right="104" w:firstLine="0"/>
            </w:pPr>
            <w:r w:rsidRPr="00B25A87">
              <w:t xml:space="preserve">correspondências regulares contextuais (c e q; e e o, em posição átona em final de palavra). </w:t>
            </w:r>
          </w:p>
        </w:tc>
        <w:tc>
          <w:tcPr>
            <w:tcW w:w="2405" w:type="dxa"/>
            <w:tcBorders>
              <w:top w:val="single" w:sz="6" w:space="0" w:color="000000"/>
              <w:left w:val="single" w:sz="6" w:space="0" w:color="000000"/>
              <w:bottom w:val="single" w:sz="6" w:space="0" w:color="000000"/>
              <w:right w:val="single" w:sz="6" w:space="0" w:color="000000"/>
            </w:tcBorders>
          </w:tcPr>
          <w:p w14:paraId="4BB1ED3E" w14:textId="77777777" w:rsidR="00B25A87" w:rsidRPr="00B25A87" w:rsidRDefault="00B25A87" w:rsidP="00B25A87">
            <w:pPr>
              <w:spacing w:after="117" w:line="259" w:lineRule="auto"/>
              <w:ind w:left="110" w:firstLine="0"/>
              <w:jc w:val="left"/>
            </w:pPr>
            <w:r w:rsidRPr="00B25A87">
              <w:rPr>
                <w:b/>
              </w:rPr>
              <w:t xml:space="preserve">(EF02LP03RS-1) </w:t>
            </w:r>
          </w:p>
          <w:p w14:paraId="03E741A3" w14:textId="77777777" w:rsidR="00B25A87" w:rsidRPr="00B25A87" w:rsidRDefault="00B25A87" w:rsidP="00B25A87">
            <w:pPr>
              <w:spacing w:after="2" w:line="359" w:lineRule="auto"/>
              <w:ind w:left="110" w:firstLine="0"/>
            </w:pPr>
            <w:r w:rsidRPr="00B25A87">
              <w:t xml:space="preserve">Ler e escrever palavras com </w:t>
            </w:r>
          </w:p>
          <w:p w14:paraId="59CDC316" w14:textId="77777777" w:rsidR="00B25A87" w:rsidRPr="00B25A87" w:rsidRDefault="00B25A87" w:rsidP="00B25A87">
            <w:pPr>
              <w:spacing w:after="1" w:line="365" w:lineRule="auto"/>
              <w:ind w:left="110" w:right="103" w:firstLine="0"/>
            </w:pPr>
            <w:r w:rsidRPr="00B25A87">
              <w:t xml:space="preserve">correspondências regulares diretas entre letras e fonemas (f, v, t, d, p, b) </w:t>
            </w:r>
            <w:r w:rsidRPr="00B25A87">
              <w:tab/>
              <w:t xml:space="preserve">e </w:t>
            </w:r>
          </w:p>
          <w:p w14:paraId="45C1F7A9" w14:textId="77777777" w:rsidR="00B25A87" w:rsidRPr="00B25A87" w:rsidRDefault="00B25A87" w:rsidP="00B25A87">
            <w:pPr>
              <w:spacing w:after="0"/>
              <w:ind w:left="110" w:firstLine="0"/>
              <w:jc w:val="left"/>
            </w:pPr>
            <w:r w:rsidRPr="00B25A87">
              <w:t xml:space="preserve">correspondências regulares </w:t>
            </w:r>
          </w:p>
          <w:p w14:paraId="3D46F1FA" w14:textId="77777777" w:rsidR="00B25A87" w:rsidRPr="00B25A87" w:rsidRDefault="00B25A87" w:rsidP="00B25A87">
            <w:pPr>
              <w:spacing w:after="0" w:line="259" w:lineRule="auto"/>
              <w:ind w:left="110" w:right="104" w:firstLine="0"/>
            </w:pPr>
            <w:r w:rsidRPr="00B25A87">
              <w:t>contextuais (c e q; e e o, em posição átona em final de palavra), apropriando-se progressivamente da ortografia.</w:t>
            </w:r>
          </w:p>
        </w:tc>
        <w:tc>
          <w:tcPr>
            <w:tcW w:w="3641" w:type="dxa"/>
            <w:gridSpan w:val="2"/>
            <w:tcBorders>
              <w:top w:val="single" w:sz="6" w:space="0" w:color="000000"/>
              <w:left w:val="single" w:sz="6" w:space="0" w:color="000000"/>
              <w:bottom w:val="single" w:sz="6" w:space="0" w:color="000000"/>
              <w:right w:val="single" w:sz="6" w:space="0" w:color="000000"/>
            </w:tcBorders>
          </w:tcPr>
          <w:p w14:paraId="65BDC6A8" w14:textId="77777777" w:rsidR="00B25A87" w:rsidRPr="00B25A87" w:rsidRDefault="00B25A87" w:rsidP="00B25A87">
            <w:pPr>
              <w:spacing w:after="117" w:line="259" w:lineRule="auto"/>
              <w:ind w:left="110" w:firstLine="0"/>
              <w:jc w:val="left"/>
              <w:rPr>
                <w:b/>
              </w:rPr>
            </w:pPr>
          </w:p>
        </w:tc>
      </w:tr>
    </w:tbl>
    <w:p w14:paraId="54335F21" w14:textId="77777777" w:rsidR="00B25A87" w:rsidRPr="00B25A87" w:rsidRDefault="00B25A87" w:rsidP="00B25A87">
      <w:pPr>
        <w:spacing w:after="0" w:line="259" w:lineRule="auto"/>
        <w:ind w:left="-1440" w:right="10466" w:firstLine="0"/>
        <w:jc w:val="left"/>
      </w:pPr>
    </w:p>
    <w:tbl>
      <w:tblPr>
        <w:tblStyle w:val="TableGrid11"/>
        <w:tblW w:w="14827" w:type="dxa"/>
        <w:tblInd w:w="-1085" w:type="dxa"/>
        <w:tblCellMar>
          <w:top w:w="56" w:type="dxa"/>
          <w:left w:w="108" w:type="dxa"/>
          <w:right w:w="39" w:type="dxa"/>
        </w:tblCellMar>
        <w:tblLook w:val="04A0" w:firstRow="1" w:lastRow="0" w:firstColumn="1" w:lastColumn="0" w:noHBand="0" w:noVBand="1"/>
      </w:tblPr>
      <w:tblGrid>
        <w:gridCol w:w="908"/>
        <w:gridCol w:w="83"/>
        <w:gridCol w:w="1462"/>
        <w:gridCol w:w="232"/>
        <w:gridCol w:w="1600"/>
        <w:gridCol w:w="243"/>
        <w:gridCol w:w="1621"/>
        <w:gridCol w:w="364"/>
        <w:gridCol w:w="81"/>
        <w:gridCol w:w="2187"/>
        <w:gridCol w:w="52"/>
        <w:gridCol w:w="2353"/>
        <w:gridCol w:w="3580"/>
        <w:gridCol w:w="7"/>
        <w:gridCol w:w="54"/>
      </w:tblGrid>
      <w:tr w:rsidR="00B25A87" w:rsidRPr="00B25A87" w14:paraId="098DD994" w14:textId="77777777" w:rsidTr="00B25A87">
        <w:trPr>
          <w:trHeight w:val="3765"/>
        </w:trPr>
        <w:tc>
          <w:tcPr>
            <w:tcW w:w="991" w:type="dxa"/>
            <w:gridSpan w:val="2"/>
            <w:tcBorders>
              <w:top w:val="single" w:sz="6" w:space="0" w:color="000000"/>
              <w:left w:val="single" w:sz="6" w:space="0" w:color="000000"/>
              <w:bottom w:val="single" w:sz="6" w:space="0" w:color="000000"/>
              <w:right w:val="single" w:sz="6" w:space="0" w:color="000000"/>
            </w:tcBorders>
          </w:tcPr>
          <w:p w14:paraId="51D569A7" w14:textId="77777777" w:rsidR="00B25A87" w:rsidRPr="00B25A87" w:rsidRDefault="00B25A87" w:rsidP="00B25A87">
            <w:pPr>
              <w:spacing w:after="0" w:line="259" w:lineRule="auto"/>
              <w:ind w:left="2" w:firstLine="0"/>
              <w:jc w:val="left"/>
            </w:pPr>
            <w:r w:rsidRPr="00B25A87">
              <w:rPr>
                <w:b/>
                <w:color w:val="960000"/>
              </w:rPr>
              <w:lastRenderedPageBreak/>
              <w:t xml:space="preserve"> </w:t>
            </w:r>
          </w:p>
        </w:tc>
        <w:tc>
          <w:tcPr>
            <w:tcW w:w="1694" w:type="dxa"/>
            <w:gridSpan w:val="2"/>
            <w:tcBorders>
              <w:top w:val="single" w:sz="6" w:space="0" w:color="000000"/>
              <w:left w:val="single" w:sz="6" w:space="0" w:color="000000"/>
              <w:bottom w:val="single" w:sz="6" w:space="0" w:color="000000"/>
              <w:right w:val="single" w:sz="6" w:space="0" w:color="000000"/>
            </w:tcBorders>
          </w:tcPr>
          <w:p w14:paraId="0342FE65" w14:textId="77777777" w:rsidR="00B25A87" w:rsidRPr="00B25A87" w:rsidRDefault="00B25A87" w:rsidP="00B25A87">
            <w:pPr>
              <w:spacing w:after="0" w:line="259" w:lineRule="auto"/>
              <w:ind w:left="0" w:firstLine="0"/>
              <w:jc w:val="left"/>
            </w:pPr>
            <w:r w:rsidRPr="00B25A87">
              <w:rPr>
                <w:b/>
                <w:color w:val="96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3C260A2F" w14:textId="77777777" w:rsidR="00B25A87" w:rsidRPr="00B25A87" w:rsidRDefault="00B25A87" w:rsidP="00B25A87">
            <w:pPr>
              <w:spacing w:after="0" w:line="360" w:lineRule="auto"/>
              <w:ind w:left="2" w:firstLine="0"/>
              <w:jc w:val="left"/>
            </w:pPr>
            <w:r w:rsidRPr="00B25A87">
              <w:t xml:space="preserve">Análise linguística/sem iótica </w:t>
            </w:r>
          </w:p>
          <w:p w14:paraId="1A618E56" w14:textId="77777777" w:rsidR="00B25A87" w:rsidRPr="00B25A87" w:rsidRDefault="00B25A87" w:rsidP="00B25A87">
            <w:pPr>
              <w:spacing w:after="0" w:line="259" w:lineRule="auto"/>
              <w:ind w:left="2" w:firstLine="0"/>
              <w:jc w:val="left"/>
            </w:pPr>
            <w:r w:rsidRPr="00B25A87">
              <w:t xml:space="preserve">(Alfabetização) </w:t>
            </w:r>
          </w:p>
        </w:tc>
        <w:tc>
          <w:tcPr>
            <w:tcW w:w="1985" w:type="dxa"/>
            <w:gridSpan w:val="2"/>
            <w:tcBorders>
              <w:top w:val="single" w:sz="6" w:space="0" w:color="000000"/>
              <w:left w:val="single" w:sz="6" w:space="0" w:color="000000"/>
              <w:bottom w:val="single" w:sz="6" w:space="0" w:color="000000"/>
              <w:right w:val="single" w:sz="6" w:space="0" w:color="000000"/>
            </w:tcBorders>
          </w:tcPr>
          <w:p w14:paraId="2B9E3AE2" w14:textId="77777777" w:rsidR="00B25A87" w:rsidRPr="00B25A87" w:rsidRDefault="00B25A87" w:rsidP="00B25A87">
            <w:pPr>
              <w:spacing w:after="0" w:line="259" w:lineRule="auto"/>
              <w:ind w:left="0" w:right="68" w:firstLine="0"/>
            </w:pPr>
            <w:r w:rsidRPr="00B25A87">
              <w:t xml:space="preserve">Construção do sistema alfabético e da ortografia </w:t>
            </w:r>
          </w:p>
        </w:tc>
        <w:tc>
          <w:tcPr>
            <w:tcW w:w="2268" w:type="dxa"/>
            <w:gridSpan w:val="2"/>
            <w:tcBorders>
              <w:top w:val="single" w:sz="6" w:space="0" w:color="000000"/>
              <w:left w:val="single" w:sz="6" w:space="0" w:color="000000"/>
              <w:bottom w:val="single" w:sz="6" w:space="0" w:color="000000"/>
              <w:right w:val="single" w:sz="6" w:space="0" w:color="000000"/>
            </w:tcBorders>
          </w:tcPr>
          <w:p w14:paraId="7045A812" w14:textId="77777777" w:rsidR="00B25A87" w:rsidRPr="00B25A87" w:rsidRDefault="00B25A87" w:rsidP="00B25A87">
            <w:pPr>
              <w:spacing w:after="0" w:line="360" w:lineRule="auto"/>
              <w:ind w:left="2" w:firstLine="0"/>
              <w:jc w:val="left"/>
            </w:pPr>
            <w:r w:rsidRPr="00B25A87">
              <w:rPr>
                <w:b/>
              </w:rPr>
              <w:t xml:space="preserve">(EF02LP04) </w:t>
            </w:r>
            <w:r w:rsidRPr="00B25A87">
              <w:t xml:space="preserve">Ler e escrever corretamente </w:t>
            </w:r>
          </w:p>
          <w:p w14:paraId="3B4DAEAE" w14:textId="77777777" w:rsidR="00B25A87" w:rsidRPr="00B25A87" w:rsidRDefault="00B25A87" w:rsidP="00B25A87">
            <w:pPr>
              <w:spacing w:after="0"/>
              <w:ind w:left="2" w:firstLine="0"/>
            </w:pPr>
            <w:r w:rsidRPr="00B25A87">
              <w:t xml:space="preserve">palavras com sílabas CV, V, </w:t>
            </w:r>
          </w:p>
          <w:p w14:paraId="2E3311AB" w14:textId="77777777" w:rsidR="00B25A87" w:rsidRPr="00B25A87" w:rsidRDefault="00B25A87" w:rsidP="00B25A87">
            <w:pPr>
              <w:spacing w:after="0" w:line="259" w:lineRule="auto"/>
              <w:ind w:left="2" w:right="65" w:firstLine="0"/>
            </w:pPr>
            <w:r w:rsidRPr="00B25A87">
              <w:t xml:space="preserve">CVC, CCV, identificando que existem vogais em todas as sílabas. </w:t>
            </w:r>
          </w:p>
        </w:tc>
        <w:tc>
          <w:tcPr>
            <w:tcW w:w="2405" w:type="dxa"/>
            <w:gridSpan w:val="2"/>
            <w:tcBorders>
              <w:top w:val="single" w:sz="6" w:space="0" w:color="000000"/>
              <w:left w:val="single" w:sz="6" w:space="0" w:color="000000"/>
              <w:bottom w:val="single" w:sz="6" w:space="0" w:color="000000"/>
              <w:right w:val="single" w:sz="4" w:space="0" w:color="000000"/>
            </w:tcBorders>
          </w:tcPr>
          <w:p w14:paraId="78399965" w14:textId="77777777" w:rsidR="00B25A87" w:rsidRPr="00B25A87" w:rsidRDefault="00B25A87" w:rsidP="00B25A87">
            <w:pPr>
              <w:spacing w:after="115" w:line="259" w:lineRule="auto"/>
              <w:ind w:left="0" w:firstLine="0"/>
              <w:jc w:val="left"/>
            </w:pPr>
            <w:r w:rsidRPr="00B25A87">
              <w:rPr>
                <w:b/>
              </w:rPr>
              <w:t xml:space="preserve">(EF02LP04RS-1) </w:t>
            </w:r>
          </w:p>
          <w:p w14:paraId="54BEB472" w14:textId="77777777" w:rsidR="00B25A87" w:rsidRPr="00B25A87" w:rsidRDefault="00B25A87" w:rsidP="00B25A87">
            <w:pPr>
              <w:spacing w:after="0" w:line="259" w:lineRule="auto"/>
              <w:ind w:left="0" w:right="67" w:firstLine="0"/>
            </w:pPr>
            <w:r w:rsidRPr="00B25A87">
              <w:t xml:space="preserve">Ler e escrever corretamente, de forma gradativa, palavras com sílabas CV, V, CVC, CCV, identificando que existem vogais em todas as sílabas, explorando sílabas canônicas e complexas. </w:t>
            </w:r>
          </w:p>
        </w:tc>
        <w:tc>
          <w:tcPr>
            <w:tcW w:w="3641" w:type="dxa"/>
            <w:gridSpan w:val="3"/>
            <w:tcBorders>
              <w:top w:val="single" w:sz="6" w:space="0" w:color="000000"/>
              <w:left w:val="single" w:sz="6" w:space="0" w:color="000000"/>
              <w:bottom w:val="single" w:sz="6" w:space="0" w:color="000000"/>
              <w:right w:val="single" w:sz="4" w:space="0" w:color="000000"/>
            </w:tcBorders>
          </w:tcPr>
          <w:p w14:paraId="331D63E3" w14:textId="77777777" w:rsidR="00B25A87" w:rsidRPr="00B25A87" w:rsidRDefault="00B25A87" w:rsidP="00B25A87">
            <w:pPr>
              <w:spacing w:after="115" w:line="259" w:lineRule="auto"/>
              <w:ind w:left="0" w:firstLine="0"/>
              <w:jc w:val="left"/>
              <w:rPr>
                <w:b/>
              </w:rPr>
            </w:pPr>
          </w:p>
        </w:tc>
      </w:tr>
      <w:tr w:rsidR="00B25A87" w:rsidRPr="00B25A87" w14:paraId="1C0BECB6" w14:textId="77777777" w:rsidTr="00B25A87">
        <w:trPr>
          <w:trHeight w:val="3074"/>
        </w:trPr>
        <w:tc>
          <w:tcPr>
            <w:tcW w:w="991" w:type="dxa"/>
            <w:gridSpan w:val="2"/>
            <w:tcBorders>
              <w:top w:val="single" w:sz="6" w:space="0" w:color="000000"/>
              <w:left w:val="single" w:sz="6" w:space="0" w:color="000000"/>
              <w:bottom w:val="single" w:sz="6" w:space="0" w:color="000000"/>
              <w:right w:val="single" w:sz="6" w:space="0" w:color="000000"/>
            </w:tcBorders>
          </w:tcPr>
          <w:p w14:paraId="21E0BBA3" w14:textId="77777777" w:rsidR="00B25A87" w:rsidRPr="00B25A87" w:rsidRDefault="00B25A87" w:rsidP="00B25A87">
            <w:pPr>
              <w:spacing w:after="0" w:line="259" w:lineRule="auto"/>
              <w:ind w:left="2" w:firstLine="0"/>
              <w:jc w:val="left"/>
            </w:pPr>
            <w:r w:rsidRPr="00B25A87">
              <w:rPr>
                <w:b/>
                <w:color w:val="960000"/>
              </w:rPr>
              <w:t xml:space="preserve"> </w:t>
            </w:r>
          </w:p>
        </w:tc>
        <w:tc>
          <w:tcPr>
            <w:tcW w:w="1694" w:type="dxa"/>
            <w:gridSpan w:val="2"/>
            <w:tcBorders>
              <w:top w:val="single" w:sz="6" w:space="0" w:color="000000"/>
              <w:left w:val="single" w:sz="6" w:space="0" w:color="000000"/>
              <w:bottom w:val="single" w:sz="6" w:space="0" w:color="000000"/>
              <w:right w:val="single" w:sz="6" w:space="0" w:color="000000"/>
            </w:tcBorders>
          </w:tcPr>
          <w:p w14:paraId="458B30E2" w14:textId="77777777" w:rsidR="00B25A87" w:rsidRPr="00B25A87" w:rsidRDefault="00B25A87" w:rsidP="00B25A87">
            <w:pPr>
              <w:spacing w:after="0" w:line="259" w:lineRule="auto"/>
              <w:ind w:left="0" w:firstLine="0"/>
              <w:jc w:val="left"/>
            </w:pPr>
            <w:r w:rsidRPr="00B25A87">
              <w:rPr>
                <w:b/>
                <w:color w:val="96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07DF31AF" w14:textId="77777777" w:rsidR="00B25A87" w:rsidRPr="00B25A87" w:rsidRDefault="00B25A87" w:rsidP="00B25A87">
            <w:pPr>
              <w:spacing w:after="1" w:line="360" w:lineRule="auto"/>
              <w:ind w:left="2" w:firstLine="0"/>
              <w:jc w:val="left"/>
            </w:pPr>
            <w:r w:rsidRPr="00B25A87">
              <w:t xml:space="preserve">Análise linguística/sem iótica </w:t>
            </w:r>
          </w:p>
          <w:p w14:paraId="1881C96A" w14:textId="77777777" w:rsidR="00B25A87" w:rsidRPr="00B25A87" w:rsidRDefault="00B25A87" w:rsidP="00B25A87">
            <w:pPr>
              <w:spacing w:after="0" w:line="259" w:lineRule="auto"/>
              <w:ind w:left="2" w:firstLine="0"/>
              <w:jc w:val="left"/>
            </w:pPr>
            <w:r w:rsidRPr="00B25A87">
              <w:t xml:space="preserve">(Alfabetização) </w:t>
            </w:r>
          </w:p>
        </w:tc>
        <w:tc>
          <w:tcPr>
            <w:tcW w:w="1985" w:type="dxa"/>
            <w:gridSpan w:val="2"/>
            <w:tcBorders>
              <w:top w:val="single" w:sz="6" w:space="0" w:color="000000"/>
              <w:left w:val="single" w:sz="6" w:space="0" w:color="000000"/>
              <w:bottom w:val="single" w:sz="6" w:space="0" w:color="000000"/>
              <w:right w:val="single" w:sz="6" w:space="0" w:color="000000"/>
            </w:tcBorders>
          </w:tcPr>
          <w:p w14:paraId="46189BE2" w14:textId="77777777" w:rsidR="00B25A87" w:rsidRPr="00B25A87" w:rsidRDefault="00B25A87" w:rsidP="00B25A87">
            <w:pPr>
              <w:spacing w:after="0" w:line="259" w:lineRule="auto"/>
              <w:ind w:left="0" w:right="68" w:firstLine="0"/>
            </w:pPr>
            <w:r w:rsidRPr="00B25A87">
              <w:t xml:space="preserve">Construção do sistema alfabético e da ortografia </w:t>
            </w:r>
          </w:p>
        </w:tc>
        <w:tc>
          <w:tcPr>
            <w:tcW w:w="2268" w:type="dxa"/>
            <w:gridSpan w:val="2"/>
            <w:tcBorders>
              <w:top w:val="single" w:sz="6" w:space="0" w:color="000000"/>
              <w:left w:val="single" w:sz="6" w:space="0" w:color="000000"/>
              <w:bottom w:val="single" w:sz="6" w:space="0" w:color="000000"/>
              <w:right w:val="single" w:sz="6" w:space="0" w:color="000000"/>
            </w:tcBorders>
          </w:tcPr>
          <w:p w14:paraId="392105AB" w14:textId="77777777" w:rsidR="00B25A87" w:rsidRPr="00B25A87" w:rsidRDefault="00B25A87" w:rsidP="00B25A87">
            <w:pPr>
              <w:spacing w:after="1" w:line="360" w:lineRule="auto"/>
              <w:ind w:left="2" w:firstLine="0"/>
              <w:jc w:val="left"/>
            </w:pPr>
            <w:r w:rsidRPr="00B25A87">
              <w:rPr>
                <w:b/>
              </w:rPr>
              <w:t xml:space="preserve">(EF02LP05) </w:t>
            </w:r>
            <w:r w:rsidRPr="00B25A87">
              <w:t xml:space="preserve">Ler e escrever corretamente </w:t>
            </w:r>
          </w:p>
          <w:p w14:paraId="42E33F6C" w14:textId="77777777" w:rsidR="00B25A87" w:rsidRPr="00B25A87" w:rsidRDefault="00B25A87" w:rsidP="00B25A87">
            <w:pPr>
              <w:spacing w:after="0" w:line="360" w:lineRule="auto"/>
              <w:ind w:left="2" w:right="65" w:firstLine="0"/>
            </w:pPr>
            <w:r w:rsidRPr="00B25A87">
              <w:t xml:space="preserve">palavras com marcas de nasalidade (til, m, </w:t>
            </w:r>
          </w:p>
          <w:p w14:paraId="2304E4F5" w14:textId="77777777" w:rsidR="00B25A87" w:rsidRPr="00B25A87" w:rsidRDefault="00B25A87" w:rsidP="00B25A87">
            <w:pPr>
              <w:spacing w:after="0" w:line="259" w:lineRule="auto"/>
              <w:ind w:left="2" w:firstLine="0"/>
              <w:jc w:val="left"/>
            </w:pPr>
            <w:r w:rsidRPr="00B25A87">
              <w:t xml:space="preserve">n). </w:t>
            </w:r>
          </w:p>
        </w:tc>
        <w:tc>
          <w:tcPr>
            <w:tcW w:w="2405" w:type="dxa"/>
            <w:gridSpan w:val="2"/>
            <w:tcBorders>
              <w:top w:val="single" w:sz="6" w:space="0" w:color="000000"/>
              <w:left w:val="single" w:sz="6" w:space="0" w:color="000000"/>
              <w:bottom w:val="single" w:sz="6" w:space="0" w:color="000000"/>
              <w:right w:val="single" w:sz="6" w:space="0" w:color="000000"/>
            </w:tcBorders>
          </w:tcPr>
          <w:p w14:paraId="0DD052DD" w14:textId="77777777" w:rsidR="00B25A87" w:rsidRPr="00B25A87" w:rsidRDefault="00B25A87" w:rsidP="00B25A87">
            <w:pPr>
              <w:spacing w:after="0" w:line="259" w:lineRule="auto"/>
              <w:ind w:left="2" w:firstLine="0"/>
              <w:jc w:val="left"/>
            </w:pPr>
            <w:r w:rsidRPr="00B25A87">
              <w:rPr>
                <w:b/>
              </w:rPr>
              <w:t xml:space="preserve">(EF02LP05RS-1) </w:t>
            </w:r>
            <w:r w:rsidRPr="00B25A87">
              <w:t xml:space="preserve">Representar </w:t>
            </w:r>
            <w:r w:rsidRPr="00B25A87">
              <w:tab/>
              <w:t xml:space="preserve">e reconhecer </w:t>
            </w:r>
            <w:r w:rsidRPr="00B25A87">
              <w:tab/>
              <w:t xml:space="preserve">sons nasais (til, m, n) nas palavras. </w:t>
            </w:r>
          </w:p>
        </w:tc>
        <w:tc>
          <w:tcPr>
            <w:tcW w:w="3641" w:type="dxa"/>
            <w:gridSpan w:val="3"/>
            <w:tcBorders>
              <w:top w:val="single" w:sz="6" w:space="0" w:color="000000"/>
              <w:left w:val="single" w:sz="6" w:space="0" w:color="000000"/>
              <w:bottom w:val="single" w:sz="6" w:space="0" w:color="000000"/>
              <w:right w:val="single" w:sz="6" w:space="0" w:color="000000"/>
            </w:tcBorders>
          </w:tcPr>
          <w:p w14:paraId="0C07A32F" w14:textId="77777777" w:rsidR="00B25A87" w:rsidRPr="00B25A87" w:rsidRDefault="00B25A87" w:rsidP="00B25A87">
            <w:pPr>
              <w:spacing w:after="0" w:line="259" w:lineRule="auto"/>
              <w:ind w:left="2" w:firstLine="0"/>
              <w:jc w:val="left"/>
              <w:rPr>
                <w:b/>
              </w:rPr>
            </w:pPr>
          </w:p>
        </w:tc>
      </w:tr>
      <w:tr w:rsidR="00B25A87" w:rsidRPr="00B25A87" w14:paraId="380266AB" w14:textId="77777777" w:rsidTr="00B25A87">
        <w:trPr>
          <w:trHeight w:val="3072"/>
        </w:trPr>
        <w:tc>
          <w:tcPr>
            <w:tcW w:w="991" w:type="dxa"/>
            <w:gridSpan w:val="2"/>
            <w:tcBorders>
              <w:top w:val="single" w:sz="6" w:space="0" w:color="000000"/>
              <w:left w:val="single" w:sz="6" w:space="0" w:color="000000"/>
              <w:bottom w:val="single" w:sz="6" w:space="0" w:color="000000"/>
              <w:right w:val="single" w:sz="6" w:space="0" w:color="000000"/>
            </w:tcBorders>
          </w:tcPr>
          <w:p w14:paraId="1084C328" w14:textId="77777777" w:rsidR="00B25A87" w:rsidRPr="00B25A87" w:rsidRDefault="00B25A87" w:rsidP="00B25A87">
            <w:pPr>
              <w:spacing w:after="0" w:line="259" w:lineRule="auto"/>
              <w:ind w:left="2" w:firstLine="0"/>
              <w:jc w:val="left"/>
            </w:pPr>
            <w:r w:rsidRPr="00B25A87">
              <w:rPr>
                <w:b/>
                <w:color w:val="960000"/>
              </w:rPr>
              <w:lastRenderedPageBreak/>
              <w:t xml:space="preserve"> </w:t>
            </w:r>
          </w:p>
        </w:tc>
        <w:tc>
          <w:tcPr>
            <w:tcW w:w="1694" w:type="dxa"/>
            <w:gridSpan w:val="2"/>
            <w:tcBorders>
              <w:top w:val="single" w:sz="6" w:space="0" w:color="000000"/>
              <w:left w:val="single" w:sz="6" w:space="0" w:color="000000"/>
              <w:bottom w:val="single" w:sz="6" w:space="0" w:color="000000"/>
              <w:right w:val="single" w:sz="6" w:space="0" w:color="000000"/>
            </w:tcBorders>
          </w:tcPr>
          <w:p w14:paraId="503FA27B" w14:textId="77777777" w:rsidR="00B25A87" w:rsidRPr="00B25A87" w:rsidRDefault="00B25A87" w:rsidP="00B25A87">
            <w:pPr>
              <w:spacing w:after="0" w:line="259" w:lineRule="auto"/>
              <w:ind w:left="0" w:firstLine="0"/>
              <w:jc w:val="left"/>
            </w:pPr>
            <w:r w:rsidRPr="00B25A87">
              <w:rPr>
                <w:b/>
                <w:color w:val="96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3449376E" w14:textId="77777777" w:rsidR="00B25A87" w:rsidRPr="00B25A87" w:rsidRDefault="00B25A87" w:rsidP="00B25A87">
            <w:pPr>
              <w:spacing w:after="0" w:line="360" w:lineRule="auto"/>
              <w:ind w:left="2" w:firstLine="0"/>
              <w:jc w:val="left"/>
            </w:pPr>
            <w:r w:rsidRPr="00B25A87">
              <w:t xml:space="preserve">Análise linguística/sem iótica </w:t>
            </w:r>
          </w:p>
          <w:p w14:paraId="77E03C44" w14:textId="77777777" w:rsidR="00B25A87" w:rsidRPr="00B25A87" w:rsidRDefault="00B25A87" w:rsidP="00B25A87">
            <w:pPr>
              <w:spacing w:after="0" w:line="259" w:lineRule="auto"/>
              <w:ind w:left="2" w:firstLine="0"/>
              <w:jc w:val="left"/>
            </w:pPr>
            <w:r w:rsidRPr="00B25A87">
              <w:t xml:space="preserve">(Alfabetização) </w:t>
            </w:r>
          </w:p>
        </w:tc>
        <w:tc>
          <w:tcPr>
            <w:tcW w:w="1985" w:type="dxa"/>
            <w:gridSpan w:val="2"/>
            <w:tcBorders>
              <w:top w:val="single" w:sz="6" w:space="0" w:color="000000"/>
              <w:left w:val="single" w:sz="6" w:space="0" w:color="000000"/>
              <w:bottom w:val="single" w:sz="6" w:space="0" w:color="000000"/>
              <w:right w:val="single" w:sz="6" w:space="0" w:color="000000"/>
            </w:tcBorders>
          </w:tcPr>
          <w:p w14:paraId="7074FD94" w14:textId="77777777" w:rsidR="00B25A87" w:rsidRPr="00B25A87" w:rsidRDefault="00B25A87" w:rsidP="00B25A87">
            <w:pPr>
              <w:spacing w:after="0" w:line="360" w:lineRule="auto"/>
              <w:ind w:left="0" w:right="68" w:firstLine="0"/>
            </w:pPr>
            <w:r w:rsidRPr="00B25A87">
              <w:t xml:space="preserve">Conhecimento do alfabeto do português do </w:t>
            </w:r>
          </w:p>
          <w:p w14:paraId="533100CA" w14:textId="77777777" w:rsidR="00B25A87" w:rsidRPr="00B25A87" w:rsidRDefault="00B25A87" w:rsidP="00B25A87">
            <w:pPr>
              <w:spacing w:after="0" w:line="259" w:lineRule="auto"/>
              <w:ind w:left="0" w:firstLine="0"/>
              <w:jc w:val="left"/>
            </w:pPr>
            <w:r w:rsidRPr="00B25A87">
              <w:t xml:space="preserve">Brasil </w:t>
            </w:r>
          </w:p>
        </w:tc>
        <w:tc>
          <w:tcPr>
            <w:tcW w:w="2268" w:type="dxa"/>
            <w:gridSpan w:val="2"/>
            <w:tcBorders>
              <w:top w:val="single" w:sz="6" w:space="0" w:color="000000"/>
              <w:left w:val="single" w:sz="6" w:space="0" w:color="000000"/>
              <w:bottom w:val="single" w:sz="6" w:space="0" w:color="000000"/>
              <w:right w:val="single" w:sz="6" w:space="0" w:color="000000"/>
            </w:tcBorders>
          </w:tcPr>
          <w:p w14:paraId="19F82020" w14:textId="77777777" w:rsidR="00B25A87" w:rsidRPr="00B25A87" w:rsidRDefault="00B25A87" w:rsidP="00B25A87">
            <w:pPr>
              <w:spacing w:after="136" w:line="259" w:lineRule="auto"/>
              <w:ind w:left="2" w:firstLine="0"/>
              <w:jc w:val="left"/>
            </w:pPr>
            <w:r w:rsidRPr="00B25A87">
              <w:rPr>
                <w:b/>
              </w:rPr>
              <w:t xml:space="preserve">(EF02LP06) </w:t>
            </w:r>
          </w:p>
          <w:p w14:paraId="5EF51DD3" w14:textId="77777777" w:rsidR="00B25A87" w:rsidRPr="00B25A87" w:rsidRDefault="00B25A87" w:rsidP="00B25A87">
            <w:pPr>
              <w:tabs>
                <w:tab w:val="center" w:pos="490"/>
                <w:tab w:val="center" w:pos="1989"/>
              </w:tabs>
              <w:spacing w:after="125" w:line="259" w:lineRule="auto"/>
              <w:ind w:left="0" w:firstLine="0"/>
              <w:jc w:val="left"/>
            </w:pPr>
            <w:r w:rsidRPr="00B25A87">
              <w:rPr>
                <w:rFonts w:ascii="Calibri" w:eastAsia="Calibri" w:hAnsi="Calibri" w:cs="Calibri"/>
                <w:sz w:val="22"/>
              </w:rPr>
              <w:tab/>
            </w:r>
            <w:r w:rsidRPr="00B25A87">
              <w:t xml:space="preserve">Perceber </w:t>
            </w:r>
            <w:r w:rsidRPr="00B25A87">
              <w:tab/>
              <w:t xml:space="preserve">o </w:t>
            </w:r>
          </w:p>
          <w:p w14:paraId="7C861C50" w14:textId="77777777" w:rsidR="00B25A87" w:rsidRPr="00B25A87" w:rsidRDefault="00B25A87" w:rsidP="00B25A87">
            <w:pPr>
              <w:spacing w:after="115" w:line="259" w:lineRule="auto"/>
              <w:ind w:left="2" w:firstLine="0"/>
              <w:jc w:val="left"/>
            </w:pPr>
            <w:r w:rsidRPr="00B25A87">
              <w:t xml:space="preserve">princípio </w:t>
            </w:r>
          </w:p>
          <w:p w14:paraId="3FF92226" w14:textId="77777777" w:rsidR="00B25A87" w:rsidRPr="00B25A87" w:rsidRDefault="00B25A87" w:rsidP="00B25A87">
            <w:pPr>
              <w:spacing w:after="0" w:line="259" w:lineRule="auto"/>
              <w:ind w:left="2" w:right="64" w:firstLine="0"/>
            </w:pPr>
            <w:r w:rsidRPr="00B25A87">
              <w:t xml:space="preserve">acrofônico que opera nos nomes das letras do alfabeto. </w:t>
            </w:r>
          </w:p>
        </w:tc>
        <w:tc>
          <w:tcPr>
            <w:tcW w:w="2405" w:type="dxa"/>
            <w:gridSpan w:val="2"/>
            <w:tcBorders>
              <w:top w:val="single" w:sz="6" w:space="0" w:color="000000"/>
              <w:left w:val="single" w:sz="6" w:space="0" w:color="000000"/>
              <w:bottom w:val="single" w:sz="6" w:space="0" w:color="000000"/>
              <w:right w:val="single" w:sz="6" w:space="0" w:color="000000"/>
            </w:tcBorders>
          </w:tcPr>
          <w:p w14:paraId="539FD3A9" w14:textId="77777777" w:rsidR="00B25A87" w:rsidRPr="00B25A87" w:rsidRDefault="00B25A87" w:rsidP="00B25A87">
            <w:pPr>
              <w:spacing w:after="0" w:line="259" w:lineRule="auto"/>
              <w:ind w:left="2" w:right="65" w:firstLine="0"/>
            </w:pPr>
            <w:r w:rsidRPr="00B25A87">
              <w:rPr>
                <w:b/>
              </w:rPr>
              <w:t xml:space="preserve">(EF02LP06RS-1) </w:t>
            </w:r>
            <w:r w:rsidRPr="00B25A87">
              <w:t xml:space="preserve">Perceber que na maioria das vezes cada letra pode representar um som. </w:t>
            </w:r>
          </w:p>
        </w:tc>
        <w:tc>
          <w:tcPr>
            <w:tcW w:w="3641" w:type="dxa"/>
            <w:gridSpan w:val="3"/>
            <w:tcBorders>
              <w:top w:val="single" w:sz="6" w:space="0" w:color="000000"/>
              <w:left w:val="single" w:sz="6" w:space="0" w:color="000000"/>
              <w:bottom w:val="single" w:sz="6" w:space="0" w:color="000000"/>
              <w:right w:val="single" w:sz="6" w:space="0" w:color="000000"/>
            </w:tcBorders>
          </w:tcPr>
          <w:p w14:paraId="3587DBA7" w14:textId="77777777" w:rsidR="00B25A87" w:rsidRPr="00B25A87" w:rsidRDefault="00B25A87" w:rsidP="00B25A87">
            <w:pPr>
              <w:spacing w:after="0" w:line="259" w:lineRule="auto"/>
              <w:ind w:left="2" w:right="65" w:firstLine="0"/>
              <w:rPr>
                <w:b/>
              </w:rPr>
            </w:pPr>
          </w:p>
        </w:tc>
      </w:tr>
      <w:tr w:rsidR="00B25A87" w:rsidRPr="00B25A87" w14:paraId="1E5124B0" w14:textId="77777777" w:rsidTr="00B25A87">
        <w:tblPrEx>
          <w:tblCellMar>
            <w:left w:w="0" w:type="dxa"/>
            <w:bottom w:w="146" w:type="dxa"/>
            <w:right w:w="0" w:type="dxa"/>
          </w:tblCellMar>
        </w:tblPrEx>
        <w:trPr>
          <w:gridAfter w:val="2"/>
          <w:wAfter w:w="61" w:type="dxa"/>
          <w:trHeight w:val="2246"/>
        </w:trPr>
        <w:tc>
          <w:tcPr>
            <w:tcW w:w="908" w:type="dxa"/>
            <w:tcBorders>
              <w:top w:val="single" w:sz="6" w:space="0" w:color="000000"/>
              <w:left w:val="single" w:sz="6" w:space="0" w:color="000000"/>
              <w:bottom w:val="single" w:sz="6" w:space="0" w:color="000000"/>
              <w:right w:val="single" w:sz="6" w:space="0" w:color="000000"/>
            </w:tcBorders>
          </w:tcPr>
          <w:p w14:paraId="4F296F29" w14:textId="77777777" w:rsidR="00B25A87" w:rsidRPr="00B25A87" w:rsidRDefault="00B25A87" w:rsidP="00B25A87">
            <w:pPr>
              <w:spacing w:after="0" w:line="259" w:lineRule="auto"/>
              <w:ind w:left="110" w:firstLine="0"/>
              <w:jc w:val="left"/>
            </w:pPr>
            <w:r w:rsidRPr="00B25A87">
              <w:rPr>
                <w:b/>
                <w:color w:val="960000"/>
              </w:rPr>
              <w:t xml:space="preserve"> </w:t>
            </w:r>
          </w:p>
        </w:tc>
        <w:tc>
          <w:tcPr>
            <w:tcW w:w="1545" w:type="dxa"/>
            <w:gridSpan w:val="2"/>
            <w:tcBorders>
              <w:top w:val="single" w:sz="6" w:space="0" w:color="000000"/>
              <w:left w:val="single" w:sz="6" w:space="0" w:color="000000"/>
              <w:bottom w:val="single" w:sz="6" w:space="0" w:color="000000"/>
              <w:right w:val="single" w:sz="6" w:space="0" w:color="000000"/>
            </w:tcBorders>
          </w:tcPr>
          <w:p w14:paraId="039A44DA" w14:textId="77777777" w:rsidR="00B25A87" w:rsidRPr="00B25A87" w:rsidRDefault="00B25A87" w:rsidP="00B25A87">
            <w:pPr>
              <w:spacing w:after="0" w:line="259" w:lineRule="auto"/>
              <w:ind w:left="108" w:firstLine="0"/>
              <w:jc w:val="left"/>
            </w:pPr>
            <w:r w:rsidRPr="00B25A87">
              <w:rPr>
                <w:b/>
                <w:color w:val="960000"/>
              </w:rPr>
              <w:t xml:space="preserve"> </w:t>
            </w:r>
          </w:p>
        </w:tc>
        <w:tc>
          <w:tcPr>
            <w:tcW w:w="1832" w:type="dxa"/>
            <w:gridSpan w:val="2"/>
            <w:tcBorders>
              <w:top w:val="single" w:sz="6" w:space="0" w:color="000000"/>
              <w:left w:val="single" w:sz="6" w:space="0" w:color="000000"/>
              <w:bottom w:val="single" w:sz="6" w:space="0" w:color="000000"/>
              <w:right w:val="single" w:sz="6" w:space="0" w:color="000000"/>
            </w:tcBorders>
          </w:tcPr>
          <w:p w14:paraId="50500136" w14:textId="77777777" w:rsidR="00B25A87" w:rsidRPr="00B25A87" w:rsidRDefault="00B25A87" w:rsidP="00B25A87">
            <w:pPr>
              <w:spacing w:after="0" w:line="360" w:lineRule="auto"/>
              <w:ind w:left="110" w:firstLine="0"/>
              <w:jc w:val="left"/>
            </w:pPr>
            <w:r w:rsidRPr="00B25A87">
              <w:t xml:space="preserve">Análise linguística/sem iótica </w:t>
            </w:r>
          </w:p>
          <w:p w14:paraId="284B604A" w14:textId="77777777" w:rsidR="00B25A87" w:rsidRPr="00B25A87" w:rsidRDefault="00B25A87" w:rsidP="00B25A87">
            <w:pPr>
              <w:spacing w:after="0" w:line="259" w:lineRule="auto"/>
              <w:ind w:left="110" w:firstLine="0"/>
              <w:jc w:val="left"/>
            </w:pPr>
            <w:r w:rsidRPr="00B25A87">
              <w:t xml:space="preserve">(Alfabetização) </w:t>
            </w:r>
          </w:p>
        </w:tc>
        <w:tc>
          <w:tcPr>
            <w:tcW w:w="2309" w:type="dxa"/>
            <w:gridSpan w:val="4"/>
            <w:tcBorders>
              <w:top w:val="single" w:sz="6" w:space="0" w:color="000000"/>
              <w:left w:val="single" w:sz="6" w:space="0" w:color="000000"/>
              <w:bottom w:val="single" w:sz="6" w:space="0" w:color="000000"/>
              <w:right w:val="single" w:sz="6" w:space="0" w:color="000000"/>
            </w:tcBorders>
          </w:tcPr>
          <w:p w14:paraId="6EB9D165" w14:textId="77777777" w:rsidR="00B25A87" w:rsidRPr="00B25A87" w:rsidRDefault="00B25A87" w:rsidP="00B25A87">
            <w:pPr>
              <w:spacing w:after="0" w:line="360" w:lineRule="auto"/>
              <w:ind w:left="108" w:right="107" w:firstLine="0"/>
            </w:pPr>
            <w:r w:rsidRPr="00B25A87">
              <w:t xml:space="preserve">Conhecimento das diversas grafias do </w:t>
            </w:r>
          </w:p>
          <w:p w14:paraId="69A2F9B6" w14:textId="77777777" w:rsidR="00B25A87" w:rsidRPr="00B25A87" w:rsidRDefault="00B25A87" w:rsidP="00B25A87">
            <w:pPr>
              <w:spacing w:after="117" w:line="259" w:lineRule="auto"/>
              <w:ind w:left="108" w:firstLine="0"/>
              <w:jc w:val="left"/>
            </w:pPr>
            <w:r w:rsidRPr="00B25A87">
              <w:t xml:space="preserve">alfabeto/ </w:t>
            </w:r>
          </w:p>
          <w:p w14:paraId="2C52BC38" w14:textId="77777777" w:rsidR="00B25A87" w:rsidRPr="00B25A87" w:rsidRDefault="00B25A87" w:rsidP="00B25A87">
            <w:pPr>
              <w:spacing w:after="0" w:line="259" w:lineRule="auto"/>
              <w:ind w:left="108" w:firstLine="0"/>
              <w:jc w:val="left"/>
            </w:pPr>
            <w:r w:rsidRPr="00B25A87">
              <w:t xml:space="preserve">Acentuação </w:t>
            </w:r>
          </w:p>
        </w:tc>
        <w:tc>
          <w:tcPr>
            <w:tcW w:w="2239" w:type="dxa"/>
            <w:gridSpan w:val="2"/>
            <w:tcBorders>
              <w:top w:val="single" w:sz="6" w:space="0" w:color="000000"/>
              <w:left w:val="single" w:sz="6" w:space="0" w:color="000000"/>
              <w:bottom w:val="single" w:sz="6" w:space="0" w:color="000000"/>
              <w:right w:val="single" w:sz="4" w:space="0" w:color="000000"/>
            </w:tcBorders>
          </w:tcPr>
          <w:p w14:paraId="7D0B88E8" w14:textId="77777777" w:rsidR="00B25A87" w:rsidRPr="00B25A87" w:rsidRDefault="00B25A87" w:rsidP="00B25A87">
            <w:pPr>
              <w:spacing w:after="115" w:line="259" w:lineRule="auto"/>
              <w:ind w:left="110" w:firstLine="0"/>
              <w:jc w:val="left"/>
            </w:pPr>
            <w:r w:rsidRPr="00B25A87">
              <w:rPr>
                <w:b/>
              </w:rPr>
              <w:t xml:space="preserve">(EF02LP07) </w:t>
            </w:r>
          </w:p>
          <w:p w14:paraId="3E9020F2" w14:textId="77777777" w:rsidR="00B25A87" w:rsidRPr="00B25A87" w:rsidRDefault="00B25A87" w:rsidP="00B25A87">
            <w:pPr>
              <w:spacing w:after="0" w:line="259" w:lineRule="auto"/>
              <w:ind w:left="110" w:right="103" w:firstLine="0"/>
            </w:pPr>
            <w:r w:rsidRPr="00B25A87">
              <w:t xml:space="preserve">Escrever palavras, frases, textos curtos nas formas imprensa e cursiva. </w:t>
            </w:r>
          </w:p>
        </w:tc>
        <w:tc>
          <w:tcPr>
            <w:tcW w:w="2353" w:type="dxa"/>
            <w:tcBorders>
              <w:top w:val="single" w:sz="6" w:space="0" w:color="000000"/>
              <w:left w:val="single" w:sz="4" w:space="0" w:color="000000"/>
              <w:bottom w:val="single" w:sz="6" w:space="0" w:color="000000"/>
              <w:right w:val="single" w:sz="6" w:space="0" w:color="000000"/>
            </w:tcBorders>
          </w:tcPr>
          <w:p w14:paraId="3A4CB6B6" w14:textId="77777777" w:rsidR="00B25A87" w:rsidRPr="00B25A87" w:rsidRDefault="00B25A87" w:rsidP="00B25A87">
            <w:pPr>
              <w:spacing w:after="0" w:line="259" w:lineRule="auto"/>
              <w:ind w:left="108" w:firstLine="0"/>
              <w:jc w:val="left"/>
            </w:pPr>
            <w:r w:rsidRPr="00B25A87">
              <w:t xml:space="preserve"> </w:t>
            </w:r>
          </w:p>
        </w:tc>
        <w:tc>
          <w:tcPr>
            <w:tcW w:w="3580" w:type="dxa"/>
            <w:tcBorders>
              <w:top w:val="single" w:sz="6" w:space="0" w:color="000000"/>
              <w:left w:val="single" w:sz="4" w:space="0" w:color="000000"/>
              <w:bottom w:val="single" w:sz="6" w:space="0" w:color="000000"/>
              <w:right w:val="single" w:sz="6" w:space="0" w:color="000000"/>
            </w:tcBorders>
          </w:tcPr>
          <w:p w14:paraId="2C0A32F1" w14:textId="77777777" w:rsidR="00B25A87" w:rsidRPr="00B25A87" w:rsidRDefault="00B25A87" w:rsidP="00B25A87">
            <w:pPr>
              <w:spacing w:after="0" w:line="259" w:lineRule="auto"/>
              <w:ind w:left="108" w:firstLine="0"/>
              <w:jc w:val="left"/>
            </w:pPr>
          </w:p>
        </w:tc>
      </w:tr>
      <w:tr w:rsidR="00B25A87" w:rsidRPr="00B25A87" w14:paraId="487C36A7" w14:textId="77777777" w:rsidTr="00B25A87">
        <w:tblPrEx>
          <w:tblCellMar>
            <w:left w:w="0" w:type="dxa"/>
            <w:bottom w:w="146" w:type="dxa"/>
            <w:right w:w="0" w:type="dxa"/>
          </w:tblCellMar>
        </w:tblPrEx>
        <w:trPr>
          <w:gridAfter w:val="2"/>
          <w:wAfter w:w="61" w:type="dxa"/>
          <w:trHeight w:val="3072"/>
        </w:trPr>
        <w:tc>
          <w:tcPr>
            <w:tcW w:w="908" w:type="dxa"/>
            <w:tcBorders>
              <w:top w:val="single" w:sz="6" w:space="0" w:color="000000"/>
              <w:left w:val="single" w:sz="6" w:space="0" w:color="000000"/>
              <w:bottom w:val="single" w:sz="6" w:space="0" w:color="000000"/>
              <w:right w:val="single" w:sz="6" w:space="0" w:color="000000"/>
            </w:tcBorders>
          </w:tcPr>
          <w:p w14:paraId="29F94550" w14:textId="77777777" w:rsidR="00B25A87" w:rsidRPr="00B25A87" w:rsidRDefault="00B25A87" w:rsidP="00B25A87">
            <w:pPr>
              <w:spacing w:after="0" w:line="259" w:lineRule="auto"/>
              <w:ind w:left="110" w:firstLine="0"/>
              <w:jc w:val="left"/>
            </w:pPr>
            <w:r w:rsidRPr="00B25A87">
              <w:rPr>
                <w:b/>
                <w:color w:val="960000"/>
              </w:rPr>
              <w:lastRenderedPageBreak/>
              <w:t xml:space="preserve"> </w:t>
            </w:r>
          </w:p>
        </w:tc>
        <w:tc>
          <w:tcPr>
            <w:tcW w:w="1545" w:type="dxa"/>
            <w:gridSpan w:val="2"/>
            <w:tcBorders>
              <w:top w:val="single" w:sz="6" w:space="0" w:color="000000"/>
              <w:left w:val="single" w:sz="6" w:space="0" w:color="000000"/>
              <w:bottom w:val="single" w:sz="6" w:space="0" w:color="000000"/>
              <w:right w:val="single" w:sz="6" w:space="0" w:color="000000"/>
            </w:tcBorders>
          </w:tcPr>
          <w:p w14:paraId="5AE4CB94" w14:textId="77777777" w:rsidR="00B25A87" w:rsidRPr="00B25A87" w:rsidRDefault="00B25A87" w:rsidP="00B25A87">
            <w:pPr>
              <w:spacing w:after="0" w:line="259" w:lineRule="auto"/>
              <w:ind w:left="108" w:firstLine="0"/>
              <w:jc w:val="left"/>
            </w:pPr>
            <w:r w:rsidRPr="00B25A87">
              <w:rPr>
                <w:b/>
                <w:color w:val="960000"/>
              </w:rPr>
              <w:t xml:space="preserve"> </w:t>
            </w:r>
          </w:p>
        </w:tc>
        <w:tc>
          <w:tcPr>
            <w:tcW w:w="1832" w:type="dxa"/>
            <w:gridSpan w:val="2"/>
            <w:tcBorders>
              <w:top w:val="single" w:sz="6" w:space="0" w:color="000000"/>
              <w:left w:val="single" w:sz="6" w:space="0" w:color="000000"/>
              <w:bottom w:val="single" w:sz="6" w:space="0" w:color="000000"/>
              <w:right w:val="single" w:sz="6" w:space="0" w:color="000000"/>
            </w:tcBorders>
          </w:tcPr>
          <w:p w14:paraId="1662CB7A" w14:textId="77777777" w:rsidR="00B25A87" w:rsidRPr="00B25A87" w:rsidRDefault="00B25A87" w:rsidP="00B25A87">
            <w:pPr>
              <w:spacing w:after="0" w:line="360" w:lineRule="auto"/>
              <w:ind w:left="110" w:firstLine="0"/>
              <w:jc w:val="left"/>
            </w:pPr>
            <w:r w:rsidRPr="00B25A87">
              <w:t xml:space="preserve">Análise linguística/sem iótica </w:t>
            </w:r>
          </w:p>
          <w:p w14:paraId="6724D192" w14:textId="77777777" w:rsidR="00B25A87" w:rsidRPr="00B25A87" w:rsidRDefault="00B25A87" w:rsidP="00B25A87">
            <w:pPr>
              <w:spacing w:after="0" w:line="259" w:lineRule="auto"/>
              <w:ind w:left="110" w:firstLine="0"/>
              <w:jc w:val="left"/>
            </w:pPr>
            <w:r w:rsidRPr="00B25A87">
              <w:t xml:space="preserve">(Alfabetização) </w:t>
            </w:r>
          </w:p>
        </w:tc>
        <w:tc>
          <w:tcPr>
            <w:tcW w:w="1864" w:type="dxa"/>
            <w:gridSpan w:val="2"/>
            <w:tcBorders>
              <w:top w:val="single" w:sz="6" w:space="0" w:color="000000"/>
              <w:left w:val="single" w:sz="6" w:space="0" w:color="000000"/>
              <w:bottom w:val="single" w:sz="6" w:space="0" w:color="000000"/>
              <w:right w:val="nil"/>
            </w:tcBorders>
          </w:tcPr>
          <w:p w14:paraId="0A88CE78" w14:textId="77777777" w:rsidR="00B25A87" w:rsidRPr="00B25A87" w:rsidRDefault="00B25A87" w:rsidP="00B25A87">
            <w:pPr>
              <w:spacing w:after="2" w:line="359" w:lineRule="auto"/>
              <w:ind w:left="108" w:right="-59" w:firstLine="0"/>
              <w:jc w:val="left"/>
            </w:pPr>
            <w:r w:rsidRPr="00B25A87">
              <w:t xml:space="preserve">Segmentação de </w:t>
            </w:r>
          </w:p>
          <w:p w14:paraId="3D6591CF" w14:textId="77777777" w:rsidR="00B25A87" w:rsidRPr="00B25A87" w:rsidRDefault="00B25A87" w:rsidP="00B25A87">
            <w:pPr>
              <w:spacing w:after="0" w:line="259" w:lineRule="auto"/>
              <w:ind w:left="108" w:right="-327" w:firstLine="0"/>
              <w:jc w:val="left"/>
            </w:pPr>
            <w:r w:rsidRPr="00B25A87">
              <w:t xml:space="preserve">palavras/Classifi cação palavras número sílabas </w:t>
            </w:r>
          </w:p>
        </w:tc>
        <w:tc>
          <w:tcPr>
            <w:tcW w:w="445" w:type="dxa"/>
            <w:gridSpan w:val="2"/>
            <w:tcBorders>
              <w:top w:val="single" w:sz="6" w:space="0" w:color="000000"/>
              <w:left w:val="nil"/>
              <w:bottom w:val="single" w:sz="6" w:space="0" w:color="000000"/>
              <w:right w:val="single" w:sz="6" w:space="0" w:color="000000"/>
            </w:tcBorders>
            <w:vAlign w:val="bottom"/>
          </w:tcPr>
          <w:p w14:paraId="7C977F39" w14:textId="77777777" w:rsidR="00B25A87" w:rsidRPr="00B25A87" w:rsidRDefault="00B25A87" w:rsidP="00B25A87">
            <w:pPr>
              <w:spacing w:after="0" w:line="259" w:lineRule="auto"/>
              <w:ind w:left="0" w:firstLine="82"/>
              <w:jc w:val="left"/>
            </w:pPr>
            <w:r w:rsidRPr="00B25A87">
              <w:t xml:space="preserve">de por de </w:t>
            </w:r>
          </w:p>
        </w:tc>
        <w:tc>
          <w:tcPr>
            <w:tcW w:w="2239" w:type="dxa"/>
            <w:gridSpan w:val="2"/>
            <w:tcBorders>
              <w:top w:val="single" w:sz="6" w:space="0" w:color="000000"/>
              <w:left w:val="single" w:sz="6" w:space="0" w:color="000000"/>
              <w:bottom w:val="single" w:sz="6" w:space="0" w:color="000000"/>
              <w:right w:val="single" w:sz="6" w:space="0" w:color="000000"/>
            </w:tcBorders>
          </w:tcPr>
          <w:p w14:paraId="5AF8A36B" w14:textId="77777777" w:rsidR="00B25A87" w:rsidRPr="00B25A87" w:rsidRDefault="00B25A87" w:rsidP="00B25A87">
            <w:pPr>
              <w:spacing w:after="0" w:line="259" w:lineRule="auto"/>
              <w:ind w:left="110" w:firstLine="0"/>
              <w:jc w:val="left"/>
            </w:pPr>
            <w:r w:rsidRPr="00B25A87">
              <w:rPr>
                <w:b/>
              </w:rPr>
              <w:t xml:space="preserve">(EF02LP08) </w:t>
            </w:r>
            <w:r w:rsidRPr="00B25A87">
              <w:t xml:space="preserve">Segmentar corretamente </w:t>
            </w:r>
            <w:r w:rsidRPr="00B25A87">
              <w:tab/>
              <w:t xml:space="preserve">as palavras </w:t>
            </w:r>
            <w:r w:rsidRPr="00B25A87">
              <w:tab/>
              <w:t xml:space="preserve">ao escrever frases e textos. </w:t>
            </w:r>
          </w:p>
        </w:tc>
        <w:tc>
          <w:tcPr>
            <w:tcW w:w="2353" w:type="dxa"/>
            <w:tcBorders>
              <w:top w:val="single" w:sz="6" w:space="0" w:color="000000"/>
              <w:left w:val="single" w:sz="6" w:space="0" w:color="000000"/>
              <w:bottom w:val="single" w:sz="6" w:space="0" w:color="000000"/>
              <w:right w:val="single" w:sz="6" w:space="0" w:color="000000"/>
            </w:tcBorders>
          </w:tcPr>
          <w:p w14:paraId="0FA22780" w14:textId="77777777" w:rsidR="00B25A87" w:rsidRPr="00B25A87" w:rsidRDefault="00B25A87" w:rsidP="00B25A87">
            <w:pPr>
              <w:spacing w:after="0" w:line="259" w:lineRule="auto"/>
              <w:ind w:left="110" w:firstLine="0"/>
              <w:jc w:val="left"/>
            </w:pPr>
            <w:r w:rsidRPr="00B25A87">
              <w:rPr>
                <w:b/>
              </w:rPr>
              <w:t xml:space="preserve">(EF02LP08RS-1) </w:t>
            </w:r>
            <w:r w:rsidRPr="00B25A87">
              <w:t xml:space="preserve">Segmentar corretamente </w:t>
            </w:r>
            <w:r w:rsidRPr="00B25A87">
              <w:tab/>
              <w:t xml:space="preserve">as palavras </w:t>
            </w:r>
            <w:r w:rsidRPr="00B25A87">
              <w:tab/>
              <w:t xml:space="preserve">ao escrever frases e textos. </w:t>
            </w:r>
          </w:p>
        </w:tc>
        <w:tc>
          <w:tcPr>
            <w:tcW w:w="3580" w:type="dxa"/>
            <w:tcBorders>
              <w:top w:val="single" w:sz="6" w:space="0" w:color="000000"/>
              <w:left w:val="single" w:sz="6" w:space="0" w:color="000000"/>
              <w:bottom w:val="single" w:sz="6" w:space="0" w:color="000000"/>
              <w:right w:val="single" w:sz="6" w:space="0" w:color="000000"/>
            </w:tcBorders>
          </w:tcPr>
          <w:p w14:paraId="5AD214FE" w14:textId="77777777" w:rsidR="00B25A87" w:rsidRPr="00B25A87" w:rsidRDefault="00B25A87" w:rsidP="00B25A87">
            <w:pPr>
              <w:spacing w:after="0" w:line="259" w:lineRule="auto"/>
              <w:ind w:left="110" w:firstLine="0"/>
              <w:jc w:val="left"/>
              <w:rPr>
                <w:b/>
              </w:rPr>
            </w:pPr>
          </w:p>
        </w:tc>
      </w:tr>
      <w:tr w:rsidR="00B25A87" w:rsidRPr="00B25A87" w14:paraId="544E0F1A" w14:textId="77777777" w:rsidTr="00B25A87">
        <w:tblPrEx>
          <w:tblCellMar>
            <w:left w:w="0" w:type="dxa"/>
            <w:bottom w:w="146" w:type="dxa"/>
            <w:right w:w="0" w:type="dxa"/>
          </w:tblCellMar>
        </w:tblPrEx>
        <w:trPr>
          <w:gridAfter w:val="2"/>
          <w:wAfter w:w="61" w:type="dxa"/>
          <w:trHeight w:val="4473"/>
        </w:trPr>
        <w:tc>
          <w:tcPr>
            <w:tcW w:w="908" w:type="dxa"/>
            <w:tcBorders>
              <w:top w:val="single" w:sz="6" w:space="0" w:color="000000"/>
              <w:left w:val="single" w:sz="6" w:space="0" w:color="000000"/>
              <w:bottom w:val="single" w:sz="6" w:space="0" w:color="000000"/>
              <w:right w:val="single" w:sz="6" w:space="0" w:color="000000"/>
            </w:tcBorders>
          </w:tcPr>
          <w:p w14:paraId="60499176" w14:textId="77777777" w:rsidR="00B25A87" w:rsidRPr="00B25A87" w:rsidRDefault="00B25A87" w:rsidP="00B25A87">
            <w:pPr>
              <w:spacing w:after="0" w:line="259" w:lineRule="auto"/>
              <w:ind w:left="110" w:firstLine="0"/>
              <w:jc w:val="left"/>
            </w:pPr>
            <w:r w:rsidRPr="00B25A87">
              <w:rPr>
                <w:b/>
                <w:color w:val="960000"/>
              </w:rPr>
              <w:t xml:space="preserve"> </w:t>
            </w:r>
          </w:p>
        </w:tc>
        <w:tc>
          <w:tcPr>
            <w:tcW w:w="1545" w:type="dxa"/>
            <w:gridSpan w:val="2"/>
            <w:tcBorders>
              <w:top w:val="single" w:sz="6" w:space="0" w:color="000000"/>
              <w:left w:val="single" w:sz="6" w:space="0" w:color="000000"/>
              <w:bottom w:val="single" w:sz="6" w:space="0" w:color="000000"/>
              <w:right w:val="single" w:sz="6" w:space="0" w:color="000000"/>
            </w:tcBorders>
          </w:tcPr>
          <w:p w14:paraId="015E522F" w14:textId="77777777" w:rsidR="00B25A87" w:rsidRPr="00B25A87" w:rsidRDefault="00B25A87" w:rsidP="00B25A87">
            <w:pPr>
              <w:spacing w:after="0" w:line="259" w:lineRule="auto"/>
              <w:ind w:left="108" w:firstLine="0"/>
              <w:jc w:val="left"/>
            </w:pPr>
            <w:r w:rsidRPr="00B25A87">
              <w:rPr>
                <w:b/>
                <w:color w:val="960000"/>
              </w:rPr>
              <w:t xml:space="preserve"> </w:t>
            </w:r>
          </w:p>
        </w:tc>
        <w:tc>
          <w:tcPr>
            <w:tcW w:w="1832" w:type="dxa"/>
            <w:gridSpan w:val="2"/>
            <w:tcBorders>
              <w:top w:val="single" w:sz="6" w:space="0" w:color="000000"/>
              <w:left w:val="single" w:sz="6" w:space="0" w:color="000000"/>
              <w:bottom w:val="single" w:sz="6" w:space="0" w:color="000000"/>
              <w:right w:val="single" w:sz="6" w:space="0" w:color="000000"/>
            </w:tcBorders>
          </w:tcPr>
          <w:p w14:paraId="1A838149" w14:textId="77777777" w:rsidR="00B25A87" w:rsidRPr="00B25A87" w:rsidRDefault="00B25A87" w:rsidP="00B25A87">
            <w:pPr>
              <w:spacing w:after="1" w:line="360" w:lineRule="auto"/>
              <w:ind w:left="110" w:firstLine="0"/>
              <w:jc w:val="left"/>
            </w:pPr>
            <w:r w:rsidRPr="00B25A87">
              <w:t xml:space="preserve">Análise linguística/sem iótica </w:t>
            </w:r>
          </w:p>
          <w:p w14:paraId="42038771" w14:textId="77777777" w:rsidR="00B25A87" w:rsidRPr="00B25A87" w:rsidRDefault="00B25A87" w:rsidP="00B25A87">
            <w:pPr>
              <w:spacing w:after="0" w:line="259" w:lineRule="auto"/>
              <w:ind w:left="110" w:firstLine="0"/>
              <w:jc w:val="left"/>
            </w:pPr>
            <w:r w:rsidRPr="00B25A87">
              <w:t xml:space="preserve">(Alfabetização) </w:t>
            </w:r>
          </w:p>
        </w:tc>
        <w:tc>
          <w:tcPr>
            <w:tcW w:w="1864" w:type="dxa"/>
            <w:gridSpan w:val="2"/>
            <w:tcBorders>
              <w:top w:val="single" w:sz="6" w:space="0" w:color="000000"/>
              <w:left w:val="single" w:sz="6" w:space="0" w:color="000000"/>
              <w:bottom w:val="single" w:sz="6" w:space="0" w:color="000000"/>
              <w:right w:val="nil"/>
            </w:tcBorders>
          </w:tcPr>
          <w:p w14:paraId="1C6FC8B1" w14:textId="77777777" w:rsidR="00B25A87" w:rsidRPr="00B25A87" w:rsidRDefault="00B25A87" w:rsidP="00B25A87">
            <w:pPr>
              <w:spacing w:after="0" w:line="259" w:lineRule="auto"/>
              <w:ind w:left="108" w:firstLine="0"/>
              <w:jc w:val="left"/>
            </w:pPr>
            <w:r w:rsidRPr="00B25A87">
              <w:t xml:space="preserve">Pontuação </w:t>
            </w:r>
          </w:p>
        </w:tc>
        <w:tc>
          <w:tcPr>
            <w:tcW w:w="445" w:type="dxa"/>
            <w:gridSpan w:val="2"/>
            <w:tcBorders>
              <w:top w:val="single" w:sz="6" w:space="0" w:color="000000"/>
              <w:left w:val="nil"/>
              <w:bottom w:val="single" w:sz="6" w:space="0" w:color="000000"/>
              <w:right w:val="single" w:sz="6" w:space="0" w:color="000000"/>
            </w:tcBorders>
          </w:tcPr>
          <w:p w14:paraId="0772E6CD" w14:textId="77777777" w:rsidR="00B25A87" w:rsidRPr="00B25A87" w:rsidRDefault="00B25A87" w:rsidP="00B25A87">
            <w:pPr>
              <w:spacing w:after="160" w:line="259" w:lineRule="auto"/>
              <w:ind w:left="0" w:firstLine="0"/>
              <w:jc w:val="left"/>
            </w:pPr>
          </w:p>
        </w:tc>
        <w:tc>
          <w:tcPr>
            <w:tcW w:w="2239" w:type="dxa"/>
            <w:gridSpan w:val="2"/>
            <w:tcBorders>
              <w:top w:val="single" w:sz="6" w:space="0" w:color="000000"/>
              <w:left w:val="single" w:sz="6" w:space="0" w:color="000000"/>
              <w:bottom w:val="single" w:sz="6" w:space="0" w:color="000000"/>
              <w:right w:val="single" w:sz="6" w:space="0" w:color="000000"/>
            </w:tcBorders>
          </w:tcPr>
          <w:p w14:paraId="5E0CF84C" w14:textId="77777777" w:rsidR="00B25A87" w:rsidRPr="00B25A87" w:rsidRDefault="00B25A87" w:rsidP="00B25A87">
            <w:pPr>
              <w:spacing w:after="0" w:line="259" w:lineRule="auto"/>
              <w:ind w:left="110" w:right="104" w:firstLine="0"/>
            </w:pPr>
            <w:r w:rsidRPr="00B25A87">
              <w:rPr>
                <w:b/>
              </w:rPr>
              <w:t xml:space="preserve">(EF02LP09) </w:t>
            </w:r>
            <w:r w:rsidRPr="00B25A87">
              <w:t xml:space="preserve">Usar adequadamente ponto final, ponto de interrogação e ponto </w:t>
            </w:r>
            <w:r w:rsidRPr="00B25A87">
              <w:tab/>
              <w:t xml:space="preserve">de exclamação. </w:t>
            </w:r>
          </w:p>
        </w:tc>
        <w:tc>
          <w:tcPr>
            <w:tcW w:w="2353" w:type="dxa"/>
            <w:tcBorders>
              <w:top w:val="single" w:sz="6" w:space="0" w:color="000000"/>
              <w:left w:val="single" w:sz="6" w:space="0" w:color="000000"/>
              <w:bottom w:val="single" w:sz="6" w:space="0" w:color="000000"/>
              <w:right w:val="single" w:sz="6" w:space="0" w:color="000000"/>
            </w:tcBorders>
          </w:tcPr>
          <w:p w14:paraId="329E73CC" w14:textId="77777777" w:rsidR="00B25A87" w:rsidRPr="00B25A87" w:rsidRDefault="00B25A87" w:rsidP="00B25A87">
            <w:pPr>
              <w:spacing w:after="1" w:line="360" w:lineRule="auto"/>
              <w:ind w:left="110" w:firstLine="0"/>
              <w:jc w:val="left"/>
            </w:pPr>
            <w:r w:rsidRPr="00B25A87">
              <w:rPr>
                <w:b/>
              </w:rPr>
              <w:t xml:space="preserve">(EF02LP09RS-1) </w:t>
            </w:r>
            <w:r w:rsidRPr="00B25A87">
              <w:t xml:space="preserve">Usar adequadamente </w:t>
            </w:r>
          </w:p>
          <w:p w14:paraId="6E6E10E2" w14:textId="54340367" w:rsidR="00B25A87" w:rsidRPr="00B25A87" w:rsidRDefault="00B25A87" w:rsidP="003A087C">
            <w:pPr>
              <w:spacing w:after="160" w:line="360" w:lineRule="auto"/>
              <w:ind w:left="110" w:right="102" w:firstLine="0"/>
            </w:pPr>
            <w:r w:rsidRPr="00B25A87">
              <w:t xml:space="preserve">ponto final, ponto de interrogação e ponto de exclamação, a fim de compreender o efeito de sentido que eles conferem ao texto. </w:t>
            </w:r>
          </w:p>
        </w:tc>
        <w:tc>
          <w:tcPr>
            <w:tcW w:w="3580" w:type="dxa"/>
            <w:tcBorders>
              <w:top w:val="single" w:sz="6" w:space="0" w:color="000000"/>
              <w:left w:val="single" w:sz="6" w:space="0" w:color="000000"/>
              <w:bottom w:val="single" w:sz="6" w:space="0" w:color="000000"/>
              <w:right w:val="single" w:sz="6" w:space="0" w:color="000000"/>
            </w:tcBorders>
          </w:tcPr>
          <w:p w14:paraId="0F8AA0F8" w14:textId="77777777" w:rsidR="00B25A87" w:rsidRPr="00B25A87" w:rsidRDefault="00B25A87" w:rsidP="00B25A87">
            <w:pPr>
              <w:spacing w:after="1" w:line="360" w:lineRule="auto"/>
              <w:ind w:left="110" w:firstLine="0"/>
              <w:jc w:val="left"/>
              <w:rPr>
                <w:b/>
              </w:rPr>
            </w:pPr>
          </w:p>
        </w:tc>
      </w:tr>
      <w:tr w:rsidR="00B25A87" w:rsidRPr="00B25A87" w14:paraId="53E6C9D7" w14:textId="77777777" w:rsidTr="00B25A87">
        <w:tblPrEx>
          <w:tblCellMar>
            <w:left w:w="0" w:type="dxa"/>
            <w:bottom w:w="146" w:type="dxa"/>
            <w:right w:w="0" w:type="dxa"/>
          </w:tblCellMar>
        </w:tblPrEx>
        <w:trPr>
          <w:gridAfter w:val="2"/>
          <w:wAfter w:w="61" w:type="dxa"/>
          <w:trHeight w:val="3326"/>
        </w:trPr>
        <w:tc>
          <w:tcPr>
            <w:tcW w:w="908" w:type="dxa"/>
            <w:tcBorders>
              <w:top w:val="single" w:sz="6" w:space="0" w:color="000000"/>
              <w:left w:val="single" w:sz="6" w:space="0" w:color="000000"/>
              <w:bottom w:val="single" w:sz="6" w:space="0" w:color="000000"/>
              <w:right w:val="single" w:sz="6" w:space="0" w:color="000000"/>
            </w:tcBorders>
          </w:tcPr>
          <w:p w14:paraId="51A63D73" w14:textId="77777777" w:rsidR="00B25A87" w:rsidRPr="00B25A87" w:rsidRDefault="00B25A87" w:rsidP="00B25A87">
            <w:pPr>
              <w:spacing w:after="0" w:line="259" w:lineRule="auto"/>
              <w:ind w:left="110" w:firstLine="0"/>
              <w:jc w:val="left"/>
            </w:pPr>
            <w:r w:rsidRPr="00B25A87">
              <w:rPr>
                <w:b/>
                <w:color w:val="960000"/>
              </w:rPr>
              <w:lastRenderedPageBreak/>
              <w:t xml:space="preserve"> </w:t>
            </w:r>
          </w:p>
        </w:tc>
        <w:tc>
          <w:tcPr>
            <w:tcW w:w="1545" w:type="dxa"/>
            <w:gridSpan w:val="2"/>
            <w:tcBorders>
              <w:top w:val="single" w:sz="6" w:space="0" w:color="000000"/>
              <w:left w:val="single" w:sz="6" w:space="0" w:color="000000"/>
              <w:bottom w:val="single" w:sz="6" w:space="0" w:color="000000"/>
              <w:right w:val="single" w:sz="6" w:space="0" w:color="000000"/>
            </w:tcBorders>
          </w:tcPr>
          <w:p w14:paraId="719038EB" w14:textId="77777777" w:rsidR="00B25A87" w:rsidRPr="00B25A87" w:rsidRDefault="00B25A87" w:rsidP="00B25A87">
            <w:pPr>
              <w:spacing w:after="0" w:line="259" w:lineRule="auto"/>
              <w:ind w:left="108" w:firstLine="0"/>
              <w:jc w:val="left"/>
            </w:pPr>
            <w:r w:rsidRPr="00B25A87">
              <w:rPr>
                <w:b/>
                <w:color w:val="960000"/>
              </w:rPr>
              <w:t xml:space="preserve"> </w:t>
            </w:r>
          </w:p>
        </w:tc>
        <w:tc>
          <w:tcPr>
            <w:tcW w:w="1832" w:type="dxa"/>
            <w:gridSpan w:val="2"/>
            <w:tcBorders>
              <w:top w:val="single" w:sz="6" w:space="0" w:color="000000"/>
              <w:left w:val="single" w:sz="6" w:space="0" w:color="000000"/>
              <w:bottom w:val="single" w:sz="6" w:space="0" w:color="000000"/>
              <w:right w:val="single" w:sz="6" w:space="0" w:color="000000"/>
            </w:tcBorders>
          </w:tcPr>
          <w:p w14:paraId="44E48EE6" w14:textId="77777777" w:rsidR="00B25A87" w:rsidRPr="00B25A87" w:rsidRDefault="00B25A87" w:rsidP="00B25A87">
            <w:pPr>
              <w:spacing w:after="1" w:line="360" w:lineRule="auto"/>
              <w:ind w:left="110" w:firstLine="0"/>
              <w:jc w:val="left"/>
            </w:pPr>
            <w:r w:rsidRPr="00B25A87">
              <w:t xml:space="preserve">Análise linguística/sem iótica </w:t>
            </w:r>
          </w:p>
          <w:p w14:paraId="0F4AED64" w14:textId="77777777" w:rsidR="00B25A87" w:rsidRPr="00B25A87" w:rsidRDefault="00B25A87" w:rsidP="00B25A87">
            <w:pPr>
              <w:spacing w:after="0" w:line="259" w:lineRule="auto"/>
              <w:ind w:left="110" w:firstLine="0"/>
              <w:jc w:val="left"/>
            </w:pPr>
            <w:r w:rsidRPr="00B25A87">
              <w:t xml:space="preserve">(Alfabetização) </w:t>
            </w:r>
          </w:p>
        </w:tc>
        <w:tc>
          <w:tcPr>
            <w:tcW w:w="2309" w:type="dxa"/>
            <w:gridSpan w:val="4"/>
            <w:tcBorders>
              <w:top w:val="single" w:sz="6" w:space="0" w:color="000000"/>
              <w:left w:val="single" w:sz="6" w:space="0" w:color="000000"/>
              <w:bottom w:val="single" w:sz="6" w:space="0" w:color="000000"/>
              <w:right w:val="single" w:sz="6" w:space="0" w:color="000000"/>
            </w:tcBorders>
          </w:tcPr>
          <w:p w14:paraId="4881D504" w14:textId="77777777" w:rsidR="00B25A87" w:rsidRPr="00B25A87" w:rsidRDefault="00B25A87" w:rsidP="00B25A87">
            <w:pPr>
              <w:tabs>
                <w:tab w:val="center" w:pos="643"/>
                <w:tab w:val="center" w:pos="1812"/>
              </w:tabs>
              <w:spacing w:after="125" w:line="259" w:lineRule="auto"/>
              <w:ind w:left="0" w:firstLine="0"/>
              <w:jc w:val="left"/>
            </w:pPr>
            <w:r w:rsidRPr="00B25A87">
              <w:rPr>
                <w:rFonts w:ascii="Calibri" w:eastAsia="Calibri" w:hAnsi="Calibri" w:cs="Calibri"/>
                <w:sz w:val="22"/>
              </w:rPr>
              <w:tab/>
            </w:r>
            <w:r w:rsidRPr="00B25A87">
              <w:t xml:space="preserve">Sinonímia </w:t>
            </w:r>
            <w:r w:rsidRPr="00B25A87">
              <w:tab/>
              <w:t xml:space="preserve">e </w:t>
            </w:r>
          </w:p>
          <w:p w14:paraId="37D5E36E" w14:textId="77777777" w:rsidR="00B25A87" w:rsidRPr="00B25A87" w:rsidRDefault="00B25A87" w:rsidP="00B25A87">
            <w:pPr>
              <w:spacing w:after="0" w:line="259" w:lineRule="auto"/>
              <w:ind w:left="108" w:firstLine="0"/>
              <w:jc w:val="left"/>
            </w:pPr>
            <w:r w:rsidRPr="00B25A87">
              <w:t xml:space="preserve">antonímia/Morfo logia/Pontuação </w:t>
            </w:r>
          </w:p>
        </w:tc>
        <w:tc>
          <w:tcPr>
            <w:tcW w:w="2239" w:type="dxa"/>
            <w:gridSpan w:val="2"/>
            <w:tcBorders>
              <w:top w:val="single" w:sz="6" w:space="0" w:color="000000"/>
              <w:left w:val="single" w:sz="6" w:space="0" w:color="000000"/>
              <w:bottom w:val="single" w:sz="6" w:space="0" w:color="000000"/>
              <w:right w:val="single" w:sz="6" w:space="0" w:color="000000"/>
            </w:tcBorders>
          </w:tcPr>
          <w:p w14:paraId="2382B8CC" w14:textId="77777777" w:rsidR="00B25A87" w:rsidRPr="00B25A87" w:rsidRDefault="00B25A87" w:rsidP="00B25A87">
            <w:pPr>
              <w:spacing w:after="117" w:line="259" w:lineRule="auto"/>
              <w:ind w:left="110" w:firstLine="0"/>
              <w:jc w:val="left"/>
            </w:pPr>
            <w:r w:rsidRPr="00B25A87">
              <w:rPr>
                <w:b/>
              </w:rPr>
              <w:t xml:space="preserve">(EF02LP10) </w:t>
            </w:r>
          </w:p>
          <w:p w14:paraId="68F828AC" w14:textId="77777777" w:rsidR="00B25A87" w:rsidRPr="00B25A87" w:rsidRDefault="00B25A87" w:rsidP="00B25A87">
            <w:pPr>
              <w:spacing w:after="115" w:line="259" w:lineRule="auto"/>
              <w:ind w:left="110" w:firstLine="0"/>
              <w:jc w:val="left"/>
            </w:pPr>
            <w:r w:rsidRPr="00B25A87">
              <w:t xml:space="preserve">Identificar </w:t>
            </w:r>
          </w:p>
          <w:p w14:paraId="133D4207" w14:textId="77777777" w:rsidR="00B25A87" w:rsidRPr="00B25A87" w:rsidRDefault="00B25A87" w:rsidP="00B25A87">
            <w:pPr>
              <w:spacing w:after="0" w:line="259" w:lineRule="auto"/>
              <w:ind w:left="110" w:right="103" w:firstLine="0"/>
            </w:pPr>
            <w:r w:rsidRPr="00B25A87">
              <w:t xml:space="preserve">sinônimos de palavras de texto lido, determinando a diferença de sentido entre eles, e formar antônimos de palavras encontradas em texto </w:t>
            </w:r>
            <w:r w:rsidRPr="00B25A87">
              <w:tab/>
              <w:t xml:space="preserve">lido </w:t>
            </w:r>
            <w:r w:rsidRPr="00B25A87">
              <w:tab/>
              <w:t xml:space="preserve">pelo acréscimo </w:t>
            </w:r>
            <w:r w:rsidRPr="00B25A87">
              <w:tab/>
              <w:t>do prefixo de negação in-/im-.</w:t>
            </w:r>
          </w:p>
        </w:tc>
        <w:tc>
          <w:tcPr>
            <w:tcW w:w="2353" w:type="dxa"/>
            <w:tcBorders>
              <w:top w:val="single" w:sz="6" w:space="0" w:color="000000"/>
              <w:left w:val="single" w:sz="6" w:space="0" w:color="000000"/>
              <w:bottom w:val="single" w:sz="6" w:space="0" w:color="000000"/>
              <w:right w:val="single" w:sz="6" w:space="0" w:color="000000"/>
            </w:tcBorders>
          </w:tcPr>
          <w:p w14:paraId="301ABD77" w14:textId="77777777" w:rsidR="00B25A87" w:rsidRPr="00B25A87" w:rsidRDefault="00B25A87" w:rsidP="00B25A87">
            <w:pPr>
              <w:spacing w:after="117" w:line="259" w:lineRule="auto"/>
              <w:ind w:left="110" w:firstLine="0"/>
              <w:jc w:val="left"/>
            </w:pPr>
            <w:r w:rsidRPr="00B25A87">
              <w:rPr>
                <w:b/>
              </w:rPr>
              <w:t xml:space="preserve">(EF02LP10RS-1) </w:t>
            </w:r>
          </w:p>
          <w:p w14:paraId="0CE35D8B" w14:textId="77777777" w:rsidR="00B25A87" w:rsidRPr="00B25A87" w:rsidRDefault="00B25A87" w:rsidP="00B25A87">
            <w:pPr>
              <w:spacing w:after="1" w:line="360" w:lineRule="auto"/>
              <w:ind w:left="110" w:right="102" w:firstLine="0"/>
            </w:pPr>
            <w:r w:rsidRPr="00B25A87">
              <w:t xml:space="preserve">Identificar sinônimos de palavras de texto lido, determinando a diferença de sentido entre eles, e formar antônimos de </w:t>
            </w:r>
          </w:p>
          <w:p w14:paraId="098852C6" w14:textId="77777777" w:rsidR="00B25A87" w:rsidRPr="00B25A87" w:rsidRDefault="00B25A87" w:rsidP="00B25A87">
            <w:pPr>
              <w:spacing w:after="1" w:line="365" w:lineRule="auto"/>
              <w:ind w:left="2" w:right="65" w:firstLine="0"/>
            </w:pPr>
            <w:r w:rsidRPr="00B25A87">
              <w:t xml:space="preserve">palavras encontradas em texto lido pelo acréscimo do prefixo de negação in-/im-, para </w:t>
            </w:r>
            <w:r w:rsidRPr="00B25A87">
              <w:tab/>
              <w:t xml:space="preserve">que, </w:t>
            </w:r>
          </w:p>
          <w:p w14:paraId="4DDC2F06" w14:textId="77777777" w:rsidR="00B25A87" w:rsidRPr="00B25A87" w:rsidRDefault="00B25A87" w:rsidP="00B25A87">
            <w:pPr>
              <w:spacing w:after="138" w:line="259" w:lineRule="auto"/>
              <w:ind w:left="2" w:firstLine="0"/>
              <w:jc w:val="left"/>
            </w:pPr>
            <w:r w:rsidRPr="00B25A87">
              <w:t xml:space="preserve">gradativamente, </w:t>
            </w:r>
          </w:p>
          <w:p w14:paraId="1304E2C2" w14:textId="77777777" w:rsidR="00B25A87" w:rsidRPr="00B25A87" w:rsidRDefault="00B25A87" w:rsidP="00B25A87">
            <w:pPr>
              <w:spacing w:after="0" w:line="259" w:lineRule="auto"/>
              <w:ind w:left="110" w:firstLine="0"/>
              <w:jc w:val="left"/>
            </w:pPr>
            <w:r w:rsidRPr="00B25A87">
              <w:t xml:space="preserve">amplie </w:t>
            </w:r>
            <w:r w:rsidRPr="00B25A87">
              <w:tab/>
              <w:t xml:space="preserve">o </w:t>
            </w:r>
            <w:r w:rsidRPr="00B25A87">
              <w:tab/>
              <w:t>campo lexical.</w:t>
            </w:r>
          </w:p>
        </w:tc>
        <w:tc>
          <w:tcPr>
            <w:tcW w:w="3580" w:type="dxa"/>
            <w:tcBorders>
              <w:top w:val="single" w:sz="6" w:space="0" w:color="000000"/>
              <w:left w:val="single" w:sz="6" w:space="0" w:color="000000"/>
              <w:bottom w:val="single" w:sz="6" w:space="0" w:color="000000"/>
              <w:right w:val="single" w:sz="6" w:space="0" w:color="000000"/>
            </w:tcBorders>
          </w:tcPr>
          <w:p w14:paraId="3D7BDD55" w14:textId="77777777" w:rsidR="00B25A87" w:rsidRPr="00B25A87" w:rsidRDefault="00B25A87" w:rsidP="00B25A87">
            <w:pPr>
              <w:spacing w:after="117" w:line="259" w:lineRule="auto"/>
              <w:ind w:left="110" w:firstLine="0"/>
              <w:jc w:val="left"/>
              <w:rPr>
                <w:b/>
              </w:rPr>
            </w:pPr>
          </w:p>
        </w:tc>
      </w:tr>
      <w:tr w:rsidR="00B25A87" w:rsidRPr="00B25A87" w14:paraId="19FBEE83" w14:textId="77777777" w:rsidTr="00B25A87">
        <w:trPr>
          <w:gridAfter w:val="1"/>
          <w:wAfter w:w="54" w:type="dxa"/>
          <w:trHeight w:val="4728"/>
        </w:trPr>
        <w:tc>
          <w:tcPr>
            <w:tcW w:w="991" w:type="dxa"/>
            <w:gridSpan w:val="2"/>
            <w:tcBorders>
              <w:top w:val="single" w:sz="6" w:space="0" w:color="000000"/>
              <w:left w:val="single" w:sz="6" w:space="0" w:color="000000"/>
              <w:bottom w:val="single" w:sz="6" w:space="0" w:color="000000"/>
              <w:right w:val="single" w:sz="6" w:space="0" w:color="000000"/>
            </w:tcBorders>
          </w:tcPr>
          <w:p w14:paraId="57DA0D47" w14:textId="77777777" w:rsidR="00B25A87" w:rsidRPr="00B25A87" w:rsidRDefault="00B25A87" w:rsidP="00B25A87">
            <w:pPr>
              <w:spacing w:after="0" w:line="259" w:lineRule="auto"/>
              <w:ind w:left="2" w:firstLine="0"/>
              <w:jc w:val="left"/>
            </w:pPr>
            <w:r w:rsidRPr="00B25A87">
              <w:rPr>
                <w:b/>
                <w:color w:val="960000"/>
              </w:rPr>
              <w:lastRenderedPageBreak/>
              <w:t xml:space="preserve"> </w:t>
            </w:r>
          </w:p>
        </w:tc>
        <w:tc>
          <w:tcPr>
            <w:tcW w:w="1694" w:type="dxa"/>
            <w:gridSpan w:val="2"/>
            <w:tcBorders>
              <w:top w:val="single" w:sz="6" w:space="0" w:color="000000"/>
              <w:left w:val="single" w:sz="6" w:space="0" w:color="000000"/>
              <w:bottom w:val="single" w:sz="6" w:space="0" w:color="000000"/>
              <w:right w:val="single" w:sz="6" w:space="0" w:color="000000"/>
            </w:tcBorders>
          </w:tcPr>
          <w:p w14:paraId="633C4444" w14:textId="77777777" w:rsidR="00B25A87" w:rsidRPr="00B25A87" w:rsidRDefault="00B25A87" w:rsidP="00B25A87">
            <w:pPr>
              <w:spacing w:after="0" w:line="259" w:lineRule="auto"/>
              <w:ind w:left="0" w:firstLine="0"/>
              <w:jc w:val="left"/>
            </w:pPr>
            <w:r w:rsidRPr="00B25A87">
              <w:rPr>
                <w:b/>
                <w:color w:val="96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1A13DEFD" w14:textId="77777777" w:rsidR="00B25A87" w:rsidRPr="00B25A87" w:rsidRDefault="00B25A87" w:rsidP="00B25A87">
            <w:pPr>
              <w:spacing w:after="1" w:line="360" w:lineRule="auto"/>
              <w:ind w:left="2" w:firstLine="0"/>
              <w:jc w:val="left"/>
            </w:pPr>
            <w:r w:rsidRPr="00B25A87">
              <w:t xml:space="preserve">Análise linguística/sem iótica </w:t>
            </w:r>
          </w:p>
          <w:p w14:paraId="075E542C" w14:textId="77777777" w:rsidR="00B25A87" w:rsidRPr="00B25A87" w:rsidRDefault="00B25A87" w:rsidP="00B25A87">
            <w:pPr>
              <w:spacing w:after="0" w:line="259" w:lineRule="auto"/>
              <w:ind w:left="2" w:firstLine="0"/>
              <w:jc w:val="left"/>
            </w:pPr>
            <w:r w:rsidRPr="00B25A87">
              <w:t xml:space="preserve">(Alfabetização) </w:t>
            </w:r>
          </w:p>
        </w:tc>
        <w:tc>
          <w:tcPr>
            <w:tcW w:w="1985" w:type="dxa"/>
            <w:gridSpan w:val="2"/>
            <w:tcBorders>
              <w:top w:val="single" w:sz="6" w:space="0" w:color="000000"/>
              <w:left w:val="single" w:sz="6" w:space="0" w:color="000000"/>
              <w:bottom w:val="single" w:sz="6" w:space="0" w:color="000000"/>
              <w:right w:val="single" w:sz="6" w:space="0" w:color="000000"/>
            </w:tcBorders>
          </w:tcPr>
          <w:p w14:paraId="48CFE1AB" w14:textId="77777777" w:rsidR="00B25A87" w:rsidRPr="00B25A87" w:rsidRDefault="00B25A87" w:rsidP="00B25A87">
            <w:pPr>
              <w:spacing w:after="0" w:line="259" w:lineRule="auto"/>
              <w:ind w:left="0" w:firstLine="0"/>
              <w:jc w:val="left"/>
            </w:pPr>
            <w:r w:rsidRPr="00B25A87">
              <w:t xml:space="preserve">Morfologia </w:t>
            </w:r>
          </w:p>
        </w:tc>
        <w:tc>
          <w:tcPr>
            <w:tcW w:w="2268" w:type="dxa"/>
            <w:gridSpan w:val="2"/>
            <w:tcBorders>
              <w:top w:val="single" w:sz="6" w:space="0" w:color="000000"/>
              <w:left w:val="single" w:sz="6" w:space="0" w:color="000000"/>
              <w:bottom w:val="single" w:sz="6" w:space="0" w:color="000000"/>
              <w:right w:val="single" w:sz="6" w:space="0" w:color="000000"/>
            </w:tcBorders>
          </w:tcPr>
          <w:p w14:paraId="6A11341C" w14:textId="77777777" w:rsidR="00B25A87" w:rsidRPr="00B25A87" w:rsidRDefault="00B25A87" w:rsidP="00B25A87">
            <w:pPr>
              <w:spacing w:after="138" w:line="259" w:lineRule="auto"/>
              <w:ind w:left="2" w:firstLine="0"/>
              <w:jc w:val="left"/>
            </w:pPr>
            <w:r w:rsidRPr="00B25A87">
              <w:rPr>
                <w:b/>
              </w:rPr>
              <w:t xml:space="preserve">(EF02LP11) </w:t>
            </w:r>
          </w:p>
          <w:p w14:paraId="310911F4" w14:textId="77777777" w:rsidR="00B25A87" w:rsidRPr="00B25A87" w:rsidRDefault="00B25A87" w:rsidP="00B25A87">
            <w:pPr>
              <w:spacing w:after="0" w:line="259" w:lineRule="auto"/>
              <w:ind w:left="2" w:firstLine="0"/>
              <w:jc w:val="left"/>
            </w:pPr>
            <w:r w:rsidRPr="00B25A87">
              <w:t xml:space="preserve">Formar </w:t>
            </w:r>
            <w:r w:rsidRPr="00B25A87">
              <w:tab/>
              <w:t xml:space="preserve">o aumentativo e o diminutivo </w:t>
            </w:r>
            <w:r w:rsidRPr="00B25A87">
              <w:tab/>
              <w:t xml:space="preserve">de palavras com os sufixos -ão e inho/-zinho. </w:t>
            </w:r>
          </w:p>
        </w:tc>
        <w:tc>
          <w:tcPr>
            <w:tcW w:w="2405" w:type="dxa"/>
            <w:gridSpan w:val="2"/>
            <w:tcBorders>
              <w:top w:val="single" w:sz="6" w:space="0" w:color="000000"/>
              <w:left w:val="single" w:sz="6" w:space="0" w:color="000000"/>
              <w:bottom w:val="single" w:sz="6" w:space="0" w:color="000000"/>
              <w:right w:val="single" w:sz="6" w:space="0" w:color="000000"/>
            </w:tcBorders>
          </w:tcPr>
          <w:p w14:paraId="44029A2D" w14:textId="77777777" w:rsidR="00B25A87" w:rsidRPr="00B25A87" w:rsidRDefault="00B25A87" w:rsidP="00B25A87">
            <w:pPr>
              <w:spacing w:after="117" w:line="259" w:lineRule="auto"/>
              <w:ind w:left="2" w:firstLine="0"/>
              <w:jc w:val="left"/>
            </w:pPr>
            <w:r w:rsidRPr="00B25A87">
              <w:rPr>
                <w:b/>
              </w:rPr>
              <w:t xml:space="preserve">(EF02LP11RS-1) </w:t>
            </w:r>
          </w:p>
          <w:p w14:paraId="32E196B3" w14:textId="77777777" w:rsidR="00B25A87" w:rsidRPr="00B25A87" w:rsidRDefault="00B25A87" w:rsidP="00B25A87">
            <w:pPr>
              <w:spacing w:after="115" w:line="259" w:lineRule="auto"/>
              <w:ind w:left="2" w:firstLine="0"/>
              <w:jc w:val="left"/>
            </w:pPr>
            <w:r w:rsidRPr="00B25A87">
              <w:t xml:space="preserve">Usar os sufixos -ão e </w:t>
            </w:r>
          </w:p>
          <w:p w14:paraId="135F2F84" w14:textId="77777777" w:rsidR="00B25A87" w:rsidRPr="00B25A87" w:rsidRDefault="00B25A87" w:rsidP="00B25A87">
            <w:pPr>
              <w:spacing w:after="117" w:line="259" w:lineRule="auto"/>
              <w:ind w:left="2" w:firstLine="0"/>
              <w:jc w:val="left"/>
            </w:pPr>
            <w:r w:rsidRPr="00B25A87">
              <w:t xml:space="preserve">-inho/-zinho, </w:t>
            </w:r>
          </w:p>
          <w:p w14:paraId="45AE904D" w14:textId="77777777" w:rsidR="00B25A87" w:rsidRPr="00B25A87" w:rsidRDefault="00B25A87" w:rsidP="00B25A87">
            <w:pPr>
              <w:spacing w:after="0" w:line="259" w:lineRule="auto"/>
              <w:ind w:left="2" w:right="64" w:firstLine="0"/>
            </w:pPr>
            <w:r w:rsidRPr="00B25A87">
              <w:t xml:space="preserve">formando o aumentativo e o diminutivo, a fim de perceber os efeitos de sentidos provocados pelos seus usos nas palavras. </w:t>
            </w:r>
          </w:p>
        </w:tc>
        <w:tc>
          <w:tcPr>
            <w:tcW w:w="3587" w:type="dxa"/>
            <w:gridSpan w:val="2"/>
            <w:tcBorders>
              <w:top w:val="single" w:sz="6" w:space="0" w:color="000000"/>
              <w:left w:val="single" w:sz="6" w:space="0" w:color="000000"/>
              <w:bottom w:val="single" w:sz="6" w:space="0" w:color="000000"/>
              <w:right w:val="single" w:sz="6" w:space="0" w:color="000000"/>
            </w:tcBorders>
          </w:tcPr>
          <w:p w14:paraId="54E2C066" w14:textId="77777777" w:rsidR="00B25A87" w:rsidRPr="00B25A87" w:rsidRDefault="00B25A87" w:rsidP="00B25A87">
            <w:pPr>
              <w:spacing w:after="117" w:line="259" w:lineRule="auto"/>
              <w:ind w:left="2" w:firstLine="0"/>
              <w:jc w:val="left"/>
              <w:rPr>
                <w:b/>
              </w:rPr>
            </w:pPr>
          </w:p>
        </w:tc>
      </w:tr>
      <w:tr w:rsidR="00B25A87" w:rsidRPr="00B25A87" w14:paraId="0386EB15" w14:textId="77777777" w:rsidTr="00B25A87">
        <w:trPr>
          <w:gridAfter w:val="1"/>
          <w:wAfter w:w="54" w:type="dxa"/>
          <w:trHeight w:val="5398"/>
        </w:trPr>
        <w:tc>
          <w:tcPr>
            <w:tcW w:w="991" w:type="dxa"/>
            <w:gridSpan w:val="2"/>
            <w:tcBorders>
              <w:top w:val="single" w:sz="6" w:space="0" w:color="000000"/>
              <w:left w:val="single" w:sz="6" w:space="0" w:color="000000"/>
              <w:bottom w:val="single" w:sz="6" w:space="0" w:color="000000"/>
              <w:right w:val="single" w:sz="6" w:space="0" w:color="000000"/>
            </w:tcBorders>
          </w:tcPr>
          <w:p w14:paraId="70F9C8D1" w14:textId="77777777" w:rsidR="00B25A87" w:rsidRPr="00B25A87" w:rsidRDefault="00B25A87" w:rsidP="00B25A87">
            <w:pPr>
              <w:spacing w:after="0" w:line="259" w:lineRule="auto"/>
              <w:ind w:left="2" w:firstLine="0"/>
              <w:jc w:val="left"/>
            </w:pPr>
            <w:r w:rsidRPr="00B25A87">
              <w:rPr>
                <w:b/>
                <w:color w:val="C00000"/>
              </w:rPr>
              <w:lastRenderedPageBreak/>
              <w:t xml:space="preserve">2º </w:t>
            </w:r>
          </w:p>
        </w:tc>
        <w:tc>
          <w:tcPr>
            <w:tcW w:w="1694" w:type="dxa"/>
            <w:gridSpan w:val="2"/>
            <w:tcBorders>
              <w:top w:val="single" w:sz="6" w:space="0" w:color="000000"/>
              <w:left w:val="single" w:sz="6" w:space="0" w:color="000000"/>
              <w:bottom w:val="single" w:sz="6" w:space="0" w:color="000000"/>
              <w:right w:val="single" w:sz="6" w:space="0" w:color="000000"/>
            </w:tcBorders>
          </w:tcPr>
          <w:p w14:paraId="3999E0BA" w14:textId="77777777" w:rsidR="00B25A87" w:rsidRPr="00B25A87" w:rsidRDefault="00B25A87" w:rsidP="00B25A87">
            <w:pPr>
              <w:spacing w:after="115" w:line="259" w:lineRule="auto"/>
              <w:ind w:left="0" w:firstLine="0"/>
            </w:pPr>
            <w:r w:rsidRPr="00B25A87">
              <w:rPr>
                <w:b/>
                <w:color w:val="C00000"/>
              </w:rPr>
              <w:t xml:space="preserve">CAMPO DA </w:t>
            </w:r>
          </w:p>
          <w:p w14:paraId="5F4F2180" w14:textId="77777777" w:rsidR="00B25A87" w:rsidRPr="00B25A87" w:rsidRDefault="00B25A87" w:rsidP="00B25A87">
            <w:pPr>
              <w:spacing w:after="117" w:line="259" w:lineRule="auto"/>
              <w:ind w:left="0" w:firstLine="0"/>
              <w:jc w:val="left"/>
            </w:pPr>
            <w:r w:rsidRPr="00B25A87">
              <w:rPr>
                <w:b/>
                <w:color w:val="C00000"/>
              </w:rPr>
              <w:t xml:space="preserve">VIDA </w:t>
            </w:r>
          </w:p>
          <w:p w14:paraId="79C514D9" w14:textId="77777777" w:rsidR="00B25A87" w:rsidRPr="00B25A87" w:rsidRDefault="00B25A87" w:rsidP="00B25A87">
            <w:pPr>
              <w:spacing w:after="0" w:line="259" w:lineRule="auto"/>
              <w:ind w:left="0" w:firstLine="0"/>
              <w:jc w:val="left"/>
            </w:pPr>
            <w:r w:rsidRPr="00B25A87">
              <w:rPr>
                <w:b/>
                <w:color w:val="C00000"/>
              </w:rPr>
              <w:t xml:space="preserve">COTIDIANA </w:t>
            </w:r>
          </w:p>
        </w:tc>
        <w:tc>
          <w:tcPr>
            <w:tcW w:w="1843" w:type="dxa"/>
            <w:gridSpan w:val="2"/>
            <w:tcBorders>
              <w:top w:val="single" w:sz="6" w:space="0" w:color="000000"/>
              <w:left w:val="single" w:sz="6" w:space="0" w:color="000000"/>
              <w:bottom w:val="single" w:sz="6" w:space="0" w:color="000000"/>
              <w:right w:val="single" w:sz="6" w:space="0" w:color="000000"/>
            </w:tcBorders>
          </w:tcPr>
          <w:p w14:paraId="18BDB182" w14:textId="77777777" w:rsidR="00B25A87" w:rsidRPr="00B25A87" w:rsidRDefault="00B25A87" w:rsidP="00B25A87">
            <w:pPr>
              <w:spacing w:after="0" w:line="259" w:lineRule="auto"/>
              <w:ind w:left="2" w:firstLine="0"/>
              <w:jc w:val="left"/>
            </w:pPr>
            <w:r w:rsidRPr="00B25A87">
              <w:t xml:space="preserve">Leitura/escuta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404F98A0" w14:textId="77777777" w:rsidR="00B25A87" w:rsidRPr="00B25A87" w:rsidRDefault="00B25A87" w:rsidP="00B25A87">
            <w:pPr>
              <w:spacing w:after="115" w:line="259" w:lineRule="auto"/>
              <w:ind w:left="0" w:firstLine="0"/>
              <w:jc w:val="left"/>
            </w:pPr>
            <w:r w:rsidRPr="00B25A87">
              <w:t xml:space="preserve">Compreensão </w:t>
            </w:r>
          </w:p>
          <w:p w14:paraId="489F0824" w14:textId="77777777" w:rsidR="00B25A87" w:rsidRPr="00B25A87" w:rsidRDefault="00B25A87" w:rsidP="00B25A87">
            <w:pPr>
              <w:spacing w:after="0" w:line="259" w:lineRule="auto"/>
              <w:ind w:left="0" w:firstLine="0"/>
              <w:jc w:val="left"/>
            </w:pPr>
            <w:r w:rsidRPr="00B25A87">
              <w:t xml:space="preserve">em leitura </w:t>
            </w:r>
          </w:p>
        </w:tc>
        <w:tc>
          <w:tcPr>
            <w:tcW w:w="2268" w:type="dxa"/>
            <w:gridSpan w:val="2"/>
            <w:tcBorders>
              <w:top w:val="single" w:sz="6" w:space="0" w:color="000000"/>
              <w:left w:val="single" w:sz="6" w:space="0" w:color="000000"/>
              <w:bottom w:val="single" w:sz="6" w:space="0" w:color="000000"/>
              <w:right w:val="single" w:sz="6" w:space="0" w:color="000000"/>
            </w:tcBorders>
          </w:tcPr>
          <w:p w14:paraId="18083B00" w14:textId="77777777" w:rsidR="00B25A87" w:rsidRPr="00B25A87" w:rsidRDefault="00B25A87" w:rsidP="00B25A87">
            <w:pPr>
              <w:spacing w:after="0" w:line="360" w:lineRule="auto"/>
              <w:ind w:left="2" w:right="65" w:firstLine="0"/>
            </w:pPr>
            <w:r w:rsidRPr="00B25A87">
              <w:rPr>
                <w:b/>
              </w:rPr>
              <w:t xml:space="preserve">(EF02LP12) </w:t>
            </w:r>
            <w:r w:rsidRPr="00B25A87">
              <w:t xml:space="preserve">Ler e compreender com certa autonomia cantigas, letras de canção, dentre outros gêneros do campo da vida </w:t>
            </w:r>
          </w:p>
          <w:p w14:paraId="0ECC3463" w14:textId="77777777" w:rsidR="00B25A87" w:rsidRPr="00B25A87" w:rsidRDefault="00B25A87" w:rsidP="00B25A87">
            <w:pPr>
              <w:spacing w:after="138" w:line="259" w:lineRule="auto"/>
              <w:ind w:left="2" w:firstLine="0"/>
              <w:jc w:val="left"/>
            </w:pPr>
            <w:r w:rsidRPr="00B25A87">
              <w:t xml:space="preserve">cotidiana, </w:t>
            </w:r>
          </w:p>
          <w:p w14:paraId="4B027515" w14:textId="77777777" w:rsidR="00B25A87" w:rsidRPr="00B25A87" w:rsidRDefault="00B25A87" w:rsidP="00B25A87">
            <w:pPr>
              <w:tabs>
                <w:tab w:val="center" w:pos="723"/>
                <w:tab w:val="center" w:pos="1989"/>
              </w:tabs>
              <w:spacing w:after="122" w:line="259" w:lineRule="auto"/>
              <w:ind w:left="0" w:firstLine="0"/>
              <w:jc w:val="left"/>
            </w:pPr>
            <w:r w:rsidRPr="00B25A87">
              <w:rPr>
                <w:rFonts w:ascii="Calibri" w:eastAsia="Calibri" w:hAnsi="Calibri" w:cs="Calibri"/>
                <w:sz w:val="22"/>
              </w:rPr>
              <w:tab/>
            </w:r>
            <w:r w:rsidRPr="00B25A87">
              <w:t xml:space="preserve">considerando </w:t>
            </w:r>
            <w:r w:rsidRPr="00B25A87">
              <w:tab/>
              <w:t xml:space="preserve">a </w:t>
            </w:r>
          </w:p>
          <w:p w14:paraId="38528C88" w14:textId="77777777" w:rsidR="00B25A87" w:rsidRPr="00B25A87" w:rsidRDefault="00B25A87" w:rsidP="00B25A87">
            <w:pPr>
              <w:spacing w:after="0" w:line="259" w:lineRule="auto"/>
              <w:ind w:left="2" w:right="65" w:firstLine="0"/>
            </w:pPr>
            <w:r w:rsidRPr="00B25A87">
              <w:t xml:space="preserve">situação comunicativa e o tema/assunto do texto </w:t>
            </w:r>
            <w:r w:rsidRPr="00B25A87">
              <w:tab/>
              <w:t xml:space="preserve">e relacionando </w:t>
            </w:r>
            <w:r w:rsidRPr="00B25A87">
              <w:tab/>
              <w:t xml:space="preserve">sua forma </w:t>
            </w:r>
            <w:r w:rsidRPr="00B25A87">
              <w:tab/>
              <w:t>de organização à sua finalidade.</w:t>
            </w:r>
          </w:p>
        </w:tc>
        <w:tc>
          <w:tcPr>
            <w:tcW w:w="2405" w:type="dxa"/>
            <w:gridSpan w:val="2"/>
            <w:tcBorders>
              <w:top w:val="single" w:sz="6" w:space="0" w:color="000000"/>
              <w:left w:val="single" w:sz="6" w:space="0" w:color="000000"/>
              <w:bottom w:val="single" w:sz="6" w:space="0" w:color="000000"/>
              <w:right w:val="single" w:sz="6" w:space="0" w:color="000000"/>
            </w:tcBorders>
          </w:tcPr>
          <w:p w14:paraId="51E61871" w14:textId="77777777" w:rsidR="00B25A87" w:rsidRPr="00B25A87" w:rsidRDefault="00B25A87" w:rsidP="00B25A87">
            <w:pPr>
              <w:spacing w:after="0" w:line="363" w:lineRule="auto"/>
              <w:ind w:left="2" w:right="64" w:firstLine="0"/>
            </w:pPr>
            <w:r w:rsidRPr="00B25A87">
              <w:rPr>
                <w:b/>
              </w:rPr>
              <w:t xml:space="preserve">(EF02LP12RS-1) </w:t>
            </w:r>
            <w:r w:rsidRPr="00B25A87">
              <w:t xml:space="preserve">Ler e compreender com </w:t>
            </w:r>
            <w:r w:rsidRPr="00B25A87">
              <w:tab/>
              <w:t xml:space="preserve">certa autonomia cantigas, letras de canção, dentre outros gêneros do Campo da Vida Cotidiana, considerando a </w:t>
            </w:r>
          </w:p>
          <w:p w14:paraId="03449B7E" w14:textId="77777777" w:rsidR="00B25A87" w:rsidRPr="00B25A87" w:rsidRDefault="00B25A87" w:rsidP="00B25A87">
            <w:pPr>
              <w:spacing w:after="0" w:line="259" w:lineRule="auto"/>
              <w:ind w:left="2" w:right="65" w:firstLine="0"/>
            </w:pPr>
            <w:r w:rsidRPr="00B25A87">
              <w:t xml:space="preserve">situação comunicativa e o tema/assunto do texto e relacionando sua forma de organização à sua finalidade, de modo a compreender o conteúdo presente nesses gêneros discursivos.  </w:t>
            </w:r>
          </w:p>
        </w:tc>
        <w:tc>
          <w:tcPr>
            <w:tcW w:w="3587" w:type="dxa"/>
            <w:gridSpan w:val="2"/>
            <w:tcBorders>
              <w:top w:val="single" w:sz="6" w:space="0" w:color="000000"/>
              <w:left w:val="single" w:sz="6" w:space="0" w:color="000000"/>
              <w:bottom w:val="single" w:sz="6" w:space="0" w:color="000000"/>
              <w:right w:val="single" w:sz="6" w:space="0" w:color="000000"/>
            </w:tcBorders>
          </w:tcPr>
          <w:p w14:paraId="7A0DEE96" w14:textId="77777777" w:rsidR="00B25A87" w:rsidRPr="00B25A87" w:rsidRDefault="00B25A87" w:rsidP="00B25A87">
            <w:pPr>
              <w:spacing w:after="0" w:line="363" w:lineRule="auto"/>
              <w:ind w:left="2" w:right="64" w:firstLine="0"/>
              <w:rPr>
                <w:b/>
              </w:rPr>
            </w:pPr>
          </w:p>
        </w:tc>
      </w:tr>
    </w:tbl>
    <w:p w14:paraId="69F52F1C" w14:textId="77777777" w:rsidR="00B25A87" w:rsidRPr="00B25A87" w:rsidRDefault="00B25A87" w:rsidP="00B25A87">
      <w:pPr>
        <w:spacing w:after="0" w:line="259" w:lineRule="auto"/>
        <w:ind w:left="-1440" w:right="10466" w:firstLine="0"/>
        <w:jc w:val="left"/>
      </w:pPr>
    </w:p>
    <w:tbl>
      <w:tblPr>
        <w:tblStyle w:val="TableGrid11"/>
        <w:tblW w:w="14773" w:type="dxa"/>
        <w:tblInd w:w="-1085" w:type="dxa"/>
        <w:tblCellMar>
          <w:top w:w="56" w:type="dxa"/>
          <w:right w:w="39" w:type="dxa"/>
        </w:tblCellMar>
        <w:tblLook w:val="04A0" w:firstRow="1" w:lastRow="0" w:firstColumn="1" w:lastColumn="0" w:noHBand="0" w:noVBand="1"/>
      </w:tblPr>
      <w:tblGrid>
        <w:gridCol w:w="991"/>
        <w:gridCol w:w="1694"/>
        <w:gridCol w:w="1843"/>
        <w:gridCol w:w="1745"/>
        <w:gridCol w:w="240"/>
        <w:gridCol w:w="2268"/>
        <w:gridCol w:w="2405"/>
        <w:gridCol w:w="3587"/>
      </w:tblGrid>
      <w:tr w:rsidR="00B25A87" w:rsidRPr="00B25A87" w14:paraId="012BC5ED" w14:textId="77777777" w:rsidTr="00B25A87">
        <w:trPr>
          <w:trHeight w:val="6797"/>
        </w:trPr>
        <w:tc>
          <w:tcPr>
            <w:tcW w:w="991" w:type="dxa"/>
            <w:tcBorders>
              <w:top w:val="single" w:sz="6" w:space="0" w:color="000000"/>
              <w:left w:val="single" w:sz="6" w:space="0" w:color="000000"/>
              <w:bottom w:val="single" w:sz="6" w:space="0" w:color="000000"/>
              <w:right w:val="single" w:sz="6" w:space="0" w:color="000000"/>
            </w:tcBorders>
          </w:tcPr>
          <w:p w14:paraId="7E1D44FF" w14:textId="77777777" w:rsidR="00B25A87" w:rsidRPr="00B25A87" w:rsidRDefault="00B25A87" w:rsidP="00B25A87">
            <w:pPr>
              <w:spacing w:after="0" w:line="259" w:lineRule="auto"/>
              <w:ind w:left="110" w:firstLine="0"/>
              <w:jc w:val="left"/>
            </w:pPr>
            <w:r w:rsidRPr="00B25A87">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3ECE632" w14:textId="77777777" w:rsidR="00B25A87" w:rsidRPr="00B25A87" w:rsidRDefault="00B25A87" w:rsidP="00B25A87">
            <w:pPr>
              <w:spacing w:after="0" w:line="259" w:lineRule="auto"/>
              <w:ind w:left="108" w:firstLine="0"/>
              <w:jc w:val="left"/>
            </w:pPr>
            <w:r w:rsidRPr="00B25A87">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247D3DE" w14:textId="77777777" w:rsidR="00B25A87" w:rsidRPr="00B25A87" w:rsidRDefault="00B25A87" w:rsidP="00B25A87">
            <w:pPr>
              <w:spacing w:after="276" w:line="259" w:lineRule="auto"/>
              <w:ind w:left="110" w:firstLine="0"/>
              <w:jc w:val="left"/>
            </w:pPr>
            <w:r w:rsidRPr="00B25A87">
              <w:t xml:space="preserve">Escrita </w:t>
            </w:r>
          </w:p>
          <w:p w14:paraId="4897E555" w14:textId="77777777" w:rsidR="00B25A87" w:rsidRPr="00B25A87" w:rsidRDefault="00B25A87" w:rsidP="00B25A87">
            <w:pPr>
              <w:spacing w:after="0" w:line="259" w:lineRule="auto"/>
              <w:ind w:left="110" w:firstLine="0"/>
              <w:jc w:val="left"/>
            </w:pPr>
            <w:r w:rsidRPr="00B25A87">
              <w:t xml:space="preserve">(compartilhada e autônoma) </w:t>
            </w:r>
          </w:p>
        </w:tc>
        <w:tc>
          <w:tcPr>
            <w:tcW w:w="1745" w:type="dxa"/>
            <w:tcBorders>
              <w:top w:val="single" w:sz="6" w:space="0" w:color="000000"/>
              <w:left w:val="single" w:sz="6" w:space="0" w:color="000000"/>
              <w:bottom w:val="single" w:sz="6" w:space="0" w:color="000000"/>
              <w:right w:val="nil"/>
            </w:tcBorders>
          </w:tcPr>
          <w:p w14:paraId="0645C71F" w14:textId="77777777" w:rsidR="00B25A87" w:rsidRPr="00B25A87" w:rsidRDefault="00B25A87" w:rsidP="00B25A87">
            <w:pPr>
              <w:spacing w:after="0" w:line="259" w:lineRule="auto"/>
              <w:ind w:left="108" w:firstLine="0"/>
              <w:jc w:val="left"/>
            </w:pPr>
            <w:r w:rsidRPr="00B25A87">
              <w:t xml:space="preserve">Escrita autônoma compartilhada </w:t>
            </w:r>
          </w:p>
        </w:tc>
        <w:tc>
          <w:tcPr>
            <w:tcW w:w="240" w:type="dxa"/>
            <w:tcBorders>
              <w:top w:val="single" w:sz="6" w:space="0" w:color="000000"/>
              <w:left w:val="nil"/>
              <w:bottom w:val="single" w:sz="6" w:space="0" w:color="000000"/>
              <w:right w:val="single" w:sz="6" w:space="0" w:color="000000"/>
            </w:tcBorders>
          </w:tcPr>
          <w:p w14:paraId="3DF4B08D" w14:textId="77777777" w:rsidR="00B25A87" w:rsidRPr="00B25A87" w:rsidRDefault="00B25A87" w:rsidP="00B25A87">
            <w:pPr>
              <w:spacing w:after="0" w:line="259" w:lineRule="auto"/>
              <w:ind w:left="0" w:firstLine="0"/>
            </w:pPr>
            <w:r w:rsidRPr="00B25A87">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6F25E537" w14:textId="77777777" w:rsidR="00B25A87" w:rsidRPr="00B25A87" w:rsidRDefault="00B25A87" w:rsidP="00B25A87">
            <w:pPr>
              <w:spacing w:after="115" w:line="259" w:lineRule="auto"/>
              <w:ind w:left="110" w:firstLine="0"/>
              <w:jc w:val="left"/>
            </w:pPr>
            <w:r w:rsidRPr="00B25A87">
              <w:rPr>
                <w:b/>
              </w:rPr>
              <w:t xml:space="preserve">(EF02LP13) </w:t>
            </w:r>
          </w:p>
          <w:p w14:paraId="1BD76093" w14:textId="77777777" w:rsidR="00B25A87" w:rsidRPr="00B25A87" w:rsidRDefault="00B25A87" w:rsidP="00B25A87">
            <w:pPr>
              <w:spacing w:after="0" w:line="360" w:lineRule="auto"/>
              <w:ind w:left="110" w:right="65" w:firstLine="0"/>
            </w:pPr>
            <w:r w:rsidRPr="00B25A87">
              <w:t xml:space="preserve">Planejar e produzir bilhetes e cartas, em meio impresso e/ou digital, dentre outros gêneros do campo da vida </w:t>
            </w:r>
          </w:p>
          <w:p w14:paraId="30A0A8F7" w14:textId="77777777" w:rsidR="00B25A87" w:rsidRPr="00B25A87" w:rsidRDefault="00B25A87" w:rsidP="00B25A87">
            <w:pPr>
              <w:spacing w:after="138" w:line="259" w:lineRule="auto"/>
              <w:ind w:left="110" w:firstLine="0"/>
              <w:jc w:val="left"/>
            </w:pPr>
            <w:r w:rsidRPr="00B25A87">
              <w:t xml:space="preserve">cotidiana, </w:t>
            </w:r>
          </w:p>
          <w:p w14:paraId="1E7EE319" w14:textId="77777777" w:rsidR="00B25A87" w:rsidRPr="00B25A87" w:rsidRDefault="00B25A87" w:rsidP="00B25A87">
            <w:pPr>
              <w:tabs>
                <w:tab w:val="center" w:pos="831"/>
                <w:tab w:val="center" w:pos="2097"/>
              </w:tabs>
              <w:spacing w:after="122" w:line="259" w:lineRule="auto"/>
              <w:ind w:left="0" w:firstLine="0"/>
              <w:jc w:val="left"/>
            </w:pPr>
            <w:r w:rsidRPr="00B25A87">
              <w:rPr>
                <w:rFonts w:ascii="Calibri" w:eastAsia="Calibri" w:hAnsi="Calibri" w:cs="Calibri"/>
                <w:sz w:val="22"/>
              </w:rPr>
              <w:tab/>
            </w:r>
            <w:r w:rsidRPr="00B25A87">
              <w:t xml:space="preserve">considerando </w:t>
            </w:r>
            <w:r w:rsidRPr="00B25A87">
              <w:tab/>
              <w:t xml:space="preserve">a </w:t>
            </w:r>
          </w:p>
          <w:p w14:paraId="04DB07FC" w14:textId="77777777" w:rsidR="00B25A87" w:rsidRPr="00B25A87" w:rsidRDefault="00B25A87" w:rsidP="00B25A87">
            <w:pPr>
              <w:spacing w:after="0" w:line="259" w:lineRule="auto"/>
              <w:ind w:left="110" w:right="65" w:firstLine="0"/>
            </w:pPr>
            <w:r w:rsidRPr="00B25A87">
              <w:t xml:space="preserve">situação comunicativa e o tema/assunto/finali dade do texto. </w:t>
            </w:r>
          </w:p>
        </w:tc>
        <w:tc>
          <w:tcPr>
            <w:tcW w:w="2405" w:type="dxa"/>
            <w:tcBorders>
              <w:top w:val="single" w:sz="6" w:space="0" w:color="000000"/>
              <w:left w:val="single" w:sz="6" w:space="0" w:color="000000"/>
              <w:bottom w:val="single" w:sz="6" w:space="0" w:color="000000"/>
              <w:right w:val="single" w:sz="6" w:space="0" w:color="000000"/>
            </w:tcBorders>
          </w:tcPr>
          <w:p w14:paraId="61CDF01D" w14:textId="77777777" w:rsidR="00B25A87" w:rsidRPr="00B25A87" w:rsidRDefault="00B25A87" w:rsidP="00B25A87">
            <w:pPr>
              <w:spacing w:after="115" w:line="259" w:lineRule="auto"/>
              <w:ind w:left="110" w:firstLine="0"/>
              <w:jc w:val="left"/>
            </w:pPr>
            <w:r w:rsidRPr="00B25A87">
              <w:rPr>
                <w:b/>
              </w:rPr>
              <w:t xml:space="preserve">(EF02LP13RS-1) </w:t>
            </w:r>
          </w:p>
          <w:p w14:paraId="348170C3" w14:textId="77777777" w:rsidR="00B25A87" w:rsidRPr="00B25A87" w:rsidRDefault="00B25A87" w:rsidP="00B25A87">
            <w:pPr>
              <w:spacing w:after="1" w:line="360" w:lineRule="auto"/>
              <w:ind w:left="110" w:right="64" w:firstLine="0"/>
            </w:pPr>
            <w:r w:rsidRPr="00B25A87">
              <w:t xml:space="preserve">Planejar e produzir bilhetes e cartas, em meio impresso e/ou digital, dentre outros gêneros do Campo da Vida Cotidiana, considerando a </w:t>
            </w:r>
          </w:p>
          <w:p w14:paraId="64CFB5B7" w14:textId="77777777" w:rsidR="00B25A87" w:rsidRPr="00B25A87" w:rsidRDefault="00B25A87" w:rsidP="00B25A87">
            <w:pPr>
              <w:spacing w:after="0" w:line="259" w:lineRule="auto"/>
              <w:ind w:left="110" w:right="64" w:firstLine="0"/>
            </w:pPr>
            <w:r w:rsidRPr="00B25A87">
              <w:t xml:space="preserve">situação comunicativa e o tema/assunto/finalid ade do texto, a fim de demonstrar autonomia na produção desses gêneros. </w:t>
            </w:r>
          </w:p>
          <w:p w14:paraId="0F7B1542" w14:textId="77777777" w:rsidR="00B25A87" w:rsidRPr="00B25A87" w:rsidRDefault="00B25A87" w:rsidP="00B25A87">
            <w:pPr>
              <w:spacing w:after="0" w:line="259" w:lineRule="auto"/>
              <w:ind w:left="110" w:right="64" w:firstLine="0"/>
            </w:pPr>
          </w:p>
        </w:tc>
        <w:tc>
          <w:tcPr>
            <w:tcW w:w="3587" w:type="dxa"/>
            <w:tcBorders>
              <w:top w:val="single" w:sz="6" w:space="0" w:color="000000"/>
              <w:left w:val="single" w:sz="6" w:space="0" w:color="000000"/>
              <w:bottom w:val="single" w:sz="6" w:space="0" w:color="000000"/>
              <w:right w:val="single" w:sz="6" w:space="0" w:color="000000"/>
            </w:tcBorders>
          </w:tcPr>
          <w:p w14:paraId="7FEB4E67" w14:textId="77777777" w:rsidR="00B25A87" w:rsidRPr="00B25A87" w:rsidRDefault="00B25A87" w:rsidP="00B25A87">
            <w:pPr>
              <w:spacing w:after="115" w:line="259" w:lineRule="auto"/>
              <w:ind w:left="110" w:firstLine="0"/>
              <w:jc w:val="left"/>
              <w:rPr>
                <w:b/>
              </w:rPr>
            </w:pPr>
          </w:p>
        </w:tc>
      </w:tr>
      <w:tr w:rsidR="00B25A87" w:rsidRPr="00B25A87" w14:paraId="5BBDA987" w14:textId="77777777" w:rsidTr="00B25A87">
        <w:trPr>
          <w:trHeight w:val="3742"/>
        </w:trPr>
        <w:tc>
          <w:tcPr>
            <w:tcW w:w="991" w:type="dxa"/>
            <w:tcBorders>
              <w:top w:val="single" w:sz="6" w:space="0" w:color="000000"/>
              <w:left w:val="single" w:sz="6" w:space="0" w:color="000000"/>
              <w:bottom w:val="single" w:sz="6" w:space="0" w:color="000000"/>
              <w:right w:val="single" w:sz="6" w:space="0" w:color="000000"/>
            </w:tcBorders>
          </w:tcPr>
          <w:p w14:paraId="0754B5FF" w14:textId="77777777" w:rsidR="00B25A87" w:rsidRPr="00B25A87" w:rsidRDefault="00B25A87" w:rsidP="00B25A87">
            <w:pPr>
              <w:spacing w:after="0" w:line="259" w:lineRule="auto"/>
              <w:ind w:left="110" w:firstLine="0"/>
              <w:jc w:val="left"/>
            </w:pPr>
            <w:r w:rsidRPr="00B25A87">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7D6A126" w14:textId="77777777" w:rsidR="00B25A87" w:rsidRPr="00B25A87" w:rsidRDefault="00B25A87" w:rsidP="00B25A87">
            <w:pPr>
              <w:spacing w:after="0" w:line="259" w:lineRule="auto"/>
              <w:ind w:left="108" w:firstLine="0"/>
              <w:jc w:val="left"/>
            </w:pPr>
            <w:r w:rsidRPr="00B25A87">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FF105E8" w14:textId="77777777" w:rsidR="00B25A87" w:rsidRPr="00B25A87" w:rsidRDefault="00B25A87" w:rsidP="00B25A87">
            <w:pPr>
              <w:spacing w:after="276" w:line="259" w:lineRule="auto"/>
              <w:ind w:left="110" w:firstLine="0"/>
              <w:jc w:val="left"/>
            </w:pPr>
            <w:r w:rsidRPr="00B25A87">
              <w:t xml:space="preserve">Escrita </w:t>
            </w:r>
          </w:p>
          <w:p w14:paraId="3C7C885F" w14:textId="77777777" w:rsidR="00B25A87" w:rsidRPr="00B25A87" w:rsidRDefault="00B25A87" w:rsidP="00B25A87">
            <w:pPr>
              <w:spacing w:after="0" w:line="259" w:lineRule="auto"/>
              <w:ind w:left="110" w:firstLine="0"/>
              <w:jc w:val="left"/>
            </w:pPr>
            <w:r w:rsidRPr="00B25A87">
              <w:t xml:space="preserve">(compartilhada e autônoma) </w:t>
            </w:r>
          </w:p>
        </w:tc>
        <w:tc>
          <w:tcPr>
            <w:tcW w:w="1745" w:type="dxa"/>
            <w:tcBorders>
              <w:top w:val="single" w:sz="6" w:space="0" w:color="000000"/>
              <w:left w:val="single" w:sz="6" w:space="0" w:color="000000"/>
              <w:bottom w:val="single" w:sz="6" w:space="0" w:color="000000"/>
              <w:right w:val="nil"/>
            </w:tcBorders>
          </w:tcPr>
          <w:p w14:paraId="10887E5B" w14:textId="77777777" w:rsidR="00B25A87" w:rsidRPr="00B25A87" w:rsidRDefault="00B25A87" w:rsidP="00B25A87">
            <w:pPr>
              <w:spacing w:after="0" w:line="259" w:lineRule="auto"/>
              <w:ind w:left="108" w:firstLine="0"/>
              <w:jc w:val="left"/>
            </w:pPr>
            <w:r w:rsidRPr="00B25A87">
              <w:t xml:space="preserve">Escrita autônoma compartilhada </w:t>
            </w:r>
          </w:p>
        </w:tc>
        <w:tc>
          <w:tcPr>
            <w:tcW w:w="240" w:type="dxa"/>
            <w:tcBorders>
              <w:top w:val="single" w:sz="6" w:space="0" w:color="000000"/>
              <w:left w:val="nil"/>
              <w:bottom w:val="single" w:sz="6" w:space="0" w:color="000000"/>
              <w:right w:val="single" w:sz="6" w:space="0" w:color="000000"/>
            </w:tcBorders>
          </w:tcPr>
          <w:p w14:paraId="5F64145E" w14:textId="77777777" w:rsidR="00B25A87" w:rsidRPr="00B25A87" w:rsidRDefault="00B25A87" w:rsidP="00B25A87">
            <w:pPr>
              <w:spacing w:after="0" w:line="259" w:lineRule="auto"/>
              <w:ind w:left="0" w:firstLine="0"/>
            </w:pPr>
            <w:r w:rsidRPr="00B25A87">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1D6E338A" w14:textId="77777777" w:rsidR="00B25A87" w:rsidRPr="00B25A87" w:rsidRDefault="00B25A87" w:rsidP="00B25A87">
            <w:pPr>
              <w:spacing w:after="115" w:line="259" w:lineRule="auto"/>
              <w:ind w:left="110" w:firstLine="0"/>
              <w:jc w:val="left"/>
            </w:pPr>
            <w:r w:rsidRPr="00B25A87">
              <w:rPr>
                <w:b/>
              </w:rPr>
              <w:t xml:space="preserve">(EF02LP14) </w:t>
            </w:r>
          </w:p>
          <w:p w14:paraId="27BC035C" w14:textId="77777777" w:rsidR="00B25A87" w:rsidRPr="00B25A87" w:rsidRDefault="00B25A87" w:rsidP="00B25A87">
            <w:pPr>
              <w:spacing w:line="365" w:lineRule="auto"/>
              <w:ind w:left="110" w:right="64" w:firstLine="0"/>
            </w:pPr>
            <w:r w:rsidRPr="00B25A87">
              <w:t xml:space="preserve">Planejar e produzir pequenos relatos de observação de processos, de fatos, </w:t>
            </w:r>
            <w:r w:rsidRPr="00B25A87">
              <w:tab/>
              <w:t xml:space="preserve">de </w:t>
            </w:r>
          </w:p>
          <w:p w14:paraId="72D9AC2C" w14:textId="77777777" w:rsidR="00B25A87" w:rsidRPr="00B25A87" w:rsidRDefault="00B25A87" w:rsidP="00B25A87">
            <w:pPr>
              <w:spacing w:after="24" w:line="359" w:lineRule="auto"/>
              <w:ind w:left="110" w:firstLine="0"/>
              <w:jc w:val="left"/>
            </w:pPr>
            <w:r w:rsidRPr="00B25A87">
              <w:t xml:space="preserve">experiências pessoais, </w:t>
            </w:r>
          </w:p>
          <w:p w14:paraId="23AF0654" w14:textId="77777777" w:rsidR="00B25A87" w:rsidRPr="00B25A87" w:rsidRDefault="00B25A87" w:rsidP="00B25A87">
            <w:pPr>
              <w:spacing w:after="24" w:line="359" w:lineRule="auto"/>
              <w:ind w:left="2" w:firstLine="0"/>
              <w:jc w:val="left"/>
            </w:pPr>
            <w:r w:rsidRPr="00B25A87">
              <w:t xml:space="preserve">mantendo </w:t>
            </w:r>
            <w:r w:rsidRPr="00B25A87">
              <w:tab/>
              <w:t xml:space="preserve">as características do gênero, </w:t>
            </w:r>
          </w:p>
          <w:p w14:paraId="0C927F30" w14:textId="77777777" w:rsidR="00B25A87" w:rsidRPr="00B25A87" w:rsidRDefault="00B25A87" w:rsidP="00B25A87">
            <w:pPr>
              <w:tabs>
                <w:tab w:val="center" w:pos="723"/>
                <w:tab w:val="center" w:pos="1989"/>
              </w:tabs>
              <w:spacing w:after="122" w:line="259" w:lineRule="auto"/>
              <w:ind w:left="0" w:firstLine="0"/>
              <w:jc w:val="left"/>
            </w:pPr>
            <w:r w:rsidRPr="00B25A87">
              <w:rPr>
                <w:rFonts w:ascii="Calibri" w:eastAsia="Calibri" w:hAnsi="Calibri" w:cs="Calibri"/>
                <w:sz w:val="22"/>
              </w:rPr>
              <w:tab/>
            </w:r>
            <w:r w:rsidRPr="00B25A87">
              <w:t xml:space="preserve">considerando </w:t>
            </w:r>
            <w:r w:rsidRPr="00B25A87">
              <w:tab/>
              <w:t xml:space="preserve">a </w:t>
            </w:r>
          </w:p>
          <w:p w14:paraId="6B261087" w14:textId="77777777" w:rsidR="00B25A87" w:rsidRPr="00B25A87" w:rsidRDefault="00B25A87" w:rsidP="00B25A87">
            <w:pPr>
              <w:tabs>
                <w:tab w:val="center" w:pos="645"/>
                <w:tab w:val="center" w:pos="2038"/>
              </w:tabs>
              <w:spacing w:after="0" w:line="259" w:lineRule="auto"/>
              <w:ind w:left="0" w:firstLine="0"/>
              <w:jc w:val="left"/>
            </w:pPr>
            <w:r w:rsidRPr="00B25A87">
              <w:t xml:space="preserve">situação comunicativa e o tema/assunto do texto.  </w:t>
            </w:r>
          </w:p>
        </w:tc>
        <w:tc>
          <w:tcPr>
            <w:tcW w:w="2405" w:type="dxa"/>
            <w:tcBorders>
              <w:top w:val="single" w:sz="6" w:space="0" w:color="000000"/>
              <w:left w:val="single" w:sz="6" w:space="0" w:color="000000"/>
              <w:bottom w:val="single" w:sz="6" w:space="0" w:color="000000"/>
              <w:right w:val="single" w:sz="6" w:space="0" w:color="000000"/>
            </w:tcBorders>
          </w:tcPr>
          <w:p w14:paraId="2E54FECF" w14:textId="77777777" w:rsidR="00B25A87" w:rsidRPr="00B25A87" w:rsidRDefault="00B25A87" w:rsidP="00B25A87">
            <w:pPr>
              <w:spacing w:after="136" w:line="259" w:lineRule="auto"/>
              <w:ind w:left="110" w:firstLine="0"/>
              <w:jc w:val="left"/>
            </w:pPr>
            <w:r w:rsidRPr="00B25A87">
              <w:rPr>
                <w:b/>
              </w:rPr>
              <w:t xml:space="preserve">(EF02LP14RS-1) </w:t>
            </w:r>
          </w:p>
          <w:p w14:paraId="0DC0171B" w14:textId="77777777" w:rsidR="00B25A87" w:rsidRPr="00B25A87" w:rsidRDefault="00B25A87" w:rsidP="00B25A87">
            <w:pPr>
              <w:tabs>
                <w:tab w:val="center" w:pos="584"/>
                <w:tab w:val="center" w:pos="2000"/>
              </w:tabs>
              <w:spacing w:after="125" w:line="259" w:lineRule="auto"/>
              <w:ind w:left="0" w:firstLine="0"/>
              <w:jc w:val="left"/>
            </w:pPr>
            <w:r w:rsidRPr="00B25A87">
              <w:rPr>
                <w:rFonts w:ascii="Calibri" w:eastAsia="Calibri" w:hAnsi="Calibri" w:cs="Calibri"/>
                <w:sz w:val="22"/>
              </w:rPr>
              <w:tab/>
            </w:r>
            <w:r w:rsidRPr="00B25A87">
              <w:t xml:space="preserve">Escrever </w:t>
            </w:r>
            <w:r w:rsidRPr="00B25A87">
              <w:tab/>
              <w:t xml:space="preserve">sobre </w:t>
            </w:r>
          </w:p>
          <w:p w14:paraId="1D431A5D" w14:textId="77777777" w:rsidR="00B25A87" w:rsidRPr="00B25A87" w:rsidRDefault="00B25A87" w:rsidP="00B25A87">
            <w:pPr>
              <w:spacing w:after="2" w:line="359" w:lineRule="auto"/>
              <w:ind w:left="110" w:firstLine="0"/>
              <w:jc w:val="left"/>
            </w:pPr>
            <w:r w:rsidRPr="00B25A87">
              <w:t>experiências cotidianas.</w:t>
            </w:r>
            <w:r w:rsidRPr="00B25A87">
              <w:rPr>
                <w:b/>
              </w:rPr>
              <w:t xml:space="preserve">            </w:t>
            </w:r>
          </w:p>
          <w:p w14:paraId="32571410" w14:textId="77777777" w:rsidR="00B25A87" w:rsidRPr="00B25A87" w:rsidRDefault="00B25A87" w:rsidP="00B25A87">
            <w:pPr>
              <w:spacing w:after="115" w:line="259" w:lineRule="auto"/>
              <w:ind w:left="110" w:firstLine="0"/>
              <w:jc w:val="left"/>
            </w:pPr>
            <w:r w:rsidRPr="00B25A87">
              <w:rPr>
                <w:b/>
              </w:rPr>
              <w:t xml:space="preserve">(EF02LP14RS-2) </w:t>
            </w:r>
          </w:p>
          <w:p w14:paraId="51A97F15" w14:textId="77777777" w:rsidR="00B25A87" w:rsidRPr="00B25A87" w:rsidRDefault="00B25A87" w:rsidP="00B25A87">
            <w:pPr>
              <w:spacing w:after="20" w:line="362" w:lineRule="auto"/>
              <w:ind w:left="2" w:firstLine="0"/>
              <w:jc w:val="left"/>
            </w:pPr>
            <w:r w:rsidRPr="00B25A87">
              <w:t xml:space="preserve">Planejar e produzir pequenos relatos de observação de processos, de fatos, de </w:t>
            </w:r>
            <w:r w:rsidRPr="00B25A87">
              <w:tab/>
              <w:t xml:space="preserve">experiências pessoais, mantendo as características do gênero, </w:t>
            </w:r>
          </w:p>
          <w:p w14:paraId="6E7D173A" w14:textId="77777777" w:rsidR="00B25A87" w:rsidRPr="00B25A87" w:rsidRDefault="00B25A87" w:rsidP="00B25A87">
            <w:pPr>
              <w:tabs>
                <w:tab w:val="center" w:pos="723"/>
                <w:tab w:val="center" w:pos="2126"/>
              </w:tabs>
              <w:spacing w:after="122" w:line="259" w:lineRule="auto"/>
              <w:ind w:left="0" w:firstLine="0"/>
              <w:jc w:val="left"/>
            </w:pPr>
            <w:r w:rsidRPr="00B25A87">
              <w:rPr>
                <w:rFonts w:ascii="Calibri" w:eastAsia="Calibri" w:hAnsi="Calibri" w:cs="Calibri"/>
                <w:sz w:val="22"/>
              </w:rPr>
              <w:tab/>
            </w:r>
            <w:r w:rsidRPr="00B25A87">
              <w:t xml:space="preserve">considerando </w:t>
            </w:r>
            <w:r w:rsidRPr="00B25A87">
              <w:tab/>
              <w:t xml:space="preserve">a </w:t>
            </w:r>
          </w:p>
          <w:p w14:paraId="4FF0FAAA" w14:textId="77777777" w:rsidR="00B25A87" w:rsidRPr="00B25A87" w:rsidRDefault="00B25A87" w:rsidP="00B25A87">
            <w:pPr>
              <w:spacing w:after="0" w:line="259" w:lineRule="auto"/>
              <w:ind w:left="110" w:right="65" w:firstLine="0"/>
            </w:pPr>
            <w:r w:rsidRPr="00B25A87">
              <w:t xml:space="preserve">situação comunicativa e o tema/assunto do texto, de modo a demonstrar gradativa autonomia na produção desses gêneros.  </w:t>
            </w:r>
          </w:p>
        </w:tc>
        <w:tc>
          <w:tcPr>
            <w:tcW w:w="3587" w:type="dxa"/>
            <w:tcBorders>
              <w:top w:val="single" w:sz="6" w:space="0" w:color="000000"/>
              <w:left w:val="single" w:sz="6" w:space="0" w:color="000000"/>
              <w:bottom w:val="single" w:sz="6" w:space="0" w:color="000000"/>
              <w:right w:val="single" w:sz="6" w:space="0" w:color="000000"/>
            </w:tcBorders>
          </w:tcPr>
          <w:p w14:paraId="6ACD297E" w14:textId="77777777" w:rsidR="00B25A87" w:rsidRPr="00B25A87" w:rsidRDefault="00B25A87" w:rsidP="00B25A87">
            <w:pPr>
              <w:spacing w:after="136" w:line="259" w:lineRule="auto"/>
              <w:ind w:left="110" w:firstLine="0"/>
              <w:jc w:val="left"/>
              <w:rPr>
                <w:b/>
              </w:rPr>
            </w:pPr>
          </w:p>
        </w:tc>
      </w:tr>
    </w:tbl>
    <w:p w14:paraId="161D8978" w14:textId="77777777" w:rsidR="00B25A87" w:rsidRPr="00B25A87" w:rsidRDefault="00B25A87" w:rsidP="00B25A87">
      <w:pPr>
        <w:spacing w:after="0" w:line="259" w:lineRule="auto"/>
        <w:ind w:left="-1440" w:right="10466" w:firstLine="0"/>
        <w:jc w:val="left"/>
      </w:pPr>
    </w:p>
    <w:tbl>
      <w:tblPr>
        <w:tblStyle w:val="TableGrid11"/>
        <w:tblW w:w="14773"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587"/>
      </w:tblGrid>
      <w:tr w:rsidR="00B25A87" w:rsidRPr="00B25A87" w14:paraId="49552902" w14:textId="77777777" w:rsidTr="00B25A87">
        <w:trPr>
          <w:trHeight w:val="1922"/>
        </w:trPr>
        <w:tc>
          <w:tcPr>
            <w:tcW w:w="991" w:type="dxa"/>
            <w:tcBorders>
              <w:top w:val="single" w:sz="6" w:space="0" w:color="000000"/>
              <w:left w:val="single" w:sz="6" w:space="0" w:color="000000"/>
              <w:bottom w:val="single" w:sz="6" w:space="0" w:color="000000"/>
              <w:right w:val="single" w:sz="6" w:space="0" w:color="000000"/>
            </w:tcBorders>
          </w:tcPr>
          <w:p w14:paraId="062F89E1" w14:textId="77777777" w:rsidR="00B25A87" w:rsidRPr="00B25A87" w:rsidRDefault="00B25A87" w:rsidP="00B25A87">
            <w:pPr>
              <w:spacing w:after="0" w:line="259" w:lineRule="auto"/>
              <w:ind w:left="2" w:firstLine="0"/>
              <w:jc w:val="left"/>
            </w:pPr>
            <w:r w:rsidRPr="00B25A87">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8C92293" w14:textId="77777777" w:rsidR="00B25A87" w:rsidRPr="00B25A87" w:rsidRDefault="00B25A87" w:rsidP="00B25A87">
            <w:pPr>
              <w:spacing w:after="0" w:line="259" w:lineRule="auto"/>
              <w:ind w:left="0" w:firstLine="0"/>
              <w:jc w:val="left"/>
            </w:pPr>
            <w:r w:rsidRPr="00B25A87">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7405732" w14:textId="77777777" w:rsidR="00B25A87" w:rsidRPr="00B25A87" w:rsidRDefault="00B25A87" w:rsidP="00B25A87">
            <w:pPr>
              <w:spacing w:after="0" w:line="259" w:lineRule="auto"/>
              <w:ind w:left="2" w:firstLine="0"/>
              <w:jc w:val="left"/>
            </w:pPr>
            <w:r w:rsidRPr="00B25A87">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4A5DBAF5" w14:textId="77777777" w:rsidR="00B25A87" w:rsidRPr="00B25A87" w:rsidRDefault="00B25A87" w:rsidP="00B25A87">
            <w:pPr>
              <w:tabs>
                <w:tab w:val="center" w:pos="514"/>
                <w:tab w:val="center" w:pos="1638"/>
              </w:tabs>
              <w:spacing w:after="122" w:line="259" w:lineRule="auto"/>
              <w:ind w:left="0" w:firstLine="0"/>
              <w:jc w:val="left"/>
            </w:pPr>
            <w:r w:rsidRPr="00B25A87">
              <w:rPr>
                <w:rFonts w:ascii="Calibri" w:eastAsia="Calibri" w:hAnsi="Calibri" w:cs="Calibri"/>
                <w:sz w:val="22"/>
              </w:rPr>
              <w:tab/>
            </w:r>
            <w:r w:rsidRPr="00B25A87">
              <w:t xml:space="preserve">Produção </w:t>
            </w:r>
            <w:r w:rsidRPr="00B25A87">
              <w:tab/>
              <w:t xml:space="preserve">de </w:t>
            </w:r>
          </w:p>
          <w:p w14:paraId="08DA1FC6" w14:textId="77777777" w:rsidR="00B25A87" w:rsidRPr="00B25A87" w:rsidRDefault="00B25A87" w:rsidP="00B25A87">
            <w:pPr>
              <w:spacing w:after="0" w:line="259" w:lineRule="auto"/>
              <w:ind w:left="0" w:firstLine="0"/>
              <w:jc w:val="left"/>
            </w:pPr>
            <w:r w:rsidRPr="00B25A87">
              <w:t xml:space="preserve">texto oral </w:t>
            </w:r>
          </w:p>
        </w:tc>
        <w:tc>
          <w:tcPr>
            <w:tcW w:w="2268" w:type="dxa"/>
            <w:tcBorders>
              <w:top w:val="single" w:sz="6" w:space="0" w:color="000000"/>
              <w:left w:val="single" w:sz="6" w:space="0" w:color="000000"/>
              <w:bottom w:val="single" w:sz="6" w:space="0" w:color="000000"/>
              <w:right w:val="single" w:sz="6" w:space="0" w:color="000000"/>
            </w:tcBorders>
          </w:tcPr>
          <w:p w14:paraId="3301AF72" w14:textId="77777777" w:rsidR="00B25A87" w:rsidRPr="00B25A87" w:rsidRDefault="00B25A87" w:rsidP="00B25A87">
            <w:pPr>
              <w:spacing w:after="0" w:line="360" w:lineRule="auto"/>
              <w:ind w:left="2" w:right="21" w:firstLine="0"/>
              <w:jc w:val="left"/>
            </w:pPr>
            <w:r w:rsidRPr="00B25A87">
              <w:rPr>
                <w:b/>
              </w:rPr>
              <w:t xml:space="preserve">(EF02LP15) </w:t>
            </w:r>
            <w:r w:rsidRPr="00B25A87">
              <w:t xml:space="preserve">Cantar cantigas e canções, </w:t>
            </w:r>
          </w:p>
          <w:p w14:paraId="62B46AF3" w14:textId="77777777" w:rsidR="00B25A87" w:rsidRPr="00B25A87" w:rsidRDefault="00B25A87" w:rsidP="00B25A87">
            <w:pPr>
              <w:spacing w:after="0" w:line="259" w:lineRule="auto"/>
              <w:ind w:left="2" w:firstLine="0"/>
            </w:pPr>
            <w:r w:rsidRPr="00B25A87">
              <w:t xml:space="preserve">obedecendo ao ritmo e à melodia. </w:t>
            </w:r>
          </w:p>
        </w:tc>
        <w:tc>
          <w:tcPr>
            <w:tcW w:w="2405" w:type="dxa"/>
            <w:tcBorders>
              <w:top w:val="single" w:sz="6" w:space="0" w:color="000000"/>
              <w:left w:val="single" w:sz="6" w:space="0" w:color="000000"/>
              <w:bottom w:val="single" w:sz="6" w:space="0" w:color="000000"/>
              <w:right w:val="single" w:sz="6" w:space="0" w:color="000000"/>
            </w:tcBorders>
          </w:tcPr>
          <w:p w14:paraId="3E77D182" w14:textId="77777777" w:rsidR="00B25A87" w:rsidRPr="00B25A87" w:rsidRDefault="00B25A87" w:rsidP="00B25A87">
            <w:pPr>
              <w:spacing w:after="136" w:line="259" w:lineRule="auto"/>
              <w:ind w:left="2" w:firstLine="0"/>
              <w:jc w:val="left"/>
            </w:pPr>
            <w:r w:rsidRPr="00B25A87">
              <w:rPr>
                <w:b/>
              </w:rPr>
              <w:t xml:space="preserve">(EF02LP15RS-1) </w:t>
            </w:r>
          </w:p>
          <w:p w14:paraId="15AD2AEA" w14:textId="77777777" w:rsidR="00B25A87" w:rsidRPr="00B25A87" w:rsidRDefault="00B25A87" w:rsidP="00B25A87">
            <w:pPr>
              <w:spacing w:after="0" w:line="259" w:lineRule="auto"/>
              <w:ind w:left="2" w:firstLine="0"/>
              <w:jc w:val="left"/>
            </w:pPr>
            <w:r w:rsidRPr="00B25A87">
              <w:t xml:space="preserve">Perceber </w:t>
            </w:r>
            <w:r w:rsidRPr="00B25A87">
              <w:tab/>
              <w:t xml:space="preserve">a sonoridade presente em </w:t>
            </w:r>
            <w:r w:rsidRPr="00B25A87">
              <w:tab/>
              <w:t xml:space="preserve">cantigas </w:t>
            </w:r>
            <w:r w:rsidRPr="00B25A87">
              <w:tab/>
              <w:t xml:space="preserve">e canções. </w:t>
            </w:r>
          </w:p>
        </w:tc>
        <w:tc>
          <w:tcPr>
            <w:tcW w:w="3587" w:type="dxa"/>
            <w:tcBorders>
              <w:top w:val="single" w:sz="6" w:space="0" w:color="000000"/>
              <w:left w:val="single" w:sz="6" w:space="0" w:color="000000"/>
              <w:bottom w:val="single" w:sz="6" w:space="0" w:color="000000"/>
              <w:right w:val="single" w:sz="6" w:space="0" w:color="000000"/>
            </w:tcBorders>
          </w:tcPr>
          <w:p w14:paraId="2F541FD0" w14:textId="77777777" w:rsidR="00B25A87" w:rsidRPr="00B25A87" w:rsidRDefault="00B25A87" w:rsidP="00B25A87">
            <w:pPr>
              <w:spacing w:after="136" w:line="259" w:lineRule="auto"/>
              <w:ind w:left="2" w:firstLine="0"/>
              <w:jc w:val="left"/>
              <w:rPr>
                <w:b/>
              </w:rPr>
            </w:pPr>
          </w:p>
        </w:tc>
      </w:tr>
      <w:tr w:rsidR="00B25A87" w:rsidRPr="00B25A87" w14:paraId="65974AEE" w14:textId="77777777" w:rsidTr="00B25A87">
        <w:trPr>
          <w:trHeight w:val="5971"/>
        </w:trPr>
        <w:tc>
          <w:tcPr>
            <w:tcW w:w="991" w:type="dxa"/>
            <w:tcBorders>
              <w:top w:val="single" w:sz="6" w:space="0" w:color="000000"/>
              <w:left w:val="single" w:sz="6" w:space="0" w:color="000000"/>
              <w:bottom w:val="single" w:sz="6" w:space="0" w:color="000000"/>
              <w:right w:val="single" w:sz="6" w:space="0" w:color="000000"/>
            </w:tcBorders>
          </w:tcPr>
          <w:p w14:paraId="6312FF47" w14:textId="77777777" w:rsidR="00B25A87" w:rsidRPr="00B25A87" w:rsidRDefault="00B25A87" w:rsidP="00B25A87">
            <w:pPr>
              <w:spacing w:after="0" w:line="259" w:lineRule="auto"/>
              <w:ind w:left="2" w:firstLine="0"/>
              <w:jc w:val="left"/>
            </w:pPr>
            <w:r w:rsidRPr="00B25A87">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AD8208E" w14:textId="77777777" w:rsidR="00B25A87" w:rsidRPr="00B25A87" w:rsidRDefault="00B25A87" w:rsidP="00B25A87">
            <w:pPr>
              <w:spacing w:after="0" w:line="259" w:lineRule="auto"/>
              <w:ind w:left="0" w:firstLine="0"/>
              <w:jc w:val="left"/>
            </w:pPr>
            <w:r w:rsidRPr="00B25A87">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065D8A8" w14:textId="77777777" w:rsidR="00B25A87" w:rsidRPr="00B25A87" w:rsidRDefault="00B25A87" w:rsidP="00B25A87">
            <w:pPr>
              <w:spacing w:after="1" w:line="360" w:lineRule="auto"/>
              <w:ind w:left="2" w:firstLine="0"/>
              <w:jc w:val="left"/>
            </w:pPr>
            <w:r w:rsidRPr="00B25A87">
              <w:t xml:space="preserve">Análise linguística/sem iótica </w:t>
            </w:r>
          </w:p>
          <w:p w14:paraId="5E355C40" w14:textId="77777777" w:rsidR="00B25A87" w:rsidRPr="00B25A87" w:rsidRDefault="00B25A87" w:rsidP="00B25A87">
            <w:pPr>
              <w:spacing w:after="0" w:line="259" w:lineRule="auto"/>
              <w:ind w:left="2" w:firstLine="0"/>
              <w:jc w:val="left"/>
            </w:pPr>
            <w:r w:rsidRPr="00B25A87">
              <w:t xml:space="preserve">(Alfabetização) </w:t>
            </w:r>
          </w:p>
        </w:tc>
        <w:tc>
          <w:tcPr>
            <w:tcW w:w="1985" w:type="dxa"/>
            <w:tcBorders>
              <w:top w:val="single" w:sz="6" w:space="0" w:color="000000"/>
              <w:left w:val="single" w:sz="6" w:space="0" w:color="000000"/>
              <w:bottom w:val="single" w:sz="6" w:space="0" w:color="000000"/>
              <w:right w:val="single" w:sz="6" w:space="0" w:color="000000"/>
            </w:tcBorders>
          </w:tcPr>
          <w:p w14:paraId="4020FE6F" w14:textId="77777777" w:rsidR="00B25A87" w:rsidRPr="00B25A87" w:rsidRDefault="00B25A87" w:rsidP="00B25A87">
            <w:pPr>
              <w:spacing w:after="0"/>
              <w:ind w:left="0" w:firstLine="0"/>
            </w:pPr>
            <w:r w:rsidRPr="00B25A87">
              <w:t xml:space="preserve">Forma de composição do </w:t>
            </w:r>
          </w:p>
          <w:p w14:paraId="4CCDC1DD" w14:textId="77777777" w:rsidR="00B25A87" w:rsidRPr="00B25A87" w:rsidRDefault="00B25A87" w:rsidP="00B25A87">
            <w:pPr>
              <w:spacing w:after="0" w:line="259" w:lineRule="auto"/>
              <w:ind w:left="0" w:firstLine="0"/>
              <w:jc w:val="left"/>
            </w:pPr>
            <w:r w:rsidRPr="00B25A87">
              <w:t xml:space="preserve">texto </w:t>
            </w:r>
          </w:p>
        </w:tc>
        <w:tc>
          <w:tcPr>
            <w:tcW w:w="2268" w:type="dxa"/>
            <w:tcBorders>
              <w:top w:val="single" w:sz="6" w:space="0" w:color="000000"/>
              <w:left w:val="single" w:sz="6" w:space="0" w:color="000000"/>
              <w:bottom w:val="single" w:sz="6" w:space="0" w:color="000000"/>
              <w:right w:val="single" w:sz="6" w:space="0" w:color="000000"/>
            </w:tcBorders>
          </w:tcPr>
          <w:p w14:paraId="0C931773" w14:textId="77777777" w:rsidR="00B25A87" w:rsidRPr="00B25A87" w:rsidRDefault="00B25A87" w:rsidP="00B25A87">
            <w:pPr>
              <w:spacing w:after="117" w:line="259" w:lineRule="auto"/>
              <w:ind w:left="2" w:firstLine="0"/>
              <w:jc w:val="left"/>
            </w:pPr>
            <w:r w:rsidRPr="00B25A87">
              <w:rPr>
                <w:b/>
              </w:rPr>
              <w:t xml:space="preserve">(EF02LP16) </w:t>
            </w:r>
          </w:p>
          <w:p w14:paraId="01F75A4B" w14:textId="77777777" w:rsidR="00B25A87" w:rsidRPr="00B25A87" w:rsidRDefault="00B25A87" w:rsidP="00B25A87">
            <w:pPr>
              <w:spacing w:after="0" w:line="360" w:lineRule="auto"/>
              <w:ind w:left="2" w:right="64" w:firstLine="0"/>
            </w:pPr>
            <w:r w:rsidRPr="00B25A87">
              <w:t xml:space="preserve">Identificar e reproduzir, em bilhetes, recados, avisos, cartas, e-mails, receitas (modo de fazer), relatos (digitais ou impressos), a formatação e </w:t>
            </w:r>
          </w:p>
          <w:p w14:paraId="094F959D" w14:textId="77777777" w:rsidR="00B25A87" w:rsidRPr="00B25A87" w:rsidRDefault="00B25A87" w:rsidP="00B25A87">
            <w:pPr>
              <w:spacing w:after="0" w:line="259" w:lineRule="auto"/>
              <w:ind w:left="2" w:right="64" w:firstLine="0"/>
            </w:pPr>
            <w:r w:rsidRPr="00B25A87">
              <w:t xml:space="preserve">diagramação específica de cada um desses gêneros. </w:t>
            </w:r>
          </w:p>
        </w:tc>
        <w:tc>
          <w:tcPr>
            <w:tcW w:w="2405" w:type="dxa"/>
            <w:tcBorders>
              <w:top w:val="single" w:sz="6" w:space="0" w:color="000000"/>
              <w:left w:val="single" w:sz="6" w:space="0" w:color="000000"/>
              <w:bottom w:val="single" w:sz="6" w:space="0" w:color="000000"/>
              <w:right w:val="single" w:sz="6" w:space="0" w:color="000000"/>
            </w:tcBorders>
          </w:tcPr>
          <w:p w14:paraId="4D2B5B83" w14:textId="77777777" w:rsidR="00B25A87" w:rsidRPr="003A087C" w:rsidRDefault="00B25A87" w:rsidP="00B25A87">
            <w:pPr>
              <w:spacing w:after="0" w:line="360" w:lineRule="auto"/>
              <w:ind w:left="2" w:right="64" w:firstLine="0"/>
              <w:rPr>
                <w:sz w:val="20"/>
              </w:rPr>
            </w:pPr>
            <w:r w:rsidRPr="003A087C">
              <w:rPr>
                <w:b/>
                <w:sz w:val="20"/>
              </w:rPr>
              <w:t xml:space="preserve">(EF02LP16RS-1) </w:t>
            </w:r>
            <w:r w:rsidRPr="003A087C">
              <w:rPr>
                <w:sz w:val="20"/>
              </w:rPr>
              <w:t xml:space="preserve">Ler, produzir e formatar bilhetes, recados, avisos, cartas, e-mails, receitas (modo de fazer), relatos (digitais ou </w:t>
            </w:r>
          </w:p>
          <w:p w14:paraId="13629942" w14:textId="77777777" w:rsidR="00B25A87" w:rsidRPr="003A087C" w:rsidRDefault="00B25A87" w:rsidP="00B25A87">
            <w:pPr>
              <w:spacing w:after="117" w:line="259" w:lineRule="auto"/>
              <w:ind w:left="2" w:firstLine="0"/>
              <w:jc w:val="left"/>
              <w:rPr>
                <w:sz w:val="20"/>
              </w:rPr>
            </w:pPr>
            <w:r w:rsidRPr="003A087C">
              <w:rPr>
                <w:sz w:val="20"/>
              </w:rPr>
              <w:t xml:space="preserve">impressos), </w:t>
            </w:r>
          </w:p>
          <w:p w14:paraId="489E3A04" w14:textId="77777777" w:rsidR="00B25A87" w:rsidRPr="003A087C" w:rsidRDefault="00B25A87" w:rsidP="00B25A87">
            <w:pPr>
              <w:spacing w:after="2" w:line="359" w:lineRule="auto"/>
              <w:ind w:left="2" w:firstLine="0"/>
              <w:rPr>
                <w:sz w:val="20"/>
              </w:rPr>
            </w:pPr>
            <w:r w:rsidRPr="003A087C">
              <w:rPr>
                <w:sz w:val="20"/>
              </w:rPr>
              <w:t xml:space="preserve">utilizando a formatação e </w:t>
            </w:r>
          </w:p>
          <w:p w14:paraId="79247867" w14:textId="77777777" w:rsidR="00B25A87" w:rsidRPr="003A087C" w:rsidRDefault="00B25A87" w:rsidP="00B25A87">
            <w:pPr>
              <w:tabs>
                <w:tab w:val="center" w:pos="136"/>
                <w:tab w:val="center" w:pos="1165"/>
                <w:tab w:val="center" w:pos="2126"/>
              </w:tabs>
              <w:spacing w:after="122" w:line="259" w:lineRule="auto"/>
              <w:ind w:left="0" w:firstLine="0"/>
              <w:jc w:val="left"/>
              <w:rPr>
                <w:sz w:val="20"/>
              </w:rPr>
            </w:pPr>
            <w:r w:rsidRPr="003A087C">
              <w:rPr>
                <w:sz w:val="20"/>
              </w:rPr>
              <w:t xml:space="preserve">diagramação específica de cada um desses gêneros, de </w:t>
            </w:r>
            <w:r w:rsidRPr="003A087C">
              <w:rPr>
                <w:sz w:val="20"/>
              </w:rPr>
              <w:tab/>
              <w:t xml:space="preserve">modo </w:t>
            </w:r>
            <w:r w:rsidRPr="003A087C">
              <w:rPr>
                <w:sz w:val="20"/>
              </w:rPr>
              <w:tab/>
              <w:t xml:space="preserve">a </w:t>
            </w:r>
          </w:p>
          <w:p w14:paraId="072BF62A" w14:textId="77777777" w:rsidR="00B25A87" w:rsidRPr="003A087C" w:rsidRDefault="00B25A87" w:rsidP="00B25A87">
            <w:pPr>
              <w:spacing w:after="0" w:line="259" w:lineRule="auto"/>
              <w:ind w:left="2" w:right="65" w:firstLine="0"/>
              <w:rPr>
                <w:sz w:val="20"/>
              </w:rPr>
            </w:pPr>
            <w:r w:rsidRPr="003A087C">
              <w:rPr>
                <w:sz w:val="20"/>
              </w:rPr>
              <w:t xml:space="preserve">apreender gradativamente a estrutura, a composição e o estilo de cada um.  </w:t>
            </w:r>
          </w:p>
        </w:tc>
        <w:tc>
          <w:tcPr>
            <w:tcW w:w="3587" w:type="dxa"/>
            <w:tcBorders>
              <w:top w:val="single" w:sz="6" w:space="0" w:color="000000"/>
              <w:left w:val="single" w:sz="6" w:space="0" w:color="000000"/>
              <w:bottom w:val="single" w:sz="6" w:space="0" w:color="000000"/>
              <w:right w:val="single" w:sz="6" w:space="0" w:color="000000"/>
            </w:tcBorders>
          </w:tcPr>
          <w:p w14:paraId="3C8F6EB8" w14:textId="77777777" w:rsidR="00B25A87" w:rsidRPr="00B25A87" w:rsidRDefault="00B25A87" w:rsidP="00B25A87">
            <w:pPr>
              <w:spacing w:after="0" w:line="360" w:lineRule="auto"/>
              <w:ind w:left="2" w:right="64" w:firstLine="0"/>
              <w:rPr>
                <w:b/>
              </w:rPr>
            </w:pPr>
          </w:p>
        </w:tc>
      </w:tr>
    </w:tbl>
    <w:p w14:paraId="78226E3D" w14:textId="77777777" w:rsidR="00B25A87" w:rsidRPr="00B25A87" w:rsidRDefault="00B25A87" w:rsidP="00B25A87">
      <w:pPr>
        <w:spacing w:after="0" w:line="259" w:lineRule="auto"/>
        <w:ind w:left="-1440" w:right="10466" w:firstLine="0"/>
        <w:jc w:val="left"/>
      </w:pPr>
    </w:p>
    <w:tbl>
      <w:tblPr>
        <w:tblStyle w:val="TableGrid11"/>
        <w:tblW w:w="14685"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499"/>
      </w:tblGrid>
      <w:tr w:rsidR="00B25A87" w:rsidRPr="00B25A87" w14:paraId="1F933D0B" w14:textId="77777777" w:rsidTr="00B25A87">
        <w:trPr>
          <w:trHeight w:val="8455"/>
        </w:trPr>
        <w:tc>
          <w:tcPr>
            <w:tcW w:w="991" w:type="dxa"/>
            <w:tcBorders>
              <w:top w:val="single" w:sz="6" w:space="0" w:color="000000"/>
              <w:left w:val="single" w:sz="6" w:space="0" w:color="000000"/>
              <w:bottom w:val="single" w:sz="6" w:space="0" w:color="000000"/>
              <w:right w:val="single" w:sz="6" w:space="0" w:color="000000"/>
            </w:tcBorders>
          </w:tcPr>
          <w:p w14:paraId="5BEC1BEF" w14:textId="77777777" w:rsidR="00B25A87" w:rsidRPr="00B25A87" w:rsidRDefault="00B25A87" w:rsidP="00B25A87">
            <w:pPr>
              <w:spacing w:after="0" w:line="259" w:lineRule="auto"/>
              <w:ind w:left="2" w:firstLine="0"/>
              <w:jc w:val="left"/>
            </w:pPr>
            <w:r w:rsidRPr="00B25A87">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BF890BF" w14:textId="77777777" w:rsidR="00B25A87" w:rsidRPr="00B25A87" w:rsidRDefault="00B25A87" w:rsidP="00B25A87">
            <w:pPr>
              <w:spacing w:after="0" w:line="259" w:lineRule="auto"/>
              <w:ind w:left="0" w:firstLine="0"/>
              <w:jc w:val="left"/>
            </w:pPr>
            <w:r w:rsidRPr="00B25A87">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9D59899" w14:textId="77777777" w:rsidR="00B25A87" w:rsidRPr="00B25A87" w:rsidRDefault="00B25A87" w:rsidP="00B25A87">
            <w:pPr>
              <w:spacing w:after="1" w:line="360" w:lineRule="auto"/>
              <w:ind w:left="2" w:firstLine="0"/>
              <w:jc w:val="left"/>
            </w:pPr>
            <w:r w:rsidRPr="00B25A87">
              <w:t xml:space="preserve">Análise linguística/sem iótica </w:t>
            </w:r>
          </w:p>
          <w:p w14:paraId="724BFBAC" w14:textId="77777777" w:rsidR="00B25A87" w:rsidRPr="00B25A87" w:rsidRDefault="00B25A87" w:rsidP="00B25A87">
            <w:pPr>
              <w:spacing w:after="0" w:line="259" w:lineRule="auto"/>
              <w:ind w:left="2" w:firstLine="0"/>
              <w:jc w:val="left"/>
            </w:pPr>
            <w:r w:rsidRPr="00B25A87">
              <w:t xml:space="preserve">(Alfabetização) </w:t>
            </w:r>
          </w:p>
        </w:tc>
        <w:tc>
          <w:tcPr>
            <w:tcW w:w="1985" w:type="dxa"/>
            <w:tcBorders>
              <w:top w:val="single" w:sz="6" w:space="0" w:color="000000"/>
              <w:left w:val="single" w:sz="6" w:space="0" w:color="000000"/>
              <w:bottom w:val="single" w:sz="6" w:space="0" w:color="000000"/>
              <w:right w:val="single" w:sz="6" w:space="0" w:color="000000"/>
            </w:tcBorders>
          </w:tcPr>
          <w:p w14:paraId="6802EA5F" w14:textId="77777777" w:rsidR="00B25A87" w:rsidRPr="00B25A87" w:rsidRDefault="00B25A87" w:rsidP="00B25A87">
            <w:pPr>
              <w:spacing w:after="0"/>
              <w:ind w:left="0" w:firstLine="0"/>
            </w:pPr>
            <w:r w:rsidRPr="00B25A87">
              <w:t xml:space="preserve">Forma de composição do </w:t>
            </w:r>
          </w:p>
          <w:p w14:paraId="52E62623" w14:textId="77777777" w:rsidR="00B25A87" w:rsidRPr="00B25A87" w:rsidRDefault="00B25A87" w:rsidP="00B25A87">
            <w:pPr>
              <w:spacing w:after="0" w:line="259" w:lineRule="auto"/>
              <w:ind w:left="0" w:firstLine="0"/>
              <w:jc w:val="left"/>
            </w:pPr>
            <w:r w:rsidRPr="00B25A87">
              <w:t xml:space="preserve">texto </w:t>
            </w:r>
          </w:p>
        </w:tc>
        <w:tc>
          <w:tcPr>
            <w:tcW w:w="2268" w:type="dxa"/>
            <w:tcBorders>
              <w:top w:val="single" w:sz="6" w:space="0" w:color="000000"/>
              <w:left w:val="single" w:sz="6" w:space="0" w:color="000000"/>
              <w:bottom w:val="single" w:sz="6" w:space="0" w:color="000000"/>
              <w:right w:val="single" w:sz="6" w:space="0" w:color="000000"/>
            </w:tcBorders>
          </w:tcPr>
          <w:p w14:paraId="6251EE92" w14:textId="77777777" w:rsidR="00B25A87" w:rsidRPr="00B25A87" w:rsidRDefault="00B25A87" w:rsidP="00B25A87">
            <w:pPr>
              <w:spacing w:after="117" w:line="259" w:lineRule="auto"/>
              <w:ind w:left="2" w:firstLine="0"/>
              <w:jc w:val="left"/>
            </w:pPr>
            <w:r w:rsidRPr="00B25A87">
              <w:rPr>
                <w:b/>
              </w:rPr>
              <w:t xml:space="preserve">(EF02LP17) </w:t>
            </w:r>
          </w:p>
          <w:p w14:paraId="7C3A396B" w14:textId="77777777" w:rsidR="00B25A87" w:rsidRPr="00B25A87" w:rsidRDefault="00B25A87" w:rsidP="00B25A87">
            <w:pPr>
              <w:spacing w:after="0" w:line="360" w:lineRule="auto"/>
              <w:ind w:left="2" w:right="65" w:firstLine="0"/>
            </w:pPr>
            <w:r w:rsidRPr="00B25A87">
              <w:t xml:space="preserve">Identificar e reproduzir, em relatos de </w:t>
            </w:r>
          </w:p>
          <w:p w14:paraId="60B9AAAA" w14:textId="77777777" w:rsidR="00B25A87" w:rsidRPr="00B25A87" w:rsidRDefault="00B25A87" w:rsidP="00B25A87">
            <w:pPr>
              <w:spacing w:after="117" w:line="259" w:lineRule="auto"/>
              <w:ind w:left="2" w:firstLine="0"/>
              <w:jc w:val="left"/>
            </w:pPr>
            <w:r w:rsidRPr="00B25A87">
              <w:t xml:space="preserve">experiências </w:t>
            </w:r>
          </w:p>
          <w:p w14:paraId="4DD53212" w14:textId="77777777" w:rsidR="00B25A87" w:rsidRPr="00B25A87" w:rsidRDefault="00B25A87" w:rsidP="00B25A87">
            <w:pPr>
              <w:spacing w:after="22" w:line="360" w:lineRule="auto"/>
              <w:ind w:left="2" w:right="64" w:firstLine="0"/>
            </w:pPr>
            <w:r w:rsidRPr="00B25A87">
              <w:t xml:space="preserve">pessoais, a sequência dos fatos, utilizando expressões que marquem a passagem do tempo (“antes”, “depois”, “ontem”, </w:t>
            </w:r>
          </w:p>
          <w:p w14:paraId="06EEAF1D" w14:textId="77777777" w:rsidR="00B25A87" w:rsidRPr="00B25A87" w:rsidRDefault="00B25A87" w:rsidP="00B25A87">
            <w:pPr>
              <w:tabs>
                <w:tab w:val="center" w:pos="343"/>
                <w:tab w:val="center" w:pos="1509"/>
              </w:tabs>
              <w:spacing w:after="143" w:line="259" w:lineRule="auto"/>
              <w:ind w:left="0" w:firstLine="0"/>
              <w:jc w:val="left"/>
            </w:pPr>
            <w:r w:rsidRPr="00B25A87">
              <w:rPr>
                <w:rFonts w:ascii="Calibri" w:eastAsia="Calibri" w:hAnsi="Calibri" w:cs="Calibri"/>
                <w:sz w:val="22"/>
              </w:rPr>
              <w:tab/>
            </w:r>
            <w:r w:rsidRPr="00B25A87">
              <w:t xml:space="preserve">“hoje”, </w:t>
            </w:r>
            <w:r w:rsidRPr="00B25A87">
              <w:tab/>
              <w:t xml:space="preserve">“amanhã”, </w:t>
            </w:r>
          </w:p>
          <w:p w14:paraId="0DC0A575" w14:textId="77777777" w:rsidR="00B25A87" w:rsidRPr="00B25A87" w:rsidRDefault="00B25A87" w:rsidP="00B25A87">
            <w:pPr>
              <w:tabs>
                <w:tab w:val="center" w:pos="316"/>
                <w:tab w:val="center" w:pos="1823"/>
              </w:tabs>
              <w:spacing w:after="125" w:line="259" w:lineRule="auto"/>
              <w:ind w:left="0" w:firstLine="0"/>
              <w:jc w:val="left"/>
            </w:pPr>
            <w:r w:rsidRPr="00B25A87">
              <w:rPr>
                <w:rFonts w:ascii="Calibri" w:eastAsia="Calibri" w:hAnsi="Calibri" w:cs="Calibri"/>
                <w:sz w:val="22"/>
              </w:rPr>
              <w:tab/>
            </w:r>
            <w:r w:rsidRPr="00B25A87">
              <w:t xml:space="preserve">“outro </w:t>
            </w:r>
            <w:r w:rsidRPr="00B25A87">
              <w:tab/>
              <w:t xml:space="preserve">dia”, </w:t>
            </w:r>
          </w:p>
          <w:p w14:paraId="32983CA4" w14:textId="77777777" w:rsidR="00B25A87" w:rsidRPr="00B25A87" w:rsidRDefault="00B25A87" w:rsidP="00B25A87">
            <w:pPr>
              <w:spacing w:after="0" w:line="360" w:lineRule="auto"/>
              <w:ind w:left="2" w:right="65" w:firstLine="0"/>
            </w:pPr>
            <w:r w:rsidRPr="00B25A87">
              <w:t xml:space="preserve">“antigamente”, “há muito tempo” etc.), e o nível de </w:t>
            </w:r>
          </w:p>
          <w:p w14:paraId="155B2FD4" w14:textId="77777777" w:rsidR="00B25A87" w:rsidRPr="00B25A87" w:rsidRDefault="00B25A87" w:rsidP="00B25A87">
            <w:pPr>
              <w:spacing w:after="0" w:line="259" w:lineRule="auto"/>
              <w:ind w:left="2" w:firstLine="0"/>
              <w:jc w:val="left"/>
            </w:pPr>
            <w:r w:rsidRPr="00B25A87">
              <w:t xml:space="preserve">informatividade necessário. </w:t>
            </w:r>
          </w:p>
        </w:tc>
        <w:tc>
          <w:tcPr>
            <w:tcW w:w="2405" w:type="dxa"/>
            <w:tcBorders>
              <w:top w:val="single" w:sz="6" w:space="0" w:color="000000"/>
              <w:left w:val="single" w:sz="6" w:space="0" w:color="000000"/>
              <w:bottom w:val="single" w:sz="6" w:space="0" w:color="000000"/>
              <w:right w:val="single" w:sz="6" w:space="0" w:color="000000"/>
            </w:tcBorders>
          </w:tcPr>
          <w:p w14:paraId="6646A018" w14:textId="77777777" w:rsidR="00B25A87" w:rsidRPr="00B25A87" w:rsidRDefault="00B25A87" w:rsidP="00B25A87">
            <w:pPr>
              <w:spacing w:after="1" w:line="360" w:lineRule="auto"/>
              <w:ind w:left="2" w:right="65" w:firstLine="0"/>
            </w:pPr>
            <w:r w:rsidRPr="00B25A87">
              <w:rPr>
                <w:b/>
              </w:rPr>
              <w:t xml:space="preserve">(EF02LP17RS-1) </w:t>
            </w:r>
            <w:r w:rsidRPr="00B25A87">
              <w:t xml:space="preserve">Localizar no texto marcas de </w:t>
            </w:r>
          </w:p>
          <w:p w14:paraId="3E78AEE2" w14:textId="77777777" w:rsidR="00B25A87" w:rsidRPr="00B25A87" w:rsidRDefault="00B25A87" w:rsidP="00B25A87">
            <w:pPr>
              <w:spacing w:after="160" w:line="360" w:lineRule="auto"/>
              <w:ind w:left="2" w:right="65" w:firstLine="0"/>
            </w:pPr>
            <w:r w:rsidRPr="00B25A87">
              <w:t xml:space="preserve">sequência lógico temporal (início, meio e fim; presente, passado, futuro). </w:t>
            </w:r>
          </w:p>
          <w:p w14:paraId="36D9D8BD" w14:textId="77777777" w:rsidR="00B25A87" w:rsidRPr="00B25A87" w:rsidRDefault="00B25A87" w:rsidP="00B25A87">
            <w:pPr>
              <w:spacing w:after="0" w:line="259" w:lineRule="auto"/>
              <w:ind w:left="2" w:firstLine="0"/>
              <w:jc w:val="left"/>
            </w:pPr>
            <w:r w:rsidRPr="00B25A87">
              <w:t xml:space="preserve"> </w:t>
            </w:r>
          </w:p>
        </w:tc>
        <w:tc>
          <w:tcPr>
            <w:tcW w:w="3499" w:type="dxa"/>
            <w:tcBorders>
              <w:top w:val="single" w:sz="6" w:space="0" w:color="000000"/>
              <w:left w:val="single" w:sz="6" w:space="0" w:color="000000"/>
              <w:bottom w:val="single" w:sz="6" w:space="0" w:color="000000"/>
              <w:right w:val="single" w:sz="6" w:space="0" w:color="000000"/>
            </w:tcBorders>
          </w:tcPr>
          <w:p w14:paraId="5E5C8CD2" w14:textId="77777777" w:rsidR="00B25A87" w:rsidRPr="00B25A87" w:rsidRDefault="00B25A87" w:rsidP="00B25A87">
            <w:pPr>
              <w:spacing w:after="1" w:line="360" w:lineRule="auto"/>
              <w:ind w:left="2" w:right="65" w:firstLine="0"/>
              <w:rPr>
                <w:b/>
              </w:rPr>
            </w:pPr>
          </w:p>
        </w:tc>
      </w:tr>
    </w:tbl>
    <w:tbl>
      <w:tblPr>
        <w:tblStyle w:val="TableGrid12"/>
        <w:tblW w:w="14685"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499"/>
      </w:tblGrid>
      <w:tr w:rsidR="009C32B3" w:rsidRPr="009C32B3" w14:paraId="0DDBDB3C" w14:textId="77777777" w:rsidTr="009C32B3">
        <w:trPr>
          <w:trHeight w:val="8455"/>
        </w:trPr>
        <w:tc>
          <w:tcPr>
            <w:tcW w:w="991" w:type="dxa"/>
            <w:tcBorders>
              <w:top w:val="single" w:sz="6" w:space="0" w:color="000000"/>
              <w:left w:val="single" w:sz="6" w:space="0" w:color="000000"/>
              <w:bottom w:val="single" w:sz="6" w:space="0" w:color="000000"/>
              <w:right w:val="single" w:sz="6" w:space="0" w:color="000000"/>
            </w:tcBorders>
          </w:tcPr>
          <w:p w14:paraId="5EC1F2C3" w14:textId="77777777" w:rsidR="009C32B3" w:rsidRPr="009C32B3" w:rsidRDefault="009C32B3" w:rsidP="009C32B3">
            <w:pPr>
              <w:spacing w:after="0" w:line="259" w:lineRule="auto"/>
              <w:ind w:left="2" w:firstLine="0"/>
              <w:jc w:val="left"/>
            </w:pPr>
            <w:r w:rsidRPr="009C32B3">
              <w:rPr>
                <w:b/>
                <w:color w:val="C00000"/>
              </w:rPr>
              <w:lastRenderedPageBreak/>
              <w:t xml:space="preserve">2º </w:t>
            </w:r>
          </w:p>
        </w:tc>
        <w:tc>
          <w:tcPr>
            <w:tcW w:w="1694" w:type="dxa"/>
            <w:tcBorders>
              <w:top w:val="single" w:sz="6" w:space="0" w:color="000000"/>
              <w:left w:val="single" w:sz="6" w:space="0" w:color="000000"/>
              <w:bottom w:val="single" w:sz="6" w:space="0" w:color="000000"/>
              <w:right w:val="single" w:sz="6" w:space="0" w:color="000000"/>
            </w:tcBorders>
          </w:tcPr>
          <w:p w14:paraId="518B10AF" w14:textId="77777777" w:rsidR="009C32B3" w:rsidRPr="009C32B3" w:rsidRDefault="009C32B3" w:rsidP="009C32B3">
            <w:pPr>
              <w:spacing w:after="115" w:line="259" w:lineRule="auto"/>
              <w:ind w:left="0" w:firstLine="0"/>
            </w:pPr>
            <w:r w:rsidRPr="009C32B3">
              <w:rPr>
                <w:b/>
                <w:color w:val="C00000"/>
              </w:rPr>
              <w:t xml:space="preserve">CAMPO DA </w:t>
            </w:r>
          </w:p>
          <w:p w14:paraId="5F0BEE5A" w14:textId="77777777" w:rsidR="009C32B3" w:rsidRPr="009C32B3" w:rsidRDefault="009C32B3" w:rsidP="009C32B3">
            <w:pPr>
              <w:spacing w:after="117" w:line="259" w:lineRule="auto"/>
              <w:ind w:left="0" w:firstLine="0"/>
              <w:jc w:val="left"/>
            </w:pPr>
            <w:r w:rsidRPr="009C32B3">
              <w:rPr>
                <w:b/>
                <w:color w:val="C00000"/>
              </w:rPr>
              <w:t xml:space="preserve">VIDA </w:t>
            </w:r>
          </w:p>
          <w:p w14:paraId="67C3D84C" w14:textId="77777777" w:rsidR="009C32B3" w:rsidRPr="009C32B3" w:rsidRDefault="009C32B3" w:rsidP="009C32B3">
            <w:pPr>
              <w:spacing w:after="0" w:line="259" w:lineRule="auto"/>
              <w:ind w:left="0" w:firstLine="0"/>
              <w:jc w:val="left"/>
            </w:pPr>
            <w:r w:rsidRPr="009C32B3">
              <w:rPr>
                <w:b/>
                <w:color w:val="C00000"/>
              </w:rPr>
              <w:t xml:space="preserve">PÚBLICA </w:t>
            </w:r>
          </w:p>
        </w:tc>
        <w:tc>
          <w:tcPr>
            <w:tcW w:w="1843" w:type="dxa"/>
            <w:tcBorders>
              <w:top w:val="single" w:sz="6" w:space="0" w:color="000000"/>
              <w:left w:val="single" w:sz="6" w:space="0" w:color="000000"/>
              <w:bottom w:val="single" w:sz="6" w:space="0" w:color="000000"/>
              <w:right w:val="single" w:sz="6" w:space="0" w:color="000000"/>
            </w:tcBorders>
          </w:tcPr>
          <w:p w14:paraId="5F4DC123" w14:textId="77777777" w:rsidR="009C32B3" w:rsidRPr="009C32B3" w:rsidRDefault="009C32B3" w:rsidP="009C32B3">
            <w:pPr>
              <w:spacing w:after="276" w:line="259" w:lineRule="auto"/>
              <w:ind w:left="2" w:firstLine="0"/>
              <w:jc w:val="left"/>
            </w:pPr>
            <w:r w:rsidRPr="009C32B3">
              <w:t xml:space="preserve">Escrita </w:t>
            </w:r>
          </w:p>
          <w:p w14:paraId="44F73A46" w14:textId="77777777" w:rsidR="009C32B3" w:rsidRPr="009C32B3" w:rsidRDefault="009C32B3" w:rsidP="009C32B3">
            <w:pPr>
              <w:spacing w:after="0" w:line="259" w:lineRule="auto"/>
              <w:ind w:left="2" w:firstLine="0"/>
              <w:jc w:val="left"/>
            </w:pPr>
            <w:r w:rsidRPr="009C32B3">
              <w:t xml:space="preserve">(compartilhada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5B83721C" w14:textId="77777777" w:rsidR="009C32B3" w:rsidRPr="009C32B3" w:rsidRDefault="009C32B3" w:rsidP="009C32B3">
            <w:pPr>
              <w:spacing w:after="0" w:line="259" w:lineRule="auto"/>
              <w:ind w:left="0" w:firstLine="0"/>
              <w:jc w:val="left"/>
            </w:pPr>
            <w:r w:rsidRPr="009C32B3">
              <w:t xml:space="preserve">Escrita compartilhada </w:t>
            </w:r>
          </w:p>
        </w:tc>
        <w:tc>
          <w:tcPr>
            <w:tcW w:w="2268" w:type="dxa"/>
            <w:tcBorders>
              <w:top w:val="single" w:sz="6" w:space="0" w:color="000000"/>
              <w:left w:val="single" w:sz="6" w:space="0" w:color="000000"/>
              <w:bottom w:val="single" w:sz="6" w:space="0" w:color="000000"/>
              <w:right w:val="single" w:sz="6" w:space="0" w:color="000000"/>
            </w:tcBorders>
          </w:tcPr>
          <w:p w14:paraId="5CBD7E7A" w14:textId="77777777" w:rsidR="009C32B3" w:rsidRPr="009C32B3" w:rsidRDefault="009C32B3" w:rsidP="009C32B3">
            <w:pPr>
              <w:spacing w:after="115" w:line="259" w:lineRule="auto"/>
              <w:ind w:left="2" w:firstLine="0"/>
              <w:jc w:val="left"/>
            </w:pPr>
            <w:r w:rsidRPr="009C32B3">
              <w:rPr>
                <w:b/>
              </w:rPr>
              <w:t xml:space="preserve">(EF02LP18) </w:t>
            </w:r>
          </w:p>
          <w:p w14:paraId="6CA9F425" w14:textId="77777777" w:rsidR="009C32B3" w:rsidRPr="009C32B3" w:rsidRDefault="009C32B3" w:rsidP="009C32B3">
            <w:pPr>
              <w:spacing w:after="18" w:line="364" w:lineRule="auto"/>
              <w:ind w:left="2" w:firstLine="0"/>
              <w:jc w:val="left"/>
            </w:pPr>
            <w:r w:rsidRPr="009C32B3">
              <w:t xml:space="preserve">Planejar e produzir cartazes e folhetos para </w:t>
            </w:r>
            <w:r w:rsidRPr="009C32B3">
              <w:tab/>
              <w:t xml:space="preserve">divulgar eventos da escola ou da comunidade, utilizando linguagem </w:t>
            </w:r>
          </w:p>
          <w:p w14:paraId="4F0829E0" w14:textId="77777777" w:rsidR="009C32B3" w:rsidRPr="009C32B3" w:rsidRDefault="009C32B3" w:rsidP="009C32B3">
            <w:pPr>
              <w:spacing w:after="21"/>
              <w:ind w:left="2" w:firstLine="0"/>
              <w:jc w:val="left"/>
            </w:pPr>
            <w:r w:rsidRPr="009C32B3">
              <w:t xml:space="preserve">persuasiva </w:t>
            </w:r>
            <w:r w:rsidRPr="009C32B3">
              <w:tab/>
              <w:t xml:space="preserve">e elementos textuais e visuais (tamanho da letra, leiaute, imagens) </w:t>
            </w:r>
          </w:p>
          <w:p w14:paraId="073B48BA" w14:textId="77777777" w:rsidR="009C32B3" w:rsidRPr="009C32B3" w:rsidRDefault="009C32B3" w:rsidP="009C32B3">
            <w:pPr>
              <w:tabs>
                <w:tab w:val="right" w:pos="2121"/>
              </w:tabs>
              <w:spacing w:after="122" w:line="259" w:lineRule="auto"/>
              <w:ind w:left="0" w:firstLine="0"/>
              <w:jc w:val="left"/>
            </w:pPr>
            <w:r w:rsidRPr="009C32B3">
              <w:t xml:space="preserve">adequados </w:t>
            </w:r>
            <w:r w:rsidRPr="009C32B3">
              <w:tab/>
              <w:t xml:space="preserve">ao </w:t>
            </w:r>
          </w:p>
          <w:p w14:paraId="0861AC97" w14:textId="77777777" w:rsidR="009C32B3" w:rsidRPr="009C32B3" w:rsidRDefault="009C32B3" w:rsidP="009C32B3">
            <w:pPr>
              <w:spacing w:after="138" w:line="259" w:lineRule="auto"/>
              <w:ind w:left="2" w:firstLine="0"/>
              <w:jc w:val="left"/>
            </w:pPr>
            <w:r w:rsidRPr="009C32B3">
              <w:t xml:space="preserve">gênero, </w:t>
            </w:r>
          </w:p>
          <w:p w14:paraId="2626C5FE" w14:textId="77777777" w:rsidR="009C32B3" w:rsidRPr="009C32B3" w:rsidRDefault="009C32B3" w:rsidP="009C32B3">
            <w:pPr>
              <w:tabs>
                <w:tab w:val="right" w:pos="2121"/>
              </w:tabs>
              <w:spacing w:after="122" w:line="259" w:lineRule="auto"/>
              <w:ind w:left="0" w:firstLine="0"/>
              <w:jc w:val="left"/>
            </w:pPr>
            <w:r w:rsidRPr="009C32B3">
              <w:t xml:space="preserve">considerando </w:t>
            </w:r>
            <w:r w:rsidRPr="009C32B3">
              <w:tab/>
              <w:t xml:space="preserve">a </w:t>
            </w:r>
          </w:p>
          <w:p w14:paraId="38867066" w14:textId="77777777" w:rsidR="009C32B3" w:rsidRPr="009C32B3" w:rsidRDefault="009C32B3" w:rsidP="009C32B3">
            <w:pPr>
              <w:spacing w:after="0" w:line="259" w:lineRule="auto"/>
              <w:ind w:left="2" w:right="65" w:firstLine="0"/>
            </w:pPr>
            <w:r w:rsidRPr="009C32B3">
              <w:t xml:space="preserve">situação comunicativa e o tema/assunto do texto. </w:t>
            </w:r>
          </w:p>
        </w:tc>
        <w:tc>
          <w:tcPr>
            <w:tcW w:w="2405" w:type="dxa"/>
            <w:tcBorders>
              <w:top w:val="single" w:sz="6" w:space="0" w:color="000000"/>
              <w:left w:val="single" w:sz="6" w:space="0" w:color="000000"/>
              <w:bottom w:val="single" w:sz="6" w:space="0" w:color="000000"/>
              <w:right w:val="single" w:sz="6" w:space="0" w:color="000000"/>
            </w:tcBorders>
          </w:tcPr>
          <w:p w14:paraId="1892CBB4" w14:textId="77777777" w:rsidR="009C32B3" w:rsidRPr="009C32B3" w:rsidRDefault="009C32B3" w:rsidP="009C32B3">
            <w:pPr>
              <w:spacing w:after="115" w:line="259" w:lineRule="auto"/>
              <w:ind w:left="2" w:firstLine="0"/>
              <w:jc w:val="left"/>
            </w:pPr>
            <w:r w:rsidRPr="009C32B3">
              <w:rPr>
                <w:b/>
              </w:rPr>
              <w:t xml:space="preserve">(EF02LP18RS-1) </w:t>
            </w:r>
          </w:p>
          <w:p w14:paraId="529D7947" w14:textId="77777777" w:rsidR="009C32B3" w:rsidRPr="009C32B3" w:rsidRDefault="009C32B3" w:rsidP="009C32B3">
            <w:pPr>
              <w:spacing w:after="159" w:line="360" w:lineRule="auto"/>
              <w:ind w:left="2" w:right="65" w:firstLine="0"/>
            </w:pPr>
            <w:r w:rsidRPr="009C32B3">
              <w:t xml:space="preserve">Entender, planejar e produzir textos de gêneros de divulgação de eventos, valendo-se de linguagem persuasiva e de recursos visuais. </w:t>
            </w:r>
          </w:p>
          <w:p w14:paraId="7E427E2B" w14:textId="77777777" w:rsidR="009C32B3" w:rsidRPr="009C32B3" w:rsidRDefault="009C32B3" w:rsidP="009C32B3">
            <w:pPr>
              <w:spacing w:after="0" w:line="259" w:lineRule="auto"/>
              <w:ind w:left="2" w:firstLine="0"/>
              <w:jc w:val="left"/>
            </w:pPr>
            <w:r w:rsidRPr="009C32B3">
              <w:t xml:space="preserve"> </w:t>
            </w:r>
          </w:p>
        </w:tc>
        <w:tc>
          <w:tcPr>
            <w:tcW w:w="3499" w:type="dxa"/>
            <w:tcBorders>
              <w:top w:val="single" w:sz="6" w:space="0" w:color="000000"/>
              <w:left w:val="single" w:sz="6" w:space="0" w:color="000000"/>
              <w:bottom w:val="single" w:sz="6" w:space="0" w:color="000000"/>
              <w:right w:val="single" w:sz="6" w:space="0" w:color="000000"/>
            </w:tcBorders>
          </w:tcPr>
          <w:p w14:paraId="57EF2E9B" w14:textId="77777777" w:rsidR="009C32B3" w:rsidRPr="009C32B3" w:rsidRDefault="009C32B3" w:rsidP="009C32B3">
            <w:pPr>
              <w:spacing w:after="115" w:line="259" w:lineRule="auto"/>
              <w:ind w:left="2" w:firstLine="0"/>
              <w:jc w:val="left"/>
              <w:rPr>
                <w:b/>
              </w:rPr>
            </w:pPr>
          </w:p>
        </w:tc>
      </w:tr>
      <w:tr w:rsidR="009C32B3" w:rsidRPr="009C32B3" w14:paraId="0975DFFC" w14:textId="77777777" w:rsidTr="009C32B3">
        <w:trPr>
          <w:trHeight w:val="5143"/>
        </w:trPr>
        <w:tc>
          <w:tcPr>
            <w:tcW w:w="991" w:type="dxa"/>
            <w:tcBorders>
              <w:top w:val="single" w:sz="6" w:space="0" w:color="000000"/>
              <w:left w:val="single" w:sz="6" w:space="0" w:color="000000"/>
              <w:bottom w:val="single" w:sz="6" w:space="0" w:color="000000"/>
              <w:right w:val="single" w:sz="6" w:space="0" w:color="000000"/>
            </w:tcBorders>
          </w:tcPr>
          <w:p w14:paraId="467647FD"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2B4A1C8"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6AF4C93" w14:textId="77777777" w:rsidR="009C32B3" w:rsidRPr="009C32B3" w:rsidRDefault="009C32B3" w:rsidP="009C32B3">
            <w:pPr>
              <w:spacing w:after="0" w:line="259" w:lineRule="auto"/>
              <w:ind w:left="2" w:firstLine="0"/>
              <w:jc w:val="left"/>
            </w:pPr>
            <w:r w:rsidRPr="009C32B3">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2E1971DB" w14:textId="77777777" w:rsidR="009C32B3" w:rsidRPr="009C32B3" w:rsidRDefault="009C32B3" w:rsidP="009C32B3">
            <w:pPr>
              <w:tabs>
                <w:tab w:val="right" w:pos="1838"/>
              </w:tabs>
              <w:spacing w:after="125" w:line="259" w:lineRule="auto"/>
              <w:ind w:left="0" w:firstLine="0"/>
              <w:jc w:val="left"/>
            </w:pPr>
            <w:r w:rsidRPr="009C32B3">
              <w:t xml:space="preserve">Produção </w:t>
            </w:r>
            <w:r w:rsidRPr="009C32B3">
              <w:tab/>
              <w:t xml:space="preserve">de </w:t>
            </w:r>
          </w:p>
          <w:p w14:paraId="213198DB" w14:textId="77777777" w:rsidR="009C32B3" w:rsidRPr="009C32B3" w:rsidRDefault="009C32B3" w:rsidP="009C32B3">
            <w:pPr>
              <w:spacing w:after="0" w:line="259" w:lineRule="auto"/>
              <w:ind w:left="0" w:firstLine="0"/>
              <w:jc w:val="left"/>
            </w:pPr>
            <w:r w:rsidRPr="009C32B3">
              <w:t xml:space="preserve">texto oral </w:t>
            </w:r>
          </w:p>
        </w:tc>
        <w:tc>
          <w:tcPr>
            <w:tcW w:w="2268" w:type="dxa"/>
            <w:tcBorders>
              <w:top w:val="single" w:sz="6" w:space="0" w:color="000000"/>
              <w:left w:val="single" w:sz="6" w:space="0" w:color="000000"/>
              <w:bottom w:val="single" w:sz="6" w:space="0" w:color="000000"/>
              <w:right w:val="single" w:sz="6" w:space="0" w:color="000000"/>
            </w:tcBorders>
          </w:tcPr>
          <w:p w14:paraId="06C1C92D" w14:textId="77777777" w:rsidR="009C32B3" w:rsidRPr="009C32B3" w:rsidRDefault="009C32B3" w:rsidP="009C32B3">
            <w:pPr>
              <w:spacing w:after="117" w:line="259" w:lineRule="auto"/>
              <w:ind w:left="2" w:firstLine="0"/>
              <w:jc w:val="left"/>
            </w:pPr>
            <w:r w:rsidRPr="009C32B3">
              <w:rPr>
                <w:b/>
              </w:rPr>
              <w:t xml:space="preserve">(EF02LP19) </w:t>
            </w:r>
          </w:p>
          <w:p w14:paraId="534F7EFD" w14:textId="77777777" w:rsidR="009C32B3" w:rsidRPr="009C32B3" w:rsidRDefault="009C32B3" w:rsidP="009C32B3">
            <w:pPr>
              <w:spacing w:after="0" w:line="240" w:lineRule="auto"/>
              <w:ind w:left="110" w:right="64" w:firstLine="0"/>
            </w:pPr>
            <w:r w:rsidRPr="009C32B3">
              <w:t xml:space="preserve">Planejar e produzir, em colaboração com os colegas e com a ajuda do professor, notícias curtas para público infantil, para compor jornal falado que possa ser repassado oralmente ou em meio digital, em áudio ou vídeo, dentre outros gêneros do campo </w:t>
            </w:r>
          </w:p>
          <w:p w14:paraId="2BC7A03B" w14:textId="77777777" w:rsidR="009C32B3" w:rsidRPr="009C32B3" w:rsidRDefault="009C32B3" w:rsidP="009C32B3">
            <w:pPr>
              <w:spacing w:after="0" w:line="240" w:lineRule="auto"/>
              <w:ind w:left="110" w:firstLine="0"/>
              <w:jc w:val="left"/>
            </w:pPr>
            <w:r w:rsidRPr="009C32B3">
              <w:t xml:space="preserve">jornalístico, </w:t>
            </w:r>
          </w:p>
          <w:p w14:paraId="245AB5A0" w14:textId="77777777" w:rsidR="009C32B3" w:rsidRPr="009C32B3" w:rsidRDefault="009C32B3" w:rsidP="009C32B3">
            <w:pPr>
              <w:tabs>
                <w:tab w:val="center" w:pos="831"/>
                <w:tab w:val="center" w:pos="2097"/>
              </w:tabs>
              <w:spacing w:after="0" w:line="240" w:lineRule="auto"/>
              <w:ind w:left="0" w:firstLine="0"/>
              <w:jc w:val="left"/>
            </w:pPr>
            <w:r w:rsidRPr="009C32B3">
              <w:rPr>
                <w:rFonts w:ascii="Calibri" w:eastAsia="Calibri" w:hAnsi="Calibri" w:cs="Calibri"/>
                <w:sz w:val="22"/>
              </w:rPr>
              <w:tab/>
            </w:r>
            <w:r w:rsidRPr="009C32B3">
              <w:t xml:space="preserve">considerando </w:t>
            </w:r>
            <w:r w:rsidRPr="009C32B3">
              <w:tab/>
              <w:t xml:space="preserve">a </w:t>
            </w:r>
          </w:p>
          <w:p w14:paraId="46F68BD3" w14:textId="77777777" w:rsidR="009C32B3" w:rsidRPr="009C32B3" w:rsidRDefault="009C32B3" w:rsidP="009C32B3">
            <w:pPr>
              <w:spacing w:after="0" w:line="240" w:lineRule="auto"/>
              <w:ind w:left="2" w:right="64" w:firstLine="0"/>
            </w:pPr>
            <w:r w:rsidRPr="009C32B3">
              <w:t>situação comunicativa e o tema/assunto do texto.</w:t>
            </w:r>
          </w:p>
        </w:tc>
        <w:tc>
          <w:tcPr>
            <w:tcW w:w="2405" w:type="dxa"/>
            <w:tcBorders>
              <w:top w:val="single" w:sz="6" w:space="0" w:color="000000"/>
              <w:left w:val="single" w:sz="6" w:space="0" w:color="000000"/>
              <w:bottom w:val="single" w:sz="6" w:space="0" w:color="000000"/>
              <w:right w:val="single" w:sz="6" w:space="0" w:color="000000"/>
            </w:tcBorders>
          </w:tcPr>
          <w:p w14:paraId="7B5EE92D" w14:textId="77777777" w:rsidR="009C32B3" w:rsidRPr="009C32B3" w:rsidRDefault="009C32B3" w:rsidP="009C32B3">
            <w:pPr>
              <w:spacing w:after="117" w:line="259" w:lineRule="auto"/>
              <w:ind w:left="2" w:firstLine="0"/>
              <w:jc w:val="left"/>
            </w:pPr>
            <w:r w:rsidRPr="009C32B3">
              <w:rPr>
                <w:b/>
              </w:rPr>
              <w:t>(EF02LP19RS-1)</w:t>
            </w:r>
            <w:r w:rsidRPr="009C32B3">
              <w:t xml:space="preserve"> </w:t>
            </w:r>
          </w:p>
          <w:p w14:paraId="03246727" w14:textId="77777777" w:rsidR="009C32B3" w:rsidRPr="009C32B3" w:rsidRDefault="009C32B3" w:rsidP="009C32B3">
            <w:pPr>
              <w:spacing w:after="0" w:line="360" w:lineRule="auto"/>
              <w:ind w:left="2" w:right="65" w:firstLine="0"/>
            </w:pPr>
            <w:r w:rsidRPr="009C32B3">
              <w:t xml:space="preserve">Planejar e produzir, em colaboração com os colegas e com ajuda do professor, textos do domínio jornalístico, para que possam ser oralizados. </w:t>
            </w:r>
            <w:r w:rsidRPr="009C32B3">
              <w:rPr>
                <w:b/>
              </w:rPr>
              <w:t xml:space="preserve">(EF02LP19RS-2) </w:t>
            </w:r>
          </w:p>
          <w:p w14:paraId="2695E3C3" w14:textId="77777777" w:rsidR="009C32B3" w:rsidRPr="009C32B3" w:rsidRDefault="009C32B3" w:rsidP="009C32B3">
            <w:pPr>
              <w:spacing w:after="0" w:line="259" w:lineRule="auto"/>
              <w:ind w:left="2" w:firstLine="0"/>
            </w:pPr>
            <w:r w:rsidRPr="009C32B3">
              <w:t xml:space="preserve">Ter clareza na exposição de ideias. </w:t>
            </w:r>
          </w:p>
        </w:tc>
        <w:tc>
          <w:tcPr>
            <w:tcW w:w="3499" w:type="dxa"/>
            <w:tcBorders>
              <w:top w:val="single" w:sz="6" w:space="0" w:color="000000"/>
              <w:left w:val="single" w:sz="6" w:space="0" w:color="000000"/>
              <w:bottom w:val="single" w:sz="6" w:space="0" w:color="000000"/>
              <w:right w:val="single" w:sz="6" w:space="0" w:color="000000"/>
            </w:tcBorders>
          </w:tcPr>
          <w:p w14:paraId="5F4F8A34" w14:textId="77777777" w:rsidR="009C32B3" w:rsidRPr="009C32B3" w:rsidRDefault="009C32B3" w:rsidP="009C32B3">
            <w:pPr>
              <w:spacing w:after="117" w:line="259" w:lineRule="auto"/>
              <w:ind w:left="2" w:firstLine="0"/>
              <w:jc w:val="left"/>
              <w:rPr>
                <w:b/>
              </w:rPr>
            </w:pPr>
          </w:p>
        </w:tc>
      </w:tr>
    </w:tbl>
    <w:p w14:paraId="0A1E7A07" w14:textId="77777777" w:rsidR="009C32B3" w:rsidRPr="009C32B3" w:rsidRDefault="009C32B3" w:rsidP="009C32B3">
      <w:pPr>
        <w:spacing w:after="0" w:line="259" w:lineRule="auto"/>
        <w:ind w:left="-1440" w:right="10466" w:firstLine="0"/>
        <w:jc w:val="left"/>
      </w:pPr>
    </w:p>
    <w:tbl>
      <w:tblPr>
        <w:tblStyle w:val="TableGrid12"/>
        <w:tblW w:w="14631" w:type="dxa"/>
        <w:tblInd w:w="-1085" w:type="dxa"/>
        <w:tblCellMar>
          <w:top w:w="56" w:type="dxa"/>
          <w:right w:w="39" w:type="dxa"/>
        </w:tblCellMar>
        <w:tblLook w:val="04A0" w:firstRow="1" w:lastRow="0" w:firstColumn="1" w:lastColumn="0" w:noHBand="0" w:noVBand="1"/>
      </w:tblPr>
      <w:tblGrid>
        <w:gridCol w:w="991"/>
        <w:gridCol w:w="1694"/>
        <w:gridCol w:w="1843"/>
        <w:gridCol w:w="1546"/>
        <w:gridCol w:w="439"/>
        <w:gridCol w:w="2268"/>
        <w:gridCol w:w="2405"/>
        <w:gridCol w:w="3445"/>
      </w:tblGrid>
      <w:tr w:rsidR="009C32B3" w:rsidRPr="009C32B3" w14:paraId="517B172F" w14:textId="77777777" w:rsidTr="009C32B3">
        <w:trPr>
          <w:trHeight w:val="8201"/>
        </w:trPr>
        <w:tc>
          <w:tcPr>
            <w:tcW w:w="991" w:type="dxa"/>
            <w:tcBorders>
              <w:top w:val="single" w:sz="6" w:space="0" w:color="000000"/>
              <w:left w:val="single" w:sz="6" w:space="0" w:color="000000"/>
              <w:bottom w:val="single" w:sz="6" w:space="0" w:color="000000"/>
              <w:right w:val="single" w:sz="6" w:space="0" w:color="000000"/>
            </w:tcBorders>
          </w:tcPr>
          <w:p w14:paraId="4E3C09DA" w14:textId="77777777" w:rsidR="009C32B3" w:rsidRPr="009C32B3" w:rsidRDefault="009C32B3" w:rsidP="009C32B3">
            <w:pPr>
              <w:spacing w:after="0" w:line="259" w:lineRule="auto"/>
              <w:ind w:left="110" w:firstLine="0"/>
              <w:jc w:val="left"/>
            </w:pPr>
            <w:r w:rsidRPr="009C32B3">
              <w:rPr>
                <w:b/>
                <w:color w:val="C00000"/>
              </w:rPr>
              <w:lastRenderedPageBreak/>
              <w:t xml:space="preserve">2º </w:t>
            </w:r>
          </w:p>
        </w:tc>
        <w:tc>
          <w:tcPr>
            <w:tcW w:w="1694" w:type="dxa"/>
            <w:tcBorders>
              <w:top w:val="single" w:sz="6" w:space="0" w:color="000000"/>
              <w:left w:val="single" w:sz="6" w:space="0" w:color="000000"/>
              <w:bottom w:val="single" w:sz="6" w:space="0" w:color="000000"/>
              <w:right w:val="single" w:sz="6" w:space="0" w:color="000000"/>
            </w:tcBorders>
          </w:tcPr>
          <w:p w14:paraId="7052C995" w14:textId="77777777" w:rsidR="009C32B3" w:rsidRPr="009C32B3" w:rsidRDefault="009C32B3" w:rsidP="009C32B3">
            <w:pPr>
              <w:spacing w:after="117" w:line="259" w:lineRule="auto"/>
              <w:ind w:left="108" w:firstLine="0"/>
            </w:pPr>
            <w:r w:rsidRPr="009C32B3">
              <w:rPr>
                <w:b/>
                <w:color w:val="C00000"/>
              </w:rPr>
              <w:t xml:space="preserve">CAMPO DAS </w:t>
            </w:r>
          </w:p>
          <w:p w14:paraId="330C4DB8" w14:textId="77777777" w:rsidR="009C32B3" w:rsidRPr="009C32B3" w:rsidRDefault="009C32B3" w:rsidP="009C32B3">
            <w:pPr>
              <w:spacing w:after="115" w:line="259" w:lineRule="auto"/>
              <w:ind w:left="108" w:firstLine="0"/>
              <w:jc w:val="left"/>
            </w:pPr>
            <w:r w:rsidRPr="009C32B3">
              <w:rPr>
                <w:b/>
                <w:color w:val="C00000"/>
              </w:rPr>
              <w:t xml:space="preserve">PRÁTICAS </w:t>
            </w:r>
          </w:p>
          <w:p w14:paraId="7A0E5798" w14:textId="77777777" w:rsidR="009C32B3" w:rsidRPr="009C32B3" w:rsidRDefault="009C32B3" w:rsidP="009C32B3">
            <w:pPr>
              <w:spacing w:after="117" w:line="259" w:lineRule="auto"/>
              <w:ind w:left="108" w:firstLine="0"/>
            </w:pPr>
            <w:r w:rsidRPr="009C32B3">
              <w:rPr>
                <w:b/>
                <w:color w:val="C00000"/>
              </w:rPr>
              <w:t xml:space="preserve">DE ESTUDO </w:t>
            </w:r>
          </w:p>
          <w:p w14:paraId="13435490" w14:textId="77777777" w:rsidR="009C32B3" w:rsidRPr="009C32B3" w:rsidRDefault="009C32B3" w:rsidP="009C32B3">
            <w:pPr>
              <w:spacing w:after="0" w:line="259" w:lineRule="auto"/>
              <w:ind w:left="108" w:firstLine="0"/>
            </w:pPr>
            <w:r w:rsidRPr="009C32B3">
              <w:rPr>
                <w:b/>
                <w:color w:val="C00000"/>
              </w:rPr>
              <w:t xml:space="preserve">E PESQUISA </w:t>
            </w:r>
          </w:p>
        </w:tc>
        <w:tc>
          <w:tcPr>
            <w:tcW w:w="1843" w:type="dxa"/>
            <w:tcBorders>
              <w:top w:val="single" w:sz="6" w:space="0" w:color="000000"/>
              <w:left w:val="single" w:sz="6" w:space="0" w:color="000000"/>
              <w:bottom w:val="single" w:sz="6" w:space="0" w:color="000000"/>
              <w:right w:val="single" w:sz="6" w:space="0" w:color="000000"/>
            </w:tcBorders>
          </w:tcPr>
          <w:p w14:paraId="190FD2FC"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546" w:type="dxa"/>
            <w:tcBorders>
              <w:top w:val="single" w:sz="6" w:space="0" w:color="000000"/>
              <w:left w:val="single" w:sz="6" w:space="0" w:color="000000"/>
              <w:bottom w:val="single" w:sz="6" w:space="0" w:color="000000"/>
              <w:right w:val="nil"/>
            </w:tcBorders>
          </w:tcPr>
          <w:p w14:paraId="0F1DC9A5" w14:textId="77777777" w:rsidR="009C32B3" w:rsidRPr="009C32B3" w:rsidRDefault="009C32B3" w:rsidP="009C32B3">
            <w:pPr>
              <w:spacing w:after="117" w:line="259" w:lineRule="auto"/>
              <w:ind w:left="108" w:firstLine="0"/>
              <w:jc w:val="left"/>
            </w:pPr>
            <w:r w:rsidRPr="009C32B3">
              <w:t xml:space="preserve">Imagens </w:t>
            </w:r>
          </w:p>
          <w:p w14:paraId="04CD65FC" w14:textId="77777777" w:rsidR="009C32B3" w:rsidRPr="009C32B3" w:rsidRDefault="009C32B3" w:rsidP="009C32B3">
            <w:pPr>
              <w:spacing w:after="0" w:line="259" w:lineRule="auto"/>
              <w:ind w:left="108" w:firstLine="0"/>
              <w:jc w:val="left"/>
            </w:pPr>
            <w:r w:rsidRPr="009C32B3">
              <w:t xml:space="preserve">analíticas textos </w:t>
            </w:r>
          </w:p>
        </w:tc>
        <w:tc>
          <w:tcPr>
            <w:tcW w:w="439" w:type="dxa"/>
            <w:tcBorders>
              <w:top w:val="single" w:sz="6" w:space="0" w:color="000000"/>
              <w:left w:val="nil"/>
              <w:bottom w:val="single" w:sz="6" w:space="0" w:color="000000"/>
              <w:right w:val="single" w:sz="6" w:space="0" w:color="000000"/>
            </w:tcBorders>
          </w:tcPr>
          <w:p w14:paraId="56CE1A03" w14:textId="77777777" w:rsidR="009C32B3" w:rsidRPr="009C32B3" w:rsidRDefault="009C32B3" w:rsidP="009C32B3">
            <w:pPr>
              <w:spacing w:after="0" w:line="259" w:lineRule="auto"/>
              <w:ind w:left="0" w:firstLine="0"/>
            </w:pPr>
            <w:r w:rsidRPr="009C32B3">
              <w:t xml:space="preserve">em </w:t>
            </w:r>
          </w:p>
        </w:tc>
        <w:tc>
          <w:tcPr>
            <w:tcW w:w="2268" w:type="dxa"/>
            <w:tcBorders>
              <w:top w:val="single" w:sz="6" w:space="0" w:color="000000"/>
              <w:left w:val="single" w:sz="6" w:space="0" w:color="000000"/>
              <w:bottom w:val="single" w:sz="6" w:space="0" w:color="000000"/>
              <w:right w:val="single" w:sz="6" w:space="0" w:color="000000"/>
            </w:tcBorders>
          </w:tcPr>
          <w:p w14:paraId="3BC8B809" w14:textId="77777777" w:rsidR="009C32B3" w:rsidRPr="009C32B3" w:rsidRDefault="009C32B3" w:rsidP="009C32B3">
            <w:pPr>
              <w:spacing w:after="117" w:line="259" w:lineRule="auto"/>
              <w:ind w:left="110" w:firstLine="0"/>
              <w:jc w:val="left"/>
            </w:pPr>
            <w:r w:rsidRPr="009C32B3">
              <w:rPr>
                <w:b/>
              </w:rPr>
              <w:t xml:space="preserve">(EF02LP20) </w:t>
            </w:r>
          </w:p>
          <w:p w14:paraId="1E490E08" w14:textId="77777777" w:rsidR="009C32B3" w:rsidRPr="009C32B3" w:rsidRDefault="009C32B3" w:rsidP="009C32B3">
            <w:pPr>
              <w:spacing w:after="0" w:line="360" w:lineRule="auto"/>
              <w:ind w:left="110" w:right="64" w:firstLine="0"/>
            </w:pPr>
            <w:r w:rsidRPr="009C32B3">
              <w:t xml:space="preserve">Reconhecer a função de textos utilizados para apresentar informações </w:t>
            </w:r>
          </w:p>
          <w:p w14:paraId="73AC1DCC" w14:textId="77777777" w:rsidR="009C32B3" w:rsidRPr="009C32B3" w:rsidRDefault="009C32B3" w:rsidP="009C32B3">
            <w:pPr>
              <w:spacing w:after="0"/>
              <w:ind w:left="110" w:firstLine="0"/>
            </w:pPr>
            <w:r w:rsidRPr="009C32B3">
              <w:t xml:space="preserve">coletadas em atividades de </w:t>
            </w:r>
          </w:p>
          <w:p w14:paraId="2D001398" w14:textId="77777777" w:rsidR="009C32B3" w:rsidRPr="009C32B3" w:rsidRDefault="009C32B3" w:rsidP="009C32B3">
            <w:pPr>
              <w:spacing w:after="1" w:line="360" w:lineRule="auto"/>
              <w:ind w:left="110" w:firstLine="0"/>
              <w:jc w:val="left"/>
            </w:pPr>
            <w:r w:rsidRPr="009C32B3">
              <w:t xml:space="preserve">pesquisa (enquetes, pequenas </w:t>
            </w:r>
          </w:p>
          <w:p w14:paraId="76FC8B0D" w14:textId="77777777" w:rsidR="009C32B3" w:rsidRPr="009C32B3" w:rsidRDefault="009C32B3" w:rsidP="009C32B3">
            <w:pPr>
              <w:spacing w:after="136" w:line="259" w:lineRule="auto"/>
              <w:ind w:left="110" w:firstLine="0"/>
              <w:jc w:val="left"/>
            </w:pPr>
            <w:r w:rsidRPr="009C32B3">
              <w:t xml:space="preserve">entrevistas, </w:t>
            </w:r>
          </w:p>
          <w:p w14:paraId="516F73F3" w14:textId="77777777" w:rsidR="009C32B3" w:rsidRPr="009C32B3" w:rsidRDefault="009C32B3" w:rsidP="009C32B3">
            <w:pPr>
              <w:spacing w:after="0" w:line="259" w:lineRule="auto"/>
              <w:ind w:left="110" w:firstLine="0"/>
              <w:jc w:val="left"/>
            </w:pPr>
            <w:r w:rsidRPr="009C32B3">
              <w:t xml:space="preserve">registros </w:t>
            </w:r>
            <w:r w:rsidRPr="009C32B3">
              <w:tab/>
              <w:t xml:space="preserve">de experimentações). </w:t>
            </w:r>
          </w:p>
        </w:tc>
        <w:tc>
          <w:tcPr>
            <w:tcW w:w="2405" w:type="dxa"/>
            <w:tcBorders>
              <w:top w:val="single" w:sz="6" w:space="0" w:color="000000"/>
              <w:left w:val="single" w:sz="6" w:space="0" w:color="000000"/>
              <w:bottom w:val="single" w:sz="6" w:space="0" w:color="000000"/>
              <w:right w:val="single" w:sz="6" w:space="0" w:color="000000"/>
            </w:tcBorders>
          </w:tcPr>
          <w:p w14:paraId="3BBFFF6E" w14:textId="77777777" w:rsidR="009C32B3" w:rsidRPr="009C32B3" w:rsidRDefault="009C32B3" w:rsidP="009C32B3">
            <w:pPr>
              <w:spacing w:after="117" w:line="259" w:lineRule="auto"/>
              <w:ind w:left="110" w:firstLine="0"/>
              <w:jc w:val="left"/>
            </w:pPr>
            <w:r w:rsidRPr="009C32B3">
              <w:rPr>
                <w:b/>
              </w:rPr>
              <w:t xml:space="preserve">(EF02LP20RS-1) </w:t>
            </w:r>
          </w:p>
          <w:p w14:paraId="4FB6E3BF" w14:textId="77777777" w:rsidR="009C32B3" w:rsidRPr="009C32B3" w:rsidRDefault="009C32B3" w:rsidP="009C32B3">
            <w:pPr>
              <w:spacing w:after="0" w:line="360" w:lineRule="auto"/>
              <w:ind w:left="110" w:right="64" w:firstLine="0"/>
            </w:pPr>
            <w:r w:rsidRPr="009C32B3">
              <w:t xml:space="preserve">Reconhecer a função de textos utilizados para </w:t>
            </w:r>
          </w:p>
          <w:p w14:paraId="364BE67C" w14:textId="77777777" w:rsidR="009C32B3" w:rsidRPr="009C32B3" w:rsidRDefault="009C32B3" w:rsidP="009C32B3">
            <w:pPr>
              <w:spacing w:after="19"/>
              <w:ind w:left="110" w:firstLine="0"/>
              <w:jc w:val="left"/>
            </w:pPr>
            <w:r w:rsidRPr="009C32B3">
              <w:t xml:space="preserve">apresentar informações </w:t>
            </w:r>
          </w:p>
          <w:p w14:paraId="18D6038F" w14:textId="77777777" w:rsidR="009C32B3" w:rsidRPr="009C32B3" w:rsidRDefault="009C32B3" w:rsidP="009C32B3">
            <w:pPr>
              <w:spacing w:after="0" w:line="371" w:lineRule="auto"/>
              <w:ind w:left="110" w:firstLine="0"/>
              <w:jc w:val="left"/>
            </w:pPr>
            <w:r w:rsidRPr="009C32B3">
              <w:t xml:space="preserve">coletadas </w:t>
            </w:r>
            <w:r w:rsidRPr="009C32B3">
              <w:tab/>
              <w:t xml:space="preserve">em atividades </w:t>
            </w:r>
            <w:r w:rsidRPr="009C32B3">
              <w:tab/>
              <w:t xml:space="preserve">de pesquisa (enquetes, pequenas </w:t>
            </w:r>
          </w:p>
          <w:p w14:paraId="655336A0" w14:textId="77777777" w:rsidR="009C32B3" w:rsidRPr="009C32B3" w:rsidRDefault="009C32B3" w:rsidP="009C32B3">
            <w:pPr>
              <w:spacing w:after="138" w:line="259" w:lineRule="auto"/>
              <w:ind w:left="110" w:firstLine="0"/>
              <w:jc w:val="left"/>
            </w:pPr>
            <w:r w:rsidRPr="009C32B3">
              <w:t xml:space="preserve">entrevistas, </w:t>
            </w:r>
          </w:p>
          <w:p w14:paraId="44638260" w14:textId="77777777" w:rsidR="009C32B3" w:rsidRPr="009C32B3" w:rsidRDefault="009C32B3" w:rsidP="009C32B3">
            <w:pPr>
              <w:tabs>
                <w:tab w:val="center" w:pos="570"/>
                <w:tab w:val="center" w:pos="2167"/>
              </w:tabs>
              <w:spacing w:after="122" w:line="259" w:lineRule="auto"/>
              <w:ind w:left="0" w:firstLine="0"/>
              <w:jc w:val="left"/>
            </w:pPr>
            <w:r w:rsidRPr="009C32B3">
              <w:rPr>
                <w:rFonts w:ascii="Calibri" w:eastAsia="Calibri" w:hAnsi="Calibri" w:cs="Calibri"/>
                <w:sz w:val="22"/>
              </w:rPr>
              <w:tab/>
            </w:r>
            <w:r w:rsidRPr="009C32B3">
              <w:t xml:space="preserve">registros </w:t>
            </w:r>
            <w:r w:rsidRPr="009C32B3">
              <w:tab/>
              <w:t xml:space="preserve">de </w:t>
            </w:r>
          </w:p>
          <w:p w14:paraId="388D6615" w14:textId="77777777" w:rsidR="009C32B3" w:rsidRPr="009C32B3" w:rsidRDefault="009C32B3" w:rsidP="009C32B3">
            <w:pPr>
              <w:spacing w:after="0"/>
              <w:ind w:left="110" w:firstLine="0"/>
              <w:jc w:val="left"/>
            </w:pPr>
            <w:r w:rsidRPr="009C32B3">
              <w:t xml:space="preserve">experimentações), para, </w:t>
            </w:r>
          </w:p>
          <w:p w14:paraId="2391F8DD" w14:textId="77777777" w:rsidR="009C32B3" w:rsidRPr="009C32B3" w:rsidRDefault="009C32B3" w:rsidP="009C32B3">
            <w:pPr>
              <w:spacing w:after="159" w:line="360" w:lineRule="auto"/>
              <w:ind w:left="110" w:right="65" w:firstLine="0"/>
            </w:pPr>
            <w:r w:rsidRPr="009C32B3">
              <w:t xml:space="preserve">progressivamente, reconhecer a função das atividades de pesquisa. </w:t>
            </w:r>
          </w:p>
          <w:p w14:paraId="320509D5" w14:textId="77777777" w:rsidR="009C32B3" w:rsidRPr="009C32B3" w:rsidRDefault="009C32B3" w:rsidP="009C32B3">
            <w:pPr>
              <w:spacing w:after="0" w:line="259" w:lineRule="auto"/>
              <w:ind w:left="110" w:firstLine="0"/>
              <w:jc w:val="left"/>
            </w:pPr>
            <w:r w:rsidRPr="009C32B3">
              <w:t xml:space="preserve"> </w:t>
            </w:r>
          </w:p>
        </w:tc>
        <w:tc>
          <w:tcPr>
            <w:tcW w:w="3445" w:type="dxa"/>
            <w:tcBorders>
              <w:top w:val="single" w:sz="6" w:space="0" w:color="000000"/>
              <w:left w:val="single" w:sz="6" w:space="0" w:color="000000"/>
              <w:bottom w:val="single" w:sz="6" w:space="0" w:color="000000"/>
              <w:right w:val="single" w:sz="6" w:space="0" w:color="000000"/>
            </w:tcBorders>
          </w:tcPr>
          <w:p w14:paraId="0656F82A" w14:textId="77777777" w:rsidR="009C32B3" w:rsidRPr="009C32B3" w:rsidRDefault="009C32B3" w:rsidP="009C32B3">
            <w:pPr>
              <w:spacing w:after="117" w:line="259" w:lineRule="auto"/>
              <w:ind w:left="110" w:firstLine="0"/>
              <w:jc w:val="left"/>
              <w:rPr>
                <w:b/>
              </w:rPr>
            </w:pPr>
          </w:p>
        </w:tc>
      </w:tr>
    </w:tbl>
    <w:p w14:paraId="7A353B31" w14:textId="77777777" w:rsidR="009C32B3" w:rsidRPr="009C32B3" w:rsidRDefault="009C32B3" w:rsidP="009C32B3">
      <w:pPr>
        <w:spacing w:after="0" w:line="259" w:lineRule="auto"/>
        <w:ind w:left="-1440" w:right="10466" w:firstLine="0"/>
        <w:jc w:val="left"/>
      </w:pPr>
    </w:p>
    <w:tbl>
      <w:tblPr>
        <w:tblStyle w:val="TableGrid12"/>
        <w:tblW w:w="14631"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3445"/>
      </w:tblGrid>
      <w:tr w:rsidR="009C32B3" w:rsidRPr="009C32B3" w14:paraId="76C0D2B2" w14:textId="77777777" w:rsidTr="009C32B3">
        <w:trPr>
          <w:trHeight w:val="4315"/>
        </w:trPr>
        <w:tc>
          <w:tcPr>
            <w:tcW w:w="991" w:type="dxa"/>
            <w:tcBorders>
              <w:top w:val="single" w:sz="6" w:space="0" w:color="000000"/>
              <w:left w:val="single" w:sz="6" w:space="0" w:color="000000"/>
              <w:bottom w:val="single" w:sz="6" w:space="0" w:color="000000"/>
              <w:right w:val="single" w:sz="6" w:space="0" w:color="000000"/>
            </w:tcBorders>
          </w:tcPr>
          <w:p w14:paraId="672CADD3" w14:textId="77777777" w:rsidR="009C32B3" w:rsidRPr="009C32B3" w:rsidRDefault="009C32B3" w:rsidP="009C32B3">
            <w:pPr>
              <w:spacing w:after="0" w:line="259" w:lineRule="auto"/>
              <w:ind w:left="110" w:firstLine="0"/>
              <w:jc w:val="left"/>
            </w:pPr>
            <w:r w:rsidRPr="009C32B3">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8156E90"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93F6E45"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613" w:type="dxa"/>
            <w:tcBorders>
              <w:top w:val="single" w:sz="6" w:space="0" w:color="000000"/>
              <w:left w:val="single" w:sz="6" w:space="0" w:color="000000"/>
              <w:bottom w:val="single" w:sz="6" w:space="0" w:color="000000"/>
              <w:right w:val="nil"/>
            </w:tcBorders>
          </w:tcPr>
          <w:p w14:paraId="01760C63" w14:textId="77777777" w:rsidR="009C32B3" w:rsidRPr="009C32B3" w:rsidRDefault="009C32B3" w:rsidP="009C32B3">
            <w:pPr>
              <w:spacing w:after="0" w:line="259" w:lineRule="auto"/>
              <w:ind w:left="108" w:firstLine="0"/>
              <w:jc w:val="left"/>
            </w:pPr>
            <w:r w:rsidRPr="009C32B3">
              <w:t xml:space="preserve">Pesquisa </w:t>
            </w:r>
          </w:p>
        </w:tc>
        <w:tc>
          <w:tcPr>
            <w:tcW w:w="372" w:type="dxa"/>
            <w:tcBorders>
              <w:top w:val="single" w:sz="6" w:space="0" w:color="000000"/>
              <w:left w:val="nil"/>
              <w:bottom w:val="single" w:sz="6" w:space="0" w:color="000000"/>
              <w:right w:val="single" w:sz="6" w:space="0" w:color="000000"/>
            </w:tcBorders>
          </w:tcPr>
          <w:p w14:paraId="28C5D1BC" w14:textId="77777777" w:rsidR="009C32B3" w:rsidRPr="009C32B3" w:rsidRDefault="009C32B3" w:rsidP="009C32B3">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480BF3BD" w14:textId="77777777" w:rsidR="009C32B3" w:rsidRPr="009C32B3" w:rsidRDefault="009C32B3" w:rsidP="009C32B3">
            <w:pPr>
              <w:spacing w:after="115" w:line="259" w:lineRule="auto"/>
              <w:ind w:left="110" w:firstLine="0"/>
              <w:jc w:val="left"/>
            </w:pPr>
            <w:r w:rsidRPr="009C32B3">
              <w:rPr>
                <w:b/>
              </w:rPr>
              <w:t xml:space="preserve">(EF02LP21) </w:t>
            </w:r>
          </w:p>
          <w:p w14:paraId="0D9261DB" w14:textId="77777777" w:rsidR="009C32B3" w:rsidRPr="009C32B3" w:rsidRDefault="009C32B3" w:rsidP="009C32B3">
            <w:pPr>
              <w:spacing w:after="0" w:line="360" w:lineRule="auto"/>
              <w:ind w:left="110" w:right="64" w:firstLine="0"/>
            </w:pPr>
            <w:r w:rsidRPr="009C32B3">
              <w:t xml:space="preserve">Explorar, com a mediação do professor, textos informativos de </w:t>
            </w:r>
          </w:p>
          <w:p w14:paraId="43C0D597" w14:textId="77777777" w:rsidR="009C32B3" w:rsidRPr="009C32B3" w:rsidRDefault="009C32B3" w:rsidP="009C32B3">
            <w:pPr>
              <w:spacing w:after="0" w:line="259" w:lineRule="auto"/>
              <w:ind w:left="110" w:firstLine="0"/>
              <w:jc w:val="left"/>
            </w:pPr>
            <w:r w:rsidRPr="009C32B3">
              <w:t xml:space="preserve">diferentes ambientes digitais de </w:t>
            </w:r>
            <w:r w:rsidRPr="009C32B3">
              <w:tab/>
              <w:t xml:space="preserve">pesquisa, conhecendo suas possibilidades. </w:t>
            </w:r>
          </w:p>
        </w:tc>
        <w:tc>
          <w:tcPr>
            <w:tcW w:w="2405" w:type="dxa"/>
            <w:tcBorders>
              <w:top w:val="single" w:sz="6" w:space="0" w:color="000000"/>
              <w:left w:val="single" w:sz="6" w:space="0" w:color="000000"/>
              <w:bottom w:val="single" w:sz="6" w:space="0" w:color="000000"/>
              <w:right w:val="single" w:sz="6" w:space="0" w:color="000000"/>
            </w:tcBorders>
          </w:tcPr>
          <w:p w14:paraId="57CEE330" w14:textId="77777777" w:rsidR="009C32B3" w:rsidRPr="009C32B3" w:rsidRDefault="009C32B3" w:rsidP="009C32B3">
            <w:pPr>
              <w:spacing w:after="0" w:line="259" w:lineRule="auto"/>
              <w:ind w:left="110" w:firstLine="0"/>
              <w:jc w:val="left"/>
            </w:pPr>
            <w:r w:rsidRPr="009C32B3">
              <w:rPr>
                <w:b/>
              </w:rPr>
              <w:t xml:space="preserve">(EF02LP21RS-1) </w:t>
            </w:r>
            <w:r w:rsidRPr="009C32B3">
              <w:t xml:space="preserve">Realizar progressivamente pesquisas, por meio da exploração de textos informativos em </w:t>
            </w:r>
            <w:r w:rsidRPr="009C32B3">
              <w:tab/>
              <w:t xml:space="preserve">diferentes mídias. </w:t>
            </w:r>
          </w:p>
        </w:tc>
        <w:tc>
          <w:tcPr>
            <w:tcW w:w="3445" w:type="dxa"/>
            <w:tcBorders>
              <w:top w:val="single" w:sz="6" w:space="0" w:color="000000"/>
              <w:left w:val="single" w:sz="6" w:space="0" w:color="000000"/>
              <w:bottom w:val="single" w:sz="6" w:space="0" w:color="000000"/>
              <w:right w:val="single" w:sz="6" w:space="0" w:color="000000"/>
            </w:tcBorders>
          </w:tcPr>
          <w:p w14:paraId="36EE8067" w14:textId="77777777" w:rsidR="009C32B3" w:rsidRPr="009C32B3" w:rsidRDefault="009C32B3" w:rsidP="009C32B3">
            <w:pPr>
              <w:spacing w:after="0" w:line="259" w:lineRule="auto"/>
              <w:ind w:left="110" w:firstLine="0"/>
              <w:jc w:val="left"/>
              <w:rPr>
                <w:b/>
              </w:rPr>
            </w:pPr>
          </w:p>
        </w:tc>
      </w:tr>
      <w:tr w:rsidR="009C32B3" w:rsidRPr="009C32B3" w14:paraId="58423DED" w14:textId="77777777" w:rsidTr="009C32B3">
        <w:trPr>
          <w:trHeight w:val="9283"/>
        </w:trPr>
        <w:tc>
          <w:tcPr>
            <w:tcW w:w="991" w:type="dxa"/>
            <w:tcBorders>
              <w:top w:val="single" w:sz="6" w:space="0" w:color="000000"/>
              <w:left w:val="single" w:sz="6" w:space="0" w:color="000000"/>
              <w:bottom w:val="single" w:sz="6" w:space="0" w:color="000000"/>
              <w:right w:val="single" w:sz="6" w:space="0" w:color="000000"/>
            </w:tcBorders>
          </w:tcPr>
          <w:p w14:paraId="5E5FEA5A"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0AE69EC"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E223370" w14:textId="77777777" w:rsidR="009C32B3" w:rsidRPr="009C32B3" w:rsidRDefault="009C32B3" w:rsidP="009C32B3">
            <w:pPr>
              <w:spacing w:after="278" w:line="259" w:lineRule="auto"/>
              <w:ind w:left="110" w:firstLine="0"/>
              <w:jc w:val="left"/>
            </w:pPr>
            <w:r w:rsidRPr="009C32B3">
              <w:t xml:space="preserve">Escrita </w:t>
            </w:r>
          </w:p>
          <w:p w14:paraId="611C2C13" w14:textId="77777777" w:rsidR="009C32B3" w:rsidRPr="009C32B3" w:rsidRDefault="009C32B3" w:rsidP="009C32B3">
            <w:pPr>
              <w:spacing w:after="0" w:line="259" w:lineRule="auto"/>
              <w:ind w:left="110" w:firstLine="0"/>
              <w:jc w:val="left"/>
            </w:pPr>
            <w:r w:rsidRPr="009C32B3">
              <w:t xml:space="preserve">(compartilhada e autônoma) </w:t>
            </w:r>
          </w:p>
        </w:tc>
        <w:tc>
          <w:tcPr>
            <w:tcW w:w="1613" w:type="dxa"/>
            <w:tcBorders>
              <w:top w:val="single" w:sz="6" w:space="0" w:color="000000"/>
              <w:left w:val="single" w:sz="6" w:space="0" w:color="000000"/>
              <w:bottom w:val="single" w:sz="6" w:space="0" w:color="000000"/>
              <w:right w:val="nil"/>
            </w:tcBorders>
          </w:tcPr>
          <w:p w14:paraId="10D3AD52" w14:textId="77777777" w:rsidR="009C32B3" w:rsidRPr="009C32B3" w:rsidRDefault="009C32B3" w:rsidP="009C32B3">
            <w:pPr>
              <w:spacing w:after="0" w:line="259" w:lineRule="auto"/>
              <w:ind w:left="108" w:firstLine="0"/>
              <w:jc w:val="left"/>
            </w:pPr>
            <w:r w:rsidRPr="009C32B3">
              <w:t xml:space="preserve">Produção textos </w:t>
            </w:r>
          </w:p>
        </w:tc>
        <w:tc>
          <w:tcPr>
            <w:tcW w:w="372" w:type="dxa"/>
            <w:tcBorders>
              <w:top w:val="single" w:sz="6" w:space="0" w:color="000000"/>
              <w:left w:val="nil"/>
              <w:bottom w:val="single" w:sz="6" w:space="0" w:color="000000"/>
              <w:right w:val="single" w:sz="6" w:space="0" w:color="000000"/>
            </w:tcBorders>
          </w:tcPr>
          <w:p w14:paraId="23ACE328" w14:textId="77777777" w:rsidR="009C32B3" w:rsidRPr="009C32B3" w:rsidRDefault="009C32B3" w:rsidP="009C32B3">
            <w:pPr>
              <w:spacing w:after="0" w:line="259" w:lineRule="auto"/>
              <w:ind w:left="0" w:firstLine="0"/>
            </w:pPr>
            <w:r w:rsidRPr="009C32B3">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3A932A22" w14:textId="77777777" w:rsidR="009C32B3" w:rsidRPr="003A087C" w:rsidRDefault="009C32B3" w:rsidP="009C32B3">
            <w:pPr>
              <w:spacing w:after="117" w:line="259" w:lineRule="auto"/>
              <w:ind w:left="110" w:firstLine="0"/>
              <w:jc w:val="left"/>
              <w:rPr>
                <w:sz w:val="22"/>
              </w:rPr>
            </w:pPr>
            <w:r w:rsidRPr="003A087C">
              <w:rPr>
                <w:b/>
                <w:sz w:val="22"/>
              </w:rPr>
              <w:t xml:space="preserve">(EF02LP22) </w:t>
            </w:r>
          </w:p>
          <w:p w14:paraId="3AC42176" w14:textId="77777777" w:rsidR="009C32B3" w:rsidRPr="003A087C" w:rsidRDefault="009C32B3" w:rsidP="009C32B3">
            <w:pPr>
              <w:spacing w:after="2" w:line="360" w:lineRule="auto"/>
              <w:ind w:left="110" w:right="65" w:firstLine="0"/>
              <w:rPr>
                <w:sz w:val="22"/>
              </w:rPr>
            </w:pPr>
            <w:r w:rsidRPr="003A087C">
              <w:rPr>
                <w:sz w:val="22"/>
              </w:rPr>
              <w:t xml:space="preserve">Planejar e produzir, em colaboração com os colegas e com a ajuda do </w:t>
            </w:r>
          </w:p>
          <w:p w14:paraId="11446DCF" w14:textId="77777777" w:rsidR="009C32B3" w:rsidRPr="003A087C" w:rsidRDefault="009C32B3" w:rsidP="009C32B3">
            <w:pPr>
              <w:spacing w:after="4" w:line="376" w:lineRule="auto"/>
              <w:ind w:left="110" w:firstLine="0"/>
              <w:jc w:val="left"/>
              <w:rPr>
                <w:sz w:val="22"/>
              </w:rPr>
            </w:pPr>
            <w:r w:rsidRPr="003A087C">
              <w:rPr>
                <w:sz w:val="22"/>
              </w:rPr>
              <w:t xml:space="preserve">professor, pequenos </w:t>
            </w:r>
            <w:r w:rsidRPr="003A087C">
              <w:rPr>
                <w:sz w:val="22"/>
              </w:rPr>
              <w:tab/>
              <w:t xml:space="preserve">relatos de </w:t>
            </w:r>
            <w:r w:rsidRPr="003A087C">
              <w:rPr>
                <w:sz w:val="22"/>
              </w:rPr>
              <w:tab/>
              <w:t xml:space="preserve">experimentos, entrevistas, </w:t>
            </w:r>
          </w:p>
          <w:p w14:paraId="09354BAF" w14:textId="77777777" w:rsidR="009C32B3" w:rsidRPr="003A087C" w:rsidRDefault="009C32B3" w:rsidP="009C32B3">
            <w:pPr>
              <w:tabs>
                <w:tab w:val="center" w:pos="571"/>
                <w:tab w:val="center" w:pos="2030"/>
              </w:tabs>
              <w:spacing w:after="122" w:line="259" w:lineRule="auto"/>
              <w:ind w:left="0" w:firstLine="0"/>
              <w:jc w:val="left"/>
              <w:rPr>
                <w:sz w:val="22"/>
              </w:rPr>
            </w:pPr>
            <w:r w:rsidRPr="003A087C">
              <w:rPr>
                <w:rFonts w:ascii="Calibri" w:eastAsia="Calibri" w:hAnsi="Calibri" w:cs="Calibri"/>
                <w:sz w:val="22"/>
              </w:rPr>
              <w:tab/>
            </w:r>
            <w:r w:rsidRPr="003A087C">
              <w:rPr>
                <w:sz w:val="22"/>
              </w:rPr>
              <w:t xml:space="preserve">verbetes </w:t>
            </w:r>
            <w:r w:rsidRPr="003A087C">
              <w:rPr>
                <w:sz w:val="22"/>
              </w:rPr>
              <w:tab/>
              <w:t xml:space="preserve">de </w:t>
            </w:r>
          </w:p>
          <w:p w14:paraId="5CA535DD" w14:textId="77777777" w:rsidR="009C32B3" w:rsidRPr="003A087C" w:rsidRDefault="009C32B3" w:rsidP="009C32B3">
            <w:pPr>
              <w:spacing w:after="0" w:line="369" w:lineRule="auto"/>
              <w:ind w:left="110" w:firstLine="0"/>
              <w:jc w:val="left"/>
              <w:rPr>
                <w:sz w:val="22"/>
              </w:rPr>
            </w:pPr>
            <w:r w:rsidRPr="003A087C">
              <w:rPr>
                <w:sz w:val="22"/>
              </w:rPr>
              <w:t xml:space="preserve">enciclopédia infantil, </w:t>
            </w:r>
            <w:r w:rsidRPr="003A087C">
              <w:rPr>
                <w:sz w:val="22"/>
              </w:rPr>
              <w:tab/>
              <w:t xml:space="preserve">dentre outros gêneros do campo </w:t>
            </w:r>
          </w:p>
          <w:p w14:paraId="49104F74" w14:textId="77777777" w:rsidR="009C32B3" w:rsidRPr="003A087C" w:rsidRDefault="009C32B3" w:rsidP="009C32B3">
            <w:pPr>
              <w:spacing w:after="138" w:line="259" w:lineRule="auto"/>
              <w:ind w:left="110" w:firstLine="0"/>
              <w:jc w:val="left"/>
              <w:rPr>
                <w:sz w:val="22"/>
              </w:rPr>
            </w:pPr>
            <w:r w:rsidRPr="003A087C">
              <w:rPr>
                <w:sz w:val="22"/>
              </w:rPr>
              <w:t xml:space="preserve">investigativo, </w:t>
            </w:r>
          </w:p>
          <w:p w14:paraId="11C4EBC3" w14:textId="77777777" w:rsidR="009C32B3" w:rsidRPr="003A087C" w:rsidRDefault="009C32B3" w:rsidP="009C32B3">
            <w:pPr>
              <w:tabs>
                <w:tab w:val="center" w:pos="484"/>
                <w:tab w:val="center" w:pos="2030"/>
              </w:tabs>
              <w:spacing w:after="122" w:line="259" w:lineRule="auto"/>
              <w:ind w:left="0" w:firstLine="0"/>
              <w:jc w:val="left"/>
              <w:rPr>
                <w:sz w:val="22"/>
              </w:rPr>
            </w:pPr>
            <w:r w:rsidRPr="003A087C">
              <w:rPr>
                <w:rFonts w:ascii="Calibri" w:eastAsia="Calibri" w:hAnsi="Calibri" w:cs="Calibri"/>
                <w:sz w:val="22"/>
              </w:rPr>
              <w:tab/>
            </w:r>
            <w:r w:rsidRPr="003A087C">
              <w:rPr>
                <w:sz w:val="22"/>
              </w:rPr>
              <w:t xml:space="preserve">digitais </w:t>
            </w:r>
            <w:r w:rsidRPr="003A087C">
              <w:rPr>
                <w:sz w:val="22"/>
              </w:rPr>
              <w:tab/>
              <w:t xml:space="preserve">ou </w:t>
            </w:r>
          </w:p>
          <w:p w14:paraId="4A954A6B" w14:textId="77777777" w:rsidR="009C32B3" w:rsidRPr="003A087C" w:rsidRDefault="009C32B3" w:rsidP="009C32B3">
            <w:pPr>
              <w:spacing w:after="138" w:line="259" w:lineRule="auto"/>
              <w:ind w:left="110" w:firstLine="0"/>
              <w:jc w:val="left"/>
              <w:rPr>
                <w:sz w:val="22"/>
              </w:rPr>
            </w:pPr>
            <w:r w:rsidRPr="003A087C">
              <w:rPr>
                <w:sz w:val="22"/>
              </w:rPr>
              <w:t xml:space="preserve">impressos, </w:t>
            </w:r>
          </w:p>
          <w:p w14:paraId="5C54B5A6" w14:textId="77777777" w:rsidR="009C32B3" w:rsidRPr="003A087C" w:rsidRDefault="009C32B3" w:rsidP="009C32B3">
            <w:pPr>
              <w:tabs>
                <w:tab w:val="center" w:pos="831"/>
                <w:tab w:val="center" w:pos="2097"/>
              </w:tabs>
              <w:spacing w:after="122" w:line="259" w:lineRule="auto"/>
              <w:ind w:left="0" w:firstLine="0"/>
              <w:jc w:val="left"/>
              <w:rPr>
                <w:sz w:val="22"/>
              </w:rPr>
            </w:pPr>
            <w:r w:rsidRPr="003A087C">
              <w:rPr>
                <w:rFonts w:ascii="Calibri" w:eastAsia="Calibri" w:hAnsi="Calibri" w:cs="Calibri"/>
                <w:sz w:val="22"/>
              </w:rPr>
              <w:tab/>
            </w:r>
            <w:r w:rsidRPr="003A087C">
              <w:rPr>
                <w:sz w:val="22"/>
              </w:rPr>
              <w:t xml:space="preserve">considerando </w:t>
            </w:r>
            <w:r w:rsidRPr="003A087C">
              <w:rPr>
                <w:sz w:val="22"/>
              </w:rPr>
              <w:tab/>
              <w:t xml:space="preserve">a </w:t>
            </w:r>
          </w:p>
          <w:p w14:paraId="38C985C9" w14:textId="77777777" w:rsidR="009C32B3" w:rsidRPr="003A087C" w:rsidRDefault="009C32B3" w:rsidP="009C32B3">
            <w:pPr>
              <w:spacing w:after="0" w:line="259" w:lineRule="auto"/>
              <w:ind w:left="110" w:right="65" w:firstLine="0"/>
              <w:rPr>
                <w:sz w:val="22"/>
              </w:rPr>
            </w:pPr>
            <w:r w:rsidRPr="003A087C">
              <w:rPr>
                <w:sz w:val="22"/>
              </w:rPr>
              <w:t xml:space="preserve">situação comunicativa e o tema/assunto/finali dade do texto. </w:t>
            </w:r>
          </w:p>
        </w:tc>
        <w:tc>
          <w:tcPr>
            <w:tcW w:w="2405" w:type="dxa"/>
            <w:tcBorders>
              <w:top w:val="single" w:sz="6" w:space="0" w:color="000000"/>
              <w:left w:val="single" w:sz="6" w:space="0" w:color="000000"/>
              <w:bottom w:val="single" w:sz="6" w:space="0" w:color="000000"/>
              <w:right w:val="single" w:sz="6" w:space="0" w:color="000000"/>
            </w:tcBorders>
          </w:tcPr>
          <w:p w14:paraId="261E39C0" w14:textId="77777777" w:rsidR="009C32B3" w:rsidRPr="003A087C" w:rsidRDefault="009C32B3" w:rsidP="009C32B3">
            <w:pPr>
              <w:spacing w:after="117" w:line="259" w:lineRule="auto"/>
              <w:ind w:left="110" w:firstLine="0"/>
              <w:jc w:val="left"/>
              <w:rPr>
                <w:sz w:val="22"/>
              </w:rPr>
            </w:pPr>
            <w:r w:rsidRPr="003A087C">
              <w:rPr>
                <w:b/>
                <w:sz w:val="22"/>
              </w:rPr>
              <w:t xml:space="preserve">(EF02LP22RS-1) </w:t>
            </w:r>
          </w:p>
          <w:p w14:paraId="709A4A65" w14:textId="77777777" w:rsidR="009C32B3" w:rsidRPr="003A087C" w:rsidRDefault="009C32B3" w:rsidP="009C32B3">
            <w:pPr>
              <w:spacing w:after="5" w:line="363" w:lineRule="auto"/>
              <w:ind w:left="110" w:right="64" w:firstLine="0"/>
              <w:rPr>
                <w:sz w:val="22"/>
              </w:rPr>
            </w:pPr>
            <w:r w:rsidRPr="003A087C">
              <w:rPr>
                <w:sz w:val="22"/>
              </w:rPr>
              <w:t xml:space="preserve">Planejar e produzir, em colaboração com os colegas e com a ajuda do professor, pequenos relatos </w:t>
            </w:r>
            <w:r w:rsidRPr="003A087C">
              <w:rPr>
                <w:sz w:val="22"/>
              </w:rPr>
              <w:tab/>
              <w:t xml:space="preserve">de </w:t>
            </w:r>
          </w:p>
          <w:p w14:paraId="6A25081D" w14:textId="77777777" w:rsidR="009C32B3" w:rsidRPr="003A087C" w:rsidRDefault="009C32B3" w:rsidP="009C32B3">
            <w:pPr>
              <w:spacing w:after="2" w:line="359" w:lineRule="auto"/>
              <w:ind w:left="110" w:firstLine="0"/>
              <w:jc w:val="left"/>
              <w:rPr>
                <w:sz w:val="22"/>
              </w:rPr>
            </w:pPr>
            <w:r w:rsidRPr="003A087C">
              <w:rPr>
                <w:sz w:val="22"/>
              </w:rPr>
              <w:t xml:space="preserve">experimentos, entrevistas, </w:t>
            </w:r>
          </w:p>
          <w:p w14:paraId="29B53174" w14:textId="77777777" w:rsidR="009C32B3" w:rsidRPr="003A087C" w:rsidRDefault="009C32B3" w:rsidP="009C32B3">
            <w:pPr>
              <w:spacing w:after="0" w:line="360" w:lineRule="auto"/>
              <w:ind w:left="110" w:right="64" w:firstLine="0"/>
              <w:rPr>
                <w:sz w:val="22"/>
              </w:rPr>
            </w:pPr>
            <w:r w:rsidRPr="003A087C">
              <w:rPr>
                <w:sz w:val="22"/>
              </w:rPr>
              <w:t xml:space="preserve">verbetes de enciclopédia infantil, dentre outros gêneros do campo investigativo, digitais ou impressos, considerando a </w:t>
            </w:r>
          </w:p>
          <w:p w14:paraId="2736FEB7" w14:textId="77777777" w:rsidR="009C32B3" w:rsidRPr="003A087C" w:rsidRDefault="009C32B3" w:rsidP="009C32B3">
            <w:pPr>
              <w:spacing w:after="0" w:line="259" w:lineRule="auto"/>
              <w:ind w:left="110" w:right="65" w:firstLine="0"/>
              <w:rPr>
                <w:sz w:val="22"/>
              </w:rPr>
            </w:pPr>
            <w:r w:rsidRPr="003A087C">
              <w:rPr>
                <w:sz w:val="22"/>
              </w:rPr>
              <w:t xml:space="preserve">situação comunicativa e o tema/assunto/finalid ade do texto, a fim de, gradativamente, produzir sozinhos este tipo de texto. </w:t>
            </w:r>
          </w:p>
        </w:tc>
        <w:tc>
          <w:tcPr>
            <w:tcW w:w="3445" w:type="dxa"/>
            <w:tcBorders>
              <w:top w:val="single" w:sz="6" w:space="0" w:color="000000"/>
              <w:left w:val="single" w:sz="6" w:space="0" w:color="000000"/>
              <w:bottom w:val="single" w:sz="6" w:space="0" w:color="000000"/>
              <w:right w:val="single" w:sz="6" w:space="0" w:color="000000"/>
            </w:tcBorders>
          </w:tcPr>
          <w:p w14:paraId="03D68894" w14:textId="77777777" w:rsidR="009C32B3" w:rsidRPr="009C32B3" w:rsidRDefault="009C32B3" w:rsidP="009C32B3">
            <w:pPr>
              <w:spacing w:after="117" w:line="259" w:lineRule="auto"/>
              <w:ind w:left="110" w:firstLine="0"/>
              <w:jc w:val="left"/>
              <w:rPr>
                <w:b/>
              </w:rPr>
            </w:pPr>
          </w:p>
        </w:tc>
      </w:tr>
    </w:tbl>
    <w:p w14:paraId="004E94BA" w14:textId="77777777" w:rsidR="009C32B3" w:rsidRPr="009C32B3" w:rsidRDefault="009C32B3" w:rsidP="009C32B3">
      <w:pPr>
        <w:spacing w:after="0" w:line="259" w:lineRule="auto"/>
        <w:ind w:left="-1440" w:right="10466" w:firstLine="0"/>
        <w:jc w:val="left"/>
      </w:pPr>
    </w:p>
    <w:tbl>
      <w:tblPr>
        <w:tblStyle w:val="TableGrid12"/>
        <w:tblW w:w="14616" w:type="dxa"/>
        <w:tblInd w:w="-1085" w:type="dxa"/>
        <w:tblCellMar>
          <w:top w:w="56" w:type="dxa"/>
          <w:left w:w="108" w:type="dxa"/>
        </w:tblCellMar>
        <w:tblLook w:val="04A0" w:firstRow="1" w:lastRow="0" w:firstColumn="1" w:lastColumn="0" w:noHBand="0" w:noVBand="1"/>
      </w:tblPr>
      <w:tblGrid>
        <w:gridCol w:w="991"/>
        <w:gridCol w:w="1694"/>
        <w:gridCol w:w="1843"/>
        <w:gridCol w:w="1985"/>
        <w:gridCol w:w="2268"/>
        <w:gridCol w:w="2405"/>
        <w:gridCol w:w="3430"/>
      </w:tblGrid>
      <w:tr w:rsidR="009C32B3" w:rsidRPr="009C32B3" w14:paraId="561B0CFC" w14:textId="77777777" w:rsidTr="009C32B3">
        <w:trPr>
          <w:trHeight w:val="5971"/>
        </w:trPr>
        <w:tc>
          <w:tcPr>
            <w:tcW w:w="991" w:type="dxa"/>
            <w:tcBorders>
              <w:top w:val="single" w:sz="6" w:space="0" w:color="000000"/>
              <w:left w:val="single" w:sz="6" w:space="0" w:color="000000"/>
              <w:bottom w:val="single" w:sz="6" w:space="0" w:color="000000"/>
              <w:right w:val="single" w:sz="6" w:space="0" w:color="000000"/>
            </w:tcBorders>
          </w:tcPr>
          <w:p w14:paraId="61AC5F10" w14:textId="77777777" w:rsidR="009C32B3" w:rsidRPr="009C32B3" w:rsidRDefault="009C32B3" w:rsidP="009C32B3">
            <w:pPr>
              <w:spacing w:after="0" w:line="259" w:lineRule="auto"/>
              <w:ind w:left="2" w:firstLine="0"/>
              <w:jc w:val="left"/>
            </w:pPr>
            <w:r w:rsidRPr="009C32B3">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CC7CB32"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7CB11FD" w14:textId="77777777" w:rsidR="009C32B3" w:rsidRPr="009C32B3" w:rsidRDefault="009C32B3" w:rsidP="009C32B3">
            <w:pPr>
              <w:spacing w:after="276" w:line="259" w:lineRule="auto"/>
              <w:ind w:left="2" w:firstLine="0"/>
              <w:jc w:val="left"/>
            </w:pPr>
            <w:r w:rsidRPr="009C32B3">
              <w:t xml:space="preserve">Escrita </w:t>
            </w:r>
          </w:p>
          <w:p w14:paraId="147DBBB4" w14:textId="77777777" w:rsidR="009C32B3" w:rsidRPr="009C32B3" w:rsidRDefault="009C32B3" w:rsidP="009C32B3">
            <w:pPr>
              <w:spacing w:after="0" w:line="259" w:lineRule="auto"/>
              <w:ind w:left="2" w:firstLine="0"/>
              <w:jc w:val="left"/>
            </w:pPr>
            <w:r w:rsidRPr="009C32B3">
              <w:t xml:space="preserve">(compartilhada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3696A2FC" w14:textId="77777777" w:rsidR="009C32B3" w:rsidRPr="009C32B3" w:rsidRDefault="009C32B3" w:rsidP="009C32B3">
            <w:pPr>
              <w:spacing w:after="0" w:line="259" w:lineRule="auto"/>
              <w:ind w:left="0" w:right="6" w:firstLine="0"/>
              <w:jc w:val="left"/>
            </w:pPr>
            <w:r w:rsidRPr="009C32B3">
              <w:t xml:space="preserve">Escrita autônoma </w:t>
            </w:r>
          </w:p>
        </w:tc>
        <w:tc>
          <w:tcPr>
            <w:tcW w:w="2268" w:type="dxa"/>
            <w:tcBorders>
              <w:top w:val="single" w:sz="6" w:space="0" w:color="000000"/>
              <w:left w:val="single" w:sz="6" w:space="0" w:color="000000"/>
              <w:bottom w:val="single" w:sz="6" w:space="0" w:color="000000"/>
              <w:right w:val="single" w:sz="6" w:space="0" w:color="000000"/>
            </w:tcBorders>
          </w:tcPr>
          <w:p w14:paraId="4BF77909" w14:textId="77777777" w:rsidR="009C32B3" w:rsidRPr="009C32B3" w:rsidRDefault="009C32B3" w:rsidP="009C32B3">
            <w:pPr>
              <w:spacing w:after="115" w:line="259" w:lineRule="auto"/>
              <w:ind w:left="2" w:firstLine="0"/>
              <w:jc w:val="left"/>
            </w:pPr>
            <w:r w:rsidRPr="009C32B3">
              <w:rPr>
                <w:b/>
              </w:rPr>
              <w:t xml:space="preserve">(EF02LP23) </w:t>
            </w:r>
          </w:p>
          <w:p w14:paraId="6FEB1FCA" w14:textId="77777777" w:rsidR="009C32B3" w:rsidRPr="009C32B3" w:rsidRDefault="009C32B3" w:rsidP="009C32B3">
            <w:pPr>
              <w:spacing w:after="0"/>
              <w:ind w:left="2" w:firstLine="0"/>
            </w:pPr>
            <w:r w:rsidRPr="009C32B3">
              <w:t xml:space="preserve">Planejar e produzir, com certa </w:t>
            </w:r>
          </w:p>
          <w:p w14:paraId="2A2F7A33" w14:textId="77777777" w:rsidR="009C32B3" w:rsidRPr="009C32B3" w:rsidRDefault="009C32B3" w:rsidP="009C32B3">
            <w:pPr>
              <w:spacing w:after="2" w:line="366" w:lineRule="auto"/>
              <w:ind w:left="2" w:firstLine="0"/>
              <w:jc w:val="left"/>
            </w:pPr>
            <w:r w:rsidRPr="009C32B3">
              <w:t xml:space="preserve">autonomia, pequenos registros de observação de resultados </w:t>
            </w:r>
            <w:r w:rsidRPr="009C32B3">
              <w:tab/>
              <w:t xml:space="preserve">de </w:t>
            </w:r>
          </w:p>
          <w:p w14:paraId="7A6FCD11" w14:textId="77777777" w:rsidR="009C32B3" w:rsidRPr="009C32B3" w:rsidRDefault="009C32B3" w:rsidP="009C32B3">
            <w:pPr>
              <w:spacing w:after="0" w:line="259" w:lineRule="auto"/>
              <w:ind w:left="2" w:right="105" w:firstLine="0"/>
            </w:pPr>
            <w:r w:rsidRPr="009C32B3">
              <w:t xml:space="preserve">pesquisa, coerentes com um tema investigado. </w:t>
            </w:r>
          </w:p>
        </w:tc>
        <w:tc>
          <w:tcPr>
            <w:tcW w:w="2405" w:type="dxa"/>
            <w:tcBorders>
              <w:top w:val="single" w:sz="6" w:space="0" w:color="000000"/>
              <w:left w:val="single" w:sz="6" w:space="0" w:color="000000"/>
              <w:bottom w:val="single" w:sz="6" w:space="0" w:color="000000"/>
              <w:right w:val="single" w:sz="6" w:space="0" w:color="000000"/>
            </w:tcBorders>
          </w:tcPr>
          <w:p w14:paraId="2E1AFD83" w14:textId="77777777" w:rsidR="009C32B3" w:rsidRPr="009C32B3" w:rsidRDefault="009C32B3" w:rsidP="009C32B3">
            <w:pPr>
              <w:spacing w:after="115" w:line="259" w:lineRule="auto"/>
              <w:ind w:left="2" w:firstLine="0"/>
              <w:jc w:val="left"/>
            </w:pPr>
            <w:r w:rsidRPr="009C32B3">
              <w:rPr>
                <w:b/>
              </w:rPr>
              <w:t xml:space="preserve">(EF02LP23RS-1) </w:t>
            </w:r>
          </w:p>
          <w:p w14:paraId="5C7C59A3" w14:textId="77777777" w:rsidR="009C32B3" w:rsidRPr="009C32B3" w:rsidRDefault="009C32B3" w:rsidP="009C32B3">
            <w:pPr>
              <w:spacing w:after="0" w:line="259" w:lineRule="auto"/>
              <w:ind w:left="2" w:right="103" w:firstLine="0"/>
            </w:pPr>
            <w:r w:rsidRPr="009C32B3">
              <w:t xml:space="preserve">Perceber, planejar e produzir, com certa autonomia, pequenos registros de observação de resultados de pesquisa, coerentes com um tema investigado, a fim de manter a adequação ao tema e produzir com gradativa autonomia. </w:t>
            </w:r>
          </w:p>
        </w:tc>
        <w:tc>
          <w:tcPr>
            <w:tcW w:w="3430" w:type="dxa"/>
            <w:tcBorders>
              <w:top w:val="single" w:sz="6" w:space="0" w:color="000000"/>
              <w:left w:val="single" w:sz="6" w:space="0" w:color="000000"/>
              <w:bottom w:val="single" w:sz="6" w:space="0" w:color="000000"/>
              <w:right w:val="single" w:sz="6" w:space="0" w:color="000000"/>
            </w:tcBorders>
          </w:tcPr>
          <w:p w14:paraId="2987B442" w14:textId="77777777" w:rsidR="009C32B3" w:rsidRPr="009C32B3" w:rsidRDefault="009C32B3" w:rsidP="009C32B3">
            <w:pPr>
              <w:spacing w:after="115" w:line="259" w:lineRule="auto"/>
              <w:ind w:left="2" w:firstLine="0"/>
              <w:jc w:val="left"/>
              <w:rPr>
                <w:b/>
              </w:rPr>
            </w:pPr>
          </w:p>
        </w:tc>
      </w:tr>
      <w:tr w:rsidR="009C32B3" w:rsidRPr="009C32B3" w14:paraId="09DB6205" w14:textId="77777777" w:rsidTr="009C32B3">
        <w:trPr>
          <w:trHeight w:val="6638"/>
        </w:trPr>
        <w:tc>
          <w:tcPr>
            <w:tcW w:w="991" w:type="dxa"/>
            <w:tcBorders>
              <w:top w:val="single" w:sz="6" w:space="0" w:color="000000"/>
              <w:left w:val="single" w:sz="6" w:space="0" w:color="000000"/>
              <w:bottom w:val="single" w:sz="6" w:space="0" w:color="000000"/>
              <w:right w:val="single" w:sz="6" w:space="0" w:color="000000"/>
            </w:tcBorders>
          </w:tcPr>
          <w:p w14:paraId="66CE048C"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891695F"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D841450" w14:textId="77777777" w:rsidR="009C32B3" w:rsidRPr="009C32B3" w:rsidRDefault="009C32B3" w:rsidP="009C32B3">
            <w:pPr>
              <w:spacing w:after="0" w:line="259" w:lineRule="auto"/>
              <w:ind w:left="2" w:firstLine="0"/>
              <w:jc w:val="left"/>
            </w:pPr>
            <w:r w:rsidRPr="009C32B3">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5F0C20BF" w14:textId="77777777" w:rsidR="009C32B3" w:rsidRPr="009C32B3" w:rsidRDefault="009C32B3" w:rsidP="009C32B3">
            <w:pPr>
              <w:spacing w:after="158"/>
              <w:ind w:left="0" w:right="73" w:firstLine="0"/>
              <w:jc w:val="left"/>
            </w:pPr>
            <w:r w:rsidRPr="009C32B3">
              <w:t xml:space="preserve">Planejamento de texto oral </w:t>
            </w:r>
          </w:p>
          <w:p w14:paraId="6F511780" w14:textId="77777777" w:rsidR="009C32B3" w:rsidRPr="009C32B3" w:rsidRDefault="009C32B3" w:rsidP="009C32B3">
            <w:pPr>
              <w:spacing w:after="0" w:line="259" w:lineRule="auto"/>
              <w:ind w:left="0" w:firstLine="0"/>
              <w:jc w:val="left"/>
            </w:pPr>
            <w:r w:rsidRPr="009C32B3">
              <w:t xml:space="preserve">Exposição oral </w:t>
            </w:r>
          </w:p>
        </w:tc>
        <w:tc>
          <w:tcPr>
            <w:tcW w:w="2268" w:type="dxa"/>
            <w:tcBorders>
              <w:top w:val="single" w:sz="6" w:space="0" w:color="000000"/>
              <w:left w:val="single" w:sz="6" w:space="0" w:color="000000"/>
              <w:bottom w:val="single" w:sz="6" w:space="0" w:color="000000"/>
              <w:right w:val="single" w:sz="6" w:space="0" w:color="000000"/>
            </w:tcBorders>
          </w:tcPr>
          <w:p w14:paraId="14FF7AB8" w14:textId="77777777" w:rsidR="009C32B3" w:rsidRPr="009C32B3" w:rsidRDefault="009C32B3" w:rsidP="009C32B3">
            <w:pPr>
              <w:spacing w:after="0" w:line="240" w:lineRule="auto"/>
              <w:ind w:left="2" w:firstLine="0"/>
              <w:jc w:val="left"/>
            </w:pPr>
            <w:r w:rsidRPr="009C32B3">
              <w:rPr>
                <w:b/>
              </w:rPr>
              <w:t xml:space="preserve">(EF02LP24) </w:t>
            </w:r>
          </w:p>
          <w:p w14:paraId="2813AA01" w14:textId="77777777" w:rsidR="009C32B3" w:rsidRPr="009C32B3" w:rsidRDefault="009C32B3" w:rsidP="009C32B3">
            <w:pPr>
              <w:spacing w:after="0" w:line="240" w:lineRule="auto"/>
              <w:ind w:left="2" w:right="103" w:firstLine="0"/>
            </w:pPr>
            <w:r w:rsidRPr="009C32B3">
              <w:t xml:space="preserve">Planejar e produzir, em colaboração com os colegas e com a ajuda do professor, relatos de experimentos, registros de </w:t>
            </w:r>
          </w:p>
          <w:p w14:paraId="156DB4F1" w14:textId="77777777" w:rsidR="009C32B3" w:rsidRPr="009C32B3" w:rsidRDefault="009C32B3" w:rsidP="009C32B3">
            <w:pPr>
              <w:spacing w:after="0" w:line="240" w:lineRule="auto"/>
              <w:ind w:left="2" w:right="104" w:firstLine="0"/>
            </w:pPr>
            <w:r w:rsidRPr="009C32B3">
              <w:t xml:space="preserve">observação, entrevistas, dentre outros gêneros do campo </w:t>
            </w:r>
          </w:p>
          <w:p w14:paraId="2CC34D74" w14:textId="77777777" w:rsidR="009C32B3" w:rsidRPr="009C32B3" w:rsidRDefault="009C32B3" w:rsidP="009C32B3">
            <w:pPr>
              <w:spacing w:after="0" w:line="240" w:lineRule="auto"/>
              <w:ind w:left="2" w:firstLine="0"/>
            </w:pPr>
            <w:r w:rsidRPr="009C32B3">
              <w:t xml:space="preserve">investigativo, que possam ser </w:t>
            </w:r>
          </w:p>
          <w:p w14:paraId="5B7F350E" w14:textId="77777777" w:rsidR="009C32B3" w:rsidRPr="009C32B3" w:rsidRDefault="009C32B3" w:rsidP="009C32B3">
            <w:pPr>
              <w:spacing w:after="0" w:line="240" w:lineRule="auto"/>
              <w:ind w:left="110" w:right="103" w:firstLine="0"/>
            </w:pPr>
            <w:r w:rsidRPr="009C32B3">
              <w:t xml:space="preserve">repassados oralmente por meio de ferramentas digitais, em áudio ou </w:t>
            </w:r>
            <w:r w:rsidRPr="009C32B3">
              <w:tab/>
              <w:t xml:space="preserve">vídeo, considerando a </w:t>
            </w:r>
          </w:p>
          <w:p w14:paraId="3A2332BA" w14:textId="77777777" w:rsidR="009C32B3" w:rsidRPr="009C32B3" w:rsidRDefault="009C32B3" w:rsidP="009C32B3">
            <w:pPr>
              <w:spacing w:after="0" w:line="240" w:lineRule="auto"/>
              <w:ind w:left="2" w:firstLine="0"/>
              <w:jc w:val="left"/>
            </w:pPr>
            <w:r w:rsidRPr="009C32B3">
              <w:t xml:space="preserve">situação comunicativa e o tema/assunto/ finalidade do texto.  </w:t>
            </w:r>
          </w:p>
        </w:tc>
        <w:tc>
          <w:tcPr>
            <w:tcW w:w="2405" w:type="dxa"/>
            <w:tcBorders>
              <w:top w:val="single" w:sz="6" w:space="0" w:color="000000"/>
              <w:left w:val="single" w:sz="6" w:space="0" w:color="000000"/>
              <w:bottom w:val="single" w:sz="6" w:space="0" w:color="000000"/>
              <w:right w:val="single" w:sz="6" w:space="0" w:color="000000"/>
            </w:tcBorders>
          </w:tcPr>
          <w:p w14:paraId="735DDED6" w14:textId="77777777" w:rsidR="009C32B3" w:rsidRPr="009C32B3" w:rsidRDefault="009C32B3" w:rsidP="009C32B3">
            <w:pPr>
              <w:spacing w:after="117" w:line="259" w:lineRule="auto"/>
              <w:ind w:left="2" w:firstLine="0"/>
              <w:jc w:val="left"/>
            </w:pPr>
            <w:r w:rsidRPr="009C32B3">
              <w:rPr>
                <w:b/>
              </w:rPr>
              <w:t xml:space="preserve">(EF02LP24RS-1) </w:t>
            </w:r>
          </w:p>
          <w:p w14:paraId="733AACB4" w14:textId="77777777" w:rsidR="009C32B3" w:rsidRPr="009C32B3" w:rsidRDefault="009C32B3" w:rsidP="009C32B3">
            <w:pPr>
              <w:spacing w:after="2" w:line="360" w:lineRule="auto"/>
              <w:ind w:left="2" w:right="104" w:firstLine="0"/>
            </w:pPr>
            <w:r w:rsidRPr="009C32B3">
              <w:t xml:space="preserve">Planejar e produzir, progressivamente, relatos, registros e entrevistas.                </w:t>
            </w:r>
          </w:p>
          <w:p w14:paraId="2D006410" w14:textId="77777777" w:rsidR="009C32B3" w:rsidRPr="009C32B3" w:rsidRDefault="009C32B3" w:rsidP="009C32B3">
            <w:pPr>
              <w:spacing w:after="136" w:line="259" w:lineRule="auto"/>
              <w:ind w:left="2" w:firstLine="0"/>
              <w:jc w:val="left"/>
            </w:pPr>
            <w:r w:rsidRPr="009C32B3">
              <w:rPr>
                <w:b/>
              </w:rPr>
              <w:t xml:space="preserve">(EF02LP24RS-1) </w:t>
            </w:r>
          </w:p>
          <w:p w14:paraId="030B783B" w14:textId="77777777" w:rsidR="009C32B3" w:rsidRPr="009C32B3" w:rsidRDefault="009C32B3" w:rsidP="009C32B3">
            <w:pPr>
              <w:spacing w:after="0" w:line="259" w:lineRule="auto"/>
              <w:ind w:left="2" w:firstLine="0"/>
              <w:jc w:val="left"/>
            </w:pPr>
            <w:r w:rsidRPr="009C32B3">
              <w:t xml:space="preserve">Perceber </w:t>
            </w:r>
            <w:r w:rsidRPr="009C32B3">
              <w:tab/>
              <w:t xml:space="preserve">a finalidade do texto e planejar textos orais com </w:t>
            </w:r>
            <w:r w:rsidRPr="009C32B3">
              <w:tab/>
              <w:t xml:space="preserve">progressiva autonomia. </w:t>
            </w:r>
          </w:p>
        </w:tc>
        <w:tc>
          <w:tcPr>
            <w:tcW w:w="3430" w:type="dxa"/>
            <w:tcBorders>
              <w:top w:val="single" w:sz="6" w:space="0" w:color="000000"/>
              <w:left w:val="single" w:sz="6" w:space="0" w:color="000000"/>
              <w:bottom w:val="single" w:sz="6" w:space="0" w:color="000000"/>
              <w:right w:val="single" w:sz="6" w:space="0" w:color="000000"/>
            </w:tcBorders>
          </w:tcPr>
          <w:p w14:paraId="6A102EAC" w14:textId="77777777" w:rsidR="009C32B3" w:rsidRPr="009C32B3" w:rsidRDefault="009C32B3" w:rsidP="009C32B3">
            <w:pPr>
              <w:spacing w:after="117" w:line="259" w:lineRule="auto"/>
              <w:ind w:left="2" w:firstLine="0"/>
              <w:jc w:val="left"/>
              <w:rPr>
                <w:b/>
              </w:rPr>
            </w:pPr>
          </w:p>
        </w:tc>
      </w:tr>
    </w:tbl>
    <w:p w14:paraId="404C02A7" w14:textId="77777777" w:rsidR="009C32B3" w:rsidRPr="009C32B3" w:rsidRDefault="009C32B3" w:rsidP="009C32B3">
      <w:pPr>
        <w:spacing w:after="0" w:line="259" w:lineRule="auto"/>
        <w:ind w:left="-1440" w:right="10466" w:firstLine="0"/>
        <w:jc w:val="left"/>
      </w:pPr>
    </w:p>
    <w:tbl>
      <w:tblPr>
        <w:tblStyle w:val="TableGrid12"/>
        <w:tblW w:w="14685" w:type="dxa"/>
        <w:tblInd w:w="-1085" w:type="dxa"/>
        <w:tblCellMar>
          <w:top w:w="56" w:type="dxa"/>
        </w:tblCellMar>
        <w:tblLook w:val="04A0" w:firstRow="1" w:lastRow="0" w:firstColumn="1" w:lastColumn="0" w:noHBand="0" w:noVBand="1"/>
      </w:tblPr>
      <w:tblGrid>
        <w:gridCol w:w="935"/>
        <w:gridCol w:w="56"/>
        <w:gridCol w:w="1621"/>
        <w:gridCol w:w="73"/>
        <w:gridCol w:w="1760"/>
        <w:gridCol w:w="83"/>
        <w:gridCol w:w="1688"/>
        <w:gridCol w:w="297"/>
        <w:gridCol w:w="66"/>
        <w:gridCol w:w="2202"/>
        <w:gridCol w:w="29"/>
        <w:gridCol w:w="2021"/>
        <w:gridCol w:w="355"/>
        <w:gridCol w:w="3445"/>
        <w:gridCol w:w="54"/>
      </w:tblGrid>
      <w:tr w:rsidR="009C32B3" w:rsidRPr="009C32B3" w14:paraId="15FFD7ED" w14:textId="77777777" w:rsidTr="009C32B3">
        <w:trPr>
          <w:trHeight w:val="7212"/>
        </w:trPr>
        <w:tc>
          <w:tcPr>
            <w:tcW w:w="935" w:type="dxa"/>
            <w:tcBorders>
              <w:top w:val="single" w:sz="6" w:space="0" w:color="000000"/>
              <w:left w:val="single" w:sz="6" w:space="0" w:color="000000"/>
              <w:bottom w:val="single" w:sz="6" w:space="0" w:color="000000"/>
              <w:right w:val="single" w:sz="6" w:space="0" w:color="000000"/>
            </w:tcBorders>
          </w:tcPr>
          <w:p w14:paraId="3F0E9A48"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77" w:type="dxa"/>
            <w:gridSpan w:val="2"/>
            <w:tcBorders>
              <w:top w:val="single" w:sz="6" w:space="0" w:color="000000"/>
              <w:left w:val="single" w:sz="6" w:space="0" w:color="000000"/>
              <w:bottom w:val="single" w:sz="6" w:space="0" w:color="000000"/>
              <w:right w:val="single" w:sz="6" w:space="0" w:color="000000"/>
            </w:tcBorders>
          </w:tcPr>
          <w:p w14:paraId="2E419F4A"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33" w:type="dxa"/>
            <w:gridSpan w:val="2"/>
            <w:tcBorders>
              <w:top w:val="single" w:sz="6" w:space="0" w:color="000000"/>
              <w:left w:val="single" w:sz="6" w:space="0" w:color="000000"/>
              <w:bottom w:val="single" w:sz="6" w:space="0" w:color="000000"/>
              <w:right w:val="single" w:sz="6" w:space="0" w:color="000000"/>
            </w:tcBorders>
          </w:tcPr>
          <w:p w14:paraId="26889946" w14:textId="77777777" w:rsidR="009C32B3" w:rsidRPr="009C32B3" w:rsidRDefault="009C32B3" w:rsidP="009C32B3">
            <w:pPr>
              <w:spacing w:after="1" w:line="360" w:lineRule="auto"/>
              <w:ind w:left="110" w:firstLine="0"/>
              <w:jc w:val="left"/>
            </w:pPr>
            <w:r w:rsidRPr="009C32B3">
              <w:t xml:space="preserve">Análise linguística/sem iótica </w:t>
            </w:r>
          </w:p>
          <w:p w14:paraId="616CDF87" w14:textId="77777777" w:rsidR="009C32B3" w:rsidRPr="009C32B3" w:rsidRDefault="009C32B3" w:rsidP="009C32B3">
            <w:pPr>
              <w:spacing w:after="0" w:line="259" w:lineRule="auto"/>
              <w:ind w:left="110" w:firstLine="0"/>
              <w:jc w:val="left"/>
            </w:pPr>
            <w:r w:rsidRPr="009C32B3">
              <w:t xml:space="preserve">(Alfabetização) </w:t>
            </w:r>
          </w:p>
        </w:tc>
        <w:tc>
          <w:tcPr>
            <w:tcW w:w="1771" w:type="dxa"/>
            <w:gridSpan w:val="2"/>
            <w:tcBorders>
              <w:top w:val="single" w:sz="6" w:space="0" w:color="000000"/>
              <w:left w:val="single" w:sz="6" w:space="0" w:color="000000"/>
              <w:bottom w:val="single" w:sz="6" w:space="0" w:color="000000"/>
              <w:right w:val="nil"/>
            </w:tcBorders>
          </w:tcPr>
          <w:p w14:paraId="28C83ABA" w14:textId="77777777" w:rsidR="009C32B3" w:rsidRPr="009C32B3" w:rsidRDefault="009C32B3" w:rsidP="009C32B3">
            <w:pPr>
              <w:spacing w:after="1" w:line="360" w:lineRule="auto"/>
              <w:ind w:left="108" w:right="-266" w:firstLine="0"/>
            </w:pPr>
            <w:r w:rsidRPr="009C32B3">
              <w:t xml:space="preserve">Forma composição dos textos/Adequaç ão do texto às normas </w:t>
            </w:r>
          </w:p>
          <w:p w14:paraId="2481AEA4" w14:textId="77777777" w:rsidR="009C32B3" w:rsidRPr="009C32B3" w:rsidRDefault="009C32B3" w:rsidP="009C32B3">
            <w:pPr>
              <w:spacing w:after="0" w:line="259" w:lineRule="auto"/>
              <w:ind w:left="108" w:firstLine="0"/>
              <w:jc w:val="left"/>
            </w:pPr>
            <w:r w:rsidRPr="009C32B3">
              <w:t xml:space="preserve">escrita </w:t>
            </w:r>
          </w:p>
        </w:tc>
        <w:tc>
          <w:tcPr>
            <w:tcW w:w="363" w:type="dxa"/>
            <w:gridSpan w:val="2"/>
            <w:tcBorders>
              <w:top w:val="single" w:sz="6" w:space="0" w:color="000000"/>
              <w:left w:val="nil"/>
              <w:bottom w:val="single" w:sz="6" w:space="0" w:color="000000"/>
              <w:right w:val="single" w:sz="6" w:space="0" w:color="000000"/>
            </w:tcBorders>
          </w:tcPr>
          <w:p w14:paraId="1E157E7B" w14:textId="77777777" w:rsidR="009C32B3" w:rsidRPr="009C32B3" w:rsidRDefault="009C32B3" w:rsidP="009C32B3">
            <w:pPr>
              <w:spacing w:after="1358" w:line="259" w:lineRule="auto"/>
              <w:ind w:left="0" w:firstLine="0"/>
            </w:pPr>
            <w:r w:rsidRPr="009C32B3">
              <w:t xml:space="preserve">de </w:t>
            </w:r>
          </w:p>
          <w:p w14:paraId="39A1F14D" w14:textId="77777777" w:rsidR="009C32B3" w:rsidRPr="009C32B3" w:rsidRDefault="009C32B3" w:rsidP="009C32B3">
            <w:pPr>
              <w:spacing w:after="0" w:line="259" w:lineRule="auto"/>
              <w:ind w:left="0" w:firstLine="0"/>
            </w:pPr>
            <w:r w:rsidRPr="009C32B3">
              <w:t xml:space="preserve">de </w:t>
            </w:r>
          </w:p>
        </w:tc>
        <w:tc>
          <w:tcPr>
            <w:tcW w:w="2231" w:type="dxa"/>
            <w:gridSpan w:val="2"/>
            <w:tcBorders>
              <w:top w:val="single" w:sz="6" w:space="0" w:color="000000"/>
              <w:left w:val="single" w:sz="6" w:space="0" w:color="000000"/>
              <w:bottom w:val="single" w:sz="6" w:space="0" w:color="000000"/>
              <w:right w:val="single" w:sz="6" w:space="0" w:color="000000"/>
            </w:tcBorders>
          </w:tcPr>
          <w:p w14:paraId="14B2EECB" w14:textId="77777777" w:rsidR="009C32B3" w:rsidRPr="009C32B3" w:rsidRDefault="009C32B3" w:rsidP="009C32B3">
            <w:pPr>
              <w:spacing w:after="117" w:line="259" w:lineRule="auto"/>
              <w:ind w:left="110" w:firstLine="0"/>
              <w:jc w:val="left"/>
            </w:pPr>
            <w:r w:rsidRPr="009C32B3">
              <w:rPr>
                <w:b/>
              </w:rPr>
              <w:t xml:space="preserve">(EF02LP25) </w:t>
            </w:r>
          </w:p>
          <w:p w14:paraId="2F7F90BA" w14:textId="77777777" w:rsidR="009C32B3" w:rsidRPr="009C32B3" w:rsidRDefault="009C32B3" w:rsidP="009C32B3">
            <w:pPr>
              <w:spacing w:after="0" w:line="360" w:lineRule="auto"/>
              <w:ind w:left="110" w:right="104" w:firstLine="0"/>
            </w:pPr>
            <w:r w:rsidRPr="009C32B3">
              <w:t xml:space="preserve">Identificar e reproduzir, em relatos de </w:t>
            </w:r>
          </w:p>
          <w:p w14:paraId="4BE00523" w14:textId="77777777" w:rsidR="009C32B3" w:rsidRPr="009C32B3" w:rsidRDefault="009C32B3" w:rsidP="009C32B3">
            <w:pPr>
              <w:spacing w:after="19"/>
              <w:ind w:left="110" w:firstLine="0"/>
              <w:jc w:val="left"/>
            </w:pPr>
            <w:r w:rsidRPr="009C32B3">
              <w:t xml:space="preserve">experimentos, entrevistas, </w:t>
            </w:r>
          </w:p>
          <w:p w14:paraId="6C31FA30" w14:textId="77777777" w:rsidR="009C32B3" w:rsidRPr="009C32B3" w:rsidRDefault="009C32B3" w:rsidP="009C32B3">
            <w:pPr>
              <w:tabs>
                <w:tab w:val="center" w:pos="571"/>
                <w:tab w:val="center" w:pos="2030"/>
              </w:tabs>
              <w:spacing w:after="125" w:line="259" w:lineRule="auto"/>
              <w:ind w:left="0" w:firstLine="0"/>
              <w:jc w:val="left"/>
            </w:pPr>
            <w:r w:rsidRPr="009C32B3">
              <w:rPr>
                <w:rFonts w:ascii="Calibri" w:eastAsia="Calibri" w:hAnsi="Calibri" w:cs="Calibri"/>
                <w:sz w:val="22"/>
              </w:rPr>
              <w:tab/>
            </w:r>
            <w:r w:rsidRPr="009C32B3">
              <w:t xml:space="preserve">verbetes </w:t>
            </w:r>
            <w:r w:rsidRPr="009C32B3">
              <w:tab/>
              <w:t xml:space="preserve">de </w:t>
            </w:r>
          </w:p>
          <w:p w14:paraId="5457E18C" w14:textId="77777777" w:rsidR="009C32B3" w:rsidRPr="009C32B3" w:rsidRDefault="009C32B3" w:rsidP="009C32B3">
            <w:pPr>
              <w:spacing w:after="0" w:line="374" w:lineRule="auto"/>
              <w:ind w:left="110" w:firstLine="0"/>
              <w:jc w:val="left"/>
            </w:pPr>
            <w:r w:rsidRPr="009C32B3">
              <w:t xml:space="preserve">enciclopédia infantil, digitais ou impressos, </w:t>
            </w:r>
            <w:r w:rsidRPr="009C32B3">
              <w:tab/>
              <w:t xml:space="preserve">a formatação </w:t>
            </w:r>
            <w:r w:rsidRPr="009C32B3">
              <w:tab/>
              <w:t xml:space="preserve">e </w:t>
            </w:r>
          </w:p>
          <w:p w14:paraId="4A749718" w14:textId="77777777" w:rsidR="009C32B3" w:rsidRPr="009C32B3" w:rsidRDefault="009C32B3" w:rsidP="009C32B3">
            <w:pPr>
              <w:spacing w:after="0" w:line="259" w:lineRule="auto"/>
              <w:ind w:left="110" w:firstLine="0"/>
              <w:jc w:val="left"/>
            </w:pPr>
            <w:r w:rsidRPr="009C32B3">
              <w:t xml:space="preserve">diagramação específica de cada um </w:t>
            </w:r>
            <w:r w:rsidRPr="009C32B3">
              <w:tab/>
              <w:t xml:space="preserve">desses gêneros, inclusive em suas versões orais. </w:t>
            </w:r>
          </w:p>
        </w:tc>
        <w:tc>
          <w:tcPr>
            <w:tcW w:w="2376" w:type="dxa"/>
            <w:gridSpan w:val="2"/>
            <w:tcBorders>
              <w:top w:val="single" w:sz="6" w:space="0" w:color="000000"/>
              <w:left w:val="single" w:sz="6" w:space="0" w:color="000000"/>
              <w:bottom w:val="single" w:sz="6" w:space="0" w:color="000000"/>
              <w:right w:val="single" w:sz="6" w:space="0" w:color="000000"/>
            </w:tcBorders>
          </w:tcPr>
          <w:p w14:paraId="75D54862" w14:textId="77777777" w:rsidR="009C32B3" w:rsidRPr="009C32B3" w:rsidRDefault="009C32B3" w:rsidP="009C32B3">
            <w:pPr>
              <w:spacing w:after="138" w:line="259" w:lineRule="auto"/>
              <w:ind w:left="110" w:firstLine="0"/>
              <w:jc w:val="left"/>
            </w:pPr>
            <w:r w:rsidRPr="009C32B3">
              <w:rPr>
                <w:b/>
              </w:rPr>
              <w:t xml:space="preserve">(EF02LP25RS-1) </w:t>
            </w:r>
          </w:p>
          <w:p w14:paraId="1246E18C" w14:textId="77777777" w:rsidR="009C32B3" w:rsidRPr="009C32B3" w:rsidRDefault="009C32B3" w:rsidP="009C32B3">
            <w:pPr>
              <w:tabs>
                <w:tab w:val="center" w:pos="632"/>
                <w:tab w:val="center" w:pos="2234"/>
              </w:tabs>
              <w:spacing w:after="122" w:line="259" w:lineRule="auto"/>
              <w:ind w:left="0" w:firstLine="0"/>
              <w:jc w:val="left"/>
            </w:pPr>
            <w:r w:rsidRPr="009C32B3">
              <w:rPr>
                <w:rFonts w:ascii="Calibri" w:eastAsia="Calibri" w:hAnsi="Calibri" w:cs="Calibri"/>
                <w:sz w:val="22"/>
              </w:rPr>
              <w:tab/>
            </w:r>
            <w:r w:rsidRPr="009C32B3">
              <w:t xml:space="preserve">Conhecer </w:t>
            </w:r>
            <w:r w:rsidRPr="009C32B3">
              <w:tab/>
              <w:t xml:space="preserve">e </w:t>
            </w:r>
          </w:p>
          <w:p w14:paraId="44477AC5" w14:textId="77777777" w:rsidR="009C32B3" w:rsidRPr="009C32B3" w:rsidRDefault="009C32B3" w:rsidP="009C32B3">
            <w:pPr>
              <w:spacing w:line="365" w:lineRule="auto"/>
              <w:ind w:left="110" w:right="49" w:firstLine="0"/>
              <w:jc w:val="left"/>
            </w:pPr>
            <w:r w:rsidRPr="009C32B3">
              <w:t xml:space="preserve">apropriar-se progressivamente da composição e estilo dos gêneros relatos </w:t>
            </w:r>
            <w:r w:rsidRPr="009C32B3">
              <w:tab/>
              <w:t xml:space="preserve">de </w:t>
            </w:r>
          </w:p>
          <w:p w14:paraId="053DB947" w14:textId="77777777" w:rsidR="009C32B3" w:rsidRPr="009C32B3" w:rsidRDefault="009C32B3" w:rsidP="009C32B3">
            <w:pPr>
              <w:spacing w:after="24" w:line="359" w:lineRule="auto"/>
              <w:ind w:left="110" w:firstLine="0"/>
              <w:jc w:val="left"/>
            </w:pPr>
            <w:r w:rsidRPr="009C32B3">
              <w:t xml:space="preserve">experimentos, entrevistas, </w:t>
            </w:r>
          </w:p>
          <w:p w14:paraId="2BF986E0" w14:textId="77777777" w:rsidR="009C32B3" w:rsidRPr="009C32B3" w:rsidRDefault="009C32B3" w:rsidP="009C32B3">
            <w:pPr>
              <w:spacing w:after="0" w:line="259" w:lineRule="auto"/>
              <w:ind w:left="110" w:firstLine="0"/>
              <w:jc w:val="left"/>
            </w:pPr>
            <w:r w:rsidRPr="009C32B3">
              <w:t xml:space="preserve">verbetes </w:t>
            </w:r>
            <w:r w:rsidRPr="009C32B3">
              <w:tab/>
              <w:t xml:space="preserve">de enciclopédia infantil, digitais </w:t>
            </w:r>
            <w:r w:rsidRPr="009C32B3">
              <w:tab/>
              <w:t xml:space="preserve">ou impressos. </w:t>
            </w:r>
          </w:p>
        </w:tc>
        <w:tc>
          <w:tcPr>
            <w:tcW w:w="3499" w:type="dxa"/>
            <w:gridSpan w:val="2"/>
            <w:tcBorders>
              <w:top w:val="single" w:sz="6" w:space="0" w:color="000000"/>
              <w:left w:val="single" w:sz="6" w:space="0" w:color="000000"/>
              <w:bottom w:val="single" w:sz="6" w:space="0" w:color="000000"/>
              <w:right w:val="single" w:sz="6" w:space="0" w:color="000000"/>
            </w:tcBorders>
          </w:tcPr>
          <w:p w14:paraId="1EB80E0D" w14:textId="77777777" w:rsidR="009C32B3" w:rsidRPr="009C32B3" w:rsidRDefault="009C32B3" w:rsidP="009C32B3">
            <w:pPr>
              <w:spacing w:after="138" w:line="259" w:lineRule="auto"/>
              <w:ind w:left="110" w:firstLine="0"/>
              <w:jc w:val="left"/>
              <w:rPr>
                <w:b/>
              </w:rPr>
            </w:pPr>
          </w:p>
        </w:tc>
      </w:tr>
      <w:tr w:rsidR="009C32B3" w:rsidRPr="009C32B3" w14:paraId="077A5FCE" w14:textId="77777777" w:rsidTr="009C32B3">
        <w:trPr>
          <w:trHeight w:val="3074"/>
        </w:trPr>
        <w:tc>
          <w:tcPr>
            <w:tcW w:w="935" w:type="dxa"/>
            <w:tcBorders>
              <w:top w:val="single" w:sz="6" w:space="0" w:color="000000"/>
              <w:left w:val="single" w:sz="6" w:space="0" w:color="000000"/>
              <w:bottom w:val="single" w:sz="6" w:space="0" w:color="000000"/>
              <w:right w:val="single" w:sz="6" w:space="0" w:color="000000"/>
            </w:tcBorders>
          </w:tcPr>
          <w:p w14:paraId="130B525A" w14:textId="77777777" w:rsidR="009C32B3" w:rsidRPr="009C32B3" w:rsidRDefault="009C32B3" w:rsidP="009C32B3">
            <w:pPr>
              <w:spacing w:after="0" w:line="259" w:lineRule="auto"/>
              <w:ind w:left="110" w:firstLine="0"/>
              <w:jc w:val="left"/>
            </w:pPr>
            <w:r w:rsidRPr="009C32B3">
              <w:rPr>
                <w:b/>
                <w:color w:val="C00000"/>
              </w:rPr>
              <w:lastRenderedPageBreak/>
              <w:t xml:space="preserve">2º </w:t>
            </w:r>
          </w:p>
        </w:tc>
        <w:tc>
          <w:tcPr>
            <w:tcW w:w="1677" w:type="dxa"/>
            <w:gridSpan w:val="2"/>
            <w:tcBorders>
              <w:top w:val="single" w:sz="6" w:space="0" w:color="000000"/>
              <w:left w:val="single" w:sz="6" w:space="0" w:color="000000"/>
              <w:bottom w:val="single" w:sz="6" w:space="0" w:color="000000"/>
              <w:right w:val="single" w:sz="6" w:space="0" w:color="000000"/>
            </w:tcBorders>
          </w:tcPr>
          <w:p w14:paraId="34630377" w14:textId="77777777" w:rsidR="009C32B3" w:rsidRPr="009C32B3" w:rsidRDefault="009C32B3" w:rsidP="009C32B3">
            <w:pPr>
              <w:spacing w:after="115" w:line="259" w:lineRule="auto"/>
              <w:ind w:left="108" w:firstLine="0"/>
              <w:jc w:val="left"/>
            </w:pPr>
            <w:r w:rsidRPr="009C32B3">
              <w:rPr>
                <w:b/>
                <w:color w:val="C00000"/>
              </w:rPr>
              <w:t xml:space="preserve">CAMPO </w:t>
            </w:r>
          </w:p>
          <w:p w14:paraId="5588AB9E" w14:textId="77777777" w:rsidR="009C32B3" w:rsidRPr="009C32B3" w:rsidRDefault="009C32B3" w:rsidP="009C32B3">
            <w:pPr>
              <w:spacing w:after="117" w:line="259" w:lineRule="auto"/>
              <w:ind w:left="108" w:firstLine="0"/>
              <w:jc w:val="left"/>
            </w:pPr>
            <w:r w:rsidRPr="009C32B3">
              <w:rPr>
                <w:b/>
                <w:color w:val="C00000"/>
              </w:rPr>
              <w:t>ARTÍSTICO-</w:t>
            </w:r>
          </w:p>
          <w:p w14:paraId="772CBFDC" w14:textId="77777777" w:rsidR="009C32B3" w:rsidRPr="009C32B3" w:rsidRDefault="009C32B3" w:rsidP="009C32B3">
            <w:pPr>
              <w:spacing w:after="0" w:line="259" w:lineRule="auto"/>
              <w:ind w:left="108" w:firstLine="0"/>
              <w:jc w:val="left"/>
            </w:pPr>
            <w:r w:rsidRPr="009C32B3">
              <w:rPr>
                <w:b/>
                <w:color w:val="C00000"/>
              </w:rPr>
              <w:t xml:space="preserve">LITERÁRIO </w:t>
            </w:r>
          </w:p>
        </w:tc>
        <w:tc>
          <w:tcPr>
            <w:tcW w:w="1833" w:type="dxa"/>
            <w:gridSpan w:val="2"/>
            <w:tcBorders>
              <w:top w:val="single" w:sz="6" w:space="0" w:color="000000"/>
              <w:left w:val="single" w:sz="6" w:space="0" w:color="000000"/>
              <w:bottom w:val="single" w:sz="6" w:space="0" w:color="000000"/>
              <w:right w:val="single" w:sz="6" w:space="0" w:color="000000"/>
            </w:tcBorders>
          </w:tcPr>
          <w:p w14:paraId="0AC9579B"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2134" w:type="dxa"/>
            <w:gridSpan w:val="4"/>
            <w:tcBorders>
              <w:top w:val="single" w:sz="6" w:space="0" w:color="000000"/>
              <w:left w:val="single" w:sz="6" w:space="0" w:color="000000"/>
              <w:bottom w:val="single" w:sz="6" w:space="0" w:color="000000"/>
              <w:right w:val="single" w:sz="6" w:space="0" w:color="000000"/>
            </w:tcBorders>
          </w:tcPr>
          <w:p w14:paraId="6932925F" w14:textId="77777777" w:rsidR="009C32B3" w:rsidRPr="009C32B3" w:rsidRDefault="009C32B3" w:rsidP="009C32B3">
            <w:pPr>
              <w:tabs>
                <w:tab w:val="center" w:pos="649"/>
                <w:tab w:val="center" w:pos="1746"/>
              </w:tabs>
              <w:spacing w:after="122" w:line="259" w:lineRule="auto"/>
              <w:ind w:left="0" w:firstLine="0"/>
              <w:jc w:val="left"/>
            </w:pPr>
            <w:r w:rsidRPr="009C32B3">
              <w:rPr>
                <w:rFonts w:ascii="Calibri" w:eastAsia="Calibri" w:hAnsi="Calibri" w:cs="Calibri"/>
                <w:sz w:val="22"/>
              </w:rPr>
              <w:tab/>
            </w:r>
            <w:r w:rsidRPr="009C32B3">
              <w:t xml:space="preserve">Formação </w:t>
            </w:r>
            <w:r w:rsidRPr="009C32B3">
              <w:tab/>
              <w:t xml:space="preserve">do </w:t>
            </w:r>
          </w:p>
          <w:p w14:paraId="54264823" w14:textId="77777777" w:rsidR="009C32B3" w:rsidRPr="009C32B3" w:rsidRDefault="009C32B3" w:rsidP="009C32B3">
            <w:pPr>
              <w:spacing w:after="0" w:line="259" w:lineRule="auto"/>
              <w:ind w:left="108" w:firstLine="0"/>
              <w:jc w:val="left"/>
            </w:pPr>
            <w:r w:rsidRPr="009C32B3">
              <w:t xml:space="preserve">leitor literário </w:t>
            </w:r>
          </w:p>
        </w:tc>
        <w:tc>
          <w:tcPr>
            <w:tcW w:w="2231" w:type="dxa"/>
            <w:gridSpan w:val="2"/>
            <w:tcBorders>
              <w:top w:val="single" w:sz="6" w:space="0" w:color="000000"/>
              <w:left w:val="single" w:sz="6" w:space="0" w:color="000000"/>
              <w:bottom w:val="single" w:sz="6" w:space="0" w:color="000000"/>
              <w:right w:val="single" w:sz="4" w:space="0" w:color="000000"/>
            </w:tcBorders>
          </w:tcPr>
          <w:p w14:paraId="5BAA49B2" w14:textId="77777777" w:rsidR="009C32B3" w:rsidRPr="009C32B3" w:rsidRDefault="009C32B3" w:rsidP="009C32B3">
            <w:pPr>
              <w:spacing w:after="0" w:line="259" w:lineRule="auto"/>
              <w:ind w:left="110" w:right="104" w:firstLine="0"/>
            </w:pPr>
            <w:r w:rsidRPr="009C32B3">
              <w:rPr>
                <w:b/>
              </w:rPr>
              <w:t xml:space="preserve">(EF02LP26) </w:t>
            </w:r>
            <w:r w:rsidRPr="009C32B3">
              <w:t xml:space="preserve">Ler e compreender, com certa autonomia, textos literários, de gêneros variados, desenvolvendo o gosto pela leitura. </w:t>
            </w:r>
          </w:p>
        </w:tc>
        <w:tc>
          <w:tcPr>
            <w:tcW w:w="2021" w:type="dxa"/>
            <w:tcBorders>
              <w:top w:val="single" w:sz="6" w:space="0" w:color="000000"/>
              <w:left w:val="single" w:sz="4" w:space="0" w:color="000000"/>
              <w:bottom w:val="single" w:sz="6" w:space="0" w:color="000000"/>
              <w:right w:val="nil"/>
            </w:tcBorders>
          </w:tcPr>
          <w:p w14:paraId="2EDA097B" w14:textId="77777777" w:rsidR="009C32B3" w:rsidRPr="009C32B3" w:rsidRDefault="009C32B3" w:rsidP="009C32B3">
            <w:pPr>
              <w:spacing w:after="276" w:line="259" w:lineRule="auto"/>
              <w:ind w:left="108" w:firstLine="0"/>
              <w:jc w:val="left"/>
            </w:pPr>
            <w:r w:rsidRPr="009C32B3">
              <w:t xml:space="preserve"> </w:t>
            </w:r>
          </w:p>
          <w:p w14:paraId="7DAA8906" w14:textId="77777777" w:rsidR="009C32B3" w:rsidRPr="009C32B3" w:rsidRDefault="009C32B3" w:rsidP="009C32B3">
            <w:pPr>
              <w:spacing w:after="276" w:line="259" w:lineRule="auto"/>
              <w:ind w:left="108" w:firstLine="0"/>
              <w:jc w:val="left"/>
            </w:pPr>
            <w:r w:rsidRPr="009C32B3">
              <w:t xml:space="preserve"> </w:t>
            </w:r>
          </w:p>
          <w:p w14:paraId="1257A71D" w14:textId="77777777" w:rsidR="009C32B3" w:rsidRPr="009C32B3" w:rsidRDefault="009C32B3" w:rsidP="009C32B3">
            <w:pPr>
              <w:spacing w:after="276" w:line="259" w:lineRule="auto"/>
              <w:ind w:left="108" w:firstLine="0"/>
              <w:jc w:val="left"/>
            </w:pPr>
            <w:r w:rsidRPr="009C32B3">
              <w:t xml:space="preserve"> </w:t>
            </w:r>
          </w:p>
          <w:p w14:paraId="47B2C7CB" w14:textId="77777777" w:rsidR="009C32B3" w:rsidRPr="009C32B3" w:rsidRDefault="009C32B3" w:rsidP="009C32B3">
            <w:pPr>
              <w:spacing w:after="276" w:line="259" w:lineRule="auto"/>
              <w:ind w:left="108" w:firstLine="0"/>
              <w:jc w:val="left"/>
            </w:pPr>
            <w:r w:rsidRPr="009C32B3">
              <w:t xml:space="preserve"> </w:t>
            </w:r>
          </w:p>
          <w:p w14:paraId="30A7A2CB" w14:textId="77777777" w:rsidR="009C32B3" w:rsidRPr="009C32B3" w:rsidRDefault="009C32B3" w:rsidP="009C32B3">
            <w:pPr>
              <w:spacing w:after="0" w:line="259" w:lineRule="auto"/>
              <w:ind w:left="108" w:firstLine="0"/>
              <w:jc w:val="left"/>
            </w:pPr>
            <w:r w:rsidRPr="009C32B3">
              <w:t xml:space="preserve"> </w:t>
            </w:r>
          </w:p>
        </w:tc>
        <w:tc>
          <w:tcPr>
            <w:tcW w:w="355" w:type="dxa"/>
            <w:tcBorders>
              <w:top w:val="single" w:sz="6" w:space="0" w:color="000000"/>
              <w:left w:val="nil"/>
              <w:bottom w:val="single" w:sz="6" w:space="0" w:color="000000"/>
              <w:right w:val="single" w:sz="4" w:space="0" w:color="000000"/>
            </w:tcBorders>
          </w:tcPr>
          <w:p w14:paraId="2A1D1CBD" w14:textId="77777777" w:rsidR="009C32B3" w:rsidRPr="009C32B3" w:rsidRDefault="009C32B3" w:rsidP="009C32B3">
            <w:pPr>
              <w:spacing w:after="160" w:line="259" w:lineRule="auto"/>
              <w:ind w:left="0" w:firstLine="0"/>
              <w:jc w:val="left"/>
            </w:pPr>
          </w:p>
        </w:tc>
        <w:tc>
          <w:tcPr>
            <w:tcW w:w="3499" w:type="dxa"/>
            <w:gridSpan w:val="2"/>
            <w:tcBorders>
              <w:top w:val="single" w:sz="6" w:space="0" w:color="000000"/>
              <w:left w:val="nil"/>
              <w:bottom w:val="single" w:sz="6" w:space="0" w:color="000000"/>
              <w:right w:val="single" w:sz="4" w:space="0" w:color="000000"/>
            </w:tcBorders>
          </w:tcPr>
          <w:p w14:paraId="39E45414" w14:textId="77777777" w:rsidR="009C32B3" w:rsidRPr="009C32B3" w:rsidRDefault="009C32B3" w:rsidP="009C32B3">
            <w:pPr>
              <w:spacing w:after="160" w:line="259" w:lineRule="auto"/>
              <w:ind w:left="0" w:firstLine="0"/>
              <w:jc w:val="left"/>
            </w:pPr>
          </w:p>
        </w:tc>
      </w:tr>
      <w:tr w:rsidR="009C32B3" w:rsidRPr="009C32B3" w14:paraId="1EA57073" w14:textId="77777777" w:rsidTr="009C32B3">
        <w:tblPrEx>
          <w:tblCellMar>
            <w:left w:w="108" w:type="dxa"/>
            <w:right w:w="39" w:type="dxa"/>
          </w:tblCellMar>
        </w:tblPrEx>
        <w:trPr>
          <w:gridAfter w:val="1"/>
          <w:wAfter w:w="54" w:type="dxa"/>
          <w:trHeight w:val="3074"/>
        </w:trPr>
        <w:tc>
          <w:tcPr>
            <w:tcW w:w="991" w:type="dxa"/>
            <w:gridSpan w:val="2"/>
            <w:tcBorders>
              <w:top w:val="single" w:sz="6" w:space="0" w:color="000000"/>
              <w:left w:val="single" w:sz="6" w:space="0" w:color="000000"/>
              <w:bottom w:val="single" w:sz="6" w:space="0" w:color="000000"/>
              <w:right w:val="single" w:sz="6" w:space="0" w:color="000000"/>
            </w:tcBorders>
          </w:tcPr>
          <w:p w14:paraId="7CBA21D2" w14:textId="77777777" w:rsidR="009C32B3" w:rsidRPr="009C32B3" w:rsidRDefault="009C32B3" w:rsidP="009C32B3">
            <w:pPr>
              <w:spacing w:after="0" w:line="259" w:lineRule="auto"/>
              <w:ind w:left="2" w:firstLine="0"/>
              <w:jc w:val="left"/>
            </w:pPr>
            <w:r w:rsidRPr="009C32B3">
              <w:rPr>
                <w:b/>
                <w:color w:val="C00000"/>
              </w:rPr>
              <w:t xml:space="preserve"> </w:t>
            </w:r>
          </w:p>
        </w:tc>
        <w:tc>
          <w:tcPr>
            <w:tcW w:w="1694" w:type="dxa"/>
            <w:gridSpan w:val="2"/>
            <w:tcBorders>
              <w:top w:val="single" w:sz="6" w:space="0" w:color="000000"/>
              <w:left w:val="single" w:sz="6" w:space="0" w:color="000000"/>
              <w:bottom w:val="single" w:sz="6" w:space="0" w:color="000000"/>
              <w:right w:val="single" w:sz="6" w:space="0" w:color="000000"/>
            </w:tcBorders>
          </w:tcPr>
          <w:p w14:paraId="0BB07A24"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0C4A6C81" w14:textId="77777777" w:rsidR="009C32B3" w:rsidRPr="009C32B3" w:rsidRDefault="009C32B3" w:rsidP="009C32B3">
            <w:pPr>
              <w:spacing w:after="276" w:line="259" w:lineRule="auto"/>
              <w:ind w:left="2" w:firstLine="0"/>
              <w:jc w:val="left"/>
            </w:pPr>
            <w:r w:rsidRPr="009C32B3">
              <w:t xml:space="preserve">Escrita </w:t>
            </w:r>
          </w:p>
          <w:p w14:paraId="1E3157E6" w14:textId="77777777" w:rsidR="009C32B3" w:rsidRPr="009C32B3" w:rsidRDefault="009C32B3" w:rsidP="009C32B3">
            <w:pPr>
              <w:spacing w:after="0" w:line="259" w:lineRule="auto"/>
              <w:ind w:left="2" w:firstLine="0"/>
              <w:jc w:val="left"/>
            </w:pPr>
            <w:r w:rsidRPr="009C32B3">
              <w:t xml:space="preserve">(compartilhada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6605CD85" w14:textId="77777777" w:rsidR="009C32B3" w:rsidRPr="009C32B3" w:rsidRDefault="009C32B3" w:rsidP="009C32B3">
            <w:pPr>
              <w:spacing w:after="136" w:line="259" w:lineRule="auto"/>
              <w:ind w:left="0" w:firstLine="0"/>
              <w:jc w:val="left"/>
            </w:pPr>
            <w:r w:rsidRPr="009C32B3">
              <w:t xml:space="preserve">Escrita </w:t>
            </w:r>
          </w:p>
          <w:p w14:paraId="07AA65A6" w14:textId="77777777" w:rsidR="009C32B3" w:rsidRPr="009C32B3" w:rsidRDefault="009C32B3" w:rsidP="009C32B3">
            <w:pPr>
              <w:tabs>
                <w:tab w:val="center" w:pos="535"/>
                <w:tab w:val="center" w:pos="1704"/>
              </w:tabs>
              <w:spacing w:after="125" w:line="259" w:lineRule="auto"/>
              <w:ind w:left="0" w:firstLine="0"/>
              <w:jc w:val="left"/>
            </w:pPr>
            <w:r w:rsidRPr="009C32B3">
              <w:rPr>
                <w:rFonts w:ascii="Calibri" w:eastAsia="Calibri" w:hAnsi="Calibri" w:cs="Calibri"/>
                <w:sz w:val="22"/>
              </w:rPr>
              <w:tab/>
            </w:r>
            <w:r w:rsidRPr="009C32B3">
              <w:t xml:space="preserve">autônoma </w:t>
            </w:r>
            <w:r w:rsidRPr="009C32B3">
              <w:tab/>
              <w:t xml:space="preserve">e </w:t>
            </w:r>
          </w:p>
          <w:p w14:paraId="2F0A4E39" w14:textId="77777777" w:rsidR="009C32B3" w:rsidRPr="009C32B3" w:rsidRDefault="009C32B3" w:rsidP="009C32B3">
            <w:pPr>
              <w:spacing w:after="0" w:line="259" w:lineRule="auto"/>
              <w:ind w:left="0" w:firstLine="0"/>
              <w:jc w:val="left"/>
            </w:pPr>
            <w:r w:rsidRPr="009C32B3">
              <w:t xml:space="preserve">compartilhada </w:t>
            </w:r>
          </w:p>
        </w:tc>
        <w:tc>
          <w:tcPr>
            <w:tcW w:w="2268" w:type="dxa"/>
            <w:gridSpan w:val="2"/>
            <w:tcBorders>
              <w:top w:val="single" w:sz="6" w:space="0" w:color="000000"/>
              <w:left w:val="single" w:sz="6" w:space="0" w:color="000000"/>
              <w:bottom w:val="single" w:sz="6" w:space="0" w:color="000000"/>
              <w:right w:val="single" w:sz="6" w:space="0" w:color="000000"/>
            </w:tcBorders>
          </w:tcPr>
          <w:p w14:paraId="3967AE09" w14:textId="77777777" w:rsidR="009C32B3" w:rsidRPr="009C32B3" w:rsidRDefault="009C32B3" w:rsidP="009C32B3">
            <w:pPr>
              <w:spacing w:after="115" w:line="259" w:lineRule="auto"/>
              <w:ind w:left="2" w:firstLine="0"/>
              <w:jc w:val="left"/>
            </w:pPr>
            <w:r w:rsidRPr="009C32B3">
              <w:rPr>
                <w:b/>
              </w:rPr>
              <w:t xml:space="preserve">(EF02LP27) </w:t>
            </w:r>
          </w:p>
          <w:p w14:paraId="598C5421" w14:textId="77777777" w:rsidR="009C32B3" w:rsidRPr="009C32B3" w:rsidRDefault="009C32B3" w:rsidP="009C32B3">
            <w:pPr>
              <w:spacing w:after="0" w:line="259" w:lineRule="auto"/>
              <w:ind w:left="2" w:firstLine="0"/>
              <w:jc w:val="left"/>
            </w:pPr>
            <w:r w:rsidRPr="009C32B3">
              <w:t xml:space="preserve">Reescrever textos narrativos literários lidos </w:t>
            </w:r>
            <w:r w:rsidRPr="009C32B3">
              <w:tab/>
              <w:t xml:space="preserve">pelo professor. </w:t>
            </w:r>
          </w:p>
        </w:tc>
        <w:tc>
          <w:tcPr>
            <w:tcW w:w="2405" w:type="dxa"/>
            <w:gridSpan w:val="3"/>
            <w:tcBorders>
              <w:top w:val="single" w:sz="6" w:space="0" w:color="000000"/>
              <w:left w:val="single" w:sz="6" w:space="0" w:color="000000"/>
              <w:bottom w:val="single" w:sz="6" w:space="0" w:color="000000"/>
              <w:right w:val="single" w:sz="6" w:space="0" w:color="000000"/>
            </w:tcBorders>
          </w:tcPr>
          <w:p w14:paraId="77844D0D" w14:textId="77777777" w:rsidR="009C32B3" w:rsidRPr="009C32B3" w:rsidRDefault="009C32B3" w:rsidP="009C32B3">
            <w:pPr>
              <w:spacing w:after="0" w:line="259" w:lineRule="auto"/>
              <w:ind w:left="2" w:right="65" w:firstLine="0"/>
            </w:pPr>
            <w:r w:rsidRPr="009C32B3">
              <w:rPr>
                <w:b/>
              </w:rPr>
              <w:t xml:space="preserve">(EF02LP27RS-1) </w:t>
            </w:r>
            <w:r w:rsidRPr="009C32B3">
              <w:t xml:space="preserve">Reescrever textos narrativos literários lidos pelo professor, de modo a promover progressivo domínio da escrita. </w:t>
            </w:r>
          </w:p>
        </w:tc>
        <w:tc>
          <w:tcPr>
            <w:tcW w:w="3445" w:type="dxa"/>
            <w:tcBorders>
              <w:top w:val="single" w:sz="6" w:space="0" w:color="000000"/>
              <w:left w:val="single" w:sz="6" w:space="0" w:color="000000"/>
              <w:bottom w:val="single" w:sz="6" w:space="0" w:color="000000"/>
              <w:right w:val="single" w:sz="6" w:space="0" w:color="000000"/>
            </w:tcBorders>
          </w:tcPr>
          <w:p w14:paraId="298CEE79" w14:textId="77777777" w:rsidR="009C32B3" w:rsidRPr="009C32B3" w:rsidRDefault="009C32B3" w:rsidP="009C32B3">
            <w:pPr>
              <w:spacing w:after="0" w:line="259" w:lineRule="auto"/>
              <w:ind w:left="2" w:right="65" w:firstLine="0"/>
              <w:rPr>
                <w:b/>
              </w:rPr>
            </w:pPr>
          </w:p>
        </w:tc>
      </w:tr>
      <w:tr w:rsidR="009C32B3" w:rsidRPr="009C32B3" w14:paraId="21965B76" w14:textId="77777777" w:rsidTr="009C32B3">
        <w:tblPrEx>
          <w:tblCellMar>
            <w:left w:w="108" w:type="dxa"/>
            <w:right w:w="39" w:type="dxa"/>
          </w:tblCellMar>
        </w:tblPrEx>
        <w:trPr>
          <w:gridAfter w:val="1"/>
          <w:wAfter w:w="54" w:type="dxa"/>
          <w:trHeight w:val="4615"/>
        </w:trPr>
        <w:tc>
          <w:tcPr>
            <w:tcW w:w="991" w:type="dxa"/>
            <w:gridSpan w:val="2"/>
            <w:tcBorders>
              <w:top w:val="single" w:sz="6" w:space="0" w:color="000000"/>
              <w:left w:val="single" w:sz="6" w:space="0" w:color="000000"/>
              <w:bottom w:val="single" w:sz="6" w:space="0" w:color="000000"/>
              <w:right w:val="single" w:sz="6" w:space="0" w:color="000000"/>
            </w:tcBorders>
          </w:tcPr>
          <w:p w14:paraId="4BD7B31C"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gridSpan w:val="2"/>
            <w:tcBorders>
              <w:top w:val="single" w:sz="6" w:space="0" w:color="000000"/>
              <w:left w:val="single" w:sz="6" w:space="0" w:color="000000"/>
              <w:bottom w:val="single" w:sz="6" w:space="0" w:color="000000"/>
              <w:right w:val="single" w:sz="6" w:space="0" w:color="000000"/>
            </w:tcBorders>
          </w:tcPr>
          <w:p w14:paraId="2CFF1004"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501630EF" w14:textId="77777777" w:rsidR="009C32B3" w:rsidRPr="009C32B3" w:rsidRDefault="009C32B3" w:rsidP="009C32B3">
            <w:pPr>
              <w:spacing w:after="0" w:line="360" w:lineRule="auto"/>
              <w:ind w:left="2" w:firstLine="0"/>
              <w:jc w:val="left"/>
            </w:pPr>
            <w:r w:rsidRPr="009C32B3">
              <w:t xml:space="preserve">Análise linguística/sem iótica </w:t>
            </w:r>
          </w:p>
          <w:p w14:paraId="7E602599" w14:textId="77777777" w:rsidR="009C32B3" w:rsidRPr="009C32B3" w:rsidRDefault="009C32B3" w:rsidP="009C32B3">
            <w:pPr>
              <w:spacing w:after="0" w:line="259" w:lineRule="auto"/>
              <w:ind w:left="2" w:firstLine="0"/>
              <w:jc w:val="left"/>
            </w:pPr>
            <w:r w:rsidRPr="009C32B3">
              <w:t xml:space="preserve">(Alfabetização) </w:t>
            </w:r>
          </w:p>
        </w:tc>
        <w:tc>
          <w:tcPr>
            <w:tcW w:w="1985" w:type="dxa"/>
            <w:gridSpan w:val="2"/>
            <w:tcBorders>
              <w:top w:val="single" w:sz="6" w:space="0" w:color="000000"/>
              <w:left w:val="single" w:sz="6" w:space="0" w:color="000000"/>
              <w:bottom w:val="single" w:sz="6" w:space="0" w:color="000000"/>
              <w:right w:val="single" w:sz="6" w:space="0" w:color="000000"/>
            </w:tcBorders>
          </w:tcPr>
          <w:p w14:paraId="498F6A8C" w14:textId="77777777" w:rsidR="009C32B3" w:rsidRPr="009C32B3" w:rsidRDefault="009C32B3" w:rsidP="009C32B3">
            <w:pPr>
              <w:spacing w:after="2" w:line="359" w:lineRule="auto"/>
              <w:ind w:left="0" w:firstLine="0"/>
            </w:pPr>
            <w:r w:rsidRPr="009C32B3">
              <w:t xml:space="preserve">Formas de composição de </w:t>
            </w:r>
          </w:p>
          <w:p w14:paraId="1DF76264" w14:textId="77777777" w:rsidR="009C32B3" w:rsidRPr="009C32B3" w:rsidRDefault="009C32B3" w:rsidP="009C32B3">
            <w:pPr>
              <w:spacing w:after="0" w:line="259" w:lineRule="auto"/>
              <w:ind w:left="0" w:firstLine="0"/>
              <w:jc w:val="left"/>
            </w:pPr>
            <w:r w:rsidRPr="009C32B3">
              <w:t xml:space="preserve">narrativas </w:t>
            </w:r>
          </w:p>
        </w:tc>
        <w:tc>
          <w:tcPr>
            <w:tcW w:w="2268" w:type="dxa"/>
            <w:gridSpan w:val="2"/>
            <w:tcBorders>
              <w:top w:val="single" w:sz="6" w:space="0" w:color="000000"/>
              <w:left w:val="single" w:sz="6" w:space="0" w:color="000000"/>
              <w:bottom w:val="single" w:sz="6" w:space="0" w:color="000000"/>
              <w:right w:val="single" w:sz="6" w:space="0" w:color="000000"/>
            </w:tcBorders>
          </w:tcPr>
          <w:p w14:paraId="36864E86" w14:textId="77777777" w:rsidR="009C32B3" w:rsidRPr="009C32B3" w:rsidRDefault="009C32B3" w:rsidP="009C32B3">
            <w:pPr>
              <w:spacing w:after="136" w:line="259" w:lineRule="auto"/>
              <w:ind w:left="2" w:firstLine="0"/>
              <w:jc w:val="left"/>
            </w:pPr>
            <w:r w:rsidRPr="009C32B3">
              <w:rPr>
                <w:b/>
              </w:rPr>
              <w:t xml:space="preserve">(EF02LP28) </w:t>
            </w:r>
          </w:p>
          <w:p w14:paraId="597F4D5C" w14:textId="77777777" w:rsidR="009C32B3" w:rsidRPr="009C32B3" w:rsidRDefault="009C32B3" w:rsidP="009C32B3">
            <w:pPr>
              <w:spacing w:after="0" w:line="371" w:lineRule="auto"/>
              <w:ind w:left="2" w:firstLine="0"/>
              <w:jc w:val="left"/>
            </w:pPr>
            <w:r w:rsidRPr="009C32B3">
              <w:t xml:space="preserve">Reconhecer </w:t>
            </w:r>
            <w:r w:rsidRPr="009C32B3">
              <w:tab/>
              <w:t xml:space="preserve">o conflito gerador de uma </w:t>
            </w:r>
            <w:r w:rsidRPr="009C32B3">
              <w:tab/>
              <w:t xml:space="preserve">narrativa ficcional </w:t>
            </w:r>
            <w:r w:rsidRPr="009C32B3">
              <w:tab/>
              <w:t xml:space="preserve">e sua resolução, além de palavras, </w:t>
            </w:r>
          </w:p>
          <w:p w14:paraId="03C7A4BB" w14:textId="77777777" w:rsidR="009C32B3" w:rsidRPr="009C32B3" w:rsidRDefault="009C32B3" w:rsidP="009C32B3">
            <w:pPr>
              <w:spacing w:after="0"/>
              <w:ind w:left="2" w:firstLine="0"/>
            </w:pPr>
            <w:r w:rsidRPr="009C32B3">
              <w:t xml:space="preserve">expressões e frases que caracterizam </w:t>
            </w:r>
          </w:p>
          <w:p w14:paraId="1D075966" w14:textId="77777777" w:rsidR="009C32B3" w:rsidRPr="009C32B3" w:rsidRDefault="009C32B3" w:rsidP="009C32B3">
            <w:pPr>
              <w:spacing w:after="0" w:line="259" w:lineRule="auto"/>
              <w:ind w:left="2" w:firstLine="0"/>
              <w:jc w:val="left"/>
            </w:pPr>
            <w:r w:rsidRPr="009C32B3">
              <w:t xml:space="preserve">personagens e ambientes. </w:t>
            </w:r>
          </w:p>
        </w:tc>
        <w:tc>
          <w:tcPr>
            <w:tcW w:w="2405" w:type="dxa"/>
            <w:gridSpan w:val="3"/>
            <w:tcBorders>
              <w:top w:val="single" w:sz="6" w:space="0" w:color="000000"/>
              <w:left w:val="single" w:sz="6" w:space="0" w:color="000000"/>
              <w:bottom w:val="single" w:sz="6" w:space="0" w:color="000000"/>
              <w:right w:val="single" w:sz="6" w:space="0" w:color="000000"/>
            </w:tcBorders>
          </w:tcPr>
          <w:p w14:paraId="3DFD7220" w14:textId="77777777" w:rsidR="009C32B3" w:rsidRPr="009C32B3" w:rsidRDefault="009C32B3" w:rsidP="009C32B3">
            <w:pPr>
              <w:spacing w:after="157" w:line="365" w:lineRule="auto"/>
              <w:ind w:left="2" w:firstLine="0"/>
              <w:jc w:val="left"/>
            </w:pPr>
            <w:r w:rsidRPr="009C32B3">
              <w:rPr>
                <w:b/>
              </w:rPr>
              <w:t xml:space="preserve">(EF02LP28RS-1) </w:t>
            </w:r>
            <w:r w:rsidRPr="009C32B3">
              <w:t xml:space="preserve">Demonstrar progressivo domínio dos elementos que compõem </w:t>
            </w:r>
            <w:r w:rsidRPr="009C32B3">
              <w:tab/>
              <w:t xml:space="preserve">a narrativa. </w:t>
            </w:r>
          </w:p>
          <w:p w14:paraId="3F1007D2" w14:textId="77777777" w:rsidR="009C32B3" w:rsidRPr="009C32B3" w:rsidRDefault="009C32B3" w:rsidP="009C32B3">
            <w:pPr>
              <w:spacing w:after="0" w:line="259" w:lineRule="auto"/>
              <w:ind w:left="2" w:firstLine="0"/>
              <w:jc w:val="left"/>
            </w:pPr>
            <w:r w:rsidRPr="009C32B3">
              <w:t xml:space="preserve"> </w:t>
            </w:r>
          </w:p>
        </w:tc>
        <w:tc>
          <w:tcPr>
            <w:tcW w:w="3445" w:type="dxa"/>
            <w:tcBorders>
              <w:top w:val="single" w:sz="6" w:space="0" w:color="000000"/>
              <w:left w:val="single" w:sz="6" w:space="0" w:color="000000"/>
              <w:bottom w:val="single" w:sz="6" w:space="0" w:color="000000"/>
              <w:right w:val="single" w:sz="6" w:space="0" w:color="000000"/>
            </w:tcBorders>
          </w:tcPr>
          <w:p w14:paraId="6508E717" w14:textId="77777777" w:rsidR="009C32B3" w:rsidRPr="009C32B3" w:rsidRDefault="009C32B3" w:rsidP="009C32B3">
            <w:pPr>
              <w:spacing w:after="157" w:line="365" w:lineRule="auto"/>
              <w:ind w:left="2" w:firstLine="0"/>
              <w:jc w:val="left"/>
              <w:rPr>
                <w:b/>
              </w:rPr>
            </w:pPr>
          </w:p>
        </w:tc>
      </w:tr>
      <w:tr w:rsidR="009C32B3" w:rsidRPr="009C32B3" w14:paraId="4BF672A2" w14:textId="77777777" w:rsidTr="009C32B3">
        <w:tblPrEx>
          <w:tblCellMar>
            <w:left w:w="108" w:type="dxa"/>
            <w:right w:w="39" w:type="dxa"/>
          </w:tblCellMar>
        </w:tblPrEx>
        <w:trPr>
          <w:gridAfter w:val="1"/>
          <w:wAfter w:w="54" w:type="dxa"/>
          <w:trHeight w:val="3074"/>
        </w:trPr>
        <w:tc>
          <w:tcPr>
            <w:tcW w:w="991" w:type="dxa"/>
            <w:gridSpan w:val="2"/>
            <w:tcBorders>
              <w:top w:val="single" w:sz="6" w:space="0" w:color="000000"/>
              <w:left w:val="single" w:sz="6" w:space="0" w:color="000000"/>
              <w:bottom w:val="single" w:sz="6" w:space="0" w:color="000000"/>
              <w:right w:val="single" w:sz="6" w:space="0" w:color="000000"/>
            </w:tcBorders>
          </w:tcPr>
          <w:p w14:paraId="203F8C3F" w14:textId="77777777" w:rsidR="009C32B3" w:rsidRPr="009C32B3" w:rsidRDefault="009C32B3" w:rsidP="009C32B3">
            <w:pPr>
              <w:spacing w:after="0" w:line="259" w:lineRule="auto"/>
              <w:ind w:left="2" w:firstLine="0"/>
              <w:jc w:val="left"/>
            </w:pPr>
            <w:r w:rsidRPr="009C32B3">
              <w:rPr>
                <w:b/>
                <w:color w:val="C00000"/>
              </w:rPr>
              <w:t xml:space="preserve">2º </w:t>
            </w:r>
          </w:p>
        </w:tc>
        <w:tc>
          <w:tcPr>
            <w:tcW w:w="1694" w:type="dxa"/>
            <w:gridSpan w:val="2"/>
            <w:tcBorders>
              <w:top w:val="single" w:sz="6" w:space="0" w:color="000000"/>
              <w:left w:val="single" w:sz="6" w:space="0" w:color="000000"/>
              <w:bottom w:val="single" w:sz="6" w:space="0" w:color="000000"/>
              <w:right w:val="single" w:sz="6" w:space="0" w:color="000000"/>
            </w:tcBorders>
          </w:tcPr>
          <w:p w14:paraId="40F40036" w14:textId="77777777" w:rsidR="009C32B3" w:rsidRPr="009C32B3" w:rsidRDefault="009C32B3" w:rsidP="009C32B3">
            <w:pPr>
              <w:spacing w:after="115" w:line="259" w:lineRule="auto"/>
              <w:ind w:left="0" w:firstLine="0"/>
              <w:jc w:val="left"/>
            </w:pPr>
            <w:r w:rsidRPr="009C32B3">
              <w:rPr>
                <w:b/>
                <w:color w:val="C00000"/>
              </w:rPr>
              <w:t xml:space="preserve">CAMPO </w:t>
            </w:r>
          </w:p>
          <w:p w14:paraId="6BB901B7" w14:textId="77777777" w:rsidR="009C32B3" w:rsidRPr="009C32B3" w:rsidRDefault="009C32B3" w:rsidP="009C32B3">
            <w:pPr>
              <w:spacing w:after="117" w:line="259" w:lineRule="auto"/>
              <w:ind w:left="0" w:firstLine="0"/>
              <w:jc w:val="left"/>
            </w:pPr>
            <w:r w:rsidRPr="009C32B3">
              <w:rPr>
                <w:b/>
                <w:color w:val="C00000"/>
              </w:rPr>
              <w:t>ARTÍSTICO-</w:t>
            </w:r>
          </w:p>
          <w:p w14:paraId="3383AB1D" w14:textId="77777777" w:rsidR="009C32B3" w:rsidRPr="009C32B3" w:rsidRDefault="009C32B3" w:rsidP="009C32B3">
            <w:pPr>
              <w:spacing w:after="0" w:line="259" w:lineRule="auto"/>
              <w:ind w:left="0" w:firstLine="0"/>
              <w:jc w:val="left"/>
            </w:pPr>
            <w:r w:rsidRPr="009C32B3">
              <w:rPr>
                <w:b/>
                <w:color w:val="C00000"/>
              </w:rPr>
              <w:t xml:space="preserve">LITERÁRIO </w:t>
            </w:r>
          </w:p>
        </w:tc>
        <w:tc>
          <w:tcPr>
            <w:tcW w:w="1843" w:type="dxa"/>
            <w:gridSpan w:val="2"/>
            <w:tcBorders>
              <w:top w:val="single" w:sz="6" w:space="0" w:color="000000"/>
              <w:left w:val="single" w:sz="6" w:space="0" w:color="000000"/>
              <w:bottom w:val="single" w:sz="6" w:space="0" w:color="000000"/>
              <w:right w:val="single" w:sz="6" w:space="0" w:color="000000"/>
            </w:tcBorders>
          </w:tcPr>
          <w:p w14:paraId="5D484516" w14:textId="77777777" w:rsidR="009C32B3" w:rsidRPr="009C32B3" w:rsidRDefault="009C32B3" w:rsidP="009C32B3">
            <w:pPr>
              <w:spacing w:after="0" w:line="360" w:lineRule="auto"/>
              <w:ind w:left="2" w:firstLine="0"/>
              <w:jc w:val="left"/>
            </w:pPr>
            <w:r w:rsidRPr="009C32B3">
              <w:t xml:space="preserve">Análise linguística/sem iótica </w:t>
            </w:r>
          </w:p>
          <w:p w14:paraId="388F36C2" w14:textId="77777777" w:rsidR="009C32B3" w:rsidRPr="009C32B3" w:rsidRDefault="009C32B3" w:rsidP="009C32B3">
            <w:pPr>
              <w:spacing w:after="0" w:line="259" w:lineRule="auto"/>
              <w:ind w:left="2" w:firstLine="0"/>
              <w:jc w:val="left"/>
            </w:pPr>
            <w:r w:rsidRPr="009C32B3">
              <w:t xml:space="preserve">(Alfabetização) </w:t>
            </w:r>
          </w:p>
        </w:tc>
        <w:tc>
          <w:tcPr>
            <w:tcW w:w="1985" w:type="dxa"/>
            <w:gridSpan w:val="2"/>
            <w:tcBorders>
              <w:top w:val="single" w:sz="6" w:space="0" w:color="000000"/>
              <w:left w:val="single" w:sz="6" w:space="0" w:color="000000"/>
              <w:bottom w:val="single" w:sz="6" w:space="0" w:color="000000"/>
              <w:right w:val="single" w:sz="6" w:space="0" w:color="000000"/>
            </w:tcBorders>
          </w:tcPr>
          <w:p w14:paraId="69347B2E" w14:textId="77777777" w:rsidR="009C32B3" w:rsidRPr="009C32B3" w:rsidRDefault="009C32B3" w:rsidP="009C32B3">
            <w:pPr>
              <w:spacing w:after="0" w:line="259" w:lineRule="auto"/>
              <w:ind w:left="0" w:right="67" w:firstLine="0"/>
            </w:pPr>
            <w:r w:rsidRPr="009C32B3">
              <w:t xml:space="preserve">Formas de composição de textos poéticos visuais </w:t>
            </w:r>
          </w:p>
        </w:tc>
        <w:tc>
          <w:tcPr>
            <w:tcW w:w="2268" w:type="dxa"/>
            <w:gridSpan w:val="2"/>
            <w:tcBorders>
              <w:top w:val="single" w:sz="6" w:space="0" w:color="000000"/>
              <w:left w:val="single" w:sz="6" w:space="0" w:color="000000"/>
              <w:bottom w:val="single" w:sz="6" w:space="0" w:color="000000"/>
              <w:right w:val="single" w:sz="6" w:space="0" w:color="000000"/>
            </w:tcBorders>
          </w:tcPr>
          <w:p w14:paraId="1D667139" w14:textId="77777777" w:rsidR="009C32B3" w:rsidRPr="009C32B3" w:rsidRDefault="009C32B3" w:rsidP="009C32B3">
            <w:pPr>
              <w:spacing w:after="115" w:line="259" w:lineRule="auto"/>
              <w:ind w:left="2" w:firstLine="0"/>
              <w:jc w:val="left"/>
            </w:pPr>
            <w:r w:rsidRPr="009C32B3">
              <w:rPr>
                <w:b/>
              </w:rPr>
              <w:t xml:space="preserve">(EF02LP29) </w:t>
            </w:r>
          </w:p>
          <w:p w14:paraId="7E12658E" w14:textId="77777777" w:rsidR="009C32B3" w:rsidRPr="009C32B3" w:rsidRDefault="009C32B3" w:rsidP="009C32B3">
            <w:pPr>
              <w:spacing w:after="0" w:line="259" w:lineRule="auto"/>
              <w:ind w:left="2" w:right="64" w:firstLine="0"/>
            </w:pPr>
            <w:r w:rsidRPr="009C32B3">
              <w:t xml:space="preserve">Observar, em poemas visuais, o formato do texto na página, as ilustrações e outros efeitos visuais. </w:t>
            </w:r>
          </w:p>
        </w:tc>
        <w:tc>
          <w:tcPr>
            <w:tcW w:w="2405" w:type="dxa"/>
            <w:gridSpan w:val="3"/>
            <w:tcBorders>
              <w:top w:val="single" w:sz="6" w:space="0" w:color="000000"/>
              <w:left w:val="single" w:sz="6" w:space="0" w:color="000000"/>
              <w:bottom w:val="single" w:sz="6" w:space="0" w:color="000000"/>
              <w:right w:val="single" w:sz="6" w:space="0" w:color="000000"/>
            </w:tcBorders>
          </w:tcPr>
          <w:p w14:paraId="22CEEE3A" w14:textId="77777777" w:rsidR="009C32B3" w:rsidRPr="009C32B3" w:rsidRDefault="009C32B3" w:rsidP="009C32B3">
            <w:pPr>
              <w:spacing w:after="0" w:line="259" w:lineRule="auto"/>
              <w:ind w:left="2" w:firstLine="0"/>
              <w:jc w:val="left"/>
            </w:pPr>
            <w:r w:rsidRPr="009C32B3">
              <w:rPr>
                <w:b/>
              </w:rPr>
              <w:t xml:space="preserve">(EF02LP29RS-1) </w:t>
            </w:r>
            <w:r w:rsidRPr="009C32B3">
              <w:t xml:space="preserve">Apropriar-se gradativamente </w:t>
            </w:r>
            <w:r w:rsidRPr="009C32B3">
              <w:tab/>
              <w:t xml:space="preserve">da composição </w:t>
            </w:r>
            <w:r w:rsidRPr="009C32B3">
              <w:tab/>
              <w:t xml:space="preserve">dos textos poéticos. </w:t>
            </w:r>
          </w:p>
        </w:tc>
        <w:tc>
          <w:tcPr>
            <w:tcW w:w="3445" w:type="dxa"/>
            <w:tcBorders>
              <w:top w:val="single" w:sz="6" w:space="0" w:color="000000"/>
              <w:left w:val="single" w:sz="6" w:space="0" w:color="000000"/>
              <w:bottom w:val="single" w:sz="6" w:space="0" w:color="000000"/>
              <w:right w:val="single" w:sz="6" w:space="0" w:color="000000"/>
            </w:tcBorders>
          </w:tcPr>
          <w:p w14:paraId="7795E170" w14:textId="77777777" w:rsidR="009C32B3" w:rsidRPr="009C32B3" w:rsidRDefault="009C32B3" w:rsidP="009C32B3">
            <w:pPr>
              <w:spacing w:after="0" w:line="259" w:lineRule="auto"/>
              <w:ind w:left="2" w:firstLine="0"/>
              <w:jc w:val="left"/>
              <w:rPr>
                <w:b/>
              </w:rPr>
            </w:pPr>
          </w:p>
        </w:tc>
      </w:tr>
    </w:tbl>
    <w:p w14:paraId="48988EE3" w14:textId="77777777" w:rsidR="009C32B3" w:rsidRPr="009C32B3" w:rsidRDefault="009C32B3" w:rsidP="009C32B3">
      <w:pPr>
        <w:spacing w:after="0" w:line="259" w:lineRule="auto"/>
        <w:ind w:left="-1440" w:right="10466" w:firstLine="0"/>
        <w:jc w:val="left"/>
      </w:pPr>
    </w:p>
    <w:tbl>
      <w:tblPr>
        <w:tblStyle w:val="TableGrid12"/>
        <w:tblW w:w="14615" w:type="dxa"/>
        <w:tblInd w:w="-1085" w:type="dxa"/>
        <w:tblCellMar>
          <w:top w:w="56" w:type="dxa"/>
        </w:tblCellMar>
        <w:tblLook w:val="04A0" w:firstRow="1" w:lastRow="0" w:firstColumn="1" w:lastColumn="0" w:noHBand="0" w:noVBand="1"/>
      </w:tblPr>
      <w:tblGrid>
        <w:gridCol w:w="925"/>
        <w:gridCol w:w="1652"/>
        <w:gridCol w:w="1828"/>
        <w:gridCol w:w="1837"/>
        <w:gridCol w:w="361"/>
        <w:gridCol w:w="2224"/>
        <w:gridCol w:w="2359"/>
        <w:gridCol w:w="3429"/>
      </w:tblGrid>
      <w:tr w:rsidR="009C32B3" w:rsidRPr="009C32B3" w14:paraId="552C1D75" w14:textId="77777777" w:rsidTr="009C32B3">
        <w:trPr>
          <w:trHeight w:val="6799"/>
        </w:trPr>
        <w:tc>
          <w:tcPr>
            <w:tcW w:w="925" w:type="dxa"/>
            <w:tcBorders>
              <w:top w:val="single" w:sz="6" w:space="0" w:color="000000"/>
              <w:left w:val="single" w:sz="6" w:space="0" w:color="000000"/>
              <w:bottom w:val="single" w:sz="6" w:space="0" w:color="000000"/>
              <w:right w:val="single" w:sz="6" w:space="0" w:color="000000"/>
            </w:tcBorders>
          </w:tcPr>
          <w:p w14:paraId="1FAE72BC" w14:textId="77777777" w:rsidR="009C32B3" w:rsidRPr="009C32B3" w:rsidRDefault="009C32B3" w:rsidP="009C32B3">
            <w:pPr>
              <w:spacing w:after="0" w:line="259" w:lineRule="auto"/>
              <w:ind w:left="110" w:firstLine="0"/>
              <w:jc w:val="left"/>
            </w:pPr>
            <w:r w:rsidRPr="009C32B3">
              <w:rPr>
                <w:b/>
                <w:color w:val="C00000"/>
              </w:rPr>
              <w:lastRenderedPageBreak/>
              <w:t xml:space="preserve">1º, 2º </w:t>
            </w:r>
          </w:p>
        </w:tc>
        <w:tc>
          <w:tcPr>
            <w:tcW w:w="1652" w:type="dxa"/>
            <w:tcBorders>
              <w:top w:val="single" w:sz="6" w:space="0" w:color="000000"/>
              <w:left w:val="single" w:sz="6" w:space="0" w:color="000000"/>
              <w:bottom w:val="single" w:sz="6" w:space="0" w:color="000000"/>
              <w:right w:val="single" w:sz="6" w:space="0" w:color="000000"/>
            </w:tcBorders>
          </w:tcPr>
          <w:p w14:paraId="027448BA" w14:textId="77777777" w:rsidR="009C32B3" w:rsidRPr="009C32B3" w:rsidRDefault="009C32B3" w:rsidP="009C32B3">
            <w:pPr>
              <w:tabs>
                <w:tab w:val="center" w:pos="535"/>
                <w:tab w:val="center" w:pos="1414"/>
              </w:tabs>
              <w:spacing w:after="122" w:line="259" w:lineRule="auto"/>
              <w:ind w:left="0" w:firstLine="0"/>
              <w:jc w:val="left"/>
            </w:pPr>
            <w:r w:rsidRPr="009C32B3">
              <w:rPr>
                <w:rFonts w:ascii="Calibri" w:eastAsia="Calibri" w:hAnsi="Calibri" w:cs="Calibri"/>
                <w:sz w:val="22"/>
              </w:rPr>
              <w:tab/>
            </w:r>
            <w:r w:rsidRPr="009C32B3">
              <w:rPr>
                <w:b/>
                <w:color w:val="C00000"/>
              </w:rPr>
              <w:t xml:space="preserve">TODOS </w:t>
            </w:r>
            <w:r w:rsidRPr="009C32B3">
              <w:rPr>
                <w:b/>
                <w:color w:val="C00000"/>
              </w:rPr>
              <w:tab/>
              <w:t xml:space="preserve">OS </w:t>
            </w:r>
          </w:p>
          <w:p w14:paraId="4216C46A" w14:textId="77777777" w:rsidR="009C32B3" w:rsidRPr="009C32B3" w:rsidRDefault="009C32B3" w:rsidP="009C32B3">
            <w:pPr>
              <w:spacing w:after="117" w:line="259" w:lineRule="auto"/>
              <w:ind w:left="108" w:firstLine="0"/>
            </w:pPr>
            <w:r w:rsidRPr="009C32B3">
              <w:rPr>
                <w:b/>
                <w:color w:val="C00000"/>
              </w:rPr>
              <w:t xml:space="preserve">CAMPOS DE </w:t>
            </w:r>
          </w:p>
          <w:p w14:paraId="7E79DCDD" w14:textId="77777777" w:rsidR="009C32B3" w:rsidRPr="009C32B3" w:rsidRDefault="009C32B3" w:rsidP="009C32B3">
            <w:pPr>
              <w:spacing w:after="0" w:line="259" w:lineRule="auto"/>
              <w:ind w:left="108" w:firstLine="0"/>
              <w:jc w:val="left"/>
            </w:pPr>
            <w:r w:rsidRPr="009C32B3">
              <w:rPr>
                <w:b/>
                <w:color w:val="C00000"/>
              </w:rPr>
              <w:t xml:space="preserve">ATUAÇÃO </w:t>
            </w:r>
          </w:p>
        </w:tc>
        <w:tc>
          <w:tcPr>
            <w:tcW w:w="1828" w:type="dxa"/>
            <w:tcBorders>
              <w:top w:val="single" w:sz="6" w:space="0" w:color="000000"/>
              <w:left w:val="single" w:sz="6" w:space="0" w:color="000000"/>
              <w:bottom w:val="single" w:sz="6" w:space="0" w:color="000000"/>
              <w:right w:val="single" w:sz="6" w:space="0" w:color="000000"/>
            </w:tcBorders>
          </w:tcPr>
          <w:p w14:paraId="241B10A2"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837" w:type="dxa"/>
            <w:tcBorders>
              <w:top w:val="single" w:sz="6" w:space="0" w:color="000000"/>
              <w:left w:val="single" w:sz="6" w:space="0" w:color="000000"/>
              <w:bottom w:val="single" w:sz="6" w:space="0" w:color="000000"/>
              <w:right w:val="nil"/>
            </w:tcBorders>
          </w:tcPr>
          <w:p w14:paraId="3D59E48D" w14:textId="77777777" w:rsidR="009C32B3" w:rsidRPr="009C32B3" w:rsidRDefault="009C32B3" w:rsidP="009C32B3">
            <w:pPr>
              <w:spacing w:after="0" w:line="259" w:lineRule="auto"/>
              <w:ind w:left="108" w:right="-219" w:firstLine="0"/>
              <w:jc w:val="left"/>
            </w:pPr>
            <w:r w:rsidRPr="009C32B3">
              <w:t xml:space="preserve">Decodificação/F luência leitura </w:t>
            </w:r>
          </w:p>
        </w:tc>
        <w:tc>
          <w:tcPr>
            <w:tcW w:w="361" w:type="dxa"/>
            <w:tcBorders>
              <w:top w:val="single" w:sz="6" w:space="0" w:color="000000"/>
              <w:left w:val="nil"/>
              <w:bottom w:val="single" w:sz="6" w:space="0" w:color="000000"/>
              <w:right w:val="single" w:sz="6" w:space="0" w:color="000000"/>
            </w:tcBorders>
          </w:tcPr>
          <w:p w14:paraId="3CA1DCED" w14:textId="77777777" w:rsidR="009C32B3" w:rsidRPr="009C32B3" w:rsidRDefault="009C32B3" w:rsidP="009C32B3">
            <w:pPr>
              <w:spacing w:after="0" w:line="259" w:lineRule="auto"/>
              <w:ind w:left="0" w:firstLine="0"/>
            </w:pPr>
            <w:r w:rsidRPr="009C32B3">
              <w:t xml:space="preserve">de </w:t>
            </w:r>
          </w:p>
        </w:tc>
        <w:tc>
          <w:tcPr>
            <w:tcW w:w="2224" w:type="dxa"/>
            <w:tcBorders>
              <w:top w:val="single" w:sz="6" w:space="0" w:color="000000"/>
              <w:left w:val="single" w:sz="6" w:space="0" w:color="000000"/>
              <w:bottom w:val="single" w:sz="6" w:space="0" w:color="000000"/>
              <w:right w:val="single" w:sz="6" w:space="0" w:color="000000"/>
            </w:tcBorders>
          </w:tcPr>
          <w:p w14:paraId="28A53290" w14:textId="77777777" w:rsidR="009C32B3" w:rsidRPr="009C32B3" w:rsidRDefault="009C32B3" w:rsidP="009C32B3">
            <w:pPr>
              <w:spacing w:after="0" w:line="259" w:lineRule="auto"/>
              <w:ind w:left="110" w:right="102" w:firstLine="0"/>
            </w:pPr>
            <w:r w:rsidRPr="009C32B3">
              <w:rPr>
                <w:b/>
              </w:rPr>
              <w:t xml:space="preserve">(EF12LP01) </w:t>
            </w:r>
            <w:r w:rsidRPr="009C32B3">
              <w:t xml:space="preserve">Ler palavras novas com precisão na decodificação, no caso de palavras de uso frequente, ler globalmente, por memorização. </w:t>
            </w:r>
          </w:p>
        </w:tc>
        <w:tc>
          <w:tcPr>
            <w:tcW w:w="2359" w:type="dxa"/>
            <w:tcBorders>
              <w:top w:val="single" w:sz="6" w:space="0" w:color="000000"/>
              <w:left w:val="single" w:sz="6" w:space="0" w:color="000000"/>
              <w:bottom w:val="single" w:sz="6" w:space="0" w:color="000000"/>
              <w:right w:val="single" w:sz="6" w:space="0" w:color="000000"/>
            </w:tcBorders>
          </w:tcPr>
          <w:p w14:paraId="64917635" w14:textId="77777777" w:rsidR="009C32B3" w:rsidRPr="009C32B3" w:rsidRDefault="009C32B3" w:rsidP="009C32B3">
            <w:pPr>
              <w:spacing w:after="1" w:line="360" w:lineRule="auto"/>
              <w:ind w:left="110" w:right="103" w:firstLine="0"/>
            </w:pPr>
            <w:r w:rsidRPr="009C32B3">
              <w:rPr>
                <w:b/>
              </w:rPr>
              <w:t xml:space="preserve">(EF12LP01RS2-1) </w:t>
            </w:r>
            <w:r w:rsidRPr="009C32B3">
              <w:t xml:space="preserve">Ler, com auxílio do professor, diferentes palavras com associação de sons iniciais e finais de nomes e de outros (nomes de amigos, parentes, palavras conhecidas), </w:t>
            </w:r>
          </w:p>
          <w:p w14:paraId="3B70BC6D" w14:textId="77777777" w:rsidR="009C32B3" w:rsidRPr="009C32B3" w:rsidRDefault="009C32B3" w:rsidP="009C32B3">
            <w:pPr>
              <w:spacing w:after="0" w:line="359" w:lineRule="auto"/>
              <w:ind w:left="110" w:firstLine="0"/>
            </w:pPr>
            <w:r w:rsidRPr="009C32B3">
              <w:t>estabelecendo a relação gráfico-</w:t>
            </w:r>
          </w:p>
          <w:p w14:paraId="6EF96E06" w14:textId="77777777" w:rsidR="009C32B3" w:rsidRPr="009C32B3" w:rsidRDefault="009C32B3" w:rsidP="009C32B3">
            <w:pPr>
              <w:spacing w:after="0" w:line="259" w:lineRule="auto"/>
              <w:ind w:left="110" w:right="104" w:firstLine="0"/>
            </w:pPr>
            <w:r w:rsidRPr="009C32B3">
              <w:t xml:space="preserve">sonora que favoreça a memorização e a aquisição da fluência na leitura. </w:t>
            </w:r>
          </w:p>
        </w:tc>
        <w:tc>
          <w:tcPr>
            <w:tcW w:w="3429" w:type="dxa"/>
            <w:tcBorders>
              <w:top w:val="single" w:sz="6" w:space="0" w:color="000000"/>
              <w:left w:val="single" w:sz="6" w:space="0" w:color="000000"/>
              <w:bottom w:val="single" w:sz="6" w:space="0" w:color="000000"/>
              <w:right w:val="single" w:sz="6" w:space="0" w:color="000000"/>
            </w:tcBorders>
          </w:tcPr>
          <w:p w14:paraId="71FEC082" w14:textId="77777777" w:rsidR="009C32B3" w:rsidRPr="009C32B3" w:rsidRDefault="009C32B3" w:rsidP="009C32B3">
            <w:pPr>
              <w:spacing w:after="1" w:line="360" w:lineRule="auto"/>
              <w:ind w:left="110" w:right="103" w:firstLine="0"/>
              <w:rPr>
                <w:b/>
              </w:rPr>
            </w:pPr>
          </w:p>
        </w:tc>
      </w:tr>
      <w:tr w:rsidR="009C32B3" w:rsidRPr="009C32B3" w14:paraId="179BFD4B" w14:textId="77777777" w:rsidTr="009C32B3">
        <w:trPr>
          <w:trHeight w:val="6638"/>
        </w:trPr>
        <w:tc>
          <w:tcPr>
            <w:tcW w:w="925" w:type="dxa"/>
            <w:tcBorders>
              <w:top w:val="single" w:sz="6" w:space="0" w:color="000000"/>
              <w:left w:val="single" w:sz="6" w:space="0" w:color="000000"/>
              <w:bottom w:val="single" w:sz="6" w:space="0" w:color="000000"/>
              <w:right w:val="single" w:sz="6" w:space="0" w:color="000000"/>
            </w:tcBorders>
          </w:tcPr>
          <w:p w14:paraId="1872F071"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52" w:type="dxa"/>
            <w:tcBorders>
              <w:top w:val="single" w:sz="6" w:space="0" w:color="000000"/>
              <w:left w:val="single" w:sz="6" w:space="0" w:color="000000"/>
              <w:bottom w:val="single" w:sz="6" w:space="0" w:color="000000"/>
              <w:right w:val="single" w:sz="6" w:space="0" w:color="000000"/>
            </w:tcBorders>
          </w:tcPr>
          <w:p w14:paraId="0C7ED7DA"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28" w:type="dxa"/>
            <w:tcBorders>
              <w:top w:val="single" w:sz="6" w:space="0" w:color="000000"/>
              <w:left w:val="single" w:sz="6" w:space="0" w:color="000000"/>
              <w:bottom w:val="single" w:sz="6" w:space="0" w:color="000000"/>
              <w:right w:val="single" w:sz="6" w:space="0" w:color="000000"/>
            </w:tcBorders>
          </w:tcPr>
          <w:p w14:paraId="792B6D88"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2198" w:type="dxa"/>
            <w:gridSpan w:val="2"/>
            <w:tcBorders>
              <w:top w:val="single" w:sz="6" w:space="0" w:color="000000"/>
              <w:left w:val="single" w:sz="6" w:space="0" w:color="000000"/>
              <w:bottom w:val="single" w:sz="6" w:space="0" w:color="000000"/>
              <w:right w:val="single" w:sz="6" w:space="0" w:color="000000"/>
            </w:tcBorders>
          </w:tcPr>
          <w:p w14:paraId="1215E21C" w14:textId="77777777" w:rsidR="009C32B3" w:rsidRPr="009C32B3" w:rsidRDefault="009C32B3" w:rsidP="009C32B3">
            <w:pPr>
              <w:tabs>
                <w:tab w:val="center" w:pos="649"/>
                <w:tab w:val="center" w:pos="1746"/>
              </w:tabs>
              <w:spacing w:after="125" w:line="259" w:lineRule="auto"/>
              <w:ind w:left="0" w:firstLine="0"/>
              <w:jc w:val="left"/>
            </w:pPr>
            <w:r w:rsidRPr="009C32B3">
              <w:rPr>
                <w:rFonts w:ascii="Calibri" w:eastAsia="Calibri" w:hAnsi="Calibri" w:cs="Calibri"/>
                <w:sz w:val="22"/>
              </w:rPr>
              <w:tab/>
            </w:r>
            <w:r w:rsidRPr="009C32B3">
              <w:t xml:space="preserve">Formação </w:t>
            </w:r>
            <w:r w:rsidRPr="009C32B3">
              <w:tab/>
              <w:t xml:space="preserve">de </w:t>
            </w:r>
          </w:p>
          <w:p w14:paraId="6C900EA2" w14:textId="77777777" w:rsidR="009C32B3" w:rsidRPr="009C32B3" w:rsidRDefault="009C32B3" w:rsidP="009C32B3">
            <w:pPr>
              <w:spacing w:after="0" w:line="259" w:lineRule="auto"/>
              <w:ind w:left="108" w:firstLine="0"/>
              <w:jc w:val="left"/>
            </w:pPr>
            <w:r w:rsidRPr="009C32B3">
              <w:t xml:space="preserve">leitor </w:t>
            </w:r>
          </w:p>
        </w:tc>
        <w:tc>
          <w:tcPr>
            <w:tcW w:w="2224" w:type="dxa"/>
            <w:tcBorders>
              <w:top w:val="single" w:sz="6" w:space="0" w:color="000000"/>
              <w:left w:val="single" w:sz="6" w:space="0" w:color="000000"/>
              <w:bottom w:val="single" w:sz="6" w:space="0" w:color="000000"/>
              <w:right w:val="single" w:sz="6" w:space="0" w:color="000000"/>
            </w:tcBorders>
          </w:tcPr>
          <w:p w14:paraId="6D8E3B1C" w14:textId="77777777" w:rsidR="009C32B3" w:rsidRPr="009C32B3" w:rsidRDefault="009C32B3" w:rsidP="009C32B3">
            <w:pPr>
              <w:spacing w:after="117" w:line="259" w:lineRule="auto"/>
              <w:ind w:left="110" w:firstLine="0"/>
              <w:jc w:val="left"/>
            </w:pPr>
            <w:r w:rsidRPr="009C32B3">
              <w:rPr>
                <w:b/>
              </w:rPr>
              <w:t xml:space="preserve">(EF12LP02) </w:t>
            </w:r>
          </w:p>
          <w:p w14:paraId="047E8E7F" w14:textId="77777777" w:rsidR="009C32B3" w:rsidRPr="009C32B3" w:rsidRDefault="009C32B3" w:rsidP="009C32B3">
            <w:pPr>
              <w:spacing w:after="0" w:line="259" w:lineRule="auto"/>
              <w:ind w:left="110" w:right="102" w:firstLine="0"/>
            </w:pPr>
            <w:r w:rsidRPr="009C32B3">
              <w:t xml:space="preserve">Buscar, selecionar e ler, com a mediação do professor (leitura compartilhada), textos que circulam em meios impressos ou digitais, de acordo com </w:t>
            </w:r>
            <w:r w:rsidRPr="009C32B3">
              <w:tab/>
              <w:t xml:space="preserve">as necessidades e interesses. </w:t>
            </w:r>
          </w:p>
        </w:tc>
        <w:tc>
          <w:tcPr>
            <w:tcW w:w="2359" w:type="dxa"/>
            <w:tcBorders>
              <w:top w:val="single" w:sz="6" w:space="0" w:color="000000"/>
              <w:left w:val="single" w:sz="6" w:space="0" w:color="000000"/>
              <w:bottom w:val="single" w:sz="6" w:space="0" w:color="000000"/>
              <w:right w:val="single" w:sz="6" w:space="0" w:color="000000"/>
            </w:tcBorders>
          </w:tcPr>
          <w:p w14:paraId="062D5237" w14:textId="77777777" w:rsidR="009C32B3" w:rsidRPr="009C32B3" w:rsidRDefault="009C32B3" w:rsidP="009C32B3">
            <w:pPr>
              <w:spacing w:after="1" w:line="360" w:lineRule="auto"/>
              <w:ind w:left="110" w:right="103" w:firstLine="0"/>
            </w:pPr>
            <w:r w:rsidRPr="009C32B3">
              <w:rPr>
                <w:b/>
              </w:rPr>
              <w:t xml:space="preserve">(EF12LP02RS2-1) </w:t>
            </w:r>
            <w:r w:rsidRPr="009C32B3">
              <w:t>Buscar, selecionar e ler, com a mediação do professor (leitura compartilhada), textos que circulam em meios impressos ou digitais, de acordo com as necessidades e interesses.</w:t>
            </w:r>
            <w:r w:rsidRPr="009C32B3">
              <w:rPr>
                <w:b/>
              </w:rPr>
              <w:t xml:space="preserve">                 </w:t>
            </w:r>
          </w:p>
          <w:p w14:paraId="13B7C4AD" w14:textId="77777777" w:rsidR="009C32B3" w:rsidRPr="009C32B3" w:rsidRDefault="009C32B3" w:rsidP="009C32B3">
            <w:pPr>
              <w:spacing w:after="0" w:line="259" w:lineRule="auto"/>
              <w:ind w:left="110" w:right="103" w:firstLine="0"/>
            </w:pPr>
            <w:r w:rsidRPr="009C32B3">
              <w:rPr>
                <w:b/>
              </w:rPr>
              <w:t xml:space="preserve">(EF12LP02RS2-2) </w:t>
            </w:r>
            <w:r w:rsidRPr="009C32B3">
              <w:t>Atribuir sentido à leitura, para possibilitar contato com diferentes textos, assim ampliar o vocabulário.</w:t>
            </w:r>
          </w:p>
        </w:tc>
        <w:tc>
          <w:tcPr>
            <w:tcW w:w="3429" w:type="dxa"/>
            <w:tcBorders>
              <w:top w:val="single" w:sz="6" w:space="0" w:color="000000"/>
              <w:left w:val="single" w:sz="6" w:space="0" w:color="000000"/>
              <w:bottom w:val="single" w:sz="6" w:space="0" w:color="000000"/>
              <w:right w:val="single" w:sz="6" w:space="0" w:color="000000"/>
            </w:tcBorders>
          </w:tcPr>
          <w:p w14:paraId="0C00D946" w14:textId="77777777" w:rsidR="009C32B3" w:rsidRPr="009C32B3" w:rsidRDefault="009C32B3" w:rsidP="009C32B3">
            <w:pPr>
              <w:spacing w:after="1" w:line="360" w:lineRule="auto"/>
              <w:ind w:left="110" w:right="103" w:firstLine="0"/>
              <w:rPr>
                <w:b/>
              </w:rPr>
            </w:pPr>
          </w:p>
        </w:tc>
      </w:tr>
    </w:tbl>
    <w:p w14:paraId="5650D5D3" w14:textId="77777777" w:rsidR="009C32B3" w:rsidRPr="009C32B3" w:rsidRDefault="009C32B3" w:rsidP="009C32B3">
      <w:pPr>
        <w:spacing w:after="0" w:line="259" w:lineRule="auto"/>
        <w:ind w:left="-1440" w:right="10466" w:firstLine="0"/>
        <w:jc w:val="left"/>
      </w:pPr>
    </w:p>
    <w:tbl>
      <w:tblPr>
        <w:tblStyle w:val="TableGrid12"/>
        <w:tblW w:w="14631"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9C32B3" w:rsidRPr="009C32B3" w14:paraId="74F2CB55" w14:textId="77777777" w:rsidTr="009C32B3">
        <w:trPr>
          <w:trHeight w:val="5969"/>
        </w:trPr>
        <w:tc>
          <w:tcPr>
            <w:tcW w:w="991" w:type="dxa"/>
            <w:tcBorders>
              <w:top w:val="single" w:sz="6" w:space="0" w:color="000000"/>
              <w:left w:val="single" w:sz="6" w:space="0" w:color="000000"/>
              <w:bottom w:val="single" w:sz="6" w:space="0" w:color="000000"/>
              <w:right w:val="single" w:sz="6" w:space="0" w:color="000000"/>
            </w:tcBorders>
          </w:tcPr>
          <w:p w14:paraId="7627E69A"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3C691CF"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3D4B9BF" w14:textId="77777777" w:rsidR="009C32B3" w:rsidRPr="009C32B3" w:rsidRDefault="009C32B3" w:rsidP="009C32B3">
            <w:pPr>
              <w:spacing w:after="276" w:line="259" w:lineRule="auto"/>
              <w:ind w:left="2" w:firstLine="0"/>
              <w:jc w:val="left"/>
            </w:pPr>
            <w:r w:rsidRPr="009C32B3">
              <w:t xml:space="preserve">Escrita </w:t>
            </w:r>
          </w:p>
          <w:p w14:paraId="32E69E7E" w14:textId="77777777" w:rsidR="009C32B3" w:rsidRPr="009C32B3" w:rsidRDefault="009C32B3" w:rsidP="009C32B3">
            <w:pPr>
              <w:spacing w:after="0" w:line="259" w:lineRule="auto"/>
              <w:ind w:left="2" w:firstLine="0"/>
              <w:jc w:val="left"/>
            </w:pPr>
            <w:r w:rsidRPr="009C32B3">
              <w:t xml:space="preserve">(compartilhada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545B13E6" w14:textId="77777777" w:rsidR="009C32B3" w:rsidRPr="009C32B3" w:rsidRDefault="009C32B3" w:rsidP="009C32B3">
            <w:pPr>
              <w:spacing w:after="0" w:line="363" w:lineRule="auto"/>
              <w:ind w:left="0" w:firstLine="0"/>
              <w:jc w:val="left"/>
            </w:pPr>
            <w:r w:rsidRPr="009C32B3">
              <w:t xml:space="preserve">Construção </w:t>
            </w:r>
            <w:r w:rsidRPr="009C32B3">
              <w:tab/>
              <w:t xml:space="preserve">do sistema alfabético/ </w:t>
            </w:r>
          </w:p>
          <w:p w14:paraId="45174D60" w14:textId="77777777" w:rsidR="009C32B3" w:rsidRPr="009C32B3" w:rsidRDefault="009C32B3" w:rsidP="009C32B3">
            <w:pPr>
              <w:spacing w:after="0" w:line="259" w:lineRule="auto"/>
              <w:ind w:left="0" w:right="67" w:firstLine="0"/>
            </w:pPr>
            <w:r w:rsidRPr="009C32B3">
              <w:t xml:space="preserve">Estabeleciment o de relações anafóricas na referenciação e construção da coesão </w:t>
            </w:r>
          </w:p>
        </w:tc>
        <w:tc>
          <w:tcPr>
            <w:tcW w:w="2268" w:type="dxa"/>
            <w:tcBorders>
              <w:top w:val="single" w:sz="6" w:space="0" w:color="000000"/>
              <w:left w:val="single" w:sz="6" w:space="0" w:color="000000"/>
              <w:bottom w:val="single" w:sz="6" w:space="0" w:color="000000"/>
              <w:right w:val="single" w:sz="6" w:space="0" w:color="000000"/>
            </w:tcBorders>
          </w:tcPr>
          <w:p w14:paraId="2A002827" w14:textId="77777777" w:rsidR="009C32B3" w:rsidRPr="009C32B3" w:rsidRDefault="009C32B3" w:rsidP="009C32B3">
            <w:pPr>
              <w:spacing w:after="136" w:line="259" w:lineRule="auto"/>
              <w:ind w:left="2" w:firstLine="0"/>
              <w:jc w:val="left"/>
            </w:pPr>
            <w:r w:rsidRPr="009C32B3">
              <w:rPr>
                <w:b/>
              </w:rPr>
              <w:t xml:space="preserve">(EF12LP03) </w:t>
            </w:r>
          </w:p>
          <w:p w14:paraId="6311368F" w14:textId="77777777" w:rsidR="009C32B3" w:rsidRPr="009C32B3" w:rsidRDefault="009C32B3" w:rsidP="009C32B3">
            <w:pPr>
              <w:spacing w:after="0" w:line="363" w:lineRule="auto"/>
              <w:ind w:left="2" w:firstLine="0"/>
              <w:jc w:val="left"/>
            </w:pPr>
            <w:r w:rsidRPr="009C32B3">
              <w:t xml:space="preserve">Copiar </w:t>
            </w:r>
            <w:r w:rsidRPr="009C32B3">
              <w:tab/>
              <w:t xml:space="preserve">textos breves, mantendo suas </w:t>
            </w:r>
          </w:p>
          <w:p w14:paraId="2666F659" w14:textId="77777777" w:rsidR="009C32B3" w:rsidRPr="009C32B3" w:rsidRDefault="009C32B3" w:rsidP="009C32B3">
            <w:pPr>
              <w:spacing w:after="0" w:line="360" w:lineRule="auto"/>
              <w:ind w:left="2" w:right="65" w:firstLine="0"/>
            </w:pPr>
            <w:r w:rsidRPr="009C32B3">
              <w:t xml:space="preserve">características e voltando para o texto sempre que tiver dúvidas sobre sua distribuição </w:t>
            </w:r>
          </w:p>
          <w:p w14:paraId="57058B79" w14:textId="77777777" w:rsidR="009C32B3" w:rsidRPr="009C32B3" w:rsidRDefault="009C32B3" w:rsidP="009C32B3">
            <w:pPr>
              <w:spacing w:after="117" w:line="259" w:lineRule="auto"/>
              <w:ind w:left="2" w:firstLine="0"/>
              <w:jc w:val="left"/>
            </w:pPr>
            <w:r w:rsidRPr="009C32B3">
              <w:t xml:space="preserve">gráfica, </w:t>
            </w:r>
          </w:p>
          <w:p w14:paraId="0AC48451" w14:textId="77777777" w:rsidR="009C32B3" w:rsidRPr="009C32B3" w:rsidRDefault="009C32B3" w:rsidP="009C32B3">
            <w:pPr>
              <w:spacing w:after="0" w:line="259" w:lineRule="auto"/>
              <w:ind w:left="2" w:firstLine="0"/>
              <w:jc w:val="left"/>
            </w:pPr>
            <w:r w:rsidRPr="009C32B3">
              <w:t xml:space="preserve">espaçamento entre as palavras, escrita das </w:t>
            </w:r>
            <w:r w:rsidRPr="009C32B3">
              <w:tab/>
              <w:t xml:space="preserve">palavras </w:t>
            </w:r>
            <w:r w:rsidRPr="009C32B3">
              <w:tab/>
              <w:t xml:space="preserve">e pontuação. </w:t>
            </w:r>
          </w:p>
        </w:tc>
        <w:tc>
          <w:tcPr>
            <w:tcW w:w="2405" w:type="dxa"/>
            <w:tcBorders>
              <w:top w:val="single" w:sz="6" w:space="0" w:color="000000"/>
              <w:left w:val="single" w:sz="6" w:space="0" w:color="000000"/>
              <w:bottom w:val="single" w:sz="6" w:space="0" w:color="000000"/>
              <w:right w:val="single" w:sz="6" w:space="0" w:color="000000"/>
            </w:tcBorders>
          </w:tcPr>
          <w:p w14:paraId="3014C55C" w14:textId="77777777" w:rsidR="009C32B3" w:rsidRPr="009C32B3" w:rsidRDefault="009C32B3" w:rsidP="009C32B3">
            <w:pPr>
              <w:spacing w:after="0" w:line="259" w:lineRule="auto"/>
              <w:ind w:left="2" w:right="65" w:firstLine="0"/>
            </w:pPr>
            <w:r w:rsidRPr="009C32B3">
              <w:rPr>
                <w:b/>
              </w:rPr>
              <w:t xml:space="preserve">(EF12LP03RS2-1) </w:t>
            </w:r>
            <w:r w:rsidRPr="009C32B3">
              <w:t xml:space="preserve">Copiar textos breves e distribuir a escrita na folha em branco, obedecendo ao espaçamento entre palavras, utilizando a pontuação adequada. </w:t>
            </w:r>
          </w:p>
        </w:tc>
        <w:tc>
          <w:tcPr>
            <w:tcW w:w="3445" w:type="dxa"/>
            <w:tcBorders>
              <w:top w:val="single" w:sz="6" w:space="0" w:color="000000"/>
              <w:left w:val="single" w:sz="6" w:space="0" w:color="000000"/>
              <w:bottom w:val="single" w:sz="6" w:space="0" w:color="000000"/>
              <w:right w:val="single" w:sz="6" w:space="0" w:color="000000"/>
            </w:tcBorders>
          </w:tcPr>
          <w:p w14:paraId="27E41B29" w14:textId="77777777" w:rsidR="009C32B3" w:rsidRPr="009C32B3" w:rsidRDefault="009C32B3" w:rsidP="009C32B3">
            <w:pPr>
              <w:spacing w:after="0" w:line="259" w:lineRule="auto"/>
              <w:ind w:left="2" w:right="65" w:firstLine="0"/>
              <w:rPr>
                <w:b/>
              </w:rPr>
            </w:pPr>
          </w:p>
        </w:tc>
      </w:tr>
    </w:tbl>
    <w:tbl>
      <w:tblPr>
        <w:tblStyle w:val="TableGrid13"/>
        <w:tblW w:w="14631"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9C32B3" w:rsidRPr="009C32B3" w14:paraId="11A2F320" w14:textId="77777777" w:rsidTr="009C32B3">
        <w:trPr>
          <w:trHeight w:val="5813"/>
        </w:trPr>
        <w:tc>
          <w:tcPr>
            <w:tcW w:w="991" w:type="dxa"/>
            <w:tcBorders>
              <w:top w:val="single" w:sz="6" w:space="0" w:color="000000"/>
              <w:left w:val="single" w:sz="6" w:space="0" w:color="000000"/>
              <w:bottom w:val="single" w:sz="6" w:space="0" w:color="000000"/>
              <w:right w:val="single" w:sz="6" w:space="0" w:color="000000"/>
            </w:tcBorders>
          </w:tcPr>
          <w:p w14:paraId="572FADD9" w14:textId="77777777" w:rsidR="009C32B3" w:rsidRPr="009C32B3" w:rsidRDefault="009C32B3" w:rsidP="009C32B3">
            <w:pPr>
              <w:spacing w:after="0" w:line="259" w:lineRule="auto"/>
              <w:ind w:left="2" w:firstLine="0"/>
              <w:jc w:val="left"/>
            </w:pPr>
            <w:r w:rsidRPr="009C32B3">
              <w:rPr>
                <w:b/>
                <w:color w:val="C00000"/>
              </w:rPr>
              <w:lastRenderedPageBreak/>
              <w:t xml:space="preserve">1º, 2º </w:t>
            </w:r>
          </w:p>
        </w:tc>
        <w:tc>
          <w:tcPr>
            <w:tcW w:w="1694" w:type="dxa"/>
            <w:tcBorders>
              <w:top w:val="single" w:sz="6" w:space="0" w:color="000000"/>
              <w:left w:val="single" w:sz="6" w:space="0" w:color="000000"/>
              <w:bottom w:val="single" w:sz="6" w:space="0" w:color="000000"/>
              <w:right w:val="single" w:sz="6" w:space="0" w:color="000000"/>
            </w:tcBorders>
          </w:tcPr>
          <w:p w14:paraId="5B2D4515" w14:textId="77777777" w:rsidR="009C32B3" w:rsidRPr="009C32B3" w:rsidRDefault="009C32B3" w:rsidP="009C32B3">
            <w:pPr>
              <w:spacing w:after="115" w:line="259" w:lineRule="auto"/>
              <w:ind w:left="0" w:firstLine="0"/>
            </w:pPr>
            <w:r w:rsidRPr="009C32B3">
              <w:rPr>
                <w:b/>
                <w:color w:val="C00000"/>
              </w:rPr>
              <w:t xml:space="preserve">CAMPO DA </w:t>
            </w:r>
          </w:p>
          <w:p w14:paraId="72C01C01" w14:textId="77777777" w:rsidR="009C32B3" w:rsidRPr="009C32B3" w:rsidRDefault="009C32B3" w:rsidP="009C32B3">
            <w:pPr>
              <w:spacing w:after="117" w:line="259" w:lineRule="auto"/>
              <w:ind w:left="0" w:firstLine="0"/>
              <w:jc w:val="left"/>
            </w:pPr>
            <w:r w:rsidRPr="009C32B3">
              <w:rPr>
                <w:b/>
                <w:color w:val="C00000"/>
              </w:rPr>
              <w:t xml:space="preserve">VIDA </w:t>
            </w:r>
          </w:p>
          <w:p w14:paraId="4EFF4959" w14:textId="77777777" w:rsidR="009C32B3" w:rsidRPr="009C32B3" w:rsidRDefault="009C32B3" w:rsidP="009C32B3">
            <w:pPr>
              <w:spacing w:after="0" w:line="259" w:lineRule="auto"/>
              <w:ind w:left="0" w:firstLine="0"/>
              <w:jc w:val="left"/>
            </w:pPr>
            <w:r w:rsidRPr="009C32B3">
              <w:rPr>
                <w:b/>
                <w:color w:val="C00000"/>
              </w:rPr>
              <w:t xml:space="preserve">COTIDIANA </w:t>
            </w:r>
          </w:p>
        </w:tc>
        <w:tc>
          <w:tcPr>
            <w:tcW w:w="1843" w:type="dxa"/>
            <w:tcBorders>
              <w:top w:val="single" w:sz="6" w:space="0" w:color="000000"/>
              <w:left w:val="single" w:sz="6" w:space="0" w:color="000000"/>
              <w:bottom w:val="single" w:sz="6" w:space="0" w:color="000000"/>
              <w:right w:val="single" w:sz="6" w:space="0" w:color="000000"/>
            </w:tcBorders>
          </w:tcPr>
          <w:p w14:paraId="32ADC641" w14:textId="77777777" w:rsidR="009C32B3" w:rsidRPr="009C32B3" w:rsidRDefault="009C32B3" w:rsidP="009C32B3">
            <w:pPr>
              <w:spacing w:after="0" w:line="259" w:lineRule="auto"/>
              <w:ind w:left="2" w:firstLine="0"/>
              <w:jc w:val="left"/>
            </w:pPr>
            <w:r w:rsidRPr="009C32B3">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4F9B8D2B" w14:textId="77777777" w:rsidR="009C32B3" w:rsidRPr="009C32B3" w:rsidRDefault="009C32B3" w:rsidP="009C32B3">
            <w:pPr>
              <w:spacing w:after="115" w:line="259" w:lineRule="auto"/>
              <w:ind w:left="0" w:firstLine="0"/>
              <w:jc w:val="left"/>
            </w:pPr>
            <w:r w:rsidRPr="009C32B3">
              <w:t xml:space="preserve">Compreensão </w:t>
            </w:r>
          </w:p>
          <w:p w14:paraId="1D83977F" w14:textId="77777777" w:rsidR="009C32B3" w:rsidRPr="009C32B3" w:rsidRDefault="009C32B3" w:rsidP="009C32B3">
            <w:pPr>
              <w:spacing w:after="0" w:line="259" w:lineRule="auto"/>
              <w:ind w:left="0" w:firstLine="0"/>
              <w:jc w:val="left"/>
            </w:pPr>
            <w:r w:rsidRPr="009C32B3">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5C5793B0" w14:textId="77777777" w:rsidR="009C32B3" w:rsidRPr="009C32B3" w:rsidRDefault="009C32B3" w:rsidP="009C32B3">
            <w:pPr>
              <w:spacing w:after="0" w:line="240" w:lineRule="auto"/>
              <w:ind w:left="2" w:firstLine="0"/>
            </w:pPr>
            <w:r w:rsidRPr="009C32B3">
              <w:rPr>
                <w:b/>
              </w:rPr>
              <w:t xml:space="preserve">(EF12LP04) </w:t>
            </w:r>
            <w:r w:rsidRPr="009C32B3">
              <w:t xml:space="preserve">Ler e compreender, em colaboração com os colegas e com a ajuda do professor ou já com certa autonomia, listas, agendas, calendários, avisos, convites, receitas, instruções de montagem (digitais ou impressos), dentre outros gêneros do campo da vida </w:t>
            </w:r>
          </w:p>
          <w:p w14:paraId="26C9BBC1" w14:textId="77777777" w:rsidR="009C32B3" w:rsidRPr="009C32B3" w:rsidRDefault="009C32B3" w:rsidP="009C32B3">
            <w:pPr>
              <w:spacing w:after="0" w:line="240" w:lineRule="auto"/>
              <w:ind w:left="2" w:firstLine="0"/>
              <w:jc w:val="left"/>
            </w:pPr>
            <w:r w:rsidRPr="009C32B3">
              <w:t xml:space="preserve">cotidiana, </w:t>
            </w:r>
          </w:p>
          <w:p w14:paraId="24349569" w14:textId="77777777" w:rsidR="009C32B3" w:rsidRPr="009C32B3" w:rsidRDefault="009C32B3" w:rsidP="009C32B3">
            <w:pPr>
              <w:tabs>
                <w:tab w:val="center" w:pos="723"/>
                <w:tab w:val="center" w:pos="1989"/>
              </w:tabs>
              <w:spacing w:after="0" w:line="240" w:lineRule="auto"/>
              <w:ind w:left="0" w:firstLine="0"/>
              <w:jc w:val="left"/>
            </w:pPr>
            <w:r w:rsidRPr="009C32B3">
              <w:rPr>
                <w:rFonts w:ascii="Calibri" w:eastAsia="Calibri" w:hAnsi="Calibri" w:cs="Calibri"/>
                <w:sz w:val="22"/>
              </w:rPr>
              <w:tab/>
            </w:r>
            <w:r w:rsidRPr="009C32B3">
              <w:t xml:space="preserve">considerando </w:t>
            </w:r>
            <w:r w:rsidRPr="009C32B3">
              <w:tab/>
              <w:t xml:space="preserve">a </w:t>
            </w:r>
          </w:p>
          <w:p w14:paraId="10549CC3" w14:textId="77777777" w:rsidR="009C32B3" w:rsidRPr="009C32B3" w:rsidRDefault="009C32B3" w:rsidP="009C32B3">
            <w:pPr>
              <w:spacing w:after="0" w:line="240" w:lineRule="auto"/>
              <w:ind w:left="2" w:right="64" w:firstLine="0"/>
            </w:pPr>
            <w:r w:rsidRPr="009C32B3">
              <w:t xml:space="preserve">situação comunicativa e o tema/assunto do texto </w:t>
            </w:r>
            <w:r w:rsidRPr="009C32B3">
              <w:tab/>
              <w:t xml:space="preserve">e relacionando sua forma </w:t>
            </w:r>
            <w:r w:rsidRPr="009C32B3">
              <w:tab/>
              <w:t>de organização à sua finalidade.</w:t>
            </w:r>
          </w:p>
        </w:tc>
        <w:tc>
          <w:tcPr>
            <w:tcW w:w="2405" w:type="dxa"/>
            <w:tcBorders>
              <w:top w:val="single" w:sz="6" w:space="0" w:color="000000"/>
              <w:left w:val="single" w:sz="6" w:space="0" w:color="000000"/>
              <w:bottom w:val="single" w:sz="6" w:space="0" w:color="000000"/>
              <w:right w:val="single" w:sz="6" w:space="0" w:color="000000"/>
            </w:tcBorders>
          </w:tcPr>
          <w:p w14:paraId="190EA07C" w14:textId="77777777" w:rsidR="009C32B3" w:rsidRPr="009C32B3" w:rsidRDefault="009C32B3" w:rsidP="009C32B3">
            <w:pPr>
              <w:tabs>
                <w:tab w:val="center" w:pos="264"/>
                <w:tab w:val="center" w:pos="1899"/>
              </w:tabs>
              <w:spacing w:after="122" w:line="259" w:lineRule="auto"/>
              <w:ind w:left="0" w:firstLine="0"/>
            </w:pPr>
            <w:r w:rsidRPr="009C32B3">
              <w:rPr>
                <w:b/>
              </w:rPr>
              <w:t xml:space="preserve">(EF12LP04RS2-1) </w:t>
            </w:r>
            <w:r w:rsidRPr="009C32B3">
              <w:t xml:space="preserve">Ler e compreender listas, agendas, calendários, avisos, convites, receitas, instruções de montagem (digitais ou impressos), dentre outros gêneros do campo da vida cotidiana, identificando as relações de sentido e a finalidade de cada </w:t>
            </w:r>
            <w:r w:rsidRPr="009C32B3">
              <w:tab/>
              <w:t>texto</w:t>
            </w:r>
            <w:r w:rsidRPr="009C32B3">
              <w:rPr>
                <w:b/>
              </w:rPr>
              <w:t xml:space="preserve">.  </w:t>
            </w:r>
          </w:p>
          <w:p w14:paraId="612F7F00" w14:textId="77777777" w:rsidR="009C32B3" w:rsidRPr="009C32B3" w:rsidRDefault="009C32B3" w:rsidP="009C32B3">
            <w:pPr>
              <w:spacing w:after="22" w:line="360" w:lineRule="auto"/>
              <w:ind w:left="2" w:firstLine="0"/>
              <w:jc w:val="left"/>
            </w:pPr>
            <w:r w:rsidRPr="009C32B3">
              <w:rPr>
                <w:b/>
              </w:rPr>
              <w:t xml:space="preserve">(EF12LP04RS2-2) </w:t>
            </w:r>
            <w:r w:rsidRPr="009C32B3">
              <w:t xml:space="preserve">Relacionar progressivamente </w:t>
            </w:r>
          </w:p>
          <w:p w14:paraId="7628078D" w14:textId="77777777" w:rsidR="009C32B3" w:rsidRPr="009C32B3" w:rsidRDefault="009C32B3" w:rsidP="009C32B3">
            <w:pPr>
              <w:spacing w:after="0" w:line="259" w:lineRule="auto"/>
              <w:ind w:left="2" w:right="64" w:firstLine="0"/>
            </w:pPr>
            <w:r w:rsidRPr="009C32B3">
              <w:t xml:space="preserve">os </w:t>
            </w:r>
            <w:r w:rsidRPr="009C32B3">
              <w:tab/>
              <w:t xml:space="preserve">elementos inerentes </w:t>
            </w:r>
            <w:r w:rsidRPr="009C32B3">
              <w:tab/>
              <w:t xml:space="preserve">a cada gênero, para auxiliar na </w:t>
            </w:r>
            <w:r w:rsidRPr="009C32B3">
              <w:tab/>
              <w:t>compreensão leitora.</w:t>
            </w:r>
          </w:p>
        </w:tc>
        <w:tc>
          <w:tcPr>
            <w:tcW w:w="3445" w:type="dxa"/>
            <w:tcBorders>
              <w:top w:val="single" w:sz="6" w:space="0" w:color="000000"/>
              <w:left w:val="single" w:sz="6" w:space="0" w:color="000000"/>
              <w:bottom w:val="single" w:sz="6" w:space="0" w:color="000000"/>
              <w:right w:val="single" w:sz="6" w:space="0" w:color="000000"/>
            </w:tcBorders>
          </w:tcPr>
          <w:p w14:paraId="78B6A348" w14:textId="77777777" w:rsidR="009C32B3" w:rsidRPr="009C32B3" w:rsidRDefault="009C32B3" w:rsidP="009C32B3">
            <w:pPr>
              <w:spacing w:after="0" w:line="259" w:lineRule="auto"/>
              <w:ind w:left="2" w:right="64" w:firstLine="0"/>
              <w:rPr>
                <w:b/>
              </w:rPr>
            </w:pPr>
          </w:p>
        </w:tc>
      </w:tr>
    </w:tbl>
    <w:p w14:paraId="3355D0BE" w14:textId="77777777" w:rsidR="009C32B3" w:rsidRPr="009C32B3" w:rsidRDefault="009C32B3" w:rsidP="009C32B3">
      <w:pPr>
        <w:spacing w:after="0" w:line="259" w:lineRule="auto"/>
        <w:ind w:left="-1440" w:right="10466" w:firstLine="0"/>
        <w:jc w:val="left"/>
      </w:pPr>
    </w:p>
    <w:tbl>
      <w:tblPr>
        <w:tblStyle w:val="TableGrid13"/>
        <w:tblW w:w="14544" w:type="dxa"/>
        <w:tblInd w:w="-1085" w:type="dxa"/>
        <w:tblCellMar>
          <w:top w:w="56" w:type="dxa"/>
          <w:left w:w="108" w:type="dxa"/>
        </w:tblCellMar>
        <w:tblLook w:val="04A0" w:firstRow="1" w:lastRow="0" w:firstColumn="1" w:lastColumn="0" w:noHBand="0" w:noVBand="1"/>
      </w:tblPr>
      <w:tblGrid>
        <w:gridCol w:w="991"/>
        <w:gridCol w:w="1694"/>
        <w:gridCol w:w="1843"/>
        <w:gridCol w:w="1985"/>
        <w:gridCol w:w="2268"/>
        <w:gridCol w:w="2405"/>
        <w:gridCol w:w="3358"/>
      </w:tblGrid>
      <w:tr w:rsidR="009C32B3" w:rsidRPr="009C32B3" w14:paraId="048F8650" w14:textId="77777777" w:rsidTr="009C32B3">
        <w:trPr>
          <w:trHeight w:val="6883"/>
        </w:trPr>
        <w:tc>
          <w:tcPr>
            <w:tcW w:w="991" w:type="dxa"/>
            <w:tcBorders>
              <w:top w:val="single" w:sz="6" w:space="0" w:color="000000"/>
              <w:left w:val="single" w:sz="6" w:space="0" w:color="000000"/>
              <w:bottom w:val="single" w:sz="6" w:space="0" w:color="000000"/>
              <w:right w:val="single" w:sz="6" w:space="0" w:color="000000"/>
            </w:tcBorders>
          </w:tcPr>
          <w:p w14:paraId="7E35D2C0"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1E305C2"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D60E6FA" w14:textId="77777777" w:rsidR="009C32B3" w:rsidRPr="009C32B3" w:rsidRDefault="009C32B3" w:rsidP="009C32B3">
            <w:pPr>
              <w:spacing w:after="278" w:line="259" w:lineRule="auto"/>
              <w:ind w:left="2" w:firstLine="0"/>
              <w:jc w:val="left"/>
            </w:pPr>
            <w:r w:rsidRPr="009C32B3">
              <w:t xml:space="preserve">Escrita </w:t>
            </w:r>
          </w:p>
          <w:p w14:paraId="7989D644" w14:textId="77777777" w:rsidR="009C32B3" w:rsidRPr="009C32B3" w:rsidRDefault="009C32B3" w:rsidP="009C32B3">
            <w:pPr>
              <w:spacing w:after="0" w:line="259" w:lineRule="auto"/>
              <w:ind w:left="2" w:firstLine="0"/>
              <w:jc w:val="left"/>
            </w:pPr>
            <w:r w:rsidRPr="009C32B3">
              <w:t xml:space="preserve">(compartilhada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37EDD98D" w14:textId="77777777" w:rsidR="009C32B3" w:rsidRPr="009C32B3" w:rsidRDefault="009C32B3" w:rsidP="009C32B3">
            <w:pPr>
              <w:spacing w:after="0" w:line="259" w:lineRule="auto"/>
              <w:ind w:left="0" w:firstLine="0"/>
              <w:jc w:val="left"/>
            </w:pPr>
            <w:r w:rsidRPr="009C32B3">
              <w:t xml:space="preserve">Escrita compartilhada </w:t>
            </w:r>
          </w:p>
        </w:tc>
        <w:tc>
          <w:tcPr>
            <w:tcW w:w="2268" w:type="dxa"/>
            <w:tcBorders>
              <w:top w:val="single" w:sz="6" w:space="0" w:color="000000"/>
              <w:left w:val="single" w:sz="6" w:space="0" w:color="000000"/>
              <w:bottom w:val="single" w:sz="6" w:space="0" w:color="000000"/>
              <w:right w:val="single" w:sz="6" w:space="0" w:color="000000"/>
            </w:tcBorders>
          </w:tcPr>
          <w:p w14:paraId="3ABFD0F6" w14:textId="77777777" w:rsidR="009C32B3" w:rsidRPr="009C32B3" w:rsidRDefault="009C32B3" w:rsidP="009C32B3">
            <w:pPr>
              <w:spacing w:after="0" w:line="240" w:lineRule="auto"/>
              <w:ind w:left="2" w:firstLine="0"/>
              <w:jc w:val="left"/>
            </w:pPr>
            <w:r w:rsidRPr="009C32B3">
              <w:rPr>
                <w:b/>
              </w:rPr>
              <w:t xml:space="preserve">(EF12LP05) </w:t>
            </w:r>
          </w:p>
          <w:p w14:paraId="6BC045EE" w14:textId="77777777" w:rsidR="009C32B3" w:rsidRPr="009C32B3" w:rsidRDefault="009C32B3" w:rsidP="009C32B3">
            <w:pPr>
              <w:spacing w:after="0" w:line="240" w:lineRule="auto"/>
              <w:ind w:left="2" w:right="104" w:firstLine="0"/>
            </w:pPr>
            <w:r w:rsidRPr="009C32B3">
              <w:t xml:space="preserve">Planejar e produzir, em colaboração com os colegas e com a ajuda do </w:t>
            </w:r>
          </w:p>
          <w:p w14:paraId="4A47B020" w14:textId="77777777" w:rsidR="009C32B3" w:rsidRPr="009C32B3" w:rsidRDefault="009C32B3" w:rsidP="009C32B3">
            <w:pPr>
              <w:spacing w:after="0" w:line="240" w:lineRule="auto"/>
              <w:ind w:left="2" w:firstLine="0"/>
              <w:jc w:val="left"/>
            </w:pPr>
            <w:r w:rsidRPr="009C32B3">
              <w:t xml:space="preserve">professor, </w:t>
            </w:r>
          </w:p>
          <w:p w14:paraId="3B3C8E6C" w14:textId="77777777" w:rsidR="009C32B3" w:rsidRPr="009C32B3" w:rsidRDefault="009C32B3" w:rsidP="009C32B3">
            <w:pPr>
              <w:spacing w:after="0" w:line="240" w:lineRule="auto"/>
              <w:ind w:left="2" w:right="103" w:firstLine="0"/>
            </w:pPr>
            <w:r w:rsidRPr="009C32B3">
              <w:t xml:space="preserve">(re) contagens de histórias, poemas e outros textos versificados (letras de canção, </w:t>
            </w:r>
          </w:p>
          <w:p w14:paraId="1D309410" w14:textId="77777777" w:rsidR="009C32B3" w:rsidRPr="009C32B3" w:rsidRDefault="009C32B3" w:rsidP="009C32B3">
            <w:pPr>
              <w:spacing w:after="0" w:line="240" w:lineRule="auto"/>
              <w:ind w:left="0" w:right="103" w:firstLine="0"/>
            </w:pPr>
            <w:r w:rsidRPr="009C32B3">
              <w:t xml:space="preserve">quadrinhas, cordel), poemas visuais, </w:t>
            </w:r>
            <w:r w:rsidRPr="009C32B3">
              <w:tab/>
              <w:t xml:space="preserve">tiras e histórias </w:t>
            </w:r>
            <w:r w:rsidRPr="009C32B3">
              <w:tab/>
              <w:t>em quadrinhos, dentre outros gêneros do campo</w:t>
            </w:r>
            <w:r w:rsidRPr="009C32B3">
              <w:tab/>
              <w:t>artístico-</w:t>
            </w:r>
          </w:p>
          <w:p w14:paraId="6BACE095" w14:textId="77777777" w:rsidR="009C32B3" w:rsidRPr="009C32B3" w:rsidRDefault="009C32B3" w:rsidP="009C32B3">
            <w:pPr>
              <w:spacing w:after="0" w:line="240" w:lineRule="auto"/>
              <w:ind w:left="2" w:firstLine="0"/>
              <w:jc w:val="left"/>
            </w:pPr>
            <w:r w:rsidRPr="009C32B3">
              <w:t>literário,</w:t>
            </w:r>
          </w:p>
          <w:p w14:paraId="6230ABDD" w14:textId="77777777" w:rsidR="009C32B3" w:rsidRPr="009C32B3" w:rsidRDefault="009C32B3" w:rsidP="009C32B3">
            <w:pPr>
              <w:tabs>
                <w:tab w:val="center" w:pos="723"/>
                <w:tab w:val="center" w:pos="1989"/>
              </w:tabs>
              <w:spacing w:after="0" w:line="240" w:lineRule="auto"/>
              <w:ind w:left="0" w:firstLine="0"/>
              <w:jc w:val="left"/>
            </w:pPr>
            <w:r w:rsidRPr="009C32B3">
              <w:rPr>
                <w:rFonts w:ascii="Calibri" w:eastAsia="Calibri" w:hAnsi="Calibri" w:cs="Calibri"/>
                <w:sz w:val="22"/>
              </w:rPr>
              <w:tab/>
            </w:r>
            <w:r w:rsidRPr="009C32B3">
              <w:t xml:space="preserve">considerando </w:t>
            </w:r>
            <w:r w:rsidRPr="009C32B3">
              <w:tab/>
              <w:t>a situação comunicativa e a finalidade do texto</w:t>
            </w:r>
          </w:p>
        </w:tc>
        <w:tc>
          <w:tcPr>
            <w:tcW w:w="2405" w:type="dxa"/>
            <w:tcBorders>
              <w:top w:val="single" w:sz="6" w:space="0" w:color="000000"/>
              <w:left w:val="single" w:sz="6" w:space="0" w:color="000000"/>
              <w:bottom w:val="single" w:sz="6" w:space="0" w:color="000000"/>
              <w:right w:val="single" w:sz="6" w:space="0" w:color="000000"/>
            </w:tcBorders>
          </w:tcPr>
          <w:p w14:paraId="003E2152" w14:textId="77777777" w:rsidR="009C32B3" w:rsidRPr="009C32B3" w:rsidRDefault="009C32B3" w:rsidP="009C32B3">
            <w:pPr>
              <w:spacing w:after="19"/>
              <w:ind w:left="2" w:firstLine="0"/>
              <w:jc w:val="left"/>
            </w:pPr>
            <w:r w:rsidRPr="009C32B3">
              <w:rPr>
                <w:b/>
              </w:rPr>
              <w:t xml:space="preserve">(EF12LP05RS2-1) </w:t>
            </w:r>
            <w:r w:rsidRPr="009C32B3">
              <w:t xml:space="preserve">Recontar, </w:t>
            </w:r>
          </w:p>
          <w:p w14:paraId="6A90E6B5" w14:textId="77777777" w:rsidR="009C32B3" w:rsidRPr="009C32B3" w:rsidRDefault="009C32B3" w:rsidP="009C32B3">
            <w:pPr>
              <w:spacing w:after="0"/>
              <w:ind w:left="2" w:right="1" w:firstLine="0"/>
              <w:jc w:val="left"/>
            </w:pPr>
            <w:r w:rsidRPr="009C32B3">
              <w:t xml:space="preserve">reescrever </w:t>
            </w:r>
            <w:r w:rsidRPr="009C32B3">
              <w:tab/>
              <w:t xml:space="preserve">e dramatizar cantigas de roda, parlendas, trava-línguas, versos, provérbios e ditos populares, já lidas e trabalhas na aula.                           </w:t>
            </w:r>
          </w:p>
          <w:p w14:paraId="53EF9621" w14:textId="77777777" w:rsidR="009C32B3" w:rsidRPr="009C32B3" w:rsidRDefault="009C32B3" w:rsidP="009C32B3">
            <w:pPr>
              <w:spacing w:after="138" w:line="259" w:lineRule="auto"/>
              <w:ind w:left="2" w:firstLine="0"/>
              <w:jc w:val="left"/>
            </w:pPr>
            <w:r w:rsidRPr="009C32B3">
              <w:rPr>
                <w:b/>
              </w:rPr>
              <w:t xml:space="preserve">(EF12LP05RS2-2) </w:t>
            </w:r>
          </w:p>
          <w:p w14:paraId="295F5930" w14:textId="77777777" w:rsidR="009C32B3" w:rsidRPr="009C32B3" w:rsidRDefault="009C32B3" w:rsidP="009C32B3">
            <w:pPr>
              <w:tabs>
                <w:tab w:val="center" w:pos="490"/>
                <w:tab w:val="center" w:pos="2066"/>
              </w:tabs>
              <w:spacing w:after="122" w:line="259" w:lineRule="auto"/>
              <w:ind w:left="0" w:firstLine="0"/>
              <w:jc w:val="left"/>
            </w:pPr>
            <w:r w:rsidRPr="009C32B3">
              <w:rPr>
                <w:rFonts w:ascii="Calibri" w:eastAsia="Calibri" w:hAnsi="Calibri" w:cs="Calibri"/>
                <w:sz w:val="22"/>
              </w:rPr>
              <w:tab/>
            </w:r>
            <w:r w:rsidRPr="009C32B3">
              <w:t xml:space="preserve">Perceber </w:t>
            </w:r>
            <w:r w:rsidRPr="009C32B3">
              <w:tab/>
              <w:t xml:space="preserve">os </w:t>
            </w:r>
          </w:p>
          <w:p w14:paraId="49ED612D" w14:textId="77777777" w:rsidR="009C32B3" w:rsidRPr="009C32B3" w:rsidRDefault="009C32B3" w:rsidP="009C32B3">
            <w:pPr>
              <w:spacing w:after="0" w:line="259" w:lineRule="auto"/>
              <w:ind w:left="2" w:firstLine="0"/>
              <w:jc w:val="left"/>
            </w:pPr>
            <w:r w:rsidRPr="009C32B3">
              <w:t xml:space="preserve">elementos constitutivos desses gêneros. </w:t>
            </w:r>
          </w:p>
        </w:tc>
        <w:tc>
          <w:tcPr>
            <w:tcW w:w="3358" w:type="dxa"/>
            <w:tcBorders>
              <w:top w:val="single" w:sz="6" w:space="0" w:color="000000"/>
              <w:left w:val="single" w:sz="6" w:space="0" w:color="000000"/>
              <w:bottom w:val="single" w:sz="6" w:space="0" w:color="000000"/>
              <w:right w:val="single" w:sz="6" w:space="0" w:color="000000"/>
            </w:tcBorders>
          </w:tcPr>
          <w:p w14:paraId="32B5D3EA" w14:textId="77777777" w:rsidR="009C32B3" w:rsidRPr="009C32B3" w:rsidRDefault="009C32B3" w:rsidP="009C32B3">
            <w:pPr>
              <w:spacing w:after="19"/>
              <w:ind w:left="2" w:firstLine="0"/>
              <w:jc w:val="left"/>
              <w:rPr>
                <w:b/>
              </w:rPr>
            </w:pPr>
          </w:p>
        </w:tc>
      </w:tr>
    </w:tbl>
    <w:p w14:paraId="1120576C" w14:textId="77777777" w:rsidR="009C32B3" w:rsidRPr="009C32B3" w:rsidRDefault="009C32B3" w:rsidP="009C32B3">
      <w:pPr>
        <w:spacing w:after="0" w:line="259" w:lineRule="auto"/>
        <w:ind w:left="-1440" w:right="10466" w:firstLine="0"/>
        <w:jc w:val="left"/>
      </w:pPr>
    </w:p>
    <w:tbl>
      <w:tblPr>
        <w:tblStyle w:val="TableGrid13"/>
        <w:tblW w:w="14544"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3358"/>
      </w:tblGrid>
      <w:tr w:rsidR="009C32B3" w:rsidRPr="009C32B3" w14:paraId="558EE099" w14:textId="77777777" w:rsidTr="009C32B3">
        <w:trPr>
          <w:trHeight w:val="9696"/>
        </w:trPr>
        <w:tc>
          <w:tcPr>
            <w:tcW w:w="991" w:type="dxa"/>
            <w:tcBorders>
              <w:top w:val="single" w:sz="6" w:space="0" w:color="000000"/>
              <w:left w:val="single" w:sz="6" w:space="0" w:color="000000"/>
              <w:bottom w:val="single" w:sz="6" w:space="0" w:color="000000"/>
              <w:right w:val="single" w:sz="6" w:space="0" w:color="000000"/>
            </w:tcBorders>
          </w:tcPr>
          <w:p w14:paraId="20C69218"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CDF5D9C"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0172109" w14:textId="77777777" w:rsidR="009C32B3" w:rsidRPr="009C32B3" w:rsidRDefault="009C32B3" w:rsidP="009C32B3">
            <w:pPr>
              <w:spacing w:after="0" w:line="259" w:lineRule="auto"/>
              <w:ind w:left="110" w:firstLine="0"/>
              <w:jc w:val="left"/>
            </w:pPr>
            <w:r w:rsidRPr="009C32B3">
              <w:t xml:space="preserve">Oralidade </w:t>
            </w:r>
          </w:p>
        </w:tc>
        <w:tc>
          <w:tcPr>
            <w:tcW w:w="1613" w:type="dxa"/>
            <w:tcBorders>
              <w:top w:val="single" w:sz="6" w:space="0" w:color="000000"/>
              <w:left w:val="single" w:sz="6" w:space="0" w:color="000000"/>
              <w:bottom w:val="single" w:sz="6" w:space="0" w:color="000000"/>
              <w:right w:val="nil"/>
            </w:tcBorders>
          </w:tcPr>
          <w:p w14:paraId="325B1762" w14:textId="77777777" w:rsidR="009C32B3" w:rsidRPr="009C32B3" w:rsidRDefault="009C32B3" w:rsidP="009C32B3">
            <w:pPr>
              <w:spacing w:after="117" w:line="259" w:lineRule="auto"/>
              <w:ind w:left="108" w:firstLine="0"/>
              <w:jc w:val="left"/>
            </w:pPr>
            <w:r w:rsidRPr="009C32B3">
              <w:t xml:space="preserve">Produção </w:t>
            </w:r>
          </w:p>
          <w:p w14:paraId="6B9CDE85" w14:textId="77777777" w:rsidR="009C32B3" w:rsidRPr="009C32B3" w:rsidRDefault="009C32B3" w:rsidP="009C32B3">
            <w:pPr>
              <w:spacing w:after="0" w:line="259" w:lineRule="auto"/>
              <w:ind w:left="108" w:firstLine="0"/>
              <w:jc w:val="left"/>
            </w:pPr>
            <w:r w:rsidRPr="009C32B3">
              <w:t xml:space="preserve">texto oral </w:t>
            </w:r>
          </w:p>
        </w:tc>
        <w:tc>
          <w:tcPr>
            <w:tcW w:w="372" w:type="dxa"/>
            <w:tcBorders>
              <w:top w:val="single" w:sz="6" w:space="0" w:color="000000"/>
              <w:left w:val="nil"/>
              <w:bottom w:val="single" w:sz="6" w:space="0" w:color="000000"/>
              <w:right w:val="single" w:sz="6" w:space="0" w:color="000000"/>
            </w:tcBorders>
          </w:tcPr>
          <w:p w14:paraId="7C117EF0" w14:textId="77777777" w:rsidR="009C32B3" w:rsidRPr="009C32B3" w:rsidRDefault="009C32B3" w:rsidP="009C32B3">
            <w:pPr>
              <w:spacing w:after="0" w:line="259" w:lineRule="auto"/>
              <w:ind w:left="0" w:firstLine="0"/>
            </w:pPr>
            <w:r w:rsidRPr="009C32B3">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463FA94F" w14:textId="77777777" w:rsidR="009C32B3" w:rsidRPr="003A087C" w:rsidRDefault="009C32B3" w:rsidP="009C32B3">
            <w:pPr>
              <w:spacing w:after="117" w:line="259" w:lineRule="auto"/>
              <w:ind w:left="110" w:firstLine="0"/>
              <w:jc w:val="left"/>
              <w:rPr>
                <w:sz w:val="22"/>
              </w:rPr>
            </w:pPr>
            <w:r w:rsidRPr="003A087C">
              <w:rPr>
                <w:b/>
                <w:sz w:val="22"/>
              </w:rPr>
              <w:t xml:space="preserve">(EF12LP06) </w:t>
            </w:r>
          </w:p>
          <w:p w14:paraId="134F19BD" w14:textId="77777777" w:rsidR="009C32B3" w:rsidRPr="003A087C" w:rsidRDefault="009C32B3" w:rsidP="009C32B3">
            <w:pPr>
              <w:spacing w:after="0"/>
              <w:ind w:left="110" w:right="64" w:firstLine="0"/>
              <w:rPr>
                <w:sz w:val="22"/>
              </w:rPr>
            </w:pPr>
            <w:r w:rsidRPr="003A087C">
              <w:rPr>
                <w:sz w:val="22"/>
              </w:rPr>
              <w:t xml:space="preserve">Planejar e produzir, em colaboração com os colegas e com a ajuda do professor, recados, avisos, convites, receitas, instruções de montagem, dentre outros gêneros do campo da vida cotidiana, que possam ser repassados oralmente por meio de ferramentas digitais, em áudio ou </w:t>
            </w:r>
            <w:r w:rsidRPr="003A087C">
              <w:rPr>
                <w:sz w:val="22"/>
              </w:rPr>
              <w:tab/>
              <w:t xml:space="preserve">vídeo, considerando a </w:t>
            </w:r>
          </w:p>
          <w:p w14:paraId="5C9B1990" w14:textId="77777777" w:rsidR="009C32B3" w:rsidRPr="009C32B3" w:rsidRDefault="009C32B3" w:rsidP="009C32B3">
            <w:pPr>
              <w:spacing w:after="0" w:line="259" w:lineRule="auto"/>
              <w:ind w:left="110" w:right="65" w:firstLine="0"/>
            </w:pPr>
            <w:r w:rsidRPr="003A087C">
              <w:rPr>
                <w:sz w:val="22"/>
              </w:rPr>
              <w:t xml:space="preserve">situação comunicativa e o tema/assunto/finali dade do texto. </w:t>
            </w:r>
          </w:p>
        </w:tc>
        <w:tc>
          <w:tcPr>
            <w:tcW w:w="2405" w:type="dxa"/>
            <w:tcBorders>
              <w:top w:val="single" w:sz="6" w:space="0" w:color="000000"/>
              <w:left w:val="single" w:sz="6" w:space="0" w:color="000000"/>
              <w:bottom w:val="single" w:sz="6" w:space="0" w:color="000000"/>
              <w:right w:val="single" w:sz="6" w:space="0" w:color="000000"/>
            </w:tcBorders>
          </w:tcPr>
          <w:p w14:paraId="4530821A" w14:textId="77777777" w:rsidR="009C32B3" w:rsidRPr="009C32B3" w:rsidRDefault="009C32B3" w:rsidP="009C32B3">
            <w:pPr>
              <w:spacing w:after="117" w:line="259" w:lineRule="auto"/>
              <w:ind w:left="110" w:firstLine="0"/>
              <w:jc w:val="left"/>
            </w:pPr>
            <w:r w:rsidRPr="009C32B3">
              <w:rPr>
                <w:b/>
              </w:rPr>
              <w:t xml:space="preserve">(EF12LP06RS2-1) </w:t>
            </w:r>
          </w:p>
          <w:p w14:paraId="70FC02A6" w14:textId="77777777" w:rsidR="009C32B3" w:rsidRPr="009C32B3" w:rsidRDefault="009C32B3" w:rsidP="009C32B3">
            <w:pPr>
              <w:spacing w:after="0" w:line="259" w:lineRule="auto"/>
              <w:ind w:left="110" w:right="64" w:firstLine="0"/>
            </w:pPr>
            <w:r w:rsidRPr="009C32B3">
              <w:t xml:space="preserve">Produzir e transmitir, por meio de ferramentas digitais, gêneros de texto tais como recados, avisos, convites, receitas, entre outros.  </w:t>
            </w:r>
          </w:p>
        </w:tc>
        <w:tc>
          <w:tcPr>
            <w:tcW w:w="3358" w:type="dxa"/>
            <w:tcBorders>
              <w:top w:val="single" w:sz="6" w:space="0" w:color="000000"/>
              <w:left w:val="single" w:sz="6" w:space="0" w:color="000000"/>
              <w:bottom w:val="single" w:sz="6" w:space="0" w:color="000000"/>
              <w:right w:val="single" w:sz="6" w:space="0" w:color="000000"/>
            </w:tcBorders>
          </w:tcPr>
          <w:p w14:paraId="0EFE8707" w14:textId="77777777" w:rsidR="009C32B3" w:rsidRPr="009C32B3" w:rsidRDefault="009C32B3" w:rsidP="009C32B3">
            <w:pPr>
              <w:spacing w:after="117" w:line="259" w:lineRule="auto"/>
              <w:ind w:left="110" w:firstLine="0"/>
              <w:jc w:val="left"/>
              <w:rPr>
                <w:b/>
              </w:rPr>
            </w:pPr>
          </w:p>
        </w:tc>
      </w:tr>
      <w:tr w:rsidR="009C32B3" w:rsidRPr="009C32B3" w14:paraId="2A3CB573" w14:textId="77777777" w:rsidTr="009C32B3">
        <w:trPr>
          <w:trHeight w:val="2498"/>
        </w:trPr>
        <w:tc>
          <w:tcPr>
            <w:tcW w:w="991" w:type="dxa"/>
            <w:tcBorders>
              <w:top w:val="single" w:sz="6" w:space="0" w:color="000000"/>
              <w:left w:val="single" w:sz="6" w:space="0" w:color="000000"/>
              <w:bottom w:val="single" w:sz="6" w:space="0" w:color="000000"/>
              <w:right w:val="single" w:sz="6" w:space="0" w:color="000000"/>
            </w:tcBorders>
          </w:tcPr>
          <w:p w14:paraId="654B2B3E"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FC6C550"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78C5518" w14:textId="77777777" w:rsidR="009C32B3" w:rsidRPr="009C32B3" w:rsidRDefault="009C32B3" w:rsidP="009C32B3">
            <w:pPr>
              <w:spacing w:after="1" w:line="360" w:lineRule="auto"/>
              <w:ind w:left="110" w:firstLine="0"/>
              <w:jc w:val="left"/>
            </w:pPr>
            <w:r w:rsidRPr="009C32B3">
              <w:t xml:space="preserve">Análise linguística/sem iótica </w:t>
            </w:r>
          </w:p>
          <w:p w14:paraId="3DA95B0D" w14:textId="77777777" w:rsidR="009C32B3" w:rsidRPr="009C32B3" w:rsidRDefault="009C32B3" w:rsidP="009C32B3">
            <w:pPr>
              <w:spacing w:after="0" w:line="259" w:lineRule="auto"/>
              <w:ind w:left="110" w:firstLine="0"/>
              <w:jc w:val="left"/>
            </w:pPr>
            <w:r w:rsidRPr="009C32B3">
              <w:t xml:space="preserve">(Alfabetização) </w:t>
            </w:r>
          </w:p>
        </w:tc>
        <w:tc>
          <w:tcPr>
            <w:tcW w:w="1985" w:type="dxa"/>
            <w:gridSpan w:val="2"/>
            <w:tcBorders>
              <w:top w:val="single" w:sz="6" w:space="0" w:color="000000"/>
              <w:left w:val="single" w:sz="6" w:space="0" w:color="000000"/>
              <w:bottom w:val="single" w:sz="6" w:space="0" w:color="000000"/>
              <w:right w:val="single" w:sz="6" w:space="0" w:color="000000"/>
            </w:tcBorders>
          </w:tcPr>
          <w:p w14:paraId="2516D9B1" w14:textId="77777777" w:rsidR="009C32B3" w:rsidRPr="009C32B3" w:rsidRDefault="009C32B3" w:rsidP="009C32B3">
            <w:pPr>
              <w:spacing w:after="0"/>
              <w:ind w:left="108" w:firstLine="0"/>
            </w:pPr>
            <w:r w:rsidRPr="009C32B3">
              <w:t xml:space="preserve">Forma de composição do </w:t>
            </w:r>
          </w:p>
          <w:p w14:paraId="78AA1837" w14:textId="77777777" w:rsidR="009C32B3" w:rsidRPr="009C32B3" w:rsidRDefault="009C32B3" w:rsidP="009C32B3">
            <w:pPr>
              <w:spacing w:after="0" w:line="259" w:lineRule="auto"/>
              <w:ind w:left="108" w:firstLine="0"/>
              <w:jc w:val="left"/>
            </w:pPr>
            <w:r w:rsidRPr="009C32B3">
              <w:t xml:space="preserve">texto </w:t>
            </w:r>
          </w:p>
        </w:tc>
        <w:tc>
          <w:tcPr>
            <w:tcW w:w="2268" w:type="dxa"/>
            <w:tcBorders>
              <w:top w:val="single" w:sz="6" w:space="0" w:color="000000"/>
              <w:left w:val="single" w:sz="6" w:space="0" w:color="000000"/>
              <w:bottom w:val="single" w:sz="6" w:space="0" w:color="000000"/>
              <w:right w:val="single" w:sz="6" w:space="0" w:color="000000"/>
            </w:tcBorders>
          </w:tcPr>
          <w:p w14:paraId="306FE9AC" w14:textId="77777777" w:rsidR="009C32B3" w:rsidRPr="009C32B3" w:rsidRDefault="009C32B3" w:rsidP="009C32B3">
            <w:pPr>
              <w:spacing w:after="138" w:line="259" w:lineRule="auto"/>
              <w:ind w:left="110" w:firstLine="0"/>
              <w:jc w:val="left"/>
            </w:pPr>
            <w:r w:rsidRPr="009C32B3">
              <w:rPr>
                <w:b/>
              </w:rPr>
              <w:t xml:space="preserve">(EF12LP07) </w:t>
            </w:r>
          </w:p>
          <w:p w14:paraId="50643058" w14:textId="77777777" w:rsidR="009C32B3" w:rsidRPr="009C32B3" w:rsidRDefault="009C32B3" w:rsidP="009C32B3">
            <w:pPr>
              <w:spacing w:after="0" w:line="259" w:lineRule="auto"/>
              <w:ind w:left="110" w:firstLine="0"/>
              <w:jc w:val="left"/>
            </w:pPr>
            <w:r w:rsidRPr="009C32B3">
              <w:t xml:space="preserve">Identificar </w:t>
            </w:r>
            <w:r w:rsidRPr="009C32B3">
              <w:tab/>
              <w:t xml:space="preserve">e (re)produzir, </w:t>
            </w:r>
            <w:r w:rsidRPr="009C32B3">
              <w:tab/>
              <w:t xml:space="preserve">em cantiga, </w:t>
            </w:r>
            <w:r w:rsidRPr="009C32B3">
              <w:tab/>
              <w:t xml:space="preserve">quadras, quadrinhas, parlendas, </w:t>
            </w:r>
            <w:r w:rsidRPr="009C32B3">
              <w:tab/>
              <w:t>trava- línguas e canções, rimas, aliterações, assonâncias, o ritmo de fala relacionado ao ritmo e à melodia das músicas e seus efeitos de sentido.</w:t>
            </w:r>
          </w:p>
        </w:tc>
        <w:tc>
          <w:tcPr>
            <w:tcW w:w="2405" w:type="dxa"/>
            <w:tcBorders>
              <w:top w:val="single" w:sz="6" w:space="0" w:color="000000"/>
              <w:left w:val="single" w:sz="6" w:space="0" w:color="000000"/>
              <w:bottom w:val="single" w:sz="6" w:space="0" w:color="000000"/>
              <w:right w:val="single" w:sz="6" w:space="0" w:color="000000"/>
            </w:tcBorders>
          </w:tcPr>
          <w:p w14:paraId="2E9F7709" w14:textId="77777777" w:rsidR="009C32B3" w:rsidRPr="009C32B3" w:rsidRDefault="009C32B3" w:rsidP="009C32B3">
            <w:pPr>
              <w:spacing w:after="0" w:line="259" w:lineRule="auto"/>
              <w:ind w:left="110" w:right="65" w:firstLine="0"/>
            </w:pPr>
            <w:r w:rsidRPr="009C32B3">
              <w:rPr>
                <w:b/>
              </w:rPr>
              <w:t xml:space="preserve">(EF12LP07RS2-1) </w:t>
            </w:r>
            <w:r w:rsidRPr="009C32B3">
              <w:t>Ler e reproduzir progressivamente o ritmo, a fluência e a entonação da leitura em cantigas, quadras, quadrinhas, parlendas, trava-línguas e canções.</w:t>
            </w:r>
          </w:p>
        </w:tc>
        <w:tc>
          <w:tcPr>
            <w:tcW w:w="3358" w:type="dxa"/>
            <w:tcBorders>
              <w:top w:val="single" w:sz="6" w:space="0" w:color="000000"/>
              <w:left w:val="single" w:sz="6" w:space="0" w:color="000000"/>
              <w:bottom w:val="single" w:sz="6" w:space="0" w:color="000000"/>
              <w:right w:val="single" w:sz="6" w:space="0" w:color="000000"/>
            </w:tcBorders>
          </w:tcPr>
          <w:p w14:paraId="36A670A8" w14:textId="77777777" w:rsidR="009C32B3" w:rsidRPr="009C32B3" w:rsidRDefault="009C32B3" w:rsidP="009C32B3">
            <w:pPr>
              <w:spacing w:after="0" w:line="259" w:lineRule="auto"/>
              <w:ind w:left="110" w:right="65" w:firstLine="0"/>
              <w:rPr>
                <w:b/>
              </w:rPr>
            </w:pPr>
          </w:p>
        </w:tc>
      </w:tr>
      <w:tr w:rsidR="009C32B3" w:rsidRPr="009C32B3" w14:paraId="2A8F919F" w14:textId="77777777" w:rsidTr="009C32B3">
        <w:trPr>
          <w:trHeight w:val="4899"/>
        </w:trPr>
        <w:tc>
          <w:tcPr>
            <w:tcW w:w="991" w:type="dxa"/>
            <w:tcBorders>
              <w:top w:val="single" w:sz="6" w:space="0" w:color="000000"/>
              <w:left w:val="single" w:sz="6" w:space="0" w:color="000000"/>
              <w:bottom w:val="single" w:sz="6" w:space="0" w:color="000000"/>
              <w:right w:val="single" w:sz="6" w:space="0" w:color="000000"/>
            </w:tcBorders>
          </w:tcPr>
          <w:p w14:paraId="7609BD23" w14:textId="77777777" w:rsidR="009C32B3" w:rsidRPr="009C32B3" w:rsidRDefault="009C32B3" w:rsidP="009C32B3">
            <w:pPr>
              <w:spacing w:after="0" w:line="259" w:lineRule="auto"/>
              <w:ind w:left="110" w:firstLine="0"/>
              <w:jc w:val="left"/>
              <w:rPr>
                <w:b/>
                <w:color w:val="C00000"/>
              </w:rPr>
            </w:pPr>
          </w:p>
        </w:tc>
        <w:tc>
          <w:tcPr>
            <w:tcW w:w="1694" w:type="dxa"/>
            <w:tcBorders>
              <w:top w:val="single" w:sz="6" w:space="0" w:color="000000"/>
              <w:left w:val="single" w:sz="6" w:space="0" w:color="000000"/>
              <w:bottom w:val="single" w:sz="6" w:space="0" w:color="000000"/>
              <w:right w:val="single" w:sz="6" w:space="0" w:color="000000"/>
            </w:tcBorders>
          </w:tcPr>
          <w:p w14:paraId="6EA9E90A" w14:textId="77777777" w:rsidR="009C32B3" w:rsidRPr="009C32B3" w:rsidRDefault="009C32B3" w:rsidP="009C32B3">
            <w:pPr>
              <w:spacing w:after="0" w:line="259" w:lineRule="auto"/>
              <w:ind w:left="108" w:firstLine="0"/>
              <w:jc w:val="left"/>
              <w:rPr>
                <w:b/>
                <w:color w:val="C00000"/>
              </w:rPr>
            </w:pPr>
          </w:p>
        </w:tc>
        <w:tc>
          <w:tcPr>
            <w:tcW w:w="1843" w:type="dxa"/>
            <w:tcBorders>
              <w:top w:val="single" w:sz="6" w:space="0" w:color="000000"/>
              <w:left w:val="single" w:sz="6" w:space="0" w:color="000000"/>
              <w:bottom w:val="single" w:sz="6" w:space="0" w:color="000000"/>
              <w:right w:val="single" w:sz="6" w:space="0" w:color="000000"/>
            </w:tcBorders>
          </w:tcPr>
          <w:p w14:paraId="075E1242" w14:textId="77777777" w:rsidR="009C32B3" w:rsidRPr="009C32B3" w:rsidRDefault="009C32B3" w:rsidP="009C32B3">
            <w:pPr>
              <w:spacing w:after="0" w:line="259" w:lineRule="auto"/>
              <w:ind w:left="2" w:firstLine="0"/>
              <w:jc w:val="left"/>
            </w:pPr>
            <w:r w:rsidRPr="009C32B3">
              <w:t xml:space="preserve">Leitura/escuta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3EEF1790" w14:textId="77777777" w:rsidR="009C32B3" w:rsidRPr="009C32B3" w:rsidRDefault="009C32B3" w:rsidP="009C32B3">
            <w:pPr>
              <w:spacing w:after="115" w:line="259" w:lineRule="auto"/>
              <w:ind w:left="0" w:firstLine="0"/>
              <w:jc w:val="left"/>
            </w:pPr>
            <w:r w:rsidRPr="009C32B3">
              <w:t xml:space="preserve">Compreensão </w:t>
            </w:r>
          </w:p>
          <w:p w14:paraId="7567C1E1" w14:textId="77777777" w:rsidR="009C32B3" w:rsidRPr="009C32B3" w:rsidRDefault="009C32B3" w:rsidP="009C32B3">
            <w:pPr>
              <w:spacing w:after="0" w:line="259" w:lineRule="auto"/>
              <w:ind w:left="0" w:firstLine="0"/>
              <w:jc w:val="left"/>
            </w:pPr>
            <w:r w:rsidRPr="009C32B3">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2885DB63" w14:textId="77777777" w:rsidR="009C32B3" w:rsidRPr="009C32B3" w:rsidRDefault="009C32B3" w:rsidP="009C32B3">
            <w:pPr>
              <w:spacing w:after="0" w:line="240" w:lineRule="auto"/>
              <w:ind w:left="2" w:right="65" w:firstLine="0"/>
            </w:pPr>
            <w:r w:rsidRPr="009C32B3">
              <w:rPr>
                <w:b/>
              </w:rPr>
              <w:t xml:space="preserve">(EF12LP08) </w:t>
            </w:r>
            <w:r w:rsidRPr="009C32B3">
              <w:t xml:space="preserve">Ler e compreender, em colaboração com os colegas e com a ajuda do professor, fotolegendas em </w:t>
            </w:r>
          </w:p>
          <w:p w14:paraId="323E282D" w14:textId="77777777" w:rsidR="009C32B3" w:rsidRPr="009C32B3" w:rsidRDefault="009C32B3" w:rsidP="009C32B3">
            <w:pPr>
              <w:spacing w:after="0" w:line="240" w:lineRule="auto"/>
              <w:ind w:left="0" w:right="64" w:firstLine="0"/>
              <w:jc w:val="right"/>
            </w:pPr>
            <w:r w:rsidRPr="009C32B3">
              <w:t xml:space="preserve">notícias, manchetes e lides em notícias, álbum de </w:t>
            </w:r>
            <w:r w:rsidRPr="009C32B3">
              <w:tab/>
              <w:t>fotos</w:t>
            </w:r>
          </w:p>
          <w:p w14:paraId="15981D91" w14:textId="77777777" w:rsidR="009C32B3" w:rsidRPr="009C32B3" w:rsidRDefault="009C32B3" w:rsidP="009C32B3">
            <w:pPr>
              <w:spacing w:after="0" w:line="240" w:lineRule="auto"/>
              <w:ind w:left="0" w:right="64" w:firstLine="0"/>
            </w:pPr>
            <w:r w:rsidRPr="009C32B3">
              <w:t xml:space="preserve">digital noticioso e notícias curtas para público infantil, </w:t>
            </w:r>
            <w:r w:rsidRPr="009C32B3">
              <w:tab/>
              <w:t xml:space="preserve">dentre outros gêneros do campo jornalístico, considerando </w:t>
            </w:r>
            <w:r w:rsidRPr="009C32B3">
              <w:tab/>
              <w:t xml:space="preserve">a </w:t>
            </w:r>
          </w:p>
          <w:p w14:paraId="07B307A4" w14:textId="77777777" w:rsidR="009C32B3" w:rsidRPr="009C32B3" w:rsidRDefault="009C32B3" w:rsidP="009C32B3">
            <w:pPr>
              <w:spacing w:after="0" w:line="240" w:lineRule="auto"/>
              <w:ind w:left="2" w:right="65" w:firstLine="0"/>
            </w:pPr>
            <w:r w:rsidRPr="009C32B3">
              <w:t xml:space="preserve">situação comunicativa e o tema/assunto do texto. </w:t>
            </w:r>
          </w:p>
        </w:tc>
        <w:tc>
          <w:tcPr>
            <w:tcW w:w="2405" w:type="dxa"/>
            <w:tcBorders>
              <w:top w:val="single" w:sz="6" w:space="0" w:color="000000"/>
              <w:left w:val="single" w:sz="6" w:space="0" w:color="000000"/>
              <w:bottom w:val="single" w:sz="6" w:space="0" w:color="000000"/>
              <w:right w:val="single" w:sz="6" w:space="0" w:color="000000"/>
            </w:tcBorders>
          </w:tcPr>
          <w:p w14:paraId="7A38C863" w14:textId="77777777" w:rsidR="009C32B3" w:rsidRPr="009C32B3" w:rsidRDefault="009C32B3" w:rsidP="009C32B3">
            <w:pPr>
              <w:spacing w:after="0" w:line="240" w:lineRule="auto"/>
              <w:ind w:left="2" w:right="65" w:firstLine="0"/>
            </w:pPr>
            <w:r w:rsidRPr="009C32B3">
              <w:rPr>
                <w:b/>
              </w:rPr>
              <w:t xml:space="preserve">(EF12LP08RS2-1) </w:t>
            </w:r>
            <w:r w:rsidRPr="009C32B3">
              <w:t xml:space="preserve">Ler e compreender, em colaboração com os colegas e com a ajuda do professor, </w:t>
            </w:r>
          </w:p>
          <w:p w14:paraId="6F6C6570" w14:textId="77777777" w:rsidR="009C32B3" w:rsidRPr="009C32B3" w:rsidRDefault="009C32B3" w:rsidP="009C32B3">
            <w:pPr>
              <w:spacing w:after="0" w:line="240" w:lineRule="auto"/>
              <w:ind w:left="2" w:right="64" w:firstLine="0"/>
            </w:pPr>
            <w:r w:rsidRPr="009C32B3">
              <w:t xml:space="preserve">fotolegendas em notícias, manchetes e lides em notícias, álbum de fotos digital noticioso e notícias curtas para público infantil, dentre outros gêneros do campo </w:t>
            </w:r>
          </w:p>
          <w:p w14:paraId="2C7C740C" w14:textId="77777777" w:rsidR="009C32B3" w:rsidRPr="009C32B3" w:rsidRDefault="009C32B3" w:rsidP="009C32B3">
            <w:pPr>
              <w:spacing w:after="0" w:line="240" w:lineRule="auto"/>
              <w:ind w:left="2" w:firstLine="0"/>
              <w:jc w:val="left"/>
            </w:pPr>
            <w:r w:rsidRPr="009C32B3">
              <w:t xml:space="preserve">jornalístico, </w:t>
            </w:r>
          </w:p>
          <w:p w14:paraId="3D7CBBAA" w14:textId="77777777" w:rsidR="009C32B3" w:rsidRPr="009C32B3" w:rsidRDefault="009C32B3" w:rsidP="009C32B3">
            <w:pPr>
              <w:tabs>
                <w:tab w:val="center" w:pos="723"/>
                <w:tab w:val="center" w:pos="2126"/>
              </w:tabs>
              <w:spacing w:after="0" w:line="240" w:lineRule="auto"/>
              <w:ind w:left="0" w:firstLine="0"/>
              <w:jc w:val="left"/>
            </w:pPr>
            <w:r w:rsidRPr="009C32B3">
              <w:rPr>
                <w:rFonts w:ascii="Calibri" w:eastAsia="Calibri" w:hAnsi="Calibri" w:cs="Calibri"/>
                <w:sz w:val="22"/>
              </w:rPr>
              <w:tab/>
            </w:r>
            <w:r w:rsidRPr="009C32B3">
              <w:t xml:space="preserve">considerando </w:t>
            </w:r>
            <w:r w:rsidRPr="009C32B3">
              <w:tab/>
              <w:t xml:space="preserve">a </w:t>
            </w:r>
          </w:p>
          <w:p w14:paraId="75383149" w14:textId="77777777" w:rsidR="009C32B3" w:rsidRPr="009C32B3" w:rsidRDefault="009C32B3" w:rsidP="009C32B3">
            <w:pPr>
              <w:spacing w:after="0" w:line="240" w:lineRule="auto"/>
              <w:ind w:left="2" w:right="64" w:firstLine="0"/>
            </w:pPr>
            <w:r w:rsidRPr="009C32B3">
              <w:t xml:space="preserve">situação comunicativa e o tema/assunto do texto, de forma a possibilitar o contato com esses diferentes textos e os recursos inerentes a eles. </w:t>
            </w:r>
          </w:p>
          <w:p w14:paraId="07C7B722" w14:textId="77777777" w:rsidR="009C32B3" w:rsidRPr="009C32B3" w:rsidRDefault="009C32B3" w:rsidP="009C32B3">
            <w:pPr>
              <w:spacing w:after="0" w:line="240" w:lineRule="auto"/>
              <w:ind w:left="2" w:right="64" w:firstLine="0"/>
            </w:pPr>
          </w:p>
        </w:tc>
        <w:tc>
          <w:tcPr>
            <w:tcW w:w="3358" w:type="dxa"/>
            <w:tcBorders>
              <w:top w:val="single" w:sz="6" w:space="0" w:color="000000"/>
              <w:left w:val="single" w:sz="6" w:space="0" w:color="000000"/>
              <w:bottom w:val="single" w:sz="6" w:space="0" w:color="000000"/>
              <w:right w:val="single" w:sz="6" w:space="0" w:color="000000"/>
            </w:tcBorders>
          </w:tcPr>
          <w:p w14:paraId="13C93F56" w14:textId="77777777" w:rsidR="009C32B3" w:rsidRPr="009C32B3" w:rsidRDefault="009C32B3" w:rsidP="009C32B3">
            <w:pPr>
              <w:spacing w:after="0" w:line="259" w:lineRule="auto"/>
              <w:ind w:left="110" w:right="65" w:firstLine="0"/>
              <w:rPr>
                <w:b/>
              </w:rPr>
            </w:pPr>
          </w:p>
        </w:tc>
      </w:tr>
    </w:tbl>
    <w:p w14:paraId="60D25042" w14:textId="77777777" w:rsidR="009C32B3" w:rsidRPr="009C32B3" w:rsidRDefault="009C32B3" w:rsidP="009C32B3">
      <w:pPr>
        <w:spacing w:after="0" w:line="259" w:lineRule="auto"/>
        <w:ind w:left="-1440" w:right="10466" w:firstLine="0"/>
      </w:pPr>
    </w:p>
    <w:tbl>
      <w:tblPr>
        <w:tblStyle w:val="TableGrid13"/>
        <w:tblW w:w="14631"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9C32B3" w:rsidRPr="009C32B3" w14:paraId="24197CB5" w14:textId="77777777" w:rsidTr="009C32B3">
        <w:trPr>
          <w:trHeight w:val="7167"/>
        </w:trPr>
        <w:tc>
          <w:tcPr>
            <w:tcW w:w="991" w:type="dxa"/>
            <w:tcBorders>
              <w:top w:val="single" w:sz="6" w:space="0" w:color="000000"/>
              <w:left w:val="single" w:sz="6" w:space="0" w:color="000000"/>
              <w:bottom w:val="single" w:sz="6" w:space="0" w:color="000000"/>
              <w:right w:val="single" w:sz="6" w:space="0" w:color="000000"/>
            </w:tcBorders>
          </w:tcPr>
          <w:p w14:paraId="7F5DE976" w14:textId="77777777" w:rsidR="009C32B3" w:rsidRPr="009C32B3" w:rsidRDefault="009C32B3" w:rsidP="009C32B3">
            <w:pPr>
              <w:spacing w:after="0" w:line="259" w:lineRule="auto"/>
              <w:ind w:left="2" w:firstLine="0"/>
              <w:jc w:val="left"/>
            </w:pPr>
            <w:r w:rsidRPr="009C32B3">
              <w:rPr>
                <w:b/>
                <w:color w:val="C00000"/>
              </w:rPr>
              <w:lastRenderedPageBreak/>
              <w:t xml:space="preserve">1º, 2º </w:t>
            </w:r>
          </w:p>
        </w:tc>
        <w:tc>
          <w:tcPr>
            <w:tcW w:w="1694" w:type="dxa"/>
            <w:tcBorders>
              <w:top w:val="single" w:sz="6" w:space="0" w:color="000000"/>
              <w:left w:val="single" w:sz="6" w:space="0" w:color="000000"/>
              <w:bottom w:val="single" w:sz="6" w:space="0" w:color="000000"/>
              <w:right w:val="single" w:sz="6" w:space="0" w:color="000000"/>
            </w:tcBorders>
          </w:tcPr>
          <w:p w14:paraId="50D24CE0" w14:textId="77777777" w:rsidR="009C32B3" w:rsidRPr="009C32B3" w:rsidRDefault="009C32B3" w:rsidP="009C32B3">
            <w:pPr>
              <w:spacing w:after="117" w:line="259" w:lineRule="auto"/>
              <w:ind w:left="0" w:firstLine="0"/>
            </w:pPr>
            <w:r w:rsidRPr="009C32B3">
              <w:rPr>
                <w:b/>
                <w:color w:val="C00000"/>
              </w:rPr>
              <w:t xml:space="preserve">CAMPO DA </w:t>
            </w:r>
          </w:p>
          <w:p w14:paraId="2EDC14B4" w14:textId="77777777" w:rsidR="009C32B3" w:rsidRPr="009C32B3" w:rsidRDefault="009C32B3" w:rsidP="009C32B3">
            <w:pPr>
              <w:spacing w:after="115" w:line="259" w:lineRule="auto"/>
              <w:ind w:left="0" w:firstLine="0"/>
              <w:jc w:val="left"/>
            </w:pPr>
            <w:r w:rsidRPr="009C32B3">
              <w:rPr>
                <w:b/>
                <w:color w:val="C00000"/>
              </w:rPr>
              <w:t xml:space="preserve">VIDA </w:t>
            </w:r>
          </w:p>
          <w:p w14:paraId="4C130360" w14:textId="77777777" w:rsidR="009C32B3" w:rsidRPr="009C32B3" w:rsidRDefault="009C32B3" w:rsidP="009C32B3">
            <w:pPr>
              <w:spacing w:after="0" w:line="259" w:lineRule="auto"/>
              <w:ind w:left="0" w:firstLine="0"/>
              <w:jc w:val="left"/>
            </w:pPr>
            <w:r w:rsidRPr="009C32B3">
              <w:rPr>
                <w:b/>
                <w:color w:val="C00000"/>
              </w:rPr>
              <w:t xml:space="preserve">PÚBLICA </w:t>
            </w:r>
          </w:p>
        </w:tc>
        <w:tc>
          <w:tcPr>
            <w:tcW w:w="1843" w:type="dxa"/>
            <w:tcBorders>
              <w:top w:val="single" w:sz="6" w:space="0" w:color="000000"/>
              <w:left w:val="single" w:sz="6" w:space="0" w:color="000000"/>
              <w:bottom w:val="single" w:sz="6" w:space="0" w:color="000000"/>
              <w:right w:val="single" w:sz="6" w:space="0" w:color="000000"/>
            </w:tcBorders>
          </w:tcPr>
          <w:p w14:paraId="10754661" w14:textId="77777777" w:rsidR="009C32B3" w:rsidRPr="009C32B3" w:rsidRDefault="009C32B3" w:rsidP="009C32B3">
            <w:pPr>
              <w:spacing w:after="0" w:line="259" w:lineRule="auto"/>
              <w:ind w:left="2" w:firstLine="0"/>
              <w:jc w:val="left"/>
            </w:pPr>
            <w:r w:rsidRPr="009C32B3">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7E19BC2B" w14:textId="77777777" w:rsidR="009C32B3" w:rsidRPr="009C32B3" w:rsidRDefault="009C32B3" w:rsidP="009C32B3">
            <w:pPr>
              <w:spacing w:after="117" w:line="259" w:lineRule="auto"/>
              <w:ind w:left="0" w:firstLine="0"/>
              <w:jc w:val="left"/>
            </w:pPr>
            <w:r w:rsidRPr="009C32B3">
              <w:t xml:space="preserve">Compreensão </w:t>
            </w:r>
          </w:p>
          <w:p w14:paraId="3C54C205" w14:textId="77777777" w:rsidR="009C32B3" w:rsidRPr="009C32B3" w:rsidRDefault="009C32B3" w:rsidP="009C32B3">
            <w:pPr>
              <w:spacing w:after="0" w:line="259" w:lineRule="auto"/>
              <w:ind w:left="0" w:firstLine="0"/>
              <w:jc w:val="left"/>
            </w:pPr>
            <w:r w:rsidRPr="009C32B3">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1AA41229" w14:textId="77777777" w:rsidR="009C32B3" w:rsidRPr="009C32B3" w:rsidRDefault="009C32B3" w:rsidP="009C32B3">
            <w:pPr>
              <w:spacing w:after="0" w:line="363" w:lineRule="auto"/>
              <w:ind w:left="2" w:right="64" w:firstLine="0"/>
            </w:pPr>
            <w:r w:rsidRPr="009C32B3">
              <w:rPr>
                <w:b/>
              </w:rPr>
              <w:t xml:space="preserve">(EF12LP09) </w:t>
            </w:r>
            <w:r w:rsidRPr="009C32B3">
              <w:t xml:space="preserve">Ler e compreender, em colaboração com os colegas e com a ajuda do professor, slogans, anúncios publicitários e textos </w:t>
            </w:r>
            <w:r w:rsidRPr="009C32B3">
              <w:tab/>
              <w:t xml:space="preserve">de campanhas de </w:t>
            </w:r>
          </w:p>
          <w:p w14:paraId="2359684B" w14:textId="77777777" w:rsidR="009C32B3" w:rsidRPr="009C32B3" w:rsidRDefault="009C32B3" w:rsidP="009C32B3">
            <w:pPr>
              <w:spacing w:after="115" w:line="259" w:lineRule="auto"/>
              <w:ind w:left="2" w:firstLine="0"/>
              <w:jc w:val="left"/>
            </w:pPr>
            <w:r w:rsidRPr="009C32B3">
              <w:t xml:space="preserve">conscientização </w:t>
            </w:r>
          </w:p>
          <w:p w14:paraId="3802BDF8" w14:textId="77777777" w:rsidR="009C32B3" w:rsidRPr="009C32B3" w:rsidRDefault="009C32B3" w:rsidP="009C32B3">
            <w:pPr>
              <w:spacing w:after="0" w:line="360" w:lineRule="auto"/>
              <w:ind w:left="2" w:right="64" w:firstLine="0"/>
            </w:pPr>
            <w:r w:rsidRPr="009C32B3">
              <w:t xml:space="preserve">destinados ao público infantil, dentre outros gêneros do campo </w:t>
            </w:r>
          </w:p>
          <w:p w14:paraId="5C3E99D3" w14:textId="77777777" w:rsidR="009C32B3" w:rsidRPr="009C32B3" w:rsidRDefault="009C32B3" w:rsidP="009C32B3">
            <w:pPr>
              <w:spacing w:after="138" w:line="259" w:lineRule="auto"/>
              <w:ind w:left="2" w:firstLine="0"/>
              <w:jc w:val="left"/>
            </w:pPr>
            <w:r w:rsidRPr="009C32B3">
              <w:t xml:space="preserve">publicitário, </w:t>
            </w:r>
          </w:p>
          <w:p w14:paraId="68A01F79" w14:textId="77777777" w:rsidR="009C32B3" w:rsidRPr="009C32B3" w:rsidRDefault="009C32B3" w:rsidP="009C32B3">
            <w:pPr>
              <w:tabs>
                <w:tab w:val="right" w:pos="2121"/>
              </w:tabs>
              <w:spacing w:after="122" w:line="259" w:lineRule="auto"/>
              <w:ind w:left="0" w:firstLine="0"/>
              <w:jc w:val="left"/>
            </w:pPr>
            <w:r w:rsidRPr="009C32B3">
              <w:t xml:space="preserve">considerando </w:t>
            </w:r>
            <w:r w:rsidRPr="009C32B3">
              <w:tab/>
              <w:t xml:space="preserve">a </w:t>
            </w:r>
          </w:p>
          <w:p w14:paraId="61E44D68" w14:textId="77777777" w:rsidR="009C32B3" w:rsidRPr="009C32B3" w:rsidRDefault="009C32B3" w:rsidP="009C32B3">
            <w:pPr>
              <w:spacing w:after="0" w:line="259" w:lineRule="auto"/>
              <w:ind w:left="2" w:right="65" w:firstLine="0"/>
            </w:pPr>
            <w:r w:rsidRPr="009C32B3">
              <w:t xml:space="preserve">situação comunicativa e o tema/assunto do texto. </w:t>
            </w:r>
          </w:p>
        </w:tc>
        <w:tc>
          <w:tcPr>
            <w:tcW w:w="2405" w:type="dxa"/>
            <w:tcBorders>
              <w:top w:val="single" w:sz="6" w:space="0" w:color="000000"/>
              <w:left w:val="single" w:sz="6" w:space="0" w:color="000000"/>
              <w:bottom w:val="single" w:sz="6" w:space="0" w:color="000000"/>
              <w:right w:val="single" w:sz="6" w:space="0" w:color="000000"/>
            </w:tcBorders>
          </w:tcPr>
          <w:p w14:paraId="0E7A7091" w14:textId="77777777" w:rsidR="009C32B3" w:rsidRPr="003A087C" w:rsidRDefault="009C32B3" w:rsidP="009C32B3">
            <w:pPr>
              <w:spacing w:after="0" w:line="240" w:lineRule="auto"/>
              <w:ind w:left="0" w:right="64" w:firstLine="0"/>
              <w:jc w:val="right"/>
              <w:rPr>
                <w:sz w:val="22"/>
              </w:rPr>
            </w:pPr>
            <w:r w:rsidRPr="003A087C">
              <w:rPr>
                <w:b/>
                <w:sz w:val="22"/>
              </w:rPr>
              <w:t xml:space="preserve">(EF12LP09RS2-1) </w:t>
            </w:r>
            <w:r w:rsidRPr="003A087C">
              <w:rPr>
                <w:sz w:val="22"/>
              </w:rPr>
              <w:t xml:space="preserve">Ler e compreender linguagem verbal e não verbal por meio de </w:t>
            </w:r>
            <w:r w:rsidRPr="003A087C">
              <w:rPr>
                <w:sz w:val="22"/>
              </w:rPr>
              <w:tab/>
              <w:t xml:space="preserve">textos </w:t>
            </w:r>
            <w:r w:rsidRPr="003A087C">
              <w:rPr>
                <w:sz w:val="22"/>
              </w:rPr>
              <w:tab/>
              <w:t xml:space="preserve">de </w:t>
            </w:r>
          </w:p>
          <w:p w14:paraId="0A3D1FBB" w14:textId="77777777" w:rsidR="009C32B3" w:rsidRPr="003A087C" w:rsidRDefault="009C32B3" w:rsidP="009C32B3">
            <w:pPr>
              <w:spacing w:after="0" w:line="240" w:lineRule="auto"/>
              <w:ind w:left="2" w:firstLine="0"/>
              <w:jc w:val="left"/>
              <w:rPr>
                <w:sz w:val="22"/>
              </w:rPr>
            </w:pPr>
            <w:r w:rsidRPr="003A087C">
              <w:rPr>
                <w:sz w:val="22"/>
              </w:rPr>
              <w:t xml:space="preserve">campanhas </w:t>
            </w:r>
          </w:p>
          <w:p w14:paraId="65F6ED1F" w14:textId="77777777" w:rsidR="009C32B3" w:rsidRPr="003A087C" w:rsidRDefault="009C32B3" w:rsidP="009C32B3">
            <w:pPr>
              <w:spacing w:after="0" w:line="240" w:lineRule="auto"/>
              <w:ind w:left="2" w:firstLine="0"/>
              <w:jc w:val="left"/>
              <w:rPr>
                <w:sz w:val="22"/>
              </w:rPr>
            </w:pPr>
            <w:r w:rsidRPr="003A087C">
              <w:rPr>
                <w:sz w:val="22"/>
              </w:rPr>
              <w:t xml:space="preserve">publicitárias, </w:t>
            </w:r>
          </w:p>
          <w:p w14:paraId="4CF3B433" w14:textId="77777777" w:rsidR="009C32B3" w:rsidRPr="003A087C" w:rsidRDefault="009C32B3" w:rsidP="009C32B3">
            <w:pPr>
              <w:spacing w:after="0" w:line="240" w:lineRule="auto"/>
              <w:ind w:left="2" w:firstLine="0"/>
              <w:rPr>
                <w:sz w:val="22"/>
              </w:rPr>
            </w:pPr>
            <w:r w:rsidRPr="003A087C">
              <w:rPr>
                <w:sz w:val="22"/>
              </w:rPr>
              <w:t xml:space="preserve">slogans, textos de campanhas de </w:t>
            </w:r>
          </w:p>
          <w:p w14:paraId="3C54DE9F" w14:textId="77777777" w:rsidR="009C32B3" w:rsidRPr="003A087C" w:rsidRDefault="009C32B3" w:rsidP="009C32B3">
            <w:pPr>
              <w:spacing w:after="0" w:line="240" w:lineRule="auto"/>
              <w:ind w:left="2" w:firstLine="0"/>
              <w:jc w:val="left"/>
              <w:rPr>
                <w:sz w:val="22"/>
              </w:rPr>
            </w:pPr>
            <w:r w:rsidRPr="003A087C">
              <w:rPr>
                <w:sz w:val="22"/>
              </w:rPr>
              <w:t xml:space="preserve">conscientização </w:t>
            </w:r>
          </w:p>
          <w:p w14:paraId="1EED484A" w14:textId="77777777" w:rsidR="009C32B3" w:rsidRPr="003A087C" w:rsidRDefault="009C32B3" w:rsidP="009C32B3">
            <w:pPr>
              <w:spacing w:after="0" w:line="240" w:lineRule="auto"/>
              <w:ind w:left="2" w:right="64" w:firstLine="0"/>
              <w:rPr>
                <w:sz w:val="22"/>
              </w:rPr>
            </w:pPr>
            <w:r w:rsidRPr="003A087C">
              <w:rPr>
                <w:sz w:val="22"/>
              </w:rPr>
              <w:t>destinados ao público infantil, dentre outros gêneros do campo publicitário.</w:t>
            </w:r>
            <w:r w:rsidRPr="003A087C">
              <w:rPr>
                <w:b/>
                <w:sz w:val="22"/>
              </w:rPr>
              <w:t xml:space="preserve">      </w:t>
            </w:r>
          </w:p>
          <w:p w14:paraId="0FFB0026" w14:textId="77777777" w:rsidR="009C32B3" w:rsidRPr="003A087C" w:rsidRDefault="009C32B3" w:rsidP="009C32B3">
            <w:pPr>
              <w:spacing w:after="2" w:line="360" w:lineRule="auto"/>
              <w:ind w:left="2" w:right="65" w:firstLine="0"/>
              <w:rPr>
                <w:sz w:val="22"/>
              </w:rPr>
            </w:pPr>
            <w:r w:rsidRPr="003A087C">
              <w:rPr>
                <w:b/>
                <w:sz w:val="22"/>
              </w:rPr>
              <w:t xml:space="preserve">(EF12LP09RS2-2) </w:t>
            </w:r>
            <w:r w:rsidRPr="003A087C">
              <w:rPr>
                <w:sz w:val="22"/>
              </w:rPr>
              <w:t xml:space="preserve">Compreender que tudo o que se fala pode ser escrito e conhecer os usos e funções sociais da escrita.                      </w:t>
            </w:r>
          </w:p>
          <w:p w14:paraId="2B416D4D" w14:textId="77777777" w:rsidR="009C32B3" w:rsidRPr="003A087C" w:rsidRDefault="009C32B3" w:rsidP="009C32B3">
            <w:pPr>
              <w:spacing w:after="0" w:line="259" w:lineRule="auto"/>
              <w:ind w:left="2" w:right="65" w:firstLine="0"/>
              <w:rPr>
                <w:sz w:val="22"/>
              </w:rPr>
            </w:pPr>
            <w:r w:rsidRPr="003A087C">
              <w:rPr>
                <w:b/>
                <w:sz w:val="22"/>
              </w:rPr>
              <w:t xml:space="preserve">(EF12LP09RS2-3) </w:t>
            </w:r>
            <w:r w:rsidRPr="003A087C">
              <w:rPr>
                <w:sz w:val="22"/>
              </w:rPr>
              <w:t xml:space="preserve">Relacionar textos, histórias e informações com outras leituras.  </w:t>
            </w:r>
          </w:p>
        </w:tc>
        <w:tc>
          <w:tcPr>
            <w:tcW w:w="3445" w:type="dxa"/>
            <w:tcBorders>
              <w:top w:val="single" w:sz="6" w:space="0" w:color="000000"/>
              <w:left w:val="single" w:sz="6" w:space="0" w:color="000000"/>
              <w:bottom w:val="single" w:sz="6" w:space="0" w:color="000000"/>
              <w:right w:val="single" w:sz="6" w:space="0" w:color="000000"/>
            </w:tcBorders>
          </w:tcPr>
          <w:p w14:paraId="080ADEFE" w14:textId="77777777" w:rsidR="009C32B3" w:rsidRPr="009C32B3" w:rsidRDefault="009C32B3" w:rsidP="009C32B3">
            <w:pPr>
              <w:spacing w:line="365" w:lineRule="auto"/>
              <w:ind w:left="0" w:right="64" w:firstLine="0"/>
              <w:jc w:val="right"/>
              <w:rPr>
                <w:b/>
              </w:rPr>
            </w:pPr>
          </w:p>
        </w:tc>
      </w:tr>
    </w:tbl>
    <w:p w14:paraId="00D1FBB5" w14:textId="77777777" w:rsidR="009C32B3" w:rsidRPr="009C32B3" w:rsidRDefault="009C32B3" w:rsidP="009C32B3">
      <w:pPr>
        <w:spacing w:after="0" w:line="259" w:lineRule="auto"/>
        <w:ind w:left="-1440" w:right="10466" w:firstLine="0"/>
        <w:jc w:val="left"/>
      </w:pPr>
    </w:p>
    <w:tbl>
      <w:tblPr>
        <w:tblStyle w:val="TableGrid13"/>
        <w:tblW w:w="14685" w:type="dxa"/>
        <w:tblInd w:w="-1085" w:type="dxa"/>
        <w:tblCellMar>
          <w:top w:w="56" w:type="dxa"/>
          <w:left w:w="108" w:type="dxa"/>
        </w:tblCellMar>
        <w:tblLook w:val="04A0" w:firstRow="1" w:lastRow="0" w:firstColumn="1" w:lastColumn="0" w:noHBand="0" w:noVBand="1"/>
      </w:tblPr>
      <w:tblGrid>
        <w:gridCol w:w="991"/>
        <w:gridCol w:w="1694"/>
        <w:gridCol w:w="1843"/>
        <w:gridCol w:w="1985"/>
        <w:gridCol w:w="2268"/>
        <w:gridCol w:w="2405"/>
        <w:gridCol w:w="3499"/>
      </w:tblGrid>
      <w:tr w:rsidR="009C32B3" w:rsidRPr="009C32B3" w14:paraId="54F94075" w14:textId="77777777" w:rsidTr="009C32B3">
        <w:trPr>
          <w:trHeight w:val="8042"/>
        </w:trPr>
        <w:tc>
          <w:tcPr>
            <w:tcW w:w="991" w:type="dxa"/>
            <w:tcBorders>
              <w:top w:val="single" w:sz="6" w:space="0" w:color="000000"/>
              <w:left w:val="single" w:sz="6" w:space="0" w:color="000000"/>
              <w:bottom w:val="single" w:sz="6" w:space="0" w:color="000000"/>
              <w:right w:val="single" w:sz="6" w:space="0" w:color="000000"/>
            </w:tcBorders>
          </w:tcPr>
          <w:p w14:paraId="12B1FAF7"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0F58FA7"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794C84D" w14:textId="77777777" w:rsidR="009C32B3" w:rsidRPr="009C32B3" w:rsidRDefault="009C32B3" w:rsidP="009C32B3">
            <w:pPr>
              <w:spacing w:after="0" w:line="259" w:lineRule="auto"/>
              <w:ind w:left="2" w:firstLine="0"/>
              <w:jc w:val="left"/>
            </w:pPr>
            <w:r w:rsidRPr="009C32B3">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21D53733" w14:textId="77777777" w:rsidR="009C32B3" w:rsidRPr="009C32B3" w:rsidRDefault="009C32B3" w:rsidP="009C32B3">
            <w:pPr>
              <w:spacing w:after="115" w:line="259" w:lineRule="auto"/>
              <w:ind w:left="0" w:firstLine="0"/>
              <w:jc w:val="left"/>
            </w:pPr>
            <w:r w:rsidRPr="009C32B3">
              <w:t xml:space="preserve">Compreensão </w:t>
            </w:r>
          </w:p>
          <w:p w14:paraId="0BB35182" w14:textId="77777777" w:rsidR="009C32B3" w:rsidRPr="009C32B3" w:rsidRDefault="009C32B3" w:rsidP="009C32B3">
            <w:pPr>
              <w:spacing w:after="0" w:line="259" w:lineRule="auto"/>
              <w:ind w:left="0" w:firstLine="0"/>
              <w:jc w:val="left"/>
            </w:pPr>
            <w:r w:rsidRPr="009C32B3">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794AA19E" w14:textId="77777777" w:rsidR="009C32B3" w:rsidRPr="009C32B3" w:rsidRDefault="009C32B3" w:rsidP="009C32B3">
            <w:pPr>
              <w:spacing w:after="20" w:line="360" w:lineRule="auto"/>
              <w:ind w:left="2" w:right="104" w:firstLine="0"/>
            </w:pPr>
            <w:r w:rsidRPr="009C32B3">
              <w:rPr>
                <w:b/>
              </w:rPr>
              <w:t xml:space="preserve">(EF12LP10) </w:t>
            </w:r>
            <w:r w:rsidRPr="009C32B3">
              <w:t xml:space="preserve">Ler e compreender, em colaboração com os colegas e com a ajuda do professor, cartazes, avisos, folhetos, regras e regulamentos que organizam a vida na comunidade escolar, dentre outros gêneros do campo da atuação cidadã, </w:t>
            </w:r>
          </w:p>
          <w:p w14:paraId="3F272FD9" w14:textId="77777777" w:rsidR="009C32B3" w:rsidRPr="009C32B3" w:rsidRDefault="009C32B3" w:rsidP="009C32B3">
            <w:pPr>
              <w:tabs>
                <w:tab w:val="center" w:pos="723"/>
                <w:tab w:val="center" w:pos="1989"/>
              </w:tabs>
              <w:spacing w:after="125" w:line="259" w:lineRule="auto"/>
              <w:ind w:left="0" w:firstLine="0"/>
              <w:jc w:val="left"/>
            </w:pPr>
            <w:r w:rsidRPr="009C32B3">
              <w:rPr>
                <w:rFonts w:ascii="Calibri" w:eastAsia="Calibri" w:hAnsi="Calibri" w:cs="Calibri"/>
                <w:sz w:val="22"/>
              </w:rPr>
              <w:tab/>
            </w:r>
            <w:r w:rsidRPr="009C32B3">
              <w:t xml:space="preserve">considerando </w:t>
            </w:r>
            <w:r w:rsidRPr="009C32B3">
              <w:tab/>
              <w:t xml:space="preserve">a </w:t>
            </w:r>
          </w:p>
          <w:p w14:paraId="5D635EA3" w14:textId="77777777" w:rsidR="009C32B3" w:rsidRPr="009C32B3" w:rsidRDefault="009C32B3" w:rsidP="009C32B3">
            <w:pPr>
              <w:spacing w:after="0" w:line="259" w:lineRule="auto"/>
              <w:ind w:left="2" w:right="104" w:firstLine="0"/>
            </w:pPr>
            <w:r w:rsidRPr="009C32B3">
              <w:t xml:space="preserve">situação comunicativa e o tema/assunto do texto. </w:t>
            </w:r>
          </w:p>
        </w:tc>
        <w:tc>
          <w:tcPr>
            <w:tcW w:w="2405" w:type="dxa"/>
            <w:tcBorders>
              <w:top w:val="single" w:sz="6" w:space="0" w:color="000000"/>
              <w:left w:val="single" w:sz="6" w:space="0" w:color="000000"/>
              <w:bottom w:val="single" w:sz="6" w:space="0" w:color="000000"/>
              <w:right w:val="single" w:sz="6" w:space="0" w:color="000000"/>
            </w:tcBorders>
          </w:tcPr>
          <w:p w14:paraId="48328601" w14:textId="77777777" w:rsidR="009C32B3" w:rsidRPr="009C32B3" w:rsidRDefault="009C32B3" w:rsidP="009C32B3">
            <w:pPr>
              <w:spacing w:after="0" w:line="259" w:lineRule="auto"/>
              <w:ind w:left="2" w:right="103" w:firstLine="0"/>
            </w:pPr>
            <w:r w:rsidRPr="009C32B3">
              <w:rPr>
                <w:b/>
              </w:rPr>
              <w:t xml:space="preserve">(EF12LP10RS2-1) </w:t>
            </w:r>
            <w:r w:rsidRPr="009C32B3">
              <w:t xml:space="preserve">Ler e compreender a funcionalidade de textos, cartazes, avisos, folhetos, regras </w:t>
            </w:r>
            <w:r w:rsidRPr="009C32B3">
              <w:tab/>
              <w:t xml:space="preserve">e regulamentos que organizam a vida na comunidade escolar, dentre outros gêneros do campo da atuação cidadã. Utilizar e valorizar os modos de produção e de circulação da escrita na sociedade. </w:t>
            </w:r>
          </w:p>
        </w:tc>
        <w:tc>
          <w:tcPr>
            <w:tcW w:w="3499" w:type="dxa"/>
            <w:tcBorders>
              <w:top w:val="single" w:sz="6" w:space="0" w:color="000000"/>
              <w:left w:val="single" w:sz="6" w:space="0" w:color="000000"/>
              <w:bottom w:val="single" w:sz="6" w:space="0" w:color="000000"/>
              <w:right w:val="single" w:sz="6" w:space="0" w:color="000000"/>
            </w:tcBorders>
          </w:tcPr>
          <w:p w14:paraId="554BB8B1" w14:textId="77777777" w:rsidR="009C32B3" w:rsidRPr="009C32B3" w:rsidRDefault="009C32B3" w:rsidP="009C32B3">
            <w:pPr>
              <w:spacing w:after="0" w:line="259" w:lineRule="auto"/>
              <w:ind w:left="2" w:right="103" w:firstLine="0"/>
              <w:rPr>
                <w:b/>
              </w:rPr>
            </w:pPr>
          </w:p>
        </w:tc>
      </w:tr>
      <w:tr w:rsidR="009C32B3" w:rsidRPr="009C32B3" w14:paraId="59FA8B3F" w14:textId="77777777" w:rsidTr="009C32B3">
        <w:trPr>
          <w:trHeight w:val="5395"/>
        </w:trPr>
        <w:tc>
          <w:tcPr>
            <w:tcW w:w="991" w:type="dxa"/>
            <w:tcBorders>
              <w:top w:val="single" w:sz="6" w:space="0" w:color="000000"/>
              <w:left w:val="single" w:sz="6" w:space="0" w:color="000000"/>
              <w:bottom w:val="single" w:sz="6" w:space="0" w:color="000000"/>
              <w:right w:val="single" w:sz="6" w:space="0" w:color="000000"/>
            </w:tcBorders>
          </w:tcPr>
          <w:p w14:paraId="792AA064"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3581F00"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6AA3AD0" w14:textId="77777777" w:rsidR="009C32B3" w:rsidRPr="009C32B3" w:rsidRDefault="009C32B3" w:rsidP="009C32B3">
            <w:pPr>
              <w:spacing w:after="276" w:line="259" w:lineRule="auto"/>
              <w:ind w:left="2" w:firstLine="0"/>
              <w:jc w:val="left"/>
            </w:pPr>
            <w:r w:rsidRPr="009C32B3">
              <w:t xml:space="preserve">Escrita </w:t>
            </w:r>
          </w:p>
          <w:p w14:paraId="1B9F0220" w14:textId="77777777" w:rsidR="009C32B3" w:rsidRPr="009C32B3" w:rsidRDefault="009C32B3" w:rsidP="009C32B3">
            <w:pPr>
              <w:spacing w:after="0" w:line="259" w:lineRule="auto"/>
              <w:ind w:left="2" w:firstLine="0"/>
              <w:jc w:val="left"/>
            </w:pPr>
            <w:r w:rsidRPr="009C32B3">
              <w:t xml:space="preserve">(compartilhada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3E2140D2" w14:textId="77777777" w:rsidR="009C32B3" w:rsidRPr="009C32B3" w:rsidRDefault="009C32B3" w:rsidP="009C32B3">
            <w:pPr>
              <w:spacing w:after="0" w:line="259" w:lineRule="auto"/>
              <w:ind w:left="0" w:firstLine="0"/>
              <w:jc w:val="left"/>
            </w:pPr>
            <w:r w:rsidRPr="009C32B3">
              <w:t xml:space="preserve">Escrita compartilhada </w:t>
            </w:r>
          </w:p>
        </w:tc>
        <w:tc>
          <w:tcPr>
            <w:tcW w:w="2268" w:type="dxa"/>
            <w:tcBorders>
              <w:top w:val="single" w:sz="6" w:space="0" w:color="000000"/>
              <w:left w:val="single" w:sz="6" w:space="0" w:color="000000"/>
              <w:bottom w:val="single" w:sz="6" w:space="0" w:color="000000"/>
              <w:right w:val="single" w:sz="6" w:space="0" w:color="000000"/>
            </w:tcBorders>
          </w:tcPr>
          <w:p w14:paraId="1CC07ECD" w14:textId="77777777" w:rsidR="009C32B3" w:rsidRPr="009C32B3" w:rsidRDefault="009C32B3" w:rsidP="009C32B3">
            <w:pPr>
              <w:spacing w:after="115" w:line="259" w:lineRule="auto"/>
              <w:ind w:left="2" w:firstLine="0"/>
              <w:jc w:val="left"/>
            </w:pPr>
            <w:r w:rsidRPr="009C32B3">
              <w:rPr>
                <w:b/>
              </w:rPr>
              <w:t xml:space="preserve">(EF12LP11) </w:t>
            </w:r>
          </w:p>
          <w:p w14:paraId="1FCD2F07" w14:textId="77777777" w:rsidR="009C32B3" w:rsidRPr="009C32B3" w:rsidRDefault="009C32B3" w:rsidP="009C32B3">
            <w:pPr>
              <w:spacing w:after="1" w:line="360" w:lineRule="auto"/>
              <w:ind w:left="2" w:right="104" w:firstLine="0"/>
            </w:pPr>
            <w:r w:rsidRPr="009C32B3">
              <w:t xml:space="preserve">Escrever, em colaboração com os colegas e com a ajuda do professor, fotolegendas em </w:t>
            </w:r>
          </w:p>
          <w:p w14:paraId="1D91EDFF" w14:textId="77777777" w:rsidR="009C32B3" w:rsidRPr="009C32B3" w:rsidRDefault="009C32B3" w:rsidP="009C32B3">
            <w:pPr>
              <w:spacing w:after="0" w:line="259" w:lineRule="auto"/>
              <w:ind w:left="2" w:right="103" w:firstLine="0"/>
            </w:pPr>
            <w:r w:rsidRPr="009C32B3">
              <w:t>notícias, manchetes e lides em notícias, álbum de fotos digital noticioso e notícias curtas para público infantil, digitais ou impressos, dentre outros gêneros do campo jornalístico, considerando situação comunicativa e o tema/assunto texto.</w:t>
            </w:r>
          </w:p>
        </w:tc>
        <w:tc>
          <w:tcPr>
            <w:tcW w:w="2405" w:type="dxa"/>
            <w:tcBorders>
              <w:top w:val="single" w:sz="6" w:space="0" w:color="000000"/>
              <w:left w:val="single" w:sz="6" w:space="0" w:color="000000"/>
              <w:bottom w:val="single" w:sz="6" w:space="0" w:color="000000"/>
              <w:right w:val="single" w:sz="6" w:space="0" w:color="000000"/>
            </w:tcBorders>
          </w:tcPr>
          <w:p w14:paraId="026409EF" w14:textId="77777777" w:rsidR="009C32B3" w:rsidRPr="009C32B3" w:rsidRDefault="009C32B3" w:rsidP="009C32B3">
            <w:pPr>
              <w:spacing w:after="0" w:line="240" w:lineRule="auto"/>
              <w:ind w:left="0" w:right="102" w:firstLine="0"/>
            </w:pPr>
            <w:r w:rsidRPr="009C32B3">
              <w:rPr>
                <w:b/>
              </w:rPr>
              <w:t>(EF12LP11RS2-1</w:t>
            </w:r>
            <w:r w:rsidRPr="009C32B3">
              <w:t>) Compreender a importância de escolher a variedade adequada ao gênero de texto produzido e aos objetivos que se quer alcançar com o texto</w:t>
            </w:r>
            <w:r w:rsidRPr="009C32B3">
              <w:rPr>
                <w:b/>
              </w:rPr>
              <w:t xml:space="preserve">.                          </w:t>
            </w:r>
          </w:p>
          <w:p w14:paraId="52DDD570" w14:textId="77777777" w:rsidR="009C32B3" w:rsidRPr="009C32B3" w:rsidRDefault="009C32B3" w:rsidP="009C32B3">
            <w:pPr>
              <w:spacing w:after="115" w:line="259" w:lineRule="auto"/>
              <w:ind w:left="2" w:firstLine="0"/>
              <w:jc w:val="left"/>
            </w:pPr>
            <w:r w:rsidRPr="009C32B3">
              <w:rPr>
                <w:b/>
              </w:rPr>
              <w:t xml:space="preserve">(EF12LP11RS2-2) </w:t>
            </w:r>
          </w:p>
          <w:p w14:paraId="23520BB3" w14:textId="77777777" w:rsidR="009C32B3" w:rsidRPr="009C32B3" w:rsidRDefault="009C32B3" w:rsidP="009C32B3">
            <w:pPr>
              <w:spacing w:after="0" w:line="259" w:lineRule="auto"/>
              <w:ind w:left="2" w:firstLine="0"/>
            </w:pPr>
            <w:r w:rsidRPr="009C32B3">
              <w:t>Escrever em colaboração dos colegas e com ajuda do professor, fotolegendas em notícias, manchetes e lides em notícias, álbum de fotos digital noticioso e notícias curtas para público infantil, digitais ou impressos, dentre outros gêneros do campo jornalístico, e compreender o uso desses gêneros, de forma a efetivar a prática da escrita.</w:t>
            </w:r>
          </w:p>
        </w:tc>
        <w:tc>
          <w:tcPr>
            <w:tcW w:w="3499" w:type="dxa"/>
            <w:tcBorders>
              <w:top w:val="single" w:sz="6" w:space="0" w:color="000000"/>
              <w:left w:val="single" w:sz="6" w:space="0" w:color="000000"/>
              <w:bottom w:val="single" w:sz="6" w:space="0" w:color="000000"/>
              <w:right w:val="single" w:sz="6" w:space="0" w:color="000000"/>
            </w:tcBorders>
          </w:tcPr>
          <w:p w14:paraId="1D978CA0" w14:textId="77777777" w:rsidR="009C32B3" w:rsidRPr="009C32B3" w:rsidRDefault="009C32B3" w:rsidP="009C32B3">
            <w:pPr>
              <w:spacing w:after="1" w:line="360" w:lineRule="auto"/>
              <w:ind w:left="2" w:right="103" w:firstLine="0"/>
              <w:rPr>
                <w:b/>
              </w:rPr>
            </w:pPr>
          </w:p>
        </w:tc>
      </w:tr>
    </w:tbl>
    <w:p w14:paraId="7BBCE7C5" w14:textId="77777777" w:rsidR="009C32B3" w:rsidRPr="009C32B3" w:rsidRDefault="009C32B3" w:rsidP="009C32B3">
      <w:pPr>
        <w:spacing w:after="0" w:line="259" w:lineRule="auto"/>
        <w:ind w:left="-1440" w:right="10466" w:firstLine="0"/>
        <w:jc w:val="left"/>
      </w:pPr>
    </w:p>
    <w:tbl>
      <w:tblPr>
        <w:tblStyle w:val="TableGrid13"/>
        <w:tblW w:w="14685" w:type="dxa"/>
        <w:tblInd w:w="-1085" w:type="dxa"/>
        <w:tblCellMar>
          <w:top w:w="56" w:type="dxa"/>
          <w:left w:w="108" w:type="dxa"/>
        </w:tblCellMar>
        <w:tblLook w:val="04A0" w:firstRow="1" w:lastRow="0" w:firstColumn="1" w:lastColumn="0" w:noHBand="0" w:noVBand="1"/>
      </w:tblPr>
      <w:tblGrid>
        <w:gridCol w:w="942"/>
        <w:gridCol w:w="1606"/>
        <w:gridCol w:w="1835"/>
        <w:gridCol w:w="1964"/>
        <w:gridCol w:w="2646"/>
        <w:gridCol w:w="2382"/>
        <w:gridCol w:w="3310"/>
      </w:tblGrid>
      <w:tr w:rsidR="009C32B3" w:rsidRPr="009C32B3" w14:paraId="5F553DBD" w14:textId="77777777" w:rsidTr="009C32B3">
        <w:trPr>
          <w:trHeight w:val="6223"/>
        </w:trPr>
        <w:tc>
          <w:tcPr>
            <w:tcW w:w="991" w:type="dxa"/>
            <w:tcBorders>
              <w:top w:val="single" w:sz="6" w:space="0" w:color="000000"/>
              <w:left w:val="single" w:sz="6" w:space="0" w:color="000000"/>
              <w:bottom w:val="single" w:sz="6" w:space="0" w:color="000000"/>
              <w:right w:val="single" w:sz="6" w:space="0" w:color="000000"/>
            </w:tcBorders>
          </w:tcPr>
          <w:p w14:paraId="19146263" w14:textId="77777777" w:rsidR="009C32B3" w:rsidRPr="009C32B3" w:rsidRDefault="009C32B3" w:rsidP="009C32B3">
            <w:pPr>
              <w:spacing w:after="0" w:line="259" w:lineRule="auto"/>
              <w:ind w:left="2" w:firstLine="0"/>
              <w:jc w:val="left"/>
            </w:pPr>
            <w:r w:rsidRPr="009C32B3">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E0F2025"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550FD69" w14:textId="77777777" w:rsidR="009C32B3" w:rsidRPr="009C32B3" w:rsidRDefault="009C32B3" w:rsidP="009C32B3">
            <w:pPr>
              <w:spacing w:after="276" w:line="259" w:lineRule="auto"/>
              <w:ind w:left="2" w:firstLine="0"/>
              <w:jc w:val="left"/>
            </w:pPr>
            <w:r w:rsidRPr="009C32B3">
              <w:t xml:space="preserve">Escrita </w:t>
            </w:r>
          </w:p>
          <w:p w14:paraId="6F169A68" w14:textId="77777777" w:rsidR="009C32B3" w:rsidRPr="009C32B3" w:rsidRDefault="009C32B3" w:rsidP="009C32B3">
            <w:pPr>
              <w:spacing w:after="0" w:line="259" w:lineRule="auto"/>
              <w:ind w:left="2" w:firstLine="0"/>
              <w:jc w:val="left"/>
            </w:pPr>
            <w:r w:rsidRPr="009C32B3">
              <w:t xml:space="preserve">(compartilhada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512E6BE2" w14:textId="77777777" w:rsidR="009C32B3" w:rsidRPr="009C32B3" w:rsidRDefault="009C32B3" w:rsidP="009C32B3">
            <w:pPr>
              <w:spacing w:after="0" w:line="259" w:lineRule="auto"/>
              <w:ind w:left="0" w:firstLine="0"/>
              <w:jc w:val="left"/>
            </w:pPr>
            <w:r w:rsidRPr="009C32B3">
              <w:t xml:space="preserve">Escrita compartilhada </w:t>
            </w:r>
          </w:p>
        </w:tc>
        <w:tc>
          <w:tcPr>
            <w:tcW w:w="2268" w:type="dxa"/>
            <w:tcBorders>
              <w:top w:val="single" w:sz="6" w:space="0" w:color="000000"/>
              <w:left w:val="single" w:sz="6" w:space="0" w:color="000000"/>
              <w:bottom w:val="single" w:sz="6" w:space="0" w:color="000000"/>
              <w:right w:val="single" w:sz="6" w:space="0" w:color="000000"/>
            </w:tcBorders>
          </w:tcPr>
          <w:p w14:paraId="7CEDB0B6" w14:textId="77777777" w:rsidR="009C32B3" w:rsidRPr="009C32B3" w:rsidRDefault="009C32B3" w:rsidP="009C32B3">
            <w:pPr>
              <w:spacing w:after="115" w:line="259" w:lineRule="auto"/>
              <w:ind w:left="2" w:firstLine="0"/>
              <w:jc w:val="left"/>
            </w:pPr>
            <w:r w:rsidRPr="009C32B3">
              <w:rPr>
                <w:b/>
              </w:rPr>
              <w:t xml:space="preserve">(EF12LP12) </w:t>
            </w:r>
          </w:p>
          <w:p w14:paraId="45A140BC" w14:textId="77777777" w:rsidR="009C32B3" w:rsidRPr="009C32B3" w:rsidRDefault="009C32B3" w:rsidP="009C32B3">
            <w:pPr>
              <w:spacing w:after="0" w:line="364" w:lineRule="auto"/>
              <w:ind w:left="2" w:right="103" w:firstLine="0"/>
            </w:pPr>
            <w:r w:rsidRPr="009C32B3">
              <w:t xml:space="preserve">Escrever, em colaboração com os colegas e com a ajuda do professor, slogans, anúncios publicitários e textos </w:t>
            </w:r>
            <w:r w:rsidRPr="009C32B3">
              <w:tab/>
              <w:t xml:space="preserve">de campanhas de </w:t>
            </w:r>
          </w:p>
          <w:p w14:paraId="563D47A2" w14:textId="77777777" w:rsidR="009C32B3" w:rsidRPr="009C32B3" w:rsidRDefault="009C32B3" w:rsidP="009C32B3">
            <w:pPr>
              <w:spacing w:after="117" w:line="259" w:lineRule="auto"/>
              <w:ind w:left="2" w:firstLine="0"/>
              <w:jc w:val="left"/>
            </w:pPr>
            <w:r w:rsidRPr="009C32B3">
              <w:t xml:space="preserve">conscientização </w:t>
            </w:r>
          </w:p>
          <w:p w14:paraId="07F1FBCE" w14:textId="77777777" w:rsidR="009C32B3" w:rsidRPr="009C32B3" w:rsidRDefault="009C32B3" w:rsidP="009C32B3">
            <w:pPr>
              <w:spacing w:after="2" w:line="360" w:lineRule="auto"/>
              <w:ind w:left="2" w:right="103" w:firstLine="0"/>
            </w:pPr>
            <w:r w:rsidRPr="009C32B3">
              <w:t xml:space="preserve">destinados ao público infantil, dentre outros gêneros do campo </w:t>
            </w:r>
          </w:p>
          <w:p w14:paraId="6955BB2A" w14:textId="77777777" w:rsidR="009C32B3" w:rsidRPr="009C32B3" w:rsidRDefault="009C32B3" w:rsidP="009C32B3">
            <w:pPr>
              <w:spacing w:after="0" w:line="259" w:lineRule="auto"/>
              <w:ind w:left="2" w:firstLine="0"/>
              <w:jc w:val="left"/>
            </w:pPr>
            <w:r w:rsidRPr="009C32B3">
              <w:t>publicitário, considerando a situação comunicativa e o tema/assunto.finalidade do texto.</w:t>
            </w:r>
          </w:p>
        </w:tc>
        <w:tc>
          <w:tcPr>
            <w:tcW w:w="2405" w:type="dxa"/>
            <w:tcBorders>
              <w:top w:val="single" w:sz="6" w:space="0" w:color="000000"/>
              <w:left w:val="single" w:sz="6" w:space="0" w:color="000000"/>
              <w:bottom w:val="single" w:sz="6" w:space="0" w:color="000000"/>
              <w:right w:val="single" w:sz="6" w:space="0" w:color="000000"/>
            </w:tcBorders>
          </w:tcPr>
          <w:p w14:paraId="18FA3657" w14:textId="77777777" w:rsidR="009C32B3" w:rsidRPr="009C32B3" w:rsidRDefault="009C32B3" w:rsidP="009C32B3">
            <w:pPr>
              <w:spacing w:after="0" w:line="360" w:lineRule="auto"/>
              <w:ind w:left="2" w:right="103" w:firstLine="0"/>
            </w:pPr>
            <w:r w:rsidRPr="009C32B3">
              <w:rPr>
                <w:b/>
              </w:rPr>
              <w:t xml:space="preserve">(EF12LP12RS2-1) </w:t>
            </w:r>
            <w:r w:rsidRPr="009C32B3">
              <w:t xml:space="preserve">Escrever e produzir slogans, anúncios publicitários e textos de campanhas de </w:t>
            </w:r>
          </w:p>
          <w:p w14:paraId="520379A7" w14:textId="77777777" w:rsidR="009C32B3" w:rsidRPr="009C32B3" w:rsidRDefault="009C32B3" w:rsidP="009C32B3">
            <w:pPr>
              <w:spacing w:after="117" w:line="259" w:lineRule="auto"/>
              <w:ind w:left="2" w:firstLine="0"/>
              <w:jc w:val="left"/>
            </w:pPr>
            <w:r w:rsidRPr="009C32B3">
              <w:t xml:space="preserve">conscientização </w:t>
            </w:r>
          </w:p>
          <w:p w14:paraId="6A5ED189" w14:textId="77777777" w:rsidR="009C32B3" w:rsidRPr="009C32B3" w:rsidRDefault="009C32B3" w:rsidP="009C32B3">
            <w:pPr>
              <w:spacing w:after="0" w:line="259" w:lineRule="auto"/>
              <w:ind w:left="2" w:right="104" w:firstLine="0"/>
            </w:pPr>
            <w:r w:rsidRPr="009C32B3">
              <w:t xml:space="preserve">destinados ao público infantil, identificando sua finalidade. </w:t>
            </w:r>
          </w:p>
        </w:tc>
        <w:tc>
          <w:tcPr>
            <w:tcW w:w="3499" w:type="dxa"/>
            <w:tcBorders>
              <w:top w:val="single" w:sz="6" w:space="0" w:color="000000"/>
              <w:left w:val="single" w:sz="6" w:space="0" w:color="000000"/>
              <w:bottom w:val="single" w:sz="6" w:space="0" w:color="000000"/>
              <w:right w:val="single" w:sz="6" w:space="0" w:color="000000"/>
            </w:tcBorders>
          </w:tcPr>
          <w:p w14:paraId="529954C0" w14:textId="77777777" w:rsidR="009C32B3" w:rsidRPr="009C32B3" w:rsidRDefault="009C32B3" w:rsidP="009C32B3">
            <w:pPr>
              <w:spacing w:after="0" w:line="360" w:lineRule="auto"/>
              <w:ind w:left="2" w:right="103" w:firstLine="0"/>
              <w:rPr>
                <w:b/>
              </w:rPr>
            </w:pPr>
          </w:p>
        </w:tc>
      </w:tr>
    </w:tbl>
    <w:p w14:paraId="642E5C64" w14:textId="77777777" w:rsidR="009C32B3" w:rsidRPr="009C32B3" w:rsidRDefault="009C32B3" w:rsidP="009C32B3">
      <w:pPr>
        <w:spacing w:after="0" w:line="259" w:lineRule="auto"/>
        <w:ind w:left="-1440" w:right="10466" w:firstLine="0"/>
        <w:jc w:val="left"/>
      </w:pPr>
    </w:p>
    <w:tbl>
      <w:tblPr>
        <w:tblStyle w:val="TableGrid13"/>
        <w:tblW w:w="14631"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3445"/>
      </w:tblGrid>
      <w:tr w:rsidR="009C32B3" w:rsidRPr="009C32B3" w14:paraId="4E1031D9" w14:textId="77777777" w:rsidTr="009C32B3">
        <w:trPr>
          <w:trHeight w:val="8868"/>
        </w:trPr>
        <w:tc>
          <w:tcPr>
            <w:tcW w:w="991" w:type="dxa"/>
            <w:tcBorders>
              <w:top w:val="single" w:sz="6" w:space="0" w:color="000000"/>
              <w:left w:val="single" w:sz="6" w:space="0" w:color="000000"/>
              <w:bottom w:val="single" w:sz="6" w:space="0" w:color="000000"/>
              <w:right w:val="single" w:sz="6" w:space="0" w:color="000000"/>
            </w:tcBorders>
          </w:tcPr>
          <w:p w14:paraId="619B5546" w14:textId="77777777" w:rsidR="009C32B3" w:rsidRPr="009C32B3" w:rsidRDefault="009C32B3" w:rsidP="009C32B3">
            <w:pPr>
              <w:spacing w:after="0" w:line="259" w:lineRule="auto"/>
              <w:ind w:left="110" w:firstLine="0"/>
              <w:jc w:val="left"/>
            </w:pPr>
            <w:r w:rsidRPr="009C32B3">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F233C51" w14:textId="77777777" w:rsidR="009C32B3" w:rsidRPr="009C32B3" w:rsidRDefault="009C32B3" w:rsidP="009C32B3">
            <w:pPr>
              <w:spacing w:after="0" w:line="259" w:lineRule="auto"/>
              <w:ind w:left="108" w:firstLine="0"/>
              <w:jc w:val="left"/>
            </w:pPr>
            <w:r w:rsidRPr="009C32B3">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5CDB9C2" w14:textId="77777777" w:rsidR="009C32B3" w:rsidRPr="009C32B3" w:rsidRDefault="009C32B3" w:rsidP="009C32B3">
            <w:pPr>
              <w:spacing w:after="0" w:line="259" w:lineRule="auto"/>
              <w:ind w:left="110" w:firstLine="0"/>
              <w:jc w:val="left"/>
            </w:pPr>
            <w:r w:rsidRPr="009C32B3">
              <w:t xml:space="preserve">Oralidade </w:t>
            </w:r>
          </w:p>
        </w:tc>
        <w:tc>
          <w:tcPr>
            <w:tcW w:w="1613" w:type="dxa"/>
            <w:tcBorders>
              <w:top w:val="single" w:sz="6" w:space="0" w:color="000000"/>
              <w:left w:val="single" w:sz="6" w:space="0" w:color="000000"/>
              <w:bottom w:val="single" w:sz="6" w:space="0" w:color="000000"/>
              <w:right w:val="nil"/>
            </w:tcBorders>
          </w:tcPr>
          <w:p w14:paraId="605C0225" w14:textId="77777777" w:rsidR="009C32B3" w:rsidRPr="009C32B3" w:rsidRDefault="009C32B3" w:rsidP="009C32B3">
            <w:pPr>
              <w:spacing w:after="117" w:line="259" w:lineRule="auto"/>
              <w:ind w:left="108" w:firstLine="0"/>
              <w:jc w:val="left"/>
            </w:pPr>
            <w:r w:rsidRPr="009C32B3">
              <w:t xml:space="preserve">Produção </w:t>
            </w:r>
          </w:p>
          <w:p w14:paraId="44CB27E6" w14:textId="77777777" w:rsidR="009C32B3" w:rsidRPr="009C32B3" w:rsidRDefault="009C32B3" w:rsidP="009C32B3">
            <w:pPr>
              <w:spacing w:after="0" w:line="259" w:lineRule="auto"/>
              <w:ind w:left="108" w:firstLine="0"/>
              <w:jc w:val="left"/>
            </w:pPr>
            <w:r w:rsidRPr="009C32B3">
              <w:t xml:space="preserve">texto oral </w:t>
            </w:r>
          </w:p>
        </w:tc>
        <w:tc>
          <w:tcPr>
            <w:tcW w:w="372" w:type="dxa"/>
            <w:tcBorders>
              <w:top w:val="single" w:sz="6" w:space="0" w:color="000000"/>
              <w:left w:val="nil"/>
              <w:bottom w:val="single" w:sz="6" w:space="0" w:color="000000"/>
              <w:right w:val="single" w:sz="6" w:space="0" w:color="000000"/>
            </w:tcBorders>
          </w:tcPr>
          <w:p w14:paraId="40C66FF5" w14:textId="77777777" w:rsidR="009C32B3" w:rsidRPr="009C32B3" w:rsidRDefault="009C32B3" w:rsidP="009C32B3">
            <w:pPr>
              <w:spacing w:after="0" w:line="259" w:lineRule="auto"/>
              <w:ind w:left="0" w:firstLine="0"/>
            </w:pPr>
            <w:r w:rsidRPr="009C32B3">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17C1D5D6" w14:textId="77777777" w:rsidR="009C32B3" w:rsidRPr="009C32B3" w:rsidRDefault="009C32B3" w:rsidP="009C32B3">
            <w:pPr>
              <w:spacing w:after="117" w:line="259" w:lineRule="auto"/>
              <w:ind w:left="110" w:firstLine="0"/>
              <w:jc w:val="left"/>
            </w:pPr>
            <w:r w:rsidRPr="009C32B3">
              <w:rPr>
                <w:b/>
              </w:rPr>
              <w:t xml:space="preserve">(EF12LP13) </w:t>
            </w:r>
          </w:p>
          <w:p w14:paraId="02351F54" w14:textId="77777777" w:rsidR="009C32B3" w:rsidRPr="009C32B3" w:rsidRDefault="009C32B3" w:rsidP="009C32B3">
            <w:pPr>
              <w:spacing w:after="1" w:line="360" w:lineRule="auto"/>
              <w:ind w:left="110" w:right="65" w:firstLine="0"/>
            </w:pPr>
            <w:r w:rsidRPr="009C32B3">
              <w:t xml:space="preserve">Planejar, em colaboração com os colegas e com a ajuda do professor, slogans e peça de campanha de </w:t>
            </w:r>
          </w:p>
          <w:p w14:paraId="4AFF8FEA" w14:textId="77777777" w:rsidR="009C32B3" w:rsidRPr="009C32B3" w:rsidRDefault="009C32B3" w:rsidP="009C32B3">
            <w:pPr>
              <w:spacing w:after="115" w:line="259" w:lineRule="auto"/>
              <w:ind w:left="110" w:firstLine="0"/>
              <w:jc w:val="left"/>
            </w:pPr>
            <w:r w:rsidRPr="009C32B3">
              <w:t xml:space="preserve">conscientização </w:t>
            </w:r>
          </w:p>
          <w:p w14:paraId="4940D8E7" w14:textId="77777777" w:rsidR="009C32B3" w:rsidRPr="009C32B3" w:rsidRDefault="009C32B3" w:rsidP="009C32B3">
            <w:pPr>
              <w:spacing w:after="1" w:line="360" w:lineRule="auto"/>
              <w:ind w:left="110" w:right="64" w:firstLine="0"/>
            </w:pPr>
            <w:r w:rsidRPr="009C32B3">
              <w:t xml:space="preserve">destinada ao público infantil que possam ser </w:t>
            </w:r>
          </w:p>
          <w:p w14:paraId="57CDFF0B" w14:textId="77777777" w:rsidR="009C32B3" w:rsidRPr="009C32B3" w:rsidRDefault="009C32B3" w:rsidP="009C32B3">
            <w:pPr>
              <w:spacing w:after="0" w:line="365" w:lineRule="auto"/>
              <w:ind w:left="110" w:right="64" w:firstLine="0"/>
            </w:pPr>
            <w:r w:rsidRPr="009C32B3">
              <w:t xml:space="preserve">repassados oralmente por meio de ferramentas digitais, em áudio ou </w:t>
            </w:r>
            <w:r w:rsidRPr="009C32B3">
              <w:tab/>
              <w:t xml:space="preserve">vídeo, considerando a </w:t>
            </w:r>
          </w:p>
          <w:p w14:paraId="14BE1CC5" w14:textId="77777777" w:rsidR="009C32B3" w:rsidRPr="009C32B3" w:rsidRDefault="009C32B3" w:rsidP="009C32B3">
            <w:pPr>
              <w:spacing w:after="0" w:line="259" w:lineRule="auto"/>
              <w:ind w:left="110" w:right="65" w:firstLine="0"/>
            </w:pPr>
            <w:r w:rsidRPr="009C32B3">
              <w:t xml:space="preserve">situação comunicativa e o tema/assunto/finali dade do texto. </w:t>
            </w:r>
          </w:p>
        </w:tc>
        <w:tc>
          <w:tcPr>
            <w:tcW w:w="2405" w:type="dxa"/>
            <w:tcBorders>
              <w:top w:val="single" w:sz="6" w:space="0" w:color="000000"/>
              <w:left w:val="single" w:sz="6" w:space="0" w:color="000000"/>
              <w:bottom w:val="single" w:sz="6" w:space="0" w:color="000000"/>
              <w:right w:val="single" w:sz="6" w:space="0" w:color="000000"/>
            </w:tcBorders>
          </w:tcPr>
          <w:p w14:paraId="5C6267E3" w14:textId="77777777" w:rsidR="009C32B3" w:rsidRPr="009C32B3" w:rsidRDefault="009C32B3" w:rsidP="009C32B3">
            <w:pPr>
              <w:spacing w:after="1" w:line="360" w:lineRule="auto"/>
              <w:ind w:left="110" w:right="65" w:firstLine="0"/>
            </w:pPr>
            <w:r w:rsidRPr="009C32B3">
              <w:rPr>
                <w:b/>
              </w:rPr>
              <w:t xml:space="preserve">(EF12LP13RS2-1) </w:t>
            </w:r>
            <w:r w:rsidRPr="009C32B3">
              <w:t xml:space="preserve">Planejar, criar e gravar áudios e vídeos com campanhas de </w:t>
            </w:r>
          </w:p>
          <w:p w14:paraId="463863C1" w14:textId="77777777" w:rsidR="009C32B3" w:rsidRPr="009C32B3" w:rsidRDefault="009C32B3" w:rsidP="009C32B3">
            <w:pPr>
              <w:spacing w:after="2" w:line="359" w:lineRule="auto"/>
              <w:ind w:left="110" w:firstLine="0"/>
              <w:jc w:val="left"/>
            </w:pPr>
            <w:r w:rsidRPr="009C32B3">
              <w:t xml:space="preserve">conscientização destinada ao público </w:t>
            </w:r>
          </w:p>
          <w:p w14:paraId="7C57B95A" w14:textId="77777777" w:rsidR="009C32B3" w:rsidRPr="009C32B3" w:rsidRDefault="009C32B3" w:rsidP="009C32B3">
            <w:pPr>
              <w:spacing w:after="136" w:line="259" w:lineRule="auto"/>
              <w:ind w:left="110" w:firstLine="0"/>
              <w:jc w:val="left"/>
            </w:pPr>
            <w:r w:rsidRPr="009C32B3">
              <w:t xml:space="preserve">infantil, considerando sua veiculação </w:t>
            </w:r>
            <w:r w:rsidRPr="009C32B3">
              <w:tab/>
              <w:t xml:space="preserve">em meios digitais. </w:t>
            </w:r>
          </w:p>
        </w:tc>
        <w:tc>
          <w:tcPr>
            <w:tcW w:w="3445" w:type="dxa"/>
            <w:tcBorders>
              <w:top w:val="single" w:sz="6" w:space="0" w:color="000000"/>
              <w:left w:val="single" w:sz="6" w:space="0" w:color="000000"/>
              <w:bottom w:val="single" w:sz="6" w:space="0" w:color="000000"/>
              <w:right w:val="single" w:sz="6" w:space="0" w:color="000000"/>
            </w:tcBorders>
          </w:tcPr>
          <w:p w14:paraId="4C6EB485" w14:textId="77777777" w:rsidR="009C32B3" w:rsidRPr="009C32B3" w:rsidRDefault="009C32B3" w:rsidP="009C32B3">
            <w:pPr>
              <w:spacing w:after="1" w:line="360" w:lineRule="auto"/>
              <w:ind w:left="110" w:right="65" w:firstLine="0"/>
              <w:rPr>
                <w:b/>
              </w:rPr>
            </w:pPr>
          </w:p>
        </w:tc>
      </w:tr>
    </w:tbl>
    <w:p w14:paraId="5E55425F" w14:textId="77777777" w:rsidR="009C32B3" w:rsidRPr="009C32B3" w:rsidRDefault="009C32B3" w:rsidP="009C32B3">
      <w:pPr>
        <w:spacing w:after="0" w:line="259" w:lineRule="auto"/>
        <w:ind w:left="-1440" w:right="10466" w:firstLine="0"/>
        <w:jc w:val="left"/>
      </w:pPr>
    </w:p>
    <w:tbl>
      <w:tblPr>
        <w:tblStyle w:val="TableGrid13"/>
        <w:tblW w:w="14544" w:type="dxa"/>
        <w:tblInd w:w="-1085" w:type="dxa"/>
        <w:tblCellMar>
          <w:top w:w="56" w:type="dxa"/>
        </w:tblCellMar>
        <w:tblLook w:val="04A0" w:firstRow="1" w:lastRow="0" w:firstColumn="1" w:lastColumn="0" w:noHBand="0" w:noVBand="1"/>
      </w:tblPr>
      <w:tblGrid>
        <w:gridCol w:w="991"/>
        <w:gridCol w:w="1694"/>
        <w:gridCol w:w="1843"/>
        <w:gridCol w:w="1613"/>
        <w:gridCol w:w="372"/>
        <w:gridCol w:w="2268"/>
        <w:gridCol w:w="2405"/>
        <w:gridCol w:w="3358"/>
      </w:tblGrid>
      <w:tr w:rsidR="009C32B3" w:rsidRPr="009C32B3" w14:paraId="32A9CE6A" w14:textId="77777777" w:rsidTr="009C32B3">
        <w:trPr>
          <w:trHeight w:val="8042"/>
        </w:trPr>
        <w:tc>
          <w:tcPr>
            <w:tcW w:w="991" w:type="dxa"/>
            <w:tcBorders>
              <w:top w:val="single" w:sz="6" w:space="0" w:color="000000"/>
              <w:left w:val="single" w:sz="6" w:space="0" w:color="000000"/>
              <w:bottom w:val="single" w:sz="6" w:space="0" w:color="000000"/>
              <w:right w:val="single" w:sz="6" w:space="0" w:color="000000"/>
            </w:tcBorders>
          </w:tcPr>
          <w:p w14:paraId="07E02FF9" w14:textId="77777777" w:rsidR="009C32B3" w:rsidRPr="009C32B3" w:rsidRDefault="009C32B3" w:rsidP="009C32B3">
            <w:pPr>
              <w:spacing w:after="0" w:line="259" w:lineRule="auto"/>
              <w:ind w:left="110" w:firstLine="0"/>
              <w:jc w:val="left"/>
            </w:pPr>
            <w:r w:rsidRPr="009C32B3">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E9D27CB" w14:textId="77777777" w:rsidR="009C32B3" w:rsidRPr="009C32B3" w:rsidRDefault="009C32B3" w:rsidP="009C32B3">
            <w:pPr>
              <w:spacing w:after="0" w:line="259" w:lineRule="auto"/>
              <w:ind w:left="108" w:firstLine="0"/>
              <w:jc w:val="left"/>
            </w:pPr>
            <w:r w:rsidRPr="009C32B3">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E0C6366" w14:textId="77777777" w:rsidR="009C32B3" w:rsidRPr="009C32B3" w:rsidRDefault="009C32B3" w:rsidP="009C32B3">
            <w:pPr>
              <w:spacing w:after="0" w:line="360" w:lineRule="auto"/>
              <w:ind w:left="110" w:firstLine="0"/>
              <w:jc w:val="left"/>
            </w:pPr>
            <w:r w:rsidRPr="009C32B3">
              <w:t xml:space="preserve">Análise linguística/sem iótica </w:t>
            </w:r>
          </w:p>
          <w:p w14:paraId="2C4E12ED" w14:textId="77777777" w:rsidR="009C32B3" w:rsidRPr="009C32B3" w:rsidRDefault="009C32B3" w:rsidP="009C32B3">
            <w:pPr>
              <w:spacing w:after="0" w:line="259" w:lineRule="auto"/>
              <w:ind w:left="110" w:firstLine="0"/>
              <w:jc w:val="left"/>
            </w:pPr>
            <w:r w:rsidRPr="009C32B3">
              <w:t xml:space="preserve">(Alfabetização) </w:t>
            </w:r>
          </w:p>
        </w:tc>
        <w:tc>
          <w:tcPr>
            <w:tcW w:w="1613" w:type="dxa"/>
            <w:tcBorders>
              <w:top w:val="single" w:sz="6" w:space="0" w:color="000000"/>
              <w:left w:val="single" w:sz="6" w:space="0" w:color="000000"/>
              <w:bottom w:val="single" w:sz="6" w:space="0" w:color="000000"/>
              <w:right w:val="nil"/>
            </w:tcBorders>
          </w:tcPr>
          <w:p w14:paraId="4A38E3E4" w14:textId="77777777" w:rsidR="009C32B3" w:rsidRPr="009C32B3" w:rsidRDefault="009C32B3" w:rsidP="009C32B3">
            <w:pPr>
              <w:spacing w:after="2" w:line="359" w:lineRule="auto"/>
              <w:ind w:left="108" w:right="-265" w:firstLine="0"/>
              <w:jc w:val="left"/>
            </w:pPr>
            <w:r w:rsidRPr="009C32B3">
              <w:t xml:space="preserve">Forma composição do </w:t>
            </w:r>
          </w:p>
          <w:p w14:paraId="038B7AD9" w14:textId="77777777" w:rsidR="009C32B3" w:rsidRPr="009C32B3" w:rsidRDefault="009C32B3" w:rsidP="009C32B3">
            <w:pPr>
              <w:spacing w:after="0" w:line="259" w:lineRule="auto"/>
              <w:ind w:left="108" w:firstLine="0"/>
              <w:jc w:val="left"/>
            </w:pPr>
            <w:r w:rsidRPr="009C32B3">
              <w:t xml:space="preserve">texto </w:t>
            </w:r>
          </w:p>
        </w:tc>
        <w:tc>
          <w:tcPr>
            <w:tcW w:w="372" w:type="dxa"/>
            <w:tcBorders>
              <w:top w:val="single" w:sz="6" w:space="0" w:color="000000"/>
              <w:left w:val="nil"/>
              <w:bottom w:val="single" w:sz="6" w:space="0" w:color="000000"/>
              <w:right w:val="single" w:sz="6" w:space="0" w:color="000000"/>
            </w:tcBorders>
          </w:tcPr>
          <w:p w14:paraId="18F48238" w14:textId="77777777" w:rsidR="009C32B3" w:rsidRPr="009C32B3" w:rsidRDefault="009C32B3" w:rsidP="009C32B3">
            <w:pPr>
              <w:spacing w:after="0" w:line="259" w:lineRule="auto"/>
              <w:ind w:left="0" w:firstLine="0"/>
            </w:pPr>
            <w:r w:rsidRPr="009C32B3">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77345856" w14:textId="77777777" w:rsidR="009C32B3" w:rsidRPr="009C32B3" w:rsidRDefault="009C32B3" w:rsidP="009C32B3">
            <w:pPr>
              <w:spacing w:after="115" w:line="259" w:lineRule="auto"/>
              <w:ind w:left="110" w:firstLine="0"/>
              <w:jc w:val="left"/>
            </w:pPr>
            <w:r w:rsidRPr="009C32B3">
              <w:rPr>
                <w:b/>
              </w:rPr>
              <w:t xml:space="preserve">(EF12LP14) </w:t>
            </w:r>
          </w:p>
          <w:p w14:paraId="2E2DCBB6" w14:textId="77777777" w:rsidR="009C32B3" w:rsidRPr="009C32B3" w:rsidRDefault="009C32B3" w:rsidP="009C32B3">
            <w:pPr>
              <w:spacing w:after="0" w:line="360" w:lineRule="auto"/>
              <w:ind w:left="110" w:right="104" w:firstLine="0"/>
            </w:pPr>
            <w:r w:rsidRPr="009C32B3">
              <w:t xml:space="preserve">Identificar e reproduzir, em fotolegendas de notícias, álbum de fotos digital noticioso, cartas de leitor (revista infantil), digitais ou impressos, a formatação e </w:t>
            </w:r>
          </w:p>
          <w:p w14:paraId="2DECD152" w14:textId="77777777" w:rsidR="009C32B3" w:rsidRPr="009C32B3" w:rsidRDefault="009C32B3" w:rsidP="009C32B3">
            <w:pPr>
              <w:spacing w:after="0" w:line="259" w:lineRule="auto"/>
              <w:ind w:left="110" w:right="103" w:firstLine="0"/>
            </w:pPr>
            <w:r w:rsidRPr="009C32B3">
              <w:t xml:space="preserve">diagramação específica de cada um desses gêneros, inclusive em suas versões orais. </w:t>
            </w:r>
          </w:p>
        </w:tc>
        <w:tc>
          <w:tcPr>
            <w:tcW w:w="2405" w:type="dxa"/>
            <w:tcBorders>
              <w:top w:val="single" w:sz="6" w:space="0" w:color="000000"/>
              <w:left w:val="single" w:sz="6" w:space="0" w:color="000000"/>
              <w:bottom w:val="single" w:sz="6" w:space="0" w:color="000000"/>
              <w:right w:val="single" w:sz="6" w:space="0" w:color="000000"/>
            </w:tcBorders>
          </w:tcPr>
          <w:p w14:paraId="71270636" w14:textId="77777777" w:rsidR="009C32B3" w:rsidRPr="009C32B3" w:rsidRDefault="009C32B3" w:rsidP="009C32B3">
            <w:pPr>
              <w:spacing w:after="1" w:line="360" w:lineRule="auto"/>
              <w:ind w:left="110" w:right="103" w:firstLine="0"/>
            </w:pPr>
            <w:r w:rsidRPr="009C32B3">
              <w:rPr>
                <w:b/>
              </w:rPr>
              <w:t xml:space="preserve">(EF12LP14RS2-1) </w:t>
            </w:r>
            <w:r w:rsidRPr="009C32B3">
              <w:t xml:space="preserve">Ler e discutir os diversos tipos de recursos utilizados em cada gênero, a fim de empregá-los nos textos a serem produzidos. </w:t>
            </w:r>
          </w:p>
          <w:p w14:paraId="01263424" w14:textId="77777777" w:rsidR="009C32B3" w:rsidRPr="009C32B3" w:rsidRDefault="009C32B3" w:rsidP="009C32B3">
            <w:pPr>
              <w:spacing w:after="2" w:line="359" w:lineRule="auto"/>
              <w:ind w:left="110" w:firstLine="0"/>
              <w:jc w:val="left"/>
            </w:pPr>
            <w:r w:rsidRPr="009C32B3">
              <w:rPr>
                <w:b/>
              </w:rPr>
              <w:t xml:space="preserve">(EF12LP14RS2-2) </w:t>
            </w:r>
            <w:r w:rsidRPr="009C32B3">
              <w:t xml:space="preserve">Produzir </w:t>
            </w:r>
          </w:p>
          <w:p w14:paraId="31AAF98F" w14:textId="77777777" w:rsidR="009C32B3" w:rsidRPr="009C32B3" w:rsidRDefault="009C32B3" w:rsidP="009C32B3">
            <w:pPr>
              <w:spacing w:after="0" w:line="365" w:lineRule="auto"/>
              <w:ind w:left="110" w:right="104" w:firstLine="0"/>
            </w:pPr>
            <w:r w:rsidRPr="009C32B3">
              <w:t xml:space="preserve">fotolegendas de notícias, álbum de fotos digital noticioso, cartas de leitor </w:t>
            </w:r>
            <w:r w:rsidRPr="009C32B3">
              <w:tab/>
              <w:t xml:space="preserve">e considerando a </w:t>
            </w:r>
          </w:p>
          <w:p w14:paraId="0734AA70" w14:textId="77777777" w:rsidR="009C32B3" w:rsidRPr="009C32B3" w:rsidRDefault="009C32B3" w:rsidP="009C32B3">
            <w:pPr>
              <w:spacing w:after="0" w:line="259" w:lineRule="auto"/>
              <w:ind w:left="110" w:firstLine="0"/>
              <w:jc w:val="left"/>
            </w:pPr>
            <w:r w:rsidRPr="009C32B3">
              <w:t xml:space="preserve">formatação específica de cada um. </w:t>
            </w:r>
          </w:p>
        </w:tc>
        <w:tc>
          <w:tcPr>
            <w:tcW w:w="3358" w:type="dxa"/>
            <w:tcBorders>
              <w:top w:val="single" w:sz="6" w:space="0" w:color="000000"/>
              <w:left w:val="single" w:sz="6" w:space="0" w:color="000000"/>
              <w:bottom w:val="single" w:sz="6" w:space="0" w:color="000000"/>
              <w:right w:val="single" w:sz="6" w:space="0" w:color="000000"/>
            </w:tcBorders>
          </w:tcPr>
          <w:p w14:paraId="0A7B2E3F" w14:textId="77777777" w:rsidR="009C32B3" w:rsidRPr="009C32B3" w:rsidRDefault="009C32B3" w:rsidP="009C32B3">
            <w:pPr>
              <w:spacing w:after="1" w:line="360" w:lineRule="auto"/>
              <w:ind w:left="110" w:right="103" w:firstLine="0"/>
              <w:rPr>
                <w:b/>
              </w:rPr>
            </w:pPr>
          </w:p>
        </w:tc>
      </w:tr>
      <w:tr w:rsidR="009C32B3" w:rsidRPr="009C32B3" w14:paraId="69AC6364" w14:textId="77777777" w:rsidTr="009C32B3">
        <w:trPr>
          <w:trHeight w:val="4982"/>
        </w:trPr>
        <w:tc>
          <w:tcPr>
            <w:tcW w:w="991" w:type="dxa"/>
            <w:tcBorders>
              <w:top w:val="single" w:sz="6" w:space="0" w:color="000000"/>
              <w:left w:val="single" w:sz="6" w:space="0" w:color="000000"/>
              <w:bottom w:val="single" w:sz="6" w:space="0" w:color="000000"/>
              <w:right w:val="single" w:sz="6" w:space="0" w:color="000000"/>
            </w:tcBorders>
          </w:tcPr>
          <w:p w14:paraId="37607816" w14:textId="77777777" w:rsidR="009C32B3" w:rsidRPr="009C32B3" w:rsidRDefault="009C32B3" w:rsidP="009C32B3">
            <w:pPr>
              <w:spacing w:after="0" w:line="259" w:lineRule="auto"/>
              <w:ind w:left="110" w:firstLine="0"/>
              <w:jc w:val="left"/>
            </w:pPr>
            <w:r w:rsidRPr="009C32B3">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AEBAF56" w14:textId="77777777" w:rsidR="009C32B3" w:rsidRPr="009C32B3" w:rsidRDefault="009C32B3" w:rsidP="009C32B3">
            <w:pPr>
              <w:spacing w:after="0" w:line="259" w:lineRule="auto"/>
              <w:ind w:left="108" w:firstLine="0"/>
              <w:jc w:val="left"/>
            </w:pPr>
            <w:r w:rsidRPr="009C32B3">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EB22F0B" w14:textId="77777777" w:rsidR="009C32B3" w:rsidRPr="009C32B3" w:rsidRDefault="009C32B3" w:rsidP="009C32B3">
            <w:pPr>
              <w:spacing w:after="0" w:line="360" w:lineRule="auto"/>
              <w:ind w:left="110" w:firstLine="0"/>
              <w:jc w:val="left"/>
            </w:pPr>
            <w:r w:rsidRPr="009C32B3">
              <w:t xml:space="preserve">Análise linguística/sem iótica </w:t>
            </w:r>
          </w:p>
          <w:p w14:paraId="64C36055" w14:textId="77777777" w:rsidR="009C32B3" w:rsidRPr="009C32B3" w:rsidRDefault="009C32B3" w:rsidP="009C32B3">
            <w:pPr>
              <w:spacing w:after="0" w:line="259" w:lineRule="auto"/>
              <w:ind w:left="110" w:firstLine="0"/>
              <w:jc w:val="left"/>
            </w:pPr>
            <w:r w:rsidRPr="009C32B3">
              <w:t xml:space="preserve">(Alfabetização) </w:t>
            </w:r>
          </w:p>
        </w:tc>
        <w:tc>
          <w:tcPr>
            <w:tcW w:w="1985" w:type="dxa"/>
            <w:gridSpan w:val="2"/>
            <w:tcBorders>
              <w:top w:val="single" w:sz="6" w:space="0" w:color="000000"/>
              <w:left w:val="single" w:sz="6" w:space="0" w:color="000000"/>
              <w:bottom w:val="single" w:sz="6" w:space="0" w:color="000000"/>
              <w:right w:val="single" w:sz="6" w:space="0" w:color="000000"/>
            </w:tcBorders>
          </w:tcPr>
          <w:p w14:paraId="36538495" w14:textId="77777777" w:rsidR="009C32B3" w:rsidRPr="009C32B3" w:rsidRDefault="009C32B3" w:rsidP="009C32B3">
            <w:pPr>
              <w:spacing w:after="2" w:line="359" w:lineRule="auto"/>
              <w:ind w:left="108" w:firstLine="0"/>
            </w:pPr>
            <w:r w:rsidRPr="009C32B3">
              <w:t xml:space="preserve">Forma de composição do </w:t>
            </w:r>
          </w:p>
          <w:p w14:paraId="3D120A97" w14:textId="77777777" w:rsidR="009C32B3" w:rsidRPr="009C32B3" w:rsidRDefault="009C32B3" w:rsidP="009C32B3">
            <w:pPr>
              <w:spacing w:after="0" w:line="259" w:lineRule="auto"/>
              <w:ind w:left="108" w:firstLine="0"/>
              <w:jc w:val="left"/>
            </w:pPr>
            <w:r w:rsidRPr="009C32B3">
              <w:t xml:space="preserve">texto </w:t>
            </w:r>
          </w:p>
        </w:tc>
        <w:tc>
          <w:tcPr>
            <w:tcW w:w="2268" w:type="dxa"/>
            <w:tcBorders>
              <w:top w:val="single" w:sz="6" w:space="0" w:color="000000"/>
              <w:left w:val="single" w:sz="6" w:space="0" w:color="000000"/>
              <w:bottom w:val="single" w:sz="6" w:space="0" w:color="000000"/>
              <w:right w:val="single" w:sz="6" w:space="0" w:color="000000"/>
            </w:tcBorders>
          </w:tcPr>
          <w:p w14:paraId="782D211D" w14:textId="77777777" w:rsidR="009C32B3" w:rsidRPr="009C32B3" w:rsidRDefault="009C32B3" w:rsidP="009C32B3">
            <w:pPr>
              <w:spacing w:after="115" w:line="259" w:lineRule="auto"/>
              <w:ind w:left="110" w:firstLine="0"/>
              <w:jc w:val="left"/>
            </w:pPr>
            <w:r w:rsidRPr="009C32B3">
              <w:rPr>
                <w:b/>
              </w:rPr>
              <w:t xml:space="preserve">(EF12LP15) </w:t>
            </w:r>
          </w:p>
          <w:p w14:paraId="765C42B4" w14:textId="77777777" w:rsidR="009C32B3" w:rsidRPr="009C32B3" w:rsidRDefault="009C32B3" w:rsidP="009C32B3">
            <w:pPr>
              <w:spacing w:after="0" w:line="259" w:lineRule="auto"/>
              <w:ind w:left="110" w:right="104" w:firstLine="0"/>
            </w:pPr>
            <w:r w:rsidRPr="009C32B3">
              <w:t xml:space="preserve">Identificar a forma de composição de slogans publicitários. </w:t>
            </w:r>
          </w:p>
        </w:tc>
        <w:tc>
          <w:tcPr>
            <w:tcW w:w="2405" w:type="dxa"/>
            <w:tcBorders>
              <w:top w:val="single" w:sz="6" w:space="0" w:color="000000"/>
              <w:left w:val="single" w:sz="6" w:space="0" w:color="000000"/>
              <w:bottom w:val="single" w:sz="6" w:space="0" w:color="000000"/>
              <w:right w:val="single" w:sz="6" w:space="0" w:color="000000"/>
            </w:tcBorders>
          </w:tcPr>
          <w:p w14:paraId="4C77E641" w14:textId="77777777" w:rsidR="009C32B3" w:rsidRPr="009C32B3" w:rsidRDefault="009C32B3" w:rsidP="009C32B3">
            <w:pPr>
              <w:spacing w:after="2" w:line="360" w:lineRule="auto"/>
              <w:ind w:left="110" w:right="104" w:firstLine="0"/>
            </w:pPr>
            <w:r w:rsidRPr="009C32B3">
              <w:rPr>
                <w:b/>
              </w:rPr>
              <w:t xml:space="preserve">(EF12LP15RS2-1) </w:t>
            </w:r>
            <w:r w:rsidRPr="009C32B3">
              <w:t xml:space="preserve">Identificar a forma de composição de slogans </w:t>
            </w:r>
          </w:p>
          <w:p w14:paraId="2EC936FD" w14:textId="77777777" w:rsidR="009C32B3" w:rsidRPr="009C32B3" w:rsidRDefault="009C32B3" w:rsidP="009C32B3">
            <w:pPr>
              <w:spacing w:after="1" w:line="360" w:lineRule="auto"/>
              <w:ind w:left="110" w:right="103" w:firstLine="0"/>
            </w:pPr>
            <w:r w:rsidRPr="009C32B3">
              <w:t xml:space="preserve">publicitários, em parceria com os colegas e a mediação do professor, para que, progressivamente, </w:t>
            </w:r>
          </w:p>
          <w:p w14:paraId="784F468C" w14:textId="77777777" w:rsidR="009C32B3" w:rsidRPr="009C32B3" w:rsidRDefault="009C32B3" w:rsidP="009C32B3">
            <w:pPr>
              <w:spacing w:after="161" w:line="359" w:lineRule="auto"/>
              <w:ind w:left="2" w:firstLine="0"/>
              <w:jc w:val="left"/>
            </w:pPr>
            <w:r w:rsidRPr="009C32B3">
              <w:t>aproprie-se da forma de composição desses gêneros.</w:t>
            </w:r>
            <w:r w:rsidRPr="009C32B3">
              <w:rPr>
                <w:b/>
              </w:rPr>
              <w:t xml:space="preserve"> </w:t>
            </w:r>
          </w:p>
          <w:p w14:paraId="1452635F" w14:textId="77777777" w:rsidR="009C32B3" w:rsidRPr="009C32B3" w:rsidRDefault="009C32B3" w:rsidP="009C32B3">
            <w:pPr>
              <w:spacing w:after="0" w:line="360" w:lineRule="auto"/>
              <w:ind w:left="2" w:right="65" w:firstLine="0"/>
            </w:pPr>
            <w:r w:rsidRPr="009C32B3">
              <w:rPr>
                <w:b/>
              </w:rPr>
              <w:t xml:space="preserve">(EF12LP15RS2-2) </w:t>
            </w:r>
            <w:r w:rsidRPr="009C32B3">
              <w:t xml:space="preserve">Entender o objetivo e a função do slogan.                     </w:t>
            </w:r>
          </w:p>
          <w:p w14:paraId="37BAE664" w14:textId="77777777" w:rsidR="009C32B3" w:rsidRPr="009C32B3" w:rsidRDefault="009C32B3" w:rsidP="009C32B3">
            <w:pPr>
              <w:spacing w:after="0" w:line="259" w:lineRule="auto"/>
              <w:ind w:left="110" w:firstLine="0"/>
            </w:pPr>
            <w:r w:rsidRPr="009C32B3">
              <w:rPr>
                <w:b/>
              </w:rPr>
              <w:t xml:space="preserve">(EF12LP015RS2-3) </w:t>
            </w:r>
            <w:r w:rsidRPr="009C32B3">
              <w:t>Identificar ideias implícitas nos slogans.</w:t>
            </w:r>
          </w:p>
        </w:tc>
        <w:tc>
          <w:tcPr>
            <w:tcW w:w="3358" w:type="dxa"/>
            <w:tcBorders>
              <w:top w:val="single" w:sz="6" w:space="0" w:color="000000"/>
              <w:left w:val="single" w:sz="6" w:space="0" w:color="000000"/>
              <w:bottom w:val="single" w:sz="6" w:space="0" w:color="000000"/>
              <w:right w:val="single" w:sz="6" w:space="0" w:color="000000"/>
            </w:tcBorders>
          </w:tcPr>
          <w:p w14:paraId="18254A9F" w14:textId="77777777" w:rsidR="009C32B3" w:rsidRPr="009C32B3" w:rsidRDefault="009C32B3" w:rsidP="009C32B3">
            <w:pPr>
              <w:spacing w:after="2" w:line="360" w:lineRule="auto"/>
              <w:ind w:left="110" w:right="104" w:firstLine="0"/>
              <w:rPr>
                <w:b/>
              </w:rPr>
            </w:pPr>
          </w:p>
        </w:tc>
      </w:tr>
    </w:tbl>
    <w:p w14:paraId="156DE4EC" w14:textId="77777777" w:rsidR="009C32B3" w:rsidRPr="009C32B3" w:rsidRDefault="009C32B3" w:rsidP="009C32B3">
      <w:pPr>
        <w:spacing w:after="0" w:line="259" w:lineRule="auto"/>
        <w:ind w:left="-1440" w:right="10466" w:firstLine="0"/>
        <w:jc w:val="left"/>
      </w:pPr>
    </w:p>
    <w:tbl>
      <w:tblPr>
        <w:tblStyle w:val="TableGrid13"/>
        <w:tblW w:w="14544"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358"/>
      </w:tblGrid>
      <w:tr w:rsidR="009C32B3" w:rsidRPr="009C32B3" w14:paraId="4A843CE7" w14:textId="77777777" w:rsidTr="009C32B3">
        <w:trPr>
          <w:trHeight w:val="8040"/>
        </w:trPr>
        <w:tc>
          <w:tcPr>
            <w:tcW w:w="991" w:type="dxa"/>
            <w:tcBorders>
              <w:top w:val="single" w:sz="6" w:space="0" w:color="000000"/>
              <w:left w:val="single" w:sz="6" w:space="0" w:color="000000"/>
              <w:bottom w:val="single" w:sz="6" w:space="0" w:color="000000"/>
              <w:right w:val="single" w:sz="6" w:space="0" w:color="000000"/>
            </w:tcBorders>
          </w:tcPr>
          <w:p w14:paraId="33F3F34C" w14:textId="77777777" w:rsidR="009C32B3" w:rsidRPr="009C32B3" w:rsidRDefault="009C32B3" w:rsidP="009C32B3">
            <w:pPr>
              <w:spacing w:after="0" w:line="259" w:lineRule="auto"/>
              <w:ind w:left="2" w:firstLine="0"/>
              <w:jc w:val="left"/>
            </w:pPr>
            <w:r w:rsidRPr="009C32B3">
              <w:rPr>
                <w:b/>
                <w:color w:val="C00000"/>
              </w:rPr>
              <w:lastRenderedPageBreak/>
              <w:t xml:space="preserve">1º, 2º </w:t>
            </w:r>
          </w:p>
        </w:tc>
        <w:tc>
          <w:tcPr>
            <w:tcW w:w="1694" w:type="dxa"/>
            <w:tcBorders>
              <w:top w:val="single" w:sz="6" w:space="0" w:color="000000"/>
              <w:left w:val="single" w:sz="6" w:space="0" w:color="000000"/>
              <w:bottom w:val="single" w:sz="6" w:space="0" w:color="000000"/>
              <w:right w:val="single" w:sz="6" w:space="0" w:color="000000"/>
            </w:tcBorders>
          </w:tcPr>
          <w:p w14:paraId="30C981FA" w14:textId="77777777" w:rsidR="009C32B3" w:rsidRPr="009C32B3" w:rsidRDefault="009C32B3" w:rsidP="009C32B3">
            <w:pPr>
              <w:spacing w:after="117" w:line="259" w:lineRule="auto"/>
              <w:ind w:left="0" w:firstLine="0"/>
            </w:pPr>
            <w:r w:rsidRPr="009C32B3">
              <w:rPr>
                <w:b/>
                <w:color w:val="C00000"/>
              </w:rPr>
              <w:t xml:space="preserve">CAMPO DA </w:t>
            </w:r>
          </w:p>
          <w:p w14:paraId="3D8C25B8" w14:textId="77777777" w:rsidR="009C32B3" w:rsidRPr="009C32B3" w:rsidRDefault="009C32B3" w:rsidP="009C32B3">
            <w:pPr>
              <w:spacing w:after="115" w:line="259" w:lineRule="auto"/>
              <w:ind w:left="0" w:firstLine="0"/>
              <w:jc w:val="left"/>
            </w:pPr>
            <w:r w:rsidRPr="009C32B3">
              <w:rPr>
                <w:b/>
                <w:color w:val="C00000"/>
              </w:rPr>
              <w:t xml:space="preserve">VIDA </w:t>
            </w:r>
          </w:p>
          <w:p w14:paraId="448FCBC6" w14:textId="77777777" w:rsidR="009C32B3" w:rsidRPr="009C32B3" w:rsidRDefault="009C32B3" w:rsidP="009C32B3">
            <w:pPr>
              <w:spacing w:after="0" w:line="259" w:lineRule="auto"/>
              <w:ind w:left="0" w:firstLine="0"/>
              <w:jc w:val="left"/>
            </w:pPr>
            <w:r w:rsidRPr="009C32B3">
              <w:rPr>
                <w:b/>
                <w:color w:val="C00000"/>
              </w:rPr>
              <w:t xml:space="preserve">PÚBLICA </w:t>
            </w:r>
          </w:p>
        </w:tc>
        <w:tc>
          <w:tcPr>
            <w:tcW w:w="1843" w:type="dxa"/>
            <w:tcBorders>
              <w:top w:val="single" w:sz="6" w:space="0" w:color="000000"/>
              <w:left w:val="single" w:sz="6" w:space="0" w:color="000000"/>
              <w:bottom w:val="single" w:sz="6" w:space="0" w:color="000000"/>
              <w:right w:val="single" w:sz="6" w:space="0" w:color="000000"/>
            </w:tcBorders>
          </w:tcPr>
          <w:p w14:paraId="5B895327" w14:textId="77777777" w:rsidR="009C32B3" w:rsidRPr="009C32B3" w:rsidRDefault="009C32B3" w:rsidP="009C32B3">
            <w:pPr>
              <w:spacing w:after="1" w:line="360" w:lineRule="auto"/>
              <w:ind w:left="2" w:firstLine="0"/>
              <w:jc w:val="left"/>
            </w:pPr>
            <w:r w:rsidRPr="009C32B3">
              <w:t xml:space="preserve">Análise linguística/sem iótica </w:t>
            </w:r>
          </w:p>
          <w:p w14:paraId="3E47F268" w14:textId="77777777" w:rsidR="009C32B3" w:rsidRPr="009C32B3" w:rsidRDefault="009C32B3" w:rsidP="009C32B3">
            <w:pPr>
              <w:spacing w:after="0" w:line="259" w:lineRule="auto"/>
              <w:ind w:left="2" w:firstLine="0"/>
              <w:jc w:val="left"/>
            </w:pPr>
            <w:r w:rsidRPr="009C32B3">
              <w:t xml:space="preserve">(Alfabetização) </w:t>
            </w:r>
          </w:p>
        </w:tc>
        <w:tc>
          <w:tcPr>
            <w:tcW w:w="1985" w:type="dxa"/>
            <w:tcBorders>
              <w:top w:val="single" w:sz="6" w:space="0" w:color="000000"/>
              <w:left w:val="single" w:sz="6" w:space="0" w:color="000000"/>
              <w:bottom w:val="single" w:sz="6" w:space="0" w:color="000000"/>
              <w:right w:val="single" w:sz="6" w:space="0" w:color="000000"/>
            </w:tcBorders>
          </w:tcPr>
          <w:p w14:paraId="692B678E" w14:textId="77777777" w:rsidR="009C32B3" w:rsidRPr="009C32B3" w:rsidRDefault="009C32B3" w:rsidP="009C32B3">
            <w:pPr>
              <w:spacing w:after="0"/>
              <w:ind w:left="0" w:firstLine="0"/>
            </w:pPr>
            <w:r w:rsidRPr="009C32B3">
              <w:t xml:space="preserve">Forma de composição do </w:t>
            </w:r>
          </w:p>
          <w:p w14:paraId="4130A261" w14:textId="77777777" w:rsidR="009C32B3" w:rsidRPr="009C32B3" w:rsidRDefault="009C32B3" w:rsidP="009C32B3">
            <w:pPr>
              <w:spacing w:after="0" w:line="259" w:lineRule="auto"/>
              <w:ind w:left="0" w:firstLine="0"/>
              <w:jc w:val="left"/>
            </w:pPr>
            <w:r w:rsidRPr="009C32B3">
              <w:t xml:space="preserve">texto </w:t>
            </w:r>
          </w:p>
        </w:tc>
        <w:tc>
          <w:tcPr>
            <w:tcW w:w="2268" w:type="dxa"/>
            <w:tcBorders>
              <w:top w:val="single" w:sz="6" w:space="0" w:color="000000"/>
              <w:left w:val="single" w:sz="6" w:space="0" w:color="000000"/>
              <w:bottom w:val="single" w:sz="6" w:space="0" w:color="000000"/>
              <w:right w:val="single" w:sz="6" w:space="0" w:color="000000"/>
            </w:tcBorders>
          </w:tcPr>
          <w:p w14:paraId="01D23D62" w14:textId="77777777" w:rsidR="009C32B3" w:rsidRPr="009C32B3" w:rsidRDefault="009C32B3" w:rsidP="009C32B3">
            <w:pPr>
              <w:spacing w:after="117" w:line="259" w:lineRule="auto"/>
              <w:ind w:left="2" w:firstLine="0"/>
              <w:jc w:val="left"/>
            </w:pPr>
            <w:r w:rsidRPr="009C32B3">
              <w:rPr>
                <w:b/>
              </w:rPr>
              <w:t xml:space="preserve">(EF12LP16) </w:t>
            </w:r>
          </w:p>
          <w:p w14:paraId="7989796B" w14:textId="77777777" w:rsidR="009C32B3" w:rsidRPr="009C32B3" w:rsidRDefault="009C32B3" w:rsidP="009C32B3">
            <w:pPr>
              <w:spacing w:after="0" w:line="365" w:lineRule="auto"/>
              <w:ind w:left="2" w:right="65" w:firstLine="0"/>
            </w:pPr>
            <w:r w:rsidRPr="009C32B3">
              <w:t xml:space="preserve">Identificar e reproduzir, em anúncios publicitários e textos </w:t>
            </w:r>
            <w:r w:rsidRPr="009C32B3">
              <w:tab/>
              <w:t xml:space="preserve">de campanhas de </w:t>
            </w:r>
          </w:p>
          <w:p w14:paraId="2A03ED25" w14:textId="77777777" w:rsidR="009C32B3" w:rsidRPr="009C32B3" w:rsidRDefault="009C32B3" w:rsidP="009C32B3">
            <w:pPr>
              <w:spacing w:after="115" w:line="259" w:lineRule="auto"/>
              <w:ind w:left="2" w:firstLine="0"/>
              <w:jc w:val="left"/>
            </w:pPr>
            <w:r w:rsidRPr="009C32B3">
              <w:t xml:space="preserve">conscientização </w:t>
            </w:r>
          </w:p>
          <w:p w14:paraId="73AD64CD" w14:textId="77777777" w:rsidR="009C32B3" w:rsidRPr="009C32B3" w:rsidRDefault="009C32B3" w:rsidP="009C32B3">
            <w:pPr>
              <w:spacing w:after="1" w:line="360" w:lineRule="auto"/>
              <w:ind w:left="2" w:right="64" w:firstLine="0"/>
            </w:pPr>
            <w:r w:rsidRPr="009C32B3">
              <w:t xml:space="preserve">destinados ao público infantil (orais e escritos, digitais ou impressos), a formatação e </w:t>
            </w:r>
          </w:p>
          <w:p w14:paraId="5E010DCC" w14:textId="77777777" w:rsidR="009C32B3" w:rsidRPr="009C32B3" w:rsidRDefault="009C32B3" w:rsidP="009C32B3">
            <w:pPr>
              <w:spacing w:after="0" w:line="259" w:lineRule="auto"/>
              <w:ind w:left="2" w:right="64" w:firstLine="0"/>
            </w:pPr>
            <w:r w:rsidRPr="009C32B3">
              <w:t xml:space="preserve">diagramação específica de cada um desses gêneros, inclusive o uso de imagens. </w:t>
            </w:r>
          </w:p>
        </w:tc>
        <w:tc>
          <w:tcPr>
            <w:tcW w:w="2405" w:type="dxa"/>
            <w:tcBorders>
              <w:top w:val="single" w:sz="6" w:space="0" w:color="000000"/>
              <w:left w:val="single" w:sz="6" w:space="0" w:color="000000"/>
              <w:bottom w:val="single" w:sz="6" w:space="0" w:color="000000"/>
              <w:right w:val="single" w:sz="4" w:space="0" w:color="000000"/>
            </w:tcBorders>
          </w:tcPr>
          <w:p w14:paraId="697B38BA" w14:textId="77777777" w:rsidR="009C32B3" w:rsidRPr="009C32B3" w:rsidRDefault="009C32B3" w:rsidP="009C32B3">
            <w:pPr>
              <w:spacing w:after="1" w:line="360" w:lineRule="auto"/>
              <w:ind w:left="0" w:right="67" w:firstLine="0"/>
            </w:pPr>
            <w:r w:rsidRPr="009C32B3">
              <w:rPr>
                <w:b/>
              </w:rPr>
              <w:t xml:space="preserve">(EF12LP16RS2-1) </w:t>
            </w:r>
            <w:r w:rsidRPr="009C32B3">
              <w:t xml:space="preserve">Conhecer e utilizar, gradativamente, as formas de organização de </w:t>
            </w:r>
          </w:p>
          <w:p w14:paraId="373C2DCF" w14:textId="77777777" w:rsidR="009C32B3" w:rsidRPr="009C32B3" w:rsidRDefault="009C32B3" w:rsidP="009C32B3">
            <w:pPr>
              <w:spacing w:after="115" w:line="259" w:lineRule="auto"/>
              <w:ind w:left="0" w:firstLine="0"/>
              <w:jc w:val="left"/>
            </w:pPr>
            <w:r w:rsidRPr="009C32B3">
              <w:t xml:space="preserve">anúncios </w:t>
            </w:r>
          </w:p>
          <w:p w14:paraId="1AB629CE" w14:textId="77777777" w:rsidR="009C32B3" w:rsidRPr="009C32B3" w:rsidRDefault="009C32B3" w:rsidP="009C32B3">
            <w:pPr>
              <w:spacing w:after="0"/>
              <w:ind w:left="0" w:firstLine="0"/>
            </w:pPr>
            <w:r w:rsidRPr="009C32B3">
              <w:t xml:space="preserve">publicitários e textos de campanhas de </w:t>
            </w:r>
          </w:p>
          <w:p w14:paraId="596E81E0" w14:textId="77777777" w:rsidR="009C32B3" w:rsidRPr="009C32B3" w:rsidRDefault="009C32B3" w:rsidP="009C32B3">
            <w:pPr>
              <w:spacing w:after="115" w:line="259" w:lineRule="auto"/>
              <w:ind w:left="0" w:firstLine="0"/>
              <w:jc w:val="left"/>
            </w:pPr>
            <w:r w:rsidRPr="009C32B3">
              <w:t xml:space="preserve">conscientização </w:t>
            </w:r>
          </w:p>
          <w:p w14:paraId="7F79577F" w14:textId="77777777" w:rsidR="009C32B3" w:rsidRPr="009C32B3" w:rsidRDefault="009C32B3" w:rsidP="009C32B3">
            <w:pPr>
              <w:spacing w:after="0" w:line="259" w:lineRule="auto"/>
              <w:ind w:left="0" w:right="67" w:firstLine="0"/>
            </w:pPr>
            <w:r w:rsidRPr="009C32B3">
              <w:t xml:space="preserve">destinados ao público infantil (orais e escritos, digitais ou impressos). </w:t>
            </w:r>
          </w:p>
        </w:tc>
        <w:tc>
          <w:tcPr>
            <w:tcW w:w="3358" w:type="dxa"/>
            <w:tcBorders>
              <w:top w:val="single" w:sz="6" w:space="0" w:color="000000"/>
              <w:left w:val="single" w:sz="6" w:space="0" w:color="000000"/>
              <w:bottom w:val="single" w:sz="6" w:space="0" w:color="000000"/>
              <w:right w:val="single" w:sz="4" w:space="0" w:color="000000"/>
            </w:tcBorders>
          </w:tcPr>
          <w:p w14:paraId="6D1E9D44" w14:textId="77777777" w:rsidR="009C32B3" w:rsidRPr="009C32B3" w:rsidRDefault="009C32B3" w:rsidP="009C32B3">
            <w:pPr>
              <w:spacing w:after="1" w:line="360" w:lineRule="auto"/>
              <w:ind w:left="0" w:right="67" w:firstLine="0"/>
              <w:rPr>
                <w:b/>
              </w:rPr>
            </w:pPr>
          </w:p>
        </w:tc>
      </w:tr>
    </w:tbl>
    <w:p w14:paraId="4E2145DB" w14:textId="77777777" w:rsidR="009C32B3" w:rsidRPr="009C32B3" w:rsidRDefault="009C32B3" w:rsidP="009C32B3">
      <w:pPr>
        <w:spacing w:after="0" w:line="259" w:lineRule="auto"/>
        <w:ind w:left="-1440" w:right="10466" w:firstLine="0"/>
        <w:jc w:val="left"/>
      </w:pPr>
    </w:p>
    <w:tbl>
      <w:tblPr>
        <w:tblStyle w:val="TableGrid13"/>
        <w:tblW w:w="14544" w:type="dxa"/>
        <w:tblInd w:w="-1085" w:type="dxa"/>
        <w:tblCellMar>
          <w:top w:w="58" w:type="dxa"/>
          <w:left w:w="108" w:type="dxa"/>
        </w:tblCellMar>
        <w:tblLook w:val="04A0" w:firstRow="1" w:lastRow="0" w:firstColumn="1" w:lastColumn="0" w:noHBand="0" w:noVBand="1"/>
      </w:tblPr>
      <w:tblGrid>
        <w:gridCol w:w="991"/>
        <w:gridCol w:w="1695"/>
        <w:gridCol w:w="1843"/>
        <w:gridCol w:w="1985"/>
        <w:gridCol w:w="2268"/>
        <w:gridCol w:w="2405"/>
        <w:gridCol w:w="3357"/>
      </w:tblGrid>
      <w:tr w:rsidR="009C32B3" w:rsidRPr="009C32B3" w14:paraId="126CB340" w14:textId="77777777" w:rsidTr="009C32B3">
        <w:trPr>
          <w:trHeight w:val="9696"/>
        </w:trPr>
        <w:tc>
          <w:tcPr>
            <w:tcW w:w="991" w:type="dxa"/>
            <w:tcBorders>
              <w:top w:val="single" w:sz="6" w:space="0" w:color="000000"/>
              <w:left w:val="single" w:sz="6" w:space="0" w:color="000000"/>
              <w:bottom w:val="single" w:sz="6" w:space="0" w:color="000000"/>
              <w:right w:val="single" w:sz="6" w:space="0" w:color="000000"/>
            </w:tcBorders>
          </w:tcPr>
          <w:p w14:paraId="6D81B786" w14:textId="77777777" w:rsidR="009C32B3" w:rsidRPr="009C32B3" w:rsidRDefault="009C32B3" w:rsidP="009C32B3">
            <w:pPr>
              <w:spacing w:after="0" w:line="259" w:lineRule="auto"/>
              <w:ind w:left="2" w:firstLine="0"/>
              <w:jc w:val="left"/>
            </w:pPr>
            <w:r w:rsidRPr="009C32B3">
              <w:rPr>
                <w:b/>
                <w:color w:val="C00000"/>
              </w:rPr>
              <w:lastRenderedPageBreak/>
              <w:t xml:space="preserve">1º, 2º </w:t>
            </w:r>
          </w:p>
        </w:tc>
        <w:tc>
          <w:tcPr>
            <w:tcW w:w="1695" w:type="dxa"/>
            <w:tcBorders>
              <w:top w:val="single" w:sz="6" w:space="0" w:color="000000"/>
              <w:left w:val="single" w:sz="6" w:space="0" w:color="000000"/>
              <w:bottom w:val="single" w:sz="6" w:space="0" w:color="000000"/>
              <w:right w:val="single" w:sz="6" w:space="0" w:color="000000"/>
            </w:tcBorders>
          </w:tcPr>
          <w:p w14:paraId="246A8F22" w14:textId="77777777" w:rsidR="009C32B3" w:rsidRPr="009C32B3" w:rsidRDefault="009C32B3" w:rsidP="009C32B3">
            <w:pPr>
              <w:spacing w:after="115" w:line="259" w:lineRule="auto"/>
              <w:ind w:left="0" w:firstLine="0"/>
            </w:pPr>
            <w:r w:rsidRPr="009C32B3">
              <w:rPr>
                <w:b/>
                <w:color w:val="C00000"/>
              </w:rPr>
              <w:t xml:space="preserve">CAMPO DAS </w:t>
            </w:r>
          </w:p>
          <w:p w14:paraId="2701E425" w14:textId="77777777" w:rsidR="009C32B3" w:rsidRPr="009C32B3" w:rsidRDefault="009C32B3" w:rsidP="009C32B3">
            <w:pPr>
              <w:spacing w:after="117" w:line="259" w:lineRule="auto"/>
              <w:ind w:left="0" w:firstLine="0"/>
              <w:jc w:val="left"/>
            </w:pPr>
            <w:r w:rsidRPr="009C32B3">
              <w:rPr>
                <w:b/>
                <w:color w:val="C00000"/>
              </w:rPr>
              <w:t xml:space="preserve">PRÁTICAS </w:t>
            </w:r>
          </w:p>
          <w:p w14:paraId="0E9A1C49" w14:textId="77777777" w:rsidR="009C32B3" w:rsidRPr="009C32B3" w:rsidRDefault="009C32B3" w:rsidP="009C32B3">
            <w:pPr>
              <w:spacing w:after="115" w:line="259" w:lineRule="auto"/>
              <w:ind w:left="0" w:firstLine="0"/>
            </w:pPr>
            <w:r w:rsidRPr="009C32B3">
              <w:rPr>
                <w:b/>
                <w:color w:val="C00000"/>
              </w:rPr>
              <w:t xml:space="preserve">DE ESTUDO </w:t>
            </w:r>
          </w:p>
          <w:p w14:paraId="493BE2E1" w14:textId="77777777" w:rsidR="009C32B3" w:rsidRPr="009C32B3" w:rsidRDefault="009C32B3" w:rsidP="009C32B3">
            <w:pPr>
              <w:spacing w:after="0" w:line="259" w:lineRule="auto"/>
              <w:ind w:left="0" w:firstLine="0"/>
            </w:pPr>
            <w:r w:rsidRPr="009C32B3">
              <w:rPr>
                <w:b/>
                <w:color w:val="C00000"/>
              </w:rPr>
              <w:t xml:space="preserve">E PESQUISA </w:t>
            </w:r>
          </w:p>
        </w:tc>
        <w:tc>
          <w:tcPr>
            <w:tcW w:w="1843" w:type="dxa"/>
            <w:tcBorders>
              <w:top w:val="single" w:sz="6" w:space="0" w:color="000000"/>
              <w:left w:val="single" w:sz="6" w:space="0" w:color="000000"/>
              <w:bottom w:val="single" w:sz="6" w:space="0" w:color="000000"/>
              <w:right w:val="single" w:sz="6" w:space="0" w:color="000000"/>
            </w:tcBorders>
          </w:tcPr>
          <w:p w14:paraId="197B9AB9" w14:textId="77777777" w:rsidR="009C32B3" w:rsidRPr="009C32B3" w:rsidRDefault="009C32B3" w:rsidP="009C32B3">
            <w:pPr>
              <w:spacing w:after="0" w:line="259" w:lineRule="auto"/>
              <w:ind w:left="2" w:firstLine="0"/>
              <w:jc w:val="left"/>
            </w:pPr>
            <w:r w:rsidRPr="009C32B3">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35EB5B89" w14:textId="77777777" w:rsidR="009C32B3" w:rsidRPr="009C32B3" w:rsidRDefault="009C32B3" w:rsidP="009C32B3">
            <w:pPr>
              <w:spacing w:after="115" w:line="259" w:lineRule="auto"/>
              <w:ind w:left="0" w:firstLine="0"/>
              <w:jc w:val="left"/>
            </w:pPr>
            <w:r w:rsidRPr="009C32B3">
              <w:t xml:space="preserve">Compreensão </w:t>
            </w:r>
          </w:p>
          <w:p w14:paraId="212376AE" w14:textId="77777777" w:rsidR="009C32B3" w:rsidRPr="009C32B3" w:rsidRDefault="009C32B3" w:rsidP="009C32B3">
            <w:pPr>
              <w:spacing w:after="0" w:line="259" w:lineRule="auto"/>
              <w:ind w:left="0" w:firstLine="0"/>
              <w:jc w:val="left"/>
            </w:pPr>
            <w:r w:rsidRPr="009C32B3">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688CB7DE" w14:textId="77777777" w:rsidR="009C32B3" w:rsidRPr="003A087C" w:rsidRDefault="009C32B3" w:rsidP="009C32B3">
            <w:pPr>
              <w:spacing w:after="10" w:line="369" w:lineRule="auto"/>
              <w:ind w:left="2" w:firstLine="0"/>
              <w:jc w:val="left"/>
              <w:rPr>
                <w:sz w:val="22"/>
              </w:rPr>
            </w:pPr>
            <w:r w:rsidRPr="003A087C">
              <w:rPr>
                <w:b/>
                <w:sz w:val="22"/>
              </w:rPr>
              <w:t xml:space="preserve">(EF12LP17) </w:t>
            </w:r>
            <w:r w:rsidRPr="003A087C">
              <w:rPr>
                <w:sz w:val="22"/>
              </w:rPr>
              <w:t xml:space="preserve">Ler e compreender, em colaboração </w:t>
            </w:r>
            <w:r w:rsidRPr="003A087C">
              <w:rPr>
                <w:sz w:val="22"/>
              </w:rPr>
              <w:tab/>
              <w:t xml:space="preserve">com os colegas e com a ajuda do professor, enunciado </w:t>
            </w:r>
            <w:r w:rsidRPr="003A087C">
              <w:rPr>
                <w:sz w:val="22"/>
              </w:rPr>
              <w:tab/>
              <w:t xml:space="preserve">de tarefas escolares, diagramas, curiosidades, pequenos </w:t>
            </w:r>
            <w:r w:rsidRPr="003A087C">
              <w:rPr>
                <w:sz w:val="22"/>
              </w:rPr>
              <w:tab/>
              <w:t xml:space="preserve">relatos de experimentos, entrevistas, </w:t>
            </w:r>
          </w:p>
          <w:p w14:paraId="7976A480" w14:textId="77777777" w:rsidR="009C32B3" w:rsidRPr="003A087C" w:rsidRDefault="009C32B3" w:rsidP="009C32B3">
            <w:pPr>
              <w:tabs>
                <w:tab w:val="center" w:pos="463"/>
                <w:tab w:val="center" w:pos="1922"/>
              </w:tabs>
              <w:spacing w:after="125" w:line="259" w:lineRule="auto"/>
              <w:ind w:left="0" w:firstLine="0"/>
              <w:jc w:val="left"/>
              <w:rPr>
                <w:sz w:val="22"/>
              </w:rPr>
            </w:pPr>
            <w:r w:rsidRPr="003A087C">
              <w:rPr>
                <w:rFonts w:ascii="Calibri" w:eastAsia="Calibri" w:hAnsi="Calibri" w:cs="Calibri"/>
                <w:sz w:val="22"/>
              </w:rPr>
              <w:tab/>
            </w:r>
            <w:r w:rsidRPr="003A087C">
              <w:rPr>
                <w:sz w:val="22"/>
              </w:rPr>
              <w:t xml:space="preserve">verbetes </w:t>
            </w:r>
            <w:r w:rsidRPr="003A087C">
              <w:rPr>
                <w:sz w:val="22"/>
              </w:rPr>
              <w:tab/>
              <w:t xml:space="preserve">de </w:t>
            </w:r>
          </w:p>
          <w:p w14:paraId="5791AF12" w14:textId="77777777" w:rsidR="009C32B3" w:rsidRPr="003A087C" w:rsidRDefault="009C32B3" w:rsidP="009C32B3">
            <w:pPr>
              <w:spacing w:after="0" w:line="368" w:lineRule="auto"/>
              <w:ind w:left="2" w:firstLine="0"/>
              <w:jc w:val="left"/>
              <w:rPr>
                <w:sz w:val="22"/>
              </w:rPr>
            </w:pPr>
            <w:r w:rsidRPr="003A087C">
              <w:rPr>
                <w:sz w:val="22"/>
              </w:rPr>
              <w:t xml:space="preserve">enciclopédia infantil, </w:t>
            </w:r>
            <w:r w:rsidRPr="003A087C">
              <w:rPr>
                <w:sz w:val="22"/>
              </w:rPr>
              <w:tab/>
              <w:t xml:space="preserve">entre outros gêneros do campo </w:t>
            </w:r>
          </w:p>
          <w:p w14:paraId="0AF62706" w14:textId="77777777" w:rsidR="009C32B3" w:rsidRPr="003A087C" w:rsidRDefault="009C32B3" w:rsidP="009C32B3">
            <w:pPr>
              <w:spacing w:after="136" w:line="259" w:lineRule="auto"/>
              <w:ind w:left="2" w:firstLine="0"/>
              <w:jc w:val="left"/>
              <w:rPr>
                <w:sz w:val="22"/>
              </w:rPr>
            </w:pPr>
            <w:r w:rsidRPr="003A087C">
              <w:rPr>
                <w:sz w:val="22"/>
              </w:rPr>
              <w:t xml:space="preserve">investigativo, </w:t>
            </w:r>
          </w:p>
          <w:p w14:paraId="2043D0B9" w14:textId="77777777" w:rsidR="009C32B3" w:rsidRPr="003A087C" w:rsidRDefault="009C32B3" w:rsidP="009C32B3">
            <w:pPr>
              <w:tabs>
                <w:tab w:val="center" w:pos="723"/>
                <w:tab w:val="center" w:pos="1989"/>
              </w:tabs>
              <w:spacing w:after="125" w:line="259" w:lineRule="auto"/>
              <w:ind w:left="0" w:firstLine="0"/>
              <w:jc w:val="left"/>
              <w:rPr>
                <w:sz w:val="22"/>
              </w:rPr>
            </w:pPr>
            <w:r w:rsidRPr="003A087C">
              <w:rPr>
                <w:rFonts w:ascii="Calibri" w:eastAsia="Calibri" w:hAnsi="Calibri" w:cs="Calibri"/>
                <w:sz w:val="22"/>
              </w:rPr>
              <w:tab/>
            </w:r>
            <w:r w:rsidRPr="003A087C">
              <w:rPr>
                <w:sz w:val="22"/>
              </w:rPr>
              <w:t xml:space="preserve">considerando </w:t>
            </w:r>
            <w:r w:rsidRPr="003A087C">
              <w:rPr>
                <w:sz w:val="22"/>
              </w:rPr>
              <w:tab/>
              <w:t xml:space="preserve">a </w:t>
            </w:r>
          </w:p>
          <w:p w14:paraId="64AAFDE1" w14:textId="77777777" w:rsidR="009C32B3" w:rsidRPr="003A087C" w:rsidRDefault="009C32B3" w:rsidP="009C32B3">
            <w:pPr>
              <w:spacing w:after="0" w:line="259" w:lineRule="auto"/>
              <w:ind w:left="2" w:right="104" w:firstLine="0"/>
              <w:rPr>
                <w:sz w:val="22"/>
              </w:rPr>
            </w:pPr>
            <w:r w:rsidRPr="003A087C">
              <w:rPr>
                <w:sz w:val="22"/>
              </w:rPr>
              <w:t xml:space="preserve">situação comunicativa e o tema/assunto do texto. </w:t>
            </w:r>
          </w:p>
        </w:tc>
        <w:tc>
          <w:tcPr>
            <w:tcW w:w="2405" w:type="dxa"/>
            <w:tcBorders>
              <w:top w:val="single" w:sz="6" w:space="0" w:color="000000"/>
              <w:left w:val="single" w:sz="6" w:space="0" w:color="000000"/>
              <w:bottom w:val="single" w:sz="6" w:space="0" w:color="000000"/>
              <w:right w:val="single" w:sz="6" w:space="0" w:color="000000"/>
            </w:tcBorders>
          </w:tcPr>
          <w:p w14:paraId="0EDA952E" w14:textId="77777777" w:rsidR="009C32B3" w:rsidRPr="003A087C" w:rsidRDefault="009C32B3" w:rsidP="009C32B3">
            <w:pPr>
              <w:spacing w:after="0" w:line="360" w:lineRule="auto"/>
              <w:ind w:left="2" w:right="104" w:firstLine="0"/>
              <w:rPr>
                <w:sz w:val="22"/>
              </w:rPr>
            </w:pPr>
            <w:r w:rsidRPr="003A087C">
              <w:rPr>
                <w:b/>
                <w:sz w:val="22"/>
              </w:rPr>
              <w:t xml:space="preserve">(EF12LP17RS2-1) </w:t>
            </w:r>
            <w:r w:rsidRPr="003A087C">
              <w:rPr>
                <w:sz w:val="22"/>
              </w:rPr>
              <w:t xml:space="preserve">Ler e entender, com a ajuda do </w:t>
            </w:r>
          </w:p>
          <w:p w14:paraId="7299C386" w14:textId="77777777" w:rsidR="009C32B3" w:rsidRPr="003A087C" w:rsidRDefault="009C32B3" w:rsidP="009C32B3">
            <w:pPr>
              <w:spacing w:after="138" w:line="259" w:lineRule="auto"/>
              <w:ind w:left="2" w:firstLine="0"/>
              <w:jc w:val="left"/>
              <w:rPr>
                <w:sz w:val="22"/>
              </w:rPr>
            </w:pPr>
            <w:r w:rsidRPr="003A087C">
              <w:rPr>
                <w:sz w:val="22"/>
              </w:rPr>
              <w:t xml:space="preserve">professor, </w:t>
            </w:r>
          </w:p>
          <w:p w14:paraId="0FEEE644" w14:textId="77777777" w:rsidR="009C32B3" w:rsidRPr="003A087C" w:rsidRDefault="009C32B3" w:rsidP="009C32B3">
            <w:pPr>
              <w:spacing w:after="18" w:line="364" w:lineRule="auto"/>
              <w:ind w:left="2" w:firstLine="0"/>
              <w:jc w:val="left"/>
              <w:rPr>
                <w:sz w:val="22"/>
              </w:rPr>
            </w:pPr>
            <w:r w:rsidRPr="003A087C">
              <w:rPr>
                <w:sz w:val="22"/>
              </w:rPr>
              <w:t xml:space="preserve">enunciados </w:t>
            </w:r>
            <w:r w:rsidRPr="003A087C">
              <w:rPr>
                <w:sz w:val="22"/>
              </w:rPr>
              <w:tab/>
              <w:t xml:space="preserve">de tarefas, </w:t>
            </w:r>
            <w:r w:rsidRPr="003A087C">
              <w:rPr>
                <w:sz w:val="22"/>
              </w:rPr>
              <w:tab/>
              <w:t xml:space="preserve">de exercícios, assuntos e temas escolares, diagramas, curiosidades, pequenos relatos de experimentos, entrevistas, </w:t>
            </w:r>
          </w:p>
          <w:p w14:paraId="5B047879" w14:textId="77777777" w:rsidR="009C32B3" w:rsidRPr="003A087C" w:rsidRDefault="009C32B3" w:rsidP="009C32B3">
            <w:pPr>
              <w:spacing w:after="151" w:line="368" w:lineRule="auto"/>
              <w:ind w:left="2" w:firstLine="0"/>
              <w:jc w:val="left"/>
              <w:rPr>
                <w:sz w:val="22"/>
              </w:rPr>
            </w:pPr>
            <w:r w:rsidRPr="003A087C">
              <w:rPr>
                <w:sz w:val="22"/>
              </w:rPr>
              <w:t xml:space="preserve">verbetes </w:t>
            </w:r>
            <w:r w:rsidRPr="003A087C">
              <w:rPr>
                <w:sz w:val="22"/>
              </w:rPr>
              <w:tab/>
              <w:t xml:space="preserve">de enciclopédia infantil, entre outros gêneros do </w:t>
            </w:r>
            <w:r w:rsidRPr="003A087C">
              <w:rPr>
                <w:sz w:val="22"/>
              </w:rPr>
              <w:tab/>
              <w:t>campo investigativo</w:t>
            </w:r>
            <w:r w:rsidRPr="003A087C">
              <w:rPr>
                <w:b/>
                <w:sz w:val="22"/>
              </w:rPr>
              <w:t xml:space="preserve">.              </w:t>
            </w:r>
          </w:p>
          <w:p w14:paraId="558E9585" w14:textId="77777777" w:rsidR="009C32B3" w:rsidRPr="003A087C" w:rsidRDefault="009C32B3" w:rsidP="009C32B3">
            <w:pPr>
              <w:spacing w:after="117" w:line="259" w:lineRule="auto"/>
              <w:ind w:left="2" w:firstLine="0"/>
              <w:jc w:val="left"/>
              <w:rPr>
                <w:sz w:val="22"/>
              </w:rPr>
            </w:pPr>
            <w:r w:rsidRPr="003A087C">
              <w:rPr>
                <w:b/>
                <w:sz w:val="22"/>
              </w:rPr>
              <w:t xml:space="preserve">(EF12LP17RS2-2) </w:t>
            </w:r>
          </w:p>
          <w:p w14:paraId="5A0AE7CE" w14:textId="77777777" w:rsidR="009C32B3" w:rsidRPr="003A087C" w:rsidRDefault="009C32B3" w:rsidP="009C32B3">
            <w:pPr>
              <w:spacing w:after="0" w:line="259" w:lineRule="auto"/>
              <w:ind w:left="2" w:firstLine="0"/>
              <w:jc w:val="left"/>
              <w:rPr>
                <w:sz w:val="22"/>
              </w:rPr>
            </w:pPr>
            <w:r w:rsidRPr="003A087C">
              <w:rPr>
                <w:sz w:val="22"/>
              </w:rPr>
              <w:t xml:space="preserve">Identificar o tema do texto. </w:t>
            </w:r>
          </w:p>
        </w:tc>
        <w:tc>
          <w:tcPr>
            <w:tcW w:w="3357" w:type="dxa"/>
            <w:tcBorders>
              <w:top w:val="single" w:sz="6" w:space="0" w:color="000000"/>
              <w:left w:val="single" w:sz="6" w:space="0" w:color="000000"/>
              <w:bottom w:val="single" w:sz="6" w:space="0" w:color="000000"/>
              <w:right w:val="single" w:sz="6" w:space="0" w:color="000000"/>
            </w:tcBorders>
          </w:tcPr>
          <w:p w14:paraId="6F6BB787" w14:textId="77777777" w:rsidR="009C32B3" w:rsidRPr="009C32B3" w:rsidRDefault="009C32B3" w:rsidP="009C32B3">
            <w:pPr>
              <w:spacing w:after="0" w:line="360" w:lineRule="auto"/>
              <w:ind w:left="2" w:right="104" w:firstLine="0"/>
              <w:rPr>
                <w:b/>
              </w:rPr>
            </w:pPr>
          </w:p>
        </w:tc>
      </w:tr>
      <w:tr w:rsidR="009C32B3" w:rsidRPr="009C32B3" w14:paraId="78320BE0" w14:textId="77777777" w:rsidTr="009C32B3">
        <w:trPr>
          <w:trHeight w:val="3742"/>
        </w:trPr>
        <w:tc>
          <w:tcPr>
            <w:tcW w:w="991" w:type="dxa"/>
            <w:tcBorders>
              <w:top w:val="single" w:sz="6" w:space="0" w:color="000000"/>
              <w:left w:val="single" w:sz="6" w:space="0" w:color="000000"/>
              <w:bottom w:val="single" w:sz="6" w:space="0" w:color="000000"/>
              <w:right w:val="single" w:sz="6" w:space="0" w:color="000000"/>
            </w:tcBorders>
          </w:tcPr>
          <w:p w14:paraId="6F2565CE" w14:textId="77777777" w:rsidR="009C32B3" w:rsidRPr="009C32B3" w:rsidRDefault="009C32B3" w:rsidP="009C32B3">
            <w:pPr>
              <w:spacing w:after="0" w:line="259" w:lineRule="auto"/>
              <w:ind w:left="2" w:firstLine="0"/>
              <w:jc w:val="left"/>
            </w:pPr>
            <w:r w:rsidRPr="009C32B3">
              <w:rPr>
                <w:b/>
                <w:color w:val="C00000"/>
              </w:rPr>
              <w:lastRenderedPageBreak/>
              <w:t xml:space="preserve">1º, 2º </w:t>
            </w:r>
          </w:p>
        </w:tc>
        <w:tc>
          <w:tcPr>
            <w:tcW w:w="1695" w:type="dxa"/>
            <w:tcBorders>
              <w:top w:val="single" w:sz="6" w:space="0" w:color="000000"/>
              <w:left w:val="single" w:sz="6" w:space="0" w:color="000000"/>
              <w:bottom w:val="single" w:sz="6" w:space="0" w:color="000000"/>
              <w:right w:val="single" w:sz="6" w:space="0" w:color="000000"/>
            </w:tcBorders>
          </w:tcPr>
          <w:p w14:paraId="08BF7B96" w14:textId="77777777" w:rsidR="009C32B3" w:rsidRPr="009C32B3" w:rsidRDefault="009C32B3" w:rsidP="009C32B3">
            <w:pPr>
              <w:spacing w:after="115" w:line="259" w:lineRule="auto"/>
              <w:ind w:left="0" w:firstLine="0"/>
              <w:jc w:val="left"/>
            </w:pPr>
            <w:r w:rsidRPr="009C32B3">
              <w:rPr>
                <w:b/>
                <w:color w:val="C00000"/>
              </w:rPr>
              <w:t xml:space="preserve">CAMPO </w:t>
            </w:r>
          </w:p>
          <w:p w14:paraId="34F4E4C3" w14:textId="77777777" w:rsidR="009C32B3" w:rsidRPr="009C32B3" w:rsidRDefault="009C32B3" w:rsidP="009C32B3">
            <w:pPr>
              <w:spacing w:after="117" w:line="259" w:lineRule="auto"/>
              <w:ind w:left="0" w:firstLine="0"/>
              <w:jc w:val="left"/>
            </w:pPr>
            <w:r w:rsidRPr="009C32B3">
              <w:rPr>
                <w:b/>
                <w:color w:val="C00000"/>
              </w:rPr>
              <w:t>ARTÍSTICO-</w:t>
            </w:r>
          </w:p>
          <w:p w14:paraId="31F8DA51" w14:textId="77777777" w:rsidR="009C32B3" w:rsidRPr="009C32B3" w:rsidRDefault="009C32B3" w:rsidP="009C32B3">
            <w:pPr>
              <w:spacing w:after="0" w:line="259" w:lineRule="auto"/>
              <w:ind w:left="0" w:firstLine="0"/>
              <w:jc w:val="left"/>
            </w:pPr>
            <w:r w:rsidRPr="009C32B3">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32DC2839" w14:textId="77777777" w:rsidR="009C32B3" w:rsidRPr="009C32B3" w:rsidRDefault="009C32B3" w:rsidP="009C32B3">
            <w:pPr>
              <w:spacing w:after="0" w:line="259" w:lineRule="auto"/>
              <w:ind w:left="2" w:firstLine="0"/>
              <w:jc w:val="left"/>
            </w:pPr>
            <w:r w:rsidRPr="009C32B3">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42FFE188" w14:textId="77777777" w:rsidR="009C32B3" w:rsidRPr="009C32B3" w:rsidRDefault="009C32B3" w:rsidP="009C32B3">
            <w:pPr>
              <w:spacing w:after="0" w:line="259" w:lineRule="auto"/>
              <w:ind w:left="0" w:firstLine="0"/>
              <w:jc w:val="left"/>
            </w:pPr>
            <w:r w:rsidRPr="009C32B3">
              <w:t xml:space="preserve">Apreciação estética/Estilo </w:t>
            </w:r>
          </w:p>
        </w:tc>
        <w:tc>
          <w:tcPr>
            <w:tcW w:w="2268" w:type="dxa"/>
            <w:tcBorders>
              <w:top w:val="single" w:sz="6" w:space="0" w:color="000000"/>
              <w:left w:val="single" w:sz="6" w:space="0" w:color="000000"/>
              <w:bottom w:val="single" w:sz="6" w:space="0" w:color="000000"/>
              <w:right w:val="single" w:sz="6" w:space="0" w:color="000000"/>
            </w:tcBorders>
          </w:tcPr>
          <w:p w14:paraId="6D7BFB8A" w14:textId="77777777" w:rsidR="009C32B3" w:rsidRPr="009C32B3" w:rsidRDefault="009C32B3" w:rsidP="009C32B3">
            <w:pPr>
              <w:spacing w:after="115" w:line="259" w:lineRule="auto"/>
              <w:ind w:left="2" w:firstLine="0"/>
              <w:jc w:val="left"/>
            </w:pPr>
            <w:r w:rsidRPr="009C32B3">
              <w:rPr>
                <w:b/>
              </w:rPr>
              <w:t xml:space="preserve">(EF12LP18) </w:t>
            </w:r>
          </w:p>
          <w:p w14:paraId="486DD4DE" w14:textId="77777777" w:rsidR="009C32B3" w:rsidRPr="009C32B3" w:rsidRDefault="009C32B3" w:rsidP="009C32B3">
            <w:pPr>
              <w:spacing w:after="0"/>
              <w:ind w:left="2" w:firstLine="0"/>
            </w:pPr>
            <w:r w:rsidRPr="009C32B3">
              <w:t xml:space="preserve">Apreciar poemas e outros textos </w:t>
            </w:r>
          </w:p>
          <w:p w14:paraId="388C2CAE" w14:textId="77777777" w:rsidR="009C32B3" w:rsidRPr="009C32B3" w:rsidRDefault="009C32B3" w:rsidP="009C32B3">
            <w:pPr>
              <w:spacing w:after="0" w:line="259" w:lineRule="auto"/>
              <w:ind w:left="2" w:right="103" w:firstLine="0"/>
            </w:pPr>
            <w:r w:rsidRPr="009C32B3">
              <w:t>versificados, observando rimas, sonoridades, jogos de palavras, reconhecendo seu pertencimento ao mundo imaginário e sua dimensão de encantamento, jogo e fruição.</w:t>
            </w:r>
          </w:p>
        </w:tc>
        <w:tc>
          <w:tcPr>
            <w:tcW w:w="2405" w:type="dxa"/>
            <w:tcBorders>
              <w:top w:val="single" w:sz="6" w:space="0" w:color="000000"/>
              <w:left w:val="single" w:sz="6" w:space="0" w:color="000000"/>
              <w:bottom w:val="single" w:sz="6" w:space="0" w:color="000000"/>
              <w:right w:val="single" w:sz="6" w:space="0" w:color="000000"/>
            </w:tcBorders>
          </w:tcPr>
          <w:p w14:paraId="749AD57E" w14:textId="77777777" w:rsidR="009C32B3" w:rsidRPr="009C32B3" w:rsidRDefault="009C32B3" w:rsidP="009C32B3">
            <w:pPr>
              <w:spacing w:after="0" w:line="360" w:lineRule="auto"/>
              <w:ind w:left="2" w:right="103" w:firstLine="0"/>
            </w:pPr>
            <w:r w:rsidRPr="009C32B3">
              <w:rPr>
                <w:b/>
              </w:rPr>
              <w:t xml:space="preserve">(EF12LP18RS2-1) </w:t>
            </w:r>
            <w:r w:rsidRPr="009C32B3">
              <w:t xml:space="preserve">Apreciar poemas e outros textos </w:t>
            </w:r>
          </w:p>
          <w:p w14:paraId="72FD2B25" w14:textId="77777777" w:rsidR="009C32B3" w:rsidRPr="009C32B3" w:rsidRDefault="009C32B3" w:rsidP="009C32B3">
            <w:pPr>
              <w:spacing w:after="0" w:line="259" w:lineRule="auto"/>
              <w:ind w:left="2" w:right="103" w:firstLine="0"/>
            </w:pPr>
            <w:r w:rsidRPr="009C32B3">
              <w:t>versificados, observando rimas, sonoridades, jogos de palavras, reconhecendo seu pertencimento ao mundo imaginário e sua dimensão de encantamento, jogo e fruição.</w:t>
            </w:r>
          </w:p>
        </w:tc>
        <w:tc>
          <w:tcPr>
            <w:tcW w:w="3357" w:type="dxa"/>
            <w:tcBorders>
              <w:top w:val="single" w:sz="6" w:space="0" w:color="000000"/>
              <w:left w:val="single" w:sz="6" w:space="0" w:color="000000"/>
              <w:bottom w:val="single" w:sz="6" w:space="0" w:color="000000"/>
              <w:right w:val="single" w:sz="6" w:space="0" w:color="000000"/>
            </w:tcBorders>
          </w:tcPr>
          <w:p w14:paraId="756D2BB1" w14:textId="77777777" w:rsidR="009C32B3" w:rsidRPr="009C32B3" w:rsidRDefault="009C32B3" w:rsidP="009C32B3">
            <w:pPr>
              <w:spacing w:after="0" w:line="360" w:lineRule="auto"/>
              <w:ind w:left="2" w:right="103" w:firstLine="0"/>
              <w:rPr>
                <w:b/>
              </w:rPr>
            </w:pPr>
          </w:p>
        </w:tc>
      </w:tr>
      <w:tr w:rsidR="009C32B3" w:rsidRPr="009C32B3" w14:paraId="3B99867A" w14:textId="77777777" w:rsidTr="009C32B3">
        <w:trPr>
          <w:trHeight w:val="3742"/>
        </w:trPr>
        <w:tc>
          <w:tcPr>
            <w:tcW w:w="991" w:type="dxa"/>
            <w:tcBorders>
              <w:top w:val="single" w:sz="6" w:space="0" w:color="000000"/>
              <w:left w:val="single" w:sz="6" w:space="0" w:color="000000"/>
              <w:bottom w:val="single" w:sz="6" w:space="0" w:color="000000"/>
              <w:right w:val="single" w:sz="6" w:space="0" w:color="000000"/>
            </w:tcBorders>
          </w:tcPr>
          <w:p w14:paraId="32FE83D7" w14:textId="77777777" w:rsidR="009C32B3" w:rsidRPr="009C32B3" w:rsidRDefault="009C32B3" w:rsidP="009C32B3">
            <w:pPr>
              <w:spacing w:after="0" w:line="259" w:lineRule="auto"/>
              <w:ind w:left="2" w:firstLine="0"/>
              <w:jc w:val="left"/>
              <w:rPr>
                <w:b/>
                <w:color w:val="C00000"/>
              </w:rPr>
            </w:pPr>
          </w:p>
        </w:tc>
        <w:tc>
          <w:tcPr>
            <w:tcW w:w="1695" w:type="dxa"/>
            <w:tcBorders>
              <w:top w:val="single" w:sz="6" w:space="0" w:color="000000"/>
              <w:left w:val="single" w:sz="6" w:space="0" w:color="000000"/>
              <w:bottom w:val="single" w:sz="6" w:space="0" w:color="000000"/>
              <w:right w:val="single" w:sz="6" w:space="0" w:color="000000"/>
            </w:tcBorders>
          </w:tcPr>
          <w:p w14:paraId="6914A57F" w14:textId="77777777" w:rsidR="009C32B3" w:rsidRPr="009C32B3" w:rsidRDefault="009C32B3" w:rsidP="009C32B3">
            <w:pPr>
              <w:spacing w:after="115" w:line="259" w:lineRule="auto"/>
              <w:ind w:left="0" w:firstLine="0"/>
              <w:jc w:val="left"/>
              <w:rPr>
                <w:b/>
                <w:color w:val="C00000"/>
              </w:rPr>
            </w:pPr>
          </w:p>
        </w:tc>
        <w:tc>
          <w:tcPr>
            <w:tcW w:w="1843" w:type="dxa"/>
            <w:tcBorders>
              <w:top w:val="single" w:sz="6" w:space="0" w:color="000000"/>
              <w:left w:val="single" w:sz="6" w:space="0" w:color="000000"/>
              <w:bottom w:val="single" w:sz="6" w:space="0" w:color="000000"/>
              <w:right w:val="single" w:sz="6" w:space="0" w:color="000000"/>
            </w:tcBorders>
          </w:tcPr>
          <w:p w14:paraId="581DE389" w14:textId="77777777" w:rsidR="009C32B3" w:rsidRPr="009C32B3" w:rsidRDefault="009C32B3" w:rsidP="009C32B3">
            <w:pPr>
              <w:spacing w:after="0" w:line="360" w:lineRule="auto"/>
              <w:ind w:left="2" w:firstLine="0"/>
              <w:jc w:val="left"/>
            </w:pPr>
            <w:r w:rsidRPr="009C32B3">
              <w:t xml:space="preserve">Análise linguística/sem iótica </w:t>
            </w:r>
          </w:p>
          <w:p w14:paraId="0DAED5EA" w14:textId="77777777" w:rsidR="009C32B3" w:rsidRPr="009C32B3" w:rsidRDefault="009C32B3" w:rsidP="009C32B3">
            <w:pPr>
              <w:spacing w:after="0" w:line="259" w:lineRule="auto"/>
              <w:ind w:left="2" w:firstLine="0"/>
              <w:jc w:val="left"/>
            </w:pPr>
            <w:r w:rsidRPr="009C32B3">
              <w:t xml:space="preserve">(Alfabetização) </w:t>
            </w:r>
          </w:p>
        </w:tc>
        <w:tc>
          <w:tcPr>
            <w:tcW w:w="1985" w:type="dxa"/>
            <w:tcBorders>
              <w:top w:val="single" w:sz="6" w:space="0" w:color="000000"/>
              <w:left w:val="single" w:sz="6" w:space="0" w:color="000000"/>
              <w:bottom w:val="single" w:sz="6" w:space="0" w:color="000000"/>
              <w:right w:val="single" w:sz="6" w:space="0" w:color="000000"/>
            </w:tcBorders>
          </w:tcPr>
          <w:p w14:paraId="07512F01" w14:textId="77777777" w:rsidR="009C32B3" w:rsidRPr="009C32B3" w:rsidRDefault="009C32B3" w:rsidP="009C32B3">
            <w:pPr>
              <w:spacing w:after="0" w:line="259" w:lineRule="auto"/>
              <w:ind w:left="0" w:right="107" w:firstLine="0"/>
            </w:pPr>
            <w:r w:rsidRPr="009C32B3">
              <w:t xml:space="preserve">Formas de composição de textos poéticos </w:t>
            </w:r>
          </w:p>
        </w:tc>
        <w:tc>
          <w:tcPr>
            <w:tcW w:w="2268" w:type="dxa"/>
            <w:tcBorders>
              <w:top w:val="single" w:sz="6" w:space="0" w:color="000000"/>
              <w:left w:val="single" w:sz="6" w:space="0" w:color="000000"/>
              <w:bottom w:val="single" w:sz="6" w:space="0" w:color="000000"/>
              <w:right w:val="single" w:sz="6" w:space="0" w:color="000000"/>
            </w:tcBorders>
          </w:tcPr>
          <w:p w14:paraId="5084E74B" w14:textId="77777777" w:rsidR="009C32B3" w:rsidRPr="003A087C" w:rsidRDefault="009C32B3" w:rsidP="009C32B3">
            <w:pPr>
              <w:spacing w:after="115" w:line="259" w:lineRule="auto"/>
              <w:ind w:left="2" w:firstLine="0"/>
              <w:jc w:val="left"/>
              <w:rPr>
                <w:sz w:val="22"/>
              </w:rPr>
            </w:pPr>
            <w:r w:rsidRPr="003A087C">
              <w:rPr>
                <w:b/>
                <w:sz w:val="22"/>
              </w:rPr>
              <w:t xml:space="preserve">(EF12LP19) </w:t>
            </w:r>
          </w:p>
          <w:p w14:paraId="15AA0F5A" w14:textId="77777777" w:rsidR="009C32B3" w:rsidRPr="003A087C" w:rsidRDefault="009C32B3" w:rsidP="009C32B3">
            <w:pPr>
              <w:spacing w:after="1" w:line="360" w:lineRule="auto"/>
              <w:ind w:left="2" w:right="104" w:firstLine="0"/>
              <w:rPr>
                <w:sz w:val="22"/>
              </w:rPr>
            </w:pPr>
            <w:r w:rsidRPr="003A087C">
              <w:rPr>
                <w:sz w:val="22"/>
              </w:rPr>
              <w:t xml:space="preserve">Reconhecer, em textos versificados, rimas, </w:t>
            </w:r>
          </w:p>
          <w:p w14:paraId="381BA0C6" w14:textId="77777777" w:rsidR="009C32B3" w:rsidRPr="003A087C" w:rsidRDefault="009C32B3" w:rsidP="009C32B3">
            <w:pPr>
              <w:spacing w:after="2" w:line="359" w:lineRule="auto"/>
              <w:ind w:left="2" w:firstLine="0"/>
              <w:rPr>
                <w:sz w:val="22"/>
              </w:rPr>
            </w:pPr>
            <w:r w:rsidRPr="003A087C">
              <w:rPr>
                <w:sz w:val="22"/>
              </w:rPr>
              <w:t xml:space="preserve">sonoridades, jogos de palavras, </w:t>
            </w:r>
          </w:p>
          <w:p w14:paraId="16F3A4CC" w14:textId="77777777" w:rsidR="009C32B3" w:rsidRPr="003A087C" w:rsidRDefault="009C32B3" w:rsidP="009C32B3">
            <w:pPr>
              <w:spacing w:after="115" w:line="259" w:lineRule="auto"/>
              <w:ind w:left="2" w:firstLine="0"/>
              <w:jc w:val="left"/>
              <w:rPr>
                <w:b/>
                <w:sz w:val="22"/>
              </w:rPr>
            </w:pPr>
            <w:r w:rsidRPr="003A087C">
              <w:rPr>
                <w:sz w:val="22"/>
              </w:rPr>
              <w:t>palavras, expressões, comparações, relacionando-as com sensações e associações.</w:t>
            </w:r>
          </w:p>
        </w:tc>
        <w:tc>
          <w:tcPr>
            <w:tcW w:w="2405" w:type="dxa"/>
            <w:tcBorders>
              <w:top w:val="single" w:sz="6" w:space="0" w:color="000000"/>
              <w:left w:val="single" w:sz="6" w:space="0" w:color="000000"/>
              <w:bottom w:val="single" w:sz="6" w:space="0" w:color="000000"/>
              <w:right w:val="single" w:sz="6" w:space="0" w:color="000000"/>
            </w:tcBorders>
          </w:tcPr>
          <w:p w14:paraId="1C05E9EC" w14:textId="77777777" w:rsidR="009C32B3" w:rsidRPr="003A087C" w:rsidRDefault="009C32B3" w:rsidP="009C32B3">
            <w:pPr>
              <w:spacing w:after="0" w:line="240" w:lineRule="auto"/>
              <w:ind w:left="0" w:firstLine="0"/>
              <w:jc w:val="left"/>
              <w:rPr>
                <w:sz w:val="22"/>
              </w:rPr>
            </w:pPr>
            <w:r w:rsidRPr="003A087C">
              <w:rPr>
                <w:b/>
                <w:sz w:val="22"/>
              </w:rPr>
              <w:t xml:space="preserve">(EF12LP19RS2-1) </w:t>
            </w:r>
          </w:p>
          <w:p w14:paraId="29EBC4F9" w14:textId="77777777" w:rsidR="009C32B3" w:rsidRPr="003A087C" w:rsidRDefault="009C32B3" w:rsidP="009C32B3">
            <w:pPr>
              <w:spacing w:after="0" w:line="240" w:lineRule="auto"/>
              <w:ind w:left="0" w:firstLine="0"/>
              <w:jc w:val="left"/>
              <w:rPr>
                <w:sz w:val="22"/>
              </w:rPr>
            </w:pPr>
            <w:r w:rsidRPr="003A087C">
              <w:rPr>
                <w:sz w:val="22"/>
              </w:rPr>
              <w:t xml:space="preserve">Perceber </w:t>
            </w:r>
            <w:r w:rsidRPr="003A087C">
              <w:rPr>
                <w:sz w:val="22"/>
              </w:rPr>
              <w:tab/>
              <w:t xml:space="preserve">e reconhecer, </w:t>
            </w:r>
            <w:r w:rsidRPr="003A087C">
              <w:rPr>
                <w:sz w:val="22"/>
              </w:rPr>
              <w:tab/>
              <w:t xml:space="preserve">em textos versificados, rimas, sonoridades, jogos de palavras, palavras, expressões, comparações, relacionando-as </w:t>
            </w:r>
          </w:p>
          <w:p w14:paraId="54F04DD0" w14:textId="77777777" w:rsidR="009C32B3" w:rsidRPr="003A087C" w:rsidRDefault="009C32B3" w:rsidP="009C32B3">
            <w:pPr>
              <w:spacing w:after="0" w:line="240" w:lineRule="auto"/>
              <w:ind w:left="0" w:firstLine="0"/>
              <w:jc w:val="left"/>
              <w:rPr>
                <w:sz w:val="22"/>
              </w:rPr>
            </w:pPr>
            <w:r w:rsidRPr="003A087C">
              <w:rPr>
                <w:sz w:val="22"/>
              </w:rPr>
              <w:t xml:space="preserve">com sensações e associações. </w:t>
            </w:r>
            <w:r w:rsidRPr="003A087C">
              <w:rPr>
                <w:b/>
                <w:sz w:val="22"/>
              </w:rPr>
              <w:t xml:space="preserve">             </w:t>
            </w:r>
          </w:p>
          <w:p w14:paraId="21E5F7BC" w14:textId="77777777" w:rsidR="009C32B3" w:rsidRPr="003A087C" w:rsidRDefault="009C32B3" w:rsidP="009C32B3">
            <w:pPr>
              <w:spacing w:after="0" w:line="240" w:lineRule="auto"/>
              <w:ind w:left="0" w:right="103" w:firstLine="0"/>
              <w:rPr>
                <w:b/>
                <w:sz w:val="22"/>
              </w:rPr>
            </w:pPr>
            <w:r w:rsidRPr="003A087C">
              <w:rPr>
                <w:b/>
                <w:sz w:val="22"/>
              </w:rPr>
              <w:t xml:space="preserve">(EF12LP19RS2-2) </w:t>
            </w:r>
            <w:r w:rsidRPr="003A087C">
              <w:rPr>
                <w:sz w:val="22"/>
              </w:rPr>
              <w:t>Perceber as formas de composição dos textos poéticos.</w:t>
            </w:r>
          </w:p>
        </w:tc>
        <w:tc>
          <w:tcPr>
            <w:tcW w:w="3357" w:type="dxa"/>
            <w:tcBorders>
              <w:top w:val="single" w:sz="6" w:space="0" w:color="000000"/>
              <w:left w:val="single" w:sz="6" w:space="0" w:color="000000"/>
              <w:bottom w:val="single" w:sz="6" w:space="0" w:color="000000"/>
              <w:right w:val="single" w:sz="6" w:space="0" w:color="000000"/>
            </w:tcBorders>
          </w:tcPr>
          <w:p w14:paraId="0E5DB29A" w14:textId="77777777" w:rsidR="009C32B3" w:rsidRPr="009C32B3" w:rsidRDefault="009C32B3" w:rsidP="009C32B3">
            <w:pPr>
              <w:spacing w:after="0" w:line="360" w:lineRule="auto"/>
              <w:ind w:left="2" w:right="103" w:firstLine="0"/>
              <w:rPr>
                <w:b/>
              </w:rPr>
            </w:pPr>
          </w:p>
        </w:tc>
      </w:tr>
      <w:tr w:rsidR="009C32B3" w:rsidRPr="009C32B3" w14:paraId="17E20FC9" w14:textId="77777777" w:rsidTr="009C32B3">
        <w:trPr>
          <w:trHeight w:val="3742"/>
        </w:trPr>
        <w:tc>
          <w:tcPr>
            <w:tcW w:w="991" w:type="dxa"/>
            <w:tcBorders>
              <w:top w:val="single" w:sz="6" w:space="0" w:color="000000"/>
              <w:left w:val="single" w:sz="6" w:space="0" w:color="000000"/>
              <w:bottom w:val="single" w:sz="6" w:space="0" w:color="000000"/>
              <w:right w:val="single" w:sz="6" w:space="0" w:color="000000"/>
            </w:tcBorders>
          </w:tcPr>
          <w:p w14:paraId="0BC8C992" w14:textId="77777777" w:rsidR="009C32B3" w:rsidRPr="009C32B3" w:rsidRDefault="009C32B3" w:rsidP="009C32B3">
            <w:pPr>
              <w:spacing w:after="115" w:line="259" w:lineRule="auto"/>
              <w:ind w:left="2" w:firstLine="0"/>
              <w:jc w:val="left"/>
            </w:pPr>
            <w:r w:rsidRPr="009C32B3">
              <w:rPr>
                <w:b/>
                <w:color w:val="C00000"/>
              </w:rPr>
              <w:lastRenderedPageBreak/>
              <w:t xml:space="preserve">1º; 2º; </w:t>
            </w:r>
          </w:p>
          <w:p w14:paraId="30E991F3" w14:textId="77777777" w:rsidR="009C32B3" w:rsidRPr="009C32B3" w:rsidRDefault="009C32B3" w:rsidP="009C32B3">
            <w:pPr>
              <w:spacing w:after="115" w:line="259" w:lineRule="auto"/>
              <w:ind w:left="2" w:firstLine="0"/>
              <w:jc w:val="left"/>
            </w:pPr>
            <w:r w:rsidRPr="009C32B3">
              <w:rPr>
                <w:b/>
                <w:color w:val="C00000"/>
              </w:rPr>
              <w:t xml:space="preserve">3º; 4º; </w:t>
            </w:r>
          </w:p>
          <w:p w14:paraId="0B90DBB1" w14:textId="77777777" w:rsidR="009C32B3" w:rsidRPr="009C32B3" w:rsidRDefault="009C32B3" w:rsidP="009C32B3">
            <w:pPr>
              <w:spacing w:after="0" w:line="259" w:lineRule="auto"/>
              <w:ind w:left="2" w:firstLine="0"/>
              <w:jc w:val="left"/>
            </w:pPr>
            <w:r w:rsidRPr="009C32B3">
              <w:rPr>
                <w:b/>
                <w:color w:val="C00000"/>
              </w:rPr>
              <w:t xml:space="preserve">5º </w:t>
            </w:r>
          </w:p>
        </w:tc>
        <w:tc>
          <w:tcPr>
            <w:tcW w:w="1695" w:type="dxa"/>
            <w:tcBorders>
              <w:top w:val="single" w:sz="6" w:space="0" w:color="000000"/>
              <w:left w:val="single" w:sz="6" w:space="0" w:color="000000"/>
              <w:bottom w:val="single" w:sz="6" w:space="0" w:color="000000"/>
              <w:right w:val="single" w:sz="6" w:space="0" w:color="000000"/>
            </w:tcBorders>
          </w:tcPr>
          <w:p w14:paraId="4F48C28F" w14:textId="77777777" w:rsidR="009C32B3" w:rsidRPr="009C32B3" w:rsidRDefault="009C32B3" w:rsidP="009C32B3">
            <w:pPr>
              <w:tabs>
                <w:tab w:val="center" w:pos="427"/>
                <w:tab w:val="center" w:pos="1306"/>
              </w:tabs>
              <w:spacing w:after="122" w:line="259" w:lineRule="auto"/>
              <w:ind w:left="0" w:firstLine="0"/>
              <w:jc w:val="left"/>
            </w:pPr>
            <w:r w:rsidRPr="009C32B3">
              <w:rPr>
                <w:rFonts w:ascii="Calibri" w:eastAsia="Calibri" w:hAnsi="Calibri" w:cs="Calibri"/>
                <w:sz w:val="22"/>
              </w:rPr>
              <w:tab/>
            </w:r>
            <w:r w:rsidRPr="009C32B3">
              <w:rPr>
                <w:b/>
                <w:color w:val="C00000"/>
              </w:rPr>
              <w:t xml:space="preserve">TODOS </w:t>
            </w:r>
            <w:r w:rsidRPr="009C32B3">
              <w:rPr>
                <w:b/>
                <w:color w:val="C00000"/>
              </w:rPr>
              <w:tab/>
              <w:t xml:space="preserve">OS </w:t>
            </w:r>
          </w:p>
          <w:p w14:paraId="355CB6B3" w14:textId="77777777" w:rsidR="009C32B3" w:rsidRPr="009C32B3" w:rsidRDefault="009C32B3" w:rsidP="009C32B3">
            <w:pPr>
              <w:spacing w:after="115" w:line="259" w:lineRule="auto"/>
              <w:ind w:left="0" w:firstLine="0"/>
            </w:pPr>
            <w:r w:rsidRPr="009C32B3">
              <w:rPr>
                <w:b/>
                <w:color w:val="C00000"/>
              </w:rPr>
              <w:t xml:space="preserve">CAMPOS DE </w:t>
            </w:r>
          </w:p>
          <w:p w14:paraId="40D9C732" w14:textId="77777777" w:rsidR="009C32B3" w:rsidRPr="009C32B3" w:rsidRDefault="009C32B3" w:rsidP="009C32B3">
            <w:pPr>
              <w:spacing w:after="0" w:line="259" w:lineRule="auto"/>
              <w:ind w:left="0" w:firstLine="0"/>
              <w:jc w:val="left"/>
            </w:pPr>
            <w:r w:rsidRPr="009C32B3">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7DBB9EA7" w14:textId="77777777" w:rsidR="009C32B3" w:rsidRPr="009C32B3" w:rsidRDefault="009C32B3" w:rsidP="009C32B3">
            <w:pPr>
              <w:spacing w:after="0" w:line="259" w:lineRule="auto"/>
              <w:ind w:left="2" w:firstLine="0"/>
              <w:jc w:val="left"/>
            </w:pPr>
            <w:r w:rsidRPr="009C32B3">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21C2768A" w14:textId="77777777" w:rsidR="009C32B3" w:rsidRPr="009C32B3" w:rsidRDefault="009C32B3" w:rsidP="009C32B3">
            <w:pPr>
              <w:spacing w:after="0" w:line="360" w:lineRule="auto"/>
              <w:ind w:left="0" w:right="106" w:firstLine="0"/>
            </w:pPr>
            <w:r w:rsidRPr="009C32B3">
              <w:t xml:space="preserve">Reconstrução das condições de produção e recepção de </w:t>
            </w:r>
          </w:p>
          <w:p w14:paraId="3C4A4800" w14:textId="77777777" w:rsidR="009C32B3" w:rsidRPr="009C32B3" w:rsidRDefault="009C32B3" w:rsidP="009C32B3">
            <w:pPr>
              <w:spacing w:after="0" w:line="259" w:lineRule="auto"/>
              <w:ind w:left="0" w:firstLine="0"/>
              <w:jc w:val="left"/>
            </w:pPr>
            <w:r w:rsidRPr="009C32B3">
              <w:t xml:space="preserve">textos </w:t>
            </w:r>
          </w:p>
        </w:tc>
        <w:tc>
          <w:tcPr>
            <w:tcW w:w="2268" w:type="dxa"/>
            <w:tcBorders>
              <w:top w:val="single" w:sz="6" w:space="0" w:color="000000"/>
              <w:left w:val="single" w:sz="6" w:space="0" w:color="000000"/>
              <w:bottom w:val="single" w:sz="6" w:space="0" w:color="000000"/>
              <w:right w:val="single" w:sz="6" w:space="0" w:color="000000"/>
            </w:tcBorders>
          </w:tcPr>
          <w:p w14:paraId="08B906DD" w14:textId="77777777" w:rsidR="009C32B3" w:rsidRPr="009C32B3" w:rsidRDefault="009C32B3" w:rsidP="009C32B3">
            <w:pPr>
              <w:spacing w:after="115" w:line="259" w:lineRule="auto"/>
              <w:ind w:left="2" w:firstLine="0"/>
              <w:jc w:val="left"/>
            </w:pPr>
            <w:r w:rsidRPr="009C32B3">
              <w:rPr>
                <w:b/>
              </w:rPr>
              <w:t xml:space="preserve">(EF15LP01) </w:t>
            </w:r>
          </w:p>
          <w:p w14:paraId="3D48FE1D" w14:textId="77777777" w:rsidR="009C32B3" w:rsidRPr="009C32B3" w:rsidRDefault="009C32B3" w:rsidP="009C32B3">
            <w:pPr>
              <w:spacing w:after="0" w:line="360" w:lineRule="auto"/>
              <w:ind w:left="2" w:right="103" w:firstLine="0"/>
            </w:pPr>
            <w:r w:rsidRPr="009C32B3">
              <w:t xml:space="preserve">Identificar a função social de textos que circulam em campos da vida social dos quais </w:t>
            </w:r>
          </w:p>
          <w:p w14:paraId="3449705C" w14:textId="77777777" w:rsidR="009C32B3" w:rsidRPr="009C32B3" w:rsidRDefault="009C32B3" w:rsidP="009C32B3">
            <w:pPr>
              <w:spacing w:after="0" w:line="259" w:lineRule="auto"/>
              <w:ind w:left="2" w:right="103" w:firstLine="0"/>
            </w:pPr>
            <w:r w:rsidRPr="009C32B3">
              <w:t>participa cotidianamente (a casa, a rua, a comunidade, a escola) e nas mídias impressa, de massa e digital, reconhecendo para que foram produzidos, onde circulam, quem os produziu e a quem se destinam.</w:t>
            </w:r>
          </w:p>
        </w:tc>
        <w:tc>
          <w:tcPr>
            <w:tcW w:w="2405" w:type="dxa"/>
            <w:tcBorders>
              <w:top w:val="single" w:sz="6" w:space="0" w:color="000000"/>
              <w:left w:val="single" w:sz="6" w:space="0" w:color="000000"/>
              <w:bottom w:val="single" w:sz="6" w:space="0" w:color="000000"/>
              <w:right w:val="single" w:sz="6" w:space="0" w:color="000000"/>
            </w:tcBorders>
          </w:tcPr>
          <w:p w14:paraId="00683A64" w14:textId="77777777" w:rsidR="009C32B3" w:rsidRPr="009C32B3" w:rsidRDefault="009C32B3" w:rsidP="009C32B3">
            <w:pPr>
              <w:spacing w:after="0" w:line="259" w:lineRule="auto"/>
              <w:ind w:left="2" w:right="103" w:firstLine="0"/>
            </w:pPr>
            <w:r w:rsidRPr="009C32B3">
              <w:rPr>
                <w:b/>
              </w:rPr>
              <w:t xml:space="preserve">(EF15LP01RS2-1) </w:t>
            </w:r>
            <w:r w:rsidRPr="009C32B3">
              <w:t xml:space="preserve">Identificar a função social de textos que circulam em campo da vida social dos quais participa cotidianamente (a casa, a rua, a comunidade, a escola) e nas mídias impressa, de massa e digital, de modo a reconhecer seu contexto de produção: para que foram produzidos, onde circulam, quem os produziu e a quem se destinam.  </w:t>
            </w:r>
          </w:p>
        </w:tc>
        <w:tc>
          <w:tcPr>
            <w:tcW w:w="3357" w:type="dxa"/>
            <w:tcBorders>
              <w:top w:val="single" w:sz="6" w:space="0" w:color="000000"/>
              <w:left w:val="single" w:sz="6" w:space="0" w:color="000000"/>
              <w:bottom w:val="single" w:sz="6" w:space="0" w:color="000000"/>
              <w:right w:val="single" w:sz="6" w:space="0" w:color="000000"/>
            </w:tcBorders>
          </w:tcPr>
          <w:p w14:paraId="3994ADF3" w14:textId="77777777" w:rsidR="009C32B3" w:rsidRPr="009C32B3" w:rsidRDefault="009C32B3" w:rsidP="009C32B3">
            <w:pPr>
              <w:spacing w:after="0" w:line="360" w:lineRule="auto"/>
              <w:ind w:left="2" w:right="103" w:firstLine="0"/>
              <w:rPr>
                <w:b/>
              </w:rPr>
            </w:pPr>
          </w:p>
        </w:tc>
      </w:tr>
    </w:tbl>
    <w:p w14:paraId="56843EFA" w14:textId="77777777" w:rsidR="009C32B3" w:rsidRPr="009C32B3" w:rsidRDefault="009C32B3" w:rsidP="009C32B3">
      <w:pPr>
        <w:spacing w:after="0" w:line="259" w:lineRule="auto"/>
        <w:ind w:left="-1440" w:right="10466" w:firstLine="0"/>
        <w:jc w:val="left"/>
      </w:pPr>
    </w:p>
    <w:tbl>
      <w:tblPr>
        <w:tblStyle w:val="TableGrid14"/>
        <w:tblW w:w="14544"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3358"/>
      </w:tblGrid>
      <w:tr w:rsidR="009C32B3" w:rsidRPr="009C32B3" w14:paraId="44E54357" w14:textId="77777777" w:rsidTr="009C32B3">
        <w:trPr>
          <w:trHeight w:val="10363"/>
        </w:trPr>
        <w:tc>
          <w:tcPr>
            <w:tcW w:w="991" w:type="dxa"/>
            <w:tcBorders>
              <w:top w:val="single" w:sz="6" w:space="0" w:color="000000"/>
              <w:left w:val="single" w:sz="6" w:space="0" w:color="000000"/>
              <w:bottom w:val="single" w:sz="6" w:space="0" w:color="000000"/>
              <w:right w:val="single" w:sz="6" w:space="0" w:color="000000"/>
            </w:tcBorders>
          </w:tcPr>
          <w:p w14:paraId="7C110A76" w14:textId="77777777" w:rsidR="009C32B3" w:rsidRPr="009C32B3" w:rsidRDefault="009C32B3" w:rsidP="009C32B3">
            <w:pPr>
              <w:spacing w:after="0" w:line="259" w:lineRule="auto"/>
              <w:ind w:left="11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34CB4CBA"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64B38C9"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613" w:type="dxa"/>
            <w:tcBorders>
              <w:top w:val="single" w:sz="6" w:space="0" w:color="000000"/>
              <w:left w:val="single" w:sz="6" w:space="0" w:color="000000"/>
              <w:bottom w:val="single" w:sz="6" w:space="0" w:color="000000"/>
              <w:right w:val="nil"/>
            </w:tcBorders>
          </w:tcPr>
          <w:p w14:paraId="3ECE6038" w14:textId="77777777" w:rsidR="009C32B3" w:rsidRPr="009C32B3" w:rsidRDefault="009C32B3" w:rsidP="009C32B3">
            <w:pPr>
              <w:spacing w:after="0" w:line="259" w:lineRule="auto"/>
              <w:ind w:left="108" w:firstLine="0"/>
              <w:jc w:val="left"/>
            </w:pPr>
            <w:r w:rsidRPr="009C32B3">
              <w:t xml:space="preserve">Estratégia leitura </w:t>
            </w:r>
          </w:p>
        </w:tc>
        <w:tc>
          <w:tcPr>
            <w:tcW w:w="372" w:type="dxa"/>
            <w:tcBorders>
              <w:top w:val="single" w:sz="6" w:space="0" w:color="000000"/>
              <w:left w:val="nil"/>
              <w:bottom w:val="single" w:sz="6" w:space="0" w:color="000000"/>
              <w:right w:val="single" w:sz="6" w:space="0" w:color="000000"/>
            </w:tcBorders>
          </w:tcPr>
          <w:p w14:paraId="0E4E1F16" w14:textId="77777777" w:rsidR="009C32B3" w:rsidRPr="009C32B3" w:rsidRDefault="009C32B3" w:rsidP="009C32B3">
            <w:pPr>
              <w:spacing w:after="0" w:line="259" w:lineRule="auto"/>
              <w:ind w:left="0" w:firstLine="0"/>
            </w:pPr>
            <w:r w:rsidRPr="009C32B3">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660B4131" w14:textId="77777777" w:rsidR="009C32B3" w:rsidRPr="003A087C" w:rsidRDefault="009C32B3" w:rsidP="009C32B3">
            <w:pPr>
              <w:spacing w:after="0" w:line="240" w:lineRule="auto"/>
              <w:ind w:left="108" w:right="65" w:firstLine="0"/>
              <w:rPr>
                <w:sz w:val="22"/>
              </w:rPr>
            </w:pPr>
            <w:r w:rsidRPr="003A087C">
              <w:rPr>
                <w:b/>
                <w:sz w:val="22"/>
              </w:rPr>
              <w:t xml:space="preserve">(EF15LP02) </w:t>
            </w:r>
            <w:r w:rsidRPr="003A087C">
              <w:rPr>
                <w:sz w:val="22"/>
              </w:rPr>
              <w:t xml:space="preserve">Estabelecer expectativas em relação ao texto que vai ler </w:t>
            </w:r>
          </w:p>
          <w:p w14:paraId="58D0E977" w14:textId="77777777" w:rsidR="009C32B3" w:rsidRPr="003A087C" w:rsidRDefault="009C32B3" w:rsidP="009C32B3">
            <w:pPr>
              <w:spacing w:after="0" w:line="240" w:lineRule="auto"/>
              <w:ind w:left="108" w:right="104" w:firstLine="0"/>
              <w:rPr>
                <w:sz w:val="22"/>
              </w:rPr>
            </w:pPr>
            <w:r w:rsidRPr="003A087C">
              <w:rPr>
                <w:sz w:val="22"/>
              </w:rPr>
              <w:t xml:space="preserve">(pressuposições antecipadoras dos sentidos, da forma e da função social do texto), apoiando-se em seus conhecimentos prévios sobre as condições de produção e recepção desse texto, o gênero, o suporte e o universo temático, bem como sobre saliências textuais, recursos gráficos, imagens, dados da própria obra (índice, prefácio etc.), confirmando antecipações e </w:t>
            </w:r>
          </w:p>
          <w:p w14:paraId="61994CF3" w14:textId="77777777" w:rsidR="009C32B3" w:rsidRPr="009C32B3" w:rsidRDefault="009C32B3" w:rsidP="009C32B3">
            <w:pPr>
              <w:spacing w:after="0" w:line="240" w:lineRule="auto"/>
              <w:ind w:left="108" w:firstLine="0"/>
              <w:jc w:val="left"/>
            </w:pPr>
            <w:r w:rsidRPr="003A087C">
              <w:rPr>
                <w:sz w:val="22"/>
              </w:rPr>
              <w:t xml:space="preserve">inferências realizadas antes e durante a leitura de textos, checando a adequação </w:t>
            </w:r>
            <w:r w:rsidRPr="003A087C">
              <w:rPr>
                <w:sz w:val="22"/>
              </w:rPr>
              <w:tab/>
              <w:t>das hipóteses realizada</w:t>
            </w:r>
          </w:p>
        </w:tc>
        <w:tc>
          <w:tcPr>
            <w:tcW w:w="2405" w:type="dxa"/>
            <w:tcBorders>
              <w:top w:val="single" w:sz="6" w:space="0" w:color="000000"/>
              <w:left w:val="single" w:sz="6" w:space="0" w:color="000000"/>
              <w:bottom w:val="single" w:sz="6" w:space="0" w:color="000000"/>
              <w:right w:val="single" w:sz="6" w:space="0" w:color="000000"/>
            </w:tcBorders>
          </w:tcPr>
          <w:p w14:paraId="5129F47F" w14:textId="77777777" w:rsidR="009C32B3" w:rsidRPr="009C32B3" w:rsidRDefault="009C32B3" w:rsidP="009C32B3">
            <w:pPr>
              <w:spacing w:after="115" w:line="259" w:lineRule="auto"/>
              <w:ind w:left="110" w:firstLine="0"/>
              <w:jc w:val="left"/>
            </w:pPr>
            <w:r w:rsidRPr="009C32B3">
              <w:rPr>
                <w:b/>
              </w:rPr>
              <w:t xml:space="preserve">(EF15LP02RS2-1) </w:t>
            </w:r>
          </w:p>
          <w:p w14:paraId="51958D65" w14:textId="77777777" w:rsidR="009C32B3" w:rsidRPr="009C32B3" w:rsidRDefault="009C32B3" w:rsidP="009C32B3">
            <w:pPr>
              <w:spacing w:after="0" w:line="259" w:lineRule="auto"/>
              <w:ind w:left="110" w:right="64" w:firstLine="0"/>
            </w:pPr>
            <w:r w:rsidRPr="009C32B3">
              <w:t xml:space="preserve">Pesquisar e observar recursos visuais envolvendo escrita </w:t>
            </w:r>
            <w:r w:rsidRPr="009C32B3">
              <w:tab/>
              <w:t xml:space="preserve">na comunidade, redes sociais, reportagens de jornais, folhetos etc. </w:t>
            </w:r>
          </w:p>
        </w:tc>
        <w:tc>
          <w:tcPr>
            <w:tcW w:w="3358" w:type="dxa"/>
            <w:tcBorders>
              <w:top w:val="single" w:sz="6" w:space="0" w:color="000000"/>
              <w:left w:val="single" w:sz="6" w:space="0" w:color="000000"/>
              <w:bottom w:val="single" w:sz="6" w:space="0" w:color="000000"/>
              <w:right w:val="single" w:sz="6" w:space="0" w:color="000000"/>
            </w:tcBorders>
          </w:tcPr>
          <w:p w14:paraId="715E2CB0" w14:textId="77777777" w:rsidR="009C32B3" w:rsidRPr="009C32B3" w:rsidRDefault="009C32B3" w:rsidP="009C32B3">
            <w:pPr>
              <w:spacing w:after="115" w:line="259" w:lineRule="auto"/>
              <w:ind w:left="110" w:firstLine="0"/>
              <w:jc w:val="left"/>
              <w:rPr>
                <w:b/>
              </w:rPr>
            </w:pPr>
          </w:p>
        </w:tc>
      </w:tr>
    </w:tbl>
    <w:p w14:paraId="2A552D8F" w14:textId="77777777" w:rsidR="009C32B3" w:rsidRPr="009C32B3" w:rsidRDefault="009C32B3" w:rsidP="009C32B3">
      <w:pPr>
        <w:spacing w:after="0" w:line="259" w:lineRule="auto"/>
        <w:ind w:left="-1440" w:right="10466" w:firstLine="0"/>
        <w:jc w:val="left"/>
      </w:pPr>
    </w:p>
    <w:tbl>
      <w:tblPr>
        <w:tblStyle w:val="TableGrid14"/>
        <w:tblW w:w="14474" w:type="dxa"/>
        <w:tblInd w:w="-1085" w:type="dxa"/>
        <w:tblCellMar>
          <w:top w:w="56" w:type="dxa"/>
        </w:tblCellMar>
        <w:tblLook w:val="04A0" w:firstRow="1" w:lastRow="0" w:firstColumn="1" w:lastColumn="0" w:noHBand="0" w:noVBand="1"/>
      </w:tblPr>
      <w:tblGrid>
        <w:gridCol w:w="991"/>
        <w:gridCol w:w="1694"/>
        <w:gridCol w:w="1843"/>
        <w:gridCol w:w="1613"/>
        <w:gridCol w:w="372"/>
        <w:gridCol w:w="1776"/>
        <w:gridCol w:w="492"/>
        <w:gridCol w:w="2405"/>
        <w:gridCol w:w="3288"/>
      </w:tblGrid>
      <w:tr w:rsidR="009C32B3" w:rsidRPr="009C32B3" w14:paraId="0981E547" w14:textId="77777777" w:rsidTr="009C32B3">
        <w:trPr>
          <w:trHeight w:val="4874"/>
        </w:trPr>
        <w:tc>
          <w:tcPr>
            <w:tcW w:w="991" w:type="dxa"/>
            <w:tcBorders>
              <w:top w:val="single" w:sz="6" w:space="0" w:color="000000"/>
              <w:left w:val="single" w:sz="6" w:space="0" w:color="000000"/>
              <w:bottom w:val="single" w:sz="6" w:space="0" w:color="000000"/>
              <w:right w:val="single" w:sz="6" w:space="0" w:color="000000"/>
            </w:tcBorders>
          </w:tcPr>
          <w:p w14:paraId="20C18F55" w14:textId="77777777" w:rsidR="009C32B3" w:rsidRPr="009C32B3" w:rsidRDefault="009C32B3" w:rsidP="009C32B3">
            <w:pPr>
              <w:spacing w:after="117" w:line="259" w:lineRule="auto"/>
              <w:ind w:left="110" w:firstLine="0"/>
              <w:jc w:val="left"/>
            </w:pPr>
            <w:r w:rsidRPr="009C32B3">
              <w:rPr>
                <w:b/>
                <w:color w:val="C00000"/>
              </w:rPr>
              <w:t xml:space="preserve">1º; 2º; </w:t>
            </w:r>
          </w:p>
          <w:p w14:paraId="3CA47530" w14:textId="77777777" w:rsidR="009C32B3" w:rsidRPr="009C32B3" w:rsidRDefault="009C32B3" w:rsidP="009C32B3">
            <w:pPr>
              <w:spacing w:after="115" w:line="259" w:lineRule="auto"/>
              <w:ind w:left="110" w:firstLine="0"/>
              <w:jc w:val="left"/>
            </w:pPr>
            <w:r w:rsidRPr="009C32B3">
              <w:rPr>
                <w:b/>
                <w:color w:val="C00000"/>
              </w:rPr>
              <w:t xml:space="preserve">3º; 4º; </w:t>
            </w:r>
          </w:p>
          <w:p w14:paraId="0C308CF4" w14:textId="77777777" w:rsidR="009C32B3" w:rsidRPr="009C32B3" w:rsidRDefault="009C32B3" w:rsidP="009C32B3">
            <w:pPr>
              <w:spacing w:after="0" w:line="259" w:lineRule="auto"/>
              <w:ind w:left="110" w:firstLine="0"/>
              <w:jc w:val="left"/>
            </w:pPr>
            <w:r w:rsidRPr="009C32B3">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3D9C304D" w14:textId="77777777" w:rsidR="009C32B3" w:rsidRPr="009C32B3" w:rsidRDefault="009C32B3" w:rsidP="009C32B3">
            <w:pPr>
              <w:tabs>
                <w:tab w:val="center" w:pos="535"/>
                <w:tab w:val="center" w:pos="1414"/>
              </w:tabs>
              <w:spacing w:after="125" w:line="259" w:lineRule="auto"/>
              <w:ind w:left="0" w:firstLine="0"/>
              <w:jc w:val="left"/>
            </w:pPr>
            <w:r w:rsidRPr="009C32B3">
              <w:rPr>
                <w:rFonts w:ascii="Calibri" w:eastAsia="Calibri" w:hAnsi="Calibri" w:cs="Calibri"/>
                <w:sz w:val="22"/>
              </w:rPr>
              <w:tab/>
            </w:r>
            <w:r w:rsidRPr="009C32B3">
              <w:rPr>
                <w:b/>
                <w:color w:val="C00000"/>
              </w:rPr>
              <w:t xml:space="preserve">TODOS </w:t>
            </w:r>
            <w:r w:rsidRPr="009C32B3">
              <w:rPr>
                <w:b/>
                <w:color w:val="C00000"/>
              </w:rPr>
              <w:tab/>
              <w:t xml:space="preserve">OS </w:t>
            </w:r>
          </w:p>
          <w:p w14:paraId="2BF5D4A3" w14:textId="77777777" w:rsidR="009C32B3" w:rsidRPr="009C32B3" w:rsidRDefault="009C32B3" w:rsidP="009C32B3">
            <w:pPr>
              <w:spacing w:after="115" w:line="259" w:lineRule="auto"/>
              <w:ind w:left="108" w:firstLine="0"/>
            </w:pPr>
            <w:r w:rsidRPr="009C32B3">
              <w:rPr>
                <w:b/>
                <w:color w:val="C00000"/>
              </w:rPr>
              <w:t xml:space="preserve">CAMPOS DE </w:t>
            </w:r>
          </w:p>
          <w:p w14:paraId="10EB42D1" w14:textId="77777777" w:rsidR="009C32B3" w:rsidRPr="009C32B3" w:rsidRDefault="009C32B3" w:rsidP="009C32B3">
            <w:pPr>
              <w:spacing w:after="0" w:line="259" w:lineRule="auto"/>
              <w:ind w:left="108" w:firstLine="0"/>
              <w:jc w:val="left"/>
            </w:pPr>
            <w:r w:rsidRPr="009C32B3">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2C6EF7FC"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613" w:type="dxa"/>
            <w:tcBorders>
              <w:top w:val="single" w:sz="6" w:space="0" w:color="000000"/>
              <w:left w:val="single" w:sz="6" w:space="0" w:color="000000"/>
              <w:bottom w:val="single" w:sz="6" w:space="0" w:color="000000"/>
              <w:right w:val="nil"/>
            </w:tcBorders>
          </w:tcPr>
          <w:p w14:paraId="382C50E5" w14:textId="77777777" w:rsidR="009C32B3" w:rsidRPr="009C32B3" w:rsidRDefault="009C32B3" w:rsidP="009C32B3">
            <w:pPr>
              <w:spacing w:after="0" w:line="259" w:lineRule="auto"/>
              <w:ind w:left="108" w:firstLine="0"/>
              <w:jc w:val="left"/>
            </w:pPr>
            <w:r w:rsidRPr="009C32B3">
              <w:t xml:space="preserve">Estratégia leitura </w:t>
            </w:r>
          </w:p>
        </w:tc>
        <w:tc>
          <w:tcPr>
            <w:tcW w:w="372" w:type="dxa"/>
            <w:tcBorders>
              <w:top w:val="single" w:sz="6" w:space="0" w:color="000000"/>
              <w:left w:val="nil"/>
              <w:bottom w:val="single" w:sz="6" w:space="0" w:color="000000"/>
              <w:right w:val="single" w:sz="6" w:space="0" w:color="000000"/>
            </w:tcBorders>
          </w:tcPr>
          <w:p w14:paraId="17282C92" w14:textId="77777777" w:rsidR="009C32B3" w:rsidRPr="009C32B3" w:rsidRDefault="009C32B3" w:rsidP="009C32B3">
            <w:pPr>
              <w:spacing w:after="0" w:line="259" w:lineRule="auto"/>
              <w:ind w:left="0" w:firstLine="0"/>
            </w:pPr>
            <w:r w:rsidRPr="009C32B3">
              <w:t xml:space="preserve">de </w:t>
            </w:r>
          </w:p>
        </w:tc>
        <w:tc>
          <w:tcPr>
            <w:tcW w:w="1776" w:type="dxa"/>
            <w:tcBorders>
              <w:top w:val="single" w:sz="6" w:space="0" w:color="000000"/>
              <w:left w:val="single" w:sz="6" w:space="0" w:color="000000"/>
              <w:bottom w:val="single" w:sz="6" w:space="0" w:color="000000"/>
              <w:right w:val="nil"/>
            </w:tcBorders>
          </w:tcPr>
          <w:p w14:paraId="7B42AC89" w14:textId="77777777" w:rsidR="009C32B3" w:rsidRPr="009C32B3" w:rsidRDefault="009C32B3" w:rsidP="009C32B3">
            <w:pPr>
              <w:spacing w:after="117" w:line="259" w:lineRule="auto"/>
              <w:ind w:left="110" w:firstLine="0"/>
              <w:jc w:val="left"/>
            </w:pPr>
            <w:r w:rsidRPr="009C32B3">
              <w:rPr>
                <w:b/>
              </w:rPr>
              <w:t xml:space="preserve">(EF15LP03) </w:t>
            </w:r>
          </w:p>
          <w:p w14:paraId="47E1F942" w14:textId="77777777" w:rsidR="009C32B3" w:rsidRPr="009C32B3" w:rsidRDefault="009C32B3" w:rsidP="009C32B3">
            <w:pPr>
              <w:spacing w:after="0" w:line="259" w:lineRule="auto"/>
              <w:ind w:left="110" w:firstLine="0"/>
              <w:jc w:val="left"/>
            </w:pPr>
            <w:r w:rsidRPr="009C32B3">
              <w:t xml:space="preserve">Localizar informações explícitas textos. </w:t>
            </w:r>
          </w:p>
        </w:tc>
        <w:tc>
          <w:tcPr>
            <w:tcW w:w="492" w:type="dxa"/>
            <w:tcBorders>
              <w:top w:val="single" w:sz="6" w:space="0" w:color="000000"/>
              <w:left w:val="nil"/>
              <w:bottom w:val="single" w:sz="6" w:space="0" w:color="000000"/>
              <w:right w:val="single" w:sz="6" w:space="0" w:color="000000"/>
            </w:tcBorders>
          </w:tcPr>
          <w:p w14:paraId="43242B9F" w14:textId="77777777" w:rsidR="009C32B3" w:rsidRPr="009C32B3" w:rsidRDefault="009C32B3" w:rsidP="009C32B3">
            <w:pPr>
              <w:spacing w:after="0" w:line="259" w:lineRule="auto"/>
              <w:ind w:left="50" w:firstLine="0"/>
            </w:pPr>
            <w:r w:rsidRPr="009C32B3">
              <w:t xml:space="preserve">em </w:t>
            </w:r>
          </w:p>
        </w:tc>
        <w:tc>
          <w:tcPr>
            <w:tcW w:w="2405" w:type="dxa"/>
            <w:tcBorders>
              <w:top w:val="single" w:sz="6" w:space="0" w:color="000000"/>
              <w:left w:val="single" w:sz="6" w:space="0" w:color="000000"/>
              <w:bottom w:val="single" w:sz="6" w:space="0" w:color="000000"/>
              <w:right w:val="single" w:sz="6" w:space="0" w:color="000000"/>
            </w:tcBorders>
          </w:tcPr>
          <w:p w14:paraId="5DAA5A03" w14:textId="77777777" w:rsidR="009C32B3" w:rsidRPr="009C32B3" w:rsidRDefault="009C32B3" w:rsidP="009C32B3">
            <w:pPr>
              <w:spacing w:after="117" w:line="259" w:lineRule="auto"/>
              <w:ind w:left="110" w:firstLine="0"/>
              <w:jc w:val="left"/>
            </w:pPr>
            <w:r w:rsidRPr="009C32B3">
              <w:rPr>
                <w:b/>
              </w:rPr>
              <w:t xml:space="preserve">(EF15LP03RS2-1) </w:t>
            </w:r>
          </w:p>
          <w:p w14:paraId="6B4C0A77" w14:textId="77777777" w:rsidR="009C32B3" w:rsidRPr="009C32B3" w:rsidRDefault="009C32B3" w:rsidP="009C32B3">
            <w:pPr>
              <w:spacing w:after="115" w:line="259" w:lineRule="auto"/>
              <w:ind w:left="110" w:firstLine="0"/>
              <w:jc w:val="left"/>
            </w:pPr>
            <w:r w:rsidRPr="009C32B3">
              <w:t xml:space="preserve">Identificar </w:t>
            </w:r>
          </w:p>
          <w:p w14:paraId="5F3A6E37" w14:textId="77777777" w:rsidR="009C32B3" w:rsidRPr="009C32B3" w:rsidRDefault="009C32B3" w:rsidP="009C32B3">
            <w:pPr>
              <w:spacing w:after="0"/>
              <w:ind w:left="110" w:firstLine="0"/>
            </w:pPr>
            <w:r w:rsidRPr="009C32B3">
              <w:t xml:space="preserve">linguagem verbal e não verbal.  </w:t>
            </w:r>
          </w:p>
          <w:p w14:paraId="5FA31EE7" w14:textId="77777777" w:rsidR="009C32B3" w:rsidRPr="009C32B3" w:rsidRDefault="009C32B3" w:rsidP="009C32B3">
            <w:pPr>
              <w:spacing w:after="117" w:line="259" w:lineRule="auto"/>
              <w:ind w:left="110" w:firstLine="0"/>
              <w:jc w:val="left"/>
            </w:pPr>
            <w:r w:rsidRPr="009C32B3">
              <w:rPr>
                <w:b/>
              </w:rPr>
              <w:t xml:space="preserve">(EF15LP03RS2-2) </w:t>
            </w:r>
          </w:p>
          <w:p w14:paraId="0FE5657A" w14:textId="77777777" w:rsidR="009C32B3" w:rsidRPr="009C32B3" w:rsidRDefault="009C32B3" w:rsidP="009C32B3">
            <w:pPr>
              <w:spacing w:after="0" w:line="371" w:lineRule="auto"/>
              <w:ind w:left="110" w:firstLine="0"/>
              <w:jc w:val="left"/>
            </w:pPr>
            <w:r w:rsidRPr="009C32B3">
              <w:t xml:space="preserve">Localizar informações explícitas em textos, como </w:t>
            </w:r>
            <w:r w:rsidRPr="009C32B3">
              <w:tab/>
              <w:t xml:space="preserve">requisito básico </w:t>
            </w:r>
            <w:r w:rsidRPr="009C32B3">
              <w:tab/>
              <w:t xml:space="preserve">para </w:t>
            </w:r>
            <w:r w:rsidRPr="009C32B3">
              <w:tab/>
              <w:t xml:space="preserve">a </w:t>
            </w:r>
          </w:p>
          <w:p w14:paraId="6E72BFD3" w14:textId="77777777" w:rsidR="009C32B3" w:rsidRPr="009C32B3" w:rsidRDefault="009C32B3" w:rsidP="009C32B3">
            <w:pPr>
              <w:spacing w:after="0" w:line="259" w:lineRule="auto"/>
              <w:ind w:left="110" w:right="49" w:firstLine="0"/>
              <w:jc w:val="left"/>
            </w:pPr>
            <w:r w:rsidRPr="009C32B3">
              <w:t xml:space="preserve">compreensão leitora.     </w:t>
            </w:r>
          </w:p>
        </w:tc>
        <w:tc>
          <w:tcPr>
            <w:tcW w:w="3288" w:type="dxa"/>
            <w:tcBorders>
              <w:top w:val="single" w:sz="6" w:space="0" w:color="000000"/>
              <w:left w:val="single" w:sz="6" w:space="0" w:color="000000"/>
              <w:bottom w:val="single" w:sz="6" w:space="0" w:color="000000"/>
              <w:right w:val="single" w:sz="6" w:space="0" w:color="000000"/>
            </w:tcBorders>
          </w:tcPr>
          <w:p w14:paraId="4335FEEF" w14:textId="77777777" w:rsidR="009C32B3" w:rsidRPr="009C32B3" w:rsidRDefault="009C32B3" w:rsidP="009C32B3">
            <w:pPr>
              <w:spacing w:after="117" w:line="259" w:lineRule="auto"/>
              <w:ind w:left="110" w:firstLine="0"/>
              <w:jc w:val="left"/>
              <w:rPr>
                <w:b/>
              </w:rPr>
            </w:pPr>
          </w:p>
        </w:tc>
      </w:tr>
      <w:tr w:rsidR="009C32B3" w:rsidRPr="009C32B3" w14:paraId="53BA51B2" w14:textId="77777777" w:rsidTr="009C32B3">
        <w:trPr>
          <w:trHeight w:val="3045"/>
        </w:trPr>
        <w:tc>
          <w:tcPr>
            <w:tcW w:w="991" w:type="dxa"/>
            <w:tcBorders>
              <w:top w:val="single" w:sz="6" w:space="0" w:color="000000"/>
              <w:left w:val="single" w:sz="6" w:space="0" w:color="000000"/>
              <w:bottom w:val="single" w:sz="6" w:space="0" w:color="000000"/>
              <w:right w:val="single" w:sz="6" w:space="0" w:color="000000"/>
            </w:tcBorders>
          </w:tcPr>
          <w:p w14:paraId="57458F16" w14:textId="77777777" w:rsidR="009C32B3" w:rsidRPr="009C32B3" w:rsidRDefault="009C32B3" w:rsidP="009C32B3">
            <w:pPr>
              <w:spacing w:after="0" w:line="259" w:lineRule="auto"/>
              <w:ind w:left="110" w:firstLine="0"/>
              <w:jc w:val="left"/>
            </w:pPr>
            <w:r w:rsidRPr="009C32B3">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28F24F9"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88A2019"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613" w:type="dxa"/>
            <w:tcBorders>
              <w:top w:val="single" w:sz="6" w:space="0" w:color="000000"/>
              <w:left w:val="single" w:sz="6" w:space="0" w:color="000000"/>
              <w:bottom w:val="single" w:sz="6" w:space="0" w:color="000000"/>
              <w:right w:val="nil"/>
            </w:tcBorders>
          </w:tcPr>
          <w:p w14:paraId="15FE4F67" w14:textId="77777777" w:rsidR="009C32B3" w:rsidRPr="009C32B3" w:rsidRDefault="009C32B3" w:rsidP="009C32B3">
            <w:pPr>
              <w:spacing w:after="0" w:line="259" w:lineRule="auto"/>
              <w:ind w:left="108" w:firstLine="0"/>
              <w:jc w:val="left"/>
            </w:pPr>
            <w:r w:rsidRPr="009C32B3">
              <w:t xml:space="preserve">Estratégia leitura </w:t>
            </w:r>
          </w:p>
        </w:tc>
        <w:tc>
          <w:tcPr>
            <w:tcW w:w="372" w:type="dxa"/>
            <w:tcBorders>
              <w:top w:val="single" w:sz="6" w:space="0" w:color="000000"/>
              <w:left w:val="nil"/>
              <w:bottom w:val="single" w:sz="6" w:space="0" w:color="000000"/>
              <w:right w:val="single" w:sz="6" w:space="0" w:color="000000"/>
            </w:tcBorders>
          </w:tcPr>
          <w:p w14:paraId="5838E09B" w14:textId="77777777" w:rsidR="009C32B3" w:rsidRPr="009C32B3" w:rsidRDefault="009C32B3" w:rsidP="009C32B3">
            <w:pPr>
              <w:spacing w:after="0" w:line="259" w:lineRule="auto"/>
              <w:ind w:left="0" w:firstLine="0"/>
            </w:pPr>
            <w:r w:rsidRPr="009C32B3">
              <w:t xml:space="preserve">de </w:t>
            </w:r>
          </w:p>
        </w:tc>
        <w:tc>
          <w:tcPr>
            <w:tcW w:w="2268" w:type="dxa"/>
            <w:gridSpan w:val="2"/>
            <w:tcBorders>
              <w:top w:val="single" w:sz="6" w:space="0" w:color="000000"/>
              <w:left w:val="single" w:sz="6" w:space="0" w:color="000000"/>
              <w:bottom w:val="single" w:sz="6" w:space="0" w:color="000000"/>
              <w:right w:val="single" w:sz="6" w:space="0" w:color="000000"/>
            </w:tcBorders>
          </w:tcPr>
          <w:p w14:paraId="190D915F" w14:textId="77777777" w:rsidR="009C32B3" w:rsidRPr="009C32B3" w:rsidRDefault="009C32B3" w:rsidP="009C32B3">
            <w:pPr>
              <w:spacing w:after="117" w:line="259" w:lineRule="auto"/>
              <w:ind w:left="110" w:firstLine="0"/>
              <w:jc w:val="left"/>
            </w:pPr>
            <w:r w:rsidRPr="009C32B3">
              <w:rPr>
                <w:b/>
              </w:rPr>
              <w:t xml:space="preserve">(EF15LP04) </w:t>
            </w:r>
          </w:p>
          <w:p w14:paraId="388EB50A" w14:textId="77777777" w:rsidR="009C32B3" w:rsidRPr="009C32B3" w:rsidRDefault="009C32B3" w:rsidP="009C32B3">
            <w:pPr>
              <w:spacing w:after="2" w:line="360" w:lineRule="auto"/>
              <w:ind w:left="110" w:right="103" w:firstLine="0"/>
            </w:pPr>
            <w:r w:rsidRPr="009C32B3">
              <w:t xml:space="preserve">Identificar o efeito de sentido produzido pelo uso de recursos </w:t>
            </w:r>
          </w:p>
          <w:p w14:paraId="55C41E11" w14:textId="77777777" w:rsidR="009C32B3" w:rsidRPr="009C32B3" w:rsidRDefault="009C32B3" w:rsidP="009C32B3">
            <w:pPr>
              <w:spacing w:after="0" w:line="259" w:lineRule="auto"/>
              <w:ind w:left="110" w:firstLine="0"/>
              <w:jc w:val="left"/>
            </w:pPr>
            <w:r w:rsidRPr="009C32B3">
              <w:t xml:space="preserve">expressivos gráfico-visuais em textos multissemióticos. </w:t>
            </w:r>
          </w:p>
        </w:tc>
        <w:tc>
          <w:tcPr>
            <w:tcW w:w="2405" w:type="dxa"/>
            <w:tcBorders>
              <w:top w:val="single" w:sz="6" w:space="0" w:color="000000"/>
              <w:left w:val="single" w:sz="6" w:space="0" w:color="000000"/>
              <w:bottom w:val="single" w:sz="6" w:space="0" w:color="000000"/>
              <w:right w:val="single" w:sz="6" w:space="0" w:color="000000"/>
            </w:tcBorders>
          </w:tcPr>
          <w:p w14:paraId="5FC25F6B" w14:textId="77777777" w:rsidR="009C32B3" w:rsidRPr="009C32B3" w:rsidRDefault="009C32B3" w:rsidP="009C32B3">
            <w:pPr>
              <w:spacing w:after="0" w:line="259" w:lineRule="auto"/>
              <w:ind w:left="110" w:right="103" w:firstLine="0"/>
            </w:pPr>
            <w:r w:rsidRPr="009C32B3">
              <w:rPr>
                <w:b/>
              </w:rPr>
              <w:t xml:space="preserve">(EF15LP04RS2-1) </w:t>
            </w:r>
            <w:r w:rsidRPr="009C32B3">
              <w:t xml:space="preserve">Perceber o efeito de sentido de imagens em textos. </w:t>
            </w:r>
          </w:p>
        </w:tc>
        <w:tc>
          <w:tcPr>
            <w:tcW w:w="3288" w:type="dxa"/>
            <w:tcBorders>
              <w:top w:val="single" w:sz="6" w:space="0" w:color="000000"/>
              <w:left w:val="single" w:sz="6" w:space="0" w:color="000000"/>
              <w:bottom w:val="single" w:sz="6" w:space="0" w:color="000000"/>
              <w:right w:val="single" w:sz="6" w:space="0" w:color="000000"/>
            </w:tcBorders>
          </w:tcPr>
          <w:p w14:paraId="3ED385A1" w14:textId="77777777" w:rsidR="009C32B3" w:rsidRPr="009C32B3" w:rsidRDefault="009C32B3" w:rsidP="009C32B3">
            <w:pPr>
              <w:spacing w:after="0" w:line="259" w:lineRule="auto"/>
              <w:ind w:left="110" w:right="103" w:firstLine="0"/>
              <w:rPr>
                <w:b/>
              </w:rPr>
            </w:pPr>
          </w:p>
        </w:tc>
      </w:tr>
    </w:tbl>
    <w:p w14:paraId="2DDCFC32" w14:textId="77777777" w:rsidR="009C32B3" w:rsidRPr="009C32B3" w:rsidRDefault="009C32B3" w:rsidP="009C32B3">
      <w:pPr>
        <w:spacing w:after="0" w:line="259" w:lineRule="auto"/>
        <w:ind w:left="-1440" w:right="10466" w:firstLine="0"/>
        <w:jc w:val="left"/>
      </w:pPr>
    </w:p>
    <w:tbl>
      <w:tblPr>
        <w:tblStyle w:val="TableGrid14"/>
        <w:tblW w:w="14402" w:type="dxa"/>
        <w:tblInd w:w="-1085" w:type="dxa"/>
        <w:tblCellMar>
          <w:top w:w="58" w:type="dxa"/>
          <w:left w:w="108" w:type="dxa"/>
        </w:tblCellMar>
        <w:tblLook w:val="04A0" w:firstRow="1" w:lastRow="0" w:firstColumn="1" w:lastColumn="0" w:noHBand="0" w:noVBand="1"/>
      </w:tblPr>
      <w:tblGrid>
        <w:gridCol w:w="991"/>
        <w:gridCol w:w="1694"/>
        <w:gridCol w:w="1843"/>
        <w:gridCol w:w="1985"/>
        <w:gridCol w:w="2268"/>
        <w:gridCol w:w="2405"/>
        <w:gridCol w:w="3216"/>
      </w:tblGrid>
      <w:tr w:rsidR="009C32B3" w:rsidRPr="009C32B3" w14:paraId="4F52D607" w14:textId="77777777" w:rsidTr="009C32B3">
        <w:trPr>
          <w:trHeight w:val="4755"/>
        </w:trPr>
        <w:tc>
          <w:tcPr>
            <w:tcW w:w="991" w:type="dxa"/>
            <w:tcBorders>
              <w:top w:val="single" w:sz="6" w:space="0" w:color="000000"/>
              <w:left w:val="single" w:sz="6" w:space="0" w:color="000000"/>
              <w:bottom w:val="single" w:sz="6" w:space="0" w:color="000000"/>
              <w:right w:val="single" w:sz="6" w:space="0" w:color="000000"/>
            </w:tcBorders>
          </w:tcPr>
          <w:p w14:paraId="11C3DE89" w14:textId="77777777" w:rsidR="009C32B3" w:rsidRPr="009C32B3" w:rsidRDefault="009C32B3" w:rsidP="009C32B3">
            <w:pPr>
              <w:spacing w:after="0" w:line="259" w:lineRule="auto"/>
              <w:ind w:left="2" w:firstLine="0"/>
              <w:jc w:val="left"/>
            </w:pPr>
            <w:r w:rsidRPr="009C32B3">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23CF57A"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7A21CA5" w14:textId="77777777" w:rsidR="009C32B3" w:rsidRPr="009C32B3" w:rsidRDefault="009C32B3" w:rsidP="009C32B3">
            <w:pPr>
              <w:tabs>
                <w:tab w:val="center" w:pos="517"/>
                <w:tab w:val="center" w:pos="1497"/>
              </w:tabs>
              <w:spacing w:after="122" w:line="259" w:lineRule="auto"/>
              <w:ind w:left="0" w:firstLine="0"/>
              <w:jc w:val="left"/>
            </w:pPr>
            <w:r w:rsidRPr="009C32B3">
              <w:rPr>
                <w:rFonts w:ascii="Calibri" w:eastAsia="Calibri" w:hAnsi="Calibri" w:cs="Calibri"/>
                <w:sz w:val="22"/>
              </w:rPr>
              <w:tab/>
            </w:r>
            <w:r w:rsidRPr="009C32B3">
              <w:t xml:space="preserve">Produção </w:t>
            </w:r>
            <w:r w:rsidRPr="009C32B3">
              <w:tab/>
              <w:t xml:space="preserve">de </w:t>
            </w:r>
          </w:p>
          <w:p w14:paraId="413198D1" w14:textId="77777777" w:rsidR="009C32B3" w:rsidRPr="009C32B3" w:rsidRDefault="009C32B3" w:rsidP="009C32B3">
            <w:pPr>
              <w:spacing w:after="276" w:line="259" w:lineRule="auto"/>
              <w:ind w:left="2" w:firstLine="0"/>
              <w:jc w:val="left"/>
            </w:pPr>
            <w:r w:rsidRPr="009C32B3">
              <w:t xml:space="preserve">textos </w:t>
            </w:r>
          </w:p>
          <w:p w14:paraId="26C07094" w14:textId="77777777" w:rsidR="009C32B3" w:rsidRPr="009C32B3" w:rsidRDefault="009C32B3" w:rsidP="009C32B3">
            <w:pPr>
              <w:spacing w:after="0" w:line="259" w:lineRule="auto"/>
              <w:ind w:left="2" w:right="23" w:firstLine="0"/>
              <w:jc w:val="left"/>
            </w:pPr>
            <w:r w:rsidRPr="009C32B3">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3FABB1C3" w14:textId="77777777" w:rsidR="009C32B3" w:rsidRPr="009C32B3" w:rsidRDefault="009C32B3" w:rsidP="009C32B3">
            <w:pPr>
              <w:spacing w:after="0" w:line="259" w:lineRule="auto"/>
              <w:ind w:left="0" w:right="73" w:firstLine="0"/>
              <w:jc w:val="left"/>
            </w:pPr>
            <w:r w:rsidRPr="009C32B3">
              <w:t xml:space="preserve">Planejamento de texto </w:t>
            </w:r>
          </w:p>
        </w:tc>
        <w:tc>
          <w:tcPr>
            <w:tcW w:w="2268" w:type="dxa"/>
            <w:tcBorders>
              <w:top w:val="single" w:sz="6" w:space="0" w:color="000000"/>
              <w:left w:val="single" w:sz="6" w:space="0" w:color="000000"/>
              <w:bottom w:val="single" w:sz="6" w:space="0" w:color="000000"/>
              <w:right w:val="single" w:sz="4" w:space="0" w:color="000000"/>
            </w:tcBorders>
          </w:tcPr>
          <w:p w14:paraId="38CF5112" w14:textId="77777777" w:rsidR="009C32B3" w:rsidRPr="009C32B3" w:rsidRDefault="009C32B3" w:rsidP="009C32B3">
            <w:pPr>
              <w:spacing w:after="0" w:line="240" w:lineRule="auto"/>
              <w:ind w:left="2" w:firstLine="0"/>
              <w:jc w:val="left"/>
            </w:pPr>
            <w:r w:rsidRPr="009C32B3">
              <w:rPr>
                <w:b/>
              </w:rPr>
              <w:t xml:space="preserve">(EF15LP05) </w:t>
            </w:r>
          </w:p>
          <w:p w14:paraId="0465E11B" w14:textId="77777777" w:rsidR="009C32B3" w:rsidRPr="009C32B3" w:rsidRDefault="009C32B3" w:rsidP="009C32B3">
            <w:pPr>
              <w:spacing w:after="0" w:line="240" w:lineRule="auto"/>
              <w:ind w:left="2" w:right="104" w:firstLine="0"/>
            </w:pPr>
            <w:r w:rsidRPr="009C32B3">
              <w:t xml:space="preserve">Planejar, com a ajuda do professor, o texto que será produzido, </w:t>
            </w:r>
          </w:p>
          <w:p w14:paraId="537979D0" w14:textId="77777777" w:rsidR="009C32B3" w:rsidRPr="009C32B3" w:rsidRDefault="009C32B3" w:rsidP="009C32B3">
            <w:pPr>
              <w:tabs>
                <w:tab w:val="center" w:pos="723"/>
                <w:tab w:val="center" w:pos="1989"/>
              </w:tabs>
              <w:spacing w:after="0" w:line="240" w:lineRule="auto"/>
              <w:ind w:left="0" w:firstLine="0"/>
              <w:jc w:val="left"/>
            </w:pPr>
            <w:r w:rsidRPr="009C32B3">
              <w:rPr>
                <w:rFonts w:ascii="Calibri" w:eastAsia="Calibri" w:hAnsi="Calibri" w:cs="Calibri"/>
                <w:sz w:val="22"/>
              </w:rPr>
              <w:tab/>
            </w:r>
            <w:r w:rsidRPr="009C32B3">
              <w:t xml:space="preserve">considerando </w:t>
            </w:r>
            <w:r w:rsidRPr="009C32B3">
              <w:tab/>
              <w:t xml:space="preserve">a </w:t>
            </w:r>
          </w:p>
          <w:p w14:paraId="7642F275" w14:textId="77777777" w:rsidR="009C32B3" w:rsidRPr="009C32B3" w:rsidRDefault="009C32B3" w:rsidP="009C32B3">
            <w:pPr>
              <w:spacing w:after="0" w:line="240" w:lineRule="auto"/>
              <w:ind w:left="2" w:firstLine="0"/>
              <w:jc w:val="left"/>
            </w:pPr>
            <w:r w:rsidRPr="009C32B3">
              <w:t xml:space="preserve">situação comunicativa, os interlocutores (quem </w:t>
            </w:r>
          </w:p>
          <w:p w14:paraId="015C60CD" w14:textId="77777777" w:rsidR="009C32B3" w:rsidRPr="009C32B3" w:rsidRDefault="009C32B3" w:rsidP="009C32B3">
            <w:pPr>
              <w:spacing w:after="0" w:line="240" w:lineRule="auto"/>
              <w:ind w:left="2" w:right="103" w:firstLine="0"/>
            </w:pPr>
            <w:r w:rsidRPr="009C32B3">
              <w:t xml:space="preserve">escreve/para quem escreve); a finalidade ou o propósito (escrever para quê); a circulação (onde o texto vai circular); o suporte (qual é o portador do texto); a linguagem, organização e forma do texto e seu tema, pesquisando em meios impressos ou digitais, sempre que for preciso, informações </w:t>
            </w:r>
          </w:p>
          <w:p w14:paraId="4FFA5A55" w14:textId="77777777" w:rsidR="009C32B3" w:rsidRPr="009C32B3" w:rsidRDefault="009C32B3" w:rsidP="009C32B3">
            <w:pPr>
              <w:spacing w:after="0" w:line="240" w:lineRule="auto"/>
              <w:ind w:left="2" w:right="104" w:firstLine="0"/>
            </w:pPr>
            <w:r w:rsidRPr="009C32B3">
              <w:lastRenderedPageBreak/>
              <w:t xml:space="preserve">necessárias à produção do texto, organizando em tópicos os dados e as fontes pesquisadas. </w:t>
            </w:r>
          </w:p>
        </w:tc>
        <w:tc>
          <w:tcPr>
            <w:tcW w:w="2405" w:type="dxa"/>
            <w:tcBorders>
              <w:top w:val="single" w:sz="6" w:space="0" w:color="000000"/>
              <w:left w:val="single" w:sz="4" w:space="0" w:color="000000"/>
              <w:bottom w:val="single" w:sz="6" w:space="0" w:color="000000"/>
              <w:right w:val="single" w:sz="6" w:space="0" w:color="000000"/>
            </w:tcBorders>
          </w:tcPr>
          <w:p w14:paraId="5268621E" w14:textId="77777777" w:rsidR="009C32B3" w:rsidRPr="009C32B3" w:rsidRDefault="009C32B3" w:rsidP="009C32B3">
            <w:pPr>
              <w:spacing w:after="0" w:line="365" w:lineRule="auto"/>
              <w:ind w:left="0" w:firstLine="0"/>
              <w:jc w:val="left"/>
            </w:pPr>
            <w:r w:rsidRPr="009C32B3">
              <w:rPr>
                <w:b/>
              </w:rPr>
              <w:lastRenderedPageBreak/>
              <w:t xml:space="preserve">(EF15LP05RS2-1) </w:t>
            </w:r>
            <w:r w:rsidRPr="009C32B3">
              <w:t xml:space="preserve">Entender e planejar como se produz um texto, considerando a </w:t>
            </w:r>
            <w:r w:rsidRPr="009C32B3">
              <w:tab/>
              <w:t>situação comunicativa.</w:t>
            </w:r>
            <w:r w:rsidRPr="009C32B3">
              <w:rPr>
                <w:b/>
              </w:rPr>
              <w:t xml:space="preserve">             </w:t>
            </w:r>
          </w:p>
          <w:p w14:paraId="09890C24" w14:textId="77777777" w:rsidR="009C32B3" w:rsidRPr="009C32B3" w:rsidRDefault="009C32B3" w:rsidP="009C32B3">
            <w:pPr>
              <w:spacing w:after="2" w:line="360" w:lineRule="auto"/>
              <w:ind w:left="0" w:right="107" w:firstLine="0"/>
            </w:pPr>
            <w:r w:rsidRPr="009C32B3">
              <w:rPr>
                <w:b/>
              </w:rPr>
              <w:t xml:space="preserve">(EF15LP05RS2-2) </w:t>
            </w:r>
            <w:r w:rsidRPr="009C32B3">
              <w:t xml:space="preserve">Identificar quem escreve/para quem escreve; </w:t>
            </w:r>
          </w:p>
          <w:p w14:paraId="69A3827D" w14:textId="77777777" w:rsidR="009C32B3" w:rsidRPr="009C32B3" w:rsidRDefault="009C32B3" w:rsidP="009C32B3">
            <w:pPr>
              <w:spacing w:after="0" w:line="259" w:lineRule="auto"/>
              <w:ind w:left="0" w:right="107" w:firstLine="0"/>
            </w:pPr>
            <w:r w:rsidRPr="009C32B3">
              <w:t xml:space="preserve">finalidade/propósito; local de circulação dos textos. </w:t>
            </w:r>
          </w:p>
        </w:tc>
        <w:tc>
          <w:tcPr>
            <w:tcW w:w="3216" w:type="dxa"/>
            <w:tcBorders>
              <w:top w:val="single" w:sz="6" w:space="0" w:color="000000"/>
              <w:left w:val="single" w:sz="4" w:space="0" w:color="000000"/>
              <w:bottom w:val="single" w:sz="6" w:space="0" w:color="000000"/>
              <w:right w:val="single" w:sz="6" w:space="0" w:color="000000"/>
            </w:tcBorders>
          </w:tcPr>
          <w:p w14:paraId="40D1E534" w14:textId="77777777" w:rsidR="009C32B3" w:rsidRPr="009C32B3" w:rsidRDefault="009C32B3" w:rsidP="009C32B3">
            <w:pPr>
              <w:spacing w:after="0" w:line="365" w:lineRule="auto"/>
              <w:ind w:left="0" w:firstLine="0"/>
              <w:jc w:val="left"/>
              <w:rPr>
                <w:b/>
              </w:rPr>
            </w:pPr>
          </w:p>
        </w:tc>
      </w:tr>
    </w:tbl>
    <w:p w14:paraId="37E9B817" w14:textId="77777777" w:rsidR="009C32B3" w:rsidRPr="009C32B3" w:rsidRDefault="009C32B3" w:rsidP="009C32B3">
      <w:pPr>
        <w:spacing w:after="0" w:line="259" w:lineRule="auto"/>
        <w:ind w:left="-1440" w:right="10466" w:firstLine="0"/>
        <w:jc w:val="left"/>
      </w:pPr>
    </w:p>
    <w:tbl>
      <w:tblPr>
        <w:tblStyle w:val="TableGrid14"/>
        <w:tblW w:w="14348" w:type="dxa"/>
        <w:tblInd w:w="-1085" w:type="dxa"/>
        <w:tblCellMar>
          <w:top w:w="56" w:type="dxa"/>
          <w:left w:w="108" w:type="dxa"/>
          <w:right w:w="39" w:type="dxa"/>
        </w:tblCellMar>
        <w:tblLook w:val="04A0" w:firstRow="1" w:lastRow="0" w:firstColumn="1" w:lastColumn="0" w:noHBand="0" w:noVBand="1"/>
      </w:tblPr>
      <w:tblGrid>
        <w:gridCol w:w="987"/>
        <w:gridCol w:w="1686"/>
        <w:gridCol w:w="1842"/>
        <w:gridCol w:w="2016"/>
        <w:gridCol w:w="2267"/>
        <w:gridCol w:w="2403"/>
        <w:gridCol w:w="3147"/>
      </w:tblGrid>
      <w:tr w:rsidR="009C32B3" w:rsidRPr="009C32B3" w14:paraId="0896F897" w14:textId="77777777" w:rsidTr="009C32B3">
        <w:trPr>
          <w:trHeight w:val="5969"/>
        </w:trPr>
        <w:tc>
          <w:tcPr>
            <w:tcW w:w="987" w:type="dxa"/>
            <w:tcBorders>
              <w:top w:val="single" w:sz="6" w:space="0" w:color="000000"/>
              <w:left w:val="single" w:sz="6" w:space="0" w:color="000000"/>
              <w:bottom w:val="single" w:sz="6" w:space="0" w:color="000000"/>
              <w:right w:val="single" w:sz="6" w:space="0" w:color="000000"/>
            </w:tcBorders>
          </w:tcPr>
          <w:p w14:paraId="1C481343"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86" w:type="dxa"/>
            <w:tcBorders>
              <w:top w:val="single" w:sz="6" w:space="0" w:color="000000"/>
              <w:left w:val="single" w:sz="6" w:space="0" w:color="000000"/>
              <w:bottom w:val="single" w:sz="6" w:space="0" w:color="000000"/>
              <w:right w:val="single" w:sz="6" w:space="0" w:color="000000"/>
            </w:tcBorders>
          </w:tcPr>
          <w:p w14:paraId="1417C111" w14:textId="77777777" w:rsidR="009C32B3" w:rsidRPr="009C32B3" w:rsidRDefault="009C32B3" w:rsidP="009C32B3">
            <w:pPr>
              <w:spacing w:after="0" w:line="259" w:lineRule="auto"/>
              <w:ind w:left="0" w:firstLine="0"/>
              <w:jc w:val="left"/>
            </w:pPr>
            <w:r w:rsidRPr="009C32B3">
              <w:rPr>
                <w:b/>
                <w:color w:val="C00000"/>
              </w:rPr>
              <w:t xml:space="preserve"> </w:t>
            </w:r>
          </w:p>
        </w:tc>
        <w:tc>
          <w:tcPr>
            <w:tcW w:w="1842" w:type="dxa"/>
            <w:tcBorders>
              <w:top w:val="single" w:sz="6" w:space="0" w:color="000000"/>
              <w:left w:val="single" w:sz="6" w:space="0" w:color="000000"/>
              <w:bottom w:val="single" w:sz="6" w:space="0" w:color="000000"/>
              <w:right w:val="single" w:sz="6" w:space="0" w:color="000000"/>
            </w:tcBorders>
          </w:tcPr>
          <w:p w14:paraId="6E5666D7" w14:textId="77777777" w:rsidR="009C32B3" w:rsidRPr="009C32B3" w:rsidRDefault="009C32B3" w:rsidP="009C32B3">
            <w:pPr>
              <w:tabs>
                <w:tab w:val="center" w:pos="517"/>
                <w:tab w:val="center" w:pos="1497"/>
              </w:tabs>
              <w:spacing w:after="122" w:line="259" w:lineRule="auto"/>
              <w:ind w:left="0" w:firstLine="0"/>
              <w:jc w:val="left"/>
            </w:pPr>
            <w:r w:rsidRPr="009C32B3">
              <w:rPr>
                <w:rFonts w:ascii="Calibri" w:eastAsia="Calibri" w:hAnsi="Calibri" w:cs="Calibri"/>
                <w:sz w:val="22"/>
              </w:rPr>
              <w:tab/>
            </w:r>
            <w:r w:rsidRPr="009C32B3">
              <w:t xml:space="preserve">Produção </w:t>
            </w:r>
            <w:r w:rsidRPr="009C32B3">
              <w:tab/>
              <w:t xml:space="preserve">de </w:t>
            </w:r>
          </w:p>
          <w:p w14:paraId="03B432C1" w14:textId="77777777" w:rsidR="009C32B3" w:rsidRPr="009C32B3" w:rsidRDefault="009C32B3" w:rsidP="009C32B3">
            <w:pPr>
              <w:spacing w:after="276" w:line="259" w:lineRule="auto"/>
              <w:ind w:left="2" w:firstLine="0"/>
              <w:jc w:val="left"/>
            </w:pPr>
            <w:r w:rsidRPr="009C32B3">
              <w:t xml:space="preserve">textos </w:t>
            </w:r>
          </w:p>
          <w:p w14:paraId="330BD847" w14:textId="77777777" w:rsidR="009C32B3" w:rsidRPr="009C32B3" w:rsidRDefault="009C32B3" w:rsidP="009C32B3">
            <w:pPr>
              <w:spacing w:after="0" w:line="259" w:lineRule="auto"/>
              <w:ind w:left="2" w:firstLine="0"/>
              <w:jc w:val="left"/>
            </w:pPr>
            <w:r w:rsidRPr="009C32B3">
              <w:t xml:space="preserve">(escrita compartilhada e autônoma) </w:t>
            </w:r>
          </w:p>
        </w:tc>
        <w:tc>
          <w:tcPr>
            <w:tcW w:w="2016" w:type="dxa"/>
            <w:tcBorders>
              <w:top w:val="single" w:sz="6" w:space="0" w:color="000000"/>
              <w:left w:val="single" w:sz="6" w:space="0" w:color="000000"/>
              <w:bottom w:val="single" w:sz="6" w:space="0" w:color="000000"/>
              <w:right w:val="single" w:sz="6" w:space="0" w:color="000000"/>
            </w:tcBorders>
          </w:tcPr>
          <w:p w14:paraId="6874DE2D" w14:textId="77777777" w:rsidR="009C32B3" w:rsidRPr="009C32B3" w:rsidRDefault="009C32B3" w:rsidP="009C32B3">
            <w:pPr>
              <w:tabs>
                <w:tab w:val="center" w:pos="433"/>
                <w:tab w:val="center" w:pos="1636"/>
              </w:tabs>
              <w:spacing w:after="122" w:line="259" w:lineRule="auto"/>
              <w:ind w:left="0" w:firstLine="0"/>
              <w:jc w:val="left"/>
            </w:pPr>
            <w:r w:rsidRPr="009C32B3">
              <w:rPr>
                <w:rFonts w:ascii="Calibri" w:eastAsia="Calibri" w:hAnsi="Calibri" w:cs="Calibri"/>
                <w:sz w:val="22"/>
              </w:rPr>
              <w:tab/>
            </w:r>
            <w:r w:rsidRPr="009C32B3">
              <w:t xml:space="preserve">Revisão </w:t>
            </w:r>
            <w:r w:rsidRPr="009C32B3">
              <w:tab/>
              <w:t xml:space="preserve">de </w:t>
            </w:r>
          </w:p>
          <w:p w14:paraId="667C6200" w14:textId="77777777" w:rsidR="009C32B3" w:rsidRPr="009C32B3" w:rsidRDefault="009C32B3" w:rsidP="009C32B3">
            <w:pPr>
              <w:spacing w:after="0" w:line="259" w:lineRule="auto"/>
              <w:ind w:left="0" w:firstLine="0"/>
              <w:jc w:val="left"/>
            </w:pPr>
            <w:r w:rsidRPr="009C32B3">
              <w:t xml:space="preserve">textos </w:t>
            </w:r>
          </w:p>
        </w:tc>
        <w:tc>
          <w:tcPr>
            <w:tcW w:w="2267" w:type="dxa"/>
            <w:tcBorders>
              <w:top w:val="single" w:sz="6" w:space="0" w:color="000000"/>
              <w:left w:val="single" w:sz="6" w:space="0" w:color="000000"/>
              <w:bottom w:val="single" w:sz="6" w:space="0" w:color="000000"/>
              <w:right w:val="single" w:sz="4" w:space="0" w:color="000000"/>
            </w:tcBorders>
          </w:tcPr>
          <w:p w14:paraId="4CC88B4B" w14:textId="77777777" w:rsidR="009C32B3" w:rsidRPr="009C32B3" w:rsidRDefault="009C32B3" w:rsidP="009C32B3">
            <w:pPr>
              <w:spacing w:after="0" w:line="360" w:lineRule="auto"/>
              <w:ind w:left="2" w:right="64" w:firstLine="0"/>
            </w:pPr>
            <w:r w:rsidRPr="009C32B3">
              <w:rPr>
                <w:b/>
              </w:rPr>
              <w:t xml:space="preserve">(EF15LP06) </w:t>
            </w:r>
            <w:r w:rsidRPr="009C32B3">
              <w:t xml:space="preserve">Reler e revisar o texto produzido com a ajuda do professor e a colaboração dos colegas, para corrigi-lo e </w:t>
            </w:r>
          </w:p>
          <w:p w14:paraId="4494884C" w14:textId="77777777" w:rsidR="009C32B3" w:rsidRPr="009C32B3" w:rsidRDefault="009C32B3" w:rsidP="009C32B3">
            <w:pPr>
              <w:spacing w:after="138" w:line="259" w:lineRule="auto"/>
              <w:ind w:left="2" w:firstLine="0"/>
              <w:jc w:val="left"/>
            </w:pPr>
            <w:r w:rsidRPr="009C32B3">
              <w:t xml:space="preserve">aprimorá-lo, </w:t>
            </w:r>
          </w:p>
          <w:p w14:paraId="113DB377" w14:textId="77777777" w:rsidR="009C32B3" w:rsidRPr="009C32B3" w:rsidRDefault="009C32B3" w:rsidP="009C32B3">
            <w:pPr>
              <w:spacing w:after="0" w:line="363" w:lineRule="auto"/>
              <w:ind w:left="2" w:firstLine="0"/>
              <w:jc w:val="left"/>
            </w:pPr>
            <w:r w:rsidRPr="009C32B3">
              <w:t xml:space="preserve">fazendo cortes, acréscimos, reformulações, </w:t>
            </w:r>
          </w:p>
          <w:p w14:paraId="071A8645" w14:textId="77777777" w:rsidR="009C32B3" w:rsidRPr="009C32B3" w:rsidRDefault="009C32B3" w:rsidP="009C32B3">
            <w:pPr>
              <w:spacing w:after="0" w:line="259" w:lineRule="auto"/>
              <w:ind w:left="2" w:right="65" w:firstLine="0"/>
            </w:pPr>
            <w:r w:rsidRPr="009C32B3">
              <w:t xml:space="preserve">correções de ortografia e pontuação. </w:t>
            </w:r>
          </w:p>
        </w:tc>
        <w:tc>
          <w:tcPr>
            <w:tcW w:w="2403" w:type="dxa"/>
            <w:tcBorders>
              <w:top w:val="single" w:sz="6" w:space="0" w:color="000000"/>
              <w:left w:val="single" w:sz="4" w:space="0" w:color="000000"/>
              <w:bottom w:val="single" w:sz="6" w:space="0" w:color="000000"/>
              <w:right w:val="single" w:sz="6" w:space="0" w:color="000000"/>
            </w:tcBorders>
          </w:tcPr>
          <w:p w14:paraId="1F9DB4B9" w14:textId="77777777" w:rsidR="009C32B3" w:rsidRPr="009C32B3" w:rsidRDefault="009C32B3" w:rsidP="009C32B3">
            <w:pPr>
              <w:spacing w:after="0" w:line="259" w:lineRule="auto"/>
              <w:ind w:left="0" w:firstLine="0"/>
              <w:jc w:val="left"/>
            </w:pPr>
            <w:r w:rsidRPr="009C32B3">
              <w:t xml:space="preserve"> </w:t>
            </w:r>
          </w:p>
        </w:tc>
        <w:tc>
          <w:tcPr>
            <w:tcW w:w="3147" w:type="dxa"/>
            <w:tcBorders>
              <w:top w:val="single" w:sz="6" w:space="0" w:color="000000"/>
              <w:left w:val="single" w:sz="4" w:space="0" w:color="000000"/>
              <w:bottom w:val="single" w:sz="6" w:space="0" w:color="000000"/>
              <w:right w:val="single" w:sz="6" w:space="0" w:color="000000"/>
            </w:tcBorders>
          </w:tcPr>
          <w:p w14:paraId="002AE4C5" w14:textId="77777777" w:rsidR="009C32B3" w:rsidRPr="009C32B3" w:rsidRDefault="009C32B3" w:rsidP="009C32B3">
            <w:pPr>
              <w:spacing w:after="0" w:line="259" w:lineRule="auto"/>
              <w:ind w:left="0" w:firstLine="0"/>
              <w:jc w:val="left"/>
            </w:pPr>
          </w:p>
        </w:tc>
      </w:tr>
      <w:tr w:rsidR="009C32B3" w:rsidRPr="009C32B3" w14:paraId="6B4C3CD2" w14:textId="77777777" w:rsidTr="009C32B3">
        <w:trPr>
          <w:trHeight w:val="5398"/>
        </w:trPr>
        <w:tc>
          <w:tcPr>
            <w:tcW w:w="987" w:type="dxa"/>
            <w:tcBorders>
              <w:top w:val="single" w:sz="6" w:space="0" w:color="000000"/>
              <w:left w:val="single" w:sz="6" w:space="0" w:color="000000"/>
              <w:bottom w:val="single" w:sz="6" w:space="0" w:color="000000"/>
              <w:right w:val="single" w:sz="6" w:space="0" w:color="000000"/>
            </w:tcBorders>
          </w:tcPr>
          <w:p w14:paraId="22CB73FA"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86" w:type="dxa"/>
            <w:tcBorders>
              <w:top w:val="single" w:sz="6" w:space="0" w:color="000000"/>
              <w:left w:val="single" w:sz="6" w:space="0" w:color="000000"/>
              <w:bottom w:val="single" w:sz="6" w:space="0" w:color="000000"/>
              <w:right w:val="single" w:sz="6" w:space="0" w:color="000000"/>
            </w:tcBorders>
          </w:tcPr>
          <w:p w14:paraId="722D0BBC" w14:textId="77777777" w:rsidR="009C32B3" w:rsidRPr="009C32B3" w:rsidRDefault="009C32B3" w:rsidP="009C32B3">
            <w:pPr>
              <w:spacing w:after="0" w:line="259" w:lineRule="auto"/>
              <w:ind w:left="0" w:firstLine="0"/>
              <w:jc w:val="left"/>
            </w:pPr>
            <w:r w:rsidRPr="009C32B3">
              <w:rPr>
                <w:b/>
                <w:color w:val="C00000"/>
              </w:rPr>
              <w:t xml:space="preserve"> </w:t>
            </w:r>
          </w:p>
        </w:tc>
        <w:tc>
          <w:tcPr>
            <w:tcW w:w="1842" w:type="dxa"/>
            <w:tcBorders>
              <w:top w:val="single" w:sz="6" w:space="0" w:color="000000"/>
              <w:left w:val="single" w:sz="6" w:space="0" w:color="000000"/>
              <w:bottom w:val="single" w:sz="6" w:space="0" w:color="000000"/>
              <w:right w:val="single" w:sz="6" w:space="0" w:color="000000"/>
            </w:tcBorders>
          </w:tcPr>
          <w:p w14:paraId="452818A8" w14:textId="77777777" w:rsidR="009C32B3" w:rsidRPr="009C32B3" w:rsidRDefault="009C32B3" w:rsidP="009C32B3">
            <w:pPr>
              <w:tabs>
                <w:tab w:val="center" w:pos="517"/>
                <w:tab w:val="center" w:pos="1497"/>
              </w:tabs>
              <w:spacing w:after="125" w:line="259" w:lineRule="auto"/>
              <w:ind w:left="0" w:firstLine="0"/>
              <w:jc w:val="left"/>
            </w:pPr>
            <w:r w:rsidRPr="009C32B3">
              <w:rPr>
                <w:rFonts w:ascii="Calibri" w:eastAsia="Calibri" w:hAnsi="Calibri" w:cs="Calibri"/>
                <w:sz w:val="22"/>
              </w:rPr>
              <w:tab/>
            </w:r>
            <w:r w:rsidRPr="009C32B3">
              <w:t xml:space="preserve">Produção </w:t>
            </w:r>
            <w:r w:rsidRPr="009C32B3">
              <w:tab/>
              <w:t xml:space="preserve">de </w:t>
            </w:r>
          </w:p>
          <w:p w14:paraId="2E46AFBC" w14:textId="77777777" w:rsidR="009C32B3" w:rsidRPr="009C32B3" w:rsidRDefault="009C32B3" w:rsidP="009C32B3">
            <w:pPr>
              <w:spacing w:after="276" w:line="259" w:lineRule="auto"/>
              <w:ind w:left="2" w:firstLine="0"/>
              <w:jc w:val="left"/>
            </w:pPr>
            <w:r w:rsidRPr="009C32B3">
              <w:t xml:space="preserve">textos </w:t>
            </w:r>
          </w:p>
          <w:p w14:paraId="68D09CCE" w14:textId="77777777" w:rsidR="009C32B3" w:rsidRPr="009C32B3" w:rsidRDefault="009C32B3" w:rsidP="009C32B3">
            <w:pPr>
              <w:spacing w:after="0" w:line="259" w:lineRule="auto"/>
              <w:ind w:left="2" w:firstLine="0"/>
              <w:jc w:val="left"/>
            </w:pPr>
            <w:r w:rsidRPr="009C32B3">
              <w:t xml:space="preserve">(escrita compartilhada e autônoma) </w:t>
            </w:r>
          </w:p>
        </w:tc>
        <w:tc>
          <w:tcPr>
            <w:tcW w:w="2016" w:type="dxa"/>
            <w:tcBorders>
              <w:top w:val="single" w:sz="6" w:space="0" w:color="000000"/>
              <w:left w:val="single" w:sz="6" w:space="0" w:color="000000"/>
              <w:bottom w:val="single" w:sz="6" w:space="0" w:color="000000"/>
              <w:right w:val="single" w:sz="6" w:space="0" w:color="000000"/>
            </w:tcBorders>
          </w:tcPr>
          <w:p w14:paraId="261C7F0D" w14:textId="77777777" w:rsidR="009C32B3" w:rsidRPr="009C32B3" w:rsidRDefault="009C32B3" w:rsidP="009C32B3">
            <w:pPr>
              <w:spacing w:after="0" w:line="259" w:lineRule="auto"/>
              <w:ind w:left="0" w:firstLine="0"/>
            </w:pPr>
            <w:r w:rsidRPr="009C32B3">
              <w:t xml:space="preserve">Edição de textos </w:t>
            </w:r>
          </w:p>
        </w:tc>
        <w:tc>
          <w:tcPr>
            <w:tcW w:w="2267" w:type="dxa"/>
            <w:tcBorders>
              <w:top w:val="single" w:sz="6" w:space="0" w:color="000000"/>
              <w:left w:val="single" w:sz="6" w:space="0" w:color="000000"/>
              <w:bottom w:val="single" w:sz="6" w:space="0" w:color="000000"/>
              <w:right w:val="single" w:sz="6" w:space="0" w:color="000000"/>
            </w:tcBorders>
          </w:tcPr>
          <w:p w14:paraId="2E42E500" w14:textId="77777777" w:rsidR="009C32B3" w:rsidRPr="009C32B3" w:rsidRDefault="009C32B3" w:rsidP="009C32B3">
            <w:pPr>
              <w:spacing w:after="0" w:line="259" w:lineRule="auto"/>
              <w:ind w:left="2" w:right="64" w:firstLine="0"/>
            </w:pPr>
            <w:r w:rsidRPr="009C32B3">
              <w:rPr>
                <w:b/>
              </w:rPr>
              <w:t xml:space="preserve">(EF15LP07) </w:t>
            </w:r>
            <w:r w:rsidRPr="009C32B3">
              <w:t xml:space="preserve">Editar a versão final do texto, </w:t>
            </w:r>
            <w:r w:rsidRPr="009C32B3">
              <w:tab/>
              <w:t xml:space="preserve">em colaboração com os colegas e com a ajuda do professor, ilustrando, quando for o caso, em suporte adequado, manual ou digital. </w:t>
            </w:r>
          </w:p>
        </w:tc>
        <w:tc>
          <w:tcPr>
            <w:tcW w:w="2403" w:type="dxa"/>
            <w:tcBorders>
              <w:top w:val="single" w:sz="6" w:space="0" w:color="000000"/>
              <w:left w:val="single" w:sz="6" w:space="0" w:color="000000"/>
              <w:bottom w:val="single" w:sz="6" w:space="0" w:color="000000"/>
              <w:right w:val="single" w:sz="6" w:space="0" w:color="000000"/>
            </w:tcBorders>
          </w:tcPr>
          <w:p w14:paraId="5757EB38" w14:textId="77777777" w:rsidR="009C32B3" w:rsidRPr="009C32B3" w:rsidRDefault="009C32B3" w:rsidP="009C32B3">
            <w:pPr>
              <w:spacing w:after="0" w:line="259" w:lineRule="auto"/>
              <w:ind w:left="2" w:right="64" w:firstLine="0"/>
            </w:pPr>
            <w:r w:rsidRPr="009C32B3">
              <w:t xml:space="preserve"> </w:t>
            </w:r>
            <w:r w:rsidRPr="009C32B3">
              <w:rPr>
                <w:b/>
              </w:rPr>
              <w:t xml:space="preserve">(EF15LP07RS2-1) </w:t>
            </w:r>
            <w:r w:rsidRPr="009C32B3">
              <w:t>Editar a versão final do texto, em colaboração com os colegas e com a ajuda do professor, ilustrando, quando for o caso, em suporte adequado, manual ou digital, para apropriar-se gradativamente dos aspectos estruturantes do gêneros discursivos.</w:t>
            </w:r>
          </w:p>
        </w:tc>
        <w:tc>
          <w:tcPr>
            <w:tcW w:w="3147" w:type="dxa"/>
            <w:tcBorders>
              <w:top w:val="single" w:sz="6" w:space="0" w:color="000000"/>
              <w:left w:val="single" w:sz="6" w:space="0" w:color="000000"/>
              <w:bottom w:val="single" w:sz="6" w:space="0" w:color="000000"/>
              <w:right w:val="single" w:sz="6" w:space="0" w:color="000000"/>
            </w:tcBorders>
          </w:tcPr>
          <w:p w14:paraId="62E7A25A" w14:textId="77777777" w:rsidR="009C32B3" w:rsidRPr="009C32B3" w:rsidRDefault="009C32B3" w:rsidP="009C32B3">
            <w:pPr>
              <w:spacing w:after="0" w:line="259" w:lineRule="auto"/>
              <w:ind w:left="2" w:right="64" w:firstLine="0"/>
            </w:pPr>
          </w:p>
        </w:tc>
      </w:tr>
      <w:tr w:rsidR="009C32B3" w:rsidRPr="009C32B3" w14:paraId="45334773" w14:textId="77777777" w:rsidTr="009C32B3">
        <w:trPr>
          <w:trHeight w:val="5398"/>
        </w:trPr>
        <w:tc>
          <w:tcPr>
            <w:tcW w:w="987" w:type="dxa"/>
            <w:tcBorders>
              <w:top w:val="single" w:sz="6" w:space="0" w:color="000000"/>
              <w:left w:val="single" w:sz="6" w:space="0" w:color="000000"/>
              <w:bottom w:val="single" w:sz="6" w:space="0" w:color="000000"/>
              <w:right w:val="single" w:sz="6" w:space="0" w:color="000000"/>
            </w:tcBorders>
          </w:tcPr>
          <w:p w14:paraId="66C6343B" w14:textId="77777777" w:rsidR="009C32B3" w:rsidRPr="009C32B3" w:rsidRDefault="009C32B3" w:rsidP="009C32B3">
            <w:pPr>
              <w:spacing w:after="0" w:line="259" w:lineRule="auto"/>
              <w:ind w:left="2" w:firstLine="0"/>
              <w:jc w:val="left"/>
              <w:rPr>
                <w:b/>
                <w:color w:val="C00000"/>
              </w:rPr>
            </w:pPr>
          </w:p>
        </w:tc>
        <w:tc>
          <w:tcPr>
            <w:tcW w:w="1686" w:type="dxa"/>
            <w:tcBorders>
              <w:top w:val="single" w:sz="6" w:space="0" w:color="000000"/>
              <w:left w:val="single" w:sz="6" w:space="0" w:color="000000"/>
              <w:bottom w:val="single" w:sz="6" w:space="0" w:color="000000"/>
              <w:right w:val="single" w:sz="6" w:space="0" w:color="000000"/>
            </w:tcBorders>
          </w:tcPr>
          <w:p w14:paraId="5CCEA3A8" w14:textId="77777777" w:rsidR="009C32B3" w:rsidRPr="009C32B3" w:rsidRDefault="009C32B3" w:rsidP="009C32B3">
            <w:pPr>
              <w:spacing w:after="0" w:line="259" w:lineRule="auto"/>
              <w:ind w:left="0" w:firstLine="0"/>
              <w:jc w:val="left"/>
              <w:rPr>
                <w:b/>
                <w:color w:val="C00000"/>
              </w:rPr>
            </w:pPr>
          </w:p>
        </w:tc>
        <w:tc>
          <w:tcPr>
            <w:tcW w:w="1842" w:type="dxa"/>
            <w:tcBorders>
              <w:top w:val="single" w:sz="6" w:space="0" w:color="000000"/>
              <w:left w:val="single" w:sz="6" w:space="0" w:color="000000"/>
              <w:bottom w:val="single" w:sz="6" w:space="0" w:color="000000"/>
              <w:right w:val="single" w:sz="6" w:space="0" w:color="000000"/>
            </w:tcBorders>
          </w:tcPr>
          <w:p w14:paraId="7E695744" w14:textId="77777777" w:rsidR="009C32B3" w:rsidRPr="009C32B3" w:rsidRDefault="009C32B3" w:rsidP="009C32B3">
            <w:pPr>
              <w:tabs>
                <w:tab w:val="center" w:pos="625"/>
                <w:tab w:val="center" w:pos="1605"/>
              </w:tabs>
              <w:spacing w:after="122" w:line="259" w:lineRule="auto"/>
              <w:ind w:left="0" w:firstLine="0"/>
              <w:jc w:val="left"/>
            </w:pPr>
            <w:r w:rsidRPr="009C32B3">
              <w:t xml:space="preserve">Produção </w:t>
            </w:r>
            <w:r w:rsidRPr="009C32B3">
              <w:tab/>
              <w:t xml:space="preserve">de </w:t>
            </w:r>
          </w:p>
          <w:p w14:paraId="2A45D9D8" w14:textId="77777777" w:rsidR="009C32B3" w:rsidRPr="009C32B3" w:rsidRDefault="009C32B3" w:rsidP="009C32B3">
            <w:pPr>
              <w:spacing w:after="276" w:line="259" w:lineRule="auto"/>
              <w:ind w:left="110" w:firstLine="0"/>
              <w:jc w:val="left"/>
            </w:pPr>
            <w:r w:rsidRPr="009C32B3">
              <w:t xml:space="preserve">textos </w:t>
            </w:r>
          </w:p>
          <w:p w14:paraId="54C2FCF9" w14:textId="77777777" w:rsidR="009C32B3" w:rsidRPr="009C32B3" w:rsidRDefault="009C32B3" w:rsidP="009C32B3">
            <w:pPr>
              <w:tabs>
                <w:tab w:val="center" w:pos="517"/>
                <w:tab w:val="center" w:pos="1497"/>
              </w:tabs>
              <w:spacing w:after="125" w:line="259" w:lineRule="auto"/>
              <w:ind w:left="0" w:firstLine="0"/>
              <w:jc w:val="left"/>
              <w:rPr>
                <w:rFonts w:ascii="Calibri" w:eastAsia="Calibri" w:hAnsi="Calibri" w:cs="Calibri"/>
                <w:sz w:val="22"/>
              </w:rPr>
            </w:pPr>
            <w:r w:rsidRPr="009C32B3">
              <w:t>(escrita compartilhada e autônoma)</w:t>
            </w:r>
          </w:p>
        </w:tc>
        <w:tc>
          <w:tcPr>
            <w:tcW w:w="2016" w:type="dxa"/>
            <w:tcBorders>
              <w:top w:val="single" w:sz="6" w:space="0" w:color="000000"/>
              <w:left w:val="single" w:sz="6" w:space="0" w:color="000000"/>
              <w:bottom w:val="single" w:sz="6" w:space="0" w:color="000000"/>
              <w:right w:val="single" w:sz="6" w:space="0" w:color="000000"/>
            </w:tcBorders>
          </w:tcPr>
          <w:p w14:paraId="576FBD90" w14:textId="77777777" w:rsidR="009C32B3" w:rsidRPr="009C32B3" w:rsidRDefault="009C32B3" w:rsidP="009C32B3">
            <w:pPr>
              <w:spacing w:after="0" w:line="259" w:lineRule="auto"/>
              <w:ind w:left="0" w:firstLine="0"/>
            </w:pPr>
            <w:r w:rsidRPr="009C32B3">
              <w:t>Utilização de tecnologia digital</w:t>
            </w:r>
          </w:p>
        </w:tc>
        <w:tc>
          <w:tcPr>
            <w:tcW w:w="2267" w:type="dxa"/>
            <w:tcBorders>
              <w:top w:val="single" w:sz="6" w:space="0" w:color="000000"/>
              <w:left w:val="single" w:sz="6" w:space="0" w:color="000000"/>
              <w:bottom w:val="single" w:sz="6" w:space="0" w:color="000000"/>
              <w:right w:val="single" w:sz="6" w:space="0" w:color="000000"/>
            </w:tcBorders>
          </w:tcPr>
          <w:p w14:paraId="74C826BC" w14:textId="77777777" w:rsidR="009C32B3" w:rsidRPr="009C32B3" w:rsidRDefault="009C32B3" w:rsidP="009C32B3">
            <w:pPr>
              <w:spacing w:after="136" w:line="259" w:lineRule="auto"/>
              <w:ind w:left="110" w:firstLine="0"/>
              <w:jc w:val="left"/>
            </w:pPr>
            <w:r w:rsidRPr="009C32B3">
              <w:rPr>
                <w:b/>
              </w:rPr>
              <w:t xml:space="preserve">(EF15LP08) </w:t>
            </w:r>
          </w:p>
          <w:p w14:paraId="3D82E9F1" w14:textId="77777777" w:rsidR="009C32B3" w:rsidRPr="009C32B3" w:rsidRDefault="009C32B3" w:rsidP="009C32B3">
            <w:pPr>
              <w:spacing w:after="11" w:line="368" w:lineRule="auto"/>
              <w:ind w:left="110" w:firstLine="0"/>
              <w:jc w:val="left"/>
            </w:pPr>
            <w:r w:rsidRPr="009C32B3">
              <w:t xml:space="preserve">Utilizar software, inclusive </w:t>
            </w:r>
          </w:p>
          <w:p w14:paraId="62558EE7" w14:textId="77777777" w:rsidR="009C32B3" w:rsidRPr="009C32B3" w:rsidRDefault="009C32B3" w:rsidP="009C32B3">
            <w:pPr>
              <w:spacing w:after="13" w:line="368" w:lineRule="auto"/>
              <w:ind w:left="110" w:firstLine="0"/>
              <w:jc w:val="left"/>
            </w:pPr>
            <w:r w:rsidRPr="009C32B3">
              <w:t xml:space="preserve">programas </w:t>
            </w:r>
            <w:r w:rsidRPr="009C32B3">
              <w:tab/>
              <w:t xml:space="preserve">de edição de texto, para </w:t>
            </w:r>
            <w:r w:rsidRPr="009C32B3">
              <w:tab/>
              <w:t xml:space="preserve">editar </w:t>
            </w:r>
            <w:r w:rsidRPr="009C32B3">
              <w:tab/>
              <w:t xml:space="preserve">e publicar os textos produzidos, </w:t>
            </w:r>
          </w:p>
          <w:p w14:paraId="07581148" w14:textId="77777777" w:rsidR="009C32B3" w:rsidRPr="009C32B3" w:rsidRDefault="009C32B3" w:rsidP="009C32B3">
            <w:pPr>
              <w:tabs>
                <w:tab w:val="center" w:pos="705"/>
                <w:tab w:val="center" w:pos="2038"/>
              </w:tabs>
              <w:spacing w:after="122" w:line="259" w:lineRule="auto"/>
              <w:ind w:left="0" w:firstLine="0"/>
              <w:jc w:val="left"/>
            </w:pPr>
            <w:r w:rsidRPr="009C32B3">
              <w:rPr>
                <w:rFonts w:ascii="Calibri" w:eastAsia="Calibri" w:hAnsi="Calibri" w:cs="Calibri"/>
                <w:sz w:val="22"/>
              </w:rPr>
              <w:tab/>
            </w:r>
            <w:r w:rsidRPr="009C32B3">
              <w:t xml:space="preserve">explorando </w:t>
            </w:r>
            <w:r w:rsidRPr="009C32B3">
              <w:tab/>
              <w:t xml:space="preserve">os </w:t>
            </w:r>
          </w:p>
          <w:p w14:paraId="589BB712" w14:textId="77777777" w:rsidR="009C32B3" w:rsidRPr="009C32B3" w:rsidRDefault="009C32B3" w:rsidP="009C32B3">
            <w:pPr>
              <w:spacing w:after="0" w:line="259" w:lineRule="auto"/>
              <w:ind w:left="2" w:right="64" w:firstLine="0"/>
              <w:rPr>
                <w:b/>
              </w:rPr>
            </w:pPr>
            <w:r w:rsidRPr="009C32B3">
              <w:t>recursos multissemióticos disponíveis.</w:t>
            </w:r>
          </w:p>
        </w:tc>
        <w:tc>
          <w:tcPr>
            <w:tcW w:w="2403" w:type="dxa"/>
            <w:tcBorders>
              <w:top w:val="single" w:sz="6" w:space="0" w:color="000000"/>
              <w:left w:val="single" w:sz="6" w:space="0" w:color="000000"/>
              <w:bottom w:val="single" w:sz="6" w:space="0" w:color="000000"/>
              <w:right w:val="single" w:sz="6" w:space="0" w:color="000000"/>
            </w:tcBorders>
          </w:tcPr>
          <w:p w14:paraId="68CB050E" w14:textId="77777777" w:rsidR="009C32B3" w:rsidRPr="009C32B3" w:rsidRDefault="009C32B3" w:rsidP="009C32B3">
            <w:pPr>
              <w:spacing w:after="154" w:line="365" w:lineRule="auto"/>
              <w:ind w:left="110" w:firstLine="0"/>
              <w:jc w:val="left"/>
            </w:pPr>
            <w:r w:rsidRPr="009C32B3">
              <w:rPr>
                <w:b/>
              </w:rPr>
              <w:t xml:space="preserve">(EF15LP08RS2-1) </w:t>
            </w:r>
            <w:r w:rsidRPr="009C32B3">
              <w:t xml:space="preserve">Digitar </w:t>
            </w:r>
            <w:r w:rsidRPr="009C32B3">
              <w:tab/>
              <w:t xml:space="preserve">textos produzidos em sala de aula, utilizando todos os recursos disponíveis. </w:t>
            </w:r>
          </w:p>
          <w:p w14:paraId="4F8DC9EB" w14:textId="77777777" w:rsidR="009C32B3" w:rsidRPr="009C32B3" w:rsidRDefault="009C32B3" w:rsidP="009C32B3">
            <w:pPr>
              <w:spacing w:after="1" w:line="360" w:lineRule="auto"/>
              <w:ind w:left="110" w:right="64" w:firstLine="0"/>
            </w:pPr>
            <w:r w:rsidRPr="009C32B3">
              <w:rPr>
                <w:b/>
              </w:rPr>
              <w:t xml:space="preserve">(EF15LP08RS2-2) </w:t>
            </w:r>
            <w:r w:rsidRPr="009C32B3">
              <w:t xml:space="preserve">Utilizar canais de comunicação (blogs e redes sociais) para disseminar os </w:t>
            </w:r>
          </w:p>
          <w:p w14:paraId="0D88226D" w14:textId="77777777" w:rsidR="009C32B3" w:rsidRPr="009C32B3" w:rsidRDefault="009C32B3" w:rsidP="009C32B3">
            <w:pPr>
              <w:spacing w:after="0" w:line="259" w:lineRule="auto"/>
              <w:ind w:left="2" w:right="64" w:firstLine="0"/>
            </w:pPr>
            <w:r w:rsidRPr="009C32B3">
              <w:t>trabalhos produzidos.</w:t>
            </w:r>
          </w:p>
        </w:tc>
        <w:tc>
          <w:tcPr>
            <w:tcW w:w="3147" w:type="dxa"/>
            <w:tcBorders>
              <w:top w:val="single" w:sz="6" w:space="0" w:color="000000"/>
              <w:left w:val="single" w:sz="6" w:space="0" w:color="000000"/>
              <w:bottom w:val="single" w:sz="6" w:space="0" w:color="000000"/>
              <w:right w:val="single" w:sz="6" w:space="0" w:color="000000"/>
            </w:tcBorders>
          </w:tcPr>
          <w:p w14:paraId="3A9D7236" w14:textId="77777777" w:rsidR="009C32B3" w:rsidRPr="009C32B3" w:rsidRDefault="009C32B3" w:rsidP="009C32B3">
            <w:pPr>
              <w:spacing w:after="0" w:line="259" w:lineRule="auto"/>
              <w:ind w:left="2" w:right="64" w:firstLine="0"/>
            </w:pPr>
          </w:p>
        </w:tc>
      </w:tr>
      <w:tr w:rsidR="009C32B3" w:rsidRPr="009C32B3" w14:paraId="7C6E40C2" w14:textId="77777777" w:rsidTr="009C32B3">
        <w:trPr>
          <w:trHeight w:val="5398"/>
        </w:trPr>
        <w:tc>
          <w:tcPr>
            <w:tcW w:w="987" w:type="dxa"/>
            <w:tcBorders>
              <w:top w:val="single" w:sz="6" w:space="0" w:color="000000"/>
              <w:left w:val="single" w:sz="6" w:space="0" w:color="000000"/>
              <w:bottom w:val="single" w:sz="6" w:space="0" w:color="000000"/>
              <w:right w:val="single" w:sz="6" w:space="0" w:color="000000"/>
            </w:tcBorders>
          </w:tcPr>
          <w:p w14:paraId="5B48EBB4" w14:textId="77777777" w:rsidR="009C32B3" w:rsidRPr="009C32B3" w:rsidRDefault="009C32B3" w:rsidP="009C32B3">
            <w:pPr>
              <w:spacing w:after="0" w:line="259" w:lineRule="auto"/>
              <w:ind w:left="2" w:firstLine="0"/>
              <w:jc w:val="left"/>
              <w:rPr>
                <w:b/>
                <w:color w:val="C00000"/>
              </w:rPr>
            </w:pPr>
          </w:p>
        </w:tc>
        <w:tc>
          <w:tcPr>
            <w:tcW w:w="1686" w:type="dxa"/>
            <w:tcBorders>
              <w:top w:val="single" w:sz="6" w:space="0" w:color="000000"/>
              <w:left w:val="single" w:sz="6" w:space="0" w:color="000000"/>
              <w:bottom w:val="single" w:sz="6" w:space="0" w:color="000000"/>
              <w:right w:val="single" w:sz="6" w:space="0" w:color="000000"/>
            </w:tcBorders>
          </w:tcPr>
          <w:p w14:paraId="17874BEF" w14:textId="77777777" w:rsidR="009C32B3" w:rsidRPr="009C32B3" w:rsidRDefault="009C32B3" w:rsidP="009C32B3">
            <w:pPr>
              <w:spacing w:after="0" w:line="259" w:lineRule="auto"/>
              <w:ind w:left="0" w:firstLine="0"/>
              <w:jc w:val="left"/>
              <w:rPr>
                <w:b/>
                <w:color w:val="C00000"/>
              </w:rPr>
            </w:pPr>
          </w:p>
        </w:tc>
        <w:tc>
          <w:tcPr>
            <w:tcW w:w="1842" w:type="dxa"/>
            <w:tcBorders>
              <w:top w:val="single" w:sz="6" w:space="0" w:color="000000"/>
              <w:left w:val="single" w:sz="6" w:space="0" w:color="000000"/>
              <w:bottom w:val="single" w:sz="6" w:space="0" w:color="000000"/>
              <w:right w:val="single" w:sz="6" w:space="0" w:color="000000"/>
            </w:tcBorders>
          </w:tcPr>
          <w:p w14:paraId="3C78C6BF" w14:textId="77777777" w:rsidR="009C32B3" w:rsidRPr="009C32B3" w:rsidRDefault="009C32B3" w:rsidP="009C32B3">
            <w:pPr>
              <w:spacing w:after="0" w:line="259" w:lineRule="auto"/>
              <w:ind w:left="110" w:firstLine="0"/>
              <w:jc w:val="left"/>
            </w:pPr>
            <w:r w:rsidRPr="009C32B3">
              <w:t xml:space="preserve">Oralidade </w:t>
            </w:r>
          </w:p>
        </w:tc>
        <w:tc>
          <w:tcPr>
            <w:tcW w:w="2016" w:type="dxa"/>
            <w:tcBorders>
              <w:top w:val="single" w:sz="6" w:space="0" w:color="000000"/>
              <w:left w:val="single" w:sz="6" w:space="0" w:color="000000"/>
              <w:bottom w:val="single" w:sz="6" w:space="0" w:color="000000"/>
              <w:right w:val="single" w:sz="6" w:space="0" w:color="000000"/>
            </w:tcBorders>
          </w:tcPr>
          <w:p w14:paraId="006D6CB3" w14:textId="77777777" w:rsidR="009C32B3" w:rsidRPr="009C32B3" w:rsidRDefault="009C32B3" w:rsidP="009C32B3">
            <w:pPr>
              <w:spacing w:after="0" w:line="360" w:lineRule="auto"/>
              <w:ind w:left="108" w:firstLine="0"/>
              <w:jc w:val="left"/>
            </w:pPr>
            <w:r w:rsidRPr="009C32B3">
              <w:t xml:space="preserve">Oralidade pública/Intercâm bio </w:t>
            </w:r>
          </w:p>
          <w:p w14:paraId="00EFC44E" w14:textId="77777777" w:rsidR="009C32B3" w:rsidRPr="009C32B3" w:rsidRDefault="009C32B3" w:rsidP="009C32B3">
            <w:pPr>
              <w:spacing w:after="0" w:line="259" w:lineRule="auto"/>
              <w:ind w:left="108" w:firstLine="0"/>
              <w:jc w:val="left"/>
            </w:pPr>
            <w:r w:rsidRPr="009C32B3">
              <w:t xml:space="preserve">conversacional em sala de aula </w:t>
            </w:r>
          </w:p>
        </w:tc>
        <w:tc>
          <w:tcPr>
            <w:tcW w:w="2267" w:type="dxa"/>
            <w:tcBorders>
              <w:top w:val="single" w:sz="6" w:space="0" w:color="000000"/>
              <w:left w:val="single" w:sz="6" w:space="0" w:color="000000"/>
              <w:bottom w:val="single" w:sz="6" w:space="0" w:color="000000"/>
              <w:right w:val="single" w:sz="6" w:space="0" w:color="000000"/>
            </w:tcBorders>
          </w:tcPr>
          <w:p w14:paraId="094A9D70" w14:textId="77777777" w:rsidR="009C32B3" w:rsidRPr="009C32B3" w:rsidRDefault="009C32B3" w:rsidP="009C32B3">
            <w:pPr>
              <w:spacing w:after="115" w:line="259" w:lineRule="auto"/>
              <w:ind w:left="110" w:firstLine="0"/>
              <w:jc w:val="left"/>
            </w:pPr>
            <w:r w:rsidRPr="009C32B3">
              <w:rPr>
                <w:b/>
              </w:rPr>
              <w:t xml:space="preserve">(EF15LP09) </w:t>
            </w:r>
          </w:p>
          <w:p w14:paraId="0E867A0A" w14:textId="77777777" w:rsidR="009C32B3" w:rsidRPr="009C32B3" w:rsidRDefault="009C32B3" w:rsidP="009C32B3">
            <w:pPr>
              <w:spacing w:after="0" w:line="360" w:lineRule="auto"/>
              <w:ind w:left="110" w:right="64" w:firstLine="0"/>
            </w:pPr>
            <w:r w:rsidRPr="009C32B3">
              <w:t xml:space="preserve">Expressar-se em situações de intercâmbio oral com clareza, </w:t>
            </w:r>
          </w:p>
          <w:p w14:paraId="58047A24" w14:textId="77777777" w:rsidR="009C32B3" w:rsidRPr="009C32B3" w:rsidRDefault="009C32B3" w:rsidP="009C32B3">
            <w:pPr>
              <w:spacing w:after="138" w:line="259" w:lineRule="auto"/>
              <w:ind w:left="110" w:firstLine="0"/>
              <w:jc w:val="left"/>
            </w:pPr>
            <w:r w:rsidRPr="009C32B3">
              <w:t xml:space="preserve">preocupando-se </w:t>
            </w:r>
          </w:p>
          <w:p w14:paraId="3ECE93C4" w14:textId="77777777" w:rsidR="009C32B3" w:rsidRPr="009C32B3" w:rsidRDefault="009C32B3" w:rsidP="009C32B3">
            <w:pPr>
              <w:spacing w:after="0" w:line="259" w:lineRule="auto"/>
              <w:ind w:left="110" w:right="64" w:firstLine="0"/>
            </w:pPr>
            <w:r w:rsidRPr="009C32B3">
              <w:t xml:space="preserve">em </w:t>
            </w:r>
            <w:r w:rsidRPr="009C32B3">
              <w:tab/>
              <w:t xml:space="preserve">ser compreendido pelo interlocutor e usando a palavra com tom de voz audível, boa articulação e ritmo adequado. </w:t>
            </w:r>
          </w:p>
        </w:tc>
        <w:tc>
          <w:tcPr>
            <w:tcW w:w="2403" w:type="dxa"/>
            <w:tcBorders>
              <w:top w:val="single" w:sz="6" w:space="0" w:color="000000"/>
              <w:left w:val="single" w:sz="6" w:space="0" w:color="000000"/>
              <w:bottom w:val="single" w:sz="6" w:space="0" w:color="000000"/>
              <w:right w:val="single" w:sz="6" w:space="0" w:color="000000"/>
            </w:tcBorders>
          </w:tcPr>
          <w:p w14:paraId="16079422" w14:textId="77777777" w:rsidR="009C32B3" w:rsidRPr="009C32B3" w:rsidRDefault="009C32B3" w:rsidP="009C32B3">
            <w:pPr>
              <w:spacing w:after="0" w:line="360" w:lineRule="auto"/>
              <w:ind w:left="110" w:right="64" w:firstLine="0"/>
            </w:pPr>
            <w:r w:rsidRPr="009C32B3">
              <w:rPr>
                <w:b/>
              </w:rPr>
              <w:t xml:space="preserve">(EF15LP09RS2-1) </w:t>
            </w:r>
            <w:r w:rsidRPr="009C32B3">
              <w:t xml:space="preserve">Utilizar canais de comunicação (blogs e redes sociais) para disseminar os </w:t>
            </w:r>
          </w:p>
          <w:p w14:paraId="3BCA8C3B" w14:textId="77777777" w:rsidR="009C32B3" w:rsidRPr="009C32B3" w:rsidRDefault="009C32B3" w:rsidP="009C32B3">
            <w:pPr>
              <w:spacing w:after="0"/>
              <w:ind w:left="110" w:firstLine="0"/>
              <w:jc w:val="left"/>
            </w:pPr>
            <w:r w:rsidRPr="009C32B3">
              <w:t xml:space="preserve">trabalhos produzidos, </w:t>
            </w:r>
          </w:p>
          <w:p w14:paraId="64728FE5" w14:textId="77777777" w:rsidR="009C32B3" w:rsidRPr="009C32B3" w:rsidRDefault="009C32B3" w:rsidP="009C32B3">
            <w:pPr>
              <w:spacing w:after="160" w:line="360" w:lineRule="auto"/>
              <w:ind w:left="110" w:right="64" w:firstLine="0"/>
            </w:pPr>
            <w:r w:rsidRPr="009C32B3">
              <w:t xml:space="preserve">compreendendo o que lê, utilizando as mídias e associando com a realidade local. </w:t>
            </w:r>
          </w:p>
          <w:p w14:paraId="1A072394" w14:textId="77777777" w:rsidR="009C32B3" w:rsidRPr="009C32B3" w:rsidRDefault="009C32B3" w:rsidP="009C32B3">
            <w:pPr>
              <w:spacing w:after="276" w:line="259" w:lineRule="auto"/>
              <w:ind w:left="110" w:firstLine="0"/>
              <w:jc w:val="left"/>
            </w:pPr>
            <w:r w:rsidRPr="009C32B3">
              <w:t xml:space="preserve"> </w:t>
            </w:r>
          </w:p>
          <w:p w14:paraId="1EECA103" w14:textId="77777777" w:rsidR="009C32B3" w:rsidRPr="009C32B3" w:rsidRDefault="009C32B3" w:rsidP="009C32B3">
            <w:pPr>
              <w:spacing w:after="0" w:line="259" w:lineRule="auto"/>
              <w:ind w:left="110" w:firstLine="0"/>
              <w:jc w:val="left"/>
            </w:pPr>
            <w:r w:rsidRPr="009C32B3">
              <w:t xml:space="preserve"> </w:t>
            </w:r>
          </w:p>
        </w:tc>
        <w:tc>
          <w:tcPr>
            <w:tcW w:w="3147" w:type="dxa"/>
            <w:tcBorders>
              <w:top w:val="single" w:sz="6" w:space="0" w:color="000000"/>
              <w:left w:val="single" w:sz="6" w:space="0" w:color="000000"/>
              <w:bottom w:val="single" w:sz="6" w:space="0" w:color="000000"/>
              <w:right w:val="single" w:sz="6" w:space="0" w:color="000000"/>
            </w:tcBorders>
          </w:tcPr>
          <w:p w14:paraId="76E9A510" w14:textId="77777777" w:rsidR="009C32B3" w:rsidRPr="009C32B3" w:rsidRDefault="009C32B3" w:rsidP="009C32B3">
            <w:pPr>
              <w:spacing w:after="0" w:line="259" w:lineRule="auto"/>
              <w:ind w:left="2" w:right="64" w:firstLine="0"/>
            </w:pPr>
          </w:p>
        </w:tc>
      </w:tr>
    </w:tbl>
    <w:p w14:paraId="2CB74CB0" w14:textId="77777777" w:rsidR="009C32B3" w:rsidRPr="009C32B3" w:rsidRDefault="009C32B3" w:rsidP="009C32B3">
      <w:pPr>
        <w:spacing w:after="0" w:line="259" w:lineRule="auto"/>
        <w:ind w:left="-1440" w:right="10466" w:firstLine="0"/>
        <w:jc w:val="left"/>
      </w:pPr>
    </w:p>
    <w:tbl>
      <w:tblPr>
        <w:tblStyle w:val="TableGrid14"/>
        <w:tblW w:w="14348"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162"/>
      </w:tblGrid>
      <w:tr w:rsidR="009C32B3" w:rsidRPr="009C32B3" w14:paraId="12301054" w14:textId="77777777" w:rsidTr="009C32B3">
        <w:trPr>
          <w:trHeight w:val="5143"/>
        </w:trPr>
        <w:tc>
          <w:tcPr>
            <w:tcW w:w="991" w:type="dxa"/>
            <w:tcBorders>
              <w:top w:val="single" w:sz="6" w:space="0" w:color="000000"/>
              <w:left w:val="single" w:sz="6" w:space="0" w:color="000000"/>
              <w:bottom w:val="single" w:sz="6" w:space="0" w:color="000000"/>
              <w:right w:val="single" w:sz="6" w:space="0" w:color="000000"/>
            </w:tcBorders>
          </w:tcPr>
          <w:p w14:paraId="0F05B94F"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9A2B61B"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23122AC" w14:textId="77777777" w:rsidR="009C32B3" w:rsidRPr="009C32B3" w:rsidRDefault="009C32B3" w:rsidP="009C32B3">
            <w:pPr>
              <w:spacing w:after="0" w:line="259" w:lineRule="auto"/>
              <w:ind w:left="2" w:firstLine="0"/>
              <w:jc w:val="left"/>
            </w:pPr>
            <w:r w:rsidRPr="009C32B3">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520BD36F" w14:textId="77777777" w:rsidR="009C32B3" w:rsidRPr="009C32B3" w:rsidRDefault="009C32B3" w:rsidP="009C32B3">
            <w:pPr>
              <w:spacing w:after="0" w:line="259" w:lineRule="auto"/>
              <w:ind w:left="0" w:firstLine="0"/>
              <w:jc w:val="left"/>
            </w:pPr>
            <w:r w:rsidRPr="009C32B3">
              <w:t xml:space="preserve">Escuta atenta </w:t>
            </w:r>
          </w:p>
        </w:tc>
        <w:tc>
          <w:tcPr>
            <w:tcW w:w="2268" w:type="dxa"/>
            <w:tcBorders>
              <w:top w:val="single" w:sz="6" w:space="0" w:color="000000"/>
              <w:left w:val="single" w:sz="6" w:space="0" w:color="000000"/>
              <w:bottom w:val="single" w:sz="6" w:space="0" w:color="000000"/>
              <w:right w:val="single" w:sz="6" w:space="0" w:color="000000"/>
            </w:tcBorders>
          </w:tcPr>
          <w:p w14:paraId="2ABB36F2" w14:textId="77777777" w:rsidR="009C32B3" w:rsidRPr="009C32B3" w:rsidRDefault="009C32B3" w:rsidP="009C32B3">
            <w:pPr>
              <w:spacing w:after="115" w:line="259" w:lineRule="auto"/>
              <w:ind w:left="2" w:firstLine="0"/>
              <w:jc w:val="left"/>
            </w:pPr>
            <w:r w:rsidRPr="009C32B3">
              <w:rPr>
                <w:b/>
              </w:rPr>
              <w:t xml:space="preserve">(EF15LP10) </w:t>
            </w:r>
          </w:p>
          <w:p w14:paraId="6B37B1C9" w14:textId="77777777" w:rsidR="009C32B3" w:rsidRPr="009C32B3" w:rsidRDefault="009C32B3" w:rsidP="009C32B3">
            <w:pPr>
              <w:spacing w:after="1" w:line="360" w:lineRule="auto"/>
              <w:ind w:left="2" w:right="65" w:firstLine="0"/>
            </w:pPr>
            <w:r w:rsidRPr="009C32B3">
              <w:t xml:space="preserve">Escutar, com atenção, falas de professores e </w:t>
            </w:r>
          </w:p>
          <w:p w14:paraId="52AC5DFC" w14:textId="77777777" w:rsidR="009C32B3" w:rsidRPr="009C32B3" w:rsidRDefault="009C32B3" w:rsidP="009C32B3">
            <w:pPr>
              <w:spacing w:after="17" w:line="365" w:lineRule="auto"/>
              <w:ind w:left="2" w:firstLine="0"/>
              <w:jc w:val="left"/>
            </w:pPr>
            <w:r w:rsidRPr="009C32B3">
              <w:t xml:space="preserve">colegas, formulando perguntas pertinentes </w:t>
            </w:r>
            <w:r w:rsidRPr="009C32B3">
              <w:tab/>
              <w:t xml:space="preserve">ao tema e solicitando esclarecimentos </w:t>
            </w:r>
          </w:p>
          <w:p w14:paraId="399E7107" w14:textId="77777777" w:rsidR="009C32B3" w:rsidRPr="009C32B3" w:rsidRDefault="009C32B3" w:rsidP="009C32B3">
            <w:pPr>
              <w:spacing w:after="0" w:line="259" w:lineRule="auto"/>
              <w:ind w:left="2" w:firstLine="0"/>
              <w:jc w:val="left"/>
            </w:pPr>
            <w:r w:rsidRPr="009C32B3">
              <w:t xml:space="preserve">sempre </w:t>
            </w:r>
            <w:r w:rsidRPr="009C32B3">
              <w:tab/>
              <w:t xml:space="preserve">que necessário. </w:t>
            </w:r>
          </w:p>
        </w:tc>
        <w:tc>
          <w:tcPr>
            <w:tcW w:w="2405" w:type="dxa"/>
            <w:tcBorders>
              <w:top w:val="single" w:sz="6" w:space="0" w:color="000000"/>
              <w:left w:val="single" w:sz="6" w:space="0" w:color="000000"/>
              <w:bottom w:val="single" w:sz="6" w:space="0" w:color="000000"/>
              <w:right w:val="single" w:sz="6" w:space="0" w:color="000000"/>
            </w:tcBorders>
          </w:tcPr>
          <w:p w14:paraId="0E62E347" w14:textId="77777777" w:rsidR="009C32B3" w:rsidRPr="009C32B3" w:rsidRDefault="009C32B3" w:rsidP="009C32B3">
            <w:pPr>
              <w:spacing w:after="0" w:line="259" w:lineRule="auto"/>
              <w:ind w:left="2" w:right="65" w:firstLine="0"/>
            </w:pPr>
            <w:r w:rsidRPr="009C32B3">
              <w:rPr>
                <w:b/>
              </w:rPr>
              <w:t xml:space="preserve">(EF15LP10RS2-1) </w:t>
            </w:r>
            <w:r w:rsidRPr="009C32B3">
              <w:t xml:space="preserve">Compreender que a escuta atenta contribui para o aprendizado. </w:t>
            </w:r>
          </w:p>
        </w:tc>
        <w:tc>
          <w:tcPr>
            <w:tcW w:w="3162" w:type="dxa"/>
            <w:tcBorders>
              <w:top w:val="single" w:sz="6" w:space="0" w:color="000000"/>
              <w:left w:val="single" w:sz="6" w:space="0" w:color="000000"/>
              <w:bottom w:val="single" w:sz="6" w:space="0" w:color="000000"/>
              <w:right w:val="single" w:sz="6" w:space="0" w:color="000000"/>
            </w:tcBorders>
          </w:tcPr>
          <w:p w14:paraId="02B5C415" w14:textId="77777777" w:rsidR="009C32B3" w:rsidRPr="009C32B3" w:rsidRDefault="009C32B3" w:rsidP="009C32B3">
            <w:pPr>
              <w:spacing w:after="0" w:line="259" w:lineRule="auto"/>
              <w:ind w:left="2" w:right="65" w:firstLine="0"/>
              <w:rPr>
                <w:b/>
              </w:rPr>
            </w:pPr>
          </w:p>
        </w:tc>
      </w:tr>
      <w:tr w:rsidR="009C32B3" w:rsidRPr="009C32B3" w14:paraId="4845B165" w14:textId="77777777" w:rsidTr="009C32B3">
        <w:trPr>
          <w:trHeight w:val="8455"/>
        </w:trPr>
        <w:tc>
          <w:tcPr>
            <w:tcW w:w="991" w:type="dxa"/>
            <w:tcBorders>
              <w:top w:val="single" w:sz="6" w:space="0" w:color="000000"/>
              <w:left w:val="single" w:sz="6" w:space="0" w:color="000000"/>
              <w:bottom w:val="single" w:sz="6" w:space="0" w:color="000000"/>
              <w:right w:val="single" w:sz="6" w:space="0" w:color="000000"/>
            </w:tcBorders>
          </w:tcPr>
          <w:p w14:paraId="58EF30EC"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B34A65F"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DDF8624" w14:textId="77777777" w:rsidR="009C32B3" w:rsidRPr="009C32B3" w:rsidRDefault="009C32B3" w:rsidP="009C32B3">
            <w:pPr>
              <w:spacing w:after="0" w:line="259" w:lineRule="auto"/>
              <w:ind w:left="2" w:firstLine="0"/>
              <w:jc w:val="left"/>
            </w:pPr>
            <w:r w:rsidRPr="009C32B3">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632A0830" w14:textId="77777777" w:rsidR="009C32B3" w:rsidRPr="009C32B3" w:rsidRDefault="009C32B3" w:rsidP="009C32B3">
            <w:pPr>
              <w:spacing w:after="0" w:line="259" w:lineRule="auto"/>
              <w:ind w:left="0" w:firstLine="0"/>
              <w:jc w:val="left"/>
            </w:pPr>
            <w:r w:rsidRPr="009C32B3">
              <w:t xml:space="preserve">Características da conversação espontânea </w:t>
            </w:r>
          </w:p>
        </w:tc>
        <w:tc>
          <w:tcPr>
            <w:tcW w:w="2268" w:type="dxa"/>
            <w:tcBorders>
              <w:top w:val="single" w:sz="6" w:space="0" w:color="000000"/>
              <w:left w:val="single" w:sz="6" w:space="0" w:color="000000"/>
              <w:bottom w:val="single" w:sz="6" w:space="0" w:color="000000"/>
              <w:right w:val="single" w:sz="6" w:space="0" w:color="000000"/>
            </w:tcBorders>
          </w:tcPr>
          <w:p w14:paraId="5E8915F7" w14:textId="77777777" w:rsidR="009C32B3" w:rsidRPr="009C32B3" w:rsidRDefault="009C32B3" w:rsidP="009C32B3">
            <w:pPr>
              <w:spacing w:after="0" w:line="360" w:lineRule="auto"/>
              <w:ind w:left="2" w:firstLine="0"/>
              <w:jc w:val="left"/>
            </w:pPr>
            <w:r w:rsidRPr="009C32B3">
              <w:rPr>
                <w:b/>
              </w:rPr>
              <w:t xml:space="preserve">(EF15LP11) </w:t>
            </w:r>
            <w:r w:rsidRPr="009C32B3">
              <w:t xml:space="preserve">Reconhecer características da conversação espontânea presencial, </w:t>
            </w:r>
          </w:p>
          <w:p w14:paraId="4C1CA096" w14:textId="77777777" w:rsidR="009C32B3" w:rsidRPr="009C32B3" w:rsidRDefault="009C32B3" w:rsidP="009C32B3">
            <w:pPr>
              <w:spacing w:after="0" w:line="360" w:lineRule="auto"/>
              <w:ind w:left="2" w:right="64" w:firstLine="0"/>
            </w:pPr>
            <w:r w:rsidRPr="009C32B3">
              <w:t xml:space="preserve">respeitando os turnos de fala, selecionando e utilizando, durante a conversação, formas de </w:t>
            </w:r>
          </w:p>
          <w:p w14:paraId="01497E00" w14:textId="77777777" w:rsidR="009C32B3" w:rsidRPr="009C32B3" w:rsidRDefault="009C32B3" w:rsidP="009C32B3">
            <w:pPr>
              <w:spacing w:after="138" w:line="259" w:lineRule="auto"/>
              <w:ind w:left="2" w:firstLine="0"/>
              <w:jc w:val="left"/>
            </w:pPr>
            <w:r w:rsidRPr="009C32B3">
              <w:t xml:space="preserve">tratamento </w:t>
            </w:r>
          </w:p>
          <w:p w14:paraId="7B7381DD" w14:textId="77777777" w:rsidR="009C32B3" w:rsidRPr="009C32B3" w:rsidRDefault="009C32B3" w:rsidP="009C32B3">
            <w:pPr>
              <w:spacing w:after="0" w:line="259" w:lineRule="auto"/>
              <w:ind w:left="2" w:firstLine="0"/>
              <w:jc w:val="left"/>
            </w:pPr>
            <w:r w:rsidRPr="009C32B3">
              <w:t xml:space="preserve">adequadas, </w:t>
            </w:r>
            <w:r w:rsidRPr="009C32B3">
              <w:tab/>
              <w:t xml:space="preserve">de acordo </w:t>
            </w:r>
            <w:r w:rsidRPr="009C32B3">
              <w:tab/>
              <w:t xml:space="preserve">com </w:t>
            </w:r>
            <w:r w:rsidRPr="009C32B3">
              <w:tab/>
              <w:t xml:space="preserve">a situação </w:t>
            </w:r>
            <w:r w:rsidRPr="009C32B3">
              <w:tab/>
              <w:t xml:space="preserve">e </w:t>
            </w:r>
            <w:r w:rsidRPr="009C32B3">
              <w:tab/>
              <w:t xml:space="preserve">a posição </w:t>
            </w:r>
            <w:r w:rsidRPr="009C32B3">
              <w:tab/>
              <w:t xml:space="preserve">do interlocutor. </w:t>
            </w:r>
          </w:p>
        </w:tc>
        <w:tc>
          <w:tcPr>
            <w:tcW w:w="2405" w:type="dxa"/>
            <w:tcBorders>
              <w:top w:val="single" w:sz="6" w:space="0" w:color="000000"/>
              <w:left w:val="single" w:sz="6" w:space="0" w:color="000000"/>
              <w:bottom w:val="single" w:sz="6" w:space="0" w:color="000000"/>
              <w:right w:val="single" w:sz="6" w:space="0" w:color="000000"/>
            </w:tcBorders>
          </w:tcPr>
          <w:p w14:paraId="194A0083" w14:textId="77777777" w:rsidR="009C32B3" w:rsidRPr="004B6C9E" w:rsidRDefault="009C32B3" w:rsidP="009C32B3">
            <w:pPr>
              <w:spacing w:after="14" w:line="365" w:lineRule="auto"/>
              <w:ind w:left="2" w:firstLine="0"/>
              <w:jc w:val="left"/>
              <w:rPr>
                <w:sz w:val="22"/>
              </w:rPr>
            </w:pPr>
            <w:r w:rsidRPr="004B6C9E">
              <w:rPr>
                <w:b/>
                <w:sz w:val="22"/>
              </w:rPr>
              <w:t xml:space="preserve">(EF15LP11RS2-1) </w:t>
            </w:r>
            <w:r w:rsidRPr="004B6C9E">
              <w:rPr>
                <w:sz w:val="22"/>
              </w:rPr>
              <w:t xml:space="preserve">Reconhecer características </w:t>
            </w:r>
            <w:r w:rsidRPr="004B6C9E">
              <w:rPr>
                <w:sz w:val="22"/>
              </w:rPr>
              <w:tab/>
              <w:t xml:space="preserve">da conversação espontânea presencial, </w:t>
            </w:r>
          </w:p>
          <w:p w14:paraId="47025EF5" w14:textId="77777777" w:rsidR="009C32B3" w:rsidRPr="004B6C9E" w:rsidRDefault="009C32B3" w:rsidP="009C32B3">
            <w:pPr>
              <w:spacing w:after="6" w:line="374" w:lineRule="auto"/>
              <w:ind w:left="2" w:firstLine="0"/>
              <w:jc w:val="left"/>
              <w:rPr>
                <w:sz w:val="22"/>
              </w:rPr>
            </w:pPr>
            <w:r w:rsidRPr="004B6C9E">
              <w:rPr>
                <w:sz w:val="22"/>
              </w:rPr>
              <w:t xml:space="preserve">respeitando </w:t>
            </w:r>
            <w:r w:rsidRPr="004B6C9E">
              <w:rPr>
                <w:sz w:val="22"/>
              </w:rPr>
              <w:tab/>
              <w:t xml:space="preserve">os turnos </w:t>
            </w:r>
            <w:r w:rsidRPr="004B6C9E">
              <w:rPr>
                <w:sz w:val="22"/>
              </w:rPr>
              <w:tab/>
              <w:t xml:space="preserve">de </w:t>
            </w:r>
            <w:r w:rsidRPr="004B6C9E">
              <w:rPr>
                <w:sz w:val="22"/>
              </w:rPr>
              <w:tab/>
              <w:t xml:space="preserve">fala, selecionando </w:t>
            </w:r>
            <w:r w:rsidRPr="004B6C9E">
              <w:rPr>
                <w:sz w:val="22"/>
              </w:rPr>
              <w:tab/>
              <w:t xml:space="preserve">e utilizando, durante a conversação, </w:t>
            </w:r>
          </w:p>
          <w:p w14:paraId="4101ADC7" w14:textId="77777777" w:rsidR="009C32B3" w:rsidRPr="004B6C9E" w:rsidRDefault="009C32B3" w:rsidP="009C32B3">
            <w:pPr>
              <w:tabs>
                <w:tab w:val="center" w:pos="371"/>
                <w:tab w:val="center" w:pos="2060"/>
              </w:tabs>
              <w:spacing w:after="122" w:line="259" w:lineRule="auto"/>
              <w:ind w:left="0" w:firstLine="0"/>
              <w:jc w:val="left"/>
              <w:rPr>
                <w:sz w:val="22"/>
              </w:rPr>
            </w:pPr>
            <w:r w:rsidRPr="004B6C9E">
              <w:rPr>
                <w:rFonts w:ascii="Calibri" w:eastAsia="Calibri" w:hAnsi="Calibri" w:cs="Calibri"/>
                <w:sz w:val="20"/>
              </w:rPr>
              <w:tab/>
            </w:r>
            <w:r w:rsidRPr="004B6C9E">
              <w:rPr>
                <w:sz w:val="22"/>
              </w:rPr>
              <w:t xml:space="preserve">formas </w:t>
            </w:r>
            <w:r w:rsidRPr="004B6C9E">
              <w:rPr>
                <w:sz w:val="22"/>
              </w:rPr>
              <w:tab/>
              <w:t xml:space="preserve">de </w:t>
            </w:r>
          </w:p>
          <w:p w14:paraId="78747DC9" w14:textId="77777777" w:rsidR="009C32B3" w:rsidRPr="004B6C9E" w:rsidRDefault="009C32B3" w:rsidP="009C32B3">
            <w:pPr>
              <w:spacing w:after="117" w:line="259" w:lineRule="auto"/>
              <w:ind w:left="2" w:firstLine="0"/>
              <w:jc w:val="left"/>
              <w:rPr>
                <w:sz w:val="22"/>
              </w:rPr>
            </w:pPr>
            <w:r w:rsidRPr="004B6C9E">
              <w:rPr>
                <w:sz w:val="22"/>
              </w:rPr>
              <w:t xml:space="preserve">tratamento </w:t>
            </w:r>
          </w:p>
          <w:p w14:paraId="280A87B3" w14:textId="77777777" w:rsidR="009C32B3" w:rsidRPr="009C32B3" w:rsidRDefault="009C32B3" w:rsidP="009C32B3">
            <w:pPr>
              <w:spacing w:after="0" w:line="259" w:lineRule="auto"/>
              <w:ind w:left="2" w:right="64" w:firstLine="0"/>
            </w:pPr>
            <w:r w:rsidRPr="004B6C9E">
              <w:rPr>
                <w:sz w:val="22"/>
              </w:rPr>
              <w:t xml:space="preserve">adequadas, de acordo com a situação e a posição do interlocutor, de forma a melhor interagir na vida social e escolar. </w:t>
            </w:r>
          </w:p>
        </w:tc>
        <w:tc>
          <w:tcPr>
            <w:tcW w:w="3162" w:type="dxa"/>
            <w:tcBorders>
              <w:top w:val="single" w:sz="6" w:space="0" w:color="000000"/>
              <w:left w:val="single" w:sz="6" w:space="0" w:color="000000"/>
              <w:bottom w:val="single" w:sz="6" w:space="0" w:color="000000"/>
              <w:right w:val="single" w:sz="6" w:space="0" w:color="000000"/>
            </w:tcBorders>
          </w:tcPr>
          <w:p w14:paraId="3704A549" w14:textId="77777777" w:rsidR="009C32B3" w:rsidRPr="009C32B3" w:rsidRDefault="009C32B3" w:rsidP="009C32B3">
            <w:pPr>
              <w:spacing w:after="14" w:line="365" w:lineRule="auto"/>
              <w:ind w:left="2" w:firstLine="0"/>
              <w:jc w:val="left"/>
              <w:rPr>
                <w:b/>
              </w:rPr>
            </w:pPr>
          </w:p>
        </w:tc>
      </w:tr>
    </w:tbl>
    <w:p w14:paraId="34B33B4C" w14:textId="77777777" w:rsidR="009C32B3" w:rsidRPr="009C32B3" w:rsidRDefault="009C32B3" w:rsidP="009C32B3">
      <w:pPr>
        <w:spacing w:after="0" w:line="259" w:lineRule="auto"/>
        <w:ind w:left="-1440" w:right="10466" w:firstLine="0"/>
        <w:jc w:val="left"/>
      </w:pPr>
    </w:p>
    <w:tbl>
      <w:tblPr>
        <w:tblStyle w:val="TableGrid14"/>
        <w:tblW w:w="14348"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162"/>
      </w:tblGrid>
      <w:tr w:rsidR="009C32B3" w:rsidRPr="009C32B3" w14:paraId="1495ACE2" w14:textId="77777777" w:rsidTr="009C32B3">
        <w:trPr>
          <w:trHeight w:val="8616"/>
        </w:trPr>
        <w:tc>
          <w:tcPr>
            <w:tcW w:w="991" w:type="dxa"/>
            <w:tcBorders>
              <w:top w:val="single" w:sz="6" w:space="0" w:color="000000"/>
              <w:left w:val="single" w:sz="6" w:space="0" w:color="000000"/>
              <w:bottom w:val="single" w:sz="6" w:space="0" w:color="000000"/>
              <w:right w:val="single" w:sz="6" w:space="0" w:color="000000"/>
            </w:tcBorders>
          </w:tcPr>
          <w:p w14:paraId="5AF690A6"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018196E"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79464BA" w14:textId="77777777" w:rsidR="009C32B3" w:rsidRPr="009C32B3" w:rsidRDefault="009C32B3" w:rsidP="009C32B3">
            <w:pPr>
              <w:spacing w:after="0" w:line="259" w:lineRule="auto"/>
              <w:ind w:left="2" w:firstLine="0"/>
              <w:jc w:val="left"/>
            </w:pPr>
            <w:r w:rsidRPr="009C32B3">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12E9369F" w14:textId="77777777" w:rsidR="009C32B3" w:rsidRPr="009C32B3" w:rsidRDefault="009C32B3" w:rsidP="009C32B3">
            <w:pPr>
              <w:tabs>
                <w:tab w:val="center" w:pos="494"/>
                <w:tab w:val="center" w:pos="1570"/>
              </w:tabs>
              <w:spacing w:after="122" w:line="259" w:lineRule="auto"/>
              <w:ind w:left="0" w:firstLine="0"/>
              <w:jc w:val="left"/>
            </w:pPr>
            <w:r w:rsidRPr="009C32B3">
              <w:rPr>
                <w:rFonts w:ascii="Calibri" w:eastAsia="Calibri" w:hAnsi="Calibri" w:cs="Calibri"/>
                <w:sz w:val="22"/>
              </w:rPr>
              <w:tab/>
            </w:r>
            <w:r w:rsidRPr="009C32B3">
              <w:t xml:space="preserve">Aspectos </w:t>
            </w:r>
            <w:r w:rsidRPr="009C32B3">
              <w:tab/>
              <w:t xml:space="preserve">não </w:t>
            </w:r>
          </w:p>
          <w:p w14:paraId="17E13FC4" w14:textId="77777777" w:rsidR="009C32B3" w:rsidRPr="009C32B3" w:rsidRDefault="009C32B3" w:rsidP="009C32B3">
            <w:pPr>
              <w:spacing w:after="117" w:line="259" w:lineRule="auto"/>
              <w:ind w:left="0" w:firstLine="0"/>
              <w:jc w:val="left"/>
            </w:pPr>
            <w:r w:rsidRPr="009C32B3">
              <w:t xml:space="preserve">linguísticos </w:t>
            </w:r>
          </w:p>
          <w:p w14:paraId="3757F90D" w14:textId="77777777" w:rsidR="009C32B3" w:rsidRPr="009C32B3" w:rsidRDefault="009C32B3" w:rsidP="009C32B3">
            <w:pPr>
              <w:spacing w:after="115" w:line="259" w:lineRule="auto"/>
              <w:ind w:left="0" w:firstLine="0"/>
              <w:jc w:val="left"/>
            </w:pPr>
            <w:r w:rsidRPr="009C32B3">
              <w:t>(para linguísticos</w:t>
            </w:r>
          </w:p>
          <w:p w14:paraId="44FA4010" w14:textId="77777777" w:rsidR="009C32B3" w:rsidRPr="009C32B3" w:rsidRDefault="009C32B3" w:rsidP="009C32B3">
            <w:pPr>
              <w:spacing w:after="0" w:line="259" w:lineRule="auto"/>
              <w:ind w:left="0" w:firstLine="0"/>
              <w:jc w:val="left"/>
            </w:pPr>
            <w:r w:rsidRPr="009C32B3">
              <w:t xml:space="preserve">) no ato da fala </w:t>
            </w:r>
          </w:p>
        </w:tc>
        <w:tc>
          <w:tcPr>
            <w:tcW w:w="2268" w:type="dxa"/>
            <w:tcBorders>
              <w:top w:val="single" w:sz="6" w:space="0" w:color="000000"/>
              <w:left w:val="single" w:sz="6" w:space="0" w:color="000000"/>
              <w:bottom w:val="single" w:sz="6" w:space="0" w:color="000000"/>
              <w:right w:val="single" w:sz="6" w:space="0" w:color="000000"/>
            </w:tcBorders>
          </w:tcPr>
          <w:p w14:paraId="4F788592" w14:textId="77777777" w:rsidR="009C32B3" w:rsidRPr="009C32B3" w:rsidRDefault="009C32B3" w:rsidP="009C32B3">
            <w:pPr>
              <w:spacing w:after="115" w:line="259" w:lineRule="auto"/>
              <w:ind w:left="2" w:firstLine="0"/>
              <w:jc w:val="left"/>
            </w:pPr>
            <w:r w:rsidRPr="009C32B3">
              <w:rPr>
                <w:b/>
              </w:rPr>
              <w:t xml:space="preserve">(EF15LP12) </w:t>
            </w:r>
          </w:p>
          <w:p w14:paraId="5DA9111F" w14:textId="77777777" w:rsidR="009C32B3" w:rsidRPr="009C32B3" w:rsidRDefault="009C32B3" w:rsidP="009C32B3">
            <w:pPr>
              <w:spacing w:after="0"/>
              <w:ind w:left="2" w:firstLine="0"/>
            </w:pPr>
            <w:r w:rsidRPr="009C32B3">
              <w:t xml:space="preserve">Atribuir significado a aspectos não </w:t>
            </w:r>
          </w:p>
          <w:p w14:paraId="3A02BF5C" w14:textId="77777777" w:rsidR="009C32B3" w:rsidRPr="009C32B3" w:rsidRDefault="009C32B3" w:rsidP="009C32B3">
            <w:pPr>
              <w:spacing w:after="0"/>
              <w:ind w:left="2" w:firstLine="0"/>
              <w:jc w:val="left"/>
            </w:pPr>
            <w:r w:rsidRPr="009C32B3">
              <w:t xml:space="preserve">linguísticos (para linguísticos) </w:t>
            </w:r>
          </w:p>
          <w:p w14:paraId="1673F1E2" w14:textId="77777777" w:rsidR="009C32B3" w:rsidRPr="009C32B3" w:rsidRDefault="009C32B3" w:rsidP="009C32B3">
            <w:pPr>
              <w:spacing w:after="0" w:line="360" w:lineRule="auto"/>
              <w:ind w:left="2" w:right="65" w:firstLine="0"/>
            </w:pPr>
            <w:r w:rsidRPr="009C32B3">
              <w:t xml:space="preserve">observados na fala, como direção do olhar, riso, gestos, </w:t>
            </w:r>
          </w:p>
          <w:p w14:paraId="79132D2F" w14:textId="77777777" w:rsidR="009C32B3" w:rsidRPr="009C32B3" w:rsidRDefault="009C32B3" w:rsidP="009C32B3">
            <w:pPr>
              <w:spacing w:after="0" w:line="360" w:lineRule="auto"/>
              <w:ind w:left="2" w:right="65" w:firstLine="0"/>
            </w:pPr>
            <w:r w:rsidRPr="009C32B3">
              <w:t xml:space="preserve">movimentos da cabeça (de concordância ou </w:t>
            </w:r>
          </w:p>
          <w:p w14:paraId="6FB96C37" w14:textId="77777777" w:rsidR="009C32B3" w:rsidRPr="009C32B3" w:rsidRDefault="009C32B3" w:rsidP="009C32B3">
            <w:pPr>
              <w:spacing w:after="0" w:line="259" w:lineRule="auto"/>
              <w:ind w:left="2" w:right="8" w:firstLine="0"/>
              <w:jc w:val="left"/>
            </w:pPr>
            <w:r w:rsidRPr="009C32B3">
              <w:t xml:space="preserve">discordância), expressão corporal, tom de voz. </w:t>
            </w:r>
          </w:p>
        </w:tc>
        <w:tc>
          <w:tcPr>
            <w:tcW w:w="2405" w:type="dxa"/>
            <w:tcBorders>
              <w:top w:val="single" w:sz="6" w:space="0" w:color="000000"/>
              <w:left w:val="single" w:sz="6" w:space="0" w:color="000000"/>
              <w:bottom w:val="single" w:sz="6" w:space="0" w:color="000000"/>
              <w:right w:val="single" w:sz="6" w:space="0" w:color="000000"/>
            </w:tcBorders>
          </w:tcPr>
          <w:p w14:paraId="37797BD5" w14:textId="77777777" w:rsidR="009C32B3" w:rsidRPr="009C32B3" w:rsidRDefault="009C32B3" w:rsidP="009C32B3">
            <w:pPr>
              <w:spacing w:after="115" w:line="259" w:lineRule="auto"/>
              <w:ind w:left="2" w:firstLine="0"/>
              <w:jc w:val="left"/>
            </w:pPr>
            <w:r w:rsidRPr="009C32B3">
              <w:rPr>
                <w:b/>
              </w:rPr>
              <w:t xml:space="preserve">(EF15LP12RS2-1) </w:t>
            </w:r>
          </w:p>
          <w:p w14:paraId="4A906BFA" w14:textId="77777777" w:rsidR="009C32B3" w:rsidRPr="009C32B3" w:rsidRDefault="009C32B3" w:rsidP="009C32B3">
            <w:pPr>
              <w:spacing w:after="0"/>
              <w:ind w:left="2" w:firstLine="0"/>
            </w:pPr>
            <w:r w:rsidRPr="009C32B3">
              <w:t xml:space="preserve">Atribuir significado a aspectos não </w:t>
            </w:r>
          </w:p>
          <w:p w14:paraId="218B283E" w14:textId="77777777" w:rsidR="009C32B3" w:rsidRPr="009C32B3" w:rsidRDefault="009C32B3" w:rsidP="009C32B3">
            <w:pPr>
              <w:spacing w:after="0" w:line="360" w:lineRule="auto"/>
              <w:ind w:left="2" w:right="65" w:firstLine="0"/>
            </w:pPr>
            <w:r w:rsidRPr="009C32B3">
              <w:t xml:space="preserve">linguísticos (para linguísticos) observados na fala, como direção do olhar, riso, gestos, movimentos da cabeça (de concordância ou </w:t>
            </w:r>
          </w:p>
          <w:p w14:paraId="7293A4DE" w14:textId="77777777" w:rsidR="009C32B3" w:rsidRPr="009C32B3" w:rsidRDefault="009C32B3" w:rsidP="009C32B3">
            <w:pPr>
              <w:spacing w:after="162" w:line="360" w:lineRule="auto"/>
              <w:ind w:left="2" w:right="64" w:firstLine="0"/>
            </w:pPr>
            <w:r w:rsidRPr="009C32B3">
              <w:t xml:space="preserve">discordância), expressão corporal, tom de voz, a fim de compreender que esses elementos colaboram com a produção de sentido do texto. </w:t>
            </w:r>
          </w:p>
          <w:p w14:paraId="2528CA64" w14:textId="77777777" w:rsidR="009C32B3" w:rsidRPr="009C32B3" w:rsidRDefault="009C32B3" w:rsidP="009C32B3">
            <w:pPr>
              <w:spacing w:after="0" w:line="259" w:lineRule="auto"/>
              <w:ind w:left="2" w:firstLine="0"/>
              <w:jc w:val="left"/>
            </w:pPr>
            <w:r w:rsidRPr="009C32B3">
              <w:t xml:space="preserve"> </w:t>
            </w:r>
          </w:p>
        </w:tc>
        <w:tc>
          <w:tcPr>
            <w:tcW w:w="3162" w:type="dxa"/>
            <w:tcBorders>
              <w:top w:val="single" w:sz="6" w:space="0" w:color="000000"/>
              <w:left w:val="single" w:sz="6" w:space="0" w:color="000000"/>
              <w:bottom w:val="single" w:sz="6" w:space="0" w:color="000000"/>
              <w:right w:val="single" w:sz="6" w:space="0" w:color="000000"/>
            </w:tcBorders>
          </w:tcPr>
          <w:p w14:paraId="28E92DFB" w14:textId="77777777" w:rsidR="009C32B3" w:rsidRPr="009C32B3" w:rsidRDefault="009C32B3" w:rsidP="009C32B3">
            <w:pPr>
              <w:spacing w:after="115" w:line="259" w:lineRule="auto"/>
              <w:ind w:left="2" w:firstLine="0"/>
              <w:jc w:val="left"/>
              <w:rPr>
                <w:b/>
              </w:rPr>
            </w:pPr>
          </w:p>
        </w:tc>
      </w:tr>
      <w:tr w:rsidR="009C32B3" w:rsidRPr="009C32B3" w14:paraId="02ACD5A8" w14:textId="77777777" w:rsidTr="009C32B3">
        <w:trPr>
          <w:trHeight w:val="4982"/>
        </w:trPr>
        <w:tc>
          <w:tcPr>
            <w:tcW w:w="991" w:type="dxa"/>
            <w:tcBorders>
              <w:top w:val="single" w:sz="6" w:space="0" w:color="000000"/>
              <w:left w:val="single" w:sz="6" w:space="0" w:color="000000"/>
              <w:bottom w:val="single" w:sz="6" w:space="0" w:color="000000"/>
              <w:right w:val="single" w:sz="6" w:space="0" w:color="000000"/>
            </w:tcBorders>
          </w:tcPr>
          <w:p w14:paraId="4D162481"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58350DD"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9C20C9E" w14:textId="77777777" w:rsidR="009C32B3" w:rsidRPr="009C32B3" w:rsidRDefault="009C32B3" w:rsidP="009C32B3">
            <w:pPr>
              <w:spacing w:after="0" w:line="259" w:lineRule="auto"/>
              <w:ind w:left="2" w:firstLine="0"/>
              <w:jc w:val="left"/>
            </w:pPr>
            <w:r w:rsidRPr="009C32B3">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246AFD8A" w14:textId="77777777" w:rsidR="009C32B3" w:rsidRPr="009C32B3" w:rsidRDefault="009C32B3" w:rsidP="009C32B3">
            <w:pPr>
              <w:spacing w:after="0" w:line="259" w:lineRule="auto"/>
              <w:ind w:left="0" w:firstLine="0"/>
              <w:jc w:val="left"/>
            </w:pPr>
            <w:r w:rsidRPr="009C32B3">
              <w:t xml:space="preserve">Relato oral/Registro formal e informal </w:t>
            </w:r>
          </w:p>
        </w:tc>
        <w:tc>
          <w:tcPr>
            <w:tcW w:w="2268" w:type="dxa"/>
            <w:tcBorders>
              <w:top w:val="single" w:sz="6" w:space="0" w:color="000000"/>
              <w:left w:val="single" w:sz="6" w:space="0" w:color="000000"/>
              <w:bottom w:val="single" w:sz="6" w:space="0" w:color="000000"/>
              <w:right w:val="single" w:sz="6" w:space="0" w:color="000000"/>
            </w:tcBorders>
          </w:tcPr>
          <w:p w14:paraId="378D5F97" w14:textId="77777777" w:rsidR="009C32B3" w:rsidRPr="009C32B3" w:rsidRDefault="009C32B3" w:rsidP="009C32B3">
            <w:pPr>
              <w:spacing w:after="115" w:line="259" w:lineRule="auto"/>
              <w:ind w:left="2" w:firstLine="0"/>
              <w:jc w:val="left"/>
            </w:pPr>
            <w:r w:rsidRPr="009C32B3">
              <w:rPr>
                <w:b/>
              </w:rPr>
              <w:t xml:space="preserve">(EF15LP13) </w:t>
            </w:r>
          </w:p>
          <w:p w14:paraId="4598F022" w14:textId="77777777" w:rsidR="009C32B3" w:rsidRPr="009C32B3" w:rsidRDefault="009C32B3" w:rsidP="009C32B3">
            <w:pPr>
              <w:spacing w:after="138" w:line="259" w:lineRule="auto"/>
              <w:ind w:left="2" w:firstLine="0"/>
              <w:jc w:val="left"/>
            </w:pPr>
            <w:r w:rsidRPr="009C32B3">
              <w:t xml:space="preserve">Identificar </w:t>
            </w:r>
          </w:p>
          <w:p w14:paraId="17411EBF" w14:textId="77777777" w:rsidR="009C32B3" w:rsidRPr="009C32B3" w:rsidRDefault="009C32B3" w:rsidP="009C32B3">
            <w:pPr>
              <w:spacing w:after="0" w:line="362" w:lineRule="auto"/>
              <w:ind w:left="2" w:firstLine="0"/>
              <w:jc w:val="left"/>
            </w:pPr>
            <w:r w:rsidRPr="009C32B3">
              <w:t xml:space="preserve">finalidades </w:t>
            </w:r>
            <w:r w:rsidRPr="009C32B3">
              <w:tab/>
              <w:t xml:space="preserve">da interação oral em diferentes contextos comunicativos </w:t>
            </w:r>
          </w:p>
          <w:p w14:paraId="3845496C" w14:textId="77777777" w:rsidR="009C32B3" w:rsidRPr="009C32B3" w:rsidRDefault="009C32B3" w:rsidP="009C32B3">
            <w:pPr>
              <w:spacing w:after="117" w:line="259" w:lineRule="auto"/>
              <w:ind w:left="2" w:firstLine="0"/>
              <w:jc w:val="left"/>
            </w:pPr>
            <w:r w:rsidRPr="009C32B3">
              <w:t xml:space="preserve">(solicitar </w:t>
            </w:r>
          </w:p>
          <w:p w14:paraId="551E8B60" w14:textId="77777777" w:rsidR="009C32B3" w:rsidRPr="009C32B3" w:rsidRDefault="009C32B3" w:rsidP="009C32B3">
            <w:pPr>
              <w:spacing w:after="0" w:line="259" w:lineRule="auto"/>
              <w:ind w:left="2" w:firstLine="0"/>
              <w:jc w:val="left"/>
            </w:pPr>
            <w:r w:rsidRPr="009C32B3">
              <w:t>informações, apresentar opiniões, informar, relatar experiências etc).</w:t>
            </w:r>
          </w:p>
        </w:tc>
        <w:tc>
          <w:tcPr>
            <w:tcW w:w="2405" w:type="dxa"/>
            <w:tcBorders>
              <w:top w:val="single" w:sz="6" w:space="0" w:color="000000"/>
              <w:left w:val="single" w:sz="6" w:space="0" w:color="000000"/>
              <w:bottom w:val="single" w:sz="6" w:space="0" w:color="000000"/>
              <w:right w:val="single" w:sz="6" w:space="0" w:color="000000"/>
            </w:tcBorders>
          </w:tcPr>
          <w:p w14:paraId="0FD5C53C" w14:textId="77777777" w:rsidR="009C32B3" w:rsidRPr="009C32B3" w:rsidRDefault="009C32B3" w:rsidP="009C32B3">
            <w:pPr>
              <w:spacing w:after="115" w:line="259" w:lineRule="auto"/>
              <w:ind w:left="2" w:firstLine="0"/>
              <w:jc w:val="left"/>
            </w:pPr>
            <w:r w:rsidRPr="009C32B3">
              <w:rPr>
                <w:b/>
              </w:rPr>
              <w:t xml:space="preserve">(EF15LP13RS2-1) </w:t>
            </w:r>
          </w:p>
          <w:p w14:paraId="16FC3CBB" w14:textId="77777777" w:rsidR="009C32B3" w:rsidRPr="009C32B3" w:rsidRDefault="009C32B3" w:rsidP="009C32B3">
            <w:pPr>
              <w:spacing w:after="138" w:line="259" w:lineRule="auto"/>
              <w:ind w:left="2" w:firstLine="0"/>
              <w:jc w:val="left"/>
            </w:pPr>
            <w:r w:rsidRPr="009C32B3">
              <w:t xml:space="preserve">Identificar </w:t>
            </w:r>
          </w:p>
          <w:p w14:paraId="65B292AB" w14:textId="77777777" w:rsidR="009C32B3" w:rsidRPr="009C32B3" w:rsidRDefault="009C32B3" w:rsidP="009C32B3">
            <w:pPr>
              <w:spacing w:after="0" w:line="362" w:lineRule="auto"/>
              <w:ind w:left="2" w:firstLine="0"/>
              <w:jc w:val="left"/>
            </w:pPr>
            <w:r w:rsidRPr="009C32B3">
              <w:t xml:space="preserve">finalidades </w:t>
            </w:r>
            <w:r w:rsidRPr="009C32B3">
              <w:tab/>
              <w:t xml:space="preserve">da interação oral em diferentes contextos comunicativos </w:t>
            </w:r>
          </w:p>
          <w:p w14:paraId="0EB1A7EE" w14:textId="77777777" w:rsidR="009C32B3" w:rsidRPr="009C32B3" w:rsidRDefault="009C32B3" w:rsidP="009C32B3">
            <w:pPr>
              <w:spacing w:after="115" w:line="259" w:lineRule="auto"/>
              <w:ind w:left="2" w:firstLine="0"/>
              <w:jc w:val="left"/>
            </w:pPr>
            <w:r w:rsidRPr="009C32B3">
              <w:t xml:space="preserve">(solicitar </w:t>
            </w:r>
          </w:p>
          <w:p w14:paraId="508407F6" w14:textId="77777777" w:rsidR="009C32B3" w:rsidRPr="009C32B3" w:rsidRDefault="009C32B3" w:rsidP="009C32B3">
            <w:pPr>
              <w:spacing w:after="160" w:line="360" w:lineRule="auto"/>
              <w:ind w:left="110" w:right="64" w:firstLine="0"/>
            </w:pPr>
            <w:r w:rsidRPr="009C32B3">
              <w:t xml:space="preserve">informações, apresentar opiniões, informar, relatar experiências etc.), a fim de perceber as diferenças entre os diversos usos da linguagem. </w:t>
            </w:r>
          </w:p>
          <w:p w14:paraId="7432528A" w14:textId="77777777" w:rsidR="009C32B3" w:rsidRPr="009C32B3" w:rsidRDefault="009C32B3" w:rsidP="009C32B3">
            <w:pPr>
              <w:spacing w:after="0" w:line="259" w:lineRule="auto"/>
              <w:ind w:left="2" w:firstLine="0"/>
              <w:jc w:val="left"/>
            </w:pPr>
          </w:p>
        </w:tc>
        <w:tc>
          <w:tcPr>
            <w:tcW w:w="3162" w:type="dxa"/>
            <w:tcBorders>
              <w:top w:val="single" w:sz="6" w:space="0" w:color="000000"/>
              <w:left w:val="single" w:sz="6" w:space="0" w:color="000000"/>
              <w:bottom w:val="single" w:sz="6" w:space="0" w:color="000000"/>
              <w:right w:val="single" w:sz="6" w:space="0" w:color="000000"/>
            </w:tcBorders>
          </w:tcPr>
          <w:p w14:paraId="499560BC" w14:textId="77777777" w:rsidR="009C32B3" w:rsidRPr="009C32B3" w:rsidRDefault="009C32B3" w:rsidP="009C32B3">
            <w:pPr>
              <w:spacing w:after="115" w:line="259" w:lineRule="auto"/>
              <w:ind w:left="2" w:firstLine="0"/>
              <w:jc w:val="left"/>
              <w:rPr>
                <w:b/>
              </w:rPr>
            </w:pPr>
          </w:p>
        </w:tc>
      </w:tr>
    </w:tbl>
    <w:p w14:paraId="3B8D3AD7" w14:textId="77777777" w:rsidR="009C32B3" w:rsidRPr="009C32B3" w:rsidRDefault="009C32B3" w:rsidP="009C32B3">
      <w:pPr>
        <w:spacing w:after="0" w:line="259" w:lineRule="auto"/>
        <w:ind w:left="-1440" w:right="10466" w:firstLine="0"/>
        <w:jc w:val="left"/>
      </w:pPr>
    </w:p>
    <w:tbl>
      <w:tblPr>
        <w:tblStyle w:val="TableGrid14"/>
        <w:tblW w:w="14348" w:type="dxa"/>
        <w:tblInd w:w="-1085" w:type="dxa"/>
        <w:tblCellMar>
          <w:top w:w="56" w:type="dxa"/>
          <w:right w:w="39" w:type="dxa"/>
        </w:tblCellMar>
        <w:tblLook w:val="04A0" w:firstRow="1" w:lastRow="0" w:firstColumn="1" w:lastColumn="0" w:noHBand="0" w:noVBand="1"/>
      </w:tblPr>
      <w:tblGrid>
        <w:gridCol w:w="991"/>
        <w:gridCol w:w="1694"/>
        <w:gridCol w:w="1843"/>
        <w:gridCol w:w="1546"/>
        <w:gridCol w:w="439"/>
        <w:gridCol w:w="2268"/>
        <w:gridCol w:w="2405"/>
        <w:gridCol w:w="3162"/>
      </w:tblGrid>
      <w:tr w:rsidR="009C32B3" w:rsidRPr="009C32B3" w14:paraId="27D8EDA6" w14:textId="77777777" w:rsidTr="009C32B3">
        <w:trPr>
          <w:trHeight w:val="9029"/>
        </w:trPr>
        <w:tc>
          <w:tcPr>
            <w:tcW w:w="991" w:type="dxa"/>
            <w:tcBorders>
              <w:top w:val="single" w:sz="6" w:space="0" w:color="000000"/>
              <w:left w:val="single" w:sz="6" w:space="0" w:color="000000"/>
              <w:bottom w:val="single" w:sz="6" w:space="0" w:color="000000"/>
              <w:right w:val="single" w:sz="6" w:space="0" w:color="000000"/>
            </w:tcBorders>
          </w:tcPr>
          <w:p w14:paraId="34171569"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49D3CAD"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F2DA964"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546" w:type="dxa"/>
            <w:tcBorders>
              <w:top w:val="single" w:sz="6" w:space="0" w:color="000000"/>
              <w:left w:val="single" w:sz="6" w:space="0" w:color="000000"/>
              <w:bottom w:val="single" w:sz="6" w:space="0" w:color="000000"/>
              <w:right w:val="nil"/>
            </w:tcBorders>
          </w:tcPr>
          <w:p w14:paraId="25C83493" w14:textId="77777777" w:rsidR="009C32B3" w:rsidRPr="009C32B3" w:rsidRDefault="009C32B3" w:rsidP="009C32B3">
            <w:pPr>
              <w:spacing w:after="0" w:line="259" w:lineRule="auto"/>
              <w:ind w:left="108" w:firstLine="0"/>
              <w:jc w:val="left"/>
            </w:pPr>
            <w:r w:rsidRPr="009C32B3">
              <w:t xml:space="preserve">Leitura imagens narrativas visuais </w:t>
            </w:r>
          </w:p>
        </w:tc>
        <w:tc>
          <w:tcPr>
            <w:tcW w:w="439" w:type="dxa"/>
            <w:tcBorders>
              <w:top w:val="single" w:sz="6" w:space="0" w:color="000000"/>
              <w:left w:val="nil"/>
              <w:bottom w:val="single" w:sz="6" w:space="0" w:color="000000"/>
              <w:right w:val="single" w:sz="6" w:space="0" w:color="000000"/>
            </w:tcBorders>
          </w:tcPr>
          <w:p w14:paraId="0C95BDAD" w14:textId="77777777" w:rsidR="009C32B3" w:rsidRPr="009C32B3" w:rsidRDefault="009C32B3" w:rsidP="009C32B3">
            <w:pPr>
              <w:spacing w:after="0" w:line="259" w:lineRule="auto"/>
              <w:ind w:left="0" w:firstLine="67"/>
              <w:jc w:val="left"/>
            </w:pPr>
            <w:r w:rsidRPr="009C32B3">
              <w:t xml:space="preserve">de em </w:t>
            </w:r>
          </w:p>
        </w:tc>
        <w:tc>
          <w:tcPr>
            <w:tcW w:w="2268" w:type="dxa"/>
            <w:tcBorders>
              <w:top w:val="single" w:sz="6" w:space="0" w:color="000000"/>
              <w:left w:val="single" w:sz="6" w:space="0" w:color="000000"/>
              <w:bottom w:val="single" w:sz="6" w:space="0" w:color="000000"/>
              <w:right w:val="single" w:sz="6" w:space="0" w:color="000000"/>
            </w:tcBorders>
          </w:tcPr>
          <w:p w14:paraId="679A5A41" w14:textId="77777777" w:rsidR="009C32B3" w:rsidRPr="009C32B3" w:rsidRDefault="009C32B3" w:rsidP="009C32B3">
            <w:pPr>
              <w:spacing w:after="117" w:line="259" w:lineRule="auto"/>
              <w:ind w:left="110" w:firstLine="0"/>
              <w:jc w:val="left"/>
            </w:pPr>
            <w:r w:rsidRPr="009C32B3">
              <w:rPr>
                <w:b/>
              </w:rPr>
              <w:t xml:space="preserve">(EF15LP14) </w:t>
            </w:r>
          </w:p>
          <w:p w14:paraId="27856999" w14:textId="77777777" w:rsidR="009C32B3" w:rsidRPr="009C32B3" w:rsidRDefault="009C32B3" w:rsidP="009C32B3">
            <w:pPr>
              <w:spacing w:after="0" w:line="360" w:lineRule="auto"/>
              <w:ind w:left="110" w:right="65" w:firstLine="0"/>
            </w:pPr>
            <w:r w:rsidRPr="009C32B3">
              <w:t xml:space="preserve">Construir o sentido de histórias em quadrinhos e </w:t>
            </w:r>
          </w:p>
          <w:p w14:paraId="4430E155" w14:textId="77777777" w:rsidR="009C32B3" w:rsidRPr="009C32B3" w:rsidRDefault="009C32B3" w:rsidP="009C32B3">
            <w:pPr>
              <w:spacing w:after="0" w:line="259" w:lineRule="auto"/>
              <w:ind w:left="110" w:firstLine="0"/>
              <w:jc w:val="left"/>
            </w:pPr>
            <w:r w:rsidRPr="009C32B3">
              <w:t xml:space="preserve">tirinhas, relacionando imagens e palavras e </w:t>
            </w:r>
            <w:r w:rsidRPr="009C32B3">
              <w:tab/>
              <w:t xml:space="preserve">interpretando recursos </w:t>
            </w:r>
            <w:r w:rsidRPr="009C32B3">
              <w:tab/>
              <w:t xml:space="preserve">gráficos (tipos de balões, de letras, onomatopeias). </w:t>
            </w:r>
          </w:p>
        </w:tc>
        <w:tc>
          <w:tcPr>
            <w:tcW w:w="2405" w:type="dxa"/>
            <w:tcBorders>
              <w:top w:val="single" w:sz="6" w:space="0" w:color="000000"/>
              <w:left w:val="single" w:sz="6" w:space="0" w:color="000000"/>
              <w:bottom w:val="single" w:sz="6" w:space="0" w:color="000000"/>
              <w:right w:val="single" w:sz="6" w:space="0" w:color="000000"/>
            </w:tcBorders>
          </w:tcPr>
          <w:p w14:paraId="2241500C" w14:textId="77777777" w:rsidR="009C32B3" w:rsidRPr="004B6C9E" w:rsidRDefault="009C32B3" w:rsidP="009C32B3">
            <w:pPr>
              <w:spacing w:after="117" w:line="259" w:lineRule="auto"/>
              <w:ind w:left="110" w:firstLine="0"/>
              <w:jc w:val="left"/>
              <w:rPr>
                <w:sz w:val="22"/>
              </w:rPr>
            </w:pPr>
            <w:r w:rsidRPr="004B6C9E">
              <w:rPr>
                <w:b/>
                <w:sz w:val="22"/>
              </w:rPr>
              <w:t xml:space="preserve">(EF15LP14RS2-1) </w:t>
            </w:r>
          </w:p>
          <w:p w14:paraId="3EA8B1DA" w14:textId="77777777" w:rsidR="009C32B3" w:rsidRPr="004B6C9E" w:rsidRDefault="009C32B3" w:rsidP="009C32B3">
            <w:pPr>
              <w:spacing w:after="0" w:line="360" w:lineRule="auto"/>
              <w:ind w:left="110" w:right="64" w:firstLine="0"/>
              <w:rPr>
                <w:sz w:val="22"/>
              </w:rPr>
            </w:pPr>
            <w:r w:rsidRPr="004B6C9E">
              <w:rPr>
                <w:sz w:val="22"/>
              </w:rPr>
              <w:t xml:space="preserve">Atribuir, em cooperação com os colegas e com a mediação do professor, o sentido de histórias em quadrinhos e </w:t>
            </w:r>
          </w:p>
          <w:p w14:paraId="68BBDBB3" w14:textId="77777777" w:rsidR="009C32B3" w:rsidRPr="004B6C9E" w:rsidRDefault="009C32B3" w:rsidP="009C32B3">
            <w:pPr>
              <w:spacing w:after="0" w:line="360" w:lineRule="auto"/>
              <w:ind w:left="110" w:right="64" w:firstLine="0"/>
              <w:rPr>
                <w:sz w:val="22"/>
              </w:rPr>
            </w:pPr>
            <w:r w:rsidRPr="004B6C9E">
              <w:rPr>
                <w:sz w:val="22"/>
              </w:rPr>
              <w:t xml:space="preserve">tirinhas, relacionando imagens e palavras e interpretando recursos gráficos (tipos de balões, de letras, </w:t>
            </w:r>
          </w:p>
          <w:p w14:paraId="09E84443" w14:textId="77777777" w:rsidR="009C32B3" w:rsidRPr="004B6C9E" w:rsidRDefault="009C32B3" w:rsidP="009C32B3">
            <w:pPr>
              <w:spacing w:after="162" w:line="360" w:lineRule="auto"/>
              <w:ind w:left="110" w:right="65" w:firstLine="0"/>
              <w:rPr>
                <w:sz w:val="22"/>
              </w:rPr>
            </w:pPr>
            <w:r w:rsidRPr="004B6C9E">
              <w:rPr>
                <w:sz w:val="22"/>
              </w:rPr>
              <w:t xml:space="preserve">onomatopeias), para que gradativamente aproprie-se da linguagem utilizada nesses gêneros. </w:t>
            </w:r>
          </w:p>
          <w:p w14:paraId="2E8F76D6" w14:textId="77777777" w:rsidR="009C32B3" w:rsidRPr="009C32B3" w:rsidRDefault="009C32B3" w:rsidP="009C32B3">
            <w:pPr>
              <w:spacing w:after="0" w:line="259" w:lineRule="auto"/>
              <w:ind w:left="110" w:firstLine="0"/>
              <w:jc w:val="left"/>
            </w:pPr>
            <w:r w:rsidRPr="009C32B3">
              <w:t xml:space="preserve"> </w:t>
            </w:r>
          </w:p>
        </w:tc>
        <w:tc>
          <w:tcPr>
            <w:tcW w:w="3162" w:type="dxa"/>
            <w:tcBorders>
              <w:top w:val="single" w:sz="6" w:space="0" w:color="000000"/>
              <w:left w:val="single" w:sz="6" w:space="0" w:color="000000"/>
              <w:bottom w:val="single" w:sz="6" w:space="0" w:color="000000"/>
              <w:right w:val="single" w:sz="6" w:space="0" w:color="000000"/>
            </w:tcBorders>
          </w:tcPr>
          <w:p w14:paraId="50CEC7EF" w14:textId="77777777" w:rsidR="009C32B3" w:rsidRPr="009C32B3" w:rsidRDefault="009C32B3" w:rsidP="009C32B3">
            <w:pPr>
              <w:spacing w:after="117" w:line="259" w:lineRule="auto"/>
              <w:ind w:left="110" w:firstLine="0"/>
              <w:jc w:val="left"/>
              <w:rPr>
                <w:b/>
              </w:rPr>
            </w:pPr>
          </w:p>
        </w:tc>
      </w:tr>
      <w:tr w:rsidR="009C32B3" w:rsidRPr="009C32B3" w14:paraId="7752C465" w14:textId="77777777" w:rsidTr="009C32B3">
        <w:trPr>
          <w:trHeight w:val="2498"/>
        </w:trPr>
        <w:tc>
          <w:tcPr>
            <w:tcW w:w="991" w:type="dxa"/>
            <w:tcBorders>
              <w:top w:val="single" w:sz="6" w:space="0" w:color="000000"/>
              <w:left w:val="single" w:sz="6" w:space="0" w:color="000000"/>
              <w:bottom w:val="single" w:sz="6" w:space="0" w:color="000000"/>
              <w:right w:val="single" w:sz="6" w:space="0" w:color="000000"/>
            </w:tcBorders>
          </w:tcPr>
          <w:p w14:paraId="4821BA44" w14:textId="77777777" w:rsidR="009C32B3" w:rsidRPr="009C32B3" w:rsidRDefault="009C32B3" w:rsidP="009C32B3">
            <w:pPr>
              <w:spacing w:after="115" w:line="259" w:lineRule="auto"/>
              <w:ind w:left="110" w:firstLine="0"/>
              <w:jc w:val="left"/>
            </w:pPr>
            <w:r w:rsidRPr="009C32B3">
              <w:rPr>
                <w:b/>
                <w:color w:val="C00000"/>
              </w:rPr>
              <w:lastRenderedPageBreak/>
              <w:t xml:space="preserve">1º; 2º; </w:t>
            </w:r>
          </w:p>
          <w:p w14:paraId="50F3AF0C" w14:textId="77777777" w:rsidR="009C32B3" w:rsidRPr="009C32B3" w:rsidRDefault="009C32B3" w:rsidP="009C32B3">
            <w:pPr>
              <w:spacing w:after="117" w:line="259" w:lineRule="auto"/>
              <w:ind w:left="110" w:firstLine="0"/>
              <w:jc w:val="left"/>
            </w:pPr>
            <w:r w:rsidRPr="009C32B3">
              <w:rPr>
                <w:b/>
                <w:color w:val="C00000"/>
              </w:rPr>
              <w:t xml:space="preserve">3º; 4º; </w:t>
            </w:r>
          </w:p>
          <w:p w14:paraId="2F8F523A" w14:textId="77777777" w:rsidR="009C32B3" w:rsidRPr="009C32B3" w:rsidRDefault="009C32B3" w:rsidP="009C32B3">
            <w:pPr>
              <w:spacing w:after="0" w:line="259" w:lineRule="auto"/>
              <w:ind w:left="110" w:firstLine="0"/>
              <w:jc w:val="left"/>
            </w:pPr>
            <w:r w:rsidRPr="009C32B3">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28524002" w14:textId="77777777" w:rsidR="009C32B3" w:rsidRPr="009C32B3" w:rsidRDefault="009C32B3" w:rsidP="009C32B3">
            <w:pPr>
              <w:spacing w:after="115" w:line="259" w:lineRule="auto"/>
              <w:ind w:left="108" w:firstLine="0"/>
              <w:jc w:val="left"/>
            </w:pPr>
            <w:r w:rsidRPr="009C32B3">
              <w:rPr>
                <w:b/>
                <w:color w:val="C00000"/>
              </w:rPr>
              <w:t xml:space="preserve">CAMPO </w:t>
            </w:r>
          </w:p>
          <w:p w14:paraId="766E4465" w14:textId="77777777" w:rsidR="009C32B3" w:rsidRPr="009C32B3" w:rsidRDefault="009C32B3" w:rsidP="009C32B3">
            <w:pPr>
              <w:spacing w:after="117" w:line="259" w:lineRule="auto"/>
              <w:ind w:left="108" w:firstLine="0"/>
              <w:jc w:val="left"/>
            </w:pPr>
            <w:r w:rsidRPr="009C32B3">
              <w:rPr>
                <w:b/>
                <w:color w:val="C00000"/>
              </w:rPr>
              <w:t>ARTÍSTICO-</w:t>
            </w:r>
          </w:p>
          <w:p w14:paraId="7F42D551" w14:textId="77777777" w:rsidR="009C32B3" w:rsidRPr="009C32B3" w:rsidRDefault="009C32B3" w:rsidP="009C32B3">
            <w:pPr>
              <w:spacing w:after="0" w:line="259" w:lineRule="auto"/>
              <w:ind w:left="108" w:firstLine="0"/>
              <w:jc w:val="left"/>
            </w:pPr>
            <w:r w:rsidRPr="009C32B3">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41FE83BB"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5C1067C9" w14:textId="77777777" w:rsidR="009C32B3" w:rsidRPr="009C32B3" w:rsidRDefault="009C32B3" w:rsidP="009C32B3">
            <w:pPr>
              <w:tabs>
                <w:tab w:val="center" w:pos="649"/>
                <w:tab w:val="center" w:pos="1746"/>
              </w:tabs>
              <w:spacing w:after="122" w:line="259" w:lineRule="auto"/>
              <w:ind w:left="0" w:firstLine="0"/>
              <w:jc w:val="left"/>
            </w:pPr>
            <w:r w:rsidRPr="009C32B3">
              <w:rPr>
                <w:rFonts w:ascii="Calibri" w:eastAsia="Calibri" w:hAnsi="Calibri" w:cs="Calibri"/>
                <w:sz w:val="22"/>
              </w:rPr>
              <w:tab/>
            </w:r>
            <w:r w:rsidRPr="009C32B3">
              <w:t xml:space="preserve">Formação </w:t>
            </w:r>
            <w:r w:rsidRPr="009C32B3">
              <w:tab/>
              <w:t xml:space="preserve">do </w:t>
            </w:r>
          </w:p>
          <w:p w14:paraId="7C6A7577" w14:textId="77777777" w:rsidR="009C32B3" w:rsidRPr="009C32B3" w:rsidRDefault="009C32B3" w:rsidP="009C32B3">
            <w:pPr>
              <w:spacing w:after="0" w:line="259" w:lineRule="auto"/>
              <w:ind w:left="108" w:firstLine="0"/>
              <w:jc w:val="left"/>
            </w:pPr>
            <w:r w:rsidRPr="009C32B3">
              <w:t xml:space="preserve">leitor literário </w:t>
            </w:r>
          </w:p>
        </w:tc>
        <w:tc>
          <w:tcPr>
            <w:tcW w:w="2268" w:type="dxa"/>
            <w:tcBorders>
              <w:top w:val="single" w:sz="6" w:space="0" w:color="000000"/>
              <w:left w:val="single" w:sz="6" w:space="0" w:color="000000"/>
              <w:bottom w:val="single" w:sz="6" w:space="0" w:color="000000"/>
              <w:right w:val="single" w:sz="6" w:space="0" w:color="000000"/>
            </w:tcBorders>
          </w:tcPr>
          <w:p w14:paraId="1B294234" w14:textId="77777777" w:rsidR="009C32B3" w:rsidRPr="009C32B3" w:rsidRDefault="009C32B3" w:rsidP="009C32B3">
            <w:pPr>
              <w:spacing w:after="115" w:line="259" w:lineRule="auto"/>
              <w:ind w:left="110" w:firstLine="0"/>
              <w:jc w:val="left"/>
            </w:pPr>
            <w:r w:rsidRPr="009C32B3">
              <w:rPr>
                <w:b/>
              </w:rPr>
              <w:t xml:space="preserve">(EF15LP15) </w:t>
            </w:r>
          </w:p>
          <w:p w14:paraId="18DD94FE" w14:textId="77777777" w:rsidR="009C32B3" w:rsidRPr="009C32B3" w:rsidRDefault="009C32B3" w:rsidP="009C32B3">
            <w:pPr>
              <w:spacing w:after="0" w:line="259" w:lineRule="auto"/>
              <w:ind w:left="110" w:right="64" w:firstLine="0"/>
            </w:pPr>
            <w:r w:rsidRPr="009C32B3">
              <w:t>Reconhecer que os textos literários fazem parte do mundo do imaginário e apresentam uma dimensão lúdica, de encantamento, valorizando-os, em sua diversidade cultural, como patrimônio artístico da humanidade.</w:t>
            </w:r>
          </w:p>
        </w:tc>
        <w:tc>
          <w:tcPr>
            <w:tcW w:w="2405" w:type="dxa"/>
            <w:tcBorders>
              <w:top w:val="single" w:sz="6" w:space="0" w:color="000000"/>
              <w:left w:val="single" w:sz="6" w:space="0" w:color="000000"/>
              <w:bottom w:val="single" w:sz="6" w:space="0" w:color="000000"/>
              <w:right w:val="single" w:sz="6" w:space="0" w:color="000000"/>
            </w:tcBorders>
          </w:tcPr>
          <w:p w14:paraId="07A98E6C" w14:textId="77777777" w:rsidR="009C32B3" w:rsidRPr="009C32B3" w:rsidRDefault="009C32B3" w:rsidP="009C32B3">
            <w:pPr>
              <w:spacing w:after="0" w:line="360" w:lineRule="auto"/>
              <w:ind w:left="110" w:right="65" w:firstLine="0"/>
            </w:pPr>
            <w:r w:rsidRPr="009C32B3">
              <w:rPr>
                <w:b/>
              </w:rPr>
              <w:t xml:space="preserve">(EF15LP15RS2-1) </w:t>
            </w:r>
            <w:r w:rsidRPr="009C32B3">
              <w:t>Perceber que a literatura faz parte do mundo do imaginário e apresenta uma dimensão lúdica, de encantamento, assim, valorizando-</w:t>
            </w:r>
          </w:p>
          <w:p w14:paraId="0EC976EA" w14:textId="77777777" w:rsidR="009C32B3" w:rsidRPr="009C32B3" w:rsidRDefault="009C32B3" w:rsidP="009C32B3">
            <w:pPr>
              <w:spacing w:after="0" w:line="259" w:lineRule="auto"/>
              <w:ind w:left="110" w:right="65" w:firstLine="0"/>
            </w:pPr>
            <w:r w:rsidRPr="009C32B3">
              <w:t>os, em sua diversidade cultural, como patrimônio artístico da humanidade.</w:t>
            </w:r>
          </w:p>
        </w:tc>
        <w:tc>
          <w:tcPr>
            <w:tcW w:w="3162" w:type="dxa"/>
            <w:tcBorders>
              <w:top w:val="single" w:sz="6" w:space="0" w:color="000000"/>
              <w:left w:val="single" w:sz="6" w:space="0" w:color="000000"/>
              <w:bottom w:val="single" w:sz="6" w:space="0" w:color="000000"/>
              <w:right w:val="single" w:sz="6" w:space="0" w:color="000000"/>
            </w:tcBorders>
          </w:tcPr>
          <w:p w14:paraId="61E3B2E4" w14:textId="77777777" w:rsidR="009C32B3" w:rsidRPr="009C32B3" w:rsidRDefault="009C32B3" w:rsidP="009C32B3">
            <w:pPr>
              <w:spacing w:after="0" w:line="259" w:lineRule="auto"/>
              <w:ind w:left="110" w:right="65" w:firstLine="0"/>
              <w:rPr>
                <w:b/>
              </w:rPr>
            </w:pPr>
          </w:p>
        </w:tc>
      </w:tr>
    </w:tbl>
    <w:tbl>
      <w:tblPr>
        <w:tblStyle w:val="TableGrid15"/>
        <w:tblW w:w="14348" w:type="dxa"/>
        <w:tblInd w:w="-1085" w:type="dxa"/>
        <w:tblCellMar>
          <w:top w:w="56" w:type="dxa"/>
          <w:right w:w="39" w:type="dxa"/>
        </w:tblCellMar>
        <w:tblLook w:val="04A0" w:firstRow="1" w:lastRow="0" w:firstColumn="1" w:lastColumn="0" w:noHBand="0" w:noVBand="1"/>
      </w:tblPr>
      <w:tblGrid>
        <w:gridCol w:w="992"/>
        <w:gridCol w:w="1694"/>
        <w:gridCol w:w="1843"/>
        <w:gridCol w:w="1742"/>
        <w:gridCol w:w="242"/>
        <w:gridCol w:w="2268"/>
        <w:gridCol w:w="2405"/>
        <w:gridCol w:w="3162"/>
      </w:tblGrid>
      <w:tr w:rsidR="009C32B3" w:rsidRPr="009C32B3" w14:paraId="0C62EAC2" w14:textId="77777777" w:rsidTr="009C32B3">
        <w:trPr>
          <w:trHeight w:val="6384"/>
        </w:trPr>
        <w:tc>
          <w:tcPr>
            <w:tcW w:w="992" w:type="dxa"/>
            <w:tcBorders>
              <w:top w:val="single" w:sz="6" w:space="0" w:color="000000"/>
              <w:left w:val="single" w:sz="6" w:space="0" w:color="000000"/>
              <w:bottom w:val="single" w:sz="6" w:space="0" w:color="000000"/>
              <w:right w:val="single" w:sz="6" w:space="0" w:color="000000"/>
            </w:tcBorders>
          </w:tcPr>
          <w:p w14:paraId="7BB9B7C8" w14:textId="77777777" w:rsidR="009C32B3" w:rsidRPr="009C32B3" w:rsidRDefault="009C32B3" w:rsidP="009C32B3">
            <w:pPr>
              <w:spacing w:after="0" w:line="259" w:lineRule="auto"/>
              <w:ind w:left="11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1ECC5DFB"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13E366F"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742" w:type="dxa"/>
            <w:tcBorders>
              <w:top w:val="single" w:sz="6" w:space="0" w:color="000000"/>
              <w:left w:val="single" w:sz="6" w:space="0" w:color="000000"/>
              <w:bottom w:val="single" w:sz="6" w:space="0" w:color="000000"/>
              <w:right w:val="nil"/>
            </w:tcBorders>
          </w:tcPr>
          <w:p w14:paraId="6ABB0867" w14:textId="77777777" w:rsidR="009C32B3" w:rsidRPr="009C32B3" w:rsidRDefault="009C32B3" w:rsidP="009C32B3">
            <w:pPr>
              <w:spacing w:after="0" w:line="259" w:lineRule="auto"/>
              <w:ind w:left="108" w:firstLine="0"/>
              <w:jc w:val="left"/>
            </w:pPr>
            <w:r w:rsidRPr="009C32B3">
              <w:t xml:space="preserve">Leitura colaborativa autônoma </w:t>
            </w:r>
          </w:p>
        </w:tc>
        <w:tc>
          <w:tcPr>
            <w:tcW w:w="242" w:type="dxa"/>
            <w:tcBorders>
              <w:top w:val="single" w:sz="6" w:space="0" w:color="000000"/>
              <w:left w:val="nil"/>
              <w:bottom w:val="single" w:sz="6" w:space="0" w:color="000000"/>
              <w:right w:val="single" w:sz="6" w:space="0" w:color="000000"/>
            </w:tcBorders>
          </w:tcPr>
          <w:p w14:paraId="243E4D95" w14:textId="77777777" w:rsidR="009C32B3" w:rsidRPr="009C32B3" w:rsidRDefault="009C32B3" w:rsidP="009C32B3">
            <w:pPr>
              <w:spacing w:after="0" w:line="259" w:lineRule="auto"/>
              <w:ind w:left="0" w:firstLine="0"/>
            </w:pPr>
            <w:r w:rsidRPr="009C32B3">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053311C4" w14:textId="77777777" w:rsidR="009C32B3" w:rsidRPr="009C32B3" w:rsidRDefault="009C32B3" w:rsidP="009C32B3">
            <w:pPr>
              <w:spacing w:after="20" w:line="360" w:lineRule="auto"/>
              <w:ind w:left="110" w:right="64" w:firstLine="0"/>
            </w:pPr>
            <w:r w:rsidRPr="009C32B3">
              <w:rPr>
                <w:b/>
              </w:rPr>
              <w:t xml:space="preserve">(EF15LP16) </w:t>
            </w:r>
            <w:r w:rsidRPr="009C32B3">
              <w:t xml:space="preserve">Ler e compreender, em colaboração com os colegas e com a ajuda do professor e, mais tarde, de maneira autônoma, textos narrativos de maior porte como contos </w:t>
            </w:r>
          </w:p>
          <w:p w14:paraId="133D4E5E" w14:textId="77777777" w:rsidR="009C32B3" w:rsidRPr="009C32B3" w:rsidRDefault="009C32B3" w:rsidP="009C32B3">
            <w:pPr>
              <w:tabs>
                <w:tab w:val="center" w:pos="711"/>
                <w:tab w:val="center" w:pos="2030"/>
              </w:tabs>
              <w:spacing w:after="125" w:line="259" w:lineRule="auto"/>
              <w:ind w:left="0" w:firstLine="0"/>
              <w:jc w:val="left"/>
            </w:pPr>
            <w:r w:rsidRPr="009C32B3">
              <w:rPr>
                <w:rFonts w:ascii="Calibri" w:eastAsia="Calibri" w:hAnsi="Calibri" w:cs="Calibri"/>
                <w:sz w:val="22"/>
              </w:rPr>
              <w:tab/>
            </w:r>
            <w:r w:rsidRPr="009C32B3">
              <w:t xml:space="preserve">(populares, </w:t>
            </w:r>
            <w:r w:rsidRPr="009C32B3">
              <w:tab/>
              <w:t xml:space="preserve">de </w:t>
            </w:r>
          </w:p>
          <w:p w14:paraId="31F42E89" w14:textId="77777777" w:rsidR="009C32B3" w:rsidRPr="009C32B3" w:rsidRDefault="009C32B3" w:rsidP="009C32B3">
            <w:pPr>
              <w:spacing w:after="115" w:line="259" w:lineRule="auto"/>
              <w:ind w:left="110" w:firstLine="0"/>
              <w:jc w:val="left"/>
            </w:pPr>
            <w:r w:rsidRPr="009C32B3">
              <w:t xml:space="preserve">fadas, </w:t>
            </w:r>
          </w:p>
          <w:p w14:paraId="7FAA150F" w14:textId="77777777" w:rsidR="009C32B3" w:rsidRPr="009C32B3" w:rsidRDefault="009C32B3" w:rsidP="009C32B3">
            <w:pPr>
              <w:spacing w:after="0" w:line="259" w:lineRule="auto"/>
              <w:ind w:left="110" w:right="64" w:firstLine="0"/>
            </w:pPr>
            <w:r w:rsidRPr="009C32B3">
              <w:t xml:space="preserve">acumulativos, de assombração etc.) e crônicas. </w:t>
            </w:r>
          </w:p>
        </w:tc>
        <w:tc>
          <w:tcPr>
            <w:tcW w:w="2405" w:type="dxa"/>
            <w:tcBorders>
              <w:top w:val="single" w:sz="6" w:space="0" w:color="000000"/>
              <w:left w:val="single" w:sz="6" w:space="0" w:color="000000"/>
              <w:bottom w:val="single" w:sz="6" w:space="0" w:color="000000"/>
              <w:right w:val="single" w:sz="4" w:space="0" w:color="000000"/>
            </w:tcBorders>
          </w:tcPr>
          <w:p w14:paraId="3AF6D1BE" w14:textId="77777777" w:rsidR="009C32B3" w:rsidRPr="009C32B3" w:rsidRDefault="009C32B3" w:rsidP="009C32B3">
            <w:pPr>
              <w:spacing w:after="0" w:line="259" w:lineRule="auto"/>
              <w:ind w:left="108" w:right="66" w:firstLine="0"/>
            </w:pPr>
            <w:r w:rsidRPr="009C32B3">
              <w:rPr>
                <w:b/>
              </w:rPr>
              <w:t xml:space="preserve">(EF15LP16RS2-1) </w:t>
            </w:r>
            <w:r w:rsidRPr="009C32B3">
              <w:t xml:space="preserve">Ler e ampliar a capacidade leitora por meio de textos narrativos de maior porte, como contos (populares, de fadas, acumulativos, de assombração etc.) e crônicas. </w:t>
            </w:r>
          </w:p>
        </w:tc>
        <w:tc>
          <w:tcPr>
            <w:tcW w:w="3162" w:type="dxa"/>
            <w:tcBorders>
              <w:top w:val="single" w:sz="6" w:space="0" w:color="000000"/>
              <w:left w:val="single" w:sz="6" w:space="0" w:color="000000"/>
              <w:bottom w:val="single" w:sz="6" w:space="0" w:color="000000"/>
              <w:right w:val="single" w:sz="4" w:space="0" w:color="000000"/>
            </w:tcBorders>
          </w:tcPr>
          <w:p w14:paraId="29D93214" w14:textId="77777777" w:rsidR="009C32B3" w:rsidRPr="009C32B3" w:rsidRDefault="009C32B3" w:rsidP="009C32B3">
            <w:pPr>
              <w:spacing w:after="0" w:line="259" w:lineRule="auto"/>
              <w:ind w:left="108" w:right="66" w:firstLine="0"/>
              <w:rPr>
                <w:b/>
              </w:rPr>
            </w:pPr>
          </w:p>
        </w:tc>
      </w:tr>
      <w:tr w:rsidR="009C32B3" w:rsidRPr="009C32B3" w14:paraId="06E77AF5" w14:textId="77777777" w:rsidTr="009C32B3">
        <w:trPr>
          <w:trHeight w:val="3742"/>
        </w:trPr>
        <w:tc>
          <w:tcPr>
            <w:tcW w:w="992" w:type="dxa"/>
            <w:tcBorders>
              <w:top w:val="single" w:sz="6" w:space="0" w:color="000000"/>
              <w:left w:val="single" w:sz="6" w:space="0" w:color="000000"/>
              <w:bottom w:val="single" w:sz="6" w:space="0" w:color="000000"/>
              <w:right w:val="single" w:sz="6" w:space="0" w:color="000000"/>
            </w:tcBorders>
          </w:tcPr>
          <w:p w14:paraId="49D4BE83"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19D7D9D"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1E8913B"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742" w:type="dxa"/>
            <w:tcBorders>
              <w:top w:val="single" w:sz="6" w:space="0" w:color="000000"/>
              <w:left w:val="single" w:sz="6" w:space="0" w:color="000000"/>
              <w:bottom w:val="single" w:sz="6" w:space="0" w:color="000000"/>
              <w:right w:val="nil"/>
            </w:tcBorders>
          </w:tcPr>
          <w:p w14:paraId="221849D2" w14:textId="77777777" w:rsidR="009C32B3" w:rsidRPr="009C32B3" w:rsidRDefault="009C32B3" w:rsidP="009C32B3">
            <w:pPr>
              <w:spacing w:after="0" w:line="259" w:lineRule="auto"/>
              <w:ind w:left="108" w:firstLine="0"/>
              <w:jc w:val="left"/>
            </w:pPr>
            <w:r w:rsidRPr="009C32B3">
              <w:t xml:space="preserve">Apreciação estética/Estilo </w:t>
            </w:r>
          </w:p>
        </w:tc>
        <w:tc>
          <w:tcPr>
            <w:tcW w:w="242" w:type="dxa"/>
            <w:tcBorders>
              <w:top w:val="single" w:sz="6" w:space="0" w:color="000000"/>
              <w:left w:val="nil"/>
              <w:bottom w:val="single" w:sz="6" w:space="0" w:color="000000"/>
              <w:right w:val="single" w:sz="6" w:space="0" w:color="000000"/>
            </w:tcBorders>
          </w:tcPr>
          <w:p w14:paraId="18D4C3E9" w14:textId="77777777" w:rsidR="009C32B3" w:rsidRPr="009C32B3" w:rsidRDefault="009C32B3" w:rsidP="009C32B3">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4" w:space="0" w:color="000000"/>
            </w:tcBorders>
          </w:tcPr>
          <w:p w14:paraId="356C8FD5" w14:textId="77777777" w:rsidR="009C32B3" w:rsidRPr="009C32B3" w:rsidRDefault="009C32B3" w:rsidP="009C32B3">
            <w:pPr>
              <w:spacing w:after="115" w:line="259" w:lineRule="auto"/>
              <w:ind w:left="110" w:firstLine="0"/>
              <w:jc w:val="left"/>
            </w:pPr>
            <w:r w:rsidRPr="009C32B3">
              <w:rPr>
                <w:b/>
              </w:rPr>
              <w:t xml:space="preserve">(EF15LP17) </w:t>
            </w:r>
          </w:p>
          <w:p w14:paraId="20D6B9D5" w14:textId="77777777" w:rsidR="009C32B3" w:rsidRPr="009C32B3" w:rsidRDefault="009C32B3" w:rsidP="009C32B3">
            <w:pPr>
              <w:spacing w:after="0" w:line="379" w:lineRule="auto"/>
              <w:ind w:left="110" w:firstLine="0"/>
            </w:pPr>
            <w:r w:rsidRPr="009C32B3">
              <w:t xml:space="preserve">Apreciar poemas visuais </w:t>
            </w:r>
            <w:r w:rsidRPr="009C32B3">
              <w:tab/>
              <w:t xml:space="preserve">e </w:t>
            </w:r>
          </w:p>
          <w:p w14:paraId="68A3DB45" w14:textId="77777777" w:rsidR="009C32B3" w:rsidRPr="009C32B3" w:rsidRDefault="009C32B3" w:rsidP="009C32B3">
            <w:pPr>
              <w:spacing w:after="0" w:line="259" w:lineRule="auto"/>
              <w:ind w:left="0" w:right="64" w:firstLine="0"/>
            </w:pPr>
            <w:r w:rsidRPr="009C32B3">
              <w:t xml:space="preserve">concretos, observando efeitos de sentido criados pelo formato do texto na página, distribuição </w:t>
            </w:r>
            <w:r w:rsidRPr="009C32B3">
              <w:tab/>
              <w:t xml:space="preserve">e diagramação das letras, </w:t>
            </w:r>
            <w:r w:rsidRPr="009C32B3">
              <w:tab/>
              <w:t xml:space="preserve">pelas ilustrações e por outros </w:t>
            </w:r>
            <w:r w:rsidRPr="009C32B3">
              <w:tab/>
              <w:t xml:space="preserve">efeitos visuais.  </w:t>
            </w:r>
          </w:p>
        </w:tc>
        <w:tc>
          <w:tcPr>
            <w:tcW w:w="2405" w:type="dxa"/>
            <w:tcBorders>
              <w:top w:val="single" w:sz="6" w:space="0" w:color="000000"/>
              <w:left w:val="single" w:sz="4" w:space="0" w:color="000000"/>
              <w:bottom w:val="single" w:sz="6" w:space="0" w:color="000000"/>
              <w:right w:val="single" w:sz="6" w:space="0" w:color="000000"/>
            </w:tcBorders>
          </w:tcPr>
          <w:p w14:paraId="711FDD6D" w14:textId="77777777" w:rsidR="009C32B3" w:rsidRPr="009C32B3" w:rsidRDefault="009C32B3" w:rsidP="009C32B3">
            <w:pPr>
              <w:spacing w:after="0" w:line="259" w:lineRule="auto"/>
              <w:ind w:left="108" w:firstLine="0"/>
              <w:jc w:val="left"/>
            </w:pPr>
            <w:r w:rsidRPr="009C32B3">
              <w:t xml:space="preserve"> </w:t>
            </w:r>
          </w:p>
        </w:tc>
        <w:tc>
          <w:tcPr>
            <w:tcW w:w="3162" w:type="dxa"/>
            <w:tcBorders>
              <w:top w:val="single" w:sz="6" w:space="0" w:color="000000"/>
              <w:left w:val="single" w:sz="4" w:space="0" w:color="000000"/>
              <w:bottom w:val="single" w:sz="6" w:space="0" w:color="000000"/>
              <w:right w:val="single" w:sz="6" w:space="0" w:color="000000"/>
            </w:tcBorders>
          </w:tcPr>
          <w:p w14:paraId="6E7E85FF" w14:textId="77777777" w:rsidR="009C32B3" w:rsidRPr="009C32B3" w:rsidRDefault="009C32B3" w:rsidP="009C32B3">
            <w:pPr>
              <w:spacing w:after="0" w:line="259" w:lineRule="auto"/>
              <w:ind w:left="108" w:firstLine="0"/>
              <w:jc w:val="left"/>
            </w:pPr>
          </w:p>
        </w:tc>
      </w:tr>
    </w:tbl>
    <w:p w14:paraId="7964AB18" w14:textId="77777777" w:rsidR="009C32B3" w:rsidRPr="009C32B3" w:rsidRDefault="009C32B3" w:rsidP="009C32B3">
      <w:pPr>
        <w:spacing w:after="0" w:line="259" w:lineRule="auto"/>
        <w:ind w:left="-1440" w:right="10466" w:firstLine="0"/>
        <w:jc w:val="left"/>
      </w:pPr>
    </w:p>
    <w:tbl>
      <w:tblPr>
        <w:tblStyle w:val="TableGrid15"/>
        <w:tblW w:w="14403" w:type="dxa"/>
        <w:tblInd w:w="-1086" w:type="dxa"/>
        <w:tblCellMar>
          <w:top w:w="56" w:type="dxa"/>
          <w:left w:w="108" w:type="dxa"/>
          <w:right w:w="39" w:type="dxa"/>
        </w:tblCellMar>
        <w:tblLook w:val="04A0" w:firstRow="1" w:lastRow="0" w:firstColumn="1" w:lastColumn="0" w:noHBand="0" w:noVBand="1"/>
      </w:tblPr>
      <w:tblGrid>
        <w:gridCol w:w="625"/>
        <w:gridCol w:w="366"/>
        <w:gridCol w:w="1118"/>
        <w:gridCol w:w="576"/>
        <w:gridCol w:w="1195"/>
        <w:gridCol w:w="648"/>
        <w:gridCol w:w="813"/>
        <w:gridCol w:w="317"/>
        <w:gridCol w:w="855"/>
        <w:gridCol w:w="1329"/>
        <w:gridCol w:w="939"/>
        <w:gridCol w:w="1116"/>
        <w:gridCol w:w="1289"/>
        <w:gridCol w:w="3162"/>
        <w:gridCol w:w="55"/>
      </w:tblGrid>
      <w:tr w:rsidR="009C32B3" w:rsidRPr="009C32B3" w14:paraId="4962CCA9" w14:textId="77777777" w:rsidTr="009C32B3">
        <w:trPr>
          <w:gridAfter w:val="1"/>
          <w:wAfter w:w="54" w:type="dxa"/>
          <w:trHeight w:val="4728"/>
        </w:trPr>
        <w:tc>
          <w:tcPr>
            <w:tcW w:w="991" w:type="dxa"/>
            <w:gridSpan w:val="2"/>
            <w:tcBorders>
              <w:top w:val="single" w:sz="6" w:space="0" w:color="000000"/>
              <w:left w:val="single" w:sz="6" w:space="0" w:color="000000"/>
              <w:bottom w:val="single" w:sz="6" w:space="0" w:color="000000"/>
              <w:right w:val="single" w:sz="6" w:space="0" w:color="000000"/>
            </w:tcBorders>
          </w:tcPr>
          <w:p w14:paraId="2604AA5C"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gridSpan w:val="2"/>
            <w:tcBorders>
              <w:top w:val="single" w:sz="6" w:space="0" w:color="000000"/>
              <w:left w:val="single" w:sz="6" w:space="0" w:color="000000"/>
              <w:bottom w:val="single" w:sz="6" w:space="0" w:color="000000"/>
              <w:right w:val="single" w:sz="6" w:space="0" w:color="000000"/>
            </w:tcBorders>
          </w:tcPr>
          <w:p w14:paraId="1C0861F7"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08A312B5" w14:textId="77777777" w:rsidR="009C32B3" w:rsidRPr="009C32B3" w:rsidRDefault="009C32B3" w:rsidP="009C32B3">
            <w:pPr>
              <w:spacing w:after="0" w:line="259" w:lineRule="auto"/>
              <w:ind w:left="2" w:firstLine="0"/>
              <w:jc w:val="left"/>
            </w:pPr>
            <w:r w:rsidRPr="009C32B3">
              <w:t xml:space="preserve">Leitura/escuta (compartilhada e autônoma) </w:t>
            </w:r>
          </w:p>
        </w:tc>
        <w:tc>
          <w:tcPr>
            <w:tcW w:w="1985" w:type="dxa"/>
            <w:gridSpan w:val="3"/>
            <w:tcBorders>
              <w:top w:val="single" w:sz="6" w:space="0" w:color="000000"/>
              <w:left w:val="single" w:sz="6" w:space="0" w:color="000000"/>
              <w:bottom w:val="single" w:sz="6" w:space="0" w:color="000000"/>
              <w:right w:val="single" w:sz="6" w:space="0" w:color="000000"/>
            </w:tcBorders>
          </w:tcPr>
          <w:p w14:paraId="7311524A" w14:textId="77777777" w:rsidR="009C32B3" w:rsidRPr="009C32B3" w:rsidRDefault="009C32B3" w:rsidP="009C32B3">
            <w:pPr>
              <w:tabs>
                <w:tab w:val="center" w:pos="541"/>
                <w:tab w:val="center" w:pos="1638"/>
              </w:tabs>
              <w:spacing w:after="122" w:line="259" w:lineRule="auto"/>
              <w:ind w:left="0" w:firstLine="0"/>
              <w:jc w:val="left"/>
            </w:pPr>
            <w:r w:rsidRPr="009C32B3">
              <w:rPr>
                <w:rFonts w:ascii="Calibri" w:eastAsia="Calibri" w:hAnsi="Calibri" w:cs="Calibri"/>
                <w:sz w:val="22"/>
              </w:rPr>
              <w:tab/>
            </w:r>
            <w:r w:rsidRPr="009C32B3">
              <w:t xml:space="preserve">Formação </w:t>
            </w:r>
            <w:r w:rsidRPr="009C32B3">
              <w:tab/>
              <w:t xml:space="preserve">do </w:t>
            </w:r>
          </w:p>
          <w:p w14:paraId="7A8EC4FC" w14:textId="77777777" w:rsidR="009C32B3" w:rsidRPr="009C32B3" w:rsidRDefault="009C32B3" w:rsidP="009C32B3">
            <w:pPr>
              <w:spacing w:after="117" w:line="259" w:lineRule="auto"/>
              <w:ind w:left="0" w:firstLine="0"/>
              <w:jc w:val="left"/>
            </w:pPr>
            <w:r w:rsidRPr="009C32B3">
              <w:t xml:space="preserve">leitor </w:t>
            </w:r>
          </w:p>
          <w:p w14:paraId="5227EB29" w14:textId="77777777" w:rsidR="009C32B3" w:rsidRPr="009C32B3" w:rsidRDefault="009C32B3" w:rsidP="009C32B3">
            <w:pPr>
              <w:spacing w:after="0" w:line="259" w:lineRule="auto"/>
              <w:ind w:left="0" w:firstLine="0"/>
              <w:jc w:val="left"/>
            </w:pPr>
            <w:r w:rsidRPr="009C32B3">
              <w:t xml:space="preserve">literário/Leitura multissemiótica </w:t>
            </w:r>
          </w:p>
        </w:tc>
        <w:tc>
          <w:tcPr>
            <w:tcW w:w="2268" w:type="dxa"/>
            <w:gridSpan w:val="2"/>
            <w:tcBorders>
              <w:top w:val="single" w:sz="6" w:space="0" w:color="000000"/>
              <w:left w:val="single" w:sz="6" w:space="0" w:color="000000"/>
              <w:bottom w:val="single" w:sz="6" w:space="0" w:color="000000"/>
              <w:right w:val="single" w:sz="6" w:space="0" w:color="000000"/>
            </w:tcBorders>
          </w:tcPr>
          <w:p w14:paraId="60756839" w14:textId="77777777" w:rsidR="009C32B3" w:rsidRPr="009C32B3" w:rsidRDefault="009C32B3" w:rsidP="009C32B3">
            <w:pPr>
              <w:spacing w:after="0" w:line="259" w:lineRule="auto"/>
              <w:ind w:left="2" w:right="64" w:firstLine="0"/>
            </w:pPr>
            <w:r w:rsidRPr="009C32B3">
              <w:rPr>
                <w:b/>
              </w:rPr>
              <w:t xml:space="preserve">(EF15LP18) </w:t>
            </w:r>
            <w:r w:rsidRPr="009C32B3">
              <w:t xml:space="preserve">Relacionar texto com ilustrações e outros recursos gráficos. </w:t>
            </w:r>
          </w:p>
        </w:tc>
        <w:tc>
          <w:tcPr>
            <w:tcW w:w="2405" w:type="dxa"/>
            <w:gridSpan w:val="2"/>
            <w:tcBorders>
              <w:top w:val="single" w:sz="6" w:space="0" w:color="000000"/>
              <w:left w:val="single" w:sz="6" w:space="0" w:color="000000"/>
              <w:bottom w:val="single" w:sz="6" w:space="0" w:color="000000"/>
              <w:right w:val="single" w:sz="4" w:space="0" w:color="000000"/>
            </w:tcBorders>
          </w:tcPr>
          <w:p w14:paraId="132C34DE" w14:textId="77777777" w:rsidR="009C32B3" w:rsidRPr="009C32B3" w:rsidRDefault="009C32B3" w:rsidP="009C32B3">
            <w:pPr>
              <w:spacing w:after="0" w:line="259" w:lineRule="auto"/>
              <w:ind w:left="0" w:right="67" w:firstLine="0"/>
            </w:pPr>
            <w:r w:rsidRPr="009C32B3">
              <w:rPr>
                <w:b/>
              </w:rPr>
              <w:t xml:space="preserve">(EF15LP18RS2-1) </w:t>
            </w:r>
            <w:r w:rsidRPr="009C32B3">
              <w:t xml:space="preserve">Relacionar texto com ilustrações e outros recursos gráficos, para compreender, de forma gradativa, a relação existente entre os textos imagéticos e os textos escritos. </w:t>
            </w:r>
          </w:p>
        </w:tc>
        <w:tc>
          <w:tcPr>
            <w:tcW w:w="3162" w:type="dxa"/>
            <w:tcBorders>
              <w:top w:val="single" w:sz="6" w:space="0" w:color="000000"/>
              <w:left w:val="single" w:sz="6" w:space="0" w:color="000000"/>
              <w:bottom w:val="single" w:sz="6" w:space="0" w:color="000000"/>
              <w:right w:val="single" w:sz="4" w:space="0" w:color="000000"/>
            </w:tcBorders>
          </w:tcPr>
          <w:p w14:paraId="21F4DA2E" w14:textId="77777777" w:rsidR="009C32B3" w:rsidRPr="009C32B3" w:rsidRDefault="009C32B3" w:rsidP="009C32B3">
            <w:pPr>
              <w:spacing w:after="0" w:line="259" w:lineRule="auto"/>
              <w:ind w:left="0" w:right="67" w:firstLine="0"/>
              <w:rPr>
                <w:b/>
              </w:rPr>
            </w:pPr>
          </w:p>
        </w:tc>
      </w:tr>
      <w:tr w:rsidR="009C32B3" w:rsidRPr="009C32B3" w14:paraId="14AC69A3" w14:textId="77777777" w:rsidTr="009C32B3">
        <w:trPr>
          <w:gridAfter w:val="1"/>
          <w:wAfter w:w="54" w:type="dxa"/>
          <w:trHeight w:val="5466"/>
        </w:trPr>
        <w:tc>
          <w:tcPr>
            <w:tcW w:w="991" w:type="dxa"/>
            <w:gridSpan w:val="2"/>
            <w:tcBorders>
              <w:top w:val="single" w:sz="6" w:space="0" w:color="000000"/>
              <w:left w:val="single" w:sz="6" w:space="0" w:color="000000"/>
              <w:bottom w:val="single" w:sz="6" w:space="0" w:color="000000"/>
              <w:right w:val="single" w:sz="6" w:space="0" w:color="000000"/>
            </w:tcBorders>
          </w:tcPr>
          <w:p w14:paraId="6E5240D7"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gridSpan w:val="2"/>
            <w:tcBorders>
              <w:top w:val="single" w:sz="6" w:space="0" w:color="000000"/>
              <w:left w:val="single" w:sz="6" w:space="0" w:color="000000"/>
              <w:bottom w:val="single" w:sz="6" w:space="0" w:color="000000"/>
              <w:right w:val="single" w:sz="6" w:space="0" w:color="000000"/>
            </w:tcBorders>
          </w:tcPr>
          <w:p w14:paraId="648E62F4"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45770561" w14:textId="77777777" w:rsidR="009C32B3" w:rsidRPr="009C32B3" w:rsidRDefault="009C32B3" w:rsidP="009C32B3">
            <w:pPr>
              <w:spacing w:after="0" w:line="259" w:lineRule="auto"/>
              <w:ind w:left="2" w:firstLine="0"/>
              <w:jc w:val="left"/>
            </w:pPr>
            <w:r w:rsidRPr="009C32B3">
              <w:t xml:space="preserve">Oralidade </w:t>
            </w:r>
          </w:p>
        </w:tc>
        <w:tc>
          <w:tcPr>
            <w:tcW w:w="1985" w:type="dxa"/>
            <w:gridSpan w:val="3"/>
            <w:tcBorders>
              <w:top w:val="single" w:sz="6" w:space="0" w:color="000000"/>
              <w:left w:val="single" w:sz="6" w:space="0" w:color="000000"/>
              <w:bottom w:val="single" w:sz="6" w:space="0" w:color="000000"/>
              <w:right w:val="single" w:sz="6" w:space="0" w:color="000000"/>
            </w:tcBorders>
          </w:tcPr>
          <w:p w14:paraId="021632CF" w14:textId="77777777" w:rsidR="009C32B3" w:rsidRPr="009C32B3" w:rsidRDefault="009C32B3" w:rsidP="009C32B3">
            <w:pPr>
              <w:tabs>
                <w:tab w:val="center" w:pos="554"/>
                <w:tab w:val="center" w:pos="1638"/>
              </w:tabs>
              <w:spacing w:after="125" w:line="259" w:lineRule="auto"/>
              <w:ind w:left="0" w:firstLine="0"/>
              <w:jc w:val="left"/>
            </w:pPr>
            <w:r w:rsidRPr="009C32B3">
              <w:rPr>
                <w:rFonts w:ascii="Calibri" w:eastAsia="Calibri" w:hAnsi="Calibri" w:cs="Calibri"/>
                <w:sz w:val="22"/>
              </w:rPr>
              <w:tab/>
            </w:r>
            <w:r w:rsidRPr="009C32B3">
              <w:t xml:space="preserve">Contagem </w:t>
            </w:r>
            <w:r w:rsidRPr="009C32B3">
              <w:tab/>
              <w:t xml:space="preserve">de </w:t>
            </w:r>
          </w:p>
          <w:p w14:paraId="28A7D723" w14:textId="77777777" w:rsidR="009C32B3" w:rsidRPr="009C32B3" w:rsidRDefault="009C32B3" w:rsidP="009C32B3">
            <w:pPr>
              <w:spacing w:after="0" w:line="259" w:lineRule="auto"/>
              <w:ind w:left="0" w:firstLine="0"/>
              <w:jc w:val="left"/>
            </w:pPr>
            <w:r w:rsidRPr="009C32B3">
              <w:t xml:space="preserve">histórias </w:t>
            </w:r>
          </w:p>
        </w:tc>
        <w:tc>
          <w:tcPr>
            <w:tcW w:w="2268" w:type="dxa"/>
            <w:gridSpan w:val="2"/>
            <w:tcBorders>
              <w:top w:val="single" w:sz="6" w:space="0" w:color="000000"/>
              <w:left w:val="single" w:sz="6" w:space="0" w:color="000000"/>
              <w:bottom w:val="single" w:sz="6" w:space="0" w:color="000000"/>
              <w:right w:val="single" w:sz="6" w:space="0" w:color="000000"/>
            </w:tcBorders>
          </w:tcPr>
          <w:p w14:paraId="49F52C70" w14:textId="77777777" w:rsidR="009C32B3" w:rsidRPr="009C32B3" w:rsidRDefault="009C32B3" w:rsidP="009C32B3">
            <w:pPr>
              <w:spacing w:after="0" w:line="259" w:lineRule="auto"/>
              <w:ind w:left="2" w:right="64" w:firstLine="0"/>
            </w:pPr>
            <w:r w:rsidRPr="009C32B3">
              <w:rPr>
                <w:b/>
              </w:rPr>
              <w:t xml:space="preserve">(EF15LP19) </w:t>
            </w:r>
            <w:r w:rsidRPr="009C32B3">
              <w:t xml:space="preserve">Recontar oralmente, com e sem apoio de imagem, textos literários lidos pelo professor. </w:t>
            </w:r>
          </w:p>
        </w:tc>
        <w:tc>
          <w:tcPr>
            <w:tcW w:w="2405" w:type="dxa"/>
            <w:gridSpan w:val="2"/>
            <w:tcBorders>
              <w:top w:val="single" w:sz="6" w:space="0" w:color="000000"/>
              <w:left w:val="single" w:sz="6" w:space="0" w:color="000000"/>
              <w:bottom w:val="single" w:sz="6" w:space="0" w:color="000000"/>
              <w:right w:val="single" w:sz="6" w:space="0" w:color="000000"/>
            </w:tcBorders>
          </w:tcPr>
          <w:p w14:paraId="5DB6A38C" w14:textId="77777777" w:rsidR="009C32B3" w:rsidRPr="009C32B3" w:rsidRDefault="009C32B3" w:rsidP="009C32B3">
            <w:pPr>
              <w:spacing w:after="117" w:line="259" w:lineRule="auto"/>
              <w:ind w:left="2" w:firstLine="0"/>
              <w:jc w:val="left"/>
            </w:pPr>
            <w:r w:rsidRPr="009C32B3">
              <w:rPr>
                <w:b/>
              </w:rPr>
              <w:t xml:space="preserve">(EF15LP19RS2-1) </w:t>
            </w:r>
          </w:p>
          <w:p w14:paraId="42AD0A0D" w14:textId="77777777" w:rsidR="009C32B3" w:rsidRPr="009C32B3" w:rsidRDefault="009C32B3" w:rsidP="009C32B3">
            <w:pPr>
              <w:spacing w:after="0" w:line="360" w:lineRule="auto"/>
              <w:ind w:left="2" w:right="64" w:firstLine="0"/>
            </w:pPr>
            <w:r w:rsidRPr="009C32B3">
              <w:t xml:space="preserve">Empregar os elementos da narrativa (tema, personagens, espaço, enredo, marcas linguísticas próprias da </w:t>
            </w:r>
          </w:p>
          <w:p w14:paraId="0367668C" w14:textId="77777777" w:rsidR="009C32B3" w:rsidRPr="009C32B3" w:rsidRDefault="009C32B3" w:rsidP="009C32B3">
            <w:pPr>
              <w:spacing w:after="0" w:line="259" w:lineRule="auto"/>
              <w:ind w:left="2" w:right="64" w:firstLine="0"/>
            </w:pPr>
            <w:r w:rsidRPr="009C32B3">
              <w:t xml:space="preserve">narrativa), recontando oralmente, com e sem apoio de imagem, textos literários lidos pelo professor. </w:t>
            </w:r>
          </w:p>
        </w:tc>
        <w:tc>
          <w:tcPr>
            <w:tcW w:w="3162" w:type="dxa"/>
            <w:tcBorders>
              <w:top w:val="single" w:sz="6" w:space="0" w:color="000000"/>
              <w:left w:val="single" w:sz="6" w:space="0" w:color="000000"/>
              <w:bottom w:val="single" w:sz="6" w:space="0" w:color="000000"/>
              <w:right w:val="single" w:sz="6" w:space="0" w:color="000000"/>
            </w:tcBorders>
          </w:tcPr>
          <w:p w14:paraId="30D5C9D3" w14:textId="77777777" w:rsidR="009C32B3" w:rsidRPr="009C32B3" w:rsidRDefault="009C32B3" w:rsidP="009C32B3">
            <w:pPr>
              <w:spacing w:after="117" w:line="259" w:lineRule="auto"/>
              <w:ind w:left="2" w:firstLine="0"/>
              <w:jc w:val="left"/>
              <w:rPr>
                <w:b/>
              </w:rPr>
            </w:pPr>
          </w:p>
        </w:tc>
      </w:tr>
      <w:tr w:rsidR="009C32B3" w:rsidRPr="009C32B3" w14:paraId="6C711953" w14:textId="77777777" w:rsidTr="009C32B3">
        <w:tblPrEx>
          <w:tblCellMar>
            <w:top w:w="55" w:type="dxa"/>
            <w:left w:w="0" w:type="dxa"/>
            <w:right w:w="0" w:type="dxa"/>
          </w:tblCellMar>
        </w:tblPrEx>
        <w:trPr>
          <w:trHeight w:val="631"/>
        </w:trPr>
        <w:tc>
          <w:tcPr>
            <w:tcW w:w="9897" w:type="dxa"/>
            <w:gridSpan w:val="12"/>
            <w:tcBorders>
              <w:top w:val="single" w:sz="6" w:space="0" w:color="000000"/>
              <w:left w:val="single" w:sz="4" w:space="0" w:color="000000"/>
              <w:bottom w:val="single" w:sz="6" w:space="0" w:color="000000"/>
              <w:right w:val="single" w:sz="6" w:space="0" w:color="000000"/>
            </w:tcBorders>
            <w:shd w:val="clear" w:color="auto" w:fill="960000"/>
          </w:tcPr>
          <w:p w14:paraId="355D5EB8" w14:textId="77777777" w:rsidR="009C32B3" w:rsidRPr="009C32B3" w:rsidRDefault="009C32B3" w:rsidP="009C32B3">
            <w:pPr>
              <w:spacing w:after="0" w:line="259" w:lineRule="auto"/>
              <w:ind w:left="28" w:firstLine="0"/>
              <w:jc w:val="center"/>
            </w:pPr>
            <w:r w:rsidRPr="009C32B3">
              <w:rPr>
                <w:b/>
                <w:color w:val="FFFFFF"/>
              </w:rPr>
              <w:t>3º ANO</w:t>
            </w:r>
            <w:r w:rsidRPr="009C32B3">
              <w:rPr>
                <w:color w:val="FFFFFF"/>
              </w:rPr>
              <w:t xml:space="preserve"> </w:t>
            </w:r>
          </w:p>
        </w:tc>
        <w:tc>
          <w:tcPr>
            <w:tcW w:w="4506" w:type="dxa"/>
            <w:gridSpan w:val="3"/>
            <w:tcBorders>
              <w:top w:val="single" w:sz="6" w:space="0" w:color="000000"/>
              <w:left w:val="single" w:sz="4" w:space="0" w:color="000000"/>
              <w:bottom w:val="single" w:sz="6" w:space="0" w:color="000000"/>
              <w:right w:val="single" w:sz="6" w:space="0" w:color="000000"/>
            </w:tcBorders>
            <w:shd w:val="clear" w:color="auto" w:fill="960000"/>
          </w:tcPr>
          <w:p w14:paraId="5A077DC7" w14:textId="77777777" w:rsidR="009C32B3" w:rsidRPr="009C32B3" w:rsidRDefault="009C32B3" w:rsidP="009C32B3">
            <w:pPr>
              <w:spacing w:after="0" w:line="259" w:lineRule="auto"/>
              <w:ind w:left="28" w:firstLine="0"/>
              <w:jc w:val="center"/>
              <w:rPr>
                <w:b/>
                <w:color w:val="FFFFFF"/>
              </w:rPr>
            </w:pPr>
          </w:p>
        </w:tc>
      </w:tr>
      <w:tr w:rsidR="009C32B3" w:rsidRPr="009C32B3" w14:paraId="7DC8B930" w14:textId="77777777" w:rsidTr="009C32B3">
        <w:tblPrEx>
          <w:tblCellMar>
            <w:top w:w="55" w:type="dxa"/>
            <w:left w:w="0" w:type="dxa"/>
            <w:right w:w="0" w:type="dxa"/>
          </w:tblCellMar>
        </w:tblPrEx>
        <w:trPr>
          <w:trHeight w:val="6386"/>
        </w:trPr>
        <w:tc>
          <w:tcPr>
            <w:tcW w:w="625" w:type="dxa"/>
            <w:tcBorders>
              <w:top w:val="single" w:sz="6" w:space="0" w:color="000000"/>
              <w:left w:val="single" w:sz="6" w:space="0" w:color="000000"/>
              <w:bottom w:val="single" w:sz="6" w:space="0" w:color="000000"/>
              <w:right w:val="single" w:sz="6" w:space="0" w:color="000000"/>
            </w:tcBorders>
          </w:tcPr>
          <w:p w14:paraId="49E583C8" w14:textId="77777777" w:rsidR="009C32B3" w:rsidRPr="009C32B3" w:rsidRDefault="009C32B3" w:rsidP="009C32B3">
            <w:pPr>
              <w:spacing w:after="0" w:line="259" w:lineRule="auto"/>
              <w:ind w:left="109" w:firstLine="0"/>
              <w:jc w:val="left"/>
            </w:pPr>
            <w:r w:rsidRPr="009C32B3">
              <w:rPr>
                <w:b/>
                <w:color w:val="C00000"/>
              </w:rPr>
              <w:lastRenderedPageBreak/>
              <w:t xml:space="preserve">3º </w:t>
            </w:r>
          </w:p>
        </w:tc>
        <w:tc>
          <w:tcPr>
            <w:tcW w:w="1484" w:type="dxa"/>
            <w:gridSpan w:val="2"/>
            <w:tcBorders>
              <w:top w:val="single" w:sz="6" w:space="0" w:color="000000"/>
              <w:left w:val="single" w:sz="6" w:space="0" w:color="000000"/>
              <w:bottom w:val="single" w:sz="6" w:space="0" w:color="000000"/>
              <w:right w:val="single" w:sz="6" w:space="0" w:color="000000"/>
            </w:tcBorders>
          </w:tcPr>
          <w:p w14:paraId="04FD689A" w14:textId="77777777" w:rsidR="009C32B3" w:rsidRPr="009C32B3" w:rsidRDefault="009C32B3" w:rsidP="009C32B3">
            <w:pPr>
              <w:tabs>
                <w:tab w:val="center" w:pos="535"/>
                <w:tab w:val="center" w:pos="1414"/>
              </w:tabs>
              <w:spacing w:after="125" w:line="259" w:lineRule="auto"/>
              <w:ind w:left="0" w:firstLine="0"/>
              <w:jc w:val="left"/>
            </w:pPr>
            <w:r w:rsidRPr="009C32B3">
              <w:rPr>
                <w:rFonts w:ascii="Calibri" w:eastAsia="Calibri" w:hAnsi="Calibri" w:cs="Calibri"/>
                <w:sz w:val="22"/>
              </w:rPr>
              <w:tab/>
            </w:r>
            <w:r w:rsidRPr="009C32B3">
              <w:rPr>
                <w:b/>
                <w:color w:val="C00000"/>
              </w:rPr>
              <w:t xml:space="preserve">TODOS </w:t>
            </w:r>
            <w:r w:rsidRPr="009C32B3">
              <w:rPr>
                <w:b/>
                <w:color w:val="C00000"/>
              </w:rPr>
              <w:tab/>
              <w:t xml:space="preserve">OS </w:t>
            </w:r>
          </w:p>
          <w:p w14:paraId="08A2805D" w14:textId="77777777" w:rsidR="009C32B3" w:rsidRPr="009C32B3" w:rsidRDefault="009C32B3" w:rsidP="009C32B3">
            <w:pPr>
              <w:spacing w:after="115" w:line="259" w:lineRule="auto"/>
              <w:ind w:left="108" w:firstLine="0"/>
            </w:pPr>
            <w:r w:rsidRPr="009C32B3">
              <w:rPr>
                <w:b/>
                <w:color w:val="C00000"/>
              </w:rPr>
              <w:t xml:space="preserve">CAMPOS DE </w:t>
            </w:r>
          </w:p>
          <w:p w14:paraId="5D232DE6" w14:textId="77777777" w:rsidR="009C32B3" w:rsidRPr="009C32B3" w:rsidRDefault="009C32B3" w:rsidP="009C32B3">
            <w:pPr>
              <w:spacing w:after="0" w:line="259" w:lineRule="auto"/>
              <w:ind w:left="108" w:firstLine="0"/>
              <w:jc w:val="left"/>
            </w:pPr>
            <w:r w:rsidRPr="009C32B3">
              <w:rPr>
                <w:b/>
                <w:color w:val="C00000"/>
              </w:rPr>
              <w:t xml:space="preserve">ATUAÇÃO </w:t>
            </w:r>
          </w:p>
        </w:tc>
        <w:tc>
          <w:tcPr>
            <w:tcW w:w="1771" w:type="dxa"/>
            <w:gridSpan w:val="2"/>
            <w:tcBorders>
              <w:top w:val="single" w:sz="6" w:space="0" w:color="000000"/>
              <w:left w:val="single" w:sz="6" w:space="0" w:color="000000"/>
              <w:bottom w:val="single" w:sz="6" w:space="0" w:color="000000"/>
              <w:right w:val="single" w:sz="6" w:space="0" w:color="000000"/>
            </w:tcBorders>
          </w:tcPr>
          <w:p w14:paraId="29A4C0A6" w14:textId="77777777" w:rsidR="009C32B3" w:rsidRPr="009C32B3" w:rsidRDefault="009C32B3" w:rsidP="009C32B3">
            <w:pPr>
              <w:spacing w:after="0" w:line="360" w:lineRule="auto"/>
              <w:ind w:left="110" w:firstLine="0"/>
              <w:jc w:val="left"/>
            </w:pPr>
            <w:r w:rsidRPr="009C32B3">
              <w:t xml:space="preserve">Análise linguística/sem iótica </w:t>
            </w:r>
          </w:p>
          <w:p w14:paraId="307F6FF4" w14:textId="77777777" w:rsidR="009C32B3" w:rsidRPr="009C32B3" w:rsidRDefault="009C32B3" w:rsidP="009C32B3">
            <w:pPr>
              <w:spacing w:after="0" w:line="259" w:lineRule="auto"/>
              <w:ind w:left="110" w:firstLine="0"/>
              <w:jc w:val="left"/>
            </w:pPr>
            <w:r w:rsidRPr="009C32B3">
              <w:rPr>
                <w:sz w:val="22"/>
              </w:rPr>
              <w:t>(Ortografização)</w:t>
            </w:r>
            <w:r w:rsidRPr="009C32B3">
              <w:t xml:space="preserve"> </w:t>
            </w:r>
          </w:p>
        </w:tc>
        <w:tc>
          <w:tcPr>
            <w:tcW w:w="1461" w:type="dxa"/>
            <w:gridSpan w:val="2"/>
            <w:tcBorders>
              <w:top w:val="single" w:sz="6" w:space="0" w:color="000000"/>
              <w:left w:val="single" w:sz="6" w:space="0" w:color="000000"/>
              <w:bottom w:val="single" w:sz="6" w:space="0" w:color="000000"/>
              <w:right w:val="nil"/>
            </w:tcBorders>
          </w:tcPr>
          <w:p w14:paraId="23F6C0B4" w14:textId="77777777" w:rsidR="009C32B3" w:rsidRPr="009C32B3" w:rsidRDefault="009C32B3" w:rsidP="009C32B3">
            <w:pPr>
              <w:spacing w:after="0" w:line="259" w:lineRule="auto"/>
              <w:ind w:left="108" w:right="-265" w:firstLine="0"/>
              <w:jc w:val="left"/>
            </w:pPr>
            <w:r w:rsidRPr="009C32B3">
              <w:t xml:space="preserve">Construção sistema alfabético e da ortografia </w:t>
            </w:r>
          </w:p>
        </w:tc>
        <w:tc>
          <w:tcPr>
            <w:tcW w:w="317" w:type="dxa"/>
            <w:tcBorders>
              <w:top w:val="single" w:sz="6" w:space="0" w:color="000000"/>
              <w:left w:val="nil"/>
              <w:bottom w:val="single" w:sz="6" w:space="0" w:color="000000"/>
              <w:right w:val="single" w:sz="6" w:space="0" w:color="000000"/>
            </w:tcBorders>
          </w:tcPr>
          <w:p w14:paraId="4C4B83CB" w14:textId="77777777" w:rsidR="009C32B3" w:rsidRPr="009C32B3" w:rsidRDefault="009C32B3" w:rsidP="009C32B3">
            <w:pPr>
              <w:spacing w:after="0" w:line="259" w:lineRule="auto"/>
              <w:ind w:left="0" w:firstLine="0"/>
            </w:pPr>
            <w:r w:rsidRPr="009C32B3">
              <w:t xml:space="preserve">do </w:t>
            </w:r>
          </w:p>
        </w:tc>
        <w:tc>
          <w:tcPr>
            <w:tcW w:w="2184" w:type="dxa"/>
            <w:gridSpan w:val="2"/>
            <w:tcBorders>
              <w:top w:val="single" w:sz="6" w:space="0" w:color="000000"/>
              <w:left w:val="single" w:sz="6" w:space="0" w:color="000000"/>
              <w:bottom w:val="single" w:sz="6" w:space="0" w:color="000000"/>
              <w:right w:val="single" w:sz="4" w:space="0" w:color="000000"/>
            </w:tcBorders>
          </w:tcPr>
          <w:p w14:paraId="080BEAC0" w14:textId="77777777" w:rsidR="009C32B3" w:rsidRPr="009C32B3" w:rsidRDefault="009C32B3" w:rsidP="009C32B3">
            <w:pPr>
              <w:spacing w:after="1" w:line="360" w:lineRule="auto"/>
              <w:ind w:left="110" w:right="104" w:firstLine="0"/>
            </w:pPr>
            <w:r w:rsidRPr="009C32B3">
              <w:rPr>
                <w:b/>
              </w:rPr>
              <w:t xml:space="preserve">(EF03LP01) </w:t>
            </w:r>
            <w:r w:rsidRPr="009C32B3">
              <w:t xml:space="preserve">Ler e escrever palavras com </w:t>
            </w:r>
          </w:p>
          <w:p w14:paraId="4C397FB9" w14:textId="77777777" w:rsidR="009C32B3" w:rsidRPr="009C32B3" w:rsidRDefault="009C32B3" w:rsidP="009C32B3">
            <w:pPr>
              <w:spacing w:after="0" w:line="360" w:lineRule="auto"/>
              <w:ind w:left="110" w:right="102" w:firstLine="0"/>
            </w:pPr>
            <w:r w:rsidRPr="009C32B3">
              <w:t xml:space="preserve">correspondências regulares contextuais entre grafemas e fonemas – c/qu; g/gu; r/rr; s/ss; o (e não u) e e (e não i) em sílaba átona em final de palavra – e com marcas de nasalidade (til, m, </w:t>
            </w:r>
          </w:p>
          <w:p w14:paraId="54E5A9FB" w14:textId="77777777" w:rsidR="009C32B3" w:rsidRPr="009C32B3" w:rsidRDefault="009C32B3" w:rsidP="009C32B3">
            <w:pPr>
              <w:spacing w:after="0" w:line="259" w:lineRule="auto"/>
              <w:ind w:left="110" w:firstLine="0"/>
              <w:jc w:val="left"/>
            </w:pPr>
            <w:r w:rsidRPr="009C32B3">
              <w:t xml:space="preserve">n). </w:t>
            </w:r>
          </w:p>
        </w:tc>
        <w:tc>
          <w:tcPr>
            <w:tcW w:w="2055" w:type="dxa"/>
            <w:gridSpan w:val="2"/>
            <w:tcBorders>
              <w:top w:val="single" w:sz="6" w:space="0" w:color="000000"/>
              <w:left w:val="single" w:sz="4" w:space="0" w:color="000000"/>
              <w:bottom w:val="single" w:sz="6" w:space="0" w:color="000000"/>
              <w:right w:val="single" w:sz="6" w:space="0" w:color="000000"/>
            </w:tcBorders>
          </w:tcPr>
          <w:p w14:paraId="09B6F0DB" w14:textId="77777777" w:rsidR="009C32B3" w:rsidRPr="009C32B3" w:rsidRDefault="009C32B3" w:rsidP="009C32B3">
            <w:pPr>
              <w:spacing w:after="0" w:line="259" w:lineRule="auto"/>
              <w:ind w:left="108" w:firstLine="0"/>
              <w:jc w:val="left"/>
            </w:pPr>
            <w:r w:rsidRPr="009C32B3">
              <w:t xml:space="preserve"> </w:t>
            </w:r>
          </w:p>
        </w:tc>
        <w:tc>
          <w:tcPr>
            <w:tcW w:w="4506" w:type="dxa"/>
            <w:gridSpan w:val="3"/>
            <w:tcBorders>
              <w:top w:val="single" w:sz="6" w:space="0" w:color="000000"/>
              <w:left w:val="single" w:sz="4" w:space="0" w:color="000000"/>
              <w:bottom w:val="single" w:sz="6" w:space="0" w:color="000000"/>
              <w:right w:val="single" w:sz="6" w:space="0" w:color="000000"/>
            </w:tcBorders>
          </w:tcPr>
          <w:p w14:paraId="4A42BFE6" w14:textId="77777777" w:rsidR="009C32B3" w:rsidRPr="009C32B3" w:rsidRDefault="009C32B3" w:rsidP="009C32B3">
            <w:pPr>
              <w:spacing w:after="0" w:line="259" w:lineRule="auto"/>
              <w:ind w:left="108" w:firstLine="0"/>
              <w:jc w:val="left"/>
            </w:pPr>
          </w:p>
        </w:tc>
      </w:tr>
      <w:tr w:rsidR="009C32B3" w:rsidRPr="009C32B3" w14:paraId="7840AD49" w14:textId="77777777" w:rsidTr="009C32B3">
        <w:tblPrEx>
          <w:tblCellMar>
            <w:top w:w="55" w:type="dxa"/>
            <w:left w:w="0" w:type="dxa"/>
            <w:right w:w="0" w:type="dxa"/>
          </w:tblCellMar>
        </w:tblPrEx>
        <w:trPr>
          <w:trHeight w:val="6132"/>
        </w:trPr>
        <w:tc>
          <w:tcPr>
            <w:tcW w:w="625" w:type="dxa"/>
            <w:tcBorders>
              <w:top w:val="single" w:sz="6" w:space="0" w:color="000000"/>
              <w:left w:val="single" w:sz="6" w:space="0" w:color="000000"/>
              <w:bottom w:val="single" w:sz="6" w:space="0" w:color="000000"/>
              <w:right w:val="single" w:sz="6" w:space="0" w:color="000000"/>
            </w:tcBorders>
          </w:tcPr>
          <w:p w14:paraId="18755017" w14:textId="77777777" w:rsidR="009C32B3" w:rsidRPr="009C32B3" w:rsidRDefault="009C32B3" w:rsidP="009C32B3">
            <w:pPr>
              <w:spacing w:after="0" w:line="259" w:lineRule="auto"/>
              <w:ind w:left="109" w:firstLine="0"/>
              <w:jc w:val="left"/>
            </w:pPr>
            <w:r w:rsidRPr="009C32B3">
              <w:rPr>
                <w:b/>
                <w:color w:val="C00000"/>
              </w:rPr>
              <w:lastRenderedPageBreak/>
              <w:t xml:space="preserve"> </w:t>
            </w:r>
          </w:p>
        </w:tc>
        <w:tc>
          <w:tcPr>
            <w:tcW w:w="1484" w:type="dxa"/>
            <w:gridSpan w:val="2"/>
            <w:tcBorders>
              <w:top w:val="single" w:sz="6" w:space="0" w:color="000000"/>
              <w:left w:val="single" w:sz="6" w:space="0" w:color="000000"/>
              <w:bottom w:val="single" w:sz="6" w:space="0" w:color="000000"/>
              <w:right w:val="single" w:sz="6" w:space="0" w:color="000000"/>
            </w:tcBorders>
          </w:tcPr>
          <w:p w14:paraId="678E3A53" w14:textId="77777777" w:rsidR="009C32B3" w:rsidRPr="009C32B3" w:rsidRDefault="009C32B3" w:rsidP="009C32B3">
            <w:pPr>
              <w:spacing w:after="0" w:line="259" w:lineRule="auto"/>
              <w:ind w:left="108" w:firstLine="0"/>
              <w:jc w:val="left"/>
            </w:pPr>
            <w:r w:rsidRPr="009C32B3">
              <w:rPr>
                <w:b/>
                <w:color w:val="C00000"/>
              </w:rPr>
              <w:t xml:space="preserve"> </w:t>
            </w:r>
          </w:p>
        </w:tc>
        <w:tc>
          <w:tcPr>
            <w:tcW w:w="1771" w:type="dxa"/>
            <w:gridSpan w:val="2"/>
            <w:tcBorders>
              <w:top w:val="single" w:sz="6" w:space="0" w:color="000000"/>
              <w:left w:val="single" w:sz="6" w:space="0" w:color="000000"/>
              <w:bottom w:val="single" w:sz="6" w:space="0" w:color="000000"/>
              <w:right w:val="single" w:sz="6" w:space="0" w:color="000000"/>
            </w:tcBorders>
          </w:tcPr>
          <w:p w14:paraId="5660764A" w14:textId="77777777" w:rsidR="009C32B3" w:rsidRPr="009C32B3" w:rsidRDefault="009C32B3" w:rsidP="009C32B3">
            <w:pPr>
              <w:spacing w:after="0" w:line="360" w:lineRule="auto"/>
              <w:ind w:left="110" w:firstLine="0"/>
              <w:jc w:val="left"/>
            </w:pPr>
            <w:r w:rsidRPr="009C32B3">
              <w:t xml:space="preserve">Análise linguística/sem iótica </w:t>
            </w:r>
          </w:p>
          <w:p w14:paraId="4DA6E38D" w14:textId="77777777" w:rsidR="009C32B3" w:rsidRPr="009C32B3" w:rsidRDefault="009C32B3" w:rsidP="009C32B3">
            <w:pPr>
              <w:spacing w:after="0" w:line="259" w:lineRule="auto"/>
              <w:ind w:left="110" w:firstLine="0"/>
              <w:jc w:val="left"/>
            </w:pPr>
            <w:r w:rsidRPr="009C32B3">
              <w:rPr>
                <w:sz w:val="22"/>
              </w:rPr>
              <w:t>(Ortografização)</w:t>
            </w:r>
            <w:r w:rsidRPr="009C32B3">
              <w:t xml:space="preserve"> </w:t>
            </w:r>
          </w:p>
        </w:tc>
        <w:tc>
          <w:tcPr>
            <w:tcW w:w="1778" w:type="dxa"/>
            <w:gridSpan w:val="3"/>
            <w:tcBorders>
              <w:top w:val="single" w:sz="6" w:space="0" w:color="000000"/>
              <w:left w:val="single" w:sz="6" w:space="0" w:color="000000"/>
              <w:bottom w:val="single" w:sz="6" w:space="0" w:color="000000"/>
              <w:right w:val="single" w:sz="6" w:space="0" w:color="000000"/>
            </w:tcBorders>
          </w:tcPr>
          <w:p w14:paraId="16747CEE" w14:textId="77777777" w:rsidR="009C32B3" w:rsidRPr="009C32B3" w:rsidRDefault="009C32B3" w:rsidP="009C32B3">
            <w:pPr>
              <w:spacing w:after="0" w:line="259" w:lineRule="auto"/>
              <w:ind w:left="108" w:right="107" w:firstLine="0"/>
            </w:pPr>
            <w:r w:rsidRPr="009C32B3">
              <w:t xml:space="preserve">Construção do sistema alfabético e da ortografia </w:t>
            </w:r>
          </w:p>
        </w:tc>
        <w:tc>
          <w:tcPr>
            <w:tcW w:w="2184" w:type="dxa"/>
            <w:gridSpan w:val="2"/>
            <w:tcBorders>
              <w:top w:val="single" w:sz="6" w:space="0" w:color="000000"/>
              <w:left w:val="single" w:sz="6" w:space="0" w:color="000000"/>
              <w:bottom w:val="single" w:sz="6" w:space="0" w:color="000000"/>
              <w:right w:val="single" w:sz="6" w:space="0" w:color="000000"/>
            </w:tcBorders>
          </w:tcPr>
          <w:p w14:paraId="0DE96EBC" w14:textId="77777777" w:rsidR="009C32B3" w:rsidRPr="009C32B3" w:rsidRDefault="009C32B3" w:rsidP="009C32B3">
            <w:pPr>
              <w:spacing w:after="1" w:line="360" w:lineRule="auto"/>
              <w:ind w:left="110" w:firstLine="0"/>
              <w:jc w:val="left"/>
            </w:pPr>
            <w:r w:rsidRPr="009C32B3">
              <w:rPr>
                <w:b/>
              </w:rPr>
              <w:t xml:space="preserve">(EF03LP02) </w:t>
            </w:r>
            <w:r w:rsidRPr="009C32B3">
              <w:t xml:space="preserve">Ler e escrever corretamente </w:t>
            </w:r>
          </w:p>
          <w:p w14:paraId="4F49E595" w14:textId="77777777" w:rsidR="009C32B3" w:rsidRPr="009C32B3" w:rsidRDefault="009C32B3" w:rsidP="009C32B3">
            <w:pPr>
              <w:spacing w:after="0" w:line="360" w:lineRule="auto"/>
              <w:ind w:left="110" w:right="104" w:firstLine="0"/>
            </w:pPr>
            <w:r w:rsidRPr="009C32B3">
              <w:t xml:space="preserve">palavras com sílabas CV, V, CVC, CCV, VC, </w:t>
            </w:r>
          </w:p>
          <w:p w14:paraId="60F96350" w14:textId="77777777" w:rsidR="009C32B3" w:rsidRPr="009C32B3" w:rsidRDefault="009C32B3" w:rsidP="009C32B3">
            <w:pPr>
              <w:spacing w:after="0" w:line="259" w:lineRule="auto"/>
              <w:ind w:left="110" w:right="104" w:firstLine="0"/>
            </w:pPr>
            <w:r w:rsidRPr="009C32B3">
              <w:t xml:space="preserve">VV, CVV, identificando que existem vogais em todas as sílabas. </w:t>
            </w:r>
          </w:p>
        </w:tc>
        <w:tc>
          <w:tcPr>
            <w:tcW w:w="2055" w:type="dxa"/>
            <w:gridSpan w:val="2"/>
            <w:tcBorders>
              <w:top w:val="single" w:sz="6" w:space="0" w:color="000000"/>
              <w:left w:val="single" w:sz="6" w:space="0" w:color="000000"/>
              <w:bottom w:val="single" w:sz="6" w:space="0" w:color="000000"/>
              <w:right w:val="single" w:sz="6" w:space="0" w:color="000000"/>
            </w:tcBorders>
          </w:tcPr>
          <w:p w14:paraId="5A63DA43" w14:textId="77777777" w:rsidR="009C32B3" w:rsidRPr="009C32B3" w:rsidRDefault="009C32B3" w:rsidP="009C32B3">
            <w:pPr>
              <w:spacing w:after="138" w:line="259" w:lineRule="auto"/>
              <w:ind w:left="110" w:firstLine="0"/>
              <w:jc w:val="left"/>
            </w:pPr>
            <w:r w:rsidRPr="009C32B3">
              <w:rPr>
                <w:b/>
              </w:rPr>
              <w:t xml:space="preserve">(EF03LP02RS-1) </w:t>
            </w:r>
          </w:p>
          <w:p w14:paraId="43B93340" w14:textId="77777777" w:rsidR="009C32B3" w:rsidRPr="009C32B3" w:rsidRDefault="009C32B3" w:rsidP="009C32B3">
            <w:pPr>
              <w:tabs>
                <w:tab w:val="center" w:pos="285"/>
                <w:tab w:val="center" w:pos="919"/>
                <w:tab w:val="center" w:pos="1840"/>
              </w:tabs>
              <w:spacing w:after="122" w:line="259" w:lineRule="auto"/>
              <w:ind w:left="0" w:firstLine="0"/>
              <w:jc w:val="left"/>
            </w:pPr>
            <w:r w:rsidRPr="009C32B3">
              <w:rPr>
                <w:rFonts w:ascii="Calibri" w:eastAsia="Calibri" w:hAnsi="Calibri" w:cs="Calibri"/>
                <w:sz w:val="22"/>
              </w:rPr>
              <w:tab/>
            </w:r>
            <w:r w:rsidRPr="009C32B3">
              <w:t xml:space="preserve">Ler </w:t>
            </w:r>
            <w:r w:rsidRPr="009C32B3">
              <w:tab/>
              <w:t xml:space="preserve">e </w:t>
            </w:r>
            <w:r w:rsidRPr="009C32B3">
              <w:tab/>
              <w:t xml:space="preserve">escrever </w:t>
            </w:r>
          </w:p>
          <w:p w14:paraId="32F00235" w14:textId="77777777" w:rsidR="009C32B3" w:rsidRPr="009C32B3" w:rsidRDefault="009C32B3" w:rsidP="009C32B3">
            <w:pPr>
              <w:spacing w:after="117" w:line="259" w:lineRule="auto"/>
              <w:ind w:left="110" w:firstLine="0"/>
              <w:jc w:val="left"/>
            </w:pPr>
            <w:r w:rsidRPr="009C32B3">
              <w:t xml:space="preserve">corretamente </w:t>
            </w:r>
          </w:p>
          <w:p w14:paraId="3C916A92" w14:textId="77777777" w:rsidR="009C32B3" w:rsidRPr="009C32B3" w:rsidRDefault="009C32B3" w:rsidP="009C32B3">
            <w:pPr>
              <w:spacing w:after="160" w:line="360" w:lineRule="auto"/>
              <w:ind w:left="110" w:right="131" w:firstLine="0"/>
            </w:pPr>
            <w:r w:rsidRPr="009C32B3">
              <w:t xml:space="preserve">palavras com sílabas CV, V, CVC, CCV, VC, VV, CVV, identificando que existem vogais em todas as sílabas, para que apresente domínio das sílabas canônicas e complexas. </w:t>
            </w:r>
          </w:p>
          <w:p w14:paraId="31B2292C" w14:textId="77777777" w:rsidR="009C32B3" w:rsidRPr="009C32B3" w:rsidRDefault="009C32B3" w:rsidP="009C32B3">
            <w:pPr>
              <w:spacing w:after="0" w:line="259" w:lineRule="auto"/>
              <w:ind w:left="110" w:firstLine="0"/>
              <w:jc w:val="left"/>
            </w:pPr>
            <w:r w:rsidRPr="009C32B3">
              <w:t xml:space="preserve"> </w:t>
            </w:r>
          </w:p>
        </w:tc>
        <w:tc>
          <w:tcPr>
            <w:tcW w:w="4506" w:type="dxa"/>
            <w:gridSpan w:val="3"/>
            <w:tcBorders>
              <w:top w:val="single" w:sz="6" w:space="0" w:color="000000"/>
              <w:left w:val="single" w:sz="6" w:space="0" w:color="000000"/>
              <w:bottom w:val="single" w:sz="6" w:space="0" w:color="000000"/>
              <w:right w:val="single" w:sz="6" w:space="0" w:color="000000"/>
            </w:tcBorders>
          </w:tcPr>
          <w:p w14:paraId="1AE2576D" w14:textId="77777777" w:rsidR="009C32B3" w:rsidRPr="009C32B3" w:rsidRDefault="009C32B3" w:rsidP="009C32B3">
            <w:pPr>
              <w:spacing w:after="138" w:line="259" w:lineRule="auto"/>
              <w:ind w:left="110" w:firstLine="0"/>
              <w:jc w:val="left"/>
              <w:rPr>
                <w:b/>
              </w:rPr>
            </w:pPr>
          </w:p>
        </w:tc>
      </w:tr>
    </w:tbl>
    <w:p w14:paraId="6444CEAA" w14:textId="77777777" w:rsidR="009C32B3" w:rsidRPr="009C32B3" w:rsidRDefault="009C32B3" w:rsidP="009C32B3">
      <w:pPr>
        <w:spacing w:after="0" w:line="259" w:lineRule="auto"/>
        <w:ind w:left="-1440" w:right="10466" w:firstLine="0"/>
        <w:jc w:val="left"/>
      </w:pPr>
    </w:p>
    <w:tbl>
      <w:tblPr>
        <w:tblStyle w:val="TableGrid15"/>
        <w:tblW w:w="14348"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613"/>
        <w:gridCol w:w="372"/>
        <w:gridCol w:w="2268"/>
        <w:gridCol w:w="2405"/>
        <w:gridCol w:w="3074"/>
        <w:gridCol w:w="88"/>
      </w:tblGrid>
      <w:tr w:rsidR="009C32B3" w:rsidRPr="009C32B3" w14:paraId="7E948DBC" w14:textId="77777777" w:rsidTr="009C32B3">
        <w:trPr>
          <w:trHeight w:val="3339"/>
        </w:trPr>
        <w:tc>
          <w:tcPr>
            <w:tcW w:w="991" w:type="dxa"/>
            <w:tcBorders>
              <w:top w:val="single" w:sz="6" w:space="0" w:color="000000"/>
              <w:left w:val="single" w:sz="6" w:space="0" w:color="000000"/>
              <w:bottom w:val="single" w:sz="6" w:space="0" w:color="000000"/>
              <w:right w:val="single" w:sz="6" w:space="0" w:color="000000"/>
            </w:tcBorders>
          </w:tcPr>
          <w:p w14:paraId="3EB9476B"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4F5B0C8"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08BCB7D" w14:textId="77777777" w:rsidR="009C32B3" w:rsidRPr="009C32B3" w:rsidRDefault="009C32B3" w:rsidP="009C32B3">
            <w:pPr>
              <w:spacing w:after="0" w:line="360" w:lineRule="auto"/>
              <w:ind w:left="2" w:firstLine="0"/>
              <w:jc w:val="left"/>
            </w:pPr>
            <w:r w:rsidRPr="009C32B3">
              <w:t xml:space="preserve">Análise linguística/sem iótica </w:t>
            </w:r>
          </w:p>
          <w:p w14:paraId="4E0A444A" w14:textId="77777777" w:rsidR="009C32B3" w:rsidRPr="009C32B3" w:rsidRDefault="009C32B3" w:rsidP="009C32B3">
            <w:pPr>
              <w:spacing w:after="0" w:line="259" w:lineRule="auto"/>
              <w:ind w:left="2" w:firstLine="0"/>
              <w:jc w:val="left"/>
            </w:pPr>
            <w:r w:rsidRPr="009C32B3">
              <w:rPr>
                <w:sz w:val="22"/>
              </w:rPr>
              <w:t>(Ortografização)</w:t>
            </w:r>
            <w:r w:rsidRPr="009C32B3">
              <w:t xml:space="preserve"> </w:t>
            </w:r>
          </w:p>
        </w:tc>
        <w:tc>
          <w:tcPr>
            <w:tcW w:w="1985" w:type="dxa"/>
            <w:gridSpan w:val="2"/>
            <w:tcBorders>
              <w:top w:val="single" w:sz="6" w:space="0" w:color="000000"/>
              <w:left w:val="single" w:sz="6" w:space="0" w:color="000000"/>
              <w:bottom w:val="single" w:sz="6" w:space="0" w:color="000000"/>
              <w:right w:val="single" w:sz="6" w:space="0" w:color="000000"/>
            </w:tcBorders>
          </w:tcPr>
          <w:p w14:paraId="7AEAA877" w14:textId="77777777" w:rsidR="009C32B3" w:rsidRPr="009C32B3" w:rsidRDefault="009C32B3" w:rsidP="009C32B3">
            <w:pPr>
              <w:spacing w:after="0" w:line="259" w:lineRule="auto"/>
              <w:ind w:left="0" w:right="68" w:firstLine="0"/>
            </w:pPr>
            <w:r w:rsidRPr="009C32B3">
              <w:t xml:space="preserve">Construção do sistema alfabético e da ortografia </w:t>
            </w:r>
          </w:p>
        </w:tc>
        <w:tc>
          <w:tcPr>
            <w:tcW w:w="2268" w:type="dxa"/>
            <w:tcBorders>
              <w:top w:val="single" w:sz="6" w:space="0" w:color="000000"/>
              <w:left w:val="single" w:sz="6" w:space="0" w:color="000000"/>
              <w:bottom w:val="single" w:sz="6" w:space="0" w:color="000000"/>
              <w:right w:val="single" w:sz="6" w:space="0" w:color="000000"/>
            </w:tcBorders>
          </w:tcPr>
          <w:p w14:paraId="174DD86A" w14:textId="77777777" w:rsidR="009C32B3" w:rsidRPr="009C32B3" w:rsidRDefault="009C32B3" w:rsidP="009C32B3">
            <w:pPr>
              <w:spacing w:after="0" w:line="259" w:lineRule="auto"/>
              <w:ind w:left="2" w:right="64" w:firstLine="0"/>
            </w:pPr>
            <w:r w:rsidRPr="009C32B3">
              <w:rPr>
                <w:b/>
              </w:rPr>
              <w:t xml:space="preserve">(EF03LP03) </w:t>
            </w:r>
            <w:r w:rsidRPr="009C32B3">
              <w:t xml:space="preserve">Ler e escrever corretamente palavras com os dígrafos lh, nh, ch. </w:t>
            </w:r>
          </w:p>
        </w:tc>
        <w:tc>
          <w:tcPr>
            <w:tcW w:w="2405" w:type="dxa"/>
            <w:tcBorders>
              <w:top w:val="single" w:sz="6" w:space="0" w:color="000000"/>
              <w:left w:val="single" w:sz="6" w:space="0" w:color="000000"/>
              <w:bottom w:val="single" w:sz="6" w:space="0" w:color="000000"/>
              <w:right w:val="single" w:sz="6" w:space="0" w:color="000000"/>
            </w:tcBorders>
          </w:tcPr>
          <w:p w14:paraId="207425AA" w14:textId="77777777" w:rsidR="009C32B3" w:rsidRPr="009C32B3" w:rsidRDefault="009C32B3" w:rsidP="009C32B3">
            <w:pPr>
              <w:spacing w:after="136" w:line="259" w:lineRule="auto"/>
              <w:ind w:left="2" w:firstLine="0"/>
              <w:jc w:val="left"/>
            </w:pPr>
            <w:r w:rsidRPr="009C32B3">
              <w:rPr>
                <w:b/>
              </w:rPr>
              <w:t xml:space="preserve">(EF03LP03RS-1) </w:t>
            </w:r>
          </w:p>
          <w:p w14:paraId="22D5A55B" w14:textId="77777777" w:rsidR="009C32B3" w:rsidRPr="009C32B3" w:rsidRDefault="009C32B3" w:rsidP="009C32B3">
            <w:pPr>
              <w:tabs>
                <w:tab w:val="center" w:pos="177"/>
                <w:tab w:val="center" w:pos="811"/>
                <w:tab w:val="center" w:pos="1732"/>
              </w:tabs>
              <w:spacing w:after="125" w:line="259" w:lineRule="auto"/>
              <w:ind w:left="0" w:firstLine="0"/>
              <w:jc w:val="left"/>
            </w:pPr>
            <w:r w:rsidRPr="009C32B3">
              <w:rPr>
                <w:rFonts w:ascii="Calibri" w:eastAsia="Calibri" w:hAnsi="Calibri" w:cs="Calibri"/>
                <w:sz w:val="22"/>
              </w:rPr>
              <w:tab/>
            </w:r>
            <w:r w:rsidRPr="009C32B3">
              <w:t xml:space="preserve">Ler </w:t>
            </w:r>
            <w:r w:rsidRPr="009C32B3">
              <w:tab/>
              <w:t xml:space="preserve">e </w:t>
            </w:r>
            <w:r w:rsidRPr="009C32B3">
              <w:tab/>
              <w:t xml:space="preserve">escrever </w:t>
            </w:r>
          </w:p>
          <w:p w14:paraId="7935492E" w14:textId="77777777" w:rsidR="009C32B3" w:rsidRPr="009C32B3" w:rsidRDefault="009C32B3" w:rsidP="009C32B3">
            <w:pPr>
              <w:spacing w:after="160" w:line="360" w:lineRule="auto"/>
              <w:ind w:left="2" w:right="64" w:firstLine="0"/>
            </w:pPr>
            <w:r w:rsidRPr="009C32B3">
              <w:t xml:space="preserve">corretamente palavras com os dígrafos lh, nh, ch, a fim de apropriar-se dessas convenções da escrita. </w:t>
            </w:r>
          </w:p>
          <w:p w14:paraId="0C45619A" w14:textId="77777777" w:rsidR="009C32B3" w:rsidRPr="009C32B3" w:rsidRDefault="009C32B3" w:rsidP="009C32B3">
            <w:pPr>
              <w:spacing w:after="0" w:line="259" w:lineRule="auto"/>
              <w:ind w:left="2" w:firstLine="0"/>
              <w:jc w:val="left"/>
            </w:pPr>
            <w:r w:rsidRPr="009C32B3">
              <w:t xml:space="preserve"> </w:t>
            </w:r>
          </w:p>
        </w:tc>
        <w:tc>
          <w:tcPr>
            <w:tcW w:w="3162" w:type="dxa"/>
            <w:gridSpan w:val="2"/>
            <w:tcBorders>
              <w:top w:val="single" w:sz="6" w:space="0" w:color="000000"/>
              <w:left w:val="single" w:sz="6" w:space="0" w:color="000000"/>
              <w:bottom w:val="single" w:sz="6" w:space="0" w:color="000000"/>
              <w:right w:val="single" w:sz="6" w:space="0" w:color="000000"/>
            </w:tcBorders>
          </w:tcPr>
          <w:p w14:paraId="5CBDF609" w14:textId="77777777" w:rsidR="009C32B3" w:rsidRPr="009C32B3" w:rsidRDefault="009C32B3" w:rsidP="009C32B3">
            <w:pPr>
              <w:spacing w:after="136" w:line="259" w:lineRule="auto"/>
              <w:ind w:left="2" w:firstLine="0"/>
              <w:jc w:val="left"/>
              <w:rPr>
                <w:b/>
              </w:rPr>
            </w:pPr>
          </w:p>
        </w:tc>
      </w:tr>
      <w:tr w:rsidR="009C32B3" w:rsidRPr="009C32B3" w14:paraId="176AC9FB" w14:textId="77777777" w:rsidTr="009C32B3">
        <w:trPr>
          <w:trHeight w:val="4730"/>
        </w:trPr>
        <w:tc>
          <w:tcPr>
            <w:tcW w:w="991" w:type="dxa"/>
            <w:tcBorders>
              <w:top w:val="single" w:sz="6" w:space="0" w:color="000000"/>
              <w:left w:val="single" w:sz="6" w:space="0" w:color="000000"/>
              <w:bottom w:val="single" w:sz="6" w:space="0" w:color="000000"/>
              <w:right w:val="single" w:sz="6" w:space="0" w:color="000000"/>
            </w:tcBorders>
          </w:tcPr>
          <w:p w14:paraId="240E56AA"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51F8ADA"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61EB7E5" w14:textId="77777777" w:rsidR="009C32B3" w:rsidRPr="009C32B3" w:rsidRDefault="009C32B3" w:rsidP="009C32B3">
            <w:pPr>
              <w:spacing w:after="0" w:line="360" w:lineRule="auto"/>
              <w:ind w:left="2" w:firstLine="0"/>
              <w:jc w:val="left"/>
            </w:pPr>
            <w:r w:rsidRPr="009C32B3">
              <w:t xml:space="preserve">Análise linguística/sem iótica </w:t>
            </w:r>
          </w:p>
          <w:p w14:paraId="538198D8" w14:textId="77777777" w:rsidR="009C32B3" w:rsidRPr="009C32B3" w:rsidRDefault="009C32B3" w:rsidP="009C32B3">
            <w:pPr>
              <w:spacing w:after="0" w:line="259" w:lineRule="auto"/>
              <w:ind w:left="2" w:firstLine="0"/>
              <w:jc w:val="left"/>
            </w:pPr>
            <w:r w:rsidRPr="009C32B3">
              <w:rPr>
                <w:sz w:val="22"/>
              </w:rPr>
              <w:t>(Ortografização)</w:t>
            </w:r>
            <w:r w:rsidRPr="009C32B3">
              <w:t xml:space="preserve"> </w:t>
            </w:r>
          </w:p>
        </w:tc>
        <w:tc>
          <w:tcPr>
            <w:tcW w:w="1985" w:type="dxa"/>
            <w:gridSpan w:val="2"/>
            <w:tcBorders>
              <w:top w:val="single" w:sz="6" w:space="0" w:color="000000"/>
              <w:left w:val="single" w:sz="6" w:space="0" w:color="000000"/>
              <w:bottom w:val="single" w:sz="6" w:space="0" w:color="000000"/>
              <w:right w:val="single" w:sz="6" w:space="0" w:color="000000"/>
            </w:tcBorders>
          </w:tcPr>
          <w:p w14:paraId="2DD16957" w14:textId="77777777" w:rsidR="009C32B3" w:rsidRPr="009C32B3" w:rsidRDefault="009C32B3" w:rsidP="009C32B3">
            <w:pPr>
              <w:spacing w:after="0" w:line="360" w:lineRule="auto"/>
              <w:ind w:left="0" w:right="68" w:firstLine="0"/>
            </w:pPr>
            <w:r w:rsidRPr="009C32B3">
              <w:t xml:space="preserve">Conhecimento das diversas grafias do </w:t>
            </w:r>
          </w:p>
          <w:p w14:paraId="55C30466" w14:textId="77777777" w:rsidR="009C32B3" w:rsidRPr="009C32B3" w:rsidRDefault="009C32B3" w:rsidP="009C32B3">
            <w:pPr>
              <w:spacing w:after="117" w:line="259" w:lineRule="auto"/>
              <w:ind w:left="0" w:firstLine="0"/>
              <w:jc w:val="left"/>
            </w:pPr>
            <w:r w:rsidRPr="009C32B3">
              <w:t xml:space="preserve">alfabeto/ </w:t>
            </w:r>
          </w:p>
          <w:p w14:paraId="358C9612" w14:textId="77777777" w:rsidR="009C32B3" w:rsidRPr="009C32B3" w:rsidRDefault="009C32B3" w:rsidP="009C32B3">
            <w:pPr>
              <w:spacing w:after="0" w:line="259" w:lineRule="auto"/>
              <w:ind w:left="0" w:firstLine="0"/>
              <w:jc w:val="left"/>
            </w:pPr>
            <w:r w:rsidRPr="009C32B3">
              <w:t xml:space="preserve">Acentuação </w:t>
            </w:r>
          </w:p>
        </w:tc>
        <w:tc>
          <w:tcPr>
            <w:tcW w:w="2268" w:type="dxa"/>
            <w:tcBorders>
              <w:top w:val="single" w:sz="6" w:space="0" w:color="000000"/>
              <w:left w:val="single" w:sz="6" w:space="0" w:color="000000"/>
              <w:bottom w:val="single" w:sz="6" w:space="0" w:color="000000"/>
              <w:right w:val="single" w:sz="6" w:space="0" w:color="000000"/>
            </w:tcBorders>
          </w:tcPr>
          <w:p w14:paraId="6D660249" w14:textId="77777777" w:rsidR="009C32B3" w:rsidRPr="009C32B3" w:rsidRDefault="009C32B3" w:rsidP="009C32B3">
            <w:pPr>
              <w:spacing w:after="2" w:line="359" w:lineRule="auto"/>
              <w:ind w:left="2" w:firstLine="0"/>
            </w:pPr>
            <w:r w:rsidRPr="009C32B3">
              <w:rPr>
                <w:b/>
              </w:rPr>
              <w:t xml:space="preserve">(EF03LP04) </w:t>
            </w:r>
            <w:r w:rsidRPr="009C32B3">
              <w:t xml:space="preserve">Usar acento gráfico </w:t>
            </w:r>
          </w:p>
          <w:p w14:paraId="7D728AE0" w14:textId="77777777" w:rsidR="009C32B3" w:rsidRPr="009C32B3" w:rsidRDefault="009C32B3" w:rsidP="009C32B3">
            <w:pPr>
              <w:spacing w:after="0" w:line="259" w:lineRule="auto"/>
              <w:ind w:left="2" w:right="64" w:firstLine="0"/>
            </w:pPr>
            <w:r w:rsidRPr="009C32B3">
              <w:t xml:space="preserve">(agudo ou circunflexo) em monossílabos tônicos terminados em a, e, o e em palavras oxítonas terminadas em a, e, o, seguidas ou não de s. </w:t>
            </w:r>
          </w:p>
        </w:tc>
        <w:tc>
          <w:tcPr>
            <w:tcW w:w="2405" w:type="dxa"/>
            <w:tcBorders>
              <w:top w:val="single" w:sz="6" w:space="0" w:color="000000"/>
              <w:left w:val="single" w:sz="6" w:space="0" w:color="000000"/>
              <w:bottom w:val="single" w:sz="6" w:space="0" w:color="000000"/>
              <w:right w:val="single" w:sz="6" w:space="0" w:color="000000"/>
            </w:tcBorders>
          </w:tcPr>
          <w:p w14:paraId="2E46A3FE" w14:textId="77777777" w:rsidR="009C32B3" w:rsidRPr="009C32B3" w:rsidRDefault="009C32B3" w:rsidP="009C32B3">
            <w:pPr>
              <w:spacing w:after="115" w:line="259" w:lineRule="auto"/>
              <w:ind w:left="2" w:firstLine="0"/>
              <w:jc w:val="left"/>
            </w:pPr>
            <w:r w:rsidRPr="009C32B3">
              <w:rPr>
                <w:b/>
              </w:rPr>
              <w:t xml:space="preserve">(EF03LP04RS-1) </w:t>
            </w:r>
          </w:p>
          <w:p w14:paraId="670E2169" w14:textId="77777777" w:rsidR="009C32B3" w:rsidRPr="009C32B3" w:rsidRDefault="009C32B3" w:rsidP="009C32B3">
            <w:pPr>
              <w:spacing w:after="0" w:line="360" w:lineRule="auto"/>
              <w:ind w:left="2" w:right="65" w:firstLine="0"/>
            </w:pPr>
            <w:r w:rsidRPr="009C32B3">
              <w:t xml:space="preserve">Ler e escrever observando o uso correto da acentuação e a pronúncia correta (sem o uso da </w:t>
            </w:r>
          </w:p>
          <w:p w14:paraId="2424A6B1" w14:textId="77777777" w:rsidR="009C32B3" w:rsidRPr="009C32B3" w:rsidRDefault="009C32B3" w:rsidP="009C32B3">
            <w:pPr>
              <w:spacing w:after="0" w:line="259" w:lineRule="auto"/>
              <w:ind w:left="2" w:firstLine="0"/>
              <w:jc w:val="left"/>
            </w:pPr>
            <w:r w:rsidRPr="009C32B3">
              <w:t xml:space="preserve">nomenclatura gramatical, </w:t>
            </w:r>
            <w:r w:rsidRPr="009C32B3">
              <w:tab/>
              <w:t xml:space="preserve">ex.: oxítonas). </w:t>
            </w:r>
          </w:p>
        </w:tc>
        <w:tc>
          <w:tcPr>
            <w:tcW w:w="3162" w:type="dxa"/>
            <w:gridSpan w:val="2"/>
            <w:tcBorders>
              <w:top w:val="single" w:sz="6" w:space="0" w:color="000000"/>
              <w:left w:val="single" w:sz="6" w:space="0" w:color="000000"/>
              <w:bottom w:val="single" w:sz="6" w:space="0" w:color="000000"/>
              <w:right w:val="single" w:sz="6" w:space="0" w:color="000000"/>
            </w:tcBorders>
          </w:tcPr>
          <w:p w14:paraId="2D1B9D35" w14:textId="77777777" w:rsidR="009C32B3" w:rsidRPr="009C32B3" w:rsidRDefault="009C32B3" w:rsidP="009C32B3">
            <w:pPr>
              <w:spacing w:after="115" w:line="259" w:lineRule="auto"/>
              <w:ind w:left="2" w:firstLine="0"/>
              <w:jc w:val="left"/>
              <w:rPr>
                <w:b/>
              </w:rPr>
            </w:pPr>
          </w:p>
        </w:tc>
      </w:tr>
      <w:tr w:rsidR="009C32B3" w:rsidRPr="009C32B3" w14:paraId="4601BC06" w14:textId="77777777" w:rsidTr="009C32B3">
        <w:trPr>
          <w:trHeight w:val="3900"/>
        </w:trPr>
        <w:tc>
          <w:tcPr>
            <w:tcW w:w="991" w:type="dxa"/>
            <w:tcBorders>
              <w:top w:val="single" w:sz="6" w:space="0" w:color="000000"/>
              <w:left w:val="single" w:sz="6" w:space="0" w:color="000000"/>
              <w:bottom w:val="single" w:sz="6" w:space="0" w:color="000000"/>
              <w:right w:val="single" w:sz="6" w:space="0" w:color="000000"/>
            </w:tcBorders>
          </w:tcPr>
          <w:p w14:paraId="76D35FD9"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610F47B"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37FD4D8" w14:textId="77777777" w:rsidR="009C32B3" w:rsidRPr="009C32B3" w:rsidRDefault="009C32B3" w:rsidP="009C32B3">
            <w:pPr>
              <w:spacing w:after="0" w:line="360" w:lineRule="auto"/>
              <w:ind w:left="2" w:firstLine="0"/>
              <w:jc w:val="left"/>
            </w:pPr>
            <w:r w:rsidRPr="009C32B3">
              <w:t xml:space="preserve">Análise linguística/sem iótica </w:t>
            </w:r>
          </w:p>
          <w:p w14:paraId="0A154B39" w14:textId="77777777" w:rsidR="009C32B3" w:rsidRPr="009C32B3" w:rsidRDefault="009C32B3" w:rsidP="009C32B3">
            <w:pPr>
              <w:spacing w:after="0" w:line="259" w:lineRule="auto"/>
              <w:ind w:left="2" w:firstLine="0"/>
              <w:jc w:val="left"/>
            </w:pPr>
            <w:r w:rsidRPr="009C32B3">
              <w:rPr>
                <w:sz w:val="22"/>
              </w:rPr>
              <w:t>(Ortografização)</w:t>
            </w:r>
            <w:r w:rsidRPr="009C32B3">
              <w:t xml:space="preserve"> </w:t>
            </w:r>
          </w:p>
        </w:tc>
        <w:tc>
          <w:tcPr>
            <w:tcW w:w="1985" w:type="dxa"/>
            <w:gridSpan w:val="2"/>
            <w:tcBorders>
              <w:top w:val="single" w:sz="6" w:space="0" w:color="000000"/>
              <w:left w:val="single" w:sz="6" w:space="0" w:color="000000"/>
              <w:bottom w:val="single" w:sz="6" w:space="0" w:color="000000"/>
              <w:right w:val="single" w:sz="6" w:space="0" w:color="000000"/>
            </w:tcBorders>
          </w:tcPr>
          <w:p w14:paraId="6DF37AC8" w14:textId="77777777" w:rsidR="009C32B3" w:rsidRPr="009C32B3" w:rsidRDefault="009C32B3" w:rsidP="009C32B3">
            <w:pPr>
              <w:spacing w:after="2" w:line="359" w:lineRule="auto"/>
              <w:ind w:left="0" w:right="20" w:firstLine="0"/>
              <w:jc w:val="left"/>
            </w:pPr>
            <w:r w:rsidRPr="009C32B3">
              <w:t xml:space="preserve">Segmentação de </w:t>
            </w:r>
          </w:p>
          <w:p w14:paraId="30BA49E3" w14:textId="77777777" w:rsidR="009C32B3" w:rsidRPr="009C32B3" w:rsidRDefault="009C32B3" w:rsidP="009C32B3">
            <w:pPr>
              <w:spacing w:after="115" w:line="259" w:lineRule="auto"/>
              <w:ind w:left="0" w:firstLine="0"/>
              <w:jc w:val="left"/>
            </w:pPr>
            <w:r w:rsidRPr="009C32B3">
              <w:t>palavras/Classifi</w:t>
            </w:r>
          </w:p>
          <w:p w14:paraId="75B14D6C" w14:textId="77777777" w:rsidR="009C32B3" w:rsidRPr="009C32B3" w:rsidRDefault="009C32B3" w:rsidP="009C32B3">
            <w:pPr>
              <w:spacing w:after="1" w:line="360" w:lineRule="auto"/>
              <w:ind w:left="0" w:right="66" w:firstLine="0"/>
            </w:pPr>
            <w:r w:rsidRPr="009C32B3">
              <w:t xml:space="preserve">cação de palavras por número de </w:t>
            </w:r>
          </w:p>
          <w:p w14:paraId="2DF41EC6" w14:textId="77777777" w:rsidR="009C32B3" w:rsidRPr="009C32B3" w:rsidRDefault="009C32B3" w:rsidP="009C32B3">
            <w:pPr>
              <w:spacing w:after="0" w:line="259" w:lineRule="auto"/>
              <w:ind w:left="0" w:firstLine="0"/>
              <w:jc w:val="left"/>
            </w:pPr>
            <w:r w:rsidRPr="009C32B3">
              <w:t xml:space="preserve">sílabas </w:t>
            </w:r>
          </w:p>
        </w:tc>
        <w:tc>
          <w:tcPr>
            <w:tcW w:w="2268" w:type="dxa"/>
            <w:tcBorders>
              <w:top w:val="single" w:sz="6" w:space="0" w:color="000000"/>
              <w:left w:val="single" w:sz="6" w:space="0" w:color="000000"/>
              <w:bottom w:val="single" w:sz="6" w:space="0" w:color="000000"/>
              <w:right w:val="single" w:sz="4" w:space="0" w:color="000000"/>
            </w:tcBorders>
          </w:tcPr>
          <w:p w14:paraId="094D5332" w14:textId="77777777" w:rsidR="009C32B3" w:rsidRPr="009C32B3" w:rsidRDefault="009C32B3" w:rsidP="009C32B3">
            <w:pPr>
              <w:spacing w:after="115" w:line="259" w:lineRule="auto"/>
              <w:ind w:left="2" w:firstLine="0"/>
              <w:jc w:val="left"/>
            </w:pPr>
            <w:r w:rsidRPr="009C32B3">
              <w:rPr>
                <w:b/>
              </w:rPr>
              <w:t xml:space="preserve">(EF03LP05) </w:t>
            </w:r>
          </w:p>
          <w:p w14:paraId="767D60A7" w14:textId="77777777" w:rsidR="009C32B3" w:rsidRPr="009C32B3" w:rsidRDefault="009C32B3" w:rsidP="009C32B3">
            <w:pPr>
              <w:spacing w:after="1" w:line="360" w:lineRule="auto"/>
              <w:ind w:left="2" w:right="64" w:firstLine="0"/>
            </w:pPr>
            <w:r w:rsidRPr="009C32B3">
              <w:t xml:space="preserve">Identificar o número de sílabas de palavras, </w:t>
            </w:r>
          </w:p>
          <w:p w14:paraId="42F1EF6A" w14:textId="77777777" w:rsidR="009C32B3" w:rsidRPr="009C32B3" w:rsidRDefault="009C32B3" w:rsidP="009C32B3">
            <w:pPr>
              <w:spacing w:after="20" w:line="360" w:lineRule="auto"/>
              <w:ind w:left="2" w:right="9" w:firstLine="0"/>
              <w:jc w:val="left"/>
            </w:pPr>
            <w:r w:rsidRPr="009C32B3">
              <w:t xml:space="preserve">classificando-as em monossílabas, dissílabas, </w:t>
            </w:r>
          </w:p>
          <w:p w14:paraId="567A7C04" w14:textId="77777777" w:rsidR="009C32B3" w:rsidRPr="009C32B3" w:rsidRDefault="009C32B3" w:rsidP="009C32B3">
            <w:pPr>
              <w:spacing w:after="0" w:line="259" w:lineRule="auto"/>
              <w:ind w:left="2" w:firstLine="0"/>
              <w:jc w:val="left"/>
            </w:pPr>
            <w:r w:rsidRPr="009C32B3">
              <w:t xml:space="preserve">trissílabas </w:t>
            </w:r>
            <w:r w:rsidRPr="009C32B3">
              <w:tab/>
              <w:t xml:space="preserve">e polissílabas. </w:t>
            </w:r>
          </w:p>
        </w:tc>
        <w:tc>
          <w:tcPr>
            <w:tcW w:w="2405" w:type="dxa"/>
            <w:tcBorders>
              <w:top w:val="single" w:sz="6" w:space="0" w:color="000000"/>
              <w:left w:val="single" w:sz="4" w:space="0" w:color="000000"/>
              <w:bottom w:val="single" w:sz="6" w:space="0" w:color="000000"/>
              <w:right w:val="single" w:sz="6" w:space="0" w:color="000000"/>
            </w:tcBorders>
          </w:tcPr>
          <w:p w14:paraId="33F47C5F" w14:textId="77777777" w:rsidR="009C32B3" w:rsidRPr="009C32B3" w:rsidRDefault="009C32B3" w:rsidP="009C32B3">
            <w:pPr>
              <w:spacing w:after="0" w:line="259" w:lineRule="auto"/>
              <w:ind w:left="0" w:firstLine="0"/>
              <w:jc w:val="left"/>
            </w:pPr>
            <w:r w:rsidRPr="009C32B3">
              <w:t xml:space="preserve"> </w:t>
            </w:r>
          </w:p>
        </w:tc>
        <w:tc>
          <w:tcPr>
            <w:tcW w:w="3162" w:type="dxa"/>
            <w:gridSpan w:val="2"/>
            <w:tcBorders>
              <w:top w:val="single" w:sz="6" w:space="0" w:color="000000"/>
              <w:left w:val="single" w:sz="4" w:space="0" w:color="000000"/>
              <w:bottom w:val="single" w:sz="6" w:space="0" w:color="000000"/>
              <w:right w:val="single" w:sz="6" w:space="0" w:color="000000"/>
            </w:tcBorders>
          </w:tcPr>
          <w:p w14:paraId="455416F6" w14:textId="77777777" w:rsidR="009C32B3" w:rsidRPr="009C32B3" w:rsidRDefault="009C32B3" w:rsidP="009C32B3">
            <w:pPr>
              <w:spacing w:after="0" w:line="259" w:lineRule="auto"/>
              <w:ind w:left="0" w:firstLine="0"/>
              <w:jc w:val="left"/>
            </w:pPr>
          </w:p>
        </w:tc>
      </w:tr>
      <w:tr w:rsidR="009C32B3" w:rsidRPr="009C32B3" w14:paraId="698BA2BB" w14:textId="77777777" w:rsidTr="009C32B3">
        <w:tblPrEx>
          <w:tblCellMar>
            <w:left w:w="0" w:type="dxa"/>
          </w:tblCellMar>
        </w:tblPrEx>
        <w:trPr>
          <w:gridAfter w:val="1"/>
          <w:wAfter w:w="88" w:type="dxa"/>
          <w:trHeight w:val="3074"/>
        </w:trPr>
        <w:tc>
          <w:tcPr>
            <w:tcW w:w="991" w:type="dxa"/>
            <w:tcBorders>
              <w:top w:val="single" w:sz="6" w:space="0" w:color="000000"/>
              <w:left w:val="single" w:sz="6" w:space="0" w:color="000000"/>
              <w:bottom w:val="single" w:sz="6" w:space="0" w:color="000000"/>
              <w:right w:val="single" w:sz="6" w:space="0" w:color="000000"/>
            </w:tcBorders>
          </w:tcPr>
          <w:p w14:paraId="4B971828" w14:textId="77777777" w:rsidR="009C32B3" w:rsidRPr="009C32B3" w:rsidRDefault="009C32B3" w:rsidP="009C32B3">
            <w:pPr>
              <w:spacing w:after="0" w:line="259" w:lineRule="auto"/>
              <w:ind w:left="110" w:firstLine="0"/>
              <w:jc w:val="left"/>
            </w:pPr>
            <w:r w:rsidRPr="009C32B3">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E869889"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C96B017" w14:textId="77777777" w:rsidR="009C32B3" w:rsidRPr="009C32B3" w:rsidRDefault="009C32B3" w:rsidP="009C32B3">
            <w:pPr>
              <w:spacing w:after="0" w:line="360" w:lineRule="auto"/>
              <w:ind w:left="110" w:firstLine="0"/>
              <w:jc w:val="left"/>
            </w:pPr>
            <w:r w:rsidRPr="009C32B3">
              <w:t xml:space="preserve">Análise linguística/sem iótica </w:t>
            </w:r>
          </w:p>
          <w:p w14:paraId="0BEE20A0" w14:textId="77777777" w:rsidR="009C32B3" w:rsidRPr="009C32B3" w:rsidRDefault="009C32B3" w:rsidP="009C32B3">
            <w:pPr>
              <w:spacing w:after="0" w:line="259" w:lineRule="auto"/>
              <w:ind w:left="110" w:firstLine="0"/>
              <w:jc w:val="left"/>
            </w:pPr>
            <w:r w:rsidRPr="009C32B3">
              <w:rPr>
                <w:sz w:val="22"/>
              </w:rPr>
              <w:t>(Ortografização)</w:t>
            </w:r>
            <w:r w:rsidRPr="009C32B3">
              <w:t xml:space="preserve"> </w:t>
            </w:r>
          </w:p>
        </w:tc>
        <w:tc>
          <w:tcPr>
            <w:tcW w:w="1613" w:type="dxa"/>
            <w:tcBorders>
              <w:top w:val="single" w:sz="6" w:space="0" w:color="000000"/>
              <w:left w:val="single" w:sz="6" w:space="0" w:color="000000"/>
              <w:bottom w:val="single" w:sz="6" w:space="0" w:color="000000"/>
              <w:right w:val="nil"/>
            </w:tcBorders>
          </w:tcPr>
          <w:p w14:paraId="49664B6D" w14:textId="77777777" w:rsidR="009C32B3" w:rsidRPr="009C32B3" w:rsidRDefault="009C32B3" w:rsidP="009C32B3">
            <w:pPr>
              <w:spacing w:after="0" w:line="259" w:lineRule="auto"/>
              <w:ind w:left="108" w:firstLine="0"/>
              <w:jc w:val="left"/>
            </w:pPr>
            <w:r w:rsidRPr="009C32B3">
              <w:t xml:space="preserve">Construção sistema alfabético </w:t>
            </w:r>
          </w:p>
        </w:tc>
        <w:tc>
          <w:tcPr>
            <w:tcW w:w="372" w:type="dxa"/>
            <w:tcBorders>
              <w:top w:val="single" w:sz="6" w:space="0" w:color="000000"/>
              <w:left w:val="nil"/>
              <w:bottom w:val="single" w:sz="6" w:space="0" w:color="000000"/>
              <w:right w:val="single" w:sz="6" w:space="0" w:color="000000"/>
            </w:tcBorders>
          </w:tcPr>
          <w:p w14:paraId="7468825D" w14:textId="77777777" w:rsidR="009C32B3" w:rsidRPr="009C32B3" w:rsidRDefault="009C32B3" w:rsidP="009C32B3">
            <w:pPr>
              <w:spacing w:after="0" w:line="259" w:lineRule="auto"/>
              <w:ind w:left="0" w:firstLine="0"/>
            </w:pPr>
            <w:r w:rsidRPr="009C32B3">
              <w:t xml:space="preserve">do </w:t>
            </w:r>
          </w:p>
        </w:tc>
        <w:tc>
          <w:tcPr>
            <w:tcW w:w="2268" w:type="dxa"/>
            <w:tcBorders>
              <w:top w:val="single" w:sz="6" w:space="0" w:color="000000"/>
              <w:left w:val="single" w:sz="6" w:space="0" w:color="000000"/>
              <w:bottom w:val="single" w:sz="6" w:space="0" w:color="000000"/>
              <w:right w:val="single" w:sz="4" w:space="0" w:color="000000"/>
            </w:tcBorders>
          </w:tcPr>
          <w:p w14:paraId="685E2DF5" w14:textId="77777777" w:rsidR="009C32B3" w:rsidRPr="009C32B3" w:rsidRDefault="009C32B3" w:rsidP="009C32B3">
            <w:pPr>
              <w:spacing w:after="115" w:line="259" w:lineRule="auto"/>
              <w:ind w:left="110" w:firstLine="0"/>
              <w:jc w:val="left"/>
            </w:pPr>
            <w:r w:rsidRPr="009C32B3">
              <w:rPr>
                <w:b/>
              </w:rPr>
              <w:t xml:space="preserve">(EF03LP06) </w:t>
            </w:r>
          </w:p>
          <w:p w14:paraId="0015F9BB" w14:textId="77777777" w:rsidR="009C32B3" w:rsidRPr="009C32B3" w:rsidRDefault="009C32B3" w:rsidP="009C32B3">
            <w:pPr>
              <w:spacing w:after="1" w:line="360" w:lineRule="auto"/>
              <w:ind w:left="110" w:right="65" w:firstLine="0"/>
            </w:pPr>
            <w:r w:rsidRPr="009C32B3">
              <w:t xml:space="preserve">Identificar a sílaba tônica em palavras, classificando-as </w:t>
            </w:r>
          </w:p>
          <w:p w14:paraId="661A39B9" w14:textId="77777777" w:rsidR="009C32B3" w:rsidRPr="009C32B3" w:rsidRDefault="009C32B3" w:rsidP="009C32B3">
            <w:pPr>
              <w:spacing w:after="0" w:line="259" w:lineRule="auto"/>
              <w:ind w:left="110" w:right="65" w:firstLine="0"/>
            </w:pPr>
            <w:r w:rsidRPr="009C32B3">
              <w:t xml:space="preserve">em oxítonas, paroxítonas e proparoxítonas. </w:t>
            </w:r>
          </w:p>
        </w:tc>
        <w:tc>
          <w:tcPr>
            <w:tcW w:w="2405" w:type="dxa"/>
            <w:tcBorders>
              <w:top w:val="single" w:sz="6" w:space="0" w:color="000000"/>
              <w:left w:val="single" w:sz="4" w:space="0" w:color="000000"/>
              <w:bottom w:val="single" w:sz="6" w:space="0" w:color="000000"/>
              <w:right w:val="single" w:sz="6" w:space="0" w:color="000000"/>
            </w:tcBorders>
          </w:tcPr>
          <w:p w14:paraId="1725504B" w14:textId="77777777" w:rsidR="009C32B3" w:rsidRPr="009C32B3" w:rsidRDefault="009C32B3" w:rsidP="009C32B3">
            <w:pPr>
              <w:spacing w:after="0" w:line="259" w:lineRule="auto"/>
              <w:ind w:left="108" w:firstLine="0"/>
              <w:jc w:val="left"/>
            </w:pPr>
            <w:r w:rsidRPr="009C32B3">
              <w:t xml:space="preserve"> </w:t>
            </w:r>
          </w:p>
        </w:tc>
        <w:tc>
          <w:tcPr>
            <w:tcW w:w="3074" w:type="dxa"/>
            <w:tcBorders>
              <w:top w:val="single" w:sz="6" w:space="0" w:color="000000"/>
              <w:left w:val="single" w:sz="4" w:space="0" w:color="000000"/>
              <w:bottom w:val="single" w:sz="6" w:space="0" w:color="000000"/>
              <w:right w:val="single" w:sz="6" w:space="0" w:color="000000"/>
            </w:tcBorders>
          </w:tcPr>
          <w:p w14:paraId="0D860572" w14:textId="77777777" w:rsidR="009C32B3" w:rsidRPr="009C32B3" w:rsidRDefault="009C32B3" w:rsidP="009C32B3">
            <w:pPr>
              <w:spacing w:after="0" w:line="259" w:lineRule="auto"/>
              <w:ind w:left="108" w:firstLine="0"/>
              <w:jc w:val="left"/>
            </w:pPr>
          </w:p>
        </w:tc>
      </w:tr>
      <w:tr w:rsidR="009C32B3" w:rsidRPr="009C32B3" w14:paraId="7C3ADDD0" w14:textId="77777777" w:rsidTr="009C32B3">
        <w:tblPrEx>
          <w:tblCellMar>
            <w:left w:w="0" w:type="dxa"/>
          </w:tblCellMar>
        </w:tblPrEx>
        <w:trPr>
          <w:gridAfter w:val="1"/>
          <w:wAfter w:w="88" w:type="dxa"/>
          <w:trHeight w:val="4728"/>
        </w:trPr>
        <w:tc>
          <w:tcPr>
            <w:tcW w:w="991" w:type="dxa"/>
            <w:tcBorders>
              <w:top w:val="single" w:sz="6" w:space="0" w:color="000000"/>
              <w:left w:val="single" w:sz="6" w:space="0" w:color="000000"/>
              <w:bottom w:val="single" w:sz="6" w:space="0" w:color="000000"/>
              <w:right w:val="single" w:sz="6" w:space="0" w:color="000000"/>
            </w:tcBorders>
          </w:tcPr>
          <w:p w14:paraId="2CEEC23E"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E9E83FC"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23A54FC" w14:textId="77777777" w:rsidR="009C32B3" w:rsidRPr="009C32B3" w:rsidRDefault="009C32B3" w:rsidP="009C32B3">
            <w:pPr>
              <w:spacing w:after="0" w:line="360" w:lineRule="auto"/>
              <w:ind w:left="110" w:firstLine="0"/>
              <w:jc w:val="left"/>
            </w:pPr>
            <w:r w:rsidRPr="009C32B3">
              <w:t xml:space="preserve">Análise linguística/sem iótica </w:t>
            </w:r>
          </w:p>
          <w:p w14:paraId="12DAF362" w14:textId="77777777" w:rsidR="009C32B3" w:rsidRPr="009C32B3" w:rsidRDefault="009C32B3" w:rsidP="009C32B3">
            <w:pPr>
              <w:spacing w:after="0" w:line="259" w:lineRule="auto"/>
              <w:ind w:left="110" w:firstLine="0"/>
              <w:jc w:val="left"/>
            </w:pPr>
            <w:r w:rsidRPr="009C32B3">
              <w:rPr>
                <w:sz w:val="22"/>
              </w:rPr>
              <w:t>(Ortografização)</w:t>
            </w:r>
            <w:r w:rsidRPr="009C32B3">
              <w:t xml:space="preserve"> </w:t>
            </w:r>
          </w:p>
        </w:tc>
        <w:tc>
          <w:tcPr>
            <w:tcW w:w="1613" w:type="dxa"/>
            <w:tcBorders>
              <w:top w:val="single" w:sz="6" w:space="0" w:color="000000"/>
              <w:left w:val="single" w:sz="6" w:space="0" w:color="000000"/>
              <w:bottom w:val="single" w:sz="6" w:space="0" w:color="000000"/>
              <w:right w:val="nil"/>
            </w:tcBorders>
          </w:tcPr>
          <w:p w14:paraId="74B7B40B" w14:textId="77777777" w:rsidR="009C32B3" w:rsidRPr="009C32B3" w:rsidRDefault="009C32B3" w:rsidP="009C32B3">
            <w:pPr>
              <w:spacing w:after="0" w:line="259" w:lineRule="auto"/>
              <w:ind w:left="108" w:firstLine="0"/>
              <w:jc w:val="left"/>
            </w:pPr>
            <w:r w:rsidRPr="009C32B3">
              <w:t xml:space="preserve">Pontuação </w:t>
            </w:r>
          </w:p>
        </w:tc>
        <w:tc>
          <w:tcPr>
            <w:tcW w:w="372" w:type="dxa"/>
            <w:tcBorders>
              <w:top w:val="single" w:sz="6" w:space="0" w:color="000000"/>
              <w:left w:val="nil"/>
              <w:bottom w:val="single" w:sz="6" w:space="0" w:color="000000"/>
              <w:right w:val="single" w:sz="6" w:space="0" w:color="000000"/>
            </w:tcBorders>
          </w:tcPr>
          <w:p w14:paraId="4682F8BD" w14:textId="77777777" w:rsidR="009C32B3" w:rsidRPr="009C32B3" w:rsidRDefault="009C32B3" w:rsidP="009C32B3">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298D567C" w14:textId="77777777" w:rsidR="009C32B3" w:rsidRPr="009C32B3" w:rsidRDefault="009C32B3" w:rsidP="009C32B3">
            <w:pPr>
              <w:spacing w:after="115" w:line="259" w:lineRule="auto"/>
              <w:ind w:left="110" w:firstLine="0"/>
              <w:jc w:val="left"/>
            </w:pPr>
            <w:r w:rsidRPr="009C32B3">
              <w:rPr>
                <w:b/>
              </w:rPr>
              <w:t xml:space="preserve">(EF03LP07) </w:t>
            </w:r>
          </w:p>
          <w:p w14:paraId="2E3B9523" w14:textId="77777777" w:rsidR="009C32B3" w:rsidRPr="009C32B3" w:rsidRDefault="009C32B3" w:rsidP="009C32B3">
            <w:pPr>
              <w:spacing w:after="0" w:line="364" w:lineRule="auto"/>
              <w:ind w:left="110" w:right="64" w:firstLine="0"/>
            </w:pPr>
            <w:r w:rsidRPr="009C32B3">
              <w:t xml:space="preserve">Identificar a função na leitura e usar na escrita ponto final, ponto </w:t>
            </w:r>
            <w:r w:rsidRPr="009C32B3">
              <w:tab/>
              <w:t xml:space="preserve">de interrogação, ponto de exclamação e, em diálogos </w:t>
            </w:r>
          </w:p>
          <w:p w14:paraId="3ED51B22" w14:textId="77777777" w:rsidR="009C32B3" w:rsidRPr="009C32B3" w:rsidRDefault="009C32B3" w:rsidP="009C32B3">
            <w:pPr>
              <w:spacing w:after="0" w:line="259" w:lineRule="auto"/>
              <w:ind w:left="110" w:right="65" w:firstLine="0"/>
            </w:pPr>
            <w:r w:rsidRPr="009C32B3">
              <w:t xml:space="preserve">(discurso direto), dois-pontos e travessão. </w:t>
            </w:r>
          </w:p>
        </w:tc>
        <w:tc>
          <w:tcPr>
            <w:tcW w:w="2405" w:type="dxa"/>
            <w:tcBorders>
              <w:top w:val="single" w:sz="6" w:space="0" w:color="000000"/>
              <w:left w:val="single" w:sz="6" w:space="0" w:color="000000"/>
              <w:bottom w:val="single" w:sz="6" w:space="0" w:color="000000"/>
              <w:right w:val="single" w:sz="6" w:space="0" w:color="000000"/>
            </w:tcBorders>
          </w:tcPr>
          <w:p w14:paraId="107EC2C4" w14:textId="77777777" w:rsidR="009C32B3" w:rsidRPr="009C32B3" w:rsidRDefault="009C32B3" w:rsidP="009C32B3">
            <w:pPr>
              <w:spacing w:after="115" w:line="259" w:lineRule="auto"/>
              <w:ind w:left="110" w:firstLine="0"/>
              <w:jc w:val="left"/>
            </w:pPr>
            <w:r w:rsidRPr="009C32B3">
              <w:rPr>
                <w:b/>
              </w:rPr>
              <w:t xml:space="preserve">(EF03LP07RS-1) </w:t>
            </w:r>
          </w:p>
          <w:p w14:paraId="6A02A3C1" w14:textId="77777777" w:rsidR="009C32B3" w:rsidRPr="009C32B3" w:rsidRDefault="009C32B3" w:rsidP="009C32B3">
            <w:pPr>
              <w:spacing w:after="0" w:line="259" w:lineRule="auto"/>
              <w:ind w:left="110" w:right="64" w:firstLine="0"/>
            </w:pPr>
            <w:r w:rsidRPr="009C32B3">
              <w:t xml:space="preserve">Perceber a importância da pontuação através de textos com e sem pontuação.  </w:t>
            </w:r>
          </w:p>
        </w:tc>
        <w:tc>
          <w:tcPr>
            <w:tcW w:w="3074" w:type="dxa"/>
            <w:tcBorders>
              <w:top w:val="single" w:sz="6" w:space="0" w:color="000000"/>
              <w:left w:val="single" w:sz="6" w:space="0" w:color="000000"/>
              <w:bottom w:val="single" w:sz="6" w:space="0" w:color="000000"/>
              <w:right w:val="single" w:sz="6" w:space="0" w:color="000000"/>
            </w:tcBorders>
          </w:tcPr>
          <w:p w14:paraId="0251190E" w14:textId="77777777" w:rsidR="009C32B3" w:rsidRPr="009C32B3" w:rsidRDefault="009C32B3" w:rsidP="009C32B3">
            <w:pPr>
              <w:spacing w:after="115" w:line="259" w:lineRule="auto"/>
              <w:ind w:left="110" w:firstLine="0"/>
              <w:jc w:val="left"/>
              <w:rPr>
                <w:b/>
              </w:rPr>
            </w:pPr>
          </w:p>
        </w:tc>
      </w:tr>
      <w:tr w:rsidR="009C32B3" w:rsidRPr="009C32B3" w14:paraId="63A5E3A6" w14:textId="77777777" w:rsidTr="009C32B3">
        <w:tblPrEx>
          <w:tblCellMar>
            <w:left w:w="0" w:type="dxa"/>
          </w:tblCellMar>
        </w:tblPrEx>
        <w:trPr>
          <w:gridAfter w:val="1"/>
          <w:wAfter w:w="88" w:type="dxa"/>
          <w:trHeight w:val="4048"/>
        </w:trPr>
        <w:tc>
          <w:tcPr>
            <w:tcW w:w="991" w:type="dxa"/>
            <w:tcBorders>
              <w:top w:val="single" w:sz="6" w:space="0" w:color="000000"/>
              <w:left w:val="single" w:sz="6" w:space="0" w:color="000000"/>
              <w:bottom w:val="single" w:sz="6" w:space="0" w:color="000000"/>
              <w:right w:val="single" w:sz="6" w:space="0" w:color="000000"/>
            </w:tcBorders>
          </w:tcPr>
          <w:p w14:paraId="795C6973"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9465F7B"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BC9D184" w14:textId="77777777" w:rsidR="009C32B3" w:rsidRPr="009C32B3" w:rsidRDefault="009C32B3" w:rsidP="009C32B3">
            <w:pPr>
              <w:spacing w:after="0" w:line="360" w:lineRule="auto"/>
              <w:ind w:left="110" w:firstLine="0"/>
              <w:jc w:val="left"/>
            </w:pPr>
            <w:r w:rsidRPr="009C32B3">
              <w:t xml:space="preserve">Análise linguística/sem iótica </w:t>
            </w:r>
          </w:p>
          <w:p w14:paraId="18779B02" w14:textId="77777777" w:rsidR="009C32B3" w:rsidRPr="009C32B3" w:rsidRDefault="009C32B3" w:rsidP="009C32B3">
            <w:pPr>
              <w:spacing w:after="0" w:line="259" w:lineRule="auto"/>
              <w:ind w:left="110" w:firstLine="0"/>
              <w:jc w:val="left"/>
            </w:pPr>
            <w:r w:rsidRPr="009C32B3">
              <w:rPr>
                <w:sz w:val="22"/>
              </w:rPr>
              <w:t>(Ortografização)</w:t>
            </w:r>
            <w:r w:rsidRPr="009C32B3">
              <w:t xml:space="preserve"> </w:t>
            </w:r>
          </w:p>
        </w:tc>
        <w:tc>
          <w:tcPr>
            <w:tcW w:w="1613" w:type="dxa"/>
            <w:tcBorders>
              <w:top w:val="single" w:sz="6" w:space="0" w:color="000000"/>
              <w:left w:val="single" w:sz="6" w:space="0" w:color="000000"/>
              <w:bottom w:val="single" w:sz="6" w:space="0" w:color="000000"/>
              <w:right w:val="nil"/>
            </w:tcBorders>
          </w:tcPr>
          <w:p w14:paraId="3F825E57" w14:textId="77777777" w:rsidR="009C32B3" w:rsidRPr="009C32B3" w:rsidRDefault="009C32B3" w:rsidP="009C32B3">
            <w:pPr>
              <w:spacing w:after="0" w:line="259" w:lineRule="auto"/>
              <w:ind w:left="108" w:firstLine="0"/>
              <w:jc w:val="left"/>
            </w:pPr>
            <w:r w:rsidRPr="009C32B3">
              <w:t xml:space="preserve">Morfologia </w:t>
            </w:r>
          </w:p>
        </w:tc>
        <w:tc>
          <w:tcPr>
            <w:tcW w:w="372" w:type="dxa"/>
            <w:tcBorders>
              <w:top w:val="single" w:sz="6" w:space="0" w:color="000000"/>
              <w:left w:val="nil"/>
              <w:bottom w:val="single" w:sz="6" w:space="0" w:color="000000"/>
              <w:right w:val="single" w:sz="6" w:space="0" w:color="000000"/>
            </w:tcBorders>
          </w:tcPr>
          <w:p w14:paraId="0769F571" w14:textId="77777777" w:rsidR="009C32B3" w:rsidRPr="009C32B3" w:rsidRDefault="009C32B3" w:rsidP="009C32B3">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06F9AE9F" w14:textId="77777777" w:rsidR="009C32B3" w:rsidRPr="009C32B3" w:rsidRDefault="009C32B3" w:rsidP="009C32B3">
            <w:pPr>
              <w:spacing w:after="117" w:line="259" w:lineRule="auto"/>
              <w:ind w:left="110" w:firstLine="0"/>
              <w:jc w:val="left"/>
            </w:pPr>
            <w:r w:rsidRPr="009C32B3">
              <w:rPr>
                <w:b/>
              </w:rPr>
              <w:t xml:space="preserve">(EF03LP08) </w:t>
            </w:r>
          </w:p>
          <w:p w14:paraId="33ACB093" w14:textId="77777777" w:rsidR="009C32B3" w:rsidRPr="009C32B3" w:rsidRDefault="009C32B3" w:rsidP="009C32B3">
            <w:pPr>
              <w:spacing w:after="2" w:line="359" w:lineRule="auto"/>
              <w:ind w:left="110" w:firstLine="0"/>
            </w:pPr>
            <w:r w:rsidRPr="009C32B3">
              <w:t xml:space="preserve">Identificar e diferenciar, em </w:t>
            </w:r>
          </w:p>
          <w:p w14:paraId="02FED4B1" w14:textId="77777777" w:rsidR="009C32B3" w:rsidRPr="009C32B3" w:rsidRDefault="009C32B3" w:rsidP="009C32B3">
            <w:pPr>
              <w:spacing w:after="115" w:line="259" w:lineRule="auto"/>
              <w:ind w:left="110" w:firstLine="0"/>
              <w:jc w:val="left"/>
            </w:pPr>
            <w:r w:rsidRPr="009C32B3">
              <w:t xml:space="preserve">textos, </w:t>
            </w:r>
          </w:p>
          <w:p w14:paraId="05324340" w14:textId="77777777" w:rsidR="009C32B3" w:rsidRPr="009C32B3" w:rsidRDefault="009C32B3" w:rsidP="009C32B3">
            <w:pPr>
              <w:spacing w:after="0" w:line="259" w:lineRule="auto"/>
              <w:ind w:left="110" w:right="64" w:firstLine="0"/>
            </w:pPr>
            <w:r w:rsidRPr="009C32B3">
              <w:t xml:space="preserve">substantivos e verbos e suas funções na oração: agente, ação, objeto da ação. </w:t>
            </w:r>
          </w:p>
        </w:tc>
        <w:tc>
          <w:tcPr>
            <w:tcW w:w="2405" w:type="dxa"/>
            <w:tcBorders>
              <w:top w:val="single" w:sz="6" w:space="0" w:color="000000"/>
              <w:left w:val="single" w:sz="6" w:space="0" w:color="000000"/>
              <w:bottom w:val="single" w:sz="6" w:space="0" w:color="000000"/>
              <w:right w:val="single" w:sz="6" w:space="0" w:color="000000"/>
            </w:tcBorders>
          </w:tcPr>
          <w:p w14:paraId="744AA386" w14:textId="77777777" w:rsidR="009C32B3" w:rsidRPr="009C32B3" w:rsidRDefault="009C32B3" w:rsidP="009C32B3">
            <w:pPr>
              <w:spacing w:after="0" w:line="259" w:lineRule="auto"/>
              <w:ind w:left="110" w:right="64" w:firstLine="0"/>
            </w:pPr>
            <w:r w:rsidRPr="009C32B3">
              <w:rPr>
                <w:b/>
              </w:rPr>
              <w:t xml:space="preserve">(EF03LP08RS-1) </w:t>
            </w:r>
            <w:r w:rsidRPr="009C32B3">
              <w:t xml:space="preserve">Identificar e diferenciar, em textos, substantivos e verbos e suas funções na oração (agente, ação, objeto da ação), para aplicar, de forma progressiva, esse conhecimento gramatical em suas produções. </w:t>
            </w:r>
          </w:p>
        </w:tc>
        <w:tc>
          <w:tcPr>
            <w:tcW w:w="3074" w:type="dxa"/>
            <w:tcBorders>
              <w:top w:val="single" w:sz="6" w:space="0" w:color="000000"/>
              <w:left w:val="single" w:sz="6" w:space="0" w:color="000000"/>
              <w:bottom w:val="single" w:sz="6" w:space="0" w:color="000000"/>
              <w:right w:val="single" w:sz="6" w:space="0" w:color="000000"/>
            </w:tcBorders>
          </w:tcPr>
          <w:p w14:paraId="6E704221" w14:textId="77777777" w:rsidR="009C32B3" w:rsidRPr="009C32B3" w:rsidRDefault="009C32B3" w:rsidP="009C32B3">
            <w:pPr>
              <w:spacing w:after="0" w:line="259" w:lineRule="auto"/>
              <w:ind w:left="110" w:right="64" w:firstLine="0"/>
              <w:rPr>
                <w:b/>
              </w:rPr>
            </w:pPr>
          </w:p>
        </w:tc>
      </w:tr>
    </w:tbl>
    <w:p w14:paraId="6E1B344A" w14:textId="77777777" w:rsidR="009C32B3" w:rsidRPr="009C32B3" w:rsidRDefault="009C32B3" w:rsidP="009C32B3">
      <w:pPr>
        <w:spacing w:after="0" w:line="259" w:lineRule="auto"/>
        <w:ind w:left="-1440" w:right="10466" w:firstLine="0"/>
        <w:jc w:val="left"/>
      </w:pPr>
    </w:p>
    <w:tbl>
      <w:tblPr>
        <w:tblStyle w:val="TableGrid15"/>
        <w:tblW w:w="14260" w:type="dxa"/>
        <w:tblInd w:w="-1085" w:type="dxa"/>
        <w:tblCellMar>
          <w:top w:w="56" w:type="dxa"/>
          <w:left w:w="108" w:type="dxa"/>
        </w:tblCellMar>
        <w:tblLook w:val="04A0" w:firstRow="1" w:lastRow="0" w:firstColumn="1" w:lastColumn="0" w:noHBand="0" w:noVBand="1"/>
      </w:tblPr>
      <w:tblGrid>
        <w:gridCol w:w="991"/>
        <w:gridCol w:w="1694"/>
        <w:gridCol w:w="1843"/>
        <w:gridCol w:w="1985"/>
        <w:gridCol w:w="2268"/>
        <w:gridCol w:w="2405"/>
        <w:gridCol w:w="3074"/>
      </w:tblGrid>
      <w:tr w:rsidR="009C32B3" w:rsidRPr="009C32B3" w14:paraId="5EA0E4A8" w14:textId="77777777" w:rsidTr="009C32B3">
        <w:trPr>
          <w:trHeight w:val="7214"/>
        </w:trPr>
        <w:tc>
          <w:tcPr>
            <w:tcW w:w="991" w:type="dxa"/>
            <w:tcBorders>
              <w:top w:val="single" w:sz="6" w:space="0" w:color="000000"/>
              <w:left w:val="single" w:sz="6" w:space="0" w:color="000000"/>
              <w:bottom w:val="single" w:sz="6" w:space="0" w:color="000000"/>
              <w:right w:val="single" w:sz="6" w:space="0" w:color="000000"/>
            </w:tcBorders>
          </w:tcPr>
          <w:p w14:paraId="24B1E4AF"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79ED355"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31E41D8" w14:textId="77777777" w:rsidR="009C32B3" w:rsidRPr="009C32B3" w:rsidRDefault="009C32B3" w:rsidP="009C32B3">
            <w:pPr>
              <w:spacing w:after="0" w:line="360" w:lineRule="auto"/>
              <w:ind w:left="2" w:firstLine="0"/>
              <w:jc w:val="left"/>
            </w:pPr>
            <w:r w:rsidRPr="009C32B3">
              <w:t xml:space="preserve">Análise linguística/sem iótica </w:t>
            </w:r>
          </w:p>
          <w:p w14:paraId="3AD0A667" w14:textId="77777777" w:rsidR="009C32B3" w:rsidRPr="009C32B3" w:rsidRDefault="009C32B3" w:rsidP="009C32B3">
            <w:pPr>
              <w:spacing w:after="0" w:line="259" w:lineRule="auto"/>
              <w:ind w:left="2" w:firstLine="0"/>
              <w:jc w:val="left"/>
            </w:pPr>
            <w:r w:rsidRPr="009C32B3">
              <w:rPr>
                <w:sz w:val="22"/>
              </w:rPr>
              <w:t>(Ortografização)</w:t>
            </w:r>
            <w:r w:rsidRPr="009C32B3">
              <w:t xml:space="preserve"> </w:t>
            </w:r>
          </w:p>
        </w:tc>
        <w:tc>
          <w:tcPr>
            <w:tcW w:w="1985" w:type="dxa"/>
            <w:tcBorders>
              <w:top w:val="single" w:sz="6" w:space="0" w:color="000000"/>
              <w:left w:val="single" w:sz="6" w:space="0" w:color="000000"/>
              <w:bottom w:val="single" w:sz="6" w:space="0" w:color="000000"/>
              <w:right w:val="single" w:sz="6" w:space="0" w:color="000000"/>
            </w:tcBorders>
          </w:tcPr>
          <w:p w14:paraId="718C9A54" w14:textId="77777777" w:rsidR="009C32B3" w:rsidRPr="009C32B3" w:rsidRDefault="009C32B3" w:rsidP="009C32B3">
            <w:pPr>
              <w:spacing w:after="0" w:line="259" w:lineRule="auto"/>
              <w:ind w:left="0" w:firstLine="0"/>
              <w:jc w:val="left"/>
            </w:pPr>
            <w:r w:rsidRPr="009C32B3">
              <w:t xml:space="preserve">Morfossintaxe </w:t>
            </w:r>
          </w:p>
        </w:tc>
        <w:tc>
          <w:tcPr>
            <w:tcW w:w="2268" w:type="dxa"/>
            <w:tcBorders>
              <w:top w:val="single" w:sz="6" w:space="0" w:color="000000"/>
              <w:left w:val="single" w:sz="6" w:space="0" w:color="000000"/>
              <w:bottom w:val="single" w:sz="6" w:space="0" w:color="000000"/>
              <w:right w:val="single" w:sz="6" w:space="0" w:color="000000"/>
            </w:tcBorders>
          </w:tcPr>
          <w:p w14:paraId="3A09825A" w14:textId="77777777" w:rsidR="009C32B3" w:rsidRPr="009C32B3" w:rsidRDefault="009C32B3" w:rsidP="009C32B3">
            <w:pPr>
              <w:spacing w:after="115" w:line="259" w:lineRule="auto"/>
              <w:ind w:left="2" w:firstLine="0"/>
              <w:jc w:val="left"/>
            </w:pPr>
            <w:r w:rsidRPr="009C32B3">
              <w:rPr>
                <w:b/>
              </w:rPr>
              <w:t xml:space="preserve">(EF03LP09) </w:t>
            </w:r>
          </w:p>
          <w:p w14:paraId="19DA77A9" w14:textId="77777777" w:rsidR="009C32B3" w:rsidRPr="009C32B3" w:rsidRDefault="009C32B3" w:rsidP="009C32B3">
            <w:pPr>
              <w:spacing w:after="0" w:line="259" w:lineRule="auto"/>
              <w:ind w:left="2" w:right="103" w:firstLine="0"/>
            </w:pPr>
            <w:r w:rsidRPr="009C32B3">
              <w:t xml:space="preserve">Identificar, em textos, adjetivos e sua função de atribuição de propriedades aos substantivos. </w:t>
            </w:r>
          </w:p>
        </w:tc>
        <w:tc>
          <w:tcPr>
            <w:tcW w:w="2405" w:type="dxa"/>
            <w:tcBorders>
              <w:top w:val="single" w:sz="6" w:space="0" w:color="000000"/>
              <w:left w:val="single" w:sz="6" w:space="0" w:color="000000"/>
              <w:bottom w:val="single" w:sz="6" w:space="0" w:color="000000"/>
              <w:right w:val="single" w:sz="6" w:space="0" w:color="000000"/>
            </w:tcBorders>
          </w:tcPr>
          <w:p w14:paraId="6D2D5460" w14:textId="77777777" w:rsidR="009C32B3" w:rsidRPr="009C32B3" w:rsidRDefault="009C32B3" w:rsidP="009C32B3">
            <w:pPr>
              <w:spacing w:after="0" w:line="360" w:lineRule="auto"/>
              <w:ind w:left="2" w:right="103" w:firstLine="0"/>
            </w:pPr>
            <w:r w:rsidRPr="009C32B3">
              <w:rPr>
                <w:b/>
              </w:rPr>
              <w:t xml:space="preserve">(EF03LP09RS-1) </w:t>
            </w:r>
            <w:r w:rsidRPr="009C32B3">
              <w:t>Identificar, em textos, adjetivos e sua função de atribuição de propriedades aos substantivos, a fim de fazer uso deles em suas produções com o intuito de caracterizar o substantivo.</w:t>
            </w:r>
            <w:r w:rsidRPr="009C32B3">
              <w:rPr>
                <w:b/>
              </w:rPr>
              <w:t xml:space="preserve">                </w:t>
            </w:r>
          </w:p>
          <w:p w14:paraId="7F0AD9BD" w14:textId="77777777" w:rsidR="009C32B3" w:rsidRPr="009C32B3" w:rsidRDefault="009C32B3" w:rsidP="009C32B3">
            <w:pPr>
              <w:spacing w:after="117" w:line="259" w:lineRule="auto"/>
              <w:ind w:left="2" w:firstLine="0"/>
              <w:jc w:val="left"/>
            </w:pPr>
            <w:r w:rsidRPr="009C32B3">
              <w:rPr>
                <w:b/>
              </w:rPr>
              <w:t xml:space="preserve">(EF03LP09RS-2) </w:t>
            </w:r>
          </w:p>
          <w:p w14:paraId="5E501308" w14:textId="77777777" w:rsidR="009C32B3" w:rsidRPr="009C32B3" w:rsidRDefault="009C32B3" w:rsidP="009C32B3">
            <w:pPr>
              <w:spacing w:after="0" w:line="259" w:lineRule="auto"/>
              <w:ind w:left="2" w:right="104" w:firstLine="0"/>
            </w:pPr>
            <w:r w:rsidRPr="009C32B3">
              <w:t xml:space="preserve">Identificar a função dos adjetivos e substantivos em uma frase. </w:t>
            </w:r>
          </w:p>
        </w:tc>
        <w:tc>
          <w:tcPr>
            <w:tcW w:w="3074" w:type="dxa"/>
            <w:tcBorders>
              <w:top w:val="single" w:sz="6" w:space="0" w:color="000000"/>
              <w:left w:val="single" w:sz="6" w:space="0" w:color="000000"/>
              <w:bottom w:val="single" w:sz="6" w:space="0" w:color="000000"/>
              <w:right w:val="single" w:sz="6" w:space="0" w:color="000000"/>
            </w:tcBorders>
          </w:tcPr>
          <w:p w14:paraId="40F6FEFC" w14:textId="77777777" w:rsidR="009C32B3" w:rsidRPr="009C32B3" w:rsidRDefault="009C32B3" w:rsidP="009C32B3">
            <w:pPr>
              <w:spacing w:after="0" w:line="360" w:lineRule="auto"/>
              <w:ind w:left="2" w:right="103" w:firstLine="0"/>
              <w:rPr>
                <w:b/>
              </w:rPr>
            </w:pPr>
          </w:p>
        </w:tc>
      </w:tr>
      <w:tr w:rsidR="009C32B3" w:rsidRPr="009C32B3" w14:paraId="2CC5EC1F" w14:textId="77777777" w:rsidTr="009C32B3">
        <w:trPr>
          <w:trHeight w:val="5971"/>
        </w:trPr>
        <w:tc>
          <w:tcPr>
            <w:tcW w:w="991" w:type="dxa"/>
            <w:tcBorders>
              <w:top w:val="single" w:sz="6" w:space="0" w:color="000000"/>
              <w:left w:val="single" w:sz="6" w:space="0" w:color="000000"/>
              <w:bottom w:val="single" w:sz="6" w:space="0" w:color="000000"/>
              <w:right w:val="single" w:sz="6" w:space="0" w:color="000000"/>
            </w:tcBorders>
          </w:tcPr>
          <w:p w14:paraId="5D70FC70"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29134BF"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7A157FC" w14:textId="77777777" w:rsidR="009C32B3" w:rsidRPr="009C32B3" w:rsidRDefault="009C32B3" w:rsidP="009C32B3">
            <w:pPr>
              <w:spacing w:after="0" w:line="360" w:lineRule="auto"/>
              <w:ind w:left="2" w:firstLine="0"/>
              <w:jc w:val="left"/>
            </w:pPr>
            <w:r w:rsidRPr="009C32B3">
              <w:t xml:space="preserve">Análise linguística/sem iótica </w:t>
            </w:r>
          </w:p>
          <w:p w14:paraId="73B914CB" w14:textId="77777777" w:rsidR="009C32B3" w:rsidRPr="009C32B3" w:rsidRDefault="009C32B3" w:rsidP="009C32B3">
            <w:pPr>
              <w:spacing w:after="0" w:line="259" w:lineRule="auto"/>
              <w:ind w:left="2" w:firstLine="0"/>
              <w:jc w:val="left"/>
            </w:pPr>
            <w:r w:rsidRPr="009C32B3">
              <w:rPr>
                <w:sz w:val="22"/>
              </w:rPr>
              <w:t>(Ortografização)</w:t>
            </w:r>
            <w:r w:rsidRPr="009C32B3">
              <w:t xml:space="preserve"> </w:t>
            </w:r>
          </w:p>
        </w:tc>
        <w:tc>
          <w:tcPr>
            <w:tcW w:w="1985" w:type="dxa"/>
            <w:tcBorders>
              <w:top w:val="single" w:sz="6" w:space="0" w:color="000000"/>
              <w:left w:val="single" w:sz="6" w:space="0" w:color="000000"/>
              <w:bottom w:val="single" w:sz="6" w:space="0" w:color="000000"/>
              <w:right w:val="single" w:sz="6" w:space="0" w:color="000000"/>
            </w:tcBorders>
          </w:tcPr>
          <w:p w14:paraId="1E5F9D12" w14:textId="77777777" w:rsidR="009C32B3" w:rsidRPr="009C32B3" w:rsidRDefault="009C32B3" w:rsidP="009C32B3">
            <w:pPr>
              <w:spacing w:after="0" w:line="259" w:lineRule="auto"/>
              <w:ind w:left="0" w:firstLine="0"/>
              <w:jc w:val="left"/>
            </w:pPr>
            <w:r w:rsidRPr="009C32B3">
              <w:t xml:space="preserve">Morfologia </w:t>
            </w:r>
          </w:p>
        </w:tc>
        <w:tc>
          <w:tcPr>
            <w:tcW w:w="2268" w:type="dxa"/>
            <w:tcBorders>
              <w:top w:val="single" w:sz="6" w:space="0" w:color="000000"/>
              <w:left w:val="single" w:sz="6" w:space="0" w:color="000000"/>
              <w:bottom w:val="single" w:sz="6" w:space="0" w:color="000000"/>
              <w:right w:val="single" w:sz="6" w:space="0" w:color="000000"/>
            </w:tcBorders>
          </w:tcPr>
          <w:p w14:paraId="55196F9D" w14:textId="77777777" w:rsidR="009C32B3" w:rsidRPr="009C32B3" w:rsidRDefault="009C32B3" w:rsidP="009C32B3">
            <w:pPr>
              <w:spacing w:after="0" w:line="370" w:lineRule="auto"/>
              <w:ind w:left="2" w:firstLine="0"/>
              <w:jc w:val="left"/>
            </w:pPr>
            <w:r w:rsidRPr="009C32B3">
              <w:rPr>
                <w:b/>
              </w:rPr>
              <w:t xml:space="preserve">(EF03LP10) </w:t>
            </w:r>
            <w:r w:rsidRPr="009C32B3">
              <w:t xml:space="preserve">Reconhecer prefixos e sufixos produtivos </w:t>
            </w:r>
            <w:r w:rsidRPr="009C32B3">
              <w:tab/>
              <w:t xml:space="preserve">na formação </w:t>
            </w:r>
            <w:r w:rsidRPr="009C32B3">
              <w:tab/>
              <w:t xml:space="preserve">de palavras derivadas de substantivos, de adjetivos </w:t>
            </w:r>
            <w:r w:rsidRPr="009C32B3">
              <w:tab/>
              <w:t xml:space="preserve">e </w:t>
            </w:r>
            <w:r w:rsidRPr="009C32B3">
              <w:tab/>
              <w:t xml:space="preserve">de </w:t>
            </w:r>
          </w:p>
          <w:p w14:paraId="4BDBBD17" w14:textId="77777777" w:rsidR="009C32B3" w:rsidRPr="009C32B3" w:rsidRDefault="009C32B3" w:rsidP="009C32B3">
            <w:pPr>
              <w:spacing w:after="0" w:line="377" w:lineRule="auto"/>
              <w:ind w:left="2" w:firstLine="0"/>
            </w:pPr>
            <w:r w:rsidRPr="009C32B3">
              <w:t xml:space="preserve">verbos, utilizando-os </w:t>
            </w:r>
            <w:r w:rsidRPr="009C32B3">
              <w:tab/>
              <w:t xml:space="preserve">para </w:t>
            </w:r>
          </w:p>
          <w:p w14:paraId="47F1FA24" w14:textId="77777777" w:rsidR="009C32B3" w:rsidRPr="009C32B3" w:rsidRDefault="009C32B3" w:rsidP="009C32B3">
            <w:pPr>
              <w:spacing w:after="0" w:line="259" w:lineRule="auto"/>
              <w:ind w:left="2" w:right="104" w:firstLine="0"/>
            </w:pPr>
            <w:r w:rsidRPr="009C32B3">
              <w:t xml:space="preserve">compreender palavras e para formar novas palavras. </w:t>
            </w:r>
          </w:p>
        </w:tc>
        <w:tc>
          <w:tcPr>
            <w:tcW w:w="2405" w:type="dxa"/>
            <w:tcBorders>
              <w:top w:val="single" w:sz="6" w:space="0" w:color="000000"/>
              <w:left w:val="single" w:sz="6" w:space="0" w:color="000000"/>
              <w:bottom w:val="single" w:sz="6" w:space="0" w:color="000000"/>
              <w:right w:val="single" w:sz="6" w:space="0" w:color="000000"/>
            </w:tcBorders>
          </w:tcPr>
          <w:p w14:paraId="2916084D" w14:textId="77777777" w:rsidR="009C32B3" w:rsidRPr="009C32B3" w:rsidRDefault="009C32B3" w:rsidP="009C32B3">
            <w:pPr>
              <w:spacing w:after="160" w:line="360" w:lineRule="auto"/>
              <w:ind w:left="2" w:right="104" w:firstLine="0"/>
            </w:pPr>
            <w:r w:rsidRPr="009C32B3">
              <w:rPr>
                <w:b/>
              </w:rPr>
              <w:t xml:space="preserve">(EF03LP10RS-1) </w:t>
            </w:r>
            <w:r w:rsidRPr="009C32B3">
              <w:t>Identificar que algumas palavras são derivadas de outras e assim inferir o significado delas</w:t>
            </w:r>
            <w:r w:rsidRPr="009C32B3">
              <w:rPr>
                <w:b/>
              </w:rPr>
              <w:t xml:space="preserve">. </w:t>
            </w:r>
          </w:p>
          <w:p w14:paraId="4D4947EA" w14:textId="77777777" w:rsidR="009C32B3" w:rsidRPr="009C32B3" w:rsidRDefault="009C32B3" w:rsidP="009C32B3">
            <w:pPr>
              <w:spacing w:after="117" w:line="259" w:lineRule="auto"/>
              <w:ind w:left="2" w:firstLine="0"/>
              <w:jc w:val="left"/>
            </w:pPr>
            <w:r w:rsidRPr="009C32B3">
              <w:rPr>
                <w:b/>
              </w:rPr>
              <w:t xml:space="preserve"> (EF03LP10RS-2) </w:t>
            </w:r>
          </w:p>
          <w:p w14:paraId="0F58C2F6" w14:textId="77777777" w:rsidR="009C32B3" w:rsidRPr="009C32B3" w:rsidRDefault="009C32B3" w:rsidP="009C32B3">
            <w:pPr>
              <w:spacing w:after="0" w:line="259" w:lineRule="auto"/>
              <w:ind w:left="2" w:right="103" w:firstLine="0"/>
            </w:pPr>
            <w:r w:rsidRPr="009C32B3">
              <w:t xml:space="preserve">Perceber a formação de novas palavras com o acréscimo de prefixos e sufixos. </w:t>
            </w:r>
          </w:p>
        </w:tc>
        <w:tc>
          <w:tcPr>
            <w:tcW w:w="3074" w:type="dxa"/>
            <w:tcBorders>
              <w:top w:val="single" w:sz="6" w:space="0" w:color="000000"/>
              <w:left w:val="single" w:sz="6" w:space="0" w:color="000000"/>
              <w:bottom w:val="single" w:sz="6" w:space="0" w:color="000000"/>
              <w:right w:val="single" w:sz="6" w:space="0" w:color="000000"/>
            </w:tcBorders>
          </w:tcPr>
          <w:p w14:paraId="5B3C20DF" w14:textId="77777777" w:rsidR="009C32B3" w:rsidRPr="009C32B3" w:rsidRDefault="009C32B3" w:rsidP="009C32B3">
            <w:pPr>
              <w:spacing w:after="160" w:line="360" w:lineRule="auto"/>
              <w:ind w:left="2" w:right="104" w:firstLine="0"/>
              <w:rPr>
                <w:b/>
              </w:rPr>
            </w:pPr>
          </w:p>
        </w:tc>
      </w:tr>
    </w:tbl>
    <w:p w14:paraId="40002453" w14:textId="77777777" w:rsidR="009C32B3" w:rsidRPr="009C32B3" w:rsidRDefault="009C32B3" w:rsidP="009C32B3">
      <w:pPr>
        <w:spacing w:after="0" w:line="259" w:lineRule="auto"/>
        <w:ind w:left="-1440" w:right="10466" w:firstLine="0"/>
        <w:jc w:val="left"/>
      </w:pPr>
    </w:p>
    <w:tbl>
      <w:tblPr>
        <w:tblStyle w:val="TableGrid15"/>
        <w:tblW w:w="14195" w:type="dxa"/>
        <w:tblInd w:w="-1085" w:type="dxa"/>
        <w:tblCellMar>
          <w:top w:w="56" w:type="dxa"/>
        </w:tblCellMar>
        <w:tblLook w:val="04A0" w:firstRow="1" w:lastRow="0" w:firstColumn="1" w:lastColumn="0" w:noHBand="0" w:noVBand="1"/>
      </w:tblPr>
      <w:tblGrid>
        <w:gridCol w:w="987"/>
        <w:gridCol w:w="1692"/>
        <w:gridCol w:w="1842"/>
        <w:gridCol w:w="1982"/>
        <w:gridCol w:w="2264"/>
        <w:gridCol w:w="1796"/>
        <w:gridCol w:w="623"/>
        <w:gridCol w:w="3009"/>
      </w:tblGrid>
      <w:tr w:rsidR="009C32B3" w:rsidRPr="009C32B3" w14:paraId="0556C926" w14:textId="77777777" w:rsidTr="009C32B3">
        <w:trPr>
          <w:trHeight w:val="10111"/>
        </w:trPr>
        <w:tc>
          <w:tcPr>
            <w:tcW w:w="987" w:type="dxa"/>
            <w:tcBorders>
              <w:top w:val="single" w:sz="6" w:space="0" w:color="000000"/>
              <w:left w:val="single" w:sz="6" w:space="0" w:color="000000"/>
              <w:bottom w:val="single" w:sz="6" w:space="0" w:color="000000"/>
              <w:right w:val="single" w:sz="6" w:space="0" w:color="000000"/>
            </w:tcBorders>
          </w:tcPr>
          <w:p w14:paraId="607E4D6E" w14:textId="77777777" w:rsidR="009C32B3" w:rsidRPr="009C32B3" w:rsidRDefault="009C32B3" w:rsidP="009C32B3">
            <w:pPr>
              <w:spacing w:after="0" w:line="259" w:lineRule="auto"/>
              <w:ind w:left="110" w:firstLine="0"/>
              <w:jc w:val="left"/>
            </w:pPr>
            <w:r w:rsidRPr="009C32B3">
              <w:rPr>
                <w:b/>
                <w:color w:val="C00000"/>
              </w:rPr>
              <w:lastRenderedPageBreak/>
              <w:t xml:space="preserve">3º </w:t>
            </w:r>
          </w:p>
        </w:tc>
        <w:tc>
          <w:tcPr>
            <w:tcW w:w="1692" w:type="dxa"/>
            <w:tcBorders>
              <w:top w:val="single" w:sz="6" w:space="0" w:color="000000"/>
              <w:left w:val="single" w:sz="6" w:space="0" w:color="000000"/>
              <w:bottom w:val="single" w:sz="6" w:space="0" w:color="000000"/>
              <w:right w:val="single" w:sz="6" w:space="0" w:color="000000"/>
            </w:tcBorders>
          </w:tcPr>
          <w:p w14:paraId="686D6786" w14:textId="77777777" w:rsidR="009C32B3" w:rsidRPr="009C32B3" w:rsidRDefault="009C32B3" w:rsidP="009C32B3">
            <w:pPr>
              <w:spacing w:after="115" w:line="259" w:lineRule="auto"/>
              <w:ind w:left="108" w:firstLine="0"/>
            </w:pPr>
            <w:r w:rsidRPr="009C32B3">
              <w:rPr>
                <w:b/>
                <w:color w:val="C00000"/>
              </w:rPr>
              <w:t xml:space="preserve">CAMPO DA </w:t>
            </w:r>
          </w:p>
          <w:p w14:paraId="48297577" w14:textId="77777777" w:rsidR="009C32B3" w:rsidRPr="009C32B3" w:rsidRDefault="009C32B3" w:rsidP="009C32B3">
            <w:pPr>
              <w:spacing w:after="117" w:line="259" w:lineRule="auto"/>
              <w:ind w:left="108" w:firstLine="0"/>
              <w:jc w:val="left"/>
            </w:pPr>
            <w:r w:rsidRPr="009C32B3">
              <w:rPr>
                <w:b/>
                <w:color w:val="C00000"/>
              </w:rPr>
              <w:t xml:space="preserve">VIDA </w:t>
            </w:r>
          </w:p>
          <w:p w14:paraId="798C44BF" w14:textId="77777777" w:rsidR="009C32B3" w:rsidRPr="009C32B3" w:rsidRDefault="009C32B3" w:rsidP="009C32B3">
            <w:pPr>
              <w:spacing w:after="0" w:line="259" w:lineRule="auto"/>
              <w:ind w:left="108" w:firstLine="0"/>
              <w:jc w:val="left"/>
            </w:pPr>
            <w:r w:rsidRPr="009C32B3">
              <w:rPr>
                <w:b/>
                <w:color w:val="C00000"/>
              </w:rPr>
              <w:t xml:space="preserve">COTIDIANA </w:t>
            </w:r>
          </w:p>
        </w:tc>
        <w:tc>
          <w:tcPr>
            <w:tcW w:w="1842" w:type="dxa"/>
            <w:tcBorders>
              <w:top w:val="single" w:sz="6" w:space="0" w:color="000000"/>
              <w:left w:val="single" w:sz="6" w:space="0" w:color="000000"/>
              <w:bottom w:val="single" w:sz="6" w:space="0" w:color="000000"/>
              <w:right w:val="single" w:sz="6" w:space="0" w:color="000000"/>
            </w:tcBorders>
          </w:tcPr>
          <w:p w14:paraId="15365085"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982" w:type="dxa"/>
            <w:tcBorders>
              <w:top w:val="single" w:sz="6" w:space="0" w:color="000000"/>
              <w:left w:val="single" w:sz="6" w:space="0" w:color="000000"/>
              <w:bottom w:val="single" w:sz="6" w:space="0" w:color="000000"/>
              <w:right w:val="single" w:sz="6" w:space="0" w:color="000000"/>
            </w:tcBorders>
          </w:tcPr>
          <w:p w14:paraId="5FBBBEFA" w14:textId="77777777" w:rsidR="009C32B3" w:rsidRPr="009C32B3" w:rsidRDefault="009C32B3" w:rsidP="009C32B3">
            <w:pPr>
              <w:spacing w:after="115" w:line="259" w:lineRule="auto"/>
              <w:ind w:left="108" w:firstLine="0"/>
              <w:jc w:val="left"/>
            </w:pPr>
            <w:r w:rsidRPr="009C32B3">
              <w:t xml:space="preserve">Compreensão </w:t>
            </w:r>
          </w:p>
          <w:p w14:paraId="409A73A8" w14:textId="77777777" w:rsidR="009C32B3" w:rsidRPr="009C32B3" w:rsidRDefault="009C32B3" w:rsidP="009C32B3">
            <w:pPr>
              <w:spacing w:after="0" w:line="259" w:lineRule="auto"/>
              <w:ind w:left="108" w:firstLine="0"/>
              <w:jc w:val="left"/>
            </w:pPr>
            <w:r w:rsidRPr="009C32B3">
              <w:t xml:space="preserve">em leitura </w:t>
            </w:r>
          </w:p>
        </w:tc>
        <w:tc>
          <w:tcPr>
            <w:tcW w:w="2264" w:type="dxa"/>
            <w:tcBorders>
              <w:top w:val="single" w:sz="6" w:space="0" w:color="000000"/>
              <w:left w:val="single" w:sz="6" w:space="0" w:color="000000"/>
              <w:bottom w:val="single" w:sz="6" w:space="0" w:color="000000"/>
              <w:right w:val="single" w:sz="4" w:space="0" w:color="000000"/>
            </w:tcBorders>
          </w:tcPr>
          <w:p w14:paraId="0053D105" w14:textId="77777777" w:rsidR="009C32B3" w:rsidRPr="004B6C9E" w:rsidRDefault="009C32B3" w:rsidP="009C32B3">
            <w:pPr>
              <w:spacing w:after="0" w:line="360" w:lineRule="auto"/>
              <w:ind w:left="110" w:right="103" w:firstLine="0"/>
              <w:rPr>
                <w:sz w:val="22"/>
              </w:rPr>
            </w:pPr>
            <w:r w:rsidRPr="004B6C9E">
              <w:rPr>
                <w:b/>
                <w:sz w:val="22"/>
              </w:rPr>
              <w:t xml:space="preserve">(EF03LP11) </w:t>
            </w:r>
            <w:r w:rsidRPr="004B6C9E">
              <w:rPr>
                <w:sz w:val="22"/>
              </w:rPr>
              <w:t xml:space="preserve">Ler e compreender, com autonomia, textos injuntivos instrucionais </w:t>
            </w:r>
          </w:p>
          <w:p w14:paraId="2A867041" w14:textId="77777777" w:rsidR="009C32B3" w:rsidRPr="004B6C9E" w:rsidRDefault="009C32B3" w:rsidP="009C32B3">
            <w:pPr>
              <w:spacing w:after="117" w:line="259" w:lineRule="auto"/>
              <w:ind w:left="110" w:firstLine="0"/>
              <w:jc w:val="left"/>
              <w:rPr>
                <w:sz w:val="22"/>
              </w:rPr>
            </w:pPr>
            <w:r w:rsidRPr="004B6C9E">
              <w:rPr>
                <w:sz w:val="22"/>
              </w:rPr>
              <w:t xml:space="preserve">(receitas, </w:t>
            </w:r>
          </w:p>
          <w:p w14:paraId="028D3361" w14:textId="77777777" w:rsidR="009C32B3" w:rsidRPr="004B6C9E" w:rsidRDefault="009C32B3" w:rsidP="009C32B3">
            <w:pPr>
              <w:spacing w:after="0" w:line="360" w:lineRule="auto"/>
              <w:ind w:left="110" w:right="103" w:firstLine="0"/>
              <w:rPr>
                <w:sz w:val="22"/>
              </w:rPr>
            </w:pPr>
            <w:r w:rsidRPr="004B6C9E">
              <w:rPr>
                <w:sz w:val="22"/>
              </w:rPr>
              <w:t xml:space="preserve">instruções de montagem etc.), com a estrutura própria desses textos (verbos </w:t>
            </w:r>
          </w:p>
          <w:p w14:paraId="7DF8AFDB" w14:textId="77777777" w:rsidR="009C32B3" w:rsidRPr="004B6C9E" w:rsidRDefault="009C32B3" w:rsidP="009C32B3">
            <w:pPr>
              <w:spacing w:after="115" w:line="259" w:lineRule="auto"/>
              <w:ind w:left="110" w:firstLine="0"/>
              <w:jc w:val="left"/>
              <w:rPr>
                <w:sz w:val="22"/>
              </w:rPr>
            </w:pPr>
            <w:r w:rsidRPr="004B6C9E">
              <w:rPr>
                <w:sz w:val="22"/>
              </w:rPr>
              <w:t xml:space="preserve">imperativos, </w:t>
            </w:r>
          </w:p>
          <w:p w14:paraId="487F576D" w14:textId="77777777" w:rsidR="009C32B3" w:rsidRPr="004B6C9E" w:rsidRDefault="009C32B3" w:rsidP="009C32B3">
            <w:pPr>
              <w:spacing w:after="1" w:line="360" w:lineRule="auto"/>
              <w:ind w:left="110" w:right="104" w:firstLine="0"/>
              <w:rPr>
                <w:sz w:val="22"/>
              </w:rPr>
            </w:pPr>
            <w:r w:rsidRPr="004B6C9E">
              <w:rPr>
                <w:sz w:val="22"/>
              </w:rPr>
              <w:t xml:space="preserve">indicação de passos a serem seguidos) e </w:t>
            </w:r>
          </w:p>
          <w:p w14:paraId="5849CC89" w14:textId="77777777" w:rsidR="009C32B3" w:rsidRPr="004B6C9E" w:rsidRDefault="009C32B3" w:rsidP="009C32B3">
            <w:pPr>
              <w:spacing w:after="23" w:line="360" w:lineRule="auto"/>
              <w:ind w:left="110" w:right="102" w:firstLine="0"/>
              <w:rPr>
                <w:sz w:val="22"/>
              </w:rPr>
            </w:pPr>
            <w:r w:rsidRPr="004B6C9E">
              <w:rPr>
                <w:sz w:val="22"/>
              </w:rPr>
              <w:t xml:space="preserve">mesclando palavras, imagens e recursos gráfico-visuais, </w:t>
            </w:r>
          </w:p>
          <w:p w14:paraId="223878BE" w14:textId="77777777" w:rsidR="009C32B3" w:rsidRPr="004B6C9E" w:rsidRDefault="009C32B3" w:rsidP="009C32B3">
            <w:pPr>
              <w:tabs>
                <w:tab w:val="center" w:pos="831"/>
                <w:tab w:val="center" w:pos="2097"/>
              </w:tabs>
              <w:spacing w:after="122" w:line="259" w:lineRule="auto"/>
              <w:ind w:left="0" w:firstLine="0"/>
              <w:jc w:val="left"/>
              <w:rPr>
                <w:sz w:val="22"/>
              </w:rPr>
            </w:pPr>
            <w:r w:rsidRPr="004B6C9E">
              <w:rPr>
                <w:rFonts w:ascii="Calibri" w:eastAsia="Calibri" w:hAnsi="Calibri" w:cs="Calibri"/>
                <w:sz w:val="20"/>
              </w:rPr>
              <w:tab/>
            </w:r>
            <w:r w:rsidRPr="004B6C9E">
              <w:rPr>
                <w:sz w:val="22"/>
              </w:rPr>
              <w:t xml:space="preserve">considerando </w:t>
            </w:r>
            <w:r w:rsidRPr="004B6C9E">
              <w:rPr>
                <w:sz w:val="22"/>
              </w:rPr>
              <w:tab/>
              <w:t xml:space="preserve">a </w:t>
            </w:r>
          </w:p>
          <w:p w14:paraId="6B7CC3BF" w14:textId="77777777" w:rsidR="009C32B3" w:rsidRPr="009C32B3" w:rsidRDefault="009C32B3" w:rsidP="009C32B3">
            <w:pPr>
              <w:spacing w:after="0" w:line="259" w:lineRule="auto"/>
              <w:ind w:left="110" w:right="104" w:firstLine="0"/>
            </w:pPr>
            <w:r w:rsidRPr="004B6C9E">
              <w:rPr>
                <w:sz w:val="22"/>
              </w:rPr>
              <w:t xml:space="preserve">situação comunicativa e o tema/assunto do texto. </w:t>
            </w:r>
          </w:p>
        </w:tc>
        <w:tc>
          <w:tcPr>
            <w:tcW w:w="1796" w:type="dxa"/>
            <w:tcBorders>
              <w:top w:val="single" w:sz="6" w:space="0" w:color="000000"/>
              <w:left w:val="single" w:sz="4" w:space="0" w:color="000000"/>
              <w:bottom w:val="single" w:sz="6" w:space="0" w:color="000000"/>
              <w:right w:val="nil"/>
            </w:tcBorders>
          </w:tcPr>
          <w:p w14:paraId="2C6E7577" w14:textId="77777777" w:rsidR="009C32B3" w:rsidRPr="009C32B3" w:rsidRDefault="009C32B3" w:rsidP="009C32B3">
            <w:pPr>
              <w:spacing w:after="115" w:line="259" w:lineRule="auto"/>
              <w:ind w:left="108" w:firstLine="0"/>
            </w:pPr>
            <w:r w:rsidRPr="009C32B3">
              <w:rPr>
                <w:b/>
              </w:rPr>
              <w:t>(EF03LP11RS-</w:t>
            </w:r>
          </w:p>
          <w:p w14:paraId="249D3278" w14:textId="77777777" w:rsidR="009C32B3" w:rsidRPr="009C32B3" w:rsidRDefault="009C32B3" w:rsidP="009C32B3">
            <w:pPr>
              <w:spacing w:after="0"/>
              <w:ind w:left="108" w:right="-507" w:firstLine="0"/>
            </w:pPr>
            <w:r w:rsidRPr="009C32B3">
              <w:t xml:space="preserve">Ler e compreender com autonomia </w:t>
            </w:r>
          </w:p>
          <w:p w14:paraId="3DA5F013" w14:textId="77777777" w:rsidR="009C32B3" w:rsidRPr="009C32B3" w:rsidRDefault="009C32B3" w:rsidP="009C32B3">
            <w:pPr>
              <w:spacing w:after="117" w:line="259" w:lineRule="auto"/>
              <w:ind w:left="108" w:firstLine="0"/>
              <w:jc w:val="left"/>
            </w:pPr>
            <w:r w:rsidRPr="009C32B3">
              <w:t xml:space="preserve">textos </w:t>
            </w:r>
          </w:p>
          <w:p w14:paraId="21F7D183" w14:textId="77777777" w:rsidR="009C32B3" w:rsidRPr="009C32B3" w:rsidRDefault="009C32B3" w:rsidP="009C32B3">
            <w:pPr>
              <w:spacing w:after="2" w:line="359" w:lineRule="auto"/>
              <w:ind w:left="108" w:right="-507" w:firstLine="0"/>
            </w:pPr>
            <w:r w:rsidRPr="009C32B3">
              <w:t xml:space="preserve">instrucionais, a fim de apresentar </w:t>
            </w:r>
          </w:p>
          <w:p w14:paraId="3B2D4271" w14:textId="77777777" w:rsidR="009C32B3" w:rsidRPr="009C32B3" w:rsidRDefault="009C32B3" w:rsidP="009C32B3">
            <w:pPr>
              <w:spacing w:after="0" w:line="259" w:lineRule="auto"/>
              <w:ind w:left="108" w:right="121" w:firstLine="0"/>
            </w:pPr>
            <w:r w:rsidRPr="009C32B3">
              <w:t xml:space="preserve">independência leitura e compreensão textos com tipologia. </w:t>
            </w:r>
          </w:p>
        </w:tc>
        <w:tc>
          <w:tcPr>
            <w:tcW w:w="623" w:type="dxa"/>
            <w:tcBorders>
              <w:top w:val="single" w:sz="6" w:space="0" w:color="000000"/>
              <w:left w:val="nil"/>
              <w:bottom w:val="single" w:sz="6" w:space="0" w:color="000000"/>
              <w:right w:val="single" w:sz="6" w:space="0" w:color="000000"/>
            </w:tcBorders>
          </w:tcPr>
          <w:p w14:paraId="525AB733" w14:textId="77777777" w:rsidR="009C32B3" w:rsidRPr="009C32B3" w:rsidRDefault="009C32B3" w:rsidP="009C32B3">
            <w:pPr>
              <w:spacing w:after="943" w:line="259" w:lineRule="auto"/>
              <w:ind w:left="-43" w:firstLine="0"/>
              <w:jc w:val="left"/>
            </w:pPr>
            <w:r w:rsidRPr="009C32B3">
              <w:rPr>
                <w:b/>
              </w:rPr>
              <w:t xml:space="preserve">1) </w:t>
            </w:r>
          </w:p>
          <w:p w14:paraId="7D330AAC" w14:textId="77777777" w:rsidR="009C32B3" w:rsidRPr="009C32B3" w:rsidRDefault="009C32B3" w:rsidP="009C32B3">
            <w:pPr>
              <w:spacing w:after="945" w:line="259" w:lineRule="auto"/>
              <w:ind w:left="-494" w:right="108" w:firstLine="0"/>
              <w:jc w:val="right"/>
            </w:pPr>
            <w:r w:rsidRPr="009C32B3">
              <w:t xml:space="preserve">injuntivos </w:t>
            </w:r>
          </w:p>
          <w:p w14:paraId="2A2D5EF3" w14:textId="77777777" w:rsidR="009C32B3" w:rsidRPr="009C32B3" w:rsidRDefault="009C32B3" w:rsidP="009C32B3">
            <w:pPr>
              <w:spacing w:after="0" w:line="259" w:lineRule="auto"/>
              <w:ind w:left="0" w:firstLine="240"/>
              <w:jc w:val="left"/>
            </w:pPr>
            <w:r w:rsidRPr="009C32B3">
              <w:t xml:space="preserve">na na de essa </w:t>
            </w:r>
          </w:p>
        </w:tc>
        <w:tc>
          <w:tcPr>
            <w:tcW w:w="3009" w:type="dxa"/>
            <w:tcBorders>
              <w:top w:val="single" w:sz="6" w:space="0" w:color="000000"/>
              <w:left w:val="nil"/>
              <w:bottom w:val="single" w:sz="6" w:space="0" w:color="000000"/>
              <w:right w:val="single" w:sz="6" w:space="0" w:color="000000"/>
            </w:tcBorders>
          </w:tcPr>
          <w:p w14:paraId="29A04A80" w14:textId="77777777" w:rsidR="009C32B3" w:rsidRPr="009C32B3" w:rsidRDefault="009C32B3" w:rsidP="009C32B3">
            <w:pPr>
              <w:spacing w:after="943" w:line="259" w:lineRule="auto"/>
              <w:ind w:left="-43" w:firstLine="0"/>
              <w:jc w:val="left"/>
              <w:rPr>
                <w:b/>
              </w:rPr>
            </w:pPr>
          </w:p>
        </w:tc>
      </w:tr>
      <w:tr w:rsidR="009C32B3" w:rsidRPr="009C32B3" w14:paraId="10ECBB8A" w14:textId="77777777" w:rsidTr="009C32B3">
        <w:trPr>
          <w:trHeight w:val="3326"/>
        </w:trPr>
        <w:tc>
          <w:tcPr>
            <w:tcW w:w="987" w:type="dxa"/>
            <w:tcBorders>
              <w:top w:val="single" w:sz="6" w:space="0" w:color="000000"/>
              <w:left w:val="single" w:sz="6" w:space="0" w:color="000000"/>
              <w:bottom w:val="single" w:sz="6" w:space="0" w:color="000000"/>
              <w:right w:val="single" w:sz="6" w:space="0" w:color="000000"/>
            </w:tcBorders>
          </w:tcPr>
          <w:p w14:paraId="6D6F7691"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92" w:type="dxa"/>
            <w:tcBorders>
              <w:top w:val="single" w:sz="6" w:space="0" w:color="000000"/>
              <w:left w:val="single" w:sz="6" w:space="0" w:color="000000"/>
              <w:bottom w:val="single" w:sz="6" w:space="0" w:color="000000"/>
              <w:right w:val="single" w:sz="6" w:space="0" w:color="000000"/>
            </w:tcBorders>
          </w:tcPr>
          <w:p w14:paraId="6824889E"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2" w:type="dxa"/>
            <w:tcBorders>
              <w:top w:val="single" w:sz="6" w:space="0" w:color="000000"/>
              <w:left w:val="single" w:sz="6" w:space="0" w:color="000000"/>
              <w:bottom w:val="single" w:sz="6" w:space="0" w:color="000000"/>
              <w:right w:val="single" w:sz="6" w:space="0" w:color="000000"/>
            </w:tcBorders>
          </w:tcPr>
          <w:p w14:paraId="5C99FD9F"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982" w:type="dxa"/>
            <w:tcBorders>
              <w:top w:val="single" w:sz="6" w:space="0" w:color="000000"/>
              <w:left w:val="single" w:sz="6" w:space="0" w:color="000000"/>
              <w:bottom w:val="single" w:sz="6" w:space="0" w:color="000000"/>
              <w:right w:val="single" w:sz="6" w:space="0" w:color="000000"/>
            </w:tcBorders>
          </w:tcPr>
          <w:p w14:paraId="1AA3B001" w14:textId="77777777" w:rsidR="009C32B3" w:rsidRPr="009C32B3" w:rsidRDefault="009C32B3" w:rsidP="009C32B3">
            <w:pPr>
              <w:spacing w:after="117" w:line="259" w:lineRule="auto"/>
              <w:ind w:left="108" w:firstLine="0"/>
              <w:jc w:val="left"/>
            </w:pPr>
            <w:r w:rsidRPr="009C32B3">
              <w:t xml:space="preserve">Compreensão </w:t>
            </w:r>
          </w:p>
          <w:p w14:paraId="14A3D7C7" w14:textId="77777777" w:rsidR="009C32B3" w:rsidRPr="009C32B3" w:rsidRDefault="009C32B3" w:rsidP="009C32B3">
            <w:pPr>
              <w:spacing w:after="0" w:line="259" w:lineRule="auto"/>
              <w:ind w:left="108" w:firstLine="0"/>
              <w:jc w:val="left"/>
            </w:pPr>
            <w:r w:rsidRPr="009C32B3">
              <w:t xml:space="preserve">em leitura </w:t>
            </w:r>
          </w:p>
        </w:tc>
        <w:tc>
          <w:tcPr>
            <w:tcW w:w="2264" w:type="dxa"/>
            <w:tcBorders>
              <w:top w:val="single" w:sz="6" w:space="0" w:color="000000"/>
              <w:left w:val="single" w:sz="6" w:space="0" w:color="000000"/>
              <w:bottom w:val="single" w:sz="6" w:space="0" w:color="000000"/>
              <w:right w:val="single" w:sz="4" w:space="0" w:color="000000"/>
            </w:tcBorders>
          </w:tcPr>
          <w:p w14:paraId="6C99B6B8" w14:textId="77777777" w:rsidR="009C32B3" w:rsidRPr="009C32B3" w:rsidRDefault="009C32B3" w:rsidP="009C32B3">
            <w:pPr>
              <w:spacing w:after="1" w:line="360" w:lineRule="auto"/>
              <w:ind w:left="2" w:right="64" w:firstLine="0"/>
            </w:pPr>
            <w:r w:rsidRPr="009C32B3">
              <w:rPr>
                <w:b/>
              </w:rPr>
              <w:t xml:space="preserve">(EF03LP12) </w:t>
            </w:r>
            <w:r w:rsidRPr="009C32B3">
              <w:t xml:space="preserve">Ler e compreender, com autonomia, cartas pessoais e diários, com expressão de sentimentos e opiniões, dentre outros gêneros do campo da vida cotidiana, de acordo com as convenções do gênero carta e considerando a </w:t>
            </w:r>
          </w:p>
          <w:p w14:paraId="6003B158" w14:textId="77777777" w:rsidR="009C32B3" w:rsidRPr="009C32B3" w:rsidRDefault="009C32B3" w:rsidP="009C32B3">
            <w:pPr>
              <w:spacing w:after="0" w:line="259" w:lineRule="auto"/>
              <w:ind w:left="110" w:right="103" w:firstLine="0"/>
            </w:pPr>
            <w:r w:rsidRPr="009C32B3">
              <w:t xml:space="preserve">situação comunicativa e o tema/assunto do texto.  </w:t>
            </w:r>
          </w:p>
        </w:tc>
        <w:tc>
          <w:tcPr>
            <w:tcW w:w="2419" w:type="dxa"/>
            <w:gridSpan w:val="2"/>
            <w:tcBorders>
              <w:top w:val="single" w:sz="6" w:space="0" w:color="000000"/>
              <w:left w:val="single" w:sz="4" w:space="0" w:color="000000"/>
              <w:bottom w:val="single" w:sz="6" w:space="0" w:color="000000"/>
              <w:right w:val="single" w:sz="6" w:space="0" w:color="000000"/>
            </w:tcBorders>
          </w:tcPr>
          <w:p w14:paraId="08B76A98" w14:textId="77777777" w:rsidR="009C32B3" w:rsidRPr="009C32B3" w:rsidRDefault="009C32B3" w:rsidP="009C32B3">
            <w:pPr>
              <w:spacing w:after="0" w:line="259" w:lineRule="auto"/>
              <w:ind w:left="108" w:firstLine="0"/>
              <w:jc w:val="left"/>
            </w:pPr>
            <w:r w:rsidRPr="009C32B3">
              <w:t xml:space="preserve"> </w:t>
            </w:r>
          </w:p>
        </w:tc>
        <w:tc>
          <w:tcPr>
            <w:tcW w:w="3009" w:type="dxa"/>
            <w:tcBorders>
              <w:top w:val="single" w:sz="6" w:space="0" w:color="000000"/>
              <w:left w:val="single" w:sz="4" w:space="0" w:color="000000"/>
              <w:bottom w:val="single" w:sz="6" w:space="0" w:color="000000"/>
              <w:right w:val="single" w:sz="6" w:space="0" w:color="000000"/>
            </w:tcBorders>
          </w:tcPr>
          <w:p w14:paraId="7F80F2BA" w14:textId="77777777" w:rsidR="009C32B3" w:rsidRPr="009C32B3" w:rsidRDefault="009C32B3" w:rsidP="009C32B3">
            <w:pPr>
              <w:spacing w:after="0" w:line="259" w:lineRule="auto"/>
              <w:ind w:left="108" w:firstLine="0"/>
              <w:jc w:val="left"/>
            </w:pPr>
          </w:p>
        </w:tc>
      </w:tr>
    </w:tbl>
    <w:p w14:paraId="64E35B3F" w14:textId="77777777" w:rsidR="009C32B3" w:rsidRPr="009C32B3" w:rsidRDefault="009C32B3" w:rsidP="009C32B3">
      <w:pPr>
        <w:spacing w:after="0" w:line="259" w:lineRule="auto"/>
        <w:ind w:left="-1440" w:right="10466" w:firstLine="0"/>
        <w:jc w:val="left"/>
      </w:pPr>
    </w:p>
    <w:tbl>
      <w:tblPr>
        <w:tblStyle w:val="TableGrid15"/>
        <w:tblW w:w="14260"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074"/>
      </w:tblGrid>
      <w:tr w:rsidR="009C32B3" w:rsidRPr="009C32B3" w14:paraId="42FC1F80" w14:textId="77777777" w:rsidTr="009C32B3">
        <w:trPr>
          <w:trHeight w:val="9283"/>
        </w:trPr>
        <w:tc>
          <w:tcPr>
            <w:tcW w:w="991" w:type="dxa"/>
            <w:tcBorders>
              <w:top w:val="single" w:sz="6" w:space="0" w:color="000000"/>
              <w:left w:val="single" w:sz="6" w:space="0" w:color="000000"/>
              <w:bottom w:val="single" w:sz="6" w:space="0" w:color="000000"/>
              <w:right w:val="single" w:sz="6" w:space="0" w:color="000000"/>
            </w:tcBorders>
          </w:tcPr>
          <w:p w14:paraId="01306FFC"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A44BFD5"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A802B70" w14:textId="77777777" w:rsidR="009C32B3" w:rsidRPr="009C32B3" w:rsidRDefault="009C32B3" w:rsidP="009C32B3">
            <w:pPr>
              <w:tabs>
                <w:tab w:val="center" w:pos="517"/>
                <w:tab w:val="center" w:pos="1497"/>
              </w:tabs>
              <w:spacing w:after="125" w:line="259" w:lineRule="auto"/>
              <w:ind w:left="0" w:firstLine="0"/>
              <w:jc w:val="left"/>
            </w:pPr>
            <w:r w:rsidRPr="009C32B3">
              <w:rPr>
                <w:rFonts w:ascii="Calibri" w:eastAsia="Calibri" w:hAnsi="Calibri" w:cs="Calibri"/>
                <w:sz w:val="22"/>
              </w:rPr>
              <w:tab/>
            </w:r>
            <w:r w:rsidRPr="009C32B3">
              <w:t xml:space="preserve">Produção </w:t>
            </w:r>
            <w:r w:rsidRPr="009C32B3">
              <w:tab/>
              <w:t xml:space="preserve">de </w:t>
            </w:r>
          </w:p>
          <w:p w14:paraId="220F63EC" w14:textId="77777777" w:rsidR="009C32B3" w:rsidRPr="009C32B3" w:rsidRDefault="009C32B3" w:rsidP="009C32B3">
            <w:pPr>
              <w:spacing w:after="276" w:line="259" w:lineRule="auto"/>
              <w:ind w:left="2" w:firstLine="0"/>
              <w:jc w:val="left"/>
            </w:pPr>
            <w:r w:rsidRPr="009C32B3">
              <w:t xml:space="preserve">textos </w:t>
            </w:r>
          </w:p>
          <w:p w14:paraId="43790E81" w14:textId="77777777" w:rsidR="009C32B3" w:rsidRPr="009C32B3" w:rsidRDefault="009C32B3" w:rsidP="009C32B3">
            <w:pPr>
              <w:spacing w:after="0" w:line="259" w:lineRule="auto"/>
              <w:ind w:left="2" w:firstLine="0"/>
              <w:jc w:val="left"/>
            </w:pPr>
            <w:r w:rsidRPr="009C32B3">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162E466E" w14:textId="77777777" w:rsidR="009C32B3" w:rsidRPr="009C32B3" w:rsidRDefault="009C32B3" w:rsidP="009C32B3">
            <w:pPr>
              <w:spacing w:after="0" w:line="259" w:lineRule="auto"/>
              <w:ind w:left="0" w:firstLine="0"/>
              <w:jc w:val="left"/>
            </w:pPr>
            <w:r w:rsidRPr="009C32B3">
              <w:t xml:space="preserve">Escrita colaborativa </w:t>
            </w:r>
          </w:p>
        </w:tc>
        <w:tc>
          <w:tcPr>
            <w:tcW w:w="2268" w:type="dxa"/>
            <w:tcBorders>
              <w:top w:val="single" w:sz="6" w:space="0" w:color="000000"/>
              <w:left w:val="single" w:sz="6" w:space="0" w:color="000000"/>
              <w:bottom w:val="single" w:sz="6" w:space="0" w:color="000000"/>
              <w:right w:val="single" w:sz="6" w:space="0" w:color="000000"/>
            </w:tcBorders>
          </w:tcPr>
          <w:p w14:paraId="08509C17" w14:textId="77777777" w:rsidR="009C32B3" w:rsidRPr="009C32B3" w:rsidRDefault="009C32B3" w:rsidP="009C32B3">
            <w:pPr>
              <w:spacing w:after="117" w:line="259" w:lineRule="auto"/>
              <w:ind w:left="2" w:firstLine="0"/>
              <w:jc w:val="left"/>
            </w:pPr>
            <w:r w:rsidRPr="009C32B3">
              <w:rPr>
                <w:b/>
              </w:rPr>
              <w:t xml:space="preserve">(EF03LP13) </w:t>
            </w:r>
          </w:p>
          <w:p w14:paraId="1780E5B1" w14:textId="77777777" w:rsidR="009C32B3" w:rsidRPr="009C32B3" w:rsidRDefault="009C32B3" w:rsidP="009C32B3">
            <w:pPr>
              <w:spacing w:after="0" w:line="362" w:lineRule="auto"/>
              <w:ind w:left="2" w:right="64" w:firstLine="0"/>
            </w:pPr>
            <w:r w:rsidRPr="009C32B3">
              <w:t xml:space="preserve">Planejar e produzir cartas pessoais e diários, com expressão de sentimentos e opiniões, dentre outros gêneros do campo da vida cotidiana, de acordo com as convenções dos gêneros carta e diário </w:t>
            </w:r>
            <w:r w:rsidRPr="009C32B3">
              <w:tab/>
              <w:t xml:space="preserve">e considerando a </w:t>
            </w:r>
          </w:p>
          <w:p w14:paraId="46F867C7" w14:textId="77777777" w:rsidR="009C32B3" w:rsidRPr="009C32B3" w:rsidRDefault="009C32B3" w:rsidP="009C32B3">
            <w:pPr>
              <w:spacing w:after="0" w:line="259" w:lineRule="auto"/>
              <w:ind w:left="2" w:right="65" w:firstLine="0"/>
            </w:pPr>
            <w:r w:rsidRPr="009C32B3">
              <w:t xml:space="preserve">situação comunicativa e o tema/assunto do texto. </w:t>
            </w:r>
          </w:p>
        </w:tc>
        <w:tc>
          <w:tcPr>
            <w:tcW w:w="2405" w:type="dxa"/>
            <w:tcBorders>
              <w:top w:val="single" w:sz="6" w:space="0" w:color="000000"/>
              <w:left w:val="single" w:sz="6" w:space="0" w:color="000000"/>
              <w:bottom w:val="single" w:sz="6" w:space="0" w:color="000000"/>
              <w:right w:val="single" w:sz="6" w:space="0" w:color="000000"/>
            </w:tcBorders>
          </w:tcPr>
          <w:p w14:paraId="42B22B23" w14:textId="77777777" w:rsidR="009C32B3" w:rsidRPr="009C32B3" w:rsidRDefault="009C32B3" w:rsidP="009C32B3">
            <w:pPr>
              <w:spacing w:after="117" w:line="259" w:lineRule="auto"/>
              <w:ind w:left="2" w:firstLine="0"/>
              <w:jc w:val="left"/>
            </w:pPr>
            <w:r w:rsidRPr="009C32B3">
              <w:rPr>
                <w:b/>
              </w:rPr>
              <w:t xml:space="preserve">(EF03LP13RS-1) </w:t>
            </w:r>
          </w:p>
          <w:p w14:paraId="482DC27E" w14:textId="77777777" w:rsidR="009C32B3" w:rsidRPr="009C32B3" w:rsidRDefault="009C32B3" w:rsidP="009C32B3">
            <w:pPr>
              <w:spacing w:after="0" w:line="360" w:lineRule="auto"/>
              <w:ind w:left="2" w:right="65" w:firstLine="0"/>
            </w:pPr>
            <w:r w:rsidRPr="009C32B3">
              <w:t xml:space="preserve">Planejar e produzir, de forma gradativa, cartas pessoais e diárias, com expressão de sentimentos e opiniões, dentre outros gêneros do Campo da Vida </w:t>
            </w:r>
          </w:p>
          <w:p w14:paraId="1E8B4161" w14:textId="77777777" w:rsidR="009C32B3" w:rsidRPr="009C32B3" w:rsidRDefault="009C32B3" w:rsidP="009C32B3">
            <w:pPr>
              <w:spacing w:after="0" w:line="366" w:lineRule="auto"/>
              <w:ind w:left="2" w:right="64" w:firstLine="0"/>
            </w:pPr>
            <w:r w:rsidRPr="009C32B3">
              <w:t xml:space="preserve">Cotidiana, de acordo com as convenções dos gêneros carta e diário </w:t>
            </w:r>
            <w:r w:rsidRPr="009C32B3">
              <w:tab/>
              <w:t xml:space="preserve">e considerando a </w:t>
            </w:r>
          </w:p>
          <w:p w14:paraId="5F57E567" w14:textId="77777777" w:rsidR="009C32B3" w:rsidRPr="009C32B3" w:rsidRDefault="009C32B3" w:rsidP="009C32B3">
            <w:pPr>
              <w:spacing w:after="0" w:line="259" w:lineRule="auto"/>
              <w:ind w:left="2" w:right="64" w:firstLine="0"/>
            </w:pPr>
            <w:r w:rsidRPr="009C32B3">
              <w:t xml:space="preserve">situação comunicativa e o tema/assunto do texto, a fim de adequar o discurso às especificidades do gênero. </w:t>
            </w:r>
          </w:p>
        </w:tc>
        <w:tc>
          <w:tcPr>
            <w:tcW w:w="3074" w:type="dxa"/>
            <w:tcBorders>
              <w:top w:val="single" w:sz="6" w:space="0" w:color="000000"/>
              <w:left w:val="single" w:sz="6" w:space="0" w:color="000000"/>
              <w:bottom w:val="single" w:sz="6" w:space="0" w:color="000000"/>
              <w:right w:val="single" w:sz="6" w:space="0" w:color="000000"/>
            </w:tcBorders>
          </w:tcPr>
          <w:p w14:paraId="4A087EFA" w14:textId="77777777" w:rsidR="009C32B3" w:rsidRPr="009C32B3" w:rsidRDefault="009C32B3" w:rsidP="009C32B3">
            <w:pPr>
              <w:spacing w:after="117" w:line="259" w:lineRule="auto"/>
              <w:ind w:left="2" w:firstLine="0"/>
              <w:jc w:val="left"/>
              <w:rPr>
                <w:b/>
              </w:rPr>
            </w:pPr>
          </w:p>
        </w:tc>
      </w:tr>
    </w:tbl>
    <w:p w14:paraId="5D5153CE" w14:textId="77777777" w:rsidR="009C32B3" w:rsidRPr="009C32B3" w:rsidRDefault="009C32B3" w:rsidP="009C32B3">
      <w:pPr>
        <w:spacing w:after="0" w:line="259" w:lineRule="auto"/>
        <w:ind w:left="-1440" w:right="10466" w:firstLine="0"/>
      </w:pPr>
    </w:p>
    <w:tbl>
      <w:tblPr>
        <w:tblStyle w:val="TableGrid15"/>
        <w:tblW w:w="14348" w:type="dxa"/>
        <w:tblInd w:w="-1085" w:type="dxa"/>
        <w:tblCellMar>
          <w:top w:w="56" w:type="dxa"/>
          <w:left w:w="108" w:type="dxa"/>
          <w:right w:w="39" w:type="dxa"/>
        </w:tblCellMar>
        <w:tblLook w:val="04A0" w:firstRow="1" w:lastRow="0" w:firstColumn="1" w:lastColumn="0" w:noHBand="0" w:noVBand="1"/>
      </w:tblPr>
      <w:tblGrid>
        <w:gridCol w:w="990"/>
        <w:gridCol w:w="1694"/>
        <w:gridCol w:w="1845"/>
        <w:gridCol w:w="1985"/>
        <w:gridCol w:w="1829"/>
        <w:gridCol w:w="439"/>
        <w:gridCol w:w="2405"/>
        <w:gridCol w:w="3072"/>
        <w:gridCol w:w="89"/>
      </w:tblGrid>
      <w:tr w:rsidR="009C32B3" w:rsidRPr="009C32B3" w14:paraId="06725734" w14:textId="77777777" w:rsidTr="009C32B3">
        <w:trPr>
          <w:gridAfter w:val="1"/>
          <w:wAfter w:w="89" w:type="dxa"/>
          <w:trHeight w:val="8870"/>
        </w:trPr>
        <w:tc>
          <w:tcPr>
            <w:tcW w:w="990" w:type="dxa"/>
            <w:tcBorders>
              <w:top w:val="single" w:sz="6" w:space="0" w:color="000000"/>
              <w:left w:val="single" w:sz="6" w:space="0" w:color="000000"/>
              <w:bottom w:val="single" w:sz="6" w:space="0" w:color="000000"/>
              <w:right w:val="single" w:sz="6" w:space="0" w:color="000000"/>
            </w:tcBorders>
          </w:tcPr>
          <w:p w14:paraId="1408EBAB"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545ACD4" w14:textId="77777777" w:rsidR="009C32B3" w:rsidRPr="009C32B3" w:rsidRDefault="009C32B3" w:rsidP="009C32B3">
            <w:pPr>
              <w:spacing w:after="0" w:line="259" w:lineRule="auto"/>
              <w:ind w:left="0" w:firstLine="0"/>
              <w:jc w:val="left"/>
            </w:pPr>
            <w:r w:rsidRPr="009C32B3">
              <w:rPr>
                <w:b/>
                <w:color w:val="C00000"/>
              </w:rPr>
              <w:t xml:space="preserve"> </w:t>
            </w:r>
          </w:p>
        </w:tc>
        <w:tc>
          <w:tcPr>
            <w:tcW w:w="1845" w:type="dxa"/>
            <w:tcBorders>
              <w:top w:val="single" w:sz="6" w:space="0" w:color="000000"/>
              <w:left w:val="single" w:sz="6" w:space="0" w:color="000000"/>
              <w:bottom w:val="single" w:sz="6" w:space="0" w:color="000000"/>
              <w:right w:val="single" w:sz="6" w:space="0" w:color="000000"/>
            </w:tcBorders>
          </w:tcPr>
          <w:p w14:paraId="4D041336" w14:textId="77777777" w:rsidR="009C32B3" w:rsidRPr="009C32B3" w:rsidRDefault="009C32B3" w:rsidP="009C32B3">
            <w:pPr>
              <w:spacing w:after="276" w:line="259" w:lineRule="auto"/>
              <w:ind w:left="2" w:firstLine="0"/>
              <w:jc w:val="left"/>
            </w:pPr>
            <w:r w:rsidRPr="009C32B3">
              <w:t xml:space="preserve">Escrita </w:t>
            </w:r>
          </w:p>
          <w:p w14:paraId="3061E26C" w14:textId="77777777" w:rsidR="009C32B3" w:rsidRPr="009C32B3" w:rsidRDefault="009C32B3" w:rsidP="009C32B3">
            <w:pPr>
              <w:spacing w:after="0" w:line="259" w:lineRule="auto"/>
              <w:ind w:left="2" w:firstLine="0"/>
              <w:jc w:val="left"/>
            </w:pPr>
            <w:r w:rsidRPr="009C32B3">
              <w:t xml:space="preserve">(compartilhada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363820FA" w14:textId="77777777" w:rsidR="009C32B3" w:rsidRPr="009C32B3" w:rsidRDefault="009C32B3" w:rsidP="009C32B3">
            <w:pPr>
              <w:spacing w:after="0" w:line="259" w:lineRule="auto"/>
              <w:ind w:left="0" w:firstLine="0"/>
              <w:jc w:val="left"/>
            </w:pPr>
            <w:r w:rsidRPr="009C32B3">
              <w:t xml:space="preserve">Escrita colaborativa </w:t>
            </w:r>
          </w:p>
        </w:tc>
        <w:tc>
          <w:tcPr>
            <w:tcW w:w="2268" w:type="dxa"/>
            <w:gridSpan w:val="2"/>
            <w:tcBorders>
              <w:top w:val="single" w:sz="6" w:space="0" w:color="000000"/>
              <w:left w:val="single" w:sz="6" w:space="0" w:color="000000"/>
              <w:bottom w:val="single" w:sz="6" w:space="0" w:color="000000"/>
              <w:right w:val="single" w:sz="6" w:space="0" w:color="000000"/>
            </w:tcBorders>
          </w:tcPr>
          <w:p w14:paraId="2255E533" w14:textId="77777777" w:rsidR="009C32B3" w:rsidRPr="009C32B3" w:rsidRDefault="009C32B3" w:rsidP="009C32B3">
            <w:pPr>
              <w:spacing w:after="115" w:line="259" w:lineRule="auto"/>
              <w:ind w:left="2" w:firstLine="0"/>
              <w:jc w:val="left"/>
            </w:pPr>
            <w:r w:rsidRPr="009C32B3">
              <w:rPr>
                <w:b/>
              </w:rPr>
              <w:t xml:space="preserve">(EF03LP14) </w:t>
            </w:r>
          </w:p>
          <w:p w14:paraId="544688DA" w14:textId="77777777" w:rsidR="009C32B3" w:rsidRPr="009C32B3" w:rsidRDefault="009C32B3" w:rsidP="009C32B3">
            <w:pPr>
              <w:spacing w:after="1" w:line="360" w:lineRule="auto"/>
              <w:ind w:left="2" w:right="64" w:firstLine="0"/>
            </w:pPr>
            <w:r w:rsidRPr="009C32B3">
              <w:t xml:space="preserve">Planejar e produzir textos injuntivos instrucionais, com a estrutura própria desses textos </w:t>
            </w:r>
          </w:p>
          <w:p w14:paraId="30FCFD4C" w14:textId="77777777" w:rsidR="009C32B3" w:rsidRPr="009C32B3" w:rsidRDefault="009C32B3" w:rsidP="009C32B3">
            <w:pPr>
              <w:spacing w:after="2" w:line="359" w:lineRule="auto"/>
              <w:ind w:left="2" w:firstLine="0"/>
              <w:jc w:val="left"/>
            </w:pPr>
            <w:r w:rsidRPr="009C32B3">
              <w:t xml:space="preserve">(verbos imperativos, </w:t>
            </w:r>
          </w:p>
          <w:p w14:paraId="748E07E0" w14:textId="77777777" w:rsidR="009C32B3" w:rsidRPr="009C32B3" w:rsidRDefault="009C32B3" w:rsidP="009C32B3">
            <w:pPr>
              <w:spacing w:after="0" w:line="360" w:lineRule="auto"/>
              <w:ind w:left="2" w:right="65" w:firstLine="0"/>
            </w:pPr>
            <w:r w:rsidRPr="009C32B3">
              <w:t xml:space="preserve">indicação de passos a serem seguidos) e </w:t>
            </w:r>
          </w:p>
          <w:p w14:paraId="07D11038" w14:textId="77777777" w:rsidR="009C32B3" w:rsidRPr="009C32B3" w:rsidRDefault="009C32B3" w:rsidP="009C32B3">
            <w:pPr>
              <w:spacing w:after="23" w:line="360" w:lineRule="auto"/>
              <w:ind w:left="2" w:right="64" w:firstLine="0"/>
            </w:pPr>
            <w:r w:rsidRPr="009C32B3">
              <w:t xml:space="preserve">mesclando palavras, imagens e recursos gráficovisuais, </w:t>
            </w:r>
          </w:p>
          <w:p w14:paraId="7A67E0EC" w14:textId="77777777" w:rsidR="009C32B3" w:rsidRPr="009C32B3" w:rsidRDefault="009C32B3" w:rsidP="009C32B3">
            <w:pPr>
              <w:tabs>
                <w:tab w:val="right" w:pos="2121"/>
              </w:tabs>
              <w:spacing w:after="122" w:line="259" w:lineRule="auto"/>
              <w:ind w:left="0" w:firstLine="0"/>
              <w:jc w:val="left"/>
            </w:pPr>
            <w:r w:rsidRPr="009C32B3">
              <w:t xml:space="preserve">considerando </w:t>
            </w:r>
            <w:r w:rsidRPr="009C32B3">
              <w:tab/>
              <w:t xml:space="preserve">a </w:t>
            </w:r>
          </w:p>
          <w:p w14:paraId="7E2CC0DB" w14:textId="77777777" w:rsidR="009C32B3" w:rsidRPr="009C32B3" w:rsidRDefault="009C32B3" w:rsidP="009C32B3">
            <w:pPr>
              <w:spacing w:after="0" w:line="259" w:lineRule="auto"/>
              <w:ind w:left="2" w:right="65" w:firstLine="0"/>
            </w:pPr>
            <w:r w:rsidRPr="009C32B3">
              <w:t xml:space="preserve">situação comunicativa e o tema/ assunto do texto. </w:t>
            </w:r>
          </w:p>
        </w:tc>
        <w:tc>
          <w:tcPr>
            <w:tcW w:w="2405" w:type="dxa"/>
            <w:tcBorders>
              <w:top w:val="single" w:sz="6" w:space="0" w:color="000000"/>
              <w:left w:val="single" w:sz="6" w:space="0" w:color="000000"/>
              <w:bottom w:val="single" w:sz="6" w:space="0" w:color="000000"/>
              <w:right w:val="single" w:sz="6" w:space="0" w:color="000000"/>
            </w:tcBorders>
          </w:tcPr>
          <w:p w14:paraId="15EF8CF8" w14:textId="77777777" w:rsidR="009C32B3" w:rsidRPr="009C32B3" w:rsidRDefault="009C32B3" w:rsidP="009C32B3">
            <w:pPr>
              <w:spacing w:after="115" w:line="259" w:lineRule="auto"/>
              <w:ind w:left="2" w:firstLine="0"/>
              <w:jc w:val="left"/>
            </w:pPr>
            <w:r w:rsidRPr="009C32B3">
              <w:rPr>
                <w:b/>
              </w:rPr>
              <w:t xml:space="preserve">(EF03LP14RS-1) </w:t>
            </w:r>
          </w:p>
          <w:p w14:paraId="21FFBFDE" w14:textId="77777777" w:rsidR="009C32B3" w:rsidRPr="009C32B3" w:rsidRDefault="009C32B3" w:rsidP="009C32B3">
            <w:pPr>
              <w:spacing w:after="0" w:line="360" w:lineRule="auto"/>
              <w:ind w:left="2" w:right="64" w:firstLine="0"/>
            </w:pPr>
            <w:r w:rsidRPr="009C32B3">
              <w:t xml:space="preserve">Planejar e produzir, gradativamente, textos injuntivos instrucionais, com a estrutura própria desses textos </w:t>
            </w:r>
          </w:p>
          <w:p w14:paraId="6B705CD8" w14:textId="77777777" w:rsidR="009C32B3" w:rsidRPr="009C32B3" w:rsidRDefault="009C32B3" w:rsidP="009C32B3">
            <w:pPr>
              <w:spacing w:after="23" w:line="360" w:lineRule="auto"/>
              <w:ind w:left="2" w:right="64" w:firstLine="0"/>
            </w:pPr>
            <w:r w:rsidRPr="009C32B3">
              <w:t xml:space="preserve">(verbos imperativos, indicação de passos a serem seguidos) e mesclando palavras, imagens e recursos gráfico-visuais, </w:t>
            </w:r>
          </w:p>
          <w:p w14:paraId="50A6C952" w14:textId="77777777" w:rsidR="009C32B3" w:rsidRPr="009C32B3" w:rsidRDefault="009C32B3" w:rsidP="009C32B3">
            <w:pPr>
              <w:tabs>
                <w:tab w:val="right" w:pos="2258"/>
              </w:tabs>
              <w:spacing w:after="122" w:line="259" w:lineRule="auto"/>
              <w:ind w:left="0" w:firstLine="0"/>
              <w:jc w:val="left"/>
            </w:pPr>
            <w:r w:rsidRPr="009C32B3">
              <w:t xml:space="preserve">considerando </w:t>
            </w:r>
            <w:r w:rsidRPr="009C32B3">
              <w:tab/>
              <w:t xml:space="preserve">a </w:t>
            </w:r>
          </w:p>
          <w:p w14:paraId="29863C90" w14:textId="77777777" w:rsidR="009C32B3" w:rsidRPr="009C32B3" w:rsidRDefault="009C32B3" w:rsidP="009C32B3">
            <w:pPr>
              <w:spacing w:after="0" w:line="259" w:lineRule="auto"/>
              <w:ind w:left="2" w:right="65" w:firstLine="0"/>
            </w:pPr>
            <w:r w:rsidRPr="009C32B3">
              <w:t xml:space="preserve">situação comunicativa e o tema/ assunto do texto, a fim de planejar e produzir com autonomia textos instrucionais. </w:t>
            </w:r>
          </w:p>
        </w:tc>
        <w:tc>
          <w:tcPr>
            <w:tcW w:w="3072" w:type="dxa"/>
            <w:tcBorders>
              <w:top w:val="single" w:sz="6" w:space="0" w:color="000000"/>
              <w:left w:val="single" w:sz="6" w:space="0" w:color="000000"/>
              <w:bottom w:val="single" w:sz="6" w:space="0" w:color="000000"/>
              <w:right w:val="single" w:sz="6" w:space="0" w:color="000000"/>
            </w:tcBorders>
          </w:tcPr>
          <w:p w14:paraId="1DCE17C3" w14:textId="77777777" w:rsidR="009C32B3" w:rsidRPr="009C32B3" w:rsidRDefault="009C32B3" w:rsidP="009C32B3">
            <w:pPr>
              <w:spacing w:after="115" w:line="259" w:lineRule="auto"/>
              <w:ind w:left="2" w:firstLine="0"/>
              <w:jc w:val="left"/>
              <w:rPr>
                <w:b/>
              </w:rPr>
            </w:pPr>
          </w:p>
        </w:tc>
      </w:tr>
      <w:tr w:rsidR="009C32B3" w:rsidRPr="009C32B3" w14:paraId="21033210" w14:textId="77777777" w:rsidTr="009C32B3">
        <w:trPr>
          <w:gridAfter w:val="1"/>
          <w:wAfter w:w="89" w:type="dxa"/>
          <w:trHeight w:val="3485"/>
        </w:trPr>
        <w:tc>
          <w:tcPr>
            <w:tcW w:w="990" w:type="dxa"/>
            <w:tcBorders>
              <w:top w:val="single" w:sz="6" w:space="0" w:color="000000"/>
              <w:left w:val="single" w:sz="6" w:space="0" w:color="000000"/>
              <w:bottom w:val="single" w:sz="6" w:space="0" w:color="000000"/>
              <w:right w:val="single" w:sz="6" w:space="0" w:color="000000"/>
            </w:tcBorders>
          </w:tcPr>
          <w:p w14:paraId="6B8824AE"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0F4094A" w14:textId="77777777" w:rsidR="009C32B3" w:rsidRPr="009C32B3" w:rsidRDefault="009C32B3" w:rsidP="009C32B3">
            <w:pPr>
              <w:spacing w:after="0" w:line="259" w:lineRule="auto"/>
              <w:ind w:left="0" w:firstLine="0"/>
              <w:jc w:val="left"/>
            </w:pPr>
            <w:r w:rsidRPr="009C32B3">
              <w:rPr>
                <w:b/>
                <w:color w:val="C00000"/>
              </w:rPr>
              <w:t xml:space="preserve"> </w:t>
            </w:r>
          </w:p>
        </w:tc>
        <w:tc>
          <w:tcPr>
            <w:tcW w:w="1845" w:type="dxa"/>
            <w:tcBorders>
              <w:top w:val="single" w:sz="6" w:space="0" w:color="000000"/>
              <w:left w:val="single" w:sz="6" w:space="0" w:color="000000"/>
              <w:bottom w:val="single" w:sz="6" w:space="0" w:color="000000"/>
              <w:right w:val="single" w:sz="6" w:space="0" w:color="000000"/>
            </w:tcBorders>
          </w:tcPr>
          <w:p w14:paraId="0D15533F" w14:textId="77777777" w:rsidR="009C32B3" w:rsidRPr="009C32B3" w:rsidRDefault="009C32B3" w:rsidP="009C32B3">
            <w:pPr>
              <w:spacing w:after="0" w:line="259" w:lineRule="auto"/>
              <w:ind w:left="2" w:firstLine="0"/>
              <w:jc w:val="left"/>
            </w:pPr>
            <w:r w:rsidRPr="009C32B3">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062758EE" w14:textId="77777777" w:rsidR="009C32B3" w:rsidRPr="009C32B3" w:rsidRDefault="009C32B3" w:rsidP="009C32B3">
            <w:pPr>
              <w:tabs>
                <w:tab w:val="right" w:pos="1838"/>
              </w:tabs>
              <w:spacing w:after="122" w:line="259" w:lineRule="auto"/>
              <w:ind w:left="0" w:firstLine="0"/>
              <w:jc w:val="left"/>
            </w:pPr>
            <w:r w:rsidRPr="009C32B3">
              <w:t xml:space="preserve">Produção </w:t>
            </w:r>
            <w:r w:rsidRPr="009C32B3">
              <w:tab/>
              <w:t xml:space="preserve">de </w:t>
            </w:r>
          </w:p>
          <w:p w14:paraId="2E8B490D" w14:textId="77777777" w:rsidR="009C32B3" w:rsidRPr="009C32B3" w:rsidRDefault="009C32B3" w:rsidP="009C32B3">
            <w:pPr>
              <w:spacing w:after="0" w:line="259" w:lineRule="auto"/>
              <w:ind w:left="0" w:firstLine="0"/>
              <w:jc w:val="left"/>
            </w:pPr>
            <w:r w:rsidRPr="009C32B3">
              <w:t xml:space="preserve">texto oral </w:t>
            </w:r>
          </w:p>
        </w:tc>
        <w:tc>
          <w:tcPr>
            <w:tcW w:w="2268" w:type="dxa"/>
            <w:gridSpan w:val="2"/>
            <w:tcBorders>
              <w:top w:val="single" w:sz="6" w:space="0" w:color="000000"/>
              <w:left w:val="single" w:sz="6" w:space="0" w:color="000000"/>
              <w:bottom w:val="single" w:sz="6" w:space="0" w:color="000000"/>
              <w:right w:val="single" w:sz="6" w:space="0" w:color="000000"/>
            </w:tcBorders>
          </w:tcPr>
          <w:p w14:paraId="307E401B" w14:textId="77777777" w:rsidR="009C32B3" w:rsidRPr="009C32B3" w:rsidRDefault="009C32B3" w:rsidP="009C32B3">
            <w:pPr>
              <w:spacing w:after="115" w:line="259" w:lineRule="auto"/>
              <w:ind w:left="2" w:firstLine="0"/>
              <w:jc w:val="left"/>
            </w:pPr>
            <w:r w:rsidRPr="009C32B3">
              <w:rPr>
                <w:b/>
              </w:rPr>
              <w:t xml:space="preserve">(EF03LP15) </w:t>
            </w:r>
          </w:p>
          <w:p w14:paraId="766E111D" w14:textId="77777777" w:rsidR="009C32B3" w:rsidRPr="009C32B3" w:rsidRDefault="009C32B3" w:rsidP="009C32B3">
            <w:pPr>
              <w:spacing w:after="0" w:line="259" w:lineRule="auto"/>
              <w:ind w:left="2" w:right="64" w:firstLine="0"/>
            </w:pPr>
            <w:r w:rsidRPr="009C32B3">
              <w:t xml:space="preserve">Assistir, em vídeo digital, a programa de culinária infantil e, a partir dele, planejar e produzir receitas em áudio ou vídeo. </w:t>
            </w:r>
          </w:p>
        </w:tc>
        <w:tc>
          <w:tcPr>
            <w:tcW w:w="2405" w:type="dxa"/>
            <w:tcBorders>
              <w:top w:val="single" w:sz="6" w:space="0" w:color="000000"/>
              <w:left w:val="single" w:sz="6" w:space="0" w:color="000000"/>
              <w:bottom w:val="single" w:sz="6" w:space="0" w:color="000000"/>
              <w:right w:val="single" w:sz="6" w:space="0" w:color="000000"/>
            </w:tcBorders>
          </w:tcPr>
          <w:p w14:paraId="77938669" w14:textId="77777777" w:rsidR="009C32B3" w:rsidRPr="009C32B3" w:rsidRDefault="009C32B3" w:rsidP="009C32B3">
            <w:pPr>
              <w:spacing w:after="115" w:line="259" w:lineRule="auto"/>
              <w:ind w:left="2" w:firstLine="0"/>
              <w:jc w:val="left"/>
            </w:pPr>
            <w:r w:rsidRPr="009C32B3">
              <w:rPr>
                <w:b/>
              </w:rPr>
              <w:t xml:space="preserve">(EF03LP15RS-1) </w:t>
            </w:r>
          </w:p>
          <w:p w14:paraId="7198542A" w14:textId="77777777" w:rsidR="009C32B3" w:rsidRPr="009C32B3" w:rsidRDefault="009C32B3" w:rsidP="009C32B3">
            <w:pPr>
              <w:spacing w:after="0" w:line="259" w:lineRule="auto"/>
              <w:ind w:left="2" w:right="64" w:firstLine="0"/>
            </w:pPr>
            <w:r w:rsidRPr="009C32B3">
              <w:t xml:space="preserve">Produzir receitas em vídeos ou áudios com sequência e clareza na exposição de ideias. </w:t>
            </w:r>
          </w:p>
        </w:tc>
        <w:tc>
          <w:tcPr>
            <w:tcW w:w="3072" w:type="dxa"/>
            <w:tcBorders>
              <w:top w:val="single" w:sz="6" w:space="0" w:color="000000"/>
              <w:left w:val="single" w:sz="6" w:space="0" w:color="000000"/>
              <w:bottom w:val="single" w:sz="6" w:space="0" w:color="000000"/>
              <w:right w:val="single" w:sz="6" w:space="0" w:color="000000"/>
            </w:tcBorders>
          </w:tcPr>
          <w:p w14:paraId="7BE1D05B" w14:textId="77777777" w:rsidR="009C32B3" w:rsidRPr="009C32B3" w:rsidRDefault="009C32B3" w:rsidP="009C32B3">
            <w:pPr>
              <w:spacing w:after="115" w:line="259" w:lineRule="auto"/>
              <w:ind w:left="2" w:firstLine="0"/>
              <w:jc w:val="left"/>
              <w:rPr>
                <w:b/>
              </w:rPr>
            </w:pPr>
          </w:p>
        </w:tc>
      </w:tr>
      <w:tr w:rsidR="009C32B3" w:rsidRPr="009C32B3" w14:paraId="4EAEE7E4" w14:textId="77777777" w:rsidTr="009C32B3">
        <w:trPr>
          <w:gridAfter w:val="1"/>
          <w:wAfter w:w="89" w:type="dxa"/>
          <w:trHeight w:val="1418"/>
        </w:trPr>
        <w:tc>
          <w:tcPr>
            <w:tcW w:w="990" w:type="dxa"/>
            <w:tcBorders>
              <w:top w:val="single" w:sz="6" w:space="0" w:color="000000"/>
              <w:left w:val="single" w:sz="6" w:space="0" w:color="000000"/>
              <w:bottom w:val="single" w:sz="6" w:space="0" w:color="000000"/>
              <w:right w:val="single" w:sz="6" w:space="0" w:color="000000"/>
            </w:tcBorders>
          </w:tcPr>
          <w:p w14:paraId="12A46529" w14:textId="77777777" w:rsidR="009C32B3" w:rsidRPr="009C32B3" w:rsidRDefault="009C32B3" w:rsidP="009C32B3">
            <w:pPr>
              <w:spacing w:after="0" w:line="259" w:lineRule="auto"/>
              <w:ind w:left="2" w:firstLine="0"/>
              <w:jc w:val="left"/>
            </w:pPr>
            <w:r w:rsidRPr="009C32B3">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7C98519" w14:textId="77777777" w:rsidR="009C32B3" w:rsidRPr="009C32B3" w:rsidRDefault="009C32B3" w:rsidP="009C32B3">
            <w:pPr>
              <w:spacing w:after="0" w:line="259" w:lineRule="auto"/>
              <w:ind w:left="0" w:firstLine="0"/>
              <w:jc w:val="left"/>
            </w:pPr>
            <w:r w:rsidRPr="009C32B3">
              <w:rPr>
                <w:b/>
                <w:color w:val="C00000"/>
              </w:rPr>
              <w:t xml:space="preserve"> </w:t>
            </w:r>
          </w:p>
        </w:tc>
        <w:tc>
          <w:tcPr>
            <w:tcW w:w="1845" w:type="dxa"/>
            <w:tcBorders>
              <w:top w:val="single" w:sz="6" w:space="0" w:color="000000"/>
              <w:left w:val="single" w:sz="6" w:space="0" w:color="000000"/>
              <w:bottom w:val="single" w:sz="6" w:space="0" w:color="000000"/>
              <w:right w:val="single" w:sz="6" w:space="0" w:color="000000"/>
            </w:tcBorders>
          </w:tcPr>
          <w:p w14:paraId="1903FA8F" w14:textId="77777777" w:rsidR="009C32B3" w:rsidRPr="009C32B3" w:rsidRDefault="009C32B3" w:rsidP="009C32B3">
            <w:pPr>
              <w:spacing w:after="107" w:line="259" w:lineRule="auto"/>
              <w:ind w:left="110" w:firstLine="0"/>
              <w:jc w:val="left"/>
            </w:pPr>
            <w:r w:rsidRPr="009C32B3">
              <w:t xml:space="preserve">Análise linguística/sem iótica </w:t>
            </w:r>
          </w:p>
          <w:p w14:paraId="48AFF7B2" w14:textId="77777777" w:rsidR="009C32B3" w:rsidRPr="009C32B3" w:rsidRDefault="009C32B3" w:rsidP="009C32B3">
            <w:pPr>
              <w:spacing w:after="0" w:line="259" w:lineRule="auto"/>
              <w:ind w:left="2" w:firstLine="0"/>
              <w:jc w:val="left"/>
            </w:pPr>
            <w:r w:rsidRPr="009C32B3">
              <w:rPr>
                <w:sz w:val="22"/>
              </w:rPr>
              <w:t>(Ortografização)</w:t>
            </w:r>
          </w:p>
        </w:tc>
        <w:tc>
          <w:tcPr>
            <w:tcW w:w="1985" w:type="dxa"/>
            <w:tcBorders>
              <w:top w:val="single" w:sz="6" w:space="0" w:color="000000"/>
              <w:left w:val="single" w:sz="6" w:space="0" w:color="000000"/>
              <w:bottom w:val="single" w:sz="6" w:space="0" w:color="000000"/>
              <w:right w:val="single" w:sz="6" w:space="0" w:color="000000"/>
            </w:tcBorders>
          </w:tcPr>
          <w:p w14:paraId="21BE46E6" w14:textId="77777777" w:rsidR="009C32B3" w:rsidRPr="009C32B3" w:rsidRDefault="009C32B3" w:rsidP="009C32B3">
            <w:pPr>
              <w:spacing w:after="2" w:line="359" w:lineRule="auto"/>
              <w:ind w:left="0" w:firstLine="0"/>
            </w:pPr>
            <w:r w:rsidRPr="009C32B3">
              <w:t xml:space="preserve">Forma de composição do </w:t>
            </w:r>
          </w:p>
          <w:p w14:paraId="1BB2BA3A" w14:textId="77777777" w:rsidR="009C32B3" w:rsidRPr="009C32B3" w:rsidRDefault="009C32B3" w:rsidP="009C32B3">
            <w:pPr>
              <w:spacing w:after="0" w:line="259" w:lineRule="auto"/>
              <w:ind w:left="0" w:firstLine="0"/>
              <w:jc w:val="left"/>
            </w:pPr>
            <w:r w:rsidRPr="009C32B3">
              <w:t xml:space="preserve">texto </w:t>
            </w:r>
          </w:p>
        </w:tc>
        <w:tc>
          <w:tcPr>
            <w:tcW w:w="2268" w:type="dxa"/>
            <w:gridSpan w:val="2"/>
            <w:tcBorders>
              <w:top w:val="single" w:sz="6" w:space="0" w:color="000000"/>
              <w:left w:val="single" w:sz="6" w:space="0" w:color="000000"/>
              <w:bottom w:val="single" w:sz="6" w:space="0" w:color="000000"/>
              <w:right w:val="single" w:sz="6" w:space="0" w:color="000000"/>
            </w:tcBorders>
          </w:tcPr>
          <w:p w14:paraId="329F004A" w14:textId="77777777" w:rsidR="009C32B3" w:rsidRPr="009C32B3" w:rsidRDefault="009C32B3" w:rsidP="009C32B3">
            <w:pPr>
              <w:spacing w:after="0" w:line="240" w:lineRule="auto"/>
              <w:ind w:left="2" w:firstLine="0"/>
              <w:jc w:val="left"/>
            </w:pPr>
            <w:r w:rsidRPr="009C32B3">
              <w:rPr>
                <w:b/>
              </w:rPr>
              <w:t xml:space="preserve">(EF03LP16) </w:t>
            </w:r>
          </w:p>
          <w:p w14:paraId="18DAD9B9" w14:textId="77777777" w:rsidR="009C32B3" w:rsidRPr="009C32B3" w:rsidRDefault="009C32B3" w:rsidP="009C32B3">
            <w:pPr>
              <w:spacing w:after="0" w:line="240" w:lineRule="auto"/>
              <w:ind w:left="110" w:firstLine="0"/>
              <w:jc w:val="left"/>
            </w:pPr>
            <w:r w:rsidRPr="009C32B3">
              <w:t xml:space="preserve">Identificar e reproduzir, em textos injuntivos instrucionais </w:t>
            </w:r>
          </w:p>
          <w:p w14:paraId="1EDF4296" w14:textId="77777777" w:rsidR="009C32B3" w:rsidRPr="009C32B3" w:rsidRDefault="009C32B3" w:rsidP="009C32B3">
            <w:pPr>
              <w:spacing w:after="0" w:line="240" w:lineRule="auto"/>
              <w:ind w:left="110" w:firstLine="0"/>
              <w:jc w:val="left"/>
            </w:pPr>
            <w:r w:rsidRPr="009C32B3">
              <w:t xml:space="preserve">(receitas, </w:t>
            </w:r>
          </w:p>
          <w:p w14:paraId="760A26B1" w14:textId="77777777" w:rsidR="009C32B3" w:rsidRPr="009C32B3" w:rsidRDefault="009C32B3" w:rsidP="009C32B3">
            <w:pPr>
              <w:spacing w:after="0" w:line="240" w:lineRule="auto"/>
              <w:ind w:left="110" w:right="64" w:firstLine="0"/>
            </w:pPr>
            <w:r w:rsidRPr="009C32B3">
              <w:t xml:space="preserve">instruções de montagem, digitais ou impressos), a formatação própria desses textos (verbos imperativos, </w:t>
            </w:r>
          </w:p>
          <w:p w14:paraId="7E7B48F6" w14:textId="77777777" w:rsidR="009C32B3" w:rsidRPr="009C32B3" w:rsidRDefault="009C32B3" w:rsidP="009C32B3">
            <w:pPr>
              <w:spacing w:after="0" w:line="240" w:lineRule="auto"/>
              <w:ind w:left="2" w:firstLine="0"/>
            </w:pPr>
            <w:r w:rsidRPr="009C32B3">
              <w:t xml:space="preserve">indicação </w:t>
            </w:r>
            <w:r w:rsidRPr="009C32B3">
              <w:tab/>
              <w:t xml:space="preserve">de passos a serem seguidos) </w:t>
            </w:r>
            <w:r w:rsidRPr="009C32B3">
              <w:tab/>
              <w:t xml:space="preserve">e a </w:t>
            </w:r>
            <w:r w:rsidRPr="009C32B3">
              <w:lastRenderedPageBreak/>
              <w:t xml:space="preserve">diagramação específica </w:t>
            </w:r>
            <w:r w:rsidRPr="009C32B3">
              <w:tab/>
              <w:t xml:space="preserve">dos textos desses gêneros (lista de ingredientes </w:t>
            </w:r>
            <w:r w:rsidRPr="009C32B3">
              <w:tab/>
              <w:t xml:space="preserve">ou materiais </w:t>
            </w:r>
            <w:r w:rsidRPr="009C32B3">
              <w:tab/>
              <w:t xml:space="preserve">e instruções </w:t>
            </w:r>
            <w:r w:rsidRPr="009C32B3">
              <w:tab/>
              <w:t>de execução – "modo de fazer").</w:t>
            </w:r>
          </w:p>
        </w:tc>
        <w:tc>
          <w:tcPr>
            <w:tcW w:w="2405" w:type="dxa"/>
            <w:tcBorders>
              <w:top w:val="single" w:sz="6" w:space="0" w:color="000000"/>
              <w:left w:val="single" w:sz="6" w:space="0" w:color="000000"/>
              <w:bottom w:val="single" w:sz="6" w:space="0" w:color="000000"/>
              <w:right w:val="single" w:sz="6" w:space="0" w:color="000000"/>
            </w:tcBorders>
          </w:tcPr>
          <w:p w14:paraId="5AAAFE86" w14:textId="77777777" w:rsidR="009C32B3" w:rsidRPr="009C32B3" w:rsidRDefault="009C32B3" w:rsidP="009C32B3">
            <w:pPr>
              <w:spacing w:after="115" w:line="259" w:lineRule="auto"/>
              <w:ind w:left="2" w:firstLine="0"/>
              <w:jc w:val="left"/>
            </w:pPr>
            <w:r w:rsidRPr="009C32B3">
              <w:rPr>
                <w:b/>
              </w:rPr>
              <w:lastRenderedPageBreak/>
              <w:t xml:space="preserve">(EF03LP16RS-1) </w:t>
            </w:r>
          </w:p>
          <w:p w14:paraId="6CF34FF1" w14:textId="77777777" w:rsidR="009C32B3" w:rsidRPr="009C32B3" w:rsidRDefault="009C32B3" w:rsidP="009C32B3">
            <w:pPr>
              <w:tabs>
                <w:tab w:val="center" w:pos="464"/>
                <w:tab w:val="center" w:pos="1981"/>
              </w:tabs>
              <w:spacing w:after="122" w:line="259" w:lineRule="auto"/>
              <w:ind w:left="0" w:firstLine="0"/>
              <w:jc w:val="left"/>
            </w:pPr>
            <w:r w:rsidRPr="009C32B3">
              <w:t xml:space="preserve">Compreender as especificidades dos textos, </w:t>
            </w:r>
            <w:r w:rsidRPr="009C32B3">
              <w:tab/>
              <w:t xml:space="preserve">textos </w:t>
            </w:r>
          </w:p>
          <w:p w14:paraId="4D4EB4A8" w14:textId="77777777" w:rsidR="009C32B3" w:rsidRPr="009C32B3" w:rsidRDefault="009C32B3" w:rsidP="009C32B3">
            <w:pPr>
              <w:spacing w:after="0"/>
              <w:ind w:left="110" w:firstLine="0"/>
              <w:jc w:val="left"/>
            </w:pPr>
            <w:r w:rsidRPr="009C32B3">
              <w:t xml:space="preserve">injuntivos instrucionais </w:t>
            </w:r>
          </w:p>
          <w:p w14:paraId="5F755E48" w14:textId="77777777" w:rsidR="009C32B3" w:rsidRPr="009C32B3" w:rsidRDefault="009C32B3" w:rsidP="009C32B3">
            <w:pPr>
              <w:spacing w:after="0" w:line="377" w:lineRule="auto"/>
              <w:ind w:left="110" w:firstLine="0"/>
              <w:jc w:val="left"/>
            </w:pPr>
            <w:r w:rsidRPr="009C32B3">
              <w:t xml:space="preserve">(receitas, instruções de </w:t>
            </w:r>
            <w:r w:rsidRPr="009C32B3">
              <w:tab/>
              <w:t xml:space="preserve">montagem, digitais </w:t>
            </w:r>
            <w:r w:rsidRPr="009C32B3">
              <w:tab/>
              <w:t>ou impressos).</w:t>
            </w:r>
            <w:r w:rsidRPr="009C32B3">
              <w:rPr>
                <w:b/>
              </w:rPr>
              <w:t xml:space="preserve"> </w:t>
            </w:r>
          </w:p>
          <w:p w14:paraId="34AED469" w14:textId="77777777" w:rsidR="009C32B3" w:rsidRPr="009C32B3" w:rsidRDefault="009C32B3" w:rsidP="009C32B3">
            <w:pPr>
              <w:spacing w:after="0" w:line="259" w:lineRule="auto"/>
              <w:ind w:left="2" w:firstLine="0"/>
            </w:pPr>
            <w:r w:rsidRPr="009C32B3">
              <w:rPr>
                <w:b/>
              </w:rPr>
              <w:t xml:space="preserve">(EF03LP16RS-2) </w:t>
            </w:r>
            <w:r w:rsidRPr="009C32B3">
              <w:t xml:space="preserve">Identificar e adequar, </w:t>
            </w:r>
            <w:r w:rsidRPr="009C32B3">
              <w:lastRenderedPageBreak/>
              <w:t xml:space="preserve">quando necessário, de forma gradativa, a linguagem ao gênero e ao tema.  </w:t>
            </w:r>
          </w:p>
        </w:tc>
        <w:tc>
          <w:tcPr>
            <w:tcW w:w="3072" w:type="dxa"/>
            <w:tcBorders>
              <w:top w:val="single" w:sz="6" w:space="0" w:color="000000"/>
              <w:left w:val="single" w:sz="6" w:space="0" w:color="000000"/>
              <w:bottom w:val="single" w:sz="6" w:space="0" w:color="000000"/>
              <w:right w:val="single" w:sz="6" w:space="0" w:color="000000"/>
            </w:tcBorders>
          </w:tcPr>
          <w:p w14:paraId="32179B55" w14:textId="77777777" w:rsidR="009C32B3" w:rsidRPr="009C32B3" w:rsidRDefault="009C32B3" w:rsidP="009C32B3">
            <w:pPr>
              <w:spacing w:after="115" w:line="259" w:lineRule="auto"/>
              <w:ind w:left="2" w:firstLine="0"/>
              <w:jc w:val="left"/>
              <w:rPr>
                <w:b/>
              </w:rPr>
            </w:pPr>
          </w:p>
        </w:tc>
      </w:tr>
      <w:tr w:rsidR="009C32B3" w:rsidRPr="009C32B3" w14:paraId="1AD85CF4" w14:textId="77777777" w:rsidTr="009C32B3">
        <w:tblPrEx>
          <w:tblCellMar>
            <w:left w:w="0" w:type="dxa"/>
          </w:tblCellMar>
        </w:tblPrEx>
        <w:trPr>
          <w:trHeight w:val="1618"/>
        </w:trPr>
        <w:tc>
          <w:tcPr>
            <w:tcW w:w="990" w:type="dxa"/>
            <w:tcBorders>
              <w:top w:val="single" w:sz="6" w:space="0" w:color="000000"/>
              <w:left w:val="single" w:sz="6" w:space="0" w:color="000000"/>
              <w:bottom w:val="nil"/>
              <w:right w:val="single" w:sz="6" w:space="0" w:color="000000"/>
            </w:tcBorders>
          </w:tcPr>
          <w:p w14:paraId="2702F1C4"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94" w:type="dxa"/>
            <w:tcBorders>
              <w:top w:val="single" w:sz="6" w:space="0" w:color="000000"/>
              <w:left w:val="single" w:sz="6" w:space="0" w:color="000000"/>
              <w:bottom w:val="nil"/>
              <w:right w:val="single" w:sz="6" w:space="0" w:color="000000"/>
            </w:tcBorders>
          </w:tcPr>
          <w:p w14:paraId="3701C12C"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5" w:type="dxa"/>
            <w:tcBorders>
              <w:top w:val="single" w:sz="6" w:space="0" w:color="000000"/>
              <w:left w:val="single" w:sz="6" w:space="0" w:color="000000"/>
              <w:bottom w:val="nil"/>
              <w:right w:val="single" w:sz="6" w:space="0" w:color="000000"/>
            </w:tcBorders>
          </w:tcPr>
          <w:p w14:paraId="595C8E13" w14:textId="77777777" w:rsidR="009C32B3" w:rsidRPr="009C32B3" w:rsidRDefault="009C32B3" w:rsidP="009C32B3">
            <w:pPr>
              <w:spacing w:after="0" w:line="360" w:lineRule="auto"/>
              <w:ind w:left="110" w:firstLine="0"/>
              <w:jc w:val="left"/>
            </w:pPr>
            <w:r w:rsidRPr="009C32B3">
              <w:t xml:space="preserve">Análise linguística/sem iótica </w:t>
            </w:r>
          </w:p>
          <w:p w14:paraId="4EC3479E" w14:textId="77777777" w:rsidR="009C32B3" w:rsidRPr="009C32B3" w:rsidRDefault="009C32B3" w:rsidP="009C32B3">
            <w:pPr>
              <w:spacing w:after="0" w:line="259" w:lineRule="auto"/>
              <w:ind w:left="110" w:firstLine="0"/>
              <w:jc w:val="left"/>
            </w:pPr>
            <w:r w:rsidRPr="009C32B3">
              <w:rPr>
                <w:sz w:val="22"/>
              </w:rPr>
              <w:t>(Ortografização)</w:t>
            </w:r>
            <w:r w:rsidRPr="009C32B3">
              <w:t xml:space="preserve"> </w:t>
            </w:r>
          </w:p>
        </w:tc>
        <w:tc>
          <w:tcPr>
            <w:tcW w:w="1985" w:type="dxa"/>
            <w:tcBorders>
              <w:top w:val="single" w:sz="6" w:space="0" w:color="000000"/>
              <w:left w:val="single" w:sz="6" w:space="0" w:color="000000"/>
              <w:bottom w:val="nil"/>
              <w:right w:val="single" w:sz="6" w:space="0" w:color="000000"/>
            </w:tcBorders>
          </w:tcPr>
          <w:p w14:paraId="349F54A3" w14:textId="77777777" w:rsidR="009C32B3" w:rsidRPr="009C32B3" w:rsidRDefault="009C32B3" w:rsidP="009C32B3">
            <w:pPr>
              <w:spacing w:after="0"/>
              <w:ind w:left="108" w:firstLine="0"/>
            </w:pPr>
            <w:r w:rsidRPr="009C32B3">
              <w:t xml:space="preserve">Forma de composição do </w:t>
            </w:r>
          </w:p>
          <w:p w14:paraId="5F7EBBB1" w14:textId="77777777" w:rsidR="009C32B3" w:rsidRPr="009C32B3" w:rsidRDefault="009C32B3" w:rsidP="009C32B3">
            <w:pPr>
              <w:spacing w:after="0" w:line="259" w:lineRule="auto"/>
              <w:ind w:left="108" w:firstLine="0"/>
              <w:jc w:val="left"/>
            </w:pPr>
            <w:r w:rsidRPr="009C32B3">
              <w:t xml:space="preserve">texto </w:t>
            </w:r>
          </w:p>
        </w:tc>
        <w:tc>
          <w:tcPr>
            <w:tcW w:w="1829" w:type="dxa"/>
            <w:tcBorders>
              <w:top w:val="single" w:sz="6" w:space="0" w:color="000000"/>
              <w:left w:val="single" w:sz="6" w:space="0" w:color="000000"/>
              <w:bottom w:val="nil"/>
              <w:right w:val="nil"/>
            </w:tcBorders>
          </w:tcPr>
          <w:p w14:paraId="1BF36446" w14:textId="77777777" w:rsidR="009C32B3" w:rsidRPr="009C32B3" w:rsidRDefault="009C32B3" w:rsidP="009C32B3">
            <w:pPr>
              <w:spacing w:after="117" w:line="259" w:lineRule="auto"/>
              <w:ind w:left="110" w:firstLine="0"/>
              <w:jc w:val="left"/>
            </w:pPr>
            <w:r w:rsidRPr="009C32B3">
              <w:rPr>
                <w:b/>
              </w:rPr>
              <w:t xml:space="preserve">(EF03LP17) </w:t>
            </w:r>
          </w:p>
          <w:p w14:paraId="635A8547" w14:textId="77777777" w:rsidR="009C32B3" w:rsidRPr="009C32B3" w:rsidRDefault="009C32B3" w:rsidP="009C32B3">
            <w:pPr>
              <w:spacing w:after="0" w:line="259" w:lineRule="auto"/>
              <w:ind w:left="110" w:firstLine="0"/>
              <w:jc w:val="left"/>
            </w:pPr>
            <w:r w:rsidRPr="009C32B3">
              <w:t xml:space="preserve">Identificar reproduzir, gêneros </w:t>
            </w:r>
          </w:p>
        </w:tc>
        <w:tc>
          <w:tcPr>
            <w:tcW w:w="439" w:type="dxa"/>
            <w:tcBorders>
              <w:top w:val="single" w:sz="6" w:space="0" w:color="000000"/>
              <w:left w:val="nil"/>
              <w:bottom w:val="nil"/>
              <w:right w:val="single" w:sz="4" w:space="0" w:color="000000"/>
            </w:tcBorders>
            <w:vAlign w:val="center"/>
          </w:tcPr>
          <w:p w14:paraId="22B7E94F" w14:textId="77777777" w:rsidR="009C32B3" w:rsidRPr="009C32B3" w:rsidRDefault="009C32B3" w:rsidP="009C32B3">
            <w:pPr>
              <w:spacing w:after="0" w:line="259" w:lineRule="auto"/>
              <w:ind w:left="0" w:firstLine="202"/>
              <w:jc w:val="left"/>
            </w:pPr>
            <w:r w:rsidRPr="009C32B3">
              <w:t xml:space="preserve">e em </w:t>
            </w:r>
          </w:p>
        </w:tc>
        <w:tc>
          <w:tcPr>
            <w:tcW w:w="2405" w:type="dxa"/>
            <w:tcBorders>
              <w:top w:val="single" w:sz="6" w:space="0" w:color="000000"/>
              <w:left w:val="single" w:sz="4" w:space="0" w:color="000000"/>
              <w:bottom w:val="nil"/>
              <w:right w:val="single" w:sz="6" w:space="0" w:color="000000"/>
            </w:tcBorders>
          </w:tcPr>
          <w:p w14:paraId="047E407D" w14:textId="77777777" w:rsidR="009C32B3" w:rsidRPr="009C32B3" w:rsidRDefault="009C32B3" w:rsidP="009C32B3">
            <w:pPr>
              <w:spacing w:after="0" w:line="259" w:lineRule="auto"/>
              <w:ind w:left="108" w:firstLine="0"/>
              <w:jc w:val="left"/>
            </w:pPr>
            <w:r w:rsidRPr="009C32B3">
              <w:t xml:space="preserve"> </w:t>
            </w:r>
          </w:p>
        </w:tc>
        <w:tc>
          <w:tcPr>
            <w:tcW w:w="3161" w:type="dxa"/>
            <w:gridSpan w:val="2"/>
            <w:tcBorders>
              <w:top w:val="single" w:sz="6" w:space="0" w:color="000000"/>
              <w:left w:val="single" w:sz="4" w:space="0" w:color="000000"/>
              <w:bottom w:val="nil"/>
              <w:right w:val="single" w:sz="6" w:space="0" w:color="000000"/>
            </w:tcBorders>
          </w:tcPr>
          <w:p w14:paraId="7A7CA524" w14:textId="77777777" w:rsidR="009C32B3" w:rsidRPr="009C32B3" w:rsidRDefault="009C32B3" w:rsidP="009C32B3">
            <w:pPr>
              <w:spacing w:after="0" w:line="259" w:lineRule="auto"/>
              <w:ind w:left="108" w:firstLine="0"/>
              <w:jc w:val="left"/>
            </w:pPr>
          </w:p>
        </w:tc>
      </w:tr>
      <w:tr w:rsidR="009C32B3" w:rsidRPr="009C32B3" w14:paraId="122AFAB4" w14:textId="77777777" w:rsidTr="009C32B3">
        <w:tblPrEx>
          <w:tblCellMar>
            <w:left w:w="0" w:type="dxa"/>
          </w:tblCellMar>
        </w:tblPrEx>
        <w:trPr>
          <w:trHeight w:val="414"/>
        </w:trPr>
        <w:tc>
          <w:tcPr>
            <w:tcW w:w="990" w:type="dxa"/>
            <w:tcBorders>
              <w:top w:val="nil"/>
              <w:left w:val="single" w:sz="6" w:space="0" w:color="000000"/>
              <w:bottom w:val="nil"/>
              <w:right w:val="single" w:sz="6" w:space="0" w:color="000000"/>
            </w:tcBorders>
          </w:tcPr>
          <w:p w14:paraId="7972AE51" w14:textId="77777777" w:rsidR="009C32B3" w:rsidRPr="009C32B3" w:rsidRDefault="009C32B3" w:rsidP="009C32B3">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3F9643AD" w14:textId="77777777" w:rsidR="009C32B3" w:rsidRPr="009C32B3" w:rsidRDefault="009C32B3" w:rsidP="009C32B3">
            <w:pPr>
              <w:spacing w:after="160" w:line="259" w:lineRule="auto"/>
              <w:ind w:left="0" w:firstLine="0"/>
              <w:jc w:val="left"/>
            </w:pPr>
          </w:p>
        </w:tc>
        <w:tc>
          <w:tcPr>
            <w:tcW w:w="1845" w:type="dxa"/>
            <w:tcBorders>
              <w:top w:val="nil"/>
              <w:left w:val="single" w:sz="6" w:space="0" w:color="000000"/>
              <w:bottom w:val="nil"/>
              <w:right w:val="single" w:sz="6" w:space="0" w:color="000000"/>
            </w:tcBorders>
          </w:tcPr>
          <w:p w14:paraId="02AF0D35" w14:textId="77777777" w:rsidR="009C32B3" w:rsidRPr="009C32B3" w:rsidRDefault="009C32B3" w:rsidP="009C32B3">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109A5710" w14:textId="77777777" w:rsidR="009C32B3" w:rsidRPr="009C32B3" w:rsidRDefault="009C32B3" w:rsidP="009C32B3">
            <w:pPr>
              <w:spacing w:after="160" w:line="259" w:lineRule="auto"/>
              <w:ind w:left="0" w:firstLine="0"/>
              <w:jc w:val="left"/>
            </w:pPr>
          </w:p>
        </w:tc>
        <w:tc>
          <w:tcPr>
            <w:tcW w:w="1829" w:type="dxa"/>
            <w:tcBorders>
              <w:top w:val="nil"/>
              <w:left w:val="single" w:sz="6" w:space="0" w:color="000000"/>
              <w:bottom w:val="nil"/>
              <w:right w:val="nil"/>
            </w:tcBorders>
          </w:tcPr>
          <w:p w14:paraId="0C0ACC1F" w14:textId="77777777" w:rsidR="009C32B3" w:rsidRPr="009C32B3" w:rsidRDefault="009C32B3" w:rsidP="009C32B3">
            <w:pPr>
              <w:spacing w:after="0" w:line="259" w:lineRule="auto"/>
              <w:ind w:left="110" w:firstLine="0"/>
              <w:jc w:val="left"/>
            </w:pPr>
            <w:r w:rsidRPr="009C32B3">
              <w:t xml:space="preserve">epistolares </w:t>
            </w:r>
          </w:p>
        </w:tc>
        <w:tc>
          <w:tcPr>
            <w:tcW w:w="439" w:type="dxa"/>
            <w:tcBorders>
              <w:top w:val="nil"/>
              <w:left w:val="nil"/>
              <w:bottom w:val="nil"/>
              <w:right w:val="single" w:sz="4" w:space="0" w:color="000000"/>
            </w:tcBorders>
          </w:tcPr>
          <w:p w14:paraId="15457A6F" w14:textId="77777777" w:rsidR="009C32B3" w:rsidRPr="009C32B3" w:rsidRDefault="009C32B3" w:rsidP="009C32B3">
            <w:pPr>
              <w:spacing w:after="0" w:line="259" w:lineRule="auto"/>
              <w:ind w:left="0" w:right="65" w:firstLine="0"/>
              <w:jc w:val="right"/>
            </w:pPr>
            <w:r w:rsidRPr="009C32B3">
              <w:t xml:space="preserve">e </w:t>
            </w:r>
          </w:p>
        </w:tc>
        <w:tc>
          <w:tcPr>
            <w:tcW w:w="2405" w:type="dxa"/>
            <w:tcBorders>
              <w:top w:val="nil"/>
              <w:left w:val="single" w:sz="4" w:space="0" w:color="000000"/>
              <w:bottom w:val="nil"/>
              <w:right w:val="single" w:sz="6" w:space="0" w:color="000000"/>
            </w:tcBorders>
          </w:tcPr>
          <w:p w14:paraId="2576BE81" w14:textId="77777777" w:rsidR="009C32B3" w:rsidRPr="009C32B3" w:rsidRDefault="009C32B3" w:rsidP="009C32B3">
            <w:pPr>
              <w:spacing w:after="160" w:line="259" w:lineRule="auto"/>
              <w:ind w:left="0" w:firstLine="0"/>
              <w:jc w:val="left"/>
            </w:pPr>
          </w:p>
        </w:tc>
        <w:tc>
          <w:tcPr>
            <w:tcW w:w="3161" w:type="dxa"/>
            <w:gridSpan w:val="2"/>
            <w:tcBorders>
              <w:top w:val="nil"/>
              <w:left w:val="single" w:sz="4" w:space="0" w:color="000000"/>
              <w:bottom w:val="nil"/>
              <w:right w:val="single" w:sz="6" w:space="0" w:color="000000"/>
            </w:tcBorders>
          </w:tcPr>
          <w:p w14:paraId="57772DF5" w14:textId="77777777" w:rsidR="009C32B3" w:rsidRPr="009C32B3" w:rsidRDefault="009C32B3" w:rsidP="009C32B3">
            <w:pPr>
              <w:spacing w:after="160" w:line="259" w:lineRule="auto"/>
              <w:ind w:left="0" w:firstLine="0"/>
              <w:jc w:val="left"/>
            </w:pPr>
          </w:p>
        </w:tc>
      </w:tr>
      <w:tr w:rsidR="009C32B3" w:rsidRPr="009C32B3" w14:paraId="15ADCA51" w14:textId="77777777" w:rsidTr="009C32B3">
        <w:tblPrEx>
          <w:tblCellMar>
            <w:left w:w="0" w:type="dxa"/>
          </w:tblCellMar>
        </w:tblPrEx>
        <w:trPr>
          <w:trHeight w:val="414"/>
        </w:trPr>
        <w:tc>
          <w:tcPr>
            <w:tcW w:w="990" w:type="dxa"/>
            <w:tcBorders>
              <w:top w:val="nil"/>
              <w:left w:val="single" w:sz="6" w:space="0" w:color="000000"/>
              <w:bottom w:val="nil"/>
              <w:right w:val="single" w:sz="6" w:space="0" w:color="000000"/>
            </w:tcBorders>
          </w:tcPr>
          <w:p w14:paraId="15E0980C" w14:textId="77777777" w:rsidR="009C32B3" w:rsidRPr="009C32B3" w:rsidRDefault="009C32B3" w:rsidP="009C32B3">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6435B0DD" w14:textId="77777777" w:rsidR="009C32B3" w:rsidRPr="009C32B3" w:rsidRDefault="009C32B3" w:rsidP="009C32B3">
            <w:pPr>
              <w:spacing w:after="160" w:line="259" w:lineRule="auto"/>
              <w:ind w:left="0" w:firstLine="0"/>
              <w:jc w:val="left"/>
            </w:pPr>
          </w:p>
        </w:tc>
        <w:tc>
          <w:tcPr>
            <w:tcW w:w="1845" w:type="dxa"/>
            <w:tcBorders>
              <w:top w:val="nil"/>
              <w:left w:val="single" w:sz="6" w:space="0" w:color="000000"/>
              <w:bottom w:val="nil"/>
              <w:right w:val="single" w:sz="6" w:space="0" w:color="000000"/>
            </w:tcBorders>
          </w:tcPr>
          <w:p w14:paraId="7ACF0A70" w14:textId="77777777" w:rsidR="009C32B3" w:rsidRPr="009C32B3" w:rsidRDefault="009C32B3" w:rsidP="009C32B3">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73D06A10" w14:textId="77777777" w:rsidR="009C32B3" w:rsidRPr="009C32B3" w:rsidRDefault="009C32B3" w:rsidP="009C32B3">
            <w:pPr>
              <w:spacing w:after="160" w:line="259" w:lineRule="auto"/>
              <w:ind w:left="0" w:firstLine="0"/>
              <w:jc w:val="left"/>
            </w:pPr>
          </w:p>
        </w:tc>
        <w:tc>
          <w:tcPr>
            <w:tcW w:w="1829" w:type="dxa"/>
            <w:tcBorders>
              <w:top w:val="nil"/>
              <w:left w:val="single" w:sz="6" w:space="0" w:color="000000"/>
              <w:bottom w:val="nil"/>
              <w:right w:val="nil"/>
            </w:tcBorders>
          </w:tcPr>
          <w:p w14:paraId="1D81DFED" w14:textId="77777777" w:rsidR="009C32B3" w:rsidRPr="009C32B3" w:rsidRDefault="009C32B3" w:rsidP="009C32B3">
            <w:pPr>
              <w:spacing w:after="0" w:line="259" w:lineRule="auto"/>
              <w:ind w:left="110" w:firstLine="0"/>
              <w:jc w:val="left"/>
            </w:pPr>
            <w:r w:rsidRPr="009C32B3">
              <w:t xml:space="preserve">diários, </w:t>
            </w:r>
          </w:p>
        </w:tc>
        <w:tc>
          <w:tcPr>
            <w:tcW w:w="439" w:type="dxa"/>
            <w:tcBorders>
              <w:top w:val="nil"/>
              <w:left w:val="nil"/>
              <w:bottom w:val="nil"/>
              <w:right w:val="single" w:sz="4" w:space="0" w:color="000000"/>
            </w:tcBorders>
          </w:tcPr>
          <w:p w14:paraId="1A78412B" w14:textId="77777777" w:rsidR="009C32B3" w:rsidRPr="009C32B3" w:rsidRDefault="009C32B3" w:rsidP="009C32B3">
            <w:pPr>
              <w:spacing w:after="0" w:line="259" w:lineRule="auto"/>
              <w:ind w:left="0" w:right="65" w:firstLine="0"/>
              <w:jc w:val="right"/>
            </w:pPr>
            <w:r w:rsidRPr="009C32B3">
              <w:t xml:space="preserve">a </w:t>
            </w:r>
          </w:p>
        </w:tc>
        <w:tc>
          <w:tcPr>
            <w:tcW w:w="2405" w:type="dxa"/>
            <w:tcBorders>
              <w:top w:val="nil"/>
              <w:left w:val="single" w:sz="4" w:space="0" w:color="000000"/>
              <w:bottom w:val="nil"/>
              <w:right w:val="single" w:sz="6" w:space="0" w:color="000000"/>
            </w:tcBorders>
          </w:tcPr>
          <w:p w14:paraId="1268DFB2" w14:textId="77777777" w:rsidR="009C32B3" w:rsidRPr="009C32B3" w:rsidRDefault="009C32B3" w:rsidP="009C32B3">
            <w:pPr>
              <w:spacing w:after="160" w:line="259" w:lineRule="auto"/>
              <w:ind w:left="0" w:firstLine="0"/>
              <w:jc w:val="left"/>
            </w:pPr>
          </w:p>
        </w:tc>
        <w:tc>
          <w:tcPr>
            <w:tcW w:w="3161" w:type="dxa"/>
            <w:gridSpan w:val="2"/>
            <w:tcBorders>
              <w:top w:val="nil"/>
              <w:left w:val="single" w:sz="4" w:space="0" w:color="000000"/>
              <w:bottom w:val="nil"/>
              <w:right w:val="single" w:sz="6" w:space="0" w:color="000000"/>
            </w:tcBorders>
          </w:tcPr>
          <w:p w14:paraId="5C5A77AB" w14:textId="77777777" w:rsidR="009C32B3" w:rsidRPr="009C32B3" w:rsidRDefault="009C32B3" w:rsidP="009C32B3">
            <w:pPr>
              <w:spacing w:after="160" w:line="259" w:lineRule="auto"/>
              <w:ind w:left="0" w:firstLine="0"/>
              <w:jc w:val="left"/>
            </w:pPr>
          </w:p>
        </w:tc>
      </w:tr>
      <w:tr w:rsidR="009C32B3" w:rsidRPr="009C32B3" w14:paraId="67B7F487" w14:textId="77777777" w:rsidTr="009C32B3">
        <w:tblPrEx>
          <w:tblCellMar>
            <w:left w:w="0" w:type="dxa"/>
          </w:tblCellMar>
        </w:tblPrEx>
        <w:trPr>
          <w:trHeight w:val="1708"/>
        </w:trPr>
        <w:tc>
          <w:tcPr>
            <w:tcW w:w="990" w:type="dxa"/>
            <w:tcBorders>
              <w:top w:val="nil"/>
              <w:left w:val="single" w:sz="6" w:space="0" w:color="000000"/>
              <w:bottom w:val="single" w:sz="6" w:space="0" w:color="000000"/>
              <w:right w:val="single" w:sz="6" w:space="0" w:color="000000"/>
            </w:tcBorders>
          </w:tcPr>
          <w:p w14:paraId="47374E2E" w14:textId="77777777" w:rsidR="009C32B3" w:rsidRPr="009C32B3" w:rsidRDefault="009C32B3" w:rsidP="009C32B3">
            <w:pPr>
              <w:spacing w:after="160" w:line="259" w:lineRule="auto"/>
              <w:ind w:left="0" w:firstLine="0"/>
              <w:jc w:val="left"/>
            </w:pPr>
          </w:p>
        </w:tc>
        <w:tc>
          <w:tcPr>
            <w:tcW w:w="1694" w:type="dxa"/>
            <w:tcBorders>
              <w:top w:val="nil"/>
              <w:left w:val="single" w:sz="6" w:space="0" w:color="000000"/>
              <w:bottom w:val="single" w:sz="6" w:space="0" w:color="000000"/>
              <w:right w:val="single" w:sz="6" w:space="0" w:color="000000"/>
            </w:tcBorders>
          </w:tcPr>
          <w:p w14:paraId="2FBF22DD" w14:textId="77777777" w:rsidR="009C32B3" w:rsidRPr="009C32B3" w:rsidRDefault="009C32B3" w:rsidP="009C32B3">
            <w:pPr>
              <w:spacing w:after="160" w:line="259" w:lineRule="auto"/>
              <w:ind w:left="0" w:firstLine="0"/>
              <w:jc w:val="left"/>
            </w:pPr>
          </w:p>
        </w:tc>
        <w:tc>
          <w:tcPr>
            <w:tcW w:w="1845" w:type="dxa"/>
            <w:tcBorders>
              <w:top w:val="nil"/>
              <w:left w:val="single" w:sz="6" w:space="0" w:color="000000"/>
              <w:bottom w:val="single" w:sz="6" w:space="0" w:color="000000"/>
              <w:right w:val="single" w:sz="6" w:space="0" w:color="000000"/>
            </w:tcBorders>
          </w:tcPr>
          <w:p w14:paraId="52A93E31" w14:textId="77777777" w:rsidR="009C32B3" w:rsidRPr="009C32B3" w:rsidRDefault="009C32B3" w:rsidP="009C32B3">
            <w:pPr>
              <w:spacing w:after="160" w:line="259" w:lineRule="auto"/>
              <w:ind w:left="0" w:firstLine="0"/>
              <w:jc w:val="left"/>
            </w:pPr>
          </w:p>
        </w:tc>
        <w:tc>
          <w:tcPr>
            <w:tcW w:w="1985" w:type="dxa"/>
            <w:tcBorders>
              <w:top w:val="nil"/>
              <w:left w:val="single" w:sz="6" w:space="0" w:color="000000"/>
              <w:bottom w:val="single" w:sz="6" w:space="0" w:color="000000"/>
              <w:right w:val="single" w:sz="6" w:space="0" w:color="000000"/>
            </w:tcBorders>
          </w:tcPr>
          <w:p w14:paraId="41C3C9B3" w14:textId="77777777" w:rsidR="009C32B3" w:rsidRPr="009C32B3" w:rsidRDefault="009C32B3" w:rsidP="009C32B3">
            <w:pPr>
              <w:spacing w:after="160" w:line="259" w:lineRule="auto"/>
              <w:ind w:left="0" w:firstLine="0"/>
              <w:jc w:val="left"/>
            </w:pPr>
          </w:p>
        </w:tc>
        <w:tc>
          <w:tcPr>
            <w:tcW w:w="2268" w:type="dxa"/>
            <w:gridSpan w:val="2"/>
            <w:tcBorders>
              <w:top w:val="nil"/>
              <w:left w:val="single" w:sz="6" w:space="0" w:color="000000"/>
              <w:bottom w:val="single" w:sz="6" w:space="0" w:color="000000"/>
              <w:right w:val="single" w:sz="4" w:space="0" w:color="000000"/>
            </w:tcBorders>
          </w:tcPr>
          <w:p w14:paraId="0F1DA116" w14:textId="77777777" w:rsidR="009C32B3" w:rsidRPr="009C32B3" w:rsidRDefault="009C32B3" w:rsidP="009C32B3">
            <w:pPr>
              <w:spacing w:after="0" w:line="240" w:lineRule="auto"/>
              <w:ind w:left="110" w:right="64" w:firstLine="0"/>
            </w:pPr>
            <w:r w:rsidRPr="009C32B3">
              <w:t xml:space="preserve">formatação própria desses textos (relatos de </w:t>
            </w:r>
          </w:p>
          <w:p w14:paraId="7EB98049" w14:textId="77777777" w:rsidR="009C32B3" w:rsidRPr="009C32B3" w:rsidRDefault="009C32B3" w:rsidP="009C32B3">
            <w:pPr>
              <w:tabs>
                <w:tab w:val="center" w:pos="556"/>
                <w:tab w:val="center" w:pos="1922"/>
              </w:tabs>
              <w:spacing w:after="0" w:line="240" w:lineRule="auto"/>
              <w:ind w:left="0" w:firstLine="0"/>
              <w:jc w:val="left"/>
            </w:pPr>
            <w:r w:rsidRPr="009C32B3">
              <w:t xml:space="preserve">acontecimentos, expressão </w:t>
            </w:r>
            <w:r w:rsidRPr="009C32B3">
              <w:tab/>
              <w:t xml:space="preserve">de </w:t>
            </w:r>
          </w:p>
          <w:p w14:paraId="2D7B72AC" w14:textId="77777777" w:rsidR="009C32B3" w:rsidRPr="009C32B3" w:rsidRDefault="009C32B3" w:rsidP="009C32B3">
            <w:pPr>
              <w:spacing w:after="0" w:line="240" w:lineRule="auto"/>
              <w:ind w:left="2" w:firstLine="0"/>
              <w:jc w:val="left"/>
            </w:pPr>
            <w:r w:rsidRPr="009C32B3">
              <w:t xml:space="preserve">vivências, emoções, opiniões ou críticas) e a diagramação específica </w:t>
            </w:r>
            <w:r w:rsidRPr="009C32B3">
              <w:tab/>
              <w:t xml:space="preserve">dos textos </w:t>
            </w:r>
            <w:r w:rsidRPr="009C32B3">
              <w:tab/>
              <w:t xml:space="preserve">desses gêneros </w:t>
            </w:r>
            <w:r w:rsidRPr="009C32B3">
              <w:tab/>
              <w:t xml:space="preserve">(data, </w:t>
            </w:r>
            <w:r w:rsidRPr="009C32B3">
              <w:lastRenderedPageBreak/>
              <w:t xml:space="preserve">saudação, </w:t>
            </w:r>
            <w:r w:rsidRPr="009C32B3">
              <w:tab/>
              <w:t xml:space="preserve">corpo do </w:t>
            </w:r>
            <w:r w:rsidRPr="009C32B3">
              <w:tab/>
              <w:t xml:space="preserve">texto, </w:t>
            </w:r>
          </w:p>
          <w:p w14:paraId="73EAF797" w14:textId="77777777" w:rsidR="009C32B3" w:rsidRPr="009C32B3" w:rsidRDefault="009C32B3" w:rsidP="009C32B3">
            <w:pPr>
              <w:spacing w:after="0" w:line="259" w:lineRule="auto"/>
              <w:ind w:left="110" w:firstLine="0"/>
              <w:jc w:val="left"/>
            </w:pPr>
            <w:r w:rsidRPr="009C32B3">
              <w:t>despedida, assinatura).</w:t>
            </w:r>
          </w:p>
        </w:tc>
        <w:tc>
          <w:tcPr>
            <w:tcW w:w="2405" w:type="dxa"/>
            <w:tcBorders>
              <w:top w:val="nil"/>
              <w:left w:val="single" w:sz="4" w:space="0" w:color="000000"/>
              <w:bottom w:val="single" w:sz="6" w:space="0" w:color="000000"/>
              <w:right w:val="single" w:sz="6" w:space="0" w:color="000000"/>
            </w:tcBorders>
          </w:tcPr>
          <w:p w14:paraId="18294429" w14:textId="77777777" w:rsidR="009C32B3" w:rsidRPr="009C32B3" w:rsidRDefault="009C32B3" w:rsidP="009C32B3">
            <w:pPr>
              <w:spacing w:after="160" w:line="259" w:lineRule="auto"/>
              <w:ind w:left="0" w:firstLine="0"/>
              <w:jc w:val="left"/>
            </w:pPr>
          </w:p>
        </w:tc>
        <w:tc>
          <w:tcPr>
            <w:tcW w:w="3161" w:type="dxa"/>
            <w:gridSpan w:val="2"/>
            <w:tcBorders>
              <w:top w:val="nil"/>
              <w:left w:val="single" w:sz="4" w:space="0" w:color="000000"/>
              <w:bottom w:val="single" w:sz="6" w:space="0" w:color="000000"/>
              <w:right w:val="single" w:sz="6" w:space="0" w:color="000000"/>
            </w:tcBorders>
          </w:tcPr>
          <w:p w14:paraId="02288661" w14:textId="77777777" w:rsidR="009C32B3" w:rsidRPr="009C32B3" w:rsidRDefault="009C32B3" w:rsidP="009C32B3">
            <w:pPr>
              <w:spacing w:after="160" w:line="259" w:lineRule="auto"/>
              <w:ind w:left="0" w:firstLine="0"/>
              <w:jc w:val="left"/>
            </w:pPr>
          </w:p>
        </w:tc>
      </w:tr>
    </w:tbl>
    <w:p w14:paraId="172CCF37" w14:textId="77777777" w:rsidR="009C32B3" w:rsidRPr="009C32B3" w:rsidRDefault="009C32B3" w:rsidP="009C32B3">
      <w:pPr>
        <w:spacing w:after="0" w:line="259" w:lineRule="auto"/>
        <w:ind w:left="-1440" w:right="10466" w:firstLine="0"/>
        <w:jc w:val="left"/>
      </w:pPr>
    </w:p>
    <w:tbl>
      <w:tblPr>
        <w:tblStyle w:val="TableGrid15"/>
        <w:tblW w:w="14402"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216"/>
      </w:tblGrid>
      <w:tr w:rsidR="009C32B3" w:rsidRPr="009C32B3" w14:paraId="63C631B8" w14:textId="77777777" w:rsidTr="009C32B3">
        <w:trPr>
          <w:trHeight w:val="8455"/>
        </w:trPr>
        <w:tc>
          <w:tcPr>
            <w:tcW w:w="991" w:type="dxa"/>
            <w:tcBorders>
              <w:top w:val="single" w:sz="6" w:space="0" w:color="000000"/>
              <w:left w:val="single" w:sz="6" w:space="0" w:color="000000"/>
              <w:bottom w:val="single" w:sz="6" w:space="0" w:color="000000"/>
              <w:right w:val="single" w:sz="6" w:space="0" w:color="000000"/>
            </w:tcBorders>
          </w:tcPr>
          <w:p w14:paraId="2D16383D"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8784C09"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A09C0DF" w14:textId="77777777" w:rsidR="009C32B3" w:rsidRPr="009C32B3" w:rsidRDefault="009C32B3" w:rsidP="009C32B3">
            <w:pPr>
              <w:spacing w:after="0" w:line="259" w:lineRule="auto"/>
              <w:ind w:left="2" w:firstLine="0"/>
              <w:jc w:val="left"/>
            </w:pPr>
            <w:r w:rsidRPr="009C32B3">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73390F6A" w14:textId="77777777" w:rsidR="009C32B3" w:rsidRPr="009C32B3" w:rsidRDefault="009C32B3" w:rsidP="009C32B3">
            <w:pPr>
              <w:spacing w:after="117" w:line="259" w:lineRule="auto"/>
              <w:ind w:left="0" w:firstLine="0"/>
              <w:jc w:val="left"/>
            </w:pPr>
            <w:r w:rsidRPr="009C32B3">
              <w:t xml:space="preserve">Compreensão </w:t>
            </w:r>
          </w:p>
          <w:p w14:paraId="6F113EA1" w14:textId="77777777" w:rsidR="009C32B3" w:rsidRPr="009C32B3" w:rsidRDefault="009C32B3" w:rsidP="009C32B3">
            <w:pPr>
              <w:spacing w:after="0" w:line="259" w:lineRule="auto"/>
              <w:ind w:left="0" w:firstLine="0"/>
              <w:jc w:val="left"/>
            </w:pPr>
            <w:r w:rsidRPr="009C32B3">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039CA0B3" w14:textId="77777777" w:rsidR="009C32B3" w:rsidRPr="009C32B3" w:rsidRDefault="009C32B3" w:rsidP="009C32B3">
            <w:pPr>
              <w:spacing w:after="0" w:line="360" w:lineRule="auto"/>
              <w:ind w:left="2" w:right="64" w:firstLine="0"/>
            </w:pPr>
            <w:r w:rsidRPr="009C32B3">
              <w:rPr>
                <w:b/>
              </w:rPr>
              <w:t xml:space="preserve">(EF03LP18) </w:t>
            </w:r>
            <w:r w:rsidRPr="009C32B3">
              <w:t xml:space="preserve">Ler e compreender, com autonomia, cartas dirigidas a veículos da mídia impressa ou digital (cartas de leitor e de reclamação a jornais, revistas) e notícias, dentre outros gêneros do campo jornalístico, de acordo com as convenções do gênero carta e considerando a </w:t>
            </w:r>
          </w:p>
          <w:p w14:paraId="2ACDB065" w14:textId="77777777" w:rsidR="009C32B3" w:rsidRPr="009C32B3" w:rsidRDefault="009C32B3" w:rsidP="009C32B3">
            <w:pPr>
              <w:spacing w:after="0" w:line="259" w:lineRule="auto"/>
              <w:ind w:left="2" w:right="65" w:firstLine="0"/>
            </w:pPr>
            <w:r w:rsidRPr="009C32B3">
              <w:t xml:space="preserve">situação comunicativa e o tema/assunto do texto. </w:t>
            </w:r>
          </w:p>
        </w:tc>
        <w:tc>
          <w:tcPr>
            <w:tcW w:w="2405" w:type="dxa"/>
            <w:tcBorders>
              <w:top w:val="single" w:sz="6" w:space="0" w:color="000000"/>
              <w:left w:val="single" w:sz="6" w:space="0" w:color="000000"/>
              <w:bottom w:val="single" w:sz="6" w:space="0" w:color="000000"/>
              <w:right w:val="single" w:sz="6" w:space="0" w:color="000000"/>
            </w:tcBorders>
          </w:tcPr>
          <w:p w14:paraId="2FF4E377" w14:textId="77777777" w:rsidR="009C32B3" w:rsidRPr="009C32B3" w:rsidRDefault="009C32B3" w:rsidP="009C32B3">
            <w:pPr>
              <w:spacing w:after="1" w:line="360" w:lineRule="auto"/>
              <w:ind w:left="2" w:right="64" w:firstLine="0"/>
            </w:pPr>
            <w:r w:rsidRPr="009C32B3">
              <w:rPr>
                <w:b/>
              </w:rPr>
              <w:t xml:space="preserve">(EF03LP18RS-1) </w:t>
            </w:r>
            <w:r w:rsidRPr="009C32B3">
              <w:t xml:space="preserve">Apropriar-se das especificidades de composição, estrutura e estilo de cartas dirigidas a veículos da mídia impressa ou digital (cartas de leitor e de reclamação a jornais, revistas) e notícias, dentre outros gêneros do campo jornalístico, para lê-los e </w:t>
            </w:r>
          </w:p>
          <w:p w14:paraId="60C71EBA" w14:textId="77777777" w:rsidR="009C32B3" w:rsidRPr="009C32B3" w:rsidRDefault="009C32B3" w:rsidP="009C32B3">
            <w:pPr>
              <w:spacing w:after="0" w:line="259" w:lineRule="auto"/>
              <w:ind w:left="2" w:right="11" w:firstLine="0"/>
              <w:jc w:val="left"/>
            </w:pPr>
            <w:r w:rsidRPr="009C32B3">
              <w:t xml:space="preserve">compreendê-los com autonomia. </w:t>
            </w:r>
          </w:p>
        </w:tc>
        <w:tc>
          <w:tcPr>
            <w:tcW w:w="3216" w:type="dxa"/>
            <w:tcBorders>
              <w:top w:val="single" w:sz="6" w:space="0" w:color="000000"/>
              <w:left w:val="single" w:sz="6" w:space="0" w:color="000000"/>
              <w:bottom w:val="single" w:sz="6" w:space="0" w:color="000000"/>
              <w:right w:val="single" w:sz="6" w:space="0" w:color="000000"/>
            </w:tcBorders>
          </w:tcPr>
          <w:p w14:paraId="51F29EE2" w14:textId="77777777" w:rsidR="009C32B3" w:rsidRPr="009C32B3" w:rsidRDefault="009C32B3" w:rsidP="009C32B3">
            <w:pPr>
              <w:spacing w:after="1" w:line="360" w:lineRule="auto"/>
              <w:ind w:left="2" w:right="64" w:firstLine="0"/>
              <w:rPr>
                <w:b/>
              </w:rPr>
            </w:pPr>
          </w:p>
        </w:tc>
      </w:tr>
    </w:tbl>
    <w:p w14:paraId="456E5615" w14:textId="77777777" w:rsidR="009C32B3" w:rsidRPr="009C32B3" w:rsidRDefault="009C32B3" w:rsidP="009C32B3">
      <w:pPr>
        <w:spacing w:after="0" w:line="259" w:lineRule="auto"/>
        <w:ind w:left="-1440" w:right="10466" w:firstLine="0"/>
        <w:jc w:val="left"/>
      </w:pPr>
    </w:p>
    <w:tbl>
      <w:tblPr>
        <w:tblStyle w:val="TableGrid15"/>
        <w:tblW w:w="14348"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162"/>
      </w:tblGrid>
      <w:tr w:rsidR="009C32B3" w:rsidRPr="009C32B3" w14:paraId="23A2BE03" w14:textId="77777777" w:rsidTr="009C32B3">
        <w:trPr>
          <w:trHeight w:val="5971"/>
        </w:trPr>
        <w:tc>
          <w:tcPr>
            <w:tcW w:w="991" w:type="dxa"/>
            <w:tcBorders>
              <w:top w:val="single" w:sz="6" w:space="0" w:color="000000"/>
              <w:left w:val="single" w:sz="6" w:space="0" w:color="000000"/>
              <w:bottom w:val="single" w:sz="6" w:space="0" w:color="000000"/>
              <w:right w:val="single" w:sz="6" w:space="0" w:color="000000"/>
            </w:tcBorders>
          </w:tcPr>
          <w:p w14:paraId="34E92F3C" w14:textId="77777777" w:rsidR="009C32B3" w:rsidRPr="009C32B3" w:rsidRDefault="009C32B3" w:rsidP="009C32B3">
            <w:pPr>
              <w:spacing w:after="0" w:line="259" w:lineRule="auto"/>
              <w:ind w:left="2" w:firstLine="0"/>
              <w:jc w:val="left"/>
            </w:pPr>
            <w:r w:rsidRPr="009C32B3">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0C5CED6"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F9CD0DD" w14:textId="77777777" w:rsidR="009C32B3" w:rsidRPr="009C32B3" w:rsidRDefault="009C32B3" w:rsidP="009C32B3">
            <w:pPr>
              <w:spacing w:after="0" w:line="259" w:lineRule="auto"/>
              <w:ind w:left="2" w:firstLine="0"/>
              <w:jc w:val="left"/>
            </w:pPr>
            <w:r w:rsidRPr="009C32B3">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6E05A87E" w14:textId="77777777" w:rsidR="009C32B3" w:rsidRPr="009C32B3" w:rsidRDefault="009C32B3" w:rsidP="009C32B3">
            <w:pPr>
              <w:spacing w:after="115" w:line="259" w:lineRule="auto"/>
              <w:ind w:left="0" w:firstLine="0"/>
              <w:jc w:val="left"/>
            </w:pPr>
            <w:r w:rsidRPr="009C32B3">
              <w:t xml:space="preserve">Compreensão </w:t>
            </w:r>
          </w:p>
          <w:p w14:paraId="6A1DCD80" w14:textId="77777777" w:rsidR="009C32B3" w:rsidRPr="009C32B3" w:rsidRDefault="009C32B3" w:rsidP="009C32B3">
            <w:pPr>
              <w:spacing w:after="0" w:line="259" w:lineRule="auto"/>
              <w:ind w:left="0" w:firstLine="0"/>
              <w:jc w:val="left"/>
            </w:pPr>
            <w:r w:rsidRPr="009C32B3">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14619EB7" w14:textId="77777777" w:rsidR="009C32B3" w:rsidRPr="009C32B3" w:rsidRDefault="009C32B3" w:rsidP="009C32B3">
            <w:pPr>
              <w:spacing w:after="115" w:line="259" w:lineRule="auto"/>
              <w:ind w:left="2" w:firstLine="0"/>
              <w:jc w:val="left"/>
            </w:pPr>
            <w:r w:rsidRPr="009C32B3">
              <w:rPr>
                <w:b/>
              </w:rPr>
              <w:t xml:space="preserve">(EF03LP19) </w:t>
            </w:r>
          </w:p>
          <w:p w14:paraId="00128596" w14:textId="77777777" w:rsidR="009C32B3" w:rsidRPr="009C32B3" w:rsidRDefault="009C32B3" w:rsidP="009C32B3">
            <w:pPr>
              <w:spacing w:after="0" w:line="259" w:lineRule="auto"/>
              <w:ind w:left="2" w:right="64" w:firstLine="0"/>
            </w:pPr>
            <w:r w:rsidRPr="009C32B3">
              <w:t xml:space="preserve">Identificar e discutir o propósito do uso de recursos de persuasão (cores, imagens, escolha de palavras, jogo de palavras, tamanho de letras) em textos publicitários e de propaganda, como elementos de convencimento. </w:t>
            </w:r>
          </w:p>
        </w:tc>
        <w:tc>
          <w:tcPr>
            <w:tcW w:w="2405" w:type="dxa"/>
            <w:tcBorders>
              <w:top w:val="single" w:sz="6" w:space="0" w:color="000000"/>
              <w:left w:val="single" w:sz="6" w:space="0" w:color="000000"/>
              <w:bottom w:val="single" w:sz="6" w:space="0" w:color="000000"/>
              <w:right w:val="single" w:sz="6" w:space="0" w:color="000000"/>
            </w:tcBorders>
          </w:tcPr>
          <w:p w14:paraId="619B7A52" w14:textId="77777777" w:rsidR="009C32B3" w:rsidRPr="009C32B3" w:rsidRDefault="009C32B3" w:rsidP="009C32B3">
            <w:pPr>
              <w:spacing w:after="0" w:line="259" w:lineRule="auto"/>
              <w:ind w:left="2" w:right="64" w:firstLine="0"/>
            </w:pPr>
            <w:r w:rsidRPr="009C32B3">
              <w:rPr>
                <w:b/>
              </w:rPr>
              <w:t xml:space="preserve">(EF03LP19RS-1) </w:t>
            </w:r>
            <w:r w:rsidRPr="009C32B3">
              <w:t xml:space="preserve">Compreender progressivamente a intencionalidade e a ideologia presentes nos textos publicitários, a fim de identificar e discutir o propósito do uso de recursos de persuasão. </w:t>
            </w:r>
          </w:p>
        </w:tc>
        <w:tc>
          <w:tcPr>
            <w:tcW w:w="3162" w:type="dxa"/>
            <w:tcBorders>
              <w:top w:val="single" w:sz="6" w:space="0" w:color="000000"/>
              <w:left w:val="single" w:sz="6" w:space="0" w:color="000000"/>
              <w:bottom w:val="single" w:sz="6" w:space="0" w:color="000000"/>
              <w:right w:val="single" w:sz="6" w:space="0" w:color="000000"/>
            </w:tcBorders>
          </w:tcPr>
          <w:p w14:paraId="24B089CA" w14:textId="77777777" w:rsidR="009C32B3" w:rsidRPr="009C32B3" w:rsidRDefault="009C32B3" w:rsidP="009C32B3">
            <w:pPr>
              <w:spacing w:after="0" w:line="259" w:lineRule="auto"/>
              <w:ind w:left="2" w:right="64" w:firstLine="0"/>
              <w:rPr>
                <w:b/>
              </w:rPr>
            </w:pPr>
          </w:p>
        </w:tc>
      </w:tr>
      <w:tr w:rsidR="009C32B3" w:rsidRPr="009C32B3" w14:paraId="73C3D179" w14:textId="77777777" w:rsidTr="009C32B3">
        <w:trPr>
          <w:trHeight w:val="7466"/>
        </w:trPr>
        <w:tc>
          <w:tcPr>
            <w:tcW w:w="991" w:type="dxa"/>
            <w:tcBorders>
              <w:top w:val="single" w:sz="6" w:space="0" w:color="000000"/>
              <w:left w:val="single" w:sz="6" w:space="0" w:color="000000"/>
              <w:bottom w:val="single" w:sz="6" w:space="0" w:color="000000"/>
              <w:right w:val="single" w:sz="6" w:space="0" w:color="000000"/>
            </w:tcBorders>
          </w:tcPr>
          <w:p w14:paraId="35603256"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677DE64"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F9B714D" w14:textId="77777777" w:rsidR="009C32B3" w:rsidRPr="009C32B3" w:rsidRDefault="009C32B3" w:rsidP="009C32B3">
            <w:pPr>
              <w:tabs>
                <w:tab w:val="center" w:pos="517"/>
                <w:tab w:val="center" w:pos="1497"/>
              </w:tabs>
              <w:spacing w:after="125" w:line="259" w:lineRule="auto"/>
              <w:ind w:left="0" w:firstLine="0"/>
              <w:jc w:val="left"/>
            </w:pPr>
            <w:r w:rsidRPr="009C32B3">
              <w:rPr>
                <w:rFonts w:ascii="Calibri" w:eastAsia="Calibri" w:hAnsi="Calibri" w:cs="Calibri"/>
                <w:sz w:val="22"/>
              </w:rPr>
              <w:tab/>
            </w:r>
            <w:r w:rsidRPr="009C32B3">
              <w:t xml:space="preserve">Produção </w:t>
            </w:r>
            <w:r w:rsidRPr="009C32B3">
              <w:tab/>
              <w:t xml:space="preserve">de </w:t>
            </w:r>
          </w:p>
          <w:p w14:paraId="0956820D" w14:textId="77777777" w:rsidR="009C32B3" w:rsidRPr="009C32B3" w:rsidRDefault="009C32B3" w:rsidP="009C32B3">
            <w:pPr>
              <w:spacing w:after="276" w:line="259" w:lineRule="auto"/>
              <w:ind w:left="2" w:firstLine="0"/>
              <w:jc w:val="left"/>
            </w:pPr>
            <w:r w:rsidRPr="009C32B3">
              <w:t xml:space="preserve">textos </w:t>
            </w:r>
          </w:p>
          <w:p w14:paraId="56C7CF90" w14:textId="77777777" w:rsidR="009C32B3" w:rsidRPr="009C32B3" w:rsidRDefault="009C32B3" w:rsidP="009C32B3">
            <w:pPr>
              <w:spacing w:after="0" w:line="259" w:lineRule="auto"/>
              <w:ind w:left="2" w:firstLine="0"/>
              <w:jc w:val="left"/>
            </w:pPr>
            <w:r w:rsidRPr="009C32B3">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4A72B2E9" w14:textId="77777777" w:rsidR="009C32B3" w:rsidRPr="009C32B3" w:rsidRDefault="009C32B3" w:rsidP="009C32B3">
            <w:pPr>
              <w:spacing w:after="0" w:line="259" w:lineRule="auto"/>
              <w:ind w:left="0" w:firstLine="0"/>
              <w:jc w:val="left"/>
            </w:pPr>
            <w:r w:rsidRPr="009C32B3">
              <w:t xml:space="preserve">Escrita colaborativa </w:t>
            </w:r>
          </w:p>
        </w:tc>
        <w:tc>
          <w:tcPr>
            <w:tcW w:w="2268" w:type="dxa"/>
            <w:tcBorders>
              <w:top w:val="single" w:sz="6" w:space="0" w:color="000000"/>
              <w:left w:val="single" w:sz="6" w:space="0" w:color="000000"/>
              <w:bottom w:val="single" w:sz="6" w:space="0" w:color="000000"/>
              <w:right w:val="single" w:sz="6" w:space="0" w:color="000000"/>
            </w:tcBorders>
          </w:tcPr>
          <w:p w14:paraId="2D466831" w14:textId="77777777" w:rsidR="009C32B3" w:rsidRPr="009C32B3" w:rsidRDefault="009C32B3" w:rsidP="009C32B3">
            <w:pPr>
              <w:spacing w:after="117" w:line="259" w:lineRule="auto"/>
              <w:ind w:left="2" w:firstLine="0"/>
              <w:jc w:val="left"/>
            </w:pPr>
            <w:r w:rsidRPr="009C32B3">
              <w:rPr>
                <w:b/>
              </w:rPr>
              <w:t xml:space="preserve">(EF03LP20) </w:t>
            </w:r>
          </w:p>
          <w:p w14:paraId="0117E796" w14:textId="77777777" w:rsidR="009C32B3" w:rsidRPr="009C32B3" w:rsidRDefault="009C32B3" w:rsidP="009C32B3">
            <w:pPr>
              <w:spacing w:after="1" w:line="360" w:lineRule="auto"/>
              <w:ind w:left="2" w:right="64" w:firstLine="0"/>
            </w:pPr>
            <w:r w:rsidRPr="009C32B3">
              <w:t xml:space="preserve">Produzir cartas dirigidas a veículos da mídia impressa ou digital (cartas do leitor ou de reclamação a jornais ou revistas), dentre outros gêneros do campo político-cidadão, </w:t>
            </w:r>
          </w:p>
          <w:p w14:paraId="0D1C196C" w14:textId="77777777" w:rsidR="009C32B3" w:rsidRPr="009C32B3" w:rsidRDefault="009C32B3" w:rsidP="009C32B3">
            <w:pPr>
              <w:spacing w:after="0" w:line="365" w:lineRule="auto"/>
              <w:ind w:left="2" w:right="64" w:firstLine="0"/>
            </w:pPr>
            <w:r w:rsidRPr="009C32B3">
              <w:t xml:space="preserve">com opiniões e críticas, de acordo com </w:t>
            </w:r>
            <w:r w:rsidRPr="009C32B3">
              <w:tab/>
              <w:t xml:space="preserve">as convenções do gênero carta e considerando a </w:t>
            </w:r>
          </w:p>
          <w:p w14:paraId="0A07F2FF" w14:textId="77777777" w:rsidR="009C32B3" w:rsidRPr="009C32B3" w:rsidRDefault="009C32B3" w:rsidP="009C32B3">
            <w:pPr>
              <w:spacing w:after="0" w:line="259" w:lineRule="auto"/>
              <w:ind w:left="2" w:firstLine="0"/>
              <w:jc w:val="left"/>
            </w:pPr>
            <w:r w:rsidRPr="009C32B3">
              <w:t>situação comunicativa e o tema/assunto do texto.</w:t>
            </w:r>
          </w:p>
        </w:tc>
        <w:tc>
          <w:tcPr>
            <w:tcW w:w="2405" w:type="dxa"/>
            <w:tcBorders>
              <w:top w:val="single" w:sz="6" w:space="0" w:color="000000"/>
              <w:left w:val="single" w:sz="6" w:space="0" w:color="000000"/>
              <w:bottom w:val="single" w:sz="6" w:space="0" w:color="000000"/>
              <w:right w:val="single" w:sz="6" w:space="0" w:color="000000"/>
            </w:tcBorders>
          </w:tcPr>
          <w:p w14:paraId="6E01C670" w14:textId="77777777" w:rsidR="009C32B3" w:rsidRPr="009C32B3" w:rsidRDefault="009C32B3" w:rsidP="009C32B3">
            <w:pPr>
              <w:spacing w:after="0" w:line="360" w:lineRule="auto"/>
              <w:ind w:left="2" w:right="64" w:firstLine="0"/>
            </w:pPr>
            <w:r w:rsidRPr="009C32B3">
              <w:rPr>
                <w:b/>
              </w:rPr>
              <w:t xml:space="preserve">(EF03LP20RS-1) </w:t>
            </w:r>
            <w:r w:rsidRPr="009C32B3">
              <w:t xml:space="preserve">Desenvolver a capacidade de argumentação e identificar as especificidades de cartas dirigidas a veículos da mídia impressa ou digital (cartas do leitor ou de reclamação a jornais ou revistas), dentre outros gêneros do campo </w:t>
            </w:r>
          </w:p>
          <w:p w14:paraId="552695CF" w14:textId="77777777" w:rsidR="009C32B3" w:rsidRPr="009C32B3" w:rsidRDefault="009C32B3" w:rsidP="009C32B3">
            <w:pPr>
              <w:spacing w:after="138" w:line="259" w:lineRule="auto"/>
              <w:ind w:left="2" w:firstLine="0"/>
              <w:jc w:val="left"/>
            </w:pPr>
            <w:r w:rsidRPr="009C32B3">
              <w:t xml:space="preserve">político-cidadão, </w:t>
            </w:r>
          </w:p>
          <w:p w14:paraId="444E03A3" w14:textId="77777777" w:rsidR="009C32B3" w:rsidRPr="009C32B3" w:rsidRDefault="009C32B3" w:rsidP="009C32B3">
            <w:pPr>
              <w:spacing w:after="0" w:line="259" w:lineRule="auto"/>
              <w:ind w:left="2" w:firstLine="0"/>
              <w:jc w:val="left"/>
            </w:pPr>
            <w:r w:rsidRPr="009C32B3">
              <w:t xml:space="preserve">com </w:t>
            </w:r>
            <w:r w:rsidRPr="009C32B3">
              <w:tab/>
              <w:t xml:space="preserve">opiniões </w:t>
            </w:r>
            <w:r w:rsidRPr="009C32B3">
              <w:tab/>
              <w:t xml:space="preserve">e críticas. </w:t>
            </w:r>
          </w:p>
        </w:tc>
        <w:tc>
          <w:tcPr>
            <w:tcW w:w="3162" w:type="dxa"/>
            <w:tcBorders>
              <w:top w:val="single" w:sz="6" w:space="0" w:color="000000"/>
              <w:left w:val="single" w:sz="6" w:space="0" w:color="000000"/>
              <w:bottom w:val="single" w:sz="6" w:space="0" w:color="000000"/>
              <w:right w:val="single" w:sz="6" w:space="0" w:color="000000"/>
            </w:tcBorders>
          </w:tcPr>
          <w:p w14:paraId="7FEE4B18" w14:textId="77777777" w:rsidR="009C32B3" w:rsidRPr="009C32B3" w:rsidRDefault="009C32B3" w:rsidP="009C32B3">
            <w:pPr>
              <w:spacing w:after="0" w:line="360" w:lineRule="auto"/>
              <w:ind w:left="2" w:right="64" w:firstLine="0"/>
              <w:rPr>
                <w:b/>
              </w:rPr>
            </w:pPr>
          </w:p>
        </w:tc>
      </w:tr>
    </w:tbl>
    <w:tbl>
      <w:tblPr>
        <w:tblStyle w:val="TableGrid16"/>
        <w:tblW w:w="14331" w:type="dxa"/>
        <w:tblInd w:w="-1085" w:type="dxa"/>
        <w:tblCellMar>
          <w:top w:w="56" w:type="dxa"/>
        </w:tblCellMar>
        <w:tblLook w:val="04A0" w:firstRow="1" w:lastRow="0" w:firstColumn="1" w:lastColumn="0" w:noHBand="0" w:noVBand="1"/>
      </w:tblPr>
      <w:tblGrid>
        <w:gridCol w:w="935"/>
        <w:gridCol w:w="1651"/>
        <w:gridCol w:w="1827"/>
        <w:gridCol w:w="1951"/>
        <w:gridCol w:w="2240"/>
        <w:gridCol w:w="1679"/>
        <w:gridCol w:w="903"/>
        <w:gridCol w:w="3145"/>
      </w:tblGrid>
      <w:tr w:rsidR="009C32B3" w:rsidRPr="009C32B3" w14:paraId="0E1CC4B9" w14:textId="77777777" w:rsidTr="009C32B3">
        <w:trPr>
          <w:trHeight w:val="8040"/>
        </w:trPr>
        <w:tc>
          <w:tcPr>
            <w:tcW w:w="935" w:type="dxa"/>
            <w:tcBorders>
              <w:top w:val="single" w:sz="6" w:space="0" w:color="000000"/>
              <w:left w:val="single" w:sz="6" w:space="0" w:color="000000"/>
              <w:bottom w:val="single" w:sz="6" w:space="0" w:color="000000"/>
              <w:right w:val="single" w:sz="6" w:space="0" w:color="000000"/>
            </w:tcBorders>
          </w:tcPr>
          <w:p w14:paraId="4AF6ACAE" w14:textId="77777777" w:rsidR="009C32B3" w:rsidRPr="009C32B3" w:rsidRDefault="009C32B3" w:rsidP="009C32B3">
            <w:pPr>
              <w:spacing w:after="0" w:line="259" w:lineRule="auto"/>
              <w:ind w:left="110" w:firstLine="0"/>
              <w:jc w:val="left"/>
            </w:pPr>
            <w:r w:rsidRPr="009C32B3">
              <w:rPr>
                <w:b/>
                <w:color w:val="C00000"/>
              </w:rPr>
              <w:lastRenderedPageBreak/>
              <w:t xml:space="preserve">3º </w:t>
            </w:r>
          </w:p>
        </w:tc>
        <w:tc>
          <w:tcPr>
            <w:tcW w:w="1651" w:type="dxa"/>
            <w:tcBorders>
              <w:top w:val="single" w:sz="6" w:space="0" w:color="000000"/>
              <w:left w:val="single" w:sz="6" w:space="0" w:color="000000"/>
              <w:bottom w:val="single" w:sz="6" w:space="0" w:color="000000"/>
              <w:right w:val="single" w:sz="6" w:space="0" w:color="000000"/>
            </w:tcBorders>
          </w:tcPr>
          <w:p w14:paraId="744B7A0E" w14:textId="77777777" w:rsidR="009C32B3" w:rsidRPr="009C32B3" w:rsidRDefault="009C32B3" w:rsidP="009C32B3">
            <w:pPr>
              <w:spacing w:after="117" w:line="259" w:lineRule="auto"/>
              <w:ind w:left="108" w:firstLine="0"/>
            </w:pPr>
            <w:r w:rsidRPr="009C32B3">
              <w:rPr>
                <w:b/>
                <w:color w:val="C00000"/>
              </w:rPr>
              <w:t xml:space="preserve">CAMPO DA </w:t>
            </w:r>
          </w:p>
          <w:p w14:paraId="0E966C0A" w14:textId="77777777" w:rsidR="009C32B3" w:rsidRPr="009C32B3" w:rsidRDefault="009C32B3" w:rsidP="009C32B3">
            <w:pPr>
              <w:spacing w:after="115" w:line="259" w:lineRule="auto"/>
              <w:ind w:left="108" w:firstLine="0"/>
              <w:jc w:val="left"/>
            </w:pPr>
            <w:r w:rsidRPr="009C32B3">
              <w:rPr>
                <w:b/>
                <w:color w:val="C00000"/>
              </w:rPr>
              <w:t xml:space="preserve">VIDA </w:t>
            </w:r>
          </w:p>
          <w:p w14:paraId="3BBB8656" w14:textId="77777777" w:rsidR="009C32B3" w:rsidRPr="009C32B3" w:rsidRDefault="009C32B3" w:rsidP="009C32B3">
            <w:pPr>
              <w:spacing w:after="0" w:line="259" w:lineRule="auto"/>
              <w:ind w:left="108" w:firstLine="0"/>
              <w:jc w:val="left"/>
            </w:pPr>
            <w:r w:rsidRPr="009C32B3">
              <w:rPr>
                <w:b/>
                <w:color w:val="C00000"/>
              </w:rPr>
              <w:t xml:space="preserve">PÚBLICA </w:t>
            </w:r>
          </w:p>
        </w:tc>
        <w:tc>
          <w:tcPr>
            <w:tcW w:w="1827" w:type="dxa"/>
            <w:tcBorders>
              <w:top w:val="single" w:sz="6" w:space="0" w:color="000000"/>
              <w:left w:val="single" w:sz="6" w:space="0" w:color="000000"/>
              <w:bottom w:val="single" w:sz="6" w:space="0" w:color="000000"/>
              <w:right w:val="single" w:sz="6" w:space="0" w:color="000000"/>
            </w:tcBorders>
          </w:tcPr>
          <w:p w14:paraId="241D6EC1" w14:textId="77777777" w:rsidR="009C32B3" w:rsidRPr="009C32B3" w:rsidRDefault="009C32B3" w:rsidP="009C32B3">
            <w:pPr>
              <w:tabs>
                <w:tab w:val="center" w:pos="625"/>
                <w:tab w:val="center" w:pos="1605"/>
              </w:tabs>
              <w:spacing w:after="125" w:line="259" w:lineRule="auto"/>
              <w:ind w:left="0" w:firstLine="0"/>
              <w:jc w:val="left"/>
            </w:pPr>
            <w:r w:rsidRPr="009C32B3">
              <w:rPr>
                <w:rFonts w:ascii="Calibri" w:eastAsia="Calibri" w:hAnsi="Calibri" w:cs="Calibri"/>
                <w:sz w:val="22"/>
              </w:rPr>
              <w:tab/>
            </w:r>
            <w:r w:rsidRPr="009C32B3">
              <w:t xml:space="preserve">Produção </w:t>
            </w:r>
            <w:r w:rsidRPr="009C32B3">
              <w:tab/>
              <w:t xml:space="preserve">de </w:t>
            </w:r>
          </w:p>
          <w:p w14:paraId="182EAFF7" w14:textId="77777777" w:rsidR="009C32B3" w:rsidRPr="009C32B3" w:rsidRDefault="009C32B3" w:rsidP="009C32B3">
            <w:pPr>
              <w:spacing w:after="276" w:line="259" w:lineRule="auto"/>
              <w:ind w:left="110" w:firstLine="0"/>
              <w:jc w:val="left"/>
            </w:pPr>
            <w:r w:rsidRPr="009C32B3">
              <w:t xml:space="preserve">textos </w:t>
            </w:r>
          </w:p>
          <w:p w14:paraId="52216601" w14:textId="77777777" w:rsidR="009C32B3" w:rsidRPr="009C32B3" w:rsidRDefault="009C32B3" w:rsidP="009C32B3">
            <w:pPr>
              <w:spacing w:after="0" w:line="259" w:lineRule="auto"/>
              <w:ind w:left="110" w:right="23" w:firstLine="0"/>
              <w:jc w:val="left"/>
            </w:pPr>
            <w:r w:rsidRPr="009C32B3">
              <w:t xml:space="preserve">(escrita compartilhada e autônoma) </w:t>
            </w:r>
          </w:p>
        </w:tc>
        <w:tc>
          <w:tcPr>
            <w:tcW w:w="1951" w:type="dxa"/>
            <w:tcBorders>
              <w:top w:val="single" w:sz="6" w:space="0" w:color="000000"/>
              <w:left w:val="single" w:sz="6" w:space="0" w:color="000000"/>
              <w:bottom w:val="single" w:sz="6" w:space="0" w:color="000000"/>
              <w:right w:val="single" w:sz="6" w:space="0" w:color="000000"/>
            </w:tcBorders>
          </w:tcPr>
          <w:p w14:paraId="665314F2" w14:textId="77777777" w:rsidR="009C32B3" w:rsidRPr="009C32B3" w:rsidRDefault="009C32B3" w:rsidP="009C32B3">
            <w:pPr>
              <w:spacing w:after="0" w:line="259" w:lineRule="auto"/>
              <w:ind w:left="108" w:firstLine="0"/>
              <w:jc w:val="left"/>
            </w:pPr>
            <w:r w:rsidRPr="009C32B3">
              <w:t xml:space="preserve">Escrita colaborativa </w:t>
            </w:r>
          </w:p>
        </w:tc>
        <w:tc>
          <w:tcPr>
            <w:tcW w:w="2240" w:type="dxa"/>
            <w:tcBorders>
              <w:top w:val="single" w:sz="6" w:space="0" w:color="000000"/>
              <w:left w:val="single" w:sz="6" w:space="0" w:color="000000"/>
              <w:bottom w:val="single" w:sz="6" w:space="0" w:color="000000"/>
              <w:right w:val="single" w:sz="6" w:space="0" w:color="000000"/>
            </w:tcBorders>
          </w:tcPr>
          <w:p w14:paraId="1C5766ED" w14:textId="77777777" w:rsidR="009C32B3" w:rsidRPr="009C32B3" w:rsidRDefault="009C32B3" w:rsidP="009C32B3">
            <w:pPr>
              <w:spacing w:after="117" w:line="259" w:lineRule="auto"/>
              <w:ind w:left="110" w:firstLine="0"/>
              <w:jc w:val="left"/>
            </w:pPr>
            <w:r w:rsidRPr="009C32B3">
              <w:rPr>
                <w:b/>
              </w:rPr>
              <w:t xml:space="preserve">(EF03LP21) </w:t>
            </w:r>
          </w:p>
          <w:p w14:paraId="601451DC" w14:textId="77777777" w:rsidR="009C32B3" w:rsidRPr="009C32B3" w:rsidRDefault="009C32B3" w:rsidP="009C32B3">
            <w:pPr>
              <w:spacing w:after="0" w:line="360" w:lineRule="auto"/>
              <w:ind w:left="110" w:right="103" w:firstLine="0"/>
            </w:pPr>
            <w:r w:rsidRPr="009C32B3">
              <w:t xml:space="preserve">Produzir anúncios publicitários, textos de campanhas de conscientização </w:t>
            </w:r>
          </w:p>
          <w:p w14:paraId="069554DE" w14:textId="77777777" w:rsidR="009C32B3" w:rsidRPr="009C32B3" w:rsidRDefault="009C32B3" w:rsidP="009C32B3">
            <w:pPr>
              <w:spacing w:after="0" w:line="360" w:lineRule="auto"/>
              <w:ind w:left="110" w:right="103" w:firstLine="0"/>
            </w:pPr>
            <w:r w:rsidRPr="009C32B3">
              <w:t xml:space="preserve">destinados ao público infantil, observando os recursos de </w:t>
            </w:r>
          </w:p>
          <w:p w14:paraId="29E58A5D" w14:textId="77777777" w:rsidR="009C32B3" w:rsidRPr="009C32B3" w:rsidRDefault="009C32B3" w:rsidP="009C32B3">
            <w:pPr>
              <w:spacing w:after="0" w:line="259" w:lineRule="auto"/>
              <w:ind w:left="110" w:right="103" w:firstLine="0"/>
            </w:pPr>
            <w:r w:rsidRPr="009C32B3">
              <w:t xml:space="preserve">persuasão utilizados nos textos publicitários e de propaganda (cores, imagens, slogan, escolha de palavras, jogo de palavras, tamanho e tipo de letras, diagramação). </w:t>
            </w:r>
          </w:p>
        </w:tc>
        <w:tc>
          <w:tcPr>
            <w:tcW w:w="1679" w:type="dxa"/>
            <w:tcBorders>
              <w:top w:val="single" w:sz="6" w:space="0" w:color="000000"/>
              <w:left w:val="single" w:sz="6" w:space="0" w:color="000000"/>
              <w:bottom w:val="single" w:sz="6" w:space="0" w:color="000000"/>
              <w:right w:val="nil"/>
            </w:tcBorders>
          </w:tcPr>
          <w:p w14:paraId="65F9D0B9" w14:textId="77777777" w:rsidR="009C32B3" w:rsidRPr="009C32B3" w:rsidRDefault="009C32B3" w:rsidP="009C32B3">
            <w:pPr>
              <w:spacing w:after="117" w:line="259" w:lineRule="auto"/>
              <w:ind w:left="110" w:right="-179" w:firstLine="0"/>
              <w:jc w:val="left"/>
            </w:pPr>
            <w:r w:rsidRPr="009C32B3">
              <w:rPr>
                <w:b/>
              </w:rPr>
              <w:t>(EF03LP21RS</w:t>
            </w:r>
          </w:p>
          <w:p w14:paraId="3BC9393A" w14:textId="77777777" w:rsidR="009C32B3" w:rsidRPr="009C32B3" w:rsidRDefault="009C32B3" w:rsidP="009C32B3">
            <w:pPr>
              <w:spacing w:after="0" w:line="259" w:lineRule="auto"/>
              <w:ind w:left="110" w:right="-808" w:firstLine="0"/>
            </w:pPr>
            <w:r w:rsidRPr="009C32B3">
              <w:t xml:space="preserve">Expressar domínio da capacidade de linguagem gênero (argumentar expor). </w:t>
            </w:r>
          </w:p>
        </w:tc>
        <w:tc>
          <w:tcPr>
            <w:tcW w:w="903" w:type="dxa"/>
            <w:tcBorders>
              <w:top w:val="single" w:sz="6" w:space="0" w:color="000000"/>
              <w:left w:val="nil"/>
              <w:bottom w:val="single" w:sz="6" w:space="0" w:color="000000"/>
              <w:right w:val="single" w:sz="6" w:space="0" w:color="000000"/>
            </w:tcBorders>
          </w:tcPr>
          <w:p w14:paraId="31A52EC1" w14:textId="77777777" w:rsidR="009C32B3" w:rsidRPr="009C32B3" w:rsidRDefault="009C32B3" w:rsidP="009C32B3">
            <w:pPr>
              <w:spacing w:after="964" w:line="259" w:lineRule="auto"/>
              <w:ind w:left="180" w:firstLine="0"/>
              <w:jc w:val="left"/>
            </w:pPr>
            <w:r w:rsidRPr="009C32B3">
              <w:rPr>
                <w:b/>
              </w:rPr>
              <w:t xml:space="preserve">-1) </w:t>
            </w:r>
          </w:p>
          <w:p w14:paraId="28FF5CEF" w14:textId="77777777" w:rsidR="009C32B3" w:rsidRPr="009C32B3" w:rsidRDefault="009C32B3" w:rsidP="009C32B3">
            <w:pPr>
              <w:spacing w:after="0" w:line="259" w:lineRule="auto"/>
              <w:ind w:left="0" w:right="102" w:firstLine="0"/>
              <w:jc w:val="right"/>
            </w:pPr>
            <w:r w:rsidRPr="009C32B3">
              <w:t xml:space="preserve">que </w:t>
            </w:r>
            <w:r w:rsidRPr="009C32B3">
              <w:tab/>
              <w:t xml:space="preserve">o requer e </w:t>
            </w:r>
          </w:p>
        </w:tc>
        <w:tc>
          <w:tcPr>
            <w:tcW w:w="3145" w:type="dxa"/>
            <w:tcBorders>
              <w:top w:val="single" w:sz="6" w:space="0" w:color="000000"/>
              <w:left w:val="nil"/>
              <w:bottom w:val="single" w:sz="6" w:space="0" w:color="000000"/>
              <w:right w:val="single" w:sz="6" w:space="0" w:color="000000"/>
            </w:tcBorders>
          </w:tcPr>
          <w:p w14:paraId="679D06DA" w14:textId="77777777" w:rsidR="009C32B3" w:rsidRPr="009C32B3" w:rsidRDefault="009C32B3" w:rsidP="009C32B3">
            <w:pPr>
              <w:spacing w:after="964" w:line="259" w:lineRule="auto"/>
              <w:ind w:left="180" w:firstLine="0"/>
              <w:jc w:val="left"/>
              <w:rPr>
                <w:b/>
              </w:rPr>
            </w:pPr>
          </w:p>
        </w:tc>
      </w:tr>
      <w:tr w:rsidR="009C32B3" w:rsidRPr="009C32B3" w14:paraId="70FA0450" w14:textId="77777777" w:rsidTr="009C32B3">
        <w:trPr>
          <w:trHeight w:val="4154"/>
        </w:trPr>
        <w:tc>
          <w:tcPr>
            <w:tcW w:w="935" w:type="dxa"/>
            <w:tcBorders>
              <w:top w:val="single" w:sz="6" w:space="0" w:color="000000"/>
              <w:left w:val="single" w:sz="6" w:space="0" w:color="000000"/>
              <w:bottom w:val="single" w:sz="6" w:space="0" w:color="000000"/>
              <w:right w:val="single" w:sz="6" w:space="0" w:color="000000"/>
            </w:tcBorders>
          </w:tcPr>
          <w:p w14:paraId="00B3936D" w14:textId="77777777" w:rsidR="009C32B3" w:rsidRPr="009C32B3" w:rsidRDefault="009C32B3" w:rsidP="009C32B3">
            <w:pPr>
              <w:spacing w:after="0" w:line="259" w:lineRule="auto"/>
              <w:ind w:left="110" w:firstLine="0"/>
              <w:jc w:val="left"/>
            </w:pPr>
            <w:r w:rsidRPr="009C32B3">
              <w:rPr>
                <w:b/>
                <w:color w:val="C00000"/>
              </w:rPr>
              <w:lastRenderedPageBreak/>
              <w:t xml:space="preserve">3º </w:t>
            </w:r>
          </w:p>
        </w:tc>
        <w:tc>
          <w:tcPr>
            <w:tcW w:w="1651" w:type="dxa"/>
            <w:tcBorders>
              <w:top w:val="single" w:sz="6" w:space="0" w:color="000000"/>
              <w:left w:val="single" w:sz="6" w:space="0" w:color="000000"/>
              <w:bottom w:val="single" w:sz="6" w:space="0" w:color="000000"/>
              <w:right w:val="single" w:sz="6" w:space="0" w:color="000000"/>
            </w:tcBorders>
          </w:tcPr>
          <w:p w14:paraId="042B6224" w14:textId="77777777" w:rsidR="009C32B3" w:rsidRPr="009C32B3" w:rsidRDefault="009C32B3" w:rsidP="009C32B3">
            <w:pPr>
              <w:spacing w:after="117" w:line="259" w:lineRule="auto"/>
              <w:ind w:left="108" w:firstLine="0"/>
            </w:pPr>
            <w:r w:rsidRPr="009C32B3">
              <w:rPr>
                <w:b/>
                <w:color w:val="C00000"/>
              </w:rPr>
              <w:t xml:space="preserve">CAMPO DA </w:t>
            </w:r>
          </w:p>
          <w:p w14:paraId="0F60B2A2" w14:textId="77777777" w:rsidR="009C32B3" w:rsidRPr="009C32B3" w:rsidRDefault="009C32B3" w:rsidP="009C32B3">
            <w:pPr>
              <w:spacing w:after="115" w:line="259" w:lineRule="auto"/>
              <w:ind w:left="108" w:firstLine="0"/>
              <w:jc w:val="left"/>
            </w:pPr>
            <w:r w:rsidRPr="009C32B3">
              <w:rPr>
                <w:b/>
                <w:color w:val="C00000"/>
              </w:rPr>
              <w:t xml:space="preserve">VIDA </w:t>
            </w:r>
          </w:p>
          <w:p w14:paraId="0BB1AEA1" w14:textId="77777777" w:rsidR="009C32B3" w:rsidRPr="009C32B3" w:rsidRDefault="009C32B3" w:rsidP="009C32B3">
            <w:pPr>
              <w:spacing w:after="0" w:line="259" w:lineRule="auto"/>
              <w:ind w:left="108" w:firstLine="0"/>
              <w:jc w:val="left"/>
            </w:pPr>
            <w:r w:rsidRPr="009C32B3">
              <w:rPr>
                <w:b/>
                <w:color w:val="C00000"/>
              </w:rPr>
              <w:t xml:space="preserve">PÚBLICA </w:t>
            </w:r>
          </w:p>
        </w:tc>
        <w:tc>
          <w:tcPr>
            <w:tcW w:w="1827" w:type="dxa"/>
            <w:tcBorders>
              <w:top w:val="single" w:sz="6" w:space="0" w:color="000000"/>
              <w:left w:val="single" w:sz="6" w:space="0" w:color="000000"/>
              <w:bottom w:val="single" w:sz="6" w:space="0" w:color="000000"/>
              <w:right w:val="single" w:sz="6" w:space="0" w:color="000000"/>
            </w:tcBorders>
          </w:tcPr>
          <w:p w14:paraId="3A850C6B" w14:textId="77777777" w:rsidR="009C32B3" w:rsidRPr="009C32B3" w:rsidRDefault="009C32B3" w:rsidP="009C32B3">
            <w:pPr>
              <w:spacing w:after="0" w:line="259" w:lineRule="auto"/>
              <w:ind w:left="110" w:firstLine="0"/>
              <w:jc w:val="left"/>
            </w:pPr>
            <w:r w:rsidRPr="009C32B3">
              <w:t xml:space="preserve">Oralidade </w:t>
            </w:r>
          </w:p>
        </w:tc>
        <w:tc>
          <w:tcPr>
            <w:tcW w:w="1951" w:type="dxa"/>
            <w:tcBorders>
              <w:top w:val="single" w:sz="6" w:space="0" w:color="000000"/>
              <w:left w:val="single" w:sz="6" w:space="0" w:color="000000"/>
              <w:bottom w:val="single" w:sz="6" w:space="0" w:color="000000"/>
              <w:right w:val="single" w:sz="6" w:space="0" w:color="000000"/>
            </w:tcBorders>
          </w:tcPr>
          <w:p w14:paraId="1D3A3E2B" w14:textId="77777777" w:rsidR="009C32B3" w:rsidRPr="009C32B3" w:rsidRDefault="009C32B3" w:rsidP="009C32B3">
            <w:pPr>
              <w:spacing w:after="0"/>
              <w:ind w:left="108" w:firstLine="0"/>
            </w:pPr>
            <w:r w:rsidRPr="009C32B3">
              <w:t xml:space="preserve">Planejamento e produção de </w:t>
            </w:r>
          </w:p>
          <w:p w14:paraId="5E6FC6BE" w14:textId="77777777" w:rsidR="009C32B3" w:rsidRPr="009C32B3" w:rsidRDefault="009C32B3" w:rsidP="009C32B3">
            <w:pPr>
              <w:spacing w:after="0" w:line="259" w:lineRule="auto"/>
              <w:ind w:left="108" w:firstLine="0"/>
              <w:jc w:val="left"/>
            </w:pPr>
            <w:r w:rsidRPr="009C32B3">
              <w:t xml:space="preserve">texto </w:t>
            </w:r>
          </w:p>
        </w:tc>
        <w:tc>
          <w:tcPr>
            <w:tcW w:w="2240" w:type="dxa"/>
            <w:tcBorders>
              <w:top w:val="single" w:sz="6" w:space="0" w:color="000000"/>
              <w:left w:val="single" w:sz="6" w:space="0" w:color="000000"/>
              <w:bottom w:val="single" w:sz="6" w:space="0" w:color="000000"/>
              <w:right w:val="single" w:sz="4" w:space="0" w:color="000000"/>
            </w:tcBorders>
          </w:tcPr>
          <w:p w14:paraId="01286009" w14:textId="77777777" w:rsidR="009C32B3" w:rsidRPr="009C32B3" w:rsidRDefault="009C32B3" w:rsidP="009C32B3">
            <w:pPr>
              <w:spacing w:after="117" w:line="259" w:lineRule="auto"/>
              <w:ind w:left="110" w:firstLine="0"/>
              <w:jc w:val="left"/>
            </w:pPr>
            <w:r w:rsidRPr="009C32B3">
              <w:rPr>
                <w:b/>
              </w:rPr>
              <w:t xml:space="preserve">(EF03LP22) </w:t>
            </w:r>
          </w:p>
          <w:p w14:paraId="04F8FA29" w14:textId="77777777" w:rsidR="009C32B3" w:rsidRPr="009C32B3" w:rsidRDefault="009C32B3" w:rsidP="009C32B3">
            <w:pPr>
              <w:spacing w:after="0" w:line="371" w:lineRule="auto"/>
              <w:ind w:left="2" w:firstLine="0"/>
              <w:jc w:val="left"/>
            </w:pPr>
            <w:r w:rsidRPr="009C32B3">
              <w:t xml:space="preserve">Planejar e produzir, em colaboração com os colegas, telejornal para público infantil com algumas notícias e textos </w:t>
            </w:r>
            <w:r w:rsidRPr="009C32B3">
              <w:tab/>
              <w:t xml:space="preserve">de campanhas que possam ser repassados oralmente ou em meio digital, em áudio </w:t>
            </w:r>
            <w:r w:rsidRPr="009C32B3">
              <w:tab/>
              <w:t xml:space="preserve">ou </w:t>
            </w:r>
            <w:r w:rsidRPr="009C32B3">
              <w:tab/>
              <w:t xml:space="preserve">vídeo, considerando a </w:t>
            </w:r>
          </w:p>
          <w:p w14:paraId="5EA1B5E9" w14:textId="77777777" w:rsidR="009C32B3" w:rsidRPr="009C32B3" w:rsidRDefault="009C32B3" w:rsidP="009C32B3">
            <w:pPr>
              <w:spacing w:after="0" w:line="259" w:lineRule="auto"/>
              <w:ind w:left="110" w:right="102" w:firstLine="0"/>
            </w:pPr>
            <w:r w:rsidRPr="009C32B3">
              <w:t xml:space="preserve">situação comunicativa, a organização específica da fala nesses gêneros e o tema/assunto/ </w:t>
            </w:r>
            <w:r w:rsidRPr="009C32B3">
              <w:lastRenderedPageBreak/>
              <w:t xml:space="preserve">finalidade </w:t>
            </w:r>
            <w:r w:rsidRPr="009C32B3">
              <w:tab/>
              <w:t>dos textos.</w:t>
            </w:r>
          </w:p>
        </w:tc>
        <w:tc>
          <w:tcPr>
            <w:tcW w:w="2582" w:type="dxa"/>
            <w:gridSpan w:val="2"/>
            <w:tcBorders>
              <w:top w:val="single" w:sz="6" w:space="0" w:color="000000"/>
              <w:left w:val="single" w:sz="4" w:space="0" w:color="000000"/>
              <w:bottom w:val="single" w:sz="6" w:space="0" w:color="000000"/>
              <w:right w:val="single" w:sz="6" w:space="0" w:color="000000"/>
            </w:tcBorders>
          </w:tcPr>
          <w:p w14:paraId="7CCC87C3" w14:textId="77777777" w:rsidR="009C32B3" w:rsidRPr="009C32B3" w:rsidRDefault="009C32B3" w:rsidP="009C32B3">
            <w:pPr>
              <w:spacing w:after="0" w:line="259" w:lineRule="auto"/>
              <w:ind w:left="108" w:firstLine="0"/>
              <w:jc w:val="left"/>
            </w:pPr>
            <w:r w:rsidRPr="009C32B3">
              <w:lastRenderedPageBreak/>
              <w:t xml:space="preserve"> </w:t>
            </w:r>
          </w:p>
        </w:tc>
        <w:tc>
          <w:tcPr>
            <w:tcW w:w="3145" w:type="dxa"/>
            <w:tcBorders>
              <w:top w:val="single" w:sz="6" w:space="0" w:color="000000"/>
              <w:left w:val="single" w:sz="4" w:space="0" w:color="000000"/>
              <w:bottom w:val="single" w:sz="6" w:space="0" w:color="000000"/>
              <w:right w:val="single" w:sz="6" w:space="0" w:color="000000"/>
            </w:tcBorders>
          </w:tcPr>
          <w:p w14:paraId="4D8135CE" w14:textId="77777777" w:rsidR="009C32B3" w:rsidRPr="009C32B3" w:rsidRDefault="009C32B3" w:rsidP="009C32B3">
            <w:pPr>
              <w:spacing w:after="0" w:line="259" w:lineRule="auto"/>
              <w:ind w:left="108" w:firstLine="0"/>
              <w:jc w:val="left"/>
            </w:pPr>
          </w:p>
        </w:tc>
      </w:tr>
    </w:tbl>
    <w:p w14:paraId="42846128" w14:textId="77777777" w:rsidR="009C32B3" w:rsidRPr="009C32B3" w:rsidRDefault="009C32B3" w:rsidP="009C32B3">
      <w:pPr>
        <w:spacing w:after="0" w:line="259" w:lineRule="auto"/>
        <w:ind w:left="-1440" w:right="10466" w:firstLine="0"/>
        <w:jc w:val="left"/>
      </w:pPr>
    </w:p>
    <w:tbl>
      <w:tblPr>
        <w:tblStyle w:val="TableGrid16"/>
        <w:tblW w:w="14348"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162"/>
      </w:tblGrid>
      <w:tr w:rsidR="009C32B3" w:rsidRPr="009C32B3" w14:paraId="6A3F4440" w14:textId="77777777" w:rsidTr="009C32B3">
        <w:trPr>
          <w:trHeight w:val="3481"/>
        </w:trPr>
        <w:tc>
          <w:tcPr>
            <w:tcW w:w="991" w:type="dxa"/>
            <w:tcBorders>
              <w:top w:val="single" w:sz="6" w:space="0" w:color="000000"/>
              <w:left w:val="single" w:sz="6" w:space="0" w:color="000000"/>
              <w:bottom w:val="single" w:sz="6" w:space="0" w:color="000000"/>
              <w:right w:val="single" w:sz="6" w:space="0" w:color="000000"/>
            </w:tcBorders>
          </w:tcPr>
          <w:p w14:paraId="6B900B2D" w14:textId="77777777" w:rsidR="009C32B3" w:rsidRPr="009C32B3" w:rsidRDefault="009C32B3" w:rsidP="009C32B3">
            <w:pPr>
              <w:spacing w:after="0" w:line="259" w:lineRule="auto"/>
              <w:ind w:left="2" w:firstLine="0"/>
              <w:jc w:val="left"/>
            </w:pPr>
            <w:r w:rsidRPr="009C32B3">
              <w:rPr>
                <w:b/>
                <w:color w:val="C00000"/>
              </w:rPr>
              <w:t xml:space="preserve">3º </w:t>
            </w:r>
          </w:p>
        </w:tc>
        <w:tc>
          <w:tcPr>
            <w:tcW w:w="1694" w:type="dxa"/>
            <w:tcBorders>
              <w:top w:val="single" w:sz="6" w:space="0" w:color="000000"/>
              <w:left w:val="single" w:sz="6" w:space="0" w:color="000000"/>
              <w:bottom w:val="single" w:sz="6" w:space="0" w:color="000000"/>
              <w:right w:val="single" w:sz="6" w:space="0" w:color="000000"/>
            </w:tcBorders>
          </w:tcPr>
          <w:p w14:paraId="1009C0C6" w14:textId="77777777" w:rsidR="009C32B3" w:rsidRPr="009C32B3" w:rsidRDefault="009C32B3" w:rsidP="009C32B3">
            <w:pPr>
              <w:spacing w:after="115" w:line="259" w:lineRule="auto"/>
              <w:ind w:left="0" w:firstLine="0"/>
            </w:pPr>
            <w:r w:rsidRPr="009C32B3">
              <w:rPr>
                <w:b/>
                <w:color w:val="C00000"/>
              </w:rPr>
              <w:t xml:space="preserve">CAMPO DA </w:t>
            </w:r>
          </w:p>
          <w:p w14:paraId="6135367B" w14:textId="77777777" w:rsidR="009C32B3" w:rsidRPr="009C32B3" w:rsidRDefault="009C32B3" w:rsidP="009C32B3">
            <w:pPr>
              <w:spacing w:after="117" w:line="259" w:lineRule="auto"/>
              <w:ind w:left="0" w:firstLine="0"/>
              <w:jc w:val="left"/>
            </w:pPr>
            <w:r w:rsidRPr="009C32B3">
              <w:rPr>
                <w:b/>
                <w:color w:val="C00000"/>
              </w:rPr>
              <w:t xml:space="preserve">VIDA </w:t>
            </w:r>
          </w:p>
          <w:p w14:paraId="5178029F" w14:textId="77777777" w:rsidR="009C32B3" w:rsidRPr="009C32B3" w:rsidRDefault="009C32B3" w:rsidP="009C32B3">
            <w:pPr>
              <w:spacing w:after="0" w:line="259" w:lineRule="auto"/>
              <w:ind w:left="0" w:firstLine="0"/>
              <w:jc w:val="left"/>
            </w:pPr>
            <w:r w:rsidRPr="009C32B3">
              <w:rPr>
                <w:b/>
                <w:color w:val="C00000"/>
              </w:rPr>
              <w:t xml:space="preserve">PÚBLICA </w:t>
            </w:r>
          </w:p>
        </w:tc>
        <w:tc>
          <w:tcPr>
            <w:tcW w:w="1843" w:type="dxa"/>
            <w:tcBorders>
              <w:top w:val="single" w:sz="6" w:space="0" w:color="000000"/>
              <w:left w:val="single" w:sz="6" w:space="0" w:color="000000"/>
              <w:bottom w:val="single" w:sz="6" w:space="0" w:color="000000"/>
              <w:right w:val="single" w:sz="6" w:space="0" w:color="000000"/>
            </w:tcBorders>
          </w:tcPr>
          <w:p w14:paraId="040963DC" w14:textId="77777777" w:rsidR="009C32B3" w:rsidRPr="009C32B3" w:rsidRDefault="009C32B3" w:rsidP="009C32B3">
            <w:pPr>
              <w:spacing w:after="0" w:line="360" w:lineRule="auto"/>
              <w:ind w:left="2" w:firstLine="0"/>
              <w:jc w:val="left"/>
            </w:pPr>
            <w:r w:rsidRPr="009C32B3">
              <w:t xml:space="preserve">Análise linguística/sem iótica </w:t>
            </w:r>
          </w:p>
          <w:p w14:paraId="77489715" w14:textId="77777777" w:rsidR="009C32B3" w:rsidRPr="009C32B3" w:rsidRDefault="009C32B3" w:rsidP="009C32B3">
            <w:pPr>
              <w:spacing w:after="0" w:line="259" w:lineRule="auto"/>
              <w:ind w:left="2" w:firstLine="0"/>
              <w:jc w:val="left"/>
            </w:pPr>
            <w:r w:rsidRPr="009C32B3">
              <w:rPr>
                <w:sz w:val="22"/>
              </w:rPr>
              <w:t>(Ortografização)</w:t>
            </w:r>
            <w:r w:rsidRPr="009C32B3">
              <w:t xml:space="preserve"> </w:t>
            </w:r>
          </w:p>
        </w:tc>
        <w:tc>
          <w:tcPr>
            <w:tcW w:w="1985" w:type="dxa"/>
            <w:tcBorders>
              <w:top w:val="single" w:sz="6" w:space="0" w:color="000000"/>
              <w:left w:val="single" w:sz="6" w:space="0" w:color="000000"/>
              <w:bottom w:val="single" w:sz="6" w:space="0" w:color="000000"/>
              <w:right w:val="single" w:sz="6" w:space="0" w:color="000000"/>
            </w:tcBorders>
          </w:tcPr>
          <w:p w14:paraId="36D8E841" w14:textId="77777777" w:rsidR="009C32B3" w:rsidRPr="009C32B3" w:rsidRDefault="009C32B3" w:rsidP="009C32B3">
            <w:pPr>
              <w:spacing w:after="0" w:line="259" w:lineRule="auto"/>
              <w:ind w:left="0" w:firstLine="0"/>
              <w:jc w:val="left"/>
            </w:pPr>
            <w:r w:rsidRPr="009C32B3">
              <w:t xml:space="preserve">Forma </w:t>
            </w:r>
            <w:r w:rsidRPr="009C32B3">
              <w:tab/>
              <w:t xml:space="preserve">de composição dos textos </w:t>
            </w:r>
          </w:p>
        </w:tc>
        <w:tc>
          <w:tcPr>
            <w:tcW w:w="2268" w:type="dxa"/>
            <w:tcBorders>
              <w:top w:val="single" w:sz="6" w:space="0" w:color="000000"/>
              <w:left w:val="single" w:sz="6" w:space="0" w:color="000000"/>
              <w:bottom w:val="single" w:sz="6" w:space="0" w:color="000000"/>
              <w:right w:val="single" w:sz="6" w:space="0" w:color="000000"/>
            </w:tcBorders>
          </w:tcPr>
          <w:p w14:paraId="3A52E78C" w14:textId="77777777" w:rsidR="009C32B3" w:rsidRPr="009C32B3" w:rsidRDefault="009C32B3" w:rsidP="009C32B3">
            <w:pPr>
              <w:spacing w:after="115" w:line="259" w:lineRule="auto"/>
              <w:ind w:left="2" w:firstLine="0"/>
              <w:jc w:val="left"/>
            </w:pPr>
            <w:r w:rsidRPr="009C32B3">
              <w:rPr>
                <w:b/>
              </w:rPr>
              <w:t xml:space="preserve">(EF03LP23) </w:t>
            </w:r>
          </w:p>
          <w:p w14:paraId="1989A8D9" w14:textId="77777777" w:rsidR="009C32B3" w:rsidRPr="009C32B3" w:rsidRDefault="009C32B3" w:rsidP="009C32B3">
            <w:pPr>
              <w:spacing w:after="0" w:line="259" w:lineRule="auto"/>
              <w:ind w:left="2" w:right="64" w:firstLine="0"/>
            </w:pPr>
            <w:r w:rsidRPr="009C32B3">
              <w:t xml:space="preserve">Analisar o uso de adjetivos em cartas dirigidas a veículos da mídia impressa ou digital (cartas do leitor ou de reclamação a jornais ou revistas), digitais ou impressas. </w:t>
            </w:r>
          </w:p>
        </w:tc>
        <w:tc>
          <w:tcPr>
            <w:tcW w:w="2405" w:type="dxa"/>
            <w:tcBorders>
              <w:top w:val="single" w:sz="6" w:space="0" w:color="000000"/>
              <w:left w:val="single" w:sz="6" w:space="0" w:color="000000"/>
              <w:bottom w:val="single" w:sz="6" w:space="0" w:color="000000"/>
              <w:right w:val="single" w:sz="6" w:space="0" w:color="000000"/>
            </w:tcBorders>
          </w:tcPr>
          <w:p w14:paraId="511F4F25" w14:textId="77777777" w:rsidR="009C32B3" w:rsidRPr="009C32B3" w:rsidRDefault="009C32B3" w:rsidP="009C32B3">
            <w:pPr>
              <w:spacing w:after="0" w:line="259" w:lineRule="auto"/>
              <w:ind w:left="2" w:right="64" w:firstLine="0"/>
            </w:pPr>
            <w:r w:rsidRPr="009C32B3">
              <w:rPr>
                <w:b/>
              </w:rPr>
              <w:t xml:space="preserve">(EF03LP23RS-1) </w:t>
            </w:r>
            <w:r w:rsidRPr="009C32B3">
              <w:t xml:space="preserve">Compreender o uso dos adjetivos presentes nos textos da esfera jornalística e gradativamente empregá-los em suas produções. </w:t>
            </w:r>
          </w:p>
        </w:tc>
        <w:tc>
          <w:tcPr>
            <w:tcW w:w="3162" w:type="dxa"/>
            <w:tcBorders>
              <w:top w:val="single" w:sz="6" w:space="0" w:color="000000"/>
              <w:left w:val="single" w:sz="6" w:space="0" w:color="000000"/>
              <w:bottom w:val="single" w:sz="6" w:space="0" w:color="000000"/>
              <w:right w:val="single" w:sz="6" w:space="0" w:color="000000"/>
            </w:tcBorders>
          </w:tcPr>
          <w:p w14:paraId="392C0EC4" w14:textId="77777777" w:rsidR="009C32B3" w:rsidRPr="009C32B3" w:rsidRDefault="009C32B3" w:rsidP="009C32B3">
            <w:pPr>
              <w:spacing w:after="0" w:line="259" w:lineRule="auto"/>
              <w:ind w:left="2" w:right="64" w:firstLine="0"/>
              <w:rPr>
                <w:b/>
              </w:rPr>
            </w:pPr>
          </w:p>
        </w:tc>
      </w:tr>
      <w:tr w:rsidR="009C32B3" w:rsidRPr="009C32B3" w14:paraId="328EBDDC" w14:textId="77777777" w:rsidTr="009C32B3">
        <w:trPr>
          <w:trHeight w:val="3326"/>
        </w:trPr>
        <w:tc>
          <w:tcPr>
            <w:tcW w:w="991" w:type="dxa"/>
            <w:tcBorders>
              <w:top w:val="single" w:sz="6" w:space="0" w:color="000000"/>
              <w:left w:val="single" w:sz="6" w:space="0" w:color="000000"/>
              <w:bottom w:val="single" w:sz="6" w:space="0" w:color="000000"/>
              <w:right w:val="single" w:sz="6" w:space="0" w:color="000000"/>
            </w:tcBorders>
          </w:tcPr>
          <w:p w14:paraId="182A3D4B" w14:textId="77777777" w:rsidR="009C32B3" w:rsidRPr="009C32B3" w:rsidRDefault="009C32B3" w:rsidP="009C32B3">
            <w:pPr>
              <w:spacing w:after="0" w:line="259" w:lineRule="auto"/>
              <w:ind w:left="2" w:firstLine="0"/>
              <w:jc w:val="left"/>
            </w:pPr>
            <w:r w:rsidRPr="009C32B3">
              <w:rPr>
                <w:b/>
                <w:color w:val="C00000"/>
              </w:rPr>
              <w:lastRenderedPageBreak/>
              <w:t xml:space="preserve">3º </w:t>
            </w:r>
          </w:p>
        </w:tc>
        <w:tc>
          <w:tcPr>
            <w:tcW w:w="1694" w:type="dxa"/>
            <w:tcBorders>
              <w:top w:val="single" w:sz="6" w:space="0" w:color="000000"/>
              <w:left w:val="single" w:sz="6" w:space="0" w:color="000000"/>
              <w:bottom w:val="single" w:sz="6" w:space="0" w:color="000000"/>
              <w:right w:val="single" w:sz="6" w:space="0" w:color="000000"/>
            </w:tcBorders>
          </w:tcPr>
          <w:p w14:paraId="277E2B42" w14:textId="77777777" w:rsidR="009C32B3" w:rsidRPr="009C32B3" w:rsidRDefault="009C32B3" w:rsidP="009C32B3">
            <w:pPr>
              <w:spacing w:after="117" w:line="259" w:lineRule="auto"/>
              <w:ind w:left="0" w:firstLine="0"/>
            </w:pPr>
            <w:r w:rsidRPr="009C32B3">
              <w:rPr>
                <w:b/>
                <w:color w:val="C00000"/>
              </w:rPr>
              <w:t xml:space="preserve">CAMPO DAS </w:t>
            </w:r>
          </w:p>
          <w:p w14:paraId="2E4E419E" w14:textId="77777777" w:rsidR="009C32B3" w:rsidRPr="009C32B3" w:rsidRDefault="009C32B3" w:rsidP="009C32B3">
            <w:pPr>
              <w:spacing w:after="115" w:line="259" w:lineRule="auto"/>
              <w:ind w:left="0" w:firstLine="0"/>
              <w:jc w:val="left"/>
            </w:pPr>
            <w:r w:rsidRPr="009C32B3">
              <w:rPr>
                <w:b/>
                <w:color w:val="C00000"/>
              </w:rPr>
              <w:t xml:space="preserve">PRÁTICAS </w:t>
            </w:r>
          </w:p>
          <w:p w14:paraId="0B381E8C" w14:textId="77777777" w:rsidR="009C32B3" w:rsidRPr="009C32B3" w:rsidRDefault="009C32B3" w:rsidP="009C32B3">
            <w:pPr>
              <w:spacing w:after="117" w:line="259" w:lineRule="auto"/>
              <w:ind w:left="0" w:firstLine="0"/>
            </w:pPr>
            <w:r w:rsidRPr="009C32B3">
              <w:rPr>
                <w:b/>
                <w:color w:val="C00000"/>
              </w:rPr>
              <w:t xml:space="preserve">DE ESTUDO </w:t>
            </w:r>
          </w:p>
          <w:p w14:paraId="02F893AA" w14:textId="77777777" w:rsidR="009C32B3" w:rsidRPr="009C32B3" w:rsidRDefault="009C32B3" w:rsidP="009C32B3">
            <w:pPr>
              <w:spacing w:after="0" w:line="259" w:lineRule="auto"/>
              <w:ind w:left="0" w:firstLine="0"/>
            </w:pPr>
            <w:r w:rsidRPr="009C32B3">
              <w:rPr>
                <w:b/>
                <w:color w:val="C00000"/>
              </w:rPr>
              <w:t xml:space="preserve">E PESQUISA </w:t>
            </w:r>
          </w:p>
        </w:tc>
        <w:tc>
          <w:tcPr>
            <w:tcW w:w="1843" w:type="dxa"/>
            <w:tcBorders>
              <w:top w:val="single" w:sz="6" w:space="0" w:color="000000"/>
              <w:left w:val="single" w:sz="6" w:space="0" w:color="000000"/>
              <w:bottom w:val="single" w:sz="6" w:space="0" w:color="000000"/>
              <w:right w:val="single" w:sz="6" w:space="0" w:color="000000"/>
            </w:tcBorders>
          </w:tcPr>
          <w:p w14:paraId="15459A15" w14:textId="77777777" w:rsidR="009C32B3" w:rsidRPr="009C32B3" w:rsidRDefault="009C32B3" w:rsidP="009C32B3">
            <w:pPr>
              <w:spacing w:after="0" w:line="259" w:lineRule="auto"/>
              <w:ind w:left="2" w:firstLine="0"/>
              <w:jc w:val="left"/>
            </w:pPr>
            <w:r w:rsidRPr="009C32B3">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2A34C963" w14:textId="77777777" w:rsidR="009C32B3" w:rsidRPr="009C32B3" w:rsidRDefault="009C32B3" w:rsidP="009C32B3">
            <w:pPr>
              <w:spacing w:after="117" w:line="259" w:lineRule="auto"/>
              <w:ind w:left="0" w:firstLine="0"/>
              <w:jc w:val="left"/>
            </w:pPr>
            <w:r w:rsidRPr="009C32B3">
              <w:t xml:space="preserve">Compreensão </w:t>
            </w:r>
          </w:p>
          <w:p w14:paraId="461E9675" w14:textId="77777777" w:rsidR="009C32B3" w:rsidRPr="009C32B3" w:rsidRDefault="009C32B3" w:rsidP="009C32B3">
            <w:pPr>
              <w:spacing w:after="0" w:line="259" w:lineRule="auto"/>
              <w:ind w:left="0" w:firstLine="0"/>
              <w:jc w:val="left"/>
            </w:pPr>
            <w:r w:rsidRPr="009C32B3">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1E7EE8E3" w14:textId="77777777" w:rsidR="009C32B3" w:rsidRPr="009C32B3" w:rsidRDefault="009C32B3" w:rsidP="009C32B3">
            <w:pPr>
              <w:spacing w:after="117" w:line="259" w:lineRule="auto"/>
              <w:ind w:left="2" w:firstLine="0"/>
              <w:jc w:val="left"/>
            </w:pPr>
            <w:r w:rsidRPr="009C32B3">
              <w:rPr>
                <w:b/>
              </w:rPr>
              <w:t xml:space="preserve">(EF03LP24) </w:t>
            </w:r>
          </w:p>
          <w:p w14:paraId="05B912E7" w14:textId="77777777" w:rsidR="009C32B3" w:rsidRPr="009C32B3" w:rsidRDefault="009C32B3" w:rsidP="009C32B3">
            <w:pPr>
              <w:spacing w:after="5" w:line="363" w:lineRule="auto"/>
              <w:ind w:left="2" w:right="64" w:firstLine="0"/>
            </w:pPr>
            <w:r w:rsidRPr="009C32B3">
              <w:t xml:space="preserve">Ler/ouvir e compreender, com autonomia, relatos de observações e de pesquisas em fontes </w:t>
            </w:r>
            <w:r w:rsidRPr="009C32B3">
              <w:tab/>
              <w:t xml:space="preserve">de </w:t>
            </w:r>
          </w:p>
          <w:p w14:paraId="2816D181" w14:textId="77777777" w:rsidR="009C32B3" w:rsidRPr="009C32B3" w:rsidRDefault="009C32B3" w:rsidP="009C32B3">
            <w:pPr>
              <w:tabs>
                <w:tab w:val="center" w:pos="831"/>
                <w:tab w:val="center" w:pos="2097"/>
              </w:tabs>
              <w:spacing w:after="122" w:line="259" w:lineRule="auto"/>
              <w:ind w:left="0" w:firstLine="0"/>
              <w:jc w:val="left"/>
            </w:pPr>
            <w:r w:rsidRPr="009C32B3">
              <w:t xml:space="preserve">informações, </w:t>
            </w:r>
            <w:r w:rsidRPr="009C32B3">
              <w:rPr>
                <w:rFonts w:ascii="Calibri" w:eastAsia="Calibri" w:hAnsi="Calibri" w:cs="Calibri"/>
                <w:sz w:val="22"/>
              </w:rPr>
              <w:tab/>
            </w:r>
            <w:r w:rsidRPr="009C32B3">
              <w:t xml:space="preserve">considerando </w:t>
            </w:r>
            <w:r w:rsidRPr="009C32B3">
              <w:tab/>
              <w:t xml:space="preserve">a </w:t>
            </w:r>
          </w:p>
          <w:p w14:paraId="0E701470" w14:textId="77777777" w:rsidR="009C32B3" w:rsidRPr="009C32B3" w:rsidRDefault="009C32B3" w:rsidP="009C32B3">
            <w:pPr>
              <w:spacing w:after="0" w:line="259" w:lineRule="auto"/>
              <w:ind w:left="2" w:firstLine="0"/>
              <w:jc w:val="left"/>
            </w:pPr>
            <w:r w:rsidRPr="009C32B3">
              <w:t>situação comunicativa e o tema/assunto do texto.</w:t>
            </w:r>
          </w:p>
        </w:tc>
        <w:tc>
          <w:tcPr>
            <w:tcW w:w="2405" w:type="dxa"/>
            <w:tcBorders>
              <w:top w:val="single" w:sz="6" w:space="0" w:color="000000"/>
              <w:left w:val="single" w:sz="6" w:space="0" w:color="000000"/>
              <w:bottom w:val="single" w:sz="6" w:space="0" w:color="000000"/>
              <w:right w:val="single" w:sz="6" w:space="0" w:color="000000"/>
            </w:tcBorders>
          </w:tcPr>
          <w:p w14:paraId="7CCCC69B" w14:textId="77777777" w:rsidR="009C32B3" w:rsidRPr="009C32B3" w:rsidRDefault="009C32B3" w:rsidP="009C32B3">
            <w:pPr>
              <w:spacing w:after="117" w:line="259" w:lineRule="auto"/>
              <w:ind w:left="2" w:firstLine="0"/>
              <w:jc w:val="left"/>
            </w:pPr>
            <w:r w:rsidRPr="009C32B3">
              <w:rPr>
                <w:b/>
              </w:rPr>
              <w:t xml:space="preserve">(EF03LP24RS-1) </w:t>
            </w:r>
          </w:p>
          <w:p w14:paraId="56EC11CE" w14:textId="77777777" w:rsidR="009C32B3" w:rsidRPr="009C32B3" w:rsidRDefault="009C32B3" w:rsidP="009C32B3">
            <w:pPr>
              <w:spacing w:after="0" w:line="259" w:lineRule="auto"/>
              <w:ind w:left="2" w:firstLine="0"/>
              <w:jc w:val="left"/>
            </w:pPr>
            <w:r w:rsidRPr="009C32B3">
              <w:t xml:space="preserve">Interpretar e analisar a </w:t>
            </w:r>
            <w:r w:rsidRPr="009C32B3">
              <w:tab/>
              <w:t xml:space="preserve">fala </w:t>
            </w:r>
            <w:r w:rsidRPr="009C32B3">
              <w:tab/>
              <w:t xml:space="preserve">do </w:t>
            </w:r>
            <w:r w:rsidRPr="009C32B3">
              <w:tab/>
              <w:t xml:space="preserve">outro (interação </w:t>
            </w:r>
            <w:r w:rsidRPr="009C32B3">
              <w:tab/>
              <w:t xml:space="preserve">e sentido). </w:t>
            </w:r>
          </w:p>
        </w:tc>
        <w:tc>
          <w:tcPr>
            <w:tcW w:w="3162" w:type="dxa"/>
            <w:tcBorders>
              <w:top w:val="single" w:sz="6" w:space="0" w:color="000000"/>
              <w:left w:val="single" w:sz="6" w:space="0" w:color="000000"/>
              <w:bottom w:val="single" w:sz="6" w:space="0" w:color="000000"/>
              <w:right w:val="single" w:sz="6" w:space="0" w:color="000000"/>
            </w:tcBorders>
          </w:tcPr>
          <w:p w14:paraId="39740273" w14:textId="77777777" w:rsidR="009C32B3" w:rsidRPr="009C32B3" w:rsidRDefault="009C32B3" w:rsidP="009C32B3">
            <w:pPr>
              <w:spacing w:after="117" w:line="259" w:lineRule="auto"/>
              <w:ind w:left="2" w:firstLine="0"/>
              <w:jc w:val="left"/>
              <w:rPr>
                <w:b/>
              </w:rPr>
            </w:pPr>
          </w:p>
        </w:tc>
      </w:tr>
    </w:tbl>
    <w:p w14:paraId="291670B9" w14:textId="77777777" w:rsidR="009C32B3" w:rsidRPr="009C32B3" w:rsidRDefault="009C32B3" w:rsidP="009C32B3">
      <w:pPr>
        <w:spacing w:after="0" w:line="259" w:lineRule="auto"/>
        <w:ind w:left="-1440" w:right="10466" w:firstLine="0"/>
        <w:jc w:val="left"/>
      </w:pPr>
    </w:p>
    <w:tbl>
      <w:tblPr>
        <w:tblStyle w:val="TableGrid16"/>
        <w:tblW w:w="14402" w:type="dxa"/>
        <w:tblInd w:w="-1085" w:type="dxa"/>
        <w:tblCellMar>
          <w:top w:w="56" w:type="dxa"/>
          <w:bottom w:w="151" w:type="dxa"/>
          <w:right w:w="39" w:type="dxa"/>
        </w:tblCellMar>
        <w:tblLook w:val="04A0" w:firstRow="1" w:lastRow="0" w:firstColumn="1" w:lastColumn="0" w:noHBand="0" w:noVBand="1"/>
      </w:tblPr>
      <w:tblGrid>
        <w:gridCol w:w="735"/>
        <w:gridCol w:w="256"/>
        <w:gridCol w:w="965"/>
        <w:gridCol w:w="729"/>
        <w:gridCol w:w="1082"/>
        <w:gridCol w:w="761"/>
        <w:gridCol w:w="718"/>
        <w:gridCol w:w="352"/>
        <w:gridCol w:w="915"/>
        <w:gridCol w:w="800"/>
        <w:gridCol w:w="1468"/>
        <w:gridCol w:w="25"/>
        <w:gridCol w:w="1829"/>
        <w:gridCol w:w="551"/>
        <w:gridCol w:w="969"/>
        <w:gridCol w:w="2247"/>
      </w:tblGrid>
      <w:tr w:rsidR="009C32B3" w:rsidRPr="009C32B3" w14:paraId="1CC5D5AD" w14:textId="77777777" w:rsidTr="009C32B3">
        <w:trPr>
          <w:trHeight w:val="8453"/>
        </w:trPr>
        <w:tc>
          <w:tcPr>
            <w:tcW w:w="735" w:type="dxa"/>
            <w:tcBorders>
              <w:top w:val="single" w:sz="6" w:space="0" w:color="000000"/>
              <w:left w:val="single" w:sz="6" w:space="0" w:color="000000"/>
              <w:bottom w:val="single" w:sz="6" w:space="0" w:color="000000"/>
              <w:right w:val="single" w:sz="6" w:space="0" w:color="000000"/>
            </w:tcBorders>
          </w:tcPr>
          <w:p w14:paraId="5CEF2DD7"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221" w:type="dxa"/>
            <w:gridSpan w:val="2"/>
            <w:tcBorders>
              <w:top w:val="single" w:sz="6" w:space="0" w:color="000000"/>
              <w:left w:val="single" w:sz="6" w:space="0" w:color="000000"/>
              <w:bottom w:val="single" w:sz="6" w:space="0" w:color="000000"/>
              <w:right w:val="single" w:sz="6" w:space="0" w:color="000000"/>
            </w:tcBorders>
          </w:tcPr>
          <w:p w14:paraId="5EBE79A1"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11" w:type="dxa"/>
            <w:gridSpan w:val="2"/>
            <w:tcBorders>
              <w:top w:val="single" w:sz="6" w:space="0" w:color="000000"/>
              <w:left w:val="single" w:sz="6" w:space="0" w:color="000000"/>
              <w:bottom w:val="single" w:sz="6" w:space="0" w:color="000000"/>
              <w:right w:val="single" w:sz="6" w:space="0" w:color="000000"/>
            </w:tcBorders>
          </w:tcPr>
          <w:p w14:paraId="4C4CFE3D" w14:textId="77777777" w:rsidR="009C32B3" w:rsidRPr="009C32B3" w:rsidRDefault="009C32B3" w:rsidP="009C32B3">
            <w:pPr>
              <w:tabs>
                <w:tab w:val="center" w:pos="625"/>
                <w:tab w:val="center" w:pos="1605"/>
              </w:tabs>
              <w:spacing w:after="122" w:line="259" w:lineRule="auto"/>
              <w:ind w:left="0" w:firstLine="0"/>
              <w:jc w:val="left"/>
            </w:pPr>
            <w:r w:rsidRPr="009C32B3">
              <w:rPr>
                <w:rFonts w:ascii="Calibri" w:eastAsia="Calibri" w:hAnsi="Calibri" w:cs="Calibri"/>
                <w:sz w:val="22"/>
              </w:rPr>
              <w:tab/>
            </w:r>
            <w:r w:rsidRPr="009C32B3">
              <w:t xml:space="preserve">Produção </w:t>
            </w:r>
            <w:r w:rsidRPr="009C32B3">
              <w:tab/>
              <w:t xml:space="preserve">de </w:t>
            </w:r>
          </w:p>
          <w:p w14:paraId="40C24174" w14:textId="77777777" w:rsidR="009C32B3" w:rsidRPr="009C32B3" w:rsidRDefault="009C32B3" w:rsidP="009C32B3">
            <w:pPr>
              <w:spacing w:after="276" w:line="259" w:lineRule="auto"/>
              <w:ind w:left="110" w:firstLine="0"/>
              <w:jc w:val="left"/>
            </w:pPr>
            <w:r w:rsidRPr="009C32B3">
              <w:t xml:space="preserve">textos </w:t>
            </w:r>
          </w:p>
          <w:p w14:paraId="7755CA11" w14:textId="77777777" w:rsidR="009C32B3" w:rsidRPr="009C32B3" w:rsidRDefault="009C32B3" w:rsidP="009C32B3">
            <w:pPr>
              <w:spacing w:after="0" w:line="259" w:lineRule="auto"/>
              <w:ind w:left="110" w:firstLine="0"/>
              <w:jc w:val="left"/>
            </w:pPr>
            <w:r w:rsidRPr="009C32B3">
              <w:t xml:space="preserve">(escrita compartilhada e autônoma) </w:t>
            </w:r>
          </w:p>
        </w:tc>
        <w:tc>
          <w:tcPr>
            <w:tcW w:w="1479" w:type="dxa"/>
            <w:gridSpan w:val="2"/>
            <w:tcBorders>
              <w:top w:val="single" w:sz="6" w:space="0" w:color="000000"/>
              <w:left w:val="single" w:sz="6" w:space="0" w:color="000000"/>
              <w:bottom w:val="single" w:sz="6" w:space="0" w:color="000000"/>
              <w:right w:val="nil"/>
            </w:tcBorders>
          </w:tcPr>
          <w:p w14:paraId="3135E098" w14:textId="77777777" w:rsidR="009C32B3" w:rsidRPr="009C32B3" w:rsidRDefault="009C32B3" w:rsidP="009C32B3">
            <w:pPr>
              <w:spacing w:after="0" w:line="259" w:lineRule="auto"/>
              <w:ind w:left="108" w:firstLine="0"/>
              <w:jc w:val="left"/>
            </w:pPr>
            <w:r w:rsidRPr="009C32B3">
              <w:t xml:space="preserve">Produção textos </w:t>
            </w:r>
          </w:p>
        </w:tc>
        <w:tc>
          <w:tcPr>
            <w:tcW w:w="352" w:type="dxa"/>
            <w:tcBorders>
              <w:top w:val="single" w:sz="6" w:space="0" w:color="000000"/>
              <w:left w:val="nil"/>
              <w:bottom w:val="single" w:sz="6" w:space="0" w:color="000000"/>
              <w:right w:val="single" w:sz="6" w:space="0" w:color="000000"/>
            </w:tcBorders>
          </w:tcPr>
          <w:p w14:paraId="7AF5E8C7" w14:textId="77777777" w:rsidR="009C32B3" w:rsidRPr="009C32B3" w:rsidRDefault="009C32B3" w:rsidP="009C32B3">
            <w:pPr>
              <w:spacing w:after="0" w:line="259" w:lineRule="auto"/>
              <w:ind w:left="0" w:firstLine="0"/>
            </w:pPr>
            <w:r w:rsidRPr="009C32B3">
              <w:t xml:space="preserve">de </w:t>
            </w:r>
          </w:p>
        </w:tc>
        <w:tc>
          <w:tcPr>
            <w:tcW w:w="3208" w:type="dxa"/>
            <w:gridSpan w:val="4"/>
            <w:tcBorders>
              <w:top w:val="single" w:sz="6" w:space="0" w:color="000000"/>
              <w:left w:val="single" w:sz="6" w:space="0" w:color="000000"/>
              <w:bottom w:val="single" w:sz="6" w:space="0" w:color="000000"/>
              <w:right w:val="single" w:sz="4" w:space="0" w:color="000000"/>
            </w:tcBorders>
          </w:tcPr>
          <w:p w14:paraId="46F01806" w14:textId="77777777" w:rsidR="009C32B3" w:rsidRPr="009C32B3" w:rsidRDefault="009C32B3" w:rsidP="009C32B3">
            <w:pPr>
              <w:spacing w:after="115" w:line="259" w:lineRule="auto"/>
              <w:ind w:left="110" w:firstLine="0"/>
              <w:jc w:val="left"/>
            </w:pPr>
            <w:r w:rsidRPr="009C32B3">
              <w:rPr>
                <w:b/>
              </w:rPr>
              <w:t xml:space="preserve">(EF03LP25) </w:t>
            </w:r>
          </w:p>
          <w:p w14:paraId="03D6703B" w14:textId="77777777" w:rsidR="009C32B3" w:rsidRPr="009C32B3" w:rsidRDefault="009C32B3" w:rsidP="009C32B3">
            <w:pPr>
              <w:spacing w:after="0"/>
              <w:ind w:left="110" w:firstLine="0"/>
            </w:pPr>
            <w:r w:rsidRPr="009C32B3">
              <w:t xml:space="preserve">Planejar e produzir textos para </w:t>
            </w:r>
          </w:p>
          <w:p w14:paraId="549C36F0" w14:textId="77777777" w:rsidR="009C32B3" w:rsidRPr="009C32B3" w:rsidRDefault="009C32B3" w:rsidP="009C32B3">
            <w:pPr>
              <w:spacing w:after="117" w:line="259" w:lineRule="auto"/>
              <w:ind w:left="110" w:firstLine="0"/>
              <w:jc w:val="left"/>
            </w:pPr>
            <w:r w:rsidRPr="009C32B3">
              <w:t xml:space="preserve">apresentar </w:t>
            </w:r>
          </w:p>
          <w:p w14:paraId="07F4752D" w14:textId="77777777" w:rsidR="009C32B3" w:rsidRPr="009C32B3" w:rsidRDefault="009C32B3" w:rsidP="009C32B3">
            <w:pPr>
              <w:spacing w:after="2" w:line="366" w:lineRule="auto"/>
              <w:ind w:left="110" w:right="65" w:firstLine="0"/>
            </w:pPr>
            <w:r w:rsidRPr="009C32B3">
              <w:t xml:space="preserve">resultados de observações e de pesquisas em fontes </w:t>
            </w:r>
            <w:r w:rsidRPr="009C32B3">
              <w:tab/>
              <w:t xml:space="preserve">de </w:t>
            </w:r>
          </w:p>
          <w:p w14:paraId="483FE69C" w14:textId="77777777" w:rsidR="009C32B3" w:rsidRPr="009C32B3" w:rsidRDefault="009C32B3" w:rsidP="009C32B3">
            <w:pPr>
              <w:spacing w:after="23" w:line="360" w:lineRule="auto"/>
              <w:ind w:left="110" w:firstLine="0"/>
              <w:jc w:val="left"/>
            </w:pPr>
            <w:r w:rsidRPr="009C32B3">
              <w:t xml:space="preserve">informações, incluindo, quando pertinente, imagens, </w:t>
            </w:r>
          </w:p>
          <w:p w14:paraId="567ECF67" w14:textId="77777777" w:rsidR="009C32B3" w:rsidRPr="009C32B3" w:rsidRDefault="009C32B3" w:rsidP="009C32B3">
            <w:pPr>
              <w:spacing w:after="16" w:line="363" w:lineRule="auto"/>
              <w:ind w:left="110" w:firstLine="0"/>
              <w:jc w:val="left"/>
            </w:pPr>
            <w:r w:rsidRPr="009C32B3">
              <w:t xml:space="preserve">diagramas </w:t>
            </w:r>
            <w:r w:rsidRPr="009C32B3">
              <w:tab/>
              <w:t xml:space="preserve">e gráficos ou tabelas simples, </w:t>
            </w:r>
          </w:p>
          <w:p w14:paraId="59E78F5D" w14:textId="77777777" w:rsidR="009C32B3" w:rsidRPr="009C32B3" w:rsidRDefault="009C32B3" w:rsidP="009C32B3">
            <w:pPr>
              <w:tabs>
                <w:tab w:val="center" w:pos="831"/>
                <w:tab w:val="center" w:pos="2097"/>
              </w:tabs>
              <w:spacing w:after="125" w:line="259" w:lineRule="auto"/>
              <w:ind w:left="0" w:firstLine="0"/>
              <w:jc w:val="left"/>
            </w:pPr>
            <w:r w:rsidRPr="009C32B3">
              <w:rPr>
                <w:rFonts w:ascii="Calibri" w:eastAsia="Calibri" w:hAnsi="Calibri" w:cs="Calibri"/>
                <w:sz w:val="22"/>
              </w:rPr>
              <w:tab/>
            </w:r>
            <w:r w:rsidRPr="009C32B3">
              <w:t xml:space="preserve">considerando </w:t>
            </w:r>
            <w:r w:rsidRPr="009C32B3">
              <w:tab/>
              <w:t xml:space="preserve">a </w:t>
            </w:r>
          </w:p>
          <w:p w14:paraId="2373C0AC" w14:textId="77777777" w:rsidR="009C32B3" w:rsidRPr="009C32B3" w:rsidRDefault="009C32B3" w:rsidP="009C32B3">
            <w:pPr>
              <w:spacing w:after="0" w:line="259" w:lineRule="auto"/>
              <w:ind w:left="110" w:right="65" w:firstLine="0"/>
            </w:pPr>
            <w:r w:rsidRPr="009C32B3">
              <w:t xml:space="preserve">situação comunicativa e o tema/assunto do texto. </w:t>
            </w:r>
          </w:p>
        </w:tc>
        <w:tc>
          <w:tcPr>
            <w:tcW w:w="3349" w:type="dxa"/>
            <w:gridSpan w:val="3"/>
            <w:tcBorders>
              <w:top w:val="single" w:sz="6" w:space="0" w:color="000000"/>
              <w:left w:val="single" w:sz="4" w:space="0" w:color="000000"/>
              <w:bottom w:val="single" w:sz="6" w:space="0" w:color="000000"/>
              <w:right w:val="single" w:sz="6" w:space="0" w:color="000000"/>
            </w:tcBorders>
          </w:tcPr>
          <w:p w14:paraId="2AB350D1" w14:textId="77777777" w:rsidR="009C32B3" w:rsidRPr="009C32B3" w:rsidRDefault="009C32B3" w:rsidP="009C32B3">
            <w:pPr>
              <w:spacing w:after="0" w:line="259" w:lineRule="auto"/>
              <w:ind w:left="108" w:firstLine="0"/>
              <w:jc w:val="left"/>
            </w:pPr>
            <w:r w:rsidRPr="009C32B3">
              <w:t xml:space="preserve"> </w:t>
            </w:r>
          </w:p>
        </w:tc>
        <w:tc>
          <w:tcPr>
            <w:tcW w:w="2247" w:type="dxa"/>
            <w:tcBorders>
              <w:top w:val="single" w:sz="6" w:space="0" w:color="000000"/>
              <w:left w:val="single" w:sz="4" w:space="0" w:color="000000"/>
              <w:bottom w:val="single" w:sz="6" w:space="0" w:color="000000"/>
              <w:right w:val="single" w:sz="6" w:space="0" w:color="000000"/>
            </w:tcBorders>
          </w:tcPr>
          <w:p w14:paraId="3C301C98" w14:textId="77777777" w:rsidR="009C32B3" w:rsidRPr="009C32B3" w:rsidRDefault="009C32B3" w:rsidP="009C32B3">
            <w:pPr>
              <w:spacing w:after="0" w:line="259" w:lineRule="auto"/>
              <w:ind w:left="108" w:firstLine="0"/>
              <w:jc w:val="left"/>
            </w:pPr>
          </w:p>
        </w:tc>
      </w:tr>
      <w:tr w:rsidR="009C32B3" w:rsidRPr="009C32B3" w14:paraId="1C9EAC5F" w14:textId="77777777" w:rsidTr="009C32B3">
        <w:trPr>
          <w:trHeight w:val="3765"/>
        </w:trPr>
        <w:tc>
          <w:tcPr>
            <w:tcW w:w="735" w:type="dxa"/>
            <w:tcBorders>
              <w:top w:val="single" w:sz="6" w:space="0" w:color="000000"/>
              <w:left w:val="single" w:sz="6" w:space="0" w:color="000000"/>
              <w:bottom w:val="single" w:sz="6" w:space="0" w:color="000000"/>
              <w:right w:val="single" w:sz="6" w:space="0" w:color="000000"/>
            </w:tcBorders>
          </w:tcPr>
          <w:p w14:paraId="6CA31B3F"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221" w:type="dxa"/>
            <w:gridSpan w:val="2"/>
            <w:tcBorders>
              <w:top w:val="single" w:sz="6" w:space="0" w:color="000000"/>
              <w:left w:val="single" w:sz="6" w:space="0" w:color="000000"/>
              <w:bottom w:val="single" w:sz="6" w:space="0" w:color="000000"/>
              <w:right w:val="single" w:sz="6" w:space="0" w:color="000000"/>
            </w:tcBorders>
          </w:tcPr>
          <w:p w14:paraId="48593214"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11" w:type="dxa"/>
            <w:gridSpan w:val="2"/>
            <w:tcBorders>
              <w:top w:val="single" w:sz="6" w:space="0" w:color="000000"/>
              <w:left w:val="single" w:sz="6" w:space="0" w:color="000000"/>
              <w:bottom w:val="single" w:sz="6" w:space="0" w:color="000000"/>
              <w:right w:val="single" w:sz="6" w:space="0" w:color="000000"/>
            </w:tcBorders>
          </w:tcPr>
          <w:p w14:paraId="20E2FC37" w14:textId="77777777" w:rsidR="009C32B3" w:rsidRPr="009C32B3" w:rsidRDefault="009C32B3" w:rsidP="009C32B3">
            <w:pPr>
              <w:spacing w:after="0" w:line="360" w:lineRule="auto"/>
              <w:ind w:left="110" w:firstLine="0"/>
              <w:jc w:val="left"/>
            </w:pPr>
            <w:r w:rsidRPr="009C32B3">
              <w:t xml:space="preserve">Análise linguística/sem iótica </w:t>
            </w:r>
          </w:p>
          <w:p w14:paraId="3EF28061" w14:textId="77777777" w:rsidR="009C32B3" w:rsidRPr="009C32B3" w:rsidRDefault="009C32B3" w:rsidP="009C32B3">
            <w:pPr>
              <w:spacing w:after="0" w:line="259" w:lineRule="auto"/>
              <w:ind w:left="110" w:firstLine="0"/>
              <w:jc w:val="left"/>
            </w:pPr>
            <w:r w:rsidRPr="009C32B3">
              <w:rPr>
                <w:sz w:val="22"/>
              </w:rPr>
              <w:t>(Ortografização)</w:t>
            </w:r>
            <w:r w:rsidRPr="009C32B3">
              <w:t xml:space="preserve"> </w:t>
            </w:r>
          </w:p>
        </w:tc>
        <w:tc>
          <w:tcPr>
            <w:tcW w:w="1831" w:type="dxa"/>
            <w:gridSpan w:val="3"/>
            <w:tcBorders>
              <w:top w:val="single" w:sz="6" w:space="0" w:color="000000"/>
              <w:left w:val="single" w:sz="6" w:space="0" w:color="000000"/>
              <w:bottom w:val="single" w:sz="6" w:space="0" w:color="000000"/>
              <w:right w:val="single" w:sz="6" w:space="0" w:color="000000"/>
            </w:tcBorders>
          </w:tcPr>
          <w:p w14:paraId="7833DE21" w14:textId="77777777" w:rsidR="009C32B3" w:rsidRPr="009C32B3" w:rsidRDefault="009C32B3" w:rsidP="009C32B3">
            <w:pPr>
              <w:spacing w:after="177" w:line="363" w:lineRule="auto"/>
              <w:ind w:left="108" w:firstLine="0"/>
              <w:jc w:val="left"/>
            </w:pPr>
            <w:r w:rsidRPr="009C32B3">
              <w:t xml:space="preserve">Forma </w:t>
            </w:r>
            <w:r w:rsidRPr="009C32B3">
              <w:tab/>
              <w:t xml:space="preserve">de composição dos textos </w:t>
            </w:r>
          </w:p>
          <w:p w14:paraId="78DD9078" w14:textId="77777777" w:rsidR="009C32B3" w:rsidRPr="009C32B3" w:rsidRDefault="009C32B3" w:rsidP="009C32B3">
            <w:pPr>
              <w:spacing w:after="0" w:line="259" w:lineRule="auto"/>
              <w:ind w:left="108" w:firstLine="0"/>
              <w:jc w:val="left"/>
            </w:pPr>
            <w:r w:rsidRPr="009C32B3">
              <w:t xml:space="preserve">Adequação </w:t>
            </w:r>
            <w:r w:rsidRPr="009C32B3">
              <w:tab/>
              <w:t xml:space="preserve">do texto às normas de escrita </w:t>
            </w:r>
          </w:p>
        </w:tc>
        <w:tc>
          <w:tcPr>
            <w:tcW w:w="1715" w:type="dxa"/>
            <w:gridSpan w:val="2"/>
            <w:tcBorders>
              <w:top w:val="single" w:sz="6" w:space="0" w:color="000000"/>
              <w:left w:val="single" w:sz="6" w:space="0" w:color="000000"/>
              <w:bottom w:val="single" w:sz="6" w:space="0" w:color="000000"/>
              <w:right w:val="nil"/>
            </w:tcBorders>
          </w:tcPr>
          <w:p w14:paraId="66FC4ECB" w14:textId="77777777" w:rsidR="009C32B3" w:rsidRPr="009C32B3" w:rsidRDefault="009C32B3" w:rsidP="009C32B3">
            <w:pPr>
              <w:spacing w:after="117" w:line="259" w:lineRule="auto"/>
              <w:ind w:left="110" w:firstLine="0"/>
              <w:jc w:val="left"/>
            </w:pPr>
            <w:r w:rsidRPr="009C32B3">
              <w:rPr>
                <w:b/>
              </w:rPr>
              <w:t xml:space="preserve">(EF03LP26) </w:t>
            </w:r>
          </w:p>
          <w:p w14:paraId="78679DAE" w14:textId="77777777" w:rsidR="009C32B3" w:rsidRPr="009C32B3" w:rsidRDefault="009C32B3" w:rsidP="009C32B3">
            <w:pPr>
              <w:spacing w:after="0" w:line="259" w:lineRule="auto"/>
              <w:ind w:left="110" w:firstLine="0"/>
              <w:jc w:val="left"/>
            </w:pPr>
            <w:r w:rsidRPr="009C32B3">
              <w:t xml:space="preserve">Identificar reproduzir, relatórios observação pesquisa, formatação </w:t>
            </w:r>
          </w:p>
        </w:tc>
        <w:tc>
          <w:tcPr>
            <w:tcW w:w="1493" w:type="dxa"/>
            <w:gridSpan w:val="2"/>
            <w:tcBorders>
              <w:top w:val="single" w:sz="6" w:space="0" w:color="000000"/>
              <w:left w:val="nil"/>
              <w:bottom w:val="single" w:sz="6" w:space="0" w:color="000000"/>
              <w:right w:val="single" w:sz="6" w:space="0" w:color="000000"/>
            </w:tcBorders>
            <w:vAlign w:val="bottom"/>
          </w:tcPr>
          <w:p w14:paraId="3A19178B" w14:textId="77777777" w:rsidR="009C32B3" w:rsidRPr="009C32B3" w:rsidRDefault="009C32B3" w:rsidP="009C32B3">
            <w:pPr>
              <w:spacing w:after="23" w:line="360" w:lineRule="auto"/>
              <w:ind w:left="2" w:right="64" w:firstLine="0"/>
            </w:pPr>
            <w:r w:rsidRPr="009C32B3">
              <w:t xml:space="preserve">e em de e a e diagramação específica desses gêneros (passos ou listas de itens, tabelas, ilustrações, </w:t>
            </w:r>
          </w:p>
          <w:p w14:paraId="6FA908BC" w14:textId="77777777" w:rsidR="009C32B3" w:rsidRPr="009C32B3" w:rsidRDefault="009C32B3" w:rsidP="009C32B3">
            <w:pPr>
              <w:spacing w:after="0" w:line="259" w:lineRule="auto"/>
              <w:ind w:left="0" w:right="65" w:firstLine="0"/>
            </w:pPr>
            <w:r w:rsidRPr="009C32B3">
              <w:t xml:space="preserve">gráficos, </w:t>
            </w:r>
            <w:r w:rsidRPr="009C32B3">
              <w:tab/>
              <w:t xml:space="preserve">resumo dos </w:t>
            </w:r>
            <w:r w:rsidRPr="009C32B3">
              <w:tab/>
              <w:t xml:space="preserve">resultados), inclusive em suas versões orais.  </w:t>
            </w:r>
          </w:p>
        </w:tc>
        <w:tc>
          <w:tcPr>
            <w:tcW w:w="1829" w:type="dxa"/>
            <w:tcBorders>
              <w:top w:val="single" w:sz="6" w:space="0" w:color="000000"/>
              <w:left w:val="single" w:sz="6" w:space="0" w:color="000000"/>
              <w:bottom w:val="single" w:sz="6" w:space="0" w:color="000000"/>
              <w:right w:val="nil"/>
            </w:tcBorders>
          </w:tcPr>
          <w:p w14:paraId="42C0FAF3" w14:textId="77777777" w:rsidR="009C32B3" w:rsidRPr="009C32B3" w:rsidRDefault="009C32B3" w:rsidP="009C32B3">
            <w:pPr>
              <w:spacing w:after="117" w:line="259" w:lineRule="auto"/>
              <w:ind w:left="110" w:firstLine="0"/>
            </w:pPr>
            <w:r w:rsidRPr="009C32B3">
              <w:rPr>
                <w:b/>
              </w:rPr>
              <w:t>(EF03LP26RS-</w:t>
            </w:r>
          </w:p>
          <w:p w14:paraId="0068106D" w14:textId="77777777" w:rsidR="009C32B3" w:rsidRPr="009C32B3" w:rsidRDefault="009C32B3" w:rsidP="009C32B3">
            <w:pPr>
              <w:spacing w:after="0" w:line="259" w:lineRule="auto"/>
              <w:ind w:left="110" w:firstLine="0"/>
              <w:jc w:val="left"/>
            </w:pPr>
            <w:r w:rsidRPr="009C32B3">
              <w:t xml:space="preserve">Identificar reproduzir, gradativa autonomia, relatórios observação </w:t>
            </w:r>
          </w:p>
        </w:tc>
        <w:tc>
          <w:tcPr>
            <w:tcW w:w="1520" w:type="dxa"/>
            <w:gridSpan w:val="2"/>
            <w:tcBorders>
              <w:top w:val="single" w:sz="6" w:space="0" w:color="000000"/>
              <w:left w:val="nil"/>
              <w:bottom w:val="single" w:sz="6" w:space="0" w:color="000000"/>
              <w:right w:val="single" w:sz="6" w:space="0" w:color="000000"/>
            </w:tcBorders>
          </w:tcPr>
          <w:p w14:paraId="334AD866" w14:textId="77777777" w:rsidR="009C32B3" w:rsidRPr="009C32B3" w:rsidRDefault="009C32B3" w:rsidP="009C32B3">
            <w:pPr>
              <w:spacing w:after="829" w:line="360" w:lineRule="auto"/>
              <w:ind w:left="0" w:right="65" w:hanging="94"/>
              <w:jc w:val="left"/>
            </w:pPr>
            <w:r w:rsidRPr="009C32B3">
              <w:rPr>
                <w:b/>
              </w:rPr>
              <w:t xml:space="preserve">1) </w:t>
            </w:r>
            <w:r w:rsidRPr="009C32B3">
              <w:t xml:space="preserve">e com </w:t>
            </w:r>
          </w:p>
          <w:p w14:paraId="595CA0BD" w14:textId="77777777" w:rsidR="009C32B3" w:rsidRPr="009C32B3" w:rsidRDefault="009C32B3" w:rsidP="009C32B3">
            <w:pPr>
              <w:spacing w:after="2" w:line="359" w:lineRule="auto"/>
              <w:ind w:left="2" w:firstLine="0"/>
            </w:pPr>
            <w:r w:rsidRPr="009C32B3">
              <w:t xml:space="preserve">de e pesquisa, com a formatação e </w:t>
            </w:r>
          </w:p>
          <w:p w14:paraId="518F5929" w14:textId="77777777" w:rsidR="009C32B3" w:rsidRPr="009C32B3" w:rsidRDefault="009C32B3" w:rsidP="009C32B3">
            <w:pPr>
              <w:spacing w:after="162" w:line="360" w:lineRule="auto"/>
              <w:ind w:left="2" w:right="64" w:firstLine="0"/>
            </w:pPr>
            <w:r w:rsidRPr="009C32B3">
              <w:t xml:space="preserve">diagramação específica desses gêneros (passos ou listas de itens, tabelas, ilustrações, gráficos, resumo dos resultados), </w:t>
            </w:r>
            <w:r w:rsidRPr="009C32B3">
              <w:lastRenderedPageBreak/>
              <w:t xml:space="preserve">inclusive em suas versões orais, a fim de compreender as formas de composição dos textos e apropriar-se da norma padrão da escrita. </w:t>
            </w:r>
          </w:p>
          <w:p w14:paraId="035C6652" w14:textId="77777777" w:rsidR="009C32B3" w:rsidRPr="009C32B3" w:rsidRDefault="009C32B3" w:rsidP="009C32B3">
            <w:pPr>
              <w:spacing w:after="0" w:line="259" w:lineRule="auto"/>
              <w:ind w:left="56" w:right="65" w:firstLine="0"/>
            </w:pPr>
          </w:p>
        </w:tc>
        <w:tc>
          <w:tcPr>
            <w:tcW w:w="2247" w:type="dxa"/>
            <w:tcBorders>
              <w:top w:val="single" w:sz="6" w:space="0" w:color="000000"/>
              <w:left w:val="nil"/>
              <w:bottom w:val="single" w:sz="6" w:space="0" w:color="000000"/>
              <w:right w:val="single" w:sz="6" w:space="0" w:color="000000"/>
            </w:tcBorders>
          </w:tcPr>
          <w:p w14:paraId="0ACE04E6" w14:textId="77777777" w:rsidR="009C32B3" w:rsidRPr="009C32B3" w:rsidRDefault="009C32B3" w:rsidP="009C32B3">
            <w:pPr>
              <w:spacing w:after="829" w:line="360" w:lineRule="auto"/>
              <w:ind w:left="0" w:right="65" w:hanging="94"/>
              <w:jc w:val="left"/>
              <w:rPr>
                <w:b/>
              </w:rPr>
            </w:pPr>
          </w:p>
        </w:tc>
      </w:tr>
      <w:tr w:rsidR="009C32B3" w:rsidRPr="009C32B3" w14:paraId="07B34DEF" w14:textId="77777777" w:rsidTr="009C32B3">
        <w:tblPrEx>
          <w:tblCellMar>
            <w:left w:w="108" w:type="dxa"/>
            <w:bottom w:w="0" w:type="dxa"/>
          </w:tblCellMar>
        </w:tblPrEx>
        <w:trPr>
          <w:trHeight w:val="3900"/>
        </w:trPr>
        <w:tc>
          <w:tcPr>
            <w:tcW w:w="991" w:type="dxa"/>
            <w:gridSpan w:val="2"/>
            <w:tcBorders>
              <w:top w:val="single" w:sz="6" w:space="0" w:color="000000"/>
              <w:left w:val="single" w:sz="6" w:space="0" w:color="000000"/>
              <w:bottom w:val="single" w:sz="6" w:space="0" w:color="000000"/>
              <w:right w:val="single" w:sz="6" w:space="0" w:color="000000"/>
            </w:tcBorders>
          </w:tcPr>
          <w:p w14:paraId="0E477090" w14:textId="77777777" w:rsidR="009C32B3" w:rsidRPr="009C32B3" w:rsidRDefault="009C32B3" w:rsidP="009C32B3">
            <w:pPr>
              <w:spacing w:after="0" w:line="259" w:lineRule="auto"/>
              <w:ind w:left="2" w:firstLine="0"/>
              <w:jc w:val="left"/>
            </w:pPr>
            <w:r w:rsidRPr="009C32B3">
              <w:rPr>
                <w:b/>
                <w:color w:val="C00000"/>
              </w:rPr>
              <w:lastRenderedPageBreak/>
              <w:t xml:space="preserve">3º </w:t>
            </w:r>
          </w:p>
        </w:tc>
        <w:tc>
          <w:tcPr>
            <w:tcW w:w="1694" w:type="dxa"/>
            <w:gridSpan w:val="2"/>
            <w:tcBorders>
              <w:top w:val="single" w:sz="6" w:space="0" w:color="000000"/>
              <w:left w:val="single" w:sz="6" w:space="0" w:color="000000"/>
              <w:bottom w:val="single" w:sz="6" w:space="0" w:color="000000"/>
              <w:right w:val="single" w:sz="6" w:space="0" w:color="000000"/>
            </w:tcBorders>
          </w:tcPr>
          <w:p w14:paraId="65B5F2B1" w14:textId="77777777" w:rsidR="009C32B3" w:rsidRPr="009C32B3" w:rsidRDefault="009C32B3" w:rsidP="009C32B3">
            <w:pPr>
              <w:spacing w:after="115" w:line="259" w:lineRule="auto"/>
              <w:ind w:left="0" w:firstLine="0"/>
              <w:jc w:val="left"/>
            </w:pPr>
            <w:r w:rsidRPr="009C32B3">
              <w:rPr>
                <w:b/>
                <w:color w:val="C00000"/>
              </w:rPr>
              <w:t xml:space="preserve">CAMPO </w:t>
            </w:r>
          </w:p>
          <w:p w14:paraId="102C5ADA" w14:textId="77777777" w:rsidR="009C32B3" w:rsidRPr="009C32B3" w:rsidRDefault="009C32B3" w:rsidP="009C32B3">
            <w:pPr>
              <w:spacing w:after="117" w:line="259" w:lineRule="auto"/>
              <w:ind w:left="0" w:firstLine="0"/>
              <w:jc w:val="left"/>
            </w:pPr>
            <w:r w:rsidRPr="009C32B3">
              <w:rPr>
                <w:b/>
                <w:color w:val="C00000"/>
              </w:rPr>
              <w:t>ARTÍSTICO-</w:t>
            </w:r>
          </w:p>
          <w:p w14:paraId="10A61BEA" w14:textId="77777777" w:rsidR="009C32B3" w:rsidRPr="009C32B3" w:rsidRDefault="009C32B3" w:rsidP="009C32B3">
            <w:pPr>
              <w:spacing w:after="0" w:line="259" w:lineRule="auto"/>
              <w:ind w:left="0" w:firstLine="0"/>
              <w:jc w:val="left"/>
            </w:pPr>
            <w:r w:rsidRPr="009C32B3">
              <w:rPr>
                <w:b/>
                <w:color w:val="C00000"/>
              </w:rPr>
              <w:t xml:space="preserve">LITERÁRIO </w:t>
            </w:r>
          </w:p>
        </w:tc>
        <w:tc>
          <w:tcPr>
            <w:tcW w:w="1843" w:type="dxa"/>
            <w:gridSpan w:val="2"/>
            <w:tcBorders>
              <w:top w:val="single" w:sz="6" w:space="0" w:color="000000"/>
              <w:left w:val="single" w:sz="6" w:space="0" w:color="000000"/>
              <w:bottom w:val="single" w:sz="6" w:space="0" w:color="000000"/>
              <w:right w:val="single" w:sz="6" w:space="0" w:color="000000"/>
            </w:tcBorders>
          </w:tcPr>
          <w:p w14:paraId="4F8994C2" w14:textId="77777777" w:rsidR="009C32B3" w:rsidRPr="009C32B3" w:rsidRDefault="009C32B3" w:rsidP="009C32B3">
            <w:pPr>
              <w:spacing w:after="0" w:line="259" w:lineRule="auto"/>
              <w:ind w:left="2" w:firstLine="0"/>
              <w:jc w:val="left"/>
            </w:pPr>
            <w:r w:rsidRPr="009C32B3">
              <w:t xml:space="preserve">Oralidade </w:t>
            </w:r>
          </w:p>
        </w:tc>
        <w:tc>
          <w:tcPr>
            <w:tcW w:w="1985" w:type="dxa"/>
            <w:gridSpan w:val="3"/>
            <w:tcBorders>
              <w:top w:val="single" w:sz="6" w:space="0" w:color="000000"/>
              <w:left w:val="single" w:sz="6" w:space="0" w:color="000000"/>
              <w:bottom w:val="single" w:sz="6" w:space="0" w:color="000000"/>
              <w:right w:val="single" w:sz="6" w:space="0" w:color="000000"/>
            </w:tcBorders>
          </w:tcPr>
          <w:p w14:paraId="6C1CAB85" w14:textId="77777777" w:rsidR="009C32B3" w:rsidRPr="009C32B3" w:rsidRDefault="009C32B3" w:rsidP="009C32B3">
            <w:pPr>
              <w:spacing w:after="0" w:line="259" w:lineRule="auto"/>
              <w:ind w:left="0" w:firstLine="0"/>
              <w:jc w:val="left"/>
            </w:pPr>
            <w:r w:rsidRPr="009C32B3">
              <w:t xml:space="preserve">Performances orais </w:t>
            </w:r>
          </w:p>
        </w:tc>
        <w:tc>
          <w:tcPr>
            <w:tcW w:w="2268" w:type="dxa"/>
            <w:gridSpan w:val="2"/>
            <w:tcBorders>
              <w:top w:val="single" w:sz="6" w:space="0" w:color="000000"/>
              <w:left w:val="single" w:sz="6" w:space="0" w:color="000000"/>
              <w:bottom w:val="single" w:sz="6" w:space="0" w:color="000000"/>
              <w:right w:val="single" w:sz="6" w:space="0" w:color="000000"/>
            </w:tcBorders>
          </w:tcPr>
          <w:p w14:paraId="22ECED60" w14:textId="77777777" w:rsidR="009C32B3" w:rsidRPr="009C32B3" w:rsidRDefault="009C32B3" w:rsidP="009C32B3">
            <w:pPr>
              <w:spacing w:after="2" w:line="360" w:lineRule="auto"/>
              <w:ind w:left="2" w:right="65" w:firstLine="0"/>
            </w:pPr>
            <w:r w:rsidRPr="009C32B3">
              <w:rPr>
                <w:b/>
              </w:rPr>
              <w:t xml:space="preserve">(EF03LP27) </w:t>
            </w:r>
            <w:r w:rsidRPr="009C32B3">
              <w:t xml:space="preserve">Recitar cordel e cantar repentes e emboladas, </w:t>
            </w:r>
          </w:p>
          <w:p w14:paraId="765B509E" w14:textId="77777777" w:rsidR="009C32B3" w:rsidRPr="009C32B3" w:rsidRDefault="009C32B3" w:rsidP="009C32B3">
            <w:pPr>
              <w:spacing w:after="0" w:line="259" w:lineRule="auto"/>
              <w:ind w:left="2" w:right="64" w:firstLine="0"/>
            </w:pPr>
            <w:r w:rsidRPr="009C32B3">
              <w:t xml:space="preserve">observando as rimas </w:t>
            </w:r>
            <w:r w:rsidRPr="009C32B3">
              <w:tab/>
              <w:t xml:space="preserve">e obedecendo ao ritmo e à melodia. </w:t>
            </w:r>
          </w:p>
        </w:tc>
        <w:tc>
          <w:tcPr>
            <w:tcW w:w="2405" w:type="dxa"/>
            <w:gridSpan w:val="3"/>
            <w:tcBorders>
              <w:top w:val="single" w:sz="6" w:space="0" w:color="000000"/>
              <w:left w:val="single" w:sz="6" w:space="0" w:color="000000"/>
              <w:bottom w:val="single" w:sz="6" w:space="0" w:color="000000"/>
              <w:right w:val="single" w:sz="6" w:space="0" w:color="000000"/>
            </w:tcBorders>
          </w:tcPr>
          <w:p w14:paraId="2830A7F3" w14:textId="77777777" w:rsidR="009C32B3" w:rsidRPr="009C32B3" w:rsidRDefault="009C32B3" w:rsidP="009C32B3">
            <w:pPr>
              <w:spacing w:after="0" w:line="372" w:lineRule="auto"/>
              <w:ind w:left="2" w:firstLine="0"/>
              <w:jc w:val="left"/>
            </w:pPr>
            <w:r w:rsidRPr="009C32B3">
              <w:rPr>
                <w:b/>
              </w:rPr>
              <w:t xml:space="preserve">(EF03LP27RS-1) </w:t>
            </w:r>
            <w:r w:rsidRPr="009C32B3">
              <w:t xml:space="preserve">Declamar </w:t>
            </w:r>
            <w:r w:rsidRPr="009C32B3">
              <w:tab/>
              <w:t xml:space="preserve">poesias gaúchas, </w:t>
            </w:r>
          </w:p>
          <w:p w14:paraId="6DA7D424" w14:textId="77777777" w:rsidR="009C32B3" w:rsidRPr="009C32B3" w:rsidRDefault="009C32B3" w:rsidP="009C32B3">
            <w:pPr>
              <w:spacing w:after="0"/>
              <w:ind w:left="2" w:firstLine="0"/>
            </w:pPr>
            <w:r w:rsidRPr="009C32B3">
              <w:t xml:space="preserve">respeitando a entonação e a </w:t>
            </w:r>
          </w:p>
          <w:p w14:paraId="5A825220" w14:textId="77777777" w:rsidR="009C32B3" w:rsidRPr="009C32B3" w:rsidRDefault="009C32B3" w:rsidP="009C32B3">
            <w:pPr>
              <w:spacing w:after="0" w:line="259" w:lineRule="auto"/>
              <w:ind w:left="2" w:right="64" w:firstLine="0"/>
            </w:pPr>
            <w:r w:rsidRPr="009C32B3">
              <w:t xml:space="preserve">pontuação, descobrindo novas palavras do nosso próprio dialeto. </w:t>
            </w:r>
          </w:p>
        </w:tc>
        <w:tc>
          <w:tcPr>
            <w:tcW w:w="3216" w:type="dxa"/>
            <w:gridSpan w:val="2"/>
            <w:tcBorders>
              <w:top w:val="single" w:sz="6" w:space="0" w:color="000000"/>
              <w:left w:val="single" w:sz="6" w:space="0" w:color="000000"/>
              <w:bottom w:val="single" w:sz="6" w:space="0" w:color="000000"/>
              <w:right w:val="single" w:sz="6" w:space="0" w:color="000000"/>
            </w:tcBorders>
          </w:tcPr>
          <w:p w14:paraId="549588F0" w14:textId="77777777" w:rsidR="009C32B3" w:rsidRPr="009C32B3" w:rsidRDefault="009C32B3" w:rsidP="009C32B3">
            <w:pPr>
              <w:spacing w:after="0" w:line="372" w:lineRule="auto"/>
              <w:ind w:left="2" w:firstLine="0"/>
              <w:jc w:val="left"/>
              <w:rPr>
                <w:b/>
              </w:rPr>
            </w:pPr>
          </w:p>
        </w:tc>
      </w:tr>
    </w:tbl>
    <w:p w14:paraId="04C18F23" w14:textId="77777777" w:rsidR="009C32B3" w:rsidRPr="009C32B3" w:rsidRDefault="009C32B3" w:rsidP="009C32B3">
      <w:pPr>
        <w:spacing w:after="0" w:line="259" w:lineRule="auto"/>
        <w:ind w:left="-1440" w:right="10466" w:firstLine="0"/>
        <w:jc w:val="left"/>
      </w:pPr>
    </w:p>
    <w:tbl>
      <w:tblPr>
        <w:tblStyle w:val="TableGrid16"/>
        <w:tblW w:w="14402" w:type="dxa"/>
        <w:tblInd w:w="-1085" w:type="dxa"/>
        <w:tblCellMar>
          <w:top w:w="56" w:type="dxa"/>
        </w:tblCellMar>
        <w:tblLook w:val="04A0" w:firstRow="1" w:lastRow="0" w:firstColumn="1" w:lastColumn="0" w:noHBand="0" w:noVBand="1"/>
      </w:tblPr>
      <w:tblGrid>
        <w:gridCol w:w="935"/>
        <w:gridCol w:w="56"/>
        <w:gridCol w:w="1537"/>
        <w:gridCol w:w="157"/>
        <w:gridCol w:w="1678"/>
        <w:gridCol w:w="165"/>
        <w:gridCol w:w="1672"/>
        <w:gridCol w:w="313"/>
        <w:gridCol w:w="53"/>
        <w:gridCol w:w="2215"/>
        <w:gridCol w:w="26"/>
        <w:gridCol w:w="2007"/>
        <w:gridCol w:w="372"/>
        <w:gridCol w:w="3151"/>
        <w:gridCol w:w="65"/>
      </w:tblGrid>
      <w:tr w:rsidR="009C32B3" w:rsidRPr="009C32B3" w14:paraId="528E0630" w14:textId="77777777" w:rsidTr="009C32B3">
        <w:trPr>
          <w:gridAfter w:val="1"/>
          <w:wAfter w:w="65" w:type="dxa"/>
          <w:trHeight w:val="8870"/>
        </w:trPr>
        <w:tc>
          <w:tcPr>
            <w:tcW w:w="935" w:type="dxa"/>
            <w:tcBorders>
              <w:top w:val="single" w:sz="6" w:space="0" w:color="000000"/>
              <w:left w:val="single" w:sz="6" w:space="0" w:color="000000"/>
              <w:bottom w:val="single" w:sz="6" w:space="0" w:color="000000"/>
              <w:right w:val="single" w:sz="6" w:space="0" w:color="000000"/>
            </w:tcBorders>
          </w:tcPr>
          <w:p w14:paraId="109CE5DE"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593" w:type="dxa"/>
            <w:gridSpan w:val="2"/>
            <w:tcBorders>
              <w:top w:val="single" w:sz="6" w:space="0" w:color="000000"/>
              <w:left w:val="single" w:sz="6" w:space="0" w:color="000000"/>
              <w:bottom w:val="single" w:sz="6" w:space="0" w:color="000000"/>
              <w:right w:val="single" w:sz="6" w:space="0" w:color="000000"/>
            </w:tcBorders>
          </w:tcPr>
          <w:p w14:paraId="6E2B394E"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35" w:type="dxa"/>
            <w:gridSpan w:val="2"/>
            <w:tcBorders>
              <w:top w:val="single" w:sz="6" w:space="0" w:color="000000"/>
              <w:left w:val="single" w:sz="6" w:space="0" w:color="000000"/>
              <w:bottom w:val="single" w:sz="6" w:space="0" w:color="000000"/>
              <w:right w:val="single" w:sz="6" w:space="0" w:color="000000"/>
            </w:tcBorders>
          </w:tcPr>
          <w:p w14:paraId="0B42665E"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837" w:type="dxa"/>
            <w:gridSpan w:val="2"/>
            <w:tcBorders>
              <w:top w:val="single" w:sz="6" w:space="0" w:color="000000"/>
              <w:left w:val="single" w:sz="6" w:space="0" w:color="000000"/>
              <w:bottom w:val="single" w:sz="6" w:space="0" w:color="000000"/>
              <w:right w:val="nil"/>
            </w:tcBorders>
          </w:tcPr>
          <w:p w14:paraId="0D5DCF89" w14:textId="77777777" w:rsidR="009C32B3" w:rsidRPr="009C32B3" w:rsidRDefault="009C32B3" w:rsidP="009C32B3">
            <w:pPr>
              <w:spacing w:after="0" w:line="259" w:lineRule="auto"/>
              <w:ind w:left="108" w:right="-219" w:firstLine="0"/>
              <w:jc w:val="left"/>
            </w:pPr>
            <w:r w:rsidRPr="009C32B3">
              <w:t xml:space="preserve">Decodificação/F luência leitura </w:t>
            </w:r>
          </w:p>
        </w:tc>
        <w:tc>
          <w:tcPr>
            <w:tcW w:w="366" w:type="dxa"/>
            <w:gridSpan w:val="2"/>
            <w:tcBorders>
              <w:top w:val="single" w:sz="6" w:space="0" w:color="000000"/>
              <w:left w:val="nil"/>
              <w:bottom w:val="single" w:sz="6" w:space="0" w:color="000000"/>
              <w:right w:val="single" w:sz="6" w:space="0" w:color="000000"/>
            </w:tcBorders>
          </w:tcPr>
          <w:p w14:paraId="62EF74C3" w14:textId="77777777" w:rsidR="009C32B3" w:rsidRPr="009C32B3" w:rsidRDefault="009C32B3" w:rsidP="009C32B3">
            <w:pPr>
              <w:spacing w:after="0" w:line="259" w:lineRule="auto"/>
              <w:ind w:left="0" w:firstLine="0"/>
            </w:pPr>
            <w:r w:rsidRPr="009C32B3">
              <w:t xml:space="preserve">de </w:t>
            </w:r>
          </w:p>
        </w:tc>
        <w:tc>
          <w:tcPr>
            <w:tcW w:w="2241" w:type="dxa"/>
            <w:gridSpan w:val="2"/>
            <w:tcBorders>
              <w:top w:val="single" w:sz="6" w:space="0" w:color="000000"/>
              <w:left w:val="single" w:sz="6" w:space="0" w:color="000000"/>
              <w:bottom w:val="single" w:sz="6" w:space="0" w:color="000000"/>
              <w:right w:val="single" w:sz="6" w:space="0" w:color="000000"/>
            </w:tcBorders>
          </w:tcPr>
          <w:p w14:paraId="175F4D4F" w14:textId="77777777" w:rsidR="009C32B3" w:rsidRPr="009C32B3" w:rsidRDefault="009C32B3" w:rsidP="009C32B3">
            <w:pPr>
              <w:spacing w:after="0" w:line="259" w:lineRule="auto"/>
              <w:ind w:left="110" w:firstLine="0"/>
              <w:jc w:val="left"/>
            </w:pPr>
            <w:r w:rsidRPr="009C32B3">
              <w:rPr>
                <w:b/>
              </w:rPr>
              <w:t xml:space="preserve">(EF35LP01) </w:t>
            </w:r>
            <w:r w:rsidRPr="009C32B3">
              <w:t xml:space="preserve">Ler e compreender, silenciosamente e, em seguida, em voz </w:t>
            </w:r>
            <w:r w:rsidRPr="009C32B3">
              <w:tab/>
              <w:t xml:space="preserve">alta, </w:t>
            </w:r>
            <w:r w:rsidRPr="009C32B3">
              <w:tab/>
              <w:t xml:space="preserve">com autonomia </w:t>
            </w:r>
            <w:r w:rsidRPr="009C32B3">
              <w:tab/>
              <w:t xml:space="preserve">e fluência, </w:t>
            </w:r>
            <w:r w:rsidRPr="009C32B3">
              <w:tab/>
              <w:t xml:space="preserve">textos curtos com nível de textualidade adequado. </w:t>
            </w:r>
          </w:p>
        </w:tc>
        <w:tc>
          <w:tcPr>
            <w:tcW w:w="2379" w:type="dxa"/>
            <w:gridSpan w:val="2"/>
            <w:tcBorders>
              <w:top w:val="single" w:sz="6" w:space="0" w:color="000000"/>
              <w:left w:val="single" w:sz="6" w:space="0" w:color="000000"/>
              <w:bottom w:val="single" w:sz="6" w:space="0" w:color="000000"/>
              <w:right w:val="single" w:sz="6" w:space="0" w:color="000000"/>
            </w:tcBorders>
          </w:tcPr>
          <w:p w14:paraId="3E259BD4" w14:textId="77777777" w:rsidR="009C32B3" w:rsidRPr="009C32B3" w:rsidRDefault="009C32B3" w:rsidP="009C32B3">
            <w:pPr>
              <w:spacing w:after="4" w:line="362" w:lineRule="auto"/>
              <w:ind w:left="110" w:right="102" w:firstLine="0"/>
            </w:pPr>
            <w:r w:rsidRPr="009C32B3">
              <w:rPr>
                <w:b/>
              </w:rPr>
              <w:t xml:space="preserve">(EF35LP01RS3-1) </w:t>
            </w:r>
            <w:r w:rsidRPr="009C32B3">
              <w:t xml:space="preserve">Realizar a leitura e compreensão de diferentes gêneros textuais. Consolidar a leitura de textos do cotidiano, com autonomia, de diferentes gêneros textuais, apoiando-se </w:t>
            </w:r>
            <w:r w:rsidRPr="009C32B3">
              <w:tab/>
              <w:t xml:space="preserve">em </w:t>
            </w:r>
          </w:p>
          <w:p w14:paraId="43D7DC79" w14:textId="77777777" w:rsidR="009C32B3" w:rsidRPr="009C32B3" w:rsidRDefault="009C32B3" w:rsidP="009C32B3">
            <w:pPr>
              <w:spacing w:after="0" w:line="259" w:lineRule="auto"/>
              <w:ind w:left="110" w:right="103" w:firstLine="0"/>
            </w:pPr>
            <w:r w:rsidRPr="009C32B3">
              <w:t xml:space="preserve">conhecimentos sobre o tema do texto, </w:t>
            </w:r>
            <w:r w:rsidRPr="009C32B3">
              <w:tab/>
              <w:t xml:space="preserve">as características do portador da linguagem e do sistema de escrita, de modo a aperfeiçoar a proficiência leitora. </w:t>
            </w:r>
          </w:p>
        </w:tc>
        <w:tc>
          <w:tcPr>
            <w:tcW w:w="3151" w:type="dxa"/>
            <w:tcBorders>
              <w:top w:val="single" w:sz="6" w:space="0" w:color="000000"/>
              <w:left w:val="single" w:sz="6" w:space="0" w:color="000000"/>
              <w:bottom w:val="single" w:sz="6" w:space="0" w:color="000000"/>
              <w:right w:val="single" w:sz="6" w:space="0" w:color="000000"/>
            </w:tcBorders>
          </w:tcPr>
          <w:p w14:paraId="4B31DA3C" w14:textId="77777777" w:rsidR="009C32B3" w:rsidRPr="009C32B3" w:rsidRDefault="009C32B3" w:rsidP="009C32B3">
            <w:pPr>
              <w:spacing w:after="4" w:line="362" w:lineRule="auto"/>
              <w:ind w:left="110" w:right="102" w:firstLine="0"/>
              <w:rPr>
                <w:b/>
              </w:rPr>
            </w:pPr>
          </w:p>
        </w:tc>
      </w:tr>
      <w:tr w:rsidR="009C32B3" w:rsidRPr="009C32B3" w14:paraId="1B25CD32" w14:textId="77777777" w:rsidTr="009C32B3">
        <w:trPr>
          <w:gridAfter w:val="1"/>
          <w:wAfter w:w="65" w:type="dxa"/>
          <w:trHeight w:val="4567"/>
        </w:trPr>
        <w:tc>
          <w:tcPr>
            <w:tcW w:w="935" w:type="dxa"/>
            <w:tcBorders>
              <w:top w:val="single" w:sz="6" w:space="0" w:color="000000"/>
              <w:left w:val="single" w:sz="6" w:space="0" w:color="000000"/>
              <w:bottom w:val="single" w:sz="6" w:space="0" w:color="000000"/>
              <w:right w:val="single" w:sz="6" w:space="0" w:color="000000"/>
            </w:tcBorders>
          </w:tcPr>
          <w:p w14:paraId="2D9049D6"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593" w:type="dxa"/>
            <w:gridSpan w:val="2"/>
            <w:tcBorders>
              <w:top w:val="single" w:sz="6" w:space="0" w:color="000000"/>
              <w:left w:val="single" w:sz="6" w:space="0" w:color="000000"/>
              <w:bottom w:val="single" w:sz="6" w:space="0" w:color="000000"/>
              <w:right w:val="single" w:sz="6" w:space="0" w:color="000000"/>
            </w:tcBorders>
          </w:tcPr>
          <w:p w14:paraId="136D6DE3"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35" w:type="dxa"/>
            <w:gridSpan w:val="2"/>
            <w:tcBorders>
              <w:top w:val="single" w:sz="6" w:space="0" w:color="000000"/>
              <w:left w:val="single" w:sz="6" w:space="0" w:color="000000"/>
              <w:bottom w:val="single" w:sz="6" w:space="0" w:color="000000"/>
              <w:right w:val="single" w:sz="6" w:space="0" w:color="000000"/>
            </w:tcBorders>
          </w:tcPr>
          <w:p w14:paraId="681D5A74"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2203" w:type="dxa"/>
            <w:gridSpan w:val="4"/>
            <w:tcBorders>
              <w:top w:val="single" w:sz="6" w:space="0" w:color="000000"/>
              <w:left w:val="single" w:sz="6" w:space="0" w:color="000000"/>
              <w:bottom w:val="single" w:sz="6" w:space="0" w:color="000000"/>
              <w:right w:val="single" w:sz="6" w:space="0" w:color="000000"/>
            </w:tcBorders>
          </w:tcPr>
          <w:p w14:paraId="49240ECC" w14:textId="77777777" w:rsidR="009C32B3" w:rsidRPr="009C32B3" w:rsidRDefault="009C32B3" w:rsidP="009C32B3">
            <w:pPr>
              <w:tabs>
                <w:tab w:val="center" w:pos="649"/>
                <w:tab w:val="center" w:pos="1746"/>
              </w:tabs>
              <w:spacing w:after="122" w:line="259" w:lineRule="auto"/>
              <w:ind w:left="0" w:firstLine="0"/>
              <w:jc w:val="left"/>
            </w:pPr>
            <w:r w:rsidRPr="009C32B3">
              <w:rPr>
                <w:rFonts w:ascii="Calibri" w:eastAsia="Calibri" w:hAnsi="Calibri" w:cs="Calibri"/>
                <w:sz w:val="22"/>
              </w:rPr>
              <w:tab/>
            </w:r>
            <w:r w:rsidRPr="009C32B3">
              <w:t xml:space="preserve">Formação </w:t>
            </w:r>
            <w:r w:rsidRPr="009C32B3">
              <w:tab/>
              <w:t xml:space="preserve">de </w:t>
            </w:r>
          </w:p>
          <w:p w14:paraId="07588F37" w14:textId="77777777" w:rsidR="009C32B3" w:rsidRPr="009C32B3" w:rsidRDefault="009C32B3" w:rsidP="009C32B3">
            <w:pPr>
              <w:spacing w:after="0" w:line="259" w:lineRule="auto"/>
              <w:ind w:left="108" w:firstLine="0"/>
              <w:jc w:val="left"/>
            </w:pPr>
            <w:r w:rsidRPr="009C32B3">
              <w:t xml:space="preserve">leitor </w:t>
            </w:r>
          </w:p>
        </w:tc>
        <w:tc>
          <w:tcPr>
            <w:tcW w:w="2241" w:type="dxa"/>
            <w:gridSpan w:val="2"/>
            <w:tcBorders>
              <w:top w:val="single" w:sz="6" w:space="0" w:color="000000"/>
              <w:left w:val="single" w:sz="6" w:space="0" w:color="000000"/>
              <w:bottom w:val="single" w:sz="6" w:space="0" w:color="000000"/>
              <w:right w:val="single" w:sz="6" w:space="0" w:color="000000"/>
            </w:tcBorders>
          </w:tcPr>
          <w:p w14:paraId="6B7AE20E" w14:textId="77777777" w:rsidR="009C32B3" w:rsidRPr="009C32B3" w:rsidRDefault="009C32B3" w:rsidP="009C32B3">
            <w:pPr>
              <w:spacing w:after="115" w:line="259" w:lineRule="auto"/>
              <w:ind w:left="110" w:firstLine="0"/>
              <w:jc w:val="left"/>
            </w:pPr>
            <w:r w:rsidRPr="009C32B3">
              <w:rPr>
                <w:b/>
              </w:rPr>
              <w:t xml:space="preserve">(EF35LP02) </w:t>
            </w:r>
          </w:p>
          <w:p w14:paraId="643F3250" w14:textId="77777777" w:rsidR="009C32B3" w:rsidRPr="009C32B3" w:rsidRDefault="009C32B3" w:rsidP="009C32B3">
            <w:pPr>
              <w:spacing w:after="0" w:line="259" w:lineRule="auto"/>
              <w:ind w:left="110" w:right="104" w:firstLine="0"/>
            </w:pPr>
            <w:r w:rsidRPr="009C32B3">
              <w:t xml:space="preserve">Selecionar livros da biblioteca e/ou do cantinho de leitura da sala de aula </w:t>
            </w:r>
            <w:r w:rsidRPr="009C32B3">
              <w:tab/>
              <w:t>e/ou disponíveis em meios digitais para leitura individual, justificando a escolha e compartilhando com os colegas sua opinião, após a leitura.</w:t>
            </w:r>
          </w:p>
        </w:tc>
        <w:tc>
          <w:tcPr>
            <w:tcW w:w="2379" w:type="dxa"/>
            <w:gridSpan w:val="2"/>
            <w:tcBorders>
              <w:top w:val="single" w:sz="6" w:space="0" w:color="000000"/>
              <w:left w:val="single" w:sz="6" w:space="0" w:color="000000"/>
              <w:bottom w:val="single" w:sz="6" w:space="0" w:color="000000"/>
              <w:right w:val="single" w:sz="6" w:space="0" w:color="000000"/>
            </w:tcBorders>
          </w:tcPr>
          <w:p w14:paraId="677A1162" w14:textId="77777777" w:rsidR="009C32B3" w:rsidRPr="009C32B3" w:rsidRDefault="009C32B3" w:rsidP="009C32B3">
            <w:pPr>
              <w:spacing w:after="0" w:line="259" w:lineRule="auto"/>
              <w:ind w:left="110" w:firstLine="0"/>
              <w:jc w:val="left"/>
            </w:pPr>
            <w:r w:rsidRPr="009C32B3">
              <w:rPr>
                <w:b/>
              </w:rPr>
              <w:t xml:space="preserve">(EF35LP02RS3-1) </w:t>
            </w:r>
            <w:r w:rsidRPr="009C32B3">
              <w:t xml:space="preserve">Estabelecer </w:t>
            </w:r>
            <w:r w:rsidRPr="009C32B3">
              <w:tab/>
              <w:t xml:space="preserve">e questionar critérios para escolha de um livro. </w:t>
            </w:r>
          </w:p>
        </w:tc>
        <w:tc>
          <w:tcPr>
            <w:tcW w:w="3151" w:type="dxa"/>
            <w:tcBorders>
              <w:top w:val="single" w:sz="6" w:space="0" w:color="000000"/>
              <w:left w:val="single" w:sz="6" w:space="0" w:color="000000"/>
              <w:bottom w:val="single" w:sz="6" w:space="0" w:color="000000"/>
              <w:right w:val="single" w:sz="6" w:space="0" w:color="000000"/>
            </w:tcBorders>
          </w:tcPr>
          <w:p w14:paraId="50F9D323" w14:textId="77777777" w:rsidR="009C32B3" w:rsidRPr="009C32B3" w:rsidRDefault="009C32B3" w:rsidP="009C32B3">
            <w:pPr>
              <w:spacing w:after="0" w:line="259" w:lineRule="auto"/>
              <w:ind w:left="110" w:firstLine="0"/>
              <w:jc w:val="left"/>
              <w:rPr>
                <w:b/>
              </w:rPr>
            </w:pPr>
          </w:p>
        </w:tc>
      </w:tr>
      <w:tr w:rsidR="009C32B3" w:rsidRPr="009C32B3" w14:paraId="31B93DCA" w14:textId="77777777" w:rsidTr="009C32B3">
        <w:tblPrEx>
          <w:tblCellMar>
            <w:right w:w="39" w:type="dxa"/>
          </w:tblCellMar>
        </w:tblPrEx>
        <w:trPr>
          <w:trHeight w:val="2861"/>
        </w:trPr>
        <w:tc>
          <w:tcPr>
            <w:tcW w:w="991" w:type="dxa"/>
            <w:gridSpan w:val="2"/>
            <w:tcBorders>
              <w:top w:val="single" w:sz="6" w:space="0" w:color="000000"/>
              <w:left w:val="single" w:sz="6" w:space="0" w:color="000000"/>
              <w:bottom w:val="nil"/>
              <w:right w:val="single" w:sz="6" w:space="0" w:color="000000"/>
            </w:tcBorders>
          </w:tcPr>
          <w:p w14:paraId="143DA4B9" w14:textId="77777777" w:rsidR="009C32B3" w:rsidRPr="009C32B3" w:rsidRDefault="009C32B3" w:rsidP="009C32B3">
            <w:pPr>
              <w:spacing w:after="115" w:line="259" w:lineRule="auto"/>
              <w:ind w:left="110" w:firstLine="0"/>
              <w:jc w:val="left"/>
            </w:pPr>
            <w:r w:rsidRPr="009C32B3">
              <w:rPr>
                <w:b/>
                <w:color w:val="C00000"/>
              </w:rPr>
              <w:t xml:space="preserve">3º, 4º, </w:t>
            </w:r>
          </w:p>
          <w:p w14:paraId="1BE51178" w14:textId="77777777" w:rsidR="009C32B3" w:rsidRPr="009C32B3" w:rsidRDefault="009C32B3" w:rsidP="009C32B3">
            <w:pPr>
              <w:spacing w:after="0" w:line="259" w:lineRule="auto"/>
              <w:ind w:left="110" w:firstLine="0"/>
              <w:jc w:val="left"/>
            </w:pPr>
            <w:r w:rsidRPr="009C32B3">
              <w:rPr>
                <w:b/>
                <w:color w:val="C00000"/>
              </w:rPr>
              <w:t xml:space="preserve">5º </w:t>
            </w:r>
          </w:p>
        </w:tc>
        <w:tc>
          <w:tcPr>
            <w:tcW w:w="1694" w:type="dxa"/>
            <w:gridSpan w:val="2"/>
            <w:tcBorders>
              <w:top w:val="single" w:sz="6" w:space="0" w:color="000000"/>
              <w:left w:val="single" w:sz="6" w:space="0" w:color="000000"/>
              <w:bottom w:val="nil"/>
              <w:right w:val="single" w:sz="6" w:space="0" w:color="000000"/>
            </w:tcBorders>
          </w:tcPr>
          <w:p w14:paraId="3DDBEE47" w14:textId="77777777" w:rsidR="009C32B3" w:rsidRPr="009C32B3" w:rsidRDefault="009C32B3" w:rsidP="009C32B3">
            <w:pPr>
              <w:tabs>
                <w:tab w:val="right" w:pos="1656"/>
              </w:tabs>
              <w:spacing w:after="122" w:line="259" w:lineRule="auto"/>
              <w:ind w:left="0" w:firstLine="0"/>
              <w:jc w:val="left"/>
            </w:pPr>
            <w:r w:rsidRPr="009C32B3">
              <w:rPr>
                <w:b/>
                <w:color w:val="C00000"/>
              </w:rPr>
              <w:t xml:space="preserve">TODOS </w:t>
            </w:r>
            <w:r w:rsidRPr="009C32B3">
              <w:rPr>
                <w:b/>
                <w:color w:val="C00000"/>
              </w:rPr>
              <w:tab/>
              <w:t xml:space="preserve">OS </w:t>
            </w:r>
          </w:p>
          <w:p w14:paraId="3950F0C9" w14:textId="77777777" w:rsidR="009C32B3" w:rsidRPr="009C32B3" w:rsidRDefault="009C32B3" w:rsidP="009C32B3">
            <w:pPr>
              <w:spacing w:after="117" w:line="259" w:lineRule="auto"/>
              <w:ind w:left="108" w:firstLine="0"/>
            </w:pPr>
            <w:r w:rsidRPr="009C32B3">
              <w:rPr>
                <w:b/>
                <w:color w:val="C00000"/>
              </w:rPr>
              <w:t xml:space="preserve">CAMPOS DE </w:t>
            </w:r>
          </w:p>
          <w:p w14:paraId="7132246F" w14:textId="77777777" w:rsidR="009C32B3" w:rsidRPr="009C32B3" w:rsidRDefault="009C32B3" w:rsidP="009C32B3">
            <w:pPr>
              <w:spacing w:after="0" w:line="259" w:lineRule="auto"/>
              <w:ind w:left="108" w:firstLine="0"/>
              <w:jc w:val="left"/>
            </w:pPr>
            <w:r w:rsidRPr="009C32B3">
              <w:rPr>
                <w:b/>
                <w:color w:val="C00000"/>
              </w:rPr>
              <w:t xml:space="preserve">ATUAÇÃO </w:t>
            </w:r>
          </w:p>
        </w:tc>
        <w:tc>
          <w:tcPr>
            <w:tcW w:w="1843" w:type="dxa"/>
            <w:gridSpan w:val="2"/>
            <w:tcBorders>
              <w:top w:val="single" w:sz="6" w:space="0" w:color="000000"/>
              <w:left w:val="single" w:sz="6" w:space="0" w:color="000000"/>
              <w:bottom w:val="nil"/>
              <w:right w:val="single" w:sz="6" w:space="0" w:color="000000"/>
            </w:tcBorders>
          </w:tcPr>
          <w:p w14:paraId="2BACB93A"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985" w:type="dxa"/>
            <w:gridSpan w:val="2"/>
            <w:tcBorders>
              <w:top w:val="single" w:sz="6" w:space="0" w:color="000000"/>
              <w:left w:val="single" w:sz="6" w:space="0" w:color="000000"/>
              <w:bottom w:val="nil"/>
              <w:right w:val="single" w:sz="6" w:space="0" w:color="000000"/>
            </w:tcBorders>
          </w:tcPr>
          <w:p w14:paraId="1C4AA623" w14:textId="77777777" w:rsidR="009C32B3" w:rsidRPr="009C32B3" w:rsidRDefault="009C32B3" w:rsidP="009C32B3">
            <w:pPr>
              <w:spacing w:after="0" w:line="259" w:lineRule="auto"/>
              <w:ind w:left="108" w:firstLine="0"/>
              <w:jc w:val="left"/>
            </w:pPr>
            <w:r w:rsidRPr="009C32B3">
              <w:t xml:space="preserve">Compreensão </w:t>
            </w:r>
          </w:p>
        </w:tc>
        <w:tc>
          <w:tcPr>
            <w:tcW w:w="2268" w:type="dxa"/>
            <w:gridSpan w:val="2"/>
            <w:tcBorders>
              <w:top w:val="single" w:sz="6" w:space="0" w:color="000000"/>
              <w:left w:val="single" w:sz="6" w:space="0" w:color="000000"/>
              <w:bottom w:val="nil"/>
              <w:right w:val="single" w:sz="6" w:space="0" w:color="000000"/>
            </w:tcBorders>
          </w:tcPr>
          <w:p w14:paraId="76D44BCD" w14:textId="77777777" w:rsidR="009C32B3" w:rsidRPr="009C32B3" w:rsidRDefault="009C32B3" w:rsidP="009C32B3">
            <w:pPr>
              <w:spacing w:after="115" w:line="259" w:lineRule="auto"/>
              <w:ind w:left="110" w:firstLine="0"/>
              <w:jc w:val="left"/>
            </w:pPr>
            <w:r w:rsidRPr="009C32B3">
              <w:rPr>
                <w:b/>
              </w:rPr>
              <w:t xml:space="preserve">(EF35LP03) </w:t>
            </w:r>
          </w:p>
          <w:p w14:paraId="496CF56D" w14:textId="77777777" w:rsidR="009C32B3" w:rsidRPr="009C32B3" w:rsidRDefault="009C32B3" w:rsidP="009C32B3">
            <w:pPr>
              <w:spacing w:after="0" w:line="259" w:lineRule="auto"/>
              <w:ind w:left="110" w:right="65" w:firstLine="0"/>
            </w:pPr>
            <w:r w:rsidRPr="009C32B3">
              <w:t xml:space="preserve">Identificar a ideia central do texto, demonstrando compreensão global. </w:t>
            </w:r>
          </w:p>
        </w:tc>
        <w:tc>
          <w:tcPr>
            <w:tcW w:w="2405" w:type="dxa"/>
            <w:gridSpan w:val="3"/>
            <w:tcBorders>
              <w:top w:val="single" w:sz="6" w:space="0" w:color="000000"/>
              <w:left w:val="single" w:sz="6" w:space="0" w:color="000000"/>
              <w:bottom w:val="nil"/>
              <w:right w:val="single" w:sz="6" w:space="0" w:color="000000"/>
            </w:tcBorders>
          </w:tcPr>
          <w:p w14:paraId="74103D79" w14:textId="77777777" w:rsidR="009C32B3" w:rsidRPr="009C32B3" w:rsidRDefault="009C32B3" w:rsidP="009C32B3">
            <w:pPr>
              <w:spacing w:after="0" w:line="259" w:lineRule="auto"/>
              <w:ind w:left="0" w:right="65" w:firstLine="0"/>
            </w:pPr>
            <w:r w:rsidRPr="009C32B3">
              <w:rPr>
                <w:b/>
              </w:rPr>
              <w:t xml:space="preserve">(EF35LP03RS3-1) </w:t>
            </w:r>
            <w:r w:rsidRPr="009C32B3">
              <w:t xml:space="preserve">Identificar a ideia central </w:t>
            </w:r>
            <w:r w:rsidRPr="009C32B3">
              <w:tab/>
              <w:t xml:space="preserve">do </w:t>
            </w:r>
            <w:r w:rsidRPr="009C32B3">
              <w:tab/>
              <w:t>texto, demonstrando compreensão global, a fim de desenvolver a</w:t>
            </w:r>
          </w:p>
        </w:tc>
        <w:tc>
          <w:tcPr>
            <w:tcW w:w="3216" w:type="dxa"/>
            <w:gridSpan w:val="2"/>
            <w:tcBorders>
              <w:top w:val="single" w:sz="6" w:space="0" w:color="000000"/>
              <w:left w:val="single" w:sz="6" w:space="0" w:color="000000"/>
              <w:bottom w:val="nil"/>
              <w:right w:val="single" w:sz="6" w:space="0" w:color="000000"/>
            </w:tcBorders>
          </w:tcPr>
          <w:p w14:paraId="2E1333DC" w14:textId="77777777" w:rsidR="009C32B3" w:rsidRPr="009C32B3" w:rsidRDefault="009C32B3" w:rsidP="009C32B3">
            <w:pPr>
              <w:spacing w:after="0" w:line="259" w:lineRule="auto"/>
              <w:ind w:left="0" w:right="65" w:firstLine="0"/>
              <w:jc w:val="right"/>
              <w:rPr>
                <w:b/>
              </w:rPr>
            </w:pPr>
          </w:p>
        </w:tc>
      </w:tr>
      <w:tr w:rsidR="009C32B3" w:rsidRPr="009C32B3" w14:paraId="62DBE8BE" w14:textId="77777777" w:rsidTr="009C32B3">
        <w:tblPrEx>
          <w:tblCellMar>
            <w:right w:w="39" w:type="dxa"/>
          </w:tblCellMar>
        </w:tblPrEx>
        <w:trPr>
          <w:trHeight w:val="414"/>
        </w:trPr>
        <w:tc>
          <w:tcPr>
            <w:tcW w:w="991" w:type="dxa"/>
            <w:gridSpan w:val="2"/>
            <w:tcBorders>
              <w:top w:val="nil"/>
              <w:left w:val="single" w:sz="6" w:space="0" w:color="000000"/>
              <w:bottom w:val="nil"/>
              <w:right w:val="single" w:sz="6" w:space="0" w:color="000000"/>
            </w:tcBorders>
          </w:tcPr>
          <w:p w14:paraId="2A843112" w14:textId="77777777" w:rsidR="009C32B3" w:rsidRPr="009C32B3" w:rsidRDefault="009C32B3" w:rsidP="009C32B3">
            <w:pPr>
              <w:spacing w:after="160" w:line="259" w:lineRule="auto"/>
              <w:ind w:left="0" w:firstLine="0"/>
              <w:jc w:val="left"/>
            </w:pPr>
          </w:p>
        </w:tc>
        <w:tc>
          <w:tcPr>
            <w:tcW w:w="1694" w:type="dxa"/>
            <w:gridSpan w:val="2"/>
            <w:tcBorders>
              <w:top w:val="nil"/>
              <w:left w:val="single" w:sz="6" w:space="0" w:color="000000"/>
              <w:bottom w:val="nil"/>
              <w:right w:val="single" w:sz="6" w:space="0" w:color="000000"/>
            </w:tcBorders>
          </w:tcPr>
          <w:p w14:paraId="2C5B4C58" w14:textId="77777777" w:rsidR="009C32B3" w:rsidRPr="009C32B3" w:rsidRDefault="009C32B3" w:rsidP="009C32B3">
            <w:pPr>
              <w:spacing w:after="160" w:line="259" w:lineRule="auto"/>
              <w:ind w:left="0" w:firstLine="0"/>
              <w:jc w:val="left"/>
            </w:pPr>
          </w:p>
        </w:tc>
        <w:tc>
          <w:tcPr>
            <w:tcW w:w="1843" w:type="dxa"/>
            <w:gridSpan w:val="2"/>
            <w:tcBorders>
              <w:top w:val="nil"/>
              <w:left w:val="single" w:sz="6" w:space="0" w:color="000000"/>
              <w:bottom w:val="nil"/>
              <w:right w:val="single" w:sz="6" w:space="0" w:color="000000"/>
            </w:tcBorders>
          </w:tcPr>
          <w:p w14:paraId="458C866A" w14:textId="77777777" w:rsidR="009C32B3" w:rsidRPr="009C32B3" w:rsidRDefault="009C32B3" w:rsidP="009C32B3">
            <w:pPr>
              <w:spacing w:after="160" w:line="259" w:lineRule="auto"/>
              <w:ind w:left="0" w:firstLine="0"/>
              <w:jc w:val="left"/>
            </w:pPr>
          </w:p>
        </w:tc>
        <w:tc>
          <w:tcPr>
            <w:tcW w:w="1985" w:type="dxa"/>
            <w:gridSpan w:val="2"/>
            <w:tcBorders>
              <w:top w:val="nil"/>
              <w:left w:val="single" w:sz="6" w:space="0" w:color="000000"/>
              <w:bottom w:val="nil"/>
              <w:right w:val="single" w:sz="6" w:space="0" w:color="000000"/>
            </w:tcBorders>
          </w:tcPr>
          <w:p w14:paraId="3B0D5E0F" w14:textId="77777777" w:rsidR="009C32B3" w:rsidRPr="009C32B3" w:rsidRDefault="009C32B3" w:rsidP="009C32B3">
            <w:pPr>
              <w:spacing w:after="160" w:line="259" w:lineRule="auto"/>
              <w:ind w:left="0" w:firstLine="0"/>
              <w:jc w:val="left"/>
            </w:pPr>
          </w:p>
        </w:tc>
        <w:tc>
          <w:tcPr>
            <w:tcW w:w="2268" w:type="dxa"/>
            <w:gridSpan w:val="2"/>
            <w:tcBorders>
              <w:top w:val="nil"/>
              <w:left w:val="single" w:sz="6" w:space="0" w:color="000000"/>
              <w:bottom w:val="nil"/>
              <w:right w:val="single" w:sz="6" w:space="0" w:color="000000"/>
            </w:tcBorders>
          </w:tcPr>
          <w:p w14:paraId="0ADE3F38" w14:textId="77777777" w:rsidR="009C32B3" w:rsidRPr="009C32B3" w:rsidRDefault="009C32B3" w:rsidP="009C32B3">
            <w:pPr>
              <w:spacing w:after="160" w:line="259" w:lineRule="auto"/>
              <w:ind w:left="0" w:firstLine="0"/>
              <w:jc w:val="left"/>
            </w:pPr>
          </w:p>
        </w:tc>
        <w:tc>
          <w:tcPr>
            <w:tcW w:w="2033" w:type="dxa"/>
            <w:gridSpan w:val="2"/>
            <w:tcBorders>
              <w:top w:val="nil"/>
              <w:left w:val="single" w:sz="6" w:space="0" w:color="000000"/>
              <w:bottom w:val="nil"/>
              <w:right w:val="nil"/>
            </w:tcBorders>
          </w:tcPr>
          <w:p w14:paraId="0B2BEBB0" w14:textId="77777777" w:rsidR="009C32B3" w:rsidRPr="009C32B3" w:rsidRDefault="009C32B3" w:rsidP="009C32B3">
            <w:pPr>
              <w:spacing w:after="0" w:line="259" w:lineRule="auto"/>
              <w:ind w:left="110" w:firstLine="0"/>
              <w:jc w:val="left"/>
            </w:pPr>
            <w:r w:rsidRPr="009C32B3">
              <w:t xml:space="preserve">capacidade </w:t>
            </w:r>
          </w:p>
        </w:tc>
        <w:tc>
          <w:tcPr>
            <w:tcW w:w="372" w:type="dxa"/>
            <w:tcBorders>
              <w:top w:val="nil"/>
              <w:left w:val="nil"/>
              <w:bottom w:val="nil"/>
              <w:right w:val="single" w:sz="6" w:space="0" w:color="000000"/>
            </w:tcBorders>
          </w:tcPr>
          <w:p w14:paraId="2EFD7616" w14:textId="77777777" w:rsidR="009C32B3" w:rsidRPr="009C32B3" w:rsidRDefault="009C32B3" w:rsidP="009C32B3">
            <w:pPr>
              <w:spacing w:after="0" w:line="259" w:lineRule="auto"/>
              <w:ind w:left="2" w:firstLine="0"/>
            </w:pPr>
            <w:r w:rsidRPr="009C32B3">
              <w:t xml:space="preserve">de </w:t>
            </w:r>
          </w:p>
        </w:tc>
        <w:tc>
          <w:tcPr>
            <w:tcW w:w="3216" w:type="dxa"/>
            <w:gridSpan w:val="2"/>
            <w:tcBorders>
              <w:top w:val="nil"/>
              <w:left w:val="nil"/>
              <w:bottom w:val="nil"/>
              <w:right w:val="single" w:sz="6" w:space="0" w:color="000000"/>
            </w:tcBorders>
          </w:tcPr>
          <w:p w14:paraId="4CA7F7D8" w14:textId="77777777" w:rsidR="009C32B3" w:rsidRPr="009C32B3" w:rsidRDefault="009C32B3" w:rsidP="009C32B3">
            <w:pPr>
              <w:spacing w:after="0" w:line="259" w:lineRule="auto"/>
              <w:ind w:left="2" w:firstLine="0"/>
            </w:pPr>
          </w:p>
        </w:tc>
      </w:tr>
      <w:tr w:rsidR="009C32B3" w:rsidRPr="009C32B3" w14:paraId="52906B37" w14:textId="77777777" w:rsidTr="009C32B3">
        <w:tblPrEx>
          <w:tblCellMar>
            <w:right w:w="39" w:type="dxa"/>
          </w:tblCellMar>
        </w:tblPrEx>
        <w:trPr>
          <w:trHeight w:val="414"/>
        </w:trPr>
        <w:tc>
          <w:tcPr>
            <w:tcW w:w="991" w:type="dxa"/>
            <w:gridSpan w:val="2"/>
            <w:tcBorders>
              <w:top w:val="nil"/>
              <w:left w:val="single" w:sz="6" w:space="0" w:color="000000"/>
              <w:bottom w:val="nil"/>
              <w:right w:val="single" w:sz="6" w:space="0" w:color="000000"/>
            </w:tcBorders>
          </w:tcPr>
          <w:p w14:paraId="297CA19C" w14:textId="77777777" w:rsidR="009C32B3" w:rsidRPr="009C32B3" w:rsidRDefault="009C32B3" w:rsidP="009C32B3">
            <w:pPr>
              <w:spacing w:after="160" w:line="259" w:lineRule="auto"/>
              <w:ind w:left="0" w:firstLine="0"/>
              <w:jc w:val="left"/>
            </w:pPr>
          </w:p>
        </w:tc>
        <w:tc>
          <w:tcPr>
            <w:tcW w:w="1694" w:type="dxa"/>
            <w:gridSpan w:val="2"/>
            <w:tcBorders>
              <w:top w:val="nil"/>
              <w:left w:val="single" w:sz="6" w:space="0" w:color="000000"/>
              <w:bottom w:val="nil"/>
              <w:right w:val="single" w:sz="6" w:space="0" w:color="000000"/>
            </w:tcBorders>
          </w:tcPr>
          <w:p w14:paraId="2D509652" w14:textId="77777777" w:rsidR="009C32B3" w:rsidRPr="009C32B3" w:rsidRDefault="009C32B3" w:rsidP="009C32B3">
            <w:pPr>
              <w:spacing w:after="160" w:line="259" w:lineRule="auto"/>
              <w:ind w:left="0" w:firstLine="0"/>
              <w:jc w:val="left"/>
            </w:pPr>
          </w:p>
        </w:tc>
        <w:tc>
          <w:tcPr>
            <w:tcW w:w="1843" w:type="dxa"/>
            <w:gridSpan w:val="2"/>
            <w:tcBorders>
              <w:top w:val="nil"/>
              <w:left w:val="single" w:sz="6" w:space="0" w:color="000000"/>
              <w:bottom w:val="nil"/>
              <w:right w:val="single" w:sz="6" w:space="0" w:color="000000"/>
            </w:tcBorders>
          </w:tcPr>
          <w:p w14:paraId="07A3878F" w14:textId="77777777" w:rsidR="009C32B3" w:rsidRPr="009C32B3" w:rsidRDefault="009C32B3" w:rsidP="009C32B3">
            <w:pPr>
              <w:spacing w:after="160" w:line="259" w:lineRule="auto"/>
              <w:ind w:left="0" w:firstLine="0"/>
              <w:jc w:val="left"/>
            </w:pPr>
          </w:p>
        </w:tc>
        <w:tc>
          <w:tcPr>
            <w:tcW w:w="1985" w:type="dxa"/>
            <w:gridSpan w:val="2"/>
            <w:tcBorders>
              <w:top w:val="nil"/>
              <w:left w:val="single" w:sz="6" w:space="0" w:color="000000"/>
              <w:bottom w:val="nil"/>
              <w:right w:val="single" w:sz="6" w:space="0" w:color="000000"/>
            </w:tcBorders>
          </w:tcPr>
          <w:p w14:paraId="27941C2B" w14:textId="77777777" w:rsidR="009C32B3" w:rsidRPr="009C32B3" w:rsidRDefault="009C32B3" w:rsidP="009C32B3">
            <w:pPr>
              <w:spacing w:after="160" w:line="259" w:lineRule="auto"/>
              <w:ind w:left="0" w:firstLine="0"/>
              <w:jc w:val="left"/>
            </w:pPr>
          </w:p>
        </w:tc>
        <w:tc>
          <w:tcPr>
            <w:tcW w:w="2268" w:type="dxa"/>
            <w:gridSpan w:val="2"/>
            <w:tcBorders>
              <w:top w:val="nil"/>
              <w:left w:val="single" w:sz="6" w:space="0" w:color="000000"/>
              <w:bottom w:val="nil"/>
              <w:right w:val="single" w:sz="6" w:space="0" w:color="000000"/>
            </w:tcBorders>
          </w:tcPr>
          <w:p w14:paraId="78095F55" w14:textId="77777777" w:rsidR="009C32B3" w:rsidRPr="009C32B3" w:rsidRDefault="009C32B3" w:rsidP="009C32B3">
            <w:pPr>
              <w:spacing w:after="160" w:line="259" w:lineRule="auto"/>
              <w:ind w:left="0" w:firstLine="0"/>
              <w:jc w:val="left"/>
            </w:pPr>
          </w:p>
        </w:tc>
        <w:tc>
          <w:tcPr>
            <w:tcW w:w="2033" w:type="dxa"/>
            <w:gridSpan w:val="2"/>
            <w:tcBorders>
              <w:top w:val="nil"/>
              <w:left w:val="single" w:sz="6" w:space="0" w:color="000000"/>
              <w:bottom w:val="nil"/>
              <w:right w:val="nil"/>
            </w:tcBorders>
          </w:tcPr>
          <w:p w14:paraId="1A9B252F" w14:textId="77777777" w:rsidR="009C32B3" w:rsidRPr="009C32B3" w:rsidRDefault="009C32B3" w:rsidP="009C32B3">
            <w:pPr>
              <w:spacing w:after="0" w:line="259" w:lineRule="auto"/>
              <w:ind w:left="110" w:firstLine="0"/>
              <w:jc w:val="left"/>
            </w:pPr>
            <w:r w:rsidRPr="009C32B3">
              <w:t xml:space="preserve">inferenciação, </w:t>
            </w:r>
          </w:p>
        </w:tc>
        <w:tc>
          <w:tcPr>
            <w:tcW w:w="372" w:type="dxa"/>
            <w:tcBorders>
              <w:top w:val="nil"/>
              <w:left w:val="nil"/>
              <w:bottom w:val="nil"/>
              <w:right w:val="single" w:sz="6" w:space="0" w:color="000000"/>
            </w:tcBorders>
          </w:tcPr>
          <w:p w14:paraId="4CEE45BA" w14:textId="77777777" w:rsidR="009C32B3" w:rsidRPr="009C32B3" w:rsidRDefault="009C32B3" w:rsidP="009C32B3">
            <w:pPr>
              <w:spacing w:after="0" w:line="259" w:lineRule="auto"/>
              <w:ind w:left="2" w:firstLine="0"/>
            </w:pPr>
            <w:r w:rsidRPr="009C32B3">
              <w:t xml:space="preserve">de </w:t>
            </w:r>
          </w:p>
        </w:tc>
        <w:tc>
          <w:tcPr>
            <w:tcW w:w="3216" w:type="dxa"/>
            <w:gridSpan w:val="2"/>
            <w:tcBorders>
              <w:top w:val="nil"/>
              <w:left w:val="nil"/>
              <w:bottom w:val="nil"/>
              <w:right w:val="single" w:sz="6" w:space="0" w:color="000000"/>
            </w:tcBorders>
          </w:tcPr>
          <w:p w14:paraId="6BF5DF9D" w14:textId="77777777" w:rsidR="009C32B3" w:rsidRPr="009C32B3" w:rsidRDefault="009C32B3" w:rsidP="009C32B3">
            <w:pPr>
              <w:spacing w:after="0" w:line="259" w:lineRule="auto"/>
              <w:ind w:left="2" w:firstLine="0"/>
            </w:pPr>
          </w:p>
        </w:tc>
      </w:tr>
      <w:tr w:rsidR="009C32B3" w:rsidRPr="009C32B3" w14:paraId="1F0D4571" w14:textId="77777777" w:rsidTr="009C32B3">
        <w:tblPrEx>
          <w:tblCellMar>
            <w:right w:w="39" w:type="dxa"/>
          </w:tblCellMar>
        </w:tblPrEx>
        <w:trPr>
          <w:trHeight w:val="414"/>
        </w:trPr>
        <w:tc>
          <w:tcPr>
            <w:tcW w:w="991" w:type="dxa"/>
            <w:gridSpan w:val="2"/>
            <w:tcBorders>
              <w:top w:val="nil"/>
              <w:left w:val="single" w:sz="6" w:space="0" w:color="000000"/>
              <w:bottom w:val="nil"/>
              <w:right w:val="single" w:sz="6" w:space="0" w:color="000000"/>
            </w:tcBorders>
          </w:tcPr>
          <w:p w14:paraId="096E0D74" w14:textId="77777777" w:rsidR="009C32B3" w:rsidRPr="009C32B3" w:rsidRDefault="009C32B3" w:rsidP="009C32B3">
            <w:pPr>
              <w:spacing w:after="160" w:line="259" w:lineRule="auto"/>
              <w:ind w:left="0" w:firstLine="0"/>
              <w:jc w:val="left"/>
            </w:pPr>
          </w:p>
        </w:tc>
        <w:tc>
          <w:tcPr>
            <w:tcW w:w="1694" w:type="dxa"/>
            <w:gridSpan w:val="2"/>
            <w:tcBorders>
              <w:top w:val="nil"/>
              <w:left w:val="single" w:sz="6" w:space="0" w:color="000000"/>
              <w:bottom w:val="nil"/>
              <w:right w:val="single" w:sz="6" w:space="0" w:color="000000"/>
            </w:tcBorders>
          </w:tcPr>
          <w:p w14:paraId="5E06C0E7" w14:textId="77777777" w:rsidR="009C32B3" w:rsidRPr="009C32B3" w:rsidRDefault="009C32B3" w:rsidP="009C32B3">
            <w:pPr>
              <w:spacing w:after="160" w:line="259" w:lineRule="auto"/>
              <w:ind w:left="0" w:firstLine="0"/>
              <w:jc w:val="left"/>
            </w:pPr>
          </w:p>
        </w:tc>
        <w:tc>
          <w:tcPr>
            <w:tcW w:w="1843" w:type="dxa"/>
            <w:gridSpan w:val="2"/>
            <w:tcBorders>
              <w:top w:val="nil"/>
              <w:left w:val="single" w:sz="6" w:space="0" w:color="000000"/>
              <w:bottom w:val="nil"/>
              <w:right w:val="single" w:sz="6" w:space="0" w:color="000000"/>
            </w:tcBorders>
          </w:tcPr>
          <w:p w14:paraId="44234CBD" w14:textId="77777777" w:rsidR="009C32B3" w:rsidRPr="009C32B3" w:rsidRDefault="009C32B3" w:rsidP="009C32B3">
            <w:pPr>
              <w:spacing w:after="160" w:line="259" w:lineRule="auto"/>
              <w:ind w:left="0" w:firstLine="0"/>
              <w:jc w:val="left"/>
            </w:pPr>
          </w:p>
        </w:tc>
        <w:tc>
          <w:tcPr>
            <w:tcW w:w="1985" w:type="dxa"/>
            <w:gridSpan w:val="2"/>
            <w:tcBorders>
              <w:top w:val="nil"/>
              <w:left w:val="single" w:sz="6" w:space="0" w:color="000000"/>
              <w:bottom w:val="nil"/>
              <w:right w:val="single" w:sz="6" w:space="0" w:color="000000"/>
            </w:tcBorders>
          </w:tcPr>
          <w:p w14:paraId="1943BAF1" w14:textId="77777777" w:rsidR="009C32B3" w:rsidRPr="009C32B3" w:rsidRDefault="009C32B3" w:rsidP="009C32B3">
            <w:pPr>
              <w:spacing w:after="160" w:line="259" w:lineRule="auto"/>
              <w:ind w:left="0" w:firstLine="0"/>
              <w:jc w:val="left"/>
            </w:pPr>
          </w:p>
        </w:tc>
        <w:tc>
          <w:tcPr>
            <w:tcW w:w="2268" w:type="dxa"/>
            <w:gridSpan w:val="2"/>
            <w:tcBorders>
              <w:top w:val="nil"/>
              <w:left w:val="single" w:sz="6" w:space="0" w:color="000000"/>
              <w:bottom w:val="nil"/>
              <w:right w:val="single" w:sz="6" w:space="0" w:color="000000"/>
            </w:tcBorders>
          </w:tcPr>
          <w:p w14:paraId="56675F94" w14:textId="77777777" w:rsidR="009C32B3" w:rsidRPr="009C32B3" w:rsidRDefault="009C32B3" w:rsidP="009C32B3">
            <w:pPr>
              <w:spacing w:after="160" w:line="259" w:lineRule="auto"/>
              <w:ind w:left="0" w:firstLine="0"/>
              <w:jc w:val="left"/>
            </w:pPr>
          </w:p>
        </w:tc>
        <w:tc>
          <w:tcPr>
            <w:tcW w:w="2033" w:type="dxa"/>
            <w:gridSpan w:val="2"/>
            <w:tcBorders>
              <w:top w:val="nil"/>
              <w:left w:val="single" w:sz="6" w:space="0" w:color="000000"/>
              <w:bottom w:val="nil"/>
              <w:right w:val="nil"/>
            </w:tcBorders>
          </w:tcPr>
          <w:p w14:paraId="56CA9B2A" w14:textId="77777777" w:rsidR="009C32B3" w:rsidRPr="009C32B3" w:rsidRDefault="009C32B3" w:rsidP="009C32B3">
            <w:pPr>
              <w:tabs>
                <w:tab w:val="center" w:pos="1665"/>
              </w:tabs>
              <w:spacing w:after="0" w:line="259" w:lineRule="auto"/>
              <w:ind w:left="0" w:firstLine="0"/>
              <w:jc w:val="left"/>
            </w:pPr>
            <w:r w:rsidRPr="009C32B3">
              <w:t xml:space="preserve">localização </w:t>
            </w:r>
            <w:r w:rsidRPr="009C32B3">
              <w:tab/>
              <w:t xml:space="preserve">e </w:t>
            </w:r>
          </w:p>
        </w:tc>
        <w:tc>
          <w:tcPr>
            <w:tcW w:w="372" w:type="dxa"/>
            <w:tcBorders>
              <w:top w:val="nil"/>
              <w:left w:val="nil"/>
              <w:bottom w:val="nil"/>
              <w:right w:val="single" w:sz="6" w:space="0" w:color="000000"/>
            </w:tcBorders>
          </w:tcPr>
          <w:p w14:paraId="35AF7166" w14:textId="77777777" w:rsidR="009C32B3" w:rsidRPr="009C32B3" w:rsidRDefault="009C32B3" w:rsidP="009C32B3">
            <w:pPr>
              <w:spacing w:after="0" w:line="259" w:lineRule="auto"/>
              <w:ind w:left="0" w:firstLine="0"/>
            </w:pPr>
            <w:r w:rsidRPr="009C32B3">
              <w:t xml:space="preserve">de </w:t>
            </w:r>
          </w:p>
        </w:tc>
        <w:tc>
          <w:tcPr>
            <w:tcW w:w="3216" w:type="dxa"/>
            <w:gridSpan w:val="2"/>
            <w:tcBorders>
              <w:top w:val="nil"/>
              <w:left w:val="nil"/>
              <w:bottom w:val="nil"/>
              <w:right w:val="single" w:sz="6" w:space="0" w:color="000000"/>
            </w:tcBorders>
          </w:tcPr>
          <w:p w14:paraId="269E3969" w14:textId="77777777" w:rsidR="009C32B3" w:rsidRPr="009C32B3" w:rsidRDefault="009C32B3" w:rsidP="009C32B3">
            <w:pPr>
              <w:spacing w:after="0" w:line="259" w:lineRule="auto"/>
              <w:ind w:left="0" w:firstLine="0"/>
            </w:pPr>
          </w:p>
        </w:tc>
      </w:tr>
      <w:tr w:rsidR="009C32B3" w:rsidRPr="009C32B3" w14:paraId="770D4DE9" w14:textId="77777777" w:rsidTr="009C32B3">
        <w:tblPrEx>
          <w:tblCellMar>
            <w:right w:w="39" w:type="dxa"/>
          </w:tblCellMar>
        </w:tblPrEx>
        <w:trPr>
          <w:trHeight w:val="414"/>
        </w:trPr>
        <w:tc>
          <w:tcPr>
            <w:tcW w:w="991" w:type="dxa"/>
            <w:gridSpan w:val="2"/>
            <w:tcBorders>
              <w:top w:val="nil"/>
              <w:left w:val="single" w:sz="6" w:space="0" w:color="000000"/>
              <w:bottom w:val="nil"/>
              <w:right w:val="single" w:sz="6" w:space="0" w:color="000000"/>
            </w:tcBorders>
          </w:tcPr>
          <w:p w14:paraId="5B2DC0CA" w14:textId="77777777" w:rsidR="009C32B3" w:rsidRPr="009C32B3" w:rsidRDefault="009C32B3" w:rsidP="009C32B3">
            <w:pPr>
              <w:spacing w:after="160" w:line="259" w:lineRule="auto"/>
              <w:ind w:left="0" w:firstLine="0"/>
              <w:jc w:val="left"/>
            </w:pPr>
          </w:p>
        </w:tc>
        <w:tc>
          <w:tcPr>
            <w:tcW w:w="1694" w:type="dxa"/>
            <w:gridSpan w:val="2"/>
            <w:tcBorders>
              <w:top w:val="nil"/>
              <w:left w:val="single" w:sz="6" w:space="0" w:color="000000"/>
              <w:bottom w:val="nil"/>
              <w:right w:val="single" w:sz="6" w:space="0" w:color="000000"/>
            </w:tcBorders>
          </w:tcPr>
          <w:p w14:paraId="0549DCD4" w14:textId="77777777" w:rsidR="009C32B3" w:rsidRPr="009C32B3" w:rsidRDefault="009C32B3" w:rsidP="009C32B3">
            <w:pPr>
              <w:spacing w:after="160" w:line="259" w:lineRule="auto"/>
              <w:ind w:left="0" w:firstLine="0"/>
              <w:jc w:val="left"/>
            </w:pPr>
          </w:p>
        </w:tc>
        <w:tc>
          <w:tcPr>
            <w:tcW w:w="1843" w:type="dxa"/>
            <w:gridSpan w:val="2"/>
            <w:tcBorders>
              <w:top w:val="nil"/>
              <w:left w:val="single" w:sz="6" w:space="0" w:color="000000"/>
              <w:bottom w:val="nil"/>
              <w:right w:val="single" w:sz="6" w:space="0" w:color="000000"/>
            </w:tcBorders>
          </w:tcPr>
          <w:p w14:paraId="7DA96384" w14:textId="77777777" w:rsidR="009C32B3" w:rsidRPr="009C32B3" w:rsidRDefault="009C32B3" w:rsidP="009C32B3">
            <w:pPr>
              <w:spacing w:after="160" w:line="259" w:lineRule="auto"/>
              <w:ind w:left="0" w:firstLine="0"/>
              <w:jc w:val="left"/>
            </w:pPr>
          </w:p>
        </w:tc>
        <w:tc>
          <w:tcPr>
            <w:tcW w:w="1985" w:type="dxa"/>
            <w:gridSpan w:val="2"/>
            <w:tcBorders>
              <w:top w:val="nil"/>
              <w:left w:val="single" w:sz="6" w:space="0" w:color="000000"/>
              <w:bottom w:val="nil"/>
              <w:right w:val="single" w:sz="6" w:space="0" w:color="000000"/>
            </w:tcBorders>
          </w:tcPr>
          <w:p w14:paraId="665BA920" w14:textId="77777777" w:rsidR="009C32B3" w:rsidRPr="009C32B3" w:rsidRDefault="009C32B3" w:rsidP="009C32B3">
            <w:pPr>
              <w:spacing w:after="160" w:line="259" w:lineRule="auto"/>
              <w:ind w:left="0" w:firstLine="0"/>
              <w:jc w:val="left"/>
            </w:pPr>
          </w:p>
        </w:tc>
        <w:tc>
          <w:tcPr>
            <w:tcW w:w="2268" w:type="dxa"/>
            <w:gridSpan w:val="2"/>
            <w:tcBorders>
              <w:top w:val="nil"/>
              <w:left w:val="single" w:sz="6" w:space="0" w:color="000000"/>
              <w:bottom w:val="nil"/>
              <w:right w:val="single" w:sz="6" w:space="0" w:color="000000"/>
            </w:tcBorders>
          </w:tcPr>
          <w:p w14:paraId="6574194C" w14:textId="77777777" w:rsidR="009C32B3" w:rsidRPr="009C32B3" w:rsidRDefault="009C32B3" w:rsidP="009C32B3">
            <w:pPr>
              <w:spacing w:after="160" w:line="259" w:lineRule="auto"/>
              <w:ind w:left="0" w:firstLine="0"/>
              <w:jc w:val="left"/>
            </w:pPr>
          </w:p>
        </w:tc>
        <w:tc>
          <w:tcPr>
            <w:tcW w:w="2033" w:type="dxa"/>
            <w:gridSpan w:val="2"/>
            <w:tcBorders>
              <w:top w:val="nil"/>
              <w:left w:val="single" w:sz="6" w:space="0" w:color="000000"/>
              <w:bottom w:val="nil"/>
              <w:right w:val="nil"/>
            </w:tcBorders>
          </w:tcPr>
          <w:p w14:paraId="31FB6F4C" w14:textId="77777777" w:rsidR="009C32B3" w:rsidRPr="009C32B3" w:rsidRDefault="009C32B3" w:rsidP="009C32B3">
            <w:pPr>
              <w:spacing w:after="0" w:line="259" w:lineRule="auto"/>
              <w:ind w:left="110" w:firstLine="0"/>
              <w:jc w:val="left"/>
            </w:pPr>
            <w:r w:rsidRPr="009C32B3">
              <w:t xml:space="preserve">seleção </w:t>
            </w:r>
          </w:p>
        </w:tc>
        <w:tc>
          <w:tcPr>
            <w:tcW w:w="372" w:type="dxa"/>
            <w:tcBorders>
              <w:top w:val="nil"/>
              <w:left w:val="nil"/>
              <w:bottom w:val="nil"/>
              <w:right w:val="single" w:sz="6" w:space="0" w:color="000000"/>
            </w:tcBorders>
          </w:tcPr>
          <w:p w14:paraId="15E985A9" w14:textId="77777777" w:rsidR="009C32B3" w:rsidRPr="009C32B3" w:rsidRDefault="009C32B3" w:rsidP="009C32B3">
            <w:pPr>
              <w:spacing w:after="0" w:line="259" w:lineRule="auto"/>
              <w:ind w:left="2" w:firstLine="0"/>
            </w:pPr>
            <w:r w:rsidRPr="009C32B3">
              <w:t xml:space="preserve">de </w:t>
            </w:r>
          </w:p>
        </w:tc>
        <w:tc>
          <w:tcPr>
            <w:tcW w:w="3216" w:type="dxa"/>
            <w:gridSpan w:val="2"/>
            <w:tcBorders>
              <w:top w:val="nil"/>
              <w:left w:val="nil"/>
              <w:bottom w:val="nil"/>
              <w:right w:val="single" w:sz="6" w:space="0" w:color="000000"/>
            </w:tcBorders>
          </w:tcPr>
          <w:p w14:paraId="3AB97013" w14:textId="77777777" w:rsidR="009C32B3" w:rsidRPr="009C32B3" w:rsidRDefault="009C32B3" w:rsidP="009C32B3">
            <w:pPr>
              <w:spacing w:after="0" w:line="259" w:lineRule="auto"/>
              <w:ind w:left="2" w:firstLine="0"/>
            </w:pPr>
          </w:p>
        </w:tc>
      </w:tr>
      <w:tr w:rsidR="009C32B3" w:rsidRPr="009C32B3" w14:paraId="6C424F48" w14:textId="77777777" w:rsidTr="009C32B3">
        <w:tblPrEx>
          <w:tblCellMar>
            <w:right w:w="39" w:type="dxa"/>
          </w:tblCellMar>
        </w:tblPrEx>
        <w:trPr>
          <w:trHeight w:val="2411"/>
        </w:trPr>
        <w:tc>
          <w:tcPr>
            <w:tcW w:w="991" w:type="dxa"/>
            <w:gridSpan w:val="2"/>
            <w:tcBorders>
              <w:top w:val="nil"/>
              <w:left w:val="single" w:sz="6" w:space="0" w:color="000000"/>
              <w:bottom w:val="single" w:sz="6" w:space="0" w:color="000000"/>
              <w:right w:val="single" w:sz="6" w:space="0" w:color="000000"/>
            </w:tcBorders>
          </w:tcPr>
          <w:p w14:paraId="5472C8A6" w14:textId="77777777" w:rsidR="009C32B3" w:rsidRPr="009C32B3" w:rsidRDefault="009C32B3" w:rsidP="009C32B3">
            <w:pPr>
              <w:spacing w:after="160" w:line="259" w:lineRule="auto"/>
              <w:ind w:left="0" w:firstLine="0"/>
              <w:jc w:val="left"/>
            </w:pPr>
          </w:p>
        </w:tc>
        <w:tc>
          <w:tcPr>
            <w:tcW w:w="1694" w:type="dxa"/>
            <w:gridSpan w:val="2"/>
            <w:tcBorders>
              <w:top w:val="nil"/>
              <w:left w:val="single" w:sz="6" w:space="0" w:color="000000"/>
              <w:bottom w:val="single" w:sz="6" w:space="0" w:color="000000"/>
              <w:right w:val="single" w:sz="6" w:space="0" w:color="000000"/>
            </w:tcBorders>
          </w:tcPr>
          <w:p w14:paraId="52885C73" w14:textId="77777777" w:rsidR="009C32B3" w:rsidRPr="009C32B3" w:rsidRDefault="009C32B3" w:rsidP="009C32B3">
            <w:pPr>
              <w:spacing w:after="160" w:line="259" w:lineRule="auto"/>
              <w:ind w:left="0" w:firstLine="0"/>
              <w:jc w:val="left"/>
            </w:pPr>
          </w:p>
        </w:tc>
        <w:tc>
          <w:tcPr>
            <w:tcW w:w="1843" w:type="dxa"/>
            <w:gridSpan w:val="2"/>
            <w:tcBorders>
              <w:top w:val="nil"/>
              <w:left w:val="single" w:sz="6" w:space="0" w:color="000000"/>
              <w:bottom w:val="single" w:sz="6" w:space="0" w:color="000000"/>
              <w:right w:val="single" w:sz="6" w:space="0" w:color="000000"/>
            </w:tcBorders>
          </w:tcPr>
          <w:p w14:paraId="544F80F1" w14:textId="77777777" w:rsidR="009C32B3" w:rsidRPr="009C32B3" w:rsidRDefault="009C32B3" w:rsidP="009C32B3">
            <w:pPr>
              <w:spacing w:after="160" w:line="259" w:lineRule="auto"/>
              <w:ind w:left="0" w:firstLine="0"/>
              <w:jc w:val="left"/>
            </w:pPr>
          </w:p>
        </w:tc>
        <w:tc>
          <w:tcPr>
            <w:tcW w:w="1985" w:type="dxa"/>
            <w:gridSpan w:val="2"/>
            <w:tcBorders>
              <w:top w:val="nil"/>
              <w:left w:val="single" w:sz="6" w:space="0" w:color="000000"/>
              <w:bottom w:val="single" w:sz="6" w:space="0" w:color="000000"/>
              <w:right w:val="single" w:sz="6" w:space="0" w:color="000000"/>
            </w:tcBorders>
          </w:tcPr>
          <w:p w14:paraId="09127D3D" w14:textId="77777777" w:rsidR="009C32B3" w:rsidRPr="009C32B3" w:rsidRDefault="009C32B3" w:rsidP="009C32B3">
            <w:pPr>
              <w:spacing w:after="160" w:line="259" w:lineRule="auto"/>
              <w:ind w:left="0" w:firstLine="0"/>
              <w:jc w:val="left"/>
            </w:pPr>
          </w:p>
        </w:tc>
        <w:tc>
          <w:tcPr>
            <w:tcW w:w="2268" w:type="dxa"/>
            <w:gridSpan w:val="2"/>
            <w:tcBorders>
              <w:top w:val="nil"/>
              <w:left w:val="single" w:sz="6" w:space="0" w:color="000000"/>
              <w:bottom w:val="single" w:sz="6" w:space="0" w:color="000000"/>
              <w:right w:val="single" w:sz="6" w:space="0" w:color="000000"/>
            </w:tcBorders>
          </w:tcPr>
          <w:p w14:paraId="255B3EEA" w14:textId="77777777" w:rsidR="009C32B3" w:rsidRPr="009C32B3" w:rsidRDefault="009C32B3" w:rsidP="009C32B3">
            <w:pPr>
              <w:spacing w:after="160" w:line="259" w:lineRule="auto"/>
              <w:ind w:left="0" w:firstLine="0"/>
              <w:jc w:val="left"/>
            </w:pPr>
          </w:p>
        </w:tc>
        <w:tc>
          <w:tcPr>
            <w:tcW w:w="2405" w:type="dxa"/>
            <w:gridSpan w:val="3"/>
            <w:tcBorders>
              <w:top w:val="nil"/>
              <w:left w:val="single" w:sz="6" w:space="0" w:color="000000"/>
              <w:bottom w:val="single" w:sz="6" w:space="0" w:color="000000"/>
              <w:right w:val="single" w:sz="6" w:space="0" w:color="000000"/>
            </w:tcBorders>
          </w:tcPr>
          <w:p w14:paraId="388961DD" w14:textId="77777777" w:rsidR="009C32B3" w:rsidRPr="009C32B3" w:rsidRDefault="009C32B3" w:rsidP="009C32B3">
            <w:pPr>
              <w:spacing w:after="2" w:line="359" w:lineRule="auto"/>
              <w:ind w:left="110" w:firstLine="0"/>
              <w:jc w:val="left"/>
            </w:pPr>
            <w:r w:rsidRPr="009C32B3">
              <w:t>informações relevantes.</w:t>
            </w:r>
            <w:r w:rsidRPr="009C32B3">
              <w:rPr>
                <w:b/>
              </w:rPr>
              <w:t xml:space="preserve">                </w:t>
            </w:r>
          </w:p>
          <w:p w14:paraId="097C205F" w14:textId="77777777" w:rsidR="009C32B3" w:rsidRPr="009C32B3" w:rsidRDefault="009C32B3" w:rsidP="009C32B3">
            <w:pPr>
              <w:spacing w:after="0" w:line="259" w:lineRule="auto"/>
              <w:ind w:left="110" w:firstLine="0"/>
              <w:jc w:val="left"/>
            </w:pPr>
            <w:r w:rsidRPr="009C32B3">
              <w:rPr>
                <w:b/>
              </w:rPr>
              <w:t xml:space="preserve">(EF35LP03RS3-2) </w:t>
            </w:r>
            <w:r w:rsidRPr="009C32B3">
              <w:t xml:space="preserve">Compreender ideias principais </w:t>
            </w:r>
            <w:r w:rsidRPr="009C32B3">
              <w:tab/>
              <w:t xml:space="preserve">e secundárias </w:t>
            </w:r>
            <w:r w:rsidRPr="009C32B3">
              <w:tab/>
              <w:t xml:space="preserve">no texto. </w:t>
            </w:r>
          </w:p>
        </w:tc>
        <w:tc>
          <w:tcPr>
            <w:tcW w:w="3216" w:type="dxa"/>
            <w:gridSpan w:val="2"/>
            <w:tcBorders>
              <w:top w:val="nil"/>
              <w:left w:val="single" w:sz="6" w:space="0" w:color="000000"/>
              <w:bottom w:val="single" w:sz="6" w:space="0" w:color="000000"/>
              <w:right w:val="single" w:sz="6" w:space="0" w:color="000000"/>
            </w:tcBorders>
          </w:tcPr>
          <w:p w14:paraId="79F2A21E" w14:textId="77777777" w:rsidR="009C32B3" w:rsidRPr="009C32B3" w:rsidRDefault="009C32B3" w:rsidP="009C32B3">
            <w:pPr>
              <w:spacing w:after="2" w:line="359" w:lineRule="auto"/>
              <w:ind w:left="110" w:firstLine="0"/>
              <w:jc w:val="left"/>
            </w:pPr>
          </w:p>
        </w:tc>
      </w:tr>
      <w:tr w:rsidR="009C32B3" w:rsidRPr="009C32B3" w14:paraId="48402EB2" w14:textId="77777777" w:rsidTr="009C32B3">
        <w:tblPrEx>
          <w:tblCellMar>
            <w:right w:w="39" w:type="dxa"/>
          </w:tblCellMar>
        </w:tblPrEx>
        <w:trPr>
          <w:trHeight w:val="4061"/>
        </w:trPr>
        <w:tc>
          <w:tcPr>
            <w:tcW w:w="991" w:type="dxa"/>
            <w:gridSpan w:val="2"/>
            <w:tcBorders>
              <w:top w:val="single" w:sz="6" w:space="0" w:color="000000"/>
              <w:left w:val="single" w:sz="6" w:space="0" w:color="000000"/>
              <w:bottom w:val="single" w:sz="6" w:space="0" w:color="000000"/>
              <w:right w:val="single" w:sz="6" w:space="0" w:color="000000"/>
            </w:tcBorders>
          </w:tcPr>
          <w:p w14:paraId="46E87D0F" w14:textId="77777777" w:rsidR="009C32B3" w:rsidRPr="009C32B3" w:rsidRDefault="009C32B3" w:rsidP="009C32B3">
            <w:pPr>
              <w:spacing w:after="0" w:line="259" w:lineRule="auto"/>
              <w:ind w:left="110" w:firstLine="0"/>
              <w:jc w:val="left"/>
            </w:pPr>
            <w:r w:rsidRPr="009C32B3">
              <w:rPr>
                <w:b/>
                <w:color w:val="C00000"/>
              </w:rPr>
              <w:t xml:space="preserve"> </w:t>
            </w:r>
          </w:p>
        </w:tc>
        <w:tc>
          <w:tcPr>
            <w:tcW w:w="1694" w:type="dxa"/>
            <w:gridSpan w:val="2"/>
            <w:tcBorders>
              <w:top w:val="single" w:sz="6" w:space="0" w:color="000000"/>
              <w:left w:val="single" w:sz="6" w:space="0" w:color="000000"/>
              <w:bottom w:val="single" w:sz="6" w:space="0" w:color="000000"/>
              <w:right w:val="single" w:sz="6" w:space="0" w:color="000000"/>
            </w:tcBorders>
          </w:tcPr>
          <w:p w14:paraId="601284AF"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41791E6B"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5E90B77A" w14:textId="77777777" w:rsidR="009C32B3" w:rsidRPr="009C32B3" w:rsidRDefault="009C32B3" w:rsidP="009C32B3">
            <w:pPr>
              <w:tabs>
                <w:tab w:val="right" w:pos="1946"/>
              </w:tabs>
              <w:spacing w:after="125" w:line="259" w:lineRule="auto"/>
              <w:ind w:left="0" w:firstLine="0"/>
              <w:jc w:val="left"/>
            </w:pPr>
            <w:r w:rsidRPr="009C32B3">
              <w:t xml:space="preserve">Estratégia </w:t>
            </w:r>
            <w:r w:rsidRPr="009C32B3">
              <w:tab/>
              <w:t xml:space="preserve">de </w:t>
            </w:r>
          </w:p>
          <w:p w14:paraId="70DB9D88" w14:textId="77777777" w:rsidR="009C32B3" w:rsidRPr="009C32B3" w:rsidRDefault="009C32B3" w:rsidP="009C32B3">
            <w:pPr>
              <w:spacing w:after="0" w:line="259" w:lineRule="auto"/>
              <w:ind w:left="108" w:firstLine="0"/>
              <w:jc w:val="left"/>
            </w:pPr>
            <w:r w:rsidRPr="009C32B3">
              <w:t xml:space="preserve">leitura </w:t>
            </w:r>
          </w:p>
        </w:tc>
        <w:tc>
          <w:tcPr>
            <w:tcW w:w="2268" w:type="dxa"/>
            <w:gridSpan w:val="2"/>
            <w:tcBorders>
              <w:top w:val="single" w:sz="6" w:space="0" w:color="000000"/>
              <w:left w:val="single" w:sz="6" w:space="0" w:color="000000"/>
              <w:bottom w:val="single" w:sz="6" w:space="0" w:color="000000"/>
              <w:right w:val="single" w:sz="6" w:space="0" w:color="000000"/>
            </w:tcBorders>
          </w:tcPr>
          <w:p w14:paraId="34375EEC" w14:textId="77777777" w:rsidR="009C32B3" w:rsidRPr="009C32B3" w:rsidRDefault="009C32B3" w:rsidP="009C32B3">
            <w:pPr>
              <w:spacing w:after="0" w:line="259" w:lineRule="auto"/>
              <w:ind w:left="110" w:firstLine="0"/>
              <w:jc w:val="left"/>
            </w:pPr>
            <w:r w:rsidRPr="009C32B3">
              <w:rPr>
                <w:b/>
              </w:rPr>
              <w:t xml:space="preserve">(EF35LP04) </w:t>
            </w:r>
            <w:r w:rsidRPr="009C32B3">
              <w:t xml:space="preserve">Inferir informações implícitas </w:t>
            </w:r>
            <w:r w:rsidRPr="009C32B3">
              <w:tab/>
              <w:t xml:space="preserve">nos textos lidos. </w:t>
            </w:r>
          </w:p>
        </w:tc>
        <w:tc>
          <w:tcPr>
            <w:tcW w:w="2405" w:type="dxa"/>
            <w:gridSpan w:val="3"/>
            <w:tcBorders>
              <w:top w:val="single" w:sz="6" w:space="0" w:color="000000"/>
              <w:left w:val="single" w:sz="6" w:space="0" w:color="000000"/>
              <w:bottom w:val="single" w:sz="6" w:space="0" w:color="000000"/>
              <w:right w:val="single" w:sz="6" w:space="0" w:color="000000"/>
            </w:tcBorders>
          </w:tcPr>
          <w:p w14:paraId="4B414898" w14:textId="77777777" w:rsidR="009C32B3" w:rsidRPr="009C32B3" w:rsidRDefault="009C32B3" w:rsidP="009C32B3">
            <w:pPr>
              <w:spacing w:after="159" w:line="360" w:lineRule="auto"/>
              <w:ind w:left="110" w:right="64" w:firstLine="0"/>
            </w:pPr>
            <w:r w:rsidRPr="009C32B3">
              <w:rPr>
                <w:b/>
              </w:rPr>
              <w:t xml:space="preserve">(EF35LP04RS3-1) </w:t>
            </w:r>
            <w:r w:rsidRPr="009C32B3">
              <w:t xml:space="preserve">Inferir informações implícitas nos textos lidos, para que, gradativamente, atribua significados que extrapolem o texto lido. </w:t>
            </w:r>
          </w:p>
          <w:p w14:paraId="228AC64A" w14:textId="77777777" w:rsidR="009C32B3" w:rsidRPr="009C32B3" w:rsidRDefault="009C32B3" w:rsidP="009C32B3">
            <w:pPr>
              <w:spacing w:after="0" w:line="259" w:lineRule="auto"/>
              <w:ind w:left="110" w:firstLine="0"/>
              <w:jc w:val="left"/>
            </w:pPr>
            <w:r w:rsidRPr="009C32B3">
              <w:t xml:space="preserve"> </w:t>
            </w:r>
          </w:p>
        </w:tc>
        <w:tc>
          <w:tcPr>
            <w:tcW w:w="3216" w:type="dxa"/>
            <w:gridSpan w:val="2"/>
            <w:tcBorders>
              <w:top w:val="single" w:sz="6" w:space="0" w:color="000000"/>
              <w:left w:val="single" w:sz="6" w:space="0" w:color="000000"/>
              <w:bottom w:val="single" w:sz="6" w:space="0" w:color="000000"/>
              <w:right w:val="single" w:sz="6" w:space="0" w:color="000000"/>
            </w:tcBorders>
          </w:tcPr>
          <w:p w14:paraId="40E5BAE8" w14:textId="77777777" w:rsidR="009C32B3" w:rsidRPr="009C32B3" w:rsidRDefault="009C32B3" w:rsidP="009C32B3">
            <w:pPr>
              <w:spacing w:after="159" w:line="360" w:lineRule="auto"/>
              <w:ind w:left="110" w:right="64" w:firstLine="0"/>
              <w:rPr>
                <w:b/>
              </w:rPr>
            </w:pPr>
          </w:p>
        </w:tc>
      </w:tr>
    </w:tbl>
    <w:p w14:paraId="614C4964" w14:textId="77777777" w:rsidR="009C32B3" w:rsidRPr="009C32B3" w:rsidRDefault="009C32B3" w:rsidP="009C32B3">
      <w:pPr>
        <w:spacing w:after="0" w:line="259" w:lineRule="auto"/>
        <w:ind w:left="-1440" w:right="10466" w:firstLine="0"/>
        <w:jc w:val="left"/>
      </w:pPr>
    </w:p>
    <w:tbl>
      <w:tblPr>
        <w:tblStyle w:val="TableGrid16"/>
        <w:tblW w:w="14402"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3216"/>
      </w:tblGrid>
      <w:tr w:rsidR="009C32B3" w:rsidRPr="009C32B3" w14:paraId="6B6D3F30" w14:textId="77777777" w:rsidTr="009C32B3">
        <w:trPr>
          <w:trHeight w:val="3487"/>
        </w:trPr>
        <w:tc>
          <w:tcPr>
            <w:tcW w:w="991" w:type="dxa"/>
            <w:tcBorders>
              <w:top w:val="single" w:sz="6" w:space="0" w:color="000000"/>
              <w:left w:val="single" w:sz="6" w:space="0" w:color="000000"/>
              <w:bottom w:val="single" w:sz="6" w:space="0" w:color="000000"/>
              <w:right w:val="single" w:sz="6" w:space="0" w:color="000000"/>
            </w:tcBorders>
          </w:tcPr>
          <w:p w14:paraId="46A85C4A"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3E9705A"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D8814FE"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613" w:type="dxa"/>
            <w:tcBorders>
              <w:top w:val="single" w:sz="6" w:space="0" w:color="000000"/>
              <w:left w:val="single" w:sz="6" w:space="0" w:color="000000"/>
              <w:bottom w:val="single" w:sz="6" w:space="0" w:color="000000"/>
              <w:right w:val="nil"/>
            </w:tcBorders>
          </w:tcPr>
          <w:p w14:paraId="189A4E7C" w14:textId="77777777" w:rsidR="009C32B3" w:rsidRPr="009C32B3" w:rsidRDefault="009C32B3" w:rsidP="009C32B3">
            <w:pPr>
              <w:spacing w:after="0" w:line="259" w:lineRule="auto"/>
              <w:ind w:left="108" w:firstLine="0"/>
              <w:jc w:val="left"/>
            </w:pPr>
            <w:r w:rsidRPr="009C32B3">
              <w:t xml:space="preserve">Estratégia leitura </w:t>
            </w:r>
          </w:p>
        </w:tc>
        <w:tc>
          <w:tcPr>
            <w:tcW w:w="372" w:type="dxa"/>
            <w:tcBorders>
              <w:top w:val="single" w:sz="6" w:space="0" w:color="000000"/>
              <w:left w:val="nil"/>
              <w:bottom w:val="single" w:sz="6" w:space="0" w:color="000000"/>
              <w:right w:val="single" w:sz="6" w:space="0" w:color="000000"/>
            </w:tcBorders>
          </w:tcPr>
          <w:p w14:paraId="72C1A869" w14:textId="77777777" w:rsidR="009C32B3" w:rsidRPr="009C32B3" w:rsidRDefault="009C32B3" w:rsidP="009C32B3">
            <w:pPr>
              <w:spacing w:after="0" w:line="259" w:lineRule="auto"/>
              <w:ind w:left="0" w:firstLine="0"/>
            </w:pPr>
            <w:r w:rsidRPr="009C32B3">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0A66BB49" w14:textId="77777777" w:rsidR="009C32B3" w:rsidRPr="009C32B3" w:rsidRDefault="009C32B3" w:rsidP="009C32B3">
            <w:pPr>
              <w:spacing w:after="0" w:line="360" w:lineRule="auto"/>
              <w:ind w:left="110" w:right="65" w:firstLine="0"/>
            </w:pPr>
            <w:r w:rsidRPr="009C32B3">
              <w:rPr>
                <w:b/>
              </w:rPr>
              <w:t xml:space="preserve">(EF35LP05) </w:t>
            </w:r>
            <w:r w:rsidRPr="009C32B3">
              <w:t xml:space="preserve">Inferir o sentido de palavras ou </w:t>
            </w:r>
          </w:p>
          <w:p w14:paraId="222B8BCE" w14:textId="77777777" w:rsidR="009C32B3" w:rsidRPr="009C32B3" w:rsidRDefault="009C32B3" w:rsidP="009C32B3">
            <w:pPr>
              <w:spacing w:after="0" w:line="259" w:lineRule="auto"/>
              <w:ind w:left="110" w:right="65" w:firstLine="0"/>
            </w:pPr>
            <w:r w:rsidRPr="009C32B3">
              <w:t xml:space="preserve">expressões desconhecidas em textos, com base no contexto da frase ou do texto. </w:t>
            </w:r>
          </w:p>
        </w:tc>
        <w:tc>
          <w:tcPr>
            <w:tcW w:w="2405" w:type="dxa"/>
            <w:tcBorders>
              <w:top w:val="single" w:sz="6" w:space="0" w:color="000000"/>
              <w:left w:val="single" w:sz="6" w:space="0" w:color="000000"/>
              <w:bottom w:val="single" w:sz="6" w:space="0" w:color="000000"/>
              <w:right w:val="single" w:sz="6" w:space="0" w:color="000000"/>
            </w:tcBorders>
          </w:tcPr>
          <w:p w14:paraId="7B9F1EB8" w14:textId="77777777" w:rsidR="009C32B3" w:rsidRPr="009C32B3" w:rsidRDefault="009C32B3" w:rsidP="009C32B3">
            <w:pPr>
              <w:spacing w:after="0" w:line="259" w:lineRule="auto"/>
              <w:ind w:left="110" w:right="65" w:firstLine="0"/>
            </w:pPr>
            <w:r w:rsidRPr="009C32B3">
              <w:rPr>
                <w:b/>
              </w:rPr>
              <w:t xml:space="preserve">(EF35LP05RS3-1) </w:t>
            </w:r>
            <w:r w:rsidRPr="009C32B3">
              <w:t xml:space="preserve">Inferir o sentido de palavras ou expressões, de modo a aprimorar, progressivamente, essa capacidade de atribuir sentidos. </w:t>
            </w:r>
          </w:p>
        </w:tc>
        <w:tc>
          <w:tcPr>
            <w:tcW w:w="3216" w:type="dxa"/>
            <w:tcBorders>
              <w:top w:val="single" w:sz="6" w:space="0" w:color="000000"/>
              <w:left w:val="single" w:sz="6" w:space="0" w:color="000000"/>
              <w:bottom w:val="single" w:sz="6" w:space="0" w:color="000000"/>
              <w:right w:val="single" w:sz="6" w:space="0" w:color="000000"/>
            </w:tcBorders>
          </w:tcPr>
          <w:p w14:paraId="226A8496" w14:textId="77777777" w:rsidR="009C32B3" w:rsidRPr="009C32B3" w:rsidRDefault="009C32B3" w:rsidP="009C32B3">
            <w:pPr>
              <w:spacing w:after="0" w:line="259" w:lineRule="auto"/>
              <w:ind w:left="110" w:right="65" w:firstLine="0"/>
              <w:rPr>
                <w:b/>
              </w:rPr>
            </w:pPr>
          </w:p>
        </w:tc>
      </w:tr>
      <w:tr w:rsidR="009C32B3" w:rsidRPr="009C32B3" w14:paraId="737710C6" w14:textId="77777777" w:rsidTr="009C32B3">
        <w:trPr>
          <w:trHeight w:val="8042"/>
        </w:trPr>
        <w:tc>
          <w:tcPr>
            <w:tcW w:w="991" w:type="dxa"/>
            <w:tcBorders>
              <w:top w:val="single" w:sz="6" w:space="0" w:color="000000"/>
              <w:left w:val="single" w:sz="6" w:space="0" w:color="000000"/>
              <w:bottom w:val="single" w:sz="6" w:space="0" w:color="000000"/>
              <w:right w:val="single" w:sz="6" w:space="0" w:color="000000"/>
            </w:tcBorders>
          </w:tcPr>
          <w:p w14:paraId="591E0654"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FE5A1F3"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782D486" w14:textId="77777777" w:rsidR="009C32B3" w:rsidRPr="009C32B3" w:rsidRDefault="009C32B3" w:rsidP="009C32B3">
            <w:pPr>
              <w:spacing w:after="0" w:line="259" w:lineRule="auto"/>
              <w:ind w:left="110" w:firstLine="0"/>
              <w:jc w:val="left"/>
            </w:pPr>
            <w:r w:rsidRPr="009C32B3">
              <w:t xml:space="preserve">Leitura/escuta (compartilhada e autônoma) </w:t>
            </w:r>
          </w:p>
        </w:tc>
        <w:tc>
          <w:tcPr>
            <w:tcW w:w="1613" w:type="dxa"/>
            <w:tcBorders>
              <w:top w:val="single" w:sz="6" w:space="0" w:color="000000"/>
              <w:left w:val="single" w:sz="6" w:space="0" w:color="000000"/>
              <w:bottom w:val="single" w:sz="6" w:space="0" w:color="000000"/>
              <w:right w:val="nil"/>
            </w:tcBorders>
          </w:tcPr>
          <w:p w14:paraId="511FEC39" w14:textId="77777777" w:rsidR="009C32B3" w:rsidRPr="009C32B3" w:rsidRDefault="009C32B3" w:rsidP="009C32B3">
            <w:pPr>
              <w:spacing w:after="0" w:line="259" w:lineRule="auto"/>
              <w:ind w:left="108" w:firstLine="0"/>
              <w:jc w:val="left"/>
            </w:pPr>
            <w:r w:rsidRPr="009C32B3">
              <w:t xml:space="preserve">Estratégia leitura </w:t>
            </w:r>
          </w:p>
        </w:tc>
        <w:tc>
          <w:tcPr>
            <w:tcW w:w="372" w:type="dxa"/>
            <w:tcBorders>
              <w:top w:val="single" w:sz="6" w:space="0" w:color="000000"/>
              <w:left w:val="nil"/>
              <w:bottom w:val="single" w:sz="6" w:space="0" w:color="000000"/>
              <w:right w:val="single" w:sz="6" w:space="0" w:color="000000"/>
            </w:tcBorders>
          </w:tcPr>
          <w:p w14:paraId="50B634DA" w14:textId="77777777" w:rsidR="009C32B3" w:rsidRPr="009C32B3" w:rsidRDefault="009C32B3" w:rsidP="009C32B3">
            <w:pPr>
              <w:spacing w:after="0" w:line="259" w:lineRule="auto"/>
              <w:ind w:left="0" w:firstLine="0"/>
            </w:pPr>
            <w:r w:rsidRPr="009C32B3">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7916697B" w14:textId="77777777" w:rsidR="009C32B3" w:rsidRPr="009C32B3" w:rsidRDefault="009C32B3" w:rsidP="009C32B3">
            <w:pPr>
              <w:spacing w:after="0" w:line="365" w:lineRule="auto"/>
              <w:ind w:left="110" w:right="19" w:firstLine="0"/>
              <w:jc w:val="left"/>
            </w:pPr>
            <w:r w:rsidRPr="009C32B3">
              <w:rPr>
                <w:b/>
              </w:rPr>
              <w:t xml:space="preserve">(EF35LP06) </w:t>
            </w:r>
            <w:r w:rsidRPr="009C32B3">
              <w:t xml:space="preserve">Recuperar relações </w:t>
            </w:r>
            <w:r w:rsidRPr="009C32B3">
              <w:tab/>
              <w:t xml:space="preserve">entre partes de um texto, identificando substituições </w:t>
            </w:r>
          </w:p>
          <w:p w14:paraId="6BD98F2A" w14:textId="77777777" w:rsidR="009C32B3" w:rsidRPr="009C32B3" w:rsidRDefault="009C32B3" w:rsidP="009C32B3">
            <w:pPr>
              <w:spacing w:after="0" w:line="360" w:lineRule="auto"/>
              <w:ind w:left="110" w:right="64" w:firstLine="0"/>
            </w:pPr>
            <w:r w:rsidRPr="009C32B3">
              <w:t xml:space="preserve">lexicais (de substantivos por sinônimos) ou pronominais (uso de pronomes anafóricos – </w:t>
            </w:r>
          </w:p>
          <w:p w14:paraId="1456254A" w14:textId="77777777" w:rsidR="009C32B3" w:rsidRPr="009C32B3" w:rsidRDefault="009C32B3" w:rsidP="009C32B3">
            <w:pPr>
              <w:spacing w:after="22" w:line="360" w:lineRule="auto"/>
              <w:ind w:left="110" w:firstLine="0"/>
              <w:jc w:val="left"/>
            </w:pPr>
            <w:r w:rsidRPr="009C32B3">
              <w:t xml:space="preserve">pessoais, possessivos, demonstrativos) </w:t>
            </w:r>
          </w:p>
          <w:p w14:paraId="47E13211" w14:textId="77777777" w:rsidR="009C32B3" w:rsidRPr="009C32B3" w:rsidRDefault="009C32B3" w:rsidP="009C32B3">
            <w:pPr>
              <w:spacing w:after="0" w:line="259" w:lineRule="auto"/>
              <w:ind w:left="110" w:firstLine="0"/>
              <w:jc w:val="left"/>
            </w:pPr>
            <w:r w:rsidRPr="009C32B3">
              <w:t xml:space="preserve">que </w:t>
            </w:r>
            <w:r w:rsidRPr="009C32B3">
              <w:tab/>
              <w:t xml:space="preserve">contribuem para </w:t>
            </w:r>
            <w:r w:rsidRPr="009C32B3">
              <w:tab/>
              <w:t xml:space="preserve">a continuidade </w:t>
            </w:r>
            <w:r w:rsidRPr="009C32B3">
              <w:tab/>
              <w:t xml:space="preserve">do texto. </w:t>
            </w:r>
          </w:p>
        </w:tc>
        <w:tc>
          <w:tcPr>
            <w:tcW w:w="2405" w:type="dxa"/>
            <w:tcBorders>
              <w:top w:val="single" w:sz="6" w:space="0" w:color="000000"/>
              <w:left w:val="single" w:sz="6" w:space="0" w:color="000000"/>
              <w:bottom w:val="single" w:sz="6" w:space="0" w:color="000000"/>
              <w:right w:val="single" w:sz="6" w:space="0" w:color="000000"/>
            </w:tcBorders>
          </w:tcPr>
          <w:p w14:paraId="254A9A22" w14:textId="77777777" w:rsidR="009C32B3" w:rsidRPr="009C32B3" w:rsidRDefault="009C32B3" w:rsidP="009C32B3">
            <w:pPr>
              <w:spacing w:after="117" w:line="259" w:lineRule="auto"/>
              <w:ind w:left="110" w:firstLine="0"/>
              <w:jc w:val="left"/>
            </w:pPr>
            <w:r w:rsidRPr="009C32B3">
              <w:rPr>
                <w:b/>
              </w:rPr>
              <w:t xml:space="preserve">(EF35LP06RS3-1) </w:t>
            </w:r>
          </w:p>
          <w:p w14:paraId="3A07C9AB" w14:textId="77777777" w:rsidR="009C32B3" w:rsidRPr="009C32B3" w:rsidRDefault="009C32B3" w:rsidP="009C32B3">
            <w:pPr>
              <w:spacing w:after="162" w:line="360" w:lineRule="auto"/>
              <w:ind w:left="110" w:right="64" w:firstLine="0"/>
            </w:pPr>
            <w:r w:rsidRPr="009C32B3">
              <w:t xml:space="preserve">Utilizar e reconhecer os elementos coesivos de um texto, assim ampliando o vocabulário. </w:t>
            </w:r>
          </w:p>
          <w:p w14:paraId="57D06B41" w14:textId="77777777" w:rsidR="009C32B3" w:rsidRPr="009C32B3" w:rsidRDefault="009C32B3" w:rsidP="009C32B3">
            <w:pPr>
              <w:spacing w:after="0" w:line="259" w:lineRule="auto"/>
              <w:ind w:left="110" w:firstLine="0"/>
              <w:jc w:val="left"/>
            </w:pPr>
            <w:r w:rsidRPr="009C32B3">
              <w:t xml:space="preserve"> </w:t>
            </w:r>
          </w:p>
        </w:tc>
        <w:tc>
          <w:tcPr>
            <w:tcW w:w="3216" w:type="dxa"/>
            <w:tcBorders>
              <w:top w:val="single" w:sz="6" w:space="0" w:color="000000"/>
              <w:left w:val="single" w:sz="6" w:space="0" w:color="000000"/>
              <w:bottom w:val="single" w:sz="6" w:space="0" w:color="000000"/>
              <w:right w:val="single" w:sz="6" w:space="0" w:color="000000"/>
            </w:tcBorders>
          </w:tcPr>
          <w:p w14:paraId="71AF770D" w14:textId="77777777" w:rsidR="009C32B3" w:rsidRPr="009C32B3" w:rsidRDefault="009C32B3" w:rsidP="009C32B3">
            <w:pPr>
              <w:spacing w:after="117" w:line="259" w:lineRule="auto"/>
              <w:ind w:left="110" w:firstLine="0"/>
              <w:jc w:val="left"/>
              <w:rPr>
                <w:b/>
              </w:rPr>
            </w:pPr>
          </w:p>
        </w:tc>
      </w:tr>
    </w:tbl>
    <w:p w14:paraId="39CB813A" w14:textId="77777777" w:rsidR="009C32B3" w:rsidRPr="009C32B3" w:rsidRDefault="009C32B3" w:rsidP="009C32B3">
      <w:pPr>
        <w:spacing w:after="0" w:line="259" w:lineRule="auto"/>
        <w:ind w:left="-1440" w:right="10466" w:firstLine="0"/>
        <w:jc w:val="left"/>
      </w:pPr>
    </w:p>
    <w:tbl>
      <w:tblPr>
        <w:tblStyle w:val="TableGrid16"/>
        <w:tblW w:w="14260" w:type="dxa"/>
        <w:tblInd w:w="-1085" w:type="dxa"/>
        <w:tblCellMar>
          <w:top w:w="58" w:type="dxa"/>
        </w:tblCellMar>
        <w:tblLook w:val="04A0" w:firstRow="1" w:lastRow="0" w:firstColumn="1" w:lastColumn="0" w:noHBand="0" w:noVBand="1"/>
      </w:tblPr>
      <w:tblGrid>
        <w:gridCol w:w="991"/>
        <w:gridCol w:w="1694"/>
        <w:gridCol w:w="1843"/>
        <w:gridCol w:w="1613"/>
        <w:gridCol w:w="372"/>
        <w:gridCol w:w="2268"/>
        <w:gridCol w:w="2405"/>
        <w:gridCol w:w="3074"/>
      </w:tblGrid>
      <w:tr w:rsidR="009C32B3" w:rsidRPr="009C32B3" w14:paraId="06A8165D" w14:textId="77777777" w:rsidTr="009C32B3">
        <w:trPr>
          <w:trHeight w:val="9696"/>
        </w:trPr>
        <w:tc>
          <w:tcPr>
            <w:tcW w:w="991" w:type="dxa"/>
            <w:tcBorders>
              <w:top w:val="single" w:sz="6" w:space="0" w:color="000000"/>
              <w:left w:val="single" w:sz="6" w:space="0" w:color="000000"/>
              <w:bottom w:val="single" w:sz="6" w:space="0" w:color="000000"/>
              <w:right w:val="single" w:sz="6" w:space="0" w:color="000000"/>
            </w:tcBorders>
          </w:tcPr>
          <w:p w14:paraId="4F296D4E"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3531E02"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6B2EFF2" w14:textId="77777777" w:rsidR="009C32B3" w:rsidRPr="009C32B3" w:rsidRDefault="009C32B3" w:rsidP="009C32B3">
            <w:pPr>
              <w:tabs>
                <w:tab w:val="center" w:pos="625"/>
                <w:tab w:val="center" w:pos="1605"/>
              </w:tabs>
              <w:spacing w:after="122" w:line="259" w:lineRule="auto"/>
              <w:ind w:left="0" w:firstLine="0"/>
              <w:jc w:val="left"/>
            </w:pPr>
            <w:r w:rsidRPr="009C32B3">
              <w:rPr>
                <w:rFonts w:ascii="Calibri" w:eastAsia="Calibri" w:hAnsi="Calibri" w:cs="Calibri"/>
                <w:sz w:val="22"/>
              </w:rPr>
              <w:tab/>
            </w:r>
            <w:r w:rsidRPr="009C32B3">
              <w:t xml:space="preserve">Produção </w:t>
            </w:r>
            <w:r w:rsidRPr="009C32B3">
              <w:tab/>
              <w:t xml:space="preserve">de </w:t>
            </w:r>
          </w:p>
          <w:p w14:paraId="39ABD9C1" w14:textId="77777777" w:rsidR="009C32B3" w:rsidRPr="009C32B3" w:rsidRDefault="009C32B3" w:rsidP="009C32B3">
            <w:pPr>
              <w:spacing w:after="276" w:line="259" w:lineRule="auto"/>
              <w:ind w:left="110" w:firstLine="0"/>
              <w:jc w:val="left"/>
            </w:pPr>
            <w:r w:rsidRPr="009C32B3">
              <w:t xml:space="preserve">textos </w:t>
            </w:r>
          </w:p>
          <w:p w14:paraId="10CD8C7F" w14:textId="77777777" w:rsidR="009C32B3" w:rsidRPr="009C32B3" w:rsidRDefault="009C32B3" w:rsidP="009C32B3">
            <w:pPr>
              <w:spacing w:after="0" w:line="259" w:lineRule="auto"/>
              <w:ind w:left="110" w:right="23" w:firstLine="0"/>
              <w:jc w:val="left"/>
            </w:pPr>
            <w:r w:rsidRPr="009C32B3">
              <w:t xml:space="preserve">(escrita compartilhada e autônoma) </w:t>
            </w:r>
          </w:p>
        </w:tc>
        <w:tc>
          <w:tcPr>
            <w:tcW w:w="1613" w:type="dxa"/>
            <w:tcBorders>
              <w:top w:val="single" w:sz="6" w:space="0" w:color="000000"/>
              <w:left w:val="single" w:sz="6" w:space="0" w:color="000000"/>
              <w:bottom w:val="single" w:sz="6" w:space="0" w:color="000000"/>
              <w:right w:val="nil"/>
            </w:tcBorders>
          </w:tcPr>
          <w:p w14:paraId="38938D46" w14:textId="77777777" w:rsidR="009C32B3" w:rsidRPr="009C32B3" w:rsidRDefault="009C32B3" w:rsidP="009C32B3">
            <w:pPr>
              <w:spacing w:after="0" w:line="360" w:lineRule="auto"/>
              <w:ind w:left="108" w:firstLine="0"/>
              <w:jc w:val="left"/>
            </w:pPr>
            <w:r w:rsidRPr="009C32B3">
              <w:t xml:space="preserve">Construção sistema alfabético/ </w:t>
            </w:r>
          </w:p>
          <w:p w14:paraId="0F9F858F" w14:textId="77777777" w:rsidR="009C32B3" w:rsidRPr="009C32B3" w:rsidRDefault="009C32B3" w:rsidP="009C32B3">
            <w:pPr>
              <w:spacing w:after="117" w:line="259" w:lineRule="auto"/>
              <w:ind w:left="108" w:right="-265" w:firstLine="0"/>
              <w:jc w:val="left"/>
            </w:pPr>
            <w:r w:rsidRPr="009C32B3">
              <w:t xml:space="preserve">Convenções da </w:t>
            </w:r>
          </w:p>
          <w:p w14:paraId="75D36B3B" w14:textId="77777777" w:rsidR="009C32B3" w:rsidRPr="009C32B3" w:rsidRDefault="009C32B3" w:rsidP="009C32B3">
            <w:pPr>
              <w:spacing w:after="0" w:line="259" w:lineRule="auto"/>
              <w:ind w:left="108" w:firstLine="0"/>
              <w:jc w:val="left"/>
            </w:pPr>
            <w:r w:rsidRPr="009C32B3">
              <w:t xml:space="preserve">escrita </w:t>
            </w:r>
          </w:p>
        </w:tc>
        <w:tc>
          <w:tcPr>
            <w:tcW w:w="372" w:type="dxa"/>
            <w:tcBorders>
              <w:top w:val="single" w:sz="6" w:space="0" w:color="000000"/>
              <w:left w:val="nil"/>
              <w:bottom w:val="single" w:sz="6" w:space="0" w:color="000000"/>
              <w:right w:val="single" w:sz="6" w:space="0" w:color="000000"/>
            </w:tcBorders>
          </w:tcPr>
          <w:p w14:paraId="4AC59DAF" w14:textId="77777777" w:rsidR="009C32B3" w:rsidRPr="009C32B3" w:rsidRDefault="009C32B3" w:rsidP="009C32B3">
            <w:pPr>
              <w:spacing w:after="0" w:line="259" w:lineRule="auto"/>
              <w:ind w:left="0" w:firstLine="0"/>
            </w:pPr>
            <w:r w:rsidRPr="009C32B3">
              <w:t xml:space="preserve">do </w:t>
            </w:r>
          </w:p>
        </w:tc>
        <w:tc>
          <w:tcPr>
            <w:tcW w:w="2268" w:type="dxa"/>
            <w:tcBorders>
              <w:top w:val="single" w:sz="6" w:space="0" w:color="000000"/>
              <w:left w:val="single" w:sz="6" w:space="0" w:color="000000"/>
              <w:bottom w:val="single" w:sz="6" w:space="0" w:color="000000"/>
              <w:right w:val="single" w:sz="6" w:space="0" w:color="000000"/>
            </w:tcBorders>
          </w:tcPr>
          <w:p w14:paraId="1A3F281B" w14:textId="77777777" w:rsidR="009C32B3" w:rsidRPr="009C32B3" w:rsidRDefault="009C32B3" w:rsidP="009C32B3">
            <w:pPr>
              <w:spacing w:after="115" w:line="259" w:lineRule="auto"/>
              <w:ind w:left="110" w:firstLine="0"/>
              <w:jc w:val="left"/>
            </w:pPr>
            <w:r w:rsidRPr="009C32B3">
              <w:rPr>
                <w:b/>
              </w:rPr>
              <w:t xml:space="preserve">(EF35LP07) </w:t>
            </w:r>
          </w:p>
          <w:p w14:paraId="03F24C02" w14:textId="77777777" w:rsidR="009C32B3" w:rsidRPr="009C32B3" w:rsidRDefault="009C32B3" w:rsidP="009C32B3">
            <w:pPr>
              <w:spacing w:after="0" w:line="379" w:lineRule="auto"/>
              <w:ind w:left="110" w:firstLine="0"/>
            </w:pPr>
            <w:r w:rsidRPr="009C32B3">
              <w:t xml:space="preserve">Utilizar, ao produzir um </w:t>
            </w:r>
            <w:r w:rsidRPr="009C32B3">
              <w:tab/>
              <w:t xml:space="preserve">texto, </w:t>
            </w:r>
          </w:p>
          <w:p w14:paraId="015AA50C" w14:textId="77777777" w:rsidR="009C32B3" w:rsidRPr="009C32B3" w:rsidRDefault="009C32B3" w:rsidP="009C32B3">
            <w:pPr>
              <w:spacing w:after="0" w:line="259" w:lineRule="auto"/>
              <w:ind w:left="110" w:right="103" w:firstLine="0"/>
            </w:pPr>
            <w:r w:rsidRPr="009C32B3">
              <w:t xml:space="preserve">conhecimentos linguísticos e gramaticais, tais como ortografia, regras básicas de concordância nominal e verbal, pontuação (ponto final, ponto de exclamação, ponto de interrogação, vírgulas em enumerações) e pontuação do discurso direto, quando for o caso. </w:t>
            </w:r>
          </w:p>
        </w:tc>
        <w:tc>
          <w:tcPr>
            <w:tcW w:w="2405" w:type="dxa"/>
            <w:tcBorders>
              <w:top w:val="single" w:sz="6" w:space="0" w:color="000000"/>
              <w:left w:val="single" w:sz="6" w:space="0" w:color="000000"/>
              <w:bottom w:val="single" w:sz="6" w:space="0" w:color="000000"/>
              <w:right w:val="single" w:sz="6" w:space="0" w:color="000000"/>
            </w:tcBorders>
          </w:tcPr>
          <w:p w14:paraId="0D7A794E" w14:textId="77777777" w:rsidR="009C32B3" w:rsidRPr="009C32B3" w:rsidRDefault="009C32B3" w:rsidP="009C32B3">
            <w:pPr>
              <w:spacing w:after="115" w:line="259" w:lineRule="auto"/>
              <w:ind w:left="110" w:firstLine="0"/>
              <w:jc w:val="left"/>
            </w:pPr>
            <w:r w:rsidRPr="009C32B3">
              <w:rPr>
                <w:b/>
              </w:rPr>
              <w:t xml:space="preserve">(EF35LP07RS3-1) </w:t>
            </w:r>
          </w:p>
          <w:p w14:paraId="2E8C64CE" w14:textId="77777777" w:rsidR="009C32B3" w:rsidRPr="009C32B3" w:rsidRDefault="009C32B3" w:rsidP="009C32B3">
            <w:pPr>
              <w:spacing w:after="0" w:line="379" w:lineRule="auto"/>
              <w:ind w:left="110" w:firstLine="0"/>
            </w:pPr>
            <w:r w:rsidRPr="009C32B3">
              <w:t xml:space="preserve">Utilizar, ao produzir um </w:t>
            </w:r>
            <w:r w:rsidRPr="009C32B3">
              <w:tab/>
              <w:t xml:space="preserve">texto, </w:t>
            </w:r>
          </w:p>
          <w:p w14:paraId="5B03EC0B" w14:textId="77777777" w:rsidR="009C32B3" w:rsidRPr="009C32B3" w:rsidRDefault="009C32B3" w:rsidP="009C32B3">
            <w:pPr>
              <w:spacing w:after="0" w:line="259" w:lineRule="auto"/>
              <w:ind w:left="110" w:right="103" w:firstLine="0"/>
            </w:pPr>
            <w:r w:rsidRPr="009C32B3">
              <w:t xml:space="preserve">conhecimentos linguísticos e gramaticais, tais como ortografia, regras básicas de concordância nominal e verbal, pontuação (ponto final, ponto de exclamação, ponto de interrogação, vírgulas em enumerações) e pontuação do discurso direto, quando for o caso, com gradativo domínio das convenções da escrita. </w:t>
            </w:r>
          </w:p>
        </w:tc>
        <w:tc>
          <w:tcPr>
            <w:tcW w:w="3074" w:type="dxa"/>
            <w:tcBorders>
              <w:top w:val="single" w:sz="6" w:space="0" w:color="000000"/>
              <w:left w:val="single" w:sz="6" w:space="0" w:color="000000"/>
              <w:bottom w:val="single" w:sz="6" w:space="0" w:color="000000"/>
              <w:right w:val="single" w:sz="6" w:space="0" w:color="000000"/>
            </w:tcBorders>
          </w:tcPr>
          <w:p w14:paraId="408342D7" w14:textId="77777777" w:rsidR="009C32B3" w:rsidRPr="009C32B3" w:rsidRDefault="009C32B3" w:rsidP="009C32B3">
            <w:pPr>
              <w:spacing w:after="115" w:line="259" w:lineRule="auto"/>
              <w:ind w:left="110" w:firstLine="0"/>
              <w:jc w:val="left"/>
              <w:rPr>
                <w:b/>
              </w:rPr>
            </w:pPr>
          </w:p>
        </w:tc>
      </w:tr>
      <w:tr w:rsidR="009C32B3" w:rsidRPr="009C32B3" w14:paraId="3ACAE5E5" w14:textId="77777777" w:rsidTr="009C32B3">
        <w:trPr>
          <w:trHeight w:val="3969"/>
        </w:trPr>
        <w:tc>
          <w:tcPr>
            <w:tcW w:w="991" w:type="dxa"/>
            <w:tcBorders>
              <w:top w:val="single" w:sz="6" w:space="0" w:color="000000"/>
              <w:left w:val="single" w:sz="6" w:space="0" w:color="000000"/>
              <w:bottom w:val="single" w:sz="6" w:space="0" w:color="000000"/>
              <w:right w:val="single" w:sz="6" w:space="0" w:color="000000"/>
            </w:tcBorders>
          </w:tcPr>
          <w:p w14:paraId="796EA29B"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46116B0"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BB01383" w14:textId="77777777" w:rsidR="009C32B3" w:rsidRPr="009C32B3" w:rsidRDefault="009C32B3" w:rsidP="009C32B3">
            <w:pPr>
              <w:tabs>
                <w:tab w:val="center" w:pos="625"/>
                <w:tab w:val="center" w:pos="1605"/>
              </w:tabs>
              <w:spacing w:after="122" w:line="259" w:lineRule="auto"/>
              <w:ind w:left="0" w:firstLine="0"/>
              <w:jc w:val="left"/>
            </w:pPr>
            <w:r w:rsidRPr="009C32B3">
              <w:rPr>
                <w:rFonts w:ascii="Calibri" w:eastAsia="Calibri" w:hAnsi="Calibri" w:cs="Calibri"/>
                <w:sz w:val="22"/>
              </w:rPr>
              <w:tab/>
            </w:r>
            <w:r w:rsidRPr="009C32B3">
              <w:t xml:space="preserve">Produção </w:t>
            </w:r>
            <w:r w:rsidRPr="009C32B3">
              <w:tab/>
              <w:t xml:space="preserve">de </w:t>
            </w:r>
          </w:p>
          <w:p w14:paraId="6CE95D8E" w14:textId="77777777" w:rsidR="009C32B3" w:rsidRPr="009C32B3" w:rsidRDefault="009C32B3" w:rsidP="009C32B3">
            <w:pPr>
              <w:spacing w:after="276" w:line="259" w:lineRule="auto"/>
              <w:ind w:left="110" w:firstLine="0"/>
              <w:jc w:val="left"/>
            </w:pPr>
            <w:r w:rsidRPr="009C32B3">
              <w:t xml:space="preserve">textos </w:t>
            </w:r>
          </w:p>
          <w:p w14:paraId="4FB7100A" w14:textId="77777777" w:rsidR="009C32B3" w:rsidRPr="009C32B3" w:rsidRDefault="009C32B3" w:rsidP="009C32B3">
            <w:pPr>
              <w:spacing w:after="0" w:line="259" w:lineRule="auto"/>
              <w:ind w:left="110" w:right="23" w:firstLine="0"/>
              <w:jc w:val="left"/>
            </w:pPr>
            <w:r w:rsidRPr="009C32B3">
              <w:t xml:space="preserve">(escrita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3CEF286C" w14:textId="77777777" w:rsidR="009C32B3" w:rsidRPr="009C32B3" w:rsidRDefault="009C32B3" w:rsidP="009C32B3">
            <w:pPr>
              <w:spacing w:after="0" w:line="363" w:lineRule="auto"/>
              <w:ind w:left="108" w:firstLine="0"/>
              <w:jc w:val="left"/>
            </w:pPr>
            <w:r w:rsidRPr="009C32B3">
              <w:t xml:space="preserve">Construção </w:t>
            </w:r>
            <w:r w:rsidRPr="009C32B3">
              <w:tab/>
              <w:t xml:space="preserve">do sistema alfabético/ </w:t>
            </w:r>
          </w:p>
          <w:p w14:paraId="3DEE9A71" w14:textId="77777777" w:rsidR="009C32B3" w:rsidRPr="009C32B3" w:rsidRDefault="009C32B3" w:rsidP="009C32B3">
            <w:pPr>
              <w:spacing w:after="0" w:line="259" w:lineRule="auto"/>
              <w:ind w:left="108" w:right="106" w:firstLine="0"/>
            </w:pPr>
            <w:r w:rsidRPr="009C32B3">
              <w:t xml:space="preserve">Estabeleciment o de relações anafóricas na referenciação e construção da coesão </w:t>
            </w:r>
          </w:p>
        </w:tc>
        <w:tc>
          <w:tcPr>
            <w:tcW w:w="2268" w:type="dxa"/>
            <w:tcBorders>
              <w:top w:val="single" w:sz="6" w:space="0" w:color="000000"/>
              <w:left w:val="single" w:sz="6" w:space="0" w:color="000000"/>
              <w:bottom w:val="single" w:sz="6" w:space="0" w:color="000000"/>
              <w:right w:val="single" w:sz="6" w:space="0" w:color="000000"/>
            </w:tcBorders>
          </w:tcPr>
          <w:p w14:paraId="05A7A76A" w14:textId="77777777" w:rsidR="009C32B3" w:rsidRPr="009C32B3" w:rsidRDefault="009C32B3" w:rsidP="009C32B3">
            <w:pPr>
              <w:spacing w:after="115" w:line="259" w:lineRule="auto"/>
              <w:ind w:left="110" w:firstLine="0"/>
              <w:jc w:val="left"/>
            </w:pPr>
            <w:r w:rsidRPr="009C32B3">
              <w:rPr>
                <w:b/>
              </w:rPr>
              <w:t xml:space="preserve">(EF35LP08) </w:t>
            </w:r>
          </w:p>
          <w:p w14:paraId="0BCE3021" w14:textId="77777777" w:rsidR="009C32B3" w:rsidRPr="009C32B3" w:rsidRDefault="009C32B3" w:rsidP="009C32B3">
            <w:pPr>
              <w:spacing w:after="0" w:line="240" w:lineRule="auto"/>
              <w:ind w:left="110" w:right="102" w:firstLine="0"/>
            </w:pPr>
            <w:r w:rsidRPr="009C32B3">
              <w:t xml:space="preserve">Utilizar, ao produzir um texto, recursos de referenciação (por substituição lexical ou por pronomes pessoais, </w:t>
            </w:r>
          </w:p>
          <w:p w14:paraId="00191252" w14:textId="77777777" w:rsidR="009C32B3" w:rsidRPr="009C32B3" w:rsidRDefault="009C32B3" w:rsidP="009C32B3">
            <w:pPr>
              <w:spacing w:after="0" w:line="240" w:lineRule="auto"/>
              <w:ind w:left="2" w:firstLine="0"/>
              <w:jc w:val="left"/>
            </w:pPr>
            <w:r w:rsidRPr="009C32B3">
              <w:t xml:space="preserve">possessivos </w:t>
            </w:r>
            <w:r w:rsidRPr="009C32B3">
              <w:tab/>
              <w:t xml:space="preserve">e demonstrativos), vocabulário </w:t>
            </w:r>
          </w:p>
          <w:p w14:paraId="5CE08D55" w14:textId="77777777" w:rsidR="009C32B3" w:rsidRPr="009C32B3" w:rsidRDefault="009C32B3" w:rsidP="009C32B3">
            <w:pPr>
              <w:spacing w:after="0" w:line="240" w:lineRule="auto"/>
              <w:ind w:left="2" w:right="64" w:firstLine="0"/>
            </w:pPr>
            <w:r w:rsidRPr="009C32B3">
              <w:t xml:space="preserve">apropriado ao gênero, recursos de coesão </w:t>
            </w:r>
          </w:p>
          <w:p w14:paraId="2D9AE2E7" w14:textId="77777777" w:rsidR="009C32B3" w:rsidRPr="009C32B3" w:rsidRDefault="009C32B3" w:rsidP="009C32B3">
            <w:pPr>
              <w:spacing w:after="0" w:line="240" w:lineRule="auto"/>
              <w:ind w:left="2" w:firstLine="0"/>
              <w:jc w:val="left"/>
            </w:pPr>
            <w:r w:rsidRPr="009C32B3">
              <w:t xml:space="preserve">pronominal </w:t>
            </w:r>
          </w:p>
          <w:p w14:paraId="29FF840C" w14:textId="77777777" w:rsidR="009C32B3" w:rsidRPr="009C32B3" w:rsidRDefault="009C32B3" w:rsidP="009C32B3">
            <w:pPr>
              <w:spacing w:after="0" w:line="240" w:lineRule="auto"/>
              <w:ind w:left="2" w:firstLine="0"/>
              <w:jc w:val="left"/>
            </w:pPr>
            <w:r w:rsidRPr="009C32B3">
              <w:t xml:space="preserve">(pronomes anafóricos) </w:t>
            </w:r>
            <w:r w:rsidRPr="009C32B3">
              <w:tab/>
              <w:t xml:space="preserve">e articuladores de relações de sentido </w:t>
            </w:r>
          </w:p>
          <w:p w14:paraId="4A7988D1" w14:textId="77777777" w:rsidR="009C32B3" w:rsidRPr="009C32B3" w:rsidRDefault="009C32B3" w:rsidP="009C32B3">
            <w:pPr>
              <w:tabs>
                <w:tab w:val="center" w:pos="410"/>
                <w:tab w:val="center" w:pos="1703"/>
              </w:tabs>
              <w:spacing w:after="122" w:line="259" w:lineRule="auto"/>
              <w:ind w:left="0" w:firstLine="0"/>
              <w:jc w:val="left"/>
            </w:pPr>
            <w:r w:rsidRPr="009C32B3">
              <w:rPr>
                <w:rFonts w:ascii="Calibri" w:eastAsia="Calibri" w:hAnsi="Calibri" w:cs="Calibri"/>
                <w:sz w:val="22"/>
              </w:rPr>
              <w:tab/>
            </w:r>
            <w:r w:rsidRPr="009C32B3">
              <w:t xml:space="preserve">(tempo, </w:t>
            </w:r>
            <w:r w:rsidRPr="009C32B3">
              <w:tab/>
              <w:t xml:space="preserve">causa, </w:t>
            </w:r>
          </w:p>
          <w:p w14:paraId="33828634" w14:textId="77777777" w:rsidR="009C32B3" w:rsidRPr="009C32B3" w:rsidRDefault="009C32B3" w:rsidP="009C32B3">
            <w:pPr>
              <w:tabs>
                <w:tab w:val="center" w:pos="764"/>
                <w:tab w:val="center" w:pos="2097"/>
              </w:tabs>
              <w:spacing w:after="0" w:line="259" w:lineRule="auto"/>
              <w:ind w:left="0" w:firstLine="0"/>
              <w:jc w:val="left"/>
            </w:pPr>
            <w:r w:rsidRPr="009C32B3">
              <w:t xml:space="preserve">oposição, conclusão, comparação), com nível suficiente de informatividade.  </w:t>
            </w:r>
          </w:p>
        </w:tc>
        <w:tc>
          <w:tcPr>
            <w:tcW w:w="2405" w:type="dxa"/>
            <w:tcBorders>
              <w:top w:val="single" w:sz="6" w:space="0" w:color="000000"/>
              <w:left w:val="single" w:sz="6" w:space="0" w:color="000000"/>
              <w:bottom w:val="single" w:sz="4" w:space="0" w:color="000000"/>
              <w:right w:val="single" w:sz="4" w:space="0" w:color="000000"/>
            </w:tcBorders>
          </w:tcPr>
          <w:p w14:paraId="31634F49" w14:textId="77777777" w:rsidR="009C32B3" w:rsidRPr="009C32B3" w:rsidRDefault="009C32B3" w:rsidP="009C32B3">
            <w:pPr>
              <w:spacing w:after="160" w:line="360" w:lineRule="auto"/>
              <w:ind w:left="108" w:right="106" w:firstLine="0"/>
            </w:pPr>
            <w:r w:rsidRPr="009C32B3">
              <w:rPr>
                <w:b/>
              </w:rPr>
              <w:t xml:space="preserve">(EF35LP08RS3-1) </w:t>
            </w:r>
            <w:r w:rsidRPr="009C32B3">
              <w:t xml:space="preserve">Produzir pequenos textos com coerência, evitando redundâncias. </w:t>
            </w:r>
          </w:p>
          <w:p w14:paraId="49E5678E" w14:textId="77777777" w:rsidR="009C32B3" w:rsidRPr="009C32B3" w:rsidRDefault="009C32B3" w:rsidP="009C32B3">
            <w:pPr>
              <w:spacing w:after="276" w:line="259" w:lineRule="auto"/>
              <w:ind w:left="108" w:firstLine="0"/>
              <w:jc w:val="left"/>
            </w:pPr>
            <w:r w:rsidRPr="009C32B3">
              <w:t xml:space="preserve"> </w:t>
            </w:r>
          </w:p>
          <w:p w14:paraId="00C289BB" w14:textId="77777777" w:rsidR="009C32B3" w:rsidRPr="009C32B3" w:rsidRDefault="009C32B3" w:rsidP="009C32B3">
            <w:pPr>
              <w:spacing w:after="276" w:line="259" w:lineRule="auto"/>
              <w:ind w:left="108" w:firstLine="0"/>
              <w:jc w:val="left"/>
            </w:pPr>
            <w:r w:rsidRPr="009C32B3">
              <w:t xml:space="preserve"> </w:t>
            </w:r>
          </w:p>
          <w:p w14:paraId="422A87ED" w14:textId="77777777" w:rsidR="009C32B3" w:rsidRPr="009C32B3" w:rsidRDefault="009C32B3" w:rsidP="009C32B3">
            <w:pPr>
              <w:spacing w:after="0" w:line="259" w:lineRule="auto"/>
              <w:ind w:left="108" w:firstLine="0"/>
              <w:jc w:val="left"/>
            </w:pPr>
            <w:r w:rsidRPr="009C32B3">
              <w:t xml:space="preserve"> </w:t>
            </w:r>
          </w:p>
        </w:tc>
        <w:tc>
          <w:tcPr>
            <w:tcW w:w="3074" w:type="dxa"/>
            <w:tcBorders>
              <w:top w:val="single" w:sz="6" w:space="0" w:color="000000"/>
              <w:left w:val="single" w:sz="6" w:space="0" w:color="000000"/>
              <w:bottom w:val="single" w:sz="4" w:space="0" w:color="000000"/>
              <w:right w:val="single" w:sz="4" w:space="0" w:color="000000"/>
            </w:tcBorders>
          </w:tcPr>
          <w:p w14:paraId="74AD6364" w14:textId="77777777" w:rsidR="009C32B3" w:rsidRPr="009C32B3" w:rsidRDefault="009C32B3" w:rsidP="009C32B3">
            <w:pPr>
              <w:spacing w:after="160" w:line="360" w:lineRule="auto"/>
              <w:ind w:left="108" w:right="106" w:firstLine="0"/>
              <w:rPr>
                <w:b/>
              </w:rPr>
            </w:pPr>
          </w:p>
        </w:tc>
      </w:tr>
    </w:tbl>
    <w:p w14:paraId="14E251B1" w14:textId="77777777" w:rsidR="009C32B3" w:rsidRPr="009C32B3" w:rsidRDefault="009C32B3" w:rsidP="009C32B3">
      <w:pPr>
        <w:spacing w:after="0" w:line="259" w:lineRule="auto"/>
        <w:ind w:left="-1440" w:right="10466" w:firstLine="0"/>
        <w:jc w:val="left"/>
      </w:pPr>
    </w:p>
    <w:tbl>
      <w:tblPr>
        <w:tblStyle w:val="TableGrid16"/>
        <w:tblW w:w="14260" w:type="dxa"/>
        <w:tblInd w:w="-1085" w:type="dxa"/>
        <w:tblCellMar>
          <w:top w:w="55" w:type="dxa"/>
          <w:left w:w="108" w:type="dxa"/>
          <w:right w:w="39" w:type="dxa"/>
        </w:tblCellMar>
        <w:tblLook w:val="04A0" w:firstRow="1" w:lastRow="0" w:firstColumn="1" w:lastColumn="0" w:noHBand="0" w:noVBand="1"/>
      </w:tblPr>
      <w:tblGrid>
        <w:gridCol w:w="952"/>
        <w:gridCol w:w="39"/>
        <w:gridCol w:w="1583"/>
        <w:gridCol w:w="111"/>
        <w:gridCol w:w="1723"/>
        <w:gridCol w:w="120"/>
        <w:gridCol w:w="1859"/>
        <w:gridCol w:w="126"/>
        <w:gridCol w:w="2268"/>
        <w:gridCol w:w="154"/>
        <w:gridCol w:w="2251"/>
        <w:gridCol w:w="136"/>
        <w:gridCol w:w="2869"/>
        <w:gridCol w:w="69"/>
      </w:tblGrid>
      <w:tr w:rsidR="009C32B3" w:rsidRPr="009C32B3" w14:paraId="33BED376" w14:textId="77777777" w:rsidTr="009C32B3">
        <w:trPr>
          <w:trHeight w:val="4315"/>
        </w:trPr>
        <w:tc>
          <w:tcPr>
            <w:tcW w:w="952" w:type="dxa"/>
            <w:tcBorders>
              <w:top w:val="single" w:sz="6" w:space="0" w:color="000000"/>
              <w:left w:val="single" w:sz="6" w:space="0" w:color="000000"/>
              <w:bottom w:val="single" w:sz="6" w:space="0" w:color="000000"/>
              <w:right w:val="single" w:sz="6" w:space="0" w:color="000000"/>
            </w:tcBorders>
          </w:tcPr>
          <w:p w14:paraId="4964C26D"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22" w:type="dxa"/>
            <w:gridSpan w:val="2"/>
            <w:tcBorders>
              <w:top w:val="single" w:sz="6" w:space="0" w:color="000000"/>
              <w:left w:val="single" w:sz="6" w:space="0" w:color="000000"/>
              <w:bottom w:val="single" w:sz="6" w:space="0" w:color="000000"/>
              <w:right w:val="single" w:sz="6" w:space="0" w:color="000000"/>
            </w:tcBorders>
          </w:tcPr>
          <w:p w14:paraId="3983A23F" w14:textId="77777777" w:rsidR="009C32B3" w:rsidRPr="009C32B3" w:rsidRDefault="009C32B3" w:rsidP="009C32B3">
            <w:pPr>
              <w:spacing w:after="0" w:line="259" w:lineRule="auto"/>
              <w:ind w:left="0" w:firstLine="0"/>
              <w:jc w:val="left"/>
            </w:pPr>
            <w:r w:rsidRPr="009C32B3">
              <w:rPr>
                <w:b/>
                <w:color w:val="C00000"/>
              </w:rPr>
              <w:t xml:space="preserve"> </w:t>
            </w:r>
          </w:p>
        </w:tc>
        <w:tc>
          <w:tcPr>
            <w:tcW w:w="1834" w:type="dxa"/>
            <w:gridSpan w:val="2"/>
            <w:tcBorders>
              <w:top w:val="single" w:sz="6" w:space="0" w:color="000000"/>
              <w:left w:val="single" w:sz="6" w:space="0" w:color="000000"/>
              <w:bottom w:val="single" w:sz="6" w:space="0" w:color="000000"/>
              <w:right w:val="single" w:sz="6" w:space="0" w:color="000000"/>
            </w:tcBorders>
          </w:tcPr>
          <w:p w14:paraId="09F40BC7" w14:textId="77777777" w:rsidR="009C32B3" w:rsidRPr="009C32B3" w:rsidRDefault="009C32B3" w:rsidP="009C32B3">
            <w:pPr>
              <w:tabs>
                <w:tab w:val="center" w:pos="517"/>
                <w:tab w:val="center" w:pos="1497"/>
              </w:tabs>
              <w:spacing w:after="125" w:line="259" w:lineRule="auto"/>
              <w:ind w:left="0" w:firstLine="0"/>
              <w:jc w:val="left"/>
            </w:pPr>
            <w:r w:rsidRPr="009C32B3">
              <w:rPr>
                <w:rFonts w:ascii="Calibri" w:eastAsia="Calibri" w:hAnsi="Calibri" w:cs="Calibri"/>
                <w:sz w:val="22"/>
              </w:rPr>
              <w:tab/>
            </w:r>
            <w:r w:rsidRPr="009C32B3">
              <w:t xml:space="preserve">Produção </w:t>
            </w:r>
            <w:r w:rsidRPr="009C32B3">
              <w:tab/>
              <w:t xml:space="preserve">de </w:t>
            </w:r>
          </w:p>
          <w:p w14:paraId="7274904E" w14:textId="77777777" w:rsidR="009C32B3" w:rsidRPr="009C32B3" w:rsidRDefault="009C32B3" w:rsidP="009C32B3">
            <w:pPr>
              <w:spacing w:after="276" w:line="259" w:lineRule="auto"/>
              <w:ind w:left="2" w:firstLine="0"/>
              <w:jc w:val="left"/>
            </w:pPr>
            <w:r w:rsidRPr="009C32B3">
              <w:t xml:space="preserve">textos </w:t>
            </w:r>
          </w:p>
          <w:p w14:paraId="7CD0F752" w14:textId="77777777" w:rsidR="009C32B3" w:rsidRPr="009C32B3" w:rsidRDefault="009C32B3" w:rsidP="009C32B3">
            <w:pPr>
              <w:spacing w:after="0" w:line="259" w:lineRule="auto"/>
              <w:ind w:left="2" w:firstLine="0"/>
              <w:jc w:val="left"/>
            </w:pPr>
            <w:r w:rsidRPr="009C32B3">
              <w:t xml:space="preserve">(escrita compartilhada e autônoma) </w:t>
            </w:r>
          </w:p>
        </w:tc>
        <w:tc>
          <w:tcPr>
            <w:tcW w:w="1979" w:type="dxa"/>
            <w:gridSpan w:val="2"/>
            <w:tcBorders>
              <w:top w:val="single" w:sz="6" w:space="0" w:color="000000"/>
              <w:left w:val="single" w:sz="6" w:space="0" w:color="000000"/>
              <w:bottom w:val="single" w:sz="6" w:space="0" w:color="000000"/>
              <w:right w:val="single" w:sz="6" w:space="0" w:color="000000"/>
            </w:tcBorders>
          </w:tcPr>
          <w:p w14:paraId="77ACEFB5" w14:textId="77777777" w:rsidR="009C32B3" w:rsidRPr="009C32B3" w:rsidRDefault="009C32B3" w:rsidP="009C32B3">
            <w:pPr>
              <w:spacing w:after="0"/>
              <w:ind w:left="0" w:right="35" w:firstLine="0"/>
              <w:jc w:val="left"/>
            </w:pPr>
            <w:r w:rsidRPr="009C32B3">
              <w:t xml:space="preserve">Planejamento de </w:t>
            </w:r>
          </w:p>
          <w:p w14:paraId="4074FAC0" w14:textId="77777777" w:rsidR="009C32B3" w:rsidRPr="009C32B3" w:rsidRDefault="009C32B3" w:rsidP="009C32B3">
            <w:pPr>
              <w:spacing w:after="0" w:line="259" w:lineRule="auto"/>
              <w:ind w:left="0" w:right="23" w:firstLine="0"/>
              <w:jc w:val="left"/>
            </w:pPr>
            <w:r w:rsidRPr="009C32B3">
              <w:t xml:space="preserve">texto/Progressã o </w:t>
            </w:r>
            <w:r w:rsidRPr="009C32B3">
              <w:tab/>
              <w:t xml:space="preserve">temática e paragrafação </w:t>
            </w:r>
          </w:p>
        </w:tc>
        <w:tc>
          <w:tcPr>
            <w:tcW w:w="2548" w:type="dxa"/>
            <w:gridSpan w:val="3"/>
            <w:tcBorders>
              <w:top w:val="single" w:sz="6" w:space="0" w:color="000000"/>
              <w:left w:val="single" w:sz="6" w:space="0" w:color="000000"/>
              <w:bottom w:val="single" w:sz="6" w:space="0" w:color="000000"/>
              <w:right w:val="single" w:sz="6" w:space="0" w:color="000000"/>
            </w:tcBorders>
          </w:tcPr>
          <w:p w14:paraId="62C4654D" w14:textId="77777777" w:rsidR="009C32B3" w:rsidRPr="009C32B3" w:rsidRDefault="009C32B3" w:rsidP="009C32B3">
            <w:pPr>
              <w:spacing w:after="117" w:line="259" w:lineRule="auto"/>
              <w:ind w:left="2" w:firstLine="0"/>
              <w:jc w:val="left"/>
            </w:pPr>
            <w:r w:rsidRPr="009C32B3">
              <w:rPr>
                <w:b/>
              </w:rPr>
              <w:t xml:space="preserve">(EF35LP09) </w:t>
            </w:r>
          </w:p>
          <w:p w14:paraId="236F14BD" w14:textId="77777777" w:rsidR="009C32B3" w:rsidRPr="009C32B3" w:rsidRDefault="009C32B3" w:rsidP="009C32B3">
            <w:pPr>
              <w:spacing w:after="0" w:line="259" w:lineRule="auto"/>
              <w:ind w:left="2" w:right="64" w:firstLine="0"/>
            </w:pPr>
            <w:r w:rsidRPr="009C32B3">
              <w:t xml:space="preserve">Organizar o texto em unidades de sentido, dividindo-o em parágrafos segundo as normas gráficas e de acordo com as características do gênero textual. </w:t>
            </w:r>
          </w:p>
        </w:tc>
        <w:tc>
          <w:tcPr>
            <w:tcW w:w="2387" w:type="dxa"/>
            <w:gridSpan w:val="2"/>
            <w:tcBorders>
              <w:top w:val="single" w:sz="2" w:space="0" w:color="FFFFFF"/>
              <w:left w:val="single" w:sz="6" w:space="0" w:color="000000"/>
              <w:bottom w:val="single" w:sz="2" w:space="0" w:color="FFFFFF"/>
              <w:right w:val="single" w:sz="4" w:space="0" w:color="000000"/>
            </w:tcBorders>
          </w:tcPr>
          <w:p w14:paraId="777B615C" w14:textId="77777777" w:rsidR="009C32B3" w:rsidRPr="009C32B3" w:rsidRDefault="009C32B3" w:rsidP="009C32B3">
            <w:pPr>
              <w:spacing w:after="0" w:line="259" w:lineRule="auto"/>
              <w:ind w:left="0" w:right="67" w:firstLine="0"/>
            </w:pPr>
            <w:r w:rsidRPr="009C32B3">
              <w:rPr>
                <w:b/>
              </w:rPr>
              <w:t xml:space="preserve">(EF35LP09RS3-1) </w:t>
            </w:r>
            <w:r w:rsidRPr="009C32B3">
              <w:t xml:space="preserve">Organizar o texto em unidades de sentido, dividindo-o em parágrafos, segundo as normas gráficas e de acordo com </w:t>
            </w:r>
            <w:r w:rsidRPr="009C32B3">
              <w:tab/>
              <w:t xml:space="preserve">as características do gênero textual. </w:t>
            </w:r>
          </w:p>
        </w:tc>
        <w:tc>
          <w:tcPr>
            <w:tcW w:w="2938" w:type="dxa"/>
            <w:gridSpan w:val="2"/>
            <w:tcBorders>
              <w:top w:val="single" w:sz="2" w:space="0" w:color="FFFFFF"/>
              <w:left w:val="single" w:sz="6" w:space="0" w:color="000000"/>
              <w:bottom w:val="single" w:sz="2" w:space="0" w:color="FFFFFF"/>
              <w:right w:val="single" w:sz="4" w:space="0" w:color="000000"/>
            </w:tcBorders>
          </w:tcPr>
          <w:p w14:paraId="53530A4B" w14:textId="77777777" w:rsidR="009C32B3" w:rsidRPr="009C32B3" w:rsidRDefault="009C32B3" w:rsidP="009C32B3">
            <w:pPr>
              <w:spacing w:after="0" w:line="259" w:lineRule="auto"/>
              <w:ind w:left="0" w:right="67" w:firstLine="0"/>
              <w:rPr>
                <w:b/>
              </w:rPr>
            </w:pPr>
          </w:p>
        </w:tc>
      </w:tr>
      <w:tr w:rsidR="009C32B3" w:rsidRPr="009C32B3" w14:paraId="1FA5A846" w14:textId="77777777" w:rsidTr="009C32B3">
        <w:trPr>
          <w:trHeight w:val="931"/>
        </w:trPr>
        <w:tc>
          <w:tcPr>
            <w:tcW w:w="952" w:type="dxa"/>
            <w:tcBorders>
              <w:top w:val="single" w:sz="6" w:space="0" w:color="000000"/>
              <w:left w:val="single" w:sz="6" w:space="0" w:color="000000"/>
              <w:bottom w:val="single" w:sz="6" w:space="0" w:color="000000"/>
              <w:right w:val="single" w:sz="6" w:space="0" w:color="000000"/>
            </w:tcBorders>
          </w:tcPr>
          <w:p w14:paraId="3AC32524" w14:textId="77777777" w:rsidR="009C32B3" w:rsidRPr="009C32B3" w:rsidRDefault="009C32B3" w:rsidP="009C32B3">
            <w:pPr>
              <w:spacing w:after="0" w:line="259" w:lineRule="auto"/>
              <w:ind w:left="2" w:firstLine="0"/>
              <w:jc w:val="left"/>
            </w:pPr>
            <w:r w:rsidRPr="009C32B3">
              <w:rPr>
                <w:b/>
                <w:color w:val="C00000"/>
              </w:rPr>
              <w:t xml:space="preserve"> </w:t>
            </w:r>
          </w:p>
        </w:tc>
        <w:tc>
          <w:tcPr>
            <w:tcW w:w="1622" w:type="dxa"/>
            <w:gridSpan w:val="2"/>
            <w:tcBorders>
              <w:top w:val="single" w:sz="6" w:space="0" w:color="000000"/>
              <w:left w:val="single" w:sz="6" w:space="0" w:color="000000"/>
              <w:bottom w:val="single" w:sz="6" w:space="0" w:color="000000"/>
              <w:right w:val="single" w:sz="6" w:space="0" w:color="000000"/>
            </w:tcBorders>
          </w:tcPr>
          <w:p w14:paraId="6B74B6A9" w14:textId="77777777" w:rsidR="009C32B3" w:rsidRPr="009C32B3" w:rsidRDefault="009C32B3" w:rsidP="009C32B3">
            <w:pPr>
              <w:spacing w:after="0" w:line="259" w:lineRule="auto"/>
              <w:ind w:left="0" w:firstLine="0"/>
              <w:jc w:val="left"/>
            </w:pPr>
            <w:r w:rsidRPr="009C32B3">
              <w:rPr>
                <w:b/>
                <w:color w:val="C00000"/>
              </w:rPr>
              <w:t xml:space="preserve"> </w:t>
            </w:r>
          </w:p>
        </w:tc>
        <w:tc>
          <w:tcPr>
            <w:tcW w:w="1834" w:type="dxa"/>
            <w:gridSpan w:val="2"/>
            <w:tcBorders>
              <w:top w:val="single" w:sz="6" w:space="0" w:color="000000"/>
              <w:left w:val="single" w:sz="6" w:space="0" w:color="000000"/>
              <w:bottom w:val="single" w:sz="6" w:space="0" w:color="000000"/>
              <w:right w:val="single" w:sz="6" w:space="0" w:color="000000"/>
            </w:tcBorders>
          </w:tcPr>
          <w:p w14:paraId="77905067" w14:textId="77777777" w:rsidR="009C32B3" w:rsidRPr="009C32B3" w:rsidRDefault="009C32B3" w:rsidP="009C32B3">
            <w:pPr>
              <w:spacing w:after="0" w:line="259" w:lineRule="auto"/>
              <w:ind w:left="2" w:firstLine="0"/>
              <w:jc w:val="left"/>
            </w:pPr>
            <w:r w:rsidRPr="009C32B3">
              <w:t xml:space="preserve">Oralidade </w:t>
            </w:r>
          </w:p>
        </w:tc>
        <w:tc>
          <w:tcPr>
            <w:tcW w:w="1979" w:type="dxa"/>
            <w:gridSpan w:val="2"/>
            <w:tcBorders>
              <w:top w:val="single" w:sz="6" w:space="0" w:color="000000"/>
              <w:left w:val="single" w:sz="6" w:space="0" w:color="000000"/>
              <w:bottom w:val="single" w:sz="6" w:space="0" w:color="000000"/>
              <w:right w:val="single" w:sz="6" w:space="0" w:color="000000"/>
            </w:tcBorders>
          </w:tcPr>
          <w:p w14:paraId="7669658B" w14:textId="77777777" w:rsidR="009C32B3" w:rsidRPr="009C32B3" w:rsidRDefault="009C32B3" w:rsidP="009C32B3">
            <w:pPr>
              <w:spacing w:after="0" w:line="259" w:lineRule="auto"/>
              <w:ind w:left="0" w:right="68" w:firstLine="0"/>
            </w:pPr>
            <w:r w:rsidRPr="009C32B3">
              <w:t xml:space="preserve">Forma de composição de gêneros orais </w:t>
            </w:r>
          </w:p>
        </w:tc>
        <w:tc>
          <w:tcPr>
            <w:tcW w:w="2548" w:type="dxa"/>
            <w:gridSpan w:val="3"/>
            <w:tcBorders>
              <w:top w:val="single" w:sz="6" w:space="0" w:color="000000"/>
              <w:left w:val="single" w:sz="6" w:space="0" w:color="000000"/>
              <w:bottom w:val="single" w:sz="6" w:space="0" w:color="000000"/>
              <w:right w:val="single" w:sz="6" w:space="0" w:color="000000"/>
            </w:tcBorders>
          </w:tcPr>
          <w:p w14:paraId="44697584" w14:textId="77777777" w:rsidR="009C32B3" w:rsidRPr="009C32B3" w:rsidRDefault="009C32B3" w:rsidP="009C32B3">
            <w:pPr>
              <w:spacing w:after="0" w:line="240" w:lineRule="auto"/>
              <w:ind w:left="2" w:firstLine="0"/>
              <w:jc w:val="left"/>
            </w:pPr>
            <w:r w:rsidRPr="009C32B3">
              <w:rPr>
                <w:b/>
              </w:rPr>
              <w:t xml:space="preserve">(EF35LP10) </w:t>
            </w:r>
          </w:p>
          <w:p w14:paraId="1CCE11B6" w14:textId="77777777" w:rsidR="009C32B3" w:rsidRPr="009C32B3" w:rsidRDefault="009C32B3" w:rsidP="009C32B3">
            <w:pPr>
              <w:spacing w:after="0" w:line="240" w:lineRule="auto"/>
              <w:ind w:left="2" w:right="64" w:firstLine="0"/>
            </w:pPr>
            <w:r w:rsidRPr="009C32B3">
              <w:t xml:space="preserve">Identificar gêneros do discurso oral, utilizados em diferentes situações e contextos comunicativos, suas características linguísticoexpressivas composicionais (conversação espontânea, conversação </w:t>
            </w:r>
            <w:r w:rsidRPr="009C32B3">
              <w:lastRenderedPageBreak/>
              <w:t xml:space="preserve">telefônica, entrevistas pessoais, entrevistas </w:t>
            </w:r>
          </w:p>
          <w:p w14:paraId="288A34E8" w14:textId="77777777" w:rsidR="009C32B3" w:rsidRPr="009C32B3" w:rsidRDefault="009C32B3" w:rsidP="009C32B3">
            <w:pPr>
              <w:tabs>
                <w:tab w:val="center" w:pos="510"/>
                <w:tab w:val="center" w:pos="1989"/>
              </w:tabs>
              <w:spacing w:after="0" w:line="240" w:lineRule="auto"/>
              <w:ind w:left="0" w:firstLine="0"/>
              <w:jc w:val="left"/>
            </w:pPr>
            <w:r w:rsidRPr="009C32B3">
              <w:t>rádio ou na TV, debate, noticiário de rádio e TV, narração de jogos esportivos no rádio e TV, aula, debate etc.).</w:t>
            </w:r>
          </w:p>
        </w:tc>
        <w:tc>
          <w:tcPr>
            <w:tcW w:w="2387" w:type="dxa"/>
            <w:gridSpan w:val="2"/>
            <w:tcBorders>
              <w:top w:val="single" w:sz="2" w:space="0" w:color="FFFFFF"/>
              <w:left w:val="single" w:sz="6" w:space="0" w:color="000000"/>
              <w:bottom w:val="single" w:sz="4" w:space="0" w:color="000000"/>
              <w:right w:val="single" w:sz="4" w:space="0" w:color="000000"/>
            </w:tcBorders>
          </w:tcPr>
          <w:p w14:paraId="591C6E30" w14:textId="77777777" w:rsidR="009C32B3" w:rsidRPr="009C32B3" w:rsidRDefault="009C32B3" w:rsidP="009C32B3">
            <w:pPr>
              <w:spacing w:after="153" w:line="365" w:lineRule="auto"/>
              <w:ind w:left="108" w:firstLine="0"/>
              <w:jc w:val="left"/>
            </w:pPr>
            <w:r w:rsidRPr="009C32B3">
              <w:rPr>
                <w:b/>
              </w:rPr>
              <w:lastRenderedPageBreak/>
              <w:t xml:space="preserve">(EF35LP10RS3-1) </w:t>
            </w:r>
            <w:r w:rsidRPr="009C32B3">
              <w:t xml:space="preserve">Identificar o gênero e adequar o discurso de acordo com o interlocutor e com </w:t>
            </w:r>
            <w:r w:rsidRPr="009C32B3">
              <w:tab/>
              <w:t xml:space="preserve">a situação comunicativa. </w:t>
            </w:r>
          </w:p>
          <w:p w14:paraId="32BC1356" w14:textId="77777777" w:rsidR="009C32B3" w:rsidRPr="009C32B3" w:rsidRDefault="009C32B3" w:rsidP="009C32B3">
            <w:pPr>
              <w:spacing w:after="0" w:line="259" w:lineRule="auto"/>
              <w:ind w:left="0" w:right="68" w:firstLine="0"/>
            </w:pPr>
          </w:p>
        </w:tc>
        <w:tc>
          <w:tcPr>
            <w:tcW w:w="2938" w:type="dxa"/>
            <w:gridSpan w:val="2"/>
            <w:tcBorders>
              <w:top w:val="single" w:sz="2" w:space="0" w:color="FFFFFF"/>
              <w:left w:val="single" w:sz="6" w:space="0" w:color="000000"/>
              <w:bottom w:val="single" w:sz="4" w:space="0" w:color="000000"/>
              <w:right w:val="single" w:sz="4" w:space="0" w:color="000000"/>
            </w:tcBorders>
          </w:tcPr>
          <w:p w14:paraId="743E934B" w14:textId="77777777" w:rsidR="009C32B3" w:rsidRPr="009C32B3" w:rsidRDefault="009C32B3" w:rsidP="009C32B3">
            <w:pPr>
              <w:spacing w:after="0" w:line="259" w:lineRule="auto"/>
              <w:ind w:left="0" w:right="68" w:firstLine="0"/>
              <w:rPr>
                <w:b/>
              </w:rPr>
            </w:pPr>
          </w:p>
        </w:tc>
      </w:tr>
      <w:tr w:rsidR="009C32B3" w:rsidRPr="009C32B3" w14:paraId="398B448E" w14:textId="77777777" w:rsidTr="009C32B3">
        <w:tblPrEx>
          <w:tblCellMar>
            <w:left w:w="0" w:type="dxa"/>
            <w:right w:w="0" w:type="dxa"/>
          </w:tblCellMar>
        </w:tblPrEx>
        <w:trPr>
          <w:gridAfter w:val="1"/>
          <w:wAfter w:w="69" w:type="dxa"/>
          <w:trHeight w:val="4727"/>
        </w:trPr>
        <w:tc>
          <w:tcPr>
            <w:tcW w:w="991" w:type="dxa"/>
            <w:gridSpan w:val="2"/>
            <w:tcBorders>
              <w:top w:val="single" w:sz="6" w:space="0" w:color="000000"/>
              <w:left w:val="single" w:sz="6" w:space="0" w:color="000000"/>
              <w:bottom w:val="single" w:sz="6" w:space="0" w:color="000000"/>
              <w:right w:val="single" w:sz="6" w:space="0" w:color="000000"/>
            </w:tcBorders>
          </w:tcPr>
          <w:p w14:paraId="31353B01" w14:textId="77777777" w:rsidR="009C32B3" w:rsidRPr="009C32B3" w:rsidRDefault="009C32B3" w:rsidP="009C32B3">
            <w:pPr>
              <w:spacing w:after="0" w:line="259" w:lineRule="auto"/>
              <w:ind w:left="110" w:firstLine="0"/>
              <w:jc w:val="left"/>
            </w:pPr>
            <w:r w:rsidRPr="009C32B3">
              <w:rPr>
                <w:b/>
                <w:color w:val="C00000"/>
              </w:rPr>
              <w:lastRenderedPageBreak/>
              <w:t xml:space="preserve"> </w:t>
            </w:r>
          </w:p>
        </w:tc>
        <w:tc>
          <w:tcPr>
            <w:tcW w:w="1694" w:type="dxa"/>
            <w:gridSpan w:val="2"/>
            <w:tcBorders>
              <w:top w:val="single" w:sz="6" w:space="0" w:color="000000"/>
              <w:left w:val="single" w:sz="6" w:space="0" w:color="000000"/>
              <w:bottom w:val="single" w:sz="6" w:space="0" w:color="000000"/>
              <w:right w:val="single" w:sz="6" w:space="0" w:color="000000"/>
            </w:tcBorders>
          </w:tcPr>
          <w:p w14:paraId="62256A55" w14:textId="77777777" w:rsidR="009C32B3" w:rsidRPr="009C32B3" w:rsidRDefault="009C32B3" w:rsidP="009C32B3">
            <w:pPr>
              <w:spacing w:after="0" w:line="259" w:lineRule="auto"/>
              <w:ind w:left="108" w:firstLine="0"/>
              <w:jc w:val="left"/>
            </w:pPr>
            <w:r w:rsidRPr="009C32B3">
              <w:rPr>
                <w:b/>
                <w:color w:val="C0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506D17F8" w14:textId="77777777" w:rsidR="009C32B3" w:rsidRPr="009C32B3" w:rsidRDefault="009C32B3" w:rsidP="009C32B3">
            <w:pPr>
              <w:spacing w:after="0" w:line="259" w:lineRule="auto"/>
              <w:ind w:left="110" w:firstLine="0"/>
              <w:jc w:val="left"/>
            </w:pPr>
            <w:r w:rsidRPr="009C32B3">
              <w:t xml:space="preserve">Oralidade </w:t>
            </w:r>
          </w:p>
        </w:tc>
        <w:tc>
          <w:tcPr>
            <w:tcW w:w="1985" w:type="dxa"/>
            <w:gridSpan w:val="2"/>
            <w:tcBorders>
              <w:top w:val="single" w:sz="6" w:space="0" w:color="000000"/>
              <w:left w:val="single" w:sz="6" w:space="0" w:color="000000"/>
              <w:bottom w:val="single" w:sz="6" w:space="0" w:color="000000"/>
              <w:right w:val="single" w:sz="6" w:space="0" w:color="000000"/>
            </w:tcBorders>
          </w:tcPr>
          <w:p w14:paraId="043D5DD0" w14:textId="77777777" w:rsidR="009C32B3" w:rsidRPr="009C32B3" w:rsidRDefault="009C32B3" w:rsidP="009C32B3">
            <w:pPr>
              <w:spacing w:after="0" w:line="259" w:lineRule="auto"/>
              <w:ind w:left="108" w:firstLine="0"/>
              <w:jc w:val="left"/>
            </w:pPr>
            <w:r w:rsidRPr="009C32B3">
              <w:t xml:space="preserve">Variação linguística </w:t>
            </w:r>
          </w:p>
        </w:tc>
        <w:tc>
          <w:tcPr>
            <w:tcW w:w="2268" w:type="dxa"/>
            <w:tcBorders>
              <w:top w:val="single" w:sz="6" w:space="0" w:color="000000"/>
              <w:left w:val="single" w:sz="6" w:space="0" w:color="000000"/>
              <w:bottom w:val="single" w:sz="6" w:space="0" w:color="000000"/>
              <w:right w:val="single" w:sz="6" w:space="0" w:color="000000"/>
            </w:tcBorders>
          </w:tcPr>
          <w:p w14:paraId="4144AA70" w14:textId="77777777" w:rsidR="009C32B3" w:rsidRPr="009C32B3" w:rsidRDefault="009C32B3" w:rsidP="009C32B3">
            <w:pPr>
              <w:spacing w:after="0" w:line="374" w:lineRule="auto"/>
              <w:ind w:left="110" w:firstLine="0"/>
              <w:jc w:val="left"/>
            </w:pPr>
            <w:r w:rsidRPr="009C32B3">
              <w:rPr>
                <w:b/>
              </w:rPr>
              <w:t xml:space="preserve">(EF35LP11) </w:t>
            </w:r>
            <w:r w:rsidRPr="009C32B3">
              <w:t xml:space="preserve">Ouvir gravações, canções, </w:t>
            </w:r>
            <w:r w:rsidRPr="009C32B3">
              <w:tab/>
              <w:t xml:space="preserve">textos falados </w:t>
            </w:r>
            <w:r w:rsidRPr="009C32B3">
              <w:tab/>
              <w:t xml:space="preserve">em </w:t>
            </w:r>
          </w:p>
          <w:p w14:paraId="024B552C" w14:textId="77777777" w:rsidR="009C32B3" w:rsidRPr="009C32B3" w:rsidRDefault="009C32B3" w:rsidP="009C32B3">
            <w:pPr>
              <w:tabs>
                <w:tab w:val="center" w:pos="631"/>
                <w:tab w:val="center" w:pos="1930"/>
              </w:tabs>
              <w:spacing w:after="122" w:line="259" w:lineRule="auto"/>
              <w:ind w:left="0" w:firstLine="0"/>
              <w:jc w:val="left"/>
            </w:pPr>
            <w:r w:rsidRPr="009C32B3">
              <w:t xml:space="preserve">diferentes variedades linguísticas, identificando características regionais, urbanas e rurais da fala e respeitando </w:t>
            </w:r>
            <w:r w:rsidRPr="009C32B3">
              <w:tab/>
              <w:t xml:space="preserve">as </w:t>
            </w:r>
          </w:p>
          <w:p w14:paraId="1F0F1B3B" w14:textId="77777777" w:rsidR="009C32B3" w:rsidRPr="009C32B3" w:rsidRDefault="009C32B3" w:rsidP="009C32B3">
            <w:pPr>
              <w:spacing w:after="0" w:line="259" w:lineRule="auto"/>
              <w:ind w:left="110" w:right="103" w:firstLine="0"/>
            </w:pPr>
            <w:r w:rsidRPr="009C32B3">
              <w:t xml:space="preserve">diversas variedades linguísticas </w:t>
            </w:r>
            <w:r w:rsidRPr="009C32B3">
              <w:tab/>
              <w:t xml:space="preserve">como características do uso da língua por diferentes grupos </w:t>
            </w:r>
            <w:r w:rsidRPr="009C32B3">
              <w:lastRenderedPageBreak/>
              <w:t xml:space="preserve">regionais </w:t>
            </w:r>
            <w:r w:rsidRPr="009C32B3">
              <w:tab/>
              <w:t xml:space="preserve">ou diferentes culturas locais, </w:t>
            </w:r>
            <w:r w:rsidRPr="009C32B3">
              <w:tab/>
              <w:t>rejeitando preconceitos linguísticos.</w:t>
            </w:r>
          </w:p>
        </w:tc>
        <w:tc>
          <w:tcPr>
            <w:tcW w:w="2405" w:type="dxa"/>
            <w:gridSpan w:val="2"/>
            <w:tcBorders>
              <w:top w:val="single" w:sz="2" w:space="0" w:color="FFFFFF"/>
              <w:left w:val="single" w:sz="6" w:space="0" w:color="000000"/>
              <w:bottom w:val="single" w:sz="4" w:space="0" w:color="000000"/>
              <w:right w:val="single" w:sz="4" w:space="0" w:color="000000"/>
            </w:tcBorders>
          </w:tcPr>
          <w:p w14:paraId="21945A4A" w14:textId="77777777" w:rsidR="009C32B3" w:rsidRPr="009C32B3" w:rsidRDefault="009C32B3" w:rsidP="009C32B3">
            <w:pPr>
              <w:spacing w:after="136" w:line="259" w:lineRule="auto"/>
              <w:ind w:left="108" w:firstLine="0"/>
              <w:jc w:val="left"/>
            </w:pPr>
            <w:r w:rsidRPr="009C32B3">
              <w:rPr>
                <w:b/>
              </w:rPr>
              <w:lastRenderedPageBreak/>
              <w:t xml:space="preserve">(EF35LP11RS3-1) </w:t>
            </w:r>
          </w:p>
          <w:p w14:paraId="535887AC" w14:textId="77777777" w:rsidR="009C32B3" w:rsidRPr="009C32B3" w:rsidRDefault="009C32B3" w:rsidP="009C32B3">
            <w:pPr>
              <w:spacing w:after="151" w:line="368" w:lineRule="auto"/>
              <w:ind w:left="108" w:firstLine="0"/>
              <w:jc w:val="left"/>
            </w:pPr>
            <w:r w:rsidRPr="009C32B3">
              <w:t xml:space="preserve">Conhecer </w:t>
            </w:r>
            <w:r w:rsidRPr="009C32B3">
              <w:tab/>
              <w:t xml:space="preserve">e reconhecer </w:t>
            </w:r>
            <w:r w:rsidRPr="009C32B3">
              <w:tab/>
              <w:t>as características das variedades linguísticas.</w:t>
            </w:r>
            <w:r w:rsidRPr="009C32B3">
              <w:rPr>
                <w:b/>
              </w:rPr>
              <w:t xml:space="preserve"> </w:t>
            </w:r>
          </w:p>
          <w:p w14:paraId="0659B392" w14:textId="77777777" w:rsidR="009C32B3" w:rsidRPr="009C32B3" w:rsidRDefault="009C32B3" w:rsidP="009C32B3">
            <w:pPr>
              <w:spacing w:after="138" w:line="259" w:lineRule="auto"/>
              <w:ind w:left="108" w:firstLine="0"/>
              <w:jc w:val="left"/>
            </w:pPr>
            <w:r w:rsidRPr="009C32B3">
              <w:rPr>
                <w:b/>
              </w:rPr>
              <w:t xml:space="preserve">(EF35LP11RS3-2) </w:t>
            </w:r>
          </w:p>
          <w:p w14:paraId="3A4A9299" w14:textId="77777777" w:rsidR="009C32B3" w:rsidRPr="009C32B3" w:rsidRDefault="009C32B3" w:rsidP="009C32B3">
            <w:pPr>
              <w:tabs>
                <w:tab w:val="center" w:pos="556"/>
                <w:tab w:val="center" w:pos="2172"/>
              </w:tabs>
              <w:spacing w:after="122" w:line="259" w:lineRule="auto"/>
              <w:ind w:left="0" w:firstLine="0"/>
              <w:jc w:val="left"/>
            </w:pPr>
            <w:r w:rsidRPr="009C32B3">
              <w:rPr>
                <w:rFonts w:ascii="Calibri" w:eastAsia="Calibri" w:hAnsi="Calibri" w:cs="Calibri"/>
                <w:sz w:val="22"/>
              </w:rPr>
              <w:tab/>
            </w:r>
            <w:r w:rsidRPr="009C32B3">
              <w:t xml:space="preserve">Apreciar </w:t>
            </w:r>
            <w:r w:rsidRPr="009C32B3">
              <w:tab/>
              <w:t xml:space="preserve">as </w:t>
            </w:r>
          </w:p>
          <w:p w14:paraId="59E6D803" w14:textId="77777777" w:rsidR="009C32B3" w:rsidRPr="009C32B3" w:rsidRDefault="009C32B3" w:rsidP="009C32B3">
            <w:pPr>
              <w:spacing w:after="0" w:line="360" w:lineRule="auto"/>
              <w:ind w:left="0" w:right="105" w:firstLine="0"/>
            </w:pPr>
            <w:r w:rsidRPr="009C32B3">
              <w:t xml:space="preserve">variedades linguísticas do nosso estado e respeitar as diferentes culturas, rejeitando o </w:t>
            </w:r>
          </w:p>
          <w:p w14:paraId="07F9E287" w14:textId="77777777" w:rsidR="009C32B3" w:rsidRPr="009C32B3" w:rsidRDefault="009C32B3" w:rsidP="009C32B3">
            <w:pPr>
              <w:spacing w:after="0" w:line="259" w:lineRule="auto"/>
              <w:ind w:left="108" w:right="107" w:firstLine="0"/>
            </w:pPr>
            <w:r w:rsidRPr="009C32B3">
              <w:lastRenderedPageBreak/>
              <w:t>preconceito linguístico.</w:t>
            </w:r>
          </w:p>
        </w:tc>
        <w:tc>
          <w:tcPr>
            <w:tcW w:w="3005" w:type="dxa"/>
            <w:gridSpan w:val="2"/>
            <w:tcBorders>
              <w:top w:val="single" w:sz="2" w:space="0" w:color="FFFFFF"/>
              <w:left w:val="single" w:sz="6" w:space="0" w:color="000000"/>
              <w:bottom w:val="single" w:sz="4" w:space="0" w:color="000000"/>
              <w:right w:val="single" w:sz="4" w:space="0" w:color="000000"/>
            </w:tcBorders>
          </w:tcPr>
          <w:p w14:paraId="18741D0D" w14:textId="77777777" w:rsidR="009C32B3" w:rsidRPr="009C32B3" w:rsidRDefault="009C32B3" w:rsidP="009C32B3">
            <w:pPr>
              <w:spacing w:after="136" w:line="259" w:lineRule="auto"/>
              <w:ind w:left="108" w:firstLine="0"/>
              <w:jc w:val="left"/>
              <w:rPr>
                <w:b/>
              </w:rPr>
            </w:pPr>
          </w:p>
        </w:tc>
      </w:tr>
    </w:tbl>
    <w:p w14:paraId="2ED1C458" w14:textId="77777777" w:rsidR="009C32B3" w:rsidRPr="009C32B3" w:rsidRDefault="009C32B3" w:rsidP="009C32B3">
      <w:pPr>
        <w:spacing w:after="0" w:line="259" w:lineRule="auto"/>
        <w:ind w:left="-1440" w:right="10466" w:firstLine="0"/>
        <w:jc w:val="left"/>
      </w:pPr>
    </w:p>
    <w:tbl>
      <w:tblPr>
        <w:tblStyle w:val="TableGrid16"/>
        <w:tblW w:w="14260" w:type="dxa"/>
        <w:tblInd w:w="-1085" w:type="dxa"/>
        <w:tblCellMar>
          <w:top w:w="52" w:type="dxa"/>
          <w:left w:w="108" w:type="dxa"/>
        </w:tblCellMar>
        <w:tblLook w:val="04A0" w:firstRow="1" w:lastRow="0" w:firstColumn="1" w:lastColumn="0" w:noHBand="0" w:noVBand="1"/>
      </w:tblPr>
      <w:tblGrid>
        <w:gridCol w:w="991"/>
        <w:gridCol w:w="1694"/>
        <w:gridCol w:w="1843"/>
        <w:gridCol w:w="1985"/>
        <w:gridCol w:w="2268"/>
        <w:gridCol w:w="2405"/>
        <w:gridCol w:w="3074"/>
      </w:tblGrid>
      <w:tr w:rsidR="009C32B3" w:rsidRPr="009C32B3" w14:paraId="793F78BB" w14:textId="77777777" w:rsidTr="009C32B3">
        <w:trPr>
          <w:trHeight w:val="4728"/>
        </w:trPr>
        <w:tc>
          <w:tcPr>
            <w:tcW w:w="991" w:type="dxa"/>
            <w:tcBorders>
              <w:top w:val="single" w:sz="6" w:space="0" w:color="000000"/>
              <w:left w:val="single" w:sz="6" w:space="0" w:color="000000"/>
              <w:bottom w:val="single" w:sz="6" w:space="0" w:color="000000"/>
              <w:right w:val="single" w:sz="6" w:space="0" w:color="000000"/>
            </w:tcBorders>
          </w:tcPr>
          <w:p w14:paraId="406625C2"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9C34963"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3E32080" w14:textId="77777777" w:rsidR="009C32B3" w:rsidRPr="009C32B3" w:rsidRDefault="009C32B3" w:rsidP="009C32B3">
            <w:pPr>
              <w:spacing w:after="0" w:line="360" w:lineRule="auto"/>
              <w:ind w:left="2" w:firstLine="0"/>
              <w:jc w:val="left"/>
            </w:pPr>
            <w:r w:rsidRPr="009C32B3">
              <w:t xml:space="preserve">Análise linguística/sem iótica </w:t>
            </w:r>
          </w:p>
          <w:p w14:paraId="7B62978D" w14:textId="77777777" w:rsidR="009C32B3" w:rsidRPr="009C32B3" w:rsidRDefault="009C32B3" w:rsidP="009C32B3">
            <w:pPr>
              <w:spacing w:after="0" w:line="259" w:lineRule="auto"/>
              <w:ind w:left="2" w:firstLine="0"/>
              <w:jc w:val="left"/>
            </w:pPr>
            <w:r w:rsidRPr="009C32B3">
              <w:rPr>
                <w:sz w:val="22"/>
              </w:rPr>
              <w:t>(Ortografização)</w:t>
            </w:r>
            <w:r w:rsidRPr="009C32B3">
              <w:t xml:space="preserve"> </w:t>
            </w:r>
          </w:p>
        </w:tc>
        <w:tc>
          <w:tcPr>
            <w:tcW w:w="1985" w:type="dxa"/>
            <w:tcBorders>
              <w:top w:val="single" w:sz="6" w:space="0" w:color="000000"/>
              <w:left w:val="single" w:sz="6" w:space="0" w:color="000000"/>
              <w:bottom w:val="single" w:sz="6" w:space="0" w:color="000000"/>
              <w:right w:val="single" w:sz="6" w:space="0" w:color="000000"/>
            </w:tcBorders>
          </w:tcPr>
          <w:p w14:paraId="105D0040" w14:textId="77777777" w:rsidR="009C32B3" w:rsidRPr="009C32B3" w:rsidRDefault="009C32B3" w:rsidP="009C32B3">
            <w:pPr>
              <w:spacing w:after="0" w:line="259" w:lineRule="auto"/>
              <w:ind w:left="0" w:right="106" w:firstLine="0"/>
            </w:pPr>
            <w:r w:rsidRPr="009C32B3">
              <w:t xml:space="preserve">Construção do sistema alfabético e da ortografia </w:t>
            </w:r>
          </w:p>
        </w:tc>
        <w:tc>
          <w:tcPr>
            <w:tcW w:w="2268" w:type="dxa"/>
            <w:tcBorders>
              <w:top w:val="single" w:sz="6" w:space="0" w:color="000000"/>
              <w:left w:val="single" w:sz="6" w:space="0" w:color="000000"/>
              <w:bottom w:val="single" w:sz="6" w:space="0" w:color="000000"/>
              <w:right w:val="single" w:sz="6" w:space="0" w:color="000000"/>
            </w:tcBorders>
          </w:tcPr>
          <w:p w14:paraId="5ADF4CD3" w14:textId="77777777" w:rsidR="009C32B3" w:rsidRPr="009C32B3" w:rsidRDefault="009C32B3" w:rsidP="009C32B3">
            <w:pPr>
              <w:spacing w:after="138" w:line="259" w:lineRule="auto"/>
              <w:ind w:left="2" w:firstLine="0"/>
              <w:jc w:val="left"/>
            </w:pPr>
            <w:r w:rsidRPr="009C32B3">
              <w:rPr>
                <w:b/>
              </w:rPr>
              <w:t xml:space="preserve">(EF35LP12) </w:t>
            </w:r>
          </w:p>
          <w:p w14:paraId="43930F9F" w14:textId="77777777" w:rsidR="009C32B3" w:rsidRPr="009C32B3" w:rsidRDefault="009C32B3" w:rsidP="009C32B3">
            <w:pPr>
              <w:spacing w:after="1" w:line="367" w:lineRule="auto"/>
              <w:ind w:left="2" w:firstLine="0"/>
              <w:jc w:val="left"/>
            </w:pPr>
            <w:r w:rsidRPr="009C32B3">
              <w:t xml:space="preserve">Recorrer </w:t>
            </w:r>
            <w:r w:rsidRPr="009C32B3">
              <w:tab/>
              <w:t xml:space="preserve">ao dicionário </w:t>
            </w:r>
            <w:r w:rsidRPr="009C32B3">
              <w:tab/>
              <w:t xml:space="preserve">para esclarecer dúvida sobre a escrita de palavras, especialmente no caso de palavras com </w:t>
            </w:r>
            <w:r w:rsidRPr="009C32B3">
              <w:tab/>
              <w:t xml:space="preserve">relações </w:t>
            </w:r>
          </w:p>
          <w:p w14:paraId="7BCB1FD9" w14:textId="77777777" w:rsidR="009C32B3" w:rsidRPr="009C32B3" w:rsidRDefault="009C32B3" w:rsidP="009C32B3">
            <w:pPr>
              <w:spacing w:after="0" w:line="259" w:lineRule="auto"/>
              <w:ind w:left="2" w:firstLine="0"/>
              <w:jc w:val="left"/>
            </w:pPr>
            <w:r w:rsidRPr="009C32B3">
              <w:t xml:space="preserve">irregulares fonema-grafema. </w:t>
            </w:r>
          </w:p>
        </w:tc>
        <w:tc>
          <w:tcPr>
            <w:tcW w:w="2405" w:type="dxa"/>
            <w:tcBorders>
              <w:top w:val="single" w:sz="2" w:space="0" w:color="FFFFFF"/>
              <w:left w:val="single" w:sz="6" w:space="0" w:color="000000"/>
              <w:bottom w:val="single" w:sz="2" w:space="0" w:color="FFFFFF"/>
              <w:right w:val="single" w:sz="4" w:space="0" w:color="000000"/>
            </w:tcBorders>
          </w:tcPr>
          <w:p w14:paraId="3A91C6E9" w14:textId="77777777" w:rsidR="009C32B3" w:rsidRPr="009C32B3" w:rsidRDefault="009C32B3" w:rsidP="009C32B3">
            <w:pPr>
              <w:spacing w:after="1" w:line="360" w:lineRule="auto"/>
              <w:ind w:left="0" w:right="105" w:firstLine="0"/>
            </w:pPr>
            <w:r w:rsidRPr="009C32B3">
              <w:rPr>
                <w:b/>
              </w:rPr>
              <w:t xml:space="preserve">(EF35LP12RS3-1) </w:t>
            </w:r>
            <w:r w:rsidRPr="009C32B3">
              <w:t>Compreender a organização das palavras no dicionário.</w:t>
            </w:r>
            <w:r w:rsidRPr="009C32B3">
              <w:rPr>
                <w:b/>
              </w:rPr>
              <w:t xml:space="preserve">                  </w:t>
            </w:r>
          </w:p>
          <w:p w14:paraId="0588B4E3" w14:textId="77777777" w:rsidR="009C32B3" w:rsidRPr="009C32B3" w:rsidRDefault="009C32B3" w:rsidP="009C32B3">
            <w:pPr>
              <w:spacing w:after="0" w:line="259" w:lineRule="auto"/>
              <w:ind w:left="0" w:right="106" w:firstLine="0"/>
            </w:pPr>
            <w:r w:rsidRPr="009C32B3">
              <w:rPr>
                <w:b/>
              </w:rPr>
              <w:t xml:space="preserve">(EF35LP12RS3-2) </w:t>
            </w:r>
            <w:r w:rsidRPr="009C32B3">
              <w:t xml:space="preserve">Usar e reconhecer a função do dicionário para auxiliar na escrita e leitura. </w:t>
            </w:r>
          </w:p>
        </w:tc>
        <w:tc>
          <w:tcPr>
            <w:tcW w:w="3074" w:type="dxa"/>
            <w:tcBorders>
              <w:top w:val="single" w:sz="2" w:space="0" w:color="FFFFFF"/>
              <w:left w:val="single" w:sz="6" w:space="0" w:color="000000"/>
              <w:bottom w:val="single" w:sz="2" w:space="0" w:color="FFFFFF"/>
              <w:right w:val="single" w:sz="4" w:space="0" w:color="000000"/>
            </w:tcBorders>
          </w:tcPr>
          <w:p w14:paraId="68900C94" w14:textId="77777777" w:rsidR="009C32B3" w:rsidRPr="009C32B3" w:rsidRDefault="009C32B3" w:rsidP="009C32B3">
            <w:pPr>
              <w:spacing w:after="1" w:line="360" w:lineRule="auto"/>
              <w:ind w:left="0" w:right="105" w:firstLine="0"/>
              <w:rPr>
                <w:b/>
              </w:rPr>
            </w:pPr>
          </w:p>
        </w:tc>
      </w:tr>
      <w:tr w:rsidR="009C32B3" w:rsidRPr="009C32B3" w14:paraId="557F30E7" w14:textId="77777777" w:rsidTr="009C32B3">
        <w:trPr>
          <w:trHeight w:val="3328"/>
        </w:trPr>
        <w:tc>
          <w:tcPr>
            <w:tcW w:w="991" w:type="dxa"/>
            <w:tcBorders>
              <w:top w:val="single" w:sz="6" w:space="0" w:color="000000"/>
              <w:left w:val="single" w:sz="6" w:space="0" w:color="000000"/>
              <w:bottom w:val="single" w:sz="6" w:space="0" w:color="000000"/>
              <w:right w:val="single" w:sz="6" w:space="0" w:color="000000"/>
            </w:tcBorders>
          </w:tcPr>
          <w:p w14:paraId="13079E83" w14:textId="77777777" w:rsidR="009C32B3" w:rsidRPr="009C32B3" w:rsidRDefault="009C32B3" w:rsidP="009C32B3">
            <w:pPr>
              <w:spacing w:after="0" w:line="259" w:lineRule="auto"/>
              <w:ind w:left="2" w:firstLine="0"/>
              <w:jc w:val="left"/>
            </w:pPr>
            <w:r w:rsidRPr="009C32B3">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658D5BE"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90C9ECF" w14:textId="77777777" w:rsidR="009C32B3" w:rsidRPr="009C32B3" w:rsidRDefault="009C32B3" w:rsidP="009C32B3">
            <w:pPr>
              <w:spacing w:after="0" w:line="358" w:lineRule="auto"/>
              <w:ind w:left="2" w:firstLine="0"/>
              <w:jc w:val="left"/>
            </w:pPr>
            <w:r w:rsidRPr="009C32B3">
              <w:rPr>
                <w:sz w:val="22"/>
              </w:rPr>
              <w:t xml:space="preserve">Análise linguística/semió tica </w:t>
            </w:r>
          </w:p>
          <w:p w14:paraId="34353B4C" w14:textId="77777777" w:rsidR="009C32B3" w:rsidRPr="009C32B3" w:rsidRDefault="009C32B3" w:rsidP="009C32B3">
            <w:pPr>
              <w:spacing w:after="0" w:line="259" w:lineRule="auto"/>
              <w:ind w:left="2" w:firstLine="0"/>
              <w:jc w:val="left"/>
            </w:pPr>
            <w:r w:rsidRPr="009C32B3">
              <w:rPr>
                <w:sz w:val="22"/>
              </w:rPr>
              <w:t xml:space="preserve">(Ortografização) </w:t>
            </w:r>
          </w:p>
        </w:tc>
        <w:tc>
          <w:tcPr>
            <w:tcW w:w="1985" w:type="dxa"/>
            <w:tcBorders>
              <w:top w:val="single" w:sz="6" w:space="0" w:color="000000"/>
              <w:left w:val="single" w:sz="6" w:space="0" w:color="000000"/>
              <w:bottom w:val="single" w:sz="6" w:space="0" w:color="000000"/>
              <w:right w:val="single" w:sz="6" w:space="0" w:color="000000"/>
            </w:tcBorders>
          </w:tcPr>
          <w:p w14:paraId="7930B31D" w14:textId="77777777" w:rsidR="009C32B3" w:rsidRPr="009C32B3" w:rsidRDefault="009C32B3" w:rsidP="009C32B3">
            <w:pPr>
              <w:spacing w:after="0" w:line="259" w:lineRule="auto"/>
              <w:ind w:left="0" w:right="106" w:firstLine="0"/>
            </w:pPr>
            <w:r w:rsidRPr="009C32B3">
              <w:t xml:space="preserve">Construção do sistema alfabético e da ortografia </w:t>
            </w:r>
          </w:p>
        </w:tc>
        <w:tc>
          <w:tcPr>
            <w:tcW w:w="2268" w:type="dxa"/>
            <w:tcBorders>
              <w:top w:val="single" w:sz="6" w:space="0" w:color="000000"/>
              <w:left w:val="single" w:sz="6" w:space="0" w:color="000000"/>
              <w:bottom w:val="single" w:sz="6" w:space="0" w:color="000000"/>
              <w:right w:val="single" w:sz="6" w:space="0" w:color="000000"/>
            </w:tcBorders>
          </w:tcPr>
          <w:p w14:paraId="5C545DF0" w14:textId="77777777" w:rsidR="009C32B3" w:rsidRPr="009C32B3" w:rsidRDefault="009C32B3" w:rsidP="009C32B3">
            <w:pPr>
              <w:spacing w:after="115" w:line="259" w:lineRule="auto"/>
              <w:ind w:left="2" w:firstLine="0"/>
              <w:jc w:val="left"/>
            </w:pPr>
            <w:r w:rsidRPr="009C32B3">
              <w:rPr>
                <w:b/>
              </w:rPr>
              <w:t xml:space="preserve">(EF35LP13) </w:t>
            </w:r>
          </w:p>
          <w:p w14:paraId="2BA4AA83" w14:textId="77777777" w:rsidR="009C32B3" w:rsidRPr="009C32B3" w:rsidRDefault="009C32B3" w:rsidP="009C32B3">
            <w:pPr>
              <w:spacing w:after="0" w:line="259" w:lineRule="auto"/>
              <w:ind w:left="2" w:right="103" w:firstLine="0"/>
            </w:pPr>
            <w:r w:rsidRPr="009C32B3">
              <w:t xml:space="preserve">Memorizar a grafia de palavras de uso frequente nas quais as relações fonema-grafema são irregulares e com h inicial que não </w:t>
            </w:r>
            <w:r w:rsidRPr="009C32B3">
              <w:tab/>
              <w:t>representa fonema.</w:t>
            </w:r>
          </w:p>
        </w:tc>
        <w:tc>
          <w:tcPr>
            <w:tcW w:w="2405" w:type="dxa"/>
            <w:tcBorders>
              <w:top w:val="single" w:sz="2" w:space="0" w:color="FFFFFF"/>
              <w:left w:val="single" w:sz="6" w:space="0" w:color="000000"/>
              <w:bottom w:val="single" w:sz="4" w:space="0" w:color="000000"/>
              <w:right w:val="single" w:sz="4" w:space="0" w:color="000000"/>
            </w:tcBorders>
          </w:tcPr>
          <w:p w14:paraId="672E33C3" w14:textId="77777777" w:rsidR="009C32B3" w:rsidRPr="009C32B3" w:rsidRDefault="009C32B3" w:rsidP="009C32B3">
            <w:pPr>
              <w:spacing w:after="115" w:line="259" w:lineRule="auto"/>
              <w:ind w:left="0" w:firstLine="0"/>
              <w:jc w:val="left"/>
            </w:pPr>
            <w:r w:rsidRPr="009C32B3">
              <w:rPr>
                <w:b/>
              </w:rPr>
              <w:t xml:space="preserve">(EF35LP13RS3-1) </w:t>
            </w:r>
          </w:p>
          <w:p w14:paraId="7284A750" w14:textId="77777777" w:rsidR="009C32B3" w:rsidRPr="009C32B3" w:rsidRDefault="009C32B3" w:rsidP="009C32B3">
            <w:pPr>
              <w:spacing w:after="159" w:line="360" w:lineRule="auto"/>
              <w:ind w:left="0" w:right="106" w:firstLine="0"/>
            </w:pPr>
            <w:r w:rsidRPr="009C32B3">
              <w:t xml:space="preserve">Reconhecer e aplicar corretamente e gradativamente a grafia da letra h. </w:t>
            </w:r>
          </w:p>
          <w:p w14:paraId="6613A258" w14:textId="77777777" w:rsidR="009C32B3" w:rsidRPr="009C32B3" w:rsidRDefault="009C32B3" w:rsidP="009C32B3">
            <w:pPr>
              <w:spacing w:after="0" w:line="259" w:lineRule="auto"/>
              <w:ind w:left="0" w:firstLine="0"/>
              <w:jc w:val="left"/>
            </w:pPr>
            <w:r w:rsidRPr="009C32B3">
              <w:t xml:space="preserve"> </w:t>
            </w:r>
          </w:p>
        </w:tc>
        <w:tc>
          <w:tcPr>
            <w:tcW w:w="3074" w:type="dxa"/>
            <w:tcBorders>
              <w:top w:val="single" w:sz="2" w:space="0" w:color="FFFFFF"/>
              <w:left w:val="single" w:sz="6" w:space="0" w:color="000000"/>
              <w:bottom w:val="single" w:sz="4" w:space="0" w:color="000000"/>
              <w:right w:val="single" w:sz="4" w:space="0" w:color="000000"/>
            </w:tcBorders>
          </w:tcPr>
          <w:p w14:paraId="1A47F498" w14:textId="77777777" w:rsidR="009C32B3" w:rsidRPr="009C32B3" w:rsidRDefault="009C32B3" w:rsidP="009C32B3">
            <w:pPr>
              <w:spacing w:after="115" w:line="259" w:lineRule="auto"/>
              <w:ind w:left="0" w:firstLine="0"/>
              <w:jc w:val="left"/>
              <w:rPr>
                <w:b/>
              </w:rPr>
            </w:pPr>
          </w:p>
        </w:tc>
      </w:tr>
    </w:tbl>
    <w:p w14:paraId="0B83E4EA" w14:textId="77777777" w:rsidR="009C32B3" w:rsidRPr="009C32B3" w:rsidRDefault="009C32B3" w:rsidP="009C32B3">
      <w:pPr>
        <w:spacing w:after="0" w:line="259" w:lineRule="auto"/>
        <w:ind w:left="-1440" w:right="10466" w:firstLine="0"/>
        <w:jc w:val="left"/>
      </w:pPr>
    </w:p>
    <w:tbl>
      <w:tblPr>
        <w:tblStyle w:val="TableGrid16"/>
        <w:tblW w:w="14206" w:type="dxa"/>
        <w:tblInd w:w="-1085" w:type="dxa"/>
        <w:tblCellMar>
          <w:top w:w="52" w:type="dxa"/>
          <w:left w:w="108" w:type="dxa"/>
          <w:right w:w="39" w:type="dxa"/>
        </w:tblCellMar>
        <w:tblLook w:val="04A0" w:firstRow="1" w:lastRow="0" w:firstColumn="1" w:lastColumn="0" w:noHBand="0" w:noVBand="1"/>
      </w:tblPr>
      <w:tblGrid>
        <w:gridCol w:w="991"/>
        <w:gridCol w:w="1694"/>
        <w:gridCol w:w="1843"/>
        <w:gridCol w:w="1985"/>
        <w:gridCol w:w="2268"/>
        <w:gridCol w:w="2405"/>
        <w:gridCol w:w="3020"/>
      </w:tblGrid>
      <w:tr w:rsidR="009C32B3" w:rsidRPr="009C32B3" w14:paraId="66935073" w14:textId="77777777" w:rsidTr="009C32B3">
        <w:trPr>
          <w:trHeight w:val="5878"/>
        </w:trPr>
        <w:tc>
          <w:tcPr>
            <w:tcW w:w="991" w:type="dxa"/>
            <w:tcBorders>
              <w:top w:val="single" w:sz="6" w:space="0" w:color="000000"/>
              <w:left w:val="single" w:sz="6" w:space="0" w:color="000000"/>
              <w:bottom w:val="single" w:sz="6" w:space="0" w:color="000000"/>
              <w:right w:val="single" w:sz="6" w:space="0" w:color="000000"/>
            </w:tcBorders>
          </w:tcPr>
          <w:p w14:paraId="5DF19410" w14:textId="77777777" w:rsidR="009C32B3" w:rsidRPr="009C32B3" w:rsidRDefault="009C32B3" w:rsidP="009C32B3">
            <w:pPr>
              <w:spacing w:after="0" w:line="259" w:lineRule="auto"/>
              <w:ind w:left="2" w:firstLine="0"/>
              <w:jc w:val="left"/>
            </w:pPr>
            <w:r w:rsidRPr="009C32B3">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7CA065A" w14:textId="77777777" w:rsidR="009C32B3" w:rsidRPr="009C32B3" w:rsidRDefault="009C32B3" w:rsidP="009C32B3">
            <w:pPr>
              <w:spacing w:after="0" w:line="259" w:lineRule="auto"/>
              <w:ind w:left="0" w:firstLine="0"/>
              <w:jc w:val="left"/>
            </w:pPr>
            <w:r w:rsidRPr="009C32B3">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C626AAF" w14:textId="77777777" w:rsidR="009C32B3" w:rsidRPr="009C32B3" w:rsidRDefault="009C32B3" w:rsidP="009C32B3">
            <w:pPr>
              <w:spacing w:after="11" w:line="358" w:lineRule="auto"/>
              <w:ind w:left="2" w:firstLine="0"/>
              <w:jc w:val="left"/>
            </w:pPr>
            <w:r w:rsidRPr="009C32B3">
              <w:rPr>
                <w:sz w:val="22"/>
              </w:rPr>
              <w:t xml:space="preserve">Análise linguística/semió tica </w:t>
            </w:r>
          </w:p>
          <w:p w14:paraId="26A39A10" w14:textId="77777777" w:rsidR="009C32B3" w:rsidRPr="009C32B3" w:rsidRDefault="009C32B3" w:rsidP="009C32B3">
            <w:pPr>
              <w:spacing w:after="0" w:line="259" w:lineRule="auto"/>
              <w:ind w:left="2" w:firstLine="0"/>
              <w:jc w:val="left"/>
            </w:pPr>
            <w:r w:rsidRPr="009C32B3">
              <w:rPr>
                <w:sz w:val="22"/>
              </w:rPr>
              <w:t>(Ortografização)</w:t>
            </w:r>
            <w:r w:rsidRPr="009C32B3">
              <w:t xml:space="preserve"> </w:t>
            </w:r>
          </w:p>
        </w:tc>
        <w:tc>
          <w:tcPr>
            <w:tcW w:w="1985" w:type="dxa"/>
            <w:tcBorders>
              <w:top w:val="single" w:sz="6" w:space="0" w:color="000000"/>
              <w:left w:val="single" w:sz="6" w:space="0" w:color="000000"/>
              <w:bottom w:val="single" w:sz="6" w:space="0" w:color="000000"/>
              <w:right w:val="single" w:sz="6" w:space="0" w:color="000000"/>
            </w:tcBorders>
          </w:tcPr>
          <w:p w14:paraId="6D5A0D29" w14:textId="77777777" w:rsidR="009C32B3" w:rsidRPr="009C32B3" w:rsidRDefault="009C32B3" w:rsidP="009C32B3">
            <w:pPr>
              <w:spacing w:after="0" w:line="259" w:lineRule="auto"/>
              <w:ind w:left="0" w:firstLine="0"/>
              <w:jc w:val="left"/>
            </w:pPr>
            <w:r w:rsidRPr="009C32B3">
              <w:t xml:space="preserve">Morfologia </w:t>
            </w:r>
          </w:p>
        </w:tc>
        <w:tc>
          <w:tcPr>
            <w:tcW w:w="2268" w:type="dxa"/>
            <w:tcBorders>
              <w:top w:val="single" w:sz="6" w:space="0" w:color="000000"/>
              <w:left w:val="single" w:sz="6" w:space="0" w:color="000000"/>
              <w:bottom w:val="single" w:sz="6" w:space="0" w:color="000000"/>
              <w:right w:val="single" w:sz="6" w:space="0" w:color="000000"/>
            </w:tcBorders>
          </w:tcPr>
          <w:p w14:paraId="32B7C453" w14:textId="77777777" w:rsidR="009C32B3" w:rsidRPr="009C32B3" w:rsidRDefault="009C32B3" w:rsidP="009C32B3">
            <w:pPr>
              <w:spacing w:after="115" w:line="259" w:lineRule="auto"/>
              <w:ind w:left="2" w:firstLine="0"/>
              <w:jc w:val="left"/>
            </w:pPr>
            <w:r w:rsidRPr="009C32B3">
              <w:rPr>
                <w:b/>
              </w:rPr>
              <w:t xml:space="preserve">(EF35LP14) </w:t>
            </w:r>
          </w:p>
          <w:p w14:paraId="4EF36351" w14:textId="77777777" w:rsidR="009C32B3" w:rsidRPr="009C32B3" w:rsidRDefault="009C32B3" w:rsidP="009C32B3">
            <w:pPr>
              <w:spacing w:after="22" w:line="360" w:lineRule="auto"/>
              <w:ind w:left="2" w:right="64" w:firstLine="0"/>
            </w:pPr>
            <w:r w:rsidRPr="009C32B3">
              <w:t xml:space="preserve">Identificar em textos e usar na produção textual pronomes pessoais, </w:t>
            </w:r>
          </w:p>
          <w:p w14:paraId="6A35F8FC" w14:textId="77777777" w:rsidR="009C32B3" w:rsidRPr="009C32B3" w:rsidRDefault="009C32B3" w:rsidP="009C32B3">
            <w:pPr>
              <w:tabs>
                <w:tab w:val="center" w:pos="656"/>
                <w:tab w:val="center" w:pos="1989"/>
              </w:tabs>
              <w:spacing w:after="122" w:line="259" w:lineRule="auto"/>
              <w:ind w:left="0" w:firstLine="0"/>
              <w:jc w:val="left"/>
            </w:pPr>
            <w:r w:rsidRPr="009C32B3">
              <w:rPr>
                <w:rFonts w:ascii="Calibri" w:eastAsia="Calibri" w:hAnsi="Calibri" w:cs="Calibri"/>
                <w:sz w:val="22"/>
              </w:rPr>
              <w:tab/>
            </w:r>
            <w:r w:rsidRPr="009C32B3">
              <w:t xml:space="preserve">possessivos </w:t>
            </w:r>
            <w:r w:rsidRPr="009C32B3">
              <w:tab/>
              <w:t xml:space="preserve">e </w:t>
            </w:r>
          </w:p>
          <w:p w14:paraId="339DBE3B" w14:textId="77777777" w:rsidR="009C32B3" w:rsidRPr="009C32B3" w:rsidRDefault="009C32B3" w:rsidP="009C32B3">
            <w:pPr>
              <w:spacing w:after="117" w:line="259" w:lineRule="auto"/>
              <w:ind w:left="2" w:firstLine="0"/>
              <w:jc w:val="left"/>
            </w:pPr>
            <w:r w:rsidRPr="009C32B3">
              <w:t xml:space="preserve">demonstrativos, </w:t>
            </w:r>
          </w:p>
          <w:p w14:paraId="45979960" w14:textId="77777777" w:rsidR="009C32B3" w:rsidRPr="009C32B3" w:rsidRDefault="009C32B3" w:rsidP="009C32B3">
            <w:pPr>
              <w:spacing w:after="0" w:line="259" w:lineRule="auto"/>
              <w:ind w:left="2" w:firstLine="0"/>
            </w:pPr>
            <w:r w:rsidRPr="009C32B3">
              <w:t xml:space="preserve">como recurso coesivo anafórico. </w:t>
            </w:r>
          </w:p>
        </w:tc>
        <w:tc>
          <w:tcPr>
            <w:tcW w:w="2405" w:type="dxa"/>
            <w:tcBorders>
              <w:top w:val="single" w:sz="2" w:space="0" w:color="FFFFFF"/>
              <w:left w:val="single" w:sz="6" w:space="0" w:color="000000"/>
              <w:bottom w:val="single" w:sz="2" w:space="0" w:color="FFFFFF"/>
              <w:right w:val="single" w:sz="4" w:space="0" w:color="000000"/>
            </w:tcBorders>
          </w:tcPr>
          <w:p w14:paraId="63E3DDB3" w14:textId="77777777" w:rsidR="009C32B3" w:rsidRPr="009C32B3" w:rsidRDefault="009C32B3" w:rsidP="009C32B3">
            <w:pPr>
              <w:spacing w:after="2" w:line="359" w:lineRule="auto"/>
              <w:ind w:left="0" w:firstLine="0"/>
              <w:jc w:val="left"/>
            </w:pPr>
            <w:r w:rsidRPr="009C32B3">
              <w:rPr>
                <w:b/>
              </w:rPr>
              <w:t xml:space="preserve">(EF35LP14RS3-1) </w:t>
            </w:r>
            <w:r w:rsidRPr="009C32B3">
              <w:t xml:space="preserve">Ampliar </w:t>
            </w:r>
          </w:p>
          <w:p w14:paraId="37BD1676" w14:textId="77777777" w:rsidR="009C32B3" w:rsidRPr="009C32B3" w:rsidRDefault="009C32B3" w:rsidP="009C32B3">
            <w:pPr>
              <w:spacing w:after="160" w:line="360" w:lineRule="auto"/>
              <w:ind w:left="0" w:right="66" w:firstLine="0"/>
            </w:pPr>
            <w:r w:rsidRPr="009C32B3">
              <w:t xml:space="preserve">progressivamente o uso de pronomes pessoais nas produções textuais, bem como identificar a qual referente do texto esses elementos coesivos se referem. </w:t>
            </w:r>
          </w:p>
          <w:p w14:paraId="6C137F10" w14:textId="77777777" w:rsidR="009C32B3" w:rsidRPr="009C32B3" w:rsidRDefault="009C32B3" w:rsidP="009C32B3">
            <w:pPr>
              <w:spacing w:after="276" w:line="259" w:lineRule="auto"/>
              <w:ind w:left="0" w:firstLine="0"/>
              <w:jc w:val="left"/>
            </w:pPr>
            <w:r w:rsidRPr="009C32B3">
              <w:t xml:space="preserve"> </w:t>
            </w:r>
          </w:p>
          <w:p w14:paraId="42FE6C9E" w14:textId="77777777" w:rsidR="009C32B3" w:rsidRPr="009C32B3" w:rsidRDefault="009C32B3" w:rsidP="009C32B3">
            <w:pPr>
              <w:spacing w:after="0" w:line="259" w:lineRule="auto"/>
              <w:ind w:left="0" w:firstLine="0"/>
              <w:jc w:val="left"/>
            </w:pPr>
            <w:r w:rsidRPr="009C32B3">
              <w:t xml:space="preserve"> </w:t>
            </w:r>
          </w:p>
        </w:tc>
        <w:tc>
          <w:tcPr>
            <w:tcW w:w="3020" w:type="dxa"/>
            <w:tcBorders>
              <w:top w:val="single" w:sz="2" w:space="0" w:color="FFFFFF"/>
              <w:left w:val="single" w:sz="6" w:space="0" w:color="000000"/>
              <w:bottom w:val="single" w:sz="2" w:space="0" w:color="FFFFFF"/>
              <w:right w:val="single" w:sz="4" w:space="0" w:color="000000"/>
            </w:tcBorders>
          </w:tcPr>
          <w:p w14:paraId="3599C124" w14:textId="77777777" w:rsidR="009C32B3" w:rsidRPr="009C32B3" w:rsidRDefault="009C32B3" w:rsidP="009C32B3">
            <w:pPr>
              <w:spacing w:after="2" w:line="359" w:lineRule="auto"/>
              <w:ind w:left="0" w:firstLine="0"/>
              <w:jc w:val="left"/>
              <w:rPr>
                <w:b/>
              </w:rPr>
            </w:pPr>
          </w:p>
        </w:tc>
      </w:tr>
    </w:tbl>
    <w:tbl>
      <w:tblPr>
        <w:tblStyle w:val="TableGrid17"/>
        <w:tblW w:w="14206" w:type="dxa"/>
        <w:tblInd w:w="-1085" w:type="dxa"/>
        <w:tblCellMar>
          <w:top w:w="52" w:type="dxa"/>
          <w:left w:w="108" w:type="dxa"/>
          <w:right w:w="39" w:type="dxa"/>
        </w:tblCellMar>
        <w:tblLook w:val="04A0" w:firstRow="1" w:lastRow="0" w:firstColumn="1" w:lastColumn="0" w:noHBand="0" w:noVBand="1"/>
      </w:tblPr>
      <w:tblGrid>
        <w:gridCol w:w="991"/>
        <w:gridCol w:w="1694"/>
        <w:gridCol w:w="1843"/>
        <w:gridCol w:w="1985"/>
        <w:gridCol w:w="2268"/>
        <w:gridCol w:w="2405"/>
        <w:gridCol w:w="3020"/>
      </w:tblGrid>
      <w:tr w:rsidR="00F22D5C" w:rsidRPr="00F22D5C" w14:paraId="51793FC8" w14:textId="77777777" w:rsidTr="00F22D5C">
        <w:trPr>
          <w:trHeight w:val="6637"/>
        </w:trPr>
        <w:tc>
          <w:tcPr>
            <w:tcW w:w="991" w:type="dxa"/>
            <w:tcBorders>
              <w:top w:val="single" w:sz="6" w:space="0" w:color="000000"/>
              <w:left w:val="single" w:sz="6" w:space="0" w:color="000000"/>
              <w:bottom w:val="single" w:sz="6" w:space="0" w:color="000000"/>
              <w:right w:val="single" w:sz="6" w:space="0" w:color="000000"/>
            </w:tcBorders>
          </w:tcPr>
          <w:p w14:paraId="4B75F2E2" w14:textId="77777777" w:rsidR="00F22D5C" w:rsidRPr="00F22D5C" w:rsidRDefault="00F22D5C" w:rsidP="00F22D5C">
            <w:pPr>
              <w:spacing w:after="117" w:line="259" w:lineRule="auto"/>
              <w:ind w:left="2" w:firstLine="0"/>
              <w:jc w:val="left"/>
            </w:pPr>
            <w:r w:rsidRPr="00F22D5C">
              <w:rPr>
                <w:b/>
                <w:color w:val="C00000"/>
              </w:rPr>
              <w:lastRenderedPageBreak/>
              <w:t xml:space="preserve">3º, 4º, </w:t>
            </w:r>
          </w:p>
          <w:p w14:paraId="06F3B773" w14:textId="77777777" w:rsidR="00F22D5C" w:rsidRPr="00F22D5C" w:rsidRDefault="00F22D5C" w:rsidP="00F22D5C">
            <w:pPr>
              <w:spacing w:after="0" w:line="259" w:lineRule="auto"/>
              <w:ind w:left="2" w:firstLine="0"/>
              <w:jc w:val="left"/>
            </w:pPr>
            <w:r w:rsidRPr="00F22D5C">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4ED1671B" w14:textId="77777777" w:rsidR="00F22D5C" w:rsidRPr="00F22D5C" w:rsidRDefault="00F22D5C" w:rsidP="00F22D5C">
            <w:pPr>
              <w:spacing w:after="117" w:line="259" w:lineRule="auto"/>
              <w:ind w:left="0" w:firstLine="0"/>
            </w:pPr>
            <w:r w:rsidRPr="00F22D5C">
              <w:rPr>
                <w:b/>
                <w:color w:val="C00000"/>
              </w:rPr>
              <w:t xml:space="preserve">CAMPO DA </w:t>
            </w:r>
          </w:p>
          <w:p w14:paraId="526D56B7" w14:textId="77777777" w:rsidR="00F22D5C" w:rsidRPr="00F22D5C" w:rsidRDefault="00F22D5C" w:rsidP="00F22D5C">
            <w:pPr>
              <w:spacing w:after="115" w:line="259" w:lineRule="auto"/>
              <w:ind w:left="0" w:firstLine="0"/>
              <w:jc w:val="left"/>
            </w:pPr>
            <w:r w:rsidRPr="00F22D5C">
              <w:rPr>
                <w:b/>
                <w:color w:val="C00000"/>
              </w:rPr>
              <w:t xml:space="preserve">VIDA </w:t>
            </w:r>
          </w:p>
          <w:p w14:paraId="47A49780" w14:textId="77777777" w:rsidR="00F22D5C" w:rsidRPr="00F22D5C" w:rsidRDefault="00F22D5C" w:rsidP="00F22D5C">
            <w:pPr>
              <w:spacing w:after="0" w:line="259" w:lineRule="auto"/>
              <w:ind w:left="0" w:firstLine="0"/>
              <w:jc w:val="left"/>
            </w:pPr>
            <w:r w:rsidRPr="00F22D5C">
              <w:rPr>
                <w:b/>
                <w:color w:val="C00000"/>
              </w:rPr>
              <w:t xml:space="preserve">PÚBLICA </w:t>
            </w:r>
          </w:p>
        </w:tc>
        <w:tc>
          <w:tcPr>
            <w:tcW w:w="1843" w:type="dxa"/>
            <w:tcBorders>
              <w:top w:val="single" w:sz="6" w:space="0" w:color="000000"/>
              <w:left w:val="single" w:sz="6" w:space="0" w:color="000000"/>
              <w:bottom w:val="single" w:sz="6" w:space="0" w:color="000000"/>
              <w:right w:val="single" w:sz="6" w:space="0" w:color="000000"/>
            </w:tcBorders>
          </w:tcPr>
          <w:p w14:paraId="1054EE5B" w14:textId="77777777" w:rsidR="00F22D5C" w:rsidRPr="00F22D5C" w:rsidRDefault="00F22D5C" w:rsidP="00F22D5C">
            <w:pPr>
              <w:tabs>
                <w:tab w:val="center" w:pos="517"/>
                <w:tab w:val="center" w:pos="1497"/>
              </w:tabs>
              <w:spacing w:after="125" w:line="259" w:lineRule="auto"/>
              <w:ind w:left="0" w:firstLine="0"/>
              <w:jc w:val="left"/>
            </w:pPr>
            <w:r w:rsidRPr="00F22D5C">
              <w:rPr>
                <w:rFonts w:ascii="Calibri" w:eastAsia="Calibri" w:hAnsi="Calibri" w:cs="Calibri"/>
                <w:sz w:val="22"/>
              </w:rPr>
              <w:tab/>
            </w:r>
            <w:r w:rsidRPr="00F22D5C">
              <w:t xml:space="preserve">Produção </w:t>
            </w:r>
            <w:r w:rsidRPr="00F22D5C">
              <w:tab/>
              <w:t xml:space="preserve">de </w:t>
            </w:r>
          </w:p>
          <w:p w14:paraId="2548DF45" w14:textId="77777777" w:rsidR="00F22D5C" w:rsidRPr="00F22D5C" w:rsidRDefault="00F22D5C" w:rsidP="00F22D5C">
            <w:pPr>
              <w:spacing w:after="276" w:line="259" w:lineRule="auto"/>
              <w:ind w:left="2" w:firstLine="0"/>
              <w:jc w:val="left"/>
            </w:pPr>
            <w:r w:rsidRPr="00F22D5C">
              <w:t xml:space="preserve">textos </w:t>
            </w:r>
          </w:p>
          <w:p w14:paraId="77AA151B" w14:textId="77777777" w:rsidR="00F22D5C" w:rsidRPr="00F22D5C" w:rsidRDefault="00F22D5C" w:rsidP="00F22D5C">
            <w:pPr>
              <w:spacing w:after="0" w:line="259" w:lineRule="auto"/>
              <w:ind w:left="2" w:firstLine="0"/>
              <w:jc w:val="left"/>
            </w:pPr>
            <w:r w:rsidRPr="00F22D5C">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52F8B21B" w14:textId="77777777" w:rsidR="00F22D5C" w:rsidRPr="00F22D5C" w:rsidRDefault="00F22D5C" w:rsidP="00F22D5C">
            <w:pPr>
              <w:spacing w:after="0" w:line="259" w:lineRule="auto"/>
              <w:ind w:left="0" w:firstLine="0"/>
              <w:jc w:val="left"/>
            </w:pPr>
            <w:r w:rsidRPr="00F22D5C">
              <w:t xml:space="preserve">Escrita colaborativa </w:t>
            </w:r>
          </w:p>
        </w:tc>
        <w:tc>
          <w:tcPr>
            <w:tcW w:w="2268" w:type="dxa"/>
            <w:tcBorders>
              <w:top w:val="single" w:sz="6" w:space="0" w:color="000000"/>
              <w:left w:val="single" w:sz="6" w:space="0" w:color="000000"/>
              <w:bottom w:val="single" w:sz="6" w:space="0" w:color="000000"/>
              <w:right w:val="single" w:sz="6" w:space="0" w:color="000000"/>
            </w:tcBorders>
          </w:tcPr>
          <w:p w14:paraId="29D5950B" w14:textId="77777777" w:rsidR="00F22D5C" w:rsidRPr="00F22D5C" w:rsidRDefault="00F22D5C" w:rsidP="00F22D5C">
            <w:pPr>
              <w:spacing w:after="117" w:line="259" w:lineRule="auto"/>
              <w:ind w:left="2" w:firstLine="0"/>
              <w:jc w:val="left"/>
            </w:pPr>
            <w:r w:rsidRPr="00F22D5C">
              <w:rPr>
                <w:b/>
              </w:rPr>
              <w:t xml:space="preserve">(EF35LP15) </w:t>
            </w:r>
          </w:p>
          <w:p w14:paraId="01C39BAB" w14:textId="77777777" w:rsidR="00F22D5C" w:rsidRPr="00F22D5C" w:rsidRDefault="00F22D5C" w:rsidP="00F22D5C">
            <w:pPr>
              <w:spacing w:after="0" w:line="360" w:lineRule="auto"/>
              <w:ind w:left="2" w:right="64" w:firstLine="0"/>
            </w:pPr>
            <w:r w:rsidRPr="00F22D5C">
              <w:t xml:space="preserve">Opinar e defender ponto de vista sobre tema </w:t>
            </w:r>
          </w:p>
          <w:p w14:paraId="4837AC56" w14:textId="77777777" w:rsidR="00F22D5C" w:rsidRPr="00F22D5C" w:rsidRDefault="00F22D5C" w:rsidP="00F22D5C">
            <w:pPr>
              <w:spacing w:after="138" w:line="259" w:lineRule="auto"/>
              <w:ind w:left="2" w:firstLine="0"/>
              <w:jc w:val="left"/>
            </w:pPr>
            <w:r w:rsidRPr="00F22D5C">
              <w:t xml:space="preserve">polêmico </w:t>
            </w:r>
          </w:p>
          <w:p w14:paraId="1ADB4872" w14:textId="77777777" w:rsidR="00F22D5C" w:rsidRPr="00F22D5C" w:rsidRDefault="00F22D5C" w:rsidP="00F22D5C">
            <w:pPr>
              <w:tabs>
                <w:tab w:val="center" w:pos="624"/>
                <w:tab w:val="center" w:pos="1989"/>
              </w:tabs>
              <w:spacing w:after="122" w:line="259" w:lineRule="auto"/>
              <w:ind w:left="0" w:firstLine="0"/>
              <w:jc w:val="left"/>
            </w:pPr>
            <w:r w:rsidRPr="00F22D5C">
              <w:rPr>
                <w:rFonts w:ascii="Calibri" w:eastAsia="Calibri" w:hAnsi="Calibri" w:cs="Calibri"/>
                <w:sz w:val="22"/>
              </w:rPr>
              <w:tab/>
            </w:r>
            <w:r w:rsidRPr="00F22D5C">
              <w:t xml:space="preserve">relacionado </w:t>
            </w:r>
            <w:r w:rsidRPr="00F22D5C">
              <w:tab/>
              <w:t xml:space="preserve">a </w:t>
            </w:r>
          </w:p>
          <w:p w14:paraId="697708CA" w14:textId="77777777" w:rsidR="00F22D5C" w:rsidRPr="00F22D5C" w:rsidRDefault="00F22D5C" w:rsidP="00F22D5C">
            <w:pPr>
              <w:spacing w:after="117" w:line="259" w:lineRule="auto"/>
              <w:ind w:left="2" w:firstLine="0"/>
              <w:jc w:val="left"/>
            </w:pPr>
            <w:r w:rsidRPr="00F22D5C">
              <w:t xml:space="preserve">situações </w:t>
            </w:r>
          </w:p>
          <w:p w14:paraId="1699233F" w14:textId="77777777" w:rsidR="00F22D5C" w:rsidRPr="00F22D5C" w:rsidRDefault="00F22D5C" w:rsidP="00F22D5C">
            <w:pPr>
              <w:spacing w:after="1" w:line="360" w:lineRule="auto"/>
              <w:ind w:left="2" w:right="65" w:firstLine="0"/>
            </w:pPr>
            <w:r w:rsidRPr="00F22D5C">
              <w:t xml:space="preserve">vivenciadas na escola e/ou na comunidade, utilizando registro formal e estrutura adequada à </w:t>
            </w:r>
          </w:p>
          <w:p w14:paraId="0BE9F704" w14:textId="77777777" w:rsidR="00F22D5C" w:rsidRPr="00F22D5C" w:rsidRDefault="00F22D5C" w:rsidP="00F22D5C">
            <w:pPr>
              <w:spacing w:after="0" w:line="377" w:lineRule="auto"/>
              <w:ind w:left="2" w:firstLine="0"/>
              <w:jc w:val="left"/>
            </w:pPr>
            <w:r w:rsidRPr="00F22D5C">
              <w:t xml:space="preserve">argumentação, considerando a </w:t>
            </w:r>
          </w:p>
          <w:p w14:paraId="29B600BD" w14:textId="77777777" w:rsidR="00F22D5C" w:rsidRPr="00F22D5C" w:rsidRDefault="00F22D5C" w:rsidP="00F22D5C">
            <w:pPr>
              <w:spacing w:after="0" w:line="259" w:lineRule="auto"/>
              <w:ind w:left="2" w:firstLine="0"/>
              <w:jc w:val="left"/>
            </w:pPr>
            <w:r w:rsidRPr="00F22D5C">
              <w:t>situação comunicativa e o tema/assunto do texto.</w:t>
            </w:r>
          </w:p>
        </w:tc>
        <w:tc>
          <w:tcPr>
            <w:tcW w:w="2405" w:type="dxa"/>
            <w:tcBorders>
              <w:top w:val="single" w:sz="2" w:space="0" w:color="FFFFFF"/>
              <w:left w:val="single" w:sz="6" w:space="0" w:color="000000"/>
              <w:bottom w:val="single" w:sz="4" w:space="0" w:color="000000"/>
              <w:right w:val="single" w:sz="4" w:space="0" w:color="000000"/>
            </w:tcBorders>
          </w:tcPr>
          <w:p w14:paraId="4647138C" w14:textId="77777777" w:rsidR="00F22D5C" w:rsidRPr="00F22D5C" w:rsidRDefault="00F22D5C" w:rsidP="00F22D5C">
            <w:pPr>
              <w:spacing w:after="0" w:line="259" w:lineRule="auto"/>
              <w:ind w:left="0" w:right="66" w:firstLine="0"/>
            </w:pPr>
            <w:r w:rsidRPr="00F22D5C">
              <w:rPr>
                <w:b/>
              </w:rPr>
              <w:t xml:space="preserve">(EF35LP15RS3-1) </w:t>
            </w:r>
            <w:r w:rsidRPr="00F22D5C">
              <w:t xml:space="preserve">Argumentar, opinar e defender ponto de vistas sobre diversos temas. </w:t>
            </w:r>
          </w:p>
        </w:tc>
        <w:tc>
          <w:tcPr>
            <w:tcW w:w="3020" w:type="dxa"/>
            <w:tcBorders>
              <w:top w:val="single" w:sz="2" w:space="0" w:color="FFFFFF"/>
              <w:left w:val="single" w:sz="6" w:space="0" w:color="000000"/>
              <w:bottom w:val="single" w:sz="4" w:space="0" w:color="000000"/>
              <w:right w:val="single" w:sz="4" w:space="0" w:color="000000"/>
            </w:tcBorders>
          </w:tcPr>
          <w:p w14:paraId="2FC5C73D" w14:textId="77777777" w:rsidR="00F22D5C" w:rsidRPr="00F22D5C" w:rsidRDefault="00F22D5C" w:rsidP="00F22D5C">
            <w:pPr>
              <w:spacing w:after="0" w:line="259" w:lineRule="auto"/>
              <w:ind w:left="0" w:right="66" w:firstLine="0"/>
              <w:rPr>
                <w:b/>
              </w:rPr>
            </w:pPr>
          </w:p>
        </w:tc>
      </w:tr>
    </w:tbl>
    <w:p w14:paraId="3390C694" w14:textId="77777777" w:rsidR="00F22D5C" w:rsidRPr="00F22D5C" w:rsidRDefault="00F22D5C" w:rsidP="00F22D5C">
      <w:pPr>
        <w:spacing w:after="0" w:line="259" w:lineRule="auto"/>
        <w:ind w:left="-1440" w:right="10466" w:firstLine="0"/>
        <w:jc w:val="left"/>
      </w:pPr>
    </w:p>
    <w:tbl>
      <w:tblPr>
        <w:tblStyle w:val="TableGrid17"/>
        <w:tblW w:w="14191"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2932"/>
        <w:gridCol w:w="73"/>
      </w:tblGrid>
      <w:tr w:rsidR="00F22D5C" w:rsidRPr="00F22D5C" w14:paraId="4B6B8CAC" w14:textId="77777777" w:rsidTr="00F22D5C">
        <w:trPr>
          <w:trHeight w:val="8455"/>
        </w:trPr>
        <w:tc>
          <w:tcPr>
            <w:tcW w:w="991" w:type="dxa"/>
            <w:tcBorders>
              <w:top w:val="single" w:sz="6" w:space="0" w:color="000000"/>
              <w:left w:val="single" w:sz="6" w:space="0" w:color="000000"/>
              <w:bottom w:val="single" w:sz="6" w:space="0" w:color="000000"/>
              <w:right w:val="single" w:sz="6" w:space="0" w:color="000000"/>
            </w:tcBorders>
          </w:tcPr>
          <w:p w14:paraId="541EFD52"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3E91FA9"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1706D4F" w14:textId="77777777" w:rsidR="00F22D5C" w:rsidRPr="00F22D5C" w:rsidRDefault="00F22D5C" w:rsidP="00F22D5C">
            <w:pPr>
              <w:spacing w:after="0" w:line="359" w:lineRule="auto"/>
              <w:ind w:left="2" w:firstLine="0"/>
              <w:jc w:val="left"/>
            </w:pPr>
            <w:r w:rsidRPr="00F22D5C">
              <w:t xml:space="preserve">Análise linguística/sem iótica </w:t>
            </w:r>
          </w:p>
          <w:p w14:paraId="311E6483" w14:textId="77777777" w:rsidR="00F22D5C" w:rsidRPr="00F22D5C" w:rsidRDefault="00F22D5C" w:rsidP="00F22D5C">
            <w:pPr>
              <w:spacing w:after="0" w:line="259" w:lineRule="auto"/>
              <w:ind w:left="2" w:firstLine="0"/>
              <w:jc w:val="left"/>
            </w:pPr>
            <w:r w:rsidRPr="00F22D5C">
              <w:rPr>
                <w:sz w:val="22"/>
              </w:rPr>
              <w:t>(Ortografização)</w:t>
            </w:r>
            <w:r w:rsidRPr="00F22D5C">
              <w:t xml:space="preserve"> </w:t>
            </w:r>
          </w:p>
        </w:tc>
        <w:tc>
          <w:tcPr>
            <w:tcW w:w="1985" w:type="dxa"/>
            <w:tcBorders>
              <w:top w:val="single" w:sz="6" w:space="0" w:color="000000"/>
              <w:left w:val="single" w:sz="6" w:space="0" w:color="000000"/>
              <w:bottom w:val="single" w:sz="6" w:space="0" w:color="000000"/>
              <w:right w:val="single" w:sz="6" w:space="0" w:color="000000"/>
            </w:tcBorders>
          </w:tcPr>
          <w:p w14:paraId="7602D63F" w14:textId="77777777" w:rsidR="00F22D5C" w:rsidRPr="00F22D5C" w:rsidRDefault="00F22D5C" w:rsidP="00F22D5C">
            <w:pPr>
              <w:spacing w:after="0" w:line="259" w:lineRule="auto"/>
              <w:ind w:left="0" w:firstLine="0"/>
              <w:jc w:val="left"/>
            </w:pPr>
            <w:r w:rsidRPr="00F22D5C">
              <w:t xml:space="preserve">Forma </w:t>
            </w:r>
            <w:r w:rsidRPr="00F22D5C">
              <w:tab/>
              <w:t xml:space="preserve">de composição dos textos </w:t>
            </w:r>
          </w:p>
        </w:tc>
        <w:tc>
          <w:tcPr>
            <w:tcW w:w="2268" w:type="dxa"/>
            <w:tcBorders>
              <w:top w:val="single" w:sz="6" w:space="0" w:color="000000"/>
              <w:left w:val="single" w:sz="6" w:space="0" w:color="000000"/>
              <w:bottom w:val="single" w:sz="6" w:space="0" w:color="000000"/>
              <w:right w:val="single" w:sz="6" w:space="0" w:color="000000"/>
            </w:tcBorders>
          </w:tcPr>
          <w:p w14:paraId="65E214DD" w14:textId="77777777" w:rsidR="00F22D5C" w:rsidRPr="00F22D5C" w:rsidRDefault="00F22D5C" w:rsidP="00F22D5C">
            <w:pPr>
              <w:spacing w:after="115" w:line="259" w:lineRule="auto"/>
              <w:ind w:left="2" w:firstLine="0"/>
              <w:jc w:val="left"/>
            </w:pPr>
            <w:r w:rsidRPr="00F22D5C">
              <w:rPr>
                <w:b/>
              </w:rPr>
              <w:t xml:space="preserve">(EF35LP16) </w:t>
            </w:r>
          </w:p>
          <w:p w14:paraId="2D47445E" w14:textId="77777777" w:rsidR="00F22D5C" w:rsidRPr="00F22D5C" w:rsidRDefault="00F22D5C" w:rsidP="00F22D5C">
            <w:pPr>
              <w:spacing w:after="2" w:line="359" w:lineRule="auto"/>
              <w:ind w:left="2" w:firstLine="0"/>
            </w:pPr>
            <w:r w:rsidRPr="00F22D5C">
              <w:t xml:space="preserve">Identificar e reproduzir, em </w:t>
            </w:r>
          </w:p>
          <w:p w14:paraId="22169B13" w14:textId="77777777" w:rsidR="00F22D5C" w:rsidRPr="00F22D5C" w:rsidRDefault="00F22D5C" w:rsidP="00F22D5C">
            <w:pPr>
              <w:spacing w:after="0" w:line="368" w:lineRule="auto"/>
              <w:ind w:left="2" w:firstLine="0"/>
              <w:jc w:val="left"/>
            </w:pPr>
            <w:r w:rsidRPr="00F22D5C">
              <w:t xml:space="preserve">notícias, manchetes, lides e corpo de notícias simples </w:t>
            </w:r>
            <w:r w:rsidRPr="00F22D5C">
              <w:tab/>
              <w:t xml:space="preserve">para público infantil e cartas </w:t>
            </w:r>
            <w:r w:rsidRPr="00F22D5C">
              <w:tab/>
              <w:t xml:space="preserve">de </w:t>
            </w:r>
          </w:p>
          <w:p w14:paraId="5847E1F8" w14:textId="77777777" w:rsidR="00F22D5C" w:rsidRPr="00F22D5C" w:rsidRDefault="00F22D5C" w:rsidP="00F22D5C">
            <w:pPr>
              <w:spacing w:after="115" w:line="259" w:lineRule="auto"/>
              <w:ind w:left="2" w:firstLine="0"/>
              <w:jc w:val="left"/>
            </w:pPr>
            <w:r w:rsidRPr="00F22D5C">
              <w:t xml:space="preserve">reclamação </w:t>
            </w:r>
          </w:p>
          <w:p w14:paraId="58B4DE87" w14:textId="77777777" w:rsidR="00F22D5C" w:rsidRPr="00F22D5C" w:rsidRDefault="00F22D5C" w:rsidP="00F22D5C">
            <w:pPr>
              <w:spacing w:after="0" w:line="360" w:lineRule="auto"/>
              <w:ind w:left="2" w:right="104" w:firstLine="0"/>
            </w:pPr>
            <w:r w:rsidRPr="00F22D5C">
              <w:t xml:space="preserve">(revista infantil), digitais ou impressos, a formatação e </w:t>
            </w:r>
          </w:p>
          <w:p w14:paraId="2DC9CF6A" w14:textId="77777777" w:rsidR="00F22D5C" w:rsidRPr="00F22D5C" w:rsidRDefault="00F22D5C" w:rsidP="00F22D5C">
            <w:pPr>
              <w:spacing w:after="0" w:line="259" w:lineRule="auto"/>
              <w:ind w:left="2" w:firstLine="0"/>
              <w:jc w:val="left"/>
            </w:pPr>
            <w:r w:rsidRPr="00F22D5C">
              <w:t xml:space="preserve">diagramação específica de cada um </w:t>
            </w:r>
            <w:r w:rsidRPr="00F22D5C">
              <w:tab/>
              <w:t xml:space="preserve">desses gêneros, inclusive em suas versões orais. </w:t>
            </w:r>
          </w:p>
        </w:tc>
        <w:tc>
          <w:tcPr>
            <w:tcW w:w="2405" w:type="dxa"/>
            <w:tcBorders>
              <w:top w:val="single" w:sz="2" w:space="0" w:color="FFFFFF"/>
              <w:left w:val="single" w:sz="6" w:space="0" w:color="000000"/>
              <w:bottom w:val="single" w:sz="2" w:space="0" w:color="FFFFFF"/>
              <w:right w:val="single" w:sz="4" w:space="0" w:color="000000"/>
            </w:tcBorders>
          </w:tcPr>
          <w:p w14:paraId="3226DE57" w14:textId="77777777" w:rsidR="00F22D5C" w:rsidRPr="00F22D5C" w:rsidRDefault="00F22D5C" w:rsidP="00F22D5C">
            <w:pPr>
              <w:spacing w:after="0" w:line="367" w:lineRule="auto"/>
              <w:ind w:left="0" w:firstLine="0"/>
              <w:jc w:val="left"/>
            </w:pPr>
            <w:r w:rsidRPr="00F22D5C">
              <w:rPr>
                <w:b/>
              </w:rPr>
              <w:t xml:space="preserve">(EF35LP16RS3-1) </w:t>
            </w:r>
            <w:r w:rsidRPr="00F22D5C">
              <w:t xml:space="preserve">Identificar </w:t>
            </w:r>
            <w:r w:rsidRPr="00F22D5C">
              <w:tab/>
              <w:t xml:space="preserve">as especificidades </w:t>
            </w:r>
            <w:r w:rsidRPr="00F22D5C">
              <w:tab/>
              <w:t xml:space="preserve">da linguagem requerida em </w:t>
            </w:r>
            <w:r w:rsidRPr="00F22D5C">
              <w:tab/>
              <w:t>notícias, manchetes, lides e corpo de notícias simples para público infantil e cartas de reclamação (revista infantil</w:t>
            </w:r>
            <w:r w:rsidRPr="00F22D5C">
              <w:rPr>
                <w:b/>
              </w:rPr>
              <w:t xml:space="preserve">).                      </w:t>
            </w:r>
          </w:p>
          <w:p w14:paraId="182C785D" w14:textId="77777777" w:rsidR="00F22D5C" w:rsidRPr="00F22D5C" w:rsidRDefault="00F22D5C" w:rsidP="00F22D5C">
            <w:pPr>
              <w:spacing w:after="160" w:line="360" w:lineRule="auto"/>
              <w:ind w:left="0" w:right="106" w:firstLine="0"/>
            </w:pPr>
            <w:r w:rsidRPr="00F22D5C">
              <w:rPr>
                <w:b/>
              </w:rPr>
              <w:t xml:space="preserve">(EF35LP16RS3-2) </w:t>
            </w:r>
            <w:r w:rsidRPr="00F22D5C">
              <w:t xml:space="preserve">Adequar gradativamente os textos à estrutura da linguagem argumentativa. </w:t>
            </w:r>
          </w:p>
          <w:p w14:paraId="7D124992" w14:textId="77777777" w:rsidR="00F22D5C" w:rsidRPr="00F22D5C" w:rsidRDefault="00F22D5C" w:rsidP="00F22D5C">
            <w:pPr>
              <w:spacing w:after="0" w:line="259" w:lineRule="auto"/>
              <w:ind w:left="0" w:firstLine="0"/>
              <w:jc w:val="left"/>
            </w:pPr>
            <w:r w:rsidRPr="00F22D5C">
              <w:t xml:space="preserve"> </w:t>
            </w:r>
          </w:p>
        </w:tc>
        <w:tc>
          <w:tcPr>
            <w:tcW w:w="3005" w:type="dxa"/>
            <w:gridSpan w:val="2"/>
            <w:tcBorders>
              <w:top w:val="single" w:sz="2" w:space="0" w:color="FFFFFF"/>
              <w:left w:val="single" w:sz="6" w:space="0" w:color="000000"/>
              <w:bottom w:val="single" w:sz="2" w:space="0" w:color="FFFFFF"/>
              <w:right w:val="single" w:sz="4" w:space="0" w:color="000000"/>
            </w:tcBorders>
          </w:tcPr>
          <w:p w14:paraId="419D5250" w14:textId="77777777" w:rsidR="00F22D5C" w:rsidRPr="00F22D5C" w:rsidRDefault="00F22D5C" w:rsidP="00F22D5C">
            <w:pPr>
              <w:spacing w:after="0" w:line="367" w:lineRule="auto"/>
              <w:ind w:left="0" w:firstLine="0"/>
              <w:jc w:val="left"/>
              <w:rPr>
                <w:b/>
              </w:rPr>
            </w:pPr>
          </w:p>
        </w:tc>
      </w:tr>
      <w:tr w:rsidR="00F22D5C" w:rsidRPr="00F22D5C" w14:paraId="500BB78B" w14:textId="77777777" w:rsidTr="00F22D5C">
        <w:trPr>
          <w:trHeight w:val="3326"/>
        </w:trPr>
        <w:tc>
          <w:tcPr>
            <w:tcW w:w="991" w:type="dxa"/>
            <w:tcBorders>
              <w:top w:val="single" w:sz="6" w:space="0" w:color="000000"/>
              <w:left w:val="single" w:sz="6" w:space="0" w:color="000000"/>
              <w:bottom w:val="single" w:sz="6" w:space="0" w:color="000000"/>
              <w:right w:val="single" w:sz="6" w:space="0" w:color="000000"/>
            </w:tcBorders>
          </w:tcPr>
          <w:p w14:paraId="78007281" w14:textId="77777777" w:rsidR="00F22D5C" w:rsidRPr="00F22D5C" w:rsidRDefault="00F22D5C" w:rsidP="00F22D5C">
            <w:pPr>
              <w:spacing w:after="117" w:line="259" w:lineRule="auto"/>
              <w:ind w:left="2" w:firstLine="0"/>
              <w:jc w:val="left"/>
            </w:pPr>
            <w:r w:rsidRPr="00F22D5C">
              <w:rPr>
                <w:b/>
                <w:color w:val="C00000"/>
              </w:rPr>
              <w:lastRenderedPageBreak/>
              <w:t xml:space="preserve">3º, 4º, </w:t>
            </w:r>
          </w:p>
          <w:p w14:paraId="4435BEC4" w14:textId="77777777" w:rsidR="00F22D5C" w:rsidRPr="00F22D5C" w:rsidRDefault="00F22D5C" w:rsidP="00F22D5C">
            <w:pPr>
              <w:spacing w:after="0" w:line="259" w:lineRule="auto"/>
              <w:ind w:left="2" w:firstLine="0"/>
              <w:jc w:val="left"/>
            </w:pPr>
            <w:r w:rsidRPr="00F22D5C">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5CE44170" w14:textId="77777777" w:rsidR="00F22D5C" w:rsidRPr="00F22D5C" w:rsidRDefault="00F22D5C" w:rsidP="00F22D5C">
            <w:pPr>
              <w:spacing w:after="117" w:line="259" w:lineRule="auto"/>
              <w:ind w:left="0" w:firstLine="0"/>
            </w:pPr>
            <w:r w:rsidRPr="00F22D5C">
              <w:rPr>
                <w:b/>
                <w:color w:val="C00000"/>
              </w:rPr>
              <w:t xml:space="preserve">CAMPO DAS </w:t>
            </w:r>
          </w:p>
          <w:p w14:paraId="3BAF5688" w14:textId="77777777" w:rsidR="00F22D5C" w:rsidRPr="00F22D5C" w:rsidRDefault="00F22D5C" w:rsidP="00F22D5C">
            <w:pPr>
              <w:spacing w:after="115" w:line="259" w:lineRule="auto"/>
              <w:ind w:left="0" w:firstLine="0"/>
              <w:jc w:val="left"/>
            </w:pPr>
            <w:r w:rsidRPr="00F22D5C">
              <w:rPr>
                <w:b/>
                <w:color w:val="C00000"/>
              </w:rPr>
              <w:t xml:space="preserve">PRÁTICAS </w:t>
            </w:r>
          </w:p>
          <w:p w14:paraId="50976803" w14:textId="77777777" w:rsidR="00F22D5C" w:rsidRPr="00F22D5C" w:rsidRDefault="00F22D5C" w:rsidP="00F22D5C">
            <w:pPr>
              <w:spacing w:after="117" w:line="259" w:lineRule="auto"/>
              <w:ind w:left="0" w:firstLine="0"/>
            </w:pPr>
            <w:r w:rsidRPr="00F22D5C">
              <w:rPr>
                <w:b/>
                <w:color w:val="C00000"/>
              </w:rPr>
              <w:t xml:space="preserve">DE ESTUDO </w:t>
            </w:r>
          </w:p>
          <w:p w14:paraId="5B7E154D" w14:textId="77777777" w:rsidR="00F22D5C" w:rsidRPr="00F22D5C" w:rsidRDefault="00F22D5C" w:rsidP="00F22D5C">
            <w:pPr>
              <w:spacing w:after="0" w:line="259" w:lineRule="auto"/>
              <w:ind w:left="0" w:firstLine="0"/>
            </w:pPr>
            <w:r w:rsidRPr="00F22D5C">
              <w:rPr>
                <w:b/>
                <w:color w:val="C00000"/>
              </w:rPr>
              <w:t xml:space="preserve">E PESQUISA </w:t>
            </w:r>
          </w:p>
        </w:tc>
        <w:tc>
          <w:tcPr>
            <w:tcW w:w="1843" w:type="dxa"/>
            <w:tcBorders>
              <w:top w:val="single" w:sz="6" w:space="0" w:color="000000"/>
              <w:left w:val="single" w:sz="6" w:space="0" w:color="000000"/>
              <w:bottom w:val="single" w:sz="6" w:space="0" w:color="000000"/>
              <w:right w:val="single" w:sz="6" w:space="0" w:color="000000"/>
            </w:tcBorders>
          </w:tcPr>
          <w:p w14:paraId="0F041F7D" w14:textId="77777777" w:rsidR="00F22D5C" w:rsidRPr="00F22D5C" w:rsidRDefault="00F22D5C" w:rsidP="00F22D5C">
            <w:pPr>
              <w:spacing w:after="0" w:line="259" w:lineRule="auto"/>
              <w:ind w:left="2" w:firstLine="0"/>
              <w:jc w:val="left"/>
            </w:pPr>
            <w:r w:rsidRPr="00F22D5C">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2C38C332" w14:textId="77777777" w:rsidR="00F22D5C" w:rsidRPr="00F22D5C" w:rsidRDefault="00F22D5C" w:rsidP="00F22D5C">
            <w:pPr>
              <w:spacing w:after="0" w:line="259" w:lineRule="auto"/>
              <w:ind w:left="0" w:firstLine="0"/>
              <w:jc w:val="left"/>
            </w:pPr>
            <w:r w:rsidRPr="00F22D5C">
              <w:t xml:space="preserve">Pesquisa </w:t>
            </w:r>
          </w:p>
        </w:tc>
        <w:tc>
          <w:tcPr>
            <w:tcW w:w="2268" w:type="dxa"/>
            <w:tcBorders>
              <w:top w:val="single" w:sz="6" w:space="0" w:color="000000"/>
              <w:left w:val="single" w:sz="6" w:space="0" w:color="000000"/>
              <w:bottom w:val="single" w:sz="6" w:space="0" w:color="000000"/>
              <w:right w:val="single" w:sz="4" w:space="0" w:color="000000"/>
            </w:tcBorders>
          </w:tcPr>
          <w:p w14:paraId="18A52544" w14:textId="77777777" w:rsidR="00F22D5C" w:rsidRPr="00F22D5C" w:rsidRDefault="00F22D5C" w:rsidP="00F22D5C">
            <w:pPr>
              <w:spacing w:after="138" w:line="259" w:lineRule="auto"/>
              <w:ind w:left="2" w:firstLine="0"/>
              <w:jc w:val="left"/>
            </w:pPr>
            <w:r w:rsidRPr="00F22D5C">
              <w:rPr>
                <w:b/>
              </w:rPr>
              <w:t xml:space="preserve">(EF35LP17) </w:t>
            </w:r>
          </w:p>
          <w:p w14:paraId="12935BDA" w14:textId="77777777" w:rsidR="00F22D5C" w:rsidRPr="00F22D5C" w:rsidRDefault="00F22D5C" w:rsidP="00F22D5C">
            <w:pPr>
              <w:spacing w:after="0" w:line="259" w:lineRule="auto"/>
              <w:ind w:left="2" w:right="103" w:firstLine="0"/>
            </w:pPr>
            <w:r w:rsidRPr="00F22D5C">
              <w:t xml:space="preserve">Buscar </w:t>
            </w:r>
            <w:r w:rsidRPr="00F22D5C">
              <w:tab/>
              <w:t xml:space="preserve">e selecionar, com o apoio do professor, informações de interesse sobre fenômenos sociais e naturais, em textos que circulam em </w:t>
            </w:r>
            <w:r w:rsidRPr="00F22D5C">
              <w:tab/>
              <w:t xml:space="preserve">meios impressos </w:t>
            </w:r>
            <w:r w:rsidRPr="00F22D5C">
              <w:tab/>
              <w:t>ou digitais.</w:t>
            </w:r>
          </w:p>
        </w:tc>
        <w:tc>
          <w:tcPr>
            <w:tcW w:w="2405" w:type="dxa"/>
            <w:tcBorders>
              <w:top w:val="single" w:sz="2" w:space="0" w:color="FFFFFF"/>
              <w:left w:val="single" w:sz="4" w:space="0" w:color="000000"/>
              <w:bottom w:val="single" w:sz="6" w:space="0" w:color="000000"/>
              <w:right w:val="single" w:sz="4" w:space="0" w:color="000000"/>
            </w:tcBorders>
          </w:tcPr>
          <w:p w14:paraId="3A376BE0" w14:textId="77777777" w:rsidR="00F22D5C" w:rsidRPr="00F22D5C" w:rsidRDefault="00F22D5C" w:rsidP="00F22D5C">
            <w:pPr>
              <w:spacing w:after="0" w:line="259" w:lineRule="auto"/>
              <w:ind w:left="0" w:right="106" w:firstLine="0"/>
            </w:pPr>
            <w:r w:rsidRPr="00F22D5C">
              <w:rPr>
                <w:b/>
              </w:rPr>
              <w:t xml:space="preserve">(EF35LP17RS3-1) </w:t>
            </w:r>
            <w:r w:rsidRPr="00F22D5C">
              <w:t xml:space="preserve">Buscar, selecionar e refletir sobre textos que falem sobre fenômenos naturais e sociais da região. </w:t>
            </w:r>
          </w:p>
        </w:tc>
        <w:tc>
          <w:tcPr>
            <w:tcW w:w="3005" w:type="dxa"/>
            <w:gridSpan w:val="2"/>
            <w:tcBorders>
              <w:top w:val="single" w:sz="2" w:space="0" w:color="FFFFFF"/>
              <w:left w:val="single" w:sz="4" w:space="0" w:color="000000"/>
              <w:bottom w:val="single" w:sz="6" w:space="0" w:color="000000"/>
              <w:right w:val="single" w:sz="4" w:space="0" w:color="000000"/>
            </w:tcBorders>
          </w:tcPr>
          <w:p w14:paraId="7B323442" w14:textId="77777777" w:rsidR="00F22D5C" w:rsidRPr="00F22D5C" w:rsidRDefault="00F22D5C" w:rsidP="00F22D5C">
            <w:pPr>
              <w:spacing w:after="0" w:line="259" w:lineRule="auto"/>
              <w:ind w:left="0" w:right="106" w:firstLine="0"/>
              <w:rPr>
                <w:b/>
              </w:rPr>
            </w:pPr>
          </w:p>
        </w:tc>
      </w:tr>
      <w:tr w:rsidR="00F22D5C" w:rsidRPr="00F22D5C" w14:paraId="4766C3B3" w14:textId="77777777" w:rsidTr="00F22D5C">
        <w:trPr>
          <w:trHeight w:val="3326"/>
        </w:trPr>
        <w:tc>
          <w:tcPr>
            <w:tcW w:w="991" w:type="dxa"/>
            <w:tcBorders>
              <w:top w:val="single" w:sz="6" w:space="0" w:color="000000"/>
              <w:left w:val="single" w:sz="6" w:space="0" w:color="000000"/>
              <w:bottom w:val="single" w:sz="6" w:space="0" w:color="000000"/>
              <w:right w:val="single" w:sz="6" w:space="0" w:color="000000"/>
            </w:tcBorders>
          </w:tcPr>
          <w:p w14:paraId="6C8D3B2A" w14:textId="77777777" w:rsidR="00F22D5C" w:rsidRPr="00F22D5C" w:rsidRDefault="00F22D5C" w:rsidP="00F22D5C">
            <w:pPr>
              <w:spacing w:after="117" w:line="259" w:lineRule="auto"/>
              <w:ind w:left="2" w:firstLine="0"/>
              <w:jc w:val="left"/>
              <w:rPr>
                <w:b/>
                <w:color w:val="C00000"/>
              </w:rPr>
            </w:pPr>
          </w:p>
        </w:tc>
        <w:tc>
          <w:tcPr>
            <w:tcW w:w="1694" w:type="dxa"/>
            <w:tcBorders>
              <w:top w:val="single" w:sz="6" w:space="0" w:color="000000"/>
              <w:left w:val="single" w:sz="6" w:space="0" w:color="000000"/>
              <w:bottom w:val="single" w:sz="6" w:space="0" w:color="000000"/>
              <w:right w:val="single" w:sz="6" w:space="0" w:color="000000"/>
            </w:tcBorders>
          </w:tcPr>
          <w:p w14:paraId="0123BB23" w14:textId="77777777" w:rsidR="00F22D5C" w:rsidRPr="00F22D5C" w:rsidRDefault="00F22D5C" w:rsidP="00F22D5C">
            <w:pPr>
              <w:spacing w:after="117" w:line="259" w:lineRule="auto"/>
              <w:ind w:left="0" w:firstLine="0"/>
              <w:rPr>
                <w:b/>
                <w:color w:val="C00000"/>
              </w:rPr>
            </w:pPr>
          </w:p>
        </w:tc>
        <w:tc>
          <w:tcPr>
            <w:tcW w:w="1843" w:type="dxa"/>
            <w:tcBorders>
              <w:top w:val="single" w:sz="6" w:space="0" w:color="000000"/>
              <w:left w:val="single" w:sz="6" w:space="0" w:color="000000"/>
              <w:bottom w:val="single" w:sz="6" w:space="0" w:color="000000"/>
              <w:right w:val="single" w:sz="6" w:space="0" w:color="000000"/>
            </w:tcBorders>
          </w:tcPr>
          <w:p w14:paraId="52CEF160" w14:textId="77777777" w:rsidR="00F22D5C" w:rsidRPr="00F22D5C" w:rsidRDefault="00F22D5C" w:rsidP="00F22D5C">
            <w:pPr>
              <w:spacing w:after="0" w:line="259" w:lineRule="auto"/>
              <w:ind w:left="2" w:firstLine="0"/>
              <w:jc w:val="left"/>
            </w:pPr>
            <w:r w:rsidRPr="00F22D5C">
              <w:t>Oralidade</w:t>
            </w:r>
          </w:p>
        </w:tc>
        <w:tc>
          <w:tcPr>
            <w:tcW w:w="1985" w:type="dxa"/>
            <w:tcBorders>
              <w:top w:val="single" w:sz="6" w:space="0" w:color="000000"/>
              <w:left w:val="single" w:sz="6" w:space="0" w:color="000000"/>
              <w:bottom w:val="single" w:sz="6" w:space="0" w:color="000000"/>
              <w:right w:val="single" w:sz="6" w:space="0" w:color="000000"/>
            </w:tcBorders>
          </w:tcPr>
          <w:p w14:paraId="680ECA8A" w14:textId="77777777" w:rsidR="00F22D5C" w:rsidRPr="00F22D5C" w:rsidRDefault="00F22D5C" w:rsidP="00F22D5C">
            <w:pPr>
              <w:spacing w:after="0" w:line="259" w:lineRule="auto"/>
              <w:ind w:left="0" w:firstLine="0"/>
              <w:jc w:val="left"/>
            </w:pPr>
            <w:r w:rsidRPr="00F22D5C">
              <w:t>Escuta de textos orais</w:t>
            </w:r>
          </w:p>
        </w:tc>
        <w:tc>
          <w:tcPr>
            <w:tcW w:w="2268" w:type="dxa"/>
            <w:tcBorders>
              <w:top w:val="single" w:sz="6" w:space="0" w:color="000000"/>
              <w:left w:val="single" w:sz="6" w:space="0" w:color="000000"/>
              <w:bottom w:val="single" w:sz="6" w:space="0" w:color="000000"/>
              <w:right w:val="single" w:sz="4" w:space="0" w:color="000000"/>
            </w:tcBorders>
          </w:tcPr>
          <w:p w14:paraId="1A7CED32" w14:textId="77777777" w:rsidR="00F22D5C" w:rsidRPr="00F22D5C" w:rsidRDefault="00F22D5C" w:rsidP="00F22D5C">
            <w:pPr>
              <w:spacing w:after="0" w:line="240" w:lineRule="auto"/>
              <w:ind w:left="2" w:firstLine="0"/>
              <w:jc w:val="left"/>
            </w:pPr>
            <w:r w:rsidRPr="00F22D5C">
              <w:rPr>
                <w:b/>
              </w:rPr>
              <w:t xml:space="preserve">(EF35LP18) </w:t>
            </w:r>
          </w:p>
          <w:p w14:paraId="45A46191" w14:textId="77777777" w:rsidR="00F22D5C" w:rsidRPr="00F22D5C" w:rsidRDefault="00F22D5C" w:rsidP="00F22D5C">
            <w:pPr>
              <w:tabs>
                <w:tab w:val="center" w:pos="444"/>
                <w:tab w:val="center" w:pos="1829"/>
              </w:tabs>
              <w:spacing w:after="0" w:line="240" w:lineRule="auto"/>
              <w:ind w:left="0" w:firstLine="0"/>
              <w:jc w:val="left"/>
            </w:pPr>
            <w:r w:rsidRPr="00F22D5C">
              <w:rPr>
                <w:rFonts w:ascii="Calibri" w:eastAsia="Calibri" w:hAnsi="Calibri" w:cs="Calibri"/>
                <w:sz w:val="22"/>
              </w:rPr>
              <w:tab/>
            </w:r>
            <w:r w:rsidRPr="00F22D5C">
              <w:t xml:space="preserve">Escutar, </w:t>
            </w:r>
            <w:r w:rsidRPr="00F22D5C">
              <w:tab/>
              <w:t xml:space="preserve">com </w:t>
            </w:r>
          </w:p>
          <w:p w14:paraId="4E3FDFAD" w14:textId="77777777" w:rsidR="00F22D5C" w:rsidRPr="00F22D5C" w:rsidRDefault="00F22D5C" w:rsidP="00F22D5C">
            <w:pPr>
              <w:spacing w:after="0" w:line="240" w:lineRule="auto"/>
              <w:ind w:left="2" w:firstLine="0"/>
              <w:jc w:val="left"/>
            </w:pPr>
            <w:r w:rsidRPr="00F22D5C">
              <w:t xml:space="preserve">atenção, apresentações de trabalhos </w:t>
            </w:r>
          </w:p>
          <w:p w14:paraId="0374CE30" w14:textId="77777777" w:rsidR="00F22D5C" w:rsidRPr="00F22D5C" w:rsidRDefault="00F22D5C" w:rsidP="00F22D5C">
            <w:pPr>
              <w:tabs>
                <w:tab w:val="center" w:pos="550"/>
                <w:tab w:val="center" w:pos="1883"/>
              </w:tabs>
              <w:spacing w:after="0" w:line="240" w:lineRule="auto"/>
              <w:ind w:left="0" w:firstLine="0"/>
              <w:jc w:val="left"/>
            </w:pPr>
            <w:r w:rsidRPr="00F22D5C">
              <w:rPr>
                <w:rFonts w:ascii="Calibri" w:eastAsia="Calibri" w:hAnsi="Calibri" w:cs="Calibri"/>
                <w:sz w:val="22"/>
              </w:rPr>
              <w:tab/>
            </w:r>
            <w:r w:rsidRPr="00F22D5C">
              <w:t xml:space="preserve">realizadas </w:t>
            </w:r>
            <w:r w:rsidRPr="00F22D5C">
              <w:tab/>
              <w:t xml:space="preserve">por </w:t>
            </w:r>
          </w:p>
          <w:p w14:paraId="3316AEDA" w14:textId="77777777" w:rsidR="00F22D5C" w:rsidRPr="00F22D5C" w:rsidRDefault="00F22D5C" w:rsidP="00F22D5C">
            <w:pPr>
              <w:spacing w:after="0" w:line="240" w:lineRule="auto"/>
              <w:ind w:left="2" w:firstLine="0"/>
              <w:jc w:val="left"/>
            </w:pPr>
            <w:r w:rsidRPr="00F22D5C">
              <w:t xml:space="preserve">colegas, formulando perguntas pertinentes </w:t>
            </w:r>
            <w:r w:rsidRPr="00F22D5C">
              <w:tab/>
              <w:t xml:space="preserve">ao tema e solicitando esclarecimentos </w:t>
            </w:r>
          </w:p>
          <w:p w14:paraId="083EA981" w14:textId="77777777" w:rsidR="00F22D5C" w:rsidRPr="00F22D5C" w:rsidRDefault="00F22D5C" w:rsidP="00F22D5C">
            <w:pPr>
              <w:spacing w:after="0" w:line="240" w:lineRule="auto"/>
              <w:ind w:left="2" w:firstLine="0"/>
              <w:jc w:val="left"/>
            </w:pPr>
            <w:r w:rsidRPr="00F22D5C">
              <w:t xml:space="preserve">sempre </w:t>
            </w:r>
            <w:r w:rsidRPr="00F22D5C">
              <w:tab/>
              <w:t xml:space="preserve">que necessário. </w:t>
            </w:r>
          </w:p>
          <w:p w14:paraId="66F97834" w14:textId="77777777" w:rsidR="00F22D5C" w:rsidRPr="00F22D5C" w:rsidRDefault="00F22D5C" w:rsidP="00F22D5C">
            <w:pPr>
              <w:spacing w:after="0" w:line="240" w:lineRule="auto"/>
              <w:ind w:left="0" w:firstLine="0"/>
              <w:jc w:val="center"/>
            </w:pPr>
            <w:r w:rsidRPr="00F22D5C">
              <w:t xml:space="preserve"> </w:t>
            </w:r>
          </w:p>
        </w:tc>
        <w:tc>
          <w:tcPr>
            <w:tcW w:w="2405" w:type="dxa"/>
            <w:tcBorders>
              <w:top w:val="single" w:sz="2" w:space="0" w:color="FFFFFF"/>
              <w:left w:val="single" w:sz="4" w:space="0" w:color="000000"/>
              <w:bottom w:val="single" w:sz="6" w:space="0" w:color="000000"/>
              <w:right w:val="single" w:sz="4" w:space="0" w:color="000000"/>
            </w:tcBorders>
          </w:tcPr>
          <w:p w14:paraId="0B854187" w14:textId="77777777" w:rsidR="00F22D5C" w:rsidRPr="00F22D5C" w:rsidRDefault="00F22D5C" w:rsidP="00F22D5C">
            <w:pPr>
              <w:spacing w:after="0" w:line="259" w:lineRule="auto"/>
              <w:ind w:left="0" w:right="106" w:firstLine="0"/>
              <w:rPr>
                <w:b/>
              </w:rPr>
            </w:pPr>
          </w:p>
        </w:tc>
        <w:tc>
          <w:tcPr>
            <w:tcW w:w="3005" w:type="dxa"/>
            <w:gridSpan w:val="2"/>
            <w:tcBorders>
              <w:top w:val="single" w:sz="2" w:space="0" w:color="FFFFFF"/>
              <w:left w:val="single" w:sz="4" w:space="0" w:color="000000"/>
              <w:bottom w:val="single" w:sz="6" w:space="0" w:color="000000"/>
              <w:right w:val="single" w:sz="4" w:space="0" w:color="000000"/>
            </w:tcBorders>
          </w:tcPr>
          <w:p w14:paraId="122F9B55" w14:textId="77777777" w:rsidR="00F22D5C" w:rsidRPr="00F22D5C" w:rsidRDefault="00F22D5C" w:rsidP="00F22D5C">
            <w:pPr>
              <w:spacing w:after="0" w:line="259" w:lineRule="auto"/>
              <w:ind w:left="0" w:right="106" w:firstLine="0"/>
              <w:rPr>
                <w:b/>
              </w:rPr>
            </w:pPr>
          </w:p>
        </w:tc>
      </w:tr>
      <w:tr w:rsidR="00F22D5C" w:rsidRPr="00F22D5C" w14:paraId="2BA80C9D" w14:textId="77777777" w:rsidTr="00F22D5C">
        <w:trPr>
          <w:trHeight w:val="3326"/>
        </w:trPr>
        <w:tc>
          <w:tcPr>
            <w:tcW w:w="991" w:type="dxa"/>
            <w:tcBorders>
              <w:top w:val="single" w:sz="6" w:space="0" w:color="000000"/>
              <w:left w:val="single" w:sz="6" w:space="0" w:color="000000"/>
              <w:bottom w:val="single" w:sz="6" w:space="0" w:color="000000"/>
              <w:right w:val="single" w:sz="6" w:space="0" w:color="000000"/>
            </w:tcBorders>
          </w:tcPr>
          <w:p w14:paraId="4C6E903B" w14:textId="77777777" w:rsidR="00F22D5C" w:rsidRPr="00F22D5C" w:rsidRDefault="00F22D5C" w:rsidP="00F22D5C">
            <w:pPr>
              <w:spacing w:after="117" w:line="259" w:lineRule="auto"/>
              <w:ind w:left="2" w:firstLine="0"/>
              <w:jc w:val="left"/>
              <w:rPr>
                <w:b/>
                <w:color w:val="C00000"/>
              </w:rPr>
            </w:pPr>
          </w:p>
        </w:tc>
        <w:tc>
          <w:tcPr>
            <w:tcW w:w="1694" w:type="dxa"/>
            <w:tcBorders>
              <w:top w:val="single" w:sz="6" w:space="0" w:color="000000"/>
              <w:left w:val="single" w:sz="6" w:space="0" w:color="000000"/>
              <w:bottom w:val="single" w:sz="6" w:space="0" w:color="000000"/>
              <w:right w:val="single" w:sz="6" w:space="0" w:color="000000"/>
            </w:tcBorders>
          </w:tcPr>
          <w:p w14:paraId="489FF7FB" w14:textId="77777777" w:rsidR="00F22D5C" w:rsidRPr="00F22D5C" w:rsidRDefault="00F22D5C" w:rsidP="00F22D5C">
            <w:pPr>
              <w:spacing w:after="117" w:line="259" w:lineRule="auto"/>
              <w:ind w:left="0" w:firstLine="0"/>
              <w:rPr>
                <w:b/>
                <w:color w:val="C00000"/>
              </w:rPr>
            </w:pPr>
          </w:p>
        </w:tc>
        <w:tc>
          <w:tcPr>
            <w:tcW w:w="1843" w:type="dxa"/>
            <w:tcBorders>
              <w:top w:val="single" w:sz="6" w:space="0" w:color="000000"/>
              <w:left w:val="single" w:sz="6" w:space="0" w:color="000000"/>
              <w:bottom w:val="single" w:sz="6" w:space="0" w:color="000000"/>
              <w:right w:val="single" w:sz="6" w:space="0" w:color="000000"/>
            </w:tcBorders>
          </w:tcPr>
          <w:p w14:paraId="3BF93C23" w14:textId="77777777" w:rsidR="00F22D5C" w:rsidRPr="00F22D5C" w:rsidRDefault="00F22D5C" w:rsidP="00F22D5C">
            <w:pPr>
              <w:spacing w:after="0" w:line="259" w:lineRule="auto"/>
              <w:ind w:left="2" w:firstLine="0"/>
              <w:jc w:val="left"/>
            </w:pPr>
            <w:r w:rsidRPr="00F22D5C">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6384F064" w14:textId="77777777" w:rsidR="00F22D5C" w:rsidRPr="00F22D5C" w:rsidRDefault="00F22D5C" w:rsidP="00F22D5C">
            <w:pPr>
              <w:spacing w:after="117" w:line="259" w:lineRule="auto"/>
              <w:ind w:left="0" w:firstLine="0"/>
              <w:jc w:val="left"/>
            </w:pPr>
            <w:r w:rsidRPr="00F22D5C">
              <w:t xml:space="preserve">Compreensão </w:t>
            </w:r>
          </w:p>
          <w:p w14:paraId="7E0718D2" w14:textId="77777777" w:rsidR="00F22D5C" w:rsidRPr="00F22D5C" w:rsidRDefault="00F22D5C" w:rsidP="00F22D5C">
            <w:pPr>
              <w:spacing w:after="0" w:line="259" w:lineRule="auto"/>
              <w:ind w:left="0" w:firstLine="0"/>
              <w:jc w:val="left"/>
            </w:pPr>
            <w:r w:rsidRPr="00F22D5C">
              <w:t xml:space="preserve">de textos orais </w:t>
            </w:r>
          </w:p>
        </w:tc>
        <w:tc>
          <w:tcPr>
            <w:tcW w:w="2268" w:type="dxa"/>
            <w:tcBorders>
              <w:top w:val="single" w:sz="6" w:space="0" w:color="000000"/>
              <w:left w:val="single" w:sz="6" w:space="0" w:color="000000"/>
              <w:bottom w:val="single" w:sz="6" w:space="0" w:color="000000"/>
              <w:right w:val="single" w:sz="4" w:space="0" w:color="000000"/>
            </w:tcBorders>
          </w:tcPr>
          <w:p w14:paraId="71503117" w14:textId="77777777" w:rsidR="00F22D5C" w:rsidRPr="00F22D5C" w:rsidRDefault="00F22D5C" w:rsidP="00F22D5C">
            <w:pPr>
              <w:spacing w:after="138" w:line="259" w:lineRule="auto"/>
              <w:ind w:left="2" w:firstLine="0"/>
              <w:jc w:val="left"/>
            </w:pPr>
            <w:r w:rsidRPr="00F22D5C">
              <w:rPr>
                <w:b/>
              </w:rPr>
              <w:t xml:space="preserve">(EF35LP19) </w:t>
            </w:r>
          </w:p>
          <w:p w14:paraId="2C78227D" w14:textId="77777777" w:rsidR="00F22D5C" w:rsidRPr="00F22D5C" w:rsidRDefault="00F22D5C" w:rsidP="00F22D5C">
            <w:pPr>
              <w:spacing w:after="0" w:line="259" w:lineRule="auto"/>
              <w:ind w:left="2" w:firstLine="0"/>
              <w:jc w:val="left"/>
            </w:pPr>
            <w:r w:rsidRPr="00F22D5C">
              <w:t xml:space="preserve">Recuperar </w:t>
            </w:r>
            <w:r w:rsidRPr="00F22D5C">
              <w:tab/>
              <w:t xml:space="preserve">as ideias </w:t>
            </w:r>
            <w:r w:rsidRPr="00F22D5C">
              <w:tab/>
              <w:t xml:space="preserve">principais em </w:t>
            </w:r>
            <w:r w:rsidRPr="00F22D5C">
              <w:tab/>
              <w:t xml:space="preserve">situações formais de escuta de </w:t>
            </w:r>
            <w:r w:rsidRPr="00F22D5C">
              <w:tab/>
              <w:t xml:space="preserve">exposições, apresentações e palestras. </w:t>
            </w:r>
          </w:p>
        </w:tc>
        <w:tc>
          <w:tcPr>
            <w:tcW w:w="2405" w:type="dxa"/>
            <w:tcBorders>
              <w:top w:val="single" w:sz="2" w:space="0" w:color="FFFFFF"/>
              <w:left w:val="single" w:sz="4" w:space="0" w:color="000000"/>
              <w:bottom w:val="single" w:sz="6" w:space="0" w:color="000000"/>
              <w:right w:val="single" w:sz="4" w:space="0" w:color="000000"/>
            </w:tcBorders>
          </w:tcPr>
          <w:p w14:paraId="17CFD4E1" w14:textId="77777777" w:rsidR="00F22D5C" w:rsidRPr="00F22D5C" w:rsidRDefault="00F22D5C" w:rsidP="00F22D5C">
            <w:pPr>
              <w:spacing w:after="0" w:line="259" w:lineRule="auto"/>
              <w:ind w:left="0" w:right="66" w:firstLine="0"/>
            </w:pPr>
            <w:r w:rsidRPr="00F22D5C">
              <w:rPr>
                <w:b/>
              </w:rPr>
              <w:t xml:space="preserve">(EF35LP19RS3-1) </w:t>
            </w:r>
            <w:r w:rsidRPr="00F22D5C">
              <w:t xml:space="preserve">Analisar e perceber as intenções na fala do outro. </w:t>
            </w:r>
          </w:p>
        </w:tc>
        <w:tc>
          <w:tcPr>
            <w:tcW w:w="3005" w:type="dxa"/>
            <w:gridSpan w:val="2"/>
            <w:tcBorders>
              <w:top w:val="single" w:sz="2" w:space="0" w:color="FFFFFF"/>
              <w:left w:val="single" w:sz="4" w:space="0" w:color="000000"/>
              <w:bottom w:val="single" w:sz="6" w:space="0" w:color="000000"/>
              <w:right w:val="single" w:sz="4" w:space="0" w:color="000000"/>
            </w:tcBorders>
          </w:tcPr>
          <w:p w14:paraId="1B266972" w14:textId="77777777" w:rsidR="00F22D5C" w:rsidRPr="00F22D5C" w:rsidRDefault="00F22D5C" w:rsidP="00F22D5C">
            <w:pPr>
              <w:spacing w:after="0" w:line="259" w:lineRule="auto"/>
              <w:ind w:left="0" w:right="106" w:firstLine="0"/>
              <w:rPr>
                <w:b/>
              </w:rPr>
            </w:pPr>
          </w:p>
        </w:tc>
      </w:tr>
      <w:tr w:rsidR="00F22D5C" w:rsidRPr="00F22D5C" w14:paraId="53563D1E" w14:textId="77777777" w:rsidTr="00F22D5C">
        <w:trPr>
          <w:trHeight w:val="3326"/>
        </w:trPr>
        <w:tc>
          <w:tcPr>
            <w:tcW w:w="991" w:type="dxa"/>
            <w:tcBorders>
              <w:top w:val="single" w:sz="6" w:space="0" w:color="000000"/>
              <w:left w:val="single" w:sz="6" w:space="0" w:color="000000"/>
              <w:bottom w:val="single" w:sz="6" w:space="0" w:color="000000"/>
              <w:right w:val="single" w:sz="6" w:space="0" w:color="000000"/>
            </w:tcBorders>
          </w:tcPr>
          <w:p w14:paraId="68F8A079" w14:textId="77777777" w:rsidR="00F22D5C" w:rsidRPr="00F22D5C" w:rsidRDefault="00F22D5C" w:rsidP="00F22D5C">
            <w:pPr>
              <w:spacing w:after="117" w:line="259" w:lineRule="auto"/>
              <w:ind w:left="2" w:firstLine="0"/>
              <w:jc w:val="left"/>
              <w:rPr>
                <w:b/>
                <w:color w:val="C00000"/>
              </w:rPr>
            </w:pPr>
          </w:p>
        </w:tc>
        <w:tc>
          <w:tcPr>
            <w:tcW w:w="1694" w:type="dxa"/>
            <w:tcBorders>
              <w:top w:val="single" w:sz="6" w:space="0" w:color="000000"/>
              <w:left w:val="single" w:sz="6" w:space="0" w:color="000000"/>
              <w:bottom w:val="single" w:sz="6" w:space="0" w:color="000000"/>
              <w:right w:val="single" w:sz="6" w:space="0" w:color="000000"/>
            </w:tcBorders>
          </w:tcPr>
          <w:p w14:paraId="25314010" w14:textId="77777777" w:rsidR="00F22D5C" w:rsidRPr="00F22D5C" w:rsidRDefault="00F22D5C" w:rsidP="00F22D5C">
            <w:pPr>
              <w:spacing w:after="117" w:line="259" w:lineRule="auto"/>
              <w:ind w:left="0" w:firstLine="0"/>
              <w:rPr>
                <w:b/>
                <w:color w:val="C00000"/>
              </w:rPr>
            </w:pPr>
          </w:p>
        </w:tc>
        <w:tc>
          <w:tcPr>
            <w:tcW w:w="1843" w:type="dxa"/>
            <w:tcBorders>
              <w:top w:val="single" w:sz="6" w:space="0" w:color="000000"/>
              <w:left w:val="single" w:sz="6" w:space="0" w:color="000000"/>
              <w:bottom w:val="single" w:sz="6" w:space="0" w:color="000000"/>
              <w:right w:val="single" w:sz="6" w:space="0" w:color="000000"/>
            </w:tcBorders>
          </w:tcPr>
          <w:p w14:paraId="6D73742F" w14:textId="77777777" w:rsidR="00F22D5C" w:rsidRPr="00F22D5C" w:rsidRDefault="00F22D5C" w:rsidP="00F22D5C">
            <w:pPr>
              <w:spacing w:after="0" w:line="259" w:lineRule="auto"/>
              <w:ind w:left="2" w:firstLine="0"/>
              <w:jc w:val="left"/>
            </w:pPr>
            <w:r w:rsidRPr="00F22D5C">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013D2F21" w14:textId="77777777" w:rsidR="00F22D5C" w:rsidRPr="00F22D5C" w:rsidRDefault="00F22D5C" w:rsidP="00F22D5C">
            <w:pPr>
              <w:spacing w:after="161" w:line="359" w:lineRule="auto"/>
              <w:ind w:left="0" w:right="35" w:firstLine="0"/>
              <w:jc w:val="left"/>
            </w:pPr>
            <w:r w:rsidRPr="00F22D5C">
              <w:t xml:space="preserve">Planejamento de texto oral </w:t>
            </w:r>
          </w:p>
          <w:p w14:paraId="2345C8CD" w14:textId="77777777" w:rsidR="00F22D5C" w:rsidRPr="00F22D5C" w:rsidRDefault="00F22D5C" w:rsidP="00F22D5C">
            <w:pPr>
              <w:spacing w:after="0" w:line="259" w:lineRule="auto"/>
              <w:ind w:left="0" w:firstLine="0"/>
              <w:jc w:val="left"/>
            </w:pPr>
            <w:r w:rsidRPr="00F22D5C">
              <w:t xml:space="preserve">Exposição oral </w:t>
            </w:r>
          </w:p>
        </w:tc>
        <w:tc>
          <w:tcPr>
            <w:tcW w:w="2268" w:type="dxa"/>
            <w:tcBorders>
              <w:top w:val="single" w:sz="6" w:space="0" w:color="000000"/>
              <w:left w:val="single" w:sz="6" w:space="0" w:color="000000"/>
              <w:bottom w:val="single" w:sz="6" w:space="0" w:color="000000"/>
              <w:right w:val="single" w:sz="4" w:space="0" w:color="000000"/>
            </w:tcBorders>
          </w:tcPr>
          <w:p w14:paraId="473522B6" w14:textId="77777777" w:rsidR="00F22D5C" w:rsidRPr="00F22D5C" w:rsidRDefault="00F22D5C" w:rsidP="00F22D5C">
            <w:pPr>
              <w:spacing w:after="0" w:line="240" w:lineRule="auto"/>
              <w:ind w:left="0" w:firstLine="0"/>
            </w:pPr>
            <w:r w:rsidRPr="00F22D5C">
              <w:rPr>
                <w:b/>
              </w:rPr>
              <w:t xml:space="preserve">(EF35LP20) </w:t>
            </w:r>
            <w:r w:rsidRPr="00F22D5C">
              <w:t xml:space="preserve">Expor trabalhos ou </w:t>
            </w:r>
          </w:p>
          <w:p w14:paraId="5C8174F9" w14:textId="77777777" w:rsidR="00F22D5C" w:rsidRPr="00F22D5C" w:rsidRDefault="00F22D5C" w:rsidP="00F22D5C">
            <w:pPr>
              <w:spacing w:after="0" w:line="240" w:lineRule="auto"/>
              <w:ind w:left="0" w:firstLine="0"/>
              <w:jc w:val="left"/>
            </w:pPr>
            <w:r w:rsidRPr="00F22D5C">
              <w:t xml:space="preserve">pesquisas escolares, em sala de aula, com apoio de </w:t>
            </w:r>
            <w:r w:rsidRPr="00F22D5C">
              <w:tab/>
              <w:t xml:space="preserve">recursos </w:t>
            </w:r>
          </w:p>
          <w:p w14:paraId="6D715650" w14:textId="77777777" w:rsidR="00F22D5C" w:rsidRPr="00F22D5C" w:rsidRDefault="00F22D5C" w:rsidP="00F22D5C">
            <w:pPr>
              <w:spacing w:after="0" w:line="240" w:lineRule="auto"/>
              <w:ind w:left="0" w:firstLine="0"/>
              <w:jc w:val="left"/>
            </w:pPr>
            <w:r w:rsidRPr="00F22D5C">
              <w:t xml:space="preserve">multissemióticos (imagens, diagrama, tabelas etc.), orientando-se por roteiro escrito, planejando </w:t>
            </w:r>
            <w:r w:rsidRPr="00F22D5C">
              <w:tab/>
              <w:t xml:space="preserve">o tempo de fala e adequando </w:t>
            </w:r>
            <w:r w:rsidRPr="00F22D5C">
              <w:tab/>
              <w:t xml:space="preserve">a linguagem </w:t>
            </w:r>
            <w:r w:rsidRPr="00F22D5C">
              <w:tab/>
              <w:t xml:space="preserve">à </w:t>
            </w:r>
          </w:p>
          <w:p w14:paraId="30091D72" w14:textId="77777777" w:rsidR="00F22D5C" w:rsidRPr="00F22D5C" w:rsidRDefault="00F22D5C" w:rsidP="00F22D5C">
            <w:pPr>
              <w:spacing w:after="0" w:line="240" w:lineRule="auto"/>
              <w:ind w:left="0" w:firstLine="0"/>
              <w:jc w:val="left"/>
            </w:pPr>
            <w:r w:rsidRPr="00F22D5C">
              <w:t xml:space="preserve">situação comunicativa. </w:t>
            </w:r>
          </w:p>
        </w:tc>
        <w:tc>
          <w:tcPr>
            <w:tcW w:w="2405" w:type="dxa"/>
            <w:tcBorders>
              <w:top w:val="single" w:sz="2" w:space="0" w:color="FFFFFF"/>
              <w:left w:val="single" w:sz="4" w:space="0" w:color="000000"/>
              <w:bottom w:val="single" w:sz="6" w:space="0" w:color="000000"/>
              <w:right w:val="single" w:sz="4" w:space="0" w:color="000000"/>
            </w:tcBorders>
          </w:tcPr>
          <w:p w14:paraId="68BB64EB" w14:textId="77777777" w:rsidR="00F22D5C" w:rsidRPr="00F22D5C" w:rsidRDefault="00F22D5C" w:rsidP="00F22D5C">
            <w:pPr>
              <w:spacing w:after="0" w:line="259" w:lineRule="auto"/>
              <w:ind w:left="0" w:firstLine="0"/>
              <w:jc w:val="left"/>
            </w:pPr>
            <w:r w:rsidRPr="00F22D5C">
              <w:rPr>
                <w:b/>
              </w:rPr>
              <w:t xml:space="preserve">(EF35LP20RS3-1) </w:t>
            </w:r>
            <w:r w:rsidRPr="00F22D5C">
              <w:t xml:space="preserve">Conhecer estratégias de argumentação, a fim de </w:t>
            </w:r>
            <w:r w:rsidRPr="00F22D5C">
              <w:tab/>
              <w:t xml:space="preserve">facilitar </w:t>
            </w:r>
            <w:r w:rsidRPr="00F22D5C">
              <w:tab/>
              <w:t xml:space="preserve">a oralidade. </w:t>
            </w:r>
          </w:p>
        </w:tc>
        <w:tc>
          <w:tcPr>
            <w:tcW w:w="3005" w:type="dxa"/>
            <w:gridSpan w:val="2"/>
            <w:tcBorders>
              <w:top w:val="single" w:sz="2" w:space="0" w:color="FFFFFF"/>
              <w:left w:val="single" w:sz="4" w:space="0" w:color="000000"/>
              <w:bottom w:val="single" w:sz="6" w:space="0" w:color="000000"/>
              <w:right w:val="single" w:sz="4" w:space="0" w:color="000000"/>
            </w:tcBorders>
          </w:tcPr>
          <w:p w14:paraId="781B88A6" w14:textId="77777777" w:rsidR="00F22D5C" w:rsidRPr="00F22D5C" w:rsidRDefault="00F22D5C" w:rsidP="00F22D5C">
            <w:pPr>
              <w:spacing w:after="0" w:line="259" w:lineRule="auto"/>
              <w:ind w:left="0" w:right="106" w:firstLine="0"/>
              <w:rPr>
                <w:b/>
              </w:rPr>
            </w:pPr>
          </w:p>
        </w:tc>
      </w:tr>
      <w:tr w:rsidR="00F22D5C" w:rsidRPr="00F22D5C" w14:paraId="6ED0C402" w14:textId="77777777" w:rsidTr="00F22D5C">
        <w:trPr>
          <w:trHeight w:val="3326"/>
        </w:trPr>
        <w:tc>
          <w:tcPr>
            <w:tcW w:w="991" w:type="dxa"/>
            <w:tcBorders>
              <w:top w:val="single" w:sz="6" w:space="0" w:color="000000"/>
              <w:left w:val="single" w:sz="6" w:space="0" w:color="000000"/>
              <w:bottom w:val="single" w:sz="6" w:space="0" w:color="000000"/>
              <w:right w:val="single" w:sz="6" w:space="0" w:color="000000"/>
            </w:tcBorders>
          </w:tcPr>
          <w:p w14:paraId="2E7388A2" w14:textId="77777777" w:rsidR="00F22D5C" w:rsidRPr="00F22D5C" w:rsidRDefault="00F22D5C" w:rsidP="00F22D5C">
            <w:pPr>
              <w:spacing w:after="115" w:line="259" w:lineRule="auto"/>
              <w:ind w:left="2" w:firstLine="0"/>
              <w:jc w:val="left"/>
            </w:pPr>
            <w:r w:rsidRPr="00F22D5C">
              <w:rPr>
                <w:b/>
                <w:color w:val="C00000"/>
              </w:rPr>
              <w:lastRenderedPageBreak/>
              <w:t xml:space="preserve">3º, 4º, </w:t>
            </w:r>
          </w:p>
          <w:p w14:paraId="214D7570" w14:textId="77777777" w:rsidR="00F22D5C" w:rsidRPr="00F22D5C" w:rsidRDefault="00F22D5C" w:rsidP="00F22D5C">
            <w:pPr>
              <w:spacing w:after="0" w:line="259" w:lineRule="auto"/>
              <w:ind w:left="2" w:firstLine="0"/>
              <w:jc w:val="left"/>
            </w:pPr>
            <w:r w:rsidRPr="00F22D5C">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339F0136" w14:textId="77777777" w:rsidR="00F22D5C" w:rsidRPr="00F22D5C" w:rsidRDefault="00F22D5C" w:rsidP="00F22D5C">
            <w:pPr>
              <w:spacing w:after="115" w:line="259" w:lineRule="auto"/>
              <w:ind w:left="0" w:firstLine="0"/>
              <w:jc w:val="left"/>
            </w:pPr>
            <w:r w:rsidRPr="00F22D5C">
              <w:rPr>
                <w:b/>
                <w:color w:val="C00000"/>
              </w:rPr>
              <w:t xml:space="preserve">CAMPO </w:t>
            </w:r>
          </w:p>
          <w:p w14:paraId="75FE3EF1" w14:textId="77777777" w:rsidR="00F22D5C" w:rsidRPr="00F22D5C" w:rsidRDefault="00F22D5C" w:rsidP="00F22D5C">
            <w:pPr>
              <w:spacing w:after="117" w:line="259" w:lineRule="auto"/>
              <w:ind w:left="0" w:firstLine="0"/>
              <w:jc w:val="left"/>
            </w:pPr>
            <w:r w:rsidRPr="00F22D5C">
              <w:rPr>
                <w:b/>
                <w:color w:val="C00000"/>
              </w:rPr>
              <w:t>ARTÍSTICO-</w:t>
            </w:r>
          </w:p>
          <w:p w14:paraId="35C1AAF2" w14:textId="77777777" w:rsidR="00F22D5C" w:rsidRPr="00F22D5C" w:rsidRDefault="00F22D5C" w:rsidP="00F22D5C">
            <w:pPr>
              <w:spacing w:after="0" w:line="259" w:lineRule="auto"/>
              <w:ind w:left="0" w:firstLine="0"/>
              <w:jc w:val="left"/>
            </w:pPr>
            <w:r w:rsidRPr="00F22D5C">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61C7E871" w14:textId="77777777" w:rsidR="00F22D5C" w:rsidRPr="00F22D5C" w:rsidRDefault="00F22D5C" w:rsidP="00F22D5C">
            <w:pPr>
              <w:spacing w:after="0" w:line="259" w:lineRule="auto"/>
              <w:ind w:left="2" w:firstLine="0"/>
              <w:jc w:val="left"/>
            </w:pPr>
            <w:r w:rsidRPr="00F22D5C">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4D2D31C8" w14:textId="77777777" w:rsidR="00F22D5C" w:rsidRPr="00F22D5C" w:rsidRDefault="00F22D5C" w:rsidP="00F22D5C">
            <w:pPr>
              <w:tabs>
                <w:tab w:val="center" w:pos="541"/>
                <w:tab w:val="center" w:pos="1638"/>
              </w:tabs>
              <w:spacing w:after="122" w:line="259" w:lineRule="auto"/>
              <w:ind w:left="0" w:firstLine="0"/>
              <w:jc w:val="left"/>
            </w:pPr>
            <w:r w:rsidRPr="00F22D5C">
              <w:rPr>
                <w:rFonts w:ascii="Calibri" w:eastAsia="Calibri" w:hAnsi="Calibri" w:cs="Calibri"/>
                <w:sz w:val="22"/>
              </w:rPr>
              <w:tab/>
            </w:r>
            <w:r w:rsidRPr="00F22D5C">
              <w:t xml:space="preserve">Formação </w:t>
            </w:r>
            <w:r w:rsidRPr="00F22D5C">
              <w:tab/>
              <w:t xml:space="preserve">do </w:t>
            </w:r>
          </w:p>
          <w:p w14:paraId="59DBB3BA" w14:textId="77777777" w:rsidR="00F22D5C" w:rsidRPr="00F22D5C" w:rsidRDefault="00F22D5C" w:rsidP="00F22D5C">
            <w:pPr>
              <w:spacing w:after="0" w:line="259" w:lineRule="auto"/>
              <w:ind w:left="0" w:firstLine="0"/>
              <w:jc w:val="left"/>
            </w:pPr>
            <w:r w:rsidRPr="00F22D5C">
              <w:t xml:space="preserve">leitor literário </w:t>
            </w:r>
          </w:p>
        </w:tc>
        <w:tc>
          <w:tcPr>
            <w:tcW w:w="2268" w:type="dxa"/>
            <w:tcBorders>
              <w:top w:val="single" w:sz="6" w:space="0" w:color="000000"/>
              <w:left w:val="single" w:sz="6" w:space="0" w:color="000000"/>
              <w:bottom w:val="single" w:sz="6" w:space="0" w:color="000000"/>
              <w:right w:val="single" w:sz="4" w:space="0" w:color="000000"/>
            </w:tcBorders>
          </w:tcPr>
          <w:p w14:paraId="5C8AB9E4" w14:textId="77777777" w:rsidR="00F22D5C" w:rsidRPr="00F22D5C" w:rsidRDefault="00F22D5C" w:rsidP="00F22D5C">
            <w:pPr>
              <w:spacing w:after="0" w:line="259" w:lineRule="auto"/>
              <w:ind w:left="2" w:right="64" w:firstLine="0"/>
            </w:pPr>
            <w:r w:rsidRPr="00F22D5C">
              <w:rPr>
                <w:b/>
              </w:rPr>
              <w:t xml:space="preserve">(EF35LP21) </w:t>
            </w:r>
            <w:r w:rsidRPr="00F22D5C">
              <w:t xml:space="preserve">Ler e compreender, de forma autônoma, textos literários de diferentes gêneros e extensões, inclusive aqueles sem ilustrações, estabelecendo preferências por gêneros, temas, autores. </w:t>
            </w:r>
          </w:p>
        </w:tc>
        <w:tc>
          <w:tcPr>
            <w:tcW w:w="2405" w:type="dxa"/>
            <w:tcBorders>
              <w:top w:val="single" w:sz="2" w:space="0" w:color="FFFFFF"/>
              <w:left w:val="single" w:sz="4" w:space="0" w:color="000000"/>
              <w:bottom w:val="single" w:sz="6" w:space="0" w:color="000000"/>
              <w:right w:val="single" w:sz="4" w:space="0" w:color="000000"/>
            </w:tcBorders>
          </w:tcPr>
          <w:p w14:paraId="510A3911" w14:textId="77777777" w:rsidR="00F22D5C" w:rsidRPr="00F22D5C" w:rsidRDefault="00F22D5C" w:rsidP="00F22D5C">
            <w:pPr>
              <w:spacing w:after="0" w:line="259" w:lineRule="auto"/>
              <w:ind w:left="0" w:right="67" w:firstLine="0"/>
            </w:pPr>
            <w:r w:rsidRPr="00F22D5C">
              <w:rPr>
                <w:b/>
              </w:rPr>
              <w:t xml:space="preserve">(EF35LP21RS3-1) </w:t>
            </w:r>
            <w:r w:rsidRPr="00F22D5C">
              <w:t xml:space="preserve">Desenvolver o gosto literário apreciando textos de autores gaúchos. </w:t>
            </w:r>
          </w:p>
        </w:tc>
        <w:tc>
          <w:tcPr>
            <w:tcW w:w="3005" w:type="dxa"/>
            <w:gridSpan w:val="2"/>
            <w:tcBorders>
              <w:top w:val="single" w:sz="2" w:space="0" w:color="FFFFFF"/>
              <w:left w:val="single" w:sz="4" w:space="0" w:color="000000"/>
              <w:bottom w:val="single" w:sz="6" w:space="0" w:color="000000"/>
              <w:right w:val="single" w:sz="4" w:space="0" w:color="000000"/>
            </w:tcBorders>
          </w:tcPr>
          <w:p w14:paraId="103C27D5" w14:textId="77777777" w:rsidR="00F22D5C" w:rsidRPr="00F22D5C" w:rsidRDefault="00F22D5C" w:rsidP="00F22D5C">
            <w:pPr>
              <w:spacing w:after="0" w:line="259" w:lineRule="auto"/>
              <w:ind w:left="0" w:right="106" w:firstLine="0"/>
              <w:rPr>
                <w:b/>
              </w:rPr>
            </w:pPr>
          </w:p>
        </w:tc>
      </w:tr>
      <w:tr w:rsidR="00F22D5C" w:rsidRPr="00F22D5C" w14:paraId="48828668" w14:textId="77777777" w:rsidTr="00F22D5C">
        <w:tblPrEx>
          <w:tblCellMar>
            <w:right w:w="39" w:type="dxa"/>
          </w:tblCellMar>
        </w:tblPrEx>
        <w:trPr>
          <w:gridAfter w:val="1"/>
          <w:wAfter w:w="73" w:type="dxa"/>
          <w:trHeight w:val="5143"/>
        </w:trPr>
        <w:tc>
          <w:tcPr>
            <w:tcW w:w="991" w:type="dxa"/>
            <w:tcBorders>
              <w:top w:val="single" w:sz="6" w:space="0" w:color="000000"/>
              <w:left w:val="single" w:sz="6" w:space="0" w:color="000000"/>
              <w:bottom w:val="single" w:sz="6" w:space="0" w:color="000000"/>
              <w:right w:val="single" w:sz="6" w:space="0" w:color="000000"/>
            </w:tcBorders>
          </w:tcPr>
          <w:p w14:paraId="59FC7251"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4BA755A"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034D510" w14:textId="77777777" w:rsidR="00F22D5C" w:rsidRPr="00F22D5C" w:rsidRDefault="00F22D5C" w:rsidP="00F22D5C">
            <w:pPr>
              <w:spacing w:after="0" w:line="259" w:lineRule="auto"/>
              <w:ind w:left="2" w:firstLine="0"/>
              <w:jc w:val="left"/>
            </w:pPr>
            <w:r w:rsidRPr="00F22D5C">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45DE98B6" w14:textId="77777777" w:rsidR="00F22D5C" w:rsidRPr="00F22D5C" w:rsidRDefault="00F22D5C" w:rsidP="00F22D5C">
            <w:pPr>
              <w:spacing w:after="0" w:line="259" w:lineRule="auto"/>
              <w:ind w:left="0" w:right="67" w:firstLine="0"/>
            </w:pPr>
            <w:r w:rsidRPr="00F22D5C">
              <w:t xml:space="preserve">Formação do leitor literário/ Leitura multissemiótica </w:t>
            </w:r>
          </w:p>
        </w:tc>
        <w:tc>
          <w:tcPr>
            <w:tcW w:w="2268" w:type="dxa"/>
            <w:tcBorders>
              <w:top w:val="single" w:sz="6" w:space="0" w:color="000000"/>
              <w:left w:val="single" w:sz="6" w:space="0" w:color="000000"/>
              <w:bottom w:val="single" w:sz="6" w:space="0" w:color="000000"/>
              <w:right w:val="single" w:sz="6" w:space="0" w:color="000000"/>
            </w:tcBorders>
          </w:tcPr>
          <w:p w14:paraId="0795460D" w14:textId="77777777" w:rsidR="00F22D5C" w:rsidRPr="00F22D5C" w:rsidRDefault="00F22D5C" w:rsidP="00F22D5C">
            <w:pPr>
              <w:spacing w:after="115" w:line="259" w:lineRule="auto"/>
              <w:ind w:left="2" w:firstLine="0"/>
              <w:jc w:val="left"/>
            </w:pPr>
            <w:r w:rsidRPr="00F22D5C">
              <w:rPr>
                <w:b/>
              </w:rPr>
              <w:t xml:space="preserve">(EF35LP22) </w:t>
            </w:r>
          </w:p>
          <w:p w14:paraId="04AD2297" w14:textId="77777777" w:rsidR="00F22D5C" w:rsidRPr="00F22D5C" w:rsidRDefault="00F22D5C" w:rsidP="00F22D5C">
            <w:pPr>
              <w:spacing w:after="0"/>
              <w:ind w:left="2" w:firstLine="0"/>
            </w:pPr>
            <w:r w:rsidRPr="00F22D5C">
              <w:t xml:space="preserve">Perceber diálogos em textos </w:t>
            </w:r>
          </w:p>
          <w:p w14:paraId="0114A15F" w14:textId="77777777" w:rsidR="00F22D5C" w:rsidRPr="00F22D5C" w:rsidRDefault="00F22D5C" w:rsidP="00F22D5C">
            <w:pPr>
              <w:spacing w:after="138" w:line="259" w:lineRule="auto"/>
              <w:ind w:left="2" w:firstLine="0"/>
              <w:jc w:val="left"/>
            </w:pPr>
            <w:r w:rsidRPr="00F22D5C">
              <w:t xml:space="preserve">narrativos, </w:t>
            </w:r>
          </w:p>
          <w:p w14:paraId="0F7F7AED" w14:textId="77777777" w:rsidR="00F22D5C" w:rsidRPr="00F22D5C" w:rsidRDefault="00F22D5C" w:rsidP="00F22D5C">
            <w:pPr>
              <w:spacing w:after="0" w:line="259" w:lineRule="auto"/>
              <w:ind w:left="2" w:firstLine="0"/>
              <w:jc w:val="left"/>
            </w:pPr>
            <w:r w:rsidRPr="00F22D5C">
              <w:t xml:space="preserve">observando </w:t>
            </w:r>
            <w:r w:rsidRPr="00F22D5C">
              <w:tab/>
              <w:t xml:space="preserve">o efeito de sentido de verbos </w:t>
            </w:r>
            <w:r w:rsidRPr="00F22D5C">
              <w:tab/>
              <w:t xml:space="preserve">de enunciação e, se for o caso, o uso de variedades linguísticas </w:t>
            </w:r>
            <w:r w:rsidRPr="00F22D5C">
              <w:tab/>
              <w:t xml:space="preserve">no discurso direto. </w:t>
            </w:r>
          </w:p>
        </w:tc>
        <w:tc>
          <w:tcPr>
            <w:tcW w:w="2405" w:type="dxa"/>
            <w:tcBorders>
              <w:top w:val="single" w:sz="4" w:space="0" w:color="000000"/>
              <w:left w:val="single" w:sz="6" w:space="0" w:color="000000"/>
              <w:bottom w:val="single" w:sz="2" w:space="0" w:color="FFFFFF"/>
              <w:right w:val="single" w:sz="4" w:space="0" w:color="000000"/>
            </w:tcBorders>
          </w:tcPr>
          <w:p w14:paraId="289B9F88" w14:textId="77777777" w:rsidR="00F22D5C" w:rsidRPr="00F22D5C" w:rsidRDefault="00F22D5C" w:rsidP="00F22D5C">
            <w:pPr>
              <w:spacing w:after="0" w:line="259" w:lineRule="auto"/>
              <w:ind w:left="0" w:right="68" w:firstLine="0"/>
            </w:pPr>
            <w:r w:rsidRPr="00F22D5C">
              <w:rPr>
                <w:b/>
              </w:rPr>
              <w:t xml:space="preserve">(EF35LP22RS3-1) </w:t>
            </w:r>
            <w:r w:rsidRPr="00F22D5C">
              <w:t xml:space="preserve">Compreender a variedade linguística e a estrutura usada no discurso direto. </w:t>
            </w:r>
          </w:p>
        </w:tc>
        <w:tc>
          <w:tcPr>
            <w:tcW w:w="2932" w:type="dxa"/>
            <w:tcBorders>
              <w:top w:val="single" w:sz="4" w:space="0" w:color="000000"/>
              <w:left w:val="single" w:sz="6" w:space="0" w:color="000000"/>
              <w:bottom w:val="single" w:sz="2" w:space="0" w:color="FFFFFF"/>
              <w:right w:val="single" w:sz="4" w:space="0" w:color="000000"/>
            </w:tcBorders>
          </w:tcPr>
          <w:p w14:paraId="7543E3AE" w14:textId="77777777" w:rsidR="00F22D5C" w:rsidRPr="00F22D5C" w:rsidRDefault="00F22D5C" w:rsidP="00F22D5C">
            <w:pPr>
              <w:spacing w:after="0" w:line="259" w:lineRule="auto"/>
              <w:ind w:left="0" w:right="68" w:firstLine="0"/>
              <w:rPr>
                <w:b/>
              </w:rPr>
            </w:pPr>
          </w:p>
        </w:tc>
      </w:tr>
      <w:tr w:rsidR="00F22D5C" w:rsidRPr="00F22D5C" w14:paraId="7A6D0E1C" w14:textId="77777777" w:rsidTr="00F22D5C">
        <w:tblPrEx>
          <w:tblCellMar>
            <w:right w:w="39" w:type="dxa"/>
          </w:tblCellMar>
        </w:tblPrEx>
        <w:trPr>
          <w:gridAfter w:val="1"/>
          <w:wAfter w:w="73" w:type="dxa"/>
          <w:trHeight w:val="4728"/>
        </w:trPr>
        <w:tc>
          <w:tcPr>
            <w:tcW w:w="991" w:type="dxa"/>
            <w:tcBorders>
              <w:top w:val="single" w:sz="6" w:space="0" w:color="000000"/>
              <w:left w:val="single" w:sz="6" w:space="0" w:color="000000"/>
              <w:bottom w:val="single" w:sz="6" w:space="0" w:color="000000"/>
              <w:right w:val="single" w:sz="6" w:space="0" w:color="000000"/>
            </w:tcBorders>
          </w:tcPr>
          <w:p w14:paraId="526B0D23"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FE3CAE2"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0EB31C5" w14:textId="77777777" w:rsidR="00F22D5C" w:rsidRPr="00F22D5C" w:rsidRDefault="00F22D5C" w:rsidP="00F22D5C">
            <w:pPr>
              <w:spacing w:after="0" w:line="259" w:lineRule="auto"/>
              <w:ind w:left="2" w:firstLine="0"/>
              <w:jc w:val="left"/>
            </w:pPr>
            <w:r w:rsidRPr="00F22D5C">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29E11B2C" w14:textId="77777777" w:rsidR="00F22D5C" w:rsidRPr="00F22D5C" w:rsidRDefault="00F22D5C" w:rsidP="00F22D5C">
            <w:pPr>
              <w:spacing w:after="0" w:line="259" w:lineRule="auto"/>
              <w:ind w:left="0" w:firstLine="0"/>
              <w:jc w:val="left"/>
            </w:pPr>
            <w:r w:rsidRPr="00F22D5C">
              <w:t xml:space="preserve">Apreciação estética/Estilo </w:t>
            </w:r>
          </w:p>
        </w:tc>
        <w:tc>
          <w:tcPr>
            <w:tcW w:w="2268" w:type="dxa"/>
            <w:tcBorders>
              <w:top w:val="single" w:sz="6" w:space="0" w:color="000000"/>
              <w:left w:val="single" w:sz="6" w:space="0" w:color="000000"/>
              <w:bottom w:val="single" w:sz="6" w:space="0" w:color="000000"/>
              <w:right w:val="single" w:sz="6" w:space="0" w:color="000000"/>
            </w:tcBorders>
          </w:tcPr>
          <w:p w14:paraId="3BDC4133" w14:textId="77777777" w:rsidR="00F22D5C" w:rsidRPr="00F22D5C" w:rsidRDefault="00F22D5C" w:rsidP="00F22D5C">
            <w:pPr>
              <w:spacing w:after="117" w:line="259" w:lineRule="auto"/>
              <w:ind w:left="2" w:firstLine="0"/>
              <w:jc w:val="left"/>
            </w:pPr>
            <w:r w:rsidRPr="00F22D5C">
              <w:rPr>
                <w:b/>
              </w:rPr>
              <w:t xml:space="preserve">(EF35LP23) </w:t>
            </w:r>
          </w:p>
          <w:p w14:paraId="0BBE0FAE" w14:textId="77777777" w:rsidR="00F22D5C" w:rsidRPr="00F22D5C" w:rsidRDefault="00F22D5C" w:rsidP="00F22D5C">
            <w:pPr>
              <w:spacing w:after="2" w:line="359" w:lineRule="auto"/>
              <w:ind w:left="2" w:firstLine="0"/>
            </w:pPr>
            <w:r w:rsidRPr="00F22D5C">
              <w:t xml:space="preserve">Apreciar poemas e outros textos </w:t>
            </w:r>
          </w:p>
          <w:p w14:paraId="156C4AFF" w14:textId="77777777" w:rsidR="00F22D5C" w:rsidRPr="00F22D5C" w:rsidRDefault="00F22D5C" w:rsidP="00F22D5C">
            <w:pPr>
              <w:spacing w:after="0" w:line="259" w:lineRule="auto"/>
              <w:ind w:left="2" w:right="64" w:firstLine="0"/>
            </w:pPr>
            <w:r w:rsidRPr="00F22D5C">
              <w:t xml:space="preserve">versificados, observando rimas, aliterações e diferentes modos de divisão dos versos, estrofes e refrões e seu efeito de sentido. </w:t>
            </w:r>
          </w:p>
        </w:tc>
        <w:tc>
          <w:tcPr>
            <w:tcW w:w="2405" w:type="dxa"/>
            <w:tcBorders>
              <w:top w:val="single" w:sz="2" w:space="0" w:color="FFFFFF"/>
              <w:left w:val="single" w:sz="6" w:space="0" w:color="000000"/>
              <w:bottom w:val="single" w:sz="2" w:space="0" w:color="FFFFFF"/>
              <w:right w:val="single" w:sz="4" w:space="0" w:color="000000"/>
            </w:tcBorders>
          </w:tcPr>
          <w:p w14:paraId="7685E8BB" w14:textId="77777777" w:rsidR="00F22D5C" w:rsidRPr="00F22D5C" w:rsidRDefault="00F22D5C" w:rsidP="00F22D5C">
            <w:pPr>
              <w:spacing w:after="138" w:line="259" w:lineRule="auto"/>
              <w:ind w:left="0" w:firstLine="0"/>
              <w:jc w:val="left"/>
            </w:pPr>
            <w:r w:rsidRPr="00F22D5C">
              <w:rPr>
                <w:b/>
              </w:rPr>
              <w:t xml:space="preserve">(EF35LP23RS3-1) </w:t>
            </w:r>
          </w:p>
          <w:p w14:paraId="0A3E54CF" w14:textId="77777777" w:rsidR="00F22D5C" w:rsidRPr="00F22D5C" w:rsidRDefault="00F22D5C" w:rsidP="00F22D5C">
            <w:pPr>
              <w:tabs>
                <w:tab w:val="center" w:pos="494"/>
                <w:tab w:val="center" w:pos="2121"/>
              </w:tabs>
              <w:spacing w:after="122" w:line="259" w:lineRule="auto"/>
              <w:ind w:left="0" w:firstLine="0"/>
              <w:jc w:val="left"/>
            </w:pPr>
            <w:r w:rsidRPr="00F22D5C">
              <w:rPr>
                <w:rFonts w:ascii="Calibri" w:eastAsia="Calibri" w:hAnsi="Calibri" w:cs="Calibri"/>
                <w:sz w:val="22"/>
              </w:rPr>
              <w:tab/>
            </w:r>
            <w:r w:rsidRPr="00F22D5C">
              <w:t xml:space="preserve">Observar </w:t>
            </w:r>
            <w:r w:rsidRPr="00F22D5C">
              <w:tab/>
              <w:t xml:space="preserve">e </w:t>
            </w:r>
          </w:p>
          <w:p w14:paraId="14483AE1" w14:textId="77777777" w:rsidR="00F22D5C" w:rsidRPr="00F22D5C" w:rsidRDefault="00F22D5C" w:rsidP="00F22D5C">
            <w:pPr>
              <w:spacing w:after="117" w:line="259" w:lineRule="auto"/>
              <w:ind w:left="0" w:firstLine="0"/>
              <w:jc w:val="left"/>
            </w:pPr>
            <w:r w:rsidRPr="00F22D5C">
              <w:t xml:space="preserve">identificar </w:t>
            </w:r>
          </w:p>
          <w:p w14:paraId="32078DA0" w14:textId="77777777" w:rsidR="00F22D5C" w:rsidRPr="00F22D5C" w:rsidRDefault="00F22D5C" w:rsidP="00F22D5C">
            <w:pPr>
              <w:spacing w:after="0" w:line="259" w:lineRule="auto"/>
              <w:ind w:left="0" w:right="67" w:firstLine="0"/>
            </w:pPr>
            <w:r w:rsidRPr="00F22D5C">
              <w:t xml:space="preserve">características de poemas e outros textos versificados. </w:t>
            </w:r>
          </w:p>
        </w:tc>
        <w:tc>
          <w:tcPr>
            <w:tcW w:w="2932" w:type="dxa"/>
            <w:tcBorders>
              <w:top w:val="single" w:sz="2" w:space="0" w:color="FFFFFF"/>
              <w:left w:val="single" w:sz="6" w:space="0" w:color="000000"/>
              <w:bottom w:val="single" w:sz="2" w:space="0" w:color="FFFFFF"/>
              <w:right w:val="single" w:sz="4" w:space="0" w:color="000000"/>
            </w:tcBorders>
          </w:tcPr>
          <w:p w14:paraId="66D0FC54" w14:textId="77777777" w:rsidR="00F22D5C" w:rsidRPr="00F22D5C" w:rsidRDefault="00F22D5C" w:rsidP="00F22D5C">
            <w:pPr>
              <w:spacing w:after="138" w:line="259" w:lineRule="auto"/>
              <w:ind w:left="0" w:firstLine="0"/>
              <w:jc w:val="left"/>
              <w:rPr>
                <w:b/>
              </w:rPr>
            </w:pPr>
          </w:p>
        </w:tc>
      </w:tr>
      <w:tr w:rsidR="00F22D5C" w:rsidRPr="00F22D5C" w14:paraId="7ACD1394" w14:textId="77777777" w:rsidTr="00F22D5C">
        <w:tblPrEx>
          <w:tblCellMar>
            <w:right w:w="39" w:type="dxa"/>
          </w:tblCellMar>
        </w:tblPrEx>
        <w:trPr>
          <w:gridAfter w:val="1"/>
          <w:wAfter w:w="73" w:type="dxa"/>
          <w:trHeight w:val="3740"/>
        </w:trPr>
        <w:tc>
          <w:tcPr>
            <w:tcW w:w="991" w:type="dxa"/>
            <w:tcBorders>
              <w:top w:val="single" w:sz="6" w:space="0" w:color="000000"/>
              <w:left w:val="single" w:sz="6" w:space="0" w:color="000000"/>
              <w:bottom w:val="single" w:sz="6" w:space="0" w:color="000000"/>
              <w:right w:val="single" w:sz="6" w:space="0" w:color="000000"/>
            </w:tcBorders>
          </w:tcPr>
          <w:p w14:paraId="44C34215"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1CAE77D"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01F614E" w14:textId="77777777" w:rsidR="00F22D5C" w:rsidRPr="00F22D5C" w:rsidRDefault="00F22D5C" w:rsidP="00F22D5C">
            <w:pPr>
              <w:spacing w:after="0" w:line="259" w:lineRule="auto"/>
              <w:ind w:left="2" w:firstLine="0"/>
              <w:jc w:val="left"/>
            </w:pPr>
            <w:r w:rsidRPr="00F22D5C">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3EE4BE55" w14:textId="77777777" w:rsidR="00F22D5C" w:rsidRPr="00F22D5C" w:rsidRDefault="00F22D5C" w:rsidP="00F22D5C">
            <w:pPr>
              <w:spacing w:after="0" w:line="259" w:lineRule="auto"/>
              <w:ind w:left="0" w:firstLine="0"/>
              <w:jc w:val="left"/>
            </w:pPr>
            <w:r w:rsidRPr="00F22D5C">
              <w:t xml:space="preserve">Textos dramáticos </w:t>
            </w:r>
          </w:p>
        </w:tc>
        <w:tc>
          <w:tcPr>
            <w:tcW w:w="2268" w:type="dxa"/>
            <w:tcBorders>
              <w:top w:val="single" w:sz="6" w:space="0" w:color="000000"/>
              <w:left w:val="single" w:sz="6" w:space="0" w:color="000000"/>
              <w:bottom w:val="single" w:sz="6" w:space="0" w:color="000000"/>
              <w:right w:val="single" w:sz="6" w:space="0" w:color="000000"/>
            </w:tcBorders>
          </w:tcPr>
          <w:p w14:paraId="6866AA47" w14:textId="77777777" w:rsidR="00F22D5C" w:rsidRPr="00F22D5C" w:rsidRDefault="00F22D5C" w:rsidP="00F22D5C">
            <w:pPr>
              <w:spacing w:after="115" w:line="259" w:lineRule="auto"/>
              <w:ind w:left="2" w:firstLine="0"/>
              <w:jc w:val="left"/>
            </w:pPr>
            <w:r w:rsidRPr="00F22D5C">
              <w:rPr>
                <w:b/>
              </w:rPr>
              <w:t xml:space="preserve">(EF35LP24) </w:t>
            </w:r>
          </w:p>
          <w:p w14:paraId="459F591C" w14:textId="77777777" w:rsidR="00F22D5C" w:rsidRPr="00F22D5C" w:rsidRDefault="00F22D5C" w:rsidP="00F22D5C">
            <w:pPr>
              <w:spacing w:after="0" w:line="259" w:lineRule="auto"/>
              <w:ind w:left="2" w:right="64" w:firstLine="0"/>
            </w:pPr>
            <w:r w:rsidRPr="00F22D5C">
              <w:t xml:space="preserve">Identificar funções do texto dramático (escrito para ser encenado) e sua organização por meio de diálogos entre personagens e marcadores das falas </w:t>
            </w:r>
            <w:r w:rsidRPr="00F22D5C">
              <w:tab/>
              <w:t xml:space="preserve">das personagens e de cena.  </w:t>
            </w:r>
          </w:p>
        </w:tc>
        <w:tc>
          <w:tcPr>
            <w:tcW w:w="2405" w:type="dxa"/>
            <w:tcBorders>
              <w:top w:val="single" w:sz="2" w:space="0" w:color="FFFFFF"/>
              <w:left w:val="single" w:sz="6" w:space="0" w:color="000000"/>
              <w:bottom w:val="single" w:sz="4" w:space="0" w:color="000000"/>
              <w:right w:val="single" w:sz="4" w:space="0" w:color="000000"/>
            </w:tcBorders>
          </w:tcPr>
          <w:p w14:paraId="0D2A4F8E" w14:textId="77777777" w:rsidR="00F22D5C" w:rsidRPr="00F22D5C" w:rsidRDefault="00F22D5C" w:rsidP="00F22D5C">
            <w:pPr>
              <w:spacing w:after="136" w:line="259" w:lineRule="auto"/>
              <w:ind w:left="0" w:firstLine="0"/>
              <w:jc w:val="left"/>
            </w:pPr>
            <w:r w:rsidRPr="00F22D5C">
              <w:rPr>
                <w:b/>
              </w:rPr>
              <w:t xml:space="preserve">(EF35LP24RS3-1) </w:t>
            </w:r>
          </w:p>
          <w:p w14:paraId="2B3ABFE5" w14:textId="77777777" w:rsidR="00F22D5C" w:rsidRPr="00F22D5C" w:rsidRDefault="00F22D5C" w:rsidP="00F22D5C">
            <w:pPr>
              <w:tabs>
                <w:tab w:val="center" w:pos="448"/>
                <w:tab w:val="center" w:pos="2124"/>
              </w:tabs>
              <w:spacing w:after="125" w:line="259" w:lineRule="auto"/>
              <w:ind w:left="0" w:firstLine="0"/>
              <w:jc w:val="left"/>
            </w:pPr>
            <w:r w:rsidRPr="00F22D5C">
              <w:rPr>
                <w:rFonts w:ascii="Calibri" w:eastAsia="Calibri" w:hAnsi="Calibri" w:cs="Calibri"/>
                <w:sz w:val="22"/>
              </w:rPr>
              <w:tab/>
            </w:r>
            <w:r w:rsidRPr="00F22D5C">
              <w:t xml:space="preserve">Apreciar </w:t>
            </w:r>
            <w:r w:rsidRPr="00F22D5C">
              <w:tab/>
              <w:t xml:space="preserve">e </w:t>
            </w:r>
          </w:p>
          <w:p w14:paraId="07E08EB5" w14:textId="77777777" w:rsidR="00F22D5C" w:rsidRPr="00F22D5C" w:rsidRDefault="00F22D5C" w:rsidP="00F22D5C">
            <w:pPr>
              <w:spacing w:after="136" w:line="259" w:lineRule="auto"/>
              <w:ind w:left="0" w:firstLine="0"/>
              <w:jc w:val="left"/>
            </w:pPr>
            <w:r w:rsidRPr="00F22D5C">
              <w:t xml:space="preserve">compreender </w:t>
            </w:r>
          </w:p>
          <w:p w14:paraId="4CCF796A" w14:textId="77777777" w:rsidR="00F22D5C" w:rsidRPr="00F22D5C" w:rsidRDefault="00F22D5C" w:rsidP="00F22D5C">
            <w:pPr>
              <w:spacing w:after="0" w:line="259" w:lineRule="auto"/>
              <w:ind w:left="0" w:right="68" w:firstLine="0"/>
            </w:pPr>
            <w:r w:rsidRPr="00F22D5C">
              <w:t xml:space="preserve">leituras </w:t>
            </w:r>
            <w:r w:rsidRPr="00F22D5C">
              <w:tab/>
              <w:t xml:space="preserve">e apresentações de textos dramáticos. </w:t>
            </w:r>
          </w:p>
        </w:tc>
        <w:tc>
          <w:tcPr>
            <w:tcW w:w="2932" w:type="dxa"/>
            <w:tcBorders>
              <w:top w:val="single" w:sz="2" w:space="0" w:color="FFFFFF"/>
              <w:left w:val="single" w:sz="6" w:space="0" w:color="000000"/>
              <w:bottom w:val="single" w:sz="4" w:space="0" w:color="000000"/>
              <w:right w:val="single" w:sz="4" w:space="0" w:color="000000"/>
            </w:tcBorders>
          </w:tcPr>
          <w:p w14:paraId="4E71B22C" w14:textId="77777777" w:rsidR="00F22D5C" w:rsidRPr="00F22D5C" w:rsidRDefault="00F22D5C" w:rsidP="00F22D5C">
            <w:pPr>
              <w:spacing w:after="136" w:line="259" w:lineRule="auto"/>
              <w:ind w:left="0" w:firstLine="0"/>
              <w:jc w:val="left"/>
              <w:rPr>
                <w:b/>
              </w:rPr>
            </w:pPr>
          </w:p>
        </w:tc>
      </w:tr>
    </w:tbl>
    <w:p w14:paraId="28750D8D" w14:textId="77777777" w:rsidR="00F22D5C" w:rsidRPr="00F22D5C" w:rsidRDefault="00F22D5C" w:rsidP="00F22D5C">
      <w:pPr>
        <w:spacing w:after="0" w:line="259" w:lineRule="auto"/>
        <w:ind w:left="-1440" w:right="10466" w:firstLine="0"/>
        <w:jc w:val="left"/>
      </w:pPr>
    </w:p>
    <w:tbl>
      <w:tblPr>
        <w:tblStyle w:val="TableGrid17"/>
        <w:tblW w:w="14118" w:type="dxa"/>
        <w:tblInd w:w="-1085" w:type="dxa"/>
        <w:tblCellMar>
          <w:top w:w="57" w:type="dxa"/>
          <w:bottom w:w="94" w:type="dxa"/>
        </w:tblCellMar>
        <w:tblLook w:val="04A0" w:firstRow="1" w:lastRow="0" w:firstColumn="1" w:lastColumn="0" w:noHBand="0" w:noVBand="1"/>
      </w:tblPr>
      <w:tblGrid>
        <w:gridCol w:w="991"/>
        <w:gridCol w:w="1694"/>
        <w:gridCol w:w="1843"/>
        <w:gridCol w:w="1745"/>
        <w:gridCol w:w="240"/>
        <w:gridCol w:w="1764"/>
        <w:gridCol w:w="504"/>
        <w:gridCol w:w="2405"/>
        <w:gridCol w:w="2878"/>
        <w:gridCol w:w="54"/>
      </w:tblGrid>
      <w:tr w:rsidR="00F22D5C" w:rsidRPr="00F22D5C" w14:paraId="140747A3" w14:textId="77777777" w:rsidTr="00F22D5C">
        <w:trPr>
          <w:trHeight w:val="5323"/>
        </w:trPr>
        <w:tc>
          <w:tcPr>
            <w:tcW w:w="991" w:type="dxa"/>
            <w:tcBorders>
              <w:top w:val="single" w:sz="6" w:space="0" w:color="000000"/>
              <w:left w:val="single" w:sz="6" w:space="0" w:color="000000"/>
              <w:bottom w:val="single" w:sz="6" w:space="0" w:color="000000"/>
              <w:right w:val="single" w:sz="6" w:space="0" w:color="000000"/>
            </w:tcBorders>
          </w:tcPr>
          <w:p w14:paraId="2D95AC92" w14:textId="77777777" w:rsidR="00F22D5C" w:rsidRPr="00F22D5C" w:rsidRDefault="00F22D5C" w:rsidP="00F22D5C">
            <w:pPr>
              <w:spacing w:after="0" w:line="259" w:lineRule="auto"/>
              <w:ind w:left="110"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20A286A"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ABD605F" w14:textId="77777777" w:rsidR="00F22D5C" w:rsidRPr="00F22D5C" w:rsidRDefault="00F22D5C" w:rsidP="00F22D5C">
            <w:pPr>
              <w:tabs>
                <w:tab w:val="center" w:pos="625"/>
                <w:tab w:val="center" w:pos="1605"/>
              </w:tabs>
              <w:spacing w:after="122" w:line="259" w:lineRule="auto"/>
              <w:ind w:left="0" w:firstLine="0"/>
              <w:jc w:val="left"/>
            </w:pPr>
            <w:r w:rsidRPr="00F22D5C">
              <w:rPr>
                <w:rFonts w:ascii="Calibri" w:eastAsia="Calibri" w:hAnsi="Calibri" w:cs="Calibri"/>
                <w:sz w:val="22"/>
              </w:rPr>
              <w:tab/>
            </w:r>
            <w:r w:rsidRPr="00F22D5C">
              <w:t xml:space="preserve">Produção </w:t>
            </w:r>
            <w:r w:rsidRPr="00F22D5C">
              <w:tab/>
              <w:t xml:space="preserve">de </w:t>
            </w:r>
          </w:p>
          <w:p w14:paraId="0E26EBA4" w14:textId="77777777" w:rsidR="00F22D5C" w:rsidRPr="00F22D5C" w:rsidRDefault="00F22D5C" w:rsidP="00F22D5C">
            <w:pPr>
              <w:spacing w:after="276" w:line="259" w:lineRule="auto"/>
              <w:ind w:left="110" w:firstLine="0"/>
              <w:jc w:val="left"/>
            </w:pPr>
            <w:r w:rsidRPr="00F22D5C">
              <w:t xml:space="preserve">textos </w:t>
            </w:r>
          </w:p>
          <w:p w14:paraId="062A9EDD" w14:textId="77777777" w:rsidR="00F22D5C" w:rsidRPr="00F22D5C" w:rsidRDefault="00F22D5C" w:rsidP="00F22D5C">
            <w:pPr>
              <w:spacing w:after="0" w:line="259" w:lineRule="auto"/>
              <w:ind w:left="110" w:right="23" w:firstLine="0"/>
              <w:jc w:val="left"/>
            </w:pPr>
            <w:r w:rsidRPr="00F22D5C">
              <w:t xml:space="preserve">(escrita compartilhada e autônoma) </w:t>
            </w:r>
          </w:p>
        </w:tc>
        <w:tc>
          <w:tcPr>
            <w:tcW w:w="1745" w:type="dxa"/>
            <w:tcBorders>
              <w:top w:val="single" w:sz="6" w:space="0" w:color="000000"/>
              <w:left w:val="single" w:sz="6" w:space="0" w:color="000000"/>
              <w:bottom w:val="single" w:sz="6" w:space="0" w:color="000000"/>
              <w:right w:val="nil"/>
            </w:tcBorders>
          </w:tcPr>
          <w:p w14:paraId="2C1D452D" w14:textId="77777777" w:rsidR="00F22D5C" w:rsidRPr="00F22D5C" w:rsidRDefault="00F22D5C" w:rsidP="00F22D5C">
            <w:pPr>
              <w:spacing w:after="0" w:line="259" w:lineRule="auto"/>
              <w:ind w:left="108" w:firstLine="0"/>
              <w:jc w:val="left"/>
            </w:pPr>
            <w:r w:rsidRPr="00F22D5C">
              <w:t xml:space="preserve">Escrita autônoma compartilhada </w:t>
            </w:r>
          </w:p>
        </w:tc>
        <w:tc>
          <w:tcPr>
            <w:tcW w:w="240" w:type="dxa"/>
            <w:tcBorders>
              <w:top w:val="single" w:sz="6" w:space="0" w:color="000000"/>
              <w:left w:val="nil"/>
              <w:bottom w:val="single" w:sz="6" w:space="0" w:color="000000"/>
              <w:right w:val="single" w:sz="6" w:space="0" w:color="000000"/>
            </w:tcBorders>
          </w:tcPr>
          <w:p w14:paraId="79F38E5C" w14:textId="77777777" w:rsidR="00F22D5C" w:rsidRPr="00F22D5C" w:rsidRDefault="00F22D5C" w:rsidP="00F22D5C">
            <w:pPr>
              <w:spacing w:after="0" w:line="259" w:lineRule="auto"/>
              <w:ind w:left="0" w:firstLine="0"/>
            </w:pPr>
            <w:r w:rsidRPr="00F22D5C">
              <w:t xml:space="preserve">e </w:t>
            </w:r>
          </w:p>
        </w:tc>
        <w:tc>
          <w:tcPr>
            <w:tcW w:w="2268" w:type="dxa"/>
            <w:gridSpan w:val="2"/>
            <w:tcBorders>
              <w:top w:val="single" w:sz="6" w:space="0" w:color="000000"/>
              <w:left w:val="single" w:sz="6" w:space="0" w:color="000000"/>
              <w:bottom w:val="single" w:sz="6" w:space="0" w:color="000000"/>
              <w:right w:val="single" w:sz="6" w:space="0" w:color="000000"/>
            </w:tcBorders>
          </w:tcPr>
          <w:p w14:paraId="0FA95669" w14:textId="77777777" w:rsidR="00F22D5C" w:rsidRPr="00F22D5C" w:rsidRDefault="00F22D5C" w:rsidP="00F22D5C">
            <w:pPr>
              <w:spacing w:after="0" w:line="359" w:lineRule="auto"/>
              <w:ind w:left="110" w:firstLine="0"/>
              <w:jc w:val="left"/>
            </w:pPr>
            <w:r w:rsidRPr="00F22D5C">
              <w:rPr>
                <w:b/>
              </w:rPr>
              <w:t xml:space="preserve">(EF35LP25) </w:t>
            </w:r>
            <w:r w:rsidRPr="00F22D5C">
              <w:t xml:space="preserve">Criar narrativas </w:t>
            </w:r>
          </w:p>
          <w:p w14:paraId="6E64BEB4" w14:textId="77777777" w:rsidR="00F22D5C" w:rsidRPr="00F22D5C" w:rsidRDefault="00F22D5C" w:rsidP="00F22D5C">
            <w:pPr>
              <w:spacing w:after="0" w:line="360" w:lineRule="auto"/>
              <w:ind w:left="110" w:right="103" w:firstLine="0"/>
            </w:pPr>
            <w:r w:rsidRPr="00F22D5C">
              <w:t xml:space="preserve">ficcionais, com certa autonomia, utilizando detalhes descritivos, </w:t>
            </w:r>
          </w:p>
          <w:p w14:paraId="29F4E0F3" w14:textId="77777777" w:rsidR="00F22D5C" w:rsidRPr="00F22D5C" w:rsidRDefault="00F22D5C" w:rsidP="00F22D5C">
            <w:pPr>
              <w:spacing w:after="0" w:line="259" w:lineRule="auto"/>
              <w:ind w:left="110" w:right="103" w:firstLine="0"/>
            </w:pPr>
            <w:r w:rsidRPr="00F22D5C">
              <w:t xml:space="preserve">sequências de eventos e imagens apropriadas para sustentar o sentido do texto, e marcadores de tempo, espaço e de fala de personagens. </w:t>
            </w:r>
          </w:p>
        </w:tc>
        <w:tc>
          <w:tcPr>
            <w:tcW w:w="2405" w:type="dxa"/>
            <w:tcBorders>
              <w:top w:val="single" w:sz="2" w:space="0" w:color="FFFFFF"/>
              <w:left w:val="single" w:sz="6" w:space="0" w:color="000000"/>
              <w:bottom w:val="single" w:sz="6" w:space="0" w:color="000000"/>
              <w:right w:val="single" w:sz="4" w:space="0" w:color="000000"/>
            </w:tcBorders>
          </w:tcPr>
          <w:p w14:paraId="326690F0" w14:textId="77777777" w:rsidR="00F22D5C" w:rsidRPr="00F22D5C" w:rsidRDefault="00F22D5C" w:rsidP="00F22D5C">
            <w:pPr>
              <w:spacing w:after="136" w:line="259" w:lineRule="auto"/>
              <w:ind w:left="108" w:firstLine="0"/>
              <w:jc w:val="left"/>
            </w:pPr>
            <w:r w:rsidRPr="00F22D5C">
              <w:rPr>
                <w:b/>
              </w:rPr>
              <w:t xml:space="preserve">(EF35LP24RS3-1) </w:t>
            </w:r>
          </w:p>
          <w:p w14:paraId="23D305AE" w14:textId="77777777" w:rsidR="00F22D5C" w:rsidRPr="00F22D5C" w:rsidRDefault="00F22D5C" w:rsidP="00F22D5C">
            <w:pPr>
              <w:tabs>
                <w:tab w:val="center" w:pos="756"/>
                <w:tab w:val="center" w:pos="2232"/>
              </w:tabs>
              <w:spacing w:after="122" w:line="259" w:lineRule="auto"/>
              <w:ind w:left="0" w:firstLine="0"/>
              <w:jc w:val="left"/>
            </w:pPr>
            <w:r w:rsidRPr="00F22D5C">
              <w:rPr>
                <w:rFonts w:ascii="Calibri" w:eastAsia="Calibri" w:hAnsi="Calibri" w:cs="Calibri"/>
                <w:sz w:val="22"/>
              </w:rPr>
              <w:tab/>
            </w:r>
            <w:r w:rsidRPr="00F22D5C">
              <w:t xml:space="preserve">Reconhecer </w:t>
            </w:r>
            <w:r w:rsidRPr="00F22D5C">
              <w:tab/>
              <w:t xml:space="preserve">e </w:t>
            </w:r>
          </w:p>
          <w:p w14:paraId="718DAA6B" w14:textId="77777777" w:rsidR="00F22D5C" w:rsidRPr="00F22D5C" w:rsidRDefault="00F22D5C" w:rsidP="00F22D5C">
            <w:pPr>
              <w:spacing w:after="138" w:line="259" w:lineRule="auto"/>
              <w:ind w:left="108" w:firstLine="0"/>
              <w:jc w:val="left"/>
            </w:pPr>
            <w:r w:rsidRPr="00F22D5C">
              <w:t xml:space="preserve">utilizar </w:t>
            </w:r>
          </w:p>
          <w:p w14:paraId="62CFAC47" w14:textId="77777777" w:rsidR="00F22D5C" w:rsidRPr="00F22D5C" w:rsidRDefault="00F22D5C" w:rsidP="00F22D5C">
            <w:pPr>
              <w:spacing w:after="0" w:line="365" w:lineRule="auto"/>
              <w:ind w:left="108" w:firstLine="0"/>
              <w:jc w:val="left"/>
            </w:pPr>
            <w:r w:rsidRPr="00F22D5C">
              <w:t xml:space="preserve">gradativamente </w:t>
            </w:r>
            <w:r w:rsidRPr="00F22D5C">
              <w:tab/>
              <w:t xml:space="preserve">os marcadores </w:t>
            </w:r>
          </w:p>
          <w:p w14:paraId="5410FEBA" w14:textId="77777777" w:rsidR="00F22D5C" w:rsidRPr="00F22D5C" w:rsidRDefault="00F22D5C" w:rsidP="00F22D5C">
            <w:pPr>
              <w:spacing w:after="0" w:line="259" w:lineRule="auto"/>
              <w:ind w:left="108" w:right="106" w:firstLine="0"/>
            </w:pPr>
            <w:r w:rsidRPr="00F22D5C">
              <w:t xml:space="preserve">temporais e espaciais (advérbios de tempo e lugar) na produção textual. </w:t>
            </w:r>
          </w:p>
        </w:tc>
        <w:tc>
          <w:tcPr>
            <w:tcW w:w="2932" w:type="dxa"/>
            <w:gridSpan w:val="2"/>
            <w:tcBorders>
              <w:top w:val="single" w:sz="2" w:space="0" w:color="FFFFFF"/>
              <w:left w:val="single" w:sz="6" w:space="0" w:color="000000"/>
              <w:bottom w:val="single" w:sz="6" w:space="0" w:color="000000"/>
              <w:right w:val="single" w:sz="4" w:space="0" w:color="000000"/>
            </w:tcBorders>
          </w:tcPr>
          <w:p w14:paraId="2B0904BB" w14:textId="77777777" w:rsidR="00F22D5C" w:rsidRPr="00F22D5C" w:rsidRDefault="00F22D5C" w:rsidP="00F22D5C">
            <w:pPr>
              <w:spacing w:after="136" w:line="259" w:lineRule="auto"/>
              <w:ind w:left="108" w:firstLine="0"/>
              <w:jc w:val="left"/>
              <w:rPr>
                <w:b/>
              </w:rPr>
            </w:pPr>
          </w:p>
        </w:tc>
      </w:tr>
      <w:tr w:rsidR="00F22D5C" w:rsidRPr="00F22D5C" w14:paraId="45475346" w14:textId="77777777" w:rsidTr="00F22D5C">
        <w:trPr>
          <w:trHeight w:val="2861"/>
        </w:trPr>
        <w:tc>
          <w:tcPr>
            <w:tcW w:w="991" w:type="dxa"/>
            <w:tcBorders>
              <w:top w:val="single" w:sz="6" w:space="0" w:color="000000"/>
              <w:left w:val="single" w:sz="6" w:space="0" w:color="000000"/>
              <w:bottom w:val="nil"/>
              <w:right w:val="single" w:sz="6" w:space="0" w:color="000000"/>
            </w:tcBorders>
          </w:tcPr>
          <w:p w14:paraId="7653F98D" w14:textId="77777777" w:rsidR="00F22D5C" w:rsidRPr="00F22D5C" w:rsidRDefault="00F22D5C" w:rsidP="00F22D5C">
            <w:pPr>
              <w:spacing w:after="0" w:line="259" w:lineRule="auto"/>
              <w:ind w:left="110" w:firstLine="0"/>
              <w:jc w:val="left"/>
            </w:pPr>
            <w:r w:rsidRPr="00F22D5C">
              <w:rPr>
                <w:b/>
                <w:color w:val="C00000"/>
              </w:rPr>
              <w:lastRenderedPageBreak/>
              <w:t xml:space="preserve"> </w:t>
            </w:r>
          </w:p>
        </w:tc>
        <w:tc>
          <w:tcPr>
            <w:tcW w:w="1694" w:type="dxa"/>
            <w:tcBorders>
              <w:top w:val="single" w:sz="6" w:space="0" w:color="000000"/>
              <w:left w:val="single" w:sz="6" w:space="0" w:color="000000"/>
              <w:bottom w:val="nil"/>
              <w:right w:val="single" w:sz="6" w:space="0" w:color="000000"/>
            </w:tcBorders>
          </w:tcPr>
          <w:p w14:paraId="0E997F0D"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43" w:type="dxa"/>
            <w:tcBorders>
              <w:top w:val="single" w:sz="6" w:space="0" w:color="000000"/>
              <w:left w:val="single" w:sz="6" w:space="0" w:color="000000"/>
              <w:bottom w:val="nil"/>
              <w:right w:val="single" w:sz="6" w:space="0" w:color="000000"/>
            </w:tcBorders>
          </w:tcPr>
          <w:p w14:paraId="31ABCDB2" w14:textId="77777777" w:rsidR="00F22D5C" w:rsidRPr="00F22D5C" w:rsidRDefault="00F22D5C" w:rsidP="00F22D5C">
            <w:pPr>
              <w:tabs>
                <w:tab w:val="center" w:pos="625"/>
                <w:tab w:val="center" w:pos="1605"/>
              </w:tabs>
              <w:spacing w:after="122" w:line="259" w:lineRule="auto"/>
              <w:ind w:left="0" w:firstLine="0"/>
              <w:jc w:val="left"/>
            </w:pPr>
            <w:r w:rsidRPr="00F22D5C">
              <w:rPr>
                <w:rFonts w:ascii="Calibri" w:eastAsia="Calibri" w:hAnsi="Calibri" w:cs="Calibri"/>
                <w:sz w:val="22"/>
              </w:rPr>
              <w:tab/>
            </w:r>
            <w:r w:rsidRPr="00F22D5C">
              <w:t xml:space="preserve">Produção </w:t>
            </w:r>
            <w:r w:rsidRPr="00F22D5C">
              <w:tab/>
              <w:t xml:space="preserve">de </w:t>
            </w:r>
          </w:p>
          <w:p w14:paraId="26FEF371" w14:textId="77777777" w:rsidR="00F22D5C" w:rsidRPr="00F22D5C" w:rsidRDefault="00F22D5C" w:rsidP="00F22D5C">
            <w:pPr>
              <w:spacing w:after="276" w:line="259" w:lineRule="auto"/>
              <w:ind w:left="110" w:firstLine="0"/>
              <w:jc w:val="left"/>
            </w:pPr>
            <w:r w:rsidRPr="00F22D5C">
              <w:t xml:space="preserve">textos </w:t>
            </w:r>
          </w:p>
          <w:p w14:paraId="1DCDFE5C" w14:textId="77777777" w:rsidR="00F22D5C" w:rsidRPr="00F22D5C" w:rsidRDefault="00F22D5C" w:rsidP="00F22D5C">
            <w:pPr>
              <w:spacing w:after="0" w:line="259" w:lineRule="auto"/>
              <w:ind w:left="110" w:right="23" w:firstLine="0"/>
              <w:jc w:val="left"/>
            </w:pPr>
            <w:r w:rsidRPr="00F22D5C">
              <w:t xml:space="preserve">(escrita compartilhada e autônoma) </w:t>
            </w:r>
          </w:p>
        </w:tc>
        <w:tc>
          <w:tcPr>
            <w:tcW w:w="1745" w:type="dxa"/>
            <w:tcBorders>
              <w:top w:val="single" w:sz="6" w:space="0" w:color="000000"/>
              <w:left w:val="single" w:sz="6" w:space="0" w:color="000000"/>
              <w:bottom w:val="nil"/>
              <w:right w:val="nil"/>
            </w:tcBorders>
          </w:tcPr>
          <w:p w14:paraId="02A3CDC4" w14:textId="77777777" w:rsidR="00F22D5C" w:rsidRPr="00F22D5C" w:rsidRDefault="00F22D5C" w:rsidP="00F22D5C">
            <w:pPr>
              <w:spacing w:after="0" w:line="259" w:lineRule="auto"/>
              <w:ind w:left="108" w:firstLine="0"/>
              <w:jc w:val="left"/>
            </w:pPr>
            <w:r w:rsidRPr="00F22D5C">
              <w:t xml:space="preserve">Escrita autônoma compartilhada </w:t>
            </w:r>
          </w:p>
        </w:tc>
        <w:tc>
          <w:tcPr>
            <w:tcW w:w="240" w:type="dxa"/>
            <w:tcBorders>
              <w:top w:val="single" w:sz="6" w:space="0" w:color="000000"/>
              <w:left w:val="nil"/>
              <w:bottom w:val="nil"/>
              <w:right w:val="single" w:sz="6" w:space="0" w:color="000000"/>
            </w:tcBorders>
          </w:tcPr>
          <w:p w14:paraId="61199079" w14:textId="77777777" w:rsidR="00F22D5C" w:rsidRPr="00F22D5C" w:rsidRDefault="00F22D5C" w:rsidP="00F22D5C">
            <w:pPr>
              <w:spacing w:after="0" w:line="259" w:lineRule="auto"/>
              <w:ind w:left="0" w:firstLine="0"/>
            </w:pPr>
            <w:r w:rsidRPr="00F22D5C">
              <w:t xml:space="preserve">e </w:t>
            </w:r>
          </w:p>
        </w:tc>
        <w:tc>
          <w:tcPr>
            <w:tcW w:w="1764" w:type="dxa"/>
            <w:tcBorders>
              <w:top w:val="single" w:sz="6" w:space="0" w:color="000000"/>
              <w:left w:val="single" w:sz="6" w:space="0" w:color="000000"/>
              <w:bottom w:val="nil"/>
              <w:right w:val="nil"/>
            </w:tcBorders>
          </w:tcPr>
          <w:p w14:paraId="2CC85B9C" w14:textId="77777777" w:rsidR="00F22D5C" w:rsidRPr="00F22D5C" w:rsidRDefault="00F22D5C" w:rsidP="00F22D5C">
            <w:pPr>
              <w:spacing w:after="0" w:line="360" w:lineRule="auto"/>
              <w:ind w:left="110" w:right="-399" w:firstLine="0"/>
            </w:pPr>
            <w:r w:rsidRPr="00F22D5C">
              <w:rPr>
                <w:b/>
              </w:rPr>
              <w:t xml:space="preserve">(EF35LP26) </w:t>
            </w:r>
            <w:r w:rsidRPr="00F22D5C">
              <w:t>compreender, com certa autono</w:t>
            </w:r>
          </w:p>
          <w:p w14:paraId="1D6F3E80" w14:textId="77777777" w:rsidR="00F22D5C" w:rsidRPr="00F22D5C" w:rsidRDefault="00F22D5C" w:rsidP="00F22D5C">
            <w:pPr>
              <w:spacing w:after="0"/>
              <w:ind w:left="110" w:firstLine="0"/>
              <w:jc w:val="left"/>
            </w:pPr>
            <w:r w:rsidRPr="00F22D5C">
              <w:t xml:space="preserve">narrativas ficcionais </w:t>
            </w:r>
          </w:p>
          <w:p w14:paraId="4FBD6B46" w14:textId="77777777" w:rsidR="00F22D5C" w:rsidRPr="00F22D5C" w:rsidRDefault="00F22D5C" w:rsidP="00F22D5C">
            <w:pPr>
              <w:spacing w:after="0" w:line="259" w:lineRule="auto"/>
              <w:ind w:left="110" w:firstLine="0"/>
              <w:jc w:val="left"/>
            </w:pPr>
            <w:r w:rsidRPr="00F22D5C">
              <w:t xml:space="preserve">apresentem cenários </w:t>
            </w:r>
          </w:p>
        </w:tc>
        <w:tc>
          <w:tcPr>
            <w:tcW w:w="504" w:type="dxa"/>
            <w:tcBorders>
              <w:top w:val="single" w:sz="6" w:space="0" w:color="000000"/>
              <w:left w:val="nil"/>
              <w:bottom w:val="nil"/>
              <w:right w:val="single" w:sz="4" w:space="0" w:color="000000"/>
            </w:tcBorders>
          </w:tcPr>
          <w:p w14:paraId="30C92DCE" w14:textId="77777777" w:rsidR="00F22D5C" w:rsidRPr="00F22D5C" w:rsidRDefault="00F22D5C" w:rsidP="00F22D5C">
            <w:pPr>
              <w:spacing w:after="530" w:line="259" w:lineRule="auto"/>
              <w:ind w:left="-214" w:right="104" w:firstLine="0"/>
              <w:jc w:val="right"/>
            </w:pPr>
            <w:r w:rsidRPr="00F22D5C">
              <w:t xml:space="preserve">Ler e </w:t>
            </w:r>
          </w:p>
          <w:p w14:paraId="30EEF55A" w14:textId="77777777" w:rsidR="00F22D5C" w:rsidRPr="00F22D5C" w:rsidRDefault="00F22D5C" w:rsidP="00F22D5C">
            <w:pPr>
              <w:spacing w:after="530" w:line="259" w:lineRule="auto"/>
              <w:ind w:left="-55" w:firstLine="0"/>
            </w:pPr>
            <w:r w:rsidRPr="00F22D5C">
              <w:t xml:space="preserve">mia, </w:t>
            </w:r>
          </w:p>
          <w:p w14:paraId="5A475C67" w14:textId="77777777" w:rsidR="00F22D5C" w:rsidRPr="00F22D5C" w:rsidRDefault="00F22D5C" w:rsidP="00F22D5C">
            <w:pPr>
              <w:spacing w:after="530" w:line="259" w:lineRule="auto"/>
              <w:ind w:left="0" w:firstLine="0"/>
            </w:pPr>
            <w:r w:rsidRPr="00F22D5C">
              <w:t xml:space="preserve">que </w:t>
            </w:r>
          </w:p>
          <w:p w14:paraId="7EB0CC08" w14:textId="77777777" w:rsidR="00F22D5C" w:rsidRPr="00F22D5C" w:rsidRDefault="00F22D5C" w:rsidP="00F22D5C">
            <w:pPr>
              <w:spacing w:after="0" w:line="259" w:lineRule="auto"/>
              <w:ind w:left="0" w:right="104" w:firstLine="0"/>
              <w:jc w:val="right"/>
            </w:pPr>
            <w:r w:rsidRPr="00F22D5C">
              <w:t xml:space="preserve">e </w:t>
            </w:r>
          </w:p>
        </w:tc>
        <w:tc>
          <w:tcPr>
            <w:tcW w:w="2405" w:type="dxa"/>
            <w:tcBorders>
              <w:top w:val="single" w:sz="6" w:space="0" w:color="000000"/>
              <w:left w:val="single" w:sz="4" w:space="0" w:color="000000"/>
              <w:bottom w:val="nil"/>
              <w:right w:val="single" w:sz="4" w:space="0" w:color="000000"/>
            </w:tcBorders>
          </w:tcPr>
          <w:p w14:paraId="5F904F55" w14:textId="77777777" w:rsidR="00F22D5C" w:rsidRPr="00F22D5C" w:rsidRDefault="00F22D5C" w:rsidP="00F22D5C">
            <w:pPr>
              <w:spacing w:after="0" w:line="259" w:lineRule="auto"/>
              <w:ind w:left="108" w:firstLine="0"/>
              <w:jc w:val="left"/>
            </w:pPr>
            <w:r w:rsidRPr="00F22D5C">
              <w:t xml:space="preserve"> </w:t>
            </w:r>
          </w:p>
        </w:tc>
        <w:tc>
          <w:tcPr>
            <w:tcW w:w="2932" w:type="dxa"/>
            <w:gridSpan w:val="2"/>
            <w:tcBorders>
              <w:top w:val="single" w:sz="6" w:space="0" w:color="000000"/>
              <w:left w:val="single" w:sz="4" w:space="0" w:color="000000"/>
              <w:bottom w:val="nil"/>
              <w:right w:val="single" w:sz="4" w:space="0" w:color="000000"/>
            </w:tcBorders>
          </w:tcPr>
          <w:p w14:paraId="3E40569B" w14:textId="77777777" w:rsidR="00F22D5C" w:rsidRPr="00F22D5C" w:rsidRDefault="00F22D5C" w:rsidP="00F22D5C">
            <w:pPr>
              <w:spacing w:after="0" w:line="259" w:lineRule="auto"/>
              <w:ind w:left="108" w:firstLine="0"/>
              <w:jc w:val="left"/>
            </w:pPr>
          </w:p>
        </w:tc>
      </w:tr>
      <w:tr w:rsidR="00F22D5C" w:rsidRPr="00F22D5C" w14:paraId="36704584" w14:textId="77777777" w:rsidTr="00F22D5C">
        <w:trPr>
          <w:trHeight w:val="828"/>
        </w:trPr>
        <w:tc>
          <w:tcPr>
            <w:tcW w:w="991" w:type="dxa"/>
            <w:tcBorders>
              <w:top w:val="nil"/>
              <w:left w:val="single" w:sz="6" w:space="0" w:color="000000"/>
              <w:bottom w:val="nil"/>
              <w:right w:val="single" w:sz="6" w:space="0" w:color="000000"/>
            </w:tcBorders>
          </w:tcPr>
          <w:p w14:paraId="5C526B89" w14:textId="77777777" w:rsidR="00F22D5C" w:rsidRPr="00F22D5C" w:rsidRDefault="00F22D5C" w:rsidP="00F22D5C">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60F44F11" w14:textId="77777777" w:rsidR="00F22D5C" w:rsidRPr="00F22D5C" w:rsidRDefault="00F22D5C" w:rsidP="00F22D5C">
            <w:pPr>
              <w:spacing w:after="160" w:line="259" w:lineRule="auto"/>
              <w:ind w:left="0" w:firstLine="0"/>
              <w:jc w:val="left"/>
            </w:pPr>
          </w:p>
        </w:tc>
        <w:tc>
          <w:tcPr>
            <w:tcW w:w="1843" w:type="dxa"/>
            <w:tcBorders>
              <w:top w:val="nil"/>
              <w:left w:val="single" w:sz="6" w:space="0" w:color="000000"/>
              <w:bottom w:val="nil"/>
              <w:right w:val="single" w:sz="6" w:space="0" w:color="000000"/>
            </w:tcBorders>
          </w:tcPr>
          <w:p w14:paraId="178A3963" w14:textId="77777777" w:rsidR="00F22D5C" w:rsidRPr="00F22D5C" w:rsidRDefault="00F22D5C" w:rsidP="00F22D5C">
            <w:pPr>
              <w:spacing w:after="160" w:line="259" w:lineRule="auto"/>
              <w:ind w:left="0" w:firstLine="0"/>
              <w:jc w:val="left"/>
            </w:pPr>
          </w:p>
        </w:tc>
        <w:tc>
          <w:tcPr>
            <w:tcW w:w="1745" w:type="dxa"/>
            <w:tcBorders>
              <w:top w:val="nil"/>
              <w:left w:val="single" w:sz="6" w:space="0" w:color="000000"/>
              <w:bottom w:val="nil"/>
              <w:right w:val="nil"/>
            </w:tcBorders>
          </w:tcPr>
          <w:p w14:paraId="2CC84842" w14:textId="77777777" w:rsidR="00F22D5C" w:rsidRPr="00F22D5C" w:rsidRDefault="00F22D5C" w:rsidP="00F22D5C">
            <w:pPr>
              <w:spacing w:after="160" w:line="259" w:lineRule="auto"/>
              <w:ind w:left="0" w:firstLine="0"/>
              <w:jc w:val="left"/>
            </w:pPr>
          </w:p>
        </w:tc>
        <w:tc>
          <w:tcPr>
            <w:tcW w:w="240" w:type="dxa"/>
            <w:tcBorders>
              <w:top w:val="nil"/>
              <w:left w:val="nil"/>
              <w:bottom w:val="nil"/>
              <w:right w:val="single" w:sz="6" w:space="0" w:color="000000"/>
            </w:tcBorders>
          </w:tcPr>
          <w:p w14:paraId="1A88D5C9" w14:textId="77777777" w:rsidR="00F22D5C" w:rsidRPr="00F22D5C" w:rsidRDefault="00F22D5C" w:rsidP="00F22D5C">
            <w:pPr>
              <w:spacing w:after="160" w:line="259" w:lineRule="auto"/>
              <w:ind w:left="0" w:firstLine="0"/>
              <w:jc w:val="left"/>
            </w:pPr>
          </w:p>
        </w:tc>
        <w:tc>
          <w:tcPr>
            <w:tcW w:w="1764" w:type="dxa"/>
            <w:tcBorders>
              <w:top w:val="nil"/>
              <w:left w:val="single" w:sz="6" w:space="0" w:color="000000"/>
              <w:bottom w:val="nil"/>
              <w:right w:val="nil"/>
            </w:tcBorders>
          </w:tcPr>
          <w:p w14:paraId="0E7E3047" w14:textId="77777777" w:rsidR="00F22D5C" w:rsidRPr="00F22D5C" w:rsidRDefault="00F22D5C" w:rsidP="00F22D5C">
            <w:pPr>
              <w:spacing w:after="0" w:line="259" w:lineRule="auto"/>
              <w:ind w:left="110" w:firstLine="0"/>
              <w:jc w:val="left"/>
            </w:pPr>
            <w:r w:rsidRPr="00F22D5C">
              <w:t xml:space="preserve">personagens, observando </w:t>
            </w:r>
          </w:p>
        </w:tc>
        <w:tc>
          <w:tcPr>
            <w:tcW w:w="504" w:type="dxa"/>
            <w:tcBorders>
              <w:top w:val="nil"/>
              <w:left w:val="nil"/>
              <w:bottom w:val="nil"/>
              <w:right w:val="single" w:sz="4" w:space="0" w:color="000000"/>
            </w:tcBorders>
            <w:vAlign w:val="bottom"/>
          </w:tcPr>
          <w:p w14:paraId="1A0EC65F" w14:textId="77777777" w:rsidR="00F22D5C" w:rsidRPr="00F22D5C" w:rsidRDefault="00F22D5C" w:rsidP="00F22D5C">
            <w:pPr>
              <w:spacing w:after="0" w:line="259" w:lineRule="auto"/>
              <w:ind w:left="146" w:firstLine="0"/>
              <w:jc w:val="left"/>
            </w:pPr>
            <w:r w:rsidRPr="00F22D5C">
              <w:t xml:space="preserve">os </w:t>
            </w:r>
          </w:p>
        </w:tc>
        <w:tc>
          <w:tcPr>
            <w:tcW w:w="2405" w:type="dxa"/>
            <w:tcBorders>
              <w:top w:val="nil"/>
              <w:left w:val="single" w:sz="4" w:space="0" w:color="000000"/>
              <w:bottom w:val="nil"/>
              <w:right w:val="single" w:sz="4" w:space="0" w:color="000000"/>
            </w:tcBorders>
          </w:tcPr>
          <w:p w14:paraId="43DCF54A" w14:textId="77777777" w:rsidR="00F22D5C" w:rsidRPr="00F22D5C" w:rsidRDefault="00F22D5C" w:rsidP="00F22D5C">
            <w:pPr>
              <w:spacing w:after="160" w:line="259" w:lineRule="auto"/>
              <w:ind w:left="0" w:firstLine="0"/>
              <w:jc w:val="left"/>
            </w:pPr>
          </w:p>
        </w:tc>
        <w:tc>
          <w:tcPr>
            <w:tcW w:w="2932" w:type="dxa"/>
            <w:gridSpan w:val="2"/>
            <w:tcBorders>
              <w:top w:val="nil"/>
              <w:left w:val="single" w:sz="4" w:space="0" w:color="000000"/>
              <w:bottom w:val="nil"/>
              <w:right w:val="single" w:sz="4" w:space="0" w:color="000000"/>
            </w:tcBorders>
          </w:tcPr>
          <w:p w14:paraId="0EBAFC5D" w14:textId="77777777" w:rsidR="00F22D5C" w:rsidRPr="00F22D5C" w:rsidRDefault="00F22D5C" w:rsidP="00F22D5C">
            <w:pPr>
              <w:spacing w:after="160" w:line="259" w:lineRule="auto"/>
              <w:ind w:left="0" w:firstLine="0"/>
              <w:jc w:val="left"/>
            </w:pPr>
          </w:p>
        </w:tc>
      </w:tr>
      <w:tr w:rsidR="00F22D5C" w:rsidRPr="00F22D5C" w14:paraId="1CDD8925" w14:textId="77777777" w:rsidTr="00F22D5C">
        <w:trPr>
          <w:trHeight w:val="414"/>
        </w:trPr>
        <w:tc>
          <w:tcPr>
            <w:tcW w:w="991" w:type="dxa"/>
            <w:tcBorders>
              <w:top w:val="nil"/>
              <w:left w:val="single" w:sz="6" w:space="0" w:color="000000"/>
              <w:bottom w:val="nil"/>
              <w:right w:val="single" w:sz="6" w:space="0" w:color="000000"/>
            </w:tcBorders>
          </w:tcPr>
          <w:p w14:paraId="0C27A89B" w14:textId="77777777" w:rsidR="00F22D5C" w:rsidRPr="00F22D5C" w:rsidRDefault="00F22D5C" w:rsidP="00F22D5C">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687BF901" w14:textId="77777777" w:rsidR="00F22D5C" w:rsidRPr="00F22D5C" w:rsidRDefault="00F22D5C" w:rsidP="00F22D5C">
            <w:pPr>
              <w:spacing w:after="160" w:line="259" w:lineRule="auto"/>
              <w:ind w:left="0" w:firstLine="0"/>
              <w:jc w:val="left"/>
            </w:pPr>
          </w:p>
        </w:tc>
        <w:tc>
          <w:tcPr>
            <w:tcW w:w="1843" w:type="dxa"/>
            <w:tcBorders>
              <w:top w:val="nil"/>
              <w:left w:val="single" w:sz="6" w:space="0" w:color="000000"/>
              <w:bottom w:val="nil"/>
              <w:right w:val="single" w:sz="6" w:space="0" w:color="000000"/>
            </w:tcBorders>
          </w:tcPr>
          <w:p w14:paraId="770C8C21" w14:textId="77777777" w:rsidR="00F22D5C" w:rsidRPr="00F22D5C" w:rsidRDefault="00F22D5C" w:rsidP="00F22D5C">
            <w:pPr>
              <w:spacing w:after="160" w:line="259" w:lineRule="auto"/>
              <w:ind w:left="0" w:firstLine="0"/>
              <w:jc w:val="left"/>
            </w:pPr>
          </w:p>
        </w:tc>
        <w:tc>
          <w:tcPr>
            <w:tcW w:w="1745" w:type="dxa"/>
            <w:tcBorders>
              <w:top w:val="nil"/>
              <w:left w:val="single" w:sz="6" w:space="0" w:color="000000"/>
              <w:bottom w:val="nil"/>
              <w:right w:val="nil"/>
            </w:tcBorders>
          </w:tcPr>
          <w:p w14:paraId="3768B5FD" w14:textId="77777777" w:rsidR="00F22D5C" w:rsidRPr="00F22D5C" w:rsidRDefault="00F22D5C" w:rsidP="00F22D5C">
            <w:pPr>
              <w:spacing w:after="160" w:line="259" w:lineRule="auto"/>
              <w:ind w:left="0" w:firstLine="0"/>
              <w:jc w:val="left"/>
            </w:pPr>
          </w:p>
        </w:tc>
        <w:tc>
          <w:tcPr>
            <w:tcW w:w="240" w:type="dxa"/>
            <w:tcBorders>
              <w:top w:val="nil"/>
              <w:left w:val="nil"/>
              <w:bottom w:val="nil"/>
              <w:right w:val="single" w:sz="6" w:space="0" w:color="000000"/>
            </w:tcBorders>
          </w:tcPr>
          <w:p w14:paraId="471A893F" w14:textId="77777777" w:rsidR="00F22D5C" w:rsidRPr="00F22D5C" w:rsidRDefault="00F22D5C" w:rsidP="00F22D5C">
            <w:pPr>
              <w:spacing w:after="160" w:line="259" w:lineRule="auto"/>
              <w:ind w:left="0" w:firstLine="0"/>
              <w:jc w:val="left"/>
            </w:pPr>
          </w:p>
        </w:tc>
        <w:tc>
          <w:tcPr>
            <w:tcW w:w="1764" w:type="dxa"/>
            <w:tcBorders>
              <w:top w:val="nil"/>
              <w:left w:val="single" w:sz="6" w:space="0" w:color="000000"/>
              <w:bottom w:val="nil"/>
              <w:right w:val="nil"/>
            </w:tcBorders>
          </w:tcPr>
          <w:p w14:paraId="601003A9" w14:textId="77777777" w:rsidR="00F22D5C" w:rsidRPr="00F22D5C" w:rsidRDefault="00F22D5C" w:rsidP="00F22D5C">
            <w:pPr>
              <w:spacing w:after="0" w:line="259" w:lineRule="auto"/>
              <w:ind w:left="110" w:firstLine="0"/>
              <w:jc w:val="left"/>
            </w:pPr>
            <w:r w:rsidRPr="00F22D5C">
              <w:t xml:space="preserve">elementos </w:t>
            </w:r>
          </w:p>
        </w:tc>
        <w:tc>
          <w:tcPr>
            <w:tcW w:w="504" w:type="dxa"/>
            <w:tcBorders>
              <w:top w:val="nil"/>
              <w:left w:val="nil"/>
              <w:bottom w:val="nil"/>
              <w:right w:val="single" w:sz="4" w:space="0" w:color="000000"/>
            </w:tcBorders>
          </w:tcPr>
          <w:p w14:paraId="61695910" w14:textId="77777777" w:rsidR="00F22D5C" w:rsidRPr="00F22D5C" w:rsidRDefault="00F22D5C" w:rsidP="00F22D5C">
            <w:pPr>
              <w:spacing w:after="0" w:line="259" w:lineRule="auto"/>
              <w:ind w:left="132" w:firstLine="0"/>
              <w:jc w:val="left"/>
            </w:pPr>
            <w:r w:rsidRPr="00F22D5C">
              <w:t xml:space="preserve">da </w:t>
            </w:r>
          </w:p>
        </w:tc>
        <w:tc>
          <w:tcPr>
            <w:tcW w:w="2405" w:type="dxa"/>
            <w:tcBorders>
              <w:top w:val="nil"/>
              <w:left w:val="single" w:sz="4" w:space="0" w:color="000000"/>
              <w:bottom w:val="nil"/>
              <w:right w:val="single" w:sz="4" w:space="0" w:color="000000"/>
            </w:tcBorders>
          </w:tcPr>
          <w:p w14:paraId="218A9F85" w14:textId="77777777" w:rsidR="00F22D5C" w:rsidRPr="00F22D5C" w:rsidRDefault="00F22D5C" w:rsidP="00F22D5C">
            <w:pPr>
              <w:spacing w:after="160" w:line="259" w:lineRule="auto"/>
              <w:ind w:left="0" w:firstLine="0"/>
              <w:jc w:val="left"/>
            </w:pPr>
          </w:p>
        </w:tc>
        <w:tc>
          <w:tcPr>
            <w:tcW w:w="2932" w:type="dxa"/>
            <w:gridSpan w:val="2"/>
            <w:tcBorders>
              <w:top w:val="nil"/>
              <w:left w:val="single" w:sz="4" w:space="0" w:color="000000"/>
              <w:bottom w:val="nil"/>
              <w:right w:val="single" w:sz="4" w:space="0" w:color="000000"/>
            </w:tcBorders>
          </w:tcPr>
          <w:p w14:paraId="5E166996" w14:textId="77777777" w:rsidR="00F22D5C" w:rsidRPr="00F22D5C" w:rsidRDefault="00F22D5C" w:rsidP="00F22D5C">
            <w:pPr>
              <w:spacing w:after="160" w:line="259" w:lineRule="auto"/>
              <w:ind w:left="0" w:firstLine="0"/>
              <w:jc w:val="left"/>
            </w:pPr>
          </w:p>
        </w:tc>
      </w:tr>
      <w:tr w:rsidR="00F22D5C" w:rsidRPr="00F22D5C" w14:paraId="0A701A00" w14:textId="77777777" w:rsidTr="00F22D5C">
        <w:trPr>
          <w:trHeight w:val="1294"/>
        </w:trPr>
        <w:tc>
          <w:tcPr>
            <w:tcW w:w="991" w:type="dxa"/>
            <w:tcBorders>
              <w:top w:val="nil"/>
              <w:left w:val="single" w:sz="6" w:space="0" w:color="000000"/>
              <w:bottom w:val="single" w:sz="6" w:space="0" w:color="000000"/>
              <w:right w:val="single" w:sz="6" w:space="0" w:color="000000"/>
            </w:tcBorders>
          </w:tcPr>
          <w:p w14:paraId="79E30843" w14:textId="77777777" w:rsidR="00F22D5C" w:rsidRPr="00F22D5C" w:rsidRDefault="00F22D5C" w:rsidP="00F22D5C">
            <w:pPr>
              <w:spacing w:after="160" w:line="259" w:lineRule="auto"/>
              <w:ind w:left="0" w:firstLine="0"/>
              <w:jc w:val="left"/>
            </w:pPr>
          </w:p>
        </w:tc>
        <w:tc>
          <w:tcPr>
            <w:tcW w:w="1694" w:type="dxa"/>
            <w:tcBorders>
              <w:top w:val="nil"/>
              <w:left w:val="single" w:sz="6" w:space="0" w:color="000000"/>
              <w:bottom w:val="single" w:sz="6" w:space="0" w:color="000000"/>
              <w:right w:val="single" w:sz="6" w:space="0" w:color="000000"/>
            </w:tcBorders>
          </w:tcPr>
          <w:p w14:paraId="15C0D88C" w14:textId="77777777" w:rsidR="00F22D5C" w:rsidRPr="00F22D5C" w:rsidRDefault="00F22D5C" w:rsidP="00F22D5C">
            <w:pPr>
              <w:spacing w:after="160" w:line="259" w:lineRule="auto"/>
              <w:ind w:left="0" w:firstLine="0"/>
              <w:jc w:val="left"/>
            </w:pPr>
          </w:p>
        </w:tc>
        <w:tc>
          <w:tcPr>
            <w:tcW w:w="1843" w:type="dxa"/>
            <w:tcBorders>
              <w:top w:val="nil"/>
              <w:left w:val="single" w:sz="6" w:space="0" w:color="000000"/>
              <w:bottom w:val="single" w:sz="6" w:space="0" w:color="000000"/>
              <w:right w:val="single" w:sz="6" w:space="0" w:color="000000"/>
            </w:tcBorders>
          </w:tcPr>
          <w:p w14:paraId="22401D0C" w14:textId="77777777" w:rsidR="00F22D5C" w:rsidRPr="00F22D5C" w:rsidRDefault="00F22D5C" w:rsidP="00F22D5C">
            <w:pPr>
              <w:spacing w:after="160" w:line="259" w:lineRule="auto"/>
              <w:ind w:left="0" w:firstLine="0"/>
              <w:jc w:val="left"/>
            </w:pPr>
          </w:p>
        </w:tc>
        <w:tc>
          <w:tcPr>
            <w:tcW w:w="1745" w:type="dxa"/>
            <w:tcBorders>
              <w:top w:val="nil"/>
              <w:left w:val="single" w:sz="6" w:space="0" w:color="000000"/>
              <w:bottom w:val="single" w:sz="6" w:space="0" w:color="000000"/>
              <w:right w:val="nil"/>
            </w:tcBorders>
          </w:tcPr>
          <w:p w14:paraId="10A712F4" w14:textId="77777777" w:rsidR="00F22D5C" w:rsidRPr="00F22D5C" w:rsidRDefault="00F22D5C" w:rsidP="00F22D5C">
            <w:pPr>
              <w:spacing w:after="160" w:line="259" w:lineRule="auto"/>
              <w:ind w:left="0" w:firstLine="0"/>
              <w:jc w:val="left"/>
            </w:pPr>
          </w:p>
        </w:tc>
        <w:tc>
          <w:tcPr>
            <w:tcW w:w="240" w:type="dxa"/>
            <w:tcBorders>
              <w:top w:val="nil"/>
              <w:left w:val="nil"/>
              <w:bottom w:val="single" w:sz="6" w:space="0" w:color="000000"/>
              <w:right w:val="single" w:sz="6" w:space="0" w:color="000000"/>
            </w:tcBorders>
          </w:tcPr>
          <w:p w14:paraId="748ED9F4" w14:textId="77777777" w:rsidR="00F22D5C" w:rsidRPr="00F22D5C" w:rsidRDefault="00F22D5C" w:rsidP="00F22D5C">
            <w:pPr>
              <w:spacing w:after="160" w:line="259" w:lineRule="auto"/>
              <w:ind w:left="0" w:firstLine="0"/>
              <w:jc w:val="left"/>
            </w:pPr>
          </w:p>
        </w:tc>
        <w:tc>
          <w:tcPr>
            <w:tcW w:w="2268" w:type="dxa"/>
            <w:gridSpan w:val="2"/>
            <w:tcBorders>
              <w:top w:val="nil"/>
              <w:left w:val="single" w:sz="6" w:space="0" w:color="000000"/>
              <w:bottom w:val="single" w:sz="6" w:space="0" w:color="000000"/>
              <w:right w:val="single" w:sz="4" w:space="0" w:color="000000"/>
            </w:tcBorders>
          </w:tcPr>
          <w:p w14:paraId="274C5223" w14:textId="77777777" w:rsidR="00F22D5C" w:rsidRPr="00F22D5C" w:rsidRDefault="00F22D5C" w:rsidP="00F22D5C">
            <w:pPr>
              <w:spacing w:after="115" w:line="259" w:lineRule="auto"/>
              <w:ind w:left="2" w:firstLine="0"/>
              <w:jc w:val="left"/>
            </w:pPr>
            <w:r w:rsidRPr="00F22D5C">
              <w:t xml:space="preserve">estrutura narrativa: enredo, tempo, espaço, personagens, </w:t>
            </w:r>
          </w:p>
          <w:p w14:paraId="35F7E327" w14:textId="77777777" w:rsidR="00F22D5C" w:rsidRPr="00F22D5C" w:rsidRDefault="00F22D5C" w:rsidP="00F22D5C">
            <w:pPr>
              <w:spacing w:after="0" w:line="259" w:lineRule="auto"/>
              <w:ind w:left="110" w:right="104" w:firstLine="0"/>
            </w:pPr>
            <w:r w:rsidRPr="00F22D5C">
              <w:t>narrador e a construção do discurso indireto e discurso direto.</w:t>
            </w:r>
          </w:p>
        </w:tc>
        <w:tc>
          <w:tcPr>
            <w:tcW w:w="2405" w:type="dxa"/>
            <w:tcBorders>
              <w:top w:val="nil"/>
              <w:left w:val="single" w:sz="4" w:space="0" w:color="000000"/>
              <w:bottom w:val="single" w:sz="6" w:space="0" w:color="000000"/>
              <w:right w:val="single" w:sz="4" w:space="0" w:color="000000"/>
            </w:tcBorders>
          </w:tcPr>
          <w:p w14:paraId="01D2323A" w14:textId="77777777" w:rsidR="00F22D5C" w:rsidRPr="00F22D5C" w:rsidRDefault="00F22D5C" w:rsidP="00F22D5C">
            <w:pPr>
              <w:spacing w:after="160" w:line="259" w:lineRule="auto"/>
              <w:ind w:left="0" w:firstLine="0"/>
              <w:jc w:val="left"/>
            </w:pPr>
          </w:p>
        </w:tc>
        <w:tc>
          <w:tcPr>
            <w:tcW w:w="2932" w:type="dxa"/>
            <w:gridSpan w:val="2"/>
            <w:tcBorders>
              <w:top w:val="nil"/>
              <w:left w:val="single" w:sz="4" w:space="0" w:color="000000"/>
              <w:bottom w:val="single" w:sz="6" w:space="0" w:color="000000"/>
              <w:right w:val="single" w:sz="4" w:space="0" w:color="000000"/>
            </w:tcBorders>
          </w:tcPr>
          <w:p w14:paraId="77DD937D" w14:textId="77777777" w:rsidR="00F22D5C" w:rsidRPr="00F22D5C" w:rsidRDefault="00F22D5C" w:rsidP="00F22D5C">
            <w:pPr>
              <w:spacing w:after="160" w:line="259" w:lineRule="auto"/>
              <w:ind w:left="0" w:firstLine="0"/>
              <w:jc w:val="left"/>
            </w:pPr>
          </w:p>
        </w:tc>
      </w:tr>
      <w:tr w:rsidR="00F22D5C" w:rsidRPr="00F22D5C" w14:paraId="66158AF3" w14:textId="77777777" w:rsidTr="00F22D5C">
        <w:tblPrEx>
          <w:tblCellMar>
            <w:top w:w="55" w:type="dxa"/>
            <w:left w:w="108" w:type="dxa"/>
            <w:bottom w:w="0" w:type="dxa"/>
            <w:right w:w="39" w:type="dxa"/>
          </w:tblCellMar>
        </w:tblPrEx>
        <w:trPr>
          <w:gridAfter w:val="1"/>
          <w:wAfter w:w="54" w:type="dxa"/>
          <w:trHeight w:val="4729"/>
        </w:trPr>
        <w:tc>
          <w:tcPr>
            <w:tcW w:w="991" w:type="dxa"/>
            <w:tcBorders>
              <w:top w:val="single" w:sz="6" w:space="0" w:color="000000"/>
              <w:left w:val="single" w:sz="6" w:space="0" w:color="000000"/>
              <w:bottom w:val="single" w:sz="6" w:space="0" w:color="000000"/>
              <w:right w:val="single" w:sz="6" w:space="0" w:color="000000"/>
            </w:tcBorders>
          </w:tcPr>
          <w:p w14:paraId="09A238A9"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F6469E3"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A3EEFAC" w14:textId="77777777" w:rsidR="00F22D5C" w:rsidRPr="00F22D5C" w:rsidRDefault="00F22D5C" w:rsidP="00F22D5C">
            <w:pPr>
              <w:tabs>
                <w:tab w:val="center" w:pos="517"/>
                <w:tab w:val="center" w:pos="1497"/>
              </w:tabs>
              <w:spacing w:after="125" w:line="259" w:lineRule="auto"/>
              <w:ind w:left="0" w:firstLine="0"/>
              <w:jc w:val="left"/>
            </w:pPr>
            <w:r w:rsidRPr="00F22D5C">
              <w:rPr>
                <w:rFonts w:ascii="Calibri" w:eastAsia="Calibri" w:hAnsi="Calibri" w:cs="Calibri"/>
                <w:sz w:val="22"/>
              </w:rPr>
              <w:tab/>
            </w:r>
            <w:r w:rsidRPr="00F22D5C">
              <w:t xml:space="preserve">Produção </w:t>
            </w:r>
            <w:r w:rsidRPr="00F22D5C">
              <w:tab/>
              <w:t xml:space="preserve">de </w:t>
            </w:r>
          </w:p>
          <w:p w14:paraId="1B7D7AE5" w14:textId="77777777" w:rsidR="00F22D5C" w:rsidRPr="00F22D5C" w:rsidRDefault="00F22D5C" w:rsidP="00F22D5C">
            <w:pPr>
              <w:spacing w:after="276" w:line="259" w:lineRule="auto"/>
              <w:ind w:left="2" w:firstLine="0"/>
              <w:jc w:val="left"/>
            </w:pPr>
            <w:r w:rsidRPr="00F22D5C">
              <w:t xml:space="preserve">textos </w:t>
            </w:r>
          </w:p>
          <w:p w14:paraId="37E05BC3" w14:textId="77777777" w:rsidR="00F22D5C" w:rsidRPr="00F22D5C" w:rsidRDefault="00F22D5C" w:rsidP="00F22D5C">
            <w:pPr>
              <w:spacing w:after="0" w:line="259" w:lineRule="auto"/>
              <w:ind w:left="2" w:firstLine="0"/>
              <w:jc w:val="left"/>
            </w:pPr>
            <w:r w:rsidRPr="00F22D5C">
              <w:t xml:space="preserve">(escrita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352D2700" w14:textId="77777777" w:rsidR="00F22D5C" w:rsidRPr="00F22D5C" w:rsidRDefault="00F22D5C" w:rsidP="00F22D5C">
            <w:pPr>
              <w:spacing w:after="0" w:line="259" w:lineRule="auto"/>
              <w:ind w:left="0" w:firstLine="0"/>
              <w:jc w:val="left"/>
            </w:pPr>
            <w:r w:rsidRPr="00F22D5C">
              <w:t xml:space="preserve">Escrita autônoma </w:t>
            </w:r>
          </w:p>
        </w:tc>
        <w:tc>
          <w:tcPr>
            <w:tcW w:w="2268" w:type="dxa"/>
            <w:gridSpan w:val="2"/>
            <w:tcBorders>
              <w:top w:val="single" w:sz="6" w:space="0" w:color="000000"/>
              <w:left w:val="single" w:sz="6" w:space="0" w:color="000000"/>
              <w:bottom w:val="single" w:sz="6" w:space="0" w:color="000000"/>
              <w:right w:val="single" w:sz="6" w:space="0" w:color="000000"/>
            </w:tcBorders>
          </w:tcPr>
          <w:p w14:paraId="203DF8B4" w14:textId="77777777" w:rsidR="00F22D5C" w:rsidRPr="00F22D5C" w:rsidRDefault="00F22D5C" w:rsidP="00F22D5C">
            <w:pPr>
              <w:spacing w:after="0" w:line="259" w:lineRule="auto"/>
              <w:ind w:left="2" w:right="64" w:firstLine="0"/>
            </w:pPr>
            <w:r w:rsidRPr="00F22D5C">
              <w:rPr>
                <w:b/>
              </w:rPr>
              <w:t xml:space="preserve">(EF35LP27) </w:t>
            </w:r>
            <w:r w:rsidRPr="00F22D5C">
              <w:t xml:space="preserve">Ler e compreender, com certa autonomia, textos em versos, explorando rimas, sons e jogos de palavras, imagens poéticas (sentidos figurados) e recursos visuais e sonoros. </w:t>
            </w:r>
          </w:p>
        </w:tc>
        <w:tc>
          <w:tcPr>
            <w:tcW w:w="2405" w:type="dxa"/>
            <w:tcBorders>
              <w:top w:val="single" w:sz="6" w:space="0" w:color="000000"/>
              <w:left w:val="single" w:sz="6" w:space="0" w:color="000000"/>
              <w:bottom w:val="single" w:sz="2" w:space="0" w:color="FFFFFF"/>
              <w:right w:val="single" w:sz="4" w:space="0" w:color="000000"/>
            </w:tcBorders>
          </w:tcPr>
          <w:p w14:paraId="047AD2BB" w14:textId="77777777" w:rsidR="00F22D5C" w:rsidRPr="00F22D5C" w:rsidRDefault="00F22D5C" w:rsidP="00F22D5C">
            <w:pPr>
              <w:spacing w:after="0" w:line="259" w:lineRule="auto"/>
              <w:ind w:left="0" w:right="68" w:firstLine="0"/>
            </w:pPr>
            <w:r w:rsidRPr="00F22D5C">
              <w:rPr>
                <w:b/>
              </w:rPr>
              <w:t xml:space="preserve">(EF35LP27RS3-1) </w:t>
            </w:r>
            <w:r w:rsidRPr="00F22D5C">
              <w:t xml:space="preserve">Conhecer e utilizar gradativamente a linguagem poética. </w:t>
            </w:r>
          </w:p>
        </w:tc>
        <w:tc>
          <w:tcPr>
            <w:tcW w:w="2878" w:type="dxa"/>
            <w:tcBorders>
              <w:top w:val="single" w:sz="6" w:space="0" w:color="000000"/>
              <w:left w:val="single" w:sz="6" w:space="0" w:color="000000"/>
              <w:bottom w:val="single" w:sz="2" w:space="0" w:color="FFFFFF"/>
              <w:right w:val="single" w:sz="4" w:space="0" w:color="000000"/>
            </w:tcBorders>
          </w:tcPr>
          <w:p w14:paraId="76F31264" w14:textId="77777777" w:rsidR="00F22D5C" w:rsidRPr="00F22D5C" w:rsidRDefault="00F22D5C" w:rsidP="00F22D5C">
            <w:pPr>
              <w:spacing w:after="0" w:line="259" w:lineRule="auto"/>
              <w:ind w:left="0" w:right="68" w:firstLine="0"/>
              <w:rPr>
                <w:b/>
              </w:rPr>
            </w:pPr>
          </w:p>
        </w:tc>
      </w:tr>
      <w:tr w:rsidR="00F22D5C" w:rsidRPr="00F22D5C" w14:paraId="71320CBC" w14:textId="77777777" w:rsidTr="00F22D5C">
        <w:tblPrEx>
          <w:tblCellMar>
            <w:top w:w="55" w:type="dxa"/>
            <w:left w:w="108" w:type="dxa"/>
            <w:bottom w:w="0" w:type="dxa"/>
            <w:right w:w="39" w:type="dxa"/>
          </w:tblCellMar>
        </w:tblPrEx>
        <w:trPr>
          <w:gridAfter w:val="1"/>
          <w:wAfter w:w="54" w:type="dxa"/>
          <w:trHeight w:val="4061"/>
        </w:trPr>
        <w:tc>
          <w:tcPr>
            <w:tcW w:w="991" w:type="dxa"/>
            <w:tcBorders>
              <w:top w:val="single" w:sz="6" w:space="0" w:color="000000"/>
              <w:left w:val="single" w:sz="6" w:space="0" w:color="000000"/>
              <w:bottom w:val="single" w:sz="6" w:space="0" w:color="000000"/>
              <w:right w:val="single" w:sz="6" w:space="0" w:color="000000"/>
            </w:tcBorders>
          </w:tcPr>
          <w:p w14:paraId="63807999"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2C5BCF2"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6EE6C01" w14:textId="77777777" w:rsidR="00F22D5C" w:rsidRPr="00F22D5C" w:rsidRDefault="00F22D5C" w:rsidP="00F22D5C">
            <w:pPr>
              <w:spacing w:after="0" w:line="259" w:lineRule="auto"/>
              <w:ind w:left="2" w:firstLine="0"/>
              <w:jc w:val="left"/>
            </w:pPr>
            <w:r w:rsidRPr="00F22D5C">
              <w:t xml:space="preserve">Oralidade </w:t>
            </w:r>
          </w:p>
        </w:tc>
        <w:tc>
          <w:tcPr>
            <w:tcW w:w="1985" w:type="dxa"/>
            <w:gridSpan w:val="2"/>
            <w:tcBorders>
              <w:top w:val="single" w:sz="6" w:space="0" w:color="000000"/>
              <w:left w:val="single" w:sz="6" w:space="0" w:color="000000"/>
              <w:bottom w:val="single" w:sz="6" w:space="0" w:color="000000"/>
              <w:right w:val="single" w:sz="6" w:space="0" w:color="000000"/>
            </w:tcBorders>
          </w:tcPr>
          <w:p w14:paraId="03B21EE9" w14:textId="77777777" w:rsidR="00F22D5C" w:rsidRPr="00F22D5C" w:rsidRDefault="00F22D5C" w:rsidP="00F22D5C">
            <w:pPr>
              <w:spacing w:after="0" w:line="259" w:lineRule="auto"/>
              <w:ind w:left="0" w:firstLine="0"/>
              <w:jc w:val="left"/>
            </w:pPr>
            <w:r w:rsidRPr="00F22D5C">
              <w:t xml:space="preserve">Declamação </w:t>
            </w:r>
          </w:p>
        </w:tc>
        <w:tc>
          <w:tcPr>
            <w:tcW w:w="2268" w:type="dxa"/>
            <w:gridSpan w:val="2"/>
            <w:tcBorders>
              <w:top w:val="single" w:sz="6" w:space="0" w:color="000000"/>
              <w:left w:val="single" w:sz="6" w:space="0" w:color="000000"/>
              <w:bottom w:val="single" w:sz="6" w:space="0" w:color="000000"/>
              <w:right w:val="single" w:sz="6" w:space="0" w:color="000000"/>
            </w:tcBorders>
          </w:tcPr>
          <w:p w14:paraId="63587B21" w14:textId="77777777" w:rsidR="00F22D5C" w:rsidRPr="00F22D5C" w:rsidRDefault="00F22D5C" w:rsidP="00F22D5C">
            <w:pPr>
              <w:spacing w:after="0" w:line="374" w:lineRule="auto"/>
              <w:ind w:left="2" w:firstLine="0"/>
              <w:jc w:val="left"/>
            </w:pPr>
            <w:r w:rsidRPr="00F22D5C">
              <w:rPr>
                <w:b/>
              </w:rPr>
              <w:t xml:space="preserve">(EF35LP28) </w:t>
            </w:r>
            <w:r w:rsidRPr="00F22D5C">
              <w:t xml:space="preserve">Declamar poemas, com </w:t>
            </w:r>
            <w:r w:rsidRPr="00F22D5C">
              <w:tab/>
              <w:t xml:space="preserve">entonação, postura </w:t>
            </w:r>
            <w:r w:rsidRPr="00F22D5C">
              <w:tab/>
              <w:t xml:space="preserve">e </w:t>
            </w:r>
          </w:p>
          <w:p w14:paraId="54787A74" w14:textId="77777777" w:rsidR="00F22D5C" w:rsidRPr="00F22D5C" w:rsidRDefault="00F22D5C" w:rsidP="00F22D5C">
            <w:pPr>
              <w:spacing w:after="0" w:line="259" w:lineRule="auto"/>
              <w:ind w:left="2" w:firstLine="0"/>
              <w:jc w:val="left"/>
            </w:pPr>
            <w:r w:rsidRPr="00F22D5C">
              <w:t xml:space="preserve">interpretação adequadas. </w:t>
            </w:r>
          </w:p>
        </w:tc>
        <w:tc>
          <w:tcPr>
            <w:tcW w:w="2405" w:type="dxa"/>
            <w:tcBorders>
              <w:top w:val="single" w:sz="2" w:space="0" w:color="FFFFFF"/>
              <w:left w:val="single" w:sz="6" w:space="0" w:color="000000"/>
              <w:bottom w:val="single" w:sz="2" w:space="0" w:color="FFFFFF"/>
              <w:right w:val="single" w:sz="4" w:space="0" w:color="000000"/>
            </w:tcBorders>
          </w:tcPr>
          <w:p w14:paraId="2CFE8956" w14:textId="77777777" w:rsidR="00F22D5C" w:rsidRPr="00F22D5C" w:rsidRDefault="00F22D5C" w:rsidP="00F22D5C">
            <w:pPr>
              <w:spacing w:after="115" w:line="259" w:lineRule="auto"/>
              <w:ind w:left="0" w:firstLine="0"/>
              <w:jc w:val="left"/>
            </w:pPr>
            <w:r w:rsidRPr="00F22D5C">
              <w:rPr>
                <w:b/>
              </w:rPr>
              <w:t xml:space="preserve">(EF35LP28RS3-1) </w:t>
            </w:r>
          </w:p>
          <w:p w14:paraId="3BE76FE0" w14:textId="77777777" w:rsidR="00F22D5C" w:rsidRPr="00F22D5C" w:rsidRDefault="00F22D5C" w:rsidP="00F22D5C">
            <w:pPr>
              <w:spacing w:after="160" w:line="360" w:lineRule="auto"/>
              <w:ind w:left="0" w:right="68" w:firstLine="0"/>
            </w:pPr>
            <w:r w:rsidRPr="00F22D5C">
              <w:t xml:space="preserve">Empregar a articulação correta das palavras e utilizando a postura adequada para cada situação de declamação. </w:t>
            </w:r>
          </w:p>
          <w:p w14:paraId="38BBB0BA" w14:textId="77777777" w:rsidR="00F22D5C" w:rsidRPr="00F22D5C" w:rsidRDefault="00F22D5C" w:rsidP="00F22D5C">
            <w:pPr>
              <w:spacing w:after="0" w:line="259" w:lineRule="auto"/>
              <w:ind w:left="0" w:firstLine="0"/>
              <w:jc w:val="left"/>
            </w:pPr>
            <w:r w:rsidRPr="00F22D5C">
              <w:t xml:space="preserve"> </w:t>
            </w:r>
          </w:p>
        </w:tc>
        <w:tc>
          <w:tcPr>
            <w:tcW w:w="2878" w:type="dxa"/>
            <w:tcBorders>
              <w:top w:val="single" w:sz="2" w:space="0" w:color="FFFFFF"/>
              <w:left w:val="single" w:sz="6" w:space="0" w:color="000000"/>
              <w:bottom w:val="single" w:sz="2" w:space="0" w:color="FFFFFF"/>
              <w:right w:val="single" w:sz="4" w:space="0" w:color="000000"/>
            </w:tcBorders>
          </w:tcPr>
          <w:p w14:paraId="1377ACEF" w14:textId="77777777" w:rsidR="00F22D5C" w:rsidRPr="00F22D5C" w:rsidRDefault="00F22D5C" w:rsidP="00F22D5C">
            <w:pPr>
              <w:spacing w:after="115" w:line="259" w:lineRule="auto"/>
              <w:ind w:left="0" w:firstLine="0"/>
              <w:jc w:val="left"/>
              <w:rPr>
                <w:b/>
              </w:rPr>
            </w:pPr>
          </w:p>
        </w:tc>
      </w:tr>
      <w:tr w:rsidR="00F22D5C" w:rsidRPr="00F22D5C" w14:paraId="3B231772" w14:textId="77777777" w:rsidTr="00F22D5C">
        <w:tblPrEx>
          <w:tblCellMar>
            <w:top w:w="55" w:type="dxa"/>
            <w:left w:w="108" w:type="dxa"/>
            <w:bottom w:w="0" w:type="dxa"/>
            <w:right w:w="39" w:type="dxa"/>
          </w:tblCellMar>
        </w:tblPrEx>
        <w:trPr>
          <w:gridAfter w:val="1"/>
          <w:wAfter w:w="54" w:type="dxa"/>
          <w:trHeight w:val="2085"/>
        </w:trPr>
        <w:tc>
          <w:tcPr>
            <w:tcW w:w="991" w:type="dxa"/>
            <w:tcBorders>
              <w:top w:val="single" w:sz="6" w:space="0" w:color="000000"/>
              <w:left w:val="single" w:sz="6" w:space="0" w:color="000000"/>
              <w:bottom w:val="single" w:sz="6" w:space="0" w:color="000000"/>
              <w:right w:val="single" w:sz="6" w:space="0" w:color="000000"/>
            </w:tcBorders>
          </w:tcPr>
          <w:p w14:paraId="281F862E" w14:textId="77777777" w:rsidR="00F22D5C" w:rsidRPr="00F22D5C" w:rsidRDefault="00F22D5C" w:rsidP="00F22D5C">
            <w:pPr>
              <w:spacing w:after="0" w:line="259" w:lineRule="auto"/>
              <w:ind w:left="2" w:firstLine="0"/>
              <w:jc w:val="left"/>
            </w:pPr>
            <w:r w:rsidRPr="00F22D5C">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C6B4C2E"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B5666C4" w14:textId="77777777" w:rsidR="00F22D5C" w:rsidRPr="00F22D5C" w:rsidRDefault="00F22D5C" w:rsidP="00F22D5C">
            <w:pPr>
              <w:spacing w:after="0" w:line="360" w:lineRule="auto"/>
              <w:ind w:left="2" w:firstLine="0"/>
              <w:jc w:val="left"/>
            </w:pPr>
            <w:r w:rsidRPr="00F22D5C">
              <w:t xml:space="preserve">Análise linguística/sem iótica </w:t>
            </w:r>
          </w:p>
          <w:p w14:paraId="5CB12FD0" w14:textId="77777777" w:rsidR="00F22D5C" w:rsidRPr="00F22D5C" w:rsidRDefault="00F22D5C" w:rsidP="00F22D5C">
            <w:pPr>
              <w:spacing w:after="0" w:line="259" w:lineRule="auto"/>
              <w:ind w:left="2" w:firstLine="0"/>
              <w:jc w:val="left"/>
            </w:pPr>
            <w:r w:rsidRPr="00F22D5C">
              <w:rPr>
                <w:sz w:val="22"/>
              </w:rPr>
              <w:t>(Ortografização)</w:t>
            </w:r>
            <w:r w:rsidRPr="00F22D5C">
              <w:t xml:space="preserve"> </w:t>
            </w:r>
          </w:p>
        </w:tc>
        <w:tc>
          <w:tcPr>
            <w:tcW w:w="1985" w:type="dxa"/>
            <w:gridSpan w:val="2"/>
            <w:tcBorders>
              <w:top w:val="single" w:sz="6" w:space="0" w:color="000000"/>
              <w:left w:val="single" w:sz="6" w:space="0" w:color="000000"/>
              <w:bottom w:val="single" w:sz="6" w:space="0" w:color="000000"/>
              <w:right w:val="single" w:sz="6" w:space="0" w:color="000000"/>
            </w:tcBorders>
          </w:tcPr>
          <w:p w14:paraId="14842AC3" w14:textId="77777777" w:rsidR="00F22D5C" w:rsidRPr="00F22D5C" w:rsidRDefault="00F22D5C" w:rsidP="00F22D5C">
            <w:pPr>
              <w:spacing w:after="0"/>
              <w:ind w:left="0" w:firstLine="0"/>
            </w:pPr>
            <w:r w:rsidRPr="00F22D5C">
              <w:t xml:space="preserve">Formas de composição de </w:t>
            </w:r>
          </w:p>
          <w:p w14:paraId="2D693968" w14:textId="77777777" w:rsidR="00F22D5C" w:rsidRPr="00F22D5C" w:rsidRDefault="00F22D5C" w:rsidP="00F22D5C">
            <w:pPr>
              <w:spacing w:after="0" w:line="259" w:lineRule="auto"/>
              <w:ind w:left="0" w:firstLine="0"/>
              <w:jc w:val="left"/>
            </w:pPr>
            <w:r w:rsidRPr="00F22D5C">
              <w:t xml:space="preserve">narrativas </w:t>
            </w:r>
          </w:p>
        </w:tc>
        <w:tc>
          <w:tcPr>
            <w:tcW w:w="2268" w:type="dxa"/>
            <w:gridSpan w:val="2"/>
            <w:tcBorders>
              <w:top w:val="single" w:sz="6" w:space="0" w:color="000000"/>
              <w:left w:val="single" w:sz="6" w:space="0" w:color="000000"/>
              <w:bottom w:val="single" w:sz="6" w:space="0" w:color="000000"/>
              <w:right w:val="single" w:sz="4" w:space="0" w:color="000000"/>
            </w:tcBorders>
          </w:tcPr>
          <w:p w14:paraId="38CC17F5" w14:textId="77777777" w:rsidR="00F22D5C" w:rsidRPr="00F22D5C" w:rsidRDefault="00F22D5C" w:rsidP="00F22D5C">
            <w:pPr>
              <w:spacing w:after="0" w:line="240" w:lineRule="auto"/>
              <w:ind w:left="0" w:firstLine="0"/>
            </w:pPr>
            <w:r w:rsidRPr="00F22D5C">
              <w:rPr>
                <w:b/>
              </w:rPr>
              <w:t xml:space="preserve">(EF35LP29) </w:t>
            </w:r>
          </w:p>
          <w:p w14:paraId="08BFEF4B" w14:textId="77777777" w:rsidR="00F22D5C" w:rsidRPr="00F22D5C" w:rsidRDefault="00F22D5C" w:rsidP="00F22D5C">
            <w:pPr>
              <w:spacing w:after="0" w:line="240" w:lineRule="auto"/>
              <w:ind w:left="0" w:right="103" w:firstLine="0"/>
            </w:pPr>
            <w:r w:rsidRPr="00F22D5C">
              <w:t xml:space="preserve">Identificar, </w:t>
            </w:r>
            <w:r w:rsidRPr="00F22D5C">
              <w:tab/>
              <w:t xml:space="preserve">em narrativas, cenário, personagem central, conflito gerador, resolução e o ponto de vista com base no qual histórias são </w:t>
            </w:r>
          </w:p>
          <w:p w14:paraId="464BC931" w14:textId="77777777" w:rsidR="00F22D5C" w:rsidRPr="00F22D5C" w:rsidRDefault="00F22D5C" w:rsidP="00F22D5C">
            <w:pPr>
              <w:spacing w:after="0" w:line="240" w:lineRule="auto"/>
              <w:ind w:left="0" w:firstLine="0"/>
            </w:pPr>
            <w:r w:rsidRPr="00F22D5C">
              <w:t xml:space="preserve">narradas, diferenciando </w:t>
            </w:r>
          </w:p>
          <w:p w14:paraId="64723870" w14:textId="77777777" w:rsidR="00F22D5C" w:rsidRPr="00F22D5C" w:rsidRDefault="00F22D5C" w:rsidP="00F22D5C">
            <w:pPr>
              <w:spacing w:after="0" w:line="240" w:lineRule="auto"/>
              <w:ind w:left="0" w:firstLine="0"/>
            </w:pPr>
            <w:r w:rsidRPr="00F22D5C">
              <w:t xml:space="preserve">narrativas </w:t>
            </w:r>
            <w:r w:rsidRPr="00F22D5C">
              <w:tab/>
              <w:t>em primeira e terceira pessoas.</w:t>
            </w:r>
          </w:p>
        </w:tc>
        <w:tc>
          <w:tcPr>
            <w:tcW w:w="2405" w:type="dxa"/>
            <w:tcBorders>
              <w:top w:val="single" w:sz="2" w:space="0" w:color="FFFFFF"/>
              <w:left w:val="single" w:sz="4" w:space="0" w:color="000000"/>
              <w:bottom w:val="single" w:sz="6" w:space="0" w:color="000000"/>
              <w:right w:val="single" w:sz="4" w:space="0" w:color="000000"/>
            </w:tcBorders>
          </w:tcPr>
          <w:p w14:paraId="0CEC0026" w14:textId="77777777" w:rsidR="00F22D5C" w:rsidRPr="00F22D5C" w:rsidRDefault="00F22D5C" w:rsidP="00F22D5C">
            <w:pPr>
              <w:spacing w:after="117" w:line="259" w:lineRule="auto"/>
              <w:ind w:left="0" w:firstLine="0"/>
              <w:jc w:val="left"/>
            </w:pPr>
            <w:r w:rsidRPr="00F22D5C">
              <w:rPr>
                <w:b/>
              </w:rPr>
              <w:t xml:space="preserve">(EF35LP29RS3-1) </w:t>
            </w:r>
          </w:p>
          <w:p w14:paraId="54CE7504" w14:textId="77777777" w:rsidR="00F22D5C" w:rsidRPr="00F22D5C" w:rsidRDefault="00F22D5C" w:rsidP="00F22D5C">
            <w:pPr>
              <w:spacing w:after="0" w:line="259" w:lineRule="auto"/>
              <w:ind w:left="0" w:right="67" w:firstLine="0"/>
            </w:pPr>
            <w:r w:rsidRPr="00F22D5C">
              <w:t xml:space="preserve">Reconhecer e diferenciar cenário, personagem central, conflito gerador, resolução e o ponto de vista como base das </w:t>
            </w:r>
            <w:r w:rsidRPr="00F22D5C">
              <w:tab/>
              <w:t xml:space="preserve">histórias narradas.  </w:t>
            </w:r>
          </w:p>
        </w:tc>
        <w:tc>
          <w:tcPr>
            <w:tcW w:w="2878" w:type="dxa"/>
            <w:tcBorders>
              <w:top w:val="single" w:sz="2" w:space="0" w:color="FFFFFF"/>
              <w:left w:val="single" w:sz="4" w:space="0" w:color="000000"/>
              <w:bottom w:val="single" w:sz="6" w:space="0" w:color="000000"/>
              <w:right w:val="single" w:sz="4" w:space="0" w:color="000000"/>
            </w:tcBorders>
          </w:tcPr>
          <w:p w14:paraId="0F6BF1AC" w14:textId="77777777" w:rsidR="00F22D5C" w:rsidRPr="00F22D5C" w:rsidRDefault="00F22D5C" w:rsidP="00F22D5C">
            <w:pPr>
              <w:spacing w:after="117" w:line="259" w:lineRule="auto"/>
              <w:ind w:left="0" w:firstLine="0"/>
              <w:jc w:val="left"/>
              <w:rPr>
                <w:b/>
              </w:rPr>
            </w:pPr>
          </w:p>
        </w:tc>
      </w:tr>
    </w:tbl>
    <w:p w14:paraId="4C474096" w14:textId="77777777" w:rsidR="00F22D5C" w:rsidRPr="00F22D5C" w:rsidRDefault="00F22D5C" w:rsidP="00F22D5C">
      <w:pPr>
        <w:spacing w:after="0" w:line="259" w:lineRule="auto"/>
        <w:ind w:left="-1440" w:right="10466" w:firstLine="0"/>
        <w:jc w:val="left"/>
      </w:pPr>
    </w:p>
    <w:tbl>
      <w:tblPr>
        <w:tblStyle w:val="TableGrid17"/>
        <w:tblW w:w="14049" w:type="dxa"/>
        <w:tblInd w:w="-1085" w:type="dxa"/>
        <w:tblCellMar>
          <w:top w:w="56" w:type="dxa"/>
          <w:left w:w="108" w:type="dxa"/>
        </w:tblCellMar>
        <w:tblLook w:val="04A0" w:firstRow="1" w:lastRow="0" w:firstColumn="1" w:lastColumn="0" w:noHBand="0" w:noVBand="1"/>
      </w:tblPr>
      <w:tblGrid>
        <w:gridCol w:w="991"/>
        <w:gridCol w:w="1694"/>
        <w:gridCol w:w="1843"/>
        <w:gridCol w:w="1613"/>
        <w:gridCol w:w="372"/>
        <w:gridCol w:w="2268"/>
        <w:gridCol w:w="2405"/>
        <w:gridCol w:w="2863"/>
      </w:tblGrid>
      <w:tr w:rsidR="00F22D5C" w:rsidRPr="00F22D5C" w14:paraId="6248847B" w14:textId="77777777" w:rsidTr="00F22D5C">
        <w:trPr>
          <w:trHeight w:val="5556"/>
        </w:trPr>
        <w:tc>
          <w:tcPr>
            <w:tcW w:w="991" w:type="dxa"/>
            <w:tcBorders>
              <w:top w:val="single" w:sz="6" w:space="0" w:color="000000"/>
              <w:left w:val="single" w:sz="6" w:space="0" w:color="000000"/>
              <w:bottom w:val="single" w:sz="6" w:space="0" w:color="000000"/>
              <w:right w:val="single" w:sz="6" w:space="0" w:color="000000"/>
            </w:tcBorders>
          </w:tcPr>
          <w:p w14:paraId="6485A1F7" w14:textId="77777777" w:rsidR="00F22D5C" w:rsidRPr="00F22D5C" w:rsidRDefault="00F22D5C" w:rsidP="00F22D5C">
            <w:pPr>
              <w:spacing w:after="0" w:line="259" w:lineRule="auto"/>
              <w:ind w:left="2" w:firstLine="0"/>
              <w:jc w:val="left"/>
            </w:pPr>
            <w:r w:rsidRPr="00F22D5C">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5A37B03"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BB30CB7" w14:textId="77777777" w:rsidR="00F22D5C" w:rsidRPr="00F22D5C" w:rsidRDefault="00F22D5C" w:rsidP="00F22D5C">
            <w:pPr>
              <w:spacing w:after="0" w:line="360" w:lineRule="auto"/>
              <w:ind w:left="2" w:firstLine="0"/>
              <w:jc w:val="left"/>
            </w:pPr>
            <w:r w:rsidRPr="00F22D5C">
              <w:t xml:space="preserve">Análise linguística/sem iótica </w:t>
            </w:r>
          </w:p>
          <w:p w14:paraId="3EFB8E3D" w14:textId="77777777" w:rsidR="00F22D5C" w:rsidRPr="00F22D5C" w:rsidRDefault="00F22D5C" w:rsidP="00F22D5C">
            <w:pPr>
              <w:spacing w:after="0" w:line="259" w:lineRule="auto"/>
              <w:ind w:left="2" w:firstLine="0"/>
              <w:jc w:val="left"/>
            </w:pPr>
            <w:r w:rsidRPr="00F22D5C">
              <w:rPr>
                <w:sz w:val="22"/>
              </w:rPr>
              <w:t>(Ortografização)</w:t>
            </w:r>
            <w:r w:rsidRPr="00F22D5C">
              <w:t xml:space="preserve"> </w:t>
            </w:r>
          </w:p>
        </w:tc>
        <w:tc>
          <w:tcPr>
            <w:tcW w:w="1613" w:type="dxa"/>
            <w:tcBorders>
              <w:top w:val="single" w:sz="6" w:space="0" w:color="000000"/>
              <w:left w:val="single" w:sz="6" w:space="0" w:color="000000"/>
              <w:bottom w:val="single" w:sz="6" w:space="0" w:color="000000"/>
              <w:right w:val="nil"/>
            </w:tcBorders>
          </w:tcPr>
          <w:p w14:paraId="538C981F" w14:textId="77777777" w:rsidR="00F22D5C" w:rsidRPr="00F22D5C" w:rsidRDefault="00F22D5C" w:rsidP="00F22D5C">
            <w:pPr>
              <w:spacing w:after="0" w:line="259" w:lineRule="auto"/>
              <w:ind w:left="0" w:right="-265" w:firstLine="0"/>
              <w:jc w:val="left"/>
            </w:pPr>
            <w:r w:rsidRPr="00F22D5C">
              <w:t xml:space="preserve">Discurso direto e indireto </w:t>
            </w:r>
          </w:p>
        </w:tc>
        <w:tc>
          <w:tcPr>
            <w:tcW w:w="372" w:type="dxa"/>
            <w:tcBorders>
              <w:top w:val="single" w:sz="6" w:space="0" w:color="000000"/>
              <w:left w:val="nil"/>
              <w:bottom w:val="single" w:sz="6" w:space="0" w:color="000000"/>
              <w:right w:val="single" w:sz="6" w:space="0" w:color="000000"/>
            </w:tcBorders>
          </w:tcPr>
          <w:p w14:paraId="53B4AE8F" w14:textId="77777777" w:rsidR="00F22D5C" w:rsidRPr="00F22D5C" w:rsidRDefault="00F22D5C" w:rsidP="00F22D5C">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4" w:space="0" w:color="000000"/>
            </w:tcBorders>
          </w:tcPr>
          <w:p w14:paraId="559980DC" w14:textId="77777777" w:rsidR="00F22D5C" w:rsidRPr="00F22D5C" w:rsidRDefault="00F22D5C" w:rsidP="00F22D5C">
            <w:pPr>
              <w:spacing w:after="115" w:line="259" w:lineRule="auto"/>
              <w:ind w:left="2" w:firstLine="0"/>
              <w:jc w:val="left"/>
            </w:pPr>
            <w:r w:rsidRPr="00F22D5C">
              <w:rPr>
                <w:b/>
              </w:rPr>
              <w:t xml:space="preserve">(EF35LP30) </w:t>
            </w:r>
          </w:p>
          <w:p w14:paraId="7CF15AC0" w14:textId="77777777" w:rsidR="00F22D5C" w:rsidRPr="00F22D5C" w:rsidRDefault="00F22D5C" w:rsidP="00F22D5C">
            <w:pPr>
              <w:spacing w:after="0" w:line="259" w:lineRule="auto"/>
              <w:ind w:left="2" w:right="103" w:firstLine="0"/>
            </w:pPr>
            <w:r w:rsidRPr="00F22D5C">
              <w:t xml:space="preserve">Diferenciar discurso indireto e discurso direto, determinando o efeito de sentido de verbos de enunciação e explicando o uso de variedades linguísticas no discurso direto, quando for o caso. </w:t>
            </w:r>
          </w:p>
        </w:tc>
        <w:tc>
          <w:tcPr>
            <w:tcW w:w="2405" w:type="dxa"/>
            <w:tcBorders>
              <w:top w:val="single" w:sz="6" w:space="0" w:color="000000"/>
              <w:left w:val="single" w:sz="4" w:space="0" w:color="000000"/>
              <w:bottom w:val="single" w:sz="6" w:space="0" w:color="000000"/>
              <w:right w:val="single" w:sz="4" w:space="0" w:color="000000"/>
            </w:tcBorders>
          </w:tcPr>
          <w:p w14:paraId="523367FE" w14:textId="77777777" w:rsidR="00F22D5C" w:rsidRPr="00F22D5C" w:rsidRDefault="00F22D5C" w:rsidP="00F22D5C">
            <w:pPr>
              <w:spacing w:after="0" w:line="259" w:lineRule="auto"/>
              <w:ind w:left="0" w:firstLine="0"/>
              <w:jc w:val="left"/>
            </w:pPr>
            <w:r w:rsidRPr="00F22D5C">
              <w:t xml:space="preserve"> </w:t>
            </w:r>
          </w:p>
        </w:tc>
        <w:tc>
          <w:tcPr>
            <w:tcW w:w="2863" w:type="dxa"/>
            <w:tcBorders>
              <w:top w:val="single" w:sz="6" w:space="0" w:color="000000"/>
              <w:left w:val="single" w:sz="4" w:space="0" w:color="000000"/>
              <w:bottom w:val="single" w:sz="6" w:space="0" w:color="000000"/>
              <w:right w:val="single" w:sz="4" w:space="0" w:color="000000"/>
            </w:tcBorders>
          </w:tcPr>
          <w:p w14:paraId="19295903" w14:textId="77777777" w:rsidR="00F22D5C" w:rsidRPr="00F22D5C" w:rsidRDefault="00F22D5C" w:rsidP="00F22D5C">
            <w:pPr>
              <w:spacing w:after="0" w:line="259" w:lineRule="auto"/>
              <w:ind w:left="0" w:firstLine="0"/>
              <w:jc w:val="left"/>
            </w:pPr>
          </w:p>
        </w:tc>
      </w:tr>
      <w:tr w:rsidR="00F22D5C" w:rsidRPr="00F22D5C" w14:paraId="319E31F8" w14:textId="77777777" w:rsidTr="00F22D5C">
        <w:trPr>
          <w:trHeight w:val="4154"/>
        </w:trPr>
        <w:tc>
          <w:tcPr>
            <w:tcW w:w="991" w:type="dxa"/>
            <w:tcBorders>
              <w:top w:val="single" w:sz="6" w:space="0" w:color="000000"/>
              <w:left w:val="single" w:sz="6" w:space="0" w:color="000000"/>
              <w:bottom w:val="single" w:sz="6" w:space="0" w:color="000000"/>
              <w:right w:val="single" w:sz="6" w:space="0" w:color="000000"/>
            </w:tcBorders>
          </w:tcPr>
          <w:p w14:paraId="130F4BF6"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CE1D7B6"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F1D3591" w14:textId="77777777" w:rsidR="00F22D5C" w:rsidRPr="00F22D5C" w:rsidRDefault="00F22D5C" w:rsidP="00F22D5C">
            <w:pPr>
              <w:spacing w:after="0" w:line="360" w:lineRule="auto"/>
              <w:ind w:left="2" w:firstLine="0"/>
              <w:jc w:val="left"/>
            </w:pPr>
            <w:r w:rsidRPr="00F22D5C">
              <w:t xml:space="preserve">Análise linguística/sem iótica </w:t>
            </w:r>
          </w:p>
          <w:p w14:paraId="6E9CA3FC" w14:textId="77777777" w:rsidR="00F22D5C" w:rsidRPr="00F22D5C" w:rsidRDefault="00F22D5C" w:rsidP="00F22D5C">
            <w:pPr>
              <w:spacing w:after="0" w:line="259" w:lineRule="auto"/>
              <w:ind w:left="2" w:firstLine="0"/>
              <w:jc w:val="left"/>
            </w:pPr>
            <w:r w:rsidRPr="00F22D5C">
              <w:rPr>
                <w:sz w:val="22"/>
              </w:rPr>
              <w:t>(Ortografização)</w:t>
            </w:r>
            <w:r w:rsidRPr="00F22D5C">
              <w:t xml:space="preserve"> </w:t>
            </w:r>
          </w:p>
        </w:tc>
        <w:tc>
          <w:tcPr>
            <w:tcW w:w="1985" w:type="dxa"/>
            <w:gridSpan w:val="2"/>
            <w:tcBorders>
              <w:top w:val="single" w:sz="6" w:space="0" w:color="000000"/>
              <w:left w:val="single" w:sz="6" w:space="0" w:color="000000"/>
              <w:bottom w:val="single" w:sz="6" w:space="0" w:color="000000"/>
              <w:right w:val="single" w:sz="6" w:space="0" w:color="000000"/>
            </w:tcBorders>
          </w:tcPr>
          <w:p w14:paraId="0A4BF01D" w14:textId="77777777" w:rsidR="00F22D5C" w:rsidRPr="00F22D5C" w:rsidRDefault="00F22D5C" w:rsidP="00F22D5C">
            <w:pPr>
              <w:spacing w:after="0" w:line="259" w:lineRule="auto"/>
              <w:ind w:left="0" w:right="107" w:firstLine="0"/>
            </w:pPr>
            <w:r w:rsidRPr="00F22D5C">
              <w:t xml:space="preserve">Forma de composição de textos poéticos </w:t>
            </w:r>
          </w:p>
        </w:tc>
        <w:tc>
          <w:tcPr>
            <w:tcW w:w="2268" w:type="dxa"/>
            <w:tcBorders>
              <w:top w:val="single" w:sz="6" w:space="0" w:color="000000"/>
              <w:left w:val="single" w:sz="6" w:space="0" w:color="000000"/>
              <w:bottom w:val="single" w:sz="6" w:space="0" w:color="000000"/>
              <w:right w:val="single" w:sz="6" w:space="0" w:color="000000"/>
            </w:tcBorders>
          </w:tcPr>
          <w:p w14:paraId="1E473BDD" w14:textId="77777777" w:rsidR="00F22D5C" w:rsidRPr="00F22D5C" w:rsidRDefault="00F22D5C" w:rsidP="00F22D5C">
            <w:pPr>
              <w:spacing w:after="117" w:line="259" w:lineRule="auto"/>
              <w:ind w:left="2" w:firstLine="0"/>
              <w:jc w:val="left"/>
            </w:pPr>
            <w:r w:rsidRPr="00F22D5C">
              <w:rPr>
                <w:b/>
              </w:rPr>
              <w:t xml:space="preserve">(EF35LP31) </w:t>
            </w:r>
          </w:p>
          <w:p w14:paraId="2DD05106" w14:textId="77777777" w:rsidR="00F22D5C" w:rsidRPr="00F22D5C" w:rsidRDefault="00F22D5C" w:rsidP="00F22D5C">
            <w:pPr>
              <w:spacing w:after="0" w:line="259" w:lineRule="auto"/>
              <w:ind w:left="2" w:right="103" w:firstLine="0"/>
            </w:pPr>
            <w:r w:rsidRPr="00F22D5C">
              <w:t xml:space="preserve">Identificar, em textos versificados, efeitos de sentido decorrentes do uso de recursos rítmicos e sonoros e de metáforas. </w:t>
            </w:r>
          </w:p>
        </w:tc>
        <w:tc>
          <w:tcPr>
            <w:tcW w:w="2405" w:type="dxa"/>
            <w:tcBorders>
              <w:top w:val="single" w:sz="6" w:space="0" w:color="000000"/>
              <w:left w:val="single" w:sz="6" w:space="0" w:color="000000"/>
              <w:bottom w:val="single" w:sz="6" w:space="0" w:color="000000"/>
              <w:right w:val="single" w:sz="4" w:space="0" w:color="000000"/>
            </w:tcBorders>
          </w:tcPr>
          <w:p w14:paraId="2BC10E73" w14:textId="77777777" w:rsidR="00F22D5C" w:rsidRPr="00F22D5C" w:rsidRDefault="00F22D5C" w:rsidP="00F22D5C">
            <w:pPr>
              <w:spacing w:after="117" w:line="259" w:lineRule="auto"/>
              <w:ind w:left="0" w:firstLine="0"/>
              <w:jc w:val="left"/>
            </w:pPr>
            <w:r w:rsidRPr="00F22D5C">
              <w:rPr>
                <w:b/>
              </w:rPr>
              <w:t xml:space="preserve">(EF35LP31RS3-1) </w:t>
            </w:r>
          </w:p>
          <w:p w14:paraId="28541F41" w14:textId="77777777" w:rsidR="00F22D5C" w:rsidRPr="00F22D5C" w:rsidRDefault="00F22D5C" w:rsidP="00F22D5C">
            <w:pPr>
              <w:spacing w:after="0" w:line="259" w:lineRule="auto"/>
              <w:ind w:left="0" w:right="106" w:firstLine="0"/>
            </w:pPr>
            <w:r w:rsidRPr="00F22D5C">
              <w:t xml:space="preserve">Identificar, em textos versificados, efeitos de sentido decorrentes do uso de recursos rítmicos e sonoros e de metáforas, a fim de aplicar, progressivamente, esses recursos na leitura e na escrita de </w:t>
            </w:r>
            <w:r w:rsidRPr="00F22D5C">
              <w:tab/>
              <w:t>textos versificados.</w:t>
            </w:r>
          </w:p>
        </w:tc>
        <w:tc>
          <w:tcPr>
            <w:tcW w:w="2863" w:type="dxa"/>
            <w:tcBorders>
              <w:top w:val="single" w:sz="6" w:space="0" w:color="000000"/>
              <w:left w:val="single" w:sz="6" w:space="0" w:color="000000"/>
              <w:bottom w:val="single" w:sz="6" w:space="0" w:color="000000"/>
              <w:right w:val="single" w:sz="4" w:space="0" w:color="000000"/>
            </w:tcBorders>
          </w:tcPr>
          <w:p w14:paraId="3E3FD369" w14:textId="77777777" w:rsidR="00F22D5C" w:rsidRPr="00F22D5C" w:rsidRDefault="00F22D5C" w:rsidP="00F22D5C">
            <w:pPr>
              <w:spacing w:after="117" w:line="259" w:lineRule="auto"/>
              <w:ind w:left="0" w:firstLine="0"/>
              <w:jc w:val="left"/>
              <w:rPr>
                <w:b/>
              </w:rPr>
            </w:pPr>
          </w:p>
        </w:tc>
      </w:tr>
    </w:tbl>
    <w:p w14:paraId="1CEFD43B" w14:textId="77777777" w:rsidR="00F22D5C" w:rsidRPr="00F22D5C" w:rsidRDefault="00F22D5C" w:rsidP="00F22D5C">
      <w:pPr>
        <w:spacing w:after="0" w:line="259" w:lineRule="auto"/>
        <w:ind w:left="-1440" w:right="10466" w:firstLine="0"/>
      </w:pPr>
    </w:p>
    <w:tbl>
      <w:tblPr>
        <w:tblStyle w:val="TableGrid17"/>
        <w:tblW w:w="14053" w:type="dxa"/>
        <w:tblInd w:w="-1085" w:type="dxa"/>
        <w:tblCellMar>
          <w:top w:w="58" w:type="dxa"/>
        </w:tblCellMar>
        <w:tblLook w:val="04A0" w:firstRow="1" w:lastRow="0" w:firstColumn="1" w:lastColumn="0" w:noHBand="0" w:noVBand="1"/>
      </w:tblPr>
      <w:tblGrid>
        <w:gridCol w:w="991"/>
        <w:gridCol w:w="1694"/>
        <w:gridCol w:w="1843"/>
        <w:gridCol w:w="1613"/>
        <w:gridCol w:w="372"/>
        <w:gridCol w:w="2268"/>
        <w:gridCol w:w="2405"/>
        <w:gridCol w:w="2867"/>
      </w:tblGrid>
      <w:tr w:rsidR="00F22D5C" w:rsidRPr="00F22D5C" w14:paraId="2F8BCCAF" w14:textId="77777777" w:rsidTr="00F22D5C">
        <w:trPr>
          <w:trHeight w:val="10524"/>
        </w:trPr>
        <w:tc>
          <w:tcPr>
            <w:tcW w:w="991" w:type="dxa"/>
            <w:tcBorders>
              <w:top w:val="single" w:sz="6" w:space="0" w:color="000000"/>
              <w:left w:val="single" w:sz="6" w:space="0" w:color="000000"/>
              <w:bottom w:val="single" w:sz="6" w:space="0" w:color="000000"/>
              <w:right w:val="single" w:sz="6" w:space="0" w:color="000000"/>
            </w:tcBorders>
          </w:tcPr>
          <w:p w14:paraId="37ADACCE" w14:textId="77777777" w:rsidR="00F22D5C" w:rsidRPr="00F22D5C" w:rsidRDefault="00F22D5C" w:rsidP="00F22D5C">
            <w:pPr>
              <w:spacing w:after="115" w:line="259" w:lineRule="auto"/>
              <w:ind w:left="110" w:firstLine="0"/>
              <w:jc w:val="left"/>
            </w:pPr>
            <w:r w:rsidRPr="00F22D5C">
              <w:rPr>
                <w:b/>
                <w:color w:val="C00000"/>
              </w:rPr>
              <w:lastRenderedPageBreak/>
              <w:t xml:space="preserve">1º; 2º; </w:t>
            </w:r>
          </w:p>
          <w:p w14:paraId="1CCB3EB8" w14:textId="77777777" w:rsidR="00F22D5C" w:rsidRPr="00F22D5C" w:rsidRDefault="00F22D5C" w:rsidP="00F22D5C">
            <w:pPr>
              <w:spacing w:after="115" w:line="259" w:lineRule="auto"/>
              <w:ind w:left="110" w:firstLine="0"/>
              <w:jc w:val="left"/>
            </w:pPr>
            <w:r w:rsidRPr="00F22D5C">
              <w:rPr>
                <w:b/>
                <w:color w:val="C00000"/>
              </w:rPr>
              <w:t xml:space="preserve">3º; 4º; </w:t>
            </w:r>
          </w:p>
          <w:p w14:paraId="3C31D131" w14:textId="77777777" w:rsidR="00F22D5C" w:rsidRPr="00F22D5C" w:rsidRDefault="00F22D5C" w:rsidP="00F22D5C">
            <w:pPr>
              <w:spacing w:after="0" w:line="259" w:lineRule="auto"/>
              <w:ind w:left="110" w:firstLine="0"/>
              <w:jc w:val="left"/>
            </w:pPr>
            <w:r w:rsidRPr="00F22D5C">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5E330F0E" w14:textId="77777777" w:rsidR="00F22D5C" w:rsidRPr="00F22D5C" w:rsidRDefault="00F22D5C" w:rsidP="00F22D5C">
            <w:pPr>
              <w:tabs>
                <w:tab w:val="right" w:pos="1694"/>
              </w:tabs>
              <w:spacing w:after="122" w:line="259" w:lineRule="auto"/>
              <w:ind w:left="0" w:firstLine="0"/>
              <w:jc w:val="left"/>
            </w:pPr>
            <w:r w:rsidRPr="00F22D5C">
              <w:rPr>
                <w:b/>
                <w:color w:val="C00000"/>
              </w:rPr>
              <w:t xml:space="preserve">TODOS </w:t>
            </w:r>
            <w:r w:rsidRPr="00F22D5C">
              <w:rPr>
                <w:b/>
                <w:color w:val="C00000"/>
              </w:rPr>
              <w:tab/>
              <w:t xml:space="preserve">OS </w:t>
            </w:r>
          </w:p>
          <w:p w14:paraId="67D56626" w14:textId="77777777" w:rsidR="00F22D5C" w:rsidRPr="00F22D5C" w:rsidRDefault="00F22D5C" w:rsidP="00F22D5C">
            <w:pPr>
              <w:spacing w:after="115" w:line="259" w:lineRule="auto"/>
              <w:ind w:left="108" w:firstLine="0"/>
            </w:pPr>
            <w:r w:rsidRPr="00F22D5C">
              <w:rPr>
                <w:b/>
                <w:color w:val="C00000"/>
              </w:rPr>
              <w:t xml:space="preserve">CAMPOS DE </w:t>
            </w:r>
          </w:p>
          <w:p w14:paraId="00BCA663" w14:textId="77777777" w:rsidR="00F22D5C" w:rsidRPr="00F22D5C" w:rsidRDefault="00F22D5C" w:rsidP="00F22D5C">
            <w:pPr>
              <w:spacing w:after="0" w:line="259" w:lineRule="auto"/>
              <w:ind w:left="108" w:firstLine="0"/>
              <w:jc w:val="left"/>
            </w:pPr>
            <w:r w:rsidRPr="00F22D5C">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6047CAA0" w14:textId="77777777" w:rsidR="00F22D5C" w:rsidRPr="00F22D5C" w:rsidRDefault="00F22D5C" w:rsidP="00F22D5C">
            <w:pPr>
              <w:spacing w:after="0" w:line="259" w:lineRule="auto"/>
              <w:ind w:left="110" w:firstLine="0"/>
              <w:jc w:val="left"/>
            </w:pPr>
            <w:r w:rsidRPr="00F22D5C">
              <w:t xml:space="preserve">Leitura/escuta (compartilhada e autônoma) </w:t>
            </w:r>
          </w:p>
        </w:tc>
        <w:tc>
          <w:tcPr>
            <w:tcW w:w="1613" w:type="dxa"/>
            <w:tcBorders>
              <w:top w:val="single" w:sz="6" w:space="0" w:color="000000"/>
              <w:left w:val="single" w:sz="6" w:space="0" w:color="000000"/>
              <w:bottom w:val="single" w:sz="6" w:space="0" w:color="000000"/>
              <w:right w:val="nil"/>
            </w:tcBorders>
          </w:tcPr>
          <w:p w14:paraId="3D3551D7" w14:textId="77777777" w:rsidR="00F22D5C" w:rsidRPr="00F22D5C" w:rsidRDefault="00F22D5C" w:rsidP="00F22D5C">
            <w:pPr>
              <w:spacing w:after="0" w:line="259" w:lineRule="auto"/>
              <w:ind w:left="108" w:right="-266" w:firstLine="0"/>
            </w:pPr>
            <w:r w:rsidRPr="00F22D5C">
              <w:t xml:space="preserve">Reconstrução das condições de produção e recepção textos </w:t>
            </w:r>
          </w:p>
        </w:tc>
        <w:tc>
          <w:tcPr>
            <w:tcW w:w="372" w:type="dxa"/>
            <w:tcBorders>
              <w:top w:val="single" w:sz="6" w:space="0" w:color="000000"/>
              <w:left w:val="nil"/>
              <w:bottom w:val="single" w:sz="6" w:space="0" w:color="000000"/>
              <w:right w:val="single" w:sz="6" w:space="0" w:color="000000"/>
            </w:tcBorders>
          </w:tcPr>
          <w:p w14:paraId="419171C2" w14:textId="77777777" w:rsidR="00F22D5C" w:rsidRPr="00F22D5C" w:rsidRDefault="00F22D5C" w:rsidP="00F22D5C">
            <w:pPr>
              <w:spacing w:after="0" w:line="259" w:lineRule="auto"/>
              <w:ind w:left="0" w:firstLine="0"/>
            </w:pPr>
            <w:r w:rsidRPr="00F22D5C">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03C5F25A" w14:textId="77777777" w:rsidR="00F22D5C" w:rsidRPr="00F22D5C" w:rsidRDefault="00F22D5C" w:rsidP="00F22D5C">
            <w:pPr>
              <w:spacing w:after="115" w:line="259" w:lineRule="auto"/>
              <w:ind w:left="110" w:firstLine="0"/>
              <w:jc w:val="left"/>
            </w:pPr>
            <w:r w:rsidRPr="00F22D5C">
              <w:rPr>
                <w:b/>
              </w:rPr>
              <w:t xml:space="preserve">(EF15LP01) </w:t>
            </w:r>
          </w:p>
          <w:p w14:paraId="5BEF1620" w14:textId="77777777" w:rsidR="00F22D5C" w:rsidRPr="00F22D5C" w:rsidRDefault="00F22D5C" w:rsidP="00F22D5C">
            <w:pPr>
              <w:spacing w:after="0" w:line="360" w:lineRule="auto"/>
              <w:ind w:left="110" w:right="103" w:firstLine="0"/>
            </w:pPr>
            <w:r w:rsidRPr="00F22D5C">
              <w:t xml:space="preserve">Identificar a função social de textos que circulam em campos da vida social dos quais </w:t>
            </w:r>
          </w:p>
          <w:p w14:paraId="7E30A2A3" w14:textId="77777777" w:rsidR="00F22D5C" w:rsidRPr="00F22D5C" w:rsidRDefault="00F22D5C" w:rsidP="00F22D5C">
            <w:pPr>
              <w:spacing w:after="0" w:line="259" w:lineRule="auto"/>
              <w:ind w:left="110" w:right="103" w:firstLine="0"/>
            </w:pPr>
            <w:r w:rsidRPr="00F22D5C">
              <w:t xml:space="preserve">participa cotidianamente (a casa, a rua, a comunidade, a escola) e nas mídias impressa, de massa e digital, reconhecendo para que foram produzidos, onde circulam, quem os produziu e a quem se destinam. </w:t>
            </w:r>
          </w:p>
        </w:tc>
        <w:tc>
          <w:tcPr>
            <w:tcW w:w="2405" w:type="dxa"/>
            <w:tcBorders>
              <w:top w:val="single" w:sz="6" w:space="0" w:color="000000"/>
              <w:left w:val="single" w:sz="6" w:space="0" w:color="000000"/>
              <w:bottom w:val="single" w:sz="6" w:space="0" w:color="000000"/>
              <w:right w:val="single" w:sz="6" w:space="0" w:color="000000"/>
            </w:tcBorders>
          </w:tcPr>
          <w:p w14:paraId="2ADC3F54" w14:textId="77777777" w:rsidR="00F22D5C" w:rsidRPr="00F22D5C" w:rsidRDefault="00F22D5C" w:rsidP="00F22D5C">
            <w:pPr>
              <w:spacing w:after="0" w:line="240" w:lineRule="auto"/>
              <w:ind w:left="108" w:right="102" w:firstLine="0"/>
            </w:pPr>
            <w:r w:rsidRPr="00F22D5C">
              <w:rPr>
                <w:b/>
              </w:rPr>
              <w:t xml:space="preserve">(EF15LP01RS3-1) </w:t>
            </w:r>
            <w:r w:rsidRPr="00F22D5C">
              <w:t xml:space="preserve">Identificar a função social de textos que circulam em campo da vida social dos quais participa cotidianamente (a casa, a rua, a comunidade, a escola) e nas mídias impressa, de massa e digital, de modo a reconhecer seu contexto de produção: para que foram produzidos, onde circulam, quem os produziu e a quem se destinam. </w:t>
            </w:r>
            <w:r w:rsidRPr="00F22D5C">
              <w:rPr>
                <w:b/>
              </w:rPr>
              <w:t xml:space="preserve">(EF15LP01RS3-2) </w:t>
            </w:r>
          </w:p>
          <w:p w14:paraId="5E763395" w14:textId="77777777" w:rsidR="00F22D5C" w:rsidRPr="00F22D5C" w:rsidRDefault="00F22D5C" w:rsidP="00F22D5C">
            <w:pPr>
              <w:spacing w:after="0" w:line="240" w:lineRule="auto"/>
              <w:ind w:left="108" w:right="102" w:firstLine="0"/>
            </w:pPr>
            <w:r w:rsidRPr="00F22D5C">
              <w:t xml:space="preserve">Reconhecer o contexto de produção e de circulação dos textos. </w:t>
            </w:r>
          </w:p>
        </w:tc>
        <w:tc>
          <w:tcPr>
            <w:tcW w:w="2867" w:type="dxa"/>
            <w:tcBorders>
              <w:top w:val="single" w:sz="6" w:space="0" w:color="000000"/>
              <w:left w:val="single" w:sz="6" w:space="0" w:color="000000"/>
              <w:bottom w:val="single" w:sz="6" w:space="0" w:color="000000"/>
              <w:right w:val="single" w:sz="6" w:space="0" w:color="000000"/>
            </w:tcBorders>
          </w:tcPr>
          <w:p w14:paraId="77A5D290" w14:textId="77777777" w:rsidR="00F22D5C" w:rsidRPr="00F22D5C" w:rsidRDefault="00F22D5C" w:rsidP="00F22D5C">
            <w:pPr>
              <w:spacing w:after="0" w:line="360" w:lineRule="auto"/>
              <w:ind w:left="110" w:right="103" w:firstLine="0"/>
              <w:rPr>
                <w:b/>
              </w:rPr>
            </w:pPr>
          </w:p>
        </w:tc>
      </w:tr>
      <w:tr w:rsidR="00F22D5C" w:rsidRPr="00F22D5C" w14:paraId="17449A26" w14:textId="77777777" w:rsidTr="00F22D5C">
        <w:trPr>
          <w:trHeight w:val="1418"/>
        </w:trPr>
        <w:tc>
          <w:tcPr>
            <w:tcW w:w="991" w:type="dxa"/>
            <w:tcBorders>
              <w:top w:val="single" w:sz="6" w:space="0" w:color="000000"/>
              <w:left w:val="single" w:sz="6" w:space="0" w:color="000000"/>
              <w:bottom w:val="single" w:sz="6" w:space="0" w:color="000000"/>
              <w:right w:val="single" w:sz="6" w:space="0" w:color="000000"/>
            </w:tcBorders>
          </w:tcPr>
          <w:p w14:paraId="21381E7B" w14:textId="77777777" w:rsidR="00F22D5C" w:rsidRPr="00F22D5C" w:rsidRDefault="00F22D5C" w:rsidP="00F22D5C">
            <w:pPr>
              <w:spacing w:after="0" w:line="259" w:lineRule="auto"/>
              <w:ind w:left="110"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0F62469"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DDF8DCF" w14:textId="77777777" w:rsidR="00F22D5C" w:rsidRPr="00F22D5C" w:rsidRDefault="00F22D5C" w:rsidP="00F22D5C">
            <w:pPr>
              <w:spacing w:after="0" w:line="259" w:lineRule="auto"/>
              <w:ind w:left="110" w:firstLine="0"/>
              <w:jc w:val="left"/>
            </w:pPr>
            <w:r w:rsidRPr="00F22D5C">
              <w:t xml:space="preserve">Leitura/escuta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04502ADA" w14:textId="77777777" w:rsidR="00F22D5C" w:rsidRPr="00F22D5C" w:rsidRDefault="00F22D5C" w:rsidP="00F22D5C">
            <w:pPr>
              <w:tabs>
                <w:tab w:val="right" w:pos="1985"/>
              </w:tabs>
              <w:spacing w:after="122" w:line="259" w:lineRule="auto"/>
              <w:ind w:left="0" w:firstLine="0"/>
              <w:jc w:val="left"/>
            </w:pPr>
            <w:r w:rsidRPr="00F22D5C">
              <w:t xml:space="preserve">Estratégia </w:t>
            </w:r>
            <w:r w:rsidRPr="00F22D5C">
              <w:tab/>
              <w:t xml:space="preserve">de </w:t>
            </w:r>
          </w:p>
          <w:p w14:paraId="12889463" w14:textId="77777777" w:rsidR="00F22D5C" w:rsidRPr="00F22D5C" w:rsidRDefault="00F22D5C" w:rsidP="00F22D5C">
            <w:pPr>
              <w:spacing w:after="0" w:line="259" w:lineRule="auto"/>
              <w:ind w:left="108" w:firstLine="0"/>
              <w:jc w:val="left"/>
            </w:pPr>
            <w:r w:rsidRPr="00F22D5C">
              <w:t xml:space="preserve">leitura </w:t>
            </w:r>
          </w:p>
        </w:tc>
        <w:tc>
          <w:tcPr>
            <w:tcW w:w="2268" w:type="dxa"/>
            <w:tcBorders>
              <w:top w:val="single" w:sz="6" w:space="0" w:color="000000"/>
              <w:left w:val="single" w:sz="6" w:space="0" w:color="000000"/>
              <w:bottom w:val="single" w:sz="6" w:space="0" w:color="000000"/>
              <w:right w:val="single" w:sz="6" w:space="0" w:color="000000"/>
            </w:tcBorders>
          </w:tcPr>
          <w:p w14:paraId="1CB14D5E" w14:textId="77777777" w:rsidR="00F22D5C" w:rsidRPr="00F22D5C" w:rsidRDefault="00F22D5C" w:rsidP="00F22D5C">
            <w:pPr>
              <w:spacing w:after="0" w:line="240" w:lineRule="auto"/>
              <w:ind w:left="0" w:firstLine="0"/>
            </w:pPr>
            <w:r w:rsidRPr="00F22D5C">
              <w:rPr>
                <w:b/>
              </w:rPr>
              <w:t xml:space="preserve">(EF15LP02) </w:t>
            </w:r>
            <w:r w:rsidRPr="00F22D5C">
              <w:t xml:space="preserve">Estabelecer expectativas </w:t>
            </w:r>
            <w:r w:rsidRPr="00F22D5C">
              <w:tab/>
              <w:t xml:space="preserve">em relação ao texto que vai ler </w:t>
            </w:r>
          </w:p>
          <w:p w14:paraId="58F1D9DA" w14:textId="77777777" w:rsidR="00F22D5C" w:rsidRPr="00F22D5C" w:rsidRDefault="00F22D5C" w:rsidP="00F22D5C">
            <w:pPr>
              <w:spacing w:after="0" w:line="240" w:lineRule="auto"/>
              <w:ind w:left="0" w:right="65" w:firstLine="0"/>
            </w:pPr>
            <w:r w:rsidRPr="00F22D5C">
              <w:t xml:space="preserve">(pressuposições antecipadoras dos sentidos, da forma e da função social do texto), apoiando-se em seus conhecimentos prévios sobre as condições de produção e recepção desse texto, o gênero, o suporte e o universo temático, bem como sobre saliências textuais, recursos gráficos, imagens, dados da própria obra (índice, prefácio etc.), confirmando antecipações e </w:t>
            </w:r>
          </w:p>
          <w:p w14:paraId="513F5DB5" w14:textId="77777777" w:rsidR="00F22D5C" w:rsidRPr="00F22D5C" w:rsidRDefault="00F22D5C" w:rsidP="00F22D5C">
            <w:pPr>
              <w:spacing w:after="0" w:line="240" w:lineRule="auto"/>
              <w:ind w:left="0" w:right="64" w:firstLine="0"/>
            </w:pPr>
            <w:r w:rsidRPr="00F22D5C">
              <w:t xml:space="preserve">inferências realizadas antes e durante a leitura de </w:t>
            </w:r>
            <w:r w:rsidRPr="00F22D5C">
              <w:lastRenderedPageBreak/>
              <w:t xml:space="preserve">textos, checando a adequação das </w:t>
            </w:r>
          </w:p>
          <w:p w14:paraId="06FAB69C" w14:textId="77777777" w:rsidR="00F22D5C" w:rsidRPr="00F22D5C" w:rsidRDefault="00F22D5C" w:rsidP="00F22D5C">
            <w:pPr>
              <w:spacing w:after="0" w:line="240" w:lineRule="auto"/>
              <w:ind w:left="0" w:right="64" w:firstLine="0"/>
            </w:pPr>
            <w:r w:rsidRPr="00F22D5C">
              <w:t>hipóteses realizadas.</w:t>
            </w:r>
          </w:p>
        </w:tc>
        <w:tc>
          <w:tcPr>
            <w:tcW w:w="2405" w:type="dxa"/>
            <w:tcBorders>
              <w:top w:val="single" w:sz="6" w:space="0" w:color="000000"/>
              <w:left w:val="single" w:sz="6" w:space="0" w:color="000000"/>
              <w:bottom w:val="single" w:sz="6" w:space="0" w:color="000000"/>
              <w:right w:val="single" w:sz="6" w:space="0" w:color="000000"/>
            </w:tcBorders>
          </w:tcPr>
          <w:p w14:paraId="5B3C2795" w14:textId="77777777" w:rsidR="00F22D5C" w:rsidRPr="00F22D5C" w:rsidRDefault="00F22D5C" w:rsidP="00F22D5C">
            <w:pPr>
              <w:tabs>
                <w:tab w:val="center" w:pos="200"/>
                <w:tab w:val="center" w:pos="1161"/>
                <w:tab w:val="center" w:pos="2054"/>
              </w:tabs>
              <w:spacing w:after="0" w:line="240" w:lineRule="auto"/>
              <w:ind w:left="0" w:firstLine="0"/>
              <w:jc w:val="left"/>
            </w:pPr>
            <w:r w:rsidRPr="00F22D5C">
              <w:rPr>
                <w:b/>
              </w:rPr>
              <w:lastRenderedPageBreak/>
              <w:t xml:space="preserve">(EF15LP02RS3-1) </w:t>
            </w:r>
            <w:r w:rsidRPr="00F22D5C">
              <w:t xml:space="preserve">Criar expectativas em relação ao texto que </w:t>
            </w:r>
            <w:r w:rsidRPr="00F22D5C">
              <w:tab/>
              <w:t xml:space="preserve">vai </w:t>
            </w:r>
            <w:r w:rsidRPr="00F22D5C">
              <w:tab/>
              <w:t xml:space="preserve">ler </w:t>
            </w:r>
          </w:p>
          <w:p w14:paraId="2DC75FB7" w14:textId="77777777" w:rsidR="00F22D5C" w:rsidRPr="00F22D5C" w:rsidRDefault="00F22D5C" w:rsidP="00F22D5C">
            <w:pPr>
              <w:spacing w:after="0" w:line="240" w:lineRule="auto"/>
              <w:ind w:left="0" w:right="64" w:firstLine="0"/>
            </w:pPr>
            <w:r w:rsidRPr="00F22D5C">
              <w:t xml:space="preserve">(pressuposições antecipadoras dos sentidos, da forma e da função social do texto), apoiando-se em </w:t>
            </w:r>
            <w:r w:rsidRPr="00F22D5C">
              <w:tab/>
              <w:t xml:space="preserve">seus </w:t>
            </w:r>
          </w:p>
          <w:p w14:paraId="54AFA820" w14:textId="77777777" w:rsidR="00F22D5C" w:rsidRPr="00F22D5C" w:rsidRDefault="00F22D5C" w:rsidP="00F22D5C">
            <w:pPr>
              <w:tabs>
                <w:tab w:val="center" w:pos="708"/>
                <w:tab w:val="center" w:pos="2124"/>
              </w:tabs>
              <w:spacing w:after="0" w:line="240" w:lineRule="auto"/>
              <w:ind w:left="0" w:firstLine="0"/>
              <w:jc w:val="left"/>
            </w:pPr>
            <w:r w:rsidRPr="00F22D5C">
              <w:t xml:space="preserve">conhecimentos prévios sobre as condições de produção e recepção desse texto, o gênero, o suporte e o universo temático, bem como sobre saliências textuais, recursos gráficos, imagens, dados da própria obra (índice, prefácio etc.), confirmando antecipações </w:t>
            </w:r>
            <w:r w:rsidRPr="00F22D5C">
              <w:tab/>
              <w:t xml:space="preserve">e </w:t>
            </w:r>
          </w:p>
          <w:p w14:paraId="71D1B9C0" w14:textId="77777777" w:rsidR="00F22D5C" w:rsidRPr="00F22D5C" w:rsidRDefault="00F22D5C" w:rsidP="00F22D5C">
            <w:pPr>
              <w:spacing w:after="0" w:line="360" w:lineRule="auto"/>
              <w:ind w:left="0" w:right="64" w:firstLine="0"/>
            </w:pPr>
            <w:r w:rsidRPr="00F22D5C">
              <w:t xml:space="preserve">inferências realizadas antes e durante a leitura de textos, </w:t>
            </w:r>
            <w:r w:rsidRPr="00F22D5C">
              <w:lastRenderedPageBreak/>
              <w:t xml:space="preserve">checando a adequação das </w:t>
            </w:r>
          </w:p>
          <w:p w14:paraId="15CFEAB2" w14:textId="77777777" w:rsidR="00F22D5C" w:rsidRPr="00F22D5C" w:rsidRDefault="00F22D5C" w:rsidP="00F22D5C">
            <w:pPr>
              <w:spacing w:after="20" w:line="360" w:lineRule="auto"/>
              <w:ind w:left="0" w:right="64" w:firstLine="0"/>
            </w:pPr>
            <w:r w:rsidRPr="00F22D5C">
              <w:t>hipóteses levantadas.</w:t>
            </w:r>
          </w:p>
          <w:p w14:paraId="646B7086" w14:textId="77777777" w:rsidR="00F22D5C" w:rsidRPr="00F22D5C" w:rsidRDefault="00F22D5C" w:rsidP="00F22D5C">
            <w:pPr>
              <w:spacing w:after="0" w:line="259" w:lineRule="auto"/>
              <w:ind w:left="110" w:right="104" w:firstLine="0"/>
            </w:pPr>
            <w:r w:rsidRPr="00F22D5C">
              <w:t xml:space="preserve"> </w:t>
            </w:r>
          </w:p>
        </w:tc>
        <w:tc>
          <w:tcPr>
            <w:tcW w:w="2867" w:type="dxa"/>
            <w:tcBorders>
              <w:top w:val="single" w:sz="6" w:space="0" w:color="000000"/>
              <w:left w:val="single" w:sz="6" w:space="0" w:color="000000"/>
              <w:bottom w:val="single" w:sz="6" w:space="0" w:color="000000"/>
              <w:right w:val="single" w:sz="6" w:space="0" w:color="000000"/>
            </w:tcBorders>
          </w:tcPr>
          <w:p w14:paraId="08C8B7EC" w14:textId="77777777" w:rsidR="00F22D5C" w:rsidRPr="00F22D5C" w:rsidRDefault="00F22D5C" w:rsidP="00F22D5C">
            <w:pPr>
              <w:spacing w:after="0" w:line="259" w:lineRule="auto"/>
              <w:ind w:left="110" w:right="104" w:firstLine="0"/>
              <w:rPr>
                <w:b/>
              </w:rPr>
            </w:pPr>
          </w:p>
        </w:tc>
      </w:tr>
    </w:tbl>
    <w:p w14:paraId="3DDA6D3C" w14:textId="77777777" w:rsidR="00F22D5C" w:rsidRPr="00F22D5C" w:rsidRDefault="00F22D5C" w:rsidP="00F22D5C">
      <w:pPr>
        <w:spacing w:after="0" w:line="259" w:lineRule="auto"/>
        <w:ind w:left="-1440" w:right="10466" w:firstLine="0"/>
        <w:jc w:val="left"/>
      </w:pPr>
    </w:p>
    <w:p w14:paraId="7F9D70EF" w14:textId="77777777" w:rsidR="00F22D5C" w:rsidRPr="00F22D5C" w:rsidRDefault="00F22D5C" w:rsidP="00F22D5C">
      <w:pPr>
        <w:spacing w:after="0" w:line="259" w:lineRule="auto"/>
        <w:ind w:left="-1440" w:right="10466" w:firstLine="0"/>
        <w:jc w:val="left"/>
      </w:pPr>
    </w:p>
    <w:tbl>
      <w:tblPr>
        <w:tblStyle w:val="TableGrid17"/>
        <w:tblW w:w="14049" w:type="dxa"/>
        <w:tblInd w:w="-1085" w:type="dxa"/>
        <w:tblCellMar>
          <w:top w:w="56" w:type="dxa"/>
          <w:left w:w="108" w:type="dxa"/>
        </w:tblCellMar>
        <w:tblLook w:val="04A0" w:firstRow="1" w:lastRow="0" w:firstColumn="1" w:lastColumn="0" w:noHBand="0" w:noVBand="1"/>
      </w:tblPr>
      <w:tblGrid>
        <w:gridCol w:w="991"/>
        <w:gridCol w:w="1694"/>
        <w:gridCol w:w="1843"/>
        <w:gridCol w:w="1985"/>
        <w:gridCol w:w="2268"/>
        <w:gridCol w:w="2405"/>
        <w:gridCol w:w="2863"/>
      </w:tblGrid>
      <w:tr w:rsidR="00F22D5C" w:rsidRPr="00F22D5C" w14:paraId="33E21512" w14:textId="77777777" w:rsidTr="00F22D5C">
        <w:trPr>
          <w:trHeight w:val="3731"/>
        </w:trPr>
        <w:tc>
          <w:tcPr>
            <w:tcW w:w="991" w:type="dxa"/>
            <w:tcBorders>
              <w:top w:val="single" w:sz="6" w:space="0" w:color="000000"/>
              <w:left w:val="single" w:sz="6" w:space="0" w:color="000000"/>
              <w:bottom w:val="single" w:sz="6" w:space="0" w:color="000000"/>
              <w:right w:val="single" w:sz="6" w:space="0" w:color="000000"/>
            </w:tcBorders>
          </w:tcPr>
          <w:p w14:paraId="56026E5E" w14:textId="77777777" w:rsidR="00F22D5C" w:rsidRPr="00F22D5C" w:rsidRDefault="00F22D5C" w:rsidP="00F22D5C">
            <w:pPr>
              <w:spacing w:after="0" w:line="259" w:lineRule="auto"/>
              <w:ind w:left="2" w:firstLine="0"/>
              <w:jc w:val="left"/>
            </w:pPr>
            <w:r w:rsidRPr="00F22D5C">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650FB91"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BCFC756" w14:textId="77777777" w:rsidR="00F22D5C" w:rsidRPr="00F22D5C" w:rsidRDefault="00F22D5C" w:rsidP="00F22D5C">
            <w:pPr>
              <w:spacing w:after="0" w:line="259" w:lineRule="auto"/>
              <w:ind w:left="2" w:firstLine="0"/>
              <w:jc w:val="left"/>
            </w:pPr>
            <w:r w:rsidRPr="00F22D5C">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4D1F0A07" w14:textId="77777777" w:rsidR="00F22D5C" w:rsidRPr="00F22D5C" w:rsidRDefault="00F22D5C" w:rsidP="00F22D5C">
            <w:pPr>
              <w:tabs>
                <w:tab w:val="center" w:pos="541"/>
                <w:tab w:val="center" w:pos="1638"/>
              </w:tabs>
              <w:spacing w:after="122" w:line="259" w:lineRule="auto"/>
              <w:ind w:left="0" w:firstLine="0"/>
              <w:jc w:val="left"/>
            </w:pPr>
            <w:r w:rsidRPr="00F22D5C">
              <w:rPr>
                <w:rFonts w:ascii="Calibri" w:eastAsia="Calibri" w:hAnsi="Calibri" w:cs="Calibri"/>
                <w:sz w:val="22"/>
              </w:rPr>
              <w:tab/>
            </w:r>
            <w:r w:rsidRPr="00F22D5C">
              <w:t xml:space="preserve">Estratégia </w:t>
            </w:r>
            <w:r w:rsidRPr="00F22D5C">
              <w:tab/>
              <w:t xml:space="preserve">de </w:t>
            </w:r>
          </w:p>
          <w:p w14:paraId="3AD09BF0" w14:textId="77777777" w:rsidR="00F22D5C" w:rsidRPr="00F22D5C" w:rsidRDefault="00F22D5C" w:rsidP="00F22D5C">
            <w:pPr>
              <w:spacing w:after="0" w:line="259" w:lineRule="auto"/>
              <w:ind w:left="0" w:firstLine="0"/>
              <w:jc w:val="left"/>
            </w:pPr>
            <w:r w:rsidRPr="00F22D5C">
              <w:t xml:space="preserve">leitura </w:t>
            </w:r>
          </w:p>
        </w:tc>
        <w:tc>
          <w:tcPr>
            <w:tcW w:w="2268" w:type="dxa"/>
            <w:tcBorders>
              <w:top w:val="single" w:sz="6" w:space="0" w:color="000000"/>
              <w:left w:val="single" w:sz="6" w:space="0" w:color="000000"/>
              <w:bottom w:val="single" w:sz="6" w:space="0" w:color="000000"/>
              <w:right w:val="single" w:sz="6" w:space="0" w:color="000000"/>
            </w:tcBorders>
          </w:tcPr>
          <w:p w14:paraId="6FFB2784" w14:textId="77777777" w:rsidR="00F22D5C" w:rsidRPr="00F22D5C" w:rsidRDefault="00F22D5C" w:rsidP="00F22D5C">
            <w:pPr>
              <w:spacing w:after="115" w:line="259" w:lineRule="auto"/>
              <w:ind w:left="2" w:firstLine="0"/>
              <w:jc w:val="left"/>
            </w:pPr>
            <w:r w:rsidRPr="00F22D5C">
              <w:rPr>
                <w:b/>
              </w:rPr>
              <w:t xml:space="preserve">(EF15LP03) </w:t>
            </w:r>
          </w:p>
          <w:p w14:paraId="1127F149" w14:textId="77777777" w:rsidR="00F22D5C" w:rsidRPr="00F22D5C" w:rsidRDefault="00F22D5C" w:rsidP="00F22D5C">
            <w:pPr>
              <w:spacing w:after="19"/>
              <w:ind w:left="2" w:firstLine="0"/>
              <w:jc w:val="left"/>
            </w:pPr>
            <w:r w:rsidRPr="00F22D5C">
              <w:t xml:space="preserve">Localizar informações </w:t>
            </w:r>
          </w:p>
          <w:p w14:paraId="44603A96" w14:textId="77777777" w:rsidR="00F22D5C" w:rsidRPr="00F22D5C" w:rsidRDefault="00F22D5C" w:rsidP="00F22D5C">
            <w:pPr>
              <w:spacing w:after="0" w:line="259" w:lineRule="auto"/>
              <w:ind w:left="2" w:firstLine="0"/>
              <w:jc w:val="left"/>
            </w:pPr>
            <w:r w:rsidRPr="00F22D5C">
              <w:t xml:space="preserve">explícitas </w:t>
            </w:r>
            <w:r w:rsidRPr="00F22D5C">
              <w:tab/>
              <w:t xml:space="preserve">em textos. </w:t>
            </w:r>
          </w:p>
        </w:tc>
        <w:tc>
          <w:tcPr>
            <w:tcW w:w="2405" w:type="dxa"/>
            <w:tcBorders>
              <w:top w:val="single" w:sz="6" w:space="0" w:color="000000"/>
              <w:left w:val="single" w:sz="6" w:space="0" w:color="000000"/>
              <w:bottom w:val="single" w:sz="6" w:space="0" w:color="000000"/>
              <w:right w:val="single" w:sz="6" w:space="0" w:color="000000"/>
            </w:tcBorders>
          </w:tcPr>
          <w:p w14:paraId="3AB467C1" w14:textId="77777777" w:rsidR="00F22D5C" w:rsidRPr="00F22D5C" w:rsidRDefault="00F22D5C" w:rsidP="00F22D5C">
            <w:pPr>
              <w:spacing w:after="115" w:line="259" w:lineRule="auto"/>
              <w:ind w:left="2" w:firstLine="0"/>
              <w:jc w:val="left"/>
            </w:pPr>
            <w:r w:rsidRPr="00F22D5C">
              <w:rPr>
                <w:b/>
              </w:rPr>
              <w:t xml:space="preserve">(EF15LP03RS3-1) </w:t>
            </w:r>
          </w:p>
          <w:p w14:paraId="35FD3A18" w14:textId="77777777" w:rsidR="00F22D5C" w:rsidRPr="00F22D5C" w:rsidRDefault="00F22D5C" w:rsidP="00F22D5C">
            <w:pPr>
              <w:spacing w:after="22" w:line="360" w:lineRule="auto"/>
              <w:ind w:left="2" w:firstLine="0"/>
              <w:jc w:val="left"/>
            </w:pPr>
            <w:r w:rsidRPr="00F22D5C">
              <w:t xml:space="preserve">Localizar informações explícitas em textos. </w:t>
            </w:r>
          </w:p>
          <w:p w14:paraId="4EAA8289" w14:textId="77777777" w:rsidR="00F22D5C" w:rsidRPr="00F22D5C" w:rsidRDefault="00F22D5C" w:rsidP="00F22D5C">
            <w:pPr>
              <w:tabs>
                <w:tab w:val="center" w:pos="490"/>
                <w:tab w:val="center" w:pos="2066"/>
              </w:tabs>
              <w:spacing w:after="122" w:line="259" w:lineRule="auto"/>
              <w:ind w:left="0" w:firstLine="0"/>
              <w:jc w:val="left"/>
            </w:pPr>
            <w:r w:rsidRPr="00F22D5C">
              <w:rPr>
                <w:rFonts w:ascii="Calibri" w:eastAsia="Calibri" w:hAnsi="Calibri" w:cs="Calibri"/>
                <w:sz w:val="22"/>
              </w:rPr>
              <w:tab/>
            </w:r>
            <w:r w:rsidRPr="00F22D5C">
              <w:t xml:space="preserve">Perceber </w:t>
            </w:r>
            <w:r w:rsidRPr="00F22D5C">
              <w:tab/>
              <w:t xml:space="preserve">as </w:t>
            </w:r>
          </w:p>
          <w:p w14:paraId="7E5E971C" w14:textId="77777777" w:rsidR="00F22D5C" w:rsidRPr="00F22D5C" w:rsidRDefault="00F22D5C" w:rsidP="00F22D5C">
            <w:pPr>
              <w:spacing w:after="0" w:line="259" w:lineRule="auto"/>
              <w:ind w:left="2" w:firstLine="0"/>
              <w:jc w:val="left"/>
            </w:pPr>
            <w:r w:rsidRPr="00F22D5C">
              <w:t xml:space="preserve">informações subentendidas nos mais </w:t>
            </w:r>
            <w:r w:rsidRPr="00F22D5C">
              <w:tab/>
              <w:t xml:space="preserve">diferentes elementos de leitura propostos em aula. </w:t>
            </w:r>
          </w:p>
        </w:tc>
        <w:tc>
          <w:tcPr>
            <w:tcW w:w="2863" w:type="dxa"/>
            <w:tcBorders>
              <w:top w:val="single" w:sz="6" w:space="0" w:color="000000"/>
              <w:left w:val="single" w:sz="6" w:space="0" w:color="000000"/>
              <w:bottom w:val="single" w:sz="6" w:space="0" w:color="000000"/>
              <w:right w:val="single" w:sz="6" w:space="0" w:color="000000"/>
            </w:tcBorders>
          </w:tcPr>
          <w:p w14:paraId="0DD8091B" w14:textId="77777777" w:rsidR="00F22D5C" w:rsidRPr="00F22D5C" w:rsidRDefault="00F22D5C" w:rsidP="00F22D5C">
            <w:pPr>
              <w:spacing w:after="115" w:line="259" w:lineRule="auto"/>
              <w:ind w:left="2" w:firstLine="0"/>
              <w:jc w:val="left"/>
              <w:rPr>
                <w:b/>
              </w:rPr>
            </w:pPr>
          </w:p>
        </w:tc>
      </w:tr>
      <w:tr w:rsidR="00F22D5C" w:rsidRPr="00F22D5C" w14:paraId="141615B1" w14:textId="77777777" w:rsidTr="00F22D5C">
        <w:trPr>
          <w:trHeight w:val="3900"/>
        </w:trPr>
        <w:tc>
          <w:tcPr>
            <w:tcW w:w="991" w:type="dxa"/>
            <w:tcBorders>
              <w:top w:val="single" w:sz="6" w:space="0" w:color="000000"/>
              <w:left w:val="single" w:sz="6" w:space="0" w:color="000000"/>
              <w:bottom w:val="single" w:sz="6" w:space="0" w:color="000000"/>
              <w:right w:val="single" w:sz="6" w:space="0" w:color="000000"/>
            </w:tcBorders>
          </w:tcPr>
          <w:p w14:paraId="034F193A"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C8776B4"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3E18673" w14:textId="77777777" w:rsidR="00F22D5C" w:rsidRPr="00F22D5C" w:rsidRDefault="00F22D5C" w:rsidP="00F22D5C">
            <w:pPr>
              <w:spacing w:after="0" w:line="259" w:lineRule="auto"/>
              <w:ind w:left="2" w:firstLine="0"/>
              <w:jc w:val="left"/>
            </w:pPr>
            <w:r w:rsidRPr="00F22D5C">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3DEFB6F2" w14:textId="77777777" w:rsidR="00F22D5C" w:rsidRPr="00F22D5C" w:rsidRDefault="00F22D5C" w:rsidP="00F22D5C">
            <w:pPr>
              <w:tabs>
                <w:tab w:val="center" w:pos="541"/>
                <w:tab w:val="center" w:pos="1638"/>
              </w:tabs>
              <w:spacing w:after="125" w:line="259" w:lineRule="auto"/>
              <w:ind w:left="0" w:firstLine="0"/>
              <w:jc w:val="left"/>
            </w:pPr>
            <w:r w:rsidRPr="00F22D5C">
              <w:rPr>
                <w:rFonts w:ascii="Calibri" w:eastAsia="Calibri" w:hAnsi="Calibri" w:cs="Calibri"/>
                <w:sz w:val="22"/>
              </w:rPr>
              <w:tab/>
            </w:r>
            <w:r w:rsidRPr="00F22D5C">
              <w:t xml:space="preserve">Estratégia </w:t>
            </w:r>
            <w:r w:rsidRPr="00F22D5C">
              <w:tab/>
              <w:t xml:space="preserve">de </w:t>
            </w:r>
          </w:p>
          <w:p w14:paraId="304A2FEA" w14:textId="77777777" w:rsidR="00F22D5C" w:rsidRPr="00F22D5C" w:rsidRDefault="00F22D5C" w:rsidP="00F22D5C">
            <w:pPr>
              <w:spacing w:after="0" w:line="259" w:lineRule="auto"/>
              <w:ind w:left="0" w:firstLine="0"/>
              <w:jc w:val="left"/>
            </w:pPr>
            <w:r w:rsidRPr="00F22D5C">
              <w:t xml:space="preserve">leitura </w:t>
            </w:r>
          </w:p>
        </w:tc>
        <w:tc>
          <w:tcPr>
            <w:tcW w:w="2268" w:type="dxa"/>
            <w:tcBorders>
              <w:top w:val="single" w:sz="6" w:space="0" w:color="000000"/>
              <w:left w:val="single" w:sz="6" w:space="0" w:color="000000"/>
              <w:bottom w:val="single" w:sz="6" w:space="0" w:color="000000"/>
              <w:right w:val="single" w:sz="6" w:space="0" w:color="000000"/>
            </w:tcBorders>
          </w:tcPr>
          <w:p w14:paraId="291D0138" w14:textId="77777777" w:rsidR="00F22D5C" w:rsidRPr="00F22D5C" w:rsidRDefault="00F22D5C" w:rsidP="00F22D5C">
            <w:pPr>
              <w:spacing w:after="117" w:line="259" w:lineRule="auto"/>
              <w:ind w:left="2" w:firstLine="0"/>
              <w:jc w:val="left"/>
            </w:pPr>
            <w:r w:rsidRPr="00F22D5C">
              <w:rPr>
                <w:b/>
              </w:rPr>
              <w:t xml:space="preserve">(EF15LP04) </w:t>
            </w:r>
          </w:p>
          <w:p w14:paraId="58C499AF" w14:textId="77777777" w:rsidR="00F22D5C" w:rsidRPr="00F22D5C" w:rsidRDefault="00F22D5C" w:rsidP="00F22D5C">
            <w:pPr>
              <w:spacing w:after="2" w:line="360" w:lineRule="auto"/>
              <w:ind w:left="2" w:right="103" w:firstLine="0"/>
            </w:pPr>
            <w:r w:rsidRPr="00F22D5C">
              <w:t xml:space="preserve">Identificar o efeito de sentido produzido pelo uso de recursos </w:t>
            </w:r>
          </w:p>
          <w:p w14:paraId="0948AE56" w14:textId="77777777" w:rsidR="00F22D5C" w:rsidRPr="00F22D5C" w:rsidRDefault="00F22D5C" w:rsidP="00F22D5C">
            <w:pPr>
              <w:spacing w:after="0" w:line="259" w:lineRule="auto"/>
              <w:ind w:left="2" w:firstLine="0"/>
              <w:jc w:val="left"/>
            </w:pPr>
            <w:r w:rsidRPr="00F22D5C">
              <w:t xml:space="preserve">expressivos gráfico-visuais em textos multissemióticos. </w:t>
            </w:r>
          </w:p>
        </w:tc>
        <w:tc>
          <w:tcPr>
            <w:tcW w:w="2405" w:type="dxa"/>
            <w:tcBorders>
              <w:top w:val="single" w:sz="6" w:space="0" w:color="000000"/>
              <w:left w:val="single" w:sz="6" w:space="0" w:color="000000"/>
              <w:bottom w:val="single" w:sz="6" w:space="0" w:color="000000"/>
              <w:right w:val="single" w:sz="6" w:space="0" w:color="000000"/>
            </w:tcBorders>
          </w:tcPr>
          <w:p w14:paraId="4454D1F7" w14:textId="77777777" w:rsidR="00F22D5C" w:rsidRPr="00F22D5C" w:rsidRDefault="00F22D5C" w:rsidP="00F22D5C">
            <w:pPr>
              <w:spacing w:after="0" w:line="259" w:lineRule="auto"/>
              <w:ind w:left="2" w:firstLine="0"/>
              <w:jc w:val="left"/>
            </w:pPr>
            <w:r w:rsidRPr="00F22D5C">
              <w:rPr>
                <w:b/>
              </w:rPr>
              <w:t xml:space="preserve">(EF15LP04RS3-1) </w:t>
            </w:r>
            <w:r w:rsidRPr="00F22D5C">
              <w:t xml:space="preserve">Identificar </w:t>
            </w:r>
            <w:r w:rsidRPr="00F22D5C">
              <w:tab/>
              <w:t xml:space="preserve">e relacionar o efeito de </w:t>
            </w:r>
            <w:r w:rsidRPr="00F22D5C">
              <w:tab/>
              <w:t xml:space="preserve">imagens </w:t>
            </w:r>
            <w:r w:rsidRPr="00F22D5C">
              <w:tab/>
              <w:t xml:space="preserve">em textos. </w:t>
            </w:r>
          </w:p>
        </w:tc>
        <w:tc>
          <w:tcPr>
            <w:tcW w:w="2863" w:type="dxa"/>
            <w:tcBorders>
              <w:top w:val="single" w:sz="6" w:space="0" w:color="000000"/>
              <w:left w:val="single" w:sz="6" w:space="0" w:color="000000"/>
              <w:bottom w:val="single" w:sz="6" w:space="0" w:color="000000"/>
              <w:right w:val="single" w:sz="6" w:space="0" w:color="000000"/>
            </w:tcBorders>
          </w:tcPr>
          <w:p w14:paraId="0507B777" w14:textId="77777777" w:rsidR="00F22D5C" w:rsidRPr="00F22D5C" w:rsidRDefault="00F22D5C" w:rsidP="00F22D5C">
            <w:pPr>
              <w:spacing w:after="0" w:line="259" w:lineRule="auto"/>
              <w:ind w:left="2" w:firstLine="0"/>
              <w:jc w:val="left"/>
              <w:rPr>
                <w:b/>
              </w:rPr>
            </w:pPr>
          </w:p>
        </w:tc>
      </w:tr>
    </w:tbl>
    <w:tbl>
      <w:tblPr>
        <w:tblStyle w:val="TableGrid18"/>
        <w:tblW w:w="14049" w:type="dxa"/>
        <w:tblInd w:w="-1085" w:type="dxa"/>
        <w:tblCellMar>
          <w:top w:w="56" w:type="dxa"/>
          <w:left w:w="108" w:type="dxa"/>
        </w:tblCellMar>
        <w:tblLook w:val="04A0" w:firstRow="1" w:lastRow="0" w:firstColumn="1" w:lastColumn="0" w:noHBand="0" w:noVBand="1"/>
      </w:tblPr>
      <w:tblGrid>
        <w:gridCol w:w="991"/>
        <w:gridCol w:w="1694"/>
        <w:gridCol w:w="1843"/>
        <w:gridCol w:w="1985"/>
        <w:gridCol w:w="2268"/>
        <w:gridCol w:w="2405"/>
        <w:gridCol w:w="2863"/>
      </w:tblGrid>
      <w:tr w:rsidR="00F22D5C" w:rsidRPr="00F22D5C" w14:paraId="0584D677" w14:textId="77777777" w:rsidTr="00F22D5C">
        <w:trPr>
          <w:trHeight w:val="5398"/>
        </w:trPr>
        <w:tc>
          <w:tcPr>
            <w:tcW w:w="991" w:type="dxa"/>
            <w:tcBorders>
              <w:top w:val="single" w:sz="6" w:space="0" w:color="000000"/>
              <w:left w:val="single" w:sz="6" w:space="0" w:color="000000"/>
              <w:bottom w:val="single" w:sz="6" w:space="0" w:color="000000"/>
              <w:right w:val="single" w:sz="6" w:space="0" w:color="000000"/>
            </w:tcBorders>
          </w:tcPr>
          <w:p w14:paraId="5F999375" w14:textId="77777777" w:rsidR="00F22D5C" w:rsidRPr="00F22D5C" w:rsidRDefault="00F22D5C" w:rsidP="00F22D5C">
            <w:pPr>
              <w:spacing w:after="0" w:line="259" w:lineRule="auto"/>
              <w:ind w:left="2"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21BACFB7"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6BF5BA7" w14:textId="77777777" w:rsidR="00F22D5C" w:rsidRPr="00F22D5C" w:rsidRDefault="00F22D5C" w:rsidP="00F22D5C">
            <w:pPr>
              <w:tabs>
                <w:tab w:val="center" w:pos="517"/>
                <w:tab w:val="center" w:pos="1497"/>
              </w:tabs>
              <w:spacing w:after="122" w:line="259" w:lineRule="auto"/>
              <w:ind w:left="0" w:firstLine="0"/>
              <w:jc w:val="left"/>
            </w:pPr>
            <w:r w:rsidRPr="00F22D5C">
              <w:rPr>
                <w:rFonts w:ascii="Calibri" w:eastAsia="Calibri" w:hAnsi="Calibri" w:cs="Calibri"/>
                <w:sz w:val="22"/>
              </w:rPr>
              <w:tab/>
            </w:r>
            <w:r w:rsidRPr="00F22D5C">
              <w:t xml:space="preserve">Produção </w:t>
            </w:r>
            <w:r w:rsidRPr="00F22D5C">
              <w:tab/>
              <w:t xml:space="preserve">de </w:t>
            </w:r>
          </w:p>
          <w:p w14:paraId="462BC3AD" w14:textId="77777777" w:rsidR="00F22D5C" w:rsidRPr="00F22D5C" w:rsidRDefault="00F22D5C" w:rsidP="00F22D5C">
            <w:pPr>
              <w:spacing w:after="276" w:line="259" w:lineRule="auto"/>
              <w:ind w:left="2" w:firstLine="0"/>
              <w:jc w:val="left"/>
            </w:pPr>
            <w:r w:rsidRPr="00F22D5C">
              <w:t xml:space="preserve">textos </w:t>
            </w:r>
          </w:p>
          <w:p w14:paraId="17FE8B8F" w14:textId="77777777" w:rsidR="00F22D5C" w:rsidRPr="00F22D5C" w:rsidRDefault="00F22D5C" w:rsidP="00F22D5C">
            <w:pPr>
              <w:spacing w:after="0" w:line="259" w:lineRule="auto"/>
              <w:ind w:left="2" w:right="23" w:firstLine="0"/>
              <w:jc w:val="left"/>
            </w:pPr>
            <w:r w:rsidRPr="00F22D5C">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1B3C99E9" w14:textId="77777777" w:rsidR="00F22D5C" w:rsidRPr="00F22D5C" w:rsidRDefault="00F22D5C" w:rsidP="00F22D5C">
            <w:pPr>
              <w:spacing w:after="0" w:line="259" w:lineRule="auto"/>
              <w:ind w:left="0" w:right="73" w:firstLine="0"/>
              <w:jc w:val="left"/>
            </w:pPr>
            <w:r w:rsidRPr="00F22D5C">
              <w:t xml:space="preserve">Planejamento de texto </w:t>
            </w:r>
          </w:p>
        </w:tc>
        <w:tc>
          <w:tcPr>
            <w:tcW w:w="2268" w:type="dxa"/>
            <w:tcBorders>
              <w:top w:val="single" w:sz="6" w:space="0" w:color="000000"/>
              <w:left w:val="single" w:sz="6" w:space="0" w:color="000000"/>
              <w:bottom w:val="single" w:sz="6" w:space="0" w:color="000000"/>
              <w:right w:val="single" w:sz="6" w:space="0" w:color="000000"/>
            </w:tcBorders>
          </w:tcPr>
          <w:p w14:paraId="7EE93284" w14:textId="77777777" w:rsidR="00F22D5C" w:rsidRPr="004B6C9E" w:rsidRDefault="00F22D5C" w:rsidP="00F22D5C">
            <w:pPr>
              <w:spacing w:after="0" w:line="240" w:lineRule="auto"/>
              <w:ind w:left="2" w:firstLine="0"/>
              <w:jc w:val="left"/>
              <w:rPr>
                <w:sz w:val="22"/>
              </w:rPr>
            </w:pPr>
            <w:r w:rsidRPr="004B6C9E">
              <w:rPr>
                <w:b/>
                <w:sz w:val="22"/>
              </w:rPr>
              <w:t xml:space="preserve">(EF15LP05) </w:t>
            </w:r>
          </w:p>
          <w:p w14:paraId="5343FEF8" w14:textId="77777777" w:rsidR="00F22D5C" w:rsidRPr="004B6C9E" w:rsidRDefault="00F22D5C" w:rsidP="00F22D5C">
            <w:pPr>
              <w:spacing w:after="0" w:line="240" w:lineRule="auto"/>
              <w:ind w:left="2" w:right="104" w:firstLine="0"/>
              <w:rPr>
                <w:sz w:val="22"/>
              </w:rPr>
            </w:pPr>
            <w:r w:rsidRPr="004B6C9E">
              <w:rPr>
                <w:sz w:val="22"/>
              </w:rPr>
              <w:t xml:space="preserve">Planejar, com a ajuda do professor, o texto que será produzido, </w:t>
            </w:r>
          </w:p>
          <w:p w14:paraId="7299443C" w14:textId="77777777" w:rsidR="00F22D5C" w:rsidRPr="004B6C9E" w:rsidRDefault="00F22D5C" w:rsidP="00F22D5C">
            <w:pPr>
              <w:tabs>
                <w:tab w:val="center" w:pos="723"/>
                <w:tab w:val="center" w:pos="1989"/>
              </w:tabs>
              <w:spacing w:after="0" w:line="240" w:lineRule="auto"/>
              <w:ind w:left="0" w:firstLine="0"/>
              <w:jc w:val="left"/>
              <w:rPr>
                <w:sz w:val="22"/>
              </w:rPr>
            </w:pPr>
            <w:r w:rsidRPr="004B6C9E">
              <w:rPr>
                <w:rFonts w:ascii="Calibri" w:eastAsia="Calibri" w:hAnsi="Calibri" w:cs="Calibri"/>
                <w:sz w:val="22"/>
              </w:rPr>
              <w:tab/>
            </w:r>
            <w:r w:rsidRPr="004B6C9E">
              <w:rPr>
                <w:sz w:val="22"/>
              </w:rPr>
              <w:t xml:space="preserve">considerando </w:t>
            </w:r>
            <w:r w:rsidRPr="004B6C9E">
              <w:rPr>
                <w:sz w:val="22"/>
              </w:rPr>
              <w:tab/>
              <w:t xml:space="preserve">a </w:t>
            </w:r>
          </w:p>
          <w:p w14:paraId="7CDBB152" w14:textId="77777777" w:rsidR="00F22D5C" w:rsidRPr="004B6C9E" w:rsidRDefault="00F22D5C" w:rsidP="00F22D5C">
            <w:pPr>
              <w:spacing w:after="0" w:line="240" w:lineRule="auto"/>
              <w:ind w:left="2" w:firstLine="0"/>
              <w:jc w:val="left"/>
              <w:rPr>
                <w:sz w:val="22"/>
              </w:rPr>
            </w:pPr>
            <w:r w:rsidRPr="004B6C9E">
              <w:rPr>
                <w:sz w:val="22"/>
              </w:rPr>
              <w:t xml:space="preserve">situação comunicativa, os interlocutores (quem escreve/para quem escreve); a finalidade ou o propósito (escrever para quê); a circulação (onde o texto vai circular); o suporte (qual é o portador do texto); a linguagem, organização e forma do texto e seu tema, pesquisando em meios impressos ou digitais, sempre que for preciso, informações </w:t>
            </w:r>
          </w:p>
          <w:p w14:paraId="132E9CFD" w14:textId="77777777" w:rsidR="00F22D5C" w:rsidRPr="004B6C9E" w:rsidRDefault="00F22D5C" w:rsidP="00F22D5C">
            <w:pPr>
              <w:spacing w:after="0" w:line="240" w:lineRule="auto"/>
              <w:ind w:left="2" w:right="104" w:firstLine="0"/>
              <w:rPr>
                <w:sz w:val="22"/>
              </w:rPr>
            </w:pPr>
            <w:r w:rsidRPr="004B6C9E">
              <w:rPr>
                <w:sz w:val="22"/>
              </w:rPr>
              <w:t xml:space="preserve">necessárias à produção do texto, organizando em tópicos os dados e as </w:t>
            </w:r>
            <w:r w:rsidRPr="004B6C9E">
              <w:rPr>
                <w:sz w:val="22"/>
              </w:rPr>
              <w:tab/>
              <w:t>fontes pesquisadas.</w:t>
            </w:r>
          </w:p>
        </w:tc>
        <w:tc>
          <w:tcPr>
            <w:tcW w:w="2405" w:type="dxa"/>
            <w:tcBorders>
              <w:top w:val="single" w:sz="6" w:space="0" w:color="000000"/>
              <w:left w:val="single" w:sz="6" w:space="0" w:color="000000"/>
              <w:bottom w:val="single" w:sz="6" w:space="0" w:color="000000"/>
              <w:right w:val="single" w:sz="6" w:space="0" w:color="000000"/>
            </w:tcBorders>
          </w:tcPr>
          <w:p w14:paraId="7E4955AC" w14:textId="77777777" w:rsidR="00F22D5C" w:rsidRPr="00F22D5C" w:rsidRDefault="00F22D5C" w:rsidP="00F22D5C">
            <w:pPr>
              <w:spacing w:after="20" w:line="360" w:lineRule="auto"/>
              <w:ind w:left="2" w:right="104" w:firstLine="0"/>
            </w:pPr>
            <w:r w:rsidRPr="00F22D5C">
              <w:rPr>
                <w:b/>
              </w:rPr>
              <w:t xml:space="preserve">(EF15LP05RS3-1) </w:t>
            </w:r>
            <w:r w:rsidRPr="00F22D5C">
              <w:t xml:space="preserve">Produzir textos </w:t>
            </w:r>
            <w:proofErr w:type="gramStart"/>
            <w:r w:rsidRPr="00F22D5C">
              <w:t>de  diferentes</w:t>
            </w:r>
            <w:proofErr w:type="gramEnd"/>
            <w:r w:rsidRPr="00F22D5C">
              <w:t xml:space="preserve"> gêneros, </w:t>
            </w:r>
          </w:p>
          <w:p w14:paraId="5E68976D" w14:textId="77777777" w:rsidR="00F22D5C" w:rsidRPr="00F22D5C" w:rsidRDefault="00F22D5C" w:rsidP="00F22D5C">
            <w:pPr>
              <w:tabs>
                <w:tab w:val="center" w:pos="571"/>
                <w:tab w:val="center" w:pos="2126"/>
              </w:tabs>
              <w:spacing w:after="125" w:line="259" w:lineRule="auto"/>
              <w:ind w:left="0" w:firstLine="0"/>
              <w:jc w:val="left"/>
            </w:pPr>
            <w:r w:rsidRPr="00F22D5C">
              <w:rPr>
                <w:rFonts w:ascii="Calibri" w:eastAsia="Calibri" w:hAnsi="Calibri" w:cs="Calibri"/>
                <w:sz w:val="22"/>
              </w:rPr>
              <w:tab/>
            </w:r>
            <w:r w:rsidRPr="00F22D5C">
              <w:t xml:space="preserve">atendendo </w:t>
            </w:r>
            <w:r w:rsidRPr="00F22D5C">
              <w:tab/>
              <w:t xml:space="preserve">a  </w:t>
            </w:r>
          </w:p>
          <w:p w14:paraId="6D8618D2" w14:textId="77777777" w:rsidR="00F22D5C" w:rsidRPr="00F22D5C" w:rsidRDefault="00F22D5C" w:rsidP="00F22D5C">
            <w:pPr>
              <w:spacing w:after="115" w:line="259" w:lineRule="auto"/>
              <w:ind w:left="2" w:firstLine="0"/>
              <w:jc w:val="left"/>
            </w:pPr>
            <w:r w:rsidRPr="00F22D5C">
              <w:t xml:space="preserve">diferentes </w:t>
            </w:r>
          </w:p>
          <w:p w14:paraId="4C732387" w14:textId="77777777" w:rsidR="00F22D5C" w:rsidRPr="00F22D5C" w:rsidRDefault="00F22D5C" w:rsidP="00F22D5C">
            <w:pPr>
              <w:spacing w:after="0" w:line="259" w:lineRule="auto"/>
              <w:ind w:left="2" w:right="104" w:firstLine="0"/>
            </w:pPr>
            <w:r w:rsidRPr="00F22D5C">
              <w:t xml:space="preserve">finalidades, por meio da atividade de um escriba. </w:t>
            </w:r>
          </w:p>
        </w:tc>
        <w:tc>
          <w:tcPr>
            <w:tcW w:w="2863" w:type="dxa"/>
            <w:tcBorders>
              <w:top w:val="single" w:sz="6" w:space="0" w:color="000000"/>
              <w:left w:val="single" w:sz="6" w:space="0" w:color="000000"/>
              <w:bottom w:val="single" w:sz="6" w:space="0" w:color="000000"/>
              <w:right w:val="single" w:sz="6" w:space="0" w:color="000000"/>
            </w:tcBorders>
          </w:tcPr>
          <w:p w14:paraId="7826D9F7" w14:textId="77777777" w:rsidR="00F22D5C" w:rsidRPr="00F22D5C" w:rsidRDefault="00F22D5C" w:rsidP="00F22D5C">
            <w:pPr>
              <w:spacing w:after="20" w:line="360" w:lineRule="auto"/>
              <w:ind w:left="2" w:right="104" w:firstLine="0"/>
              <w:rPr>
                <w:b/>
              </w:rPr>
            </w:pPr>
          </w:p>
        </w:tc>
      </w:tr>
    </w:tbl>
    <w:p w14:paraId="54243EEA" w14:textId="77777777" w:rsidR="00F22D5C" w:rsidRPr="00F22D5C" w:rsidRDefault="00F22D5C" w:rsidP="00F22D5C">
      <w:pPr>
        <w:spacing w:after="0" w:line="259" w:lineRule="auto"/>
        <w:ind w:left="-1440" w:right="10466" w:firstLine="0"/>
        <w:jc w:val="left"/>
      </w:pPr>
    </w:p>
    <w:tbl>
      <w:tblPr>
        <w:tblStyle w:val="TableGrid18"/>
        <w:tblW w:w="14064" w:type="dxa"/>
        <w:tblInd w:w="-1085" w:type="dxa"/>
        <w:tblCellMar>
          <w:top w:w="56" w:type="dxa"/>
          <w:right w:w="39" w:type="dxa"/>
        </w:tblCellMar>
        <w:tblLook w:val="04A0" w:firstRow="1" w:lastRow="0" w:firstColumn="1" w:lastColumn="0" w:noHBand="0" w:noVBand="1"/>
      </w:tblPr>
      <w:tblGrid>
        <w:gridCol w:w="992"/>
        <w:gridCol w:w="1694"/>
        <w:gridCol w:w="1843"/>
        <w:gridCol w:w="1610"/>
        <w:gridCol w:w="374"/>
        <w:gridCol w:w="2268"/>
        <w:gridCol w:w="2405"/>
        <w:gridCol w:w="2878"/>
      </w:tblGrid>
      <w:tr w:rsidR="00F22D5C" w:rsidRPr="00F22D5C" w14:paraId="66FC2C00" w14:textId="77777777" w:rsidTr="00F22D5C">
        <w:trPr>
          <w:trHeight w:val="4567"/>
        </w:trPr>
        <w:tc>
          <w:tcPr>
            <w:tcW w:w="992" w:type="dxa"/>
            <w:tcBorders>
              <w:top w:val="single" w:sz="6" w:space="0" w:color="000000"/>
              <w:left w:val="single" w:sz="6" w:space="0" w:color="000000"/>
              <w:bottom w:val="single" w:sz="6" w:space="0" w:color="000000"/>
              <w:right w:val="single" w:sz="6" w:space="0" w:color="000000"/>
            </w:tcBorders>
          </w:tcPr>
          <w:p w14:paraId="0D8E6CE1" w14:textId="77777777" w:rsidR="00F22D5C" w:rsidRPr="00F22D5C" w:rsidRDefault="00F22D5C" w:rsidP="00F22D5C">
            <w:pPr>
              <w:spacing w:after="0" w:line="259" w:lineRule="auto"/>
              <w:ind w:left="110"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BF3AD5C"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E4E700C" w14:textId="77777777" w:rsidR="00F22D5C" w:rsidRPr="00F22D5C" w:rsidRDefault="00F22D5C" w:rsidP="00F22D5C">
            <w:pPr>
              <w:tabs>
                <w:tab w:val="center" w:pos="625"/>
                <w:tab w:val="center" w:pos="1605"/>
              </w:tabs>
              <w:spacing w:after="122" w:line="259" w:lineRule="auto"/>
              <w:ind w:left="0" w:firstLine="0"/>
              <w:jc w:val="left"/>
            </w:pPr>
            <w:r w:rsidRPr="00F22D5C">
              <w:rPr>
                <w:rFonts w:ascii="Calibri" w:eastAsia="Calibri" w:hAnsi="Calibri" w:cs="Calibri"/>
                <w:sz w:val="22"/>
              </w:rPr>
              <w:tab/>
            </w:r>
            <w:r w:rsidRPr="00F22D5C">
              <w:t xml:space="preserve">Produção </w:t>
            </w:r>
            <w:r w:rsidRPr="00F22D5C">
              <w:tab/>
              <w:t xml:space="preserve">de </w:t>
            </w:r>
          </w:p>
          <w:p w14:paraId="622D5D17" w14:textId="77777777" w:rsidR="00F22D5C" w:rsidRPr="00F22D5C" w:rsidRDefault="00F22D5C" w:rsidP="00F22D5C">
            <w:pPr>
              <w:spacing w:after="276" w:line="259" w:lineRule="auto"/>
              <w:ind w:left="110" w:firstLine="0"/>
              <w:jc w:val="left"/>
            </w:pPr>
            <w:r w:rsidRPr="00F22D5C">
              <w:t xml:space="preserve">textos </w:t>
            </w:r>
          </w:p>
          <w:p w14:paraId="0159284E" w14:textId="77777777" w:rsidR="00F22D5C" w:rsidRPr="00F22D5C" w:rsidRDefault="00F22D5C" w:rsidP="00F22D5C">
            <w:pPr>
              <w:spacing w:after="0" w:line="259" w:lineRule="auto"/>
              <w:ind w:left="110" w:firstLine="0"/>
              <w:jc w:val="left"/>
            </w:pPr>
            <w:r w:rsidRPr="00F22D5C">
              <w:t xml:space="preserve">(escrita compartilhada e autônoma) </w:t>
            </w:r>
          </w:p>
        </w:tc>
        <w:tc>
          <w:tcPr>
            <w:tcW w:w="1610" w:type="dxa"/>
            <w:tcBorders>
              <w:top w:val="single" w:sz="6" w:space="0" w:color="000000"/>
              <w:left w:val="single" w:sz="6" w:space="0" w:color="000000"/>
              <w:bottom w:val="single" w:sz="6" w:space="0" w:color="000000"/>
              <w:right w:val="nil"/>
            </w:tcBorders>
          </w:tcPr>
          <w:p w14:paraId="546BEFDB" w14:textId="77777777" w:rsidR="00F22D5C" w:rsidRPr="00F22D5C" w:rsidRDefault="00F22D5C" w:rsidP="00F22D5C">
            <w:pPr>
              <w:spacing w:after="0" w:line="259" w:lineRule="auto"/>
              <w:ind w:left="108" w:firstLine="0"/>
              <w:jc w:val="left"/>
            </w:pPr>
            <w:r w:rsidRPr="00F22D5C">
              <w:t xml:space="preserve">Revisão textos </w:t>
            </w:r>
          </w:p>
        </w:tc>
        <w:tc>
          <w:tcPr>
            <w:tcW w:w="374" w:type="dxa"/>
            <w:tcBorders>
              <w:top w:val="single" w:sz="6" w:space="0" w:color="000000"/>
              <w:left w:val="nil"/>
              <w:bottom w:val="single" w:sz="6" w:space="0" w:color="000000"/>
              <w:right w:val="single" w:sz="6" w:space="0" w:color="000000"/>
            </w:tcBorders>
          </w:tcPr>
          <w:p w14:paraId="4BDD9540" w14:textId="77777777" w:rsidR="00F22D5C" w:rsidRPr="00F22D5C" w:rsidRDefault="00F22D5C" w:rsidP="00F22D5C">
            <w:pPr>
              <w:spacing w:after="0" w:line="259" w:lineRule="auto"/>
              <w:ind w:left="0" w:firstLine="0"/>
            </w:pPr>
            <w:r w:rsidRPr="00F22D5C">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0EB3A4C0" w14:textId="77777777" w:rsidR="00F22D5C" w:rsidRPr="00F22D5C" w:rsidRDefault="00F22D5C" w:rsidP="00F22D5C">
            <w:pPr>
              <w:spacing w:after="0" w:line="360" w:lineRule="auto"/>
              <w:ind w:left="110" w:right="64" w:firstLine="0"/>
            </w:pPr>
            <w:r w:rsidRPr="00F22D5C">
              <w:rPr>
                <w:b/>
              </w:rPr>
              <w:t xml:space="preserve">(EF15LP06) </w:t>
            </w:r>
            <w:r w:rsidRPr="00F22D5C">
              <w:t xml:space="preserve">Reler e revisar o texto produzido com a ajuda do professor e a colaboração dos colegas, para corrigi-lo e </w:t>
            </w:r>
          </w:p>
          <w:p w14:paraId="1CC40DD4" w14:textId="77777777" w:rsidR="00F22D5C" w:rsidRPr="00F22D5C" w:rsidRDefault="00F22D5C" w:rsidP="00F22D5C">
            <w:pPr>
              <w:spacing w:after="138" w:line="259" w:lineRule="auto"/>
              <w:ind w:left="110" w:firstLine="0"/>
              <w:jc w:val="left"/>
            </w:pPr>
            <w:r w:rsidRPr="00F22D5C">
              <w:t xml:space="preserve">aprimorá-lo, </w:t>
            </w:r>
          </w:p>
          <w:p w14:paraId="28533AB6" w14:textId="77777777" w:rsidR="00F22D5C" w:rsidRPr="00F22D5C" w:rsidRDefault="00F22D5C" w:rsidP="00F22D5C">
            <w:pPr>
              <w:spacing w:after="0" w:line="259" w:lineRule="auto"/>
              <w:ind w:left="110" w:firstLine="0"/>
              <w:jc w:val="left"/>
            </w:pPr>
            <w:r w:rsidRPr="00F22D5C">
              <w:t xml:space="preserve">fazendo </w:t>
            </w:r>
            <w:r w:rsidRPr="00F22D5C">
              <w:tab/>
              <w:t>cortes, acréscimos, reformulações, correções de ortografia e pontuação.</w:t>
            </w:r>
          </w:p>
        </w:tc>
        <w:tc>
          <w:tcPr>
            <w:tcW w:w="2405" w:type="dxa"/>
            <w:tcBorders>
              <w:top w:val="single" w:sz="6" w:space="0" w:color="000000"/>
              <w:left w:val="single" w:sz="6" w:space="0" w:color="000000"/>
              <w:bottom w:val="single" w:sz="6" w:space="0" w:color="000000"/>
              <w:right w:val="single" w:sz="6" w:space="0" w:color="000000"/>
            </w:tcBorders>
          </w:tcPr>
          <w:p w14:paraId="1C00108A" w14:textId="77777777" w:rsidR="00F22D5C" w:rsidRPr="00F22D5C" w:rsidRDefault="00F22D5C" w:rsidP="00F22D5C">
            <w:pPr>
              <w:spacing w:after="0" w:line="259" w:lineRule="auto"/>
              <w:ind w:left="110" w:firstLine="0"/>
              <w:jc w:val="left"/>
            </w:pPr>
            <w:r w:rsidRPr="00F22D5C">
              <w:rPr>
                <w:color w:val="FF0000"/>
              </w:rPr>
              <w:t xml:space="preserve"> </w:t>
            </w:r>
          </w:p>
        </w:tc>
        <w:tc>
          <w:tcPr>
            <w:tcW w:w="2878" w:type="dxa"/>
            <w:tcBorders>
              <w:top w:val="single" w:sz="6" w:space="0" w:color="000000"/>
              <w:left w:val="single" w:sz="6" w:space="0" w:color="000000"/>
              <w:bottom w:val="single" w:sz="6" w:space="0" w:color="000000"/>
              <w:right w:val="single" w:sz="6" w:space="0" w:color="000000"/>
            </w:tcBorders>
          </w:tcPr>
          <w:p w14:paraId="49874F5B" w14:textId="77777777" w:rsidR="00F22D5C" w:rsidRPr="00F22D5C" w:rsidRDefault="00F22D5C" w:rsidP="00F22D5C">
            <w:pPr>
              <w:spacing w:after="0" w:line="259" w:lineRule="auto"/>
              <w:ind w:left="110" w:firstLine="0"/>
              <w:jc w:val="left"/>
              <w:rPr>
                <w:color w:val="FF0000"/>
              </w:rPr>
            </w:pPr>
          </w:p>
        </w:tc>
      </w:tr>
    </w:tbl>
    <w:p w14:paraId="7330E2F3" w14:textId="77777777" w:rsidR="00F22D5C" w:rsidRPr="00F22D5C" w:rsidRDefault="00F22D5C" w:rsidP="00F22D5C">
      <w:pPr>
        <w:spacing w:after="0" w:line="259" w:lineRule="auto"/>
        <w:ind w:left="-1440" w:right="10466" w:firstLine="0"/>
        <w:jc w:val="left"/>
      </w:pPr>
    </w:p>
    <w:tbl>
      <w:tblPr>
        <w:tblStyle w:val="TableGrid18"/>
        <w:tblW w:w="14118"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2932"/>
      </w:tblGrid>
      <w:tr w:rsidR="00F22D5C" w:rsidRPr="00F22D5C" w14:paraId="75DF23D9" w14:textId="77777777" w:rsidTr="00F22D5C">
        <w:trPr>
          <w:trHeight w:val="5462"/>
        </w:trPr>
        <w:tc>
          <w:tcPr>
            <w:tcW w:w="991" w:type="dxa"/>
            <w:tcBorders>
              <w:top w:val="single" w:sz="6" w:space="0" w:color="000000"/>
              <w:left w:val="single" w:sz="6" w:space="0" w:color="000000"/>
              <w:bottom w:val="single" w:sz="6" w:space="0" w:color="000000"/>
              <w:right w:val="single" w:sz="6" w:space="0" w:color="000000"/>
            </w:tcBorders>
          </w:tcPr>
          <w:p w14:paraId="357F7425" w14:textId="77777777" w:rsidR="00F22D5C" w:rsidRPr="00F22D5C" w:rsidRDefault="00F22D5C" w:rsidP="00F22D5C">
            <w:pPr>
              <w:spacing w:after="0" w:line="259" w:lineRule="auto"/>
              <w:ind w:left="110"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597909F"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2941427" w14:textId="77777777" w:rsidR="00F22D5C" w:rsidRPr="00F22D5C" w:rsidRDefault="00F22D5C" w:rsidP="00F22D5C">
            <w:pPr>
              <w:tabs>
                <w:tab w:val="center" w:pos="625"/>
                <w:tab w:val="center" w:pos="1605"/>
              </w:tabs>
              <w:spacing w:after="122" w:line="259" w:lineRule="auto"/>
              <w:ind w:left="0" w:firstLine="0"/>
              <w:jc w:val="left"/>
            </w:pPr>
            <w:r w:rsidRPr="00F22D5C">
              <w:rPr>
                <w:rFonts w:ascii="Calibri" w:eastAsia="Calibri" w:hAnsi="Calibri" w:cs="Calibri"/>
                <w:sz w:val="22"/>
              </w:rPr>
              <w:tab/>
            </w:r>
            <w:r w:rsidRPr="00F22D5C">
              <w:t xml:space="preserve">Produção </w:t>
            </w:r>
            <w:r w:rsidRPr="00F22D5C">
              <w:tab/>
              <w:t xml:space="preserve">de </w:t>
            </w:r>
          </w:p>
          <w:p w14:paraId="15D607B1" w14:textId="77777777" w:rsidR="00F22D5C" w:rsidRPr="00F22D5C" w:rsidRDefault="00F22D5C" w:rsidP="00F22D5C">
            <w:pPr>
              <w:spacing w:after="278" w:line="259" w:lineRule="auto"/>
              <w:ind w:left="110" w:firstLine="0"/>
              <w:jc w:val="left"/>
            </w:pPr>
            <w:r w:rsidRPr="00F22D5C">
              <w:t xml:space="preserve">textos </w:t>
            </w:r>
          </w:p>
          <w:p w14:paraId="4EF1DDE0" w14:textId="77777777" w:rsidR="00F22D5C" w:rsidRPr="00F22D5C" w:rsidRDefault="00F22D5C" w:rsidP="00F22D5C">
            <w:pPr>
              <w:spacing w:after="0" w:line="259" w:lineRule="auto"/>
              <w:ind w:left="110" w:firstLine="0"/>
              <w:jc w:val="left"/>
            </w:pPr>
            <w:r w:rsidRPr="00F22D5C">
              <w:t xml:space="preserve">(escrita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2FD9CCA4" w14:textId="77777777" w:rsidR="00F22D5C" w:rsidRPr="00F22D5C" w:rsidRDefault="00F22D5C" w:rsidP="00F22D5C">
            <w:pPr>
              <w:spacing w:after="0" w:line="259" w:lineRule="auto"/>
              <w:ind w:left="108" w:firstLine="0"/>
            </w:pPr>
            <w:r w:rsidRPr="00F22D5C">
              <w:t xml:space="preserve">Edição de textos </w:t>
            </w:r>
          </w:p>
        </w:tc>
        <w:tc>
          <w:tcPr>
            <w:tcW w:w="2268" w:type="dxa"/>
            <w:tcBorders>
              <w:top w:val="single" w:sz="6" w:space="0" w:color="000000"/>
              <w:left w:val="single" w:sz="6" w:space="0" w:color="000000"/>
              <w:bottom w:val="single" w:sz="6" w:space="0" w:color="000000"/>
              <w:right w:val="single" w:sz="6" w:space="0" w:color="000000"/>
            </w:tcBorders>
          </w:tcPr>
          <w:p w14:paraId="518C897E" w14:textId="77777777" w:rsidR="00F22D5C" w:rsidRPr="00F22D5C" w:rsidRDefault="00F22D5C" w:rsidP="00F22D5C">
            <w:pPr>
              <w:spacing w:after="0" w:line="259" w:lineRule="auto"/>
              <w:ind w:left="110" w:right="64" w:firstLine="0"/>
            </w:pPr>
            <w:r w:rsidRPr="00F22D5C">
              <w:rPr>
                <w:b/>
              </w:rPr>
              <w:t xml:space="preserve">(EF15LP07) </w:t>
            </w:r>
            <w:r w:rsidRPr="00F22D5C">
              <w:t xml:space="preserve">Editar a versão final do texto, </w:t>
            </w:r>
            <w:r w:rsidRPr="00F22D5C">
              <w:tab/>
              <w:t xml:space="preserve">em colaboração com os colegas e com a ajuda do professor, ilustrando, quando for o caso, em suporte adequado, manual ou digital. </w:t>
            </w:r>
          </w:p>
        </w:tc>
        <w:tc>
          <w:tcPr>
            <w:tcW w:w="2405" w:type="dxa"/>
            <w:tcBorders>
              <w:top w:val="single" w:sz="6" w:space="0" w:color="000000"/>
              <w:left w:val="single" w:sz="6" w:space="0" w:color="000000"/>
              <w:bottom w:val="single" w:sz="6" w:space="0" w:color="000000"/>
              <w:right w:val="single" w:sz="6" w:space="0" w:color="000000"/>
            </w:tcBorders>
          </w:tcPr>
          <w:p w14:paraId="17837F6B" w14:textId="77777777" w:rsidR="00F22D5C" w:rsidRPr="00F22D5C" w:rsidRDefault="00F22D5C" w:rsidP="00F22D5C">
            <w:pPr>
              <w:spacing w:after="115" w:line="259" w:lineRule="auto"/>
              <w:ind w:left="110" w:firstLine="0"/>
              <w:jc w:val="left"/>
            </w:pPr>
            <w:r w:rsidRPr="00F22D5C">
              <w:rPr>
                <w:b/>
              </w:rPr>
              <w:t xml:space="preserve">(EF15LP07RS3-1) </w:t>
            </w:r>
          </w:p>
          <w:p w14:paraId="2ABBDAC7" w14:textId="77777777" w:rsidR="00F22D5C" w:rsidRPr="00F22D5C" w:rsidRDefault="00F22D5C" w:rsidP="00F22D5C">
            <w:pPr>
              <w:spacing w:after="0"/>
              <w:ind w:left="110" w:firstLine="0"/>
            </w:pPr>
            <w:r w:rsidRPr="00F22D5C">
              <w:t xml:space="preserve">Perceber a disposição gráfica </w:t>
            </w:r>
          </w:p>
          <w:p w14:paraId="03C4D2E6" w14:textId="77777777" w:rsidR="00F22D5C" w:rsidRPr="00F22D5C" w:rsidRDefault="00F22D5C" w:rsidP="00F22D5C">
            <w:pPr>
              <w:spacing w:after="180"/>
              <w:ind w:left="110" w:firstLine="0"/>
              <w:jc w:val="left"/>
            </w:pPr>
            <w:r w:rsidRPr="00F22D5C">
              <w:t xml:space="preserve">(aspectos estruturantes </w:t>
            </w:r>
          </w:p>
          <w:p w14:paraId="30DB636C" w14:textId="77777777" w:rsidR="00F22D5C" w:rsidRPr="00F22D5C" w:rsidRDefault="00F22D5C" w:rsidP="00F22D5C">
            <w:pPr>
              <w:spacing w:after="0" w:line="259" w:lineRule="auto"/>
              <w:ind w:left="110" w:firstLine="0"/>
            </w:pPr>
            <w:r w:rsidRPr="00F22D5C">
              <w:t xml:space="preserve">dos </w:t>
            </w:r>
            <w:r w:rsidRPr="00F22D5C">
              <w:tab/>
              <w:t xml:space="preserve">gêneros discursivos), para assim </w:t>
            </w:r>
            <w:r w:rsidRPr="00F22D5C">
              <w:tab/>
              <w:t xml:space="preserve">apropriar-se gradativamente dos aspectos estruturantes dos gêneros discursivos. </w:t>
            </w:r>
          </w:p>
        </w:tc>
        <w:tc>
          <w:tcPr>
            <w:tcW w:w="2932" w:type="dxa"/>
            <w:tcBorders>
              <w:top w:val="single" w:sz="6" w:space="0" w:color="000000"/>
              <w:left w:val="single" w:sz="6" w:space="0" w:color="000000"/>
              <w:bottom w:val="single" w:sz="6" w:space="0" w:color="000000"/>
              <w:right w:val="single" w:sz="6" w:space="0" w:color="000000"/>
            </w:tcBorders>
          </w:tcPr>
          <w:p w14:paraId="6B8203F8" w14:textId="77777777" w:rsidR="00F22D5C" w:rsidRPr="00F22D5C" w:rsidRDefault="00F22D5C" w:rsidP="00F22D5C">
            <w:pPr>
              <w:spacing w:after="115" w:line="259" w:lineRule="auto"/>
              <w:ind w:left="110" w:firstLine="0"/>
              <w:jc w:val="left"/>
              <w:rPr>
                <w:b/>
              </w:rPr>
            </w:pPr>
          </w:p>
        </w:tc>
      </w:tr>
      <w:tr w:rsidR="00F22D5C" w:rsidRPr="00F22D5C" w14:paraId="6053C102" w14:textId="77777777" w:rsidTr="00F22D5C">
        <w:trPr>
          <w:trHeight w:val="5141"/>
        </w:trPr>
        <w:tc>
          <w:tcPr>
            <w:tcW w:w="991" w:type="dxa"/>
            <w:tcBorders>
              <w:top w:val="single" w:sz="6" w:space="0" w:color="000000"/>
              <w:left w:val="single" w:sz="6" w:space="0" w:color="000000"/>
              <w:bottom w:val="single" w:sz="6" w:space="0" w:color="000000"/>
              <w:right w:val="single" w:sz="6" w:space="0" w:color="000000"/>
            </w:tcBorders>
          </w:tcPr>
          <w:p w14:paraId="0C6F2542" w14:textId="77777777" w:rsidR="00F22D5C" w:rsidRPr="00F22D5C" w:rsidRDefault="00F22D5C" w:rsidP="00F22D5C">
            <w:pPr>
              <w:spacing w:after="0" w:line="259" w:lineRule="auto"/>
              <w:ind w:left="110"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EF51E55"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C99760D" w14:textId="77777777" w:rsidR="00F22D5C" w:rsidRPr="00F22D5C" w:rsidRDefault="00F22D5C" w:rsidP="00F22D5C">
            <w:pPr>
              <w:tabs>
                <w:tab w:val="center" w:pos="625"/>
                <w:tab w:val="center" w:pos="1605"/>
              </w:tabs>
              <w:spacing w:after="122" w:line="259" w:lineRule="auto"/>
              <w:ind w:left="0" w:firstLine="0"/>
              <w:jc w:val="left"/>
            </w:pPr>
            <w:r w:rsidRPr="00F22D5C">
              <w:rPr>
                <w:rFonts w:ascii="Calibri" w:eastAsia="Calibri" w:hAnsi="Calibri" w:cs="Calibri"/>
                <w:sz w:val="22"/>
              </w:rPr>
              <w:tab/>
            </w:r>
            <w:r w:rsidRPr="00F22D5C">
              <w:t xml:space="preserve">Produção </w:t>
            </w:r>
            <w:r w:rsidRPr="00F22D5C">
              <w:tab/>
              <w:t xml:space="preserve">de </w:t>
            </w:r>
          </w:p>
          <w:p w14:paraId="66529C06" w14:textId="77777777" w:rsidR="00F22D5C" w:rsidRPr="00F22D5C" w:rsidRDefault="00F22D5C" w:rsidP="00F22D5C">
            <w:pPr>
              <w:spacing w:after="278" w:line="259" w:lineRule="auto"/>
              <w:ind w:left="110" w:firstLine="0"/>
              <w:jc w:val="left"/>
            </w:pPr>
            <w:r w:rsidRPr="00F22D5C">
              <w:t xml:space="preserve">textos </w:t>
            </w:r>
          </w:p>
          <w:p w14:paraId="0A388114" w14:textId="77777777" w:rsidR="00F22D5C" w:rsidRPr="00F22D5C" w:rsidRDefault="00F22D5C" w:rsidP="00F22D5C">
            <w:pPr>
              <w:spacing w:after="0" w:line="259" w:lineRule="auto"/>
              <w:ind w:left="110" w:firstLine="0"/>
              <w:jc w:val="left"/>
            </w:pPr>
            <w:r w:rsidRPr="00F22D5C">
              <w:t xml:space="preserve">(escrita compartilhada e autônoma) </w:t>
            </w:r>
          </w:p>
        </w:tc>
        <w:tc>
          <w:tcPr>
            <w:tcW w:w="1613" w:type="dxa"/>
            <w:tcBorders>
              <w:top w:val="single" w:sz="6" w:space="0" w:color="000000"/>
              <w:left w:val="single" w:sz="6" w:space="0" w:color="000000"/>
              <w:bottom w:val="single" w:sz="6" w:space="0" w:color="000000"/>
              <w:right w:val="nil"/>
            </w:tcBorders>
          </w:tcPr>
          <w:p w14:paraId="34BC8926" w14:textId="77777777" w:rsidR="00F22D5C" w:rsidRPr="00F22D5C" w:rsidRDefault="00F22D5C" w:rsidP="00F22D5C">
            <w:pPr>
              <w:spacing w:after="0" w:line="259" w:lineRule="auto"/>
              <w:ind w:left="108" w:firstLine="0"/>
              <w:jc w:val="left"/>
            </w:pPr>
            <w:r w:rsidRPr="00F22D5C">
              <w:t xml:space="preserve">Utilização tecnologia digital </w:t>
            </w:r>
          </w:p>
        </w:tc>
        <w:tc>
          <w:tcPr>
            <w:tcW w:w="372" w:type="dxa"/>
            <w:tcBorders>
              <w:top w:val="single" w:sz="6" w:space="0" w:color="000000"/>
              <w:left w:val="nil"/>
              <w:bottom w:val="single" w:sz="6" w:space="0" w:color="000000"/>
              <w:right w:val="single" w:sz="6" w:space="0" w:color="000000"/>
            </w:tcBorders>
          </w:tcPr>
          <w:p w14:paraId="3FE64914" w14:textId="77777777" w:rsidR="00F22D5C" w:rsidRPr="00F22D5C" w:rsidRDefault="00F22D5C" w:rsidP="00F22D5C">
            <w:pPr>
              <w:spacing w:after="0" w:line="259" w:lineRule="auto"/>
              <w:ind w:left="0" w:firstLine="0"/>
            </w:pPr>
            <w:r w:rsidRPr="00F22D5C">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008E48AE" w14:textId="77777777" w:rsidR="00F22D5C" w:rsidRPr="00F22D5C" w:rsidRDefault="00F22D5C" w:rsidP="00F22D5C">
            <w:pPr>
              <w:spacing w:after="136" w:line="259" w:lineRule="auto"/>
              <w:ind w:left="110" w:firstLine="0"/>
              <w:jc w:val="left"/>
            </w:pPr>
            <w:r w:rsidRPr="00F22D5C">
              <w:rPr>
                <w:b/>
              </w:rPr>
              <w:t xml:space="preserve">(EF15LP08) </w:t>
            </w:r>
          </w:p>
          <w:p w14:paraId="6D86E877" w14:textId="77777777" w:rsidR="00F22D5C" w:rsidRPr="00F22D5C" w:rsidRDefault="00F22D5C" w:rsidP="00F22D5C">
            <w:pPr>
              <w:spacing w:after="11" w:line="368" w:lineRule="auto"/>
              <w:ind w:left="110" w:firstLine="0"/>
              <w:jc w:val="left"/>
            </w:pPr>
            <w:r w:rsidRPr="00F22D5C">
              <w:t xml:space="preserve">Utilizar </w:t>
            </w:r>
            <w:r w:rsidRPr="00F22D5C">
              <w:tab/>
              <w:t xml:space="preserve">software, inclusive </w:t>
            </w:r>
          </w:p>
          <w:p w14:paraId="6B911258" w14:textId="77777777" w:rsidR="00F22D5C" w:rsidRPr="00F22D5C" w:rsidRDefault="00F22D5C" w:rsidP="00F22D5C">
            <w:pPr>
              <w:spacing w:after="13" w:line="368" w:lineRule="auto"/>
              <w:ind w:left="110" w:firstLine="0"/>
              <w:jc w:val="left"/>
            </w:pPr>
            <w:r w:rsidRPr="00F22D5C">
              <w:t xml:space="preserve">programas </w:t>
            </w:r>
            <w:r w:rsidRPr="00F22D5C">
              <w:tab/>
              <w:t xml:space="preserve">de edição de texto, para </w:t>
            </w:r>
            <w:r w:rsidRPr="00F22D5C">
              <w:tab/>
              <w:t xml:space="preserve">editar </w:t>
            </w:r>
            <w:r w:rsidRPr="00F22D5C">
              <w:tab/>
              <w:t xml:space="preserve">e publicar os textos produzidos, </w:t>
            </w:r>
          </w:p>
          <w:p w14:paraId="37799BC0" w14:textId="77777777" w:rsidR="00F22D5C" w:rsidRPr="00F22D5C" w:rsidRDefault="00F22D5C" w:rsidP="00F22D5C">
            <w:pPr>
              <w:tabs>
                <w:tab w:val="center" w:pos="705"/>
                <w:tab w:val="center" w:pos="2038"/>
              </w:tabs>
              <w:spacing w:after="122" w:line="259" w:lineRule="auto"/>
              <w:ind w:left="0" w:firstLine="0"/>
              <w:jc w:val="left"/>
            </w:pPr>
            <w:r w:rsidRPr="00F22D5C">
              <w:rPr>
                <w:rFonts w:ascii="Calibri" w:eastAsia="Calibri" w:hAnsi="Calibri" w:cs="Calibri"/>
                <w:sz w:val="22"/>
              </w:rPr>
              <w:tab/>
            </w:r>
            <w:r w:rsidRPr="00F22D5C">
              <w:t xml:space="preserve">explorando </w:t>
            </w:r>
            <w:r w:rsidRPr="00F22D5C">
              <w:tab/>
              <w:t xml:space="preserve">os </w:t>
            </w:r>
          </w:p>
          <w:p w14:paraId="4F58F03D" w14:textId="77777777" w:rsidR="00F22D5C" w:rsidRPr="00F22D5C" w:rsidRDefault="00F22D5C" w:rsidP="00F22D5C">
            <w:pPr>
              <w:spacing w:after="0" w:line="259" w:lineRule="auto"/>
              <w:ind w:left="110" w:firstLine="0"/>
              <w:jc w:val="left"/>
            </w:pPr>
            <w:r w:rsidRPr="00F22D5C">
              <w:t xml:space="preserve">recursos multissemióticos disponíveis. </w:t>
            </w:r>
          </w:p>
        </w:tc>
        <w:tc>
          <w:tcPr>
            <w:tcW w:w="2405" w:type="dxa"/>
            <w:tcBorders>
              <w:top w:val="single" w:sz="6" w:space="0" w:color="000000"/>
              <w:left w:val="single" w:sz="6" w:space="0" w:color="000000"/>
              <w:bottom w:val="single" w:sz="6" w:space="0" w:color="000000"/>
              <w:right w:val="single" w:sz="6" w:space="0" w:color="000000"/>
            </w:tcBorders>
          </w:tcPr>
          <w:p w14:paraId="220525AF" w14:textId="77777777" w:rsidR="00F22D5C" w:rsidRPr="00F22D5C" w:rsidRDefault="00F22D5C" w:rsidP="00F22D5C">
            <w:pPr>
              <w:spacing w:after="0" w:line="259" w:lineRule="auto"/>
              <w:ind w:left="110" w:firstLine="0"/>
              <w:jc w:val="left"/>
            </w:pPr>
            <w:r w:rsidRPr="00F22D5C">
              <w:rPr>
                <w:color w:val="FF0000"/>
              </w:rPr>
              <w:t xml:space="preserve"> </w:t>
            </w:r>
          </w:p>
        </w:tc>
        <w:tc>
          <w:tcPr>
            <w:tcW w:w="2932" w:type="dxa"/>
            <w:tcBorders>
              <w:top w:val="single" w:sz="6" w:space="0" w:color="000000"/>
              <w:left w:val="single" w:sz="6" w:space="0" w:color="000000"/>
              <w:bottom w:val="single" w:sz="6" w:space="0" w:color="000000"/>
              <w:right w:val="single" w:sz="6" w:space="0" w:color="000000"/>
            </w:tcBorders>
          </w:tcPr>
          <w:p w14:paraId="3A837607" w14:textId="77777777" w:rsidR="00F22D5C" w:rsidRPr="00F22D5C" w:rsidRDefault="00F22D5C" w:rsidP="00F22D5C">
            <w:pPr>
              <w:spacing w:after="0" w:line="259" w:lineRule="auto"/>
              <w:ind w:left="110" w:firstLine="0"/>
              <w:jc w:val="left"/>
              <w:rPr>
                <w:color w:val="FF0000"/>
              </w:rPr>
            </w:pPr>
          </w:p>
        </w:tc>
      </w:tr>
      <w:tr w:rsidR="00F22D5C" w:rsidRPr="00F22D5C" w14:paraId="358587EE" w14:textId="77777777" w:rsidTr="00F22D5C">
        <w:trPr>
          <w:trHeight w:val="1277"/>
        </w:trPr>
        <w:tc>
          <w:tcPr>
            <w:tcW w:w="991" w:type="dxa"/>
            <w:tcBorders>
              <w:top w:val="single" w:sz="6" w:space="0" w:color="000000"/>
              <w:left w:val="single" w:sz="6" w:space="0" w:color="000000"/>
              <w:bottom w:val="single" w:sz="6" w:space="0" w:color="000000"/>
              <w:right w:val="single" w:sz="6" w:space="0" w:color="000000"/>
            </w:tcBorders>
          </w:tcPr>
          <w:p w14:paraId="08205B19" w14:textId="77777777" w:rsidR="00F22D5C" w:rsidRPr="00F22D5C" w:rsidRDefault="00F22D5C" w:rsidP="00F22D5C">
            <w:pPr>
              <w:spacing w:after="0" w:line="259" w:lineRule="auto"/>
              <w:ind w:left="110" w:firstLine="0"/>
              <w:jc w:val="left"/>
            </w:pPr>
            <w:r w:rsidRPr="00F22D5C">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C537ABD"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9988865" w14:textId="77777777" w:rsidR="00F22D5C" w:rsidRPr="00F22D5C" w:rsidRDefault="00F22D5C" w:rsidP="00F22D5C">
            <w:pPr>
              <w:spacing w:after="0" w:line="259" w:lineRule="auto"/>
              <w:ind w:left="110" w:firstLine="0"/>
              <w:jc w:val="left"/>
            </w:pPr>
            <w:r w:rsidRPr="00F22D5C">
              <w:t xml:space="preserve">Oralidade </w:t>
            </w:r>
          </w:p>
        </w:tc>
        <w:tc>
          <w:tcPr>
            <w:tcW w:w="1985" w:type="dxa"/>
            <w:gridSpan w:val="2"/>
            <w:tcBorders>
              <w:top w:val="single" w:sz="6" w:space="0" w:color="000000"/>
              <w:left w:val="single" w:sz="6" w:space="0" w:color="000000"/>
              <w:bottom w:val="single" w:sz="6" w:space="0" w:color="000000"/>
              <w:right w:val="single" w:sz="6" w:space="0" w:color="000000"/>
            </w:tcBorders>
          </w:tcPr>
          <w:p w14:paraId="3BB5351A" w14:textId="77777777" w:rsidR="00F22D5C" w:rsidRPr="00F22D5C" w:rsidRDefault="00F22D5C" w:rsidP="00F22D5C">
            <w:pPr>
              <w:spacing w:after="0" w:line="259" w:lineRule="auto"/>
              <w:ind w:left="108" w:firstLine="0"/>
              <w:jc w:val="left"/>
            </w:pPr>
            <w:r w:rsidRPr="00F22D5C">
              <w:t>Oralidade pública/Intercâm bio conversacional em sala de aula</w:t>
            </w:r>
          </w:p>
        </w:tc>
        <w:tc>
          <w:tcPr>
            <w:tcW w:w="2268" w:type="dxa"/>
            <w:tcBorders>
              <w:top w:val="single" w:sz="6" w:space="0" w:color="000000"/>
              <w:left w:val="single" w:sz="6" w:space="0" w:color="000000"/>
              <w:bottom w:val="single" w:sz="6" w:space="0" w:color="000000"/>
              <w:right w:val="single" w:sz="6" w:space="0" w:color="000000"/>
            </w:tcBorders>
          </w:tcPr>
          <w:p w14:paraId="31C2F8F1" w14:textId="77777777" w:rsidR="00F22D5C" w:rsidRPr="00F22D5C" w:rsidRDefault="00F22D5C" w:rsidP="00F22D5C">
            <w:pPr>
              <w:spacing w:after="115" w:line="259" w:lineRule="auto"/>
              <w:ind w:left="110" w:firstLine="0"/>
              <w:jc w:val="left"/>
            </w:pPr>
            <w:r w:rsidRPr="00F22D5C">
              <w:rPr>
                <w:b/>
              </w:rPr>
              <w:t xml:space="preserve">(EF15LP09) </w:t>
            </w:r>
          </w:p>
          <w:p w14:paraId="1FD50EDE" w14:textId="77777777" w:rsidR="00F22D5C" w:rsidRPr="00F22D5C" w:rsidRDefault="00F22D5C" w:rsidP="00F22D5C">
            <w:pPr>
              <w:spacing w:after="0" w:line="240" w:lineRule="auto"/>
              <w:ind w:left="2" w:firstLine="0"/>
            </w:pPr>
            <w:r w:rsidRPr="00F22D5C">
              <w:t xml:space="preserve">Expressar-se em situações de intercâmbio oral com clareza, </w:t>
            </w:r>
          </w:p>
          <w:p w14:paraId="4BA821E8" w14:textId="77777777" w:rsidR="00F22D5C" w:rsidRPr="00F22D5C" w:rsidRDefault="00F22D5C" w:rsidP="00F22D5C">
            <w:pPr>
              <w:spacing w:after="0" w:line="240" w:lineRule="auto"/>
              <w:ind w:left="2" w:firstLine="0"/>
              <w:jc w:val="left"/>
            </w:pPr>
            <w:r w:rsidRPr="00F22D5C">
              <w:t xml:space="preserve">preocupando-se </w:t>
            </w:r>
          </w:p>
          <w:p w14:paraId="0C299129" w14:textId="77777777" w:rsidR="00F22D5C" w:rsidRPr="00F22D5C" w:rsidRDefault="00F22D5C" w:rsidP="00F22D5C">
            <w:pPr>
              <w:spacing w:after="0" w:line="240" w:lineRule="auto"/>
              <w:ind w:left="110" w:firstLine="0"/>
            </w:pPr>
            <w:r w:rsidRPr="00F22D5C">
              <w:t xml:space="preserve">em </w:t>
            </w:r>
            <w:r w:rsidRPr="00F22D5C">
              <w:tab/>
              <w:t xml:space="preserve">ser compreendido pelo interlocutor e usando a palavra com tom de voz </w:t>
            </w:r>
            <w:r w:rsidRPr="00F22D5C">
              <w:lastRenderedPageBreak/>
              <w:t>audível, boa articulação e ritmo adequado.</w:t>
            </w:r>
          </w:p>
        </w:tc>
        <w:tc>
          <w:tcPr>
            <w:tcW w:w="2405" w:type="dxa"/>
            <w:tcBorders>
              <w:top w:val="single" w:sz="6" w:space="0" w:color="000000"/>
              <w:left w:val="single" w:sz="6" w:space="0" w:color="000000"/>
              <w:bottom w:val="single" w:sz="6" w:space="0" w:color="000000"/>
              <w:right w:val="single" w:sz="6" w:space="0" w:color="000000"/>
            </w:tcBorders>
          </w:tcPr>
          <w:p w14:paraId="31B27723" w14:textId="77777777" w:rsidR="00F22D5C" w:rsidRPr="00F22D5C" w:rsidRDefault="00F22D5C" w:rsidP="00F22D5C">
            <w:pPr>
              <w:spacing w:after="2" w:line="359" w:lineRule="auto"/>
              <w:ind w:left="2" w:firstLine="0"/>
            </w:pPr>
            <w:r w:rsidRPr="00F22D5C">
              <w:rPr>
                <w:b/>
              </w:rPr>
              <w:lastRenderedPageBreak/>
              <w:t xml:space="preserve">(EF15LP09RS3-1) </w:t>
            </w:r>
            <w:r w:rsidRPr="00F22D5C">
              <w:t xml:space="preserve">Utilizar canais de comunicação (blogs e redes sociais) para disseminar os </w:t>
            </w:r>
          </w:p>
          <w:p w14:paraId="269137C2" w14:textId="77777777" w:rsidR="00F22D5C" w:rsidRPr="00F22D5C" w:rsidRDefault="00F22D5C" w:rsidP="00F22D5C">
            <w:pPr>
              <w:spacing w:after="0" w:line="259" w:lineRule="auto"/>
              <w:ind w:left="110" w:right="64" w:firstLine="0"/>
            </w:pPr>
            <w:r w:rsidRPr="00F22D5C">
              <w:t>trabalhos produzidos.</w:t>
            </w:r>
          </w:p>
        </w:tc>
        <w:tc>
          <w:tcPr>
            <w:tcW w:w="2932" w:type="dxa"/>
            <w:tcBorders>
              <w:top w:val="single" w:sz="6" w:space="0" w:color="000000"/>
              <w:left w:val="single" w:sz="6" w:space="0" w:color="000000"/>
              <w:bottom w:val="single" w:sz="6" w:space="0" w:color="000000"/>
              <w:right w:val="single" w:sz="6" w:space="0" w:color="000000"/>
            </w:tcBorders>
          </w:tcPr>
          <w:p w14:paraId="2C14D03D" w14:textId="77777777" w:rsidR="00F22D5C" w:rsidRPr="00F22D5C" w:rsidRDefault="00F22D5C" w:rsidP="00F22D5C">
            <w:pPr>
              <w:spacing w:after="0" w:line="259" w:lineRule="auto"/>
              <w:ind w:left="110" w:right="64" w:firstLine="0"/>
              <w:rPr>
                <w:b/>
              </w:rPr>
            </w:pPr>
          </w:p>
        </w:tc>
      </w:tr>
    </w:tbl>
    <w:p w14:paraId="5EBC9225" w14:textId="77777777" w:rsidR="00F22D5C" w:rsidRPr="00F22D5C" w:rsidRDefault="00F22D5C" w:rsidP="00F22D5C">
      <w:pPr>
        <w:spacing w:after="0" w:line="259" w:lineRule="auto"/>
        <w:ind w:left="-1440" w:right="10466" w:firstLine="0"/>
        <w:jc w:val="left"/>
      </w:pPr>
    </w:p>
    <w:tbl>
      <w:tblPr>
        <w:tblStyle w:val="TableGrid18"/>
        <w:tblW w:w="14118"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2932"/>
      </w:tblGrid>
      <w:tr w:rsidR="00F22D5C" w:rsidRPr="00F22D5C" w14:paraId="07EFB223" w14:textId="77777777" w:rsidTr="00F22D5C">
        <w:trPr>
          <w:trHeight w:val="3481"/>
        </w:trPr>
        <w:tc>
          <w:tcPr>
            <w:tcW w:w="991" w:type="dxa"/>
            <w:tcBorders>
              <w:top w:val="single" w:sz="6" w:space="0" w:color="000000"/>
              <w:left w:val="single" w:sz="6" w:space="0" w:color="000000"/>
              <w:bottom w:val="single" w:sz="6" w:space="0" w:color="000000"/>
              <w:right w:val="single" w:sz="6" w:space="0" w:color="000000"/>
            </w:tcBorders>
          </w:tcPr>
          <w:p w14:paraId="033F89BC" w14:textId="77777777" w:rsidR="00F22D5C" w:rsidRPr="00F22D5C" w:rsidRDefault="00F22D5C" w:rsidP="00F22D5C">
            <w:pPr>
              <w:spacing w:after="0" w:line="259" w:lineRule="auto"/>
              <w:ind w:left="2" w:firstLine="0"/>
              <w:jc w:val="left"/>
            </w:pPr>
            <w:r w:rsidRPr="00F22D5C">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793A12D"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59B17D0" w14:textId="77777777" w:rsidR="00F22D5C" w:rsidRPr="00F22D5C" w:rsidRDefault="00F22D5C" w:rsidP="00F22D5C">
            <w:pPr>
              <w:spacing w:after="0" w:line="259" w:lineRule="auto"/>
              <w:ind w:left="2" w:firstLine="0"/>
              <w:jc w:val="left"/>
            </w:pPr>
            <w:r w:rsidRPr="00F22D5C">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19ED5697" w14:textId="77777777" w:rsidR="00F22D5C" w:rsidRPr="00F22D5C" w:rsidRDefault="00F22D5C" w:rsidP="00F22D5C">
            <w:pPr>
              <w:spacing w:after="0" w:line="259" w:lineRule="auto"/>
              <w:ind w:left="0" w:firstLine="0"/>
              <w:jc w:val="left"/>
            </w:pPr>
            <w:r w:rsidRPr="00F22D5C">
              <w:t xml:space="preserve">Escuta atenta </w:t>
            </w:r>
          </w:p>
        </w:tc>
        <w:tc>
          <w:tcPr>
            <w:tcW w:w="2268" w:type="dxa"/>
            <w:tcBorders>
              <w:top w:val="single" w:sz="6" w:space="0" w:color="000000"/>
              <w:left w:val="single" w:sz="6" w:space="0" w:color="000000"/>
              <w:bottom w:val="single" w:sz="6" w:space="0" w:color="000000"/>
              <w:right w:val="single" w:sz="6" w:space="0" w:color="000000"/>
            </w:tcBorders>
          </w:tcPr>
          <w:p w14:paraId="411F9208" w14:textId="77777777" w:rsidR="00F22D5C" w:rsidRPr="00F22D5C" w:rsidRDefault="00F22D5C" w:rsidP="00F22D5C">
            <w:pPr>
              <w:spacing w:after="0" w:line="240" w:lineRule="auto"/>
              <w:ind w:left="0" w:firstLine="0"/>
              <w:jc w:val="left"/>
            </w:pPr>
            <w:r w:rsidRPr="00F22D5C">
              <w:rPr>
                <w:b/>
              </w:rPr>
              <w:t xml:space="preserve">(EF15LP10) </w:t>
            </w:r>
          </w:p>
          <w:p w14:paraId="73321911" w14:textId="77777777" w:rsidR="00F22D5C" w:rsidRPr="00F22D5C" w:rsidRDefault="00F22D5C" w:rsidP="00F22D5C">
            <w:pPr>
              <w:spacing w:after="0" w:line="240" w:lineRule="auto"/>
              <w:ind w:left="0" w:right="65" w:firstLine="0"/>
            </w:pPr>
            <w:r w:rsidRPr="00F22D5C">
              <w:t xml:space="preserve">Escutar, com atenção, falas de professores e </w:t>
            </w:r>
          </w:p>
          <w:p w14:paraId="63F88B0C" w14:textId="77777777" w:rsidR="00F22D5C" w:rsidRPr="00F22D5C" w:rsidRDefault="00F22D5C" w:rsidP="00F22D5C">
            <w:pPr>
              <w:spacing w:after="0" w:line="240" w:lineRule="auto"/>
              <w:ind w:left="0" w:firstLine="0"/>
              <w:jc w:val="left"/>
            </w:pPr>
            <w:r w:rsidRPr="00F22D5C">
              <w:t xml:space="preserve">colegas, formulando perguntas pertinentes </w:t>
            </w:r>
            <w:r w:rsidRPr="00F22D5C">
              <w:tab/>
              <w:t xml:space="preserve">ao tema e solicitando esclarecimentos </w:t>
            </w:r>
          </w:p>
          <w:p w14:paraId="50FB3E86" w14:textId="77777777" w:rsidR="00F22D5C" w:rsidRPr="00F22D5C" w:rsidRDefault="00F22D5C" w:rsidP="00F22D5C">
            <w:pPr>
              <w:spacing w:after="0" w:line="240" w:lineRule="auto"/>
              <w:ind w:left="0" w:firstLine="0"/>
              <w:jc w:val="left"/>
            </w:pPr>
            <w:r w:rsidRPr="00F22D5C">
              <w:t xml:space="preserve">sempre </w:t>
            </w:r>
            <w:r w:rsidRPr="00F22D5C">
              <w:tab/>
              <w:t xml:space="preserve">que necessário. </w:t>
            </w:r>
          </w:p>
        </w:tc>
        <w:tc>
          <w:tcPr>
            <w:tcW w:w="2405" w:type="dxa"/>
            <w:tcBorders>
              <w:top w:val="single" w:sz="6" w:space="0" w:color="000000"/>
              <w:left w:val="single" w:sz="6" w:space="0" w:color="000000"/>
              <w:bottom w:val="single" w:sz="2" w:space="0" w:color="FFFFFF"/>
              <w:right w:val="single" w:sz="4" w:space="0" w:color="000000"/>
            </w:tcBorders>
          </w:tcPr>
          <w:p w14:paraId="519A7B7C" w14:textId="77777777" w:rsidR="00F22D5C" w:rsidRPr="00F22D5C" w:rsidRDefault="00F22D5C" w:rsidP="00F22D5C">
            <w:pPr>
              <w:spacing w:after="0" w:line="259" w:lineRule="auto"/>
              <w:ind w:left="0" w:right="68" w:firstLine="0"/>
            </w:pPr>
            <w:r w:rsidRPr="00F22D5C">
              <w:rPr>
                <w:b/>
              </w:rPr>
              <w:t xml:space="preserve">(EF15LP10RS3-1) </w:t>
            </w:r>
            <w:r w:rsidRPr="00F22D5C">
              <w:t xml:space="preserve">Reconhecer que a escuta com atenção contribui para o aprendizado. </w:t>
            </w:r>
          </w:p>
        </w:tc>
        <w:tc>
          <w:tcPr>
            <w:tcW w:w="2932" w:type="dxa"/>
            <w:tcBorders>
              <w:top w:val="single" w:sz="6" w:space="0" w:color="000000"/>
              <w:left w:val="single" w:sz="6" w:space="0" w:color="000000"/>
              <w:bottom w:val="single" w:sz="2" w:space="0" w:color="FFFFFF"/>
              <w:right w:val="single" w:sz="4" w:space="0" w:color="000000"/>
            </w:tcBorders>
          </w:tcPr>
          <w:p w14:paraId="2E8037F6" w14:textId="77777777" w:rsidR="00F22D5C" w:rsidRPr="00F22D5C" w:rsidRDefault="00F22D5C" w:rsidP="00F22D5C">
            <w:pPr>
              <w:spacing w:after="0" w:line="259" w:lineRule="auto"/>
              <w:ind w:left="0" w:right="68" w:firstLine="0"/>
              <w:rPr>
                <w:b/>
              </w:rPr>
            </w:pPr>
          </w:p>
        </w:tc>
      </w:tr>
      <w:tr w:rsidR="00F22D5C" w:rsidRPr="00F22D5C" w14:paraId="4C75145A" w14:textId="77777777" w:rsidTr="00F22D5C">
        <w:trPr>
          <w:trHeight w:val="3741"/>
        </w:trPr>
        <w:tc>
          <w:tcPr>
            <w:tcW w:w="991" w:type="dxa"/>
            <w:tcBorders>
              <w:top w:val="single" w:sz="6" w:space="0" w:color="000000"/>
              <w:left w:val="single" w:sz="6" w:space="0" w:color="000000"/>
              <w:bottom w:val="single" w:sz="6" w:space="0" w:color="000000"/>
              <w:right w:val="single" w:sz="6" w:space="0" w:color="000000"/>
            </w:tcBorders>
          </w:tcPr>
          <w:p w14:paraId="11918D0F"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7DD2F99"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B77CE6F" w14:textId="77777777" w:rsidR="00F22D5C" w:rsidRPr="00F22D5C" w:rsidRDefault="00F22D5C" w:rsidP="00F22D5C">
            <w:pPr>
              <w:spacing w:after="0" w:line="259" w:lineRule="auto"/>
              <w:ind w:left="2" w:firstLine="0"/>
              <w:jc w:val="left"/>
            </w:pPr>
            <w:r w:rsidRPr="00F22D5C">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5E374799" w14:textId="77777777" w:rsidR="00F22D5C" w:rsidRPr="00F22D5C" w:rsidRDefault="00F22D5C" w:rsidP="00F22D5C">
            <w:pPr>
              <w:spacing w:after="0" w:line="259" w:lineRule="auto"/>
              <w:ind w:left="0" w:firstLine="0"/>
              <w:jc w:val="left"/>
            </w:pPr>
            <w:r w:rsidRPr="00F22D5C">
              <w:t xml:space="preserve">Características da conversação espontânea </w:t>
            </w:r>
          </w:p>
        </w:tc>
        <w:tc>
          <w:tcPr>
            <w:tcW w:w="2268" w:type="dxa"/>
            <w:tcBorders>
              <w:top w:val="single" w:sz="6" w:space="0" w:color="000000"/>
              <w:left w:val="single" w:sz="6" w:space="0" w:color="000000"/>
              <w:bottom w:val="single" w:sz="6" w:space="0" w:color="000000"/>
              <w:right w:val="single" w:sz="6" w:space="0" w:color="000000"/>
            </w:tcBorders>
          </w:tcPr>
          <w:p w14:paraId="09C2992B" w14:textId="77777777" w:rsidR="00F22D5C" w:rsidRPr="00F22D5C" w:rsidRDefault="00F22D5C" w:rsidP="00F22D5C">
            <w:pPr>
              <w:spacing w:after="0" w:line="240" w:lineRule="auto"/>
              <w:ind w:left="0" w:firstLine="0"/>
              <w:jc w:val="left"/>
            </w:pPr>
            <w:r w:rsidRPr="00F22D5C">
              <w:rPr>
                <w:b/>
              </w:rPr>
              <w:t xml:space="preserve">(EF15LP11) </w:t>
            </w:r>
            <w:r w:rsidRPr="00F22D5C">
              <w:t xml:space="preserve">Reconhecer características da conversação espontânea presencial, </w:t>
            </w:r>
          </w:p>
          <w:p w14:paraId="097ABF45" w14:textId="77777777" w:rsidR="00F22D5C" w:rsidRPr="00F22D5C" w:rsidRDefault="00F22D5C" w:rsidP="00F22D5C">
            <w:pPr>
              <w:spacing w:after="0" w:line="240" w:lineRule="auto"/>
              <w:ind w:left="0" w:right="65" w:firstLine="0"/>
            </w:pPr>
            <w:r w:rsidRPr="00F22D5C">
              <w:t xml:space="preserve">respeitando os turnos de fala, selecionando e utilizando, durante a conversação, formas de </w:t>
            </w:r>
          </w:p>
          <w:p w14:paraId="450879D5" w14:textId="77777777" w:rsidR="00F22D5C" w:rsidRPr="00F22D5C" w:rsidRDefault="00F22D5C" w:rsidP="00F22D5C">
            <w:pPr>
              <w:spacing w:after="0" w:line="240" w:lineRule="auto"/>
              <w:ind w:left="0" w:firstLine="0"/>
              <w:jc w:val="left"/>
            </w:pPr>
            <w:r w:rsidRPr="00F22D5C">
              <w:t xml:space="preserve">tratamento </w:t>
            </w:r>
          </w:p>
          <w:p w14:paraId="7136A9F5" w14:textId="77777777" w:rsidR="00F22D5C" w:rsidRPr="00F22D5C" w:rsidRDefault="00F22D5C" w:rsidP="00F22D5C">
            <w:pPr>
              <w:spacing w:after="0" w:line="240" w:lineRule="auto"/>
              <w:ind w:left="0" w:right="64" w:firstLine="0"/>
            </w:pPr>
            <w:r w:rsidRPr="00F22D5C">
              <w:t>adequadas, de acordo com a situação e a posição do interlocutor.</w:t>
            </w:r>
          </w:p>
        </w:tc>
        <w:tc>
          <w:tcPr>
            <w:tcW w:w="2405" w:type="dxa"/>
            <w:tcBorders>
              <w:top w:val="single" w:sz="2" w:space="0" w:color="FFFFFF"/>
              <w:left w:val="single" w:sz="6" w:space="0" w:color="000000"/>
              <w:bottom w:val="single" w:sz="6" w:space="0" w:color="000000"/>
              <w:right w:val="single" w:sz="4" w:space="0" w:color="000000"/>
            </w:tcBorders>
          </w:tcPr>
          <w:p w14:paraId="59230414" w14:textId="77777777" w:rsidR="00F22D5C" w:rsidRPr="00F22D5C" w:rsidRDefault="00F22D5C" w:rsidP="00F22D5C">
            <w:pPr>
              <w:spacing w:after="0" w:line="369" w:lineRule="auto"/>
              <w:ind w:left="0" w:right="68" w:firstLine="0"/>
            </w:pPr>
            <w:r w:rsidRPr="00F22D5C">
              <w:rPr>
                <w:b/>
              </w:rPr>
              <w:t xml:space="preserve">(EF15LP11RS3-1) </w:t>
            </w:r>
            <w:r w:rsidRPr="00F22D5C">
              <w:t xml:space="preserve">Interagir oralmente de </w:t>
            </w:r>
            <w:r w:rsidRPr="00F22D5C">
              <w:tab/>
              <w:t xml:space="preserve">forma </w:t>
            </w:r>
          </w:p>
          <w:p w14:paraId="2F6058A5" w14:textId="77777777" w:rsidR="00F22D5C" w:rsidRPr="00F22D5C" w:rsidRDefault="00F22D5C" w:rsidP="00F22D5C">
            <w:pPr>
              <w:spacing w:after="117" w:line="259" w:lineRule="auto"/>
              <w:ind w:left="0" w:firstLine="0"/>
              <w:jc w:val="left"/>
            </w:pPr>
            <w:r w:rsidRPr="00F22D5C">
              <w:t xml:space="preserve">espontânea, </w:t>
            </w:r>
          </w:p>
          <w:p w14:paraId="1E358291" w14:textId="77777777" w:rsidR="00F22D5C" w:rsidRPr="00F22D5C" w:rsidRDefault="00F22D5C" w:rsidP="00F22D5C">
            <w:pPr>
              <w:spacing w:after="0" w:line="259" w:lineRule="auto"/>
              <w:ind w:left="0" w:right="68" w:firstLine="0"/>
            </w:pPr>
            <w:r w:rsidRPr="00F22D5C">
              <w:t xml:space="preserve">respeitando o momento de fala e as formas de tratamento, de acordo </w:t>
            </w:r>
            <w:r w:rsidRPr="00F22D5C">
              <w:tab/>
              <w:t>com a situação.</w:t>
            </w:r>
          </w:p>
        </w:tc>
        <w:tc>
          <w:tcPr>
            <w:tcW w:w="2932" w:type="dxa"/>
            <w:tcBorders>
              <w:top w:val="single" w:sz="2" w:space="0" w:color="FFFFFF"/>
              <w:left w:val="single" w:sz="6" w:space="0" w:color="000000"/>
              <w:bottom w:val="single" w:sz="6" w:space="0" w:color="000000"/>
              <w:right w:val="single" w:sz="4" w:space="0" w:color="000000"/>
            </w:tcBorders>
          </w:tcPr>
          <w:p w14:paraId="05DEB93D" w14:textId="77777777" w:rsidR="00F22D5C" w:rsidRPr="00F22D5C" w:rsidRDefault="00F22D5C" w:rsidP="00F22D5C">
            <w:pPr>
              <w:spacing w:after="0" w:line="369" w:lineRule="auto"/>
              <w:ind w:left="0" w:right="68" w:firstLine="0"/>
              <w:rPr>
                <w:b/>
              </w:rPr>
            </w:pPr>
          </w:p>
        </w:tc>
      </w:tr>
    </w:tbl>
    <w:p w14:paraId="429AAD91" w14:textId="77777777" w:rsidR="00F22D5C" w:rsidRPr="00F22D5C" w:rsidRDefault="00F22D5C" w:rsidP="00F22D5C">
      <w:pPr>
        <w:spacing w:after="0" w:line="259" w:lineRule="auto"/>
        <w:ind w:left="-1440" w:right="10466" w:firstLine="0"/>
        <w:jc w:val="left"/>
      </w:pPr>
    </w:p>
    <w:tbl>
      <w:tblPr>
        <w:tblStyle w:val="TableGrid18"/>
        <w:tblW w:w="14064" w:type="dxa"/>
        <w:tblInd w:w="-1085" w:type="dxa"/>
        <w:tblCellMar>
          <w:top w:w="56" w:type="dxa"/>
          <w:left w:w="108" w:type="dxa"/>
          <w:right w:w="39" w:type="dxa"/>
        </w:tblCellMar>
        <w:tblLook w:val="04A0" w:firstRow="1" w:lastRow="0" w:firstColumn="1" w:lastColumn="0" w:noHBand="0" w:noVBand="1"/>
      </w:tblPr>
      <w:tblGrid>
        <w:gridCol w:w="990"/>
        <w:gridCol w:w="1694"/>
        <w:gridCol w:w="1845"/>
        <w:gridCol w:w="1985"/>
        <w:gridCol w:w="2268"/>
        <w:gridCol w:w="2405"/>
        <w:gridCol w:w="2877"/>
      </w:tblGrid>
      <w:tr w:rsidR="00F22D5C" w:rsidRPr="00F22D5C" w14:paraId="2F7864DC" w14:textId="77777777" w:rsidTr="00F22D5C">
        <w:trPr>
          <w:trHeight w:val="6797"/>
        </w:trPr>
        <w:tc>
          <w:tcPr>
            <w:tcW w:w="990" w:type="dxa"/>
            <w:tcBorders>
              <w:top w:val="single" w:sz="6" w:space="0" w:color="000000"/>
              <w:left w:val="single" w:sz="6" w:space="0" w:color="000000"/>
              <w:bottom w:val="single" w:sz="6" w:space="0" w:color="000000"/>
              <w:right w:val="single" w:sz="6" w:space="0" w:color="000000"/>
            </w:tcBorders>
          </w:tcPr>
          <w:p w14:paraId="43016A98"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86317AC" w14:textId="77777777" w:rsidR="00F22D5C" w:rsidRPr="00F22D5C" w:rsidRDefault="00F22D5C" w:rsidP="00F22D5C">
            <w:pPr>
              <w:spacing w:after="0" w:line="259" w:lineRule="auto"/>
              <w:ind w:left="0" w:firstLine="0"/>
              <w:jc w:val="left"/>
            </w:pPr>
            <w:r w:rsidRPr="00F22D5C">
              <w:rPr>
                <w:b/>
                <w:color w:val="C00000"/>
              </w:rPr>
              <w:t xml:space="preserve"> </w:t>
            </w:r>
          </w:p>
        </w:tc>
        <w:tc>
          <w:tcPr>
            <w:tcW w:w="1845" w:type="dxa"/>
            <w:tcBorders>
              <w:top w:val="single" w:sz="6" w:space="0" w:color="000000"/>
              <w:left w:val="single" w:sz="6" w:space="0" w:color="000000"/>
              <w:bottom w:val="single" w:sz="6" w:space="0" w:color="000000"/>
              <w:right w:val="single" w:sz="6" w:space="0" w:color="000000"/>
            </w:tcBorders>
          </w:tcPr>
          <w:p w14:paraId="7C8FDBC6" w14:textId="77777777" w:rsidR="00F22D5C" w:rsidRPr="00F22D5C" w:rsidRDefault="00F22D5C" w:rsidP="00F22D5C">
            <w:pPr>
              <w:spacing w:after="0" w:line="259" w:lineRule="auto"/>
              <w:ind w:left="2" w:firstLine="0"/>
              <w:jc w:val="left"/>
            </w:pPr>
            <w:r w:rsidRPr="00F22D5C">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35EF4745" w14:textId="77777777" w:rsidR="00F22D5C" w:rsidRPr="00F22D5C" w:rsidRDefault="00F22D5C" w:rsidP="00F22D5C">
            <w:pPr>
              <w:tabs>
                <w:tab w:val="center" w:pos="494"/>
                <w:tab w:val="center" w:pos="1570"/>
              </w:tabs>
              <w:spacing w:after="122" w:line="259" w:lineRule="auto"/>
              <w:ind w:left="0" w:firstLine="0"/>
              <w:jc w:val="left"/>
            </w:pPr>
            <w:r w:rsidRPr="00F22D5C">
              <w:rPr>
                <w:rFonts w:ascii="Calibri" w:eastAsia="Calibri" w:hAnsi="Calibri" w:cs="Calibri"/>
                <w:sz w:val="22"/>
              </w:rPr>
              <w:tab/>
            </w:r>
            <w:r w:rsidRPr="00F22D5C">
              <w:t xml:space="preserve">Aspectos </w:t>
            </w:r>
            <w:r w:rsidRPr="00F22D5C">
              <w:tab/>
              <w:t xml:space="preserve">não </w:t>
            </w:r>
          </w:p>
          <w:p w14:paraId="378E0426" w14:textId="77777777" w:rsidR="00F22D5C" w:rsidRPr="00F22D5C" w:rsidRDefault="00F22D5C" w:rsidP="00F22D5C">
            <w:pPr>
              <w:spacing w:after="117" w:line="259" w:lineRule="auto"/>
              <w:ind w:left="0" w:firstLine="0"/>
              <w:jc w:val="left"/>
            </w:pPr>
            <w:r w:rsidRPr="00F22D5C">
              <w:t xml:space="preserve">linguísticos </w:t>
            </w:r>
          </w:p>
          <w:p w14:paraId="5E41F6BA" w14:textId="77777777" w:rsidR="00F22D5C" w:rsidRPr="00F22D5C" w:rsidRDefault="00F22D5C" w:rsidP="00F22D5C">
            <w:pPr>
              <w:spacing w:after="115" w:line="259" w:lineRule="auto"/>
              <w:ind w:left="0" w:firstLine="0"/>
              <w:jc w:val="left"/>
            </w:pPr>
            <w:r w:rsidRPr="00F22D5C">
              <w:t>(para linguísticos</w:t>
            </w:r>
          </w:p>
          <w:p w14:paraId="23A31E01" w14:textId="77777777" w:rsidR="00F22D5C" w:rsidRPr="00F22D5C" w:rsidRDefault="00F22D5C" w:rsidP="00F22D5C">
            <w:pPr>
              <w:spacing w:after="0" w:line="259" w:lineRule="auto"/>
              <w:ind w:left="0" w:firstLine="0"/>
              <w:jc w:val="left"/>
            </w:pPr>
            <w:r w:rsidRPr="00F22D5C">
              <w:t xml:space="preserve">) no ato da fala </w:t>
            </w:r>
          </w:p>
        </w:tc>
        <w:tc>
          <w:tcPr>
            <w:tcW w:w="2268" w:type="dxa"/>
            <w:tcBorders>
              <w:top w:val="single" w:sz="6" w:space="0" w:color="000000"/>
              <w:left w:val="single" w:sz="6" w:space="0" w:color="000000"/>
              <w:bottom w:val="single" w:sz="6" w:space="0" w:color="000000"/>
              <w:right w:val="single" w:sz="6" w:space="0" w:color="000000"/>
            </w:tcBorders>
          </w:tcPr>
          <w:p w14:paraId="43C2DD70" w14:textId="77777777" w:rsidR="00F22D5C" w:rsidRPr="00F22D5C" w:rsidRDefault="00F22D5C" w:rsidP="00F22D5C">
            <w:pPr>
              <w:spacing w:after="115" w:line="259" w:lineRule="auto"/>
              <w:ind w:left="2" w:firstLine="0"/>
              <w:jc w:val="left"/>
            </w:pPr>
            <w:r w:rsidRPr="00F22D5C">
              <w:rPr>
                <w:b/>
              </w:rPr>
              <w:t xml:space="preserve">(EF15LP12) </w:t>
            </w:r>
          </w:p>
          <w:p w14:paraId="25B5D9B2" w14:textId="77777777" w:rsidR="00F22D5C" w:rsidRPr="00F22D5C" w:rsidRDefault="00F22D5C" w:rsidP="00F22D5C">
            <w:pPr>
              <w:spacing w:after="0"/>
              <w:ind w:left="2" w:firstLine="0"/>
            </w:pPr>
            <w:r w:rsidRPr="00F22D5C">
              <w:t xml:space="preserve">Atribuir significado a aspectos não </w:t>
            </w:r>
          </w:p>
          <w:p w14:paraId="4C6D4A7E" w14:textId="77777777" w:rsidR="00F22D5C" w:rsidRPr="00F22D5C" w:rsidRDefault="00F22D5C" w:rsidP="00F22D5C">
            <w:pPr>
              <w:spacing w:after="0"/>
              <w:ind w:left="2" w:firstLine="0"/>
              <w:jc w:val="left"/>
            </w:pPr>
            <w:r w:rsidRPr="00F22D5C">
              <w:t xml:space="preserve">linguísticos (para linguísticos) </w:t>
            </w:r>
          </w:p>
          <w:p w14:paraId="17CFB2E5" w14:textId="77777777" w:rsidR="00F22D5C" w:rsidRPr="00F22D5C" w:rsidRDefault="00F22D5C" w:rsidP="00F22D5C">
            <w:pPr>
              <w:spacing w:after="0" w:line="360" w:lineRule="auto"/>
              <w:ind w:left="2" w:right="65" w:firstLine="0"/>
            </w:pPr>
            <w:r w:rsidRPr="00F22D5C">
              <w:t xml:space="preserve">observados na fala, como direção do olhar, riso, gestos, </w:t>
            </w:r>
          </w:p>
          <w:p w14:paraId="160EBCFB" w14:textId="77777777" w:rsidR="00F22D5C" w:rsidRPr="00F22D5C" w:rsidRDefault="00F22D5C" w:rsidP="00F22D5C">
            <w:pPr>
              <w:spacing w:after="1" w:line="360" w:lineRule="auto"/>
              <w:ind w:left="2" w:right="65" w:firstLine="0"/>
            </w:pPr>
            <w:r w:rsidRPr="00F22D5C">
              <w:t xml:space="preserve">movimentos da cabeça (de concordância ou </w:t>
            </w:r>
          </w:p>
          <w:p w14:paraId="4E74AF17" w14:textId="77777777" w:rsidR="00F22D5C" w:rsidRPr="00F22D5C" w:rsidRDefault="00F22D5C" w:rsidP="00F22D5C">
            <w:pPr>
              <w:spacing w:after="0" w:line="259" w:lineRule="auto"/>
              <w:ind w:left="2" w:right="8" w:firstLine="0"/>
              <w:jc w:val="left"/>
            </w:pPr>
            <w:r w:rsidRPr="00F22D5C">
              <w:t xml:space="preserve">discordância), expressão corporal, tom de voz. </w:t>
            </w:r>
          </w:p>
        </w:tc>
        <w:tc>
          <w:tcPr>
            <w:tcW w:w="2405" w:type="dxa"/>
            <w:tcBorders>
              <w:top w:val="single" w:sz="6" w:space="0" w:color="000000"/>
              <w:left w:val="single" w:sz="6" w:space="0" w:color="000000"/>
              <w:bottom w:val="single" w:sz="6" w:space="0" w:color="000000"/>
              <w:right w:val="single" w:sz="6" w:space="0" w:color="000000"/>
            </w:tcBorders>
          </w:tcPr>
          <w:p w14:paraId="6D6DF140" w14:textId="77777777" w:rsidR="00F22D5C" w:rsidRPr="00F22D5C" w:rsidRDefault="00F22D5C" w:rsidP="00F22D5C">
            <w:pPr>
              <w:spacing w:after="0" w:line="259" w:lineRule="auto"/>
              <w:ind w:left="2" w:right="64" w:firstLine="0"/>
            </w:pPr>
            <w:r w:rsidRPr="00F22D5C">
              <w:rPr>
                <w:b/>
              </w:rPr>
              <w:t xml:space="preserve">(EF15LP12RS3-1) </w:t>
            </w:r>
            <w:r w:rsidRPr="00F22D5C">
              <w:t xml:space="preserve">Compreender que esses elementos (risos, gestos, fala...) colaboram com a produção de sentido do texto oral. </w:t>
            </w:r>
          </w:p>
        </w:tc>
        <w:tc>
          <w:tcPr>
            <w:tcW w:w="2877" w:type="dxa"/>
            <w:tcBorders>
              <w:top w:val="single" w:sz="6" w:space="0" w:color="000000"/>
              <w:left w:val="single" w:sz="6" w:space="0" w:color="000000"/>
              <w:bottom w:val="single" w:sz="6" w:space="0" w:color="000000"/>
              <w:right w:val="single" w:sz="6" w:space="0" w:color="000000"/>
            </w:tcBorders>
          </w:tcPr>
          <w:p w14:paraId="2DCD13AB" w14:textId="77777777" w:rsidR="00F22D5C" w:rsidRPr="00F22D5C" w:rsidRDefault="00F22D5C" w:rsidP="00F22D5C">
            <w:pPr>
              <w:spacing w:after="0" w:line="259" w:lineRule="auto"/>
              <w:ind w:left="2" w:right="64" w:firstLine="0"/>
              <w:rPr>
                <w:b/>
              </w:rPr>
            </w:pPr>
          </w:p>
        </w:tc>
      </w:tr>
      <w:tr w:rsidR="00F22D5C" w:rsidRPr="00F22D5C" w14:paraId="287D28C6" w14:textId="77777777" w:rsidTr="00F22D5C">
        <w:trPr>
          <w:trHeight w:val="2916"/>
        </w:trPr>
        <w:tc>
          <w:tcPr>
            <w:tcW w:w="990" w:type="dxa"/>
            <w:tcBorders>
              <w:top w:val="single" w:sz="6" w:space="0" w:color="000000"/>
              <w:left w:val="single" w:sz="6" w:space="0" w:color="000000"/>
              <w:bottom w:val="single" w:sz="6" w:space="0" w:color="000000"/>
              <w:right w:val="single" w:sz="6" w:space="0" w:color="000000"/>
            </w:tcBorders>
          </w:tcPr>
          <w:p w14:paraId="38C20851"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6C5CE57" w14:textId="77777777" w:rsidR="00F22D5C" w:rsidRPr="00F22D5C" w:rsidRDefault="00F22D5C" w:rsidP="00F22D5C">
            <w:pPr>
              <w:spacing w:after="0" w:line="259" w:lineRule="auto"/>
              <w:ind w:left="0" w:firstLine="0"/>
              <w:jc w:val="left"/>
            </w:pPr>
            <w:r w:rsidRPr="00F22D5C">
              <w:rPr>
                <w:b/>
                <w:color w:val="C00000"/>
              </w:rPr>
              <w:t xml:space="preserve"> </w:t>
            </w:r>
          </w:p>
        </w:tc>
        <w:tc>
          <w:tcPr>
            <w:tcW w:w="1845" w:type="dxa"/>
            <w:tcBorders>
              <w:top w:val="single" w:sz="6" w:space="0" w:color="000000"/>
              <w:left w:val="single" w:sz="6" w:space="0" w:color="000000"/>
              <w:bottom w:val="single" w:sz="6" w:space="0" w:color="000000"/>
              <w:right w:val="single" w:sz="6" w:space="0" w:color="000000"/>
            </w:tcBorders>
          </w:tcPr>
          <w:p w14:paraId="6D899AF2" w14:textId="77777777" w:rsidR="00F22D5C" w:rsidRPr="00F22D5C" w:rsidRDefault="00F22D5C" w:rsidP="00F22D5C">
            <w:pPr>
              <w:spacing w:after="0" w:line="259" w:lineRule="auto"/>
              <w:ind w:left="2" w:firstLine="0"/>
              <w:jc w:val="left"/>
            </w:pPr>
            <w:r w:rsidRPr="00F22D5C">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530A30B8" w14:textId="77777777" w:rsidR="00F22D5C" w:rsidRPr="00F22D5C" w:rsidRDefault="00F22D5C" w:rsidP="00F22D5C">
            <w:pPr>
              <w:spacing w:after="0" w:line="259" w:lineRule="auto"/>
              <w:ind w:left="0" w:firstLine="0"/>
              <w:jc w:val="left"/>
            </w:pPr>
            <w:r w:rsidRPr="00F22D5C">
              <w:t xml:space="preserve">Relato oral/Registro formal e informal </w:t>
            </w:r>
          </w:p>
        </w:tc>
        <w:tc>
          <w:tcPr>
            <w:tcW w:w="2268" w:type="dxa"/>
            <w:tcBorders>
              <w:top w:val="single" w:sz="6" w:space="0" w:color="000000"/>
              <w:left w:val="single" w:sz="6" w:space="0" w:color="000000"/>
              <w:bottom w:val="single" w:sz="6" w:space="0" w:color="000000"/>
              <w:right w:val="single" w:sz="6" w:space="0" w:color="000000"/>
            </w:tcBorders>
          </w:tcPr>
          <w:p w14:paraId="48FBF7F5" w14:textId="77777777" w:rsidR="00F22D5C" w:rsidRPr="00F22D5C" w:rsidRDefault="00F22D5C" w:rsidP="00F22D5C">
            <w:pPr>
              <w:spacing w:after="115" w:line="259" w:lineRule="auto"/>
              <w:ind w:left="2" w:firstLine="0"/>
              <w:jc w:val="left"/>
            </w:pPr>
            <w:r w:rsidRPr="00F22D5C">
              <w:rPr>
                <w:b/>
              </w:rPr>
              <w:t xml:space="preserve">(EF15LP13) </w:t>
            </w:r>
          </w:p>
          <w:p w14:paraId="0564482D" w14:textId="77777777" w:rsidR="00F22D5C" w:rsidRPr="00F22D5C" w:rsidRDefault="00F22D5C" w:rsidP="00F22D5C">
            <w:pPr>
              <w:spacing w:after="138" w:line="259" w:lineRule="auto"/>
              <w:ind w:left="2" w:firstLine="0"/>
              <w:jc w:val="left"/>
            </w:pPr>
            <w:r w:rsidRPr="00F22D5C">
              <w:t xml:space="preserve">Identificar </w:t>
            </w:r>
          </w:p>
          <w:p w14:paraId="7331957A" w14:textId="77777777" w:rsidR="00F22D5C" w:rsidRPr="00F22D5C" w:rsidRDefault="00F22D5C" w:rsidP="00F22D5C">
            <w:pPr>
              <w:spacing w:after="115" w:line="259" w:lineRule="auto"/>
              <w:ind w:left="110" w:firstLine="0"/>
              <w:jc w:val="left"/>
            </w:pPr>
            <w:r w:rsidRPr="00F22D5C">
              <w:t xml:space="preserve">finalidades </w:t>
            </w:r>
            <w:r w:rsidRPr="00F22D5C">
              <w:tab/>
              <w:t xml:space="preserve">da interação oral em diferentes contextos comunicativos (solicitar </w:t>
            </w:r>
          </w:p>
          <w:p w14:paraId="50404CD3" w14:textId="77777777" w:rsidR="00F22D5C" w:rsidRPr="00F22D5C" w:rsidRDefault="00F22D5C" w:rsidP="00F22D5C">
            <w:pPr>
              <w:spacing w:after="0" w:line="259" w:lineRule="auto"/>
              <w:ind w:left="2" w:firstLine="0"/>
              <w:jc w:val="left"/>
            </w:pPr>
            <w:r w:rsidRPr="00F22D5C">
              <w:t>informações, apresentar opiniões, informar, relatar experiências etc.).</w:t>
            </w:r>
          </w:p>
        </w:tc>
        <w:tc>
          <w:tcPr>
            <w:tcW w:w="2405" w:type="dxa"/>
            <w:tcBorders>
              <w:top w:val="single" w:sz="6" w:space="0" w:color="000000"/>
              <w:left w:val="single" w:sz="6" w:space="0" w:color="000000"/>
              <w:bottom w:val="single" w:sz="6" w:space="0" w:color="000000"/>
              <w:right w:val="single" w:sz="4" w:space="0" w:color="000000"/>
            </w:tcBorders>
          </w:tcPr>
          <w:p w14:paraId="4DD01CE2" w14:textId="77777777" w:rsidR="00F22D5C" w:rsidRPr="00F22D5C" w:rsidRDefault="00F22D5C" w:rsidP="00F22D5C">
            <w:pPr>
              <w:spacing w:after="115" w:line="259" w:lineRule="auto"/>
              <w:ind w:left="0" w:firstLine="0"/>
              <w:jc w:val="left"/>
            </w:pPr>
            <w:r w:rsidRPr="00F22D5C">
              <w:rPr>
                <w:b/>
              </w:rPr>
              <w:t xml:space="preserve">(EF15LP13RS3-1) </w:t>
            </w:r>
          </w:p>
          <w:p w14:paraId="43F0E8F6" w14:textId="77777777" w:rsidR="00F22D5C" w:rsidRPr="00F22D5C" w:rsidRDefault="00F22D5C" w:rsidP="00F22D5C">
            <w:pPr>
              <w:spacing w:after="0" w:line="259" w:lineRule="auto"/>
              <w:ind w:left="0" w:right="67" w:firstLine="0"/>
            </w:pPr>
            <w:r w:rsidRPr="00F22D5C">
              <w:t xml:space="preserve">Perceber as diferenças entre os diversos usos da linguagem, levando em conta o contexto em que se dá a comunicação.  </w:t>
            </w:r>
          </w:p>
        </w:tc>
        <w:tc>
          <w:tcPr>
            <w:tcW w:w="2877" w:type="dxa"/>
            <w:tcBorders>
              <w:top w:val="single" w:sz="6" w:space="0" w:color="000000"/>
              <w:left w:val="single" w:sz="6" w:space="0" w:color="000000"/>
              <w:bottom w:val="single" w:sz="6" w:space="0" w:color="000000"/>
              <w:right w:val="single" w:sz="4" w:space="0" w:color="000000"/>
            </w:tcBorders>
          </w:tcPr>
          <w:p w14:paraId="0C25FD90" w14:textId="77777777" w:rsidR="00F22D5C" w:rsidRPr="00F22D5C" w:rsidRDefault="00F22D5C" w:rsidP="00F22D5C">
            <w:pPr>
              <w:spacing w:after="115" w:line="259" w:lineRule="auto"/>
              <w:ind w:left="0" w:firstLine="0"/>
              <w:jc w:val="left"/>
              <w:rPr>
                <w:b/>
              </w:rPr>
            </w:pPr>
          </w:p>
        </w:tc>
      </w:tr>
      <w:tr w:rsidR="00F22D5C" w:rsidRPr="00F22D5C" w14:paraId="2DFCB162" w14:textId="77777777" w:rsidTr="00F22D5C">
        <w:trPr>
          <w:trHeight w:val="2916"/>
        </w:trPr>
        <w:tc>
          <w:tcPr>
            <w:tcW w:w="990" w:type="dxa"/>
            <w:tcBorders>
              <w:top w:val="single" w:sz="6" w:space="0" w:color="000000"/>
              <w:left w:val="single" w:sz="6" w:space="0" w:color="000000"/>
              <w:bottom w:val="single" w:sz="6" w:space="0" w:color="000000"/>
              <w:right w:val="single" w:sz="6" w:space="0" w:color="000000"/>
            </w:tcBorders>
          </w:tcPr>
          <w:p w14:paraId="6491F4E4" w14:textId="77777777" w:rsidR="00F22D5C" w:rsidRPr="00F22D5C" w:rsidRDefault="00F22D5C" w:rsidP="00F22D5C">
            <w:pPr>
              <w:spacing w:after="117" w:line="259" w:lineRule="auto"/>
              <w:ind w:left="110" w:firstLine="0"/>
              <w:jc w:val="left"/>
            </w:pPr>
            <w:r w:rsidRPr="00F22D5C">
              <w:rPr>
                <w:b/>
                <w:color w:val="C00000"/>
              </w:rPr>
              <w:t xml:space="preserve">1º; 2º; </w:t>
            </w:r>
          </w:p>
          <w:p w14:paraId="4E6CBB2D" w14:textId="77777777" w:rsidR="00F22D5C" w:rsidRPr="00F22D5C" w:rsidRDefault="00F22D5C" w:rsidP="00F22D5C">
            <w:pPr>
              <w:spacing w:after="115" w:line="259" w:lineRule="auto"/>
              <w:ind w:left="110" w:firstLine="0"/>
              <w:jc w:val="left"/>
            </w:pPr>
            <w:r w:rsidRPr="00F22D5C">
              <w:rPr>
                <w:b/>
                <w:color w:val="C00000"/>
              </w:rPr>
              <w:t xml:space="preserve">3º; 4º; </w:t>
            </w:r>
          </w:p>
          <w:p w14:paraId="3C5579DA" w14:textId="77777777" w:rsidR="00F22D5C" w:rsidRPr="00F22D5C" w:rsidRDefault="00F22D5C" w:rsidP="00F22D5C">
            <w:pPr>
              <w:spacing w:after="0" w:line="259" w:lineRule="auto"/>
              <w:ind w:left="110" w:firstLine="0"/>
              <w:jc w:val="left"/>
            </w:pPr>
            <w:r w:rsidRPr="00F22D5C">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36306521" w14:textId="77777777" w:rsidR="00F22D5C" w:rsidRPr="00F22D5C" w:rsidRDefault="00F22D5C" w:rsidP="00F22D5C">
            <w:pPr>
              <w:spacing w:after="117" w:line="259" w:lineRule="auto"/>
              <w:ind w:left="108" w:firstLine="0"/>
            </w:pPr>
            <w:r w:rsidRPr="00F22D5C">
              <w:rPr>
                <w:b/>
                <w:color w:val="C00000"/>
              </w:rPr>
              <w:t xml:space="preserve">CAMPO DA </w:t>
            </w:r>
          </w:p>
          <w:p w14:paraId="79A48105" w14:textId="77777777" w:rsidR="00F22D5C" w:rsidRPr="00F22D5C" w:rsidRDefault="00F22D5C" w:rsidP="00F22D5C">
            <w:pPr>
              <w:spacing w:after="115" w:line="259" w:lineRule="auto"/>
              <w:ind w:left="108" w:firstLine="0"/>
              <w:jc w:val="left"/>
            </w:pPr>
            <w:r w:rsidRPr="00F22D5C">
              <w:rPr>
                <w:b/>
                <w:color w:val="C00000"/>
              </w:rPr>
              <w:t xml:space="preserve">VIDA </w:t>
            </w:r>
          </w:p>
          <w:p w14:paraId="36F69B72" w14:textId="77777777" w:rsidR="00F22D5C" w:rsidRPr="00F22D5C" w:rsidRDefault="00F22D5C" w:rsidP="00F22D5C">
            <w:pPr>
              <w:spacing w:after="0" w:line="259" w:lineRule="auto"/>
              <w:ind w:left="108" w:firstLine="0"/>
              <w:jc w:val="left"/>
            </w:pPr>
            <w:r w:rsidRPr="00F22D5C">
              <w:rPr>
                <w:b/>
                <w:color w:val="C00000"/>
              </w:rPr>
              <w:t xml:space="preserve">COTIDIANA </w:t>
            </w:r>
          </w:p>
        </w:tc>
        <w:tc>
          <w:tcPr>
            <w:tcW w:w="1845" w:type="dxa"/>
            <w:tcBorders>
              <w:top w:val="single" w:sz="6" w:space="0" w:color="000000"/>
              <w:left w:val="single" w:sz="6" w:space="0" w:color="000000"/>
              <w:bottom w:val="single" w:sz="6" w:space="0" w:color="000000"/>
              <w:right w:val="single" w:sz="6" w:space="0" w:color="000000"/>
            </w:tcBorders>
          </w:tcPr>
          <w:p w14:paraId="2DB63D5B" w14:textId="77777777" w:rsidR="00F22D5C" w:rsidRPr="00F22D5C" w:rsidRDefault="00F22D5C" w:rsidP="00F22D5C">
            <w:pPr>
              <w:spacing w:after="0" w:line="259" w:lineRule="auto"/>
              <w:ind w:left="110" w:firstLine="0"/>
              <w:jc w:val="left"/>
            </w:pPr>
            <w:r w:rsidRPr="00F22D5C">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435C96D6" w14:textId="77777777" w:rsidR="00F22D5C" w:rsidRPr="00F22D5C" w:rsidRDefault="00F22D5C" w:rsidP="00F22D5C">
            <w:pPr>
              <w:spacing w:after="0" w:line="259" w:lineRule="auto"/>
              <w:ind w:left="0" w:firstLine="0"/>
              <w:jc w:val="left"/>
            </w:pPr>
            <w:r w:rsidRPr="00F22D5C">
              <w:t>Leituras de imagens em narrativas visuais</w:t>
            </w:r>
          </w:p>
        </w:tc>
        <w:tc>
          <w:tcPr>
            <w:tcW w:w="2268" w:type="dxa"/>
            <w:tcBorders>
              <w:top w:val="single" w:sz="6" w:space="0" w:color="000000"/>
              <w:left w:val="single" w:sz="6" w:space="0" w:color="000000"/>
              <w:bottom w:val="single" w:sz="6" w:space="0" w:color="000000"/>
              <w:right w:val="single" w:sz="6" w:space="0" w:color="000000"/>
            </w:tcBorders>
          </w:tcPr>
          <w:p w14:paraId="52137438" w14:textId="77777777" w:rsidR="00F22D5C" w:rsidRPr="004B6C9E" w:rsidRDefault="00F22D5C" w:rsidP="00F22D5C">
            <w:pPr>
              <w:spacing w:after="117" w:line="259" w:lineRule="auto"/>
              <w:ind w:left="110" w:firstLine="0"/>
              <w:jc w:val="left"/>
              <w:rPr>
                <w:sz w:val="22"/>
              </w:rPr>
            </w:pPr>
            <w:r w:rsidRPr="004B6C9E">
              <w:rPr>
                <w:b/>
                <w:sz w:val="22"/>
              </w:rPr>
              <w:t xml:space="preserve">(EF15LP14) </w:t>
            </w:r>
          </w:p>
          <w:p w14:paraId="4F5E7870" w14:textId="77777777" w:rsidR="00F22D5C" w:rsidRPr="004B6C9E" w:rsidRDefault="00F22D5C" w:rsidP="00F22D5C">
            <w:pPr>
              <w:spacing w:after="0" w:line="360" w:lineRule="auto"/>
              <w:ind w:left="110" w:right="65" w:firstLine="0"/>
              <w:rPr>
                <w:sz w:val="22"/>
              </w:rPr>
            </w:pPr>
            <w:r w:rsidRPr="004B6C9E">
              <w:rPr>
                <w:sz w:val="22"/>
              </w:rPr>
              <w:t xml:space="preserve">Construir o sentido de histórias em quadrinhos e </w:t>
            </w:r>
          </w:p>
          <w:p w14:paraId="763F3055" w14:textId="77777777" w:rsidR="00F22D5C" w:rsidRPr="004B6C9E" w:rsidRDefault="00F22D5C" w:rsidP="00F22D5C">
            <w:pPr>
              <w:spacing w:after="115" w:line="259" w:lineRule="auto"/>
              <w:ind w:left="2" w:firstLine="0"/>
              <w:jc w:val="left"/>
              <w:rPr>
                <w:b/>
                <w:sz w:val="22"/>
              </w:rPr>
            </w:pPr>
            <w:r w:rsidRPr="004B6C9E">
              <w:rPr>
                <w:sz w:val="22"/>
              </w:rPr>
              <w:t>tirinhas, relacionando imagens e palavras e interpretando recursos gráficos (tipos de balões, de letras, onomatopeias).</w:t>
            </w:r>
          </w:p>
        </w:tc>
        <w:tc>
          <w:tcPr>
            <w:tcW w:w="2405" w:type="dxa"/>
            <w:tcBorders>
              <w:top w:val="single" w:sz="6" w:space="0" w:color="000000"/>
              <w:left w:val="single" w:sz="6" w:space="0" w:color="000000"/>
              <w:bottom w:val="single" w:sz="6" w:space="0" w:color="000000"/>
              <w:right w:val="single" w:sz="4" w:space="0" w:color="000000"/>
            </w:tcBorders>
          </w:tcPr>
          <w:p w14:paraId="712E304D" w14:textId="77777777" w:rsidR="00F22D5C" w:rsidRPr="004B6C9E" w:rsidRDefault="00F22D5C" w:rsidP="00F22D5C">
            <w:pPr>
              <w:spacing w:after="0" w:line="240" w:lineRule="auto"/>
              <w:ind w:left="110" w:right="64" w:firstLine="0"/>
              <w:rPr>
                <w:sz w:val="20"/>
              </w:rPr>
            </w:pPr>
            <w:r w:rsidRPr="004B6C9E">
              <w:rPr>
                <w:b/>
                <w:sz w:val="20"/>
              </w:rPr>
              <w:t xml:space="preserve">(EF15LP14RS3-1) </w:t>
            </w:r>
            <w:r w:rsidRPr="004B6C9E">
              <w:rPr>
                <w:sz w:val="20"/>
              </w:rPr>
              <w:t xml:space="preserve">Construir, em cooperação com os colegas e com a mediação do professor, o sentido de histórias em quadrinhos e </w:t>
            </w:r>
            <w:proofErr w:type="gramStart"/>
            <w:r w:rsidRPr="004B6C9E">
              <w:rPr>
                <w:sz w:val="20"/>
              </w:rPr>
              <w:t>tirinhas,relacionando</w:t>
            </w:r>
            <w:proofErr w:type="gramEnd"/>
            <w:r w:rsidRPr="004B6C9E">
              <w:rPr>
                <w:sz w:val="20"/>
              </w:rPr>
              <w:t xml:space="preserve"> imagens e palavras e interpretando recursos gráficos (tipos de balões, de letras, </w:t>
            </w:r>
          </w:p>
          <w:p w14:paraId="13FFEAE5" w14:textId="77777777" w:rsidR="00F22D5C" w:rsidRPr="004B6C9E" w:rsidRDefault="00F22D5C" w:rsidP="00F22D5C">
            <w:pPr>
              <w:spacing w:after="0" w:line="240" w:lineRule="auto"/>
              <w:ind w:left="0" w:firstLine="0"/>
              <w:jc w:val="left"/>
              <w:rPr>
                <w:b/>
                <w:sz w:val="20"/>
              </w:rPr>
            </w:pPr>
            <w:r w:rsidRPr="004B6C9E">
              <w:rPr>
                <w:sz w:val="20"/>
              </w:rPr>
              <w:t>onomatopeias), para que gradativamente aproprie-se da linguagem utilizada nesses gêneros.</w:t>
            </w:r>
          </w:p>
        </w:tc>
        <w:tc>
          <w:tcPr>
            <w:tcW w:w="2877" w:type="dxa"/>
            <w:tcBorders>
              <w:top w:val="single" w:sz="6" w:space="0" w:color="000000"/>
              <w:left w:val="single" w:sz="6" w:space="0" w:color="000000"/>
              <w:bottom w:val="single" w:sz="6" w:space="0" w:color="000000"/>
              <w:right w:val="single" w:sz="4" w:space="0" w:color="000000"/>
            </w:tcBorders>
          </w:tcPr>
          <w:p w14:paraId="5BE2FC7A" w14:textId="77777777" w:rsidR="00F22D5C" w:rsidRPr="00F22D5C" w:rsidRDefault="00F22D5C" w:rsidP="00F22D5C">
            <w:pPr>
              <w:spacing w:after="115" w:line="259" w:lineRule="auto"/>
              <w:ind w:left="0" w:firstLine="0"/>
              <w:jc w:val="left"/>
              <w:rPr>
                <w:b/>
              </w:rPr>
            </w:pPr>
          </w:p>
        </w:tc>
      </w:tr>
      <w:tr w:rsidR="00F22D5C" w:rsidRPr="00F22D5C" w14:paraId="52298F07" w14:textId="77777777" w:rsidTr="00F22D5C">
        <w:trPr>
          <w:trHeight w:val="2916"/>
        </w:trPr>
        <w:tc>
          <w:tcPr>
            <w:tcW w:w="990" w:type="dxa"/>
            <w:tcBorders>
              <w:top w:val="single" w:sz="6" w:space="0" w:color="000000"/>
              <w:left w:val="single" w:sz="6" w:space="0" w:color="000000"/>
              <w:bottom w:val="single" w:sz="6" w:space="0" w:color="000000"/>
              <w:right w:val="single" w:sz="6" w:space="0" w:color="000000"/>
            </w:tcBorders>
          </w:tcPr>
          <w:p w14:paraId="522DC701" w14:textId="77777777" w:rsidR="00F22D5C" w:rsidRPr="00F22D5C" w:rsidRDefault="00F22D5C" w:rsidP="00F22D5C">
            <w:pPr>
              <w:spacing w:after="115" w:line="259" w:lineRule="auto"/>
              <w:ind w:left="110" w:firstLine="0"/>
              <w:jc w:val="left"/>
            </w:pPr>
            <w:r w:rsidRPr="00F22D5C">
              <w:rPr>
                <w:b/>
                <w:color w:val="C00000"/>
              </w:rPr>
              <w:lastRenderedPageBreak/>
              <w:t xml:space="preserve">1º; 2º; </w:t>
            </w:r>
          </w:p>
          <w:p w14:paraId="4138595D" w14:textId="77777777" w:rsidR="00F22D5C" w:rsidRPr="00F22D5C" w:rsidRDefault="00F22D5C" w:rsidP="00F22D5C">
            <w:pPr>
              <w:spacing w:after="117" w:line="259" w:lineRule="auto"/>
              <w:ind w:left="110" w:firstLine="0"/>
              <w:jc w:val="left"/>
            </w:pPr>
            <w:r w:rsidRPr="00F22D5C">
              <w:rPr>
                <w:b/>
                <w:color w:val="C00000"/>
              </w:rPr>
              <w:t xml:space="preserve">3º; 4º; </w:t>
            </w:r>
          </w:p>
          <w:p w14:paraId="29C9231F" w14:textId="77777777" w:rsidR="00F22D5C" w:rsidRPr="00F22D5C" w:rsidRDefault="00F22D5C" w:rsidP="00F22D5C">
            <w:pPr>
              <w:spacing w:after="0" w:line="259" w:lineRule="auto"/>
              <w:ind w:left="110" w:firstLine="0"/>
              <w:jc w:val="left"/>
            </w:pPr>
            <w:r w:rsidRPr="00F22D5C">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24552A0A" w14:textId="77777777" w:rsidR="00F22D5C" w:rsidRPr="00F22D5C" w:rsidRDefault="00F22D5C" w:rsidP="00F22D5C">
            <w:pPr>
              <w:spacing w:after="115" w:line="259" w:lineRule="auto"/>
              <w:ind w:left="108" w:firstLine="0"/>
              <w:jc w:val="left"/>
            </w:pPr>
            <w:r w:rsidRPr="00F22D5C">
              <w:rPr>
                <w:b/>
                <w:color w:val="C00000"/>
              </w:rPr>
              <w:t xml:space="preserve">CAMPO </w:t>
            </w:r>
          </w:p>
          <w:p w14:paraId="723A89F0" w14:textId="77777777" w:rsidR="00F22D5C" w:rsidRPr="00F22D5C" w:rsidRDefault="00F22D5C" w:rsidP="00F22D5C">
            <w:pPr>
              <w:spacing w:after="117" w:line="259" w:lineRule="auto"/>
              <w:ind w:left="108" w:firstLine="0"/>
              <w:jc w:val="left"/>
            </w:pPr>
            <w:r w:rsidRPr="00F22D5C">
              <w:rPr>
                <w:b/>
                <w:color w:val="C00000"/>
              </w:rPr>
              <w:t>ARTÍSTICO-</w:t>
            </w:r>
          </w:p>
          <w:p w14:paraId="4ACAA0E4" w14:textId="77777777" w:rsidR="00F22D5C" w:rsidRPr="00F22D5C" w:rsidRDefault="00F22D5C" w:rsidP="00F22D5C">
            <w:pPr>
              <w:spacing w:after="0" w:line="259" w:lineRule="auto"/>
              <w:ind w:left="108" w:firstLine="0"/>
              <w:jc w:val="left"/>
            </w:pPr>
            <w:r w:rsidRPr="00F22D5C">
              <w:rPr>
                <w:b/>
                <w:color w:val="C00000"/>
              </w:rPr>
              <w:t xml:space="preserve">LITERÁRIO </w:t>
            </w:r>
          </w:p>
        </w:tc>
        <w:tc>
          <w:tcPr>
            <w:tcW w:w="1845" w:type="dxa"/>
            <w:tcBorders>
              <w:top w:val="single" w:sz="6" w:space="0" w:color="000000"/>
              <w:left w:val="single" w:sz="6" w:space="0" w:color="000000"/>
              <w:bottom w:val="single" w:sz="6" w:space="0" w:color="000000"/>
              <w:right w:val="single" w:sz="6" w:space="0" w:color="000000"/>
            </w:tcBorders>
          </w:tcPr>
          <w:p w14:paraId="5A8B2976" w14:textId="77777777" w:rsidR="00F22D5C" w:rsidRPr="00F22D5C" w:rsidRDefault="00F22D5C" w:rsidP="00F22D5C">
            <w:pPr>
              <w:spacing w:after="0" w:line="259" w:lineRule="auto"/>
              <w:ind w:left="110" w:firstLine="0"/>
              <w:jc w:val="left"/>
            </w:pPr>
            <w:r w:rsidRPr="00F22D5C">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27C27D85" w14:textId="77777777" w:rsidR="00F22D5C" w:rsidRPr="00F22D5C" w:rsidRDefault="00F22D5C" w:rsidP="00F22D5C">
            <w:pPr>
              <w:tabs>
                <w:tab w:val="center" w:pos="649"/>
                <w:tab w:val="center" w:pos="1746"/>
              </w:tabs>
              <w:spacing w:after="122" w:line="259" w:lineRule="auto"/>
              <w:ind w:left="0" w:firstLine="0"/>
              <w:jc w:val="left"/>
            </w:pPr>
            <w:r w:rsidRPr="00F22D5C">
              <w:rPr>
                <w:rFonts w:ascii="Calibri" w:eastAsia="Calibri" w:hAnsi="Calibri" w:cs="Calibri"/>
                <w:sz w:val="22"/>
              </w:rPr>
              <w:tab/>
            </w:r>
            <w:r w:rsidRPr="00F22D5C">
              <w:t xml:space="preserve">Formação </w:t>
            </w:r>
            <w:r w:rsidRPr="00F22D5C">
              <w:tab/>
              <w:t xml:space="preserve">do </w:t>
            </w:r>
          </w:p>
          <w:p w14:paraId="6B560F23" w14:textId="77777777" w:rsidR="00F22D5C" w:rsidRPr="00F22D5C" w:rsidRDefault="00F22D5C" w:rsidP="00F22D5C">
            <w:pPr>
              <w:spacing w:after="0" w:line="259" w:lineRule="auto"/>
              <w:ind w:left="108" w:firstLine="0"/>
              <w:jc w:val="left"/>
            </w:pPr>
            <w:r w:rsidRPr="00F22D5C">
              <w:t xml:space="preserve">leitor literário </w:t>
            </w:r>
          </w:p>
        </w:tc>
        <w:tc>
          <w:tcPr>
            <w:tcW w:w="2268" w:type="dxa"/>
            <w:tcBorders>
              <w:top w:val="single" w:sz="6" w:space="0" w:color="000000"/>
              <w:left w:val="single" w:sz="6" w:space="0" w:color="000000"/>
              <w:bottom w:val="single" w:sz="6" w:space="0" w:color="000000"/>
              <w:right w:val="single" w:sz="6" w:space="0" w:color="000000"/>
            </w:tcBorders>
          </w:tcPr>
          <w:p w14:paraId="5F8F97EA" w14:textId="77777777" w:rsidR="00F22D5C" w:rsidRPr="00F22D5C" w:rsidRDefault="00F22D5C" w:rsidP="00F22D5C">
            <w:pPr>
              <w:spacing w:after="115" w:line="259" w:lineRule="auto"/>
              <w:ind w:left="110" w:firstLine="0"/>
              <w:jc w:val="left"/>
            </w:pPr>
            <w:r w:rsidRPr="00F22D5C">
              <w:rPr>
                <w:b/>
              </w:rPr>
              <w:t xml:space="preserve">(EF15LP15) </w:t>
            </w:r>
          </w:p>
          <w:p w14:paraId="22C3E2EC" w14:textId="77777777" w:rsidR="00F22D5C" w:rsidRPr="00F22D5C" w:rsidRDefault="00F22D5C" w:rsidP="00F22D5C">
            <w:pPr>
              <w:spacing w:after="0" w:line="259" w:lineRule="auto"/>
              <w:ind w:left="110" w:right="64" w:firstLine="0"/>
            </w:pPr>
            <w:r w:rsidRPr="00F22D5C">
              <w:t>Reconhecer que os textos literários fazem parte do mundo do imaginário e apresentam uma dimensão lúdica, de encantamento, valorizando-os, em sua diversidade cultural, como patrimônio artístico da humanidade.</w:t>
            </w:r>
          </w:p>
        </w:tc>
        <w:tc>
          <w:tcPr>
            <w:tcW w:w="2405" w:type="dxa"/>
            <w:tcBorders>
              <w:top w:val="single" w:sz="6" w:space="0" w:color="000000"/>
              <w:left w:val="single" w:sz="6" w:space="0" w:color="000000"/>
              <w:bottom w:val="single" w:sz="6" w:space="0" w:color="000000"/>
              <w:right w:val="single" w:sz="4" w:space="0" w:color="000000"/>
            </w:tcBorders>
          </w:tcPr>
          <w:p w14:paraId="4FE53553" w14:textId="77777777" w:rsidR="00F22D5C" w:rsidRPr="00F22D5C" w:rsidRDefault="00F22D5C" w:rsidP="00F22D5C">
            <w:pPr>
              <w:spacing w:after="2" w:line="360" w:lineRule="auto"/>
              <w:ind w:left="110" w:right="65" w:firstLine="0"/>
            </w:pPr>
            <w:r w:rsidRPr="00F22D5C">
              <w:rPr>
                <w:b/>
              </w:rPr>
              <w:t xml:space="preserve">(EF15LP15RS3-1) </w:t>
            </w:r>
            <w:r w:rsidRPr="00F22D5C">
              <w:t>Reconhecer que a literatura faz parte do mundo do imaginário e apresenta uma dimensão lúdica, de encantamento, assim, valorizando-</w:t>
            </w:r>
          </w:p>
          <w:p w14:paraId="273B96D5" w14:textId="77777777" w:rsidR="00F22D5C" w:rsidRPr="00F22D5C" w:rsidRDefault="00F22D5C" w:rsidP="00F22D5C">
            <w:pPr>
              <w:spacing w:after="0" w:line="259" w:lineRule="auto"/>
              <w:ind w:left="110" w:right="65" w:firstLine="0"/>
            </w:pPr>
            <w:r w:rsidRPr="00F22D5C">
              <w:t>os, em sua diversidade cultural, como patrimônio artístico da humanidade, de modo a contribuir para sua formação como leitor literário.</w:t>
            </w:r>
          </w:p>
        </w:tc>
        <w:tc>
          <w:tcPr>
            <w:tcW w:w="2877" w:type="dxa"/>
            <w:tcBorders>
              <w:top w:val="single" w:sz="6" w:space="0" w:color="000000"/>
              <w:left w:val="single" w:sz="6" w:space="0" w:color="000000"/>
              <w:bottom w:val="single" w:sz="6" w:space="0" w:color="000000"/>
              <w:right w:val="single" w:sz="4" w:space="0" w:color="000000"/>
            </w:tcBorders>
          </w:tcPr>
          <w:p w14:paraId="34162F83" w14:textId="77777777" w:rsidR="00F22D5C" w:rsidRPr="00F22D5C" w:rsidRDefault="00F22D5C" w:rsidP="00F22D5C">
            <w:pPr>
              <w:spacing w:after="115" w:line="259" w:lineRule="auto"/>
              <w:ind w:left="0" w:firstLine="0"/>
              <w:jc w:val="left"/>
              <w:rPr>
                <w:b/>
              </w:rPr>
            </w:pPr>
          </w:p>
        </w:tc>
      </w:tr>
    </w:tbl>
    <w:p w14:paraId="1F60E29A" w14:textId="77777777" w:rsidR="00F22D5C" w:rsidRPr="00F22D5C" w:rsidRDefault="00F22D5C" w:rsidP="00F22D5C">
      <w:pPr>
        <w:spacing w:after="0" w:line="259" w:lineRule="auto"/>
        <w:ind w:left="-1440" w:right="10466" w:firstLine="0"/>
        <w:jc w:val="left"/>
      </w:pPr>
    </w:p>
    <w:tbl>
      <w:tblPr>
        <w:tblStyle w:val="TableGrid18"/>
        <w:tblW w:w="13977" w:type="dxa"/>
        <w:tblInd w:w="-1085" w:type="dxa"/>
        <w:tblCellMar>
          <w:top w:w="56" w:type="dxa"/>
          <w:right w:w="39" w:type="dxa"/>
        </w:tblCellMar>
        <w:tblLook w:val="04A0" w:firstRow="1" w:lastRow="0" w:firstColumn="1" w:lastColumn="0" w:noHBand="0" w:noVBand="1"/>
      </w:tblPr>
      <w:tblGrid>
        <w:gridCol w:w="992"/>
        <w:gridCol w:w="1694"/>
        <w:gridCol w:w="1843"/>
        <w:gridCol w:w="1742"/>
        <w:gridCol w:w="242"/>
        <w:gridCol w:w="2268"/>
        <w:gridCol w:w="2405"/>
        <w:gridCol w:w="2791"/>
      </w:tblGrid>
      <w:tr w:rsidR="00F22D5C" w:rsidRPr="00F22D5C" w14:paraId="0E68902F" w14:textId="77777777" w:rsidTr="00F22D5C">
        <w:trPr>
          <w:trHeight w:val="6033"/>
        </w:trPr>
        <w:tc>
          <w:tcPr>
            <w:tcW w:w="992" w:type="dxa"/>
            <w:tcBorders>
              <w:top w:val="single" w:sz="6" w:space="0" w:color="000000"/>
              <w:left w:val="single" w:sz="6" w:space="0" w:color="000000"/>
              <w:bottom w:val="single" w:sz="6" w:space="0" w:color="000000"/>
              <w:right w:val="single" w:sz="6" w:space="0" w:color="000000"/>
            </w:tcBorders>
          </w:tcPr>
          <w:p w14:paraId="62E1E65D" w14:textId="77777777" w:rsidR="00F22D5C" w:rsidRPr="00F22D5C" w:rsidRDefault="00F22D5C" w:rsidP="00F22D5C">
            <w:pPr>
              <w:spacing w:after="0" w:line="259" w:lineRule="auto"/>
              <w:ind w:left="110"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F4F7560"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6569374" w14:textId="77777777" w:rsidR="00F22D5C" w:rsidRPr="00F22D5C" w:rsidRDefault="00F22D5C" w:rsidP="00F22D5C">
            <w:pPr>
              <w:spacing w:after="0" w:line="259" w:lineRule="auto"/>
              <w:ind w:left="110" w:firstLine="0"/>
              <w:jc w:val="left"/>
            </w:pPr>
            <w:r w:rsidRPr="00F22D5C">
              <w:t xml:space="preserve">Leitura/escuta (compartilhada e autônoma) </w:t>
            </w:r>
          </w:p>
        </w:tc>
        <w:tc>
          <w:tcPr>
            <w:tcW w:w="1742" w:type="dxa"/>
            <w:tcBorders>
              <w:top w:val="single" w:sz="6" w:space="0" w:color="000000"/>
              <w:left w:val="single" w:sz="6" w:space="0" w:color="000000"/>
              <w:bottom w:val="single" w:sz="6" w:space="0" w:color="000000"/>
              <w:right w:val="nil"/>
            </w:tcBorders>
          </w:tcPr>
          <w:p w14:paraId="7263B017" w14:textId="77777777" w:rsidR="00F22D5C" w:rsidRPr="00F22D5C" w:rsidRDefault="00F22D5C" w:rsidP="00F22D5C">
            <w:pPr>
              <w:spacing w:after="0" w:line="259" w:lineRule="auto"/>
              <w:ind w:left="108" w:firstLine="0"/>
              <w:jc w:val="left"/>
            </w:pPr>
            <w:r w:rsidRPr="00F22D5C">
              <w:t xml:space="preserve">Leitura colaborativa autônoma </w:t>
            </w:r>
          </w:p>
        </w:tc>
        <w:tc>
          <w:tcPr>
            <w:tcW w:w="242" w:type="dxa"/>
            <w:tcBorders>
              <w:top w:val="single" w:sz="6" w:space="0" w:color="000000"/>
              <w:left w:val="nil"/>
              <w:bottom w:val="single" w:sz="6" w:space="0" w:color="000000"/>
              <w:right w:val="single" w:sz="6" w:space="0" w:color="000000"/>
            </w:tcBorders>
          </w:tcPr>
          <w:p w14:paraId="7567525F" w14:textId="77777777" w:rsidR="00F22D5C" w:rsidRPr="00F22D5C" w:rsidRDefault="00F22D5C" w:rsidP="00F22D5C">
            <w:pPr>
              <w:spacing w:after="0" w:line="259" w:lineRule="auto"/>
              <w:ind w:left="0" w:firstLine="0"/>
            </w:pPr>
            <w:r w:rsidRPr="00F22D5C">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17CFF5A2" w14:textId="77777777" w:rsidR="00F22D5C" w:rsidRPr="00F22D5C" w:rsidRDefault="00F22D5C" w:rsidP="00F22D5C">
            <w:pPr>
              <w:spacing w:after="20" w:line="360" w:lineRule="auto"/>
              <w:ind w:left="110" w:right="64" w:firstLine="0"/>
            </w:pPr>
            <w:r w:rsidRPr="00F22D5C">
              <w:rPr>
                <w:b/>
              </w:rPr>
              <w:t xml:space="preserve">(EF15LP16) </w:t>
            </w:r>
            <w:r w:rsidRPr="00F22D5C">
              <w:t xml:space="preserve">Ler e compreender, em colaboração com os colegas e com a ajuda do professor e, mais tarde, de maneira autônoma, textos narrativos de maior porte como contos </w:t>
            </w:r>
          </w:p>
          <w:p w14:paraId="200F09B7" w14:textId="77777777" w:rsidR="00F22D5C" w:rsidRPr="00F22D5C" w:rsidRDefault="00F22D5C" w:rsidP="00F22D5C">
            <w:pPr>
              <w:tabs>
                <w:tab w:val="center" w:pos="711"/>
                <w:tab w:val="center" w:pos="2030"/>
              </w:tabs>
              <w:spacing w:after="125" w:line="259" w:lineRule="auto"/>
              <w:ind w:left="0" w:firstLine="0"/>
              <w:jc w:val="left"/>
            </w:pPr>
            <w:r w:rsidRPr="00F22D5C">
              <w:rPr>
                <w:rFonts w:ascii="Calibri" w:eastAsia="Calibri" w:hAnsi="Calibri" w:cs="Calibri"/>
                <w:sz w:val="22"/>
              </w:rPr>
              <w:tab/>
            </w:r>
            <w:r w:rsidRPr="00F22D5C">
              <w:t xml:space="preserve">(populares, </w:t>
            </w:r>
            <w:r w:rsidRPr="00F22D5C">
              <w:tab/>
              <w:t xml:space="preserve">de </w:t>
            </w:r>
          </w:p>
          <w:p w14:paraId="7BF47E5B" w14:textId="77777777" w:rsidR="00F22D5C" w:rsidRPr="00F22D5C" w:rsidRDefault="00F22D5C" w:rsidP="00F22D5C">
            <w:pPr>
              <w:spacing w:after="115" w:line="259" w:lineRule="auto"/>
              <w:ind w:left="110" w:firstLine="0"/>
              <w:jc w:val="left"/>
            </w:pPr>
            <w:r w:rsidRPr="00F22D5C">
              <w:t xml:space="preserve">fadas, </w:t>
            </w:r>
          </w:p>
          <w:p w14:paraId="6DA050D5" w14:textId="77777777" w:rsidR="00F22D5C" w:rsidRPr="00F22D5C" w:rsidRDefault="00F22D5C" w:rsidP="00F22D5C">
            <w:pPr>
              <w:spacing w:after="0" w:line="259" w:lineRule="auto"/>
              <w:ind w:left="110" w:right="64" w:firstLine="0"/>
            </w:pPr>
            <w:r w:rsidRPr="00F22D5C">
              <w:t xml:space="preserve">acumulativos, de assombração etc.) e crônicas. </w:t>
            </w:r>
          </w:p>
        </w:tc>
        <w:tc>
          <w:tcPr>
            <w:tcW w:w="2405" w:type="dxa"/>
            <w:tcBorders>
              <w:top w:val="single" w:sz="6" w:space="0" w:color="000000"/>
              <w:left w:val="single" w:sz="6" w:space="0" w:color="000000"/>
              <w:bottom w:val="single" w:sz="6" w:space="0" w:color="000000"/>
              <w:right w:val="single" w:sz="6" w:space="0" w:color="000000"/>
            </w:tcBorders>
          </w:tcPr>
          <w:p w14:paraId="3A49EB3F" w14:textId="77777777" w:rsidR="00F22D5C" w:rsidRPr="00F22D5C" w:rsidRDefault="00F22D5C" w:rsidP="00F22D5C">
            <w:pPr>
              <w:spacing w:after="138" w:line="259" w:lineRule="auto"/>
              <w:ind w:left="110" w:firstLine="0"/>
              <w:jc w:val="left"/>
            </w:pPr>
            <w:r w:rsidRPr="00F22D5C">
              <w:rPr>
                <w:b/>
              </w:rPr>
              <w:t xml:space="preserve">(EF15LP16RS3-1) </w:t>
            </w:r>
          </w:p>
          <w:p w14:paraId="40D2B112" w14:textId="77777777" w:rsidR="00F22D5C" w:rsidRPr="00F22D5C" w:rsidRDefault="00F22D5C" w:rsidP="00F22D5C">
            <w:pPr>
              <w:spacing w:after="158" w:line="362" w:lineRule="auto"/>
              <w:ind w:left="110" w:right="65" w:firstLine="0"/>
            </w:pPr>
            <w:r w:rsidRPr="00F22D5C">
              <w:t xml:space="preserve">Ampliar </w:t>
            </w:r>
            <w:r w:rsidRPr="00F22D5C">
              <w:tab/>
              <w:t xml:space="preserve">e diversificar sua capacidade leitora e atribuir sentido ao texto lido. </w:t>
            </w:r>
          </w:p>
          <w:p w14:paraId="6DDFC991" w14:textId="77777777" w:rsidR="00F22D5C" w:rsidRPr="00F22D5C" w:rsidRDefault="00F22D5C" w:rsidP="00F22D5C">
            <w:pPr>
              <w:spacing w:after="0" w:line="259" w:lineRule="auto"/>
              <w:ind w:left="110" w:firstLine="0"/>
              <w:jc w:val="left"/>
            </w:pPr>
            <w:r w:rsidRPr="00F22D5C">
              <w:t xml:space="preserve"> </w:t>
            </w:r>
          </w:p>
        </w:tc>
        <w:tc>
          <w:tcPr>
            <w:tcW w:w="2791" w:type="dxa"/>
            <w:tcBorders>
              <w:top w:val="single" w:sz="6" w:space="0" w:color="000000"/>
              <w:left w:val="single" w:sz="6" w:space="0" w:color="000000"/>
              <w:bottom w:val="single" w:sz="6" w:space="0" w:color="000000"/>
              <w:right w:val="single" w:sz="6" w:space="0" w:color="000000"/>
            </w:tcBorders>
          </w:tcPr>
          <w:p w14:paraId="3D44AB33" w14:textId="77777777" w:rsidR="00F22D5C" w:rsidRPr="00F22D5C" w:rsidRDefault="00F22D5C" w:rsidP="00F22D5C">
            <w:pPr>
              <w:spacing w:after="138" w:line="259" w:lineRule="auto"/>
              <w:ind w:left="110" w:firstLine="0"/>
              <w:jc w:val="left"/>
              <w:rPr>
                <w:b/>
              </w:rPr>
            </w:pPr>
          </w:p>
        </w:tc>
      </w:tr>
      <w:tr w:rsidR="00F22D5C" w:rsidRPr="00F22D5C" w14:paraId="4171BF2E" w14:textId="77777777" w:rsidTr="00F22D5C">
        <w:trPr>
          <w:trHeight w:val="2086"/>
        </w:trPr>
        <w:tc>
          <w:tcPr>
            <w:tcW w:w="992" w:type="dxa"/>
            <w:tcBorders>
              <w:top w:val="single" w:sz="6" w:space="0" w:color="000000"/>
              <w:left w:val="single" w:sz="6" w:space="0" w:color="000000"/>
              <w:bottom w:val="single" w:sz="6" w:space="0" w:color="000000"/>
              <w:right w:val="single" w:sz="6" w:space="0" w:color="000000"/>
            </w:tcBorders>
          </w:tcPr>
          <w:p w14:paraId="5C700795" w14:textId="77777777" w:rsidR="00F22D5C" w:rsidRPr="00F22D5C" w:rsidRDefault="00F22D5C" w:rsidP="00F22D5C">
            <w:pPr>
              <w:spacing w:after="0" w:line="259" w:lineRule="auto"/>
              <w:ind w:left="110" w:firstLine="0"/>
              <w:jc w:val="left"/>
            </w:pPr>
            <w:r w:rsidRPr="00F22D5C">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0DFB4EC"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12C9AC0" w14:textId="77777777" w:rsidR="00F22D5C" w:rsidRPr="00F22D5C" w:rsidRDefault="00F22D5C" w:rsidP="00F22D5C">
            <w:pPr>
              <w:spacing w:after="0" w:line="259" w:lineRule="auto"/>
              <w:ind w:left="110" w:firstLine="0"/>
              <w:jc w:val="left"/>
            </w:pPr>
            <w:r w:rsidRPr="00F22D5C">
              <w:t xml:space="preserve">Leitura/escuta (compartilhada e autônoma) </w:t>
            </w:r>
          </w:p>
        </w:tc>
        <w:tc>
          <w:tcPr>
            <w:tcW w:w="1742" w:type="dxa"/>
            <w:tcBorders>
              <w:top w:val="single" w:sz="6" w:space="0" w:color="000000"/>
              <w:left w:val="single" w:sz="6" w:space="0" w:color="000000"/>
              <w:bottom w:val="single" w:sz="6" w:space="0" w:color="000000"/>
              <w:right w:val="nil"/>
            </w:tcBorders>
          </w:tcPr>
          <w:p w14:paraId="17398980" w14:textId="77777777" w:rsidR="00F22D5C" w:rsidRPr="00F22D5C" w:rsidRDefault="00F22D5C" w:rsidP="00F22D5C">
            <w:pPr>
              <w:spacing w:after="0" w:line="259" w:lineRule="auto"/>
              <w:ind w:left="108" w:firstLine="0"/>
              <w:jc w:val="left"/>
            </w:pPr>
            <w:r w:rsidRPr="00F22D5C">
              <w:t xml:space="preserve">Apreciação estética/Estilo </w:t>
            </w:r>
          </w:p>
        </w:tc>
        <w:tc>
          <w:tcPr>
            <w:tcW w:w="242" w:type="dxa"/>
            <w:tcBorders>
              <w:top w:val="single" w:sz="6" w:space="0" w:color="000000"/>
              <w:left w:val="nil"/>
              <w:bottom w:val="single" w:sz="6" w:space="0" w:color="000000"/>
              <w:right w:val="single" w:sz="6" w:space="0" w:color="000000"/>
            </w:tcBorders>
          </w:tcPr>
          <w:p w14:paraId="155CAD7F" w14:textId="77777777" w:rsidR="00F22D5C" w:rsidRPr="00F22D5C" w:rsidRDefault="00F22D5C" w:rsidP="00F22D5C">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1F78AB3E" w14:textId="77777777" w:rsidR="00F22D5C" w:rsidRPr="00F22D5C" w:rsidRDefault="00F22D5C" w:rsidP="00F22D5C">
            <w:pPr>
              <w:spacing w:after="0" w:line="240" w:lineRule="auto"/>
              <w:ind w:left="108" w:firstLine="0"/>
              <w:jc w:val="left"/>
              <w:rPr>
                <w:sz w:val="22"/>
              </w:rPr>
            </w:pPr>
            <w:r w:rsidRPr="00F22D5C">
              <w:rPr>
                <w:b/>
              </w:rPr>
              <w:t>(</w:t>
            </w:r>
            <w:r w:rsidRPr="00F22D5C">
              <w:rPr>
                <w:b/>
                <w:sz w:val="22"/>
              </w:rPr>
              <w:t xml:space="preserve">EF15LP17) </w:t>
            </w:r>
          </w:p>
          <w:p w14:paraId="734E35A6" w14:textId="77777777" w:rsidR="00F22D5C" w:rsidRPr="00F22D5C" w:rsidRDefault="00F22D5C" w:rsidP="00F22D5C">
            <w:pPr>
              <w:spacing w:after="0" w:line="240" w:lineRule="auto"/>
              <w:ind w:left="108" w:firstLine="0"/>
            </w:pPr>
            <w:r w:rsidRPr="00F22D5C">
              <w:rPr>
                <w:sz w:val="22"/>
              </w:rPr>
              <w:t xml:space="preserve">Apreciar poemas visuais </w:t>
            </w:r>
            <w:r w:rsidRPr="00F22D5C">
              <w:rPr>
                <w:sz w:val="22"/>
              </w:rPr>
              <w:tab/>
              <w:t xml:space="preserve">e concretos, observando efeitos de sentido criados pelo formato do texto na página, distribuição e </w:t>
            </w:r>
            <w:r w:rsidRPr="00F22D5C">
              <w:rPr>
                <w:sz w:val="22"/>
              </w:rPr>
              <w:lastRenderedPageBreak/>
              <w:t>diagramação das letras, pelas ilustrações e por</w:t>
            </w:r>
            <w:r w:rsidRPr="00F22D5C">
              <w:t xml:space="preserve"> </w:t>
            </w:r>
            <w:r w:rsidRPr="00F22D5C">
              <w:rPr>
                <w:sz w:val="22"/>
              </w:rPr>
              <w:t>outros efeitos visuais.</w:t>
            </w:r>
          </w:p>
        </w:tc>
        <w:tc>
          <w:tcPr>
            <w:tcW w:w="2405" w:type="dxa"/>
            <w:tcBorders>
              <w:top w:val="single" w:sz="6" w:space="0" w:color="000000"/>
              <w:left w:val="single" w:sz="6" w:space="0" w:color="000000"/>
              <w:bottom w:val="single" w:sz="6" w:space="0" w:color="000000"/>
              <w:right w:val="single" w:sz="6" w:space="0" w:color="000000"/>
            </w:tcBorders>
          </w:tcPr>
          <w:p w14:paraId="1A6D1020" w14:textId="77777777" w:rsidR="00F22D5C" w:rsidRPr="00F22D5C" w:rsidRDefault="00F22D5C" w:rsidP="00F22D5C">
            <w:pPr>
              <w:spacing w:after="0" w:line="259" w:lineRule="auto"/>
              <w:ind w:left="0" w:right="64" w:firstLine="0"/>
              <w:jc w:val="right"/>
            </w:pPr>
            <w:r w:rsidRPr="00F22D5C">
              <w:rPr>
                <w:b/>
              </w:rPr>
              <w:lastRenderedPageBreak/>
              <w:t xml:space="preserve">(EF15LP17RS3-1) </w:t>
            </w:r>
            <w:r w:rsidRPr="00F22D5C">
              <w:t xml:space="preserve">Compreender, gradativamente, as formas </w:t>
            </w:r>
            <w:r w:rsidRPr="00F22D5C">
              <w:tab/>
              <w:t xml:space="preserve">de representação dos poemas visuais.  </w:t>
            </w:r>
          </w:p>
        </w:tc>
        <w:tc>
          <w:tcPr>
            <w:tcW w:w="2791" w:type="dxa"/>
            <w:tcBorders>
              <w:top w:val="single" w:sz="6" w:space="0" w:color="000000"/>
              <w:left w:val="single" w:sz="6" w:space="0" w:color="000000"/>
              <w:bottom w:val="single" w:sz="6" w:space="0" w:color="000000"/>
              <w:right w:val="single" w:sz="6" w:space="0" w:color="000000"/>
            </w:tcBorders>
          </w:tcPr>
          <w:p w14:paraId="651067FA" w14:textId="77777777" w:rsidR="00F22D5C" w:rsidRPr="00F22D5C" w:rsidRDefault="00F22D5C" w:rsidP="00F22D5C">
            <w:pPr>
              <w:spacing w:after="0" w:line="259" w:lineRule="auto"/>
              <w:ind w:left="0" w:right="64" w:firstLine="0"/>
              <w:jc w:val="right"/>
              <w:rPr>
                <w:b/>
              </w:rPr>
            </w:pPr>
          </w:p>
        </w:tc>
      </w:tr>
    </w:tbl>
    <w:p w14:paraId="43C02DFD" w14:textId="77777777" w:rsidR="00F22D5C" w:rsidRPr="00F22D5C" w:rsidRDefault="00F22D5C" w:rsidP="00F22D5C">
      <w:pPr>
        <w:spacing w:after="0" w:line="259" w:lineRule="auto"/>
        <w:ind w:left="-1440" w:right="10466" w:firstLine="0"/>
        <w:jc w:val="left"/>
      </w:pPr>
    </w:p>
    <w:tbl>
      <w:tblPr>
        <w:tblStyle w:val="TableGrid18"/>
        <w:tblW w:w="13977" w:type="dxa"/>
        <w:tblInd w:w="-1085" w:type="dxa"/>
        <w:tblCellMar>
          <w:top w:w="56" w:type="dxa"/>
          <w:left w:w="108" w:type="dxa"/>
          <w:right w:w="39" w:type="dxa"/>
        </w:tblCellMar>
        <w:tblLook w:val="04A0" w:firstRow="1" w:lastRow="0" w:firstColumn="1" w:lastColumn="0" w:noHBand="0" w:noVBand="1"/>
      </w:tblPr>
      <w:tblGrid>
        <w:gridCol w:w="624"/>
        <w:gridCol w:w="367"/>
        <w:gridCol w:w="1116"/>
        <w:gridCol w:w="578"/>
        <w:gridCol w:w="1192"/>
        <w:gridCol w:w="651"/>
        <w:gridCol w:w="809"/>
        <w:gridCol w:w="317"/>
        <w:gridCol w:w="859"/>
        <w:gridCol w:w="1200"/>
        <w:gridCol w:w="1068"/>
        <w:gridCol w:w="1136"/>
        <w:gridCol w:w="1269"/>
        <w:gridCol w:w="2736"/>
        <w:gridCol w:w="55"/>
      </w:tblGrid>
      <w:tr w:rsidR="00F22D5C" w:rsidRPr="00F22D5C" w14:paraId="04DA6F79" w14:textId="77777777" w:rsidTr="00F22D5C">
        <w:trPr>
          <w:gridAfter w:val="1"/>
          <w:wAfter w:w="55" w:type="dxa"/>
          <w:trHeight w:val="4307"/>
        </w:trPr>
        <w:tc>
          <w:tcPr>
            <w:tcW w:w="991" w:type="dxa"/>
            <w:gridSpan w:val="2"/>
            <w:tcBorders>
              <w:top w:val="single" w:sz="6" w:space="0" w:color="000000"/>
              <w:left w:val="single" w:sz="6" w:space="0" w:color="000000"/>
              <w:bottom w:val="single" w:sz="6" w:space="0" w:color="000000"/>
              <w:right w:val="single" w:sz="6" w:space="0" w:color="000000"/>
            </w:tcBorders>
          </w:tcPr>
          <w:p w14:paraId="3EB11A6D" w14:textId="77777777" w:rsidR="00F22D5C" w:rsidRPr="00F22D5C" w:rsidRDefault="00F22D5C" w:rsidP="00F22D5C">
            <w:pPr>
              <w:spacing w:after="0" w:line="259" w:lineRule="auto"/>
              <w:ind w:left="2" w:firstLine="0"/>
              <w:jc w:val="left"/>
            </w:pPr>
            <w:r w:rsidRPr="00F22D5C">
              <w:rPr>
                <w:b/>
                <w:color w:val="C00000"/>
              </w:rPr>
              <w:t xml:space="preserve"> </w:t>
            </w:r>
          </w:p>
        </w:tc>
        <w:tc>
          <w:tcPr>
            <w:tcW w:w="1694" w:type="dxa"/>
            <w:gridSpan w:val="2"/>
            <w:tcBorders>
              <w:top w:val="single" w:sz="6" w:space="0" w:color="000000"/>
              <w:left w:val="single" w:sz="6" w:space="0" w:color="000000"/>
              <w:bottom w:val="single" w:sz="6" w:space="0" w:color="000000"/>
              <w:right w:val="single" w:sz="6" w:space="0" w:color="000000"/>
            </w:tcBorders>
          </w:tcPr>
          <w:p w14:paraId="2B4FA76F"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29D70D04" w14:textId="77777777" w:rsidR="00F22D5C" w:rsidRPr="00F22D5C" w:rsidRDefault="00F22D5C" w:rsidP="00F22D5C">
            <w:pPr>
              <w:spacing w:after="0" w:line="259" w:lineRule="auto"/>
              <w:ind w:left="2" w:firstLine="0"/>
              <w:jc w:val="left"/>
            </w:pPr>
            <w:r w:rsidRPr="00F22D5C">
              <w:t xml:space="preserve">Leitura/escuta (compartilhada e autônoma) </w:t>
            </w:r>
          </w:p>
        </w:tc>
        <w:tc>
          <w:tcPr>
            <w:tcW w:w="1985" w:type="dxa"/>
            <w:gridSpan w:val="3"/>
            <w:tcBorders>
              <w:top w:val="single" w:sz="6" w:space="0" w:color="000000"/>
              <w:left w:val="single" w:sz="6" w:space="0" w:color="000000"/>
              <w:bottom w:val="single" w:sz="6" w:space="0" w:color="000000"/>
              <w:right w:val="single" w:sz="6" w:space="0" w:color="000000"/>
            </w:tcBorders>
          </w:tcPr>
          <w:p w14:paraId="3A1B1511" w14:textId="77777777" w:rsidR="00F22D5C" w:rsidRPr="00F22D5C" w:rsidRDefault="00F22D5C" w:rsidP="00F22D5C">
            <w:pPr>
              <w:tabs>
                <w:tab w:val="center" w:pos="541"/>
                <w:tab w:val="center" w:pos="1638"/>
              </w:tabs>
              <w:spacing w:after="122" w:line="259" w:lineRule="auto"/>
              <w:ind w:left="0" w:firstLine="0"/>
              <w:jc w:val="left"/>
            </w:pPr>
            <w:r w:rsidRPr="00F22D5C">
              <w:rPr>
                <w:rFonts w:ascii="Calibri" w:eastAsia="Calibri" w:hAnsi="Calibri" w:cs="Calibri"/>
                <w:sz w:val="22"/>
              </w:rPr>
              <w:tab/>
            </w:r>
            <w:r w:rsidRPr="00F22D5C">
              <w:t xml:space="preserve">Formação </w:t>
            </w:r>
            <w:r w:rsidRPr="00F22D5C">
              <w:tab/>
              <w:t xml:space="preserve">do </w:t>
            </w:r>
          </w:p>
          <w:p w14:paraId="3C03F302" w14:textId="77777777" w:rsidR="00F22D5C" w:rsidRPr="00F22D5C" w:rsidRDefault="00F22D5C" w:rsidP="00F22D5C">
            <w:pPr>
              <w:spacing w:after="117" w:line="259" w:lineRule="auto"/>
              <w:ind w:left="0" w:firstLine="0"/>
              <w:jc w:val="left"/>
            </w:pPr>
            <w:r w:rsidRPr="00F22D5C">
              <w:t xml:space="preserve">leitor </w:t>
            </w:r>
          </w:p>
          <w:p w14:paraId="7E8E78A7" w14:textId="77777777" w:rsidR="00F22D5C" w:rsidRPr="00F22D5C" w:rsidRDefault="00F22D5C" w:rsidP="00F22D5C">
            <w:pPr>
              <w:spacing w:after="0" w:line="259" w:lineRule="auto"/>
              <w:ind w:left="0" w:firstLine="0"/>
              <w:jc w:val="left"/>
            </w:pPr>
            <w:r w:rsidRPr="00F22D5C">
              <w:t xml:space="preserve">literário/Leitura multissemiótica </w:t>
            </w:r>
          </w:p>
        </w:tc>
        <w:tc>
          <w:tcPr>
            <w:tcW w:w="2268" w:type="dxa"/>
            <w:gridSpan w:val="2"/>
            <w:tcBorders>
              <w:top w:val="single" w:sz="6" w:space="0" w:color="000000"/>
              <w:left w:val="single" w:sz="6" w:space="0" w:color="000000"/>
              <w:bottom w:val="single" w:sz="6" w:space="0" w:color="000000"/>
              <w:right w:val="single" w:sz="6" w:space="0" w:color="000000"/>
            </w:tcBorders>
          </w:tcPr>
          <w:p w14:paraId="3AB79235" w14:textId="77777777" w:rsidR="00F22D5C" w:rsidRPr="00F22D5C" w:rsidRDefault="00F22D5C" w:rsidP="00F22D5C">
            <w:pPr>
              <w:spacing w:after="0" w:line="259" w:lineRule="auto"/>
              <w:ind w:left="2" w:right="64" w:firstLine="0"/>
            </w:pPr>
            <w:r w:rsidRPr="00F22D5C">
              <w:rPr>
                <w:b/>
              </w:rPr>
              <w:t xml:space="preserve">(EF15LP18) </w:t>
            </w:r>
            <w:r w:rsidRPr="00F22D5C">
              <w:t xml:space="preserve">Relacionar texto com ilustrações e outros recursos gráficos. </w:t>
            </w:r>
          </w:p>
        </w:tc>
        <w:tc>
          <w:tcPr>
            <w:tcW w:w="2405" w:type="dxa"/>
            <w:gridSpan w:val="2"/>
            <w:tcBorders>
              <w:top w:val="single" w:sz="6" w:space="0" w:color="000000"/>
              <w:left w:val="single" w:sz="6" w:space="0" w:color="000000"/>
              <w:bottom w:val="single" w:sz="6" w:space="0" w:color="000000"/>
              <w:right w:val="single" w:sz="6" w:space="0" w:color="000000"/>
            </w:tcBorders>
          </w:tcPr>
          <w:p w14:paraId="2F70D8B1" w14:textId="77777777" w:rsidR="00F22D5C" w:rsidRPr="00F22D5C" w:rsidRDefault="00F22D5C" w:rsidP="00F22D5C">
            <w:pPr>
              <w:spacing w:after="0" w:line="259" w:lineRule="auto"/>
              <w:ind w:left="2" w:right="64" w:firstLine="0"/>
            </w:pPr>
            <w:r w:rsidRPr="00F22D5C">
              <w:rPr>
                <w:b/>
              </w:rPr>
              <w:t xml:space="preserve">(EF15LP18RS3-1) </w:t>
            </w:r>
            <w:r w:rsidRPr="00F22D5C">
              <w:t xml:space="preserve">Relacionar texto com ilustrações e outros recursos gráficos, para que compreenda de forma gradativa a relação existente entre os textos imagéticos e os textos escritos. </w:t>
            </w:r>
          </w:p>
        </w:tc>
        <w:tc>
          <w:tcPr>
            <w:tcW w:w="2736" w:type="dxa"/>
            <w:tcBorders>
              <w:top w:val="single" w:sz="6" w:space="0" w:color="000000"/>
              <w:left w:val="single" w:sz="6" w:space="0" w:color="000000"/>
              <w:bottom w:val="single" w:sz="6" w:space="0" w:color="000000"/>
              <w:right w:val="single" w:sz="6" w:space="0" w:color="000000"/>
            </w:tcBorders>
          </w:tcPr>
          <w:p w14:paraId="1735C530" w14:textId="77777777" w:rsidR="00F22D5C" w:rsidRPr="00F22D5C" w:rsidRDefault="00F22D5C" w:rsidP="00F22D5C">
            <w:pPr>
              <w:spacing w:after="0" w:line="259" w:lineRule="auto"/>
              <w:ind w:left="2" w:right="64" w:firstLine="0"/>
              <w:rPr>
                <w:b/>
              </w:rPr>
            </w:pPr>
          </w:p>
        </w:tc>
      </w:tr>
      <w:tr w:rsidR="00F22D5C" w:rsidRPr="00F22D5C" w14:paraId="4C045F98" w14:textId="77777777" w:rsidTr="00F22D5C">
        <w:trPr>
          <w:gridAfter w:val="1"/>
          <w:wAfter w:w="55" w:type="dxa"/>
          <w:trHeight w:val="4184"/>
        </w:trPr>
        <w:tc>
          <w:tcPr>
            <w:tcW w:w="991" w:type="dxa"/>
            <w:gridSpan w:val="2"/>
            <w:tcBorders>
              <w:top w:val="single" w:sz="6" w:space="0" w:color="000000"/>
              <w:left w:val="single" w:sz="6" w:space="0" w:color="000000"/>
              <w:bottom w:val="single" w:sz="6" w:space="0" w:color="000000"/>
              <w:right w:val="single" w:sz="6" w:space="0" w:color="000000"/>
            </w:tcBorders>
          </w:tcPr>
          <w:p w14:paraId="4AF32ECD"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gridSpan w:val="2"/>
            <w:tcBorders>
              <w:top w:val="single" w:sz="6" w:space="0" w:color="000000"/>
              <w:left w:val="single" w:sz="6" w:space="0" w:color="000000"/>
              <w:bottom w:val="single" w:sz="6" w:space="0" w:color="000000"/>
              <w:right w:val="single" w:sz="6" w:space="0" w:color="000000"/>
            </w:tcBorders>
          </w:tcPr>
          <w:p w14:paraId="6E575100"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26CB67BC" w14:textId="77777777" w:rsidR="00F22D5C" w:rsidRPr="00F22D5C" w:rsidRDefault="00F22D5C" w:rsidP="00F22D5C">
            <w:pPr>
              <w:spacing w:after="0" w:line="259" w:lineRule="auto"/>
              <w:ind w:left="2" w:firstLine="0"/>
              <w:jc w:val="left"/>
            </w:pPr>
            <w:r w:rsidRPr="00F22D5C">
              <w:t xml:space="preserve">Oralidade </w:t>
            </w:r>
          </w:p>
        </w:tc>
        <w:tc>
          <w:tcPr>
            <w:tcW w:w="1985" w:type="dxa"/>
            <w:gridSpan w:val="3"/>
            <w:tcBorders>
              <w:top w:val="single" w:sz="6" w:space="0" w:color="000000"/>
              <w:left w:val="single" w:sz="6" w:space="0" w:color="000000"/>
              <w:bottom w:val="single" w:sz="6" w:space="0" w:color="000000"/>
              <w:right w:val="single" w:sz="6" w:space="0" w:color="000000"/>
            </w:tcBorders>
          </w:tcPr>
          <w:p w14:paraId="64575F27" w14:textId="77777777" w:rsidR="00F22D5C" w:rsidRPr="00F22D5C" w:rsidRDefault="00F22D5C" w:rsidP="00F22D5C">
            <w:pPr>
              <w:tabs>
                <w:tab w:val="center" w:pos="554"/>
                <w:tab w:val="center" w:pos="1638"/>
              </w:tabs>
              <w:spacing w:after="125" w:line="259" w:lineRule="auto"/>
              <w:ind w:left="0" w:firstLine="0"/>
              <w:jc w:val="left"/>
            </w:pPr>
            <w:r w:rsidRPr="00F22D5C">
              <w:rPr>
                <w:rFonts w:ascii="Calibri" w:eastAsia="Calibri" w:hAnsi="Calibri" w:cs="Calibri"/>
                <w:sz w:val="22"/>
              </w:rPr>
              <w:tab/>
            </w:r>
            <w:r w:rsidRPr="00F22D5C">
              <w:t xml:space="preserve">Contagem </w:t>
            </w:r>
            <w:r w:rsidRPr="00F22D5C">
              <w:tab/>
              <w:t xml:space="preserve">de </w:t>
            </w:r>
          </w:p>
          <w:p w14:paraId="06EA3C6E" w14:textId="77777777" w:rsidR="00F22D5C" w:rsidRPr="00F22D5C" w:rsidRDefault="00F22D5C" w:rsidP="00F22D5C">
            <w:pPr>
              <w:spacing w:after="0" w:line="259" w:lineRule="auto"/>
              <w:ind w:left="0" w:firstLine="0"/>
              <w:jc w:val="left"/>
            </w:pPr>
            <w:r w:rsidRPr="00F22D5C">
              <w:t xml:space="preserve">histórias </w:t>
            </w:r>
          </w:p>
        </w:tc>
        <w:tc>
          <w:tcPr>
            <w:tcW w:w="2268" w:type="dxa"/>
            <w:gridSpan w:val="2"/>
            <w:tcBorders>
              <w:top w:val="single" w:sz="6" w:space="0" w:color="000000"/>
              <w:left w:val="single" w:sz="6" w:space="0" w:color="000000"/>
              <w:bottom w:val="single" w:sz="6" w:space="0" w:color="000000"/>
              <w:right w:val="single" w:sz="6" w:space="0" w:color="000000"/>
            </w:tcBorders>
          </w:tcPr>
          <w:p w14:paraId="631CF298" w14:textId="77777777" w:rsidR="00F22D5C" w:rsidRPr="00F22D5C" w:rsidRDefault="00F22D5C" w:rsidP="00F22D5C">
            <w:pPr>
              <w:spacing w:after="0" w:line="259" w:lineRule="auto"/>
              <w:ind w:left="2" w:right="64" w:firstLine="0"/>
            </w:pPr>
            <w:r w:rsidRPr="00F22D5C">
              <w:rPr>
                <w:b/>
              </w:rPr>
              <w:t xml:space="preserve">(EF15LP19) </w:t>
            </w:r>
            <w:r w:rsidRPr="00F22D5C">
              <w:t xml:space="preserve">Recontar oralmente, com e sem apoio de imagem, textos literários lidos pelo professor. </w:t>
            </w:r>
          </w:p>
        </w:tc>
        <w:tc>
          <w:tcPr>
            <w:tcW w:w="2405" w:type="dxa"/>
            <w:gridSpan w:val="2"/>
            <w:tcBorders>
              <w:top w:val="single" w:sz="6" w:space="0" w:color="000000"/>
              <w:left w:val="single" w:sz="6" w:space="0" w:color="000000"/>
              <w:bottom w:val="single" w:sz="6" w:space="0" w:color="000000"/>
              <w:right w:val="single" w:sz="4" w:space="0" w:color="000000"/>
            </w:tcBorders>
          </w:tcPr>
          <w:p w14:paraId="6893989E" w14:textId="77777777" w:rsidR="00F22D5C" w:rsidRPr="00F22D5C" w:rsidRDefault="00F22D5C" w:rsidP="00F22D5C">
            <w:pPr>
              <w:spacing w:after="0" w:line="240" w:lineRule="auto"/>
              <w:ind w:left="108" w:firstLine="0"/>
              <w:jc w:val="left"/>
            </w:pPr>
            <w:r w:rsidRPr="00F22D5C">
              <w:rPr>
                <w:b/>
              </w:rPr>
              <w:t xml:space="preserve">(EF15LP19RS3-1) </w:t>
            </w:r>
            <w:r w:rsidRPr="00F22D5C">
              <w:t xml:space="preserve">Recontar oralmente, com e sem apoio de imagem, textos literários lidos pelo professor, a fim de empregar os elementos da narrativa (tema, personagens, espaço, enredo, marcas linguísticas próprias </w:t>
            </w:r>
            <w:r w:rsidRPr="00F22D5C">
              <w:tab/>
              <w:t xml:space="preserve">da narrativa). </w:t>
            </w:r>
          </w:p>
          <w:p w14:paraId="0152D8B8" w14:textId="77777777" w:rsidR="00F22D5C" w:rsidRPr="00F22D5C" w:rsidRDefault="00F22D5C" w:rsidP="00F22D5C">
            <w:pPr>
              <w:spacing w:after="0" w:line="240" w:lineRule="auto"/>
              <w:ind w:left="0" w:right="67" w:firstLine="0"/>
            </w:pPr>
            <w:r w:rsidRPr="00F22D5C">
              <w:t xml:space="preserve"> </w:t>
            </w:r>
          </w:p>
        </w:tc>
        <w:tc>
          <w:tcPr>
            <w:tcW w:w="2736" w:type="dxa"/>
            <w:tcBorders>
              <w:top w:val="single" w:sz="6" w:space="0" w:color="000000"/>
              <w:left w:val="single" w:sz="6" w:space="0" w:color="000000"/>
              <w:bottom w:val="single" w:sz="6" w:space="0" w:color="000000"/>
              <w:right w:val="single" w:sz="4" w:space="0" w:color="000000"/>
            </w:tcBorders>
          </w:tcPr>
          <w:p w14:paraId="6250ACDC" w14:textId="77777777" w:rsidR="00F22D5C" w:rsidRPr="00F22D5C" w:rsidRDefault="00F22D5C" w:rsidP="00F22D5C">
            <w:pPr>
              <w:spacing w:after="0" w:line="259" w:lineRule="auto"/>
              <w:ind w:left="0" w:right="67" w:firstLine="0"/>
              <w:rPr>
                <w:b/>
              </w:rPr>
            </w:pPr>
          </w:p>
        </w:tc>
      </w:tr>
      <w:tr w:rsidR="00F22D5C" w:rsidRPr="00F22D5C" w14:paraId="63C3F1F0" w14:textId="77777777" w:rsidTr="00F22D5C">
        <w:tblPrEx>
          <w:tblCellMar>
            <w:left w:w="0" w:type="dxa"/>
            <w:right w:w="0" w:type="dxa"/>
          </w:tblCellMar>
        </w:tblPrEx>
        <w:trPr>
          <w:trHeight w:val="691"/>
        </w:trPr>
        <w:tc>
          <w:tcPr>
            <w:tcW w:w="9917" w:type="dxa"/>
            <w:gridSpan w:val="12"/>
            <w:tcBorders>
              <w:top w:val="single" w:sz="6" w:space="0" w:color="000000"/>
              <w:left w:val="single" w:sz="4" w:space="0" w:color="000000"/>
              <w:bottom w:val="single" w:sz="6" w:space="0" w:color="000000"/>
              <w:right w:val="single" w:sz="6" w:space="0" w:color="000000"/>
            </w:tcBorders>
            <w:shd w:val="clear" w:color="auto" w:fill="960000"/>
          </w:tcPr>
          <w:p w14:paraId="5ED43032" w14:textId="77777777" w:rsidR="00F22D5C" w:rsidRPr="00F22D5C" w:rsidRDefault="00F22D5C" w:rsidP="00F22D5C">
            <w:pPr>
              <w:spacing w:after="0" w:line="259" w:lineRule="auto"/>
              <w:ind w:left="28" w:firstLine="0"/>
              <w:jc w:val="center"/>
            </w:pPr>
            <w:r w:rsidRPr="00F22D5C">
              <w:rPr>
                <w:b/>
                <w:color w:val="FFFFFF"/>
              </w:rPr>
              <w:t xml:space="preserve">4º ANO </w:t>
            </w:r>
          </w:p>
        </w:tc>
        <w:tc>
          <w:tcPr>
            <w:tcW w:w="4058" w:type="dxa"/>
            <w:gridSpan w:val="3"/>
            <w:tcBorders>
              <w:top w:val="single" w:sz="6" w:space="0" w:color="000000"/>
              <w:left w:val="single" w:sz="4" w:space="0" w:color="000000"/>
              <w:bottom w:val="single" w:sz="6" w:space="0" w:color="000000"/>
              <w:right w:val="single" w:sz="6" w:space="0" w:color="000000"/>
            </w:tcBorders>
            <w:shd w:val="clear" w:color="auto" w:fill="960000"/>
          </w:tcPr>
          <w:p w14:paraId="0D49D02C" w14:textId="77777777" w:rsidR="00F22D5C" w:rsidRPr="00F22D5C" w:rsidRDefault="00F22D5C" w:rsidP="00F22D5C">
            <w:pPr>
              <w:spacing w:after="0" w:line="259" w:lineRule="auto"/>
              <w:ind w:left="28" w:firstLine="0"/>
              <w:jc w:val="center"/>
              <w:rPr>
                <w:b/>
                <w:color w:val="FFFFFF"/>
              </w:rPr>
            </w:pPr>
          </w:p>
        </w:tc>
      </w:tr>
      <w:tr w:rsidR="00F22D5C" w:rsidRPr="00F22D5C" w14:paraId="669062D5" w14:textId="77777777" w:rsidTr="00F22D5C">
        <w:tblPrEx>
          <w:tblCellMar>
            <w:left w:w="0" w:type="dxa"/>
            <w:right w:w="0" w:type="dxa"/>
          </w:tblCellMar>
        </w:tblPrEx>
        <w:trPr>
          <w:trHeight w:val="5973"/>
        </w:trPr>
        <w:tc>
          <w:tcPr>
            <w:tcW w:w="624" w:type="dxa"/>
            <w:tcBorders>
              <w:top w:val="single" w:sz="6" w:space="0" w:color="000000"/>
              <w:left w:val="single" w:sz="6" w:space="0" w:color="000000"/>
              <w:bottom w:val="single" w:sz="6" w:space="0" w:color="000000"/>
              <w:right w:val="single" w:sz="6" w:space="0" w:color="000000"/>
            </w:tcBorders>
          </w:tcPr>
          <w:p w14:paraId="6F2568BD" w14:textId="77777777" w:rsidR="00F22D5C" w:rsidRPr="00F22D5C" w:rsidRDefault="00F22D5C" w:rsidP="00F22D5C">
            <w:pPr>
              <w:spacing w:after="0" w:line="259" w:lineRule="auto"/>
              <w:ind w:left="109" w:firstLine="0"/>
              <w:jc w:val="left"/>
            </w:pPr>
            <w:r w:rsidRPr="00F22D5C">
              <w:rPr>
                <w:b/>
                <w:color w:val="C00000"/>
              </w:rPr>
              <w:lastRenderedPageBreak/>
              <w:t xml:space="preserve">4º </w:t>
            </w:r>
          </w:p>
        </w:tc>
        <w:tc>
          <w:tcPr>
            <w:tcW w:w="1483" w:type="dxa"/>
            <w:gridSpan w:val="2"/>
            <w:tcBorders>
              <w:top w:val="single" w:sz="6" w:space="0" w:color="000000"/>
              <w:left w:val="single" w:sz="6" w:space="0" w:color="000000"/>
              <w:bottom w:val="single" w:sz="6" w:space="0" w:color="000000"/>
              <w:right w:val="single" w:sz="6" w:space="0" w:color="000000"/>
            </w:tcBorders>
          </w:tcPr>
          <w:p w14:paraId="093011BA" w14:textId="77777777" w:rsidR="00F22D5C" w:rsidRPr="00F22D5C" w:rsidRDefault="00F22D5C" w:rsidP="00F22D5C">
            <w:pPr>
              <w:tabs>
                <w:tab w:val="center" w:pos="535"/>
                <w:tab w:val="center" w:pos="1414"/>
              </w:tabs>
              <w:spacing w:after="125" w:line="259" w:lineRule="auto"/>
              <w:ind w:left="0" w:firstLine="0"/>
              <w:jc w:val="left"/>
            </w:pPr>
            <w:r w:rsidRPr="00F22D5C">
              <w:rPr>
                <w:rFonts w:ascii="Calibri" w:eastAsia="Calibri" w:hAnsi="Calibri" w:cs="Calibri"/>
                <w:sz w:val="22"/>
              </w:rPr>
              <w:tab/>
            </w:r>
            <w:r w:rsidRPr="00F22D5C">
              <w:rPr>
                <w:b/>
                <w:color w:val="C00000"/>
              </w:rPr>
              <w:t xml:space="preserve">TODOS </w:t>
            </w:r>
            <w:r w:rsidRPr="00F22D5C">
              <w:rPr>
                <w:b/>
                <w:color w:val="C00000"/>
              </w:rPr>
              <w:tab/>
              <w:t xml:space="preserve">OS </w:t>
            </w:r>
          </w:p>
          <w:p w14:paraId="1424B1D0" w14:textId="77777777" w:rsidR="00F22D5C" w:rsidRPr="00F22D5C" w:rsidRDefault="00F22D5C" w:rsidP="00F22D5C">
            <w:pPr>
              <w:spacing w:after="115" w:line="259" w:lineRule="auto"/>
              <w:ind w:left="108" w:firstLine="0"/>
            </w:pPr>
            <w:r w:rsidRPr="00F22D5C">
              <w:rPr>
                <w:b/>
                <w:color w:val="C00000"/>
              </w:rPr>
              <w:t xml:space="preserve">CAMPOS DE </w:t>
            </w:r>
          </w:p>
          <w:p w14:paraId="5EC6369A" w14:textId="77777777" w:rsidR="00F22D5C" w:rsidRPr="00F22D5C" w:rsidRDefault="00F22D5C" w:rsidP="00F22D5C">
            <w:pPr>
              <w:spacing w:after="0" w:line="259" w:lineRule="auto"/>
              <w:ind w:left="108" w:firstLine="0"/>
              <w:jc w:val="left"/>
            </w:pPr>
            <w:r w:rsidRPr="00F22D5C">
              <w:rPr>
                <w:b/>
                <w:color w:val="C00000"/>
              </w:rPr>
              <w:t xml:space="preserve">ATUAÇÃO </w:t>
            </w:r>
          </w:p>
        </w:tc>
        <w:tc>
          <w:tcPr>
            <w:tcW w:w="1770" w:type="dxa"/>
            <w:gridSpan w:val="2"/>
            <w:tcBorders>
              <w:top w:val="single" w:sz="6" w:space="0" w:color="000000"/>
              <w:left w:val="single" w:sz="6" w:space="0" w:color="000000"/>
              <w:bottom w:val="single" w:sz="6" w:space="0" w:color="000000"/>
              <w:right w:val="single" w:sz="6" w:space="0" w:color="000000"/>
            </w:tcBorders>
          </w:tcPr>
          <w:p w14:paraId="75299B11" w14:textId="77777777" w:rsidR="00F22D5C" w:rsidRPr="00F22D5C" w:rsidRDefault="00F22D5C" w:rsidP="00F22D5C">
            <w:pPr>
              <w:spacing w:after="0" w:line="360" w:lineRule="auto"/>
              <w:ind w:left="110" w:firstLine="0"/>
              <w:jc w:val="left"/>
            </w:pPr>
            <w:r w:rsidRPr="00F22D5C">
              <w:t xml:space="preserve">Análise linguística/sem iótica </w:t>
            </w:r>
          </w:p>
          <w:p w14:paraId="582ED54F" w14:textId="77777777" w:rsidR="00F22D5C" w:rsidRPr="00F22D5C" w:rsidRDefault="00F22D5C" w:rsidP="00F22D5C">
            <w:pPr>
              <w:spacing w:after="0" w:line="259" w:lineRule="auto"/>
              <w:ind w:left="110" w:firstLine="0"/>
              <w:jc w:val="left"/>
            </w:pPr>
            <w:r w:rsidRPr="00F22D5C">
              <w:rPr>
                <w:sz w:val="22"/>
              </w:rPr>
              <w:t>(Ortografização)</w:t>
            </w:r>
            <w:r w:rsidRPr="00F22D5C">
              <w:t xml:space="preserve"> </w:t>
            </w:r>
          </w:p>
        </w:tc>
        <w:tc>
          <w:tcPr>
            <w:tcW w:w="1460" w:type="dxa"/>
            <w:gridSpan w:val="2"/>
            <w:tcBorders>
              <w:top w:val="single" w:sz="6" w:space="0" w:color="000000"/>
              <w:left w:val="single" w:sz="6" w:space="0" w:color="000000"/>
              <w:bottom w:val="single" w:sz="6" w:space="0" w:color="000000"/>
              <w:right w:val="nil"/>
            </w:tcBorders>
          </w:tcPr>
          <w:p w14:paraId="17BA148A" w14:textId="77777777" w:rsidR="00F22D5C" w:rsidRPr="00F22D5C" w:rsidRDefault="00F22D5C" w:rsidP="00F22D5C">
            <w:pPr>
              <w:spacing w:after="0" w:line="259" w:lineRule="auto"/>
              <w:ind w:left="108" w:right="-265" w:firstLine="0"/>
              <w:jc w:val="left"/>
            </w:pPr>
            <w:r w:rsidRPr="00F22D5C">
              <w:t xml:space="preserve">Construção sistema alfabético e da ortografia </w:t>
            </w:r>
          </w:p>
        </w:tc>
        <w:tc>
          <w:tcPr>
            <w:tcW w:w="317" w:type="dxa"/>
            <w:tcBorders>
              <w:top w:val="single" w:sz="6" w:space="0" w:color="000000"/>
              <w:left w:val="nil"/>
              <w:bottom w:val="single" w:sz="6" w:space="0" w:color="000000"/>
              <w:right w:val="single" w:sz="6" w:space="0" w:color="000000"/>
            </w:tcBorders>
          </w:tcPr>
          <w:p w14:paraId="58B2A7A1" w14:textId="77777777" w:rsidR="00F22D5C" w:rsidRPr="00F22D5C" w:rsidRDefault="00F22D5C" w:rsidP="00F22D5C">
            <w:pPr>
              <w:spacing w:after="0" w:line="259" w:lineRule="auto"/>
              <w:ind w:left="0" w:firstLine="0"/>
            </w:pPr>
            <w:r w:rsidRPr="00F22D5C">
              <w:t xml:space="preserve">do </w:t>
            </w:r>
          </w:p>
        </w:tc>
        <w:tc>
          <w:tcPr>
            <w:tcW w:w="2059" w:type="dxa"/>
            <w:gridSpan w:val="2"/>
            <w:tcBorders>
              <w:top w:val="single" w:sz="6" w:space="0" w:color="000000"/>
              <w:left w:val="single" w:sz="6" w:space="0" w:color="000000"/>
              <w:bottom w:val="single" w:sz="6" w:space="0" w:color="000000"/>
              <w:right w:val="single" w:sz="6" w:space="0" w:color="000000"/>
            </w:tcBorders>
          </w:tcPr>
          <w:p w14:paraId="58D5BFDA" w14:textId="77777777" w:rsidR="00F22D5C" w:rsidRPr="00F22D5C" w:rsidRDefault="00F22D5C" w:rsidP="00F22D5C">
            <w:pPr>
              <w:spacing w:after="1" w:line="360" w:lineRule="auto"/>
              <w:ind w:left="110" w:right="102" w:firstLine="0"/>
            </w:pPr>
            <w:r w:rsidRPr="00F22D5C">
              <w:rPr>
                <w:b/>
              </w:rPr>
              <w:t xml:space="preserve">(EF04LP01) </w:t>
            </w:r>
            <w:r w:rsidRPr="00F22D5C">
              <w:t xml:space="preserve">Grafar palavras utilizando regras de </w:t>
            </w:r>
          </w:p>
          <w:p w14:paraId="1B2DEB69" w14:textId="77777777" w:rsidR="00F22D5C" w:rsidRPr="00F22D5C" w:rsidRDefault="00F22D5C" w:rsidP="00F22D5C">
            <w:pPr>
              <w:spacing w:after="0" w:line="259" w:lineRule="auto"/>
              <w:ind w:left="110" w:firstLine="0"/>
              <w:jc w:val="left"/>
            </w:pPr>
            <w:r w:rsidRPr="00F22D5C">
              <w:t xml:space="preserve">correspondência fonema--grafema regulares diretas e contextuais. </w:t>
            </w:r>
          </w:p>
        </w:tc>
        <w:tc>
          <w:tcPr>
            <w:tcW w:w="2204" w:type="dxa"/>
            <w:gridSpan w:val="2"/>
            <w:tcBorders>
              <w:top w:val="single" w:sz="6" w:space="0" w:color="000000"/>
              <w:left w:val="single" w:sz="6" w:space="0" w:color="000000"/>
              <w:bottom w:val="single" w:sz="6" w:space="0" w:color="000000"/>
              <w:right w:val="single" w:sz="6" w:space="0" w:color="000000"/>
            </w:tcBorders>
          </w:tcPr>
          <w:p w14:paraId="4BACCD1F" w14:textId="77777777" w:rsidR="00F22D5C" w:rsidRPr="00F22D5C" w:rsidRDefault="00F22D5C" w:rsidP="00F22D5C">
            <w:pPr>
              <w:spacing w:after="138" w:line="259" w:lineRule="auto"/>
              <w:ind w:left="110" w:firstLine="0"/>
              <w:jc w:val="left"/>
            </w:pPr>
            <w:r w:rsidRPr="00F22D5C">
              <w:rPr>
                <w:b/>
              </w:rPr>
              <w:t xml:space="preserve">(EF04LP01RS-1) </w:t>
            </w:r>
          </w:p>
          <w:p w14:paraId="3F45FE05" w14:textId="77777777" w:rsidR="00F22D5C" w:rsidRPr="00F22D5C" w:rsidRDefault="00F22D5C" w:rsidP="00F22D5C">
            <w:pPr>
              <w:tabs>
                <w:tab w:val="center" w:pos="630"/>
                <w:tab w:val="center" w:pos="2073"/>
              </w:tabs>
              <w:spacing w:after="122" w:line="259" w:lineRule="auto"/>
              <w:ind w:left="0" w:firstLine="0"/>
              <w:jc w:val="left"/>
            </w:pPr>
            <w:r w:rsidRPr="00F22D5C">
              <w:rPr>
                <w:rFonts w:ascii="Calibri" w:eastAsia="Calibri" w:hAnsi="Calibri" w:cs="Calibri"/>
                <w:sz w:val="22"/>
              </w:rPr>
              <w:tab/>
            </w:r>
            <w:r w:rsidRPr="00F22D5C">
              <w:t xml:space="preserve">Registrar, </w:t>
            </w:r>
            <w:r w:rsidRPr="00F22D5C">
              <w:tab/>
              <w:t xml:space="preserve">com </w:t>
            </w:r>
          </w:p>
          <w:p w14:paraId="7B2EE4E6" w14:textId="77777777" w:rsidR="00F22D5C" w:rsidRPr="00F22D5C" w:rsidRDefault="00F22D5C" w:rsidP="00F22D5C">
            <w:pPr>
              <w:spacing w:after="0" w:line="369" w:lineRule="auto"/>
              <w:ind w:left="110" w:right="132" w:firstLine="0"/>
            </w:pPr>
            <w:r w:rsidRPr="00F22D5C">
              <w:t xml:space="preserve">autonomia, palavras, usando regras </w:t>
            </w:r>
            <w:r w:rsidRPr="00F22D5C">
              <w:tab/>
              <w:t xml:space="preserve">de </w:t>
            </w:r>
          </w:p>
          <w:p w14:paraId="511038A6" w14:textId="77777777" w:rsidR="00F22D5C" w:rsidRPr="00F22D5C" w:rsidRDefault="00F22D5C" w:rsidP="00F22D5C">
            <w:pPr>
              <w:spacing w:after="1" w:line="360" w:lineRule="auto"/>
              <w:ind w:left="110" w:right="130" w:firstLine="0"/>
            </w:pPr>
            <w:r w:rsidRPr="00F22D5C">
              <w:t xml:space="preserve">correspondência fonema-grafema (sons parecidos) regulares diretas e contextuais (em que o contexto da palavra determina que letra usar: </w:t>
            </w:r>
          </w:p>
          <w:p w14:paraId="765A2420" w14:textId="77777777" w:rsidR="00F22D5C" w:rsidRPr="00F22D5C" w:rsidRDefault="00F22D5C" w:rsidP="00F22D5C">
            <w:pPr>
              <w:spacing w:after="0" w:line="259" w:lineRule="auto"/>
              <w:ind w:left="110" w:firstLine="0"/>
              <w:jc w:val="left"/>
            </w:pPr>
            <w:r w:rsidRPr="00F22D5C">
              <w:t xml:space="preserve">R/RR, M/N, NH). </w:t>
            </w:r>
          </w:p>
        </w:tc>
        <w:tc>
          <w:tcPr>
            <w:tcW w:w="4058" w:type="dxa"/>
            <w:gridSpan w:val="3"/>
            <w:tcBorders>
              <w:top w:val="single" w:sz="6" w:space="0" w:color="000000"/>
              <w:left w:val="single" w:sz="6" w:space="0" w:color="000000"/>
              <w:bottom w:val="single" w:sz="6" w:space="0" w:color="000000"/>
              <w:right w:val="single" w:sz="6" w:space="0" w:color="000000"/>
            </w:tcBorders>
          </w:tcPr>
          <w:p w14:paraId="7B28C812" w14:textId="77777777" w:rsidR="00F22D5C" w:rsidRPr="00F22D5C" w:rsidRDefault="00F22D5C" w:rsidP="00F22D5C">
            <w:pPr>
              <w:spacing w:after="138" w:line="259" w:lineRule="auto"/>
              <w:ind w:left="110" w:firstLine="0"/>
              <w:jc w:val="left"/>
              <w:rPr>
                <w:b/>
              </w:rPr>
            </w:pPr>
          </w:p>
        </w:tc>
      </w:tr>
      <w:tr w:rsidR="00F22D5C" w:rsidRPr="00F22D5C" w14:paraId="50BF7A05" w14:textId="77777777" w:rsidTr="00F22D5C">
        <w:tblPrEx>
          <w:tblCellMar>
            <w:left w:w="0" w:type="dxa"/>
            <w:right w:w="0" w:type="dxa"/>
          </w:tblCellMar>
        </w:tblPrEx>
        <w:trPr>
          <w:trHeight w:val="5556"/>
        </w:trPr>
        <w:tc>
          <w:tcPr>
            <w:tcW w:w="624" w:type="dxa"/>
            <w:tcBorders>
              <w:top w:val="single" w:sz="6" w:space="0" w:color="000000"/>
              <w:left w:val="single" w:sz="6" w:space="0" w:color="000000"/>
              <w:bottom w:val="single" w:sz="6" w:space="0" w:color="000000"/>
              <w:right w:val="single" w:sz="6" w:space="0" w:color="000000"/>
            </w:tcBorders>
          </w:tcPr>
          <w:p w14:paraId="4C2C6ECD" w14:textId="77777777" w:rsidR="00F22D5C" w:rsidRPr="00F22D5C" w:rsidRDefault="00F22D5C" w:rsidP="00F22D5C">
            <w:pPr>
              <w:spacing w:after="0" w:line="259" w:lineRule="auto"/>
              <w:ind w:left="109" w:firstLine="0"/>
              <w:jc w:val="left"/>
            </w:pPr>
            <w:r w:rsidRPr="00F22D5C">
              <w:rPr>
                <w:b/>
                <w:color w:val="960000"/>
              </w:rPr>
              <w:lastRenderedPageBreak/>
              <w:t xml:space="preserve"> </w:t>
            </w:r>
          </w:p>
        </w:tc>
        <w:tc>
          <w:tcPr>
            <w:tcW w:w="1483" w:type="dxa"/>
            <w:gridSpan w:val="2"/>
            <w:tcBorders>
              <w:top w:val="single" w:sz="6" w:space="0" w:color="000000"/>
              <w:left w:val="single" w:sz="6" w:space="0" w:color="000000"/>
              <w:bottom w:val="single" w:sz="6" w:space="0" w:color="000000"/>
              <w:right w:val="single" w:sz="6" w:space="0" w:color="000000"/>
            </w:tcBorders>
          </w:tcPr>
          <w:p w14:paraId="5FA39E1D" w14:textId="77777777" w:rsidR="00F22D5C" w:rsidRPr="00F22D5C" w:rsidRDefault="00F22D5C" w:rsidP="00F22D5C">
            <w:pPr>
              <w:spacing w:after="0" w:line="259" w:lineRule="auto"/>
              <w:ind w:left="108" w:firstLine="0"/>
              <w:jc w:val="left"/>
            </w:pPr>
            <w:r w:rsidRPr="00F22D5C">
              <w:rPr>
                <w:b/>
                <w:color w:val="960000"/>
              </w:rPr>
              <w:t xml:space="preserve"> </w:t>
            </w:r>
          </w:p>
        </w:tc>
        <w:tc>
          <w:tcPr>
            <w:tcW w:w="1770" w:type="dxa"/>
            <w:gridSpan w:val="2"/>
            <w:tcBorders>
              <w:top w:val="single" w:sz="6" w:space="0" w:color="000000"/>
              <w:left w:val="single" w:sz="6" w:space="0" w:color="000000"/>
              <w:bottom w:val="single" w:sz="6" w:space="0" w:color="000000"/>
              <w:right w:val="single" w:sz="6" w:space="0" w:color="000000"/>
            </w:tcBorders>
          </w:tcPr>
          <w:p w14:paraId="22F5B11A" w14:textId="77777777" w:rsidR="00F22D5C" w:rsidRPr="00F22D5C" w:rsidRDefault="00F22D5C" w:rsidP="00F22D5C">
            <w:pPr>
              <w:spacing w:after="0" w:line="360" w:lineRule="auto"/>
              <w:ind w:left="110" w:firstLine="0"/>
              <w:jc w:val="left"/>
            </w:pPr>
            <w:r w:rsidRPr="00F22D5C">
              <w:t xml:space="preserve">Análise linguística/sem iótica </w:t>
            </w:r>
          </w:p>
          <w:p w14:paraId="469801DF" w14:textId="77777777" w:rsidR="00F22D5C" w:rsidRPr="00F22D5C" w:rsidRDefault="00F22D5C" w:rsidP="00F22D5C">
            <w:pPr>
              <w:spacing w:after="0" w:line="259" w:lineRule="auto"/>
              <w:ind w:left="110" w:firstLine="0"/>
              <w:jc w:val="left"/>
            </w:pPr>
            <w:r w:rsidRPr="00F22D5C">
              <w:rPr>
                <w:sz w:val="22"/>
              </w:rPr>
              <w:t>(Ortografização)</w:t>
            </w:r>
            <w:r w:rsidRPr="00F22D5C">
              <w:t xml:space="preserve"> </w:t>
            </w:r>
          </w:p>
        </w:tc>
        <w:tc>
          <w:tcPr>
            <w:tcW w:w="1777" w:type="dxa"/>
            <w:gridSpan w:val="3"/>
            <w:tcBorders>
              <w:top w:val="single" w:sz="6" w:space="0" w:color="000000"/>
              <w:left w:val="single" w:sz="6" w:space="0" w:color="000000"/>
              <w:bottom w:val="single" w:sz="6" w:space="0" w:color="000000"/>
              <w:right w:val="single" w:sz="6" w:space="0" w:color="000000"/>
            </w:tcBorders>
          </w:tcPr>
          <w:p w14:paraId="508C902B" w14:textId="77777777" w:rsidR="00F22D5C" w:rsidRPr="00F22D5C" w:rsidRDefault="00F22D5C" w:rsidP="00F22D5C">
            <w:pPr>
              <w:spacing w:after="0" w:line="259" w:lineRule="auto"/>
              <w:ind w:left="108" w:right="107" w:firstLine="0"/>
            </w:pPr>
            <w:r w:rsidRPr="00F22D5C">
              <w:t xml:space="preserve">Construção do sistema alfabético e da ortografia </w:t>
            </w:r>
          </w:p>
        </w:tc>
        <w:tc>
          <w:tcPr>
            <w:tcW w:w="2059" w:type="dxa"/>
            <w:gridSpan w:val="2"/>
            <w:tcBorders>
              <w:top w:val="single" w:sz="6" w:space="0" w:color="000000"/>
              <w:left w:val="single" w:sz="6" w:space="0" w:color="000000"/>
              <w:bottom w:val="single" w:sz="6" w:space="0" w:color="000000"/>
              <w:right w:val="single" w:sz="6" w:space="0" w:color="000000"/>
            </w:tcBorders>
          </w:tcPr>
          <w:p w14:paraId="3B839863" w14:textId="77777777" w:rsidR="00F22D5C" w:rsidRPr="00F22D5C" w:rsidRDefault="00F22D5C" w:rsidP="00F22D5C">
            <w:pPr>
              <w:spacing w:after="0" w:line="360" w:lineRule="auto"/>
              <w:ind w:left="110" w:firstLine="0"/>
              <w:jc w:val="left"/>
            </w:pPr>
            <w:r w:rsidRPr="00F22D5C">
              <w:rPr>
                <w:b/>
              </w:rPr>
              <w:t xml:space="preserve">(EF04LP02) </w:t>
            </w:r>
            <w:r w:rsidRPr="00F22D5C">
              <w:t xml:space="preserve">Ler e escrever, corretamente, </w:t>
            </w:r>
          </w:p>
          <w:p w14:paraId="4279F4D7" w14:textId="77777777" w:rsidR="00F22D5C" w:rsidRPr="00F22D5C" w:rsidRDefault="00F22D5C" w:rsidP="00F22D5C">
            <w:pPr>
              <w:spacing w:after="0" w:line="259" w:lineRule="auto"/>
              <w:ind w:left="110" w:right="103" w:firstLine="0"/>
            </w:pPr>
            <w:r w:rsidRPr="00F22D5C">
              <w:t xml:space="preserve">palavras com sílabas VV e CVV em casos nos quais </w:t>
            </w:r>
            <w:r w:rsidRPr="00F22D5C">
              <w:tab/>
              <w:t xml:space="preserve">a combinação VV (ditongo) é reduzida na língua oral (ai, ei, ou). </w:t>
            </w:r>
          </w:p>
        </w:tc>
        <w:tc>
          <w:tcPr>
            <w:tcW w:w="2204" w:type="dxa"/>
            <w:gridSpan w:val="2"/>
            <w:tcBorders>
              <w:top w:val="single" w:sz="6" w:space="0" w:color="000000"/>
              <w:left w:val="single" w:sz="6" w:space="0" w:color="000000"/>
              <w:bottom w:val="single" w:sz="6" w:space="0" w:color="000000"/>
              <w:right w:val="single" w:sz="6" w:space="0" w:color="000000"/>
            </w:tcBorders>
          </w:tcPr>
          <w:p w14:paraId="5BB2C501" w14:textId="77777777" w:rsidR="00F22D5C" w:rsidRPr="00F22D5C" w:rsidRDefault="00F22D5C" w:rsidP="00F22D5C">
            <w:pPr>
              <w:spacing w:after="0" w:line="377" w:lineRule="auto"/>
              <w:ind w:left="110" w:right="51" w:firstLine="0"/>
              <w:jc w:val="left"/>
            </w:pPr>
            <w:r w:rsidRPr="00F22D5C">
              <w:rPr>
                <w:b/>
              </w:rPr>
              <w:t xml:space="preserve">(EF04LP02RS-1) </w:t>
            </w:r>
            <w:r w:rsidRPr="00F22D5C">
              <w:t xml:space="preserve">Ler </w:t>
            </w:r>
            <w:r w:rsidRPr="00F22D5C">
              <w:tab/>
              <w:t xml:space="preserve">e </w:t>
            </w:r>
            <w:r w:rsidRPr="00F22D5C">
              <w:tab/>
              <w:t xml:space="preserve">escrever, </w:t>
            </w:r>
          </w:p>
          <w:p w14:paraId="743C9C97" w14:textId="77777777" w:rsidR="00F22D5C" w:rsidRPr="00F22D5C" w:rsidRDefault="00F22D5C" w:rsidP="00F22D5C">
            <w:pPr>
              <w:spacing w:after="115" w:line="259" w:lineRule="auto"/>
              <w:ind w:left="110" w:firstLine="0"/>
              <w:jc w:val="left"/>
            </w:pPr>
            <w:r w:rsidRPr="00F22D5C">
              <w:t xml:space="preserve">corretamente, </w:t>
            </w:r>
          </w:p>
          <w:p w14:paraId="545035E7" w14:textId="77777777" w:rsidR="00F22D5C" w:rsidRPr="00F22D5C" w:rsidRDefault="00F22D5C" w:rsidP="00F22D5C">
            <w:pPr>
              <w:spacing w:after="0" w:line="360" w:lineRule="auto"/>
              <w:ind w:left="110" w:right="131" w:firstLine="0"/>
            </w:pPr>
            <w:r w:rsidRPr="00F22D5C">
              <w:t xml:space="preserve">palavras com sílabas VV e CVV em casos nos quais a combinação VV </w:t>
            </w:r>
          </w:p>
          <w:p w14:paraId="2430D23C" w14:textId="77777777" w:rsidR="00F22D5C" w:rsidRPr="00F22D5C" w:rsidRDefault="00F22D5C" w:rsidP="00F22D5C">
            <w:pPr>
              <w:spacing w:after="0" w:line="259" w:lineRule="auto"/>
              <w:ind w:left="110" w:right="132" w:firstLine="0"/>
            </w:pPr>
            <w:r w:rsidRPr="00F22D5C">
              <w:t xml:space="preserve">(ditongo) é reduzida na língua oral (ai, ei, ou), desenvolvendo sua apropriação em práticas de leitura e escrita. </w:t>
            </w:r>
          </w:p>
        </w:tc>
        <w:tc>
          <w:tcPr>
            <w:tcW w:w="4058" w:type="dxa"/>
            <w:gridSpan w:val="3"/>
            <w:tcBorders>
              <w:top w:val="single" w:sz="6" w:space="0" w:color="000000"/>
              <w:left w:val="single" w:sz="6" w:space="0" w:color="000000"/>
              <w:bottom w:val="single" w:sz="6" w:space="0" w:color="000000"/>
              <w:right w:val="single" w:sz="6" w:space="0" w:color="000000"/>
            </w:tcBorders>
          </w:tcPr>
          <w:p w14:paraId="7FFE102D" w14:textId="77777777" w:rsidR="00F22D5C" w:rsidRPr="00F22D5C" w:rsidRDefault="00F22D5C" w:rsidP="00F22D5C">
            <w:pPr>
              <w:spacing w:after="0" w:line="377" w:lineRule="auto"/>
              <w:ind w:left="110" w:right="51" w:firstLine="0"/>
              <w:jc w:val="left"/>
              <w:rPr>
                <w:b/>
              </w:rPr>
            </w:pPr>
          </w:p>
        </w:tc>
      </w:tr>
    </w:tbl>
    <w:p w14:paraId="5CB8EC67" w14:textId="77777777" w:rsidR="00F22D5C" w:rsidRPr="00F22D5C" w:rsidRDefault="00F22D5C" w:rsidP="00F22D5C">
      <w:pPr>
        <w:spacing w:after="0" w:line="259" w:lineRule="auto"/>
        <w:ind w:left="-1440" w:right="10466" w:firstLine="0"/>
        <w:jc w:val="left"/>
      </w:pPr>
    </w:p>
    <w:tbl>
      <w:tblPr>
        <w:tblStyle w:val="TableGrid18"/>
        <w:tblW w:w="13977"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2791"/>
      </w:tblGrid>
      <w:tr w:rsidR="00F22D5C" w:rsidRPr="00F22D5C" w14:paraId="067CA56B" w14:textId="77777777" w:rsidTr="00F22D5C">
        <w:trPr>
          <w:trHeight w:val="5971"/>
        </w:trPr>
        <w:tc>
          <w:tcPr>
            <w:tcW w:w="991" w:type="dxa"/>
            <w:tcBorders>
              <w:top w:val="single" w:sz="6" w:space="0" w:color="000000"/>
              <w:left w:val="single" w:sz="6" w:space="0" w:color="000000"/>
              <w:bottom w:val="single" w:sz="6" w:space="0" w:color="000000"/>
              <w:right w:val="single" w:sz="6" w:space="0" w:color="000000"/>
            </w:tcBorders>
          </w:tcPr>
          <w:p w14:paraId="3D521C69" w14:textId="77777777" w:rsidR="00F22D5C" w:rsidRPr="00F22D5C" w:rsidRDefault="00F22D5C" w:rsidP="00F22D5C">
            <w:pPr>
              <w:spacing w:after="0" w:line="259" w:lineRule="auto"/>
              <w:ind w:left="2" w:firstLine="0"/>
              <w:jc w:val="left"/>
            </w:pPr>
            <w:r w:rsidRPr="00F22D5C">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218BEB1" w14:textId="77777777" w:rsidR="00F22D5C" w:rsidRPr="00F22D5C" w:rsidRDefault="00F22D5C" w:rsidP="00F22D5C">
            <w:pPr>
              <w:spacing w:after="0" w:line="259" w:lineRule="auto"/>
              <w:ind w:left="0" w:firstLine="0"/>
              <w:jc w:val="left"/>
            </w:pPr>
            <w:r w:rsidRPr="00F22D5C">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A5837E8" w14:textId="77777777" w:rsidR="00F22D5C" w:rsidRPr="00F22D5C" w:rsidRDefault="00F22D5C" w:rsidP="00F22D5C">
            <w:pPr>
              <w:spacing w:after="0" w:line="360" w:lineRule="auto"/>
              <w:ind w:left="2" w:firstLine="0"/>
              <w:jc w:val="left"/>
            </w:pPr>
            <w:r w:rsidRPr="00F22D5C">
              <w:t xml:space="preserve">Análise linguística/sem iótica </w:t>
            </w:r>
          </w:p>
          <w:p w14:paraId="0565B48C" w14:textId="77777777" w:rsidR="00F22D5C" w:rsidRPr="00F22D5C" w:rsidRDefault="00F22D5C" w:rsidP="00F22D5C">
            <w:pPr>
              <w:spacing w:after="0" w:line="259" w:lineRule="auto"/>
              <w:ind w:left="2" w:firstLine="0"/>
              <w:jc w:val="left"/>
            </w:pPr>
            <w:r w:rsidRPr="00F22D5C">
              <w:rPr>
                <w:sz w:val="22"/>
              </w:rPr>
              <w:t>(Ortografização)</w:t>
            </w:r>
            <w:r w:rsidRPr="00F22D5C">
              <w:t xml:space="preserve"> </w:t>
            </w:r>
          </w:p>
        </w:tc>
        <w:tc>
          <w:tcPr>
            <w:tcW w:w="1985" w:type="dxa"/>
            <w:tcBorders>
              <w:top w:val="single" w:sz="6" w:space="0" w:color="000000"/>
              <w:left w:val="single" w:sz="6" w:space="0" w:color="000000"/>
              <w:bottom w:val="single" w:sz="6" w:space="0" w:color="000000"/>
              <w:right w:val="single" w:sz="6" w:space="0" w:color="000000"/>
            </w:tcBorders>
          </w:tcPr>
          <w:p w14:paraId="29CC1C9A" w14:textId="77777777" w:rsidR="00F22D5C" w:rsidRPr="00F22D5C" w:rsidRDefault="00F22D5C" w:rsidP="00F22D5C">
            <w:pPr>
              <w:spacing w:after="0" w:line="360" w:lineRule="auto"/>
              <w:ind w:left="0" w:right="68" w:firstLine="0"/>
            </w:pPr>
            <w:r w:rsidRPr="00F22D5C">
              <w:t xml:space="preserve">Conhecimento do alfabeto do português do </w:t>
            </w:r>
          </w:p>
          <w:p w14:paraId="16720D33" w14:textId="77777777" w:rsidR="00F22D5C" w:rsidRPr="00F22D5C" w:rsidRDefault="00F22D5C" w:rsidP="00F22D5C">
            <w:pPr>
              <w:spacing w:after="0" w:line="259" w:lineRule="auto"/>
              <w:ind w:left="0" w:firstLine="0"/>
              <w:jc w:val="left"/>
            </w:pPr>
            <w:r w:rsidRPr="00F22D5C">
              <w:t xml:space="preserve">Brasil/Ordem alfabética/Poliss emia </w:t>
            </w:r>
          </w:p>
        </w:tc>
        <w:tc>
          <w:tcPr>
            <w:tcW w:w="2268" w:type="dxa"/>
            <w:tcBorders>
              <w:top w:val="single" w:sz="6" w:space="0" w:color="000000"/>
              <w:left w:val="single" w:sz="6" w:space="0" w:color="000000"/>
              <w:bottom w:val="single" w:sz="6" w:space="0" w:color="000000"/>
              <w:right w:val="single" w:sz="6" w:space="0" w:color="000000"/>
            </w:tcBorders>
          </w:tcPr>
          <w:p w14:paraId="30711B6B" w14:textId="77777777" w:rsidR="00F22D5C" w:rsidRPr="00F22D5C" w:rsidRDefault="00F22D5C" w:rsidP="00F22D5C">
            <w:pPr>
              <w:spacing w:after="115" w:line="259" w:lineRule="auto"/>
              <w:ind w:left="2" w:firstLine="0"/>
              <w:jc w:val="left"/>
            </w:pPr>
            <w:r w:rsidRPr="00F22D5C">
              <w:rPr>
                <w:b/>
              </w:rPr>
              <w:t xml:space="preserve">(EF04LP03) </w:t>
            </w:r>
          </w:p>
          <w:p w14:paraId="7E35B30E" w14:textId="77777777" w:rsidR="00F22D5C" w:rsidRPr="00F22D5C" w:rsidRDefault="00F22D5C" w:rsidP="00F22D5C">
            <w:pPr>
              <w:spacing w:after="0" w:line="360" w:lineRule="auto"/>
              <w:ind w:left="2" w:right="65" w:firstLine="0"/>
            </w:pPr>
            <w:r w:rsidRPr="00F22D5C">
              <w:t xml:space="preserve">Localizar palavras no dicionário para esclarecer significados, </w:t>
            </w:r>
          </w:p>
          <w:p w14:paraId="6D232275" w14:textId="77777777" w:rsidR="00F22D5C" w:rsidRPr="00F22D5C" w:rsidRDefault="00F22D5C" w:rsidP="00F22D5C">
            <w:pPr>
              <w:spacing w:after="0" w:line="259" w:lineRule="auto"/>
              <w:ind w:left="2" w:right="64" w:firstLine="0"/>
            </w:pPr>
            <w:r w:rsidRPr="00F22D5C">
              <w:t xml:space="preserve">reconhecendo o significado mais plausível para o contexto que deu origem à consulta. </w:t>
            </w:r>
          </w:p>
        </w:tc>
        <w:tc>
          <w:tcPr>
            <w:tcW w:w="2405" w:type="dxa"/>
            <w:tcBorders>
              <w:top w:val="single" w:sz="6" w:space="0" w:color="000000"/>
              <w:left w:val="single" w:sz="6" w:space="0" w:color="000000"/>
              <w:bottom w:val="single" w:sz="6" w:space="0" w:color="000000"/>
              <w:right w:val="single" w:sz="6" w:space="0" w:color="000000"/>
            </w:tcBorders>
          </w:tcPr>
          <w:p w14:paraId="77EDE4CD" w14:textId="77777777" w:rsidR="00F22D5C" w:rsidRPr="00F22D5C" w:rsidRDefault="00F22D5C" w:rsidP="00F22D5C">
            <w:pPr>
              <w:spacing w:after="0" w:line="360" w:lineRule="auto"/>
              <w:ind w:left="2" w:right="65" w:firstLine="0"/>
            </w:pPr>
            <w:r w:rsidRPr="00F22D5C">
              <w:rPr>
                <w:b/>
              </w:rPr>
              <w:t xml:space="preserve">(EF04LP03RS-1) </w:t>
            </w:r>
            <w:r w:rsidRPr="00F22D5C">
              <w:t>Localizar palavras no dicionário para esclarecer dúvidas/significados</w:t>
            </w:r>
          </w:p>
          <w:p w14:paraId="7C6F87E0" w14:textId="77777777" w:rsidR="00F22D5C" w:rsidRPr="00F22D5C" w:rsidRDefault="00F22D5C" w:rsidP="00F22D5C">
            <w:pPr>
              <w:spacing w:after="0" w:line="366" w:lineRule="auto"/>
              <w:ind w:left="2" w:right="64" w:firstLine="0"/>
            </w:pPr>
            <w:r w:rsidRPr="00F22D5C">
              <w:t xml:space="preserve">, escolhendo a acepção adequada para o contexto do texto </w:t>
            </w:r>
            <w:r w:rsidRPr="00F22D5C">
              <w:tab/>
              <w:t xml:space="preserve">e reconhecendo os </w:t>
            </w:r>
          </w:p>
          <w:p w14:paraId="5DBCA2DF" w14:textId="77777777" w:rsidR="00F22D5C" w:rsidRPr="00F22D5C" w:rsidRDefault="00F22D5C" w:rsidP="00F22D5C">
            <w:pPr>
              <w:spacing w:after="115" w:line="259" w:lineRule="auto"/>
              <w:ind w:left="2" w:firstLine="0"/>
              <w:jc w:val="left"/>
            </w:pPr>
            <w:r w:rsidRPr="00F22D5C">
              <w:t xml:space="preserve">diversos </w:t>
            </w:r>
          </w:p>
          <w:p w14:paraId="28C120A7" w14:textId="77777777" w:rsidR="00F22D5C" w:rsidRPr="00F22D5C" w:rsidRDefault="00F22D5C" w:rsidP="00F22D5C">
            <w:pPr>
              <w:spacing w:after="0" w:line="259" w:lineRule="auto"/>
              <w:ind w:left="2" w:firstLine="0"/>
              <w:jc w:val="left"/>
            </w:pPr>
            <w:r w:rsidRPr="00F22D5C">
              <w:t xml:space="preserve">significados que a mesma </w:t>
            </w:r>
            <w:r w:rsidRPr="00F22D5C">
              <w:tab/>
              <w:t xml:space="preserve">palavra pode ter. </w:t>
            </w:r>
          </w:p>
        </w:tc>
        <w:tc>
          <w:tcPr>
            <w:tcW w:w="2791" w:type="dxa"/>
            <w:tcBorders>
              <w:top w:val="single" w:sz="6" w:space="0" w:color="000000"/>
              <w:left w:val="single" w:sz="6" w:space="0" w:color="000000"/>
              <w:bottom w:val="single" w:sz="6" w:space="0" w:color="000000"/>
              <w:right w:val="single" w:sz="6" w:space="0" w:color="000000"/>
            </w:tcBorders>
          </w:tcPr>
          <w:p w14:paraId="140E5FC4" w14:textId="77777777" w:rsidR="00F22D5C" w:rsidRPr="00F22D5C" w:rsidRDefault="00F22D5C" w:rsidP="00F22D5C">
            <w:pPr>
              <w:spacing w:after="0" w:line="360" w:lineRule="auto"/>
              <w:ind w:left="2" w:right="65" w:firstLine="0"/>
              <w:rPr>
                <w:b/>
              </w:rPr>
            </w:pPr>
          </w:p>
        </w:tc>
      </w:tr>
      <w:tr w:rsidR="00F22D5C" w:rsidRPr="00F22D5C" w14:paraId="5E18A054" w14:textId="77777777" w:rsidTr="00F22D5C">
        <w:trPr>
          <w:trHeight w:val="5143"/>
        </w:trPr>
        <w:tc>
          <w:tcPr>
            <w:tcW w:w="991" w:type="dxa"/>
            <w:tcBorders>
              <w:top w:val="single" w:sz="6" w:space="0" w:color="000000"/>
              <w:left w:val="single" w:sz="6" w:space="0" w:color="000000"/>
              <w:bottom w:val="single" w:sz="6" w:space="0" w:color="000000"/>
              <w:right w:val="single" w:sz="6" w:space="0" w:color="000000"/>
            </w:tcBorders>
          </w:tcPr>
          <w:p w14:paraId="76E2AAB9" w14:textId="77777777" w:rsidR="00F22D5C" w:rsidRPr="00F22D5C" w:rsidRDefault="00F22D5C" w:rsidP="00F22D5C">
            <w:pPr>
              <w:spacing w:after="0" w:line="259" w:lineRule="auto"/>
              <w:ind w:left="2" w:firstLine="0"/>
              <w:jc w:val="left"/>
            </w:pPr>
            <w:r w:rsidRPr="00F22D5C">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0BC6587" w14:textId="77777777" w:rsidR="00F22D5C" w:rsidRPr="00F22D5C" w:rsidRDefault="00F22D5C" w:rsidP="00F22D5C">
            <w:pPr>
              <w:spacing w:after="0" w:line="259" w:lineRule="auto"/>
              <w:ind w:left="0" w:firstLine="0"/>
              <w:jc w:val="left"/>
            </w:pPr>
            <w:r w:rsidRPr="00F22D5C">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68FE2A9" w14:textId="77777777" w:rsidR="00F22D5C" w:rsidRPr="00F22D5C" w:rsidRDefault="00F22D5C" w:rsidP="00F22D5C">
            <w:pPr>
              <w:spacing w:after="0" w:line="360" w:lineRule="auto"/>
              <w:ind w:left="2" w:firstLine="0"/>
              <w:jc w:val="left"/>
            </w:pPr>
            <w:r w:rsidRPr="00F22D5C">
              <w:t xml:space="preserve">Análise linguística/sem iótica </w:t>
            </w:r>
          </w:p>
          <w:p w14:paraId="58F70F30" w14:textId="77777777" w:rsidR="00F22D5C" w:rsidRPr="00F22D5C" w:rsidRDefault="00F22D5C" w:rsidP="00F22D5C">
            <w:pPr>
              <w:spacing w:after="0" w:line="259" w:lineRule="auto"/>
              <w:ind w:left="2" w:firstLine="0"/>
              <w:jc w:val="left"/>
            </w:pPr>
            <w:r w:rsidRPr="00F22D5C">
              <w:rPr>
                <w:sz w:val="22"/>
              </w:rPr>
              <w:t>(Ortografização)</w:t>
            </w:r>
            <w:r w:rsidRPr="00F22D5C">
              <w:t xml:space="preserve"> </w:t>
            </w:r>
          </w:p>
        </w:tc>
        <w:tc>
          <w:tcPr>
            <w:tcW w:w="1985" w:type="dxa"/>
            <w:tcBorders>
              <w:top w:val="single" w:sz="6" w:space="0" w:color="000000"/>
              <w:left w:val="single" w:sz="6" w:space="0" w:color="000000"/>
              <w:bottom w:val="single" w:sz="6" w:space="0" w:color="000000"/>
              <w:right w:val="single" w:sz="6" w:space="0" w:color="000000"/>
            </w:tcBorders>
          </w:tcPr>
          <w:p w14:paraId="190E7B35" w14:textId="77777777" w:rsidR="00F22D5C" w:rsidRPr="00F22D5C" w:rsidRDefault="00F22D5C" w:rsidP="00F22D5C">
            <w:pPr>
              <w:spacing w:after="1" w:line="360" w:lineRule="auto"/>
              <w:ind w:left="0" w:right="68" w:firstLine="0"/>
            </w:pPr>
            <w:r w:rsidRPr="00F22D5C">
              <w:t xml:space="preserve">Conhecimento das diversas grafias do </w:t>
            </w:r>
          </w:p>
          <w:p w14:paraId="5B9960C4" w14:textId="77777777" w:rsidR="00F22D5C" w:rsidRPr="00F22D5C" w:rsidRDefault="00F22D5C" w:rsidP="00F22D5C">
            <w:pPr>
              <w:spacing w:after="115" w:line="259" w:lineRule="auto"/>
              <w:ind w:left="0" w:firstLine="0"/>
              <w:jc w:val="left"/>
            </w:pPr>
            <w:r w:rsidRPr="00F22D5C">
              <w:t xml:space="preserve">alfabeto/ </w:t>
            </w:r>
          </w:p>
          <w:p w14:paraId="2622281B" w14:textId="77777777" w:rsidR="00F22D5C" w:rsidRPr="00F22D5C" w:rsidRDefault="00F22D5C" w:rsidP="00F22D5C">
            <w:pPr>
              <w:spacing w:after="0" w:line="259" w:lineRule="auto"/>
              <w:ind w:left="0" w:firstLine="0"/>
              <w:jc w:val="left"/>
            </w:pPr>
            <w:r w:rsidRPr="00F22D5C">
              <w:t xml:space="preserve">Acentuação </w:t>
            </w:r>
          </w:p>
        </w:tc>
        <w:tc>
          <w:tcPr>
            <w:tcW w:w="2268" w:type="dxa"/>
            <w:tcBorders>
              <w:top w:val="single" w:sz="6" w:space="0" w:color="000000"/>
              <w:left w:val="single" w:sz="6" w:space="0" w:color="000000"/>
              <w:bottom w:val="single" w:sz="6" w:space="0" w:color="000000"/>
              <w:right w:val="single" w:sz="6" w:space="0" w:color="000000"/>
            </w:tcBorders>
          </w:tcPr>
          <w:p w14:paraId="076952AD" w14:textId="77777777" w:rsidR="00F22D5C" w:rsidRPr="00F22D5C" w:rsidRDefault="00F22D5C" w:rsidP="00F22D5C">
            <w:pPr>
              <w:spacing w:after="0"/>
              <w:ind w:left="2" w:firstLine="0"/>
            </w:pPr>
            <w:r w:rsidRPr="00F22D5C">
              <w:rPr>
                <w:b/>
              </w:rPr>
              <w:t xml:space="preserve">(EF04LP04) </w:t>
            </w:r>
            <w:r w:rsidRPr="00F22D5C">
              <w:t xml:space="preserve">Usar acento gráfico </w:t>
            </w:r>
          </w:p>
          <w:p w14:paraId="6E957988" w14:textId="77777777" w:rsidR="00F22D5C" w:rsidRPr="00F22D5C" w:rsidRDefault="00F22D5C" w:rsidP="00F22D5C">
            <w:pPr>
              <w:spacing w:after="0" w:line="259" w:lineRule="auto"/>
              <w:ind w:left="2" w:right="64" w:firstLine="0"/>
            </w:pPr>
            <w:r w:rsidRPr="00F22D5C">
              <w:t xml:space="preserve">(agudo ou circunflexo) em paroxítonas terminadas em i(s), -l, -r, -ão(s). </w:t>
            </w:r>
          </w:p>
        </w:tc>
        <w:tc>
          <w:tcPr>
            <w:tcW w:w="2405" w:type="dxa"/>
            <w:tcBorders>
              <w:top w:val="single" w:sz="6" w:space="0" w:color="000000"/>
              <w:left w:val="single" w:sz="6" w:space="0" w:color="000000"/>
              <w:bottom w:val="single" w:sz="6" w:space="0" w:color="000000"/>
              <w:right w:val="single" w:sz="6" w:space="0" w:color="000000"/>
            </w:tcBorders>
          </w:tcPr>
          <w:p w14:paraId="77644991" w14:textId="77777777" w:rsidR="00F22D5C" w:rsidRPr="00F22D5C" w:rsidRDefault="00F22D5C" w:rsidP="00F22D5C">
            <w:pPr>
              <w:spacing w:after="0" w:line="259" w:lineRule="auto"/>
              <w:ind w:left="2" w:right="64" w:firstLine="0"/>
            </w:pPr>
            <w:r w:rsidRPr="00F22D5C">
              <w:rPr>
                <w:b/>
              </w:rPr>
              <w:t xml:space="preserve">(EF04LP04RS-1) </w:t>
            </w:r>
            <w:r w:rsidRPr="00F22D5C">
              <w:t>Reconhecer sinais gráficos como o acento agudo (para vogais abertas) e circunflexo (para vogais fechadas), em paroxítonas terminadas em -i(s), -</w:t>
            </w:r>
            <w:proofErr w:type="gramStart"/>
            <w:r w:rsidRPr="00F22D5C">
              <w:t>l,,</w:t>
            </w:r>
            <w:proofErr w:type="gramEnd"/>
            <w:r w:rsidRPr="00F22D5C">
              <w:t xml:space="preserve"> -r, -ão(s), empregando-os na produção textual. </w:t>
            </w:r>
          </w:p>
        </w:tc>
        <w:tc>
          <w:tcPr>
            <w:tcW w:w="2791" w:type="dxa"/>
            <w:tcBorders>
              <w:top w:val="single" w:sz="6" w:space="0" w:color="000000"/>
              <w:left w:val="single" w:sz="6" w:space="0" w:color="000000"/>
              <w:bottom w:val="single" w:sz="6" w:space="0" w:color="000000"/>
              <w:right w:val="single" w:sz="6" w:space="0" w:color="000000"/>
            </w:tcBorders>
          </w:tcPr>
          <w:p w14:paraId="5D6746EB" w14:textId="77777777" w:rsidR="00F22D5C" w:rsidRPr="00F22D5C" w:rsidRDefault="00F22D5C" w:rsidP="00F22D5C">
            <w:pPr>
              <w:spacing w:after="0" w:line="259" w:lineRule="auto"/>
              <w:ind w:left="2" w:right="64" w:firstLine="0"/>
              <w:rPr>
                <w:b/>
              </w:rPr>
            </w:pPr>
          </w:p>
        </w:tc>
      </w:tr>
    </w:tbl>
    <w:p w14:paraId="71CB9320" w14:textId="77777777" w:rsidR="00F22D5C" w:rsidRPr="00F22D5C" w:rsidRDefault="00F22D5C" w:rsidP="00F22D5C">
      <w:pPr>
        <w:spacing w:after="0" w:line="259" w:lineRule="auto"/>
        <w:ind w:left="-1440" w:right="10466" w:firstLine="0"/>
        <w:jc w:val="left"/>
      </w:pPr>
    </w:p>
    <w:tbl>
      <w:tblPr>
        <w:tblStyle w:val="TableGrid18"/>
        <w:tblW w:w="14260"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020"/>
        <w:gridCol w:w="54"/>
      </w:tblGrid>
      <w:tr w:rsidR="00F22D5C" w:rsidRPr="00F22D5C" w14:paraId="039D8D31" w14:textId="77777777" w:rsidTr="00F22D5C">
        <w:trPr>
          <w:trHeight w:val="9283"/>
        </w:trPr>
        <w:tc>
          <w:tcPr>
            <w:tcW w:w="991" w:type="dxa"/>
            <w:tcBorders>
              <w:top w:val="single" w:sz="6" w:space="0" w:color="000000"/>
              <w:left w:val="single" w:sz="6" w:space="0" w:color="000000"/>
              <w:bottom w:val="single" w:sz="6" w:space="0" w:color="000000"/>
              <w:right w:val="single" w:sz="6" w:space="0" w:color="000000"/>
            </w:tcBorders>
          </w:tcPr>
          <w:p w14:paraId="29D81FF2" w14:textId="77777777" w:rsidR="00F22D5C" w:rsidRPr="00F22D5C" w:rsidRDefault="00F22D5C" w:rsidP="00F22D5C">
            <w:pPr>
              <w:spacing w:after="0" w:line="259" w:lineRule="auto"/>
              <w:ind w:left="2" w:firstLine="0"/>
              <w:jc w:val="left"/>
            </w:pPr>
            <w:r w:rsidRPr="00F22D5C">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34E615A" w14:textId="77777777" w:rsidR="00F22D5C" w:rsidRPr="00F22D5C" w:rsidRDefault="00F22D5C" w:rsidP="00F22D5C">
            <w:pPr>
              <w:spacing w:after="0" w:line="259" w:lineRule="auto"/>
              <w:ind w:left="0" w:firstLine="0"/>
              <w:jc w:val="left"/>
            </w:pPr>
            <w:r w:rsidRPr="00F22D5C">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0F99CC0" w14:textId="77777777" w:rsidR="00F22D5C" w:rsidRPr="00F22D5C" w:rsidRDefault="00F22D5C" w:rsidP="00F22D5C">
            <w:pPr>
              <w:spacing w:after="0" w:line="360" w:lineRule="auto"/>
              <w:ind w:left="2" w:firstLine="0"/>
              <w:jc w:val="left"/>
            </w:pPr>
            <w:r w:rsidRPr="00F22D5C">
              <w:t xml:space="preserve">Análise linguística/sem iótica </w:t>
            </w:r>
          </w:p>
          <w:p w14:paraId="12FF508A" w14:textId="77777777" w:rsidR="00F22D5C" w:rsidRPr="00F22D5C" w:rsidRDefault="00F22D5C" w:rsidP="00F22D5C">
            <w:pPr>
              <w:spacing w:after="0" w:line="259" w:lineRule="auto"/>
              <w:ind w:left="2" w:firstLine="0"/>
              <w:jc w:val="left"/>
            </w:pPr>
            <w:r w:rsidRPr="00F22D5C">
              <w:rPr>
                <w:sz w:val="22"/>
              </w:rPr>
              <w:t>(Ortografização)</w:t>
            </w:r>
            <w:r w:rsidRPr="00F22D5C">
              <w:t xml:space="preserve"> </w:t>
            </w:r>
          </w:p>
        </w:tc>
        <w:tc>
          <w:tcPr>
            <w:tcW w:w="1985" w:type="dxa"/>
            <w:tcBorders>
              <w:top w:val="single" w:sz="6" w:space="0" w:color="000000"/>
              <w:left w:val="single" w:sz="6" w:space="0" w:color="000000"/>
              <w:bottom w:val="single" w:sz="6" w:space="0" w:color="000000"/>
              <w:right w:val="single" w:sz="6" w:space="0" w:color="000000"/>
            </w:tcBorders>
          </w:tcPr>
          <w:p w14:paraId="67C168FD" w14:textId="77777777" w:rsidR="00F22D5C" w:rsidRPr="00F22D5C" w:rsidRDefault="00F22D5C" w:rsidP="00F22D5C">
            <w:pPr>
              <w:spacing w:after="0" w:line="259" w:lineRule="auto"/>
              <w:ind w:left="0" w:firstLine="0"/>
              <w:jc w:val="left"/>
            </w:pPr>
            <w:r w:rsidRPr="00F22D5C">
              <w:t xml:space="preserve">Pontuação </w:t>
            </w:r>
          </w:p>
        </w:tc>
        <w:tc>
          <w:tcPr>
            <w:tcW w:w="2268" w:type="dxa"/>
            <w:tcBorders>
              <w:top w:val="single" w:sz="6" w:space="0" w:color="000000"/>
              <w:left w:val="single" w:sz="6" w:space="0" w:color="000000"/>
              <w:bottom w:val="single" w:sz="6" w:space="0" w:color="000000"/>
              <w:right w:val="single" w:sz="6" w:space="0" w:color="000000"/>
            </w:tcBorders>
          </w:tcPr>
          <w:p w14:paraId="01E5AE38" w14:textId="77777777" w:rsidR="00F22D5C" w:rsidRPr="00F22D5C" w:rsidRDefault="00F22D5C" w:rsidP="00F22D5C">
            <w:pPr>
              <w:spacing w:after="115" w:line="259" w:lineRule="auto"/>
              <w:ind w:left="2" w:firstLine="0"/>
              <w:jc w:val="left"/>
            </w:pPr>
            <w:r w:rsidRPr="00F22D5C">
              <w:rPr>
                <w:b/>
              </w:rPr>
              <w:t xml:space="preserve">(EF04LP05) </w:t>
            </w:r>
          </w:p>
          <w:p w14:paraId="63595AEE" w14:textId="77777777" w:rsidR="00F22D5C" w:rsidRPr="00F22D5C" w:rsidRDefault="00F22D5C" w:rsidP="00F22D5C">
            <w:pPr>
              <w:spacing w:after="0" w:line="363" w:lineRule="auto"/>
              <w:ind w:left="2" w:right="64" w:firstLine="0"/>
            </w:pPr>
            <w:r w:rsidRPr="00F22D5C">
              <w:t xml:space="preserve">Identificar a função na leitura e usar, adequadamente, na escrita ponto final, </w:t>
            </w:r>
            <w:r w:rsidRPr="00F22D5C">
              <w:tab/>
              <w:t xml:space="preserve">de interrogação, de exclamação, doispontos e travessão em diálogos </w:t>
            </w:r>
          </w:p>
          <w:p w14:paraId="76024C54" w14:textId="77777777" w:rsidR="00F22D5C" w:rsidRPr="00F22D5C" w:rsidRDefault="00F22D5C" w:rsidP="00F22D5C">
            <w:pPr>
              <w:spacing w:after="0" w:line="259" w:lineRule="auto"/>
              <w:ind w:left="2" w:right="65" w:firstLine="0"/>
            </w:pPr>
            <w:r w:rsidRPr="00F22D5C">
              <w:t xml:space="preserve">(discurso direto), vírgula em enumerações e em separação de vocativo e de aposto. </w:t>
            </w:r>
          </w:p>
        </w:tc>
        <w:tc>
          <w:tcPr>
            <w:tcW w:w="2405" w:type="dxa"/>
            <w:tcBorders>
              <w:top w:val="single" w:sz="6" w:space="0" w:color="000000"/>
              <w:left w:val="single" w:sz="6" w:space="0" w:color="000000"/>
              <w:bottom w:val="single" w:sz="6" w:space="0" w:color="000000"/>
              <w:right w:val="single" w:sz="6" w:space="0" w:color="000000"/>
            </w:tcBorders>
          </w:tcPr>
          <w:p w14:paraId="51372AA0" w14:textId="77777777" w:rsidR="00F22D5C" w:rsidRPr="00F22D5C" w:rsidRDefault="00F22D5C" w:rsidP="00F22D5C">
            <w:pPr>
              <w:spacing w:after="115" w:line="259" w:lineRule="auto"/>
              <w:ind w:left="2" w:firstLine="0"/>
              <w:jc w:val="left"/>
            </w:pPr>
            <w:r w:rsidRPr="00F22D5C">
              <w:rPr>
                <w:b/>
              </w:rPr>
              <w:t xml:space="preserve">(EF04LP05RS-1) </w:t>
            </w:r>
          </w:p>
          <w:p w14:paraId="4C6B1C8F" w14:textId="77777777" w:rsidR="00F22D5C" w:rsidRPr="00F22D5C" w:rsidRDefault="00F22D5C" w:rsidP="00F22D5C">
            <w:pPr>
              <w:spacing w:after="0" w:line="259" w:lineRule="auto"/>
              <w:ind w:left="2" w:right="64" w:firstLine="0"/>
            </w:pPr>
            <w:r w:rsidRPr="00F22D5C">
              <w:t xml:space="preserve">Identificar a função na leitura e na escrita, do uso do ponto final, de interrogação, de exclamação, dos dois pontos e do travessão em diálogos (discurso direto), da vírgula em enumerações e em separações de vocativos e aposto, de modo que o uso adequado desses sinais nas produções possam garantir legibilidade e provocar os efeitos de sentido desejados. </w:t>
            </w:r>
          </w:p>
        </w:tc>
        <w:tc>
          <w:tcPr>
            <w:tcW w:w="3074" w:type="dxa"/>
            <w:gridSpan w:val="2"/>
            <w:tcBorders>
              <w:top w:val="single" w:sz="6" w:space="0" w:color="000000"/>
              <w:left w:val="single" w:sz="6" w:space="0" w:color="000000"/>
              <w:bottom w:val="single" w:sz="6" w:space="0" w:color="000000"/>
              <w:right w:val="single" w:sz="6" w:space="0" w:color="000000"/>
            </w:tcBorders>
          </w:tcPr>
          <w:p w14:paraId="44336B06" w14:textId="77777777" w:rsidR="00F22D5C" w:rsidRPr="00F22D5C" w:rsidRDefault="00F22D5C" w:rsidP="00F22D5C">
            <w:pPr>
              <w:spacing w:after="115" w:line="259" w:lineRule="auto"/>
              <w:ind w:left="2" w:firstLine="0"/>
              <w:jc w:val="left"/>
              <w:rPr>
                <w:b/>
              </w:rPr>
            </w:pPr>
          </w:p>
        </w:tc>
      </w:tr>
      <w:tr w:rsidR="00F22D5C" w:rsidRPr="00F22D5C" w14:paraId="55593BA2" w14:textId="77777777" w:rsidTr="00F22D5C">
        <w:trPr>
          <w:trHeight w:val="4315"/>
        </w:trPr>
        <w:tc>
          <w:tcPr>
            <w:tcW w:w="991" w:type="dxa"/>
            <w:tcBorders>
              <w:top w:val="single" w:sz="6" w:space="0" w:color="000000"/>
              <w:left w:val="single" w:sz="6" w:space="0" w:color="000000"/>
              <w:bottom w:val="single" w:sz="6" w:space="0" w:color="000000"/>
              <w:right w:val="single" w:sz="6" w:space="0" w:color="000000"/>
            </w:tcBorders>
          </w:tcPr>
          <w:p w14:paraId="4E3E3344" w14:textId="77777777" w:rsidR="00F22D5C" w:rsidRPr="00F22D5C" w:rsidRDefault="00F22D5C" w:rsidP="00F22D5C">
            <w:pPr>
              <w:spacing w:after="0" w:line="259" w:lineRule="auto"/>
              <w:ind w:left="2" w:firstLine="0"/>
              <w:jc w:val="left"/>
            </w:pPr>
            <w:r w:rsidRPr="00F22D5C">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341A6D2" w14:textId="77777777" w:rsidR="00F22D5C" w:rsidRPr="00F22D5C" w:rsidRDefault="00F22D5C" w:rsidP="00F22D5C">
            <w:pPr>
              <w:spacing w:after="0" w:line="259" w:lineRule="auto"/>
              <w:ind w:left="0" w:firstLine="0"/>
              <w:jc w:val="left"/>
            </w:pPr>
            <w:r w:rsidRPr="00F22D5C">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8A9AE70" w14:textId="77777777" w:rsidR="00F22D5C" w:rsidRPr="00F22D5C" w:rsidRDefault="00F22D5C" w:rsidP="00F22D5C">
            <w:pPr>
              <w:spacing w:after="0" w:line="360" w:lineRule="auto"/>
              <w:ind w:left="2" w:firstLine="0"/>
              <w:jc w:val="left"/>
            </w:pPr>
            <w:r w:rsidRPr="00F22D5C">
              <w:t xml:space="preserve">Análise linguística/sem iótica </w:t>
            </w:r>
          </w:p>
          <w:p w14:paraId="3095EAF6" w14:textId="77777777" w:rsidR="00F22D5C" w:rsidRPr="00F22D5C" w:rsidRDefault="00F22D5C" w:rsidP="00F22D5C">
            <w:pPr>
              <w:spacing w:after="0" w:line="259" w:lineRule="auto"/>
              <w:ind w:left="2" w:firstLine="0"/>
              <w:jc w:val="left"/>
            </w:pPr>
            <w:r w:rsidRPr="00F22D5C">
              <w:rPr>
                <w:sz w:val="22"/>
              </w:rPr>
              <w:t>(Ortografização)</w:t>
            </w:r>
            <w:r w:rsidRPr="00F22D5C">
              <w:t xml:space="preserve"> </w:t>
            </w:r>
          </w:p>
        </w:tc>
        <w:tc>
          <w:tcPr>
            <w:tcW w:w="1985" w:type="dxa"/>
            <w:tcBorders>
              <w:top w:val="single" w:sz="6" w:space="0" w:color="000000"/>
              <w:left w:val="single" w:sz="6" w:space="0" w:color="000000"/>
              <w:bottom w:val="single" w:sz="6" w:space="0" w:color="000000"/>
              <w:right w:val="single" w:sz="6" w:space="0" w:color="000000"/>
            </w:tcBorders>
          </w:tcPr>
          <w:p w14:paraId="0263A4E8" w14:textId="77777777" w:rsidR="00F22D5C" w:rsidRPr="00F22D5C" w:rsidRDefault="00F22D5C" w:rsidP="00F22D5C">
            <w:pPr>
              <w:spacing w:after="0" w:line="259" w:lineRule="auto"/>
              <w:ind w:left="0" w:firstLine="0"/>
              <w:jc w:val="left"/>
            </w:pPr>
            <w:r w:rsidRPr="00F22D5C">
              <w:t xml:space="preserve">Morfologia </w:t>
            </w:r>
          </w:p>
        </w:tc>
        <w:tc>
          <w:tcPr>
            <w:tcW w:w="2268" w:type="dxa"/>
            <w:tcBorders>
              <w:top w:val="single" w:sz="6" w:space="0" w:color="000000"/>
              <w:left w:val="single" w:sz="6" w:space="0" w:color="000000"/>
              <w:bottom w:val="single" w:sz="6" w:space="0" w:color="000000"/>
              <w:right w:val="single" w:sz="6" w:space="0" w:color="000000"/>
            </w:tcBorders>
          </w:tcPr>
          <w:p w14:paraId="43B9FAF9" w14:textId="77777777" w:rsidR="00F22D5C" w:rsidRPr="00F22D5C" w:rsidRDefault="00F22D5C" w:rsidP="00F22D5C">
            <w:pPr>
              <w:spacing w:after="138" w:line="259" w:lineRule="auto"/>
              <w:ind w:left="2" w:firstLine="0"/>
              <w:jc w:val="left"/>
            </w:pPr>
            <w:r w:rsidRPr="00F22D5C">
              <w:rPr>
                <w:b/>
              </w:rPr>
              <w:t xml:space="preserve">(EF04LP06) </w:t>
            </w:r>
          </w:p>
          <w:p w14:paraId="50DE001E" w14:textId="77777777" w:rsidR="00F22D5C" w:rsidRPr="00F22D5C" w:rsidRDefault="00F22D5C" w:rsidP="00F22D5C">
            <w:pPr>
              <w:spacing w:after="0" w:line="365" w:lineRule="auto"/>
              <w:ind w:left="2" w:firstLine="0"/>
              <w:jc w:val="left"/>
            </w:pPr>
            <w:r w:rsidRPr="00F22D5C">
              <w:t xml:space="preserve">Identificar </w:t>
            </w:r>
            <w:r w:rsidRPr="00F22D5C">
              <w:tab/>
              <w:t xml:space="preserve">em textos e usar na produção textual a concordância entre substantivo </w:t>
            </w:r>
            <w:r w:rsidRPr="00F22D5C">
              <w:tab/>
              <w:t xml:space="preserve">ou pronome pessoal e verbo </w:t>
            </w:r>
          </w:p>
          <w:p w14:paraId="6FB771B0" w14:textId="77777777" w:rsidR="00F22D5C" w:rsidRPr="00F22D5C" w:rsidRDefault="00F22D5C" w:rsidP="00F22D5C">
            <w:pPr>
              <w:spacing w:after="0" w:line="259" w:lineRule="auto"/>
              <w:ind w:left="2" w:firstLine="0"/>
              <w:jc w:val="left"/>
            </w:pPr>
            <w:r w:rsidRPr="00F22D5C">
              <w:t xml:space="preserve">(concordância verbal). </w:t>
            </w:r>
          </w:p>
        </w:tc>
        <w:tc>
          <w:tcPr>
            <w:tcW w:w="2405" w:type="dxa"/>
            <w:tcBorders>
              <w:top w:val="single" w:sz="6" w:space="0" w:color="000000"/>
              <w:left w:val="single" w:sz="6" w:space="0" w:color="000000"/>
              <w:bottom w:val="single" w:sz="6" w:space="0" w:color="000000"/>
              <w:right w:val="single" w:sz="6" w:space="0" w:color="000000"/>
            </w:tcBorders>
          </w:tcPr>
          <w:p w14:paraId="6B915144" w14:textId="77777777" w:rsidR="00F22D5C" w:rsidRPr="00F22D5C" w:rsidRDefault="00F22D5C" w:rsidP="00F22D5C">
            <w:pPr>
              <w:spacing w:after="276" w:line="259" w:lineRule="auto"/>
              <w:ind w:left="2" w:firstLine="0"/>
              <w:jc w:val="left"/>
            </w:pPr>
            <w:r w:rsidRPr="00F22D5C">
              <w:rPr>
                <w:b/>
              </w:rPr>
              <w:t xml:space="preserve">(EF04LP06RS-1) </w:t>
            </w:r>
            <w:r w:rsidRPr="00F22D5C">
              <w:t xml:space="preserve"> </w:t>
            </w:r>
          </w:p>
          <w:p w14:paraId="40E77FEF" w14:textId="77777777" w:rsidR="00F22D5C" w:rsidRPr="00F22D5C" w:rsidRDefault="00F22D5C" w:rsidP="00F22D5C">
            <w:pPr>
              <w:spacing w:after="0" w:line="259" w:lineRule="auto"/>
              <w:ind w:left="2" w:right="64" w:firstLine="0"/>
            </w:pPr>
            <w:r w:rsidRPr="00F22D5C">
              <w:t xml:space="preserve">Compreender e estabelecer a devida relação de concordância estre verbo e sujeito, prescindindo o uso de nomenclaturas específicas. </w:t>
            </w:r>
          </w:p>
        </w:tc>
        <w:tc>
          <w:tcPr>
            <w:tcW w:w="3074" w:type="dxa"/>
            <w:gridSpan w:val="2"/>
            <w:tcBorders>
              <w:top w:val="single" w:sz="6" w:space="0" w:color="000000"/>
              <w:left w:val="single" w:sz="6" w:space="0" w:color="000000"/>
              <w:bottom w:val="single" w:sz="6" w:space="0" w:color="000000"/>
              <w:right w:val="single" w:sz="6" w:space="0" w:color="000000"/>
            </w:tcBorders>
          </w:tcPr>
          <w:p w14:paraId="0C23D2C3" w14:textId="77777777" w:rsidR="00F22D5C" w:rsidRPr="00F22D5C" w:rsidRDefault="00F22D5C" w:rsidP="00F22D5C">
            <w:pPr>
              <w:spacing w:after="276" w:line="259" w:lineRule="auto"/>
              <w:ind w:left="2" w:firstLine="0"/>
              <w:jc w:val="left"/>
              <w:rPr>
                <w:b/>
              </w:rPr>
            </w:pPr>
          </w:p>
        </w:tc>
      </w:tr>
      <w:tr w:rsidR="00F22D5C" w:rsidRPr="00F22D5C" w14:paraId="0CF257FB" w14:textId="77777777" w:rsidTr="00F22D5C">
        <w:trPr>
          <w:gridAfter w:val="1"/>
          <w:wAfter w:w="54" w:type="dxa"/>
          <w:trHeight w:val="4315"/>
        </w:trPr>
        <w:tc>
          <w:tcPr>
            <w:tcW w:w="991" w:type="dxa"/>
            <w:tcBorders>
              <w:top w:val="single" w:sz="6" w:space="0" w:color="000000"/>
              <w:left w:val="single" w:sz="6" w:space="0" w:color="000000"/>
              <w:bottom w:val="single" w:sz="6" w:space="0" w:color="000000"/>
              <w:right w:val="single" w:sz="6" w:space="0" w:color="000000"/>
            </w:tcBorders>
          </w:tcPr>
          <w:p w14:paraId="5B51A9EA" w14:textId="77777777" w:rsidR="00F22D5C" w:rsidRPr="00F22D5C" w:rsidRDefault="00F22D5C" w:rsidP="00F22D5C">
            <w:pPr>
              <w:spacing w:after="0" w:line="259" w:lineRule="auto"/>
              <w:ind w:left="2" w:firstLine="0"/>
              <w:jc w:val="left"/>
            </w:pPr>
            <w:r w:rsidRPr="00F22D5C">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6F05DB5" w14:textId="77777777" w:rsidR="00F22D5C" w:rsidRPr="00F22D5C" w:rsidRDefault="00F22D5C" w:rsidP="00F22D5C">
            <w:pPr>
              <w:spacing w:after="0" w:line="259" w:lineRule="auto"/>
              <w:ind w:left="0" w:firstLine="0"/>
              <w:jc w:val="left"/>
            </w:pPr>
            <w:r w:rsidRPr="00F22D5C">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E47D194" w14:textId="77777777" w:rsidR="00F22D5C" w:rsidRPr="00F22D5C" w:rsidRDefault="00F22D5C" w:rsidP="00F22D5C">
            <w:pPr>
              <w:spacing w:after="0" w:line="360" w:lineRule="auto"/>
              <w:ind w:left="2" w:firstLine="0"/>
              <w:jc w:val="left"/>
            </w:pPr>
            <w:r w:rsidRPr="00F22D5C">
              <w:t xml:space="preserve">Análise linguística/sem iótica </w:t>
            </w:r>
          </w:p>
          <w:p w14:paraId="143FF907" w14:textId="77777777" w:rsidR="00F22D5C" w:rsidRPr="00F22D5C" w:rsidRDefault="00F22D5C" w:rsidP="00F22D5C">
            <w:pPr>
              <w:spacing w:after="0" w:line="259" w:lineRule="auto"/>
              <w:ind w:left="2" w:firstLine="0"/>
              <w:jc w:val="left"/>
            </w:pPr>
            <w:r w:rsidRPr="00F22D5C">
              <w:rPr>
                <w:sz w:val="22"/>
              </w:rPr>
              <w:t>(Ortografização)</w:t>
            </w:r>
            <w:r w:rsidRPr="00F22D5C">
              <w:t xml:space="preserve"> </w:t>
            </w:r>
          </w:p>
        </w:tc>
        <w:tc>
          <w:tcPr>
            <w:tcW w:w="1985" w:type="dxa"/>
            <w:tcBorders>
              <w:top w:val="single" w:sz="6" w:space="0" w:color="000000"/>
              <w:left w:val="single" w:sz="6" w:space="0" w:color="000000"/>
              <w:bottom w:val="single" w:sz="6" w:space="0" w:color="000000"/>
              <w:right w:val="single" w:sz="6" w:space="0" w:color="000000"/>
            </w:tcBorders>
          </w:tcPr>
          <w:p w14:paraId="75414859" w14:textId="77777777" w:rsidR="00F22D5C" w:rsidRPr="00F22D5C" w:rsidRDefault="00F22D5C" w:rsidP="00F22D5C">
            <w:pPr>
              <w:spacing w:after="0" w:line="259" w:lineRule="auto"/>
              <w:ind w:left="0" w:firstLine="0"/>
              <w:jc w:val="left"/>
            </w:pPr>
            <w:r w:rsidRPr="00F22D5C">
              <w:t xml:space="preserve">Morfossintaxe </w:t>
            </w:r>
          </w:p>
        </w:tc>
        <w:tc>
          <w:tcPr>
            <w:tcW w:w="2268" w:type="dxa"/>
            <w:tcBorders>
              <w:top w:val="single" w:sz="6" w:space="0" w:color="000000"/>
              <w:left w:val="single" w:sz="6" w:space="0" w:color="000000"/>
              <w:bottom w:val="single" w:sz="6" w:space="0" w:color="000000"/>
              <w:right w:val="single" w:sz="4" w:space="0" w:color="000000"/>
            </w:tcBorders>
          </w:tcPr>
          <w:p w14:paraId="6481711F" w14:textId="77777777" w:rsidR="00F22D5C" w:rsidRPr="00F22D5C" w:rsidRDefault="00F22D5C" w:rsidP="00F22D5C">
            <w:pPr>
              <w:spacing w:after="115" w:line="259" w:lineRule="auto"/>
              <w:ind w:left="2" w:firstLine="0"/>
              <w:jc w:val="left"/>
            </w:pPr>
            <w:r w:rsidRPr="00F22D5C">
              <w:rPr>
                <w:b/>
              </w:rPr>
              <w:t xml:space="preserve">(EF04LP07) </w:t>
            </w:r>
          </w:p>
          <w:p w14:paraId="54DD9697" w14:textId="77777777" w:rsidR="00F22D5C" w:rsidRPr="00F22D5C" w:rsidRDefault="00F22D5C" w:rsidP="00F22D5C">
            <w:pPr>
              <w:spacing w:after="0" w:line="360" w:lineRule="auto"/>
              <w:ind w:left="2" w:right="65" w:firstLine="0"/>
            </w:pPr>
            <w:r w:rsidRPr="00F22D5C">
              <w:t xml:space="preserve">Identificar em textos e usar na produção textual a concordância entre artigo, substantivo e adjetivo </w:t>
            </w:r>
          </w:p>
          <w:p w14:paraId="53E70103" w14:textId="77777777" w:rsidR="00F22D5C" w:rsidRPr="00F22D5C" w:rsidRDefault="00F22D5C" w:rsidP="00F22D5C">
            <w:pPr>
              <w:spacing w:after="0" w:line="259" w:lineRule="auto"/>
              <w:ind w:left="2" w:firstLine="0"/>
            </w:pPr>
            <w:r w:rsidRPr="00F22D5C">
              <w:t xml:space="preserve">(concordância no grupo nominal). </w:t>
            </w:r>
          </w:p>
        </w:tc>
        <w:tc>
          <w:tcPr>
            <w:tcW w:w="2405" w:type="dxa"/>
            <w:tcBorders>
              <w:top w:val="single" w:sz="6" w:space="0" w:color="000000"/>
              <w:left w:val="single" w:sz="4" w:space="0" w:color="000000"/>
              <w:bottom w:val="single" w:sz="6" w:space="0" w:color="000000"/>
              <w:right w:val="single" w:sz="6" w:space="0" w:color="000000"/>
            </w:tcBorders>
          </w:tcPr>
          <w:p w14:paraId="601EA7FB" w14:textId="77777777" w:rsidR="00F22D5C" w:rsidRPr="00F22D5C" w:rsidRDefault="00F22D5C" w:rsidP="00F22D5C">
            <w:pPr>
              <w:spacing w:after="0" w:line="377" w:lineRule="auto"/>
              <w:ind w:left="0" w:firstLine="0"/>
              <w:jc w:val="left"/>
            </w:pPr>
            <w:r w:rsidRPr="00F22D5C">
              <w:rPr>
                <w:b/>
              </w:rPr>
              <w:t xml:space="preserve">(EF04LP07RS-1) </w:t>
            </w:r>
            <w:r w:rsidRPr="00F22D5C">
              <w:t xml:space="preserve">Estabelecer </w:t>
            </w:r>
            <w:r w:rsidRPr="00F22D5C">
              <w:tab/>
              <w:t xml:space="preserve">a </w:t>
            </w:r>
          </w:p>
          <w:p w14:paraId="131F2480" w14:textId="77777777" w:rsidR="00F22D5C" w:rsidRPr="00F22D5C" w:rsidRDefault="00F22D5C" w:rsidP="00F22D5C">
            <w:pPr>
              <w:spacing w:after="0" w:line="259" w:lineRule="auto"/>
              <w:ind w:left="0" w:firstLine="0"/>
              <w:jc w:val="left"/>
            </w:pPr>
            <w:r w:rsidRPr="00F22D5C">
              <w:t xml:space="preserve">concordância nominal entre artigo, substantivo </w:t>
            </w:r>
            <w:r w:rsidRPr="00F22D5C">
              <w:tab/>
              <w:t xml:space="preserve">e adjetivo, </w:t>
            </w:r>
            <w:r w:rsidRPr="00F22D5C">
              <w:tab/>
              <w:t xml:space="preserve">na constituição </w:t>
            </w:r>
            <w:r w:rsidRPr="00F22D5C">
              <w:tab/>
              <w:t xml:space="preserve">da coesão e coerência das </w:t>
            </w:r>
            <w:r w:rsidRPr="00F22D5C">
              <w:tab/>
              <w:t xml:space="preserve">produções textuais. </w:t>
            </w:r>
          </w:p>
        </w:tc>
        <w:tc>
          <w:tcPr>
            <w:tcW w:w="3020" w:type="dxa"/>
            <w:tcBorders>
              <w:top w:val="single" w:sz="6" w:space="0" w:color="000000"/>
              <w:left w:val="single" w:sz="4" w:space="0" w:color="000000"/>
              <w:bottom w:val="single" w:sz="6" w:space="0" w:color="000000"/>
              <w:right w:val="single" w:sz="6" w:space="0" w:color="000000"/>
            </w:tcBorders>
          </w:tcPr>
          <w:p w14:paraId="2CC7ED96" w14:textId="77777777" w:rsidR="00F22D5C" w:rsidRPr="00F22D5C" w:rsidRDefault="00F22D5C" w:rsidP="00F22D5C">
            <w:pPr>
              <w:spacing w:after="0" w:line="377" w:lineRule="auto"/>
              <w:ind w:left="0" w:firstLine="0"/>
              <w:jc w:val="left"/>
              <w:rPr>
                <w:b/>
              </w:rPr>
            </w:pPr>
          </w:p>
        </w:tc>
      </w:tr>
      <w:tr w:rsidR="00F22D5C" w:rsidRPr="00F22D5C" w14:paraId="6F91EF2D" w14:textId="77777777" w:rsidTr="00F22D5C">
        <w:trPr>
          <w:gridAfter w:val="1"/>
          <w:wAfter w:w="54" w:type="dxa"/>
          <w:trHeight w:val="3056"/>
        </w:trPr>
        <w:tc>
          <w:tcPr>
            <w:tcW w:w="991" w:type="dxa"/>
            <w:tcBorders>
              <w:top w:val="single" w:sz="6" w:space="0" w:color="000000"/>
              <w:left w:val="single" w:sz="6" w:space="0" w:color="000000"/>
              <w:bottom w:val="single" w:sz="6" w:space="0" w:color="000000"/>
              <w:right w:val="single" w:sz="6" w:space="0" w:color="000000"/>
            </w:tcBorders>
          </w:tcPr>
          <w:p w14:paraId="4825EC69" w14:textId="77777777" w:rsidR="00F22D5C" w:rsidRPr="00F22D5C" w:rsidRDefault="00F22D5C" w:rsidP="00F22D5C">
            <w:pPr>
              <w:spacing w:after="0" w:line="259" w:lineRule="auto"/>
              <w:ind w:left="2" w:firstLine="0"/>
              <w:jc w:val="left"/>
            </w:pPr>
            <w:r w:rsidRPr="00F22D5C">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1EB42C5" w14:textId="77777777" w:rsidR="00F22D5C" w:rsidRPr="00F22D5C" w:rsidRDefault="00F22D5C" w:rsidP="00F22D5C">
            <w:pPr>
              <w:spacing w:after="0" w:line="259" w:lineRule="auto"/>
              <w:ind w:left="0" w:firstLine="0"/>
              <w:jc w:val="left"/>
            </w:pPr>
            <w:r w:rsidRPr="00F22D5C">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96D7C78" w14:textId="77777777" w:rsidR="00F22D5C" w:rsidRPr="00F22D5C" w:rsidRDefault="00F22D5C" w:rsidP="00F22D5C">
            <w:pPr>
              <w:spacing w:after="0" w:line="360" w:lineRule="auto"/>
              <w:ind w:left="2" w:firstLine="0"/>
              <w:jc w:val="left"/>
            </w:pPr>
            <w:r w:rsidRPr="00F22D5C">
              <w:t xml:space="preserve">Análise linguística/sem iótica </w:t>
            </w:r>
          </w:p>
          <w:p w14:paraId="284D0001" w14:textId="77777777" w:rsidR="00F22D5C" w:rsidRPr="00F22D5C" w:rsidRDefault="00F22D5C" w:rsidP="00F22D5C">
            <w:pPr>
              <w:spacing w:after="0" w:line="259" w:lineRule="auto"/>
              <w:ind w:left="2" w:firstLine="0"/>
              <w:jc w:val="left"/>
            </w:pPr>
            <w:r w:rsidRPr="00F22D5C">
              <w:rPr>
                <w:sz w:val="22"/>
              </w:rPr>
              <w:t>(Ortografização)</w:t>
            </w:r>
            <w:r w:rsidRPr="00F22D5C">
              <w:t xml:space="preserve"> </w:t>
            </w:r>
          </w:p>
        </w:tc>
        <w:tc>
          <w:tcPr>
            <w:tcW w:w="1985" w:type="dxa"/>
            <w:tcBorders>
              <w:top w:val="single" w:sz="6" w:space="0" w:color="000000"/>
              <w:left w:val="single" w:sz="6" w:space="0" w:color="000000"/>
              <w:bottom w:val="single" w:sz="6" w:space="0" w:color="000000"/>
              <w:right w:val="single" w:sz="6" w:space="0" w:color="000000"/>
            </w:tcBorders>
          </w:tcPr>
          <w:p w14:paraId="2D05FC3C" w14:textId="77777777" w:rsidR="00F22D5C" w:rsidRPr="00F22D5C" w:rsidRDefault="00F22D5C" w:rsidP="00F22D5C">
            <w:pPr>
              <w:spacing w:after="0" w:line="259" w:lineRule="auto"/>
              <w:ind w:left="0" w:firstLine="0"/>
              <w:jc w:val="left"/>
            </w:pPr>
            <w:r w:rsidRPr="00F22D5C">
              <w:t xml:space="preserve">Morfologia </w:t>
            </w:r>
          </w:p>
        </w:tc>
        <w:tc>
          <w:tcPr>
            <w:tcW w:w="2268" w:type="dxa"/>
            <w:tcBorders>
              <w:top w:val="single" w:sz="6" w:space="0" w:color="000000"/>
              <w:left w:val="single" w:sz="6" w:space="0" w:color="000000"/>
              <w:bottom w:val="single" w:sz="6" w:space="0" w:color="000000"/>
              <w:right w:val="single" w:sz="4" w:space="0" w:color="000000"/>
            </w:tcBorders>
          </w:tcPr>
          <w:p w14:paraId="59AA436A" w14:textId="77777777" w:rsidR="00F22D5C" w:rsidRPr="00F22D5C" w:rsidRDefault="00F22D5C" w:rsidP="00F22D5C">
            <w:pPr>
              <w:spacing w:after="138" w:line="259" w:lineRule="auto"/>
              <w:ind w:left="2" w:firstLine="0"/>
              <w:jc w:val="left"/>
            </w:pPr>
            <w:r w:rsidRPr="00F22D5C">
              <w:rPr>
                <w:b/>
              </w:rPr>
              <w:t xml:space="preserve">(EF04LP08) </w:t>
            </w:r>
          </w:p>
          <w:p w14:paraId="73E92D7E" w14:textId="77777777" w:rsidR="00F22D5C" w:rsidRPr="00F22D5C" w:rsidRDefault="00F22D5C" w:rsidP="00F22D5C">
            <w:pPr>
              <w:tabs>
                <w:tab w:val="center" w:pos="651"/>
                <w:tab w:val="center" w:pos="1989"/>
              </w:tabs>
              <w:spacing w:after="122" w:line="259" w:lineRule="auto"/>
              <w:ind w:left="0" w:firstLine="0"/>
              <w:jc w:val="left"/>
            </w:pPr>
            <w:r w:rsidRPr="00F22D5C">
              <w:rPr>
                <w:rFonts w:ascii="Calibri" w:eastAsia="Calibri" w:hAnsi="Calibri" w:cs="Calibri"/>
                <w:sz w:val="22"/>
              </w:rPr>
              <w:tab/>
            </w:r>
            <w:r w:rsidRPr="00F22D5C">
              <w:t xml:space="preserve">Reconhecer </w:t>
            </w:r>
            <w:r w:rsidRPr="00F22D5C">
              <w:tab/>
              <w:t xml:space="preserve">e </w:t>
            </w:r>
          </w:p>
          <w:p w14:paraId="538341DE" w14:textId="77777777" w:rsidR="00F22D5C" w:rsidRPr="00F22D5C" w:rsidRDefault="00F22D5C" w:rsidP="00F22D5C">
            <w:pPr>
              <w:spacing w:after="0" w:line="259" w:lineRule="auto"/>
              <w:ind w:left="2" w:right="64" w:firstLine="0"/>
            </w:pPr>
            <w:r w:rsidRPr="00F22D5C">
              <w:t xml:space="preserve">grafar, corretamente, palavras derivadas com os sufixos agem, -oso, -eza, izar/-isar (regulares morfológicas). </w:t>
            </w:r>
          </w:p>
        </w:tc>
        <w:tc>
          <w:tcPr>
            <w:tcW w:w="2405" w:type="dxa"/>
            <w:tcBorders>
              <w:top w:val="single" w:sz="6" w:space="0" w:color="000000"/>
              <w:left w:val="single" w:sz="4" w:space="0" w:color="000000"/>
              <w:bottom w:val="single" w:sz="6" w:space="0" w:color="000000"/>
              <w:right w:val="single" w:sz="6" w:space="0" w:color="000000"/>
            </w:tcBorders>
          </w:tcPr>
          <w:p w14:paraId="6D82CEAB" w14:textId="77777777" w:rsidR="00F22D5C" w:rsidRPr="00F22D5C" w:rsidRDefault="00F22D5C" w:rsidP="00F22D5C">
            <w:pPr>
              <w:spacing w:after="0" w:line="259" w:lineRule="auto"/>
              <w:ind w:left="0" w:firstLine="0"/>
              <w:jc w:val="left"/>
            </w:pPr>
            <w:r w:rsidRPr="00F22D5C">
              <w:t xml:space="preserve"> </w:t>
            </w:r>
          </w:p>
        </w:tc>
        <w:tc>
          <w:tcPr>
            <w:tcW w:w="3020" w:type="dxa"/>
            <w:tcBorders>
              <w:top w:val="single" w:sz="6" w:space="0" w:color="000000"/>
              <w:left w:val="single" w:sz="4" w:space="0" w:color="000000"/>
              <w:bottom w:val="single" w:sz="6" w:space="0" w:color="000000"/>
              <w:right w:val="single" w:sz="6" w:space="0" w:color="000000"/>
            </w:tcBorders>
          </w:tcPr>
          <w:p w14:paraId="4E3F5AF9" w14:textId="77777777" w:rsidR="00F22D5C" w:rsidRPr="00F22D5C" w:rsidRDefault="00F22D5C" w:rsidP="00F22D5C">
            <w:pPr>
              <w:spacing w:after="0" w:line="259" w:lineRule="auto"/>
              <w:ind w:left="0" w:firstLine="0"/>
              <w:jc w:val="left"/>
            </w:pPr>
          </w:p>
        </w:tc>
      </w:tr>
    </w:tbl>
    <w:tbl>
      <w:tblPr>
        <w:tblStyle w:val="TableGrid19"/>
        <w:tblW w:w="14206"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020"/>
      </w:tblGrid>
      <w:tr w:rsidR="00F22D5C" w:rsidRPr="00F22D5C" w14:paraId="3E9422B7" w14:textId="77777777" w:rsidTr="00F22D5C">
        <w:trPr>
          <w:trHeight w:val="5398"/>
        </w:trPr>
        <w:tc>
          <w:tcPr>
            <w:tcW w:w="991" w:type="dxa"/>
            <w:tcBorders>
              <w:top w:val="single" w:sz="6" w:space="0" w:color="000000"/>
              <w:left w:val="single" w:sz="6" w:space="0" w:color="000000"/>
              <w:bottom w:val="single" w:sz="6" w:space="0" w:color="000000"/>
              <w:right w:val="single" w:sz="6" w:space="0" w:color="000000"/>
            </w:tcBorders>
          </w:tcPr>
          <w:p w14:paraId="08B56A71" w14:textId="77777777" w:rsidR="00F22D5C" w:rsidRPr="00F22D5C" w:rsidRDefault="00F22D5C" w:rsidP="00F22D5C">
            <w:pPr>
              <w:spacing w:after="0" w:line="259" w:lineRule="auto"/>
              <w:ind w:left="2" w:firstLine="0"/>
              <w:jc w:val="left"/>
            </w:pPr>
            <w:r w:rsidRPr="00F22D5C">
              <w:rPr>
                <w:b/>
                <w:color w:val="C00000"/>
              </w:rPr>
              <w:lastRenderedPageBreak/>
              <w:t xml:space="preserve">4º </w:t>
            </w:r>
          </w:p>
        </w:tc>
        <w:tc>
          <w:tcPr>
            <w:tcW w:w="1694" w:type="dxa"/>
            <w:tcBorders>
              <w:top w:val="single" w:sz="6" w:space="0" w:color="000000"/>
              <w:left w:val="single" w:sz="6" w:space="0" w:color="000000"/>
              <w:bottom w:val="single" w:sz="6" w:space="0" w:color="000000"/>
              <w:right w:val="single" w:sz="6" w:space="0" w:color="000000"/>
            </w:tcBorders>
          </w:tcPr>
          <w:p w14:paraId="32C137EF" w14:textId="77777777" w:rsidR="00F22D5C" w:rsidRPr="00F22D5C" w:rsidRDefault="00F22D5C" w:rsidP="00F22D5C">
            <w:pPr>
              <w:spacing w:after="115" w:line="259" w:lineRule="auto"/>
              <w:ind w:left="0" w:firstLine="0"/>
            </w:pPr>
            <w:r w:rsidRPr="00F22D5C">
              <w:rPr>
                <w:b/>
                <w:color w:val="C00000"/>
              </w:rPr>
              <w:t xml:space="preserve">CAMPO DA </w:t>
            </w:r>
          </w:p>
          <w:p w14:paraId="398B9F38" w14:textId="77777777" w:rsidR="00F22D5C" w:rsidRPr="00F22D5C" w:rsidRDefault="00F22D5C" w:rsidP="00F22D5C">
            <w:pPr>
              <w:spacing w:after="117" w:line="259" w:lineRule="auto"/>
              <w:ind w:left="0" w:firstLine="0"/>
              <w:jc w:val="left"/>
            </w:pPr>
            <w:r w:rsidRPr="00F22D5C">
              <w:rPr>
                <w:b/>
                <w:color w:val="C00000"/>
              </w:rPr>
              <w:t xml:space="preserve">VIDA </w:t>
            </w:r>
          </w:p>
          <w:p w14:paraId="3C68078D" w14:textId="77777777" w:rsidR="00F22D5C" w:rsidRPr="00F22D5C" w:rsidRDefault="00F22D5C" w:rsidP="00F22D5C">
            <w:pPr>
              <w:spacing w:after="0" w:line="259" w:lineRule="auto"/>
              <w:ind w:left="0" w:firstLine="0"/>
              <w:jc w:val="left"/>
            </w:pPr>
            <w:r w:rsidRPr="00F22D5C">
              <w:rPr>
                <w:b/>
                <w:color w:val="C00000"/>
              </w:rPr>
              <w:t xml:space="preserve">COTIDIANA </w:t>
            </w:r>
          </w:p>
        </w:tc>
        <w:tc>
          <w:tcPr>
            <w:tcW w:w="1843" w:type="dxa"/>
            <w:tcBorders>
              <w:top w:val="single" w:sz="6" w:space="0" w:color="000000"/>
              <w:left w:val="single" w:sz="6" w:space="0" w:color="000000"/>
              <w:bottom w:val="single" w:sz="6" w:space="0" w:color="000000"/>
              <w:right w:val="single" w:sz="6" w:space="0" w:color="000000"/>
            </w:tcBorders>
          </w:tcPr>
          <w:p w14:paraId="7DF68EC0" w14:textId="77777777" w:rsidR="00F22D5C" w:rsidRPr="00F22D5C" w:rsidRDefault="00F22D5C" w:rsidP="00F22D5C">
            <w:pPr>
              <w:spacing w:after="0" w:line="259" w:lineRule="auto"/>
              <w:ind w:left="2" w:firstLine="0"/>
              <w:jc w:val="left"/>
            </w:pPr>
            <w:r w:rsidRPr="00F22D5C">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76CF567B" w14:textId="77777777" w:rsidR="00F22D5C" w:rsidRPr="00F22D5C" w:rsidRDefault="00F22D5C" w:rsidP="00F22D5C">
            <w:pPr>
              <w:spacing w:after="115" w:line="259" w:lineRule="auto"/>
              <w:ind w:left="0" w:firstLine="0"/>
              <w:jc w:val="left"/>
            </w:pPr>
            <w:r w:rsidRPr="00F22D5C">
              <w:t xml:space="preserve">Compreensão </w:t>
            </w:r>
          </w:p>
          <w:p w14:paraId="0B359AE8" w14:textId="77777777" w:rsidR="00F22D5C" w:rsidRPr="00F22D5C" w:rsidRDefault="00F22D5C" w:rsidP="00F22D5C">
            <w:pPr>
              <w:spacing w:after="0" w:line="259" w:lineRule="auto"/>
              <w:ind w:left="0" w:firstLine="0"/>
              <w:jc w:val="left"/>
            </w:pPr>
            <w:r w:rsidRPr="00F22D5C">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22847140" w14:textId="77777777" w:rsidR="00F22D5C" w:rsidRPr="00F22D5C" w:rsidRDefault="00F22D5C" w:rsidP="00F22D5C">
            <w:pPr>
              <w:spacing w:after="0" w:line="240" w:lineRule="auto"/>
              <w:ind w:left="0" w:right="65" w:firstLine="0"/>
            </w:pPr>
            <w:r w:rsidRPr="00F22D5C">
              <w:rPr>
                <w:b/>
              </w:rPr>
              <w:t xml:space="preserve">(EF04LP09) </w:t>
            </w:r>
            <w:r w:rsidRPr="00F22D5C">
              <w:t xml:space="preserve">Ler e compreender, com autonomia, boletos, faturas e carnês, dentre outros gêneros do campo da vida cotidiana, de acordo com as convenções do gênero (campos, itens elencados, medidas de consumo, código de barras) e considerando a </w:t>
            </w:r>
          </w:p>
          <w:p w14:paraId="4DF97C37" w14:textId="77777777" w:rsidR="00F22D5C" w:rsidRPr="00F22D5C" w:rsidRDefault="00F22D5C" w:rsidP="00F22D5C">
            <w:pPr>
              <w:spacing w:after="0" w:line="240" w:lineRule="auto"/>
              <w:ind w:left="0" w:right="64" w:firstLine="0"/>
            </w:pPr>
            <w:r w:rsidRPr="00F22D5C">
              <w:t>situação comunicativa e a finalidade do texto.</w:t>
            </w:r>
          </w:p>
        </w:tc>
        <w:tc>
          <w:tcPr>
            <w:tcW w:w="2405" w:type="dxa"/>
            <w:tcBorders>
              <w:top w:val="single" w:sz="6" w:space="0" w:color="000000"/>
              <w:left w:val="single" w:sz="6" w:space="0" w:color="000000"/>
              <w:bottom w:val="single" w:sz="6" w:space="0" w:color="000000"/>
              <w:right w:val="single" w:sz="6" w:space="0" w:color="000000"/>
            </w:tcBorders>
          </w:tcPr>
          <w:p w14:paraId="771F2D42" w14:textId="77777777" w:rsidR="00F22D5C" w:rsidRPr="00F22D5C" w:rsidRDefault="00F22D5C" w:rsidP="00F22D5C">
            <w:pPr>
              <w:spacing w:after="0" w:line="240" w:lineRule="auto"/>
              <w:ind w:left="0" w:right="65" w:firstLine="0"/>
            </w:pPr>
            <w:r w:rsidRPr="00F22D5C">
              <w:rPr>
                <w:b/>
              </w:rPr>
              <w:t xml:space="preserve">(EF04LP09RS-1) </w:t>
            </w:r>
            <w:r w:rsidRPr="00F22D5C">
              <w:t xml:space="preserve">Ler e compreender, com autonomia, boletos, faturas e carnês, dentre outros gêneros do campo da vida </w:t>
            </w:r>
          </w:p>
          <w:p w14:paraId="021830AC" w14:textId="77777777" w:rsidR="00F22D5C" w:rsidRPr="00F22D5C" w:rsidRDefault="00F22D5C" w:rsidP="00F22D5C">
            <w:pPr>
              <w:spacing w:after="0" w:line="240" w:lineRule="auto"/>
              <w:ind w:left="0" w:right="64" w:firstLine="0"/>
            </w:pPr>
            <w:r w:rsidRPr="00F22D5C">
              <w:t xml:space="preserve">cotidiana (organização interna; marcas linguísticas; conteúdo temático) e dos textos específicos a serem lidos, comparando-os entre textos do mesmo gênero e de gêneros diferentes, estabelecendo </w:t>
            </w:r>
          </w:p>
          <w:p w14:paraId="750FD4FA" w14:textId="77777777" w:rsidR="00F22D5C" w:rsidRPr="00F22D5C" w:rsidRDefault="00F22D5C" w:rsidP="00F22D5C">
            <w:pPr>
              <w:spacing w:after="0" w:line="240" w:lineRule="auto"/>
              <w:ind w:left="0" w:firstLine="0"/>
              <w:jc w:val="left"/>
            </w:pPr>
            <w:r w:rsidRPr="00F22D5C">
              <w:t xml:space="preserve">semelhanças </w:t>
            </w:r>
            <w:r w:rsidRPr="00F22D5C">
              <w:tab/>
              <w:t>e diferenças.</w:t>
            </w:r>
          </w:p>
        </w:tc>
        <w:tc>
          <w:tcPr>
            <w:tcW w:w="3020" w:type="dxa"/>
            <w:tcBorders>
              <w:top w:val="single" w:sz="6" w:space="0" w:color="000000"/>
              <w:left w:val="single" w:sz="6" w:space="0" w:color="000000"/>
              <w:bottom w:val="single" w:sz="6" w:space="0" w:color="000000"/>
              <w:right w:val="single" w:sz="6" w:space="0" w:color="000000"/>
            </w:tcBorders>
          </w:tcPr>
          <w:p w14:paraId="7B6A7840" w14:textId="77777777" w:rsidR="00F22D5C" w:rsidRPr="00F22D5C" w:rsidRDefault="00F22D5C" w:rsidP="00F22D5C">
            <w:pPr>
              <w:spacing w:after="0" w:line="360" w:lineRule="auto"/>
              <w:ind w:left="2" w:right="65" w:firstLine="0"/>
              <w:rPr>
                <w:b/>
              </w:rPr>
            </w:pPr>
          </w:p>
        </w:tc>
      </w:tr>
    </w:tbl>
    <w:p w14:paraId="54049CDF" w14:textId="77777777" w:rsidR="00F22D5C" w:rsidRPr="00F22D5C" w:rsidRDefault="00F22D5C" w:rsidP="00F22D5C">
      <w:pPr>
        <w:spacing w:after="0" w:line="259" w:lineRule="auto"/>
        <w:ind w:left="-1440" w:right="10466" w:firstLine="0"/>
        <w:jc w:val="left"/>
      </w:pPr>
    </w:p>
    <w:tbl>
      <w:tblPr>
        <w:tblStyle w:val="TableGrid19"/>
        <w:tblW w:w="14206"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020"/>
      </w:tblGrid>
      <w:tr w:rsidR="00F22D5C" w:rsidRPr="00F22D5C" w14:paraId="7C8921FC" w14:textId="77777777" w:rsidTr="00F22D5C">
        <w:trPr>
          <w:trHeight w:val="6799"/>
        </w:trPr>
        <w:tc>
          <w:tcPr>
            <w:tcW w:w="991" w:type="dxa"/>
            <w:tcBorders>
              <w:top w:val="single" w:sz="6" w:space="0" w:color="000000"/>
              <w:left w:val="single" w:sz="6" w:space="0" w:color="000000"/>
              <w:bottom w:val="single" w:sz="6" w:space="0" w:color="000000"/>
              <w:right w:val="single" w:sz="6" w:space="0" w:color="000000"/>
            </w:tcBorders>
          </w:tcPr>
          <w:p w14:paraId="50030169"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E59F04A"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B6403DF" w14:textId="77777777" w:rsidR="00F22D5C" w:rsidRPr="00F22D5C" w:rsidRDefault="00F22D5C" w:rsidP="00F22D5C">
            <w:pPr>
              <w:spacing w:after="0" w:line="259" w:lineRule="auto"/>
              <w:ind w:left="2" w:firstLine="0"/>
              <w:jc w:val="left"/>
            </w:pPr>
            <w:r w:rsidRPr="00F22D5C">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46F57CAB" w14:textId="77777777" w:rsidR="00F22D5C" w:rsidRPr="00F22D5C" w:rsidRDefault="00F22D5C" w:rsidP="00F22D5C">
            <w:pPr>
              <w:spacing w:after="117" w:line="259" w:lineRule="auto"/>
              <w:ind w:left="0" w:firstLine="0"/>
              <w:jc w:val="left"/>
            </w:pPr>
            <w:r w:rsidRPr="00F22D5C">
              <w:t xml:space="preserve">Compreensão </w:t>
            </w:r>
          </w:p>
          <w:p w14:paraId="52BC934C" w14:textId="77777777" w:rsidR="00F22D5C" w:rsidRPr="00F22D5C" w:rsidRDefault="00F22D5C" w:rsidP="00F22D5C">
            <w:pPr>
              <w:spacing w:after="0" w:line="259" w:lineRule="auto"/>
              <w:ind w:left="0" w:firstLine="0"/>
              <w:jc w:val="left"/>
            </w:pPr>
            <w:r w:rsidRPr="00F22D5C">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276BA905" w14:textId="77777777" w:rsidR="00F22D5C" w:rsidRPr="00F22D5C" w:rsidRDefault="00F22D5C" w:rsidP="00F22D5C">
            <w:pPr>
              <w:spacing w:after="0" w:line="360" w:lineRule="auto"/>
              <w:ind w:left="2" w:right="64" w:firstLine="0"/>
            </w:pPr>
            <w:r w:rsidRPr="00F22D5C">
              <w:rPr>
                <w:b/>
              </w:rPr>
              <w:t xml:space="preserve">(EF04LP10) </w:t>
            </w:r>
            <w:r w:rsidRPr="00F22D5C">
              <w:t xml:space="preserve">Ler e compreender, com autonomia, cartas pessoais de reclamação, dentre outros gêneros do campo da vida cotidiana, de acordo com as convenções do gênero carta e considerando a </w:t>
            </w:r>
          </w:p>
          <w:p w14:paraId="683FF98F" w14:textId="77777777" w:rsidR="00F22D5C" w:rsidRPr="00F22D5C" w:rsidRDefault="00F22D5C" w:rsidP="00F22D5C">
            <w:pPr>
              <w:spacing w:after="0" w:line="259" w:lineRule="auto"/>
              <w:ind w:left="2" w:right="65" w:firstLine="0"/>
            </w:pPr>
            <w:r w:rsidRPr="00F22D5C">
              <w:t xml:space="preserve">situação comunicativa e o tema/assunto/finali dade do texto. </w:t>
            </w:r>
          </w:p>
        </w:tc>
        <w:tc>
          <w:tcPr>
            <w:tcW w:w="2405" w:type="dxa"/>
            <w:tcBorders>
              <w:top w:val="single" w:sz="6" w:space="0" w:color="000000"/>
              <w:left w:val="single" w:sz="6" w:space="0" w:color="000000"/>
              <w:bottom w:val="single" w:sz="6" w:space="0" w:color="000000"/>
              <w:right w:val="single" w:sz="6" w:space="0" w:color="000000"/>
            </w:tcBorders>
          </w:tcPr>
          <w:p w14:paraId="7955CD7E" w14:textId="77777777" w:rsidR="00F22D5C" w:rsidRPr="00F22D5C" w:rsidRDefault="00F22D5C" w:rsidP="00F22D5C">
            <w:pPr>
              <w:spacing w:after="0" w:line="367" w:lineRule="auto"/>
              <w:ind w:left="0" w:right="65" w:firstLine="0"/>
              <w:jc w:val="right"/>
            </w:pPr>
            <w:r w:rsidRPr="00F22D5C">
              <w:rPr>
                <w:b/>
              </w:rPr>
              <w:t xml:space="preserve">(EF04LP10RS-1) </w:t>
            </w:r>
            <w:r w:rsidRPr="00F22D5C">
              <w:t xml:space="preserve">Ler e compreender, com </w:t>
            </w:r>
            <w:r w:rsidRPr="00F22D5C">
              <w:tab/>
              <w:t>autonomia, cartas pessoais de reclamação, dentre outros gêneros do</w:t>
            </w:r>
          </w:p>
          <w:p w14:paraId="6BB96636" w14:textId="77777777" w:rsidR="00F22D5C" w:rsidRPr="00F22D5C" w:rsidRDefault="00F22D5C" w:rsidP="00F22D5C">
            <w:pPr>
              <w:spacing w:after="0" w:line="367" w:lineRule="auto"/>
              <w:ind w:left="0" w:right="65" w:firstLine="0"/>
            </w:pPr>
            <w:r w:rsidRPr="00F22D5C">
              <w:t xml:space="preserve">campo </w:t>
            </w:r>
            <w:r w:rsidRPr="00F22D5C">
              <w:tab/>
              <w:t xml:space="preserve">da vida </w:t>
            </w:r>
          </w:p>
          <w:p w14:paraId="4293272B" w14:textId="77777777" w:rsidR="00F22D5C" w:rsidRPr="00F22D5C" w:rsidRDefault="00F22D5C" w:rsidP="00F22D5C">
            <w:pPr>
              <w:spacing w:after="115" w:line="259" w:lineRule="auto"/>
              <w:ind w:left="2" w:firstLine="0"/>
              <w:jc w:val="left"/>
            </w:pPr>
            <w:r w:rsidRPr="00F22D5C">
              <w:t xml:space="preserve">cotidiana, </w:t>
            </w:r>
          </w:p>
          <w:p w14:paraId="225278B6" w14:textId="77777777" w:rsidR="00F22D5C" w:rsidRPr="00F22D5C" w:rsidRDefault="00F22D5C" w:rsidP="00F22D5C">
            <w:pPr>
              <w:spacing w:after="0" w:line="360" w:lineRule="auto"/>
              <w:ind w:left="2" w:right="64" w:firstLine="0"/>
            </w:pPr>
            <w:r w:rsidRPr="00F22D5C">
              <w:t xml:space="preserve">identificando a organização interna, as marcas linguísticas, e o conteúdo temático, considerando a </w:t>
            </w:r>
          </w:p>
          <w:p w14:paraId="50ED9AA9" w14:textId="77777777" w:rsidR="00F22D5C" w:rsidRPr="00F22D5C" w:rsidRDefault="00F22D5C" w:rsidP="00F22D5C">
            <w:pPr>
              <w:spacing w:after="0" w:line="259" w:lineRule="auto"/>
              <w:ind w:left="2" w:firstLine="0"/>
              <w:jc w:val="left"/>
            </w:pPr>
            <w:r w:rsidRPr="00F22D5C">
              <w:t xml:space="preserve">situação comunicativa. </w:t>
            </w:r>
          </w:p>
        </w:tc>
        <w:tc>
          <w:tcPr>
            <w:tcW w:w="3020" w:type="dxa"/>
            <w:tcBorders>
              <w:top w:val="single" w:sz="6" w:space="0" w:color="000000"/>
              <w:left w:val="single" w:sz="6" w:space="0" w:color="000000"/>
              <w:bottom w:val="single" w:sz="6" w:space="0" w:color="000000"/>
              <w:right w:val="single" w:sz="6" w:space="0" w:color="000000"/>
            </w:tcBorders>
          </w:tcPr>
          <w:p w14:paraId="4653163E" w14:textId="77777777" w:rsidR="00F22D5C" w:rsidRPr="00F22D5C" w:rsidRDefault="00F22D5C" w:rsidP="00F22D5C">
            <w:pPr>
              <w:spacing w:after="0" w:line="367" w:lineRule="auto"/>
              <w:ind w:left="0" w:right="65" w:firstLine="0"/>
              <w:jc w:val="right"/>
              <w:rPr>
                <w:b/>
              </w:rPr>
            </w:pPr>
          </w:p>
        </w:tc>
      </w:tr>
      <w:tr w:rsidR="00F22D5C" w:rsidRPr="00F22D5C" w14:paraId="5C2E1B59" w14:textId="77777777" w:rsidTr="00F22D5C">
        <w:trPr>
          <w:trHeight w:val="3487"/>
        </w:trPr>
        <w:tc>
          <w:tcPr>
            <w:tcW w:w="991" w:type="dxa"/>
            <w:tcBorders>
              <w:top w:val="single" w:sz="6" w:space="0" w:color="000000"/>
              <w:left w:val="single" w:sz="6" w:space="0" w:color="000000"/>
              <w:bottom w:val="single" w:sz="6" w:space="0" w:color="000000"/>
              <w:right w:val="single" w:sz="6" w:space="0" w:color="000000"/>
            </w:tcBorders>
          </w:tcPr>
          <w:p w14:paraId="33E9BC1B"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8E21F84"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5DFDE47" w14:textId="77777777" w:rsidR="00F22D5C" w:rsidRPr="00F22D5C" w:rsidRDefault="00F22D5C" w:rsidP="00F22D5C">
            <w:pPr>
              <w:tabs>
                <w:tab w:val="center" w:pos="517"/>
                <w:tab w:val="center" w:pos="1497"/>
              </w:tabs>
              <w:spacing w:after="125" w:line="259" w:lineRule="auto"/>
              <w:ind w:left="0" w:firstLine="0"/>
              <w:jc w:val="left"/>
            </w:pPr>
            <w:r w:rsidRPr="00F22D5C">
              <w:rPr>
                <w:rFonts w:ascii="Calibri" w:eastAsia="Calibri" w:hAnsi="Calibri" w:cs="Calibri"/>
                <w:sz w:val="22"/>
              </w:rPr>
              <w:tab/>
            </w:r>
            <w:r w:rsidRPr="00F22D5C">
              <w:t xml:space="preserve">Produção </w:t>
            </w:r>
            <w:r w:rsidRPr="00F22D5C">
              <w:tab/>
              <w:t xml:space="preserve">de </w:t>
            </w:r>
          </w:p>
          <w:p w14:paraId="785EFCAB" w14:textId="77777777" w:rsidR="00F22D5C" w:rsidRPr="00F22D5C" w:rsidRDefault="00F22D5C" w:rsidP="00F22D5C">
            <w:pPr>
              <w:spacing w:after="276" w:line="259" w:lineRule="auto"/>
              <w:ind w:left="2" w:firstLine="0"/>
              <w:jc w:val="left"/>
            </w:pPr>
            <w:r w:rsidRPr="00F22D5C">
              <w:t xml:space="preserve">textos </w:t>
            </w:r>
          </w:p>
          <w:p w14:paraId="6F1012C5" w14:textId="77777777" w:rsidR="00F22D5C" w:rsidRPr="00F22D5C" w:rsidRDefault="00F22D5C" w:rsidP="00F22D5C">
            <w:pPr>
              <w:spacing w:after="0" w:line="259" w:lineRule="auto"/>
              <w:ind w:left="2" w:firstLine="0"/>
              <w:jc w:val="left"/>
            </w:pPr>
            <w:r w:rsidRPr="00F22D5C">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56AD0A13" w14:textId="77777777" w:rsidR="00F22D5C" w:rsidRPr="00F22D5C" w:rsidRDefault="00F22D5C" w:rsidP="00F22D5C">
            <w:pPr>
              <w:spacing w:after="0" w:line="259" w:lineRule="auto"/>
              <w:ind w:left="0" w:firstLine="0"/>
              <w:jc w:val="left"/>
            </w:pPr>
            <w:r w:rsidRPr="00F22D5C">
              <w:t xml:space="preserve">Escrita colaborativa </w:t>
            </w:r>
          </w:p>
        </w:tc>
        <w:tc>
          <w:tcPr>
            <w:tcW w:w="2268" w:type="dxa"/>
            <w:tcBorders>
              <w:top w:val="single" w:sz="6" w:space="0" w:color="000000"/>
              <w:left w:val="single" w:sz="6" w:space="0" w:color="000000"/>
              <w:bottom w:val="single" w:sz="6" w:space="0" w:color="000000"/>
              <w:right w:val="single" w:sz="6" w:space="0" w:color="000000"/>
            </w:tcBorders>
          </w:tcPr>
          <w:p w14:paraId="47685424" w14:textId="77777777" w:rsidR="00F22D5C" w:rsidRPr="00F22D5C" w:rsidRDefault="00F22D5C" w:rsidP="00F22D5C">
            <w:pPr>
              <w:spacing w:after="0" w:line="240" w:lineRule="auto"/>
              <w:ind w:left="2" w:firstLine="0"/>
            </w:pPr>
            <w:r w:rsidRPr="00F22D5C">
              <w:rPr>
                <w:b/>
              </w:rPr>
              <w:t xml:space="preserve">(EF04LP11) </w:t>
            </w:r>
          </w:p>
          <w:p w14:paraId="0870CFBC" w14:textId="77777777" w:rsidR="00F22D5C" w:rsidRPr="00F22D5C" w:rsidRDefault="00F22D5C" w:rsidP="00F22D5C">
            <w:pPr>
              <w:spacing w:after="0" w:line="240" w:lineRule="auto"/>
              <w:ind w:left="110" w:right="64" w:firstLine="0"/>
            </w:pPr>
            <w:r w:rsidRPr="00F22D5C">
              <w:t xml:space="preserve">Planejar e produzir, com autonomia, cartas pessoais de reclamação, dentre outros gêneros do campo da vida cotidiana, de acordo com as convenções do gênero carta e com a estrutura própria desses textos </w:t>
            </w:r>
          </w:p>
          <w:p w14:paraId="6ADE0CED" w14:textId="77777777" w:rsidR="00F22D5C" w:rsidRPr="00F22D5C" w:rsidRDefault="00F22D5C" w:rsidP="00F22D5C">
            <w:pPr>
              <w:spacing w:after="0" w:line="240" w:lineRule="auto"/>
              <w:ind w:left="0" w:right="65" w:firstLine="0"/>
            </w:pPr>
            <w:r w:rsidRPr="00F22D5C">
              <w:t xml:space="preserve">(problema, opinião, argumentos), considerando a </w:t>
            </w:r>
          </w:p>
          <w:p w14:paraId="63A2D1B0" w14:textId="77777777" w:rsidR="00F22D5C" w:rsidRPr="00F22D5C" w:rsidRDefault="00F22D5C" w:rsidP="00F22D5C">
            <w:pPr>
              <w:spacing w:after="0" w:line="240" w:lineRule="auto"/>
              <w:ind w:left="2" w:right="65" w:firstLine="0"/>
            </w:pPr>
            <w:r w:rsidRPr="00F22D5C">
              <w:t>situação comunicativa e o tema/assunto/finali dade do texto.</w:t>
            </w:r>
          </w:p>
        </w:tc>
        <w:tc>
          <w:tcPr>
            <w:tcW w:w="2405" w:type="dxa"/>
            <w:tcBorders>
              <w:top w:val="single" w:sz="6" w:space="0" w:color="000000"/>
              <w:left w:val="single" w:sz="6" w:space="0" w:color="000000"/>
              <w:bottom w:val="single" w:sz="6" w:space="0" w:color="000000"/>
              <w:right w:val="single" w:sz="6" w:space="0" w:color="000000"/>
            </w:tcBorders>
          </w:tcPr>
          <w:p w14:paraId="785334DC" w14:textId="77777777" w:rsidR="00F22D5C" w:rsidRPr="00F22D5C" w:rsidRDefault="00F22D5C" w:rsidP="00F22D5C">
            <w:pPr>
              <w:spacing w:after="117" w:line="259" w:lineRule="auto"/>
              <w:ind w:left="2" w:firstLine="0"/>
              <w:jc w:val="left"/>
            </w:pPr>
            <w:r w:rsidRPr="00F22D5C">
              <w:rPr>
                <w:b/>
              </w:rPr>
              <w:t xml:space="preserve">(EF04LP11RS-1) </w:t>
            </w:r>
          </w:p>
          <w:p w14:paraId="2B1FD9A7" w14:textId="77777777" w:rsidR="00F22D5C" w:rsidRPr="00F22D5C" w:rsidRDefault="00F22D5C" w:rsidP="00F22D5C">
            <w:pPr>
              <w:spacing w:after="0" w:line="259" w:lineRule="auto"/>
              <w:ind w:left="2" w:firstLine="0"/>
              <w:jc w:val="left"/>
            </w:pPr>
            <w:r w:rsidRPr="00F22D5C">
              <w:t xml:space="preserve">Planejar e produzir, com </w:t>
            </w:r>
            <w:r w:rsidRPr="00F22D5C">
              <w:tab/>
              <w:t xml:space="preserve">autonomia, cartas pessoais e de reclamação, considerando situação/tema </w:t>
            </w:r>
            <w:r w:rsidRPr="00F22D5C">
              <w:tab/>
              <w:t xml:space="preserve">ou assunto/finalidade. </w:t>
            </w:r>
          </w:p>
        </w:tc>
        <w:tc>
          <w:tcPr>
            <w:tcW w:w="3020" w:type="dxa"/>
            <w:tcBorders>
              <w:top w:val="single" w:sz="6" w:space="0" w:color="000000"/>
              <w:left w:val="single" w:sz="6" w:space="0" w:color="000000"/>
              <w:bottom w:val="single" w:sz="6" w:space="0" w:color="000000"/>
              <w:right w:val="single" w:sz="6" w:space="0" w:color="000000"/>
            </w:tcBorders>
          </w:tcPr>
          <w:p w14:paraId="7FEDADB6" w14:textId="77777777" w:rsidR="00F22D5C" w:rsidRPr="00F22D5C" w:rsidRDefault="00F22D5C" w:rsidP="00F22D5C">
            <w:pPr>
              <w:spacing w:after="117" w:line="259" w:lineRule="auto"/>
              <w:ind w:left="2" w:firstLine="0"/>
              <w:jc w:val="left"/>
              <w:rPr>
                <w:b/>
              </w:rPr>
            </w:pPr>
          </w:p>
        </w:tc>
      </w:tr>
    </w:tbl>
    <w:p w14:paraId="6FDC0576" w14:textId="77777777" w:rsidR="00F22D5C" w:rsidRPr="00F22D5C" w:rsidRDefault="00F22D5C" w:rsidP="00F22D5C">
      <w:pPr>
        <w:spacing w:after="0" w:line="259" w:lineRule="auto"/>
        <w:ind w:left="-1440" w:right="10466" w:firstLine="0"/>
        <w:jc w:val="left"/>
      </w:pPr>
    </w:p>
    <w:tbl>
      <w:tblPr>
        <w:tblStyle w:val="TableGrid19"/>
        <w:tblW w:w="14206"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3020"/>
      </w:tblGrid>
      <w:tr w:rsidR="00F22D5C" w:rsidRPr="00F22D5C" w14:paraId="26CBD33A" w14:textId="77777777" w:rsidTr="00F22D5C">
        <w:trPr>
          <w:trHeight w:val="4190"/>
        </w:trPr>
        <w:tc>
          <w:tcPr>
            <w:tcW w:w="991" w:type="dxa"/>
            <w:tcBorders>
              <w:top w:val="single" w:sz="6" w:space="0" w:color="000000"/>
              <w:left w:val="single" w:sz="6" w:space="0" w:color="000000"/>
              <w:bottom w:val="single" w:sz="6" w:space="0" w:color="000000"/>
              <w:right w:val="single" w:sz="6" w:space="0" w:color="000000"/>
            </w:tcBorders>
          </w:tcPr>
          <w:p w14:paraId="66CA81CA" w14:textId="77777777" w:rsidR="00F22D5C" w:rsidRPr="00F22D5C" w:rsidRDefault="00F22D5C" w:rsidP="00F22D5C">
            <w:pPr>
              <w:spacing w:after="0" w:line="259" w:lineRule="auto"/>
              <w:ind w:left="110"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1E22164"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B27A83B" w14:textId="77777777" w:rsidR="00F22D5C" w:rsidRPr="00F22D5C" w:rsidRDefault="00F22D5C" w:rsidP="00F22D5C">
            <w:pPr>
              <w:spacing w:after="0" w:line="259" w:lineRule="auto"/>
              <w:ind w:left="110" w:firstLine="0"/>
              <w:jc w:val="left"/>
            </w:pPr>
            <w:r w:rsidRPr="00F22D5C">
              <w:t xml:space="preserve">Oralidade </w:t>
            </w:r>
          </w:p>
        </w:tc>
        <w:tc>
          <w:tcPr>
            <w:tcW w:w="1613" w:type="dxa"/>
            <w:tcBorders>
              <w:top w:val="single" w:sz="6" w:space="0" w:color="000000"/>
              <w:left w:val="single" w:sz="6" w:space="0" w:color="000000"/>
              <w:bottom w:val="single" w:sz="6" w:space="0" w:color="000000"/>
              <w:right w:val="nil"/>
            </w:tcBorders>
          </w:tcPr>
          <w:p w14:paraId="1B6DD467" w14:textId="77777777" w:rsidR="00F22D5C" w:rsidRPr="00F22D5C" w:rsidRDefault="00F22D5C" w:rsidP="00F22D5C">
            <w:pPr>
              <w:spacing w:after="117" w:line="259" w:lineRule="auto"/>
              <w:ind w:left="108" w:firstLine="0"/>
              <w:jc w:val="left"/>
            </w:pPr>
            <w:r w:rsidRPr="00F22D5C">
              <w:t xml:space="preserve">Produção </w:t>
            </w:r>
          </w:p>
          <w:p w14:paraId="5F7A2C49" w14:textId="77777777" w:rsidR="00F22D5C" w:rsidRPr="00F22D5C" w:rsidRDefault="00F22D5C" w:rsidP="00F22D5C">
            <w:pPr>
              <w:spacing w:after="0" w:line="259" w:lineRule="auto"/>
              <w:ind w:left="108" w:firstLine="0"/>
              <w:jc w:val="left"/>
            </w:pPr>
            <w:r w:rsidRPr="00F22D5C">
              <w:t xml:space="preserve">texto oral </w:t>
            </w:r>
          </w:p>
        </w:tc>
        <w:tc>
          <w:tcPr>
            <w:tcW w:w="372" w:type="dxa"/>
            <w:tcBorders>
              <w:top w:val="single" w:sz="6" w:space="0" w:color="000000"/>
              <w:left w:val="nil"/>
              <w:bottom w:val="single" w:sz="6" w:space="0" w:color="000000"/>
              <w:right w:val="single" w:sz="6" w:space="0" w:color="000000"/>
            </w:tcBorders>
          </w:tcPr>
          <w:p w14:paraId="6D01E78D" w14:textId="77777777" w:rsidR="00F22D5C" w:rsidRPr="00F22D5C" w:rsidRDefault="00F22D5C" w:rsidP="00F22D5C">
            <w:pPr>
              <w:spacing w:after="0" w:line="259" w:lineRule="auto"/>
              <w:ind w:left="0" w:firstLine="0"/>
            </w:pPr>
            <w:r w:rsidRPr="00F22D5C">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7D1CEFCD" w14:textId="77777777" w:rsidR="00F22D5C" w:rsidRPr="00F22D5C" w:rsidRDefault="00F22D5C" w:rsidP="00F22D5C">
            <w:pPr>
              <w:spacing w:after="117" w:line="259" w:lineRule="auto"/>
              <w:ind w:left="110" w:firstLine="0"/>
              <w:jc w:val="left"/>
            </w:pPr>
            <w:r w:rsidRPr="00F22D5C">
              <w:rPr>
                <w:b/>
              </w:rPr>
              <w:t xml:space="preserve">(EF04LP12) </w:t>
            </w:r>
          </w:p>
          <w:p w14:paraId="5A2874BF" w14:textId="77777777" w:rsidR="00F22D5C" w:rsidRPr="00F22D5C" w:rsidRDefault="00F22D5C" w:rsidP="00F22D5C">
            <w:pPr>
              <w:spacing w:after="0" w:line="259" w:lineRule="auto"/>
              <w:ind w:left="110" w:right="64" w:firstLine="0"/>
            </w:pPr>
            <w:r w:rsidRPr="00F22D5C">
              <w:t xml:space="preserve">Assistir, em vídeo digital, a programa infantil com instruções de montagem, de jogos </w:t>
            </w:r>
            <w:r w:rsidRPr="00F22D5C">
              <w:tab/>
              <w:t xml:space="preserve">e brincadeiras e, a partir dele, planejar e produzir tutoriais em áudio ou vídeo. </w:t>
            </w:r>
          </w:p>
        </w:tc>
        <w:tc>
          <w:tcPr>
            <w:tcW w:w="2405" w:type="dxa"/>
            <w:tcBorders>
              <w:top w:val="single" w:sz="6" w:space="0" w:color="000000"/>
              <w:left w:val="single" w:sz="6" w:space="0" w:color="000000"/>
              <w:bottom w:val="single" w:sz="6" w:space="0" w:color="000000"/>
              <w:right w:val="single" w:sz="6" w:space="0" w:color="000000"/>
            </w:tcBorders>
          </w:tcPr>
          <w:p w14:paraId="5D13A52B" w14:textId="77777777" w:rsidR="00F22D5C" w:rsidRPr="00F22D5C" w:rsidRDefault="00F22D5C" w:rsidP="00F22D5C">
            <w:pPr>
              <w:spacing w:after="0" w:line="240" w:lineRule="auto"/>
              <w:ind w:left="108" w:right="64" w:firstLine="0"/>
            </w:pPr>
            <w:r w:rsidRPr="00F22D5C">
              <w:rPr>
                <w:b/>
              </w:rPr>
              <w:t xml:space="preserve">(EF04LP12RS-1) </w:t>
            </w:r>
            <w:r w:rsidRPr="00F22D5C">
              <w:t xml:space="preserve">Assistir, em vídeo digital, a programa infantil com instruções de montagem de jogos e brincadeiras e, a partir dele, planejar e produzir tutoriais em áudio ou vídeo, observando a clareza na oralidade, com </w:t>
            </w:r>
          </w:p>
          <w:p w14:paraId="55B43E08" w14:textId="77777777" w:rsidR="00F22D5C" w:rsidRPr="00F22D5C" w:rsidRDefault="00F22D5C" w:rsidP="00F22D5C">
            <w:pPr>
              <w:spacing w:after="0" w:line="240" w:lineRule="auto"/>
              <w:ind w:left="108" w:firstLine="0"/>
              <w:jc w:val="left"/>
            </w:pPr>
            <w:r w:rsidRPr="00F22D5C">
              <w:t xml:space="preserve">instruções acessíveis. </w:t>
            </w:r>
          </w:p>
        </w:tc>
        <w:tc>
          <w:tcPr>
            <w:tcW w:w="3020" w:type="dxa"/>
            <w:tcBorders>
              <w:top w:val="single" w:sz="6" w:space="0" w:color="000000"/>
              <w:left w:val="single" w:sz="6" w:space="0" w:color="000000"/>
              <w:bottom w:val="single" w:sz="6" w:space="0" w:color="000000"/>
              <w:right w:val="single" w:sz="6" w:space="0" w:color="000000"/>
            </w:tcBorders>
          </w:tcPr>
          <w:p w14:paraId="7EBCA9D2" w14:textId="77777777" w:rsidR="00F22D5C" w:rsidRPr="00F22D5C" w:rsidRDefault="00F22D5C" w:rsidP="00F22D5C">
            <w:pPr>
              <w:spacing w:after="1" w:line="360" w:lineRule="auto"/>
              <w:ind w:left="110" w:right="64" w:firstLine="0"/>
              <w:rPr>
                <w:b/>
              </w:rPr>
            </w:pPr>
          </w:p>
        </w:tc>
      </w:tr>
      <w:tr w:rsidR="00F22D5C" w:rsidRPr="00F22D5C" w14:paraId="619DEF95" w14:textId="77777777" w:rsidTr="00F22D5C">
        <w:trPr>
          <w:trHeight w:val="2086"/>
        </w:trPr>
        <w:tc>
          <w:tcPr>
            <w:tcW w:w="991" w:type="dxa"/>
            <w:tcBorders>
              <w:top w:val="single" w:sz="6" w:space="0" w:color="000000"/>
              <w:left w:val="single" w:sz="6" w:space="0" w:color="000000"/>
              <w:bottom w:val="single" w:sz="6" w:space="0" w:color="000000"/>
              <w:right w:val="single" w:sz="6" w:space="0" w:color="000000"/>
            </w:tcBorders>
          </w:tcPr>
          <w:p w14:paraId="74732E4F" w14:textId="77777777" w:rsidR="00F22D5C" w:rsidRPr="00F22D5C" w:rsidRDefault="00F22D5C" w:rsidP="00F22D5C">
            <w:pPr>
              <w:spacing w:after="0" w:line="259" w:lineRule="auto"/>
              <w:ind w:left="110" w:firstLine="0"/>
              <w:jc w:val="left"/>
            </w:pPr>
            <w:r w:rsidRPr="00F22D5C">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1C48F87"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CC2E736" w14:textId="77777777" w:rsidR="00F22D5C" w:rsidRPr="00F22D5C" w:rsidRDefault="00F22D5C" w:rsidP="00F22D5C">
            <w:pPr>
              <w:spacing w:after="0" w:line="360" w:lineRule="auto"/>
              <w:ind w:left="110" w:firstLine="0"/>
              <w:jc w:val="left"/>
            </w:pPr>
            <w:r w:rsidRPr="00F22D5C">
              <w:t xml:space="preserve">Análise linguística/sem iótica </w:t>
            </w:r>
          </w:p>
          <w:p w14:paraId="0C2CF32A" w14:textId="77777777" w:rsidR="00F22D5C" w:rsidRPr="00F22D5C" w:rsidRDefault="00F22D5C" w:rsidP="00F22D5C">
            <w:pPr>
              <w:spacing w:after="0" w:line="259" w:lineRule="auto"/>
              <w:ind w:left="110" w:firstLine="0"/>
              <w:jc w:val="left"/>
            </w:pPr>
            <w:r w:rsidRPr="00F22D5C">
              <w:rPr>
                <w:sz w:val="22"/>
              </w:rPr>
              <w:t>(Ortografização)</w:t>
            </w:r>
            <w:r w:rsidRPr="00F22D5C">
              <w:t xml:space="preserve"> </w:t>
            </w:r>
          </w:p>
        </w:tc>
        <w:tc>
          <w:tcPr>
            <w:tcW w:w="1985" w:type="dxa"/>
            <w:gridSpan w:val="2"/>
            <w:tcBorders>
              <w:top w:val="single" w:sz="6" w:space="0" w:color="000000"/>
              <w:left w:val="single" w:sz="6" w:space="0" w:color="000000"/>
              <w:bottom w:val="single" w:sz="6" w:space="0" w:color="000000"/>
              <w:right w:val="single" w:sz="6" w:space="0" w:color="000000"/>
            </w:tcBorders>
          </w:tcPr>
          <w:p w14:paraId="33795612" w14:textId="77777777" w:rsidR="00F22D5C" w:rsidRPr="00F22D5C" w:rsidRDefault="00F22D5C" w:rsidP="00F22D5C">
            <w:pPr>
              <w:spacing w:after="2" w:line="359" w:lineRule="auto"/>
              <w:ind w:left="108" w:firstLine="0"/>
            </w:pPr>
            <w:r w:rsidRPr="00F22D5C">
              <w:t xml:space="preserve">Forma de composição do </w:t>
            </w:r>
          </w:p>
          <w:p w14:paraId="50E7B2C6" w14:textId="77777777" w:rsidR="00F22D5C" w:rsidRPr="00F22D5C" w:rsidRDefault="00F22D5C" w:rsidP="00F22D5C">
            <w:pPr>
              <w:spacing w:after="0" w:line="259" w:lineRule="auto"/>
              <w:ind w:left="108" w:firstLine="0"/>
              <w:jc w:val="left"/>
            </w:pPr>
            <w:r w:rsidRPr="00F22D5C">
              <w:t xml:space="preserve">texto </w:t>
            </w:r>
          </w:p>
        </w:tc>
        <w:tc>
          <w:tcPr>
            <w:tcW w:w="2268" w:type="dxa"/>
            <w:tcBorders>
              <w:top w:val="single" w:sz="6" w:space="0" w:color="000000"/>
              <w:left w:val="single" w:sz="6" w:space="0" w:color="000000"/>
              <w:bottom w:val="single" w:sz="6" w:space="0" w:color="000000"/>
              <w:right w:val="single" w:sz="6" w:space="0" w:color="000000"/>
            </w:tcBorders>
          </w:tcPr>
          <w:p w14:paraId="63C245A5" w14:textId="77777777" w:rsidR="00F22D5C" w:rsidRPr="00F22D5C" w:rsidRDefault="00F22D5C" w:rsidP="00F22D5C">
            <w:pPr>
              <w:spacing w:after="136" w:line="259" w:lineRule="auto"/>
              <w:ind w:left="110" w:firstLine="0"/>
              <w:jc w:val="left"/>
              <w:rPr>
                <w:sz w:val="22"/>
              </w:rPr>
            </w:pPr>
            <w:r w:rsidRPr="00F22D5C">
              <w:rPr>
                <w:b/>
                <w:sz w:val="22"/>
              </w:rPr>
              <w:t xml:space="preserve">(EF04LP13) </w:t>
            </w:r>
          </w:p>
          <w:p w14:paraId="2EF6C47A" w14:textId="77777777" w:rsidR="00F22D5C" w:rsidRPr="00F22D5C" w:rsidRDefault="00F22D5C" w:rsidP="00F22D5C">
            <w:pPr>
              <w:spacing w:after="0" w:line="240" w:lineRule="auto"/>
              <w:ind w:left="0" w:right="64" w:firstLine="0"/>
              <w:rPr>
                <w:sz w:val="22"/>
              </w:rPr>
            </w:pPr>
            <w:r w:rsidRPr="00F22D5C">
              <w:rPr>
                <w:sz w:val="22"/>
              </w:rPr>
              <w:t xml:space="preserve">Identificar </w:t>
            </w:r>
            <w:r w:rsidRPr="00F22D5C">
              <w:rPr>
                <w:sz w:val="22"/>
              </w:rPr>
              <w:tab/>
              <w:t xml:space="preserve">e reproduzir, </w:t>
            </w:r>
            <w:r w:rsidRPr="00F22D5C">
              <w:rPr>
                <w:sz w:val="22"/>
              </w:rPr>
              <w:tab/>
              <w:t xml:space="preserve">em textos </w:t>
            </w:r>
            <w:r w:rsidRPr="00F22D5C">
              <w:rPr>
                <w:sz w:val="22"/>
              </w:rPr>
              <w:tab/>
              <w:t xml:space="preserve">injuntivos instrucionais (instruções de jogos digitais ou impressos), a formatação própria desses textos </w:t>
            </w:r>
          </w:p>
          <w:p w14:paraId="4BDC479F" w14:textId="77777777" w:rsidR="00F22D5C" w:rsidRPr="00F22D5C" w:rsidRDefault="00F22D5C" w:rsidP="00F22D5C">
            <w:pPr>
              <w:spacing w:after="0" w:line="240" w:lineRule="auto"/>
              <w:ind w:left="0" w:firstLine="0"/>
              <w:jc w:val="left"/>
              <w:rPr>
                <w:sz w:val="22"/>
              </w:rPr>
            </w:pPr>
            <w:r w:rsidRPr="00F22D5C">
              <w:rPr>
                <w:sz w:val="22"/>
              </w:rPr>
              <w:t xml:space="preserve">(verbos imperativos, </w:t>
            </w:r>
          </w:p>
          <w:p w14:paraId="5CB48DA7" w14:textId="77777777" w:rsidR="00F22D5C" w:rsidRPr="00F22D5C" w:rsidRDefault="00F22D5C" w:rsidP="00F22D5C">
            <w:pPr>
              <w:spacing w:after="0" w:line="240" w:lineRule="auto"/>
              <w:ind w:left="0" w:right="64" w:firstLine="0"/>
              <w:rPr>
                <w:sz w:val="22"/>
              </w:rPr>
            </w:pPr>
            <w:r w:rsidRPr="00F22D5C">
              <w:rPr>
                <w:sz w:val="22"/>
              </w:rPr>
              <w:t xml:space="preserve">indicação de passos a serem seguidos) e formato específico dos textos orais ou escritos desses </w:t>
            </w:r>
            <w:r w:rsidRPr="00F22D5C">
              <w:rPr>
                <w:sz w:val="22"/>
              </w:rPr>
              <w:lastRenderedPageBreak/>
              <w:t>gêneros (lista/ apresentação de materiais e instruções/passos de jogo).</w:t>
            </w:r>
          </w:p>
        </w:tc>
        <w:tc>
          <w:tcPr>
            <w:tcW w:w="2405" w:type="dxa"/>
            <w:tcBorders>
              <w:top w:val="single" w:sz="6" w:space="0" w:color="000000"/>
              <w:left w:val="single" w:sz="6" w:space="0" w:color="000000"/>
              <w:bottom w:val="single" w:sz="6" w:space="0" w:color="000000"/>
              <w:right w:val="single" w:sz="6" w:space="0" w:color="000000"/>
            </w:tcBorders>
          </w:tcPr>
          <w:p w14:paraId="15AB3948" w14:textId="77777777" w:rsidR="00F22D5C" w:rsidRPr="00F22D5C" w:rsidRDefault="00F22D5C" w:rsidP="00F22D5C">
            <w:pPr>
              <w:spacing w:after="0" w:line="259" w:lineRule="auto"/>
              <w:ind w:left="110" w:right="64" w:firstLine="0"/>
            </w:pPr>
            <w:r w:rsidRPr="00F22D5C">
              <w:rPr>
                <w:b/>
              </w:rPr>
              <w:lastRenderedPageBreak/>
              <w:t xml:space="preserve">(EF04LP13RS-1) </w:t>
            </w:r>
            <w:r w:rsidRPr="00F22D5C">
              <w:t>Reconhecer os recursos linguísticos e discursivos pertinentes que constituem os gêneros previstos, de modo que seja possível empregá-los com autonomia na produção própria.</w:t>
            </w:r>
          </w:p>
        </w:tc>
        <w:tc>
          <w:tcPr>
            <w:tcW w:w="3020" w:type="dxa"/>
            <w:tcBorders>
              <w:top w:val="single" w:sz="6" w:space="0" w:color="000000"/>
              <w:left w:val="single" w:sz="6" w:space="0" w:color="000000"/>
              <w:bottom w:val="single" w:sz="6" w:space="0" w:color="000000"/>
              <w:right w:val="single" w:sz="6" w:space="0" w:color="000000"/>
            </w:tcBorders>
          </w:tcPr>
          <w:p w14:paraId="64C12B10" w14:textId="77777777" w:rsidR="00F22D5C" w:rsidRPr="00F22D5C" w:rsidRDefault="00F22D5C" w:rsidP="00F22D5C">
            <w:pPr>
              <w:spacing w:after="0" w:line="259" w:lineRule="auto"/>
              <w:ind w:left="110" w:right="64" w:firstLine="0"/>
              <w:rPr>
                <w:b/>
              </w:rPr>
            </w:pPr>
          </w:p>
        </w:tc>
      </w:tr>
    </w:tbl>
    <w:p w14:paraId="02FD211E" w14:textId="77777777" w:rsidR="00F22D5C" w:rsidRPr="00F22D5C" w:rsidRDefault="00F22D5C" w:rsidP="00F22D5C">
      <w:pPr>
        <w:spacing w:after="0" w:line="259" w:lineRule="auto"/>
        <w:ind w:left="-1440" w:right="10466" w:firstLine="0"/>
        <w:jc w:val="left"/>
      </w:pPr>
    </w:p>
    <w:tbl>
      <w:tblPr>
        <w:tblStyle w:val="TableGrid19"/>
        <w:tblW w:w="14260"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074"/>
      </w:tblGrid>
      <w:tr w:rsidR="00F22D5C" w:rsidRPr="00F22D5C" w14:paraId="2FF838D7" w14:textId="77777777" w:rsidTr="00F22D5C">
        <w:trPr>
          <w:trHeight w:val="5016"/>
        </w:trPr>
        <w:tc>
          <w:tcPr>
            <w:tcW w:w="991" w:type="dxa"/>
            <w:tcBorders>
              <w:top w:val="single" w:sz="6" w:space="0" w:color="000000"/>
              <w:left w:val="single" w:sz="6" w:space="0" w:color="000000"/>
              <w:bottom w:val="single" w:sz="6" w:space="0" w:color="000000"/>
              <w:right w:val="single" w:sz="6" w:space="0" w:color="000000"/>
            </w:tcBorders>
          </w:tcPr>
          <w:p w14:paraId="43EC2449" w14:textId="77777777" w:rsidR="00F22D5C" w:rsidRPr="00F22D5C" w:rsidRDefault="00F22D5C" w:rsidP="00F22D5C">
            <w:pPr>
              <w:spacing w:after="0" w:line="259" w:lineRule="auto"/>
              <w:ind w:left="2" w:firstLine="0"/>
              <w:jc w:val="left"/>
            </w:pPr>
            <w:r w:rsidRPr="00F22D5C">
              <w:rPr>
                <w:b/>
                <w:color w:val="C00000"/>
              </w:rPr>
              <w:t xml:space="preserve">4º </w:t>
            </w:r>
          </w:p>
        </w:tc>
        <w:tc>
          <w:tcPr>
            <w:tcW w:w="1694" w:type="dxa"/>
            <w:tcBorders>
              <w:top w:val="single" w:sz="6" w:space="0" w:color="000000"/>
              <w:left w:val="single" w:sz="6" w:space="0" w:color="000000"/>
              <w:bottom w:val="single" w:sz="6" w:space="0" w:color="000000"/>
              <w:right w:val="single" w:sz="6" w:space="0" w:color="000000"/>
            </w:tcBorders>
          </w:tcPr>
          <w:p w14:paraId="5538DAB0" w14:textId="77777777" w:rsidR="00F22D5C" w:rsidRPr="00F22D5C" w:rsidRDefault="00F22D5C" w:rsidP="00F22D5C">
            <w:pPr>
              <w:spacing w:after="117" w:line="259" w:lineRule="auto"/>
              <w:ind w:left="0" w:firstLine="0"/>
            </w:pPr>
            <w:r w:rsidRPr="00F22D5C">
              <w:rPr>
                <w:b/>
                <w:color w:val="C00000"/>
              </w:rPr>
              <w:t xml:space="preserve">CAMPO DA </w:t>
            </w:r>
          </w:p>
          <w:p w14:paraId="012A7E70" w14:textId="77777777" w:rsidR="00F22D5C" w:rsidRPr="00F22D5C" w:rsidRDefault="00F22D5C" w:rsidP="00F22D5C">
            <w:pPr>
              <w:spacing w:after="115" w:line="259" w:lineRule="auto"/>
              <w:ind w:left="0" w:firstLine="0"/>
              <w:jc w:val="left"/>
            </w:pPr>
            <w:r w:rsidRPr="00F22D5C">
              <w:rPr>
                <w:b/>
                <w:color w:val="C00000"/>
              </w:rPr>
              <w:t xml:space="preserve">VIDA </w:t>
            </w:r>
          </w:p>
          <w:p w14:paraId="564142C3" w14:textId="77777777" w:rsidR="00F22D5C" w:rsidRPr="00F22D5C" w:rsidRDefault="00F22D5C" w:rsidP="00F22D5C">
            <w:pPr>
              <w:spacing w:after="0" w:line="259" w:lineRule="auto"/>
              <w:ind w:left="0" w:firstLine="0"/>
              <w:jc w:val="left"/>
            </w:pPr>
            <w:r w:rsidRPr="00F22D5C">
              <w:rPr>
                <w:b/>
                <w:color w:val="C00000"/>
              </w:rPr>
              <w:t xml:space="preserve">PÚBLICA </w:t>
            </w:r>
          </w:p>
        </w:tc>
        <w:tc>
          <w:tcPr>
            <w:tcW w:w="1843" w:type="dxa"/>
            <w:tcBorders>
              <w:top w:val="single" w:sz="6" w:space="0" w:color="000000"/>
              <w:left w:val="single" w:sz="6" w:space="0" w:color="000000"/>
              <w:bottom w:val="single" w:sz="6" w:space="0" w:color="000000"/>
              <w:right w:val="single" w:sz="6" w:space="0" w:color="000000"/>
            </w:tcBorders>
          </w:tcPr>
          <w:p w14:paraId="20AB15E6" w14:textId="77777777" w:rsidR="00F22D5C" w:rsidRPr="00F22D5C" w:rsidRDefault="00F22D5C" w:rsidP="00F22D5C">
            <w:pPr>
              <w:spacing w:after="0" w:line="259" w:lineRule="auto"/>
              <w:ind w:left="2" w:firstLine="0"/>
              <w:jc w:val="left"/>
            </w:pPr>
            <w:r w:rsidRPr="00F22D5C">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5E73DC70" w14:textId="77777777" w:rsidR="00F22D5C" w:rsidRPr="00F22D5C" w:rsidRDefault="00F22D5C" w:rsidP="00F22D5C">
            <w:pPr>
              <w:spacing w:after="117" w:line="259" w:lineRule="auto"/>
              <w:ind w:left="0" w:firstLine="0"/>
              <w:jc w:val="left"/>
            </w:pPr>
            <w:r w:rsidRPr="00F22D5C">
              <w:t xml:space="preserve">Compreensão </w:t>
            </w:r>
          </w:p>
          <w:p w14:paraId="1DDCA442" w14:textId="77777777" w:rsidR="00F22D5C" w:rsidRPr="00F22D5C" w:rsidRDefault="00F22D5C" w:rsidP="00F22D5C">
            <w:pPr>
              <w:spacing w:after="0" w:line="259" w:lineRule="auto"/>
              <w:ind w:left="0" w:firstLine="0"/>
              <w:jc w:val="left"/>
            </w:pPr>
            <w:r w:rsidRPr="00F22D5C">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34963D36" w14:textId="77777777" w:rsidR="00F22D5C" w:rsidRPr="00F22D5C" w:rsidRDefault="00F22D5C" w:rsidP="00F22D5C">
            <w:pPr>
              <w:spacing w:after="117" w:line="259" w:lineRule="auto"/>
              <w:ind w:left="2" w:firstLine="0"/>
              <w:jc w:val="left"/>
            </w:pPr>
            <w:r w:rsidRPr="00F22D5C">
              <w:rPr>
                <w:b/>
              </w:rPr>
              <w:t xml:space="preserve">(EF04LP14) </w:t>
            </w:r>
          </w:p>
          <w:p w14:paraId="02B7142B" w14:textId="77777777" w:rsidR="00F22D5C" w:rsidRPr="00F22D5C" w:rsidRDefault="00F22D5C" w:rsidP="00F22D5C">
            <w:pPr>
              <w:spacing w:after="0" w:line="259" w:lineRule="auto"/>
              <w:ind w:left="2" w:right="64" w:firstLine="0"/>
            </w:pPr>
            <w:r w:rsidRPr="00F22D5C">
              <w:t xml:space="preserve">Identificar, em notícias, fatos, participantes, local e momento/tempo da ocorrência do fato noticiado. </w:t>
            </w:r>
          </w:p>
        </w:tc>
        <w:tc>
          <w:tcPr>
            <w:tcW w:w="2405" w:type="dxa"/>
            <w:tcBorders>
              <w:top w:val="single" w:sz="6" w:space="0" w:color="000000"/>
              <w:left w:val="single" w:sz="6" w:space="0" w:color="000000"/>
              <w:bottom w:val="single" w:sz="6" w:space="0" w:color="000000"/>
              <w:right w:val="single" w:sz="6" w:space="0" w:color="000000"/>
            </w:tcBorders>
          </w:tcPr>
          <w:p w14:paraId="448D570A" w14:textId="77777777" w:rsidR="00F22D5C" w:rsidRPr="00F22D5C" w:rsidRDefault="00F22D5C" w:rsidP="00F22D5C">
            <w:pPr>
              <w:spacing w:after="117" w:line="259" w:lineRule="auto"/>
              <w:ind w:left="2" w:firstLine="0"/>
              <w:jc w:val="left"/>
            </w:pPr>
            <w:r w:rsidRPr="00F22D5C">
              <w:rPr>
                <w:b/>
              </w:rPr>
              <w:t xml:space="preserve">(EF04LP14RS-1) </w:t>
            </w:r>
          </w:p>
          <w:p w14:paraId="7D50F4EC" w14:textId="77777777" w:rsidR="00F22D5C" w:rsidRPr="00F22D5C" w:rsidRDefault="00F22D5C" w:rsidP="00F22D5C">
            <w:pPr>
              <w:spacing w:after="0" w:line="360" w:lineRule="auto"/>
              <w:ind w:left="2" w:right="64" w:firstLine="0"/>
            </w:pPr>
            <w:r w:rsidRPr="00F22D5C">
              <w:t xml:space="preserve">Identificar as características de uma notícia </w:t>
            </w:r>
          </w:p>
          <w:p w14:paraId="25D0EDDC" w14:textId="77777777" w:rsidR="00F22D5C" w:rsidRPr="00F22D5C" w:rsidRDefault="00F22D5C" w:rsidP="00F22D5C">
            <w:pPr>
              <w:spacing w:after="0" w:line="379" w:lineRule="auto"/>
              <w:ind w:left="2" w:firstLine="0"/>
            </w:pPr>
            <w:r w:rsidRPr="00F22D5C">
              <w:t xml:space="preserve">(organização interna; marcas </w:t>
            </w:r>
          </w:p>
          <w:p w14:paraId="5B41C898" w14:textId="77777777" w:rsidR="00F22D5C" w:rsidRPr="00F22D5C" w:rsidRDefault="00F22D5C" w:rsidP="00F22D5C">
            <w:pPr>
              <w:spacing w:after="0" w:line="259" w:lineRule="auto"/>
              <w:ind w:left="2" w:right="65" w:firstLine="0"/>
            </w:pPr>
            <w:r w:rsidRPr="00F22D5C">
              <w:t xml:space="preserve">linguísticas; conteúdo temático), analisando como é feita a construção de informações, a inferenciação e a ativação no repertório prévio. </w:t>
            </w:r>
          </w:p>
        </w:tc>
        <w:tc>
          <w:tcPr>
            <w:tcW w:w="3074" w:type="dxa"/>
            <w:tcBorders>
              <w:top w:val="single" w:sz="6" w:space="0" w:color="000000"/>
              <w:left w:val="single" w:sz="6" w:space="0" w:color="000000"/>
              <w:bottom w:val="single" w:sz="6" w:space="0" w:color="000000"/>
              <w:right w:val="single" w:sz="6" w:space="0" w:color="000000"/>
            </w:tcBorders>
          </w:tcPr>
          <w:p w14:paraId="05B9477D" w14:textId="77777777" w:rsidR="00F22D5C" w:rsidRPr="00F22D5C" w:rsidRDefault="00F22D5C" w:rsidP="00F22D5C">
            <w:pPr>
              <w:spacing w:after="117" w:line="259" w:lineRule="auto"/>
              <w:ind w:left="2" w:firstLine="0"/>
              <w:jc w:val="left"/>
              <w:rPr>
                <w:b/>
              </w:rPr>
            </w:pPr>
          </w:p>
        </w:tc>
      </w:tr>
      <w:tr w:rsidR="00F22D5C" w:rsidRPr="00F22D5C" w14:paraId="566D9452" w14:textId="77777777" w:rsidTr="00F22D5C">
        <w:trPr>
          <w:trHeight w:val="5016"/>
        </w:trPr>
        <w:tc>
          <w:tcPr>
            <w:tcW w:w="991" w:type="dxa"/>
            <w:tcBorders>
              <w:top w:val="single" w:sz="6" w:space="0" w:color="000000"/>
              <w:left w:val="single" w:sz="6" w:space="0" w:color="000000"/>
              <w:bottom w:val="single" w:sz="6" w:space="0" w:color="000000"/>
              <w:right w:val="single" w:sz="6" w:space="0" w:color="000000"/>
            </w:tcBorders>
          </w:tcPr>
          <w:p w14:paraId="60A94CF2" w14:textId="77777777" w:rsidR="00F22D5C" w:rsidRPr="00F22D5C" w:rsidRDefault="00F22D5C" w:rsidP="00F22D5C">
            <w:pPr>
              <w:spacing w:after="0" w:line="259" w:lineRule="auto"/>
              <w:ind w:left="2" w:firstLine="0"/>
              <w:jc w:val="left"/>
              <w:rPr>
                <w:b/>
                <w:color w:val="C00000"/>
              </w:rPr>
            </w:pPr>
          </w:p>
        </w:tc>
        <w:tc>
          <w:tcPr>
            <w:tcW w:w="1694" w:type="dxa"/>
            <w:tcBorders>
              <w:top w:val="single" w:sz="6" w:space="0" w:color="000000"/>
              <w:left w:val="single" w:sz="6" w:space="0" w:color="000000"/>
              <w:bottom w:val="single" w:sz="6" w:space="0" w:color="000000"/>
              <w:right w:val="single" w:sz="6" w:space="0" w:color="000000"/>
            </w:tcBorders>
          </w:tcPr>
          <w:p w14:paraId="59F9CCA2" w14:textId="77777777" w:rsidR="00F22D5C" w:rsidRPr="00F22D5C" w:rsidRDefault="00F22D5C" w:rsidP="00F22D5C">
            <w:pPr>
              <w:spacing w:after="117" w:line="259" w:lineRule="auto"/>
              <w:ind w:left="0" w:firstLine="0"/>
              <w:rPr>
                <w:b/>
                <w:color w:val="C00000"/>
              </w:rPr>
            </w:pPr>
          </w:p>
        </w:tc>
        <w:tc>
          <w:tcPr>
            <w:tcW w:w="1843" w:type="dxa"/>
            <w:tcBorders>
              <w:top w:val="single" w:sz="6" w:space="0" w:color="000000"/>
              <w:left w:val="single" w:sz="6" w:space="0" w:color="000000"/>
              <w:bottom w:val="single" w:sz="6" w:space="0" w:color="000000"/>
              <w:right w:val="single" w:sz="6" w:space="0" w:color="000000"/>
            </w:tcBorders>
          </w:tcPr>
          <w:p w14:paraId="5F2C5232" w14:textId="77777777" w:rsidR="00F22D5C" w:rsidRPr="00F22D5C" w:rsidRDefault="00F22D5C" w:rsidP="00F22D5C">
            <w:pPr>
              <w:spacing w:after="0" w:line="259" w:lineRule="auto"/>
              <w:ind w:left="2" w:firstLine="0"/>
              <w:jc w:val="left"/>
            </w:pPr>
            <w:r w:rsidRPr="00F22D5C">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425A1EDB" w14:textId="77777777" w:rsidR="00F22D5C" w:rsidRPr="00F22D5C" w:rsidRDefault="00F22D5C" w:rsidP="00F22D5C">
            <w:pPr>
              <w:spacing w:after="115" w:line="259" w:lineRule="auto"/>
              <w:ind w:left="0" w:firstLine="0"/>
              <w:jc w:val="left"/>
            </w:pPr>
            <w:r w:rsidRPr="00F22D5C">
              <w:t xml:space="preserve">Compreensão </w:t>
            </w:r>
          </w:p>
          <w:p w14:paraId="165E9778" w14:textId="77777777" w:rsidR="00F22D5C" w:rsidRPr="00F22D5C" w:rsidRDefault="00F22D5C" w:rsidP="00F22D5C">
            <w:pPr>
              <w:spacing w:after="0" w:line="259" w:lineRule="auto"/>
              <w:ind w:left="0" w:firstLine="0"/>
              <w:jc w:val="left"/>
            </w:pPr>
            <w:r w:rsidRPr="00F22D5C">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45E59D40" w14:textId="77777777" w:rsidR="00F22D5C" w:rsidRPr="00F22D5C" w:rsidRDefault="00F22D5C" w:rsidP="00F22D5C">
            <w:pPr>
              <w:spacing w:after="115" w:line="259" w:lineRule="auto"/>
              <w:ind w:left="2" w:firstLine="0"/>
              <w:jc w:val="left"/>
            </w:pPr>
            <w:r w:rsidRPr="00F22D5C">
              <w:rPr>
                <w:b/>
              </w:rPr>
              <w:t xml:space="preserve">(EF04LP15) </w:t>
            </w:r>
          </w:p>
          <w:p w14:paraId="14CE851B" w14:textId="77777777" w:rsidR="00F22D5C" w:rsidRPr="00F22D5C" w:rsidRDefault="00F22D5C" w:rsidP="00F22D5C">
            <w:pPr>
              <w:spacing w:after="19"/>
              <w:ind w:left="2" w:firstLine="0"/>
              <w:jc w:val="left"/>
            </w:pPr>
            <w:r w:rsidRPr="00F22D5C">
              <w:t>Distinguir fatos de opiniões/sugestõe</w:t>
            </w:r>
          </w:p>
          <w:p w14:paraId="51D52304" w14:textId="77777777" w:rsidR="00F22D5C" w:rsidRPr="00F22D5C" w:rsidRDefault="00F22D5C" w:rsidP="00F22D5C">
            <w:pPr>
              <w:tabs>
                <w:tab w:val="center" w:pos="62"/>
                <w:tab w:val="center" w:pos="770"/>
                <w:tab w:val="center" w:pos="1736"/>
              </w:tabs>
              <w:spacing w:after="125" w:line="259" w:lineRule="auto"/>
              <w:ind w:left="0" w:firstLine="0"/>
              <w:jc w:val="left"/>
            </w:pPr>
            <w:r w:rsidRPr="00F22D5C">
              <w:rPr>
                <w:rFonts w:ascii="Calibri" w:eastAsia="Calibri" w:hAnsi="Calibri" w:cs="Calibri"/>
                <w:sz w:val="22"/>
              </w:rPr>
              <w:tab/>
            </w:r>
            <w:r w:rsidRPr="00F22D5C">
              <w:t xml:space="preserve">s </w:t>
            </w:r>
            <w:r w:rsidRPr="00F22D5C">
              <w:tab/>
              <w:t xml:space="preserve">em </w:t>
            </w:r>
            <w:r w:rsidRPr="00F22D5C">
              <w:tab/>
              <w:t xml:space="preserve">textos </w:t>
            </w:r>
          </w:p>
          <w:p w14:paraId="78AD31DB" w14:textId="77777777" w:rsidR="00F22D5C" w:rsidRPr="00F22D5C" w:rsidRDefault="00F22D5C" w:rsidP="00F22D5C">
            <w:pPr>
              <w:spacing w:after="0" w:line="259" w:lineRule="auto"/>
              <w:ind w:left="2" w:firstLine="0"/>
              <w:jc w:val="left"/>
            </w:pPr>
            <w:r w:rsidRPr="00F22D5C">
              <w:t xml:space="preserve">(informativos, jornalísticos, publicitários etc.). </w:t>
            </w:r>
          </w:p>
        </w:tc>
        <w:tc>
          <w:tcPr>
            <w:tcW w:w="2405" w:type="dxa"/>
            <w:tcBorders>
              <w:top w:val="single" w:sz="6" w:space="0" w:color="000000"/>
              <w:left w:val="single" w:sz="6" w:space="0" w:color="000000"/>
              <w:bottom w:val="single" w:sz="6" w:space="0" w:color="000000"/>
              <w:right w:val="single" w:sz="6" w:space="0" w:color="000000"/>
            </w:tcBorders>
          </w:tcPr>
          <w:p w14:paraId="275EA3DC" w14:textId="77777777" w:rsidR="00F22D5C" w:rsidRPr="00F22D5C" w:rsidRDefault="00F22D5C" w:rsidP="00F22D5C">
            <w:pPr>
              <w:spacing w:after="115" w:line="259" w:lineRule="auto"/>
              <w:ind w:left="2" w:firstLine="0"/>
              <w:jc w:val="left"/>
            </w:pPr>
            <w:r w:rsidRPr="00F22D5C">
              <w:rPr>
                <w:b/>
              </w:rPr>
              <w:t xml:space="preserve">(EF04LP15RS-1) </w:t>
            </w:r>
          </w:p>
          <w:p w14:paraId="74C0E7CA" w14:textId="77777777" w:rsidR="00F22D5C" w:rsidRPr="00F22D5C" w:rsidRDefault="00F22D5C" w:rsidP="00F22D5C">
            <w:pPr>
              <w:spacing w:after="19"/>
              <w:ind w:left="2" w:firstLine="0"/>
              <w:jc w:val="left"/>
            </w:pPr>
            <w:r w:rsidRPr="00F22D5C">
              <w:t xml:space="preserve">Distinguir fatos de opiniões/sugestões </w:t>
            </w:r>
          </w:p>
          <w:p w14:paraId="27892B6B" w14:textId="77777777" w:rsidR="00F22D5C" w:rsidRPr="00F22D5C" w:rsidRDefault="00F22D5C" w:rsidP="00F22D5C">
            <w:pPr>
              <w:tabs>
                <w:tab w:val="center" w:pos="170"/>
                <w:tab w:val="center" w:pos="1873"/>
              </w:tabs>
              <w:spacing w:after="125" w:line="259" w:lineRule="auto"/>
              <w:ind w:left="0" w:firstLine="0"/>
              <w:jc w:val="left"/>
            </w:pPr>
            <w:r w:rsidRPr="00F22D5C">
              <w:rPr>
                <w:rFonts w:ascii="Calibri" w:eastAsia="Calibri" w:hAnsi="Calibri" w:cs="Calibri"/>
                <w:sz w:val="22"/>
              </w:rPr>
              <w:tab/>
            </w:r>
            <w:r w:rsidRPr="00F22D5C">
              <w:t xml:space="preserve">em </w:t>
            </w:r>
            <w:r w:rsidRPr="00F22D5C">
              <w:tab/>
              <w:t xml:space="preserve">textos </w:t>
            </w:r>
          </w:p>
          <w:p w14:paraId="5453653D" w14:textId="77777777" w:rsidR="00F22D5C" w:rsidRPr="00F22D5C" w:rsidRDefault="00F22D5C" w:rsidP="00F22D5C">
            <w:pPr>
              <w:spacing w:after="0" w:line="259" w:lineRule="auto"/>
              <w:ind w:left="2" w:firstLine="0"/>
              <w:jc w:val="left"/>
            </w:pPr>
            <w:r w:rsidRPr="00F22D5C">
              <w:t xml:space="preserve">(informativos, jornalísticos, publicitários </w:t>
            </w:r>
            <w:r w:rsidRPr="00F22D5C">
              <w:tab/>
              <w:t xml:space="preserve">etc.), considerando </w:t>
            </w:r>
            <w:r w:rsidRPr="00F22D5C">
              <w:tab/>
              <w:t xml:space="preserve">a organização interna, as </w:t>
            </w:r>
            <w:r w:rsidRPr="00F22D5C">
              <w:tab/>
              <w:t xml:space="preserve">marcas linguísticas </w:t>
            </w:r>
            <w:r w:rsidRPr="00F22D5C">
              <w:tab/>
              <w:t xml:space="preserve">e </w:t>
            </w:r>
            <w:r w:rsidRPr="00F22D5C">
              <w:tab/>
              <w:t xml:space="preserve">o conteúdo temático, também identificando </w:t>
            </w:r>
            <w:r w:rsidRPr="00F22D5C">
              <w:tab/>
              <w:t xml:space="preserve">os valores éticos e/ou políticos no texto, a situação comunicativa e o espaço </w:t>
            </w:r>
            <w:r w:rsidRPr="00F22D5C">
              <w:tab/>
              <w:t xml:space="preserve">de circulação. </w:t>
            </w:r>
          </w:p>
        </w:tc>
        <w:tc>
          <w:tcPr>
            <w:tcW w:w="3074" w:type="dxa"/>
            <w:tcBorders>
              <w:top w:val="single" w:sz="6" w:space="0" w:color="000000"/>
              <w:left w:val="single" w:sz="6" w:space="0" w:color="000000"/>
              <w:bottom w:val="single" w:sz="6" w:space="0" w:color="000000"/>
              <w:right w:val="single" w:sz="6" w:space="0" w:color="000000"/>
            </w:tcBorders>
          </w:tcPr>
          <w:p w14:paraId="1E5FA5EF" w14:textId="77777777" w:rsidR="00F22D5C" w:rsidRPr="00F22D5C" w:rsidRDefault="00F22D5C" w:rsidP="00F22D5C">
            <w:pPr>
              <w:spacing w:after="117" w:line="259" w:lineRule="auto"/>
              <w:ind w:left="2" w:firstLine="0"/>
              <w:jc w:val="left"/>
              <w:rPr>
                <w:b/>
              </w:rPr>
            </w:pPr>
          </w:p>
        </w:tc>
      </w:tr>
      <w:tr w:rsidR="00F22D5C" w:rsidRPr="00F22D5C" w14:paraId="47E67BE2" w14:textId="77777777" w:rsidTr="00F22D5C">
        <w:trPr>
          <w:trHeight w:val="5016"/>
        </w:trPr>
        <w:tc>
          <w:tcPr>
            <w:tcW w:w="991" w:type="dxa"/>
            <w:tcBorders>
              <w:top w:val="single" w:sz="6" w:space="0" w:color="000000"/>
              <w:left w:val="single" w:sz="6" w:space="0" w:color="000000"/>
              <w:bottom w:val="single" w:sz="6" w:space="0" w:color="000000"/>
              <w:right w:val="single" w:sz="6" w:space="0" w:color="000000"/>
            </w:tcBorders>
          </w:tcPr>
          <w:p w14:paraId="44DFE71B" w14:textId="77777777" w:rsidR="00F22D5C" w:rsidRPr="00F22D5C" w:rsidRDefault="00F22D5C" w:rsidP="00F22D5C">
            <w:pPr>
              <w:spacing w:after="0" w:line="259" w:lineRule="auto"/>
              <w:ind w:left="2" w:firstLine="0"/>
              <w:jc w:val="left"/>
              <w:rPr>
                <w:b/>
                <w:color w:val="C00000"/>
              </w:rPr>
            </w:pPr>
          </w:p>
        </w:tc>
        <w:tc>
          <w:tcPr>
            <w:tcW w:w="1694" w:type="dxa"/>
            <w:tcBorders>
              <w:top w:val="single" w:sz="6" w:space="0" w:color="000000"/>
              <w:left w:val="single" w:sz="6" w:space="0" w:color="000000"/>
              <w:bottom w:val="single" w:sz="6" w:space="0" w:color="000000"/>
              <w:right w:val="single" w:sz="6" w:space="0" w:color="000000"/>
            </w:tcBorders>
          </w:tcPr>
          <w:p w14:paraId="5CB1BE10" w14:textId="77777777" w:rsidR="00F22D5C" w:rsidRPr="00F22D5C" w:rsidRDefault="00F22D5C" w:rsidP="00F22D5C">
            <w:pPr>
              <w:spacing w:after="117" w:line="259" w:lineRule="auto"/>
              <w:ind w:left="0" w:firstLine="0"/>
              <w:rPr>
                <w:b/>
                <w:color w:val="C00000"/>
              </w:rPr>
            </w:pPr>
          </w:p>
        </w:tc>
        <w:tc>
          <w:tcPr>
            <w:tcW w:w="1843" w:type="dxa"/>
            <w:tcBorders>
              <w:top w:val="single" w:sz="6" w:space="0" w:color="000000"/>
              <w:left w:val="single" w:sz="6" w:space="0" w:color="000000"/>
              <w:bottom w:val="single" w:sz="6" w:space="0" w:color="000000"/>
              <w:right w:val="single" w:sz="6" w:space="0" w:color="000000"/>
            </w:tcBorders>
          </w:tcPr>
          <w:p w14:paraId="29D5620D" w14:textId="77777777" w:rsidR="00F22D5C" w:rsidRPr="00F22D5C" w:rsidRDefault="00F22D5C" w:rsidP="00F22D5C">
            <w:pPr>
              <w:tabs>
                <w:tab w:val="center" w:pos="517"/>
                <w:tab w:val="center" w:pos="1497"/>
              </w:tabs>
              <w:spacing w:after="125" w:line="259" w:lineRule="auto"/>
              <w:ind w:left="0" w:firstLine="0"/>
              <w:jc w:val="left"/>
            </w:pPr>
            <w:r w:rsidRPr="00F22D5C">
              <w:rPr>
                <w:rFonts w:ascii="Calibri" w:eastAsia="Calibri" w:hAnsi="Calibri" w:cs="Calibri"/>
                <w:sz w:val="22"/>
              </w:rPr>
              <w:tab/>
            </w:r>
            <w:r w:rsidRPr="00F22D5C">
              <w:t xml:space="preserve">Produção </w:t>
            </w:r>
            <w:r w:rsidRPr="00F22D5C">
              <w:tab/>
              <w:t xml:space="preserve">de </w:t>
            </w:r>
          </w:p>
          <w:p w14:paraId="7A1F5852" w14:textId="77777777" w:rsidR="00F22D5C" w:rsidRPr="00F22D5C" w:rsidRDefault="00F22D5C" w:rsidP="00F22D5C">
            <w:pPr>
              <w:spacing w:after="276" w:line="259" w:lineRule="auto"/>
              <w:ind w:left="2" w:firstLine="0"/>
              <w:jc w:val="left"/>
            </w:pPr>
            <w:r w:rsidRPr="00F22D5C">
              <w:t xml:space="preserve">textos </w:t>
            </w:r>
          </w:p>
          <w:p w14:paraId="1F8C4C8F" w14:textId="77777777" w:rsidR="00F22D5C" w:rsidRPr="00F22D5C" w:rsidRDefault="00F22D5C" w:rsidP="00F22D5C">
            <w:pPr>
              <w:spacing w:after="0" w:line="259" w:lineRule="auto"/>
              <w:ind w:left="2" w:firstLine="0"/>
              <w:jc w:val="left"/>
            </w:pPr>
            <w:r w:rsidRPr="00F22D5C">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6461CCB5" w14:textId="77777777" w:rsidR="00F22D5C" w:rsidRPr="00F22D5C" w:rsidRDefault="00F22D5C" w:rsidP="00F22D5C">
            <w:pPr>
              <w:spacing w:after="0" w:line="259" w:lineRule="auto"/>
              <w:ind w:left="0" w:firstLine="0"/>
              <w:jc w:val="left"/>
            </w:pPr>
            <w:r w:rsidRPr="00F22D5C">
              <w:t xml:space="preserve">Escrita colaborativa </w:t>
            </w:r>
          </w:p>
        </w:tc>
        <w:tc>
          <w:tcPr>
            <w:tcW w:w="2268" w:type="dxa"/>
            <w:tcBorders>
              <w:top w:val="single" w:sz="6" w:space="0" w:color="000000"/>
              <w:left w:val="single" w:sz="6" w:space="0" w:color="000000"/>
              <w:bottom w:val="single" w:sz="6" w:space="0" w:color="000000"/>
              <w:right w:val="single" w:sz="6" w:space="0" w:color="000000"/>
            </w:tcBorders>
          </w:tcPr>
          <w:p w14:paraId="16F735E4" w14:textId="77777777" w:rsidR="00F22D5C" w:rsidRPr="00F22D5C" w:rsidRDefault="00F22D5C" w:rsidP="00F22D5C">
            <w:pPr>
              <w:spacing w:after="117" w:line="259" w:lineRule="auto"/>
              <w:ind w:left="2" w:firstLine="0"/>
              <w:jc w:val="left"/>
            </w:pPr>
            <w:r w:rsidRPr="00F22D5C">
              <w:rPr>
                <w:b/>
              </w:rPr>
              <w:t xml:space="preserve">(EF04LP16) </w:t>
            </w:r>
          </w:p>
          <w:p w14:paraId="24DB2227" w14:textId="77777777" w:rsidR="00F22D5C" w:rsidRPr="00F22D5C" w:rsidRDefault="00F22D5C" w:rsidP="00F22D5C">
            <w:pPr>
              <w:spacing w:after="2" w:line="360" w:lineRule="auto"/>
              <w:ind w:left="110" w:right="103" w:firstLine="0"/>
            </w:pPr>
            <w:r w:rsidRPr="00F22D5C">
              <w:t xml:space="preserve">Produzir notícias sobre fatos ocorridos no universo escolar, digitais ou impressas, para o jornal da escola, noticiando os fatos e seus atores e comentando decorrências, de acordo com as convenções do gênero notícia e considerando a </w:t>
            </w:r>
          </w:p>
          <w:p w14:paraId="05BA0019" w14:textId="77777777" w:rsidR="00F22D5C" w:rsidRPr="00F22D5C" w:rsidRDefault="00F22D5C" w:rsidP="00F22D5C">
            <w:pPr>
              <w:spacing w:after="0" w:line="259" w:lineRule="auto"/>
              <w:ind w:left="2" w:right="64" w:firstLine="0"/>
            </w:pPr>
            <w:r w:rsidRPr="00F22D5C">
              <w:t>situação comunicativa e o tema/assunto do texto.</w:t>
            </w:r>
          </w:p>
        </w:tc>
        <w:tc>
          <w:tcPr>
            <w:tcW w:w="2405" w:type="dxa"/>
            <w:tcBorders>
              <w:top w:val="single" w:sz="6" w:space="0" w:color="000000"/>
              <w:left w:val="single" w:sz="6" w:space="0" w:color="000000"/>
              <w:bottom w:val="single" w:sz="6" w:space="0" w:color="000000"/>
              <w:right w:val="single" w:sz="6" w:space="0" w:color="000000"/>
            </w:tcBorders>
          </w:tcPr>
          <w:p w14:paraId="4BA26EF6" w14:textId="77777777" w:rsidR="00F22D5C" w:rsidRPr="004B6C9E" w:rsidRDefault="00F22D5C" w:rsidP="00F22D5C">
            <w:pPr>
              <w:spacing w:after="2" w:line="366" w:lineRule="auto"/>
              <w:ind w:left="110" w:right="104" w:firstLine="0"/>
              <w:rPr>
                <w:sz w:val="22"/>
              </w:rPr>
            </w:pPr>
            <w:r w:rsidRPr="004B6C9E">
              <w:rPr>
                <w:b/>
                <w:sz w:val="22"/>
              </w:rPr>
              <w:t xml:space="preserve">(EF04LP16RS-1) </w:t>
            </w:r>
            <w:r w:rsidRPr="004B6C9E">
              <w:rPr>
                <w:sz w:val="22"/>
              </w:rPr>
              <w:t xml:space="preserve">Produzir notícias sobre fatos ocorridos no universo escolar, digitais ou impressas, a partir da organização das ideias e a utilização de informações coletadas por pesquisa (como fatos socialmente relevantes que aconteceram na escola </w:t>
            </w:r>
            <w:r w:rsidRPr="004B6C9E">
              <w:rPr>
                <w:sz w:val="22"/>
              </w:rPr>
              <w:tab/>
              <w:t xml:space="preserve">ou </w:t>
            </w:r>
          </w:p>
          <w:p w14:paraId="3187AFD4" w14:textId="77777777" w:rsidR="00F22D5C" w:rsidRPr="004B6C9E" w:rsidRDefault="00F22D5C" w:rsidP="00F22D5C">
            <w:pPr>
              <w:spacing w:after="136" w:line="259" w:lineRule="auto"/>
              <w:ind w:left="110" w:firstLine="0"/>
              <w:jc w:val="left"/>
              <w:rPr>
                <w:sz w:val="22"/>
              </w:rPr>
            </w:pPr>
            <w:r w:rsidRPr="004B6C9E">
              <w:rPr>
                <w:sz w:val="22"/>
              </w:rPr>
              <w:t xml:space="preserve">comunidade), </w:t>
            </w:r>
          </w:p>
          <w:p w14:paraId="3D713766" w14:textId="77777777" w:rsidR="00F22D5C" w:rsidRPr="004B6C9E" w:rsidRDefault="00F22D5C" w:rsidP="00F22D5C">
            <w:pPr>
              <w:tabs>
                <w:tab w:val="center" w:pos="831"/>
                <w:tab w:val="center" w:pos="2234"/>
              </w:tabs>
              <w:spacing w:after="125" w:line="259" w:lineRule="auto"/>
              <w:ind w:left="0" w:firstLine="0"/>
              <w:jc w:val="left"/>
              <w:rPr>
                <w:sz w:val="22"/>
              </w:rPr>
            </w:pPr>
            <w:r w:rsidRPr="004B6C9E">
              <w:rPr>
                <w:rFonts w:ascii="Calibri" w:eastAsia="Calibri" w:hAnsi="Calibri" w:cs="Calibri"/>
                <w:sz w:val="20"/>
              </w:rPr>
              <w:tab/>
            </w:r>
            <w:r w:rsidRPr="004B6C9E">
              <w:rPr>
                <w:sz w:val="22"/>
              </w:rPr>
              <w:t xml:space="preserve">considerando </w:t>
            </w:r>
            <w:r w:rsidRPr="004B6C9E">
              <w:rPr>
                <w:sz w:val="22"/>
              </w:rPr>
              <w:tab/>
              <w:t xml:space="preserve">a </w:t>
            </w:r>
          </w:p>
          <w:p w14:paraId="3B6726A9" w14:textId="77777777" w:rsidR="00F22D5C" w:rsidRPr="00F22D5C" w:rsidRDefault="00F22D5C" w:rsidP="00F22D5C">
            <w:pPr>
              <w:spacing w:after="0" w:line="259" w:lineRule="auto"/>
              <w:ind w:left="2" w:right="64" w:firstLine="0"/>
            </w:pPr>
            <w:r w:rsidRPr="004B6C9E">
              <w:rPr>
                <w:sz w:val="22"/>
              </w:rPr>
              <w:t>situação comunicativa e o tema/assunto do texto.</w:t>
            </w:r>
          </w:p>
        </w:tc>
        <w:tc>
          <w:tcPr>
            <w:tcW w:w="3074" w:type="dxa"/>
            <w:tcBorders>
              <w:top w:val="single" w:sz="6" w:space="0" w:color="000000"/>
              <w:left w:val="single" w:sz="6" w:space="0" w:color="000000"/>
              <w:bottom w:val="single" w:sz="6" w:space="0" w:color="000000"/>
              <w:right w:val="single" w:sz="6" w:space="0" w:color="000000"/>
            </w:tcBorders>
          </w:tcPr>
          <w:p w14:paraId="7F42FCBB" w14:textId="77777777" w:rsidR="00F22D5C" w:rsidRPr="00F22D5C" w:rsidRDefault="00F22D5C" w:rsidP="00F22D5C">
            <w:pPr>
              <w:spacing w:after="117" w:line="259" w:lineRule="auto"/>
              <w:ind w:left="2" w:firstLine="0"/>
              <w:jc w:val="left"/>
              <w:rPr>
                <w:b/>
              </w:rPr>
            </w:pPr>
          </w:p>
        </w:tc>
      </w:tr>
    </w:tbl>
    <w:p w14:paraId="702B60F2" w14:textId="77777777" w:rsidR="00F22D5C" w:rsidRPr="00F22D5C" w:rsidRDefault="00F22D5C" w:rsidP="00F22D5C">
      <w:pPr>
        <w:spacing w:after="0" w:line="259" w:lineRule="auto"/>
        <w:ind w:left="-1440" w:right="10466" w:firstLine="0"/>
        <w:jc w:val="left"/>
      </w:pPr>
    </w:p>
    <w:tbl>
      <w:tblPr>
        <w:tblStyle w:val="TableGrid19"/>
        <w:tblW w:w="14333" w:type="dxa"/>
        <w:tblInd w:w="-1085" w:type="dxa"/>
        <w:tblCellMar>
          <w:top w:w="56" w:type="dxa"/>
        </w:tblCellMar>
        <w:tblLook w:val="04A0" w:firstRow="1" w:lastRow="0" w:firstColumn="1" w:lastColumn="0" w:noHBand="0" w:noVBand="1"/>
      </w:tblPr>
      <w:tblGrid>
        <w:gridCol w:w="990"/>
        <w:gridCol w:w="1694"/>
        <w:gridCol w:w="1843"/>
        <w:gridCol w:w="1613"/>
        <w:gridCol w:w="372"/>
        <w:gridCol w:w="2270"/>
        <w:gridCol w:w="2405"/>
        <w:gridCol w:w="3146"/>
      </w:tblGrid>
      <w:tr w:rsidR="00F22D5C" w:rsidRPr="00F22D5C" w14:paraId="1164FE1E" w14:textId="77777777" w:rsidTr="00F22D5C">
        <w:trPr>
          <w:trHeight w:val="6033"/>
        </w:trPr>
        <w:tc>
          <w:tcPr>
            <w:tcW w:w="991" w:type="dxa"/>
            <w:tcBorders>
              <w:top w:val="single" w:sz="6" w:space="0" w:color="000000"/>
              <w:left w:val="single" w:sz="6" w:space="0" w:color="000000"/>
              <w:bottom w:val="single" w:sz="6" w:space="0" w:color="000000"/>
              <w:right w:val="single" w:sz="6" w:space="0" w:color="000000"/>
            </w:tcBorders>
          </w:tcPr>
          <w:p w14:paraId="4B330791" w14:textId="77777777" w:rsidR="00F22D5C" w:rsidRPr="00F22D5C" w:rsidRDefault="00F22D5C" w:rsidP="00F22D5C">
            <w:pPr>
              <w:spacing w:after="0" w:line="259" w:lineRule="auto"/>
              <w:ind w:left="110" w:firstLine="0"/>
              <w:jc w:val="left"/>
            </w:pPr>
            <w:r w:rsidRPr="00F22D5C">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FB635FD"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C4235D5" w14:textId="77777777" w:rsidR="00F22D5C" w:rsidRPr="00F22D5C" w:rsidRDefault="00F22D5C" w:rsidP="00F22D5C">
            <w:pPr>
              <w:spacing w:after="0" w:line="259" w:lineRule="auto"/>
              <w:ind w:left="110" w:firstLine="0"/>
              <w:jc w:val="left"/>
            </w:pPr>
            <w:r w:rsidRPr="00F22D5C">
              <w:t xml:space="preserve">Oralidade </w:t>
            </w:r>
          </w:p>
        </w:tc>
        <w:tc>
          <w:tcPr>
            <w:tcW w:w="1613" w:type="dxa"/>
            <w:tcBorders>
              <w:top w:val="single" w:sz="6" w:space="0" w:color="000000"/>
              <w:left w:val="single" w:sz="6" w:space="0" w:color="000000"/>
              <w:bottom w:val="single" w:sz="6" w:space="0" w:color="000000"/>
              <w:right w:val="nil"/>
            </w:tcBorders>
          </w:tcPr>
          <w:p w14:paraId="6317D6DD" w14:textId="77777777" w:rsidR="00F22D5C" w:rsidRPr="00F22D5C" w:rsidRDefault="00F22D5C" w:rsidP="00F22D5C">
            <w:pPr>
              <w:spacing w:after="0" w:line="259" w:lineRule="auto"/>
              <w:ind w:left="108" w:right="-265" w:firstLine="0"/>
              <w:jc w:val="left"/>
            </w:pPr>
            <w:r w:rsidRPr="00F22D5C">
              <w:t xml:space="preserve">Planejamento e produção texto </w:t>
            </w:r>
          </w:p>
        </w:tc>
        <w:tc>
          <w:tcPr>
            <w:tcW w:w="372" w:type="dxa"/>
            <w:tcBorders>
              <w:top w:val="single" w:sz="6" w:space="0" w:color="000000"/>
              <w:left w:val="nil"/>
              <w:bottom w:val="single" w:sz="6" w:space="0" w:color="000000"/>
              <w:right w:val="single" w:sz="6" w:space="0" w:color="000000"/>
            </w:tcBorders>
          </w:tcPr>
          <w:p w14:paraId="249AB5C0" w14:textId="77777777" w:rsidR="00F22D5C" w:rsidRPr="00F22D5C" w:rsidRDefault="00F22D5C" w:rsidP="00F22D5C">
            <w:pPr>
              <w:spacing w:after="0" w:line="259" w:lineRule="auto"/>
              <w:ind w:left="0" w:firstLine="0"/>
            </w:pPr>
            <w:r w:rsidRPr="00F22D5C">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5E3B5BF1" w14:textId="77777777" w:rsidR="00F22D5C" w:rsidRPr="00F22D5C" w:rsidRDefault="00F22D5C" w:rsidP="00F22D5C">
            <w:pPr>
              <w:spacing w:after="0" w:line="383" w:lineRule="auto"/>
              <w:ind w:left="110" w:firstLine="0"/>
              <w:jc w:val="left"/>
            </w:pPr>
            <w:r w:rsidRPr="00F22D5C">
              <w:rPr>
                <w:b/>
              </w:rPr>
              <w:t xml:space="preserve">(EF04LP17) </w:t>
            </w:r>
            <w:r w:rsidRPr="00F22D5C">
              <w:t xml:space="preserve">Produzir </w:t>
            </w:r>
            <w:r w:rsidRPr="00F22D5C">
              <w:tab/>
              <w:t xml:space="preserve">jornais radiofônicos </w:t>
            </w:r>
            <w:r w:rsidRPr="00F22D5C">
              <w:tab/>
              <w:t xml:space="preserve">ou televisivos </w:t>
            </w:r>
            <w:r w:rsidRPr="00F22D5C">
              <w:tab/>
              <w:t xml:space="preserve">e </w:t>
            </w:r>
          </w:p>
          <w:p w14:paraId="26431A8C" w14:textId="77777777" w:rsidR="00F22D5C" w:rsidRPr="00F22D5C" w:rsidRDefault="00F22D5C" w:rsidP="00F22D5C">
            <w:pPr>
              <w:spacing w:after="117" w:line="259" w:lineRule="auto"/>
              <w:ind w:left="110" w:firstLine="0"/>
              <w:jc w:val="left"/>
            </w:pPr>
            <w:r w:rsidRPr="00F22D5C">
              <w:t xml:space="preserve">entrevistas </w:t>
            </w:r>
          </w:p>
          <w:p w14:paraId="775E3935" w14:textId="77777777" w:rsidR="00F22D5C" w:rsidRPr="00F22D5C" w:rsidRDefault="00F22D5C" w:rsidP="00F22D5C">
            <w:pPr>
              <w:spacing w:after="2" w:line="359" w:lineRule="auto"/>
              <w:ind w:left="110" w:firstLine="0"/>
            </w:pPr>
            <w:r w:rsidRPr="00F22D5C">
              <w:t xml:space="preserve">veiculadas em rádio, TV e na </w:t>
            </w:r>
          </w:p>
          <w:p w14:paraId="74C5A9FA" w14:textId="77777777" w:rsidR="00F22D5C" w:rsidRPr="00F22D5C" w:rsidRDefault="00F22D5C" w:rsidP="00F22D5C">
            <w:pPr>
              <w:spacing w:after="0" w:line="259" w:lineRule="auto"/>
              <w:ind w:left="110" w:right="102" w:firstLine="0"/>
            </w:pPr>
            <w:r w:rsidRPr="00F22D5C">
              <w:t xml:space="preserve">internet, orientando-se por roteiro ou texto e demonstrando conhecimento dos gêneros jornal falado/televisivo e entrevista. </w:t>
            </w:r>
          </w:p>
        </w:tc>
        <w:tc>
          <w:tcPr>
            <w:tcW w:w="2405" w:type="dxa"/>
            <w:tcBorders>
              <w:top w:val="single" w:sz="6" w:space="0" w:color="000000"/>
              <w:left w:val="single" w:sz="6" w:space="0" w:color="000000"/>
              <w:bottom w:val="single" w:sz="6" w:space="0" w:color="000000"/>
              <w:right w:val="single" w:sz="6" w:space="0" w:color="000000"/>
            </w:tcBorders>
          </w:tcPr>
          <w:p w14:paraId="5E16C23F" w14:textId="77777777" w:rsidR="00F22D5C" w:rsidRPr="00F22D5C" w:rsidRDefault="00F22D5C" w:rsidP="00F22D5C">
            <w:pPr>
              <w:spacing w:after="0" w:line="379" w:lineRule="auto"/>
              <w:ind w:left="110" w:firstLine="0"/>
              <w:jc w:val="left"/>
            </w:pPr>
            <w:r w:rsidRPr="00F22D5C">
              <w:rPr>
                <w:b/>
              </w:rPr>
              <w:t xml:space="preserve">(EF04LP17RS-1) </w:t>
            </w:r>
            <w:r w:rsidRPr="00F22D5C">
              <w:t xml:space="preserve">Produzir </w:t>
            </w:r>
            <w:r w:rsidRPr="00F22D5C">
              <w:tab/>
              <w:t xml:space="preserve">material </w:t>
            </w:r>
          </w:p>
          <w:p w14:paraId="2A26D06B" w14:textId="77777777" w:rsidR="00F22D5C" w:rsidRPr="00F22D5C" w:rsidRDefault="00F22D5C" w:rsidP="00F22D5C">
            <w:pPr>
              <w:spacing w:after="0" w:line="360" w:lineRule="auto"/>
              <w:ind w:left="110" w:right="102" w:firstLine="0"/>
            </w:pPr>
            <w:r w:rsidRPr="00F22D5C">
              <w:t xml:space="preserve">jornalístico veiculados em rádio, TV e na internet, orientando-se por roteiro ou texto, a partir do estudo dos recursos a serem empregados nesse </w:t>
            </w:r>
          </w:p>
          <w:p w14:paraId="2E165112" w14:textId="77777777" w:rsidR="00F22D5C" w:rsidRPr="00F22D5C" w:rsidRDefault="00F22D5C" w:rsidP="00F22D5C">
            <w:pPr>
              <w:spacing w:after="117" w:line="259" w:lineRule="auto"/>
              <w:ind w:left="110" w:firstLine="0"/>
              <w:jc w:val="left"/>
            </w:pPr>
            <w:r w:rsidRPr="00F22D5C">
              <w:t xml:space="preserve">material, </w:t>
            </w:r>
          </w:p>
          <w:p w14:paraId="2930DBDC" w14:textId="77777777" w:rsidR="00F22D5C" w:rsidRPr="00F22D5C" w:rsidRDefault="00F22D5C" w:rsidP="00F22D5C">
            <w:pPr>
              <w:spacing w:after="0" w:line="259" w:lineRule="auto"/>
              <w:ind w:left="110" w:right="104" w:firstLine="0"/>
            </w:pPr>
            <w:r w:rsidRPr="00F22D5C">
              <w:t xml:space="preserve">considerando a especificidade da mídia e ambiente no qual será veiculado. </w:t>
            </w:r>
          </w:p>
        </w:tc>
        <w:tc>
          <w:tcPr>
            <w:tcW w:w="3147" w:type="dxa"/>
            <w:tcBorders>
              <w:top w:val="single" w:sz="6" w:space="0" w:color="000000"/>
              <w:left w:val="single" w:sz="6" w:space="0" w:color="000000"/>
              <w:bottom w:val="single" w:sz="6" w:space="0" w:color="000000"/>
              <w:right w:val="single" w:sz="6" w:space="0" w:color="000000"/>
            </w:tcBorders>
          </w:tcPr>
          <w:p w14:paraId="526F42DD" w14:textId="77777777" w:rsidR="00F22D5C" w:rsidRPr="00F22D5C" w:rsidRDefault="00F22D5C" w:rsidP="00F22D5C">
            <w:pPr>
              <w:spacing w:after="0" w:line="379" w:lineRule="auto"/>
              <w:ind w:left="110" w:firstLine="0"/>
              <w:jc w:val="left"/>
              <w:rPr>
                <w:b/>
              </w:rPr>
            </w:pPr>
          </w:p>
        </w:tc>
      </w:tr>
      <w:tr w:rsidR="00F22D5C" w:rsidRPr="00F22D5C" w14:paraId="73F69AF1" w14:textId="77777777" w:rsidTr="00F22D5C">
        <w:trPr>
          <w:trHeight w:val="3074"/>
        </w:trPr>
        <w:tc>
          <w:tcPr>
            <w:tcW w:w="991" w:type="dxa"/>
            <w:tcBorders>
              <w:top w:val="single" w:sz="6" w:space="0" w:color="000000"/>
              <w:left w:val="single" w:sz="6" w:space="0" w:color="000000"/>
              <w:bottom w:val="single" w:sz="6" w:space="0" w:color="000000"/>
              <w:right w:val="single" w:sz="6" w:space="0" w:color="000000"/>
            </w:tcBorders>
          </w:tcPr>
          <w:p w14:paraId="6A75729A" w14:textId="77777777" w:rsidR="00F22D5C" w:rsidRPr="00F22D5C" w:rsidRDefault="00F22D5C" w:rsidP="00F22D5C">
            <w:pPr>
              <w:spacing w:after="0" w:line="259" w:lineRule="auto"/>
              <w:ind w:left="110"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6BA7681"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A6116AB" w14:textId="77777777" w:rsidR="00F22D5C" w:rsidRPr="00F22D5C" w:rsidRDefault="00F22D5C" w:rsidP="00F22D5C">
            <w:pPr>
              <w:spacing w:after="0" w:line="360" w:lineRule="auto"/>
              <w:ind w:left="110" w:firstLine="0"/>
              <w:jc w:val="left"/>
            </w:pPr>
            <w:r w:rsidRPr="00F22D5C">
              <w:t xml:space="preserve">Análise linguística/sem iótica </w:t>
            </w:r>
          </w:p>
          <w:p w14:paraId="69AF75DC" w14:textId="77777777" w:rsidR="00F22D5C" w:rsidRPr="00F22D5C" w:rsidRDefault="00F22D5C" w:rsidP="00F22D5C">
            <w:pPr>
              <w:spacing w:after="0" w:line="259" w:lineRule="auto"/>
              <w:ind w:left="110" w:firstLine="0"/>
              <w:jc w:val="left"/>
            </w:pPr>
            <w:r w:rsidRPr="00F22D5C">
              <w:rPr>
                <w:sz w:val="22"/>
              </w:rPr>
              <w:t>(Ortografização)</w:t>
            </w:r>
            <w:r w:rsidRPr="00F22D5C">
              <w:t xml:space="preserve"> </w:t>
            </w:r>
          </w:p>
        </w:tc>
        <w:tc>
          <w:tcPr>
            <w:tcW w:w="1985" w:type="dxa"/>
            <w:gridSpan w:val="2"/>
            <w:tcBorders>
              <w:top w:val="single" w:sz="6" w:space="0" w:color="000000"/>
              <w:left w:val="single" w:sz="6" w:space="0" w:color="000000"/>
              <w:bottom w:val="single" w:sz="6" w:space="0" w:color="000000"/>
              <w:right w:val="single" w:sz="6" w:space="0" w:color="000000"/>
            </w:tcBorders>
          </w:tcPr>
          <w:p w14:paraId="0B496DAA" w14:textId="77777777" w:rsidR="00F22D5C" w:rsidRPr="00F22D5C" w:rsidRDefault="00F22D5C" w:rsidP="00F22D5C">
            <w:pPr>
              <w:spacing w:after="0" w:line="259" w:lineRule="auto"/>
              <w:ind w:left="108" w:firstLine="0"/>
              <w:jc w:val="left"/>
            </w:pPr>
            <w:r w:rsidRPr="00F22D5C">
              <w:t xml:space="preserve">Forma </w:t>
            </w:r>
            <w:r w:rsidRPr="00F22D5C">
              <w:tab/>
              <w:t xml:space="preserve">de composição dos textos </w:t>
            </w:r>
          </w:p>
        </w:tc>
        <w:tc>
          <w:tcPr>
            <w:tcW w:w="2268" w:type="dxa"/>
            <w:tcBorders>
              <w:top w:val="single" w:sz="6" w:space="0" w:color="000000"/>
              <w:left w:val="single" w:sz="6" w:space="0" w:color="000000"/>
              <w:bottom w:val="single" w:sz="6" w:space="0" w:color="000000"/>
              <w:right w:val="single" w:sz="6" w:space="0" w:color="000000"/>
            </w:tcBorders>
          </w:tcPr>
          <w:p w14:paraId="1B00C616" w14:textId="77777777" w:rsidR="00F22D5C" w:rsidRPr="00F22D5C" w:rsidRDefault="00F22D5C" w:rsidP="00F22D5C">
            <w:pPr>
              <w:spacing w:after="115" w:line="259" w:lineRule="auto"/>
              <w:ind w:left="110" w:firstLine="0"/>
              <w:jc w:val="left"/>
            </w:pPr>
            <w:r w:rsidRPr="00F22D5C">
              <w:rPr>
                <w:b/>
              </w:rPr>
              <w:t xml:space="preserve">(EF04LP18) </w:t>
            </w:r>
          </w:p>
          <w:p w14:paraId="07BBFDBB" w14:textId="77777777" w:rsidR="00F22D5C" w:rsidRPr="00F22D5C" w:rsidRDefault="00F22D5C" w:rsidP="00F22D5C">
            <w:pPr>
              <w:spacing w:after="0" w:line="259" w:lineRule="auto"/>
              <w:ind w:left="110" w:right="103" w:firstLine="0"/>
            </w:pPr>
            <w:r w:rsidRPr="00F22D5C">
              <w:t xml:space="preserve">Analisar o padrão entonacional e a expressão facial e corporal de âncoras de jornais radiofônicos ou televisivos </w:t>
            </w:r>
            <w:r w:rsidRPr="00F22D5C">
              <w:tab/>
              <w:t>e de entrevistadores/ent revistados.</w:t>
            </w:r>
          </w:p>
        </w:tc>
        <w:tc>
          <w:tcPr>
            <w:tcW w:w="2405" w:type="dxa"/>
            <w:tcBorders>
              <w:top w:val="single" w:sz="6" w:space="0" w:color="000000"/>
              <w:left w:val="single" w:sz="6" w:space="0" w:color="000000"/>
              <w:bottom w:val="single" w:sz="6" w:space="0" w:color="000000"/>
              <w:right w:val="single" w:sz="6" w:space="0" w:color="000000"/>
            </w:tcBorders>
          </w:tcPr>
          <w:p w14:paraId="5201AA33" w14:textId="77777777" w:rsidR="00F22D5C" w:rsidRPr="00F22D5C" w:rsidRDefault="00F22D5C" w:rsidP="00F22D5C">
            <w:pPr>
              <w:spacing w:after="0" w:line="259" w:lineRule="auto"/>
              <w:ind w:left="110" w:right="103" w:firstLine="0"/>
            </w:pPr>
            <w:r w:rsidRPr="00F22D5C">
              <w:rPr>
                <w:b/>
              </w:rPr>
              <w:t xml:space="preserve">(EF04LP18RS-1) </w:t>
            </w:r>
            <w:r w:rsidRPr="00F22D5C">
              <w:t xml:space="preserve">Analisar os usos sociais e culturais das expressões orais observando a que contexto estão inseridos. </w:t>
            </w:r>
          </w:p>
        </w:tc>
        <w:tc>
          <w:tcPr>
            <w:tcW w:w="3147" w:type="dxa"/>
            <w:tcBorders>
              <w:top w:val="single" w:sz="6" w:space="0" w:color="000000"/>
              <w:left w:val="single" w:sz="6" w:space="0" w:color="000000"/>
              <w:bottom w:val="single" w:sz="6" w:space="0" w:color="000000"/>
              <w:right w:val="single" w:sz="6" w:space="0" w:color="000000"/>
            </w:tcBorders>
          </w:tcPr>
          <w:p w14:paraId="24EB5A5E" w14:textId="77777777" w:rsidR="00F22D5C" w:rsidRPr="00F22D5C" w:rsidRDefault="00F22D5C" w:rsidP="00F22D5C">
            <w:pPr>
              <w:spacing w:after="0" w:line="259" w:lineRule="auto"/>
              <w:ind w:left="110" w:right="103" w:firstLine="0"/>
              <w:rPr>
                <w:b/>
              </w:rPr>
            </w:pPr>
          </w:p>
        </w:tc>
      </w:tr>
    </w:tbl>
    <w:p w14:paraId="56A304BD" w14:textId="77777777" w:rsidR="00F22D5C" w:rsidRPr="00F22D5C" w:rsidRDefault="00F22D5C" w:rsidP="00F22D5C">
      <w:pPr>
        <w:spacing w:after="0" w:line="259" w:lineRule="auto"/>
        <w:ind w:left="-1440" w:right="10466" w:firstLine="0"/>
        <w:jc w:val="left"/>
      </w:pPr>
    </w:p>
    <w:tbl>
      <w:tblPr>
        <w:tblStyle w:val="TableGrid19"/>
        <w:tblW w:w="14402" w:type="dxa"/>
        <w:tblInd w:w="-1085" w:type="dxa"/>
        <w:tblCellMar>
          <w:top w:w="56" w:type="dxa"/>
        </w:tblCellMar>
        <w:tblLook w:val="04A0" w:firstRow="1" w:lastRow="0" w:firstColumn="1" w:lastColumn="0" w:noHBand="0" w:noVBand="1"/>
      </w:tblPr>
      <w:tblGrid>
        <w:gridCol w:w="968"/>
        <w:gridCol w:w="1682"/>
        <w:gridCol w:w="1838"/>
        <w:gridCol w:w="1624"/>
        <w:gridCol w:w="436"/>
        <w:gridCol w:w="2252"/>
        <w:gridCol w:w="2386"/>
        <w:gridCol w:w="3216"/>
      </w:tblGrid>
      <w:tr w:rsidR="00F22D5C" w:rsidRPr="00F22D5C" w14:paraId="165B2AC2" w14:textId="77777777" w:rsidTr="00F22D5C">
        <w:trPr>
          <w:trHeight w:val="4190"/>
        </w:trPr>
        <w:tc>
          <w:tcPr>
            <w:tcW w:w="968" w:type="dxa"/>
            <w:tcBorders>
              <w:top w:val="single" w:sz="6" w:space="0" w:color="000000"/>
              <w:left w:val="single" w:sz="6" w:space="0" w:color="000000"/>
              <w:bottom w:val="single" w:sz="6" w:space="0" w:color="000000"/>
              <w:right w:val="single" w:sz="6" w:space="0" w:color="000000"/>
            </w:tcBorders>
          </w:tcPr>
          <w:p w14:paraId="46F9A3CC" w14:textId="77777777" w:rsidR="00F22D5C" w:rsidRPr="00F22D5C" w:rsidRDefault="00F22D5C" w:rsidP="00F22D5C">
            <w:pPr>
              <w:spacing w:after="0" w:line="259" w:lineRule="auto"/>
              <w:ind w:left="110" w:firstLine="0"/>
              <w:jc w:val="left"/>
            </w:pPr>
            <w:r w:rsidRPr="00F22D5C">
              <w:rPr>
                <w:b/>
                <w:color w:val="C00000"/>
              </w:rPr>
              <w:t xml:space="preserve">4º </w:t>
            </w:r>
          </w:p>
        </w:tc>
        <w:tc>
          <w:tcPr>
            <w:tcW w:w="1682" w:type="dxa"/>
            <w:tcBorders>
              <w:top w:val="single" w:sz="6" w:space="0" w:color="000000"/>
              <w:left w:val="single" w:sz="6" w:space="0" w:color="000000"/>
              <w:bottom w:val="single" w:sz="6" w:space="0" w:color="000000"/>
              <w:right w:val="single" w:sz="6" w:space="0" w:color="000000"/>
            </w:tcBorders>
          </w:tcPr>
          <w:p w14:paraId="720D9A7B" w14:textId="77777777" w:rsidR="00F22D5C" w:rsidRPr="00F22D5C" w:rsidRDefault="00F22D5C" w:rsidP="00F22D5C">
            <w:pPr>
              <w:spacing w:after="115" w:line="259" w:lineRule="auto"/>
              <w:ind w:left="108" w:firstLine="0"/>
            </w:pPr>
            <w:r w:rsidRPr="00F22D5C">
              <w:rPr>
                <w:b/>
                <w:color w:val="C00000"/>
              </w:rPr>
              <w:t xml:space="preserve">CAMPO DAS </w:t>
            </w:r>
          </w:p>
          <w:p w14:paraId="0EEC4491" w14:textId="77777777" w:rsidR="00F22D5C" w:rsidRPr="00F22D5C" w:rsidRDefault="00F22D5C" w:rsidP="00F22D5C">
            <w:pPr>
              <w:spacing w:after="117" w:line="259" w:lineRule="auto"/>
              <w:ind w:left="108" w:firstLine="0"/>
              <w:jc w:val="left"/>
            </w:pPr>
            <w:r w:rsidRPr="00F22D5C">
              <w:rPr>
                <w:b/>
                <w:color w:val="C00000"/>
              </w:rPr>
              <w:t xml:space="preserve">PRÁTICAS </w:t>
            </w:r>
          </w:p>
          <w:p w14:paraId="190F2719" w14:textId="77777777" w:rsidR="00F22D5C" w:rsidRPr="00F22D5C" w:rsidRDefault="00F22D5C" w:rsidP="00F22D5C">
            <w:pPr>
              <w:spacing w:after="115" w:line="259" w:lineRule="auto"/>
              <w:ind w:left="108" w:firstLine="0"/>
            </w:pPr>
            <w:r w:rsidRPr="00F22D5C">
              <w:rPr>
                <w:b/>
                <w:color w:val="C00000"/>
              </w:rPr>
              <w:t xml:space="preserve">DE ESTUDO </w:t>
            </w:r>
          </w:p>
          <w:p w14:paraId="755BBB4D" w14:textId="77777777" w:rsidR="00F22D5C" w:rsidRPr="00F22D5C" w:rsidRDefault="00F22D5C" w:rsidP="00F22D5C">
            <w:pPr>
              <w:spacing w:after="0" w:line="259" w:lineRule="auto"/>
              <w:ind w:left="108" w:firstLine="0"/>
            </w:pPr>
            <w:r w:rsidRPr="00F22D5C">
              <w:rPr>
                <w:b/>
                <w:color w:val="C00000"/>
              </w:rPr>
              <w:t xml:space="preserve">E PESQUISA </w:t>
            </w:r>
          </w:p>
        </w:tc>
        <w:tc>
          <w:tcPr>
            <w:tcW w:w="1838" w:type="dxa"/>
            <w:tcBorders>
              <w:top w:val="single" w:sz="6" w:space="0" w:color="000000"/>
              <w:left w:val="single" w:sz="6" w:space="0" w:color="000000"/>
              <w:bottom w:val="single" w:sz="6" w:space="0" w:color="000000"/>
              <w:right w:val="single" w:sz="6" w:space="0" w:color="000000"/>
            </w:tcBorders>
          </w:tcPr>
          <w:p w14:paraId="5B2D7547" w14:textId="77777777" w:rsidR="00F22D5C" w:rsidRPr="00F22D5C" w:rsidRDefault="00F22D5C" w:rsidP="00F22D5C">
            <w:pPr>
              <w:spacing w:after="0" w:line="259" w:lineRule="auto"/>
              <w:ind w:left="110" w:firstLine="0"/>
              <w:jc w:val="left"/>
            </w:pPr>
            <w:r w:rsidRPr="00F22D5C">
              <w:t xml:space="preserve">Leitura/escuta (compartilhada e autônoma) </w:t>
            </w:r>
          </w:p>
        </w:tc>
        <w:tc>
          <w:tcPr>
            <w:tcW w:w="1624" w:type="dxa"/>
            <w:tcBorders>
              <w:top w:val="single" w:sz="6" w:space="0" w:color="000000"/>
              <w:left w:val="single" w:sz="6" w:space="0" w:color="000000"/>
              <w:bottom w:val="single" w:sz="6" w:space="0" w:color="000000"/>
              <w:right w:val="nil"/>
            </w:tcBorders>
          </w:tcPr>
          <w:p w14:paraId="79F90BD1" w14:textId="77777777" w:rsidR="00F22D5C" w:rsidRPr="00F22D5C" w:rsidRDefault="00F22D5C" w:rsidP="00F22D5C">
            <w:pPr>
              <w:spacing w:after="115" w:line="259" w:lineRule="auto"/>
              <w:ind w:left="108" w:right="-71" w:firstLine="0"/>
              <w:jc w:val="left"/>
            </w:pPr>
            <w:r w:rsidRPr="00F22D5C">
              <w:t xml:space="preserve">Compreensão </w:t>
            </w:r>
          </w:p>
          <w:p w14:paraId="624747C3" w14:textId="77777777" w:rsidR="00F22D5C" w:rsidRPr="00F22D5C" w:rsidRDefault="00F22D5C" w:rsidP="00F22D5C">
            <w:pPr>
              <w:spacing w:after="0" w:line="259" w:lineRule="auto"/>
              <w:ind w:left="108" w:firstLine="0"/>
              <w:jc w:val="left"/>
            </w:pPr>
            <w:r w:rsidRPr="00F22D5C">
              <w:t xml:space="preserve">em leitura </w:t>
            </w:r>
          </w:p>
        </w:tc>
        <w:tc>
          <w:tcPr>
            <w:tcW w:w="436" w:type="dxa"/>
            <w:tcBorders>
              <w:top w:val="single" w:sz="6" w:space="0" w:color="000000"/>
              <w:left w:val="nil"/>
              <w:bottom w:val="single" w:sz="6" w:space="0" w:color="000000"/>
              <w:right w:val="single" w:sz="6" w:space="0" w:color="000000"/>
            </w:tcBorders>
          </w:tcPr>
          <w:p w14:paraId="6398E0F9" w14:textId="77777777" w:rsidR="00F22D5C" w:rsidRPr="00F22D5C" w:rsidRDefault="00F22D5C" w:rsidP="00F22D5C">
            <w:pPr>
              <w:spacing w:after="160" w:line="259" w:lineRule="auto"/>
              <w:ind w:left="0" w:firstLine="0"/>
              <w:jc w:val="left"/>
            </w:pPr>
          </w:p>
        </w:tc>
        <w:tc>
          <w:tcPr>
            <w:tcW w:w="2252" w:type="dxa"/>
            <w:tcBorders>
              <w:top w:val="single" w:sz="6" w:space="0" w:color="000000"/>
              <w:left w:val="single" w:sz="6" w:space="0" w:color="000000"/>
              <w:bottom w:val="single" w:sz="6" w:space="0" w:color="000000"/>
              <w:right w:val="single" w:sz="6" w:space="0" w:color="000000"/>
            </w:tcBorders>
          </w:tcPr>
          <w:p w14:paraId="7AFBA830" w14:textId="77777777" w:rsidR="00F22D5C" w:rsidRPr="00F22D5C" w:rsidRDefault="00F22D5C" w:rsidP="00F22D5C">
            <w:pPr>
              <w:spacing w:after="0" w:line="371" w:lineRule="auto"/>
              <w:ind w:left="110" w:right="34" w:firstLine="0"/>
              <w:jc w:val="left"/>
            </w:pPr>
            <w:r w:rsidRPr="00F22D5C">
              <w:rPr>
                <w:b/>
              </w:rPr>
              <w:t xml:space="preserve">(EF04LP19) </w:t>
            </w:r>
            <w:r w:rsidRPr="00F22D5C">
              <w:t xml:space="preserve">Ler e compreender textos expositivos de </w:t>
            </w:r>
            <w:r w:rsidRPr="00F22D5C">
              <w:tab/>
              <w:t xml:space="preserve">divulgação científica </w:t>
            </w:r>
            <w:r w:rsidRPr="00F22D5C">
              <w:tab/>
              <w:t xml:space="preserve">para </w:t>
            </w:r>
          </w:p>
          <w:p w14:paraId="237043AF" w14:textId="77777777" w:rsidR="00F22D5C" w:rsidRPr="00F22D5C" w:rsidRDefault="00F22D5C" w:rsidP="00F22D5C">
            <w:pPr>
              <w:spacing w:after="136" w:line="259" w:lineRule="auto"/>
              <w:ind w:left="110" w:firstLine="0"/>
              <w:jc w:val="left"/>
            </w:pPr>
            <w:r w:rsidRPr="00F22D5C">
              <w:t xml:space="preserve">crianças, </w:t>
            </w:r>
          </w:p>
          <w:p w14:paraId="24E148FF" w14:textId="77777777" w:rsidR="00F22D5C" w:rsidRPr="00F22D5C" w:rsidRDefault="00F22D5C" w:rsidP="00F22D5C">
            <w:pPr>
              <w:tabs>
                <w:tab w:val="center" w:pos="831"/>
                <w:tab w:val="center" w:pos="2097"/>
              </w:tabs>
              <w:spacing w:after="125" w:line="259" w:lineRule="auto"/>
              <w:ind w:left="0" w:firstLine="0"/>
              <w:jc w:val="left"/>
            </w:pPr>
            <w:r w:rsidRPr="00F22D5C">
              <w:rPr>
                <w:rFonts w:ascii="Calibri" w:eastAsia="Calibri" w:hAnsi="Calibri" w:cs="Calibri"/>
                <w:sz w:val="22"/>
              </w:rPr>
              <w:tab/>
            </w:r>
            <w:r w:rsidRPr="00F22D5C">
              <w:t xml:space="preserve">considerando </w:t>
            </w:r>
            <w:r w:rsidRPr="00F22D5C">
              <w:tab/>
              <w:t xml:space="preserve">a </w:t>
            </w:r>
          </w:p>
          <w:p w14:paraId="71BA2FDB" w14:textId="77777777" w:rsidR="00F22D5C" w:rsidRPr="00F22D5C" w:rsidRDefault="00F22D5C" w:rsidP="00F22D5C">
            <w:pPr>
              <w:spacing w:after="0" w:line="259" w:lineRule="auto"/>
              <w:ind w:left="110" w:right="104" w:firstLine="0"/>
            </w:pPr>
            <w:r w:rsidRPr="00F22D5C">
              <w:t xml:space="preserve">situação comunicativa e o tema/ assunto do texto. </w:t>
            </w:r>
          </w:p>
        </w:tc>
        <w:tc>
          <w:tcPr>
            <w:tcW w:w="2386" w:type="dxa"/>
            <w:tcBorders>
              <w:top w:val="single" w:sz="6" w:space="0" w:color="000000"/>
              <w:left w:val="single" w:sz="6" w:space="0" w:color="000000"/>
              <w:bottom w:val="single" w:sz="6" w:space="0" w:color="000000"/>
              <w:right w:val="single" w:sz="6" w:space="0" w:color="000000"/>
            </w:tcBorders>
          </w:tcPr>
          <w:p w14:paraId="0ECAE0DE" w14:textId="77777777" w:rsidR="00F22D5C" w:rsidRPr="00F22D5C" w:rsidRDefault="00F22D5C" w:rsidP="00F22D5C">
            <w:pPr>
              <w:spacing w:after="0" w:line="372" w:lineRule="auto"/>
              <w:ind w:left="110" w:right="24" w:firstLine="0"/>
            </w:pPr>
            <w:r w:rsidRPr="00F22D5C">
              <w:rPr>
                <w:b/>
              </w:rPr>
              <w:t xml:space="preserve">(EF04LP19RS-1) </w:t>
            </w:r>
            <w:r w:rsidRPr="00F22D5C">
              <w:t xml:space="preserve">Ler e compreender textos expositivos de divulgação científica para crianças, de forma colaborativa, </w:t>
            </w:r>
          </w:p>
          <w:p w14:paraId="18216550" w14:textId="77777777" w:rsidR="00F22D5C" w:rsidRPr="00F22D5C" w:rsidRDefault="00F22D5C" w:rsidP="00F22D5C">
            <w:pPr>
              <w:spacing w:after="0" w:line="259" w:lineRule="auto"/>
              <w:ind w:left="110" w:right="103" w:firstLine="0"/>
            </w:pPr>
            <w:r w:rsidRPr="00F22D5C">
              <w:t xml:space="preserve">identificando as características do gênero. </w:t>
            </w:r>
          </w:p>
        </w:tc>
        <w:tc>
          <w:tcPr>
            <w:tcW w:w="3216" w:type="dxa"/>
            <w:tcBorders>
              <w:top w:val="single" w:sz="6" w:space="0" w:color="000000"/>
              <w:left w:val="single" w:sz="6" w:space="0" w:color="000000"/>
              <w:bottom w:val="single" w:sz="6" w:space="0" w:color="000000"/>
              <w:right w:val="single" w:sz="6" w:space="0" w:color="000000"/>
            </w:tcBorders>
          </w:tcPr>
          <w:p w14:paraId="54387E89" w14:textId="77777777" w:rsidR="00F22D5C" w:rsidRPr="00F22D5C" w:rsidRDefault="00F22D5C" w:rsidP="00F22D5C">
            <w:pPr>
              <w:spacing w:after="0" w:line="372" w:lineRule="auto"/>
              <w:ind w:left="110" w:right="24" w:firstLine="0"/>
              <w:jc w:val="left"/>
              <w:rPr>
                <w:b/>
              </w:rPr>
            </w:pPr>
          </w:p>
        </w:tc>
      </w:tr>
      <w:tr w:rsidR="00F22D5C" w:rsidRPr="00F22D5C" w14:paraId="6AD46362" w14:textId="77777777" w:rsidTr="00F22D5C">
        <w:trPr>
          <w:trHeight w:val="4313"/>
        </w:trPr>
        <w:tc>
          <w:tcPr>
            <w:tcW w:w="968" w:type="dxa"/>
            <w:tcBorders>
              <w:top w:val="single" w:sz="6" w:space="0" w:color="000000"/>
              <w:left w:val="single" w:sz="6" w:space="0" w:color="000000"/>
              <w:bottom w:val="single" w:sz="6" w:space="0" w:color="000000"/>
              <w:right w:val="single" w:sz="6" w:space="0" w:color="000000"/>
            </w:tcBorders>
          </w:tcPr>
          <w:p w14:paraId="428417EA" w14:textId="77777777" w:rsidR="00F22D5C" w:rsidRPr="00F22D5C" w:rsidRDefault="00F22D5C" w:rsidP="00F22D5C">
            <w:pPr>
              <w:spacing w:after="0" w:line="259" w:lineRule="auto"/>
              <w:ind w:left="110" w:firstLine="0"/>
              <w:jc w:val="left"/>
            </w:pPr>
            <w:r w:rsidRPr="00F22D5C">
              <w:rPr>
                <w:b/>
                <w:color w:val="C00000"/>
              </w:rPr>
              <w:lastRenderedPageBreak/>
              <w:t xml:space="preserve"> </w:t>
            </w:r>
          </w:p>
        </w:tc>
        <w:tc>
          <w:tcPr>
            <w:tcW w:w="1682" w:type="dxa"/>
            <w:tcBorders>
              <w:top w:val="single" w:sz="6" w:space="0" w:color="000000"/>
              <w:left w:val="single" w:sz="6" w:space="0" w:color="000000"/>
              <w:bottom w:val="single" w:sz="6" w:space="0" w:color="000000"/>
              <w:right w:val="single" w:sz="6" w:space="0" w:color="000000"/>
            </w:tcBorders>
          </w:tcPr>
          <w:p w14:paraId="609631C4"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38" w:type="dxa"/>
            <w:tcBorders>
              <w:top w:val="single" w:sz="6" w:space="0" w:color="000000"/>
              <w:left w:val="single" w:sz="6" w:space="0" w:color="000000"/>
              <w:bottom w:val="single" w:sz="6" w:space="0" w:color="000000"/>
              <w:right w:val="single" w:sz="6" w:space="0" w:color="000000"/>
            </w:tcBorders>
          </w:tcPr>
          <w:p w14:paraId="7D000A29" w14:textId="77777777" w:rsidR="00F22D5C" w:rsidRPr="00F22D5C" w:rsidRDefault="00F22D5C" w:rsidP="00F22D5C">
            <w:pPr>
              <w:spacing w:after="0" w:line="259" w:lineRule="auto"/>
              <w:ind w:left="110" w:firstLine="0"/>
              <w:jc w:val="left"/>
            </w:pPr>
            <w:r w:rsidRPr="00F22D5C">
              <w:t xml:space="preserve">Leitura/escuta (compartilhada e autônoma) </w:t>
            </w:r>
          </w:p>
        </w:tc>
        <w:tc>
          <w:tcPr>
            <w:tcW w:w="1624" w:type="dxa"/>
            <w:tcBorders>
              <w:top w:val="single" w:sz="6" w:space="0" w:color="000000"/>
              <w:left w:val="single" w:sz="6" w:space="0" w:color="000000"/>
              <w:bottom w:val="single" w:sz="6" w:space="0" w:color="000000"/>
              <w:right w:val="nil"/>
            </w:tcBorders>
          </w:tcPr>
          <w:p w14:paraId="0592BE8F" w14:textId="77777777" w:rsidR="00F22D5C" w:rsidRPr="00F22D5C" w:rsidRDefault="00F22D5C" w:rsidP="00F22D5C">
            <w:pPr>
              <w:spacing w:after="115" w:line="259" w:lineRule="auto"/>
              <w:ind w:left="108" w:firstLine="0"/>
              <w:jc w:val="left"/>
            </w:pPr>
            <w:r w:rsidRPr="00F22D5C">
              <w:t xml:space="preserve">Imagens </w:t>
            </w:r>
          </w:p>
          <w:p w14:paraId="69A52A92" w14:textId="77777777" w:rsidR="00F22D5C" w:rsidRPr="00F22D5C" w:rsidRDefault="00F22D5C" w:rsidP="00F22D5C">
            <w:pPr>
              <w:spacing w:after="0" w:line="259" w:lineRule="auto"/>
              <w:ind w:left="108" w:firstLine="0"/>
              <w:jc w:val="left"/>
            </w:pPr>
            <w:r w:rsidRPr="00F22D5C">
              <w:t xml:space="preserve">analíticas textos </w:t>
            </w:r>
          </w:p>
        </w:tc>
        <w:tc>
          <w:tcPr>
            <w:tcW w:w="436" w:type="dxa"/>
            <w:tcBorders>
              <w:top w:val="single" w:sz="6" w:space="0" w:color="000000"/>
              <w:left w:val="nil"/>
              <w:bottom w:val="single" w:sz="6" w:space="0" w:color="000000"/>
              <w:right w:val="single" w:sz="6" w:space="0" w:color="000000"/>
            </w:tcBorders>
          </w:tcPr>
          <w:p w14:paraId="005F0CD8" w14:textId="77777777" w:rsidR="00F22D5C" w:rsidRPr="00F22D5C" w:rsidRDefault="00F22D5C" w:rsidP="00F22D5C">
            <w:pPr>
              <w:spacing w:after="0" w:line="259" w:lineRule="auto"/>
              <w:ind w:left="0" w:firstLine="0"/>
            </w:pPr>
            <w:r w:rsidRPr="00F22D5C">
              <w:t xml:space="preserve">em </w:t>
            </w:r>
          </w:p>
        </w:tc>
        <w:tc>
          <w:tcPr>
            <w:tcW w:w="2252" w:type="dxa"/>
            <w:tcBorders>
              <w:top w:val="single" w:sz="6" w:space="0" w:color="000000"/>
              <w:left w:val="single" w:sz="6" w:space="0" w:color="000000"/>
              <w:bottom w:val="single" w:sz="6" w:space="0" w:color="000000"/>
              <w:right w:val="single" w:sz="6" w:space="0" w:color="000000"/>
            </w:tcBorders>
          </w:tcPr>
          <w:p w14:paraId="597C59DD" w14:textId="77777777" w:rsidR="00F22D5C" w:rsidRPr="00F22D5C" w:rsidRDefault="00F22D5C" w:rsidP="00F22D5C">
            <w:pPr>
              <w:spacing w:after="115" w:line="259" w:lineRule="auto"/>
              <w:ind w:left="110" w:firstLine="0"/>
              <w:jc w:val="left"/>
            </w:pPr>
            <w:r w:rsidRPr="00F22D5C">
              <w:rPr>
                <w:b/>
              </w:rPr>
              <w:t xml:space="preserve">(EF04LP20) </w:t>
            </w:r>
          </w:p>
          <w:p w14:paraId="12905140" w14:textId="77777777" w:rsidR="00F22D5C" w:rsidRPr="00F22D5C" w:rsidRDefault="00F22D5C" w:rsidP="00F22D5C">
            <w:pPr>
              <w:spacing w:after="0" w:line="259" w:lineRule="auto"/>
              <w:ind w:left="110" w:right="104" w:firstLine="0"/>
            </w:pPr>
            <w:r w:rsidRPr="00F22D5C">
              <w:t xml:space="preserve">Reconhecer a função de gráficos, diagramas e tabelas em textos, como forma de apresentação de dados </w:t>
            </w:r>
            <w:r w:rsidRPr="00F22D5C">
              <w:tab/>
              <w:t xml:space="preserve">e informações. </w:t>
            </w:r>
          </w:p>
        </w:tc>
        <w:tc>
          <w:tcPr>
            <w:tcW w:w="2386" w:type="dxa"/>
            <w:tcBorders>
              <w:top w:val="single" w:sz="6" w:space="0" w:color="000000"/>
              <w:left w:val="single" w:sz="6" w:space="0" w:color="000000"/>
              <w:bottom w:val="single" w:sz="6" w:space="0" w:color="000000"/>
              <w:right w:val="single" w:sz="6" w:space="0" w:color="000000"/>
            </w:tcBorders>
          </w:tcPr>
          <w:p w14:paraId="4589BD92" w14:textId="77777777" w:rsidR="00F22D5C" w:rsidRPr="00F22D5C" w:rsidRDefault="00F22D5C" w:rsidP="00F22D5C">
            <w:pPr>
              <w:spacing w:after="0" w:line="259" w:lineRule="auto"/>
              <w:ind w:left="110" w:right="102" w:firstLine="0"/>
            </w:pPr>
            <w:r w:rsidRPr="00F22D5C">
              <w:rPr>
                <w:b/>
              </w:rPr>
              <w:t xml:space="preserve">(EF04LP20RS-1) </w:t>
            </w:r>
            <w:r w:rsidRPr="00F22D5C">
              <w:t xml:space="preserve">Reconhecer que os textos podem ser compostos por diferentes recursos, que servem para uma melhor compreensão da questão neles expostas. </w:t>
            </w:r>
          </w:p>
        </w:tc>
        <w:tc>
          <w:tcPr>
            <w:tcW w:w="3216" w:type="dxa"/>
            <w:tcBorders>
              <w:top w:val="single" w:sz="6" w:space="0" w:color="000000"/>
              <w:left w:val="single" w:sz="6" w:space="0" w:color="000000"/>
              <w:bottom w:val="single" w:sz="6" w:space="0" w:color="000000"/>
              <w:right w:val="single" w:sz="6" w:space="0" w:color="000000"/>
            </w:tcBorders>
          </w:tcPr>
          <w:p w14:paraId="503A6227" w14:textId="77777777" w:rsidR="00F22D5C" w:rsidRPr="00F22D5C" w:rsidRDefault="00F22D5C" w:rsidP="00F22D5C">
            <w:pPr>
              <w:spacing w:after="0" w:line="259" w:lineRule="auto"/>
              <w:ind w:left="110" w:right="102" w:firstLine="0"/>
              <w:rPr>
                <w:b/>
              </w:rPr>
            </w:pPr>
          </w:p>
        </w:tc>
      </w:tr>
      <w:tr w:rsidR="00F22D5C" w:rsidRPr="00F22D5C" w14:paraId="5645BC1D" w14:textId="77777777" w:rsidTr="00F22D5C">
        <w:trPr>
          <w:trHeight w:val="3329"/>
        </w:trPr>
        <w:tc>
          <w:tcPr>
            <w:tcW w:w="968" w:type="dxa"/>
            <w:tcBorders>
              <w:top w:val="single" w:sz="6" w:space="0" w:color="000000"/>
              <w:left w:val="single" w:sz="6" w:space="0" w:color="000000"/>
              <w:bottom w:val="single" w:sz="6" w:space="0" w:color="000000"/>
              <w:right w:val="single" w:sz="6" w:space="0" w:color="000000"/>
            </w:tcBorders>
          </w:tcPr>
          <w:p w14:paraId="70F5920C" w14:textId="77777777" w:rsidR="00F22D5C" w:rsidRPr="00F22D5C" w:rsidRDefault="00F22D5C" w:rsidP="00F22D5C">
            <w:pPr>
              <w:spacing w:after="0" w:line="259" w:lineRule="auto"/>
              <w:ind w:left="110" w:firstLine="0"/>
              <w:jc w:val="left"/>
            </w:pPr>
            <w:r w:rsidRPr="00F22D5C">
              <w:rPr>
                <w:b/>
                <w:color w:val="C00000"/>
              </w:rPr>
              <w:t xml:space="preserve"> </w:t>
            </w:r>
          </w:p>
        </w:tc>
        <w:tc>
          <w:tcPr>
            <w:tcW w:w="1682" w:type="dxa"/>
            <w:tcBorders>
              <w:top w:val="single" w:sz="6" w:space="0" w:color="000000"/>
              <w:left w:val="single" w:sz="6" w:space="0" w:color="000000"/>
              <w:bottom w:val="single" w:sz="6" w:space="0" w:color="000000"/>
              <w:right w:val="single" w:sz="6" w:space="0" w:color="000000"/>
            </w:tcBorders>
          </w:tcPr>
          <w:p w14:paraId="17F0C27C"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38" w:type="dxa"/>
            <w:tcBorders>
              <w:top w:val="single" w:sz="6" w:space="0" w:color="000000"/>
              <w:left w:val="single" w:sz="6" w:space="0" w:color="000000"/>
              <w:bottom w:val="single" w:sz="6" w:space="0" w:color="000000"/>
              <w:right w:val="single" w:sz="6" w:space="0" w:color="000000"/>
            </w:tcBorders>
          </w:tcPr>
          <w:p w14:paraId="0A61C6B9" w14:textId="77777777" w:rsidR="00F22D5C" w:rsidRPr="00F22D5C" w:rsidRDefault="00F22D5C" w:rsidP="00F22D5C">
            <w:pPr>
              <w:tabs>
                <w:tab w:val="center" w:pos="625"/>
                <w:tab w:val="center" w:pos="1605"/>
              </w:tabs>
              <w:spacing w:after="122" w:line="259" w:lineRule="auto"/>
              <w:ind w:left="0" w:firstLine="0"/>
              <w:jc w:val="left"/>
            </w:pPr>
            <w:r w:rsidRPr="00F22D5C">
              <w:rPr>
                <w:rFonts w:ascii="Calibri" w:eastAsia="Calibri" w:hAnsi="Calibri" w:cs="Calibri"/>
                <w:sz w:val="22"/>
              </w:rPr>
              <w:tab/>
            </w:r>
            <w:r w:rsidRPr="00F22D5C">
              <w:t xml:space="preserve">Produção </w:t>
            </w:r>
            <w:r w:rsidRPr="00F22D5C">
              <w:tab/>
              <w:t xml:space="preserve">de </w:t>
            </w:r>
          </w:p>
          <w:p w14:paraId="6411591B" w14:textId="77777777" w:rsidR="00F22D5C" w:rsidRPr="00F22D5C" w:rsidRDefault="00F22D5C" w:rsidP="00F22D5C">
            <w:pPr>
              <w:spacing w:after="276" w:line="259" w:lineRule="auto"/>
              <w:ind w:left="110" w:firstLine="0"/>
              <w:jc w:val="left"/>
            </w:pPr>
            <w:r w:rsidRPr="00F22D5C">
              <w:t xml:space="preserve">textos </w:t>
            </w:r>
          </w:p>
          <w:p w14:paraId="08945FF7" w14:textId="77777777" w:rsidR="00F22D5C" w:rsidRPr="00F22D5C" w:rsidRDefault="00F22D5C" w:rsidP="00F22D5C">
            <w:pPr>
              <w:spacing w:after="0" w:line="259" w:lineRule="auto"/>
              <w:ind w:left="110" w:right="23" w:firstLine="0"/>
              <w:jc w:val="left"/>
            </w:pPr>
            <w:r w:rsidRPr="00F22D5C">
              <w:t xml:space="preserve">(escrita compartilhada e autônoma) </w:t>
            </w:r>
          </w:p>
        </w:tc>
        <w:tc>
          <w:tcPr>
            <w:tcW w:w="2060" w:type="dxa"/>
            <w:gridSpan w:val="2"/>
            <w:tcBorders>
              <w:top w:val="single" w:sz="6" w:space="0" w:color="000000"/>
              <w:left w:val="single" w:sz="6" w:space="0" w:color="000000"/>
              <w:bottom w:val="single" w:sz="6" w:space="0" w:color="000000"/>
              <w:right w:val="single" w:sz="6" w:space="0" w:color="000000"/>
            </w:tcBorders>
          </w:tcPr>
          <w:p w14:paraId="3F324393" w14:textId="77777777" w:rsidR="00F22D5C" w:rsidRPr="00F22D5C" w:rsidRDefault="00F22D5C" w:rsidP="00F22D5C">
            <w:pPr>
              <w:tabs>
                <w:tab w:val="center" w:pos="622"/>
                <w:tab w:val="center" w:pos="1746"/>
              </w:tabs>
              <w:spacing w:after="122" w:line="259" w:lineRule="auto"/>
              <w:ind w:left="0" w:firstLine="0"/>
              <w:jc w:val="left"/>
            </w:pPr>
            <w:r w:rsidRPr="00F22D5C">
              <w:rPr>
                <w:rFonts w:ascii="Calibri" w:eastAsia="Calibri" w:hAnsi="Calibri" w:cs="Calibri"/>
                <w:sz w:val="22"/>
              </w:rPr>
              <w:tab/>
            </w:r>
            <w:r w:rsidRPr="00F22D5C">
              <w:t xml:space="preserve">Produção </w:t>
            </w:r>
            <w:r w:rsidRPr="00F22D5C">
              <w:tab/>
              <w:t xml:space="preserve">de </w:t>
            </w:r>
          </w:p>
          <w:p w14:paraId="065724C4" w14:textId="77777777" w:rsidR="00F22D5C" w:rsidRPr="00F22D5C" w:rsidRDefault="00F22D5C" w:rsidP="00F22D5C">
            <w:pPr>
              <w:spacing w:after="0" w:line="259" w:lineRule="auto"/>
              <w:ind w:left="108" w:firstLine="0"/>
              <w:jc w:val="left"/>
            </w:pPr>
            <w:r w:rsidRPr="00F22D5C">
              <w:t xml:space="preserve">textos </w:t>
            </w:r>
          </w:p>
        </w:tc>
        <w:tc>
          <w:tcPr>
            <w:tcW w:w="2252" w:type="dxa"/>
            <w:tcBorders>
              <w:top w:val="single" w:sz="6" w:space="0" w:color="000000"/>
              <w:left w:val="single" w:sz="6" w:space="0" w:color="000000"/>
              <w:bottom w:val="single" w:sz="6" w:space="0" w:color="000000"/>
              <w:right w:val="single" w:sz="6" w:space="0" w:color="000000"/>
            </w:tcBorders>
          </w:tcPr>
          <w:p w14:paraId="582A15D2" w14:textId="77777777" w:rsidR="00F22D5C" w:rsidRPr="00F22D5C" w:rsidRDefault="00F22D5C" w:rsidP="00F22D5C">
            <w:pPr>
              <w:spacing w:after="115" w:line="259" w:lineRule="auto"/>
              <w:ind w:left="110" w:firstLine="0"/>
              <w:jc w:val="left"/>
            </w:pPr>
            <w:r w:rsidRPr="00F22D5C">
              <w:rPr>
                <w:b/>
              </w:rPr>
              <w:t xml:space="preserve">(EF04LP21) </w:t>
            </w:r>
          </w:p>
          <w:p w14:paraId="6193EFFB" w14:textId="77777777" w:rsidR="00F22D5C" w:rsidRPr="00F22D5C" w:rsidRDefault="00F22D5C" w:rsidP="00F22D5C">
            <w:pPr>
              <w:tabs>
                <w:tab w:val="center" w:pos="330"/>
                <w:tab w:val="center" w:pos="1922"/>
              </w:tabs>
              <w:spacing w:after="122" w:line="259" w:lineRule="auto"/>
              <w:ind w:left="0" w:firstLine="0"/>
              <w:jc w:val="left"/>
            </w:pPr>
            <w:r w:rsidRPr="00F22D5C">
              <w:t xml:space="preserve">Planejar e produzir textos sobre temas de interesse, com base </w:t>
            </w:r>
            <w:r w:rsidRPr="00F22D5C">
              <w:tab/>
              <w:t xml:space="preserve">em resultados de observações e pesquisas em </w:t>
            </w:r>
            <w:r w:rsidRPr="00F22D5C">
              <w:rPr>
                <w:rFonts w:ascii="Calibri" w:eastAsia="Calibri" w:hAnsi="Calibri" w:cs="Calibri"/>
                <w:sz w:val="22"/>
              </w:rPr>
              <w:tab/>
            </w:r>
            <w:r w:rsidRPr="00F22D5C">
              <w:t xml:space="preserve">fontes </w:t>
            </w:r>
            <w:r w:rsidRPr="00F22D5C">
              <w:tab/>
              <w:t xml:space="preserve">de </w:t>
            </w:r>
          </w:p>
          <w:p w14:paraId="036A5019" w14:textId="77777777" w:rsidR="00F22D5C" w:rsidRPr="00F22D5C" w:rsidRDefault="00F22D5C" w:rsidP="00F22D5C">
            <w:pPr>
              <w:spacing w:after="138" w:line="259" w:lineRule="auto"/>
              <w:ind w:left="2" w:firstLine="0"/>
              <w:jc w:val="left"/>
            </w:pPr>
            <w:r w:rsidRPr="00F22D5C">
              <w:t xml:space="preserve">informações </w:t>
            </w:r>
          </w:p>
          <w:p w14:paraId="208F6F61" w14:textId="77777777" w:rsidR="00F22D5C" w:rsidRPr="00F22D5C" w:rsidRDefault="00F22D5C" w:rsidP="00F22D5C">
            <w:pPr>
              <w:tabs>
                <w:tab w:val="center" w:pos="551"/>
                <w:tab w:val="center" w:pos="1922"/>
              </w:tabs>
              <w:spacing w:after="122" w:line="259" w:lineRule="auto"/>
              <w:ind w:left="0" w:firstLine="0"/>
              <w:jc w:val="left"/>
            </w:pPr>
            <w:r w:rsidRPr="00F22D5C">
              <w:rPr>
                <w:rFonts w:ascii="Calibri" w:eastAsia="Calibri" w:hAnsi="Calibri" w:cs="Calibri"/>
                <w:sz w:val="22"/>
              </w:rPr>
              <w:tab/>
            </w:r>
            <w:r w:rsidRPr="00F22D5C">
              <w:t xml:space="preserve">impressas </w:t>
            </w:r>
            <w:r w:rsidRPr="00F22D5C">
              <w:tab/>
              <w:t xml:space="preserve">ou </w:t>
            </w:r>
          </w:p>
          <w:p w14:paraId="39B09ABB" w14:textId="77777777" w:rsidR="00F22D5C" w:rsidRPr="00F22D5C" w:rsidRDefault="00F22D5C" w:rsidP="00F22D5C">
            <w:pPr>
              <w:spacing w:after="0" w:line="360" w:lineRule="auto"/>
              <w:ind w:left="2" w:right="64" w:firstLine="0"/>
            </w:pPr>
            <w:r w:rsidRPr="00F22D5C">
              <w:lastRenderedPageBreak/>
              <w:t xml:space="preserve">eletrônicas, incluindo, quando pertinente, imagens e gráficos ou tabelas simples, considerando a </w:t>
            </w:r>
          </w:p>
          <w:p w14:paraId="472CBE24" w14:textId="77777777" w:rsidR="00F22D5C" w:rsidRPr="00F22D5C" w:rsidRDefault="00F22D5C" w:rsidP="00F22D5C">
            <w:pPr>
              <w:spacing w:after="0" w:line="259" w:lineRule="auto"/>
              <w:ind w:left="110" w:right="103" w:firstLine="0"/>
            </w:pPr>
            <w:r w:rsidRPr="00F22D5C">
              <w:t>situação comunicativa e o tema/assunto do texto.</w:t>
            </w:r>
          </w:p>
        </w:tc>
        <w:tc>
          <w:tcPr>
            <w:tcW w:w="2386" w:type="dxa"/>
            <w:tcBorders>
              <w:top w:val="single" w:sz="6" w:space="0" w:color="000000"/>
              <w:left w:val="single" w:sz="6" w:space="0" w:color="000000"/>
              <w:bottom w:val="single" w:sz="6" w:space="0" w:color="000000"/>
              <w:right w:val="single" w:sz="6" w:space="0" w:color="000000"/>
            </w:tcBorders>
          </w:tcPr>
          <w:p w14:paraId="1A874C7D" w14:textId="77777777" w:rsidR="00F22D5C" w:rsidRPr="00F22D5C" w:rsidRDefault="00F22D5C" w:rsidP="00F22D5C">
            <w:pPr>
              <w:spacing w:after="115" w:line="259" w:lineRule="auto"/>
              <w:ind w:left="110" w:firstLine="0"/>
              <w:jc w:val="left"/>
            </w:pPr>
            <w:r w:rsidRPr="00F22D5C">
              <w:rPr>
                <w:b/>
              </w:rPr>
              <w:lastRenderedPageBreak/>
              <w:t xml:space="preserve">(EF04LP21RS-1) </w:t>
            </w:r>
          </w:p>
          <w:p w14:paraId="538E0FFB" w14:textId="77777777" w:rsidR="00F22D5C" w:rsidRPr="00F22D5C" w:rsidRDefault="00F22D5C" w:rsidP="00F22D5C">
            <w:pPr>
              <w:tabs>
                <w:tab w:val="center" w:pos="551"/>
                <w:tab w:val="center" w:pos="2060"/>
              </w:tabs>
              <w:spacing w:after="122" w:line="259" w:lineRule="auto"/>
              <w:ind w:left="0" w:firstLine="0"/>
              <w:jc w:val="left"/>
            </w:pPr>
            <w:r w:rsidRPr="00F22D5C">
              <w:t xml:space="preserve">Planejar e produzir textos sobre temas de interesse, com base em resultados de observações e pesquisas em fontes de informações impressas </w:t>
            </w:r>
            <w:r w:rsidRPr="00F22D5C">
              <w:tab/>
              <w:t xml:space="preserve">ou </w:t>
            </w:r>
          </w:p>
          <w:p w14:paraId="0C07EF59" w14:textId="77777777" w:rsidR="00F22D5C" w:rsidRPr="00F22D5C" w:rsidRDefault="00F22D5C" w:rsidP="00F22D5C">
            <w:pPr>
              <w:spacing w:after="0" w:line="371" w:lineRule="auto"/>
              <w:ind w:left="2" w:firstLine="0"/>
              <w:jc w:val="left"/>
            </w:pPr>
            <w:r w:rsidRPr="00F22D5C">
              <w:t xml:space="preserve">eletrônicas, utilizando gráficos ou tabelas </w:t>
            </w:r>
            <w:r w:rsidRPr="00F22D5C">
              <w:lastRenderedPageBreak/>
              <w:t>para a análise de dados, considerando a situação</w:t>
            </w:r>
          </w:p>
          <w:p w14:paraId="2775D0AC" w14:textId="77777777" w:rsidR="00F22D5C" w:rsidRPr="00F22D5C" w:rsidRDefault="00F22D5C" w:rsidP="00F22D5C">
            <w:pPr>
              <w:spacing w:after="0" w:line="371" w:lineRule="auto"/>
              <w:ind w:left="2" w:firstLine="0"/>
              <w:jc w:val="left"/>
            </w:pPr>
            <w:r w:rsidRPr="00F22D5C">
              <w:t xml:space="preserve">comunicativa, </w:t>
            </w:r>
            <w:r w:rsidRPr="00F22D5C">
              <w:tab/>
              <w:t xml:space="preserve">o tema/assunto do texto, </w:t>
            </w:r>
            <w:r w:rsidRPr="00F22D5C">
              <w:tab/>
              <w:t xml:space="preserve">construindo registros </w:t>
            </w:r>
            <w:r w:rsidRPr="00F22D5C">
              <w:tab/>
              <w:t>que possam repertoriar a produção.</w:t>
            </w:r>
          </w:p>
        </w:tc>
        <w:tc>
          <w:tcPr>
            <w:tcW w:w="3216" w:type="dxa"/>
            <w:tcBorders>
              <w:top w:val="single" w:sz="6" w:space="0" w:color="000000"/>
              <w:left w:val="single" w:sz="6" w:space="0" w:color="000000"/>
              <w:bottom w:val="single" w:sz="6" w:space="0" w:color="000000"/>
              <w:right w:val="single" w:sz="6" w:space="0" w:color="000000"/>
            </w:tcBorders>
          </w:tcPr>
          <w:p w14:paraId="6DD317D2" w14:textId="77777777" w:rsidR="00F22D5C" w:rsidRPr="00F22D5C" w:rsidRDefault="00F22D5C" w:rsidP="00F22D5C">
            <w:pPr>
              <w:spacing w:after="115" w:line="259" w:lineRule="auto"/>
              <w:ind w:left="110" w:firstLine="0"/>
              <w:jc w:val="left"/>
              <w:rPr>
                <w:b/>
              </w:rPr>
            </w:pPr>
          </w:p>
        </w:tc>
      </w:tr>
    </w:tbl>
    <w:p w14:paraId="4C4E82DF" w14:textId="77777777" w:rsidR="00F22D5C" w:rsidRPr="00F22D5C" w:rsidRDefault="00F22D5C" w:rsidP="00F22D5C">
      <w:pPr>
        <w:spacing w:after="0" w:line="259" w:lineRule="auto"/>
        <w:ind w:left="-1440" w:right="10466" w:firstLine="0"/>
        <w:jc w:val="left"/>
      </w:pPr>
    </w:p>
    <w:tbl>
      <w:tblPr>
        <w:tblStyle w:val="TableGrid19"/>
        <w:tblW w:w="14402"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216"/>
      </w:tblGrid>
      <w:tr w:rsidR="00F22D5C" w:rsidRPr="00F22D5C" w14:paraId="22B7E50A" w14:textId="77777777" w:rsidTr="00F22D5C">
        <w:trPr>
          <w:trHeight w:val="7627"/>
        </w:trPr>
        <w:tc>
          <w:tcPr>
            <w:tcW w:w="991" w:type="dxa"/>
            <w:tcBorders>
              <w:top w:val="single" w:sz="6" w:space="0" w:color="000000"/>
              <w:left w:val="single" w:sz="6" w:space="0" w:color="000000"/>
              <w:bottom w:val="single" w:sz="6" w:space="0" w:color="000000"/>
              <w:right w:val="single" w:sz="6" w:space="0" w:color="000000"/>
            </w:tcBorders>
          </w:tcPr>
          <w:p w14:paraId="7AFF72C9"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4E377B1"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5737FB8" w14:textId="77777777" w:rsidR="00F22D5C" w:rsidRPr="00F22D5C" w:rsidRDefault="00F22D5C" w:rsidP="00F22D5C">
            <w:pPr>
              <w:tabs>
                <w:tab w:val="center" w:pos="517"/>
                <w:tab w:val="center" w:pos="1497"/>
              </w:tabs>
              <w:spacing w:after="122" w:line="259" w:lineRule="auto"/>
              <w:ind w:left="0" w:firstLine="0"/>
              <w:jc w:val="left"/>
            </w:pPr>
            <w:r w:rsidRPr="00F22D5C">
              <w:rPr>
                <w:rFonts w:ascii="Calibri" w:eastAsia="Calibri" w:hAnsi="Calibri" w:cs="Calibri"/>
                <w:sz w:val="22"/>
              </w:rPr>
              <w:tab/>
            </w:r>
            <w:r w:rsidRPr="00F22D5C">
              <w:t xml:space="preserve">Produção </w:t>
            </w:r>
            <w:r w:rsidRPr="00F22D5C">
              <w:tab/>
              <w:t xml:space="preserve">de </w:t>
            </w:r>
          </w:p>
          <w:p w14:paraId="0AF77516" w14:textId="77777777" w:rsidR="00F22D5C" w:rsidRPr="00F22D5C" w:rsidRDefault="00F22D5C" w:rsidP="00F22D5C">
            <w:pPr>
              <w:spacing w:after="278" w:line="259" w:lineRule="auto"/>
              <w:ind w:left="2" w:firstLine="0"/>
              <w:jc w:val="left"/>
            </w:pPr>
            <w:r w:rsidRPr="00F22D5C">
              <w:t xml:space="preserve">textos </w:t>
            </w:r>
          </w:p>
          <w:p w14:paraId="52538C28" w14:textId="77777777" w:rsidR="00F22D5C" w:rsidRPr="00F22D5C" w:rsidRDefault="00F22D5C" w:rsidP="00F22D5C">
            <w:pPr>
              <w:spacing w:after="0" w:line="259" w:lineRule="auto"/>
              <w:ind w:left="2" w:firstLine="0"/>
              <w:jc w:val="left"/>
            </w:pPr>
            <w:r w:rsidRPr="00F22D5C">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6A34B917" w14:textId="77777777" w:rsidR="00F22D5C" w:rsidRPr="00F22D5C" w:rsidRDefault="00F22D5C" w:rsidP="00F22D5C">
            <w:pPr>
              <w:spacing w:after="0" w:line="259" w:lineRule="auto"/>
              <w:ind w:left="0" w:firstLine="0"/>
              <w:jc w:val="left"/>
            </w:pPr>
            <w:r w:rsidRPr="00F22D5C">
              <w:t xml:space="preserve">Escrita autônoma </w:t>
            </w:r>
          </w:p>
        </w:tc>
        <w:tc>
          <w:tcPr>
            <w:tcW w:w="2268" w:type="dxa"/>
            <w:tcBorders>
              <w:top w:val="single" w:sz="6" w:space="0" w:color="000000"/>
              <w:left w:val="single" w:sz="6" w:space="0" w:color="000000"/>
              <w:bottom w:val="single" w:sz="6" w:space="0" w:color="000000"/>
              <w:right w:val="single" w:sz="6" w:space="0" w:color="000000"/>
            </w:tcBorders>
          </w:tcPr>
          <w:p w14:paraId="03AD8A0A" w14:textId="77777777" w:rsidR="00F22D5C" w:rsidRPr="00F22D5C" w:rsidRDefault="00F22D5C" w:rsidP="00F22D5C">
            <w:pPr>
              <w:spacing w:after="115" w:line="259" w:lineRule="auto"/>
              <w:ind w:left="2" w:firstLine="0"/>
              <w:jc w:val="left"/>
            </w:pPr>
            <w:r w:rsidRPr="00F22D5C">
              <w:rPr>
                <w:b/>
              </w:rPr>
              <w:t xml:space="preserve">(EF04LP22) </w:t>
            </w:r>
          </w:p>
          <w:p w14:paraId="33955D94" w14:textId="77777777" w:rsidR="00F22D5C" w:rsidRPr="00F22D5C" w:rsidRDefault="00F22D5C" w:rsidP="00F22D5C">
            <w:pPr>
              <w:spacing w:after="0"/>
              <w:ind w:left="2" w:firstLine="0"/>
            </w:pPr>
            <w:r w:rsidRPr="00F22D5C">
              <w:t xml:space="preserve">Planejar e produzir, com certa </w:t>
            </w:r>
          </w:p>
          <w:p w14:paraId="0433B63C" w14:textId="77777777" w:rsidR="00F22D5C" w:rsidRPr="00F22D5C" w:rsidRDefault="00F22D5C" w:rsidP="00F22D5C">
            <w:pPr>
              <w:spacing w:after="138" w:line="259" w:lineRule="auto"/>
              <w:ind w:left="2" w:firstLine="0"/>
              <w:jc w:val="left"/>
            </w:pPr>
            <w:r w:rsidRPr="00F22D5C">
              <w:t xml:space="preserve">autonomia, </w:t>
            </w:r>
          </w:p>
          <w:p w14:paraId="4EE2C981" w14:textId="77777777" w:rsidR="00F22D5C" w:rsidRPr="00F22D5C" w:rsidRDefault="00F22D5C" w:rsidP="00F22D5C">
            <w:pPr>
              <w:tabs>
                <w:tab w:val="center" w:pos="463"/>
                <w:tab w:val="center" w:pos="1922"/>
              </w:tabs>
              <w:spacing w:after="122" w:line="259" w:lineRule="auto"/>
              <w:ind w:left="0" w:firstLine="0"/>
              <w:jc w:val="left"/>
            </w:pPr>
            <w:r w:rsidRPr="00F22D5C">
              <w:rPr>
                <w:rFonts w:ascii="Calibri" w:eastAsia="Calibri" w:hAnsi="Calibri" w:cs="Calibri"/>
                <w:sz w:val="22"/>
              </w:rPr>
              <w:tab/>
            </w:r>
            <w:r w:rsidRPr="00F22D5C">
              <w:t xml:space="preserve">verbetes </w:t>
            </w:r>
            <w:r w:rsidRPr="00F22D5C">
              <w:tab/>
              <w:t xml:space="preserve">de </w:t>
            </w:r>
          </w:p>
          <w:p w14:paraId="6D592C0F" w14:textId="77777777" w:rsidR="00F22D5C" w:rsidRPr="00F22D5C" w:rsidRDefault="00F22D5C" w:rsidP="00F22D5C">
            <w:pPr>
              <w:spacing w:after="22" w:line="360" w:lineRule="auto"/>
              <w:ind w:left="2" w:firstLine="0"/>
              <w:jc w:val="left"/>
            </w:pPr>
            <w:r w:rsidRPr="00F22D5C">
              <w:t xml:space="preserve">enciclopédia infantil, digitais ou impressos, </w:t>
            </w:r>
          </w:p>
          <w:p w14:paraId="10FC1F42" w14:textId="77777777" w:rsidR="00F22D5C" w:rsidRPr="00F22D5C" w:rsidRDefault="00F22D5C" w:rsidP="00F22D5C">
            <w:pPr>
              <w:tabs>
                <w:tab w:val="center" w:pos="723"/>
                <w:tab w:val="center" w:pos="1989"/>
              </w:tabs>
              <w:spacing w:after="122" w:line="259" w:lineRule="auto"/>
              <w:ind w:left="0" w:firstLine="0"/>
              <w:jc w:val="left"/>
            </w:pPr>
            <w:r w:rsidRPr="00F22D5C">
              <w:rPr>
                <w:rFonts w:ascii="Calibri" w:eastAsia="Calibri" w:hAnsi="Calibri" w:cs="Calibri"/>
                <w:sz w:val="22"/>
              </w:rPr>
              <w:tab/>
            </w:r>
            <w:r w:rsidRPr="00F22D5C">
              <w:t xml:space="preserve">considerando </w:t>
            </w:r>
            <w:r w:rsidRPr="00F22D5C">
              <w:tab/>
              <w:t xml:space="preserve">a </w:t>
            </w:r>
          </w:p>
          <w:p w14:paraId="3347D85B" w14:textId="77777777" w:rsidR="00F22D5C" w:rsidRPr="00F22D5C" w:rsidRDefault="00F22D5C" w:rsidP="00F22D5C">
            <w:pPr>
              <w:spacing w:after="1" w:line="360" w:lineRule="auto"/>
              <w:ind w:left="2" w:firstLine="0"/>
              <w:jc w:val="left"/>
            </w:pPr>
            <w:r w:rsidRPr="00F22D5C">
              <w:t xml:space="preserve">situação comunicativa e o tema/ </w:t>
            </w:r>
          </w:p>
          <w:p w14:paraId="6643E96E" w14:textId="77777777" w:rsidR="00F22D5C" w:rsidRPr="00F22D5C" w:rsidRDefault="00F22D5C" w:rsidP="00F22D5C">
            <w:pPr>
              <w:spacing w:after="0" w:line="259" w:lineRule="auto"/>
              <w:ind w:left="2" w:firstLine="0"/>
              <w:jc w:val="left"/>
            </w:pPr>
            <w:r w:rsidRPr="00F22D5C">
              <w:t xml:space="preserve">assunto/finalidade do texto. </w:t>
            </w:r>
          </w:p>
        </w:tc>
        <w:tc>
          <w:tcPr>
            <w:tcW w:w="2405" w:type="dxa"/>
            <w:tcBorders>
              <w:top w:val="single" w:sz="6" w:space="0" w:color="000000"/>
              <w:left w:val="single" w:sz="6" w:space="0" w:color="000000"/>
              <w:bottom w:val="single" w:sz="6" w:space="0" w:color="000000"/>
              <w:right w:val="single" w:sz="6" w:space="0" w:color="000000"/>
            </w:tcBorders>
          </w:tcPr>
          <w:p w14:paraId="565F2103" w14:textId="77777777" w:rsidR="00F22D5C" w:rsidRPr="00F22D5C" w:rsidRDefault="00F22D5C" w:rsidP="00F22D5C">
            <w:pPr>
              <w:spacing w:after="115" w:line="259" w:lineRule="auto"/>
              <w:ind w:left="2" w:firstLine="0"/>
              <w:jc w:val="left"/>
            </w:pPr>
            <w:r w:rsidRPr="00F22D5C">
              <w:rPr>
                <w:b/>
              </w:rPr>
              <w:t xml:space="preserve">(EF04LP22RS-1) </w:t>
            </w:r>
          </w:p>
          <w:p w14:paraId="1A825A31" w14:textId="77777777" w:rsidR="00F22D5C" w:rsidRPr="00F22D5C" w:rsidRDefault="00F22D5C" w:rsidP="00F22D5C">
            <w:pPr>
              <w:spacing w:after="8" w:line="370" w:lineRule="auto"/>
              <w:ind w:left="2" w:firstLine="0"/>
              <w:jc w:val="left"/>
            </w:pPr>
            <w:r w:rsidRPr="00F22D5C">
              <w:t xml:space="preserve">Planejar e produzir, com </w:t>
            </w:r>
            <w:r w:rsidRPr="00F22D5C">
              <w:tab/>
              <w:t xml:space="preserve">certa autonomia, verbetes de </w:t>
            </w:r>
            <w:r w:rsidRPr="00F22D5C">
              <w:tab/>
              <w:t xml:space="preserve">enciclopédia infantil, digitais ou impressos, </w:t>
            </w:r>
          </w:p>
          <w:p w14:paraId="15CAC512" w14:textId="77777777" w:rsidR="00F22D5C" w:rsidRPr="00F22D5C" w:rsidRDefault="00F22D5C" w:rsidP="00F22D5C">
            <w:pPr>
              <w:tabs>
                <w:tab w:val="center" w:pos="723"/>
                <w:tab w:val="center" w:pos="2126"/>
              </w:tabs>
              <w:spacing w:after="125" w:line="259" w:lineRule="auto"/>
              <w:ind w:left="0" w:firstLine="0"/>
              <w:jc w:val="left"/>
            </w:pPr>
            <w:r w:rsidRPr="00F22D5C">
              <w:rPr>
                <w:rFonts w:ascii="Calibri" w:eastAsia="Calibri" w:hAnsi="Calibri" w:cs="Calibri"/>
                <w:sz w:val="22"/>
              </w:rPr>
              <w:tab/>
            </w:r>
            <w:r w:rsidRPr="00F22D5C">
              <w:t xml:space="preserve">considerando </w:t>
            </w:r>
            <w:r w:rsidRPr="00F22D5C">
              <w:tab/>
              <w:t xml:space="preserve">a </w:t>
            </w:r>
          </w:p>
          <w:p w14:paraId="1EF71104" w14:textId="77777777" w:rsidR="00F22D5C" w:rsidRPr="00F22D5C" w:rsidRDefault="00F22D5C" w:rsidP="00F22D5C">
            <w:pPr>
              <w:spacing w:after="20" w:line="360" w:lineRule="auto"/>
              <w:ind w:left="2" w:right="64" w:firstLine="0"/>
            </w:pPr>
            <w:r w:rsidRPr="00F22D5C">
              <w:t xml:space="preserve">situação comunicativa e o tema/assunto/finalid ade do texto, a partir do estudo de ambientes digitais, construindo </w:t>
            </w:r>
          </w:p>
          <w:p w14:paraId="07549941" w14:textId="77777777" w:rsidR="00F22D5C" w:rsidRPr="00F22D5C" w:rsidRDefault="00F22D5C" w:rsidP="00F22D5C">
            <w:pPr>
              <w:spacing w:after="0" w:line="259" w:lineRule="auto"/>
              <w:ind w:left="2" w:firstLine="0"/>
              <w:jc w:val="left"/>
            </w:pPr>
            <w:r w:rsidRPr="00F22D5C">
              <w:t xml:space="preserve">registros </w:t>
            </w:r>
            <w:r w:rsidRPr="00F22D5C">
              <w:tab/>
              <w:t xml:space="preserve">que possam repertoriar a produção. </w:t>
            </w:r>
          </w:p>
        </w:tc>
        <w:tc>
          <w:tcPr>
            <w:tcW w:w="3216" w:type="dxa"/>
            <w:tcBorders>
              <w:top w:val="single" w:sz="6" w:space="0" w:color="000000"/>
              <w:left w:val="single" w:sz="6" w:space="0" w:color="000000"/>
              <w:bottom w:val="single" w:sz="6" w:space="0" w:color="000000"/>
              <w:right w:val="single" w:sz="6" w:space="0" w:color="000000"/>
            </w:tcBorders>
          </w:tcPr>
          <w:p w14:paraId="5387FB13" w14:textId="77777777" w:rsidR="00F22D5C" w:rsidRPr="00F22D5C" w:rsidRDefault="00F22D5C" w:rsidP="00F22D5C">
            <w:pPr>
              <w:spacing w:after="115" w:line="259" w:lineRule="auto"/>
              <w:ind w:left="2" w:firstLine="0"/>
              <w:jc w:val="left"/>
              <w:rPr>
                <w:b/>
              </w:rPr>
            </w:pPr>
          </w:p>
        </w:tc>
      </w:tr>
    </w:tbl>
    <w:p w14:paraId="03DA8202" w14:textId="77777777" w:rsidR="00F22D5C" w:rsidRPr="00F22D5C" w:rsidRDefault="00F22D5C" w:rsidP="00F22D5C">
      <w:pPr>
        <w:spacing w:after="0" w:line="259" w:lineRule="auto"/>
        <w:ind w:left="-1440" w:right="10466" w:firstLine="0"/>
        <w:jc w:val="left"/>
      </w:pPr>
    </w:p>
    <w:tbl>
      <w:tblPr>
        <w:tblStyle w:val="TableGrid19"/>
        <w:tblW w:w="14333" w:type="dxa"/>
        <w:tblInd w:w="-1085" w:type="dxa"/>
        <w:tblCellMar>
          <w:top w:w="56" w:type="dxa"/>
        </w:tblCellMar>
        <w:tblLook w:val="04A0" w:firstRow="1" w:lastRow="0" w:firstColumn="1" w:lastColumn="0" w:noHBand="0" w:noVBand="1"/>
      </w:tblPr>
      <w:tblGrid>
        <w:gridCol w:w="991"/>
        <w:gridCol w:w="1694"/>
        <w:gridCol w:w="1843"/>
        <w:gridCol w:w="1613"/>
        <w:gridCol w:w="372"/>
        <w:gridCol w:w="2268"/>
        <w:gridCol w:w="2405"/>
        <w:gridCol w:w="3147"/>
      </w:tblGrid>
      <w:tr w:rsidR="00F22D5C" w:rsidRPr="00F22D5C" w14:paraId="3ECC14E2" w14:textId="77777777" w:rsidTr="00F22D5C">
        <w:trPr>
          <w:trHeight w:val="8042"/>
        </w:trPr>
        <w:tc>
          <w:tcPr>
            <w:tcW w:w="991" w:type="dxa"/>
            <w:tcBorders>
              <w:top w:val="single" w:sz="6" w:space="0" w:color="000000"/>
              <w:left w:val="single" w:sz="6" w:space="0" w:color="000000"/>
              <w:bottom w:val="single" w:sz="6" w:space="0" w:color="000000"/>
              <w:right w:val="single" w:sz="6" w:space="0" w:color="000000"/>
            </w:tcBorders>
          </w:tcPr>
          <w:p w14:paraId="70BA443D" w14:textId="77777777" w:rsidR="00F22D5C" w:rsidRPr="00F22D5C" w:rsidRDefault="00F22D5C" w:rsidP="00F22D5C">
            <w:pPr>
              <w:spacing w:after="0" w:line="259" w:lineRule="auto"/>
              <w:ind w:left="110"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4D8DD3C"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EAC110C" w14:textId="77777777" w:rsidR="00F22D5C" w:rsidRPr="00F22D5C" w:rsidRDefault="00F22D5C" w:rsidP="00F22D5C">
            <w:pPr>
              <w:spacing w:after="0" w:line="360" w:lineRule="auto"/>
              <w:ind w:left="110" w:firstLine="0"/>
              <w:jc w:val="left"/>
            </w:pPr>
            <w:r w:rsidRPr="00F22D5C">
              <w:t xml:space="preserve">Análise linguística/sem iótica </w:t>
            </w:r>
          </w:p>
          <w:p w14:paraId="2A16F9CA" w14:textId="77777777" w:rsidR="00F22D5C" w:rsidRPr="00F22D5C" w:rsidRDefault="00F22D5C" w:rsidP="00F22D5C">
            <w:pPr>
              <w:spacing w:after="0" w:line="259" w:lineRule="auto"/>
              <w:ind w:left="110" w:firstLine="0"/>
              <w:jc w:val="left"/>
            </w:pPr>
            <w:r w:rsidRPr="00F22D5C">
              <w:rPr>
                <w:sz w:val="22"/>
              </w:rPr>
              <w:t>(Ortografização)</w:t>
            </w:r>
            <w:r w:rsidRPr="00F22D5C">
              <w:t xml:space="preserve"> </w:t>
            </w:r>
          </w:p>
        </w:tc>
        <w:tc>
          <w:tcPr>
            <w:tcW w:w="1613" w:type="dxa"/>
            <w:tcBorders>
              <w:top w:val="single" w:sz="6" w:space="0" w:color="000000"/>
              <w:left w:val="single" w:sz="6" w:space="0" w:color="000000"/>
              <w:bottom w:val="single" w:sz="6" w:space="0" w:color="000000"/>
              <w:right w:val="nil"/>
            </w:tcBorders>
          </w:tcPr>
          <w:p w14:paraId="4E797ABF" w14:textId="77777777" w:rsidR="00F22D5C" w:rsidRPr="00F22D5C" w:rsidRDefault="00F22D5C" w:rsidP="00F22D5C">
            <w:pPr>
              <w:spacing w:after="160" w:line="360" w:lineRule="auto"/>
              <w:ind w:left="108" w:right="-266" w:firstLine="0"/>
              <w:jc w:val="left"/>
            </w:pPr>
            <w:r w:rsidRPr="00F22D5C">
              <w:t xml:space="preserve">Forma composição dos textos </w:t>
            </w:r>
          </w:p>
          <w:p w14:paraId="2566CC5A" w14:textId="77777777" w:rsidR="00F22D5C" w:rsidRPr="00F22D5C" w:rsidRDefault="00F22D5C" w:rsidP="00F22D5C">
            <w:pPr>
              <w:spacing w:after="115" w:line="259" w:lineRule="auto"/>
              <w:ind w:left="108" w:firstLine="0"/>
              <w:jc w:val="left"/>
            </w:pPr>
            <w:r w:rsidRPr="00F22D5C">
              <w:t xml:space="preserve">Coesão </w:t>
            </w:r>
          </w:p>
          <w:p w14:paraId="73BA5FCD" w14:textId="77777777" w:rsidR="00F22D5C" w:rsidRPr="00F22D5C" w:rsidRDefault="00F22D5C" w:rsidP="00F22D5C">
            <w:pPr>
              <w:spacing w:after="0" w:line="259" w:lineRule="auto"/>
              <w:ind w:left="108" w:firstLine="0"/>
              <w:jc w:val="left"/>
            </w:pPr>
            <w:r w:rsidRPr="00F22D5C">
              <w:t xml:space="preserve">articuladores </w:t>
            </w:r>
          </w:p>
        </w:tc>
        <w:tc>
          <w:tcPr>
            <w:tcW w:w="372" w:type="dxa"/>
            <w:tcBorders>
              <w:top w:val="single" w:sz="6" w:space="0" w:color="000000"/>
              <w:left w:val="nil"/>
              <w:bottom w:val="single" w:sz="6" w:space="0" w:color="000000"/>
              <w:right w:val="single" w:sz="6" w:space="0" w:color="000000"/>
            </w:tcBorders>
          </w:tcPr>
          <w:p w14:paraId="4FFA23C6" w14:textId="77777777" w:rsidR="00F22D5C" w:rsidRPr="00F22D5C" w:rsidRDefault="00F22D5C" w:rsidP="00F22D5C">
            <w:pPr>
              <w:spacing w:after="1104" w:line="259" w:lineRule="auto"/>
              <w:ind w:left="0" w:firstLine="0"/>
            </w:pPr>
            <w:r w:rsidRPr="00F22D5C">
              <w:t xml:space="preserve">de </w:t>
            </w:r>
          </w:p>
          <w:p w14:paraId="4A3B36C6" w14:textId="77777777" w:rsidR="00F22D5C" w:rsidRPr="00F22D5C" w:rsidRDefault="00F22D5C" w:rsidP="00F22D5C">
            <w:pPr>
              <w:spacing w:after="0" w:line="259" w:lineRule="auto"/>
              <w:ind w:left="132" w:firstLine="0"/>
              <w:jc w:val="left"/>
            </w:pPr>
            <w:r w:rsidRPr="00F22D5C">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5CB12D95" w14:textId="77777777" w:rsidR="00F22D5C" w:rsidRPr="00F22D5C" w:rsidRDefault="00F22D5C" w:rsidP="00F22D5C">
            <w:pPr>
              <w:spacing w:after="115" w:line="259" w:lineRule="auto"/>
              <w:ind w:left="110" w:firstLine="0"/>
              <w:jc w:val="left"/>
            </w:pPr>
            <w:r w:rsidRPr="00F22D5C">
              <w:rPr>
                <w:b/>
              </w:rPr>
              <w:t xml:space="preserve">(EF04LP23) </w:t>
            </w:r>
          </w:p>
          <w:p w14:paraId="142E9D4D" w14:textId="77777777" w:rsidR="00F22D5C" w:rsidRPr="00F22D5C" w:rsidRDefault="00F22D5C" w:rsidP="00F22D5C">
            <w:pPr>
              <w:spacing w:after="1" w:line="360" w:lineRule="auto"/>
              <w:ind w:left="110" w:right="104" w:firstLine="0"/>
            </w:pPr>
            <w:r w:rsidRPr="00F22D5C">
              <w:t xml:space="preserve">Identificar e reproduzir, em verbetes de </w:t>
            </w:r>
          </w:p>
          <w:p w14:paraId="5B55433A" w14:textId="77777777" w:rsidR="00F22D5C" w:rsidRPr="00F22D5C" w:rsidRDefault="00F22D5C" w:rsidP="00F22D5C">
            <w:pPr>
              <w:spacing w:after="0" w:line="374" w:lineRule="auto"/>
              <w:ind w:left="110" w:firstLine="0"/>
              <w:jc w:val="left"/>
            </w:pPr>
            <w:r w:rsidRPr="00F22D5C">
              <w:t xml:space="preserve">enciclopédia infantil, digitais ou impressos, </w:t>
            </w:r>
            <w:r w:rsidRPr="00F22D5C">
              <w:tab/>
              <w:t xml:space="preserve">a formatação </w:t>
            </w:r>
            <w:r w:rsidRPr="00F22D5C">
              <w:tab/>
              <w:t xml:space="preserve">e </w:t>
            </w:r>
          </w:p>
          <w:p w14:paraId="7100E102" w14:textId="77777777" w:rsidR="00F22D5C" w:rsidRPr="00F22D5C" w:rsidRDefault="00F22D5C" w:rsidP="00F22D5C">
            <w:pPr>
              <w:spacing w:after="20" w:line="360" w:lineRule="auto"/>
              <w:ind w:left="110" w:right="104" w:firstLine="0"/>
            </w:pPr>
            <w:r w:rsidRPr="00F22D5C">
              <w:t xml:space="preserve">diagramação específica desse gênero (título do verbete, definição, detalhamento, curiosidades), </w:t>
            </w:r>
          </w:p>
          <w:p w14:paraId="49C4FADE" w14:textId="77777777" w:rsidR="00F22D5C" w:rsidRPr="00F22D5C" w:rsidRDefault="00F22D5C" w:rsidP="00F22D5C">
            <w:pPr>
              <w:tabs>
                <w:tab w:val="center" w:pos="831"/>
                <w:tab w:val="center" w:pos="2097"/>
              </w:tabs>
              <w:spacing w:after="125" w:line="259" w:lineRule="auto"/>
              <w:ind w:left="0" w:firstLine="0"/>
              <w:jc w:val="left"/>
            </w:pPr>
            <w:r w:rsidRPr="00F22D5C">
              <w:rPr>
                <w:rFonts w:ascii="Calibri" w:eastAsia="Calibri" w:hAnsi="Calibri" w:cs="Calibri"/>
                <w:sz w:val="22"/>
              </w:rPr>
              <w:tab/>
            </w:r>
            <w:r w:rsidRPr="00F22D5C">
              <w:t xml:space="preserve">considerando </w:t>
            </w:r>
            <w:r w:rsidRPr="00F22D5C">
              <w:tab/>
              <w:t xml:space="preserve">a </w:t>
            </w:r>
          </w:p>
          <w:p w14:paraId="24D8FB47" w14:textId="77777777" w:rsidR="00F22D5C" w:rsidRPr="00F22D5C" w:rsidRDefault="00F22D5C" w:rsidP="00F22D5C">
            <w:pPr>
              <w:spacing w:after="0" w:line="259" w:lineRule="auto"/>
              <w:ind w:left="110" w:right="104" w:firstLine="0"/>
            </w:pPr>
            <w:r w:rsidRPr="00F22D5C">
              <w:t xml:space="preserve">situação comunicativa e o tema/assunto/finali dade do texto. </w:t>
            </w:r>
          </w:p>
        </w:tc>
        <w:tc>
          <w:tcPr>
            <w:tcW w:w="2405" w:type="dxa"/>
            <w:tcBorders>
              <w:top w:val="single" w:sz="6" w:space="0" w:color="000000"/>
              <w:left w:val="single" w:sz="6" w:space="0" w:color="000000"/>
              <w:bottom w:val="single" w:sz="6" w:space="0" w:color="000000"/>
              <w:right w:val="single" w:sz="6" w:space="0" w:color="000000"/>
            </w:tcBorders>
          </w:tcPr>
          <w:p w14:paraId="332CAA76" w14:textId="77777777" w:rsidR="00F22D5C" w:rsidRPr="00F22D5C" w:rsidRDefault="00F22D5C" w:rsidP="00F22D5C">
            <w:pPr>
              <w:spacing w:after="115" w:line="259" w:lineRule="auto"/>
              <w:ind w:left="110" w:firstLine="0"/>
              <w:jc w:val="left"/>
            </w:pPr>
            <w:r w:rsidRPr="00F22D5C">
              <w:rPr>
                <w:b/>
              </w:rPr>
              <w:t xml:space="preserve">(EF04LP23RS-1) </w:t>
            </w:r>
          </w:p>
          <w:p w14:paraId="53943846" w14:textId="77777777" w:rsidR="00F22D5C" w:rsidRPr="00F22D5C" w:rsidRDefault="00F22D5C" w:rsidP="00F22D5C">
            <w:pPr>
              <w:spacing w:after="0" w:line="259" w:lineRule="auto"/>
              <w:ind w:left="110" w:right="103" w:firstLine="0"/>
            </w:pPr>
            <w:r w:rsidRPr="00F22D5C">
              <w:t xml:space="preserve">Reconhecer, no processo de leitura, recursos linguísticos e discursivos que constituem os gêneros previstos, elaborando verbetes para enciclopédias digitais e/ou produzindo um dossiê impresso sobre um tema estudado pela classe. </w:t>
            </w:r>
          </w:p>
        </w:tc>
        <w:tc>
          <w:tcPr>
            <w:tcW w:w="3147" w:type="dxa"/>
            <w:tcBorders>
              <w:top w:val="single" w:sz="6" w:space="0" w:color="000000"/>
              <w:left w:val="single" w:sz="6" w:space="0" w:color="000000"/>
              <w:bottom w:val="single" w:sz="6" w:space="0" w:color="000000"/>
              <w:right w:val="single" w:sz="6" w:space="0" w:color="000000"/>
            </w:tcBorders>
          </w:tcPr>
          <w:p w14:paraId="783FB33D" w14:textId="77777777" w:rsidR="00F22D5C" w:rsidRPr="00F22D5C" w:rsidRDefault="00F22D5C" w:rsidP="00F22D5C">
            <w:pPr>
              <w:spacing w:after="115" w:line="259" w:lineRule="auto"/>
              <w:ind w:left="110" w:firstLine="0"/>
              <w:jc w:val="left"/>
              <w:rPr>
                <w:b/>
              </w:rPr>
            </w:pPr>
          </w:p>
        </w:tc>
      </w:tr>
      <w:tr w:rsidR="00F22D5C" w:rsidRPr="00F22D5C" w14:paraId="7FB63C9D" w14:textId="77777777" w:rsidTr="00F22D5C">
        <w:trPr>
          <w:trHeight w:val="5556"/>
        </w:trPr>
        <w:tc>
          <w:tcPr>
            <w:tcW w:w="991" w:type="dxa"/>
            <w:tcBorders>
              <w:top w:val="single" w:sz="6" w:space="0" w:color="000000"/>
              <w:left w:val="single" w:sz="6" w:space="0" w:color="000000"/>
              <w:bottom w:val="single" w:sz="6" w:space="0" w:color="000000"/>
              <w:right w:val="single" w:sz="6" w:space="0" w:color="000000"/>
            </w:tcBorders>
          </w:tcPr>
          <w:p w14:paraId="364A0755" w14:textId="77777777" w:rsidR="00F22D5C" w:rsidRPr="00F22D5C" w:rsidRDefault="00F22D5C" w:rsidP="00F22D5C">
            <w:pPr>
              <w:spacing w:after="0" w:line="259" w:lineRule="auto"/>
              <w:ind w:left="110"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1080A90" w14:textId="77777777" w:rsidR="00F22D5C" w:rsidRPr="00F22D5C" w:rsidRDefault="00F22D5C" w:rsidP="00F22D5C">
            <w:pPr>
              <w:spacing w:after="0" w:line="259" w:lineRule="auto"/>
              <w:ind w:left="108"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C8A297A" w14:textId="77777777" w:rsidR="00F22D5C" w:rsidRPr="00F22D5C" w:rsidRDefault="00F22D5C" w:rsidP="00F22D5C">
            <w:pPr>
              <w:spacing w:after="0" w:line="360" w:lineRule="auto"/>
              <w:ind w:left="110" w:firstLine="0"/>
              <w:jc w:val="left"/>
            </w:pPr>
            <w:r w:rsidRPr="00F22D5C">
              <w:t xml:space="preserve">Análise linguística/sem iótica </w:t>
            </w:r>
          </w:p>
          <w:p w14:paraId="1B660E21" w14:textId="77777777" w:rsidR="00F22D5C" w:rsidRPr="00F22D5C" w:rsidRDefault="00F22D5C" w:rsidP="00F22D5C">
            <w:pPr>
              <w:spacing w:after="0" w:line="259" w:lineRule="auto"/>
              <w:ind w:left="110" w:firstLine="0"/>
              <w:jc w:val="left"/>
            </w:pPr>
            <w:r w:rsidRPr="00F22D5C">
              <w:rPr>
                <w:sz w:val="22"/>
              </w:rPr>
              <w:t>(Ortografização)</w:t>
            </w:r>
            <w:r w:rsidRPr="00F22D5C">
              <w:t xml:space="preserve"> </w:t>
            </w:r>
          </w:p>
        </w:tc>
        <w:tc>
          <w:tcPr>
            <w:tcW w:w="1985" w:type="dxa"/>
            <w:gridSpan w:val="2"/>
            <w:tcBorders>
              <w:top w:val="single" w:sz="6" w:space="0" w:color="000000"/>
              <w:left w:val="single" w:sz="6" w:space="0" w:color="000000"/>
              <w:bottom w:val="single" w:sz="6" w:space="0" w:color="000000"/>
              <w:right w:val="single" w:sz="6" w:space="0" w:color="000000"/>
            </w:tcBorders>
          </w:tcPr>
          <w:p w14:paraId="3538D58A" w14:textId="77777777" w:rsidR="00F22D5C" w:rsidRPr="00F22D5C" w:rsidRDefault="00F22D5C" w:rsidP="00F22D5C">
            <w:pPr>
              <w:spacing w:after="177" w:line="363" w:lineRule="auto"/>
              <w:ind w:left="108" w:firstLine="0"/>
              <w:jc w:val="left"/>
            </w:pPr>
            <w:r w:rsidRPr="00F22D5C">
              <w:t xml:space="preserve">Forma </w:t>
            </w:r>
            <w:r w:rsidRPr="00F22D5C">
              <w:tab/>
              <w:t xml:space="preserve">de composição dos textos </w:t>
            </w:r>
          </w:p>
          <w:p w14:paraId="6064E8E5" w14:textId="77777777" w:rsidR="00F22D5C" w:rsidRPr="00F22D5C" w:rsidRDefault="00F22D5C" w:rsidP="00F22D5C">
            <w:pPr>
              <w:spacing w:after="0" w:line="259" w:lineRule="auto"/>
              <w:ind w:left="108" w:firstLine="0"/>
              <w:jc w:val="left"/>
            </w:pPr>
            <w:r w:rsidRPr="00F22D5C">
              <w:t xml:space="preserve">Adequação </w:t>
            </w:r>
            <w:r w:rsidRPr="00F22D5C">
              <w:tab/>
              <w:t xml:space="preserve">do texto às normas de escrita </w:t>
            </w:r>
          </w:p>
        </w:tc>
        <w:tc>
          <w:tcPr>
            <w:tcW w:w="2268" w:type="dxa"/>
            <w:tcBorders>
              <w:top w:val="single" w:sz="6" w:space="0" w:color="000000"/>
              <w:left w:val="single" w:sz="6" w:space="0" w:color="000000"/>
              <w:bottom w:val="single" w:sz="6" w:space="0" w:color="000000"/>
              <w:right w:val="single" w:sz="6" w:space="0" w:color="000000"/>
            </w:tcBorders>
          </w:tcPr>
          <w:p w14:paraId="1A478A43" w14:textId="77777777" w:rsidR="00F22D5C" w:rsidRPr="00F22D5C" w:rsidRDefault="00F22D5C" w:rsidP="00F22D5C">
            <w:pPr>
              <w:spacing w:after="115" w:line="259" w:lineRule="auto"/>
              <w:ind w:left="110" w:firstLine="0"/>
              <w:jc w:val="left"/>
            </w:pPr>
            <w:r w:rsidRPr="00F22D5C">
              <w:rPr>
                <w:b/>
              </w:rPr>
              <w:t xml:space="preserve">(EF04LP24) </w:t>
            </w:r>
          </w:p>
          <w:p w14:paraId="458FE37D" w14:textId="77777777" w:rsidR="00F22D5C" w:rsidRPr="00F22D5C" w:rsidRDefault="00F22D5C" w:rsidP="00F22D5C">
            <w:pPr>
              <w:spacing w:after="0" w:line="259" w:lineRule="auto"/>
              <w:ind w:left="110" w:right="104" w:firstLine="0"/>
            </w:pPr>
            <w:r w:rsidRPr="00F22D5C">
              <w:t xml:space="preserve">Identificar e reproduzir, em seu formato, tabelas, diagramas e gráficos em relatórios de observação e pesquisa, como forma </w:t>
            </w:r>
            <w:r w:rsidRPr="00F22D5C">
              <w:tab/>
              <w:t xml:space="preserve">de apresentação de dados </w:t>
            </w:r>
            <w:r w:rsidRPr="00F22D5C">
              <w:tab/>
              <w:t xml:space="preserve">e informações. </w:t>
            </w:r>
          </w:p>
        </w:tc>
        <w:tc>
          <w:tcPr>
            <w:tcW w:w="2405" w:type="dxa"/>
            <w:tcBorders>
              <w:top w:val="single" w:sz="6" w:space="0" w:color="000000"/>
              <w:left w:val="single" w:sz="6" w:space="0" w:color="000000"/>
              <w:bottom w:val="single" w:sz="6" w:space="0" w:color="000000"/>
              <w:right w:val="single" w:sz="6" w:space="0" w:color="000000"/>
            </w:tcBorders>
          </w:tcPr>
          <w:p w14:paraId="3C170043" w14:textId="77777777" w:rsidR="00F22D5C" w:rsidRPr="00F22D5C" w:rsidRDefault="00F22D5C" w:rsidP="00F22D5C">
            <w:pPr>
              <w:spacing w:after="0" w:line="259" w:lineRule="auto"/>
              <w:ind w:left="110" w:right="104" w:firstLine="0"/>
            </w:pPr>
            <w:r w:rsidRPr="00F22D5C">
              <w:rPr>
                <w:b/>
              </w:rPr>
              <w:t xml:space="preserve">(EF04LP24RS-1) </w:t>
            </w:r>
            <w:r w:rsidRPr="00F22D5C">
              <w:t xml:space="preserve">Identificar e reproduzir, em seu formato, tabelas, diagramas e gráficos em relatórios de observação e pesquisa. </w:t>
            </w:r>
          </w:p>
        </w:tc>
        <w:tc>
          <w:tcPr>
            <w:tcW w:w="3147" w:type="dxa"/>
            <w:tcBorders>
              <w:top w:val="single" w:sz="6" w:space="0" w:color="000000"/>
              <w:left w:val="single" w:sz="6" w:space="0" w:color="000000"/>
              <w:bottom w:val="single" w:sz="6" w:space="0" w:color="000000"/>
              <w:right w:val="single" w:sz="6" w:space="0" w:color="000000"/>
            </w:tcBorders>
          </w:tcPr>
          <w:p w14:paraId="5971D99D" w14:textId="77777777" w:rsidR="00F22D5C" w:rsidRPr="00F22D5C" w:rsidRDefault="00F22D5C" w:rsidP="00F22D5C">
            <w:pPr>
              <w:spacing w:after="0" w:line="259" w:lineRule="auto"/>
              <w:ind w:left="110" w:right="104" w:firstLine="0"/>
              <w:rPr>
                <w:b/>
              </w:rPr>
            </w:pPr>
          </w:p>
        </w:tc>
      </w:tr>
    </w:tbl>
    <w:p w14:paraId="0D405869" w14:textId="77777777" w:rsidR="00F22D5C" w:rsidRPr="00F22D5C" w:rsidRDefault="00F22D5C" w:rsidP="00F22D5C">
      <w:pPr>
        <w:spacing w:after="0" w:line="259" w:lineRule="auto"/>
        <w:ind w:left="-1440" w:right="10466" w:firstLine="0"/>
        <w:jc w:val="left"/>
      </w:pPr>
    </w:p>
    <w:tbl>
      <w:tblPr>
        <w:tblStyle w:val="TableGrid19"/>
        <w:tblW w:w="14402" w:type="dxa"/>
        <w:tblInd w:w="-1085" w:type="dxa"/>
        <w:tblCellMar>
          <w:top w:w="56" w:type="dxa"/>
          <w:left w:w="108" w:type="dxa"/>
          <w:right w:w="39" w:type="dxa"/>
        </w:tblCellMar>
        <w:tblLook w:val="04A0" w:firstRow="1" w:lastRow="0" w:firstColumn="1" w:lastColumn="0" w:noHBand="0" w:noVBand="1"/>
      </w:tblPr>
      <w:tblGrid>
        <w:gridCol w:w="995"/>
        <w:gridCol w:w="1700"/>
        <w:gridCol w:w="1850"/>
        <w:gridCol w:w="1619"/>
        <w:gridCol w:w="373"/>
        <w:gridCol w:w="2277"/>
        <w:gridCol w:w="2414"/>
        <w:gridCol w:w="3174"/>
      </w:tblGrid>
      <w:tr w:rsidR="00F22D5C" w:rsidRPr="00F22D5C" w14:paraId="06D0F375" w14:textId="77777777" w:rsidTr="00F22D5C">
        <w:trPr>
          <w:trHeight w:val="4332"/>
        </w:trPr>
        <w:tc>
          <w:tcPr>
            <w:tcW w:w="991" w:type="dxa"/>
            <w:tcBorders>
              <w:top w:val="single" w:sz="6" w:space="0" w:color="000000"/>
              <w:left w:val="single" w:sz="6" w:space="0" w:color="000000"/>
              <w:bottom w:val="single" w:sz="6" w:space="0" w:color="000000"/>
              <w:right w:val="single" w:sz="6" w:space="0" w:color="000000"/>
            </w:tcBorders>
          </w:tcPr>
          <w:p w14:paraId="788C73E8" w14:textId="77777777" w:rsidR="00F22D5C" w:rsidRPr="00F22D5C" w:rsidRDefault="00F22D5C" w:rsidP="00F22D5C">
            <w:pPr>
              <w:spacing w:after="0" w:line="259" w:lineRule="auto"/>
              <w:ind w:left="2" w:firstLine="0"/>
              <w:jc w:val="left"/>
            </w:pPr>
            <w:r w:rsidRPr="00F22D5C">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F477B39" w14:textId="77777777" w:rsidR="00F22D5C" w:rsidRPr="00F22D5C" w:rsidRDefault="00F22D5C" w:rsidP="00F22D5C">
            <w:pPr>
              <w:spacing w:after="0" w:line="259" w:lineRule="auto"/>
              <w:ind w:left="0" w:firstLine="0"/>
              <w:jc w:val="left"/>
            </w:pPr>
            <w:r w:rsidRPr="00F22D5C">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44F21EF" w14:textId="77777777" w:rsidR="00F22D5C" w:rsidRPr="00F22D5C" w:rsidRDefault="00F22D5C" w:rsidP="00F22D5C">
            <w:pPr>
              <w:tabs>
                <w:tab w:val="center" w:pos="517"/>
                <w:tab w:val="center" w:pos="1497"/>
              </w:tabs>
              <w:spacing w:after="122" w:line="259" w:lineRule="auto"/>
              <w:ind w:left="0" w:firstLine="0"/>
              <w:jc w:val="left"/>
            </w:pPr>
            <w:r w:rsidRPr="00F22D5C">
              <w:rPr>
                <w:rFonts w:ascii="Calibri" w:eastAsia="Calibri" w:hAnsi="Calibri" w:cs="Calibri"/>
                <w:sz w:val="22"/>
              </w:rPr>
              <w:tab/>
            </w:r>
            <w:r w:rsidRPr="00F22D5C">
              <w:t xml:space="preserve">Produção </w:t>
            </w:r>
            <w:r w:rsidRPr="00F22D5C">
              <w:tab/>
              <w:t xml:space="preserve">de </w:t>
            </w:r>
          </w:p>
          <w:p w14:paraId="5AD59AB3" w14:textId="77777777" w:rsidR="00F22D5C" w:rsidRPr="00F22D5C" w:rsidRDefault="00F22D5C" w:rsidP="00F22D5C">
            <w:pPr>
              <w:spacing w:after="276" w:line="259" w:lineRule="auto"/>
              <w:ind w:left="2" w:firstLine="0"/>
              <w:jc w:val="left"/>
            </w:pPr>
            <w:r w:rsidRPr="00F22D5C">
              <w:t xml:space="preserve">textos </w:t>
            </w:r>
          </w:p>
          <w:p w14:paraId="4F9CACCD" w14:textId="77777777" w:rsidR="00F22D5C" w:rsidRPr="00F22D5C" w:rsidRDefault="00F22D5C" w:rsidP="00F22D5C">
            <w:pPr>
              <w:spacing w:after="0" w:line="259" w:lineRule="auto"/>
              <w:ind w:left="2" w:firstLine="0"/>
              <w:jc w:val="left"/>
            </w:pPr>
            <w:r w:rsidRPr="00F22D5C">
              <w:t xml:space="preserve">(escrita compartilhada e autônoma) </w:t>
            </w:r>
          </w:p>
        </w:tc>
        <w:tc>
          <w:tcPr>
            <w:tcW w:w="1613" w:type="dxa"/>
            <w:tcBorders>
              <w:top w:val="single" w:sz="6" w:space="0" w:color="000000"/>
              <w:left w:val="single" w:sz="6" w:space="0" w:color="000000"/>
              <w:bottom w:val="single" w:sz="6" w:space="0" w:color="000000"/>
              <w:right w:val="nil"/>
            </w:tcBorders>
          </w:tcPr>
          <w:p w14:paraId="489E2444" w14:textId="77777777" w:rsidR="00F22D5C" w:rsidRPr="00F22D5C" w:rsidRDefault="00F22D5C" w:rsidP="00F22D5C">
            <w:pPr>
              <w:spacing w:after="0" w:line="259" w:lineRule="auto"/>
              <w:ind w:left="0" w:firstLine="0"/>
              <w:jc w:val="left"/>
            </w:pPr>
            <w:r w:rsidRPr="00F22D5C">
              <w:t xml:space="preserve">Escrita autônoma </w:t>
            </w:r>
          </w:p>
        </w:tc>
        <w:tc>
          <w:tcPr>
            <w:tcW w:w="372" w:type="dxa"/>
            <w:tcBorders>
              <w:top w:val="single" w:sz="6" w:space="0" w:color="000000"/>
              <w:left w:val="nil"/>
              <w:bottom w:val="single" w:sz="6" w:space="0" w:color="000000"/>
              <w:right w:val="single" w:sz="6" w:space="0" w:color="000000"/>
            </w:tcBorders>
          </w:tcPr>
          <w:p w14:paraId="75E21ED7" w14:textId="77777777" w:rsidR="00F22D5C" w:rsidRPr="00F22D5C" w:rsidRDefault="00F22D5C" w:rsidP="00F22D5C">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7EC60BA6" w14:textId="77777777" w:rsidR="00F22D5C" w:rsidRPr="00F22D5C" w:rsidRDefault="00F22D5C" w:rsidP="00F22D5C">
            <w:pPr>
              <w:spacing w:after="115" w:line="259" w:lineRule="auto"/>
              <w:ind w:left="2" w:firstLine="0"/>
              <w:jc w:val="left"/>
            </w:pPr>
            <w:r w:rsidRPr="00F22D5C">
              <w:rPr>
                <w:b/>
              </w:rPr>
              <w:t xml:space="preserve">(EF04LP25) </w:t>
            </w:r>
          </w:p>
          <w:p w14:paraId="0EB9CEBA" w14:textId="77777777" w:rsidR="00F22D5C" w:rsidRPr="00F22D5C" w:rsidRDefault="00F22D5C" w:rsidP="00F22D5C">
            <w:pPr>
              <w:spacing w:after="0" w:line="379" w:lineRule="auto"/>
              <w:ind w:left="2" w:firstLine="0"/>
            </w:pPr>
            <w:r w:rsidRPr="00F22D5C">
              <w:t xml:space="preserve">Representar cenas de </w:t>
            </w:r>
            <w:r w:rsidRPr="00F22D5C">
              <w:tab/>
              <w:t xml:space="preserve">textos </w:t>
            </w:r>
          </w:p>
          <w:p w14:paraId="093C6CF2" w14:textId="77777777" w:rsidR="00F22D5C" w:rsidRPr="00F22D5C" w:rsidRDefault="00F22D5C" w:rsidP="00F22D5C">
            <w:pPr>
              <w:spacing w:after="0" w:line="259" w:lineRule="auto"/>
              <w:ind w:left="2" w:firstLine="0"/>
            </w:pPr>
            <w:r w:rsidRPr="00F22D5C">
              <w:t xml:space="preserve">dramáticos, reproduzindo a fala das personagens, de acordo com as rubricas </w:t>
            </w:r>
            <w:r w:rsidRPr="00F22D5C">
              <w:tab/>
              <w:t xml:space="preserve">de interpretação e movimentos indicados </w:t>
            </w:r>
            <w:r w:rsidRPr="00F22D5C">
              <w:tab/>
              <w:t xml:space="preserve">pelo autor. </w:t>
            </w:r>
          </w:p>
        </w:tc>
        <w:tc>
          <w:tcPr>
            <w:tcW w:w="2405" w:type="dxa"/>
            <w:tcBorders>
              <w:top w:val="single" w:sz="6" w:space="0" w:color="000000"/>
              <w:left w:val="single" w:sz="6" w:space="0" w:color="000000"/>
              <w:bottom w:val="single" w:sz="6" w:space="0" w:color="000000"/>
              <w:right w:val="single" w:sz="6" w:space="0" w:color="000000"/>
            </w:tcBorders>
          </w:tcPr>
          <w:p w14:paraId="6E2C3C4E" w14:textId="77777777" w:rsidR="00F22D5C" w:rsidRPr="00F22D5C" w:rsidRDefault="00F22D5C" w:rsidP="00F22D5C">
            <w:pPr>
              <w:spacing w:after="0" w:line="259" w:lineRule="auto"/>
              <w:ind w:left="2" w:right="64" w:firstLine="0"/>
            </w:pPr>
            <w:r w:rsidRPr="00F22D5C">
              <w:rPr>
                <w:b/>
              </w:rPr>
              <w:t xml:space="preserve">(EF04LP25RS-1) </w:t>
            </w:r>
            <w:r w:rsidRPr="00F22D5C">
              <w:t xml:space="preserve">Representar cenas de </w:t>
            </w:r>
            <w:r w:rsidRPr="00F22D5C">
              <w:tab/>
              <w:t xml:space="preserve">textos dramáticos, a partir da leitura e estudos prévios do texto a ser representado, enfatizando as indicações autorais constantes das rubricas. </w:t>
            </w:r>
          </w:p>
        </w:tc>
        <w:tc>
          <w:tcPr>
            <w:tcW w:w="3162" w:type="dxa"/>
            <w:tcBorders>
              <w:top w:val="single" w:sz="6" w:space="0" w:color="000000"/>
              <w:left w:val="single" w:sz="6" w:space="0" w:color="000000"/>
              <w:bottom w:val="single" w:sz="6" w:space="0" w:color="000000"/>
              <w:right w:val="single" w:sz="6" w:space="0" w:color="000000"/>
            </w:tcBorders>
          </w:tcPr>
          <w:p w14:paraId="3212659D" w14:textId="77777777" w:rsidR="00F22D5C" w:rsidRPr="00F22D5C" w:rsidRDefault="00F22D5C" w:rsidP="00F22D5C">
            <w:pPr>
              <w:spacing w:after="0" w:line="259" w:lineRule="auto"/>
              <w:ind w:left="2" w:right="64" w:firstLine="0"/>
              <w:rPr>
                <w:b/>
              </w:rPr>
            </w:pPr>
          </w:p>
        </w:tc>
      </w:tr>
    </w:tbl>
    <w:tbl>
      <w:tblPr>
        <w:tblStyle w:val="TableGrid20"/>
        <w:tblW w:w="14402"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162"/>
        <w:gridCol w:w="54"/>
      </w:tblGrid>
      <w:tr w:rsidR="00F504E0" w:rsidRPr="00F504E0" w14:paraId="71390849" w14:textId="77777777" w:rsidTr="00F504E0">
        <w:trPr>
          <w:gridAfter w:val="1"/>
          <w:wAfter w:w="54" w:type="dxa"/>
          <w:trHeight w:val="3765"/>
        </w:trPr>
        <w:tc>
          <w:tcPr>
            <w:tcW w:w="991" w:type="dxa"/>
            <w:tcBorders>
              <w:top w:val="single" w:sz="6" w:space="0" w:color="000000"/>
              <w:left w:val="single" w:sz="6" w:space="0" w:color="000000"/>
              <w:bottom w:val="single" w:sz="6" w:space="0" w:color="000000"/>
              <w:right w:val="single" w:sz="6" w:space="0" w:color="000000"/>
            </w:tcBorders>
          </w:tcPr>
          <w:p w14:paraId="3BA87E88" w14:textId="77777777" w:rsidR="00F504E0" w:rsidRPr="00F504E0" w:rsidRDefault="00F504E0" w:rsidP="00F504E0">
            <w:pPr>
              <w:spacing w:after="0" w:line="259" w:lineRule="auto"/>
              <w:ind w:left="2" w:firstLine="0"/>
              <w:jc w:val="left"/>
            </w:pPr>
            <w:r w:rsidRPr="00F504E0">
              <w:rPr>
                <w:b/>
                <w:color w:val="C00000"/>
              </w:rPr>
              <w:t xml:space="preserve">4º </w:t>
            </w:r>
          </w:p>
        </w:tc>
        <w:tc>
          <w:tcPr>
            <w:tcW w:w="1694" w:type="dxa"/>
            <w:tcBorders>
              <w:top w:val="single" w:sz="6" w:space="0" w:color="000000"/>
              <w:left w:val="single" w:sz="6" w:space="0" w:color="000000"/>
              <w:bottom w:val="single" w:sz="6" w:space="0" w:color="000000"/>
              <w:right w:val="single" w:sz="6" w:space="0" w:color="000000"/>
            </w:tcBorders>
          </w:tcPr>
          <w:p w14:paraId="4A0AF8B4" w14:textId="77777777" w:rsidR="00F504E0" w:rsidRPr="00F504E0" w:rsidRDefault="00F504E0" w:rsidP="00F504E0">
            <w:pPr>
              <w:spacing w:after="117" w:line="259" w:lineRule="auto"/>
              <w:ind w:left="0" w:firstLine="0"/>
              <w:jc w:val="left"/>
            </w:pPr>
            <w:r w:rsidRPr="00F504E0">
              <w:rPr>
                <w:b/>
                <w:color w:val="C00000"/>
              </w:rPr>
              <w:t xml:space="preserve">CAMPO </w:t>
            </w:r>
          </w:p>
          <w:p w14:paraId="21F3EE4E" w14:textId="77777777" w:rsidR="00F504E0" w:rsidRPr="00F504E0" w:rsidRDefault="00F504E0" w:rsidP="00F504E0">
            <w:pPr>
              <w:spacing w:after="115" w:line="259" w:lineRule="auto"/>
              <w:ind w:left="0" w:firstLine="0"/>
              <w:jc w:val="left"/>
            </w:pPr>
            <w:r w:rsidRPr="00F504E0">
              <w:rPr>
                <w:b/>
                <w:color w:val="C00000"/>
              </w:rPr>
              <w:t>ARTÍSTICO-</w:t>
            </w:r>
          </w:p>
          <w:p w14:paraId="2609E2CE" w14:textId="77777777" w:rsidR="00F504E0" w:rsidRPr="00F504E0" w:rsidRDefault="00F504E0" w:rsidP="00F504E0">
            <w:pPr>
              <w:spacing w:after="0" w:line="259" w:lineRule="auto"/>
              <w:ind w:left="0" w:firstLine="0"/>
              <w:jc w:val="left"/>
            </w:pPr>
            <w:r w:rsidRPr="00F504E0">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644EC2B7" w14:textId="77777777" w:rsidR="00F504E0" w:rsidRPr="00F504E0" w:rsidRDefault="00F504E0" w:rsidP="00F504E0">
            <w:pPr>
              <w:spacing w:after="0" w:line="360" w:lineRule="auto"/>
              <w:ind w:left="2" w:firstLine="0"/>
              <w:jc w:val="left"/>
            </w:pPr>
            <w:r w:rsidRPr="00F504E0">
              <w:t xml:space="preserve">Análise linguística/sem iótica </w:t>
            </w:r>
          </w:p>
          <w:p w14:paraId="3C90C411" w14:textId="77777777" w:rsidR="00F504E0" w:rsidRPr="00F504E0" w:rsidRDefault="00F504E0" w:rsidP="00F504E0">
            <w:pPr>
              <w:spacing w:after="0" w:line="259" w:lineRule="auto"/>
              <w:ind w:left="2" w:firstLine="0"/>
              <w:jc w:val="left"/>
            </w:pPr>
            <w:r w:rsidRPr="00F504E0">
              <w:rPr>
                <w:sz w:val="22"/>
              </w:rPr>
              <w:t>(Ortografização)</w:t>
            </w:r>
            <w:r w:rsidRPr="00F504E0">
              <w:t xml:space="preserve"> </w:t>
            </w:r>
          </w:p>
        </w:tc>
        <w:tc>
          <w:tcPr>
            <w:tcW w:w="1985" w:type="dxa"/>
            <w:tcBorders>
              <w:top w:val="single" w:sz="6" w:space="0" w:color="000000"/>
              <w:left w:val="single" w:sz="6" w:space="0" w:color="000000"/>
              <w:bottom w:val="single" w:sz="6" w:space="0" w:color="000000"/>
              <w:right w:val="single" w:sz="6" w:space="0" w:color="000000"/>
            </w:tcBorders>
          </w:tcPr>
          <w:p w14:paraId="18BE94FF" w14:textId="77777777" w:rsidR="00F504E0" w:rsidRPr="00F504E0" w:rsidRDefault="00F504E0" w:rsidP="00F504E0">
            <w:pPr>
              <w:spacing w:after="0" w:line="259" w:lineRule="auto"/>
              <w:ind w:left="0" w:firstLine="0"/>
              <w:jc w:val="left"/>
            </w:pPr>
            <w:r w:rsidRPr="00F504E0">
              <w:t xml:space="preserve">Forma </w:t>
            </w:r>
            <w:r w:rsidRPr="00F504E0">
              <w:tab/>
              <w:t xml:space="preserve">de composição de textos poéticos visuais </w:t>
            </w:r>
          </w:p>
        </w:tc>
        <w:tc>
          <w:tcPr>
            <w:tcW w:w="2268" w:type="dxa"/>
            <w:tcBorders>
              <w:top w:val="single" w:sz="6" w:space="0" w:color="000000"/>
              <w:left w:val="single" w:sz="6" w:space="0" w:color="000000"/>
              <w:bottom w:val="single" w:sz="6" w:space="0" w:color="000000"/>
              <w:right w:val="single" w:sz="6" w:space="0" w:color="000000"/>
            </w:tcBorders>
          </w:tcPr>
          <w:p w14:paraId="6266C5CA" w14:textId="77777777" w:rsidR="00F504E0" w:rsidRPr="00F504E0" w:rsidRDefault="00F504E0" w:rsidP="00F504E0">
            <w:pPr>
              <w:spacing w:after="117" w:line="259" w:lineRule="auto"/>
              <w:ind w:left="2" w:firstLine="0"/>
              <w:jc w:val="left"/>
            </w:pPr>
            <w:r w:rsidRPr="00F504E0">
              <w:rPr>
                <w:b/>
              </w:rPr>
              <w:t xml:space="preserve">(EF04LP26) </w:t>
            </w:r>
          </w:p>
          <w:p w14:paraId="1BBEB758" w14:textId="77777777" w:rsidR="00F504E0" w:rsidRPr="00F504E0" w:rsidRDefault="00F504E0" w:rsidP="00F504E0">
            <w:pPr>
              <w:spacing w:after="0" w:line="259" w:lineRule="auto"/>
              <w:ind w:left="2" w:right="64" w:firstLine="0"/>
            </w:pPr>
            <w:r w:rsidRPr="00F504E0">
              <w:t xml:space="preserve">Observar, em poemas concretos, o formato, a distribuição e a diagramação das letras do texto na página. </w:t>
            </w:r>
          </w:p>
        </w:tc>
        <w:tc>
          <w:tcPr>
            <w:tcW w:w="2405" w:type="dxa"/>
            <w:tcBorders>
              <w:top w:val="single" w:sz="6" w:space="0" w:color="000000"/>
              <w:left w:val="single" w:sz="6" w:space="0" w:color="000000"/>
              <w:bottom w:val="single" w:sz="6" w:space="0" w:color="000000"/>
              <w:right w:val="single" w:sz="6" w:space="0" w:color="000000"/>
            </w:tcBorders>
          </w:tcPr>
          <w:p w14:paraId="7E8C6017" w14:textId="77777777" w:rsidR="00F504E0" w:rsidRPr="00F504E0" w:rsidRDefault="00F504E0" w:rsidP="00F504E0">
            <w:pPr>
              <w:spacing w:after="117" w:line="259" w:lineRule="auto"/>
              <w:ind w:left="2" w:firstLine="0"/>
              <w:jc w:val="left"/>
            </w:pPr>
            <w:r w:rsidRPr="00F504E0">
              <w:rPr>
                <w:b/>
              </w:rPr>
              <w:t xml:space="preserve">(EF04LP26RS-1) </w:t>
            </w:r>
          </w:p>
          <w:p w14:paraId="6A4F4A3D" w14:textId="77777777" w:rsidR="00F504E0" w:rsidRPr="00F504E0" w:rsidRDefault="00F504E0" w:rsidP="00F504E0">
            <w:pPr>
              <w:spacing w:after="0" w:line="259" w:lineRule="auto"/>
              <w:ind w:left="2" w:right="64" w:firstLine="0"/>
            </w:pPr>
            <w:r w:rsidRPr="00F504E0">
              <w:t xml:space="preserve">Observar, em poemas concretos, o formato, a distribuição e a diagramação das letras do texto na página, analisando os efeitos de sentido produzidos pelo modo de ocupação desse espaço. </w:t>
            </w:r>
          </w:p>
        </w:tc>
        <w:tc>
          <w:tcPr>
            <w:tcW w:w="3162" w:type="dxa"/>
            <w:tcBorders>
              <w:top w:val="single" w:sz="6" w:space="0" w:color="000000"/>
              <w:left w:val="single" w:sz="6" w:space="0" w:color="000000"/>
              <w:bottom w:val="single" w:sz="6" w:space="0" w:color="000000"/>
              <w:right w:val="single" w:sz="6" w:space="0" w:color="000000"/>
            </w:tcBorders>
          </w:tcPr>
          <w:p w14:paraId="7EDFF7F9" w14:textId="77777777" w:rsidR="00F504E0" w:rsidRPr="00F504E0" w:rsidRDefault="00F504E0" w:rsidP="00F504E0">
            <w:pPr>
              <w:spacing w:after="117" w:line="259" w:lineRule="auto"/>
              <w:ind w:left="2" w:firstLine="0"/>
              <w:jc w:val="left"/>
              <w:rPr>
                <w:b/>
              </w:rPr>
            </w:pPr>
          </w:p>
        </w:tc>
      </w:tr>
      <w:tr w:rsidR="00F504E0" w:rsidRPr="00F504E0" w14:paraId="56D9A85D" w14:textId="77777777" w:rsidTr="00F504E0">
        <w:trPr>
          <w:gridAfter w:val="1"/>
          <w:wAfter w:w="54" w:type="dxa"/>
          <w:trHeight w:val="3326"/>
        </w:trPr>
        <w:tc>
          <w:tcPr>
            <w:tcW w:w="991" w:type="dxa"/>
            <w:tcBorders>
              <w:top w:val="single" w:sz="6" w:space="0" w:color="000000"/>
              <w:left w:val="single" w:sz="6" w:space="0" w:color="000000"/>
              <w:bottom w:val="single" w:sz="6" w:space="0" w:color="000000"/>
              <w:right w:val="single" w:sz="6" w:space="0" w:color="000000"/>
            </w:tcBorders>
          </w:tcPr>
          <w:p w14:paraId="33FFCA09" w14:textId="77777777" w:rsidR="00F504E0" w:rsidRPr="00F504E0" w:rsidRDefault="00F504E0" w:rsidP="00F504E0">
            <w:pPr>
              <w:spacing w:after="0" w:line="259" w:lineRule="auto"/>
              <w:ind w:left="2" w:firstLine="0"/>
              <w:jc w:val="left"/>
            </w:pPr>
            <w:r w:rsidRPr="00F504E0">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6F69C4C" w14:textId="77777777" w:rsidR="00F504E0" w:rsidRPr="00F504E0" w:rsidRDefault="00F504E0" w:rsidP="00F504E0">
            <w:pPr>
              <w:spacing w:after="0" w:line="259" w:lineRule="auto"/>
              <w:ind w:left="0" w:firstLine="0"/>
              <w:jc w:val="left"/>
            </w:pPr>
            <w:r w:rsidRPr="00F504E0">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DD7186D" w14:textId="77777777" w:rsidR="00F504E0" w:rsidRPr="00F504E0" w:rsidRDefault="00F504E0" w:rsidP="00F504E0">
            <w:pPr>
              <w:spacing w:after="0" w:line="360" w:lineRule="auto"/>
              <w:ind w:left="2" w:firstLine="0"/>
              <w:jc w:val="left"/>
            </w:pPr>
            <w:r w:rsidRPr="00F504E0">
              <w:t xml:space="preserve">Análise linguística/sem iótica </w:t>
            </w:r>
          </w:p>
          <w:p w14:paraId="6FD10182" w14:textId="77777777" w:rsidR="00F504E0" w:rsidRPr="00F504E0" w:rsidRDefault="00F504E0" w:rsidP="00F504E0">
            <w:pPr>
              <w:spacing w:after="0" w:line="259" w:lineRule="auto"/>
              <w:ind w:left="2" w:firstLine="0"/>
              <w:jc w:val="left"/>
            </w:pPr>
            <w:r w:rsidRPr="00F504E0">
              <w:rPr>
                <w:sz w:val="22"/>
              </w:rPr>
              <w:t>(Ortografização)</w:t>
            </w:r>
            <w:r w:rsidRPr="00F504E0">
              <w:t xml:space="preserve"> </w:t>
            </w:r>
          </w:p>
        </w:tc>
        <w:tc>
          <w:tcPr>
            <w:tcW w:w="1985" w:type="dxa"/>
            <w:tcBorders>
              <w:top w:val="single" w:sz="6" w:space="0" w:color="000000"/>
              <w:left w:val="single" w:sz="6" w:space="0" w:color="000000"/>
              <w:bottom w:val="single" w:sz="6" w:space="0" w:color="000000"/>
              <w:right w:val="single" w:sz="6" w:space="0" w:color="000000"/>
            </w:tcBorders>
          </w:tcPr>
          <w:p w14:paraId="4033D86E" w14:textId="77777777" w:rsidR="00F504E0" w:rsidRPr="00F504E0" w:rsidRDefault="00F504E0" w:rsidP="00F504E0">
            <w:pPr>
              <w:spacing w:after="0"/>
              <w:ind w:left="0" w:firstLine="0"/>
            </w:pPr>
            <w:r w:rsidRPr="00F504E0">
              <w:t xml:space="preserve">Forma de composição de </w:t>
            </w:r>
          </w:p>
          <w:p w14:paraId="2002C5B6" w14:textId="77777777" w:rsidR="00F504E0" w:rsidRPr="00F504E0" w:rsidRDefault="00F504E0" w:rsidP="00F504E0">
            <w:pPr>
              <w:spacing w:after="0" w:line="259" w:lineRule="auto"/>
              <w:ind w:left="0" w:firstLine="0"/>
              <w:jc w:val="left"/>
            </w:pPr>
            <w:r w:rsidRPr="00F504E0">
              <w:t xml:space="preserve">textos dramáticos </w:t>
            </w:r>
          </w:p>
        </w:tc>
        <w:tc>
          <w:tcPr>
            <w:tcW w:w="2268" w:type="dxa"/>
            <w:tcBorders>
              <w:top w:val="single" w:sz="6" w:space="0" w:color="000000"/>
              <w:left w:val="single" w:sz="6" w:space="0" w:color="000000"/>
              <w:bottom w:val="single" w:sz="6" w:space="0" w:color="000000"/>
              <w:right w:val="single" w:sz="6" w:space="0" w:color="000000"/>
            </w:tcBorders>
          </w:tcPr>
          <w:p w14:paraId="2567911D" w14:textId="77777777" w:rsidR="00F504E0" w:rsidRPr="00F504E0" w:rsidRDefault="00F504E0" w:rsidP="00F504E0">
            <w:pPr>
              <w:spacing w:after="138" w:line="259" w:lineRule="auto"/>
              <w:ind w:left="2" w:firstLine="0"/>
              <w:jc w:val="left"/>
            </w:pPr>
            <w:r w:rsidRPr="00F504E0">
              <w:rPr>
                <w:b/>
              </w:rPr>
              <w:t xml:space="preserve">(EF04LP27) </w:t>
            </w:r>
          </w:p>
          <w:p w14:paraId="1136CFA4" w14:textId="77777777" w:rsidR="00F504E0" w:rsidRPr="00F504E0" w:rsidRDefault="00F504E0" w:rsidP="00F504E0">
            <w:pPr>
              <w:spacing w:after="0" w:line="259" w:lineRule="auto"/>
              <w:ind w:left="2" w:firstLine="0"/>
              <w:jc w:val="left"/>
            </w:pPr>
            <w:r w:rsidRPr="00F504E0">
              <w:t xml:space="preserve">Identificar, </w:t>
            </w:r>
            <w:r w:rsidRPr="00F504E0">
              <w:tab/>
              <w:t xml:space="preserve">em textos dramáticos, marcadores </w:t>
            </w:r>
            <w:r w:rsidRPr="00F504E0">
              <w:tab/>
              <w:t xml:space="preserve">das falas </w:t>
            </w:r>
            <w:r w:rsidRPr="00F504E0">
              <w:tab/>
              <w:t xml:space="preserve">das personagens e de cena. </w:t>
            </w:r>
          </w:p>
        </w:tc>
        <w:tc>
          <w:tcPr>
            <w:tcW w:w="2405" w:type="dxa"/>
            <w:tcBorders>
              <w:top w:val="single" w:sz="6" w:space="0" w:color="000000"/>
              <w:left w:val="single" w:sz="6" w:space="0" w:color="000000"/>
              <w:bottom w:val="single" w:sz="6" w:space="0" w:color="000000"/>
              <w:right w:val="single" w:sz="6" w:space="0" w:color="000000"/>
            </w:tcBorders>
          </w:tcPr>
          <w:p w14:paraId="7EC892B4" w14:textId="77777777" w:rsidR="00F504E0" w:rsidRPr="00F504E0" w:rsidRDefault="00F504E0" w:rsidP="00F504E0">
            <w:pPr>
              <w:spacing w:after="117" w:line="259" w:lineRule="auto"/>
              <w:ind w:left="2" w:firstLine="0"/>
              <w:jc w:val="left"/>
            </w:pPr>
            <w:r w:rsidRPr="00F504E0">
              <w:rPr>
                <w:b/>
              </w:rPr>
              <w:t xml:space="preserve">(EF04LP27RS-1) </w:t>
            </w:r>
          </w:p>
          <w:p w14:paraId="6FB0F235" w14:textId="77777777" w:rsidR="00F504E0" w:rsidRPr="00F504E0" w:rsidRDefault="00F504E0" w:rsidP="00F504E0">
            <w:pPr>
              <w:spacing w:after="0" w:line="360" w:lineRule="auto"/>
              <w:ind w:left="2" w:right="64" w:firstLine="0"/>
            </w:pPr>
            <w:r w:rsidRPr="00F504E0">
              <w:t xml:space="preserve">Identificar, em textos dramáticos, o modo como a fala dos personagens são marcadas: </w:t>
            </w:r>
          </w:p>
          <w:p w14:paraId="7248CDF7" w14:textId="77777777" w:rsidR="00F504E0" w:rsidRPr="00F504E0" w:rsidRDefault="00F504E0" w:rsidP="00F504E0">
            <w:pPr>
              <w:spacing w:after="0" w:line="259" w:lineRule="auto"/>
              <w:ind w:left="2" w:firstLine="0"/>
            </w:pPr>
            <w:r w:rsidRPr="00F504E0">
              <w:t>pontuação, rubricas de cena e as indicações de como devem portar-se os atores em cena.</w:t>
            </w:r>
          </w:p>
        </w:tc>
        <w:tc>
          <w:tcPr>
            <w:tcW w:w="3162" w:type="dxa"/>
            <w:tcBorders>
              <w:top w:val="single" w:sz="6" w:space="0" w:color="000000"/>
              <w:left w:val="single" w:sz="6" w:space="0" w:color="000000"/>
              <w:bottom w:val="single" w:sz="6" w:space="0" w:color="000000"/>
              <w:right w:val="single" w:sz="6" w:space="0" w:color="000000"/>
            </w:tcBorders>
          </w:tcPr>
          <w:p w14:paraId="6E128087" w14:textId="77777777" w:rsidR="00F504E0" w:rsidRPr="00F504E0" w:rsidRDefault="00F504E0" w:rsidP="00F504E0">
            <w:pPr>
              <w:spacing w:after="117" w:line="259" w:lineRule="auto"/>
              <w:ind w:left="2" w:firstLine="0"/>
              <w:jc w:val="left"/>
              <w:rPr>
                <w:b/>
              </w:rPr>
            </w:pPr>
          </w:p>
        </w:tc>
      </w:tr>
      <w:tr w:rsidR="00F504E0" w:rsidRPr="00F504E0" w14:paraId="02856D74" w14:textId="77777777" w:rsidTr="00F504E0">
        <w:trPr>
          <w:trHeight w:val="4315"/>
        </w:trPr>
        <w:tc>
          <w:tcPr>
            <w:tcW w:w="991" w:type="dxa"/>
            <w:tcBorders>
              <w:top w:val="single" w:sz="6" w:space="0" w:color="000000"/>
              <w:left w:val="single" w:sz="6" w:space="0" w:color="000000"/>
              <w:bottom w:val="single" w:sz="6" w:space="0" w:color="000000"/>
              <w:right w:val="single" w:sz="6" w:space="0" w:color="000000"/>
            </w:tcBorders>
          </w:tcPr>
          <w:p w14:paraId="771CD238" w14:textId="77777777" w:rsidR="00F504E0" w:rsidRPr="00F504E0" w:rsidRDefault="00F504E0" w:rsidP="00F504E0">
            <w:pPr>
              <w:spacing w:after="0" w:line="259" w:lineRule="auto"/>
              <w:ind w:left="2" w:firstLine="0"/>
              <w:jc w:val="left"/>
            </w:pPr>
            <w:r w:rsidRPr="00F504E0">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7B9B7C4" w14:textId="77777777" w:rsidR="00F504E0" w:rsidRPr="00F504E0" w:rsidRDefault="00F504E0" w:rsidP="00F504E0">
            <w:pPr>
              <w:spacing w:after="0" w:line="259" w:lineRule="auto"/>
              <w:ind w:left="0" w:firstLine="0"/>
              <w:jc w:val="left"/>
            </w:pPr>
            <w:r w:rsidRPr="00F504E0">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ACB92C7" w14:textId="77777777" w:rsidR="00F504E0" w:rsidRPr="00F504E0" w:rsidRDefault="00F504E0" w:rsidP="00F504E0">
            <w:pPr>
              <w:spacing w:after="0" w:line="259" w:lineRule="auto"/>
              <w:ind w:left="2" w:firstLine="0"/>
              <w:jc w:val="left"/>
            </w:pPr>
            <w:r w:rsidRPr="00F504E0">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0ECA9518" w14:textId="77777777" w:rsidR="00F504E0" w:rsidRPr="00F504E0" w:rsidRDefault="00F504E0" w:rsidP="00F504E0">
            <w:pPr>
              <w:spacing w:after="138" w:line="259" w:lineRule="auto"/>
              <w:ind w:left="0" w:firstLine="0"/>
              <w:jc w:val="left"/>
            </w:pPr>
            <w:r w:rsidRPr="00F504E0">
              <w:t>Decodificação/F</w:t>
            </w:r>
          </w:p>
          <w:p w14:paraId="0CC6610F" w14:textId="77777777" w:rsidR="00F504E0" w:rsidRPr="00F504E0" w:rsidRDefault="00F504E0" w:rsidP="00F504E0">
            <w:pPr>
              <w:tabs>
                <w:tab w:val="center" w:pos="381"/>
                <w:tab w:val="center" w:pos="1638"/>
              </w:tabs>
              <w:spacing w:after="122" w:line="259" w:lineRule="auto"/>
              <w:ind w:left="0" w:firstLine="0"/>
              <w:jc w:val="left"/>
            </w:pPr>
            <w:r w:rsidRPr="00F504E0">
              <w:rPr>
                <w:rFonts w:ascii="Calibri" w:eastAsia="Calibri" w:hAnsi="Calibri" w:cs="Calibri"/>
                <w:sz w:val="22"/>
              </w:rPr>
              <w:tab/>
            </w:r>
            <w:r w:rsidRPr="00F504E0">
              <w:t xml:space="preserve">luência </w:t>
            </w:r>
            <w:r w:rsidRPr="00F504E0">
              <w:tab/>
              <w:t xml:space="preserve">de </w:t>
            </w:r>
          </w:p>
          <w:p w14:paraId="31863DCA" w14:textId="77777777" w:rsidR="00F504E0" w:rsidRPr="00F504E0" w:rsidRDefault="00F504E0" w:rsidP="00F504E0">
            <w:pPr>
              <w:spacing w:after="0" w:line="259" w:lineRule="auto"/>
              <w:ind w:left="0" w:firstLine="0"/>
              <w:jc w:val="left"/>
            </w:pPr>
            <w:r w:rsidRPr="00F504E0">
              <w:t xml:space="preserve">leitura </w:t>
            </w:r>
          </w:p>
        </w:tc>
        <w:tc>
          <w:tcPr>
            <w:tcW w:w="2268" w:type="dxa"/>
            <w:tcBorders>
              <w:top w:val="single" w:sz="6" w:space="0" w:color="000000"/>
              <w:left w:val="single" w:sz="6" w:space="0" w:color="000000"/>
              <w:bottom w:val="single" w:sz="6" w:space="0" w:color="000000"/>
              <w:right w:val="single" w:sz="6" w:space="0" w:color="000000"/>
            </w:tcBorders>
          </w:tcPr>
          <w:p w14:paraId="05FD30D9" w14:textId="77777777" w:rsidR="00F504E0" w:rsidRPr="00F504E0" w:rsidRDefault="00F504E0" w:rsidP="00F504E0">
            <w:pPr>
              <w:spacing w:after="0" w:line="259" w:lineRule="auto"/>
              <w:ind w:left="2" w:firstLine="0"/>
              <w:jc w:val="left"/>
            </w:pPr>
            <w:r w:rsidRPr="00F504E0">
              <w:rPr>
                <w:b/>
              </w:rPr>
              <w:t xml:space="preserve">(EF35LP01) </w:t>
            </w:r>
            <w:r w:rsidRPr="00F504E0">
              <w:t xml:space="preserve">Ler e compreender, silenciosamente e, em seguida, em voz </w:t>
            </w:r>
            <w:r w:rsidRPr="00F504E0">
              <w:tab/>
              <w:t xml:space="preserve">alta, </w:t>
            </w:r>
            <w:r w:rsidRPr="00F504E0">
              <w:tab/>
              <w:t xml:space="preserve">com autonomia </w:t>
            </w:r>
            <w:r w:rsidRPr="00F504E0">
              <w:tab/>
              <w:t xml:space="preserve">e fluência, </w:t>
            </w:r>
            <w:r w:rsidRPr="00F504E0">
              <w:tab/>
              <w:t xml:space="preserve">textos curtos com nível de textualidade adequado. </w:t>
            </w:r>
          </w:p>
        </w:tc>
        <w:tc>
          <w:tcPr>
            <w:tcW w:w="2405" w:type="dxa"/>
            <w:tcBorders>
              <w:top w:val="single" w:sz="6" w:space="0" w:color="000000"/>
              <w:left w:val="single" w:sz="6" w:space="0" w:color="000000"/>
              <w:bottom w:val="single" w:sz="6" w:space="0" w:color="000000"/>
              <w:right w:val="single" w:sz="6" w:space="0" w:color="000000"/>
            </w:tcBorders>
          </w:tcPr>
          <w:p w14:paraId="5D47ACBA" w14:textId="77777777" w:rsidR="00F504E0" w:rsidRPr="00F504E0" w:rsidRDefault="00F504E0" w:rsidP="00F504E0">
            <w:pPr>
              <w:spacing w:after="0" w:line="259" w:lineRule="auto"/>
              <w:ind w:left="2" w:right="64" w:firstLine="0"/>
            </w:pPr>
            <w:r w:rsidRPr="00F504E0">
              <w:rPr>
                <w:b/>
              </w:rPr>
              <w:t xml:space="preserve">(EF35LP01RS45-1) </w:t>
            </w:r>
            <w:r w:rsidRPr="00F504E0">
              <w:t xml:space="preserve">Ler e compreender, silenciosamente e, em seguida, em voz alta, demonstrando fluência, textos curtos adequados às </w:t>
            </w:r>
            <w:r w:rsidRPr="00F504E0">
              <w:tab/>
              <w:t xml:space="preserve">suas possibilidades e interesses.  </w:t>
            </w:r>
          </w:p>
        </w:tc>
        <w:tc>
          <w:tcPr>
            <w:tcW w:w="3216" w:type="dxa"/>
            <w:gridSpan w:val="2"/>
            <w:tcBorders>
              <w:top w:val="single" w:sz="6" w:space="0" w:color="000000"/>
              <w:left w:val="single" w:sz="6" w:space="0" w:color="000000"/>
              <w:bottom w:val="single" w:sz="6" w:space="0" w:color="000000"/>
              <w:right w:val="single" w:sz="6" w:space="0" w:color="000000"/>
            </w:tcBorders>
          </w:tcPr>
          <w:p w14:paraId="21BA48BE" w14:textId="77777777" w:rsidR="00F504E0" w:rsidRPr="00F504E0" w:rsidRDefault="00F504E0" w:rsidP="00F504E0">
            <w:pPr>
              <w:spacing w:after="0" w:line="259" w:lineRule="auto"/>
              <w:ind w:left="2" w:right="64" w:firstLine="0"/>
              <w:rPr>
                <w:b/>
              </w:rPr>
            </w:pPr>
          </w:p>
        </w:tc>
      </w:tr>
      <w:tr w:rsidR="00F504E0" w:rsidRPr="00F504E0" w14:paraId="58615329" w14:textId="77777777" w:rsidTr="00F504E0">
        <w:trPr>
          <w:trHeight w:val="6384"/>
        </w:trPr>
        <w:tc>
          <w:tcPr>
            <w:tcW w:w="991" w:type="dxa"/>
            <w:tcBorders>
              <w:top w:val="single" w:sz="6" w:space="0" w:color="000000"/>
              <w:left w:val="single" w:sz="6" w:space="0" w:color="000000"/>
              <w:bottom w:val="single" w:sz="6" w:space="0" w:color="000000"/>
              <w:right w:val="single" w:sz="6" w:space="0" w:color="000000"/>
            </w:tcBorders>
          </w:tcPr>
          <w:p w14:paraId="53C4B91B" w14:textId="77777777" w:rsidR="00F504E0" w:rsidRPr="00F504E0" w:rsidRDefault="00F504E0" w:rsidP="00F504E0">
            <w:pPr>
              <w:spacing w:after="0" w:line="259" w:lineRule="auto"/>
              <w:ind w:left="2" w:firstLine="0"/>
              <w:jc w:val="left"/>
            </w:pPr>
            <w:r w:rsidRPr="00F504E0">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CFE22F8" w14:textId="77777777" w:rsidR="00F504E0" w:rsidRPr="00F504E0" w:rsidRDefault="00F504E0" w:rsidP="00F504E0">
            <w:pPr>
              <w:spacing w:after="0" w:line="259" w:lineRule="auto"/>
              <w:ind w:left="0" w:firstLine="0"/>
              <w:jc w:val="left"/>
            </w:pPr>
            <w:r w:rsidRPr="00F504E0">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C904C9F" w14:textId="77777777" w:rsidR="00F504E0" w:rsidRPr="00F504E0" w:rsidRDefault="00F504E0" w:rsidP="00F504E0">
            <w:pPr>
              <w:spacing w:after="0" w:line="259" w:lineRule="auto"/>
              <w:ind w:left="2" w:firstLine="0"/>
              <w:jc w:val="left"/>
            </w:pPr>
            <w:r w:rsidRPr="00F504E0">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46D8695F" w14:textId="77777777" w:rsidR="00F504E0" w:rsidRPr="00F504E0" w:rsidRDefault="00F504E0" w:rsidP="00F504E0">
            <w:pPr>
              <w:tabs>
                <w:tab w:val="center" w:pos="541"/>
                <w:tab w:val="center" w:pos="1638"/>
              </w:tabs>
              <w:spacing w:after="125" w:line="259" w:lineRule="auto"/>
              <w:ind w:left="0" w:firstLine="0"/>
              <w:jc w:val="left"/>
            </w:pPr>
            <w:r w:rsidRPr="00F504E0">
              <w:rPr>
                <w:rFonts w:ascii="Calibri" w:eastAsia="Calibri" w:hAnsi="Calibri" w:cs="Calibri"/>
                <w:sz w:val="22"/>
              </w:rPr>
              <w:tab/>
            </w:r>
            <w:r w:rsidRPr="00F504E0">
              <w:t xml:space="preserve">Formação </w:t>
            </w:r>
            <w:r w:rsidRPr="00F504E0">
              <w:tab/>
              <w:t xml:space="preserve">de </w:t>
            </w:r>
          </w:p>
          <w:p w14:paraId="774F33DB" w14:textId="77777777" w:rsidR="00F504E0" w:rsidRPr="00F504E0" w:rsidRDefault="00F504E0" w:rsidP="00F504E0">
            <w:pPr>
              <w:spacing w:after="0" w:line="259" w:lineRule="auto"/>
              <w:ind w:left="0" w:firstLine="0"/>
              <w:jc w:val="left"/>
            </w:pPr>
            <w:r w:rsidRPr="00F504E0">
              <w:t xml:space="preserve">leitor </w:t>
            </w:r>
          </w:p>
        </w:tc>
        <w:tc>
          <w:tcPr>
            <w:tcW w:w="2268" w:type="dxa"/>
            <w:tcBorders>
              <w:top w:val="single" w:sz="6" w:space="0" w:color="000000"/>
              <w:left w:val="single" w:sz="6" w:space="0" w:color="000000"/>
              <w:bottom w:val="single" w:sz="6" w:space="0" w:color="000000"/>
              <w:right w:val="single" w:sz="6" w:space="0" w:color="000000"/>
            </w:tcBorders>
          </w:tcPr>
          <w:p w14:paraId="34854A4D" w14:textId="77777777" w:rsidR="00F504E0" w:rsidRPr="00F504E0" w:rsidRDefault="00F504E0" w:rsidP="00F504E0">
            <w:pPr>
              <w:spacing w:after="117" w:line="259" w:lineRule="auto"/>
              <w:ind w:left="2" w:firstLine="0"/>
              <w:jc w:val="left"/>
            </w:pPr>
            <w:r w:rsidRPr="00F504E0">
              <w:t xml:space="preserve"> </w:t>
            </w:r>
            <w:r w:rsidRPr="00F504E0">
              <w:rPr>
                <w:b/>
              </w:rPr>
              <w:t xml:space="preserve">(EF35LP02) </w:t>
            </w:r>
          </w:p>
          <w:p w14:paraId="78803B9E" w14:textId="77777777" w:rsidR="00F504E0" w:rsidRPr="00F504E0" w:rsidRDefault="00F504E0" w:rsidP="00F504E0">
            <w:pPr>
              <w:spacing w:after="0" w:line="363" w:lineRule="auto"/>
              <w:ind w:left="2" w:right="65" w:firstLine="0"/>
            </w:pPr>
            <w:r w:rsidRPr="00F504E0">
              <w:t xml:space="preserve">Selecionar livros da biblioteca e/ou do cantinho da leitura da sala de aula </w:t>
            </w:r>
            <w:r w:rsidRPr="00F504E0">
              <w:tab/>
              <w:t xml:space="preserve">e/ou disponíveis em meios digitais para a leitura individual, justificando a escolha e </w:t>
            </w:r>
          </w:p>
          <w:p w14:paraId="6A7C1FD2" w14:textId="77777777" w:rsidR="00F504E0" w:rsidRPr="00F504E0" w:rsidRDefault="00F504E0" w:rsidP="00F504E0">
            <w:pPr>
              <w:spacing w:after="0" w:line="259" w:lineRule="auto"/>
              <w:ind w:left="2" w:right="65" w:firstLine="0"/>
            </w:pPr>
            <w:r w:rsidRPr="00F504E0">
              <w:t xml:space="preserve">compartilhando com colegas sua opinião, após a leitura. </w:t>
            </w:r>
          </w:p>
        </w:tc>
        <w:tc>
          <w:tcPr>
            <w:tcW w:w="2405" w:type="dxa"/>
            <w:tcBorders>
              <w:top w:val="single" w:sz="6" w:space="0" w:color="000000"/>
              <w:left w:val="single" w:sz="6" w:space="0" w:color="000000"/>
              <w:bottom w:val="single" w:sz="6" w:space="0" w:color="000000"/>
              <w:right w:val="single" w:sz="6" w:space="0" w:color="000000"/>
            </w:tcBorders>
          </w:tcPr>
          <w:p w14:paraId="36DDAC35" w14:textId="77777777" w:rsidR="00F504E0" w:rsidRPr="00F504E0" w:rsidRDefault="00F504E0" w:rsidP="00F504E0">
            <w:pPr>
              <w:spacing w:after="0" w:line="360" w:lineRule="auto"/>
              <w:ind w:left="2" w:right="64" w:firstLine="0"/>
            </w:pPr>
            <w:r w:rsidRPr="00F504E0">
              <w:rPr>
                <w:b/>
              </w:rPr>
              <w:t xml:space="preserve">(EF35LP02RS45-1) </w:t>
            </w:r>
            <w:r w:rsidRPr="00F504E0">
              <w:t xml:space="preserve">Selecionar materiais para leitura </w:t>
            </w:r>
          </w:p>
          <w:p w14:paraId="71243CD3" w14:textId="77777777" w:rsidR="00F504E0" w:rsidRPr="00F504E0" w:rsidRDefault="00F504E0" w:rsidP="00F504E0">
            <w:pPr>
              <w:spacing w:after="117" w:line="259" w:lineRule="auto"/>
              <w:ind w:left="2" w:firstLine="0"/>
              <w:jc w:val="left"/>
            </w:pPr>
            <w:r w:rsidRPr="00F504E0">
              <w:t xml:space="preserve">individual, </w:t>
            </w:r>
          </w:p>
          <w:p w14:paraId="163E671C" w14:textId="77777777" w:rsidR="00F504E0" w:rsidRPr="00F504E0" w:rsidRDefault="00F504E0" w:rsidP="00F504E0">
            <w:pPr>
              <w:spacing w:after="0" w:line="259" w:lineRule="auto"/>
              <w:ind w:left="2" w:right="64" w:firstLine="0"/>
            </w:pPr>
            <w:r w:rsidRPr="00F504E0">
              <w:t xml:space="preserve">justificando a escolha de acordo com os critérios de apreciação pessoal e, posteriormente, compartilhando sua opinião a respeito dos textos lidos. </w:t>
            </w:r>
          </w:p>
        </w:tc>
        <w:tc>
          <w:tcPr>
            <w:tcW w:w="3216" w:type="dxa"/>
            <w:gridSpan w:val="2"/>
            <w:tcBorders>
              <w:top w:val="single" w:sz="6" w:space="0" w:color="000000"/>
              <w:left w:val="single" w:sz="6" w:space="0" w:color="000000"/>
              <w:bottom w:val="single" w:sz="6" w:space="0" w:color="000000"/>
              <w:right w:val="single" w:sz="6" w:space="0" w:color="000000"/>
            </w:tcBorders>
          </w:tcPr>
          <w:p w14:paraId="73066BC5" w14:textId="77777777" w:rsidR="00F504E0" w:rsidRPr="00F504E0" w:rsidRDefault="00F504E0" w:rsidP="00F504E0">
            <w:pPr>
              <w:spacing w:after="0" w:line="360" w:lineRule="auto"/>
              <w:ind w:left="2" w:right="64" w:firstLine="0"/>
              <w:rPr>
                <w:b/>
              </w:rPr>
            </w:pPr>
          </w:p>
        </w:tc>
      </w:tr>
    </w:tbl>
    <w:p w14:paraId="28C029A2" w14:textId="77777777" w:rsidR="00F504E0" w:rsidRPr="00F504E0" w:rsidRDefault="00F504E0" w:rsidP="00F504E0">
      <w:pPr>
        <w:spacing w:after="0" w:line="259" w:lineRule="auto"/>
        <w:ind w:left="-1440" w:right="10466" w:firstLine="0"/>
        <w:jc w:val="left"/>
      </w:pPr>
    </w:p>
    <w:tbl>
      <w:tblPr>
        <w:tblStyle w:val="TableGrid20"/>
        <w:tblW w:w="14402"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3216"/>
      </w:tblGrid>
      <w:tr w:rsidR="00F504E0" w:rsidRPr="00F504E0" w14:paraId="5D74BD1A" w14:textId="77777777" w:rsidTr="00F504E0">
        <w:trPr>
          <w:trHeight w:val="3906"/>
        </w:trPr>
        <w:tc>
          <w:tcPr>
            <w:tcW w:w="991" w:type="dxa"/>
            <w:tcBorders>
              <w:top w:val="single" w:sz="6" w:space="0" w:color="000000"/>
              <w:left w:val="single" w:sz="6" w:space="0" w:color="000000"/>
              <w:bottom w:val="single" w:sz="6" w:space="0" w:color="000000"/>
              <w:right w:val="single" w:sz="6" w:space="0" w:color="000000"/>
            </w:tcBorders>
          </w:tcPr>
          <w:p w14:paraId="6F09E83E" w14:textId="77777777" w:rsidR="00F504E0" w:rsidRPr="00F504E0" w:rsidRDefault="00F504E0" w:rsidP="00F504E0">
            <w:pPr>
              <w:spacing w:after="115" w:line="259" w:lineRule="auto"/>
              <w:ind w:left="110" w:firstLine="0"/>
              <w:jc w:val="left"/>
            </w:pPr>
            <w:r w:rsidRPr="00F504E0">
              <w:rPr>
                <w:b/>
                <w:color w:val="C00000"/>
              </w:rPr>
              <w:lastRenderedPageBreak/>
              <w:t xml:space="preserve">3º, 4º, </w:t>
            </w:r>
          </w:p>
          <w:p w14:paraId="6A1F7BCC" w14:textId="77777777" w:rsidR="00F504E0" w:rsidRPr="00F504E0" w:rsidRDefault="00F504E0" w:rsidP="00F504E0">
            <w:pPr>
              <w:spacing w:after="0" w:line="259" w:lineRule="auto"/>
              <w:ind w:left="110" w:firstLine="0"/>
              <w:jc w:val="left"/>
            </w:pPr>
            <w:r w:rsidRPr="00F504E0">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54DD22E4" w14:textId="77777777" w:rsidR="00F504E0" w:rsidRPr="00F504E0" w:rsidRDefault="00F504E0" w:rsidP="00F504E0">
            <w:pPr>
              <w:tabs>
                <w:tab w:val="center" w:pos="535"/>
                <w:tab w:val="center" w:pos="1414"/>
              </w:tabs>
              <w:spacing w:after="122" w:line="259" w:lineRule="auto"/>
              <w:ind w:left="0" w:firstLine="0"/>
              <w:jc w:val="left"/>
            </w:pPr>
            <w:r w:rsidRPr="00F504E0">
              <w:rPr>
                <w:rFonts w:ascii="Calibri" w:eastAsia="Calibri" w:hAnsi="Calibri" w:cs="Calibri"/>
                <w:sz w:val="22"/>
              </w:rPr>
              <w:tab/>
            </w:r>
            <w:r w:rsidRPr="00F504E0">
              <w:rPr>
                <w:b/>
                <w:color w:val="C00000"/>
              </w:rPr>
              <w:t xml:space="preserve">TODOS </w:t>
            </w:r>
            <w:r w:rsidRPr="00F504E0">
              <w:rPr>
                <w:b/>
                <w:color w:val="C00000"/>
              </w:rPr>
              <w:tab/>
              <w:t xml:space="preserve">OS </w:t>
            </w:r>
          </w:p>
          <w:p w14:paraId="4290603E" w14:textId="77777777" w:rsidR="00F504E0" w:rsidRPr="00F504E0" w:rsidRDefault="00F504E0" w:rsidP="00F504E0">
            <w:pPr>
              <w:spacing w:after="117" w:line="259" w:lineRule="auto"/>
              <w:ind w:left="108" w:firstLine="0"/>
            </w:pPr>
            <w:r w:rsidRPr="00F504E0">
              <w:rPr>
                <w:b/>
                <w:color w:val="C00000"/>
              </w:rPr>
              <w:t xml:space="preserve">CAMPOS DE </w:t>
            </w:r>
          </w:p>
          <w:p w14:paraId="37C8F514" w14:textId="77777777" w:rsidR="00F504E0" w:rsidRPr="00F504E0" w:rsidRDefault="00F504E0" w:rsidP="00F504E0">
            <w:pPr>
              <w:spacing w:after="0" w:line="259" w:lineRule="auto"/>
              <w:ind w:left="108" w:firstLine="0"/>
              <w:jc w:val="left"/>
            </w:pPr>
            <w:r w:rsidRPr="00F504E0">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336ECFD7" w14:textId="77777777" w:rsidR="00F504E0" w:rsidRPr="00F504E0" w:rsidRDefault="00F504E0" w:rsidP="00F504E0">
            <w:pPr>
              <w:spacing w:after="0" w:line="259" w:lineRule="auto"/>
              <w:ind w:left="110" w:firstLine="0"/>
              <w:jc w:val="left"/>
            </w:pPr>
            <w:r w:rsidRPr="00F504E0">
              <w:t xml:space="preserve">Leitura/escuta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3D284133" w14:textId="77777777" w:rsidR="00F504E0" w:rsidRPr="00F504E0" w:rsidRDefault="00F504E0" w:rsidP="00F504E0">
            <w:pPr>
              <w:spacing w:after="0" w:line="259" w:lineRule="auto"/>
              <w:ind w:left="108" w:firstLine="0"/>
              <w:jc w:val="left"/>
            </w:pPr>
            <w:r w:rsidRPr="00F504E0">
              <w:t xml:space="preserve">Compreensão </w:t>
            </w:r>
          </w:p>
        </w:tc>
        <w:tc>
          <w:tcPr>
            <w:tcW w:w="2268" w:type="dxa"/>
            <w:tcBorders>
              <w:top w:val="single" w:sz="6" w:space="0" w:color="000000"/>
              <w:left w:val="single" w:sz="6" w:space="0" w:color="000000"/>
              <w:bottom w:val="single" w:sz="6" w:space="0" w:color="000000"/>
              <w:right w:val="single" w:sz="6" w:space="0" w:color="000000"/>
            </w:tcBorders>
          </w:tcPr>
          <w:p w14:paraId="4C5A100D" w14:textId="77777777" w:rsidR="00F504E0" w:rsidRPr="00F504E0" w:rsidRDefault="00F504E0" w:rsidP="00F504E0">
            <w:pPr>
              <w:spacing w:after="115" w:line="259" w:lineRule="auto"/>
              <w:ind w:left="110" w:firstLine="0"/>
              <w:jc w:val="left"/>
            </w:pPr>
            <w:r w:rsidRPr="00F504E0">
              <w:rPr>
                <w:b/>
              </w:rPr>
              <w:t xml:space="preserve">(EF35LP03) </w:t>
            </w:r>
          </w:p>
          <w:p w14:paraId="3626AA59" w14:textId="77777777" w:rsidR="00F504E0" w:rsidRPr="00F504E0" w:rsidRDefault="00F504E0" w:rsidP="00F504E0">
            <w:pPr>
              <w:spacing w:after="0" w:line="259" w:lineRule="auto"/>
              <w:ind w:left="110" w:right="65" w:firstLine="0"/>
            </w:pPr>
            <w:r w:rsidRPr="00F504E0">
              <w:t xml:space="preserve">Identificar a ideia central do texto, demonstrando compreensão global. </w:t>
            </w:r>
          </w:p>
        </w:tc>
        <w:tc>
          <w:tcPr>
            <w:tcW w:w="2405" w:type="dxa"/>
            <w:tcBorders>
              <w:top w:val="single" w:sz="6" w:space="0" w:color="000000"/>
              <w:left w:val="single" w:sz="6" w:space="0" w:color="000000"/>
              <w:bottom w:val="single" w:sz="6" w:space="0" w:color="000000"/>
              <w:right w:val="single" w:sz="6" w:space="0" w:color="000000"/>
            </w:tcBorders>
          </w:tcPr>
          <w:p w14:paraId="0461FA31" w14:textId="77777777" w:rsidR="00F504E0" w:rsidRPr="00F504E0" w:rsidRDefault="00F504E0" w:rsidP="00F504E0">
            <w:pPr>
              <w:spacing w:after="0" w:line="367" w:lineRule="auto"/>
              <w:ind w:left="110" w:right="25" w:firstLine="0"/>
            </w:pPr>
            <w:r w:rsidRPr="00F504E0">
              <w:rPr>
                <w:b/>
              </w:rPr>
              <w:t xml:space="preserve">(EF35LP03RS45-1) </w:t>
            </w:r>
            <w:r w:rsidRPr="00F504E0">
              <w:t xml:space="preserve">Identificar a ideia central </w:t>
            </w:r>
            <w:r w:rsidRPr="00F504E0">
              <w:tab/>
              <w:t>do</w:t>
            </w:r>
          </w:p>
          <w:p w14:paraId="3DC7E5D2" w14:textId="77777777" w:rsidR="00F504E0" w:rsidRPr="00F504E0" w:rsidRDefault="00F504E0" w:rsidP="00F504E0">
            <w:pPr>
              <w:spacing w:after="0" w:line="367" w:lineRule="auto"/>
              <w:ind w:left="110" w:right="25" w:firstLine="0"/>
            </w:pPr>
            <w:r w:rsidRPr="00F504E0">
              <w:t xml:space="preserve">texto, demonstrando compreensão global, a partir da construção </w:t>
            </w:r>
            <w:r w:rsidRPr="00F504E0">
              <w:tab/>
              <w:t xml:space="preserve">de </w:t>
            </w:r>
          </w:p>
          <w:p w14:paraId="38C86FB9" w14:textId="77777777" w:rsidR="00F504E0" w:rsidRPr="00F504E0" w:rsidRDefault="00F504E0" w:rsidP="00F504E0">
            <w:pPr>
              <w:spacing w:after="0" w:line="259" w:lineRule="auto"/>
              <w:ind w:left="110" w:right="65" w:firstLine="0"/>
            </w:pPr>
            <w:r w:rsidRPr="00F504E0">
              <w:t xml:space="preserve">informações, identificando o que é mais relevante. </w:t>
            </w:r>
          </w:p>
        </w:tc>
        <w:tc>
          <w:tcPr>
            <w:tcW w:w="3216" w:type="dxa"/>
            <w:tcBorders>
              <w:top w:val="single" w:sz="6" w:space="0" w:color="000000"/>
              <w:left w:val="single" w:sz="6" w:space="0" w:color="000000"/>
              <w:bottom w:val="single" w:sz="6" w:space="0" w:color="000000"/>
              <w:right w:val="single" w:sz="6" w:space="0" w:color="000000"/>
            </w:tcBorders>
          </w:tcPr>
          <w:p w14:paraId="7C72DC27" w14:textId="77777777" w:rsidR="00F504E0" w:rsidRPr="00F504E0" w:rsidRDefault="00F504E0" w:rsidP="00F504E0">
            <w:pPr>
              <w:spacing w:after="0" w:line="367" w:lineRule="auto"/>
              <w:ind w:left="110" w:right="25" w:firstLine="0"/>
              <w:jc w:val="left"/>
              <w:rPr>
                <w:b/>
              </w:rPr>
            </w:pPr>
          </w:p>
        </w:tc>
      </w:tr>
      <w:tr w:rsidR="00F504E0" w:rsidRPr="00F504E0" w14:paraId="718FCBF3" w14:textId="77777777" w:rsidTr="00F504E0">
        <w:trPr>
          <w:trHeight w:val="4728"/>
        </w:trPr>
        <w:tc>
          <w:tcPr>
            <w:tcW w:w="991" w:type="dxa"/>
            <w:tcBorders>
              <w:top w:val="single" w:sz="6" w:space="0" w:color="000000"/>
              <w:left w:val="single" w:sz="6" w:space="0" w:color="000000"/>
              <w:bottom w:val="single" w:sz="6" w:space="0" w:color="000000"/>
              <w:right w:val="single" w:sz="6" w:space="0" w:color="000000"/>
            </w:tcBorders>
          </w:tcPr>
          <w:p w14:paraId="62876EE0" w14:textId="77777777" w:rsidR="00F504E0" w:rsidRPr="00F504E0" w:rsidRDefault="00F504E0" w:rsidP="00F504E0">
            <w:pPr>
              <w:spacing w:after="0" w:line="259" w:lineRule="auto"/>
              <w:ind w:left="110"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0B57ED1"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DCEB991" w14:textId="77777777" w:rsidR="00F504E0" w:rsidRPr="00F504E0" w:rsidRDefault="00F504E0" w:rsidP="00F504E0">
            <w:pPr>
              <w:spacing w:after="0" w:line="259" w:lineRule="auto"/>
              <w:ind w:left="110" w:firstLine="0"/>
              <w:jc w:val="left"/>
            </w:pPr>
            <w:r w:rsidRPr="00F504E0">
              <w:t xml:space="preserve">Leitura/escuta (compartilhada e autônoma) </w:t>
            </w:r>
          </w:p>
        </w:tc>
        <w:tc>
          <w:tcPr>
            <w:tcW w:w="1613" w:type="dxa"/>
            <w:tcBorders>
              <w:top w:val="single" w:sz="6" w:space="0" w:color="000000"/>
              <w:left w:val="single" w:sz="6" w:space="0" w:color="000000"/>
              <w:bottom w:val="single" w:sz="6" w:space="0" w:color="000000"/>
              <w:right w:val="nil"/>
            </w:tcBorders>
          </w:tcPr>
          <w:p w14:paraId="0EB1DEE0" w14:textId="77777777" w:rsidR="00F504E0" w:rsidRPr="00F504E0" w:rsidRDefault="00F504E0" w:rsidP="00F504E0">
            <w:pPr>
              <w:spacing w:after="0" w:line="259" w:lineRule="auto"/>
              <w:ind w:left="108" w:firstLine="0"/>
              <w:jc w:val="left"/>
            </w:pPr>
            <w:r w:rsidRPr="00F504E0">
              <w:t xml:space="preserve">Estratégia leitura </w:t>
            </w:r>
          </w:p>
        </w:tc>
        <w:tc>
          <w:tcPr>
            <w:tcW w:w="372" w:type="dxa"/>
            <w:tcBorders>
              <w:top w:val="single" w:sz="6" w:space="0" w:color="000000"/>
              <w:left w:val="nil"/>
              <w:bottom w:val="single" w:sz="6" w:space="0" w:color="000000"/>
              <w:right w:val="single" w:sz="6" w:space="0" w:color="000000"/>
            </w:tcBorders>
          </w:tcPr>
          <w:p w14:paraId="58BFE53B" w14:textId="77777777" w:rsidR="00F504E0" w:rsidRPr="00F504E0" w:rsidRDefault="00F504E0" w:rsidP="00F504E0">
            <w:pPr>
              <w:spacing w:after="0" w:line="259" w:lineRule="auto"/>
              <w:ind w:left="0" w:firstLine="0"/>
            </w:pPr>
            <w:r w:rsidRPr="00F504E0">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54C9E891" w14:textId="77777777" w:rsidR="00F504E0" w:rsidRPr="00F504E0" w:rsidRDefault="00F504E0" w:rsidP="00F504E0">
            <w:pPr>
              <w:spacing w:after="0" w:line="259" w:lineRule="auto"/>
              <w:ind w:left="110" w:firstLine="0"/>
              <w:jc w:val="left"/>
            </w:pPr>
            <w:r w:rsidRPr="00F504E0">
              <w:rPr>
                <w:b/>
              </w:rPr>
              <w:t xml:space="preserve">(EF35LP04) </w:t>
            </w:r>
            <w:r w:rsidRPr="00F504E0">
              <w:t xml:space="preserve">Inferir informações implícitas </w:t>
            </w:r>
            <w:r w:rsidRPr="00F504E0">
              <w:tab/>
              <w:t xml:space="preserve">nos textos lidos. </w:t>
            </w:r>
          </w:p>
        </w:tc>
        <w:tc>
          <w:tcPr>
            <w:tcW w:w="2405" w:type="dxa"/>
            <w:tcBorders>
              <w:top w:val="single" w:sz="6" w:space="0" w:color="000000"/>
              <w:left w:val="single" w:sz="6" w:space="0" w:color="000000"/>
              <w:bottom w:val="single" w:sz="6" w:space="0" w:color="000000"/>
              <w:right w:val="single" w:sz="6" w:space="0" w:color="000000"/>
            </w:tcBorders>
          </w:tcPr>
          <w:p w14:paraId="60EBDE3D" w14:textId="77777777" w:rsidR="00F504E0" w:rsidRPr="00F504E0" w:rsidRDefault="00F504E0" w:rsidP="00F504E0">
            <w:pPr>
              <w:spacing w:after="0" w:line="366" w:lineRule="auto"/>
              <w:ind w:left="110" w:firstLine="0"/>
              <w:jc w:val="left"/>
            </w:pPr>
            <w:r w:rsidRPr="00F504E0">
              <w:rPr>
                <w:b/>
              </w:rPr>
              <w:t xml:space="preserve">(EF35LP04RS45-1) </w:t>
            </w:r>
            <w:r w:rsidRPr="00F504E0">
              <w:t xml:space="preserve">Estabelecer, no processo de leitura, inferências (informações subentendidas e/ou pressupostas), com base </w:t>
            </w:r>
            <w:r w:rsidRPr="00F504E0">
              <w:tab/>
              <w:t xml:space="preserve">nos </w:t>
            </w:r>
          </w:p>
          <w:p w14:paraId="53B9A2A6" w14:textId="77777777" w:rsidR="00F504E0" w:rsidRPr="00F504E0" w:rsidRDefault="00F504E0" w:rsidP="00F504E0">
            <w:pPr>
              <w:spacing w:after="138" w:line="259" w:lineRule="auto"/>
              <w:ind w:left="110" w:firstLine="0"/>
              <w:jc w:val="left"/>
            </w:pPr>
            <w:r w:rsidRPr="00F504E0">
              <w:t xml:space="preserve">conhecimentos </w:t>
            </w:r>
          </w:p>
          <w:p w14:paraId="13A1A801" w14:textId="77777777" w:rsidR="00F504E0" w:rsidRPr="00F504E0" w:rsidRDefault="00F504E0" w:rsidP="00F504E0">
            <w:pPr>
              <w:spacing w:after="0" w:line="259" w:lineRule="auto"/>
              <w:ind w:left="110" w:firstLine="0"/>
              <w:jc w:val="left"/>
            </w:pPr>
            <w:r w:rsidRPr="00F504E0">
              <w:t xml:space="preserve">prévios </w:t>
            </w:r>
            <w:r w:rsidRPr="00F504E0">
              <w:tab/>
              <w:t xml:space="preserve">ou </w:t>
            </w:r>
            <w:r w:rsidRPr="00F504E0">
              <w:tab/>
              <w:t xml:space="preserve">no contexto. </w:t>
            </w:r>
          </w:p>
        </w:tc>
        <w:tc>
          <w:tcPr>
            <w:tcW w:w="3216" w:type="dxa"/>
            <w:tcBorders>
              <w:top w:val="single" w:sz="6" w:space="0" w:color="000000"/>
              <w:left w:val="single" w:sz="6" w:space="0" w:color="000000"/>
              <w:bottom w:val="single" w:sz="6" w:space="0" w:color="000000"/>
              <w:right w:val="single" w:sz="6" w:space="0" w:color="000000"/>
            </w:tcBorders>
          </w:tcPr>
          <w:p w14:paraId="3BB6DED8" w14:textId="77777777" w:rsidR="00F504E0" w:rsidRPr="00F504E0" w:rsidRDefault="00F504E0" w:rsidP="00F504E0">
            <w:pPr>
              <w:spacing w:after="0" w:line="366" w:lineRule="auto"/>
              <w:ind w:left="110" w:firstLine="0"/>
              <w:jc w:val="left"/>
              <w:rPr>
                <w:b/>
              </w:rPr>
            </w:pPr>
          </w:p>
        </w:tc>
      </w:tr>
      <w:tr w:rsidR="00F504E0" w:rsidRPr="00F504E0" w14:paraId="699E9B83" w14:textId="77777777" w:rsidTr="00F504E0">
        <w:trPr>
          <w:trHeight w:val="4157"/>
        </w:trPr>
        <w:tc>
          <w:tcPr>
            <w:tcW w:w="991" w:type="dxa"/>
            <w:tcBorders>
              <w:top w:val="single" w:sz="6" w:space="0" w:color="000000"/>
              <w:left w:val="single" w:sz="6" w:space="0" w:color="000000"/>
              <w:bottom w:val="single" w:sz="6" w:space="0" w:color="000000"/>
              <w:right w:val="single" w:sz="6" w:space="0" w:color="000000"/>
            </w:tcBorders>
          </w:tcPr>
          <w:p w14:paraId="34900E0F" w14:textId="77777777" w:rsidR="00F504E0" w:rsidRPr="00F504E0" w:rsidRDefault="00F504E0" w:rsidP="00F504E0">
            <w:pPr>
              <w:spacing w:after="0" w:line="259" w:lineRule="auto"/>
              <w:ind w:left="110"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57814C4"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AC16956" w14:textId="77777777" w:rsidR="00F504E0" w:rsidRPr="00F504E0" w:rsidRDefault="00F504E0" w:rsidP="00F504E0">
            <w:pPr>
              <w:spacing w:after="0" w:line="259" w:lineRule="auto"/>
              <w:ind w:left="110" w:firstLine="0"/>
              <w:jc w:val="left"/>
            </w:pPr>
            <w:r w:rsidRPr="00F504E0">
              <w:t xml:space="preserve">Leitura/escuta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28F2E2AF" w14:textId="77777777" w:rsidR="00F504E0" w:rsidRPr="00F504E0" w:rsidRDefault="00F504E0" w:rsidP="00F504E0">
            <w:pPr>
              <w:tabs>
                <w:tab w:val="center" w:pos="649"/>
                <w:tab w:val="center" w:pos="1746"/>
              </w:tabs>
              <w:spacing w:after="122" w:line="259" w:lineRule="auto"/>
              <w:ind w:left="0" w:firstLine="0"/>
              <w:jc w:val="left"/>
            </w:pPr>
            <w:r w:rsidRPr="00F504E0">
              <w:rPr>
                <w:rFonts w:ascii="Calibri" w:eastAsia="Calibri" w:hAnsi="Calibri" w:cs="Calibri"/>
                <w:sz w:val="22"/>
              </w:rPr>
              <w:tab/>
            </w:r>
            <w:r w:rsidRPr="00F504E0">
              <w:t xml:space="preserve">Estratégia </w:t>
            </w:r>
            <w:r w:rsidRPr="00F504E0">
              <w:tab/>
              <w:t xml:space="preserve">de </w:t>
            </w:r>
          </w:p>
          <w:p w14:paraId="08EF1045" w14:textId="77777777" w:rsidR="00F504E0" w:rsidRPr="00F504E0" w:rsidRDefault="00F504E0" w:rsidP="00F504E0">
            <w:pPr>
              <w:spacing w:after="0" w:line="259" w:lineRule="auto"/>
              <w:ind w:left="108" w:firstLine="0"/>
              <w:jc w:val="left"/>
            </w:pPr>
            <w:r w:rsidRPr="00F504E0">
              <w:t xml:space="preserve">leitura </w:t>
            </w:r>
          </w:p>
        </w:tc>
        <w:tc>
          <w:tcPr>
            <w:tcW w:w="2268" w:type="dxa"/>
            <w:tcBorders>
              <w:top w:val="single" w:sz="6" w:space="0" w:color="000000"/>
              <w:left w:val="single" w:sz="6" w:space="0" w:color="000000"/>
              <w:bottom w:val="single" w:sz="6" w:space="0" w:color="000000"/>
              <w:right w:val="single" w:sz="6" w:space="0" w:color="000000"/>
            </w:tcBorders>
          </w:tcPr>
          <w:p w14:paraId="564FDF7D" w14:textId="77777777" w:rsidR="00F504E0" w:rsidRPr="00F504E0" w:rsidRDefault="00F504E0" w:rsidP="00F504E0">
            <w:pPr>
              <w:spacing w:after="0" w:line="360" w:lineRule="auto"/>
              <w:ind w:left="110" w:right="65" w:firstLine="0"/>
            </w:pPr>
            <w:r w:rsidRPr="00F504E0">
              <w:rPr>
                <w:b/>
              </w:rPr>
              <w:t xml:space="preserve">(EF35LP05) </w:t>
            </w:r>
            <w:r w:rsidRPr="00F504E0">
              <w:t xml:space="preserve">Inferir o sentido de palavras ou </w:t>
            </w:r>
          </w:p>
          <w:p w14:paraId="513D8FA2" w14:textId="77777777" w:rsidR="00F504E0" w:rsidRPr="00F504E0" w:rsidRDefault="00F504E0" w:rsidP="00F504E0">
            <w:pPr>
              <w:spacing w:after="0" w:line="259" w:lineRule="auto"/>
              <w:ind w:left="110" w:right="65" w:firstLine="0"/>
            </w:pPr>
            <w:r w:rsidRPr="00F504E0">
              <w:t xml:space="preserve">expressões desconhecidas em textos, com base no contexto da frase ou do texto. </w:t>
            </w:r>
          </w:p>
        </w:tc>
        <w:tc>
          <w:tcPr>
            <w:tcW w:w="2405" w:type="dxa"/>
            <w:tcBorders>
              <w:top w:val="single" w:sz="6" w:space="0" w:color="000000"/>
              <w:left w:val="single" w:sz="6" w:space="0" w:color="000000"/>
              <w:bottom w:val="single" w:sz="6" w:space="0" w:color="000000"/>
              <w:right w:val="single" w:sz="6" w:space="0" w:color="000000"/>
            </w:tcBorders>
          </w:tcPr>
          <w:p w14:paraId="41BC0FCB" w14:textId="77777777" w:rsidR="00F504E0" w:rsidRPr="00F504E0" w:rsidRDefault="00F504E0" w:rsidP="00F504E0">
            <w:pPr>
              <w:spacing w:after="0" w:line="360" w:lineRule="auto"/>
              <w:ind w:left="110" w:right="65" w:firstLine="0"/>
            </w:pPr>
            <w:r w:rsidRPr="00F504E0">
              <w:rPr>
                <w:b/>
              </w:rPr>
              <w:t xml:space="preserve">(EF35LP05RS45-1) </w:t>
            </w:r>
            <w:r w:rsidRPr="00F504E0">
              <w:t xml:space="preserve">Inferir o sentido de palavras ou </w:t>
            </w:r>
          </w:p>
          <w:p w14:paraId="66B6C5B2" w14:textId="77777777" w:rsidR="00F504E0" w:rsidRPr="00F504E0" w:rsidRDefault="00F504E0" w:rsidP="00F504E0">
            <w:pPr>
              <w:spacing w:after="0" w:line="259" w:lineRule="auto"/>
              <w:ind w:left="110" w:right="64" w:firstLine="0"/>
            </w:pPr>
            <w:r w:rsidRPr="00F504E0">
              <w:t>expressões desconhecidas em textos, percebendo os sentidos, as funções e os usos dessas palavras com base no contexto da frase ou do texto.</w:t>
            </w:r>
          </w:p>
        </w:tc>
        <w:tc>
          <w:tcPr>
            <w:tcW w:w="3216" w:type="dxa"/>
            <w:tcBorders>
              <w:top w:val="single" w:sz="6" w:space="0" w:color="000000"/>
              <w:left w:val="single" w:sz="6" w:space="0" w:color="000000"/>
              <w:bottom w:val="single" w:sz="6" w:space="0" w:color="000000"/>
              <w:right w:val="single" w:sz="6" w:space="0" w:color="000000"/>
            </w:tcBorders>
          </w:tcPr>
          <w:p w14:paraId="0CCB2D89" w14:textId="77777777" w:rsidR="00F504E0" w:rsidRPr="00F504E0" w:rsidRDefault="00F504E0" w:rsidP="00F504E0">
            <w:pPr>
              <w:spacing w:after="0" w:line="360" w:lineRule="auto"/>
              <w:ind w:left="110" w:right="65" w:firstLine="0"/>
              <w:rPr>
                <w:b/>
              </w:rPr>
            </w:pPr>
          </w:p>
        </w:tc>
      </w:tr>
      <w:tr w:rsidR="00F504E0" w:rsidRPr="00F504E0" w14:paraId="039BB325" w14:textId="77777777" w:rsidTr="00F504E0">
        <w:trPr>
          <w:trHeight w:val="4157"/>
        </w:trPr>
        <w:tc>
          <w:tcPr>
            <w:tcW w:w="991" w:type="dxa"/>
            <w:tcBorders>
              <w:top w:val="single" w:sz="6" w:space="0" w:color="000000"/>
              <w:left w:val="single" w:sz="6" w:space="0" w:color="000000"/>
              <w:bottom w:val="single" w:sz="6" w:space="0" w:color="000000"/>
              <w:right w:val="single" w:sz="6" w:space="0" w:color="000000"/>
            </w:tcBorders>
          </w:tcPr>
          <w:p w14:paraId="04C0DA05" w14:textId="77777777" w:rsidR="00F504E0" w:rsidRPr="00F504E0" w:rsidRDefault="00F504E0" w:rsidP="00F504E0">
            <w:pPr>
              <w:spacing w:after="0" w:line="259" w:lineRule="auto"/>
              <w:ind w:left="110" w:firstLine="0"/>
              <w:jc w:val="left"/>
              <w:rPr>
                <w:b/>
                <w:color w:val="960000"/>
              </w:rPr>
            </w:pPr>
          </w:p>
        </w:tc>
        <w:tc>
          <w:tcPr>
            <w:tcW w:w="1694" w:type="dxa"/>
            <w:tcBorders>
              <w:top w:val="single" w:sz="6" w:space="0" w:color="000000"/>
              <w:left w:val="single" w:sz="6" w:space="0" w:color="000000"/>
              <w:bottom w:val="single" w:sz="6" w:space="0" w:color="000000"/>
              <w:right w:val="single" w:sz="6" w:space="0" w:color="000000"/>
            </w:tcBorders>
          </w:tcPr>
          <w:p w14:paraId="757894BB" w14:textId="77777777" w:rsidR="00F504E0" w:rsidRPr="00F504E0" w:rsidRDefault="00F504E0" w:rsidP="00F504E0">
            <w:pPr>
              <w:spacing w:after="0" w:line="259" w:lineRule="auto"/>
              <w:ind w:left="108" w:firstLine="0"/>
              <w:jc w:val="left"/>
              <w:rPr>
                <w:b/>
                <w:color w:val="960000"/>
              </w:rPr>
            </w:pPr>
          </w:p>
        </w:tc>
        <w:tc>
          <w:tcPr>
            <w:tcW w:w="1843" w:type="dxa"/>
            <w:tcBorders>
              <w:top w:val="single" w:sz="6" w:space="0" w:color="000000"/>
              <w:left w:val="single" w:sz="6" w:space="0" w:color="000000"/>
              <w:bottom w:val="single" w:sz="6" w:space="0" w:color="000000"/>
              <w:right w:val="single" w:sz="6" w:space="0" w:color="000000"/>
            </w:tcBorders>
          </w:tcPr>
          <w:p w14:paraId="2DEEBC80" w14:textId="77777777" w:rsidR="00F504E0" w:rsidRPr="00F504E0" w:rsidRDefault="00F504E0" w:rsidP="00F504E0">
            <w:pPr>
              <w:spacing w:after="0" w:line="259" w:lineRule="auto"/>
              <w:ind w:left="110" w:firstLine="0"/>
              <w:jc w:val="left"/>
            </w:pPr>
            <w:r w:rsidRPr="00F504E0">
              <w:t>Leitura/escuta (compartilhada e autônoma)</w:t>
            </w:r>
          </w:p>
        </w:tc>
        <w:tc>
          <w:tcPr>
            <w:tcW w:w="1985" w:type="dxa"/>
            <w:gridSpan w:val="2"/>
            <w:tcBorders>
              <w:top w:val="single" w:sz="6" w:space="0" w:color="000000"/>
              <w:left w:val="single" w:sz="6" w:space="0" w:color="000000"/>
              <w:bottom w:val="single" w:sz="6" w:space="0" w:color="000000"/>
              <w:right w:val="single" w:sz="6" w:space="0" w:color="000000"/>
            </w:tcBorders>
          </w:tcPr>
          <w:p w14:paraId="3AC24A00" w14:textId="77777777" w:rsidR="00F504E0" w:rsidRPr="00F504E0" w:rsidRDefault="00F504E0" w:rsidP="00F504E0">
            <w:pPr>
              <w:tabs>
                <w:tab w:val="center" w:pos="649"/>
                <w:tab w:val="center" w:pos="1746"/>
              </w:tabs>
              <w:spacing w:after="122" w:line="259" w:lineRule="auto"/>
              <w:ind w:left="0" w:firstLine="0"/>
              <w:jc w:val="left"/>
              <w:rPr>
                <w:rFonts w:eastAsia="Calibri"/>
                <w:szCs w:val="24"/>
              </w:rPr>
            </w:pPr>
            <w:r w:rsidRPr="00F504E0">
              <w:rPr>
                <w:rFonts w:eastAsia="Calibri"/>
                <w:szCs w:val="24"/>
              </w:rPr>
              <w:t>Estratégia de leitura</w:t>
            </w:r>
          </w:p>
        </w:tc>
        <w:tc>
          <w:tcPr>
            <w:tcW w:w="2268" w:type="dxa"/>
            <w:tcBorders>
              <w:top w:val="single" w:sz="6" w:space="0" w:color="000000"/>
              <w:left w:val="single" w:sz="6" w:space="0" w:color="000000"/>
              <w:bottom w:val="single" w:sz="6" w:space="0" w:color="000000"/>
              <w:right w:val="single" w:sz="6" w:space="0" w:color="000000"/>
            </w:tcBorders>
          </w:tcPr>
          <w:p w14:paraId="4A9DB120" w14:textId="77777777" w:rsidR="00F504E0" w:rsidRPr="004B6C9E" w:rsidRDefault="00F504E0" w:rsidP="00F504E0">
            <w:pPr>
              <w:spacing w:after="0" w:line="240" w:lineRule="auto"/>
              <w:ind w:left="108" w:right="19" w:firstLine="0"/>
              <w:jc w:val="left"/>
              <w:rPr>
                <w:sz w:val="20"/>
              </w:rPr>
            </w:pPr>
            <w:r w:rsidRPr="004B6C9E">
              <w:rPr>
                <w:b/>
                <w:sz w:val="20"/>
              </w:rPr>
              <w:t xml:space="preserve">(EF35LP06) </w:t>
            </w:r>
            <w:r w:rsidRPr="004B6C9E">
              <w:rPr>
                <w:sz w:val="20"/>
              </w:rPr>
              <w:t xml:space="preserve">Recuperar relações </w:t>
            </w:r>
            <w:r w:rsidRPr="004B6C9E">
              <w:rPr>
                <w:sz w:val="20"/>
              </w:rPr>
              <w:tab/>
              <w:t xml:space="preserve">entre partes de um texto, identificando substituições </w:t>
            </w:r>
          </w:p>
          <w:p w14:paraId="1EA0EB46" w14:textId="77777777" w:rsidR="00F504E0" w:rsidRPr="004B6C9E" w:rsidRDefault="00F504E0" w:rsidP="00F504E0">
            <w:pPr>
              <w:spacing w:after="0" w:line="240" w:lineRule="auto"/>
              <w:ind w:left="108" w:right="64" w:firstLine="0"/>
              <w:rPr>
                <w:sz w:val="20"/>
              </w:rPr>
            </w:pPr>
            <w:r w:rsidRPr="004B6C9E">
              <w:rPr>
                <w:sz w:val="20"/>
              </w:rPr>
              <w:t xml:space="preserve">lexicais (de substantivos por sinônimos) ou pronominais (uso de pronomes anafóricos – </w:t>
            </w:r>
          </w:p>
          <w:p w14:paraId="1E6E9D52" w14:textId="77777777" w:rsidR="00F504E0" w:rsidRPr="004B6C9E" w:rsidRDefault="00F504E0" w:rsidP="00F504E0">
            <w:pPr>
              <w:spacing w:after="0" w:line="240" w:lineRule="auto"/>
              <w:ind w:left="108" w:firstLine="0"/>
              <w:jc w:val="left"/>
              <w:rPr>
                <w:sz w:val="20"/>
              </w:rPr>
            </w:pPr>
            <w:r w:rsidRPr="004B6C9E">
              <w:rPr>
                <w:sz w:val="20"/>
              </w:rPr>
              <w:t xml:space="preserve">pessoais, possessivos, demonstrativos) </w:t>
            </w:r>
          </w:p>
          <w:p w14:paraId="149611CF" w14:textId="77777777" w:rsidR="00F504E0" w:rsidRPr="00F504E0" w:rsidRDefault="00F504E0" w:rsidP="00F504E0">
            <w:pPr>
              <w:spacing w:after="0" w:line="240" w:lineRule="auto"/>
              <w:ind w:left="108" w:right="65" w:firstLine="0"/>
              <w:rPr>
                <w:b/>
                <w:szCs w:val="24"/>
              </w:rPr>
            </w:pPr>
            <w:r w:rsidRPr="004B6C9E">
              <w:rPr>
                <w:sz w:val="20"/>
              </w:rPr>
              <w:t xml:space="preserve">que </w:t>
            </w:r>
            <w:r w:rsidRPr="004B6C9E">
              <w:rPr>
                <w:sz w:val="20"/>
              </w:rPr>
              <w:tab/>
              <w:t xml:space="preserve">contribuem para </w:t>
            </w:r>
            <w:r w:rsidRPr="004B6C9E">
              <w:rPr>
                <w:sz w:val="20"/>
              </w:rPr>
              <w:tab/>
              <w:t>a continuidade do texto.</w:t>
            </w:r>
          </w:p>
        </w:tc>
        <w:tc>
          <w:tcPr>
            <w:tcW w:w="2405" w:type="dxa"/>
            <w:tcBorders>
              <w:top w:val="single" w:sz="6" w:space="0" w:color="000000"/>
              <w:left w:val="single" w:sz="6" w:space="0" w:color="000000"/>
              <w:bottom w:val="single" w:sz="6" w:space="0" w:color="000000"/>
              <w:right w:val="single" w:sz="6" w:space="0" w:color="000000"/>
            </w:tcBorders>
          </w:tcPr>
          <w:p w14:paraId="5C35DC75" w14:textId="77777777" w:rsidR="00F504E0" w:rsidRPr="00F504E0" w:rsidRDefault="00F504E0" w:rsidP="00F504E0">
            <w:pPr>
              <w:spacing w:after="0" w:line="240" w:lineRule="auto"/>
              <w:ind w:left="108" w:right="64" w:firstLine="0"/>
            </w:pPr>
            <w:r w:rsidRPr="00F504E0">
              <w:rPr>
                <w:b/>
              </w:rPr>
              <w:t xml:space="preserve">(EF35LP06RS45-1) </w:t>
            </w:r>
            <w:r w:rsidRPr="00F504E0">
              <w:t xml:space="preserve">Recuperar relações entre as partes de um </w:t>
            </w:r>
            <w:r w:rsidRPr="00F504E0">
              <w:tab/>
              <w:t xml:space="preserve">texto, </w:t>
            </w:r>
          </w:p>
          <w:p w14:paraId="19575F6E" w14:textId="77777777" w:rsidR="00F504E0" w:rsidRPr="00F504E0" w:rsidRDefault="00F504E0" w:rsidP="00F504E0">
            <w:pPr>
              <w:spacing w:after="0" w:line="240" w:lineRule="auto"/>
              <w:ind w:left="108" w:firstLine="0"/>
              <w:jc w:val="left"/>
            </w:pPr>
            <w:r w:rsidRPr="00F504E0">
              <w:t xml:space="preserve">resolvendo </w:t>
            </w:r>
          </w:p>
          <w:p w14:paraId="47F4BA27" w14:textId="77777777" w:rsidR="00F504E0" w:rsidRPr="00F504E0" w:rsidRDefault="00F504E0" w:rsidP="00F504E0">
            <w:pPr>
              <w:spacing w:after="0" w:line="240" w:lineRule="auto"/>
              <w:ind w:left="108" w:right="65" w:firstLine="0"/>
            </w:pPr>
            <w:r w:rsidRPr="00F504E0">
              <w:t xml:space="preserve">problemas de compreensão, a partir </w:t>
            </w:r>
            <w:r w:rsidRPr="00F504E0">
              <w:tab/>
              <w:t xml:space="preserve">de </w:t>
            </w:r>
          </w:p>
          <w:p w14:paraId="1296570B" w14:textId="77777777" w:rsidR="00F504E0" w:rsidRPr="00F504E0" w:rsidRDefault="00F504E0" w:rsidP="00F504E0">
            <w:pPr>
              <w:spacing w:after="0" w:line="240" w:lineRule="auto"/>
              <w:ind w:left="108" w:firstLine="0"/>
              <w:jc w:val="left"/>
            </w:pPr>
            <w:r w:rsidRPr="00F504E0">
              <w:t xml:space="preserve">substituições </w:t>
            </w:r>
          </w:p>
          <w:p w14:paraId="2C95F18D" w14:textId="77777777" w:rsidR="00F504E0" w:rsidRPr="00F504E0" w:rsidRDefault="00F504E0" w:rsidP="00F504E0">
            <w:pPr>
              <w:spacing w:after="0" w:line="240" w:lineRule="auto"/>
              <w:ind w:left="108" w:right="65" w:firstLine="0"/>
              <w:rPr>
                <w:b/>
              </w:rPr>
            </w:pPr>
            <w:r w:rsidRPr="00F504E0">
              <w:t>lexicais na constituição do texto escrito, validando a compreensão e os sentidos.</w:t>
            </w:r>
          </w:p>
        </w:tc>
        <w:tc>
          <w:tcPr>
            <w:tcW w:w="3216" w:type="dxa"/>
            <w:tcBorders>
              <w:top w:val="single" w:sz="6" w:space="0" w:color="000000"/>
              <w:left w:val="single" w:sz="6" w:space="0" w:color="000000"/>
              <w:bottom w:val="single" w:sz="6" w:space="0" w:color="000000"/>
              <w:right w:val="single" w:sz="6" w:space="0" w:color="000000"/>
            </w:tcBorders>
          </w:tcPr>
          <w:p w14:paraId="0F607CAD" w14:textId="77777777" w:rsidR="00F504E0" w:rsidRPr="00F504E0" w:rsidRDefault="00F504E0" w:rsidP="00F504E0">
            <w:pPr>
              <w:spacing w:after="0" w:line="360" w:lineRule="auto"/>
              <w:ind w:left="110" w:right="65" w:firstLine="0"/>
              <w:rPr>
                <w:b/>
              </w:rPr>
            </w:pPr>
          </w:p>
        </w:tc>
      </w:tr>
      <w:tr w:rsidR="00F504E0" w:rsidRPr="00F504E0" w14:paraId="3FE8E950" w14:textId="77777777" w:rsidTr="00F504E0">
        <w:trPr>
          <w:trHeight w:val="4157"/>
        </w:trPr>
        <w:tc>
          <w:tcPr>
            <w:tcW w:w="991" w:type="dxa"/>
            <w:tcBorders>
              <w:top w:val="single" w:sz="6" w:space="0" w:color="000000"/>
              <w:left w:val="single" w:sz="6" w:space="0" w:color="000000"/>
              <w:bottom w:val="single" w:sz="6" w:space="0" w:color="000000"/>
              <w:right w:val="single" w:sz="6" w:space="0" w:color="000000"/>
            </w:tcBorders>
          </w:tcPr>
          <w:p w14:paraId="0734520F" w14:textId="77777777" w:rsidR="00F504E0" w:rsidRPr="00F504E0" w:rsidRDefault="00F504E0" w:rsidP="00F504E0">
            <w:pPr>
              <w:spacing w:after="0" w:line="259" w:lineRule="auto"/>
              <w:ind w:left="110" w:firstLine="0"/>
              <w:jc w:val="left"/>
              <w:rPr>
                <w:b/>
                <w:color w:val="960000"/>
              </w:rPr>
            </w:pPr>
          </w:p>
        </w:tc>
        <w:tc>
          <w:tcPr>
            <w:tcW w:w="1694" w:type="dxa"/>
            <w:tcBorders>
              <w:top w:val="single" w:sz="6" w:space="0" w:color="000000"/>
              <w:left w:val="single" w:sz="6" w:space="0" w:color="000000"/>
              <w:bottom w:val="single" w:sz="6" w:space="0" w:color="000000"/>
              <w:right w:val="single" w:sz="6" w:space="0" w:color="000000"/>
            </w:tcBorders>
          </w:tcPr>
          <w:p w14:paraId="7D3CC517" w14:textId="77777777" w:rsidR="00F504E0" w:rsidRPr="00F504E0" w:rsidRDefault="00F504E0" w:rsidP="00F504E0">
            <w:pPr>
              <w:spacing w:after="0" w:line="259" w:lineRule="auto"/>
              <w:ind w:left="108" w:firstLine="0"/>
              <w:jc w:val="left"/>
              <w:rPr>
                <w:b/>
                <w:color w:val="960000"/>
              </w:rPr>
            </w:pPr>
          </w:p>
        </w:tc>
        <w:tc>
          <w:tcPr>
            <w:tcW w:w="1843" w:type="dxa"/>
            <w:tcBorders>
              <w:top w:val="single" w:sz="6" w:space="0" w:color="000000"/>
              <w:left w:val="single" w:sz="6" w:space="0" w:color="000000"/>
              <w:bottom w:val="single" w:sz="6" w:space="0" w:color="000000"/>
              <w:right w:val="single" w:sz="6" w:space="0" w:color="000000"/>
            </w:tcBorders>
          </w:tcPr>
          <w:p w14:paraId="1F61F3AD" w14:textId="77777777" w:rsidR="00F504E0" w:rsidRPr="00F504E0" w:rsidRDefault="00F504E0" w:rsidP="00F504E0">
            <w:pPr>
              <w:tabs>
                <w:tab w:val="center" w:pos="625"/>
                <w:tab w:val="center" w:pos="1605"/>
              </w:tabs>
              <w:spacing w:after="122" w:line="259" w:lineRule="auto"/>
              <w:ind w:left="0" w:firstLine="0"/>
              <w:jc w:val="left"/>
            </w:pPr>
            <w:r w:rsidRPr="00F504E0">
              <w:rPr>
                <w:rFonts w:ascii="Calibri" w:eastAsia="Calibri" w:hAnsi="Calibri" w:cs="Calibri"/>
                <w:sz w:val="22"/>
              </w:rPr>
              <w:tab/>
            </w:r>
            <w:r w:rsidRPr="00F504E0">
              <w:t xml:space="preserve">Produção </w:t>
            </w:r>
            <w:r w:rsidRPr="00F504E0">
              <w:tab/>
              <w:t xml:space="preserve">de </w:t>
            </w:r>
          </w:p>
          <w:p w14:paraId="0BCDF21E" w14:textId="77777777" w:rsidR="00F504E0" w:rsidRPr="00F504E0" w:rsidRDefault="00F504E0" w:rsidP="00F504E0">
            <w:pPr>
              <w:spacing w:after="276" w:line="259" w:lineRule="auto"/>
              <w:ind w:left="110" w:firstLine="0"/>
              <w:jc w:val="left"/>
            </w:pPr>
            <w:r w:rsidRPr="00F504E0">
              <w:t xml:space="preserve">textos </w:t>
            </w:r>
          </w:p>
          <w:p w14:paraId="76CE1A33" w14:textId="77777777" w:rsidR="00F504E0" w:rsidRPr="00F504E0" w:rsidRDefault="00F504E0" w:rsidP="00F504E0">
            <w:pPr>
              <w:spacing w:after="0" w:line="259" w:lineRule="auto"/>
              <w:ind w:left="110" w:firstLine="0"/>
              <w:jc w:val="left"/>
            </w:pPr>
            <w:r w:rsidRPr="00F504E0">
              <w:t xml:space="preserve">(escrita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5BD0044C" w14:textId="77777777" w:rsidR="00F504E0" w:rsidRPr="00F504E0" w:rsidRDefault="00F504E0" w:rsidP="00F504E0">
            <w:pPr>
              <w:spacing w:after="0" w:line="363" w:lineRule="auto"/>
              <w:ind w:left="108" w:firstLine="0"/>
              <w:jc w:val="left"/>
            </w:pPr>
            <w:r w:rsidRPr="00F504E0">
              <w:t xml:space="preserve">Construção </w:t>
            </w:r>
            <w:r w:rsidRPr="00F504E0">
              <w:tab/>
              <w:t xml:space="preserve">do sistema alfabético/ </w:t>
            </w:r>
          </w:p>
          <w:p w14:paraId="5641B57E" w14:textId="77777777" w:rsidR="00F504E0" w:rsidRPr="00F504E0" w:rsidRDefault="00F504E0" w:rsidP="00F504E0">
            <w:pPr>
              <w:spacing w:after="115" w:line="259" w:lineRule="auto"/>
              <w:ind w:left="108" w:firstLine="0"/>
            </w:pPr>
            <w:r w:rsidRPr="00F504E0">
              <w:t xml:space="preserve">Convenções da </w:t>
            </w:r>
          </w:p>
          <w:p w14:paraId="31DC9377" w14:textId="77777777" w:rsidR="00F504E0" w:rsidRPr="00F504E0" w:rsidRDefault="00F504E0" w:rsidP="00F504E0">
            <w:pPr>
              <w:spacing w:after="0" w:line="259" w:lineRule="auto"/>
              <w:ind w:left="108" w:firstLine="0"/>
              <w:jc w:val="left"/>
            </w:pPr>
            <w:r w:rsidRPr="00F504E0">
              <w:t xml:space="preserve">escrita </w:t>
            </w:r>
          </w:p>
        </w:tc>
        <w:tc>
          <w:tcPr>
            <w:tcW w:w="2268" w:type="dxa"/>
            <w:tcBorders>
              <w:top w:val="single" w:sz="6" w:space="0" w:color="000000"/>
              <w:left w:val="single" w:sz="6" w:space="0" w:color="000000"/>
              <w:bottom w:val="single" w:sz="6" w:space="0" w:color="000000"/>
              <w:right w:val="single" w:sz="6" w:space="0" w:color="000000"/>
            </w:tcBorders>
          </w:tcPr>
          <w:p w14:paraId="76121D42" w14:textId="77777777" w:rsidR="00F504E0" w:rsidRPr="00F504E0" w:rsidRDefault="00F504E0" w:rsidP="00F504E0">
            <w:pPr>
              <w:spacing w:after="115" w:line="259" w:lineRule="auto"/>
              <w:ind w:left="110" w:firstLine="0"/>
              <w:jc w:val="left"/>
            </w:pPr>
            <w:r w:rsidRPr="00F504E0">
              <w:rPr>
                <w:b/>
              </w:rPr>
              <w:t xml:space="preserve">(EF35LP07) </w:t>
            </w:r>
          </w:p>
          <w:p w14:paraId="2FF975CC" w14:textId="77777777" w:rsidR="00F504E0" w:rsidRPr="00F504E0" w:rsidRDefault="00F504E0" w:rsidP="00F504E0">
            <w:pPr>
              <w:spacing w:after="0" w:line="379" w:lineRule="auto"/>
              <w:ind w:left="110" w:firstLine="0"/>
            </w:pPr>
            <w:r w:rsidRPr="00F504E0">
              <w:t xml:space="preserve">Utilizar, ao produzir um </w:t>
            </w:r>
            <w:r w:rsidRPr="00F504E0">
              <w:tab/>
              <w:t xml:space="preserve">texto, </w:t>
            </w:r>
          </w:p>
          <w:p w14:paraId="1028E0AA" w14:textId="77777777" w:rsidR="00F504E0" w:rsidRPr="00F504E0" w:rsidRDefault="00F504E0" w:rsidP="00F504E0">
            <w:pPr>
              <w:spacing w:after="0" w:line="259" w:lineRule="auto"/>
              <w:ind w:left="110" w:right="64" w:firstLine="0"/>
            </w:pPr>
            <w:r w:rsidRPr="00F504E0">
              <w:t>conhecimentos linguísticos e gramaticais, tais como ortografia, regras básicas de concordância nominal e verbal, pontuação (ponto final, ponto de exclamação, ponto de interrogação, vírgulas em enumerações) e pontuação do discurso direto, quando for o caso.</w:t>
            </w:r>
          </w:p>
        </w:tc>
        <w:tc>
          <w:tcPr>
            <w:tcW w:w="2405" w:type="dxa"/>
            <w:tcBorders>
              <w:top w:val="single" w:sz="6" w:space="0" w:color="000000"/>
              <w:left w:val="single" w:sz="6" w:space="0" w:color="000000"/>
              <w:bottom w:val="single" w:sz="6" w:space="0" w:color="000000"/>
              <w:right w:val="single" w:sz="6" w:space="0" w:color="000000"/>
            </w:tcBorders>
          </w:tcPr>
          <w:p w14:paraId="0B3F8D2A" w14:textId="77777777" w:rsidR="00F504E0" w:rsidRPr="00F504E0" w:rsidRDefault="00F504E0" w:rsidP="00F504E0">
            <w:pPr>
              <w:spacing w:after="115" w:line="259" w:lineRule="auto"/>
              <w:ind w:left="110" w:firstLine="0"/>
            </w:pPr>
            <w:r w:rsidRPr="00F504E0">
              <w:rPr>
                <w:b/>
              </w:rPr>
              <w:t xml:space="preserve">(EF35LP07RS45-1) </w:t>
            </w:r>
          </w:p>
          <w:p w14:paraId="2017289A" w14:textId="77777777" w:rsidR="00F504E0" w:rsidRPr="00F504E0" w:rsidRDefault="00F504E0" w:rsidP="00F504E0">
            <w:pPr>
              <w:spacing w:after="117" w:line="259" w:lineRule="auto"/>
              <w:ind w:left="110" w:firstLine="0"/>
              <w:jc w:val="left"/>
            </w:pPr>
            <w:r w:rsidRPr="00F504E0">
              <w:t xml:space="preserve">Utilizar </w:t>
            </w:r>
          </w:p>
          <w:p w14:paraId="337D5318" w14:textId="77777777" w:rsidR="00F504E0" w:rsidRPr="00F504E0" w:rsidRDefault="00F504E0" w:rsidP="00F504E0">
            <w:pPr>
              <w:spacing w:after="0" w:line="259" w:lineRule="auto"/>
              <w:ind w:left="110" w:firstLine="0"/>
              <w:jc w:val="left"/>
            </w:pPr>
            <w:r w:rsidRPr="00F504E0">
              <w:t xml:space="preserve">conhecimentos linguísticos </w:t>
            </w:r>
            <w:r w:rsidRPr="00F504E0">
              <w:tab/>
              <w:t xml:space="preserve">e gramaticais básicos necessários para a produção de texto. </w:t>
            </w:r>
          </w:p>
        </w:tc>
        <w:tc>
          <w:tcPr>
            <w:tcW w:w="3216" w:type="dxa"/>
            <w:tcBorders>
              <w:top w:val="single" w:sz="6" w:space="0" w:color="000000"/>
              <w:left w:val="single" w:sz="6" w:space="0" w:color="000000"/>
              <w:bottom w:val="single" w:sz="6" w:space="0" w:color="000000"/>
              <w:right w:val="single" w:sz="6" w:space="0" w:color="000000"/>
            </w:tcBorders>
          </w:tcPr>
          <w:p w14:paraId="69E98D91" w14:textId="77777777" w:rsidR="00F504E0" w:rsidRPr="00F504E0" w:rsidRDefault="00F504E0" w:rsidP="00F504E0">
            <w:pPr>
              <w:spacing w:after="0" w:line="360" w:lineRule="auto"/>
              <w:ind w:left="110" w:right="65" w:firstLine="0"/>
              <w:rPr>
                <w:b/>
              </w:rPr>
            </w:pPr>
          </w:p>
        </w:tc>
      </w:tr>
    </w:tbl>
    <w:p w14:paraId="654B82A5" w14:textId="77777777" w:rsidR="00F504E0" w:rsidRPr="00F504E0" w:rsidRDefault="00F504E0" w:rsidP="00F504E0">
      <w:pPr>
        <w:spacing w:after="0" w:line="259" w:lineRule="auto"/>
        <w:ind w:left="-1440" w:right="10466" w:firstLine="0"/>
        <w:jc w:val="left"/>
      </w:pPr>
    </w:p>
    <w:tbl>
      <w:tblPr>
        <w:tblStyle w:val="TableGrid20"/>
        <w:tblW w:w="14827"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641"/>
      </w:tblGrid>
      <w:tr w:rsidR="00F504E0" w:rsidRPr="00F504E0" w14:paraId="6F7D1F83" w14:textId="77777777" w:rsidTr="00F504E0">
        <w:trPr>
          <w:trHeight w:val="7025"/>
        </w:trPr>
        <w:tc>
          <w:tcPr>
            <w:tcW w:w="991" w:type="dxa"/>
            <w:tcBorders>
              <w:top w:val="single" w:sz="6" w:space="0" w:color="000000"/>
              <w:left w:val="single" w:sz="6" w:space="0" w:color="000000"/>
              <w:bottom w:val="single" w:sz="6" w:space="0" w:color="000000"/>
              <w:right w:val="single" w:sz="6" w:space="0" w:color="000000"/>
            </w:tcBorders>
          </w:tcPr>
          <w:p w14:paraId="1CDFD2F4"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1AC9A67"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5AC515C" w14:textId="77777777" w:rsidR="00F504E0" w:rsidRPr="00F504E0" w:rsidRDefault="00F504E0" w:rsidP="00F504E0">
            <w:pPr>
              <w:tabs>
                <w:tab w:val="center" w:pos="517"/>
                <w:tab w:val="center" w:pos="1497"/>
              </w:tabs>
              <w:spacing w:after="122" w:line="259" w:lineRule="auto"/>
              <w:ind w:left="0" w:firstLine="0"/>
              <w:jc w:val="left"/>
            </w:pPr>
            <w:r w:rsidRPr="00F504E0">
              <w:rPr>
                <w:rFonts w:ascii="Calibri" w:eastAsia="Calibri" w:hAnsi="Calibri" w:cs="Calibri"/>
                <w:sz w:val="22"/>
              </w:rPr>
              <w:tab/>
            </w:r>
            <w:r w:rsidRPr="00F504E0">
              <w:t xml:space="preserve">Produção </w:t>
            </w:r>
            <w:r w:rsidRPr="00F504E0">
              <w:tab/>
              <w:t xml:space="preserve">de </w:t>
            </w:r>
          </w:p>
          <w:p w14:paraId="1EBA1E80" w14:textId="77777777" w:rsidR="00F504E0" w:rsidRPr="00F504E0" w:rsidRDefault="00F504E0" w:rsidP="00F504E0">
            <w:pPr>
              <w:spacing w:after="278" w:line="259" w:lineRule="auto"/>
              <w:ind w:left="2" w:firstLine="0"/>
              <w:jc w:val="left"/>
            </w:pPr>
            <w:r w:rsidRPr="00F504E0">
              <w:t xml:space="preserve">textos </w:t>
            </w:r>
          </w:p>
          <w:p w14:paraId="6530D370" w14:textId="77777777" w:rsidR="00F504E0" w:rsidRPr="00F504E0" w:rsidRDefault="00F504E0" w:rsidP="00F504E0">
            <w:pPr>
              <w:spacing w:after="0" w:line="259" w:lineRule="auto"/>
              <w:ind w:left="2" w:firstLine="0"/>
              <w:jc w:val="left"/>
            </w:pPr>
            <w:r w:rsidRPr="00F504E0">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1D2C5FB5" w14:textId="77777777" w:rsidR="00F504E0" w:rsidRPr="00F504E0" w:rsidRDefault="00F504E0" w:rsidP="00F504E0">
            <w:pPr>
              <w:spacing w:after="0" w:line="363" w:lineRule="auto"/>
              <w:ind w:left="0" w:firstLine="0"/>
              <w:jc w:val="left"/>
            </w:pPr>
            <w:r w:rsidRPr="00F504E0">
              <w:t xml:space="preserve">Construção </w:t>
            </w:r>
            <w:r w:rsidRPr="00F504E0">
              <w:tab/>
              <w:t xml:space="preserve">do sistema alfabético/ </w:t>
            </w:r>
          </w:p>
          <w:p w14:paraId="4A606B6F" w14:textId="77777777" w:rsidR="00F504E0" w:rsidRPr="00F504E0" w:rsidRDefault="00F504E0" w:rsidP="00F504E0">
            <w:pPr>
              <w:spacing w:after="0" w:line="259" w:lineRule="auto"/>
              <w:ind w:left="0" w:right="67" w:firstLine="0"/>
            </w:pPr>
            <w:r w:rsidRPr="00F504E0">
              <w:t xml:space="preserve">Estabeleciment o de relações anafóricas na referenciação e construção da coesão </w:t>
            </w:r>
          </w:p>
        </w:tc>
        <w:tc>
          <w:tcPr>
            <w:tcW w:w="2268" w:type="dxa"/>
            <w:tcBorders>
              <w:top w:val="single" w:sz="6" w:space="0" w:color="000000"/>
              <w:left w:val="single" w:sz="6" w:space="0" w:color="000000"/>
              <w:bottom w:val="single" w:sz="6" w:space="0" w:color="000000"/>
              <w:right w:val="single" w:sz="6" w:space="0" w:color="000000"/>
            </w:tcBorders>
          </w:tcPr>
          <w:p w14:paraId="70066281" w14:textId="77777777" w:rsidR="00F504E0" w:rsidRPr="00F504E0" w:rsidRDefault="00F504E0" w:rsidP="00F504E0">
            <w:pPr>
              <w:spacing w:after="0" w:line="240" w:lineRule="auto"/>
              <w:ind w:left="2" w:firstLine="0"/>
              <w:jc w:val="left"/>
            </w:pPr>
            <w:r w:rsidRPr="00F504E0">
              <w:rPr>
                <w:b/>
              </w:rPr>
              <w:t xml:space="preserve">(EF35LP08) </w:t>
            </w:r>
          </w:p>
          <w:p w14:paraId="3FFDDF42" w14:textId="77777777" w:rsidR="00F504E0" w:rsidRPr="00F504E0" w:rsidRDefault="00F504E0" w:rsidP="00F504E0">
            <w:pPr>
              <w:spacing w:after="0" w:line="240" w:lineRule="auto"/>
              <w:ind w:left="2" w:right="64" w:firstLine="0"/>
            </w:pPr>
            <w:r w:rsidRPr="00F504E0">
              <w:t xml:space="preserve">Utilizar, ao produzir um texto, recursos de referenciação (por substituição lexical ou por pronomes pessoais, </w:t>
            </w:r>
          </w:p>
          <w:p w14:paraId="096AAC24" w14:textId="77777777" w:rsidR="00F504E0" w:rsidRPr="00F504E0" w:rsidRDefault="00F504E0" w:rsidP="00F504E0">
            <w:pPr>
              <w:tabs>
                <w:tab w:val="center" w:pos="656"/>
                <w:tab w:val="center" w:pos="1989"/>
              </w:tabs>
              <w:spacing w:after="0" w:line="240" w:lineRule="auto"/>
              <w:ind w:left="0" w:firstLine="0"/>
              <w:jc w:val="left"/>
            </w:pPr>
            <w:r w:rsidRPr="00F504E0">
              <w:rPr>
                <w:rFonts w:ascii="Calibri" w:eastAsia="Calibri" w:hAnsi="Calibri" w:cs="Calibri"/>
                <w:sz w:val="22"/>
              </w:rPr>
              <w:tab/>
            </w:r>
            <w:r w:rsidRPr="00F504E0">
              <w:t xml:space="preserve">possessivos </w:t>
            </w:r>
            <w:r w:rsidRPr="00F504E0">
              <w:tab/>
              <w:t xml:space="preserve">e </w:t>
            </w:r>
          </w:p>
          <w:p w14:paraId="5C5A874A" w14:textId="77777777" w:rsidR="00F504E0" w:rsidRPr="00F504E0" w:rsidRDefault="00F504E0" w:rsidP="00F504E0">
            <w:pPr>
              <w:spacing w:after="0" w:line="240" w:lineRule="auto"/>
              <w:ind w:left="2" w:firstLine="0"/>
            </w:pPr>
            <w:r w:rsidRPr="00F504E0">
              <w:t xml:space="preserve">demonstrativos), vocabulário </w:t>
            </w:r>
          </w:p>
          <w:p w14:paraId="18051427" w14:textId="77777777" w:rsidR="00F504E0" w:rsidRPr="00F504E0" w:rsidRDefault="00F504E0" w:rsidP="00F504E0">
            <w:pPr>
              <w:spacing w:after="0" w:line="240" w:lineRule="auto"/>
              <w:ind w:left="2" w:right="64" w:firstLine="0"/>
            </w:pPr>
            <w:r w:rsidRPr="00F504E0">
              <w:t xml:space="preserve">apropriado ao gênero, recursos de coesão </w:t>
            </w:r>
          </w:p>
          <w:p w14:paraId="15E2CFB9" w14:textId="77777777" w:rsidR="00F504E0" w:rsidRPr="00F504E0" w:rsidRDefault="00F504E0" w:rsidP="00F504E0">
            <w:pPr>
              <w:spacing w:after="0" w:line="240" w:lineRule="auto"/>
              <w:ind w:left="2" w:firstLine="0"/>
              <w:jc w:val="left"/>
            </w:pPr>
            <w:r w:rsidRPr="00F504E0">
              <w:t xml:space="preserve">pronominal </w:t>
            </w:r>
          </w:p>
          <w:p w14:paraId="39479E7C" w14:textId="77777777" w:rsidR="00F504E0" w:rsidRPr="00F504E0" w:rsidRDefault="00F504E0" w:rsidP="00F504E0">
            <w:pPr>
              <w:spacing w:after="0" w:line="240" w:lineRule="auto"/>
              <w:ind w:left="2" w:firstLine="0"/>
              <w:jc w:val="left"/>
            </w:pPr>
            <w:r w:rsidRPr="00F504E0">
              <w:t xml:space="preserve">(pronomes anafóricos) </w:t>
            </w:r>
            <w:r w:rsidRPr="00F504E0">
              <w:tab/>
              <w:t xml:space="preserve">e articuladores de relações de sentido </w:t>
            </w:r>
          </w:p>
          <w:p w14:paraId="0B97D052" w14:textId="77777777" w:rsidR="00F504E0" w:rsidRPr="00F504E0" w:rsidRDefault="00F504E0" w:rsidP="00F504E0">
            <w:pPr>
              <w:tabs>
                <w:tab w:val="center" w:pos="410"/>
                <w:tab w:val="center" w:pos="1703"/>
              </w:tabs>
              <w:spacing w:after="0" w:line="240" w:lineRule="auto"/>
              <w:ind w:left="0" w:firstLine="0"/>
              <w:jc w:val="left"/>
            </w:pPr>
            <w:r w:rsidRPr="00F504E0">
              <w:rPr>
                <w:rFonts w:ascii="Calibri" w:eastAsia="Calibri" w:hAnsi="Calibri" w:cs="Calibri"/>
                <w:sz w:val="22"/>
              </w:rPr>
              <w:tab/>
            </w:r>
            <w:r w:rsidRPr="00F504E0">
              <w:t xml:space="preserve">(tempo, </w:t>
            </w:r>
            <w:r w:rsidRPr="00F504E0">
              <w:tab/>
              <w:t xml:space="preserve">causa, </w:t>
            </w:r>
          </w:p>
          <w:p w14:paraId="5A1F8206" w14:textId="77777777" w:rsidR="00F504E0" w:rsidRPr="00F504E0" w:rsidRDefault="00F504E0" w:rsidP="00F504E0">
            <w:pPr>
              <w:spacing w:after="0" w:line="240" w:lineRule="auto"/>
              <w:ind w:left="2" w:firstLine="0"/>
              <w:jc w:val="left"/>
            </w:pPr>
            <w:r w:rsidRPr="00F504E0">
              <w:t xml:space="preserve">oposição, conclusão, comparação), com nível suficiente de informatividade.  </w:t>
            </w:r>
          </w:p>
        </w:tc>
        <w:tc>
          <w:tcPr>
            <w:tcW w:w="2405" w:type="dxa"/>
            <w:tcBorders>
              <w:top w:val="single" w:sz="6" w:space="0" w:color="000000"/>
              <w:left w:val="single" w:sz="6" w:space="0" w:color="000000"/>
              <w:bottom w:val="single" w:sz="6" w:space="0" w:color="000000"/>
              <w:right w:val="single" w:sz="6" w:space="0" w:color="000000"/>
            </w:tcBorders>
          </w:tcPr>
          <w:p w14:paraId="05CC0EC7" w14:textId="77777777" w:rsidR="00F504E0" w:rsidRPr="00F504E0" w:rsidRDefault="00F504E0" w:rsidP="00F504E0">
            <w:pPr>
              <w:spacing w:after="0" w:line="259" w:lineRule="auto"/>
              <w:ind w:left="2" w:right="64" w:firstLine="0"/>
            </w:pPr>
            <w:r w:rsidRPr="00F504E0">
              <w:rPr>
                <w:b/>
              </w:rPr>
              <w:t xml:space="preserve">(EF35LP08RS45-1) </w:t>
            </w:r>
            <w:r w:rsidRPr="00F504E0">
              <w:t xml:space="preserve">Produzir textos, utilizando recursos de referenciação, observando os efeitos de sentido pretendidos, coesão e coerência, com nível suficiente de informatividade. </w:t>
            </w:r>
          </w:p>
        </w:tc>
        <w:tc>
          <w:tcPr>
            <w:tcW w:w="3641" w:type="dxa"/>
            <w:tcBorders>
              <w:top w:val="single" w:sz="6" w:space="0" w:color="000000"/>
              <w:left w:val="single" w:sz="6" w:space="0" w:color="000000"/>
              <w:bottom w:val="single" w:sz="6" w:space="0" w:color="000000"/>
              <w:right w:val="single" w:sz="6" w:space="0" w:color="000000"/>
            </w:tcBorders>
          </w:tcPr>
          <w:p w14:paraId="005F9FAB" w14:textId="77777777" w:rsidR="00F504E0" w:rsidRPr="00F504E0" w:rsidRDefault="00F504E0" w:rsidP="00F504E0">
            <w:pPr>
              <w:spacing w:after="0" w:line="259" w:lineRule="auto"/>
              <w:ind w:left="2" w:right="64" w:firstLine="0"/>
              <w:rPr>
                <w:b/>
              </w:rPr>
            </w:pPr>
          </w:p>
        </w:tc>
      </w:tr>
    </w:tbl>
    <w:p w14:paraId="2E2ECDDE" w14:textId="77777777" w:rsidR="00F504E0" w:rsidRPr="00F504E0" w:rsidRDefault="00F504E0" w:rsidP="00F504E0">
      <w:pPr>
        <w:spacing w:after="0" w:line="259" w:lineRule="auto"/>
        <w:ind w:left="-1440" w:right="10466" w:firstLine="0"/>
        <w:jc w:val="left"/>
      </w:pPr>
    </w:p>
    <w:tbl>
      <w:tblPr>
        <w:tblStyle w:val="TableGrid20"/>
        <w:tblW w:w="14827" w:type="dxa"/>
        <w:tblInd w:w="-1085" w:type="dxa"/>
        <w:tblCellMar>
          <w:top w:w="56" w:type="dxa"/>
          <w:right w:w="39" w:type="dxa"/>
        </w:tblCellMar>
        <w:tblLook w:val="04A0" w:firstRow="1" w:lastRow="0" w:firstColumn="1" w:lastColumn="0" w:noHBand="0" w:noVBand="1"/>
      </w:tblPr>
      <w:tblGrid>
        <w:gridCol w:w="991"/>
        <w:gridCol w:w="1694"/>
        <w:gridCol w:w="1843"/>
        <w:gridCol w:w="1985"/>
        <w:gridCol w:w="2268"/>
        <w:gridCol w:w="2033"/>
        <w:gridCol w:w="372"/>
        <w:gridCol w:w="3641"/>
      </w:tblGrid>
      <w:tr w:rsidR="00F504E0" w:rsidRPr="00F504E0" w14:paraId="1195B59A" w14:textId="77777777" w:rsidTr="00F504E0">
        <w:trPr>
          <w:trHeight w:val="5758"/>
        </w:trPr>
        <w:tc>
          <w:tcPr>
            <w:tcW w:w="991" w:type="dxa"/>
            <w:tcBorders>
              <w:top w:val="single" w:sz="6" w:space="0" w:color="000000"/>
              <w:left w:val="single" w:sz="6" w:space="0" w:color="000000"/>
              <w:bottom w:val="nil"/>
              <w:right w:val="single" w:sz="6" w:space="0" w:color="000000"/>
            </w:tcBorders>
          </w:tcPr>
          <w:p w14:paraId="549C8774" w14:textId="77777777" w:rsidR="00F504E0" w:rsidRPr="00F504E0" w:rsidRDefault="00F504E0" w:rsidP="00F504E0">
            <w:pPr>
              <w:spacing w:after="0" w:line="259" w:lineRule="auto"/>
              <w:ind w:left="110" w:firstLine="0"/>
              <w:jc w:val="left"/>
            </w:pPr>
            <w:r w:rsidRPr="00F504E0">
              <w:rPr>
                <w:b/>
                <w:color w:val="960000"/>
              </w:rPr>
              <w:lastRenderedPageBreak/>
              <w:t xml:space="preserve"> </w:t>
            </w:r>
          </w:p>
        </w:tc>
        <w:tc>
          <w:tcPr>
            <w:tcW w:w="1694" w:type="dxa"/>
            <w:tcBorders>
              <w:top w:val="single" w:sz="6" w:space="0" w:color="000000"/>
              <w:left w:val="single" w:sz="6" w:space="0" w:color="000000"/>
              <w:bottom w:val="nil"/>
              <w:right w:val="single" w:sz="6" w:space="0" w:color="000000"/>
            </w:tcBorders>
          </w:tcPr>
          <w:p w14:paraId="140543C3"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nil"/>
              <w:right w:val="single" w:sz="6" w:space="0" w:color="000000"/>
            </w:tcBorders>
          </w:tcPr>
          <w:p w14:paraId="2905426B" w14:textId="77777777" w:rsidR="00F504E0" w:rsidRPr="00F504E0" w:rsidRDefault="00F504E0" w:rsidP="00F504E0">
            <w:pPr>
              <w:tabs>
                <w:tab w:val="center" w:pos="625"/>
                <w:tab w:val="center" w:pos="1605"/>
              </w:tabs>
              <w:spacing w:after="122" w:line="259" w:lineRule="auto"/>
              <w:ind w:left="0" w:firstLine="0"/>
              <w:jc w:val="left"/>
            </w:pPr>
            <w:r w:rsidRPr="00F504E0">
              <w:rPr>
                <w:rFonts w:ascii="Calibri" w:eastAsia="Calibri" w:hAnsi="Calibri" w:cs="Calibri"/>
                <w:sz w:val="22"/>
              </w:rPr>
              <w:tab/>
            </w:r>
            <w:r w:rsidRPr="00F504E0">
              <w:t xml:space="preserve">Produção </w:t>
            </w:r>
            <w:r w:rsidRPr="00F504E0">
              <w:tab/>
              <w:t xml:space="preserve">de </w:t>
            </w:r>
          </w:p>
          <w:p w14:paraId="49D1CDA6" w14:textId="77777777" w:rsidR="00F504E0" w:rsidRPr="00F504E0" w:rsidRDefault="00F504E0" w:rsidP="00F504E0">
            <w:pPr>
              <w:spacing w:after="276" w:line="259" w:lineRule="auto"/>
              <w:ind w:left="110" w:firstLine="0"/>
              <w:jc w:val="left"/>
            </w:pPr>
            <w:r w:rsidRPr="00F504E0">
              <w:t xml:space="preserve">textos </w:t>
            </w:r>
          </w:p>
          <w:p w14:paraId="10CB3DC9" w14:textId="77777777" w:rsidR="00F504E0" w:rsidRPr="00F504E0" w:rsidRDefault="00F504E0" w:rsidP="00F504E0">
            <w:pPr>
              <w:spacing w:after="0" w:line="259" w:lineRule="auto"/>
              <w:ind w:left="110" w:firstLine="0"/>
              <w:jc w:val="left"/>
            </w:pPr>
            <w:r w:rsidRPr="00F504E0">
              <w:t xml:space="preserve">(escrita compartilhada e autônoma) </w:t>
            </w:r>
          </w:p>
        </w:tc>
        <w:tc>
          <w:tcPr>
            <w:tcW w:w="1985" w:type="dxa"/>
            <w:tcBorders>
              <w:top w:val="single" w:sz="6" w:space="0" w:color="000000"/>
              <w:left w:val="single" w:sz="6" w:space="0" w:color="000000"/>
              <w:bottom w:val="nil"/>
              <w:right w:val="single" w:sz="6" w:space="0" w:color="000000"/>
            </w:tcBorders>
          </w:tcPr>
          <w:p w14:paraId="600E11BF" w14:textId="77777777" w:rsidR="00F504E0" w:rsidRPr="00F504E0" w:rsidRDefault="00F504E0" w:rsidP="00F504E0">
            <w:pPr>
              <w:spacing w:after="2" w:line="359" w:lineRule="auto"/>
              <w:ind w:left="108" w:right="35" w:firstLine="0"/>
              <w:jc w:val="left"/>
            </w:pPr>
            <w:r w:rsidRPr="00F504E0">
              <w:t xml:space="preserve">Planejamento de </w:t>
            </w:r>
          </w:p>
          <w:p w14:paraId="16CBC267" w14:textId="77777777" w:rsidR="00F504E0" w:rsidRPr="00F504E0" w:rsidRDefault="00F504E0" w:rsidP="00F504E0">
            <w:pPr>
              <w:spacing w:after="0" w:line="259" w:lineRule="auto"/>
              <w:ind w:left="108" w:right="23" w:firstLine="0"/>
              <w:jc w:val="left"/>
            </w:pPr>
            <w:r w:rsidRPr="00F504E0">
              <w:t xml:space="preserve">texto/Progressã o </w:t>
            </w:r>
            <w:r w:rsidRPr="00F504E0">
              <w:tab/>
              <w:t xml:space="preserve">temática </w:t>
            </w:r>
            <w:r w:rsidRPr="00F504E0">
              <w:tab/>
              <w:t xml:space="preserve">e paragrafação </w:t>
            </w:r>
          </w:p>
        </w:tc>
        <w:tc>
          <w:tcPr>
            <w:tcW w:w="2268" w:type="dxa"/>
            <w:tcBorders>
              <w:top w:val="single" w:sz="6" w:space="0" w:color="000000"/>
              <w:left w:val="single" w:sz="6" w:space="0" w:color="000000"/>
              <w:bottom w:val="nil"/>
              <w:right w:val="single" w:sz="6" w:space="0" w:color="000000"/>
            </w:tcBorders>
          </w:tcPr>
          <w:p w14:paraId="21EDA01E" w14:textId="77777777" w:rsidR="00F504E0" w:rsidRPr="00F504E0" w:rsidRDefault="00F504E0" w:rsidP="00F504E0">
            <w:pPr>
              <w:spacing w:after="115" w:line="259" w:lineRule="auto"/>
              <w:ind w:left="110" w:firstLine="0"/>
              <w:jc w:val="left"/>
            </w:pPr>
            <w:r w:rsidRPr="00F504E0">
              <w:rPr>
                <w:b/>
              </w:rPr>
              <w:t xml:space="preserve">(EF35LP09) </w:t>
            </w:r>
          </w:p>
          <w:p w14:paraId="3424694E" w14:textId="77777777" w:rsidR="00F504E0" w:rsidRPr="00F504E0" w:rsidRDefault="00F504E0" w:rsidP="00F504E0">
            <w:pPr>
              <w:spacing w:after="0" w:line="259" w:lineRule="auto"/>
              <w:ind w:left="110" w:right="64" w:firstLine="0"/>
            </w:pPr>
            <w:r w:rsidRPr="00F504E0">
              <w:t xml:space="preserve">Organizar o texto em unidades de sentido, dividindo-o em parágrafos segundo as normas gráficas e de acordo com as características do gênero textual. </w:t>
            </w:r>
          </w:p>
        </w:tc>
        <w:tc>
          <w:tcPr>
            <w:tcW w:w="2405" w:type="dxa"/>
            <w:gridSpan w:val="2"/>
            <w:tcBorders>
              <w:top w:val="single" w:sz="6" w:space="0" w:color="000000"/>
              <w:left w:val="single" w:sz="6" w:space="0" w:color="000000"/>
              <w:bottom w:val="nil"/>
              <w:right w:val="single" w:sz="6" w:space="0" w:color="000000"/>
            </w:tcBorders>
          </w:tcPr>
          <w:p w14:paraId="73E896F8" w14:textId="2FACAFD9" w:rsidR="00F504E0" w:rsidRPr="00F504E0" w:rsidRDefault="00F504E0" w:rsidP="004B6C9E">
            <w:pPr>
              <w:spacing w:after="0" w:line="259" w:lineRule="auto"/>
              <w:ind w:left="110" w:right="64" w:firstLine="0"/>
            </w:pPr>
            <w:r w:rsidRPr="00F504E0">
              <w:rPr>
                <w:b/>
              </w:rPr>
              <w:t xml:space="preserve">(EF35LP09RS45-1) </w:t>
            </w:r>
            <w:r w:rsidRPr="00F504E0">
              <w:t>Organizar o texto em unidades de sentido, de modo coeso e coerente, ou seja, dividindo o texto em parágrafos, respeitando as normas de pontuação, o encadeamento de ideias e a hierarquia das informações presentes, de</w:t>
            </w:r>
          </w:p>
        </w:tc>
        <w:tc>
          <w:tcPr>
            <w:tcW w:w="3641" w:type="dxa"/>
            <w:tcBorders>
              <w:top w:val="single" w:sz="6" w:space="0" w:color="000000"/>
              <w:left w:val="single" w:sz="6" w:space="0" w:color="000000"/>
              <w:bottom w:val="nil"/>
              <w:right w:val="single" w:sz="6" w:space="0" w:color="000000"/>
            </w:tcBorders>
          </w:tcPr>
          <w:p w14:paraId="3CF4ACCB" w14:textId="77777777" w:rsidR="00F504E0" w:rsidRPr="00F504E0" w:rsidRDefault="00F504E0" w:rsidP="00F504E0">
            <w:pPr>
              <w:spacing w:after="0" w:line="259" w:lineRule="auto"/>
              <w:ind w:left="110" w:right="64" w:firstLine="0"/>
              <w:rPr>
                <w:b/>
              </w:rPr>
            </w:pPr>
          </w:p>
        </w:tc>
      </w:tr>
      <w:tr w:rsidR="00F504E0" w:rsidRPr="00F504E0" w14:paraId="2DC11EDB" w14:textId="77777777" w:rsidTr="00F504E0">
        <w:trPr>
          <w:trHeight w:val="414"/>
        </w:trPr>
        <w:tc>
          <w:tcPr>
            <w:tcW w:w="991" w:type="dxa"/>
            <w:tcBorders>
              <w:top w:val="nil"/>
              <w:left w:val="single" w:sz="6" w:space="0" w:color="000000"/>
              <w:bottom w:val="nil"/>
              <w:right w:val="single" w:sz="6" w:space="0" w:color="000000"/>
            </w:tcBorders>
          </w:tcPr>
          <w:p w14:paraId="37647DDB" w14:textId="77777777" w:rsidR="00F504E0" w:rsidRPr="00F504E0" w:rsidRDefault="00F504E0" w:rsidP="00F504E0">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253D1B25" w14:textId="77777777" w:rsidR="00F504E0" w:rsidRPr="00F504E0" w:rsidRDefault="00F504E0" w:rsidP="00F504E0">
            <w:pPr>
              <w:spacing w:after="160" w:line="259" w:lineRule="auto"/>
              <w:ind w:left="0" w:firstLine="0"/>
              <w:jc w:val="left"/>
            </w:pPr>
          </w:p>
        </w:tc>
        <w:tc>
          <w:tcPr>
            <w:tcW w:w="1843" w:type="dxa"/>
            <w:tcBorders>
              <w:top w:val="nil"/>
              <w:left w:val="single" w:sz="6" w:space="0" w:color="000000"/>
              <w:bottom w:val="nil"/>
              <w:right w:val="single" w:sz="6" w:space="0" w:color="000000"/>
            </w:tcBorders>
          </w:tcPr>
          <w:p w14:paraId="34471317" w14:textId="77777777" w:rsidR="00F504E0" w:rsidRPr="00F504E0" w:rsidRDefault="00F504E0" w:rsidP="00F504E0">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25B4191F" w14:textId="77777777" w:rsidR="00F504E0" w:rsidRPr="00F504E0" w:rsidRDefault="00F504E0" w:rsidP="00F504E0">
            <w:pPr>
              <w:spacing w:after="160" w:line="259" w:lineRule="auto"/>
              <w:ind w:left="0" w:firstLine="0"/>
              <w:jc w:val="left"/>
            </w:pPr>
          </w:p>
        </w:tc>
        <w:tc>
          <w:tcPr>
            <w:tcW w:w="2268" w:type="dxa"/>
            <w:tcBorders>
              <w:top w:val="nil"/>
              <w:left w:val="single" w:sz="6" w:space="0" w:color="000000"/>
              <w:bottom w:val="nil"/>
              <w:right w:val="single" w:sz="6" w:space="0" w:color="000000"/>
            </w:tcBorders>
          </w:tcPr>
          <w:p w14:paraId="093483D8" w14:textId="77777777" w:rsidR="00F504E0" w:rsidRPr="00F504E0" w:rsidRDefault="00F504E0" w:rsidP="00F504E0">
            <w:pPr>
              <w:spacing w:after="160" w:line="259" w:lineRule="auto"/>
              <w:ind w:left="0" w:firstLine="0"/>
              <w:jc w:val="left"/>
            </w:pPr>
          </w:p>
        </w:tc>
        <w:tc>
          <w:tcPr>
            <w:tcW w:w="2033" w:type="dxa"/>
            <w:tcBorders>
              <w:top w:val="nil"/>
              <w:left w:val="single" w:sz="6" w:space="0" w:color="000000"/>
              <w:bottom w:val="nil"/>
              <w:right w:val="nil"/>
            </w:tcBorders>
          </w:tcPr>
          <w:p w14:paraId="3EB2B72E" w14:textId="323EB217" w:rsidR="00F504E0" w:rsidRPr="00F504E0" w:rsidRDefault="00F504E0" w:rsidP="004B6C9E">
            <w:pPr>
              <w:tabs>
                <w:tab w:val="center" w:pos="478"/>
                <w:tab w:val="center" w:pos="1448"/>
              </w:tabs>
              <w:spacing w:after="0" w:line="259" w:lineRule="auto"/>
              <w:ind w:left="0" w:firstLine="0"/>
            </w:pPr>
            <w:r w:rsidRPr="00F504E0">
              <w:t xml:space="preserve">acordo </w:t>
            </w:r>
            <w:r w:rsidRPr="00F504E0">
              <w:tab/>
              <w:t>com</w:t>
            </w:r>
          </w:p>
        </w:tc>
        <w:tc>
          <w:tcPr>
            <w:tcW w:w="372" w:type="dxa"/>
            <w:tcBorders>
              <w:top w:val="nil"/>
              <w:left w:val="nil"/>
              <w:bottom w:val="nil"/>
              <w:right w:val="single" w:sz="6" w:space="0" w:color="000000"/>
            </w:tcBorders>
          </w:tcPr>
          <w:p w14:paraId="692A4503" w14:textId="77777777" w:rsidR="00F504E0" w:rsidRPr="00F504E0" w:rsidRDefault="00F504E0" w:rsidP="00F504E0">
            <w:pPr>
              <w:spacing w:after="0" w:line="259" w:lineRule="auto"/>
              <w:ind w:left="14" w:firstLine="0"/>
            </w:pPr>
            <w:r w:rsidRPr="00F504E0">
              <w:t xml:space="preserve">as </w:t>
            </w:r>
          </w:p>
        </w:tc>
        <w:tc>
          <w:tcPr>
            <w:tcW w:w="3641" w:type="dxa"/>
            <w:tcBorders>
              <w:top w:val="nil"/>
              <w:left w:val="nil"/>
              <w:bottom w:val="nil"/>
              <w:right w:val="single" w:sz="6" w:space="0" w:color="000000"/>
            </w:tcBorders>
          </w:tcPr>
          <w:p w14:paraId="15A6741C" w14:textId="77777777" w:rsidR="00F504E0" w:rsidRPr="00F504E0" w:rsidRDefault="00F504E0" w:rsidP="00F504E0">
            <w:pPr>
              <w:spacing w:after="0" w:line="259" w:lineRule="auto"/>
              <w:ind w:left="14" w:firstLine="0"/>
            </w:pPr>
          </w:p>
        </w:tc>
      </w:tr>
      <w:tr w:rsidR="00F504E0" w:rsidRPr="00F504E0" w14:paraId="70F95402" w14:textId="77777777" w:rsidTr="00F504E0">
        <w:trPr>
          <w:trHeight w:val="414"/>
        </w:trPr>
        <w:tc>
          <w:tcPr>
            <w:tcW w:w="991" w:type="dxa"/>
            <w:tcBorders>
              <w:top w:val="nil"/>
              <w:left w:val="single" w:sz="6" w:space="0" w:color="000000"/>
              <w:bottom w:val="nil"/>
              <w:right w:val="single" w:sz="6" w:space="0" w:color="000000"/>
            </w:tcBorders>
          </w:tcPr>
          <w:p w14:paraId="64C97260" w14:textId="77777777" w:rsidR="00F504E0" w:rsidRPr="00F504E0" w:rsidRDefault="00F504E0" w:rsidP="00F504E0">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1F35BD45" w14:textId="77777777" w:rsidR="00F504E0" w:rsidRPr="00F504E0" w:rsidRDefault="00F504E0" w:rsidP="00F504E0">
            <w:pPr>
              <w:spacing w:after="160" w:line="259" w:lineRule="auto"/>
              <w:ind w:left="0" w:firstLine="0"/>
              <w:jc w:val="left"/>
            </w:pPr>
          </w:p>
        </w:tc>
        <w:tc>
          <w:tcPr>
            <w:tcW w:w="1843" w:type="dxa"/>
            <w:tcBorders>
              <w:top w:val="nil"/>
              <w:left w:val="single" w:sz="6" w:space="0" w:color="000000"/>
              <w:bottom w:val="nil"/>
              <w:right w:val="single" w:sz="6" w:space="0" w:color="000000"/>
            </w:tcBorders>
          </w:tcPr>
          <w:p w14:paraId="6BAAC539" w14:textId="77777777" w:rsidR="00F504E0" w:rsidRPr="00F504E0" w:rsidRDefault="00F504E0" w:rsidP="00F504E0">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115D0EA6" w14:textId="77777777" w:rsidR="00F504E0" w:rsidRPr="00F504E0" w:rsidRDefault="00F504E0" w:rsidP="00F504E0">
            <w:pPr>
              <w:spacing w:after="160" w:line="259" w:lineRule="auto"/>
              <w:ind w:left="0" w:firstLine="0"/>
              <w:jc w:val="left"/>
            </w:pPr>
          </w:p>
        </w:tc>
        <w:tc>
          <w:tcPr>
            <w:tcW w:w="2268" w:type="dxa"/>
            <w:tcBorders>
              <w:top w:val="nil"/>
              <w:left w:val="single" w:sz="6" w:space="0" w:color="000000"/>
              <w:bottom w:val="nil"/>
              <w:right w:val="single" w:sz="6" w:space="0" w:color="000000"/>
            </w:tcBorders>
          </w:tcPr>
          <w:p w14:paraId="3A07C25C" w14:textId="77777777" w:rsidR="00F504E0" w:rsidRPr="00F504E0" w:rsidRDefault="00F504E0" w:rsidP="00F504E0">
            <w:pPr>
              <w:spacing w:after="160" w:line="259" w:lineRule="auto"/>
              <w:ind w:left="0" w:firstLine="0"/>
              <w:jc w:val="left"/>
            </w:pPr>
          </w:p>
        </w:tc>
        <w:tc>
          <w:tcPr>
            <w:tcW w:w="2033" w:type="dxa"/>
            <w:tcBorders>
              <w:top w:val="nil"/>
              <w:left w:val="single" w:sz="6" w:space="0" w:color="000000"/>
              <w:bottom w:val="nil"/>
              <w:right w:val="nil"/>
            </w:tcBorders>
          </w:tcPr>
          <w:p w14:paraId="56B804E8" w14:textId="2A42EBDB" w:rsidR="00F504E0" w:rsidRPr="00F504E0" w:rsidRDefault="00F504E0" w:rsidP="004B6C9E">
            <w:pPr>
              <w:spacing w:after="0" w:line="259" w:lineRule="auto"/>
              <w:ind w:left="110" w:firstLine="0"/>
            </w:pPr>
            <w:r w:rsidRPr="00F504E0">
              <w:t>características</w:t>
            </w:r>
          </w:p>
        </w:tc>
        <w:tc>
          <w:tcPr>
            <w:tcW w:w="372" w:type="dxa"/>
            <w:tcBorders>
              <w:top w:val="nil"/>
              <w:left w:val="nil"/>
              <w:bottom w:val="nil"/>
              <w:right w:val="single" w:sz="6" w:space="0" w:color="000000"/>
            </w:tcBorders>
          </w:tcPr>
          <w:p w14:paraId="6CA12F0A" w14:textId="77777777" w:rsidR="00F504E0" w:rsidRPr="00F504E0" w:rsidRDefault="00F504E0" w:rsidP="00F504E0">
            <w:pPr>
              <w:spacing w:after="0" w:line="259" w:lineRule="auto"/>
              <w:ind w:left="0" w:firstLine="0"/>
            </w:pPr>
            <w:r w:rsidRPr="00F504E0">
              <w:t xml:space="preserve">do </w:t>
            </w:r>
          </w:p>
        </w:tc>
        <w:tc>
          <w:tcPr>
            <w:tcW w:w="3641" w:type="dxa"/>
            <w:tcBorders>
              <w:top w:val="nil"/>
              <w:left w:val="nil"/>
              <w:bottom w:val="nil"/>
              <w:right w:val="single" w:sz="6" w:space="0" w:color="000000"/>
            </w:tcBorders>
          </w:tcPr>
          <w:p w14:paraId="7E968F03" w14:textId="77777777" w:rsidR="00F504E0" w:rsidRPr="00F504E0" w:rsidRDefault="00F504E0" w:rsidP="00F504E0">
            <w:pPr>
              <w:spacing w:after="0" w:line="259" w:lineRule="auto"/>
              <w:ind w:left="0" w:firstLine="0"/>
            </w:pPr>
          </w:p>
        </w:tc>
      </w:tr>
      <w:tr w:rsidR="00F504E0" w:rsidRPr="00F504E0" w14:paraId="207BB418" w14:textId="77777777" w:rsidTr="00F504E0">
        <w:trPr>
          <w:trHeight w:val="1456"/>
        </w:trPr>
        <w:tc>
          <w:tcPr>
            <w:tcW w:w="991" w:type="dxa"/>
            <w:tcBorders>
              <w:top w:val="nil"/>
              <w:left w:val="single" w:sz="6" w:space="0" w:color="000000"/>
              <w:bottom w:val="single" w:sz="6" w:space="0" w:color="000000"/>
              <w:right w:val="single" w:sz="6" w:space="0" w:color="000000"/>
            </w:tcBorders>
          </w:tcPr>
          <w:p w14:paraId="2818BC8D" w14:textId="77777777" w:rsidR="00F504E0" w:rsidRPr="00F504E0" w:rsidRDefault="00F504E0" w:rsidP="00F504E0">
            <w:pPr>
              <w:spacing w:after="160" w:line="259" w:lineRule="auto"/>
              <w:ind w:left="0" w:firstLine="0"/>
              <w:jc w:val="left"/>
            </w:pPr>
          </w:p>
        </w:tc>
        <w:tc>
          <w:tcPr>
            <w:tcW w:w="1694" w:type="dxa"/>
            <w:tcBorders>
              <w:top w:val="nil"/>
              <w:left w:val="single" w:sz="6" w:space="0" w:color="000000"/>
              <w:bottom w:val="single" w:sz="6" w:space="0" w:color="000000"/>
              <w:right w:val="single" w:sz="6" w:space="0" w:color="000000"/>
            </w:tcBorders>
          </w:tcPr>
          <w:p w14:paraId="58062F62" w14:textId="77777777" w:rsidR="00F504E0" w:rsidRPr="00F504E0" w:rsidRDefault="00F504E0" w:rsidP="00F504E0">
            <w:pPr>
              <w:spacing w:after="160" w:line="259" w:lineRule="auto"/>
              <w:ind w:left="0" w:firstLine="0"/>
              <w:jc w:val="left"/>
            </w:pPr>
          </w:p>
        </w:tc>
        <w:tc>
          <w:tcPr>
            <w:tcW w:w="1843" w:type="dxa"/>
            <w:tcBorders>
              <w:top w:val="nil"/>
              <w:left w:val="single" w:sz="6" w:space="0" w:color="000000"/>
              <w:bottom w:val="single" w:sz="6" w:space="0" w:color="000000"/>
              <w:right w:val="single" w:sz="6" w:space="0" w:color="000000"/>
            </w:tcBorders>
          </w:tcPr>
          <w:p w14:paraId="0054AB5B" w14:textId="77777777" w:rsidR="00F504E0" w:rsidRPr="00F504E0" w:rsidRDefault="00F504E0" w:rsidP="00F504E0">
            <w:pPr>
              <w:spacing w:after="160" w:line="259" w:lineRule="auto"/>
              <w:ind w:left="0" w:firstLine="0"/>
              <w:jc w:val="left"/>
            </w:pPr>
          </w:p>
        </w:tc>
        <w:tc>
          <w:tcPr>
            <w:tcW w:w="1985" w:type="dxa"/>
            <w:tcBorders>
              <w:top w:val="nil"/>
              <w:left w:val="single" w:sz="6" w:space="0" w:color="000000"/>
              <w:bottom w:val="single" w:sz="6" w:space="0" w:color="000000"/>
              <w:right w:val="single" w:sz="6" w:space="0" w:color="000000"/>
            </w:tcBorders>
          </w:tcPr>
          <w:p w14:paraId="4B3E72FD" w14:textId="77777777" w:rsidR="00F504E0" w:rsidRPr="00F504E0" w:rsidRDefault="00F504E0" w:rsidP="00F504E0">
            <w:pPr>
              <w:spacing w:after="160" w:line="259" w:lineRule="auto"/>
              <w:ind w:left="0" w:firstLine="0"/>
              <w:jc w:val="left"/>
            </w:pPr>
          </w:p>
        </w:tc>
        <w:tc>
          <w:tcPr>
            <w:tcW w:w="2268" w:type="dxa"/>
            <w:tcBorders>
              <w:top w:val="nil"/>
              <w:left w:val="single" w:sz="6" w:space="0" w:color="000000"/>
              <w:bottom w:val="single" w:sz="6" w:space="0" w:color="000000"/>
              <w:right w:val="single" w:sz="6" w:space="0" w:color="000000"/>
            </w:tcBorders>
          </w:tcPr>
          <w:p w14:paraId="35CE1ED7" w14:textId="77777777" w:rsidR="00F504E0" w:rsidRPr="00F504E0" w:rsidRDefault="00F504E0" w:rsidP="00F504E0">
            <w:pPr>
              <w:spacing w:after="160" w:line="259" w:lineRule="auto"/>
              <w:ind w:left="0" w:firstLine="0"/>
              <w:jc w:val="left"/>
            </w:pPr>
          </w:p>
        </w:tc>
        <w:tc>
          <w:tcPr>
            <w:tcW w:w="2033" w:type="dxa"/>
            <w:tcBorders>
              <w:top w:val="nil"/>
              <w:left w:val="single" w:sz="6" w:space="0" w:color="000000"/>
              <w:bottom w:val="single" w:sz="6" w:space="0" w:color="000000"/>
              <w:right w:val="nil"/>
            </w:tcBorders>
          </w:tcPr>
          <w:p w14:paraId="3F81F88B" w14:textId="2B83AF39" w:rsidR="00F504E0" w:rsidRPr="00F504E0" w:rsidRDefault="00F504E0" w:rsidP="004B6C9E">
            <w:pPr>
              <w:tabs>
                <w:tab w:val="center" w:pos="484"/>
                <w:tab w:val="center" w:pos="1514"/>
              </w:tabs>
              <w:spacing w:after="125" w:line="259" w:lineRule="auto"/>
              <w:ind w:left="0" w:firstLine="0"/>
            </w:pPr>
            <w:r w:rsidRPr="00F504E0">
              <w:t xml:space="preserve">gênero </w:t>
            </w:r>
            <w:r w:rsidRPr="00F504E0">
              <w:tab/>
              <w:t>e</w:t>
            </w:r>
          </w:p>
          <w:p w14:paraId="7828CF8C" w14:textId="75E5DE98" w:rsidR="00F504E0" w:rsidRPr="00F504E0" w:rsidRDefault="00F504E0" w:rsidP="004B6C9E">
            <w:pPr>
              <w:spacing w:after="0" w:line="259" w:lineRule="auto"/>
              <w:ind w:left="110" w:firstLine="0"/>
            </w:pPr>
            <w:r w:rsidRPr="00F504E0">
              <w:t>finalidade comunicativa.</w:t>
            </w:r>
          </w:p>
        </w:tc>
        <w:tc>
          <w:tcPr>
            <w:tcW w:w="372" w:type="dxa"/>
            <w:tcBorders>
              <w:top w:val="nil"/>
              <w:left w:val="nil"/>
              <w:bottom w:val="single" w:sz="6" w:space="0" w:color="000000"/>
              <w:right w:val="single" w:sz="6" w:space="0" w:color="000000"/>
            </w:tcBorders>
          </w:tcPr>
          <w:p w14:paraId="50AF3302" w14:textId="77777777" w:rsidR="00F504E0" w:rsidRPr="00F504E0" w:rsidRDefault="00F504E0" w:rsidP="00F504E0">
            <w:pPr>
              <w:spacing w:after="0" w:line="259" w:lineRule="auto"/>
              <w:ind w:left="134" w:firstLine="0"/>
              <w:jc w:val="left"/>
            </w:pPr>
            <w:r w:rsidRPr="00F504E0">
              <w:t xml:space="preserve">a </w:t>
            </w:r>
          </w:p>
        </w:tc>
        <w:tc>
          <w:tcPr>
            <w:tcW w:w="3641" w:type="dxa"/>
            <w:tcBorders>
              <w:top w:val="nil"/>
              <w:left w:val="nil"/>
              <w:bottom w:val="single" w:sz="6" w:space="0" w:color="000000"/>
              <w:right w:val="single" w:sz="6" w:space="0" w:color="000000"/>
            </w:tcBorders>
          </w:tcPr>
          <w:p w14:paraId="6C44A505" w14:textId="77777777" w:rsidR="00F504E0" w:rsidRPr="00F504E0" w:rsidRDefault="00F504E0" w:rsidP="00F504E0">
            <w:pPr>
              <w:spacing w:after="0" w:line="259" w:lineRule="auto"/>
              <w:ind w:left="134" w:firstLine="0"/>
              <w:jc w:val="left"/>
            </w:pPr>
          </w:p>
        </w:tc>
      </w:tr>
      <w:tr w:rsidR="00F504E0" w:rsidRPr="00F504E0" w14:paraId="46D52C2A" w14:textId="77777777" w:rsidTr="00F504E0">
        <w:trPr>
          <w:trHeight w:val="4567"/>
        </w:trPr>
        <w:tc>
          <w:tcPr>
            <w:tcW w:w="991" w:type="dxa"/>
            <w:tcBorders>
              <w:top w:val="single" w:sz="6" w:space="0" w:color="000000"/>
              <w:left w:val="single" w:sz="6" w:space="0" w:color="000000"/>
              <w:bottom w:val="single" w:sz="6" w:space="0" w:color="000000"/>
              <w:right w:val="single" w:sz="6" w:space="0" w:color="000000"/>
            </w:tcBorders>
          </w:tcPr>
          <w:p w14:paraId="44B8B930" w14:textId="77777777" w:rsidR="00F504E0" w:rsidRPr="00F504E0" w:rsidRDefault="00F504E0" w:rsidP="00F504E0">
            <w:pPr>
              <w:spacing w:after="0" w:line="259" w:lineRule="auto"/>
              <w:ind w:left="110"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DA53050"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53B7103" w14:textId="77777777" w:rsidR="00F504E0" w:rsidRPr="00F504E0" w:rsidRDefault="00F504E0" w:rsidP="00F504E0">
            <w:pPr>
              <w:spacing w:after="0" w:line="259" w:lineRule="auto"/>
              <w:ind w:left="110" w:firstLine="0"/>
              <w:jc w:val="left"/>
            </w:pPr>
            <w:r w:rsidRPr="00F504E0">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146B54FD" w14:textId="77777777" w:rsidR="00F504E0" w:rsidRPr="00F504E0" w:rsidRDefault="00F504E0" w:rsidP="00F504E0">
            <w:pPr>
              <w:spacing w:after="0" w:line="259" w:lineRule="auto"/>
              <w:ind w:left="108" w:right="68" w:firstLine="0"/>
            </w:pPr>
            <w:r w:rsidRPr="00F504E0">
              <w:t xml:space="preserve">Forma de composição de gêneros orais </w:t>
            </w:r>
          </w:p>
        </w:tc>
        <w:tc>
          <w:tcPr>
            <w:tcW w:w="2268" w:type="dxa"/>
            <w:tcBorders>
              <w:top w:val="single" w:sz="6" w:space="0" w:color="000000"/>
              <w:left w:val="single" w:sz="6" w:space="0" w:color="000000"/>
              <w:bottom w:val="single" w:sz="6" w:space="0" w:color="000000"/>
              <w:right w:val="single" w:sz="6" w:space="0" w:color="000000"/>
            </w:tcBorders>
          </w:tcPr>
          <w:p w14:paraId="74A819AA" w14:textId="77777777" w:rsidR="00F504E0" w:rsidRPr="00F504E0" w:rsidRDefault="00F504E0" w:rsidP="00F504E0">
            <w:pPr>
              <w:spacing w:after="115" w:line="259" w:lineRule="auto"/>
              <w:ind w:left="110" w:firstLine="0"/>
              <w:jc w:val="left"/>
            </w:pPr>
            <w:r w:rsidRPr="00F504E0">
              <w:rPr>
                <w:b/>
              </w:rPr>
              <w:t xml:space="preserve">(EF35LP10) </w:t>
            </w:r>
          </w:p>
          <w:p w14:paraId="6FED91F4" w14:textId="77777777" w:rsidR="00F504E0" w:rsidRPr="00F504E0" w:rsidRDefault="00F504E0" w:rsidP="00F504E0">
            <w:pPr>
              <w:spacing w:after="0" w:line="240" w:lineRule="auto"/>
              <w:ind w:left="110" w:right="64" w:firstLine="0"/>
            </w:pPr>
            <w:r w:rsidRPr="00F504E0">
              <w:t xml:space="preserve">Identificar gêneros do discurso oral, utilizados em </w:t>
            </w:r>
          </w:p>
          <w:p w14:paraId="08053FF2" w14:textId="77777777" w:rsidR="00F504E0" w:rsidRPr="00F504E0" w:rsidRDefault="00F504E0" w:rsidP="00F504E0">
            <w:pPr>
              <w:spacing w:after="0" w:line="240" w:lineRule="auto"/>
              <w:ind w:left="110" w:firstLine="0"/>
            </w:pPr>
            <w:r w:rsidRPr="00F504E0">
              <w:t xml:space="preserve">diferentes </w:t>
            </w:r>
          </w:p>
          <w:p w14:paraId="4C72D598" w14:textId="77777777" w:rsidR="00F504E0" w:rsidRPr="00F504E0" w:rsidRDefault="00F504E0" w:rsidP="00F504E0">
            <w:pPr>
              <w:tabs>
                <w:tab w:val="center" w:pos="618"/>
                <w:tab w:val="center" w:pos="2097"/>
              </w:tabs>
              <w:spacing w:after="0" w:line="240" w:lineRule="auto"/>
              <w:ind w:left="0" w:firstLine="0"/>
            </w:pPr>
            <w:r w:rsidRPr="00F504E0">
              <w:rPr>
                <w:rFonts w:ascii="Calibri" w:eastAsia="Calibri" w:hAnsi="Calibri" w:cs="Calibri"/>
                <w:sz w:val="22"/>
              </w:rPr>
              <w:tab/>
            </w:r>
            <w:r w:rsidRPr="00F504E0">
              <w:t xml:space="preserve">situações </w:t>
            </w:r>
            <w:r w:rsidRPr="00F504E0">
              <w:tab/>
              <w:t xml:space="preserve">e </w:t>
            </w:r>
          </w:p>
          <w:p w14:paraId="6C790846" w14:textId="77777777" w:rsidR="00F504E0" w:rsidRPr="00F504E0" w:rsidRDefault="00F504E0" w:rsidP="00F504E0">
            <w:pPr>
              <w:tabs>
                <w:tab w:val="center" w:pos="635"/>
                <w:tab w:val="center" w:pos="1987"/>
              </w:tabs>
              <w:spacing w:after="0" w:line="240" w:lineRule="auto"/>
              <w:ind w:left="0" w:firstLine="0"/>
            </w:pPr>
            <w:r w:rsidRPr="00F504E0">
              <w:t xml:space="preserve">contextos comunicativos, </w:t>
            </w:r>
            <w:r w:rsidRPr="00F504E0">
              <w:tab/>
              <w:t>e suas características linguístico-</w:t>
            </w:r>
            <w:r w:rsidRPr="00F504E0">
              <w:rPr>
                <w:rFonts w:ascii="Calibri" w:eastAsia="Calibri" w:hAnsi="Calibri" w:cs="Calibri"/>
                <w:sz w:val="22"/>
              </w:rPr>
              <w:t xml:space="preserve"> </w:t>
            </w:r>
            <w:r w:rsidRPr="00F504E0">
              <w:rPr>
                <w:rFonts w:ascii="Calibri" w:eastAsia="Calibri" w:hAnsi="Calibri" w:cs="Calibri"/>
                <w:sz w:val="22"/>
              </w:rPr>
              <w:tab/>
            </w:r>
            <w:r w:rsidRPr="00F504E0">
              <w:t xml:space="preserve">expressivas </w:t>
            </w:r>
            <w:r w:rsidRPr="00F504E0">
              <w:tab/>
              <w:t xml:space="preserve">e </w:t>
            </w:r>
          </w:p>
          <w:p w14:paraId="7A3F6062" w14:textId="77777777" w:rsidR="00F504E0" w:rsidRPr="00F504E0" w:rsidRDefault="00F504E0" w:rsidP="00F504E0">
            <w:pPr>
              <w:spacing w:after="0" w:line="240" w:lineRule="auto"/>
              <w:ind w:left="2" w:firstLine="0"/>
            </w:pPr>
            <w:r w:rsidRPr="00F504E0">
              <w:t xml:space="preserve">composicionais (conversação espontânea, conversação telefônica, entrevistas pessoais, </w:t>
            </w:r>
          </w:p>
          <w:p w14:paraId="6C6192A6" w14:textId="77777777" w:rsidR="00F504E0" w:rsidRPr="00F504E0" w:rsidRDefault="00F504E0" w:rsidP="00F504E0">
            <w:pPr>
              <w:spacing w:after="0" w:line="240" w:lineRule="auto"/>
              <w:ind w:left="110" w:firstLine="0"/>
            </w:pPr>
            <w:r w:rsidRPr="00F504E0">
              <w:t>entrevistas no rádio ou na TV, debate, noticiário de rádio e TV, narração de jogos esportivos no rádio e TV, aula, debate etc.).</w:t>
            </w:r>
          </w:p>
        </w:tc>
        <w:tc>
          <w:tcPr>
            <w:tcW w:w="2405" w:type="dxa"/>
            <w:gridSpan w:val="2"/>
            <w:tcBorders>
              <w:top w:val="single" w:sz="6" w:space="0" w:color="000000"/>
              <w:left w:val="single" w:sz="6" w:space="0" w:color="000000"/>
              <w:bottom w:val="single" w:sz="6" w:space="0" w:color="000000"/>
              <w:right w:val="single" w:sz="6" w:space="0" w:color="000000"/>
            </w:tcBorders>
          </w:tcPr>
          <w:p w14:paraId="7643DEAA" w14:textId="77777777" w:rsidR="00F504E0" w:rsidRPr="00F504E0" w:rsidRDefault="00F504E0" w:rsidP="00F504E0">
            <w:pPr>
              <w:spacing w:after="0" w:line="259" w:lineRule="auto"/>
              <w:ind w:left="110" w:right="64" w:firstLine="0"/>
            </w:pPr>
            <w:r w:rsidRPr="00F504E0">
              <w:rPr>
                <w:b/>
              </w:rPr>
              <w:t xml:space="preserve">(EF35LP10RS45-1) </w:t>
            </w:r>
            <w:r w:rsidRPr="00F504E0">
              <w:t xml:space="preserve">Identificar as características de gêneros do discurso oral, a situação comunicativa e as marcas linguísticas apresentadas. </w:t>
            </w:r>
          </w:p>
        </w:tc>
        <w:tc>
          <w:tcPr>
            <w:tcW w:w="3641" w:type="dxa"/>
            <w:tcBorders>
              <w:top w:val="single" w:sz="6" w:space="0" w:color="000000"/>
              <w:left w:val="single" w:sz="6" w:space="0" w:color="000000"/>
              <w:bottom w:val="single" w:sz="6" w:space="0" w:color="000000"/>
              <w:right w:val="single" w:sz="6" w:space="0" w:color="000000"/>
            </w:tcBorders>
          </w:tcPr>
          <w:p w14:paraId="24C22369" w14:textId="77777777" w:rsidR="00F504E0" w:rsidRPr="00F504E0" w:rsidRDefault="00F504E0" w:rsidP="00F504E0">
            <w:pPr>
              <w:spacing w:after="0" w:line="259" w:lineRule="auto"/>
              <w:ind w:left="110" w:right="64" w:firstLine="0"/>
              <w:rPr>
                <w:b/>
              </w:rPr>
            </w:pPr>
          </w:p>
        </w:tc>
      </w:tr>
    </w:tbl>
    <w:p w14:paraId="7B0C29DC" w14:textId="77777777" w:rsidR="00F504E0" w:rsidRPr="00F504E0" w:rsidRDefault="00F504E0" w:rsidP="00F504E0">
      <w:pPr>
        <w:spacing w:after="0" w:line="259" w:lineRule="auto"/>
        <w:ind w:left="-1440" w:right="10466" w:firstLine="0"/>
        <w:jc w:val="left"/>
      </w:pPr>
    </w:p>
    <w:tbl>
      <w:tblPr>
        <w:tblStyle w:val="TableGrid20"/>
        <w:tblW w:w="14827"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641"/>
      </w:tblGrid>
      <w:tr w:rsidR="00F504E0" w:rsidRPr="00F504E0" w14:paraId="57AA1A6E" w14:textId="77777777" w:rsidTr="00F504E0">
        <w:trPr>
          <w:trHeight w:val="6638"/>
        </w:trPr>
        <w:tc>
          <w:tcPr>
            <w:tcW w:w="991" w:type="dxa"/>
            <w:tcBorders>
              <w:top w:val="single" w:sz="6" w:space="0" w:color="000000"/>
              <w:left w:val="single" w:sz="6" w:space="0" w:color="000000"/>
              <w:bottom w:val="single" w:sz="6" w:space="0" w:color="000000"/>
              <w:right w:val="single" w:sz="6" w:space="0" w:color="000000"/>
            </w:tcBorders>
          </w:tcPr>
          <w:p w14:paraId="1CAEDEA0" w14:textId="77777777" w:rsidR="00F504E0" w:rsidRPr="00F504E0" w:rsidRDefault="00F504E0" w:rsidP="00F504E0">
            <w:pPr>
              <w:spacing w:after="117" w:line="259" w:lineRule="auto"/>
              <w:ind w:left="2" w:firstLine="0"/>
              <w:jc w:val="left"/>
            </w:pPr>
            <w:r w:rsidRPr="00F504E0">
              <w:rPr>
                <w:b/>
                <w:color w:val="C00000"/>
              </w:rPr>
              <w:lastRenderedPageBreak/>
              <w:t xml:space="preserve">3º, 4º, </w:t>
            </w:r>
          </w:p>
          <w:p w14:paraId="7B9F63C8" w14:textId="77777777" w:rsidR="00F504E0" w:rsidRPr="00F504E0" w:rsidRDefault="00F504E0" w:rsidP="00F504E0">
            <w:pPr>
              <w:spacing w:after="0" w:line="259" w:lineRule="auto"/>
              <w:ind w:left="2" w:firstLine="0"/>
              <w:jc w:val="left"/>
            </w:pPr>
            <w:r w:rsidRPr="00F504E0">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2CC3F0AF" w14:textId="77777777" w:rsidR="00F504E0" w:rsidRPr="00F504E0" w:rsidRDefault="00F504E0" w:rsidP="00F504E0">
            <w:pPr>
              <w:tabs>
                <w:tab w:val="center" w:pos="427"/>
                <w:tab w:val="center" w:pos="1306"/>
              </w:tabs>
              <w:spacing w:after="125" w:line="259" w:lineRule="auto"/>
              <w:ind w:left="0" w:firstLine="0"/>
              <w:jc w:val="left"/>
            </w:pPr>
            <w:r w:rsidRPr="00F504E0">
              <w:rPr>
                <w:rFonts w:ascii="Calibri" w:eastAsia="Calibri" w:hAnsi="Calibri" w:cs="Calibri"/>
                <w:sz w:val="22"/>
              </w:rPr>
              <w:tab/>
            </w:r>
            <w:r w:rsidRPr="00F504E0">
              <w:rPr>
                <w:b/>
                <w:color w:val="C00000"/>
              </w:rPr>
              <w:t xml:space="preserve">TODOS </w:t>
            </w:r>
            <w:r w:rsidRPr="00F504E0">
              <w:rPr>
                <w:b/>
                <w:color w:val="C00000"/>
              </w:rPr>
              <w:tab/>
              <w:t xml:space="preserve">OS </w:t>
            </w:r>
          </w:p>
          <w:p w14:paraId="73F53B51" w14:textId="77777777" w:rsidR="00F504E0" w:rsidRPr="00F504E0" w:rsidRDefault="00F504E0" w:rsidP="00F504E0">
            <w:pPr>
              <w:spacing w:after="115" w:line="259" w:lineRule="auto"/>
              <w:ind w:left="0" w:firstLine="0"/>
            </w:pPr>
            <w:r w:rsidRPr="00F504E0">
              <w:rPr>
                <w:b/>
                <w:color w:val="C00000"/>
              </w:rPr>
              <w:t xml:space="preserve">CAMPOS DE </w:t>
            </w:r>
          </w:p>
          <w:p w14:paraId="21F19926" w14:textId="77777777" w:rsidR="00F504E0" w:rsidRPr="00F504E0" w:rsidRDefault="00F504E0" w:rsidP="00F504E0">
            <w:pPr>
              <w:spacing w:after="0" w:line="259" w:lineRule="auto"/>
              <w:ind w:left="0" w:firstLine="0"/>
              <w:jc w:val="left"/>
            </w:pPr>
            <w:r w:rsidRPr="00F504E0">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4C8D110F" w14:textId="77777777" w:rsidR="00F504E0" w:rsidRPr="00F504E0" w:rsidRDefault="00F504E0" w:rsidP="00F504E0">
            <w:pPr>
              <w:spacing w:after="0" w:line="259" w:lineRule="auto"/>
              <w:ind w:left="2" w:firstLine="0"/>
              <w:jc w:val="left"/>
            </w:pPr>
            <w:r w:rsidRPr="00F504E0">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5AD44683" w14:textId="77777777" w:rsidR="00F504E0" w:rsidRPr="00F504E0" w:rsidRDefault="00F504E0" w:rsidP="00F504E0">
            <w:pPr>
              <w:spacing w:after="0" w:line="259" w:lineRule="auto"/>
              <w:ind w:left="0" w:firstLine="0"/>
              <w:jc w:val="left"/>
            </w:pPr>
            <w:r w:rsidRPr="00F504E0">
              <w:t xml:space="preserve">Variação linguística </w:t>
            </w:r>
          </w:p>
        </w:tc>
        <w:tc>
          <w:tcPr>
            <w:tcW w:w="2268" w:type="dxa"/>
            <w:tcBorders>
              <w:top w:val="single" w:sz="6" w:space="0" w:color="000000"/>
              <w:left w:val="single" w:sz="6" w:space="0" w:color="000000"/>
              <w:bottom w:val="single" w:sz="6" w:space="0" w:color="000000"/>
              <w:right w:val="single" w:sz="6" w:space="0" w:color="000000"/>
            </w:tcBorders>
          </w:tcPr>
          <w:p w14:paraId="1CA1F62B" w14:textId="77777777" w:rsidR="00F504E0" w:rsidRPr="00F504E0" w:rsidRDefault="00F504E0" w:rsidP="00F504E0">
            <w:pPr>
              <w:spacing w:after="0" w:line="375" w:lineRule="auto"/>
              <w:ind w:left="2" w:firstLine="0"/>
              <w:jc w:val="left"/>
            </w:pPr>
            <w:r w:rsidRPr="00F504E0">
              <w:rPr>
                <w:b/>
              </w:rPr>
              <w:t xml:space="preserve">(EF35LP11) </w:t>
            </w:r>
            <w:r w:rsidRPr="00F504E0">
              <w:t xml:space="preserve">Ouvir gravações, canções, </w:t>
            </w:r>
            <w:r w:rsidRPr="00F504E0">
              <w:tab/>
              <w:t xml:space="preserve">textos falados </w:t>
            </w:r>
            <w:r w:rsidRPr="00F504E0">
              <w:tab/>
              <w:t xml:space="preserve">em </w:t>
            </w:r>
          </w:p>
          <w:p w14:paraId="0C6D9CA7" w14:textId="77777777" w:rsidR="00F504E0" w:rsidRPr="00F504E0" w:rsidRDefault="00F504E0" w:rsidP="00F504E0">
            <w:pPr>
              <w:spacing w:line="363" w:lineRule="auto"/>
              <w:ind w:left="2" w:firstLine="0"/>
              <w:jc w:val="left"/>
            </w:pPr>
            <w:r w:rsidRPr="00F504E0">
              <w:t xml:space="preserve">diferentes variedades linguísticas, identificando características regionais, urbanas e rurais da fala e respeitando </w:t>
            </w:r>
            <w:r w:rsidRPr="00F504E0">
              <w:tab/>
              <w:t xml:space="preserve">as </w:t>
            </w:r>
          </w:p>
          <w:p w14:paraId="641F5BA7" w14:textId="77777777" w:rsidR="00F504E0" w:rsidRPr="00F504E0" w:rsidRDefault="00F504E0" w:rsidP="00F504E0">
            <w:pPr>
              <w:spacing w:after="0" w:line="259" w:lineRule="auto"/>
              <w:ind w:left="2" w:right="65" w:firstLine="0"/>
            </w:pPr>
            <w:r w:rsidRPr="00F504E0">
              <w:t>diversas variedades linguísticas como características do uso da língua por diferentes grupos regionais ou diferentes culturas locais, rejeitando preconceitos linguísticos.</w:t>
            </w:r>
          </w:p>
        </w:tc>
        <w:tc>
          <w:tcPr>
            <w:tcW w:w="2405" w:type="dxa"/>
            <w:tcBorders>
              <w:top w:val="single" w:sz="6" w:space="0" w:color="000000"/>
              <w:left w:val="single" w:sz="6" w:space="0" w:color="000000"/>
              <w:bottom w:val="single" w:sz="6" w:space="0" w:color="000000"/>
              <w:right w:val="single" w:sz="6" w:space="0" w:color="000000"/>
            </w:tcBorders>
          </w:tcPr>
          <w:p w14:paraId="220BFD39" w14:textId="77777777" w:rsidR="00F504E0" w:rsidRPr="004B6C9E" w:rsidRDefault="00F504E0" w:rsidP="00F504E0">
            <w:pPr>
              <w:spacing w:after="0" w:line="360" w:lineRule="auto"/>
              <w:ind w:left="2" w:right="64" w:firstLine="0"/>
              <w:rPr>
                <w:sz w:val="22"/>
              </w:rPr>
            </w:pPr>
            <w:r w:rsidRPr="004B6C9E">
              <w:rPr>
                <w:b/>
                <w:sz w:val="22"/>
              </w:rPr>
              <w:t xml:space="preserve">(EF35LP11RS45-1) </w:t>
            </w:r>
            <w:r w:rsidRPr="004B6C9E">
              <w:rPr>
                <w:sz w:val="22"/>
              </w:rPr>
              <w:t xml:space="preserve">Ouvir gravações, canções, textos falados em </w:t>
            </w:r>
          </w:p>
          <w:p w14:paraId="40FE283B" w14:textId="77777777" w:rsidR="00F504E0" w:rsidRPr="004B6C9E" w:rsidRDefault="00F504E0" w:rsidP="00F504E0">
            <w:pPr>
              <w:spacing w:after="0" w:line="370" w:lineRule="auto"/>
              <w:ind w:left="2" w:firstLine="0"/>
              <w:jc w:val="left"/>
              <w:rPr>
                <w:sz w:val="22"/>
              </w:rPr>
            </w:pPr>
            <w:r w:rsidRPr="004B6C9E">
              <w:rPr>
                <w:sz w:val="22"/>
              </w:rPr>
              <w:t xml:space="preserve">diferentes variedades linguísticas </w:t>
            </w:r>
            <w:r w:rsidRPr="004B6C9E">
              <w:rPr>
                <w:sz w:val="22"/>
              </w:rPr>
              <w:tab/>
              <w:t xml:space="preserve">que contemplem produções locais e de </w:t>
            </w:r>
            <w:r w:rsidRPr="004B6C9E">
              <w:rPr>
                <w:sz w:val="22"/>
              </w:rPr>
              <w:tab/>
              <w:t xml:space="preserve">diferentes regiões do estado e/ou </w:t>
            </w:r>
            <w:r w:rsidRPr="004B6C9E">
              <w:rPr>
                <w:sz w:val="22"/>
              </w:rPr>
              <w:tab/>
              <w:t xml:space="preserve">país, favorecendo </w:t>
            </w:r>
            <w:r w:rsidRPr="004B6C9E">
              <w:rPr>
                <w:sz w:val="22"/>
              </w:rPr>
              <w:tab/>
              <w:t xml:space="preserve">o convívio respeitoso com a diversidade </w:t>
            </w:r>
          </w:p>
          <w:p w14:paraId="715A45EF" w14:textId="77777777" w:rsidR="00F504E0" w:rsidRPr="004B6C9E" w:rsidRDefault="00F504E0" w:rsidP="00F504E0">
            <w:pPr>
              <w:spacing w:after="0" w:line="259" w:lineRule="auto"/>
              <w:ind w:left="2" w:firstLine="0"/>
              <w:jc w:val="left"/>
              <w:rPr>
                <w:sz w:val="22"/>
              </w:rPr>
            </w:pPr>
            <w:r w:rsidRPr="004B6C9E">
              <w:rPr>
                <w:sz w:val="22"/>
              </w:rPr>
              <w:t>linguística, compreendendo as diferenças e as similaridades como constitutivas das identidades de seus falantes.</w:t>
            </w:r>
          </w:p>
        </w:tc>
        <w:tc>
          <w:tcPr>
            <w:tcW w:w="3641" w:type="dxa"/>
            <w:tcBorders>
              <w:top w:val="single" w:sz="6" w:space="0" w:color="000000"/>
              <w:left w:val="single" w:sz="6" w:space="0" w:color="000000"/>
              <w:bottom w:val="single" w:sz="6" w:space="0" w:color="000000"/>
              <w:right w:val="single" w:sz="6" w:space="0" w:color="000000"/>
            </w:tcBorders>
          </w:tcPr>
          <w:p w14:paraId="2F39CE3F" w14:textId="77777777" w:rsidR="00F504E0" w:rsidRPr="00F504E0" w:rsidRDefault="00F504E0" w:rsidP="00F504E0">
            <w:pPr>
              <w:spacing w:after="0" w:line="360" w:lineRule="auto"/>
              <w:ind w:left="2" w:right="64" w:firstLine="0"/>
              <w:rPr>
                <w:b/>
              </w:rPr>
            </w:pPr>
          </w:p>
        </w:tc>
      </w:tr>
    </w:tbl>
    <w:p w14:paraId="33C4DC1B" w14:textId="77777777" w:rsidR="00F504E0" w:rsidRPr="00F504E0" w:rsidRDefault="00F504E0" w:rsidP="00F504E0">
      <w:pPr>
        <w:spacing w:after="0" w:line="259" w:lineRule="auto"/>
        <w:ind w:left="-1440" w:right="10466" w:firstLine="0"/>
        <w:jc w:val="left"/>
      </w:pPr>
    </w:p>
    <w:tbl>
      <w:tblPr>
        <w:tblStyle w:val="TableGrid20"/>
        <w:tblW w:w="14773" w:type="dxa"/>
        <w:tblInd w:w="-1085" w:type="dxa"/>
        <w:tblCellMar>
          <w:top w:w="46" w:type="dxa"/>
          <w:left w:w="108" w:type="dxa"/>
          <w:right w:w="39" w:type="dxa"/>
        </w:tblCellMar>
        <w:tblLook w:val="04A0" w:firstRow="1" w:lastRow="0" w:firstColumn="1" w:lastColumn="0" w:noHBand="0" w:noVBand="1"/>
      </w:tblPr>
      <w:tblGrid>
        <w:gridCol w:w="991"/>
        <w:gridCol w:w="1694"/>
        <w:gridCol w:w="1843"/>
        <w:gridCol w:w="1985"/>
        <w:gridCol w:w="2268"/>
        <w:gridCol w:w="2405"/>
        <w:gridCol w:w="3587"/>
      </w:tblGrid>
      <w:tr w:rsidR="00F504E0" w:rsidRPr="00F504E0" w14:paraId="3259EFF6" w14:textId="77777777" w:rsidTr="00F504E0">
        <w:trPr>
          <w:trHeight w:val="4728"/>
        </w:trPr>
        <w:tc>
          <w:tcPr>
            <w:tcW w:w="991" w:type="dxa"/>
            <w:tcBorders>
              <w:top w:val="single" w:sz="6" w:space="0" w:color="000000"/>
              <w:left w:val="single" w:sz="6" w:space="0" w:color="000000"/>
              <w:bottom w:val="single" w:sz="6" w:space="0" w:color="000000"/>
              <w:right w:val="single" w:sz="6" w:space="0" w:color="000000"/>
            </w:tcBorders>
          </w:tcPr>
          <w:p w14:paraId="223CD219" w14:textId="77777777" w:rsidR="00F504E0" w:rsidRPr="00F504E0" w:rsidRDefault="00F504E0" w:rsidP="00F504E0">
            <w:pPr>
              <w:spacing w:after="0" w:line="259" w:lineRule="auto"/>
              <w:ind w:left="2" w:firstLine="0"/>
              <w:jc w:val="left"/>
            </w:pPr>
            <w:r w:rsidRPr="00F504E0">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254DE34" w14:textId="77777777" w:rsidR="00F504E0" w:rsidRPr="00F504E0" w:rsidRDefault="00F504E0" w:rsidP="00F504E0">
            <w:pPr>
              <w:spacing w:after="0" w:line="259" w:lineRule="auto"/>
              <w:ind w:left="0" w:firstLine="0"/>
              <w:jc w:val="left"/>
            </w:pPr>
            <w:r w:rsidRPr="00F504E0">
              <w:rPr>
                <w:b/>
                <w:color w:val="960000"/>
                <w:sz w:val="22"/>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CDD318D" w14:textId="77777777" w:rsidR="00F504E0" w:rsidRPr="00F504E0" w:rsidRDefault="00F504E0" w:rsidP="00F504E0">
            <w:pPr>
              <w:spacing w:after="0" w:line="358" w:lineRule="auto"/>
              <w:ind w:left="2" w:firstLine="0"/>
              <w:jc w:val="left"/>
            </w:pPr>
            <w:r w:rsidRPr="00F504E0">
              <w:rPr>
                <w:sz w:val="22"/>
              </w:rPr>
              <w:t xml:space="preserve">Análise linguística/semió tica </w:t>
            </w:r>
          </w:p>
          <w:p w14:paraId="2CC2E50F" w14:textId="77777777" w:rsidR="00F504E0" w:rsidRPr="00F504E0" w:rsidRDefault="00F504E0" w:rsidP="00F504E0">
            <w:pPr>
              <w:spacing w:after="0" w:line="259" w:lineRule="auto"/>
              <w:ind w:left="2" w:firstLine="0"/>
              <w:jc w:val="left"/>
            </w:pPr>
            <w:r w:rsidRPr="00F504E0">
              <w:rPr>
                <w:sz w:val="22"/>
              </w:rPr>
              <w:t xml:space="preserve">(Ortografização) </w:t>
            </w:r>
          </w:p>
        </w:tc>
        <w:tc>
          <w:tcPr>
            <w:tcW w:w="1985" w:type="dxa"/>
            <w:tcBorders>
              <w:top w:val="single" w:sz="6" w:space="0" w:color="000000"/>
              <w:left w:val="single" w:sz="6" w:space="0" w:color="000000"/>
              <w:bottom w:val="single" w:sz="6" w:space="0" w:color="000000"/>
              <w:right w:val="single" w:sz="6" w:space="0" w:color="000000"/>
            </w:tcBorders>
          </w:tcPr>
          <w:p w14:paraId="4BDA4D6F" w14:textId="77777777" w:rsidR="00F504E0" w:rsidRPr="00F504E0" w:rsidRDefault="00F504E0" w:rsidP="00F504E0">
            <w:pPr>
              <w:spacing w:after="0" w:line="259" w:lineRule="auto"/>
              <w:ind w:left="0" w:right="68" w:firstLine="0"/>
            </w:pPr>
            <w:r w:rsidRPr="00F504E0">
              <w:t xml:space="preserve">Construção do sistema alfabético e da ortografia </w:t>
            </w:r>
          </w:p>
        </w:tc>
        <w:tc>
          <w:tcPr>
            <w:tcW w:w="2268" w:type="dxa"/>
            <w:tcBorders>
              <w:top w:val="single" w:sz="6" w:space="0" w:color="000000"/>
              <w:left w:val="single" w:sz="6" w:space="0" w:color="000000"/>
              <w:bottom w:val="single" w:sz="6" w:space="0" w:color="000000"/>
              <w:right w:val="single" w:sz="6" w:space="0" w:color="000000"/>
            </w:tcBorders>
          </w:tcPr>
          <w:p w14:paraId="10D98520" w14:textId="77777777" w:rsidR="00F504E0" w:rsidRPr="00F504E0" w:rsidRDefault="00F504E0" w:rsidP="00F504E0">
            <w:pPr>
              <w:spacing w:after="136" w:line="259" w:lineRule="auto"/>
              <w:ind w:left="2" w:firstLine="0"/>
              <w:jc w:val="left"/>
            </w:pPr>
            <w:r w:rsidRPr="00F504E0">
              <w:rPr>
                <w:b/>
              </w:rPr>
              <w:t xml:space="preserve">(EF35LP12) </w:t>
            </w:r>
          </w:p>
          <w:p w14:paraId="03D4E263" w14:textId="77777777" w:rsidR="00F504E0" w:rsidRPr="00F504E0" w:rsidRDefault="00F504E0" w:rsidP="00F504E0">
            <w:pPr>
              <w:spacing w:after="0" w:line="367" w:lineRule="auto"/>
              <w:ind w:left="2" w:firstLine="0"/>
              <w:jc w:val="left"/>
            </w:pPr>
            <w:r w:rsidRPr="00F504E0">
              <w:t xml:space="preserve">Recorrer </w:t>
            </w:r>
            <w:r w:rsidRPr="00F504E0">
              <w:tab/>
              <w:t xml:space="preserve">ao dicionário </w:t>
            </w:r>
            <w:r w:rsidRPr="00F504E0">
              <w:tab/>
              <w:t xml:space="preserve">para esclarecer dúvida sobre a escrita de palavras, especialmente no caso de palavras com </w:t>
            </w:r>
            <w:r w:rsidRPr="00F504E0">
              <w:tab/>
              <w:t xml:space="preserve">relações </w:t>
            </w:r>
          </w:p>
          <w:p w14:paraId="18FDA790" w14:textId="77777777" w:rsidR="00F504E0" w:rsidRPr="00F504E0" w:rsidRDefault="00F504E0" w:rsidP="00F504E0">
            <w:pPr>
              <w:spacing w:after="0" w:line="259" w:lineRule="auto"/>
              <w:ind w:left="2" w:firstLine="0"/>
              <w:jc w:val="left"/>
            </w:pPr>
            <w:r w:rsidRPr="00F504E0">
              <w:t xml:space="preserve">irregulares fonema-grafema. </w:t>
            </w:r>
          </w:p>
        </w:tc>
        <w:tc>
          <w:tcPr>
            <w:tcW w:w="2405" w:type="dxa"/>
            <w:tcBorders>
              <w:top w:val="single" w:sz="6" w:space="0" w:color="000000"/>
              <w:left w:val="single" w:sz="6" w:space="0" w:color="000000"/>
              <w:bottom w:val="single" w:sz="6" w:space="0" w:color="000000"/>
              <w:right w:val="single" w:sz="6" w:space="0" w:color="000000"/>
            </w:tcBorders>
          </w:tcPr>
          <w:p w14:paraId="5612109C" w14:textId="77777777" w:rsidR="00F504E0" w:rsidRPr="00F504E0" w:rsidRDefault="00F504E0" w:rsidP="00F504E0">
            <w:pPr>
              <w:spacing w:after="0" w:line="259" w:lineRule="auto"/>
              <w:ind w:left="2" w:right="64" w:firstLine="0"/>
            </w:pPr>
            <w:r w:rsidRPr="00F504E0">
              <w:rPr>
                <w:b/>
              </w:rPr>
              <w:t xml:space="preserve">(EF35LP12RS45-1) </w:t>
            </w:r>
            <w:r w:rsidRPr="00F504E0">
              <w:t xml:space="preserve">Recorrer ao uso do dicionário para esclarecer dúvidas sobre a escrita de palavras (ortografia) e identificar a acepção correspondente ao uso que gerou a busca. </w:t>
            </w:r>
          </w:p>
        </w:tc>
        <w:tc>
          <w:tcPr>
            <w:tcW w:w="3587" w:type="dxa"/>
            <w:tcBorders>
              <w:top w:val="single" w:sz="6" w:space="0" w:color="000000"/>
              <w:left w:val="single" w:sz="6" w:space="0" w:color="000000"/>
              <w:bottom w:val="single" w:sz="6" w:space="0" w:color="000000"/>
              <w:right w:val="single" w:sz="6" w:space="0" w:color="000000"/>
            </w:tcBorders>
          </w:tcPr>
          <w:p w14:paraId="0E140D96" w14:textId="77777777" w:rsidR="00F504E0" w:rsidRPr="00F504E0" w:rsidRDefault="00F504E0" w:rsidP="00F504E0">
            <w:pPr>
              <w:spacing w:after="0" w:line="259" w:lineRule="auto"/>
              <w:ind w:left="2" w:right="64" w:firstLine="0"/>
              <w:rPr>
                <w:b/>
              </w:rPr>
            </w:pPr>
          </w:p>
        </w:tc>
      </w:tr>
      <w:tr w:rsidR="00F504E0" w:rsidRPr="00F504E0" w14:paraId="2512274B" w14:textId="77777777" w:rsidTr="00F504E0">
        <w:trPr>
          <w:trHeight w:val="4315"/>
        </w:trPr>
        <w:tc>
          <w:tcPr>
            <w:tcW w:w="991" w:type="dxa"/>
            <w:tcBorders>
              <w:top w:val="single" w:sz="6" w:space="0" w:color="000000"/>
              <w:left w:val="single" w:sz="6" w:space="0" w:color="000000"/>
              <w:bottom w:val="single" w:sz="6" w:space="0" w:color="000000"/>
              <w:right w:val="single" w:sz="6" w:space="0" w:color="000000"/>
            </w:tcBorders>
          </w:tcPr>
          <w:p w14:paraId="3F577A3F"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9F9A07A"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88E16C7" w14:textId="77777777" w:rsidR="00F504E0" w:rsidRPr="00F504E0" w:rsidRDefault="00F504E0" w:rsidP="00F504E0">
            <w:pPr>
              <w:spacing w:after="13" w:line="358" w:lineRule="auto"/>
              <w:ind w:left="2" w:firstLine="0"/>
              <w:jc w:val="left"/>
            </w:pPr>
            <w:r w:rsidRPr="00F504E0">
              <w:rPr>
                <w:sz w:val="22"/>
              </w:rPr>
              <w:t xml:space="preserve">Análise linguística/semió tica </w:t>
            </w:r>
          </w:p>
          <w:p w14:paraId="1E0C9B73" w14:textId="77777777" w:rsidR="00F504E0" w:rsidRPr="00F504E0" w:rsidRDefault="00F504E0" w:rsidP="00F504E0">
            <w:pPr>
              <w:spacing w:after="0" w:line="259" w:lineRule="auto"/>
              <w:ind w:left="2" w:firstLine="0"/>
              <w:jc w:val="left"/>
            </w:pPr>
            <w:r w:rsidRPr="00F504E0">
              <w:rPr>
                <w:sz w:val="22"/>
              </w:rPr>
              <w:t>(Ortografização)</w:t>
            </w:r>
            <w:r w:rsidRPr="00F504E0">
              <w:t xml:space="preserve"> </w:t>
            </w:r>
          </w:p>
        </w:tc>
        <w:tc>
          <w:tcPr>
            <w:tcW w:w="1985" w:type="dxa"/>
            <w:tcBorders>
              <w:top w:val="single" w:sz="6" w:space="0" w:color="000000"/>
              <w:left w:val="single" w:sz="6" w:space="0" w:color="000000"/>
              <w:bottom w:val="single" w:sz="6" w:space="0" w:color="000000"/>
              <w:right w:val="single" w:sz="6" w:space="0" w:color="000000"/>
            </w:tcBorders>
          </w:tcPr>
          <w:p w14:paraId="64B4455F" w14:textId="77777777" w:rsidR="00F504E0" w:rsidRPr="00F504E0" w:rsidRDefault="00F504E0" w:rsidP="00F504E0">
            <w:pPr>
              <w:spacing w:after="0" w:line="259" w:lineRule="auto"/>
              <w:ind w:left="0" w:right="68" w:firstLine="0"/>
            </w:pPr>
            <w:r w:rsidRPr="00F504E0">
              <w:t xml:space="preserve">Construção do sistema alfabético e da ortografia </w:t>
            </w:r>
          </w:p>
        </w:tc>
        <w:tc>
          <w:tcPr>
            <w:tcW w:w="2268" w:type="dxa"/>
            <w:tcBorders>
              <w:top w:val="single" w:sz="6" w:space="0" w:color="000000"/>
              <w:left w:val="single" w:sz="6" w:space="0" w:color="000000"/>
              <w:bottom w:val="single" w:sz="6" w:space="0" w:color="000000"/>
              <w:right w:val="single" w:sz="6" w:space="0" w:color="000000"/>
            </w:tcBorders>
          </w:tcPr>
          <w:p w14:paraId="72D628FF" w14:textId="77777777" w:rsidR="00F504E0" w:rsidRPr="00F504E0" w:rsidRDefault="00F504E0" w:rsidP="00F504E0">
            <w:pPr>
              <w:spacing w:after="117" w:line="259" w:lineRule="auto"/>
              <w:ind w:left="2" w:firstLine="0"/>
              <w:jc w:val="left"/>
            </w:pPr>
            <w:r w:rsidRPr="00F504E0">
              <w:rPr>
                <w:b/>
              </w:rPr>
              <w:t xml:space="preserve">(EF35LP13) </w:t>
            </w:r>
          </w:p>
          <w:p w14:paraId="1CEFB686" w14:textId="77777777" w:rsidR="00F504E0" w:rsidRPr="00F504E0" w:rsidRDefault="00F504E0" w:rsidP="00F504E0">
            <w:pPr>
              <w:spacing w:after="0" w:line="259" w:lineRule="auto"/>
              <w:ind w:left="2" w:firstLine="0"/>
              <w:jc w:val="left"/>
            </w:pPr>
            <w:r w:rsidRPr="00F504E0">
              <w:t xml:space="preserve">Memorizar a grafia de palavras de uso frequente </w:t>
            </w:r>
            <w:r w:rsidRPr="00F504E0">
              <w:tab/>
              <w:t xml:space="preserve">nas quais as relações fonema-grafema são irregulares e com h inicial que não </w:t>
            </w:r>
            <w:r w:rsidRPr="00F504E0">
              <w:tab/>
              <w:t xml:space="preserve">representa fonema. </w:t>
            </w:r>
          </w:p>
        </w:tc>
        <w:tc>
          <w:tcPr>
            <w:tcW w:w="2405" w:type="dxa"/>
            <w:tcBorders>
              <w:top w:val="single" w:sz="6" w:space="0" w:color="000000"/>
              <w:left w:val="single" w:sz="6" w:space="0" w:color="000000"/>
              <w:bottom w:val="single" w:sz="6" w:space="0" w:color="000000"/>
              <w:right w:val="single" w:sz="6" w:space="0" w:color="000000"/>
            </w:tcBorders>
          </w:tcPr>
          <w:p w14:paraId="3339FE22" w14:textId="77777777" w:rsidR="00F504E0" w:rsidRPr="00F504E0" w:rsidRDefault="00F504E0" w:rsidP="00F504E0">
            <w:pPr>
              <w:spacing w:after="0" w:line="259" w:lineRule="auto"/>
              <w:ind w:left="2" w:right="64" w:firstLine="0"/>
            </w:pPr>
            <w:r w:rsidRPr="00F504E0">
              <w:rPr>
                <w:b/>
              </w:rPr>
              <w:t xml:space="preserve">(EF35LP13RS45-1) </w:t>
            </w:r>
            <w:r w:rsidRPr="00F504E0">
              <w:t xml:space="preserve">Memorizar, através da leitura, os registros corretos das grafias de algumas ocorrências irregulares presentes na língua. </w:t>
            </w:r>
          </w:p>
        </w:tc>
        <w:tc>
          <w:tcPr>
            <w:tcW w:w="3587" w:type="dxa"/>
            <w:tcBorders>
              <w:top w:val="single" w:sz="6" w:space="0" w:color="000000"/>
              <w:left w:val="single" w:sz="6" w:space="0" w:color="000000"/>
              <w:bottom w:val="single" w:sz="6" w:space="0" w:color="000000"/>
              <w:right w:val="single" w:sz="6" w:space="0" w:color="000000"/>
            </w:tcBorders>
          </w:tcPr>
          <w:p w14:paraId="52D734D1" w14:textId="77777777" w:rsidR="00F504E0" w:rsidRPr="00F504E0" w:rsidRDefault="00F504E0" w:rsidP="00F504E0">
            <w:pPr>
              <w:spacing w:after="0" w:line="259" w:lineRule="auto"/>
              <w:ind w:left="2" w:right="64" w:firstLine="0"/>
              <w:rPr>
                <w:b/>
              </w:rPr>
            </w:pPr>
          </w:p>
        </w:tc>
      </w:tr>
    </w:tbl>
    <w:p w14:paraId="447A3B44" w14:textId="77777777" w:rsidR="00F504E0" w:rsidRPr="00F504E0" w:rsidRDefault="00F504E0" w:rsidP="00F504E0">
      <w:pPr>
        <w:spacing w:after="0" w:line="259" w:lineRule="auto"/>
        <w:ind w:left="-1440" w:right="10466" w:firstLine="0"/>
        <w:jc w:val="left"/>
      </w:pPr>
    </w:p>
    <w:tbl>
      <w:tblPr>
        <w:tblStyle w:val="TableGrid20"/>
        <w:tblW w:w="14685" w:type="dxa"/>
        <w:tblInd w:w="-1085" w:type="dxa"/>
        <w:tblCellMar>
          <w:top w:w="53" w:type="dxa"/>
        </w:tblCellMar>
        <w:tblLook w:val="04A0" w:firstRow="1" w:lastRow="0" w:firstColumn="1" w:lastColumn="0" w:noHBand="0" w:noVBand="1"/>
      </w:tblPr>
      <w:tblGrid>
        <w:gridCol w:w="977"/>
        <w:gridCol w:w="1684"/>
        <w:gridCol w:w="1841"/>
        <w:gridCol w:w="1970"/>
        <w:gridCol w:w="2256"/>
        <w:gridCol w:w="1946"/>
        <w:gridCol w:w="512"/>
        <w:gridCol w:w="3499"/>
      </w:tblGrid>
      <w:tr w:rsidR="00F504E0" w:rsidRPr="00F504E0" w14:paraId="745F9561" w14:textId="77777777" w:rsidTr="00F504E0">
        <w:trPr>
          <w:trHeight w:val="4103"/>
        </w:trPr>
        <w:tc>
          <w:tcPr>
            <w:tcW w:w="977" w:type="dxa"/>
            <w:tcBorders>
              <w:top w:val="single" w:sz="6" w:space="0" w:color="000000"/>
              <w:left w:val="single" w:sz="6" w:space="0" w:color="000000"/>
              <w:bottom w:val="nil"/>
              <w:right w:val="single" w:sz="6" w:space="0" w:color="000000"/>
            </w:tcBorders>
          </w:tcPr>
          <w:p w14:paraId="2040836F" w14:textId="77777777" w:rsidR="00F504E0" w:rsidRPr="00F504E0" w:rsidRDefault="00F504E0" w:rsidP="00F504E0">
            <w:pPr>
              <w:spacing w:after="115" w:line="259" w:lineRule="auto"/>
              <w:ind w:left="110" w:firstLine="0"/>
              <w:jc w:val="left"/>
            </w:pPr>
            <w:r w:rsidRPr="00F504E0">
              <w:rPr>
                <w:b/>
                <w:color w:val="C00000"/>
              </w:rPr>
              <w:lastRenderedPageBreak/>
              <w:t xml:space="preserve">3º, 4º, </w:t>
            </w:r>
          </w:p>
          <w:p w14:paraId="65FF0A18" w14:textId="77777777" w:rsidR="00F504E0" w:rsidRPr="00F504E0" w:rsidRDefault="00F504E0" w:rsidP="00F504E0">
            <w:pPr>
              <w:spacing w:after="0" w:line="259" w:lineRule="auto"/>
              <w:ind w:left="110" w:firstLine="0"/>
              <w:jc w:val="left"/>
            </w:pPr>
            <w:r w:rsidRPr="00F504E0">
              <w:rPr>
                <w:b/>
                <w:color w:val="C00000"/>
              </w:rPr>
              <w:t xml:space="preserve">5º </w:t>
            </w:r>
          </w:p>
        </w:tc>
        <w:tc>
          <w:tcPr>
            <w:tcW w:w="1684" w:type="dxa"/>
            <w:tcBorders>
              <w:top w:val="single" w:sz="6" w:space="0" w:color="000000"/>
              <w:left w:val="single" w:sz="6" w:space="0" w:color="000000"/>
              <w:bottom w:val="nil"/>
              <w:right w:val="single" w:sz="6" w:space="0" w:color="000000"/>
            </w:tcBorders>
          </w:tcPr>
          <w:p w14:paraId="04333395" w14:textId="77777777" w:rsidR="00F504E0" w:rsidRPr="00F504E0" w:rsidRDefault="00F504E0" w:rsidP="00F504E0">
            <w:pPr>
              <w:tabs>
                <w:tab w:val="center" w:pos="535"/>
                <w:tab w:val="center" w:pos="1414"/>
              </w:tabs>
              <w:spacing w:after="122" w:line="259" w:lineRule="auto"/>
              <w:ind w:left="0" w:firstLine="0"/>
              <w:jc w:val="left"/>
            </w:pPr>
            <w:r w:rsidRPr="00F504E0">
              <w:rPr>
                <w:rFonts w:ascii="Calibri" w:eastAsia="Calibri" w:hAnsi="Calibri" w:cs="Calibri"/>
                <w:sz w:val="22"/>
              </w:rPr>
              <w:tab/>
            </w:r>
            <w:r w:rsidRPr="00F504E0">
              <w:rPr>
                <w:b/>
                <w:color w:val="C00000"/>
              </w:rPr>
              <w:t xml:space="preserve">TODOS </w:t>
            </w:r>
            <w:r w:rsidRPr="00F504E0">
              <w:rPr>
                <w:b/>
                <w:color w:val="C00000"/>
              </w:rPr>
              <w:tab/>
              <w:t xml:space="preserve">OS </w:t>
            </w:r>
          </w:p>
          <w:p w14:paraId="3B4E8E15" w14:textId="77777777" w:rsidR="00F504E0" w:rsidRPr="00F504E0" w:rsidRDefault="00F504E0" w:rsidP="00F504E0">
            <w:pPr>
              <w:spacing w:after="117" w:line="259" w:lineRule="auto"/>
              <w:ind w:left="108" w:firstLine="0"/>
            </w:pPr>
            <w:r w:rsidRPr="00F504E0">
              <w:rPr>
                <w:b/>
                <w:color w:val="C00000"/>
              </w:rPr>
              <w:t xml:space="preserve">CAMPOS DE </w:t>
            </w:r>
          </w:p>
          <w:p w14:paraId="4FAD82E3" w14:textId="77777777" w:rsidR="00F504E0" w:rsidRPr="00F504E0" w:rsidRDefault="00F504E0" w:rsidP="00F504E0">
            <w:pPr>
              <w:spacing w:after="0" w:line="259" w:lineRule="auto"/>
              <w:ind w:left="108" w:firstLine="0"/>
              <w:jc w:val="left"/>
            </w:pPr>
            <w:r w:rsidRPr="00F504E0">
              <w:rPr>
                <w:b/>
                <w:color w:val="C00000"/>
              </w:rPr>
              <w:t xml:space="preserve">ATUAÇÃO </w:t>
            </w:r>
          </w:p>
        </w:tc>
        <w:tc>
          <w:tcPr>
            <w:tcW w:w="1841" w:type="dxa"/>
            <w:tcBorders>
              <w:top w:val="single" w:sz="6" w:space="0" w:color="000000"/>
              <w:left w:val="single" w:sz="6" w:space="0" w:color="000000"/>
              <w:bottom w:val="nil"/>
              <w:right w:val="single" w:sz="6" w:space="0" w:color="000000"/>
            </w:tcBorders>
          </w:tcPr>
          <w:p w14:paraId="4E830E56" w14:textId="77777777" w:rsidR="00F504E0" w:rsidRPr="00F504E0" w:rsidRDefault="00F504E0" w:rsidP="00F504E0">
            <w:pPr>
              <w:spacing w:after="11" w:line="358" w:lineRule="auto"/>
              <w:ind w:left="110" w:firstLine="0"/>
              <w:jc w:val="left"/>
            </w:pPr>
            <w:r w:rsidRPr="00F504E0">
              <w:rPr>
                <w:sz w:val="22"/>
              </w:rPr>
              <w:t xml:space="preserve">Análise linguística/semió tica </w:t>
            </w:r>
          </w:p>
          <w:p w14:paraId="14C9EB36" w14:textId="77777777" w:rsidR="00F504E0" w:rsidRPr="00F504E0" w:rsidRDefault="00F504E0" w:rsidP="00F504E0">
            <w:pPr>
              <w:spacing w:after="0" w:line="259" w:lineRule="auto"/>
              <w:ind w:left="110" w:firstLine="0"/>
              <w:jc w:val="left"/>
            </w:pPr>
            <w:r w:rsidRPr="00F504E0">
              <w:rPr>
                <w:sz w:val="22"/>
              </w:rPr>
              <w:t>(Ortografização)</w:t>
            </w:r>
            <w:r w:rsidRPr="00F504E0">
              <w:t xml:space="preserve"> </w:t>
            </w:r>
          </w:p>
        </w:tc>
        <w:tc>
          <w:tcPr>
            <w:tcW w:w="1970" w:type="dxa"/>
            <w:tcBorders>
              <w:top w:val="single" w:sz="6" w:space="0" w:color="000000"/>
              <w:left w:val="single" w:sz="6" w:space="0" w:color="000000"/>
              <w:bottom w:val="nil"/>
              <w:right w:val="single" w:sz="6" w:space="0" w:color="000000"/>
            </w:tcBorders>
          </w:tcPr>
          <w:p w14:paraId="215134A9" w14:textId="77777777" w:rsidR="00F504E0" w:rsidRPr="00F504E0" w:rsidRDefault="00F504E0" w:rsidP="00F504E0">
            <w:pPr>
              <w:spacing w:after="0" w:line="259" w:lineRule="auto"/>
              <w:ind w:left="108" w:firstLine="0"/>
              <w:jc w:val="left"/>
            </w:pPr>
            <w:r w:rsidRPr="00F504E0">
              <w:t xml:space="preserve">Morfologia </w:t>
            </w:r>
          </w:p>
        </w:tc>
        <w:tc>
          <w:tcPr>
            <w:tcW w:w="2256" w:type="dxa"/>
            <w:tcBorders>
              <w:top w:val="single" w:sz="6" w:space="0" w:color="000000"/>
              <w:left w:val="single" w:sz="6" w:space="0" w:color="000000"/>
              <w:bottom w:val="nil"/>
              <w:right w:val="single" w:sz="6" w:space="0" w:color="000000"/>
            </w:tcBorders>
          </w:tcPr>
          <w:p w14:paraId="435DFA28" w14:textId="77777777" w:rsidR="00F504E0" w:rsidRPr="00F504E0" w:rsidRDefault="00F504E0" w:rsidP="00F504E0">
            <w:pPr>
              <w:spacing w:after="115" w:line="259" w:lineRule="auto"/>
              <w:ind w:left="110" w:firstLine="0"/>
              <w:jc w:val="left"/>
            </w:pPr>
            <w:r w:rsidRPr="00F504E0">
              <w:rPr>
                <w:b/>
              </w:rPr>
              <w:t xml:space="preserve">(EF35LP14) </w:t>
            </w:r>
          </w:p>
          <w:p w14:paraId="0752A44E" w14:textId="77777777" w:rsidR="00F504E0" w:rsidRPr="00F504E0" w:rsidRDefault="00F504E0" w:rsidP="00F504E0">
            <w:pPr>
              <w:spacing w:after="22" w:line="360" w:lineRule="auto"/>
              <w:ind w:left="110" w:right="103" w:firstLine="0"/>
            </w:pPr>
            <w:r w:rsidRPr="00F504E0">
              <w:t xml:space="preserve">Identificar em textos e usar na produção textual pronomes pessoais, </w:t>
            </w:r>
          </w:p>
          <w:p w14:paraId="0875FAAA" w14:textId="77777777" w:rsidR="00F504E0" w:rsidRPr="00F504E0" w:rsidRDefault="00F504E0" w:rsidP="00F504E0">
            <w:pPr>
              <w:tabs>
                <w:tab w:val="center" w:pos="764"/>
                <w:tab w:val="center" w:pos="2097"/>
              </w:tabs>
              <w:spacing w:after="122" w:line="259" w:lineRule="auto"/>
              <w:ind w:left="0" w:firstLine="0"/>
              <w:jc w:val="left"/>
            </w:pPr>
            <w:r w:rsidRPr="00F504E0">
              <w:rPr>
                <w:rFonts w:ascii="Calibri" w:eastAsia="Calibri" w:hAnsi="Calibri" w:cs="Calibri"/>
                <w:sz w:val="22"/>
              </w:rPr>
              <w:tab/>
            </w:r>
            <w:r w:rsidRPr="00F504E0">
              <w:t xml:space="preserve">possessivos </w:t>
            </w:r>
            <w:r w:rsidRPr="00F504E0">
              <w:tab/>
              <w:t xml:space="preserve">e </w:t>
            </w:r>
          </w:p>
          <w:p w14:paraId="311DF352" w14:textId="77777777" w:rsidR="00F504E0" w:rsidRPr="00F504E0" w:rsidRDefault="00F504E0" w:rsidP="00F504E0">
            <w:pPr>
              <w:spacing w:after="117" w:line="259" w:lineRule="auto"/>
              <w:ind w:left="110" w:firstLine="0"/>
              <w:jc w:val="left"/>
            </w:pPr>
            <w:r w:rsidRPr="00F504E0">
              <w:t xml:space="preserve">demonstrativos, </w:t>
            </w:r>
          </w:p>
          <w:p w14:paraId="650C6708" w14:textId="77777777" w:rsidR="00F504E0" w:rsidRPr="00F504E0" w:rsidRDefault="00F504E0" w:rsidP="00F504E0">
            <w:pPr>
              <w:spacing w:after="0" w:line="259" w:lineRule="auto"/>
              <w:ind w:left="110" w:firstLine="0"/>
            </w:pPr>
            <w:r w:rsidRPr="00F504E0">
              <w:t xml:space="preserve">como recurso coesivo anafórico. </w:t>
            </w:r>
          </w:p>
        </w:tc>
        <w:tc>
          <w:tcPr>
            <w:tcW w:w="1946" w:type="dxa"/>
            <w:tcBorders>
              <w:top w:val="single" w:sz="6" w:space="0" w:color="000000"/>
              <w:left w:val="single" w:sz="6" w:space="0" w:color="000000"/>
              <w:bottom w:val="nil"/>
              <w:right w:val="nil"/>
            </w:tcBorders>
          </w:tcPr>
          <w:p w14:paraId="27D97A5F" w14:textId="77777777" w:rsidR="00F504E0" w:rsidRPr="00F504E0" w:rsidRDefault="00F504E0" w:rsidP="00F504E0">
            <w:pPr>
              <w:spacing w:after="115" w:line="259" w:lineRule="auto"/>
              <w:ind w:left="110" w:right="-40" w:firstLine="0"/>
            </w:pPr>
            <w:r w:rsidRPr="00F504E0">
              <w:rPr>
                <w:b/>
              </w:rPr>
              <w:t>(EF35LP14RS45</w:t>
            </w:r>
          </w:p>
          <w:p w14:paraId="5D384788" w14:textId="77777777" w:rsidR="00F504E0" w:rsidRPr="00F504E0" w:rsidRDefault="00F504E0" w:rsidP="00F504E0">
            <w:pPr>
              <w:spacing w:after="0" w:line="259" w:lineRule="auto"/>
              <w:ind w:left="110" w:right="-401" w:firstLine="0"/>
            </w:pPr>
            <w:r w:rsidRPr="00F504E0">
              <w:t xml:space="preserve">Identificar em textos e usar na produção textual prono pessoais, demonstrativos possessivos, percebendo papéis desempenham </w:t>
            </w:r>
          </w:p>
        </w:tc>
        <w:tc>
          <w:tcPr>
            <w:tcW w:w="512" w:type="dxa"/>
            <w:tcBorders>
              <w:top w:val="single" w:sz="6" w:space="0" w:color="000000"/>
              <w:left w:val="nil"/>
              <w:bottom w:val="nil"/>
              <w:right w:val="single" w:sz="6" w:space="0" w:color="000000"/>
            </w:tcBorders>
          </w:tcPr>
          <w:p w14:paraId="531D0F03" w14:textId="77777777" w:rsidR="00F504E0" w:rsidRPr="00F504E0" w:rsidRDefault="00F504E0" w:rsidP="00F504E0">
            <w:pPr>
              <w:spacing w:after="943" w:line="259" w:lineRule="auto"/>
              <w:ind w:left="41" w:firstLine="0"/>
              <w:jc w:val="left"/>
            </w:pPr>
            <w:r w:rsidRPr="00F504E0">
              <w:rPr>
                <w:b/>
              </w:rPr>
              <w:t xml:space="preserve">-1) </w:t>
            </w:r>
          </w:p>
          <w:p w14:paraId="1CD5C16E" w14:textId="77777777" w:rsidR="00F504E0" w:rsidRPr="00F504E0" w:rsidRDefault="00F504E0" w:rsidP="00F504E0">
            <w:pPr>
              <w:spacing w:after="530" w:line="259" w:lineRule="auto"/>
              <w:ind w:left="-53" w:firstLine="0"/>
            </w:pPr>
            <w:r w:rsidRPr="00F504E0">
              <w:t xml:space="preserve">mes </w:t>
            </w:r>
          </w:p>
          <w:p w14:paraId="4F6A5C8C" w14:textId="77777777" w:rsidR="00F504E0" w:rsidRPr="00F504E0" w:rsidRDefault="00F504E0" w:rsidP="00F504E0">
            <w:pPr>
              <w:spacing w:after="530" w:line="259" w:lineRule="auto"/>
              <w:ind w:left="0" w:right="104" w:firstLine="0"/>
              <w:jc w:val="right"/>
            </w:pPr>
            <w:r w:rsidRPr="00F504E0">
              <w:t xml:space="preserve">e </w:t>
            </w:r>
          </w:p>
          <w:p w14:paraId="3E6D3A8E" w14:textId="77777777" w:rsidR="00F504E0" w:rsidRPr="00F504E0" w:rsidRDefault="00F504E0" w:rsidP="00F504E0">
            <w:pPr>
              <w:spacing w:after="0" w:line="259" w:lineRule="auto"/>
              <w:ind w:left="0" w:right="103" w:firstLine="0"/>
              <w:jc w:val="right"/>
            </w:pPr>
            <w:r w:rsidRPr="00F504E0">
              <w:t xml:space="preserve">os que na </w:t>
            </w:r>
          </w:p>
        </w:tc>
        <w:tc>
          <w:tcPr>
            <w:tcW w:w="3499" w:type="dxa"/>
            <w:tcBorders>
              <w:top w:val="single" w:sz="6" w:space="0" w:color="000000"/>
              <w:left w:val="nil"/>
              <w:bottom w:val="nil"/>
              <w:right w:val="single" w:sz="6" w:space="0" w:color="000000"/>
            </w:tcBorders>
          </w:tcPr>
          <w:p w14:paraId="7F6C2F4D" w14:textId="77777777" w:rsidR="00F504E0" w:rsidRPr="00F504E0" w:rsidRDefault="00F504E0" w:rsidP="00F504E0">
            <w:pPr>
              <w:spacing w:after="943" w:line="259" w:lineRule="auto"/>
              <w:ind w:left="41" w:firstLine="0"/>
              <w:jc w:val="left"/>
              <w:rPr>
                <w:b/>
              </w:rPr>
            </w:pPr>
          </w:p>
        </w:tc>
      </w:tr>
      <w:tr w:rsidR="00F504E0" w:rsidRPr="00F504E0" w14:paraId="42D6A7D4" w14:textId="77777777" w:rsidTr="00F504E0">
        <w:trPr>
          <w:trHeight w:val="1040"/>
        </w:trPr>
        <w:tc>
          <w:tcPr>
            <w:tcW w:w="977" w:type="dxa"/>
            <w:tcBorders>
              <w:top w:val="nil"/>
              <w:left w:val="single" w:sz="6" w:space="0" w:color="000000"/>
              <w:bottom w:val="single" w:sz="6" w:space="0" w:color="000000"/>
              <w:right w:val="single" w:sz="6" w:space="0" w:color="000000"/>
            </w:tcBorders>
          </w:tcPr>
          <w:p w14:paraId="11F2A68C" w14:textId="77777777" w:rsidR="00F504E0" w:rsidRPr="00F504E0" w:rsidRDefault="00F504E0" w:rsidP="00F504E0">
            <w:pPr>
              <w:spacing w:after="160" w:line="259" w:lineRule="auto"/>
              <w:ind w:left="0" w:firstLine="0"/>
              <w:jc w:val="left"/>
            </w:pPr>
          </w:p>
        </w:tc>
        <w:tc>
          <w:tcPr>
            <w:tcW w:w="1684" w:type="dxa"/>
            <w:tcBorders>
              <w:top w:val="nil"/>
              <w:left w:val="single" w:sz="6" w:space="0" w:color="000000"/>
              <w:bottom w:val="single" w:sz="6" w:space="0" w:color="000000"/>
              <w:right w:val="single" w:sz="6" w:space="0" w:color="000000"/>
            </w:tcBorders>
          </w:tcPr>
          <w:p w14:paraId="24EC0986" w14:textId="77777777" w:rsidR="00F504E0" w:rsidRPr="00F504E0" w:rsidRDefault="00F504E0" w:rsidP="00F504E0">
            <w:pPr>
              <w:spacing w:after="160" w:line="259" w:lineRule="auto"/>
              <w:ind w:left="0" w:firstLine="0"/>
              <w:jc w:val="left"/>
            </w:pPr>
          </w:p>
        </w:tc>
        <w:tc>
          <w:tcPr>
            <w:tcW w:w="1841" w:type="dxa"/>
            <w:tcBorders>
              <w:top w:val="nil"/>
              <w:left w:val="single" w:sz="6" w:space="0" w:color="000000"/>
              <w:bottom w:val="single" w:sz="6" w:space="0" w:color="000000"/>
              <w:right w:val="single" w:sz="6" w:space="0" w:color="000000"/>
            </w:tcBorders>
          </w:tcPr>
          <w:p w14:paraId="0E362A28" w14:textId="77777777" w:rsidR="00F504E0" w:rsidRPr="00F504E0" w:rsidRDefault="00F504E0" w:rsidP="00F504E0">
            <w:pPr>
              <w:spacing w:after="160" w:line="259" w:lineRule="auto"/>
              <w:ind w:left="0" w:firstLine="0"/>
              <w:jc w:val="left"/>
            </w:pPr>
          </w:p>
        </w:tc>
        <w:tc>
          <w:tcPr>
            <w:tcW w:w="1970" w:type="dxa"/>
            <w:tcBorders>
              <w:top w:val="nil"/>
              <w:left w:val="single" w:sz="6" w:space="0" w:color="000000"/>
              <w:bottom w:val="single" w:sz="6" w:space="0" w:color="000000"/>
              <w:right w:val="single" w:sz="6" w:space="0" w:color="000000"/>
            </w:tcBorders>
          </w:tcPr>
          <w:p w14:paraId="4EFBF727" w14:textId="77777777" w:rsidR="00F504E0" w:rsidRPr="00F504E0" w:rsidRDefault="00F504E0" w:rsidP="00F504E0">
            <w:pPr>
              <w:spacing w:after="160" w:line="259" w:lineRule="auto"/>
              <w:ind w:left="0" w:firstLine="0"/>
              <w:jc w:val="left"/>
            </w:pPr>
          </w:p>
        </w:tc>
        <w:tc>
          <w:tcPr>
            <w:tcW w:w="2256" w:type="dxa"/>
            <w:tcBorders>
              <w:top w:val="nil"/>
              <w:left w:val="single" w:sz="6" w:space="0" w:color="000000"/>
              <w:bottom w:val="single" w:sz="6" w:space="0" w:color="000000"/>
              <w:right w:val="single" w:sz="6" w:space="0" w:color="000000"/>
            </w:tcBorders>
          </w:tcPr>
          <w:p w14:paraId="33457CF8" w14:textId="77777777" w:rsidR="00F504E0" w:rsidRPr="00F504E0" w:rsidRDefault="00F504E0" w:rsidP="00F504E0">
            <w:pPr>
              <w:spacing w:after="160" w:line="259" w:lineRule="auto"/>
              <w:ind w:left="0" w:firstLine="0"/>
              <w:jc w:val="left"/>
            </w:pPr>
          </w:p>
        </w:tc>
        <w:tc>
          <w:tcPr>
            <w:tcW w:w="2458" w:type="dxa"/>
            <w:gridSpan w:val="2"/>
            <w:tcBorders>
              <w:top w:val="nil"/>
              <w:left w:val="single" w:sz="6" w:space="0" w:color="000000"/>
              <w:bottom w:val="single" w:sz="6" w:space="0" w:color="000000"/>
              <w:right w:val="single" w:sz="6" w:space="0" w:color="000000"/>
            </w:tcBorders>
          </w:tcPr>
          <w:p w14:paraId="0BD7FBDB" w14:textId="77777777" w:rsidR="00F504E0" w:rsidRPr="00F504E0" w:rsidRDefault="00F504E0" w:rsidP="00F504E0">
            <w:pPr>
              <w:spacing w:after="0" w:line="259" w:lineRule="auto"/>
              <w:ind w:left="110" w:firstLine="0"/>
            </w:pPr>
            <w:r w:rsidRPr="00F504E0">
              <w:t xml:space="preserve">constituição da coesão do texto. </w:t>
            </w:r>
          </w:p>
        </w:tc>
        <w:tc>
          <w:tcPr>
            <w:tcW w:w="3499" w:type="dxa"/>
            <w:tcBorders>
              <w:top w:val="nil"/>
              <w:left w:val="single" w:sz="6" w:space="0" w:color="000000"/>
              <w:bottom w:val="single" w:sz="6" w:space="0" w:color="000000"/>
              <w:right w:val="single" w:sz="6" w:space="0" w:color="000000"/>
            </w:tcBorders>
          </w:tcPr>
          <w:p w14:paraId="77E5B827" w14:textId="77777777" w:rsidR="00F504E0" w:rsidRPr="00F504E0" w:rsidRDefault="00F504E0" w:rsidP="00F504E0">
            <w:pPr>
              <w:spacing w:after="0" w:line="259" w:lineRule="auto"/>
              <w:ind w:left="110" w:firstLine="0"/>
            </w:pPr>
          </w:p>
        </w:tc>
      </w:tr>
      <w:tr w:rsidR="00F504E0" w:rsidRPr="00F504E0" w14:paraId="2D005260" w14:textId="77777777" w:rsidTr="00F504E0">
        <w:trPr>
          <w:trHeight w:val="8042"/>
        </w:trPr>
        <w:tc>
          <w:tcPr>
            <w:tcW w:w="977" w:type="dxa"/>
            <w:tcBorders>
              <w:top w:val="single" w:sz="6" w:space="0" w:color="000000"/>
              <w:left w:val="single" w:sz="6" w:space="0" w:color="000000"/>
              <w:bottom w:val="single" w:sz="6" w:space="0" w:color="000000"/>
              <w:right w:val="single" w:sz="6" w:space="0" w:color="000000"/>
            </w:tcBorders>
          </w:tcPr>
          <w:p w14:paraId="3FF14D01" w14:textId="77777777" w:rsidR="00F504E0" w:rsidRPr="00F504E0" w:rsidRDefault="00F504E0" w:rsidP="00F504E0">
            <w:pPr>
              <w:spacing w:after="117" w:line="259" w:lineRule="auto"/>
              <w:ind w:left="110" w:firstLine="0"/>
              <w:jc w:val="left"/>
            </w:pPr>
            <w:r w:rsidRPr="00F504E0">
              <w:rPr>
                <w:b/>
                <w:color w:val="C00000"/>
              </w:rPr>
              <w:lastRenderedPageBreak/>
              <w:t xml:space="preserve">3º, 4º, </w:t>
            </w:r>
          </w:p>
          <w:p w14:paraId="2723E2CD" w14:textId="77777777" w:rsidR="00F504E0" w:rsidRPr="00F504E0" w:rsidRDefault="00F504E0" w:rsidP="00F504E0">
            <w:pPr>
              <w:spacing w:after="0" w:line="259" w:lineRule="auto"/>
              <w:ind w:left="110" w:firstLine="0"/>
              <w:jc w:val="left"/>
            </w:pPr>
            <w:r w:rsidRPr="00F504E0">
              <w:rPr>
                <w:b/>
                <w:color w:val="C00000"/>
              </w:rPr>
              <w:t xml:space="preserve">5º </w:t>
            </w:r>
          </w:p>
        </w:tc>
        <w:tc>
          <w:tcPr>
            <w:tcW w:w="1684" w:type="dxa"/>
            <w:tcBorders>
              <w:top w:val="single" w:sz="6" w:space="0" w:color="000000"/>
              <w:left w:val="single" w:sz="6" w:space="0" w:color="000000"/>
              <w:bottom w:val="single" w:sz="6" w:space="0" w:color="000000"/>
              <w:right w:val="single" w:sz="6" w:space="0" w:color="000000"/>
            </w:tcBorders>
          </w:tcPr>
          <w:p w14:paraId="26C0983C" w14:textId="77777777" w:rsidR="00F504E0" w:rsidRPr="00F504E0" w:rsidRDefault="00F504E0" w:rsidP="00F504E0">
            <w:pPr>
              <w:spacing w:after="117" w:line="259" w:lineRule="auto"/>
              <w:ind w:left="108" w:firstLine="0"/>
            </w:pPr>
            <w:r w:rsidRPr="00F504E0">
              <w:rPr>
                <w:b/>
                <w:color w:val="C00000"/>
              </w:rPr>
              <w:t xml:space="preserve">CAMPO DA </w:t>
            </w:r>
          </w:p>
          <w:p w14:paraId="459CED65" w14:textId="77777777" w:rsidR="00F504E0" w:rsidRPr="00F504E0" w:rsidRDefault="00F504E0" w:rsidP="00F504E0">
            <w:pPr>
              <w:spacing w:after="115" w:line="259" w:lineRule="auto"/>
              <w:ind w:left="108" w:firstLine="0"/>
              <w:jc w:val="left"/>
            </w:pPr>
            <w:r w:rsidRPr="00F504E0">
              <w:rPr>
                <w:b/>
                <w:color w:val="C00000"/>
              </w:rPr>
              <w:t xml:space="preserve">VIDA </w:t>
            </w:r>
          </w:p>
          <w:p w14:paraId="304C0CFD" w14:textId="77777777" w:rsidR="00F504E0" w:rsidRPr="00F504E0" w:rsidRDefault="00F504E0" w:rsidP="00F504E0">
            <w:pPr>
              <w:spacing w:after="0" w:line="259" w:lineRule="auto"/>
              <w:ind w:left="108" w:firstLine="0"/>
              <w:jc w:val="left"/>
            </w:pPr>
            <w:r w:rsidRPr="00F504E0">
              <w:rPr>
                <w:b/>
                <w:color w:val="C00000"/>
              </w:rPr>
              <w:t xml:space="preserve">PÚBLICA </w:t>
            </w:r>
          </w:p>
        </w:tc>
        <w:tc>
          <w:tcPr>
            <w:tcW w:w="1841" w:type="dxa"/>
            <w:tcBorders>
              <w:top w:val="single" w:sz="6" w:space="0" w:color="000000"/>
              <w:left w:val="single" w:sz="6" w:space="0" w:color="000000"/>
              <w:bottom w:val="single" w:sz="6" w:space="0" w:color="000000"/>
              <w:right w:val="single" w:sz="6" w:space="0" w:color="000000"/>
            </w:tcBorders>
          </w:tcPr>
          <w:p w14:paraId="709B22D2" w14:textId="77777777" w:rsidR="00F504E0" w:rsidRPr="00F504E0" w:rsidRDefault="00F504E0" w:rsidP="00F504E0">
            <w:pPr>
              <w:tabs>
                <w:tab w:val="center" w:pos="625"/>
                <w:tab w:val="center" w:pos="1605"/>
              </w:tabs>
              <w:spacing w:after="125" w:line="259" w:lineRule="auto"/>
              <w:ind w:left="0" w:firstLine="0"/>
              <w:jc w:val="left"/>
            </w:pPr>
            <w:r w:rsidRPr="00F504E0">
              <w:rPr>
                <w:rFonts w:ascii="Calibri" w:eastAsia="Calibri" w:hAnsi="Calibri" w:cs="Calibri"/>
                <w:sz w:val="22"/>
              </w:rPr>
              <w:tab/>
            </w:r>
            <w:r w:rsidRPr="00F504E0">
              <w:t xml:space="preserve">Produção </w:t>
            </w:r>
            <w:r w:rsidRPr="00F504E0">
              <w:tab/>
              <w:t xml:space="preserve">de </w:t>
            </w:r>
          </w:p>
          <w:p w14:paraId="0A93B520" w14:textId="77777777" w:rsidR="00F504E0" w:rsidRPr="00F504E0" w:rsidRDefault="00F504E0" w:rsidP="00F504E0">
            <w:pPr>
              <w:spacing w:after="276" w:line="259" w:lineRule="auto"/>
              <w:ind w:left="110" w:firstLine="0"/>
              <w:jc w:val="left"/>
            </w:pPr>
            <w:r w:rsidRPr="00F504E0">
              <w:t xml:space="preserve">textos </w:t>
            </w:r>
          </w:p>
          <w:p w14:paraId="5F983037" w14:textId="77777777" w:rsidR="00F504E0" w:rsidRPr="00F504E0" w:rsidRDefault="00F504E0" w:rsidP="00F504E0">
            <w:pPr>
              <w:spacing w:after="0" w:line="259" w:lineRule="auto"/>
              <w:ind w:left="110" w:right="23" w:firstLine="0"/>
              <w:jc w:val="left"/>
            </w:pPr>
            <w:r w:rsidRPr="00F504E0">
              <w:t xml:space="preserve">(escrita compartilhada e autônoma) </w:t>
            </w:r>
          </w:p>
        </w:tc>
        <w:tc>
          <w:tcPr>
            <w:tcW w:w="1970" w:type="dxa"/>
            <w:tcBorders>
              <w:top w:val="single" w:sz="6" w:space="0" w:color="000000"/>
              <w:left w:val="single" w:sz="6" w:space="0" w:color="000000"/>
              <w:bottom w:val="single" w:sz="6" w:space="0" w:color="000000"/>
              <w:right w:val="single" w:sz="6" w:space="0" w:color="000000"/>
            </w:tcBorders>
          </w:tcPr>
          <w:p w14:paraId="6C7E9288" w14:textId="77777777" w:rsidR="00F504E0" w:rsidRPr="00F504E0" w:rsidRDefault="00F504E0" w:rsidP="00F504E0">
            <w:pPr>
              <w:spacing w:after="0" w:line="259" w:lineRule="auto"/>
              <w:ind w:left="108" w:firstLine="0"/>
              <w:jc w:val="left"/>
            </w:pPr>
            <w:r w:rsidRPr="00F504E0">
              <w:t xml:space="preserve">Escrita colaborativa </w:t>
            </w:r>
          </w:p>
        </w:tc>
        <w:tc>
          <w:tcPr>
            <w:tcW w:w="2256" w:type="dxa"/>
            <w:tcBorders>
              <w:top w:val="single" w:sz="6" w:space="0" w:color="000000"/>
              <w:left w:val="single" w:sz="6" w:space="0" w:color="000000"/>
              <w:bottom w:val="single" w:sz="6" w:space="0" w:color="000000"/>
              <w:right w:val="single" w:sz="6" w:space="0" w:color="000000"/>
            </w:tcBorders>
          </w:tcPr>
          <w:p w14:paraId="4EC86277" w14:textId="77777777" w:rsidR="00F504E0" w:rsidRPr="00F504E0" w:rsidRDefault="00F504E0" w:rsidP="00F504E0">
            <w:pPr>
              <w:spacing w:after="117" w:line="259" w:lineRule="auto"/>
              <w:ind w:left="110" w:firstLine="0"/>
              <w:jc w:val="left"/>
            </w:pPr>
            <w:r w:rsidRPr="00F504E0">
              <w:rPr>
                <w:b/>
              </w:rPr>
              <w:t xml:space="preserve">(EF35LP15) </w:t>
            </w:r>
          </w:p>
          <w:p w14:paraId="78766131" w14:textId="77777777" w:rsidR="00F504E0" w:rsidRPr="00F504E0" w:rsidRDefault="00F504E0" w:rsidP="00F504E0">
            <w:pPr>
              <w:spacing w:after="0" w:line="360" w:lineRule="auto"/>
              <w:ind w:left="110" w:right="102" w:firstLine="0"/>
            </w:pPr>
            <w:r w:rsidRPr="00F504E0">
              <w:t xml:space="preserve">Opinar e defender ponto de vista sobre tema </w:t>
            </w:r>
          </w:p>
          <w:p w14:paraId="707B9F91" w14:textId="77777777" w:rsidR="00F504E0" w:rsidRPr="00F504E0" w:rsidRDefault="00F504E0" w:rsidP="00F504E0">
            <w:pPr>
              <w:spacing w:after="138" w:line="259" w:lineRule="auto"/>
              <w:ind w:left="110" w:firstLine="0"/>
              <w:jc w:val="left"/>
            </w:pPr>
            <w:r w:rsidRPr="00F504E0">
              <w:t xml:space="preserve">polêmico </w:t>
            </w:r>
          </w:p>
          <w:p w14:paraId="51A566CD" w14:textId="77777777" w:rsidR="00F504E0" w:rsidRPr="00F504E0" w:rsidRDefault="00F504E0" w:rsidP="00F504E0">
            <w:pPr>
              <w:tabs>
                <w:tab w:val="center" w:pos="732"/>
                <w:tab w:val="center" w:pos="2097"/>
              </w:tabs>
              <w:spacing w:after="122" w:line="259" w:lineRule="auto"/>
              <w:ind w:left="0" w:firstLine="0"/>
              <w:jc w:val="left"/>
            </w:pPr>
            <w:r w:rsidRPr="00F504E0">
              <w:rPr>
                <w:rFonts w:ascii="Calibri" w:eastAsia="Calibri" w:hAnsi="Calibri" w:cs="Calibri"/>
                <w:sz w:val="22"/>
              </w:rPr>
              <w:tab/>
            </w:r>
            <w:r w:rsidRPr="00F504E0">
              <w:t xml:space="preserve">relacionado </w:t>
            </w:r>
            <w:r w:rsidRPr="00F504E0">
              <w:tab/>
              <w:t xml:space="preserve">a </w:t>
            </w:r>
          </w:p>
          <w:p w14:paraId="51659A51" w14:textId="77777777" w:rsidR="00F504E0" w:rsidRPr="00F504E0" w:rsidRDefault="00F504E0" w:rsidP="00F504E0">
            <w:pPr>
              <w:spacing w:after="117" w:line="259" w:lineRule="auto"/>
              <w:ind w:left="110" w:firstLine="0"/>
              <w:jc w:val="left"/>
            </w:pPr>
            <w:r w:rsidRPr="00F504E0">
              <w:t xml:space="preserve">situações </w:t>
            </w:r>
          </w:p>
          <w:p w14:paraId="41DDF915" w14:textId="77777777" w:rsidR="00F504E0" w:rsidRPr="00F504E0" w:rsidRDefault="00F504E0" w:rsidP="00F504E0">
            <w:pPr>
              <w:spacing w:after="1" w:line="360" w:lineRule="auto"/>
              <w:ind w:left="110" w:right="104" w:firstLine="0"/>
            </w:pPr>
            <w:r w:rsidRPr="00F504E0">
              <w:t xml:space="preserve">vivenciadas na escola e/ou na comunidade, utilizando registro formal e estrutura adequada à </w:t>
            </w:r>
          </w:p>
          <w:p w14:paraId="7BA9646E" w14:textId="77777777" w:rsidR="00F504E0" w:rsidRPr="00F504E0" w:rsidRDefault="00F504E0" w:rsidP="00F504E0">
            <w:pPr>
              <w:spacing w:after="0" w:line="377" w:lineRule="auto"/>
              <w:ind w:left="110" w:firstLine="0"/>
              <w:jc w:val="left"/>
            </w:pPr>
            <w:r w:rsidRPr="00F504E0">
              <w:t xml:space="preserve">argumentação, considerando a </w:t>
            </w:r>
          </w:p>
          <w:p w14:paraId="2C7ECCF1" w14:textId="77777777" w:rsidR="00F504E0" w:rsidRPr="00F504E0" w:rsidRDefault="00F504E0" w:rsidP="00F504E0">
            <w:pPr>
              <w:spacing w:after="0" w:line="259" w:lineRule="auto"/>
              <w:ind w:left="110" w:right="104" w:firstLine="0"/>
            </w:pPr>
            <w:r w:rsidRPr="00F504E0">
              <w:t xml:space="preserve">situação comunicativa e o tema/assunto do texto. </w:t>
            </w:r>
          </w:p>
        </w:tc>
        <w:tc>
          <w:tcPr>
            <w:tcW w:w="2458" w:type="dxa"/>
            <w:gridSpan w:val="2"/>
            <w:tcBorders>
              <w:top w:val="single" w:sz="6" w:space="0" w:color="000000"/>
              <w:left w:val="single" w:sz="6" w:space="0" w:color="000000"/>
              <w:bottom w:val="single" w:sz="6" w:space="0" w:color="000000"/>
              <w:right w:val="single" w:sz="6" w:space="0" w:color="000000"/>
            </w:tcBorders>
          </w:tcPr>
          <w:p w14:paraId="1789127E" w14:textId="77777777" w:rsidR="00F504E0" w:rsidRPr="00F504E0" w:rsidRDefault="00F504E0" w:rsidP="00F504E0">
            <w:pPr>
              <w:spacing w:after="0" w:line="360" w:lineRule="auto"/>
              <w:ind w:left="110" w:right="103" w:firstLine="0"/>
            </w:pPr>
            <w:r w:rsidRPr="00F504E0">
              <w:rPr>
                <w:b/>
              </w:rPr>
              <w:t xml:space="preserve">(EF35LP15RS45-1) </w:t>
            </w:r>
            <w:r w:rsidRPr="00F504E0">
              <w:t xml:space="preserve">Expressar pontos de vista sobre temas controversos da vivência do aluno na escola e/ou </w:t>
            </w:r>
          </w:p>
          <w:p w14:paraId="0097368E" w14:textId="77777777" w:rsidR="00F504E0" w:rsidRPr="00F504E0" w:rsidRDefault="00F504E0" w:rsidP="00F504E0">
            <w:pPr>
              <w:spacing w:after="0"/>
              <w:ind w:left="110" w:firstLine="0"/>
              <w:jc w:val="left"/>
            </w:pPr>
            <w:r w:rsidRPr="00F504E0">
              <w:t xml:space="preserve">comunidade, utilizando </w:t>
            </w:r>
          </w:p>
          <w:p w14:paraId="4414A3B4" w14:textId="77777777" w:rsidR="00F504E0" w:rsidRPr="00F504E0" w:rsidRDefault="00F504E0" w:rsidP="00F504E0">
            <w:pPr>
              <w:spacing w:after="0" w:line="259" w:lineRule="auto"/>
              <w:ind w:left="110" w:right="103" w:firstLine="0"/>
            </w:pPr>
            <w:r w:rsidRPr="00F504E0">
              <w:t xml:space="preserve">adequadamente o registro formal e os recursos de argumentação para legitimar as opiniões, de forma ética e respeitável. </w:t>
            </w:r>
          </w:p>
        </w:tc>
        <w:tc>
          <w:tcPr>
            <w:tcW w:w="3499" w:type="dxa"/>
            <w:tcBorders>
              <w:top w:val="single" w:sz="6" w:space="0" w:color="000000"/>
              <w:left w:val="single" w:sz="6" w:space="0" w:color="000000"/>
              <w:bottom w:val="single" w:sz="6" w:space="0" w:color="000000"/>
              <w:right w:val="single" w:sz="6" w:space="0" w:color="000000"/>
            </w:tcBorders>
          </w:tcPr>
          <w:p w14:paraId="66D8FA1F" w14:textId="77777777" w:rsidR="00F504E0" w:rsidRPr="00F504E0" w:rsidRDefault="00F504E0" w:rsidP="00F504E0">
            <w:pPr>
              <w:spacing w:after="0" w:line="360" w:lineRule="auto"/>
              <w:ind w:left="110" w:right="103" w:firstLine="0"/>
              <w:rPr>
                <w:b/>
              </w:rPr>
            </w:pPr>
          </w:p>
        </w:tc>
      </w:tr>
    </w:tbl>
    <w:p w14:paraId="006501EC" w14:textId="77777777" w:rsidR="00F504E0" w:rsidRPr="00F504E0" w:rsidRDefault="00F504E0" w:rsidP="00F504E0">
      <w:pPr>
        <w:spacing w:after="0" w:line="259" w:lineRule="auto"/>
        <w:ind w:left="-1440" w:right="10466" w:firstLine="0"/>
        <w:jc w:val="left"/>
      </w:pPr>
    </w:p>
    <w:tbl>
      <w:tblPr>
        <w:tblStyle w:val="TableGrid20"/>
        <w:tblW w:w="14685" w:type="dxa"/>
        <w:tblInd w:w="-1085" w:type="dxa"/>
        <w:tblCellMar>
          <w:top w:w="53" w:type="dxa"/>
          <w:left w:w="108" w:type="dxa"/>
          <w:right w:w="39" w:type="dxa"/>
        </w:tblCellMar>
        <w:tblLook w:val="04A0" w:firstRow="1" w:lastRow="0" w:firstColumn="1" w:lastColumn="0" w:noHBand="0" w:noVBand="1"/>
      </w:tblPr>
      <w:tblGrid>
        <w:gridCol w:w="991"/>
        <w:gridCol w:w="1694"/>
        <w:gridCol w:w="1843"/>
        <w:gridCol w:w="1985"/>
        <w:gridCol w:w="2268"/>
        <w:gridCol w:w="2405"/>
        <w:gridCol w:w="3499"/>
      </w:tblGrid>
      <w:tr w:rsidR="00F504E0" w:rsidRPr="00F504E0" w14:paraId="7A5C03AA" w14:textId="77777777" w:rsidTr="00F504E0">
        <w:trPr>
          <w:trHeight w:val="8455"/>
        </w:trPr>
        <w:tc>
          <w:tcPr>
            <w:tcW w:w="991" w:type="dxa"/>
            <w:tcBorders>
              <w:top w:val="single" w:sz="6" w:space="0" w:color="000000"/>
              <w:left w:val="single" w:sz="6" w:space="0" w:color="000000"/>
              <w:bottom w:val="single" w:sz="6" w:space="0" w:color="000000"/>
              <w:right w:val="single" w:sz="6" w:space="0" w:color="000000"/>
            </w:tcBorders>
          </w:tcPr>
          <w:p w14:paraId="3E07746E" w14:textId="77777777" w:rsidR="00F504E0" w:rsidRPr="00F504E0" w:rsidRDefault="00F504E0" w:rsidP="00F504E0">
            <w:pPr>
              <w:spacing w:after="115" w:line="259" w:lineRule="auto"/>
              <w:ind w:left="2" w:firstLine="0"/>
              <w:jc w:val="left"/>
            </w:pPr>
            <w:r w:rsidRPr="00F504E0">
              <w:rPr>
                <w:b/>
                <w:color w:val="C00000"/>
              </w:rPr>
              <w:lastRenderedPageBreak/>
              <w:t xml:space="preserve">3º, 4º, </w:t>
            </w:r>
          </w:p>
          <w:p w14:paraId="3F0A748F" w14:textId="77777777" w:rsidR="00F504E0" w:rsidRPr="00F504E0" w:rsidRDefault="00F504E0" w:rsidP="00F504E0">
            <w:pPr>
              <w:spacing w:after="0" w:line="259" w:lineRule="auto"/>
              <w:ind w:left="2" w:firstLine="0"/>
              <w:jc w:val="left"/>
            </w:pPr>
            <w:r w:rsidRPr="00F504E0">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0F265696" w14:textId="77777777" w:rsidR="00F504E0" w:rsidRPr="00F504E0" w:rsidRDefault="00F504E0" w:rsidP="00F504E0">
            <w:pPr>
              <w:spacing w:after="115" w:line="259" w:lineRule="auto"/>
              <w:ind w:left="0" w:firstLine="0"/>
            </w:pPr>
            <w:r w:rsidRPr="00F504E0">
              <w:rPr>
                <w:b/>
                <w:color w:val="C00000"/>
              </w:rPr>
              <w:t xml:space="preserve">CAMPO DA </w:t>
            </w:r>
          </w:p>
          <w:p w14:paraId="4CD47AA7" w14:textId="77777777" w:rsidR="00F504E0" w:rsidRPr="00F504E0" w:rsidRDefault="00F504E0" w:rsidP="00F504E0">
            <w:pPr>
              <w:spacing w:after="117" w:line="259" w:lineRule="auto"/>
              <w:ind w:left="0" w:firstLine="0"/>
              <w:jc w:val="left"/>
            </w:pPr>
            <w:r w:rsidRPr="00F504E0">
              <w:rPr>
                <w:b/>
                <w:color w:val="C00000"/>
              </w:rPr>
              <w:t xml:space="preserve">VIDA </w:t>
            </w:r>
          </w:p>
          <w:p w14:paraId="0E72416C" w14:textId="77777777" w:rsidR="00F504E0" w:rsidRPr="00F504E0" w:rsidRDefault="00F504E0" w:rsidP="00F504E0">
            <w:pPr>
              <w:spacing w:after="0" w:line="259" w:lineRule="auto"/>
              <w:ind w:left="0" w:firstLine="0"/>
              <w:jc w:val="left"/>
            </w:pPr>
            <w:r w:rsidRPr="00F504E0">
              <w:rPr>
                <w:b/>
                <w:color w:val="C00000"/>
              </w:rPr>
              <w:t xml:space="preserve">PÚBLICA </w:t>
            </w:r>
          </w:p>
        </w:tc>
        <w:tc>
          <w:tcPr>
            <w:tcW w:w="1843" w:type="dxa"/>
            <w:tcBorders>
              <w:top w:val="single" w:sz="6" w:space="0" w:color="000000"/>
              <w:left w:val="single" w:sz="6" w:space="0" w:color="000000"/>
              <w:bottom w:val="single" w:sz="6" w:space="0" w:color="000000"/>
              <w:right w:val="single" w:sz="6" w:space="0" w:color="000000"/>
            </w:tcBorders>
          </w:tcPr>
          <w:p w14:paraId="50447D29" w14:textId="77777777" w:rsidR="00F504E0" w:rsidRPr="00F504E0" w:rsidRDefault="00F504E0" w:rsidP="00F504E0">
            <w:pPr>
              <w:spacing w:after="0" w:line="358" w:lineRule="auto"/>
              <w:ind w:left="2" w:firstLine="0"/>
              <w:jc w:val="left"/>
            </w:pPr>
            <w:r w:rsidRPr="00F504E0">
              <w:rPr>
                <w:sz w:val="22"/>
              </w:rPr>
              <w:t xml:space="preserve">Análise linguística/semió tica </w:t>
            </w:r>
          </w:p>
          <w:p w14:paraId="6E827F2F" w14:textId="77777777" w:rsidR="00F504E0" w:rsidRPr="00F504E0" w:rsidRDefault="00F504E0" w:rsidP="00F504E0">
            <w:pPr>
              <w:spacing w:after="0" w:line="259" w:lineRule="auto"/>
              <w:ind w:left="2" w:firstLine="0"/>
              <w:jc w:val="left"/>
            </w:pPr>
            <w:r w:rsidRPr="00F504E0">
              <w:rPr>
                <w:sz w:val="22"/>
              </w:rPr>
              <w:t xml:space="preserve">(Ortografização) </w:t>
            </w:r>
          </w:p>
        </w:tc>
        <w:tc>
          <w:tcPr>
            <w:tcW w:w="1985" w:type="dxa"/>
            <w:tcBorders>
              <w:top w:val="single" w:sz="6" w:space="0" w:color="000000"/>
              <w:left w:val="single" w:sz="6" w:space="0" w:color="000000"/>
              <w:bottom w:val="single" w:sz="6" w:space="0" w:color="000000"/>
              <w:right w:val="single" w:sz="6" w:space="0" w:color="000000"/>
            </w:tcBorders>
          </w:tcPr>
          <w:p w14:paraId="1F56207E" w14:textId="77777777" w:rsidR="00F504E0" w:rsidRPr="00F504E0" w:rsidRDefault="00F504E0" w:rsidP="00F504E0">
            <w:pPr>
              <w:spacing w:after="0" w:line="259" w:lineRule="auto"/>
              <w:ind w:left="0" w:firstLine="0"/>
              <w:jc w:val="left"/>
            </w:pPr>
            <w:r w:rsidRPr="00F504E0">
              <w:t xml:space="preserve">Forma </w:t>
            </w:r>
            <w:r w:rsidRPr="00F504E0">
              <w:tab/>
              <w:t xml:space="preserve">de composição dos textos </w:t>
            </w:r>
          </w:p>
        </w:tc>
        <w:tc>
          <w:tcPr>
            <w:tcW w:w="2268" w:type="dxa"/>
            <w:tcBorders>
              <w:top w:val="single" w:sz="6" w:space="0" w:color="000000"/>
              <w:left w:val="single" w:sz="6" w:space="0" w:color="000000"/>
              <w:bottom w:val="single" w:sz="6" w:space="0" w:color="000000"/>
              <w:right w:val="single" w:sz="6" w:space="0" w:color="000000"/>
            </w:tcBorders>
          </w:tcPr>
          <w:p w14:paraId="46294356" w14:textId="77777777" w:rsidR="00F504E0" w:rsidRPr="00F504E0" w:rsidRDefault="00F504E0" w:rsidP="00F504E0">
            <w:pPr>
              <w:spacing w:after="115" w:line="259" w:lineRule="auto"/>
              <w:ind w:left="2" w:firstLine="0"/>
              <w:jc w:val="left"/>
            </w:pPr>
            <w:r w:rsidRPr="00F504E0">
              <w:rPr>
                <w:b/>
              </w:rPr>
              <w:t xml:space="preserve">(EF35LP16) </w:t>
            </w:r>
          </w:p>
          <w:p w14:paraId="3809119C" w14:textId="77777777" w:rsidR="00F504E0" w:rsidRPr="00F504E0" w:rsidRDefault="00F504E0" w:rsidP="00F504E0">
            <w:pPr>
              <w:spacing w:after="0"/>
              <w:ind w:left="2" w:firstLine="0"/>
            </w:pPr>
            <w:r w:rsidRPr="00F504E0">
              <w:t xml:space="preserve">Identificar e reproduzir, em </w:t>
            </w:r>
          </w:p>
          <w:p w14:paraId="4EF55F91" w14:textId="77777777" w:rsidR="00F504E0" w:rsidRPr="00F504E0" w:rsidRDefault="00F504E0" w:rsidP="00F504E0">
            <w:pPr>
              <w:spacing w:after="0" w:line="369" w:lineRule="auto"/>
              <w:ind w:left="2" w:firstLine="0"/>
              <w:jc w:val="left"/>
            </w:pPr>
            <w:r w:rsidRPr="00F504E0">
              <w:t xml:space="preserve">notícias, manchetes, lides e corpo de notícias simples </w:t>
            </w:r>
            <w:r w:rsidRPr="00F504E0">
              <w:tab/>
              <w:t xml:space="preserve">para público infantil e cartas </w:t>
            </w:r>
            <w:r w:rsidRPr="00F504E0">
              <w:tab/>
              <w:t xml:space="preserve">de </w:t>
            </w:r>
          </w:p>
          <w:p w14:paraId="36602BF9" w14:textId="77777777" w:rsidR="00F504E0" w:rsidRPr="00F504E0" w:rsidRDefault="00F504E0" w:rsidP="00F504E0">
            <w:pPr>
              <w:spacing w:after="117" w:line="259" w:lineRule="auto"/>
              <w:ind w:left="2" w:firstLine="0"/>
              <w:jc w:val="left"/>
            </w:pPr>
            <w:r w:rsidRPr="00F504E0">
              <w:t xml:space="preserve">reclamação </w:t>
            </w:r>
          </w:p>
          <w:p w14:paraId="2283B152" w14:textId="77777777" w:rsidR="00F504E0" w:rsidRPr="00F504E0" w:rsidRDefault="00F504E0" w:rsidP="00F504E0">
            <w:pPr>
              <w:spacing w:after="0" w:line="360" w:lineRule="auto"/>
              <w:ind w:left="2" w:right="65" w:firstLine="0"/>
            </w:pPr>
            <w:r w:rsidRPr="00F504E0">
              <w:t xml:space="preserve">(revista infantil), digitais ou impressos, a formatação e </w:t>
            </w:r>
          </w:p>
          <w:p w14:paraId="313663AB" w14:textId="77777777" w:rsidR="00F504E0" w:rsidRPr="00F504E0" w:rsidRDefault="00F504E0" w:rsidP="00F504E0">
            <w:pPr>
              <w:spacing w:after="0" w:line="259" w:lineRule="auto"/>
              <w:ind w:left="2" w:firstLine="0"/>
              <w:jc w:val="left"/>
            </w:pPr>
            <w:r w:rsidRPr="00F504E0">
              <w:t xml:space="preserve">diagramação específica de cada um </w:t>
            </w:r>
            <w:r w:rsidRPr="00F504E0">
              <w:tab/>
              <w:t xml:space="preserve">desses gêneros, inclusive em suas versões orais. </w:t>
            </w:r>
          </w:p>
        </w:tc>
        <w:tc>
          <w:tcPr>
            <w:tcW w:w="2405" w:type="dxa"/>
            <w:tcBorders>
              <w:top w:val="single" w:sz="6" w:space="0" w:color="000000"/>
              <w:left w:val="single" w:sz="6" w:space="0" w:color="000000"/>
              <w:bottom w:val="single" w:sz="6" w:space="0" w:color="000000"/>
              <w:right w:val="single" w:sz="6" w:space="0" w:color="000000"/>
            </w:tcBorders>
          </w:tcPr>
          <w:p w14:paraId="0E9A5889" w14:textId="77777777" w:rsidR="00F504E0" w:rsidRPr="00F504E0" w:rsidRDefault="00F504E0" w:rsidP="00F504E0">
            <w:pPr>
              <w:spacing w:after="0" w:line="259" w:lineRule="auto"/>
              <w:ind w:left="2" w:right="64" w:firstLine="0"/>
            </w:pPr>
            <w:r w:rsidRPr="00F504E0">
              <w:rPr>
                <w:b/>
              </w:rPr>
              <w:t xml:space="preserve">(EF35LP16RS45-1) </w:t>
            </w:r>
            <w:r w:rsidRPr="00F504E0">
              <w:t xml:space="preserve">Reconhecer, no processo de leitura, recursos linguísticos e discursivos que constituem alguns gêneros jornalísticos, de modo que seja possível empregá-los adequadamente nos textos a serem produzidos. </w:t>
            </w:r>
          </w:p>
        </w:tc>
        <w:tc>
          <w:tcPr>
            <w:tcW w:w="3499" w:type="dxa"/>
            <w:tcBorders>
              <w:top w:val="single" w:sz="6" w:space="0" w:color="000000"/>
              <w:left w:val="single" w:sz="6" w:space="0" w:color="000000"/>
              <w:bottom w:val="single" w:sz="6" w:space="0" w:color="000000"/>
              <w:right w:val="single" w:sz="6" w:space="0" w:color="000000"/>
            </w:tcBorders>
          </w:tcPr>
          <w:p w14:paraId="52434933" w14:textId="77777777" w:rsidR="00F504E0" w:rsidRPr="00F504E0" w:rsidRDefault="00F504E0" w:rsidP="00F504E0">
            <w:pPr>
              <w:spacing w:after="0" w:line="259" w:lineRule="auto"/>
              <w:ind w:left="2" w:right="64" w:firstLine="0"/>
              <w:rPr>
                <w:b/>
              </w:rPr>
            </w:pPr>
          </w:p>
        </w:tc>
      </w:tr>
      <w:tr w:rsidR="00F504E0" w:rsidRPr="00F504E0" w14:paraId="651B1011" w14:textId="77777777" w:rsidTr="00F504E0">
        <w:trPr>
          <w:trHeight w:val="3910"/>
        </w:trPr>
        <w:tc>
          <w:tcPr>
            <w:tcW w:w="991" w:type="dxa"/>
            <w:tcBorders>
              <w:top w:val="single" w:sz="6" w:space="0" w:color="000000"/>
              <w:left w:val="single" w:sz="6" w:space="0" w:color="000000"/>
              <w:bottom w:val="single" w:sz="6" w:space="0" w:color="000000"/>
              <w:right w:val="single" w:sz="6" w:space="0" w:color="000000"/>
            </w:tcBorders>
          </w:tcPr>
          <w:p w14:paraId="37057E4E" w14:textId="77777777" w:rsidR="00F504E0" w:rsidRPr="00F504E0" w:rsidRDefault="00F504E0" w:rsidP="00F504E0">
            <w:pPr>
              <w:spacing w:after="117" w:line="259" w:lineRule="auto"/>
              <w:ind w:left="2" w:firstLine="0"/>
              <w:jc w:val="left"/>
            </w:pPr>
            <w:r w:rsidRPr="00F504E0">
              <w:rPr>
                <w:b/>
                <w:color w:val="C00000"/>
              </w:rPr>
              <w:lastRenderedPageBreak/>
              <w:t xml:space="preserve">3º, 4º, </w:t>
            </w:r>
          </w:p>
          <w:p w14:paraId="68CB3F64" w14:textId="77777777" w:rsidR="00F504E0" w:rsidRPr="00F504E0" w:rsidRDefault="00F504E0" w:rsidP="00F504E0">
            <w:pPr>
              <w:spacing w:after="0" w:line="259" w:lineRule="auto"/>
              <w:ind w:left="2" w:firstLine="0"/>
              <w:jc w:val="left"/>
            </w:pPr>
            <w:r w:rsidRPr="00F504E0">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584BBCFD" w14:textId="77777777" w:rsidR="00F504E0" w:rsidRPr="00F504E0" w:rsidRDefault="00F504E0" w:rsidP="00F504E0">
            <w:pPr>
              <w:spacing w:after="117" w:line="259" w:lineRule="auto"/>
              <w:ind w:left="0" w:firstLine="0"/>
            </w:pPr>
            <w:r w:rsidRPr="00F504E0">
              <w:rPr>
                <w:b/>
                <w:color w:val="C00000"/>
              </w:rPr>
              <w:t xml:space="preserve">CAMPO DAS </w:t>
            </w:r>
          </w:p>
          <w:p w14:paraId="6C9E11B2" w14:textId="77777777" w:rsidR="00F504E0" w:rsidRPr="00F504E0" w:rsidRDefault="00F504E0" w:rsidP="00F504E0">
            <w:pPr>
              <w:spacing w:after="115" w:line="259" w:lineRule="auto"/>
              <w:ind w:left="0" w:firstLine="0"/>
              <w:jc w:val="left"/>
            </w:pPr>
            <w:r w:rsidRPr="00F504E0">
              <w:rPr>
                <w:b/>
                <w:color w:val="C00000"/>
              </w:rPr>
              <w:t xml:space="preserve">PRÁTICAS </w:t>
            </w:r>
          </w:p>
          <w:p w14:paraId="0719C710" w14:textId="77777777" w:rsidR="00F504E0" w:rsidRPr="00F504E0" w:rsidRDefault="00F504E0" w:rsidP="00F504E0">
            <w:pPr>
              <w:spacing w:after="117" w:line="259" w:lineRule="auto"/>
              <w:ind w:left="0" w:firstLine="0"/>
            </w:pPr>
            <w:r w:rsidRPr="00F504E0">
              <w:rPr>
                <w:b/>
                <w:color w:val="C00000"/>
              </w:rPr>
              <w:t xml:space="preserve">DE ESTUDO </w:t>
            </w:r>
          </w:p>
          <w:p w14:paraId="02F66BC9" w14:textId="77777777" w:rsidR="00F504E0" w:rsidRPr="00F504E0" w:rsidRDefault="00F504E0" w:rsidP="00F504E0">
            <w:pPr>
              <w:spacing w:after="0" w:line="259" w:lineRule="auto"/>
              <w:ind w:left="0" w:firstLine="0"/>
            </w:pPr>
            <w:r w:rsidRPr="00F504E0">
              <w:rPr>
                <w:b/>
                <w:color w:val="C00000"/>
              </w:rPr>
              <w:t xml:space="preserve">E PESQUISA </w:t>
            </w:r>
          </w:p>
        </w:tc>
        <w:tc>
          <w:tcPr>
            <w:tcW w:w="1843" w:type="dxa"/>
            <w:tcBorders>
              <w:top w:val="single" w:sz="6" w:space="0" w:color="000000"/>
              <w:left w:val="single" w:sz="6" w:space="0" w:color="000000"/>
              <w:bottom w:val="single" w:sz="6" w:space="0" w:color="000000"/>
              <w:right w:val="single" w:sz="6" w:space="0" w:color="000000"/>
            </w:tcBorders>
          </w:tcPr>
          <w:p w14:paraId="4291AF9F" w14:textId="77777777" w:rsidR="00F504E0" w:rsidRPr="00F504E0" w:rsidRDefault="00F504E0" w:rsidP="00F504E0">
            <w:pPr>
              <w:spacing w:after="0" w:line="259" w:lineRule="auto"/>
              <w:ind w:left="2" w:firstLine="0"/>
              <w:jc w:val="left"/>
            </w:pPr>
            <w:r w:rsidRPr="00F504E0">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6A0B4A0B" w14:textId="77777777" w:rsidR="00F504E0" w:rsidRPr="00F504E0" w:rsidRDefault="00F504E0" w:rsidP="00F504E0">
            <w:pPr>
              <w:spacing w:after="0" w:line="259" w:lineRule="auto"/>
              <w:ind w:left="0" w:firstLine="0"/>
              <w:jc w:val="left"/>
            </w:pPr>
            <w:r w:rsidRPr="00F504E0">
              <w:t xml:space="preserve">Pesquisa </w:t>
            </w:r>
          </w:p>
        </w:tc>
        <w:tc>
          <w:tcPr>
            <w:tcW w:w="2268" w:type="dxa"/>
            <w:tcBorders>
              <w:top w:val="single" w:sz="6" w:space="0" w:color="000000"/>
              <w:left w:val="single" w:sz="6" w:space="0" w:color="000000"/>
              <w:bottom w:val="single" w:sz="6" w:space="0" w:color="000000"/>
              <w:right w:val="single" w:sz="6" w:space="0" w:color="000000"/>
            </w:tcBorders>
          </w:tcPr>
          <w:p w14:paraId="4E246C53" w14:textId="77777777" w:rsidR="00F504E0" w:rsidRPr="00F504E0" w:rsidRDefault="00F504E0" w:rsidP="00F504E0">
            <w:pPr>
              <w:spacing w:after="138" w:line="259" w:lineRule="auto"/>
              <w:ind w:left="2" w:firstLine="0"/>
              <w:jc w:val="left"/>
            </w:pPr>
            <w:r w:rsidRPr="00F504E0">
              <w:rPr>
                <w:b/>
              </w:rPr>
              <w:t xml:space="preserve">(EF35LP17) </w:t>
            </w:r>
          </w:p>
          <w:p w14:paraId="665C8E4E" w14:textId="77777777" w:rsidR="00F504E0" w:rsidRPr="00F504E0" w:rsidRDefault="00F504E0" w:rsidP="00F504E0">
            <w:pPr>
              <w:spacing w:after="0" w:line="259" w:lineRule="auto"/>
              <w:ind w:left="2" w:right="64" w:firstLine="0"/>
            </w:pPr>
            <w:r w:rsidRPr="00F504E0">
              <w:t xml:space="preserve">Buscar </w:t>
            </w:r>
            <w:r w:rsidRPr="00F504E0">
              <w:tab/>
              <w:t xml:space="preserve">e selecionar, com o apoio do professor, informações de interesse sobre fenômenos sociais e naturais, em textos que circulam em meios impressos ou digitais. </w:t>
            </w:r>
          </w:p>
        </w:tc>
        <w:tc>
          <w:tcPr>
            <w:tcW w:w="2405" w:type="dxa"/>
            <w:tcBorders>
              <w:top w:val="single" w:sz="6" w:space="0" w:color="000000"/>
              <w:left w:val="single" w:sz="6" w:space="0" w:color="000000"/>
              <w:bottom w:val="single" w:sz="6" w:space="0" w:color="000000"/>
              <w:right w:val="single" w:sz="6" w:space="0" w:color="000000"/>
            </w:tcBorders>
          </w:tcPr>
          <w:p w14:paraId="07CC4498" w14:textId="77777777" w:rsidR="00F504E0" w:rsidRPr="00F504E0" w:rsidRDefault="00F504E0" w:rsidP="00F504E0">
            <w:pPr>
              <w:spacing w:after="0" w:line="259" w:lineRule="auto"/>
              <w:ind w:left="2" w:right="64" w:firstLine="0"/>
            </w:pPr>
            <w:r w:rsidRPr="00F504E0">
              <w:rPr>
                <w:b/>
              </w:rPr>
              <w:t xml:space="preserve">(EF35LP17RS45-1) </w:t>
            </w:r>
            <w:r w:rsidRPr="00F504E0">
              <w:t xml:space="preserve">Buscar e selecionar textos sobre fenômenos sociais e naturais, com o auxílio do professor, considerando as características dos espaços onde são veiculados e a confiabilidade. </w:t>
            </w:r>
          </w:p>
        </w:tc>
        <w:tc>
          <w:tcPr>
            <w:tcW w:w="3499" w:type="dxa"/>
            <w:tcBorders>
              <w:top w:val="single" w:sz="6" w:space="0" w:color="000000"/>
              <w:left w:val="single" w:sz="6" w:space="0" w:color="000000"/>
              <w:bottom w:val="single" w:sz="6" w:space="0" w:color="000000"/>
              <w:right w:val="single" w:sz="6" w:space="0" w:color="000000"/>
            </w:tcBorders>
          </w:tcPr>
          <w:p w14:paraId="4270312B" w14:textId="77777777" w:rsidR="00F504E0" w:rsidRPr="00F504E0" w:rsidRDefault="00F504E0" w:rsidP="00F504E0">
            <w:pPr>
              <w:spacing w:after="0" w:line="259" w:lineRule="auto"/>
              <w:ind w:left="2" w:right="64" w:firstLine="0"/>
              <w:rPr>
                <w:b/>
              </w:rPr>
            </w:pPr>
          </w:p>
        </w:tc>
      </w:tr>
    </w:tbl>
    <w:p w14:paraId="5A444706" w14:textId="77777777" w:rsidR="00F504E0" w:rsidRPr="00F504E0" w:rsidRDefault="00F504E0" w:rsidP="00F504E0">
      <w:pPr>
        <w:spacing w:after="0" w:line="259" w:lineRule="auto"/>
        <w:ind w:left="-1440" w:right="10466" w:firstLine="0"/>
        <w:jc w:val="left"/>
      </w:pPr>
    </w:p>
    <w:tbl>
      <w:tblPr>
        <w:tblStyle w:val="TableGrid20"/>
        <w:tblW w:w="14827"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641"/>
      </w:tblGrid>
      <w:tr w:rsidR="00F504E0" w:rsidRPr="00F504E0" w14:paraId="3A9B5146" w14:textId="77777777" w:rsidTr="00F504E0">
        <w:trPr>
          <w:trHeight w:val="5971"/>
        </w:trPr>
        <w:tc>
          <w:tcPr>
            <w:tcW w:w="991" w:type="dxa"/>
            <w:tcBorders>
              <w:top w:val="single" w:sz="6" w:space="0" w:color="000000"/>
              <w:left w:val="single" w:sz="6" w:space="0" w:color="000000"/>
              <w:bottom w:val="single" w:sz="6" w:space="0" w:color="000000"/>
              <w:right w:val="single" w:sz="6" w:space="0" w:color="000000"/>
            </w:tcBorders>
          </w:tcPr>
          <w:p w14:paraId="08658BC6"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AAFCF32"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5AC87B6" w14:textId="77777777" w:rsidR="00F504E0" w:rsidRPr="00F504E0" w:rsidRDefault="00F504E0" w:rsidP="00F504E0">
            <w:pPr>
              <w:spacing w:after="0" w:line="259" w:lineRule="auto"/>
              <w:ind w:left="2" w:firstLine="0"/>
              <w:jc w:val="left"/>
            </w:pPr>
            <w:r w:rsidRPr="00F504E0">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46DEFCBA" w14:textId="77777777" w:rsidR="00F504E0" w:rsidRPr="00F504E0" w:rsidRDefault="00F504E0" w:rsidP="00F504E0">
            <w:pPr>
              <w:spacing w:after="0" w:line="259" w:lineRule="auto"/>
              <w:ind w:left="0" w:firstLine="0"/>
              <w:jc w:val="left"/>
            </w:pPr>
            <w:r w:rsidRPr="00F504E0">
              <w:t xml:space="preserve">Escuta de textos orais </w:t>
            </w:r>
          </w:p>
        </w:tc>
        <w:tc>
          <w:tcPr>
            <w:tcW w:w="2268" w:type="dxa"/>
            <w:tcBorders>
              <w:top w:val="single" w:sz="6" w:space="0" w:color="000000"/>
              <w:left w:val="single" w:sz="6" w:space="0" w:color="000000"/>
              <w:bottom w:val="single" w:sz="6" w:space="0" w:color="000000"/>
              <w:right w:val="single" w:sz="6" w:space="0" w:color="000000"/>
            </w:tcBorders>
          </w:tcPr>
          <w:p w14:paraId="73923A78" w14:textId="77777777" w:rsidR="00F504E0" w:rsidRPr="00F504E0" w:rsidRDefault="00F504E0" w:rsidP="00F504E0">
            <w:pPr>
              <w:spacing w:after="136" w:line="259" w:lineRule="auto"/>
              <w:ind w:left="2" w:firstLine="0"/>
              <w:jc w:val="left"/>
            </w:pPr>
            <w:r w:rsidRPr="00F504E0">
              <w:rPr>
                <w:b/>
              </w:rPr>
              <w:t xml:space="preserve">(EF35LP18) </w:t>
            </w:r>
          </w:p>
          <w:p w14:paraId="4BD9F1B3" w14:textId="77777777" w:rsidR="00F504E0" w:rsidRPr="00F504E0" w:rsidRDefault="00F504E0" w:rsidP="00F504E0">
            <w:pPr>
              <w:tabs>
                <w:tab w:val="center" w:pos="444"/>
                <w:tab w:val="center" w:pos="1829"/>
              </w:tabs>
              <w:spacing w:after="125" w:line="259" w:lineRule="auto"/>
              <w:ind w:left="0" w:firstLine="0"/>
              <w:jc w:val="left"/>
            </w:pPr>
            <w:r w:rsidRPr="00F504E0">
              <w:rPr>
                <w:rFonts w:ascii="Calibri" w:eastAsia="Calibri" w:hAnsi="Calibri" w:cs="Calibri"/>
                <w:sz w:val="22"/>
              </w:rPr>
              <w:tab/>
            </w:r>
            <w:r w:rsidRPr="00F504E0">
              <w:t xml:space="preserve">Escutar, </w:t>
            </w:r>
            <w:r w:rsidRPr="00F504E0">
              <w:tab/>
              <w:t xml:space="preserve">com </w:t>
            </w:r>
          </w:p>
          <w:p w14:paraId="031A2D48" w14:textId="77777777" w:rsidR="00F504E0" w:rsidRPr="00F504E0" w:rsidRDefault="00F504E0" w:rsidP="00F504E0">
            <w:pPr>
              <w:spacing w:after="20" w:line="360" w:lineRule="auto"/>
              <w:ind w:left="2" w:firstLine="0"/>
              <w:jc w:val="left"/>
            </w:pPr>
            <w:r w:rsidRPr="00F504E0">
              <w:t xml:space="preserve">atenção, apresentações de trabalhos </w:t>
            </w:r>
          </w:p>
          <w:p w14:paraId="1E47E10D" w14:textId="77777777" w:rsidR="00F504E0" w:rsidRPr="00F504E0" w:rsidRDefault="00F504E0" w:rsidP="00F504E0">
            <w:pPr>
              <w:tabs>
                <w:tab w:val="center" w:pos="550"/>
                <w:tab w:val="center" w:pos="1883"/>
              </w:tabs>
              <w:spacing w:after="125" w:line="259" w:lineRule="auto"/>
              <w:ind w:left="0" w:firstLine="0"/>
              <w:jc w:val="left"/>
            </w:pPr>
            <w:r w:rsidRPr="00F504E0">
              <w:rPr>
                <w:rFonts w:ascii="Calibri" w:eastAsia="Calibri" w:hAnsi="Calibri" w:cs="Calibri"/>
                <w:sz w:val="22"/>
              </w:rPr>
              <w:tab/>
            </w:r>
            <w:r w:rsidRPr="00F504E0">
              <w:t xml:space="preserve">realizadas </w:t>
            </w:r>
            <w:r w:rsidRPr="00F504E0">
              <w:tab/>
              <w:t xml:space="preserve">por </w:t>
            </w:r>
          </w:p>
          <w:p w14:paraId="4691648D" w14:textId="77777777" w:rsidR="00F504E0" w:rsidRPr="00F504E0" w:rsidRDefault="00F504E0" w:rsidP="00F504E0">
            <w:pPr>
              <w:spacing w:after="14" w:line="365" w:lineRule="auto"/>
              <w:ind w:left="2" w:firstLine="0"/>
              <w:jc w:val="left"/>
            </w:pPr>
            <w:r w:rsidRPr="00F504E0">
              <w:t xml:space="preserve">colegas, formulando perguntas pertinentes </w:t>
            </w:r>
            <w:r w:rsidRPr="00F504E0">
              <w:tab/>
              <w:t xml:space="preserve">ao tema e solicitando esclarecimentos </w:t>
            </w:r>
          </w:p>
          <w:p w14:paraId="52CB41E0" w14:textId="77777777" w:rsidR="00F504E0" w:rsidRPr="00F504E0" w:rsidRDefault="00F504E0" w:rsidP="00F504E0">
            <w:pPr>
              <w:spacing w:after="0" w:line="259" w:lineRule="auto"/>
              <w:ind w:left="2" w:firstLine="0"/>
              <w:jc w:val="left"/>
            </w:pPr>
            <w:r w:rsidRPr="00F504E0">
              <w:t xml:space="preserve">sempre </w:t>
            </w:r>
            <w:r w:rsidRPr="00F504E0">
              <w:tab/>
              <w:t xml:space="preserve">que necessário. </w:t>
            </w:r>
          </w:p>
        </w:tc>
        <w:tc>
          <w:tcPr>
            <w:tcW w:w="2405" w:type="dxa"/>
            <w:tcBorders>
              <w:top w:val="single" w:sz="6" w:space="0" w:color="000000"/>
              <w:left w:val="single" w:sz="6" w:space="0" w:color="000000"/>
              <w:bottom w:val="single" w:sz="6" w:space="0" w:color="000000"/>
              <w:right w:val="single" w:sz="6" w:space="0" w:color="000000"/>
            </w:tcBorders>
          </w:tcPr>
          <w:p w14:paraId="5AAB013F" w14:textId="77777777" w:rsidR="00F504E0" w:rsidRPr="00F504E0" w:rsidRDefault="00F504E0" w:rsidP="00F504E0">
            <w:pPr>
              <w:spacing w:after="136" w:line="259" w:lineRule="auto"/>
              <w:ind w:left="2" w:firstLine="0"/>
            </w:pPr>
            <w:r w:rsidRPr="00F504E0">
              <w:rPr>
                <w:b/>
              </w:rPr>
              <w:t xml:space="preserve">(EF35LP18RS45-1) </w:t>
            </w:r>
          </w:p>
          <w:p w14:paraId="6D5BA3AD" w14:textId="77777777" w:rsidR="00F504E0" w:rsidRPr="00F504E0" w:rsidRDefault="00F504E0" w:rsidP="00F504E0">
            <w:pPr>
              <w:tabs>
                <w:tab w:val="center" w:pos="444"/>
                <w:tab w:val="center" w:pos="1966"/>
              </w:tabs>
              <w:spacing w:after="125" w:line="259" w:lineRule="auto"/>
              <w:ind w:left="0" w:firstLine="0"/>
              <w:jc w:val="left"/>
            </w:pPr>
            <w:r w:rsidRPr="00F504E0">
              <w:rPr>
                <w:rFonts w:ascii="Calibri" w:eastAsia="Calibri" w:hAnsi="Calibri" w:cs="Calibri"/>
                <w:sz w:val="22"/>
              </w:rPr>
              <w:tab/>
            </w:r>
            <w:r w:rsidRPr="00F504E0">
              <w:t xml:space="preserve">Escutar, </w:t>
            </w:r>
            <w:r w:rsidRPr="00F504E0">
              <w:tab/>
              <w:t xml:space="preserve">com </w:t>
            </w:r>
          </w:p>
          <w:p w14:paraId="6FA32339" w14:textId="77777777" w:rsidR="00F504E0" w:rsidRPr="00F504E0" w:rsidRDefault="00F504E0" w:rsidP="00F504E0">
            <w:pPr>
              <w:spacing w:after="115" w:line="259" w:lineRule="auto"/>
              <w:ind w:left="2" w:firstLine="0"/>
              <w:jc w:val="left"/>
            </w:pPr>
            <w:r w:rsidRPr="00F504E0">
              <w:t xml:space="preserve">atenção, </w:t>
            </w:r>
          </w:p>
          <w:p w14:paraId="608B39D1" w14:textId="77777777" w:rsidR="00F504E0" w:rsidRPr="00F504E0" w:rsidRDefault="00F504E0" w:rsidP="00F504E0">
            <w:pPr>
              <w:spacing w:after="0" w:line="360" w:lineRule="auto"/>
              <w:ind w:left="2" w:right="64" w:firstLine="0"/>
            </w:pPr>
            <w:r w:rsidRPr="00F504E0">
              <w:t xml:space="preserve">apresentações orais em contexto escolar e, a partir da compreensão, formular perguntas para </w:t>
            </w:r>
          </w:p>
          <w:p w14:paraId="5835E75B" w14:textId="77777777" w:rsidR="00F504E0" w:rsidRPr="00F504E0" w:rsidRDefault="00F504E0" w:rsidP="00F504E0">
            <w:pPr>
              <w:spacing w:after="0"/>
              <w:ind w:left="2" w:firstLine="0"/>
              <w:jc w:val="left"/>
            </w:pPr>
            <w:r w:rsidRPr="00F504E0">
              <w:t xml:space="preserve">esclarecimentos e/ou </w:t>
            </w:r>
          </w:p>
          <w:p w14:paraId="26F9857F" w14:textId="77777777" w:rsidR="00F504E0" w:rsidRPr="00F504E0" w:rsidRDefault="00F504E0" w:rsidP="00F504E0">
            <w:pPr>
              <w:spacing w:after="0" w:line="259" w:lineRule="auto"/>
              <w:ind w:left="2" w:firstLine="0"/>
            </w:pPr>
            <w:r w:rsidRPr="00F504E0">
              <w:t xml:space="preserve">posicionamentos em relação à fala. </w:t>
            </w:r>
          </w:p>
        </w:tc>
        <w:tc>
          <w:tcPr>
            <w:tcW w:w="3641" w:type="dxa"/>
            <w:tcBorders>
              <w:top w:val="single" w:sz="6" w:space="0" w:color="000000"/>
              <w:left w:val="single" w:sz="6" w:space="0" w:color="000000"/>
              <w:bottom w:val="single" w:sz="6" w:space="0" w:color="000000"/>
              <w:right w:val="single" w:sz="6" w:space="0" w:color="000000"/>
            </w:tcBorders>
          </w:tcPr>
          <w:p w14:paraId="4D832124" w14:textId="77777777" w:rsidR="00F504E0" w:rsidRPr="00F504E0" w:rsidRDefault="00F504E0" w:rsidP="00F504E0">
            <w:pPr>
              <w:spacing w:after="136" w:line="259" w:lineRule="auto"/>
              <w:ind w:left="2" w:firstLine="0"/>
              <w:rPr>
                <w:b/>
              </w:rPr>
            </w:pPr>
          </w:p>
        </w:tc>
      </w:tr>
      <w:tr w:rsidR="00F504E0" w:rsidRPr="00F504E0" w14:paraId="7946C9B5" w14:textId="77777777" w:rsidTr="00F504E0">
        <w:trPr>
          <w:trHeight w:val="3623"/>
        </w:trPr>
        <w:tc>
          <w:tcPr>
            <w:tcW w:w="991" w:type="dxa"/>
            <w:tcBorders>
              <w:top w:val="single" w:sz="6" w:space="0" w:color="000000"/>
              <w:left w:val="single" w:sz="6" w:space="0" w:color="000000"/>
              <w:bottom w:val="single" w:sz="6" w:space="0" w:color="000000"/>
              <w:right w:val="single" w:sz="6" w:space="0" w:color="000000"/>
            </w:tcBorders>
          </w:tcPr>
          <w:p w14:paraId="7389B32F"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4ABFA3A"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4AB4921" w14:textId="77777777" w:rsidR="00F504E0" w:rsidRPr="00F504E0" w:rsidRDefault="00F504E0" w:rsidP="00F504E0">
            <w:pPr>
              <w:spacing w:after="0" w:line="259" w:lineRule="auto"/>
              <w:ind w:left="2" w:firstLine="0"/>
              <w:jc w:val="left"/>
            </w:pPr>
            <w:r w:rsidRPr="00F504E0">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4A214A75" w14:textId="77777777" w:rsidR="00F504E0" w:rsidRPr="00F504E0" w:rsidRDefault="00F504E0" w:rsidP="00F504E0">
            <w:pPr>
              <w:spacing w:after="117" w:line="259" w:lineRule="auto"/>
              <w:ind w:left="0" w:firstLine="0"/>
              <w:jc w:val="left"/>
            </w:pPr>
            <w:r w:rsidRPr="00F504E0">
              <w:t xml:space="preserve">Compreensão </w:t>
            </w:r>
          </w:p>
          <w:p w14:paraId="7A3251AD" w14:textId="77777777" w:rsidR="00F504E0" w:rsidRPr="00F504E0" w:rsidRDefault="00F504E0" w:rsidP="00F504E0">
            <w:pPr>
              <w:spacing w:after="0" w:line="259" w:lineRule="auto"/>
              <w:ind w:left="0" w:firstLine="0"/>
              <w:jc w:val="left"/>
            </w:pPr>
            <w:r w:rsidRPr="00F504E0">
              <w:t xml:space="preserve">de textos orais </w:t>
            </w:r>
          </w:p>
        </w:tc>
        <w:tc>
          <w:tcPr>
            <w:tcW w:w="2268" w:type="dxa"/>
            <w:tcBorders>
              <w:top w:val="single" w:sz="6" w:space="0" w:color="000000"/>
              <w:left w:val="single" w:sz="6" w:space="0" w:color="000000"/>
              <w:bottom w:val="single" w:sz="6" w:space="0" w:color="000000"/>
              <w:right w:val="single" w:sz="6" w:space="0" w:color="000000"/>
            </w:tcBorders>
          </w:tcPr>
          <w:p w14:paraId="77745E9E" w14:textId="77777777" w:rsidR="00F504E0" w:rsidRPr="00F504E0" w:rsidRDefault="00F504E0" w:rsidP="00F504E0">
            <w:pPr>
              <w:spacing w:after="138" w:line="259" w:lineRule="auto"/>
              <w:ind w:left="2" w:firstLine="0"/>
              <w:jc w:val="left"/>
            </w:pPr>
            <w:r w:rsidRPr="00F504E0">
              <w:rPr>
                <w:b/>
              </w:rPr>
              <w:t xml:space="preserve">(EF35LP19) </w:t>
            </w:r>
          </w:p>
          <w:p w14:paraId="465ECE81" w14:textId="77777777" w:rsidR="00F504E0" w:rsidRPr="00F504E0" w:rsidRDefault="00F504E0" w:rsidP="00F504E0">
            <w:pPr>
              <w:spacing w:after="0" w:line="259" w:lineRule="auto"/>
              <w:ind w:left="2" w:firstLine="0"/>
              <w:jc w:val="left"/>
            </w:pPr>
            <w:r w:rsidRPr="00F504E0">
              <w:t xml:space="preserve">Recuperar </w:t>
            </w:r>
            <w:r w:rsidRPr="00F504E0">
              <w:tab/>
              <w:t xml:space="preserve">as ideias </w:t>
            </w:r>
            <w:r w:rsidRPr="00F504E0">
              <w:tab/>
              <w:t xml:space="preserve">principais em </w:t>
            </w:r>
            <w:r w:rsidRPr="00F504E0">
              <w:tab/>
              <w:t xml:space="preserve">situações formais de escuta de </w:t>
            </w:r>
            <w:r w:rsidRPr="00F504E0">
              <w:tab/>
              <w:t xml:space="preserve">exposições, apresentações </w:t>
            </w:r>
            <w:r w:rsidRPr="00F504E0">
              <w:tab/>
              <w:t xml:space="preserve">e palestras. </w:t>
            </w:r>
          </w:p>
        </w:tc>
        <w:tc>
          <w:tcPr>
            <w:tcW w:w="2405" w:type="dxa"/>
            <w:tcBorders>
              <w:top w:val="single" w:sz="6" w:space="0" w:color="000000"/>
              <w:left w:val="single" w:sz="6" w:space="0" w:color="000000"/>
              <w:bottom w:val="single" w:sz="6" w:space="0" w:color="000000"/>
              <w:right w:val="single" w:sz="6" w:space="0" w:color="000000"/>
            </w:tcBorders>
          </w:tcPr>
          <w:p w14:paraId="3E25157D" w14:textId="77777777" w:rsidR="00F504E0" w:rsidRPr="00F504E0" w:rsidRDefault="00F504E0" w:rsidP="00F504E0">
            <w:pPr>
              <w:spacing w:after="0" w:line="259" w:lineRule="auto"/>
              <w:ind w:left="2" w:right="64" w:firstLine="0"/>
            </w:pPr>
            <w:r w:rsidRPr="00F504E0">
              <w:rPr>
                <w:b/>
              </w:rPr>
              <w:t xml:space="preserve">(EF35LP19RS45-1) </w:t>
            </w:r>
            <w:r w:rsidRPr="00F504E0">
              <w:t xml:space="preserve">Recuperar as ideias principais em situações formais de escuta </w:t>
            </w:r>
            <w:r w:rsidRPr="00F504E0">
              <w:tab/>
              <w:t xml:space="preserve">de exposições orais, fazendo registros, esquemas ou tabelas que possibilitem o entendimento do que foi ouvido. </w:t>
            </w:r>
          </w:p>
        </w:tc>
        <w:tc>
          <w:tcPr>
            <w:tcW w:w="3641" w:type="dxa"/>
            <w:tcBorders>
              <w:top w:val="single" w:sz="6" w:space="0" w:color="000000"/>
              <w:left w:val="single" w:sz="6" w:space="0" w:color="000000"/>
              <w:bottom w:val="single" w:sz="6" w:space="0" w:color="000000"/>
              <w:right w:val="single" w:sz="6" w:space="0" w:color="000000"/>
            </w:tcBorders>
          </w:tcPr>
          <w:p w14:paraId="2FB62218" w14:textId="77777777" w:rsidR="00F504E0" w:rsidRPr="00F504E0" w:rsidRDefault="00F504E0" w:rsidP="00F504E0">
            <w:pPr>
              <w:spacing w:after="0" w:line="259" w:lineRule="auto"/>
              <w:ind w:left="2" w:right="64" w:firstLine="0"/>
              <w:rPr>
                <w:b/>
              </w:rPr>
            </w:pPr>
          </w:p>
        </w:tc>
      </w:tr>
      <w:tr w:rsidR="00F504E0" w:rsidRPr="00F504E0" w14:paraId="66A33AC7" w14:textId="77777777" w:rsidTr="00F504E0">
        <w:trPr>
          <w:trHeight w:val="2498"/>
        </w:trPr>
        <w:tc>
          <w:tcPr>
            <w:tcW w:w="991" w:type="dxa"/>
            <w:tcBorders>
              <w:top w:val="single" w:sz="6" w:space="0" w:color="000000"/>
              <w:left w:val="single" w:sz="6" w:space="0" w:color="000000"/>
              <w:bottom w:val="single" w:sz="6" w:space="0" w:color="000000"/>
              <w:right w:val="single" w:sz="6" w:space="0" w:color="000000"/>
            </w:tcBorders>
          </w:tcPr>
          <w:p w14:paraId="2BB52089" w14:textId="77777777" w:rsidR="00F504E0" w:rsidRPr="00F504E0" w:rsidRDefault="00F504E0" w:rsidP="00F504E0">
            <w:pPr>
              <w:spacing w:after="0" w:line="259" w:lineRule="auto"/>
              <w:ind w:left="2" w:firstLine="0"/>
              <w:jc w:val="left"/>
            </w:pPr>
            <w:r w:rsidRPr="00F504E0">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EAE044E"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4E80AB0" w14:textId="77777777" w:rsidR="00F504E0" w:rsidRPr="00F504E0" w:rsidRDefault="00F504E0" w:rsidP="00F504E0">
            <w:pPr>
              <w:spacing w:after="0" w:line="259" w:lineRule="auto"/>
              <w:ind w:left="2" w:firstLine="0"/>
              <w:jc w:val="left"/>
            </w:pPr>
            <w:r w:rsidRPr="00F504E0">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64EEE06C" w14:textId="77777777" w:rsidR="00F504E0" w:rsidRPr="00F504E0" w:rsidRDefault="00F504E0" w:rsidP="00F504E0">
            <w:pPr>
              <w:spacing w:after="158"/>
              <w:ind w:left="0" w:right="35" w:firstLine="0"/>
              <w:jc w:val="left"/>
            </w:pPr>
            <w:r w:rsidRPr="00F504E0">
              <w:t xml:space="preserve">Planejamento de texto oral </w:t>
            </w:r>
          </w:p>
          <w:p w14:paraId="3B246AF2" w14:textId="77777777" w:rsidR="00F504E0" w:rsidRPr="00F504E0" w:rsidRDefault="00F504E0" w:rsidP="00F504E0">
            <w:pPr>
              <w:spacing w:after="0" w:line="259" w:lineRule="auto"/>
              <w:ind w:left="0" w:firstLine="0"/>
              <w:jc w:val="left"/>
            </w:pPr>
            <w:r w:rsidRPr="00F504E0">
              <w:t xml:space="preserve">Exposição oral </w:t>
            </w:r>
          </w:p>
        </w:tc>
        <w:tc>
          <w:tcPr>
            <w:tcW w:w="2268" w:type="dxa"/>
            <w:tcBorders>
              <w:top w:val="single" w:sz="6" w:space="0" w:color="000000"/>
              <w:left w:val="single" w:sz="6" w:space="0" w:color="000000"/>
              <w:bottom w:val="single" w:sz="6" w:space="0" w:color="000000"/>
              <w:right w:val="single" w:sz="6" w:space="0" w:color="000000"/>
            </w:tcBorders>
          </w:tcPr>
          <w:p w14:paraId="7F27AC56" w14:textId="77777777" w:rsidR="00F504E0" w:rsidRPr="00F504E0" w:rsidRDefault="00F504E0" w:rsidP="00F504E0">
            <w:pPr>
              <w:spacing w:after="0" w:line="240" w:lineRule="auto"/>
              <w:ind w:left="0" w:firstLine="0"/>
            </w:pPr>
            <w:r w:rsidRPr="00F504E0">
              <w:rPr>
                <w:b/>
              </w:rPr>
              <w:t xml:space="preserve">(EF35LP20) </w:t>
            </w:r>
            <w:r w:rsidRPr="00F504E0">
              <w:t xml:space="preserve">Expor trabalhos ou </w:t>
            </w:r>
          </w:p>
          <w:p w14:paraId="300B6B0F" w14:textId="77777777" w:rsidR="00F504E0" w:rsidRPr="00F504E0" w:rsidRDefault="00F504E0" w:rsidP="00F504E0">
            <w:pPr>
              <w:spacing w:after="0" w:line="240" w:lineRule="auto"/>
              <w:ind w:left="0" w:firstLine="0"/>
              <w:jc w:val="left"/>
            </w:pPr>
            <w:r w:rsidRPr="00F504E0">
              <w:t xml:space="preserve">pesquisas escolares, em sala de aula, com apoio de recursos multissemióticos (imagens, diagrama, tabelas etc.), orientando-se por roteiro escrito, planejando </w:t>
            </w:r>
            <w:r w:rsidRPr="00F504E0">
              <w:tab/>
              <w:t xml:space="preserve">o tempo de fala e adequando </w:t>
            </w:r>
            <w:r w:rsidRPr="00F504E0">
              <w:tab/>
              <w:t xml:space="preserve">a linguagem </w:t>
            </w:r>
            <w:r w:rsidRPr="00F504E0">
              <w:tab/>
              <w:t xml:space="preserve">à </w:t>
            </w:r>
          </w:p>
          <w:p w14:paraId="4116F631" w14:textId="77777777" w:rsidR="00F504E0" w:rsidRPr="00F504E0" w:rsidRDefault="00F504E0" w:rsidP="00F504E0">
            <w:pPr>
              <w:spacing w:after="0" w:line="240" w:lineRule="auto"/>
              <w:ind w:left="0" w:right="64" w:firstLine="0"/>
            </w:pPr>
            <w:r w:rsidRPr="00F504E0">
              <w:t>situação comunicativa.</w:t>
            </w:r>
          </w:p>
        </w:tc>
        <w:tc>
          <w:tcPr>
            <w:tcW w:w="2405" w:type="dxa"/>
            <w:tcBorders>
              <w:top w:val="single" w:sz="6" w:space="0" w:color="000000"/>
              <w:left w:val="single" w:sz="6" w:space="0" w:color="000000"/>
              <w:bottom w:val="single" w:sz="6" w:space="0" w:color="000000"/>
              <w:right w:val="single" w:sz="6" w:space="0" w:color="000000"/>
            </w:tcBorders>
          </w:tcPr>
          <w:p w14:paraId="28EF842D" w14:textId="77777777" w:rsidR="00F504E0" w:rsidRPr="004B6C9E" w:rsidRDefault="00F504E0" w:rsidP="00F504E0">
            <w:pPr>
              <w:spacing w:after="23" w:line="360" w:lineRule="auto"/>
              <w:ind w:left="2" w:right="65" w:firstLine="0"/>
              <w:rPr>
                <w:sz w:val="22"/>
              </w:rPr>
            </w:pPr>
            <w:r w:rsidRPr="004B6C9E">
              <w:rPr>
                <w:b/>
                <w:sz w:val="22"/>
              </w:rPr>
              <w:t xml:space="preserve">(EF35LP20RS45-1) </w:t>
            </w:r>
            <w:r w:rsidRPr="004B6C9E">
              <w:rPr>
                <w:sz w:val="22"/>
              </w:rPr>
              <w:t xml:space="preserve">Expor trabalhos e pesquisas em contextos escolares, reconhecendo a articulação entre fala e o uso de roteiro escrito e recursos multissemióticos </w:t>
            </w:r>
          </w:p>
          <w:p w14:paraId="07AE8C0A" w14:textId="77777777" w:rsidR="00F504E0" w:rsidRPr="004B6C9E" w:rsidRDefault="00F504E0" w:rsidP="00F504E0">
            <w:pPr>
              <w:spacing w:after="0" w:line="259" w:lineRule="auto"/>
              <w:ind w:left="2" w:right="65" w:firstLine="0"/>
              <w:rPr>
                <w:sz w:val="22"/>
              </w:rPr>
            </w:pPr>
            <w:r w:rsidRPr="004B6C9E">
              <w:rPr>
                <w:sz w:val="22"/>
              </w:rPr>
              <w:t xml:space="preserve">próprios </w:t>
            </w:r>
            <w:r w:rsidRPr="004B6C9E">
              <w:rPr>
                <w:sz w:val="22"/>
              </w:rPr>
              <w:tab/>
              <w:t>ou compatíveis com o gênero usado.</w:t>
            </w:r>
          </w:p>
        </w:tc>
        <w:tc>
          <w:tcPr>
            <w:tcW w:w="3641" w:type="dxa"/>
            <w:tcBorders>
              <w:top w:val="single" w:sz="6" w:space="0" w:color="000000"/>
              <w:left w:val="single" w:sz="6" w:space="0" w:color="000000"/>
              <w:bottom w:val="single" w:sz="6" w:space="0" w:color="000000"/>
              <w:right w:val="single" w:sz="6" w:space="0" w:color="000000"/>
            </w:tcBorders>
          </w:tcPr>
          <w:p w14:paraId="4E3F1F5E" w14:textId="77777777" w:rsidR="00F504E0" w:rsidRPr="00F504E0" w:rsidRDefault="00F504E0" w:rsidP="00F504E0">
            <w:pPr>
              <w:spacing w:after="0" w:line="259" w:lineRule="auto"/>
              <w:ind w:left="2" w:right="65" w:firstLine="0"/>
              <w:rPr>
                <w:b/>
              </w:rPr>
            </w:pPr>
          </w:p>
        </w:tc>
      </w:tr>
    </w:tbl>
    <w:tbl>
      <w:tblPr>
        <w:tblStyle w:val="TableGrid21"/>
        <w:tblW w:w="14827" w:type="dxa"/>
        <w:tblInd w:w="-1085" w:type="dxa"/>
        <w:tblCellMar>
          <w:top w:w="56" w:type="dxa"/>
          <w:left w:w="108" w:type="dxa"/>
          <w:right w:w="39" w:type="dxa"/>
        </w:tblCellMar>
        <w:tblLook w:val="04A0" w:firstRow="1" w:lastRow="0" w:firstColumn="1" w:lastColumn="0" w:noHBand="0" w:noVBand="1"/>
      </w:tblPr>
      <w:tblGrid>
        <w:gridCol w:w="988"/>
        <w:gridCol w:w="1693"/>
        <w:gridCol w:w="1843"/>
        <w:gridCol w:w="1985"/>
        <w:gridCol w:w="2268"/>
        <w:gridCol w:w="2419"/>
        <w:gridCol w:w="3577"/>
        <w:gridCol w:w="54"/>
      </w:tblGrid>
      <w:tr w:rsidR="00F504E0" w:rsidRPr="00F504E0" w14:paraId="63F72CE7" w14:textId="77777777" w:rsidTr="00F504E0">
        <w:trPr>
          <w:trHeight w:val="4757"/>
        </w:trPr>
        <w:tc>
          <w:tcPr>
            <w:tcW w:w="988" w:type="dxa"/>
            <w:tcBorders>
              <w:top w:val="single" w:sz="6" w:space="0" w:color="000000"/>
              <w:left w:val="single" w:sz="6" w:space="0" w:color="000000"/>
              <w:bottom w:val="single" w:sz="6" w:space="0" w:color="000000"/>
              <w:right w:val="single" w:sz="6" w:space="0" w:color="000000"/>
            </w:tcBorders>
          </w:tcPr>
          <w:p w14:paraId="24FC48FB" w14:textId="77777777" w:rsidR="00F504E0" w:rsidRPr="00F504E0" w:rsidRDefault="00F504E0" w:rsidP="00F504E0">
            <w:pPr>
              <w:spacing w:after="115" w:line="259" w:lineRule="auto"/>
              <w:ind w:left="2" w:firstLine="0"/>
              <w:jc w:val="left"/>
            </w:pPr>
            <w:r w:rsidRPr="00F504E0">
              <w:rPr>
                <w:b/>
                <w:color w:val="C00000"/>
              </w:rPr>
              <w:lastRenderedPageBreak/>
              <w:t xml:space="preserve">3º, 4º, </w:t>
            </w:r>
          </w:p>
          <w:p w14:paraId="7D889162" w14:textId="77777777" w:rsidR="00F504E0" w:rsidRPr="00F504E0" w:rsidRDefault="00F504E0" w:rsidP="00F504E0">
            <w:pPr>
              <w:spacing w:after="0" w:line="259" w:lineRule="auto"/>
              <w:ind w:left="2" w:firstLine="0"/>
              <w:jc w:val="left"/>
            </w:pPr>
            <w:r w:rsidRPr="00F504E0">
              <w:rPr>
                <w:b/>
                <w:color w:val="C00000"/>
              </w:rPr>
              <w:t xml:space="preserve">5º </w:t>
            </w:r>
          </w:p>
        </w:tc>
        <w:tc>
          <w:tcPr>
            <w:tcW w:w="1693" w:type="dxa"/>
            <w:tcBorders>
              <w:top w:val="single" w:sz="6" w:space="0" w:color="000000"/>
              <w:left w:val="single" w:sz="6" w:space="0" w:color="000000"/>
              <w:bottom w:val="single" w:sz="6" w:space="0" w:color="000000"/>
              <w:right w:val="single" w:sz="6" w:space="0" w:color="000000"/>
            </w:tcBorders>
          </w:tcPr>
          <w:p w14:paraId="7B3E5263" w14:textId="77777777" w:rsidR="00F504E0" w:rsidRPr="00F504E0" w:rsidRDefault="00F504E0" w:rsidP="00F504E0">
            <w:pPr>
              <w:spacing w:after="115" w:line="259" w:lineRule="auto"/>
              <w:ind w:left="0" w:firstLine="0"/>
              <w:jc w:val="left"/>
            </w:pPr>
            <w:r w:rsidRPr="00F504E0">
              <w:rPr>
                <w:b/>
                <w:color w:val="C00000"/>
              </w:rPr>
              <w:t xml:space="preserve">CAMPO </w:t>
            </w:r>
          </w:p>
          <w:p w14:paraId="20EB8E7C" w14:textId="77777777" w:rsidR="00F504E0" w:rsidRPr="00F504E0" w:rsidRDefault="00F504E0" w:rsidP="00F504E0">
            <w:pPr>
              <w:spacing w:after="117" w:line="259" w:lineRule="auto"/>
              <w:ind w:left="0" w:firstLine="0"/>
              <w:jc w:val="left"/>
            </w:pPr>
            <w:r w:rsidRPr="00F504E0">
              <w:rPr>
                <w:b/>
                <w:color w:val="C00000"/>
              </w:rPr>
              <w:t>ARTÍSTICO-</w:t>
            </w:r>
          </w:p>
          <w:p w14:paraId="07C601E4" w14:textId="77777777" w:rsidR="00F504E0" w:rsidRPr="00F504E0" w:rsidRDefault="00F504E0" w:rsidP="00F504E0">
            <w:pPr>
              <w:spacing w:after="0" w:line="259" w:lineRule="auto"/>
              <w:ind w:left="0" w:firstLine="0"/>
              <w:jc w:val="left"/>
            </w:pPr>
            <w:r w:rsidRPr="00F504E0">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52434F4F" w14:textId="77777777" w:rsidR="00F504E0" w:rsidRPr="00F504E0" w:rsidRDefault="00F504E0" w:rsidP="00F504E0">
            <w:pPr>
              <w:spacing w:after="0" w:line="259" w:lineRule="auto"/>
              <w:ind w:left="2" w:firstLine="0"/>
              <w:jc w:val="left"/>
            </w:pPr>
            <w:r w:rsidRPr="00F504E0">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7B466E79" w14:textId="77777777" w:rsidR="00F504E0" w:rsidRPr="00F504E0" w:rsidRDefault="00F504E0" w:rsidP="00F504E0">
            <w:pPr>
              <w:tabs>
                <w:tab w:val="center" w:pos="541"/>
                <w:tab w:val="center" w:pos="1638"/>
              </w:tabs>
              <w:spacing w:after="122" w:line="259" w:lineRule="auto"/>
              <w:ind w:left="0" w:firstLine="0"/>
              <w:jc w:val="left"/>
            </w:pPr>
            <w:r w:rsidRPr="00F504E0">
              <w:rPr>
                <w:rFonts w:ascii="Calibri" w:eastAsia="Calibri" w:hAnsi="Calibri" w:cs="Calibri"/>
                <w:sz w:val="22"/>
              </w:rPr>
              <w:tab/>
            </w:r>
            <w:r w:rsidRPr="00F504E0">
              <w:t xml:space="preserve">Formação </w:t>
            </w:r>
            <w:r w:rsidRPr="00F504E0">
              <w:tab/>
              <w:t xml:space="preserve">do </w:t>
            </w:r>
          </w:p>
          <w:p w14:paraId="580923EC" w14:textId="77777777" w:rsidR="00F504E0" w:rsidRPr="00F504E0" w:rsidRDefault="00F504E0" w:rsidP="00F504E0">
            <w:pPr>
              <w:spacing w:after="0" w:line="259" w:lineRule="auto"/>
              <w:ind w:left="0" w:firstLine="0"/>
              <w:jc w:val="left"/>
            </w:pPr>
            <w:r w:rsidRPr="00F504E0">
              <w:t xml:space="preserve">leitor literário </w:t>
            </w:r>
          </w:p>
        </w:tc>
        <w:tc>
          <w:tcPr>
            <w:tcW w:w="2268" w:type="dxa"/>
            <w:tcBorders>
              <w:top w:val="single" w:sz="6" w:space="0" w:color="000000"/>
              <w:left w:val="single" w:sz="6" w:space="0" w:color="000000"/>
              <w:bottom w:val="single" w:sz="6" w:space="0" w:color="000000"/>
              <w:right w:val="single" w:sz="6" w:space="0" w:color="000000"/>
            </w:tcBorders>
          </w:tcPr>
          <w:p w14:paraId="71B3FA42" w14:textId="77777777" w:rsidR="00F504E0" w:rsidRPr="00F504E0" w:rsidRDefault="00F504E0" w:rsidP="00F504E0">
            <w:pPr>
              <w:spacing w:after="0" w:line="259" w:lineRule="auto"/>
              <w:ind w:left="2" w:right="64" w:firstLine="0"/>
            </w:pPr>
            <w:r w:rsidRPr="00F504E0">
              <w:rPr>
                <w:b/>
              </w:rPr>
              <w:t xml:space="preserve">(EF35LP21) </w:t>
            </w:r>
            <w:r w:rsidRPr="00F504E0">
              <w:t xml:space="preserve">Ler e compreender, de forma autônoma, textos literários de diferentes gêneros e extensões, inclusive aqueles sem ilustrações, estabelecendo preferências por gêneros, temas, autores. </w:t>
            </w:r>
          </w:p>
        </w:tc>
        <w:tc>
          <w:tcPr>
            <w:tcW w:w="2419" w:type="dxa"/>
            <w:tcBorders>
              <w:top w:val="single" w:sz="6" w:space="0" w:color="000000"/>
              <w:left w:val="single" w:sz="6" w:space="0" w:color="000000"/>
              <w:bottom w:val="single" w:sz="6" w:space="0" w:color="000000"/>
              <w:right w:val="single" w:sz="6" w:space="0" w:color="000000"/>
            </w:tcBorders>
          </w:tcPr>
          <w:p w14:paraId="2094BAE7" w14:textId="77777777" w:rsidR="00F504E0" w:rsidRPr="00F504E0" w:rsidRDefault="00F504E0" w:rsidP="00F504E0">
            <w:pPr>
              <w:spacing w:after="1" w:line="360" w:lineRule="auto"/>
              <w:ind w:left="2" w:right="64" w:firstLine="0"/>
            </w:pPr>
            <w:r w:rsidRPr="00F504E0">
              <w:rPr>
                <w:b/>
              </w:rPr>
              <w:t xml:space="preserve">(EF35LP21RS45-1) </w:t>
            </w:r>
            <w:r w:rsidRPr="00F504E0">
              <w:t xml:space="preserve">Ler e compreender, com autonomia, gêneros literários diversos, inclusive dramáticos e </w:t>
            </w:r>
          </w:p>
          <w:p w14:paraId="04D2EC64" w14:textId="77777777" w:rsidR="00F504E0" w:rsidRPr="00F504E0" w:rsidRDefault="00F504E0" w:rsidP="00F504E0">
            <w:pPr>
              <w:spacing w:after="115" w:line="259" w:lineRule="auto"/>
              <w:ind w:left="2" w:firstLine="0"/>
              <w:jc w:val="left"/>
            </w:pPr>
            <w:r w:rsidRPr="00F504E0">
              <w:t xml:space="preserve">poéticos, </w:t>
            </w:r>
          </w:p>
          <w:p w14:paraId="2AC35BD9" w14:textId="77777777" w:rsidR="00F504E0" w:rsidRPr="00F504E0" w:rsidRDefault="00F504E0" w:rsidP="00F504E0">
            <w:pPr>
              <w:spacing w:after="0" w:line="259" w:lineRule="auto"/>
              <w:ind w:left="2" w:right="64" w:firstLine="0"/>
            </w:pPr>
            <w:r w:rsidRPr="00F504E0">
              <w:t xml:space="preserve">manifestando os critérios de apreciação estética e afetiva e trocando informações sobre os materiais lidos. </w:t>
            </w:r>
          </w:p>
        </w:tc>
        <w:tc>
          <w:tcPr>
            <w:tcW w:w="3631" w:type="dxa"/>
            <w:gridSpan w:val="2"/>
            <w:tcBorders>
              <w:top w:val="single" w:sz="6" w:space="0" w:color="000000"/>
              <w:left w:val="single" w:sz="6" w:space="0" w:color="000000"/>
              <w:bottom w:val="single" w:sz="6" w:space="0" w:color="000000"/>
              <w:right w:val="single" w:sz="6" w:space="0" w:color="000000"/>
            </w:tcBorders>
          </w:tcPr>
          <w:p w14:paraId="23A74B0E" w14:textId="77777777" w:rsidR="00F504E0" w:rsidRPr="00F504E0" w:rsidRDefault="00F504E0" w:rsidP="00F504E0">
            <w:pPr>
              <w:spacing w:after="1" w:line="360" w:lineRule="auto"/>
              <w:ind w:left="2" w:right="64" w:firstLine="0"/>
              <w:rPr>
                <w:b/>
              </w:rPr>
            </w:pPr>
          </w:p>
        </w:tc>
      </w:tr>
      <w:tr w:rsidR="00F504E0" w:rsidRPr="00F504E0" w14:paraId="64DAE32F" w14:textId="77777777" w:rsidTr="00F504E0">
        <w:trPr>
          <w:trHeight w:val="1355"/>
        </w:trPr>
        <w:tc>
          <w:tcPr>
            <w:tcW w:w="988" w:type="dxa"/>
            <w:tcBorders>
              <w:top w:val="single" w:sz="6" w:space="0" w:color="000000"/>
              <w:left w:val="single" w:sz="6" w:space="0" w:color="000000"/>
              <w:bottom w:val="single" w:sz="6" w:space="0" w:color="000000"/>
              <w:right w:val="single" w:sz="6" w:space="0" w:color="000000"/>
            </w:tcBorders>
          </w:tcPr>
          <w:p w14:paraId="1C828B70" w14:textId="77777777" w:rsidR="00F504E0" w:rsidRPr="00F504E0" w:rsidRDefault="00F504E0" w:rsidP="00F504E0">
            <w:pPr>
              <w:spacing w:after="117" w:line="259" w:lineRule="auto"/>
              <w:ind w:left="2" w:firstLine="0"/>
              <w:jc w:val="left"/>
            </w:pPr>
            <w:r w:rsidRPr="00F504E0">
              <w:rPr>
                <w:b/>
                <w:color w:val="C00000"/>
              </w:rPr>
              <w:t xml:space="preserve">3º, 4º, </w:t>
            </w:r>
          </w:p>
          <w:p w14:paraId="572C0248" w14:textId="77777777" w:rsidR="00F504E0" w:rsidRPr="00F504E0" w:rsidRDefault="00F504E0" w:rsidP="00F504E0">
            <w:pPr>
              <w:spacing w:after="0" w:line="259" w:lineRule="auto"/>
              <w:ind w:left="2" w:firstLine="0"/>
              <w:jc w:val="left"/>
            </w:pPr>
            <w:r w:rsidRPr="00F504E0">
              <w:rPr>
                <w:b/>
                <w:color w:val="C00000"/>
              </w:rPr>
              <w:t xml:space="preserve">5º </w:t>
            </w:r>
          </w:p>
        </w:tc>
        <w:tc>
          <w:tcPr>
            <w:tcW w:w="1693" w:type="dxa"/>
            <w:tcBorders>
              <w:top w:val="single" w:sz="6" w:space="0" w:color="000000"/>
              <w:left w:val="single" w:sz="6" w:space="0" w:color="000000"/>
              <w:bottom w:val="single" w:sz="6" w:space="0" w:color="000000"/>
              <w:right w:val="single" w:sz="6" w:space="0" w:color="000000"/>
            </w:tcBorders>
          </w:tcPr>
          <w:p w14:paraId="4E605FA5" w14:textId="77777777" w:rsidR="00F504E0" w:rsidRPr="00F504E0" w:rsidRDefault="00F504E0" w:rsidP="00F504E0">
            <w:pPr>
              <w:spacing w:after="117" w:line="259" w:lineRule="auto"/>
              <w:ind w:left="0" w:firstLine="0"/>
              <w:jc w:val="left"/>
            </w:pPr>
            <w:r w:rsidRPr="00F504E0">
              <w:rPr>
                <w:b/>
                <w:color w:val="C00000"/>
              </w:rPr>
              <w:t xml:space="preserve">CAMPO </w:t>
            </w:r>
          </w:p>
          <w:p w14:paraId="62420E76" w14:textId="77777777" w:rsidR="00F504E0" w:rsidRPr="00F504E0" w:rsidRDefault="00F504E0" w:rsidP="00F504E0">
            <w:pPr>
              <w:spacing w:after="115" w:line="259" w:lineRule="auto"/>
              <w:ind w:left="0" w:firstLine="0"/>
              <w:jc w:val="left"/>
            </w:pPr>
            <w:r w:rsidRPr="00F504E0">
              <w:rPr>
                <w:b/>
                <w:color w:val="C00000"/>
              </w:rPr>
              <w:t>ARTÍSTICO-</w:t>
            </w:r>
          </w:p>
          <w:p w14:paraId="1B31B6B0" w14:textId="77777777" w:rsidR="00F504E0" w:rsidRPr="00F504E0" w:rsidRDefault="00F504E0" w:rsidP="00F504E0">
            <w:pPr>
              <w:spacing w:after="0" w:line="259" w:lineRule="auto"/>
              <w:ind w:left="0" w:firstLine="0"/>
              <w:jc w:val="left"/>
            </w:pPr>
            <w:r w:rsidRPr="00F504E0">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5D3A2E0A" w14:textId="77777777" w:rsidR="00F504E0" w:rsidRPr="00F504E0" w:rsidRDefault="00F504E0" w:rsidP="00F504E0">
            <w:pPr>
              <w:spacing w:after="0" w:line="259" w:lineRule="auto"/>
              <w:ind w:left="2" w:firstLine="0"/>
              <w:jc w:val="left"/>
            </w:pPr>
            <w:r w:rsidRPr="00F504E0">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1C052700" w14:textId="77777777" w:rsidR="00F504E0" w:rsidRPr="00F504E0" w:rsidRDefault="00F504E0" w:rsidP="00F504E0">
            <w:pPr>
              <w:spacing w:after="0" w:line="259" w:lineRule="auto"/>
              <w:ind w:left="0" w:right="67" w:firstLine="0"/>
            </w:pPr>
            <w:r w:rsidRPr="00F504E0">
              <w:t xml:space="preserve">Formação do leitor literário/ Leitura multissemiótica </w:t>
            </w:r>
          </w:p>
        </w:tc>
        <w:tc>
          <w:tcPr>
            <w:tcW w:w="2268" w:type="dxa"/>
            <w:tcBorders>
              <w:top w:val="single" w:sz="6" w:space="0" w:color="000000"/>
              <w:left w:val="single" w:sz="6" w:space="0" w:color="000000"/>
              <w:bottom w:val="single" w:sz="6" w:space="0" w:color="000000"/>
              <w:right w:val="single" w:sz="6" w:space="0" w:color="000000"/>
            </w:tcBorders>
          </w:tcPr>
          <w:p w14:paraId="0CB5FE06" w14:textId="77777777" w:rsidR="00F504E0" w:rsidRPr="00F504E0" w:rsidRDefault="00F504E0" w:rsidP="00F504E0">
            <w:pPr>
              <w:spacing w:after="117" w:line="259" w:lineRule="auto"/>
              <w:ind w:left="2" w:firstLine="0"/>
              <w:jc w:val="left"/>
            </w:pPr>
            <w:r w:rsidRPr="00F504E0">
              <w:rPr>
                <w:b/>
              </w:rPr>
              <w:t xml:space="preserve">(EF35LP22) </w:t>
            </w:r>
          </w:p>
          <w:p w14:paraId="3CDEE98C" w14:textId="77777777" w:rsidR="00F504E0" w:rsidRPr="00F504E0" w:rsidRDefault="00F504E0" w:rsidP="00F504E0">
            <w:pPr>
              <w:spacing w:after="2" w:line="359" w:lineRule="auto"/>
              <w:ind w:left="2" w:firstLine="0"/>
            </w:pPr>
            <w:r w:rsidRPr="00F504E0">
              <w:t xml:space="preserve">Perceber diálogos em textos </w:t>
            </w:r>
          </w:p>
          <w:p w14:paraId="4EB270A2" w14:textId="77777777" w:rsidR="00F504E0" w:rsidRPr="00F504E0" w:rsidRDefault="00F504E0" w:rsidP="00F504E0">
            <w:pPr>
              <w:spacing w:after="115" w:line="259" w:lineRule="auto"/>
              <w:ind w:left="2" w:firstLine="0"/>
              <w:jc w:val="left"/>
            </w:pPr>
            <w:r w:rsidRPr="00F504E0">
              <w:t xml:space="preserve">narrativos, </w:t>
            </w:r>
          </w:p>
          <w:p w14:paraId="2E97C959" w14:textId="77777777" w:rsidR="00F504E0" w:rsidRPr="00F504E0" w:rsidRDefault="00F504E0" w:rsidP="00F504E0">
            <w:pPr>
              <w:spacing w:after="0" w:line="259" w:lineRule="auto"/>
              <w:ind w:left="2" w:right="65" w:firstLine="0"/>
            </w:pPr>
            <w:r w:rsidRPr="00F504E0">
              <w:t xml:space="preserve">observando o efeito de sentido de verbos de enunciação e, se for o caso, o uso de variedades </w:t>
            </w:r>
            <w:r w:rsidRPr="00F504E0">
              <w:lastRenderedPageBreak/>
              <w:t xml:space="preserve">linguísticas </w:t>
            </w:r>
            <w:r w:rsidRPr="00F504E0">
              <w:tab/>
              <w:t>no discurso direto.</w:t>
            </w:r>
          </w:p>
        </w:tc>
        <w:tc>
          <w:tcPr>
            <w:tcW w:w="2419" w:type="dxa"/>
            <w:tcBorders>
              <w:top w:val="single" w:sz="6" w:space="0" w:color="000000"/>
              <w:left w:val="single" w:sz="6" w:space="0" w:color="000000"/>
              <w:bottom w:val="single" w:sz="6" w:space="0" w:color="000000"/>
              <w:right w:val="single" w:sz="6" w:space="0" w:color="000000"/>
            </w:tcBorders>
          </w:tcPr>
          <w:p w14:paraId="101434A6" w14:textId="77777777" w:rsidR="00F504E0" w:rsidRPr="00F504E0" w:rsidRDefault="00F504E0" w:rsidP="00F504E0">
            <w:pPr>
              <w:tabs>
                <w:tab w:val="center" w:pos="69"/>
                <w:tab w:val="center" w:pos="972"/>
                <w:tab w:val="center" w:pos="2000"/>
              </w:tabs>
              <w:spacing w:after="122" w:line="259" w:lineRule="auto"/>
              <w:ind w:left="0" w:firstLine="0"/>
              <w:rPr>
                <w:szCs w:val="24"/>
              </w:rPr>
            </w:pPr>
            <w:r w:rsidRPr="00F504E0">
              <w:rPr>
                <w:b/>
                <w:szCs w:val="24"/>
              </w:rPr>
              <w:lastRenderedPageBreak/>
              <w:t xml:space="preserve">(EF35LP22RS45-1) </w:t>
            </w:r>
            <w:r w:rsidRPr="00F504E0">
              <w:rPr>
                <w:szCs w:val="24"/>
              </w:rPr>
              <w:t xml:space="preserve">Perceber os efeitos de sentido produzidos nos textos narrativos, considerando os verbos introdutórios de fala de terceiros e o </w:t>
            </w:r>
            <w:r w:rsidRPr="00F504E0">
              <w:rPr>
                <w:szCs w:val="24"/>
              </w:rPr>
              <w:tab/>
              <w:t xml:space="preserve">uso </w:t>
            </w:r>
            <w:r w:rsidRPr="00F504E0">
              <w:rPr>
                <w:szCs w:val="24"/>
              </w:rPr>
              <w:tab/>
              <w:t xml:space="preserve">das variedades linguísticas na representação das </w:t>
            </w:r>
            <w:r w:rsidRPr="00F504E0">
              <w:rPr>
                <w:szCs w:val="24"/>
              </w:rPr>
              <w:lastRenderedPageBreak/>
              <w:t xml:space="preserve">falas do discurso, compreendendo o caráter e a dinâmica de personagens numa trama, assim como a organização textual da narrativa </w:t>
            </w:r>
          </w:p>
        </w:tc>
        <w:tc>
          <w:tcPr>
            <w:tcW w:w="3631" w:type="dxa"/>
            <w:gridSpan w:val="2"/>
            <w:tcBorders>
              <w:top w:val="single" w:sz="6" w:space="0" w:color="000000"/>
              <w:left w:val="single" w:sz="6" w:space="0" w:color="000000"/>
              <w:bottom w:val="single" w:sz="6" w:space="0" w:color="000000"/>
              <w:right w:val="single" w:sz="6" w:space="0" w:color="000000"/>
            </w:tcBorders>
          </w:tcPr>
          <w:p w14:paraId="72348B8F" w14:textId="77777777" w:rsidR="00F504E0" w:rsidRPr="00F504E0" w:rsidRDefault="00F504E0" w:rsidP="00F504E0">
            <w:pPr>
              <w:spacing w:after="0" w:line="259" w:lineRule="auto"/>
              <w:ind w:left="2" w:right="64" w:firstLine="0"/>
              <w:rPr>
                <w:b/>
              </w:rPr>
            </w:pPr>
          </w:p>
        </w:tc>
      </w:tr>
      <w:tr w:rsidR="00F504E0" w:rsidRPr="00F504E0" w14:paraId="6EA98947" w14:textId="77777777" w:rsidTr="00F504E0">
        <w:trPr>
          <w:gridAfter w:val="1"/>
          <w:wAfter w:w="54" w:type="dxa"/>
          <w:trHeight w:val="4728"/>
        </w:trPr>
        <w:tc>
          <w:tcPr>
            <w:tcW w:w="988" w:type="dxa"/>
            <w:tcBorders>
              <w:top w:val="single" w:sz="6" w:space="0" w:color="000000"/>
              <w:left w:val="single" w:sz="6" w:space="0" w:color="000000"/>
              <w:bottom w:val="single" w:sz="6" w:space="0" w:color="000000"/>
              <w:right w:val="single" w:sz="6" w:space="0" w:color="000000"/>
            </w:tcBorders>
          </w:tcPr>
          <w:p w14:paraId="3C4A7431" w14:textId="77777777" w:rsidR="00F504E0" w:rsidRPr="00F504E0" w:rsidRDefault="00F504E0" w:rsidP="00F504E0">
            <w:pPr>
              <w:spacing w:after="115" w:line="259" w:lineRule="auto"/>
              <w:ind w:left="2" w:firstLine="0"/>
              <w:jc w:val="left"/>
            </w:pPr>
            <w:r w:rsidRPr="00F504E0">
              <w:rPr>
                <w:b/>
                <w:color w:val="C00000"/>
              </w:rPr>
              <w:lastRenderedPageBreak/>
              <w:t xml:space="preserve">3º, 4º, </w:t>
            </w:r>
          </w:p>
          <w:p w14:paraId="0F5847C8" w14:textId="77777777" w:rsidR="00F504E0" w:rsidRPr="00F504E0" w:rsidRDefault="00F504E0" w:rsidP="00F504E0">
            <w:pPr>
              <w:spacing w:after="0" w:line="259" w:lineRule="auto"/>
              <w:ind w:left="2" w:firstLine="0"/>
              <w:jc w:val="left"/>
            </w:pPr>
            <w:r w:rsidRPr="00F504E0">
              <w:rPr>
                <w:b/>
                <w:color w:val="C00000"/>
              </w:rPr>
              <w:t xml:space="preserve">5º </w:t>
            </w:r>
          </w:p>
        </w:tc>
        <w:tc>
          <w:tcPr>
            <w:tcW w:w="1693" w:type="dxa"/>
            <w:tcBorders>
              <w:top w:val="single" w:sz="6" w:space="0" w:color="000000"/>
              <w:left w:val="single" w:sz="6" w:space="0" w:color="000000"/>
              <w:bottom w:val="single" w:sz="6" w:space="0" w:color="000000"/>
              <w:right w:val="single" w:sz="6" w:space="0" w:color="000000"/>
            </w:tcBorders>
          </w:tcPr>
          <w:p w14:paraId="48C67E2D" w14:textId="77777777" w:rsidR="00F504E0" w:rsidRPr="00F504E0" w:rsidRDefault="00F504E0" w:rsidP="00F504E0">
            <w:pPr>
              <w:spacing w:after="115" w:line="259" w:lineRule="auto"/>
              <w:ind w:left="0" w:firstLine="0"/>
              <w:jc w:val="left"/>
            </w:pPr>
            <w:r w:rsidRPr="00F504E0">
              <w:rPr>
                <w:b/>
                <w:color w:val="C00000"/>
              </w:rPr>
              <w:t xml:space="preserve">CAMPO </w:t>
            </w:r>
          </w:p>
          <w:p w14:paraId="01E358DF" w14:textId="77777777" w:rsidR="00F504E0" w:rsidRPr="00F504E0" w:rsidRDefault="00F504E0" w:rsidP="00F504E0">
            <w:pPr>
              <w:spacing w:after="117" w:line="259" w:lineRule="auto"/>
              <w:ind w:left="0" w:firstLine="0"/>
              <w:jc w:val="left"/>
            </w:pPr>
            <w:r w:rsidRPr="00F504E0">
              <w:rPr>
                <w:b/>
                <w:color w:val="C00000"/>
              </w:rPr>
              <w:t>ARTÍSTICO-</w:t>
            </w:r>
          </w:p>
          <w:p w14:paraId="09D5124C" w14:textId="77777777" w:rsidR="00F504E0" w:rsidRPr="00F504E0" w:rsidRDefault="00F504E0" w:rsidP="00F504E0">
            <w:pPr>
              <w:spacing w:after="0" w:line="259" w:lineRule="auto"/>
              <w:ind w:left="0" w:firstLine="0"/>
              <w:jc w:val="left"/>
            </w:pPr>
            <w:r w:rsidRPr="00F504E0">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4E2B9253" w14:textId="77777777" w:rsidR="00F504E0" w:rsidRPr="00F504E0" w:rsidRDefault="00F504E0" w:rsidP="00F504E0">
            <w:pPr>
              <w:spacing w:after="0" w:line="259" w:lineRule="auto"/>
              <w:ind w:left="2" w:firstLine="0"/>
              <w:jc w:val="left"/>
            </w:pPr>
            <w:r w:rsidRPr="00F504E0">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78996B22" w14:textId="77777777" w:rsidR="00F504E0" w:rsidRPr="00F504E0" w:rsidRDefault="00F504E0" w:rsidP="00F504E0">
            <w:pPr>
              <w:spacing w:after="0" w:line="259" w:lineRule="auto"/>
              <w:ind w:left="0" w:firstLine="0"/>
              <w:jc w:val="left"/>
            </w:pPr>
            <w:r w:rsidRPr="00F504E0">
              <w:t xml:space="preserve">Apreciação estética/Estilo </w:t>
            </w:r>
          </w:p>
        </w:tc>
        <w:tc>
          <w:tcPr>
            <w:tcW w:w="2268" w:type="dxa"/>
            <w:tcBorders>
              <w:top w:val="single" w:sz="6" w:space="0" w:color="000000"/>
              <w:left w:val="single" w:sz="6" w:space="0" w:color="000000"/>
              <w:bottom w:val="single" w:sz="6" w:space="0" w:color="000000"/>
              <w:right w:val="single" w:sz="6" w:space="0" w:color="000000"/>
            </w:tcBorders>
          </w:tcPr>
          <w:p w14:paraId="30AFE4F9" w14:textId="77777777" w:rsidR="00F504E0" w:rsidRPr="00F504E0" w:rsidRDefault="00F504E0" w:rsidP="00F504E0">
            <w:pPr>
              <w:spacing w:after="115" w:line="259" w:lineRule="auto"/>
              <w:ind w:left="2" w:firstLine="0"/>
              <w:jc w:val="left"/>
            </w:pPr>
            <w:r w:rsidRPr="00F504E0">
              <w:rPr>
                <w:b/>
              </w:rPr>
              <w:t xml:space="preserve">(EF35LP23) </w:t>
            </w:r>
          </w:p>
          <w:p w14:paraId="66EFF467" w14:textId="77777777" w:rsidR="00F504E0" w:rsidRPr="00F504E0" w:rsidRDefault="00F504E0" w:rsidP="00F504E0">
            <w:pPr>
              <w:spacing w:after="0"/>
              <w:ind w:left="2" w:firstLine="0"/>
            </w:pPr>
            <w:r w:rsidRPr="00F504E0">
              <w:t xml:space="preserve">Apreciar poemas e outros textos </w:t>
            </w:r>
          </w:p>
          <w:p w14:paraId="1E800C5B" w14:textId="77777777" w:rsidR="00F504E0" w:rsidRPr="00F504E0" w:rsidRDefault="00F504E0" w:rsidP="00F504E0">
            <w:pPr>
              <w:spacing w:after="0" w:line="259" w:lineRule="auto"/>
              <w:ind w:left="2" w:right="64" w:firstLine="0"/>
            </w:pPr>
            <w:r w:rsidRPr="00F504E0">
              <w:t xml:space="preserve">versificados, observando rimas, aliterações e diferentes modos de divisão dos versos, estrofes e refrões e seu efeito de sentido. </w:t>
            </w:r>
          </w:p>
        </w:tc>
        <w:tc>
          <w:tcPr>
            <w:tcW w:w="2419" w:type="dxa"/>
            <w:tcBorders>
              <w:top w:val="single" w:sz="6" w:space="0" w:color="000000"/>
              <w:left w:val="single" w:sz="6" w:space="0" w:color="000000"/>
              <w:bottom w:val="single" w:sz="6" w:space="0" w:color="000000"/>
              <w:right w:val="single" w:sz="6" w:space="0" w:color="000000"/>
            </w:tcBorders>
          </w:tcPr>
          <w:p w14:paraId="3166B8FB" w14:textId="77777777" w:rsidR="00F504E0" w:rsidRPr="00F504E0" w:rsidRDefault="00F504E0" w:rsidP="00F504E0">
            <w:pPr>
              <w:spacing w:after="0" w:line="360" w:lineRule="auto"/>
              <w:ind w:left="2" w:right="64" w:firstLine="0"/>
            </w:pPr>
            <w:r w:rsidRPr="00F504E0">
              <w:rPr>
                <w:b/>
              </w:rPr>
              <w:t xml:space="preserve">(EF35LP23RS45-1) </w:t>
            </w:r>
            <w:r w:rsidRPr="00F504E0">
              <w:t xml:space="preserve">Apreciar poemas e outros textos </w:t>
            </w:r>
          </w:p>
          <w:p w14:paraId="4CD33852" w14:textId="77777777" w:rsidR="00F504E0" w:rsidRPr="00F504E0" w:rsidRDefault="00F504E0" w:rsidP="00F504E0">
            <w:pPr>
              <w:spacing w:after="117" w:line="259" w:lineRule="auto"/>
              <w:ind w:left="2" w:firstLine="0"/>
              <w:jc w:val="left"/>
            </w:pPr>
            <w:r w:rsidRPr="00F504E0">
              <w:t xml:space="preserve">versificados, </w:t>
            </w:r>
          </w:p>
          <w:p w14:paraId="5E247209" w14:textId="77777777" w:rsidR="00F504E0" w:rsidRPr="00F504E0" w:rsidRDefault="00F504E0" w:rsidP="00F504E0">
            <w:pPr>
              <w:spacing w:after="0" w:line="259" w:lineRule="auto"/>
              <w:ind w:left="2" w:right="64" w:firstLine="0"/>
            </w:pPr>
            <w:r w:rsidRPr="00F504E0">
              <w:t xml:space="preserve">observando os diferentes modos de divisão dos versos e os efeitos de sentido produzidos. </w:t>
            </w:r>
          </w:p>
        </w:tc>
        <w:tc>
          <w:tcPr>
            <w:tcW w:w="3577" w:type="dxa"/>
            <w:tcBorders>
              <w:top w:val="single" w:sz="6" w:space="0" w:color="000000"/>
              <w:left w:val="single" w:sz="6" w:space="0" w:color="000000"/>
              <w:bottom w:val="single" w:sz="6" w:space="0" w:color="000000"/>
              <w:right w:val="single" w:sz="6" w:space="0" w:color="000000"/>
            </w:tcBorders>
          </w:tcPr>
          <w:p w14:paraId="3737B1B7" w14:textId="77777777" w:rsidR="00F504E0" w:rsidRPr="00F504E0" w:rsidRDefault="00F504E0" w:rsidP="00F504E0">
            <w:pPr>
              <w:spacing w:after="0" w:line="360" w:lineRule="auto"/>
              <w:ind w:left="2" w:right="64" w:firstLine="0"/>
              <w:rPr>
                <w:b/>
              </w:rPr>
            </w:pPr>
          </w:p>
        </w:tc>
      </w:tr>
      <w:tr w:rsidR="00F504E0" w:rsidRPr="00F504E0" w14:paraId="33BDFC5E" w14:textId="77777777" w:rsidTr="00F504E0">
        <w:trPr>
          <w:gridAfter w:val="1"/>
          <w:wAfter w:w="54" w:type="dxa"/>
          <w:trHeight w:val="3765"/>
        </w:trPr>
        <w:tc>
          <w:tcPr>
            <w:tcW w:w="988" w:type="dxa"/>
            <w:tcBorders>
              <w:top w:val="single" w:sz="6" w:space="0" w:color="000000"/>
              <w:left w:val="single" w:sz="6" w:space="0" w:color="000000"/>
              <w:bottom w:val="single" w:sz="6" w:space="0" w:color="000000"/>
              <w:right w:val="single" w:sz="6" w:space="0" w:color="000000"/>
            </w:tcBorders>
          </w:tcPr>
          <w:p w14:paraId="790453CA"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3" w:type="dxa"/>
            <w:tcBorders>
              <w:top w:val="single" w:sz="6" w:space="0" w:color="000000"/>
              <w:left w:val="single" w:sz="6" w:space="0" w:color="000000"/>
              <w:bottom w:val="single" w:sz="6" w:space="0" w:color="000000"/>
              <w:right w:val="single" w:sz="6" w:space="0" w:color="000000"/>
            </w:tcBorders>
          </w:tcPr>
          <w:p w14:paraId="360F54E9"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539311C" w14:textId="77777777" w:rsidR="00F504E0" w:rsidRPr="00F504E0" w:rsidRDefault="00F504E0" w:rsidP="00F504E0">
            <w:pPr>
              <w:spacing w:after="0" w:line="259" w:lineRule="auto"/>
              <w:ind w:left="2" w:firstLine="0"/>
              <w:jc w:val="left"/>
            </w:pPr>
            <w:r w:rsidRPr="00F504E0">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7E1DB711" w14:textId="77777777" w:rsidR="00F504E0" w:rsidRPr="00F504E0" w:rsidRDefault="00F504E0" w:rsidP="00F504E0">
            <w:pPr>
              <w:spacing w:after="0" w:line="259" w:lineRule="auto"/>
              <w:ind w:left="0" w:firstLine="0"/>
              <w:jc w:val="left"/>
            </w:pPr>
            <w:r w:rsidRPr="00F504E0">
              <w:t xml:space="preserve">Textos dramáticos </w:t>
            </w:r>
          </w:p>
        </w:tc>
        <w:tc>
          <w:tcPr>
            <w:tcW w:w="2268" w:type="dxa"/>
            <w:tcBorders>
              <w:top w:val="single" w:sz="6" w:space="0" w:color="000000"/>
              <w:left w:val="single" w:sz="6" w:space="0" w:color="000000"/>
              <w:bottom w:val="single" w:sz="6" w:space="0" w:color="000000"/>
              <w:right w:val="single" w:sz="4" w:space="0" w:color="000000"/>
            </w:tcBorders>
          </w:tcPr>
          <w:p w14:paraId="5504F458" w14:textId="77777777" w:rsidR="00F504E0" w:rsidRPr="00F504E0" w:rsidRDefault="00F504E0" w:rsidP="00F504E0">
            <w:pPr>
              <w:spacing w:after="117" w:line="259" w:lineRule="auto"/>
              <w:ind w:left="2" w:firstLine="0"/>
              <w:jc w:val="left"/>
            </w:pPr>
            <w:r w:rsidRPr="00F504E0">
              <w:rPr>
                <w:b/>
              </w:rPr>
              <w:t xml:space="preserve">(EF35LP24) </w:t>
            </w:r>
          </w:p>
          <w:p w14:paraId="3A1EC6D6" w14:textId="77777777" w:rsidR="00F504E0" w:rsidRPr="00F504E0" w:rsidRDefault="00F504E0" w:rsidP="00F504E0">
            <w:pPr>
              <w:spacing w:after="0" w:line="259" w:lineRule="auto"/>
              <w:ind w:left="2" w:right="64" w:firstLine="0"/>
            </w:pPr>
            <w:r w:rsidRPr="00F504E0">
              <w:t xml:space="preserve">Identificar funções do texto dramático (escrito para ser encenado) e sua organização por meio de diálogos entre personagens e marcadores das falas </w:t>
            </w:r>
            <w:r w:rsidRPr="00F504E0">
              <w:tab/>
              <w:t>das personagens e de cena.</w:t>
            </w:r>
          </w:p>
        </w:tc>
        <w:tc>
          <w:tcPr>
            <w:tcW w:w="2419" w:type="dxa"/>
            <w:tcBorders>
              <w:top w:val="single" w:sz="6" w:space="0" w:color="000000"/>
              <w:left w:val="single" w:sz="4" w:space="0" w:color="000000"/>
              <w:bottom w:val="single" w:sz="6" w:space="0" w:color="000000"/>
              <w:right w:val="single" w:sz="6" w:space="0" w:color="000000"/>
            </w:tcBorders>
          </w:tcPr>
          <w:p w14:paraId="49BEC4AD" w14:textId="77777777" w:rsidR="00F504E0" w:rsidRPr="00F504E0" w:rsidRDefault="00F504E0" w:rsidP="00F504E0">
            <w:pPr>
              <w:spacing w:after="0" w:line="259" w:lineRule="auto"/>
              <w:ind w:left="0" w:firstLine="0"/>
              <w:jc w:val="left"/>
            </w:pPr>
            <w:r w:rsidRPr="00F504E0">
              <w:t xml:space="preserve"> </w:t>
            </w:r>
          </w:p>
        </w:tc>
        <w:tc>
          <w:tcPr>
            <w:tcW w:w="3577" w:type="dxa"/>
            <w:tcBorders>
              <w:top w:val="single" w:sz="6" w:space="0" w:color="000000"/>
              <w:left w:val="single" w:sz="4" w:space="0" w:color="000000"/>
              <w:bottom w:val="single" w:sz="6" w:space="0" w:color="000000"/>
              <w:right w:val="single" w:sz="6" w:space="0" w:color="000000"/>
            </w:tcBorders>
          </w:tcPr>
          <w:p w14:paraId="368BFEE2" w14:textId="77777777" w:rsidR="00F504E0" w:rsidRPr="00F504E0" w:rsidRDefault="00F504E0" w:rsidP="00F504E0">
            <w:pPr>
              <w:spacing w:after="0" w:line="259" w:lineRule="auto"/>
              <w:ind w:left="0" w:firstLine="0"/>
              <w:jc w:val="left"/>
            </w:pPr>
          </w:p>
        </w:tc>
      </w:tr>
      <w:tr w:rsidR="00F504E0" w:rsidRPr="00F504E0" w14:paraId="66712FED" w14:textId="77777777" w:rsidTr="00F504E0">
        <w:trPr>
          <w:gridAfter w:val="1"/>
          <w:wAfter w:w="54" w:type="dxa"/>
          <w:trHeight w:val="4154"/>
        </w:trPr>
        <w:tc>
          <w:tcPr>
            <w:tcW w:w="988" w:type="dxa"/>
            <w:tcBorders>
              <w:top w:val="single" w:sz="6" w:space="0" w:color="000000"/>
              <w:left w:val="single" w:sz="6" w:space="0" w:color="000000"/>
              <w:bottom w:val="single" w:sz="6" w:space="0" w:color="000000"/>
              <w:right w:val="single" w:sz="6" w:space="0" w:color="000000"/>
            </w:tcBorders>
          </w:tcPr>
          <w:p w14:paraId="1A877AF1" w14:textId="77777777" w:rsidR="00F504E0" w:rsidRPr="00F504E0" w:rsidRDefault="00F504E0" w:rsidP="00F504E0">
            <w:pPr>
              <w:spacing w:after="0" w:line="259" w:lineRule="auto"/>
              <w:ind w:left="2" w:firstLine="0"/>
              <w:jc w:val="left"/>
              <w:rPr>
                <w:b/>
                <w:color w:val="960000"/>
              </w:rPr>
            </w:pPr>
          </w:p>
        </w:tc>
        <w:tc>
          <w:tcPr>
            <w:tcW w:w="1693" w:type="dxa"/>
            <w:tcBorders>
              <w:top w:val="single" w:sz="6" w:space="0" w:color="000000"/>
              <w:left w:val="single" w:sz="6" w:space="0" w:color="000000"/>
              <w:bottom w:val="single" w:sz="6" w:space="0" w:color="000000"/>
              <w:right w:val="single" w:sz="6" w:space="0" w:color="000000"/>
            </w:tcBorders>
          </w:tcPr>
          <w:p w14:paraId="5A842C64" w14:textId="77777777" w:rsidR="00F504E0" w:rsidRPr="00F504E0" w:rsidRDefault="00F504E0" w:rsidP="00F504E0">
            <w:pPr>
              <w:spacing w:after="0" w:line="259" w:lineRule="auto"/>
              <w:ind w:left="0" w:firstLine="0"/>
              <w:jc w:val="left"/>
              <w:rPr>
                <w:b/>
                <w:color w:val="960000"/>
              </w:rPr>
            </w:pPr>
          </w:p>
        </w:tc>
        <w:tc>
          <w:tcPr>
            <w:tcW w:w="1843" w:type="dxa"/>
            <w:tcBorders>
              <w:top w:val="single" w:sz="6" w:space="0" w:color="000000"/>
              <w:left w:val="single" w:sz="6" w:space="0" w:color="000000"/>
              <w:bottom w:val="single" w:sz="6" w:space="0" w:color="000000"/>
              <w:right w:val="single" w:sz="6" w:space="0" w:color="000000"/>
            </w:tcBorders>
          </w:tcPr>
          <w:p w14:paraId="1BA7E50D" w14:textId="77777777" w:rsidR="00F504E0" w:rsidRPr="00F504E0" w:rsidRDefault="00F504E0" w:rsidP="00F504E0">
            <w:pPr>
              <w:tabs>
                <w:tab w:val="center" w:pos="625"/>
                <w:tab w:val="center" w:pos="1605"/>
              </w:tabs>
              <w:spacing w:after="122" w:line="259" w:lineRule="auto"/>
              <w:ind w:left="0" w:firstLine="0"/>
              <w:jc w:val="left"/>
            </w:pPr>
            <w:r w:rsidRPr="00F504E0">
              <w:t xml:space="preserve">Produção </w:t>
            </w:r>
            <w:r w:rsidRPr="00F504E0">
              <w:tab/>
              <w:t xml:space="preserve">de </w:t>
            </w:r>
          </w:p>
          <w:p w14:paraId="130AECB5" w14:textId="77777777" w:rsidR="00F504E0" w:rsidRPr="00F504E0" w:rsidRDefault="00F504E0" w:rsidP="00F504E0">
            <w:pPr>
              <w:spacing w:after="276" w:line="259" w:lineRule="auto"/>
              <w:ind w:left="110" w:firstLine="0"/>
              <w:jc w:val="left"/>
            </w:pPr>
            <w:r w:rsidRPr="00F504E0">
              <w:t xml:space="preserve">textos </w:t>
            </w:r>
          </w:p>
          <w:p w14:paraId="25278C16" w14:textId="77777777" w:rsidR="00F504E0" w:rsidRPr="00F504E0" w:rsidRDefault="00F504E0" w:rsidP="00F504E0">
            <w:pPr>
              <w:spacing w:after="0" w:line="259" w:lineRule="auto"/>
              <w:ind w:left="2" w:firstLine="0"/>
              <w:jc w:val="left"/>
            </w:pPr>
            <w:r w:rsidRPr="00F504E0">
              <w:t>(escrita compartilhada e autônoma)</w:t>
            </w:r>
          </w:p>
        </w:tc>
        <w:tc>
          <w:tcPr>
            <w:tcW w:w="1985" w:type="dxa"/>
            <w:tcBorders>
              <w:top w:val="single" w:sz="6" w:space="0" w:color="000000"/>
              <w:left w:val="single" w:sz="6" w:space="0" w:color="000000"/>
              <w:bottom w:val="single" w:sz="6" w:space="0" w:color="000000"/>
              <w:right w:val="single" w:sz="6" w:space="0" w:color="000000"/>
            </w:tcBorders>
          </w:tcPr>
          <w:p w14:paraId="7935E189" w14:textId="77777777" w:rsidR="00F504E0" w:rsidRPr="00F504E0" w:rsidRDefault="00F504E0" w:rsidP="00F504E0">
            <w:pPr>
              <w:spacing w:after="0" w:line="259" w:lineRule="auto"/>
              <w:ind w:left="108" w:firstLine="0"/>
              <w:jc w:val="left"/>
            </w:pPr>
            <w:r w:rsidRPr="00F504E0">
              <w:t xml:space="preserve">Escrita autônoma e compartilhada </w:t>
            </w:r>
          </w:p>
        </w:tc>
        <w:tc>
          <w:tcPr>
            <w:tcW w:w="2268" w:type="dxa"/>
            <w:tcBorders>
              <w:top w:val="single" w:sz="6" w:space="0" w:color="000000"/>
              <w:left w:val="single" w:sz="6" w:space="0" w:color="000000"/>
              <w:bottom w:val="single" w:sz="6" w:space="0" w:color="000000"/>
              <w:right w:val="single" w:sz="4" w:space="0" w:color="000000"/>
            </w:tcBorders>
          </w:tcPr>
          <w:p w14:paraId="231A31CB" w14:textId="77777777" w:rsidR="00F504E0" w:rsidRPr="004B6C9E" w:rsidRDefault="00F504E0" w:rsidP="00F504E0">
            <w:pPr>
              <w:spacing w:after="2" w:line="359" w:lineRule="auto"/>
              <w:ind w:left="110" w:firstLine="0"/>
              <w:jc w:val="left"/>
              <w:rPr>
                <w:sz w:val="22"/>
              </w:rPr>
            </w:pPr>
            <w:r w:rsidRPr="004B6C9E">
              <w:rPr>
                <w:b/>
                <w:sz w:val="22"/>
              </w:rPr>
              <w:t xml:space="preserve">(EF35LP25) </w:t>
            </w:r>
            <w:r w:rsidRPr="004B6C9E">
              <w:rPr>
                <w:sz w:val="22"/>
              </w:rPr>
              <w:t xml:space="preserve">Criar narrativas </w:t>
            </w:r>
          </w:p>
          <w:p w14:paraId="3EF4F750" w14:textId="77777777" w:rsidR="00F504E0" w:rsidRPr="004B6C9E" w:rsidRDefault="00F504E0" w:rsidP="00F504E0">
            <w:pPr>
              <w:spacing w:after="0" w:line="360" w:lineRule="auto"/>
              <w:ind w:left="110" w:right="103" w:firstLine="0"/>
              <w:rPr>
                <w:sz w:val="22"/>
              </w:rPr>
            </w:pPr>
            <w:r w:rsidRPr="004B6C9E">
              <w:rPr>
                <w:sz w:val="22"/>
              </w:rPr>
              <w:t xml:space="preserve">ficcionais, com certa autonomia, utilizando detalhes descritivos, </w:t>
            </w:r>
          </w:p>
          <w:p w14:paraId="56C0853D" w14:textId="77777777" w:rsidR="00F504E0" w:rsidRPr="004B6C9E" w:rsidRDefault="00F504E0" w:rsidP="00F504E0">
            <w:pPr>
              <w:spacing w:after="0" w:line="259" w:lineRule="auto"/>
              <w:ind w:left="0" w:firstLine="0"/>
              <w:rPr>
                <w:sz w:val="22"/>
              </w:rPr>
            </w:pPr>
            <w:r w:rsidRPr="004B6C9E">
              <w:rPr>
                <w:sz w:val="22"/>
              </w:rPr>
              <w:t>sequências de eventos e imagens apropriadas para sustentar o sentido do texto, e marcadores de tempo, espaço e de fala de personagens.</w:t>
            </w:r>
          </w:p>
        </w:tc>
        <w:tc>
          <w:tcPr>
            <w:tcW w:w="2419" w:type="dxa"/>
            <w:tcBorders>
              <w:top w:val="single" w:sz="6" w:space="0" w:color="000000"/>
              <w:left w:val="single" w:sz="4" w:space="0" w:color="000000"/>
              <w:bottom w:val="single" w:sz="6" w:space="0" w:color="000000"/>
              <w:right w:val="single" w:sz="6" w:space="0" w:color="000000"/>
            </w:tcBorders>
          </w:tcPr>
          <w:p w14:paraId="32C45272" w14:textId="77777777" w:rsidR="00F504E0" w:rsidRPr="004B6C9E" w:rsidRDefault="00F504E0" w:rsidP="00F504E0">
            <w:pPr>
              <w:spacing w:after="0" w:line="240" w:lineRule="auto"/>
              <w:ind w:left="110" w:right="103" w:firstLine="0"/>
              <w:rPr>
                <w:sz w:val="22"/>
              </w:rPr>
            </w:pPr>
            <w:r w:rsidRPr="004B6C9E">
              <w:rPr>
                <w:b/>
                <w:sz w:val="22"/>
              </w:rPr>
              <w:t xml:space="preserve">(EF35LP25RS45-1) </w:t>
            </w:r>
            <w:r w:rsidRPr="004B6C9E">
              <w:rPr>
                <w:sz w:val="22"/>
              </w:rPr>
              <w:t xml:space="preserve">Produzir narrativas ficcionais, com certa autonomia, utilizando detalhes descritivos, </w:t>
            </w:r>
          </w:p>
          <w:p w14:paraId="309BBEB9" w14:textId="77777777" w:rsidR="00F504E0" w:rsidRPr="004B6C9E" w:rsidRDefault="00F504E0" w:rsidP="00F504E0">
            <w:pPr>
              <w:spacing w:after="0" w:line="240" w:lineRule="auto"/>
              <w:ind w:left="110" w:right="103" w:firstLine="0"/>
              <w:rPr>
                <w:sz w:val="22"/>
              </w:rPr>
            </w:pPr>
            <w:r w:rsidRPr="004B6C9E">
              <w:rPr>
                <w:sz w:val="22"/>
              </w:rPr>
              <w:t xml:space="preserve">sequências de eventos e imagens apropriadas para sustentar o sentido do </w:t>
            </w:r>
            <w:r w:rsidRPr="004B6C9E">
              <w:rPr>
                <w:sz w:val="22"/>
              </w:rPr>
              <w:tab/>
              <w:t xml:space="preserve">texto, empregando representações de cultura </w:t>
            </w:r>
            <w:r w:rsidRPr="004B6C9E">
              <w:rPr>
                <w:sz w:val="22"/>
              </w:rPr>
              <w:tab/>
              <w:t>local, estadual, nacional e universal.</w:t>
            </w:r>
          </w:p>
        </w:tc>
        <w:tc>
          <w:tcPr>
            <w:tcW w:w="3577" w:type="dxa"/>
            <w:tcBorders>
              <w:top w:val="single" w:sz="6" w:space="0" w:color="000000"/>
              <w:left w:val="single" w:sz="4" w:space="0" w:color="000000"/>
              <w:bottom w:val="single" w:sz="6" w:space="0" w:color="000000"/>
              <w:right w:val="single" w:sz="6" w:space="0" w:color="000000"/>
            </w:tcBorders>
          </w:tcPr>
          <w:p w14:paraId="61F09AD8" w14:textId="77777777" w:rsidR="00F504E0" w:rsidRPr="00F504E0" w:rsidRDefault="00F504E0" w:rsidP="00F504E0">
            <w:pPr>
              <w:spacing w:after="0" w:line="259" w:lineRule="auto"/>
              <w:ind w:left="0" w:firstLine="0"/>
              <w:jc w:val="left"/>
            </w:pPr>
          </w:p>
        </w:tc>
      </w:tr>
      <w:tr w:rsidR="00F504E0" w:rsidRPr="00F504E0" w14:paraId="159735C0" w14:textId="77777777" w:rsidTr="00F504E0">
        <w:trPr>
          <w:gridAfter w:val="1"/>
          <w:wAfter w:w="54" w:type="dxa"/>
          <w:trHeight w:val="4154"/>
        </w:trPr>
        <w:tc>
          <w:tcPr>
            <w:tcW w:w="988" w:type="dxa"/>
            <w:tcBorders>
              <w:top w:val="single" w:sz="6" w:space="0" w:color="000000"/>
              <w:left w:val="single" w:sz="6" w:space="0" w:color="000000"/>
              <w:bottom w:val="single" w:sz="6" w:space="0" w:color="000000"/>
              <w:right w:val="single" w:sz="6" w:space="0" w:color="000000"/>
            </w:tcBorders>
          </w:tcPr>
          <w:p w14:paraId="1F4880AD" w14:textId="77777777" w:rsidR="00F504E0" w:rsidRPr="00F504E0" w:rsidRDefault="00F504E0" w:rsidP="00F504E0">
            <w:pPr>
              <w:spacing w:after="0" w:line="259" w:lineRule="auto"/>
              <w:ind w:left="2" w:firstLine="0"/>
              <w:jc w:val="left"/>
              <w:rPr>
                <w:b/>
                <w:color w:val="960000"/>
              </w:rPr>
            </w:pPr>
          </w:p>
        </w:tc>
        <w:tc>
          <w:tcPr>
            <w:tcW w:w="1693" w:type="dxa"/>
            <w:tcBorders>
              <w:top w:val="single" w:sz="6" w:space="0" w:color="000000"/>
              <w:left w:val="single" w:sz="6" w:space="0" w:color="000000"/>
              <w:bottom w:val="single" w:sz="6" w:space="0" w:color="000000"/>
              <w:right w:val="single" w:sz="6" w:space="0" w:color="000000"/>
            </w:tcBorders>
          </w:tcPr>
          <w:p w14:paraId="3B7D1DB4" w14:textId="77777777" w:rsidR="00F504E0" w:rsidRPr="00F504E0" w:rsidRDefault="00F504E0" w:rsidP="00F504E0">
            <w:pPr>
              <w:spacing w:after="0" w:line="259" w:lineRule="auto"/>
              <w:ind w:left="0" w:firstLine="0"/>
              <w:jc w:val="left"/>
              <w:rPr>
                <w:b/>
                <w:color w:val="960000"/>
              </w:rPr>
            </w:pPr>
          </w:p>
        </w:tc>
        <w:tc>
          <w:tcPr>
            <w:tcW w:w="1843" w:type="dxa"/>
            <w:tcBorders>
              <w:top w:val="single" w:sz="6" w:space="0" w:color="000000"/>
              <w:left w:val="single" w:sz="6" w:space="0" w:color="000000"/>
              <w:bottom w:val="single" w:sz="6" w:space="0" w:color="000000"/>
              <w:right w:val="single" w:sz="6" w:space="0" w:color="000000"/>
            </w:tcBorders>
          </w:tcPr>
          <w:p w14:paraId="49E9465A" w14:textId="77777777" w:rsidR="00F504E0" w:rsidRPr="00F504E0" w:rsidRDefault="00F504E0" w:rsidP="00F504E0">
            <w:pPr>
              <w:tabs>
                <w:tab w:val="center" w:pos="625"/>
                <w:tab w:val="center" w:pos="1605"/>
              </w:tabs>
              <w:spacing w:after="125" w:line="259" w:lineRule="auto"/>
              <w:ind w:left="0" w:firstLine="0"/>
              <w:jc w:val="left"/>
            </w:pPr>
            <w:r w:rsidRPr="00F504E0">
              <w:t xml:space="preserve">Produção </w:t>
            </w:r>
            <w:r w:rsidRPr="00F504E0">
              <w:tab/>
              <w:t xml:space="preserve">de </w:t>
            </w:r>
          </w:p>
          <w:p w14:paraId="153CBADF" w14:textId="77777777" w:rsidR="00F504E0" w:rsidRPr="00F504E0" w:rsidRDefault="00F504E0" w:rsidP="00F504E0">
            <w:pPr>
              <w:spacing w:after="276" w:line="259" w:lineRule="auto"/>
              <w:ind w:left="110" w:firstLine="0"/>
              <w:jc w:val="left"/>
            </w:pPr>
            <w:r w:rsidRPr="00F504E0">
              <w:t xml:space="preserve">textos </w:t>
            </w:r>
          </w:p>
          <w:p w14:paraId="55D9BE20" w14:textId="77777777" w:rsidR="00F504E0" w:rsidRPr="00F504E0" w:rsidRDefault="00F504E0" w:rsidP="00F504E0">
            <w:pPr>
              <w:tabs>
                <w:tab w:val="center" w:pos="625"/>
                <w:tab w:val="center" w:pos="1605"/>
              </w:tabs>
              <w:spacing w:after="122" w:line="259" w:lineRule="auto"/>
              <w:ind w:left="0" w:firstLine="0"/>
              <w:jc w:val="left"/>
            </w:pPr>
            <w:r w:rsidRPr="00F504E0">
              <w:t>(escrita compartilhada e autônoma)</w:t>
            </w:r>
          </w:p>
        </w:tc>
        <w:tc>
          <w:tcPr>
            <w:tcW w:w="1985" w:type="dxa"/>
            <w:tcBorders>
              <w:top w:val="single" w:sz="6" w:space="0" w:color="000000"/>
              <w:left w:val="single" w:sz="6" w:space="0" w:color="000000"/>
              <w:bottom w:val="single" w:sz="6" w:space="0" w:color="000000"/>
              <w:right w:val="single" w:sz="6" w:space="0" w:color="000000"/>
            </w:tcBorders>
          </w:tcPr>
          <w:p w14:paraId="1D5FA58C" w14:textId="77777777" w:rsidR="00F504E0" w:rsidRPr="00F504E0" w:rsidRDefault="00F504E0" w:rsidP="00F504E0">
            <w:pPr>
              <w:spacing w:after="0" w:line="259" w:lineRule="auto"/>
              <w:ind w:left="108" w:firstLine="0"/>
              <w:jc w:val="left"/>
            </w:pPr>
            <w:r w:rsidRPr="00F504E0">
              <w:t>Escrita autônoma e</w:t>
            </w:r>
          </w:p>
          <w:p w14:paraId="795EB01E" w14:textId="77777777" w:rsidR="00F504E0" w:rsidRPr="00F504E0" w:rsidRDefault="00F504E0" w:rsidP="00F504E0">
            <w:pPr>
              <w:spacing w:after="0" w:line="259" w:lineRule="auto"/>
              <w:ind w:left="108" w:firstLine="0"/>
              <w:jc w:val="left"/>
            </w:pPr>
            <w:r w:rsidRPr="00F504E0">
              <w:t xml:space="preserve">compartilhada </w:t>
            </w:r>
          </w:p>
        </w:tc>
        <w:tc>
          <w:tcPr>
            <w:tcW w:w="2268" w:type="dxa"/>
            <w:tcBorders>
              <w:top w:val="single" w:sz="6" w:space="0" w:color="000000"/>
              <w:left w:val="single" w:sz="6" w:space="0" w:color="000000"/>
              <w:bottom w:val="single" w:sz="6" w:space="0" w:color="000000"/>
              <w:right w:val="single" w:sz="4" w:space="0" w:color="000000"/>
            </w:tcBorders>
          </w:tcPr>
          <w:p w14:paraId="40975AF2" w14:textId="77777777" w:rsidR="00F504E0" w:rsidRPr="00F504E0" w:rsidRDefault="00F504E0" w:rsidP="00F504E0">
            <w:pPr>
              <w:spacing w:after="1" w:line="360" w:lineRule="auto"/>
              <w:ind w:left="110" w:right="-399" w:firstLine="0"/>
            </w:pPr>
            <w:r w:rsidRPr="00F504E0">
              <w:rPr>
                <w:b/>
              </w:rPr>
              <w:t xml:space="preserve">(EF35LP26) </w:t>
            </w:r>
            <w:r w:rsidRPr="00F504E0">
              <w:t>compreender, com certa autono</w:t>
            </w:r>
          </w:p>
          <w:p w14:paraId="0988CD0F" w14:textId="77777777" w:rsidR="00F504E0" w:rsidRPr="00F504E0" w:rsidRDefault="00F504E0" w:rsidP="00F504E0">
            <w:pPr>
              <w:spacing w:after="1" w:line="360" w:lineRule="auto"/>
              <w:ind w:left="110" w:right="-399" w:firstLine="0"/>
            </w:pPr>
            <w:r w:rsidRPr="00F504E0">
              <w:t xml:space="preserve">narrativas ficcionais </w:t>
            </w:r>
          </w:p>
          <w:p w14:paraId="602F7570" w14:textId="77777777" w:rsidR="00F504E0" w:rsidRPr="00F504E0" w:rsidRDefault="00F504E0" w:rsidP="00F504E0">
            <w:pPr>
              <w:spacing w:after="0" w:line="259" w:lineRule="auto"/>
              <w:ind w:left="0" w:firstLine="0"/>
            </w:pPr>
            <w:r w:rsidRPr="00F504E0">
              <w:t>apresentem cenários personagens, observando elementos estrutura narra enredo, espaço, personagens, narrador e a construção do discurso indireto e discurso direto.</w:t>
            </w:r>
          </w:p>
        </w:tc>
        <w:tc>
          <w:tcPr>
            <w:tcW w:w="2419" w:type="dxa"/>
            <w:tcBorders>
              <w:top w:val="single" w:sz="6" w:space="0" w:color="000000"/>
              <w:left w:val="single" w:sz="4" w:space="0" w:color="000000"/>
              <w:bottom w:val="single" w:sz="6" w:space="0" w:color="000000"/>
              <w:right w:val="single" w:sz="6" w:space="0" w:color="000000"/>
            </w:tcBorders>
          </w:tcPr>
          <w:p w14:paraId="17B94459" w14:textId="77777777" w:rsidR="00F504E0" w:rsidRPr="00F504E0" w:rsidRDefault="00F504E0" w:rsidP="00F504E0">
            <w:pPr>
              <w:spacing w:after="0" w:line="369" w:lineRule="auto"/>
              <w:ind w:left="110" w:right="104" w:firstLine="0"/>
            </w:pPr>
            <w:r w:rsidRPr="00F504E0">
              <w:rPr>
                <w:b/>
              </w:rPr>
              <w:t xml:space="preserve">(EF35LP26RS45-1) </w:t>
            </w:r>
            <w:r w:rsidRPr="00F504E0">
              <w:t xml:space="preserve">Ler e compreender, com </w:t>
            </w:r>
            <w:r w:rsidRPr="00F504E0">
              <w:tab/>
              <w:t xml:space="preserve">certa </w:t>
            </w:r>
          </w:p>
          <w:p w14:paraId="397FCB12" w14:textId="77777777" w:rsidR="00F504E0" w:rsidRPr="00F504E0" w:rsidRDefault="00F504E0" w:rsidP="00F504E0">
            <w:pPr>
              <w:spacing w:after="0" w:line="369" w:lineRule="auto"/>
              <w:ind w:left="110" w:firstLine="0"/>
              <w:jc w:val="left"/>
            </w:pPr>
            <w:r w:rsidRPr="00F504E0">
              <w:t xml:space="preserve">autonomia, narrativas ficcionais, analisando </w:t>
            </w:r>
            <w:r w:rsidRPr="00F504E0">
              <w:tab/>
              <w:t xml:space="preserve">sua </w:t>
            </w:r>
          </w:p>
          <w:p w14:paraId="769E48FA" w14:textId="77777777" w:rsidR="00F504E0" w:rsidRPr="00F504E0" w:rsidRDefault="00F504E0" w:rsidP="00F504E0">
            <w:pPr>
              <w:spacing w:after="0" w:line="360" w:lineRule="auto"/>
              <w:ind w:left="110" w:firstLine="0"/>
              <w:jc w:val="left"/>
            </w:pPr>
            <w:r w:rsidRPr="00F504E0">
              <w:t xml:space="preserve">organização (enredo/personagen s/tempo/ espaço/discurso </w:t>
            </w:r>
          </w:p>
          <w:p w14:paraId="31629E0D" w14:textId="77777777" w:rsidR="00F504E0" w:rsidRPr="00F504E0" w:rsidRDefault="00F504E0" w:rsidP="00F504E0">
            <w:pPr>
              <w:spacing w:after="0" w:line="240" w:lineRule="auto"/>
              <w:ind w:left="110" w:right="103" w:firstLine="0"/>
              <w:rPr>
                <w:b/>
              </w:rPr>
            </w:pPr>
            <w:r w:rsidRPr="00F504E0">
              <w:t>reportado) na constituição do texto.</w:t>
            </w:r>
          </w:p>
        </w:tc>
        <w:tc>
          <w:tcPr>
            <w:tcW w:w="3577" w:type="dxa"/>
            <w:tcBorders>
              <w:top w:val="single" w:sz="6" w:space="0" w:color="000000"/>
              <w:left w:val="single" w:sz="4" w:space="0" w:color="000000"/>
              <w:bottom w:val="single" w:sz="6" w:space="0" w:color="000000"/>
              <w:right w:val="single" w:sz="6" w:space="0" w:color="000000"/>
            </w:tcBorders>
          </w:tcPr>
          <w:p w14:paraId="2F561CAF" w14:textId="77777777" w:rsidR="00F504E0" w:rsidRPr="00F504E0" w:rsidRDefault="00F504E0" w:rsidP="00F504E0">
            <w:pPr>
              <w:spacing w:after="0" w:line="259" w:lineRule="auto"/>
              <w:ind w:left="0" w:firstLine="0"/>
              <w:jc w:val="left"/>
            </w:pPr>
          </w:p>
        </w:tc>
      </w:tr>
    </w:tbl>
    <w:p w14:paraId="64F5C7DC" w14:textId="77777777" w:rsidR="00F504E0" w:rsidRPr="00F504E0" w:rsidRDefault="00F504E0" w:rsidP="00F504E0">
      <w:pPr>
        <w:spacing w:after="0" w:line="259" w:lineRule="auto"/>
        <w:ind w:left="-1440" w:right="10466" w:firstLine="0"/>
        <w:jc w:val="left"/>
      </w:pPr>
    </w:p>
    <w:tbl>
      <w:tblPr>
        <w:tblStyle w:val="TableGrid21"/>
        <w:tblW w:w="14827"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641"/>
      </w:tblGrid>
      <w:tr w:rsidR="00F504E0" w:rsidRPr="00F504E0" w14:paraId="27BC33BD" w14:textId="77777777" w:rsidTr="00F504E0">
        <w:trPr>
          <w:trHeight w:val="5558"/>
        </w:trPr>
        <w:tc>
          <w:tcPr>
            <w:tcW w:w="991" w:type="dxa"/>
            <w:tcBorders>
              <w:top w:val="single" w:sz="6" w:space="0" w:color="000000"/>
              <w:left w:val="single" w:sz="6" w:space="0" w:color="000000"/>
              <w:bottom w:val="single" w:sz="6" w:space="0" w:color="000000"/>
              <w:right w:val="single" w:sz="6" w:space="0" w:color="000000"/>
            </w:tcBorders>
          </w:tcPr>
          <w:p w14:paraId="44013D34"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E95DE83"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68633A3" w14:textId="77777777" w:rsidR="00F504E0" w:rsidRPr="00F504E0" w:rsidRDefault="00F504E0" w:rsidP="00F504E0">
            <w:pPr>
              <w:tabs>
                <w:tab w:val="center" w:pos="517"/>
                <w:tab w:val="center" w:pos="1497"/>
              </w:tabs>
              <w:spacing w:after="122" w:line="259" w:lineRule="auto"/>
              <w:ind w:left="0" w:firstLine="0"/>
              <w:jc w:val="left"/>
            </w:pPr>
            <w:r w:rsidRPr="00F504E0">
              <w:rPr>
                <w:rFonts w:ascii="Calibri" w:eastAsia="Calibri" w:hAnsi="Calibri" w:cs="Calibri"/>
                <w:sz w:val="22"/>
              </w:rPr>
              <w:tab/>
            </w:r>
            <w:r w:rsidRPr="00F504E0">
              <w:t xml:space="preserve">Produção </w:t>
            </w:r>
            <w:r w:rsidRPr="00F504E0">
              <w:tab/>
              <w:t xml:space="preserve">de </w:t>
            </w:r>
          </w:p>
          <w:p w14:paraId="7577CB5A" w14:textId="77777777" w:rsidR="00F504E0" w:rsidRPr="00F504E0" w:rsidRDefault="00F504E0" w:rsidP="00F504E0">
            <w:pPr>
              <w:spacing w:after="276" w:line="259" w:lineRule="auto"/>
              <w:ind w:left="2" w:firstLine="0"/>
              <w:jc w:val="left"/>
            </w:pPr>
            <w:r w:rsidRPr="00F504E0">
              <w:t xml:space="preserve">textos </w:t>
            </w:r>
          </w:p>
          <w:p w14:paraId="0FC1456B" w14:textId="77777777" w:rsidR="00F504E0" w:rsidRPr="00F504E0" w:rsidRDefault="00F504E0" w:rsidP="00F504E0">
            <w:pPr>
              <w:spacing w:after="0" w:line="259" w:lineRule="auto"/>
              <w:ind w:left="2" w:firstLine="0"/>
              <w:jc w:val="left"/>
            </w:pPr>
            <w:r w:rsidRPr="00F504E0">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0490C7F5" w14:textId="77777777" w:rsidR="00F504E0" w:rsidRPr="00F504E0" w:rsidRDefault="00F504E0" w:rsidP="00F504E0">
            <w:pPr>
              <w:spacing w:after="0" w:line="259" w:lineRule="auto"/>
              <w:ind w:left="0" w:firstLine="0"/>
              <w:jc w:val="left"/>
            </w:pPr>
            <w:r w:rsidRPr="00F504E0">
              <w:t xml:space="preserve">Escrita autônoma </w:t>
            </w:r>
          </w:p>
        </w:tc>
        <w:tc>
          <w:tcPr>
            <w:tcW w:w="2268" w:type="dxa"/>
            <w:tcBorders>
              <w:top w:val="single" w:sz="6" w:space="0" w:color="000000"/>
              <w:left w:val="single" w:sz="6" w:space="0" w:color="000000"/>
              <w:bottom w:val="single" w:sz="6" w:space="0" w:color="000000"/>
              <w:right w:val="single" w:sz="6" w:space="0" w:color="000000"/>
            </w:tcBorders>
          </w:tcPr>
          <w:p w14:paraId="4153AA51" w14:textId="77777777" w:rsidR="00F504E0" w:rsidRPr="00F504E0" w:rsidRDefault="00F504E0" w:rsidP="00F504E0">
            <w:pPr>
              <w:spacing w:after="0" w:line="259" w:lineRule="auto"/>
              <w:ind w:left="2" w:right="64" w:firstLine="0"/>
            </w:pPr>
            <w:r w:rsidRPr="00F504E0">
              <w:rPr>
                <w:b/>
              </w:rPr>
              <w:t xml:space="preserve">(EF35LP27) </w:t>
            </w:r>
            <w:r w:rsidRPr="00F504E0">
              <w:t xml:space="preserve">Ler e compreender, com certa autonomia, textos em versos, explorando rimas, sons e jogos de palavras, imagens poéticas (sentidos figurados) e recursos visuais e sonoros. </w:t>
            </w:r>
          </w:p>
        </w:tc>
        <w:tc>
          <w:tcPr>
            <w:tcW w:w="2405" w:type="dxa"/>
            <w:tcBorders>
              <w:top w:val="single" w:sz="6" w:space="0" w:color="000000"/>
              <w:left w:val="single" w:sz="6" w:space="0" w:color="000000"/>
              <w:bottom w:val="single" w:sz="6" w:space="0" w:color="000000"/>
              <w:right w:val="single" w:sz="6" w:space="0" w:color="000000"/>
            </w:tcBorders>
          </w:tcPr>
          <w:p w14:paraId="41B9B4A0" w14:textId="77777777" w:rsidR="00F504E0" w:rsidRPr="00F504E0" w:rsidRDefault="00F504E0" w:rsidP="00F504E0">
            <w:pPr>
              <w:spacing w:after="0" w:line="366" w:lineRule="auto"/>
              <w:ind w:left="2" w:firstLine="0"/>
              <w:jc w:val="left"/>
            </w:pPr>
            <w:r w:rsidRPr="00F504E0">
              <w:rPr>
                <w:b/>
              </w:rPr>
              <w:t xml:space="preserve">(EF35LP27RS45-1) </w:t>
            </w:r>
            <w:r w:rsidRPr="00F504E0">
              <w:t xml:space="preserve">Ler e compreender, com </w:t>
            </w:r>
            <w:r w:rsidRPr="00F504E0">
              <w:tab/>
              <w:t xml:space="preserve">certa autonomia, gêneros poéticos, </w:t>
            </w:r>
          </w:p>
          <w:p w14:paraId="0C5337BE" w14:textId="77777777" w:rsidR="00F504E0" w:rsidRPr="00F504E0" w:rsidRDefault="00F504E0" w:rsidP="00F504E0">
            <w:pPr>
              <w:spacing w:after="2" w:line="359" w:lineRule="auto"/>
              <w:ind w:left="2" w:firstLine="0"/>
            </w:pPr>
            <w:r w:rsidRPr="00F504E0">
              <w:t xml:space="preserve">percebendo e explorando seus </w:t>
            </w:r>
          </w:p>
          <w:p w14:paraId="6F8E30CA" w14:textId="77777777" w:rsidR="00F504E0" w:rsidRPr="00F504E0" w:rsidRDefault="00F504E0" w:rsidP="00F504E0">
            <w:pPr>
              <w:spacing w:after="115" w:line="259" w:lineRule="auto"/>
              <w:ind w:left="2" w:firstLine="0"/>
              <w:jc w:val="left"/>
            </w:pPr>
            <w:r w:rsidRPr="00F504E0">
              <w:t xml:space="preserve">recursos </w:t>
            </w:r>
          </w:p>
          <w:p w14:paraId="3CF29B23" w14:textId="77777777" w:rsidR="00F504E0" w:rsidRPr="00F504E0" w:rsidRDefault="00F504E0" w:rsidP="00F504E0">
            <w:pPr>
              <w:spacing w:after="0" w:line="360" w:lineRule="auto"/>
              <w:ind w:left="2" w:right="64" w:firstLine="0"/>
            </w:pPr>
            <w:r w:rsidRPr="00F504E0">
              <w:t xml:space="preserve">expressivos (rimas, sons, jogo de palavras, sentidos figurados, recursos </w:t>
            </w:r>
          </w:p>
          <w:p w14:paraId="42365AF7" w14:textId="77777777" w:rsidR="00F504E0" w:rsidRPr="00F504E0" w:rsidRDefault="00F504E0" w:rsidP="00F504E0">
            <w:pPr>
              <w:spacing w:after="0" w:line="259" w:lineRule="auto"/>
              <w:ind w:left="2" w:firstLine="0"/>
              <w:jc w:val="left"/>
            </w:pPr>
            <w:r w:rsidRPr="00F504E0">
              <w:t xml:space="preserve">visuais, etc.) </w:t>
            </w:r>
          </w:p>
        </w:tc>
        <w:tc>
          <w:tcPr>
            <w:tcW w:w="3641" w:type="dxa"/>
            <w:tcBorders>
              <w:top w:val="single" w:sz="6" w:space="0" w:color="000000"/>
              <w:left w:val="single" w:sz="6" w:space="0" w:color="000000"/>
              <w:bottom w:val="single" w:sz="6" w:space="0" w:color="000000"/>
              <w:right w:val="single" w:sz="6" w:space="0" w:color="000000"/>
            </w:tcBorders>
          </w:tcPr>
          <w:p w14:paraId="3A4C99FC" w14:textId="77777777" w:rsidR="00F504E0" w:rsidRPr="00F504E0" w:rsidRDefault="00F504E0" w:rsidP="00F504E0">
            <w:pPr>
              <w:spacing w:after="0" w:line="366" w:lineRule="auto"/>
              <w:ind w:left="2" w:firstLine="0"/>
              <w:jc w:val="left"/>
              <w:rPr>
                <w:b/>
              </w:rPr>
            </w:pPr>
          </w:p>
        </w:tc>
      </w:tr>
      <w:tr w:rsidR="00F504E0" w:rsidRPr="00F504E0" w14:paraId="091BDD7B" w14:textId="77777777" w:rsidTr="00F504E0">
        <w:trPr>
          <w:trHeight w:val="3765"/>
        </w:trPr>
        <w:tc>
          <w:tcPr>
            <w:tcW w:w="991" w:type="dxa"/>
            <w:tcBorders>
              <w:top w:val="single" w:sz="6" w:space="0" w:color="000000"/>
              <w:left w:val="single" w:sz="6" w:space="0" w:color="000000"/>
              <w:bottom w:val="single" w:sz="6" w:space="0" w:color="000000"/>
              <w:right w:val="single" w:sz="6" w:space="0" w:color="000000"/>
            </w:tcBorders>
          </w:tcPr>
          <w:p w14:paraId="7A198F4E"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19BA5A3"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B2E3343" w14:textId="77777777" w:rsidR="00F504E0" w:rsidRPr="00F504E0" w:rsidRDefault="00F504E0" w:rsidP="00F504E0">
            <w:pPr>
              <w:spacing w:after="0" w:line="259" w:lineRule="auto"/>
              <w:ind w:left="2" w:firstLine="0"/>
              <w:jc w:val="left"/>
            </w:pPr>
            <w:r w:rsidRPr="00F504E0">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06714B0A" w14:textId="77777777" w:rsidR="00F504E0" w:rsidRPr="00F504E0" w:rsidRDefault="00F504E0" w:rsidP="00F504E0">
            <w:pPr>
              <w:spacing w:after="0" w:line="259" w:lineRule="auto"/>
              <w:ind w:left="0" w:firstLine="0"/>
              <w:jc w:val="left"/>
            </w:pPr>
            <w:r w:rsidRPr="00F504E0">
              <w:t xml:space="preserve">Declamação </w:t>
            </w:r>
          </w:p>
        </w:tc>
        <w:tc>
          <w:tcPr>
            <w:tcW w:w="2268" w:type="dxa"/>
            <w:tcBorders>
              <w:top w:val="single" w:sz="6" w:space="0" w:color="000000"/>
              <w:left w:val="single" w:sz="6" w:space="0" w:color="000000"/>
              <w:bottom w:val="single" w:sz="6" w:space="0" w:color="000000"/>
              <w:right w:val="single" w:sz="6" w:space="0" w:color="000000"/>
            </w:tcBorders>
          </w:tcPr>
          <w:p w14:paraId="43586CDD" w14:textId="77777777" w:rsidR="00F504E0" w:rsidRPr="00F504E0" w:rsidRDefault="00F504E0" w:rsidP="00F504E0">
            <w:pPr>
              <w:spacing w:after="0" w:line="374" w:lineRule="auto"/>
              <w:ind w:left="2" w:firstLine="0"/>
              <w:jc w:val="left"/>
            </w:pPr>
            <w:r w:rsidRPr="00F504E0">
              <w:rPr>
                <w:b/>
              </w:rPr>
              <w:t xml:space="preserve">(EF35LP28) </w:t>
            </w:r>
            <w:r w:rsidRPr="00F504E0">
              <w:t xml:space="preserve">Declamar poemas, com </w:t>
            </w:r>
            <w:r w:rsidRPr="00F504E0">
              <w:tab/>
              <w:t xml:space="preserve">entonação, postura </w:t>
            </w:r>
            <w:r w:rsidRPr="00F504E0">
              <w:tab/>
              <w:t xml:space="preserve">e </w:t>
            </w:r>
          </w:p>
          <w:p w14:paraId="325536E6" w14:textId="77777777" w:rsidR="00F504E0" w:rsidRPr="00F504E0" w:rsidRDefault="00F504E0" w:rsidP="00F504E0">
            <w:pPr>
              <w:spacing w:after="0" w:line="259" w:lineRule="auto"/>
              <w:ind w:left="2" w:firstLine="0"/>
              <w:jc w:val="left"/>
            </w:pPr>
            <w:r w:rsidRPr="00F504E0">
              <w:t xml:space="preserve">interpretação adequadas. </w:t>
            </w:r>
          </w:p>
        </w:tc>
        <w:tc>
          <w:tcPr>
            <w:tcW w:w="2405" w:type="dxa"/>
            <w:tcBorders>
              <w:top w:val="single" w:sz="6" w:space="0" w:color="000000"/>
              <w:left w:val="single" w:sz="6" w:space="0" w:color="000000"/>
              <w:bottom w:val="single" w:sz="6" w:space="0" w:color="000000"/>
              <w:right w:val="single" w:sz="6" w:space="0" w:color="000000"/>
            </w:tcBorders>
          </w:tcPr>
          <w:p w14:paraId="0A27DC84" w14:textId="77777777" w:rsidR="00F504E0" w:rsidRPr="00F504E0" w:rsidRDefault="00F504E0" w:rsidP="00F504E0">
            <w:pPr>
              <w:spacing w:after="2" w:line="366" w:lineRule="auto"/>
              <w:ind w:left="2" w:right="64" w:firstLine="0"/>
            </w:pPr>
            <w:r w:rsidRPr="00F504E0">
              <w:rPr>
                <w:b/>
              </w:rPr>
              <w:t xml:space="preserve">(EF35LP28RS45-1) </w:t>
            </w:r>
            <w:r w:rsidRPr="00F504E0">
              <w:t xml:space="preserve">Declamar poemas com entonação, postura </w:t>
            </w:r>
            <w:r w:rsidRPr="00F504E0">
              <w:tab/>
              <w:t xml:space="preserve">e </w:t>
            </w:r>
          </w:p>
          <w:p w14:paraId="364367F4" w14:textId="77777777" w:rsidR="00F504E0" w:rsidRPr="00F504E0" w:rsidRDefault="00F504E0" w:rsidP="00F504E0">
            <w:pPr>
              <w:spacing w:after="0" w:line="259" w:lineRule="auto"/>
              <w:ind w:left="2" w:firstLine="0"/>
              <w:jc w:val="left"/>
            </w:pPr>
            <w:r w:rsidRPr="00F504E0">
              <w:t xml:space="preserve">interpretação adequadas, demonstrando sentimento/envolvim ento, </w:t>
            </w:r>
            <w:r w:rsidRPr="00F504E0">
              <w:tab/>
              <w:t xml:space="preserve">atenção </w:t>
            </w:r>
            <w:r w:rsidRPr="00F504E0">
              <w:tab/>
              <w:t xml:space="preserve">e concentração. </w:t>
            </w:r>
          </w:p>
        </w:tc>
        <w:tc>
          <w:tcPr>
            <w:tcW w:w="3641" w:type="dxa"/>
            <w:tcBorders>
              <w:top w:val="single" w:sz="6" w:space="0" w:color="000000"/>
              <w:left w:val="single" w:sz="6" w:space="0" w:color="000000"/>
              <w:bottom w:val="single" w:sz="6" w:space="0" w:color="000000"/>
              <w:right w:val="single" w:sz="6" w:space="0" w:color="000000"/>
            </w:tcBorders>
          </w:tcPr>
          <w:p w14:paraId="52F7D7BA" w14:textId="77777777" w:rsidR="00F504E0" w:rsidRPr="00F504E0" w:rsidRDefault="00F504E0" w:rsidP="00F504E0">
            <w:pPr>
              <w:spacing w:after="2" w:line="366" w:lineRule="auto"/>
              <w:ind w:left="2" w:right="64" w:firstLine="0"/>
              <w:rPr>
                <w:b/>
              </w:rPr>
            </w:pPr>
          </w:p>
        </w:tc>
      </w:tr>
    </w:tbl>
    <w:p w14:paraId="0D0C622C" w14:textId="77777777" w:rsidR="00F504E0" w:rsidRPr="00F504E0" w:rsidRDefault="00F504E0" w:rsidP="00F504E0">
      <w:pPr>
        <w:spacing w:after="0" w:line="259" w:lineRule="auto"/>
        <w:ind w:left="-1440" w:right="10466" w:firstLine="0"/>
        <w:jc w:val="left"/>
      </w:pPr>
    </w:p>
    <w:tbl>
      <w:tblPr>
        <w:tblStyle w:val="TableGrid21"/>
        <w:tblW w:w="14773" w:type="dxa"/>
        <w:tblInd w:w="-1085" w:type="dxa"/>
        <w:tblCellMar>
          <w:top w:w="50" w:type="dxa"/>
          <w:left w:w="108" w:type="dxa"/>
          <w:right w:w="39" w:type="dxa"/>
        </w:tblCellMar>
        <w:tblLook w:val="04A0" w:firstRow="1" w:lastRow="0" w:firstColumn="1" w:lastColumn="0" w:noHBand="0" w:noVBand="1"/>
      </w:tblPr>
      <w:tblGrid>
        <w:gridCol w:w="991"/>
        <w:gridCol w:w="1694"/>
        <w:gridCol w:w="1843"/>
        <w:gridCol w:w="1985"/>
        <w:gridCol w:w="2268"/>
        <w:gridCol w:w="2405"/>
        <w:gridCol w:w="3587"/>
      </w:tblGrid>
      <w:tr w:rsidR="00F504E0" w:rsidRPr="00F504E0" w14:paraId="397A4BD2" w14:textId="77777777" w:rsidTr="00F504E0">
        <w:trPr>
          <w:trHeight w:val="5971"/>
        </w:trPr>
        <w:tc>
          <w:tcPr>
            <w:tcW w:w="991" w:type="dxa"/>
            <w:tcBorders>
              <w:top w:val="single" w:sz="6" w:space="0" w:color="000000"/>
              <w:left w:val="single" w:sz="6" w:space="0" w:color="000000"/>
              <w:bottom w:val="single" w:sz="6" w:space="0" w:color="000000"/>
              <w:right w:val="single" w:sz="6" w:space="0" w:color="000000"/>
            </w:tcBorders>
          </w:tcPr>
          <w:p w14:paraId="2F1EE516"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F47522F"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E28C311" w14:textId="77777777" w:rsidR="00F504E0" w:rsidRPr="00F504E0" w:rsidRDefault="00F504E0" w:rsidP="00F504E0">
            <w:pPr>
              <w:spacing w:after="0" w:line="358" w:lineRule="auto"/>
              <w:ind w:left="2" w:firstLine="0"/>
              <w:jc w:val="left"/>
            </w:pPr>
            <w:r w:rsidRPr="00F504E0">
              <w:rPr>
                <w:sz w:val="22"/>
              </w:rPr>
              <w:t xml:space="preserve">Análise linguística/semió tica </w:t>
            </w:r>
          </w:p>
          <w:p w14:paraId="7CD055E3" w14:textId="77777777" w:rsidR="00F504E0" w:rsidRPr="00F504E0" w:rsidRDefault="00F504E0" w:rsidP="00F504E0">
            <w:pPr>
              <w:spacing w:after="0" w:line="259" w:lineRule="auto"/>
              <w:ind w:left="2" w:firstLine="0"/>
              <w:jc w:val="left"/>
            </w:pPr>
            <w:r w:rsidRPr="00F504E0">
              <w:rPr>
                <w:sz w:val="22"/>
              </w:rPr>
              <w:t xml:space="preserve">(Ortografização) </w:t>
            </w:r>
          </w:p>
        </w:tc>
        <w:tc>
          <w:tcPr>
            <w:tcW w:w="1985" w:type="dxa"/>
            <w:tcBorders>
              <w:top w:val="single" w:sz="6" w:space="0" w:color="000000"/>
              <w:left w:val="single" w:sz="6" w:space="0" w:color="000000"/>
              <w:bottom w:val="single" w:sz="6" w:space="0" w:color="000000"/>
              <w:right w:val="single" w:sz="6" w:space="0" w:color="000000"/>
            </w:tcBorders>
          </w:tcPr>
          <w:p w14:paraId="5F7BE943" w14:textId="77777777" w:rsidR="00F504E0" w:rsidRPr="00F504E0" w:rsidRDefault="00F504E0" w:rsidP="00F504E0">
            <w:pPr>
              <w:spacing w:after="2" w:line="359" w:lineRule="auto"/>
              <w:ind w:left="0" w:firstLine="0"/>
            </w:pPr>
            <w:r w:rsidRPr="00F504E0">
              <w:t xml:space="preserve">Formas de composição de </w:t>
            </w:r>
          </w:p>
          <w:p w14:paraId="2FB09CA9" w14:textId="77777777" w:rsidR="00F504E0" w:rsidRPr="00F504E0" w:rsidRDefault="00F504E0" w:rsidP="00F504E0">
            <w:pPr>
              <w:spacing w:after="0" w:line="259" w:lineRule="auto"/>
              <w:ind w:left="0" w:firstLine="0"/>
              <w:jc w:val="left"/>
            </w:pPr>
            <w:r w:rsidRPr="00F504E0">
              <w:t xml:space="preserve">narrativas </w:t>
            </w:r>
          </w:p>
        </w:tc>
        <w:tc>
          <w:tcPr>
            <w:tcW w:w="2268" w:type="dxa"/>
            <w:tcBorders>
              <w:top w:val="single" w:sz="6" w:space="0" w:color="000000"/>
              <w:left w:val="single" w:sz="6" w:space="0" w:color="000000"/>
              <w:bottom w:val="single" w:sz="6" w:space="0" w:color="000000"/>
              <w:right w:val="single" w:sz="6" w:space="0" w:color="000000"/>
            </w:tcBorders>
          </w:tcPr>
          <w:p w14:paraId="2576D9C3" w14:textId="77777777" w:rsidR="00F504E0" w:rsidRPr="00F504E0" w:rsidRDefault="00F504E0" w:rsidP="00F504E0">
            <w:pPr>
              <w:spacing w:after="115" w:line="259" w:lineRule="auto"/>
              <w:ind w:left="2" w:firstLine="0"/>
              <w:jc w:val="left"/>
            </w:pPr>
            <w:r w:rsidRPr="00F504E0">
              <w:rPr>
                <w:b/>
              </w:rPr>
              <w:t xml:space="preserve">(EF35LP29) </w:t>
            </w:r>
          </w:p>
          <w:p w14:paraId="5B8CC390" w14:textId="77777777" w:rsidR="00F504E0" w:rsidRPr="00F504E0" w:rsidRDefault="00F504E0" w:rsidP="00F504E0">
            <w:pPr>
              <w:spacing w:after="0" w:line="360" w:lineRule="auto"/>
              <w:ind w:left="2" w:right="64" w:firstLine="0"/>
            </w:pPr>
            <w:r w:rsidRPr="00F504E0">
              <w:t xml:space="preserve">Identificar, em narrativas, cenário, personagem central, conflito gerador, resolução e o ponto de vista com base no qual histórias são </w:t>
            </w:r>
          </w:p>
          <w:p w14:paraId="42374E38" w14:textId="77777777" w:rsidR="00F504E0" w:rsidRPr="00F504E0" w:rsidRDefault="00F504E0" w:rsidP="00F504E0">
            <w:pPr>
              <w:spacing w:after="19"/>
              <w:ind w:left="2" w:firstLine="0"/>
              <w:jc w:val="left"/>
            </w:pPr>
            <w:r w:rsidRPr="00F504E0">
              <w:t xml:space="preserve">narradas, diferenciando </w:t>
            </w:r>
          </w:p>
          <w:p w14:paraId="5EC08B31" w14:textId="77777777" w:rsidR="00F504E0" w:rsidRPr="00F504E0" w:rsidRDefault="00F504E0" w:rsidP="00F504E0">
            <w:pPr>
              <w:spacing w:after="0" w:line="259" w:lineRule="auto"/>
              <w:ind w:left="2" w:firstLine="0"/>
              <w:jc w:val="left"/>
            </w:pPr>
            <w:r w:rsidRPr="00F504E0">
              <w:t xml:space="preserve">narrativas </w:t>
            </w:r>
            <w:r w:rsidRPr="00F504E0">
              <w:tab/>
              <w:t xml:space="preserve">em primeira e terceira pessoas. </w:t>
            </w:r>
          </w:p>
        </w:tc>
        <w:tc>
          <w:tcPr>
            <w:tcW w:w="2405" w:type="dxa"/>
            <w:tcBorders>
              <w:top w:val="single" w:sz="6" w:space="0" w:color="000000"/>
              <w:left w:val="single" w:sz="6" w:space="0" w:color="000000"/>
              <w:bottom w:val="single" w:sz="6" w:space="0" w:color="000000"/>
              <w:right w:val="single" w:sz="6" w:space="0" w:color="000000"/>
            </w:tcBorders>
          </w:tcPr>
          <w:p w14:paraId="1BA8B045" w14:textId="77777777" w:rsidR="00F504E0" w:rsidRPr="00F504E0" w:rsidRDefault="00F504E0" w:rsidP="00F504E0">
            <w:pPr>
              <w:spacing w:after="1" w:line="360" w:lineRule="auto"/>
              <w:ind w:left="2" w:right="64" w:firstLine="0"/>
            </w:pPr>
            <w:r w:rsidRPr="00F504E0">
              <w:rPr>
                <w:b/>
              </w:rPr>
              <w:t xml:space="preserve">(EF35LP29RS45-1) </w:t>
            </w:r>
            <w:r w:rsidRPr="00F504E0">
              <w:t xml:space="preserve">Reconhecer, em narrativas, cenário, personagem central, conflito gerador, resolução e o ponto de vista em que os textos </w:t>
            </w:r>
          </w:p>
          <w:p w14:paraId="317EF5E6" w14:textId="77777777" w:rsidR="00F504E0" w:rsidRPr="00F504E0" w:rsidRDefault="00F504E0" w:rsidP="00F504E0">
            <w:pPr>
              <w:spacing w:after="2" w:line="359" w:lineRule="auto"/>
              <w:ind w:left="2" w:firstLine="0"/>
              <w:jc w:val="left"/>
            </w:pPr>
            <w:r w:rsidRPr="00F504E0">
              <w:t xml:space="preserve">lidos/escutados são narrados, </w:t>
            </w:r>
          </w:p>
          <w:p w14:paraId="6EAC402F" w14:textId="77777777" w:rsidR="00F504E0" w:rsidRPr="00F504E0" w:rsidRDefault="00F504E0" w:rsidP="00F504E0">
            <w:pPr>
              <w:spacing w:after="0" w:line="259" w:lineRule="auto"/>
              <w:ind w:left="2" w:right="65" w:firstLine="0"/>
            </w:pPr>
            <w:r w:rsidRPr="00F504E0">
              <w:t xml:space="preserve">identificando a pessoa do discurso e as diferenças que podem apresentar.  </w:t>
            </w:r>
          </w:p>
        </w:tc>
        <w:tc>
          <w:tcPr>
            <w:tcW w:w="3587" w:type="dxa"/>
            <w:tcBorders>
              <w:top w:val="single" w:sz="6" w:space="0" w:color="000000"/>
              <w:left w:val="single" w:sz="6" w:space="0" w:color="000000"/>
              <w:bottom w:val="single" w:sz="6" w:space="0" w:color="000000"/>
              <w:right w:val="single" w:sz="6" w:space="0" w:color="000000"/>
            </w:tcBorders>
          </w:tcPr>
          <w:p w14:paraId="61273DCA" w14:textId="77777777" w:rsidR="00F504E0" w:rsidRPr="00F504E0" w:rsidRDefault="00F504E0" w:rsidP="00F504E0">
            <w:pPr>
              <w:spacing w:after="1" w:line="360" w:lineRule="auto"/>
              <w:ind w:left="2" w:right="64" w:firstLine="0"/>
              <w:rPr>
                <w:b/>
              </w:rPr>
            </w:pPr>
          </w:p>
        </w:tc>
      </w:tr>
      <w:tr w:rsidR="00F504E0" w:rsidRPr="00F504E0" w14:paraId="0A136440" w14:textId="77777777" w:rsidTr="00F504E0">
        <w:trPr>
          <w:trHeight w:val="4479"/>
        </w:trPr>
        <w:tc>
          <w:tcPr>
            <w:tcW w:w="991" w:type="dxa"/>
            <w:tcBorders>
              <w:top w:val="single" w:sz="6" w:space="0" w:color="000000"/>
              <w:left w:val="single" w:sz="6" w:space="0" w:color="000000"/>
              <w:bottom w:val="single" w:sz="6" w:space="0" w:color="000000"/>
              <w:right w:val="single" w:sz="6" w:space="0" w:color="000000"/>
            </w:tcBorders>
          </w:tcPr>
          <w:p w14:paraId="23BB7E2C"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AE43161"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F473672" w14:textId="77777777" w:rsidR="00F504E0" w:rsidRPr="00F504E0" w:rsidRDefault="00F504E0" w:rsidP="00F504E0">
            <w:pPr>
              <w:spacing w:after="0" w:line="360" w:lineRule="auto"/>
              <w:ind w:left="2" w:firstLine="0"/>
              <w:jc w:val="left"/>
            </w:pPr>
            <w:r w:rsidRPr="00F504E0">
              <w:rPr>
                <w:sz w:val="22"/>
              </w:rPr>
              <w:t xml:space="preserve">Análise linguística/semió tica </w:t>
            </w:r>
          </w:p>
          <w:p w14:paraId="7A0095F1" w14:textId="77777777" w:rsidR="00F504E0" w:rsidRPr="00F504E0" w:rsidRDefault="00F504E0" w:rsidP="00F504E0">
            <w:pPr>
              <w:spacing w:after="0" w:line="259" w:lineRule="auto"/>
              <w:ind w:left="2" w:firstLine="0"/>
              <w:jc w:val="left"/>
            </w:pPr>
            <w:r w:rsidRPr="00F504E0">
              <w:rPr>
                <w:sz w:val="22"/>
              </w:rPr>
              <w:t xml:space="preserve">(Ortografização) </w:t>
            </w:r>
          </w:p>
        </w:tc>
        <w:tc>
          <w:tcPr>
            <w:tcW w:w="1985" w:type="dxa"/>
            <w:tcBorders>
              <w:top w:val="single" w:sz="6" w:space="0" w:color="000000"/>
              <w:left w:val="single" w:sz="6" w:space="0" w:color="000000"/>
              <w:bottom w:val="single" w:sz="6" w:space="0" w:color="000000"/>
              <w:right w:val="single" w:sz="6" w:space="0" w:color="000000"/>
            </w:tcBorders>
          </w:tcPr>
          <w:p w14:paraId="0385394A" w14:textId="77777777" w:rsidR="00F504E0" w:rsidRPr="00F504E0" w:rsidRDefault="00F504E0" w:rsidP="00F504E0">
            <w:pPr>
              <w:spacing w:after="0" w:line="259" w:lineRule="auto"/>
              <w:ind w:left="0" w:firstLine="0"/>
              <w:jc w:val="left"/>
            </w:pPr>
            <w:r w:rsidRPr="00F504E0">
              <w:t xml:space="preserve">Discurso direto e indireto </w:t>
            </w:r>
          </w:p>
        </w:tc>
        <w:tc>
          <w:tcPr>
            <w:tcW w:w="2268" w:type="dxa"/>
            <w:tcBorders>
              <w:top w:val="single" w:sz="6" w:space="0" w:color="000000"/>
              <w:left w:val="single" w:sz="6" w:space="0" w:color="000000"/>
              <w:bottom w:val="single" w:sz="6" w:space="0" w:color="000000"/>
              <w:right w:val="single" w:sz="6" w:space="0" w:color="000000"/>
            </w:tcBorders>
          </w:tcPr>
          <w:p w14:paraId="28F36D61" w14:textId="77777777" w:rsidR="00F504E0" w:rsidRPr="00F504E0" w:rsidRDefault="00F504E0" w:rsidP="00F504E0">
            <w:pPr>
              <w:spacing w:after="117" w:line="259" w:lineRule="auto"/>
              <w:ind w:left="2" w:firstLine="0"/>
              <w:jc w:val="left"/>
            </w:pPr>
            <w:r w:rsidRPr="00F504E0">
              <w:rPr>
                <w:b/>
              </w:rPr>
              <w:t xml:space="preserve">(EF35LP30) </w:t>
            </w:r>
          </w:p>
          <w:p w14:paraId="1DB7DD22" w14:textId="77777777" w:rsidR="00F504E0" w:rsidRPr="00F504E0" w:rsidRDefault="00F504E0" w:rsidP="00F504E0">
            <w:pPr>
              <w:spacing w:after="0" w:line="259" w:lineRule="auto"/>
              <w:ind w:left="2" w:right="64" w:firstLine="0"/>
            </w:pPr>
            <w:r w:rsidRPr="00F504E0">
              <w:t xml:space="preserve">Diferenciar discurso indireto e discurso direto, determinando o efeito de sentido de verbos de enunciação e explicando o uso de variedades linguísticas no discurso direto, quando for o caso. </w:t>
            </w:r>
          </w:p>
        </w:tc>
        <w:tc>
          <w:tcPr>
            <w:tcW w:w="2405" w:type="dxa"/>
            <w:tcBorders>
              <w:top w:val="single" w:sz="6" w:space="0" w:color="000000"/>
              <w:left w:val="single" w:sz="6" w:space="0" w:color="000000"/>
              <w:bottom w:val="single" w:sz="6" w:space="0" w:color="000000"/>
              <w:right w:val="single" w:sz="6" w:space="0" w:color="000000"/>
            </w:tcBorders>
          </w:tcPr>
          <w:p w14:paraId="31AB325A" w14:textId="77777777" w:rsidR="00F504E0" w:rsidRPr="00F504E0" w:rsidRDefault="00F504E0" w:rsidP="00F504E0">
            <w:pPr>
              <w:spacing w:after="0" w:line="259" w:lineRule="auto"/>
              <w:ind w:left="2" w:right="64" w:firstLine="0"/>
            </w:pPr>
            <w:r w:rsidRPr="00F504E0">
              <w:rPr>
                <w:b/>
              </w:rPr>
              <w:t xml:space="preserve">(EF35LP30RS45-1) </w:t>
            </w:r>
            <w:r w:rsidRPr="00F504E0">
              <w:t xml:space="preserve">Reconhecer as diferenças e semelhanças entre o discurso direto e indireto, focalizando não apenas a pontuação, mas o efeito de sentido dos verbos </w:t>
            </w:r>
            <w:r w:rsidRPr="00F504E0">
              <w:tab/>
              <w:t xml:space="preserve">de enunciação e as variedades linguísticas usadas na narração do texto. </w:t>
            </w:r>
          </w:p>
        </w:tc>
        <w:tc>
          <w:tcPr>
            <w:tcW w:w="3587" w:type="dxa"/>
            <w:tcBorders>
              <w:top w:val="single" w:sz="6" w:space="0" w:color="000000"/>
              <w:left w:val="single" w:sz="6" w:space="0" w:color="000000"/>
              <w:bottom w:val="single" w:sz="6" w:space="0" w:color="000000"/>
              <w:right w:val="single" w:sz="6" w:space="0" w:color="000000"/>
            </w:tcBorders>
          </w:tcPr>
          <w:p w14:paraId="0FB767BD" w14:textId="77777777" w:rsidR="00F504E0" w:rsidRPr="00F504E0" w:rsidRDefault="00F504E0" w:rsidP="00F504E0">
            <w:pPr>
              <w:spacing w:after="0" w:line="259" w:lineRule="auto"/>
              <w:ind w:left="2" w:right="64" w:firstLine="0"/>
              <w:rPr>
                <w:b/>
              </w:rPr>
            </w:pPr>
          </w:p>
        </w:tc>
      </w:tr>
    </w:tbl>
    <w:p w14:paraId="24F9B3A2" w14:textId="77777777" w:rsidR="00F504E0" w:rsidRPr="00F504E0" w:rsidRDefault="00F504E0" w:rsidP="00F504E0">
      <w:pPr>
        <w:spacing w:after="0" w:line="259" w:lineRule="auto"/>
        <w:ind w:left="-1440" w:right="10466" w:firstLine="0"/>
        <w:jc w:val="left"/>
      </w:pPr>
    </w:p>
    <w:tbl>
      <w:tblPr>
        <w:tblStyle w:val="TableGrid21"/>
        <w:tblW w:w="14827" w:type="dxa"/>
        <w:tblInd w:w="-1085" w:type="dxa"/>
        <w:tblCellMar>
          <w:top w:w="53" w:type="dxa"/>
          <w:left w:w="108" w:type="dxa"/>
          <w:right w:w="39" w:type="dxa"/>
        </w:tblCellMar>
        <w:tblLook w:val="04A0" w:firstRow="1" w:lastRow="0" w:firstColumn="1" w:lastColumn="0" w:noHBand="0" w:noVBand="1"/>
      </w:tblPr>
      <w:tblGrid>
        <w:gridCol w:w="990"/>
        <w:gridCol w:w="1241"/>
        <w:gridCol w:w="454"/>
        <w:gridCol w:w="1843"/>
        <w:gridCol w:w="1985"/>
        <w:gridCol w:w="2268"/>
        <w:gridCol w:w="2405"/>
        <w:gridCol w:w="3641"/>
      </w:tblGrid>
      <w:tr w:rsidR="00F504E0" w:rsidRPr="00F504E0" w14:paraId="6B499A5B" w14:textId="77777777" w:rsidTr="00F504E0">
        <w:trPr>
          <w:trHeight w:val="5143"/>
        </w:trPr>
        <w:tc>
          <w:tcPr>
            <w:tcW w:w="990" w:type="dxa"/>
            <w:tcBorders>
              <w:top w:val="single" w:sz="6" w:space="0" w:color="000000"/>
              <w:left w:val="single" w:sz="6" w:space="0" w:color="000000"/>
              <w:bottom w:val="single" w:sz="6" w:space="0" w:color="000000"/>
              <w:right w:val="single" w:sz="6" w:space="0" w:color="000000"/>
            </w:tcBorders>
          </w:tcPr>
          <w:p w14:paraId="1A6D132A"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241" w:type="dxa"/>
            <w:tcBorders>
              <w:top w:val="single" w:sz="6" w:space="0" w:color="000000"/>
              <w:left w:val="single" w:sz="6" w:space="0" w:color="000000"/>
              <w:bottom w:val="single" w:sz="6" w:space="0" w:color="000000"/>
              <w:right w:val="nil"/>
            </w:tcBorders>
          </w:tcPr>
          <w:p w14:paraId="6584E668" w14:textId="77777777" w:rsidR="00F504E0" w:rsidRPr="00F504E0" w:rsidRDefault="00F504E0" w:rsidP="00F504E0">
            <w:pPr>
              <w:spacing w:after="0" w:line="259" w:lineRule="auto"/>
              <w:ind w:left="0" w:firstLine="0"/>
              <w:jc w:val="left"/>
            </w:pPr>
            <w:r w:rsidRPr="00F504E0">
              <w:rPr>
                <w:b/>
                <w:color w:val="960000"/>
              </w:rPr>
              <w:t xml:space="preserve"> </w:t>
            </w:r>
          </w:p>
        </w:tc>
        <w:tc>
          <w:tcPr>
            <w:tcW w:w="454" w:type="dxa"/>
            <w:tcBorders>
              <w:top w:val="single" w:sz="6" w:space="0" w:color="000000"/>
              <w:left w:val="nil"/>
              <w:bottom w:val="single" w:sz="6" w:space="0" w:color="000000"/>
              <w:right w:val="single" w:sz="6" w:space="0" w:color="000000"/>
            </w:tcBorders>
          </w:tcPr>
          <w:p w14:paraId="36880DCE" w14:textId="77777777" w:rsidR="00F504E0" w:rsidRPr="00F504E0" w:rsidRDefault="00F504E0" w:rsidP="00F504E0">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1C867280" w14:textId="77777777" w:rsidR="00F504E0" w:rsidRPr="00F504E0" w:rsidRDefault="00F504E0" w:rsidP="00F504E0">
            <w:pPr>
              <w:spacing w:after="11" w:line="358" w:lineRule="auto"/>
              <w:ind w:left="2" w:firstLine="0"/>
              <w:jc w:val="left"/>
            </w:pPr>
            <w:r w:rsidRPr="00F504E0">
              <w:rPr>
                <w:sz w:val="22"/>
              </w:rPr>
              <w:t xml:space="preserve">Análise linguística/semió tica </w:t>
            </w:r>
          </w:p>
          <w:p w14:paraId="6CE36A18" w14:textId="77777777" w:rsidR="00F504E0" w:rsidRPr="00F504E0" w:rsidRDefault="00F504E0" w:rsidP="00F504E0">
            <w:pPr>
              <w:spacing w:after="0" w:line="259" w:lineRule="auto"/>
              <w:ind w:left="2" w:firstLine="0"/>
              <w:jc w:val="left"/>
            </w:pPr>
            <w:r w:rsidRPr="00F504E0">
              <w:rPr>
                <w:sz w:val="22"/>
              </w:rPr>
              <w:t>(Ortografização)</w:t>
            </w:r>
            <w:r w:rsidRPr="00F504E0">
              <w:t xml:space="preserve"> </w:t>
            </w:r>
          </w:p>
        </w:tc>
        <w:tc>
          <w:tcPr>
            <w:tcW w:w="1985" w:type="dxa"/>
            <w:tcBorders>
              <w:top w:val="single" w:sz="6" w:space="0" w:color="000000"/>
              <w:left w:val="single" w:sz="6" w:space="0" w:color="000000"/>
              <w:bottom w:val="single" w:sz="6" w:space="0" w:color="000000"/>
              <w:right w:val="single" w:sz="6" w:space="0" w:color="000000"/>
            </w:tcBorders>
          </w:tcPr>
          <w:p w14:paraId="6B6A1380" w14:textId="77777777" w:rsidR="00F504E0" w:rsidRPr="00F504E0" w:rsidRDefault="00F504E0" w:rsidP="00F504E0">
            <w:pPr>
              <w:spacing w:after="0" w:line="259" w:lineRule="auto"/>
              <w:ind w:left="0" w:right="68" w:firstLine="0"/>
            </w:pPr>
            <w:r w:rsidRPr="00F504E0">
              <w:t xml:space="preserve">Forma de composição de textos poéticos </w:t>
            </w:r>
          </w:p>
        </w:tc>
        <w:tc>
          <w:tcPr>
            <w:tcW w:w="2268" w:type="dxa"/>
            <w:tcBorders>
              <w:top w:val="single" w:sz="6" w:space="0" w:color="000000"/>
              <w:left w:val="single" w:sz="6" w:space="0" w:color="000000"/>
              <w:bottom w:val="single" w:sz="6" w:space="0" w:color="000000"/>
              <w:right w:val="single" w:sz="6" w:space="0" w:color="000000"/>
            </w:tcBorders>
          </w:tcPr>
          <w:p w14:paraId="5F7B0E35" w14:textId="77777777" w:rsidR="00F504E0" w:rsidRPr="00F504E0" w:rsidRDefault="00F504E0" w:rsidP="00F504E0">
            <w:pPr>
              <w:spacing w:after="115" w:line="259" w:lineRule="auto"/>
              <w:ind w:left="2" w:firstLine="0"/>
              <w:jc w:val="left"/>
            </w:pPr>
            <w:r w:rsidRPr="00F504E0">
              <w:rPr>
                <w:b/>
              </w:rPr>
              <w:t xml:space="preserve">(EF35LP31) </w:t>
            </w:r>
          </w:p>
          <w:p w14:paraId="0EDCF913" w14:textId="77777777" w:rsidR="00F504E0" w:rsidRPr="00F504E0" w:rsidRDefault="00F504E0" w:rsidP="00F504E0">
            <w:pPr>
              <w:spacing w:after="0" w:line="259" w:lineRule="auto"/>
              <w:ind w:left="2" w:right="64" w:firstLine="0"/>
            </w:pPr>
            <w:r w:rsidRPr="00F504E0">
              <w:t xml:space="preserve">Identificar, em textos versificados, efeitos de sentido decorrentes do uso de recursos rítmicos e sonoros e de metáforas. </w:t>
            </w:r>
          </w:p>
        </w:tc>
        <w:tc>
          <w:tcPr>
            <w:tcW w:w="2405" w:type="dxa"/>
            <w:tcBorders>
              <w:top w:val="single" w:sz="6" w:space="0" w:color="000000"/>
              <w:left w:val="single" w:sz="6" w:space="0" w:color="000000"/>
              <w:bottom w:val="single" w:sz="6" w:space="0" w:color="000000"/>
              <w:right w:val="single" w:sz="6" w:space="0" w:color="000000"/>
            </w:tcBorders>
          </w:tcPr>
          <w:p w14:paraId="4E4BFE01" w14:textId="77777777" w:rsidR="00F504E0" w:rsidRPr="00F504E0" w:rsidRDefault="00F504E0" w:rsidP="00F504E0">
            <w:pPr>
              <w:spacing w:after="115" w:line="259" w:lineRule="auto"/>
              <w:ind w:left="2" w:firstLine="0"/>
            </w:pPr>
            <w:r w:rsidRPr="00F504E0">
              <w:rPr>
                <w:b/>
              </w:rPr>
              <w:t xml:space="preserve">(EF35LP31RS45-1) </w:t>
            </w:r>
          </w:p>
          <w:p w14:paraId="545C5DBB" w14:textId="77777777" w:rsidR="00F504E0" w:rsidRPr="00F504E0" w:rsidRDefault="00F504E0" w:rsidP="00F504E0">
            <w:pPr>
              <w:spacing w:after="0" w:line="360" w:lineRule="auto"/>
              <w:ind w:left="2" w:right="64" w:firstLine="0"/>
            </w:pPr>
            <w:r w:rsidRPr="00F504E0">
              <w:t xml:space="preserve">Identificar, em textos versificados, efeitos de sentido decorrentes do uso de recursos rítmicos e sonoros e de </w:t>
            </w:r>
          </w:p>
          <w:p w14:paraId="7684A1F3" w14:textId="77777777" w:rsidR="00F504E0" w:rsidRPr="00F504E0" w:rsidRDefault="00F504E0" w:rsidP="00F504E0">
            <w:pPr>
              <w:spacing w:after="0" w:line="259" w:lineRule="auto"/>
              <w:ind w:left="2" w:right="64" w:firstLine="0"/>
            </w:pPr>
            <w:r w:rsidRPr="00F504E0">
              <w:t xml:space="preserve">metáforas, analisados a partir da leitura oral e da compreensão do contexto. </w:t>
            </w:r>
          </w:p>
        </w:tc>
        <w:tc>
          <w:tcPr>
            <w:tcW w:w="3641" w:type="dxa"/>
            <w:tcBorders>
              <w:top w:val="single" w:sz="6" w:space="0" w:color="000000"/>
              <w:left w:val="single" w:sz="6" w:space="0" w:color="000000"/>
              <w:bottom w:val="single" w:sz="6" w:space="0" w:color="000000"/>
              <w:right w:val="single" w:sz="6" w:space="0" w:color="000000"/>
            </w:tcBorders>
          </w:tcPr>
          <w:p w14:paraId="5945F15E" w14:textId="77777777" w:rsidR="00F504E0" w:rsidRPr="00F504E0" w:rsidRDefault="00F504E0" w:rsidP="00F504E0">
            <w:pPr>
              <w:spacing w:after="115" w:line="259" w:lineRule="auto"/>
              <w:ind w:left="2" w:firstLine="0"/>
              <w:rPr>
                <w:b/>
              </w:rPr>
            </w:pPr>
          </w:p>
        </w:tc>
      </w:tr>
      <w:tr w:rsidR="00F504E0" w:rsidRPr="00F504E0" w14:paraId="1E2883FD" w14:textId="77777777" w:rsidTr="00F504E0">
        <w:trPr>
          <w:trHeight w:val="6886"/>
        </w:trPr>
        <w:tc>
          <w:tcPr>
            <w:tcW w:w="990" w:type="dxa"/>
            <w:tcBorders>
              <w:top w:val="single" w:sz="6" w:space="0" w:color="000000"/>
              <w:left w:val="single" w:sz="6" w:space="0" w:color="000000"/>
              <w:bottom w:val="single" w:sz="6" w:space="0" w:color="000000"/>
              <w:right w:val="single" w:sz="6" w:space="0" w:color="000000"/>
            </w:tcBorders>
          </w:tcPr>
          <w:p w14:paraId="01B394E4" w14:textId="77777777" w:rsidR="00F504E0" w:rsidRPr="00F504E0" w:rsidRDefault="00F504E0" w:rsidP="00F504E0">
            <w:pPr>
              <w:spacing w:after="117" w:line="259" w:lineRule="auto"/>
              <w:ind w:left="2" w:firstLine="0"/>
              <w:jc w:val="left"/>
            </w:pPr>
            <w:r w:rsidRPr="00F504E0">
              <w:rPr>
                <w:b/>
                <w:color w:val="C00000"/>
              </w:rPr>
              <w:lastRenderedPageBreak/>
              <w:t xml:space="preserve">1º; 2º; </w:t>
            </w:r>
          </w:p>
          <w:p w14:paraId="61639DCE" w14:textId="77777777" w:rsidR="00F504E0" w:rsidRPr="00F504E0" w:rsidRDefault="00F504E0" w:rsidP="00F504E0">
            <w:pPr>
              <w:spacing w:after="115" w:line="259" w:lineRule="auto"/>
              <w:ind w:left="2" w:firstLine="0"/>
              <w:jc w:val="left"/>
            </w:pPr>
            <w:r w:rsidRPr="00F504E0">
              <w:rPr>
                <w:b/>
                <w:color w:val="C00000"/>
              </w:rPr>
              <w:t xml:space="preserve">3º; 4º; </w:t>
            </w:r>
          </w:p>
          <w:p w14:paraId="45A9E3C5" w14:textId="77777777" w:rsidR="00F504E0" w:rsidRPr="00F504E0" w:rsidRDefault="00F504E0" w:rsidP="00F504E0">
            <w:pPr>
              <w:spacing w:after="0" w:line="259" w:lineRule="auto"/>
              <w:ind w:left="2" w:firstLine="0"/>
              <w:jc w:val="left"/>
            </w:pPr>
            <w:r w:rsidRPr="00F504E0">
              <w:rPr>
                <w:b/>
                <w:color w:val="C00000"/>
              </w:rPr>
              <w:t xml:space="preserve">5º </w:t>
            </w:r>
          </w:p>
        </w:tc>
        <w:tc>
          <w:tcPr>
            <w:tcW w:w="1695" w:type="dxa"/>
            <w:gridSpan w:val="2"/>
            <w:tcBorders>
              <w:top w:val="single" w:sz="6" w:space="0" w:color="000000"/>
              <w:left w:val="single" w:sz="6" w:space="0" w:color="000000"/>
              <w:bottom w:val="single" w:sz="6" w:space="0" w:color="000000"/>
              <w:right w:val="single" w:sz="6" w:space="0" w:color="000000"/>
            </w:tcBorders>
          </w:tcPr>
          <w:p w14:paraId="2193D7AE" w14:textId="77777777" w:rsidR="00F504E0" w:rsidRPr="00F504E0" w:rsidRDefault="00F504E0" w:rsidP="00F504E0">
            <w:pPr>
              <w:tabs>
                <w:tab w:val="center" w:pos="427"/>
                <w:tab w:val="center" w:pos="1306"/>
              </w:tabs>
              <w:spacing w:after="125" w:line="259" w:lineRule="auto"/>
              <w:ind w:left="0" w:firstLine="0"/>
              <w:jc w:val="left"/>
            </w:pPr>
            <w:r w:rsidRPr="00F504E0">
              <w:rPr>
                <w:rFonts w:ascii="Calibri" w:eastAsia="Calibri" w:hAnsi="Calibri" w:cs="Calibri"/>
                <w:sz w:val="22"/>
              </w:rPr>
              <w:tab/>
            </w:r>
            <w:r w:rsidRPr="00F504E0">
              <w:rPr>
                <w:b/>
                <w:color w:val="C00000"/>
              </w:rPr>
              <w:t xml:space="preserve">TODOS </w:t>
            </w:r>
            <w:r w:rsidRPr="00F504E0">
              <w:rPr>
                <w:b/>
                <w:color w:val="C00000"/>
              </w:rPr>
              <w:tab/>
              <w:t xml:space="preserve">OS </w:t>
            </w:r>
          </w:p>
          <w:p w14:paraId="3FC60341" w14:textId="77777777" w:rsidR="00F504E0" w:rsidRPr="00F504E0" w:rsidRDefault="00F504E0" w:rsidP="00F504E0">
            <w:pPr>
              <w:spacing w:after="115" w:line="259" w:lineRule="auto"/>
              <w:ind w:left="0" w:firstLine="0"/>
            </w:pPr>
            <w:r w:rsidRPr="00F504E0">
              <w:rPr>
                <w:b/>
                <w:color w:val="C00000"/>
              </w:rPr>
              <w:t xml:space="preserve">CAMPOS DE </w:t>
            </w:r>
          </w:p>
          <w:p w14:paraId="2A77B4AC" w14:textId="77777777" w:rsidR="00F504E0" w:rsidRPr="00F504E0" w:rsidRDefault="00F504E0" w:rsidP="00F504E0">
            <w:pPr>
              <w:spacing w:after="0" w:line="259" w:lineRule="auto"/>
              <w:ind w:left="0" w:firstLine="0"/>
              <w:jc w:val="left"/>
            </w:pPr>
            <w:r w:rsidRPr="00F504E0">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4D5AFF14" w14:textId="77777777" w:rsidR="00F504E0" w:rsidRPr="00F504E0" w:rsidRDefault="00F504E0" w:rsidP="00F504E0">
            <w:pPr>
              <w:spacing w:after="0" w:line="259" w:lineRule="auto"/>
              <w:ind w:left="2" w:firstLine="0"/>
              <w:jc w:val="left"/>
            </w:pPr>
            <w:r w:rsidRPr="00F504E0">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36F87EE1" w14:textId="77777777" w:rsidR="00F504E0" w:rsidRPr="00F504E0" w:rsidRDefault="00F504E0" w:rsidP="00F504E0">
            <w:pPr>
              <w:spacing w:after="0" w:line="360" w:lineRule="auto"/>
              <w:ind w:left="0" w:right="67" w:firstLine="0"/>
            </w:pPr>
            <w:r w:rsidRPr="00F504E0">
              <w:t xml:space="preserve">Reconstrução das condições de produção e recepção de </w:t>
            </w:r>
          </w:p>
          <w:p w14:paraId="762844B1" w14:textId="77777777" w:rsidR="00F504E0" w:rsidRPr="00F504E0" w:rsidRDefault="00F504E0" w:rsidP="00F504E0">
            <w:pPr>
              <w:spacing w:after="0" w:line="259" w:lineRule="auto"/>
              <w:ind w:left="0" w:firstLine="0"/>
              <w:jc w:val="left"/>
            </w:pPr>
            <w:r w:rsidRPr="00F504E0">
              <w:t xml:space="preserve">textos </w:t>
            </w:r>
          </w:p>
        </w:tc>
        <w:tc>
          <w:tcPr>
            <w:tcW w:w="2268" w:type="dxa"/>
            <w:tcBorders>
              <w:top w:val="single" w:sz="6" w:space="0" w:color="000000"/>
              <w:left w:val="single" w:sz="6" w:space="0" w:color="000000"/>
              <w:bottom w:val="single" w:sz="6" w:space="0" w:color="000000"/>
              <w:right w:val="single" w:sz="6" w:space="0" w:color="000000"/>
            </w:tcBorders>
          </w:tcPr>
          <w:p w14:paraId="01E03B08" w14:textId="77777777" w:rsidR="00F504E0" w:rsidRPr="00F504E0" w:rsidRDefault="00F504E0" w:rsidP="00F504E0">
            <w:pPr>
              <w:spacing w:after="117" w:line="259" w:lineRule="auto"/>
              <w:ind w:left="2" w:firstLine="0"/>
              <w:jc w:val="left"/>
            </w:pPr>
            <w:r w:rsidRPr="00F504E0">
              <w:rPr>
                <w:b/>
              </w:rPr>
              <w:t xml:space="preserve">(EF15LP01) </w:t>
            </w:r>
          </w:p>
          <w:p w14:paraId="124557C8" w14:textId="77777777" w:rsidR="00F504E0" w:rsidRPr="00F504E0" w:rsidRDefault="00F504E0" w:rsidP="00F504E0">
            <w:pPr>
              <w:spacing w:after="0" w:line="360" w:lineRule="auto"/>
              <w:ind w:left="2" w:right="64" w:firstLine="0"/>
            </w:pPr>
            <w:r w:rsidRPr="00F504E0">
              <w:t xml:space="preserve">Identificar a função social de textos que circulam em campos da vida social dos quais </w:t>
            </w:r>
          </w:p>
          <w:p w14:paraId="09455E24" w14:textId="77777777" w:rsidR="00F504E0" w:rsidRPr="00F504E0" w:rsidRDefault="00F504E0" w:rsidP="00F504E0">
            <w:pPr>
              <w:spacing w:after="0" w:line="259" w:lineRule="auto"/>
              <w:ind w:left="2" w:right="64" w:firstLine="0"/>
            </w:pPr>
            <w:r w:rsidRPr="00F504E0">
              <w:t xml:space="preserve">participa cotidianamente (a casa, a rua, a comunidade, a escola) e nas mídias impressa, de massa e digital, reconhecendo para que foram produzidos, onde circulam, quem os produziu e a quem se destinam. </w:t>
            </w:r>
          </w:p>
        </w:tc>
        <w:tc>
          <w:tcPr>
            <w:tcW w:w="2405" w:type="dxa"/>
            <w:tcBorders>
              <w:top w:val="single" w:sz="6" w:space="0" w:color="000000"/>
              <w:left w:val="single" w:sz="6" w:space="0" w:color="000000"/>
              <w:bottom w:val="single" w:sz="6" w:space="0" w:color="000000"/>
              <w:right w:val="single" w:sz="6" w:space="0" w:color="000000"/>
            </w:tcBorders>
          </w:tcPr>
          <w:p w14:paraId="45394453" w14:textId="77777777" w:rsidR="00F504E0" w:rsidRPr="00F504E0" w:rsidRDefault="00F504E0" w:rsidP="00F504E0">
            <w:pPr>
              <w:spacing w:after="0" w:line="240" w:lineRule="auto"/>
              <w:ind w:left="110" w:firstLine="0"/>
            </w:pPr>
            <w:r w:rsidRPr="00F504E0">
              <w:rPr>
                <w:b/>
              </w:rPr>
              <w:t xml:space="preserve">(EF15LP01RS45-1) </w:t>
            </w:r>
            <w:r w:rsidRPr="00F504E0">
              <w:t xml:space="preserve">Identificar a função social de textos que circulam em campo da vida social dos quais participa cotidianamente (a casa, a rua, a comunidade, a escola) e nas mídias impressa, de massa e digital, de modo a reconhecer seu contexto de produção: para que foram produzidos, onde circulam, quem os produziu e a quem se destinam, analisando e refletindo, de forma crítica </w:t>
            </w:r>
            <w:r w:rsidRPr="00F504E0">
              <w:tab/>
              <w:t xml:space="preserve">a </w:t>
            </w:r>
          </w:p>
          <w:p w14:paraId="40FEF54D" w14:textId="77777777" w:rsidR="00F504E0" w:rsidRPr="00F504E0" w:rsidRDefault="00F504E0" w:rsidP="00F504E0">
            <w:pPr>
              <w:spacing w:after="0" w:line="240" w:lineRule="auto"/>
              <w:ind w:left="2" w:right="64" w:firstLine="0"/>
            </w:pPr>
            <w:r w:rsidRPr="00F504E0">
              <w:t xml:space="preserve">confiabilidade desses textos.            </w:t>
            </w:r>
          </w:p>
        </w:tc>
        <w:tc>
          <w:tcPr>
            <w:tcW w:w="3641" w:type="dxa"/>
            <w:tcBorders>
              <w:top w:val="single" w:sz="6" w:space="0" w:color="000000"/>
              <w:left w:val="single" w:sz="6" w:space="0" w:color="000000"/>
              <w:bottom w:val="single" w:sz="6" w:space="0" w:color="000000"/>
              <w:right w:val="single" w:sz="6" w:space="0" w:color="000000"/>
            </w:tcBorders>
          </w:tcPr>
          <w:p w14:paraId="101559F3" w14:textId="77777777" w:rsidR="00F504E0" w:rsidRPr="00F504E0" w:rsidRDefault="00F504E0" w:rsidP="00F504E0">
            <w:pPr>
              <w:spacing w:after="0" w:line="259" w:lineRule="auto"/>
              <w:ind w:left="2" w:right="64" w:firstLine="0"/>
              <w:rPr>
                <w:b/>
              </w:rPr>
            </w:pPr>
          </w:p>
        </w:tc>
      </w:tr>
    </w:tbl>
    <w:p w14:paraId="135C4A0B" w14:textId="77777777" w:rsidR="00F504E0" w:rsidRPr="00F504E0" w:rsidRDefault="00F504E0" w:rsidP="00F504E0">
      <w:pPr>
        <w:spacing w:after="0" w:line="259" w:lineRule="auto"/>
        <w:ind w:left="-1440" w:right="10466" w:firstLine="0"/>
        <w:jc w:val="left"/>
      </w:pPr>
    </w:p>
    <w:tbl>
      <w:tblPr>
        <w:tblStyle w:val="TableGrid21"/>
        <w:tblW w:w="14758" w:type="dxa"/>
        <w:tblInd w:w="-1085" w:type="dxa"/>
        <w:tblCellMar>
          <w:top w:w="58" w:type="dxa"/>
        </w:tblCellMar>
        <w:tblLook w:val="04A0" w:firstRow="1" w:lastRow="0" w:firstColumn="1" w:lastColumn="0" w:noHBand="0" w:noVBand="1"/>
      </w:tblPr>
      <w:tblGrid>
        <w:gridCol w:w="991"/>
        <w:gridCol w:w="1694"/>
        <w:gridCol w:w="1843"/>
        <w:gridCol w:w="1613"/>
        <w:gridCol w:w="372"/>
        <w:gridCol w:w="2268"/>
        <w:gridCol w:w="2405"/>
        <w:gridCol w:w="3572"/>
      </w:tblGrid>
      <w:tr w:rsidR="00F504E0" w:rsidRPr="00F504E0" w14:paraId="451D0A1A" w14:textId="77777777" w:rsidTr="00F504E0">
        <w:trPr>
          <w:trHeight w:val="11606"/>
        </w:trPr>
        <w:tc>
          <w:tcPr>
            <w:tcW w:w="991" w:type="dxa"/>
            <w:tcBorders>
              <w:top w:val="single" w:sz="6" w:space="0" w:color="000000"/>
              <w:left w:val="single" w:sz="6" w:space="0" w:color="000000"/>
              <w:bottom w:val="single" w:sz="6" w:space="0" w:color="000000"/>
              <w:right w:val="single" w:sz="6" w:space="0" w:color="000000"/>
            </w:tcBorders>
          </w:tcPr>
          <w:p w14:paraId="56914643" w14:textId="77777777" w:rsidR="00F504E0" w:rsidRPr="00F504E0" w:rsidRDefault="00F504E0" w:rsidP="00F504E0">
            <w:pPr>
              <w:spacing w:after="0" w:line="259" w:lineRule="auto"/>
              <w:ind w:left="110"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E415002"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AA72422" w14:textId="77777777" w:rsidR="00F504E0" w:rsidRPr="00F504E0" w:rsidRDefault="00F504E0" w:rsidP="00F504E0">
            <w:pPr>
              <w:spacing w:after="0" w:line="259" w:lineRule="auto"/>
              <w:ind w:left="110" w:firstLine="0"/>
              <w:jc w:val="left"/>
            </w:pPr>
            <w:r w:rsidRPr="00F504E0">
              <w:t xml:space="preserve">Leitura/escuta (compartilhada e autônoma) </w:t>
            </w:r>
          </w:p>
        </w:tc>
        <w:tc>
          <w:tcPr>
            <w:tcW w:w="1613" w:type="dxa"/>
            <w:tcBorders>
              <w:top w:val="single" w:sz="6" w:space="0" w:color="000000"/>
              <w:left w:val="single" w:sz="6" w:space="0" w:color="000000"/>
              <w:bottom w:val="single" w:sz="6" w:space="0" w:color="000000"/>
              <w:right w:val="nil"/>
            </w:tcBorders>
          </w:tcPr>
          <w:p w14:paraId="09220A2A" w14:textId="77777777" w:rsidR="00F504E0" w:rsidRPr="00F504E0" w:rsidRDefault="00F504E0" w:rsidP="00F504E0">
            <w:pPr>
              <w:spacing w:after="0" w:line="259" w:lineRule="auto"/>
              <w:ind w:left="108" w:firstLine="0"/>
              <w:jc w:val="left"/>
            </w:pPr>
            <w:r w:rsidRPr="00F504E0">
              <w:t xml:space="preserve">Estratégia leitura </w:t>
            </w:r>
          </w:p>
        </w:tc>
        <w:tc>
          <w:tcPr>
            <w:tcW w:w="372" w:type="dxa"/>
            <w:tcBorders>
              <w:top w:val="single" w:sz="6" w:space="0" w:color="000000"/>
              <w:left w:val="nil"/>
              <w:bottom w:val="single" w:sz="6" w:space="0" w:color="000000"/>
              <w:right w:val="single" w:sz="6" w:space="0" w:color="000000"/>
            </w:tcBorders>
          </w:tcPr>
          <w:p w14:paraId="79ECB09D" w14:textId="77777777" w:rsidR="00F504E0" w:rsidRPr="00F504E0" w:rsidRDefault="00F504E0" w:rsidP="00F504E0">
            <w:pPr>
              <w:spacing w:after="0" w:line="259" w:lineRule="auto"/>
              <w:ind w:left="0" w:firstLine="0"/>
            </w:pPr>
            <w:r w:rsidRPr="00F504E0">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0840828E" w14:textId="77777777" w:rsidR="00F504E0" w:rsidRPr="001E6FE9" w:rsidRDefault="00F504E0" w:rsidP="00F504E0">
            <w:pPr>
              <w:spacing w:after="0" w:line="240" w:lineRule="auto"/>
              <w:ind w:left="108" w:right="104" w:firstLine="0"/>
              <w:rPr>
                <w:sz w:val="22"/>
              </w:rPr>
            </w:pPr>
            <w:r w:rsidRPr="001E6FE9">
              <w:rPr>
                <w:b/>
                <w:sz w:val="22"/>
              </w:rPr>
              <w:t xml:space="preserve">(EF15LP02) </w:t>
            </w:r>
            <w:r w:rsidRPr="001E6FE9">
              <w:rPr>
                <w:sz w:val="22"/>
              </w:rPr>
              <w:t xml:space="preserve">Estabelecer expectativas em relação ao texto que vai ler </w:t>
            </w:r>
          </w:p>
          <w:p w14:paraId="2DDD3D75" w14:textId="77777777" w:rsidR="00F504E0" w:rsidRPr="001E6FE9" w:rsidRDefault="00F504E0" w:rsidP="00F504E0">
            <w:pPr>
              <w:spacing w:after="0" w:line="240" w:lineRule="auto"/>
              <w:ind w:left="108" w:right="103" w:firstLine="0"/>
              <w:rPr>
                <w:sz w:val="22"/>
              </w:rPr>
            </w:pPr>
            <w:r w:rsidRPr="001E6FE9">
              <w:rPr>
                <w:sz w:val="22"/>
              </w:rPr>
              <w:t xml:space="preserve">(pressuposições antecipadoras dos sentidos, da forma e da função social do texto), apoiando-se em seus conhecimentos prévios sobre as condições de produção e recepção desse texto, o gênero, o suporte e o universo temático, bem como sobre saliências textuais, recursos gráficos, imagens, dados da própria obra </w:t>
            </w:r>
          </w:p>
          <w:p w14:paraId="1B8B6A01" w14:textId="77777777" w:rsidR="00F504E0" w:rsidRPr="001E6FE9" w:rsidRDefault="00F504E0" w:rsidP="00F504E0">
            <w:pPr>
              <w:spacing w:after="0" w:line="240" w:lineRule="auto"/>
              <w:ind w:left="110" w:firstLine="0"/>
              <w:jc w:val="left"/>
              <w:rPr>
                <w:sz w:val="22"/>
              </w:rPr>
            </w:pPr>
            <w:r w:rsidRPr="001E6FE9">
              <w:rPr>
                <w:sz w:val="22"/>
              </w:rPr>
              <w:t xml:space="preserve">(índice, prefácio etc.), confirmando antecipações e inferências realizadas antes e durante a leitura de textos, checando a adequação </w:t>
            </w:r>
            <w:r w:rsidRPr="001E6FE9">
              <w:rPr>
                <w:sz w:val="22"/>
              </w:rPr>
              <w:tab/>
              <w:t>das hipóteses realizadas.</w:t>
            </w:r>
          </w:p>
        </w:tc>
        <w:tc>
          <w:tcPr>
            <w:tcW w:w="2405" w:type="dxa"/>
            <w:tcBorders>
              <w:top w:val="single" w:sz="6" w:space="0" w:color="000000"/>
              <w:left w:val="single" w:sz="6" w:space="0" w:color="000000"/>
              <w:bottom w:val="single" w:sz="6" w:space="0" w:color="000000"/>
              <w:right w:val="single" w:sz="6" w:space="0" w:color="000000"/>
            </w:tcBorders>
          </w:tcPr>
          <w:p w14:paraId="4E6E5A31" w14:textId="77777777" w:rsidR="00F504E0" w:rsidRPr="001E6FE9" w:rsidRDefault="00F504E0" w:rsidP="00F504E0">
            <w:pPr>
              <w:spacing w:after="0" w:line="240" w:lineRule="auto"/>
              <w:ind w:left="110" w:right="103" w:firstLine="0"/>
              <w:rPr>
                <w:sz w:val="22"/>
              </w:rPr>
            </w:pPr>
            <w:r w:rsidRPr="001E6FE9">
              <w:rPr>
                <w:b/>
                <w:sz w:val="22"/>
              </w:rPr>
              <w:t xml:space="preserve">(EF15LP02RS45-1) </w:t>
            </w:r>
            <w:r w:rsidRPr="001E6FE9">
              <w:rPr>
                <w:sz w:val="22"/>
              </w:rPr>
              <w:t xml:space="preserve">Formular hipóteses em relação ao texto que vai ler </w:t>
            </w:r>
          </w:p>
          <w:p w14:paraId="7A86DB9F" w14:textId="77777777" w:rsidR="00F504E0" w:rsidRPr="001E6FE9" w:rsidRDefault="00F504E0" w:rsidP="00F504E0">
            <w:pPr>
              <w:spacing w:after="0" w:line="240" w:lineRule="auto"/>
              <w:ind w:left="110" w:right="103" w:firstLine="0"/>
              <w:rPr>
                <w:sz w:val="22"/>
              </w:rPr>
            </w:pPr>
            <w:r w:rsidRPr="001E6FE9">
              <w:rPr>
                <w:sz w:val="22"/>
              </w:rPr>
              <w:t xml:space="preserve">(pressuposições antecipadoras dos sentidos, da forma e da função social do texto), apoiando-se em </w:t>
            </w:r>
            <w:r w:rsidRPr="001E6FE9">
              <w:rPr>
                <w:sz w:val="22"/>
              </w:rPr>
              <w:tab/>
              <w:t xml:space="preserve">seus </w:t>
            </w:r>
          </w:p>
          <w:p w14:paraId="22A44A17" w14:textId="77777777" w:rsidR="00F504E0" w:rsidRPr="001E6FE9" w:rsidRDefault="00F504E0" w:rsidP="00F504E0">
            <w:pPr>
              <w:spacing w:after="0" w:line="240" w:lineRule="auto"/>
              <w:ind w:left="110" w:right="103" w:firstLine="0"/>
              <w:rPr>
                <w:sz w:val="22"/>
              </w:rPr>
            </w:pPr>
            <w:r w:rsidRPr="001E6FE9">
              <w:rPr>
                <w:sz w:val="22"/>
              </w:rPr>
              <w:t xml:space="preserve">conhecimentos prévios sobre as condições de produção e recepção desse texto, o gênero, o suporte e o universo temático, bem como sobre saliências textuais, recursos gráficos, imagens, dados da própria obra (índice, prefácio etc.), confirmando </w:t>
            </w:r>
          </w:p>
          <w:p w14:paraId="13BB1A6B" w14:textId="77777777" w:rsidR="00F504E0" w:rsidRPr="001E6FE9" w:rsidRDefault="00F504E0" w:rsidP="00F504E0">
            <w:pPr>
              <w:tabs>
                <w:tab w:val="center" w:pos="818"/>
                <w:tab w:val="center" w:pos="2234"/>
              </w:tabs>
              <w:spacing w:after="0" w:line="240" w:lineRule="auto"/>
              <w:ind w:left="0" w:firstLine="0"/>
              <w:jc w:val="left"/>
              <w:rPr>
                <w:sz w:val="22"/>
              </w:rPr>
            </w:pPr>
            <w:r w:rsidRPr="001E6FE9">
              <w:rPr>
                <w:rFonts w:ascii="Calibri" w:eastAsia="Calibri" w:hAnsi="Calibri" w:cs="Calibri"/>
                <w:sz w:val="22"/>
              </w:rPr>
              <w:tab/>
            </w:r>
            <w:r w:rsidRPr="001E6FE9">
              <w:rPr>
                <w:sz w:val="22"/>
              </w:rPr>
              <w:t xml:space="preserve">antecipações </w:t>
            </w:r>
            <w:r w:rsidRPr="001E6FE9">
              <w:rPr>
                <w:sz w:val="22"/>
              </w:rPr>
              <w:tab/>
              <w:t xml:space="preserve">e </w:t>
            </w:r>
          </w:p>
          <w:p w14:paraId="0BF127FB" w14:textId="77777777" w:rsidR="00F504E0" w:rsidRPr="001E6FE9" w:rsidRDefault="00F504E0" w:rsidP="00F504E0">
            <w:pPr>
              <w:spacing w:after="0" w:line="240" w:lineRule="auto"/>
              <w:ind w:left="110" w:right="64" w:firstLine="0"/>
              <w:rPr>
                <w:sz w:val="22"/>
              </w:rPr>
            </w:pPr>
            <w:r w:rsidRPr="001E6FE9">
              <w:rPr>
                <w:sz w:val="22"/>
              </w:rPr>
              <w:t xml:space="preserve">inferências realizadas antes e durante a leitura de textos, checando a adequação das </w:t>
            </w:r>
          </w:p>
          <w:p w14:paraId="3D9788FF" w14:textId="77777777" w:rsidR="00F504E0" w:rsidRPr="001E6FE9" w:rsidRDefault="00F504E0" w:rsidP="00F504E0">
            <w:pPr>
              <w:spacing w:after="0" w:line="240" w:lineRule="auto"/>
              <w:ind w:left="110" w:firstLine="0"/>
              <w:jc w:val="left"/>
              <w:rPr>
                <w:sz w:val="22"/>
              </w:rPr>
            </w:pPr>
            <w:r w:rsidRPr="001E6FE9">
              <w:rPr>
                <w:sz w:val="22"/>
              </w:rPr>
              <w:t>hipóteses levantadas.</w:t>
            </w:r>
          </w:p>
        </w:tc>
        <w:tc>
          <w:tcPr>
            <w:tcW w:w="3572" w:type="dxa"/>
            <w:tcBorders>
              <w:top w:val="single" w:sz="6" w:space="0" w:color="000000"/>
              <w:left w:val="single" w:sz="6" w:space="0" w:color="000000"/>
              <w:bottom w:val="single" w:sz="6" w:space="0" w:color="000000"/>
              <w:right w:val="single" w:sz="6" w:space="0" w:color="000000"/>
            </w:tcBorders>
          </w:tcPr>
          <w:p w14:paraId="796F7D0B" w14:textId="77777777" w:rsidR="00F504E0" w:rsidRPr="00F504E0" w:rsidRDefault="00F504E0" w:rsidP="00F504E0">
            <w:pPr>
              <w:spacing w:after="0" w:line="240" w:lineRule="auto"/>
              <w:ind w:left="110" w:right="103" w:firstLine="0"/>
              <w:rPr>
                <w:b/>
              </w:rPr>
            </w:pPr>
          </w:p>
        </w:tc>
      </w:tr>
    </w:tbl>
    <w:p w14:paraId="06197212" w14:textId="77777777" w:rsidR="00F504E0" w:rsidRPr="00F504E0" w:rsidRDefault="00F504E0" w:rsidP="00F504E0">
      <w:pPr>
        <w:spacing w:after="0" w:line="259" w:lineRule="auto"/>
        <w:ind w:left="-1440" w:right="10466" w:firstLine="0"/>
        <w:jc w:val="left"/>
      </w:pPr>
    </w:p>
    <w:tbl>
      <w:tblPr>
        <w:tblStyle w:val="TableGrid21"/>
        <w:tblW w:w="14685"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1776"/>
        <w:gridCol w:w="492"/>
        <w:gridCol w:w="2405"/>
        <w:gridCol w:w="3499"/>
      </w:tblGrid>
      <w:tr w:rsidR="00F504E0" w:rsidRPr="00F504E0" w14:paraId="1BF5B4F0" w14:textId="77777777" w:rsidTr="00F504E0">
        <w:trPr>
          <w:trHeight w:val="5969"/>
        </w:trPr>
        <w:tc>
          <w:tcPr>
            <w:tcW w:w="991" w:type="dxa"/>
            <w:tcBorders>
              <w:top w:val="single" w:sz="6" w:space="0" w:color="000000"/>
              <w:left w:val="single" w:sz="6" w:space="0" w:color="000000"/>
              <w:bottom w:val="single" w:sz="6" w:space="0" w:color="000000"/>
              <w:right w:val="single" w:sz="6" w:space="0" w:color="000000"/>
            </w:tcBorders>
          </w:tcPr>
          <w:p w14:paraId="1939E23A" w14:textId="77777777" w:rsidR="00F504E0" w:rsidRPr="00F504E0" w:rsidRDefault="00F504E0" w:rsidP="00F504E0">
            <w:pPr>
              <w:spacing w:after="0" w:line="259" w:lineRule="auto"/>
              <w:ind w:left="110" w:firstLine="0"/>
              <w:jc w:val="left"/>
            </w:pPr>
            <w:r w:rsidRPr="00F504E0">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CA87BB3"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69E5772" w14:textId="77777777" w:rsidR="00F504E0" w:rsidRPr="00F504E0" w:rsidRDefault="00F504E0" w:rsidP="00F504E0">
            <w:pPr>
              <w:spacing w:after="0" w:line="259" w:lineRule="auto"/>
              <w:ind w:left="110" w:firstLine="0"/>
              <w:jc w:val="left"/>
            </w:pPr>
            <w:r w:rsidRPr="00F504E0">
              <w:t xml:space="preserve">Leitura/escuta (compartilhada e autônoma) </w:t>
            </w:r>
          </w:p>
        </w:tc>
        <w:tc>
          <w:tcPr>
            <w:tcW w:w="1613" w:type="dxa"/>
            <w:tcBorders>
              <w:top w:val="single" w:sz="6" w:space="0" w:color="000000"/>
              <w:left w:val="single" w:sz="6" w:space="0" w:color="000000"/>
              <w:bottom w:val="single" w:sz="6" w:space="0" w:color="000000"/>
              <w:right w:val="nil"/>
            </w:tcBorders>
          </w:tcPr>
          <w:p w14:paraId="438D8CF3" w14:textId="77777777" w:rsidR="00F504E0" w:rsidRPr="00F504E0" w:rsidRDefault="00F504E0" w:rsidP="00F504E0">
            <w:pPr>
              <w:spacing w:after="0" w:line="259" w:lineRule="auto"/>
              <w:ind w:left="108" w:firstLine="0"/>
              <w:jc w:val="left"/>
            </w:pPr>
            <w:r w:rsidRPr="00F504E0">
              <w:t xml:space="preserve">Estratégia leitura </w:t>
            </w:r>
          </w:p>
        </w:tc>
        <w:tc>
          <w:tcPr>
            <w:tcW w:w="372" w:type="dxa"/>
            <w:tcBorders>
              <w:top w:val="single" w:sz="6" w:space="0" w:color="000000"/>
              <w:left w:val="nil"/>
              <w:bottom w:val="single" w:sz="6" w:space="0" w:color="000000"/>
              <w:right w:val="single" w:sz="6" w:space="0" w:color="000000"/>
            </w:tcBorders>
          </w:tcPr>
          <w:p w14:paraId="28652CA2" w14:textId="77777777" w:rsidR="00F504E0" w:rsidRPr="00F504E0" w:rsidRDefault="00F504E0" w:rsidP="00F504E0">
            <w:pPr>
              <w:spacing w:after="0" w:line="259" w:lineRule="auto"/>
              <w:ind w:left="0" w:firstLine="0"/>
            </w:pPr>
            <w:r w:rsidRPr="00F504E0">
              <w:t xml:space="preserve">de </w:t>
            </w:r>
          </w:p>
        </w:tc>
        <w:tc>
          <w:tcPr>
            <w:tcW w:w="1776" w:type="dxa"/>
            <w:tcBorders>
              <w:top w:val="single" w:sz="6" w:space="0" w:color="000000"/>
              <w:left w:val="single" w:sz="6" w:space="0" w:color="000000"/>
              <w:bottom w:val="single" w:sz="6" w:space="0" w:color="000000"/>
              <w:right w:val="nil"/>
            </w:tcBorders>
          </w:tcPr>
          <w:p w14:paraId="4C6DFAF9" w14:textId="77777777" w:rsidR="00F504E0" w:rsidRPr="00F504E0" w:rsidRDefault="00F504E0" w:rsidP="00F504E0">
            <w:pPr>
              <w:spacing w:after="115" w:line="259" w:lineRule="auto"/>
              <w:ind w:left="110" w:firstLine="0"/>
              <w:jc w:val="left"/>
            </w:pPr>
            <w:r w:rsidRPr="00F504E0">
              <w:rPr>
                <w:b/>
              </w:rPr>
              <w:t xml:space="preserve">(EF15LP03) </w:t>
            </w:r>
          </w:p>
          <w:p w14:paraId="3241FE2C" w14:textId="77777777" w:rsidR="00F504E0" w:rsidRPr="00F504E0" w:rsidRDefault="00F504E0" w:rsidP="00F504E0">
            <w:pPr>
              <w:spacing w:after="0" w:line="259" w:lineRule="auto"/>
              <w:ind w:left="110" w:firstLine="0"/>
              <w:jc w:val="left"/>
            </w:pPr>
            <w:r w:rsidRPr="00F504E0">
              <w:t xml:space="preserve">Localizar informações explícitas textos. </w:t>
            </w:r>
          </w:p>
        </w:tc>
        <w:tc>
          <w:tcPr>
            <w:tcW w:w="492" w:type="dxa"/>
            <w:tcBorders>
              <w:top w:val="single" w:sz="6" w:space="0" w:color="000000"/>
              <w:left w:val="nil"/>
              <w:bottom w:val="single" w:sz="6" w:space="0" w:color="000000"/>
              <w:right w:val="single" w:sz="6" w:space="0" w:color="000000"/>
            </w:tcBorders>
          </w:tcPr>
          <w:p w14:paraId="28C09E0D" w14:textId="77777777" w:rsidR="00F504E0" w:rsidRPr="00F504E0" w:rsidRDefault="00F504E0" w:rsidP="00F504E0">
            <w:pPr>
              <w:spacing w:after="0" w:line="259" w:lineRule="auto"/>
              <w:ind w:left="50" w:firstLine="0"/>
            </w:pPr>
            <w:r w:rsidRPr="00F504E0">
              <w:t xml:space="preserve">em </w:t>
            </w:r>
          </w:p>
        </w:tc>
        <w:tc>
          <w:tcPr>
            <w:tcW w:w="2405" w:type="dxa"/>
            <w:tcBorders>
              <w:top w:val="single" w:sz="6" w:space="0" w:color="000000"/>
              <w:left w:val="single" w:sz="6" w:space="0" w:color="000000"/>
              <w:bottom w:val="single" w:sz="6" w:space="0" w:color="000000"/>
              <w:right w:val="single" w:sz="6" w:space="0" w:color="000000"/>
            </w:tcBorders>
          </w:tcPr>
          <w:p w14:paraId="007C17D1" w14:textId="77777777" w:rsidR="00F504E0" w:rsidRPr="00F504E0" w:rsidRDefault="00F504E0" w:rsidP="00F504E0">
            <w:pPr>
              <w:spacing w:after="115" w:line="259" w:lineRule="auto"/>
              <w:ind w:left="110" w:firstLine="0"/>
            </w:pPr>
            <w:r w:rsidRPr="00F504E0">
              <w:rPr>
                <w:b/>
              </w:rPr>
              <w:t xml:space="preserve">(EF15LP03RS45-1) </w:t>
            </w:r>
          </w:p>
          <w:p w14:paraId="33AA5E28" w14:textId="77777777" w:rsidR="00F504E0" w:rsidRPr="00F504E0" w:rsidRDefault="00F504E0" w:rsidP="00F504E0">
            <w:pPr>
              <w:spacing w:after="22" w:line="360" w:lineRule="auto"/>
              <w:ind w:left="110" w:firstLine="0"/>
              <w:jc w:val="left"/>
            </w:pPr>
            <w:r w:rsidRPr="00F504E0">
              <w:t xml:space="preserve">Localizar informações explícitas em textos. </w:t>
            </w:r>
          </w:p>
          <w:p w14:paraId="29EAE4F9" w14:textId="77777777" w:rsidR="00F504E0" w:rsidRPr="00F504E0" w:rsidRDefault="00F504E0" w:rsidP="00F504E0">
            <w:pPr>
              <w:tabs>
                <w:tab w:val="center" w:pos="598"/>
                <w:tab w:val="center" w:pos="2174"/>
              </w:tabs>
              <w:spacing w:after="122" w:line="259" w:lineRule="auto"/>
              <w:ind w:left="0" w:firstLine="0"/>
              <w:jc w:val="left"/>
            </w:pPr>
            <w:r w:rsidRPr="00F504E0">
              <w:rPr>
                <w:rFonts w:ascii="Calibri" w:eastAsia="Calibri" w:hAnsi="Calibri" w:cs="Calibri"/>
                <w:sz w:val="22"/>
              </w:rPr>
              <w:tab/>
            </w:r>
            <w:r w:rsidRPr="00F504E0">
              <w:t xml:space="preserve">Perceber </w:t>
            </w:r>
            <w:r w:rsidRPr="00F504E0">
              <w:tab/>
              <w:t xml:space="preserve">as </w:t>
            </w:r>
          </w:p>
          <w:p w14:paraId="335EEB87" w14:textId="77777777" w:rsidR="00F504E0" w:rsidRPr="00F504E0" w:rsidRDefault="00F504E0" w:rsidP="00F504E0">
            <w:pPr>
              <w:spacing w:after="0" w:line="259" w:lineRule="auto"/>
              <w:ind w:left="110" w:firstLine="0"/>
              <w:jc w:val="left"/>
            </w:pPr>
            <w:r w:rsidRPr="00F504E0">
              <w:t xml:space="preserve">informações subentendidas nos mais </w:t>
            </w:r>
            <w:r w:rsidRPr="00F504E0">
              <w:tab/>
              <w:t xml:space="preserve">diferentes elementos de leitura propostos em aula, levando em conta o material utilizado e sua intencionalidade. </w:t>
            </w:r>
          </w:p>
        </w:tc>
        <w:tc>
          <w:tcPr>
            <w:tcW w:w="3499" w:type="dxa"/>
            <w:tcBorders>
              <w:top w:val="single" w:sz="6" w:space="0" w:color="000000"/>
              <w:left w:val="single" w:sz="6" w:space="0" w:color="000000"/>
              <w:bottom w:val="single" w:sz="6" w:space="0" w:color="000000"/>
              <w:right w:val="single" w:sz="6" w:space="0" w:color="000000"/>
            </w:tcBorders>
          </w:tcPr>
          <w:p w14:paraId="5B7E6BAD" w14:textId="77777777" w:rsidR="00F504E0" w:rsidRPr="00F504E0" w:rsidRDefault="00F504E0" w:rsidP="00F504E0">
            <w:pPr>
              <w:spacing w:after="115" w:line="259" w:lineRule="auto"/>
              <w:ind w:left="110" w:firstLine="0"/>
              <w:rPr>
                <w:b/>
              </w:rPr>
            </w:pPr>
          </w:p>
        </w:tc>
      </w:tr>
      <w:tr w:rsidR="00F504E0" w:rsidRPr="00F504E0" w14:paraId="6CBA29D9" w14:textId="77777777" w:rsidTr="00F504E0">
        <w:trPr>
          <w:trHeight w:val="4190"/>
        </w:trPr>
        <w:tc>
          <w:tcPr>
            <w:tcW w:w="991" w:type="dxa"/>
            <w:tcBorders>
              <w:top w:val="single" w:sz="6" w:space="0" w:color="000000"/>
              <w:left w:val="single" w:sz="6" w:space="0" w:color="000000"/>
              <w:bottom w:val="single" w:sz="6" w:space="0" w:color="000000"/>
              <w:right w:val="single" w:sz="6" w:space="0" w:color="000000"/>
            </w:tcBorders>
          </w:tcPr>
          <w:p w14:paraId="3C2B1854" w14:textId="77777777" w:rsidR="00F504E0" w:rsidRPr="00F504E0" w:rsidRDefault="00F504E0" w:rsidP="00F504E0">
            <w:pPr>
              <w:spacing w:after="0" w:line="259" w:lineRule="auto"/>
              <w:ind w:left="110"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C5130BF"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1C7EE3F" w14:textId="77777777" w:rsidR="00F504E0" w:rsidRPr="00F504E0" w:rsidRDefault="00F504E0" w:rsidP="00F504E0">
            <w:pPr>
              <w:spacing w:after="0" w:line="259" w:lineRule="auto"/>
              <w:ind w:left="110" w:firstLine="0"/>
              <w:jc w:val="left"/>
            </w:pPr>
            <w:r w:rsidRPr="00F504E0">
              <w:t xml:space="preserve">Leitura/escuta (compartilhada e autônoma) </w:t>
            </w:r>
          </w:p>
        </w:tc>
        <w:tc>
          <w:tcPr>
            <w:tcW w:w="1613" w:type="dxa"/>
            <w:tcBorders>
              <w:top w:val="single" w:sz="6" w:space="0" w:color="000000"/>
              <w:left w:val="single" w:sz="6" w:space="0" w:color="000000"/>
              <w:bottom w:val="single" w:sz="6" w:space="0" w:color="000000"/>
              <w:right w:val="nil"/>
            </w:tcBorders>
          </w:tcPr>
          <w:p w14:paraId="5E0BBF13" w14:textId="77777777" w:rsidR="00F504E0" w:rsidRPr="00F504E0" w:rsidRDefault="00F504E0" w:rsidP="00F504E0">
            <w:pPr>
              <w:spacing w:after="0" w:line="259" w:lineRule="auto"/>
              <w:ind w:left="108" w:firstLine="0"/>
              <w:jc w:val="left"/>
            </w:pPr>
            <w:r w:rsidRPr="00F504E0">
              <w:t xml:space="preserve">Estratégia leitura </w:t>
            </w:r>
          </w:p>
        </w:tc>
        <w:tc>
          <w:tcPr>
            <w:tcW w:w="372" w:type="dxa"/>
            <w:tcBorders>
              <w:top w:val="single" w:sz="6" w:space="0" w:color="000000"/>
              <w:left w:val="nil"/>
              <w:bottom w:val="single" w:sz="6" w:space="0" w:color="000000"/>
              <w:right w:val="single" w:sz="6" w:space="0" w:color="000000"/>
            </w:tcBorders>
          </w:tcPr>
          <w:p w14:paraId="03AE3417" w14:textId="77777777" w:rsidR="00F504E0" w:rsidRPr="00F504E0" w:rsidRDefault="00F504E0" w:rsidP="00F504E0">
            <w:pPr>
              <w:spacing w:after="0" w:line="259" w:lineRule="auto"/>
              <w:ind w:left="0" w:firstLine="0"/>
            </w:pPr>
            <w:r w:rsidRPr="00F504E0">
              <w:t xml:space="preserve">de </w:t>
            </w:r>
          </w:p>
        </w:tc>
        <w:tc>
          <w:tcPr>
            <w:tcW w:w="2268" w:type="dxa"/>
            <w:gridSpan w:val="2"/>
            <w:tcBorders>
              <w:top w:val="single" w:sz="6" w:space="0" w:color="000000"/>
              <w:left w:val="single" w:sz="6" w:space="0" w:color="000000"/>
              <w:bottom w:val="single" w:sz="6" w:space="0" w:color="000000"/>
              <w:right w:val="single" w:sz="6" w:space="0" w:color="000000"/>
            </w:tcBorders>
          </w:tcPr>
          <w:p w14:paraId="4D111751" w14:textId="77777777" w:rsidR="00F504E0" w:rsidRPr="00F504E0" w:rsidRDefault="00F504E0" w:rsidP="00F504E0">
            <w:pPr>
              <w:spacing w:after="115" w:line="259" w:lineRule="auto"/>
              <w:ind w:left="110" w:firstLine="0"/>
              <w:jc w:val="left"/>
            </w:pPr>
            <w:r w:rsidRPr="00F504E0">
              <w:rPr>
                <w:b/>
              </w:rPr>
              <w:t xml:space="preserve">(EF15LP04) </w:t>
            </w:r>
          </w:p>
          <w:p w14:paraId="23B86AC6" w14:textId="77777777" w:rsidR="00F504E0" w:rsidRPr="00F504E0" w:rsidRDefault="00F504E0" w:rsidP="00F504E0">
            <w:pPr>
              <w:spacing w:after="0" w:line="360" w:lineRule="auto"/>
              <w:ind w:left="110" w:right="64" w:firstLine="0"/>
            </w:pPr>
            <w:r w:rsidRPr="00F504E0">
              <w:t xml:space="preserve">Identificar o efeito de sentido produzido pelo uso de recursos </w:t>
            </w:r>
          </w:p>
          <w:p w14:paraId="74E4FA6E" w14:textId="77777777" w:rsidR="00F504E0" w:rsidRPr="00F504E0" w:rsidRDefault="00F504E0" w:rsidP="00F504E0">
            <w:pPr>
              <w:spacing w:after="0" w:line="259" w:lineRule="auto"/>
              <w:ind w:left="110" w:firstLine="0"/>
              <w:jc w:val="left"/>
            </w:pPr>
            <w:r w:rsidRPr="00F504E0">
              <w:t xml:space="preserve">expressivos gráfico-visuais em textos multissemióticos. </w:t>
            </w:r>
          </w:p>
        </w:tc>
        <w:tc>
          <w:tcPr>
            <w:tcW w:w="2405" w:type="dxa"/>
            <w:tcBorders>
              <w:top w:val="single" w:sz="6" w:space="0" w:color="000000"/>
              <w:left w:val="single" w:sz="6" w:space="0" w:color="000000"/>
              <w:bottom w:val="single" w:sz="6" w:space="0" w:color="000000"/>
              <w:right w:val="single" w:sz="6" w:space="0" w:color="000000"/>
            </w:tcBorders>
          </w:tcPr>
          <w:p w14:paraId="0F683943" w14:textId="77777777" w:rsidR="00F504E0" w:rsidRPr="00F504E0" w:rsidRDefault="00F504E0" w:rsidP="00F504E0">
            <w:pPr>
              <w:spacing w:after="0" w:line="360" w:lineRule="auto"/>
              <w:ind w:left="110" w:right="64" w:firstLine="0"/>
            </w:pPr>
            <w:r w:rsidRPr="00F504E0">
              <w:rPr>
                <w:b/>
              </w:rPr>
              <w:t xml:space="preserve">(EF15LP04RS45-1) </w:t>
            </w:r>
            <w:r w:rsidRPr="00F504E0">
              <w:t>Identificar e relacionar o efeito de imagens em textos, percebendo o papel de textos verbais e não-</w:t>
            </w:r>
          </w:p>
          <w:p w14:paraId="2C697703" w14:textId="77777777" w:rsidR="00F504E0" w:rsidRPr="00F504E0" w:rsidRDefault="00F504E0" w:rsidP="00F504E0">
            <w:pPr>
              <w:spacing w:after="0" w:line="259" w:lineRule="auto"/>
              <w:ind w:left="110" w:right="64" w:firstLine="0"/>
            </w:pPr>
            <w:r w:rsidRPr="00F504E0">
              <w:t xml:space="preserve">verbais e os efeitos de sentido de cada um deles a partir dos recursos utilizados. </w:t>
            </w:r>
          </w:p>
        </w:tc>
        <w:tc>
          <w:tcPr>
            <w:tcW w:w="3499" w:type="dxa"/>
            <w:tcBorders>
              <w:top w:val="single" w:sz="6" w:space="0" w:color="000000"/>
              <w:left w:val="single" w:sz="6" w:space="0" w:color="000000"/>
              <w:bottom w:val="single" w:sz="6" w:space="0" w:color="000000"/>
              <w:right w:val="single" w:sz="6" w:space="0" w:color="000000"/>
            </w:tcBorders>
          </w:tcPr>
          <w:p w14:paraId="6507865A" w14:textId="77777777" w:rsidR="00F504E0" w:rsidRPr="00F504E0" w:rsidRDefault="00F504E0" w:rsidP="00F504E0">
            <w:pPr>
              <w:spacing w:after="0" w:line="360" w:lineRule="auto"/>
              <w:ind w:left="110" w:right="64" w:firstLine="0"/>
              <w:rPr>
                <w:b/>
              </w:rPr>
            </w:pPr>
          </w:p>
        </w:tc>
      </w:tr>
    </w:tbl>
    <w:p w14:paraId="3CE44D0A" w14:textId="77777777" w:rsidR="00F504E0" w:rsidRPr="00F504E0" w:rsidRDefault="00F504E0" w:rsidP="00F504E0">
      <w:pPr>
        <w:spacing w:after="0" w:line="259" w:lineRule="auto"/>
        <w:ind w:left="-1440" w:right="10466" w:firstLine="0"/>
        <w:jc w:val="left"/>
      </w:pPr>
    </w:p>
    <w:tbl>
      <w:tblPr>
        <w:tblStyle w:val="TableGrid21"/>
        <w:tblW w:w="14616" w:type="dxa"/>
        <w:tblInd w:w="-1085" w:type="dxa"/>
        <w:tblCellMar>
          <w:top w:w="58" w:type="dxa"/>
          <w:left w:w="108" w:type="dxa"/>
        </w:tblCellMar>
        <w:tblLook w:val="04A0" w:firstRow="1" w:lastRow="0" w:firstColumn="1" w:lastColumn="0" w:noHBand="0" w:noVBand="1"/>
      </w:tblPr>
      <w:tblGrid>
        <w:gridCol w:w="991"/>
        <w:gridCol w:w="1694"/>
        <w:gridCol w:w="1843"/>
        <w:gridCol w:w="1985"/>
        <w:gridCol w:w="2268"/>
        <w:gridCol w:w="2405"/>
        <w:gridCol w:w="3430"/>
      </w:tblGrid>
      <w:tr w:rsidR="00F504E0" w:rsidRPr="00F504E0" w14:paraId="3F4BF7C1" w14:textId="77777777" w:rsidTr="00F504E0">
        <w:trPr>
          <w:trHeight w:val="13262"/>
        </w:trPr>
        <w:tc>
          <w:tcPr>
            <w:tcW w:w="991" w:type="dxa"/>
            <w:tcBorders>
              <w:top w:val="single" w:sz="6" w:space="0" w:color="000000"/>
              <w:left w:val="single" w:sz="6" w:space="0" w:color="000000"/>
              <w:bottom w:val="single" w:sz="6" w:space="0" w:color="000000"/>
              <w:right w:val="single" w:sz="6" w:space="0" w:color="000000"/>
            </w:tcBorders>
          </w:tcPr>
          <w:p w14:paraId="1D6C3EFE"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CB95F41"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E88174E" w14:textId="77777777" w:rsidR="00F504E0" w:rsidRPr="00F504E0" w:rsidRDefault="00F504E0" w:rsidP="00F504E0">
            <w:pPr>
              <w:tabs>
                <w:tab w:val="center" w:pos="517"/>
                <w:tab w:val="center" w:pos="1497"/>
              </w:tabs>
              <w:spacing w:after="122" w:line="259" w:lineRule="auto"/>
              <w:ind w:left="0" w:firstLine="0"/>
              <w:jc w:val="left"/>
            </w:pPr>
            <w:r w:rsidRPr="00F504E0">
              <w:rPr>
                <w:rFonts w:ascii="Calibri" w:eastAsia="Calibri" w:hAnsi="Calibri" w:cs="Calibri"/>
                <w:sz w:val="22"/>
              </w:rPr>
              <w:tab/>
            </w:r>
            <w:r w:rsidRPr="00F504E0">
              <w:t xml:space="preserve">Produção </w:t>
            </w:r>
            <w:r w:rsidRPr="00F504E0">
              <w:tab/>
              <w:t xml:space="preserve">de </w:t>
            </w:r>
          </w:p>
          <w:p w14:paraId="55F2EB3E" w14:textId="77777777" w:rsidR="00F504E0" w:rsidRPr="00F504E0" w:rsidRDefault="00F504E0" w:rsidP="00F504E0">
            <w:pPr>
              <w:spacing w:after="276" w:line="259" w:lineRule="auto"/>
              <w:ind w:left="2" w:firstLine="0"/>
              <w:jc w:val="left"/>
            </w:pPr>
            <w:r w:rsidRPr="00F504E0">
              <w:t xml:space="preserve">textos </w:t>
            </w:r>
          </w:p>
          <w:p w14:paraId="6337968B" w14:textId="77777777" w:rsidR="00F504E0" w:rsidRPr="00F504E0" w:rsidRDefault="00F504E0" w:rsidP="00F504E0">
            <w:pPr>
              <w:spacing w:after="0" w:line="259" w:lineRule="auto"/>
              <w:ind w:left="2" w:right="23" w:firstLine="0"/>
              <w:jc w:val="left"/>
            </w:pPr>
            <w:r w:rsidRPr="00F504E0">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66973759" w14:textId="77777777" w:rsidR="00F504E0" w:rsidRPr="00F504E0" w:rsidRDefault="00F504E0" w:rsidP="00F504E0">
            <w:pPr>
              <w:spacing w:after="0" w:line="259" w:lineRule="auto"/>
              <w:ind w:left="0" w:right="73" w:firstLine="0"/>
              <w:jc w:val="left"/>
            </w:pPr>
            <w:r w:rsidRPr="00F504E0">
              <w:t xml:space="preserve">Planejamento de texto </w:t>
            </w:r>
          </w:p>
        </w:tc>
        <w:tc>
          <w:tcPr>
            <w:tcW w:w="2268" w:type="dxa"/>
            <w:tcBorders>
              <w:top w:val="single" w:sz="6" w:space="0" w:color="000000"/>
              <w:left w:val="single" w:sz="6" w:space="0" w:color="000000"/>
              <w:bottom w:val="single" w:sz="6" w:space="0" w:color="000000"/>
              <w:right w:val="single" w:sz="6" w:space="0" w:color="000000"/>
            </w:tcBorders>
          </w:tcPr>
          <w:p w14:paraId="52333DE7" w14:textId="77777777" w:rsidR="00F504E0" w:rsidRPr="001E6FE9" w:rsidRDefault="00F504E0" w:rsidP="00F504E0">
            <w:pPr>
              <w:spacing w:after="0" w:line="240" w:lineRule="auto"/>
              <w:ind w:left="2" w:firstLine="0"/>
              <w:jc w:val="left"/>
              <w:rPr>
                <w:sz w:val="22"/>
              </w:rPr>
            </w:pPr>
            <w:r w:rsidRPr="001E6FE9">
              <w:rPr>
                <w:b/>
                <w:sz w:val="22"/>
              </w:rPr>
              <w:t xml:space="preserve">(EF15LP05) </w:t>
            </w:r>
          </w:p>
          <w:p w14:paraId="12DAA854" w14:textId="77777777" w:rsidR="00F504E0" w:rsidRPr="001E6FE9" w:rsidRDefault="00F504E0" w:rsidP="00F504E0">
            <w:pPr>
              <w:spacing w:after="0" w:line="240" w:lineRule="auto"/>
              <w:ind w:left="2" w:right="104" w:firstLine="0"/>
              <w:rPr>
                <w:sz w:val="22"/>
              </w:rPr>
            </w:pPr>
            <w:r w:rsidRPr="001E6FE9">
              <w:rPr>
                <w:sz w:val="22"/>
              </w:rPr>
              <w:t xml:space="preserve">Planejar, com a ajuda do professor, o texto que será produzido, </w:t>
            </w:r>
          </w:p>
          <w:p w14:paraId="69785716" w14:textId="77777777" w:rsidR="00F504E0" w:rsidRPr="001E6FE9" w:rsidRDefault="00F504E0" w:rsidP="00F504E0">
            <w:pPr>
              <w:tabs>
                <w:tab w:val="center" w:pos="723"/>
                <w:tab w:val="center" w:pos="1989"/>
              </w:tabs>
              <w:spacing w:after="0" w:line="240" w:lineRule="auto"/>
              <w:ind w:left="0" w:firstLine="0"/>
              <w:jc w:val="left"/>
              <w:rPr>
                <w:sz w:val="22"/>
              </w:rPr>
            </w:pPr>
            <w:r w:rsidRPr="001E6FE9">
              <w:rPr>
                <w:rFonts w:ascii="Calibri" w:eastAsia="Calibri" w:hAnsi="Calibri" w:cs="Calibri"/>
                <w:sz w:val="22"/>
              </w:rPr>
              <w:tab/>
            </w:r>
            <w:r w:rsidRPr="001E6FE9">
              <w:rPr>
                <w:sz w:val="22"/>
              </w:rPr>
              <w:t xml:space="preserve">considerando </w:t>
            </w:r>
            <w:r w:rsidRPr="001E6FE9">
              <w:rPr>
                <w:sz w:val="22"/>
              </w:rPr>
              <w:tab/>
              <w:t xml:space="preserve">a </w:t>
            </w:r>
          </w:p>
          <w:p w14:paraId="48B1C627" w14:textId="77777777" w:rsidR="00F504E0" w:rsidRPr="001E6FE9" w:rsidRDefault="00F504E0" w:rsidP="00F504E0">
            <w:pPr>
              <w:spacing w:after="0" w:line="240" w:lineRule="auto"/>
              <w:ind w:left="2" w:firstLine="0"/>
              <w:jc w:val="left"/>
              <w:rPr>
                <w:sz w:val="22"/>
              </w:rPr>
            </w:pPr>
            <w:r w:rsidRPr="001E6FE9">
              <w:rPr>
                <w:sz w:val="22"/>
              </w:rPr>
              <w:t xml:space="preserve">situação comunicativa, os interlocutores (quem </w:t>
            </w:r>
          </w:p>
          <w:p w14:paraId="670B93DE" w14:textId="77777777" w:rsidR="00F504E0" w:rsidRPr="001E6FE9" w:rsidRDefault="00F504E0" w:rsidP="00F504E0">
            <w:pPr>
              <w:spacing w:after="0" w:line="240" w:lineRule="auto"/>
              <w:ind w:left="2" w:right="103" w:firstLine="0"/>
              <w:rPr>
                <w:sz w:val="22"/>
              </w:rPr>
            </w:pPr>
            <w:r w:rsidRPr="001E6FE9">
              <w:rPr>
                <w:sz w:val="22"/>
              </w:rPr>
              <w:t xml:space="preserve">escreve/para quem escreve); a finalidade ou o propósito (escrever para quê); a circulação (onde o texto vai circular); o suporte (qual é o portador do texto); a linguagem, organização e forma do texto e seu tema, pesquisando em meios impressos ou digitais, sempre que for preciso, informações </w:t>
            </w:r>
          </w:p>
          <w:p w14:paraId="42349359" w14:textId="77777777" w:rsidR="00F504E0" w:rsidRPr="001E6FE9" w:rsidRDefault="00F504E0" w:rsidP="00F504E0">
            <w:pPr>
              <w:spacing w:after="0" w:line="240" w:lineRule="auto"/>
              <w:ind w:left="2" w:right="104" w:firstLine="0"/>
              <w:rPr>
                <w:sz w:val="22"/>
              </w:rPr>
            </w:pPr>
            <w:r w:rsidRPr="001E6FE9">
              <w:rPr>
                <w:sz w:val="22"/>
              </w:rPr>
              <w:t>necessárias à produção do texto, organizando em tópicos os dados e as fontes pesquisadas.</w:t>
            </w:r>
          </w:p>
        </w:tc>
        <w:tc>
          <w:tcPr>
            <w:tcW w:w="2405" w:type="dxa"/>
            <w:tcBorders>
              <w:top w:val="single" w:sz="6" w:space="0" w:color="000000"/>
              <w:left w:val="single" w:sz="6" w:space="0" w:color="000000"/>
              <w:bottom w:val="single" w:sz="6" w:space="0" w:color="000000"/>
              <w:right w:val="single" w:sz="6" w:space="0" w:color="000000"/>
            </w:tcBorders>
          </w:tcPr>
          <w:p w14:paraId="7605A627" w14:textId="77777777" w:rsidR="00F504E0" w:rsidRPr="00F504E0" w:rsidRDefault="00F504E0" w:rsidP="00F504E0">
            <w:pPr>
              <w:spacing w:after="2" w:line="360" w:lineRule="auto"/>
              <w:ind w:left="2" w:right="104" w:firstLine="0"/>
            </w:pPr>
            <w:r w:rsidRPr="00F504E0">
              <w:rPr>
                <w:b/>
              </w:rPr>
              <w:t xml:space="preserve">(EF15LP05RS45-1) </w:t>
            </w:r>
            <w:r w:rsidRPr="00F504E0">
              <w:t xml:space="preserve">Produzir textos </w:t>
            </w:r>
            <w:proofErr w:type="gramStart"/>
            <w:r w:rsidRPr="00F504E0">
              <w:t>de  diferentes</w:t>
            </w:r>
            <w:proofErr w:type="gramEnd"/>
            <w:r w:rsidRPr="00F504E0">
              <w:t xml:space="preserve"> gêneros, atendendo a </w:t>
            </w:r>
          </w:p>
          <w:p w14:paraId="51C42ACA" w14:textId="77777777" w:rsidR="00F504E0" w:rsidRPr="00F504E0" w:rsidRDefault="00F504E0" w:rsidP="00F504E0">
            <w:pPr>
              <w:spacing w:after="0" w:line="259" w:lineRule="auto"/>
              <w:ind w:left="2" w:right="103" w:firstLine="0"/>
            </w:pPr>
            <w:r w:rsidRPr="00F504E0">
              <w:t xml:space="preserve">diferentes finalidades, realizando diferentes pesquisas antes de iniciar a escrita. </w:t>
            </w:r>
          </w:p>
        </w:tc>
        <w:tc>
          <w:tcPr>
            <w:tcW w:w="3430" w:type="dxa"/>
            <w:tcBorders>
              <w:top w:val="single" w:sz="6" w:space="0" w:color="000000"/>
              <w:left w:val="single" w:sz="6" w:space="0" w:color="000000"/>
              <w:bottom w:val="single" w:sz="6" w:space="0" w:color="000000"/>
              <w:right w:val="single" w:sz="6" w:space="0" w:color="000000"/>
            </w:tcBorders>
          </w:tcPr>
          <w:p w14:paraId="6DAA74B3" w14:textId="77777777" w:rsidR="00F504E0" w:rsidRPr="00F504E0" w:rsidRDefault="00F504E0" w:rsidP="00F504E0">
            <w:pPr>
              <w:spacing w:after="2" w:line="360" w:lineRule="auto"/>
              <w:ind w:left="2" w:right="104" w:firstLine="0"/>
              <w:rPr>
                <w:b/>
              </w:rPr>
            </w:pPr>
          </w:p>
        </w:tc>
      </w:tr>
    </w:tbl>
    <w:p w14:paraId="606C8359" w14:textId="77777777" w:rsidR="00F504E0" w:rsidRPr="00F504E0" w:rsidRDefault="00F504E0" w:rsidP="00F504E0">
      <w:pPr>
        <w:spacing w:after="0" w:line="259" w:lineRule="auto"/>
        <w:ind w:left="-1440" w:right="10466" w:firstLine="0"/>
        <w:jc w:val="left"/>
      </w:pPr>
    </w:p>
    <w:tbl>
      <w:tblPr>
        <w:tblStyle w:val="TableGrid21"/>
        <w:tblW w:w="14631"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F504E0" w:rsidRPr="00F504E0" w14:paraId="0D74F816" w14:textId="77777777" w:rsidTr="00F504E0">
        <w:trPr>
          <w:trHeight w:val="6797"/>
        </w:trPr>
        <w:tc>
          <w:tcPr>
            <w:tcW w:w="991" w:type="dxa"/>
            <w:tcBorders>
              <w:top w:val="single" w:sz="6" w:space="0" w:color="000000"/>
              <w:left w:val="single" w:sz="6" w:space="0" w:color="000000"/>
              <w:bottom w:val="single" w:sz="6" w:space="0" w:color="000000"/>
              <w:right w:val="single" w:sz="6" w:space="0" w:color="000000"/>
            </w:tcBorders>
          </w:tcPr>
          <w:p w14:paraId="3DF7DE2D" w14:textId="77777777" w:rsidR="00F504E0" w:rsidRPr="00F504E0" w:rsidRDefault="00F504E0" w:rsidP="00F504E0">
            <w:pPr>
              <w:spacing w:after="0" w:line="259" w:lineRule="auto"/>
              <w:ind w:left="2" w:firstLine="0"/>
              <w:jc w:val="left"/>
            </w:pPr>
            <w:r w:rsidRPr="00F504E0">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9132CF3"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FB066DB" w14:textId="77777777" w:rsidR="00F504E0" w:rsidRPr="00F504E0" w:rsidRDefault="00F504E0" w:rsidP="00F504E0">
            <w:pPr>
              <w:tabs>
                <w:tab w:val="center" w:pos="517"/>
                <w:tab w:val="center" w:pos="1497"/>
              </w:tabs>
              <w:spacing w:after="122" w:line="259" w:lineRule="auto"/>
              <w:ind w:left="0" w:firstLine="0"/>
              <w:jc w:val="left"/>
            </w:pPr>
            <w:r w:rsidRPr="00F504E0">
              <w:rPr>
                <w:rFonts w:ascii="Calibri" w:eastAsia="Calibri" w:hAnsi="Calibri" w:cs="Calibri"/>
                <w:sz w:val="22"/>
              </w:rPr>
              <w:tab/>
            </w:r>
            <w:r w:rsidRPr="00F504E0">
              <w:t xml:space="preserve">Produção </w:t>
            </w:r>
            <w:r w:rsidRPr="00F504E0">
              <w:tab/>
              <w:t xml:space="preserve">de </w:t>
            </w:r>
          </w:p>
          <w:p w14:paraId="4D66ADB5" w14:textId="77777777" w:rsidR="00F504E0" w:rsidRPr="00F504E0" w:rsidRDefault="00F504E0" w:rsidP="00F504E0">
            <w:pPr>
              <w:spacing w:after="278" w:line="259" w:lineRule="auto"/>
              <w:ind w:left="2" w:firstLine="0"/>
              <w:jc w:val="left"/>
            </w:pPr>
            <w:r w:rsidRPr="00F504E0">
              <w:t xml:space="preserve">textos </w:t>
            </w:r>
          </w:p>
          <w:p w14:paraId="7722E3E6" w14:textId="77777777" w:rsidR="00F504E0" w:rsidRPr="00F504E0" w:rsidRDefault="00F504E0" w:rsidP="00F504E0">
            <w:pPr>
              <w:spacing w:after="0" w:line="259" w:lineRule="auto"/>
              <w:ind w:left="2" w:firstLine="0"/>
              <w:jc w:val="left"/>
            </w:pPr>
            <w:r w:rsidRPr="00F504E0">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108DE505" w14:textId="77777777" w:rsidR="00F504E0" w:rsidRPr="00F504E0" w:rsidRDefault="00F504E0" w:rsidP="00F504E0">
            <w:pPr>
              <w:tabs>
                <w:tab w:val="center" w:pos="433"/>
                <w:tab w:val="center" w:pos="1636"/>
              </w:tabs>
              <w:spacing w:after="122" w:line="259" w:lineRule="auto"/>
              <w:ind w:left="0" w:firstLine="0"/>
              <w:jc w:val="left"/>
            </w:pPr>
            <w:r w:rsidRPr="00F504E0">
              <w:rPr>
                <w:rFonts w:ascii="Calibri" w:eastAsia="Calibri" w:hAnsi="Calibri" w:cs="Calibri"/>
                <w:sz w:val="22"/>
              </w:rPr>
              <w:tab/>
            </w:r>
            <w:r w:rsidRPr="00F504E0">
              <w:t xml:space="preserve">Revisão </w:t>
            </w:r>
            <w:r w:rsidRPr="00F504E0">
              <w:tab/>
              <w:t xml:space="preserve">de </w:t>
            </w:r>
          </w:p>
          <w:p w14:paraId="2E97AB09" w14:textId="77777777" w:rsidR="00F504E0" w:rsidRPr="00F504E0" w:rsidRDefault="00F504E0" w:rsidP="00F504E0">
            <w:pPr>
              <w:spacing w:after="0" w:line="259" w:lineRule="auto"/>
              <w:ind w:left="0" w:firstLine="0"/>
              <w:jc w:val="left"/>
            </w:pPr>
            <w:r w:rsidRPr="00F504E0">
              <w:t xml:space="preserve">textos </w:t>
            </w:r>
          </w:p>
        </w:tc>
        <w:tc>
          <w:tcPr>
            <w:tcW w:w="2268" w:type="dxa"/>
            <w:tcBorders>
              <w:top w:val="single" w:sz="6" w:space="0" w:color="000000"/>
              <w:left w:val="single" w:sz="6" w:space="0" w:color="000000"/>
              <w:bottom w:val="single" w:sz="6" w:space="0" w:color="000000"/>
              <w:right w:val="single" w:sz="6" w:space="0" w:color="000000"/>
            </w:tcBorders>
          </w:tcPr>
          <w:p w14:paraId="0B895748" w14:textId="77777777" w:rsidR="00F504E0" w:rsidRPr="00F504E0" w:rsidRDefault="00F504E0" w:rsidP="00F504E0">
            <w:pPr>
              <w:spacing w:after="0" w:line="360" w:lineRule="auto"/>
              <w:ind w:left="2" w:right="64" w:firstLine="0"/>
            </w:pPr>
            <w:r w:rsidRPr="00F504E0">
              <w:rPr>
                <w:b/>
              </w:rPr>
              <w:t xml:space="preserve">(EF15LP06) </w:t>
            </w:r>
            <w:r w:rsidRPr="00F504E0">
              <w:t xml:space="preserve">Reler e revisar o texto produzido com a ajuda do professor e a colaboração dos colegas, para corrigi-lo e </w:t>
            </w:r>
          </w:p>
          <w:p w14:paraId="2EE624EC" w14:textId="77777777" w:rsidR="00F504E0" w:rsidRPr="00F504E0" w:rsidRDefault="00F504E0" w:rsidP="00F504E0">
            <w:pPr>
              <w:spacing w:after="138" w:line="259" w:lineRule="auto"/>
              <w:ind w:left="2" w:firstLine="0"/>
              <w:jc w:val="left"/>
            </w:pPr>
            <w:r w:rsidRPr="00F504E0">
              <w:t xml:space="preserve">aprimorá-lo, </w:t>
            </w:r>
          </w:p>
          <w:p w14:paraId="4E233B50" w14:textId="77777777" w:rsidR="00F504E0" w:rsidRPr="00F504E0" w:rsidRDefault="00F504E0" w:rsidP="00F504E0">
            <w:pPr>
              <w:spacing w:after="0" w:line="363" w:lineRule="auto"/>
              <w:ind w:left="2" w:firstLine="0"/>
              <w:jc w:val="left"/>
            </w:pPr>
            <w:r w:rsidRPr="00F504E0">
              <w:t xml:space="preserve">fazendo </w:t>
            </w:r>
            <w:r w:rsidRPr="00F504E0">
              <w:tab/>
              <w:t xml:space="preserve">cortes, acréscimos, reformulações, </w:t>
            </w:r>
          </w:p>
          <w:p w14:paraId="38A75423" w14:textId="77777777" w:rsidR="00F504E0" w:rsidRPr="00F504E0" w:rsidRDefault="00F504E0" w:rsidP="00F504E0">
            <w:pPr>
              <w:spacing w:after="0" w:line="259" w:lineRule="auto"/>
              <w:ind w:left="2" w:right="65" w:firstLine="0"/>
            </w:pPr>
            <w:r w:rsidRPr="00F504E0">
              <w:t xml:space="preserve">correções de ortografia e pontuação. </w:t>
            </w:r>
          </w:p>
        </w:tc>
        <w:tc>
          <w:tcPr>
            <w:tcW w:w="2405" w:type="dxa"/>
            <w:tcBorders>
              <w:top w:val="single" w:sz="6" w:space="0" w:color="000000"/>
              <w:left w:val="single" w:sz="6" w:space="0" w:color="000000"/>
              <w:bottom w:val="single" w:sz="6" w:space="0" w:color="000000"/>
              <w:right w:val="single" w:sz="6" w:space="0" w:color="000000"/>
            </w:tcBorders>
          </w:tcPr>
          <w:p w14:paraId="0653A806" w14:textId="77777777" w:rsidR="00F504E0" w:rsidRPr="00F504E0" w:rsidRDefault="00F504E0" w:rsidP="00F504E0">
            <w:pPr>
              <w:spacing w:after="0" w:line="360" w:lineRule="auto"/>
              <w:ind w:left="2" w:right="64" w:firstLine="0"/>
            </w:pPr>
            <w:r w:rsidRPr="00F504E0">
              <w:rPr>
                <w:b/>
              </w:rPr>
              <w:t xml:space="preserve">(EF15LP06RS45-1) </w:t>
            </w:r>
            <w:r w:rsidRPr="00F504E0">
              <w:t xml:space="preserve">Reler e revisar o texto produzido para corrigi-lo e aprimorá-lo, fazendo cortes, acréscimos, reformulações, </w:t>
            </w:r>
          </w:p>
          <w:p w14:paraId="52619178" w14:textId="77777777" w:rsidR="00F504E0" w:rsidRPr="00F504E0" w:rsidRDefault="00F504E0" w:rsidP="00F504E0">
            <w:pPr>
              <w:spacing w:after="1" w:line="360" w:lineRule="auto"/>
              <w:ind w:left="2" w:right="65" w:firstLine="0"/>
            </w:pPr>
            <w:r w:rsidRPr="00F504E0">
              <w:t xml:space="preserve">correções de ortografia e pontuação, bem como a própria estrutura do texto </w:t>
            </w:r>
          </w:p>
          <w:p w14:paraId="041697A4" w14:textId="77777777" w:rsidR="00F504E0" w:rsidRPr="00F504E0" w:rsidRDefault="00F504E0" w:rsidP="00F504E0">
            <w:pPr>
              <w:spacing w:after="0" w:line="259" w:lineRule="auto"/>
              <w:ind w:left="2" w:right="64" w:firstLine="0"/>
            </w:pPr>
            <w:r w:rsidRPr="00F504E0">
              <w:t xml:space="preserve">(parágrafos, sequência de ideias etc.), garantindo a coesão e coerência. </w:t>
            </w:r>
          </w:p>
        </w:tc>
        <w:tc>
          <w:tcPr>
            <w:tcW w:w="3445" w:type="dxa"/>
            <w:tcBorders>
              <w:top w:val="single" w:sz="6" w:space="0" w:color="000000"/>
              <w:left w:val="single" w:sz="6" w:space="0" w:color="000000"/>
              <w:bottom w:val="single" w:sz="6" w:space="0" w:color="000000"/>
              <w:right w:val="single" w:sz="6" w:space="0" w:color="000000"/>
            </w:tcBorders>
          </w:tcPr>
          <w:p w14:paraId="71C42965" w14:textId="77777777" w:rsidR="00F504E0" w:rsidRPr="00F504E0" w:rsidRDefault="00F504E0" w:rsidP="00F504E0">
            <w:pPr>
              <w:spacing w:after="0" w:line="360" w:lineRule="auto"/>
              <w:ind w:left="2" w:right="64" w:firstLine="0"/>
              <w:rPr>
                <w:b/>
              </w:rPr>
            </w:pPr>
          </w:p>
        </w:tc>
      </w:tr>
      <w:tr w:rsidR="00F504E0" w:rsidRPr="00F504E0" w14:paraId="36860744" w14:textId="77777777" w:rsidTr="00F504E0">
        <w:trPr>
          <w:trHeight w:val="4985"/>
        </w:trPr>
        <w:tc>
          <w:tcPr>
            <w:tcW w:w="991" w:type="dxa"/>
            <w:tcBorders>
              <w:top w:val="single" w:sz="6" w:space="0" w:color="000000"/>
              <w:left w:val="single" w:sz="6" w:space="0" w:color="000000"/>
              <w:bottom w:val="single" w:sz="6" w:space="0" w:color="000000"/>
              <w:right w:val="single" w:sz="6" w:space="0" w:color="000000"/>
            </w:tcBorders>
          </w:tcPr>
          <w:p w14:paraId="5B5E2926"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65D89BF"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D7A304B" w14:textId="77777777" w:rsidR="00F504E0" w:rsidRPr="00F504E0" w:rsidRDefault="00F504E0" w:rsidP="00F504E0">
            <w:pPr>
              <w:tabs>
                <w:tab w:val="center" w:pos="517"/>
                <w:tab w:val="center" w:pos="1497"/>
              </w:tabs>
              <w:spacing w:after="122" w:line="259" w:lineRule="auto"/>
              <w:ind w:left="0" w:firstLine="0"/>
              <w:jc w:val="left"/>
            </w:pPr>
            <w:r w:rsidRPr="00F504E0">
              <w:rPr>
                <w:rFonts w:ascii="Calibri" w:eastAsia="Calibri" w:hAnsi="Calibri" w:cs="Calibri"/>
                <w:sz w:val="22"/>
              </w:rPr>
              <w:tab/>
            </w:r>
            <w:r w:rsidRPr="00F504E0">
              <w:t xml:space="preserve">Produção </w:t>
            </w:r>
            <w:r w:rsidRPr="00F504E0">
              <w:tab/>
              <w:t xml:space="preserve">de </w:t>
            </w:r>
          </w:p>
          <w:p w14:paraId="239B60CC" w14:textId="77777777" w:rsidR="00F504E0" w:rsidRPr="00F504E0" w:rsidRDefault="00F504E0" w:rsidP="00F504E0">
            <w:pPr>
              <w:spacing w:after="276" w:line="259" w:lineRule="auto"/>
              <w:ind w:left="2" w:firstLine="0"/>
              <w:jc w:val="left"/>
            </w:pPr>
            <w:r w:rsidRPr="00F504E0">
              <w:t xml:space="preserve">textos </w:t>
            </w:r>
          </w:p>
          <w:p w14:paraId="1ADD4AC1" w14:textId="77777777" w:rsidR="00F504E0" w:rsidRPr="00F504E0" w:rsidRDefault="00F504E0" w:rsidP="00F504E0">
            <w:pPr>
              <w:spacing w:after="0" w:line="259" w:lineRule="auto"/>
              <w:ind w:left="2" w:firstLine="0"/>
              <w:jc w:val="left"/>
            </w:pPr>
            <w:r w:rsidRPr="00F504E0">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36897D05" w14:textId="77777777" w:rsidR="00F504E0" w:rsidRPr="00F504E0" w:rsidRDefault="00F504E0" w:rsidP="00F504E0">
            <w:pPr>
              <w:spacing w:after="0" w:line="259" w:lineRule="auto"/>
              <w:ind w:left="0" w:firstLine="0"/>
            </w:pPr>
            <w:r w:rsidRPr="00F504E0">
              <w:t xml:space="preserve">Edição de textos </w:t>
            </w:r>
          </w:p>
        </w:tc>
        <w:tc>
          <w:tcPr>
            <w:tcW w:w="2268" w:type="dxa"/>
            <w:tcBorders>
              <w:top w:val="single" w:sz="6" w:space="0" w:color="000000"/>
              <w:left w:val="single" w:sz="6" w:space="0" w:color="000000"/>
              <w:bottom w:val="single" w:sz="6" w:space="0" w:color="000000"/>
              <w:right w:val="single" w:sz="6" w:space="0" w:color="000000"/>
            </w:tcBorders>
          </w:tcPr>
          <w:p w14:paraId="538DF76A" w14:textId="77777777" w:rsidR="00F504E0" w:rsidRPr="00F504E0" w:rsidRDefault="00F504E0" w:rsidP="00F504E0">
            <w:pPr>
              <w:spacing w:after="0" w:line="259" w:lineRule="auto"/>
              <w:ind w:left="2" w:right="64" w:firstLine="0"/>
            </w:pPr>
            <w:r w:rsidRPr="00F504E0">
              <w:rPr>
                <w:b/>
              </w:rPr>
              <w:t xml:space="preserve">(EF15LP07) </w:t>
            </w:r>
            <w:r w:rsidRPr="00F504E0">
              <w:t xml:space="preserve">Editar a versão final do texto, </w:t>
            </w:r>
            <w:r w:rsidRPr="00F504E0">
              <w:tab/>
              <w:t xml:space="preserve">em colaboração com os colegas e com a ajuda do professor, ilustrando, quando for o caso, em suporte adequado, manual ou digital. </w:t>
            </w:r>
          </w:p>
        </w:tc>
        <w:tc>
          <w:tcPr>
            <w:tcW w:w="2405" w:type="dxa"/>
            <w:tcBorders>
              <w:top w:val="single" w:sz="6" w:space="0" w:color="000000"/>
              <w:left w:val="single" w:sz="6" w:space="0" w:color="000000"/>
              <w:bottom w:val="single" w:sz="6" w:space="0" w:color="000000"/>
              <w:right w:val="single" w:sz="6" w:space="0" w:color="000000"/>
            </w:tcBorders>
          </w:tcPr>
          <w:p w14:paraId="08598C1B" w14:textId="77777777" w:rsidR="00F504E0" w:rsidRPr="00F504E0" w:rsidRDefault="00F504E0" w:rsidP="00F504E0">
            <w:pPr>
              <w:spacing w:after="115" w:line="259" w:lineRule="auto"/>
              <w:ind w:left="2" w:firstLine="0"/>
            </w:pPr>
            <w:r w:rsidRPr="00F504E0">
              <w:rPr>
                <w:b/>
              </w:rPr>
              <w:t xml:space="preserve">(EF15LP07RS45-1) </w:t>
            </w:r>
          </w:p>
          <w:p w14:paraId="6E609F2E" w14:textId="77777777" w:rsidR="00F504E0" w:rsidRPr="00F504E0" w:rsidRDefault="00F504E0" w:rsidP="00F504E0">
            <w:pPr>
              <w:spacing w:after="0"/>
              <w:ind w:left="2" w:firstLine="0"/>
            </w:pPr>
            <w:r w:rsidRPr="00F504E0">
              <w:t xml:space="preserve">Perceber a disposição gráfica </w:t>
            </w:r>
          </w:p>
          <w:p w14:paraId="0BC78A78" w14:textId="77777777" w:rsidR="00F504E0" w:rsidRPr="00F504E0" w:rsidRDefault="00F504E0" w:rsidP="00F504E0">
            <w:pPr>
              <w:spacing w:after="0" w:line="372" w:lineRule="auto"/>
              <w:ind w:left="2" w:firstLine="0"/>
              <w:jc w:val="left"/>
            </w:pPr>
            <w:r w:rsidRPr="00F504E0">
              <w:t xml:space="preserve">(aspectos estruturantes </w:t>
            </w:r>
            <w:r w:rsidRPr="00F504E0">
              <w:tab/>
              <w:t xml:space="preserve">dos gêneros </w:t>
            </w:r>
          </w:p>
          <w:p w14:paraId="0117E0A9" w14:textId="77777777" w:rsidR="00F504E0" w:rsidRPr="00F504E0" w:rsidRDefault="00F504E0" w:rsidP="00F504E0">
            <w:pPr>
              <w:spacing w:after="0" w:line="259" w:lineRule="auto"/>
              <w:ind w:left="2" w:right="64" w:firstLine="0"/>
            </w:pPr>
            <w:r w:rsidRPr="00F504E0">
              <w:t xml:space="preserve">discursivos), para assim apropriar-se gradativamente dos aspectos estruturantes dos gêneros discursivos, atendendo às variadas finalidades. </w:t>
            </w:r>
          </w:p>
        </w:tc>
        <w:tc>
          <w:tcPr>
            <w:tcW w:w="3445" w:type="dxa"/>
            <w:tcBorders>
              <w:top w:val="single" w:sz="6" w:space="0" w:color="000000"/>
              <w:left w:val="single" w:sz="6" w:space="0" w:color="000000"/>
              <w:bottom w:val="single" w:sz="6" w:space="0" w:color="000000"/>
              <w:right w:val="single" w:sz="6" w:space="0" w:color="000000"/>
            </w:tcBorders>
          </w:tcPr>
          <w:p w14:paraId="0C125651" w14:textId="77777777" w:rsidR="00F504E0" w:rsidRPr="00F504E0" w:rsidRDefault="00F504E0" w:rsidP="00F504E0">
            <w:pPr>
              <w:spacing w:after="115" w:line="259" w:lineRule="auto"/>
              <w:ind w:left="2" w:firstLine="0"/>
              <w:rPr>
                <w:b/>
              </w:rPr>
            </w:pPr>
          </w:p>
        </w:tc>
      </w:tr>
    </w:tbl>
    <w:p w14:paraId="4ED196A1" w14:textId="77777777" w:rsidR="00F504E0" w:rsidRPr="00F504E0" w:rsidRDefault="00F504E0" w:rsidP="00F504E0">
      <w:pPr>
        <w:spacing w:after="0" w:line="259" w:lineRule="auto"/>
        <w:ind w:left="-1440" w:right="10466" w:firstLine="0"/>
        <w:jc w:val="left"/>
      </w:pPr>
    </w:p>
    <w:tbl>
      <w:tblPr>
        <w:tblStyle w:val="TableGrid21"/>
        <w:tblW w:w="14631"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3445"/>
      </w:tblGrid>
      <w:tr w:rsidR="00F504E0" w:rsidRPr="00F504E0" w14:paraId="2DB7F512" w14:textId="77777777" w:rsidTr="00F504E0">
        <w:trPr>
          <w:trHeight w:val="5558"/>
        </w:trPr>
        <w:tc>
          <w:tcPr>
            <w:tcW w:w="991" w:type="dxa"/>
            <w:tcBorders>
              <w:top w:val="single" w:sz="6" w:space="0" w:color="000000"/>
              <w:left w:val="single" w:sz="6" w:space="0" w:color="000000"/>
              <w:bottom w:val="single" w:sz="6" w:space="0" w:color="000000"/>
              <w:right w:val="single" w:sz="6" w:space="0" w:color="000000"/>
            </w:tcBorders>
          </w:tcPr>
          <w:p w14:paraId="598C7541" w14:textId="77777777" w:rsidR="00F504E0" w:rsidRPr="00F504E0" w:rsidRDefault="00F504E0" w:rsidP="00F504E0">
            <w:pPr>
              <w:spacing w:after="0" w:line="259" w:lineRule="auto"/>
              <w:ind w:left="110"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C7B257D"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B5A1550" w14:textId="77777777" w:rsidR="00F504E0" w:rsidRPr="00F504E0" w:rsidRDefault="00F504E0" w:rsidP="00F504E0">
            <w:pPr>
              <w:tabs>
                <w:tab w:val="center" w:pos="625"/>
                <w:tab w:val="center" w:pos="1605"/>
              </w:tabs>
              <w:spacing w:after="122" w:line="259" w:lineRule="auto"/>
              <w:ind w:left="0" w:firstLine="0"/>
              <w:jc w:val="left"/>
            </w:pPr>
            <w:r w:rsidRPr="00F504E0">
              <w:rPr>
                <w:rFonts w:ascii="Calibri" w:eastAsia="Calibri" w:hAnsi="Calibri" w:cs="Calibri"/>
                <w:sz w:val="22"/>
              </w:rPr>
              <w:tab/>
            </w:r>
            <w:r w:rsidRPr="00F504E0">
              <w:t xml:space="preserve">Produção </w:t>
            </w:r>
            <w:r w:rsidRPr="00F504E0">
              <w:tab/>
              <w:t xml:space="preserve">de </w:t>
            </w:r>
          </w:p>
          <w:p w14:paraId="69F05CED" w14:textId="77777777" w:rsidR="00F504E0" w:rsidRPr="00F504E0" w:rsidRDefault="00F504E0" w:rsidP="00F504E0">
            <w:pPr>
              <w:spacing w:after="276" w:line="259" w:lineRule="auto"/>
              <w:ind w:left="110" w:firstLine="0"/>
              <w:jc w:val="left"/>
            </w:pPr>
            <w:r w:rsidRPr="00F504E0">
              <w:t xml:space="preserve">textos </w:t>
            </w:r>
          </w:p>
          <w:p w14:paraId="4529D926" w14:textId="77777777" w:rsidR="00F504E0" w:rsidRPr="00F504E0" w:rsidRDefault="00F504E0" w:rsidP="00F504E0">
            <w:pPr>
              <w:spacing w:after="0" w:line="259" w:lineRule="auto"/>
              <w:ind w:left="110" w:firstLine="0"/>
              <w:jc w:val="left"/>
            </w:pPr>
            <w:r w:rsidRPr="00F504E0">
              <w:t xml:space="preserve">(escrita compartilhada e autônoma) </w:t>
            </w:r>
          </w:p>
        </w:tc>
        <w:tc>
          <w:tcPr>
            <w:tcW w:w="1613" w:type="dxa"/>
            <w:tcBorders>
              <w:top w:val="single" w:sz="6" w:space="0" w:color="000000"/>
              <w:left w:val="single" w:sz="6" w:space="0" w:color="000000"/>
              <w:bottom w:val="single" w:sz="6" w:space="0" w:color="000000"/>
              <w:right w:val="nil"/>
            </w:tcBorders>
          </w:tcPr>
          <w:p w14:paraId="717C539A" w14:textId="77777777" w:rsidR="00F504E0" w:rsidRPr="00F504E0" w:rsidRDefault="00F504E0" w:rsidP="00F504E0">
            <w:pPr>
              <w:spacing w:after="0" w:line="259" w:lineRule="auto"/>
              <w:ind w:left="108" w:firstLine="0"/>
              <w:jc w:val="left"/>
            </w:pPr>
            <w:r w:rsidRPr="00F504E0">
              <w:t xml:space="preserve">Utilização tecnologia digital </w:t>
            </w:r>
          </w:p>
        </w:tc>
        <w:tc>
          <w:tcPr>
            <w:tcW w:w="372" w:type="dxa"/>
            <w:tcBorders>
              <w:top w:val="single" w:sz="6" w:space="0" w:color="000000"/>
              <w:left w:val="nil"/>
              <w:bottom w:val="single" w:sz="6" w:space="0" w:color="000000"/>
              <w:right w:val="single" w:sz="6" w:space="0" w:color="000000"/>
            </w:tcBorders>
          </w:tcPr>
          <w:p w14:paraId="49A0421E" w14:textId="77777777" w:rsidR="00F504E0" w:rsidRPr="00F504E0" w:rsidRDefault="00F504E0" w:rsidP="00F504E0">
            <w:pPr>
              <w:spacing w:after="0" w:line="259" w:lineRule="auto"/>
              <w:ind w:left="0" w:firstLine="0"/>
            </w:pPr>
            <w:r w:rsidRPr="00F504E0">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24154674" w14:textId="77777777" w:rsidR="00F504E0" w:rsidRPr="00F504E0" w:rsidRDefault="00F504E0" w:rsidP="00F504E0">
            <w:pPr>
              <w:spacing w:after="136" w:line="259" w:lineRule="auto"/>
              <w:ind w:left="110" w:firstLine="0"/>
              <w:jc w:val="left"/>
            </w:pPr>
            <w:r w:rsidRPr="00F504E0">
              <w:rPr>
                <w:b/>
              </w:rPr>
              <w:t xml:space="preserve">(EF15LP08) </w:t>
            </w:r>
          </w:p>
          <w:p w14:paraId="5F3C838A" w14:textId="77777777" w:rsidR="00F504E0" w:rsidRPr="00F504E0" w:rsidRDefault="00F504E0" w:rsidP="00F504E0">
            <w:pPr>
              <w:spacing w:after="11" w:line="368" w:lineRule="auto"/>
              <w:ind w:left="110" w:firstLine="0"/>
              <w:jc w:val="left"/>
            </w:pPr>
            <w:r w:rsidRPr="00F504E0">
              <w:t xml:space="preserve">Utilizar </w:t>
            </w:r>
            <w:r w:rsidRPr="00F504E0">
              <w:tab/>
              <w:t xml:space="preserve">software, inclusive </w:t>
            </w:r>
          </w:p>
          <w:p w14:paraId="2F8F3633" w14:textId="77777777" w:rsidR="00F504E0" w:rsidRPr="00F504E0" w:rsidRDefault="00F504E0" w:rsidP="00F504E0">
            <w:pPr>
              <w:spacing w:after="11" w:line="368" w:lineRule="auto"/>
              <w:ind w:left="110" w:firstLine="0"/>
              <w:jc w:val="left"/>
            </w:pPr>
            <w:r w:rsidRPr="00F504E0">
              <w:t xml:space="preserve">programas </w:t>
            </w:r>
            <w:r w:rsidRPr="00F504E0">
              <w:tab/>
              <w:t xml:space="preserve">de edição de texto, para </w:t>
            </w:r>
            <w:r w:rsidRPr="00F504E0">
              <w:tab/>
              <w:t xml:space="preserve">editar </w:t>
            </w:r>
            <w:r w:rsidRPr="00F504E0">
              <w:tab/>
              <w:t xml:space="preserve">e publicar os textos produzidos, </w:t>
            </w:r>
          </w:p>
          <w:p w14:paraId="241F200A" w14:textId="77777777" w:rsidR="00F504E0" w:rsidRPr="00F504E0" w:rsidRDefault="00F504E0" w:rsidP="00F504E0">
            <w:pPr>
              <w:tabs>
                <w:tab w:val="center" w:pos="705"/>
                <w:tab w:val="center" w:pos="2038"/>
              </w:tabs>
              <w:spacing w:after="125" w:line="259" w:lineRule="auto"/>
              <w:ind w:left="0" w:firstLine="0"/>
              <w:jc w:val="left"/>
            </w:pPr>
            <w:r w:rsidRPr="00F504E0">
              <w:rPr>
                <w:rFonts w:ascii="Calibri" w:eastAsia="Calibri" w:hAnsi="Calibri" w:cs="Calibri"/>
                <w:sz w:val="22"/>
              </w:rPr>
              <w:tab/>
            </w:r>
            <w:r w:rsidRPr="00F504E0">
              <w:t xml:space="preserve">explorando </w:t>
            </w:r>
            <w:r w:rsidRPr="00F504E0">
              <w:tab/>
              <w:t xml:space="preserve">os </w:t>
            </w:r>
          </w:p>
          <w:p w14:paraId="591CED7B" w14:textId="77777777" w:rsidR="00F504E0" w:rsidRPr="00F504E0" w:rsidRDefault="00F504E0" w:rsidP="00F504E0">
            <w:pPr>
              <w:spacing w:after="0" w:line="259" w:lineRule="auto"/>
              <w:ind w:left="110" w:firstLine="0"/>
              <w:jc w:val="left"/>
            </w:pPr>
            <w:r w:rsidRPr="00F504E0">
              <w:t xml:space="preserve">recursos multissemióticos disponíveis. </w:t>
            </w:r>
          </w:p>
        </w:tc>
        <w:tc>
          <w:tcPr>
            <w:tcW w:w="2405" w:type="dxa"/>
            <w:tcBorders>
              <w:top w:val="single" w:sz="6" w:space="0" w:color="000000"/>
              <w:left w:val="single" w:sz="6" w:space="0" w:color="000000"/>
              <w:bottom w:val="single" w:sz="6" w:space="0" w:color="000000"/>
              <w:right w:val="single" w:sz="6" w:space="0" w:color="000000"/>
            </w:tcBorders>
          </w:tcPr>
          <w:p w14:paraId="45CF7D52" w14:textId="77777777" w:rsidR="00F504E0" w:rsidRPr="00F504E0" w:rsidRDefault="00F504E0" w:rsidP="00F504E0">
            <w:pPr>
              <w:spacing w:after="0" w:line="360" w:lineRule="auto"/>
              <w:ind w:left="110" w:right="64" w:firstLine="0"/>
            </w:pPr>
            <w:r w:rsidRPr="00F504E0">
              <w:rPr>
                <w:b/>
              </w:rPr>
              <w:t xml:space="preserve">(EF15LP08RS45-1) </w:t>
            </w:r>
            <w:r w:rsidRPr="00F504E0">
              <w:t xml:space="preserve">Utilizar software, inclusive programas de edição de texto, com </w:t>
            </w:r>
          </w:p>
          <w:p w14:paraId="4407935F" w14:textId="77777777" w:rsidR="00F504E0" w:rsidRPr="00F504E0" w:rsidRDefault="00F504E0" w:rsidP="00F504E0">
            <w:pPr>
              <w:spacing w:after="0" w:line="360" w:lineRule="auto"/>
              <w:ind w:left="110" w:right="64" w:firstLine="0"/>
            </w:pPr>
            <w:r w:rsidRPr="00F504E0">
              <w:t xml:space="preserve">ajuda/supervisão do professor, para editar e publicar os textos produzidos, explorando os </w:t>
            </w:r>
          </w:p>
          <w:p w14:paraId="71AD8285" w14:textId="77777777" w:rsidR="00F504E0" w:rsidRPr="00F504E0" w:rsidRDefault="00F504E0" w:rsidP="00F504E0">
            <w:pPr>
              <w:spacing w:after="0" w:line="259" w:lineRule="auto"/>
              <w:ind w:left="110" w:firstLine="0"/>
              <w:jc w:val="left"/>
            </w:pPr>
            <w:r w:rsidRPr="00F504E0">
              <w:t xml:space="preserve">recursos multissemióticos disponíveis. </w:t>
            </w:r>
          </w:p>
        </w:tc>
        <w:tc>
          <w:tcPr>
            <w:tcW w:w="3445" w:type="dxa"/>
            <w:tcBorders>
              <w:top w:val="single" w:sz="6" w:space="0" w:color="000000"/>
              <w:left w:val="single" w:sz="6" w:space="0" w:color="000000"/>
              <w:bottom w:val="single" w:sz="6" w:space="0" w:color="000000"/>
              <w:right w:val="single" w:sz="6" w:space="0" w:color="000000"/>
            </w:tcBorders>
          </w:tcPr>
          <w:p w14:paraId="28750E72" w14:textId="77777777" w:rsidR="00F504E0" w:rsidRPr="00F504E0" w:rsidRDefault="00F504E0" w:rsidP="00F504E0">
            <w:pPr>
              <w:spacing w:after="0" w:line="360" w:lineRule="auto"/>
              <w:ind w:left="110" w:right="64" w:firstLine="0"/>
              <w:rPr>
                <w:b/>
              </w:rPr>
            </w:pPr>
          </w:p>
        </w:tc>
      </w:tr>
      <w:tr w:rsidR="00F504E0" w:rsidRPr="00F504E0" w14:paraId="53C658F1" w14:textId="77777777" w:rsidTr="00F504E0">
        <w:trPr>
          <w:trHeight w:val="5040"/>
        </w:trPr>
        <w:tc>
          <w:tcPr>
            <w:tcW w:w="991" w:type="dxa"/>
            <w:tcBorders>
              <w:top w:val="single" w:sz="6" w:space="0" w:color="000000"/>
              <w:left w:val="single" w:sz="6" w:space="0" w:color="000000"/>
              <w:bottom w:val="single" w:sz="6" w:space="0" w:color="000000"/>
              <w:right w:val="single" w:sz="6" w:space="0" w:color="000000"/>
            </w:tcBorders>
          </w:tcPr>
          <w:p w14:paraId="05417C39" w14:textId="77777777" w:rsidR="00F504E0" w:rsidRPr="00F504E0" w:rsidRDefault="00F504E0" w:rsidP="00F504E0">
            <w:pPr>
              <w:spacing w:after="0" w:line="259" w:lineRule="auto"/>
              <w:ind w:left="110"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C475187"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70F7213" w14:textId="77777777" w:rsidR="00F504E0" w:rsidRPr="00F504E0" w:rsidRDefault="00F504E0" w:rsidP="00F504E0">
            <w:pPr>
              <w:spacing w:after="0" w:line="259" w:lineRule="auto"/>
              <w:ind w:left="110" w:firstLine="0"/>
              <w:jc w:val="left"/>
            </w:pPr>
            <w:r w:rsidRPr="00F504E0">
              <w:t xml:space="preserve">Oralidade </w:t>
            </w:r>
          </w:p>
        </w:tc>
        <w:tc>
          <w:tcPr>
            <w:tcW w:w="1985" w:type="dxa"/>
            <w:gridSpan w:val="2"/>
            <w:tcBorders>
              <w:top w:val="single" w:sz="6" w:space="0" w:color="000000"/>
              <w:left w:val="single" w:sz="6" w:space="0" w:color="000000"/>
              <w:bottom w:val="single" w:sz="6" w:space="0" w:color="000000"/>
              <w:right w:val="single" w:sz="6" w:space="0" w:color="000000"/>
            </w:tcBorders>
          </w:tcPr>
          <w:p w14:paraId="46980810" w14:textId="77777777" w:rsidR="00F504E0" w:rsidRPr="00F504E0" w:rsidRDefault="00F504E0" w:rsidP="00F504E0">
            <w:pPr>
              <w:spacing w:after="0" w:line="360" w:lineRule="auto"/>
              <w:ind w:left="108" w:firstLine="0"/>
              <w:jc w:val="left"/>
            </w:pPr>
            <w:r w:rsidRPr="00F504E0">
              <w:t xml:space="preserve">Oralidade pública/Intercâm bio </w:t>
            </w:r>
          </w:p>
          <w:p w14:paraId="517A1A63" w14:textId="77777777" w:rsidR="00F504E0" w:rsidRPr="00F504E0" w:rsidRDefault="00F504E0" w:rsidP="00F504E0">
            <w:pPr>
              <w:spacing w:after="0" w:line="259" w:lineRule="auto"/>
              <w:ind w:left="108" w:firstLine="0"/>
              <w:jc w:val="left"/>
            </w:pPr>
            <w:r w:rsidRPr="00F504E0">
              <w:t xml:space="preserve">conversacional em sala de aula </w:t>
            </w:r>
          </w:p>
        </w:tc>
        <w:tc>
          <w:tcPr>
            <w:tcW w:w="2268" w:type="dxa"/>
            <w:tcBorders>
              <w:top w:val="single" w:sz="6" w:space="0" w:color="000000"/>
              <w:left w:val="single" w:sz="6" w:space="0" w:color="000000"/>
              <w:bottom w:val="single" w:sz="6" w:space="0" w:color="000000"/>
              <w:right w:val="single" w:sz="6" w:space="0" w:color="000000"/>
            </w:tcBorders>
          </w:tcPr>
          <w:p w14:paraId="54533A3B" w14:textId="77777777" w:rsidR="00F504E0" w:rsidRPr="00F504E0" w:rsidRDefault="00F504E0" w:rsidP="00F504E0">
            <w:pPr>
              <w:spacing w:after="115" w:line="259" w:lineRule="auto"/>
              <w:ind w:left="110" w:firstLine="0"/>
              <w:jc w:val="left"/>
            </w:pPr>
            <w:r w:rsidRPr="00F504E0">
              <w:rPr>
                <w:b/>
              </w:rPr>
              <w:t xml:space="preserve">(EF15LP09) </w:t>
            </w:r>
          </w:p>
          <w:p w14:paraId="17EDC35A" w14:textId="77777777" w:rsidR="00F504E0" w:rsidRPr="00F504E0" w:rsidRDefault="00F504E0" w:rsidP="00F504E0">
            <w:pPr>
              <w:spacing w:after="0" w:line="360" w:lineRule="auto"/>
              <w:ind w:left="110" w:right="64" w:firstLine="0"/>
            </w:pPr>
            <w:r w:rsidRPr="00F504E0">
              <w:t xml:space="preserve">Expressar-se em situações de intercâmbio oral com clareza, </w:t>
            </w:r>
          </w:p>
          <w:p w14:paraId="176C05FA" w14:textId="77777777" w:rsidR="00F504E0" w:rsidRPr="00F504E0" w:rsidRDefault="00F504E0" w:rsidP="00F504E0">
            <w:pPr>
              <w:spacing w:after="138" w:line="259" w:lineRule="auto"/>
              <w:ind w:left="110" w:firstLine="0"/>
              <w:jc w:val="left"/>
            </w:pPr>
            <w:r w:rsidRPr="00F504E0">
              <w:t xml:space="preserve">preocupando-se </w:t>
            </w:r>
          </w:p>
          <w:p w14:paraId="262DF6BA" w14:textId="77777777" w:rsidR="00F504E0" w:rsidRPr="00F504E0" w:rsidRDefault="00F504E0" w:rsidP="00F504E0">
            <w:pPr>
              <w:spacing w:after="0" w:line="259" w:lineRule="auto"/>
              <w:ind w:left="110" w:right="64" w:firstLine="0"/>
            </w:pPr>
            <w:r w:rsidRPr="00F504E0">
              <w:t xml:space="preserve">em </w:t>
            </w:r>
            <w:r w:rsidRPr="00F504E0">
              <w:tab/>
              <w:t xml:space="preserve">ser compreendido pelo interlocutor e usando a palavra com tom de voz audível, boa articulação e ritmo adequado. </w:t>
            </w:r>
          </w:p>
        </w:tc>
        <w:tc>
          <w:tcPr>
            <w:tcW w:w="2405" w:type="dxa"/>
            <w:tcBorders>
              <w:top w:val="single" w:sz="6" w:space="0" w:color="000000"/>
              <w:left w:val="single" w:sz="6" w:space="0" w:color="000000"/>
              <w:bottom w:val="single" w:sz="6" w:space="0" w:color="000000"/>
              <w:right w:val="single" w:sz="6" w:space="0" w:color="000000"/>
            </w:tcBorders>
          </w:tcPr>
          <w:p w14:paraId="4C5F0C2B" w14:textId="77777777" w:rsidR="00F504E0" w:rsidRPr="00F504E0" w:rsidRDefault="00F504E0" w:rsidP="00F504E0">
            <w:pPr>
              <w:spacing w:after="0" w:line="360" w:lineRule="auto"/>
              <w:ind w:left="110" w:right="64" w:firstLine="0"/>
            </w:pPr>
            <w:r w:rsidRPr="00F504E0">
              <w:rPr>
                <w:b/>
              </w:rPr>
              <w:t xml:space="preserve">(EF15LP09RS45-1) </w:t>
            </w:r>
            <w:r w:rsidRPr="00F504E0">
              <w:t xml:space="preserve">Utilizar canais de comunicação (blogs e redes sociais) para disseminar os </w:t>
            </w:r>
          </w:p>
          <w:p w14:paraId="7562BC36" w14:textId="77777777" w:rsidR="00F504E0" w:rsidRPr="00F504E0" w:rsidRDefault="00F504E0" w:rsidP="00F504E0">
            <w:pPr>
              <w:spacing w:after="0"/>
              <w:ind w:left="110" w:firstLine="0"/>
              <w:jc w:val="left"/>
            </w:pPr>
            <w:r w:rsidRPr="00F504E0">
              <w:t xml:space="preserve">trabalhos produzidos, </w:t>
            </w:r>
          </w:p>
          <w:p w14:paraId="67DB67B7" w14:textId="77777777" w:rsidR="00F504E0" w:rsidRPr="00F504E0" w:rsidRDefault="00F504E0" w:rsidP="00F504E0">
            <w:pPr>
              <w:spacing w:after="0" w:line="259" w:lineRule="auto"/>
              <w:ind w:left="110" w:right="65" w:firstLine="0"/>
            </w:pPr>
            <w:r w:rsidRPr="00F504E0">
              <w:t xml:space="preserve">associando-os à realidade local e compreendendo o que é apreciação e réplica. </w:t>
            </w:r>
          </w:p>
        </w:tc>
        <w:tc>
          <w:tcPr>
            <w:tcW w:w="3445" w:type="dxa"/>
            <w:tcBorders>
              <w:top w:val="single" w:sz="6" w:space="0" w:color="000000"/>
              <w:left w:val="single" w:sz="6" w:space="0" w:color="000000"/>
              <w:bottom w:val="single" w:sz="6" w:space="0" w:color="000000"/>
              <w:right w:val="single" w:sz="6" w:space="0" w:color="000000"/>
            </w:tcBorders>
          </w:tcPr>
          <w:p w14:paraId="6726BA4F" w14:textId="77777777" w:rsidR="00F504E0" w:rsidRPr="00F504E0" w:rsidRDefault="00F504E0" w:rsidP="00F504E0">
            <w:pPr>
              <w:spacing w:after="0" w:line="360" w:lineRule="auto"/>
              <w:ind w:left="110" w:right="64" w:firstLine="0"/>
              <w:rPr>
                <w:b/>
              </w:rPr>
            </w:pPr>
          </w:p>
        </w:tc>
      </w:tr>
    </w:tbl>
    <w:p w14:paraId="7B4EF322" w14:textId="77777777" w:rsidR="00F504E0" w:rsidRPr="00F504E0" w:rsidRDefault="00F504E0" w:rsidP="00F504E0">
      <w:pPr>
        <w:spacing w:after="0" w:line="259" w:lineRule="auto"/>
        <w:ind w:left="-1440" w:right="10466" w:firstLine="0"/>
        <w:jc w:val="left"/>
      </w:pPr>
    </w:p>
    <w:tbl>
      <w:tblPr>
        <w:tblStyle w:val="TableGrid21"/>
        <w:tblW w:w="14631"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F504E0" w:rsidRPr="00F504E0" w14:paraId="502A0BB5" w14:textId="77777777" w:rsidTr="00F504E0">
        <w:trPr>
          <w:trHeight w:val="5144"/>
        </w:trPr>
        <w:tc>
          <w:tcPr>
            <w:tcW w:w="991" w:type="dxa"/>
            <w:tcBorders>
              <w:top w:val="single" w:sz="6" w:space="0" w:color="000000"/>
              <w:left w:val="single" w:sz="6" w:space="0" w:color="000000"/>
              <w:bottom w:val="single" w:sz="6" w:space="0" w:color="000000"/>
              <w:right w:val="single" w:sz="6" w:space="0" w:color="000000"/>
            </w:tcBorders>
          </w:tcPr>
          <w:p w14:paraId="1ED25A89"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6E804ED"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E11B2B2" w14:textId="77777777" w:rsidR="00F504E0" w:rsidRPr="00F504E0" w:rsidRDefault="00F504E0" w:rsidP="00F504E0">
            <w:pPr>
              <w:spacing w:after="0" w:line="259" w:lineRule="auto"/>
              <w:ind w:left="2" w:firstLine="0"/>
              <w:jc w:val="left"/>
            </w:pPr>
            <w:r w:rsidRPr="00F504E0">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58010BC9" w14:textId="77777777" w:rsidR="00F504E0" w:rsidRPr="00F504E0" w:rsidRDefault="00F504E0" w:rsidP="00F504E0">
            <w:pPr>
              <w:spacing w:after="0" w:line="259" w:lineRule="auto"/>
              <w:ind w:left="0" w:firstLine="0"/>
              <w:jc w:val="left"/>
            </w:pPr>
            <w:r w:rsidRPr="00F504E0">
              <w:t xml:space="preserve">Escuta atenta </w:t>
            </w:r>
          </w:p>
        </w:tc>
        <w:tc>
          <w:tcPr>
            <w:tcW w:w="2268" w:type="dxa"/>
            <w:tcBorders>
              <w:top w:val="single" w:sz="6" w:space="0" w:color="000000"/>
              <w:left w:val="single" w:sz="6" w:space="0" w:color="000000"/>
              <w:bottom w:val="single" w:sz="6" w:space="0" w:color="000000"/>
              <w:right w:val="single" w:sz="6" w:space="0" w:color="000000"/>
            </w:tcBorders>
          </w:tcPr>
          <w:p w14:paraId="3B2E15E8" w14:textId="77777777" w:rsidR="00F504E0" w:rsidRPr="00F504E0" w:rsidRDefault="00F504E0" w:rsidP="00F504E0">
            <w:pPr>
              <w:spacing w:after="115" w:line="259" w:lineRule="auto"/>
              <w:ind w:left="2" w:firstLine="0"/>
              <w:jc w:val="left"/>
            </w:pPr>
            <w:r w:rsidRPr="00F504E0">
              <w:rPr>
                <w:b/>
              </w:rPr>
              <w:t xml:space="preserve">(EF15LP10) </w:t>
            </w:r>
          </w:p>
          <w:p w14:paraId="720B30BB" w14:textId="77777777" w:rsidR="00F504E0" w:rsidRPr="00F504E0" w:rsidRDefault="00F504E0" w:rsidP="00F504E0">
            <w:pPr>
              <w:spacing w:after="1" w:line="360" w:lineRule="auto"/>
              <w:ind w:left="2" w:right="65" w:firstLine="0"/>
            </w:pPr>
            <w:r w:rsidRPr="00F504E0">
              <w:t xml:space="preserve">Escutar, com atenção, falas de professores e </w:t>
            </w:r>
          </w:p>
          <w:p w14:paraId="325972C4" w14:textId="77777777" w:rsidR="00F504E0" w:rsidRPr="00F504E0" w:rsidRDefault="00F504E0" w:rsidP="00F504E0">
            <w:pPr>
              <w:spacing w:after="17" w:line="365" w:lineRule="auto"/>
              <w:ind w:left="2" w:firstLine="0"/>
              <w:jc w:val="left"/>
            </w:pPr>
            <w:r w:rsidRPr="00F504E0">
              <w:t xml:space="preserve">colegas, formulando perguntas pertinentes </w:t>
            </w:r>
            <w:r w:rsidRPr="00F504E0">
              <w:tab/>
              <w:t xml:space="preserve">ao tema e solicitando esclarecimentos </w:t>
            </w:r>
          </w:p>
          <w:p w14:paraId="2C94945C" w14:textId="77777777" w:rsidR="00F504E0" w:rsidRPr="00F504E0" w:rsidRDefault="00F504E0" w:rsidP="00F504E0">
            <w:pPr>
              <w:spacing w:after="0" w:line="259" w:lineRule="auto"/>
              <w:ind w:left="2" w:firstLine="0"/>
              <w:jc w:val="left"/>
            </w:pPr>
            <w:r w:rsidRPr="00F504E0">
              <w:t xml:space="preserve">sempre </w:t>
            </w:r>
            <w:r w:rsidRPr="00F504E0">
              <w:tab/>
              <w:t xml:space="preserve">que necessário. </w:t>
            </w:r>
          </w:p>
        </w:tc>
        <w:tc>
          <w:tcPr>
            <w:tcW w:w="2405" w:type="dxa"/>
            <w:tcBorders>
              <w:top w:val="single" w:sz="6" w:space="0" w:color="000000"/>
              <w:left w:val="single" w:sz="6" w:space="0" w:color="000000"/>
              <w:bottom w:val="single" w:sz="2" w:space="0" w:color="FFFFFF"/>
              <w:right w:val="single" w:sz="4" w:space="0" w:color="000000"/>
            </w:tcBorders>
          </w:tcPr>
          <w:p w14:paraId="5B0C4804" w14:textId="77777777" w:rsidR="00F504E0" w:rsidRPr="00F504E0" w:rsidRDefault="00F504E0" w:rsidP="00F504E0">
            <w:pPr>
              <w:spacing w:after="2" w:line="360" w:lineRule="auto"/>
              <w:ind w:left="0" w:right="67" w:firstLine="0"/>
            </w:pPr>
            <w:r w:rsidRPr="00F504E0">
              <w:rPr>
                <w:b/>
              </w:rPr>
              <w:t xml:space="preserve">(EF15LP10RS45-1) </w:t>
            </w:r>
            <w:r w:rsidRPr="00F504E0">
              <w:t xml:space="preserve">Desenvolver a escuta atenta, observando a </w:t>
            </w:r>
          </w:p>
          <w:p w14:paraId="01339CF2" w14:textId="77777777" w:rsidR="00F504E0" w:rsidRPr="00F504E0" w:rsidRDefault="00F504E0" w:rsidP="00F504E0">
            <w:pPr>
              <w:spacing w:after="2" w:line="359" w:lineRule="auto"/>
              <w:ind w:left="0" w:firstLine="0"/>
              <w:jc w:val="left"/>
            </w:pPr>
            <w:r w:rsidRPr="00F504E0">
              <w:t xml:space="preserve">situação comunicativa, </w:t>
            </w:r>
          </w:p>
          <w:p w14:paraId="34189B13" w14:textId="77777777" w:rsidR="00F504E0" w:rsidRPr="00F504E0" w:rsidRDefault="00F504E0" w:rsidP="00F504E0">
            <w:pPr>
              <w:spacing w:after="115" w:line="259" w:lineRule="auto"/>
              <w:ind w:left="0" w:firstLine="0"/>
            </w:pPr>
            <w:r w:rsidRPr="00F504E0">
              <w:t xml:space="preserve">tomando notas e </w:t>
            </w:r>
          </w:p>
          <w:p w14:paraId="2F01F35C" w14:textId="77777777" w:rsidR="00F504E0" w:rsidRPr="00F504E0" w:rsidRDefault="00F504E0" w:rsidP="00F504E0">
            <w:pPr>
              <w:spacing w:after="138" w:line="259" w:lineRule="auto"/>
              <w:ind w:left="0" w:firstLine="0"/>
              <w:jc w:val="left"/>
            </w:pPr>
            <w:r w:rsidRPr="00F504E0">
              <w:t xml:space="preserve">solicitando </w:t>
            </w:r>
          </w:p>
          <w:p w14:paraId="78E1CC06" w14:textId="77777777" w:rsidR="00F504E0" w:rsidRPr="00F504E0" w:rsidRDefault="00F504E0" w:rsidP="00F504E0">
            <w:pPr>
              <w:spacing w:after="0" w:line="259" w:lineRule="auto"/>
              <w:ind w:left="0" w:firstLine="0"/>
              <w:jc w:val="left"/>
            </w:pPr>
            <w:r w:rsidRPr="00F504E0">
              <w:t xml:space="preserve">formalmente </w:t>
            </w:r>
            <w:r w:rsidRPr="00F504E0">
              <w:tab/>
              <w:t xml:space="preserve">a intervenção, quando apropriada. </w:t>
            </w:r>
          </w:p>
        </w:tc>
        <w:tc>
          <w:tcPr>
            <w:tcW w:w="3445" w:type="dxa"/>
            <w:tcBorders>
              <w:top w:val="single" w:sz="6" w:space="0" w:color="000000"/>
              <w:left w:val="single" w:sz="6" w:space="0" w:color="000000"/>
              <w:bottom w:val="single" w:sz="2" w:space="0" w:color="FFFFFF"/>
              <w:right w:val="single" w:sz="4" w:space="0" w:color="000000"/>
            </w:tcBorders>
          </w:tcPr>
          <w:p w14:paraId="095D0233" w14:textId="77777777" w:rsidR="00F504E0" w:rsidRPr="00F504E0" w:rsidRDefault="00F504E0" w:rsidP="00F504E0">
            <w:pPr>
              <w:spacing w:after="2" w:line="360" w:lineRule="auto"/>
              <w:ind w:left="0" w:right="67" w:firstLine="0"/>
              <w:rPr>
                <w:b/>
              </w:rPr>
            </w:pPr>
          </w:p>
        </w:tc>
      </w:tr>
      <w:tr w:rsidR="00F504E0" w:rsidRPr="00F504E0" w14:paraId="000B69E2" w14:textId="77777777" w:rsidTr="00F504E0">
        <w:trPr>
          <w:trHeight w:val="7626"/>
        </w:trPr>
        <w:tc>
          <w:tcPr>
            <w:tcW w:w="991" w:type="dxa"/>
            <w:tcBorders>
              <w:top w:val="single" w:sz="6" w:space="0" w:color="000000"/>
              <w:left w:val="single" w:sz="6" w:space="0" w:color="000000"/>
              <w:bottom w:val="single" w:sz="6" w:space="0" w:color="000000"/>
              <w:right w:val="single" w:sz="6" w:space="0" w:color="000000"/>
            </w:tcBorders>
          </w:tcPr>
          <w:p w14:paraId="78100CE5"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ACBADD9"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2D90CAA" w14:textId="77777777" w:rsidR="00F504E0" w:rsidRPr="00F504E0" w:rsidRDefault="00F504E0" w:rsidP="00F504E0">
            <w:pPr>
              <w:spacing w:after="0" w:line="259" w:lineRule="auto"/>
              <w:ind w:left="2" w:firstLine="0"/>
              <w:jc w:val="left"/>
            </w:pPr>
            <w:r w:rsidRPr="00F504E0">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2BC79D64" w14:textId="77777777" w:rsidR="00F504E0" w:rsidRPr="00F504E0" w:rsidRDefault="00F504E0" w:rsidP="00F504E0">
            <w:pPr>
              <w:spacing w:after="0" w:line="259" w:lineRule="auto"/>
              <w:ind w:left="0" w:firstLine="0"/>
              <w:jc w:val="left"/>
            </w:pPr>
            <w:r w:rsidRPr="00F504E0">
              <w:t xml:space="preserve">Características da conversação espontânea </w:t>
            </w:r>
          </w:p>
        </w:tc>
        <w:tc>
          <w:tcPr>
            <w:tcW w:w="2268" w:type="dxa"/>
            <w:tcBorders>
              <w:top w:val="single" w:sz="6" w:space="0" w:color="000000"/>
              <w:left w:val="single" w:sz="6" w:space="0" w:color="000000"/>
              <w:bottom w:val="single" w:sz="6" w:space="0" w:color="000000"/>
              <w:right w:val="single" w:sz="6" w:space="0" w:color="000000"/>
            </w:tcBorders>
          </w:tcPr>
          <w:p w14:paraId="23EDD1AF" w14:textId="77777777" w:rsidR="00F504E0" w:rsidRPr="00F504E0" w:rsidRDefault="00F504E0" w:rsidP="00F504E0">
            <w:pPr>
              <w:spacing w:after="0" w:line="360" w:lineRule="auto"/>
              <w:ind w:left="2" w:firstLine="0"/>
              <w:jc w:val="left"/>
            </w:pPr>
            <w:r w:rsidRPr="00F504E0">
              <w:rPr>
                <w:b/>
              </w:rPr>
              <w:t xml:space="preserve">(EF15LP11) </w:t>
            </w:r>
            <w:r w:rsidRPr="00F504E0">
              <w:t xml:space="preserve">Reconhecer características da conversação espontânea presencial, </w:t>
            </w:r>
          </w:p>
          <w:p w14:paraId="7591DD92" w14:textId="77777777" w:rsidR="00F504E0" w:rsidRPr="00F504E0" w:rsidRDefault="00F504E0" w:rsidP="00F504E0">
            <w:pPr>
              <w:spacing w:after="0" w:line="360" w:lineRule="auto"/>
              <w:ind w:left="2" w:right="64" w:firstLine="0"/>
            </w:pPr>
            <w:r w:rsidRPr="00F504E0">
              <w:t xml:space="preserve">respeitando os turnos de fala, selecionando e utilizando, durante a conversação, formas de </w:t>
            </w:r>
          </w:p>
          <w:p w14:paraId="77EE1050" w14:textId="77777777" w:rsidR="00F504E0" w:rsidRPr="00F504E0" w:rsidRDefault="00F504E0" w:rsidP="00F504E0">
            <w:pPr>
              <w:spacing w:after="138" w:line="259" w:lineRule="auto"/>
              <w:ind w:left="2" w:firstLine="0"/>
              <w:jc w:val="left"/>
            </w:pPr>
            <w:r w:rsidRPr="00F504E0">
              <w:t xml:space="preserve">tratamento </w:t>
            </w:r>
          </w:p>
          <w:p w14:paraId="02F4CB05" w14:textId="77777777" w:rsidR="00F504E0" w:rsidRPr="00F504E0" w:rsidRDefault="00F504E0" w:rsidP="00F504E0">
            <w:pPr>
              <w:spacing w:after="0" w:line="259" w:lineRule="auto"/>
              <w:ind w:left="2" w:firstLine="0"/>
              <w:jc w:val="left"/>
            </w:pPr>
            <w:r w:rsidRPr="00F504E0">
              <w:t xml:space="preserve">adequadas, </w:t>
            </w:r>
            <w:r w:rsidRPr="00F504E0">
              <w:tab/>
              <w:t xml:space="preserve">de acordo </w:t>
            </w:r>
            <w:r w:rsidRPr="00F504E0">
              <w:tab/>
              <w:t xml:space="preserve">com </w:t>
            </w:r>
            <w:r w:rsidRPr="00F504E0">
              <w:tab/>
              <w:t xml:space="preserve">a situação </w:t>
            </w:r>
            <w:r w:rsidRPr="00F504E0">
              <w:tab/>
              <w:t xml:space="preserve">e </w:t>
            </w:r>
            <w:r w:rsidRPr="00F504E0">
              <w:tab/>
              <w:t xml:space="preserve">a posição </w:t>
            </w:r>
            <w:r w:rsidRPr="00F504E0">
              <w:tab/>
              <w:t xml:space="preserve">do interlocutor. </w:t>
            </w:r>
          </w:p>
        </w:tc>
        <w:tc>
          <w:tcPr>
            <w:tcW w:w="2405" w:type="dxa"/>
            <w:tcBorders>
              <w:top w:val="single" w:sz="2" w:space="0" w:color="FFFFFF"/>
              <w:left w:val="single" w:sz="6" w:space="0" w:color="000000"/>
              <w:bottom w:val="single" w:sz="4" w:space="0" w:color="000000"/>
              <w:right w:val="single" w:sz="4" w:space="0" w:color="000000"/>
            </w:tcBorders>
          </w:tcPr>
          <w:p w14:paraId="041D3F55" w14:textId="77777777" w:rsidR="00F504E0" w:rsidRPr="00F504E0" w:rsidRDefault="00F504E0" w:rsidP="00F504E0">
            <w:pPr>
              <w:spacing w:after="0" w:line="369" w:lineRule="auto"/>
              <w:ind w:left="0" w:right="68" w:firstLine="0"/>
            </w:pPr>
            <w:r w:rsidRPr="00F504E0">
              <w:rPr>
                <w:b/>
              </w:rPr>
              <w:t xml:space="preserve">(EF15LP11RS45-1) </w:t>
            </w:r>
            <w:r w:rsidRPr="00F504E0">
              <w:t xml:space="preserve">Interagir oralmente de </w:t>
            </w:r>
            <w:r w:rsidRPr="00F504E0">
              <w:tab/>
              <w:t xml:space="preserve">forma </w:t>
            </w:r>
          </w:p>
          <w:p w14:paraId="7113626A" w14:textId="77777777" w:rsidR="00F504E0" w:rsidRPr="00F504E0" w:rsidRDefault="00F504E0" w:rsidP="00F504E0">
            <w:pPr>
              <w:spacing w:after="115" w:line="259" w:lineRule="auto"/>
              <w:ind w:left="0" w:firstLine="0"/>
              <w:jc w:val="left"/>
            </w:pPr>
            <w:r w:rsidRPr="00F504E0">
              <w:t xml:space="preserve">espontânea, </w:t>
            </w:r>
          </w:p>
          <w:p w14:paraId="0FB378BC" w14:textId="77777777" w:rsidR="00F504E0" w:rsidRPr="00F504E0" w:rsidRDefault="00F504E0" w:rsidP="00F504E0">
            <w:pPr>
              <w:spacing w:after="1" w:line="360" w:lineRule="auto"/>
              <w:ind w:left="0" w:right="68" w:firstLine="0"/>
            </w:pPr>
            <w:r w:rsidRPr="00F504E0">
              <w:t xml:space="preserve">respeitando o momento de fala e as formas de </w:t>
            </w:r>
          </w:p>
          <w:p w14:paraId="732B6EC7" w14:textId="77777777" w:rsidR="00F504E0" w:rsidRPr="00F504E0" w:rsidRDefault="00F504E0" w:rsidP="00F504E0">
            <w:pPr>
              <w:spacing w:after="115" w:line="259" w:lineRule="auto"/>
              <w:ind w:left="0" w:firstLine="0"/>
              <w:jc w:val="left"/>
            </w:pPr>
            <w:r w:rsidRPr="00F504E0">
              <w:t xml:space="preserve">tratamento, </w:t>
            </w:r>
          </w:p>
          <w:p w14:paraId="6445C81E" w14:textId="77777777" w:rsidR="00F504E0" w:rsidRPr="00F504E0" w:rsidRDefault="00F504E0" w:rsidP="00F504E0">
            <w:pPr>
              <w:spacing w:after="0" w:line="259" w:lineRule="auto"/>
              <w:ind w:left="0" w:right="66" w:firstLine="0"/>
            </w:pPr>
            <w:r w:rsidRPr="00F504E0">
              <w:t xml:space="preserve">considerando o contexto da situação de comunicação e a organização dos turnos do(s) interlocutor(es). </w:t>
            </w:r>
          </w:p>
        </w:tc>
        <w:tc>
          <w:tcPr>
            <w:tcW w:w="3445" w:type="dxa"/>
            <w:tcBorders>
              <w:top w:val="single" w:sz="2" w:space="0" w:color="FFFFFF"/>
              <w:left w:val="single" w:sz="6" w:space="0" w:color="000000"/>
              <w:bottom w:val="single" w:sz="4" w:space="0" w:color="000000"/>
              <w:right w:val="single" w:sz="4" w:space="0" w:color="000000"/>
            </w:tcBorders>
          </w:tcPr>
          <w:p w14:paraId="641B229A" w14:textId="77777777" w:rsidR="00F504E0" w:rsidRPr="00F504E0" w:rsidRDefault="00F504E0" w:rsidP="00F504E0">
            <w:pPr>
              <w:spacing w:after="0" w:line="369" w:lineRule="auto"/>
              <w:ind w:left="0" w:right="68" w:firstLine="0"/>
              <w:rPr>
                <w:b/>
              </w:rPr>
            </w:pPr>
          </w:p>
        </w:tc>
      </w:tr>
    </w:tbl>
    <w:p w14:paraId="50E9A0D9" w14:textId="77777777" w:rsidR="00F504E0" w:rsidRPr="00F504E0" w:rsidRDefault="00F504E0" w:rsidP="00F504E0">
      <w:pPr>
        <w:spacing w:after="0" w:line="259" w:lineRule="auto"/>
        <w:ind w:left="-1440" w:right="10466" w:firstLine="0"/>
        <w:jc w:val="left"/>
      </w:pPr>
    </w:p>
    <w:tbl>
      <w:tblPr>
        <w:tblStyle w:val="TableGrid21"/>
        <w:tblW w:w="14631"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F504E0" w:rsidRPr="00F504E0" w14:paraId="6BB60145" w14:textId="77777777" w:rsidTr="00F504E0">
        <w:trPr>
          <w:trHeight w:val="7215"/>
        </w:trPr>
        <w:tc>
          <w:tcPr>
            <w:tcW w:w="991" w:type="dxa"/>
            <w:tcBorders>
              <w:top w:val="single" w:sz="6" w:space="0" w:color="000000"/>
              <w:left w:val="single" w:sz="6" w:space="0" w:color="000000"/>
              <w:bottom w:val="single" w:sz="6" w:space="0" w:color="000000"/>
              <w:right w:val="single" w:sz="6" w:space="0" w:color="000000"/>
            </w:tcBorders>
          </w:tcPr>
          <w:p w14:paraId="2DCC82F2"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9C8446D"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2F5BA27" w14:textId="77777777" w:rsidR="00F504E0" w:rsidRPr="00F504E0" w:rsidRDefault="00F504E0" w:rsidP="00F504E0">
            <w:pPr>
              <w:spacing w:after="0" w:line="259" w:lineRule="auto"/>
              <w:ind w:left="2" w:firstLine="0"/>
              <w:jc w:val="left"/>
            </w:pPr>
            <w:r w:rsidRPr="00F504E0">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17F3389F" w14:textId="77777777" w:rsidR="00F504E0" w:rsidRPr="00F504E0" w:rsidRDefault="00F504E0" w:rsidP="00F504E0">
            <w:pPr>
              <w:tabs>
                <w:tab w:val="center" w:pos="494"/>
                <w:tab w:val="center" w:pos="1570"/>
              </w:tabs>
              <w:spacing w:after="122" w:line="259" w:lineRule="auto"/>
              <w:ind w:left="0" w:firstLine="0"/>
              <w:jc w:val="left"/>
            </w:pPr>
            <w:r w:rsidRPr="00F504E0">
              <w:rPr>
                <w:rFonts w:ascii="Calibri" w:eastAsia="Calibri" w:hAnsi="Calibri" w:cs="Calibri"/>
                <w:sz w:val="22"/>
              </w:rPr>
              <w:tab/>
            </w:r>
            <w:r w:rsidRPr="00F504E0">
              <w:t xml:space="preserve">Aspectos </w:t>
            </w:r>
            <w:r w:rsidRPr="00F504E0">
              <w:tab/>
              <w:t xml:space="preserve">não </w:t>
            </w:r>
          </w:p>
          <w:p w14:paraId="68CFE60E" w14:textId="77777777" w:rsidR="00F504E0" w:rsidRPr="00F504E0" w:rsidRDefault="00F504E0" w:rsidP="00F504E0">
            <w:pPr>
              <w:spacing w:after="117" w:line="259" w:lineRule="auto"/>
              <w:ind w:left="0" w:firstLine="0"/>
              <w:jc w:val="left"/>
            </w:pPr>
            <w:r w:rsidRPr="00F504E0">
              <w:t xml:space="preserve">linguísticos </w:t>
            </w:r>
          </w:p>
          <w:p w14:paraId="0AB98D11" w14:textId="77777777" w:rsidR="00F504E0" w:rsidRPr="00F504E0" w:rsidRDefault="00F504E0" w:rsidP="00F504E0">
            <w:pPr>
              <w:spacing w:after="115" w:line="259" w:lineRule="auto"/>
              <w:ind w:left="0" w:firstLine="0"/>
              <w:jc w:val="left"/>
            </w:pPr>
            <w:r w:rsidRPr="00F504E0">
              <w:t>(paralinguísticos</w:t>
            </w:r>
          </w:p>
          <w:p w14:paraId="0B6580D2" w14:textId="77777777" w:rsidR="00F504E0" w:rsidRPr="00F504E0" w:rsidRDefault="00F504E0" w:rsidP="00F504E0">
            <w:pPr>
              <w:spacing w:after="0" w:line="259" w:lineRule="auto"/>
              <w:ind w:left="0" w:firstLine="0"/>
              <w:jc w:val="left"/>
            </w:pPr>
            <w:r w:rsidRPr="00F504E0">
              <w:t xml:space="preserve">) no ato da fala </w:t>
            </w:r>
          </w:p>
        </w:tc>
        <w:tc>
          <w:tcPr>
            <w:tcW w:w="2268" w:type="dxa"/>
            <w:tcBorders>
              <w:top w:val="single" w:sz="6" w:space="0" w:color="000000"/>
              <w:left w:val="single" w:sz="6" w:space="0" w:color="000000"/>
              <w:bottom w:val="single" w:sz="6" w:space="0" w:color="000000"/>
              <w:right w:val="single" w:sz="6" w:space="0" w:color="000000"/>
            </w:tcBorders>
          </w:tcPr>
          <w:p w14:paraId="500BC23E" w14:textId="77777777" w:rsidR="00F504E0" w:rsidRPr="00F504E0" w:rsidRDefault="00F504E0" w:rsidP="00F504E0">
            <w:pPr>
              <w:spacing w:after="115" w:line="259" w:lineRule="auto"/>
              <w:ind w:left="2" w:firstLine="0"/>
              <w:jc w:val="left"/>
            </w:pPr>
            <w:r w:rsidRPr="00F504E0">
              <w:rPr>
                <w:b/>
              </w:rPr>
              <w:t xml:space="preserve">(EF15LP12) </w:t>
            </w:r>
          </w:p>
          <w:p w14:paraId="6E27A913" w14:textId="77777777" w:rsidR="00F504E0" w:rsidRPr="00F504E0" w:rsidRDefault="00F504E0" w:rsidP="00F504E0">
            <w:pPr>
              <w:spacing w:after="0"/>
              <w:ind w:left="2" w:firstLine="0"/>
            </w:pPr>
            <w:r w:rsidRPr="00F504E0">
              <w:t xml:space="preserve">Atribuir significado a aspectos não </w:t>
            </w:r>
          </w:p>
          <w:p w14:paraId="028E34F8" w14:textId="77777777" w:rsidR="00F504E0" w:rsidRPr="00F504E0" w:rsidRDefault="00F504E0" w:rsidP="00F504E0">
            <w:pPr>
              <w:spacing w:after="0"/>
              <w:ind w:left="2" w:firstLine="0"/>
              <w:jc w:val="left"/>
            </w:pPr>
            <w:r w:rsidRPr="00F504E0">
              <w:t xml:space="preserve">linguísticos (paralinguísticos) </w:t>
            </w:r>
          </w:p>
          <w:p w14:paraId="2492B356" w14:textId="77777777" w:rsidR="00F504E0" w:rsidRPr="00F504E0" w:rsidRDefault="00F504E0" w:rsidP="00F504E0">
            <w:pPr>
              <w:spacing w:after="0" w:line="360" w:lineRule="auto"/>
              <w:ind w:left="2" w:right="65" w:firstLine="0"/>
            </w:pPr>
            <w:r w:rsidRPr="00F504E0">
              <w:t xml:space="preserve">observados na fala, como direção do olhar, riso, gestos, </w:t>
            </w:r>
          </w:p>
          <w:p w14:paraId="2AF6A849" w14:textId="77777777" w:rsidR="00F504E0" w:rsidRPr="00F504E0" w:rsidRDefault="00F504E0" w:rsidP="00F504E0">
            <w:pPr>
              <w:spacing w:after="0" w:line="360" w:lineRule="auto"/>
              <w:ind w:left="2" w:right="65" w:firstLine="0"/>
            </w:pPr>
            <w:r w:rsidRPr="00F504E0">
              <w:t xml:space="preserve">movimentos da cabeça (de concordância ou </w:t>
            </w:r>
          </w:p>
          <w:p w14:paraId="53A2D248" w14:textId="77777777" w:rsidR="00F504E0" w:rsidRPr="00F504E0" w:rsidRDefault="00F504E0" w:rsidP="00F504E0">
            <w:pPr>
              <w:spacing w:after="0" w:line="259" w:lineRule="auto"/>
              <w:ind w:left="2" w:right="8" w:firstLine="0"/>
              <w:jc w:val="left"/>
            </w:pPr>
            <w:r w:rsidRPr="00F504E0">
              <w:t xml:space="preserve">discordância), expressão corporal, tom de voz. </w:t>
            </w:r>
          </w:p>
        </w:tc>
        <w:tc>
          <w:tcPr>
            <w:tcW w:w="2405" w:type="dxa"/>
            <w:tcBorders>
              <w:top w:val="single" w:sz="4" w:space="0" w:color="000000"/>
              <w:left w:val="single" w:sz="6" w:space="0" w:color="000000"/>
              <w:bottom w:val="single" w:sz="6" w:space="0" w:color="000000"/>
              <w:right w:val="single" w:sz="4" w:space="0" w:color="000000"/>
            </w:tcBorders>
          </w:tcPr>
          <w:p w14:paraId="286A053A" w14:textId="77777777" w:rsidR="00F504E0" w:rsidRPr="00F504E0" w:rsidRDefault="00F504E0" w:rsidP="00F504E0">
            <w:pPr>
              <w:spacing w:after="115" w:line="259" w:lineRule="auto"/>
              <w:ind w:left="2" w:firstLine="0"/>
            </w:pPr>
            <w:r w:rsidRPr="00F504E0">
              <w:rPr>
                <w:b/>
              </w:rPr>
              <w:t xml:space="preserve">(EF15LP12RS45-1) </w:t>
            </w:r>
          </w:p>
          <w:p w14:paraId="06573939" w14:textId="77777777" w:rsidR="00F504E0" w:rsidRPr="00F504E0" w:rsidRDefault="00F504E0" w:rsidP="00F504E0">
            <w:pPr>
              <w:spacing w:after="0"/>
              <w:ind w:left="2" w:firstLine="0"/>
            </w:pPr>
            <w:r w:rsidRPr="00F504E0">
              <w:t xml:space="preserve">Reconhecer e analisar as </w:t>
            </w:r>
          </w:p>
          <w:p w14:paraId="5B3AE731" w14:textId="77777777" w:rsidR="00F504E0" w:rsidRPr="00F504E0" w:rsidRDefault="00F504E0" w:rsidP="00F504E0">
            <w:pPr>
              <w:spacing w:after="0" w:line="259" w:lineRule="auto"/>
              <w:ind w:left="2" w:right="64" w:firstLine="0"/>
            </w:pPr>
            <w:r w:rsidRPr="00F504E0">
              <w:t xml:space="preserve">expressões corporais associadas à fala e determinar seu papel na construção dos sentidos dos textos orais, selecionando os recursos mais adequados às intenções de significação do discurso a ser produzido. </w:t>
            </w:r>
          </w:p>
        </w:tc>
        <w:tc>
          <w:tcPr>
            <w:tcW w:w="3445" w:type="dxa"/>
            <w:tcBorders>
              <w:top w:val="single" w:sz="4" w:space="0" w:color="000000"/>
              <w:left w:val="single" w:sz="6" w:space="0" w:color="000000"/>
              <w:bottom w:val="single" w:sz="6" w:space="0" w:color="000000"/>
              <w:right w:val="single" w:sz="4" w:space="0" w:color="000000"/>
            </w:tcBorders>
          </w:tcPr>
          <w:p w14:paraId="7DC4386F" w14:textId="77777777" w:rsidR="00F504E0" w:rsidRPr="00F504E0" w:rsidRDefault="00F504E0" w:rsidP="00F504E0">
            <w:pPr>
              <w:spacing w:after="115" w:line="259" w:lineRule="auto"/>
              <w:ind w:left="2" w:firstLine="0"/>
              <w:rPr>
                <w:b/>
              </w:rPr>
            </w:pPr>
          </w:p>
        </w:tc>
      </w:tr>
      <w:tr w:rsidR="00F504E0" w:rsidRPr="00F504E0" w14:paraId="76DCE875" w14:textId="77777777" w:rsidTr="00F504E0">
        <w:trPr>
          <w:trHeight w:val="5555"/>
        </w:trPr>
        <w:tc>
          <w:tcPr>
            <w:tcW w:w="991" w:type="dxa"/>
            <w:tcBorders>
              <w:top w:val="single" w:sz="6" w:space="0" w:color="000000"/>
              <w:left w:val="single" w:sz="6" w:space="0" w:color="000000"/>
              <w:bottom w:val="single" w:sz="6" w:space="0" w:color="000000"/>
              <w:right w:val="single" w:sz="6" w:space="0" w:color="000000"/>
            </w:tcBorders>
          </w:tcPr>
          <w:p w14:paraId="405B9327"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42905FA"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4D71440" w14:textId="77777777" w:rsidR="00F504E0" w:rsidRPr="00F504E0" w:rsidRDefault="00F504E0" w:rsidP="00F504E0">
            <w:pPr>
              <w:spacing w:after="0" w:line="259" w:lineRule="auto"/>
              <w:ind w:left="2" w:firstLine="0"/>
              <w:jc w:val="left"/>
            </w:pPr>
            <w:r w:rsidRPr="00F504E0">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4A309937" w14:textId="77777777" w:rsidR="00F504E0" w:rsidRPr="00F504E0" w:rsidRDefault="00F504E0" w:rsidP="00F504E0">
            <w:pPr>
              <w:spacing w:after="0" w:line="259" w:lineRule="auto"/>
              <w:ind w:left="0" w:firstLine="0"/>
              <w:jc w:val="left"/>
            </w:pPr>
            <w:r w:rsidRPr="00F504E0">
              <w:t xml:space="preserve">Relato oral/Registro formal e informal </w:t>
            </w:r>
          </w:p>
        </w:tc>
        <w:tc>
          <w:tcPr>
            <w:tcW w:w="2268" w:type="dxa"/>
            <w:tcBorders>
              <w:top w:val="single" w:sz="6" w:space="0" w:color="000000"/>
              <w:left w:val="single" w:sz="6" w:space="0" w:color="000000"/>
              <w:bottom w:val="single" w:sz="6" w:space="0" w:color="000000"/>
              <w:right w:val="single" w:sz="6" w:space="0" w:color="000000"/>
            </w:tcBorders>
          </w:tcPr>
          <w:p w14:paraId="4572B523" w14:textId="77777777" w:rsidR="00F504E0" w:rsidRPr="00F504E0" w:rsidRDefault="00F504E0" w:rsidP="00F504E0">
            <w:pPr>
              <w:spacing w:after="115" w:line="259" w:lineRule="auto"/>
              <w:ind w:left="2" w:firstLine="0"/>
              <w:jc w:val="left"/>
            </w:pPr>
            <w:r w:rsidRPr="00F504E0">
              <w:rPr>
                <w:b/>
              </w:rPr>
              <w:t xml:space="preserve">(EF15LP13) </w:t>
            </w:r>
          </w:p>
          <w:p w14:paraId="5C9BD79B" w14:textId="77777777" w:rsidR="00F504E0" w:rsidRPr="00F504E0" w:rsidRDefault="00F504E0" w:rsidP="00F504E0">
            <w:pPr>
              <w:spacing w:after="138" w:line="259" w:lineRule="auto"/>
              <w:ind w:left="2" w:firstLine="0"/>
              <w:jc w:val="left"/>
            </w:pPr>
            <w:r w:rsidRPr="00F504E0">
              <w:t xml:space="preserve">Identificar </w:t>
            </w:r>
          </w:p>
          <w:p w14:paraId="61AB319E" w14:textId="77777777" w:rsidR="00F504E0" w:rsidRPr="00F504E0" w:rsidRDefault="00F504E0" w:rsidP="00F504E0">
            <w:pPr>
              <w:spacing w:after="0" w:line="362" w:lineRule="auto"/>
              <w:ind w:left="2" w:firstLine="0"/>
              <w:jc w:val="left"/>
            </w:pPr>
            <w:r w:rsidRPr="00F504E0">
              <w:t xml:space="preserve">finalidades </w:t>
            </w:r>
            <w:r w:rsidRPr="00F504E0">
              <w:tab/>
              <w:t xml:space="preserve">da interação oral em diferentes contextos comunicativos </w:t>
            </w:r>
          </w:p>
          <w:p w14:paraId="7F9B7235" w14:textId="77777777" w:rsidR="00F504E0" w:rsidRPr="00F504E0" w:rsidRDefault="00F504E0" w:rsidP="00F504E0">
            <w:pPr>
              <w:spacing w:after="117" w:line="259" w:lineRule="auto"/>
              <w:ind w:left="2" w:firstLine="0"/>
              <w:jc w:val="left"/>
            </w:pPr>
            <w:r w:rsidRPr="00F504E0">
              <w:t xml:space="preserve">(solicitar </w:t>
            </w:r>
          </w:p>
          <w:p w14:paraId="0979461B" w14:textId="77777777" w:rsidR="00F504E0" w:rsidRPr="00F504E0" w:rsidRDefault="00F504E0" w:rsidP="00F504E0">
            <w:pPr>
              <w:spacing w:after="0" w:line="259" w:lineRule="auto"/>
              <w:ind w:left="2" w:right="65" w:firstLine="0"/>
            </w:pPr>
            <w:r w:rsidRPr="00F504E0">
              <w:t xml:space="preserve">informações, apresentar opiniões, informar, relatar experiências etc.). </w:t>
            </w:r>
          </w:p>
        </w:tc>
        <w:tc>
          <w:tcPr>
            <w:tcW w:w="2405" w:type="dxa"/>
            <w:tcBorders>
              <w:top w:val="single" w:sz="6" w:space="0" w:color="000000"/>
              <w:left w:val="single" w:sz="6" w:space="0" w:color="000000"/>
              <w:bottom w:val="single" w:sz="4" w:space="0" w:color="000000"/>
              <w:right w:val="single" w:sz="4" w:space="0" w:color="000000"/>
            </w:tcBorders>
          </w:tcPr>
          <w:p w14:paraId="0C832E30" w14:textId="77777777" w:rsidR="00F504E0" w:rsidRPr="00F504E0" w:rsidRDefault="00F504E0" w:rsidP="00F504E0">
            <w:pPr>
              <w:spacing w:after="115" w:line="259" w:lineRule="auto"/>
              <w:ind w:left="0" w:firstLine="0"/>
            </w:pPr>
            <w:r w:rsidRPr="00F504E0">
              <w:rPr>
                <w:b/>
              </w:rPr>
              <w:t xml:space="preserve">(EF15LP13RS45-1) </w:t>
            </w:r>
          </w:p>
          <w:p w14:paraId="1F8F99A4" w14:textId="77777777" w:rsidR="00F504E0" w:rsidRPr="00F504E0" w:rsidRDefault="00F504E0" w:rsidP="00F504E0">
            <w:pPr>
              <w:spacing w:after="0" w:line="259" w:lineRule="auto"/>
              <w:ind w:left="0" w:right="66" w:firstLine="0"/>
            </w:pPr>
            <w:r w:rsidRPr="00F504E0">
              <w:t xml:space="preserve">Perceber as diferenças entre os diversos usos da linguagem, levando em conta a variedade linguística (na oralidade) e a formalidade/escrita padrão (na escrita) na construção dos sentidos do texto. </w:t>
            </w:r>
          </w:p>
        </w:tc>
        <w:tc>
          <w:tcPr>
            <w:tcW w:w="3445" w:type="dxa"/>
            <w:tcBorders>
              <w:top w:val="single" w:sz="6" w:space="0" w:color="000000"/>
              <w:left w:val="single" w:sz="6" w:space="0" w:color="000000"/>
              <w:bottom w:val="single" w:sz="4" w:space="0" w:color="000000"/>
              <w:right w:val="single" w:sz="4" w:space="0" w:color="000000"/>
            </w:tcBorders>
          </w:tcPr>
          <w:p w14:paraId="6305F6E0" w14:textId="77777777" w:rsidR="00F504E0" w:rsidRPr="00F504E0" w:rsidRDefault="00F504E0" w:rsidP="00F504E0">
            <w:pPr>
              <w:spacing w:after="115" w:line="259" w:lineRule="auto"/>
              <w:ind w:left="0" w:firstLine="0"/>
              <w:rPr>
                <w:b/>
              </w:rPr>
            </w:pPr>
          </w:p>
        </w:tc>
      </w:tr>
    </w:tbl>
    <w:tbl>
      <w:tblPr>
        <w:tblStyle w:val="TableGrid22"/>
        <w:tblW w:w="14631" w:type="dxa"/>
        <w:tblInd w:w="-1085" w:type="dxa"/>
        <w:tblCellMar>
          <w:top w:w="56" w:type="dxa"/>
          <w:right w:w="39" w:type="dxa"/>
        </w:tblCellMar>
        <w:tblLook w:val="04A0" w:firstRow="1" w:lastRow="0" w:firstColumn="1" w:lastColumn="0" w:noHBand="0" w:noVBand="1"/>
      </w:tblPr>
      <w:tblGrid>
        <w:gridCol w:w="991"/>
        <w:gridCol w:w="1694"/>
        <w:gridCol w:w="1843"/>
        <w:gridCol w:w="1546"/>
        <w:gridCol w:w="439"/>
        <w:gridCol w:w="2268"/>
        <w:gridCol w:w="2405"/>
        <w:gridCol w:w="3445"/>
      </w:tblGrid>
      <w:tr w:rsidR="00F504E0" w:rsidRPr="00F504E0" w14:paraId="3AE9302D" w14:textId="77777777" w:rsidTr="00F504E0">
        <w:trPr>
          <w:trHeight w:val="8455"/>
        </w:trPr>
        <w:tc>
          <w:tcPr>
            <w:tcW w:w="991" w:type="dxa"/>
            <w:tcBorders>
              <w:top w:val="single" w:sz="6" w:space="0" w:color="000000"/>
              <w:left w:val="single" w:sz="6" w:space="0" w:color="000000"/>
              <w:bottom w:val="single" w:sz="6" w:space="0" w:color="000000"/>
              <w:right w:val="single" w:sz="6" w:space="0" w:color="000000"/>
            </w:tcBorders>
          </w:tcPr>
          <w:p w14:paraId="172CDBBB" w14:textId="77777777" w:rsidR="00F504E0" w:rsidRPr="00F504E0" w:rsidRDefault="00F504E0" w:rsidP="00F504E0">
            <w:pPr>
              <w:spacing w:after="115" w:line="259" w:lineRule="auto"/>
              <w:ind w:left="110" w:firstLine="0"/>
              <w:jc w:val="left"/>
            </w:pPr>
            <w:r w:rsidRPr="00F504E0">
              <w:rPr>
                <w:b/>
                <w:color w:val="C00000"/>
              </w:rPr>
              <w:lastRenderedPageBreak/>
              <w:t xml:space="preserve">1º; 2º; </w:t>
            </w:r>
          </w:p>
          <w:p w14:paraId="2EF653E0" w14:textId="77777777" w:rsidR="00F504E0" w:rsidRPr="00F504E0" w:rsidRDefault="00F504E0" w:rsidP="00F504E0">
            <w:pPr>
              <w:spacing w:after="117" w:line="259" w:lineRule="auto"/>
              <w:ind w:left="110" w:firstLine="0"/>
              <w:jc w:val="left"/>
            </w:pPr>
            <w:r w:rsidRPr="00F504E0">
              <w:rPr>
                <w:b/>
                <w:color w:val="C00000"/>
              </w:rPr>
              <w:t xml:space="preserve">3º; 4º; </w:t>
            </w:r>
          </w:p>
          <w:p w14:paraId="3AFC8208" w14:textId="77777777" w:rsidR="00F504E0" w:rsidRPr="00F504E0" w:rsidRDefault="00F504E0" w:rsidP="00F504E0">
            <w:pPr>
              <w:spacing w:after="0" w:line="259" w:lineRule="auto"/>
              <w:ind w:left="110" w:firstLine="0"/>
              <w:jc w:val="left"/>
            </w:pPr>
            <w:r w:rsidRPr="00F504E0">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04153597" w14:textId="77777777" w:rsidR="00F504E0" w:rsidRPr="00F504E0" w:rsidRDefault="00F504E0" w:rsidP="00F504E0">
            <w:pPr>
              <w:spacing w:after="115" w:line="259" w:lineRule="auto"/>
              <w:ind w:left="108" w:firstLine="0"/>
            </w:pPr>
            <w:r w:rsidRPr="00F504E0">
              <w:rPr>
                <w:b/>
                <w:color w:val="C00000"/>
              </w:rPr>
              <w:t xml:space="preserve">CAMPO DA </w:t>
            </w:r>
          </w:p>
          <w:p w14:paraId="3CB59CAD" w14:textId="77777777" w:rsidR="00F504E0" w:rsidRPr="00F504E0" w:rsidRDefault="00F504E0" w:rsidP="00F504E0">
            <w:pPr>
              <w:spacing w:after="117" w:line="259" w:lineRule="auto"/>
              <w:ind w:left="108" w:firstLine="0"/>
              <w:jc w:val="left"/>
            </w:pPr>
            <w:r w:rsidRPr="00F504E0">
              <w:rPr>
                <w:b/>
                <w:color w:val="C00000"/>
              </w:rPr>
              <w:t xml:space="preserve">VIDA </w:t>
            </w:r>
          </w:p>
          <w:p w14:paraId="1E4862E1" w14:textId="77777777" w:rsidR="00F504E0" w:rsidRPr="00F504E0" w:rsidRDefault="00F504E0" w:rsidP="00F504E0">
            <w:pPr>
              <w:spacing w:after="0" w:line="259" w:lineRule="auto"/>
              <w:ind w:left="108" w:firstLine="0"/>
              <w:jc w:val="left"/>
            </w:pPr>
            <w:r w:rsidRPr="00F504E0">
              <w:rPr>
                <w:b/>
                <w:color w:val="C00000"/>
              </w:rPr>
              <w:t xml:space="preserve">COTIDIANA </w:t>
            </w:r>
          </w:p>
        </w:tc>
        <w:tc>
          <w:tcPr>
            <w:tcW w:w="1843" w:type="dxa"/>
            <w:tcBorders>
              <w:top w:val="single" w:sz="6" w:space="0" w:color="000000"/>
              <w:left w:val="single" w:sz="6" w:space="0" w:color="000000"/>
              <w:bottom w:val="single" w:sz="6" w:space="0" w:color="000000"/>
              <w:right w:val="single" w:sz="6" w:space="0" w:color="000000"/>
            </w:tcBorders>
          </w:tcPr>
          <w:p w14:paraId="5A0616E5" w14:textId="77777777" w:rsidR="00F504E0" w:rsidRPr="00F504E0" w:rsidRDefault="00F504E0" w:rsidP="00F504E0">
            <w:pPr>
              <w:spacing w:after="0" w:line="259" w:lineRule="auto"/>
              <w:ind w:left="110" w:firstLine="0"/>
              <w:jc w:val="left"/>
            </w:pPr>
            <w:r w:rsidRPr="00F504E0">
              <w:t xml:space="preserve">Leitura/escuta (compartilhada e autônoma) </w:t>
            </w:r>
          </w:p>
        </w:tc>
        <w:tc>
          <w:tcPr>
            <w:tcW w:w="1546" w:type="dxa"/>
            <w:tcBorders>
              <w:top w:val="single" w:sz="6" w:space="0" w:color="000000"/>
              <w:left w:val="single" w:sz="6" w:space="0" w:color="000000"/>
              <w:bottom w:val="single" w:sz="6" w:space="0" w:color="000000"/>
              <w:right w:val="nil"/>
            </w:tcBorders>
          </w:tcPr>
          <w:p w14:paraId="36A94222" w14:textId="77777777" w:rsidR="00F504E0" w:rsidRPr="00F504E0" w:rsidRDefault="00F504E0" w:rsidP="00F504E0">
            <w:pPr>
              <w:spacing w:after="0" w:line="259" w:lineRule="auto"/>
              <w:ind w:left="108" w:firstLine="0"/>
              <w:jc w:val="left"/>
            </w:pPr>
            <w:r w:rsidRPr="00F504E0">
              <w:t xml:space="preserve">Leitura imagens narrativas visuais </w:t>
            </w:r>
          </w:p>
        </w:tc>
        <w:tc>
          <w:tcPr>
            <w:tcW w:w="439" w:type="dxa"/>
            <w:tcBorders>
              <w:top w:val="single" w:sz="6" w:space="0" w:color="000000"/>
              <w:left w:val="nil"/>
              <w:bottom w:val="single" w:sz="6" w:space="0" w:color="000000"/>
              <w:right w:val="single" w:sz="6" w:space="0" w:color="000000"/>
            </w:tcBorders>
          </w:tcPr>
          <w:p w14:paraId="165ADE42" w14:textId="77777777" w:rsidR="00F504E0" w:rsidRPr="00F504E0" w:rsidRDefault="00F504E0" w:rsidP="00F504E0">
            <w:pPr>
              <w:spacing w:after="0" w:line="259" w:lineRule="auto"/>
              <w:ind w:left="0" w:firstLine="67"/>
              <w:jc w:val="left"/>
            </w:pPr>
            <w:r w:rsidRPr="00F504E0">
              <w:t xml:space="preserve">de em </w:t>
            </w:r>
          </w:p>
        </w:tc>
        <w:tc>
          <w:tcPr>
            <w:tcW w:w="2268" w:type="dxa"/>
            <w:tcBorders>
              <w:top w:val="single" w:sz="6" w:space="0" w:color="000000"/>
              <w:left w:val="single" w:sz="6" w:space="0" w:color="000000"/>
              <w:bottom w:val="single" w:sz="6" w:space="0" w:color="000000"/>
              <w:right w:val="single" w:sz="6" w:space="0" w:color="000000"/>
            </w:tcBorders>
          </w:tcPr>
          <w:p w14:paraId="370D3D87" w14:textId="77777777" w:rsidR="00F504E0" w:rsidRPr="00F504E0" w:rsidRDefault="00F504E0" w:rsidP="00F504E0">
            <w:pPr>
              <w:spacing w:after="115" w:line="259" w:lineRule="auto"/>
              <w:ind w:left="110" w:firstLine="0"/>
              <w:jc w:val="left"/>
            </w:pPr>
            <w:r w:rsidRPr="00F504E0">
              <w:rPr>
                <w:b/>
              </w:rPr>
              <w:t xml:space="preserve">(EF15LP14) </w:t>
            </w:r>
          </w:p>
          <w:p w14:paraId="11FE3CB0" w14:textId="77777777" w:rsidR="00F504E0" w:rsidRPr="00F504E0" w:rsidRDefault="00F504E0" w:rsidP="00F504E0">
            <w:pPr>
              <w:spacing w:after="1" w:line="360" w:lineRule="auto"/>
              <w:ind w:left="110" w:right="65" w:firstLine="0"/>
            </w:pPr>
            <w:r w:rsidRPr="00F504E0">
              <w:t xml:space="preserve">Construir o sentido de histórias em quadrinhos e </w:t>
            </w:r>
          </w:p>
          <w:p w14:paraId="616ADAD7" w14:textId="77777777" w:rsidR="00F504E0" w:rsidRPr="00F504E0" w:rsidRDefault="00F504E0" w:rsidP="00F504E0">
            <w:pPr>
              <w:spacing w:after="0" w:line="259" w:lineRule="auto"/>
              <w:ind w:left="110" w:firstLine="0"/>
              <w:jc w:val="left"/>
            </w:pPr>
            <w:r w:rsidRPr="00F504E0">
              <w:t xml:space="preserve">tirinhas, relacionando imagens e palavras e </w:t>
            </w:r>
            <w:r w:rsidRPr="00F504E0">
              <w:tab/>
              <w:t xml:space="preserve">interpretando recursos </w:t>
            </w:r>
            <w:r w:rsidRPr="00F504E0">
              <w:tab/>
              <w:t xml:space="preserve">gráficos (tipos de balões, de letras, onomatopeias). </w:t>
            </w:r>
          </w:p>
        </w:tc>
        <w:tc>
          <w:tcPr>
            <w:tcW w:w="2405" w:type="dxa"/>
            <w:tcBorders>
              <w:top w:val="single" w:sz="4" w:space="0" w:color="000000"/>
              <w:left w:val="single" w:sz="6" w:space="0" w:color="000000"/>
              <w:bottom w:val="single" w:sz="6" w:space="0" w:color="000000"/>
              <w:right w:val="single" w:sz="6" w:space="0" w:color="000000"/>
            </w:tcBorders>
          </w:tcPr>
          <w:p w14:paraId="5B5A5F11" w14:textId="77777777" w:rsidR="00F504E0" w:rsidRPr="00F504E0" w:rsidRDefault="00F504E0" w:rsidP="00F504E0">
            <w:pPr>
              <w:spacing w:after="2" w:line="360" w:lineRule="auto"/>
              <w:ind w:left="110" w:right="65" w:firstLine="0"/>
            </w:pPr>
            <w:r w:rsidRPr="00F504E0">
              <w:rPr>
                <w:b/>
              </w:rPr>
              <w:t xml:space="preserve">(EF15LP14RS45-1) </w:t>
            </w:r>
            <w:r w:rsidRPr="00F504E0">
              <w:t xml:space="preserve">Construir o sentido de histórias em quadrinhos e </w:t>
            </w:r>
          </w:p>
          <w:p w14:paraId="34FDFDC5" w14:textId="77777777" w:rsidR="00F504E0" w:rsidRPr="00F504E0" w:rsidRDefault="00F504E0" w:rsidP="00F504E0">
            <w:pPr>
              <w:spacing w:after="1" w:line="360" w:lineRule="auto"/>
              <w:ind w:left="110" w:right="64" w:firstLine="0"/>
            </w:pPr>
            <w:r w:rsidRPr="00F504E0">
              <w:t xml:space="preserve">tirinhas, relacionando imagens e palavras e interpretando recursos gráficovisuais (tipos de balões, de letras, onomatopeias); o eixo temporal; a linguagem coloquial; entre outros </w:t>
            </w:r>
          </w:p>
          <w:p w14:paraId="0EFD4C4E" w14:textId="77777777" w:rsidR="00F504E0" w:rsidRPr="00F504E0" w:rsidRDefault="00F504E0" w:rsidP="00F504E0">
            <w:pPr>
              <w:spacing w:after="115" w:line="259" w:lineRule="auto"/>
              <w:ind w:left="110" w:firstLine="0"/>
              <w:jc w:val="left"/>
            </w:pPr>
            <w:r w:rsidRPr="00F504E0">
              <w:t xml:space="preserve">aspectos, </w:t>
            </w:r>
          </w:p>
          <w:p w14:paraId="266508BB" w14:textId="77777777" w:rsidR="00F504E0" w:rsidRPr="00F504E0" w:rsidRDefault="00F504E0" w:rsidP="00F504E0">
            <w:pPr>
              <w:spacing w:after="0" w:line="259" w:lineRule="auto"/>
              <w:ind w:left="110" w:right="64" w:firstLine="0"/>
            </w:pPr>
            <w:r w:rsidRPr="00F504E0">
              <w:t xml:space="preserve">analisando os efeitos provocados e onde esses gêneros são publicados. </w:t>
            </w:r>
          </w:p>
        </w:tc>
        <w:tc>
          <w:tcPr>
            <w:tcW w:w="3445" w:type="dxa"/>
            <w:tcBorders>
              <w:top w:val="single" w:sz="4" w:space="0" w:color="000000"/>
              <w:left w:val="single" w:sz="6" w:space="0" w:color="000000"/>
              <w:bottom w:val="single" w:sz="6" w:space="0" w:color="000000"/>
              <w:right w:val="single" w:sz="6" w:space="0" w:color="000000"/>
            </w:tcBorders>
          </w:tcPr>
          <w:p w14:paraId="0D0CB0D9" w14:textId="77777777" w:rsidR="00F504E0" w:rsidRPr="00F504E0" w:rsidRDefault="00F504E0" w:rsidP="00F504E0">
            <w:pPr>
              <w:spacing w:after="2" w:line="360" w:lineRule="auto"/>
              <w:ind w:left="110" w:right="65" w:firstLine="0"/>
              <w:rPr>
                <w:b/>
              </w:rPr>
            </w:pPr>
          </w:p>
        </w:tc>
      </w:tr>
      <w:tr w:rsidR="00F504E0" w:rsidRPr="00F504E0" w14:paraId="5C54750B" w14:textId="77777777" w:rsidTr="00F504E0">
        <w:trPr>
          <w:trHeight w:val="3765"/>
        </w:trPr>
        <w:tc>
          <w:tcPr>
            <w:tcW w:w="991" w:type="dxa"/>
            <w:tcBorders>
              <w:top w:val="single" w:sz="6" w:space="0" w:color="000000"/>
              <w:left w:val="single" w:sz="6" w:space="0" w:color="000000"/>
              <w:bottom w:val="single" w:sz="6" w:space="0" w:color="000000"/>
              <w:right w:val="single" w:sz="6" w:space="0" w:color="000000"/>
            </w:tcBorders>
          </w:tcPr>
          <w:p w14:paraId="1EEA02CB" w14:textId="77777777" w:rsidR="00F504E0" w:rsidRPr="00F504E0" w:rsidRDefault="00F504E0" w:rsidP="00F504E0">
            <w:pPr>
              <w:spacing w:after="117" w:line="259" w:lineRule="auto"/>
              <w:ind w:left="110" w:firstLine="0"/>
              <w:jc w:val="left"/>
            </w:pPr>
            <w:r w:rsidRPr="00F504E0">
              <w:rPr>
                <w:b/>
                <w:color w:val="C00000"/>
              </w:rPr>
              <w:lastRenderedPageBreak/>
              <w:t xml:space="preserve">1º; 2º; </w:t>
            </w:r>
          </w:p>
          <w:p w14:paraId="1279F46D" w14:textId="77777777" w:rsidR="00F504E0" w:rsidRPr="00F504E0" w:rsidRDefault="00F504E0" w:rsidP="00F504E0">
            <w:pPr>
              <w:spacing w:after="115" w:line="259" w:lineRule="auto"/>
              <w:ind w:left="110" w:firstLine="0"/>
              <w:jc w:val="left"/>
            </w:pPr>
            <w:r w:rsidRPr="00F504E0">
              <w:rPr>
                <w:b/>
                <w:color w:val="C00000"/>
              </w:rPr>
              <w:t xml:space="preserve">3º; 4º; </w:t>
            </w:r>
          </w:p>
          <w:p w14:paraId="6BA2A26E" w14:textId="77777777" w:rsidR="00F504E0" w:rsidRPr="00F504E0" w:rsidRDefault="00F504E0" w:rsidP="00F504E0">
            <w:pPr>
              <w:spacing w:after="0" w:line="259" w:lineRule="auto"/>
              <w:ind w:left="110" w:firstLine="0"/>
              <w:jc w:val="left"/>
            </w:pPr>
            <w:r w:rsidRPr="00F504E0">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593E55F0" w14:textId="77777777" w:rsidR="00F504E0" w:rsidRPr="00F504E0" w:rsidRDefault="00F504E0" w:rsidP="00F504E0">
            <w:pPr>
              <w:spacing w:after="117" w:line="259" w:lineRule="auto"/>
              <w:ind w:left="108" w:firstLine="0"/>
              <w:jc w:val="left"/>
            </w:pPr>
            <w:r w:rsidRPr="00F504E0">
              <w:rPr>
                <w:b/>
                <w:color w:val="C00000"/>
              </w:rPr>
              <w:t xml:space="preserve">CAMPO </w:t>
            </w:r>
          </w:p>
          <w:p w14:paraId="4773BB51" w14:textId="77777777" w:rsidR="00F504E0" w:rsidRPr="00F504E0" w:rsidRDefault="00F504E0" w:rsidP="00F504E0">
            <w:pPr>
              <w:spacing w:after="115" w:line="259" w:lineRule="auto"/>
              <w:ind w:left="108" w:firstLine="0"/>
              <w:jc w:val="left"/>
            </w:pPr>
            <w:r w:rsidRPr="00F504E0">
              <w:rPr>
                <w:b/>
                <w:color w:val="C00000"/>
              </w:rPr>
              <w:t>ARTÍSTICO-</w:t>
            </w:r>
          </w:p>
          <w:p w14:paraId="3DE5F82E" w14:textId="77777777" w:rsidR="00F504E0" w:rsidRPr="00F504E0" w:rsidRDefault="00F504E0" w:rsidP="00F504E0">
            <w:pPr>
              <w:spacing w:after="0" w:line="259" w:lineRule="auto"/>
              <w:ind w:left="108" w:firstLine="0"/>
              <w:jc w:val="left"/>
            </w:pPr>
            <w:r w:rsidRPr="00F504E0">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3A6EC9D0" w14:textId="77777777" w:rsidR="00F504E0" w:rsidRPr="00F504E0" w:rsidRDefault="00F504E0" w:rsidP="00F504E0">
            <w:pPr>
              <w:spacing w:after="0" w:line="259" w:lineRule="auto"/>
              <w:ind w:left="110" w:firstLine="0"/>
              <w:jc w:val="left"/>
            </w:pPr>
            <w:r w:rsidRPr="00F504E0">
              <w:t xml:space="preserve">Leitura/escuta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474106E1" w14:textId="77777777" w:rsidR="00F504E0" w:rsidRPr="00F504E0" w:rsidRDefault="00F504E0" w:rsidP="00F504E0">
            <w:pPr>
              <w:tabs>
                <w:tab w:val="center" w:pos="649"/>
                <w:tab w:val="center" w:pos="1746"/>
              </w:tabs>
              <w:spacing w:after="125" w:line="259" w:lineRule="auto"/>
              <w:ind w:left="0" w:firstLine="0"/>
              <w:jc w:val="left"/>
            </w:pPr>
            <w:r w:rsidRPr="00F504E0">
              <w:rPr>
                <w:rFonts w:ascii="Calibri" w:eastAsia="Calibri" w:hAnsi="Calibri" w:cs="Calibri"/>
                <w:sz w:val="22"/>
              </w:rPr>
              <w:tab/>
            </w:r>
            <w:r w:rsidRPr="00F504E0">
              <w:t xml:space="preserve">Formação </w:t>
            </w:r>
            <w:r w:rsidRPr="00F504E0">
              <w:tab/>
              <w:t xml:space="preserve">do </w:t>
            </w:r>
          </w:p>
          <w:p w14:paraId="24B1C92C" w14:textId="77777777" w:rsidR="00F504E0" w:rsidRPr="00F504E0" w:rsidRDefault="00F504E0" w:rsidP="00F504E0">
            <w:pPr>
              <w:spacing w:after="0" w:line="259" w:lineRule="auto"/>
              <w:ind w:left="108" w:firstLine="0"/>
              <w:jc w:val="left"/>
            </w:pPr>
            <w:r w:rsidRPr="00F504E0">
              <w:t xml:space="preserve">leitor literário </w:t>
            </w:r>
          </w:p>
        </w:tc>
        <w:tc>
          <w:tcPr>
            <w:tcW w:w="2268" w:type="dxa"/>
            <w:tcBorders>
              <w:top w:val="single" w:sz="6" w:space="0" w:color="000000"/>
              <w:left w:val="single" w:sz="6" w:space="0" w:color="000000"/>
              <w:bottom w:val="single" w:sz="6" w:space="0" w:color="000000"/>
              <w:right w:val="single" w:sz="6" w:space="0" w:color="000000"/>
            </w:tcBorders>
          </w:tcPr>
          <w:p w14:paraId="537F51E2" w14:textId="77777777" w:rsidR="00F504E0" w:rsidRPr="00F504E0" w:rsidRDefault="00F504E0" w:rsidP="00F504E0">
            <w:pPr>
              <w:spacing w:after="117" w:line="259" w:lineRule="auto"/>
              <w:ind w:left="110" w:firstLine="0"/>
              <w:jc w:val="left"/>
            </w:pPr>
            <w:r w:rsidRPr="00F504E0">
              <w:rPr>
                <w:b/>
              </w:rPr>
              <w:t xml:space="preserve">(EF15LP15) </w:t>
            </w:r>
          </w:p>
          <w:p w14:paraId="56752E15" w14:textId="77777777" w:rsidR="00F504E0" w:rsidRPr="00F504E0" w:rsidRDefault="00F504E0" w:rsidP="00F504E0">
            <w:pPr>
              <w:spacing w:after="0" w:line="259" w:lineRule="auto"/>
              <w:ind w:left="110" w:right="64" w:firstLine="0"/>
            </w:pPr>
            <w:r w:rsidRPr="00F504E0">
              <w:t>Reconhecer que os textos literários fazem parte do mundo do imaginário e apresentam uma dimensão lúdica, de encantamento, valorizando-os, em sua diversidade cultural, como patrimônio artístico da humanidade.</w:t>
            </w:r>
          </w:p>
        </w:tc>
        <w:tc>
          <w:tcPr>
            <w:tcW w:w="2405" w:type="dxa"/>
            <w:tcBorders>
              <w:top w:val="single" w:sz="6" w:space="0" w:color="000000"/>
              <w:left w:val="single" w:sz="6" w:space="0" w:color="000000"/>
              <w:bottom w:val="single" w:sz="6" w:space="0" w:color="000000"/>
              <w:right w:val="single" w:sz="6" w:space="0" w:color="000000"/>
            </w:tcBorders>
          </w:tcPr>
          <w:p w14:paraId="6875B371" w14:textId="77777777" w:rsidR="00F504E0" w:rsidRPr="00F504E0" w:rsidRDefault="00F504E0" w:rsidP="00F504E0">
            <w:pPr>
              <w:spacing w:after="0" w:line="259" w:lineRule="auto"/>
              <w:ind w:left="110" w:right="64" w:firstLine="0"/>
            </w:pPr>
            <w:r w:rsidRPr="00F504E0">
              <w:rPr>
                <w:b/>
              </w:rPr>
              <w:t xml:space="preserve">(EF15LP15RS45-1) </w:t>
            </w:r>
            <w:r w:rsidRPr="00F504E0">
              <w:t>Reconhecer que a literatura faz parte do mundo do imaginário e apresenta uma dimensão lúdica, de encantamento, assim, valorizando os textos literários em sua diversidade cultural, como patrimônio artístico da humanidade, de modo a contribuir para sua formação como leitor literário, compreendendo a natureza e os objetivos das diferentes práticas de leitura, assim como os pactos de leitura que se estabelecem.</w:t>
            </w:r>
          </w:p>
        </w:tc>
        <w:tc>
          <w:tcPr>
            <w:tcW w:w="3445" w:type="dxa"/>
            <w:tcBorders>
              <w:top w:val="single" w:sz="6" w:space="0" w:color="000000"/>
              <w:left w:val="single" w:sz="6" w:space="0" w:color="000000"/>
              <w:bottom w:val="single" w:sz="6" w:space="0" w:color="000000"/>
              <w:right w:val="single" w:sz="6" w:space="0" w:color="000000"/>
            </w:tcBorders>
          </w:tcPr>
          <w:p w14:paraId="0671F1C3" w14:textId="77777777" w:rsidR="00F504E0" w:rsidRPr="00F504E0" w:rsidRDefault="00F504E0" w:rsidP="00F504E0">
            <w:pPr>
              <w:spacing w:after="0" w:line="259" w:lineRule="auto"/>
              <w:ind w:left="110" w:right="64" w:firstLine="0"/>
              <w:rPr>
                <w:b/>
              </w:rPr>
            </w:pPr>
          </w:p>
        </w:tc>
      </w:tr>
    </w:tbl>
    <w:p w14:paraId="2F1B1178" w14:textId="77777777" w:rsidR="00F504E0" w:rsidRPr="00F504E0" w:rsidRDefault="00F504E0" w:rsidP="00F504E0">
      <w:pPr>
        <w:spacing w:after="0" w:line="259" w:lineRule="auto"/>
        <w:ind w:left="-1440" w:right="10466" w:firstLine="0"/>
        <w:jc w:val="left"/>
      </w:pPr>
    </w:p>
    <w:tbl>
      <w:tblPr>
        <w:tblStyle w:val="TableGrid22"/>
        <w:tblW w:w="14631" w:type="dxa"/>
        <w:tblInd w:w="-1085" w:type="dxa"/>
        <w:tblCellMar>
          <w:top w:w="56" w:type="dxa"/>
          <w:right w:w="39" w:type="dxa"/>
        </w:tblCellMar>
        <w:tblLook w:val="04A0" w:firstRow="1" w:lastRow="0" w:firstColumn="1" w:lastColumn="0" w:noHBand="0" w:noVBand="1"/>
      </w:tblPr>
      <w:tblGrid>
        <w:gridCol w:w="992"/>
        <w:gridCol w:w="1694"/>
        <w:gridCol w:w="1843"/>
        <w:gridCol w:w="1742"/>
        <w:gridCol w:w="242"/>
        <w:gridCol w:w="2268"/>
        <w:gridCol w:w="2405"/>
        <w:gridCol w:w="3445"/>
      </w:tblGrid>
      <w:tr w:rsidR="00F504E0" w:rsidRPr="00F504E0" w14:paraId="59A408D3" w14:textId="77777777" w:rsidTr="00F504E0">
        <w:trPr>
          <w:trHeight w:val="6384"/>
        </w:trPr>
        <w:tc>
          <w:tcPr>
            <w:tcW w:w="992" w:type="dxa"/>
            <w:tcBorders>
              <w:top w:val="single" w:sz="6" w:space="0" w:color="000000"/>
              <w:left w:val="single" w:sz="6" w:space="0" w:color="000000"/>
              <w:bottom w:val="single" w:sz="6" w:space="0" w:color="000000"/>
              <w:right w:val="single" w:sz="6" w:space="0" w:color="000000"/>
            </w:tcBorders>
          </w:tcPr>
          <w:p w14:paraId="3C7A06B4" w14:textId="77777777" w:rsidR="00F504E0" w:rsidRPr="00F504E0" w:rsidRDefault="00F504E0" w:rsidP="00F504E0">
            <w:pPr>
              <w:spacing w:after="115" w:line="259" w:lineRule="auto"/>
              <w:ind w:left="110" w:firstLine="0"/>
              <w:jc w:val="left"/>
            </w:pPr>
            <w:r w:rsidRPr="00F504E0">
              <w:rPr>
                <w:b/>
                <w:color w:val="C00000"/>
              </w:rPr>
              <w:lastRenderedPageBreak/>
              <w:t xml:space="preserve">1º; 2º; </w:t>
            </w:r>
          </w:p>
          <w:p w14:paraId="306006A0" w14:textId="77777777" w:rsidR="00F504E0" w:rsidRPr="00F504E0" w:rsidRDefault="00F504E0" w:rsidP="00F504E0">
            <w:pPr>
              <w:spacing w:after="117" w:line="259" w:lineRule="auto"/>
              <w:ind w:left="110" w:firstLine="0"/>
              <w:jc w:val="left"/>
            </w:pPr>
            <w:r w:rsidRPr="00F504E0">
              <w:rPr>
                <w:b/>
                <w:color w:val="C00000"/>
              </w:rPr>
              <w:t xml:space="preserve">3º; 4º; </w:t>
            </w:r>
          </w:p>
          <w:p w14:paraId="6EEAFCCB" w14:textId="77777777" w:rsidR="00F504E0" w:rsidRPr="00F504E0" w:rsidRDefault="00F504E0" w:rsidP="00F504E0">
            <w:pPr>
              <w:spacing w:after="0" w:line="259" w:lineRule="auto"/>
              <w:ind w:left="110" w:firstLine="0"/>
              <w:jc w:val="left"/>
            </w:pPr>
            <w:r w:rsidRPr="00F504E0">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47F0DB53" w14:textId="77777777" w:rsidR="00F504E0" w:rsidRPr="00F504E0" w:rsidRDefault="00F504E0" w:rsidP="00F504E0">
            <w:pPr>
              <w:spacing w:after="115" w:line="259" w:lineRule="auto"/>
              <w:ind w:left="108" w:firstLine="0"/>
              <w:jc w:val="left"/>
            </w:pPr>
            <w:r w:rsidRPr="00F504E0">
              <w:rPr>
                <w:b/>
                <w:color w:val="C00000"/>
              </w:rPr>
              <w:t xml:space="preserve">CAMPO </w:t>
            </w:r>
          </w:p>
          <w:p w14:paraId="7E1AE86C" w14:textId="77777777" w:rsidR="00F504E0" w:rsidRPr="00F504E0" w:rsidRDefault="00F504E0" w:rsidP="00F504E0">
            <w:pPr>
              <w:spacing w:after="117" w:line="259" w:lineRule="auto"/>
              <w:ind w:left="108" w:firstLine="0"/>
              <w:jc w:val="left"/>
            </w:pPr>
            <w:r w:rsidRPr="00F504E0">
              <w:rPr>
                <w:b/>
                <w:color w:val="C00000"/>
              </w:rPr>
              <w:t>ARTÍSTICO-</w:t>
            </w:r>
          </w:p>
          <w:p w14:paraId="69537F4D" w14:textId="77777777" w:rsidR="00F504E0" w:rsidRPr="00F504E0" w:rsidRDefault="00F504E0" w:rsidP="00F504E0">
            <w:pPr>
              <w:spacing w:after="0" w:line="259" w:lineRule="auto"/>
              <w:ind w:left="108" w:firstLine="0"/>
              <w:jc w:val="left"/>
            </w:pPr>
            <w:r w:rsidRPr="00F504E0">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4347A7C8" w14:textId="77777777" w:rsidR="00F504E0" w:rsidRPr="00F504E0" w:rsidRDefault="00F504E0" w:rsidP="00F504E0">
            <w:pPr>
              <w:spacing w:after="0" w:line="259" w:lineRule="auto"/>
              <w:ind w:left="110" w:firstLine="0"/>
              <w:jc w:val="left"/>
            </w:pPr>
            <w:r w:rsidRPr="00F504E0">
              <w:t xml:space="preserve">Leitura/escuta (compartilhada e autônoma) </w:t>
            </w:r>
          </w:p>
        </w:tc>
        <w:tc>
          <w:tcPr>
            <w:tcW w:w="1742" w:type="dxa"/>
            <w:tcBorders>
              <w:top w:val="single" w:sz="6" w:space="0" w:color="000000"/>
              <w:left w:val="single" w:sz="6" w:space="0" w:color="000000"/>
              <w:bottom w:val="single" w:sz="6" w:space="0" w:color="000000"/>
              <w:right w:val="nil"/>
            </w:tcBorders>
          </w:tcPr>
          <w:p w14:paraId="2EFC7255" w14:textId="77777777" w:rsidR="00F504E0" w:rsidRPr="00F504E0" w:rsidRDefault="00F504E0" w:rsidP="00F504E0">
            <w:pPr>
              <w:spacing w:after="0" w:line="259" w:lineRule="auto"/>
              <w:ind w:left="108" w:firstLine="0"/>
              <w:jc w:val="left"/>
            </w:pPr>
            <w:r w:rsidRPr="00F504E0">
              <w:t xml:space="preserve">Leitura colaborativa autônoma </w:t>
            </w:r>
          </w:p>
        </w:tc>
        <w:tc>
          <w:tcPr>
            <w:tcW w:w="242" w:type="dxa"/>
            <w:tcBorders>
              <w:top w:val="single" w:sz="6" w:space="0" w:color="000000"/>
              <w:left w:val="nil"/>
              <w:bottom w:val="single" w:sz="6" w:space="0" w:color="000000"/>
              <w:right w:val="single" w:sz="6" w:space="0" w:color="000000"/>
            </w:tcBorders>
          </w:tcPr>
          <w:p w14:paraId="25BAF614" w14:textId="77777777" w:rsidR="00F504E0" w:rsidRPr="00F504E0" w:rsidRDefault="00F504E0" w:rsidP="00F504E0">
            <w:pPr>
              <w:spacing w:after="0" w:line="259" w:lineRule="auto"/>
              <w:ind w:left="0" w:firstLine="0"/>
            </w:pPr>
            <w:r w:rsidRPr="00F504E0">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107F36E2" w14:textId="77777777" w:rsidR="00F504E0" w:rsidRPr="00F504E0" w:rsidRDefault="00F504E0" w:rsidP="00F504E0">
            <w:pPr>
              <w:spacing w:after="22" w:line="360" w:lineRule="auto"/>
              <w:ind w:left="110" w:right="64" w:firstLine="0"/>
            </w:pPr>
            <w:r w:rsidRPr="00F504E0">
              <w:rPr>
                <w:b/>
              </w:rPr>
              <w:t xml:space="preserve">(EF15LP16) </w:t>
            </w:r>
            <w:r w:rsidRPr="00F504E0">
              <w:t xml:space="preserve">Ler e compreender, em colaboração com os colegas e com a ajuda do professor e, mais tarde, de maneira autônoma, textos narrativos de maior porte como contos </w:t>
            </w:r>
          </w:p>
          <w:p w14:paraId="7B6938DD" w14:textId="77777777" w:rsidR="00F504E0" w:rsidRPr="00F504E0" w:rsidRDefault="00F504E0" w:rsidP="00F504E0">
            <w:pPr>
              <w:tabs>
                <w:tab w:val="center" w:pos="711"/>
                <w:tab w:val="center" w:pos="2030"/>
              </w:tabs>
              <w:spacing w:after="122" w:line="259" w:lineRule="auto"/>
              <w:ind w:left="0" w:firstLine="0"/>
              <w:jc w:val="left"/>
            </w:pPr>
            <w:r w:rsidRPr="00F504E0">
              <w:rPr>
                <w:rFonts w:ascii="Calibri" w:eastAsia="Calibri" w:hAnsi="Calibri" w:cs="Calibri"/>
                <w:sz w:val="22"/>
              </w:rPr>
              <w:tab/>
            </w:r>
            <w:r w:rsidRPr="00F504E0">
              <w:t xml:space="preserve">(populares, </w:t>
            </w:r>
            <w:r w:rsidRPr="00F504E0">
              <w:tab/>
              <w:t xml:space="preserve">de </w:t>
            </w:r>
          </w:p>
          <w:p w14:paraId="0EB78268" w14:textId="77777777" w:rsidR="00F504E0" w:rsidRPr="00F504E0" w:rsidRDefault="00F504E0" w:rsidP="00F504E0">
            <w:pPr>
              <w:spacing w:after="117" w:line="259" w:lineRule="auto"/>
              <w:ind w:left="110" w:firstLine="0"/>
              <w:jc w:val="left"/>
            </w:pPr>
            <w:r w:rsidRPr="00F504E0">
              <w:t xml:space="preserve">fadas, </w:t>
            </w:r>
          </w:p>
          <w:p w14:paraId="311276AC" w14:textId="77777777" w:rsidR="00F504E0" w:rsidRPr="00F504E0" w:rsidRDefault="00F504E0" w:rsidP="00F504E0">
            <w:pPr>
              <w:spacing w:after="0" w:line="259" w:lineRule="auto"/>
              <w:ind w:left="110" w:right="64" w:firstLine="0"/>
            </w:pPr>
            <w:r w:rsidRPr="00F504E0">
              <w:t xml:space="preserve">acumulativos, de assombração etc.) e crônicas. </w:t>
            </w:r>
          </w:p>
        </w:tc>
        <w:tc>
          <w:tcPr>
            <w:tcW w:w="2405" w:type="dxa"/>
            <w:tcBorders>
              <w:top w:val="single" w:sz="6" w:space="0" w:color="000000"/>
              <w:left w:val="single" w:sz="6" w:space="0" w:color="000000"/>
              <w:bottom w:val="single" w:sz="6" w:space="0" w:color="000000"/>
              <w:right w:val="single" w:sz="6" w:space="0" w:color="000000"/>
            </w:tcBorders>
          </w:tcPr>
          <w:p w14:paraId="2C5F6260" w14:textId="77777777" w:rsidR="00F504E0" w:rsidRPr="00F504E0" w:rsidRDefault="00F504E0" w:rsidP="00F504E0">
            <w:pPr>
              <w:spacing w:after="136" w:line="259" w:lineRule="auto"/>
              <w:ind w:left="110" w:firstLine="0"/>
            </w:pPr>
            <w:r w:rsidRPr="00F504E0">
              <w:rPr>
                <w:b/>
              </w:rPr>
              <w:t xml:space="preserve">(EF15LP16RS45-1) </w:t>
            </w:r>
          </w:p>
          <w:p w14:paraId="624DD810" w14:textId="77777777" w:rsidR="00F504E0" w:rsidRPr="00F504E0" w:rsidRDefault="00F504E0" w:rsidP="00F504E0">
            <w:pPr>
              <w:spacing w:after="156" w:line="363" w:lineRule="auto"/>
              <w:ind w:left="110" w:right="64" w:firstLine="0"/>
            </w:pPr>
            <w:r w:rsidRPr="00F504E0">
              <w:t xml:space="preserve">Ampliar </w:t>
            </w:r>
            <w:r w:rsidRPr="00F504E0">
              <w:tab/>
              <w:t xml:space="preserve">e diversificar sua capacidade leitora, a partir </w:t>
            </w:r>
            <w:r w:rsidRPr="00F504E0">
              <w:tab/>
              <w:t xml:space="preserve">das características dos gêneros e dos textos literários narrativos de maior extensão e complexidade, atribuindo sentido ao texto lido. </w:t>
            </w:r>
          </w:p>
          <w:p w14:paraId="5F66B9D3" w14:textId="77777777" w:rsidR="00F504E0" w:rsidRPr="00F504E0" w:rsidRDefault="00F504E0" w:rsidP="00F504E0">
            <w:pPr>
              <w:spacing w:after="0" w:line="259" w:lineRule="auto"/>
              <w:ind w:left="110" w:firstLine="0"/>
              <w:jc w:val="left"/>
            </w:pPr>
            <w:r w:rsidRPr="00F504E0">
              <w:t xml:space="preserve"> </w:t>
            </w:r>
          </w:p>
        </w:tc>
        <w:tc>
          <w:tcPr>
            <w:tcW w:w="3445" w:type="dxa"/>
            <w:tcBorders>
              <w:top w:val="single" w:sz="6" w:space="0" w:color="000000"/>
              <w:left w:val="single" w:sz="6" w:space="0" w:color="000000"/>
              <w:bottom w:val="single" w:sz="6" w:space="0" w:color="000000"/>
              <w:right w:val="single" w:sz="6" w:space="0" w:color="000000"/>
            </w:tcBorders>
          </w:tcPr>
          <w:p w14:paraId="02F3AF98" w14:textId="77777777" w:rsidR="00F504E0" w:rsidRPr="00F504E0" w:rsidRDefault="00F504E0" w:rsidP="00F504E0">
            <w:pPr>
              <w:spacing w:after="136" w:line="259" w:lineRule="auto"/>
              <w:ind w:left="110" w:firstLine="0"/>
              <w:rPr>
                <w:b/>
              </w:rPr>
            </w:pPr>
          </w:p>
        </w:tc>
      </w:tr>
    </w:tbl>
    <w:p w14:paraId="04F35FC0" w14:textId="77777777" w:rsidR="00F504E0" w:rsidRPr="00F504E0" w:rsidRDefault="00F504E0" w:rsidP="00F504E0">
      <w:pPr>
        <w:spacing w:after="0" w:line="259" w:lineRule="auto"/>
        <w:ind w:left="-1440" w:right="10466" w:firstLine="0"/>
        <w:jc w:val="left"/>
      </w:pPr>
    </w:p>
    <w:tbl>
      <w:tblPr>
        <w:tblStyle w:val="TableGrid22"/>
        <w:tblW w:w="14685"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499"/>
      </w:tblGrid>
      <w:tr w:rsidR="00F504E0" w:rsidRPr="00F504E0" w14:paraId="2FE4095F" w14:textId="77777777" w:rsidTr="00F504E0">
        <w:trPr>
          <w:trHeight w:val="6799"/>
        </w:trPr>
        <w:tc>
          <w:tcPr>
            <w:tcW w:w="991" w:type="dxa"/>
            <w:tcBorders>
              <w:top w:val="single" w:sz="6" w:space="0" w:color="000000"/>
              <w:left w:val="single" w:sz="6" w:space="0" w:color="000000"/>
              <w:bottom w:val="single" w:sz="6" w:space="0" w:color="000000"/>
              <w:right w:val="single" w:sz="6" w:space="0" w:color="000000"/>
            </w:tcBorders>
          </w:tcPr>
          <w:p w14:paraId="07ACEBBF" w14:textId="77777777" w:rsidR="00F504E0" w:rsidRPr="00F504E0" w:rsidRDefault="00F504E0" w:rsidP="00F504E0">
            <w:pPr>
              <w:spacing w:after="0" w:line="259" w:lineRule="auto"/>
              <w:ind w:left="2" w:firstLine="0"/>
              <w:jc w:val="left"/>
            </w:pPr>
            <w:r w:rsidRPr="00F504E0">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FDCAB32" w14:textId="77777777" w:rsidR="00F504E0" w:rsidRPr="00F504E0" w:rsidRDefault="00F504E0" w:rsidP="00F504E0">
            <w:pPr>
              <w:spacing w:after="0" w:line="259" w:lineRule="auto"/>
              <w:ind w:left="0" w:firstLine="0"/>
              <w:jc w:val="left"/>
            </w:pPr>
            <w:r w:rsidRPr="00F504E0">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FA06878" w14:textId="77777777" w:rsidR="00F504E0" w:rsidRPr="00F504E0" w:rsidRDefault="00F504E0" w:rsidP="00F504E0">
            <w:pPr>
              <w:spacing w:after="0" w:line="259" w:lineRule="auto"/>
              <w:ind w:left="2" w:firstLine="0"/>
              <w:jc w:val="left"/>
            </w:pPr>
            <w:r w:rsidRPr="00F504E0">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67D48C1F" w14:textId="77777777" w:rsidR="00F504E0" w:rsidRPr="00F504E0" w:rsidRDefault="00F504E0" w:rsidP="00F504E0">
            <w:pPr>
              <w:spacing w:after="0" w:line="259" w:lineRule="auto"/>
              <w:ind w:left="0" w:firstLine="0"/>
              <w:jc w:val="left"/>
            </w:pPr>
            <w:r w:rsidRPr="00F504E0">
              <w:t xml:space="preserve">Apreciação estética/Estilo </w:t>
            </w:r>
          </w:p>
        </w:tc>
        <w:tc>
          <w:tcPr>
            <w:tcW w:w="2268" w:type="dxa"/>
            <w:tcBorders>
              <w:top w:val="single" w:sz="6" w:space="0" w:color="000000"/>
              <w:left w:val="single" w:sz="6" w:space="0" w:color="000000"/>
              <w:bottom w:val="single" w:sz="6" w:space="0" w:color="000000"/>
              <w:right w:val="single" w:sz="6" w:space="0" w:color="000000"/>
            </w:tcBorders>
          </w:tcPr>
          <w:p w14:paraId="60107ADE" w14:textId="77777777" w:rsidR="00F504E0" w:rsidRPr="00F504E0" w:rsidRDefault="00F504E0" w:rsidP="00F504E0">
            <w:pPr>
              <w:spacing w:after="115" w:line="259" w:lineRule="auto"/>
              <w:ind w:left="2" w:firstLine="0"/>
              <w:jc w:val="left"/>
            </w:pPr>
            <w:r w:rsidRPr="00F504E0">
              <w:rPr>
                <w:b/>
              </w:rPr>
              <w:t xml:space="preserve">(EF15LP17) </w:t>
            </w:r>
          </w:p>
          <w:p w14:paraId="73468F48" w14:textId="77777777" w:rsidR="00F504E0" w:rsidRPr="00F504E0" w:rsidRDefault="00F504E0" w:rsidP="00F504E0">
            <w:pPr>
              <w:spacing w:after="0" w:line="379" w:lineRule="auto"/>
              <w:ind w:left="2" w:firstLine="0"/>
            </w:pPr>
            <w:r w:rsidRPr="00F504E0">
              <w:t xml:space="preserve">Apreciar poemas visuais </w:t>
            </w:r>
            <w:r w:rsidRPr="00F504E0">
              <w:tab/>
              <w:t xml:space="preserve">e </w:t>
            </w:r>
          </w:p>
          <w:p w14:paraId="74F3A7ED" w14:textId="77777777" w:rsidR="00F504E0" w:rsidRPr="00F504E0" w:rsidRDefault="00F504E0" w:rsidP="00F504E0">
            <w:pPr>
              <w:spacing w:after="0" w:line="259" w:lineRule="auto"/>
              <w:ind w:left="2" w:right="64" w:firstLine="0"/>
            </w:pPr>
            <w:r w:rsidRPr="00F504E0">
              <w:t xml:space="preserve">concretos, observando efeitos de sentido criados pelo formato do texto na página, distribuição e diagramação das letras, pelas ilustrações e por outros efeitos visuais. </w:t>
            </w:r>
          </w:p>
        </w:tc>
        <w:tc>
          <w:tcPr>
            <w:tcW w:w="2405" w:type="dxa"/>
            <w:tcBorders>
              <w:top w:val="single" w:sz="6" w:space="0" w:color="000000"/>
              <w:left w:val="single" w:sz="6" w:space="0" w:color="000000"/>
              <w:bottom w:val="single" w:sz="6" w:space="0" w:color="000000"/>
              <w:right w:val="single" w:sz="6" w:space="0" w:color="000000"/>
            </w:tcBorders>
          </w:tcPr>
          <w:p w14:paraId="427E2928" w14:textId="77777777" w:rsidR="00F504E0" w:rsidRPr="00F504E0" w:rsidRDefault="00F504E0" w:rsidP="00F504E0">
            <w:pPr>
              <w:spacing w:after="1" w:line="360" w:lineRule="auto"/>
              <w:ind w:left="2" w:right="64" w:firstLine="0"/>
            </w:pPr>
            <w:r w:rsidRPr="00F504E0">
              <w:rPr>
                <w:b/>
              </w:rPr>
              <w:t xml:space="preserve">(EF15LP17RS45-1) </w:t>
            </w:r>
            <w:r w:rsidRPr="00F504E0">
              <w:t xml:space="preserve">Compreender as formas de representação de poemas visuais e concretos, </w:t>
            </w:r>
          </w:p>
          <w:p w14:paraId="7CFDB952" w14:textId="77777777" w:rsidR="00F504E0" w:rsidRPr="00F504E0" w:rsidRDefault="00F504E0" w:rsidP="00F504E0">
            <w:pPr>
              <w:spacing w:after="0" w:line="259" w:lineRule="auto"/>
              <w:ind w:left="2" w:right="64" w:firstLine="0"/>
            </w:pPr>
            <w:r w:rsidRPr="00F504E0">
              <w:t xml:space="preserve">considerando as características, o repertório literário específico e as marcas linguísticas, desenvolvendo a modelização de procedimentos e comportamentos leitores adequados. </w:t>
            </w:r>
          </w:p>
        </w:tc>
        <w:tc>
          <w:tcPr>
            <w:tcW w:w="3499" w:type="dxa"/>
            <w:tcBorders>
              <w:top w:val="single" w:sz="6" w:space="0" w:color="000000"/>
              <w:left w:val="single" w:sz="6" w:space="0" w:color="000000"/>
              <w:bottom w:val="single" w:sz="6" w:space="0" w:color="000000"/>
              <w:right w:val="single" w:sz="6" w:space="0" w:color="000000"/>
            </w:tcBorders>
          </w:tcPr>
          <w:p w14:paraId="2CBB7E2B" w14:textId="77777777" w:rsidR="00F504E0" w:rsidRPr="00F504E0" w:rsidRDefault="00F504E0" w:rsidP="00F504E0">
            <w:pPr>
              <w:spacing w:after="1" w:line="360" w:lineRule="auto"/>
              <w:ind w:left="2" w:right="64" w:firstLine="0"/>
              <w:rPr>
                <w:b/>
              </w:rPr>
            </w:pPr>
          </w:p>
        </w:tc>
      </w:tr>
      <w:tr w:rsidR="00F504E0" w:rsidRPr="00F504E0" w14:paraId="7B26CCE1" w14:textId="77777777" w:rsidTr="00F504E0">
        <w:trPr>
          <w:trHeight w:val="6226"/>
        </w:trPr>
        <w:tc>
          <w:tcPr>
            <w:tcW w:w="991" w:type="dxa"/>
            <w:tcBorders>
              <w:top w:val="single" w:sz="6" w:space="0" w:color="000000"/>
              <w:left w:val="single" w:sz="6" w:space="0" w:color="000000"/>
              <w:bottom w:val="single" w:sz="6" w:space="0" w:color="000000"/>
              <w:right w:val="single" w:sz="6" w:space="0" w:color="000000"/>
            </w:tcBorders>
          </w:tcPr>
          <w:p w14:paraId="5A483B81" w14:textId="77777777" w:rsidR="00F504E0" w:rsidRPr="00F504E0" w:rsidRDefault="00F504E0" w:rsidP="00F504E0">
            <w:pPr>
              <w:spacing w:after="0" w:line="259" w:lineRule="auto"/>
              <w:ind w:left="2" w:firstLine="0"/>
              <w:jc w:val="left"/>
            </w:pPr>
            <w:r w:rsidRPr="00F504E0">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01FB455" w14:textId="77777777" w:rsidR="00F504E0" w:rsidRPr="00F504E0" w:rsidRDefault="00F504E0" w:rsidP="00F504E0">
            <w:pPr>
              <w:spacing w:after="0" w:line="259" w:lineRule="auto"/>
              <w:ind w:left="0" w:firstLine="0"/>
              <w:jc w:val="left"/>
            </w:pPr>
            <w:r w:rsidRPr="00F504E0">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B55ED01" w14:textId="77777777" w:rsidR="00F504E0" w:rsidRPr="00F504E0" w:rsidRDefault="00F504E0" w:rsidP="00F504E0">
            <w:pPr>
              <w:spacing w:after="0" w:line="259" w:lineRule="auto"/>
              <w:ind w:left="2" w:firstLine="0"/>
              <w:jc w:val="left"/>
            </w:pPr>
            <w:r w:rsidRPr="00F504E0">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2A722E2F" w14:textId="77777777" w:rsidR="00F504E0" w:rsidRPr="00F504E0" w:rsidRDefault="00F504E0" w:rsidP="00F504E0">
            <w:pPr>
              <w:tabs>
                <w:tab w:val="center" w:pos="541"/>
                <w:tab w:val="center" w:pos="1638"/>
              </w:tabs>
              <w:spacing w:after="125" w:line="259" w:lineRule="auto"/>
              <w:ind w:left="0" w:firstLine="0"/>
              <w:jc w:val="left"/>
            </w:pPr>
            <w:r w:rsidRPr="00F504E0">
              <w:rPr>
                <w:rFonts w:ascii="Calibri" w:eastAsia="Calibri" w:hAnsi="Calibri" w:cs="Calibri"/>
                <w:sz w:val="22"/>
              </w:rPr>
              <w:tab/>
            </w:r>
            <w:r w:rsidRPr="00F504E0">
              <w:t xml:space="preserve">Formação </w:t>
            </w:r>
            <w:r w:rsidRPr="00F504E0">
              <w:tab/>
              <w:t xml:space="preserve">do </w:t>
            </w:r>
          </w:p>
          <w:p w14:paraId="79628D6C" w14:textId="77777777" w:rsidR="00F504E0" w:rsidRPr="00F504E0" w:rsidRDefault="00F504E0" w:rsidP="00F504E0">
            <w:pPr>
              <w:spacing w:after="115" w:line="259" w:lineRule="auto"/>
              <w:ind w:left="0" w:firstLine="0"/>
              <w:jc w:val="left"/>
            </w:pPr>
            <w:r w:rsidRPr="00F504E0">
              <w:t xml:space="preserve">leitor </w:t>
            </w:r>
          </w:p>
          <w:p w14:paraId="54D86BF5" w14:textId="77777777" w:rsidR="00F504E0" w:rsidRPr="00F504E0" w:rsidRDefault="00F504E0" w:rsidP="00F504E0">
            <w:pPr>
              <w:spacing w:after="0" w:line="259" w:lineRule="auto"/>
              <w:ind w:left="0" w:firstLine="0"/>
              <w:jc w:val="left"/>
            </w:pPr>
            <w:r w:rsidRPr="00F504E0">
              <w:t xml:space="preserve">literário/Leitura multissemiótica </w:t>
            </w:r>
          </w:p>
        </w:tc>
        <w:tc>
          <w:tcPr>
            <w:tcW w:w="2268" w:type="dxa"/>
            <w:tcBorders>
              <w:top w:val="single" w:sz="6" w:space="0" w:color="000000"/>
              <w:left w:val="single" w:sz="6" w:space="0" w:color="000000"/>
              <w:bottom w:val="single" w:sz="6" w:space="0" w:color="000000"/>
              <w:right w:val="single" w:sz="6" w:space="0" w:color="000000"/>
            </w:tcBorders>
          </w:tcPr>
          <w:p w14:paraId="0DB27C6F" w14:textId="77777777" w:rsidR="00F504E0" w:rsidRPr="00F504E0" w:rsidRDefault="00F504E0" w:rsidP="00F504E0">
            <w:pPr>
              <w:spacing w:after="0" w:line="259" w:lineRule="auto"/>
              <w:ind w:left="2" w:right="64" w:firstLine="0"/>
            </w:pPr>
            <w:r w:rsidRPr="00F504E0">
              <w:rPr>
                <w:b/>
              </w:rPr>
              <w:t xml:space="preserve">(EF15LP18) </w:t>
            </w:r>
            <w:r w:rsidRPr="00F504E0">
              <w:t xml:space="preserve">Relacionar texto com ilustrações e outros recursos gráficos. </w:t>
            </w:r>
          </w:p>
        </w:tc>
        <w:tc>
          <w:tcPr>
            <w:tcW w:w="2405" w:type="dxa"/>
            <w:tcBorders>
              <w:top w:val="single" w:sz="6" w:space="0" w:color="000000"/>
              <w:left w:val="single" w:sz="6" w:space="0" w:color="000000"/>
              <w:bottom w:val="single" w:sz="6" w:space="0" w:color="000000"/>
              <w:right w:val="single" w:sz="6" w:space="0" w:color="000000"/>
            </w:tcBorders>
          </w:tcPr>
          <w:p w14:paraId="135C6D6B" w14:textId="77777777" w:rsidR="00F504E0" w:rsidRPr="00F504E0" w:rsidRDefault="00F504E0" w:rsidP="00F504E0">
            <w:pPr>
              <w:spacing w:after="0" w:line="259" w:lineRule="auto"/>
              <w:ind w:left="2" w:right="64" w:firstLine="0"/>
            </w:pPr>
            <w:r w:rsidRPr="00F504E0">
              <w:rPr>
                <w:b/>
              </w:rPr>
              <w:t xml:space="preserve">(EF15LP18RS45-1) </w:t>
            </w:r>
            <w:r w:rsidRPr="00F504E0">
              <w:t xml:space="preserve">Relacionar texto com ilustrações e outros recursos gráficos </w:t>
            </w:r>
            <w:r w:rsidRPr="00F504E0">
              <w:tab/>
              <w:t xml:space="preserve">e compreender a relação existente entre os textos imagéticos e os textos escritos, percebendo que as apreciações estéticas e afetivas das diferentes perspectivas pelas quais </w:t>
            </w:r>
            <w:r w:rsidRPr="00F504E0">
              <w:tab/>
              <w:t xml:space="preserve">uma </w:t>
            </w:r>
            <w:r w:rsidRPr="00F504E0">
              <w:tab/>
              <w:t>obra pode ser vista.</w:t>
            </w:r>
          </w:p>
        </w:tc>
        <w:tc>
          <w:tcPr>
            <w:tcW w:w="3499" w:type="dxa"/>
            <w:tcBorders>
              <w:top w:val="single" w:sz="6" w:space="0" w:color="000000"/>
              <w:left w:val="single" w:sz="6" w:space="0" w:color="000000"/>
              <w:bottom w:val="single" w:sz="6" w:space="0" w:color="000000"/>
              <w:right w:val="single" w:sz="6" w:space="0" w:color="000000"/>
            </w:tcBorders>
          </w:tcPr>
          <w:p w14:paraId="5BDE5319" w14:textId="77777777" w:rsidR="00F504E0" w:rsidRPr="00F504E0" w:rsidRDefault="00F504E0" w:rsidP="00F504E0">
            <w:pPr>
              <w:spacing w:after="0" w:line="259" w:lineRule="auto"/>
              <w:ind w:left="2" w:right="64" w:firstLine="0"/>
              <w:rPr>
                <w:b/>
              </w:rPr>
            </w:pPr>
          </w:p>
        </w:tc>
      </w:tr>
    </w:tbl>
    <w:p w14:paraId="1A8EDC09" w14:textId="77777777" w:rsidR="00F504E0" w:rsidRPr="00F504E0" w:rsidRDefault="00F504E0" w:rsidP="00F504E0">
      <w:pPr>
        <w:spacing w:after="0" w:line="259" w:lineRule="auto"/>
        <w:ind w:left="-1440" w:right="10466" w:firstLine="0"/>
        <w:jc w:val="left"/>
      </w:pPr>
    </w:p>
    <w:tbl>
      <w:tblPr>
        <w:tblStyle w:val="TableGrid22"/>
        <w:tblW w:w="14683" w:type="dxa"/>
        <w:tblInd w:w="-1083" w:type="dxa"/>
        <w:tblCellMar>
          <w:top w:w="54" w:type="dxa"/>
          <w:left w:w="108" w:type="dxa"/>
          <w:right w:w="39" w:type="dxa"/>
        </w:tblCellMar>
        <w:tblLook w:val="04A0" w:firstRow="1" w:lastRow="0" w:firstColumn="1" w:lastColumn="0" w:noHBand="0" w:noVBand="1"/>
      </w:tblPr>
      <w:tblGrid>
        <w:gridCol w:w="989"/>
        <w:gridCol w:w="1241"/>
        <w:gridCol w:w="454"/>
        <w:gridCol w:w="1843"/>
        <w:gridCol w:w="1985"/>
        <w:gridCol w:w="2268"/>
        <w:gridCol w:w="2432"/>
        <w:gridCol w:w="3471"/>
      </w:tblGrid>
      <w:tr w:rsidR="00F504E0" w:rsidRPr="00F504E0" w14:paraId="1B4D0477" w14:textId="77777777" w:rsidTr="00F504E0">
        <w:trPr>
          <w:trHeight w:val="8457"/>
        </w:trPr>
        <w:tc>
          <w:tcPr>
            <w:tcW w:w="989" w:type="dxa"/>
            <w:tcBorders>
              <w:top w:val="single" w:sz="6" w:space="0" w:color="000000"/>
              <w:left w:val="single" w:sz="6" w:space="0" w:color="000000"/>
              <w:bottom w:val="single" w:sz="6" w:space="0" w:color="000000"/>
              <w:right w:val="single" w:sz="6" w:space="0" w:color="000000"/>
            </w:tcBorders>
          </w:tcPr>
          <w:p w14:paraId="759C0854" w14:textId="77777777" w:rsidR="00F504E0" w:rsidRPr="00F504E0" w:rsidRDefault="00F504E0" w:rsidP="00F504E0">
            <w:pPr>
              <w:spacing w:after="0" w:line="259" w:lineRule="auto"/>
              <w:ind w:left="1" w:firstLine="0"/>
              <w:jc w:val="left"/>
            </w:pPr>
            <w:r w:rsidRPr="00F504E0">
              <w:rPr>
                <w:b/>
                <w:color w:val="C00000"/>
              </w:rPr>
              <w:lastRenderedPageBreak/>
              <w:t xml:space="preserve"> </w:t>
            </w:r>
          </w:p>
        </w:tc>
        <w:tc>
          <w:tcPr>
            <w:tcW w:w="1241" w:type="dxa"/>
            <w:tcBorders>
              <w:top w:val="single" w:sz="6" w:space="0" w:color="000000"/>
              <w:left w:val="single" w:sz="6" w:space="0" w:color="000000"/>
              <w:bottom w:val="single" w:sz="6" w:space="0" w:color="000000"/>
              <w:right w:val="nil"/>
            </w:tcBorders>
          </w:tcPr>
          <w:p w14:paraId="7DF86E28" w14:textId="77777777" w:rsidR="00F504E0" w:rsidRPr="00F504E0" w:rsidRDefault="00F504E0" w:rsidP="00F504E0">
            <w:pPr>
              <w:spacing w:after="0" w:line="259" w:lineRule="auto"/>
              <w:ind w:left="0" w:firstLine="0"/>
              <w:jc w:val="left"/>
            </w:pPr>
            <w:r w:rsidRPr="00F504E0">
              <w:rPr>
                <w:b/>
                <w:color w:val="C00000"/>
              </w:rPr>
              <w:t xml:space="preserve"> </w:t>
            </w:r>
          </w:p>
        </w:tc>
        <w:tc>
          <w:tcPr>
            <w:tcW w:w="454" w:type="dxa"/>
            <w:tcBorders>
              <w:top w:val="single" w:sz="6" w:space="0" w:color="000000"/>
              <w:left w:val="nil"/>
              <w:bottom w:val="single" w:sz="6" w:space="0" w:color="000000"/>
              <w:right w:val="single" w:sz="6" w:space="0" w:color="000000"/>
            </w:tcBorders>
          </w:tcPr>
          <w:p w14:paraId="3EA6E73F" w14:textId="77777777" w:rsidR="00F504E0" w:rsidRPr="00F504E0" w:rsidRDefault="00F504E0" w:rsidP="00F504E0">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24023953" w14:textId="77777777" w:rsidR="00F504E0" w:rsidRPr="00F504E0" w:rsidRDefault="00F504E0" w:rsidP="00F504E0">
            <w:pPr>
              <w:spacing w:after="0" w:line="259" w:lineRule="auto"/>
              <w:ind w:left="2" w:firstLine="0"/>
              <w:jc w:val="left"/>
            </w:pPr>
            <w:r w:rsidRPr="00F504E0">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045DEC0A" w14:textId="77777777" w:rsidR="00F504E0" w:rsidRPr="00F504E0" w:rsidRDefault="00F504E0" w:rsidP="00F504E0">
            <w:pPr>
              <w:tabs>
                <w:tab w:val="center" w:pos="554"/>
                <w:tab w:val="center" w:pos="1638"/>
              </w:tabs>
              <w:spacing w:after="122" w:line="259" w:lineRule="auto"/>
              <w:ind w:left="0" w:firstLine="0"/>
              <w:jc w:val="left"/>
            </w:pPr>
            <w:r w:rsidRPr="00F504E0">
              <w:rPr>
                <w:rFonts w:ascii="Calibri" w:eastAsia="Calibri" w:hAnsi="Calibri" w:cs="Calibri"/>
                <w:sz w:val="22"/>
              </w:rPr>
              <w:tab/>
            </w:r>
            <w:r w:rsidRPr="00F504E0">
              <w:t xml:space="preserve">Contagem </w:t>
            </w:r>
            <w:r w:rsidRPr="00F504E0">
              <w:tab/>
              <w:t xml:space="preserve">de </w:t>
            </w:r>
          </w:p>
          <w:p w14:paraId="2234E8AB" w14:textId="77777777" w:rsidR="00F504E0" w:rsidRPr="00F504E0" w:rsidRDefault="00F504E0" w:rsidP="00F504E0">
            <w:pPr>
              <w:spacing w:after="0" w:line="259" w:lineRule="auto"/>
              <w:ind w:left="0" w:firstLine="0"/>
              <w:jc w:val="left"/>
            </w:pPr>
            <w:r w:rsidRPr="00F504E0">
              <w:t xml:space="preserve">histórias </w:t>
            </w:r>
          </w:p>
        </w:tc>
        <w:tc>
          <w:tcPr>
            <w:tcW w:w="2268" w:type="dxa"/>
            <w:tcBorders>
              <w:top w:val="single" w:sz="6" w:space="0" w:color="000000"/>
              <w:left w:val="single" w:sz="6" w:space="0" w:color="000000"/>
              <w:bottom w:val="single" w:sz="6" w:space="0" w:color="000000"/>
              <w:right w:val="single" w:sz="6" w:space="0" w:color="000000"/>
            </w:tcBorders>
          </w:tcPr>
          <w:p w14:paraId="62CEA1F7" w14:textId="77777777" w:rsidR="00F504E0" w:rsidRPr="00F504E0" w:rsidRDefault="00F504E0" w:rsidP="00F504E0">
            <w:pPr>
              <w:spacing w:after="0" w:line="259" w:lineRule="auto"/>
              <w:ind w:left="2" w:right="64" w:firstLine="0"/>
            </w:pPr>
            <w:r w:rsidRPr="00F504E0">
              <w:rPr>
                <w:b/>
              </w:rPr>
              <w:t xml:space="preserve">(EF15LP19) </w:t>
            </w:r>
            <w:r w:rsidRPr="00F504E0">
              <w:t xml:space="preserve">Recontar oralmente, com e sem apoio de imagem, textos literários lidos pelo professor. </w:t>
            </w:r>
          </w:p>
        </w:tc>
        <w:tc>
          <w:tcPr>
            <w:tcW w:w="2432" w:type="dxa"/>
            <w:tcBorders>
              <w:top w:val="single" w:sz="6" w:space="0" w:color="000000"/>
              <w:left w:val="single" w:sz="6" w:space="0" w:color="000000"/>
              <w:bottom w:val="single" w:sz="6" w:space="0" w:color="000000"/>
              <w:right w:val="single" w:sz="4" w:space="0" w:color="000000"/>
            </w:tcBorders>
          </w:tcPr>
          <w:p w14:paraId="2C286343" w14:textId="77777777" w:rsidR="00F504E0" w:rsidRPr="00F504E0" w:rsidRDefault="00F504E0" w:rsidP="00F504E0">
            <w:pPr>
              <w:spacing w:after="1" w:line="360" w:lineRule="auto"/>
              <w:ind w:left="0" w:right="94" w:firstLine="0"/>
            </w:pPr>
            <w:r w:rsidRPr="00F504E0">
              <w:rPr>
                <w:b/>
              </w:rPr>
              <w:t xml:space="preserve">(EF15LP19RS45-1) </w:t>
            </w:r>
            <w:r w:rsidRPr="00F504E0">
              <w:t xml:space="preserve">Recontar oralmente, com e sem apoio de imagem, textos literários lidos pelo professor, a fim de empregar os elementos da narrativa (tema, personagens, espaço, enredo, marcas linguísticas próprias da narrativa), com entonação </w:t>
            </w:r>
          </w:p>
          <w:p w14:paraId="2474D5B6" w14:textId="77777777" w:rsidR="00F504E0" w:rsidRPr="00F504E0" w:rsidRDefault="00F504E0" w:rsidP="00F504E0">
            <w:pPr>
              <w:spacing w:after="0" w:line="259" w:lineRule="auto"/>
              <w:ind w:left="0" w:right="94" w:firstLine="0"/>
            </w:pPr>
            <w:r w:rsidRPr="00F504E0">
              <w:t>expressiva e a prosódia que melhor ajustam os discursos orais ao contexto.</w:t>
            </w:r>
          </w:p>
          <w:p w14:paraId="35D894B3" w14:textId="77777777" w:rsidR="00F504E0" w:rsidRPr="00F504E0" w:rsidRDefault="00F504E0" w:rsidP="00F504E0">
            <w:pPr>
              <w:spacing w:after="0" w:line="259" w:lineRule="auto"/>
              <w:ind w:left="0" w:right="94" w:firstLine="0"/>
            </w:pPr>
          </w:p>
          <w:p w14:paraId="50CD5751" w14:textId="77777777" w:rsidR="00F504E0" w:rsidRPr="00F504E0" w:rsidRDefault="00F504E0" w:rsidP="00F504E0">
            <w:pPr>
              <w:spacing w:after="0" w:line="259" w:lineRule="auto"/>
              <w:ind w:left="0" w:right="94" w:firstLine="0"/>
            </w:pPr>
          </w:p>
        </w:tc>
        <w:tc>
          <w:tcPr>
            <w:tcW w:w="3471" w:type="dxa"/>
            <w:tcBorders>
              <w:top w:val="single" w:sz="6" w:space="0" w:color="000000"/>
              <w:left w:val="single" w:sz="6" w:space="0" w:color="000000"/>
              <w:bottom w:val="single" w:sz="6" w:space="0" w:color="000000"/>
              <w:right w:val="single" w:sz="4" w:space="0" w:color="000000"/>
            </w:tcBorders>
          </w:tcPr>
          <w:p w14:paraId="709B926B" w14:textId="77777777" w:rsidR="00F504E0" w:rsidRPr="00F504E0" w:rsidRDefault="00F504E0" w:rsidP="00F504E0">
            <w:pPr>
              <w:spacing w:after="1" w:line="360" w:lineRule="auto"/>
              <w:ind w:left="0" w:right="94" w:firstLine="0"/>
              <w:rPr>
                <w:b/>
              </w:rPr>
            </w:pPr>
          </w:p>
        </w:tc>
      </w:tr>
      <w:tr w:rsidR="00F504E0" w:rsidRPr="00F504E0" w14:paraId="144F3900" w14:textId="77777777" w:rsidTr="00F504E0">
        <w:trPr>
          <w:trHeight w:val="690"/>
        </w:trPr>
        <w:tc>
          <w:tcPr>
            <w:tcW w:w="2230" w:type="dxa"/>
            <w:gridSpan w:val="2"/>
            <w:tcBorders>
              <w:top w:val="single" w:sz="6" w:space="0" w:color="000000"/>
              <w:left w:val="single" w:sz="4" w:space="0" w:color="000000"/>
              <w:bottom w:val="single" w:sz="6" w:space="0" w:color="000000"/>
              <w:right w:val="nil"/>
            </w:tcBorders>
            <w:shd w:val="clear" w:color="auto" w:fill="960000"/>
          </w:tcPr>
          <w:p w14:paraId="74B10ACA" w14:textId="77777777" w:rsidR="00F504E0" w:rsidRPr="00F504E0" w:rsidRDefault="00F504E0" w:rsidP="00F504E0">
            <w:pPr>
              <w:spacing w:after="160" w:line="259" w:lineRule="auto"/>
              <w:ind w:left="0" w:firstLine="0"/>
              <w:jc w:val="left"/>
            </w:pPr>
          </w:p>
        </w:tc>
        <w:tc>
          <w:tcPr>
            <w:tcW w:w="8982" w:type="dxa"/>
            <w:gridSpan w:val="5"/>
            <w:tcBorders>
              <w:top w:val="single" w:sz="6" w:space="0" w:color="000000"/>
              <w:left w:val="nil"/>
              <w:bottom w:val="single" w:sz="6" w:space="0" w:color="000000"/>
              <w:right w:val="single" w:sz="6" w:space="0" w:color="000000"/>
            </w:tcBorders>
            <w:shd w:val="clear" w:color="auto" w:fill="960000"/>
          </w:tcPr>
          <w:p w14:paraId="46F7E51D" w14:textId="77777777" w:rsidR="00F504E0" w:rsidRPr="00F504E0" w:rsidRDefault="00F504E0" w:rsidP="00F504E0">
            <w:pPr>
              <w:spacing w:after="0" w:line="259" w:lineRule="auto"/>
              <w:ind w:left="2873" w:firstLine="0"/>
              <w:jc w:val="left"/>
            </w:pPr>
            <w:r w:rsidRPr="00F504E0">
              <w:rPr>
                <w:b/>
                <w:color w:val="FFFFFF"/>
              </w:rPr>
              <w:t xml:space="preserve">5º ANO </w:t>
            </w:r>
          </w:p>
        </w:tc>
        <w:tc>
          <w:tcPr>
            <w:tcW w:w="3471" w:type="dxa"/>
            <w:tcBorders>
              <w:top w:val="single" w:sz="6" w:space="0" w:color="000000"/>
              <w:left w:val="nil"/>
              <w:bottom w:val="single" w:sz="6" w:space="0" w:color="000000"/>
              <w:right w:val="single" w:sz="6" w:space="0" w:color="000000"/>
            </w:tcBorders>
            <w:shd w:val="clear" w:color="auto" w:fill="960000"/>
          </w:tcPr>
          <w:p w14:paraId="2F1D5B95" w14:textId="77777777" w:rsidR="00F504E0" w:rsidRPr="00F504E0" w:rsidRDefault="00F504E0" w:rsidP="00F504E0">
            <w:pPr>
              <w:spacing w:after="0" w:line="259" w:lineRule="auto"/>
              <w:ind w:left="2873" w:firstLine="0"/>
              <w:jc w:val="left"/>
              <w:rPr>
                <w:b/>
                <w:color w:val="FFFFFF"/>
              </w:rPr>
            </w:pPr>
          </w:p>
        </w:tc>
      </w:tr>
      <w:tr w:rsidR="00F504E0" w:rsidRPr="00F504E0" w14:paraId="1206FCE0" w14:textId="77777777" w:rsidTr="00F504E0">
        <w:trPr>
          <w:trHeight w:val="2918"/>
        </w:trPr>
        <w:tc>
          <w:tcPr>
            <w:tcW w:w="989" w:type="dxa"/>
            <w:tcBorders>
              <w:top w:val="single" w:sz="6" w:space="0" w:color="000000"/>
              <w:left w:val="single" w:sz="6" w:space="0" w:color="000000"/>
              <w:bottom w:val="single" w:sz="6" w:space="0" w:color="000000"/>
              <w:right w:val="single" w:sz="6" w:space="0" w:color="000000"/>
            </w:tcBorders>
          </w:tcPr>
          <w:p w14:paraId="3E4A6E9F" w14:textId="77777777" w:rsidR="00F504E0" w:rsidRPr="00F504E0" w:rsidRDefault="00F504E0" w:rsidP="00F504E0">
            <w:pPr>
              <w:spacing w:after="0" w:line="259" w:lineRule="auto"/>
              <w:ind w:left="1" w:firstLine="0"/>
              <w:jc w:val="left"/>
            </w:pPr>
            <w:r w:rsidRPr="00F504E0">
              <w:rPr>
                <w:b/>
                <w:color w:val="C00000"/>
              </w:rPr>
              <w:t xml:space="preserve">5º </w:t>
            </w:r>
          </w:p>
        </w:tc>
        <w:tc>
          <w:tcPr>
            <w:tcW w:w="1695" w:type="dxa"/>
            <w:gridSpan w:val="2"/>
            <w:tcBorders>
              <w:top w:val="single" w:sz="6" w:space="0" w:color="000000"/>
              <w:left w:val="single" w:sz="6" w:space="0" w:color="000000"/>
              <w:bottom w:val="single" w:sz="6" w:space="0" w:color="000000"/>
              <w:right w:val="single" w:sz="6" w:space="0" w:color="000000"/>
            </w:tcBorders>
          </w:tcPr>
          <w:p w14:paraId="48829763" w14:textId="77777777" w:rsidR="00F504E0" w:rsidRPr="00F504E0" w:rsidRDefault="00F504E0" w:rsidP="00F504E0">
            <w:pPr>
              <w:tabs>
                <w:tab w:val="center" w:pos="427"/>
                <w:tab w:val="center" w:pos="1306"/>
              </w:tabs>
              <w:spacing w:after="122" w:line="259" w:lineRule="auto"/>
              <w:ind w:left="0" w:firstLine="0"/>
              <w:jc w:val="left"/>
            </w:pPr>
            <w:r w:rsidRPr="00F504E0">
              <w:rPr>
                <w:rFonts w:ascii="Calibri" w:eastAsia="Calibri" w:hAnsi="Calibri" w:cs="Calibri"/>
                <w:sz w:val="22"/>
              </w:rPr>
              <w:tab/>
            </w:r>
            <w:r w:rsidRPr="00F504E0">
              <w:rPr>
                <w:b/>
                <w:color w:val="C00000"/>
              </w:rPr>
              <w:t xml:space="preserve">TODOS </w:t>
            </w:r>
            <w:r w:rsidRPr="00F504E0">
              <w:rPr>
                <w:b/>
                <w:color w:val="C00000"/>
              </w:rPr>
              <w:tab/>
              <w:t xml:space="preserve">OS </w:t>
            </w:r>
          </w:p>
          <w:p w14:paraId="54F691B2" w14:textId="77777777" w:rsidR="00F504E0" w:rsidRPr="00F504E0" w:rsidRDefault="00F504E0" w:rsidP="00F504E0">
            <w:pPr>
              <w:spacing w:after="117" w:line="259" w:lineRule="auto"/>
              <w:ind w:left="0" w:firstLine="0"/>
            </w:pPr>
            <w:r w:rsidRPr="00F504E0">
              <w:rPr>
                <w:b/>
                <w:color w:val="C00000"/>
              </w:rPr>
              <w:t xml:space="preserve">CAMPOS DE </w:t>
            </w:r>
          </w:p>
          <w:p w14:paraId="1240469D" w14:textId="77777777" w:rsidR="00F504E0" w:rsidRPr="00F504E0" w:rsidRDefault="00F504E0" w:rsidP="00F504E0">
            <w:pPr>
              <w:spacing w:after="0" w:line="259" w:lineRule="auto"/>
              <w:ind w:left="0" w:firstLine="0"/>
              <w:jc w:val="left"/>
            </w:pPr>
            <w:r w:rsidRPr="00F504E0">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46E1AC8F" w14:textId="77777777" w:rsidR="00F504E0" w:rsidRPr="00F504E0" w:rsidRDefault="00F504E0" w:rsidP="00F504E0">
            <w:pPr>
              <w:spacing w:after="11" w:line="358" w:lineRule="auto"/>
              <w:ind w:left="2" w:firstLine="0"/>
              <w:jc w:val="left"/>
            </w:pPr>
            <w:r w:rsidRPr="00F504E0">
              <w:rPr>
                <w:sz w:val="22"/>
              </w:rPr>
              <w:t xml:space="preserve">Análise linguística/semió tica </w:t>
            </w:r>
          </w:p>
          <w:p w14:paraId="5AA5B447" w14:textId="77777777" w:rsidR="00F504E0" w:rsidRPr="00F504E0" w:rsidRDefault="00F504E0" w:rsidP="00F504E0">
            <w:pPr>
              <w:spacing w:after="0" w:line="259" w:lineRule="auto"/>
              <w:ind w:left="2" w:firstLine="0"/>
              <w:jc w:val="left"/>
            </w:pPr>
            <w:r w:rsidRPr="00F504E0">
              <w:rPr>
                <w:sz w:val="22"/>
              </w:rPr>
              <w:t>(Ortografização)</w:t>
            </w:r>
            <w:r w:rsidRPr="00F504E0">
              <w:t xml:space="preserve"> </w:t>
            </w:r>
          </w:p>
        </w:tc>
        <w:tc>
          <w:tcPr>
            <w:tcW w:w="1985" w:type="dxa"/>
            <w:tcBorders>
              <w:top w:val="single" w:sz="6" w:space="0" w:color="000000"/>
              <w:left w:val="single" w:sz="6" w:space="0" w:color="000000"/>
              <w:bottom w:val="single" w:sz="6" w:space="0" w:color="000000"/>
              <w:right w:val="single" w:sz="6" w:space="0" w:color="000000"/>
            </w:tcBorders>
          </w:tcPr>
          <w:p w14:paraId="2201E8D4" w14:textId="77777777" w:rsidR="00F504E0" w:rsidRPr="00F504E0" w:rsidRDefault="00F504E0" w:rsidP="00F504E0">
            <w:pPr>
              <w:spacing w:after="0" w:line="259" w:lineRule="auto"/>
              <w:ind w:left="0" w:right="68" w:firstLine="0"/>
            </w:pPr>
            <w:r w:rsidRPr="00F504E0">
              <w:t xml:space="preserve">Construção do sistema alfabético e da ortografia </w:t>
            </w:r>
          </w:p>
        </w:tc>
        <w:tc>
          <w:tcPr>
            <w:tcW w:w="2268" w:type="dxa"/>
            <w:tcBorders>
              <w:top w:val="single" w:sz="6" w:space="0" w:color="000000"/>
              <w:left w:val="single" w:sz="6" w:space="0" w:color="000000"/>
              <w:bottom w:val="single" w:sz="6" w:space="0" w:color="000000"/>
              <w:right w:val="single" w:sz="6" w:space="0" w:color="000000"/>
            </w:tcBorders>
          </w:tcPr>
          <w:p w14:paraId="3E4DC91C" w14:textId="77777777" w:rsidR="00F504E0" w:rsidRPr="00F504E0" w:rsidRDefault="00F504E0" w:rsidP="00F504E0">
            <w:pPr>
              <w:spacing w:after="0" w:line="360" w:lineRule="auto"/>
              <w:ind w:left="2" w:right="64" w:firstLine="0"/>
            </w:pPr>
            <w:r w:rsidRPr="00F504E0">
              <w:rPr>
                <w:b/>
              </w:rPr>
              <w:t xml:space="preserve">(EF05LP01) </w:t>
            </w:r>
            <w:r w:rsidRPr="00F504E0">
              <w:t xml:space="preserve">Grafar palavras, utilizando regras de </w:t>
            </w:r>
          </w:p>
          <w:p w14:paraId="49290493" w14:textId="77777777" w:rsidR="00F504E0" w:rsidRPr="00F504E0" w:rsidRDefault="00F504E0" w:rsidP="00F504E0">
            <w:pPr>
              <w:spacing w:after="22" w:line="360" w:lineRule="auto"/>
              <w:ind w:left="2" w:firstLine="0"/>
              <w:jc w:val="left"/>
            </w:pPr>
            <w:r w:rsidRPr="00F504E0">
              <w:t xml:space="preserve">correspondência fonema-grafema regulares, </w:t>
            </w:r>
          </w:p>
          <w:p w14:paraId="45A1473B" w14:textId="77777777" w:rsidR="00F504E0" w:rsidRPr="00F504E0" w:rsidRDefault="00F504E0" w:rsidP="00F504E0">
            <w:pPr>
              <w:spacing w:after="0" w:line="360" w:lineRule="auto"/>
              <w:ind w:left="2" w:right="65" w:firstLine="0"/>
            </w:pPr>
            <w:r w:rsidRPr="00F504E0">
              <w:t xml:space="preserve">contextuais </w:t>
            </w:r>
            <w:r w:rsidRPr="00F504E0">
              <w:tab/>
              <w:t xml:space="preserve">e morfológicas e palavras de uso frequente com </w:t>
            </w:r>
          </w:p>
          <w:p w14:paraId="57367561" w14:textId="77777777" w:rsidR="00F504E0" w:rsidRPr="00F504E0" w:rsidRDefault="00F504E0" w:rsidP="00F504E0">
            <w:pPr>
              <w:tabs>
                <w:tab w:val="center" w:pos="611"/>
                <w:tab w:val="center" w:pos="1989"/>
              </w:tabs>
              <w:spacing w:after="0" w:line="259" w:lineRule="auto"/>
              <w:ind w:left="0" w:firstLine="0"/>
              <w:jc w:val="left"/>
            </w:pPr>
            <w:r w:rsidRPr="00F504E0">
              <w:t xml:space="preserve">correspondências irregulares.  </w:t>
            </w:r>
          </w:p>
        </w:tc>
        <w:tc>
          <w:tcPr>
            <w:tcW w:w="2432" w:type="dxa"/>
            <w:tcBorders>
              <w:top w:val="single" w:sz="6" w:space="0" w:color="000000"/>
              <w:left w:val="single" w:sz="6" w:space="0" w:color="000000"/>
              <w:bottom w:val="single" w:sz="6" w:space="0" w:color="000000"/>
              <w:right w:val="single" w:sz="6" w:space="0" w:color="000000"/>
            </w:tcBorders>
          </w:tcPr>
          <w:p w14:paraId="5F41E6FF" w14:textId="77777777" w:rsidR="00F504E0" w:rsidRPr="00F504E0" w:rsidRDefault="00F504E0" w:rsidP="00F504E0">
            <w:pPr>
              <w:spacing w:after="2" w:line="366" w:lineRule="auto"/>
              <w:ind w:left="2" w:right="93" w:firstLine="0"/>
            </w:pPr>
            <w:r w:rsidRPr="00F504E0">
              <w:rPr>
                <w:b/>
              </w:rPr>
              <w:t xml:space="preserve">(EF05LP01RS-1) </w:t>
            </w:r>
            <w:r w:rsidRPr="00F504E0">
              <w:t xml:space="preserve">Compreender e registrar palavras, fazendo </w:t>
            </w:r>
            <w:r w:rsidRPr="00F504E0">
              <w:tab/>
              <w:t xml:space="preserve">a </w:t>
            </w:r>
          </w:p>
          <w:p w14:paraId="7E47BFE4" w14:textId="77777777" w:rsidR="00F504E0" w:rsidRPr="00F504E0" w:rsidRDefault="00F504E0" w:rsidP="00F504E0">
            <w:pPr>
              <w:spacing w:after="2" w:line="360" w:lineRule="auto"/>
              <w:ind w:left="2" w:right="65" w:firstLine="0"/>
            </w:pPr>
            <w:r w:rsidRPr="00F504E0">
              <w:t xml:space="preserve">correspondência fonema-grafema regulares, contextuais e morfológicas e palavras de uso frequente com </w:t>
            </w:r>
          </w:p>
          <w:p w14:paraId="21998651" w14:textId="77777777" w:rsidR="00F504E0" w:rsidRPr="00F504E0" w:rsidRDefault="00F504E0" w:rsidP="00F504E0">
            <w:pPr>
              <w:spacing w:after="2" w:line="359" w:lineRule="auto"/>
              <w:ind w:left="2" w:firstLine="0"/>
              <w:jc w:val="left"/>
            </w:pPr>
            <w:r w:rsidRPr="00F504E0">
              <w:t xml:space="preserve">correspondências irregulares, </w:t>
            </w:r>
          </w:p>
          <w:p w14:paraId="19C287E7" w14:textId="77777777" w:rsidR="00F504E0" w:rsidRPr="00F504E0" w:rsidRDefault="00F504E0" w:rsidP="00F504E0">
            <w:pPr>
              <w:spacing w:after="0" w:line="259" w:lineRule="auto"/>
              <w:ind w:left="2" w:firstLine="0"/>
              <w:jc w:val="left"/>
            </w:pPr>
            <w:r w:rsidRPr="00F504E0">
              <w:t>analisando as ocorrências para a construção da regra.</w:t>
            </w:r>
          </w:p>
        </w:tc>
        <w:tc>
          <w:tcPr>
            <w:tcW w:w="3471" w:type="dxa"/>
            <w:tcBorders>
              <w:top w:val="single" w:sz="6" w:space="0" w:color="000000"/>
              <w:left w:val="single" w:sz="6" w:space="0" w:color="000000"/>
              <w:bottom w:val="single" w:sz="6" w:space="0" w:color="000000"/>
              <w:right w:val="single" w:sz="6" w:space="0" w:color="000000"/>
            </w:tcBorders>
          </w:tcPr>
          <w:p w14:paraId="56E45E6A" w14:textId="77777777" w:rsidR="00F504E0" w:rsidRPr="00F504E0" w:rsidRDefault="00F504E0" w:rsidP="00F504E0">
            <w:pPr>
              <w:spacing w:after="2" w:line="366" w:lineRule="auto"/>
              <w:ind w:left="2" w:right="93" w:firstLine="0"/>
              <w:rPr>
                <w:b/>
              </w:rPr>
            </w:pPr>
          </w:p>
        </w:tc>
      </w:tr>
    </w:tbl>
    <w:p w14:paraId="311FD439" w14:textId="77777777" w:rsidR="00F504E0" w:rsidRPr="00F504E0" w:rsidRDefault="00F504E0" w:rsidP="00F504E0">
      <w:pPr>
        <w:spacing w:after="0" w:line="259" w:lineRule="auto"/>
        <w:ind w:left="-1440" w:right="10466" w:firstLine="0"/>
        <w:jc w:val="left"/>
      </w:pPr>
    </w:p>
    <w:tbl>
      <w:tblPr>
        <w:tblStyle w:val="TableGrid22"/>
        <w:tblW w:w="14685" w:type="dxa"/>
        <w:tblInd w:w="-1085" w:type="dxa"/>
        <w:tblCellMar>
          <w:top w:w="50" w:type="dxa"/>
          <w:left w:w="108" w:type="dxa"/>
          <w:right w:w="39" w:type="dxa"/>
        </w:tblCellMar>
        <w:tblLook w:val="04A0" w:firstRow="1" w:lastRow="0" w:firstColumn="1" w:lastColumn="0" w:noHBand="0" w:noVBand="1"/>
      </w:tblPr>
      <w:tblGrid>
        <w:gridCol w:w="991"/>
        <w:gridCol w:w="1694"/>
        <w:gridCol w:w="1843"/>
        <w:gridCol w:w="1613"/>
        <w:gridCol w:w="372"/>
        <w:gridCol w:w="2268"/>
        <w:gridCol w:w="2405"/>
        <w:gridCol w:w="3499"/>
      </w:tblGrid>
      <w:tr w:rsidR="00F504E0" w:rsidRPr="00F504E0" w14:paraId="584B6928" w14:textId="77777777" w:rsidTr="00F504E0">
        <w:trPr>
          <w:trHeight w:val="5897"/>
        </w:trPr>
        <w:tc>
          <w:tcPr>
            <w:tcW w:w="991" w:type="dxa"/>
            <w:tcBorders>
              <w:top w:val="single" w:sz="6" w:space="0" w:color="000000"/>
              <w:left w:val="single" w:sz="6" w:space="0" w:color="000000"/>
              <w:bottom w:val="single" w:sz="6" w:space="0" w:color="000000"/>
              <w:right w:val="single" w:sz="6" w:space="0" w:color="000000"/>
            </w:tcBorders>
          </w:tcPr>
          <w:p w14:paraId="2D1D670D"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C07171E"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70EB8FC" w14:textId="77777777" w:rsidR="00F504E0" w:rsidRPr="00F504E0" w:rsidRDefault="00F504E0" w:rsidP="00F504E0">
            <w:pPr>
              <w:spacing w:after="11" w:line="358" w:lineRule="auto"/>
              <w:ind w:left="2" w:firstLine="0"/>
              <w:jc w:val="left"/>
            </w:pPr>
            <w:r w:rsidRPr="00F504E0">
              <w:rPr>
                <w:sz w:val="22"/>
              </w:rPr>
              <w:t xml:space="preserve">Análise linguística/semió tica </w:t>
            </w:r>
          </w:p>
          <w:p w14:paraId="2ADB6248" w14:textId="77777777" w:rsidR="00F504E0" w:rsidRPr="00F504E0" w:rsidRDefault="00F504E0" w:rsidP="00F504E0">
            <w:pPr>
              <w:spacing w:after="0" w:line="259" w:lineRule="auto"/>
              <w:ind w:left="2" w:firstLine="0"/>
              <w:jc w:val="left"/>
            </w:pPr>
            <w:r w:rsidRPr="00F504E0">
              <w:rPr>
                <w:sz w:val="22"/>
              </w:rPr>
              <w:t>(Ortografização)</w:t>
            </w:r>
            <w:r w:rsidRPr="00F504E0">
              <w:t xml:space="preserve"> </w:t>
            </w:r>
          </w:p>
        </w:tc>
        <w:tc>
          <w:tcPr>
            <w:tcW w:w="1985" w:type="dxa"/>
            <w:gridSpan w:val="2"/>
            <w:tcBorders>
              <w:top w:val="single" w:sz="6" w:space="0" w:color="000000"/>
              <w:left w:val="single" w:sz="6" w:space="0" w:color="000000"/>
              <w:bottom w:val="single" w:sz="6" w:space="0" w:color="000000"/>
              <w:right w:val="single" w:sz="6" w:space="0" w:color="000000"/>
            </w:tcBorders>
          </w:tcPr>
          <w:p w14:paraId="3D56299E" w14:textId="77777777" w:rsidR="00F504E0" w:rsidRPr="00F504E0" w:rsidRDefault="00F504E0" w:rsidP="00F504E0">
            <w:pPr>
              <w:spacing w:after="0" w:line="360" w:lineRule="auto"/>
              <w:ind w:left="0" w:right="68" w:firstLine="0"/>
            </w:pPr>
            <w:r w:rsidRPr="00F504E0">
              <w:t xml:space="preserve">Conhecimento do alfabeto do português do </w:t>
            </w:r>
          </w:p>
          <w:p w14:paraId="2D87547D" w14:textId="77777777" w:rsidR="00F504E0" w:rsidRPr="00F504E0" w:rsidRDefault="00F504E0" w:rsidP="00F504E0">
            <w:pPr>
              <w:spacing w:after="0" w:line="259" w:lineRule="auto"/>
              <w:ind w:left="0" w:firstLine="0"/>
              <w:jc w:val="left"/>
            </w:pPr>
            <w:r w:rsidRPr="00F504E0">
              <w:t xml:space="preserve">Brasil/Ordem alfabética/Poliss emia </w:t>
            </w:r>
          </w:p>
        </w:tc>
        <w:tc>
          <w:tcPr>
            <w:tcW w:w="2268" w:type="dxa"/>
            <w:tcBorders>
              <w:top w:val="single" w:sz="6" w:space="0" w:color="000000"/>
              <w:left w:val="single" w:sz="6" w:space="0" w:color="000000"/>
              <w:bottom w:val="single" w:sz="6" w:space="0" w:color="000000"/>
              <w:right w:val="single" w:sz="6" w:space="0" w:color="000000"/>
            </w:tcBorders>
          </w:tcPr>
          <w:p w14:paraId="3BC0FAD4" w14:textId="77777777" w:rsidR="00F504E0" w:rsidRPr="00F504E0" w:rsidRDefault="00F504E0" w:rsidP="00F504E0">
            <w:pPr>
              <w:spacing w:after="115" w:line="259" w:lineRule="auto"/>
              <w:ind w:left="2" w:firstLine="0"/>
              <w:jc w:val="left"/>
            </w:pPr>
            <w:r w:rsidRPr="00F504E0">
              <w:rPr>
                <w:b/>
              </w:rPr>
              <w:t xml:space="preserve">(EF05LP02) </w:t>
            </w:r>
          </w:p>
          <w:p w14:paraId="7563726D" w14:textId="77777777" w:rsidR="00F504E0" w:rsidRPr="00F504E0" w:rsidRDefault="00F504E0" w:rsidP="00F504E0">
            <w:pPr>
              <w:spacing w:after="0" w:line="259" w:lineRule="auto"/>
              <w:ind w:left="2" w:right="64" w:firstLine="0"/>
            </w:pPr>
            <w:r w:rsidRPr="00F504E0">
              <w:t xml:space="preserve">Identificar o caráter polissêmico das palavras (uma mesma palavra com diferentes significados, de acordo com o contexto de uso), comparando o significado de determinados termos utilizados nas áreas científicas com esses mesmos termos utilizados na linguagem usual. </w:t>
            </w:r>
          </w:p>
        </w:tc>
        <w:tc>
          <w:tcPr>
            <w:tcW w:w="2405" w:type="dxa"/>
            <w:tcBorders>
              <w:top w:val="single" w:sz="6" w:space="0" w:color="000000"/>
              <w:left w:val="single" w:sz="6" w:space="0" w:color="000000"/>
              <w:bottom w:val="single" w:sz="6" w:space="0" w:color="000000"/>
              <w:right w:val="single" w:sz="6" w:space="0" w:color="000000"/>
            </w:tcBorders>
          </w:tcPr>
          <w:p w14:paraId="0329B085" w14:textId="77777777" w:rsidR="00F504E0" w:rsidRPr="00F504E0" w:rsidRDefault="00F504E0" w:rsidP="00F504E0">
            <w:pPr>
              <w:spacing w:after="115" w:line="259" w:lineRule="auto"/>
              <w:ind w:left="2" w:firstLine="0"/>
              <w:jc w:val="left"/>
            </w:pPr>
            <w:r w:rsidRPr="00F504E0">
              <w:rPr>
                <w:b/>
              </w:rPr>
              <w:t xml:space="preserve">(EF05LP02RS-1) </w:t>
            </w:r>
          </w:p>
          <w:p w14:paraId="71658799" w14:textId="77777777" w:rsidR="00F504E0" w:rsidRPr="00F504E0" w:rsidRDefault="00F504E0" w:rsidP="00F504E0">
            <w:pPr>
              <w:spacing w:after="20" w:line="360" w:lineRule="auto"/>
              <w:ind w:left="2" w:right="64" w:firstLine="0"/>
            </w:pPr>
            <w:r w:rsidRPr="00F504E0">
              <w:t xml:space="preserve">Interpretar o sentido da palavra nas várias situações do cotidiano, </w:t>
            </w:r>
          </w:p>
          <w:p w14:paraId="5F0FFC02" w14:textId="77777777" w:rsidR="00F504E0" w:rsidRPr="00F504E0" w:rsidRDefault="00F504E0" w:rsidP="00F504E0">
            <w:pPr>
              <w:spacing w:after="0" w:line="259" w:lineRule="auto"/>
              <w:ind w:left="2" w:firstLine="0"/>
              <w:jc w:val="left"/>
            </w:pPr>
            <w:r w:rsidRPr="00F504E0">
              <w:t xml:space="preserve">reconhecendo </w:t>
            </w:r>
            <w:r w:rsidRPr="00F504E0">
              <w:tab/>
              <w:t xml:space="preserve">a grafia e o significado que apresentam de acordo </w:t>
            </w:r>
            <w:r w:rsidRPr="00F504E0">
              <w:tab/>
              <w:t xml:space="preserve">com </w:t>
            </w:r>
            <w:r w:rsidRPr="00F504E0">
              <w:tab/>
              <w:t xml:space="preserve">o contexto. </w:t>
            </w:r>
          </w:p>
        </w:tc>
        <w:tc>
          <w:tcPr>
            <w:tcW w:w="3499" w:type="dxa"/>
            <w:tcBorders>
              <w:top w:val="single" w:sz="6" w:space="0" w:color="000000"/>
              <w:left w:val="single" w:sz="6" w:space="0" w:color="000000"/>
              <w:bottom w:val="single" w:sz="6" w:space="0" w:color="000000"/>
              <w:right w:val="single" w:sz="6" w:space="0" w:color="000000"/>
            </w:tcBorders>
          </w:tcPr>
          <w:p w14:paraId="0343BA36" w14:textId="77777777" w:rsidR="00F504E0" w:rsidRPr="00F504E0" w:rsidRDefault="00F504E0" w:rsidP="00F504E0">
            <w:pPr>
              <w:spacing w:after="115" w:line="259" w:lineRule="auto"/>
              <w:ind w:left="2" w:firstLine="0"/>
              <w:jc w:val="left"/>
              <w:rPr>
                <w:b/>
              </w:rPr>
            </w:pPr>
          </w:p>
        </w:tc>
      </w:tr>
      <w:tr w:rsidR="00F504E0" w:rsidRPr="00F504E0" w14:paraId="306ABD72" w14:textId="77777777" w:rsidTr="00F504E0">
        <w:tblPrEx>
          <w:tblCellMar>
            <w:left w:w="0" w:type="dxa"/>
            <w:right w:w="0" w:type="dxa"/>
          </w:tblCellMar>
        </w:tblPrEx>
        <w:trPr>
          <w:trHeight w:val="3074"/>
        </w:trPr>
        <w:tc>
          <w:tcPr>
            <w:tcW w:w="991" w:type="dxa"/>
            <w:tcBorders>
              <w:top w:val="single" w:sz="6" w:space="0" w:color="000000"/>
              <w:left w:val="single" w:sz="6" w:space="0" w:color="000000"/>
              <w:bottom w:val="single" w:sz="6" w:space="0" w:color="000000"/>
              <w:right w:val="single" w:sz="6" w:space="0" w:color="000000"/>
            </w:tcBorders>
          </w:tcPr>
          <w:p w14:paraId="600DFE92" w14:textId="77777777" w:rsidR="00F504E0" w:rsidRPr="00F504E0" w:rsidRDefault="00F504E0" w:rsidP="00F504E0">
            <w:pPr>
              <w:spacing w:after="0" w:line="259" w:lineRule="auto"/>
              <w:ind w:left="110"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3EC0C1F"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199B602" w14:textId="77777777" w:rsidR="00F504E0" w:rsidRPr="00F504E0" w:rsidRDefault="00F504E0" w:rsidP="00F504E0">
            <w:pPr>
              <w:spacing w:after="11" w:line="358" w:lineRule="auto"/>
              <w:ind w:left="110" w:firstLine="0"/>
              <w:jc w:val="left"/>
            </w:pPr>
            <w:r w:rsidRPr="00F504E0">
              <w:rPr>
                <w:sz w:val="22"/>
              </w:rPr>
              <w:t xml:space="preserve">Análise linguística/semió tica </w:t>
            </w:r>
          </w:p>
          <w:p w14:paraId="60E86622" w14:textId="77777777" w:rsidR="00F504E0" w:rsidRPr="00F504E0" w:rsidRDefault="00F504E0" w:rsidP="00F504E0">
            <w:pPr>
              <w:spacing w:after="0" w:line="259" w:lineRule="auto"/>
              <w:ind w:left="110" w:firstLine="0"/>
              <w:jc w:val="left"/>
            </w:pPr>
            <w:r w:rsidRPr="00F504E0">
              <w:rPr>
                <w:sz w:val="22"/>
              </w:rPr>
              <w:t>(Ortografização)</w:t>
            </w:r>
            <w:r w:rsidRPr="00F504E0">
              <w:t xml:space="preserve"> </w:t>
            </w:r>
          </w:p>
        </w:tc>
        <w:tc>
          <w:tcPr>
            <w:tcW w:w="1613" w:type="dxa"/>
            <w:tcBorders>
              <w:top w:val="single" w:sz="6" w:space="0" w:color="000000"/>
              <w:left w:val="single" w:sz="6" w:space="0" w:color="000000"/>
              <w:bottom w:val="single" w:sz="6" w:space="0" w:color="000000"/>
              <w:right w:val="nil"/>
            </w:tcBorders>
          </w:tcPr>
          <w:p w14:paraId="4EA30669" w14:textId="77777777" w:rsidR="00F504E0" w:rsidRPr="00F504E0" w:rsidRDefault="00F504E0" w:rsidP="00F504E0">
            <w:pPr>
              <w:spacing w:after="0" w:line="377" w:lineRule="auto"/>
              <w:ind w:left="0" w:right="-264" w:firstLine="0"/>
              <w:jc w:val="right"/>
            </w:pPr>
            <w:r w:rsidRPr="00F504E0">
              <w:t xml:space="preserve">Conhecimento das </w:t>
            </w:r>
            <w:r w:rsidRPr="00F504E0">
              <w:tab/>
              <w:t xml:space="preserve">diversas </w:t>
            </w:r>
          </w:p>
          <w:p w14:paraId="5F39BEBD" w14:textId="77777777" w:rsidR="00F504E0" w:rsidRPr="00F504E0" w:rsidRDefault="00F504E0" w:rsidP="00F504E0">
            <w:pPr>
              <w:spacing w:after="2" w:line="359" w:lineRule="auto"/>
              <w:ind w:left="108" w:firstLine="0"/>
              <w:jc w:val="left"/>
            </w:pPr>
            <w:r w:rsidRPr="00F504E0">
              <w:t xml:space="preserve">grafias alfabeto/ </w:t>
            </w:r>
          </w:p>
          <w:p w14:paraId="45573546" w14:textId="77777777" w:rsidR="00F504E0" w:rsidRPr="00F504E0" w:rsidRDefault="00F504E0" w:rsidP="00F504E0">
            <w:pPr>
              <w:spacing w:after="0" w:line="259" w:lineRule="auto"/>
              <w:ind w:left="108" w:firstLine="0"/>
              <w:jc w:val="left"/>
            </w:pPr>
            <w:r w:rsidRPr="00F504E0">
              <w:t xml:space="preserve">Acentuação </w:t>
            </w:r>
          </w:p>
        </w:tc>
        <w:tc>
          <w:tcPr>
            <w:tcW w:w="372" w:type="dxa"/>
            <w:tcBorders>
              <w:top w:val="single" w:sz="6" w:space="0" w:color="000000"/>
              <w:left w:val="nil"/>
              <w:bottom w:val="single" w:sz="6" w:space="0" w:color="000000"/>
              <w:right w:val="single" w:sz="6" w:space="0" w:color="000000"/>
            </w:tcBorders>
          </w:tcPr>
          <w:p w14:paraId="3DA38563" w14:textId="77777777" w:rsidR="00F504E0" w:rsidRPr="00F504E0" w:rsidRDefault="00F504E0" w:rsidP="00F504E0">
            <w:pPr>
              <w:spacing w:after="0" w:line="259" w:lineRule="auto"/>
              <w:ind w:left="0" w:firstLine="0"/>
            </w:pPr>
            <w:r w:rsidRPr="00F504E0">
              <w:t xml:space="preserve">do </w:t>
            </w:r>
          </w:p>
        </w:tc>
        <w:tc>
          <w:tcPr>
            <w:tcW w:w="2268" w:type="dxa"/>
            <w:tcBorders>
              <w:top w:val="single" w:sz="6" w:space="0" w:color="000000"/>
              <w:left w:val="single" w:sz="6" w:space="0" w:color="000000"/>
              <w:bottom w:val="single" w:sz="6" w:space="0" w:color="000000"/>
              <w:right w:val="single" w:sz="6" w:space="0" w:color="000000"/>
            </w:tcBorders>
          </w:tcPr>
          <w:p w14:paraId="45410154" w14:textId="77777777" w:rsidR="00F504E0" w:rsidRPr="00F504E0" w:rsidRDefault="00F504E0" w:rsidP="00F504E0">
            <w:pPr>
              <w:spacing w:after="0" w:line="259" w:lineRule="auto"/>
              <w:ind w:left="110" w:firstLine="0"/>
              <w:jc w:val="left"/>
            </w:pPr>
            <w:r w:rsidRPr="00F504E0">
              <w:rPr>
                <w:b/>
              </w:rPr>
              <w:t xml:space="preserve">(EF05LP03) </w:t>
            </w:r>
            <w:r w:rsidRPr="00F504E0">
              <w:t xml:space="preserve">Acentuar corretamente palavras oxítonas, paroxítonas </w:t>
            </w:r>
            <w:r w:rsidRPr="00F504E0">
              <w:tab/>
              <w:t xml:space="preserve">e proparoxítonas. </w:t>
            </w:r>
          </w:p>
        </w:tc>
        <w:tc>
          <w:tcPr>
            <w:tcW w:w="2405" w:type="dxa"/>
            <w:tcBorders>
              <w:top w:val="single" w:sz="6" w:space="0" w:color="000000"/>
              <w:left w:val="single" w:sz="6" w:space="0" w:color="000000"/>
              <w:bottom w:val="single" w:sz="6" w:space="0" w:color="000000"/>
              <w:right w:val="single" w:sz="6" w:space="0" w:color="000000"/>
            </w:tcBorders>
          </w:tcPr>
          <w:p w14:paraId="69DCCF9A" w14:textId="77777777" w:rsidR="00F504E0" w:rsidRPr="00F504E0" w:rsidRDefault="00F504E0" w:rsidP="00F504E0">
            <w:pPr>
              <w:spacing w:after="0" w:line="360" w:lineRule="auto"/>
              <w:ind w:left="110" w:right="103" w:firstLine="0"/>
            </w:pPr>
            <w:r w:rsidRPr="00F504E0">
              <w:rPr>
                <w:b/>
              </w:rPr>
              <w:t xml:space="preserve">(EF05LP03RS-1) </w:t>
            </w:r>
            <w:r w:rsidRPr="00F504E0">
              <w:t xml:space="preserve">Identificar a tonicidade nas </w:t>
            </w:r>
          </w:p>
          <w:p w14:paraId="571529D9" w14:textId="77777777" w:rsidR="00F504E0" w:rsidRPr="00F504E0" w:rsidRDefault="00F504E0" w:rsidP="00F504E0">
            <w:pPr>
              <w:spacing w:after="138" w:line="259" w:lineRule="auto"/>
              <w:ind w:left="110" w:firstLine="0"/>
              <w:jc w:val="left"/>
            </w:pPr>
            <w:r w:rsidRPr="00F504E0">
              <w:t xml:space="preserve">palavras, </w:t>
            </w:r>
          </w:p>
          <w:p w14:paraId="61F3610B" w14:textId="77777777" w:rsidR="00F504E0" w:rsidRPr="00F504E0" w:rsidRDefault="00F504E0" w:rsidP="00F504E0">
            <w:pPr>
              <w:tabs>
                <w:tab w:val="center" w:pos="786"/>
                <w:tab w:val="center" w:pos="2234"/>
              </w:tabs>
              <w:spacing w:after="122" w:line="259" w:lineRule="auto"/>
              <w:ind w:left="0" w:firstLine="0"/>
              <w:jc w:val="left"/>
            </w:pPr>
            <w:r w:rsidRPr="00F504E0">
              <w:rPr>
                <w:rFonts w:ascii="Calibri" w:eastAsia="Calibri" w:hAnsi="Calibri" w:cs="Calibri"/>
                <w:sz w:val="22"/>
              </w:rPr>
              <w:tab/>
            </w:r>
            <w:r w:rsidRPr="00F504E0">
              <w:t xml:space="preserve">empregando </w:t>
            </w:r>
            <w:r w:rsidRPr="00F504E0">
              <w:tab/>
              <w:t xml:space="preserve">a </w:t>
            </w:r>
          </w:p>
          <w:p w14:paraId="50DEBC76" w14:textId="77777777" w:rsidR="00F504E0" w:rsidRPr="00F504E0" w:rsidRDefault="00F504E0" w:rsidP="00F504E0">
            <w:pPr>
              <w:spacing w:after="0" w:line="259" w:lineRule="auto"/>
              <w:ind w:left="110" w:firstLine="0"/>
              <w:jc w:val="left"/>
            </w:pPr>
            <w:r w:rsidRPr="00F504E0">
              <w:t xml:space="preserve">acentuação corretamente. </w:t>
            </w:r>
          </w:p>
        </w:tc>
        <w:tc>
          <w:tcPr>
            <w:tcW w:w="3499" w:type="dxa"/>
            <w:tcBorders>
              <w:top w:val="single" w:sz="6" w:space="0" w:color="000000"/>
              <w:left w:val="single" w:sz="6" w:space="0" w:color="000000"/>
              <w:bottom w:val="single" w:sz="6" w:space="0" w:color="000000"/>
              <w:right w:val="single" w:sz="6" w:space="0" w:color="000000"/>
            </w:tcBorders>
          </w:tcPr>
          <w:p w14:paraId="0BF0D010" w14:textId="77777777" w:rsidR="00F504E0" w:rsidRPr="00F504E0" w:rsidRDefault="00F504E0" w:rsidP="00F504E0">
            <w:pPr>
              <w:spacing w:after="0" w:line="360" w:lineRule="auto"/>
              <w:ind w:left="110" w:right="103" w:firstLine="0"/>
              <w:rPr>
                <w:b/>
              </w:rPr>
            </w:pPr>
          </w:p>
        </w:tc>
      </w:tr>
      <w:tr w:rsidR="00F504E0" w:rsidRPr="00F504E0" w14:paraId="4F87F073" w14:textId="77777777" w:rsidTr="00F504E0">
        <w:tblPrEx>
          <w:tblCellMar>
            <w:left w:w="0" w:type="dxa"/>
            <w:right w:w="0" w:type="dxa"/>
          </w:tblCellMar>
        </w:tblPrEx>
        <w:trPr>
          <w:trHeight w:val="3771"/>
        </w:trPr>
        <w:tc>
          <w:tcPr>
            <w:tcW w:w="991" w:type="dxa"/>
            <w:tcBorders>
              <w:top w:val="single" w:sz="6" w:space="0" w:color="000000"/>
              <w:left w:val="single" w:sz="6" w:space="0" w:color="000000"/>
              <w:bottom w:val="single" w:sz="6" w:space="0" w:color="000000"/>
              <w:right w:val="single" w:sz="6" w:space="0" w:color="000000"/>
            </w:tcBorders>
          </w:tcPr>
          <w:p w14:paraId="09F28AC5" w14:textId="77777777" w:rsidR="00F504E0" w:rsidRPr="00F504E0" w:rsidRDefault="00F504E0" w:rsidP="00F504E0">
            <w:pPr>
              <w:spacing w:after="0" w:line="259" w:lineRule="auto"/>
              <w:ind w:left="110" w:firstLine="0"/>
              <w:jc w:val="left"/>
            </w:pPr>
            <w:r w:rsidRPr="00F504E0">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8C25E91"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3B2A098" w14:textId="77777777" w:rsidR="00F504E0" w:rsidRPr="00F504E0" w:rsidRDefault="00F504E0" w:rsidP="00F504E0">
            <w:pPr>
              <w:spacing w:after="11" w:line="358" w:lineRule="auto"/>
              <w:ind w:left="110" w:firstLine="0"/>
              <w:jc w:val="left"/>
            </w:pPr>
            <w:r w:rsidRPr="00F504E0">
              <w:rPr>
                <w:sz w:val="22"/>
              </w:rPr>
              <w:t xml:space="preserve">Análise linguística/semió tica </w:t>
            </w:r>
          </w:p>
          <w:p w14:paraId="46C7985F" w14:textId="77777777" w:rsidR="00F504E0" w:rsidRPr="00F504E0" w:rsidRDefault="00F504E0" w:rsidP="00F504E0">
            <w:pPr>
              <w:spacing w:after="0" w:line="259" w:lineRule="auto"/>
              <w:ind w:left="110" w:firstLine="0"/>
              <w:jc w:val="left"/>
            </w:pPr>
            <w:r w:rsidRPr="00F504E0">
              <w:rPr>
                <w:sz w:val="22"/>
              </w:rPr>
              <w:t>(Ortografização)</w:t>
            </w:r>
            <w:r w:rsidRPr="00F504E0">
              <w:t xml:space="preserve"> </w:t>
            </w:r>
          </w:p>
        </w:tc>
        <w:tc>
          <w:tcPr>
            <w:tcW w:w="1613" w:type="dxa"/>
            <w:tcBorders>
              <w:top w:val="single" w:sz="6" w:space="0" w:color="000000"/>
              <w:left w:val="single" w:sz="6" w:space="0" w:color="000000"/>
              <w:bottom w:val="single" w:sz="6" w:space="0" w:color="000000"/>
              <w:right w:val="nil"/>
            </w:tcBorders>
          </w:tcPr>
          <w:p w14:paraId="722D5458" w14:textId="77777777" w:rsidR="00F504E0" w:rsidRPr="00F504E0" w:rsidRDefault="00F504E0" w:rsidP="00F504E0">
            <w:pPr>
              <w:spacing w:after="0" w:line="259" w:lineRule="auto"/>
              <w:ind w:left="108" w:firstLine="0"/>
              <w:jc w:val="left"/>
            </w:pPr>
            <w:r w:rsidRPr="00F504E0">
              <w:t xml:space="preserve">Pontuação </w:t>
            </w:r>
          </w:p>
        </w:tc>
        <w:tc>
          <w:tcPr>
            <w:tcW w:w="372" w:type="dxa"/>
            <w:tcBorders>
              <w:top w:val="single" w:sz="6" w:space="0" w:color="000000"/>
              <w:left w:val="nil"/>
              <w:bottom w:val="single" w:sz="6" w:space="0" w:color="000000"/>
              <w:right w:val="single" w:sz="6" w:space="0" w:color="000000"/>
            </w:tcBorders>
          </w:tcPr>
          <w:p w14:paraId="50099A05" w14:textId="77777777" w:rsidR="00F504E0" w:rsidRPr="00F504E0" w:rsidRDefault="00F504E0" w:rsidP="00F504E0">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1B669AF1" w14:textId="77777777" w:rsidR="00F504E0" w:rsidRPr="00F504E0" w:rsidRDefault="00F504E0" w:rsidP="00F504E0">
            <w:pPr>
              <w:spacing w:after="115" w:line="259" w:lineRule="auto"/>
              <w:ind w:left="110" w:firstLine="0"/>
              <w:jc w:val="left"/>
            </w:pPr>
            <w:r w:rsidRPr="00F504E0">
              <w:rPr>
                <w:b/>
              </w:rPr>
              <w:t xml:space="preserve">(EF05LP04) </w:t>
            </w:r>
          </w:p>
          <w:p w14:paraId="4A52E352" w14:textId="77777777" w:rsidR="00F504E0" w:rsidRPr="00F504E0" w:rsidRDefault="00F504E0" w:rsidP="00F504E0">
            <w:pPr>
              <w:spacing w:after="0" w:line="259" w:lineRule="auto"/>
              <w:ind w:left="110" w:right="102" w:firstLine="0"/>
            </w:pPr>
            <w:r w:rsidRPr="00F504E0">
              <w:t xml:space="preserve">Diferenciar, na leitura de textos, vírgula, ponto e vírgula, dois pontos </w:t>
            </w:r>
            <w:r w:rsidRPr="00F504E0">
              <w:tab/>
              <w:t xml:space="preserve">e reconhecer, na leitura de textos, o efeito de sentido que decorre do uso de reticências, aspas, parênteses. </w:t>
            </w:r>
          </w:p>
        </w:tc>
        <w:tc>
          <w:tcPr>
            <w:tcW w:w="2405" w:type="dxa"/>
            <w:tcBorders>
              <w:top w:val="single" w:sz="6" w:space="0" w:color="000000"/>
              <w:left w:val="single" w:sz="6" w:space="0" w:color="000000"/>
              <w:bottom w:val="single" w:sz="6" w:space="0" w:color="000000"/>
              <w:right w:val="single" w:sz="6" w:space="0" w:color="000000"/>
            </w:tcBorders>
          </w:tcPr>
          <w:p w14:paraId="68E79D79" w14:textId="77777777" w:rsidR="00F504E0" w:rsidRPr="00F504E0" w:rsidRDefault="00F504E0" w:rsidP="00F504E0">
            <w:pPr>
              <w:spacing w:after="115" w:line="259" w:lineRule="auto"/>
              <w:ind w:left="110" w:firstLine="0"/>
              <w:jc w:val="left"/>
            </w:pPr>
            <w:r w:rsidRPr="00F504E0">
              <w:rPr>
                <w:b/>
              </w:rPr>
              <w:t xml:space="preserve">(EF05LP04RS-1) </w:t>
            </w:r>
          </w:p>
          <w:p w14:paraId="18911F40" w14:textId="77777777" w:rsidR="00F504E0" w:rsidRPr="00F504E0" w:rsidRDefault="00F504E0" w:rsidP="00F504E0">
            <w:pPr>
              <w:spacing w:after="0" w:line="259" w:lineRule="auto"/>
              <w:ind w:left="110" w:right="103" w:firstLine="0"/>
            </w:pPr>
            <w:r w:rsidRPr="00F504E0">
              <w:t xml:space="preserve">Enfatizar a entonação de voz na leitura, respeitando os diferentes sinais de pontuação. </w:t>
            </w:r>
          </w:p>
        </w:tc>
        <w:tc>
          <w:tcPr>
            <w:tcW w:w="3499" w:type="dxa"/>
            <w:tcBorders>
              <w:top w:val="single" w:sz="6" w:space="0" w:color="000000"/>
              <w:left w:val="single" w:sz="6" w:space="0" w:color="000000"/>
              <w:bottom w:val="single" w:sz="6" w:space="0" w:color="000000"/>
              <w:right w:val="single" w:sz="6" w:space="0" w:color="000000"/>
            </w:tcBorders>
          </w:tcPr>
          <w:p w14:paraId="12688A22" w14:textId="77777777" w:rsidR="00F504E0" w:rsidRPr="00F504E0" w:rsidRDefault="00F504E0" w:rsidP="00F504E0">
            <w:pPr>
              <w:spacing w:after="115" w:line="259" w:lineRule="auto"/>
              <w:ind w:left="110" w:firstLine="0"/>
              <w:jc w:val="left"/>
              <w:rPr>
                <w:b/>
              </w:rPr>
            </w:pPr>
          </w:p>
        </w:tc>
      </w:tr>
      <w:tr w:rsidR="00F504E0" w:rsidRPr="00F504E0" w14:paraId="3002D841" w14:textId="77777777" w:rsidTr="00F504E0">
        <w:tblPrEx>
          <w:tblCellMar>
            <w:left w:w="0" w:type="dxa"/>
            <w:right w:w="0" w:type="dxa"/>
          </w:tblCellMar>
        </w:tblPrEx>
        <w:trPr>
          <w:trHeight w:val="2477"/>
        </w:trPr>
        <w:tc>
          <w:tcPr>
            <w:tcW w:w="991" w:type="dxa"/>
            <w:tcBorders>
              <w:top w:val="single" w:sz="6" w:space="0" w:color="000000"/>
              <w:left w:val="single" w:sz="6" w:space="0" w:color="000000"/>
              <w:bottom w:val="single" w:sz="6" w:space="0" w:color="000000"/>
              <w:right w:val="single" w:sz="6" w:space="0" w:color="000000"/>
            </w:tcBorders>
          </w:tcPr>
          <w:p w14:paraId="2D204B2A" w14:textId="77777777" w:rsidR="00F504E0" w:rsidRPr="00F504E0" w:rsidRDefault="00F504E0" w:rsidP="00F504E0">
            <w:pPr>
              <w:spacing w:after="0" w:line="259" w:lineRule="auto"/>
              <w:ind w:left="110"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AF04680"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ECD77D6" w14:textId="77777777" w:rsidR="00F504E0" w:rsidRPr="00F504E0" w:rsidRDefault="00F504E0" w:rsidP="00F504E0">
            <w:pPr>
              <w:spacing w:after="0" w:line="360" w:lineRule="auto"/>
              <w:ind w:left="110" w:firstLine="0"/>
              <w:jc w:val="left"/>
            </w:pPr>
            <w:r w:rsidRPr="00F504E0">
              <w:t xml:space="preserve">Análise linguística/sem iótica </w:t>
            </w:r>
          </w:p>
          <w:p w14:paraId="2B7B36B1" w14:textId="77777777" w:rsidR="00F504E0" w:rsidRPr="00F504E0" w:rsidRDefault="00F504E0" w:rsidP="00F504E0">
            <w:pPr>
              <w:spacing w:after="0" w:line="259" w:lineRule="auto"/>
              <w:ind w:left="110" w:firstLine="0"/>
              <w:jc w:val="left"/>
            </w:pPr>
            <w:r w:rsidRPr="00F504E0">
              <w:rPr>
                <w:sz w:val="22"/>
              </w:rPr>
              <w:t>(Ortografização)</w:t>
            </w:r>
            <w:r w:rsidRPr="00F504E0">
              <w:t xml:space="preserve"> </w:t>
            </w:r>
          </w:p>
        </w:tc>
        <w:tc>
          <w:tcPr>
            <w:tcW w:w="1985" w:type="dxa"/>
            <w:gridSpan w:val="2"/>
            <w:tcBorders>
              <w:top w:val="single" w:sz="6" w:space="0" w:color="000000"/>
              <w:left w:val="single" w:sz="6" w:space="0" w:color="000000"/>
              <w:bottom w:val="single" w:sz="6" w:space="0" w:color="000000"/>
              <w:right w:val="single" w:sz="6" w:space="0" w:color="000000"/>
            </w:tcBorders>
          </w:tcPr>
          <w:p w14:paraId="30EDF826" w14:textId="77777777" w:rsidR="00F504E0" w:rsidRPr="00F504E0" w:rsidRDefault="00F504E0" w:rsidP="00F504E0">
            <w:pPr>
              <w:spacing w:after="0" w:line="259" w:lineRule="auto"/>
              <w:ind w:left="108" w:firstLine="0"/>
              <w:jc w:val="left"/>
            </w:pPr>
            <w:r w:rsidRPr="00F504E0">
              <w:t xml:space="preserve">Morfologia </w:t>
            </w:r>
          </w:p>
        </w:tc>
        <w:tc>
          <w:tcPr>
            <w:tcW w:w="2268" w:type="dxa"/>
            <w:tcBorders>
              <w:top w:val="single" w:sz="6" w:space="0" w:color="000000"/>
              <w:left w:val="single" w:sz="6" w:space="0" w:color="000000"/>
              <w:bottom w:val="single" w:sz="6" w:space="0" w:color="000000"/>
              <w:right w:val="single" w:sz="6" w:space="0" w:color="000000"/>
            </w:tcBorders>
          </w:tcPr>
          <w:p w14:paraId="34558719" w14:textId="77777777" w:rsidR="00F504E0" w:rsidRPr="00F504E0" w:rsidRDefault="00F504E0" w:rsidP="00F504E0">
            <w:pPr>
              <w:spacing w:after="136" w:line="259" w:lineRule="auto"/>
              <w:ind w:left="110" w:firstLine="0"/>
              <w:jc w:val="left"/>
            </w:pPr>
            <w:r w:rsidRPr="00F504E0">
              <w:rPr>
                <w:b/>
              </w:rPr>
              <w:t xml:space="preserve">(EF05LP05) </w:t>
            </w:r>
          </w:p>
          <w:p w14:paraId="502C93E3" w14:textId="77777777" w:rsidR="00F504E0" w:rsidRPr="00F504E0" w:rsidRDefault="00F504E0" w:rsidP="00F504E0">
            <w:pPr>
              <w:spacing w:after="0" w:line="259" w:lineRule="auto"/>
              <w:ind w:left="110" w:firstLine="0"/>
              <w:jc w:val="left"/>
            </w:pPr>
            <w:r w:rsidRPr="00F504E0">
              <w:t xml:space="preserve">Identificar </w:t>
            </w:r>
            <w:r w:rsidRPr="00F504E0">
              <w:tab/>
              <w:t xml:space="preserve">a expressão </w:t>
            </w:r>
            <w:r w:rsidRPr="00F504E0">
              <w:tab/>
              <w:t xml:space="preserve">de presente, passado e futuro em tempos verbais do modo indicativo. </w:t>
            </w:r>
          </w:p>
        </w:tc>
        <w:tc>
          <w:tcPr>
            <w:tcW w:w="2405" w:type="dxa"/>
            <w:tcBorders>
              <w:top w:val="single" w:sz="6" w:space="0" w:color="000000"/>
              <w:left w:val="single" w:sz="6" w:space="0" w:color="000000"/>
              <w:bottom w:val="single" w:sz="6" w:space="0" w:color="000000"/>
              <w:right w:val="single" w:sz="6" w:space="0" w:color="000000"/>
            </w:tcBorders>
          </w:tcPr>
          <w:p w14:paraId="59324215" w14:textId="77777777" w:rsidR="00F504E0" w:rsidRPr="00F504E0" w:rsidRDefault="00F504E0" w:rsidP="00F504E0">
            <w:pPr>
              <w:spacing w:after="115" w:line="259" w:lineRule="auto"/>
              <w:ind w:left="110" w:firstLine="0"/>
              <w:jc w:val="left"/>
            </w:pPr>
            <w:r w:rsidRPr="00F504E0">
              <w:rPr>
                <w:b/>
              </w:rPr>
              <w:t xml:space="preserve">(EF05LP05RS-1) </w:t>
            </w:r>
          </w:p>
          <w:p w14:paraId="781DF891" w14:textId="77777777" w:rsidR="00F504E0" w:rsidRPr="00F504E0" w:rsidRDefault="00F504E0" w:rsidP="00F504E0">
            <w:pPr>
              <w:spacing w:after="138" w:line="259" w:lineRule="auto"/>
              <w:ind w:left="110" w:firstLine="0"/>
              <w:jc w:val="left"/>
            </w:pPr>
            <w:r w:rsidRPr="00F504E0">
              <w:t xml:space="preserve">Utilizar </w:t>
            </w:r>
          </w:p>
          <w:p w14:paraId="30D5C3D2" w14:textId="77777777" w:rsidR="00F504E0" w:rsidRPr="00F504E0" w:rsidRDefault="00F504E0" w:rsidP="00F504E0">
            <w:pPr>
              <w:spacing w:after="0" w:line="259" w:lineRule="auto"/>
              <w:ind w:left="110" w:firstLine="0"/>
              <w:jc w:val="left"/>
            </w:pPr>
            <w:r w:rsidRPr="00F504E0">
              <w:t xml:space="preserve">corretamente </w:t>
            </w:r>
            <w:r w:rsidRPr="00F504E0">
              <w:tab/>
              <w:t xml:space="preserve">os verbos, </w:t>
            </w:r>
            <w:r w:rsidRPr="00F504E0">
              <w:tab/>
              <w:t xml:space="preserve">nos diferentes </w:t>
            </w:r>
            <w:r w:rsidRPr="00F504E0">
              <w:tab/>
              <w:t xml:space="preserve">tempos do modo indicativo, na linguagem oral e escrita. </w:t>
            </w:r>
          </w:p>
        </w:tc>
        <w:tc>
          <w:tcPr>
            <w:tcW w:w="3499" w:type="dxa"/>
            <w:tcBorders>
              <w:top w:val="single" w:sz="6" w:space="0" w:color="000000"/>
              <w:left w:val="single" w:sz="6" w:space="0" w:color="000000"/>
              <w:bottom w:val="single" w:sz="6" w:space="0" w:color="000000"/>
              <w:right w:val="single" w:sz="6" w:space="0" w:color="000000"/>
            </w:tcBorders>
          </w:tcPr>
          <w:p w14:paraId="13C60D8F" w14:textId="77777777" w:rsidR="00F504E0" w:rsidRPr="00F504E0" w:rsidRDefault="00F504E0" w:rsidP="00F504E0">
            <w:pPr>
              <w:spacing w:after="115" w:line="259" w:lineRule="auto"/>
              <w:ind w:left="110" w:firstLine="0"/>
              <w:jc w:val="left"/>
              <w:rPr>
                <w:b/>
              </w:rPr>
            </w:pPr>
          </w:p>
        </w:tc>
      </w:tr>
    </w:tbl>
    <w:p w14:paraId="782EFD04" w14:textId="77777777" w:rsidR="00F504E0" w:rsidRPr="00F504E0" w:rsidRDefault="00F504E0" w:rsidP="00F504E0">
      <w:pPr>
        <w:spacing w:after="0" w:line="259" w:lineRule="auto"/>
        <w:ind w:left="-1440" w:right="10466" w:firstLine="0"/>
        <w:jc w:val="left"/>
      </w:pPr>
    </w:p>
    <w:tbl>
      <w:tblPr>
        <w:tblStyle w:val="TableGrid22"/>
        <w:tblW w:w="14685" w:type="dxa"/>
        <w:tblInd w:w="-1085" w:type="dxa"/>
        <w:tblCellMar>
          <w:top w:w="50" w:type="dxa"/>
          <w:left w:w="108" w:type="dxa"/>
          <w:right w:w="39" w:type="dxa"/>
        </w:tblCellMar>
        <w:tblLook w:val="04A0" w:firstRow="1" w:lastRow="0" w:firstColumn="1" w:lastColumn="0" w:noHBand="0" w:noVBand="1"/>
      </w:tblPr>
      <w:tblGrid>
        <w:gridCol w:w="991"/>
        <w:gridCol w:w="1694"/>
        <w:gridCol w:w="1843"/>
        <w:gridCol w:w="1985"/>
        <w:gridCol w:w="2268"/>
        <w:gridCol w:w="2405"/>
        <w:gridCol w:w="3499"/>
      </w:tblGrid>
      <w:tr w:rsidR="00F504E0" w:rsidRPr="00F504E0" w14:paraId="098A78D0" w14:textId="77777777" w:rsidTr="00F504E0">
        <w:trPr>
          <w:trHeight w:val="4730"/>
        </w:trPr>
        <w:tc>
          <w:tcPr>
            <w:tcW w:w="991" w:type="dxa"/>
            <w:tcBorders>
              <w:top w:val="single" w:sz="6" w:space="0" w:color="000000"/>
              <w:left w:val="single" w:sz="6" w:space="0" w:color="000000"/>
              <w:bottom w:val="single" w:sz="6" w:space="0" w:color="000000"/>
              <w:right w:val="single" w:sz="6" w:space="0" w:color="000000"/>
            </w:tcBorders>
          </w:tcPr>
          <w:p w14:paraId="3DAD86A1" w14:textId="77777777" w:rsidR="00F504E0" w:rsidRPr="00F504E0" w:rsidRDefault="00F504E0" w:rsidP="00F504E0">
            <w:pPr>
              <w:spacing w:after="0" w:line="259" w:lineRule="auto"/>
              <w:ind w:left="2" w:firstLine="0"/>
              <w:jc w:val="left"/>
            </w:pPr>
            <w:r w:rsidRPr="00F504E0">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51291D9"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47216FB" w14:textId="77777777" w:rsidR="00F504E0" w:rsidRPr="00F504E0" w:rsidRDefault="00F504E0" w:rsidP="00F504E0">
            <w:pPr>
              <w:spacing w:after="11" w:line="358" w:lineRule="auto"/>
              <w:ind w:left="2" w:firstLine="0"/>
              <w:jc w:val="left"/>
            </w:pPr>
            <w:r w:rsidRPr="00F504E0">
              <w:rPr>
                <w:sz w:val="22"/>
              </w:rPr>
              <w:t xml:space="preserve">Análise linguística/semió tica </w:t>
            </w:r>
          </w:p>
          <w:p w14:paraId="57E8A3A0" w14:textId="77777777" w:rsidR="00F504E0" w:rsidRPr="00F504E0" w:rsidRDefault="00F504E0" w:rsidP="00F504E0">
            <w:pPr>
              <w:spacing w:after="0" w:line="259" w:lineRule="auto"/>
              <w:ind w:left="2" w:firstLine="0"/>
              <w:jc w:val="left"/>
            </w:pPr>
            <w:r w:rsidRPr="00F504E0">
              <w:rPr>
                <w:sz w:val="22"/>
              </w:rPr>
              <w:t>(Ortografização)</w:t>
            </w:r>
            <w:r w:rsidRPr="00F504E0">
              <w:t xml:space="preserve"> </w:t>
            </w:r>
          </w:p>
        </w:tc>
        <w:tc>
          <w:tcPr>
            <w:tcW w:w="1985" w:type="dxa"/>
            <w:tcBorders>
              <w:top w:val="single" w:sz="6" w:space="0" w:color="000000"/>
              <w:left w:val="single" w:sz="6" w:space="0" w:color="000000"/>
              <w:bottom w:val="single" w:sz="6" w:space="0" w:color="000000"/>
              <w:right w:val="single" w:sz="6" w:space="0" w:color="000000"/>
            </w:tcBorders>
          </w:tcPr>
          <w:p w14:paraId="12DA287D" w14:textId="77777777" w:rsidR="00F504E0" w:rsidRPr="00F504E0" w:rsidRDefault="00F504E0" w:rsidP="00F504E0">
            <w:pPr>
              <w:spacing w:after="0" w:line="259" w:lineRule="auto"/>
              <w:ind w:left="0" w:firstLine="0"/>
              <w:jc w:val="left"/>
            </w:pPr>
            <w:r w:rsidRPr="00F504E0">
              <w:t xml:space="preserve">Morfologia </w:t>
            </w:r>
          </w:p>
        </w:tc>
        <w:tc>
          <w:tcPr>
            <w:tcW w:w="2268" w:type="dxa"/>
            <w:tcBorders>
              <w:top w:val="single" w:sz="6" w:space="0" w:color="000000"/>
              <w:left w:val="single" w:sz="6" w:space="0" w:color="000000"/>
              <w:bottom w:val="single" w:sz="6" w:space="0" w:color="000000"/>
              <w:right w:val="single" w:sz="6" w:space="0" w:color="000000"/>
            </w:tcBorders>
          </w:tcPr>
          <w:p w14:paraId="56500472" w14:textId="77777777" w:rsidR="00F504E0" w:rsidRPr="00F504E0" w:rsidRDefault="00F504E0" w:rsidP="00F504E0">
            <w:pPr>
              <w:spacing w:after="0" w:line="259" w:lineRule="auto"/>
              <w:ind w:left="2" w:firstLine="0"/>
              <w:jc w:val="left"/>
            </w:pPr>
            <w:r w:rsidRPr="00F504E0">
              <w:rPr>
                <w:b/>
              </w:rPr>
              <w:t xml:space="preserve">(EF05LP06) </w:t>
            </w:r>
            <w:r w:rsidRPr="00F504E0">
              <w:t xml:space="preserve">Flexionar, adequadamente, na escrita e na oralidade, </w:t>
            </w:r>
            <w:r w:rsidRPr="00F504E0">
              <w:tab/>
              <w:t xml:space="preserve">os verbos </w:t>
            </w:r>
            <w:r w:rsidRPr="00F504E0">
              <w:tab/>
              <w:t xml:space="preserve">em concordância com pronomes pessoais/nomes sujeitos da oração. </w:t>
            </w:r>
          </w:p>
        </w:tc>
        <w:tc>
          <w:tcPr>
            <w:tcW w:w="2405" w:type="dxa"/>
            <w:tcBorders>
              <w:top w:val="single" w:sz="6" w:space="0" w:color="000000"/>
              <w:left w:val="single" w:sz="6" w:space="0" w:color="000000"/>
              <w:bottom w:val="single" w:sz="6" w:space="0" w:color="000000"/>
              <w:right w:val="single" w:sz="6" w:space="0" w:color="000000"/>
            </w:tcBorders>
          </w:tcPr>
          <w:p w14:paraId="56C77CBA" w14:textId="77777777" w:rsidR="00F504E0" w:rsidRPr="00F504E0" w:rsidRDefault="00F504E0" w:rsidP="00F504E0">
            <w:pPr>
              <w:spacing w:after="0" w:line="375" w:lineRule="auto"/>
              <w:ind w:left="0" w:right="64" w:firstLine="0"/>
            </w:pPr>
            <w:r w:rsidRPr="00F504E0">
              <w:rPr>
                <w:b/>
              </w:rPr>
              <w:t xml:space="preserve">(EF05LP06RS-1) </w:t>
            </w:r>
            <w:r w:rsidRPr="00F504E0">
              <w:t xml:space="preserve">Identificar </w:t>
            </w:r>
            <w:r w:rsidRPr="00F504E0">
              <w:tab/>
              <w:t xml:space="preserve">a necessidade </w:t>
            </w:r>
            <w:r w:rsidRPr="00F504E0">
              <w:tab/>
              <w:t xml:space="preserve">de estabelecer </w:t>
            </w:r>
            <w:r w:rsidRPr="00F504E0">
              <w:tab/>
              <w:t xml:space="preserve">a concordância verbal na construção da coesão </w:t>
            </w:r>
            <w:r w:rsidRPr="00F504E0">
              <w:tab/>
              <w:t xml:space="preserve">e da coerência do texto, flexionando </w:t>
            </w:r>
            <w:r w:rsidRPr="00F504E0">
              <w:tab/>
              <w:t xml:space="preserve">os </w:t>
            </w:r>
          </w:p>
          <w:p w14:paraId="3E08DA51" w14:textId="77777777" w:rsidR="00F504E0" w:rsidRPr="00F504E0" w:rsidRDefault="00F504E0" w:rsidP="00F504E0">
            <w:pPr>
              <w:spacing w:after="0" w:line="259" w:lineRule="auto"/>
              <w:ind w:left="2" w:firstLine="0"/>
              <w:jc w:val="left"/>
            </w:pPr>
            <w:r w:rsidRPr="00F504E0">
              <w:t xml:space="preserve">verbos corretamente. </w:t>
            </w:r>
          </w:p>
        </w:tc>
        <w:tc>
          <w:tcPr>
            <w:tcW w:w="3499" w:type="dxa"/>
            <w:tcBorders>
              <w:top w:val="single" w:sz="6" w:space="0" w:color="000000"/>
              <w:left w:val="single" w:sz="6" w:space="0" w:color="000000"/>
              <w:bottom w:val="single" w:sz="6" w:space="0" w:color="000000"/>
              <w:right w:val="single" w:sz="6" w:space="0" w:color="000000"/>
            </w:tcBorders>
          </w:tcPr>
          <w:p w14:paraId="74AC1ABB" w14:textId="77777777" w:rsidR="00F504E0" w:rsidRPr="00F504E0" w:rsidRDefault="00F504E0" w:rsidP="00F504E0">
            <w:pPr>
              <w:spacing w:after="0" w:line="375" w:lineRule="auto"/>
              <w:ind w:left="0" w:right="64" w:firstLine="0"/>
              <w:jc w:val="right"/>
              <w:rPr>
                <w:b/>
              </w:rPr>
            </w:pPr>
          </w:p>
        </w:tc>
      </w:tr>
      <w:tr w:rsidR="00F504E0" w:rsidRPr="00F504E0" w14:paraId="5D83DF32" w14:textId="77777777" w:rsidTr="00F504E0">
        <w:trPr>
          <w:trHeight w:val="4728"/>
        </w:trPr>
        <w:tc>
          <w:tcPr>
            <w:tcW w:w="991" w:type="dxa"/>
            <w:tcBorders>
              <w:top w:val="single" w:sz="6" w:space="0" w:color="000000"/>
              <w:left w:val="single" w:sz="6" w:space="0" w:color="000000"/>
              <w:bottom w:val="single" w:sz="6" w:space="0" w:color="000000"/>
              <w:right w:val="single" w:sz="6" w:space="0" w:color="000000"/>
            </w:tcBorders>
          </w:tcPr>
          <w:p w14:paraId="2049873A"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FD5705F"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A44BE1B" w14:textId="77777777" w:rsidR="00F504E0" w:rsidRPr="00F504E0" w:rsidRDefault="00F504E0" w:rsidP="00F504E0">
            <w:pPr>
              <w:spacing w:after="0" w:line="360" w:lineRule="auto"/>
              <w:ind w:left="2" w:firstLine="0"/>
              <w:jc w:val="left"/>
            </w:pPr>
            <w:r w:rsidRPr="00F504E0">
              <w:t xml:space="preserve">Análise linguística/sem iótica </w:t>
            </w:r>
          </w:p>
          <w:p w14:paraId="3A3E0A98" w14:textId="77777777" w:rsidR="00F504E0" w:rsidRPr="00F504E0" w:rsidRDefault="00F504E0" w:rsidP="00F504E0">
            <w:pPr>
              <w:spacing w:after="0" w:line="259" w:lineRule="auto"/>
              <w:ind w:left="2" w:firstLine="0"/>
              <w:jc w:val="left"/>
            </w:pPr>
            <w:r w:rsidRPr="00F504E0">
              <w:rPr>
                <w:sz w:val="22"/>
              </w:rPr>
              <w:t>(Ortografização)</w:t>
            </w:r>
            <w:r w:rsidRPr="00F504E0">
              <w:t xml:space="preserve"> </w:t>
            </w:r>
          </w:p>
        </w:tc>
        <w:tc>
          <w:tcPr>
            <w:tcW w:w="1985" w:type="dxa"/>
            <w:tcBorders>
              <w:top w:val="single" w:sz="6" w:space="0" w:color="000000"/>
              <w:left w:val="single" w:sz="6" w:space="0" w:color="000000"/>
              <w:bottom w:val="single" w:sz="6" w:space="0" w:color="000000"/>
              <w:right w:val="single" w:sz="6" w:space="0" w:color="000000"/>
            </w:tcBorders>
          </w:tcPr>
          <w:p w14:paraId="79293B90" w14:textId="77777777" w:rsidR="00F504E0" w:rsidRPr="00F504E0" w:rsidRDefault="00F504E0" w:rsidP="00F504E0">
            <w:pPr>
              <w:spacing w:after="0" w:line="259" w:lineRule="auto"/>
              <w:ind w:left="0" w:firstLine="0"/>
              <w:jc w:val="left"/>
            </w:pPr>
            <w:r w:rsidRPr="00F504E0">
              <w:t xml:space="preserve">Morfologia </w:t>
            </w:r>
          </w:p>
        </w:tc>
        <w:tc>
          <w:tcPr>
            <w:tcW w:w="2268" w:type="dxa"/>
            <w:tcBorders>
              <w:top w:val="single" w:sz="6" w:space="0" w:color="000000"/>
              <w:left w:val="single" w:sz="6" w:space="0" w:color="000000"/>
              <w:bottom w:val="single" w:sz="6" w:space="0" w:color="000000"/>
              <w:right w:val="single" w:sz="6" w:space="0" w:color="000000"/>
            </w:tcBorders>
          </w:tcPr>
          <w:p w14:paraId="3DDEF50E" w14:textId="77777777" w:rsidR="00F504E0" w:rsidRPr="00F504E0" w:rsidRDefault="00F504E0" w:rsidP="00F504E0">
            <w:pPr>
              <w:spacing w:after="115" w:line="259" w:lineRule="auto"/>
              <w:ind w:left="2" w:firstLine="0"/>
              <w:jc w:val="left"/>
            </w:pPr>
            <w:r w:rsidRPr="00F504E0">
              <w:rPr>
                <w:b/>
              </w:rPr>
              <w:t xml:space="preserve">(EF05LP07) </w:t>
            </w:r>
          </w:p>
          <w:p w14:paraId="2D6BE9BC" w14:textId="77777777" w:rsidR="00F504E0" w:rsidRPr="00F504E0" w:rsidRDefault="00F504E0" w:rsidP="00F504E0">
            <w:pPr>
              <w:spacing w:after="0" w:line="360" w:lineRule="auto"/>
              <w:ind w:left="2" w:right="65" w:firstLine="0"/>
            </w:pPr>
            <w:r w:rsidRPr="00F504E0">
              <w:t xml:space="preserve">Identificar, em textos, o uso de conjunções e a relação que estabelecem entre partes do texto: adição, oposição, tempo, causa, </w:t>
            </w:r>
          </w:p>
          <w:p w14:paraId="1FF2AE5C" w14:textId="77777777" w:rsidR="00F504E0" w:rsidRPr="00F504E0" w:rsidRDefault="00F504E0" w:rsidP="00F504E0">
            <w:pPr>
              <w:spacing w:after="0" w:line="259" w:lineRule="auto"/>
              <w:ind w:left="2" w:firstLine="0"/>
              <w:jc w:val="left"/>
            </w:pPr>
            <w:r w:rsidRPr="00F504E0">
              <w:t xml:space="preserve">condição, finalidade. </w:t>
            </w:r>
          </w:p>
        </w:tc>
        <w:tc>
          <w:tcPr>
            <w:tcW w:w="2405" w:type="dxa"/>
            <w:tcBorders>
              <w:top w:val="single" w:sz="6" w:space="0" w:color="000000"/>
              <w:left w:val="single" w:sz="6" w:space="0" w:color="000000"/>
              <w:bottom w:val="single" w:sz="6" w:space="0" w:color="000000"/>
              <w:right w:val="single" w:sz="6" w:space="0" w:color="000000"/>
            </w:tcBorders>
          </w:tcPr>
          <w:p w14:paraId="3C17C9D4" w14:textId="77777777" w:rsidR="00F504E0" w:rsidRPr="00F504E0" w:rsidRDefault="00F504E0" w:rsidP="00F504E0">
            <w:pPr>
              <w:spacing w:after="136" w:line="259" w:lineRule="auto"/>
              <w:ind w:left="2" w:firstLine="0"/>
              <w:jc w:val="left"/>
            </w:pPr>
            <w:r w:rsidRPr="00F504E0">
              <w:rPr>
                <w:b/>
              </w:rPr>
              <w:t xml:space="preserve">(EF05LP07RS-1) </w:t>
            </w:r>
          </w:p>
          <w:p w14:paraId="77A68BA6" w14:textId="77777777" w:rsidR="00F504E0" w:rsidRPr="00F504E0" w:rsidRDefault="00F504E0" w:rsidP="00F504E0">
            <w:pPr>
              <w:tabs>
                <w:tab w:val="center" w:pos="737"/>
                <w:tab w:val="center" w:pos="2066"/>
              </w:tabs>
              <w:spacing w:after="125" w:line="259" w:lineRule="auto"/>
              <w:ind w:left="0" w:firstLine="0"/>
              <w:jc w:val="left"/>
            </w:pPr>
            <w:r w:rsidRPr="00F504E0">
              <w:rPr>
                <w:rFonts w:ascii="Calibri" w:eastAsia="Calibri" w:hAnsi="Calibri" w:cs="Calibri"/>
                <w:sz w:val="22"/>
              </w:rPr>
              <w:tab/>
            </w:r>
            <w:r w:rsidRPr="00F504E0">
              <w:t xml:space="preserve">Compreender </w:t>
            </w:r>
            <w:r w:rsidRPr="00F504E0">
              <w:tab/>
              <w:t xml:space="preserve">as </w:t>
            </w:r>
          </w:p>
          <w:p w14:paraId="4B486401" w14:textId="77777777" w:rsidR="00F504E0" w:rsidRPr="00F504E0" w:rsidRDefault="00F504E0" w:rsidP="00F504E0">
            <w:pPr>
              <w:spacing w:after="115" w:line="259" w:lineRule="auto"/>
              <w:ind w:left="2" w:firstLine="0"/>
              <w:jc w:val="left"/>
            </w:pPr>
            <w:r w:rsidRPr="00F504E0">
              <w:t xml:space="preserve">relações </w:t>
            </w:r>
          </w:p>
          <w:p w14:paraId="33314837" w14:textId="77777777" w:rsidR="00F504E0" w:rsidRPr="00F504E0" w:rsidRDefault="00F504E0" w:rsidP="00F504E0">
            <w:pPr>
              <w:spacing w:after="0" w:line="259" w:lineRule="auto"/>
              <w:ind w:left="2" w:firstLine="0"/>
              <w:jc w:val="left"/>
            </w:pPr>
            <w:r w:rsidRPr="00F504E0">
              <w:t xml:space="preserve">estabelecidas pelas conjunções, entre os segmentos do texto, observando que seu uso </w:t>
            </w:r>
            <w:r w:rsidRPr="00F504E0">
              <w:tab/>
              <w:t xml:space="preserve">inadequado pode </w:t>
            </w:r>
            <w:r w:rsidRPr="00F504E0">
              <w:tab/>
              <w:t xml:space="preserve">produzir sentidos </w:t>
            </w:r>
            <w:r w:rsidRPr="00F504E0">
              <w:tab/>
              <w:t xml:space="preserve">não desejados. </w:t>
            </w:r>
          </w:p>
        </w:tc>
        <w:tc>
          <w:tcPr>
            <w:tcW w:w="3499" w:type="dxa"/>
            <w:tcBorders>
              <w:top w:val="single" w:sz="6" w:space="0" w:color="000000"/>
              <w:left w:val="single" w:sz="6" w:space="0" w:color="000000"/>
              <w:bottom w:val="single" w:sz="6" w:space="0" w:color="000000"/>
              <w:right w:val="single" w:sz="6" w:space="0" w:color="000000"/>
            </w:tcBorders>
          </w:tcPr>
          <w:p w14:paraId="04AC3542" w14:textId="77777777" w:rsidR="00F504E0" w:rsidRPr="00F504E0" w:rsidRDefault="00F504E0" w:rsidP="00F504E0">
            <w:pPr>
              <w:spacing w:after="136" w:line="259" w:lineRule="auto"/>
              <w:ind w:left="2" w:firstLine="0"/>
              <w:jc w:val="left"/>
              <w:rPr>
                <w:b/>
              </w:rPr>
            </w:pPr>
          </w:p>
        </w:tc>
      </w:tr>
      <w:tr w:rsidR="00F504E0" w:rsidRPr="00F504E0" w14:paraId="6081D51A" w14:textId="77777777" w:rsidTr="00F504E0">
        <w:trPr>
          <w:trHeight w:val="2920"/>
        </w:trPr>
        <w:tc>
          <w:tcPr>
            <w:tcW w:w="991" w:type="dxa"/>
            <w:tcBorders>
              <w:top w:val="single" w:sz="6" w:space="0" w:color="000000"/>
              <w:left w:val="single" w:sz="6" w:space="0" w:color="000000"/>
              <w:bottom w:val="single" w:sz="6" w:space="0" w:color="000000"/>
              <w:right w:val="single" w:sz="6" w:space="0" w:color="000000"/>
            </w:tcBorders>
          </w:tcPr>
          <w:p w14:paraId="2716602D" w14:textId="77777777" w:rsidR="00F504E0" w:rsidRPr="00F504E0" w:rsidRDefault="00F504E0" w:rsidP="00F504E0">
            <w:pPr>
              <w:spacing w:after="0" w:line="259" w:lineRule="auto"/>
              <w:ind w:left="2" w:firstLine="0"/>
              <w:jc w:val="left"/>
            </w:pPr>
            <w:r w:rsidRPr="00F504E0">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0745E1D"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B4B481E" w14:textId="77777777" w:rsidR="00F504E0" w:rsidRPr="00F504E0" w:rsidRDefault="00F504E0" w:rsidP="00F504E0">
            <w:pPr>
              <w:spacing w:after="13" w:line="358" w:lineRule="auto"/>
              <w:ind w:left="2" w:firstLine="0"/>
              <w:jc w:val="left"/>
            </w:pPr>
            <w:r w:rsidRPr="00F504E0">
              <w:rPr>
                <w:sz w:val="22"/>
              </w:rPr>
              <w:t xml:space="preserve">Análise linguística/semió tica </w:t>
            </w:r>
          </w:p>
          <w:p w14:paraId="021A689D" w14:textId="77777777" w:rsidR="00F504E0" w:rsidRPr="00F504E0" w:rsidRDefault="00F504E0" w:rsidP="00F504E0">
            <w:pPr>
              <w:spacing w:after="0" w:line="259" w:lineRule="auto"/>
              <w:ind w:left="2" w:firstLine="0"/>
              <w:jc w:val="left"/>
            </w:pPr>
            <w:r w:rsidRPr="00F504E0">
              <w:rPr>
                <w:sz w:val="22"/>
              </w:rPr>
              <w:t>(Ortografização)</w:t>
            </w:r>
            <w:r w:rsidRPr="00F504E0">
              <w:t xml:space="preserve"> </w:t>
            </w:r>
          </w:p>
        </w:tc>
        <w:tc>
          <w:tcPr>
            <w:tcW w:w="1985" w:type="dxa"/>
            <w:tcBorders>
              <w:top w:val="single" w:sz="6" w:space="0" w:color="000000"/>
              <w:left w:val="single" w:sz="6" w:space="0" w:color="000000"/>
              <w:bottom w:val="single" w:sz="6" w:space="0" w:color="000000"/>
              <w:right w:val="single" w:sz="6" w:space="0" w:color="000000"/>
            </w:tcBorders>
          </w:tcPr>
          <w:p w14:paraId="4A2C0DFA" w14:textId="77777777" w:rsidR="00F504E0" w:rsidRPr="00F504E0" w:rsidRDefault="00F504E0" w:rsidP="00F504E0">
            <w:pPr>
              <w:spacing w:after="0" w:line="259" w:lineRule="auto"/>
              <w:ind w:left="0" w:firstLine="0"/>
              <w:jc w:val="left"/>
            </w:pPr>
            <w:r w:rsidRPr="00F504E0">
              <w:t xml:space="preserve">Morfologia </w:t>
            </w:r>
          </w:p>
        </w:tc>
        <w:tc>
          <w:tcPr>
            <w:tcW w:w="2268" w:type="dxa"/>
            <w:tcBorders>
              <w:top w:val="single" w:sz="6" w:space="0" w:color="000000"/>
              <w:left w:val="single" w:sz="6" w:space="0" w:color="000000"/>
              <w:bottom w:val="single" w:sz="6" w:space="0" w:color="000000"/>
              <w:right w:val="single" w:sz="6" w:space="0" w:color="000000"/>
            </w:tcBorders>
          </w:tcPr>
          <w:p w14:paraId="1720F97B" w14:textId="77777777" w:rsidR="00F504E0" w:rsidRPr="00F504E0" w:rsidRDefault="00F504E0" w:rsidP="00F504E0">
            <w:pPr>
              <w:spacing w:after="117" w:line="259" w:lineRule="auto"/>
              <w:ind w:left="2" w:firstLine="0"/>
              <w:jc w:val="left"/>
            </w:pPr>
            <w:r w:rsidRPr="00F504E0">
              <w:rPr>
                <w:b/>
              </w:rPr>
              <w:t xml:space="preserve">(EF05LP08) </w:t>
            </w:r>
          </w:p>
          <w:p w14:paraId="670F9D00" w14:textId="77777777" w:rsidR="00F504E0" w:rsidRPr="00F504E0" w:rsidRDefault="00F504E0" w:rsidP="00F504E0">
            <w:pPr>
              <w:spacing w:after="0" w:line="259" w:lineRule="auto"/>
              <w:ind w:left="2" w:firstLine="0"/>
              <w:jc w:val="left"/>
            </w:pPr>
            <w:r w:rsidRPr="00F504E0">
              <w:t xml:space="preserve">Diferenciar palavras primitivas, derivadas </w:t>
            </w:r>
            <w:r w:rsidRPr="00F504E0">
              <w:tab/>
              <w:t xml:space="preserve">e compostas, </w:t>
            </w:r>
            <w:r w:rsidRPr="00F504E0">
              <w:tab/>
              <w:t xml:space="preserve">e derivadas </w:t>
            </w:r>
            <w:r w:rsidRPr="00F504E0">
              <w:tab/>
              <w:t xml:space="preserve">por adição de prefixo e de sufixo. </w:t>
            </w:r>
          </w:p>
        </w:tc>
        <w:tc>
          <w:tcPr>
            <w:tcW w:w="2405" w:type="dxa"/>
            <w:tcBorders>
              <w:top w:val="single" w:sz="6" w:space="0" w:color="000000"/>
              <w:left w:val="single" w:sz="6" w:space="0" w:color="000000"/>
              <w:bottom w:val="single" w:sz="6" w:space="0" w:color="000000"/>
              <w:right w:val="single" w:sz="6" w:space="0" w:color="000000"/>
            </w:tcBorders>
          </w:tcPr>
          <w:p w14:paraId="5D07077A" w14:textId="77777777" w:rsidR="00F504E0" w:rsidRPr="00F504E0" w:rsidRDefault="00F504E0" w:rsidP="00F504E0">
            <w:pPr>
              <w:spacing w:after="117" w:line="259" w:lineRule="auto"/>
              <w:ind w:left="2" w:firstLine="0"/>
              <w:jc w:val="left"/>
            </w:pPr>
            <w:r w:rsidRPr="00F504E0">
              <w:rPr>
                <w:b/>
              </w:rPr>
              <w:t xml:space="preserve">(EF05LP08RS-1) </w:t>
            </w:r>
          </w:p>
          <w:p w14:paraId="71B6C489" w14:textId="77777777" w:rsidR="00F504E0" w:rsidRPr="00F504E0" w:rsidRDefault="00F504E0" w:rsidP="00F504E0">
            <w:pPr>
              <w:spacing w:after="0" w:line="259" w:lineRule="auto"/>
              <w:ind w:left="2" w:firstLine="0"/>
              <w:jc w:val="left"/>
            </w:pPr>
            <w:r w:rsidRPr="00F504E0">
              <w:t xml:space="preserve">Diferenciar substantivos primitivos, derivados e </w:t>
            </w:r>
            <w:r w:rsidRPr="00F504E0">
              <w:tab/>
              <w:t xml:space="preserve">compostos, elaborando </w:t>
            </w:r>
            <w:r w:rsidRPr="00F504E0">
              <w:tab/>
              <w:t xml:space="preserve">o entendimento da formação </w:t>
            </w:r>
            <w:r w:rsidRPr="00F504E0">
              <w:tab/>
              <w:t xml:space="preserve">das palavras. </w:t>
            </w:r>
          </w:p>
        </w:tc>
        <w:tc>
          <w:tcPr>
            <w:tcW w:w="3499" w:type="dxa"/>
            <w:tcBorders>
              <w:top w:val="single" w:sz="6" w:space="0" w:color="000000"/>
              <w:left w:val="single" w:sz="6" w:space="0" w:color="000000"/>
              <w:bottom w:val="single" w:sz="6" w:space="0" w:color="000000"/>
              <w:right w:val="single" w:sz="6" w:space="0" w:color="000000"/>
            </w:tcBorders>
          </w:tcPr>
          <w:p w14:paraId="0B9EA738" w14:textId="77777777" w:rsidR="00F504E0" w:rsidRPr="00F504E0" w:rsidRDefault="00F504E0" w:rsidP="00F504E0">
            <w:pPr>
              <w:spacing w:after="117" w:line="259" w:lineRule="auto"/>
              <w:ind w:left="2" w:firstLine="0"/>
              <w:jc w:val="left"/>
              <w:rPr>
                <w:b/>
              </w:rPr>
            </w:pPr>
          </w:p>
        </w:tc>
      </w:tr>
      <w:tr w:rsidR="00F504E0" w:rsidRPr="00F504E0" w14:paraId="6375833F" w14:textId="77777777" w:rsidTr="00F504E0">
        <w:tblPrEx>
          <w:tblCellMar>
            <w:top w:w="56" w:type="dxa"/>
          </w:tblCellMar>
        </w:tblPrEx>
        <w:trPr>
          <w:trHeight w:val="6386"/>
        </w:trPr>
        <w:tc>
          <w:tcPr>
            <w:tcW w:w="991" w:type="dxa"/>
            <w:tcBorders>
              <w:top w:val="single" w:sz="6" w:space="0" w:color="000000"/>
              <w:left w:val="single" w:sz="6" w:space="0" w:color="000000"/>
              <w:bottom w:val="single" w:sz="6" w:space="0" w:color="000000"/>
              <w:right w:val="single" w:sz="6" w:space="0" w:color="000000"/>
            </w:tcBorders>
          </w:tcPr>
          <w:p w14:paraId="6FD92467" w14:textId="77777777" w:rsidR="00F504E0" w:rsidRPr="00F504E0" w:rsidRDefault="00F504E0" w:rsidP="00F504E0">
            <w:pPr>
              <w:spacing w:after="0" w:line="259" w:lineRule="auto"/>
              <w:ind w:left="2" w:firstLine="0"/>
              <w:jc w:val="left"/>
            </w:pPr>
            <w:r w:rsidRPr="00F504E0">
              <w:rPr>
                <w:b/>
                <w:color w:val="C00000"/>
              </w:rPr>
              <w:lastRenderedPageBreak/>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78567B13" w14:textId="77777777" w:rsidR="00F504E0" w:rsidRPr="00F504E0" w:rsidRDefault="00F504E0" w:rsidP="00F504E0">
            <w:pPr>
              <w:spacing w:after="115" w:line="259" w:lineRule="auto"/>
              <w:ind w:left="0" w:firstLine="0"/>
            </w:pPr>
            <w:r w:rsidRPr="00F504E0">
              <w:rPr>
                <w:b/>
                <w:color w:val="C00000"/>
              </w:rPr>
              <w:t xml:space="preserve">CAMPO DA </w:t>
            </w:r>
          </w:p>
          <w:p w14:paraId="28BC8B41" w14:textId="77777777" w:rsidR="00F504E0" w:rsidRPr="00F504E0" w:rsidRDefault="00F504E0" w:rsidP="00F504E0">
            <w:pPr>
              <w:spacing w:after="117" w:line="259" w:lineRule="auto"/>
              <w:ind w:left="0" w:firstLine="0"/>
              <w:jc w:val="left"/>
            </w:pPr>
            <w:r w:rsidRPr="00F504E0">
              <w:rPr>
                <w:b/>
                <w:color w:val="C00000"/>
              </w:rPr>
              <w:t xml:space="preserve">VIDA </w:t>
            </w:r>
          </w:p>
          <w:p w14:paraId="6437001F" w14:textId="77777777" w:rsidR="00F504E0" w:rsidRPr="00F504E0" w:rsidRDefault="00F504E0" w:rsidP="00F504E0">
            <w:pPr>
              <w:spacing w:after="0" w:line="259" w:lineRule="auto"/>
              <w:ind w:left="0" w:firstLine="0"/>
              <w:jc w:val="left"/>
            </w:pPr>
            <w:r w:rsidRPr="00F504E0">
              <w:rPr>
                <w:b/>
                <w:color w:val="C00000"/>
              </w:rPr>
              <w:t xml:space="preserve">COTIDIANA </w:t>
            </w:r>
          </w:p>
        </w:tc>
        <w:tc>
          <w:tcPr>
            <w:tcW w:w="1843" w:type="dxa"/>
            <w:tcBorders>
              <w:top w:val="single" w:sz="6" w:space="0" w:color="000000"/>
              <w:left w:val="single" w:sz="6" w:space="0" w:color="000000"/>
              <w:bottom w:val="single" w:sz="6" w:space="0" w:color="000000"/>
              <w:right w:val="single" w:sz="6" w:space="0" w:color="000000"/>
            </w:tcBorders>
          </w:tcPr>
          <w:p w14:paraId="2D0C985A" w14:textId="77777777" w:rsidR="00F504E0" w:rsidRPr="00F504E0" w:rsidRDefault="00F504E0" w:rsidP="00F504E0">
            <w:pPr>
              <w:spacing w:after="0" w:line="259" w:lineRule="auto"/>
              <w:ind w:left="2" w:firstLine="0"/>
              <w:jc w:val="left"/>
            </w:pPr>
            <w:r w:rsidRPr="00F504E0">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573D8E89" w14:textId="77777777" w:rsidR="00F504E0" w:rsidRPr="00F504E0" w:rsidRDefault="00F504E0" w:rsidP="00F504E0">
            <w:pPr>
              <w:spacing w:after="115" w:line="259" w:lineRule="auto"/>
              <w:ind w:left="0" w:firstLine="0"/>
              <w:jc w:val="left"/>
            </w:pPr>
            <w:r w:rsidRPr="00F504E0">
              <w:t xml:space="preserve">Compreensão </w:t>
            </w:r>
          </w:p>
          <w:p w14:paraId="6F91EF70" w14:textId="77777777" w:rsidR="00F504E0" w:rsidRPr="00F504E0" w:rsidRDefault="00F504E0" w:rsidP="00F504E0">
            <w:pPr>
              <w:spacing w:after="0" w:line="259" w:lineRule="auto"/>
              <w:ind w:left="0" w:firstLine="0"/>
              <w:jc w:val="left"/>
            </w:pPr>
            <w:r w:rsidRPr="00F504E0">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4C9B9B71" w14:textId="77777777" w:rsidR="00F504E0" w:rsidRPr="00F504E0" w:rsidRDefault="00F504E0" w:rsidP="00F504E0">
            <w:pPr>
              <w:spacing w:after="0" w:line="362" w:lineRule="auto"/>
              <w:ind w:left="2" w:right="64" w:firstLine="0"/>
            </w:pPr>
            <w:r w:rsidRPr="00F504E0">
              <w:rPr>
                <w:b/>
              </w:rPr>
              <w:t xml:space="preserve">(EF05LP09) </w:t>
            </w:r>
            <w:r w:rsidRPr="00F504E0">
              <w:t xml:space="preserve">Ler e compreender, com autonomia, textos instrucionais de regras de jogo, dentre outros gêneros do campo da vida cotidiana, de acordo com as convenções do gênero </w:t>
            </w:r>
            <w:r w:rsidRPr="00F504E0">
              <w:tab/>
              <w:t xml:space="preserve">e considerando a </w:t>
            </w:r>
          </w:p>
          <w:p w14:paraId="08A70C5B" w14:textId="77777777" w:rsidR="00F504E0" w:rsidRPr="00F504E0" w:rsidRDefault="00F504E0" w:rsidP="00F504E0">
            <w:pPr>
              <w:spacing w:after="0" w:line="259" w:lineRule="auto"/>
              <w:ind w:left="2" w:right="65" w:firstLine="0"/>
            </w:pPr>
            <w:r w:rsidRPr="00F504E0">
              <w:t xml:space="preserve">situação comunicativa e a finalidade do texto. </w:t>
            </w:r>
          </w:p>
        </w:tc>
        <w:tc>
          <w:tcPr>
            <w:tcW w:w="2405" w:type="dxa"/>
            <w:tcBorders>
              <w:top w:val="single" w:sz="6" w:space="0" w:color="000000"/>
              <w:left w:val="single" w:sz="6" w:space="0" w:color="000000"/>
              <w:bottom w:val="single" w:sz="6" w:space="0" w:color="000000"/>
              <w:right w:val="single" w:sz="6" w:space="0" w:color="000000"/>
            </w:tcBorders>
          </w:tcPr>
          <w:p w14:paraId="0B91AB6B" w14:textId="77777777" w:rsidR="00F504E0" w:rsidRPr="00F504E0" w:rsidRDefault="00F504E0" w:rsidP="00F504E0">
            <w:pPr>
              <w:spacing w:after="0" w:line="360" w:lineRule="auto"/>
              <w:ind w:left="2" w:right="64" w:firstLine="0"/>
            </w:pPr>
            <w:r w:rsidRPr="00F504E0">
              <w:rPr>
                <w:b/>
              </w:rPr>
              <w:t xml:space="preserve">(EF05LP09RS-1) </w:t>
            </w:r>
            <w:r w:rsidRPr="00F504E0">
              <w:t xml:space="preserve">Ler e compreender textos instrucionais, com autonomia, considerando suas </w:t>
            </w:r>
          </w:p>
          <w:p w14:paraId="6E69EFBA" w14:textId="77777777" w:rsidR="00F504E0" w:rsidRPr="00F504E0" w:rsidRDefault="00F504E0" w:rsidP="00F504E0">
            <w:pPr>
              <w:spacing w:after="117" w:line="259" w:lineRule="auto"/>
              <w:ind w:left="2" w:firstLine="0"/>
              <w:jc w:val="left"/>
            </w:pPr>
            <w:r w:rsidRPr="00F504E0">
              <w:t xml:space="preserve">características, </w:t>
            </w:r>
          </w:p>
          <w:p w14:paraId="711E93D3" w14:textId="77777777" w:rsidR="00F504E0" w:rsidRPr="00F504E0" w:rsidRDefault="00F504E0" w:rsidP="00F504E0">
            <w:pPr>
              <w:spacing w:after="2" w:line="360" w:lineRule="auto"/>
              <w:ind w:left="2" w:right="65" w:firstLine="0"/>
            </w:pPr>
            <w:r w:rsidRPr="00F504E0">
              <w:t xml:space="preserve">observando a adequação ao portador, ao espaço de circulação e à </w:t>
            </w:r>
          </w:p>
          <w:p w14:paraId="3D19FD2A" w14:textId="77777777" w:rsidR="00F504E0" w:rsidRPr="00F504E0" w:rsidRDefault="00F504E0" w:rsidP="00F504E0">
            <w:pPr>
              <w:spacing w:after="115" w:line="259" w:lineRule="auto"/>
              <w:ind w:left="2" w:firstLine="0"/>
              <w:jc w:val="left"/>
            </w:pPr>
            <w:r w:rsidRPr="00F504E0">
              <w:t xml:space="preserve">finalidade, </w:t>
            </w:r>
          </w:p>
          <w:p w14:paraId="2912034F" w14:textId="77777777" w:rsidR="00F504E0" w:rsidRPr="00F504E0" w:rsidRDefault="00F504E0" w:rsidP="00F504E0">
            <w:pPr>
              <w:spacing w:after="0" w:line="259" w:lineRule="auto"/>
              <w:ind w:left="2" w:firstLine="0"/>
            </w:pPr>
            <w:r w:rsidRPr="00F504E0">
              <w:t xml:space="preserve">atentando para a linguagem usada. </w:t>
            </w:r>
          </w:p>
        </w:tc>
        <w:tc>
          <w:tcPr>
            <w:tcW w:w="3499" w:type="dxa"/>
            <w:tcBorders>
              <w:top w:val="single" w:sz="6" w:space="0" w:color="000000"/>
              <w:left w:val="single" w:sz="6" w:space="0" w:color="000000"/>
              <w:bottom w:val="single" w:sz="6" w:space="0" w:color="000000"/>
              <w:right w:val="single" w:sz="6" w:space="0" w:color="000000"/>
            </w:tcBorders>
          </w:tcPr>
          <w:p w14:paraId="3315B961" w14:textId="77777777" w:rsidR="00F504E0" w:rsidRPr="00F504E0" w:rsidRDefault="00F504E0" w:rsidP="00F504E0">
            <w:pPr>
              <w:spacing w:after="0" w:line="360" w:lineRule="auto"/>
              <w:ind w:left="2" w:right="64" w:firstLine="0"/>
              <w:rPr>
                <w:b/>
              </w:rPr>
            </w:pPr>
          </w:p>
        </w:tc>
      </w:tr>
      <w:tr w:rsidR="00F504E0" w:rsidRPr="00F504E0" w14:paraId="1FF1D27B" w14:textId="77777777" w:rsidTr="00F504E0">
        <w:tblPrEx>
          <w:tblCellMar>
            <w:top w:w="56" w:type="dxa"/>
          </w:tblCellMar>
        </w:tblPrEx>
        <w:trPr>
          <w:trHeight w:val="6384"/>
        </w:trPr>
        <w:tc>
          <w:tcPr>
            <w:tcW w:w="991" w:type="dxa"/>
            <w:tcBorders>
              <w:top w:val="single" w:sz="6" w:space="0" w:color="000000"/>
              <w:left w:val="single" w:sz="6" w:space="0" w:color="000000"/>
              <w:bottom w:val="single" w:sz="6" w:space="0" w:color="000000"/>
              <w:right w:val="single" w:sz="6" w:space="0" w:color="000000"/>
            </w:tcBorders>
          </w:tcPr>
          <w:p w14:paraId="2E38ECE4"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8E4BAF9"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9E5BB9F" w14:textId="77777777" w:rsidR="00F504E0" w:rsidRPr="00F504E0" w:rsidRDefault="00F504E0" w:rsidP="00F504E0">
            <w:pPr>
              <w:spacing w:after="0" w:line="259" w:lineRule="auto"/>
              <w:ind w:left="2" w:firstLine="0"/>
              <w:jc w:val="left"/>
            </w:pPr>
            <w:r w:rsidRPr="00F504E0">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5D5BA272" w14:textId="77777777" w:rsidR="00F504E0" w:rsidRPr="00F504E0" w:rsidRDefault="00F504E0" w:rsidP="00F504E0">
            <w:pPr>
              <w:spacing w:after="115" w:line="259" w:lineRule="auto"/>
              <w:ind w:left="0" w:firstLine="0"/>
              <w:jc w:val="left"/>
            </w:pPr>
            <w:r w:rsidRPr="00F504E0">
              <w:t xml:space="preserve">Compreensão </w:t>
            </w:r>
          </w:p>
          <w:p w14:paraId="1F73C788" w14:textId="77777777" w:rsidR="00F504E0" w:rsidRPr="00F504E0" w:rsidRDefault="00F504E0" w:rsidP="00F504E0">
            <w:pPr>
              <w:spacing w:after="0" w:line="259" w:lineRule="auto"/>
              <w:ind w:left="0" w:firstLine="0"/>
              <w:jc w:val="left"/>
            </w:pPr>
            <w:r w:rsidRPr="00F504E0">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37BA7743" w14:textId="77777777" w:rsidR="00F504E0" w:rsidRPr="00F504E0" w:rsidRDefault="00F504E0" w:rsidP="00F504E0">
            <w:pPr>
              <w:spacing w:after="0" w:line="362" w:lineRule="auto"/>
              <w:ind w:left="2" w:right="64" w:firstLine="0"/>
            </w:pPr>
            <w:r w:rsidRPr="00F504E0">
              <w:rPr>
                <w:b/>
              </w:rPr>
              <w:t xml:space="preserve">(EF05LP10) </w:t>
            </w:r>
            <w:r w:rsidRPr="00F504E0">
              <w:t xml:space="preserve">Ler e compreender, com autonomia, anedotas, piadas e cartuns, dentre outros gêneros do campo da vida cotidiana, de acordo com as convenções do gênero </w:t>
            </w:r>
            <w:r w:rsidRPr="00F504E0">
              <w:tab/>
              <w:t xml:space="preserve">e considerando a </w:t>
            </w:r>
          </w:p>
          <w:p w14:paraId="077E0A6D" w14:textId="77777777" w:rsidR="00F504E0" w:rsidRPr="00F504E0" w:rsidRDefault="00F504E0" w:rsidP="00F504E0">
            <w:pPr>
              <w:spacing w:after="0" w:line="259" w:lineRule="auto"/>
              <w:ind w:left="2" w:right="65" w:firstLine="0"/>
            </w:pPr>
            <w:r w:rsidRPr="00F504E0">
              <w:t xml:space="preserve">situação comunicativa e a finalidade do texto. </w:t>
            </w:r>
          </w:p>
        </w:tc>
        <w:tc>
          <w:tcPr>
            <w:tcW w:w="2405" w:type="dxa"/>
            <w:tcBorders>
              <w:top w:val="single" w:sz="6" w:space="0" w:color="000000"/>
              <w:left w:val="single" w:sz="6" w:space="0" w:color="000000"/>
              <w:bottom w:val="single" w:sz="6" w:space="0" w:color="000000"/>
              <w:right w:val="single" w:sz="6" w:space="0" w:color="000000"/>
            </w:tcBorders>
          </w:tcPr>
          <w:p w14:paraId="0962BD36" w14:textId="77777777" w:rsidR="00F504E0" w:rsidRPr="00F504E0" w:rsidRDefault="00F504E0" w:rsidP="00F504E0">
            <w:pPr>
              <w:spacing w:after="0" w:line="360" w:lineRule="auto"/>
              <w:ind w:left="2" w:right="64" w:firstLine="0"/>
            </w:pPr>
            <w:r w:rsidRPr="00F504E0">
              <w:rPr>
                <w:b/>
              </w:rPr>
              <w:t xml:space="preserve">(EF05LP10RS-1) </w:t>
            </w:r>
            <w:r w:rsidRPr="00F504E0">
              <w:t xml:space="preserve">Ler e compreender textos, com </w:t>
            </w:r>
          </w:p>
          <w:p w14:paraId="2C016A47" w14:textId="77777777" w:rsidR="00F504E0" w:rsidRPr="00F504E0" w:rsidRDefault="00F504E0" w:rsidP="00F504E0">
            <w:pPr>
              <w:spacing w:after="0" w:line="369" w:lineRule="auto"/>
              <w:ind w:left="2" w:firstLine="0"/>
              <w:jc w:val="left"/>
            </w:pPr>
            <w:r w:rsidRPr="00F504E0">
              <w:t xml:space="preserve">autonomia, atentando para a organização, </w:t>
            </w:r>
            <w:r w:rsidRPr="00F504E0">
              <w:tab/>
              <w:t xml:space="preserve">as marcas linguísticas, os recursos visuais e </w:t>
            </w:r>
            <w:r w:rsidRPr="00F504E0">
              <w:tab/>
              <w:t xml:space="preserve">o </w:t>
            </w:r>
            <w:r w:rsidRPr="00F504E0">
              <w:tab/>
              <w:t xml:space="preserve">conteúdo </w:t>
            </w:r>
          </w:p>
          <w:p w14:paraId="4D56FF55" w14:textId="77777777" w:rsidR="00F504E0" w:rsidRPr="00F504E0" w:rsidRDefault="00F504E0" w:rsidP="00F504E0">
            <w:pPr>
              <w:spacing w:after="138" w:line="259" w:lineRule="auto"/>
              <w:ind w:left="2" w:firstLine="0"/>
              <w:jc w:val="left"/>
            </w:pPr>
            <w:r w:rsidRPr="00F504E0">
              <w:t xml:space="preserve">temático, </w:t>
            </w:r>
          </w:p>
          <w:p w14:paraId="1D8E3C0B" w14:textId="77777777" w:rsidR="00F504E0" w:rsidRPr="00F504E0" w:rsidRDefault="00F504E0" w:rsidP="00F504E0">
            <w:pPr>
              <w:tabs>
                <w:tab w:val="center" w:pos="723"/>
                <w:tab w:val="center" w:pos="2126"/>
              </w:tabs>
              <w:spacing w:after="122" w:line="259" w:lineRule="auto"/>
              <w:ind w:left="0" w:firstLine="0"/>
              <w:jc w:val="left"/>
            </w:pPr>
            <w:r w:rsidRPr="00F504E0">
              <w:rPr>
                <w:rFonts w:ascii="Calibri" w:eastAsia="Calibri" w:hAnsi="Calibri" w:cs="Calibri"/>
                <w:sz w:val="22"/>
              </w:rPr>
              <w:tab/>
            </w:r>
            <w:r w:rsidRPr="00F504E0">
              <w:t xml:space="preserve">considerando </w:t>
            </w:r>
            <w:r w:rsidRPr="00F504E0">
              <w:tab/>
              <w:t xml:space="preserve">a </w:t>
            </w:r>
          </w:p>
          <w:p w14:paraId="74A23581" w14:textId="77777777" w:rsidR="00F504E0" w:rsidRPr="00F504E0" w:rsidRDefault="00F504E0" w:rsidP="00F504E0">
            <w:pPr>
              <w:spacing w:after="0" w:line="259" w:lineRule="auto"/>
              <w:ind w:left="2" w:firstLine="0"/>
              <w:jc w:val="left"/>
            </w:pPr>
            <w:r w:rsidRPr="00F504E0">
              <w:t xml:space="preserve">situação comunicativa. </w:t>
            </w:r>
          </w:p>
        </w:tc>
        <w:tc>
          <w:tcPr>
            <w:tcW w:w="3499" w:type="dxa"/>
            <w:tcBorders>
              <w:top w:val="single" w:sz="6" w:space="0" w:color="000000"/>
              <w:left w:val="single" w:sz="6" w:space="0" w:color="000000"/>
              <w:bottom w:val="single" w:sz="6" w:space="0" w:color="000000"/>
              <w:right w:val="single" w:sz="6" w:space="0" w:color="000000"/>
            </w:tcBorders>
          </w:tcPr>
          <w:p w14:paraId="0DEB88F5" w14:textId="77777777" w:rsidR="00F504E0" w:rsidRPr="00F504E0" w:rsidRDefault="00F504E0" w:rsidP="00F504E0">
            <w:pPr>
              <w:spacing w:after="0" w:line="360" w:lineRule="auto"/>
              <w:ind w:left="2" w:right="64" w:firstLine="0"/>
              <w:rPr>
                <w:b/>
              </w:rPr>
            </w:pPr>
          </w:p>
        </w:tc>
      </w:tr>
    </w:tbl>
    <w:p w14:paraId="1B248A5C" w14:textId="77777777" w:rsidR="00F504E0" w:rsidRPr="00F504E0" w:rsidRDefault="00F504E0" w:rsidP="00F504E0">
      <w:pPr>
        <w:spacing w:after="0" w:line="259" w:lineRule="auto"/>
        <w:ind w:left="-1440" w:right="10466" w:firstLine="0"/>
        <w:jc w:val="left"/>
      </w:pPr>
    </w:p>
    <w:tbl>
      <w:tblPr>
        <w:tblStyle w:val="TableGrid22"/>
        <w:tblW w:w="14631"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F504E0" w:rsidRPr="00F504E0" w14:paraId="0FA62F4C" w14:textId="77777777" w:rsidTr="00F504E0">
        <w:trPr>
          <w:trHeight w:val="6386"/>
        </w:trPr>
        <w:tc>
          <w:tcPr>
            <w:tcW w:w="991" w:type="dxa"/>
            <w:tcBorders>
              <w:top w:val="single" w:sz="6" w:space="0" w:color="000000"/>
              <w:left w:val="single" w:sz="6" w:space="0" w:color="000000"/>
              <w:bottom w:val="single" w:sz="6" w:space="0" w:color="000000"/>
              <w:right w:val="single" w:sz="6" w:space="0" w:color="000000"/>
            </w:tcBorders>
          </w:tcPr>
          <w:p w14:paraId="63DC9E72"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1B77001"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550A21E" w14:textId="77777777" w:rsidR="00F504E0" w:rsidRPr="00F504E0" w:rsidRDefault="00F504E0" w:rsidP="00F504E0">
            <w:pPr>
              <w:tabs>
                <w:tab w:val="center" w:pos="517"/>
                <w:tab w:val="center" w:pos="1497"/>
              </w:tabs>
              <w:spacing w:after="122" w:line="259" w:lineRule="auto"/>
              <w:ind w:left="0" w:firstLine="0"/>
              <w:jc w:val="left"/>
            </w:pPr>
            <w:r w:rsidRPr="00F504E0">
              <w:rPr>
                <w:rFonts w:ascii="Calibri" w:eastAsia="Calibri" w:hAnsi="Calibri" w:cs="Calibri"/>
                <w:sz w:val="22"/>
              </w:rPr>
              <w:tab/>
            </w:r>
            <w:r w:rsidRPr="00F504E0">
              <w:t xml:space="preserve">Produção </w:t>
            </w:r>
            <w:r w:rsidRPr="00F504E0">
              <w:tab/>
              <w:t xml:space="preserve">de </w:t>
            </w:r>
          </w:p>
          <w:p w14:paraId="516824E0" w14:textId="77777777" w:rsidR="00F504E0" w:rsidRPr="00F504E0" w:rsidRDefault="00F504E0" w:rsidP="00F504E0">
            <w:pPr>
              <w:spacing w:after="276" w:line="259" w:lineRule="auto"/>
              <w:ind w:left="2" w:firstLine="0"/>
              <w:jc w:val="left"/>
            </w:pPr>
            <w:r w:rsidRPr="00F504E0">
              <w:t xml:space="preserve">textos </w:t>
            </w:r>
          </w:p>
          <w:p w14:paraId="235B8642" w14:textId="77777777" w:rsidR="00F504E0" w:rsidRPr="00F504E0" w:rsidRDefault="00F504E0" w:rsidP="00F504E0">
            <w:pPr>
              <w:spacing w:after="0" w:line="259" w:lineRule="auto"/>
              <w:ind w:left="2" w:firstLine="0"/>
              <w:jc w:val="left"/>
            </w:pPr>
            <w:r w:rsidRPr="00F504E0">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093A6680" w14:textId="77777777" w:rsidR="00F504E0" w:rsidRPr="00F504E0" w:rsidRDefault="00F504E0" w:rsidP="00F504E0">
            <w:pPr>
              <w:spacing w:after="0" w:line="259" w:lineRule="auto"/>
              <w:ind w:left="0" w:firstLine="0"/>
              <w:jc w:val="left"/>
            </w:pPr>
            <w:r w:rsidRPr="00F504E0">
              <w:t xml:space="preserve">Escrita colaborativa </w:t>
            </w:r>
          </w:p>
        </w:tc>
        <w:tc>
          <w:tcPr>
            <w:tcW w:w="2268" w:type="dxa"/>
            <w:tcBorders>
              <w:top w:val="single" w:sz="6" w:space="0" w:color="000000"/>
              <w:left w:val="single" w:sz="6" w:space="0" w:color="000000"/>
              <w:bottom w:val="single" w:sz="6" w:space="0" w:color="000000"/>
              <w:right w:val="single" w:sz="6" w:space="0" w:color="000000"/>
            </w:tcBorders>
          </w:tcPr>
          <w:p w14:paraId="207AEBC8" w14:textId="77777777" w:rsidR="00F504E0" w:rsidRPr="00F504E0" w:rsidRDefault="00F504E0" w:rsidP="00F504E0">
            <w:pPr>
              <w:spacing w:after="0" w:line="377" w:lineRule="auto"/>
              <w:ind w:left="0" w:right="64" w:firstLine="0"/>
            </w:pPr>
            <w:r w:rsidRPr="00F504E0">
              <w:rPr>
                <w:b/>
              </w:rPr>
              <w:t xml:space="preserve">(EF05LP11) </w:t>
            </w:r>
            <w:r w:rsidRPr="00F504E0">
              <w:t xml:space="preserve">Registrar, </w:t>
            </w:r>
            <w:r w:rsidRPr="00F504E0">
              <w:tab/>
              <w:t xml:space="preserve">com autonomia, anedotas, piadas e cartuns, dentre outros gêneros do campo </w:t>
            </w:r>
            <w:r w:rsidRPr="00F504E0">
              <w:tab/>
              <w:t xml:space="preserve">da vida cotidiana, de acordo </w:t>
            </w:r>
            <w:r w:rsidRPr="00F504E0">
              <w:tab/>
              <w:t xml:space="preserve">com as convenções do gênero </w:t>
            </w:r>
            <w:r w:rsidRPr="00F504E0">
              <w:tab/>
              <w:t xml:space="preserve">e considerando  </w:t>
            </w:r>
          </w:p>
          <w:p w14:paraId="26B422BC" w14:textId="77777777" w:rsidR="00F504E0" w:rsidRPr="00F504E0" w:rsidRDefault="00F504E0" w:rsidP="00F504E0">
            <w:pPr>
              <w:spacing w:after="0" w:line="259" w:lineRule="auto"/>
              <w:ind w:left="2" w:right="65" w:firstLine="0"/>
            </w:pPr>
            <w:r w:rsidRPr="00F504E0">
              <w:t xml:space="preserve">a situação comunicativa e a finalidade do texto. </w:t>
            </w:r>
          </w:p>
        </w:tc>
        <w:tc>
          <w:tcPr>
            <w:tcW w:w="2405" w:type="dxa"/>
            <w:tcBorders>
              <w:top w:val="single" w:sz="6" w:space="0" w:color="000000"/>
              <w:left w:val="single" w:sz="6" w:space="0" w:color="000000"/>
              <w:bottom w:val="single" w:sz="6" w:space="0" w:color="000000"/>
              <w:right w:val="single" w:sz="6" w:space="0" w:color="000000"/>
            </w:tcBorders>
          </w:tcPr>
          <w:p w14:paraId="67A56049" w14:textId="77777777" w:rsidR="00F504E0" w:rsidRPr="00F504E0" w:rsidRDefault="00F504E0" w:rsidP="00F504E0">
            <w:pPr>
              <w:spacing w:after="115" w:line="259" w:lineRule="auto"/>
              <w:ind w:left="2" w:firstLine="0"/>
              <w:jc w:val="left"/>
            </w:pPr>
            <w:r w:rsidRPr="00F504E0">
              <w:rPr>
                <w:b/>
              </w:rPr>
              <w:t xml:space="preserve">(EF05LP11RS-1) </w:t>
            </w:r>
          </w:p>
          <w:p w14:paraId="4E6BB021" w14:textId="77777777" w:rsidR="00F504E0" w:rsidRPr="00F504E0" w:rsidRDefault="00F504E0" w:rsidP="00F504E0">
            <w:pPr>
              <w:spacing w:line="377" w:lineRule="auto"/>
              <w:ind w:left="2" w:firstLine="0"/>
              <w:jc w:val="left"/>
            </w:pPr>
            <w:r w:rsidRPr="00F504E0">
              <w:t xml:space="preserve">Registrar, de forma atenta </w:t>
            </w:r>
            <w:r w:rsidRPr="00F504E0">
              <w:tab/>
              <w:t xml:space="preserve">e com autonomia, </w:t>
            </w:r>
            <w:r w:rsidRPr="00F504E0">
              <w:tab/>
              <w:t xml:space="preserve">textos de </w:t>
            </w:r>
            <w:r w:rsidRPr="00F504E0">
              <w:tab/>
              <w:t xml:space="preserve">gêneros orais lúdicos </w:t>
            </w:r>
            <w:r w:rsidRPr="00F504E0">
              <w:tab/>
              <w:t xml:space="preserve">e/ou humorísticos da vida cotidiana, </w:t>
            </w:r>
          </w:p>
          <w:p w14:paraId="1450B323" w14:textId="77777777" w:rsidR="00F504E0" w:rsidRPr="00F504E0" w:rsidRDefault="00F504E0" w:rsidP="00F504E0">
            <w:pPr>
              <w:tabs>
                <w:tab w:val="center" w:pos="723"/>
                <w:tab w:val="center" w:pos="2126"/>
              </w:tabs>
              <w:spacing w:after="122" w:line="259" w:lineRule="auto"/>
              <w:ind w:left="0" w:firstLine="0"/>
              <w:jc w:val="left"/>
            </w:pPr>
            <w:r w:rsidRPr="00F504E0">
              <w:rPr>
                <w:rFonts w:ascii="Calibri" w:eastAsia="Calibri" w:hAnsi="Calibri" w:cs="Calibri"/>
                <w:sz w:val="22"/>
              </w:rPr>
              <w:tab/>
            </w:r>
            <w:r w:rsidRPr="00F504E0">
              <w:t xml:space="preserve">considerando </w:t>
            </w:r>
            <w:r w:rsidRPr="00F504E0">
              <w:tab/>
              <w:t xml:space="preserve">a </w:t>
            </w:r>
          </w:p>
          <w:p w14:paraId="76F514B0" w14:textId="77777777" w:rsidR="00F504E0" w:rsidRPr="00F504E0" w:rsidRDefault="00F504E0" w:rsidP="00F504E0">
            <w:pPr>
              <w:spacing w:after="0" w:line="259" w:lineRule="auto"/>
              <w:ind w:left="2" w:right="65" w:firstLine="0"/>
            </w:pPr>
            <w:r w:rsidRPr="00F504E0">
              <w:t xml:space="preserve">situação comunicativa e a finalidade do texto. </w:t>
            </w:r>
          </w:p>
        </w:tc>
        <w:tc>
          <w:tcPr>
            <w:tcW w:w="3445" w:type="dxa"/>
            <w:tcBorders>
              <w:top w:val="single" w:sz="6" w:space="0" w:color="000000"/>
              <w:left w:val="single" w:sz="6" w:space="0" w:color="000000"/>
              <w:bottom w:val="single" w:sz="6" w:space="0" w:color="000000"/>
              <w:right w:val="single" w:sz="6" w:space="0" w:color="000000"/>
            </w:tcBorders>
          </w:tcPr>
          <w:p w14:paraId="33278F03" w14:textId="77777777" w:rsidR="00F504E0" w:rsidRPr="00F504E0" w:rsidRDefault="00F504E0" w:rsidP="00F504E0">
            <w:pPr>
              <w:spacing w:after="115" w:line="259" w:lineRule="auto"/>
              <w:ind w:left="2" w:firstLine="0"/>
              <w:jc w:val="left"/>
              <w:rPr>
                <w:b/>
              </w:rPr>
            </w:pPr>
          </w:p>
        </w:tc>
      </w:tr>
      <w:tr w:rsidR="00F504E0" w:rsidRPr="00F504E0" w14:paraId="6772B366" w14:textId="77777777" w:rsidTr="00F504E0">
        <w:trPr>
          <w:trHeight w:val="7051"/>
        </w:trPr>
        <w:tc>
          <w:tcPr>
            <w:tcW w:w="991" w:type="dxa"/>
            <w:tcBorders>
              <w:top w:val="single" w:sz="6" w:space="0" w:color="000000"/>
              <w:left w:val="single" w:sz="6" w:space="0" w:color="000000"/>
              <w:bottom w:val="single" w:sz="6" w:space="0" w:color="000000"/>
              <w:right w:val="single" w:sz="6" w:space="0" w:color="000000"/>
            </w:tcBorders>
          </w:tcPr>
          <w:p w14:paraId="75713BD7"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411A104"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35ADE50" w14:textId="77777777" w:rsidR="00F504E0" w:rsidRPr="00F504E0" w:rsidRDefault="00F504E0" w:rsidP="00F504E0">
            <w:pPr>
              <w:spacing w:after="276" w:line="259" w:lineRule="auto"/>
              <w:ind w:left="2" w:firstLine="0"/>
              <w:jc w:val="left"/>
            </w:pPr>
            <w:r w:rsidRPr="00F504E0">
              <w:t xml:space="preserve">Escrita </w:t>
            </w:r>
          </w:p>
          <w:p w14:paraId="500F5DF5" w14:textId="77777777" w:rsidR="00F504E0" w:rsidRPr="00F504E0" w:rsidRDefault="00F504E0" w:rsidP="00F504E0">
            <w:pPr>
              <w:spacing w:after="0" w:line="259" w:lineRule="auto"/>
              <w:ind w:left="2" w:firstLine="0"/>
              <w:jc w:val="left"/>
            </w:pPr>
            <w:r w:rsidRPr="00F504E0">
              <w:t xml:space="preserve">(compartilhada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78945100" w14:textId="77777777" w:rsidR="00F504E0" w:rsidRPr="00F504E0" w:rsidRDefault="00F504E0" w:rsidP="00F504E0">
            <w:pPr>
              <w:spacing w:after="0" w:line="259" w:lineRule="auto"/>
              <w:ind w:left="0" w:firstLine="0"/>
              <w:jc w:val="left"/>
            </w:pPr>
            <w:r w:rsidRPr="00F504E0">
              <w:t xml:space="preserve">Escrita colaborativa </w:t>
            </w:r>
          </w:p>
        </w:tc>
        <w:tc>
          <w:tcPr>
            <w:tcW w:w="2268" w:type="dxa"/>
            <w:tcBorders>
              <w:top w:val="single" w:sz="6" w:space="0" w:color="000000"/>
              <w:left w:val="single" w:sz="6" w:space="0" w:color="000000"/>
              <w:bottom w:val="single" w:sz="6" w:space="0" w:color="000000"/>
              <w:right w:val="single" w:sz="6" w:space="0" w:color="000000"/>
            </w:tcBorders>
          </w:tcPr>
          <w:p w14:paraId="6CF45466" w14:textId="77777777" w:rsidR="00F504E0" w:rsidRPr="00F504E0" w:rsidRDefault="00F504E0" w:rsidP="00F504E0">
            <w:pPr>
              <w:spacing w:after="115" w:line="259" w:lineRule="auto"/>
              <w:ind w:left="2" w:firstLine="0"/>
              <w:jc w:val="left"/>
            </w:pPr>
            <w:r w:rsidRPr="00F504E0">
              <w:rPr>
                <w:b/>
              </w:rPr>
              <w:t xml:space="preserve">(EF05LP12) </w:t>
            </w:r>
          </w:p>
          <w:p w14:paraId="7456C05E" w14:textId="77777777" w:rsidR="00F504E0" w:rsidRPr="00F504E0" w:rsidRDefault="00F504E0" w:rsidP="00F504E0">
            <w:pPr>
              <w:spacing w:after="0" w:line="363" w:lineRule="auto"/>
              <w:ind w:left="2" w:right="64" w:firstLine="0"/>
            </w:pPr>
            <w:r w:rsidRPr="00F504E0">
              <w:t xml:space="preserve">Planejar e produzir, com autonomia, textos instrucionais de regras de jogo, dentre outros gêneros do campo da vida cotidiana, de acordo com as convenções do gênero </w:t>
            </w:r>
            <w:r w:rsidRPr="00F504E0">
              <w:tab/>
              <w:t xml:space="preserve">e considerando a </w:t>
            </w:r>
          </w:p>
          <w:p w14:paraId="3F1EC4F8" w14:textId="77777777" w:rsidR="00F504E0" w:rsidRPr="00F504E0" w:rsidRDefault="00F504E0" w:rsidP="00F504E0">
            <w:pPr>
              <w:spacing w:after="0" w:line="259" w:lineRule="auto"/>
              <w:ind w:left="2" w:right="65" w:firstLine="0"/>
            </w:pPr>
            <w:r w:rsidRPr="00F504E0">
              <w:t xml:space="preserve">situação comunicativa e a finalidade do texto. </w:t>
            </w:r>
          </w:p>
        </w:tc>
        <w:tc>
          <w:tcPr>
            <w:tcW w:w="2405" w:type="dxa"/>
            <w:tcBorders>
              <w:top w:val="single" w:sz="6" w:space="0" w:color="000000"/>
              <w:left w:val="single" w:sz="6" w:space="0" w:color="000000"/>
              <w:bottom w:val="single" w:sz="6" w:space="0" w:color="000000"/>
              <w:right w:val="single" w:sz="6" w:space="0" w:color="000000"/>
            </w:tcBorders>
          </w:tcPr>
          <w:p w14:paraId="1A772A73" w14:textId="77777777" w:rsidR="00F504E0" w:rsidRPr="00F504E0" w:rsidRDefault="00F504E0" w:rsidP="00F504E0">
            <w:pPr>
              <w:spacing w:after="115" w:line="259" w:lineRule="auto"/>
              <w:ind w:left="2" w:firstLine="0"/>
              <w:jc w:val="left"/>
            </w:pPr>
            <w:r w:rsidRPr="00F504E0">
              <w:rPr>
                <w:b/>
              </w:rPr>
              <w:t xml:space="preserve">(EF05LP12RS-1) </w:t>
            </w:r>
          </w:p>
          <w:p w14:paraId="68A434C6" w14:textId="77777777" w:rsidR="00F504E0" w:rsidRPr="00F504E0" w:rsidRDefault="00F504E0" w:rsidP="00F504E0">
            <w:pPr>
              <w:spacing w:after="0" w:line="363" w:lineRule="auto"/>
              <w:ind w:left="2" w:right="64" w:firstLine="0"/>
            </w:pPr>
            <w:r w:rsidRPr="00F504E0">
              <w:t xml:space="preserve">Planejar e produzir, com autonomia, textos instrucionais de regras de jogo, dentre outros gêneros do campo da vida cotidiana, de acordo com as convenções do gênero </w:t>
            </w:r>
            <w:r w:rsidRPr="00F504E0">
              <w:tab/>
              <w:t xml:space="preserve">e considerando a </w:t>
            </w:r>
          </w:p>
          <w:p w14:paraId="7E897634" w14:textId="77777777" w:rsidR="00F504E0" w:rsidRPr="00F504E0" w:rsidRDefault="00F504E0" w:rsidP="00F504E0">
            <w:pPr>
              <w:spacing w:after="0" w:line="259" w:lineRule="auto"/>
              <w:ind w:left="2" w:right="65" w:firstLine="0"/>
            </w:pPr>
            <w:r w:rsidRPr="00F504E0">
              <w:t xml:space="preserve">situação comunicativa e a finalidade do texto, de modo a explicitar suas características na organização das ideias. </w:t>
            </w:r>
          </w:p>
        </w:tc>
        <w:tc>
          <w:tcPr>
            <w:tcW w:w="3445" w:type="dxa"/>
            <w:tcBorders>
              <w:top w:val="single" w:sz="6" w:space="0" w:color="000000"/>
              <w:left w:val="single" w:sz="6" w:space="0" w:color="000000"/>
              <w:bottom w:val="single" w:sz="6" w:space="0" w:color="000000"/>
              <w:right w:val="single" w:sz="6" w:space="0" w:color="000000"/>
            </w:tcBorders>
          </w:tcPr>
          <w:p w14:paraId="7A88A6C4" w14:textId="77777777" w:rsidR="00F504E0" w:rsidRPr="00F504E0" w:rsidRDefault="00F504E0" w:rsidP="00F504E0">
            <w:pPr>
              <w:spacing w:after="115" w:line="259" w:lineRule="auto"/>
              <w:ind w:left="2" w:firstLine="0"/>
              <w:jc w:val="left"/>
              <w:rPr>
                <w:b/>
              </w:rPr>
            </w:pPr>
          </w:p>
        </w:tc>
      </w:tr>
    </w:tbl>
    <w:p w14:paraId="3659362F" w14:textId="77777777" w:rsidR="00F504E0" w:rsidRPr="00F504E0" w:rsidRDefault="00F504E0" w:rsidP="00F504E0">
      <w:pPr>
        <w:spacing w:after="0" w:line="259" w:lineRule="auto"/>
        <w:ind w:left="-1440" w:right="10466" w:firstLine="0"/>
        <w:jc w:val="left"/>
      </w:pPr>
    </w:p>
    <w:tbl>
      <w:tblPr>
        <w:tblStyle w:val="TableGrid22"/>
        <w:tblW w:w="14631" w:type="dxa"/>
        <w:tblInd w:w="-1085" w:type="dxa"/>
        <w:tblCellMar>
          <w:top w:w="50" w:type="dxa"/>
          <w:right w:w="39" w:type="dxa"/>
        </w:tblCellMar>
        <w:tblLook w:val="04A0" w:firstRow="1" w:lastRow="0" w:firstColumn="1" w:lastColumn="0" w:noHBand="0" w:noVBand="1"/>
      </w:tblPr>
      <w:tblGrid>
        <w:gridCol w:w="991"/>
        <w:gridCol w:w="1694"/>
        <w:gridCol w:w="1843"/>
        <w:gridCol w:w="1613"/>
        <w:gridCol w:w="372"/>
        <w:gridCol w:w="2268"/>
        <w:gridCol w:w="2405"/>
        <w:gridCol w:w="3445"/>
      </w:tblGrid>
      <w:tr w:rsidR="00F504E0" w:rsidRPr="00F504E0" w14:paraId="3C89FC3F" w14:textId="77777777" w:rsidTr="00F504E0">
        <w:trPr>
          <w:trHeight w:val="3629"/>
        </w:trPr>
        <w:tc>
          <w:tcPr>
            <w:tcW w:w="991" w:type="dxa"/>
            <w:tcBorders>
              <w:top w:val="single" w:sz="6" w:space="0" w:color="000000"/>
              <w:left w:val="single" w:sz="6" w:space="0" w:color="000000"/>
              <w:bottom w:val="single" w:sz="6" w:space="0" w:color="000000"/>
              <w:right w:val="single" w:sz="6" w:space="0" w:color="000000"/>
            </w:tcBorders>
          </w:tcPr>
          <w:p w14:paraId="178072A8" w14:textId="77777777" w:rsidR="00F504E0" w:rsidRPr="00F504E0" w:rsidRDefault="00F504E0" w:rsidP="00F504E0">
            <w:pPr>
              <w:spacing w:after="0" w:line="259" w:lineRule="auto"/>
              <w:ind w:left="110"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5BB58BF"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F485653" w14:textId="77777777" w:rsidR="00F504E0" w:rsidRPr="00F504E0" w:rsidRDefault="00F504E0" w:rsidP="00F504E0">
            <w:pPr>
              <w:spacing w:after="0" w:line="259" w:lineRule="auto"/>
              <w:ind w:left="110" w:firstLine="0"/>
              <w:jc w:val="left"/>
            </w:pPr>
            <w:r w:rsidRPr="00F504E0">
              <w:t xml:space="preserve">Oralidade </w:t>
            </w:r>
          </w:p>
        </w:tc>
        <w:tc>
          <w:tcPr>
            <w:tcW w:w="1613" w:type="dxa"/>
            <w:tcBorders>
              <w:top w:val="single" w:sz="6" w:space="0" w:color="000000"/>
              <w:left w:val="single" w:sz="6" w:space="0" w:color="000000"/>
              <w:bottom w:val="single" w:sz="6" w:space="0" w:color="000000"/>
              <w:right w:val="nil"/>
            </w:tcBorders>
          </w:tcPr>
          <w:p w14:paraId="45249E2C" w14:textId="77777777" w:rsidR="00F504E0" w:rsidRPr="00F504E0" w:rsidRDefault="00F504E0" w:rsidP="00F504E0">
            <w:pPr>
              <w:spacing w:after="115" w:line="259" w:lineRule="auto"/>
              <w:ind w:left="108" w:firstLine="0"/>
              <w:jc w:val="left"/>
            </w:pPr>
            <w:r w:rsidRPr="00F504E0">
              <w:t xml:space="preserve">Produção </w:t>
            </w:r>
          </w:p>
          <w:p w14:paraId="28D4C6BE" w14:textId="77777777" w:rsidR="00F504E0" w:rsidRPr="00F504E0" w:rsidRDefault="00F504E0" w:rsidP="00F504E0">
            <w:pPr>
              <w:spacing w:after="0" w:line="259" w:lineRule="auto"/>
              <w:ind w:left="108" w:firstLine="0"/>
              <w:jc w:val="left"/>
            </w:pPr>
            <w:r w:rsidRPr="00F504E0">
              <w:t xml:space="preserve">texto oral </w:t>
            </w:r>
          </w:p>
        </w:tc>
        <w:tc>
          <w:tcPr>
            <w:tcW w:w="372" w:type="dxa"/>
            <w:tcBorders>
              <w:top w:val="single" w:sz="6" w:space="0" w:color="000000"/>
              <w:left w:val="nil"/>
              <w:bottom w:val="single" w:sz="6" w:space="0" w:color="000000"/>
              <w:right w:val="single" w:sz="6" w:space="0" w:color="000000"/>
            </w:tcBorders>
          </w:tcPr>
          <w:p w14:paraId="05D928D0" w14:textId="77777777" w:rsidR="00F504E0" w:rsidRPr="00F504E0" w:rsidRDefault="00F504E0" w:rsidP="00F504E0">
            <w:pPr>
              <w:spacing w:after="0" w:line="259" w:lineRule="auto"/>
              <w:ind w:left="0" w:firstLine="0"/>
            </w:pPr>
            <w:r w:rsidRPr="00F504E0">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76FF7978" w14:textId="77777777" w:rsidR="00F504E0" w:rsidRPr="00F504E0" w:rsidRDefault="00F504E0" w:rsidP="00F504E0">
            <w:pPr>
              <w:spacing w:after="115" w:line="259" w:lineRule="auto"/>
              <w:ind w:left="110" w:firstLine="0"/>
              <w:jc w:val="left"/>
            </w:pPr>
            <w:r w:rsidRPr="00F504E0">
              <w:rPr>
                <w:b/>
              </w:rPr>
              <w:t xml:space="preserve">(EF05LP13) </w:t>
            </w:r>
          </w:p>
          <w:p w14:paraId="41E3DC7E" w14:textId="77777777" w:rsidR="00F504E0" w:rsidRPr="00F504E0" w:rsidRDefault="00F504E0" w:rsidP="00F504E0">
            <w:pPr>
              <w:spacing w:after="0" w:line="259" w:lineRule="auto"/>
              <w:ind w:left="110" w:right="64" w:firstLine="0"/>
            </w:pPr>
            <w:r w:rsidRPr="00F504E0">
              <w:t xml:space="preserve">Assistir, em vídeo digital, a postagem de vlog infantil de críticas de brinquedos e livros de literatura infantil e, a partir dele, planejar e produzir resenhas digitais em áudio ou vídeo. </w:t>
            </w:r>
          </w:p>
        </w:tc>
        <w:tc>
          <w:tcPr>
            <w:tcW w:w="2405" w:type="dxa"/>
            <w:tcBorders>
              <w:top w:val="single" w:sz="6" w:space="0" w:color="000000"/>
              <w:left w:val="single" w:sz="6" w:space="0" w:color="000000"/>
              <w:bottom w:val="single" w:sz="6" w:space="0" w:color="000000"/>
              <w:right w:val="single" w:sz="6" w:space="0" w:color="000000"/>
            </w:tcBorders>
          </w:tcPr>
          <w:p w14:paraId="5D8E96D4" w14:textId="77777777" w:rsidR="00F504E0" w:rsidRPr="00F504E0" w:rsidRDefault="00F504E0" w:rsidP="00F504E0">
            <w:pPr>
              <w:spacing w:after="115" w:line="259" w:lineRule="auto"/>
              <w:ind w:left="110" w:firstLine="0"/>
              <w:jc w:val="left"/>
            </w:pPr>
            <w:r w:rsidRPr="00F504E0">
              <w:rPr>
                <w:b/>
              </w:rPr>
              <w:t xml:space="preserve">(EF05LP13RS-1) </w:t>
            </w:r>
          </w:p>
          <w:p w14:paraId="423D20AD" w14:textId="77777777" w:rsidR="00F504E0" w:rsidRPr="00F504E0" w:rsidRDefault="00F504E0" w:rsidP="00F504E0">
            <w:pPr>
              <w:spacing w:after="0" w:line="259" w:lineRule="auto"/>
              <w:ind w:left="110" w:right="64" w:firstLine="0"/>
            </w:pPr>
            <w:r w:rsidRPr="00F504E0">
              <w:t xml:space="preserve">Praticar a expressão oral, com o uso das diversas mídias, planejando criteriosamente e com criticidade gêneros que circulam neste domínio, tendo em vista o público alvo e meio de circulação. </w:t>
            </w:r>
          </w:p>
        </w:tc>
        <w:tc>
          <w:tcPr>
            <w:tcW w:w="3445" w:type="dxa"/>
            <w:tcBorders>
              <w:top w:val="single" w:sz="6" w:space="0" w:color="000000"/>
              <w:left w:val="single" w:sz="6" w:space="0" w:color="000000"/>
              <w:bottom w:val="single" w:sz="6" w:space="0" w:color="000000"/>
              <w:right w:val="single" w:sz="6" w:space="0" w:color="000000"/>
            </w:tcBorders>
          </w:tcPr>
          <w:p w14:paraId="3E1B68A3" w14:textId="77777777" w:rsidR="00F504E0" w:rsidRPr="00F504E0" w:rsidRDefault="00F504E0" w:rsidP="00F504E0">
            <w:pPr>
              <w:spacing w:after="115" w:line="259" w:lineRule="auto"/>
              <w:ind w:left="110" w:firstLine="0"/>
              <w:jc w:val="left"/>
              <w:rPr>
                <w:b/>
              </w:rPr>
            </w:pPr>
          </w:p>
        </w:tc>
      </w:tr>
      <w:tr w:rsidR="00F504E0" w:rsidRPr="00F504E0" w14:paraId="06D4CDF7" w14:textId="77777777" w:rsidTr="00F504E0">
        <w:trPr>
          <w:trHeight w:val="4054"/>
        </w:trPr>
        <w:tc>
          <w:tcPr>
            <w:tcW w:w="991" w:type="dxa"/>
            <w:tcBorders>
              <w:top w:val="single" w:sz="6" w:space="0" w:color="000000"/>
              <w:left w:val="single" w:sz="6" w:space="0" w:color="000000"/>
              <w:bottom w:val="single" w:sz="6" w:space="0" w:color="000000"/>
              <w:right w:val="single" w:sz="6" w:space="0" w:color="000000"/>
            </w:tcBorders>
          </w:tcPr>
          <w:p w14:paraId="149EDE39" w14:textId="77777777" w:rsidR="00F504E0" w:rsidRPr="00F504E0" w:rsidRDefault="00F504E0" w:rsidP="00F504E0">
            <w:pPr>
              <w:spacing w:after="0" w:line="259" w:lineRule="auto"/>
              <w:ind w:left="110" w:firstLine="0"/>
              <w:jc w:val="left"/>
            </w:pPr>
            <w:r w:rsidRPr="00F504E0">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DBFE250"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559D3FB" w14:textId="77777777" w:rsidR="00F504E0" w:rsidRPr="00F504E0" w:rsidRDefault="00F504E0" w:rsidP="00F504E0">
            <w:pPr>
              <w:spacing w:after="10" w:line="360" w:lineRule="auto"/>
              <w:ind w:left="110" w:firstLine="0"/>
              <w:jc w:val="left"/>
            </w:pPr>
            <w:r w:rsidRPr="00F504E0">
              <w:rPr>
                <w:sz w:val="22"/>
              </w:rPr>
              <w:t xml:space="preserve">Análise linguística/semió tica </w:t>
            </w:r>
          </w:p>
          <w:p w14:paraId="52261182" w14:textId="77777777" w:rsidR="00F504E0" w:rsidRPr="00F504E0" w:rsidRDefault="00F504E0" w:rsidP="00F504E0">
            <w:pPr>
              <w:spacing w:after="0" w:line="259" w:lineRule="auto"/>
              <w:ind w:left="110" w:firstLine="0"/>
              <w:jc w:val="left"/>
            </w:pPr>
            <w:r w:rsidRPr="00F504E0">
              <w:rPr>
                <w:sz w:val="22"/>
              </w:rPr>
              <w:t>(Ortografização)</w:t>
            </w:r>
            <w:r w:rsidRPr="00F504E0">
              <w:t xml:space="preserve"> </w:t>
            </w:r>
          </w:p>
        </w:tc>
        <w:tc>
          <w:tcPr>
            <w:tcW w:w="1985" w:type="dxa"/>
            <w:gridSpan w:val="2"/>
            <w:tcBorders>
              <w:top w:val="single" w:sz="6" w:space="0" w:color="000000"/>
              <w:left w:val="single" w:sz="6" w:space="0" w:color="000000"/>
              <w:bottom w:val="single" w:sz="6" w:space="0" w:color="000000"/>
              <w:right w:val="single" w:sz="6" w:space="0" w:color="000000"/>
            </w:tcBorders>
          </w:tcPr>
          <w:p w14:paraId="197A9374" w14:textId="77777777" w:rsidR="00F504E0" w:rsidRPr="00F504E0" w:rsidRDefault="00F504E0" w:rsidP="00F504E0">
            <w:pPr>
              <w:spacing w:after="0"/>
              <w:ind w:left="108" w:firstLine="0"/>
            </w:pPr>
            <w:r w:rsidRPr="00F504E0">
              <w:t xml:space="preserve">Forma de composição do </w:t>
            </w:r>
          </w:p>
          <w:p w14:paraId="0E7779D9" w14:textId="77777777" w:rsidR="00F504E0" w:rsidRPr="00F504E0" w:rsidRDefault="00F504E0" w:rsidP="00F504E0">
            <w:pPr>
              <w:spacing w:after="0" w:line="259" w:lineRule="auto"/>
              <w:ind w:left="108" w:firstLine="0"/>
              <w:jc w:val="left"/>
            </w:pPr>
            <w:r w:rsidRPr="00F504E0">
              <w:t xml:space="preserve">texto </w:t>
            </w:r>
          </w:p>
        </w:tc>
        <w:tc>
          <w:tcPr>
            <w:tcW w:w="2268" w:type="dxa"/>
            <w:tcBorders>
              <w:top w:val="single" w:sz="6" w:space="0" w:color="000000"/>
              <w:left w:val="single" w:sz="6" w:space="0" w:color="000000"/>
              <w:bottom w:val="single" w:sz="6" w:space="0" w:color="000000"/>
              <w:right w:val="single" w:sz="6" w:space="0" w:color="000000"/>
            </w:tcBorders>
          </w:tcPr>
          <w:p w14:paraId="188A2FDC" w14:textId="77777777" w:rsidR="00F504E0" w:rsidRPr="00F504E0" w:rsidRDefault="00F504E0" w:rsidP="00F504E0">
            <w:pPr>
              <w:spacing w:after="117" w:line="259" w:lineRule="auto"/>
              <w:ind w:left="110" w:firstLine="0"/>
              <w:jc w:val="left"/>
            </w:pPr>
            <w:r w:rsidRPr="00F504E0">
              <w:rPr>
                <w:b/>
              </w:rPr>
              <w:t xml:space="preserve">(EF05LP14) </w:t>
            </w:r>
          </w:p>
          <w:p w14:paraId="085ABCFA" w14:textId="77777777" w:rsidR="00F504E0" w:rsidRPr="00F504E0" w:rsidRDefault="00F504E0" w:rsidP="00F504E0">
            <w:pPr>
              <w:spacing w:after="0" w:line="259" w:lineRule="auto"/>
              <w:ind w:left="110" w:right="64" w:firstLine="0"/>
            </w:pPr>
            <w:r w:rsidRPr="00F504E0">
              <w:t xml:space="preserve">Identificar e reproduzir, em textos de resenha crítica </w:t>
            </w:r>
            <w:r w:rsidRPr="00F504E0">
              <w:tab/>
              <w:t xml:space="preserve">de brinquedos ou livros de literatura infantil, </w:t>
            </w:r>
            <w:r w:rsidRPr="00F504E0">
              <w:tab/>
              <w:t xml:space="preserve">a formatação própria desses textos (apresentação e avaliação do produto). </w:t>
            </w:r>
          </w:p>
        </w:tc>
        <w:tc>
          <w:tcPr>
            <w:tcW w:w="2405" w:type="dxa"/>
            <w:tcBorders>
              <w:top w:val="single" w:sz="6" w:space="0" w:color="000000"/>
              <w:left w:val="single" w:sz="6" w:space="0" w:color="000000"/>
              <w:bottom w:val="single" w:sz="6" w:space="0" w:color="000000"/>
              <w:right w:val="single" w:sz="6" w:space="0" w:color="000000"/>
            </w:tcBorders>
          </w:tcPr>
          <w:p w14:paraId="1C108330" w14:textId="77777777" w:rsidR="00F504E0" w:rsidRPr="00F504E0" w:rsidRDefault="00F504E0" w:rsidP="00F504E0">
            <w:pPr>
              <w:spacing w:after="117" w:line="259" w:lineRule="auto"/>
              <w:ind w:left="110" w:firstLine="0"/>
              <w:jc w:val="left"/>
            </w:pPr>
            <w:r w:rsidRPr="00F504E0">
              <w:rPr>
                <w:b/>
              </w:rPr>
              <w:t xml:space="preserve">(EF05LP14RS-1) </w:t>
            </w:r>
          </w:p>
          <w:p w14:paraId="40857D0A" w14:textId="77777777" w:rsidR="00F504E0" w:rsidRPr="00F504E0" w:rsidRDefault="00F504E0" w:rsidP="00F504E0">
            <w:pPr>
              <w:spacing w:after="0" w:line="259" w:lineRule="auto"/>
              <w:ind w:left="110" w:right="64" w:firstLine="0"/>
            </w:pPr>
            <w:r w:rsidRPr="00F504E0">
              <w:t xml:space="preserve">Reconhecer, no processo de leitura, recursos linguísticos e discursivos que constituem os gêneros previstos, de modo que seja possível empregá-los adequadamente nos textos a serem produzidos. </w:t>
            </w:r>
          </w:p>
        </w:tc>
        <w:tc>
          <w:tcPr>
            <w:tcW w:w="3445" w:type="dxa"/>
            <w:tcBorders>
              <w:top w:val="single" w:sz="6" w:space="0" w:color="000000"/>
              <w:left w:val="single" w:sz="6" w:space="0" w:color="000000"/>
              <w:bottom w:val="single" w:sz="6" w:space="0" w:color="000000"/>
              <w:right w:val="single" w:sz="6" w:space="0" w:color="000000"/>
            </w:tcBorders>
          </w:tcPr>
          <w:p w14:paraId="5C1AAFBD" w14:textId="77777777" w:rsidR="00F504E0" w:rsidRPr="00F504E0" w:rsidRDefault="00F504E0" w:rsidP="00F504E0">
            <w:pPr>
              <w:spacing w:after="117" w:line="259" w:lineRule="auto"/>
              <w:ind w:left="110" w:firstLine="0"/>
              <w:jc w:val="left"/>
              <w:rPr>
                <w:b/>
              </w:rPr>
            </w:pPr>
          </w:p>
        </w:tc>
      </w:tr>
    </w:tbl>
    <w:p w14:paraId="2CEE2A37" w14:textId="77777777" w:rsidR="00F504E0" w:rsidRPr="00F504E0" w:rsidRDefault="00F504E0" w:rsidP="00F504E0">
      <w:pPr>
        <w:spacing w:after="0" w:line="259" w:lineRule="auto"/>
        <w:ind w:left="-1440" w:right="10466" w:firstLine="0"/>
        <w:jc w:val="left"/>
      </w:pPr>
    </w:p>
    <w:tbl>
      <w:tblPr>
        <w:tblStyle w:val="TableGrid22"/>
        <w:tblW w:w="14685"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499"/>
      </w:tblGrid>
      <w:tr w:rsidR="00F504E0" w:rsidRPr="00F504E0" w14:paraId="4A69E751" w14:textId="77777777" w:rsidTr="00F504E0">
        <w:trPr>
          <w:trHeight w:val="8042"/>
        </w:trPr>
        <w:tc>
          <w:tcPr>
            <w:tcW w:w="991" w:type="dxa"/>
            <w:tcBorders>
              <w:top w:val="single" w:sz="6" w:space="0" w:color="000000"/>
              <w:left w:val="single" w:sz="6" w:space="0" w:color="000000"/>
              <w:bottom w:val="single" w:sz="6" w:space="0" w:color="000000"/>
              <w:right w:val="single" w:sz="6" w:space="0" w:color="000000"/>
            </w:tcBorders>
          </w:tcPr>
          <w:p w14:paraId="47D63D46"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0F9703D"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C538469" w14:textId="77777777" w:rsidR="00F504E0" w:rsidRPr="00F504E0" w:rsidRDefault="00F504E0" w:rsidP="00F504E0">
            <w:pPr>
              <w:spacing w:after="0" w:line="259" w:lineRule="auto"/>
              <w:ind w:left="2" w:firstLine="0"/>
              <w:jc w:val="left"/>
            </w:pPr>
            <w:r w:rsidRPr="00F504E0">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2B0BAF73" w14:textId="77777777" w:rsidR="00F504E0" w:rsidRPr="00F504E0" w:rsidRDefault="00F504E0" w:rsidP="00F504E0">
            <w:pPr>
              <w:spacing w:after="115" w:line="259" w:lineRule="auto"/>
              <w:ind w:left="0" w:firstLine="0"/>
              <w:jc w:val="left"/>
            </w:pPr>
            <w:r w:rsidRPr="00F504E0">
              <w:t xml:space="preserve">Compreensão </w:t>
            </w:r>
          </w:p>
          <w:p w14:paraId="7A56A52B" w14:textId="77777777" w:rsidR="00F504E0" w:rsidRPr="00F504E0" w:rsidRDefault="00F504E0" w:rsidP="00F504E0">
            <w:pPr>
              <w:spacing w:after="0" w:line="259" w:lineRule="auto"/>
              <w:ind w:left="0" w:firstLine="0"/>
              <w:jc w:val="left"/>
            </w:pPr>
            <w:r w:rsidRPr="00F504E0">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690B4D04" w14:textId="77777777" w:rsidR="00F504E0" w:rsidRPr="00F504E0" w:rsidRDefault="00F504E0" w:rsidP="00F504E0">
            <w:pPr>
              <w:spacing w:after="136" w:line="259" w:lineRule="auto"/>
              <w:ind w:left="2" w:firstLine="0"/>
              <w:jc w:val="left"/>
            </w:pPr>
            <w:r w:rsidRPr="00F504E0">
              <w:rPr>
                <w:b/>
              </w:rPr>
              <w:t xml:space="preserve">(EF05LP15) </w:t>
            </w:r>
          </w:p>
          <w:p w14:paraId="71968FF5" w14:textId="77777777" w:rsidR="00F504E0" w:rsidRPr="00F504E0" w:rsidRDefault="00F504E0" w:rsidP="00F504E0">
            <w:pPr>
              <w:spacing w:after="0"/>
              <w:ind w:left="2" w:firstLine="0"/>
              <w:jc w:val="left"/>
            </w:pPr>
            <w:r w:rsidRPr="00F504E0">
              <w:t xml:space="preserve">Ler/assistir </w:t>
            </w:r>
            <w:r w:rsidRPr="00F504E0">
              <w:tab/>
              <w:t xml:space="preserve">e compreender, com autonomia, notícias, reportagens, vídeos em vlogs argumentativos, </w:t>
            </w:r>
          </w:p>
          <w:p w14:paraId="381D8D5C" w14:textId="77777777" w:rsidR="00F504E0" w:rsidRPr="00F504E0" w:rsidRDefault="00F504E0" w:rsidP="00F504E0">
            <w:pPr>
              <w:spacing w:after="2" w:line="360" w:lineRule="auto"/>
              <w:ind w:left="2" w:right="64" w:firstLine="0"/>
            </w:pPr>
            <w:r w:rsidRPr="00F504E0">
              <w:t xml:space="preserve">dentre outros gêneros do campo político-cidadão, de acordo com as convenções dos gêneros e considerando a </w:t>
            </w:r>
          </w:p>
          <w:p w14:paraId="60C4D6DD" w14:textId="77777777" w:rsidR="00F504E0" w:rsidRPr="00F504E0" w:rsidRDefault="00F504E0" w:rsidP="00F504E0">
            <w:pPr>
              <w:spacing w:after="0" w:line="259" w:lineRule="auto"/>
              <w:ind w:left="2" w:right="65" w:firstLine="0"/>
            </w:pPr>
            <w:r w:rsidRPr="00F504E0">
              <w:t xml:space="preserve">situação comunicativa e o tema/assunto do texto. </w:t>
            </w:r>
          </w:p>
        </w:tc>
        <w:tc>
          <w:tcPr>
            <w:tcW w:w="2405" w:type="dxa"/>
            <w:tcBorders>
              <w:top w:val="single" w:sz="6" w:space="0" w:color="000000"/>
              <w:left w:val="single" w:sz="6" w:space="0" w:color="000000"/>
              <w:bottom w:val="single" w:sz="6" w:space="0" w:color="000000"/>
              <w:right w:val="single" w:sz="6" w:space="0" w:color="000000"/>
            </w:tcBorders>
          </w:tcPr>
          <w:p w14:paraId="7A73D152" w14:textId="77777777" w:rsidR="00F504E0" w:rsidRPr="00F504E0" w:rsidRDefault="00F504E0" w:rsidP="00F504E0">
            <w:pPr>
              <w:spacing w:after="115" w:line="259" w:lineRule="auto"/>
              <w:ind w:left="2" w:firstLine="0"/>
              <w:jc w:val="left"/>
            </w:pPr>
            <w:r w:rsidRPr="00F504E0">
              <w:rPr>
                <w:b/>
              </w:rPr>
              <w:t xml:space="preserve">(EF05LP15RS-1) </w:t>
            </w:r>
          </w:p>
          <w:p w14:paraId="48322C5A" w14:textId="77777777" w:rsidR="00F504E0" w:rsidRPr="00F504E0" w:rsidRDefault="00F504E0" w:rsidP="00F504E0">
            <w:pPr>
              <w:spacing w:after="20" w:line="360" w:lineRule="auto"/>
              <w:ind w:left="2" w:right="64" w:firstLine="0"/>
            </w:pPr>
            <w:r w:rsidRPr="00F504E0">
              <w:t>Ler/assistir e compreender, com autonomia, textos do campo político-</w:t>
            </w:r>
          </w:p>
          <w:p w14:paraId="47DC5262" w14:textId="77777777" w:rsidR="00F504E0" w:rsidRPr="00F504E0" w:rsidRDefault="00F504E0" w:rsidP="00F504E0">
            <w:pPr>
              <w:tabs>
                <w:tab w:val="center" w:pos="423"/>
                <w:tab w:val="center" w:pos="2126"/>
              </w:tabs>
              <w:spacing w:after="125" w:line="259" w:lineRule="auto"/>
              <w:ind w:left="0" w:firstLine="0"/>
              <w:jc w:val="left"/>
            </w:pPr>
            <w:r w:rsidRPr="00F504E0">
              <w:rPr>
                <w:rFonts w:ascii="Calibri" w:eastAsia="Calibri" w:hAnsi="Calibri" w:cs="Calibri"/>
                <w:sz w:val="22"/>
              </w:rPr>
              <w:tab/>
            </w:r>
            <w:r w:rsidRPr="00F504E0">
              <w:t xml:space="preserve">cidadão </w:t>
            </w:r>
            <w:r w:rsidRPr="00F504E0">
              <w:tab/>
              <w:t xml:space="preserve">e </w:t>
            </w:r>
          </w:p>
          <w:p w14:paraId="6A5163B3" w14:textId="77777777" w:rsidR="00F504E0" w:rsidRPr="00F504E0" w:rsidRDefault="00F504E0" w:rsidP="00F504E0">
            <w:pPr>
              <w:spacing w:after="0" w:line="360" w:lineRule="auto"/>
              <w:ind w:left="2" w:right="64" w:firstLine="0"/>
            </w:pPr>
            <w:r w:rsidRPr="00F504E0">
              <w:t xml:space="preserve">jornalístico, contextualizando-os quanto à extensão, à orientação de valores, às </w:t>
            </w:r>
          </w:p>
          <w:p w14:paraId="4F6AABA9" w14:textId="77777777" w:rsidR="00F504E0" w:rsidRPr="00F504E0" w:rsidRDefault="00F504E0" w:rsidP="00F504E0">
            <w:pPr>
              <w:spacing w:after="115" w:line="259" w:lineRule="auto"/>
              <w:ind w:left="2" w:firstLine="0"/>
              <w:jc w:val="left"/>
            </w:pPr>
            <w:r w:rsidRPr="00F504E0">
              <w:t xml:space="preserve">características </w:t>
            </w:r>
          </w:p>
          <w:p w14:paraId="4A483FDF" w14:textId="77777777" w:rsidR="00F504E0" w:rsidRPr="00F504E0" w:rsidRDefault="00F504E0" w:rsidP="00F504E0">
            <w:pPr>
              <w:spacing w:after="1" w:line="360" w:lineRule="auto"/>
              <w:ind w:left="2" w:right="64" w:firstLine="0"/>
            </w:pPr>
            <w:r w:rsidRPr="00F504E0">
              <w:t xml:space="preserve">gráficas e aos recursos digitais disponíveis, </w:t>
            </w:r>
          </w:p>
          <w:p w14:paraId="50C720CF" w14:textId="77777777" w:rsidR="00F504E0" w:rsidRPr="00F504E0" w:rsidRDefault="00F504E0" w:rsidP="00F504E0">
            <w:pPr>
              <w:spacing w:after="0" w:line="259" w:lineRule="auto"/>
              <w:ind w:left="2" w:right="65" w:firstLine="0"/>
            </w:pPr>
            <w:r w:rsidRPr="00F504E0">
              <w:t xml:space="preserve">considerando a finalidade e situação comunicativa em que circulam. </w:t>
            </w:r>
          </w:p>
        </w:tc>
        <w:tc>
          <w:tcPr>
            <w:tcW w:w="3499" w:type="dxa"/>
            <w:tcBorders>
              <w:top w:val="single" w:sz="6" w:space="0" w:color="000000"/>
              <w:left w:val="single" w:sz="6" w:space="0" w:color="000000"/>
              <w:bottom w:val="single" w:sz="6" w:space="0" w:color="000000"/>
              <w:right w:val="single" w:sz="6" w:space="0" w:color="000000"/>
            </w:tcBorders>
          </w:tcPr>
          <w:p w14:paraId="02427407" w14:textId="77777777" w:rsidR="00F504E0" w:rsidRPr="00F504E0" w:rsidRDefault="00F504E0" w:rsidP="00F504E0">
            <w:pPr>
              <w:spacing w:after="115" w:line="259" w:lineRule="auto"/>
              <w:ind w:left="2" w:firstLine="0"/>
              <w:jc w:val="left"/>
              <w:rPr>
                <w:b/>
              </w:rPr>
            </w:pPr>
          </w:p>
        </w:tc>
      </w:tr>
      <w:tr w:rsidR="00F504E0" w:rsidRPr="00F504E0" w14:paraId="7DC0276D" w14:textId="77777777" w:rsidTr="00F504E0">
        <w:trPr>
          <w:trHeight w:val="5556"/>
        </w:trPr>
        <w:tc>
          <w:tcPr>
            <w:tcW w:w="991" w:type="dxa"/>
            <w:tcBorders>
              <w:top w:val="single" w:sz="6" w:space="0" w:color="000000"/>
              <w:left w:val="single" w:sz="6" w:space="0" w:color="000000"/>
              <w:bottom w:val="single" w:sz="6" w:space="0" w:color="000000"/>
              <w:right w:val="single" w:sz="6" w:space="0" w:color="000000"/>
            </w:tcBorders>
          </w:tcPr>
          <w:p w14:paraId="5BDBDFCD" w14:textId="77777777" w:rsidR="00F504E0" w:rsidRPr="00F504E0" w:rsidRDefault="00F504E0" w:rsidP="00F504E0">
            <w:pPr>
              <w:spacing w:after="0" w:line="259" w:lineRule="auto"/>
              <w:ind w:left="2" w:firstLine="0"/>
              <w:jc w:val="left"/>
            </w:pPr>
            <w:r w:rsidRPr="00F504E0">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D258FFF" w14:textId="77777777" w:rsidR="00F504E0" w:rsidRPr="00F504E0" w:rsidRDefault="00F504E0" w:rsidP="00F504E0">
            <w:pPr>
              <w:spacing w:after="0" w:line="259" w:lineRule="auto"/>
              <w:ind w:left="0"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511D8EB" w14:textId="77777777" w:rsidR="00F504E0" w:rsidRPr="00F504E0" w:rsidRDefault="00F504E0" w:rsidP="00F504E0">
            <w:pPr>
              <w:spacing w:after="0" w:line="259" w:lineRule="auto"/>
              <w:ind w:left="2" w:firstLine="0"/>
              <w:jc w:val="left"/>
            </w:pPr>
            <w:r w:rsidRPr="00F504E0">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58BB7A73" w14:textId="77777777" w:rsidR="00F504E0" w:rsidRPr="00F504E0" w:rsidRDefault="00F504E0" w:rsidP="00F504E0">
            <w:pPr>
              <w:spacing w:after="115" w:line="259" w:lineRule="auto"/>
              <w:ind w:left="0" w:firstLine="0"/>
              <w:jc w:val="left"/>
            </w:pPr>
            <w:r w:rsidRPr="00F504E0">
              <w:t xml:space="preserve">Compreensão </w:t>
            </w:r>
          </w:p>
          <w:p w14:paraId="2B5567C5" w14:textId="77777777" w:rsidR="00F504E0" w:rsidRPr="00F504E0" w:rsidRDefault="00F504E0" w:rsidP="00F504E0">
            <w:pPr>
              <w:spacing w:after="0" w:line="259" w:lineRule="auto"/>
              <w:ind w:left="0" w:firstLine="0"/>
              <w:jc w:val="left"/>
            </w:pPr>
            <w:r w:rsidRPr="00F504E0">
              <w:t xml:space="preserve">em leitura </w:t>
            </w:r>
          </w:p>
        </w:tc>
        <w:tc>
          <w:tcPr>
            <w:tcW w:w="2268" w:type="dxa"/>
            <w:tcBorders>
              <w:top w:val="single" w:sz="6" w:space="0" w:color="000000"/>
              <w:left w:val="single" w:sz="6" w:space="0" w:color="000000"/>
              <w:bottom w:val="single" w:sz="6" w:space="0" w:color="000000"/>
              <w:right w:val="single" w:sz="6" w:space="0" w:color="000000"/>
            </w:tcBorders>
          </w:tcPr>
          <w:p w14:paraId="067AA9D1" w14:textId="77777777" w:rsidR="00F504E0" w:rsidRPr="00F504E0" w:rsidRDefault="00F504E0" w:rsidP="00F504E0">
            <w:pPr>
              <w:spacing w:after="0" w:line="259" w:lineRule="auto"/>
              <w:ind w:left="2" w:firstLine="0"/>
              <w:jc w:val="left"/>
            </w:pPr>
            <w:r w:rsidRPr="00F504E0">
              <w:rPr>
                <w:b/>
              </w:rPr>
              <w:t xml:space="preserve">(EF05LP16) </w:t>
            </w:r>
            <w:r w:rsidRPr="00F504E0">
              <w:t xml:space="preserve">Comparar informações sobre um mesmo fato veiculadas </w:t>
            </w:r>
            <w:r w:rsidRPr="00F504E0">
              <w:tab/>
              <w:t xml:space="preserve">em diferentes mídias e concluir sobre qual é mais confiável e por quê. </w:t>
            </w:r>
          </w:p>
        </w:tc>
        <w:tc>
          <w:tcPr>
            <w:tcW w:w="2405" w:type="dxa"/>
            <w:tcBorders>
              <w:top w:val="single" w:sz="6" w:space="0" w:color="000000"/>
              <w:left w:val="single" w:sz="6" w:space="0" w:color="000000"/>
              <w:bottom w:val="single" w:sz="6" w:space="0" w:color="000000"/>
              <w:right w:val="single" w:sz="6" w:space="0" w:color="000000"/>
            </w:tcBorders>
          </w:tcPr>
          <w:p w14:paraId="2AD161B6" w14:textId="77777777" w:rsidR="00F504E0" w:rsidRPr="00F504E0" w:rsidRDefault="00F504E0" w:rsidP="00F504E0">
            <w:pPr>
              <w:spacing w:after="0" w:line="259" w:lineRule="auto"/>
              <w:ind w:left="2" w:right="64" w:firstLine="0"/>
            </w:pPr>
            <w:r w:rsidRPr="00F504E0">
              <w:rPr>
                <w:b/>
              </w:rPr>
              <w:t xml:space="preserve">(EF05LP16RS-1) </w:t>
            </w:r>
            <w:r w:rsidRPr="00F504E0">
              <w:t xml:space="preserve">Comparar informações sobre um mesmo fato veiculadas em diferentes mídias, concluindo sobre qual é mais confiável e por quê, considerando as finalidades e intenções das mídias utilizadas. </w:t>
            </w:r>
          </w:p>
        </w:tc>
        <w:tc>
          <w:tcPr>
            <w:tcW w:w="3499" w:type="dxa"/>
            <w:tcBorders>
              <w:top w:val="single" w:sz="6" w:space="0" w:color="000000"/>
              <w:left w:val="single" w:sz="6" w:space="0" w:color="000000"/>
              <w:bottom w:val="single" w:sz="6" w:space="0" w:color="000000"/>
              <w:right w:val="single" w:sz="6" w:space="0" w:color="000000"/>
            </w:tcBorders>
          </w:tcPr>
          <w:p w14:paraId="3D9E5218" w14:textId="77777777" w:rsidR="00F504E0" w:rsidRPr="00F504E0" w:rsidRDefault="00F504E0" w:rsidP="00F504E0">
            <w:pPr>
              <w:spacing w:after="0" w:line="259" w:lineRule="auto"/>
              <w:ind w:left="2" w:right="64" w:firstLine="0"/>
              <w:rPr>
                <w:b/>
              </w:rPr>
            </w:pPr>
          </w:p>
        </w:tc>
      </w:tr>
    </w:tbl>
    <w:p w14:paraId="4FB57017" w14:textId="77777777" w:rsidR="00F504E0" w:rsidRPr="00F504E0" w:rsidRDefault="00F504E0" w:rsidP="00F504E0">
      <w:pPr>
        <w:spacing w:after="0" w:line="259" w:lineRule="auto"/>
        <w:ind w:left="-1440" w:right="10466" w:firstLine="0"/>
        <w:jc w:val="left"/>
      </w:pPr>
    </w:p>
    <w:tbl>
      <w:tblPr>
        <w:tblStyle w:val="TableGrid22"/>
        <w:tblW w:w="14685" w:type="dxa"/>
        <w:tblInd w:w="-1085" w:type="dxa"/>
        <w:tblCellMar>
          <w:top w:w="56" w:type="dxa"/>
        </w:tblCellMar>
        <w:tblLook w:val="04A0" w:firstRow="1" w:lastRow="0" w:firstColumn="1" w:lastColumn="0" w:noHBand="0" w:noVBand="1"/>
      </w:tblPr>
      <w:tblGrid>
        <w:gridCol w:w="988"/>
        <w:gridCol w:w="1690"/>
        <w:gridCol w:w="1843"/>
        <w:gridCol w:w="1984"/>
        <w:gridCol w:w="2267"/>
        <w:gridCol w:w="1822"/>
        <w:gridCol w:w="592"/>
        <w:gridCol w:w="3499"/>
      </w:tblGrid>
      <w:tr w:rsidR="00F504E0" w:rsidRPr="00F504E0" w14:paraId="50478A59" w14:textId="77777777" w:rsidTr="00F504E0">
        <w:trPr>
          <w:trHeight w:val="8042"/>
        </w:trPr>
        <w:tc>
          <w:tcPr>
            <w:tcW w:w="988" w:type="dxa"/>
            <w:tcBorders>
              <w:top w:val="single" w:sz="6" w:space="0" w:color="000000"/>
              <w:left w:val="single" w:sz="6" w:space="0" w:color="000000"/>
              <w:bottom w:val="single" w:sz="6" w:space="0" w:color="000000"/>
              <w:right w:val="single" w:sz="6" w:space="0" w:color="000000"/>
            </w:tcBorders>
          </w:tcPr>
          <w:p w14:paraId="7E9A06FB" w14:textId="77777777" w:rsidR="00F504E0" w:rsidRPr="00F504E0" w:rsidRDefault="00F504E0" w:rsidP="00F504E0">
            <w:pPr>
              <w:spacing w:after="0" w:line="259" w:lineRule="auto"/>
              <w:ind w:left="110" w:firstLine="0"/>
              <w:jc w:val="left"/>
            </w:pPr>
            <w:r w:rsidRPr="00F504E0">
              <w:rPr>
                <w:b/>
                <w:color w:val="960000"/>
              </w:rPr>
              <w:lastRenderedPageBreak/>
              <w:t xml:space="preserve"> </w:t>
            </w:r>
          </w:p>
        </w:tc>
        <w:tc>
          <w:tcPr>
            <w:tcW w:w="1690" w:type="dxa"/>
            <w:tcBorders>
              <w:top w:val="single" w:sz="6" w:space="0" w:color="000000"/>
              <w:left w:val="single" w:sz="6" w:space="0" w:color="000000"/>
              <w:bottom w:val="single" w:sz="6" w:space="0" w:color="000000"/>
              <w:right w:val="single" w:sz="6" w:space="0" w:color="000000"/>
            </w:tcBorders>
          </w:tcPr>
          <w:p w14:paraId="760AC936"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6D60A8A" w14:textId="77777777" w:rsidR="00F504E0" w:rsidRPr="00F504E0" w:rsidRDefault="00F504E0" w:rsidP="00F504E0">
            <w:pPr>
              <w:tabs>
                <w:tab w:val="center" w:pos="625"/>
                <w:tab w:val="center" w:pos="1605"/>
              </w:tabs>
              <w:spacing w:after="122" w:line="259" w:lineRule="auto"/>
              <w:ind w:left="0" w:firstLine="0"/>
              <w:jc w:val="left"/>
            </w:pPr>
            <w:r w:rsidRPr="00F504E0">
              <w:rPr>
                <w:rFonts w:ascii="Calibri" w:eastAsia="Calibri" w:hAnsi="Calibri" w:cs="Calibri"/>
                <w:sz w:val="22"/>
              </w:rPr>
              <w:tab/>
            </w:r>
            <w:r w:rsidRPr="00F504E0">
              <w:t xml:space="preserve">Produção </w:t>
            </w:r>
            <w:r w:rsidRPr="00F504E0">
              <w:tab/>
              <w:t xml:space="preserve">de </w:t>
            </w:r>
          </w:p>
          <w:p w14:paraId="2C5F1598" w14:textId="77777777" w:rsidR="00F504E0" w:rsidRPr="00F504E0" w:rsidRDefault="00F504E0" w:rsidP="00F504E0">
            <w:pPr>
              <w:spacing w:after="276" w:line="259" w:lineRule="auto"/>
              <w:ind w:left="110" w:firstLine="0"/>
              <w:jc w:val="left"/>
            </w:pPr>
            <w:r w:rsidRPr="00F504E0">
              <w:t xml:space="preserve">textos </w:t>
            </w:r>
          </w:p>
          <w:p w14:paraId="56CC2A4E" w14:textId="77777777" w:rsidR="00F504E0" w:rsidRPr="00F504E0" w:rsidRDefault="00F504E0" w:rsidP="00F504E0">
            <w:pPr>
              <w:spacing w:after="0" w:line="259" w:lineRule="auto"/>
              <w:ind w:left="110" w:right="23" w:firstLine="0"/>
              <w:jc w:val="left"/>
            </w:pPr>
            <w:r w:rsidRPr="00F504E0">
              <w:t xml:space="preserve">(escrita compartilhada e autônoma) </w:t>
            </w:r>
          </w:p>
        </w:tc>
        <w:tc>
          <w:tcPr>
            <w:tcW w:w="1984" w:type="dxa"/>
            <w:tcBorders>
              <w:top w:val="single" w:sz="6" w:space="0" w:color="000000"/>
              <w:left w:val="single" w:sz="6" w:space="0" w:color="000000"/>
              <w:bottom w:val="single" w:sz="6" w:space="0" w:color="000000"/>
              <w:right w:val="single" w:sz="6" w:space="0" w:color="000000"/>
            </w:tcBorders>
          </w:tcPr>
          <w:p w14:paraId="717FD41D" w14:textId="77777777" w:rsidR="00F504E0" w:rsidRPr="00F504E0" w:rsidRDefault="00F504E0" w:rsidP="00F504E0">
            <w:pPr>
              <w:spacing w:after="0" w:line="259" w:lineRule="auto"/>
              <w:ind w:left="108" w:firstLine="0"/>
              <w:jc w:val="left"/>
            </w:pPr>
            <w:r w:rsidRPr="00F504E0">
              <w:t xml:space="preserve">Escrita colaborativa </w:t>
            </w:r>
          </w:p>
        </w:tc>
        <w:tc>
          <w:tcPr>
            <w:tcW w:w="2267" w:type="dxa"/>
            <w:tcBorders>
              <w:top w:val="single" w:sz="6" w:space="0" w:color="000000"/>
              <w:left w:val="single" w:sz="6" w:space="0" w:color="000000"/>
              <w:bottom w:val="single" w:sz="6" w:space="0" w:color="000000"/>
              <w:right w:val="single" w:sz="6" w:space="0" w:color="000000"/>
            </w:tcBorders>
          </w:tcPr>
          <w:p w14:paraId="4FF95E4F" w14:textId="77777777" w:rsidR="00F504E0" w:rsidRPr="001E6FE9" w:rsidRDefault="00F504E0" w:rsidP="00F504E0">
            <w:pPr>
              <w:spacing w:after="0" w:line="377" w:lineRule="auto"/>
              <w:ind w:left="0" w:right="103" w:firstLine="0"/>
              <w:jc w:val="right"/>
              <w:rPr>
                <w:sz w:val="22"/>
              </w:rPr>
            </w:pPr>
            <w:r w:rsidRPr="001E6FE9">
              <w:rPr>
                <w:b/>
                <w:sz w:val="22"/>
              </w:rPr>
              <w:t xml:space="preserve">(EF05LP17) </w:t>
            </w:r>
            <w:r w:rsidRPr="001E6FE9">
              <w:rPr>
                <w:sz w:val="22"/>
              </w:rPr>
              <w:t xml:space="preserve">Produzir </w:t>
            </w:r>
            <w:r w:rsidRPr="001E6FE9">
              <w:rPr>
                <w:sz w:val="22"/>
              </w:rPr>
              <w:tab/>
              <w:t xml:space="preserve">roteiro para </w:t>
            </w:r>
            <w:r w:rsidRPr="001E6FE9">
              <w:rPr>
                <w:sz w:val="22"/>
              </w:rPr>
              <w:tab/>
              <w:t xml:space="preserve">edição </w:t>
            </w:r>
            <w:r w:rsidRPr="001E6FE9">
              <w:rPr>
                <w:sz w:val="22"/>
              </w:rPr>
              <w:tab/>
              <w:t xml:space="preserve">de uma </w:t>
            </w:r>
            <w:r w:rsidRPr="001E6FE9">
              <w:rPr>
                <w:sz w:val="22"/>
              </w:rPr>
              <w:tab/>
              <w:t xml:space="preserve">reportagem digital sobre temas de </w:t>
            </w:r>
            <w:r w:rsidRPr="001E6FE9">
              <w:rPr>
                <w:sz w:val="22"/>
              </w:rPr>
              <w:tab/>
              <w:t xml:space="preserve">interesse </w:t>
            </w:r>
            <w:r w:rsidRPr="001E6FE9">
              <w:rPr>
                <w:sz w:val="22"/>
              </w:rPr>
              <w:tab/>
              <w:t xml:space="preserve">da turma, a partir de buscas </w:t>
            </w:r>
            <w:r w:rsidRPr="001E6FE9">
              <w:rPr>
                <w:sz w:val="22"/>
              </w:rPr>
              <w:tab/>
              <w:t xml:space="preserve">de </w:t>
            </w:r>
          </w:p>
          <w:p w14:paraId="2CA3ED9E" w14:textId="77777777" w:rsidR="00F504E0" w:rsidRPr="001E6FE9" w:rsidRDefault="00F504E0" w:rsidP="00F504E0">
            <w:pPr>
              <w:spacing w:after="0" w:line="371" w:lineRule="auto"/>
              <w:ind w:left="0" w:right="103" w:firstLine="0"/>
              <w:jc w:val="right"/>
              <w:rPr>
                <w:sz w:val="22"/>
              </w:rPr>
            </w:pPr>
            <w:r w:rsidRPr="001E6FE9">
              <w:rPr>
                <w:sz w:val="22"/>
              </w:rPr>
              <w:t xml:space="preserve">informações, imagens, áudios e vídeos na internet, de acordo com as convenções </w:t>
            </w:r>
            <w:r w:rsidRPr="001E6FE9">
              <w:rPr>
                <w:sz w:val="22"/>
              </w:rPr>
              <w:tab/>
              <w:t xml:space="preserve">do gênero </w:t>
            </w:r>
            <w:r w:rsidRPr="001E6FE9">
              <w:rPr>
                <w:sz w:val="22"/>
              </w:rPr>
              <w:tab/>
              <w:t xml:space="preserve">e considerando </w:t>
            </w:r>
            <w:r w:rsidRPr="001E6FE9">
              <w:rPr>
                <w:sz w:val="22"/>
              </w:rPr>
              <w:tab/>
              <w:t xml:space="preserve">a </w:t>
            </w:r>
          </w:p>
          <w:p w14:paraId="27DF95F9" w14:textId="77777777" w:rsidR="00F504E0" w:rsidRPr="00F504E0" w:rsidRDefault="00F504E0" w:rsidP="00F504E0">
            <w:pPr>
              <w:spacing w:after="0" w:line="259" w:lineRule="auto"/>
              <w:ind w:left="110" w:right="104" w:firstLine="0"/>
            </w:pPr>
            <w:r w:rsidRPr="001E6FE9">
              <w:rPr>
                <w:sz w:val="22"/>
              </w:rPr>
              <w:t xml:space="preserve">situação comunicativa e o tema/assunto do texto. </w:t>
            </w:r>
          </w:p>
        </w:tc>
        <w:tc>
          <w:tcPr>
            <w:tcW w:w="1822" w:type="dxa"/>
            <w:tcBorders>
              <w:top w:val="single" w:sz="6" w:space="0" w:color="000000"/>
              <w:left w:val="single" w:sz="6" w:space="0" w:color="000000"/>
              <w:bottom w:val="single" w:sz="6" w:space="0" w:color="000000"/>
              <w:right w:val="nil"/>
            </w:tcBorders>
          </w:tcPr>
          <w:p w14:paraId="4789478D" w14:textId="77777777" w:rsidR="00F504E0" w:rsidRPr="00F504E0" w:rsidRDefault="00F504E0" w:rsidP="00F504E0">
            <w:pPr>
              <w:spacing w:after="115" w:line="259" w:lineRule="auto"/>
              <w:ind w:left="110" w:firstLine="0"/>
            </w:pPr>
            <w:r w:rsidRPr="00F504E0">
              <w:rPr>
                <w:b/>
              </w:rPr>
              <w:t>(EF05LP17RS-</w:t>
            </w:r>
          </w:p>
          <w:p w14:paraId="788ABABF" w14:textId="77777777" w:rsidR="00F504E0" w:rsidRPr="00F504E0" w:rsidRDefault="00F504E0" w:rsidP="00F504E0">
            <w:pPr>
              <w:spacing w:after="117" w:line="259" w:lineRule="auto"/>
              <w:ind w:left="110" w:right="-479" w:firstLine="0"/>
              <w:jc w:val="left"/>
            </w:pPr>
            <w:r w:rsidRPr="00F504E0">
              <w:t xml:space="preserve">Produzir roteiro para </w:t>
            </w:r>
          </w:p>
          <w:p w14:paraId="7D2B1902" w14:textId="77777777" w:rsidR="00F504E0" w:rsidRPr="00F504E0" w:rsidRDefault="00F504E0" w:rsidP="00F504E0">
            <w:pPr>
              <w:spacing w:after="0" w:line="360" w:lineRule="auto"/>
              <w:ind w:left="110" w:right="120" w:firstLine="0"/>
            </w:pPr>
            <w:r w:rsidRPr="00F504E0">
              <w:t xml:space="preserve">edição de reportagem sobre temas </w:t>
            </w:r>
          </w:p>
          <w:p w14:paraId="796B6A05" w14:textId="77777777" w:rsidR="00F504E0" w:rsidRPr="00F504E0" w:rsidRDefault="00F504E0" w:rsidP="00F504E0">
            <w:pPr>
              <w:spacing w:after="1" w:line="360" w:lineRule="auto"/>
              <w:ind w:left="110" w:right="-480" w:firstLine="0"/>
            </w:pPr>
            <w:r w:rsidRPr="00F504E0">
              <w:t>interesse da turma, a partir da análise de ambientes como sites, blogs, páginas de jo</w:t>
            </w:r>
          </w:p>
          <w:p w14:paraId="28CF2B3E" w14:textId="77777777" w:rsidR="00F504E0" w:rsidRPr="00F504E0" w:rsidRDefault="00F504E0" w:rsidP="00F504E0">
            <w:pPr>
              <w:spacing w:after="0" w:line="259" w:lineRule="auto"/>
              <w:ind w:left="110" w:firstLine="0"/>
              <w:jc w:val="left"/>
            </w:pPr>
            <w:r w:rsidRPr="00F504E0">
              <w:t xml:space="preserve">online, repertoriar produção, adequando convenções gênero. </w:t>
            </w:r>
          </w:p>
        </w:tc>
        <w:tc>
          <w:tcPr>
            <w:tcW w:w="592" w:type="dxa"/>
            <w:tcBorders>
              <w:top w:val="single" w:sz="6" w:space="0" w:color="000000"/>
              <w:left w:val="nil"/>
              <w:bottom w:val="single" w:sz="6" w:space="0" w:color="000000"/>
              <w:right w:val="single" w:sz="6" w:space="0" w:color="000000"/>
            </w:tcBorders>
          </w:tcPr>
          <w:p w14:paraId="2EBAB2E1" w14:textId="77777777" w:rsidR="00F504E0" w:rsidRPr="00F504E0" w:rsidRDefault="00F504E0" w:rsidP="00F504E0">
            <w:pPr>
              <w:spacing w:after="530" w:line="259" w:lineRule="auto"/>
              <w:ind w:left="-70" w:firstLine="0"/>
              <w:jc w:val="left"/>
            </w:pPr>
            <w:r w:rsidRPr="00F504E0">
              <w:rPr>
                <w:b/>
              </w:rPr>
              <w:t xml:space="preserve">1) </w:t>
            </w:r>
          </w:p>
          <w:p w14:paraId="4B6D34E9" w14:textId="77777777" w:rsidR="00F504E0" w:rsidRPr="00F504E0" w:rsidRDefault="00F504E0" w:rsidP="00F504E0">
            <w:pPr>
              <w:spacing w:after="827" w:line="360" w:lineRule="auto"/>
              <w:ind w:left="-149" w:right="104" w:firstLine="0"/>
              <w:jc w:val="right"/>
            </w:pPr>
            <w:r w:rsidRPr="00F504E0">
              <w:t xml:space="preserve">uma digital de </w:t>
            </w:r>
          </w:p>
          <w:p w14:paraId="379399F3" w14:textId="77777777" w:rsidR="00F504E0" w:rsidRPr="00F504E0" w:rsidRDefault="00F504E0" w:rsidP="00F504E0">
            <w:pPr>
              <w:spacing w:after="530" w:line="259" w:lineRule="auto"/>
              <w:ind w:left="-334" w:right="104" w:firstLine="0"/>
              <w:jc w:val="right"/>
            </w:pPr>
            <w:r w:rsidRPr="00F504E0">
              <w:t xml:space="preserve">digitais, </w:t>
            </w:r>
          </w:p>
          <w:p w14:paraId="3485C7CF" w14:textId="77777777" w:rsidR="00F504E0" w:rsidRPr="00F504E0" w:rsidRDefault="00F504E0" w:rsidP="00F504E0">
            <w:pPr>
              <w:spacing w:after="414" w:line="360" w:lineRule="auto"/>
              <w:ind w:left="-41" w:right="103" w:firstLine="0"/>
              <w:jc w:val="right"/>
            </w:pPr>
            <w:r w:rsidRPr="00F504E0">
              <w:t xml:space="preserve">rnais para a </w:t>
            </w:r>
          </w:p>
          <w:p w14:paraId="0B4F2373" w14:textId="77777777" w:rsidR="00F504E0" w:rsidRPr="00F504E0" w:rsidRDefault="00F504E0" w:rsidP="00F504E0">
            <w:pPr>
              <w:spacing w:after="0" w:line="259" w:lineRule="auto"/>
              <w:ind w:left="214" w:firstLine="12"/>
            </w:pPr>
            <w:r w:rsidRPr="00F504E0">
              <w:t xml:space="preserve">às do </w:t>
            </w:r>
          </w:p>
        </w:tc>
        <w:tc>
          <w:tcPr>
            <w:tcW w:w="3499" w:type="dxa"/>
            <w:tcBorders>
              <w:top w:val="single" w:sz="6" w:space="0" w:color="000000"/>
              <w:left w:val="nil"/>
              <w:bottom w:val="single" w:sz="6" w:space="0" w:color="000000"/>
              <w:right w:val="single" w:sz="6" w:space="0" w:color="000000"/>
            </w:tcBorders>
          </w:tcPr>
          <w:p w14:paraId="760F9EAF" w14:textId="77777777" w:rsidR="00F504E0" w:rsidRPr="00F504E0" w:rsidRDefault="00F504E0" w:rsidP="00F504E0">
            <w:pPr>
              <w:spacing w:after="530" w:line="259" w:lineRule="auto"/>
              <w:ind w:left="-70" w:firstLine="0"/>
              <w:jc w:val="left"/>
              <w:rPr>
                <w:b/>
              </w:rPr>
            </w:pPr>
          </w:p>
        </w:tc>
      </w:tr>
      <w:tr w:rsidR="00F504E0" w:rsidRPr="00F504E0" w14:paraId="748E415A" w14:textId="77777777" w:rsidTr="00F504E0">
        <w:trPr>
          <w:trHeight w:val="5395"/>
        </w:trPr>
        <w:tc>
          <w:tcPr>
            <w:tcW w:w="988" w:type="dxa"/>
            <w:tcBorders>
              <w:top w:val="single" w:sz="6" w:space="0" w:color="000000"/>
              <w:left w:val="single" w:sz="6" w:space="0" w:color="000000"/>
              <w:bottom w:val="single" w:sz="6" w:space="0" w:color="000000"/>
              <w:right w:val="single" w:sz="6" w:space="0" w:color="000000"/>
            </w:tcBorders>
          </w:tcPr>
          <w:p w14:paraId="63934C06" w14:textId="77777777" w:rsidR="00F504E0" w:rsidRPr="00F504E0" w:rsidRDefault="00F504E0" w:rsidP="00F504E0">
            <w:pPr>
              <w:spacing w:after="0" w:line="259" w:lineRule="auto"/>
              <w:ind w:left="110" w:firstLine="0"/>
              <w:jc w:val="left"/>
            </w:pPr>
            <w:r w:rsidRPr="00F504E0">
              <w:rPr>
                <w:b/>
                <w:color w:val="960000"/>
              </w:rPr>
              <w:lastRenderedPageBreak/>
              <w:t xml:space="preserve"> </w:t>
            </w:r>
          </w:p>
        </w:tc>
        <w:tc>
          <w:tcPr>
            <w:tcW w:w="1690" w:type="dxa"/>
            <w:tcBorders>
              <w:top w:val="single" w:sz="6" w:space="0" w:color="000000"/>
              <w:left w:val="single" w:sz="6" w:space="0" w:color="000000"/>
              <w:bottom w:val="single" w:sz="6" w:space="0" w:color="000000"/>
              <w:right w:val="single" w:sz="6" w:space="0" w:color="000000"/>
            </w:tcBorders>
          </w:tcPr>
          <w:p w14:paraId="24D87E43" w14:textId="77777777" w:rsidR="00F504E0" w:rsidRPr="00F504E0" w:rsidRDefault="00F504E0" w:rsidP="00F504E0">
            <w:pPr>
              <w:spacing w:after="0" w:line="259" w:lineRule="auto"/>
              <w:ind w:left="108" w:firstLine="0"/>
              <w:jc w:val="left"/>
            </w:pPr>
            <w:r w:rsidRPr="00F504E0">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070A263" w14:textId="77777777" w:rsidR="00F504E0" w:rsidRPr="00F504E0" w:rsidRDefault="00F504E0" w:rsidP="00F504E0">
            <w:pPr>
              <w:spacing w:after="0" w:line="259" w:lineRule="auto"/>
              <w:ind w:left="110" w:firstLine="0"/>
              <w:jc w:val="left"/>
            </w:pPr>
            <w:r w:rsidRPr="00F504E0">
              <w:t xml:space="preserve">Oralidade </w:t>
            </w:r>
          </w:p>
        </w:tc>
        <w:tc>
          <w:tcPr>
            <w:tcW w:w="1984" w:type="dxa"/>
            <w:tcBorders>
              <w:top w:val="single" w:sz="6" w:space="0" w:color="000000"/>
              <w:left w:val="single" w:sz="6" w:space="0" w:color="000000"/>
              <w:bottom w:val="single" w:sz="6" w:space="0" w:color="000000"/>
              <w:right w:val="single" w:sz="6" w:space="0" w:color="000000"/>
            </w:tcBorders>
          </w:tcPr>
          <w:p w14:paraId="1C1285D6" w14:textId="77777777" w:rsidR="00F504E0" w:rsidRPr="00F504E0" w:rsidRDefault="00F504E0" w:rsidP="00F504E0">
            <w:pPr>
              <w:spacing w:after="2" w:line="359" w:lineRule="auto"/>
              <w:ind w:left="108" w:firstLine="0"/>
            </w:pPr>
            <w:r w:rsidRPr="00F504E0">
              <w:t xml:space="preserve">Planejamento e produção de </w:t>
            </w:r>
          </w:p>
          <w:p w14:paraId="0DA51C5E" w14:textId="77777777" w:rsidR="00F504E0" w:rsidRPr="00F504E0" w:rsidRDefault="00F504E0" w:rsidP="00F504E0">
            <w:pPr>
              <w:spacing w:after="0" w:line="259" w:lineRule="auto"/>
              <w:ind w:left="108" w:firstLine="0"/>
              <w:jc w:val="left"/>
            </w:pPr>
            <w:r w:rsidRPr="00F504E0">
              <w:t xml:space="preserve">texto </w:t>
            </w:r>
          </w:p>
        </w:tc>
        <w:tc>
          <w:tcPr>
            <w:tcW w:w="2267" w:type="dxa"/>
            <w:tcBorders>
              <w:top w:val="single" w:sz="6" w:space="0" w:color="000000"/>
              <w:left w:val="single" w:sz="6" w:space="0" w:color="000000"/>
              <w:bottom w:val="single" w:sz="6" w:space="0" w:color="000000"/>
              <w:right w:val="single" w:sz="6" w:space="0" w:color="000000"/>
            </w:tcBorders>
          </w:tcPr>
          <w:p w14:paraId="123DE96A" w14:textId="77777777" w:rsidR="00F504E0" w:rsidRPr="001E6FE9" w:rsidRDefault="00F504E0" w:rsidP="00F504E0">
            <w:pPr>
              <w:spacing w:after="115" w:line="259" w:lineRule="auto"/>
              <w:ind w:left="110" w:firstLine="0"/>
              <w:jc w:val="left"/>
              <w:rPr>
                <w:sz w:val="22"/>
              </w:rPr>
            </w:pPr>
            <w:r w:rsidRPr="001E6FE9">
              <w:rPr>
                <w:b/>
                <w:sz w:val="22"/>
              </w:rPr>
              <w:t xml:space="preserve">(EF05LP18) </w:t>
            </w:r>
          </w:p>
          <w:p w14:paraId="6C3041E0" w14:textId="77777777" w:rsidR="00F504E0" w:rsidRPr="001E6FE9" w:rsidRDefault="00F504E0" w:rsidP="00F504E0">
            <w:pPr>
              <w:spacing w:after="1" w:line="367" w:lineRule="auto"/>
              <w:ind w:left="110" w:firstLine="0"/>
              <w:jc w:val="left"/>
              <w:rPr>
                <w:sz w:val="22"/>
              </w:rPr>
            </w:pPr>
            <w:r w:rsidRPr="001E6FE9">
              <w:rPr>
                <w:sz w:val="22"/>
              </w:rPr>
              <w:t xml:space="preserve">Roteirizar, produzir e editar vídeo para vlogs argumentativos sobre produtos de mídia para público infantil </w:t>
            </w:r>
            <w:r w:rsidRPr="001E6FE9">
              <w:rPr>
                <w:sz w:val="22"/>
              </w:rPr>
              <w:tab/>
              <w:t xml:space="preserve">(filmes, desenhos animados, </w:t>
            </w:r>
            <w:r w:rsidRPr="001E6FE9">
              <w:rPr>
                <w:sz w:val="22"/>
              </w:rPr>
              <w:tab/>
              <w:t xml:space="preserve">HQs, games etc.), com base </w:t>
            </w:r>
            <w:r w:rsidRPr="001E6FE9">
              <w:rPr>
                <w:sz w:val="22"/>
              </w:rPr>
              <w:tab/>
              <w:t xml:space="preserve">em </w:t>
            </w:r>
          </w:p>
          <w:p w14:paraId="125C1B53" w14:textId="77777777" w:rsidR="00F504E0" w:rsidRPr="001E6FE9" w:rsidRDefault="00F504E0" w:rsidP="00F504E0">
            <w:pPr>
              <w:spacing w:after="0" w:line="366" w:lineRule="auto"/>
              <w:ind w:left="110" w:right="64" w:firstLine="0"/>
              <w:rPr>
                <w:sz w:val="22"/>
              </w:rPr>
            </w:pPr>
            <w:r w:rsidRPr="001E6FE9">
              <w:rPr>
                <w:sz w:val="22"/>
              </w:rPr>
              <w:t xml:space="preserve">conhecimentos sobre os mesmos, de acordo com as convenções do gênero </w:t>
            </w:r>
            <w:r w:rsidRPr="001E6FE9">
              <w:rPr>
                <w:sz w:val="22"/>
              </w:rPr>
              <w:tab/>
              <w:t xml:space="preserve">e considerando a </w:t>
            </w:r>
          </w:p>
          <w:p w14:paraId="7290F6D2" w14:textId="77777777" w:rsidR="00F504E0" w:rsidRPr="001E6FE9" w:rsidRDefault="00F504E0" w:rsidP="00F504E0">
            <w:pPr>
              <w:spacing w:after="1" w:line="360" w:lineRule="auto"/>
              <w:ind w:left="110" w:firstLine="0"/>
              <w:jc w:val="left"/>
              <w:rPr>
                <w:sz w:val="22"/>
              </w:rPr>
            </w:pPr>
            <w:r w:rsidRPr="001E6FE9">
              <w:rPr>
                <w:sz w:val="22"/>
              </w:rPr>
              <w:t xml:space="preserve">situação comunicativa e o tema/ </w:t>
            </w:r>
          </w:p>
          <w:p w14:paraId="3E59D4EB" w14:textId="77777777" w:rsidR="00F504E0" w:rsidRPr="00F504E0" w:rsidRDefault="00F504E0" w:rsidP="00F504E0">
            <w:pPr>
              <w:spacing w:after="0" w:line="259" w:lineRule="auto"/>
              <w:ind w:left="110" w:firstLine="0"/>
              <w:jc w:val="left"/>
            </w:pPr>
            <w:r w:rsidRPr="001E6FE9">
              <w:rPr>
                <w:sz w:val="22"/>
              </w:rPr>
              <w:t>assunto/finalidade do texto.</w:t>
            </w:r>
          </w:p>
        </w:tc>
        <w:tc>
          <w:tcPr>
            <w:tcW w:w="2414" w:type="dxa"/>
            <w:gridSpan w:val="2"/>
            <w:tcBorders>
              <w:top w:val="single" w:sz="6" w:space="0" w:color="000000"/>
              <w:left w:val="single" w:sz="6" w:space="0" w:color="000000"/>
              <w:bottom w:val="single" w:sz="6" w:space="0" w:color="000000"/>
              <w:right w:val="single" w:sz="6" w:space="0" w:color="000000"/>
            </w:tcBorders>
          </w:tcPr>
          <w:p w14:paraId="174A1450" w14:textId="77777777" w:rsidR="00F504E0" w:rsidRPr="00F504E0" w:rsidRDefault="00F504E0" w:rsidP="00F504E0">
            <w:pPr>
              <w:spacing w:after="115" w:line="259" w:lineRule="auto"/>
              <w:ind w:left="110" w:firstLine="0"/>
              <w:jc w:val="left"/>
            </w:pPr>
            <w:r w:rsidRPr="00F504E0">
              <w:rPr>
                <w:b/>
              </w:rPr>
              <w:t xml:space="preserve">(EF05LP18RS-1) </w:t>
            </w:r>
          </w:p>
          <w:p w14:paraId="0FFA0BD8" w14:textId="77777777" w:rsidR="00F504E0" w:rsidRPr="00F504E0" w:rsidRDefault="00F504E0" w:rsidP="00F504E0">
            <w:pPr>
              <w:spacing w:after="0" w:line="360" w:lineRule="auto"/>
              <w:ind w:left="110" w:right="104" w:firstLine="0"/>
            </w:pPr>
            <w:r w:rsidRPr="00F504E0">
              <w:t xml:space="preserve">Roteirizar, produzir e editar vídeo para vlogs argumentativos sobre produtos de mídia para público infantil, construindo novos </w:t>
            </w:r>
          </w:p>
          <w:p w14:paraId="06A51B97" w14:textId="77777777" w:rsidR="00F504E0" w:rsidRPr="00F504E0" w:rsidRDefault="00F504E0" w:rsidP="00F504E0">
            <w:pPr>
              <w:spacing w:after="0" w:line="259" w:lineRule="auto"/>
              <w:ind w:left="110" w:right="102" w:firstLine="0"/>
            </w:pPr>
            <w:r w:rsidRPr="00F504E0">
              <w:t xml:space="preserve">conhecimentos por meio de pesquisa do conteúdo temático, de acordo com as convenções </w:t>
            </w:r>
            <w:r w:rsidRPr="00F504E0">
              <w:tab/>
              <w:t xml:space="preserve">do gênero </w:t>
            </w:r>
            <w:r w:rsidRPr="00F504E0">
              <w:tab/>
              <w:t xml:space="preserve">e considerando </w:t>
            </w:r>
            <w:r w:rsidRPr="00F504E0">
              <w:tab/>
              <w:t>a situação em que irá circular.</w:t>
            </w:r>
          </w:p>
        </w:tc>
        <w:tc>
          <w:tcPr>
            <w:tcW w:w="3499" w:type="dxa"/>
            <w:tcBorders>
              <w:top w:val="single" w:sz="6" w:space="0" w:color="000000"/>
              <w:left w:val="single" w:sz="6" w:space="0" w:color="000000"/>
              <w:bottom w:val="single" w:sz="6" w:space="0" w:color="000000"/>
              <w:right w:val="single" w:sz="6" w:space="0" w:color="000000"/>
            </w:tcBorders>
          </w:tcPr>
          <w:p w14:paraId="0720133A" w14:textId="77777777" w:rsidR="00F504E0" w:rsidRPr="00F504E0" w:rsidRDefault="00F504E0" w:rsidP="00F504E0">
            <w:pPr>
              <w:spacing w:after="115" w:line="259" w:lineRule="auto"/>
              <w:ind w:left="110" w:firstLine="0"/>
              <w:jc w:val="left"/>
              <w:rPr>
                <w:b/>
              </w:rPr>
            </w:pPr>
          </w:p>
        </w:tc>
      </w:tr>
    </w:tbl>
    <w:tbl>
      <w:tblPr>
        <w:tblStyle w:val="TableGrid23"/>
        <w:tblW w:w="14685" w:type="dxa"/>
        <w:tblInd w:w="-1085" w:type="dxa"/>
        <w:tblCellMar>
          <w:top w:w="53" w:type="dxa"/>
          <w:right w:w="39" w:type="dxa"/>
        </w:tblCellMar>
        <w:tblLook w:val="04A0" w:firstRow="1" w:lastRow="0" w:firstColumn="1" w:lastColumn="0" w:noHBand="0" w:noVBand="1"/>
      </w:tblPr>
      <w:tblGrid>
        <w:gridCol w:w="991"/>
        <w:gridCol w:w="1694"/>
        <w:gridCol w:w="1843"/>
        <w:gridCol w:w="1613"/>
        <w:gridCol w:w="372"/>
        <w:gridCol w:w="2268"/>
        <w:gridCol w:w="2405"/>
        <w:gridCol w:w="3499"/>
      </w:tblGrid>
      <w:tr w:rsidR="00D8377F" w:rsidRPr="00D8377F" w14:paraId="384F188E" w14:textId="77777777" w:rsidTr="00D8377F">
        <w:trPr>
          <w:trHeight w:val="5556"/>
        </w:trPr>
        <w:tc>
          <w:tcPr>
            <w:tcW w:w="991" w:type="dxa"/>
            <w:tcBorders>
              <w:top w:val="single" w:sz="6" w:space="0" w:color="000000"/>
              <w:left w:val="single" w:sz="6" w:space="0" w:color="000000"/>
              <w:bottom w:val="single" w:sz="6" w:space="0" w:color="000000"/>
              <w:right w:val="single" w:sz="6" w:space="0" w:color="000000"/>
            </w:tcBorders>
          </w:tcPr>
          <w:p w14:paraId="3B34632D" w14:textId="77777777" w:rsidR="00D8377F" w:rsidRPr="00D8377F" w:rsidRDefault="00D8377F" w:rsidP="00D8377F">
            <w:pPr>
              <w:spacing w:after="0" w:line="259" w:lineRule="auto"/>
              <w:ind w:left="11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63CD9C09" w14:textId="77777777" w:rsidR="00D8377F" w:rsidRPr="00D8377F" w:rsidRDefault="00D8377F" w:rsidP="00D8377F">
            <w:pPr>
              <w:spacing w:after="0" w:line="259" w:lineRule="auto"/>
              <w:ind w:left="108" w:firstLine="0"/>
              <w:jc w:val="left"/>
            </w:pPr>
            <w:r w:rsidRPr="00D8377F">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1E7EFF7" w14:textId="77777777" w:rsidR="00D8377F" w:rsidRPr="00D8377F" w:rsidRDefault="00D8377F" w:rsidP="00D8377F">
            <w:pPr>
              <w:spacing w:after="0" w:line="259" w:lineRule="auto"/>
              <w:ind w:left="110" w:firstLine="0"/>
              <w:jc w:val="left"/>
            </w:pPr>
            <w:r w:rsidRPr="00D8377F">
              <w:t xml:space="preserve">Oralidade </w:t>
            </w:r>
          </w:p>
        </w:tc>
        <w:tc>
          <w:tcPr>
            <w:tcW w:w="1613" w:type="dxa"/>
            <w:tcBorders>
              <w:top w:val="single" w:sz="6" w:space="0" w:color="000000"/>
              <w:left w:val="single" w:sz="6" w:space="0" w:color="000000"/>
              <w:bottom w:val="single" w:sz="6" w:space="0" w:color="000000"/>
              <w:right w:val="nil"/>
            </w:tcBorders>
          </w:tcPr>
          <w:p w14:paraId="19EDC9BF" w14:textId="77777777" w:rsidR="00D8377F" w:rsidRPr="00D8377F" w:rsidRDefault="00D8377F" w:rsidP="00D8377F">
            <w:pPr>
              <w:spacing w:after="0" w:line="259" w:lineRule="auto"/>
              <w:ind w:left="108" w:firstLine="0"/>
              <w:jc w:val="left"/>
            </w:pPr>
            <w:r w:rsidRPr="00D8377F">
              <w:t xml:space="preserve">Produção texto </w:t>
            </w:r>
          </w:p>
        </w:tc>
        <w:tc>
          <w:tcPr>
            <w:tcW w:w="372" w:type="dxa"/>
            <w:tcBorders>
              <w:top w:val="single" w:sz="6" w:space="0" w:color="000000"/>
              <w:left w:val="nil"/>
              <w:bottom w:val="single" w:sz="6" w:space="0" w:color="000000"/>
              <w:right w:val="single" w:sz="6" w:space="0" w:color="000000"/>
            </w:tcBorders>
          </w:tcPr>
          <w:p w14:paraId="52617742" w14:textId="77777777" w:rsidR="00D8377F" w:rsidRPr="00D8377F" w:rsidRDefault="00D8377F" w:rsidP="00D8377F">
            <w:pPr>
              <w:spacing w:after="0" w:line="259" w:lineRule="auto"/>
              <w:ind w:left="0" w:firstLine="0"/>
            </w:pPr>
            <w:r w:rsidRPr="00D8377F">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0028F4C6" w14:textId="77777777" w:rsidR="00D8377F" w:rsidRPr="00D8377F" w:rsidRDefault="00D8377F" w:rsidP="00D8377F">
            <w:pPr>
              <w:spacing w:after="0" w:line="360" w:lineRule="auto"/>
              <w:ind w:left="110" w:right="65" w:firstLine="0"/>
            </w:pPr>
            <w:r w:rsidRPr="00D8377F">
              <w:rPr>
                <w:b/>
              </w:rPr>
              <w:t xml:space="preserve">(EF05LP19) </w:t>
            </w:r>
            <w:r w:rsidRPr="00D8377F">
              <w:t xml:space="preserve">Argumentar oralmente sobre acontecimentos de interesse social, com base em </w:t>
            </w:r>
          </w:p>
          <w:p w14:paraId="3E430295" w14:textId="77777777" w:rsidR="00D8377F" w:rsidRPr="00D8377F" w:rsidRDefault="00D8377F" w:rsidP="00D8377F">
            <w:pPr>
              <w:spacing w:after="117" w:line="259" w:lineRule="auto"/>
              <w:ind w:left="110" w:firstLine="0"/>
              <w:jc w:val="left"/>
            </w:pPr>
            <w:r w:rsidRPr="00D8377F">
              <w:t xml:space="preserve">conhecimentos </w:t>
            </w:r>
          </w:p>
          <w:p w14:paraId="2BC6DFE1" w14:textId="77777777" w:rsidR="00D8377F" w:rsidRPr="00D8377F" w:rsidRDefault="00D8377F" w:rsidP="00D8377F">
            <w:pPr>
              <w:spacing w:after="0" w:line="259" w:lineRule="auto"/>
              <w:ind w:left="110" w:right="64" w:firstLine="0"/>
            </w:pPr>
            <w:r w:rsidRPr="00D8377F">
              <w:t xml:space="preserve">sobre fatos divulgados em TV, rádio, mídia impressa e digital, respeitando pontos de vista diferentes. </w:t>
            </w:r>
          </w:p>
        </w:tc>
        <w:tc>
          <w:tcPr>
            <w:tcW w:w="2405" w:type="dxa"/>
            <w:tcBorders>
              <w:top w:val="single" w:sz="6" w:space="0" w:color="000000"/>
              <w:left w:val="single" w:sz="6" w:space="0" w:color="000000"/>
              <w:bottom w:val="single" w:sz="6" w:space="0" w:color="000000"/>
              <w:right w:val="single" w:sz="6" w:space="0" w:color="000000"/>
            </w:tcBorders>
          </w:tcPr>
          <w:p w14:paraId="0787831F" w14:textId="77777777" w:rsidR="00D8377F" w:rsidRPr="00D8377F" w:rsidRDefault="00D8377F" w:rsidP="00D8377F">
            <w:pPr>
              <w:spacing w:after="0" w:line="371" w:lineRule="auto"/>
              <w:ind w:left="0" w:right="64" w:firstLine="0"/>
            </w:pPr>
            <w:r w:rsidRPr="00D8377F">
              <w:rPr>
                <w:b/>
              </w:rPr>
              <w:t xml:space="preserve">(EF05LP19RS-1) </w:t>
            </w:r>
            <w:r w:rsidRPr="00D8377F">
              <w:t xml:space="preserve">Argumentar oralmente </w:t>
            </w:r>
            <w:r w:rsidRPr="00D8377F">
              <w:tab/>
              <w:t xml:space="preserve">sobre temas de interesse da região e/ou de temas recorrentes da realidade brasileira, praticando, também, a escuta atenta e respeitando pontos de vista diferentes. </w:t>
            </w:r>
          </w:p>
        </w:tc>
        <w:tc>
          <w:tcPr>
            <w:tcW w:w="3499" w:type="dxa"/>
            <w:tcBorders>
              <w:top w:val="single" w:sz="6" w:space="0" w:color="000000"/>
              <w:left w:val="single" w:sz="6" w:space="0" w:color="000000"/>
              <w:bottom w:val="single" w:sz="6" w:space="0" w:color="000000"/>
              <w:right w:val="single" w:sz="6" w:space="0" w:color="000000"/>
            </w:tcBorders>
          </w:tcPr>
          <w:p w14:paraId="74BE0191" w14:textId="77777777" w:rsidR="00D8377F" w:rsidRPr="00D8377F" w:rsidRDefault="00D8377F" w:rsidP="00D8377F">
            <w:pPr>
              <w:spacing w:after="0" w:line="371" w:lineRule="auto"/>
              <w:ind w:left="0" w:right="64" w:firstLine="0"/>
              <w:jc w:val="right"/>
              <w:rPr>
                <w:b/>
              </w:rPr>
            </w:pPr>
          </w:p>
        </w:tc>
      </w:tr>
      <w:tr w:rsidR="00D8377F" w:rsidRPr="00D8377F" w14:paraId="0CC30A84" w14:textId="77777777" w:rsidTr="00D8377F">
        <w:trPr>
          <w:trHeight w:val="3742"/>
        </w:trPr>
        <w:tc>
          <w:tcPr>
            <w:tcW w:w="991" w:type="dxa"/>
            <w:tcBorders>
              <w:top w:val="single" w:sz="6" w:space="0" w:color="000000"/>
              <w:left w:val="single" w:sz="6" w:space="0" w:color="000000"/>
              <w:bottom w:val="single" w:sz="6" w:space="0" w:color="000000"/>
              <w:right w:val="single" w:sz="6" w:space="0" w:color="000000"/>
            </w:tcBorders>
          </w:tcPr>
          <w:p w14:paraId="4D6DC33F" w14:textId="77777777" w:rsidR="00D8377F" w:rsidRPr="00D8377F" w:rsidRDefault="00D8377F" w:rsidP="00D8377F">
            <w:pPr>
              <w:spacing w:after="0" w:line="259" w:lineRule="auto"/>
              <w:ind w:left="110" w:firstLine="0"/>
              <w:jc w:val="left"/>
            </w:pPr>
            <w:r w:rsidRPr="00D8377F">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6E8228E" w14:textId="77777777" w:rsidR="00D8377F" w:rsidRPr="00D8377F" w:rsidRDefault="00D8377F" w:rsidP="00D8377F">
            <w:pPr>
              <w:spacing w:after="0" w:line="259" w:lineRule="auto"/>
              <w:ind w:left="108" w:firstLine="0"/>
              <w:jc w:val="left"/>
            </w:pPr>
            <w:r w:rsidRPr="00D8377F">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2824CD3" w14:textId="77777777" w:rsidR="00D8377F" w:rsidRPr="00D8377F" w:rsidRDefault="00D8377F" w:rsidP="00D8377F">
            <w:pPr>
              <w:spacing w:after="0" w:line="358" w:lineRule="auto"/>
              <w:ind w:left="110" w:firstLine="0"/>
              <w:jc w:val="left"/>
            </w:pPr>
            <w:r w:rsidRPr="00D8377F">
              <w:rPr>
                <w:sz w:val="22"/>
              </w:rPr>
              <w:t xml:space="preserve">Análise linguística/semió tica </w:t>
            </w:r>
          </w:p>
          <w:p w14:paraId="2BC9E6B6" w14:textId="77777777" w:rsidR="00D8377F" w:rsidRPr="00D8377F" w:rsidRDefault="00D8377F" w:rsidP="00D8377F">
            <w:pPr>
              <w:spacing w:after="0" w:line="259" w:lineRule="auto"/>
              <w:ind w:left="110" w:firstLine="0"/>
              <w:jc w:val="left"/>
            </w:pPr>
            <w:r w:rsidRPr="00D8377F">
              <w:rPr>
                <w:sz w:val="22"/>
              </w:rPr>
              <w:t xml:space="preserve">(Ortografização) </w:t>
            </w:r>
          </w:p>
        </w:tc>
        <w:tc>
          <w:tcPr>
            <w:tcW w:w="1985" w:type="dxa"/>
            <w:gridSpan w:val="2"/>
            <w:tcBorders>
              <w:top w:val="single" w:sz="6" w:space="0" w:color="000000"/>
              <w:left w:val="single" w:sz="6" w:space="0" w:color="000000"/>
              <w:bottom w:val="single" w:sz="6" w:space="0" w:color="000000"/>
              <w:right w:val="single" w:sz="6" w:space="0" w:color="000000"/>
            </w:tcBorders>
          </w:tcPr>
          <w:p w14:paraId="7BA4A676" w14:textId="77777777" w:rsidR="00D8377F" w:rsidRPr="00D8377F" w:rsidRDefault="00D8377F" w:rsidP="00D8377F">
            <w:pPr>
              <w:spacing w:after="0" w:line="259" w:lineRule="auto"/>
              <w:ind w:left="108" w:firstLine="0"/>
              <w:jc w:val="left"/>
            </w:pPr>
            <w:r w:rsidRPr="00D8377F">
              <w:t xml:space="preserve">Forma </w:t>
            </w:r>
            <w:r w:rsidRPr="00D8377F">
              <w:tab/>
              <w:t xml:space="preserve">de composição dos textos </w:t>
            </w:r>
          </w:p>
        </w:tc>
        <w:tc>
          <w:tcPr>
            <w:tcW w:w="2268" w:type="dxa"/>
            <w:tcBorders>
              <w:top w:val="single" w:sz="6" w:space="0" w:color="000000"/>
              <w:left w:val="single" w:sz="6" w:space="0" w:color="000000"/>
              <w:bottom w:val="single" w:sz="6" w:space="0" w:color="000000"/>
              <w:right w:val="single" w:sz="6" w:space="0" w:color="000000"/>
            </w:tcBorders>
          </w:tcPr>
          <w:p w14:paraId="7692EE9B" w14:textId="77777777" w:rsidR="00D8377F" w:rsidRPr="00D8377F" w:rsidRDefault="00D8377F" w:rsidP="00D8377F">
            <w:pPr>
              <w:spacing w:after="115" w:line="259" w:lineRule="auto"/>
              <w:ind w:left="110" w:firstLine="0"/>
            </w:pPr>
            <w:r w:rsidRPr="00D8377F">
              <w:rPr>
                <w:b/>
              </w:rPr>
              <w:t xml:space="preserve">(EF05LP20) </w:t>
            </w:r>
          </w:p>
          <w:p w14:paraId="7DD8A651" w14:textId="77777777" w:rsidR="00D8377F" w:rsidRPr="00D8377F" w:rsidRDefault="00D8377F" w:rsidP="00D8377F">
            <w:pPr>
              <w:spacing w:after="0" w:line="369" w:lineRule="auto"/>
              <w:ind w:left="2" w:right="65" w:firstLine="0"/>
            </w:pPr>
            <w:r w:rsidRPr="00D8377F">
              <w:t xml:space="preserve">Analisar a validade e </w:t>
            </w:r>
            <w:r w:rsidRPr="00D8377F">
              <w:tab/>
              <w:t xml:space="preserve">força </w:t>
            </w:r>
            <w:r w:rsidRPr="00D8377F">
              <w:tab/>
              <w:t xml:space="preserve">de argumentos </w:t>
            </w:r>
            <w:r w:rsidRPr="00D8377F">
              <w:tab/>
              <w:t xml:space="preserve">em argumentações sobre produtos de mídia para público infantil (filmes, desenhos animados, HQs, games etc.), com base </w:t>
            </w:r>
            <w:r w:rsidRPr="00D8377F">
              <w:tab/>
              <w:t>em conhecimentos sobre os mesmos.</w:t>
            </w:r>
          </w:p>
        </w:tc>
        <w:tc>
          <w:tcPr>
            <w:tcW w:w="2405" w:type="dxa"/>
            <w:tcBorders>
              <w:top w:val="single" w:sz="6" w:space="0" w:color="000000"/>
              <w:left w:val="single" w:sz="6" w:space="0" w:color="000000"/>
              <w:bottom w:val="single" w:sz="6" w:space="0" w:color="000000"/>
              <w:right w:val="single" w:sz="6" w:space="0" w:color="000000"/>
            </w:tcBorders>
          </w:tcPr>
          <w:p w14:paraId="7B7174EC" w14:textId="77777777" w:rsidR="00D8377F" w:rsidRPr="00D8377F" w:rsidRDefault="00D8377F" w:rsidP="00D8377F">
            <w:pPr>
              <w:spacing w:after="115" w:line="259" w:lineRule="auto"/>
              <w:ind w:left="110" w:firstLine="0"/>
            </w:pPr>
            <w:r w:rsidRPr="00D8377F">
              <w:rPr>
                <w:b/>
              </w:rPr>
              <w:t xml:space="preserve">(EF05LP20RS-1) </w:t>
            </w:r>
          </w:p>
          <w:p w14:paraId="4A9F798B" w14:textId="77777777" w:rsidR="00D8377F" w:rsidRPr="00D8377F" w:rsidRDefault="00D8377F" w:rsidP="00D8377F">
            <w:pPr>
              <w:spacing w:after="1" w:line="360" w:lineRule="auto"/>
              <w:ind w:left="110" w:right="65" w:firstLine="0"/>
            </w:pPr>
            <w:r w:rsidRPr="00D8377F">
              <w:t xml:space="preserve">Analisar a validade, a força de argumentos e o poder de persuasão a respeito de </w:t>
            </w:r>
          </w:p>
          <w:p w14:paraId="6306B46B" w14:textId="77777777" w:rsidR="00D8377F" w:rsidRPr="00D8377F" w:rsidRDefault="00D8377F" w:rsidP="00D8377F">
            <w:pPr>
              <w:spacing w:after="0" w:line="372" w:lineRule="auto"/>
              <w:ind w:left="2" w:right="37" w:firstLine="0"/>
            </w:pPr>
            <w:r w:rsidRPr="00D8377F">
              <w:t xml:space="preserve">produtos apresentados pela mídia para o público infantil </w:t>
            </w:r>
            <w:r w:rsidRPr="00D8377F">
              <w:tab/>
              <w:t xml:space="preserve">(filmes, desenhos animados, </w:t>
            </w:r>
            <w:r w:rsidRPr="00D8377F">
              <w:tab/>
              <w:t>HQs, games, etc.), com base no</w:t>
            </w:r>
          </w:p>
          <w:p w14:paraId="13444E6E" w14:textId="77777777" w:rsidR="00D8377F" w:rsidRPr="00D8377F" w:rsidRDefault="00D8377F" w:rsidP="00D8377F">
            <w:pPr>
              <w:spacing w:after="0" w:line="372" w:lineRule="auto"/>
              <w:ind w:left="2" w:right="37" w:firstLine="0"/>
            </w:pPr>
            <w:r w:rsidRPr="00D8377F">
              <w:t xml:space="preserve">conhecimento desses produtos, refletindo sobre o tipo de impacto que pode causar </w:t>
            </w:r>
            <w:r w:rsidRPr="00D8377F">
              <w:tab/>
              <w:t xml:space="preserve">ao público alvo.   </w:t>
            </w:r>
          </w:p>
        </w:tc>
        <w:tc>
          <w:tcPr>
            <w:tcW w:w="3499" w:type="dxa"/>
            <w:tcBorders>
              <w:top w:val="single" w:sz="6" w:space="0" w:color="000000"/>
              <w:left w:val="single" w:sz="6" w:space="0" w:color="000000"/>
              <w:bottom w:val="single" w:sz="6" w:space="0" w:color="000000"/>
              <w:right w:val="single" w:sz="6" w:space="0" w:color="000000"/>
            </w:tcBorders>
          </w:tcPr>
          <w:p w14:paraId="3E819878" w14:textId="77777777" w:rsidR="00D8377F" w:rsidRPr="00D8377F" w:rsidRDefault="00D8377F" w:rsidP="00D8377F">
            <w:pPr>
              <w:spacing w:after="115" w:line="259" w:lineRule="auto"/>
              <w:ind w:left="110" w:firstLine="0"/>
              <w:jc w:val="left"/>
              <w:rPr>
                <w:b/>
              </w:rPr>
            </w:pPr>
          </w:p>
        </w:tc>
      </w:tr>
    </w:tbl>
    <w:p w14:paraId="3177120A" w14:textId="77777777" w:rsidR="00D8377F" w:rsidRPr="00D8377F" w:rsidRDefault="00D8377F" w:rsidP="00D8377F">
      <w:pPr>
        <w:spacing w:after="0" w:line="259" w:lineRule="auto"/>
        <w:ind w:left="-1440" w:right="10466" w:firstLine="0"/>
        <w:jc w:val="left"/>
      </w:pPr>
    </w:p>
    <w:tbl>
      <w:tblPr>
        <w:tblStyle w:val="TableGrid23"/>
        <w:tblW w:w="14685" w:type="dxa"/>
        <w:tblInd w:w="-1085" w:type="dxa"/>
        <w:tblCellMar>
          <w:top w:w="50" w:type="dxa"/>
          <w:left w:w="108" w:type="dxa"/>
          <w:right w:w="39" w:type="dxa"/>
        </w:tblCellMar>
        <w:tblLook w:val="04A0" w:firstRow="1" w:lastRow="0" w:firstColumn="1" w:lastColumn="0" w:noHBand="0" w:noVBand="1"/>
      </w:tblPr>
      <w:tblGrid>
        <w:gridCol w:w="991"/>
        <w:gridCol w:w="1694"/>
        <w:gridCol w:w="1843"/>
        <w:gridCol w:w="1985"/>
        <w:gridCol w:w="2268"/>
        <w:gridCol w:w="2405"/>
        <w:gridCol w:w="3499"/>
      </w:tblGrid>
      <w:tr w:rsidR="00D8377F" w:rsidRPr="00D8377F" w14:paraId="4C2E8533" w14:textId="77777777" w:rsidTr="00D8377F">
        <w:trPr>
          <w:trHeight w:val="8455"/>
        </w:trPr>
        <w:tc>
          <w:tcPr>
            <w:tcW w:w="991" w:type="dxa"/>
            <w:tcBorders>
              <w:top w:val="single" w:sz="6" w:space="0" w:color="000000"/>
              <w:left w:val="single" w:sz="6" w:space="0" w:color="000000"/>
              <w:bottom w:val="single" w:sz="6" w:space="0" w:color="000000"/>
              <w:right w:val="single" w:sz="6" w:space="0" w:color="000000"/>
            </w:tcBorders>
          </w:tcPr>
          <w:p w14:paraId="3FFBEA4A" w14:textId="77777777" w:rsidR="00D8377F" w:rsidRPr="00D8377F" w:rsidRDefault="00D8377F" w:rsidP="00D8377F">
            <w:pPr>
              <w:spacing w:after="0" w:line="259" w:lineRule="auto"/>
              <w:ind w:left="2" w:firstLine="0"/>
              <w:jc w:val="left"/>
            </w:pPr>
            <w:r w:rsidRPr="00D8377F">
              <w:rPr>
                <w:b/>
                <w:color w:val="96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E57FEDC" w14:textId="77777777" w:rsidR="00D8377F" w:rsidRPr="00D8377F" w:rsidRDefault="00D8377F" w:rsidP="00D8377F">
            <w:pPr>
              <w:spacing w:after="0" w:line="259" w:lineRule="auto"/>
              <w:ind w:left="0" w:firstLine="0"/>
              <w:jc w:val="left"/>
            </w:pPr>
            <w:r w:rsidRPr="00D8377F">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0D91FED" w14:textId="77777777" w:rsidR="00D8377F" w:rsidRPr="00D8377F" w:rsidRDefault="00D8377F" w:rsidP="00D8377F">
            <w:pPr>
              <w:spacing w:after="11" w:line="358" w:lineRule="auto"/>
              <w:ind w:left="2" w:firstLine="0"/>
              <w:jc w:val="left"/>
            </w:pPr>
            <w:r w:rsidRPr="00D8377F">
              <w:rPr>
                <w:sz w:val="22"/>
              </w:rPr>
              <w:t xml:space="preserve">Análise linguística/semió tica </w:t>
            </w:r>
          </w:p>
          <w:p w14:paraId="34AAB76B" w14:textId="77777777" w:rsidR="00D8377F" w:rsidRPr="00D8377F" w:rsidRDefault="00D8377F" w:rsidP="00D8377F">
            <w:pPr>
              <w:spacing w:after="0" w:line="259" w:lineRule="auto"/>
              <w:ind w:left="2" w:firstLine="0"/>
              <w:jc w:val="left"/>
            </w:pPr>
            <w:r w:rsidRPr="00D8377F">
              <w:rPr>
                <w:sz w:val="22"/>
              </w:rPr>
              <w:t>(Ortografização)</w:t>
            </w:r>
            <w:r w:rsidRPr="00D8377F">
              <w:t xml:space="preserve"> </w:t>
            </w:r>
          </w:p>
        </w:tc>
        <w:tc>
          <w:tcPr>
            <w:tcW w:w="1985" w:type="dxa"/>
            <w:tcBorders>
              <w:top w:val="single" w:sz="6" w:space="0" w:color="000000"/>
              <w:left w:val="single" w:sz="6" w:space="0" w:color="000000"/>
              <w:bottom w:val="single" w:sz="6" w:space="0" w:color="000000"/>
              <w:right w:val="single" w:sz="6" w:space="0" w:color="000000"/>
            </w:tcBorders>
          </w:tcPr>
          <w:p w14:paraId="144B4211" w14:textId="77777777" w:rsidR="00D8377F" w:rsidRPr="00D8377F" w:rsidRDefault="00D8377F" w:rsidP="00D8377F">
            <w:pPr>
              <w:spacing w:after="0" w:line="259" w:lineRule="auto"/>
              <w:ind w:left="0" w:firstLine="0"/>
              <w:jc w:val="left"/>
            </w:pPr>
            <w:r w:rsidRPr="00D8377F">
              <w:t xml:space="preserve">Forma </w:t>
            </w:r>
            <w:r w:rsidRPr="00D8377F">
              <w:tab/>
              <w:t xml:space="preserve">de composição dos textos </w:t>
            </w:r>
          </w:p>
        </w:tc>
        <w:tc>
          <w:tcPr>
            <w:tcW w:w="2268" w:type="dxa"/>
            <w:tcBorders>
              <w:top w:val="single" w:sz="6" w:space="0" w:color="000000"/>
              <w:left w:val="single" w:sz="6" w:space="0" w:color="000000"/>
              <w:bottom w:val="single" w:sz="6" w:space="0" w:color="000000"/>
              <w:right w:val="single" w:sz="6" w:space="0" w:color="000000"/>
            </w:tcBorders>
          </w:tcPr>
          <w:p w14:paraId="26323083" w14:textId="77777777" w:rsidR="00D8377F" w:rsidRPr="00D8377F" w:rsidRDefault="00D8377F" w:rsidP="00D8377F">
            <w:pPr>
              <w:spacing w:after="115" w:line="259" w:lineRule="auto"/>
              <w:ind w:left="2" w:firstLine="0"/>
              <w:jc w:val="left"/>
            </w:pPr>
            <w:r w:rsidRPr="00D8377F">
              <w:rPr>
                <w:b/>
              </w:rPr>
              <w:t xml:space="preserve">(EF05LP21) </w:t>
            </w:r>
          </w:p>
          <w:p w14:paraId="6E7BDD1D" w14:textId="77777777" w:rsidR="00D8377F" w:rsidRPr="00D8377F" w:rsidRDefault="00D8377F" w:rsidP="00D8377F">
            <w:pPr>
              <w:spacing w:after="0" w:line="259" w:lineRule="auto"/>
              <w:ind w:left="2" w:right="64" w:firstLine="0"/>
            </w:pPr>
            <w:r w:rsidRPr="00D8377F">
              <w:t xml:space="preserve">Analisar o padrão entonacional, a expressão facial e corporal e as escolhas de variedade e registro linguísticos de vloggers de vlogs opinativos ou argumentativos. </w:t>
            </w:r>
          </w:p>
        </w:tc>
        <w:tc>
          <w:tcPr>
            <w:tcW w:w="2405" w:type="dxa"/>
            <w:tcBorders>
              <w:top w:val="single" w:sz="6" w:space="0" w:color="000000"/>
              <w:left w:val="single" w:sz="6" w:space="0" w:color="000000"/>
              <w:bottom w:val="single" w:sz="6" w:space="0" w:color="000000"/>
              <w:right w:val="single" w:sz="6" w:space="0" w:color="000000"/>
            </w:tcBorders>
          </w:tcPr>
          <w:p w14:paraId="20DEA556" w14:textId="77777777" w:rsidR="00D8377F" w:rsidRPr="00D8377F" w:rsidRDefault="00D8377F" w:rsidP="00D8377F">
            <w:pPr>
              <w:spacing w:after="115" w:line="259" w:lineRule="auto"/>
              <w:ind w:left="2" w:firstLine="0"/>
              <w:jc w:val="left"/>
            </w:pPr>
            <w:r w:rsidRPr="00D8377F">
              <w:rPr>
                <w:b/>
              </w:rPr>
              <w:t xml:space="preserve">(EF05LP21RS-1) </w:t>
            </w:r>
          </w:p>
          <w:p w14:paraId="18799B34" w14:textId="77777777" w:rsidR="00D8377F" w:rsidRPr="00D8377F" w:rsidRDefault="00D8377F" w:rsidP="00D8377F">
            <w:pPr>
              <w:spacing w:after="1" w:line="360" w:lineRule="auto"/>
              <w:ind w:left="2" w:right="65" w:firstLine="0"/>
            </w:pPr>
            <w:r w:rsidRPr="00D8377F">
              <w:t xml:space="preserve">Perceber e avaliar o papel persuasivo do padrão </w:t>
            </w:r>
          </w:p>
          <w:p w14:paraId="0C43CDE5" w14:textId="77777777" w:rsidR="00D8377F" w:rsidRPr="00D8377F" w:rsidRDefault="00D8377F" w:rsidP="00D8377F">
            <w:pPr>
              <w:spacing w:after="0" w:line="360" w:lineRule="auto"/>
              <w:ind w:left="2" w:right="64" w:firstLine="0"/>
            </w:pPr>
            <w:r w:rsidRPr="00D8377F">
              <w:t xml:space="preserve">entonacional, da expressão corporal e da variedade </w:t>
            </w:r>
          </w:p>
          <w:p w14:paraId="203E7FEB" w14:textId="77777777" w:rsidR="00D8377F" w:rsidRPr="00D8377F" w:rsidRDefault="00D8377F" w:rsidP="00D8377F">
            <w:pPr>
              <w:spacing w:after="138" w:line="259" w:lineRule="auto"/>
              <w:ind w:left="2" w:firstLine="0"/>
              <w:jc w:val="left"/>
            </w:pPr>
            <w:r w:rsidRPr="00D8377F">
              <w:t xml:space="preserve">linguística </w:t>
            </w:r>
          </w:p>
          <w:p w14:paraId="18BE16EA" w14:textId="77777777" w:rsidR="00D8377F" w:rsidRPr="00D8377F" w:rsidRDefault="00D8377F" w:rsidP="00D8377F">
            <w:pPr>
              <w:tabs>
                <w:tab w:val="center" w:pos="644"/>
                <w:tab w:val="center" w:pos="2060"/>
              </w:tabs>
              <w:spacing w:after="122" w:line="259" w:lineRule="auto"/>
              <w:ind w:left="0" w:firstLine="0"/>
              <w:jc w:val="left"/>
            </w:pPr>
            <w:r w:rsidRPr="00D8377F">
              <w:rPr>
                <w:rFonts w:ascii="Calibri" w:eastAsia="Calibri" w:hAnsi="Calibri" w:cs="Calibri"/>
                <w:sz w:val="22"/>
              </w:rPr>
              <w:tab/>
            </w:r>
            <w:r w:rsidRPr="00D8377F">
              <w:t xml:space="preserve">selecionada </w:t>
            </w:r>
            <w:r w:rsidRPr="00D8377F">
              <w:tab/>
              <w:t xml:space="preserve">no </w:t>
            </w:r>
          </w:p>
          <w:p w14:paraId="4F81DFDB" w14:textId="77777777" w:rsidR="00D8377F" w:rsidRPr="00D8377F" w:rsidRDefault="00D8377F" w:rsidP="00D8377F">
            <w:pPr>
              <w:spacing w:after="0" w:line="375" w:lineRule="auto"/>
              <w:ind w:left="2" w:firstLine="0"/>
              <w:jc w:val="left"/>
            </w:pPr>
            <w:r w:rsidRPr="00D8377F">
              <w:t xml:space="preserve">discurso argumentativo de vloggers de vlogs opinativos </w:t>
            </w:r>
            <w:r w:rsidRPr="00D8377F">
              <w:tab/>
              <w:t xml:space="preserve">ou </w:t>
            </w:r>
          </w:p>
          <w:p w14:paraId="4475AE06" w14:textId="77777777" w:rsidR="00D8377F" w:rsidRPr="00D8377F" w:rsidRDefault="00D8377F" w:rsidP="00D8377F">
            <w:pPr>
              <w:spacing w:after="138" w:line="259" w:lineRule="auto"/>
              <w:ind w:left="2" w:firstLine="0"/>
              <w:jc w:val="left"/>
            </w:pPr>
            <w:r w:rsidRPr="00D8377F">
              <w:t xml:space="preserve">argumentativos, </w:t>
            </w:r>
          </w:p>
          <w:p w14:paraId="71A1F15F" w14:textId="77777777" w:rsidR="00D8377F" w:rsidRPr="00D8377F" w:rsidRDefault="00D8377F" w:rsidP="00D8377F">
            <w:pPr>
              <w:spacing w:after="0" w:line="362" w:lineRule="auto"/>
              <w:ind w:left="2" w:firstLine="0"/>
              <w:jc w:val="left"/>
            </w:pPr>
            <w:r w:rsidRPr="00D8377F">
              <w:t xml:space="preserve">refletindo </w:t>
            </w:r>
            <w:r w:rsidRPr="00D8377F">
              <w:tab/>
              <w:t xml:space="preserve">e analisando sobre os aspectos mencionados e a </w:t>
            </w:r>
          </w:p>
          <w:p w14:paraId="6CB5B781" w14:textId="77777777" w:rsidR="00D8377F" w:rsidRPr="00D8377F" w:rsidRDefault="00D8377F" w:rsidP="00D8377F">
            <w:pPr>
              <w:spacing w:after="0" w:line="259" w:lineRule="auto"/>
              <w:ind w:left="2" w:firstLine="0"/>
              <w:jc w:val="left"/>
            </w:pPr>
            <w:r w:rsidRPr="00D8377F">
              <w:t xml:space="preserve">situação comunicativa. </w:t>
            </w:r>
          </w:p>
        </w:tc>
        <w:tc>
          <w:tcPr>
            <w:tcW w:w="3499" w:type="dxa"/>
            <w:tcBorders>
              <w:top w:val="single" w:sz="6" w:space="0" w:color="000000"/>
              <w:left w:val="single" w:sz="6" w:space="0" w:color="000000"/>
              <w:bottom w:val="single" w:sz="6" w:space="0" w:color="000000"/>
              <w:right w:val="single" w:sz="6" w:space="0" w:color="000000"/>
            </w:tcBorders>
          </w:tcPr>
          <w:p w14:paraId="124DC295" w14:textId="77777777" w:rsidR="00D8377F" w:rsidRPr="00D8377F" w:rsidRDefault="00D8377F" w:rsidP="00D8377F">
            <w:pPr>
              <w:spacing w:after="115" w:line="259" w:lineRule="auto"/>
              <w:ind w:left="2" w:firstLine="0"/>
              <w:jc w:val="left"/>
              <w:rPr>
                <w:b/>
              </w:rPr>
            </w:pPr>
          </w:p>
        </w:tc>
      </w:tr>
    </w:tbl>
    <w:p w14:paraId="2FB8E2C6" w14:textId="77777777" w:rsidR="00D8377F" w:rsidRPr="00D8377F" w:rsidRDefault="00D8377F" w:rsidP="00D8377F">
      <w:pPr>
        <w:spacing w:after="0" w:line="259" w:lineRule="auto"/>
        <w:ind w:left="-1440" w:right="10466" w:firstLine="0"/>
        <w:jc w:val="left"/>
      </w:pPr>
    </w:p>
    <w:tbl>
      <w:tblPr>
        <w:tblStyle w:val="TableGrid23"/>
        <w:tblW w:w="14620" w:type="dxa"/>
        <w:tblInd w:w="-1085" w:type="dxa"/>
        <w:tblCellMar>
          <w:top w:w="56" w:type="dxa"/>
          <w:left w:w="108" w:type="dxa"/>
        </w:tblCellMar>
        <w:tblLook w:val="04A0" w:firstRow="1" w:lastRow="0" w:firstColumn="1" w:lastColumn="0" w:noHBand="0" w:noVBand="1"/>
      </w:tblPr>
      <w:tblGrid>
        <w:gridCol w:w="972"/>
        <w:gridCol w:w="1684"/>
        <w:gridCol w:w="1839"/>
        <w:gridCol w:w="1616"/>
        <w:gridCol w:w="430"/>
        <w:gridCol w:w="2251"/>
        <w:gridCol w:w="2394"/>
        <w:gridCol w:w="3434"/>
      </w:tblGrid>
      <w:tr w:rsidR="00D8377F" w:rsidRPr="00D8377F" w14:paraId="619ABEFD" w14:textId="77777777" w:rsidTr="00D8377F">
        <w:trPr>
          <w:trHeight w:val="7214"/>
        </w:trPr>
        <w:tc>
          <w:tcPr>
            <w:tcW w:w="972" w:type="dxa"/>
            <w:tcBorders>
              <w:top w:val="single" w:sz="6" w:space="0" w:color="000000"/>
              <w:left w:val="single" w:sz="6" w:space="0" w:color="000000"/>
              <w:bottom w:val="single" w:sz="6" w:space="0" w:color="000000"/>
              <w:right w:val="single" w:sz="6" w:space="0" w:color="000000"/>
            </w:tcBorders>
          </w:tcPr>
          <w:p w14:paraId="62E09953" w14:textId="77777777" w:rsidR="00D8377F" w:rsidRPr="00D8377F" w:rsidRDefault="00D8377F" w:rsidP="00D8377F">
            <w:pPr>
              <w:spacing w:after="0" w:line="259" w:lineRule="auto"/>
              <w:ind w:left="2" w:firstLine="0"/>
              <w:jc w:val="left"/>
            </w:pPr>
            <w:r w:rsidRPr="00D8377F">
              <w:rPr>
                <w:b/>
                <w:color w:val="C00000"/>
              </w:rPr>
              <w:t xml:space="preserve">5º </w:t>
            </w:r>
          </w:p>
        </w:tc>
        <w:tc>
          <w:tcPr>
            <w:tcW w:w="1684" w:type="dxa"/>
            <w:tcBorders>
              <w:top w:val="single" w:sz="6" w:space="0" w:color="000000"/>
              <w:left w:val="single" w:sz="6" w:space="0" w:color="000000"/>
              <w:bottom w:val="single" w:sz="6" w:space="0" w:color="000000"/>
              <w:right w:val="single" w:sz="6" w:space="0" w:color="000000"/>
            </w:tcBorders>
          </w:tcPr>
          <w:p w14:paraId="5D66E55C" w14:textId="77777777" w:rsidR="00D8377F" w:rsidRPr="00D8377F" w:rsidRDefault="00D8377F" w:rsidP="00D8377F">
            <w:pPr>
              <w:spacing w:after="115" w:line="259" w:lineRule="auto"/>
              <w:ind w:left="0" w:firstLine="0"/>
            </w:pPr>
            <w:r w:rsidRPr="00D8377F">
              <w:rPr>
                <w:b/>
                <w:color w:val="C00000"/>
              </w:rPr>
              <w:t xml:space="preserve">CAMPO DAS </w:t>
            </w:r>
          </w:p>
          <w:p w14:paraId="4F79DCF4" w14:textId="77777777" w:rsidR="00D8377F" w:rsidRPr="00D8377F" w:rsidRDefault="00D8377F" w:rsidP="00D8377F">
            <w:pPr>
              <w:spacing w:after="117" w:line="259" w:lineRule="auto"/>
              <w:ind w:left="0" w:firstLine="0"/>
              <w:jc w:val="left"/>
            </w:pPr>
            <w:r w:rsidRPr="00D8377F">
              <w:rPr>
                <w:b/>
                <w:color w:val="C00000"/>
              </w:rPr>
              <w:t xml:space="preserve">PRÁTICAS </w:t>
            </w:r>
          </w:p>
          <w:p w14:paraId="111E5103" w14:textId="77777777" w:rsidR="00D8377F" w:rsidRPr="00D8377F" w:rsidRDefault="00D8377F" w:rsidP="00D8377F">
            <w:pPr>
              <w:spacing w:after="115" w:line="259" w:lineRule="auto"/>
              <w:ind w:left="0" w:firstLine="0"/>
            </w:pPr>
            <w:r w:rsidRPr="00D8377F">
              <w:rPr>
                <w:b/>
                <w:color w:val="C00000"/>
              </w:rPr>
              <w:t xml:space="preserve">DE ESTUDO </w:t>
            </w:r>
          </w:p>
          <w:p w14:paraId="5316A7CC" w14:textId="77777777" w:rsidR="00D8377F" w:rsidRPr="00D8377F" w:rsidRDefault="00D8377F" w:rsidP="00D8377F">
            <w:pPr>
              <w:spacing w:after="0" w:line="259" w:lineRule="auto"/>
              <w:ind w:left="0" w:firstLine="0"/>
            </w:pPr>
            <w:r w:rsidRPr="00D8377F">
              <w:rPr>
                <w:b/>
                <w:color w:val="C00000"/>
              </w:rPr>
              <w:t xml:space="preserve">E PESQUISA </w:t>
            </w:r>
          </w:p>
        </w:tc>
        <w:tc>
          <w:tcPr>
            <w:tcW w:w="1839" w:type="dxa"/>
            <w:tcBorders>
              <w:top w:val="single" w:sz="6" w:space="0" w:color="000000"/>
              <w:left w:val="single" w:sz="6" w:space="0" w:color="000000"/>
              <w:bottom w:val="single" w:sz="6" w:space="0" w:color="000000"/>
              <w:right w:val="single" w:sz="6" w:space="0" w:color="000000"/>
            </w:tcBorders>
          </w:tcPr>
          <w:p w14:paraId="2730106E" w14:textId="77777777" w:rsidR="00D8377F" w:rsidRPr="00D8377F" w:rsidRDefault="00D8377F" w:rsidP="00D8377F">
            <w:pPr>
              <w:spacing w:after="0" w:line="259" w:lineRule="auto"/>
              <w:ind w:left="2" w:firstLine="0"/>
              <w:jc w:val="left"/>
            </w:pPr>
            <w:r w:rsidRPr="00D8377F">
              <w:t xml:space="preserve">Leitura/escuta (compartilhada e autônoma) </w:t>
            </w:r>
          </w:p>
        </w:tc>
        <w:tc>
          <w:tcPr>
            <w:tcW w:w="1616" w:type="dxa"/>
            <w:tcBorders>
              <w:top w:val="single" w:sz="6" w:space="0" w:color="000000"/>
              <w:left w:val="single" w:sz="6" w:space="0" w:color="000000"/>
              <w:bottom w:val="single" w:sz="6" w:space="0" w:color="000000"/>
              <w:right w:val="nil"/>
            </w:tcBorders>
          </w:tcPr>
          <w:p w14:paraId="79F32533" w14:textId="77777777" w:rsidR="00D8377F" w:rsidRPr="00D8377F" w:rsidRDefault="00D8377F" w:rsidP="00D8377F">
            <w:pPr>
              <w:spacing w:after="115" w:line="259" w:lineRule="auto"/>
              <w:ind w:left="0" w:right="-71" w:firstLine="0"/>
              <w:jc w:val="left"/>
            </w:pPr>
            <w:r w:rsidRPr="00D8377F">
              <w:t xml:space="preserve">Compreensão </w:t>
            </w:r>
          </w:p>
          <w:p w14:paraId="7FE6FC2D" w14:textId="77777777" w:rsidR="00D8377F" w:rsidRPr="00D8377F" w:rsidRDefault="00D8377F" w:rsidP="00D8377F">
            <w:pPr>
              <w:spacing w:after="0" w:line="259" w:lineRule="auto"/>
              <w:ind w:left="0" w:firstLine="0"/>
              <w:jc w:val="left"/>
            </w:pPr>
            <w:r w:rsidRPr="00D8377F">
              <w:t xml:space="preserve">em leitura </w:t>
            </w:r>
          </w:p>
        </w:tc>
        <w:tc>
          <w:tcPr>
            <w:tcW w:w="430" w:type="dxa"/>
            <w:tcBorders>
              <w:top w:val="single" w:sz="6" w:space="0" w:color="000000"/>
              <w:left w:val="nil"/>
              <w:bottom w:val="single" w:sz="6" w:space="0" w:color="000000"/>
              <w:right w:val="single" w:sz="6" w:space="0" w:color="000000"/>
            </w:tcBorders>
          </w:tcPr>
          <w:p w14:paraId="5B6544DB" w14:textId="77777777" w:rsidR="00D8377F" w:rsidRPr="00D8377F" w:rsidRDefault="00D8377F" w:rsidP="00D8377F">
            <w:pPr>
              <w:spacing w:after="160" w:line="259" w:lineRule="auto"/>
              <w:ind w:left="0" w:firstLine="0"/>
              <w:jc w:val="left"/>
            </w:pPr>
          </w:p>
        </w:tc>
        <w:tc>
          <w:tcPr>
            <w:tcW w:w="2251" w:type="dxa"/>
            <w:tcBorders>
              <w:top w:val="single" w:sz="6" w:space="0" w:color="000000"/>
              <w:left w:val="single" w:sz="6" w:space="0" w:color="000000"/>
              <w:bottom w:val="single" w:sz="6" w:space="0" w:color="000000"/>
              <w:right w:val="single" w:sz="6" w:space="0" w:color="000000"/>
            </w:tcBorders>
          </w:tcPr>
          <w:p w14:paraId="570F5ECC" w14:textId="77777777" w:rsidR="00D8377F" w:rsidRPr="00D8377F" w:rsidRDefault="00D8377F" w:rsidP="00D8377F">
            <w:pPr>
              <w:spacing w:after="24" w:line="359" w:lineRule="auto"/>
              <w:ind w:left="2" w:firstLine="0"/>
              <w:jc w:val="left"/>
            </w:pPr>
            <w:r w:rsidRPr="00D8377F">
              <w:rPr>
                <w:b/>
              </w:rPr>
              <w:t xml:space="preserve">(EF05LP22) </w:t>
            </w:r>
            <w:r w:rsidRPr="00D8377F">
              <w:t xml:space="preserve">Ler e compreender </w:t>
            </w:r>
          </w:p>
          <w:p w14:paraId="03B49EC4" w14:textId="77777777" w:rsidR="00D8377F" w:rsidRPr="00D8377F" w:rsidRDefault="00D8377F" w:rsidP="00D8377F">
            <w:pPr>
              <w:tabs>
                <w:tab w:val="center" w:pos="463"/>
                <w:tab w:val="center" w:pos="1922"/>
              </w:tabs>
              <w:spacing w:after="122" w:line="259" w:lineRule="auto"/>
              <w:ind w:left="0" w:firstLine="0"/>
              <w:jc w:val="left"/>
            </w:pPr>
            <w:r w:rsidRPr="00D8377F">
              <w:rPr>
                <w:rFonts w:ascii="Calibri" w:eastAsia="Calibri" w:hAnsi="Calibri" w:cs="Calibri"/>
                <w:sz w:val="22"/>
              </w:rPr>
              <w:tab/>
            </w:r>
            <w:r w:rsidRPr="00D8377F">
              <w:t xml:space="preserve">verbetes </w:t>
            </w:r>
            <w:r w:rsidRPr="00D8377F">
              <w:tab/>
              <w:t xml:space="preserve">de </w:t>
            </w:r>
          </w:p>
          <w:p w14:paraId="433B72D6" w14:textId="77777777" w:rsidR="00D8377F" w:rsidRPr="00D8377F" w:rsidRDefault="00D8377F" w:rsidP="00D8377F">
            <w:pPr>
              <w:spacing w:after="117" w:line="259" w:lineRule="auto"/>
              <w:ind w:left="2" w:firstLine="0"/>
              <w:jc w:val="left"/>
            </w:pPr>
            <w:r w:rsidRPr="00D8377F">
              <w:t xml:space="preserve">dicionário, </w:t>
            </w:r>
          </w:p>
          <w:p w14:paraId="5AB146F8" w14:textId="77777777" w:rsidR="00D8377F" w:rsidRPr="00D8377F" w:rsidRDefault="00D8377F" w:rsidP="00D8377F">
            <w:pPr>
              <w:spacing w:after="2" w:line="359" w:lineRule="auto"/>
              <w:ind w:left="2" w:firstLine="0"/>
            </w:pPr>
            <w:r w:rsidRPr="00D8377F">
              <w:t xml:space="preserve">identificando a estrutura, as </w:t>
            </w:r>
          </w:p>
          <w:p w14:paraId="5DFC8005" w14:textId="77777777" w:rsidR="00D8377F" w:rsidRPr="00D8377F" w:rsidRDefault="00D8377F" w:rsidP="00D8377F">
            <w:pPr>
              <w:spacing w:after="24" w:line="359" w:lineRule="auto"/>
              <w:ind w:left="2" w:firstLine="0"/>
              <w:jc w:val="left"/>
            </w:pPr>
            <w:r w:rsidRPr="00D8377F">
              <w:t xml:space="preserve">informações gramaticais </w:t>
            </w:r>
          </w:p>
          <w:p w14:paraId="3AC8172F" w14:textId="77777777" w:rsidR="00D8377F" w:rsidRPr="00D8377F" w:rsidRDefault="00D8377F" w:rsidP="00D8377F">
            <w:pPr>
              <w:spacing w:after="0" w:line="259" w:lineRule="auto"/>
              <w:ind w:left="2" w:firstLine="0"/>
              <w:jc w:val="left"/>
            </w:pPr>
            <w:r w:rsidRPr="00D8377F">
              <w:t xml:space="preserve">(significado </w:t>
            </w:r>
            <w:r w:rsidRPr="00D8377F">
              <w:tab/>
              <w:t xml:space="preserve">de abreviaturas) e as informações semânticas. </w:t>
            </w:r>
          </w:p>
        </w:tc>
        <w:tc>
          <w:tcPr>
            <w:tcW w:w="2394" w:type="dxa"/>
            <w:tcBorders>
              <w:top w:val="single" w:sz="6" w:space="0" w:color="000000"/>
              <w:left w:val="single" w:sz="6" w:space="0" w:color="000000"/>
              <w:bottom w:val="single" w:sz="6" w:space="0" w:color="000000"/>
              <w:right w:val="single" w:sz="6" w:space="0" w:color="000000"/>
            </w:tcBorders>
          </w:tcPr>
          <w:p w14:paraId="292E37F9" w14:textId="77777777" w:rsidR="00D8377F" w:rsidRPr="00D8377F" w:rsidRDefault="00D8377F" w:rsidP="00D8377F">
            <w:pPr>
              <w:spacing w:after="0" w:line="360" w:lineRule="auto"/>
              <w:ind w:left="2" w:right="102" w:firstLine="0"/>
            </w:pPr>
            <w:r w:rsidRPr="00D8377F">
              <w:rPr>
                <w:b/>
              </w:rPr>
              <w:t xml:space="preserve">(EF05LP22RS-1) </w:t>
            </w:r>
            <w:r w:rsidRPr="00D8377F">
              <w:t xml:space="preserve">Ler e compreender verbetes do </w:t>
            </w:r>
          </w:p>
          <w:p w14:paraId="6D261363" w14:textId="77777777" w:rsidR="00D8377F" w:rsidRPr="00D8377F" w:rsidRDefault="00D8377F" w:rsidP="00D8377F">
            <w:pPr>
              <w:spacing w:after="117" w:line="259" w:lineRule="auto"/>
              <w:ind w:left="2" w:firstLine="0"/>
              <w:jc w:val="left"/>
            </w:pPr>
            <w:r w:rsidRPr="00D8377F">
              <w:t xml:space="preserve">dicionário, </w:t>
            </w:r>
          </w:p>
          <w:p w14:paraId="68C2A530" w14:textId="77777777" w:rsidR="00D8377F" w:rsidRPr="00D8377F" w:rsidRDefault="00D8377F" w:rsidP="00D8377F">
            <w:pPr>
              <w:spacing w:after="2" w:line="359" w:lineRule="auto"/>
              <w:ind w:left="2" w:firstLine="0"/>
            </w:pPr>
            <w:r w:rsidRPr="00D8377F">
              <w:t xml:space="preserve">identificando a estrutura, as </w:t>
            </w:r>
          </w:p>
          <w:p w14:paraId="0E4815C1" w14:textId="77777777" w:rsidR="00D8377F" w:rsidRPr="00D8377F" w:rsidRDefault="00D8377F" w:rsidP="00D8377F">
            <w:pPr>
              <w:spacing w:after="24" w:line="359" w:lineRule="auto"/>
              <w:ind w:left="2" w:firstLine="0"/>
              <w:jc w:val="left"/>
            </w:pPr>
            <w:r w:rsidRPr="00D8377F">
              <w:t xml:space="preserve">informações gramaticais </w:t>
            </w:r>
          </w:p>
          <w:p w14:paraId="7E77557E" w14:textId="77777777" w:rsidR="00D8377F" w:rsidRPr="00D8377F" w:rsidRDefault="00D8377F" w:rsidP="00D8377F">
            <w:pPr>
              <w:spacing w:after="18" w:line="362" w:lineRule="auto"/>
              <w:ind w:left="2" w:firstLine="0"/>
              <w:jc w:val="left"/>
            </w:pPr>
            <w:r w:rsidRPr="00D8377F">
              <w:t xml:space="preserve">(significado </w:t>
            </w:r>
            <w:r w:rsidRPr="00D8377F">
              <w:tab/>
              <w:t xml:space="preserve">de abreviaturas) e as informações semânticas, </w:t>
            </w:r>
          </w:p>
          <w:p w14:paraId="4317AE72" w14:textId="77777777" w:rsidR="00D8377F" w:rsidRPr="00D8377F" w:rsidRDefault="00D8377F" w:rsidP="00D8377F">
            <w:pPr>
              <w:spacing w:after="0" w:line="259" w:lineRule="auto"/>
              <w:ind w:left="2" w:firstLine="0"/>
              <w:jc w:val="left"/>
            </w:pPr>
            <w:r w:rsidRPr="00D8377F">
              <w:t xml:space="preserve">considerando </w:t>
            </w:r>
            <w:r w:rsidRPr="00D8377F">
              <w:tab/>
              <w:t xml:space="preserve">o contexto da palavra para selecionar as acepções adequadas. </w:t>
            </w:r>
          </w:p>
        </w:tc>
        <w:tc>
          <w:tcPr>
            <w:tcW w:w="3434" w:type="dxa"/>
            <w:tcBorders>
              <w:top w:val="single" w:sz="6" w:space="0" w:color="000000"/>
              <w:left w:val="single" w:sz="6" w:space="0" w:color="000000"/>
              <w:bottom w:val="single" w:sz="6" w:space="0" w:color="000000"/>
              <w:right w:val="single" w:sz="6" w:space="0" w:color="000000"/>
            </w:tcBorders>
          </w:tcPr>
          <w:p w14:paraId="7E8C2600" w14:textId="77777777" w:rsidR="00D8377F" w:rsidRPr="00D8377F" w:rsidRDefault="00D8377F" w:rsidP="00D8377F">
            <w:pPr>
              <w:spacing w:after="0" w:line="360" w:lineRule="auto"/>
              <w:ind w:left="2" w:right="102" w:firstLine="0"/>
              <w:rPr>
                <w:b/>
              </w:rPr>
            </w:pPr>
          </w:p>
        </w:tc>
      </w:tr>
      <w:tr w:rsidR="00D8377F" w:rsidRPr="00D8377F" w14:paraId="630751A9" w14:textId="77777777" w:rsidTr="00D8377F">
        <w:trPr>
          <w:trHeight w:val="4315"/>
        </w:trPr>
        <w:tc>
          <w:tcPr>
            <w:tcW w:w="972" w:type="dxa"/>
            <w:tcBorders>
              <w:top w:val="single" w:sz="6" w:space="0" w:color="000000"/>
              <w:left w:val="single" w:sz="6" w:space="0" w:color="000000"/>
              <w:bottom w:val="single" w:sz="6" w:space="0" w:color="000000"/>
              <w:right w:val="single" w:sz="6" w:space="0" w:color="000000"/>
            </w:tcBorders>
          </w:tcPr>
          <w:p w14:paraId="089DECD2"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84" w:type="dxa"/>
            <w:tcBorders>
              <w:top w:val="single" w:sz="6" w:space="0" w:color="000000"/>
              <w:left w:val="single" w:sz="6" w:space="0" w:color="000000"/>
              <w:bottom w:val="single" w:sz="6" w:space="0" w:color="000000"/>
              <w:right w:val="single" w:sz="6" w:space="0" w:color="000000"/>
            </w:tcBorders>
          </w:tcPr>
          <w:p w14:paraId="2D92DFE6" w14:textId="77777777" w:rsidR="00D8377F" w:rsidRPr="00D8377F" w:rsidRDefault="00D8377F" w:rsidP="00D8377F">
            <w:pPr>
              <w:spacing w:after="0" w:line="259" w:lineRule="auto"/>
              <w:ind w:left="0" w:firstLine="0"/>
              <w:jc w:val="left"/>
            </w:pPr>
            <w:r w:rsidRPr="00D8377F">
              <w:rPr>
                <w:b/>
                <w:color w:val="C00000"/>
              </w:rPr>
              <w:t xml:space="preserve"> </w:t>
            </w:r>
          </w:p>
        </w:tc>
        <w:tc>
          <w:tcPr>
            <w:tcW w:w="1839" w:type="dxa"/>
            <w:tcBorders>
              <w:top w:val="single" w:sz="6" w:space="0" w:color="000000"/>
              <w:left w:val="single" w:sz="6" w:space="0" w:color="000000"/>
              <w:bottom w:val="single" w:sz="6" w:space="0" w:color="000000"/>
              <w:right w:val="single" w:sz="6" w:space="0" w:color="000000"/>
            </w:tcBorders>
          </w:tcPr>
          <w:p w14:paraId="76A44973" w14:textId="77777777" w:rsidR="00D8377F" w:rsidRPr="00D8377F" w:rsidRDefault="00D8377F" w:rsidP="00D8377F">
            <w:pPr>
              <w:spacing w:after="0" w:line="259" w:lineRule="auto"/>
              <w:ind w:left="2" w:firstLine="0"/>
              <w:jc w:val="left"/>
            </w:pPr>
            <w:r w:rsidRPr="00D8377F">
              <w:t xml:space="preserve">Leitura/escuta (compartilhada e autônoma) </w:t>
            </w:r>
          </w:p>
        </w:tc>
        <w:tc>
          <w:tcPr>
            <w:tcW w:w="2046" w:type="dxa"/>
            <w:gridSpan w:val="2"/>
            <w:tcBorders>
              <w:top w:val="single" w:sz="6" w:space="0" w:color="000000"/>
              <w:left w:val="single" w:sz="6" w:space="0" w:color="000000"/>
              <w:bottom w:val="single" w:sz="6" w:space="0" w:color="000000"/>
              <w:right w:val="single" w:sz="6" w:space="0" w:color="000000"/>
            </w:tcBorders>
          </w:tcPr>
          <w:p w14:paraId="17A2CB3F" w14:textId="77777777" w:rsidR="00D8377F" w:rsidRPr="00D8377F" w:rsidRDefault="00D8377F" w:rsidP="00D8377F">
            <w:pPr>
              <w:spacing w:after="0" w:line="377" w:lineRule="auto"/>
              <w:ind w:left="0" w:firstLine="0"/>
              <w:jc w:val="left"/>
            </w:pPr>
            <w:r w:rsidRPr="00D8377F">
              <w:t xml:space="preserve">Imagens analíticas </w:t>
            </w:r>
            <w:r w:rsidRPr="00D8377F">
              <w:tab/>
              <w:t xml:space="preserve">em </w:t>
            </w:r>
          </w:p>
          <w:p w14:paraId="5B5BFD23" w14:textId="77777777" w:rsidR="00D8377F" w:rsidRPr="00D8377F" w:rsidRDefault="00D8377F" w:rsidP="00D8377F">
            <w:pPr>
              <w:spacing w:after="0" w:line="259" w:lineRule="auto"/>
              <w:ind w:left="0" w:firstLine="0"/>
              <w:jc w:val="left"/>
            </w:pPr>
            <w:r w:rsidRPr="00D8377F">
              <w:t xml:space="preserve">textos </w:t>
            </w:r>
          </w:p>
        </w:tc>
        <w:tc>
          <w:tcPr>
            <w:tcW w:w="2251" w:type="dxa"/>
            <w:tcBorders>
              <w:top w:val="single" w:sz="6" w:space="0" w:color="000000"/>
              <w:left w:val="single" w:sz="6" w:space="0" w:color="000000"/>
              <w:bottom w:val="single" w:sz="6" w:space="0" w:color="000000"/>
              <w:right w:val="single" w:sz="6" w:space="0" w:color="000000"/>
            </w:tcBorders>
          </w:tcPr>
          <w:p w14:paraId="730B0BF7" w14:textId="77777777" w:rsidR="00D8377F" w:rsidRPr="00D8377F" w:rsidRDefault="00D8377F" w:rsidP="00D8377F">
            <w:pPr>
              <w:spacing w:after="0" w:line="259" w:lineRule="auto"/>
              <w:ind w:left="2" w:right="104" w:firstLine="0"/>
            </w:pPr>
            <w:r w:rsidRPr="00D8377F">
              <w:rPr>
                <w:b/>
              </w:rPr>
              <w:t xml:space="preserve">(EF05LP23) </w:t>
            </w:r>
            <w:r w:rsidRPr="00D8377F">
              <w:t xml:space="preserve">Comparar informações apresentadas em gráficos ou tabelas. </w:t>
            </w:r>
          </w:p>
        </w:tc>
        <w:tc>
          <w:tcPr>
            <w:tcW w:w="2394" w:type="dxa"/>
            <w:tcBorders>
              <w:top w:val="single" w:sz="6" w:space="0" w:color="000000"/>
              <w:left w:val="single" w:sz="6" w:space="0" w:color="000000"/>
              <w:bottom w:val="single" w:sz="6" w:space="0" w:color="000000"/>
              <w:right w:val="single" w:sz="6" w:space="0" w:color="000000"/>
            </w:tcBorders>
          </w:tcPr>
          <w:p w14:paraId="09D70449" w14:textId="77777777" w:rsidR="00D8377F" w:rsidRPr="00D8377F" w:rsidRDefault="00D8377F" w:rsidP="00D8377F">
            <w:pPr>
              <w:spacing w:after="2" w:line="360" w:lineRule="auto"/>
              <w:ind w:left="2" w:right="102" w:firstLine="0"/>
            </w:pPr>
            <w:r w:rsidRPr="00D8377F">
              <w:rPr>
                <w:b/>
              </w:rPr>
              <w:t xml:space="preserve">(EF05LP23RS-1) </w:t>
            </w:r>
            <w:r w:rsidRPr="00D8377F">
              <w:t xml:space="preserve">Ler e interpretar dados de gráficos e tabelas, </w:t>
            </w:r>
          </w:p>
          <w:p w14:paraId="18CC1A3F" w14:textId="77777777" w:rsidR="00D8377F" w:rsidRPr="00D8377F" w:rsidRDefault="00D8377F" w:rsidP="00D8377F">
            <w:pPr>
              <w:spacing w:after="0" w:line="360" w:lineRule="auto"/>
              <w:ind w:left="2" w:right="103" w:firstLine="0"/>
            </w:pPr>
            <w:r w:rsidRPr="00D8377F">
              <w:t xml:space="preserve">compreendendo as diferenças e semelhanças de </w:t>
            </w:r>
          </w:p>
          <w:p w14:paraId="69179F6D" w14:textId="77777777" w:rsidR="00D8377F" w:rsidRPr="00D8377F" w:rsidRDefault="00D8377F" w:rsidP="00D8377F">
            <w:pPr>
              <w:spacing w:after="0" w:line="259" w:lineRule="auto"/>
              <w:ind w:left="2" w:right="104" w:firstLine="0"/>
            </w:pPr>
            <w:r w:rsidRPr="00D8377F">
              <w:t xml:space="preserve">apresentação correspondentes a cada um. </w:t>
            </w:r>
          </w:p>
        </w:tc>
        <w:tc>
          <w:tcPr>
            <w:tcW w:w="3434" w:type="dxa"/>
            <w:tcBorders>
              <w:top w:val="single" w:sz="6" w:space="0" w:color="000000"/>
              <w:left w:val="single" w:sz="6" w:space="0" w:color="000000"/>
              <w:bottom w:val="single" w:sz="6" w:space="0" w:color="000000"/>
              <w:right w:val="single" w:sz="6" w:space="0" w:color="000000"/>
            </w:tcBorders>
          </w:tcPr>
          <w:p w14:paraId="4A4C0FCF" w14:textId="77777777" w:rsidR="00D8377F" w:rsidRPr="00D8377F" w:rsidRDefault="00D8377F" w:rsidP="00D8377F">
            <w:pPr>
              <w:spacing w:after="2" w:line="360" w:lineRule="auto"/>
              <w:ind w:left="2" w:right="102" w:firstLine="0"/>
              <w:rPr>
                <w:b/>
              </w:rPr>
            </w:pPr>
          </w:p>
        </w:tc>
      </w:tr>
      <w:tr w:rsidR="00D8377F" w:rsidRPr="00D8377F" w14:paraId="07A48718" w14:textId="77777777" w:rsidTr="00D8377F">
        <w:trPr>
          <w:trHeight w:val="4315"/>
        </w:trPr>
        <w:tc>
          <w:tcPr>
            <w:tcW w:w="972" w:type="dxa"/>
            <w:tcBorders>
              <w:top w:val="single" w:sz="6" w:space="0" w:color="000000"/>
              <w:left w:val="single" w:sz="6" w:space="0" w:color="000000"/>
              <w:bottom w:val="single" w:sz="6" w:space="0" w:color="000000"/>
              <w:right w:val="single" w:sz="6" w:space="0" w:color="000000"/>
            </w:tcBorders>
          </w:tcPr>
          <w:p w14:paraId="2AD4BBF4" w14:textId="77777777" w:rsidR="00D8377F" w:rsidRPr="00D8377F" w:rsidRDefault="00D8377F" w:rsidP="00D8377F">
            <w:pPr>
              <w:spacing w:after="0" w:line="259" w:lineRule="auto"/>
              <w:ind w:left="2" w:firstLine="0"/>
              <w:jc w:val="left"/>
              <w:rPr>
                <w:b/>
                <w:color w:val="C00000"/>
              </w:rPr>
            </w:pPr>
          </w:p>
        </w:tc>
        <w:tc>
          <w:tcPr>
            <w:tcW w:w="1684" w:type="dxa"/>
            <w:tcBorders>
              <w:top w:val="single" w:sz="6" w:space="0" w:color="000000"/>
              <w:left w:val="single" w:sz="6" w:space="0" w:color="000000"/>
              <w:bottom w:val="single" w:sz="6" w:space="0" w:color="000000"/>
              <w:right w:val="single" w:sz="6" w:space="0" w:color="000000"/>
            </w:tcBorders>
          </w:tcPr>
          <w:p w14:paraId="3E3B4746" w14:textId="77777777" w:rsidR="00D8377F" w:rsidRPr="00D8377F" w:rsidRDefault="00D8377F" w:rsidP="00D8377F">
            <w:pPr>
              <w:spacing w:after="0" w:line="259" w:lineRule="auto"/>
              <w:ind w:left="0" w:firstLine="0"/>
              <w:jc w:val="left"/>
              <w:rPr>
                <w:b/>
                <w:color w:val="C00000"/>
              </w:rPr>
            </w:pPr>
          </w:p>
        </w:tc>
        <w:tc>
          <w:tcPr>
            <w:tcW w:w="1839" w:type="dxa"/>
            <w:tcBorders>
              <w:top w:val="single" w:sz="6" w:space="0" w:color="000000"/>
              <w:left w:val="single" w:sz="6" w:space="0" w:color="000000"/>
              <w:bottom w:val="single" w:sz="6" w:space="0" w:color="000000"/>
              <w:right w:val="single" w:sz="6" w:space="0" w:color="000000"/>
            </w:tcBorders>
          </w:tcPr>
          <w:p w14:paraId="032A14C9" w14:textId="77777777" w:rsidR="00D8377F" w:rsidRPr="00D8377F" w:rsidRDefault="00D8377F" w:rsidP="00D8377F">
            <w:pPr>
              <w:tabs>
                <w:tab w:val="center" w:pos="517"/>
                <w:tab w:val="center" w:pos="1497"/>
              </w:tabs>
              <w:spacing w:after="122" w:line="259" w:lineRule="auto"/>
              <w:ind w:left="0" w:firstLine="0"/>
              <w:jc w:val="left"/>
            </w:pPr>
            <w:r w:rsidRPr="00D8377F">
              <w:rPr>
                <w:rFonts w:ascii="Calibri" w:eastAsia="Calibri" w:hAnsi="Calibri" w:cs="Calibri"/>
                <w:sz w:val="22"/>
              </w:rPr>
              <w:tab/>
            </w:r>
            <w:r w:rsidRPr="00D8377F">
              <w:t xml:space="preserve">Produção </w:t>
            </w:r>
            <w:r w:rsidRPr="00D8377F">
              <w:tab/>
              <w:t xml:space="preserve">de </w:t>
            </w:r>
          </w:p>
          <w:p w14:paraId="006C1A05" w14:textId="77777777" w:rsidR="00D8377F" w:rsidRPr="00D8377F" w:rsidRDefault="00D8377F" w:rsidP="00D8377F">
            <w:pPr>
              <w:spacing w:after="276" w:line="259" w:lineRule="auto"/>
              <w:ind w:left="2" w:firstLine="0"/>
              <w:jc w:val="left"/>
            </w:pPr>
            <w:r w:rsidRPr="00D8377F">
              <w:t xml:space="preserve">textos </w:t>
            </w:r>
          </w:p>
          <w:p w14:paraId="4E2EF1BB" w14:textId="77777777" w:rsidR="00D8377F" w:rsidRPr="00D8377F" w:rsidRDefault="00D8377F" w:rsidP="00D8377F">
            <w:pPr>
              <w:spacing w:after="0" w:line="259" w:lineRule="auto"/>
              <w:ind w:left="2" w:firstLine="0"/>
              <w:jc w:val="left"/>
            </w:pPr>
            <w:r w:rsidRPr="00D8377F">
              <w:t xml:space="preserve">(escrita compartilhada e autônoma) </w:t>
            </w:r>
          </w:p>
        </w:tc>
        <w:tc>
          <w:tcPr>
            <w:tcW w:w="2046" w:type="dxa"/>
            <w:gridSpan w:val="2"/>
            <w:tcBorders>
              <w:top w:val="single" w:sz="6" w:space="0" w:color="000000"/>
              <w:left w:val="single" w:sz="6" w:space="0" w:color="000000"/>
              <w:bottom w:val="single" w:sz="6" w:space="0" w:color="000000"/>
              <w:right w:val="single" w:sz="6" w:space="0" w:color="000000"/>
            </w:tcBorders>
          </w:tcPr>
          <w:p w14:paraId="79FC8172" w14:textId="77777777" w:rsidR="00D8377F" w:rsidRPr="00D8377F" w:rsidRDefault="00D8377F" w:rsidP="00D8377F">
            <w:pPr>
              <w:tabs>
                <w:tab w:val="center" w:pos="514"/>
                <w:tab w:val="center" w:pos="1638"/>
              </w:tabs>
              <w:spacing w:after="122" w:line="259" w:lineRule="auto"/>
              <w:ind w:left="0" w:firstLine="0"/>
              <w:jc w:val="left"/>
            </w:pPr>
            <w:r w:rsidRPr="00D8377F">
              <w:rPr>
                <w:rFonts w:ascii="Calibri" w:eastAsia="Calibri" w:hAnsi="Calibri" w:cs="Calibri"/>
                <w:sz w:val="22"/>
              </w:rPr>
              <w:tab/>
            </w:r>
            <w:r w:rsidRPr="00D8377F">
              <w:t xml:space="preserve">Produção </w:t>
            </w:r>
            <w:r w:rsidRPr="00D8377F">
              <w:tab/>
              <w:t xml:space="preserve">de </w:t>
            </w:r>
          </w:p>
          <w:p w14:paraId="66FEDC70" w14:textId="77777777" w:rsidR="00D8377F" w:rsidRPr="00D8377F" w:rsidRDefault="00D8377F" w:rsidP="00D8377F">
            <w:pPr>
              <w:spacing w:after="0" w:line="259" w:lineRule="auto"/>
              <w:ind w:left="0" w:firstLine="0"/>
              <w:jc w:val="left"/>
            </w:pPr>
            <w:r w:rsidRPr="00D8377F">
              <w:t xml:space="preserve">textos </w:t>
            </w:r>
          </w:p>
        </w:tc>
        <w:tc>
          <w:tcPr>
            <w:tcW w:w="2251" w:type="dxa"/>
            <w:tcBorders>
              <w:top w:val="single" w:sz="6" w:space="0" w:color="000000"/>
              <w:left w:val="single" w:sz="6" w:space="0" w:color="000000"/>
              <w:bottom w:val="single" w:sz="6" w:space="0" w:color="000000"/>
              <w:right w:val="single" w:sz="6" w:space="0" w:color="000000"/>
            </w:tcBorders>
          </w:tcPr>
          <w:p w14:paraId="5A5B8F6D" w14:textId="77777777" w:rsidR="00D8377F" w:rsidRPr="00D8377F" w:rsidRDefault="00D8377F" w:rsidP="00D8377F">
            <w:pPr>
              <w:spacing w:after="115" w:line="259" w:lineRule="auto"/>
              <w:ind w:left="2" w:firstLine="0"/>
              <w:jc w:val="left"/>
            </w:pPr>
            <w:r w:rsidRPr="00D8377F">
              <w:rPr>
                <w:b/>
              </w:rPr>
              <w:t xml:space="preserve">(EF05LP24) </w:t>
            </w:r>
          </w:p>
          <w:p w14:paraId="059A212B" w14:textId="77777777" w:rsidR="00D8377F" w:rsidRPr="00D8377F" w:rsidRDefault="00D8377F" w:rsidP="00D8377F">
            <w:pPr>
              <w:spacing w:after="1" w:line="360" w:lineRule="auto"/>
              <w:ind w:left="2" w:right="65" w:firstLine="0"/>
            </w:pPr>
            <w:r w:rsidRPr="00D8377F">
              <w:t xml:space="preserve">Planejar e produzir texto sobre tema de interesse, </w:t>
            </w:r>
          </w:p>
          <w:p w14:paraId="04F71690" w14:textId="77777777" w:rsidR="00D8377F" w:rsidRPr="00D8377F" w:rsidRDefault="00D8377F" w:rsidP="00D8377F">
            <w:pPr>
              <w:spacing w:after="115" w:line="259" w:lineRule="auto"/>
              <w:ind w:left="2" w:firstLine="0"/>
              <w:jc w:val="left"/>
            </w:pPr>
            <w:r w:rsidRPr="00D8377F">
              <w:t xml:space="preserve">organizando </w:t>
            </w:r>
          </w:p>
          <w:p w14:paraId="16293EAC" w14:textId="77777777" w:rsidR="00D8377F" w:rsidRPr="00D8377F" w:rsidRDefault="00D8377F" w:rsidP="00D8377F">
            <w:pPr>
              <w:spacing w:after="1" w:line="360" w:lineRule="auto"/>
              <w:ind w:left="2" w:right="64" w:firstLine="0"/>
            </w:pPr>
            <w:r w:rsidRPr="00D8377F">
              <w:t xml:space="preserve">resultados de pesquisa em fontes de informação impressas ou digitais, incluindo imagens e gráficos ou tabelas, considerando a </w:t>
            </w:r>
          </w:p>
          <w:p w14:paraId="47561457" w14:textId="77777777" w:rsidR="00D8377F" w:rsidRPr="00D8377F" w:rsidRDefault="00D8377F" w:rsidP="00D8377F">
            <w:pPr>
              <w:spacing w:after="1" w:line="360" w:lineRule="auto"/>
              <w:ind w:left="2" w:right="64" w:firstLine="0"/>
            </w:pPr>
            <w:r w:rsidRPr="00D8377F">
              <w:t xml:space="preserve">situação comunicativa e o tema/assunto do texto.  </w:t>
            </w:r>
          </w:p>
          <w:p w14:paraId="4C572EDD" w14:textId="77777777" w:rsidR="00D8377F" w:rsidRPr="00D8377F" w:rsidRDefault="00D8377F" w:rsidP="00D8377F">
            <w:pPr>
              <w:spacing w:after="0" w:line="259" w:lineRule="auto"/>
              <w:ind w:left="2" w:right="65" w:firstLine="0"/>
            </w:pPr>
          </w:p>
        </w:tc>
        <w:tc>
          <w:tcPr>
            <w:tcW w:w="2394" w:type="dxa"/>
            <w:tcBorders>
              <w:top w:val="single" w:sz="6" w:space="0" w:color="000000"/>
              <w:left w:val="single" w:sz="6" w:space="0" w:color="000000"/>
              <w:bottom w:val="single" w:sz="6" w:space="0" w:color="000000"/>
              <w:right w:val="single" w:sz="6" w:space="0" w:color="000000"/>
            </w:tcBorders>
          </w:tcPr>
          <w:p w14:paraId="47ADA548" w14:textId="77777777" w:rsidR="00D8377F" w:rsidRPr="001E6FE9" w:rsidRDefault="00D8377F" w:rsidP="00D8377F">
            <w:pPr>
              <w:spacing w:after="115" w:line="259" w:lineRule="auto"/>
              <w:ind w:left="2" w:firstLine="0"/>
              <w:jc w:val="left"/>
              <w:rPr>
                <w:sz w:val="22"/>
              </w:rPr>
            </w:pPr>
            <w:r w:rsidRPr="001E6FE9">
              <w:rPr>
                <w:b/>
                <w:sz w:val="22"/>
              </w:rPr>
              <w:t xml:space="preserve">(EF05LP24RS-1) </w:t>
            </w:r>
          </w:p>
          <w:p w14:paraId="6BAAA28E" w14:textId="77777777" w:rsidR="00D8377F" w:rsidRPr="001E6FE9" w:rsidRDefault="00D8377F" w:rsidP="00D8377F">
            <w:pPr>
              <w:spacing w:after="0" w:line="360" w:lineRule="auto"/>
              <w:ind w:left="2" w:right="65" w:firstLine="0"/>
              <w:rPr>
                <w:sz w:val="22"/>
              </w:rPr>
            </w:pPr>
            <w:r w:rsidRPr="001E6FE9">
              <w:rPr>
                <w:sz w:val="22"/>
              </w:rPr>
              <w:t xml:space="preserve">Planejar e produzir texto sobre tema de interesse, organizando </w:t>
            </w:r>
          </w:p>
          <w:p w14:paraId="0C2B14E7" w14:textId="77777777" w:rsidR="00D8377F" w:rsidRPr="001E6FE9" w:rsidRDefault="00D8377F" w:rsidP="00D8377F">
            <w:pPr>
              <w:spacing w:after="0" w:line="360" w:lineRule="auto"/>
              <w:ind w:left="2" w:right="64" w:firstLine="0"/>
              <w:rPr>
                <w:sz w:val="22"/>
              </w:rPr>
            </w:pPr>
            <w:r w:rsidRPr="001E6FE9">
              <w:rPr>
                <w:sz w:val="22"/>
              </w:rPr>
              <w:t xml:space="preserve">resultados de pesquisa em fontes de informação impressas ou digitais, incluindo imagens e gráficos ou tabelas, </w:t>
            </w:r>
          </w:p>
          <w:p w14:paraId="6BCDAA5F" w14:textId="77777777" w:rsidR="00D8377F" w:rsidRPr="001E6FE9" w:rsidRDefault="00D8377F" w:rsidP="00D8377F">
            <w:pPr>
              <w:spacing w:after="0" w:line="363" w:lineRule="auto"/>
              <w:ind w:left="2" w:right="64" w:firstLine="0"/>
              <w:rPr>
                <w:sz w:val="22"/>
              </w:rPr>
            </w:pPr>
            <w:r w:rsidRPr="001E6FE9">
              <w:rPr>
                <w:sz w:val="22"/>
              </w:rPr>
              <w:t xml:space="preserve">prevendo procedimentos de busca </w:t>
            </w:r>
            <w:r w:rsidRPr="001E6FE9">
              <w:rPr>
                <w:sz w:val="22"/>
              </w:rPr>
              <w:tab/>
              <w:t xml:space="preserve">de informações em ambientes digitais e uso de programas que permitam a construção de tabelas e gráficos, considerando a </w:t>
            </w:r>
          </w:p>
          <w:p w14:paraId="4C0DF127" w14:textId="77777777" w:rsidR="00D8377F" w:rsidRPr="001E6FE9" w:rsidRDefault="00D8377F" w:rsidP="00D8377F">
            <w:pPr>
              <w:spacing w:after="0" w:line="259" w:lineRule="auto"/>
              <w:ind w:left="2" w:right="65" w:firstLine="0"/>
              <w:rPr>
                <w:sz w:val="22"/>
              </w:rPr>
            </w:pPr>
            <w:r w:rsidRPr="001E6FE9">
              <w:rPr>
                <w:sz w:val="22"/>
              </w:rPr>
              <w:t xml:space="preserve">situação comunicativa e o tema/assunto do texto. </w:t>
            </w:r>
          </w:p>
        </w:tc>
        <w:tc>
          <w:tcPr>
            <w:tcW w:w="3434" w:type="dxa"/>
            <w:tcBorders>
              <w:top w:val="single" w:sz="6" w:space="0" w:color="000000"/>
              <w:left w:val="single" w:sz="6" w:space="0" w:color="000000"/>
              <w:bottom w:val="single" w:sz="6" w:space="0" w:color="000000"/>
              <w:right w:val="single" w:sz="6" w:space="0" w:color="000000"/>
            </w:tcBorders>
          </w:tcPr>
          <w:p w14:paraId="4DE93BB6" w14:textId="77777777" w:rsidR="00D8377F" w:rsidRPr="00D8377F" w:rsidRDefault="00D8377F" w:rsidP="00D8377F">
            <w:pPr>
              <w:spacing w:after="2" w:line="360" w:lineRule="auto"/>
              <w:ind w:left="2" w:right="102" w:firstLine="0"/>
              <w:rPr>
                <w:b/>
              </w:rPr>
            </w:pPr>
          </w:p>
        </w:tc>
      </w:tr>
      <w:tr w:rsidR="00D8377F" w:rsidRPr="00D8377F" w14:paraId="3E386633" w14:textId="77777777" w:rsidTr="00D8377F">
        <w:trPr>
          <w:trHeight w:val="4315"/>
        </w:trPr>
        <w:tc>
          <w:tcPr>
            <w:tcW w:w="972" w:type="dxa"/>
            <w:tcBorders>
              <w:top w:val="single" w:sz="6" w:space="0" w:color="000000"/>
              <w:left w:val="single" w:sz="6" w:space="0" w:color="000000"/>
              <w:bottom w:val="single" w:sz="6" w:space="0" w:color="000000"/>
              <w:right w:val="single" w:sz="6" w:space="0" w:color="000000"/>
            </w:tcBorders>
          </w:tcPr>
          <w:p w14:paraId="4DDF4C41" w14:textId="77777777" w:rsidR="00D8377F" w:rsidRPr="00D8377F" w:rsidRDefault="00D8377F" w:rsidP="00D8377F">
            <w:pPr>
              <w:spacing w:after="0" w:line="259" w:lineRule="auto"/>
              <w:ind w:left="2" w:firstLine="0"/>
              <w:jc w:val="left"/>
            </w:pPr>
            <w:r w:rsidRPr="00D8377F">
              <w:rPr>
                <w:b/>
                <w:color w:val="C00000"/>
              </w:rPr>
              <w:lastRenderedPageBreak/>
              <w:t xml:space="preserve">5º </w:t>
            </w:r>
          </w:p>
        </w:tc>
        <w:tc>
          <w:tcPr>
            <w:tcW w:w="1684" w:type="dxa"/>
            <w:tcBorders>
              <w:top w:val="single" w:sz="6" w:space="0" w:color="000000"/>
              <w:left w:val="single" w:sz="6" w:space="0" w:color="000000"/>
              <w:bottom w:val="single" w:sz="6" w:space="0" w:color="000000"/>
              <w:right w:val="single" w:sz="6" w:space="0" w:color="000000"/>
            </w:tcBorders>
          </w:tcPr>
          <w:p w14:paraId="0A7D3DB9" w14:textId="77777777" w:rsidR="00D8377F" w:rsidRPr="00D8377F" w:rsidRDefault="00D8377F" w:rsidP="00D8377F">
            <w:pPr>
              <w:spacing w:after="117" w:line="259" w:lineRule="auto"/>
              <w:ind w:left="0" w:firstLine="0"/>
              <w:jc w:val="left"/>
            </w:pPr>
            <w:r w:rsidRPr="00D8377F">
              <w:rPr>
                <w:b/>
                <w:color w:val="C00000"/>
              </w:rPr>
              <w:t xml:space="preserve">CAMPO </w:t>
            </w:r>
          </w:p>
          <w:p w14:paraId="01B58919" w14:textId="77777777" w:rsidR="00D8377F" w:rsidRPr="00D8377F" w:rsidRDefault="00D8377F" w:rsidP="00D8377F">
            <w:pPr>
              <w:spacing w:after="115" w:line="259" w:lineRule="auto"/>
              <w:ind w:left="0" w:firstLine="0"/>
              <w:jc w:val="left"/>
            </w:pPr>
            <w:r w:rsidRPr="00D8377F">
              <w:rPr>
                <w:b/>
                <w:color w:val="C00000"/>
              </w:rPr>
              <w:t>ARTÍSTICO-</w:t>
            </w:r>
          </w:p>
          <w:p w14:paraId="2C5941F9" w14:textId="77777777" w:rsidR="00D8377F" w:rsidRPr="00D8377F" w:rsidRDefault="00D8377F" w:rsidP="00D8377F">
            <w:pPr>
              <w:spacing w:after="0" w:line="259" w:lineRule="auto"/>
              <w:ind w:left="0" w:firstLine="0"/>
              <w:jc w:val="left"/>
            </w:pPr>
            <w:r w:rsidRPr="00D8377F">
              <w:rPr>
                <w:b/>
                <w:color w:val="C00000"/>
              </w:rPr>
              <w:t xml:space="preserve">LITERÁRIO </w:t>
            </w:r>
          </w:p>
        </w:tc>
        <w:tc>
          <w:tcPr>
            <w:tcW w:w="1839" w:type="dxa"/>
            <w:tcBorders>
              <w:top w:val="single" w:sz="6" w:space="0" w:color="000000"/>
              <w:left w:val="single" w:sz="6" w:space="0" w:color="000000"/>
              <w:bottom w:val="single" w:sz="6" w:space="0" w:color="000000"/>
              <w:right w:val="single" w:sz="6" w:space="0" w:color="000000"/>
            </w:tcBorders>
          </w:tcPr>
          <w:p w14:paraId="7744C8A5" w14:textId="77777777" w:rsidR="00D8377F" w:rsidRPr="00D8377F" w:rsidRDefault="00D8377F" w:rsidP="00D8377F">
            <w:pPr>
              <w:spacing w:after="0" w:line="259" w:lineRule="auto"/>
              <w:ind w:left="2" w:firstLine="0"/>
              <w:jc w:val="left"/>
            </w:pPr>
            <w:r w:rsidRPr="00D8377F">
              <w:t xml:space="preserve">Oralidade </w:t>
            </w:r>
          </w:p>
        </w:tc>
        <w:tc>
          <w:tcPr>
            <w:tcW w:w="2046" w:type="dxa"/>
            <w:gridSpan w:val="2"/>
            <w:tcBorders>
              <w:top w:val="single" w:sz="6" w:space="0" w:color="000000"/>
              <w:left w:val="single" w:sz="6" w:space="0" w:color="000000"/>
              <w:bottom w:val="single" w:sz="6" w:space="0" w:color="000000"/>
              <w:right w:val="single" w:sz="6" w:space="0" w:color="000000"/>
            </w:tcBorders>
          </w:tcPr>
          <w:p w14:paraId="24D254F5" w14:textId="77777777" w:rsidR="00D8377F" w:rsidRPr="00D8377F" w:rsidRDefault="00D8377F" w:rsidP="00D8377F">
            <w:pPr>
              <w:spacing w:after="0" w:line="259" w:lineRule="auto"/>
              <w:ind w:left="0" w:firstLine="0"/>
              <w:jc w:val="left"/>
            </w:pPr>
            <w:r w:rsidRPr="00D8377F">
              <w:t xml:space="preserve">Performances orais </w:t>
            </w:r>
          </w:p>
        </w:tc>
        <w:tc>
          <w:tcPr>
            <w:tcW w:w="2251" w:type="dxa"/>
            <w:tcBorders>
              <w:top w:val="single" w:sz="6" w:space="0" w:color="000000"/>
              <w:left w:val="single" w:sz="6" w:space="0" w:color="000000"/>
              <w:bottom w:val="single" w:sz="6" w:space="0" w:color="000000"/>
              <w:right w:val="single" w:sz="6" w:space="0" w:color="000000"/>
            </w:tcBorders>
          </w:tcPr>
          <w:p w14:paraId="34120DF3" w14:textId="77777777" w:rsidR="00D8377F" w:rsidRPr="00D8377F" w:rsidRDefault="00D8377F" w:rsidP="00D8377F">
            <w:pPr>
              <w:spacing w:after="117" w:line="259" w:lineRule="auto"/>
              <w:ind w:left="2" w:firstLine="0"/>
              <w:jc w:val="left"/>
            </w:pPr>
            <w:r w:rsidRPr="00D8377F">
              <w:rPr>
                <w:b/>
              </w:rPr>
              <w:t xml:space="preserve">(EF05LP25) </w:t>
            </w:r>
          </w:p>
          <w:p w14:paraId="33AE000A" w14:textId="77777777" w:rsidR="00D8377F" w:rsidRPr="00D8377F" w:rsidRDefault="00D8377F" w:rsidP="00D8377F">
            <w:pPr>
              <w:spacing w:after="0" w:line="377" w:lineRule="auto"/>
              <w:ind w:left="2" w:firstLine="0"/>
            </w:pPr>
            <w:r w:rsidRPr="00D8377F">
              <w:t xml:space="preserve">Representar cenas de </w:t>
            </w:r>
            <w:r w:rsidRPr="00D8377F">
              <w:tab/>
              <w:t xml:space="preserve">textos dramáticos, reproduzindo as falas </w:t>
            </w:r>
            <w:r w:rsidRPr="00D8377F">
              <w:tab/>
              <w:t xml:space="preserve">das personagens, de acordo </w:t>
            </w:r>
            <w:r w:rsidRPr="00D8377F">
              <w:tab/>
              <w:t>com as rubricas e interpretação pelo movimento indicadas autor.</w:t>
            </w:r>
          </w:p>
        </w:tc>
        <w:tc>
          <w:tcPr>
            <w:tcW w:w="2394" w:type="dxa"/>
            <w:tcBorders>
              <w:top w:val="single" w:sz="6" w:space="0" w:color="000000"/>
              <w:left w:val="single" w:sz="6" w:space="0" w:color="000000"/>
              <w:bottom w:val="single" w:sz="6" w:space="0" w:color="000000"/>
              <w:right w:val="single" w:sz="6" w:space="0" w:color="000000"/>
            </w:tcBorders>
          </w:tcPr>
          <w:p w14:paraId="35445487" w14:textId="77777777" w:rsidR="00D8377F" w:rsidRPr="00D8377F" w:rsidRDefault="00D8377F" w:rsidP="00D8377F">
            <w:pPr>
              <w:spacing w:after="0" w:line="369" w:lineRule="auto"/>
              <w:ind w:left="0" w:right="64" w:firstLine="0"/>
              <w:jc w:val="right"/>
            </w:pPr>
            <w:r w:rsidRPr="00D8377F">
              <w:rPr>
                <w:b/>
              </w:rPr>
              <w:t xml:space="preserve">(EF05LP25RS-1) </w:t>
            </w:r>
            <w:r w:rsidRPr="00D8377F">
              <w:t xml:space="preserve">Representar cenas de </w:t>
            </w:r>
            <w:r w:rsidRPr="00D8377F">
              <w:tab/>
              <w:t xml:space="preserve">textos </w:t>
            </w:r>
          </w:p>
          <w:p w14:paraId="196B912B" w14:textId="77777777" w:rsidR="00D8377F" w:rsidRPr="00D8377F" w:rsidRDefault="00D8377F" w:rsidP="00D8377F">
            <w:pPr>
              <w:spacing w:after="115" w:line="259" w:lineRule="auto"/>
              <w:ind w:left="2" w:firstLine="0"/>
              <w:jc w:val="left"/>
            </w:pPr>
            <w:r w:rsidRPr="00D8377F">
              <w:t xml:space="preserve">dramáticos, </w:t>
            </w:r>
          </w:p>
          <w:p w14:paraId="4EACD518" w14:textId="77777777" w:rsidR="00D8377F" w:rsidRPr="00D8377F" w:rsidRDefault="00D8377F" w:rsidP="00D8377F">
            <w:pPr>
              <w:spacing w:after="0" w:line="360" w:lineRule="auto"/>
              <w:ind w:left="110" w:right="64" w:firstLine="0"/>
            </w:pPr>
            <w:r w:rsidRPr="00D8377F">
              <w:t xml:space="preserve">reproduzindo as falas </w:t>
            </w:r>
            <w:r w:rsidRPr="00D8377F">
              <w:tab/>
              <w:t xml:space="preserve">das personagens, de acordo com as rubricas de interpretação e movimento </w:t>
            </w:r>
          </w:p>
          <w:p w14:paraId="5777D594" w14:textId="77777777" w:rsidR="00D8377F" w:rsidRPr="00D8377F" w:rsidRDefault="00D8377F" w:rsidP="00D8377F">
            <w:pPr>
              <w:spacing w:after="0" w:line="259" w:lineRule="auto"/>
              <w:ind w:left="2" w:firstLine="0"/>
            </w:pPr>
            <w:r w:rsidRPr="00D8377F">
              <w:t>indicadas pelo autor, ou inserindo novas posturas, de acordo com sua ótica, considerando o contexto em que a cena acontece.</w:t>
            </w:r>
          </w:p>
        </w:tc>
        <w:tc>
          <w:tcPr>
            <w:tcW w:w="3434" w:type="dxa"/>
            <w:tcBorders>
              <w:top w:val="single" w:sz="6" w:space="0" w:color="000000"/>
              <w:left w:val="single" w:sz="6" w:space="0" w:color="000000"/>
              <w:bottom w:val="single" w:sz="6" w:space="0" w:color="000000"/>
              <w:right w:val="single" w:sz="6" w:space="0" w:color="000000"/>
            </w:tcBorders>
          </w:tcPr>
          <w:p w14:paraId="2B498321" w14:textId="77777777" w:rsidR="00D8377F" w:rsidRPr="00D8377F" w:rsidRDefault="00D8377F" w:rsidP="00D8377F">
            <w:pPr>
              <w:spacing w:after="2" w:line="360" w:lineRule="auto"/>
              <w:ind w:left="2" w:right="102" w:firstLine="0"/>
              <w:rPr>
                <w:b/>
              </w:rPr>
            </w:pPr>
          </w:p>
        </w:tc>
      </w:tr>
    </w:tbl>
    <w:p w14:paraId="14B58ADF" w14:textId="77777777" w:rsidR="00D8377F" w:rsidRPr="00D8377F" w:rsidRDefault="00D8377F" w:rsidP="00D8377F">
      <w:pPr>
        <w:spacing w:after="0" w:line="259" w:lineRule="auto"/>
        <w:ind w:left="-1440" w:right="10466" w:firstLine="0"/>
        <w:jc w:val="left"/>
      </w:pPr>
    </w:p>
    <w:tbl>
      <w:tblPr>
        <w:tblStyle w:val="TableGrid23"/>
        <w:tblW w:w="14631" w:type="dxa"/>
        <w:tblInd w:w="-1085" w:type="dxa"/>
        <w:tblCellMar>
          <w:top w:w="56" w:type="dxa"/>
          <w:right w:w="39" w:type="dxa"/>
        </w:tblCellMar>
        <w:tblLook w:val="04A0" w:firstRow="1" w:lastRow="0" w:firstColumn="1" w:lastColumn="0" w:noHBand="0" w:noVBand="1"/>
      </w:tblPr>
      <w:tblGrid>
        <w:gridCol w:w="991"/>
        <w:gridCol w:w="1694"/>
        <w:gridCol w:w="1843"/>
        <w:gridCol w:w="1985"/>
        <w:gridCol w:w="2268"/>
        <w:gridCol w:w="2405"/>
        <w:gridCol w:w="3445"/>
      </w:tblGrid>
      <w:tr w:rsidR="00D8377F" w:rsidRPr="00D8377F" w14:paraId="5266F087" w14:textId="77777777" w:rsidTr="00D8377F">
        <w:trPr>
          <w:trHeight w:val="8294"/>
        </w:trPr>
        <w:tc>
          <w:tcPr>
            <w:tcW w:w="991" w:type="dxa"/>
            <w:tcBorders>
              <w:top w:val="single" w:sz="6" w:space="0" w:color="000000"/>
              <w:left w:val="single" w:sz="6" w:space="0" w:color="000000"/>
              <w:bottom w:val="single" w:sz="6" w:space="0" w:color="000000"/>
              <w:right w:val="single" w:sz="6" w:space="0" w:color="000000"/>
            </w:tcBorders>
          </w:tcPr>
          <w:p w14:paraId="139D4669" w14:textId="77777777" w:rsidR="00D8377F" w:rsidRPr="00D8377F" w:rsidRDefault="00D8377F" w:rsidP="00D8377F">
            <w:pPr>
              <w:spacing w:after="0" w:line="259" w:lineRule="auto"/>
              <w:ind w:left="110" w:firstLine="0"/>
              <w:jc w:val="left"/>
            </w:pPr>
            <w:r w:rsidRPr="00D8377F">
              <w:rPr>
                <w:b/>
                <w:color w:val="C00000"/>
              </w:rPr>
              <w:lastRenderedPageBreak/>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13A2E2DE" w14:textId="77777777" w:rsidR="00D8377F" w:rsidRPr="00D8377F" w:rsidRDefault="00D8377F" w:rsidP="00D8377F">
            <w:pPr>
              <w:spacing w:after="117" w:line="259" w:lineRule="auto"/>
              <w:ind w:left="108" w:firstLine="0"/>
            </w:pPr>
            <w:r w:rsidRPr="00D8377F">
              <w:rPr>
                <w:b/>
                <w:color w:val="C00000"/>
              </w:rPr>
              <w:t xml:space="preserve">CAMPO DAS </w:t>
            </w:r>
          </w:p>
          <w:p w14:paraId="6AE62561" w14:textId="77777777" w:rsidR="00D8377F" w:rsidRPr="00D8377F" w:rsidRDefault="00D8377F" w:rsidP="00D8377F">
            <w:pPr>
              <w:spacing w:after="115" w:line="259" w:lineRule="auto"/>
              <w:ind w:left="108" w:firstLine="0"/>
              <w:jc w:val="left"/>
            </w:pPr>
            <w:r w:rsidRPr="00D8377F">
              <w:rPr>
                <w:b/>
                <w:color w:val="C00000"/>
              </w:rPr>
              <w:t xml:space="preserve">PRÁTICAS </w:t>
            </w:r>
          </w:p>
          <w:p w14:paraId="1A34E610" w14:textId="77777777" w:rsidR="00D8377F" w:rsidRPr="00D8377F" w:rsidRDefault="00D8377F" w:rsidP="00D8377F">
            <w:pPr>
              <w:spacing w:after="117" w:line="259" w:lineRule="auto"/>
              <w:ind w:left="108" w:firstLine="0"/>
            </w:pPr>
            <w:r w:rsidRPr="00D8377F">
              <w:rPr>
                <w:b/>
                <w:color w:val="C00000"/>
              </w:rPr>
              <w:t xml:space="preserve">DE ESTUDO </w:t>
            </w:r>
          </w:p>
          <w:p w14:paraId="7A6AB5F9" w14:textId="77777777" w:rsidR="00D8377F" w:rsidRPr="00D8377F" w:rsidRDefault="00D8377F" w:rsidP="00D8377F">
            <w:pPr>
              <w:spacing w:after="0" w:line="259" w:lineRule="auto"/>
              <w:ind w:left="108" w:firstLine="0"/>
            </w:pPr>
            <w:r w:rsidRPr="00D8377F">
              <w:rPr>
                <w:b/>
                <w:color w:val="C00000"/>
              </w:rPr>
              <w:t xml:space="preserve">E PESQUISA </w:t>
            </w:r>
          </w:p>
        </w:tc>
        <w:tc>
          <w:tcPr>
            <w:tcW w:w="1843" w:type="dxa"/>
            <w:tcBorders>
              <w:top w:val="single" w:sz="6" w:space="0" w:color="000000"/>
              <w:left w:val="single" w:sz="6" w:space="0" w:color="000000"/>
              <w:bottom w:val="single" w:sz="6" w:space="0" w:color="000000"/>
              <w:right w:val="single" w:sz="6" w:space="0" w:color="000000"/>
            </w:tcBorders>
          </w:tcPr>
          <w:p w14:paraId="6AD3FA34" w14:textId="77777777" w:rsidR="00D8377F" w:rsidRPr="00D8377F" w:rsidRDefault="00D8377F" w:rsidP="00D8377F">
            <w:pPr>
              <w:spacing w:after="0" w:line="360" w:lineRule="auto"/>
              <w:ind w:left="110" w:firstLine="0"/>
              <w:jc w:val="left"/>
            </w:pPr>
            <w:r w:rsidRPr="00D8377F">
              <w:t xml:space="preserve">Análise linguística/sem iótica </w:t>
            </w:r>
          </w:p>
          <w:p w14:paraId="61329AB2" w14:textId="77777777" w:rsidR="00D8377F" w:rsidRPr="00D8377F" w:rsidRDefault="00D8377F" w:rsidP="00D8377F">
            <w:pPr>
              <w:spacing w:after="0" w:line="259" w:lineRule="auto"/>
              <w:ind w:left="110" w:firstLine="0"/>
              <w:jc w:val="left"/>
            </w:pPr>
            <w:r w:rsidRPr="00D8377F">
              <w:rPr>
                <w:sz w:val="22"/>
              </w:rPr>
              <w:t>(Ortografização)</w:t>
            </w:r>
            <w:r w:rsidRPr="00D8377F">
              <w:t xml:space="preserve"> </w:t>
            </w:r>
          </w:p>
        </w:tc>
        <w:tc>
          <w:tcPr>
            <w:tcW w:w="1985" w:type="dxa"/>
            <w:tcBorders>
              <w:top w:val="single" w:sz="6" w:space="0" w:color="000000"/>
              <w:left w:val="single" w:sz="6" w:space="0" w:color="000000"/>
              <w:bottom w:val="single" w:sz="6" w:space="0" w:color="000000"/>
              <w:right w:val="single" w:sz="6" w:space="0" w:color="000000"/>
            </w:tcBorders>
          </w:tcPr>
          <w:p w14:paraId="6D65779A" w14:textId="77777777" w:rsidR="00D8377F" w:rsidRPr="00D8377F" w:rsidRDefault="00D8377F" w:rsidP="00D8377F">
            <w:pPr>
              <w:spacing w:after="0"/>
              <w:ind w:left="108" w:firstLine="0"/>
            </w:pPr>
            <w:r w:rsidRPr="00D8377F">
              <w:t xml:space="preserve">Forma de composição dos </w:t>
            </w:r>
          </w:p>
          <w:p w14:paraId="68AA4016" w14:textId="77777777" w:rsidR="00D8377F" w:rsidRPr="00D8377F" w:rsidRDefault="00D8377F" w:rsidP="00D8377F">
            <w:pPr>
              <w:spacing w:after="299" w:line="259" w:lineRule="auto"/>
              <w:ind w:left="108" w:firstLine="0"/>
              <w:jc w:val="left"/>
            </w:pPr>
            <w:r w:rsidRPr="00D8377F">
              <w:t xml:space="preserve">textos  </w:t>
            </w:r>
          </w:p>
          <w:p w14:paraId="6669709E" w14:textId="77777777" w:rsidR="00D8377F" w:rsidRPr="00D8377F" w:rsidRDefault="00D8377F" w:rsidP="00D8377F">
            <w:pPr>
              <w:spacing w:after="0" w:line="259" w:lineRule="auto"/>
              <w:ind w:left="108" w:firstLine="0"/>
              <w:jc w:val="left"/>
            </w:pPr>
            <w:r w:rsidRPr="00D8377F">
              <w:t xml:space="preserve">Adequação </w:t>
            </w:r>
            <w:r w:rsidRPr="00D8377F">
              <w:tab/>
              <w:t xml:space="preserve">do texto às normas de escrita </w:t>
            </w:r>
          </w:p>
        </w:tc>
        <w:tc>
          <w:tcPr>
            <w:tcW w:w="2268" w:type="dxa"/>
            <w:tcBorders>
              <w:top w:val="single" w:sz="6" w:space="0" w:color="000000"/>
              <w:left w:val="single" w:sz="6" w:space="0" w:color="000000"/>
              <w:bottom w:val="single" w:sz="6" w:space="0" w:color="000000"/>
              <w:right w:val="single" w:sz="6" w:space="0" w:color="000000"/>
            </w:tcBorders>
          </w:tcPr>
          <w:p w14:paraId="76125B6D" w14:textId="77777777" w:rsidR="00D8377F" w:rsidRPr="00D8377F" w:rsidRDefault="00D8377F" w:rsidP="00D8377F">
            <w:pPr>
              <w:spacing w:after="117" w:line="259" w:lineRule="auto"/>
              <w:ind w:left="110" w:firstLine="0"/>
              <w:jc w:val="left"/>
            </w:pPr>
            <w:r w:rsidRPr="00D8377F">
              <w:rPr>
                <w:b/>
              </w:rPr>
              <w:t xml:space="preserve">(EF05LP26) </w:t>
            </w:r>
          </w:p>
          <w:p w14:paraId="394A525E" w14:textId="77777777" w:rsidR="00D8377F" w:rsidRPr="00D8377F" w:rsidRDefault="00D8377F" w:rsidP="00D8377F">
            <w:pPr>
              <w:spacing w:after="0" w:line="377" w:lineRule="auto"/>
              <w:ind w:left="110" w:firstLine="0"/>
            </w:pPr>
            <w:r w:rsidRPr="00D8377F">
              <w:t xml:space="preserve">Utilizar, ao produzir o </w:t>
            </w:r>
            <w:r w:rsidRPr="00D8377F">
              <w:tab/>
              <w:t xml:space="preserve">texto, </w:t>
            </w:r>
          </w:p>
          <w:p w14:paraId="7346BE08" w14:textId="77777777" w:rsidR="00D8377F" w:rsidRPr="00D8377F" w:rsidRDefault="00D8377F" w:rsidP="00D8377F">
            <w:pPr>
              <w:spacing w:after="2" w:line="360" w:lineRule="auto"/>
              <w:ind w:left="110" w:right="64" w:firstLine="0"/>
            </w:pPr>
            <w:r w:rsidRPr="00D8377F">
              <w:t xml:space="preserve">conhecimentos linguísticos e gramaticais: regras sintáticas de </w:t>
            </w:r>
          </w:p>
          <w:p w14:paraId="7BF52998" w14:textId="77777777" w:rsidR="00D8377F" w:rsidRPr="00D8377F" w:rsidRDefault="00D8377F" w:rsidP="00D8377F">
            <w:pPr>
              <w:spacing w:after="0" w:line="259" w:lineRule="auto"/>
              <w:ind w:left="110" w:right="65" w:firstLine="0"/>
            </w:pPr>
            <w:r w:rsidRPr="00D8377F">
              <w:t xml:space="preserve">concordância nominal e verbal, convenções de escrita de citações, pontuação (ponto final, dois-pontos, vírgulas em enumerações) e regras ortográficas. </w:t>
            </w:r>
          </w:p>
        </w:tc>
        <w:tc>
          <w:tcPr>
            <w:tcW w:w="2405" w:type="dxa"/>
            <w:tcBorders>
              <w:top w:val="single" w:sz="6" w:space="0" w:color="000000"/>
              <w:left w:val="single" w:sz="6" w:space="0" w:color="000000"/>
              <w:bottom w:val="single" w:sz="6" w:space="0" w:color="000000"/>
              <w:right w:val="single" w:sz="6" w:space="0" w:color="000000"/>
            </w:tcBorders>
          </w:tcPr>
          <w:p w14:paraId="0749B39E" w14:textId="77777777" w:rsidR="00D8377F" w:rsidRPr="001E6FE9" w:rsidRDefault="00D8377F" w:rsidP="00D8377F">
            <w:pPr>
              <w:spacing w:after="117" w:line="259" w:lineRule="auto"/>
              <w:ind w:left="110" w:firstLine="0"/>
              <w:jc w:val="left"/>
              <w:rPr>
                <w:sz w:val="22"/>
              </w:rPr>
            </w:pPr>
            <w:r w:rsidRPr="001E6FE9">
              <w:rPr>
                <w:b/>
                <w:sz w:val="22"/>
              </w:rPr>
              <w:t xml:space="preserve">(EF05LP26RS-1) </w:t>
            </w:r>
          </w:p>
          <w:p w14:paraId="317C7091" w14:textId="77777777" w:rsidR="00D8377F" w:rsidRPr="001E6FE9" w:rsidRDefault="00D8377F" w:rsidP="00D8377F">
            <w:pPr>
              <w:spacing w:after="0" w:line="377" w:lineRule="auto"/>
              <w:ind w:left="110" w:firstLine="0"/>
              <w:rPr>
                <w:sz w:val="22"/>
              </w:rPr>
            </w:pPr>
            <w:r w:rsidRPr="001E6FE9">
              <w:rPr>
                <w:sz w:val="22"/>
              </w:rPr>
              <w:t xml:space="preserve">Utilizar, ao produzir o </w:t>
            </w:r>
            <w:r w:rsidRPr="001E6FE9">
              <w:rPr>
                <w:sz w:val="22"/>
              </w:rPr>
              <w:tab/>
              <w:t xml:space="preserve">texto, </w:t>
            </w:r>
          </w:p>
          <w:p w14:paraId="0DF73F0C" w14:textId="77777777" w:rsidR="00D8377F" w:rsidRPr="001E6FE9" w:rsidRDefault="00D8377F" w:rsidP="00D8377F">
            <w:pPr>
              <w:spacing w:after="1" w:line="360" w:lineRule="auto"/>
              <w:ind w:left="110" w:right="64" w:firstLine="0"/>
              <w:rPr>
                <w:sz w:val="22"/>
              </w:rPr>
            </w:pPr>
            <w:r w:rsidRPr="001E6FE9">
              <w:rPr>
                <w:sz w:val="22"/>
              </w:rPr>
              <w:t xml:space="preserve">conhecimentos linguísticos e gramaticais, gerais e específicos, de gêneros que envolvem o uso tanto da norma quanto de citações padronizadas (como relatórios de experimentos, de observação e </w:t>
            </w:r>
          </w:p>
          <w:p w14:paraId="613A7710" w14:textId="77777777" w:rsidR="00D8377F" w:rsidRPr="001E6FE9" w:rsidRDefault="00D8377F" w:rsidP="00D8377F">
            <w:pPr>
              <w:spacing w:after="115" w:line="259" w:lineRule="auto"/>
              <w:ind w:left="110" w:firstLine="0"/>
              <w:jc w:val="left"/>
              <w:rPr>
                <w:sz w:val="22"/>
              </w:rPr>
            </w:pPr>
            <w:r w:rsidRPr="001E6FE9">
              <w:rPr>
                <w:sz w:val="22"/>
              </w:rPr>
              <w:t xml:space="preserve">pesquisa, entrevistas, etc.), como ferramentas para garantir a coesão e a coerência, </w:t>
            </w:r>
          </w:p>
          <w:p w14:paraId="1AF69A80" w14:textId="77777777" w:rsidR="00D8377F" w:rsidRPr="00D8377F" w:rsidRDefault="00D8377F" w:rsidP="00D8377F">
            <w:pPr>
              <w:spacing w:after="0" w:line="259" w:lineRule="auto"/>
              <w:ind w:left="110" w:right="64" w:firstLine="0"/>
            </w:pPr>
            <w:r w:rsidRPr="001E6FE9">
              <w:rPr>
                <w:sz w:val="22"/>
              </w:rPr>
              <w:t>analisando a adequação dos textos produzidos.</w:t>
            </w:r>
          </w:p>
        </w:tc>
        <w:tc>
          <w:tcPr>
            <w:tcW w:w="3445" w:type="dxa"/>
            <w:tcBorders>
              <w:top w:val="single" w:sz="6" w:space="0" w:color="000000"/>
              <w:left w:val="single" w:sz="6" w:space="0" w:color="000000"/>
              <w:bottom w:val="single" w:sz="6" w:space="0" w:color="000000"/>
              <w:right w:val="single" w:sz="6" w:space="0" w:color="000000"/>
            </w:tcBorders>
          </w:tcPr>
          <w:p w14:paraId="0191D361" w14:textId="77777777" w:rsidR="00D8377F" w:rsidRPr="00D8377F" w:rsidRDefault="00D8377F" w:rsidP="00D8377F">
            <w:pPr>
              <w:spacing w:after="117" w:line="259" w:lineRule="auto"/>
              <w:ind w:left="110" w:firstLine="0"/>
              <w:jc w:val="left"/>
              <w:rPr>
                <w:b/>
              </w:rPr>
            </w:pPr>
          </w:p>
        </w:tc>
      </w:tr>
    </w:tbl>
    <w:p w14:paraId="52263F0A" w14:textId="77777777" w:rsidR="00D8377F" w:rsidRPr="00D8377F" w:rsidRDefault="00D8377F" w:rsidP="00D8377F">
      <w:pPr>
        <w:spacing w:after="0" w:line="259" w:lineRule="auto"/>
        <w:ind w:left="-1440" w:right="10466" w:firstLine="0"/>
        <w:jc w:val="left"/>
      </w:pPr>
    </w:p>
    <w:tbl>
      <w:tblPr>
        <w:tblStyle w:val="TableGrid23"/>
        <w:tblW w:w="14544" w:type="dxa"/>
        <w:tblInd w:w="-1085" w:type="dxa"/>
        <w:tblCellMar>
          <w:top w:w="50" w:type="dxa"/>
        </w:tblCellMar>
        <w:tblLook w:val="04A0" w:firstRow="1" w:lastRow="0" w:firstColumn="1" w:lastColumn="0" w:noHBand="0" w:noVBand="1"/>
      </w:tblPr>
      <w:tblGrid>
        <w:gridCol w:w="991"/>
        <w:gridCol w:w="1694"/>
        <w:gridCol w:w="1843"/>
        <w:gridCol w:w="1613"/>
        <w:gridCol w:w="372"/>
        <w:gridCol w:w="2268"/>
        <w:gridCol w:w="2405"/>
        <w:gridCol w:w="3358"/>
      </w:tblGrid>
      <w:tr w:rsidR="00D8377F" w:rsidRPr="00D8377F" w14:paraId="125F2D0C" w14:textId="77777777" w:rsidTr="00D8377F">
        <w:trPr>
          <w:trHeight w:val="7627"/>
        </w:trPr>
        <w:tc>
          <w:tcPr>
            <w:tcW w:w="991" w:type="dxa"/>
            <w:tcBorders>
              <w:top w:val="single" w:sz="6" w:space="0" w:color="000000"/>
              <w:left w:val="single" w:sz="6" w:space="0" w:color="000000"/>
              <w:bottom w:val="single" w:sz="6" w:space="0" w:color="000000"/>
              <w:right w:val="single" w:sz="6" w:space="0" w:color="000000"/>
            </w:tcBorders>
          </w:tcPr>
          <w:p w14:paraId="204D3954" w14:textId="77777777" w:rsidR="00D8377F" w:rsidRPr="00D8377F" w:rsidRDefault="00D8377F" w:rsidP="00D8377F">
            <w:pPr>
              <w:spacing w:after="0" w:line="259" w:lineRule="auto"/>
              <w:ind w:left="110" w:firstLine="0"/>
              <w:jc w:val="left"/>
            </w:pPr>
            <w:r w:rsidRPr="00D8377F">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D9D050F" w14:textId="77777777" w:rsidR="00D8377F" w:rsidRPr="00D8377F" w:rsidRDefault="00D8377F" w:rsidP="00D8377F">
            <w:pPr>
              <w:spacing w:after="0" w:line="259" w:lineRule="auto"/>
              <w:ind w:left="108"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BD7FD79" w14:textId="77777777" w:rsidR="00D8377F" w:rsidRPr="00D8377F" w:rsidRDefault="00D8377F" w:rsidP="00D8377F">
            <w:pPr>
              <w:spacing w:after="0" w:line="358" w:lineRule="auto"/>
              <w:ind w:left="110" w:firstLine="0"/>
              <w:jc w:val="left"/>
            </w:pPr>
            <w:r w:rsidRPr="00D8377F">
              <w:rPr>
                <w:sz w:val="22"/>
              </w:rPr>
              <w:t xml:space="preserve">Análise linguística/semió tica </w:t>
            </w:r>
          </w:p>
          <w:p w14:paraId="4823C972" w14:textId="77777777" w:rsidR="00D8377F" w:rsidRPr="00D8377F" w:rsidRDefault="00D8377F" w:rsidP="00D8377F">
            <w:pPr>
              <w:spacing w:after="0" w:line="259" w:lineRule="auto"/>
              <w:ind w:left="110" w:firstLine="0"/>
              <w:jc w:val="left"/>
            </w:pPr>
            <w:r w:rsidRPr="00D8377F">
              <w:rPr>
                <w:sz w:val="22"/>
              </w:rPr>
              <w:t xml:space="preserve">(Ortografização) </w:t>
            </w:r>
          </w:p>
        </w:tc>
        <w:tc>
          <w:tcPr>
            <w:tcW w:w="1613" w:type="dxa"/>
            <w:tcBorders>
              <w:top w:val="single" w:sz="6" w:space="0" w:color="000000"/>
              <w:left w:val="single" w:sz="6" w:space="0" w:color="000000"/>
              <w:bottom w:val="single" w:sz="6" w:space="0" w:color="000000"/>
              <w:right w:val="nil"/>
            </w:tcBorders>
          </w:tcPr>
          <w:p w14:paraId="1FF406FD" w14:textId="77777777" w:rsidR="00D8377F" w:rsidRPr="00D8377F" w:rsidRDefault="00D8377F" w:rsidP="00D8377F">
            <w:pPr>
              <w:spacing w:after="2" w:line="359" w:lineRule="auto"/>
              <w:ind w:left="108" w:right="-266" w:firstLine="0"/>
              <w:jc w:val="left"/>
            </w:pPr>
            <w:r w:rsidRPr="00D8377F">
              <w:t xml:space="preserve">Forma composição dos </w:t>
            </w:r>
          </w:p>
          <w:p w14:paraId="6FBCD2F3" w14:textId="77777777" w:rsidR="00D8377F" w:rsidRPr="00D8377F" w:rsidRDefault="00D8377F" w:rsidP="00D8377F">
            <w:pPr>
              <w:spacing w:after="276" w:line="259" w:lineRule="auto"/>
              <w:ind w:left="108" w:firstLine="0"/>
              <w:jc w:val="left"/>
            </w:pPr>
            <w:r w:rsidRPr="00D8377F">
              <w:t xml:space="preserve">textos  </w:t>
            </w:r>
          </w:p>
          <w:p w14:paraId="39F5B993" w14:textId="77777777" w:rsidR="00D8377F" w:rsidRPr="00D8377F" w:rsidRDefault="00D8377F" w:rsidP="00D8377F">
            <w:pPr>
              <w:spacing w:after="115" w:line="259" w:lineRule="auto"/>
              <w:ind w:left="108" w:firstLine="0"/>
              <w:jc w:val="left"/>
            </w:pPr>
            <w:r w:rsidRPr="00D8377F">
              <w:t xml:space="preserve">Coesão </w:t>
            </w:r>
          </w:p>
          <w:p w14:paraId="22DD1BA3" w14:textId="77777777" w:rsidR="00D8377F" w:rsidRPr="00D8377F" w:rsidRDefault="00D8377F" w:rsidP="00D8377F">
            <w:pPr>
              <w:spacing w:after="0" w:line="259" w:lineRule="auto"/>
              <w:ind w:left="108" w:firstLine="0"/>
              <w:jc w:val="left"/>
            </w:pPr>
            <w:r w:rsidRPr="00D8377F">
              <w:t xml:space="preserve">articuladores </w:t>
            </w:r>
          </w:p>
        </w:tc>
        <w:tc>
          <w:tcPr>
            <w:tcW w:w="372" w:type="dxa"/>
            <w:tcBorders>
              <w:top w:val="single" w:sz="6" w:space="0" w:color="000000"/>
              <w:left w:val="nil"/>
              <w:bottom w:val="single" w:sz="6" w:space="0" w:color="000000"/>
              <w:right w:val="single" w:sz="6" w:space="0" w:color="000000"/>
            </w:tcBorders>
          </w:tcPr>
          <w:p w14:paraId="177A10E3" w14:textId="77777777" w:rsidR="00D8377F" w:rsidRPr="00D8377F" w:rsidRDefault="00D8377F" w:rsidP="00D8377F">
            <w:pPr>
              <w:spacing w:after="1104" w:line="259" w:lineRule="auto"/>
              <w:ind w:left="0" w:firstLine="0"/>
            </w:pPr>
            <w:r w:rsidRPr="00D8377F">
              <w:t xml:space="preserve">de </w:t>
            </w:r>
          </w:p>
          <w:p w14:paraId="40E691AE" w14:textId="77777777" w:rsidR="00D8377F" w:rsidRPr="00D8377F" w:rsidRDefault="00D8377F" w:rsidP="00D8377F">
            <w:pPr>
              <w:spacing w:after="0" w:line="259" w:lineRule="auto"/>
              <w:ind w:left="132" w:firstLine="0"/>
              <w:jc w:val="left"/>
            </w:pPr>
            <w:r w:rsidRPr="00D8377F">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686FA968" w14:textId="77777777" w:rsidR="00D8377F" w:rsidRPr="00D8377F" w:rsidRDefault="00D8377F" w:rsidP="00D8377F">
            <w:pPr>
              <w:spacing w:after="115" w:line="259" w:lineRule="auto"/>
              <w:ind w:left="110" w:firstLine="0"/>
              <w:jc w:val="left"/>
            </w:pPr>
            <w:r w:rsidRPr="00D8377F">
              <w:rPr>
                <w:b/>
              </w:rPr>
              <w:t xml:space="preserve">(EF05LP27) </w:t>
            </w:r>
          </w:p>
          <w:p w14:paraId="1EC2FBE3" w14:textId="77777777" w:rsidR="00D8377F" w:rsidRPr="00D8377F" w:rsidRDefault="00D8377F" w:rsidP="00D8377F">
            <w:pPr>
              <w:spacing w:after="1" w:line="360" w:lineRule="auto"/>
              <w:ind w:left="110" w:right="103" w:firstLine="0"/>
            </w:pPr>
            <w:r w:rsidRPr="00D8377F">
              <w:t xml:space="preserve">Utilizar, ao produzir o texto, recursos de coesão </w:t>
            </w:r>
          </w:p>
          <w:p w14:paraId="3945E5AB" w14:textId="77777777" w:rsidR="00D8377F" w:rsidRPr="00D8377F" w:rsidRDefault="00D8377F" w:rsidP="00D8377F">
            <w:pPr>
              <w:spacing w:after="115" w:line="259" w:lineRule="auto"/>
              <w:ind w:left="110" w:firstLine="0"/>
              <w:jc w:val="left"/>
            </w:pPr>
            <w:r w:rsidRPr="00D8377F">
              <w:t xml:space="preserve">pronominal </w:t>
            </w:r>
          </w:p>
          <w:p w14:paraId="49889F6C" w14:textId="77777777" w:rsidR="00D8377F" w:rsidRPr="00D8377F" w:rsidRDefault="00D8377F" w:rsidP="00D8377F">
            <w:pPr>
              <w:spacing w:after="0" w:line="377" w:lineRule="auto"/>
              <w:ind w:left="110" w:firstLine="0"/>
              <w:jc w:val="left"/>
            </w:pPr>
            <w:r w:rsidRPr="00D8377F">
              <w:t xml:space="preserve">(pronomes anafóricos) </w:t>
            </w:r>
            <w:r w:rsidRPr="00D8377F">
              <w:tab/>
              <w:t xml:space="preserve">e articuladores </w:t>
            </w:r>
            <w:r w:rsidRPr="00D8377F">
              <w:tab/>
              <w:t xml:space="preserve">de relações de sentido </w:t>
            </w:r>
          </w:p>
          <w:p w14:paraId="1958C4F5" w14:textId="77777777" w:rsidR="00D8377F" w:rsidRPr="00D8377F" w:rsidRDefault="00D8377F" w:rsidP="00D8377F">
            <w:pPr>
              <w:tabs>
                <w:tab w:val="center" w:pos="518"/>
                <w:tab w:val="center" w:pos="1811"/>
              </w:tabs>
              <w:spacing w:after="125" w:line="259" w:lineRule="auto"/>
              <w:ind w:left="0" w:firstLine="0"/>
              <w:jc w:val="left"/>
            </w:pPr>
            <w:r w:rsidRPr="00D8377F">
              <w:rPr>
                <w:rFonts w:ascii="Calibri" w:eastAsia="Calibri" w:hAnsi="Calibri" w:cs="Calibri"/>
                <w:sz w:val="22"/>
              </w:rPr>
              <w:tab/>
            </w:r>
            <w:r w:rsidRPr="00D8377F">
              <w:t xml:space="preserve">(tempo, </w:t>
            </w:r>
            <w:r w:rsidRPr="00D8377F">
              <w:tab/>
              <w:t xml:space="preserve">causa, </w:t>
            </w:r>
          </w:p>
          <w:p w14:paraId="7D88B2DB" w14:textId="77777777" w:rsidR="00D8377F" w:rsidRPr="00D8377F" w:rsidRDefault="00D8377F" w:rsidP="00D8377F">
            <w:pPr>
              <w:spacing w:after="0" w:line="259" w:lineRule="auto"/>
              <w:ind w:left="110" w:right="104" w:firstLine="0"/>
            </w:pPr>
            <w:r w:rsidRPr="00D8377F">
              <w:t xml:space="preserve">oposição, conclusão, comparação), com nível adequado de informatividade. </w:t>
            </w:r>
          </w:p>
        </w:tc>
        <w:tc>
          <w:tcPr>
            <w:tcW w:w="2405" w:type="dxa"/>
            <w:tcBorders>
              <w:top w:val="single" w:sz="6" w:space="0" w:color="000000"/>
              <w:left w:val="single" w:sz="6" w:space="0" w:color="000000"/>
              <w:bottom w:val="single" w:sz="6" w:space="0" w:color="000000"/>
              <w:right w:val="single" w:sz="6" w:space="0" w:color="000000"/>
            </w:tcBorders>
          </w:tcPr>
          <w:p w14:paraId="0042832F" w14:textId="77777777" w:rsidR="00D8377F" w:rsidRPr="00D8377F" w:rsidRDefault="00D8377F" w:rsidP="00D8377F">
            <w:pPr>
              <w:spacing w:after="115" w:line="259" w:lineRule="auto"/>
              <w:ind w:left="110" w:firstLine="0"/>
              <w:jc w:val="left"/>
            </w:pPr>
            <w:r w:rsidRPr="00D8377F">
              <w:rPr>
                <w:b/>
              </w:rPr>
              <w:t xml:space="preserve">(EF05LP27RS-1) </w:t>
            </w:r>
          </w:p>
          <w:p w14:paraId="12AF4CDD" w14:textId="77777777" w:rsidR="00D8377F" w:rsidRPr="00D8377F" w:rsidRDefault="00D8377F" w:rsidP="00D8377F">
            <w:pPr>
              <w:spacing w:after="1" w:line="360" w:lineRule="auto"/>
              <w:ind w:left="110" w:right="103" w:firstLine="0"/>
            </w:pPr>
            <w:r w:rsidRPr="00D8377F">
              <w:t xml:space="preserve">Utilizar, ao produzir o texto, recursos de coesão pronominal </w:t>
            </w:r>
          </w:p>
          <w:p w14:paraId="6A2462E5" w14:textId="77777777" w:rsidR="00D8377F" w:rsidRPr="00D8377F" w:rsidRDefault="00D8377F" w:rsidP="00D8377F">
            <w:pPr>
              <w:spacing w:after="115" w:line="259" w:lineRule="auto"/>
              <w:ind w:left="110" w:firstLine="0"/>
              <w:jc w:val="left"/>
            </w:pPr>
            <w:r w:rsidRPr="00D8377F">
              <w:t xml:space="preserve">(pronomes </w:t>
            </w:r>
          </w:p>
          <w:p w14:paraId="10F2E4A2" w14:textId="77777777" w:rsidR="00D8377F" w:rsidRPr="00D8377F" w:rsidRDefault="00D8377F" w:rsidP="00D8377F">
            <w:pPr>
              <w:spacing w:after="22" w:line="360" w:lineRule="auto"/>
              <w:ind w:left="110" w:right="104" w:firstLine="0"/>
            </w:pPr>
            <w:r w:rsidRPr="00D8377F">
              <w:t xml:space="preserve">anafóricos) e articuladores de relações de sentido </w:t>
            </w:r>
          </w:p>
          <w:p w14:paraId="5139E70E" w14:textId="77777777" w:rsidR="00D8377F" w:rsidRPr="00D8377F" w:rsidRDefault="00D8377F" w:rsidP="00D8377F">
            <w:pPr>
              <w:tabs>
                <w:tab w:val="center" w:pos="518"/>
                <w:tab w:val="center" w:pos="1949"/>
              </w:tabs>
              <w:spacing w:after="122" w:line="259" w:lineRule="auto"/>
              <w:ind w:left="0" w:firstLine="0"/>
              <w:jc w:val="left"/>
            </w:pPr>
            <w:r w:rsidRPr="00D8377F">
              <w:rPr>
                <w:rFonts w:ascii="Calibri" w:eastAsia="Calibri" w:hAnsi="Calibri" w:cs="Calibri"/>
                <w:sz w:val="22"/>
              </w:rPr>
              <w:tab/>
            </w:r>
            <w:r w:rsidRPr="00D8377F">
              <w:t xml:space="preserve">(tempo, </w:t>
            </w:r>
            <w:r w:rsidRPr="00D8377F">
              <w:tab/>
              <w:t xml:space="preserve">causa, </w:t>
            </w:r>
          </w:p>
          <w:p w14:paraId="3561D383" w14:textId="77777777" w:rsidR="00D8377F" w:rsidRPr="00D8377F" w:rsidRDefault="00D8377F" w:rsidP="00D8377F">
            <w:pPr>
              <w:spacing w:after="1" w:line="360" w:lineRule="auto"/>
              <w:ind w:left="110" w:right="49" w:firstLine="0"/>
              <w:jc w:val="left"/>
            </w:pPr>
            <w:r w:rsidRPr="00D8377F">
              <w:t xml:space="preserve">oposição, conclusão, comparação), empregando-os adequadamente nas produções, </w:t>
            </w:r>
          </w:p>
          <w:p w14:paraId="04FC10C0" w14:textId="77777777" w:rsidR="00D8377F" w:rsidRPr="00D8377F" w:rsidRDefault="00D8377F" w:rsidP="00D8377F">
            <w:pPr>
              <w:spacing w:after="0" w:line="259" w:lineRule="auto"/>
              <w:ind w:left="110" w:right="104" w:firstLine="0"/>
            </w:pPr>
            <w:r w:rsidRPr="00D8377F">
              <w:t xml:space="preserve">garantindo a coerência e legibilidade do texto. </w:t>
            </w:r>
          </w:p>
        </w:tc>
        <w:tc>
          <w:tcPr>
            <w:tcW w:w="3358" w:type="dxa"/>
            <w:tcBorders>
              <w:top w:val="single" w:sz="6" w:space="0" w:color="000000"/>
              <w:left w:val="single" w:sz="6" w:space="0" w:color="000000"/>
              <w:bottom w:val="single" w:sz="6" w:space="0" w:color="000000"/>
              <w:right w:val="single" w:sz="6" w:space="0" w:color="000000"/>
            </w:tcBorders>
          </w:tcPr>
          <w:p w14:paraId="551B4627" w14:textId="77777777" w:rsidR="00D8377F" w:rsidRPr="00D8377F" w:rsidRDefault="00D8377F" w:rsidP="00D8377F">
            <w:pPr>
              <w:spacing w:after="115" w:line="259" w:lineRule="auto"/>
              <w:ind w:left="110" w:firstLine="0"/>
              <w:jc w:val="left"/>
              <w:rPr>
                <w:b/>
              </w:rPr>
            </w:pPr>
          </w:p>
        </w:tc>
      </w:tr>
      <w:tr w:rsidR="00D8377F" w:rsidRPr="00D8377F" w14:paraId="035E62D0" w14:textId="77777777" w:rsidTr="00D8377F">
        <w:trPr>
          <w:trHeight w:val="4154"/>
        </w:trPr>
        <w:tc>
          <w:tcPr>
            <w:tcW w:w="991" w:type="dxa"/>
            <w:tcBorders>
              <w:top w:val="single" w:sz="6" w:space="0" w:color="000000"/>
              <w:left w:val="single" w:sz="6" w:space="0" w:color="000000"/>
              <w:bottom w:val="single" w:sz="6" w:space="0" w:color="000000"/>
              <w:right w:val="single" w:sz="6" w:space="0" w:color="000000"/>
            </w:tcBorders>
          </w:tcPr>
          <w:p w14:paraId="684FE7E5" w14:textId="77777777" w:rsidR="00D8377F" w:rsidRPr="00D8377F" w:rsidRDefault="00D8377F" w:rsidP="00D8377F">
            <w:pPr>
              <w:spacing w:after="0" w:line="259" w:lineRule="auto"/>
              <w:ind w:left="110" w:firstLine="0"/>
              <w:jc w:val="left"/>
            </w:pPr>
            <w:r w:rsidRPr="00D8377F">
              <w:rPr>
                <w:b/>
                <w:color w:val="C00000"/>
              </w:rPr>
              <w:lastRenderedPageBreak/>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5C80216B" w14:textId="77777777" w:rsidR="00D8377F" w:rsidRPr="00D8377F" w:rsidRDefault="00D8377F" w:rsidP="00D8377F">
            <w:pPr>
              <w:spacing w:after="117" w:line="259" w:lineRule="auto"/>
              <w:ind w:left="108" w:firstLine="0"/>
              <w:jc w:val="left"/>
            </w:pPr>
            <w:r w:rsidRPr="00D8377F">
              <w:rPr>
                <w:b/>
                <w:color w:val="C00000"/>
              </w:rPr>
              <w:t xml:space="preserve">CAMPO </w:t>
            </w:r>
          </w:p>
          <w:p w14:paraId="3A8EEEEC" w14:textId="77777777" w:rsidR="00D8377F" w:rsidRPr="00D8377F" w:rsidRDefault="00D8377F" w:rsidP="00D8377F">
            <w:pPr>
              <w:spacing w:after="115" w:line="259" w:lineRule="auto"/>
              <w:ind w:left="108" w:firstLine="0"/>
              <w:jc w:val="left"/>
            </w:pPr>
            <w:r w:rsidRPr="00D8377F">
              <w:rPr>
                <w:b/>
                <w:color w:val="C00000"/>
              </w:rPr>
              <w:t>ARTÍSTICO-</w:t>
            </w:r>
          </w:p>
          <w:p w14:paraId="1870A08A" w14:textId="77777777" w:rsidR="00D8377F" w:rsidRPr="00D8377F" w:rsidRDefault="00D8377F" w:rsidP="00D8377F">
            <w:pPr>
              <w:spacing w:after="0" w:line="259" w:lineRule="auto"/>
              <w:ind w:left="108" w:firstLine="0"/>
              <w:jc w:val="left"/>
            </w:pPr>
            <w:r w:rsidRPr="00D8377F">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33CB8894" w14:textId="77777777" w:rsidR="00D8377F" w:rsidRPr="00D8377F" w:rsidRDefault="00D8377F" w:rsidP="00D8377F">
            <w:pPr>
              <w:spacing w:after="10" w:line="360" w:lineRule="auto"/>
              <w:ind w:left="110" w:firstLine="0"/>
              <w:jc w:val="left"/>
            </w:pPr>
            <w:r w:rsidRPr="00D8377F">
              <w:rPr>
                <w:sz w:val="22"/>
              </w:rPr>
              <w:t xml:space="preserve">Análise linguística/semió tica </w:t>
            </w:r>
          </w:p>
          <w:p w14:paraId="22436352" w14:textId="77777777" w:rsidR="00D8377F" w:rsidRPr="00D8377F" w:rsidRDefault="00D8377F" w:rsidP="00D8377F">
            <w:pPr>
              <w:spacing w:after="0" w:line="259" w:lineRule="auto"/>
              <w:ind w:left="110" w:firstLine="0"/>
              <w:jc w:val="left"/>
            </w:pPr>
            <w:r w:rsidRPr="00D8377F">
              <w:rPr>
                <w:sz w:val="22"/>
              </w:rPr>
              <w:t>(Ortografização)</w:t>
            </w:r>
            <w:r w:rsidRPr="00D8377F">
              <w:t xml:space="preserve"> </w:t>
            </w:r>
          </w:p>
        </w:tc>
        <w:tc>
          <w:tcPr>
            <w:tcW w:w="1985" w:type="dxa"/>
            <w:gridSpan w:val="2"/>
            <w:tcBorders>
              <w:top w:val="single" w:sz="6" w:space="0" w:color="000000"/>
              <w:left w:val="single" w:sz="6" w:space="0" w:color="000000"/>
              <w:bottom w:val="single" w:sz="6" w:space="0" w:color="000000"/>
              <w:right w:val="single" w:sz="6" w:space="0" w:color="000000"/>
            </w:tcBorders>
          </w:tcPr>
          <w:p w14:paraId="0E45F431" w14:textId="77777777" w:rsidR="00D8377F" w:rsidRPr="00D8377F" w:rsidRDefault="00D8377F" w:rsidP="00D8377F">
            <w:pPr>
              <w:spacing w:after="0" w:line="259" w:lineRule="auto"/>
              <w:ind w:left="108" w:firstLine="0"/>
              <w:jc w:val="left"/>
            </w:pPr>
            <w:r w:rsidRPr="00D8377F">
              <w:t xml:space="preserve">Forma </w:t>
            </w:r>
            <w:r w:rsidRPr="00D8377F">
              <w:tab/>
              <w:t xml:space="preserve">de composição de textos poéticos visuais </w:t>
            </w:r>
          </w:p>
        </w:tc>
        <w:tc>
          <w:tcPr>
            <w:tcW w:w="2268" w:type="dxa"/>
            <w:tcBorders>
              <w:top w:val="single" w:sz="6" w:space="0" w:color="000000"/>
              <w:left w:val="single" w:sz="6" w:space="0" w:color="000000"/>
              <w:bottom w:val="single" w:sz="6" w:space="0" w:color="000000"/>
              <w:right w:val="single" w:sz="6" w:space="0" w:color="000000"/>
            </w:tcBorders>
          </w:tcPr>
          <w:p w14:paraId="2CB5C681" w14:textId="77777777" w:rsidR="00D8377F" w:rsidRPr="00D8377F" w:rsidRDefault="00D8377F" w:rsidP="00D8377F">
            <w:pPr>
              <w:spacing w:after="138" w:line="259" w:lineRule="auto"/>
              <w:ind w:left="110" w:firstLine="0"/>
              <w:jc w:val="left"/>
            </w:pPr>
            <w:r w:rsidRPr="00D8377F">
              <w:rPr>
                <w:b/>
              </w:rPr>
              <w:t xml:space="preserve">(EF05LP28) </w:t>
            </w:r>
          </w:p>
          <w:p w14:paraId="548D205F" w14:textId="77777777" w:rsidR="00D8377F" w:rsidRPr="00D8377F" w:rsidRDefault="00D8377F" w:rsidP="00D8377F">
            <w:pPr>
              <w:spacing w:after="0" w:line="259" w:lineRule="auto"/>
              <w:ind w:left="110" w:firstLine="0"/>
              <w:jc w:val="left"/>
            </w:pPr>
            <w:r w:rsidRPr="00D8377F">
              <w:t xml:space="preserve">Observar, </w:t>
            </w:r>
            <w:r w:rsidRPr="00D8377F">
              <w:tab/>
              <w:t xml:space="preserve">em ciberpoemas </w:t>
            </w:r>
            <w:r w:rsidRPr="00D8377F">
              <w:tab/>
              <w:t xml:space="preserve">e minicontos infantis em mídia digital, os recursos multissemióticos presentes nesses textos digitais. </w:t>
            </w:r>
          </w:p>
        </w:tc>
        <w:tc>
          <w:tcPr>
            <w:tcW w:w="2405" w:type="dxa"/>
            <w:tcBorders>
              <w:top w:val="single" w:sz="6" w:space="0" w:color="000000"/>
              <w:left w:val="single" w:sz="6" w:space="0" w:color="000000"/>
              <w:bottom w:val="single" w:sz="6" w:space="0" w:color="000000"/>
              <w:right w:val="single" w:sz="6" w:space="0" w:color="000000"/>
            </w:tcBorders>
          </w:tcPr>
          <w:p w14:paraId="451FD0BA" w14:textId="77777777" w:rsidR="00D8377F" w:rsidRPr="00D8377F" w:rsidRDefault="00D8377F" w:rsidP="00D8377F">
            <w:pPr>
              <w:spacing w:after="0" w:line="240" w:lineRule="auto"/>
              <w:ind w:left="2" w:right="64" w:firstLine="0"/>
            </w:pPr>
            <w:r w:rsidRPr="00D8377F">
              <w:rPr>
                <w:b/>
              </w:rPr>
              <w:t xml:space="preserve">(EF05LP28RS-1) </w:t>
            </w:r>
            <w:r w:rsidRPr="00D8377F">
              <w:t xml:space="preserve">Identificar de que modo o espaço é ocupado por ciberpoemas e minicontos infantis em mídia digital, como: os recursos multissemióticos presentes; o modo de ocupação do espaço - que não pode ser estático; a presença de recursos de áudio e movimento e o emprego dos recursos de interação entre leitor e texto para definição - ou não - dos rumos do </w:t>
            </w:r>
          </w:p>
          <w:p w14:paraId="70973ED8" w14:textId="77777777" w:rsidR="00D8377F" w:rsidRPr="00D8377F" w:rsidRDefault="00D8377F" w:rsidP="00D8377F">
            <w:pPr>
              <w:spacing w:after="0" w:line="240" w:lineRule="auto"/>
              <w:ind w:left="110" w:right="102" w:firstLine="0"/>
            </w:pPr>
            <w:r w:rsidRPr="00D8377F">
              <w:t>poema, considerando os efeitos de sentido produzidos com esses recursos e a manutenção da coerência.</w:t>
            </w:r>
          </w:p>
        </w:tc>
        <w:tc>
          <w:tcPr>
            <w:tcW w:w="3358" w:type="dxa"/>
            <w:tcBorders>
              <w:top w:val="single" w:sz="6" w:space="0" w:color="000000"/>
              <w:left w:val="single" w:sz="6" w:space="0" w:color="000000"/>
              <w:bottom w:val="single" w:sz="6" w:space="0" w:color="000000"/>
              <w:right w:val="single" w:sz="6" w:space="0" w:color="000000"/>
            </w:tcBorders>
          </w:tcPr>
          <w:p w14:paraId="7552C50C" w14:textId="77777777" w:rsidR="00D8377F" w:rsidRPr="00D8377F" w:rsidRDefault="00D8377F" w:rsidP="00D8377F">
            <w:pPr>
              <w:spacing w:after="0" w:line="259" w:lineRule="auto"/>
              <w:ind w:left="110" w:right="102" w:firstLine="0"/>
              <w:rPr>
                <w:b/>
              </w:rPr>
            </w:pPr>
          </w:p>
        </w:tc>
      </w:tr>
    </w:tbl>
    <w:p w14:paraId="57016601" w14:textId="77777777" w:rsidR="00D8377F" w:rsidRPr="00D8377F" w:rsidRDefault="00D8377F" w:rsidP="00D8377F">
      <w:pPr>
        <w:spacing w:after="0" w:line="259" w:lineRule="auto"/>
        <w:ind w:left="-1440" w:right="10466" w:firstLine="0"/>
        <w:jc w:val="left"/>
      </w:pPr>
    </w:p>
    <w:tbl>
      <w:tblPr>
        <w:tblStyle w:val="TableGrid23"/>
        <w:tblW w:w="14544"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358"/>
      </w:tblGrid>
      <w:tr w:rsidR="00D8377F" w:rsidRPr="00D8377F" w14:paraId="39C99C10" w14:textId="77777777" w:rsidTr="00D8377F">
        <w:trPr>
          <w:trHeight w:val="4315"/>
        </w:trPr>
        <w:tc>
          <w:tcPr>
            <w:tcW w:w="991" w:type="dxa"/>
            <w:tcBorders>
              <w:top w:val="single" w:sz="6" w:space="0" w:color="000000"/>
              <w:left w:val="single" w:sz="6" w:space="0" w:color="000000"/>
              <w:bottom w:val="single" w:sz="6" w:space="0" w:color="000000"/>
              <w:right w:val="single" w:sz="6" w:space="0" w:color="000000"/>
            </w:tcBorders>
          </w:tcPr>
          <w:p w14:paraId="6BB32727" w14:textId="77777777" w:rsidR="00D8377F" w:rsidRPr="00D8377F" w:rsidRDefault="00D8377F" w:rsidP="00D8377F">
            <w:pPr>
              <w:spacing w:after="115" w:line="259" w:lineRule="auto"/>
              <w:ind w:left="2" w:firstLine="0"/>
              <w:jc w:val="left"/>
            </w:pPr>
            <w:r w:rsidRPr="00D8377F">
              <w:rPr>
                <w:b/>
                <w:color w:val="C00000"/>
              </w:rPr>
              <w:lastRenderedPageBreak/>
              <w:t xml:space="preserve">3º, 4º, </w:t>
            </w:r>
          </w:p>
          <w:p w14:paraId="52F1E77F" w14:textId="77777777" w:rsidR="00D8377F" w:rsidRPr="00D8377F" w:rsidRDefault="00D8377F" w:rsidP="00D8377F">
            <w:pPr>
              <w:spacing w:after="0" w:line="259" w:lineRule="auto"/>
              <w:ind w:left="2" w:firstLine="0"/>
              <w:jc w:val="left"/>
            </w:pPr>
            <w:r w:rsidRPr="00D8377F">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254AD55F" w14:textId="77777777" w:rsidR="00D8377F" w:rsidRPr="00D8377F" w:rsidRDefault="00D8377F" w:rsidP="00D8377F">
            <w:pPr>
              <w:tabs>
                <w:tab w:val="center" w:pos="427"/>
                <w:tab w:val="center" w:pos="1306"/>
              </w:tabs>
              <w:spacing w:after="122" w:line="259" w:lineRule="auto"/>
              <w:ind w:left="0" w:firstLine="0"/>
              <w:jc w:val="left"/>
            </w:pPr>
            <w:r w:rsidRPr="00D8377F">
              <w:rPr>
                <w:rFonts w:ascii="Calibri" w:eastAsia="Calibri" w:hAnsi="Calibri" w:cs="Calibri"/>
                <w:sz w:val="22"/>
              </w:rPr>
              <w:tab/>
            </w:r>
            <w:r w:rsidRPr="00D8377F">
              <w:rPr>
                <w:b/>
                <w:color w:val="C00000"/>
              </w:rPr>
              <w:t xml:space="preserve">TODOS </w:t>
            </w:r>
            <w:r w:rsidRPr="00D8377F">
              <w:rPr>
                <w:b/>
                <w:color w:val="C00000"/>
              </w:rPr>
              <w:tab/>
              <w:t xml:space="preserve">OS </w:t>
            </w:r>
          </w:p>
          <w:p w14:paraId="42E85602" w14:textId="77777777" w:rsidR="00D8377F" w:rsidRPr="00D8377F" w:rsidRDefault="00D8377F" w:rsidP="00D8377F">
            <w:pPr>
              <w:spacing w:after="117" w:line="259" w:lineRule="auto"/>
              <w:ind w:left="0" w:firstLine="0"/>
            </w:pPr>
            <w:r w:rsidRPr="00D8377F">
              <w:rPr>
                <w:b/>
                <w:color w:val="C00000"/>
              </w:rPr>
              <w:t xml:space="preserve">CAMPOS DE </w:t>
            </w:r>
          </w:p>
          <w:p w14:paraId="663862EA" w14:textId="77777777" w:rsidR="00D8377F" w:rsidRPr="00D8377F" w:rsidRDefault="00D8377F" w:rsidP="00D8377F">
            <w:pPr>
              <w:spacing w:after="0" w:line="259" w:lineRule="auto"/>
              <w:ind w:left="0" w:firstLine="0"/>
              <w:jc w:val="left"/>
            </w:pPr>
            <w:r w:rsidRPr="00D8377F">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1C37A332" w14:textId="77777777" w:rsidR="00D8377F" w:rsidRPr="00D8377F" w:rsidRDefault="00D8377F" w:rsidP="00D8377F">
            <w:pPr>
              <w:spacing w:after="0" w:line="259" w:lineRule="auto"/>
              <w:ind w:left="2" w:firstLine="0"/>
              <w:jc w:val="left"/>
            </w:pPr>
            <w:r w:rsidRPr="00D8377F">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1D7C7621" w14:textId="77777777" w:rsidR="00D8377F" w:rsidRPr="00D8377F" w:rsidRDefault="00D8377F" w:rsidP="00D8377F">
            <w:pPr>
              <w:spacing w:after="136" w:line="259" w:lineRule="auto"/>
              <w:ind w:left="0" w:firstLine="0"/>
              <w:jc w:val="left"/>
            </w:pPr>
            <w:r w:rsidRPr="00D8377F">
              <w:t>Decodificação/F</w:t>
            </w:r>
          </w:p>
          <w:p w14:paraId="4ACC95F9" w14:textId="77777777" w:rsidR="00D8377F" w:rsidRPr="00D8377F" w:rsidRDefault="00D8377F" w:rsidP="00D8377F">
            <w:pPr>
              <w:tabs>
                <w:tab w:val="center" w:pos="381"/>
                <w:tab w:val="center" w:pos="1638"/>
              </w:tabs>
              <w:spacing w:after="125" w:line="259" w:lineRule="auto"/>
              <w:ind w:left="0" w:firstLine="0"/>
              <w:jc w:val="left"/>
            </w:pPr>
            <w:r w:rsidRPr="00D8377F">
              <w:rPr>
                <w:rFonts w:ascii="Calibri" w:eastAsia="Calibri" w:hAnsi="Calibri" w:cs="Calibri"/>
                <w:sz w:val="22"/>
              </w:rPr>
              <w:tab/>
            </w:r>
            <w:r w:rsidRPr="00D8377F">
              <w:t xml:space="preserve">luência </w:t>
            </w:r>
            <w:r w:rsidRPr="00D8377F">
              <w:tab/>
              <w:t xml:space="preserve">de </w:t>
            </w:r>
          </w:p>
          <w:p w14:paraId="25A23DF6" w14:textId="77777777" w:rsidR="00D8377F" w:rsidRPr="00D8377F" w:rsidRDefault="00D8377F" w:rsidP="00D8377F">
            <w:pPr>
              <w:spacing w:after="0" w:line="259" w:lineRule="auto"/>
              <w:ind w:left="0" w:firstLine="0"/>
              <w:jc w:val="left"/>
            </w:pPr>
            <w:r w:rsidRPr="00D8377F">
              <w:t xml:space="preserve">leitura </w:t>
            </w:r>
          </w:p>
        </w:tc>
        <w:tc>
          <w:tcPr>
            <w:tcW w:w="2268" w:type="dxa"/>
            <w:tcBorders>
              <w:top w:val="single" w:sz="6" w:space="0" w:color="000000"/>
              <w:left w:val="single" w:sz="6" w:space="0" w:color="000000"/>
              <w:bottom w:val="single" w:sz="6" w:space="0" w:color="000000"/>
              <w:right w:val="single" w:sz="6" w:space="0" w:color="000000"/>
            </w:tcBorders>
          </w:tcPr>
          <w:p w14:paraId="5C2FCB4D" w14:textId="77777777" w:rsidR="00D8377F" w:rsidRPr="00D8377F" w:rsidRDefault="00D8377F" w:rsidP="00D8377F">
            <w:pPr>
              <w:spacing w:after="0" w:line="259" w:lineRule="auto"/>
              <w:ind w:left="2" w:firstLine="0"/>
              <w:jc w:val="left"/>
            </w:pPr>
            <w:r w:rsidRPr="00D8377F">
              <w:rPr>
                <w:b/>
              </w:rPr>
              <w:t xml:space="preserve">(EF35LP01) </w:t>
            </w:r>
            <w:r w:rsidRPr="00D8377F">
              <w:t xml:space="preserve">Ler e compreender, silenciosamente e, em seguida, em voz </w:t>
            </w:r>
            <w:r w:rsidRPr="00D8377F">
              <w:tab/>
              <w:t xml:space="preserve">alta, </w:t>
            </w:r>
            <w:r w:rsidRPr="00D8377F">
              <w:tab/>
              <w:t xml:space="preserve">com autonomia </w:t>
            </w:r>
            <w:r w:rsidRPr="00D8377F">
              <w:tab/>
              <w:t xml:space="preserve">e fluência, </w:t>
            </w:r>
            <w:r w:rsidRPr="00D8377F">
              <w:tab/>
              <w:t xml:space="preserve">textos curtos com nível de textualidade adequado. </w:t>
            </w:r>
          </w:p>
        </w:tc>
        <w:tc>
          <w:tcPr>
            <w:tcW w:w="2405" w:type="dxa"/>
            <w:tcBorders>
              <w:top w:val="single" w:sz="6" w:space="0" w:color="000000"/>
              <w:left w:val="single" w:sz="6" w:space="0" w:color="000000"/>
              <w:bottom w:val="single" w:sz="6" w:space="0" w:color="000000"/>
              <w:right w:val="single" w:sz="6" w:space="0" w:color="000000"/>
            </w:tcBorders>
          </w:tcPr>
          <w:p w14:paraId="30972702" w14:textId="77777777" w:rsidR="00D8377F" w:rsidRPr="00D8377F" w:rsidRDefault="00D8377F" w:rsidP="00D8377F">
            <w:pPr>
              <w:spacing w:after="0" w:line="259" w:lineRule="auto"/>
              <w:ind w:left="2" w:right="64" w:firstLine="0"/>
            </w:pPr>
            <w:r w:rsidRPr="00D8377F">
              <w:rPr>
                <w:b/>
              </w:rPr>
              <w:t xml:space="preserve">(EF35LP01RS45-1) </w:t>
            </w:r>
            <w:r w:rsidRPr="00D8377F">
              <w:t xml:space="preserve">Ler e compreender, silenciosamente e, em seguida, em voz alta, demonstrando fluência, em textos curtos adequados às </w:t>
            </w:r>
            <w:r w:rsidRPr="00D8377F">
              <w:tab/>
              <w:t xml:space="preserve">suas possibilidades e interesses. </w:t>
            </w:r>
          </w:p>
        </w:tc>
        <w:tc>
          <w:tcPr>
            <w:tcW w:w="3358" w:type="dxa"/>
            <w:tcBorders>
              <w:top w:val="single" w:sz="6" w:space="0" w:color="000000"/>
              <w:left w:val="single" w:sz="6" w:space="0" w:color="000000"/>
              <w:bottom w:val="single" w:sz="6" w:space="0" w:color="000000"/>
              <w:right w:val="single" w:sz="6" w:space="0" w:color="000000"/>
            </w:tcBorders>
          </w:tcPr>
          <w:p w14:paraId="31C04FFE" w14:textId="77777777" w:rsidR="00D8377F" w:rsidRPr="00D8377F" w:rsidRDefault="00D8377F" w:rsidP="00D8377F">
            <w:pPr>
              <w:spacing w:after="0" w:line="259" w:lineRule="auto"/>
              <w:ind w:left="2" w:right="64" w:firstLine="0"/>
              <w:rPr>
                <w:b/>
              </w:rPr>
            </w:pPr>
          </w:p>
        </w:tc>
      </w:tr>
    </w:tbl>
    <w:p w14:paraId="0674F505" w14:textId="77777777" w:rsidR="00D8377F" w:rsidRPr="00D8377F" w:rsidRDefault="00D8377F" w:rsidP="00D8377F">
      <w:pPr>
        <w:spacing w:after="0" w:line="259" w:lineRule="auto"/>
        <w:ind w:left="-1440" w:right="10466" w:firstLine="0"/>
        <w:jc w:val="left"/>
      </w:pPr>
    </w:p>
    <w:tbl>
      <w:tblPr>
        <w:tblStyle w:val="TableGrid23"/>
        <w:tblW w:w="14631"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D8377F" w:rsidRPr="00D8377F" w14:paraId="4FD020C6" w14:textId="77777777" w:rsidTr="00D8377F">
        <w:trPr>
          <w:trHeight w:val="6386"/>
        </w:trPr>
        <w:tc>
          <w:tcPr>
            <w:tcW w:w="991" w:type="dxa"/>
            <w:tcBorders>
              <w:top w:val="single" w:sz="6" w:space="0" w:color="000000"/>
              <w:left w:val="single" w:sz="6" w:space="0" w:color="000000"/>
              <w:bottom w:val="single" w:sz="6" w:space="0" w:color="000000"/>
              <w:right w:val="single" w:sz="6" w:space="0" w:color="000000"/>
            </w:tcBorders>
          </w:tcPr>
          <w:p w14:paraId="4FE8872C"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6969254" w14:textId="77777777" w:rsidR="00D8377F" w:rsidRPr="00D8377F" w:rsidRDefault="00D8377F" w:rsidP="00D8377F">
            <w:pPr>
              <w:spacing w:after="0" w:line="259" w:lineRule="auto"/>
              <w:ind w:left="0"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9787734" w14:textId="77777777" w:rsidR="00D8377F" w:rsidRPr="00D8377F" w:rsidRDefault="00D8377F" w:rsidP="00D8377F">
            <w:pPr>
              <w:spacing w:after="0" w:line="259" w:lineRule="auto"/>
              <w:ind w:left="2" w:firstLine="0"/>
              <w:jc w:val="left"/>
            </w:pPr>
            <w:r w:rsidRPr="00D8377F">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1D820C2A" w14:textId="77777777" w:rsidR="00D8377F" w:rsidRPr="00D8377F" w:rsidRDefault="00D8377F" w:rsidP="00D8377F">
            <w:pPr>
              <w:tabs>
                <w:tab w:val="center" w:pos="541"/>
                <w:tab w:val="center" w:pos="1638"/>
              </w:tabs>
              <w:spacing w:after="122" w:line="259" w:lineRule="auto"/>
              <w:ind w:left="0" w:firstLine="0"/>
              <w:jc w:val="left"/>
            </w:pPr>
            <w:r w:rsidRPr="00D8377F">
              <w:rPr>
                <w:rFonts w:ascii="Calibri" w:eastAsia="Calibri" w:hAnsi="Calibri" w:cs="Calibri"/>
                <w:sz w:val="22"/>
              </w:rPr>
              <w:tab/>
            </w:r>
            <w:r w:rsidRPr="00D8377F">
              <w:t xml:space="preserve">Formação </w:t>
            </w:r>
            <w:r w:rsidRPr="00D8377F">
              <w:tab/>
              <w:t xml:space="preserve">de </w:t>
            </w:r>
          </w:p>
          <w:p w14:paraId="21196DEB" w14:textId="77777777" w:rsidR="00D8377F" w:rsidRPr="00D8377F" w:rsidRDefault="00D8377F" w:rsidP="00D8377F">
            <w:pPr>
              <w:spacing w:after="0" w:line="259" w:lineRule="auto"/>
              <w:ind w:left="0" w:firstLine="0"/>
              <w:jc w:val="left"/>
            </w:pPr>
            <w:r w:rsidRPr="00D8377F">
              <w:t xml:space="preserve">leitor </w:t>
            </w:r>
          </w:p>
        </w:tc>
        <w:tc>
          <w:tcPr>
            <w:tcW w:w="2268" w:type="dxa"/>
            <w:tcBorders>
              <w:top w:val="single" w:sz="6" w:space="0" w:color="000000"/>
              <w:left w:val="single" w:sz="6" w:space="0" w:color="000000"/>
              <w:bottom w:val="single" w:sz="6" w:space="0" w:color="000000"/>
              <w:right w:val="single" w:sz="6" w:space="0" w:color="000000"/>
            </w:tcBorders>
          </w:tcPr>
          <w:p w14:paraId="679A8EDC" w14:textId="77777777" w:rsidR="00D8377F" w:rsidRPr="00D8377F" w:rsidRDefault="00D8377F" w:rsidP="00D8377F">
            <w:pPr>
              <w:spacing w:after="115" w:line="259" w:lineRule="auto"/>
              <w:ind w:left="2" w:firstLine="0"/>
              <w:jc w:val="left"/>
            </w:pPr>
            <w:r w:rsidRPr="00D8377F">
              <w:rPr>
                <w:b/>
              </w:rPr>
              <w:t xml:space="preserve">(EF35LP02) </w:t>
            </w:r>
          </w:p>
          <w:p w14:paraId="2F677A7F" w14:textId="77777777" w:rsidR="00D8377F" w:rsidRPr="00D8377F" w:rsidRDefault="00D8377F" w:rsidP="00D8377F">
            <w:pPr>
              <w:spacing w:after="0" w:line="363" w:lineRule="auto"/>
              <w:ind w:left="2" w:right="65" w:firstLine="0"/>
            </w:pPr>
            <w:r w:rsidRPr="00D8377F">
              <w:t xml:space="preserve">Selecionar livros da biblioteca e/ou do cantinho de leitura da sala de aula </w:t>
            </w:r>
            <w:r w:rsidRPr="00D8377F">
              <w:tab/>
              <w:t xml:space="preserve">e/ou disponíveis em meios digitais para leitura individual, justificando a escolha e </w:t>
            </w:r>
          </w:p>
          <w:p w14:paraId="2FD3152E" w14:textId="77777777" w:rsidR="00D8377F" w:rsidRPr="00D8377F" w:rsidRDefault="00D8377F" w:rsidP="00D8377F">
            <w:pPr>
              <w:spacing w:after="0" w:line="259" w:lineRule="auto"/>
              <w:ind w:left="2" w:right="64" w:firstLine="0"/>
            </w:pPr>
            <w:r w:rsidRPr="00D8377F">
              <w:t xml:space="preserve">compartilhando com os colegas sua opinião, após a leitura. </w:t>
            </w:r>
          </w:p>
        </w:tc>
        <w:tc>
          <w:tcPr>
            <w:tcW w:w="2405" w:type="dxa"/>
            <w:tcBorders>
              <w:top w:val="single" w:sz="6" w:space="0" w:color="000000"/>
              <w:left w:val="single" w:sz="6" w:space="0" w:color="000000"/>
              <w:bottom w:val="single" w:sz="6" w:space="0" w:color="000000"/>
              <w:right w:val="single" w:sz="6" w:space="0" w:color="000000"/>
            </w:tcBorders>
          </w:tcPr>
          <w:p w14:paraId="4FE064A5" w14:textId="77777777" w:rsidR="00D8377F" w:rsidRPr="00D8377F" w:rsidRDefault="00D8377F" w:rsidP="00D8377F">
            <w:pPr>
              <w:spacing w:after="0" w:line="360" w:lineRule="auto"/>
              <w:ind w:left="2" w:right="64" w:firstLine="0"/>
            </w:pPr>
            <w:r w:rsidRPr="00D8377F">
              <w:rPr>
                <w:b/>
              </w:rPr>
              <w:t xml:space="preserve">(EF35LP02RS45-1) </w:t>
            </w:r>
            <w:r w:rsidRPr="00D8377F">
              <w:t xml:space="preserve">Selecionar materiais para leitura </w:t>
            </w:r>
          </w:p>
          <w:p w14:paraId="6E81ED19" w14:textId="77777777" w:rsidR="00D8377F" w:rsidRPr="00D8377F" w:rsidRDefault="00D8377F" w:rsidP="00D8377F">
            <w:pPr>
              <w:spacing w:after="117" w:line="259" w:lineRule="auto"/>
              <w:ind w:left="2" w:firstLine="0"/>
              <w:jc w:val="left"/>
            </w:pPr>
            <w:r w:rsidRPr="00D8377F">
              <w:t xml:space="preserve">individual, </w:t>
            </w:r>
          </w:p>
          <w:p w14:paraId="0971CC26" w14:textId="77777777" w:rsidR="00D8377F" w:rsidRPr="00D8377F" w:rsidRDefault="00D8377F" w:rsidP="00D8377F">
            <w:pPr>
              <w:spacing w:after="0" w:line="259" w:lineRule="auto"/>
              <w:ind w:left="2" w:right="64" w:firstLine="0"/>
            </w:pPr>
            <w:r w:rsidRPr="00D8377F">
              <w:t xml:space="preserve">justificando a escolha de acordo com os critérios de apreciação pessoal e, posteriormente, compartilhando sua opinião a respeito dos textos lidos. </w:t>
            </w:r>
          </w:p>
        </w:tc>
        <w:tc>
          <w:tcPr>
            <w:tcW w:w="3445" w:type="dxa"/>
            <w:tcBorders>
              <w:top w:val="single" w:sz="6" w:space="0" w:color="000000"/>
              <w:left w:val="single" w:sz="6" w:space="0" w:color="000000"/>
              <w:bottom w:val="single" w:sz="6" w:space="0" w:color="000000"/>
              <w:right w:val="single" w:sz="6" w:space="0" w:color="000000"/>
            </w:tcBorders>
          </w:tcPr>
          <w:p w14:paraId="6DB18F37" w14:textId="77777777" w:rsidR="00D8377F" w:rsidRPr="00D8377F" w:rsidRDefault="00D8377F" w:rsidP="00D8377F">
            <w:pPr>
              <w:spacing w:after="0" w:line="360" w:lineRule="auto"/>
              <w:ind w:left="2" w:right="64" w:firstLine="0"/>
              <w:rPr>
                <w:b/>
              </w:rPr>
            </w:pPr>
          </w:p>
        </w:tc>
      </w:tr>
      <w:tr w:rsidR="00D8377F" w:rsidRPr="00D8377F" w14:paraId="5BE4ED15" w14:textId="77777777" w:rsidTr="00D8377F">
        <w:trPr>
          <w:trHeight w:val="4313"/>
        </w:trPr>
        <w:tc>
          <w:tcPr>
            <w:tcW w:w="991" w:type="dxa"/>
            <w:tcBorders>
              <w:top w:val="single" w:sz="6" w:space="0" w:color="000000"/>
              <w:left w:val="single" w:sz="6" w:space="0" w:color="000000"/>
              <w:bottom w:val="single" w:sz="6" w:space="0" w:color="000000"/>
              <w:right w:val="single" w:sz="6" w:space="0" w:color="000000"/>
            </w:tcBorders>
          </w:tcPr>
          <w:p w14:paraId="7E862611"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B6F47B8" w14:textId="77777777" w:rsidR="00D8377F" w:rsidRPr="00D8377F" w:rsidRDefault="00D8377F" w:rsidP="00D8377F">
            <w:pPr>
              <w:spacing w:after="0" w:line="259" w:lineRule="auto"/>
              <w:ind w:left="0"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71F4D42" w14:textId="77777777" w:rsidR="00D8377F" w:rsidRPr="00D8377F" w:rsidRDefault="00D8377F" w:rsidP="00D8377F">
            <w:pPr>
              <w:spacing w:after="0" w:line="259" w:lineRule="auto"/>
              <w:ind w:left="2" w:firstLine="0"/>
              <w:jc w:val="left"/>
            </w:pPr>
            <w:r w:rsidRPr="00D8377F">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06E3E114" w14:textId="77777777" w:rsidR="00D8377F" w:rsidRPr="00D8377F" w:rsidRDefault="00D8377F" w:rsidP="00D8377F">
            <w:pPr>
              <w:spacing w:after="0" w:line="259" w:lineRule="auto"/>
              <w:ind w:left="0" w:firstLine="0"/>
              <w:jc w:val="left"/>
            </w:pPr>
            <w:r w:rsidRPr="00D8377F">
              <w:t xml:space="preserve">Compreensão </w:t>
            </w:r>
          </w:p>
        </w:tc>
        <w:tc>
          <w:tcPr>
            <w:tcW w:w="2268" w:type="dxa"/>
            <w:tcBorders>
              <w:top w:val="single" w:sz="6" w:space="0" w:color="000000"/>
              <w:left w:val="single" w:sz="6" w:space="0" w:color="000000"/>
              <w:bottom w:val="single" w:sz="6" w:space="0" w:color="000000"/>
              <w:right w:val="single" w:sz="6" w:space="0" w:color="000000"/>
            </w:tcBorders>
          </w:tcPr>
          <w:p w14:paraId="6F3E78BB" w14:textId="77777777" w:rsidR="00D8377F" w:rsidRPr="00D8377F" w:rsidRDefault="00D8377F" w:rsidP="00D8377F">
            <w:pPr>
              <w:spacing w:after="115" w:line="259" w:lineRule="auto"/>
              <w:ind w:left="2" w:firstLine="0"/>
              <w:jc w:val="left"/>
            </w:pPr>
            <w:r w:rsidRPr="00D8377F">
              <w:rPr>
                <w:b/>
              </w:rPr>
              <w:t xml:space="preserve">(EF35LP03) </w:t>
            </w:r>
          </w:p>
          <w:p w14:paraId="4AAA8E2D" w14:textId="77777777" w:rsidR="00D8377F" w:rsidRPr="00D8377F" w:rsidRDefault="00D8377F" w:rsidP="00D8377F">
            <w:pPr>
              <w:spacing w:after="0" w:line="259" w:lineRule="auto"/>
              <w:ind w:left="2" w:right="65" w:firstLine="0"/>
            </w:pPr>
            <w:r w:rsidRPr="00D8377F">
              <w:t xml:space="preserve">Identificar a ideia central do texto, demonstrando compreensão global. </w:t>
            </w:r>
          </w:p>
        </w:tc>
        <w:tc>
          <w:tcPr>
            <w:tcW w:w="2405" w:type="dxa"/>
            <w:tcBorders>
              <w:top w:val="single" w:sz="6" w:space="0" w:color="000000"/>
              <w:left w:val="single" w:sz="6" w:space="0" w:color="000000"/>
              <w:bottom w:val="single" w:sz="6" w:space="0" w:color="000000"/>
              <w:right w:val="single" w:sz="6" w:space="0" w:color="000000"/>
            </w:tcBorders>
          </w:tcPr>
          <w:p w14:paraId="0C1D3216" w14:textId="77777777" w:rsidR="00D8377F" w:rsidRPr="00D8377F" w:rsidRDefault="00D8377F" w:rsidP="00D8377F">
            <w:pPr>
              <w:spacing w:after="0" w:line="367" w:lineRule="auto"/>
              <w:ind w:left="2" w:right="25" w:firstLine="0"/>
              <w:jc w:val="left"/>
            </w:pPr>
            <w:r w:rsidRPr="00D8377F">
              <w:rPr>
                <w:b/>
              </w:rPr>
              <w:t xml:space="preserve">(EF35LP03RS45-1) </w:t>
            </w:r>
            <w:r w:rsidRPr="00D8377F">
              <w:t xml:space="preserve">Identificar a ideia central </w:t>
            </w:r>
            <w:r w:rsidRPr="00D8377F">
              <w:tab/>
              <w:t xml:space="preserve">do </w:t>
            </w:r>
            <w:r w:rsidRPr="00D8377F">
              <w:tab/>
              <w:t xml:space="preserve">texto, demonstrando compreensão global, a partir da construção </w:t>
            </w:r>
            <w:r w:rsidRPr="00D8377F">
              <w:tab/>
              <w:t xml:space="preserve">de </w:t>
            </w:r>
          </w:p>
          <w:p w14:paraId="57173262" w14:textId="77777777" w:rsidR="00D8377F" w:rsidRPr="00D8377F" w:rsidRDefault="00D8377F" w:rsidP="00D8377F">
            <w:pPr>
              <w:spacing w:after="0" w:line="259" w:lineRule="auto"/>
              <w:ind w:left="2" w:right="65" w:firstLine="0"/>
            </w:pPr>
            <w:r w:rsidRPr="00D8377F">
              <w:t xml:space="preserve">informações, identificando o que é mais relevante. </w:t>
            </w:r>
          </w:p>
        </w:tc>
        <w:tc>
          <w:tcPr>
            <w:tcW w:w="3445" w:type="dxa"/>
            <w:tcBorders>
              <w:top w:val="single" w:sz="6" w:space="0" w:color="000000"/>
              <w:left w:val="single" w:sz="6" w:space="0" w:color="000000"/>
              <w:bottom w:val="single" w:sz="6" w:space="0" w:color="000000"/>
              <w:right w:val="single" w:sz="6" w:space="0" w:color="000000"/>
            </w:tcBorders>
          </w:tcPr>
          <w:p w14:paraId="2FF4C2E1" w14:textId="77777777" w:rsidR="00D8377F" w:rsidRPr="00D8377F" w:rsidRDefault="00D8377F" w:rsidP="00D8377F">
            <w:pPr>
              <w:spacing w:after="0" w:line="367" w:lineRule="auto"/>
              <w:ind w:left="2" w:right="25" w:firstLine="0"/>
              <w:jc w:val="left"/>
              <w:rPr>
                <w:b/>
              </w:rPr>
            </w:pPr>
          </w:p>
        </w:tc>
      </w:tr>
      <w:tr w:rsidR="00D8377F" w:rsidRPr="00D8377F" w14:paraId="0817FF36" w14:textId="77777777" w:rsidTr="00D8377F">
        <w:trPr>
          <w:trHeight w:val="2914"/>
        </w:trPr>
        <w:tc>
          <w:tcPr>
            <w:tcW w:w="991" w:type="dxa"/>
            <w:tcBorders>
              <w:top w:val="single" w:sz="6" w:space="0" w:color="000000"/>
              <w:left w:val="single" w:sz="6" w:space="0" w:color="000000"/>
              <w:bottom w:val="single" w:sz="6" w:space="0" w:color="000000"/>
              <w:right w:val="single" w:sz="6" w:space="0" w:color="000000"/>
            </w:tcBorders>
          </w:tcPr>
          <w:p w14:paraId="78681312" w14:textId="77777777" w:rsidR="00D8377F" w:rsidRPr="00D8377F" w:rsidRDefault="00D8377F" w:rsidP="00D8377F">
            <w:pPr>
              <w:spacing w:after="0" w:line="259" w:lineRule="auto"/>
              <w:ind w:left="2" w:firstLine="0"/>
              <w:jc w:val="left"/>
            </w:pPr>
            <w:r w:rsidRPr="00D8377F">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BB08E94" w14:textId="77777777" w:rsidR="00D8377F" w:rsidRPr="00D8377F" w:rsidRDefault="00D8377F" w:rsidP="00D8377F">
            <w:pPr>
              <w:spacing w:after="0" w:line="259" w:lineRule="auto"/>
              <w:ind w:left="0"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F5A931D" w14:textId="77777777" w:rsidR="00D8377F" w:rsidRPr="00D8377F" w:rsidRDefault="00D8377F" w:rsidP="00D8377F">
            <w:pPr>
              <w:spacing w:after="0" w:line="259" w:lineRule="auto"/>
              <w:ind w:left="2" w:firstLine="0"/>
              <w:jc w:val="left"/>
            </w:pPr>
            <w:r w:rsidRPr="00D8377F">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60CAA716" w14:textId="77777777" w:rsidR="00D8377F" w:rsidRPr="00D8377F" w:rsidRDefault="00D8377F" w:rsidP="00D8377F">
            <w:pPr>
              <w:tabs>
                <w:tab w:val="center" w:pos="541"/>
                <w:tab w:val="center" w:pos="1638"/>
              </w:tabs>
              <w:spacing w:after="122" w:line="259" w:lineRule="auto"/>
              <w:ind w:left="0" w:firstLine="0"/>
              <w:jc w:val="left"/>
            </w:pPr>
            <w:r w:rsidRPr="00D8377F">
              <w:rPr>
                <w:rFonts w:ascii="Calibri" w:eastAsia="Calibri" w:hAnsi="Calibri" w:cs="Calibri"/>
                <w:sz w:val="22"/>
              </w:rPr>
              <w:tab/>
            </w:r>
            <w:r w:rsidRPr="00D8377F">
              <w:t xml:space="preserve">Estratégia </w:t>
            </w:r>
            <w:r w:rsidRPr="00D8377F">
              <w:tab/>
              <w:t xml:space="preserve">de </w:t>
            </w:r>
          </w:p>
          <w:p w14:paraId="5978D1E1" w14:textId="77777777" w:rsidR="00D8377F" w:rsidRPr="00D8377F" w:rsidRDefault="00D8377F" w:rsidP="00D8377F">
            <w:pPr>
              <w:spacing w:after="0" w:line="259" w:lineRule="auto"/>
              <w:ind w:left="0" w:firstLine="0"/>
              <w:jc w:val="left"/>
            </w:pPr>
            <w:r w:rsidRPr="00D8377F">
              <w:t xml:space="preserve">leitura </w:t>
            </w:r>
          </w:p>
        </w:tc>
        <w:tc>
          <w:tcPr>
            <w:tcW w:w="2268" w:type="dxa"/>
            <w:tcBorders>
              <w:top w:val="single" w:sz="6" w:space="0" w:color="000000"/>
              <w:left w:val="single" w:sz="6" w:space="0" w:color="000000"/>
              <w:bottom w:val="single" w:sz="6" w:space="0" w:color="000000"/>
              <w:right w:val="single" w:sz="6" w:space="0" w:color="000000"/>
            </w:tcBorders>
          </w:tcPr>
          <w:p w14:paraId="0B188B3E" w14:textId="77777777" w:rsidR="00D8377F" w:rsidRPr="00D8377F" w:rsidRDefault="00D8377F" w:rsidP="00D8377F">
            <w:pPr>
              <w:spacing w:after="0" w:line="259" w:lineRule="auto"/>
              <w:ind w:left="2" w:firstLine="0"/>
              <w:jc w:val="left"/>
            </w:pPr>
            <w:r w:rsidRPr="00D8377F">
              <w:rPr>
                <w:b/>
              </w:rPr>
              <w:t xml:space="preserve">(EF35LP04) </w:t>
            </w:r>
            <w:r w:rsidRPr="00D8377F">
              <w:t xml:space="preserve">Inferir informações implícitas </w:t>
            </w:r>
            <w:r w:rsidRPr="00D8377F">
              <w:tab/>
              <w:t xml:space="preserve">nos textos lidos. </w:t>
            </w:r>
          </w:p>
        </w:tc>
        <w:tc>
          <w:tcPr>
            <w:tcW w:w="2405" w:type="dxa"/>
            <w:tcBorders>
              <w:top w:val="single" w:sz="6" w:space="0" w:color="000000"/>
              <w:left w:val="single" w:sz="6" w:space="0" w:color="000000"/>
              <w:bottom w:val="single" w:sz="6" w:space="0" w:color="000000"/>
              <w:right w:val="single" w:sz="6" w:space="0" w:color="000000"/>
            </w:tcBorders>
          </w:tcPr>
          <w:p w14:paraId="47A28F95" w14:textId="77777777" w:rsidR="00D8377F" w:rsidRPr="00D8377F" w:rsidRDefault="00D8377F" w:rsidP="00D8377F">
            <w:pPr>
              <w:tabs>
                <w:tab w:val="center" w:pos="372"/>
                <w:tab w:val="center" w:pos="2108"/>
              </w:tabs>
              <w:spacing w:after="122" w:line="259" w:lineRule="auto"/>
              <w:ind w:left="0" w:firstLine="0"/>
              <w:jc w:val="left"/>
            </w:pPr>
            <w:r w:rsidRPr="00D8377F">
              <w:rPr>
                <w:b/>
              </w:rPr>
              <w:t xml:space="preserve">(EF35LP04RS45-1) </w:t>
            </w:r>
            <w:r w:rsidRPr="00D8377F">
              <w:t xml:space="preserve">Estabelecer, </w:t>
            </w:r>
            <w:r w:rsidRPr="00D8377F">
              <w:tab/>
              <w:t xml:space="preserve">no processo de leitura, inferências (informações subentendidas e/ou pressupostas), com base </w:t>
            </w:r>
            <w:r w:rsidRPr="00D8377F">
              <w:tab/>
              <w:t xml:space="preserve">nos </w:t>
            </w:r>
          </w:p>
          <w:p w14:paraId="426B1A99" w14:textId="77777777" w:rsidR="00D8377F" w:rsidRPr="00D8377F" w:rsidRDefault="00D8377F" w:rsidP="00D8377F">
            <w:pPr>
              <w:spacing w:after="138" w:line="259" w:lineRule="auto"/>
              <w:ind w:left="110" w:firstLine="0"/>
              <w:jc w:val="left"/>
            </w:pPr>
            <w:r w:rsidRPr="00D8377F">
              <w:t xml:space="preserve">conhecimentos </w:t>
            </w:r>
          </w:p>
          <w:p w14:paraId="21E846C3" w14:textId="77777777" w:rsidR="00D8377F" w:rsidRPr="00D8377F" w:rsidRDefault="00D8377F" w:rsidP="00D8377F">
            <w:pPr>
              <w:spacing w:after="0" w:line="259" w:lineRule="auto"/>
              <w:ind w:left="2" w:firstLine="0"/>
              <w:jc w:val="left"/>
            </w:pPr>
            <w:r w:rsidRPr="00D8377F">
              <w:t xml:space="preserve">prévios </w:t>
            </w:r>
            <w:r w:rsidRPr="00D8377F">
              <w:tab/>
              <w:t xml:space="preserve">ou </w:t>
            </w:r>
            <w:r w:rsidRPr="00D8377F">
              <w:tab/>
              <w:t>no contexto.</w:t>
            </w:r>
          </w:p>
        </w:tc>
        <w:tc>
          <w:tcPr>
            <w:tcW w:w="3445" w:type="dxa"/>
            <w:tcBorders>
              <w:top w:val="single" w:sz="6" w:space="0" w:color="000000"/>
              <w:left w:val="single" w:sz="6" w:space="0" w:color="000000"/>
              <w:bottom w:val="single" w:sz="6" w:space="0" w:color="000000"/>
              <w:right w:val="single" w:sz="6" w:space="0" w:color="000000"/>
            </w:tcBorders>
          </w:tcPr>
          <w:p w14:paraId="66EF5EE2" w14:textId="77777777" w:rsidR="00D8377F" w:rsidRPr="00D8377F" w:rsidRDefault="00D8377F" w:rsidP="00D8377F">
            <w:pPr>
              <w:spacing w:after="0" w:line="259" w:lineRule="auto"/>
              <w:ind w:left="2" w:firstLine="0"/>
              <w:jc w:val="left"/>
              <w:rPr>
                <w:b/>
              </w:rPr>
            </w:pPr>
          </w:p>
        </w:tc>
      </w:tr>
    </w:tbl>
    <w:p w14:paraId="1BA67ECE" w14:textId="77777777" w:rsidR="00D8377F" w:rsidRPr="00D8377F" w:rsidRDefault="00D8377F" w:rsidP="00D8377F">
      <w:pPr>
        <w:spacing w:after="0" w:line="259" w:lineRule="auto"/>
        <w:ind w:left="-1440" w:right="10466" w:firstLine="0"/>
        <w:jc w:val="left"/>
      </w:pPr>
    </w:p>
    <w:tbl>
      <w:tblPr>
        <w:tblStyle w:val="TableGrid23"/>
        <w:tblW w:w="14616" w:type="dxa"/>
        <w:tblInd w:w="-1085" w:type="dxa"/>
        <w:tblCellMar>
          <w:top w:w="56" w:type="dxa"/>
        </w:tblCellMar>
        <w:tblLook w:val="04A0" w:firstRow="1" w:lastRow="0" w:firstColumn="1" w:lastColumn="0" w:noHBand="0" w:noVBand="1"/>
      </w:tblPr>
      <w:tblGrid>
        <w:gridCol w:w="991"/>
        <w:gridCol w:w="1694"/>
        <w:gridCol w:w="1843"/>
        <w:gridCol w:w="1613"/>
        <w:gridCol w:w="372"/>
        <w:gridCol w:w="2268"/>
        <w:gridCol w:w="1951"/>
        <w:gridCol w:w="454"/>
        <w:gridCol w:w="3430"/>
      </w:tblGrid>
      <w:tr w:rsidR="00D8377F" w:rsidRPr="00D8377F" w14:paraId="3BEADD7A" w14:textId="77777777" w:rsidTr="00D8377F">
        <w:trPr>
          <w:trHeight w:val="5143"/>
        </w:trPr>
        <w:tc>
          <w:tcPr>
            <w:tcW w:w="991" w:type="dxa"/>
            <w:tcBorders>
              <w:top w:val="single" w:sz="6" w:space="0" w:color="000000"/>
              <w:left w:val="single" w:sz="6" w:space="0" w:color="000000"/>
              <w:bottom w:val="single" w:sz="6" w:space="0" w:color="000000"/>
              <w:right w:val="single" w:sz="6" w:space="0" w:color="000000"/>
            </w:tcBorders>
          </w:tcPr>
          <w:p w14:paraId="5D5B638D" w14:textId="77777777" w:rsidR="00D8377F" w:rsidRPr="00D8377F" w:rsidRDefault="00D8377F" w:rsidP="00D8377F">
            <w:pPr>
              <w:spacing w:after="0" w:line="259" w:lineRule="auto"/>
              <w:ind w:left="110"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606F357" w14:textId="77777777" w:rsidR="00D8377F" w:rsidRPr="00D8377F" w:rsidRDefault="00D8377F" w:rsidP="00D8377F">
            <w:pPr>
              <w:spacing w:after="0" w:line="259" w:lineRule="auto"/>
              <w:ind w:left="108"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3B1FF4A" w14:textId="77777777" w:rsidR="00D8377F" w:rsidRPr="00D8377F" w:rsidRDefault="00D8377F" w:rsidP="00D8377F">
            <w:pPr>
              <w:spacing w:after="0" w:line="259" w:lineRule="auto"/>
              <w:ind w:left="110" w:firstLine="0"/>
              <w:jc w:val="left"/>
            </w:pPr>
            <w:r w:rsidRPr="00D8377F">
              <w:t xml:space="preserve">Leitura/escuta (compartilhada e autônoma) </w:t>
            </w:r>
          </w:p>
        </w:tc>
        <w:tc>
          <w:tcPr>
            <w:tcW w:w="1613" w:type="dxa"/>
            <w:tcBorders>
              <w:top w:val="single" w:sz="6" w:space="0" w:color="000000"/>
              <w:left w:val="single" w:sz="6" w:space="0" w:color="000000"/>
              <w:bottom w:val="single" w:sz="6" w:space="0" w:color="000000"/>
              <w:right w:val="nil"/>
            </w:tcBorders>
          </w:tcPr>
          <w:p w14:paraId="7E9B7393" w14:textId="77777777" w:rsidR="00D8377F" w:rsidRPr="00D8377F" w:rsidRDefault="00D8377F" w:rsidP="00D8377F">
            <w:pPr>
              <w:spacing w:after="0" w:line="259" w:lineRule="auto"/>
              <w:ind w:left="108" w:firstLine="0"/>
              <w:jc w:val="left"/>
            </w:pPr>
            <w:r w:rsidRPr="00D8377F">
              <w:t xml:space="preserve">Estratégia leitura </w:t>
            </w:r>
          </w:p>
        </w:tc>
        <w:tc>
          <w:tcPr>
            <w:tcW w:w="372" w:type="dxa"/>
            <w:tcBorders>
              <w:top w:val="single" w:sz="6" w:space="0" w:color="000000"/>
              <w:left w:val="nil"/>
              <w:bottom w:val="single" w:sz="6" w:space="0" w:color="000000"/>
              <w:right w:val="single" w:sz="6" w:space="0" w:color="000000"/>
            </w:tcBorders>
          </w:tcPr>
          <w:p w14:paraId="2CADC95C" w14:textId="77777777" w:rsidR="00D8377F" w:rsidRPr="00D8377F" w:rsidRDefault="00D8377F" w:rsidP="00D8377F">
            <w:pPr>
              <w:spacing w:after="0" w:line="259" w:lineRule="auto"/>
              <w:ind w:left="0" w:firstLine="0"/>
            </w:pPr>
            <w:r w:rsidRPr="00D8377F">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2212AB1C" w14:textId="77777777" w:rsidR="00D8377F" w:rsidRPr="00D8377F" w:rsidRDefault="00D8377F" w:rsidP="00D8377F">
            <w:pPr>
              <w:spacing w:after="0" w:line="360" w:lineRule="auto"/>
              <w:ind w:left="110" w:right="104" w:firstLine="0"/>
            </w:pPr>
            <w:r w:rsidRPr="00D8377F">
              <w:rPr>
                <w:b/>
              </w:rPr>
              <w:t xml:space="preserve">(EF35LP05) </w:t>
            </w:r>
            <w:r w:rsidRPr="00D8377F">
              <w:t xml:space="preserve">Inferir o sentido de palavras ou </w:t>
            </w:r>
          </w:p>
          <w:p w14:paraId="413B1F19" w14:textId="77777777" w:rsidR="00D8377F" w:rsidRPr="00D8377F" w:rsidRDefault="00D8377F" w:rsidP="00D8377F">
            <w:pPr>
              <w:spacing w:after="0" w:line="259" w:lineRule="auto"/>
              <w:ind w:left="110" w:right="104" w:firstLine="0"/>
            </w:pPr>
            <w:r w:rsidRPr="00D8377F">
              <w:t xml:space="preserve">expressões desconhecidas em textos, com base no contexto da frase ou do texto. </w:t>
            </w:r>
          </w:p>
        </w:tc>
        <w:tc>
          <w:tcPr>
            <w:tcW w:w="2405" w:type="dxa"/>
            <w:gridSpan w:val="2"/>
            <w:tcBorders>
              <w:top w:val="single" w:sz="6" w:space="0" w:color="000000"/>
              <w:left w:val="single" w:sz="6" w:space="0" w:color="000000"/>
              <w:bottom w:val="single" w:sz="6" w:space="0" w:color="000000"/>
              <w:right w:val="single" w:sz="6" w:space="0" w:color="000000"/>
            </w:tcBorders>
          </w:tcPr>
          <w:p w14:paraId="1424D854" w14:textId="77777777" w:rsidR="00D8377F" w:rsidRPr="00D8377F" w:rsidRDefault="00D8377F" w:rsidP="00D8377F">
            <w:pPr>
              <w:spacing w:after="0" w:line="360" w:lineRule="auto"/>
              <w:ind w:left="110" w:right="104" w:firstLine="0"/>
            </w:pPr>
            <w:r w:rsidRPr="00D8377F">
              <w:rPr>
                <w:b/>
              </w:rPr>
              <w:t xml:space="preserve">(EF35LP05RS45-1) </w:t>
            </w:r>
            <w:r w:rsidRPr="00D8377F">
              <w:t xml:space="preserve">Inferir o sentido de palavras ou </w:t>
            </w:r>
          </w:p>
          <w:p w14:paraId="648BC49D" w14:textId="77777777" w:rsidR="00D8377F" w:rsidRPr="00D8377F" w:rsidRDefault="00D8377F" w:rsidP="00D8377F">
            <w:pPr>
              <w:spacing w:after="0" w:line="259" w:lineRule="auto"/>
              <w:ind w:left="110" w:right="103" w:firstLine="0"/>
            </w:pPr>
            <w:r w:rsidRPr="00D8377F">
              <w:t xml:space="preserve">expressões desconhecidas em textos, percebendo os sentidos, as funções e os usos dessas palavras com base no contexto da frase ou do texto. </w:t>
            </w:r>
          </w:p>
        </w:tc>
        <w:tc>
          <w:tcPr>
            <w:tcW w:w="3430" w:type="dxa"/>
            <w:tcBorders>
              <w:top w:val="single" w:sz="6" w:space="0" w:color="000000"/>
              <w:left w:val="single" w:sz="6" w:space="0" w:color="000000"/>
              <w:bottom w:val="single" w:sz="6" w:space="0" w:color="000000"/>
              <w:right w:val="single" w:sz="6" w:space="0" w:color="000000"/>
            </w:tcBorders>
          </w:tcPr>
          <w:p w14:paraId="61029A6B" w14:textId="77777777" w:rsidR="00D8377F" w:rsidRPr="00D8377F" w:rsidRDefault="00D8377F" w:rsidP="00D8377F">
            <w:pPr>
              <w:spacing w:after="0" w:line="360" w:lineRule="auto"/>
              <w:ind w:left="110" w:right="104" w:firstLine="0"/>
              <w:rPr>
                <w:b/>
              </w:rPr>
            </w:pPr>
          </w:p>
        </w:tc>
      </w:tr>
      <w:tr w:rsidR="00D8377F" w:rsidRPr="00D8377F" w14:paraId="0CC57EFB" w14:textId="77777777" w:rsidTr="00D8377F">
        <w:trPr>
          <w:trHeight w:val="6638"/>
        </w:trPr>
        <w:tc>
          <w:tcPr>
            <w:tcW w:w="991" w:type="dxa"/>
            <w:tcBorders>
              <w:top w:val="single" w:sz="6" w:space="0" w:color="000000"/>
              <w:left w:val="single" w:sz="6" w:space="0" w:color="000000"/>
              <w:bottom w:val="single" w:sz="6" w:space="0" w:color="000000"/>
              <w:right w:val="single" w:sz="6" w:space="0" w:color="000000"/>
            </w:tcBorders>
          </w:tcPr>
          <w:p w14:paraId="3C3F6CA9" w14:textId="77777777" w:rsidR="00D8377F" w:rsidRPr="00D8377F" w:rsidRDefault="00D8377F" w:rsidP="00D8377F">
            <w:pPr>
              <w:spacing w:after="0" w:line="259" w:lineRule="auto"/>
              <w:ind w:left="110"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83852FA" w14:textId="77777777" w:rsidR="00D8377F" w:rsidRPr="00D8377F" w:rsidRDefault="00D8377F" w:rsidP="00D8377F">
            <w:pPr>
              <w:spacing w:after="0" w:line="259" w:lineRule="auto"/>
              <w:ind w:left="108"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3D43AE1" w14:textId="77777777" w:rsidR="00D8377F" w:rsidRPr="00D8377F" w:rsidRDefault="00D8377F" w:rsidP="00D8377F">
            <w:pPr>
              <w:spacing w:after="0" w:line="259" w:lineRule="auto"/>
              <w:ind w:left="110" w:firstLine="0"/>
              <w:jc w:val="left"/>
            </w:pPr>
            <w:r w:rsidRPr="00D8377F">
              <w:t xml:space="preserve">Leitura/escuta (compartilhada e autônoma) </w:t>
            </w:r>
          </w:p>
        </w:tc>
        <w:tc>
          <w:tcPr>
            <w:tcW w:w="1613" w:type="dxa"/>
            <w:tcBorders>
              <w:top w:val="single" w:sz="6" w:space="0" w:color="000000"/>
              <w:left w:val="single" w:sz="6" w:space="0" w:color="000000"/>
              <w:bottom w:val="single" w:sz="6" w:space="0" w:color="000000"/>
              <w:right w:val="nil"/>
            </w:tcBorders>
          </w:tcPr>
          <w:p w14:paraId="0FE39F76" w14:textId="77777777" w:rsidR="00D8377F" w:rsidRPr="00D8377F" w:rsidRDefault="00D8377F" w:rsidP="00D8377F">
            <w:pPr>
              <w:spacing w:after="0" w:line="259" w:lineRule="auto"/>
              <w:ind w:left="108" w:firstLine="0"/>
              <w:jc w:val="left"/>
            </w:pPr>
            <w:r w:rsidRPr="00D8377F">
              <w:t xml:space="preserve">Estratégia leitura </w:t>
            </w:r>
          </w:p>
        </w:tc>
        <w:tc>
          <w:tcPr>
            <w:tcW w:w="372" w:type="dxa"/>
            <w:tcBorders>
              <w:top w:val="single" w:sz="6" w:space="0" w:color="000000"/>
              <w:left w:val="nil"/>
              <w:bottom w:val="single" w:sz="6" w:space="0" w:color="000000"/>
              <w:right w:val="single" w:sz="6" w:space="0" w:color="000000"/>
            </w:tcBorders>
          </w:tcPr>
          <w:p w14:paraId="2A691D8D" w14:textId="77777777" w:rsidR="00D8377F" w:rsidRPr="00D8377F" w:rsidRDefault="00D8377F" w:rsidP="00D8377F">
            <w:pPr>
              <w:spacing w:after="0" w:line="259" w:lineRule="auto"/>
              <w:ind w:left="0" w:firstLine="0"/>
            </w:pPr>
            <w:r w:rsidRPr="00D8377F">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1D9F8018" w14:textId="77777777" w:rsidR="00D8377F" w:rsidRPr="00D8377F" w:rsidRDefault="00D8377F" w:rsidP="00D8377F">
            <w:pPr>
              <w:spacing w:after="0" w:line="365" w:lineRule="auto"/>
              <w:ind w:left="110" w:right="58" w:firstLine="0"/>
              <w:jc w:val="left"/>
            </w:pPr>
            <w:r w:rsidRPr="00D8377F">
              <w:rPr>
                <w:b/>
              </w:rPr>
              <w:t xml:space="preserve">(EF35LP06) </w:t>
            </w:r>
            <w:r w:rsidRPr="00D8377F">
              <w:t xml:space="preserve">Recuperar relações </w:t>
            </w:r>
            <w:r w:rsidRPr="00D8377F">
              <w:tab/>
              <w:t xml:space="preserve">entre partes de um texto, identificando substituições </w:t>
            </w:r>
          </w:p>
          <w:p w14:paraId="0B01D258" w14:textId="77777777" w:rsidR="00D8377F" w:rsidRPr="00D8377F" w:rsidRDefault="00D8377F" w:rsidP="00D8377F">
            <w:pPr>
              <w:spacing w:after="0" w:line="360" w:lineRule="auto"/>
              <w:ind w:left="110" w:right="102" w:firstLine="0"/>
            </w:pPr>
            <w:r w:rsidRPr="00D8377F">
              <w:t xml:space="preserve">lexicais (de substantivos por sinônimos) ou pronominais (uso de pronomes anafóricos – </w:t>
            </w:r>
          </w:p>
          <w:p w14:paraId="5FEF213B" w14:textId="77777777" w:rsidR="00D8377F" w:rsidRPr="00D8377F" w:rsidRDefault="00D8377F" w:rsidP="00D8377F">
            <w:pPr>
              <w:spacing w:after="22" w:line="360" w:lineRule="auto"/>
              <w:ind w:left="110" w:firstLine="0"/>
              <w:jc w:val="left"/>
            </w:pPr>
            <w:r w:rsidRPr="00D8377F">
              <w:t xml:space="preserve">pessoais, possessivos, demonstrativos) </w:t>
            </w:r>
          </w:p>
          <w:p w14:paraId="73DAB52A" w14:textId="77777777" w:rsidR="00D8377F" w:rsidRPr="00D8377F" w:rsidRDefault="00D8377F" w:rsidP="00D8377F">
            <w:pPr>
              <w:tabs>
                <w:tab w:val="center" w:pos="310"/>
                <w:tab w:val="center" w:pos="1570"/>
              </w:tabs>
              <w:spacing w:after="0" w:line="259" w:lineRule="auto"/>
              <w:ind w:left="0" w:firstLine="0"/>
              <w:jc w:val="left"/>
            </w:pPr>
            <w:r w:rsidRPr="00D8377F">
              <w:rPr>
                <w:rFonts w:ascii="Calibri" w:eastAsia="Calibri" w:hAnsi="Calibri" w:cs="Calibri"/>
                <w:sz w:val="22"/>
              </w:rPr>
              <w:tab/>
            </w:r>
            <w:r w:rsidRPr="00D8377F">
              <w:t xml:space="preserve">que </w:t>
            </w:r>
            <w:r w:rsidRPr="00D8377F">
              <w:tab/>
              <w:t xml:space="preserve">contribuem para </w:t>
            </w:r>
            <w:r w:rsidRPr="00D8377F">
              <w:tab/>
              <w:t xml:space="preserve">a continuidade </w:t>
            </w:r>
            <w:r w:rsidRPr="00D8377F">
              <w:tab/>
              <w:t xml:space="preserve">do texto.  </w:t>
            </w:r>
          </w:p>
        </w:tc>
        <w:tc>
          <w:tcPr>
            <w:tcW w:w="1951" w:type="dxa"/>
            <w:tcBorders>
              <w:top w:val="single" w:sz="6" w:space="0" w:color="000000"/>
              <w:left w:val="single" w:sz="6" w:space="0" w:color="000000"/>
              <w:bottom w:val="single" w:sz="6" w:space="0" w:color="000000"/>
              <w:right w:val="nil"/>
            </w:tcBorders>
          </w:tcPr>
          <w:p w14:paraId="2864F935" w14:textId="77777777" w:rsidR="00D8377F" w:rsidRPr="00D8377F" w:rsidRDefault="00D8377F" w:rsidP="00D8377F">
            <w:pPr>
              <w:spacing w:after="117" w:line="259" w:lineRule="auto"/>
              <w:ind w:left="110" w:firstLine="0"/>
            </w:pPr>
            <w:r w:rsidRPr="00D8377F">
              <w:rPr>
                <w:b/>
              </w:rPr>
              <w:t>(EF35LP06RS45</w:t>
            </w:r>
          </w:p>
          <w:p w14:paraId="44B91DED" w14:textId="77777777" w:rsidR="00D8377F" w:rsidRPr="00D8377F" w:rsidRDefault="00D8377F" w:rsidP="00D8377F">
            <w:pPr>
              <w:spacing w:after="24" w:line="359" w:lineRule="auto"/>
              <w:ind w:left="110" w:right="-350" w:firstLine="0"/>
            </w:pPr>
            <w:r w:rsidRPr="00D8377F">
              <w:t>Recuperar relações entre as parte</w:t>
            </w:r>
          </w:p>
          <w:p w14:paraId="0CBDE55E" w14:textId="77777777" w:rsidR="00D8377F" w:rsidRPr="00D8377F" w:rsidRDefault="00D8377F" w:rsidP="00D8377F">
            <w:pPr>
              <w:tabs>
                <w:tab w:val="center" w:pos="278"/>
                <w:tab w:val="center" w:pos="1814"/>
              </w:tabs>
              <w:spacing w:after="122" w:line="259" w:lineRule="auto"/>
              <w:ind w:left="0" w:firstLine="0"/>
              <w:jc w:val="left"/>
            </w:pPr>
            <w:r w:rsidRPr="00D8377F">
              <w:rPr>
                <w:rFonts w:ascii="Calibri" w:eastAsia="Calibri" w:hAnsi="Calibri" w:cs="Calibri"/>
                <w:sz w:val="22"/>
              </w:rPr>
              <w:tab/>
            </w:r>
            <w:r w:rsidRPr="00D8377F">
              <w:t xml:space="preserve">um </w:t>
            </w:r>
            <w:r w:rsidRPr="00D8377F">
              <w:tab/>
              <w:t>te</w:t>
            </w:r>
          </w:p>
          <w:p w14:paraId="6C14F993" w14:textId="77777777" w:rsidR="00D8377F" w:rsidRPr="00D8377F" w:rsidRDefault="00D8377F" w:rsidP="00D8377F">
            <w:pPr>
              <w:spacing w:after="1" w:line="360" w:lineRule="auto"/>
              <w:ind w:left="110" w:firstLine="0"/>
              <w:jc w:val="left"/>
            </w:pPr>
            <w:r w:rsidRPr="00D8377F">
              <w:t xml:space="preserve">resolvendo problemas compreensão, </w:t>
            </w:r>
          </w:p>
          <w:p w14:paraId="7BB75F9B" w14:textId="77777777" w:rsidR="00D8377F" w:rsidRPr="00D8377F" w:rsidRDefault="00D8377F" w:rsidP="00D8377F">
            <w:pPr>
              <w:spacing w:after="0" w:line="259" w:lineRule="auto"/>
              <w:ind w:left="110" w:right="-350" w:firstLine="0"/>
              <w:jc w:val="left"/>
            </w:pPr>
            <w:r w:rsidRPr="00D8377F">
              <w:t>partir substituições lexicais substantivos sinônimos) pronominais (us pronomes anafóricos pessoais, possessivos, demonstrativos) na constituição do texto escrito, validando a compreensão e os sentidos.</w:t>
            </w:r>
          </w:p>
        </w:tc>
        <w:tc>
          <w:tcPr>
            <w:tcW w:w="454" w:type="dxa"/>
            <w:tcBorders>
              <w:top w:val="single" w:sz="6" w:space="0" w:color="000000"/>
              <w:left w:val="nil"/>
              <w:bottom w:val="single" w:sz="6" w:space="0" w:color="000000"/>
              <w:right w:val="single" w:sz="6" w:space="0" w:color="000000"/>
            </w:tcBorders>
          </w:tcPr>
          <w:p w14:paraId="44DBAA08" w14:textId="77777777" w:rsidR="00D8377F" w:rsidRPr="00D8377F" w:rsidRDefault="00D8377F" w:rsidP="00D8377F">
            <w:pPr>
              <w:spacing w:after="530" w:line="259" w:lineRule="auto"/>
              <w:ind w:left="-10" w:firstLine="0"/>
              <w:jc w:val="left"/>
            </w:pPr>
            <w:r w:rsidRPr="00D8377F">
              <w:rPr>
                <w:b/>
              </w:rPr>
              <w:t xml:space="preserve">-1) </w:t>
            </w:r>
          </w:p>
          <w:p w14:paraId="3A16BDF6" w14:textId="77777777" w:rsidR="00D8377F" w:rsidRPr="00D8377F" w:rsidRDefault="00D8377F" w:rsidP="00D8377F">
            <w:pPr>
              <w:spacing w:after="413"/>
              <w:ind w:left="-36" w:hanging="151"/>
              <w:jc w:val="left"/>
            </w:pPr>
            <w:r w:rsidRPr="00D8377F">
              <w:t xml:space="preserve">s de xto, </w:t>
            </w:r>
          </w:p>
          <w:p w14:paraId="15826408" w14:textId="77777777" w:rsidR="00D8377F" w:rsidRPr="00D8377F" w:rsidRDefault="00D8377F" w:rsidP="00D8377F">
            <w:pPr>
              <w:spacing w:after="414" w:line="360" w:lineRule="auto"/>
              <w:ind w:left="82" w:firstLine="2"/>
              <w:jc w:val="left"/>
            </w:pPr>
            <w:r w:rsidRPr="00D8377F">
              <w:t xml:space="preserve">de a de </w:t>
            </w:r>
          </w:p>
          <w:p w14:paraId="46443C54" w14:textId="77777777" w:rsidR="00D8377F" w:rsidRPr="00D8377F" w:rsidRDefault="00D8377F" w:rsidP="00D8377F">
            <w:pPr>
              <w:spacing w:after="0" w:line="259" w:lineRule="auto"/>
              <w:ind w:left="-125" w:firstLine="125"/>
              <w:jc w:val="left"/>
            </w:pPr>
            <w:r w:rsidRPr="00D8377F">
              <w:t xml:space="preserve">(de por ou o de </w:t>
            </w:r>
          </w:p>
        </w:tc>
        <w:tc>
          <w:tcPr>
            <w:tcW w:w="3430" w:type="dxa"/>
            <w:tcBorders>
              <w:top w:val="single" w:sz="6" w:space="0" w:color="000000"/>
              <w:left w:val="nil"/>
              <w:bottom w:val="single" w:sz="6" w:space="0" w:color="000000"/>
              <w:right w:val="single" w:sz="6" w:space="0" w:color="000000"/>
            </w:tcBorders>
          </w:tcPr>
          <w:p w14:paraId="42CB4FE9" w14:textId="77777777" w:rsidR="00D8377F" w:rsidRPr="00D8377F" w:rsidRDefault="00D8377F" w:rsidP="00D8377F">
            <w:pPr>
              <w:spacing w:after="530" w:line="259" w:lineRule="auto"/>
              <w:ind w:left="-10" w:firstLine="0"/>
              <w:jc w:val="left"/>
              <w:rPr>
                <w:b/>
              </w:rPr>
            </w:pPr>
          </w:p>
        </w:tc>
      </w:tr>
    </w:tbl>
    <w:p w14:paraId="0FA514CA" w14:textId="77777777" w:rsidR="00D8377F" w:rsidRPr="00D8377F" w:rsidRDefault="00D8377F" w:rsidP="00D8377F">
      <w:pPr>
        <w:spacing w:after="0" w:line="259" w:lineRule="auto"/>
        <w:ind w:left="-1440" w:right="10466" w:firstLine="0"/>
        <w:jc w:val="left"/>
      </w:pPr>
    </w:p>
    <w:tbl>
      <w:tblPr>
        <w:tblStyle w:val="TableGrid23"/>
        <w:tblW w:w="14631"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D8377F" w:rsidRPr="00D8377F" w14:paraId="74E7ABBF" w14:textId="77777777" w:rsidTr="00D8377F">
        <w:trPr>
          <w:trHeight w:val="6174"/>
        </w:trPr>
        <w:tc>
          <w:tcPr>
            <w:tcW w:w="991" w:type="dxa"/>
            <w:tcBorders>
              <w:top w:val="single" w:sz="6" w:space="0" w:color="000000"/>
              <w:left w:val="single" w:sz="6" w:space="0" w:color="000000"/>
              <w:bottom w:val="single" w:sz="6" w:space="0" w:color="000000"/>
              <w:right w:val="single" w:sz="6" w:space="0" w:color="000000"/>
            </w:tcBorders>
          </w:tcPr>
          <w:p w14:paraId="4B1B464D"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064C54C" w14:textId="77777777" w:rsidR="00D8377F" w:rsidRPr="00D8377F" w:rsidRDefault="00D8377F" w:rsidP="00D8377F">
            <w:pPr>
              <w:spacing w:after="0" w:line="259" w:lineRule="auto"/>
              <w:ind w:left="0"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4F1DFD4" w14:textId="77777777" w:rsidR="00D8377F" w:rsidRPr="00D8377F" w:rsidRDefault="00D8377F" w:rsidP="00D8377F">
            <w:pPr>
              <w:tabs>
                <w:tab w:val="center" w:pos="517"/>
                <w:tab w:val="center" w:pos="1497"/>
              </w:tabs>
              <w:spacing w:after="125" w:line="259" w:lineRule="auto"/>
              <w:ind w:left="0" w:firstLine="0"/>
              <w:jc w:val="left"/>
            </w:pPr>
            <w:r w:rsidRPr="00D8377F">
              <w:rPr>
                <w:rFonts w:ascii="Calibri" w:eastAsia="Calibri" w:hAnsi="Calibri" w:cs="Calibri"/>
                <w:sz w:val="22"/>
              </w:rPr>
              <w:tab/>
            </w:r>
            <w:r w:rsidRPr="00D8377F">
              <w:t xml:space="preserve">Produção </w:t>
            </w:r>
            <w:r w:rsidRPr="00D8377F">
              <w:tab/>
              <w:t xml:space="preserve">de </w:t>
            </w:r>
          </w:p>
          <w:p w14:paraId="2E24C586" w14:textId="77777777" w:rsidR="00D8377F" w:rsidRPr="00D8377F" w:rsidRDefault="00D8377F" w:rsidP="00D8377F">
            <w:pPr>
              <w:spacing w:after="276" w:line="259" w:lineRule="auto"/>
              <w:ind w:left="2" w:firstLine="0"/>
              <w:jc w:val="left"/>
            </w:pPr>
            <w:r w:rsidRPr="00D8377F">
              <w:t xml:space="preserve">textos </w:t>
            </w:r>
          </w:p>
          <w:p w14:paraId="53BA62AC" w14:textId="77777777" w:rsidR="00D8377F" w:rsidRPr="00D8377F" w:rsidRDefault="00D8377F" w:rsidP="00D8377F">
            <w:pPr>
              <w:spacing w:after="0" w:line="259" w:lineRule="auto"/>
              <w:ind w:left="2" w:firstLine="0"/>
              <w:jc w:val="left"/>
            </w:pPr>
            <w:r w:rsidRPr="00D8377F">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306834C8" w14:textId="77777777" w:rsidR="00D8377F" w:rsidRPr="00D8377F" w:rsidRDefault="00D8377F" w:rsidP="00D8377F">
            <w:pPr>
              <w:spacing w:after="0" w:line="363" w:lineRule="auto"/>
              <w:ind w:left="0" w:firstLine="0"/>
              <w:jc w:val="left"/>
            </w:pPr>
            <w:r w:rsidRPr="00D8377F">
              <w:t xml:space="preserve">Construção </w:t>
            </w:r>
            <w:r w:rsidRPr="00D8377F">
              <w:tab/>
              <w:t xml:space="preserve">do sistema alfabético/ </w:t>
            </w:r>
          </w:p>
          <w:p w14:paraId="28BD9D65" w14:textId="77777777" w:rsidR="00D8377F" w:rsidRPr="00D8377F" w:rsidRDefault="00D8377F" w:rsidP="00D8377F">
            <w:pPr>
              <w:spacing w:after="115" w:line="259" w:lineRule="auto"/>
              <w:ind w:left="0" w:firstLine="0"/>
            </w:pPr>
            <w:r w:rsidRPr="00D8377F">
              <w:t xml:space="preserve">Convenções da </w:t>
            </w:r>
          </w:p>
          <w:p w14:paraId="0D4C0323" w14:textId="77777777" w:rsidR="00D8377F" w:rsidRPr="00D8377F" w:rsidRDefault="00D8377F" w:rsidP="00D8377F">
            <w:pPr>
              <w:spacing w:after="0" w:line="259" w:lineRule="auto"/>
              <w:ind w:left="0" w:firstLine="0"/>
              <w:jc w:val="left"/>
            </w:pPr>
            <w:r w:rsidRPr="00D8377F">
              <w:t xml:space="preserve">escrita </w:t>
            </w:r>
          </w:p>
        </w:tc>
        <w:tc>
          <w:tcPr>
            <w:tcW w:w="2268" w:type="dxa"/>
            <w:tcBorders>
              <w:top w:val="single" w:sz="6" w:space="0" w:color="000000"/>
              <w:left w:val="single" w:sz="6" w:space="0" w:color="000000"/>
              <w:bottom w:val="single" w:sz="6" w:space="0" w:color="000000"/>
              <w:right w:val="single" w:sz="6" w:space="0" w:color="000000"/>
            </w:tcBorders>
          </w:tcPr>
          <w:p w14:paraId="38210838" w14:textId="77777777" w:rsidR="00D8377F" w:rsidRPr="00D8377F" w:rsidRDefault="00D8377F" w:rsidP="00D8377F">
            <w:pPr>
              <w:spacing w:after="117" w:line="259" w:lineRule="auto"/>
              <w:ind w:left="2" w:firstLine="0"/>
              <w:jc w:val="left"/>
            </w:pPr>
            <w:r w:rsidRPr="00D8377F">
              <w:rPr>
                <w:b/>
              </w:rPr>
              <w:t xml:space="preserve">(EF35LP07) </w:t>
            </w:r>
          </w:p>
          <w:p w14:paraId="66451027" w14:textId="77777777" w:rsidR="00D8377F" w:rsidRPr="00D8377F" w:rsidRDefault="00D8377F" w:rsidP="00D8377F">
            <w:pPr>
              <w:spacing w:after="0" w:line="377" w:lineRule="auto"/>
              <w:ind w:left="2" w:firstLine="0"/>
            </w:pPr>
            <w:r w:rsidRPr="00D8377F">
              <w:t xml:space="preserve">Utilizar, ao produzir um </w:t>
            </w:r>
            <w:r w:rsidRPr="00D8377F">
              <w:tab/>
              <w:t xml:space="preserve">texto, </w:t>
            </w:r>
          </w:p>
          <w:p w14:paraId="028990C6" w14:textId="77777777" w:rsidR="00D8377F" w:rsidRPr="00D8377F" w:rsidRDefault="00D8377F" w:rsidP="00D8377F">
            <w:pPr>
              <w:spacing w:after="0" w:line="259" w:lineRule="auto"/>
              <w:ind w:left="2" w:right="64" w:firstLine="0"/>
            </w:pPr>
            <w:r w:rsidRPr="00D8377F">
              <w:t xml:space="preserve">conhecimentos linguísticos e gramaticais, tais como ortografia, regras básicas de concordância nominal e verbal, pontuação (ponto final, ponto de exclamação, ponto de interrogação, vírgulas em enumerações) e pontuação do discurso direto, quando for o caso. </w:t>
            </w:r>
          </w:p>
        </w:tc>
        <w:tc>
          <w:tcPr>
            <w:tcW w:w="2405" w:type="dxa"/>
            <w:tcBorders>
              <w:top w:val="single" w:sz="6" w:space="0" w:color="000000"/>
              <w:left w:val="single" w:sz="6" w:space="0" w:color="000000"/>
              <w:bottom w:val="single" w:sz="6" w:space="0" w:color="000000"/>
              <w:right w:val="single" w:sz="6" w:space="0" w:color="000000"/>
            </w:tcBorders>
          </w:tcPr>
          <w:p w14:paraId="72839EEB" w14:textId="77777777" w:rsidR="00D8377F" w:rsidRPr="00D8377F" w:rsidRDefault="00D8377F" w:rsidP="00D8377F">
            <w:pPr>
              <w:spacing w:after="117" w:line="259" w:lineRule="auto"/>
              <w:ind w:left="2" w:firstLine="0"/>
            </w:pPr>
            <w:r w:rsidRPr="00D8377F">
              <w:rPr>
                <w:b/>
              </w:rPr>
              <w:t xml:space="preserve">(EF35LP07RS45-1) </w:t>
            </w:r>
          </w:p>
          <w:p w14:paraId="3E7496E8" w14:textId="77777777" w:rsidR="00D8377F" w:rsidRPr="00D8377F" w:rsidRDefault="00D8377F" w:rsidP="00D8377F">
            <w:pPr>
              <w:spacing w:after="115" w:line="259" w:lineRule="auto"/>
              <w:ind w:left="2" w:firstLine="0"/>
              <w:jc w:val="left"/>
            </w:pPr>
            <w:r w:rsidRPr="00D8377F">
              <w:t xml:space="preserve">Utilizar </w:t>
            </w:r>
          </w:p>
          <w:p w14:paraId="19CE24AA" w14:textId="77777777" w:rsidR="00D8377F" w:rsidRPr="00D8377F" w:rsidRDefault="00D8377F" w:rsidP="00D8377F">
            <w:pPr>
              <w:spacing w:after="0" w:line="259" w:lineRule="auto"/>
              <w:ind w:left="2" w:firstLine="0"/>
              <w:jc w:val="left"/>
            </w:pPr>
            <w:r w:rsidRPr="00D8377F">
              <w:t xml:space="preserve">conhecimentos linguísticos </w:t>
            </w:r>
            <w:r w:rsidRPr="00D8377F">
              <w:tab/>
              <w:t xml:space="preserve">e gramaticais básicos necessários para a produção de texto. </w:t>
            </w:r>
          </w:p>
        </w:tc>
        <w:tc>
          <w:tcPr>
            <w:tcW w:w="3445" w:type="dxa"/>
            <w:tcBorders>
              <w:top w:val="single" w:sz="6" w:space="0" w:color="000000"/>
              <w:left w:val="single" w:sz="6" w:space="0" w:color="000000"/>
              <w:bottom w:val="single" w:sz="6" w:space="0" w:color="000000"/>
              <w:right w:val="single" w:sz="6" w:space="0" w:color="000000"/>
            </w:tcBorders>
          </w:tcPr>
          <w:p w14:paraId="14615432" w14:textId="77777777" w:rsidR="00D8377F" w:rsidRPr="00D8377F" w:rsidRDefault="00D8377F" w:rsidP="00D8377F">
            <w:pPr>
              <w:spacing w:after="117" w:line="259" w:lineRule="auto"/>
              <w:ind w:left="2" w:firstLine="0"/>
              <w:rPr>
                <w:b/>
              </w:rPr>
            </w:pPr>
          </w:p>
        </w:tc>
      </w:tr>
    </w:tbl>
    <w:p w14:paraId="76B4B751" w14:textId="77777777" w:rsidR="00D8377F" w:rsidRPr="00D8377F" w:rsidRDefault="00D8377F" w:rsidP="00D8377F">
      <w:pPr>
        <w:spacing w:after="0" w:line="259" w:lineRule="auto"/>
        <w:ind w:left="-1440" w:right="10466" w:firstLine="0"/>
        <w:jc w:val="left"/>
      </w:pPr>
    </w:p>
    <w:tbl>
      <w:tblPr>
        <w:tblStyle w:val="TableGrid23"/>
        <w:tblW w:w="14544" w:type="dxa"/>
        <w:tblInd w:w="-1085" w:type="dxa"/>
        <w:tblCellMar>
          <w:top w:w="58" w:type="dxa"/>
          <w:left w:w="108" w:type="dxa"/>
          <w:right w:w="39" w:type="dxa"/>
        </w:tblCellMar>
        <w:tblLook w:val="04A0" w:firstRow="1" w:lastRow="0" w:firstColumn="1" w:lastColumn="0" w:noHBand="0" w:noVBand="1"/>
      </w:tblPr>
      <w:tblGrid>
        <w:gridCol w:w="944"/>
        <w:gridCol w:w="1607"/>
        <w:gridCol w:w="1833"/>
        <w:gridCol w:w="1978"/>
        <w:gridCol w:w="2795"/>
        <w:gridCol w:w="2209"/>
        <w:gridCol w:w="3178"/>
      </w:tblGrid>
      <w:tr w:rsidR="00D8377F" w:rsidRPr="00D8377F" w14:paraId="538D7FF8" w14:textId="77777777" w:rsidTr="00D8377F">
        <w:trPr>
          <w:trHeight w:val="10524"/>
        </w:trPr>
        <w:tc>
          <w:tcPr>
            <w:tcW w:w="944" w:type="dxa"/>
            <w:tcBorders>
              <w:top w:val="single" w:sz="6" w:space="0" w:color="000000"/>
              <w:left w:val="single" w:sz="6" w:space="0" w:color="000000"/>
              <w:bottom w:val="single" w:sz="6" w:space="0" w:color="000000"/>
              <w:right w:val="single" w:sz="6" w:space="0" w:color="000000"/>
            </w:tcBorders>
          </w:tcPr>
          <w:p w14:paraId="0DE9A53A"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07" w:type="dxa"/>
            <w:tcBorders>
              <w:top w:val="single" w:sz="6" w:space="0" w:color="000000"/>
              <w:left w:val="single" w:sz="6" w:space="0" w:color="000000"/>
              <w:bottom w:val="single" w:sz="6" w:space="0" w:color="000000"/>
              <w:right w:val="single" w:sz="6" w:space="0" w:color="000000"/>
            </w:tcBorders>
          </w:tcPr>
          <w:p w14:paraId="57744CDA" w14:textId="77777777" w:rsidR="00D8377F" w:rsidRPr="00D8377F" w:rsidRDefault="00D8377F" w:rsidP="00D8377F">
            <w:pPr>
              <w:spacing w:after="0" w:line="259" w:lineRule="auto"/>
              <w:ind w:left="0" w:firstLine="0"/>
              <w:jc w:val="left"/>
            </w:pPr>
            <w:r w:rsidRPr="00D8377F">
              <w:rPr>
                <w:b/>
                <w:color w:val="C00000"/>
              </w:rPr>
              <w:t xml:space="preserve"> </w:t>
            </w:r>
          </w:p>
        </w:tc>
        <w:tc>
          <w:tcPr>
            <w:tcW w:w="1833" w:type="dxa"/>
            <w:tcBorders>
              <w:top w:val="single" w:sz="6" w:space="0" w:color="000000"/>
              <w:left w:val="single" w:sz="6" w:space="0" w:color="000000"/>
              <w:bottom w:val="single" w:sz="6" w:space="0" w:color="000000"/>
              <w:right w:val="single" w:sz="6" w:space="0" w:color="000000"/>
            </w:tcBorders>
          </w:tcPr>
          <w:p w14:paraId="23B53C89" w14:textId="77777777" w:rsidR="00D8377F" w:rsidRPr="00D8377F" w:rsidRDefault="00D8377F" w:rsidP="00D8377F">
            <w:pPr>
              <w:tabs>
                <w:tab w:val="center" w:pos="517"/>
                <w:tab w:val="center" w:pos="1497"/>
              </w:tabs>
              <w:spacing w:after="122" w:line="259" w:lineRule="auto"/>
              <w:ind w:left="0" w:firstLine="0"/>
              <w:jc w:val="left"/>
            </w:pPr>
            <w:r w:rsidRPr="00D8377F">
              <w:rPr>
                <w:rFonts w:ascii="Calibri" w:eastAsia="Calibri" w:hAnsi="Calibri" w:cs="Calibri"/>
                <w:sz w:val="22"/>
              </w:rPr>
              <w:tab/>
            </w:r>
            <w:r w:rsidRPr="00D8377F">
              <w:t xml:space="preserve">Produção </w:t>
            </w:r>
            <w:r w:rsidRPr="00D8377F">
              <w:tab/>
              <w:t xml:space="preserve">de </w:t>
            </w:r>
          </w:p>
          <w:p w14:paraId="7AE0187A" w14:textId="77777777" w:rsidR="00D8377F" w:rsidRPr="00D8377F" w:rsidRDefault="00D8377F" w:rsidP="00D8377F">
            <w:pPr>
              <w:spacing w:after="276" w:line="259" w:lineRule="auto"/>
              <w:ind w:left="2" w:firstLine="0"/>
              <w:jc w:val="left"/>
            </w:pPr>
            <w:r w:rsidRPr="00D8377F">
              <w:t xml:space="preserve">textos </w:t>
            </w:r>
          </w:p>
          <w:p w14:paraId="0217EFD1" w14:textId="77777777" w:rsidR="00D8377F" w:rsidRPr="00D8377F" w:rsidRDefault="00D8377F" w:rsidP="00D8377F">
            <w:pPr>
              <w:spacing w:after="0" w:line="259" w:lineRule="auto"/>
              <w:ind w:left="2" w:firstLine="0"/>
              <w:jc w:val="left"/>
            </w:pPr>
            <w:r w:rsidRPr="00D8377F">
              <w:t xml:space="preserve">(escrita compartilhada e autônoma) </w:t>
            </w:r>
          </w:p>
        </w:tc>
        <w:tc>
          <w:tcPr>
            <w:tcW w:w="1978" w:type="dxa"/>
            <w:tcBorders>
              <w:top w:val="single" w:sz="6" w:space="0" w:color="000000"/>
              <w:left w:val="single" w:sz="6" w:space="0" w:color="000000"/>
              <w:bottom w:val="single" w:sz="6" w:space="0" w:color="000000"/>
              <w:right w:val="single" w:sz="6" w:space="0" w:color="000000"/>
            </w:tcBorders>
          </w:tcPr>
          <w:p w14:paraId="6B57E330" w14:textId="77777777" w:rsidR="00D8377F" w:rsidRPr="00D8377F" w:rsidRDefault="00D8377F" w:rsidP="00D8377F">
            <w:pPr>
              <w:spacing w:after="0" w:line="363" w:lineRule="auto"/>
              <w:ind w:left="0" w:firstLine="0"/>
              <w:jc w:val="left"/>
            </w:pPr>
            <w:r w:rsidRPr="00D8377F">
              <w:t xml:space="preserve">Construção </w:t>
            </w:r>
            <w:r w:rsidRPr="00D8377F">
              <w:tab/>
              <w:t xml:space="preserve">do sistema alfabético/ </w:t>
            </w:r>
          </w:p>
          <w:p w14:paraId="25B3A679" w14:textId="77777777" w:rsidR="00D8377F" w:rsidRPr="00D8377F" w:rsidRDefault="00D8377F" w:rsidP="00D8377F">
            <w:pPr>
              <w:spacing w:after="0" w:line="259" w:lineRule="auto"/>
              <w:ind w:left="0" w:right="67" w:firstLine="0"/>
            </w:pPr>
            <w:r w:rsidRPr="00D8377F">
              <w:t xml:space="preserve">Estabeleciment o de relações anafóricas na referenciação e construção da coesão </w:t>
            </w:r>
          </w:p>
        </w:tc>
        <w:tc>
          <w:tcPr>
            <w:tcW w:w="2795" w:type="dxa"/>
            <w:tcBorders>
              <w:top w:val="single" w:sz="6" w:space="0" w:color="000000"/>
              <w:left w:val="single" w:sz="6" w:space="0" w:color="000000"/>
              <w:bottom w:val="single" w:sz="6" w:space="0" w:color="000000"/>
              <w:right w:val="single" w:sz="6" w:space="0" w:color="000000"/>
            </w:tcBorders>
          </w:tcPr>
          <w:p w14:paraId="78062813" w14:textId="77777777" w:rsidR="00D8377F" w:rsidRPr="00D8377F" w:rsidRDefault="00D8377F" w:rsidP="00D8377F">
            <w:pPr>
              <w:spacing w:after="0" w:line="240" w:lineRule="auto"/>
              <w:ind w:left="2" w:firstLine="0"/>
              <w:jc w:val="left"/>
            </w:pPr>
            <w:r w:rsidRPr="00D8377F">
              <w:rPr>
                <w:b/>
              </w:rPr>
              <w:t xml:space="preserve">(EF35LP08) </w:t>
            </w:r>
          </w:p>
          <w:p w14:paraId="1F3C62FB" w14:textId="77777777" w:rsidR="00D8377F" w:rsidRPr="00D8377F" w:rsidRDefault="00D8377F" w:rsidP="00D8377F">
            <w:pPr>
              <w:spacing w:after="0" w:line="240" w:lineRule="auto"/>
              <w:ind w:left="2" w:right="64" w:firstLine="0"/>
            </w:pPr>
            <w:r w:rsidRPr="00D8377F">
              <w:t xml:space="preserve">Utilizar, ao produzir um texto, recursos de referenciação (por substituição lexical ou por pronomes pessoais, </w:t>
            </w:r>
          </w:p>
          <w:p w14:paraId="6AADF73F" w14:textId="77777777" w:rsidR="00D8377F" w:rsidRPr="00D8377F" w:rsidRDefault="00D8377F" w:rsidP="00D8377F">
            <w:pPr>
              <w:tabs>
                <w:tab w:val="center" w:pos="656"/>
                <w:tab w:val="center" w:pos="1989"/>
              </w:tabs>
              <w:spacing w:after="0" w:line="240" w:lineRule="auto"/>
              <w:ind w:left="0" w:firstLine="0"/>
              <w:jc w:val="left"/>
            </w:pPr>
            <w:r w:rsidRPr="00D8377F">
              <w:rPr>
                <w:rFonts w:ascii="Calibri" w:eastAsia="Calibri" w:hAnsi="Calibri" w:cs="Calibri"/>
                <w:sz w:val="22"/>
              </w:rPr>
              <w:tab/>
            </w:r>
            <w:r w:rsidRPr="00D8377F">
              <w:t xml:space="preserve">possessivos </w:t>
            </w:r>
            <w:r w:rsidRPr="00D8377F">
              <w:tab/>
              <w:t xml:space="preserve">e </w:t>
            </w:r>
          </w:p>
          <w:p w14:paraId="2EF31157" w14:textId="77777777" w:rsidR="00D8377F" w:rsidRPr="00D8377F" w:rsidRDefault="00D8377F" w:rsidP="00D8377F">
            <w:pPr>
              <w:spacing w:after="0" w:line="240" w:lineRule="auto"/>
              <w:ind w:left="2" w:firstLine="0"/>
              <w:jc w:val="left"/>
            </w:pPr>
            <w:r w:rsidRPr="00D8377F">
              <w:t xml:space="preserve">demonstrativos), vocabulário </w:t>
            </w:r>
          </w:p>
          <w:p w14:paraId="3DED0E32" w14:textId="77777777" w:rsidR="00D8377F" w:rsidRPr="00D8377F" w:rsidRDefault="00D8377F" w:rsidP="00D8377F">
            <w:pPr>
              <w:spacing w:after="0" w:line="240" w:lineRule="auto"/>
              <w:ind w:left="2" w:right="64" w:firstLine="0"/>
            </w:pPr>
            <w:r w:rsidRPr="00D8377F">
              <w:t xml:space="preserve">apropriado ao gênero, recursos de coesão </w:t>
            </w:r>
          </w:p>
          <w:p w14:paraId="4A467AF7" w14:textId="77777777" w:rsidR="00D8377F" w:rsidRPr="00D8377F" w:rsidRDefault="00D8377F" w:rsidP="00D8377F">
            <w:pPr>
              <w:spacing w:after="0" w:line="240" w:lineRule="auto"/>
              <w:ind w:left="2" w:firstLine="0"/>
              <w:jc w:val="left"/>
            </w:pPr>
            <w:r w:rsidRPr="00D8377F">
              <w:t xml:space="preserve">pronominal </w:t>
            </w:r>
          </w:p>
          <w:p w14:paraId="0CE837AA" w14:textId="77777777" w:rsidR="00D8377F" w:rsidRPr="00D8377F" w:rsidRDefault="00D8377F" w:rsidP="00D8377F">
            <w:pPr>
              <w:spacing w:after="0" w:line="240" w:lineRule="auto"/>
              <w:ind w:left="2" w:firstLine="0"/>
              <w:jc w:val="left"/>
            </w:pPr>
            <w:r w:rsidRPr="00D8377F">
              <w:t xml:space="preserve">(pronomes anafóricos) </w:t>
            </w:r>
            <w:r w:rsidRPr="00D8377F">
              <w:tab/>
              <w:t xml:space="preserve">e articuladores </w:t>
            </w:r>
            <w:r w:rsidRPr="00D8377F">
              <w:tab/>
              <w:t xml:space="preserve">de relações de sentido </w:t>
            </w:r>
          </w:p>
          <w:p w14:paraId="43AC37BE" w14:textId="77777777" w:rsidR="00D8377F" w:rsidRPr="00D8377F" w:rsidRDefault="00D8377F" w:rsidP="00D8377F">
            <w:pPr>
              <w:tabs>
                <w:tab w:val="center" w:pos="410"/>
                <w:tab w:val="center" w:pos="1703"/>
              </w:tabs>
              <w:spacing w:after="0" w:line="240" w:lineRule="auto"/>
              <w:ind w:left="0" w:firstLine="0"/>
              <w:jc w:val="left"/>
            </w:pPr>
            <w:r w:rsidRPr="00D8377F">
              <w:rPr>
                <w:rFonts w:ascii="Calibri" w:eastAsia="Calibri" w:hAnsi="Calibri" w:cs="Calibri"/>
                <w:sz w:val="22"/>
              </w:rPr>
              <w:tab/>
            </w:r>
            <w:r w:rsidRPr="00D8377F">
              <w:t xml:space="preserve">(tempo, </w:t>
            </w:r>
            <w:r w:rsidRPr="00D8377F">
              <w:tab/>
              <w:t xml:space="preserve">causa, </w:t>
            </w:r>
          </w:p>
          <w:p w14:paraId="40E35CB3" w14:textId="77777777" w:rsidR="00D8377F" w:rsidRPr="00D8377F" w:rsidRDefault="00D8377F" w:rsidP="00D8377F">
            <w:pPr>
              <w:spacing w:after="0" w:line="240" w:lineRule="auto"/>
              <w:ind w:left="2" w:firstLine="0"/>
              <w:jc w:val="left"/>
            </w:pPr>
            <w:r w:rsidRPr="00D8377F">
              <w:t xml:space="preserve">oposição, conclusão, comparação), com nível suficiente de informatividade. </w:t>
            </w:r>
          </w:p>
        </w:tc>
        <w:tc>
          <w:tcPr>
            <w:tcW w:w="2209" w:type="dxa"/>
            <w:tcBorders>
              <w:top w:val="single" w:sz="6" w:space="0" w:color="000000"/>
              <w:left w:val="single" w:sz="6" w:space="0" w:color="000000"/>
              <w:bottom w:val="single" w:sz="6" w:space="0" w:color="000000"/>
              <w:right w:val="single" w:sz="6" w:space="0" w:color="000000"/>
            </w:tcBorders>
          </w:tcPr>
          <w:p w14:paraId="6D680F59" w14:textId="77777777" w:rsidR="00D8377F" w:rsidRPr="00D8377F" w:rsidRDefault="00D8377F" w:rsidP="00D8377F">
            <w:pPr>
              <w:spacing w:after="0" w:line="360" w:lineRule="auto"/>
              <w:ind w:left="2" w:right="64" w:firstLine="0"/>
            </w:pPr>
            <w:r w:rsidRPr="00D8377F">
              <w:rPr>
                <w:b/>
              </w:rPr>
              <w:t xml:space="preserve">(EF35LP08RS45-1) </w:t>
            </w:r>
            <w:r w:rsidRPr="00D8377F">
              <w:t xml:space="preserve">Produzir textos, utilizando recursos de referenciação, observando o </w:t>
            </w:r>
          </w:p>
          <w:p w14:paraId="4C21BEBF" w14:textId="77777777" w:rsidR="00D8377F" w:rsidRPr="00D8377F" w:rsidRDefault="00D8377F" w:rsidP="00D8377F">
            <w:pPr>
              <w:spacing w:after="117" w:line="259" w:lineRule="auto"/>
              <w:ind w:left="2" w:firstLine="0"/>
              <w:jc w:val="left"/>
            </w:pPr>
            <w:r w:rsidRPr="00D8377F">
              <w:t xml:space="preserve">vocabulário </w:t>
            </w:r>
          </w:p>
          <w:p w14:paraId="459F7124" w14:textId="77777777" w:rsidR="00D8377F" w:rsidRPr="00D8377F" w:rsidRDefault="00D8377F" w:rsidP="00D8377F">
            <w:pPr>
              <w:spacing w:after="0" w:line="259" w:lineRule="auto"/>
              <w:ind w:left="2" w:right="64" w:firstLine="0"/>
            </w:pPr>
            <w:r w:rsidRPr="00D8377F">
              <w:t xml:space="preserve">adequado, os efeitos de sentido pretendidos, a coesão e a coerência, com nível suficiente de informatividade. </w:t>
            </w:r>
          </w:p>
        </w:tc>
        <w:tc>
          <w:tcPr>
            <w:tcW w:w="3178" w:type="dxa"/>
            <w:tcBorders>
              <w:top w:val="single" w:sz="6" w:space="0" w:color="000000"/>
              <w:left w:val="single" w:sz="6" w:space="0" w:color="000000"/>
              <w:bottom w:val="single" w:sz="6" w:space="0" w:color="000000"/>
              <w:right w:val="single" w:sz="6" w:space="0" w:color="000000"/>
            </w:tcBorders>
          </w:tcPr>
          <w:p w14:paraId="10C43E0F" w14:textId="77777777" w:rsidR="00D8377F" w:rsidRPr="00D8377F" w:rsidRDefault="00D8377F" w:rsidP="00D8377F">
            <w:pPr>
              <w:spacing w:after="0" w:line="360" w:lineRule="auto"/>
              <w:ind w:left="2" w:right="64" w:firstLine="0"/>
              <w:rPr>
                <w:b/>
              </w:rPr>
            </w:pPr>
          </w:p>
        </w:tc>
      </w:tr>
      <w:tr w:rsidR="00D8377F" w:rsidRPr="00D8377F" w14:paraId="7FC51CD2" w14:textId="77777777" w:rsidTr="00D8377F">
        <w:trPr>
          <w:trHeight w:val="2916"/>
        </w:trPr>
        <w:tc>
          <w:tcPr>
            <w:tcW w:w="944" w:type="dxa"/>
            <w:tcBorders>
              <w:top w:val="single" w:sz="6" w:space="0" w:color="000000"/>
              <w:left w:val="single" w:sz="6" w:space="0" w:color="000000"/>
              <w:bottom w:val="single" w:sz="6" w:space="0" w:color="000000"/>
              <w:right w:val="single" w:sz="6" w:space="0" w:color="000000"/>
            </w:tcBorders>
          </w:tcPr>
          <w:p w14:paraId="7673219C"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07" w:type="dxa"/>
            <w:tcBorders>
              <w:top w:val="single" w:sz="6" w:space="0" w:color="000000"/>
              <w:left w:val="single" w:sz="6" w:space="0" w:color="000000"/>
              <w:bottom w:val="single" w:sz="6" w:space="0" w:color="000000"/>
              <w:right w:val="single" w:sz="6" w:space="0" w:color="000000"/>
            </w:tcBorders>
          </w:tcPr>
          <w:p w14:paraId="39DD59AE" w14:textId="77777777" w:rsidR="00D8377F" w:rsidRPr="00D8377F" w:rsidRDefault="00D8377F" w:rsidP="00D8377F">
            <w:pPr>
              <w:spacing w:after="0" w:line="259" w:lineRule="auto"/>
              <w:ind w:left="0" w:firstLine="0"/>
              <w:jc w:val="left"/>
            </w:pPr>
            <w:r w:rsidRPr="00D8377F">
              <w:rPr>
                <w:b/>
                <w:color w:val="C00000"/>
              </w:rPr>
              <w:t xml:space="preserve"> </w:t>
            </w:r>
          </w:p>
        </w:tc>
        <w:tc>
          <w:tcPr>
            <w:tcW w:w="1833" w:type="dxa"/>
            <w:tcBorders>
              <w:top w:val="single" w:sz="6" w:space="0" w:color="000000"/>
              <w:left w:val="single" w:sz="6" w:space="0" w:color="000000"/>
              <w:bottom w:val="single" w:sz="6" w:space="0" w:color="000000"/>
              <w:right w:val="single" w:sz="6" w:space="0" w:color="000000"/>
            </w:tcBorders>
          </w:tcPr>
          <w:p w14:paraId="7BC6335C" w14:textId="77777777" w:rsidR="00D8377F" w:rsidRPr="00D8377F" w:rsidRDefault="00D8377F" w:rsidP="00D8377F">
            <w:pPr>
              <w:tabs>
                <w:tab w:val="center" w:pos="517"/>
                <w:tab w:val="center" w:pos="1497"/>
              </w:tabs>
              <w:spacing w:after="122" w:line="259" w:lineRule="auto"/>
              <w:ind w:left="0" w:firstLine="0"/>
              <w:jc w:val="left"/>
            </w:pPr>
            <w:r w:rsidRPr="00D8377F">
              <w:rPr>
                <w:rFonts w:ascii="Calibri" w:eastAsia="Calibri" w:hAnsi="Calibri" w:cs="Calibri"/>
                <w:sz w:val="22"/>
              </w:rPr>
              <w:tab/>
            </w:r>
            <w:r w:rsidRPr="00D8377F">
              <w:t xml:space="preserve">Produção </w:t>
            </w:r>
            <w:r w:rsidRPr="00D8377F">
              <w:tab/>
              <w:t xml:space="preserve">de </w:t>
            </w:r>
          </w:p>
          <w:p w14:paraId="7DAD57BD" w14:textId="77777777" w:rsidR="00D8377F" w:rsidRPr="00D8377F" w:rsidRDefault="00D8377F" w:rsidP="00D8377F">
            <w:pPr>
              <w:spacing w:after="276" w:line="259" w:lineRule="auto"/>
              <w:ind w:left="2" w:firstLine="0"/>
              <w:jc w:val="left"/>
            </w:pPr>
            <w:r w:rsidRPr="00D8377F">
              <w:t xml:space="preserve">textos </w:t>
            </w:r>
          </w:p>
          <w:p w14:paraId="7E0BEFA8" w14:textId="77777777" w:rsidR="00D8377F" w:rsidRPr="00D8377F" w:rsidRDefault="00D8377F" w:rsidP="00D8377F">
            <w:pPr>
              <w:spacing w:after="0" w:line="259" w:lineRule="auto"/>
              <w:ind w:left="2" w:firstLine="0"/>
              <w:jc w:val="left"/>
            </w:pPr>
            <w:r w:rsidRPr="00D8377F">
              <w:t xml:space="preserve">(escrita compartilhada e autônoma) </w:t>
            </w:r>
          </w:p>
        </w:tc>
        <w:tc>
          <w:tcPr>
            <w:tcW w:w="1978" w:type="dxa"/>
            <w:tcBorders>
              <w:top w:val="single" w:sz="6" w:space="0" w:color="000000"/>
              <w:left w:val="single" w:sz="6" w:space="0" w:color="000000"/>
              <w:bottom w:val="single" w:sz="6" w:space="0" w:color="000000"/>
              <w:right w:val="single" w:sz="6" w:space="0" w:color="000000"/>
            </w:tcBorders>
          </w:tcPr>
          <w:p w14:paraId="2AF605EE" w14:textId="77777777" w:rsidR="00D8377F" w:rsidRPr="00D8377F" w:rsidRDefault="00D8377F" w:rsidP="00D8377F">
            <w:pPr>
              <w:spacing w:after="2" w:line="359" w:lineRule="auto"/>
              <w:ind w:left="0" w:right="35" w:firstLine="0"/>
              <w:jc w:val="left"/>
            </w:pPr>
            <w:r w:rsidRPr="00D8377F">
              <w:t xml:space="preserve">Planejamento de </w:t>
            </w:r>
          </w:p>
          <w:p w14:paraId="3B4E45B7" w14:textId="77777777" w:rsidR="00D8377F" w:rsidRPr="00D8377F" w:rsidRDefault="00D8377F" w:rsidP="00D8377F">
            <w:pPr>
              <w:spacing w:after="0" w:line="259" w:lineRule="auto"/>
              <w:ind w:left="0" w:right="23" w:firstLine="0"/>
              <w:jc w:val="left"/>
            </w:pPr>
            <w:r w:rsidRPr="00D8377F">
              <w:t xml:space="preserve">texto/Progressã o </w:t>
            </w:r>
            <w:r w:rsidRPr="00D8377F">
              <w:tab/>
              <w:t xml:space="preserve">temática </w:t>
            </w:r>
            <w:r w:rsidRPr="00D8377F">
              <w:tab/>
              <w:t xml:space="preserve">e paragrafação </w:t>
            </w:r>
          </w:p>
        </w:tc>
        <w:tc>
          <w:tcPr>
            <w:tcW w:w="2795" w:type="dxa"/>
            <w:tcBorders>
              <w:top w:val="single" w:sz="6" w:space="0" w:color="000000"/>
              <w:left w:val="single" w:sz="6" w:space="0" w:color="000000"/>
              <w:bottom w:val="single" w:sz="6" w:space="0" w:color="000000"/>
              <w:right w:val="single" w:sz="6" w:space="0" w:color="000000"/>
            </w:tcBorders>
          </w:tcPr>
          <w:p w14:paraId="44D5578B" w14:textId="77777777" w:rsidR="00D8377F" w:rsidRPr="00D8377F" w:rsidRDefault="00D8377F" w:rsidP="00D8377F">
            <w:pPr>
              <w:spacing w:after="115" w:line="259" w:lineRule="auto"/>
              <w:ind w:left="2" w:firstLine="0"/>
              <w:jc w:val="left"/>
            </w:pPr>
            <w:r w:rsidRPr="00D8377F">
              <w:rPr>
                <w:b/>
              </w:rPr>
              <w:t xml:space="preserve">(EF35LP09) </w:t>
            </w:r>
          </w:p>
          <w:p w14:paraId="478C5613" w14:textId="77777777" w:rsidR="00D8377F" w:rsidRPr="00D8377F" w:rsidRDefault="00D8377F" w:rsidP="00D8377F">
            <w:pPr>
              <w:spacing w:after="0" w:line="259" w:lineRule="auto"/>
              <w:ind w:left="2" w:right="64" w:firstLine="0"/>
            </w:pPr>
            <w:r w:rsidRPr="00D8377F">
              <w:t>Organizar o texto em unidades de sentido, dividindo-o em parágrafos segundo as normas gráficas e de acordo com as características do gênero textual.</w:t>
            </w:r>
          </w:p>
        </w:tc>
        <w:tc>
          <w:tcPr>
            <w:tcW w:w="2209" w:type="dxa"/>
            <w:tcBorders>
              <w:top w:val="single" w:sz="6" w:space="0" w:color="000000"/>
              <w:left w:val="single" w:sz="6" w:space="0" w:color="000000"/>
              <w:bottom w:val="single" w:sz="6" w:space="0" w:color="000000"/>
              <w:right w:val="single" w:sz="6" w:space="0" w:color="000000"/>
            </w:tcBorders>
          </w:tcPr>
          <w:p w14:paraId="6DCEE3ED" w14:textId="77777777" w:rsidR="00D8377F" w:rsidRPr="00D8377F" w:rsidRDefault="00D8377F" w:rsidP="00D8377F">
            <w:pPr>
              <w:spacing w:after="0" w:line="259" w:lineRule="auto"/>
              <w:ind w:left="2" w:right="65" w:firstLine="0"/>
            </w:pPr>
            <w:r w:rsidRPr="00D8377F">
              <w:rPr>
                <w:b/>
              </w:rPr>
              <w:t xml:space="preserve">(EF35LP09RS45-1) </w:t>
            </w:r>
            <w:r w:rsidRPr="00D8377F">
              <w:t>Organizar o texto em unidades de sentido, de modo coeso e coerente, ou seja, dividindo o texto em parágrafos, respeitando as normas de pontuação, o encadeamento de ideias, a hierarquia das características do gênero e a finalidade.</w:t>
            </w:r>
          </w:p>
        </w:tc>
        <w:tc>
          <w:tcPr>
            <w:tcW w:w="3178" w:type="dxa"/>
            <w:tcBorders>
              <w:top w:val="single" w:sz="6" w:space="0" w:color="000000"/>
              <w:left w:val="single" w:sz="6" w:space="0" w:color="000000"/>
              <w:bottom w:val="single" w:sz="6" w:space="0" w:color="000000"/>
              <w:right w:val="single" w:sz="6" w:space="0" w:color="000000"/>
            </w:tcBorders>
          </w:tcPr>
          <w:p w14:paraId="350AF0D0" w14:textId="77777777" w:rsidR="00D8377F" w:rsidRPr="00D8377F" w:rsidRDefault="00D8377F" w:rsidP="00D8377F">
            <w:pPr>
              <w:spacing w:after="0" w:line="259" w:lineRule="auto"/>
              <w:ind w:left="2" w:right="65" w:firstLine="0"/>
              <w:rPr>
                <w:b/>
              </w:rPr>
            </w:pPr>
          </w:p>
        </w:tc>
      </w:tr>
      <w:tr w:rsidR="00D8377F" w:rsidRPr="00D8377F" w14:paraId="154CEDE2" w14:textId="77777777" w:rsidTr="00D8377F">
        <w:trPr>
          <w:trHeight w:val="1636"/>
        </w:trPr>
        <w:tc>
          <w:tcPr>
            <w:tcW w:w="944" w:type="dxa"/>
            <w:tcBorders>
              <w:top w:val="single" w:sz="6" w:space="0" w:color="000000"/>
              <w:left w:val="single" w:sz="6" w:space="0" w:color="000000"/>
              <w:bottom w:val="single" w:sz="6" w:space="0" w:color="000000"/>
              <w:right w:val="single" w:sz="6" w:space="0" w:color="000000"/>
            </w:tcBorders>
          </w:tcPr>
          <w:p w14:paraId="47EFAC82" w14:textId="77777777" w:rsidR="00D8377F" w:rsidRPr="00D8377F" w:rsidRDefault="00D8377F" w:rsidP="00D8377F">
            <w:pPr>
              <w:spacing w:after="0" w:line="259" w:lineRule="auto"/>
              <w:ind w:left="2" w:firstLine="0"/>
              <w:jc w:val="left"/>
              <w:rPr>
                <w:b/>
                <w:color w:val="C00000"/>
              </w:rPr>
            </w:pPr>
          </w:p>
        </w:tc>
        <w:tc>
          <w:tcPr>
            <w:tcW w:w="1607" w:type="dxa"/>
            <w:tcBorders>
              <w:top w:val="single" w:sz="6" w:space="0" w:color="000000"/>
              <w:left w:val="single" w:sz="6" w:space="0" w:color="000000"/>
              <w:bottom w:val="single" w:sz="6" w:space="0" w:color="000000"/>
              <w:right w:val="single" w:sz="6" w:space="0" w:color="000000"/>
            </w:tcBorders>
          </w:tcPr>
          <w:p w14:paraId="50B9D9C2" w14:textId="77777777" w:rsidR="00D8377F" w:rsidRPr="00D8377F" w:rsidRDefault="00D8377F" w:rsidP="00D8377F">
            <w:pPr>
              <w:spacing w:after="0" w:line="259" w:lineRule="auto"/>
              <w:ind w:left="0" w:firstLine="0"/>
              <w:jc w:val="left"/>
              <w:rPr>
                <w:b/>
                <w:color w:val="C00000"/>
              </w:rPr>
            </w:pPr>
          </w:p>
        </w:tc>
        <w:tc>
          <w:tcPr>
            <w:tcW w:w="1833" w:type="dxa"/>
            <w:tcBorders>
              <w:top w:val="single" w:sz="6" w:space="0" w:color="000000"/>
              <w:left w:val="single" w:sz="6" w:space="0" w:color="000000"/>
              <w:bottom w:val="single" w:sz="6" w:space="0" w:color="000000"/>
              <w:right w:val="single" w:sz="6" w:space="0" w:color="000000"/>
            </w:tcBorders>
          </w:tcPr>
          <w:p w14:paraId="04E3BBDA" w14:textId="77777777" w:rsidR="00D8377F" w:rsidRPr="00D8377F" w:rsidRDefault="00D8377F" w:rsidP="00D8377F">
            <w:pPr>
              <w:tabs>
                <w:tab w:val="center" w:pos="517"/>
                <w:tab w:val="center" w:pos="1497"/>
              </w:tabs>
              <w:spacing w:after="122" w:line="259" w:lineRule="auto"/>
              <w:ind w:left="0" w:firstLine="0"/>
              <w:jc w:val="left"/>
              <w:rPr>
                <w:rFonts w:eastAsia="Calibri"/>
                <w:szCs w:val="24"/>
              </w:rPr>
            </w:pPr>
            <w:r w:rsidRPr="00D8377F">
              <w:rPr>
                <w:rFonts w:eastAsia="Calibri"/>
                <w:szCs w:val="24"/>
              </w:rPr>
              <w:t>Oralidade</w:t>
            </w:r>
          </w:p>
        </w:tc>
        <w:tc>
          <w:tcPr>
            <w:tcW w:w="1978" w:type="dxa"/>
            <w:tcBorders>
              <w:top w:val="single" w:sz="6" w:space="0" w:color="000000"/>
              <w:left w:val="single" w:sz="6" w:space="0" w:color="000000"/>
              <w:bottom w:val="single" w:sz="6" w:space="0" w:color="000000"/>
              <w:right w:val="single" w:sz="6" w:space="0" w:color="000000"/>
            </w:tcBorders>
          </w:tcPr>
          <w:p w14:paraId="2FAA3B8A" w14:textId="77777777" w:rsidR="00D8377F" w:rsidRPr="00D8377F" w:rsidRDefault="00D8377F" w:rsidP="00D8377F">
            <w:pPr>
              <w:spacing w:after="2" w:line="359" w:lineRule="auto"/>
              <w:ind w:left="0" w:right="35" w:firstLine="0"/>
              <w:jc w:val="left"/>
            </w:pPr>
            <w:r w:rsidRPr="00D8377F">
              <w:t>Forma de composição de gêneros orais</w:t>
            </w:r>
          </w:p>
        </w:tc>
        <w:tc>
          <w:tcPr>
            <w:tcW w:w="2795" w:type="dxa"/>
            <w:tcBorders>
              <w:top w:val="single" w:sz="6" w:space="0" w:color="000000"/>
              <w:left w:val="single" w:sz="6" w:space="0" w:color="000000"/>
              <w:bottom w:val="single" w:sz="6" w:space="0" w:color="000000"/>
              <w:right w:val="single" w:sz="6" w:space="0" w:color="000000"/>
            </w:tcBorders>
          </w:tcPr>
          <w:p w14:paraId="30BAF074" w14:textId="77777777" w:rsidR="00D8377F" w:rsidRPr="00D8377F" w:rsidRDefault="00D8377F" w:rsidP="00D8377F">
            <w:pPr>
              <w:spacing w:after="117" w:line="259" w:lineRule="auto"/>
              <w:ind w:left="110" w:firstLine="0"/>
              <w:jc w:val="left"/>
            </w:pPr>
            <w:r w:rsidRPr="00D8377F">
              <w:rPr>
                <w:b/>
              </w:rPr>
              <w:t xml:space="preserve">(EF35LP10) </w:t>
            </w:r>
          </w:p>
          <w:p w14:paraId="0EA76B62" w14:textId="77777777" w:rsidR="00D8377F" w:rsidRPr="00D8377F" w:rsidRDefault="00D8377F" w:rsidP="00D8377F">
            <w:pPr>
              <w:spacing w:after="0" w:line="360" w:lineRule="auto"/>
              <w:ind w:left="110" w:right="-336" w:firstLine="0"/>
              <w:rPr>
                <w:b/>
              </w:rPr>
            </w:pPr>
            <w:r w:rsidRPr="00D8377F">
              <w:t xml:space="preserve">Identificar gêneros do discurso oral, utilizados diferentes situações contextos comunicativos, suas características linguístico expressivas composicionais </w:t>
            </w:r>
            <w:r w:rsidRPr="00D8377F">
              <w:lastRenderedPageBreak/>
              <w:t>(conversação espontânea, conversação telefônica, entrevistas na rádio ou na TV, debate, noticiário de rádio e TV, narração de jogos esportivos no rádio e TV, aula, debate etc.).</w:t>
            </w:r>
          </w:p>
        </w:tc>
        <w:tc>
          <w:tcPr>
            <w:tcW w:w="2209" w:type="dxa"/>
            <w:tcBorders>
              <w:top w:val="single" w:sz="6" w:space="0" w:color="000000"/>
              <w:left w:val="single" w:sz="6" w:space="0" w:color="000000"/>
              <w:bottom w:val="single" w:sz="6" w:space="0" w:color="000000"/>
              <w:right w:val="single" w:sz="6" w:space="0" w:color="000000"/>
            </w:tcBorders>
          </w:tcPr>
          <w:p w14:paraId="47CF4EE4" w14:textId="77777777" w:rsidR="00D8377F" w:rsidRPr="00D8377F" w:rsidRDefault="00D8377F" w:rsidP="00D8377F">
            <w:pPr>
              <w:spacing w:after="0" w:line="259" w:lineRule="auto"/>
              <w:ind w:left="2" w:right="65" w:firstLine="0"/>
              <w:rPr>
                <w:b/>
              </w:rPr>
            </w:pPr>
            <w:r w:rsidRPr="00D8377F">
              <w:rPr>
                <w:b/>
              </w:rPr>
              <w:lastRenderedPageBreak/>
              <w:t xml:space="preserve">(EF35LP10RS45-1) </w:t>
            </w:r>
            <w:r w:rsidRPr="00D8377F">
              <w:t xml:space="preserve">Identificar </w:t>
            </w:r>
            <w:r w:rsidRPr="00D8377F">
              <w:tab/>
              <w:t xml:space="preserve">as características, </w:t>
            </w:r>
            <w:r w:rsidRPr="00D8377F">
              <w:tab/>
              <w:t xml:space="preserve">a situação comunicativa e as marcas linguísticas de gêneros </w:t>
            </w:r>
            <w:r w:rsidRPr="00D8377F">
              <w:tab/>
              <w:t>do discurso oral.</w:t>
            </w:r>
          </w:p>
        </w:tc>
        <w:tc>
          <w:tcPr>
            <w:tcW w:w="3178" w:type="dxa"/>
            <w:tcBorders>
              <w:top w:val="single" w:sz="6" w:space="0" w:color="000000"/>
              <w:left w:val="single" w:sz="6" w:space="0" w:color="000000"/>
              <w:bottom w:val="single" w:sz="6" w:space="0" w:color="000000"/>
              <w:right w:val="single" w:sz="6" w:space="0" w:color="000000"/>
            </w:tcBorders>
          </w:tcPr>
          <w:p w14:paraId="771254D2" w14:textId="77777777" w:rsidR="00D8377F" w:rsidRPr="00D8377F" w:rsidRDefault="00D8377F" w:rsidP="00D8377F">
            <w:pPr>
              <w:spacing w:after="0" w:line="259" w:lineRule="auto"/>
              <w:ind w:left="2" w:right="65" w:firstLine="0"/>
              <w:rPr>
                <w:b/>
              </w:rPr>
            </w:pPr>
          </w:p>
        </w:tc>
      </w:tr>
      <w:tr w:rsidR="00D8377F" w:rsidRPr="00D8377F" w14:paraId="4C7C1EC6" w14:textId="77777777" w:rsidTr="00D8377F">
        <w:trPr>
          <w:trHeight w:val="1636"/>
        </w:trPr>
        <w:tc>
          <w:tcPr>
            <w:tcW w:w="944" w:type="dxa"/>
            <w:tcBorders>
              <w:top w:val="single" w:sz="6" w:space="0" w:color="000000"/>
              <w:left w:val="single" w:sz="6" w:space="0" w:color="000000"/>
              <w:bottom w:val="single" w:sz="6" w:space="0" w:color="000000"/>
              <w:right w:val="single" w:sz="6" w:space="0" w:color="000000"/>
            </w:tcBorders>
          </w:tcPr>
          <w:p w14:paraId="434EB8AA" w14:textId="77777777" w:rsidR="00D8377F" w:rsidRPr="00D8377F" w:rsidRDefault="00D8377F" w:rsidP="00D8377F">
            <w:pPr>
              <w:spacing w:after="0" w:line="259" w:lineRule="auto"/>
              <w:ind w:left="2" w:firstLine="0"/>
              <w:jc w:val="left"/>
              <w:rPr>
                <w:b/>
                <w:color w:val="C00000"/>
              </w:rPr>
            </w:pPr>
          </w:p>
        </w:tc>
        <w:tc>
          <w:tcPr>
            <w:tcW w:w="1607" w:type="dxa"/>
            <w:tcBorders>
              <w:top w:val="single" w:sz="6" w:space="0" w:color="000000"/>
              <w:left w:val="single" w:sz="6" w:space="0" w:color="000000"/>
              <w:bottom w:val="single" w:sz="6" w:space="0" w:color="000000"/>
              <w:right w:val="single" w:sz="6" w:space="0" w:color="000000"/>
            </w:tcBorders>
          </w:tcPr>
          <w:p w14:paraId="3E0F2920" w14:textId="77777777" w:rsidR="00D8377F" w:rsidRPr="00D8377F" w:rsidRDefault="00D8377F" w:rsidP="00D8377F">
            <w:pPr>
              <w:spacing w:after="0" w:line="259" w:lineRule="auto"/>
              <w:ind w:left="0" w:firstLine="0"/>
              <w:jc w:val="left"/>
              <w:rPr>
                <w:b/>
                <w:color w:val="C00000"/>
              </w:rPr>
            </w:pPr>
          </w:p>
        </w:tc>
        <w:tc>
          <w:tcPr>
            <w:tcW w:w="1833" w:type="dxa"/>
            <w:tcBorders>
              <w:top w:val="single" w:sz="6" w:space="0" w:color="000000"/>
              <w:left w:val="single" w:sz="6" w:space="0" w:color="000000"/>
              <w:bottom w:val="single" w:sz="6" w:space="0" w:color="000000"/>
              <w:right w:val="single" w:sz="6" w:space="0" w:color="000000"/>
            </w:tcBorders>
          </w:tcPr>
          <w:p w14:paraId="66A98285" w14:textId="77777777" w:rsidR="00D8377F" w:rsidRPr="00D8377F" w:rsidRDefault="00D8377F" w:rsidP="00D8377F">
            <w:pPr>
              <w:spacing w:after="0" w:line="259" w:lineRule="auto"/>
              <w:ind w:left="2" w:firstLine="0"/>
              <w:jc w:val="left"/>
            </w:pPr>
            <w:r w:rsidRPr="00D8377F">
              <w:t xml:space="preserve">Oralidade </w:t>
            </w:r>
          </w:p>
        </w:tc>
        <w:tc>
          <w:tcPr>
            <w:tcW w:w="1978" w:type="dxa"/>
            <w:tcBorders>
              <w:top w:val="single" w:sz="6" w:space="0" w:color="000000"/>
              <w:left w:val="single" w:sz="6" w:space="0" w:color="000000"/>
              <w:bottom w:val="single" w:sz="6" w:space="0" w:color="000000"/>
              <w:right w:val="single" w:sz="6" w:space="0" w:color="000000"/>
            </w:tcBorders>
          </w:tcPr>
          <w:p w14:paraId="1001169D" w14:textId="77777777" w:rsidR="00D8377F" w:rsidRPr="00D8377F" w:rsidRDefault="00D8377F" w:rsidP="00D8377F">
            <w:pPr>
              <w:spacing w:after="0" w:line="259" w:lineRule="auto"/>
              <w:ind w:left="0" w:firstLine="0"/>
              <w:jc w:val="left"/>
            </w:pPr>
            <w:r w:rsidRPr="00D8377F">
              <w:t xml:space="preserve">Variação linguística </w:t>
            </w:r>
          </w:p>
        </w:tc>
        <w:tc>
          <w:tcPr>
            <w:tcW w:w="2795" w:type="dxa"/>
            <w:tcBorders>
              <w:top w:val="single" w:sz="6" w:space="0" w:color="000000"/>
              <w:left w:val="single" w:sz="6" w:space="0" w:color="000000"/>
              <w:bottom w:val="single" w:sz="6" w:space="0" w:color="000000"/>
              <w:right w:val="single" w:sz="6" w:space="0" w:color="000000"/>
            </w:tcBorders>
          </w:tcPr>
          <w:p w14:paraId="14CD46E6" w14:textId="77777777" w:rsidR="00D8377F" w:rsidRPr="00D8377F" w:rsidRDefault="00D8377F" w:rsidP="00D8377F">
            <w:pPr>
              <w:spacing w:after="0" w:line="374" w:lineRule="auto"/>
              <w:ind w:left="2" w:firstLine="0"/>
              <w:jc w:val="left"/>
            </w:pPr>
            <w:r w:rsidRPr="00D8377F">
              <w:rPr>
                <w:b/>
              </w:rPr>
              <w:t xml:space="preserve">(EF35LP11) </w:t>
            </w:r>
            <w:r w:rsidRPr="00D8377F">
              <w:t xml:space="preserve">Ouvir gravações, canções, textos falados </w:t>
            </w:r>
            <w:r w:rsidRPr="00D8377F">
              <w:tab/>
              <w:t xml:space="preserve">em </w:t>
            </w:r>
          </w:p>
          <w:p w14:paraId="2225B26F" w14:textId="77777777" w:rsidR="00D8377F" w:rsidRPr="00D8377F" w:rsidRDefault="00D8377F" w:rsidP="00D8377F">
            <w:pPr>
              <w:spacing w:after="6" w:line="363" w:lineRule="auto"/>
              <w:ind w:left="2" w:firstLine="0"/>
              <w:jc w:val="left"/>
            </w:pPr>
            <w:r w:rsidRPr="00D8377F">
              <w:t xml:space="preserve">diferentes variedades linguísticas, identificando características regionais, urbanas e rurais da fala e respeitando </w:t>
            </w:r>
            <w:r w:rsidRPr="00D8377F">
              <w:tab/>
              <w:t xml:space="preserve">as </w:t>
            </w:r>
          </w:p>
          <w:p w14:paraId="1B3B0DBD" w14:textId="77777777" w:rsidR="00D8377F" w:rsidRPr="00D8377F" w:rsidRDefault="00D8377F" w:rsidP="00D8377F">
            <w:pPr>
              <w:spacing w:after="0" w:line="259" w:lineRule="auto"/>
              <w:ind w:left="2" w:firstLine="0"/>
              <w:jc w:val="left"/>
            </w:pPr>
            <w:r w:rsidRPr="00D8377F">
              <w:t xml:space="preserve">diversas variedades linguísticas </w:t>
            </w:r>
            <w:r w:rsidRPr="00D8377F">
              <w:tab/>
              <w:t xml:space="preserve">como características do uso da língua por diferentes </w:t>
            </w:r>
            <w:r w:rsidRPr="00D8377F">
              <w:lastRenderedPageBreak/>
              <w:t xml:space="preserve">grupos regionais </w:t>
            </w:r>
            <w:r w:rsidRPr="00D8377F">
              <w:tab/>
              <w:t xml:space="preserve">ou diferentes culturas locais, </w:t>
            </w:r>
            <w:r w:rsidRPr="00D8377F">
              <w:tab/>
              <w:t xml:space="preserve">rejeitando preconceitos linguísticos. </w:t>
            </w:r>
          </w:p>
        </w:tc>
        <w:tc>
          <w:tcPr>
            <w:tcW w:w="2209" w:type="dxa"/>
            <w:tcBorders>
              <w:top w:val="single" w:sz="6" w:space="0" w:color="000000"/>
              <w:left w:val="single" w:sz="6" w:space="0" w:color="000000"/>
              <w:bottom w:val="single" w:sz="6" w:space="0" w:color="000000"/>
              <w:right w:val="single" w:sz="6" w:space="0" w:color="000000"/>
            </w:tcBorders>
          </w:tcPr>
          <w:p w14:paraId="438AD517" w14:textId="77777777" w:rsidR="00D8377F" w:rsidRPr="00D8377F" w:rsidRDefault="00D8377F" w:rsidP="00D8377F">
            <w:pPr>
              <w:spacing w:after="0" w:line="240" w:lineRule="auto"/>
              <w:ind w:left="0" w:right="64" w:firstLine="0"/>
            </w:pPr>
            <w:r w:rsidRPr="00D8377F">
              <w:rPr>
                <w:b/>
              </w:rPr>
              <w:lastRenderedPageBreak/>
              <w:t xml:space="preserve">(EF35LP11RS45-1) </w:t>
            </w:r>
            <w:r w:rsidRPr="00D8377F">
              <w:t xml:space="preserve">Ouvir gravações, canções, textos falados em </w:t>
            </w:r>
          </w:p>
          <w:p w14:paraId="401DAD7F" w14:textId="77777777" w:rsidR="00D8377F" w:rsidRPr="00D8377F" w:rsidRDefault="00D8377F" w:rsidP="00D8377F">
            <w:pPr>
              <w:spacing w:after="0" w:line="240" w:lineRule="auto"/>
              <w:ind w:left="0" w:firstLine="0"/>
              <w:jc w:val="left"/>
            </w:pPr>
            <w:r w:rsidRPr="00D8377F">
              <w:t xml:space="preserve">diferentes variedades linguísticas </w:t>
            </w:r>
            <w:r w:rsidRPr="00D8377F">
              <w:tab/>
              <w:t xml:space="preserve">que contemplem produções locais e de </w:t>
            </w:r>
            <w:r w:rsidRPr="00D8377F">
              <w:tab/>
              <w:t xml:space="preserve">diferentes regiões </w:t>
            </w:r>
            <w:r w:rsidRPr="00D8377F">
              <w:tab/>
              <w:t xml:space="preserve">do </w:t>
            </w:r>
          </w:p>
          <w:p w14:paraId="4D95A851" w14:textId="77777777" w:rsidR="00D8377F" w:rsidRPr="00D8377F" w:rsidRDefault="00D8377F" w:rsidP="00D8377F">
            <w:pPr>
              <w:spacing w:after="0" w:line="240" w:lineRule="auto"/>
              <w:ind w:left="0" w:firstLine="0"/>
              <w:jc w:val="left"/>
            </w:pPr>
            <w:r w:rsidRPr="00D8377F">
              <w:t xml:space="preserve">estado/país, </w:t>
            </w:r>
          </w:p>
          <w:p w14:paraId="01671AB3" w14:textId="77777777" w:rsidR="00D8377F" w:rsidRPr="00D8377F" w:rsidRDefault="00D8377F" w:rsidP="00D8377F">
            <w:pPr>
              <w:spacing w:after="0" w:line="240" w:lineRule="auto"/>
              <w:ind w:left="0" w:right="65" w:firstLine="0"/>
            </w:pPr>
            <w:r w:rsidRPr="00D8377F">
              <w:t xml:space="preserve">favorecendo o convívio respeitoso com a diversidade </w:t>
            </w:r>
          </w:p>
          <w:p w14:paraId="6B77EE63" w14:textId="77777777" w:rsidR="00D8377F" w:rsidRPr="00D8377F" w:rsidRDefault="00D8377F" w:rsidP="00D8377F">
            <w:pPr>
              <w:spacing w:after="0" w:line="240" w:lineRule="auto"/>
              <w:ind w:left="0" w:firstLine="0"/>
              <w:jc w:val="left"/>
            </w:pPr>
            <w:r w:rsidRPr="00D8377F">
              <w:t xml:space="preserve">linguística, </w:t>
            </w:r>
          </w:p>
          <w:p w14:paraId="73012FFE" w14:textId="77777777" w:rsidR="00D8377F" w:rsidRPr="00D8377F" w:rsidRDefault="00D8377F" w:rsidP="00D8377F">
            <w:pPr>
              <w:spacing w:after="0" w:line="240" w:lineRule="auto"/>
              <w:ind w:left="0" w:right="64" w:firstLine="0"/>
            </w:pPr>
            <w:r w:rsidRPr="00D8377F">
              <w:lastRenderedPageBreak/>
              <w:t xml:space="preserve">compreendendo as diferenças e as similaridades como constitutivas das identidades de seus falantes. </w:t>
            </w:r>
          </w:p>
        </w:tc>
        <w:tc>
          <w:tcPr>
            <w:tcW w:w="3178" w:type="dxa"/>
            <w:tcBorders>
              <w:top w:val="single" w:sz="6" w:space="0" w:color="000000"/>
              <w:left w:val="single" w:sz="6" w:space="0" w:color="000000"/>
              <w:bottom w:val="single" w:sz="6" w:space="0" w:color="000000"/>
              <w:right w:val="single" w:sz="6" w:space="0" w:color="000000"/>
            </w:tcBorders>
          </w:tcPr>
          <w:p w14:paraId="0F9B1B89" w14:textId="77777777" w:rsidR="00D8377F" w:rsidRPr="00D8377F" w:rsidRDefault="00D8377F" w:rsidP="00D8377F">
            <w:pPr>
              <w:spacing w:after="0" w:line="259" w:lineRule="auto"/>
              <w:ind w:left="2" w:right="65" w:firstLine="0"/>
              <w:rPr>
                <w:b/>
              </w:rPr>
            </w:pPr>
          </w:p>
        </w:tc>
      </w:tr>
    </w:tbl>
    <w:p w14:paraId="50B5811F" w14:textId="77777777" w:rsidR="00D8377F" w:rsidRPr="00D8377F" w:rsidRDefault="00D8377F" w:rsidP="00D8377F">
      <w:pPr>
        <w:spacing w:after="0" w:line="259" w:lineRule="auto"/>
        <w:ind w:left="-1440" w:right="10466" w:firstLine="0"/>
        <w:jc w:val="left"/>
      </w:pPr>
    </w:p>
    <w:tbl>
      <w:tblPr>
        <w:tblStyle w:val="TableGrid23"/>
        <w:tblW w:w="14616" w:type="dxa"/>
        <w:tblInd w:w="-1085" w:type="dxa"/>
        <w:tblCellMar>
          <w:top w:w="50" w:type="dxa"/>
        </w:tblCellMar>
        <w:tblLook w:val="04A0" w:firstRow="1" w:lastRow="0" w:firstColumn="1" w:lastColumn="0" w:noHBand="0" w:noVBand="1"/>
      </w:tblPr>
      <w:tblGrid>
        <w:gridCol w:w="991"/>
        <w:gridCol w:w="1694"/>
        <w:gridCol w:w="1843"/>
        <w:gridCol w:w="1613"/>
        <w:gridCol w:w="372"/>
        <w:gridCol w:w="2268"/>
        <w:gridCol w:w="2405"/>
        <w:gridCol w:w="3430"/>
      </w:tblGrid>
      <w:tr w:rsidR="00D8377F" w:rsidRPr="00D8377F" w14:paraId="4DE42973" w14:textId="77777777" w:rsidTr="00D8377F">
        <w:trPr>
          <w:trHeight w:val="6386"/>
        </w:trPr>
        <w:tc>
          <w:tcPr>
            <w:tcW w:w="991" w:type="dxa"/>
            <w:tcBorders>
              <w:top w:val="single" w:sz="6" w:space="0" w:color="000000"/>
              <w:left w:val="single" w:sz="6" w:space="0" w:color="000000"/>
              <w:bottom w:val="single" w:sz="6" w:space="0" w:color="000000"/>
              <w:right w:val="single" w:sz="6" w:space="0" w:color="000000"/>
            </w:tcBorders>
          </w:tcPr>
          <w:p w14:paraId="5E277161" w14:textId="77777777" w:rsidR="00D8377F" w:rsidRPr="00D8377F" w:rsidRDefault="00D8377F" w:rsidP="00D8377F">
            <w:pPr>
              <w:spacing w:after="0" w:line="259" w:lineRule="auto"/>
              <w:ind w:left="110"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A357E64" w14:textId="77777777" w:rsidR="00D8377F" w:rsidRPr="00D8377F" w:rsidRDefault="00D8377F" w:rsidP="00D8377F">
            <w:pPr>
              <w:spacing w:after="0" w:line="259" w:lineRule="auto"/>
              <w:ind w:left="108"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13E883C" w14:textId="77777777" w:rsidR="00D8377F" w:rsidRPr="00D8377F" w:rsidRDefault="00D8377F" w:rsidP="00D8377F">
            <w:pPr>
              <w:spacing w:after="0" w:line="360" w:lineRule="auto"/>
              <w:ind w:left="110" w:firstLine="0"/>
              <w:jc w:val="left"/>
            </w:pPr>
            <w:r w:rsidRPr="00D8377F">
              <w:t xml:space="preserve">Análise linguística/sem iótica </w:t>
            </w:r>
          </w:p>
          <w:p w14:paraId="36FD51B2" w14:textId="77777777" w:rsidR="00D8377F" w:rsidRPr="00D8377F" w:rsidRDefault="00D8377F" w:rsidP="00D8377F">
            <w:pPr>
              <w:spacing w:after="0" w:line="259" w:lineRule="auto"/>
              <w:ind w:left="110" w:firstLine="0"/>
              <w:jc w:val="left"/>
            </w:pPr>
            <w:r w:rsidRPr="00D8377F">
              <w:rPr>
                <w:sz w:val="22"/>
              </w:rPr>
              <w:t>(Ortografização)</w:t>
            </w:r>
            <w:r w:rsidRPr="00D8377F">
              <w:t xml:space="preserve"> </w:t>
            </w:r>
          </w:p>
        </w:tc>
        <w:tc>
          <w:tcPr>
            <w:tcW w:w="1613" w:type="dxa"/>
            <w:tcBorders>
              <w:top w:val="single" w:sz="6" w:space="0" w:color="000000"/>
              <w:left w:val="single" w:sz="6" w:space="0" w:color="000000"/>
              <w:bottom w:val="single" w:sz="6" w:space="0" w:color="000000"/>
              <w:right w:val="nil"/>
            </w:tcBorders>
          </w:tcPr>
          <w:p w14:paraId="2F33E2B8" w14:textId="77777777" w:rsidR="00D8377F" w:rsidRPr="00D8377F" w:rsidRDefault="00D8377F" w:rsidP="00D8377F">
            <w:pPr>
              <w:spacing w:after="0" w:line="259" w:lineRule="auto"/>
              <w:ind w:left="108" w:right="-265" w:firstLine="0"/>
              <w:jc w:val="left"/>
            </w:pPr>
            <w:r w:rsidRPr="00D8377F">
              <w:t xml:space="preserve">Construção sistema alfabético e da ortografia </w:t>
            </w:r>
          </w:p>
        </w:tc>
        <w:tc>
          <w:tcPr>
            <w:tcW w:w="372" w:type="dxa"/>
            <w:tcBorders>
              <w:top w:val="single" w:sz="6" w:space="0" w:color="000000"/>
              <w:left w:val="nil"/>
              <w:bottom w:val="single" w:sz="6" w:space="0" w:color="000000"/>
              <w:right w:val="single" w:sz="6" w:space="0" w:color="000000"/>
            </w:tcBorders>
          </w:tcPr>
          <w:p w14:paraId="748D8A80" w14:textId="77777777" w:rsidR="00D8377F" w:rsidRPr="00D8377F" w:rsidRDefault="00D8377F" w:rsidP="00D8377F">
            <w:pPr>
              <w:spacing w:after="0" w:line="259" w:lineRule="auto"/>
              <w:ind w:left="0" w:firstLine="0"/>
            </w:pPr>
            <w:r w:rsidRPr="00D8377F">
              <w:t xml:space="preserve">do </w:t>
            </w:r>
          </w:p>
        </w:tc>
        <w:tc>
          <w:tcPr>
            <w:tcW w:w="2268" w:type="dxa"/>
            <w:tcBorders>
              <w:top w:val="single" w:sz="6" w:space="0" w:color="000000"/>
              <w:left w:val="single" w:sz="6" w:space="0" w:color="000000"/>
              <w:bottom w:val="single" w:sz="6" w:space="0" w:color="000000"/>
              <w:right w:val="single" w:sz="6" w:space="0" w:color="000000"/>
            </w:tcBorders>
          </w:tcPr>
          <w:p w14:paraId="750752A6" w14:textId="77777777" w:rsidR="00D8377F" w:rsidRPr="00D8377F" w:rsidRDefault="00D8377F" w:rsidP="00D8377F">
            <w:pPr>
              <w:spacing w:after="136" w:line="259" w:lineRule="auto"/>
              <w:ind w:left="110" w:firstLine="0"/>
              <w:jc w:val="left"/>
            </w:pPr>
            <w:r w:rsidRPr="00D8377F">
              <w:rPr>
                <w:b/>
              </w:rPr>
              <w:t xml:space="preserve">(EF35LP12) </w:t>
            </w:r>
          </w:p>
          <w:p w14:paraId="34FA97C7" w14:textId="77777777" w:rsidR="00D8377F" w:rsidRPr="00D8377F" w:rsidRDefault="00D8377F" w:rsidP="00D8377F">
            <w:pPr>
              <w:spacing w:after="0" w:line="367" w:lineRule="auto"/>
              <w:ind w:left="110" w:firstLine="0"/>
              <w:jc w:val="left"/>
            </w:pPr>
            <w:r w:rsidRPr="00D8377F">
              <w:t xml:space="preserve">Recorrer </w:t>
            </w:r>
            <w:r w:rsidRPr="00D8377F">
              <w:tab/>
              <w:t xml:space="preserve">ao dicionário </w:t>
            </w:r>
            <w:r w:rsidRPr="00D8377F">
              <w:tab/>
              <w:t xml:space="preserve">para esclarecer dúvida sobre a escrita de palavras, especialmente no caso de palavras com </w:t>
            </w:r>
            <w:r w:rsidRPr="00D8377F">
              <w:tab/>
              <w:t xml:space="preserve">relações </w:t>
            </w:r>
          </w:p>
          <w:p w14:paraId="0C9D6F4F" w14:textId="77777777" w:rsidR="00D8377F" w:rsidRPr="00D8377F" w:rsidRDefault="00D8377F" w:rsidP="00D8377F">
            <w:pPr>
              <w:spacing w:after="0" w:line="259" w:lineRule="auto"/>
              <w:ind w:left="110" w:firstLine="0"/>
              <w:jc w:val="left"/>
            </w:pPr>
            <w:r w:rsidRPr="00D8377F">
              <w:t xml:space="preserve">irregulares fonema-grafema. </w:t>
            </w:r>
          </w:p>
        </w:tc>
        <w:tc>
          <w:tcPr>
            <w:tcW w:w="2405" w:type="dxa"/>
            <w:tcBorders>
              <w:top w:val="single" w:sz="6" w:space="0" w:color="000000"/>
              <w:left w:val="single" w:sz="6" w:space="0" w:color="000000"/>
              <w:bottom w:val="single" w:sz="6" w:space="0" w:color="000000"/>
              <w:right w:val="single" w:sz="6" w:space="0" w:color="000000"/>
            </w:tcBorders>
          </w:tcPr>
          <w:p w14:paraId="0EC3DE27" w14:textId="77777777" w:rsidR="00D8377F" w:rsidRPr="00D8377F" w:rsidRDefault="00D8377F" w:rsidP="00D8377F">
            <w:pPr>
              <w:spacing w:after="136" w:line="259" w:lineRule="auto"/>
              <w:ind w:left="110" w:firstLine="0"/>
            </w:pPr>
            <w:r w:rsidRPr="00D8377F">
              <w:rPr>
                <w:b/>
              </w:rPr>
              <w:t xml:space="preserve">(EF35LP12RS45-1) </w:t>
            </w:r>
          </w:p>
          <w:p w14:paraId="0B2E3758" w14:textId="77777777" w:rsidR="00D8377F" w:rsidRPr="00D8377F" w:rsidRDefault="00D8377F" w:rsidP="00D8377F">
            <w:pPr>
              <w:spacing w:after="0" w:line="374" w:lineRule="auto"/>
              <w:ind w:left="110" w:firstLine="0"/>
              <w:jc w:val="left"/>
            </w:pPr>
            <w:r w:rsidRPr="00D8377F">
              <w:t xml:space="preserve">Recorrer </w:t>
            </w:r>
            <w:r w:rsidRPr="00D8377F">
              <w:tab/>
              <w:t xml:space="preserve">ao dicionário, </w:t>
            </w:r>
            <w:r w:rsidRPr="00D8377F">
              <w:tab/>
              <w:t xml:space="preserve">para esclarecer </w:t>
            </w:r>
            <w:r w:rsidRPr="00D8377F">
              <w:tab/>
              <w:t xml:space="preserve">dúvida sobre a escrita de palavras, </w:t>
            </w:r>
          </w:p>
          <w:p w14:paraId="070DCECA" w14:textId="77777777" w:rsidR="00D8377F" w:rsidRPr="00D8377F" w:rsidRDefault="00D8377F" w:rsidP="00D8377F">
            <w:pPr>
              <w:spacing w:after="0" w:line="360" w:lineRule="auto"/>
              <w:ind w:left="110" w:right="103" w:firstLine="0"/>
            </w:pPr>
            <w:r w:rsidRPr="00D8377F">
              <w:t xml:space="preserve">especialmente no caso de palavras com relações </w:t>
            </w:r>
          </w:p>
          <w:p w14:paraId="37C2C81E" w14:textId="77777777" w:rsidR="00D8377F" w:rsidRPr="00D8377F" w:rsidRDefault="00D8377F" w:rsidP="00D8377F">
            <w:pPr>
              <w:spacing w:after="0" w:line="259" w:lineRule="auto"/>
              <w:ind w:left="110" w:firstLine="0"/>
              <w:jc w:val="left"/>
            </w:pPr>
            <w:r w:rsidRPr="00D8377F">
              <w:t xml:space="preserve">irregulares fonema grafema, identificando </w:t>
            </w:r>
            <w:r w:rsidRPr="00D8377F">
              <w:tab/>
              <w:t xml:space="preserve">a acepção adequada ao uso que gerou a busca. </w:t>
            </w:r>
          </w:p>
        </w:tc>
        <w:tc>
          <w:tcPr>
            <w:tcW w:w="3430" w:type="dxa"/>
            <w:tcBorders>
              <w:top w:val="single" w:sz="6" w:space="0" w:color="000000"/>
              <w:left w:val="single" w:sz="6" w:space="0" w:color="000000"/>
              <w:bottom w:val="single" w:sz="6" w:space="0" w:color="000000"/>
              <w:right w:val="single" w:sz="6" w:space="0" w:color="000000"/>
            </w:tcBorders>
          </w:tcPr>
          <w:p w14:paraId="4683EB3C" w14:textId="77777777" w:rsidR="00D8377F" w:rsidRPr="00D8377F" w:rsidRDefault="00D8377F" w:rsidP="00D8377F">
            <w:pPr>
              <w:spacing w:after="136" w:line="259" w:lineRule="auto"/>
              <w:ind w:left="110" w:firstLine="0"/>
              <w:rPr>
                <w:b/>
              </w:rPr>
            </w:pPr>
          </w:p>
        </w:tc>
      </w:tr>
      <w:tr w:rsidR="00D8377F" w:rsidRPr="00D8377F" w14:paraId="736603D4" w14:textId="77777777" w:rsidTr="00D8377F">
        <w:trPr>
          <w:trHeight w:val="3204"/>
        </w:trPr>
        <w:tc>
          <w:tcPr>
            <w:tcW w:w="991" w:type="dxa"/>
            <w:tcBorders>
              <w:top w:val="single" w:sz="6" w:space="0" w:color="000000"/>
              <w:left w:val="single" w:sz="6" w:space="0" w:color="000000"/>
              <w:bottom w:val="single" w:sz="6" w:space="0" w:color="000000"/>
              <w:right w:val="single" w:sz="6" w:space="0" w:color="000000"/>
            </w:tcBorders>
          </w:tcPr>
          <w:p w14:paraId="4516F3A6" w14:textId="77777777" w:rsidR="00D8377F" w:rsidRPr="00D8377F" w:rsidRDefault="00D8377F" w:rsidP="00D8377F">
            <w:pPr>
              <w:spacing w:after="0" w:line="259" w:lineRule="auto"/>
              <w:ind w:left="110"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C8DFD1A" w14:textId="77777777" w:rsidR="00D8377F" w:rsidRPr="00D8377F" w:rsidRDefault="00D8377F" w:rsidP="00D8377F">
            <w:pPr>
              <w:spacing w:after="0" w:line="259" w:lineRule="auto"/>
              <w:ind w:left="108"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E33811A" w14:textId="77777777" w:rsidR="00D8377F" w:rsidRPr="00D8377F" w:rsidRDefault="00D8377F" w:rsidP="00D8377F">
            <w:pPr>
              <w:spacing w:after="0" w:line="358" w:lineRule="auto"/>
              <w:ind w:left="110" w:firstLine="0"/>
              <w:jc w:val="left"/>
            </w:pPr>
            <w:r w:rsidRPr="00D8377F">
              <w:rPr>
                <w:sz w:val="22"/>
              </w:rPr>
              <w:t xml:space="preserve">Análise linguística/semió tica </w:t>
            </w:r>
          </w:p>
          <w:p w14:paraId="68EC6DD4" w14:textId="77777777" w:rsidR="00D8377F" w:rsidRPr="00D8377F" w:rsidRDefault="00D8377F" w:rsidP="00D8377F">
            <w:pPr>
              <w:spacing w:after="0" w:line="259" w:lineRule="auto"/>
              <w:ind w:left="110" w:firstLine="0"/>
              <w:jc w:val="left"/>
            </w:pPr>
            <w:r w:rsidRPr="00D8377F">
              <w:rPr>
                <w:sz w:val="22"/>
              </w:rPr>
              <w:t xml:space="preserve">(Ortografização) </w:t>
            </w:r>
          </w:p>
        </w:tc>
        <w:tc>
          <w:tcPr>
            <w:tcW w:w="1985" w:type="dxa"/>
            <w:gridSpan w:val="2"/>
            <w:tcBorders>
              <w:top w:val="single" w:sz="6" w:space="0" w:color="000000"/>
              <w:left w:val="single" w:sz="6" w:space="0" w:color="000000"/>
              <w:bottom w:val="single" w:sz="6" w:space="0" w:color="000000"/>
              <w:right w:val="single" w:sz="6" w:space="0" w:color="000000"/>
            </w:tcBorders>
          </w:tcPr>
          <w:p w14:paraId="513E3E5F" w14:textId="77777777" w:rsidR="00D8377F" w:rsidRPr="00D8377F" w:rsidRDefault="00D8377F" w:rsidP="00D8377F">
            <w:pPr>
              <w:spacing w:after="0" w:line="259" w:lineRule="auto"/>
              <w:ind w:left="108" w:right="107" w:firstLine="0"/>
            </w:pPr>
            <w:r w:rsidRPr="00D8377F">
              <w:t xml:space="preserve">Construção do sistema alfabético e da ortografia </w:t>
            </w:r>
          </w:p>
        </w:tc>
        <w:tc>
          <w:tcPr>
            <w:tcW w:w="2268" w:type="dxa"/>
            <w:tcBorders>
              <w:top w:val="single" w:sz="6" w:space="0" w:color="000000"/>
              <w:left w:val="single" w:sz="6" w:space="0" w:color="000000"/>
              <w:bottom w:val="single" w:sz="6" w:space="0" w:color="000000"/>
              <w:right w:val="single" w:sz="6" w:space="0" w:color="000000"/>
            </w:tcBorders>
          </w:tcPr>
          <w:p w14:paraId="5BEBB2FA" w14:textId="77777777" w:rsidR="00D8377F" w:rsidRPr="00D8377F" w:rsidRDefault="00D8377F" w:rsidP="00D8377F">
            <w:pPr>
              <w:spacing w:after="115" w:line="259" w:lineRule="auto"/>
              <w:ind w:left="110" w:firstLine="0"/>
              <w:jc w:val="left"/>
            </w:pPr>
            <w:r w:rsidRPr="00D8377F">
              <w:rPr>
                <w:b/>
              </w:rPr>
              <w:t xml:space="preserve">(EF35LP13) </w:t>
            </w:r>
          </w:p>
          <w:p w14:paraId="7C3E134F" w14:textId="77777777" w:rsidR="00D8377F" w:rsidRPr="00D8377F" w:rsidRDefault="00D8377F" w:rsidP="00D8377F">
            <w:pPr>
              <w:spacing w:after="0" w:line="259" w:lineRule="auto"/>
              <w:ind w:left="110" w:firstLine="0"/>
              <w:jc w:val="left"/>
            </w:pPr>
            <w:r w:rsidRPr="00D8377F">
              <w:t xml:space="preserve">Memorizar a grafia de palavras de uso frequente </w:t>
            </w:r>
            <w:r w:rsidRPr="00D8377F">
              <w:tab/>
              <w:t xml:space="preserve">nas quais as relações fonema-grafema são irregulares e com h inicial que não </w:t>
            </w:r>
            <w:r w:rsidRPr="00D8377F">
              <w:tab/>
              <w:t xml:space="preserve">representa fonema. </w:t>
            </w:r>
          </w:p>
        </w:tc>
        <w:tc>
          <w:tcPr>
            <w:tcW w:w="2405" w:type="dxa"/>
            <w:tcBorders>
              <w:top w:val="single" w:sz="6" w:space="0" w:color="000000"/>
              <w:left w:val="single" w:sz="6" w:space="0" w:color="000000"/>
              <w:bottom w:val="single" w:sz="6" w:space="0" w:color="000000"/>
              <w:right w:val="single" w:sz="6" w:space="0" w:color="000000"/>
            </w:tcBorders>
          </w:tcPr>
          <w:p w14:paraId="7477AC84" w14:textId="77777777" w:rsidR="00D8377F" w:rsidRPr="00D8377F" w:rsidRDefault="00D8377F" w:rsidP="00D8377F">
            <w:pPr>
              <w:spacing w:after="136" w:line="259" w:lineRule="auto"/>
              <w:ind w:left="110" w:firstLine="0"/>
            </w:pPr>
            <w:r w:rsidRPr="00D8377F">
              <w:rPr>
                <w:b/>
              </w:rPr>
              <w:t xml:space="preserve">(EF35LP13RS45-1) </w:t>
            </w:r>
          </w:p>
          <w:p w14:paraId="2E2236AB" w14:textId="77777777" w:rsidR="00D8377F" w:rsidRPr="00D8377F" w:rsidRDefault="00D8377F" w:rsidP="00D8377F">
            <w:pPr>
              <w:spacing w:after="0" w:line="259" w:lineRule="auto"/>
              <w:ind w:left="110" w:right="75" w:firstLine="0"/>
              <w:jc w:val="left"/>
            </w:pPr>
            <w:r w:rsidRPr="00D8377F">
              <w:t xml:space="preserve">Memorizar </w:t>
            </w:r>
            <w:r w:rsidRPr="00D8377F">
              <w:tab/>
              <w:t xml:space="preserve">os registros </w:t>
            </w:r>
            <w:r w:rsidRPr="00D8377F">
              <w:tab/>
              <w:t xml:space="preserve">corretos das </w:t>
            </w:r>
            <w:r w:rsidRPr="00D8377F">
              <w:tab/>
              <w:t xml:space="preserve">grafias </w:t>
            </w:r>
            <w:r w:rsidRPr="00D8377F">
              <w:tab/>
              <w:t xml:space="preserve">de algumas ocorrências irregulares presentes na língua. </w:t>
            </w:r>
          </w:p>
        </w:tc>
        <w:tc>
          <w:tcPr>
            <w:tcW w:w="3430" w:type="dxa"/>
            <w:tcBorders>
              <w:top w:val="single" w:sz="6" w:space="0" w:color="000000"/>
              <w:left w:val="single" w:sz="6" w:space="0" w:color="000000"/>
              <w:bottom w:val="single" w:sz="6" w:space="0" w:color="000000"/>
              <w:right w:val="single" w:sz="6" w:space="0" w:color="000000"/>
            </w:tcBorders>
          </w:tcPr>
          <w:p w14:paraId="71981B8E" w14:textId="77777777" w:rsidR="00D8377F" w:rsidRPr="00D8377F" w:rsidRDefault="00D8377F" w:rsidP="00D8377F">
            <w:pPr>
              <w:spacing w:after="136" w:line="259" w:lineRule="auto"/>
              <w:ind w:left="110" w:firstLine="0"/>
              <w:rPr>
                <w:b/>
              </w:rPr>
            </w:pPr>
          </w:p>
        </w:tc>
      </w:tr>
      <w:tr w:rsidR="00D8377F" w:rsidRPr="00D8377F" w14:paraId="0C4E781D" w14:textId="77777777" w:rsidTr="00D8377F">
        <w:trPr>
          <w:trHeight w:val="2916"/>
        </w:trPr>
        <w:tc>
          <w:tcPr>
            <w:tcW w:w="991" w:type="dxa"/>
            <w:tcBorders>
              <w:top w:val="single" w:sz="6" w:space="0" w:color="000000"/>
              <w:left w:val="single" w:sz="6" w:space="0" w:color="000000"/>
              <w:bottom w:val="single" w:sz="6" w:space="0" w:color="000000"/>
              <w:right w:val="single" w:sz="6" w:space="0" w:color="000000"/>
            </w:tcBorders>
          </w:tcPr>
          <w:p w14:paraId="2BADD5ED" w14:textId="77777777" w:rsidR="00D8377F" w:rsidRPr="00D8377F" w:rsidRDefault="00D8377F" w:rsidP="00D8377F">
            <w:pPr>
              <w:spacing w:after="0" w:line="259" w:lineRule="auto"/>
              <w:ind w:left="110" w:firstLine="0"/>
              <w:jc w:val="left"/>
            </w:pPr>
            <w:r w:rsidRPr="00D8377F">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6F4ACF4" w14:textId="77777777" w:rsidR="00D8377F" w:rsidRPr="00D8377F" w:rsidRDefault="00D8377F" w:rsidP="00D8377F">
            <w:pPr>
              <w:spacing w:after="0" w:line="259" w:lineRule="auto"/>
              <w:ind w:left="108"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39BEDE6" w14:textId="77777777" w:rsidR="00D8377F" w:rsidRPr="00D8377F" w:rsidRDefault="00D8377F" w:rsidP="00D8377F">
            <w:pPr>
              <w:spacing w:after="0" w:line="358" w:lineRule="auto"/>
              <w:ind w:left="110" w:firstLine="0"/>
              <w:jc w:val="left"/>
            </w:pPr>
            <w:r w:rsidRPr="00D8377F">
              <w:rPr>
                <w:sz w:val="22"/>
              </w:rPr>
              <w:t xml:space="preserve">Análise linguística/semió tica </w:t>
            </w:r>
          </w:p>
          <w:p w14:paraId="0002618E" w14:textId="77777777" w:rsidR="00D8377F" w:rsidRPr="00D8377F" w:rsidRDefault="00D8377F" w:rsidP="00D8377F">
            <w:pPr>
              <w:spacing w:after="0" w:line="259" w:lineRule="auto"/>
              <w:ind w:left="110" w:firstLine="0"/>
              <w:jc w:val="left"/>
            </w:pPr>
            <w:r w:rsidRPr="00D8377F">
              <w:rPr>
                <w:sz w:val="22"/>
              </w:rPr>
              <w:t xml:space="preserve">(Ortografização) </w:t>
            </w:r>
          </w:p>
        </w:tc>
        <w:tc>
          <w:tcPr>
            <w:tcW w:w="1985" w:type="dxa"/>
            <w:gridSpan w:val="2"/>
            <w:tcBorders>
              <w:top w:val="single" w:sz="6" w:space="0" w:color="000000"/>
              <w:left w:val="single" w:sz="6" w:space="0" w:color="000000"/>
              <w:bottom w:val="single" w:sz="6" w:space="0" w:color="000000"/>
              <w:right w:val="single" w:sz="6" w:space="0" w:color="000000"/>
            </w:tcBorders>
          </w:tcPr>
          <w:p w14:paraId="7665459F" w14:textId="77777777" w:rsidR="00D8377F" w:rsidRPr="00D8377F" w:rsidRDefault="00D8377F" w:rsidP="00D8377F">
            <w:pPr>
              <w:spacing w:after="0" w:line="259" w:lineRule="auto"/>
              <w:ind w:left="108" w:firstLine="0"/>
              <w:jc w:val="left"/>
            </w:pPr>
            <w:r w:rsidRPr="00D8377F">
              <w:t xml:space="preserve">Morfologia </w:t>
            </w:r>
          </w:p>
        </w:tc>
        <w:tc>
          <w:tcPr>
            <w:tcW w:w="2268" w:type="dxa"/>
            <w:tcBorders>
              <w:top w:val="single" w:sz="6" w:space="0" w:color="000000"/>
              <w:left w:val="single" w:sz="6" w:space="0" w:color="000000"/>
              <w:bottom w:val="single" w:sz="6" w:space="0" w:color="000000"/>
              <w:right w:val="single" w:sz="6" w:space="0" w:color="000000"/>
            </w:tcBorders>
          </w:tcPr>
          <w:p w14:paraId="262CD814" w14:textId="77777777" w:rsidR="00D8377F" w:rsidRPr="00D8377F" w:rsidRDefault="00D8377F" w:rsidP="00D8377F">
            <w:pPr>
              <w:spacing w:after="115" w:line="259" w:lineRule="auto"/>
              <w:ind w:left="110" w:firstLine="0"/>
              <w:jc w:val="left"/>
            </w:pPr>
            <w:r w:rsidRPr="00D8377F">
              <w:rPr>
                <w:b/>
              </w:rPr>
              <w:t xml:space="preserve">(EF35LP14) </w:t>
            </w:r>
          </w:p>
          <w:p w14:paraId="216A4D83" w14:textId="77777777" w:rsidR="00D8377F" w:rsidRPr="00D8377F" w:rsidRDefault="00D8377F" w:rsidP="00D8377F">
            <w:pPr>
              <w:spacing w:after="22" w:line="360" w:lineRule="auto"/>
              <w:ind w:left="110" w:right="103" w:firstLine="0"/>
            </w:pPr>
            <w:r w:rsidRPr="00D8377F">
              <w:t xml:space="preserve">Identificar em textos e usar na produção textual pronomes pessoais, </w:t>
            </w:r>
          </w:p>
          <w:p w14:paraId="062C50B1" w14:textId="77777777" w:rsidR="00D8377F" w:rsidRPr="00D8377F" w:rsidRDefault="00D8377F" w:rsidP="00D8377F">
            <w:pPr>
              <w:spacing w:after="115" w:line="259" w:lineRule="auto"/>
              <w:ind w:left="2" w:firstLine="0"/>
              <w:jc w:val="left"/>
            </w:pPr>
            <w:r w:rsidRPr="00D8377F">
              <w:t xml:space="preserve">possessivos </w:t>
            </w:r>
            <w:r w:rsidRPr="00D8377F">
              <w:tab/>
              <w:t xml:space="preserve">e demonstrativos, </w:t>
            </w:r>
          </w:p>
          <w:p w14:paraId="6D204F52" w14:textId="77777777" w:rsidR="00D8377F" w:rsidRPr="00D8377F" w:rsidRDefault="00D8377F" w:rsidP="00D8377F">
            <w:pPr>
              <w:tabs>
                <w:tab w:val="center" w:pos="764"/>
                <w:tab w:val="center" w:pos="2097"/>
              </w:tabs>
              <w:spacing w:after="0" w:line="259" w:lineRule="auto"/>
              <w:ind w:left="0" w:firstLine="0"/>
              <w:jc w:val="left"/>
            </w:pPr>
            <w:r w:rsidRPr="00D8377F">
              <w:t xml:space="preserve">como recurso coesivo anafórico.  </w:t>
            </w:r>
          </w:p>
        </w:tc>
        <w:tc>
          <w:tcPr>
            <w:tcW w:w="2405" w:type="dxa"/>
            <w:tcBorders>
              <w:top w:val="single" w:sz="6" w:space="0" w:color="000000"/>
              <w:left w:val="single" w:sz="6" w:space="0" w:color="000000"/>
              <w:bottom w:val="single" w:sz="6" w:space="0" w:color="000000"/>
              <w:right w:val="single" w:sz="6" w:space="0" w:color="000000"/>
            </w:tcBorders>
          </w:tcPr>
          <w:p w14:paraId="0B8FDF66" w14:textId="77777777" w:rsidR="00D8377F" w:rsidRPr="00D8377F" w:rsidRDefault="00D8377F" w:rsidP="00D8377F">
            <w:pPr>
              <w:spacing w:after="115" w:line="259" w:lineRule="auto"/>
              <w:ind w:left="110" w:firstLine="0"/>
            </w:pPr>
            <w:r w:rsidRPr="00D8377F">
              <w:rPr>
                <w:b/>
              </w:rPr>
              <w:t xml:space="preserve">(EF35LP14RS45-1) </w:t>
            </w:r>
          </w:p>
          <w:p w14:paraId="297A0108" w14:textId="77777777" w:rsidR="00D8377F" w:rsidRPr="00D8377F" w:rsidRDefault="00D8377F" w:rsidP="00D8377F">
            <w:pPr>
              <w:spacing w:after="20" w:line="360" w:lineRule="auto"/>
              <w:ind w:left="110" w:right="103" w:firstLine="0"/>
            </w:pPr>
            <w:r w:rsidRPr="00D8377F">
              <w:t xml:space="preserve">Identificar em textos e usar na produção textual pronomes pessoais, </w:t>
            </w:r>
          </w:p>
          <w:p w14:paraId="4886537E" w14:textId="77777777" w:rsidR="00D8377F" w:rsidRPr="00D8377F" w:rsidRDefault="00D8377F" w:rsidP="00D8377F">
            <w:pPr>
              <w:tabs>
                <w:tab w:val="center" w:pos="764"/>
                <w:tab w:val="center" w:pos="2234"/>
              </w:tabs>
              <w:spacing w:after="125" w:line="259" w:lineRule="auto"/>
              <w:ind w:left="0" w:firstLine="0"/>
              <w:jc w:val="left"/>
            </w:pPr>
            <w:r w:rsidRPr="00D8377F">
              <w:rPr>
                <w:rFonts w:ascii="Calibri" w:eastAsia="Calibri" w:hAnsi="Calibri" w:cs="Calibri"/>
                <w:sz w:val="22"/>
              </w:rPr>
              <w:tab/>
            </w:r>
            <w:r w:rsidRPr="00D8377F">
              <w:t xml:space="preserve">possessivos </w:t>
            </w:r>
            <w:r w:rsidRPr="00D8377F">
              <w:tab/>
              <w:t xml:space="preserve">e </w:t>
            </w:r>
          </w:p>
          <w:p w14:paraId="643DDC77" w14:textId="77777777" w:rsidR="00D8377F" w:rsidRPr="00D8377F" w:rsidRDefault="00D8377F" w:rsidP="00D8377F">
            <w:pPr>
              <w:spacing w:after="0" w:line="259" w:lineRule="auto"/>
              <w:ind w:left="110" w:firstLine="0"/>
              <w:jc w:val="left"/>
            </w:pPr>
            <w:r w:rsidRPr="00D8377F">
              <w:t>demonstrativos, percebendo os papéis que desempenham na constituição da coesão do texto.</w:t>
            </w:r>
          </w:p>
        </w:tc>
        <w:tc>
          <w:tcPr>
            <w:tcW w:w="3430" w:type="dxa"/>
            <w:tcBorders>
              <w:top w:val="single" w:sz="6" w:space="0" w:color="000000"/>
              <w:left w:val="single" w:sz="6" w:space="0" w:color="000000"/>
              <w:bottom w:val="single" w:sz="6" w:space="0" w:color="000000"/>
              <w:right w:val="single" w:sz="6" w:space="0" w:color="000000"/>
            </w:tcBorders>
          </w:tcPr>
          <w:p w14:paraId="343FBD50" w14:textId="77777777" w:rsidR="00D8377F" w:rsidRPr="00D8377F" w:rsidRDefault="00D8377F" w:rsidP="00D8377F">
            <w:pPr>
              <w:spacing w:after="115" w:line="259" w:lineRule="auto"/>
              <w:ind w:left="110" w:firstLine="0"/>
              <w:rPr>
                <w:b/>
              </w:rPr>
            </w:pPr>
          </w:p>
        </w:tc>
      </w:tr>
    </w:tbl>
    <w:p w14:paraId="3962A00A" w14:textId="77777777" w:rsidR="00D8377F" w:rsidRPr="00D8377F" w:rsidRDefault="00D8377F" w:rsidP="00D8377F">
      <w:pPr>
        <w:spacing w:after="0" w:line="259" w:lineRule="auto"/>
        <w:ind w:left="-1440" w:right="10466" w:firstLine="0"/>
        <w:jc w:val="left"/>
      </w:pPr>
    </w:p>
    <w:tbl>
      <w:tblPr>
        <w:tblStyle w:val="TableGrid23"/>
        <w:tblW w:w="14631" w:type="dxa"/>
        <w:tblInd w:w="-1085" w:type="dxa"/>
        <w:tblCellMar>
          <w:top w:w="50"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D8377F" w:rsidRPr="00D8377F" w14:paraId="71790092" w14:textId="77777777" w:rsidTr="00D8377F">
        <w:trPr>
          <w:trHeight w:val="8040"/>
        </w:trPr>
        <w:tc>
          <w:tcPr>
            <w:tcW w:w="991" w:type="dxa"/>
            <w:tcBorders>
              <w:top w:val="single" w:sz="6" w:space="0" w:color="000000"/>
              <w:left w:val="single" w:sz="6" w:space="0" w:color="000000"/>
              <w:bottom w:val="single" w:sz="6" w:space="0" w:color="000000"/>
              <w:right w:val="single" w:sz="6" w:space="0" w:color="000000"/>
            </w:tcBorders>
          </w:tcPr>
          <w:p w14:paraId="17A27F9E" w14:textId="77777777" w:rsidR="00D8377F" w:rsidRPr="00D8377F" w:rsidRDefault="00D8377F" w:rsidP="00D8377F">
            <w:pPr>
              <w:spacing w:after="117" w:line="259" w:lineRule="auto"/>
              <w:ind w:left="2" w:firstLine="0"/>
              <w:jc w:val="left"/>
            </w:pPr>
            <w:r w:rsidRPr="00D8377F">
              <w:rPr>
                <w:b/>
                <w:color w:val="C00000"/>
              </w:rPr>
              <w:lastRenderedPageBreak/>
              <w:t xml:space="preserve">3º, 4º, </w:t>
            </w:r>
          </w:p>
          <w:p w14:paraId="50069E06" w14:textId="77777777" w:rsidR="00D8377F" w:rsidRPr="00D8377F" w:rsidRDefault="00D8377F" w:rsidP="00D8377F">
            <w:pPr>
              <w:spacing w:after="0" w:line="259" w:lineRule="auto"/>
              <w:ind w:left="2" w:firstLine="0"/>
              <w:jc w:val="left"/>
            </w:pPr>
            <w:r w:rsidRPr="00D8377F">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28E92CEA" w14:textId="77777777" w:rsidR="00D8377F" w:rsidRPr="00D8377F" w:rsidRDefault="00D8377F" w:rsidP="00D8377F">
            <w:pPr>
              <w:spacing w:after="117" w:line="259" w:lineRule="auto"/>
              <w:ind w:left="0" w:firstLine="0"/>
            </w:pPr>
            <w:r w:rsidRPr="00D8377F">
              <w:rPr>
                <w:b/>
                <w:color w:val="C00000"/>
              </w:rPr>
              <w:t xml:space="preserve">CAMPO DA </w:t>
            </w:r>
          </w:p>
          <w:p w14:paraId="146CD398" w14:textId="77777777" w:rsidR="00D8377F" w:rsidRPr="00D8377F" w:rsidRDefault="00D8377F" w:rsidP="00D8377F">
            <w:pPr>
              <w:spacing w:after="115" w:line="259" w:lineRule="auto"/>
              <w:ind w:left="0" w:firstLine="0"/>
              <w:jc w:val="left"/>
            </w:pPr>
            <w:r w:rsidRPr="00D8377F">
              <w:rPr>
                <w:b/>
                <w:color w:val="C00000"/>
              </w:rPr>
              <w:t xml:space="preserve">VIDA </w:t>
            </w:r>
          </w:p>
          <w:p w14:paraId="2DFE25BE" w14:textId="77777777" w:rsidR="00D8377F" w:rsidRPr="00D8377F" w:rsidRDefault="00D8377F" w:rsidP="00D8377F">
            <w:pPr>
              <w:spacing w:after="0" w:line="259" w:lineRule="auto"/>
              <w:ind w:left="0" w:firstLine="0"/>
              <w:jc w:val="left"/>
            </w:pPr>
            <w:r w:rsidRPr="00D8377F">
              <w:rPr>
                <w:b/>
                <w:color w:val="C00000"/>
              </w:rPr>
              <w:t xml:space="preserve">PÚBLICA </w:t>
            </w:r>
          </w:p>
        </w:tc>
        <w:tc>
          <w:tcPr>
            <w:tcW w:w="1843" w:type="dxa"/>
            <w:tcBorders>
              <w:top w:val="single" w:sz="6" w:space="0" w:color="000000"/>
              <w:left w:val="single" w:sz="6" w:space="0" w:color="000000"/>
              <w:bottom w:val="single" w:sz="6" w:space="0" w:color="000000"/>
              <w:right w:val="single" w:sz="6" w:space="0" w:color="000000"/>
            </w:tcBorders>
          </w:tcPr>
          <w:p w14:paraId="09FAB45B" w14:textId="77777777" w:rsidR="00D8377F" w:rsidRPr="00D8377F" w:rsidRDefault="00D8377F" w:rsidP="00D8377F">
            <w:pPr>
              <w:tabs>
                <w:tab w:val="center" w:pos="517"/>
                <w:tab w:val="center" w:pos="1497"/>
              </w:tabs>
              <w:spacing w:after="125" w:line="259" w:lineRule="auto"/>
              <w:ind w:left="0" w:firstLine="0"/>
              <w:jc w:val="left"/>
            </w:pPr>
            <w:r w:rsidRPr="00D8377F">
              <w:rPr>
                <w:rFonts w:ascii="Calibri" w:eastAsia="Calibri" w:hAnsi="Calibri" w:cs="Calibri"/>
                <w:sz w:val="22"/>
              </w:rPr>
              <w:tab/>
            </w:r>
            <w:r w:rsidRPr="00D8377F">
              <w:t xml:space="preserve">Produção </w:t>
            </w:r>
            <w:r w:rsidRPr="00D8377F">
              <w:tab/>
              <w:t xml:space="preserve">de </w:t>
            </w:r>
          </w:p>
          <w:p w14:paraId="71E5C1BA" w14:textId="77777777" w:rsidR="00D8377F" w:rsidRPr="00D8377F" w:rsidRDefault="00D8377F" w:rsidP="00D8377F">
            <w:pPr>
              <w:spacing w:after="276" w:line="259" w:lineRule="auto"/>
              <w:ind w:left="2" w:firstLine="0"/>
              <w:jc w:val="left"/>
            </w:pPr>
            <w:r w:rsidRPr="00D8377F">
              <w:t xml:space="preserve">textos </w:t>
            </w:r>
          </w:p>
          <w:p w14:paraId="1645DF07" w14:textId="77777777" w:rsidR="00D8377F" w:rsidRPr="00D8377F" w:rsidRDefault="00D8377F" w:rsidP="00D8377F">
            <w:pPr>
              <w:spacing w:after="0" w:line="259" w:lineRule="auto"/>
              <w:ind w:left="2" w:firstLine="0"/>
              <w:jc w:val="left"/>
            </w:pPr>
            <w:r w:rsidRPr="00D8377F">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1189DD19" w14:textId="77777777" w:rsidR="00D8377F" w:rsidRPr="00D8377F" w:rsidRDefault="00D8377F" w:rsidP="00D8377F">
            <w:pPr>
              <w:spacing w:after="0" w:line="259" w:lineRule="auto"/>
              <w:ind w:left="0" w:firstLine="0"/>
              <w:jc w:val="left"/>
            </w:pPr>
            <w:r w:rsidRPr="00D8377F">
              <w:t xml:space="preserve">Escrita colaborativa </w:t>
            </w:r>
          </w:p>
        </w:tc>
        <w:tc>
          <w:tcPr>
            <w:tcW w:w="2268" w:type="dxa"/>
            <w:tcBorders>
              <w:top w:val="single" w:sz="6" w:space="0" w:color="000000"/>
              <w:left w:val="single" w:sz="6" w:space="0" w:color="000000"/>
              <w:bottom w:val="single" w:sz="6" w:space="0" w:color="000000"/>
              <w:right w:val="single" w:sz="6" w:space="0" w:color="000000"/>
            </w:tcBorders>
          </w:tcPr>
          <w:p w14:paraId="70F3BB7B" w14:textId="77777777" w:rsidR="00D8377F" w:rsidRPr="00D8377F" w:rsidRDefault="00D8377F" w:rsidP="00D8377F">
            <w:pPr>
              <w:spacing w:after="117" w:line="259" w:lineRule="auto"/>
              <w:ind w:left="2" w:firstLine="0"/>
              <w:jc w:val="left"/>
            </w:pPr>
            <w:r w:rsidRPr="00D8377F">
              <w:rPr>
                <w:b/>
              </w:rPr>
              <w:t xml:space="preserve">(EF35LP15) </w:t>
            </w:r>
          </w:p>
          <w:p w14:paraId="516C4EC0" w14:textId="77777777" w:rsidR="00D8377F" w:rsidRPr="00D8377F" w:rsidRDefault="00D8377F" w:rsidP="00D8377F">
            <w:pPr>
              <w:spacing w:after="0" w:line="360" w:lineRule="auto"/>
              <w:ind w:left="2" w:right="64" w:firstLine="0"/>
            </w:pPr>
            <w:r w:rsidRPr="00D8377F">
              <w:t xml:space="preserve">Opinar e defender ponto de vista sobre tema </w:t>
            </w:r>
          </w:p>
          <w:p w14:paraId="4315F956" w14:textId="77777777" w:rsidR="00D8377F" w:rsidRPr="00D8377F" w:rsidRDefault="00D8377F" w:rsidP="00D8377F">
            <w:pPr>
              <w:spacing w:after="138" w:line="259" w:lineRule="auto"/>
              <w:ind w:left="2" w:firstLine="0"/>
              <w:jc w:val="left"/>
            </w:pPr>
            <w:r w:rsidRPr="00D8377F">
              <w:t xml:space="preserve">polêmico </w:t>
            </w:r>
          </w:p>
          <w:p w14:paraId="3D0B2D10" w14:textId="77777777" w:rsidR="00D8377F" w:rsidRPr="00D8377F" w:rsidRDefault="00D8377F" w:rsidP="00D8377F">
            <w:pPr>
              <w:tabs>
                <w:tab w:val="center" w:pos="624"/>
                <w:tab w:val="center" w:pos="1989"/>
              </w:tabs>
              <w:spacing w:after="122" w:line="259" w:lineRule="auto"/>
              <w:ind w:left="0" w:firstLine="0"/>
              <w:jc w:val="left"/>
            </w:pPr>
            <w:r w:rsidRPr="00D8377F">
              <w:rPr>
                <w:rFonts w:ascii="Calibri" w:eastAsia="Calibri" w:hAnsi="Calibri" w:cs="Calibri"/>
                <w:sz w:val="22"/>
              </w:rPr>
              <w:tab/>
            </w:r>
            <w:r w:rsidRPr="00D8377F">
              <w:t xml:space="preserve">relacionado </w:t>
            </w:r>
            <w:r w:rsidRPr="00D8377F">
              <w:tab/>
              <w:t xml:space="preserve">a </w:t>
            </w:r>
          </w:p>
          <w:p w14:paraId="70CC89F7" w14:textId="77777777" w:rsidR="00D8377F" w:rsidRPr="00D8377F" w:rsidRDefault="00D8377F" w:rsidP="00D8377F">
            <w:pPr>
              <w:spacing w:after="117" w:line="259" w:lineRule="auto"/>
              <w:ind w:left="2" w:firstLine="0"/>
              <w:jc w:val="left"/>
            </w:pPr>
            <w:r w:rsidRPr="00D8377F">
              <w:t xml:space="preserve">situações </w:t>
            </w:r>
          </w:p>
          <w:p w14:paraId="71D5A9AF" w14:textId="77777777" w:rsidR="00D8377F" w:rsidRPr="00D8377F" w:rsidRDefault="00D8377F" w:rsidP="00D8377F">
            <w:pPr>
              <w:spacing w:after="1" w:line="360" w:lineRule="auto"/>
              <w:ind w:left="2" w:right="65" w:firstLine="0"/>
            </w:pPr>
            <w:r w:rsidRPr="00D8377F">
              <w:t xml:space="preserve">vivenciadas na escola e/ou na comunidade, utilizando registro formal e estrutura adequada à </w:t>
            </w:r>
          </w:p>
          <w:p w14:paraId="2CDBA094" w14:textId="77777777" w:rsidR="00D8377F" w:rsidRPr="00D8377F" w:rsidRDefault="00D8377F" w:rsidP="00D8377F">
            <w:pPr>
              <w:spacing w:after="0" w:line="377" w:lineRule="auto"/>
              <w:ind w:left="2" w:firstLine="0"/>
              <w:jc w:val="left"/>
            </w:pPr>
            <w:r w:rsidRPr="00D8377F">
              <w:t xml:space="preserve">argumentação, considerando a </w:t>
            </w:r>
          </w:p>
          <w:p w14:paraId="00AC06F1" w14:textId="77777777" w:rsidR="00D8377F" w:rsidRPr="00D8377F" w:rsidRDefault="00D8377F" w:rsidP="00D8377F">
            <w:pPr>
              <w:spacing w:after="0" w:line="259" w:lineRule="auto"/>
              <w:ind w:left="2" w:right="65" w:firstLine="0"/>
            </w:pPr>
            <w:r w:rsidRPr="00D8377F">
              <w:t xml:space="preserve">situação comunicativa e o tema/assunto do texto. </w:t>
            </w:r>
          </w:p>
        </w:tc>
        <w:tc>
          <w:tcPr>
            <w:tcW w:w="2405" w:type="dxa"/>
            <w:tcBorders>
              <w:top w:val="single" w:sz="6" w:space="0" w:color="000000"/>
              <w:left w:val="single" w:sz="6" w:space="0" w:color="000000"/>
              <w:bottom w:val="single" w:sz="6" w:space="0" w:color="000000"/>
              <w:right w:val="single" w:sz="6" w:space="0" w:color="000000"/>
            </w:tcBorders>
          </w:tcPr>
          <w:p w14:paraId="6292EF5D" w14:textId="77777777" w:rsidR="00D8377F" w:rsidRPr="00D8377F" w:rsidRDefault="00D8377F" w:rsidP="00D8377F">
            <w:pPr>
              <w:spacing w:after="1" w:line="360" w:lineRule="auto"/>
              <w:ind w:left="2" w:right="64" w:firstLine="0"/>
            </w:pPr>
            <w:r w:rsidRPr="00D8377F">
              <w:rPr>
                <w:b/>
              </w:rPr>
              <w:t xml:space="preserve">(EF35LP15RS45-1) </w:t>
            </w:r>
            <w:r w:rsidRPr="00D8377F">
              <w:t xml:space="preserve">Expressar pontos de vista sobre temas controversos da vivência do aluno na escola/comunidade, utilizando </w:t>
            </w:r>
          </w:p>
          <w:p w14:paraId="39F5BC3F" w14:textId="77777777" w:rsidR="00D8377F" w:rsidRPr="00D8377F" w:rsidRDefault="00D8377F" w:rsidP="00D8377F">
            <w:pPr>
              <w:spacing w:after="0" w:line="259" w:lineRule="auto"/>
              <w:ind w:left="2" w:right="64" w:firstLine="0"/>
            </w:pPr>
            <w:r w:rsidRPr="00D8377F">
              <w:t xml:space="preserve">adequadamente o registro formal e os recursos de argumentação para legitimar as opiniões, de forma ética e respeitável. </w:t>
            </w:r>
          </w:p>
        </w:tc>
        <w:tc>
          <w:tcPr>
            <w:tcW w:w="3445" w:type="dxa"/>
            <w:tcBorders>
              <w:top w:val="single" w:sz="6" w:space="0" w:color="000000"/>
              <w:left w:val="single" w:sz="6" w:space="0" w:color="000000"/>
              <w:bottom w:val="single" w:sz="6" w:space="0" w:color="000000"/>
              <w:right w:val="single" w:sz="6" w:space="0" w:color="000000"/>
            </w:tcBorders>
          </w:tcPr>
          <w:p w14:paraId="23438CB0" w14:textId="77777777" w:rsidR="00D8377F" w:rsidRPr="00D8377F" w:rsidRDefault="00D8377F" w:rsidP="00D8377F">
            <w:pPr>
              <w:spacing w:after="1" w:line="360" w:lineRule="auto"/>
              <w:ind w:left="2" w:right="64" w:firstLine="0"/>
              <w:rPr>
                <w:b/>
              </w:rPr>
            </w:pPr>
          </w:p>
        </w:tc>
      </w:tr>
      <w:tr w:rsidR="00D8377F" w:rsidRPr="00D8377F" w14:paraId="73B169E6" w14:textId="77777777" w:rsidTr="00D8377F">
        <w:trPr>
          <w:trHeight w:val="2501"/>
        </w:trPr>
        <w:tc>
          <w:tcPr>
            <w:tcW w:w="991" w:type="dxa"/>
            <w:tcBorders>
              <w:top w:val="single" w:sz="6" w:space="0" w:color="000000"/>
              <w:left w:val="single" w:sz="6" w:space="0" w:color="000000"/>
              <w:bottom w:val="single" w:sz="6" w:space="0" w:color="000000"/>
              <w:right w:val="single" w:sz="6" w:space="0" w:color="000000"/>
            </w:tcBorders>
          </w:tcPr>
          <w:p w14:paraId="4A17C990"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D9C8224" w14:textId="77777777" w:rsidR="00D8377F" w:rsidRPr="00D8377F" w:rsidRDefault="00D8377F" w:rsidP="00D8377F">
            <w:pPr>
              <w:spacing w:after="0" w:line="259" w:lineRule="auto"/>
              <w:ind w:left="0"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83956F9" w14:textId="77777777" w:rsidR="00D8377F" w:rsidRPr="00D8377F" w:rsidRDefault="00D8377F" w:rsidP="00D8377F">
            <w:pPr>
              <w:spacing w:after="10" w:line="360" w:lineRule="auto"/>
              <w:ind w:left="2" w:firstLine="0"/>
              <w:jc w:val="left"/>
            </w:pPr>
            <w:r w:rsidRPr="00D8377F">
              <w:rPr>
                <w:sz w:val="22"/>
              </w:rPr>
              <w:t xml:space="preserve">Análise linguística/semió tica </w:t>
            </w:r>
          </w:p>
          <w:p w14:paraId="5ACA7BA0" w14:textId="77777777" w:rsidR="00D8377F" w:rsidRPr="00D8377F" w:rsidRDefault="00D8377F" w:rsidP="00D8377F">
            <w:pPr>
              <w:spacing w:after="0" w:line="259" w:lineRule="auto"/>
              <w:ind w:left="2" w:firstLine="0"/>
              <w:jc w:val="left"/>
            </w:pPr>
            <w:r w:rsidRPr="00D8377F">
              <w:rPr>
                <w:sz w:val="22"/>
              </w:rPr>
              <w:t>(Ortografização)</w:t>
            </w:r>
            <w:r w:rsidRPr="00D8377F">
              <w:t xml:space="preserve"> </w:t>
            </w:r>
          </w:p>
        </w:tc>
        <w:tc>
          <w:tcPr>
            <w:tcW w:w="1985" w:type="dxa"/>
            <w:tcBorders>
              <w:top w:val="single" w:sz="6" w:space="0" w:color="000000"/>
              <w:left w:val="single" w:sz="6" w:space="0" w:color="000000"/>
              <w:bottom w:val="single" w:sz="6" w:space="0" w:color="000000"/>
              <w:right w:val="single" w:sz="6" w:space="0" w:color="000000"/>
            </w:tcBorders>
          </w:tcPr>
          <w:p w14:paraId="24F59BEB" w14:textId="77777777" w:rsidR="00D8377F" w:rsidRPr="00D8377F" w:rsidRDefault="00D8377F" w:rsidP="00D8377F">
            <w:pPr>
              <w:spacing w:after="0" w:line="259" w:lineRule="auto"/>
              <w:ind w:left="0" w:firstLine="0"/>
              <w:jc w:val="left"/>
            </w:pPr>
            <w:r w:rsidRPr="00D8377F">
              <w:t xml:space="preserve">Forma </w:t>
            </w:r>
            <w:r w:rsidRPr="00D8377F">
              <w:tab/>
              <w:t xml:space="preserve">de composição dos textos </w:t>
            </w:r>
          </w:p>
        </w:tc>
        <w:tc>
          <w:tcPr>
            <w:tcW w:w="2268" w:type="dxa"/>
            <w:tcBorders>
              <w:top w:val="single" w:sz="6" w:space="0" w:color="000000"/>
              <w:left w:val="single" w:sz="6" w:space="0" w:color="000000"/>
              <w:bottom w:val="single" w:sz="6" w:space="0" w:color="000000"/>
              <w:right w:val="single" w:sz="6" w:space="0" w:color="000000"/>
            </w:tcBorders>
          </w:tcPr>
          <w:p w14:paraId="7D6B4455" w14:textId="77777777" w:rsidR="00D8377F" w:rsidRPr="00D8377F" w:rsidRDefault="00D8377F" w:rsidP="00D8377F">
            <w:pPr>
              <w:spacing w:after="117" w:line="259" w:lineRule="auto"/>
              <w:ind w:left="2" w:firstLine="0"/>
              <w:jc w:val="left"/>
            </w:pPr>
            <w:r w:rsidRPr="00D8377F">
              <w:rPr>
                <w:b/>
              </w:rPr>
              <w:t xml:space="preserve">(EF35LP16) </w:t>
            </w:r>
          </w:p>
          <w:p w14:paraId="17297967" w14:textId="77777777" w:rsidR="00D8377F" w:rsidRPr="00D8377F" w:rsidRDefault="00D8377F" w:rsidP="00D8377F">
            <w:pPr>
              <w:spacing w:after="2" w:line="359" w:lineRule="auto"/>
              <w:ind w:left="2" w:firstLine="0"/>
            </w:pPr>
            <w:r w:rsidRPr="00D8377F">
              <w:t xml:space="preserve">Identificar e reproduzir, em </w:t>
            </w:r>
          </w:p>
          <w:p w14:paraId="2D231619" w14:textId="77777777" w:rsidR="00D8377F" w:rsidRPr="00D8377F" w:rsidRDefault="00D8377F" w:rsidP="00D8377F">
            <w:pPr>
              <w:spacing w:after="0" w:line="369" w:lineRule="auto"/>
              <w:ind w:left="2" w:right="65" w:firstLine="0"/>
            </w:pPr>
            <w:r w:rsidRPr="00D8377F">
              <w:t xml:space="preserve">notícias, manchetes, lides e corpo de notícias simples para público infantil e cartas </w:t>
            </w:r>
            <w:r w:rsidRPr="00D8377F">
              <w:tab/>
              <w:t xml:space="preserve">de </w:t>
            </w:r>
          </w:p>
          <w:p w14:paraId="361380F8" w14:textId="77777777" w:rsidR="00D8377F" w:rsidRPr="00D8377F" w:rsidRDefault="00D8377F" w:rsidP="00D8377F">
            <w:pPr>
              <w:spacing w:after="117" w:line="259" w:lineRule="auto"/>
              <w:ind w:left="2" w:firstLine="0"/>
              <w:jc w:val="left"/>
            </w:pPr>
            <w:r w:rsidRPr="00D8377F">
              <w:t xml:space="preserve">reclamação </w:t>
            </w:r>
          </w:p>
          <w:p w14:paraId="2547734D" w14:textId="77777777" w:rsidR="00D8377F" w:rsidRPr="00D8377F" w:rsidRDefault="00D8377F" w:rsidP="00D8377F">
            <w:pPr>
              <w:spacing w:after="2" w:line="360" w:lineRule="auto"/>
              <w:ind w:left="2" w:right="65" w:firstLine="0"/>
            </w:pPr>
            <w:r w:rsidRPr="00D8377F">
              <w:t xml:space="preserve">(revista infantil), digitais ou impressos, a formatação e </w:t>
            </w:r>
          </w:p>
          <w:p w14:paraId="411F1635" w14:textId="77777777" w:rsidR="00D8377F" w:rsidRPr="00D8377F" w:rsidRDefault="00D8377F" w:rsidP="00D8377F">
            <w:pPr>
              <w:spacing w:after="0" w:line="259" w:lineRule="auto"/>
              <w:ind w:left="2" w:right="65" w:firstLine="0"/>
            </w:pPr>
            <w:r w:rsidRPr="00D8377F">
              <w:t>diagramação específica de cada um desses gêneros, inclusive em suas versões orais.</w:t>
            </w:r>
          </w:p>
        </w:tc>
        <w:tc>
          <w:tcPr>
            <w:tcW w:w="2405" w:type="dxa"/>
            <w:tcBorders>
              <w:top w:val="single" w:sz="6" w:space="0" w:color="000000"/>
              <w:left w:val="single" w:sz="6" w:space="0" w:color="000000"/>
              <w:bottom w:val="single" w:sz="6" w:space="0" w:color="000000"/>
              <w:right w:val="single" w:sz="6" w:space="0" w:color="000000"/>
            </w:tcBorders>
          </w:tcPr>
          <w:p w14:paraId="60A3C2CC" w14:textId="77777777" w:rsidR="00D8377F" w:rsidRPr="00D8377F" w:rsidRDefault="00D8377F" w:rsidP="00D8377F">
            <w:pPr>
              <w:spacing w:after="0" w:line="259" w:lineRule="auto"/>
              <w:ind w:left="2" w:right="64" w:firstLine="0"/>
            </w:pPr>
            <w:r w:rsidRPr="00D8377F">
              <w:rPr>
                <w:b/>
              </w:rPr>
              <w:t xml:space="preserve">(EF35LP16RS45-1) </w:t>
            </w:r>
            <w:r w:rsidRPr="00D8377F">
              <w:t>Reconhecer, no processo de leitura, recursos linguísticos e discursivos que constituem alguns gêneros jornalísticos, de modo que seja possível empregá-los adequadamente nos textos a serem produzidos.</w:t>
            </w:r>
          </w:p>
        </w:tc>
        <w:tc>
          <w:tcPr>
            <w:tcW w:w="3445" w:type="dxa"/>
            <w:tcBorders>
              <w:top w:val="single" w:sz="6" w:space="0" w:color="000000"/>
              <w:left w:val="single" w:sz="6" w:space="0" w:color="000000"/>
              <w:bottom w:val="single" w:sz="6" w:space="0" w:color="000000"/>
              <w:right w:val="single" w:sz="6" w:space="0" w:color="000000"/>
            </w:tcBorders>
          </w:tcPr>
          <w:p w14:paraId="0574FA42" w14:textId="77777777" w:rsidR="00D8377F" w:rsidRPr="00D8377F" w:rsidRDefault="00D8377F" w:rsidP="00D8377F">
            <w:pPr>
              <w:spacing w:after="0" w:line="259" w:lineRule="auto"/>
              <w:ind w:left="2" w:right="64" w:firstLine="0"/>
              <w:rPr>
                <w:b/>
              </w:rPr>
            </w:pPr>
          </w:p>
        </w:tc>
      </w:tr>
    </w:tbl>
    <w:p w14:paraId="78389809" w14:textId="77777777" w:rsidR="00D8377F" w:rsidRPr="00D8377F" w:rsidRDefault="00D8377F" w:rsidP="00D8377F">
      <w:pPr>
        <w:spacing w:after="0" w:line="259" w:lineRule="auto"/>
        <w:ind w:left="-1440" w:right="10466" w:firstLine="0"/>
        <w:jc w:val="left"/>
      </w:pPr>
    </w:p>
    <w:tbl>
      <w:tblPr>
        <w:tblStyle w:val="TableGrid23"/>
        <w:tblW w:w="14631"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D8377F" w:rsidRPr="00D8377F" w14:paraId="61FA79FF" w14:textId="77777777" w:rsidTr="00D8377F">
        <w:trPr>
          <w:trHeight w:val="3765"/>
        </w:trPr>
        <w:tc>
          <w:tcPr>
            <w:tcW w:w="991" w:type="dxa"/>
            <w:tcBorders>
              <w:top w:val="single" w:sz="6" w:space="0" w:color="000000"/>
              <w:left w:val="single" w:sz="6" w:space="0" w:color="000000"/>
              <w:bottom w:val="single" w:sz="6" w:space="0" w:color="000000"/>
              <w:right w:val="single" w:sz="6" w:space="0" w:color="000000"/>
            </w:tcBorders>
          </w:tcPr>
          <w:p w14:paraId="2E2D784C" w14:textId="77777777" w:rsidR="00D8377F" w:rsidRPr="00D8377F" w:rsidRDefault="00D8377F" w:rsidP="00D8377F">
            <w:pPr>
              <w:spacing w:after="117" w:line="259" w:lineRule="auto"/>
              <w:ind w:left="2" w:firstLine="0"/>
              <w:jc w:val="left"/>
            </w:pPr>
            <w:r w:rsidRPr="00D8377F">
              <w:rPr>
                <w:b/>
                <w:color w:val="C00000"/>
              </w:rPr>
              <w:lastRenderedPageBreak/>
              <w:t xml:space="preserve">3º, 4º, </w:t>
            </w:r>
          </w:p>
          <w:p w14:paraId="216CCC29" w14:textId="77777777" w:rsidR="00D8377F" w:rsidRPr="00D8377F" w:rsidRDefault="00D8377F" w:rsidP="00D8377F">
            <w:pPr>
              <w:spacing w:after="0" w:line="259" w:lineRule="auto"/>
              <w:ind w:left="2" w:firstLine="0"/>
              <w:jc w:val="left"/>
            </w:pPr>
            <w:r w:rsidRPr="00D8377F">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65E0FE7C" w14:textId="77777777" w:rsidR="00D8377F" w:rsidRPr="00D8377F" w:rsidRDefault="00D8377F" w:rsidP="00D8377F">
            <w:pPr>
              <w:spacing w:after="117" w:line="259" w:lineRule="auto"/>
              <w:ind w:left="0" w:firstLine="0"/>
            </w:pPr>
            <w:r w:rsidRPr="00D8377F">
              <w:rPr>
                <w:b/>
                <w:color w:val="C00000"/>
              </w:rPr>
              <w:t xml:space="preserve">CAMPO DAS </w:t>
            </w:r>
          </w:p>
          <w:p w14:paraId="038FC0BB" w14:textId="77777777" w:rsidR="00D8377F" w:rsidRPr="00D8377F" w:rsidRDefault="00D8377F" w:rsidP="00D8377F">
            <w:pPr>
              <w:spacing w:after="115" w:line="259" w:lineRule="auto"/>
              <w:ind w:left="0" w:firstLine="0"/>
              <w:jc w:val="left"/>
            </w:pPr>
            <w:r w:rsidRPr="00D8377F">
              <w:rPr>
                <w:b/>
                <w:color w:val="C00000"/>
              </w:rPr>
              <w:t xml:space="preserve">PRÁTICAS </w:t>
            </w:r>
          </w:p>
          <w:p w14:paraId="3CE165B4" w14:textId="77777777" w:rsidR="00D8377F" w:rsidRPr="00D8377F" w:rsidRDefault="00D8377F" w:rsidP="00D8377F">
            <w:pPr>
              <w:spacing w:after="117" w:line="259" w:lineRule="auto"/>
              <w:ind w:left="0" w:firstLine="0"/>
            </w:pPr>
            <w:r w:rsidRPr="00D8377F">
              <w:rPr>
                <w:b/>
                <w:color w:val="C00000"/>
              </w:rPr>
              <w:t xml:space="preserve">DE ESTUDO </w:t>
            </w:r>
          </w:p>
          <w:p w14:paraId="2E0784D5" w14:textId="77777777" w:rsidR="00D8377F" w:rsidRPr="00D8377F" w:rsidRDefault="00D8377F" w:rsidP="00D8377F">
            <w:pPr>
              <w:spacing w:after="0" w:line="259" w:lineRule="auto"/>
              <w:ind w:left="0" w:firstLine="0"/>
            </w:pPr>
            <w:r w:rsidRPr="00D8377F">
              <w:rPr>
                <w:b/>
                <w:color w:val="C00000"/>
              </w:rPr>
              <w:t xml:space="preserve">E PESQUISA </w:t>
            </w:r>
          </w:p>
        </w:tc>
        <w:tc>
          <w:tcPr>
            <w:tcW w:w="1843" w:type="dxa"/>
            <w:tcBorders>
              <w:top w:val="single" w:sz="6" w:space="0" w:color="000000"/>
              <w:left w:val="single" w:sz="6" w:space="0" w:color="000000"/>
              <w:bottom w:val="single" w:sz="6" w:space="0" w:color="000000"/>
              <w:right w:val="single" w:sz="6" w:space="0" w:color="000000"/>
            </w:tcBorders>
          </w:tcPr>
          <w:p w14:paraId="717F9C11" w14:textId="77777777" w:rsidR="00D8377F" w:rsidRPr="00D8377F" w:rsidRDefault="00D8377F" w:rsidP="00D8377F">
            <w:pPr>
              <w:spacing w:after="0" w:line="259" w:lineRule="auto"/>
              <w:ind w:left="2" w:firstLine="0"/>
              <w:jc w:val="left"/>
            </w:pPr>
            <w:r w:rsidRPr="00D8377F">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47933D53" w14:textId="77777777" w:rsidR="00D8377F" w:rsidRPr="00D8377F" w:rsidRDefault="00D8377F" w:rsidP="00D8377F">
            <w:pPr>
              <w:spacing w:after="0" w:line="259" w:lineRule="auto"/>
              <w:ind w:left="0" w:firstLine="0"/>
              <w:jc w:val="left"/>
            </w:pPr>
            <w:r w:rsidRPr="00D8377F">
              <w:t xml:space="preserve">Pesquisa </w:t>
            </w:r>
          </w:p>
        </w:tc>
        <w:tc>
          <w:tcPr>
            <w:tcW w:w="2268" w:type="dxa"/>
            <w:tcBorders>
              <w:top w:val="single" w:sz="6" w:space="0" w:color="000000"/>
              <w:left w:val="single" w:sz="6" w:space="0" w:color="000000"/>
              <w:bottom w:val="single" w:sz="6" w:space="0" w:color="000000"/>
              <w:right w:val="single" w:sz="6" w:space="0" w:color="000000"/>
            </w:tcBorders>
          </w:tcPr>
          <w:p w14:paraId="76A46A72" w14:textId="77777777" w:rsidR="00D8377F" w:rsidRPr="00D8377F" w:rsidRDefault="00D8377F" w:rsidP="00D8377F">
            <w:pPr>
              <w:spacing w:after="138" w:line="259" w:lineRule="auto"/>
              <w:ind w:left="2" w:firstLine="0"/>
              <w:jc w:val="left"/>
            </w:pPr>
            <w:r w:rsidRPr="00D8377F">
              <w:rPr>
                <w:b/>
              </w:rPr>
              <w:t xml:space="preserve">(EF35LP17) </w:t>
            </w:r>
          </w:p>
          <w:p w14:paraId="1C949AB1" w14:textId="77777777" w:rsidR="00D8377F" w:rsidRPr="00D8377F" w:rsidRDefault="00D8377F" w:rsidP="00D8377F">
            <w:pPr>
              <w:spacing w:after="0" w:line="259" w:lineRule="auto"/>
              <w:ind w:left="2" w:right="64" w:firstLine="0"/>
            </w:pPr>
            <w:r w:rsidRPr="00D8377F">
              <w:t xml:space="preserve">Buscar </w:t>
            </w:r>
            <w:r w:rsidRPr="00D8377F">
              <w:tab/>
              <w:t xml:space="preserve">e selecionar, com o apoio do professor, informações de interesse sobre fenômenos sociais e naturais, em textos que circulam em meios impressos ou digitais. </w:t>
            </w:r>
          </w:p>
        </w:tc>
        <w:tc>
          <w:tcPr>
            <w:tcW w:w="2405" w:type="dxa"/>
            <w:tcBorders>
              <w:top w:val="single" w:sz="6" w:space="0" w:color="000000"/>
              <w:left w:val="single" w:sz="6" w:space="0" w:color="000000"/>
              <w:bottom w:val="single" w:sz="6" w:space="0" w:color="000000"/>
              <w:right w:val="single" w:sz="6" w:space="0" w:color="000000"/>
            </w:tcBorders>
          </w:tcPr>
          <w:p w14:paraId="0BFF34C5" w14:textId="77777777" w:rsidR="00D8377F" w:rsidRPr="00D8377F" w:rsidRDefault="00D8377F" w:rsidP="00D8377F">
            <w:pPr>
              <w:spacing w:after="0" w:line="259" w:lineRule="auto"/>
              <w:ind w:left="2" w:right="64" w:firstLine="0"/>
            </w:pPr>
            <w:r w:rsidRPr="00D8377F">
              <w:rPr>
                <w:b/>
              </w:rPr>
              <w:t xml:space="preserve">(EF35LP17RS45-1) </w:t>
            </w:r>
            <w:r w:rsidRPr="00D8377F">
              <w:t xml:space="preserve">Buscar e selecionar textos sobre fenômenos sociais e naturais, com o auxílio do professor, considerando as características dos espaços onde são veiculados e a confiabilidade. </w:t>
            </w:r>
          </w:p>
        </w:tc>
        <w:tc>
          <w:tcPr>
            <w:tcW w:w="3445" w:type="dxa"/>
            <w:tcBorders>
              <w:top w:val="single" w:sz="6" w:space="0" w:color="000000"/>
              <w:left w:val="single" w:sz="6" w:space="0" w:color="000000"/>
              <w:bottom w:val="single" w:sz="6" w:space="0" w:color="000000"/>
              <w:right w:val="single" w:sz="6" w:space="0" w:color="000000"/>
            </w:tcBorders>
          </w:tcPr>
          <w:p w14:paraId="58983372" w14:textId="77777777" w:rsidR="00D8377F" w:rsidRPr="00D8377F" w:rsidRDefault="00D8377F" w:rsidP="00D8377F">
            <w:pPr>
              <w:spacing w:after="0" w:line="259" w:lineRule="auto"/>
              <w:ind w:left="2" w:right="64" w:firstLine="0"/>
              <w:rPr>
                <w:b/>
              </w:rPr>
            </w:pPr>
          </w:p>
        </w:tc>
      </w:tr>
      <w:tr w:rsidR="00D8377F" w:rsidRPr="00D8377F" w14:paraId="2BDFD4BE" w14:textId="77777777" w:rsidTr="00D8377F">
        <w:trPr>
          <w:trHeight w:val="3765"/>
        </w:trPr>
        <w:tc>
          <w:tcPr>
            <w:tcW w:w="991" w:type="dxa"/>
            <w:tcBorders>
              <w:top w:val="single" w:sz="6" w:space="0" w:color="000000"/>
              <w:left w:val="single" w:sz="6" w:space="0" w:color="000000"/>
              <w:bottom w:val="single" w:sz="6" w:space="0" w:color="000000"/>
              <w:right w:val="single" w:sz="6" w:space="0" w:color="000000"/>
            </w:tcBorders>
          </w:tcPr>
          <w:p w14:paraId="612726D1" w14:textId="77777777" w:rsidR="00D8377F" w:rsidRPr="00D8377F" w:rsidRDefault="00D8377F" w:rsidP="00D8377F">
            <w:pPr>
              <w:spacing w:after="117" w:line="259" w:lineRule="auto"/>
              <w:ind w:left="2" w:firstLine="0"/>
              <w:jc w:val="left"/>
              <w:rPr>
                <w:b/>
                <w:color w:val="C00000"/>
              </w:rPr>
            </w:pPr>
          </w:p>
        </w:tc>
        <w:tc>
          <w:tcPr>
            <w:tcW w:w="1694" w:type="dxa"/>
            <w:tcBorders>
              <w:top w:val="single" w:sz="6" w:space="0" w:color="000000"/>
              <w:left w:val="single" w:sz="6" w:space="0" w:color="000000"/>
              <w:bottom w:val="single" w:sz="6" w:space="0" w:color="000000"/>
              <w:right w:val="single" w:sz="6" w:space="0" w:color="000000"/>
            </w:tcBorders>
          </w:tcPr>
          <w:p w14:paraId="36091171" w14:textId="77777777" w:rsidR="00D8377F" w:rsidRPr="00D8377F" w:rsidRDefault="00D8377F" w:rsidP="00D8377F">
            <w:pPr>
              <w:spacing w:after="117" w:line="259" w:lineRule="auto"/>
              <w:ind w:left="0" w:firstLine="0"/>
              <w:rPr>
                <w:b/>
                <w:color w:val="C00000"/>
              </w:rPr>
            </w:pPr>
          </w:p>
        </w:tc>
        <w:tc>
          <w:tcPr>
            <w:tcW w:w="1843" w:type="dxa"/>
            <w:tcBorders>
              <w:top w:val="single" w:sz="6" w:space="0" w:color="000000"/>
              <w:left w:val="single" w:sz="6" w:space="0" w:color="000000"/>
              <w:bottom w:val="single" w:sz="6" w:space="0" w:color="000000"/>
              <w:right w:val="single" w:sz="6" w:space="0" w:color="000000"/>
            </w:tcBorders>
          </w:tcPr>
          <w:p w14:paraId="14EEFD03" w14:textId="77777777" w:rsidR="00D8377F" w:rsidRPr="00D8377F" w:rsidRDefault="00D8377F" w:rsidP="00D8377F">
            <w:pPr>
              <w:spacing w:after="0" w:line="259" w:lineRule="auto"/>
              <w:ind w:left="2" w:firstLine="0"/>
              <w:jc w:val="left"/>
            </w:pPr>
            <w:r w:rsidRPr="00D8377F">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2F6D1137" w14:textId="77777777" w:rsidR="00D8377F" w:rsidRPr="00D8377F" w:rsidRDefault="00D8377F" w:rsidP="00D8377F">
            <w:pPr>
              <w:spacing w:after="0" w:line="259" w:lineRule="auto"/>
              <w:ind w:left="0" w:firstLine="0"/>
              <w:jc w:val="left"/>
            </w:pPr>
            <w:r w:rsidRPr="00D8377F">
              <w:t xml:space="preserve">Escuta de textos orais </w:t>
            </w:r>
          </w:p>
        </w:tc>
        <w:tc>
          <w:tcPr>
            <w:tcW w:w="2268" w:type="dxa"/>
            <w:tcBorders>
              <w:top w:val="single" w:sz="6" w:space="0" w:color="000000"/>
              <w:left w:val="single" w:sz="6" w:space="0" w:color="000000"/>
              <w:bottom w:val="single" w:sz="6" w:space="0" w:color="000000"/>
              <w:right w:val="single" w:sz="6" w:space="0" w:color="000000"/>
            </w:tcBorders>
          </w:tcPr>
          <w:p w14:paraId="063A3C82" w14:textId="77777777" w:rsidR="00D8377F" w:rsidRPr="00D8377F" w:rsidRDefault="00D8377F" w:rsidP="00D8377F">
            <w:pPr>
              <w:spacing w:after="136" w:line="259" w:lineRule="auto"/>
              <w:ind w:left="2" w:firstLine="0"/>
              <w:jc w:val="left"/>
            </w:pPr>
            <w:r w:rsidRPr="00D8377F">
              <w:rPr>
                <w:b/>
              </w:rPr>
              <w:t xml:space="preserve">(EF35LP18) </w:t>
            </w:r>
          </w:p>
          <w:p w14:paraId="032FEC52" w14:textId="77777777" w:rsidR="00D8377F" w:rsidRPr="00D8377F" w:rsidRDefault="00D8377F" w:rsidP="00D8377F">
            <w:pPr>
              <w:tabs>
                <w:tab w:val="center" w:pos="444"/>
                <w:tab w:val="center" w:pos="1829"/>
              </w:tabs>
              <w:spacing w:after="125" w:line="259" w:lineRule="auto"/>
              <w:ind w:left="0" w:firstLine="0"/>
              <w:jc w:val="left"/>
            </w:pPr>
            <w:r w:rsidRPr="00D8377F">
              <w:rPr>
                <w:rFonts w:ascii="Calibri" w:eastAsia="Calibri" w:hAnsi="Calibri" w:cs="Calibri"/>
                <w:sz w:val="22"/>
              </w:rPr>
              <w:tab/>
            </w:r>
            <w:r w:rsidRPr="00D8377F">
              <w:t xml:space="preserve">Escutar, </w:t>
            </w:r>
            <w:r w:rsidRPr="00D8377F">
              <w:tab/>
              <w:t xml:space="preserve">com </w:t>
            </w:r>
          </w:p>
          <w:p w14:paraId="6089B5E4" w14:textId="77777777" w:rsidR="00D8377F" w:rsidRPr="00D8377F" w:rsidRDefault="00D8377F" w:rsidP="00D8377F">
            <w:pPr>
              <w:spacing w:after="20" w:line="360" w:lineRule="auto"/>
              <w:ind w:left="2" w:firstLine="0"/>
              <w:jc w:val="left"/>
            </w:pPr>
            <w:r w:rsidRPr="00D8377F">
              <w:t xml:space="preserve">atenção, apresentações de trabalhos </w:t>
            </w:r>
          </w:p>
          <w:p w14:paraId="1E13DD33" w14:textId="77777777" w:rsidR="00D8377F" w:rsidRPr="00D8377F" w:rsidRDefault="00D8377F" w:rsidP="00D8377F">
            <w:pPr>
              <w:tabs>
                <w:tab w:val="center" w:pos="550"/>
                <w:tab w:val="center" w:pos="1883"/>
              </w:tabs>
              <w:spacing w:after="125" w:line="259" w:lineRule="auto"/>
              <w:ind w:left="0" w:firstLine="0"/>
              <w:jc w:val="left"/>
            </w:pPr>
            <w:r w:rsidRPr="00D8377F">
              <w:rPr>
                <w:rFonts w:ascii="Calibri" w:eastAsia="Calibri" w:hAnsi="Calibri" w:cs="Calibri"/>
                <w:sz w:val="22"/>
              </w:rPr>
              <w:tab/>
            </w:r>
            <w:r w:rsidRPr="00D8377F">
              <w:t xml:space="preserve">realizadas </w:t>
            </w:r>
            <w:r w:rsidRPr="00D8377F">
              <w:tab/>
              <w:t xml:space="preserve">por </w:t>
            </w:r>
          </w:p>
          <w:p w14:paraId="7B19B12F" w14:textId="77777777" w:rsidR="00D8377F" w:rsidRPr="00D8377F" w:rsidRDefault="00D8377F" w:rsidP="00D8377F">
            <w:pPr>
              <w:spacing w:after="14" w:line="365" w:lineRule="auto"/>
              <w:ind w:left="2" w:firstLine="0"/>
              <w:jc w:val="left"/>
            </w:pPr>
            <w:r w:rsidRPr="00D8377F">
              <w:t xml:space="preserve">colegas, formulando perguntas pertinentes </w:t>
            </w:r>
            <w:r w:rsidRPr="00D8377F">
              <w:tab/>
              <w:t xml:space="preserve">ao </w:t>
            </w:r>
            <w:r w:rsidRPr="00D8377F">
              <w:lastRenderedPageBreak/>
              <w:t xml:space="preserve">tema e solicitando esclarecimentos </w:t>
            </w:r>
          </w:p>
          <w:p w14:paraId="23AF591A" w14:textId="77777777" w:rsidR="00D8377F" w:rsidRPr="00D8377F" w:rsidRDefault="00D8377F" w:rsidP="00D8377F">
            <w:pPr>
              <w:spacing w:after="0" w:line="259" w:lineRule="auto"/>
              <w:ind w:left="2" w:firstLine="0"/>
              <w:jc w:val="left"/>
            </w:pPr>
            <w:r w:rsidRPr="00D8377F">
              <w:t xml:space="preserve">sempre </w:t>
            </w:r>
            <w:r w:rsidRPr="00D8377F">
              <w:tab/>
              <w:t xml:space="preserve">que necessário. </w:t>
            </w:r>
          </w:p>
        </w:tc>
        <w:tc>
          <w:tcPr>
            <w:tcW w:w="2405" w:type="dxa"/>
            <w:tcBorders>
              <w:top w:val="single" w:sz="6" w:space="0" w:color="000000"/>
              <w:left w:val="single" w:sz="6" w:space="0" w:color="000000"/>
              <w:bottom w:val="single" w:sz="6" w:space="0" w:color="000000"/>
              <w:right w:val="single" w:sz="6" w:space="0" w:color="000000"/>
            </w:tcBorders>
          </w:tcPr>
          <w:p w14:paraId="18FA0C32" w14:textId="77777777" w:rsidR="00D8377F" w:rsidRPr="00D8377F" w:rsidRDefault="00D8377F" w:rsidP="00D8377F">
            <w:pPr>
              <w:spacing w:after="136" w:line="259" w:lineRule="auto"/>
              <w:ind w:left="2" w:firstLine="0"/>
            </w:pPr>
            <w:r w:rsidRPr="00D8377F">
              <w:rPr>
                <w:b/>
              </w:rPr>
              <w:lastRenderedPageBreak/>
              <w:t xml:space="preserve">(EF35LP18RS45-1) </w:t>
            </w:r>
          </w:p>
          <w:p w14:paraId="4BB29428" w14:textId="77777777" w:rsidR="00D8377F" w:rsidRPr="00D8377F" w:rsidRDefault="00D8377F" w:rsidP="00D8377F">
            <w:pPr>
              <w:tabs>
                <w:tab w:val="center" w:pos="444"/>
                <w:tab w:val="center" w:pos="1966"/>
              </w:tabs>
              <w:spacing w:after="125" w:line="259" w:lineRule="auto"/>
              <w:ind w:left="0" w:firstLine="0"/>
              <w:jc w:val="left"/>
            </w:pPr>
            <w:r w:rsidRPr="00D8377F">
              <w:rPr>
                <w:rFonts w:ascii="Calibri" w:eastAsia="Calibri" w:hAnsi="Calibri" w:cs="Calibri"/>
                <w:sz w:val="22"/>
              </w:rPr>
              <w:tab/>
            </w:r>
            <w:r w:rsidRPr="00D8377F">
              <w:t xml:space="preserve">Escutar, </w:t>
            </w:r>
            <w:r w:rsidRPr="00D8377F">
              <w:tab/>
              <w:t xml:space="preserve">com </w:t>
            </w:r>
          </w:p>
          <w:p w14:paraId="1CEAB300" w14:textId="77777777" w:rsidR="00D8377F" w:rsidRPr="00D8377F" w:rsidRDefault="00D8377F" w:rsidP="00D8377F">
            <w:pPr>
              <w:spacing w:after="115" w:line="259" w:lineRule="auto"/>
              <w:ind w:left="2" w:firstLine="0"/>
              <w:jc w:val="left"/>
            </w:pPr>
            <w:r w:rsidRPr="00D8377F">
              <w:t xml:space="preserve">atenção, </w:t>
            </w:r>
          </w:p>
          <w:p w14:paraId="72E1D320" w14:textId="77777777" w:rsidR="00D8377F" w:rsidRPr="00D8377F" w:rsidRDefault="00D8377F" w:rsidP="00D8377F">
            <w:pPr>
              <w:spacing w:after="0" w:line="360" w:lineRule="auto"/>
              <w:ind w:left="2" w:right="64" w:firstLine="0"/>
            </w:pPr>
            <w:r w:rsidRPr="00D8377F">
              <w:t xml:space="preserve">apresentações orais em contexto escolar e, a partir da compreensão, formular perguntas para </w:t>
            </w:r>
          </w:p>
          <w:p w14:paraId="5C6D6171" w14:textId="77777777" w:rsidR="00D8377F" w:rsidRPr="00D8377F" w:rsidRDefault="00D8377F" w:rsidP="00D8377F">
            <w:pPr>
              <w:spacing w:after="0"/>
              <w:ind w:left="2" w:firstLine="0"/>
              <w:jc w:val="left"/>
            </w:pPr>
            <w:r w:rsidRPr="00D8377F">
              <w:lastRenderedPageBreak/>
              <w:t xml:space="preserve">esclarecimentos e/ou </w:t>
            </w:r>
          </w:p>
          <w:p w14:paraId="6B401EC4" w14:textId="77777777" w:rsidR="00D8377F" w:rsidRPr="00D8377F" w:rsidRDefault="00D8377F" w:rsidP="00D8377F">
            <w:pPr>
              <w:spacing w:after="0" w:line="259" w:lineRule="auto"/>
              <w:ind w:left="2" w:firstLine="0"/>
            </w:pPr>
            <w:r w:rsidRPr="00D8377F">
              <w:t xml:space="preserve">posicionamentos em relação à fala. </w:t>
            </w:r>
          </w:p>
        </w:tc>
        <w:tc>
          <w:tcPr>
            <w:tcW w:w="3445" w:type="dxa"/>
            <w:tcBorders>
              <w:top w:val="single" w:sz="6" w:space="0" w:color="000000"/>
              <w:left w:val="single" w:sz="6" w:space="0" w:color="000000"/>
              <w:bottom w:val="single" w:sz="6" w:space="0" w:color="000000"/>
              <w:right w:val="single" w:sz="6" w:space="0" w:color="000000"/>
            </w:tcBorders>
          </w:tcPr>
          <w:p w14:paraId="15E92291" w14:textId="77777777" w:rsidR="00D8377F" w:rsidRPr="00D8377F" w:rsidRDefault="00D8377F" w:rsidP="00D8377F">
            <w:pPr>
              <w:spacing w:after="0" w:line="259" w:lineRule="auto"/>
              <w:ind w:left="2" w:right="64" w:firstLine="0"/>
              <w:rPr>
                <w:b/>
              </w:rPr>
            </w:pPr>
          </w:p>
        </w:tc>
      </w:tr>
      <w:tr w:rsidR="00D8377F" w:rsidRPr="00D8377F" w14:paraId="00AA13C6" w14:textId="77777777" w:rsidTr="00D8377F">
        <w:trPr>
          <w:trHeight w:val="3765"/>
        </w:trPr>
        <w:tc>
          <w:tcPr>
            <w:tcW w:w="991" w:type="dxa"/>
            <w:tcBorders>
              <w:top w:val="single" w:sz="6" w:space="0" w:color="000000"/>
              <w:left w:val="single" w:sz="6" w:space="0" w:color="000000"/>
              <w:bottom w:val="single" w:sz="6" w:space="0" w:color="000000"/>
              <w:right w:val="single" w:sz="6" w:space="0" w:color="000000"/>
            </w:tcBorders>
          </w:tcPr>
          <w:p w14:paraId="44F13C1D" w14:textId="77777777" w:rsidR="00D8377F" w:rsidRPr="00D8377F" w:rsidRDefault="00D8377F" w:rsidP="00D8377F">
            <w:pPr>
              <w:spacing w:after="117" w:line="259" w:lineRule="auto"/>
              <w:ind w:left="2" w:firstLine="0"/>
              <w:jc w:val="left"/>
              <w:rPr>
                <w:b/>
                <w:color w:val="C00000"/>
              </w:rPr>
            </w:pPr>
          </w:p>
        </w:tc>
        <w:tc>
          <w:tcPr>
            <w:tcW w:w="1694" w:type="dxa"/>
            <w:tcBorders>
              <w:top w:val="single" w:sz="6" w:space="0" w:color="000000"/>
              <w:left w:val="single" w:sz="6" w:space="0" w:color="000000"/>
              <w:bottom w:val="single" w:sz="6" w:space="0" w:color="000000"/>
              <w:right w:val="single" w:sz="6" w:space="0" w:color="000000"/>
            </w:tcBorders>
          </w:tcPr>
          <w:p w14:paraId="759BFC20" w14:textId="77777777" w:rsidR="00D8377F" w:rsidRPr="00D8377F" w:rsidRDefault="00D8377F" w:rsidP="00D8377F">
            <w:pPr>
              <w:spacing w:after="117" w:line="259" w:lineRule="auto"/>
              <w:ind w:left="0" w:firstLine="0"/>
              <w:rPr>
                <w:b/>
                <w:color w:val="C00000"/>
              </w:rPr>
            </w:pPr>
          </w:p>
        </w:tc>
        <w:tc>
          <w:tcPr>
            <w:tcW w:w="1843" w:type="dxa"/>
            <w:tcBorders>
              <w:top w:val="single" w:sz="6" w:space="0" w:color="000000"/>
              <w:left w:val="single" w:sz="6" w:space="0" w:color="000000"/>
              <w:bottom w:val="single" w:sz="6" w:space="0" w:color="000000"/>
              <w:right w:val="single" w:sz="6" w:space="0" w:color="000000"/>
            </w:tcBorders>
          </w:tcPr>
          <w:p w14:paraId="7C243E6C" w14:textId="77777777" w:rsidR="00D8377F" w:rsidRPr="00D8377F" w:rsidRDefault="00D8377F" w:rsidP="00D8377F">
            <w:pPr>
              <w:spacing w:after="0" w:line="259" w:lineRule="auto"/>
              <w:ind w:left="2" w:firstLine="0"/>
              <w:jc w:val="left"/>
            </w:pPr>
            <w:r w:rsidRPr="00D8377F">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157BBD88" w14:textId="77777777" w:rsidR="00D8377F" w:rsidRPr="00D8377F" w:rsidRDefault="00D8377F" w:rsidP="00D8377F">
            <w:pPr>
              <w:spacing w:after="117" w:line="259" w:lineRule="auto"/>
              <w:ind w:left="0" w:firstLine="0"/>
              <w:jc w:val="left"/>
            </w:pPr>
            <w:r w:rsidRPr="00D8377F">
              <w:t xml:space="preserve">Compreensão </w:t>
            </w:r>
          </w:p>
          <w:p w14:paraId="4722CD78" w14:textId="77777777" w:rsidR="00D8377F" w:rsidRPr="00D8377F" w:rsidRDefault="00D8377F" w:rsidP="00D8377F">
            <w:pPr>
              <w:spacing w:after="0" w:line="259" w:lineRule="auto"/>
              <w:ind w:left="0" w:firstLine="0"/>
              <w:jc w:val="left"/>
            </w:pPr>
            <w:r w:rsidRPr="00D8377F">
              <w:t xml:space="preserve">de textos orais </w:t>
            </w:r>
          </w:p>
        </w:tc>
        <w:tc>
          <w:tcPr>
            <w:tcW w:w="2268" w:type="dxa"/>
            <w:tcBorders>
              <w:top w:val="single" w:sz="6" w:space="0" w:color="000000"/>
              <w:left w:val="single" w:sz="6" w:space="0" w:color="000000"/>
              <w:bottom w:val="single" w:sz="6" w:space="0" w:color="000000"/>
              <w:right w:val="single" w:sz="6" w:space="0" w:color="000000"/>
            </w:tcBorders>
          </w:tcPr>
          <w:p w14:paraId="1D313DE0" w14:textId="77777777" w:rsidR="00D8377F" w:rsidRPr="00D8377F" w:rsidRDefault="00D8377F" w:rsidP="00D8377F">
            <w:pPr>
              <w:spacing w:after="138" w:line="259" w:lineRule="auto"/>
              <w:ind w:left="2" w:firstLine="0"/>
              <w:jc w:val="left"/>
            </w:pPr>
            <w:r w:rsidRPr="00D8377F">
              <w:rPr>
                <w:b/>
              </w:rPr>
              <w:t xml:space="preserve">(EF35LP19) </w:t>
            </w:r>
          </w:p>
          <w:p w14:paraId="051F8695" w14:textId="77777777" w:rsidR="00D8377F" w:rsidRPr="00D8377F" w:rsidRDefault="00D8377F" w:rsidP="00D8377F">
            <w:pPr>
              <w:spacing w:after="0" w:line="259" w:lineRule="auto"/>
              <w:ind w:left="2" w:firstLine="0"/>
              <w:jc w:val="left"/>
            </w:pPr>
            <w:r w:rsidRPr="00D8377F">
              <w:t xml:space="preserve">Recuperar </w:t>
            </w:r>
            <w:r w:rsidRPr="00D8377F">
              <w:tab/>
              <w:t xml:space="preserve">as ideias </w:t>
            </w:r>
            <w:r w:rsidRPr="00D8377F">
              <w:tab/>
              <w:t xml:space="preserve">principais em </w:t>
            </w:r>
            <w:r w:rsidRPr="00D8377F">
              <w:tab/>
              <w:t xml:space="preserve">situações formais de escuta de </w:t>
            </w:r>
            <w:r w:rsidRPr="00D8377F">
              <w:tab/>
              <w:t xml:space="preserve">exposições, apresentações </w:t>
            </w:r>
            <w:r w:rsidRPr="00D8377F">
              <w:tab/>
              <w:t xml:space="preserve">e palestras. </w:t>
            </w:r>
          </w:p>
        </w:tc>
        <w:tc>
          <w:tcPr>
            <w:tcW w:w="2405" w:type="dxa"/>
            <w:tcBorders>
              <w:top w:val="single" w:sz="6" w:space="0" w:color="000000"/>
              <w:left w:val="single" w:sz="6" w:space="0" w:color="000000"/>
              <w:bottom w:val="single" w:sz="6" w:space="0" w:color="000000"/>
              <w:right w:val="single" w:sz="6" w:space="0" w:color="000000"/>
            </w:tcBorders>
          </w:tcPr>
          <w:p w14:paraId="257AAB31" w14:textId="77777777" w:rsidR="00D8377F" w:rsidRPr="00D8377F" w:rsidRDefault="00D8377F" w:rsidP="00D8377F">
            <w:pPr>
              <w:spacing w:after="0" w:line="259" w:lineRule="auto"/>
              <w:ind w:left="2" w:right="64" w:firstLine="0"/>
            </w:pPr>
            <w:r w:rsidRPr="00D8377F">
              <w:rPr>
                <w:b/>
              </w:rPr>
              <w:t xml:space="preserve">(EF35LP19RS45-1) </w:t>
            </w:r>
            <w:r w:rsidRPr="00D8377F">
              <w:t xml:space="preserve">Recuperar as ideias principais em situações formais de escuta </w:t>
            </w:r>
            <w:r w:rsidRPr="00D8377F">
              <w:tab/>
              <w:t xml:space="preserve">de exposições orais, fazendo registros, esquemas ou tabelas que possibilitem o entendimento do que foi ouvido. </w:t>
            </w:r>
          </w:p>
        </w:tc>
        <w:tc>
          <w:tcPr>
            <w:tcW w:w="3445" w:type="dxa"/>
            <w:tcBorders>
              <w:top w:val="single" w:sz="6" w:space="0" w:color="000000"/>
              <w:left w:val="single" w:sz="6" w:space="0" w:color="000000"/>
              <w:bottom w:val="single" w:sz="6" w:space="0" w:color="000000"/>
              <w:right w:val="single" w:sz="6" w:space="0" w:color="000000"/>
            </w:tcBorders>
          </w:tcPr>
          <w:p w14:paraId="6E063EF4" w14:textId="77777777" w:rsidR="00D8377F" w:rsidRPr="00D8377F" w:rsidRDefault="00D8377F" w:rsidP="00D8377F">
            <w:pPr>
              <w:spacing w:after="0" w:line="259" w:lineRule="auto"/>
              <w:ind w:left="2" w:right="64" w:firstLine="0"/>
              <w:rPr>
                <w:b/>
              </w:rPr>
            </w:pPr>
          </w:p>
        </w:tc>
      </w:tr>
      <w:tr w:rsidR="00D8377F" w:rsidRPr="00D8377F" w14:paraId="0E03BA83" w14:textId="77777777" w:rsidTr="00D8377F">
        <w:trPr>
          <w:trHeight w:val="3765"/>
        </w:trPr>
        <w:tc>
          <w:tcPr>
            <w:tcW w:w="991" w:type="dxa"/>
            <w:tcBorders>
              <w:top w:val="single" w:sz="6" w:space="0" w:color="000000"/>
              <w:left w:val="single" w:sz="6" w:space="0" w:color="000000"/>
              <w:bottom w:val="single" w:sz="6" w:space="0" w:color="000000"/>
              <w:right w:val="single" w:sz="6" w:space="0" w:color="000000"/>
            </w:tcBorders>
          </w:tcPr>
          <w:p w14:paraId="17C55398" w14:textId="77777777" w:rsidR="00D8377F" w:rsidRPr="00D8377F" w:rsidRDefault="00D8377F" w:rsidP="00D8377F">
            <w:pPr>
              <w:spacing w:after="117" w:line="259" w:lineRule="auto"/>
              <w:ind w:left="2" w:firstLine="0"/>
              <w:jc w:val="left"/>
              <w:rPr>
                <w:b/>
                <w:color w:val="C00000"/>
              </w:rPr>
            </w:pPr>
          </w:p>
        </w:tc>
        <w:tc>
          <w:tcPr>
            <w:tcW w:w="1694" w:type="dxa"/>
            <w:tcBorders>
              <w:top w:val="single" w:sz="6" w:space="0" w:color="000000"/>
              <w:left w:val="single" w:sz="6" w:space="0" w:color="000000"/>
              <w:bottom w:val="single" w:sz="6" w:space="0" w:color="000000"/>
              <w:right w:val="single" w:sz="6" w:space="0" w:color="000000"/>
            </w:tcBorders>
          </w:tcPr>
          <w:p w14:paraId="0824BEB2" w14:textId="77777777" w:rsidR="00D8377F" w:rsidRPr="00D8377F" w:rsidRDefault="00D8377F" w:rsidP="00D8377F">
            <w:pPr>
              <w:spacing w:after="117" w:line="259" w:lineRule="auto"/>
              <w:ind w:left="0" w:firstLine="0"/>
              <w:rPr>
                <w:b/>
                <w:color w:val="C00000"/>
              </w:rPr>
            </w:pPr>
          </w:p>
        </w:tc>
        <w:tc>
          <w:tcPr>
            <w:tcW w:w="1843" w:type="dxa"/>
            <w:tcBorders>
              <w:top w:val="single" w:sz="6" w:space="0" w:color="000000"/>
              <w:left w:val="single" w:sz="6" w:space="0" w:color="000000"/>
              <w:bottom w:val="single" w:sz="6" w:space="0" w:color="000000"/>
              <w:right w:val="single" w:sz="6" w:space="0" w:color="000000"/>
            </w:tcBorders>
          </w:tcPr>
          <w:p w14:paraId="04B474CB" w14:textId="77777777" w:rsidR="00D8377F" w:rsidRPr="00D8377F" w:rsidRDefault="00D8377F" w:rsidP="00D8377F">
            <w:pPr>
              <w:spacing w:after="0" w:line="259" w:lineRule="auto"/>
              <w:ind w:left="2" w:firstLine="0"/>
              <w:jc w:val="left"/>
            </w:pPr>
            <w:r w:rsidRPr="00D8377F">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19F13B78" w14:textId="77777777" w:rsidR="00D8377F" w:rsidRPr="00D8377F" w:rsidRDefault="00D8377F" w:rsidP="00D8377F">
            <w:pPr>
              <w:spacing w:after="161" w:line="359" w:lineRule="auto"/>
              <w:ind w:left="0" w:right="35" w:firstLine="0"/>
              <w:jc w:val="left"/>
            </w:pPr>
            <w:r w:rsidRPr="00D8377F">
              <w:t xml:space="preserve">Planejamento de texto oral </w:t>
            </w:r>
          </w:p>
          <w:p w14:paraId="568330C3" w14:textId="77777777" w:rsidR="00D8377F" w:rsidRPr="00D8377F" w:rsidRDefault="00D8377F" w:rsidP="00D8377F">
            <w:pPr>
              <w:spacing w:after="0" w:line="259" w:lineRule="auto"/>
              <w:ind w:left="0" w:firstLine="0"/>
              <w:jc w:val="left"/>
            </w:pPr>
            <w:r w:rsidRPr="00D8377F">
              <w:t xml:space="preserve">Exposição oral </w:t>
            </w:r>
          </w:p>
        </w:tc>
        <w:tc>
          <w:tcPr>
            <w:tcW w:w="2268" w:type="dxa"/>
            <w:tcBorders>
              <w:top w:val="single" w:sz="6" w:space="0" w:color="000000"/>
              <w:left w:val="single" w:sz="6" w:space="0" w:color="000000"/>
              <w:bottom w:val="single" w:sz="6" w:space="0" w:color="000000"/>
              <w:right w:val="single" w:sz="6" w:space="0" w:color="000000"/>
            </w:tcBorders>
          </w:tcPr>
          <w:p w14:paraId="01F299F3" w14:textId="77777777" w:rsidR="00D8377F" w:rsidRPr="00D8377F" w:rsidRDefault="00D8377F" w:rsidP="00D8377F">
            <w:pPr>
              <w:spacing w:after="0" w:line="240" w:lineRule="auto"/>
              <w:ind w:left="0" w:firstLine="0"/>
            </w:pPr>
            <w:r w:rsidRPr="00D8377F">
              <w:rPr>
                <w:b/>
              </w:rPr>
              <w:t xml:space="preserve">(EF35LP20) </w:t>
            </w:r>
            <w:r w:rsidRPr="00D8377F">
              <w:t xml:space="preserve">Expor trabalhos ou </w:t>
            </w:r>
          </w:p>
          <w:p w14:paraId="5308A6B0" w14:textId="77777777" w:rsidR="00D8377F" w:rsidRPr="00D8377F" w:rsidRDefault="00D8377F" w:rsidP="00D8377F">
            <w:pPr>
              <w:spacing w:after="0" w:line="240" w:lineRule="auto"/>
              <w:ind w:left="0" w:firstLine="0"/>
              <w:jc w:val="left"/>
            </w:pPr>
            <w:r w:rsidRPr="00D8377F">
              <w:t xml:space="preserve">pesquisas escolares, em sala de aula, com apoio de </w:t>
            </w:r>
            <w:r w:rsidRPr="00D8377F">
              <w:tab/>
              <w:t xml:space="preserve">recursos </w:t>
            </w:r>
          </w:p>
          <w:p w14:paraId="0DEF9C9D" w14:textId="77777777" w:rsidR="00D8377F" w:rsidRPr="00D8377F" w:rsidRDefault="00D8377F" w:rsidP="00D8377F">
            <w:pPr>
              <w:spacing w:after="0" w:line="240" w:lineRule="auto"/>
              <w:ind w:left="0" w:firstLine="0"/>
              <w:jc w:val="left"/>
            </w:pPr>
            <w:r w:rsidRPr="00D8377F">
              <w:t xml:space="preserve">multissemióticos (imagens, diagrama, tabelas etc.), orientando-se por roteiro escrito, planejando </w:t>
            </w:r>
            <w:r w:rsidRPr="00D8377F">
              <w:tab/>
              <w:t xml:space="preserve">o tempo de fala e adequando </w:t>
            </w:r>
            <w:r w:rsidRPr="00D8377F">
              <w:tab/>
              <w:t xml:space="preserve">a linguagem </w:t>
            </w:r>
            <w:r w:rsidRPr="00D8377F">
              <w:tab/>
              <w:t xml:space="preserve">à </w:t>
            </w:r>
          </w:p>
          <w:p w14:paraId="3C57E204" w14:textId="77777777" w:rsidR="00D8377F" w:rsidRPr="00D8377F" w:rsidRDefault="00D8377F" w:rsidP="00D8377F">
            <w:pPr>
              <w:spacing w:after="0" w:line="240" w:lineRule="auto"/>
              <w:ind w:left="0" w:firstLine="0"/>
              <w:jc w:val="left"/>
            </w:pPr>
            <w:r w:rsidRPr="00D8377F">
              <w:t xml:space="preserve">situação comunicativa. </w:t>
            </w:r>
          </w:p>
        </w:tc>
        <w:tc>
          <w:tcPr>
            <w:tcW w:w="2405" w:type="dxa"/>
            <w:tcBorders>
              <w:top w:val="single" w:sz="6" w:space="0" w:color="000000"/>
              <w:left w:val="single" w:sz="6" w:space="0" w:color="000000"/>
              <w:bottom w:val="single" w:sz="6" w:space="0" w:color="000000"/>
              <w:right w:val="single" w:sz="6" w:space="0" w:color="000000"/>
            </w:tcBorders>
          </w:tcPr>
          <w:p w14:paraId="12868906" w14:textId="77777777" w:rsidR="00D8377F" w:rsidRPr="00D8377F" w:rsidRDefault="00D8377F" w:rsidP="00D8377F">
            <w:pPr>
              <w:spacing w:after="1" w:line="360" w:lineRule="auto"/>
              <w:ind w:left="2" w:right="64" w:firstLine="0"/>
            </w:pPr>
            <w:r w:rsidRPr="00D8377F">
              <w:rPr>
                <w:b/>
              </w:rPr>
              <w:t xml:space="preserve">(EF35LP20RS45-1) </w:t>
            </w:r>
            <w:r w:rsidRPr="00D8377F">
              <w:t xml:space="preserve">Expor trabalhos pesquisa em contextos escolares, reconhecendo a articulação entre a fala e o uso de roteiro escrito e de recursos multissemióticos </w:t>
            </w:r>
          </w:p>
          <w:p w14:paraId="4E436F4A" w14:textId="77777777" w:rsidR="00D8377F" w:rsidRPr="00D8377F" w:rsidRDefault="00D8377F" w:rsidP="00D8377F">
            <w:pPr>
              <w:spacing w:after="0" w:line="259" w:lineRule="auto"/>
              <w:ind w:left="2" w:right="65" w:firstLine="0"/>
            </w:pPr>
            <w:r w:rsidRPr="00D8377F">
              <w:t xml:space="preserve">próprios ou compatíveis com o gênero previsto. </w:t>
            </w:r>
          </w:p>
        </w:tc>
        <w:tc>
          <w:tcPr>
            <w:tcW w:w="3445" w:type="dxa"/>
            <w:tcBorders>
              <w:top w:val="single" w:sz="6" w:space="0" w:color="000000"/>
              <w:left w:val="single" w:sz="6" w:space="0" w:color="000000"/>
              <w:bottom w:val="single" w:sz="6" w:space="0" w:color="000000"/>
              <w:right w:val="single" w:sz="6" w:space="0" w:color="000000"/>
            </w:tcBorders>
          </w:tcPr>
          <w:p w14:paraId="0C1147FF" w14:textId="77777777" w:rsidR="00D8377F" w:rsidRPr="00D8377F" w:rsidRDefault="00D8377F" w:rsidP="00D8377F">
            <w:pPr>
              <w:spacing w:after="0" w:line="259" w:lineRule="auto"/>
              <w:ind w:left="2" w:right="64" w:firstLine="0"/>
              <w:rPr>
                <w:b/>
              </w:rPr>
            </w:pPr>
          </w:p>
        </w:tc>
      </w:tr>
      <w:tr w:rsidR="00D8377F" w:rsidRPr="00D8377F" w14:paraId="58D9DE2E" w14:textId="77777777" w:rsidTr="00D8377F">
        <w:trPr>
          <w:trHeight w:val="3765"/>
        </w:trPr>
        <w:tc>
          <w:tcPr>
            <w:tcW w:w="991" w:type="dxa"/>
            <w:tcBorders>
              <w:top w:val="single" w:sz="6" w:space="0" w:color="000000"/>
              <w:left w:val="single" w:sz="6" w:space="0" w:color="000000"/>
              <w:bottom w:val="single" w:sz="6" w:space="0" w:color="000000"/>
              <w:right w:val="single" w:sz="6" w:space="0" w:color="000000"/>
            </w:tcBorders>
          </w:tcPr>
          <w:p w14:paraId="4016E1E5" w14:textId="77777777" w:rsidR="00D8377F" w:rsidRPr="00D8377F" w:rsidRDefault="00D8377F" w:rsidP="00D8377F">
            <w:pPr>
              <w:spacing w:after="115" w:line="259" w:lineRule="auto"/>
              <w:ind w:left="2" w:firstLine="0"/>
              <w:jc w:val="left"/>
            </w:pPr>
            <w:r w:rsidRPr="00D8377F">
              <w:rPr>
                <w:b/>
                <w:color w:val="C00000"/>
              </w:rPr>
              <w:lastRenderedPageBreak/>
              <w:t xml:space="preserve">3º, 4º, </w:t>
            </w:r>
          </w:p>
          <w:p w14:paraId="48E4F1C5" w14:textId="77777777" w:rsidR="00D8377F" w:rsidRPr="00D8377F" w:rsidRDefault="00D8377F" w:rsidP="00D8377F">
            <w:pPr>
              <w:spacing w:after="0" w:line="259" w:lineRule="auto"/>
              <w:ind w:left="2" w:firstLine="0"/>
              <w:jc w:val="left"/>
            </w:pPr>
            <w:r w:rsidRPr="00D8377F">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121BFBC5" w14:textId="77777777" w:rsidR="00D8377F" w:rsidRPr="00D8377F" w:rsidRDefault="00D8377F" w:rsidP="00D8377F">
            <w:pPr>
              <w:spacing w:after="115" w:line="259" w:lineRule="auto"/>
              <w:ind w:left="0" w:firstLine="0"/>
              <w:jc w:val="left"/>
            </w:pPr>
            <w:r w:rsidRPr="00D8377F">
              <w:rPr>
                <w:b/>
                <w:color w:val="C00000"/>
              </w:rPr>
              <w:t xml:space="preserve">CAMPO </w:t>
            </w:r>
          </w:p>
          <w:p w14:paraId="569668F1" w14:textId="77777777" w:rsidR="00D8377F" w:rsidRPr="00D8377F" w:rsidRDefault="00D8377F" w:rsidP="00D8377F">
            <w:pPr>
              <w:spacing w:after="117" w:line="259" w:lineRule="auto"/>
              <w:ind w:left="0" w:firstLine="0"/>
              <w:jc w:val="left"/>
            </w:pPr>
            <w:r w:rsidRPr="00D8377F">
              <w:rPr>
                <w:b/>
                <w:color w:val="C00000"/>
              </w:rPr>
              <w:t>ARTÍSTICO-</w:t>
            </w:r>
          </w:p>
          <w:p w14:paraId="6344BE1D" w14:textId="77777777" w:rsidR="00D8377F" w:rsidRPr="00D8377F" w:rsidRDefault="00D8377F" w:rsidP="00D8377F">
            <w:pPr>
              <w:spacing w:after="0" w:line="259" w:lineRule="auto"/>
              <w:ind w:left="0" w:firstLine="0"/>
              <w:jc w:val="left"/>
            </w:pPr>
            <w:r w:rsidRPr="00D8377F">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5F3E5332" w14:textId="77777777" w:rsidR="00D8377F" w:rsidRPr="00D8377F" w:rsidRDefault="00D8377F" w:rsidP="00D8377F">
            <w:pPr>
              <w:spacing w:after="0" w:line="259" w:lineRule="auto"/>
              <w:ind w:left="2" w:firstLine="0"/>
              <w:jc w:val="left"/>
            </w:pPr>
            <w:r w:rsidRPr="00D8377F">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750A9E3F" w14:textId="77777777" w:rsidR="00D8377F" w:rsidRPr="00D8377F" w:rsidRDefault="00D8377F" w:rsidP="00D8377F">
            <w:pPr>
              <w:tabs>
                <w:tab w:val="center" w:pos="541"/>
                <w:tab w:val="center" w:pos="1638"/>
              </w:tabs>
              <w:spacing w:after="122" w:line="259" w:lineRule="auto"/>
              <w:ind w:left="0" w:firstLine="0"/>
              <w:jc w:val="left"/>
            </w:pPr>
            <w:r w:rsidRPr="00D8377F">
              <w:rPr>
                <w:rFonts w:ascii="Calibri" w:eastAsia="Calibri" w:hAnsi="Calibri" w:cs="Calibri"/>
                <w:sz w:val="22"/>
              </w:rPr>
              <w:tab/>
            </w:r>
            <w:r w:rsidRPr="00D8377F">
              <w:t xml:space="preserve">Formação </w:t>
            </w:r>
            <w:r w:rsidRPr="00D8377F">
              <w:tab/>
              <w:t xml:space="preserve">do </w:t>
            </w:r>
          </w:p>
          <w:p w14:paraId="3365C51B" w14:textId="77777777" w:rsidR="00D8377F" w:rsidRPr="00D8377F" w:rsidRDefault="00D8377F" w:rsidP="00D8377F">
            <w:pPr>
              <w:spacing w:after="0" w:line="259" w:lineRule="auto"/>
              <w:ind w:left="0" w:firstLine="0"/>
              <w:jc w:val="left"/>
            </w:pPr>
            <w:r w:rsidRPr="00D8377F">
              <w:t xml:space="preserve">leitor literário </w:t>
            </w:r>
          </w:p>
        </w:tc>
        <w:tc>
          <w:tcPr>
            <w:tcW w:w="2268" w:type="dxa"/>
            <w:tcBorders>
              <w:top w:val="single" w:sz="6" w:space="0" w:color="000000"/>
              <w:left w:val="single" w:sz="6" w:space="0" w:color="000000"/>
              <w:bottom w:val="single" w:sz="6" w:space="0" w:color="000000"/>
              <w:right w:val="single" w:sz="6" w:space="0" w:color="000000"/>
            </w:tcBorders>
          </w:tcPr>
          <w:p w14:paraId="62477E24" w14:textId="77777777" w:rsidR="00D8377F" w:rsidRPr="00D8377F" w:rsidRDefault="00D8377F" w:rsidP="00D8377F">
            <w:pPr>
              <w:spacing w:after="0" w:line="259" w:lineRule="auto"/>
              <w:ind w:left="2" w:right="64" w:firstLine="0"/>
            </w:pPr>
            <w:r w:rsidRPr="00D8377F">
              <w:rPr>
                <w:b/>
              </w:rPr>
              <w:t xml:space="preserve">(EF35LP21) </w:t>
            </w:r>
            <w:r w:rsidRPr="00D8377F">
              <w:t xml:space="preserve">Ler e compreender, de forma autônoma, textos literários de diferentes gêneros e extensões, inclusive aqueles sem ilustrações, estabelecendo preferências por gêneros, temas, autores. </w:t>
            </w:r>
          </w:p>
        </w:tc>
        <w:tc>
          <w:tcPr>
            <w:tcW w:w="2405" w:type="dxa"/>
            <w:tcBorders>
              <w:top w:val="single" w:sz="6" w:space="0" w:color="000000"/>
              <w:left w:val="single" w:sz="6" w:space="0" w:color="000000"/>
              <w:bottom w:val="single" w:sz="6" w:space="0" w:color="000000"/>
              <w:right w:val="single" w:sz="6" w:space="0" w:color="000000"/>
            </w:tcBorders>
          </w:tcPr>
          <w:p w14:paraId="6BBF030B" w14:textId="77777777" w:rsidR="00D8377F" w:rsidRPr="00D8377F" w:rsidRDefault="00D8377F" w:rsidP="00D8377F">
            <w:pPr>
              <w:spacing w:after="1" w:line="360" w:lineRule="auto"/>
              <w:ind w:left="2" w:right="64" w:firstLine="0"/>
            </w:pPr>
            <w:r w:rsidRPr="00D8377F">
              <w:rPr>
                <w:b/>
              </w:rPr>
              <w:t xml:space="preserve">(EF35LP21RS45-1) </w:t>
            </w:r>
            <w:r w:rsidRPr="00D8377F">
              <w:t xml:space="preserve">Ler e compreender, com autonomia, gêneros literários diversos, inclusive dramáticos e </w:t>
            </w:r>
          </w:p>
          <w:p w14:paraId="19E4A047" w14:textId="77777777" w:rsidR="00D8377F" w:rsidRPr="00D8377F" w:rsidRDefault="00D8377F" w:rsidP="00D8377F">
            <w:pPr>
              <w:spacing w:after="115" w:line="259" w:lineRule="auto"/>
              <w:ind w:left="2" w:firstLine="0"/>
              <w:jc w:val="left"/>
            </w:pPr>
            <w:r w:rsidRPr="00D8377F">
              <w:t xml:space="preserve">poéticos, </w:t>
            </w:r>
          </w:p>
          <w:p w14:paraId="72E59131" w14:textId="77777777" w:rsidR="00D8377F" w:rsidRPr="00D8377F" w:rsidRDefault="00D8377F" w:rsidP="00D8377F">
            <w:pPr>
              <w:spacing w:after="0" w:line="360" w:lineRule="auto"/>
              <w:ind w:left="2" w:right="64" w:firstLine="0"/>
            </w:pPr>
            <w:r w:rsidRPr="00D8377F">
              <w:t xml:space="preserve">manifestando os critérios de apreciação estética e afetiva e </w:t>
            </w:r>
          </w:p>
          <w:p w14:paraId="6BFFF6FD" w14:textId="77777777" w:rsidR="00D8377F" w:rsidRPr="00D8377F" w:rsidRDefault="00D8377F" w:rsidP="00D8377F">
            <w:pPr>
              <w:spacing w:after="0" w:line="259" w:lineRule="auto"/>
              <w:ind w:left="2" w:right="65" w:firstLine="0"/>
            </w:pPr>
            <w:r w:rsidRPr="00D8377F">
              <w:t xml:space="preserve">compartilhando informações sobre os materiais lidos.  </w:t>
            </w:r>
          </w:p>
        </w:tc>
        <w:tc>
          <w:tcPr>
            <w:tcW w:w="3445" w:type="dxa"/>
            <w:tcBorders>
              <w:top w:val="single" w:sz="6" w:space="0" w:color="000000"/>
              <w:left w:val="single" w:sz="6" w:space="0" w:color="000000"/>
              <w:bottom w:val="single" w:sz="6" w:space="0" w:color="000000"/>
              <w:right w:val="single" w:sz="6" w:space="0" w:color="000000"/>
            </w:tcBorders>
          </w:tcPr>
          <w:p w14:paraId="55B34138" w14:textId="77777777" w:rsidR="00D8377F" w:rsidRPr="00D8377F" w:rsidRDefault="00D8377F" w:rsidP="00D8377F">
            <w:pPr>
              <w:spacing w:after="0" w:line="259" w:lineRule="auto"/>
              <w:ind w:left="2" w:right="64" w:firstLine="0"/>
              <w:rPr>
                <w:b/>
              </w:rPr>
            </w:pPr>
          </w:p>
        </w:tc>
      </w:tr>
    </w:tbl>
    <w:tbl>
      <w:tblPr>
        <w:tblStyle w:val="TableGrid24"/>
        <w:tblW w:w="14544" w:type="dxa"/>
        <w:tblInd w:w="-1085" w:type="dxa"/>
        <w:tblCellMar>
          <w:top w:w="56" w:type="dxa"/>
          <w:left w:w="108" w:type="dxa"/>
          <w:right w:w="39" w:type="dxa"/>
        </w:tblCellMar>
        <w:tblLook w:val="04A0" w:firstRow="1" w:lastRow="0" w:firstColumn="1" w:lastColumn="0" w:noHBand="0" w:noVBand="1"/>
      </w:tblPr>
      <w:tblGrid>
        <w:gridCol w:w="990"/>
        <w:gridCol w:w="1694"/>
        <w:gridCol w:w="1845"/>
        <w:gridCol w:w="1985"/>
        <w:gridCol w:w="2268"/>
        <w:gridCol w:w="2405"/>
        <w:gridCol w:w="3357"/>
      </w:tblGrid>
      <w:tr w:rsidR="00D8377F" w:rsidRPr="00D8377F" w14:paraId="3B3CA52E" w14:textId="77777777" w:rsidTr="00D8377F">
        <w:trPr>
          <w:trHeight w:val="8042"/>
        </w:trPr>
        <w:tc>
          <w:tcPr>
            <w:tcW w:w="990" w:type="dxa"/>
            <w:tcBorders>
              <w:top w:val="single" w:sz="6" w:space="0" w:color="000000"/>
              <w:left w:val="single" w:sz="6" w:space="0" w:color="000000"/>
              <w:bottom w:val="single" w:sz="6" w:space="0" w:color="000000"/>
              <w:right w:val="single" w:sz="6" w:space="0" w:color="000000"/>
            </w:tcBorders>
          </w:tcPr>
          <w:p w14:paraId="2326F1FF" w14:textId="77777777" w:rsidR="00D8377F" w:rsidRPr="00D8377F" w:rsidRDefault="00D8377F" w:rsidP="00D8377F">
            <w:pPr>
              <w:spacing w:after="0" w:line="259" w:lineRule="auto"/>
              <w:ind w:left="2"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281E8654" w14:textId="77777777" w:rsidR="00D8377F" w:rsidRPr="00D8377F" w:rsidRDefault="00D8377F" w:rsidP="00D8377F">
            <w:pPr>
              <w:spacing w:after="0" w:line="259" w:lineRule="auto"/>
              <w:ind w:left="0" w:firstLine="0"/>
              <w:jc w:val="left"/>
            </w:pPr>
            <w:r w:rsidRPr="00D8377F">
              <w:rPr>
                <w:b/>
                <w:color w:val="C00000"/>
              </w:rPr>
              <w:t xml:space="preserve"> </w:t>
            </w:r>
          </w:p>
        </w:tc>
        <w:tc>
          <w:tcPr>
            <w:tcW w:w="1845" w:type="dxa"/>
            <w:tcBorders>
              <w:top w:val="single" w:sz="6" w:space="0" w:color="000000"/>
              <w:left w:val="single" w:sz="6" w:space="0" w:color="000000"/>
              <w:bottom w:val="single" w:sz="6" w:space="0" w:color="000000"/>
              <w:right w:val="single" w:sz="6" w:space="0" w:color="000000"/>
            </w:tcBorders>
          </w:tcPr>
          <w:p w14:paraId="361401F5" w14:textId="77777777" w:rsidR="00D8377F" w:rsidRPr="00D8377F" w:rsidRDefault="00D8377F" w:rsidP="00D8377F">
            <w:pPr>
              <w:spacing w:after="0" w:line="259" w:lineRule="auto"/>
              <w:ind w:left="2" w:firstLine="0"/>
              <w:jc w:val="left"/>
            </w:pPr>
            <w:r w:rsidRPr="00D8377F">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389BEBBF" w14:textId="77777777" w:rsidR="00D8377F" w:rsidRPr="00D8377F" w:rsidRDefault="00D8377F" w:rsidP="00D8377F">
            <w:pPr>
              <w:spacing w:after="0" w:line="259" w:lineRule="auto"/>
              <w:ind w:left="0" w:right="67" w:firstLine="0"/>
            </w:pPr>
            <w:r w:rsidRPr="00D8377F">
              <w:t xml:space="preserve">Formação do leitor literário/ Leitura multissemiótica </w:t>
            </w:r>
          </w:p>
        </w:tc>
        <w:tc>
          <w:tcPr>
            <w:tcW w:w="2268" w:type="dxa"/>
            <w:tcBorders>
              <w:top w:val="single" w:sz="6" w:space="0" w:color="000000"/>
              <w:left w:val="single" w:sz="6" w:space="0" w:color="000000"/>
              <w:bottom w:val="single" w:sz="6" w:space="0" w:color="000000"/>
              <w:right w:val="single" w:sz="6" w:space="0" w:color="000000"/>
            </w:tcBorders>
          </w:tcPr>
          <w:p w14:paraId="50AFCCC3" w14:textId="77777777" w:rsidR="00D8377F" w:rsidRPr="00D8377F" w:rsidRDefault="00D8377F" w:rsidP="00D8377F">
            <w:pPr>
              <w:spacing w:after="115" w:line="259" w:lineRule="auto"/>
              <w:ind w:left="2" w:firstLine="0"/>
              <w:jc w:val="left"/>
            </w:pPr>
            <w:r w:rsidRPr="00D8377F">
              <w:rPr>
                <w:b/>
              </w:rPr>
              <w:t xml:space="preserve">(EF35LP22) </w:t>
            </w:r>
          </w:p>
          <w:p w14:paraId="034F2E88" w14:textId="77777777" w:rsidR="00D8377F" w:rsidRPr="00D8377F" w:rsidRDefault="00D8377F" w:rsidP="00D8377F">
            <w:pPr>
              <w:spacing w:after="0"/>
              <w:ind w:left="2" w:firstLine="0"/>
            </w:pPr>
            <w:r w:rsidRPr="00D8377F">
              <w:t xml:space="preserve">Perceber diálogos em textos </w:t>
            </w:r>
          </w:p>
          <w:p w14:paraId="0FB8DB25" w14:textId="77777777" w:rsidR="00D8377F" w:rsidRPr="00D8377F" w:rsidRDefault="00D8377F" w:rsidP="00D8377F">
            <w:pPr>
              <w:spacing w:after="138" w:line="259" w:lineRule="auto"/>
              <w:ind w:left="2" w:firstLine="0"/>
              <w:jc w:val="left"/>
            </w:pPr>
            <w:r w:rsidRPr="00D8377F">
              <w:t xml:space="preserve">narrativos, </w:t>
            </w:r>
          </w:p>
          <w:p w14:paraId="41BBD5B6" w14:textId="77777777" w:rsidR="00D8377F" w:rsidRPr="00D8377F" w:rsidRDefault="00D8377F" w:rsidP="00D8377F">
            <w:pPr>
              <w:spacing w:after="0" w:line="259" w:lineRule="auto"/>
              <w:ind w:left="2" w:firstLine="0"/>
              <w:jc w:val="left"/>
            </w:pPr>
            <w:r w:rsidRPr="00D8377F">
              <w:t xml:space="preserve">observando </w:t>
            </w:r>
            <w:r w:rsidRPr="00D8377F">
              <w:tab/>
              <w:t xml:space="preserve">o efeito de sentido de verbos </w:t>
            </w:r>
            <w:r w:rsidRPr="00D8377F">
              <w:tab/>
              <w:t xml:space="preserve">de enunciação e, se for o caso, o uso de variedades linguísticas </w:t>
            </w:r>
            <w:r w:rsidRPr="00D8377F">
              <w:tab/>
              <w:t xml:space="preserve">no discurso direto. </w:t>
            </w:r>
          </w:p>
        </w:tc>
        <w:tc>
          <w:tcPr>
            <w:tcW w:w="2405" w:type="dxa"/>
            <w:tcBorders>
              <w:top w:val="single" w:sz="6" w:space="0" w:color="000000"/>
              <w:left w:val="single" w:sz="6" w:space="0" w:color="000000"/>
              <w:bottom w:val="single" w:sz="6" w:space="0" w:color="000000"/>
              <w:right w:val="single" w:sz="6" w:space="0" w:color="000000"/>
            </w:tcBorders>
          </w:tcPr>
          <w:p w14:paraId="5E028B98" w14:textId="77777777" w:rsidR="00D8377F" w:rsidRPr="00D8377F" w:rsidRDefault="00D8377F" w:rsidP="00D8377F">
            <w:pPr>
              <w:spacing w:after="0" w:line="360" w:lineRule="auto"/>
              <w:ind w:left="2" w:right="64" w:firstLine="0"/>
            </w:pPr>
            <w:r w:rsidRPr="00D8377F">
              <w:rPr>
                <w:b/>
              </w:rPr>
              <w:t xml:space="preserve">(EF35LP22RS45-2) </w:t>
            </w:r>
            <w:r w:rsidRPr="00D8377F">
              <w:t xml:space="preserve">Perceber os efeitos de sentido produzidos nos textos narrativos, considerando os verbos introdutórios da fala de terceiros e o uso das </w:t>
            </w:r>
          </w:p>
          <w:p w14:paraId="22B23650" w14:textId="77777777" w:rsidR="00D8377F" w:rsidRPr="00D8377F" w:rsidRDefault="00D8377F" w:rsidP="00D8377F">
            <w:pPr>
              <w:spacing w:after="0" w:line="259" w:lineRule="auto"/>
              <w:ind w:left="2" w:right="64" w:firstLine="0"/>
            </w:pPr>
            <w:r w:rsidRPr="00D8377F">
              <w:t xml:space="preserve">variedades linguísticas na representação das falas do discurso, compreendendo o caráter e a dinâmica de personagens numa trama, assim como a organização textual da narrativa.  </w:t>
            </w:r>
          </w:p>
        </w:tc>
        <w:tc>
          <w:tcPr>
            <w:tcW w:w="3357" w:type="dxa"/>
            <w:tcBorders>
              <w:top w:val="single" w:sz="6" w:space="0" w:color="000000"/>
              <w:left w:val="single" w:sz="6" w:space="0" w:color="000000"/>
              <w:bottom w:val="single" w:sz="6" w:space="0" w:color="000000"/>
              <w:right w:val="single" w:sz="6" w:space="0" w:color="000000"/>
            </w:tcBorders>
          </w:tcPr>
          <w:p w14:paraId="29DA6AB7" w14:textId="77777777" w:rsidR="00D8377F" w:rsidRPr="00D8377F" w:rsidRDefault="00D8377F" w:rsidP="00D8377F">
            <w:pPr>
              <w:spacing w:after="0" w:line="360" w:lineRule="auto"/>
              <w:ind w:left="2" w:right="64" w:firstLine="0"/>
              <w:rPr>
                <w:b/>
              </w:rPr>
            </w:pPr>
          </w:p>
        </w:tc>
      </w:tr>
      <w:tr w:rsidR="00D8377F" w:rsidRPr="00D8377F" w14:paraId="067EEA60" w14:textId="77777777" w:rsidTr="00D8377F">
        <w:trPr>
          <w:trHeight w:val="4982"/>
        </w:trPr>
        <w:tc>
          <w:tcPr>
            <w:tcW w:w="990" w:type="dxa"/>
            <w:tcBorders>
              <w:top w:val="single" w:sz="6" w:space="0" w:color="000000"/>
              <w:left w:val="single" w:sz="6" w:space="0" w:color="000000"/>
              <w:bottom w:val="single" w:sz="6" w:space="0" w:color="000000"/>
              <w:right w:val="single" w:sz="6" w:space="0" w:color="000000"/>
            </w:tcBorders>
          </w:tcPr>
          <w:p w14:paraId="2099A01E"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0A06089" w14:textId="77777777" w:rsidR="00D8377F" w:rsidRPr="00D8377F" w:rsidRDefault="00D8377F" w:rsidP="00D8377F">
            <w:pPr>
              <w:spacing w:after="0" w:line="259" w:lineRule="auto"/>
              <w:ind w:left="0" w:firstLine="0"/>
              <w:jc w:val="left"/>
            </w:pPr>
            <w:r w:rsidRPr="00D8377F">
              <w:rPr>
                <w:b/>
                <w:color w:val="C00000"/>
              </w:rPr>
              <w:t xml:space="preserve"> </w:t>
            </w:r>
          </w:p>
        </w:tc>
        <w:tc>
          <w:tcPr>
            <w:tcW w:w="1845" w:type="dxa"/>
            <w:tcBorders>
              <w:top w:val="single" w:sz="6" w:space="0" w:color="000000"/>
              <w:left w:val="single" w:sz="6" w:space="0" w:color="000000"/>
              <w:bottom w:val="single" w:sz="6" w:space="0" w:color="000000"/>
              <w:right w:val="single" w:sz="6" w:space="0" w:color="000000"/>
            </w:tcBorders>
          </w:tcPr>
          <w:p w14:paraId="63A4461A" w14:textId="77777777" w:rsidR="00D8377F" w:rsidRPr="00D8377F" w:rsidRDefault="00D8377F" w:rsidP="00D8377F">
            <w:pPr>
              <w:spacing w:after="0" w:line="259" w:lineRule="auto"/>
              <w:ind w:left="2" w:firstLine="0"/>
              <w:jc w:val="left"/>
            </w:pPr>
            <w:r w:rsidRPr="00D8377F">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30224796" w14:textId="77777777" w:rsidR="00D8377F" w:rsidRPr="00D8377F" w:rsidRDefault="00D8377F" w:rsidP="00D8377F">
            <w:pPr>
              <w:spacing w:after="0" w:line="259" w:lineRule="auto"/>
              <w:ind w:left="0" w:firstLine="0"/>
              <w:jc w:val="left"/>
            </w:pPr>
            <w:r w:rsidRPr="00D8377F">
              <w:t xml:space="preserve">Apreciação estética/Estilo </w:t>
            </w:r>
          </w:p>
        </w:tc>
        <w:tc>
          <w:tcPr>
            <w:tcW w:w="2268" w:type="dxa"/>
            <w:tcBorders>
              <w:top w:val="single" w:sz="6" w:space="0" w:color="000000"/>
              <w:left w:val="single" w:sz="6" w:space="0" w:color="000000"/>
              <w:bottom w:val="single" w:sz="6" w:space="0" w:color="000000"/>
              <w:right w:val="single" w:sz="6" w:space="0" w:color="000000"/>
            </w:tcBorders>
          </w:tcPr>
          <w:p w14:paraId="2E210DCD" w14:textId="77777777" w:rsidR="00D8377F" w:rsidRPr="00D8377F" w:rsidRDefault="00D8377F" w:rsidP="00D8377F">
            <w:pPr>
              <w:spacing w:after="115" w:line="259" w:lineRule="auto"/>
              <w:ind w:left="2" w:firstLine="0"/>
              <w:jc w:val="left"/>
            </w:pPr>
            <w:r w:rsidRPr="00D8377F">
              <w:rPr>
                <w:b/>
              </w:rPr>
              <w:t xml:space="preserve">(EF35LP23) </w:t>
            </w:r>
          </w:p>
          <w:p w14:paraId="451B2FD0" w14:textId="77777777" w:rsidR="00D8377F" w:rsidRPr="00D8377F" w:rsidRDefault="00D8377F" w:rsidP="00D8377F">
            <w:pPr>
              <w:spacing w:after="0"/>
              <w:ind w:left="2" w:firstLine="0"/>
            </w:pPr>
            <w:r w:rsidRPr="00D8377F">
              <w:t xml:space="preserve">Apreciar poemas e outros textos </w:t>
            </w:r>
          </w:p>
          <w:p w14:paraId="3F061D33" w14:textId="77777777" w:rsidR="00D8377F" w:rsidRPr="00D8377F" w:rsidRDefault="00D8377F" w:rsidP="00D8377F">
            <w:pPr>
              <w:spacing w:after="0" w:line="259" w:lineRule="auto"/>
              <w:ind w:left="2" w:right="64" w:firstLine="0"/>
            </w:pPr>
            <w:r w:rsidRPr="00D8377F">
              <w:t xml:space="preserve">versificados, observando rimas, aliterações e diferentes modos de divisão dos versos, estrofes e refrões e seu efeito de sentido. </w:t>
            </w:r>
          </w:p>
        </w:tc>
        <w:tc>
          <w:tcPr>
            <w:tcW w:w="2405" w:type="dxa"/>
            <w:tcBorders>
              <w:top w:val="single" w:sz="6" w:space="0" w:color="000000"/>
              <w:left w:val="single" w:sz="6" w:space="0" w:color="000000"/>
              <w:bottom w:val="single" w:sz="6" w:space="0" w:color="000000"/>
              <w:right w:val="single" w:sz="6" w:space="0" w:color="000000"/>
            </w:tcBorders>
          </w:tcPr>
          <w:p w14:paraId="689AF0D0" w14:textId="77777777" w:rsidR="00D8377F" w:rsidRPr="00D8377F" w:rsidRDefault="00D8377F" w:rsidP="00D8377F">
            <w:pPr>
              <w:spacing w:after="0" w:line="360" w:lineRule="auto"/>
              <w:ind w:left="2" w:right="64" w:firstLine="0"/>
            </w:pPr>
            <w:r w:rsidRPr="00D8377F">
              <w:rPr>
                <w:b/>
              </w:rPr>
              <w:t xml:space="preserve">(EF35LP23RS45-1) </w:t>
            </w:r>
            <w:r w:rsidRPr="00D8377F">
              <w:t xml:space="preserve">Apreciar poemas e outros textos </w:t>
            </w:r>
          </w:p>
          <w:p w14:paraId="1B1539C0" w14:textId="77777777" w:rsidR="00D8377F" w:rsidRPr="00D8377F" w:rsidRDefault="00D8377F" w:rsidP="00D8377F">
            <w:pPr>
              <w:spacing w:after="1" w:line="360" w:lineRule="auto"/>
              <w:ind w:left="2" w:right="64" w:firstLine="0"/>
            </w:pPr>
            <w:r w:rsidRPr="00D8377F">
              <w:t xml:space="preserve">versificados, observando rimas, aliterações e os diferentes modos de divisão dos versos, estrofes e os efeitos de sentido </w:t>
            </w:r>
          </w:p>
          <w:p w14:paraId="18553A97" w14:textId="77777777" w:rsidR="00D8377F" w:rsidRPr="00D8377F" w:rsidRDefault="00D8377F" w:rsidP="00D8377F">
            <w:pPr>
              <w:spacing w:after="0" w:line="259" w:lineRule="auto"/>
              <w:ind w:left="2" w:right="11" w:firstLine="0"/>
              <w:jc w:val="left"/>
            </w:pPr>
            <w:r w:rsidRPr="00D8377F">
              <w:t xml:space="preserve">produzidos, trocando impressões a respeito. </w:t>
            </w:r>
          </w:p>
        </w:tc>
        <w:tc>
          <w:tcPr>
            <w:tcW w:w="3357" w:type="dxa"/>
            <w:tcBorders>
              <w:top w:val="single" w:sz="6" w:space="0" w:color="000000"/>
              <w:left w:val="single" w:sz="6" w:space="0" w:color="000000"/>
              <w:bottom w:val="single" w:sz="6" w:space="0" w:color="000000"/>
              <w:right w:val="single" w:sz="6" w:space="0" w:color="000000"/>
            </w:tcBorders>
          </w:tcPr>
          <w:p w14:paraId="18B58368" w14:textId="77777777" w:rsidR="00D8377F" w:rsidRPr="00D8377F" w:rsidRDefault="00D8377F" w:rsidP="00D8377F">
            <w:pPr>
              <w:spacing w:after="0" w:line="360" w:lineRule="auto"/>
              <w:ind w:left="2" w:right="64" w:firstLine="0"/>
              <w:rPr>
                <w:b/>
              </w:rPr>
            </w:pPr>
          </w:p>
        </w:tc>
      </w:tr>
      <w:tr w:rsidR="00D8377F" w:rsidRPr="00D8377F" w14:paraId="050F657D" w14:textId="77777777" w:rsidTr="00D8377F">
        <w:trPr>
          <w:trHeight w:val="4982"/>
        </w:trPr>
        <w:tc>
          <w:tcPr>
            <w:tcW w:w="990" w:type="dxa"/>
            <w:tcBorders>
              <w:top w:val="single" w:sz="6" w:space="0" w:color="000000"/>
              <w:left w:val="single" w:sz="6" w:space="0" w:color="000000"/>
              <w:bottom w:val="single" w:sz="6" w:space="0" w:color="000000"/>
              <w:right w:val="single" w:sz="6" w:space="0" w:color="000000"/>
            </w:tcBorders>
          </w:tcPr>
          <w:p w14:paraId="4DF22430" w14:textId="77777777" w:rsidR="00D8377F" w:rsidRPr="00D8377F" w:rsidRDefault="00D8377F" w:rsidP="00D8377F">
            <w:pPr>
              <w:spacing w:after="0" w:line="259" w:lineRule="auto"/>
              <w:ind w:left="2" w:firstLine="0"/>
              <w:jc w:val="left"/>
              <w:rPr>
                <w:b/>
                <w:color w:val="C00000"/>
              </w:rPr>
            </w:pPr>
          </w:p>
        </w:tc>
        <w:tc>
          <w:tcPr>
            <w:tcW w:w="1694" w:type="dxa"/>
            <w:tcBorders>
              <w:top w:val="single" w:sz="6" w:space="0" w:color="000000"/>
              <w:left w:val="single" w:sz="6" w:space="0" w:color="000000"/>
              <w:bottom w:val="single" w:sz="6" w:space="0" w:color="000000"/>
              <w:right w:val="single" w:sz="6" w:space="0" w:color="000000"/>
            </w:tcBorders>
          </w:tcPr>
          <w:p w14:paraId="5D6331EF" w14:textId="77777777" w:rsidR="00D8377F" w:rsidRPr="00D8377F" w:rsidRDefault="00D8377F" w:rsidP="00D8377F">
            <w:pPr>
              <w:spacing w:after="0" w:line="259" w:lineRule="auto"/>
              <w:ind w:left="0" w:firstLine="0"/>
              <w:jc w:val="left"/>
              <w:rPr>
                <w:b/>
                <w:color w:val="C00000"/>
              </w:rPr>
            </w:pPr>
          </w:p>
        </w:tc>
        <w:tc>
          <w:tcPr>
            <w:tcW w:w="1845" w:type="dxa"/>
            <w:tcBorders>
              <w:top w:val="single" w:sz="6" w:space="0" w:color="000000"/>
              <w:left w:val="single" w:sz="6" w:space="0" w:color="000000"/>
              <w:bottom w:val="single" w:sz="6" w:space="0" w:color="000000"/>
              <w:right w:val="single" w:sz="6" w:space="0" w:color="000000"/>
            </w:tcBorders>
          </w:tcPr>
          <w:p w14:paraId="417F7843" w14:textId="77777777" w:rsidR="00D8377F" w:rsidRPr="00D8377F" w:rsidRDefault="00D8377F" w:rsidP="00D8377F">
            <w:pPr>
              <w:spacing w:after="0" w:line="259" w:lineRule="auto"/>
              <w:ind w:left="110" w:firstLine="0"/>
              <w:jc w:val="left"/>
            </w:pPr>
            <w:r w:rsidRPr="00D8377F">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52358565" w14:textId="77777777" w:rsidR="00D8377F" w:rsidRPr="00D8377F" w:rsidRDefault="00D8377F" w:rsidP="00D8377F">
            <w:pPr>
              <w:spacing w:after="0" w:line="259" w:lineRule="auto"/>
              <w:ind w:left="108" w:firstLine="0"/>
              <w:jc w:val="left"/>
            </w:pPr>
            <w:r w:rsidRPr="00D8377F">
              <w:t xml:space="preserve">Textos dramáticos </w:t>
            </w:r>
          </w:p>
        </w:tc>
        <w:tc>
          <w:tcPr>
            <w:tcW w:w="2268" w:type="dxa"/>
            <w:tcBorders>
              <w:top w:val="single" w:sz="6" w:space="0" w:color="000000"/>
              <w:left w:val="single" w:sz="6" w:space="0" w:color="000000"/>
              <w:bottom w:val="single" w:sz="6" w:space="0" w:color="000000"/>
              <w:right w:val="single" w:sz="6" w:space="0" w:color="000000"/>
            </w:tcBorders>
          </w:tcPr>
          <w:p w14:paraId="6A4B5279" w14:textId="77777777" w:rsidR="00D8377F" w:rsidRPr="00D8377F" w:rsidRDefault="00D8377F" w:rsidP="00D8377F">
            <w:pPr>
              <w:spacing w:after="115" w:line="259" w:lineRule="auto"/>
              <w:ind w:left="110" w:firstLine="0"/>
              <w:jc w:val="left"/>
            </w:pPr>
            <w:r w:rsidRPr="00D8377F">
              <w:rPr>
                <w:b/>
              </w:rPr>
              <w:t xml:space="preserve">(EF35LP24) </w:t>
            </w:r>
          </w:p>
          <w:p w14:paraId="66A7E38A" w14:textId="77777777" w:rsidR="00D8377F" w:rsidRPr="00D8377F" w:rsidRDefault="00D8377F" w:rsidP="00D8377F">
            <w:pPr>
              <w:spacing w:after="115" w:line="259" w:lineRule="auto"/>
              <w:ind w:left="2" w:firstLine="0"/>
              <w:jc w:val="left"/>
              <w:rPr>
                <w:b/>
              </w:rPr>
            </w:pPr>
            <w:r w:rsidRPr="00D8377F">
              <w:t xml:space="preserve">Identificar funções do texto dramático (escrito para ser encenado) e sua organização por meio de diálogos entre personagens e marcadores das falas </w:t>
            </w:r>
            <w:r w:rsidRPr="00D8377F">
              <w:tab/>
              <w:t>das personagens e de cena.</w:t>
            </w:r>
          </w:p>
        </w:tc>
        <w:tc>
          <w:tcPr>
            <w:tcW w:w="2405" w:type="dxa"/>
            <w:tcBorders>
              <w:top w:val="single" w:sz="6" w:space="0" w:color="000000"/>
              <w:left w:val="single" w:sz="6" w:space="0" w:color="000000"/>
              <w:bottom w:val="single" w:sz="6" w:space="0" w:color="000000"/>
              <w:right w:val="single" w:sz="6" w:space="0" w:color="000000"/>
            </w:tcBorders>
          </w:tcPr>
          <w:p w14:paraId="51D12170" w14:textId="77777777" w:rsidR="00D8377F" w:rsidRPr="00D8377F" w:rsidRDefault="00D8377F" w:rsidP="00D8377F">
            <w:pPr>
              <w:spacing w:after="0" w:line="360" w:lineRule="auto"/>
              <w:ind w:left="110" w:right="64" w:firstLine="0"/>
            </w:pPr>
            <w:r w:rsidRPr="00D8377F">
              <w:rPr>
                <w:b/>
              </w:rPr>
              <w:t xml:space="preserve">(EF35LP24RS45-1) </w:t>
            </w:r>
            <w:r w:rsidRPr="00D8377F">
              <w:t xml:space="preserve">Identificar as características do texto dramático (escrito para ser encenado) e sua organização, por meio de diálogos e os marcadores das falas, percebendo, com a leitura </w:t>
            </w:r>
          </w:p>
          <w:p w14:paraId="5EFCACA3" w14:textId="77777777" w:rsidR="00D8377F" w:rsidRPr="00D8377F" w:rsidRDefault="00D8377F" w:rsidP="00D8377F">
            <w:pPr>
              <w:spacing w:after="138" w:line="259" w:lineRule="auto"/>
              <w:ind w:left="110" w:firstLine="0"/>
              <w:jc w:val="left"/>
            </w:pPr>
            <w:r w:rsidRPr="00D8377F">
              <w:t xml:space="preserve">individual </w:t>
            </w:r>
          </w:p>
          <w:p w14:paraId="1E77D916" w14:textId="77777777" w:rsidR="00D8377F" w:rsidRPr="00D8377F" w:rsidRDefault="00D8377F" w:rsidP="00D8377F">
            <w:pPr>
              <w:tabs>
                <w:tab w:val="center" w:pos="825"/>
                <w:tab w:val="center" w:pos="2234"/>
              </w:tabs>
              <w:spacing w:after="122" w:line="259" w:lineRule="auto"/>
              <w:ind w:left="0" w:firstLine="0"/>
              <w:jc w:val="left"/>
            </w:pPr>
            <w:r w:rsidRPr="00D8377F">
              <w:rPr>
                <w:rFonts w:ascii="Calibri" w:eastAsia="Calibri" w:hAnsi="Calibri" w:cs="Calibri"/>
                <w:sz w:val="22"/>
              </w:rPr>
              <w:tab/>
            </w:r>
            <w:r w:rsidRPr="00D8377F">
              <w:t xml:space="preserve">(inicialmente) </w:t>
            </w:r>
            <w:r w:rsidRPr="00D8377F">
              <w:tab/>
              <w:t xml:space="preserve">e </w:t>
            </w:r>
          </w:p>
          <w:p w14:paraId="76CFDBBC" w14:textId="77777777" w:rsidR="00D8377F" w:rsidRPr="00D8377F" w:rsidRDefault="00D8377F" w:rsidP="00D8377F">
            <w:pPr>
              <w:spacing w:after="19"/>
              <w:ind w:left="110" w:firstLine="0"/>
              <w:jc w:val="left"/>
            </w:pPr>
            <w:r w:rsidRPr="00D8377F">
              <w:t xml:space="preserve">colaborativa (posteriormente), </w:t>
            </w:r>
          </w:p>
          <w:p w14:paraId="1F2DA4B9" w14:textId="77777777" w:rsidR="00D8377F" w:rsidRPr="00D8377F" w:rsidRDefault="00D8377F" w:rsidP="00D8377F">
            <w:pPr>
              <w:spacing w:after="0" w:line="360" w:lineRule="auto"/>
              <w:ind w:left="2" w:right="64" w:firstLine="0"/>
              <w:rPr>
                <w:b/>
              </w:rPr>
            </w:pPr>
            <w:r w:rsidRPr="00D8377F">
              <w:t xml:space="preserve">uma </w:t>
            </w:r>
            <w:r w:rsidRPr="00D8377F">
              <w:tab/>
              <w:t>melhor compreensão.</w:t>
            </w:r>
          </w:p>
        </w:tc>
        <w:tc>
          <w:tcPr>
            <w:tcW w:w="3357" w:type="dxa"/>
            <w:tcBorders>
              <w:top w:val="single" w:sz="6" w:space="0" w:color="000000"/>
              <w:left w:val="single" w:sz="6" w:space="0" w:color="000000"/>
              <w:bottom w:val="single" w:sz="6" w:space="0" w:color="000000"/>
              <w:right w:val="single" w:sz="6" w:space="0" w:color="000000"/>
            </w:tcBorders>
          </w:tcPr>
          <w:p w14:paraId="35151690" w14:textId="77777777" w:rsidR="00D8377F" w:rsidRPr="00D8377F" w:rsidRDefault="00D8377F" w:rsidP="00D8377F">
            <w:pPr>
              <w:spacing w:after="0" w:line="360" w:lineRule="auto"/>
              <w:ind w:left="2" w:right="64" w:firstLine="0"/>
              <w:rPr>
                <w:b/>
              </w:rPr>
            </w:pPr>
          </w:p>
        </w:tc>
      </w:tr>
      <w:tr w:rsidR="00D8377F" w:rsidRPr="00D8377F" w14:paraId="381D361E" w14:textId="77777777" w:rsidTr="00D8377F">
        <w:trPr>
          <w:trHeight w:val="4982"/>
        </w:trPr>
        <w:tc>
          <w:tcPr>
            <w:tcW w:w="990" w:type="dxa"/>
            <w:tcBorders>
              <w:top w:val="single" w:sz="6" w:space="0" w:color="000000"/>
              <w:left w:val="single" w:sz="6" w:space="0" w:color="000000"/>
              <w:bottom w:val="single" w:sz="6" w:space="0" w:color="000000"/>
              <w:right w:val="single" w:sz="6" w:space="0" w:color="000000"/>
            </w:tcBorders>
          </w:tcPr>
          <w:p w14:paraId="3AB5115A" w14:textId="77777777" w:rsidR="00D8377F" w:rsidRPr="00D8377F" w:rsidRDefault="00D8377F" w:rsidP="00D8377F">
            <w:pPr>
              <w:spacing w:after="0" w:line="259" w:lineRule="auto"/>
              <w:ind w:left="2" w:firstLine="0"/>
              <w:jc w:val="left"/>
              <w:rPr>
                <w:b/>
                <w:color w:val="C00000"/>
              </w:rPr>
            </w:pPr>
          </w:p>
        </w:tc>
        <w:tc>
          <w:tcPr>
            <w:tcW w:w="1694" w:type="dxa"/>
            <w:tcBorders>
              <w:top w:val="single" w:sz="6" w:space="0" w:color="000000"/>
              <w:left w:val="single" w:sz="6" w:space="0" w:color="000000"/>
              <w:bottom w:val="single" w:sz="6" w:space="0" w:color="000000"/>
              <w:right w:val="single" w:sz="6" w:space="0" w:color="000000"/>
            </w:tcBorders>
          </w:tcPr>
          <w:p w14:paraId="4F67723A" w14:textId="77777777" w:rsidR="00D8377F" w:rsidRPr="00D8377F" w:rsidRDefault="00D8377F" w:rsidP="00D8377F">
            <w:pPr>
              <w:spacing w:after="0" w:line="259" w:lineRule="auto"/>
              <w:ind w:left="0" w:firstLine="0"/>
              <w:jc w:val="left"/>
              <w:rPr>
                <w:b/>
                <w:color w:val="C00000"/>
              </w:rPr>
            </w:pPr>
          </w:p>
        </w:tc>
        <w:tc>
          <w:tcPr>
            <w:tcW w:w="1845" w:type="dxa"/>
            <w:tcBorders>
              <w:top w:val="single" w:sz="6" w:space="0" w:color="000000"/>
              <w:left w:val="single" w:sz="6" w:space="0" w:color="000000"/>
              <w:bottom w:val="single" w:sz="6" w:space="0" w:color="000000"/>
              <w:right w:val="single" w:sz="6" w:space="0" w:color="000000"/>
            </w:tcBorders>
          </w:tcPr>
          <w:p w14:paraId="4E95EE51" w14:textId="77777777" w:rsidR="00D8377F" w:rsidRPr="00D8377F" w:rsidRDefault="00D8377F" w:rsidP="00D8377F">
            <w:pPr>
              <w:tabs>
                <w:tab w:val="center" w:pos="625"/>
                <w:tab w:val="center" w:pos="1605"/>
              </w:tabs>
              <w:spacing w:after="122" w:line="259" w:lineRule="auto"/>
              <w:ind w:left="0" w:firstLine="0"/>
              <w:jc w:val="left"/>
            </w:pPr>
            <w:r w:rsidRPr="00D8377F">
              <w:t xml:space="preserve">Produção </w:t>
            </w:r>
            <w:r w:rsidRPr="00D8377F">
              <w:tab/>
              <w:t xml:space="preserve">de </w:t>
            </w:r>
          </w:p>
          <w:p w14:paraId="68E46BB2" w14:textId="77777777" w:rsidR="00D8377F" w:rsidRPr="00D8377F" w:rsidRDefault="00D8377F" w:rsidP="00D8377F">
            <w:pPr>
              <w:spacing w:after="278" w:line="259" w:lineRule="auto"/>
              <w:ind w:left="110" w:firstLine="0"/>
              <w:jc w:val="left"/>
            </w:pPr>
            <w:r w:rsidRPr="00D8377F">
              <w:t xml:space="preserve">textos </w:t>
            </w:r>
          </w:p>
          <w:p w14:paraId="1E047670" w14:textId="77777777" w:rsidR="00D8377F" w:rsidRPr="00D8377F" w:rsidRDefault="00D8377F" w:rsidP="00D8377F">
            <w:pPr>
              <w:spacing w:after="0" w:line="259" w:lineRule="auto"/>
              <w:ind w:left="110" w:firstLine="0"/>
              <w:jc w:val="left"/>
            </w:pPr>
            <w:r w:rsidRPr="00D8377F">
              <w:t>(escrita compartilhada e autônoma)</w:t>
            </w:r>
          </w:p>
        </w:tc>
        <w:tc>
          <w:tcPr>
            <w:tcW w:w="1985" w:type="dxa"/>
            <w:tcBorders>
              <w:top w:val="single" w:sz="6" w:space="0" w:color="000000"/>
              <w:left w:val="single" w:sz="6" w:space="0" w:color="000000"/>
              <w:bottom w:val="single" w:sz="6" w:space="0" w:color="000000"/>
              <w:right w:val="single" w:sz="6" w:space="0" w:color="000000"/>
            </w:tcBorders>
          </w:tcPr>
          <w:p w14:paraId="2C407A4F" w14:textId="77777777" w:rsidR="00D8377F" w:rsidRPr="00D8377F" w:rsidRDefault="00D8377F" w:rsidP="00D8377F">
            <w:pPr>
              <w:spacing w:after="0" w:line="259" w:lineRule="auto"/>
              <w:ind w:left="108" w:firstLine="0"/>
              <w:jc w:val="left"/>
            </w:pPr>
            <w:r w:rsidRPr="00D8377F">
              <w:t>Escrita autônoma e</w:t>
            </w:r>
          </w:p>
          <w:p w14:paraId="40A0F773" w14:textId="77777777" w:rsidR="00D8377F" w:rsidRPr="00D8377F" w:rsidRDefault="00D8377F" w:rsidP="00D8377F">
            <w:pPr>
              <w:spacing w:after="0" w:line="259" w:lineRule="auto"/>
              <w:ind w:left="108" w:firstLine="0"/>
              <w:jc w:val="left"/>
            </w:pPr>
            <w:r w:rsidRPr="00D8377F">
              <w:t xml:space="preserve">compartilhada </w:t>
            </w:r>
          </w:p>
        </w:tc>
        <w:tc>
          <w:tcPr>
            <w:tcW w:w="2268" w:type="dxa"/>
            <w:tcBorders>
              <w:top w:val="single" w:sz="6" w:space="0" w:color="000000"/>
              <w:left w:val="single" w:sz="6" w:space="0" w:color="000000"/>
              <w:bottom w:val="single" w:sz="6" w:space="0" w:color="000000"/>
              <w:right w:val="single" w:sz="6" w:space="0" w:color="000000"/>
            </w:tcBorders>
          </w:tcPr>
          <w:p w14:paraId="7A41CCF1" w14:textId="77777777" w:rsidR="00D8377F" w:rsidRPr="00D8377F" w:rsidRDefault="00D8377F" w:rsidP="00D8377F">
            <w:pPr>
              <w:spacing w:after="2" w:line="359" w:lineRule="auto"/>
              <w:ind w:left="110" w:firstLine="0"/>
              <w:jc w:val="left"/>
            </w:pPr>
            <w:r w:rsidRPr="00D8377F">
              <w:rPr>
                <w:b/>
              </w:rPr>
              <w:t xml:space="preserve">(EF35LP25) </w:t>
            </w:r>
            <w:r w:rsidRPr="00D8377F">
              <w:t xml:space="preserve">Criar narrativas </w:t>
            </w:r>
          </w:p>
          <w:p w14:paraId="49603568" w14:textId="77777777" w:rsidR="00D8377F" w:rsidRPr="00D8377F" w:rsidRDefault="00D8377F" w:rsidP="00D8377F">
            <w:pPr>
              <w:spacing w:after="2" w:line="360" w:lineRule="auto"/>
              <w:ind w:left="110" w:right="64" w:firstLine="0"/>
            </w:pPr>
            <w:r w:rsidRPr="00D8377F">
              <w:t xml:space="preserve">ficcionais, com certa autonomia, utilizando detalhes descritivos, </w:t>
            </w:r>
          </w:p>
          <w:p w14:paraId="0AEDBA5D" w14:textId="77777777" w:rsidR="00D8377F" w:rsidRPr="00D8377F" w:rsidRDefault="00D8377F" w:rsidP="00D8377F">
            <w:pPr>
              <w:spacing w:after="0" w:line="259" w:lineRule="auto"/>
              <w:ind w:left="0" w:firstLine="0"/>
            </w:pPr>
            <w:r w:rsidRPr="00D8377F">
              <w:t>sequências de eventos e imagens apropriadas para sustentar o sentido do texto, e marcadores de tempo, espaço e de fala de personagens.</w:t>
            </w:r>
          </w:p>
        </w:tc>
        <w:tc>
          <w:tcPr>
            <w:tcW w:w="2405" w:type="dxa"/>
            <w:tcBorders>
              <w:top w:val="single" w:sz="6" w:space="0" w:color="000000"/>
              <w:left w:val="single" w:sz="6" w:space="0" w:color="000000"/>
              <w:bottom w:val="single" w:sz="6" w:space="0" w:color="000000"/>
              <w:right w:val="single" w:sz="6" w:space="0" w:color="000000"/>
            </w:tcBorders>
          </w:tcPr>
          <w:p w14:paraId="5D13449F" w14:textId="77777777" w:rsidR="00D8377F" w:rsidRPr="00D8377F" w:rsidRDefault="00D8377F" w:rsidP="00D8377F">
            <w:pPr>
              <w:spacing w:after="1" w:line="360" w:lineRule="auto"/>
              <w:ind w:left="110" w:right="64" w:firstLine="0"/>
            </w:pPr>
            <w:r w:rsidRPr="00D8377F">
              <w:rPr>
                <w:b/>
              </w:rPr>
              <w:t xml:space="preserve">(EF35LP25RS45-1) </w:t>
            </w:r>
            <w:r w:rsidRPr="00D8377F">
              <w:t xml:space="preserve">Produzir narrativas ficcionais, com certa autonomia, utilizando detalhes descritivos, </w:t>
            </w:r>
          </w:p>
          <w:p w14:paraId="473C6280" w14:textId="77777777" w:rsidR="00D8377F" w:rsidRPr="00D8377F" w:rsidRDefault="00D8377F" w:rsidP="00D8377F">
            <w:pPr>
              <w:spacing w:after="1" w:line="365" w:lineRule="auto"/>
              <w:ind w:left="110" w:right="64" w:firstLine="0"/>
            </w:pPr>
            <w:r w:rsidRPr="00D8377F">
              <w:t xml:space="preserve">sequências de eventos e imagens apropriadas para sustentar o sentido do </w:t>
            </w:r>
            <w:r w:rsidRPr="00D8377F">
              <w:tab/>
              <w:t xml:space="preserve">texto, </w:t>
            </w:r>
          </w:p>
          <w:p w14:paraId="729BA110" w14:textId="77777777" w:rsidR="00D8377F" w:rsidRPr="00D8377F" w:rsidRDefault="00D8377F" w:rsidP="00D8377F">
            <w:pPr>
              <w:spacing w:after="0" w:line="360" w:lineRule="auto"/>
              <w:ind w:left="110" w:right="64" w:firstLine="0"/>
              <w:rPr>
                <w:b/>
              </w:rPr>
            </w:pPr>
            <w:r w:rsidRPr="00D8377F">
              <w:t xml:space="preserve">empregando representações de cultura </w:t>
            </w:r>
            <w:r w:rsidRPr="00D8377F">
              <w:tab/>
              <w:t>local, estadual, nacional e universal.</w:t>
            </w:r>
          </w:p>
        </w:tc>
        <w:tc>
          <w:tcPr>
            <w:tcW w:w="3357" w:type="dxa"/>
            <w:tcBorders>
              <w:top w:val="single" w:sz="6" w:space="0" w:color="000000"/>
              <w:left w:val="single" w:sz="6" w:space="0" w:color="000000"/>
              <w:bottom w:val="single" w:sz="6" w:space="0" w:color="000000"/>
              <w:right w:val="single" w:sz="6" w:space="0" w:color="000000"/>
            </w:tcBorders>
          </w:tcPr>
          <w:p w14:paraId="577ED77A" w14:textId="77777777" w:rsidR="00D8377F" w:rsidRPr="00D8377F" w:rsidRDefault="00D8377F" w:rsidP="00D8377F">
            <w:pPr>
              <w:spacing w:after="0" w:line="360" w:lineRule="auto"/>
              <w:ind w:left="2" w:right="64" w:firstLine="0"/>
              <w:rPr>
                <w:b/>
              </w:rPr>
            </w:pPr>
          </w:p>
        </w:tc>
      </w:tr>
    </w:tbl>
    <w:p w14:paraId="53B1EBB9" w14:textId="77777777" w:rsidR="00D8377F" w:rsidRPr="00D8377F" w:rsidRDefault="00D8377F" w:rsidP="00D8377F">
      <w:pPr>
        <w:spacing w:after="0" w:line="259" w:lineRule="auto"/>
        <w:ind w:left="-1440" w:right="10466" w:firstLine="0"/>
        <w:jc w:val="left"/>
      </w:pPr>
    </w:p>
    <w:tbl>
      <w:tblPr>
        <w:tblStyle w:val="TableGrid24"/>
        <w:tblW w:w="14544" w:type="dxa"/>
        <w:tblInd w:w="-1085" w:type="dxa"/>
        <w:tblCellMar>
          <w:top w:w="56" w:type="dxa"/>
          <w:right w:w="39" w:type="dxa"/>
        </w:tblCellMar>
        <w:tblLook w:val="04A0" w:firstRow="1" w:lastRow="0" w:firstColumn="1" w:lastColumn="0" w:noHBand="0" w:noVBand="1"/>
      </w:tblPr>
      <w:tblGrid>
        <w:gridCol w:w="991"/>
        <w:gridCol w:w="1694"/>
        <w:gridCol w:w="1843"/>
        <w:gridCol w:w="1745"/>
        <w:gridCol w:w="240"/>
        <w:gridCol w:w="2268"/>
        <w:gridCol w:w="2405"/>
        <w:gridCol w:w="3303"/>
        <w:gridCol w:w="55"/>
      </w:tblGrid>
      <w:tr w:rsidR="00D8377F" w:rsidRPr="00D8377F" w14:paraId="7F9B1A62" w14:textId="77777777" w:rsidTr="00D8377F">
        <w:trPr>
          <w:trHeight w:val="7627"/>
        </w:trPr>
        <w:tc>
          <w:tcPr>
            <w:tcW w:w="991" w:type="dxa"/>
            <w:tcBorders>
              <w:top w:val="single" w:sz="6" w:space="0" w:color="000000"/>
              <w:left w:val="single" w:sz="6" w:space="0" w:color="000000"/>
              <w:bottom w:val="single" w:sz="6" w:space="0" w:color="000000"/>
              <w:right w:val="single" w:sz="6" w:space="0" w:color="000000"/>
            </w:tcBorders>
          </w:tcPr>
          <w:p w14:paraId="6BACF557" w14:textId="77777777" w:rsidR="00D8377F" w:rsidRPr="00D8377F" w:rsidRDefault="00D8377F" w:rsidP="00D8377F">
            <w:pPr>
              <w:spacing w:after="117" w:line="259" w:lineRule="auto"/>
              <w:ind w:left="110" w:firstLine="0"/>
              <w:jc w:val="left"/>
            </w:pPr>
            <w:r w:rsidRPr="00D8377F">
              <w:rPr>
                <w:b/>
                <w:color w:val="C00000"/>
              </w:rPr>
              <w:lastRenderedPageBreak/>
              <w:t xml:space="preserve">3º, 4º, </w:t>
            </w:r>
          </w:p>
          <w:p w14:paraId="654D0257" w14:textId="77777777" w:rsidR="00D8377F" w:rsidRPr="00D8377F" w:rsidRDefault="00D8377F" w:rsidP="00D8377F">
            <w:pPr>
              <w:spacing w:after="0" w:line="259" w:lineRule="auto"/>
              <w:ind w:left="110" w:firstLine="0"/>
              <w:jc w:val="left"/>
            </w:pPr>
            <w:r w:rsidRPr="00D8377F">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565FA7A2" w14:textId="77777777" w:rsidR="00D8377F" w:rsidRPr="00D8377F" w:rsidRDefault="00D8377F" w:rsidP="00D8377F">
            <w:pPr>
              <w:spacing w:after="117" w:line="259" w:lineRule="auto"/>
              <w:ind w:left="108" w:firstLine="0"/>
              <w:jc w:val="left"/>
            </w:pPr>
            <w:r w:rsidRPr="00D8377F">
              <w:rPr>
                <w:b/>
                <w:color w:val="C00000"/>
              </w:rPr>
              <w:t xml:space="preserve">CAMPO </w:t>
            </w:r>
          </w:p>
          <w:p w14:paraId="2EAEDE80" w14:textId="77777777" w:rsidR="00D8377F" w:rsidRPr="00D8377F" w:rsidRDefault="00D8377F" w:rsidP="00D8377F">
            <w:pPr>
              <w:spacing w:after="115" w:line="259" w:lineRule="auto"/>
              <w:ind w:left="108" w:firstLine="0"/>
              <w:jc w:val="left"/>
            </w:pPr>
            <w:r w:rsidRPr="00D8377F">
              <w:rPr>
                <w:b/>
                <w:color w:val="C00000"/>
              </w:rPr>
              <w:t>ARTÍSTICO-</w:t>
            </w:r>
          </w:p>
          <w:p w14:paraId="059A9684" w14:textId="77777777" w:rsidR="00D8377F" w:rsidRPr="00D8377F" w:rsidRDefault="00D8377F" w:rsidP="00D8377F">
            <w:pPr>
              <w:spacing w:after="0" w:line="259" w:lineRule="auto"/>
              <w:ind w:left="108" w:firstLine="0"/>
              <w:jc w:val="left"/>
            </w:pPr>
            <w:r w:rsidRPr="00D8377F">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168CFA68" w14:textId="77777777" w:rsidR="00D8377F" w:rsidRPr="00D8377F" w:rsidRDefault="00D8377F" w:rsidP="00D8377F">
            <w:pPr>
              <w:tabs>
                <w:tab w:val="center" w:pos="625"/>
                <w:tab w:val="center" w:pos="1605"/>
              </w:tabs>
              <w:spacing w:after="125" w:line="259" w:lineRule="auto"/>
              <w:ind w:left="0" w:firstLine="0"/>
              <w:jc w:val="left"/>
            </w:pPr>
            <w:r w:rsidRPr="00D8377F">
              <w:rPr>
                <w:rFonts w:ascii="Calibri" w:eastAsia="Calibri" w:hAnsi="Calibri" w:cs="Calibri"/>
                <w:sz w:val="22"/>
              </w:rPr>
              <w:tab/>
            </w:r>
            <w:r w:rsidRPr="00D8377F">
              <w:t xml:space="preserve">Produção </w:t>
            </w:r>
            <w:r w:rsidRPr="00D8377F">
              <w:tab/>
              <w:t xml:space="preserve">de </w:t>
            </w:r>
          </w:p>
          <w:p w14:paraId="396F20F4" w14:textId="77777777" w:rsidR="00D8377F" w:rsidRPr="00D8377F" w:rsidRDefault="00D8377F" w:rsidP="00D8377F">
            <w:pPr>
              <w:spacing w:after="276" w:line="259" w:lineRule="auto"/>
              <w:ind w:left="110" w:firstLine="0"/>
              <w:jc w:val="left"/>
            </w:pPr>
            <w:r w:rsidRPr="00D8377F">
              <w:t xml:space="preserve">textos </w:t>
            </w:r>
          </w:p>
          <w:p w14:paraId="774FFAD1" w14:textId="77777777" w:rsidR="00D8377F" w:rsidRPr="00D8377F" w:rsidRDefault="00D8377F" w:rsidP="00D8377F">
            <w:pPr>
              <w:spacing w:after="0" w:line="259" w:lineRule="auto"/>
              <w:ind w:left="110" w:firstLine="0"/>
              <w:jc w:val="left"/>
            </w:pPr>
            <w:r w:rsidRPr="00D8377F">
              <w:t xml:space="preserve">(escrita compartilhada e autônoma) </w:t>
            </w:r>
          </w:p>
        </w:tc>
        <w:tc>
          <w:tcPr>
            <w:tcW w:w="1745" w:type="dxa"/>
            <w:tcBorders>
              <w:top w:val="single" w:sz="6" w:space="0" w:color="000000"/>
              <w:left w:val="single" w:sz="6" w:space="0" w:color="000000"/>
              <w:bottom w:val="single" w:sz="6" w:space="0" w:color="000000"/>
              <w:right w:val="nil"/>
            </w:tcBorders>
          </w:tcPr>
          <w:p w14:paraId="52561D62" w14:textId="77777777" w:rsidR="00D8377F" w:rsidRPr="00D8377F" w:rsidRDefault="00D8377F" w:rsidP="00D8377F">
            <w:pPr>
              <w:spacing w:after="0" w:line="259" w:lineRule="auto"/>
              <w:ind w:left="108" w:firstLine="0"/>
              <w:jc w:val="left"/>
            </w:pPr>
            <w:r w:rsidRPr="00D8377F">
              <w:t xml:space="preserve">Escrita autônoma compartilhada </w:t>
            </w:r>
          </w:p>
        </w:tc>
        <w:tc>
          <w:tcPr>
            <w:tcW w:w="240" w:type="dxa"/>
            <w:tcBorders>
              <w:top w:val="single" w:sz="6" w:space="0" w:color="000000"/>
              <w:left w:val="nil"/>
              <w:bottom w:val="single" w:sz="6" w:space="0" w:color="000000"/>
              <w:right w:val="single" w:sz="6" w:space="0" w:color="000000"/>
            </w:tcBorders>
          </w:tcPr>
          <w:p w14:paraId="4CB22360" w14:textId="77777777" w:rsidR="00D8377F" w:rsidRPr="00D8377F" w:rsidRDefault="00D8377F" w:rsidP="00D8377F">
            <w:pPr>
              <w:spacing w:after="0" w:line="259" w:lineRule="auto"/>
              <w:ind w:left="0" w:firstLine="0"/>
            </w:pPr>
            <w:r w:rsidRPr="00D8377F">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6903ED7E" w14:textId="77777777" w:rsidR="00D8377F" w:rsidRPr="00D8377F" w:rsidRDefault="00D8377F" w:rsidP="00D8377F">
            <w:pPr>
              <w:spacing w:after="20" w:line="360" w:lineRule="auto"/>
              <w:ind w:left="110" w:right="65" w:firstLine="0"/>
            </w:pPr>
            <w:r w:rsidRPr="00D8377F">
              <w:rPr>
                <w:b/>
              </w:rPr>
              <w:t xml:space="preserve">(EF35LP26) </w:t>
            </w:r>
            <w:r w:rsidRPr="00D8377F">
              <w:t xml:space="preserve">Ler e compreender, com certa autonomia, narrativas </w:t>
            </w:r>
          </w:p>
          <w:p w14:paraId="56BAEFE3" w14:textId="77777777" w:rsidR="00D8377F" w:rsidRPr="00D8377F" w:rsidRDefault="00D8377F" w:rsidP="00D8377F">
            <w:pPr>
              <w:spacing w:after="11" w:line="368" w:lineRule="auto"/>
              <w:ind w:left="110" w:firstLine="0"/>
              <w:jc w:val="left"/>
            </w:pPr>
            <w:r w:rsidRPr="00D8377F">
              <w:t xml:space="preserve">ficcionais </w:t>
            </w:r>
            <w:r w:rsidRPr="00D8377F">
              <w:tab/>
              <w:t xml:space="preserve">que apresentem </w:t>
            </w:r>
          </w:p>
          <w:p w14:paraId="5C91ADA2" w14:textId="77777777" w:rsidR="00D8377F" w:rsidRPr="00D8377F" w:rsidRDefault="00D8377F" w:rsidP="00D8377F">
            <w:pPr>
              <w:tabs>
                <w:tab w:val="center" w:pos="565"/>
                <w:tab w:val="center" w:pos="2097"/>
              </w:tabs>
              <w:spacing w:after="125" w:line="259" w:lineRule="auto"/>
              <w:ind w:left="0" w:firstLine="0"/>
              <w:jc w:val="left"/>
            </w:pPr>
            <w:r w:rsidRPr="00D8377F">
              <w:rPr>
                <w:rFonts w:ascii="Calibri" w:eastAsia="Calibri" w:hAnsi="Calibri" w:cs="Calibri"/>
                <w:sz w:val="22"/>
              </w:rPr>
              <w:tab/>
            </w:r>
            <w:r w:rsidRPr="00D8377F">
              <w:t xml:space="preserve">cenários </w:t>
            </w:r>
            <w:r w:rsidRPr="00D8377F">
              <w:tab/>
              <w:t xml:space="preserve">e </w:t>
            </w:r>
          </w:p>
          <w:p w14:paraId="5BBEF558" w14:textId="77777777" w:rsidR="00D8377F" w:rsidRPr="00D8377F" w:rsidRDefault="00D8377F" w:rsidP="00D8377F">
            <w:pPr>
              <w:spacing w:after="115" w:line="259" w:lineRule="auto"/>
              <w:ind w:left="110" w:firstLine="0"/>
              <w:jc w:val="left"/>
            </w:pPr>
            <w:r w:rsidRPr="00D8377F">
              <w:t xml:space="preserve">personagens, </w:t>
            </w:r>
          </w:p>
          <w:p w14:paraId="47D71479" w14:textId="77777777" w:rsidR="00D8377F" w:rsidRPr="00D8377F" w:rsidRDefault="00D8377F" w:rsidP="00D8377F">
            <w:pPr>
              <w:spacing w:after="0" w:line="360" w:lineRule="auto"/>
              <w:ind w:left="110" w:right="64" w:firstLine="0"/>
            </w:pPr>
            <w:r w:rsidRPr="00D8377F">
              <w:t xml:space="preserve">observando os elementos da estrutura narrativa: enredo, tempo, espaço, personagens, </w:t>
            </w:r>
          </w:p>
          <w:p w14:paraId="21394831" w14:textId="77777777" w:rsidR="00D8377F" w:rsidRPr="00D8377F" w:rsidRDefault="00D8377F" w:rsidP="00D8377F">
            <w:pPr>
              <w:spacing w:after="0" w:line="259" w:lineRule="auto"/>
              <w:ind w:left="110" w:right="65" w:firstLine="0"/>
            </w:pPr>
            <w:r w:rsidRPr="00D8377F">
              <w:t xml:space="preserve">narrador e a construção do discurso indireto e discurso direto. </w:t>
            </w:r>
          </w:p>
        </w:tc>
        <w:tc>
          <w:tcPr>
            <w:tcW w:w="2405" w:type="dxa"/>
            <w:tcBorders>
              <w:top w:val="single" w:sz="6" w:space="0" w:color="000000"/>
              <w:left w:val="single" w:sz="6" w:space="0" w:color="000000"/>
              <w:bottom w:val="single" w:sz="6" w:space="0" w:color="000000"/>
              <w:right w:val="single" w:sz="6" w:space="0" w:color="000000"/>
            </w:tcBorders>
          </w:tcPr>
          <w:p w14:paraId="2D93384C" w14:textId="77777777" w:rsidR="00D8377F" w:rsidRPr="00D8377F" w:rsidRDefault="00D8377F" w:rsidP="00D8377F">
            <w:pPr>
              <w:spacing w:after="0" w:line="369" w:lineRule="auto"/>
              <w:ind w:left="110" w:right="65" w:firstLine="0"/>
            </w:pPr>
            <w:r w:rsidRPr="00D8377F">
              <w:rPr>
                <w:b/>
              </w:rPr>
              <w:t xml:space="preserve">(EF35LP26RS45-1) </w:t>
            </w:r>
            <w:r w:rsidRPr="00D8377F">
              <w:t xml:space="preserve">Ler e compreender, com </w:t>
            </w:r>
            <w:r w:rsidRPr="00D8377F">
              <w:tab/>
              <w:t xml:space="preserve">certa </w:t>
            </w:r>
          </w:p>
          <w:p w14:paraId="03E393CE" w14:textId="77777777" w:rsidR="00D8377F" w:rsidRPr="00D8377F" w:rsidRDefault="00D8377F" w:rsidP="00D8377F">
            <w:pPr>
              <w:spacing w:after="0" w:line="369" w:lineRule="auto"/>
              <w:ind w:left="110" w:firstLine="0"/>
              <w:jc w:val="left"/>
            </w:pPr>
            <w:r w:rsidRPr="00D8377F">
              <w:t xml:space="preserve">autonomia, narrativas ficcionais, analisando </w:t>
            </w:r>
            <w:r w:rsidRPr="00D8377F">
              <w:tab/>
              <w:t xml:space="preserve">sua </w:t>
            </w:r>
          </w:p>
          <w:p w14:paraId="4CA9F14B" w14:textId="77777777" w:rsidR="00D8377F" w:rsidRPr="00D8377F" w:rsidRDefault="00D8377F" w:rsidP="00D8377F">
            <w:pPr>
              <w:spacing w:after="0" w:line="259" w:lineRule="auto"/>
              <w:ind w:left="110" w:firstLine="0"/>
              <w:jc w:val="left"/>
            </w:pPr>
            <w:r w:rsidRPr="00D8377F">
              <w:t xml:space="preserve">organização (enredo/personagen s/tempo/espaço/disc urso reportado) na constituição </w:t>
            </w:r>
            <w:r w:rsidRPr="00D8377F">
              <w:tab/>
              <w:t xml:space="preserve">do texto.  </w:t>
            </w:r>
          </w:p>
        </w:tc>
        <w:tc>
          <w:tcPr>
            <w:tcW w:w="3358" w:type="dxa"/>
            <w:gridSpan w:val="2"/>
            <w:tcBorders>
              <w:top w:val="single" w:sz="6" w:space="0" w:color="000000"/>
              <w:left w:val="single" w:sz="6" w:space="0" w:color="000000"/>
              <w:bottom w:val="single" w:sz="6" w:space="0" w:color="000000"/>
              <w:right w:val="single" w:sz="6" w:space="0" w:color="000000"/>
            </w:tcBorders>
          </w:tcPr>
          <w:p w14:paraId="2E9AB193" w14:textId="77777777" w:rsidR="00D8377F" w:rsidRPr="00D8377F" w:rsidRDefault="00D8377F" w:rsidP="00D8377F">
            <w:pPr>
              <w:spacing w:after="0" w:line="369" w:lineRule="auto"/>
              <w:ind w:left="110" w:right="65" w:firstLine="0"/>
              <w:rPr>
                <w:b/>
              </w:rPr>
            </w:pPr>
          </w:p>
        </w:tc>
      </w:tr>
      <w:tr w:rsidR="00D8377F" w:rsidRPr="00D8377F" w14:paraId="35B13B22" w14:textId="77777777" w:rsidTr="00D8377F">
        <w:trPr>
          <w:trHeight w:val="2914"/>
        </w:trPr>
        <w:tc>
          <w:tcPr>
            <w:tcW w:w="991" w:type="dxa"/>
            <w:tcBorders>
              <w:top w:val="single" w:sz="6" w:space="0" w:color="000000"/>
              <w:left w:val="single" w:sz="6" w:space="0" w:color="000000"/>
              <w:bottom w:val="single" w:sz="6" w:space="0" w:color="000000"/>
              <w:right w:val="single" w:sz="6" w:space="0" w:color="000000"/>
            </w:tcBorders>
          </w:tcPr>
          <w:p w14:paraId="7C501477" w14:textId="77777777" w:rsidR="00D8377F" w:rsidRPr="00D8377F" w:rsidRDefault="00D8377F" w:rsidP="00D8377F">
            <w:pPr>
              <w:spacing w:after="0" w:line="259" w:lineRule="auto"/>
              <w:ind w:left="110"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72E049B" w14:textId="77777777" w:rsidR="00D8377F" w:rsidRPr="00D8377F" w:rsidRDefault="00D8377F" w:rsidP="00D8377F">
            <w:pPr>
              <w:spacing w:after="0" w:line="259" w:lineRule="auto"/>
              <w:ind w:left="108"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B736D06" w14:textId="77777777" w:rsidR="00D8377F" w:rsidRPr="00D8377F" w:rsidRDefault="00D8377F" w:rsidP="00D8377F">
            <w:pPr>
              <w:tabs>
                <w:tab w:val="center" w:pos="625"/>
                <w:tab w:val="center" w:pos="1605"/>
              </w:tabs>
              <w:spacing w:after="122" w:line="259" w:lineRule="auto"/>
              <w:ind w:left="0" w:firstLine="0"/>
              <w:jc w:val="left"/>
            </w:pPr>
            <w:r w:rsidRPr="00D8377F">
              <w:rPr>
                <w:rFonts w:ascii="Calibri" w:eastAsia="Calibri" w:hAnsi="Calibri" w:cs="Calibri"/>
                <w:sz w:val="22"/>
              </w:rPr>
              <w:tab/>
            </w:r>
            <w:r w:rsidRPr="00D8377F">
              <w:t xml:space="preserve">Produção </w:t>
            </w:r>
            <w:r w:rsidRPr="00D8377F">
              <w:tab/>
              <w:t xml:space="preserve">de </w:t>
            </w:r>
          </w:p>
          <w:p w14:paraId="062A5A4C" w14:textId="77777777" w:rsidR="00D8377F" w:rsidRPr="00D8377F" w:rsidRDefault="00D8377F" w:rsidP="00D8377F">
            <w:pPr>
              <w:spacing w:after="278" w:line="259" w:lineRule="auto"/>
              <w:ind w:left="110" w:firstLine="0"/>
              <w:jc w:val="left"/>
            </w:pPr>
            <w:r w:rsidRPr="00D8377F">
              <w:t xml:space="preserve">textos </w:t>
            </w:r>
          </w:p>
          <w:p w14:paraId="21D6C44B" w14:textId="77777777" w:rsidR="00D8377F" w:rsidRPr="00D8377F" w:rsidRDefault="00D8377F" w:rsidP="00D8377F">
            <w:pPr>
              <w:spacing w:after="0" w:line="259" w:lineRule="auto"/>
              <w:ind w:left="110" w:firstLine="0"/>
              <w:jc w:val="left"/>
            </w:pPr>
            <w:r w:rsidRPr="00D8377F">
              <w:t xml:space="preserve">(escrita compartilhada e autônoma) </w:t>
            </w:r>
          </w:p>
        </w:tc>
        <w:tc>
          <w:tcPr>
            <w:tcW w:w="1745" w:type="dxa"/>
            <w:tcBorders>
              <w:top w:val="single" w:sz="6" w:space="0" w:color="000000"/>
              <w:left w:val="single" w:sz="6" w:space="0" w:color="000000"/>
              <w:bottom w:val="single" w:sz="6" w:space="0" w:color="000000"/>
              <w:right w:val="nil"/>
            </w:tcBorders>
          </w:tcPr>
          <w:p w14:paraId="47352AF1" w14:textId="77777777" w:rsidR="00D8377F" w:rsidRPr="00D8377F" w:rsidRDefault="00D8377F" w:rsidP="00D8377F">
            <w:pPr>
              <w:spacing w:after="0" w:line="259" w:lineRule="auto"/>
              <w:ind w:left="108" w:firstLine="0"/>
              <w:jc w:val="left"/>
            </w:pPr>
            <w:r w:rsidRPr="00D8377F">
              <w:t xml:space="preserve">Escrita autônoma </w:t>
            </w:r>
          </w:p>
        </w:tc>
        <w:tc>
          <w:tcPr>
            <w:tcW w:w="240" w:type="dxa"/>
            <w:tcBorders>
              <w:top w:val="single" w:sz="6" w:space="0" w:color="000000"/>
              <w:left w:val="nil"/>
              <w:bottom w:val="single" w:sz="6" w:space="0" w:color="000000"/>
              <w:right w:val="single" w:sz="6" w:space="0" w:color="000000"/>
            </w:tcBorders>
          </w:tcPr>
          <w:p w14:paraId="5DBD3425" w14:textId="77777777" w:rsidR="00D8377F" w:rsidRPr="00D8377F" w:rsidRDefault="00D8377F" w:rsidP="00D8377F">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3E864C0E" w14:textId="77777777" w:rsidR="00D8377F" w:rsidRPr="00D8377F" w:rsidRDefault="00D8377F" w:rsidP="00D8377F">
            <w:pPr>
              <w:spacing w:after="0" w:line="259" w:lineRule="auto"/>
              <w:ind w:left="110" w:right="64" w:firstLine="0"/>
            </w:pPr>
            <w:r w:rsidRPr="00D8377F">
              <w:rPr>
                <w:b/>
              </w:rPr>
              <w:t xml:space="preserve">(EF35LP27) </w:t>
            </w:r>
            <w:r w:rsidRPr="00D8377F">
              <w:t xml:space="preserve">Ler e compreender, com certa autonomia, textos em versos, explorando rimas, sons e jogos de palavras, imagens poéticas (sentidos figurados) </w:t>
            </w:r>
            <w:r w:rsidRPr="00D8377F">
              <w:tab/>
              <w:t>e recursos visuais e sonoros.</w:t>
            </w:r>
          </w:p>
        </w:tc>
        <w:tc>
          <w:tcPr>
            <w:tcW w:w="2405" w:type="dxa"/>
            <w:tcBorders>
              <w:top w:val="single" w:sz="6" w:space="0" w:color="000000"/>
              <w:left w:val="single" w:sz="6" w:space="0" w:color="000000"/>
              <w:bottom w:val="single" w:sz="6" w:space="0" w:color="000000"/>
              <w:right w:val="single" w:sz="6" w:space="0" w:color="000000"/>
            </w:tcBorders>
          </w:tcPr>
          <w:p w14:paraId="41207C0B" w14:textId="77777777" w:rsidR="00D8377F" w:rsidRPr="00D8377F" w:rsidRDefault="00D8377F" w:rsidP="00D8377F">
            <w:pPr>
              <w:spacing w:after="0" w:line="366" w:lineRule="auto"/>
              <w:ind w:left="110" w:right="64" w:firstLine="0"/>
            </w:pPr>
            <w:r w:rsidRPr="00D8377F">
              <w:rPr>
                <w:b/>
              </w:rPr>
              <w:t xml:space="preserve">(EF35LP27RS45-1) </w:t>
            </w:r>
            <w:r w:rsidRPr="00D8377F">
              <w:t xml:space="preserve">Ler e compreender, com </w:t>
            </w:r>
            <w:r w:rsidRPr="00D8377F">
              <w:tab/>
              <w:t xml:space="preserve">certa autonomia, gêneros poéticos, </w:t>
            </w:r>
          </w:p>
          <w:p w14:paraId="16438C5D" w14:textId="77777777" w:rsidR="00D8377F" w:rsidRPr="00D8377F" w:rsidRDefault="00D8377F" w:rsidP="00D8377F">
            <w:pPr>
              <w:spacing w:after="115" w:line="259" w:lineRule="auto"/>
              <w:ind w:left="2" w:firstLine="0"/>
              <w:jc w:val="left"/>
            </w:pPr>
            <w:r w:rsidRPr="00D8377F">
              <w:t xml:space="preserve">percebendo e explorando seus recursos expressivos (rimas, sons, jogo de palavras, </w:t>
            </w:r>
            <w:r w:rsidRPr="00D8377F">
              <w:tab/>
              <w:t>sentidos figurados, recursos visuais etc.).</w:t>
            </w:r>
          </w:p>
        </w:tc>
        <w:tc>
          <w:tcPr>
            <w:tcW w:w="3358" w:type="dxa"/>
            <w:gridSpan w:val="2"/>
            <w:tcBorders>
              <w:top w:val="single" w:sz="6" w:space="0" w:color="000000"/>
              <w:left w:val="single" w:sz="6" w:space="0" w:color="000000"/>
              <w:bottom w:val="single" w:sz="6" w:space="0" w:color="000000"/>
              <w:right w:val="single" w:sz="6" w:space="0" w:color="000000"/>
            </w:tcBorders>
          </w:tcPr>
          <w:p w14:paraId="386C8182" w14:textId="77777777" w:rsidR="00D8377F" w:rsidRPr="00D8377F" w:rsidRDefault="00D8377F" w:rsidP="00D8377F">
            <w:pPr>
              <w:spacing w:after="0" w:line="366" w:lineRule="auto"/>
              <w:ind w:left="110" w:right="64" w:firstLine="0"/>
              <w:rPr>
                <w:b/>
              </w:rPr>
            </w:pPr>
          </w:p>
        </w:tc>
      </w:tr>
      <w:tr w:rsidR="00D8377F" w:rsidRPr="00D8377F" w14:paraId="771C3E19" w14:textId="77777777" w:rsidTr="00D8377F">
        <w:tblPrEx>
          <w:tblCellMar>
            <w:left w:w="108" w:type="dxa"/>
          </w:tblCellMar>
        </w:tblPrEx>
        <w:trPr>
          <w:gridAfter w:val="1"/>
          <w:wAfter w:w="55" w:type="dxa"/>
          <w:trHeight w:val="3487"/>
        </w:trPr>
        <w:tc>
          <w:tcPr>
            <w:tcW w:w="991" w:type="dxa"/>
            <w:tcBorders>
              <w:top w:val="single" w:sz="6" w:space="0" w:color="000000"/>
              <w:left w:val="single" w:sz="6" w:space="0" w:color="000000"/>
              <w:bottom w:val="single" w:sz="6" w:space="0" w:color="000000"/>
              <w:right w:val="single" w:sz="6" w:space="0" w:color="000000"/>
            </w:tcBorders>
          </w:tcPr>
          <w:p w14:paraId="6B365832" w14:textId="77777777" w:rsidR="00D8377F" w:rsidRPr="00D8377F" w:rsidRDefault="00D8377F" w:rsidP="00D8377F">
            <w:pPr>
              <w:spacing w:after="0" w:line="259" w:lineRule="auto"/>
              <w:ind w:left="2" w:firstLine="0"/>
              <w:jc w:val="left"/>
            </w:pPr>
            <w:r w:rsidRPr="00D8377F">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EE275FE" w14:textId="77777777" w:rsidR="00D8377F" w:rsidRPr="00D8377F" w:rsidRDefault="00D8377F" w:rsidP="00D8377F">
            <w:pPr>
              <w:spacing w:after="0" w:line="259" w:lineRule="auto"/>
              <w:ind w:left="0"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0D5669D" w14:textId="77777777" w:rsidR="00D8377F" w:rsidRPr="00D8377F" w:rsidRDefault="00D8377F" w:rsidP="00D8377F">
            <w:pPr>
              <w:spacing w:after="0" w:line="259" w:lineRule="auto"/>
              <w:ind w:left="2" w:firstLine="0"/>
              <w:jc w:val="left"/>
            </w:pPr>
            <w:r w:rsidRPr="00D8377F">
              <w:t xml:space="preserve">Oralidade </w:t>
            </w:r>
          </w:p>
        </w:tc>
        <w:tc>
          <w:tcPr>
            <w:tcW w:w="1985" w:type="dxa"/>
            <w:gridSpan w:val="2"/>
            <w:tcBorders>
              <w:top w:val="single" w:sz="6" w:space="0" w:color="000000"/>
              <w:left w:val="single" w:sz="6" w:space="0" w:color="000000"/>
              <w:bottom w:val="single" w:sz="6" w:space="0" w:color="000000"/>
              <w:right w:val="single" w:sz="6" w:space="0" w:color="000000"/>
            </w:tcBorders>
          </w:tcPr>
          <w:p w14:paraId="45CE90F7" w14:textId="77777777" w:rsidR="00D8377F" w:rsidRPr="00D8377F" w:rsidRDefault="00D8377F" w:rsidP="00D8377F">
            <w:pPr>
              <w:spacing w:after="0" w:line="259" w:lineRule="auto"/>
              <w:ind w:left="0" w:firstLine="0"/>
              <w:jc w:val="left"/>
            </w:pPr>
            <w:r w:rsidRPr="00D8377F">
              <w:t xml:space="preserve">Declamação </w:t>
            </w:r>
          </w:p>
        </w:tc>
        <w:tc>
          <w:tcPr>
            <w:tcW w:w="2268" w:type="dxa"/>
            <w:tcBorders>
              <w:top w:val="single" w:sz="6" w:space="0" w:color="000000"/>
              <w:left w:val="single" w:sz="6" w:space="0" w:color="000000"/>
              <w:bottom w:val="single" w:sz="6" w:space="0" w:color="000000"/>
              <w:right w:val="single" w:sz="6" w:space="0" w:color="000000"/>
            </w:tcBorders>
          </w:tcPr>
          <w:p w14:paraId="209C3E5B" w14:textId="77777777" w:rsidR="00D8377F" w:rsidRPr="00D8377F" w:rsidRDefault="00D8377F" w:rsidP="00D8377F">
            <w:pPr>
              <w:spacing w:after="0" w:line="375" w:lineRule="auto"/>
              <w:ind w:left="2" w:firstLine="0"/>
              <w:jc w:val="left"/>
            </w:pPr>
            <w:r w:rsidRPr="00D8377F">
              <w:rPr>
                <w:b/>
              </w:rPr>
              <w:t xml:space="preserve">(EF35LP28) </w:t>
            </w:r>
            <w:r w:rsidRPr="00D8377F">
              <w:t xml:space="preserve">Declamar poemas, com </w:t>
            </w:r>
            <w:r w:rsidRPr="00D8377F">
              <w:tab/>
              <w:t xml:space="preserve">entonação, postura </w:t>
            </w:r>
            <w:r w:rsidRPr="00D8377F">
              <w:tab/>
              <w:t xml:space="preserve">e </w:t>
            </w:r>
          </w:p>
          <w:p w14:paraId="2510EEBE" w14:textId="77777777" w:rsidR="00D8377F" w:rsidRPr="00D8377F" w:rsidRDefault="00D8377F" w:rsidP="00D8377F">
            <w:pPr>
              <w:spacing w:after="0" w:line="259" w:lineRule="auto"/>
              <w:ind w:left="2" w:firstLine="0"/>
              <w:jc w:val="left"/>
            </w:pPr>
            <w:r w:rsidRPr="00D8377F">
              <w:t xml:space="preserve">interpretação adequadas. </w:t>
            </w:r>
          </w:p>
        </w:tc>
        <w:tc>
          <w:tcPr>
            <w:tcW w:w="2405" w:type="dxa"/>
            <w:tcBorders>
              <w:top w:val="single" w:sz="6" w:space="0" w:color="000000"/>
              <w:left w:val="single" w:sz="6" w:space="0" w:color="000000"/>
              <w:bottom w:val="single" w:sz="6" w:space="0" w:color="000000"/>
              <w:right w:val="single" w:sz="6" w:space="0" w:color="000000"/>
            </w:tcBorders>
          </w:tcPr>
          <w:p w14:paraId="15A3C605" w14:textId="77777777" w:rsidR="00D8377F" w:rsidRPr="00D8377F" w:rsidRDefault="00D8377F" w:rsidP="00D8377F">
            <w:pPr>
              <w:spacing w:after="0" w:line="366" w:lineRule="auto"/>
              <w:ind w:left="2" w:right="65" w:firstLine="0"/>
            </w:pPr>
            <w:r w:rsidRPr="00D8377F">
              <w:rPr>
                <w:b/>
              </w:rPr>
              <w:t xml:space="preserve">(EF35LP28RS451) </w:t>
            </w:r>
            <w:r w:rsidRPr="00D8377F">
              <w:t xml:space="preserve">Declamar poemas, com entonação, postura </w:t>
            </w:r>
            <w:r w:rsidRPr="00D8377F">
              <w:tab/>
              <w:t xml:space="preserve">e </w:t>
            </w:r>
          </w:p>
          <w:p w14:paraId="46F05CDF" w14:textId="77777777" w:rsidR="00D8377F" w:rsidRPr="00D8377F" w:rsidRDefault="00D8377F" w:rsidP="00D8377F">
            <w:pPr>
              <w:spacing w:after="117" w:line="259" w:lineRule="auto"/>
              <w:ind w:left="2" w:firstLine="0"/>
              <w:jc w:val="left"/>
            </w:pPr>
            <w:r w:rsidRPr="00D8377F">
              <w:t xml:space="preserve">interpretação </w:t>
            </w:r>
          </w:p>
          <w:p w14:paraId="0E27B38D" w14:textId="77777777" w:rsidR="00D8377F" w:rsidRPr="00D8377F" w:rsidRDefault="00D8377F" w:rsidP="00D8377F">
            <w:pPr>
              <w:spacing w:after="0" w:line="259" w:lineRule="auto"/>
              <w:ind w:left="2" w:right="65" w:firstLine="0"/>
            </w:pPr>
            <w:r w:rsidRPr="00D8377F">
              <w:t xml:space="preserve">adequadas, e com atenção </w:t>
            </w:r>
            <w:r w:rsidRPr="00D8377F">
              <w:tab/>
              <w:t xml:space="preserve">e concentração. </w:t>
            </w:r>
          </w:p>
        </w:tc>
        <w:tc>
          <w:tcPr>
            <w:tcW w:w="3303" w:type="dxa"/>
            <w:tcBorders>
              <w:top w:val="single" w:sz="6" w:space="0" w:color="000000"/>
              <w:left w:val="single" w:sz="6" w:space="0" w:color="000000"/>
              <w:bottom w:val="single" w:sz="6" w:space="0" w:color="000000"/>
              <w:right w:val="single" w:sz="6" w:space="0" w:color="000000"/>
            </w:tcBorders>
          </w:tcPr>
          <w:p w14:paraId="241FE837" w14:textId="77777777" w:rsidR="00D8377F" w:rsidRPr="00D8377F" w:rsidRDefault="00D8377F" w:rsidP="00D8377F">
            <w:pPr>
              <w:spacing w:after="0" w:line="366" w:lineRule="auto"/>
              <w:ind w:left="2" w:right="65" w:firstLine="0"/>
              <w:rPr>
                <w:b/>
              </w:rPr>
            </w:pPr>
          </w:p>
        </w:tc>
      </w:tr>
      <w:tr w:rsidR="00D8377F" w:rsidRPr="00D8377F" w14:paraId="2C50C8BB" w14:textId="77777777" w:rsidTr="00D8377F">
        <w:tblPrEx>
          <w:tblCellMar>
            <w:left w:w="108" w:type="dxa"/>
          </w:tblCellMar>
        </w:tblPrEx>
        <w:trPr>
          <w:gridAfter w:val="1"/>
          <w:wAfter w:w="55" w:type="dxa"/>
          <w:trHeight w:val="5749"/>
        </w:trPr>
        <w:tc>
          <w:tcPr>
            <w:tcW w:w="991" w:type="dxa"/>
            <w:tcBorders>
              <w:top w:val="single" w:sz="6" w:space="0" w:color="000000"/>
              <w:left w:val="single" w:sz="6" w:space="0" w:color="000000"/>
              <w:bottom w:val="single" w:sz="6" w:space="0" w:color="000000"/>
              <w:right w:val="single" w:sz="6" w:space="0" w:color="000000"/>
            </w:tcBorders>
          </w:tcPr>
          <w:p w14:paraId="11874729"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DC1AFF6" w14:textId="77777777" w:rsidR="00D8377F" w:rsidRPr="00D8377F" w:rsidRDefault="00D8377F" w:rsidP="00D8377F">
            <w:pPr>
              <w:spacing w:after="0" w:line="259" w:lineRule="auto"/>
              <w:ind w:left="0"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A882F75" w14:textId="77777777" w:rsidR="00D8377F" w:rsidRPr="00D8377F" w:rsidRDefault="00D8377F" w:rsidP="00D8377F">
            <w:pPr>
              <w:spacing w:after="0" w:line="360" w:lineRule="auto"/>
              <w:ind w:left="2" w:firstLine="0"/>
              <w:jc w:val="left"/>
            </w:pPr>
            <w:r w:rsidRPr="00D8377F">
              <w:t xml:space="preserve">Análise linguística/sem iótica </w:t>
            </w:r>
          </w:p>
          <w:p w14:paraId="35917319" w14:textId="77777777" w:rsidR="00D8377F" w:rsidRPr="00D8377F" w:rsidRDefault="00D8377F" w:rsidP="00D8377F">
            <w:pPr>
              <w:spacing w:after="0" w:line="259" w:lineRule="auto"/>
              <w:ind w:left="2" w:firstLine="0"/>
              <w:jc w:val="left"/>
            </w:pPr>
            <w:r w:rsidRPr="00D8377F">
              <w:rPr>
                <w:sz w:val="22"/>
              </w:rPr>
              <w:t>(Ortografização)</w:t>
            </w:r>
            <w:r w:rsidRPr="00D8377F">
              <w:t xml:space="preserve"> </w:t>
            </w:r>
          </w:p>
        </w:tc>
        <w:tc>
          <w:tcPr>
            <w:tcW w:w="1985" w:type="dxa"/>
            <w:gridSpan w:val="2"/>
            <w:tcBorders>
              <w:top w:val="single" w:sz="6" w:space="0" w:color="000000"/>
              <w:left w:val="single" w:sz="6" w:space="0" w:color="000000"/>
              <w:bottom w:val="single" w:sz="6" w:space="0" w:color="000000"/>
              <w:right w:val="single" w:sz="6" w:space="0" w:color="000000"/>
            </w:tcBorders>
          </w:tcPr>
          <w:p w14:paraId="27F94686" w14:textId="77777777" w:rsidR="00D8377F" w:rsidRPr="00D8377F" w:rsidRDefault="00D8377F" w:rsidP="00D8377F">
            <w:pPr>
              <w:spacing w:after="0"/>
              <w:ind w:left="0" w:firstLine="0"/>
            </w:pPr>
            <w:r w:rsidRPr="00D8377F">
              <w:t xml:space="preserve">Formas de composição de </w:t>
            </w:r>
          </w:p>
          <w:p w14:paraId="21133E40" w14:textId="77777777" w:rsidR="00D8377F" w:rsidRPr="00D8377F" w:rsidRDefault="00D8377F" w:rsidP="00D8377F">
            <w:pPr>
              <w:spacing w:after="0" w:line="259" w:lineRule="auto"/>
              <w:ind w:left="0" w:firstLine="0"/>
              <w:jc w:val="left"/>
            </w:pPr>
            <w:r w:rsidRPr="00D8377F">
              <w:t xml:space="preserve">narrativas </w:t>
            </w:r>
          </w:p>
        </w:tc>
        <w:tc>
          <w:tcPr>
            <w:tcW w:w="2268" w:type="dxa"/>
            <w:tcBorders>
              <w:top w:val="single" w:sz="6" w:space="0" w:color="000000"/>
              <w:left w:val="single" w:sz="6" w:space="0" w:color="000000"/>
              <w:bottom w:val="single" w:sz="6" w:space="0" w:color="000000"/>
              <w:right w:val="single" w:sz="6" w:space="0" w:color="000000"/>
            </w:tcBorders>
          </w:tcPr>
          <w:p w14:paraId="7A47E03C" w14:textId="77777777" w:rsidR="00D8377F" w:rsidRPr="00D8377F" w:rsidRDefault="00D8377F" w:rsidP="00D8377F">
            <w:pPr>
              <w:spacing w:after="117" w:line="259" w:lineRule="auto"/>
              <w:ind w:left="2" w:firstLine="0"/>
              <w:jc w:val="left"/>
            </w:pPr>
            <w:r w:rsidRPr="00D8377F">
              <w:rPr>
                <w:b/>
              </w:rPr>
              <w:t xml:space="preserve">(EF35LP29) </w:t>
            </w:r>
          </w:p>
          <w:p w14:paraId="32724679" w14:textId="77777777" w:rsidR="00D8377F" w:rsidRPr="00D8377F" w:rsidRDefault="00D8377F" w:rsidP="00D8377F">
            <w:pPr>
              <w:spacing w:after="0" w:line="360" w:lineRule="auto"/>
              <w:ind w:left="2" w:right="64" w:firstLine="0"/>
            </w:pPr>
            <w:r w:rsidRPr="00D8377F">
              <w:t xml:space="preserve">Identificar, em narrativas, cenário, personagem central, conflito gerador, resolução e o ponto de vista com base no qual histórias são </w:t>
            </w:r>
          </w:p>
          <w:p w14:paraId="6506605A" w14:textId="77777777" w:rsidR="00D8377F" w:rsidRPr="00D8377F" w:rsidRDefault="00D8377F" w:rsidP="00D8377F">
            <w:pPr>
              <w:spacing w:after="19"/>
              <w:ind w:left="2" w:firstLine="0"/>
              <w:jc w:val="left"/>
            </w:pPr>
            <w:r w:rsidRPr="00D8377F">
              <w:t xml:space="preserve">narradas, diferenciando </w:t>
            </w:r>
          </w:p>
          <w:p w14:paraId="40AB5914" w14:textId="77777777" w:rsidR="00D8377F" w:rsidRPr="00D8377F" w:rsidRDefault="00D8377F" w:rsidP="00D8377F">
            <w:pPr>
              <w:spacing w:after="0" w:line="259" w:lineRule="auto"/>
              <w:ind w:left="2" w:firstLine="0"/>
              <w:jc w:val="left"/>
            </w:pPr>
            <w:r w:rsidRPr="00D8377F">
              <w:t xml:space="preserve">narrativas </w:t>
            </w:r>
            <w:r w:rsidRPr="00D8377F">
              <w:tab/>
              <w:t xml:space="preserve">em primeira e terceira pessoas. </w:t>
            </w:r>
          </w:p>
        </w:tc>
        <w:tc>
          <w:tcPr>
            <w:tcW w:w="2405" w:type="dxa"/>
            <w:tcBorders>
              <w:top w:val="single" w:sz="6" w:space="0" w:color="000000"/>
              <w:left w:val="single" w:sz="6" w:space="0" w:color="000000"/>
              <w:bottom w:val="single" w:sz="6" w:space="0" w:color="000000"/>
              <w:right w:val="single" w:sz="6" w:space="0" w:color="000000"/>
            </w:tcBorders>
          </w:tcPr>
          <w:p w14:paraId="08851BD3" w14:textId="77777777" w:rsidR="00D8377F" w:rsidRPr="00D8377F" w:rsidRDefault="00D8377F" w:rsidP="00D8377F">
            <w:pPr>
              <w:spacing w:after="117" w:line="259" w:lineRule="auto"/>
              <w:ind w:left="2" w:firstLine="0"/>
            </w:pPr>
            <w:r w:rsidRPr="00D8377F">
              <w:rPr>
                <w:b/>
              </w:rPr>
              <w:t xml:space="preserve">(EF35LP29RS45-1) </w:t>
            </w:r>
          </w:p>
          <w:p w14:paraId="75893308" w14:textId="77777777" w:rsidR="00D8377F" w:rsidRPr="00D8377F" w:rsidRDefault="00D8377F" w:rsidP="00D8377F">
            <w:pPr>
              <w:spacing w:after="0" w:line="259" w:lineRule="auto"/>
              <w:ind w:left="2" w:right="64" w:firstLine="0"/>
            </w:pPr>
            <w:r w:rsidRPr="00D8377F">
              <w:t xml:space="preserve">Reconhecer e diferenciar cenário, personagem central, conflito gerador, resolução e o ponto de vista com base no qual as histórias são narradas, identificando a pessoa do discurso que os sustenta, sabendo diferenciar quando está em primeira ou terceira pessoa. </w:t>
            </w:r>
          </w:p>
        </w:tc>
        <w:tc>
          <w:tcPr>
            <w:tcW w:w="3303" w:type="dxa"/>
            <w:tcBorders>
              <w:top w:val="single" w:sz="6" w:space="0" w:color="000000"/>
              <w:left w:val="single" w:sz="6" w:space="0" w:color="000000"/>
              <w:bottom w:val="single" w:sz="6" w:space="0" w:color="000000"/>
              <w:right w:val="single" w:sz="6" w:space="0" w:color="000000"/>
            </w:tcBorders>
          </w:tcPr>
          <w:p w14:paraId="2B77C1C1" w14:textId="77777777" w:rsidR="00D8377F" w:rsidRPr="00D8377F" w:rsidRDefault="00D8377F" w:rsidP="00D8377F">
            <w:pPr>
              <w:spacing w:after="117" w:line="259" w:lineRule="auto"/>
              <w:ind w:left="2" w:firstLine="0"/>
              <w:rPr>
                <w:b/>
              </w:rPr>
            </w:pPr>
          </w:p>
        </w:tc>
      </w:tr>
    </w:tbl>
    <w:p w14:paraId="32316994" w14:textId="77777777" w:rsidR="00D8377F" w:rsidRPr="00D8377F" w:rsidRDefault="00D8377F" w:rsidP="00D8377F">
      <w:pPr>
        <w:spacing w:after="0" w:line="259" w:lineRule="auto"/>
        <w:ind w:left="-1440" w:right="10466" w:firstLine="0"/>
        <w:jc w:val="left"/>
      </w:pPr>
    </w:p>
    <w:tbl>
      <w:tblPr>
        <w:tblStyle w:val="TableGrid24"/>
        <w:tblW w:w="14474" w:type="dxa"/>
        <w:tblInd w:w="-1085" w:type="dxa"/>
        <w:tblCellMar>
          <w:top w:w="50" w:type="dxa"/>
          <w:left w:w="108" w:type="dxa"/>
        </w:tblCellMar>
        <w:tblLook w:val="04A0" w:firstRow="1" w:lastRow="0" w:firstColumn="1" w:lastColumn="0" w:noHBand="0" w:noVBand="1"/>
      </w:tblPr>
      <w:tblGrid>
        <w:gridCol w:w="991"/>
        <w:gridCol w:w="1694"/>
        <w:gridCol w:w="1843"/>
        <w:gridCol w:w="1613"/>
        <w:gridCol w:w="372"/>
        <w:gridCol w:w="2268"/>
        <w:gridCol w:w="2405"/>
        <w:gridCol w:w="3288"/>
      </w:tblGrid>
      <w:tr w:rsidR="00D8377F" w:rsidRPr="00D8377F" w14:paraId="4F878020" w14:textId="77777777" w:rsidTr="00D8377F">
        <w:trPr>
          <w:trHeight w:val="6799"/>
        </w:trPr>
        <w:tc>
          <w:tcPr>
            <w:tcW w:w="991" w:type="dxa"/>
            <w:tcBorders>
              <w:top w:val="single" w:sz="6" w:space="0" w:color="000000"/>
              <w:left w:val="single" w:sz="6" w:space="0" w:color="000000"/>
              <w:bottom w:val="single" w:sz="6" w:space="0" w:color="000000"/>
              <w:right w:val="single" w:sz="6" w:space="0" w:color="000000"/>
            </w:tcBorders>
          </w:tcPr>
          <w:p w14:paraId="2CAC1CB9"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1D6A365" w14:textId="77777777" w:rsidR="00D8377F" w:rsidRPr="00D8377F" w:rsidRDefault="00D8377F" w:rsidP="00D8377F">
            <w:pPr>
              <w:spacing w:after="0" w:line="259" w:lineRule="auto"/>
              <w:ind w:left="0"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24750C2" w14:textId="77777777" w:rsidR="00D8377F" w:rsidRPr="00D8377F" w:rsidRDefault="00D8377F" w:rsidP="00D8377F">
            <w:pPr>
              <w:spacing w:after="0" w:line="358" w:lineRule="auto"/>
              <w:ind w:left="2" w:firstLine="0"/>
              <w:jc w:val="left"/>
            </w:pPr>
            <w:r w:rsidRPr="00D8377F">
              <w:rPr>
                <w:sz w:val="22"/>
              </w:rPr>
              <w:t xml:space="preserve">Análise linguística/semió tica </w:t>
            </w:r>
          </w:p>
          <w:p w14:paraId="04F1C7A5" w14:textId="77777777" w:rsidR="00D8377F" w:rsidRPr="00D8377F" w:rsidRDefault="00D8377F" w:rsidP="00D8377F">
            <w:pPr>
              <w:spacing w:after="0" w:line="259" w:lineRule="auto"/>
              <w:ind w:left="2" w:firstLine="0"/>
              <w:jc w:val="left"/>
            </w:pPr>
            <w:r w:rsidRPr="00D8377F">
              <w:rPr>
                <w:sz w:val="22"/>
              </w:rPr>
              <w:t xml:space="preserve">(Ortografização) </w:t>
            </w:r>
          </w:p>
        </w:tc>
        <w:tc>
          <w:tcPr>
            <w:tcW w:w="1613" w:type="dxa"/>
            <w:tcBorders>
              <w:top w:val="single" w:sz="6" w:space="0" w:color="000000"/>
              <w:left w:val="single" w:sz="6" w:space="0" w:color="000000"/>
              <w:bottom w:val="single" w:sz="6" w:space="0" w:color="000000"/>
              <w:right w:val="nil"/>
            </w:tcBorders>
          </w:tcPr>
          <w:p w14:paraId="4A84BC04" w14:textId="77777777" w:rsidR="00D8377F" w:rsidRPr="00D8377F" w:rsidRDefault="00D8377F" w:rsidP="00D8377F">
            <w:pPr>
              <w:spacing w:after="0" w:line="259" w:lineRule="auto"/>
              <w:ind w:left="0" w:right="-265" w:firstLine="0"/>
              <w:jc w:val="left"/>
            </w:pPr>
            <w:r w:rsidRPr="00D8377F">
              <w:t xml:space="preserve">Discurso direto e indireto </w:t>
            </w:r>
          </w:p>
        </w:tc>
        <w:tc>
          <w:tcPr>
            <w:tcW w:w="372" w:type="dxa"/>
            <w:tcBorders>
              <w:top w:val="single" w:sz="6" w:space="0" w:color="000000"/>
              <w:left w:val="nil"/>
              <w:bottom w:val="single" w:sz="6" w:space="0" w:color="000000"/>
              <w:right w:val="single" w:sz="6" w:space="0" w:color="000000"/>
            </w:tcBorders>
          </w:tcPr>
          <w:p w14:paraId="612DC354" w14:textId="77777777" w:rsidR="00D8377F" w:rsidRPr="00D8377F" w:rsidRDefault="00D8377F" w:rsidP="00D8377F">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33AB4EEC" w14:textId="77777777" w:rsidR="00D8377F" w:rsidRPr="00D8377F" w:rsidRDefault="00D8377F" w:rsidP="00D8377F">
            <w:pPr>
              <w:spacing w:after="115" w:line="259" w:lineRule="auto"/>
              <w:ind w:left="2" w:firstLine="0"/>
              <w:jc w:val="left"/>
            </w:pPr>
            <w:r w:rsidRPr="00D8377F">
              <w:rPr>
                <w:b/>
              </w:rPr>
              <w:t xml:space="preserve">(EF35LP30) </w:t>
            </w:r>
          </w:p>
          <w:p w14:paraId="4DFF92AB" w14:textId="77777777" w:rsidR="00D8377F" w:rsidRPr="00D8377F" w:rsidRDefault="00D8377F" w:rsidP="00D8377F">
            <w:pPr>
              <w:spacing w:after="0" w:line="259" w:lineRule="auto"/>
              <w:ind w:left="2" w:right="103" w:firstLine="0"/>
            </w:pPr>
            <w:r w:rsidRPr="00D8377F">
              <w:t xml:space="preserve">Diferenciar discurso indireto e discurso direto, determinando o efeito de sentido de verbos de enunciação e explicando o uso de variedades linguísticas no discurso direto, quando for o caso. </w:t>
            </w:r>
          </w:p>
        </w:tc>
        <w:tc>
          <w:tcPr>
            <w:tcW w:w="2405" w:type="dxa"/>
            <w:tcBorders>
              <w:top w:val="single" w:sz="6" w:space="0" w:color="000000"/>
              <w:left w:val="single" w:sz="6" w:space="0" w:color="000000"/>
              <w:bottom w:val="single" w:sz="6" w:space="0" w:color="000000"/>
              <w:right w:val="single" w:sz="6" w:space="0" w:color="000000"/>
            </w:tcBorders>
          </w:tcPr>
          <w:p w14:paraId="60AA8947" w14:textId="77777777" w:rsidR="00D8377F" w:rsidRPr="00D8377F" w:rsidRDefault="00D8377F" w:rsidP="00D8377F">
            <w:pPr>
              <w:spacing w:after="0" w:line="360" w:lineRule="auto"/>
              <w:ind w:left="2" w:right="103" w:firstLine="0"/>
            </w:pPr>
            <w:r w:rsidRPr="00D8377F">
              <w:rPr>
                <w:b/>
              </w:rPr>
              <w:t xml:space="preserve">(EF35LP30RS45-1) </w:t>
            </w:r>
            <w:r w:rsidRPr="00D8377F">
              <w:t xml:space="preserve">Diferenciar discurso indireto e discurso direto, determinando o efeito de sentido de verbos de enunciação e explicando o uso das variedades </w:t>
            </w:r>
          </w:p>
          <w:p w14:paraId="09615CDC" w14:textId="77777777" w:rsidR="00D8377F" w:rsidRPr="00D8377F" w:rsidRDefault="00D8377F" w:rsidP="00D8377F">
            <w:pPr>
              <w:spacing w:after="117" w:line="259" w:lineRule="auto"/>
              <w:ind w:left="2" w:firstLine="0"/>
              <w:jc w:val="left"/>
            </w:pPr>
            <w:r w:rsidRPr="00D8377F">
              <w:t xml:space="preserve">linguísticas </w:t>
            </w:r>
          </w:p>
          <w:p w14:paraId="77342542" w14:textId="77777777" w:rsidR="00D8377F" w:rsidRPr="00D8377F" w:rsidRDefault="00D8377F" w:rsidP="00D8377F">
            <w:pPr>
              <w:spacing w:after="0" w:line="360" w:lineRule="auto"/>
              <w:ind w:left="2" w:right="103" w:firstLine="0"/>
            </w:pPr>
            <w:r w:rsidRPr="00D8377F">
              <w:t xml:space="preserve">(diferentes daquela em que o texto é narrado), na fala dos personagens, </w:t>
            </w:r>
          </w:p>
          <w:p w14:paraId="26863DCE" w14:textId="77777777" w:rsidR="00D8377F" w:rsidRPr="00D8377F" w:rsidRDefault="00D8377F" w:rsidP="00D8377F">
            <w:pPr>
              <w:spacing w:after="0" w:line="259" w:lineRule="auto"/>
              <w:ind w:left="2" w:firstLine="0"/>
            </w:pPr>
            <w:r w:rsidRPr="00D8377F">
              <w:t>utilizando em produções futuras.</w:t>
            </w:r>
          </w:p>
          <w:p w14:paraId="06FDBFD0" w14:textId="77777777" w:rsidR="00D8377F" w:rsidRPr="00D8377F" w:rsidRDefault="00D8377F" w:rsidP="00D8377F">
            <w:pPr>
              <w:spacing w:after="0" w:line="259" w:lineRule="auto"/>
              <w:ind w:left="2" w:firstLine="0"/>
            </w:pPr>
            <w:r w:rsidRPr="00D8377F">
              <w:t xml:space="preserve"> </w:t>
            </w:r>
          </w:p>
        </w:tc>
        <w:tc>
          <w:tcPr>
            <w:tcW w:w="3288" w:type="dxa"/>
            <w:tcBorders>
              <w:top w:val="single" w:sz="6" w:space="0" w:color="000000"/>
              <w:left w:val="single" w:sz="6" w:space="0" w:color="000000"/>
              <w:bottom w:val="single" w:sz="6" w:space="0" w:color="000000"/>
              <w:right w:val="single" w:sz="6" w:space="0" w:color="000000"/>
            </w:tcBorders>
          </w:tcPr>
          <w:p w14:paraId="4FB435F9" w14:textId="77777777" w:rsidR="00D8377F" w:rsidRPr="00D8377F" w:rsidRDefault="00D8377F" w:rsidP="00D8377F">
            <w:pPr>
              <w:spacing w:after="0" w:line="360" w:lineRule="auto"/>
              <w:ind w:left="2" w:right="103" w:firstLine="0"/>
              <w:rPr>
                <w:b/>
              </w:rPr>
            </w:pPr>
          </w:p>
        </w:tc>
      </w:tr>
      <w:tr w:rsidR="00D8377F" w:rsidRPr="00D8377F" w14:paraId="1892F092" w14:textId="77777777" w:rsidTr="00D8377F">
        <w:trPr>
          <w:trHeight w:val="5330"/>
        </w:trPr>
        <w:tc>
          <w:tcPr>
            <w:tcW w:w="991" w:type="dxa"/>
            <w:tcBorders>
              <w:top w:val="single" w:sz="6" w:space="0" w:color="000000"/>
              <w:left w:val="single" w:sz="6" w:space="0" w:color="000000"/>
              <w:bottom w:val="single" w:sz="6" w:space="0" w:color="000000"/>
              <w:right w:val="single" w:sz="6" w:space="0" w:color="000000"/>
            </w:tcBorders>
          </w:tcPr>
          <w:p w14:paraId="1C4B3055"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B89E527" w14:textId="77777777" w:rsidR="00D8377F" w:rsidRPr="00D8377F" w:rsidRDefault="00D8377F" w:rsidP="00D8377F">
            <w:pPr>
              <w:spacing w:after="0" w:line="259" w:lineRule="auto"/>
              <w:ind w:left="0"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428CC74" w14:textId="77777777" w:rsidR="00D8377F" w:rsidRPr="00D8377F" w:rsidRDefault="00D8377F" w:rsidP="00D8377F">
            <w:pPr>
              <w:spacing w:after="0" w:line="360" w:lineRule="auto"/>
              <w:ind w:left="2" w:firstLine="0"/>
              <w:jc w:val="left"/>
            </w:pPr>
            <w:r w:rsidRPr="00D8377F">
              <w:rPr>
                <w:sz w:val="22"/>
              </w:rPr>
              <w:t xml:space="preserve">Análise linguística/semió tica </w:t>
            </w:r>
          </w:p>
          <w:p w14:paraId="6C385C53" w14:textId="77777777" w:rsidR="00D8377F" w:rsidRPr="00D8377F" w:rsidRDefault="00D8377F" w:rsidP="00D8377F">
            <w:pPr>
              <w:spacing w:after="0" w:line="259" w:lineRule="auto"/>
              <w:ind w:left="2" w:firstLine="0"/>
              <w:jc w:val="left"/>
            </w:pPr>
            <w:r w:rsidRPr="00D8377F">
              <w:rPr>
                <w:sz w:val="22"/>
              </w:rPr>
              <w:t xml:space="preserve">(Ortografização) </w:t>
            </w:r>
          </w:p>
        </w:tc>
        <w:tc>
          <w:tcPr>
            <w:tcW w:w="1985" w:type="dxa"/>
            <w:gridSpan w:val="2"/>
            <w:tcBorders>
              <w:top w:val="single" w:sz="6" w:space="0" w:color="000000"/>
              <w:left w:val="single" w:sz="6" w:space="0" w:color="000000"/>
              <w:bottom w:val="single" w:sz="6" w:space="0" w:color="000000"/>
              <w:right w:val="single" w:sz="6" w:space="0" w:color="000000"/>
            </w:tcBorders>
          </w:tcPr>
          <w:p w14:paraId="493AC25B" w14:textId="77777777" w:rsidR="00D8377F" w:rsidRPr="00D8377F" w:rsidRDefault="00D8377F" w:rsidP="00D8377F">
            <w:pPr>
              <w:spacing w:after="0" w:line="259" w:lineRule="auto"/>
              <w:ind w:left="0" w:right="107" w:firstLine="0"/>
            </w:pPr>
            <w:r w:rsidRPr="00D8377F">
              <w:t xml:space="preserve">Forma de composição de textos poéticos </w:t>
            </w:r>
          </w:p>
        </w:tc>
        <w:tc>
          <w:tcPr>
            <w:tcW w:w="2268" w:type="dxa"/>
            <w:tcBorders>
              <w:top w:val="single" w:sz="6" w:space="0" w:color="000000"/>
              <w:left w:val="single" w:sz="6" w:space="0" w:color="000000"/>
              <w:bottom w:val="single" w:sz="6" w:space="0" w:color="000000"/>
              <w:right w:val="single" w:sz="6" w:space="0" w:color="000000"/>
            </w:tcBorders>
          </w:tcPr>
          <w:p w14:paraId="6E3EED9B" w14:textId="77777777" w:rsidR="00D8377F" w:rsidRPr="00D8377F" w:rsidRDefault="00D8377F" w:rsidP="00D8377F">
            <w:pPr>
              <w:spacing w:after="117" w:line="259" w:lineRule="auto"/>
              <w:ind w:left="2" w:firstLine="0"/>
              <w:jc w:val="left"/>
            </w:pPr>
            <w:r w:rsidRPr="00D8377F">
              <w:rPr>
                <w:b/>
              </w:rPr>
              <w:t xml:space="preserve">(EF35LP31) </w:t>
            </w:r>
          </w:p>
          <w:p w14:paraId="7F2E3742" w14:textId="77777777" w:rsidR="00D8377F" w:rsidRPr="00D8377F" w:rsidRDefault="00D8377F" w:rsidP="00D8377F">
            <w:pPr>
              <w:spacing w:after="0" w:line="259" w:lineRule="auto"/>
              <w:ind w:left="2" w:right="103" w:firstLine="0"/>
            </w:pPr>
            <w:r w:rsidRPr="00D8377F">
              <w:t xml:space="preserve">Identificar, em textos versificados, efeitos de sentido decorrentes do uso de recursos rítmicos e sonoros e de metáforas. </w:t>
            </w:r>
          </w:p>
        </w:tc>
        <w:tc>
          <w:tcPr>
            <w:tcW w:w="2405" w:type="dxa"/>
            <w:tcBorders>
              <w:top w:val="single" w:sz="6" w:space="0" w:color="000000"/>
              <w:left w:val="single" w:sz="6" w:space="0" w:color="000000"/>
              <w:bottom w:val="single" w:sz="6" w:space="0" w:color="000000"/>
              <w:right w:val="single" w:sz="6" w:space="0" w:color="000000"/>
            </w:tcBorders>
          </w:tcPr>
          <w:p w14:paraId="2B0AEB2B" w14:textId="77777777" w:rsidR="00D8377F" w:rsidRPr="00D8377F" w:rsidRDefault="00D8377F" w:rsidP="00D8377F">
            <w:pPr>
              <w:spacing w:after="117" w:line="259" w:lineRule="auto"/>
              <w:ind w:left="2" w:firstLine="0"/>
            </w:pPr>
            <w:r w:rsidRPr="00D8377F">
              <w:rPr>
                <w:b/>
              </w:rPr>
              <w:t xml:space="preserve">(EF35LP31RS45-1) </w:t>
            </w:r>
          </w:p>
          <w:p w14:paraId="5CECA4C4" w14:textId="77777777" w:rsidR="00D8377F" w:rsidRPr="00D8377F" w:rsidRDefault="00D8377F" w:rsidP="00D8377F">
            <w:pPr>
              <w:spacing w:after="1" w:line="360" w:lineRule="auto"/>
              <w:ind w:left="2" w:right="103" w:firstLine="0"/>
            </w:pPr>
            <w:r w:rsidRPr="00D8377F">
              <w:t xml:space="preserve">Identificar, em textos versificados, efeitos de sentido decorrentes do uso de recursos rítmicos e sonoros e metáforas, a fim de aplicar esses </w:t>
            </w:r>
          </w:p>
          <w:p w14:paraId="7D79CC5D" w14:textId="77777777" w:rsidR="00D8377F" w:rsidRPr="00D8377F" w:rsidRDefault="00D8377F" w:rsidP="00D8377F">
            <w:pPr>
              <w:spacing w:after="0" w:line="259" w:lineRule="auto"/>
              <w:ind w:left="2" w:right="103" w:firstLine="0"/>
            </w:pPr>
            <w:r w:rsidRPr="00D8377F">
              <w:t xml:space="preserve">recursos, progressivamente, na leitura e na escrita de textos desse gênero. </w:t>
            </w:r>
          </w:p>
        </w:tc>
        <w:tc>
          <w:tcPr>
            <w:tcW w:w="3288" w:type="dxa"/>
            <w:tcBorders>
              <w:top w:val="single" w:sz="6" w:space="0" w:color="000000"/>
              <w:left w:val="single" w:sz="6" w:space="0" w:color="000000"/>
              <w:bottom w:val="single" w:sz="6" w:space="0" w:color="000000"/>
              <w:right w:val="single" w:sz="6" w:space="0" w:color="000000"/>
            </w:tcBorders>
          </w:tcPr>
          <w:p w14:paraId="44A211D5" w14:textId="77777777" w:rsidR="00D8377F" w:rsidRPr="00D8377F" w:rsidRDefault="00D8377F" w:rsidP="00D8377F">
            <w:pPr>
              <w:spacing w:after="117" w:line="259" w:lineRule="auto"/>
              <w:ind w:left="2" w:firstLine="0"/>
              <w:rPr>
                <w:b/>
              </w:rPr>
            </w:pPr>
          </w:p>
        </w:tc>
      </w:tr>
    </w:tbl>
    <w:p w14:paraId="5823E2DC" w14:textId="77777777" w:rsidR="00D8377F" w:rsidRPr="00D8377F" w:rsidRDefault="00D8377F" w:rsidP="00D8377F">
      <w:pPr>
        <w:spacing w:after="0" w:line="259" w:lineRule="auto"/>
        <w:ind w:left="-1440" w:right="10466" w:firstLine="0"/>
        <w:jc w:val="left"/>
      </w:pPr>
    </w:p>
    <w:tbl>
      <w:tblPr>
        <w:tblStyle w:val="TableGrid24"/>
        <w:tblW w:w="14474" w:type="dxa"/>
        <w:tblInd w:w="-1085" w:type="dxa"/>
        <w:tblCellMar>
          <w:top w:w="56" w:type="dxa"/>
        </w:tblCellMar>
        <w:tblLook w:val="04A0" w:firstRow="1" w:lastRow="0" w:firstColumn="1" w:lastColumn="0" w:noHBand="0" w:noVBand="1"/>
      </w:tblPr>
      <w:tblGrid>
        <w:gridCol w:w="991"/>
        <w:gridCol w:w="1694"/>
        <w:gridCol w:w="1843"/>
        <w:gridCol w:w="1613"/>
        <w:gridCol w:w="372"/>
        <w:gridCol w:w="1826"/>
        <w:gridCol w:w="442"/>
        <w:gridCol w:w="2405"/>
        <w:gridCol w:w="3288"/>
      </w:tblGrid>
      <w:tr w:rsidR="00D8377F" w:rsidRPr="00D8377F" w14:paraId="24C85F7C" w14:textId="77777777" w:rsidTr="00D8377F">
        <w:trPr>
          <w:trHeight w:val="10111"/>
        </w:trPr>
        <w:tc>
          <w:tcPr>
            <w:tcW w:w="991" w:type="dxa"/>
            <w:tcBorders>
              <w:top w:val="single" w:sz="6" w:space="0" w:color="000000"/>
              <w:left w:val="single" w:sz="6" w:space="0" w:color="000000"/>
              <w:bottom w:val="single" w:sz="6" w:space="0" w:color="000000"/>
              <w:right w:val="single" w:sz="6" w:space="0" w:color="000000"/>
            </w:tcBorders>
          </w:tcPr>
          <w:p w14:paraId="73C2F93F" w14:textId="77777777" w:rsidR="00D8377F" w:rsidRPr="00D8377F" w:rsidRDefault="00D8377F" w:rsidP="00D8377F">
            <w:pPr>
              <w:spacing w:after="0" w:line="259" w:lineRule="auto"/>
              <w:ind w:left="110"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9E0D23C" w14:textId="77777777" w:rsidR="00D8377F" w:rsidRPr="00D8377F" w:rsidRDefault="00D8377F" w:rsidP="00D8377F">
            <w:pPr>
              <w:spacing w:after="0" w:line="259" w:lineRule="auto"/>
              <w:ind w:left="108"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0EE1472" w14:textId="77777777" w:rsidR="00D8377F" w:rsidRPr="00D8377F" w:rsidRDefault="00D8377F" w:rsidP="00D8377F">
            <w:pPr>
              <w:spacing w:after="0" w:line="259" w:lineRule="auto"/>
              <w:ind w:left="110" w:firstLine="0"/>
              <w:jc w:val="left"/>
            </w:pPr>
            <w:r w:rsidRPr="00D8377F">
              <w:t xml:space="preserve">Leitura/escuta (compartilhada e autônoma) </w:t>
            </w:r>
          </w:p>
        </w:tc>
        <w:tc>
          <w:tcPr>
            <w:tcW w:w="1613" w:type="dxa"/>
            <w:tcBorders>
              <w:top w:val="single" w:sz="6" w:space="0" w:color="000000"/>
              <w:left w:val="single" w:sz="6" w:space="0" w:color="000000"/>
              <w:bottom w:val="single" w:sz="6" w:space="0" w:color="000000"/>
              <w:right w:val="nil"/>
            </w:tcBorders>
          </w:tcPr>
          <w:p w14:paraId="289352A6" w14:textId="77777777" w:rsidR="00D8377F" w:rsidRPr="00D8377F" w:rsidRDefault="00D8377F" w:rsidP="00D8377F">
            <w:pPr>
              <w:spacing w:after="0" w:line="259" w:lineRule="auto"/>
              <w:ind w:left="108" w:right="-266" w:firstLine="0"/>
            </w:pPr>
            <w:r w:rsidRPr="00D8377F">
              <w:t xml:space="preserve">Reconstrução das condições de produção e recepção textos </w:t>
            </w:r>
          </w:p>
        </w:tc>
        <w:tc>
          <w:tcPr>
            <w:tcW w:w="372" w:type="dxa"/>
            <w:tcBorders>
              <w:top w:val="single" w:sz="6" w:space="0" w:color="000000"/>
              <w:left w:val="nil"/>
              <w:bottom w:val="single" w:sz="6" w:space="0" w:color="000000"/>
              <w:right w:val="single" w:sz="6" w:space="0" w:color="000000"/>
            </w:tcBorders>
          </w:tcPr>
          <w:p w14:paraId="36D68019" w14:textId="77777777" w:rsidR="00D8377F" w:rsidRPr="00D8377F" w:rsidRDefault="00D8377F" w:rsidP="00D8377F">
            <w:pPr>
              <w:spacing w:after="0" w:line="259" w:lineRule="auto"/>
              <w:ind w:left="0" w:firstLine="0"/>
            </w:pPr>
            <w:r w:rsidRPr="00D8377F">
              <w:t xml:space="preserve">de </w:t>
            </w:r>
          </w:p>
        </w:tc>
        <w:tc>
          <w:tcPr>
            <w:tcW w:w="2268" w:type="dxa"/>
            <w:gridSpan w:val="2"/>
            <w:tcBorders>
              <w:top w:val="single" w:sz="6" w:space="0" w:color="000000"/>
              <w:left w:val="single" w:sz="6" w:space="0" w:color="000000"/>
              <w:bottom w:val="single" w:sz="6" w:space="0" w:color="000000"/>
              <w:right w:val="single" w:sz="6" w:space="0" w:color="000000"/>
            </w:tcBorders>
          </w:tcPr>
          <w:p w14:paraId="5DFD1818" w14:textId="77777777" w:rsidR="00D8377F" w:rsidRPr="00D8377F" w:rsidRDefault="00D8377F" w:rsidP="00D8377F">
            <w:pPr>
              <w:spacing w:after="115" w:line="259" w:lineRule="auto"/>
              <w:ind w:left="110" w:firstLine="0"/>
              <w:jc w:val="left"/>
            </w:pPr>
            <w:r w:rsidRPr="00D8377F">
              <w:rPr>
                <w:b/>
              </w:rPr>
              <w:t xml:space="preserve">(EF15LP01) </w:t>
            </w:r>
          </w:p>
          <w:p w14:paraId="519248D4" w14:textId="77777777" w:rsidR="00D8377F" w:rsidRPr="00D8377F" w:rsidRDefault="00D8377F" w:rsidP="00D8377F">
            <w:pPr>
              <w:spacing w:after="1" w:line="360" w:lineRule="auto"/>
              <w:ind w:left="110" w:right="103" w:firstLine="0"/>
            </w:pPr>
            <w:r w:rsidRPr="00D8377F">
              <w:t xml:space="preserve">Identificar a função social de textos que circulam em campos da vida social dos quais </w:t>
            </w:r>
          </w:p>
          <w:p w14:paraId="7400CD5F" w14:textId="77777777" w:rsidR="00D8377F" w:rsidRPr="00D8377F" w:rsidRDefault="00D8377F" w:rsidP="00D8377F">
            <w:pPr>
              <w:spacing w:after="0" w:line="259" w:lineRule="auto"/>
              <w:ind w:left="110" w:right="103" w:firstLine="0"/>
            </w:pPr>
            <w:r w:rsidRPr="00D8377F">
              <w:t xml:space="preserve">participa cotidianamente (a casa, a rua, a comunidade, a escola) e nas mídias impressa, de massa e digital, reconhecendo para que foram produzidos, onde circulam, quem os produziu e a quem se destinam. </w:t>
            </w:r>
          </w:p>
        </w:tc>
        <w:tc>
          <w:tcPr>
            <w:tcW w:w="2405" w:type="dxa"/>
            <w:tcBorders>
              <w:top w:val="single" w:sz="6" w:space="0" w:color="000000"/>
              <w:left w:val="single" w:sz="6" w:space="0" w:color="000000"/>
              <w:bottom w:val="single" w:sz="6" w:space="0" w:color="000000"/>
              <w:right w:val="single" w:sz="6" w:space="0" w:color="000000"/>
            </w:tcBorders>
          </w:tcPr>
          <w:p w14:paraId="5DD3A5FA" w14:textId="77777777" w:rsidR="00D8377F" w:rsidRPr="00D8377F" w:rsidRDefault="00D8377F" w:rsidP="00D8377F">
            <w:pPr>
              <w:spacing w:after="0" w:line="240" w:lineRule="auto"/>
              <w:ind w:left="108" w:right="103" w:firstLine="0"/>
            </w:pPr>
            <w:r w:rsidRPr="00D8377F">
              <w:rPr>
                <w:b/>
              </w:rPr>
              <w:t xml:space="preserve">(EF15LP01RS45-1) </w:t>
            </w:r>
            <w:r w:rsidRPr="00D8377F">
              <w:t xml:space="preserve">Identificar a função social de textos que circulam em campo da vida social dos quais participa cotidianamente (a casa, a rua, a comunidade, a escola) e nas mídias impressa, de massa e digital, de modo a reconhecer seu contexto de produção: para que foram produzidos, onde circulam, quem os produziu e a quem se destinam, analisando e refletindo, de forma crítica </w:t>
            </w:r>
            <w:r w:rsidRPr="00D8377F">
              <w:tab/>
              <w:t xml:space="preserve">a </w:t>
            </w:r>
          </w:p>
          <w:p w14:paraId="1B935A63" w14:textId="77777777" w:rsidR="00D8377F" w:rsidRPr="00D8377F" w:rsidRDefault="00D8377F" w:rsidP="00D8377F">
            <w:pPr>
              <w:spacing w:after="0" w:line="240" w:lineRule="auto"/>
              <w:ind w:left="108" w:firstLine="0"/>
              <w:jc w:val="left"/>
            </w:pPr>
            <w:r w:rsidRPr="00D8377F">
              <w:t xml:space="preserve">confiabilidade desses textos.            </w:t>
            </w:r>
          </w:p>
        </w:tc>
        <w:tc>
          <w:tcPr>
            <w:tcW w:w="3288" w:type="dxa"/>
            <w:tcBorders>
              <w:top w:val="single" w:sz="6" w:space="0" w:color="000000"/>
              <w:left w:val="single" w:sz="6" w:space="0" w:color="000000"/>
              <w:bottom w:val="single" w:sz="6" w:space="0" w:color="000000"/>
              <w:right w:val="single" w:sz="6" w:space="0" w:color="000000"/>
            </w:tcBorders>
          </w:tcPr>
          <w:p w14:paraId="7EFF5763" w14:textId="77777777" w:rsidR="00D8377F" w:rsidRPr="00D8377F" w:rsidRDefault="00D8377F" w:rsidP="00D8377F">
            <w:pPr>
              <w:spacing w:after="0" w:line="240" w:lineRule="auto"/>
              <w:ind w:left="108" w:right="103" w:firstLine="0"/>
              <w:rPr>
                <w:b/>
              </w:rPr>
            </w:pPr>
          </w:p>
        </w:tc>
      </w:tr>
      <w:tr w:rsidR="00D8377F" w:rsidRPr="00D8377F" w14:paraId="6C475D12" w14:textId="77777777" w:rsidTr="00D8377F">
        <w:trPr>
          <w:trHeight w:val="3326"/>
        </w:trPr>
        <w:tc>
          <w:tcPr>
            <w:tcW w:w="991" w:type="dxa"/>
            <w:tcBorders>
              <w:top w:val="single" w:sz="6" w:space="0" w:color="000000"/>
              <w:left w:val="single" w:sz="6" w:space="0" w:color="000000"/>
              <w:bottom w:val="single" w:sz="6" w:space="0" w:color="000000"/>
              <w:right w:val="single" w:sz="6" w:space="0" w:color="000000"/>
            </w:tcBorders>
          </w:tcPr>
          <w:p w14:paraId="3603EEE4" w14:textId="77777777" w:rsidR="00D8377F" w:rsidRPr="00D8377F" w:rsidRDefault="00D8377F" w:rsidP="00D8377F">
            <w:pPr>
              <w:spacing w:after="0" w:line="259" w:lineRule="auto"/>
              <w:ind w:left="110"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FF0684F" w14:textId="77777777" w:rsidR="00D8377F" w:rsidRPr="00D8377F" w:rsidRDefault="00D8377F" w:rsidP="00D8377F">
            <w:pPr>
              <w:spacing w:after="0" w:line="259" w:lineRule="auto"/>
              <w:ind w:left="108"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4DE837A" w14:textId="77777777" w:rsidR="00D8377F" w:rsidRPr="00D8377F" w:rsidRDefault="00D8377F" w:rsidP="00D8377F">
            <w:pPr>
              <w:spacing w:after="0" w:line="259" w:lineRule="auto"/>
              <w:ind w:left="110" w:firstLine="0"/>
              <w:jc w:val="left"/>
            </w:pPr>
            <w:r w:rsidRPr="00D8377F">
              <w:t xml:space="preserve">Leitura/escuta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7766C4EC" w14:textId="77777777" w:rsidR="00D8377F" w:rsidRPr="00D8377F" w:rsidRDefault="00D8377F" w:rsidP="00D8377F">
            <w:pPr>
              <w:tabs>
                <w:tab w:val="center" w:pos="649"/>
                <w:tab w:val="center" w:pos="1746"/>
              </w:tabs>
              <w:spacing w:after="125" w:line="259" w:lineRule="auto"/>
              <w:ind w:left="0" w:firstLine="0"/>
              <w:jc w:val="left"/>
            </w:pPr>
            <w:r w:rsidRPr="00D8377F">
              <w:rPr>
                <w:rFonts w:ascii="Calibri" w:eastAsia="Calibri" w:hAnsi="Calibri" w:cs="Calibri"/>
                <w:sz w:val="22"/>
              </w:rPr>
              <w:tab/>
            </w:r>
            <w:r w:rsidRPr="00D8377F">
              <w:t xml:space="preserve">Estratégia </w:t>
            </w:r>
            <w:r w:rsidRPr="00D8377F">
              <w:tab/>
              <w:t xml:space="preserve">de </w:t>
            </w:r>
          </w:p>
          <w:p w14:paraId="3C9D7743" w14:textId="77777777" w:rsidR="00D8377F" w:rsidRPr="00D8377F" w:rsidRDefault="00D8377F" w:rsidP="00D8377F">
            <w:pPr>
              <w:spacing w:after="0" w:line="259" w:lineRule="auto"/>
              <w:ind w:left="108" w:firstLine="0"/>
              <w:jc w:val="left"/>
            </w:pPr>
            <w:r w:rsidRPr="00D8377F">
              <w:t xml:space="preserve">leitura </w:t>
            </w:r>
          </w:p>
        </w:tc>
        <w:tc>
          <w:tcPr>
            <w:tcW w:w="2268" w:type="dxa"/>
            <w:gridSpan w:val="2"/>
            <w:tcBorders>
              <w:top w:val="single" w:sz="6" w:space="0" w:color="000000"/>
              <w:left w:val="single" w:sz="6" w:space="0" w:color="000000"/>
              <w:bottom w:val="single" w:sz="6" w:space="0" w:color="000000"/>
              <w:right w:val="single" w:sz="6" w:space="0" w:color="000000"/>
            </w:tcBorders>
          </w:tcPr>
          <w:p w14:paraId="7FF523F8" w14:textId="77777777" w:rsidR="00D8377F" w:rsidRPr="00D8377F" w:rsidRDefault="00D8377F" w:rsidP="00D8377F">
            <w:pPr>
              <w:spacing w:after="0" w:line="240" w:lineRule="auto"/>
              <w:ind w:left="110" w:firstLine="0"/>
              <w:jc w:val="left"/>
            </w:pPr>
            <w:r w:rsidRPr="00D8377F">
              <w:rPr>
                <w:b/>
              </w:rPr>
              <w:t xml:space="preserve">(EF15LP02) </w:t>
            </w:r>
            <w:r w:rsidRPr="00D8377F">
              <w:t xml:space="preserve">Estabelecer expectativas em relação ao texto que </w:t>
            </w:r>
            <w:r w:rsidRPr="00D8377F">
              <w:tab/>
              <w:t xml:space="preserve">vai </w:t>
            </w:r>
            <w:r w:rsidRPr="00D8377F">
              <w:tab/>
              <w:t xml:space="preserve">ler </w:t>
            </w:r>
          </w:p>
          <w:p w14:paraId="7A71F11A" w14:textId="77777777" w:rsidR="00D8377F" w:rsidRPr="00D8377F" w:rsidRDefault="00D8377F" w:rsidP="00D8377F">
            <w:pPr>
              <w:spacing w:after="0" w:line="240" w:lineRule="auto"/>
              <w:ind w:left="0" w:right="64" w:firstLine="0"/>
            </w:pPr>
            <w:r w:rsidRPr="00D8377F">
              <w:t xml:space="preserve">(pressuposições antecipadoras dos sentidos, da forma e da função social do texto), apoiando-se em seus conhecimentos prévios sobre as condições de produção e recepção desse texto, o gênero, o suporte e o universo temático, bem como sobre saliências textuais, recursos gráficos, imagens, dados da própria obra </w:t>
            </w:r>
          </w:p>
          <w:p w14:paraId="003B7726" w14:textId="77777777" w:rsidR="00D8377F" w:rsidRPr="00D8377F" w:rsidRDefault="00D8377F" w:rsidP="00D8377F">
            <w:pPr>
              <w:spacing w:after="0" w:line="240" w:lineRule="auto"/>
              <w:ind w:left="0" w:right="65" w:firstLine="0"/>
            </w:pPr>
            <w:r w:rsidRPr="00D8377F">
              <w:t xml:space="preserve">(índice, prefácio etc.), confirmando antecipações e </w:t>
            </w:r>
          </w:p>
          <w:p w14:paraId="0456944C" w14:textId="77777777" w:rsidR="00D8377F" w:rsidRPr="00D8377F" w:rsidRDefault="00D8377F" w:rsidP="00D8377F">
            <w:pPr>
              <w:spacing w:after="0" w:line="240" w:lineRule="auto"/>
              <w:ind w:left="0" w:right="64" w:firstLine="0"/>
            </w:pPr>
            <w:r w:rsidRPr="00D8377F">
              <w:t xml:space="preserve">inferências realizadas antes e durante a leitura de </w:t>
            </w:r>
            <w:r w:rsidRPr="00D8377F">
              <w:lastRenderedPageBreak/>
              <w:t xml:space="preserve">textos, checando a adequação das </w:t>
            </w:r>
          </w:p>
          <w:p w14:paraId="0883D087" w14:textId="77777777" w:rsidR="00D8377F" w:rsidRPr="00D8377F" w:rsidRDefault="00D8377F" w:rsidP="00D8377F">
            <w:pPr>
              <w:spacing w:after="0" w:line="259" w:lineRule="auto"/>
              <w:ind w:left="110" w:right="103" w:firstLine="0"/>
            </w:pPr>
            <w:r w:rsidRPr="00D8377F">
              <w:t xml:space="preserve">hipóteses realizadas.  </w:t>
            </w:r>
          </w:p>
        </w:tc>
        <w:tc>
          <w:tcPr>
            <w:tcW w:w="2405" w:type="dxa"/>
            <w:tcBorders>
              <w:top w:val="single" w:sz="6" w:space="0" w:color="000000"/>
              <w:left w:val="single" w:sz="6" w:space="0" w:color="000000"/>
              <w:bottom w:val="single" w:sz="6" w:space="0" w:color="000000"/>
              <w:right w:val="single" w:sz="6" w:space="0" w:color="000000"/>
            </w:tcBorders>
          </w:tcPr>
          <w:p w14:paraId="43E36D45" w14:textId="77777777" w:rsidR="00D8377F" w:rsidRPr="00D8377F" w:rsidRDefault="00D8377F" w:rsidP="00D8377F">
            <w:pPr>
              <w:spacing w:after="0" w:line="240" w:lineRule="auto"/>
              <w:ind w:left="110" w:right="104" w:firstLine="0"/>
            </w:pPr>
            <w:r w:rsidRPr="00D8377F">
              <w:rPr>
                <w:b/>
              </w:rPr>
              <w:lastRenderedPageBreak/>
              <w:t xml:space="preserve">(EF15LP02RS45-1) </w:t>
            </w:r>
            <w:r w:rsidRPr="00D8377F">
              <w:t xml:space="preserve">Criar expectativas em relação ao texto que vai ler </w:t>
            </w:r>
          </w:p>
          <w:p w14:paraId="06E3D9C2" w14:textId="77777777" w:rsidR="00D8377F" w:rsidRPr="00D8377F" w:rsidRDefault="00D8377F" w:rsidP="00D8377F">
            <w:pPr>
              <w:spacing w:after="0" w:line="240" w:lineRule="auto"/>
              <w:ind w:left="0" w:firstLine="0"/>
            </w:pPr>
            <w:r w:rsidRPr="00D8377F">
              <w:t xml:space="preserve">(pressuposições antecipadoras dos sentidos, da forma e da função social do texto), apoiando-se em </w:t>
            </w:r>
            <w:r w:rsidRPr="00D8377F">
              <w:tab/>
              <w:t xml:space="preserve">seus </w:t>
            </w:r>
          </w:p>
          <w:p w14:paraId="6E258FA3" w14:textId="77777777" w:rsidR="00D8377F" w:rsidRPr="00D8377F" w:rsidRDefault="00D8377F" w:rsidP="00D8377F">
            <w:pPr>
              <w:spacing w:after="0" w:line="240" w:lineRule="auto"/>
              <w:ind w:left="0" w:right="64" w:firstLine="0"/>
            </w:pPr>
            <w:r w:rsidRPr="00D8377F">
              <w:t xml:space="preserve">conhecimentos prévios sobre as condições de produção e recepção desse texto, o gênero, o suporte e o universo temático, bem como sobre saliências textuais, recursos gráficos, imagens, dados da própria obra (índice, prefácio etc.), confirmando </w:t>
            </w:r>
          </w:p>
          <w:p w14:paraId="320447D8" w14:textId="77777777" w:rsidR="00D8377F" w:rsidRPr="00D8377F" w:rsidRDefault="00D8377F" w:rsidP="00D8377F">
            <w:pPr>
              <w:tabs>
                <w:tab w:val="center" w:pos="708"/>
                <w:tab w:val="center" w:pos="2124"/>
              </w:tabs>
              <w:spacing w:after="122" w:line="259" w:lineRule="auto"/>
              <w:ind w:left="0" w:firstLine="0"/>
              <w:jc w:val="left"/>
            </w:pPr>
            <w:r w:rsidRPr="00D8377F">
              <w:rPr>
                <w:rFonts w:ascii="Calibri" w:eastAsia="Calibri" w:hAnsi="Calibri" w:cs="Calibri"/>
                <w:sz w:val="22"/>
              </w:rPr>
              <w:tab/>
            </w:r>
            <w:r w:rsidRPr="00D8377F">
              <w:t xml:space="preserve">antecipações </w:t>
            </w:r>
            <w:r w:rsidRPr="00D8377F">
              <w:tab/>
              <w:t xml:space="preserve">e </w:t>
            </w:r>
          </w:p>
          <w:p w14:paraId="6944E509" w14:textId="77777777" w:rsidR="00D8377F" w:rsidRPr="00D8377F" w:rsidRDefault="00D8377F" w:rsidP="00D8377F">
            <w:pPr>
              <w:spacing w:after="1" w:line="360" w:lineRule="auto"/>
              <w:ind w:left="0" w:right="64" w:firstLine="0"/>
            </w:pPr>
            <w:r w:rsidRPr="00D8377F">
              <w:t xml:space="preserve">inferências realizadas antes e durante a leitura de textos, </w:t>
            </w:r>
            <w:r w:rsidRPr="00D8377F">
              <w:lastRenderedPageBreak/>
              <w:t>checando a adequação das hipóteses levantadas.</w:t>
            </w:r>
          </w:p>
        </w:tc>
        <w:tc>
          <w:tcPr>
            <w:tcW w:w="3288" w:type="dxa"/>
            <w:tcBorders>
              <w:top w:val="single" w:sz="6" w:space="0" w:color="000000"/>
              <w:left w:val="single" w:sz="6" w:space="0" w:color="000000"/>
              <w:bottom w:val="single" w:sz="6" w:space="0" w:color="000000"/>
              <w:right w:val="single" w:sz="6" w:space="0" w:color="000000"/>
            </w:tcBorders>
          </w:tcPr>
          <w:p w14:paraId="1313739F" w14:textId="77777777" w:rsidR="00D8377F" w:rsidRPr="00D8377F" w:rsidRDefault="00D8377F" w:rsidP="00D8377F">
            <w:pPr>
              <w:spacing w:after="0" w:line="360" w:lineRule="auto"/>
              <w:ind w:left="110" w:right="104" w:firstLine="0"/>
              <w:rPr>
                <w:b/>
              </w:rPr>
            </w:pPr>
          </w:p>
        </w:tc>
      </w:tr>
      <w:tr w:rsidR="00D8377F" w:rsidRPr="00D8377F" w14:paraId="58D544AD" w14:textId="77777777" w:rsidTr="00D8377F">
        <w:trPr>
          <w:trHeight w:val="6386"/>
        </w:trPr>
        <w:tc>
          <w:tcPr>
            <w:tcW w:w="991" w:type="dxa"/>
            <w:tcBorders>
              <w:top w:val="single" w:sz="6" w:space="0" w:color="000000"/>
              <w:left w:val="single" w:sz="6" w:space="0" w:color="000000"/>
              <w:bottom w:val="single" w:sz="6" w:space="0" w:color="000000"/>
              <w:right w:val="single" w:sz="6" w:space="0" w:color="000000"/>
            </w:tcBorders>
          </w:tcPr>
          <w:p w14:paraId="08CA723B" w14:textId="77777777" w:rsidR="00D8377F" w:rsidRPr="00D8377F" w:rsidRDefault="00D8377F" w:rsidP="00D8377F">
            <w:pPr>
              <w:spacing w:after="0" w:line="259" w:lineRule="auto"/>
              <w:ind w:left="110"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98CEA1E" w14:textId="77777777" w:rsidR="00D8377F" w:rsidRPr="00D8377F" w:rsidRDefault="00D8377F" w:rsidP="00D8377F">
            <w:pPr>
              <w:spacing w:after="0" w:line="259" w:lineRule="auto"/>
              <w:ind w:left="108"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DFE72F1" w14:textId="77777777" w:rsidR="00D8377F" w:rsidRPr="00D8377F" w:rsidRDefault="00D8377F" w:rsidP="00D8377F">
            <w:pPr>
              <w:spacing w:after="0" w:line="259" w:lineRule="auto"/>
              <w:ind w:left="110" w:firstLine="0"/>
              <w:jc w:val="left"/>
            </w:pPr>
            <w:r w:rsidRPr="00D8377F">
              <w:t xml:space="preserve">Leitura/escuta (compartilhada e autônoma) </w:t>
            </w:r>
          </w:p>
        </w:tc>
        <w:tc>
          <w:tcPr>
            <w:tcW w:w="1613" w:type="dxa"/>
            <w:tcBorders>
              <w:top w:val="single" w:sz="6" w:space="0" w:color="000000"/>
              <w:left w:val="single" w:sz="6" w:space="0" w:color="000000"/>
              <w:bottom w:val="single" w:sz="6" w:space="0" w:color="000000"/>
              <w:right w:val="nil"/>
            </w:tcBorders>
          </w:tcPr>
          <w:p w14:paraId="758C4C8F" w14:textId="77777777" w:rsidR="00D8377F" w:rsidRPr="00D8377F" w:rsidRDefault="00D8377F" w:rsidP="00D8377F">
            <w:pPr>
              <w:spacing w:after="0" w:line="259" w:lineRule="auto"/>
              <w:ind w:left="108" w:firstLine="0"/>
              <w:jc w:val="left"/>
            </w:pPr>
            <w:r w:rsidRPr="00D8377F">
              <w:t xml:space="preserve">Estratégia leitura </w:t>
            </w:r>
          </w:p>
        </w:tc>
        <w:tc>
          <w:tcPr>
            <w:tcW w:w="372" w:type="dxa"/>
            <w:tcBorders>
              <w:top w:val="single" w:sz="6" w:space="0" w:color="000000"/>
              <w:left w:val="nil"/>
              <w:bottom w:val="single" w:sz="6" w:space="0" w:color="000000"/>
              <w:right w:val="single" w:sz="6" w:space="0" w:color="000000"/>
            </w:tcBorders>
          </w:tcPr>
          <w:p w14:paraId="2261EEF4" w14:textId="77777777" w:rsidR="00D8377F" w:rsidRPr="00D8377F" w:rsidRDefault="00D8377F" w:rsidP="00D8377F">
            <w:pPr>
              <w:spacing w:after="0" w:line="259" w:lineRule="auto"/>
              <w:ind w:left="0" w:firstLine="0"/>
            </w:pPr>
            <w:r w:rsidRPr="00D8377F">
              <w:t xml:space="preserve">de </w:t>
            </w:r>
          </w:p>
        </w:tc>
        <w:tc>
          <w:tcPr>
            <w:tcW w:w="1826" w:type="dxa"/>
            <w:tcBorders>
              <w:top w:val="single" w:sz="6" w:space="0" w:color="000000"/>
              <w:left w:val="single" w:sz="6" w:space="0" w:color="000000"/>
              <w:bottom w:val="single" w:sz="6" w:space="0" w:color="000000"/>
              <w:right w:val="nil"/>
            </w:tcBorders>
          </w:tcPr>
          <w:p w14:paraId="2218DACA" w14:textId="77777777" w:rsidR="00D8377F" w:rsidRPr="00D8377F" w:rsidRDefault="00D8377F" w:rsidP="00D8377F">
            <w:pPr>
              <w:spacing w:after="115" w:line="259" w:lineRule="auto"/>
              <w:ind w:left="110" w:firstLine="0"/>
              <w:jc w:val="left"/>
            </w:pPr>
            <w:r w:rsidRPr="00D8377F">
              <w:rPr>
                <w:b/>
              </w:rPr>
              <w:t xml:space="preserve">(EF15LP03) </w:t>
            </w:r>
          </w:p>
          <w:p w14:paraId="2E8E2A30" w14:textId="77777777" w:rsidR="00D8377F" w:rsidRPr="00D8377F" w:rsidRDefault="00D8377F" w:rsidP="00D8377F">
            <w:pPr>
              <w:spacing w:after="0" w:line="259" w:lineRule="auto"/>
              <w:ind w:left="110" w:firstLine="0"/>
              <w:jc w:val="left"/>
            </w:pPr>
            <w:r w:rsidRPr="00D8377F">
              <w:t xml:space="preserve">Localizar informações explícitas textos. </w:t>
            </w:r>
          </w:p>
        </w:tc>
        <w:tc>
          <w:tcPr>
            <w:tcW w:w="442" w:type="dxa"/>
            <w:tcBorders>
              <w:top w:val="single" w:sz="6" w:space="0" w:color="000000"/>
              <w:left w:val="nil"/>
              <w:bottom w:val="single" w:sz="6" w:space="0" w:color="000000"/>
              <w:right w:val="single" w:sz="6" w:space="0" w:color="000000"/>
            </w:tcBorders>
          </w:tcPr>
          <w:p w14:paraId="1EF52CC3" w14:textId="77777777" w:rsidR="00D8377F" w:rsidRPr="00D8377F" w:rsidRDefault="00D8377F" w:rsidP="00D8377F">
            <w:pPr>
              <w:spacing w:after="0" w:line="259" w:lineRule="auto"/>
              <w:ind w:left="0" w:firstLine="0"/>
            </w:pPr>
            <w:r w:rsidRPr="00D8377F">
              <w:t xml:space="preserve">em </w:t>
            </w:r>
          </w:p>
        </w:tc>
        <w:tc>
          <w:tcPr>
            <w:tcW w:w="2405" w:type="dxa"/>
            <w:tcBorders>
              <w:top w:val="single" w:sz="6" w:space="0" w:color="000000"/>
              <w:left w:val="single" w:sz="6" w:space="0" w:color="000000"/>
              <w:bottom w:val="single" w:sz="6" w:space="0" w:color="000000"/>
              <w:right w:val="single" w:sz="6" w:space="0" w:color="000000"/>
            </w:tcBorders>
          </w:tcPr>
          <w:p w14:paraId="3EC2E698" w14:textId="77777777" w:rsidR="00D8377F" w:rsidRPr="00D8377F" w:rsidRDefault="00D8377F" w:rsidP="00D8377F">
            <w:pPr>
              <w:spacing w:after="115" w:line="259" w:lineRule="auto"/>
              <w:ind w:left="110" w:firstLine="0"/>
            </w:pPr>
            <w:r w:rsidRPr="00D8377F">
              <w:rPr>
                <w:b/>
              </w:rPr>
              <w:t xml:space="preserve">(EF15LP03RS45-1) </w:t>
            </w:r>
          </w:p>
          <w:p w14:paraId="56152012" w14:textId="77777777" w:rsidR="00D8377F" w:rsidRPr="00D8377F" w:rsidRDefault="00D8377F" w:rsidP="00D8377F">
            <w:pPr>
              <w:spacing w:after="0"/>
              <w:ind w:left="110" w:firstLine="0"/>
              <w:jc w:val="left"/>
            </w:pPr>
            <w:r w:rsidRPr="00D8377F">
              <w:t xml:space="preserve">Localizar informações </w:t>
            </w:r>
          </w:p>
          <w:p w14:paraId="037C3DFE" w14:textId="77777777" w:rsidR="00D8377F" w:rsidRPr="00D8377F" w:rsidRDefault="00D8377F" w:rsidP="00D8377F">
            <w:pPr>
              <w:spacing w:after="19"/>
              <w:ind w:left="110" w:firstLine="0"/>
            </w:pPr>
            <w:r w:rsidRPr="00D8377F">
              <w:t xml:space="preserve">explícitas e implícitas em textos. </w:t>
            </w:r>
          </w:p>
          <w:p w14:paraId="5062D885" w14:textId="77777777" w:rsidR="00D8377F" w:rsidRPr="00D8377F" w:rsidRDefault="00D8377F" w:rsidP="00D8377F">
            <w:pPr>
              <w:tabs>
                <w:tab w:val="center" w:pos="598"/>
                <w:tab w:val="center" w:pos="2174"/>
              </w:tabs>
              <w:spacing w:after="125" w:line="259" w:lineRule="auto"/>
              <w:ind w:left="0" w:firstLine="0"/>
              <w:jc w:val="left"/>
            </w:pPr>
            <w:r w:rsidRPr="00D8377F">
              <w:rPr>
                <w:rFonts w:ascii="Calibri" w:eastAsia="Calibri" w:hAnsi="Calibri" w:cs="Calibri"/>
                <w:sz w:val="22"/>
              </w:rPr>
              <w:tab/>
            </w:r>
            <w:r w:rsidRPr="00D8377F">
              <w:t xml:space="preserve">Perceber </w:t>
            </w:r>
            <w:r w:rsidRPr="00D8377F">
              <w:tab/>
              <w:t xml:space="preserve">as </w:t>
            </w:r>
          </w:p>
          <w:p w14:paraId="7B193656" w14:textId="77777777" w:rsidR="00D8377F" w:rsidRPr="00D8377F" w:rsidRDefault="00D8377F" w:rsidP="00D8377F">
            <w:pPr>
              <w:spacing w:after="0" w:line="259" w:lineRule="auto"/>
              <w:ind w:left="110" w:right="35" w:firstLine="0"/>
              <w:jc w:val="left"/>
            </w:pPr>
            <w:r w:rsidRPr="00D8377F">
              <w:t xml:space="preserve">informações subentendidas nos mais </w:t>
            </w:r>
            <w:r w:rsidRPr="00D8377F">
              <w:tab/>
              <w:t xml:space="preserve">diferentes elementos de leitura propostos em aula, levando em conta o material utilizado e sua intencionalidade. </w:t>
            </w:r>
          </w:p>
        </w:tc>
        <w:tc>
          <w:tcPr>
            <w:tcW w:w="3288" w:type="dxa"/>
            <w:tcBorders>
              <w:top w:val="single" w:sz="6" w:space="0" w:color="000000"/>
              <w:left w:val="single" w:sz="6" w:space="0" w:color="000000"/>
              <w:bottom w:val="single" w:sz="6" w:space="0" w:color="000000"/>
              <w:right w:val="single" w:sz="6" w:space="0" w:color="000000"/>
            </w:tcBorders>
          </w:tcPr>
          <w:p w14:paraId="11468126" w14:textId="77777777" w:rsidR="00D8377F" w:rsidRPr="00D8377F" w:rsidRDefault="00D8377F" w:rsidP="00D8377F">
            <w:pPr>
              <w:spacing w:after="115" w:line="259" w:lineRule="auto"/>
              <w:ind w:left="110" w:firstLine="0"/>
              <w:rPr>
                <w:b/>
              </w:rPr>
            </w:pPr>
          </w:p>
        </w:tc>
      </w:tr>
      <w:tr w:rsidR="00D8377F" w:rsidRPr="00D8377F" w14:paraId="15E8ACC6" w14:textId="77777777" w:rsidTr="00D8377F">
        <w:trPr>
          <w:trHeight w:val="4190"/>
        </w:trPr>
        <w:tc>
          <w:tcPr>
            <w:tcW w:w="991" w:type="dxa"/>
            <w:tcBorders>
              <w:top w:val="single" w:sz="6" w:space="0" w:color="000000"/>
              <w:left w:val="single" w:sz="6" w:space="0" w:color="000000"/>
              <w:bottom w:val="single" w:sz="6" w:space="0" w:color="000000"/>
              <w:right w:val="single" w:sz="6" w:space="0" w:color="000000"/>
            </w:tcBorders>
          </w:tcPr>
          <w:p w14:paraId="08B891B2" w14:textId="77777777" w:rsidR="00D8377F" w:rsidRPr="00D8377F" w:rsidRDefault="00D8377F" w:rsidP="00D8377F">
            <w:pPr>
              <w:spacing w:after="0" w:line="259" w:lineRule="auto"/>
              <w:ind w:left="110"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BB9FBE8" w14:textId="77777777" w:rsidR="00D8377F" w:rsidRPr="00D8377F" w:rsidRDefault="00D8377F" w:rsidP="00D8377F">
            <w:pPr>
              <w:spacing w:after="0" w:line="259" w:lineRule="auto"/>
              <w:ind w:left="108"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901CD7F" w14:textId="77777777" w:rsidR="00D8377F" w:rsidRPr="00D8377F" w:rsidRDefault="00D8377F" w:rsidP="00D8377F">
            <w:pPr>
              <w:spacing w:after="0" w:line="259" w:lineRule="auto"/>
              <w:ind w:left="110" w:firstLine="0"/>
              <w:jc w:val="left"/>
            </w:pPr>
            <w:r w:rsidRPr="00D8377F">
              <w:t xml:space="preserve">Leitura/escuta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75354F49" w14:textId="77777777" w:rsidR="00D8377F" w:rsidRPr="00D8377F" w:rsidRDefault="00D8377F" w:rsidP="00D8377F">
            <w:pPr>
              <w:tabs>
                <w:tab w:val="center" w:pos="649"/>
                <w:tab w:val="center" w:pos="1746"/>
              </w:tabs>
              <w:spacing w:after="122" w:line="259" w:lineRule="auto"/>
              <w:ind w:left="0" w:firstLine="0"/>
              <w:jc w:val="left"/>
            </w:pPr>
            <w:r w:rsidRPr="00D8377F">
              <w:rPr>
                <w:rFonts w:ascii="Calibri" w:eastAsia="Calibri" w:hAnsi="Calibri" w:cs="Calibri"/>
                <w:sz w:val="22"/>
              </w:rPr>
              <w:tab/>
            </w:r>
            <w:r w:rsidRPr="00D8377F">
              <w:t xml:space="preserve">Estratégia </w:t>
            </w:r>
            <w:r w:rsidRPr="00D8377F">
              <w:tab/>
              <w:t xml:space="preserve">de </w:t>
            </w:r>
          </w:p>
          <w:p w14:paraId="192F8EAB" w14:textId="77777777" w:rsidR="00D8377F" w:rsidRPr="00D8377F" w:rsidRDefault="00D8377F" w:rsidP="00D8377F">
            <w:pPr>
              <w:spacing w:after="0" w:line="259" w:lineRule="auto"/>
              <w:ind w:left="108" w:firstLine="0"/>
              <w:jc w:val="left"/>
            </w:pPr>
            <w:r w:rsidRPr="00D8377F">
              <w:t xml:space="preserve">leitura </w:t>
            </w:r>
          </w:p>
        </w:tc>
        <w:tc>
          <w:tcPr>
            <w:tcW w:w="2268" w:type="dxa"/>
            <w:gridSpan w:val="2"/>
            <w:tcBorders>
              <w:top w:val="single" w:sz="6" w:space="0" w:color="000000"/>
              <w:left w:val="single" w:sz="6" w:space="0" w:color="000000"/>
              <w:bottom w:val="single" w:sz="6" w:space="0" w:color="000000"/>
              <w:right w:val="single" w:sz="6" w:space="0" w:color="000000"/>
            </w:tcBorders>
          </w:tcPr>
          <w:p w14:paraId="5081065E" w14:textId="77777777" w:rsidR="00D8377F" w:rsidRPr="00D8377F" w:rsidRDefault="00D8377F" w:rsidP="00D8377F">
            <w:pPr>
              <w:spacing w:after="115" w:line="259" w:lineRule="auto"/>
              <w:ind w:left="110" w:firstLine="0"/>
              <w:jc w:val="left"/>
            </w:pPr>
            <w:r w:rsidRPr="00D8377F">
              <w:rPr>
                <w:b/>
              </w:rPr>
              <w:t xml:space="preserve">(EF15LP04) </w:t>
            </w:r>
          </w:p>
          <w:p w14:paraId="00DE3299" w14:textId="77777777" w:rsidR="00D8377F" w:rsidRPr="00D8377F" w:rsidRDefault="00D8377F" w:rsidP="00D8377F">
            <w:pPr>
              <w:spacing w:after="0" w:line="360" w:lineRule="auto"/>
              <w:ind w:left="110" w:right="103" w:firstLine="0"/>
            </w:pPr>
            <w:r w:rsidRPr="00D8377F">
              <w:t xml:space="preserve">Identificar o efeito de sentido produzido pelo uso de recursos </w:t>
            </w:r>
          </w:p>
          <w:p w14:paraId="6747C104" w14:textId="77777777" w:rsidR="00D8377F" w:rsidRPr="00D8377F" w:rsidRDefault="00D8377F" w:rsidP="00D8377F">
            <w:pPr>
              <w:spacing w:after="0" w:line="259" w:lineRule="auto"/>
              <w:ind w:left="110" w:firstLine="0"/>
              <w:jc w:val="left"/>
            </w:pPr>
            <w:r w:rsidRPr="00D8377F">
              <w:t xml:space="preserve">expressivos gráfico-visuais em textos multissemióticos. </w:t>
            </w:r>
          </w:p>
        </w:tc>
        <w:tc>
          <w:tcPr>
            <w:tcW w:w="2405" w:type="dxa"/>
            <w:tcBorders>
              <w:top w:val="single" w:sz="6" w:space="0" w:color="000000"/>
              <w:left w:val="single" w:sz="6" w:space="0" w:color="000000"/>
              <w:bottom w:val="single" w:sz="6" w:space="0" w:color="000000"/>
              <w:right w:val="single" w:sz="6" w:space="0" w:color="000000"/>
            </w:tcBorders>
          </w:tcPr>
          <w:p w14:paraId="46C4A174" w14:textId="77777777" w:rsidR="00D8377F" w:rsidRPr="00D8377F" w:rsidRDefault="00D8377F" w:rsidP="00D8377F">
            <w:pPr>
              <w:spacing w:after="0" w:line="360" w:lineRule="auto"/>
              <w:ind w:left="110" w:right="102" w:firstLine="0"/>
            </w:pPr>
            <w:r w:rsidRPr="00D8377F">
              <w:rPr>
                <w:b/>
              </w:rPr>
              <w:t xml:space="preserve">(EF15LP04RS45-1) </w:t>
            </w:r>
            <w:r w:rsidRPr="00D8377F">
              <w:t>Identificar e relacionar o efeito de imagens em textos, percebendo o papel de textos verbais e não-</w:t>
            </w:r>
          </w:p>
          <w:p w14:paraId="0072ACC5" w14:textId="77777777" w:rsidR="00D8377F" w:rsidRPr="00D8377F" w:rsidRDefault="00D8377F" w:rsidP="00D8377F">
            <w:pPr>
              <w:spacing w:after="0" w:line="259" w:lineRule="auto"/>
              <w:ind w:left="110" w:right="103" w:firstLine="0"/>
            </w:pPr>
            <w:r w:rsidRPr="00D8377F">
              <w:t xml:space="preserve">verbais e os efeitos de sentido de cada um deles a partir dos recursos utilizados. </w:t>
            </w:r>
          </w:p>
        </w:tc>
        <w:tc>
          <w:tcPr>
            <w:tcW w:w="3288" w:type="dxa"/>
            <w:tcBorders>
              <w:top w:val="single" w:sz="6" w:space="0" w:color="000000"/>
              <w:left w:val="single" w:sz="6" w:space="0" w:color="000000"/>
              <w:bottom w:val="single" w:sz="6" w:space="0" w:color="000000"/>
              <w:right w:val="single" w:sz="6" w:space="0" w:color="000000"/>
            </w:tcBorders>
          </w:tcPr>
          <w:p w14:paraId="4A5ABBEF" w14:textId="77777777" w:rsidR="00D8377F" w:rsidRPr="00D8377F" w:rsidRDefault="00D8377F" w:rsidP="00D8377F">
            <w:pPr>
              <w:spacing w:after="0" w:line="360" w:lineRule="auto"/>
              <w:ind w:left="110" w:right="102" w:firstLine="0"/>
              <w:rPr>
                <w:b/>
              </w:rPr>
            </w:pPr>
          </w:p>
        </w:tc>
      </w:tr>
      <w:tr w:rsidR="00D8377F" w:rsidRPr="00D8377F" w14:paraId="4ACCE395" w14:textId="77777777" w:rsidTr="00D8377F">
        <w:trPr>
          <w:trHeight w:val="2498"/>
        </w:trPr>
        <w:tc>
          <w:tcPr>
            <w:tcW w:w="991" w:type="dxa"/>
            <w:tcBorders>
              <w:top w:val="single" w:sz="6" w:space="0" w:color="000000"/>
              <w:left w:val="single" w:sz="6" w:space="0" w:color="000000"/>
              <w:bottom w:val="single" w:sz="6" w:space="0" w:color="000000"/>
              <w:right w:val="single" w:sz="6" w:space="0" w:color="000000"/>
            </w:tcBorders>
          </w:tcPr>
          <w:p w14:paraId="1A38EAEB" w14:textId="77777777" w:rsidR="00D8377F" w:rsidRPr="00D8377F" w:rsidRDefault="00D8377F" w:rsidP="00D8377F">
            <w:pPr>
              <w:spacing w:after="0" w:line="259" w:lineRule="auto"/>
              <w:ind w:left="110" w:firstLine="0"/>
              <w:jc w:val="left"/>
            </w:pPr>
            <w:r w:rsidRPr="00D8377F">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498FBB0" w14:textId="77777777" w:rsidR="00D8377F" w:rsidRPr="00D8377F" w:rsidRDefault="00D8377F" w:rsidP="00D8377F">
            <w:pPr>
              <w:spacing w:after="0" w:line="259" w:lineRule="auto"/>
              <w:ind w:left="108"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BFC38E6" w14:textId="77777777" w:rsidR="00D8377F" w:rsidRPr="00D8377F" w:rsidRDefault="00D8377F" w:rsidP="00D8377F">
            <w:pPr>
              <w:tabs>
                <w:tab w:val="center" w:pos="625"/>
                <w:tab w:val="center" w:pos="1605"/>
              </w:tabs>
              <w:spacing w:after="125" w:line="259" w:lineRule="auto"/>
              <w:ind w:left="0" w:firstLine="0"/>
              <w:jc w:val="left"/>
            </w:pPr>
            <w:r w:rsidRPr="00D8377F">
              <w:rPr>
                <w:rFonts w:ascii="Calibri" w:eastAsia="Calibri" w:hAnsi="Calibri" w:cs="Calibri"/>
                <w:sz w:val="22"/>
              </w:rPr>
              <w:tab/>
            </w:r>
            <w:r w:rsidRPr="00D8377F">
              <w:t xml:space="preserve">Produção </w:t>
            </w:r>
            <w:r w:rsidRPr="00D8377F">
              <w:tab/>
              <w:t xml:space="preserve">de </w:t>
            </w:r>
          </w:p>
          <w:p w14:paraId="261F9E9B" w14:textId="77777777" w:rsidR="00D8377F" w:rsidRPr="00D8377F" w:rsidRDefault="00D8377F" w:rsidP="00D8377F">
            <w:pPr>
              <w:spacing w:after="276" w:line="259" w:lineRule="auto"/>
              <w:ind w:left="110" w:firstLine="0"/>
              <w:jc w:val="left"/>
            </w:pPr>
            <w:r w:rsidRPr="00D8377F">
              <w:t xml:space="preserve">textos </w:t>
            </w:r>
          </w:p>
          <w:p w14:paraId="26146BFD" w14:textId="77777777" w:rsidR="00D8377F" w:rsidRPr="00D8377F" w:rsidRDefault="00D8377F" w:rsidP="00D8377F">
            <w:pPr>
              <w:spacing w:after="0" w:line="259" w:lineRule="auto"/>
              <w:ind w:left="110" w:right="23" w:firstLine="0"/>
              <w:jc w:val="left"/>
            </w:pPr>
            <w:r w:rsidRPr="00D8377F">
              <w:t xml:space="preserve">(escrita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787F8DEA" w14:textId="77777777" w:rsidR="00D8377F" w:rsidRPr="00D8377F" w:rsidRDefault="00D8377F" w:rsidP="00D8377F">
            <w:pPr>
              <w:spacing w:after="0" w:line="259" w:lineRule="auto"/>
              <w:ind w:left="108" w:right="73" w:firstLine="0"/>
              <w:jc w:val="left"/>
            </w:pPr>
            <w:r w:rsidRPr="00D8377F">
              <w:t xml:space="preserve">Planejamento de texto </w:t>
            </w:r>
          </w:p>
        </w:tc>
        <w:tc>
          <w:tcPr>
            <w:tcW w:w="2268" w:type="dxa"/>
            <w:gridSpan w:val="2"/>
            <w:tcBorders>
              <w:top w:val="single" w:sz="6" w:space="0" w:color="000000"/>
              <w:left w:val="single" w:sz="6" w:space="0" w:color="000000"/>
              <w:bottom w:val="single" w:sz="6" w:space="0" w:color="000000"/>
              <w:right w:val="single" w:sz="6" w:space="0" w:color="000000"/>
            </w:tcBorders>
          </w:tcPr>
          <w:p w14:paraId="50745560" w14:textId="77777777" w:rsidR="00D8377F" w:rsidRPr="00D8377F" w:rsidRDefault="00D8377F" w:rsidP="00D8377F">
            <w:pPr>
              <w:spacing w:after="117" w:line="259" w:lineRule="auto"/>
              <w:ind w:left="110" w:firstLine="0"/>
              <w:jc w:val="left"/>
            </w:pPr>
            <w:r w:rsidRPr="00D8377F">
              <w:rPr>
                <w:b/>
              </w:rPr>
              <w:t xml:space="preserve">(EF15LP05) </w:t>
            </w:r>
          </w:p>
          <w:p w14:paraId="19FC1806" w14:textId="77777777" w:rsidR="00D8377F" w:rsidRPr="00D8377F" w:rsidRDefault="00D8377F" w:rsidP="00D8377F">
            <w:pPr>
              <w:spacing w:after="0" w:line="240" w:lineRule="auto"/>
              <w:ind w:left="0" w:right="64" w:firstLine="0"/>
            </w:pPr>
            <w:r w:rsidRPr="00D8377F">
              <w:t xml:space="preserve">Planejar, com a ajuda do professor, o texto que será produzido, considerando a situação comunicativa, os interlocutores (quem escreve/para quem escreve); a finalidade ou o propósito (escrever para quê); a </w:t>
            </w:r>
            <w:r w:rsidRPr="00D8377F">
              <w:lastRenderedPageBreak/>
              <w:t xml:space="preserve">circulação (onde o texto vai circular); o suporte (qual é o portador do texto); a linguagem, organização e forma do texto e seu tema, pesquisando em meios impressos ou digitais, sempre que for preciso, informações </w:t>
            </w:r>
          </w:p>
          <w:p w14:paraId="773250FA" w14:textId="77777777" w:rsidR="00D8377F" w:rsidRPr="00D8377F" w:rsidRDefault="00D8377F" w:rsidP="00D8377F">
            <w:pPr>
              <w:spacing w:after="0" w:line="240" w:lineRule="auto"/>
              <w:ind w:left="110" w:right="104" w:firstLine="0"/>
            </w:pPr>
            <w:r w:rsidRPr="00D8377F">
              <w:t xml:space="preserve">necessárias à produção do texto, organizando em tópicos os dados e as </w:t>
            </w:r>
            <w:r w:rsidRPr="00D8377F">
              <w:tab/>
              <w:t>fontes pesquisadas.</w:t>
            </w:r>
          </w:p>
        </w:tc>
        <w:tc>
          <w:tcPr>
            <w:tcW w:w="2405" w:type="dxa"/>
            <w:tcBorders>
              <w:top w:val="single" w:sz="6" w:space="0" w:color="000000"/>
              <w:left w:val="single" w:sz="6" w:space="0" w:color="000000"/>
              <w:bottom w:val="single" w:sz="6" w:space="0" w:color="000000"/>
              <w:right w:val="single" w:sz="6" w:space="0" w:color="000000"/>
            </w:tcBorders>
          </w:tcPr>
          <w:p w14:paraId="60598CDE" w14:textId="77777777" w:rsidR="00D8377F" w:rsidRPr="00D8377F" w:rsidRDefault="00D8377F" w:rsidP="00D8377F">
            <w:pPr>
              <w:spacing w:after="22" w:line="360" w:lineRule="auto"/>
              <w:ind w:left="110" w:right="104" w:firstLine="0"/>
            </w:pPr>
            <w:r w:rsidRPr="00D8377F">
              <w:rPr>
                <w:b/>
              </w:rPr>
              <w:lastRenderedPageBreak/>
              <w:t xml:space="preserve">(EF15LP05RS45-1) </w:t>
            </w:r>
            <w:r w:rsidRPr="00D8377F">
              <w:t xml:space="preserve">Produzir textos de diferentes gêneros, </w:t>
            </w:r>
          </w:p>
          <w:p w14:paraId="667DF8D6" w14:textId="77777777" w:rsidR="00D8377F" w:rsidRPr="00D8377F" w:rsidRDefault="00D8377F" w:rsidP="00D8377F">
            <w:pPr>
              <w:tabs>
                <w:tab w:val="center" w:pos="679"/>
                <w:tab w:val="center" w:pos="2234"/>
              </w:tabs>
              <w:spacing w:after="122" w:line="259" w:lineRule="auto"/>
              <w:ind w:left="0" w:firstLine="0"/>
              <w:jc w:val="left"/>
            </w:pPr>
            <w:r w:rsidRPr="00D8377F">
              <w:rPr>
                <w:rFonts w:ascii="Calibri" w:eastAsia="Calibri" w:hAnsi="Calibri" w:cs="Calibri"/>
                <w:sz w:val="22"/>
              </w:rPr>
              <w:tab/>
            </w:r>
            <w:r w:rsidRPr="00D8377F">
              <w:t xml:space="preserve">atendendo </w:t>
            </w:r>
            <w:r w:rsidRPr="00D8377F">
              <w:tab/>
              <w:t xml:space="preserve">a  </w:t>
            </w:r>
          </w:p>
          <w:p w14:paraId="09C021EE" w14:textId="77777777" w:rsidR="00D8377F" w:rsidRPr="00D8377F" w:rsidRDefault="00D8377F" w:rsidP="00D8377F">
            <w:pPr>
              <w:spacing w:after="0" w:line="259" w:lineRule="auto"/>
              <w:ind w:left="110" w:firstLine="0"/>
              <w:jc w:val="left"/>
            </w:pPr>
            <w:r w:rsidRPr="00D8377F">
              <w:t xml:space="preserve">diferentes finalidades, organizando as ideias, realizando pesquisas e planejando o conteúdo do texto de acordo com o </w:t>
            </w:r>
            <w:r w:rsidRPr="00D8377F">
              <w:lastRenderedPageBreak/>
              <w:t>gênero, de forma autônoma.</w:t>
            </w:r>
          </w:p>
        </w:tc>
        <w:tc>
          <w:tcPr>
            <w:tcW w:w="3288" w:type="dxa"/>
            <w:tcBorders>
              <w:top w:val="single" w:sz="6" w:space="0" w:color="000000"/>
              <w:left w:val="single" w:sz="6" w:space="0" w:color="000000"/>
              <w:bottom w:val="single" w:sz="6" w:space="0" w:color="000000"/>
              <w:right w:val="single" w:sz="6" w:space="0" w:color="000000"/>
            </w:tcBorders>
          </w:tcPr>
          <w:p w14:paraId="2AE2686D" w14:textId="77777777" w:rsidR="00D8377F" w:rsidRPr="00D8377F" w:rsidRDefault="00D8377F" w:rsidP="00D8377F">
            <w:pPr>
              <w:spacing w:after="22" w:line="360" w:lineRule="auto"/>
              <w:ind w:left="110" w:right="104" w:firstLine="0"/>
              <w:rPr>
                <w:b/>
              </w:rPr>
            </w:pPr>
          </w:p>
        </w:tc>
      </w:tr>
    </w:tbl>
    <w:p w14:paraId="314397A2" w14:textId="77777777" w:rsidR="00D8377F" w:rsidRPr="00D8377F" w:rsidRDefault="00D8377F" w:rsidP="00D8377F">
      <w:pPr>
        <w:spacing w:after="0" w:line="259" w:lineRule="auto"/>
        <w:ind w:left="-1440" w:right="10466" w:firstLine="0"/>
        <w:jc w:val="left"/>
      </w:pPr>
    </w:p>
    <w:tbl>
      <w:tblPr>
        <w:tblStyle w:val="TableGrid24"/>
        <w:tblW w:w="14544"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358"/>
      </w:tblGrid>
      <w:tr w:rsidR="00D8377F" w:rsidRPr="00D8377F" w14:paraId="4C0EFE4A" w14:textId="77777777" w:rsidTr="00D8377F">
        <w:trPr>
          <w:trHeight w:val="6799"/>
        </w:trPr>
        <w:tc>
          <w:tcPr>
            <w:tcW w:w="991" w:type="dxa"/>
            <w:tcBorders>
              <w:top w:val="single" w:sz="6" w:space="0" w:color="000000"/>
              <w:left w:val="single" w:sz="6" w:space="0" w:color="000000"/>
              <w:bottom w:val="single" w:sz="6" w:space="0" w:color="000000"/>
              <w:right w:val="single" w:sz="6" w:space="0" w:color="000000"/>
            </w:tcBorders>
          </w:tcPr>
          <w:p w14:paraId="091CE6CA"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4CE8B0E" w14:textId="77777777" w:rsidR="00D8377F" w:rsidRPr="00D8377F" w:rsidRDefault="00D8377F" w:rsidP="00D8377F">
            <w:pPr>
              <w:spacing w:after="0" w:line="259" w:lineRule="auto"/>
              <w:ind w:left="0"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2B97059" w14:textId="77777777" w:rsidR="00D8377F" w:rsidRPr="00D8377F" w:rsidRDefault="00D8377F" w:rsidP="00D8377F">
            <w:pPr>
              <w:tabs>
                <w:tab w:val="center" w:pos="517"/>
                <w:tab w:val="center" w:pos="1497"/>
              </w:tabs>
              <w:spacing w:after="122" w:line="259" w:lineRule="auto"/>
              <w:ind w:left="0" w:firstLine="0"/>
              <w:jc w:val="left"/>
            </w:pPr>
            <w:r w:rsidRPr="00D8377F">
              <w:rPr>
                <w:rFonts w:ascii="Calibri" w:eastAsia="Calibri" w:hAnsi="Calibri" w:cs="Calibri"/>
                <w:sz w:val="22"/>
              </w:rPr>
              <w:tab/>
            </w:r>
            <w:r w:rsidRPr="00D8377F">
              <w:t xml:space="preserve">Produção </w:t>
            </w:r>
            <w:r w:rsidRPr="00D8377F">
              <w:tab/>
              <w:t xml:space="preserve">de </w:t>
            </w:r>
          </w:p>
          <w:p w14:paraId="4F18057C" w14:textId="77777777" w:rsidR="00D8377F" w:rsidRPr="00D8377F" w:rsidRDefault="00D8377F" w:rsidP="00D8377F">
            <w:pPr>
              <w:spacing w:after="276" w:line="259" w:lineRule="auto"/>
              <w:ind w:left="2" w:firstLine="0"/>
              <w:jc w:val="left"/>
            </w:pPr>
            <w:r w:rsidRPr="00D8377F">
              <w:t xml:space="preserve">textos </w:t>
            </w:r>
          </w:p>
          <w:p w14:paraId="67974953" w14:textId="77777777" w:rsidR="00D8377F" w:rsidRPr="00D8377F" w:rsidRDefault="00D8377F" w:rsidP="00D8377F">
            <w:pPr>
              <w:spacing w:after="0" w:line="259" w:lineRule="auto"/>
              <w:ind w:left="2" w:firstLine="0"/>
              <w:jc w:val="left"/>
            </w:pPr>
            <w:r w:rsidRPr="00D8377F">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31E4E8D8" w14:textId="77777777" w:rsidR="00D8377F" w:rsidRPr="00D8377F" w:rsidRDefault="00D8377F" w:rsidP="00D8377F">
            <w:pPr>
              <w:tabs>
                <w:tab w:val="center" w:pos="433"/>
                <w:tab w:val="center" w:pos="1636"/>
              </w:tabs>
              <w:spacing w:after="122" w:line="259" w:lineRule="auto"/>
              <w:ind w:left="0" w:firstLine="0"/>
              <w:jc w:val="left"/>
            </w:pPr>
            <w:r w:rsidRPr="00D8377F">
              <w:rPr>
                <w:rFonts w:ascii="Calibri" w:eastAsia="Calibri" w:hAnsi="Calibri" w:cs="Calibri"/>
                <w:sz w:val="22"/>
              </w:rPr>
              <w:tab/>
            </w:r>
            <w:r w:rsidRPr="00D8377F">
              <w:t xml:space="preserve">Revisão </w:t>
            </w:r>
            <w:r w:rsidRPr="00D8377F">
              <w:tab/>
              <w:t xml:space="preserve">de </w:t>
            </w:r>
          </w:p>
          <w:p w14:paraId="35C56B54" w14:textId="77777777" w:rsidR="00D8377F" w:rsidRPr="00D8377F" w:rsidRDefault="00D8377F" w:rsidP="00D8377F">
            <w:pPr>
              <w:spacing w:after="0" w:line="259" w:lineRule="auto"/>
              <w:ind w:left="0" w:firstLine="0"/>
              <w:jc w:val="left"/>
            </w:pPr>
            <w:r w:rsidRPr="00D8377F">
              <w:t xml:space="preserve">textos </w:t>
            </w:r>
          </w:p>
        </w:tc>
        <w:tc>
          <w:tcPr>
            <w:tcW w:w="2268" w:type="dxa"/>
            <w:tcBorders>
              <w:top w:val="single" w:sz="6" w:space="0" w:color="000000"/>
              <w:left w:val="single" w:sz="6" w:space="0" w:color="000000"/>
              <w:bottom w:val="single" w:sz="6" w:space="0" w:color="000000"/>
              <w:right w:val="single" w:sz="6" w:space="0" w:color="000000"/>
            </w:tcBorders>
          </w:tcPr>
          <w:p w14:paraId="71B34C94" w14:textId="77777777" w:rsidR="00D8377F" w:rsidRPr="00D8377F" w:rsidRDefault="00D8377F" w:rsidP="00D8377F">
            <w:pPr>
              <w:spacing w:after="0" w:line="360" w:lineRule="auto"/>
              <w:ind w:left="2" w:right="64" w:firstLine="0"/>
            </w:pPr>
            <w:r w:rsidRPr="00D8377F">
              <w:rPr>
                <w:b/>
              </w:rPr>
              <w:t xml:space="preserve">(EF15LP06) </w:t>
            </w:r>
            <w:r w:rsidRPr="00D8377F">
              <w:t xml:space="preserve">Reler e revisar o texto produzido com a ajuda do professor e a colaboração dos colegas, para corrigi-lo e </w:t>
            </w:r>
          </w:p>
          <w:p w14:paraId="068DCC85" w14:textId="77777777" w:rsidR="00D8377F" w:rsidRPr="00D8377F" w:rsidRDefault="00D8377F" w:rsidP="00D8377F">
            <w:pPr>
              <w:spacing w:after="138" w:line="259" w:lineRule="auto"/>
              <w:ind w:left="2" w:firstLine="0"/>
              <w:jc w:val="left"/>
            </w:pPr>
            <w:r w:rsidRPr="00D8377F">
              <w:t xml:space="preserve">aprimorá-lo, </w:t>
            </w:r>
          </w:p>
          <w:p w14:paraId="08EBBC72" w14:textId="77777777" w:rsidR="00D8377F" w:rsidRPr="00D8377F" w:rsidRDefault="00D8377F" w:rsidP="00D8377F">
            <w:pPr>
              <w:spacing w:after="0" w:line="363" w:lineRule="auto"/>
              <w:ind w:left="2" w:firstLine="0"/>
              <w:jc w:val="left"/>
            </w:pPr>
            <w:r w:rsidRPr="00D8377F">
              <w:t xml:space="preserve">fazendo </w:t>
            </w:r>
            <w:r w:rsidRPr="00D8377F">
              <w:tab/>
              <w:t xml:space="preserve">cortes, acréscimos, reformulações, </w:t>
            </w:r>
          </w:p>
          <w:p w14:paraId="56A928BF" w14:textId="77777777" w:rsidR="00D8377F" w:rsidRPr="00D8377F" w:rsidRDefault="00D8377F" w:rsidP="00D8377F">
            <w:pPr>
              <w:spacing w:after="0" w:line="259" w:lineRule="auto"/>
              <w:ind w:left="2" w:right="65" w:firstLine="0"/>
            </w:pPr>
            <w:r w:rsidRPr="00D8377F">
              <w:t xml:space="preserve">correções de ortografia e pontuação. </w:t>
            </w:r>
          </w:p>
        </w:tc>
        <w:tc>
          <w:tcPr>
            <w:tcW w:w="2405" w:type="dxa"/>
            <w:tcBorders>
              <w:top w:val="single" w:sz="6" w:space="0" w:color="000000"/>
              <w:left w:val="single" w:sz="6" w:space="0" w:color="000000"/>
              <w:bottom w:val="single" w:sz="6" w:space="0" w:color="000000"/>
              <w:right w:val="single" w:sz="6" w:space="0" w:color="000000"/>
            </w:tcBorders>
          </w:tcPr>
          <w:p w14:paraId="328CFE3B" w14:textId="77777777" w:rsidR="00D8377F" w:rsidRPr="00D8377F" w:rsidRDefault="00D8377F" w:rsidP="00D8377F">
            <w:pPr>
              <w:spacing w:after="0" w:line="360" w:lineRule="auto"/>
              <w:ind w:left="2" w:right="65" w:firstLine="0"/>
            </w:pPr>
            <w:r w:rsidRPr="00D8377F">
              <w:rPr>
                <w:b/>
              </w:rPr>
              <w:t xml:space="preserve">(EF15LP06RS45-1) </w:t>
            </w:r>
            <w:r w:rsidRPr="00D8377F">
              <w:t xml:space="preserve">Reler e revisar o texto produzido, para corrigi-lo e aprimorá-lo, fazendo cortes, acréscimos, reformulações, </w:t>
            </w:r>
          </w:p>
          <w:p w14:paraId="6601E4EA" w14:textId="77777777" w:rsidR="00D8377F" w:rsidRPr="00D8377F" w:rsidRDefault="00D8377F" w:rsidP="00D8377F">
            <w:pPr>
              <w:spacing w:after="0" w:line="360" w:lineRule="auto"/>
              <w:ind w:left="2" w:right="65" w:firstLine="0"/>
            </w:pPr>
            <w:r w:rsidRPr="00D8377F">
              <w:t xml:space="preserve">correções de ortografia e pontuação, bem como a própria estrutura do texto </w:t>
            </w:r>
          </w:p>
          <w:p w14:paraId="71B7C9C9" w14:textId="77777777" w:rsidR="00D8377F" w:rsidRPr="00D8377F" w:rsidRDefault="00D8377F" w:rsidP="00D8377F">
            <w:pPr>
              <w:spacing w:after="0" w:line="259" w:lineRule="auto"/>
              <w:ind w:left="2" w:right="64" w:firstLine="0"/>
            </w:pPr>
            <w:r w:rsidRPr="00D8377F">
              <w:t xml:space="preserve">(parágrafos, sequência de ideias etc.), garantindo a coesão e coerência. </w:t>
            </w:r>
          </w:p>
        </w:tc>
        <w:tc>
          <w:tcPr>
            <w:tcW w:w="3358" w:type="dxa"/>
            <w:tcBorders>
              <w:top w:val="single" w:sz="6" w:space="0" w:color="000000"/>
              <w:left w:val="single" w:sz="6" w:space="0" w:color="000000"/>
              <w:bottom w:val="single" w:sz="6" w:space="0" w:color="000000"/>
              <w:right w:val="single" w:sz="6" w:space="0" w:color="000000"/>
            </w:tcBorders>
          </w:tcPr>
          <w:p w14:paraId="32C509A0" w14:textId="77777777" w:rsidR="00D8377F" w:rsidRPr="00D8377F" w:rsidRDefault="00D8377F" w:rsidP="00D8377F">
            <w:pPr>
              <w:spacing w:after="0" w:line="360" w:lineRule="auto"/>
              <w:ind w:left="2" w:right="65" w:firstLine="0"/>
              <w:rPr>
                <w:b/>
              </w:rPr>
            </w:pPr>
          </w:p>
        </w:tc>
      </w:tr>
      <w:tr w:rsidR="00D8377F" w:rsidRPr="00D8377F" w14:paraId="0067E072" w14:textId="77777777" w:rsidTr="00D8377F">
        <w:trPr>
          <w:trHeight w:val="6799"/>
        </w:trPr>
        <w:tc>
          <w:tcPr>
            <w:tcW w:w="991" w:type="dxa"/>
            <w:tcBorders>
              <w:top w:val="single" w:sz="6" w:space="0" w:color="000000"/>
              <w:left w:val="single" w:sz="6" w:space="0" w:color="000000"/>
              <w:bottom w:val="single" w:sz="6" w:space="0" w:color="000000"/>
              <w:right w:val="single" w:sz="6" w:space="0" w:color="000000"/>
            </w:tcBorders>
          </w:tcPr>
          <w:p w14:paraId="763E3B70"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C7B40BB" w14:textId="77777777" w:rsidR="00D8377F" w:rsidRPr="00D8377F" w:rsidRDefault="00D8377F" w:rsidP="00D8377F">
            <w:pPr>
              <w:spacing w:after="0" w:line="259" w:lineRule="auto"/>
              <w:ind w:left="0"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F6F2851" w14:textId="77777777" w:rsidR="00D8377F" w:rsidRPr="00D8377F" w:rsidRDefault="00D8377F" w:rsidP="00D8377F">
            <w:pPr>
              <w:tabs>
                <w:tab w:val="center" w:pos="517"/>
                <w:tab w:val="center" w:pos="1497"/>
              </w:tabs>
              <w:spacing w:after="125" w:line="259" w:lineRule="auto"/>
              <w:ind w:left="0" w:firstLine="0"/>
              <w:jc w:val="left"/>
            </w:pPr>
            <w:r w:rsidRPr="00D8377F">
              <w:rPr>
                <w:rFonts w:ascii="Calibri" w:eastAsia="Calibri" w:hAnsi="Calibri" w:cs="Calibri"/>
                <w:sz w:val="22"/>
              </w:rPr>
              <w:tab/>
            </w:r>
            <w:r w:rsidRPr="00D8377F">
              <w:t xml:space="preserve">Produção </w:t>
            </w:r>
            <w:r w:rsidRPr="00D8377F">
              <w:tab/>
              <w:t xml:space="preserve">de </w:t>
            </w:r>
          </w:p>
          <w:p w14:paraId="566A71DB" w14:textId="77777777" w:rsidR="00D8377F" w:rsidRPr="00D8377F" w:rsidRDefault="00D8377F" w:rsidP="00D8377F">
            <w:pPr>
              <w:spacing w:after="276" w:line="259" w:lineRule="auto"/>
              <w:ind w:left="2" w:firstLine="0"/>
              <w:jc w:val="left"/>
            </w:pPr>
            <w:r w:rsidRPr="00D8377F">
              <w:t xml:space="preserve">textos </w:t>
            </w:r>
          </w:p>
          <w:p w14:paraId="4C9ED4DF" w14:textId="77777777" w:rsidR="00D8377F" w:rsidRPr="00D8377F" w:rsidRDefault="00D8377F" w:rsidP="00D8377F">
            <w:pPr>
              <w:spacing w:after="0" w:line="259" w:lineRule="auto"/>
              <w:ind w:left="2" w:firstLine="0"/>
              <w:jc w:val="left"/>
            </w:pPr>
            <w:r w:rsidRPr="00D8377F">
              <w:t xml:space="preserve">(escrita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04594196" w14:textId="77777777" w:rsidR="00D8377F" w:rsidRPr="00D8377F" w:rsidRDefault="00D8377F" w:rsidP="00D8377F">
            <w:pPr>
              <w:spacing w:after="0" w:line="259" w:lineRule="auto"/>
              <w:ind w:left="0" w:firstLine="0"/>
            </w:pPr>
            <w:r w:rsidRPr="00D8377F">
              <w:t xml:space="preserve">Edição de textos </w:t>
            </w:r>
          </w:p>
        </w:tc>
        <w:tc>
          <w:tcPr>
            <w:tcW w:w="2268" w:type="dxa"/>
            <w:tcBorders>
              <w:top w:val="single" w:sz="6" w:space="0" w:color="000000"/>
              <w:left w:val="single" w:sz="6" w:space="0" w:color="000000"/>
              <w:bottom w:val="single" w:sz="6" w:space="0" w:color="000000"/>
              <w:right w:val="single" w:sz="6" w:space="0" w:color="000000"/>
            </w:tcBorders>
          </w:tcPr>
          <w:p w14:paraId="6F35D169" w14:textId="77777777" w:rsidR="00D8377F" w:rsidRPr="00D8377F" w:rsidRDefault="00D8377F" w:rsidP="00D8377F">
            <w:pPr>
              <w:spacing w:after="0" w:line="259" w:lineRule="auto"/>
              <w:ind w:left="2" w:right="64" w:firstLine="0"/>
            </w:pPr>
            <w:r w:rsidRPr="00D8377F">
              <w:rPr>
                <w:b/>
              </w:rPr>
              <w:t xml:space="preserve">(EF15LP07) </w:t>
            </w:r>
            <w:r w:rsidRPr="00D8377F">
              <w:t xml:space="preserve">Editar a versão final do texto, </w:t>
            </w:r>
            <w:r w:rsidRPr="00D8377F">
              <w:tab/>
              <w:t xml:space="preserve">em colaboração com os colegas e com a ajuda do professor, ilustrando, quando for o caso, em suporte adequado, manual ou digital. </w:t>
            </w:r>
          </w:p>
        </w:tc>
        <w:tc>
          <w:tcPr>
            <w:tcW w:w="2405" w:type="dxa"/>
            <w:tcBorders>
              <w:top w:val="single" w:sz="6" w:space="0" w:color="000000"/>
              <w:left w:val="single" w:sz="6" w:space="0" w:color="000000"/>
              <w:bottom w:val="single" w:sz="6" w:space="0" w:color="000000"/>
              <w:right w:val="single" w:sz="6" w:space="0" w:color="000000"/>
            </w:tcBorders>
          </w:tcPr>
          <w:p w14:paraId="7EAF92A4" w14:textId="77777777" w:rsidR="00D8377F" w:rsidRPr="00D8377F" w:rsidRDefault="00D8377F" w:rsidP="00D8377F">
            <w:pPr>
              <w:spacing w:after="117" w:line="259" w:lineRule="auto"/>
              <w:ind w:left="2" w:firstLine="0"/>
            </w:pPr>
            <w:r w:rsidRPr="00D8377F">
              <w:rPr>
                <w:b/>
              </w:rPr>
              <w:t xml:space="preserve">(EF15LP07RS45-1) </w:t>
            </w:r>
          </w:p>
          <w:p w14:paraId="30999431" w14:textId="77777777" w:rsidR="00D8377F" w:rsidRPr="00D8377F" w:rsidRDefault="00D8377F" w:rsidP="00D8377F">
            <w:pPr>
              <w:spacing w:after="1" w:line="360" w:lineRule="auto"/>
              <w:ind w:left="2" w:right="64" w:firstLine="0"/>
            </w:pPr>
            <w:r w:rsidRPr="00D8377F">
              <w:t xml:space="preserve">Editar a versão final do texto, com a colaboração dos colegas e com a ajuda do professor, percebendo a disposição gráfica, para assim </w:t>
            </w:r>
          </w:p>
          <w:p w14:paraId="0ED6E3F6" w14:textId="77777777" w:rsidR="00D8377F" w:rsidRPr="00D8377F" w:rsidRDefault="00D8377F" w:rsidP="00D8377F">
            <w:pPr>
              <w:spacing w:after="0" w:line="259" w:lineRule="auto"/>
              <w:ind w:left="2" w:right="64" w:firstLine="0"/>
            </w:pPr>
            <w:r w:rsidRPr="00D8377F">
              <w:t xml:space="preserve">apropriar-se, gradativamente, dos aspectos estruturantes dos gêneros discursivos, atendendo as variadas finalidades. </w:t>
            </w:r>
          </w:p>
        </w:tc>
        <w:tc>
          <w:tcPr>
            <w:tcW w:w="3358" w:type="dxa"/>
            <w:tcBorders>
              <w:top w:val="single" w:sz="6" w:space="0" w:color="000000"/>
              <w:left w:val="single" w:sz="6" w:space="0" w:color="000000"/>
              <w:bottom w:val="single" w:sz="6" w:space="0" w:color="000000"/>
              <w:right w:val="single" w:sz="6" w:space="0" w:color="000000"/>
            </w:tcBorders>
          </w:tcPr>
          <w:p w14:paraId="64F404C5" w14:textId="77777777" w:rsidR="00D8377F" w:rsidRPr="00D8377F" w:rsidRDefault="00D8377F" w:rsidP="00D8377F">
            <w:pPr>
              <w:spacing w:after="117" w:line="259" w:lineRule="auto"/>
              <w:ind w:left="2" w:firstLine="0"/>
              <w:rPr>
                <w:b/>
              </w:rPr>
            </w:pPr>
          </w:p>
        </w:tc>
      </w:tr>
    </w:tbl>
    <w:p w14:paraId="2C1A37F4" w14:textId="77777777" w:rsidR="00D8377F" w:rsidRPr="00D8377F" w:rsidRDefault="00D8377F" w:rsidP="00D8377F">
      <w:pPr>
        <w:spacing w:after="0" w:line="259" w:lineRule="auto"/>
        <w:ind w:left="-1440" w:right="10466" w:firstLine="0"/>
        <w:jc w:val="left"/>
      </w:pPr>
    </w:p>
    <w:tbl>
      <w:tblPr>
        <w:tblStyle w:val="TableGrid24"/>
        <w:tblW w:w="14544"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3358"/>
      </w:tblGrid>
      <w:tr w:rsidR="00D8377F" w:rsidRPr="00D8377F" w14:paraId="2F6AF1BC" w14:textId="77777777" w:rsidTr="00D8377F">
        <w:trPr>
          <w:trHeight w:val="7627"/>
        </w:trPr>
        <w:tc>
          <w:tcPr>
            <w:tcW w:w="991" w:type="dxa"/>
            <w:tcBorders>
              <w:top w:val="single" w:sz="6" w:space="0" w:color="000000"/>
              <w:left w:val="single" w:sz="6" w:space="0" w:color="000000"/>
              <w:bottom w:val="single" w:sz="6" w:space="0" w:color="000000"/>
              <w:right w:val="single" w:sz="6" w:space="0" w:color="000000"/>
            </w:tcBorders>
          </w:tcPr>
          <w:p w14:paraId="04E14A83" w14:textId="77777777" w:rsidR="00D8377F" w:rsidRPr="00D8377F" w:rsidRDefault="00D8377F" w:rsidP="00D8377F">
            <w:pPr>
              <w:spacing w:after="0" w:line="259" w:lineRule="auto"/>
              <w:ind w:left="110"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1F42E4C" w14:textId="77777777" w:rsidR="00D8377F" w:rsidRPr="00D8377F" w:rsidRDefault="00D8377F" w:rsidP="00D8377F">
            <w:pPr>
              <w:spacing w:after="0" w:line="259" w:lineRule="auto"/>
              <w:ind w:left="108"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FA107FB" w14:textId="77777777" w:rsidR="00D8377F" w:rsidRPr="00D8377F" w:rsidRDefault="00D8377F" w:rsidP="00D8377F">
            <w:pPr>
              <w:tabs>
                <w:tab w:val="center" w:pos="625"/>
                <w:tab w:val="center" w:pos="1605"/>
              </w:tabs>
              <w:spacing w:after="122" w:line="259" w:lineRule="auto"/>
              <w:ind w:left="0" w:firstLine="0"/>
              <w:jc w:val="left"/>
            </w:pPr>
            <w:r w:rsidRPr="00D8377F">
              <w:rPr>
                <w:rFonts w:ascii="Calibri" w:eastAsia="Calibri" w:hAnsi="Calibri" w:cs="Calibri"/>
                <w:sz w:val="22"/>
              </w:rPr>
              <w:tab/>
            </w:r>
            <w:r w:rsidRPr="00D8377F">
              <w:t xml:space="preserve">Produção </w:t>
            </w:r>
            <w:r w:rsidRPr="00D8377F">
              <w:tab/>
              <w:t xml:space="preserve">de </w:t>
            </w:r>
          </w:p>
          <w:p w14:paraId="7FBBF103" w14:textId="77777777" w:rsidR="00D8377F" w:rsidRPr="00D8377F" w:rsidRDefault="00D8377F" w:rsidP="00D8377F">
            <w:pPr>
              <w:spacing w:after="276" w:line="259" w:lineRule="auto"/>
              <w:ind w:left="110" w:firstLine="0"/>
              <w:jc w:val="left"/>
            </w:pPr>
            <w:r w:rsidRPr="00D8377F">
              <w:t xml:space="preserve">textos </w:t>
            </w:r>
          </w:p>
          <w:p w14:paraId="6819EF35" w14:textId="77777777" w:rsidR="00D8377F" w:rsidRPr="00D8377F" w:rsidRDefault="00D8377F" w:rsidP="00D8377F">
            <w:pPr>
              <w:spacing w:after="0" w:line="259" w:lineRule="auto"/>
              <w:ind w:left="110" w:firstLine="0"/>
              <w:jc w:val="left"/>
            </w:pPr>
            <w:r w:rsidRPr="00D8377F">
              <w:t xml:space="preserve">(escrita compartilhada e autônoma) </w:t>
            </w:r>
          </w:p>
        </w:tc>
        <w:tc>
          <w:tcPr>
            <w:tcW w:w="1613" w:type="dxa"/>
            <w:tcBorders>
              <w:top w:val="single" w:sz="6" w:space="0" w:color="000000"/>
              <w:left w:val="single" w:sz="6" w:space="0" w:color="000000"/>
              <w:bottom w:val="single" w:sz="6" w:space="0" w:color="000000"/>
              <w:right w:val="nil"/>
            </w:tcBorders>
          </w:tcPr>
          <w:p w14:paraId="45FAAC7B" w14:textId="77777777" w:rsidR="00D8377F" w:rsidRPr="00D8377F" w:rsidRDefault="00D8377F" w:rsidP="00D8377F">
            <w:pPr>
              <w:spacing w:after="0" w:line="259" w:lineRule="auto"/>
              <w:ind w:left="108" w:firstLine="0"/>
              <w:jc w:val="left"/>
            </w:pPr>
            <w:r w:rsidRPr="00D8377F">
              <w:t xml:space="preserve">Utilização tecnologia digital </w:t>
            </w:r>
          </w:p>
        </w:tc>
        <w:tc>
          <w:tcPr>
            <w:tcW w:w="372" w:type="dxa"/>
            <w:tcBorders>
              <w:top w:val="single" w:sz="6" w:space="0" w:color="000000"/>
              <w:left w:val="nil"/>
              <w:bottom w:val="single" w:sz="6" w:space="0" w:color="000000"/>
              <w:right w:val="single" w:sz="6" w:space="0" w:color="000000"/>
            </w:tcBorders>
          </w:tcPr>
          <w:p w14:paraId="3CB7B790" w14:textId="77777777" w:rsidR="00D8377F" w:rsidRPr="00D8377F" w:rsidRDefault="00D8377F" w:rsidP="00D8377F">
            <w:pPr>
              <w:spacing w:after="0" w:line="259" w:lineRule="auto"/>
              <w:ind w:left="0" w:firstLine="0"/>
            </w:pPr>
            <w:r w:rsidRPr="00D8377F">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6F09D0B9" w14:textId="77777777" w:rsidR="00D8377F" w:rsidRPr="00D8377F" w:rsidRDefault="00D8377F" w:rsidP="00D8377F">
            <w:pPr>
              <w:spacing w:after="136" w:line="259" w:lineRule="auto"/>
              <w:ind w:left="110" w:firstLine="0"/>
              <w:jc w:val="left"/>
            </w:pPr>
            <w:r w:rsidRPr="00D8377F">
              <w:rPr>
                <w:b/>
              </w:rPr>
              <w:t xml:space="preserve">(EF15LP08) </w:t>
            </w:r>
          </w:p>
          <w:p w14:paraId="669938FF" w14:textId="77777777" w:rsidR="00D8377F" w:rsidRPr="00D8377F" w:rsidRDefault="00D8377F" w:rsidP="00D8377F">
            <w:pPr>
              <w:spacing w:after="11" w:line="368" w:lineRule="auto"/>
              <w:ind w:left="110" w:firstLine="0"/>
              <w:jc w:val="left"/>
            </w:pPr>
            <w:r w:rsidRPr="00D8377F">
              <w:t xml:space="preserve">Utilizar </w:t>
            </w:r>
            <w:r w:rsidRPr="00D8377F">
              <w:tab/>
              <w:t xml:space="preserve">software, inclusive </w:t>
            </w:r>
          </w:p>
          <w:p w14:paraId="1F2C8F24" w14:textId="77777777" w:rsidR="00D8377F" w:rsidRPr="00D8377F" w:rsidRDefault="00D8377F" w:rsidP="00D8377F">
            <w:pPr>
              <w:spacing w:after="13" w:line="368" w:lineRule="auto"/>
              <w:ind w:left="110" w:firstLine="0"/>
              <w:jc w:val="left"/>
            </w:pPr>
            <w:r w:rsidRPr="00D8377F">
              <w:t xml:space="preserve">programas </w:t>
            </w:r>
            <w:r w:rsidRPr="00D8377F">
              <w:tab/>
              <w:t xml:space="preserve">de edição de texto, para </w:t>
            </w:r>
            <w:r w:rsidRPr="00D8377F">
              <w:tab/>
              <w:t xml:space="preserve">editar </w:t>
            </w:r>
            <w:r w:rsidRPr="00D8377F">
              <w:tab/>
              <w:t xml:space="preserve">e publicar os textos produzidos, </w:t>
            </w:r>
          </w:p>
          <w:p w14:paraId="0B7C1F43" w14:textId="77777777" w:rsidR="00D8377F" w:rsidRPr="00D8377F" w:rsidRDefault="00D8377F" w:rsidP="00D8377F">
            <w:pPr>
              <w:tabs>
                <w:tab w:val="center" w:pos="705"/>
                <w:tab w:val="center" w:pos="2038"/>
              </w:tabs>
              <w:spacing w:after="122" w:line="259" w:lineRule="auto"/>
              <w:ind w:left="0" w:firstLine="0"/>
              <w:jc w:val="left"/>
            </w:pPr>
            <w:r w:rsidRPr="00D8377F">
              <w:rPr>
                <w:rFonts w:ascii="Calibri" w:eastAsia="Calibri" w:hAnsi="Calibri" w:cs="Calibri"/>
                <w:sz w:val="22"/>
              </w:rPr>
              <w:tab/>
            </w:r>
            <w:r w:rsidRPr="00D8377F">
              <w:t xml:space="preserve">explorando </w:t>
            </w:r>
            <w:r w:rsidRPr="00D8377F">
              <w:tab/>
              <w:t xml:space="preserve">os </w:t>
            </w:r>
          </w:p>
          <w:p w14:paraId="33C8163F" w14:textId="77777777" w:rsidR="00D8377F" w:rsidRPr="00D8377F" w:rsidRDefault="00D8377F" w:rsidP="00D8377F">
            <w:pPr>
              <w:spacing w:after="0" w:line="259" w:lineRule="auto"/>
              <w:ind w:left="110" w:firstLine="0"/>
              <w:jc w:val="left"/>
            </w:pPr>
            <w:r w:rsidRPr="00D8377F">
              <w:t xml:space="preserve">recursos multissemióticos disponíveis. </w:t>
            </w:r>
          </w:p>
        </w:tc>
        <w:tc>
          <w:tcPr>
            <w:tcW w:w="2405" w:type="dxa"/>
            <w:tcBorders>
              <w:top w:val="single" w:sz="6" w:space="0" w:color="000000"/>
              <w:left w:val="single" w:sz="6" w:space="0" w:color="000000"/>
              <w:bottom w:val="single" w:sz="6" w:space="0" w:color="000000"/>
              <w:right w:val="single" w:sz="6" w:space="0" w:color="000000"/>
            </w:tcBorders>
          </w:tcPr>
          <w:p w14:paraId="1E0A3E9D" w14:textId="77777777" w:rsidR="00D8377F" w:rsidRPr="00D8377F" w:rsidRDefault="00D8377F" w:rsidP="00D8377F">
            <w:pPr>
              <w:spacing w:after="4" w:line="362" w:lineRule="auto"/>
              <w:ind w:left="110" w:right="64" w:firstLine="0"/>
            </w:pPr>
            <w:r w:rsidRPr="00D8377F">
              <w:rPr>
                <w:b/>
              </w:rPr>
              <w:t xml:space="preserve">(EF15LP08RS45-1) </w:t>
            </w:r>
            <w:r w:rsidRPr="00D8377F">
              <w:t xml:space="preserve">Utilizar software, inclusive programas de edição de texto, para editar e publicar os textos produzidos, efetuando revisões e </w:t>
            </w:r>
            <w:r w:rsidRPr="00D8377F">
              <w:tab/>
              <w:t xml:space="preserve">ajustes </w:t>
            </w:r>
          </w:p>
          <w:p w14:paraId="0A10CAB4" w14:textId="77777777" w:rsidR="00D8377F" w:rsidRPr="00D8377F" w:rsidRDefault="00D8377F" w:rsidP="00D8377F">
            <w:pPr>
              <w:spacing w:after="0" w:line="367" w:lineRule="auto"/>
              <w:ind w:left="110" w:firstLine="0"/>
              <w:jc w:val="left"/>
            </w:pPr>
            <w:r w:rsidRPr="00D8377F">
              <w:t xml:space="preserve">necessários, envolvendo conhecimentos procedimentais necessários ao uso do </w:t>
            </w:r>
            <w:r w:rsidRPr="00D8377F">
              <w:tab/>
              <w:t xml:space="preserve">software, explorando </w:t>
            </w:r>
            <w:r w:rsidRPr="00D8377F">
              <w:tab/>
              <w:t xml:space="preserve">os </w:t>
            </w:r>
          </w:p>
          <w:p w14:paraId="413D21AC" w14:textId="77777777" w:rsidR="00D8377F" w:rsidRPr="00D8377F" w:rsidRDefault="00D8377F" w:rsidP="00D8377F">
            <w:pPr>
              <w:spacing w:after="0" w:line="259" w:lineRule="auto"/>
              <w:ind w:left="110" w:right="1" w:firstLine="0"/>
              <w:jc w:val="left"/>
            </w:pPr>
            <w:r w:rsidRPr="00D8377F">
              <w:t xml:space="preserve">recursos disponíveis. </w:t>
            </w:r>
          </w:p>
        </w:tc>
        <w:tc>
          <w:tcPr>
            <w:tcW w:w="3358" w:type="dxa"/>
            <w:tcBorders>
              <w:top w:val="single" w:sz="6" w:space="0" w:color="000000"/>
              <w:left w:val="single" w:sz="6" w:space="0" w:color="000000"/>
              <w:bottom w:val="single" w:sz="6" w:space="0" w:color="000000"/>
              <w:right w:val="single" w:sz="6" w:space="0" w:color="000000"/>
            </w:tcBorders>
          </w:tcPr>
          <w:p w14:paraId="6141ABDC" w14:textId="77777777" w:rsidR="00D8377F" w:rsidRPr="00D8377F" w:rsidRDefault="00D8377F" w:rsidP="00D8377F">
            <w:pPr>
              <w:spacing w:after="4" w:line="362" w:lineRule="auto"/>
              <w:ind w:left="110" w:right="64" w:firstLine="0"/>
              <w:rPr>
                <w:b/>
              </w:rPr>
            </w:pPr>
          </w:p>
        </w:tc>
      </w:tr>
      <w:tr w:rsidR="00D8377F" w:rsidRPr="00D8377F" w14:paraId="474C4DFE" w14:textId="77777777" w:rsidTr="00D8377F">
        <w:trPr>
          <w:trHeight w:val="4899"/>
        </w:trPr>
        <w:tc>
          <w:tcPr>
            <w:tcW w:w="991" w:type="dxa"/>
            <w:tcBorders>
              <w:top w:val="single" w:sz="6" w:space="0" w:color="000000"/>
              <w:left w:val="single" w:sz="6" w:space="0" w:color="000000"/>
              <w:bottom w:val="single" w:sz="6" w:space="0" w:color="000000"/>
              <w:right w:val="single" w:sz="6" w:space="0" w:color="000000"/>
            </w:tcBorders>
          </w:tcPr>
          <w:p w14:paraId="34C898D5" w14:textId="77777777" w:rsidR="00D8377F" w:rsidRPr="00D8377F" w:rsidRDefault="00D8377F" w:rsidP="00D8377F">
            <w:pPr>
              <w:spacing w:after="0" w:line="259" w:lineRule="auto"/>
              <w:ind w:left="110"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E9BED90" w14:textId="77777777" w:rsidR="00D8377F" w:rsidRPr="00D8377F" w:rsidRDefault="00D8377F" w:rsidP="00D8377F">
            <w:pPr>
              <w:spacing w:after="0" w:line="259" w:lineRule="auto"/>
              <w:ind w:left="108"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EF55A0C" w14:textId="77777777" w:rsidR="00D8377F" w:rsidRPr="00D8377F" w:rsidRDefault="00D8377F" w:rsidP="00D8377F">
            <w:pPr>
              <w:spacing w:after="0" w:line="259" w:lineRule="auto"/>
              <w:ind w:left="110" w:firstLine="0"/>
              <w:jc w:val="left"/>
            </w:pPr>
            <w:r w:rsidRPr="00D8377F">
              <w:t xml:space="preserve">Oralidade </w:t>
            </w:r>
          </w:p>
        </w:tc>
        <w:tc>
          <w:tcPr>
            <w:tcW w:w="1985" w:type="dxa"/>
            <w:gridSpan w:val="2"/>
            <w:tcBorders>
              <w:top w:val="single" w:sz="6" w:space="0" w:color="000000"/>
              <w:left w:val="single" w:sz="6" w:space="0" w:color="000000"/>
              <w:bottom w:val="single" w:sz="6" w:space="0" w:color="000000"/>
              <w:right w:val="single" w:sz="6" w:space="0" w:color="000000"/>
            </w:tcBorders>
          </w:tcPr>
          <w:p w14:paraId="758C42B1" w14:textId="77777777" w:rsidR="00D8377F" w:rsidRPr="00D8377F" w:rsidRDefault="00D8377F" w:rsidP="00D8377F">
            <w:pPr>
              <w:spacing w:after="1" w:line="360" w:lineRule="auto"/>
              <w:ind w:left="108" w:firstLine="0"/>
              <w:jc w:val="left"/>
            </w:pPr>
            <w:r w:rsidRPr="00D8377F">
              <w:t xml:space="preserve">Oralidade pública/Intercâm bio </w:t>
            </w:r>
          </w:p>
          <w:p w14:paraId="20E77351" w14:textId="77777777" w:rsidR="00D8377F" w:rsidRPr="00D8377F" w:rsidRDefault="00D8377F" w:rsidP="00D8377F">
            <w:pPr>
              <w:spacing w:after="0" w:line="259" w:lineRule="auto"/>
              <w:ind w:left="108" w:firstLine="0"/>
              <w:jc w:val="left"/>
            </w:pPr>
            <w:r w:rsidRPr="00D8377F">
              <w:t xml:space="preserve">conversacional em sala de aula </w:t>
            </w:r>
          </w:p>
        </w:tc>
        <w:tc>
          <w:tcPr>
            <w:tcW w:w="2268" w:type="dxa"/>
            <w:tcBorders>
              <w:top w:val="single" w:sz="6" w:space="0" w:color="000000"/>
              <w:left w:val="single" w:sz="6" w:space="0" w:color="000000"/>
              <w:bottom w:val="single" w:sz="6" w:space="0" w:color="000000"/>
              <w:right w:val="single" w:sz="6" w:space="0" w:color="000000"/>
            </w:tcBorders>
          </w:tcPr>
          <w:p w14:paraId="6A3FBD5F" w14:textId="77777777" w:rsidR="00D8377F" w:rsidRPr="00D8377F" w:rsidRDefault="00D8377F" w:rsidP="00D8377F">
            <w:pPr>
              <w:spacing w:after="117" w:line="259" w:lineRule="auto"/>
              <w:ind w:left="110" w:firstLine="0"/>
              <w:jc w:val="left"/>
            </w:pPr>
            <w:r w:rsidRPr="00D8377F">
              <w:rPr>
                <w:b/>
              </w:rPr>
              <w:t xml:space="preserve">(EF15LP09) </w:t>
            </w:r>
          </w:p>
          <w:p w14:paraId="2A50C246" w14:textId="77777777" w:rsidR="00D8377F" w:rsidRPr="00D8377F" w:rsidRDefault="00D8377F" w:rsidP="00D8377F">
            <w:pPr>
              <w:spacing w:after="2" w:line="360" w:lineRule="auto"/>
              <w:ind w:left="110" w:right="64" w:firstLine="0"/>
            </w:pPr>
            <w:r w:rsidRPr="00D8377F">
              <w:t xml:space="preserve">Expressar-se em situações de intercâmbio oral com clareza, </w:t>
            </w:r>
          </w:p>
          <w:p w14:paraId="7739CC52" w14:textId="77777777" w:rsidR="00D8377F" w:rsidRPr="00D8377F" w:rsidRDefault="00D8377F" w:rsidP="00D8377F">
            <w:pPr>
              <w:spacing w:after="136" w:line="259" w:lineRule="auto"/>
              <w:ind w:left="110" w:firstLine="0"/>
              <w:jc w:val="left"/>
            </w:pPr>
            <w:r w:rsidRPr="00D8377F">
              <w:t xml:space="preserve">preocupando-se </w:t>
            </w:r>
          </w:p>
          <w:p w14:paraId="7F605E45" w14:textId="77777777" w:rsidR="00D8377F" w:rsidRPr="00D8377F" w:rsidRDefault="00D8377F" w:rsidP="00D8377F">
            <w:pPr>
              <w:spacing w:after="0" w:line="259" w:lineRule="auto"/>
              <w:ind w:left="110" w:right="64" w:firstLine="0"/>
            </w:pPr>
            <w:r w:rsidRPr="00D8377F">
              <w:t xml:space="preserve">em </w:t>
            </w:r>
            <w:r w:rsidRPr="00D8377F">
              <w:tab/>
              <w:t xml:space="preserve">ser compreendido pelo interlocutor e usando a palavra com tom de voz audível, boa articulação e ritmo adequado. </w:t>
            </w:r>
          </w:p>
        </w:tc>
        <w:tc>
          <w:tcPr>
            <w:tcW w:w="2405" w:type="dxa"/>
            <w:tcBorders>
              <w:top w:val="single" w:sz="6" w:space="0" w:color="000000"/>
              <w:left w:val="single" w:sz="6" w:space="0" w:color="000000"/>
              <w:bottom w:val="single" w:sz="6" w:space="0" w:color="000000"/>
              <w:right w:val="single" w:sz="6" w:space="0" w:color="000000"/>
            </w:tcBorders>
          </w:tcPr>
          <w:p w14:paraId="2F0D8044" w14:textId="77777777" w:rsidR="00D8377F" w:rsidRPr="00D8377F" w:rsidRDefault="00D8377F" w:rsidP="00D8377F">
            <w:pPr>
              <w:spacing w:after="1" w:line="360" w:lineRule="auto"/>
              <w:ind w:left="110" w:right="64" w:firstLine="0"/>
            </w:pPr>
            <w:r w:rsidRPr="00D8377F">
              <w:rPr>
                <w:b/>
              </w:rPr>
              <w:t xml:space="preserve">(EF15LP09RS45-1) </w:t>
            </w:r>
            <w:r w:rsidRPr="00D8377F">
              <w:t xml:space="preserve">Utilizar canais de comunicação (blogs e redes sociais) para disseminar os </w:t>
            </w:r>
          </w:p>
          <w:p w14:paraId="33FE8CA4" w14:textId="77777777" w:rsidR="00D8377F" w:rsidRPr="00D8377F" w:rsidRDefault="00D8377F" w:rsidP="00D8377F">
            <w:pPr>
              <w:spacing w:after="24" w:line="359" w:lineRule="auto"/>
              <w:ind w:left="110" w:firstLine="0"/>
              <w:jc w:val="left"/>
            </w:pPr>
            <w:r w:rsidRPr="00D8377F">
              <w:t xml:space="preserve">trabalhos produzidos, </w:t>
            </w:r>
          </w:p>
          <w:p w14:paraId="4766448C" w14:textId="77777777" w:rsidR="00D8377F" w:rsidRPr="00D8377F" w:rsidRDefault="00D8377F" w:rsidP="00D8377F">
            <w:pPr>
              <w:spacing w:after="0" w:line="259" w:lineRule="auto"/>
              <w:ind w:left="110" w:firstLine="0"/>
              <w:jc w:val="left"/>
            </w:pPr>
            <w:r w:rsidRPr="00D8377F">
              <w:t xml:space="preserve">associando </w:t>
            </w:r>
            <w:r w:rsidRPr="00D8377F">
              <w:tab/>
              <w:t xml:space="preserve">à realidade </w:t>
            </w:r>
            <w:r w:rsidRPr="00D8377F">
              <w:tab/>
              <w:t xml:space="preserve">local </w:t>
            </w:r>
            <w:r w:rsidRPr="00D8377F">
              <w:tab/>
              <w:t xml:space="preserve">e compreendendo </w:t>
            </w:r>
            <w:r w:rsidRPr="00D8377F">
              <w:tab/>
              <w:t xml:space="preserve">o que é apreciação e réplica. </w:t>
            </w:r>
          </w:p>
        </w:tc>
        <w:tc>
          <w:tcPr>
            <w:tcW w:w="3358" w:type="dxa"/>
            <w:tcBorders>
              <w:top w:val="single" w:sz="6" w:space="0" w:color="000000"/>
              <w:left w:val="single" w:sz="6" w:space="0" w:color="000000"/>
              <w:bottom w:val="single" w:sz="6" w:space="0" w:color="000000"/>
              <w:right w:val="single" w:sz="6" w:space="0" w:color="000000"/>
            </w:tcBorders>
          </w:tcPr>
          <w:p w14:paraId="396087F3" w14:textId="77777777" w:rsidR="00D8377F" w:rsidRPr="00D8377F" w:rsidRDefault="00D8377F" w:rsidP="00D8377F">
            <w:pPr>
              <w:spacing w:after="1" w:line="360" w:lineRule="auto"/>
              <w:ind w:left="110" w:right="64" w:firstLine="0"/>
              <w:rPr>
                <w:b/>
              </w:rPr>
            </w:pPr>
          </w:p>
        </w:tc>
      </w:tr>
    </w:tbl>
    <w:p w14:paraId="5558E582" w14:textId="77777777" w:rsidR="00D8377F" w:rsidRPr="00D8377F" w:rsidRDefault="00D8377F" w:rsidP="00D8377F">
      <w:pPr>
        <w:spacing w:after="0" w:line="259" w:lineRule="auto"/>
        <w:ind w:left="-1440" w:right="10466" w:firstLine="0"/>
        <w:jc w:val="left"/>
      </w:pPr>
    </w:p>
    <w:tbl>
      <w:tblPr>
        <w:tblStyle w:val="TableGrid24"/>
        <w:tblW w:w="14544"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358"/>
      </w:tblGrid>
      <w:tr w:rsidR="00D8377F" w:rsidRPr="00D8377F" w14:paraId="7DA70FE2" w14:textId="77777777" w:rsidTr="00D8377F">
        <w:trPr>
          <w:trHeight w:val="5144"/>
        </w:trPr>
        <w:tc>
          <w:tcPr>
            <w:tcW w:w="991" w:type="dxa"/>
            <w:tcBorders>
              <w:top w:val="single" w:sz="6" w:space="0" w:color="000000"/>
              <w:left w:val="single" w:sz="6" w:space="0" w:color="000000"/>
              <w:bottom w:val="single" w:sz="6" w:space="0" w:color="000000"/>
              <w:right w:val="single" w:sz="6" w:space="0" w:color="000000"/>
            </w:tcBorders>
          </w:tcPr>
          <w:p w14:paraId="4E699D11"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4BB8425" w14:textId="77777777" w:rsidR="00D8377F" w:rsidRPr="00D8377F" w:rsidRDefault="00D8377F" w:rsidP="00D8377F">
            <w:pPr>
              <w:spacing w:after="0" w:line="259" w:lineRule="auto"/>
              <w:ind w:left="0"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8C959A7" w14:textId="77777777" w:rsidR="00D8377F" w:rsidRPr="00D8377F" w:rsidRDefault="00D8377F" w:rsidP="00D8377F">
            <w:pPr>
              <w:spacing w:after="0" w:line="259" w:lineRule="auto"/>
              <w:ind w:left="2" w:firstLine="0"/>
              <w:jc w:val="left"/>
            </w:pPr>
            <w:r w:rsidRPr="00D8377F">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0F81502F" w14:textId="77777777" w:rsidR="00D8377F" w:rsidRPr="00D8377F" w:rsidRDefault="00D8377F" w:rsidP="00D8377F">
            <w:pPr>
              <w:spacing w:after="0" w:line="259" w:lineRule="auto"/>
              <w:ind w:left="0" w:firstLine="0"/>
              <w:jc w:val="left"/>
            </w:pPr>
            <w:r w:rsidRPr="00D8377F">
              <w:t xml:space="preserve">Escuta atenta </w:t>
            </w:r>
          </w:p>
        </w:tc>
        <w:tc>
          <w:tcPr>
            <w:tcW w:w="2268" w:type="dxa"/>
            <w:tcBorders>
              <w:top w:val="single" w:sz="6" w:space="0" w:color="000000"/>
              <w:left w:val="single" w:sz="6" w:space="0" w:color="000000"/>
              <w:bottom w:val="single" w:sz="6" w:space="0" w:color="000000"/>
              <w:right w:val="single" w:sz="6" w:space="0" w:color="000000"/>
            </w:tcBorders>
          </w:tcPr>
          <w:p w14:paraId="6EEDDFDB" w14:textId="77777777" w:rsidR="00D8377F" w:rsidRPr="00D8377F" w:rsidRDefault="00D8377F" w:rsidP="00D8377F">
            <w:pPr>
              <w:spacing w:after="115" w:line="259" w:lineRule="auto"/>
              <w:ind w:left="2" w:firstLine="0"/>
              <w:jc w:val="left"/>
            </w:pPr>
            <w:r w:rsidRPr="00D8377F">
              <w:rPr>
                <w:b/>
              </w:rPr>
              <w:t xml:space="preserve">(EF15LP10) </w:t>
            </w:r>
          </w:p>
          <w:p w14:paraId="36B1CB05" w14:textId="77777777" w:rsidR="00D8377F" w:rsidRPr="00D8377F" w:rsidRDefault="00D8377F" w:rsidP="00D8377F">
            <w:pPr>
              <w:spacing w:after="1" w:line="360" w:lineRule="auto"/>
              <w:ind w:left="2" w:right="65" w:firstLine="0"/>
            </w:pPr>
            <w:r w:rsidRPr="00D8377F">
              <w:t xml:space="preserve">Escutar, com atenção falas de professores e </w:t>
            </w:r>
          </w:p>
          <w:p w14:paraId="5DC65F66" w14:textId="77777777" w:rsidR="00D8377F" w:rsidRPr="00D8377F" w:rsidRDefault="00D8377F" w:rsidP="00D8377F">
            <w:pPr>
              <w:spacing w:after="17" w:line="365" w:lineRule="auto"/>
              <w:ind w:left="2" w:firstLine="0"/>
              <w:jc w:val="left"/>
            </w:pPr>
            <w:r w:rsidRPr="00D8377F">
              <w:t xml:space="preserve">colegas, formulando perguntas pertinentes </w:t>
            </w:r>
            <w:r w:rsidRPr="00D8377F">
              <w:tab/>
              <w:t xml:space="preserve">ao tema e solicitando esclarecimentos </w:t>
            </w:r>
          </w:p>
          <w:p w14:paraId="1E46AB11" w14:textId="77777777" w:rsidR="00D8377F" w:rsidRPr="00D8377F" w:rsidRDefault="00D8377F" w:rsidP="00D8377F">
            <w:pPr>
              <w:spacing w:after="0" w:line="259" w:lineRule="auto"/>
              <w:ind w:left="2" w:firstLine="0"/>
              <w:jc w:val="left"/>
            </w:pPr>
            <w:r w:rsidRPr="00D8377F">
              <w:t xml:space="preserve">sempre </w:t>
            </w:r>
            <w:r w:rsidRPr="00D8377F">
              <w:tab/>
              <w:t xml:space="preserve">que necessário. </w:t>
            </w:r>
          </w:p>
        </w:tc>
        <w:tc>
          <w:tcPr>
            <w:tcW w:w="2405" w:type="dxa"/>
            <w:tcBorders>
              <w:top w:val="single" w:sz="6" w:space="0" w:color="000000"/>
              <w:left w:val="single" w:sz="6" w:space="0" w:color="000000"/>
              <w:bottom w:val="single" w:sz="2" w:space="0" w:color="FFFFFF"/>
              <w:right w:val="single" w:sz="4" w:space="0" w:color="000000"/>
            </w:tcBorders>
          </w:tcPr>
          <w:p w14:paraId="181D6AF1" w14:textId="77777777" w:rsidR="00D8377F" w:rsidRPr="00D8377F" w:rsidRDefault="00D8377F" w:rsidP="00D8377F">
            <w:pPr>
              <w:spacing w:after="2" w:line="360" w:lineRule="auto"/>
              <w:ind w:left="0" w:right="67" w:firstLine="0"/>
            </w:pPr>
            <w:r w:rsidRPr="00D8377F">
              <w:rPr>
                <w:b/>
              </w:rPr>
              <w:t xml:space="preserve">(EF15LP10RS45-1) </w:t>
            </w:r>
            <w:r w:rsidRPr="00D8377F">
              <w:t xml:space="preserve">Desenvolver a escuta atenta, observando a </w:t>
            </w:r>
          </w:p>
          <w:p w14:paraId="3B9C6922" w14:textId="77777777" w:rsidR="00D8377F" w:rsidRPr="00D8377F" w:rsidRDefault="00D8377F" w:rsidP="00D8377F">
            <w:pPr>
              <w:spacing w:after="2" w:line="359" w:lineRule="auto"/>
              <w:ind w:left="0" w:firstLine="0"/>
              <w:jc w:val="left"/>
            </w:pPr>
            <w:r w:rsidRPr="00D8377F">
              <w:t xml:space="preserve">situação comunicativa, </w:t>
            </w:r>
          </w:p>
          <w:p w14:paraId="7A79FF0F" w14:textId="77777777" w:rsidR="00D8377F" w:rsidRPr="00D8377F" w:rsidRDefault="00D8377F" w:rsidP="00D8377F">
            <w:pPr>
              <w:spacing w:after="115" w:line="259" w:lineRule="auto"/>
              <w:ind w:left="0" w:firstLine="0"/>
            </w:pPr>
            <w:r w:rsidRPr="00D8377F">
              <w:t xml:space="preserve">tomando notas e </w:t>
            </w:r>
          </w:p>
          <w:p w14:paraId="353AEE1E" w14:textId="77777777" w:rsidR="00D8377F" w:rsidRPr="00D8377F" w:rsidRDefault="00D8377F" w:rsidP="00D8377F">
            <w:pPr>
              <w:spacing w:after="138" w:line="259" w:lineRule="auto"/>
              <w:ind w:left="0" w:firstLine="0"/>
              <w:jc w:val="left"/>
            </w:pPr>
            <w:r w:rsidRPr="00D8377F">
              <w:t xml:space="preserve">solicitando </w:t>
            </w:r>
          </w:p>
          <w:p w14:paraId="30CDBE8E" w14:textId="77777777" w:rsidR="00D8377F" w:rsidRPr="00D8377F" w:rsidRDefault="00D8377F" w:rsidP="00D8377F">
            <w:pPr>
              <w:spacing w:after="0" w:line="259" w:lineRule="auto"/>
              <w:ind w:left="0" w:firstLine="0"/>
              <w:jc w:val="left"/>
            </w:pPr>
            <w:r w:rsidRPr="00D8377F">
              <w:t xml:space="preserve">formalmente </w:t>
            </w:r>
            <w:r w:rsidRPr="00D8377F">
              <w:tab/>
              <w:t xml:space="preserve">a intervenção, quando apropriada. </w:t>
            </w:r>
          </w:p>
        </w:tc>
        <w:tc>
          <w:tcPr>
            <w:tcW w:w="3358" w:type="dxa"/>
            <w:tcBorders>
              <w:top w:val="single" w:sz="6" w:space="0" w:color="000000"/>
              <w:left w:val="single" w:sz="6" w:space="0" w:color="000000"/>
              <w:bottom w:val="single" w:sz="2" w:space="0" w:color="FFFFFF"/>
              <w:right w:val="single" w:sz="4" w:space="0" w:color="000000"/>
            </w:tcBorders>
          </w:tcPr>
          <w:p w14:paraId="60141644" w14:textId="77777777" w:rsidR="00D8377F" w:rsidRPr="00D8377F" w:rsidRDefault="00D8377F" w:rsidP="00D8377F">
            <w:pPr>
              <w:spacing w:after="2" w:line="360" w:lineRule="auto"/>
              <w:ind w:left="0" w:right="67" w:firstLine="0"/>
              <w:rPr>
                <w:b/>
              </w:rPr>
            </w:pPr>
          </w:p>
        </w:tc>
      </w:tr>
      <w:tr w:rsidR="00D8377F" w:rsidRPr="00D8377F" w14:paraId="0542E994" w14:textId="77777777" w:rsidTr="00D8377F">
        <w:trPr>
          <w:trHeight w:val="7626"/>
        </w:trPr>
        <w:tc>
          <w:tcPr>
            <w:tcW w:w="991" w:type="dxa"/>
            <w:tcBorders>
              <w:top w:val="single" w:sz="6" w:space="0" w:color="000000"/>
              <w:left w:val="single" w:sz="6" w:space="0" w:color="000000"/>
              <w:bottom w:val="single" w:sz="6" w:space="0" w:color="000000"/>
              <w:right w:val="single" w:sz="6" w:space="0" w:color="000000"/>
            </w:tcBorders>
          </w:tcPr>
          <w:p w14:paraId="0D19417F"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CF26A4C" w14:textId="77777777" w:rsidR="00D8377F" w:rsidRPr="00D8377F" w:rsidRDefault="00D8377F" w:rsidP="00D8377F">
            <w:pPr>
              <w:spacing w:after="0" w:line="259" w:lineRule="auto"/>
              <w:ind w:left="0"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AE4B230" w14:textId="77777777" w:rsidR="00D8377F" w:rsidRPr="00D8377F" w:rsidRDefault="00D8377F" w:rsidP="00D8377F">
            <w:pPr>
              <w:spacing w:after="0" w:line="259" w:lineRule="auto"/>
              <w:ind w:left="2" w:firstLine="0"/>
              <w:jc w:val="left"/>
            </w:pPr>
            <w:r w:rsidRPr="00D8377F">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5294A757" w14:textId="77777777" w:rsidR="00D8377F" w:rsidRPr="00D8377F" w:rsidRDefault="00D8377F" w:rsidP="00D8377F">
            <w:pPr>
              <w:spacing w:after="0" w:line="259" w:lineRule="auto"/>
              <w:ind w:left="0" w:firstLine="0"/>
              <w:jc w:val="left"/>
            </w:pPr>
            <w:r w:rsidRPr="00D8377F">
              <w:t xml:space="preserve">Características da conversação espontânea </w:t>
            </w:r>
          </w:p>
        </w:tc>
        <w:tc>
          <w:tcPr>
            <w:tcW w:w="2268" w:type="dxa"/>
            <w:tcBorders>
              <w:top w:val="single" w:sz="6" w:space="0" w:color="000000"/>
              <w:left w:val="single" w:sz="6" w:space="0" w:color="000000"/>
              <w:bottom w:val="single" w:sz="6" w:space="0" w:color="000000"/>
              <w:right w:val="single" w:sz="6" w:space="0" w:color="000000"/>
            </w:tcBorders>
          </w:tcPr>
          <w:p w14:paraId="2BE48E85" w14:textId="77777777" w:rsidR="00D8377F" w:rsidRPr="00D8377F" w:rsidRDefault="00D8377F" w:rsidP="00D8377F">
            <w:pPr>
              <w:spacing w:after="0" w:line="360" w:lineRule="auto"/>
              <w:ind w:left="2" w:firstLine="0"/>
              <w:jc w:val="left"/>
            </w:pPr>
            <w:r w:rsidRPr="00D8377F">
              <w:rPr>
                <w:b/>
              </w:rPr>
              <w:t xml:space="preserve">(EF15LP11) </w:t>
            </w:r>
            <w:r w:rsidRPr="00D8377F">
              <w:t xml:space="preserve">Reconhecer características da conversação espontânea presencial, </w:t>
            </w:r>
          </w:p>
          <w:p w14:paraId="7A3C5CF4" w14:textId="77777777" w:rsidR="00D8377F" w:rsidRPr="00D8377F" w:rsidRDefault="00D8377F" w:rsidP="00D8377F">
            <w:pPr>
              <w:spacing w:after="0" w:line="360" w:lineRule="auto"/>
              <w:ind w:left="2" w:right="64" w:firstLine="0"/>
            </w:pPr>
            <w:r w:rsidRPr="00D8377F">
              <w:t xml:space="preserve">respeitando os turnos de fala, selecionando e utilizando, durante a conversação, formas de </w:t>
            </w:r>
          </w:p>
          <w:p w14:paraId="78C6F845" w14:textId="77777777" w:rsidR="00D8377F" w:rsidRPr="00D8377F" w:rsidRDefault="00D8377F" w:rsidP="00D8377F">
            <w:pPr>
              <w:spacing w:after="138" w:line="259" w:lineRule="auto"/>
              <w:ind w:left="2" w:firstLine="0"/>
              <w:jc w:val="left"/>
            </w:pPr>
            <w:r w:rsidRPr="00D8377F">
              <w:t xml:space="preserve">tratamento </w:t>
            </w:r>
          </w:p>
          <w:p w14:paraId="042F642F" w14:textId="77777777" w:rsidR="00D8377F" w:rsidRPr="00D8377F" w:rsidRDefault="00D8377F" w:rsidP="00D8377F">
            <w:pPr>
              <w:spacing w:after="0" w:line="259" w:lineRule="auto"/>
              <w:ind w:left="2" w:firstLine="0"/>
              <w:jc w:val="left"/>
            </w:pPr>
            <w:r w:rsidRPr="00D8377F">
              <w:t xml:space="preserve">adequadas, </w:t>
            </w:r>
            <w:r w:rsidRPr="00D8377F">
              <w:tab/>
              <w:t xml:space="preserve">de acordo </w:t>
            </w:r>
            <w:r w:rsidRPr="00D8377F">
              <w:tab/>
              <w:t xml:space="preserve">com </w:t>
            </w:r>
            <w:r w:rsidRPr="00D8377F">
              <w:tab/>
              <w:t xml:space="preserve">a situação </w:t>
            </w:r>
            <w:r w:rsidRPr="00D8377F">
              <w:tab/>
              <w:t xml:space="preserve">e </w:t>
            </w:r>
            <w:r w:rsidRPr="00D8377F">
              <w:tab/>
              <w:t xml:space="preserve">a posição </w:t>
            </w:r>
            <w:r w:rsidRPr="00D8377F">
              <w:tab/>
              <w:t xml:space="preserve">do interlocutor. </w:t>
            </w:r>
          </w:p>
          <w:p w14:paraId="29230EF5" w14:textId="77777777" w:rsidR="00D8377F" w:rsidRPr="00D8377F" w:rsidRDefault="00D8377F" w:rsidP="00D8377F">
            <w:pPr>
              <w:spacing w:after="0" w:line="259" w:lineRule="auto"/>
              <w:ind w:left="2" w:firstLine="0"/>
              <w:jc w:val="left"/>
            </w:pPr>
          </w:p>
          <w:p w14:paraId="4101831A" w14:textId="77777777" w:rsidR="00D8377F" w:rsidRPr="00D8377F" w:rsidRDefault="00D8377F" w:rsidP="00D8377F">
            <w:pPr>
              <w:spacing w:after="0" w:line="259" w:lineRule="auto"/>
              <w:ind w:left="2" w:firstLine="0"/>
              <w:jc w:val="left"/>
            </w:pPr>
          </w:p>
          <w:p w14:paraId="720F5BD4" w14:textId="77777777" w:rsidR="00D8377F" w:rsidRPr="00D8377F" w:rsidRDefault="00D8377F" w:rsidP="00D8377F">
            <w:pPr>
              <w:spacing w:after="0" w:line="259" w:lineRule="auto"/>
              <w:ind w:left="2" w:firstLine="0"/>
              <w:jc w:val="left"/>
            </w:pPr>
          </w:p>
          <w:p w14:paraId="6464CD19" w14:textId="77777777" w:rsidR="00D8377F" w:rsidRPr="00D8377F" w:rsidRDefault="00D8377F" w:rsidP="001E6FE9">
            <w:pPr>
              <w:spacing w:after="0" w:line="259" w:lineRule="auto"/>
              <w:ind w:left="0" w:firstLine="0"/>
              <w:jc w:val="left"/>
            </w:pPr>
          </w:p>
        </w:tc>
        <w:tc>
          <w:tcPr>
            <w:tcW w:w="2405" w:type="dxa"/>
            <w:tcBorders>
              <w:top w:val="single" w:sz="2" w:space="0" w:color="FFFFFF"/>
              <w:left w:val="single" w:sz="6" w:space="0" w:color="000000"/>
              <w:bottom w:val="single" w:sz="4" w:space="0" w:color="000000"/>
              <w:right w:val="single" w:sz="4" w:space="0" w:color="000000"/>
            </w:tcBorders>
          </w:tcPr>
          <w:p w14:paraId="0A1D2209" w14:textId="77777777" w:rsidR="00D8377F" w:rsidRPr="00D8377F" w:rsidRDefault="00D8377F" w:rsidP="00D8377F">
            <w:pPr>
              <w:spacing w:after="0" w:line="369" w:lineRule="auto"/>
              <w:ind w:left="0" w:right="68" w:firstLine="0"/>
            </w:pPr>
            <w:r w:rsidRPr="00D8377F">
              <w:rPr>
                <w:b/>
              </w:rPr>
              <w:t xml:space="preserve">(EF15LP11RS45-1) </w:t>
            </w:r>
            <w:r w:rsidRPr="00D8377F">
              <w:t xml:space="preserve">Interagir oralmente de </w:t>
            </w:r>
            <w:r w:rsidRPr="00D8377F">
              <w:tab/>
              <w:t xml:space="preserve">forma </w:t>
            </w:r>
          </w:p>
          <w:p w14:paraId="1AAF609B" w14:textId="77777777" w:rsidR="00D8377F" w:rsidRPr="00D8377F" w:rsidRDefault="00D8377F" w:rsidP="00D8377F">
            <w:pPr>
              <w:spacing w:after="115" w:line="259" w:lineRule="auto"/>
              <w:ind w:left="0" w:firstLine="0"/>
              <w:jc w:val="left"/>
            </w:pPr>
            <w:r w:rsidRPr="00D8377F">
              <w:t xml:space="preserve">espontânea, </w:t>
            </w:r>
          </w:p>
          <w:p w14:paraId="5519C9AA" w14:textId="77777777" w:rsidR="00D8377F" w:rsidRPr="00D8377F" w:rsidRDefault="00D8377F" w:rsidP="00D8377F">
            <w:pPr>
              <w:spacing w:after="1" w:line="360" w:lineRule="auto"/>
              <w:ind w:left="0" w:right="68" w:firstLine="0"/>
            </w:pPr>
            <w:r w:rsidRPr="00D8377F">
              <w:t xml:space="preserve">respeitando o momento de fala e as formas de </w:t>
            </w:r>
          </w:p>
          <w:p w14:paraId="595A50CE" w14:textId="77777777" w:rsidR="00D8377F" w:rsidRPr="00D8377F" w:rsidRDefault="00D8377F" w:rsidP="00D8377F">
            <w:pPr>
              <w:spacing w:after="115" w:line="259" w:lineRule="auto"/>
              <w:ind w:left="0" w:firstLine="0"/>
              <w:jc w:val="left"/>
            </w:pPr>
            <w:r w:rsidRPr="00D8377F">
              <w:t xml:space="preserve">tratamento, </w:t>
            </w:r>
          </w:p>
          <w:p w14:paraId="78DAC4B3" w14:textId="77777777" w:rsidR="00D8377F" w:rsidRPr="00D8377F" w:rsidRDefault="00D8377F" w:rsidP="00D8377F">
            <w:pPr>
              <w:spacing w:after="0" w:line="259" w:lineRule="auto"/>
              <w:ind w:left="0" w:right="66" w:firstLine="0"/>
            </w:pPr>
            <w:r w:rsidRPr="00D8377F">
              <w:t xml:space="preserve">considerando o contexto da situação de comunicação e a organização dos turnos do(s) interlocutor(es). </w:t>
            </w:r>
          </w:p>
        </w:tc>
        <w:tc>
          <w:tcPr>
            <w:tcW w:w="3358" w:type="dxa"/>
            <w:tcBorders>
              <w:top w:val="single" w:sz="2" w:space="0" w:color="FFFFFF"/>
              <w:left w:val="single" w:sz="6" w:space="0" w:color="000000"/>
              <w:bottom w:val="single" w:sz="4" w:space="0" w:color="000000"/>
              <w:right w:val="single" w:sz="4" w:space="0" w:color="000000"/>
            </w:tcBorders>
          </w:tcPr>
          <w:p w14:paraId="7BB90D5F" w14:textId="77777777" w:rsidR="00D8377F" w:rsidRPr="00D8377F" w:rsidRDefault="00D8377F" w:rsidP="00D8377F">
            <w:pPr>
              <w:spacing w:after="0" w:line="369" w:lineRule="auto"/>
              <w:ind w:left="0" w:right="68" w:firstLine="0"/>
              <w:rPr>
                <w:b/>
              </w:rPr>
            </w:pPr>
          </w:p>
        </w:tc>
      </w:tr>
      <w:tr w:rsidR="00D8377F" w:rsidRPr="00D8377F" w14:paraId="69E30F2A" w14:textId="77777777" w:rsidTr="00D8377F">
        <w:trPr>
          <w:trHeight w:val="843"/>
        </w:trPr>
        <w:tc>
          <w:tcPr>
            <w:tcW w:w="991" w:type="dxa"/>
            <w:tcBorders>
              <w:top w:val="single" w:sz="6" w:space="0" w:color="000000"/>
              <w:left w:val="single" w:sz="6" w:space="0" w:color="000000"/>
              <w:bottom w:val="single" w:sz="6" w:space="0" w:color="000000"/>
              <w:right w:val="single" w:sz="6" w:space="0" w:color="000000"/>
            </w:tcBorders>
          </w:tcPr>
          <w:p w14:paraId="7307942D"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4CC7225" w14:textId="77777777" w:rsidR="00D8377F" w:rsidRPr="00D8377F" w:rsidRDefault="00D8377F" w:rsidP="00D8377F">
            <w:pPr>
              <w:spacing w:after="0" w:line="259" w:lineRule="auto"/>
              <w:ind w:left="0"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243A938" w14:textId="77777777" w:rsidR="00D8377F" w:rsidRPr="00D8377F" w:rsidRDefault="00D8377F" w:rsidP="00D8377F">
            <w:pPr>
              <w:spacing w:after="0" w:line="259" w:lineRule="auto"/>
              <w:ind w:left="2" w:firstLine="0"/>
              <w:jc w:val="left"/>
            </w:pPr>
            <w:r w:rsidRPr="00D8377F">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68BF9086" w14:textId="77777777" w:rsidR="00D8377F" w:rsidRPr="00D8377F" w:rsidRDefault="00D8377F" w:rsidP="00D8377F">
            <w:pPr>
              <w:tabs>
                <w:tab w:val="center" w:pos="494"/>
                <w:tab w:val="center" w:pos="1570"/>
              </w:tabs>
              <w:spacing w:after="125" w:line="259" w:lineRule="auto"/>
              <w:ind w:left="0" w:firstLine="0"/>
              <w:jc w:val="left"/>
            </w:pPr>
            <w:r w:rsidRPr="00D8377F">
              <w:rPr>
                <w:rFonts w:ascii="Calibri" w:eastAsia="Calibri" w:hAnsi="Calibri" w:cs="Calibri"/>
                <w:sz w:val="22"/>
              </w:rPr>
              <w:tab/>
            </w:r>
            <w:r w:rsidRPr="00D8377F">
              <w:t xml:space="preserve">Aspectos </w:t>
            </w:r>
            <w:r w:rsidRPr="00D8377F">
              <w:tab/>
              <w:t xml:space="preserve">não </w:t>
            </w:r>
          </w:p>
          <w:p w14:paraId="181853F3" w14:textId="77777777" w:rsidR="00D8377F" w:rsidRPr="00D8377F" w:rsidRDefault="00D8377F" w:rsidP="00D8377F">
            <w:pPr>
              <w:spacing w:after="115" w:line="259" w:lineRule="auto"/>
              <w:ind w:left="0" w:firstLine="0"/>
              <w:jc w:val="left"/>
            </w:pPr>
            <w:r w:rsidRPr="00D8377F">
              <w:t>linguísticos (para linguísticos) no ato da fala</w:t>
            </w:r>
          </w:p>
        </w:tc>
        <w:tc>
          <w:tcPr>
            <w:tcW w:w="2268" w:type="dxa"/>
            <w:tcBorders>
              <w:top w:val="single" w:sz="6" w:space="0" w:color="000000"/>
              <w:left w:val="single" w:sz="6" w:space="0" w:color="000000"/>
              <w:bottom w:val="single" w:sz="6" w:space="0" w:color="000000"/>
              <w:right w:val="single" w:sz="6" w:space="0" w:color="000000"/>
            </w:tcBorders>
          </w:tcPr>
          <w:p w14:paraId="785960FF" w14:textId="77777777" w:rsidR="00D8377F" w:rsidRPr="00D8377F" w:rsidRDefault="00D8377F" w:rsidP="00D8377F">
            <w:pPr>
              <w:spacing w:after="117" w:line="259" w:lineRule="auto"/>
              <w:ind w:left="2" w:firstLine="0"/>
              <w:jc w:val="left"/>
            </w:pPr>
            <w:r w:rsidRPr="00D8377F">
              <w:rPr>
                <w:b/>
              </w:rPr>
              <w:t xml:space="preserve">(EF15LP12) </w:t>
            </w:r>
          </w:p>
          <w:p w14:paraId="17EB2108" w14:textId="77777777" w:rsidR="00D8377F" w:rsidRPr="00D8377F" w:rsidRDefault="00D8377F" w:rsidP="00D8377F">
            <w:pPr>
              <w:tabs>
                <w:tab w:val="center" w:pos="69"/>
                <w:tab w:val="center" w:pos="896"/>
                <w:tab w:val="center" w:pos="1856"/>
              </w:tabs>
              <w:spacing w:after="122" w:line="259" w:lineRule="auto"/>
              <w:ind w:left="0" w:firstLine="0"/>
              <w:jc w:val="left"/>
            </w:pPr>
            <w:r w:rsidRPr="00D8377F">
              <w:t xml:space="preserve">Atribuir significado a </w:t>
            </w:r>
            <w:r w:rsidRPr="00D8377F">
              <w:tab/>
              <w:t xml:space="preserve">aspectos </w:t>
            </w:r>
            <w:r w:rsidRPr="00D8377F">
              <w:tab/>
              <w:t xml:space="preserve">não </w:t>
            </w:r>
          </w:p>
          <w:p w14:paraId="325EF644" w14:textId="77777777" w:rsidR="00D8377F" w:rsidRPr="00D8377F" w:rsidRDefault="00D8377F" w:rsidP="00D8377F">
            <w:pPr>
              <w:spacing w:after="0"/>
              <w:ind w:left="2" w:firstLine="0"/>
              <w:jc w:val="left"/>
            </w:pPr>
            <w:r w:rsidRPr="00D8377F">
              <w:t xml:space="preserve">linguísticos (para linguísticos) </w:t>
            </w:r>
          </w:p>
          <w:p w14:paraId="001A57B0" w14:textId="77777777" w:rsidR="00D8377F" w:rsidRPr="00D8377F" w:rsidRDefault="00D8377F" w:rsidP="00D8377F">
            <w:pPr>
              <w:spacing w:after="0" w:line="360" w:lineRule="auto"/>
              <w:ind w:left="2" w:right="65" w:firstLine="0"/>
            </w:pPr>
            <w:r w:rsidRPr="00D8377F">
              <w:t xml:space="preserve">observados na fala, como direção do olhar, riso, gestos, </w:t>
            </w:r>
          </w:p>
          <w:p w14:paraId="0DA2AB45" w14:textId="77777777" w:rsidR="00D8377F" w:rsidRPr="00D8377F" w:rsidRDefault="00D8377F" w:rsidP="00D8377F">
            <w:pPr>
              <w:spacing w:after="1" w:line="360" w:lineRule="auto"/>
              <w:ind w:left="2" w:right="65" w:firstLine="0"/>
            </w:pPr>
            <w:r w:rsidRPr="00D8377F">
              <w:t xml:space="preserve">movimentos da cabeça (de concordância ou </w:t>
            </w:r>
          </w:p>
          <w:p w14:paraId="34912F9D" w14:textId="77777777" w:rsidR="00D8377F" w:rsidRPr="00D8377F" w:rsidRDefault="00D8377F" w:rsidP="00D8377F">
            <w:pPr>
              <w:spacing w:after="0" w:line="259" w:lineRule="auto"/>
              <w:ind w:left="2" w:firstLine="0"/>
              <w:jc w:val="left"/>
            </w:pPr>
            <w:r w:rsidRPr="00D8377F">
              <w:t>discordância), expressão corporal, tom de voz.</w:t>
            </w:r>
          </w:p>
        </w:tc>
        <w:tc>
          <w:tcPr>
            <w:tcW w:w="2405" w:type="dxa"/>
            <w:tcBorders>
              <w:top w:val="single" w:sz="4" w:space="0" w:color="000000"/>
              <w:left w:val="single" w:sz="6" w:space="0" w:color="000000"/>
              <w:bottom w:val="single" w:sz="6" w:space="0" w:color="000000"/>
              <w:right w:val="single" w:sz="6" w:space="0" w:color="000000"/>
            </w:tcBorders>
          </w:tcPr>
          <w:p w14:paraId="40DC6F0F" w14:textId="77777777" w:rsidR="00D8377F" w:rsidRPr="00D8377F" w:rsidRDefault="00D8377F" w:rsidP="00D8377F">
            <w:pPr>
              <w:spacing w:after="138" w:line="259" w:lineRule="auto"/>
              <w:ind w:left="2" w:firstLine="0"/>
            </w:pPr>
            <w:r w:rsidRPr="00D8377F">
              <w:rPr>
                <w:b/>
              </w:rPr>
              <w:t xml:space="preserve">(EF15LP12RS45-1) </w:t>
            </w:r>
          </w:p>
          <w:p w14:paraId="639D7A5F" w14:textId="77777777" w:rsidR="00D8377F" w:rsidRPr="00D8377F" w:rsidRDefault="00D8377F" w:rsidP="00D8377F">
            <w:pPr>
              <w:tabs>
                <w:tab w:val="center" w:pos="424"/>
                <w:tab w:val="center" w:pos="2066"/>
              </w:tabs>
              <w:spacing w:after="122" w:line="259" w:lineRule="auto"/>
              <w:ind w:left="0" w:firstLine="0"/>
              <w:jc w:val="left"/>
            </w:pPr>
            <w:r w:rsidRPr="00D8377F">
              <w:rPr>
                <w:rFonts w:ascii="Calibri" w:eastAsia="Calibri" w:hAnsi="Calibri" w:cs="Calibri"/>
                <w:sz w:val="22"/>
              </w:rPr>
              <w:tab/>
            </w:r>
            <w:r w:rsidRPr="00D8377F">
              <w:t xml:space="preserve">Reconhecer </w:t>
            </w:r>
            <w:r w:rsidRPr="00D8377F">
              <w:tab/>
              <w:t>e</w:t>
            </w:r>
            <w:r w:rsidRPr="00D8377F">
              <w:rPr>
                <w:rFonts w:ascii="Calibri" w:eastAsia="Calibri" w:hAnsi="Calibri" w:cs="Calibri"/>
                <w:sz w:val="22"/>
              </w:rPr>
              <w:t xml:space="preserve"> </w:t>
            </w:r>
            <w:r w:rsidRPr="00D8377F">
              <w:rPr>
                <w:rFonts w:ascii="Calibri" w:eastAsia="Calibri" w:hAnsi="Calibri" w:cs="Calibri"/>
                <w:sz w:val="22"/>
              </w:rPr>
              <w:tab/>
            </w:r>
            <w:r w:rsidRPr="00D8377F">
              <w:t xml:space="preserve">analisar </w:t>
            </w:r>
            <w:r w:rsidRPr="00D8377F">
              <w:tab/>
              <w:t xml:space="preserve">as </w:t>
            </w:r>
          </w:p>
          <w:p w14:paraId="2B6C8C3E" w14:textId="77777777" w:rsidR="00D8377F" w:rsidRPr="00D8377F" w:rsidRDefault="00D8377F" w:rsidP="00D8377F">
            <w:pPr>
              <w:tabs>
                <w:tab w:val="center" w:pos="651"/>
                <w:tab w:val="center" w:pos="2126"/>
              </w:tabs>
              <w:spacing w:after="0" w:line="259" w:lineRule="auto"/>
              <w:ind w:left="0" w:firstLine="0"/>
              <w:jc w:val="left"/>
            </w:pPr>
            <w:r w:rsidRPr="00D8377F">
              <w:t xml:space="preserve">expressões corporais associadas à fala, com o objetivo de determinar seu papel na construção dos sentidos dos textos orais, selecionando os recursos mais adequados às intenções de significação do discurso produzido.  </w:t>
            </w:r>
          </w:p>
        </w:tc>
        <w:tc>
          <w:tcPr>
            <w:tcW w:w="3358" w:type="dxa"/>
            <w:tcBorders>
              <w:top w:val="single" w:sz="4" w:space="0" w:color="000000"/>
              <w:left w:val="single" w:sz="6" w:space="0" w:color="000000"/>
              <w:bottom w:val="single" w:sz="6" w:space="0" w:color="000000"/>
              <w:right w:val="single" w:sz="6" w:space="0" w:color="000000"/>
            </w:tcBorders>
          </w:tcPr>
          <w:p w14:paraId="7E4CF86B" w14:textId="77777777" w:rsidR="00D8377F" w:rsidRPr="00D8377F" w:rsidRDefault="00D8377F" w:rsidP="00D8377F">
            <w:pPr>
              <w:spacing w:after="138" w:line="259" w:lineRule="auto"/>
              <w:ind w:left="2" w:firstLine="0"/>
              <w:rPr>
                <w:b/>
              </w:rPr>
            </w:pPr>
          </w:p>
        </w:tc>
      </w:tr>
    </w:tbl>
    <w:p w14:paraId="46C9A67C" w14:textId="77777777" w:rsidR="00D8377F" w:rsidRPr="00D8377F" w:rsidRDefault="00D8377F" w:rsidP="00D8377F">
      <w:pPr>
        <w:spacing w:after="0" w:line="259" w:lineRule="auto"/>
        <w:ind w:left="-1440" w:right="10466" w:firstLine="0"/>
        <w:jc w:val="left"/>
      </w:pPr>
    </w:p>
    <w:tbl>
      <w:tblPr>
        <w:tblStyle w:val="TableGrid24"/>
        <w:tblW w:w="14489"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303"/>
      </w:tblGrid>
      <w:tr w:rsidR="00D8377F" w:rsidRPr="00D8377F" w14:paraId="02DA08D7" w14:textId="77777777" w:rsidTr="00D8377F">
        <w:trPr>
          <w:trHeight w:val="5556"/>
        </w:trPr>
        <w:tc>
          <w:tcPr>
            <w:tcW w:w="991" w:type="dxa"/>
            <w:tcBorders>
              <w:top w:val="single" w:sz="6" w:space="0" w:color="000000"/>
              <w:left w:val="single" w:sz="6" w:space="0" w:color="000000"/>
              <w:bottom w:val="single" w:sz="6" w:space="0" w:color="000000"/>
              <w:right w:val="single" w:sz="6" w:space="0" w:color="000000"/>
            </w:tcBorders>
          </w:tcPr>
          <w:p w14:paraId="4104AFEC" w14:textId="77777777" w:rsidR="00D8377F" w:rsidRPr="00D8377F" w:rsidRDefault="00D8377F" w:rsidP="00D8377F">
            <w:pPr>
              <w:spacing w:after="0" w:line="259" w:lineRule="auto"/>
              <w:ind w:left="2" w:firstLine="0"/>
              <w:jc w:val="left"/>
            </w:pPr>
            <w:r w:rsidRPr="00D8377F">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BDDD882" w14:textId="77777777" w:rsidR="00D8377F" w:rsidRPr="00D8377F" w:rsidRDefault="00D8377F" w:rsidP="00D8377F">
            <w:pPr>
              <w:spacing w:after="0" w:line="259" w:lineRule="auto"/>
              <w:ind w:left="0" w:firstLine="0"/>
              <w:jc w:val="left"/>
            </w:pPr>
            <w:r w:rsidRPr="00D8377F">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8C7E305" w14:textId="77777777" w:rsidR="00D8377F" w:rsidRPr="00D8377F" w:rsidRDefault="00D8377F" w:rsidP="00D8377F">
            <w:pPr>
              <w:spacing w:after="0" w:line="259" w:lineRule="auto"/>
              <w:ind w:left="2" w:firstLine="0"/>
              <w:jc w:val="left"/>
            </w:pPr>
            <w:r w:rsidRPr="00D8377F">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675D10F4" w14:textId="77777777" w:rsidR="00D8377F" w:rsidRPr="00D8377F" w:rsidRDefault="00D8377F" w:rsidP="00D8377F">
            <w:pPr>
              <w:spacing w:after="0" w:line="259" w:lineRule="auto"/>
              <w:ind w:left="0" w:firstLine="0"/>
              <w:jc w:val="left"/>
            </w:pPr>
            <w:r w:rsidRPr="00D8377F">
              <w:t xml:space="preserve">Relato oral/Registro formal e informal </w:t>
            </w:r>
          </w:p>
        </w:tc>
        <w:tc>
          <w:tcPr>
            <w:tcW w:w="2268" w:type="dxa"/>
            <w:tcBorders>
              <w:top w:val="single" w:sz="6" w:space="0" w:color="000000"/>
              <w:left w:val="single" w:sz="6" w:space="0" w:color="000000"/>
              <w:bottom w:val="single" w:sz="6" w:space="0" w:color="000000"/>
              <w:right w:val="single" w:sz="6" w:space="0" w:color="000000"/>
            </w:tcBorders>
          </w:tcPr>
          <w:p w14:paraId="78604E2F" w14:textId="77777777" w:rsidR="00D8377F" w:rsidRPr="00D8377F" w:rsidRDefault="00D8377F" w:rsidP="00D8377F">
            <w:pPr>
              <w:spacing w:after="115" w:line="259" w:lineRule="auto"/>
              <w:ind w:left="2" w:firstLine="0"/>
              <w:jc w:val="left"/>
            </w:pPr>
            <w:r w:rsidRPr="00D8377F">
              <w:rPr>
                <w:b/>
              </w:rPr>
              <w:t xml:space="preserve">(EF15LP13) </w:t>
            </w:r>
          </w:p>
          <w:p w14:paraId="21A45058" w14:textId="77777777" w:rsidR="00D8377F" w:rsidRPr="00D8377F" w:rsidRDefault="00D8377F" w:rsidP="00D8377F">
            <w:pPr>
              <w:spacing w:after="138" w:line="259" w:lineRule="auto"/>
              <w:ind w:left="2" w:firstLine="0"/>
              <w:jc w:val="left"/>
            </w:pPr>
            <w:r w:rsidRPr="00D8377F">
              <w:t xml:space="preserve">Identificar </w:t>
            </w:r>
          </w:p>
          <w:p w14:paraId="37AB0FC5" w14:textId="77777777" w:rsidR="00D8377F" w:rsidRPr="00D8377F" w:rsidRDefault="00D8377F" w:rsidP="00D8377F">
            <w:pPr>
              <w:spacing w:after="0" w:line="362" w:lineRule="auto"/>
              <w:ind w:left="2" w:firstLine="0"/>
              <w:jc w:val="left"/>
            </w:pPr>
            <w:r w:rsidRPr="00D8377F">
              <w:t xml:space="preserve">finalidades </w:t>
            </w:r>
            <w:r w:rsidRPr="00D8377F">
              <w:tab/>
              <w:t xml:space="preserve">da interação oral em diferentes contextos comunicativos </w:t>
            </w:r>
          </w:p>
          <w:p w14:paraId="3888BD34" w14:textId="77777777" w:rsidR="00D8377F" w:rsidRPr="00D8377F" w:rsidRDefault="00D8377F" w:rsidP="00D8377F">
            <w:pPr>
              <w:spacing w:after="117" w:line="259" w:lineRule="auto"/>
              <w:ind w:left="2" w:firstLine="0"/>
              <w:jc w:val="left"/>
            </w:pPr>
            <w:r w:rsidRPr="00D8377F">
              <w:t xml:space="preserve">(solicitar </w:t>
            </w:r>
          </w:p>
          <w:p w14:paraId="70CF360D" w14:textId="77777777" w:rsidR="00D8377F" w:rsidRPr="00D8377F" w:rsidRDefault="00D8377F" w:rsidP="00D8377F">
            <w:pPr>
              <w:spacing w:after="0" w:line="259" w:lineRule="auto"/>
              <w:ind w:left="2" w:right="65" w:firstLine="0"/>
            </w:pPr>
            <w:r w:rsidRPr="00D8377F">
              <w:t xml:space="preserve">informações, apresentar opiniões, informar, relatar experiências etc.). </w:t>
            </w:r>
          </w:p>
        </w:tc>
        <w:tc>
          <w:tcPr>
            <w:tcW w:w="2405" w:type="dxa"/>
            <w:tcBorders>
              <w:top w:val="single" w:sz="6" w:space="0" w:color="000000"/>
              <w:left w:val="single" w:sz="6" w:space="0" w:color="000000"/>
              <w:bottom w:val="single" w:sz="6" w:space="0" w:color="000000"/>
              <w:right w:val="single" w:sz="4" w:space="0" w:color="000000"/>
            </w:tcBorders>
          </w:tcPr>
          <w:p w14:paraId="58597979" w14:textId="77777777" w:rsidR="00D8377F" w:rsidRPr="00D8377F" w:rsidRDefault="00D8377F" w:rsidP="00D8377F">
            <w:pPr>
              <w:spacing w:after="115" w:line="259" w:lineRule="auto"/>
              <w:ind w:left="0" w:firstLine="0"/>
            </w:pPr>
            <w:r w:rsidRPr="00D8377F">
              <w:rPr>
                <w:b/>
              </w:rPr>
              <w:t xml:space="preserve">(EF15LP13RS45-1) </w:t>
            </w:r>
          </w:p>
          <w:p w14:paraId="7B95EE65" w14:textId="77777777" w:rsidR="00D8377F" w:rsidRPr="00D8377F" w:rsidRDefault="00D8377F" w:rsidP="00D8377F">
            <w:pPr>
              <w:spacing w:after="1" w:line="360" w:lineRule="auto"/>
              <w:ind w:left="0" w:right="67" w:firstLine="0"/>
            </w:pPr>
            <w:r w:rsidRPr="00D8377F">
              <w:t xml:space="preserve">Perceber as diferenças entre os diversos usos da linguagem, levando em conta a variedade linguística (na oralidade) e </w:t>
            </w:r>
          </w:p>
          <w:p w14:paraId="41E797EB" w14:textId="77777777" w:rsidR="00D8377F" w:rsidRPr="00D8377F" w:rsidRDefault="00D8377F" w:rsidP="00D8377F">
            <w:pPr>
              <w:spacing w:after="0" w:line="259" w:lineRule="auto"/>
              <w:ind w:left="0" w:right="66" w:firstLine="0"/>
            </w:pPr>
            <w:r w:rsidRPr="00D8377F">
              <w:t xml:space="preserve">formalidade/escrita padrão (na escrita) na construção dos sentidos do texto. </w:t>
            </w:r>
          </w:p>
        </w:tc>
        <w:tc>
          <w:tcPr>
            <w:tcW w:w="3303" w:type="dxa"/>
            <w:tcBorders>
              <w:top w:val="single" w:sz="6" w:space="0" w:color="000000"/>
              <w:left w:val="single" w:sz="6" w:space="0" w:color="000000"/>
              <w:bottom w:val="single" w:sz="6" w:space="0" w:color="000000"/>
              <w:right w:val="single" w:sz="4" w:space="0" w:color="000000"/>
            </w:tcBorders>
          </w:tcPr>
          <w:p w14:paraId="6CBBFCB1" w14:textId="77777777" w:rsidR="00D8377F" w:rsidRPr="00D8377F" w:rsidRDefault="00D8377F" w:rsidP="00D8377F">
            <w:pPr>
              <w:spacing w:after="115" w:line="259" w:lineRule="auto"/>
              <w:ind w:left="0" w:firstLine="0"/>
              <w:rPr>
                <w:b/>
              </w:rPr>
            </w:pPr>
          </w:p>
        </w:tc>
      </w:tr>
    </w:tbl>
    <w:tbl>
      <w:tblPr>
        <w:tblStyle w:val="TableGrid25"/>
        <w:tblW w:w="14544" w:type="dxa"/>
        <w:tblInd w:w="-1085" w:type="dxa"/>
        <w:tblCellMar>
          <w:top w:w="56" w:type="dxa"/>
          <w:right w:w="39" w:type="dxa"/>
        </w:tblCellMar>
        <w:tblLook w:val="04A0" w:firstRow="1" w:lastRow="0" w:firstColumn="1" w:lastColumn="0" w:noHBand="0" w:noVBand="1"/>
      </w:tblPr>
      <w:tblGrid>
        <w:gridCol w:w="991"/>
        <w:gridCol w:w="1694"/>
        <w:gridCol w:w="1843"/>
        <w:gridCol w:w="1546"/>
        <w:gridCol w:w="439"/>
        <w:gridCol w:w="2268"/>
        <w:gridCol w:w="2405"/>
        <w:gridCol w:w="3358"/>
      </w:tblGrid>
      <w:tr w:rsidR="004F0D6D" w:rsidRPr="004F0D6D" w14:paraId="26C099F1" w14:textId="77777777" w:rsidTr="004F0D6D">
        <w:trPr>
          <w:trHeight w:val="8455"/>
        </w:trPr>
        <w:tc>
          <w:tcPr>
            <w:tcW w:w="991" w:type="dxa"/>
            <w:tcBorders>
              <w:top w:val="single" w:sz="6" w:space="0" w:color="000000"/>
              <w:left w:val="single" w:sz="6" w:space="0" w:color="000000"/>
              <w:bottom w:val="single" w:sz="6" w:space="0" w:color="000000"/>
              <w:right w:val="single" w:sz="6" w:space="0" w:color="000000"/>
            </w:tcBorders>
          </w:tcPr>
          <w:p w14:paraId="4836CBBA" w14:textId="77777777" w:rsidR="004F0D6D" w:rsidRPr="004F0D6D" w:rsidRDefault="004F0D6D" w:rsidP="004F0D6D">
            <w:pPr>
              <w:spacing w:after="115" w:line="259" w:lineRule="auto"/>
              <w:ind w:left="110" w:firstLine="0"/>
              <w:jc w:val="left"/>
            </w:pPr>
            <w:r w:rsidRPr="004F0D6D">
              <w:rPr>
                <w:b/>
                <w:color w:val="C00000"/>
              </w:rPr>
              <w:lastRenderedPageBreak/>
              <w:t xml:space="preserve">1º; 2º; </w:t>
            </w:r>
          </w:p>
          <w:p w14:paraId="79326A8B" w14:textId="77777777" w:rsidR="004F0D6D" w:rsidRPr="004F0D6D" w:rsidRDefault="004F0D6D" w:rsidP="004F0D6D">
            <w:pPr>
              <w:spacing w:after="117" w:line="259" w:lineRule="auto"/>
              <w:ind w:left="110" w:firstLine="0"/>
              <w:jc w:val="left"/>
            </w:pPr>
            <w:r w:rsidRPr="004F0D6D">
              <w:rPr>
                <w:b/>
                <w:color w:val="C00000"/>
              </w:rPr>
              <w:t xml:space="preserve">3º; 4º; </w:t>
            </w:r>
          </w:p>
          <w:p w14:paraId="1E2E5DBE" w14:textId="77777777" w:rsidR="004F0D6D" w:rsidRPr="004F0D6D" w:rsidRDefault="004F0D6D" w:rsidP="004F0D6D">
            <w:pPr>
              <w:spacing w:after="0" w:line="259" w:lineRule="auto"/>
              <w:ind w:left="110" w:firstLine="0"/>
              <w:jc w:val="left"/>
            </w:pPr>
            <w:r w:rsidRPr="004F0D6D">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73CF169D" w14:textId="77777777" w:rsidR="004F0D6D" w:rsidRPr="004F0D6D" w:rsidRDefault="004F0D6D" w:rsidP="004F0D6D">
            <w:pPr>
              <w:spacing w:after="115" w:line="259" w:lineRule="auto"/>
              <w:ind w:left="108" w:firstLine="0"/>
            </w:pPr>
            <w:r w:rsidRPr="004F0D6D">
              <w:rPr>
                <w:b/>
                <w:color w:val="C00000"/>
              </w:rPr>
              <w:t xml:space="preserve">CAMPO DA </w:t>
            </w:r>
          </w:p>
          <w:p w14:paraId="6AA38802" w14:textId="77777777" w:rsidR="004F0D6D" w:rsidRPr="004F0D6D" w:rsidRDefault="004F0D6D" w:rsidP="004F0D6D">
            <w:pPr>
              <w:spacing w:after="117" w:line="259" w:lineRule="auto"/>
              <w:ind w:left="108" w:firstLine="0"/>
              <w:jc w:val="left"/>
            </w:pPr>
            <w:r w:rsidRPr="004F0D6D">
              <w:rPr>
                <w:b/>
                <w:color w:val="C00000"/>
              </w:rPr>
              <w:t xml:space="preserve">VIDA </w:t>
            </w:r>
          </w:p>
          <w:p w14:paraId="1EA5A20D" w14:textId="77777777" w:rsidR="004F0D6D" w:rsidRPr="004F0D6D" w:rsidRDefault="004F0D6D" w:rsidP="004F0D6D">
            <w:pPr>
              <w:spacing w:after="0" w:line="259" w:lineRule="auto"/>
              <w:ind w:left="108" w:firstLine="0"/>
              <w:jc w:val="left"/>
            </w:pPr>
            <w:r w:rsidRPr="004F0D6D">
              <w:rPr>
                <w:b/>
                <w:color w:val="C00000"/>
              </w:rPr>
              <w:t xml:space="preserve">COTIDIANA </w:t>
            </w:r>
          </w:p>
        </w:tc>
        <w:tc>
          <w:tcPr>
            <w:tcW w:w="1843" w:type="dxa"/>
            <w:tcBorders>
              <w:top w:val="single" w:sz="6" w:space="0" w:color="000000"/>
              <w:left w:val="single" w:sz="6" w:space="0" w:color="000000"/>
              <w:bottom w:val="single" w:sz="6" w:space="0" w:color="000000"/>
              <w:right w:val="single" w:sz="6" w:space="0" w:color="000000"/>
            </w:tcBorders>
          </w:tcPr>
          <w:p w14:paraId="534680B9" w14:textId="77777777" w:rsidR="004F0D6D" w:rsidRPr="004F0D6D" w:rsidRDefault="004F0D6D" w:rsidP="004F0D6D">
            <w:pPr>
              <w:spacing w:after="0" w:line="259" w:lineRule="auto"/>
              <w:ind w:left="110" w:firstLine="0"/>
              <w:jc w:val="left"/>
            </w:pPr>
            <w:r w:rsidRPr="004F0D6D">
              <w:t xml:space="preserve">Leitura/escuta (compartilhada e autônoma) </w:t>
            </w:r>
          </w:p>
        </w:tc>
        <w:tc>
          <w:tcPr>
            <w:tcW w:w="1546" w:type="dxa"/>
            <w:tcBorders>
              <w:top w:val="single" w:sz="6" w:space="0" w:color="000000"/>
              <w:left w:val="single" w:sz="6" w:space="0" w:color="000000"/>
              <w:bottom w:val="single" w:sz="6" w:space="0" w:color="000000"/>
              <w:right w:val="nil"/>
            </w:tcBorders>
          </w:tcPr>
          <w:p w14:paraId="52C5154B" w14:textId="77777777" w:rsidR="004F0D6D" w:rsidRPr="004F0D6D" w:rsidRDefault="004F0D6D" w:rsidP="004F0D6D">
            <w:pPr>
              <w:spacing w:after="0" w:line="259" w:lineRule="auto"/>
              <w:ind w:left="108" w:firstLine="0"/>
              <w:jc w:val="left"/>
            </w:pPr>
            <w:r w:rsidRPr="004F0D6D">
              <w:t xml:space="preserve">Leitura imagens narrativas visuais </w:t>
            </w:r>
          </w:p>
        </w:tc>
        <w:tc>
          <w:tcPr>
            <w:tcW w:w="439" w:type="dxa"/>
            <w:tcBorders>
              <w:top w:val="single" w:sz="6" w:space="0" w:color="000000"/>
              <w:left w:val="nil"/>
              <w:bottom w:val="single" w:sz="6" w:space="0" w:color="000000"/>
              <w:right w:val="single" w:sz="6" w:space="0" w:color="000000"/>
            </w:tcBorders>
          </w:tcPr>
          <w:p w14:paraId="6DCEC126" w14:textId="77777777" w:rsidR="004F0D6D" w:rsidRPr="004F0D6D" w:rsidRDefault="004F0D6D" w:rsidP="004F0D6D">
            <w:pPr>
              <w:spacing w:after="0" w:line="259" w:lineRule="auto"/>
              <w:ind w:left="0" w:firstLine="67"/>
              <w:jc w:val="left"/>
            </w:pPr>
            <w:r w:rsidRPr="004F0D6D">
              <w:t xml:space="preserve">de em </w:t>
            </w:r>
          </w:p>
        </w:tc>
        <w:tc>
          <w:tcPr>
            <w:tcW w:w="2268" w:type="dxa"/>
            <w:tcBorders>
              <w:top w:val="single" w:sz="6" w:space="0" w:color="000000"/>
              <w:left w:val="single" w:sz="6" w:space="0" w:color="000000"/>
              <w:bottom w:val="single" w:sz="6" w:space="0" w:color="000000"/>
              <w:right w:val="single" w:sz="6" w:space="0" w:color="000000"/>
            </w:tcBorders>
          </w:tcPr>
          <w:p w14:paraId="2FD4C604" w14:textId="77777777" w:rsidR="004F0D6D" w:rsidRPr="004F0D6D" w:rsidRDefault="004F0D6D" w:rsidP="004F0D6D">
            <w:pPr>
              <w:spacing w:after="115" w:line="259" w:lineRule="auto"/>
              <w:ind w:left="110" w:firstLine="0"/>
              <w:jc w:val="left"/>
            </w:pPr>
            <w:r w:rsidRPr="004F0D6D">
              <w:rPr>
                <w:b/>
              </w:rPr>
              <w:t xml:space="preserve">(EF15LP14) </w:t>
            </w:r>
          </w:p>
          <w:p w14:paraId="10BD60FF" w14:textId="77777777" w:rsidR="004F0D6D" w:rsidRPr="004F0D6D" w:rsidRDefault="004F0D6D" w:rsidP="004F0D6D">
            <w:pPr>
              <w:spacing w:after="1" w:line="360" w:lineRule="auto"/>
              <w:ind w:left="110" w:right="65" w:firstLine="0"/>
            </w:pPr>
            <w:r w:rsidRPr="004F0D6D">
              <w:t xml:space="preserve">Construir o sentido de histórias em quadrinhos e </w:t>
            </w:r>
          </w:p>
          <w:p w14:paraId="4C3ECC6F" w14:textId="77777777" w:rsidR="004F0D6D" w:rsidRPr="004F0D6D" w:rsidRDefault="004F0D6D" w:rsidP="004F0D6D">
            <w:pPr>
              <w:spacing w:after="0" w:line="259" w:lineRule="auto"/>
              <w:ind w:left="110" w:firstLine="0"/>
              <w:jc w:val="left"/>
            </w:pPr>
            <w:r w:rsidRPr="004F0D6D">
              <w:t xml:space="preserve">tirinhas, relacionando imagens e palavras e </w:t>
            </w:r>
            <w:r w:rsidRPr="004F0D6D">
              <w:tab/>
              <w:t xml:space="preserve">interpretando recursos </w:t>
            </w:r>
            <w:r w:rsidRPr="004F0D6D">
              <w:tab/>
              <w:t xml:space="preserve">gráficos (tipos de balões, de letras, onomatopeias). </w:t>
            </w:r>
          </w:p>
        </w:tc>
        <w:tc>
          <w:tcPr>
            <w:tcW w:w="2405" w:type="dxa"/>
            <w:tcBorders>
              <w:top w:val="single" w:sz="6" w:space="0" w:color="000000"/>
              <w:left w:val="single" w:sz="6" w:space="0" w:color="000000"/>
              <w:bottom w:val="single" w:sz="6" w:space="0" w:color="000000"/>
              <w:right w:val="single" w:sz="6" w:space="0" w:color="000000"/>
            </w:tcBorders>
          </w:tcPr>
          <w:p w14:paraId="2035A833" w14:textId="77777777" w:rsidR="004F0D6D" w:rsidRPr="004F0D6D" w:rsidRDefault="004F0D6D" w:rsidP="004F0D6D">
            <w:pPr>
              <w:spacing w:after="2" w:line="360" w:lineRule="auto"/>
              <w:ind w:left="110" w:right="65" w:firstLine="0"/>
            </w:pPr>
            <w:r w:rsidRPr="004F0D6D">
              <w:rPr>
                <w:b/>
              </w:rPr>
              <w:t xml:space="preserve">(EF15LP14RS45-1) </w:t>
            </w:r>
            <w:r w:rsidRPr="004F0D6D">
              <w:t xml:space="preserve">Construir o sentido de histórias em quadrinhos e </w:t>
            </w:r>
          </w:p>
          <w:p w14:paraId="45827941" w14:textId="77777777" w:rsidR="004F0D6D" w:rsidRPr="004F0D6D" w:rsidRDefault="004F0D6D" w:rsidP="004F0D6D">
            <w:pPr>
              <w:spacing w:after="1" w:line="360" w:lineRule="auto"/>
              <w:ind w:left="110" w:right="64" w:firstLine="0"/>
            </w:pPr>
            <w:r w:rsidRPr="004F0D6D">
              <w:t xml:space="preserve">tirinhas, relacionando imagens e palavras e interpretando recursos gráfico-visuais (tipos de balões, de letras, onomatopeias); o eixo temporal; a linguagem coloquial; entre outros </w:t>
            </w:r>
          </w:p>
          <w:p w14:paraId="39728C74" w14:textId="77777777" w:rsidR="004F0D6D" w:rsidRPr="004F0D6D" w:rsidRDefault="004F0D6D" w:rsidP="004F0D6D">
            <w:pPr>
              <w:spacing w:after="115" w:line="259" w:lineRule="auto"/>
              <w:ind w:left="110" w:firstLine="0"/>
              <w:jc w:val="left"/>
            </w:pPr>
            <w:r w:rsidRPr="004F0D6D">
              <w:t xml:space="preserve">aspectos, </w:t>
            </w:r>
          </w:p>
          <w:p w14:paraId="7A830FCF" w14:textId="77777777" w:rsidR="004F0D6D" w:rsidRPr="004F0D6D" w:rsidRDefault="004F0D6D" w:rsidP="004F0D6D">
            <w:pPr>
              <w:spacing w:after="0" w:line="259" w:lineRule="auto"/>
              <w:ind w:left="110" w:right="64" w:firstLine="0"/>
            </w:pPr>
            <w:r w:rsidRPr="004F0D6D">
              <w:t xml:space="preserve">analisando os efeitos provocados e onde esses gêneros são publicados. </w:t>
            </w:r>
          </w:p>
        </w:tc>
        <w:tc>
          <w:tcPr>
            <w:tcW w:w="3358" w:type="dxa"/>
            <w:tcBorders>
              <w:top w:val="single" w:sz="6" w:space="0" w:color="000000"/>
              <w:left w:val="single" w:sz="6" w:space="0" w:color="000000"/>
              <w:bottom w:val="single" w:sz="6" w:space="0" w:color="000000"/>
              <w:right w:val="single" w:sz="6" w:space="0" w:color="000000"/>
            </w:tcBorders>
          </w:tcPr>
          <w:p w14:paraId="110277F5" w14:textId="77777777" w:rsidR="004F0D6D" w:rsidRPr="004F0D6D" w:rsidRDefault="004F0D6D" w:rsidP="004F0D6D">
            <w:pPr>
              <w:spacing w:after="2" w:line="360" w:lineRule="auto"/>
              <w:ind w:left="110" w:right="65" w:firstLine="0"/>
              <w:rPr>
                <w:b/>
              </w:rPr>
            </w:pPr>
          </w:p>
        </w:tc>
      </w:tr>
      <w:tr w:rsidR="004F0D6D" w:rsidRPr="004F0D6D" w14:paraId="20C6491D" w14:textId="77777777" w:rsidTr="004F0D6D">
        <w:trPr>
          <w:trHeight w:val="4982"/>
        </w:trPr>
        <w:tc>
          <w:tcPr>
            <w:tcW w:w="991" w:type="dxa"/>
            <w:tcBorders>
              <w:top w:val="single" w:sz="6" w:space="0" w:color="000000"/>
              <w:left w:val="single" w:sz="6" w:space="0" w:color="000000"/>
              <w:bottom w:val="single" w:sz="6" w:space="0" w:color="000000"/>
              <w:right w:val="single" w:sz="6" w:space="0" w:color="000000"/>
            </w:tcBorders>
          </w:tcPr>
          <w:p w14:paraId="45DE8546" w14:textId="77777777" w:rsidR="004F0D6D" w:rsidRPr="004F0D6D" w:rsidRDefault="004F0D6D" w:rsidP="004F0D6D">
            <w:pPr>
              <w:spacing w:after="117" w:line="259" w:lineRule="auto"/>
              <w:ind w:left="110" w:firstLine="0"/>
              <w:jc w:val="left"/>
            </w:pPr>
            <w:r w:rsidRPr="004F0D6D">
              <w:rPr>
                <w:b/>
                <w:color w:val="C00000"/>
              </w:rPr>
              <w:lastRenderedPageBreak/>
              <w:t xml:space="preserve">1º; 2º; </w:t>
            </w:r>
          </w:p>
          <w:p w14:paraId="04AB964A" w14:textId="77777777" w:rsidR="004F0D6D" w:rsidRPr="004F0D6D" w:rsidRDefault="004F0D6D" w:rsidP="004F0D6D">
            <w:pPr>
              <w:spacing w:after="115" w:line="259" w:lineRule="auto"/>
              <w:ind w:left="110" w:firstLine="0"/>
              <w:jc w:val="left"/>
            </w:pPr>
            <w:r w:rsidRPr="004F0D6D">
              <w:rPr>
                <w:b/>
                <w:color w:val="C00000"/>
              </w:rPr>
              <w:t xml:space="preserve">3º; 4º; </w:t>
            </w:r>
          </w:p>
          <w:p w14:paraId="45B14FC7" w14:textId="77777777" w:rsidR="004F0D6D" w:rsidRPr="004F0D6D" w:rsidRDefault="004F0D6D" w:rsidP="004F0D6D">
            <w:pPr>
              <w:spacing w:after="0" w:line="259" w:lineRule="auto"/>
              <w:ind w:left="110" w:firstLine="0"/>
              <w:jc w:val="left"/>
            </w:pPr>
            <w:r w:rsidRPr="004F0D6D">
              <w:rPr>
                <w:b/>
                <w:color w:val="C00000"/>
              </w:rPr>
              <w:t xml:space="preserve">5º </w:t>
            </w:r>
          </w:p>
        </w:tc>
        <w:tc>
          <w:tcPr>
            <w:tcW w:w="1694" w:type="dxa"/>
            <w:tcBorders>
              <w:top w:val="single" w:sz="6" w:space="0" w:color="000000"/>
              <w:left w:val="single" w:sz="6" w:space="0" w:color="000000"/>
              <w:bottom w:val="single" w:sz="6" w:space="0" w:color="000000"/>
              <w:right w:val="single" w:sz="6" w:space="0" w:color="000000"/>
            </w:tcBorders>
          </w:tcPr>
          <w:p w14:paraId="3E4E564A" w14:textId="77777777" w:rsidR="004F0D6D" w:rsidRPr="004F0D6D" w:rsidRDefault="004F0D6D" w:rsidP="004F0D6D">
            <w:pPr>
              <w:spacing w:after="117" w:line="259" w:lineRule="auto"/>
              <w:ind w:left="108" w:firstLine="0"/>
              <w:jc w:val="left"/>
            </w:pPr>
            <w:r w:rsidRPr="004F0D6D">
              <w:rPr>
                <w:b/>
                <w:color w:val="C00000"/>
              </w:rPr>
              <w:t xml:space="preserve">CAMPO </w:t>
            </w:r>
          </w:p>
          <w:p w14:paraId="5E513C48" w14:textId="77777777" w:rsidR="004F0D6D" w:rsidRPr="004F0D6D" w:rsidRDefault="004F0D6D" w:rsidP="004F0D6D">
            <w:pPr>
              <w:spacing w:after="115" w:line="259" w:lineRule="auto"/>
              <w:ind w:left="108" w:firstLine="0"/>
              <w:jc w:val="left"/>
            </w:pPr>
            <w:r w:rsidRPr="004F0D6D">
              <w:rPr>
                <w:b/>
                <w:color w:val="C00000"/>
              </w:rPr>
              <w:t>ARTÍSTICO-</w:t>
            </w:r>
          </w:p>
          <w:p w14:paraId="6D828978" w14:textId="77777777" w:rsidR="004F0D6D" w:rsidRPr="004F0D6D" w:rsidRDefault="004F0D6D" w:rsidP="004F0D6D">
            <w:pPr>
              <w:spacing w:after="0" w:line="259" w:lineRule="auto"/>
              <w:ind w:left="108" w:firstLine="0"/>
              <w:jc w:val="left"/>
            </w:pPr>
            <w:r w:rsidRPr="004F0D6D">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43E0AF56" w14:textId="77777777" w:rsidR="004F0D6D" w:rsidRPr="004F0D6D" w:rsidRDefault="004F0D6D" w:rsidP="004F0D6D">
            <w:pPr>
              <w:spacing w:after="0" w:line="259" w:lineRule="auto"/>
              <w:ind w:left="110" w:firstLine="0"/>
              <w:jc w:val="left"/>
            </w:pPr>
            <w:r w:rsidRPr="004F0D6D">
              <w:t xml:space="preserve">Leitura/escuta (compartilhada e autônoma) </w:t>
            </w:r>
          </w:p>
        </w:tc>
        <w:tc>
          <w:tcPr>
            <w:tcW w:w="1985" w:type="dxa"/>
            <w:gridSpan w:val="2"/>
            <w:tcBorders>
              <w:top w:val="single" w:sz="6" w:space="0" w:color="000000"/>
              <w:left w:val="single" w:sz="6" w:space="0" w:color="000000"/>
              <w:bottom w:val="single" w:sz="6" w:space="0" w:color="000000"/>
              <w:right w:val="single" w:sz="6" w:space="0" w:color="000000"/>
            </w:tcBorders>
          </w:tcPr>
          <w:p w14:paraId="1DB36211" w14:textId="77777777" w:rsidR="004F0D6D" w:rsidRPr="004F0D6D" w:rsidRDefault="004F0D6D" w:rsidP="004F0D6D">
            <w:pPr>
              <w:tabs>
                <w:tab w:val="center" w:pos="649"/>
                <w:tab w:val="center" w:pos="1746"/>
              </w:tabs>
              <w:spacing w:after="125" w:line="259" w:lineRule="auto"/>
              <w:ind w:left="0" w:firstLine="0"/>
              <w:jc w:val="left"/>
            </w:pPr>
            <w:r w:rsidRPr="004F0D6D">
              <w:rPr>
                <w:rFonts w:ascii="Calibri" w:eastAsia="Calibri" w:hAnsi="Calibri" w:cs="Calibri"/>
                <w:sz w:val="22"/>
              </w:rPr>
              <w:tab/>
            </w:r>
            <w:r w:rsidRPr="004F0D6D">
              <w:t xml:space="preserve">Formação </w:t>
            </w:r>
            <w:r w:rsidRPr="004F0D6D">
              <w:tab/>
              <w:t xml:space="preserve">do </w:t>
            </w:r>
          </w:p>
          <w:p w14:paraId="05C5E844" w14:textId="77777777" w:rsidR="004F0D6D" w:rsidRPr="004F0D6D" w:rsidRDefault="004F0D6D" w:rsidP="004F0D6D">
            <w:pPr>
              <w:spacing w:after="0" w:line="259" w:lineRule="auto"/>
              <w:ind w:left="108" w:firstLine="0"/>
              <w:jc w:val="left"/>
            </w:pPr>
            <w:r w:rsidRPr="004F0D6D">
              <w:t xml:space="preserve">leitor literário </w:t>
            </w:r>
          </w:p>
        </w:tc>
        <w:tc>
          <w:tcPr>
            <w:tcW w:w="2268" w:type="dxa"/>
            <w:tcBorders>
              <w:top w:val="single" w:sz="6" w:space="0" w:color="000000"/>
              <w:left w:val="single" w:sz="6" w:space="0" w:color="000000"/>
              <w:bottom w:val="single" w:sz="6" w:space="0" w:color="000000"/>
              <w:right w:val="single" w:sz="6" w:space="0" w:color="000000"/>
            </w:tcBorders>
          </w:tcPr>
          <w:p w14:paraId="146C3420" w14:textId="77777777" w:rsidR="004F0D6D" w:rsidRPr="004F0D6D" w:rsidRDefault="004F0D6D" w:rsidP="004F0D6D">
            <w:pPr>
              <w:spacing w:after="117" w:line="259" w:lineRule="auto"/>
              <w:ind w:left="110" w:firstLine="0"/>
              <w:jc w:val="left"/>
            </w:pPr>
            <w:r w:rsidRPr="004F0D6D">
              <w:rPr>
                <w:b/>
              </w:rPr>
              <w:t xml:space="preserve">(EF15LP15) </w:t>
            </w:r>
          </w:p>
          <w:p w14:paraId="161864AD" w14:textId="77777777" w:rsidR="004F0D6D" w:rsidRPr="004F0D6D" w:rsidRDefault="004F0D6D" w:rsidP="004F0D6D">
            <w:pPr>
              <w:spacing w:after="0" w:line="259" w:lineRule="auto"/>
              <w:ind w:left="110" w:right="64" w:firstLine="0"/>
            </w:pPr>
            <w:r w:rsidRPr="004F0D6D">
              <w:t>Reconhecer que os textos literários fazem parte do mundo do imaginário e apresentam uma dimensão lúdica, de encantamento, valorizando-os, em sua diversidade cultural, como patrimônio artístico da humanidade.</w:t>
            </w:r>
          </w:p>
        </w:tc>
        <w:tc>
          <w:tcPr>
            <w:tcW w:w="2405" w:type="dxa"/>
            <w:tcBorders>
              <w:top w:val="single" w:sz="6" w:space="0" w:color="000000"/>
              <w:left w:val="single" w:sz="6" w:space="0" w:color="000000"/>
              <w:bottom w:val="single" w:sz="6" w:space="0" w:color="000000"/>
              <w:right w:val="single" w:sz="6" w:space="0" w:color="000000"/>
            </w:tcBorders>
          </w:tcPr>
          <w:p w14:paraId="40DB0B67" w14:textId="77777777" w:rsidR="004F0D6D" w:rsidRPr="004F0D6D" w:rsidRDefault="004F0D6D" w:rsidP="004F0D6D">
            <w:pPr>
              <w:spacing w:after="1" w:line="360" w:lineRule="auto"/>
              <w:ind w:left="110" w:right="65" w:firstLine="0"/>
            </w:pPr>
            <w:r w:rsidRPr="004F0D6D">
              <w:rPr>
                <w:b/>
              </w:rPr>
              <w:t xml:space="preserve">(EF15LP15RS45-1) </w:t>
            </w:r>
            <w:r w:rsidRPr="004F0D6D">
              <w:t>Reconhecer que a literatura faz parte do mundo do imaginário e apresenta uma dimensão lúdica, de encantamento, assim, valorizando-</w:t>
            </w:r>
          </w:p>
          <w:p w14:paraId="2E513DFE" w14:textId="77777777" w:rsidR="004F0D6D" w:rsidRPr="004F0D6D" w:rsidRDefault="004F0D6D" w:rsidP="004F0D6D">
            <w:pPr>
              <w:tabs>
                <w:tab w:val="center" w:pos="530"/>
                <w:tab w:val="center" w:pos="2167"/>
              </w:tabs>
              <w:spacing w:after="122" w:line="259" w:lineRule="auto"/>
              <w:ind w:left="0" w:firstLine="0"/>
              <w:jc w:val="left"/>
            </w:pPr>
            <w:r w:rsidRPr="004F0D6D">
              <w:t xml:space="preserve">os, em sua diversidade cultural, como patrimônio </w:t>
            </w:r>
            <w:r w:rsidRPr="004F0D6D">
              <w:rPr>
                <w:rFonts w:ascii="Calibri" w:eastAsia="Calibri" w:hAnsi="Calibri" w:cs="Calibri"/>
                <w:sz w:val="22"/>
              </w:rPr>
              <w:tab/>
            </w:r>
            <w:r w:rsidRPr="004F0D6D">
              <w:t xml:space="preserve">artístico </w:t>
            </w:r>
            <w:r w:rsidRPr="004F0D6D">
              <w:tab/>
              <w:t xml:space="preserve">da </w:t>
            </w:r>
          </w:p>
          <w:p w14:paraId="7DC40F5D" w14:textId="77777777" w:rsidR="004F0D6D" w:rsidRPr="004F0D6D" w:rsidRDefault="004F0D6D" w:rsidP="004F0D6D">
            <w:pPr>
              <w:spacing w:after="0" w:line="259" w:lineRule="auto"/>
              <w:ind w:left="110" w:right="65" w:firstLine="0"/>
            </w:pPr>
            <w:r w:rsidRPr="004F0D6D">
              <w:t>humanidade, compreendendo a natureza e os objetivos das diferentes práticas de leitura, assim como os pactos de leitura que se estabelecem.</w:t>
            </w:r>
          </w:p>
        </w:tc>
        <w:tc>
          <w:tcPr>
            <w:tcW w:w="3358" w:type="dxa"/>
            <w:tcBorders>
              <w:top w:val="single" w:sz="6" w:space="0" w:color="000000"/>
              <w:left w:val="single" w:sz="6" w:space="0" w:color="000000"/>
              <w:bottom w:val="single" w:sz="6" w:space="0" w:color="000000"/>
              <w:right w:val="single" w:sz="6" w:space="0" w:color="000000"/>
            </w:tcBorders>
          </w:tcPr>
          <w:p w14:paraId="658E57AC" w14:textId="77777777" w:rsidR="004F0D6D" w:rsidRPr="004F0D6D" w:rsidRDefault="004F0D6D" w:rsidP="004F0D6D">
            <w:pPr>
              <w:spacing w:after="1" w:line="360" w:lineRule="auto"/>
              <w:ind w:left="110" w:right="65" w:firstLine="0"/>
              <w:rPr>
                <w:b/>
              </w:rPr>
            </w:pPr>
          </w:p>
        </w:tc>
      </w:tr>
    </w:tbl>
    <w:p w14:paraId="71EF9907" w14:textId="77777777" w:rsidR="004F0D6D" w:rsidRPr="004F0D6D" w:rsidRDefault="004F0D6D" w:rsidP="004F0D6D">
      <w:pPr>
        <w:spacing w:after="0" w:line="259" w:lineRule="auto"/>
        <w:ind w:left="-1440" w:right="10466" w:firstLine="0"/>
        <w:jc w:val="left"/>
      </w:pPr>
    </w:p>
    <w:tbl>
      <w:tblPr>
        <w:tblStyle w:val="TableGrid25"/>
        <w:tblW w:w="14544" w:type="dxa"/>
        <w:tblInd w:w="-1085" w:type="dxa"/>
        <w:tblCellMar>
          <w:top w:w="56" w:type="dxa"/>
          <w:right w:w="39" w:type="dxa"/>
        </w:tblCellMar>
        <w:tblLook w:val="04A0" w:firstRow="1" w:lastRow="0" w:firstColumn="1" w:lastColumn="0" w:noHBand="0" w:noVBand="1"/>
      </w:tblPr>
      <w:tblGrid>
        <w:gridCol w:w="992"/>
        <w:gridCol w:w="1694"/>
        <w:gridCol w:w="1843"/>
        <w:gridCol w:w="1742"/>
        <w:gridCol w:w="242"/>
        <w:gridCol w:w="2268"/>
        <w:gridCol w:w="2405"/>
        <w:gridCol w:w="3358"/>
      </w:tblGrid>
      <w:tr w:rsidR="004F0D6D" w:rsidRPr="004F0D6D" w14:paraId="24519B81" w14:textId="77777777" w:rsidTr="004F0D6D">
        <w:trPr>
          <w:trHeight w:val="6033"/>
        </w:trPr>
        <w:tc>
          <w:tcPr>
            <w:tcW w:w="992" w:type="dxa"/>
            <w:tcBorders>
              <w:top w:val="single" w:sz="6" w:space="0" w:color="000000"/>
              <w:left w:val="single" w:sz="6" w:space="0" w:color="000000"/>
              <w:bottom w:val="single" w:sz="6" w:space="0" w:color="000000"/>
              <w:right w:val="single" w:sz="6" w:space="0" w:color="000000"/>
            </w:tcBorders>
          </w:tcPr>
          <w:p w14:paraId="0FCE83ED"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0A7E19C" w14:textId="77777777" w:rsidR="004F0D6D" w:rsidRPr="004F0D6D" w:rsidRDefault="004F0D6D" w:rsidP="004F0D6D">
            <w:pPr>
              <w:spacing w:after="0" w:line="259" w:lineRule="auto"/>
              <w:ind w:left="108"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386CE3A" w14:textId="77777777" w:rsidR="004F0D6D" w:rsidRPr="004F0D6D" w:rsidRDefault="004F0D6D" w:rsidP="004F0D6D">
            <w:pPr>
              <w:spacing w:after="0" w:line="259" w:lineRule="auto"/>
              <w:ind w:left="110" w:firstLine="0"/>
              <w:jc w:val="left"/>
            </w:pPr>
            <w:r w:rsidRPr="004F0D6D">
              <w:t xml:space="preserve">Leitura/escuta (compartilhada e autônoma) </w:t>
            </w:r>
          </w:p>
        </w:tc>
        <w:tc>
          <w:tcPr>
            <w:tcW w:w="1742" w:type="dxa"/>
            <w:tcBorders>
              <w:top w:val="single" w:sz="6" w:space="0" w:color="000000"/>
              <w:left w:val="single" w:sz="6" w:space="0" w:color="000000"/>
              <w:bottom w:val="single" w:sz="6" w:space="0" w:color="000000"/>
              <w:right w:val="nil"/>
            </w:tcBorders>
          </w:tcPr>
          <w:p w14:paraId="25A25586" w14:textId="77777777" w:rsidR="004F0D6D" w:rsidRPr="004F0D6D" w:rsidRDefault="004F0D6D" w:rsidP="004F0D6D">
            <w:pPr>
              <w:spacing w:after="0" w:line="259" w:lineRule="auto"/>
              <w:ind w:left="108" w:firstLine="0"/>
              <w:jc w:val="left"/>
            </w:pPr>
            <w:r w:rsidRPr="004F0D6D">
              <w:t xml:space="preserve">Leitura colaborativa autônoma </w:t>
            </w:r>
          </w:p>
        </w:tc>
        <w:tc>
          <w:tcPr>
            <w:tcW w:w="242" w:type="dxa"/>
            <w:tcBorders>
              <w:top w:val="single" w:sz="6" w:space="0" w:color="000000"/>
              <w:left w:val="nil"/>
              <w:bottom w:val="single" w:sz="6" w:space="0" w:color="000000"/>
              <w:right w:val="single" w:sz="6" w:space="0" w:color="000000"/>
            </w:tcBorders>
          </w:tcPr>
          <w:p w14:paraId="5FB7BB70" w14:textId="77777777" w:rsidR="004F0D6D" w:rsidRPr="004F0D6D" w:rsidRDefault="004F0D6D" w:rsidP="004F0D6D">
            <w:pPr>
              <w:spacing w:after="0" w:line="259" w:lineRule="auto"/>
              <w:ind w:left="0" w:firstLine="0"/>
            </w:pPr>
            <w:r w:rsidRPr="004F0D6D">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269E95A6" w14:textId="77777777" w:rsidR="004F0D6D" w:rsidRPr="004F0D6D" w:rsidRDefault="004F0D6D" w:rsidP="004F0D6D">
            <w:pPr>
              <w:spacing w:after="20" w:line="360" w:lineRule="auto"/>
              <w:ind w:left="110" w:right="64" w:firstLine="0"/>
            </w:pPr>
            <w:r w:rsidRPr="004F0D6D">
              <w:rPr>
                <w:b/>
              </w:rPr>
              <w:t xml:space="preserve">(EF15LP16) </w:t>
            </w:r>
            <w:r w:rsidRPr="004F0D6D">
              <w:t xml:space="preserve">Ler e compreender, em colaboração com os colegas e com a ajuda do professor e, mais tarde, de maneira autônoma, textos narrativos de maior porte como contos </w:t>
            </w:r>
          </w:p>
          <w:p w14:paraId="2CDFD29A" w14:textId="77777777" w:rsidR="004F0D6D" w:rsidRPr="004F0D6D" w:rsidRDefault="004F0D6D" w:rsidP="004F0D6D">
            <w:pPr>
              <w:tabs>
                <w:tab w:val="center" w:pos="711"/>
                <w:tab w:val="center" w:pos="2030"/>
              </w:tabs>
              <w:spacing w:after="125" w:line="259" w:lineRule="auto"/>
              <w:ind w:left="0" w:firstLine="0"/>
              <w:jc w:val="left"/>
            </w:pPr>
            <w:r w:rsidRPr="004F0D6D">
              <w:rPr>
                <w:rFonts w:ascii="Calibri" w:eastAsia="Calibri" w:hAnsi="Calibri" w:cs="Calibri"/>
                <w:sz w:val="22"/>
              </w:rPr>
              <w:tab/>
            </w:r>
            <w:r w:rsidRPr="004F0D6D">
              <w:t xml:space="preserve">(populares, </w:t>
            </w:r>
            <w:r w:rsidRPr="004F0D6D">
              <w:tab/>
              <w:t xml:space="preserve">de </w:t>
            </w:r>
          </w:p>
          <w:p w14:paraId="219F3ADC" w14:textId="77777777" w:rsidR="004F0D6D" w:rsidRPr="004F0D6D" w:rsidRDefault="004F0D6D" w:rsidP="004F0D6D">
            <w:pPr>
              <w:spacing w:after="115" w:line="259" w:lineRule="auto"/>
              <w:ind w:left="110" w:firstLine="0"/>
              <w:jc w:val="left"/>
            </w:pPr>
            <w:r w:rsidRPr="004F0D6D">
              <w:t xml:space="preserve">fadas, </w:t>
            </w:r>
          </w:p>
          <w:p w14:paraId="74A1C663" w14:textId="77777777" w:rsidR="004F0D6D" w:rsidRPr="004F0D6D" w:rsidRDefault="004F0D6D" w:rsidP="004F0D6D">
            <w:pPr>
              <w:spacing w:after="0" w:line="259" w:lineRule="auto"/>
              <w:ind w:left="110" w:right="64" w:firstLine="0"/>
            </w:pPr>
            <w:r w:rsidRPr="004F0D6D">
              <w:t xml:space="preserve">acumulativos, de assombração etc.) e crônicas. </w:t>
            </w:r>
          </w:p>
        </w:tc>
        <w:tc>
          <w:tcPr>
            <w:tcW w:w="2405" w:type="dxa"/>
            <w:tcBorders>
              <w:top w:val="single" w:sz="6" w:space="0" w:color="000000"/>
              <w:left w:val="single" w:sz="6" w:space="0" w:color="000000"/>
              <w:bottom w:val="single" w:sz="6" w:space="0" w:color="000000"/>
              <w:right w:val="single" w:sz="6" w:space="0" w:color="000000"/>
            </w:tcBorders>
          </w:tcPr>
          <w:p w14:paraId="7D44B434" w14:textId="77777777" w:rsidR="004F0D6D" w:rsidRPr="004F0D6D" w:rsidRDefault="004F0D6D" w:rsidP="004F0D6D">
            <w:pPr>
              <w:spacing w:after="138" w:line="259" w:lineRule="auto"/>
              <w:ind w:left="110" w:firstLine="0"/>
            </w:pPr>
            <w:r w:rsidRPr="004F0D6D">
              <w:rPr>
                <w:b/>
              </w:rPr>
              <w:t xml:space="preserve">(EF15LP16RS45-1) </w:t>
            </w:r>
          </w:p>
          <w:p w14:paraId="4FC232FD" w14:textId="77777777" w:rsidR="004F0D6D" w:rsidRPr="004F0D6D" w:rsidRDefault="004F0D6D" w:rsidP="004F0D6D">
            <w:pPr>
              <w:spacing w:after="159"/>
              <w:ind w:left="110" w:right="64" w:firstLine="0"/>
            </w:pPr>
            <w:r w:rsidRPr="004F0D6D">
              <w:t xml:space="preserve">Ampliar </w:t>
            </w:r>
            <w:r w:rsidRPr="004F0D6D">
              <w:tab/>
              <w:t xml:space="preserve">e diversificar sua capacidade leitora, reconhecendo as características dos gêneros e dos textos literários narrativos de maior extensão e complexidade, garantindo maior variedade de gêneros, ao longo dos anos. </w:t>
            </w:r>
          </w:p>
          <w:p w14:paraId="682AF6BD" w14:textId="77777777" w:rsidR="004F0D6D" w:rsidRPr="004F0D6D" w:rsidRDefault="004F0D6D" w:rsidP="004F0D6D">
            <w:pPr>
              <w:spacing w:after="0" w:line="259" w:lineRule="auto"/>
              <w:ind w:left="110" w:firstLine="0"/>
              <w:jc w:val="left"/>
            </w:pPr>
            <w:r w:rsidRPr="004F0D6D">
              <w:t xml:space="preserve"> </w:t>
            </w:r>
          </w:p>
        </w:tc>
        <w:tc>
          <w:tcPr>
            <w:tcW w:w="3358" w:type="dxa"/>
            <w:tcBorders>
              <w:top w:val="single" w:sz="6" w:space="0" w:color="000000"/>
              <w:left w:val="single" w:sz="6" w:space="0" w:color="000000"/>
              <w:bottom w:val="single" w:sz="6" w:space="0" w:color="000000"/>
              <w:right w:val="single" w:sz="6" w:space="0" w:color="000000"/>
            </w:tcBorders>
          </w:tcPr>
          <w:p w14:paraId="5348A0E7" w14:textId="77777777" w:rsidR="004F0D6D" w:rsidRPr="004F0D6D" w:rsidRDefault="004F0D6D" w:rsidP="004F0D6D">
            <w:pPr>
              <w:spacing w:after="138" w:line="259" w:lineRule="auto"/>
              <w:ind w:left="110" w:firstLine="0"/>
              <w:rPr>
                <w:b/>
              </w:rPr>
            </w:pPr>
          </w:p>
        </w:tc>
      </w:tr>
      <w:tr w:rsidR="004F0D6D" w:rsidRPr="004F0D6D" w14:paraId="3FFB2C63" w14:textId="77777777" w:rsidTr="004F0D6D">
        <w:trPr>
          <w:trHeight w:val="2916"/>
        </w:trPr>
        <w:tc>
          <w:tcPr>
            <w:tcW w:w="992" w:type="dxa"/>
            <w:tcBorders>
              <w:top w:val="single" w:sz="6" w:space="0" w:color="000000"/>
              <w:left w:val="single" w:sz="6" w:space="0" w:color="000000"/>
              <w:bottom w:val="single" w:sz="6" w:space="0" w:color="000000"/>
              <w:right w:val="single" w:sz="6" w:space="0" w:color="000000"/>
            </w:tcBorders>
          </w:tcPr>
          <w:p w14:paraId="69C778AE"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46D9CBB" w14:textId="77777777" w:rsidR="004F0D6D" w:rsidRPr="004F0D6D" w:rsidRDefault="004F0D6D" w:rsidP="004F0D6D">
            <w:pPr>
              <w:spacing w:after="0" w:line="259" w:lineRule="auto"/>
              <w:ind w:left="108"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C226C88" w14:textId="77777777" w:rsidR="004F0D6D" w:rsidRPr="004F0D6D" w:rsidRDefault="004F0D6D" w:rsidP="004F0D6D">
            <w:pPr>
              <w:spacing w:after="0" w:line="259" w:lineRule="auto"/>
              <w:ind w:left="110" w:firstLine="0"/>
              <w:jc w:val="left"/>
            </w:pPr>
            <w:r w:rsidRPr="004F0D6D">
              <w:t xml:space="preserve">Leitura/escuta (compartilhada e autônoma) </w:t>
            </w:r>
          </w:p>
        </w:tc>
        <w:tc>
          <w:tcPr>
            <w:tcW w:w="1742" w:type="dxa"/>
            <w:tcBorders>
              <w:top w:val="single" w:sz="6" w:space="0" w:color="000000"/>
              <w:left w:val="single" w:sz="6" w:space="0" w:color="000000"/>
              <w:bottom w:val="single" w:sz="6" w:space="0" w:color="000000"/>
              <w:right w:val="nil"/>
            </w:tcBorders>
          </w:tcPr>
          <w:p w14:paraId="6FAA5287" w14:textId="77777777" w:rsidR="004F0D6D" w:rsidRPr="004F0D6D" w:rsidRDefault="004F0D6D" w:rsidP="004F0D6D">
            <w:pPr>
              <w:spacing w:after="0" w:line="259" w:lineRule="auto"/>
              <w:ind w:left="108" w:firstLine="0"/>
              <w:jc w:val="left"/>
            </w:pPr>
            <w:r w:rsidRPr="004F0D6D">
              <w:t xml:space="preserve">Apreciação estética/Estilo </w:t>
            </w:r>
          </w:p>
        </w:tc>
        <w:tc>
          <w:tcPr>
            <w:tcW w:w="242" w:type="dxa"/>
            <w:tcBorders>
              <w:top w:val="single" w:sz="6" w:space="0" w:color="000000"/>
              <w:left w:val="nil"/>
              <w:bottom w:val="single" w:sz="6" w:space="0" w:color="000000"/>
              <w:right w:val="single" w:sz="6" w:space="0" w:color="000000"/>
            </w:tcBorders>
          </w:tcPr>
          <w:p w14:paraId="742CFCED" w14:textId="77777777" w:rsidR="004F0D6D" w:rsidRPr="004F0D6D" w:rsidRDefault="004F0D6D" w:rsidP="004F0D6D">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7CF001E9" w14:textId="77777777" w:rsidR="004F0D6D" w:rsidRPr="004F0D6D" w:rsidRDefault="004F0D6D" w:rsidP="004F0D6D">
            <w:pPr>
              <w:spacing w:after="117" w:line="259" w:lineRule="auto"/>
              <w:ind w:left="110" w:firstLine="0"/>
              <w:jc w:val="left"/>
            </w:pPr>
            <w:r w:rsidRPr="004F0D6D">
              <w:rPr>
                <w:b/>
              </w:rPr>
              <w:t xml:space="preserve">(EF15LP17) </w:t>
            </w:r>
          </w:p>
          <w:p w14:paraId="1E86448D" w14:textId="77777777" w:rsidR="004F0D6D" w:rsidRPr="004F0D6D" w:rsidRDefault="004F0D6D" w:rsidP="004F0D6D">
            <w:pPr>
              <w:spacing w:after="0" w:line="377" w:lineRule="auto"/>
              <w:ind w:left="110" w:firstLine="0"/>
            </w:pPr>
            <w:r w:rsidRPr="004F0D6D">
              <w:t xml:space="preserve">Apreciar poemas visuais </w:t>
            </w:r>
            <w:r w:rsidRPr="004F0D6D">
              <w:tab/>
              <w:t xml:space="preserve">e </w:t>
            </w:r>
          </w:p>
          <w:p w14:paraId="2000A745" w14:textId="77777777" w:rsidR="004F0D6D" w:rsidRPr="004F0D6D" w:rsidRDefault="004F0D6D" w:rsidP="004F0D6D">
            <w:pPr>
              <w:spacing w:after="0" w:line="259" w:lineRule="auto"/>
              <w:ind w:left="110" w:right="64" w:firstLine="0"/>
            </w:pPr>
            <w:r w:rsidRPr="004F0D6D">
              <w:t xml:space="preserve">concretos, observando efeitos de sentido criados pelo formato do </w:t>
            </w:r>
          </w:p>
        </w:tc>
        <w:tc>
          <w:tcPr>
            <w:tcW w:w="2405" w:type="dxa"/>
            <w:tcBorders>
              <w:top w:val="single" w:sz="6" w:space="0" w:color="000000"/>
              <w:left w:val="single" w:sz="6" w:space="0" w:color="000000"/>
              <w:bottom w:val="single" w:sz="6" w:space="0" w:color="000000"/>
              <w:right w:val="single" w:sz="6" w:space="0" w:color="000000"/>
            </w:tcBorders>
          </w:tcPr>
          <w:p w14:paraId="541DD7EF" w14:textId="77777777" w:rsidR="004F0D6D" w:rsidRPr="004F0D6D" w:rsidRDefault="004F0D6D" w:rsidP="004F0D6D">
            <w:pPr>
              <w:spacing w:after="20" w:line="360" w:lineRule="auto"/>
              <w:ind w:left="110" w:right="64" w:firstLine="0"/>
            </w:pPr>
            <w:r w:rsidRPr="004F0D6D">
              <w:rPr>
                <w:b/>
              </w:rPr>
              <w:t xml:space="preserve">(EF15LP17RS45-1) </w:t>
            </w:r>
            <w:r w:rsidRPr="004F0D6D">
              <w:t xml:space="preserve">Compreender as formas de representação dos poemas visuais e concretos, </w:t>
            </w:r>
          </w:p>
          <w:p w14:paraId="17F1CBCF" w14:textId="77777777" w:rsidR="004F0D6D" w:rsidRPr="004F0D6D" w:rsidRDefault="004F0D6D" w:rsidP="004F0D6D">
            <w:pPr>
              <w:tabs>
                <w:tab w:val="center" w:pos="831"/>
                <w:tab w:val="center" w:pos="2174"/>
              </w:tabs>
              <w:spacing w:after="0" w:line="259" w:lineRule="auto"/>
              <w:ind w:left="0" w:firstLine="0"/>
              <w:jc w:val="left"/>
            </w:pPr>
            <w:r w:rsidRPr="004F0D6D">
              <w:rPr>
                <w:rFonts w:ascii="Calibri" w:eastAsia="Calibri" w:hAnsi="Calibri" w:cs="Calibri"/>
                <w:sz w:val="22"/>
              </w:rPr>
              <w:tab/>
            </w:r>
            <w:r w:rsidRPr="004F0D6D">
              <w:t xml:space="preserve">considerando </w:t>
            </w:r>
            <w:r w:rsidRPr="004F0D6D">
              <w:tab/>
              <w:t xml:space="preserve">as </w:t>
            </w:r>
          </w:p>
        </w:tc>
        <w:tc>
          <w:tcPr>
            <w:tcW w:w="3358" w:type="dxa"/>
            <w:tcBorders>
              <w:top w:val="single" w:sz="6" w:space="0" w:color="000000"/>
              <w:left w:val="single" w:sz="6" w:space="0" w:color="000000"/>
              <w:bottom w:val="single" w:sz="6" w:space="0" w:color="000000"/>
              <w:right w:val="single" w:sz="6" w:space="0" w:color="000000"/>
            </w:tcBorders>
          </w:tcPr>
          <w:p w14:paraId="322491D3" w14:textId="77777777" w:rsidR="004F0D6D" w:rsidRPr="004F0D6D" w:rsidRDefault="004F0D6D" w:rsidP="004F0D6D">
            <w:pPr>
              <w:spacing w:after="20" w:line="360" w:lineRule="auto"/>
              <w:ind w:left="110" w:right="64" w:firstLine="0"/>
              <w:rPr>
                <w:b/>
              </w:rPr>
            </w:pPr>
          </w:p>
        </w:tc>
      </w:tr>
    </w:tbl>
    <w:p w14:paraId="21E2988D" w14:textId="77777777" w:rsidR="004F0D6D" w:rsidRPr="004F0D6D" w:rsidRDefault="004F0D6D" w:rsidP="004F0D6D">
      <w:pPr>
        <w:spacing w:after="0" w:line="259" w:lineRule="auto"/>
        <w:ind w:left="-1440" w:right="10466" w:firstLine="0"/>
        <w:jc w:val="left"/>
      </w:pPr>
    </w:p>
    <w:tbl>
      <w:tblPr>
        <w:tblStyle w:val="TableGrid25"/>
        <w:tblW w:w="14489"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303"/>
      </w:tblGrid>
      <w:tr w:rsidR="004F0D6D" w:rsidRPr="004F0D6D" w14:paraId="35E9EEF0" w14:textId="77777777" w:rsidTr="004F0D6D">
        <w:trPr>
          <w:trHeight w:val="3487"/>
        </w:trPr>
        <w:tc>
          <w:tcPr>
            <w:tcW w:w="991" w:type="dxa"/>
            <w:tcBorders>
              <w:top w:val="single" w:sz="6" w:space="0" w:color="000000"/>
              <w:left w:val="single" w:sz="6" w:space="0" w:color="000000"/>
              <w:bottom w:val="single" w:sz="6" w:space="0" w:color="000000"/>
              <w:right w:val="single" w:sz="6" w:space="0" w:color="000000"/>
            </w:tcBorders>
          </w:tcPr>
          <w:p w14:paraId="0D0310BF" w14:textId="77777777" w:rsidR="004F0D6D" w:rsidRPr="004F0D6D" w:rsidRDefault="004F0D6D" w:rsidP="004F0D6D">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49A639B7" w14:textId="77777777" w:rsidR="004F0D6D" w:rsidRPr="004F0D6D" w:rsidRDefault="004F0D6D" w:rsidP="004F0D6D">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09010284" w14:textId="77777777" w:rsidR="004F0D6D" w:rsidRPr="004F0D6D" w:rsidRDefault="004F0D6D" w:rsidP="004F0D6D">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06CA3E0D" w14:textId="77777777" w:rsidR="004F0D6D" w:rsidRPr="004F0D6D" w:rsidRDefault="004F0D6D" w:rsidP="004F0D6D">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17BB1FC3" w14:textId="77777777" w:rsidR="004F0D6D" w:rsidRPr="004F0D6D" w:rsidRDefault="004F0D6D" w:rsidP="004F0D6D">
            <w:pPr>
              <w:spacing w:after="0" w:line="259" w:lineRule="auto"/>
              <w:ind w:left="2" w:right="64" w:firstLine="0"/>
            </w:pPr>
            <w:r w:rsidRPr="004F0D6D">
              <w:t xml:space="preserve">texto na página, distribuição e diagramação das letras, pelas ilustrações e por outros efeitos visuais. </w:t>
            </w:r>
          </w:p>
        </w:tc>
        <w:tc>
          <w:tcPr>
            <w:tcW w:w="2405" w:type="dxa"/>
            <w:tcBorders>
              <w:top w:val="single" w:sz="6" w:space="0" w:color="000000"/>
              <w:left w:val="single" w:sz="6" w:space="0" w:color="000000"/>
              <w:bottom w:val="single" w:sz="6" w:space="0" w:color="000000"/>
              <w:right w:val="single" w:sz="6" w:space="0" w:color="000000"/>
            </w:tcBorders>
          </w:tcPr>
          <w:p w14:paraId="00BE47AC" w14:textId="77777777" w:rsidR="004F0D6D" w:rsidRPr="004F0D6D" w:rsidRDefault="004F0D6D" w:rsidP="004F0D6D">
            <w:pPr>
              <w:spacing w:after="0" w:line="259" w:lineRule="auto"/>
              <w:ind w:left="2" w:right="64" w:firstLine="0"/>
            </w:pPr>
            <w:r w:rsidRPr="004F0D6D">
              <w:t xml:space="preserve">características, o repertório literário específico e as marcas linguísticas, desenvolvendo procedimentos e comportamentos leitores adequados. </w:t>
            </w:r>
          </w:p>
        </w:tc>
        <w:tc>
          <w:tcPr>
            <w:tcW w:w="3303" w:type="dxa"/>
            <w:tcBorders>
              <w:top w:val="single" w:sz="6" w:space="0" w:color="000000"/>
              <w:left w:val="single" w:sz="6" w:space="0" w:color="000000"/>
              <w:bottom w:val="single" w:sz="6" w:space="0" w:color="000000"/>
              <w:right w:val="single" w:sz="6" w:space="0" w:color="000000"/>
            </w:tcBorders>
          </w:tcPr>
          <w:p w14:paraId="1ED03E12" w14:textId="77777777" w:rsidR="004F0D6D" w:rsidRPr="004F0D6D" w:rsidRDefault="004F0D6D" w:rsidP="004F0D6D">
            <w:pPr>
              <w:spacing w:after="0" w:line="259" w:lineRule="auto"/>
              <w:ind w:left="2" w:right="64" w:firstLine="0"/>
            </w:pPr>
          </w:p>
        </w:tc>
      </w:tr>
      <w:tr w:rsidR="004F0D6D" w:rsidRPr="004F0D6D" w14:paraId="2D44B492" w14:textId="77777777" w:rsidTr="004F0D6D">
        <w:trPr>
          <w:trHeight w:val="7214"/>
        </w:trPr>
        <w:tc>
          <w:tcPr>
            <w:tcW w:w="991" w:type="dxa"/>
            <w:tcBorders>
              <w:top w:val="single" w:sz="6" w:space="0" w:color="000000"/>
              <w:left w:val="single" w:sz="6" w:space="0" w:color="000000"/>
              <w:bottom w:val="single" w:sz="6" w:space="0" w:color="000000"/>
              <w:right w:val="single" w:sz="6" w:space="0" w:color="000000"/>
            </w:tcBorders>
          </w:tcPr>
          <w:p w14:paraId="6A804D95" w14:textId="77777777" w:rsidR="004F0D6D" w:rsidRPr="004F0D6D" w:rsidRDefault="004F0D6D" w:rsidP="004F0D6D">
            <w:pPr>
              <w:spacing w:after="0" w:line="259" w:lineRule="auto"/>
              <w:ind w:left="2"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72D2DEF" w14:textId="77777777" w:rsidR="004F0D6D" w:rsidRPr="004F0D6D" w:rsidRDefault="004F0D6D" w:rsidP="004F0D6D">
            <w:pPr>
              <w:spacing w:after="0" w:line="259" w:lineRule="auto"/>
              <w:ind w:left="0"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B481DBC" w14:textId="77777777" w:rsidR="004F0D6D" w:rsidRPr="004F0D6D" w:rsidRDefault="004F0D6D" w:rsidP="004F0D6D">
            <w:pPr>
              <w:spacing w:after="0" w:line="259" w:lineRule="auto"/>
              <w:ind w:left="2" w:firstLine="0"/>
              <w:jc w:val="left"/>
            </w:pPr>
            <w:r w:rsidRPr="004F0D6D">
              <w:t xml:space="preserve">Leitura/escuta (compartilhada e autônoma) </w:t>
            </w:r>
          </w:p>
        </w:tc>
        <w:tc>
          <w:tcPr>
            <w:tcW w:w="1985" w:type="dxa"/>
            <w:tcBorders>
              <w:top w:val="single" w:sz="6" w:space="0" w:color="000000"/>
              <w:left w:val="single" w:sz="6" w:space="0" w:color="000000"/>
              <w:bottom w:val="single" w:sz="6" w:space="0" w:color="000000"/>
              <w:right w:val="single" w:sz="6" w:space="0" w:color="000000"/>
            </w:tcBorders>
          </w:tcPr>
          <w:p w14:paraId="18A9B56D" w14:textId="77777777" w:rsidR="004F0D6D" w:rsidRPr="004F0D6D" w:rsidRDefault="004F0D6D" w:rsidP="004F0D6D">
            <w:pPr>
              <w:tabs>
                <w:tab w:val="center" w:pos="541"/>
                <w:tab w:val="center" w:pos="1638"/>
              </w:tabs>
              <w:spacing w:after="125" w:line="259" w:lineRule="auto"/>
              <w:ind w:left="0" w:firstLine="0"/>
              <w:jc w:val="left"/>
            </w:pPr>
            <w:r w:rsidRPr="004F0D6D">
              <w:rPr>
                <w:rFonts w:ascii="Calibri" w:eastAsia="Calibri" w:hAnsi="Calibri" w:cs="Calibri"/>
                <w:sz w:val="22"/>
              </w:rPr>
              <w:tab/>
            </w:r>
            <w:r w:rsidRPr="004F0D6D">
              <w:t xml:space="preserve">Formação </w:t>
            </w:r>
            <w:r w:rsidRPr="004F0D6D">
              <w:tab/>
              <w:t xml:space="preserve">do </w:t>
            </w:r>
          </w:p>
          <w:p w14:paraId="41A1E174" w14:textId="77777777" w:rsidR="004F0D6D" w:rsidRPr="004F0D6D" w:rsidRDefault="004F0D6D" w:rsidP="004F0D6D">
            <w:pPr>
              <w:spacing w:after="115" w:line="259" w:lineRule="auto"/>
              <w:ind w:left="0" w:firstLine="0"/>
              <w:jc w:val="left"/>
            </w:pPr>
            <w:r w:rsidRPr="004F0D6D">
              <w:t xml:space="preserve">leitor </w:t>
            </w:r>
          </w:p>
          <w:p w14:paraId="7A52E439" w14:textId="77777777" w:rsidR="004F0D6D" w:rsidRPr="004F0D6D" w:rsidRDefault="004F0D6D" w:rsidP="004F0D6D">
            <w:pPr>
              <w:spacing w:after="0" w:line="259" w:lineRule="auto"/>
              <w:ind w:left="0" w:firstLine="0"/>
              <w:jc w:val="left"/>
            </w:pPr>
            <w:r w:rsidRPr="004F0D6D">
              <w:t xml:space="preserve">literário/Leitura multissemiótica </w:t>
            </w:r>
          </w:p>
        </w:tc>
        <w:tc>
          <w:tcPr>
            <w:tcW w:w="2268" w:type="dxa"/>
            <w:tcBorders>
              <w:top w:val="single" w:sz="6" w:space="0" w:color="000000"/>
              <w:left w:val="single" w:sz="6" w:space="0" w:color="000000"/>
              <w:bottom w:val="single" w:sz="6" w:space="0" w:color="000000"/>
              <w:right w:val="single" w:sz="6" w:space="0" w:color="000000"/>
            </w:tcBorders>
          </w:tcPr>
          <w:p w14:paraId="590A4AAD" w14:textId="77777777" w:rsidR="004F0D6D" w:rsidRPr="004F0D6D" w:rsidRDefault="004F0D6D" w:rsidP="004F0D6D">
            <w:pPr>
              <w:spacing w:after="0" w:line="259" w:lineRule="auto"/>
              <w:ind w:left="2" w:right="64" w:firstLine="0"/>
            </w:pPr>
            <w:r w:rsidRPr="004F0D6D">
              <w:rPr>
                <w:b/>
              </w:rPr>
              <w:t xml:space="preserve">(EF15LP18) </w:t>
            </w:r>
            <w:r w:rsidRPr="004F0D6D">
              <w:t xml:space="preserve">Relacionar texto com ilustrações e outros recursos gráficos. </w:t>
            </w:r>
          </w:p>
        </w:tc>
        <w:tc>
          <w:tcPr>
            <w:tcW w:w="2405" w:type="dxa"/>
            <w:tcBorders>
              <w:top w:val="single" w:sz="6" w:space="0" w:color="000000"/>
              <w:left w:val="single" w:sz="6" w:space="0" w:color="000000"/>
              <w:bottom w:val="single" w:sz="6" w:space="0" w:color="000000"/>
              <w:right w:val="single" w:sz="6" w:space="0" w:color="000000"/>
            </w:tcBorders>
          </w:tcPr>
          <w:p w14:paraId="7ADFC54E" w14:textId="77777777" w:rsidR="004F0D6D" w:rsidRPr="004F0D6D" w:rsidRDefault="004F0D6D" w:rsidP="004F0D6D">
            <w:pPr>
              <w:spacing w:after="1" w:line="360" w:lineRule="auto"/>
              <w:ind w:left="2" w:right="64" w:firstLine="0"/>
            </w:pPr>
            <w:r w:rsidRPr="004F0D6D">
              <w:rPr>
                <w:b/>
              </w:rPr>
              <w:t xml:space="preserve">(EF15LP18RS45-1) </w:t>
            </w:r>
            <w:r w:rsidRPr="004F0D6D">
              <w:t xml:space="preserve">Relacionar texto com ilustrações e outros recursos gráficos para que compreenda a relação existente entre os textos imagéticos e os textos escritos, percebendo as </w:t>
            </w:r>
          </w:p>
          <w:p w14:paraId="75A14834" w14:textId="77777777" w:rsidR="004F0D6D" w:rsidRPr="004F0D6D" w:rsidRDefault="004F0D6D" w:rsidP="004F0D6D">
            <w:pPr>
              <w:spacing w:after="0" w:line="259" w:lineRule="auto"/>
              <w:ind w:left="2" w:right="64" w:firstLine="0"/>
            </w:pPr>
            <w:r w:rsidRPr="004F0D6D">
              <w:t xml:space="preserve">apreciações estéticas e afetivas das diferentes perspectivas pelas quais uma obra pode ser vista. </w:t>
            </w:r>
          </w:p>
        </w:tc>
        <w:tc>
          <w:tcPr>
            <w:tcW w:w="3303" w:type="dxa"/>
            <w:tcBorders>
              <w:top w:val="single" w:sz="6" w:space="0" w:color="000000"/>
              <w:left w:val="single" w:sz="6" w:space="0" w:color="000000"/>
              <w:bottom w:val="single" w:sz="6" w:space="0" w:color="000000"/>
              <w:right w:val="single" w:sz="6" w:space="0" w:color="000000"/>
            </w:tcBorders>
          </w:tcPr>
          <w:p w14:paraId="475BF14B" w14:textId="77777777" w:rsidR="004F0D6D" w:rsidRPr="004F0D6D" w:rsidRDefault="004F0D6D" w:rsidP="004F0D6D">
            <w:pPr>
              <w:spacing w:after="1" w:line="360" w:lineRule="auto"/>
              <w:ind w:left="2" w:right="64" w:firstLine="0"/>
              <w:rPr>
                <w:b/>
              </w:rPr>
            </w:pPr>
          </w:p>
        </w:tc>
      </w:tr>
    </w:tbl>
    <w:p w14:paraId="3FD01536" w14:textId="77777777" w:rsidR="004F0D6D" w:rsidRPr="004F0D6D" w:rsidRDefault="004F0D6D" w:rsidP="004F0D6D">
      <w:pPr>
        <w:spacing w:after="0" w:line="259" w:lineRule="auto"/>
        <w:ind w:left="-1440" w:right="10466" w:firstLine="0"/>
        <w:jc w:val="left"/>
      </w:pPr>
    </w:p>
    <w:tbl>
      <w:tblPr>
        <w:tblStyle w:val="TableGrid25"/>
        <w:tblW w:w="14483" w:type="dxa"/>
        <w:tblInd w:w="-1083" w:type="dxa"/>
        <w:tblCellMar>
          <w:top w:w="54" w:type="dxa"/>
          <w:left w:w="108" w:type="dxa"/>
          <w:right w:w="39" w:type="dxa"/>
        </w:tblCellMar>
        <w:tblLook w:val="04A0" w:firstRow="1" w:lastRow="0" w:firstColumn="1" w:lastColumn="0" w:noHBand="0" w:noVBand="1"/>
      </w:tblPr>
      <w:tblGrid>
        <w:gridCol w:w="989"/>
        <w:gridCol w:w="1694"/>
        <w:gridCol w:w="1843"/>
        <w:gridCol w:w="1985"/>
        <w:gridCol w:w="2268"/>
        <w:gridCol w:w="2433"/>
        <w:gridCol w:w="3271"/>
      </w:tblGrid>
      <w:tr w:rsidR="004F0D6D" w:rsidRPr="004F0D6D" w14:paraId="16367A15" w14:textId="77777777" w:rsidTr="004F0D6D">
        <w:trPr>
          <w:trHeight w:val="9031"/>
        </w:trPr>
        <w:tc>
          <w:tcPr>
            <w:tcW w:w="989" w:type="dxa"/>
            <w:tcBorders>
              <w:top w:val="single" w:sz="6" w:space="0" w:color="000000"/>
              <w:left w:val="single" w:sz="6" w:space="0" w:color="000000"/>
              <w:bottom w:val="single" w:sz="6" w:space="0" w:color="000000"/>
              <w:right w:val="single" w:sz="6" w:space="0" w:color="000000"/>
            </w:tcBorders>
          </w:tcPr>
          <w:p w14:paraId="2CCAA018" w14:textId="77777777" w:rsidR="004F0D6D" w:rsidRPr="004F0D6D" w:rsidRDefault="004F0D6D" w:rsidP="004F0D6D">
            <w:pPr>
              <w:spacing w:after="0" w:line="259" w:lineRule="auto"/>
              <w:ind w:left="1"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46C8CA3" w14:textId="77777777" w:rsidR="004F0D6D" w:rsidRPr="004F0D6D" w:rsidRDefault="004F0D6D" w:rsidP="004F0D6D">
            <w:pPr>
              <w:spacing w:after="0" w:line="259" w:lineRule="auto"/>
              <w:ind w:left="0"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35C33D8" w14:textId="77777777" w:rsidR="004F0D6D" w:rsidRPr="004F0D6D" w:rsidRDefault="004F0D6D" w:rsidP="004F0D6D">
            <w:pPr>
              <w:spacing w:after="0" w:line="259" w:lineRule="auto"/>
              <w:ind w:left="2" w:firstLine="0"/>
              <w:jc w:val="left"/>
            </w:pPr>
            <w:r w:rsidRPr="004F0D6D">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033D84DE" w14:textId="77777777" w:rsidR="004F0D6D" w:rsidRPr="004F0D6D" w:rsidRDefault="004F0D6D" w:rsidP="004F0D6D">
            <w:pPr>
              <w:tabs>
                <w:tab w:val="center" w:pos="554"/>
                <w:tab w:val="center" w:pos="1638"/>
              </w:tabs>
              <w:spacing w:after="122" w:line="259" w:lineRule="auto"/>
              <w:ind w:left="0" w:firstLine="0"/>
              <w:jc w:val="left"/>
            </w:pPr>
            <w:r w:rsidRPr="004F0D6D">
              <w:rPr>
                <w:rFonts w:ascii="Calibri" w:eastAsia="Calibri" w:hAnsi="Calibri" w:cs="Calibri"/>
                <w:sz w:val="22"/>
              </w:rPr>
              <w:tab/>
            </w:r>
            <w:r w:rsidRPr="004F0D6D">
              <w:t xml:space="preserve">Contagem </w:t>
            </w:r>
            <w:r w:rsidRPr="004F0D6D">
              <w:tab/>
              <w:t xml:space="preserve">de </w:t>
            </w:r>
          </w:p>
          <w:p w14:paraId="6A1EF03E" w14:textId="77777777" w:rsidR="004F0D6D" w:rsidRPr="004F0D6D" w:rsidRDefault="004F0D6D" w:rsidP="004F0D6D">
            <w:pPr>
              <w:spacing w:after="0" w:line="259" w:lineRule="auto"/>
              <w:ind w:left="0" w:firstLine="0"/>
              <w:jc w:val="left"/>
            </w:pPr>
            <w:r w:rsidRPr="004F0D6D">
              <w:t xml:space="preserve">histórias </w:t>
            </w:r>
          </w:p>
        </w:tc>
        <w:tc>
          <w:tcPr>
            <w:tcW w:w="2268" w:type="dxa"/>
            <w:tcBorders>
              <w:top w:val="single" w:sz="6" w:space="0" w:color="000000"/>
              <w:left w:val="single" w:sz="6" w:space="0" w:color="000000"/>
              <w:bottom w:val="single" w:sz="6" w:space="0" w:color="000000"/>
              <w:right w:val="single" w:sz="6" w:space="0" w:color="000000"/>
            </w:tcBorders>
          </w:tcPr>
          <w:p w14:paraId="3FF37230" w14:textId="77777777" w:rsidR="004F0D6D" w:rsidRPr="004F0D6D" w:rsidRDefault="004F0D6D" w:rsidP="004F0D6D">
            <w:pPr>
              <w:spacing w:after="0" w:line="259" w:lineRule="auto"/>
              <w:ind w:left="2" w:right="64" w:firstLine="0"/>
            </w:pPr>
            <w:r w:rsidRPr="004F0D6D">
              <w:rPr>
                <w:b/>
              </w:rPr>
              <w:t xml:space="preserve">(EF15LP19) </w:t>
            </w:r>
            <w:r w:rsidRPr="004F0D6D">
              <w:t xml:space="preserve">Recontar oralmente, com e sem apoio de imagem, textos literários lidos pelo professor. </w:t>
            </w:r>
          </w:p>
        </w:tc>
        <w:tc>
          <w:tcPr>
            <w:tcW w:w="2433" w:type="dxa"/>
            <w:tcBorders>
              <w:top w:val="single" w:sz="6" w:space="0" w:color="000000"/>
              <w:left w:val="single" w:sz="6" w:space="0" w:color="000000"/>
              <w:bottom w:val="single" w:sz="6" w:space="0" w:color="000000"/>
              <w:right w:val="single" w:sz="4" w:space="0" w:color="000000"/>
            </w:tcBorders>
          </w:tcPr>
          <w:p w14:paraId="797068FC" w14:textId="77777777" w:rsidR="004F0D6D" w:rsidRPr="001E6FE9" w:rsidRDefault="004F0D6D" w:rsidP="004F0D6D">
            <w:pPr>
              <w:spacing w:after="1" w:line="360" w:lineRule="auto"/>
              <w:ind w:left="0" w:right="94" w:firstLine="0"/>
              <w:rPr>
                <w:sz w:val="22"/>
              </w:rPr>
            </w:pPr>
            <w:r w:rsidRPr="001E6FE9">
              <w:rPr>
                <w:b/>
                <w:sz w:val="22"/>
              </w:rPr>
              <w:t xml:space="preserve">(EF15LP19RS45-1) </w:t>
            </w:r>
            <w:r w:rsidRPr="001E6FE9">
              <w:rPr>
                <w:sz w:val="22"/>
              </w:rPr>
              <w:t xml:space="preserve">Recontar oralmente, com e sem apoio de imagem, textos literários lidos pelo professor, a fim de empregar os elementos da narrativa (tema, personagens, espaço, enredo, marcas linguísticas próprias da narrativa), com entonação </w:t>
            </w:r>
          </w:p>
          <w:p w14:paraId="68788BAC" w14:textId="77777777" w:rsidR="004F0D6D" w:rsidRPr="001E6FE9" w:rsidRDefault="004F0D6D" w:rsidP="004F0D6D">
            <w:pPr>
              <w:spacing w:after="160" w:line="360" w:lineRule="auto"/>
              <w:ind w:left="0" w:right="93" w:firstLine="0"/>
              <w:rPr>
                <w:sz w:val="22"/>
              </w:rPr>
            </w:pPr>
            <w:r w:rsidRPr="001E6FE9">
              <w:rPr>
                <w:sz w:val="22"/>
              </w:rPr>
              <w:t xml:space="preserve">expressiva e a prosódia que melhor ajustam os discursos orais ao contexto. </w:t>
            </w:r>
          </w:p>
          <w:p w14:paraId="739336B3" w14:textId="77777777" w:rsidR="004F0D6D" w:rsidRPr="001E6FE9" w:rsidRDefault="004F0D6D" w:rsidP="004F0D6D">
            <w:pPr>
              <w:spacing w:after="0" w:line="259" w:lineRule="auto"/>
              <w:ind w:left="0" w:firstLine="0"/>
              <w:jc w:val="left"/>
              <w:rPr>
                <w:sz w:val="22"/>
              </w:rPr>
            </w:pPr>
            <w:r w:rsidRPr="001E6FE9">
              <w:rPr>
                <w:sz w:val="22"/>
              </w:rPr>
              <w:t xml:space="preserve"> </w:t>
            </w:r>
          </w:p>
        </w:tc>
        <w:tc>
          <w:tcPr>
            <w:tcW w:w="3271" w:type="dxa"/>
            <w:tcBorders>
              <w:top w:val="single" w:sz="6" w:space="0" w:color="000000"/>
              <w:left w:val="single" w:sz="6" w:space="0" w:color="000000"/>
              <w:bottom w:val="single" w:sz="6" w:space="0" w:color="000000"/>
              <w:right w:val="single" w:sz="4" w:space="0" w:color="000000"/>
            </w:tcBorders>
          </w:tcPr>
          <w:p w14:paraId="71A65C79" w14:textId="77777777" w:rsidR="004F0D6D" w:rsidRPr="004F0D6D" w:rsidRDefault="004F0D6D" w:rsidP="004F0D6D">
            <w:pPr>
              <w:spacing w:after="1" w:line="360" w:lineRule="auto"/>
              <w:ind w:left="0" w:right="94" w:firstLine="0"/>
              <w:rPr>
                <w:b/>
              </w:rPr>
            </w:pPr>
          </w:p>
        </w:tc>
      </w:tr>
      <w:tr w:rsidR="004F0D6D" w:rsidRPr="004F0D6D" w14:paraId="767B7DF2" w14:textId="77777777" w:rsidTr="004F0D6D">
        <w:trPr>
          <w:trHeight w:val="632"/>
        </w:trPr>
        <w:tc>
          <w:tcPr>
            <w:tcW w:w="11212" w:type="dxa"/>
            <w:gridSpan w:val="6"/>
            <w:tcBorders>
              <w:top w:val="single" w:sz="6" w:space="0" w:color="000000"/>
              <w:left w:val="single" w:sz="4" w:space="0" w:color="000000"/>
              <w:bottom w:val="single" w:sz="6" w:space="0" w:color="000000"/>
              <w:right w:val="single" w:sz="4" w:space="0" w:color="000000"/>
            </w:tcBorders>
            <w:shd w:val="clear" w:color="auto" w:fill="960000"/>
          </w:tcPr>
          <w:p w14:paraId="42F62F4D" w14:textId="77777777" w:rsidR="004F0D6D" w:rsidRPr="004F0D6D" w:rsidRDefault="004F0D6D" w:rsidP="004F0D6D">
            <w:pPr>
              <w:spacing w:after="0" w:line="259" w:lineRule="auto"/>
              <w:ind w:left="0" w:right="41" w:firstLine="0"/>
              <w:jc w:val="center"/>
            </w:pPr>
            <w:r w:rsidRPr="004F0D6D">
              <w:rPr>
                <w:b/>
                <w:color w:val="FFFFFF"/>
              </w:rPr>
              <w:lastRenderedPageBreak/>
              <w:t xml:space="preserve">6º ANO </w:t>
            </w:r>
          </w:p>
        </w:tc>
        <w:tc>
          <w:tcPr>
            <w:tcW w:w="3271" w:type="dxa"/>
            <w:tcBorders>
              <w:top w:val="single" w:sz="6" w:space="0" w:color="000000"/>
              <w:left w:val="single" w:sz="4" w:space="0" w:color="000000"/>
              <w:bottom w:val="single" w:sz="6" w:space="0" w:color="000000"/>
              <w:right w:val="single" w:sz="4" w:space="0" w:color="000000"/>
            </w:tcBorders>
            <w:shd w:val="clear" w:color="auto" w:fill="960000"/>
          </w:tcPr>
          <w:p w14:paraId="7981753C" w14:textId="77777777" w:rsidR="004F0D6D" w:rsidRPr="004F0D6D" w:rsidRDefault="004F0D6D" w:rsidP="004F0D6D">
            <w:pPr>
              <w:spacing w:after="0" w:line="259" w:lineRule="auto"/>
              <w:ind w:left="0" w:right="41" w:firstLine="0"/>
              <w:jc w:val="center"/>
              <w:rPr>
                <w:b/>
                <w:color w:val="FFFFFF"/>
              </w:rPr>
            </w:pPr>
          </w:p>
        </w:tc>
      </w:tr>
      <w:tr w:rsidR="004F0D6D" w:rsidRPr="004F0D6D" w14:paraId="13CE75E0" w14:textId="77777777" w:rsidTr="004F0D6D">
        <w:trPr>
          <w:trHeight w:val="3902"/>
        </w:trPr>
        <w:tc>
          <w:tcPr>
            <w:tcW w:w="989" w:type="dxa"/>
            <w:tcBorders>
              <w:top w:val="single" w:sz="6" w:space="0" w:color="000000"/>
              <w:left w:val="single" w:sz="6" w:space="0" w:color="000000"/>
              <w:bottom w:val="single" w:sz="6" w:space="0" w:color="000000"/>
              <w:right w:val="single" w:sz="6" w:space="0" w:color="000000"/>
            </w:tcBorders>
          </w:tcPr>
          <w:p w14:paraId="7A9BB68E" w14:textId="77777777" w:rsidR="004F0D6D" w:rsidRPr="004F0D6D" w:rsidRDefault="004F0D6D" w:rsidP="004F0D6D">
            <w:pPr>
              <w:spacing w:after="0" w:line="259" w:lineRule="auto"/>
              <w:ind w:left="1" w:firstLine="0"/>
              <w:jc w:val="left"/>
            </w:pPr>
            <w:r w:rsidRPr="004F0D6D">
              <w:rPr>
                <w:b/>
                <w:color w:val="C00000"/>
              </w:rPr>
              <w:t xml:space="preserve">6º </w:t>
            </w:r>
          </w:p>
        </w:tc>
        <w:tc>
          <w:tcPr>
            <w:tcW w:w="1694" w:type="dxa"/>
            <w:tcBorders>
              <w:top w:val="single" w:sz="6" w:space="0" w:color="000000"/>
              <w:left w:val="single" w:sz="6" w:space="0" w:color="000000"/>
              <w:bottom w:val="single" w:sz="6" w:space="0" w:color="000000"/>
              <w:right w:val="single" w:sz="6" w:space="0" w:color="000000"/>
            </w:tcBorders>
          </w:tcPr>
          <w:p w14:paraId="42B7595A" w14:textId="77777777" w:rsidR="004F0D6D" w:rsidRPr="004F0D6D" w:rsidRDefault="004F0D6D" w:rsidP="004F0D6D">
            <w:pPr>
              <w:spacing w:after="117" w:line="259" w:lineRule="auto"/>
              <w:ind w:left="0" w:firstLine="0"/>
              <w:jc w:val="left"/>
            </w:pPr>
            <w:r w:rsidRPr="004F0D6D">
              <w:rPr>
                <w:b/>
                <w:color w:val="C00000"/>
              </w:rPr>
              <w:t xml:space="preserve">CAMPO </w:t>
            </w:r>
          </w:p>
          <w:p w14:paraId="0EEB9D9A" w14:textId="77777777" w:rsidR="004F0D6D" w:rsidRPr="004F0D6D" w:rsidRDefault="004F0D6D" w:rsidP="004F0D6D">
            <w:pPr>
              <w:spacing w:after="115" w:line="259" w:lineRule="auto"/>
              <w:ind w:left="0" w:firstLine="0"/>
              <w:jc w:val="left"/>
            </w:pPr>
            <w:r w:rsidRPr="004F0D6D">
              <w:rPr>
                <w:b/>
                <w:color w:val="C00000"/>
              </w:rPr>
              <w:t>JORNALÍSTI</w:t>
            </w:r>
          </w:p>
          <w:p w14:paraId="0009D080" w14:textId="77777777" w:rsidR="004F0D6D" w:rsidRPr="004F0D6D" w:rsidRDefault="004F0D6D" w:rsidP="004F0D6D">
            <w:pPr>
              <w:spacing w:after="115" w:line="259" w:lineRule="auto"/>
              <w:ind w:left="0" w:firstLine="0"/>
              <w:jc w:val="left"/>
            </w:pPr>
            <w:r w:rsidRPr="004F0D6D">
              <w:rPr>
                <w:b/>
                <w:color w:val="C00000"/>
              </w:rPr>
              <w:t>CO/MIDIÁTI</w:t>
            </w:r>
          </w:p>
          <w:p w14:paraId="139070C8" w14:textId="77777777" w:rsidR="004F0D6D" w:rsidRPr="004F0D6D" w:rsidRDefault="004F0D6D" w:rsidP="004F0D6D">
            <w:pPr>
              <w:spacing w:after="0" w:line="259" w:lineRule="auto"/>
              <w:ind w:left="0" w:firstLine="0"/>
              <w:jc w:val="left"/>
            </w:pPr>
            <w:r w:rsidRPr="004F0D6D">
              <w:rPr>
                <w:b/>
                <w:color w:val="C00000"/>
              </w:rPr>
              <w:t xml:space="preserve">CO </w:t>
            </w:r>
          </w:p>
        </w:tc>
        <w:tc>
          <w:tcPr>
            <w:tcW w:w="1843" w:type="dxa"/>
            <w:tcBorders>
              <w:top w:val="single" w:sz="6" w:space="0" w:color="000000"/>
              <w:left w:val="single" w:sz="6" w:space="0" w:color="000000"/>
              <w:bottom w:val="single" w:sz="6" w:space="0" w:color="000000"/>
              <w:right w:val="single" w:sz="6" w:space="0" w:color="000000"/>
            </w:tcBorders>
          </w:tcPr>
          <w:p w14:paraId="27435791" w14:textId="77777777" w:rsidR="004F0D6D" w:rsidRPr="004F0D6D" w:rsidRDefault="004F0D6D" w:rsidP="004F0D6D">
            <w:pPr>
              <w:spacing w:after="0" w:line="259" w:lineRule="auto"/>
              <w:ind w:left="2" w:firstLine="0"/>
              <w:jc w:val="left"/>
            </w:pPr>
            <w:r w:rsidRPr="004F0D6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5D830B91" w14:textId="77777777" w:rsidR="004F0D6D" w:rsidRPr="004F0D6D" w:rsidRDefault="004F0D6D" w:rsidP="004F0D6D">
            <w:pPr>
              <w:spacing w:after="0" w:line="371" w:lineRule="auto"/>
              <w:ind w:left="0" w:right="20" w:firstLine="0"/>
              <w:jc w:val="left"/>
            </w:pPr>
            <w:r w:rsidRPr="004F0D6D">
              <w:t xml:space="preserve">Reconstrução do contexto de produção, circulação </w:t>
            </w:r>
            <w:r w:rsidRPr="004F0D6D">
              <w:tab/>
              <w:t xml:space="preserve">e recepção </w:t>
            </w:r>
            <w:r w:rsidRPr="004F0D6D">
              <w:tab/>
              <w:t xml:space="preserve">de </w:t>
            </w:r>
          </w:p>
          <w:p w14:paraId="075FA2A7" w14:textId="77777777" w:rsidR="004F0D6D" w:rsidRPr="004F0D6D" w:rsidRDefault="004F0D6D" w:rsidP="004F0D6D">
            <w:pPr>
              <w:spacing w:after="278" w:line="259" w:lineRule="auto"/>
              <w:ind w:left="0" w:firstLine="0"/>
              <w:jc w:val="left"/>
            </w:pPr>
            <w:r w:rsidRPr="004F0D6D">
              <w:t xml:space="preserve">textos </w:t>
            </w:r>
          </w:p>
          <w:p w14:paraId="7AEFA67F" w14:textId="77777777" w:rsidR="004F0D6D" w:rsidRPr="004F0D6D" w:rsidRDefault="004F0D6D" w:rsidP="004F0D6D">
            <w:pPr>
              <w:spacing w:after="115" w:line="259" w:lineRule="auto"/>
              <w:ind w:left="0" w:firstLine="0"/>
              <w:jc w:val="left"/>
            </w:pPr>
            <w:r w:rsidRPr="004F0D6D">
              <w:t xml:space="preserve">Caracterização </w:t>
            </w:r>
          </w:p>
          <w:p w14:paraId="56D3616D" w14:textId="77777777" w:rsidR="004F0D6D" w:rsidRPr="004F0D6D" w:rsidRDefault="004F0D6D" w:rsidP="004F0D6D">
            <w:pPr>
              <w:spacing w:after="2" w:line="359" w:lineRule="auto"/>
              <w:ind w:left="0" w:firstLine="0"/>
            </w:pPr>
            <w:r w:rsidRPr="004F0D6D">
              <w:t xml:space="preserve">do campo jornalístico e relação entre os gêneros em </w:t>
            </w:r>
          </w:p>
          <w:p w14:paraId="064D8637" w14:textId="77777777" w:rsidR="004F0D6D" w:rsidRPr="004F0D6D" w:rsidRDefault="004F0D6D" w:rsidP="004F0D6D">
            <w:pPr>
              <w:spacing w:after="115" w:line="259" w:lineRule="auto"/>
              <w:ind w:left="0" w:firstLine="0"/>
              <w:jc w:val="left"/>
            </w:pPr>
            <w:r w:rsidRPr="004F0D6D">
              <w:t xml:space="preserve">circulação, </w:t>
            </w:r>
          </w:p>
          <w:p w14:paraId="6722A9DF" w14:textId="77777777" w:rsidR="004F0D6D" w:rsidRPr="004F0D6D" w:rsidRDefault="004F0D6D" w:rsidP="004F0D6D">
            <w:pPr>
              <w:spacing w:after="0"/>
              <w:ind w:left="0" w:firstLine="0"/>
            </w:pPr>
            <w:r w:rsidRPr="004F0D6D">
              <w:t xml:space="preserve">mídias e práticas da </w:t>
            </w:r>
          </w:p>
          <w:p w14:paraId="37DBAB33" w14:textId="77777777" w:rsidR="004F0D6D" w:rsidRPr="004F0D6D" w:rsidRDefault="004F0D6D" w:rsidP="004F0D6D">
            <w:pPr>
              <w:spacing w:after="0" w:line="259" w:lineRule="auto"/>
              <w:ind w:left="0" w:firstLine="0"/>
            </w:pPr>
            <w:r w:rsidRPr="004F0D6D">
              <w:t>cultura digital</w:t>
            </w:r>
          </w:p>
        </w:tc>
        <w:tc>
          <w:tcPr>
            <w:tcW w:w="2268" w:type="dxa"/>
            <w:tcBorders>
              <w:top w:val="single" w:sz="6" w:space="0" w:color="000000"/>
              <w:left w:val="single" w:sz="6" w:space="0" w:color="000000"/>
              <w:bottom w:val="single" w:sz="6" w:space="0" w:color="000000"/>
              <w:right w:val="single" w:sz="6" w:space="0" w:color="000000"/>
            </w:tcBorders>
          </w:tcPr>
          <w:p w14:paraId="01439F8B" w14:textId="77777777" w:rsidR="004F0D6D" w:rsidRPr="004F0D6D" w:rsidRDefault="004F0D6D" w:rsidP="004F0D6D">
            <w:pPr>
              <w:spacing w:after="0" w:line="240" w:lineRule="auto"/>
              <w:ind w:left="0" w:firstLine="0"/>
              <w:jc w:val="left"/>
            </w:pPr>
            <w:r w:rsidRPr="004F0D6D">
              <w:rPr>
                <w:b/>
              </w:rPr>
              <w:t xml:space="preserve">(EF06LP01) </w:t>
            </w:r>
          </w:p>
          <w:p w14:paraId="1A4C4D13" w14:textId="77777777" w:rsidR="004F0D6D" w:rsidRPr="004F0D6D" w:rsidRDefault="004F0D6D" w:rsidP="004F0D6D">
            <w:pPr>
              <w:spacing w:after="0" w:line="240" w:lineRule="auto"/>
              <w:ind w:left="0" w:right="65" w:firstLine="0"/>
            </w:pPr>
            <w:r w:rsidRPr="004F0D6D">
              <w:t xml:space="preserve">Reconhecer a impossibilidade de uma neutralidade absoluta no relato de fatos e </w:t>
            </w:r>
          </w:p>
          <w:p w14:paraId="7C358081" w14:textId="77777777" w:rsidR="004F0D6D" w:rsidRPr="004F0D6D" w:rsidRDefault="004F0D6D" w:rsidP="004F0D6D">
            <w:pPr>
              <w:spacing w:after="0" w:line="240" w:lineRule="auto"/>
              <w:ind w:left="0" w:right="64" w:firstLine="0"/>
            </w:pPr>
            <w:r w:rsidRPr="004F0D6D">
              <w:t xml:space="preserve">identificar diferentes graus de parcialidade/ imparcialidade dados pelo recorte feito e pelos efeitos de sentido advindos de escolhas feitas pelo autor, de forma a poder desenvolver uma atitude crítica frente aos textos jornalísticos e </w:t>
            </w:r>
          </w:p>
          <w:p w14:paraId="2B8FDFD2" w14:textId="77777777" w:rsidR="004F0D6D" w:rsidRPr="004F0D6D" w:rsidRDefault="004F0D6D" w:rsidP="004F0D6D">
            <w:pPr>
              <w:spacing w:after="0" w:line="240" w:lineRule="auto"/>
              <w:ind w:left="0" w:firstLine="0"/>
              <w:jc w:val="left"/>
            </w:pPr>
            <w:r w:rsidRPr="004F0D6D">
              <w:t xml:space="preserve">tornar-se </w:t>
            </w:r>
          </w:p>
          <w:p w14:paraId="498A3C67" w14:textId="77777777" w:rsidR="004F0D6D" w:rsidRPr="004F0D6D" w:rsidRDefault="004F0D6D" w:rsidP="004F0D6D">
            <w:pPr>
              <w:spacing w:after="0" w:line="240" w:lineRule="auto"/>
              <w:ind w:left="0" w:firstLine="0"/>
              <w:jc w:val="left"/>
            </w:pPr>
            <w:r w:rsidRPr="004F0D6D">
              <w:t>consciente das escolhas feitas enquanto produtor de textos.</w:t>
            </w:r>
          </w:p>
        </w:tc>
        <w:tc>
          <w:tcPr>
            <w:tcW w:w="2433" w:type="dxa"/>
            <w:tcBorders>
              <w:top w:val="single" w:sz="6" w:space="0" w:color="000000"/>
              <w:left w:val="single" w:sz="6" w:space="0" w:color="000000"/>
              <w:bottom w:val="single" w:sz="6" w:space="0" w:color="000000"/>
              <w:right w:val="single" w:sz="6" w:space="0" w:color="000000"/>
            </w:tcBorders>
          </w:tcPr>
          <w:p w14:paraId="573C0F56" w14:textId="77777777" w:rsidR="004F0D6D" w:rsidRPr="004F0D6D" w:rsidRDefault="004F0D6D" w:rsidP="004F0D6D">
            <w:pPr>
              <w:spacing w:after="1" w:line="360" w:lineRule="auto"/>
              <w:ind w:left="2" w:right="91" w:firstLine="0"/>
            </w:pPr>
            <w:r w:rsidRPr="004F0D6D">
              <w:rPr>
                <w:b/>
              </w:rPr>
              <w:t xml:space="preserve">(EF06LP01RS-1) </w:t>
            </w:r>
            <w:r w:rsidRPr="004F0D6D">
              <w:t xml:space="preserve">Comparar, com criticidade, notícias que se referem a um mesmo fato ou assunto, relatado de formas diferentes, refletindo sobre </w:t>
            </w:r>
          </w:p>
          <w:p w14:paraId="362540DE" w14:textId="77777777" w:rsidR="004F0D6D" w:rsidRPr="004F0D6D" w:rsidRDefault="004F0D6D" w:rsidP="004F0D6D">
            <w:pPr>
              <w:spacing w:after="0" w:line="259" w:lineRule="auto"/>
              <w:ind w:left="2" w:firstLine="0"/>
              <w:jc w:val="left"/>
            </w:pPr>
            <w:r w:rsidRPr="004F0D6D">
              <w:t xml:space="preserve">parcialidade/ imparcialidade </w:t>
            </w:r>
            <w:r w:rsidRPr="004F0D6D">
              <w:tab/>
              <w:t xml:space="preserve">em textos dessa esfera, considerando imagens e recursos de </w:t>
            </w:r>
            <w:r w:rsidRPr="004F0D6D">
              <w:tab/>
              <w:t xml:space="preserve">outras linguagens </w:t>
            </w:r>
            <w:r w:rsidRPr="004F0D6D">
              <w:tab/>
              <w:t xml:space="preserve">que integram </w:t>
            </w:r>
            <w:r w:rsidRPr="004F0D6D">
              <w:tab/>
              <w:t>esses textos.</w:t>
            </w:r>
          </w:p>
        </w:tc>
        <w:tc>
          <w:tcPr>
            <w:tcW w:w="3271" w:type="dxa"/>
            <w:tcBorders>
              <w:top w:val="single" w:sz="6" w:space="0" w:color="000000"/>
              <w:left w:val="single" w:sz="6" w:space="0" w:color="000000"/>
              <w:bottom w:val="single" w:sz="6" w:space="0" w:color="000000"/>
              <w:right w:val="single" w:sz="6" w:space="0" w:color="000000"/>
            </w:tcBorders>
          </w:tcPr>
          <w:p w14:paraId="4E364A55" w14:textId="77777777" w:rsidR="004F0D6D" w:rsidRPr="004F0D6D" w:rsidRDefault="004F0D6D" w:rsidP="004F0D6D">
            <w:pPr>
              <w:spacing w:after="1" w:line="360" w:lineRule="auto"/>
              <w:ind w:left="2" w:right="91" w:firstLine="0"/>
              <w:rPr>
                <w:b/>
              </w:rPr>
            </w:pPr>
          </w:p>
        </w:tc>
      </w:tr>
    </w:tbl>
    <w:p w14:paraId="728CC16D" w14:textId="77777777" w:rsidR="004F0D6D" w:rsidRPr="004F0D6D" w:rsidRDefault="004F0D6D" w:rsidP="004F0D6D">
      <w:pPr>
        <w:spacing w:after="0" w:line="259" w:lineRule="auto"/>
        <w:ind w:left="-1440" w:right="10466" w:firstLine="0"/>
        <w:jc w:val="left"/>
      </w:pPr>
    </w:p>
    <w:tbl>
      <w:tblPr>
        <w:tblStyle w:val="TableGrid25"/>
        <w:tblW w:w="14489"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303"/>
      </w:tblGrid>
      <w:tr w:rsidR="004F0D6D" w:rsidRPr="004F0D6D" w14:paraId="5DC80F62" w14:textId="77777777" w:rsidTr="004F0D6D">
        <w:trPr>
          <w:trHeight w:val="6545"/>
        </w:trPr>
        <w:tc>
          <w:tcPr>
            <w:tcW w:w="991" w:type="dxa"/>
            <w:tcBorders>
              <w:top w:val="single" w:sz="6" w:space="0" w:color="000000"/>
              <w:left w:val="single" w:sz="6" w:space="0" w:color="000000"/>
              <w:bottom w:val="single" w:sz="6" w:space="0" w:color="000000"/>
              <w:right w:val="single" w:sz="6" w:space="0" w:color="000000"/>
            </w:tcBorders>
          </w:tcPr>
          <w:p w14:paraId="1CE57580" w14:textId="77777777" w:rsidR="004F0D6D" w:rsidRPr="004F0D6D" w:rsidRDefault="004F0D6D" w:rsidP="004F0D6D">
            <w:pPr>
              <w:spacing w:after="0" w:line="259" w:lineRule="auto"/>
              <w:ind w:left="2"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9D96F91" w14:textId="77777777" w:rsidR="004F0D6D" w:rsidRPr="004F0D6D" w:rsidRDefault="004F0D6D" w:rsidP="004F0D6D">
            <w:pPr>
              <w:spacing w:after="0" w:line="259" w:lineRule="auto"/>
              <w:ind w:left="0"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599CCC5" w14:textId="77777777" w:rsidR="004F0D6D" w:rsidRPr="004F0D6D" w:rsidRDefault="004F0D6D" w:rsidP="004F0D6D">
            <w:pPr>
              <w:spacing w:after="0" w:line="259" w:lineRule="auto"/>
              <w:ind w:left="2" w:firstLine="0"/>
              <w:jc w:val="left"/>
            </w:pPr>
            <w:r w:rsidRPr="004F0D6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485152CB" w14:textId="77777777" w:rsidR="004F0D6D" w:rsidRPr="004F0D6D" w:rsidRDefault="004F0D6D" w:rsidP="004F0D6D">
            <w:pPr>
              <w:spacing w:after="0" w:line="371" w:lineRule="auto"/>
              <w:ind w:left="0" w:right="20" w:firstLine="0"/>
              <w:jc w:val="left"/>
            </w:pPr>
            <w:r w:rsidRPr="004F0D6D">
              <w:t xml:space="preserve">Reconstrução do contexto de produção, circulação </w:t>
            </w:r>
            <w:r w:rsidRPr="004F0D6D">
              <w:tab/>
              <w:t xml:space="preserve">e recepção </w:t>
            </w:r>
            <w:r w:rsidRPr="004F0D6D">
              <w:tab/>
              <w:t xml:space="preserve">de </w:t>
            </w:r>
          </w:p>
          <w:p w14:paraId="72E21C8C" w14:textId="77777777" w:rsidR="004F0D6D" w:rsidRPr="004F0D6D" w:rsidRDefault="004F0D6D" w:rsidP="004F0D6D">
            <w:pPr>
              <w:spacing w:after="276" w:line="259" w:lineRule="auto"/>
              <w:ind w:left="0" w:firstLine="0"/>
              <w:jc w:val="left"/>
            </w:pPr>
            <w:r w:rsidRPr="004F0D6D">
              <w:t xml:space="preserve">textos </w:t>
            </w:r>
          </w:p>
          <w:p w14:paraId="676E08CA" w14:textId="77777777" w:rsidR="004F0D6D" w:rsidRPr="004F0D6D" w:rsidRDefault="004F0D6D" w:rsidP="004F0D6D">
            <w:pPr>
              <w:spacing w:after="117" w:line="259" w:lineRule="auto"/>
              <w:ind w:left="0" w:firstLine="0"/>
              <w:jc w:val="left"/>
            </w:pPr>
            <w:r w:rsidRPr="004F0D6D">
              <w:t xml:space="preserve">Caracterização </w:t>
            </w:r>
          </w:p>
          <w:p w14:paraId="035416D0" w14:textId="77777777" w:rsidR="004F0D6D" w:rsidRPr="004F0D6D" w:rsidRDefault="004F0D6D" w:rsidP="004F0D6D">
            <w:pPr>
              <w:spacing w:after="2" w:line="360" w:lineRule="auto"/>
              <w:ind w:left="0" w:right="67" w:firstLine="0"/>
            </w:pPr>
            <w:r w:rsidRPr="004F0D6D">
              <w:t xml:space="preserve">do campo jornalístico e relação entre os gêneros em </w:t>
            </w:r>
          </w:p>
          <w:p w14:paraId="4BFBCC7B" w14:textId="77777777" w:rsidR="004F0D6D" w:rsidRPr="004F0D6D" w:rsidRDefault="004F0D6D" w:rsidP="004F0D6D">
            <w:pPr>
              <w:spacing w:after="115" w:line="259" w:lineRule="auto"/>
              <w:ind w:left="0" w:firstLine="0"/>
              <w:jc w:val="left"/>
            </w:pPr>
            <w:r w:rsidRPr="004F0D6D">
              <w:t xml:space="preserve">circulação, </w:t>
            </w:r>
          </w:p>
          <w:p w14:paraId="15E056E4" w14:textId="77777777" w:rsidR="004F0D6D" w:rsidRPr="004F0D6D" w:rsidRDefault="004F0D6D" w:rsidP="004F0D6D">
            <w:pPr>
              <w:spacing w:after="0"/>
              <w:ind w:left="0" w:firstLine="0"/>
            </w:pPr>
            <w:r w:rsidRPr="004F0D6D">
              <w:t xml:space="preserve">mídias e práticas da </w:t>
            </w:r>
          </w:p>
          <w:p w14:paraId="5A7228E4" w14:textId="77777777" w:rsidR="004F0D6D" w:rsidRPr="004F0D6D" w:rsidRDefault="004F0D6D" w:rsidP="004F0D6D">
            <w:pPr>
              <w:spacing w:after="0" w:line="259" w:lineRule="auto"/>
              <w:ind w:left="0" w:firstLine="0"/>
              <w:jc w:val="left"/>
            </w:pPr>
            <w:r w:rsidRPr="004F0D6D">
              <w:t xml:space="preserve">cultura digital </w:t>
            </w:r>
          </w:p>
        </w:tc>
        <w:tc>
          <w:tcPr>
            <w:tcW w:w="2268" w:type="dxa"/>
            <w:tcBorders>
              <w:top w:val="single" w:sz="6" w:space="0" w:color="000000"/>
              <w:left w:val="single" w:sz="6" w:space="0" w:color="000000"/>
              <w:bottom w:val="single" w:sz="6" w:space="0" w:color="000000"/>
              <w:right w:val="single" w:sz="6" w:space="0" w:color="000000"/>
            </w:tcBorders>
          </w:tcPr>
          <w:p w14:paraId="68979847" w14:textId="77777777" w:rsidR="004F0D6D" w:rsidRPr="004F0D6D" w:rsidRDefault="004F0D6D" w:rsidP="004F0D6D">
            <w:pPr>
              <w:spacing w:after="0" w:line="360" w:lineRule="auto"/>
              <w:ind w:left="2" w:right="64" w:firstLine="0"/>
            </w:pPr>
            <w:r w:rsidRPr="004F0D6D">
              <w:rPr>
                <w:b/>
              </w:rPr>
              <w:t xml:space="preserve">(EF06LP02) </w:t>
            </w:r>
            <w:r w:rsidRPr="004F0D6D">
              <w:t xml:space="preserve">Estabelecer relação entre os diferentes gêneros jornalísticos, </w:t>
            </w:r>
          </w:p>
          <w:p w14:paraId="1AB9D9C0" w14:textId="77777777" w:rsidR="004F0D6D" w:rsidRPr="004F0D6D" w:rsidRDefault="004F0D6D" w:rsidP="004F0D6D">
            <w:pPr>
              <w:spacing w:after="0" w:line="259" w:lineRule="auto"/>
              <w:ind w:left="2" w:right="65" w:firstLine="0"/>
            </w:pPr>
            <w:r w:rsidRPr="004F0D6D">
              <w:t xml:space="preserve">compreendendo a centralidade da notícia. </w:t>
            </w:r>
          </w:p>
        </w:tc>
        <w:tc>
          <w:tcPr>
            <w:tcW w:w="2405" w:type="dxa"/>
            <w:tcBorders>
              <w:top w:val="single" w:sz="6" w:space="0" w:color="000000"/>
              <w:left w:val="single" w:sz="6" w:space="0" w:color="000000"/>
              <w:bottom w:val="single" w:sz="6" w:space="0" w:color="000000"/>
              <w:right w:val="single" w:sz="6" w:space="0" w:color="000000"/>
            </w:tcBorders>
          </w:tcPr>
          <w:p w14:paraId="66E35B30" w14:textId="77777777" w:rsidR="004F0D6D" w:rsidRPr="004F0D6D" w:rsidRDefault="004F0D6D" w:rsidP="004F0D6D">
            <w:pPr>
              <w:spacing w:after="20" w:line="360" w:lineRule="auto"/>
              <w:ind w:left="2" w:right="64" w:firstLine="0"/>
            </w:pPr>
            <w:r w:rsidRPr="004F0D6D">
              <w:rPr>
                <w:b/>
              </w:rPr>
              <w:t>(EF0LP02RS-1</w:t>
            </w:r>
            <w:r w:rsidRPr="004F0D6D">
              <w:t xml:space="preserve">) Estabelecer relações entre os diferentes gêneros jornalísticos </w:t>
            </w:r>
          </w:p>
          <w:p w14:paraId="3B2E225F" w14:textId="77777777" w:rsidR="004F0D6D" w:rsidRPr="004F0D6D" w:rsidRDefault="004F0D6D" w:rsidP="004F0D6D">
            <w:pPr>
              <w:spacing w:after="6" w:line="372" w:lineRule="auto"/>
              <w:ind w:left="2" w:firstLine="0"/>
              <w:jc w:val="left"/>
            </w:pPr>
            <w:r w:rsidRPr="004F0D6D">
              <w:t xml:space="preserve">(crônica, </w:t>
            </w:r>
            <w:r w:rsidRPr="004F0D6D">
              <w:tab/>
              <w:t xml:space="preserve">charge, reportagem, editorial, artigo de opinião, </w:t>
            </w:r>
            <w:r w:rsidRPr="004F0D6D">
              <w:tab/>
              <w:t xml:space="preserve">carta de leitor </w:t>
            </w:r>
            <w:r w:rsidRPr="004F0D6D">
              <w:tab/>
              <w:t xml:space="preserve">etc.), como produções que mantêm relações de intertextualidade </w:t>
            </w:r>
          </w:p>
          <w:p w14:paraId="73E9597F" w14:textId="77777777" w:rsidR="004F0D6D" w:rsidRPr="004F0D6D" w:rsidRDefault="004F0D6D" w:rsidP="004F0D6D">
            <w:pPr>
              <w:tabs>
                <w:tab w:val="center" w:pos="230"/>
                <w:tab w:val="center" w:pos="840"/>
                <w:tab w:val="center" w:pos="1424"/>
                <w:tab w:val="center" w:pos="2067"/>
              </w:tabs>
              <w:spacing w:after="125" w:line="259" w:lineRule="auto"/>
              <w:ind w:left="0" w:firstLine="0"/>
              <w:jc w:val="left"/>
            </w:pPr>
            <w:r w:rsidRPr="004F0D6D">
              <w:rPr>
                <w:rFonts w:ascii="Calibri" w:eastAsia="Calibri" w:hAnsi="Calibri" w:cs="Calibri"/>
                <w:sz w:val="22"/>
              </w:rPr>
              <w:tab/>
            </w:r>
            <w:r w:rsidRPr="004F0D6D">
              <w:t xml:space="preserve">com </w:t>
            </w:r>
            <w:r w:rsidRPr="004F0D6D">
              <w:tab/>
              <w:t xml:space="preserve">o </w:t>
            </w:r>
            <w:r w:rsidRPr="004F0D6D">
              <w:tab/>
              <w:t xml:space="preserve">que </w:t>
            </w:r>
            <w:r w:rsidRPr="004F0D6D">
              <w:tab/>
              <w:t xml:space="preserve">foi </w:t>
            </w:r>
          </w:p>
          <w:p w14:paraId="5A1B45CF" w14:textId="77777777" w:rsidR="004F0D6D" w:rsidRPr="004F0D6D" w:rsidRDefault="004F0D6D" w:rsidP="004F0D6D">
            <w:pPr>
              <w:spacing w:after="0" w:line="259" w:lineRule="auto"/>
              <w:ind w:left="2" w:firstLine="0"/>
              <w:jc w:val="left"/>
            </w:pPr>
            <w:r w:rsidRPr="004F0D6D">
              <w:t>noticiado, compreendendo a centralidade da notícia e as características de cada um desses gêneros de texto.</w:t>
            </w:r>
          </w:p>
        </w:tc>
        <w:tc>
          <w:tcPr>
            <w:tcW w:w="3303" w:type="dxa"/>
            <w:tcBorders>
              <w:top w:val="single" w:sz="6" w:space="0" w:color="000000"/>
              <w:left w:val="single" w:sz="6" w:space="0" w:color="000000"/>
              <w:bottom w:val="single" w:sz="6" w:space="0" w:color="000000"/>
              <w:right w:val="single" w:sz="6" w:space="0" w:color="000000"/>
            </w:tcBorders>
          </w:tcPr>
          <w:p w14:paraId="63520CF5" w14:textId="77777777" w:rsidR="004F0D6D" w:rsidRPr="004F0D6D" w:rsidRDefault="004F0D6D" w:rsidP="004F0D6D">
            <w:pPr>
              <w:spacing w:after="20" w:line="360" w:lineRule="auto"/>
              <w:ind w:left="2" w:right="64" w:firstLine="0"/>
              <w:rPr>
                <w:b/>
              </w:rPr>
            </w:pPr>
          </w:p>
        </w:tc>
      </w:tr>
    </w:tbl>
    <w:p w14:paraId="5F031085" w14:textId="77777777" w:rsidR="004F0D6D" w:rsidRPr="004F0D6D" w:rsidRDefault="004F0D6D" w:rsidP="004F0D6D">
      <w:pPr>
        <w:spacing w:after="0" w:line="259" w:lineRule="auto"/>
        <w:ind w:left="-1440" w:right="10466" w:firstLine="0"/>
        <w:jc w:val="left"/>
      </w:pPr>
    </w:p>
    <w:tbl>
      <w:tblPr>
        <w:tblStyle w:val="TableGrid25"/>
        <w:tblW w:w="14402"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216"/>
      </w:tblGrid>
      <w:tr w:rsidR="004F0D6D" w:rsidRPr="004F0D6D" w14:paraId="76AB2D99" w14:textId="77777777" w:rsidTr="004F0D6D">
        <w:trPr>
          <w:trHeight w:val="6741"/>
        </w:trPr>
        <w:tc>
          <w:tcPr>
            <w:tcW w:w="991" w:type="dxa"/>
            <w:tcBorders>
              <w:top w:val="single" w:sz="6" w:space="0" w:color="000000"/>
              <w:left w:val="single" w:sz="6" w:space="0" w:color="000000"/>
              <w:bottom w:val="single" w:sz="6" w:space="0" w:color="000000"/>
              <w:right w:val="single" w:sz="6" w:space="0" w:color="000000"/>
            </w:tcBorders>
          </w:tcPr>
          <w:p w14:paraId="139DAA11" w14:textId="77777777" w:rsidR="004F0D6D" w:rsidRPr="004F0D6D" w:rsidRDefault="004F0D6D" w:rsidP="004F0D6D">
            <w:pPr>
              <w:spacing w:after="0" w:line="259" w:lineRule="auto"/>
              <w:ind w:left="2"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292094C" w14:textId="77777777" w:rsidR="004F0D6D" w:rsidRPr="004F0D6D" w:rsidRDefault="004F0D6D" w:rsidP="004F0D6D">
            <w:pPr>
              <w:spacing w:after="0" w:line="259" w:lineRule="auto"/>
              <w:ind w:left="0"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77B6826" w14:textId="77777777" w:rsidR="004F0D6D" w:rsidRPr="004F0D6D" w:rsidRDefault="004F0D6D" w:rsidP="004F0D6D">
            <w:pPr>
              <w:spacing w:after="0"/>
              <w:ind w:left="2" w:firstLine="0"/>
              <w:jc w:val="left"/>
            </w:pPr>
            <w:r w:rsidRPr="004F0D6D">
              <w:t>Análise linguística/sem</w:t>
            </w:r>
          </w:p>
          <w:p w14:paraId="345754D8" w14:textId="77777777" w:rsidR="004F0D6D" w:rsidRPr="004F0D6D" w:rsidRDefault="004F0D6D" w:rsidP="004F0D6D">
            <w:pPr>
              <w:spacing w:after="0" w:line="259" w:lineRule="auto"/>
              <w:ind w:left="2" w:firstLine="0"/>
              <w:jc w:val="left"/>
            </w:pPr>
            <w:r w:rsidRPr="004F0D6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55EB08C" w14:textId="77777777" w:rsidR="004F0D6D" w:rsidRPr="004F0D6D" w:rsidRDefault="004F0D6D" w:rsidP="004F0D6D">
            <w:pPr>
              <w:spacing w:after="0" w:line="259" w:lineRule="auto"/>
              <w:ind w:left="0" w:firstLine="0"/>
              <w:jc w:val="left"/>
            </w:pPr>
            <w:r w:rsidRPr="004F0D6D">
              <w:t xml:space="preserve">Léxico/morfologi a </w:t>
            </w:r>
          </w:p>
        </w:tc>
        <w:tc>
          <w:tcPr>
            <w:tcW w:w="2268" w:type="dxa"/>
            <w:tcBorders>
              <w:top w:val="single" w:sz="6" w:space="0" w:color="000000"/>
              <w:left w:val="single" w:sz="6" w:space="0" w:color="000000"/>
              <w:bottom w:val="single" w:sz="6" w:space="0" w:color="000000"/>
              <w:right w:val="single" w:sz="6" w:space="0" w:color="000000"/>
            </w:tcBorders>
          </w:tcPr>
          <w:p w14:paraId="6CA7A8AC" w14:textId="77777777" w:rsidR="004F0D6D" w:rsidRPr="004F0D6D" w:rsidRDefault="004F0D6D" w:rsidP="004F0D6D">
            <w:pPr>
              <w:spacing w:after="117" w:line="259" w:lineRule="auto"/>
              <w:ind w:left="2" w:firstLine="0"/>
              <w:jc w:val="left"/>
            </w:pPr>
            <w:r w:rsidRPr="004F0D6D">
              <w:rPr>
                <w:b/>
              </w:rPr>
              <w:t xml:space="preserve">(EF06LP03) </w:t>
            </w:r>
          </w:p>
          <w:p w14:paraId="76FEC910" w14:textId="77777777" w:rsidR="004F0D6D" w:rsidRPr="004F0D6D" w:rsidRDefault="004F0D6D" w:rsidP="004F0D6D">
            <w:pPr>
              <w:spacing w:after="0" w:line="259" w:lineRule="auto"/>
              <w:ind w:left="2" w:right="64" w:firstLine="0"/>
            </w:pPr>
            <w:r w:rsidRPr="004F0D6D">
              <w:t xml:space="preserve">Analisar diferenças de sentido entre palavras de uma série sinonímica. </w:t>
            </w:r>
          </w:p>
        </w:tc>
        <w:tc>
          <w:tcPr>
            <w:tcW w:w="2405" w:type="dxa"/>
            <w:tcBorders>
              <w:top w:val="single" w:sz="6" w:space="0" w:color="000000"/>
              <w:left w:val="single" w:sz="6" w:space="0" w:color="000000"/>
              <w:bottom w:val="single" w:sz="6" w:space="0" w:color="000000"/>
              <w:right w:val="single" w:sz="6" w:space="0" w:color="000000"/>
            </w:tcBorders>
          </w:tcPr>
          <w:p w14:paraId="27747150" w14:textId="77777777" w:rsidR="004F0D6D" w:rsidRPr="004F0D6D" w:rsidRDefault="004F0D6D" w:rsidP="004F0D6D">
            <w:pPr>
              <w:spacing w:after="117" w:line="259" w:lineRule="auto"/>
              <w:ind w:left="2" w:firstLine="0"/>
              <w:jc w:val="left"/>
            </w:pPr>
            <w:r w:rsidRPr="004F0D6D">
              <w:rPr>
                <w:b/>
              </w:rPr>
              <w:t xml:space="preserve">(EF06LP03RS-1) </w:t>
            </w:r>
          </w:p>
          <w:p w14:paraId="392BBF56" w14:textId="77777777" w:rsidR="004F0D6D" w:rsidRPr="004F0D6D" w:rsidRDefault="004F0D6D" w:rsidP="004F0D6D">
            <w:pPr>
              <w:spacing w:after="0" w:line="259" w:lineRule="auto"/>
              <w:ind w:left="2" w:right="64" w:firstLine="0"/>
            </w:pPr>
            <w:r w:rsidRPr="004F0D6D">
              <w:t xml:space="preserve">Analisar as diferenças de sentido entre palavras de uma série sinonímica, observando as relações semânticas que podem se estabelecer entre as palavras da língua, percebendo-as como uma relação de proximidade de sentido (e não de equivalência), analisando comparativamente textos em que a palavra possa ser compreendida na acepção adequada. </w:t>
            </w:r>
          </w:p>
        </w:tc>
        <w:tc>
          <w:tcPr>
            <w:tcW w:w="3216" w:type="dxa"/>
            <w:tcBorders>
              <w:top w:val="single" w:sz="6" w:space="0" w:color="000000"/>
              <w:left w:val="single" w:sz="6" w:space="0" w:color="000000"/>
              <w:bottom w:val="single" w:sz="6" w:space="0" w:color="000000"/>
              <w:right w:val="single" w:sz="6" w:space="0" w:color="000000"/>
            </w:tcBorders>
          </w:tcPr>
          <w:p w14:paraId="5E5825B3" w14:textId="77777777" w:rsidR="004F0D6D" w:rsidRPr="004F0D6D" w:rsidRDefault="004F0D6D" w:rsidP="004F0D6D">
            <w:pPr>
              <w:spacing w:after="117" w:line="259" w:lineRule="auto"/>
              <w:ind w:left="2" w:firstLine="0"/>
              <w:jc w:val="left"/>
              <w:rPr>
                <w:b/>
              </w:rPr>
            </w:pPr>
          </w:p>
        </w:tc>
      </w:tr>
    </w:tbl>
    <w:p w14:paraId="2001442A" w14:textId="77777777" w:rsidR="004F0D6D" w:rsidRPr="004F0D6D" w:rsidRDefault="004F0D6D" w:rsidP="004F0D6D">
      <w:pPr>
        <w:spacing w:after="0" w:line="259" w:lineRule="auto"/>
        <w:ind w:left="-1440" w:right="10466" w:firstLine="0"/>
        <w:jc w:val="left"/>
      </w:pPr>
    </w:p>
    <w:tbl>
      <w:tblPr>
        <w:tblStyle w:val="TableGrid25"/>
        <w:tblW w:w="14329" w:type="dxa"/>
        <w:tblInd w:w="-1085" w:type="dxa"/>
        <w:tblCellMar>
          <w:top w:w="58" w:type="dxa"/>
        </w:tblCellMar>
        <w:tblLook w:val="04A0" w:firstRow="1" w:lastRow="0" w:firstColumn="1" w:lastColumn="0" w:noHBand="0" w:noVBand="1"/>
      </w:tblPr>
      <w:tblGrid>
        <w:gridCol w:w="917"/>
        <w:gridCol w:w="1558"/>
        <w:gridCol w:w="1832"/>
        <w:gridCol w:w="1953"/>
        <w:gridCol w:w="1872"/>
        <w:gridCol w:w="349"/>
        <w:gridCol w:w="1809"/>
        <w:gridCol w:w="961"/>
        <w:gridCol w:w="3078"/>
      </w:tblGrid>
      <w:tr w:rsidR="004F0D6D" w:rsidRPr="004F0D6D" w14:paraId="0B2E17F0" w14:textId="77777777" w:rsidTr="004F0D6D">
        <w:trPr>
          <w:trHeight w:val="9696"/>
        </w:trPr>
        <w:tc>
          <w:tcPr>
            <w:tcW w:w="917" w:type="dxa"/>
            <w:tcBorders>
              <w:top w:val="single" w:sz="6" w:space="0" w:color="000000"/>
              <w:left w:val="single" w:sz="6" w:space="0" w:color="000000"/>
              <w:bottom w:val="single" w:sz="6" w:space="0" w:color="000000"/>
              <w:right w:val="single" w:sz="6" w:space="0" w:color="000000"/>
            </w:tcBorders>
          </w:tcPr>
          <w:p w14:paraId="6BA0C337"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558" w:type="dxa"/>
            <w:tcBorders>
              <w:top w:val="single" w:sz="6" w:space="0" w:color="000000"/>
              <w:left w:val="single" w:sz="6" w:space="0" w:color="000000"/>
              <w:bottom w:val="single" w:sz="6" w:space="0" w:color="000000"/>
              <w:right w:val="single" w:sz="6" w:space="0" w:color="000000"/>
            </w:tcBorders>
          </w:tcPr>
          <w:p w14:paraId="116E0B85" w14:textId="77777777" w:rsidR="004F0D6D" w:rsidRPr="004F0D6D" w:rsidRDefault="004F0D6D" w:rsidP="004F0D6D">
            <w:pPr>
              <w:spacing w:after="0" w:line="259" w:lineRule="auto"/>
              <w:ind w:left="108" w:firstLine="0"/>
              <w:jc w:val="left"/>
            </w:pPr>
            <w:r w:rsidRPr="004F0D6D">
              <w:rPr>
                <w:b/>
                <w:color w:val="C00000"/>
              </w:rPr>
              <w:t xml:space="preserve"> </w:t>
            </w:r>
          </w:p>
        </w:tc>
        <w:tc>
          <w:tcPr>
            <w:tcW w:w="1832" w:type="dxa"/>
            <w:tcBorders>
              <w:top w:val="single" w:sz="6" w:space="0" w:color="000000"/>
              <w:left w:val="single" w:sz="6" w:space="0" w:color="000000"/>
              <w:bottom w:val="single" w:sz="6" w:space="0" w:color="000000"/>
              <w:right w:val="single" w:sz="6" w:space="0" w:color="000000"/>
            </w:tcBorders>
          </w:tcPr>
          <w:p w14:paraId="45BCAE94" w14:textId="77777777" w:rsidR="004F0D6D" w:rsidRPr="004F0D6D" w:rsidRDefault="004F0D6D" w:rsidP="004F0D6D">
            <w:pPr>
              <w:spacing w:after="2" w:line="359" w:lineRule="auto"/>
              <w:ind w:left="110" w:firstLine="0"/>
              <w:jc w:val="left"/>
            </w:pPr>
            <w:r w:rsidRPr="004F0D6D">
              <w:t>Análise linguística/sem</w:t>
            </w:r>
          </w:p>
          <w:p w14:paraId="7282459F" w14:textId="77777777" w:rsidR="004F0D6D" w:rsidRPr="004F0D6D" w:rsidRDefault="004F0D6D" w:rsidP="004F0D6D">
            <w:pPr>
              <w:spacing w:after="0" w:line="259" w:lineRule="auto"/>
              <w:ind w:left="110" w:firstLine="0"/>
              <w:jc w:val="left"/>
            </w:pPr>
            <w:r w:rsidRPr="004F0D6D">
              <w:t xml:space="preserve">iótica </w:t>
            </w:r>
          </w:p>
        </w:tc>
        <w:tc>
          <w:tcPr>
            <w:tcW w:w="1953" w:type="dxa"/>
            <w:tcBorders>
              <w:top w:val="single" w:sz="6" w:space="0" w:color="000000"/>
              <w:left w:val="single" w:sz="6" w:space="0" w:color="000000"/>
              <w:bottom w:val="single" w:sz="6" w:space="0" w:color="000000"/>
              <w:right w:val="single" w:sz="6" w:space="0" w:color="000000"/>
            </w:tcBorders>
          </w:tcPr>
          <w:p w14:paraId="0AB5C725" w14:textId="77777777" w:rsidR="004F0D6D" w:rsidRPr="004F0D6D" w:rsidRDefault="004F0D6D" w:rsidP="004F0D6D">
            <w:pPr>
              <w:spacing w:after="0" w:line="259" w:lineRule="auto"/>
              <w:ind w:left="108" w:firstLine="0"/>
              <w:jc w:val="left"/>
            </w:pPr>
            <w:r w:rsidRPr="004F0D6D">
              <w:t xml:space="preserve">Morfossintaxe </w:t>
            </w:r>
          </w:p>
        </w:tc>
        <w:tc>
          <w:tcPr>
            <w:tcW w:w="1872" w:type="dxa"/>
            <w:tcBorders>
              <w:top w:val="single" w:sz="6" w:space="0" w:color="000000"/>
              <w:left w:val="single" w:sz="6" w:space="0" w:color="000000"/>
              <w:bottom w:val="single" w:sz="6" w:space="0" w:color="000000"/>
              <w:right w:val="nil"/>
            </w:tcBorders>
          </w:tcPr>
          <w:p w14:paraId="7AA59CF2" w14:textId="77777777" w:rsidR="004F0D6D" w:rsidRPr="004F0D6D" w:rsidRDefault="004F0D6D" w:rsidP="004F0D6D">
            <w:pPr>
              <w:spacing w:after="115" w:line="259" w:lineRule="auto"/>
              <w:ind w:left="110" w:firstLine="0"/>
              <w:jc w:val="left"/>
            </w:pPr>
            <w:r w:rsidRPr="004F0D6D">
              <w:rPr>
                <w:b/>
              </w:rPr>
              <w:t xml:space="preserve">(EF06LP04) </w:t>
            </w:r>
          </w:p>
          <w:p w14:paraId="3E82ED32" w14:textId="77777777" w:rsidR="004F0D6D" w:rsidRPr="004F0D6D" w:rsidRDefault="004F0D6D" w:rsidP="004F0D6D">
            <w:pPr>
              <w:spacing w:after="1" w:line="360" w:lineRule="auto"/>
              <w:ind w:left="110" w:right="-254" w:firstLine="0"/>
            </w:pPr>
            <w:r w:rsidRPr="004F0D6D">
              <w:t xml:space="preserve">Analisar a função e as flexões substantivos adjetivos e verbos nos modos </w:t>
            </w:r>
          </w:p>
          <w:p w14:paraId="3FD2659D" w14:textId="77777777" w:rsidR="004F0D6D" w:rsidRPr="004F0D6D" w:rsidRDefault="004F0D6D" w:rsidP="004F0D6D">
            <w:pPr>
              <w:spacing w:after="0" w:line="259" w:lineRule="auto"/>
              <w:ind w:left="110" w:firstLine="0"/>
              <w:jc w:val="left"/>
            </w:pPr>
            <w:r w:rsidRPr="004F0D6D">
              <w:t xml:space="preserve">Indicativo, Subjuntivo Imperativo: afirmativo negativo. </w:t>
            </w:r>
          </w:p>
        </w:tc>
        <w:tc>
          <w:tcPr>
            <w:tcW w:w="349" w:type="dxa"/>
            <w:tcBorders>
              <w:top w:val="single" w:sz="6" w:space="0" w:color="000000"/>
              <w:left w:val="nil"/>
              <w:bottom w:val="single" w:sz="6" w:space="0" w:color="000000"/>
              <w:right w:val="single" w:sz="6" w:space="0" w:color="000000"/>
            </w:tcBorders>
          </w:tcPr>
          <w:p w14:paraId="059118B2" w14:textId="77777777" w:rsidR="004F0D6D" w:rsidRPr="004F0D6D" w:rsidRDefault="004F0D6D" w:rsidP="004F0D6D">
            <w:pPr>
              <w:spacing w:after="827" w:line="360" w:lineRule="auto"/>
              <w:ind w:left="-14" w:firstLine="0"/>
              <w:jc w:val="left"/>
            </w:pPr>
            <w:r w:rsidRPr="004F0D6D">
              <w:t xml:space="preserve">de e de </w:t>
            </w:r>
          </w:p>
          <w:p w14:paraId="2A6D2448" w14:textId="77777777" w:rsidR="004F0D6D" w:rsidRPr="004F0D6D" w:rsidRDefault="004F0D6D" w:rsidP="004F0D6D">
            <w:pPr>
              <w:spacing w:after="530" w:line="259" w:lineRule="auto"/>
              <w:ind w:left="120" w:firstLine="0"/>
              <w:jc w:val="left"/>
            </w:pPr>
            <w:r w:rsidRPr="004F0D6D">
              <w:t xml:space="preserve">e </w:t>
            </w:r>
          </w:p>
          <w:p w14:paraId="381599CD" w14:textId="77777777" w:rsidR="004F0D6D" w:rsidRPr="004F0D6D" w:rsidRDefault="004F0D6D" w:rsidP="004F0D6D">
            <w:pPr>
              <w:spacing w:after="0" w:line="259" w:lineRule="auto"/>
              <w:ind w:left="120" w:firstLine="0"/>
              <w:jc w:val="left"/>
            </w:pPr>
            <w:r w:rsidRPr="004F0D6D">
              <w:t xml:space="preserve">e </w:t>
            </w:r>
          </w:p>
        </w:tc>
        <w:tc>
          <w:tcPr>
            <w:tcW w:w="2770" w:type="dxa"/>
            <w:gridSpan w:val="2"/>
            <w:tcBorders>
              <w:top w:val="single" w:sz="6" w:space="0" w:color="000000"/>
              <w:left w:val="single" w:sz="6" w:space="0" w:color="000000"/>
              <w:bottom w:val="single" w:sz="6" w:space="0" w:color="000000"/>
              <w:right w:val="single" w:sz="6" w:space="0" w:color="000000"/>
            </w:tcBorders>
          </w:tcPr>
          <w:p w14:paraId="2FBA176E" w14:textId="77777777" w:rsidR="004F0D6D" w:rsidRPr="004F0D6D" w:rsidRDefault="004F0D6D" w:rsidP="004F0D6D">
            <w:pPr>
              <w:spacing w:after="115" w:line="259" w:lineRule="auto"/>
              <w:ind w:left="110" w:firstLine="0"/>
              <w:jc w:val="left"/>
            </w:pPr>
            <w:r w:rsidRPr="004F0D6D">
              <w:rPr>
                <w:b/>
              </w:rPr>
              <w:t xml:space="preserve">(EF06LP04RS-1) </w:t>
            </w:r>
          </w:p>
          <w:p w14:paraId="11219528" w14:textId="77777777" w:rsidR="004F0D6D" w:rsidRPr="004F0D6D" w:rsidRDefault="004F0D6D" w:rsidP="004F0D6D">
            <w:pPr>
              <w:spacing w:after="0"/>
              <w:ind w:left="110" w:firstLine="0"/>
            </w:pPr>
            <w:r w:rsidRPr="004F0D6D">
              <w:t xml:space="preserve">Analisar a função e as flexões de </w:t>
            </w:r>
          </w:p>
          <w:p w14:paraId="5063C9DD" w14:textId="77777777" w:rsidR="004F0D6D" w:rsidRPr="004F0D6D" w:rsidRDefault="004F0D6D" w:rsidP="004F0D6D">
            <w:pPr>
              <w:spacing w:after="117" w:line="259" w:lineRule="auto"/>
              <w:ind w:left="110" w:firstLine="0"/>
              <w:jc w:val="left"/>
            </w:pPr>
            <w:r w:rsidRPr="004F0D6D">
              <w:t xml:space="preserve">substantivos, </w:t>
            </w:r>
          </w:p>
          <w:p w14:paraId="1F44152E" w14:textId="77777777" w:rsidR="004F0D6D" w:rsidRPr="004F0D6D" w:rsidRDefault="004F0D6D" w:rsidP="004F0D6D">
            <w:pPr>
              <w:spacing w:after="0" w:line="360" w:lineRule="auto"/>
              <w:ind w:left="110" w:right="103" w:firstLine="0"/>
            </w:pPr>
            <w:r w:rsidRPr="004F0D6D">
              <w:t xml:space="preserve">adjetivos e o emprego de verbos nos modos </w:t>
            </w:r>
          </w:p>
          <w:p w14:paraId="11ED3CC9" w14:textId="77777777" w:rsidR="004F0D6D" w:rsidRPr="004F0D6D" w:rsidRDefault="004F0D6D" w:rsidP="004F0D6D">
            <w:pPr>
              <w:spacing w:after="138" w:line="259" w:lineRule="auto"/>
              <w:ind w:left="110" w:firstLine="0"/>
              <w:jc w:val="left"/>
            </w:pPr>
            <w:r w:rsidRPr="004F0D6D">
              <w:t xml:space="preserve">Indicativo, </w:t>
            </w:r>
          </w:p>
          <w:p w14:paraId="5541B1E7" w14:textId="77777777" w:rsidR="004F0D6D" w:rsidRPr="004F0D6D" w:rsidRDefault="004F0D6D" w:rsidP="004F0D6D">
            <w:pPr>
              <w:tabs>
                <w:tab w:val="center" w:pos="670"/>
                <w:tab w:val="center" w:pos="2234"/>
              </w:tabs>
              <w:spacing w:after="122" w:line="259" w:lineRule="auto"/>
              <w:ind w:left="0" w:firstLine="0"/>
              <w:jc w:val="left"/>
            </w:pPr>
            <w:r w:rsidRPr="004F0D6D">
              <w:rPr>
                <w:rFonts w:ascii="Calibri" w:eastAsia="Calibri" w:hAnsi="Calibri" w:cs="Calibri"/>
                <w:sz w:val="22"/>
              </w:rPr>
              <w:tab/>
            </w:r>
            <w:r w:rsidRPr="004F0D6D">
              <w:t xml:space="preserve">Subjuntivo </w:t>
            </w:r>
            <w:r w:rsidRPr="004F0D6D">
              <w:tab/>
              <w:t xml:space="preserve">e </w:t>
            </w:r>
          </w:p>
          <w:p w14:paraId="5452BE50" w14:textId="77777777" w:rsidR="004F0D6D" w:rsidRPr="004F0D6D" w:rsidRDefault="004F0D6D" w:rsidP="004F0D6D">
            <w:pPr>
              <w:spacing w:after="138" w:line="259" w:lineRule="auto"/>
              <w:ind w:left="110" w:firstLine="0"/>
              <w:jc w:val="left"/>
            </w:pPr>
            <w:r w:rsidRPr="004F0D6D">
              <w:t xml:space="preserve">Imperativo: </w:t>
            </w:r>
          </w:p>
          <w:p w14:paraId="055BE346" w14:textId="77777777" w:rsidR="004F0D6D" w:rsidRPr="004F0D6D" w:rsidRDefault="004F0D6D" w:rsidP="004F0D6D">
            <w:pPr>
              <w:tabs>
                <w:tab w:val="center" w:pos="631"/>
                <w:tab w:val="center" w:pos="2234"/>
              </w:tabs>
              <w:spacing w:after="122" w:line="259" w:lineRule="auto"/>
              <w:ind w:left="0" w:firstLine="0"/>
              <w:jc w:val="left"/>
            </w:pPr>
            <w:r w:rsidRPr="004F0D6D">
              <w:rPr>
                <w:rFonts w:ascii="Calibri" w:eastAsia="Calibri" w:hAnsi="Calibri" w:cs="Calibri"/>
                <w:sz w:val="22"/>
              </w:rPr>
              <w:tab/>
            </w:r>
            <w:r w:rsidRPr="004F0D6D">
              <w:t xml:space="preserve">afirmativo </w:t>
            </w:r>
            <w:r w:rsidRPr="004F0D6D">
              <w:tab/>
              <w:t xml:space="preserve">e </w:t>
            </w:r>
          </w:p>
          <w:p w14:paraId="312AB099" w14:textId="77777777" w:rsidR="004F0D6D" w:rsidRPr="004F0D6D" w:rsidRDefault="004F0D6D" w:rsidP="004F0D6D">
            <w:pPr>
              <w:spacing w:after="115" w:line="259" w:lineRule="auto"/>
              <w:ind w:left="110" w:firstLine="0"/>
              <w:jc w:val="left"/>
            </w:pPr>
            <w:r w:rsidRPr="004F0D6D">
              <w:t xml:space="preserve">negativo, </w:t>
            </w:r>
          </w:p>
          <w:p w14:paraId="4DC5B1F3" w14:textId="77777777" w:rsidR="004F0D6D" w:rsidRPr="004F0D6D" w:rsidRDefault="004F0D6D" w:rsidP="004F0D6D">
            <w:pPr>
              <w:spacing w:after="0" w:line="360" w:lineRule="auto"/>
              <w:ind w:left="110" w:right="103" w:firstLine="0"/>
            </w:pPr>
            <w:r w:rsidRPr="004F0D6D">
              <w:t xml:space="preserve">reconhecendo os efeitos de sentido na construção do texto, considerando a </w:t>
            </w:r>
          </w:p>
          <w:p w14:paraId="3448A559" w14:textId="77777777" w:rsidR="004F0D6D" w:rsidRPr="004F0D6D" w:rsidRDefault="004F0D6D" w:rsidP="004F0D6D">
            <w:pPr>
              <w:spacing w:after="138" w:line="259" w:lineRule="auto"/>
              <w:ind w:left="110" w:firstLine="0"/>
              <w:jc w:val="left"/>
            </w:pPr>
            <w:r w:rsidRPr="004F0D6D">
              <w:t xml:space="preserve">organização </w:t>
            </w:r>
          </w:p>
          <w:p w14:paraId="61FC1AA7" w14:textId="77777777" w:rsidR="004F0D6D" w:rsidRPr="004F0D6D" w:rsidRDefault="004F0D6D" w:rsidP="004F0D6D">
            <w:pPr>
              <w:spacing w:after="0" w:line="259" w:lineRule="auto"/>
              <w:ind w:left="110" w:firstLine="0"/>
              <w:jc w:val="left"/>
            </w:pPr>
            <w:r w:rsidRPr="004F0D6D">
              <w:t xml:space="preserve">temporal </w:t>
            </w:r>
            <w:r w:rsidRPr="004F0D6D">
              <w:tab/>
              <w:t xml:space="preserve">de diferentes </w:t>
            </w:r>
            <w:r w:rsidRPr="004F0D6D">
              <w:tab/>
              <w:t xml:space="preserve">gêneros em </w:t>
            </w:r>
            <w:r w:rsidRPr="004F0D6D">
              <w:tab/>
              <w:t xml:space="preserve">distintas condições </w:t>
            </w:r>
            <w:r w:rsidRPr="004F0D6D">
              <w:tab/>
              <w:t xml:space="preserve">de produção </w:t>
            </w:r>
            <w:r w:rsidRPr="004F0D6D">
              <w:tab/>
              <w:t xml:space="preserve">e circulação. </w:t>
            </w:r>
          </w:p>
        </w:tc>
        <w:tc>
          <w:tcPr>
            <w:tcW w:w="3078" w:type="dxa"/>
            <w:tcBorders>
              <w:top w:val="single" w:sz="6" w:space="0" w:color="000000"/>
              <w:left w:val="single" w:sz="6" w:space="0" w:color="000000"/>
              <w:bottom w:val="single" w:sz="6" w:space="0" w:color="000000"/>
              <w:right w:val="single" w:sz="6" w:space="0" w:color="000000"/>
            </w:tcBorders>
          </w:tcPr>
          <w:p w14:paraId="1F9751E9" w14:textId="77777777" w:rsidR="004F0D6D" w:rsidRPr="004F0D6D" w:rsidRDefault="004F0D6D" w:rsidP="004F0D6D">
            <w:pPr>
              <w:spacing w:after="115" w:line="259" w:lineRule="auto"/>
              <w:ind w:left="110" w:firstLine="0"/>
              <w:jc w:val="left"/>
              <w:rPr>
                <w:b/>
              </w:rPr>
            </w:pPr>
          </w:p>
        </w:tc>
      </w:tr>
      <w:tr w:rsidR="004F0D6D" w:rsidRPr="004F0D6D" w14:paraId="16ADC990" w14:textId="77777777" w:rsidTr="004F0D6D">
        <w:trPr>
          <w:trHeight w:val="3490"/>
        </w:trPr>
        <w:tc>
          <w:tcPr>
            <w:tcW w:w="917" w:type="dxa"/>
            <w:tcBorders>
              <w:top w:val="single" w:sz="6" w:space="0" w:color="000000"/>
              <w:left w:val="single" w:sz="6" w:space="0" w:color="000000"/>
              <w:bottom w:val="single" w:sz="6" w:space="0" w:color="000000"/>
              <w:right w:val="single" w:sz="6" w:space="0" w:color="000000"/>
            </w:tcBorders>
          </w:tcPr>
          <w:p w14:paraId="0258FFD3"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558" w:type="dxa"/>
            <w:tcBorders>
              <w:top w:val="single" w:sz="6" w:space="0" w:color="000000"/>
              <w:left w:val="single" w:sz="6" w:space="0" w:color="000000"/>
              <w:bottom w:val="single" w:sz="6" w:space="0" w:color="000000"/>
              <w:right w:val="single" w:sz="6" w:space="0" w:color="000000"/>
            </w:tcBorders>
          </w:tcPr>
          <w:p w14:paraId="2B5AE685" w14:textId="77777777" w:rsidR="004F0D6D" w:rsidRPr="004F0D6D" w:rsidRDefault="004F0D6D" w:rsidP="004F0D6D">
            <w:pPr>
              <w:spacing w:after="0" w:line="259" w:lineRule="auto"/>
              <w:ind w:left="108" w:firstLine="0"/>
              <w:jc w:val="left"/>
            </w:pPr>
            <w:r w:rsidRPr="004F0D6D">
              <w:rPr>
                <w:b/>
                <w:color w:val="C00000"/>
              </w:rPr>
              <w:t xml:space="preserve"> </w:t>
            </w:r>
          </w:p>
        </w:tc>
        <w:tc>
          <w:tcPr>
            <w:tcW w:w="1832" w:type="dxa"/>
            <w:tcBorders>
              <w:top w:val="single" w:sz="6" w:space="0" w:color="000000"/>
              <w:left w:val="single" w:sz="6" w:space="0" w:color="000000"/>
              <w:bottom w:val="single" w:sz="6" w:space="0" w:color="000000"/>
              <w:right w:val="single" w:sz="6" w:space="0" w:color="000000"/>
            </w:tcBorders>
          </w:tcPr>
          <w:p w14:paraId="594A3DE1" w14:textId="77777777" w:rsidR="004F0D6D" w:rsidRPr="004F0D6D" w:rsidRDefault="004F0D6D" w:rsidP="004F0D6D">
            <w:pPr>
              <w:spacing w:after="2" w:line="359" w:lineRule="auto"/>
              <w:ind w:left="110" w:firstLine="0"/>
              <w:jc w:val="left"/>
            </w:pPr>
            <w:r w:rsidRPr="004F0D6D">
              <w:t>Análise linguística/sem</w:t>
            </w:r>
          </w:p>
          <w:p w14:paraId="1034CF1C" w14:textId="77777777" w:rsidR="004F0D6D" w:rsidRPr="004F0D6D" w:rsidRDefault="004F0D6D" w:rsidP="004F0D6D">
            <w:pPr>
              <w:spacing w:after="0" w:line="259" w:lineRule="auto"/>
              <w:ind w:left="110" w:firstLine="0"/>
              <w:jc w:val="left"/>
            </w:pPr>
            <w:r w:rsidRPr="004F0D6D">
              <w:t xml:space="preserve">iótica </w:t>
            </w:r>
          </w:p>
        </w:tc>
        <w:tc>
          <w:tcPr>
            <w:tcW w:w="1953" w:type="dxa"/>
            <w:tcBorders>
              <w:top w:val="single" w:sz="6" w:space="0" w:color="000000"/>
              <w:left w:val="single" w:sz="6" w:space="0" w:color="000000"/>
              <w:bottom w:val="single" w:sz="6" w:space="0" w:color="000000"/>
              <w:right w:val="single" w:sz="6" w:space="0" w:color="000000"/>
            </w:tcBorders>
          </w:tcPr>
          <w:p w14:paraId="54FA2E00" w14:textId="77777777" w:rsidR="004F0D6D" w:rsidRPr="004F0D6D" w:rsidRDefault="004F0D6D" w:rsidP="004F0D6D">
            <w:pPr>
              <w:spacing w:after="0" w:line="259" w:lineRule="auto"/>
              <w:ind w:left="108" w:firstLine="0"/>
              <w:jc w:val="left"/>
            </w:pPr>
            <w:r w:rsidRPr="004F0D6D">
              <w:t xml:space="preserve">Morfossintaxe </w:t>
            </w:r>
          </w:p>
        </w:tc>
        <w:tc>
          <w:tcPr>
            <w:tcW w:w="2221" w:type="dxa"/>
            <w:gridSpan w:val="2"/>
            <w:tcBorders>
              <w:top w:val="single" w:sz="6" w:space="0" w:color="000000"/>
              <w:left w:val="single" w:sz="6" w:space="0" w:color="000000"/>
              <w:bottom w:val="single" w:sz="6" w:space="0" w:color="000000"/>
              <w:right w:val="single" w:sz="6" w:space="0" w:color="000000"/>
            </w:tcBorders>
          </w:tcPr>
          <w:p w14:paraId="1CC3A51F" w14:textId="77777777" w:rsidR="004F0D6D" w:rsidRPr="004F0D6D" w:rsidRDefault="004F0D6D" w:rsidP="004F0D6D">
            <w:pPr>
              <w:spacing w:after="136" w:line="259" w:lineRule="auto"/>
              <w:ind w:left="110" w:firstLine="0"/>
              <w:jc w:val="left"/>
            </w:pPr>
            <w:r w:rsidRPr="004F0D6D">
              <w:rPr>
                <w:b/>
              </w:rPr>
              <w:t xml:space="preserve">(EF06LP05) </w:t>
            </w:r>
          </w:p>
          <w:p w14:paraId="18A2580D" w14:textId="77777777" w:rsidR="004F0D6D" w:rsidRPr="004F0D6D" w:rsidRDefault="004F0D6D" w:rsidP="004F0D6D">
            <w:pPr>
              <w:spacing w:after="0" w:line="259" w:lineRule="auto"/>
              <w:ind w:left="110" w:firstLine="0"/>
              <w:jc w:val="left"/>
            </w:pPr>
            <w:r w:rsidRPr="004F0D6D">
              <w:t xml:space="preserve">Identificar </w:t>
            </w:r>
            <w:r w:rsidRPr="004F0D6D">
              <w:tab/>
              <w:t xml:space="preserve">os efeitos de sentido dos modos verbais, considerando </w:t>
            </w:r>
            <w:r w:rsidRPr="004F0D6D">
              <w:tab/>
              <w:t xml:space="preserve">o gênero textual e a intenção comunicativa. </w:t>
            </w:r>
          </w:p>
        </w:tc>
        <w:tc>
          <w:tcPr>
            <w:tcW w:w="1809" w:type="dxa"/>
            <w:tcBorders>
              <w:top w:val="single" w:sz="6" w:space="0" w:color="000000"/>
              <w:left w:val="single" w:sz="6" w:space="0" w:color="000000"/>
              <w:bottom w:val="single" w:sz="6" w:space="0" w:color="000000"/>
              <w:right w:val="nil"/>
            </w:tcBorders>
          </w:tcPr>
          <w:p w14:paraId="2718B0A2" w14:textId="77777777" w:rsidR="004F0D6D" w:rsidRPr="004F0D6D" w:rsidRDefault="004F0D6D" w:rsidP="004F0D6D">
            <w:pPr>
              <w:spacing w:after="115" w:line="259" w:lineRule="auto"/>
              <w:ind w:left="110" w:right="-237" w:firstLine="0"/>
              <w:jc w:val="left"/>
            </w:pPr>
            <w:r w:rsidRPr="004F0D6D">
              <w:rPr>
                <w:b/>
              </w:rPr>
              <w:t>(EF06LP05RS</w:t>
            </w:r>
          </w:p>
          <w:p w14:paraId="793CFC62" w14:textId="77777777" w:rsidR="004F0D6D" w:rsidRPr="004F0D6D" w:rsidRDefault="004F0D6D" w:rsidP="004F0D6D">
            <w:pPr>
              <w:spacing w:after="19"/>
              <w:ind w:left="110" w:firstLine="0"/>
              <w:jc w:val="left"/>
            </w:pPr>
            <w:r w:rsidRPr="004F0D6D">
              <w:t xml:space="preserve">Identificar a exercida </w:t>
            </w:r>
          </w:p>
          <w:p w14:paraId="33AB2B05" w14:textId="77777777" w:rsidR="004F0D6D" w:rsidRPr="004F0D6D" w:rsidRDefault="004F0D6D" w:rsidP="004F0D6D">
            <w:pPr>
              <w:tabs>
                <w:tab w:val="center" w:pos="472"/>
                <w:tab w:val="center" w:pos="1173"/>
              </w:tabs>
              <w:spacing w:after="125" w:line="259" w:lineRule="auto"/>
              <w:ind w:left="0" w:firstLine="0"/>
              <w:jc w:val="left"/>
            </w:pPr>
            <w:r w:rsidRPr="004F0D6D">
              <w:rPr>
                <w:rFonts w:ascii="Calibri" w:eastAsia="Calibri" w:hAnsi="Calibri" w:cs="Calibri"/>
                <w:sz w:val="22"/>
              </w:rPr>
              <w:tab/>
            </w:r>
            <w:r w:rsidRPr="004F0D6D">
              <w:t xml:space="preserve">modos </w:t>
            </w:r>
            <w:r w:rsidRPr="004F0D6D">
              <w:tab/>
              <w:t xml:space="preserve">e </w:t>
            </w:r>
          </w:p>
          <w:p w14:paraId="489E3C8D" w14:textId="77777777" w:rsidR="004F0D6D" w:rsidRPr="004F0D6D" w:rsidRDefault="004F0D6D" w:rsidP="004F0D6D">
            <w:pPr>
              <w:spacing w:after="0" w:line="259" w:lineRule="auto"/>
              <w:ind w:left="110" w:firstLine="0"/>
              <w:jc w:val="left"/>
            </w:pPr>
            <w:r w:rsidRPr="004F0D6D">
              <w:t>verbais diferentes de considerando</w:t>
            </w:r>
          </w:p>
          <w:p w14:paraId="7985CFFA" w14:textId="77777777" w:rsidR="004F0D6D" w:rsidRPr="004F0D6D" w:rsidRDefault="004F0D6D" w:rsidP="004F0D6D">
            <w:pPr>
              <w:spacing w:after="0" w:line="259" w:lineRule="auto"/>
              <w:ind w:left="110" w:firstLine="0"/>
              <w:jc w:val="left"/>
            </w:pPr>
            <w:r w:rsidRPr="004F0D6D">
              <w:t>a intenção comunicativa.</w:t>
            </w:r>
          </w:p>
        </w:tc>
        <w:tc>
          <w:tcPr>
            <w:tcW w:w="961" w:type="dxa"/>
            <w:tcBorders>
              <w:top w:val="single" w:sz="6" w:space="0" w:color="000000"/>
              <w:left w:val="nil"/>
              <w:bottom w:val="single" w:sz="6" w:space="0" w:color="000000"/>
              <w:right w:val="single" w:sz="6" w:space="0" w:color="000000"/>
            </w:tcBorders>
          </w:tcPr>
          <w:p w14:paraId="1D889319" w14:textId="77777777" w:rsidR="004F0D6D" w:rsidRPr="004F0D6D" w:rsidRDefault="004F0D6D" w:rsidP="004F0D6D">
            <w:pPr>
              <w:spacing w:after="115" w:line="259" w:lineRule="auto"/>
              <w:ind w:left="238" w:firstLine="0"/>
              <w:jc w:val="left"/>
            </w:pPr>
            <w:r w:rsidRPr="004F0D6D">
              <w:rPr>
                <w:b/>
              </w:rPr>
              <w:t xml:space="preserve">-1) </w:t>
            </w:r>
          </w:p>
          <w:p w14:paraId="1B7FE181" w14:textId="77777777" w:rsidR="004F0D6D" w:rsidRPr="004F0D6D" w:rsidRDefault="004F0D6D" w:rsidP="004F0D6D">
            <w:pPr>
              <w:spacing w:after="0" w:line="259" w:lineRule="auto"/>
              <w:ind w:left="-17" w:firstLine="14"/>
              <w:jc w:val="left"/>
            </w:pPr>
            <w:r w:rsidRPr="004F0D6D">
              <w:t xml:space="preserve"> função pelos tempos nos gêneros texto, o </w:t>
            </w:r>
            <w:r w:rsidRPr="004F0D6D">
              <w:tab/>
              <w:t xml:space="preserve">a </w:t>
            </w:r>
          </w:p>
        </w:tc>
        <w:tc>
          <w:tcPr>
            <w:tcW w:w="3078" w:type="dxa"/>
            <w:tcBorders>
              <w:top w:val="single" w:sz="6" w:space="0" w:color="000000"/>
              <w:left w:val="nil"/>
              <w:bottom w:val="single" w:sz="6" w:space="0" w:color="000000"/>
              <w:right w:val="single" w:sz="6" w:space="0" w:color="000000"/>
            </w:tcBorders>
          </w:tcPr>
          <w:p w14:paraId="13FAC6EA" w14:textId="77777777" w:rsidR="004F0D6D" w:rsidRPr="004F0D6D" w:rsidRDefault="004F0D6D" w:rsidP="004F0D6D">
            <w:pPr>
              <w:spacing w:after="115" w:line="259" w:lineRule="auto"/>
              <w:ind w:left="238" w:firstLine="0"/>
              <w:jc w:val="left"/>
              <w:rPr>
                <w:b/>
              </w:rPr>
            </w:pPr>
          </w:p>
        </w:tc>
      </w:tr>
      <w:tr w:rsidR="004F0D6D" w:rsidRPr="004F0D6D" w14:paraId="04AB5CCB" w14:textId="77777777" w:rsidTr="004F0D6D">
        <w:trPr>
          <w:trHeight w:val="3490"/>
        </w:trPr>
        <w:tc>
          <w:tcPr>
            <w:tcW w:w="917" w:type="dxa"/>
            <w:tcBorders>
              <w:top w:val="single" w:sz="6" w:space="0" w:color="000000"/>
              <w:left w:val="single" w:sz="6" w:space="0" w:color="000000"/>
              <w:bottom w:val="single" w:sz="6" w:space="0" w:color="000000"/>
              <w:right w:val="single" w:sz="6" w:space="0" w:color="000000"/>
            </w:tcBorders>
          </w:tcPr>
          <w:p w14:paraId="241A68E3" w14:textId="77777777" w:rsidR="004F0D6D" w:rsidRPr="004F0D6D" w:rsidRDefault="004F0D6D" w:rsidP="004F0D6D">
            <w:pPr>
              <w:spacing w:after="0" w:line="259" w:lineRule="auto"/>
              <w:ind w:left="110" w:firstLine="0"/>
              <w:jc w:val="left"/>
              <w:rPr>
                <w:b/>
                <w:color w:val="C00000"/>
              </w:rPr>
            </w:pPr>
          </w:p>
        </w:tc>
        <w:tc>
          <w:tcPr>
            <w:tcW w:w="1558" w:type="dxa"/>
            <w:tcBorders>
              <w:top w:val="single" w:sz="6" w:space="0" w:color="000000"/>
              <w:left w:val="single" w:sz="6" w:space="0" w:color="000000"/>
              <w:bottom w:val="single" w:sz="6" w:space="0" w:color="000000"/>
              <w:right w:val="single" w:sz="6" w:space="0" w:color="000000"/>
            </w:tcBorders>
          </w:tcPr>
          <w:p w14:paraId="2436A28F" w14:textId="77777777" w:rsidR="004F0D6D" w:rsidRPr="004F0D6D" w:rsidRDefault="004F0D6D" w:rsidP="004F0D6D">
            <w:pPr>
              <w:spacing w:after="0" w:line="259" w:lineRule="auto"/>
              <w:ind w:left="108" w:firstLine="0"/>
              <w:jc w:val="left"/>
              <w:rPr>
                <w:b/>
                <w:color w:val="C00000"/>
              </w:rPr>
            </w:pPr>
          </w:p>
        </w:tc>
        <w:tc>
          <w:tcPr>
            <w:tcW w:w="1832" w:type="dxa"/>
            <w:tcBorders>
              <w:top w:val="single" w:sz="6" w:space="0" w:color="000000"/>
              <w:left w:val="single" w:sz="6" w:space="0" w:color="000000"/>
              <w:bottom w:val="single" w:sz="6" w:space="0" w:color="000000"/>
              <w:right w:val="single" w:sz="6" w:space="0" w:color="000000"/>
            </w:tcBorders>
          </w:tcPr>
          <w:p w14:paraId="5F071679" w14:textId="77777777" w:rsidR="004F0D6D" w:rsidRPr="004F0D6D" w:rsidRDefault="004F0D6D" w:rsidP="004F0D6D">
            <w:pPr>
              <w:spacing w:after="0"/>
              <w:ind w:left="2" w:firstLine="0"/>
              <w:jc w:val="left"/>
            </w:pPr>
            <w:r w:rsidRPr="004F0D6D">
              <w:t>Análise linguística/sem</w:t>
            </w:r>
          </w:p>
          <w:p w14:paraId="2DF60796" w14:textId="77777777" w:rsidR="004F0D6D" w:rsidRPr="004F0D6D" w:rsidRDefault="004F0D6D" w:rsidP="004F0D6D">
            <w:pPr>
              <w:spacing w:after="0" w:line="259" w:lineRule="auto"/>
              <w:ind w:left="2" w:firstLine="0"/>
              <w:jc w:val="left"/>
            </w:pPr>
            <w:r w:rsidRPr="004F0D6D">
              <w:t xml:space="preserve">iótica </w:t>
            </w:r>
          </w:p>
        </w:tc>
        <w:tc>
          <w:tcPr>
            <w:tcW w:w="1953" w:type="dxa"/>
            <w:tcBorders>
              <w:top w:val="single" w:sz="6" w:space="0" w:color="000000"/>
              <w:left w:val="single" w:sz="6" w:space="0" w:color="000000"/>
              <w:bottom w:val="single" w:sz="6" w:space="0" w:color="000000"/>
              <w:right w:val="single" w:sz="6" w:space="0" w:color="000000"/>
            </w:tcBorders>
          </w:tcPr>
          <w:p w14:paraId="528DC0FC" w14:textId="77777777" w:rsidR="004F0D6D" w:rsidRPr="004F0D6D" w:rsidRDefault="004F0D6D" w:rsidP="004F0D6D">
            <w:pPr>
              <w:spacing w:after="0" w:line="259" w:lineRule="auto"/>
              <w:ind w:left="0" w:firstLine="0"/>
              <w:jc w:val="left"/>
            </w:pPr>
            <w:r w:rsidRPr="004F0D6D">
              <w:t xml:space="preserve">Morfossintaxe </w:t>
            </w:r>
          </w:p>
        </w:tc>
        <w:tc>
          <w:tcPr>
            <w:tcW w:w="2221" w:type="dxa"/>
            <w:gridSpan w:val="2"/>
            <w:tcBorders>
              <w:top w:val="single" w:sz="6" w:space="0" w:color="000000"/>
              <w:left w:val="single" w:sz="6" w:space="0" w:color="000000"/>
              <w:bottom w:val="single" w:sz="6" w:space="0" w:color="000000"/>
              <w:right w:val="single" w:sz="6" w:space="0" w:color="000000"/>
            </w:tcBorders>
          </w:tcPr>
          <w:p w14:paraId="233165EE" w14:textId="77777777" w:rsidR="004F0D6D" w:rsidRPr="001E6FE9" w:rsidRDefault="004F0D6D" w:rsidP="004F0D6D">
            <w:pPr>
              <w:spacing w:after="22" w:line="360" w:lineRule="auto"/>
              <w:ind w:left="2" w:firstLine="0"/>
              <w:jc w:val="left"/>
              <w:rPr>
                <w:sz w:val="20"/>
              </w:rPr>
            </w:pPr>
            <w:r w:rsidRPr="004F0D6D">
              <w:rPr>
                <w:b/>
              </w:rPr>
              <w:t>(</w:t>
            </w:r>
            <w:r w:rsidRPr="001E6FE9">
              <w:rPr>
                <w:b/>
                <w:sz w:val="20"/>
              </w:rPr>
              <w:t xml:space="preserve">EF06LP06) </w:t>
            </w:r>
            <w:r w:rsidRPr="001E6FE9">
              <w:rPr>
                <w:sz w:val="20"/>
              </w:rPr>
              <w:t xml:space="preserve">Empregar, adequadamente, </w:t>
            </w:r>
          </w:p>
          <w:p w14:paraId="392021E5" w14:textId="77777777" w:rsidR="004F0D6D" w:rsidRPr="001E6FE9" w:rsidRDefault="004F0D6D" w:rsidP="004F0D6D">
            <w:pPr>
              <w:tabs>
                <w:tab w:val="center" w:pos="130"/>
                <w:tab w:val="center" w:pos="1024"/>
                <w:tab w:val="center" w:pos="1922"/>
              </w:tabs>
              <w:spacing w:after="122" w:line="259" w:lineRule="auto"/>
              <w:ind w:left="0" w:firstLine="0"/>
              <w:jc w:val="left"/>
              <w:rPr>
                <w:sz w:val="20"/>
              </w:rPr>
            </w:pPr>
            <w:r w:rsidRPr="001E6FE9">
              <w:rPr>
                <w:rFonts w:ascii="Calibri" w:eastAsia="Calibri" w:hAnsi="Calibri" w:cs="Calibri"/>
                <w:sz w:val="18"/>
              </w:rPr>
              <w:tab/>
            </w:r>
            <w:r w:rsidRPr="001E6FE9">
              <w:rPr>
                <w:sz w:val="20"/>
              </w:rPr>
              <w:t xml:space="preserve">as </w:t>
            </w:r>
            <w:r w:rsidRPr="001E6FE9">
              <w:rPr>
                <w:sz w:val="20"/>
              </w:rPr>
              <w:tab/>
              <w:t xml:space="preserve">regras </w:t>
            </w:r>
            <w:r w:rsidRPr="001E6FE9">
              <w:rPr>
                <w:sz w:val="20"/>
              </w:rPr>
              <w:tab/>
              <w:t xml:space="preserve">de </w:t>
            </w:r>
          </w:p>
          <w:p w14:paraId="20C11E24" w14:textId="77777777" w:rsidR="004F0D6D" w:rsidRPr="001E6FE9" w:rsidRDefault="004F0D6D" w:rsidP="004F0D6D">
            <w:pPr>
              <w:spacing w:after="0" w:line="372" w:lineRule="auto"/>
              <w:ind w:left="2" w:firstLine="0"/>
              <w:jc w:val="left"/>
              <w:rPr>
                <w:sz w:val="20"/>
              </w:rPr>
            </w:pPr>
            <w:r w:rsidRPr="001E6FE9">
              <w:rPr>
                <w:sz w:val="20"/>
              </w:rPr>
              <w:t xml:space="preserve">concordância nominal (relações entre </w:t>
            </w:r>
            <w:r w:rsidRPr="001E6FE9">
              <w:rPr>
                <w:sz w:val="20"/>
              </w:rPr>
              <w:tab/>
              <w:t xml:space="preserve">os substantivos </w:t>
            </w:r>
            <w:r w:rsidRPr="001E6FE9">
              <w:rPr>
                <w:sz w:val="20"/>
              </w:rPr>
              <w:tab/>
              <w:t xml:space="preserve">e seus </w:t>
            </w:r>
          </w:p>
          <w:p w14:paraId="2BAE1DA7" w14:textId="77777777" w:rsidR="004F0D6D" w:rsidRPr="001E6FE9" w:rsidRDefault="004F0D6D" w:rsidP="004F0D6D">
            <w:pPr>
              <w:spacing w:after="2" w:line="359" w:lineRule="auto"/>
              <w:ind w:left="2" w:firstLine="0"/>
              <w:rPr>
                <w:sz w:val="20"/>
              </w:rPr>
            </w:pPr>
            <w:r w:rsidRPr="001E6FE9">
              <w:rPr>
                <w:sz w:val="20"/>
              </w:rPr>
              <w:t xml:space="preserve">determinantes) e as regras de </w:t>
            </w:r>
          </w:p>
          <w:p w14:paraId="51B44996" w14:textId="77777777" w:rsidR="004F0D6D" w:rsidRPr="004F0D6D" w:rsidRDefault="004F0D6D" w:rsidP="004F0D6D">
            <w:pPr>
              <w:spacing w:after="0" w:line="259" w:lineRule="auto"/>
              <w:ind w:left="2" w:firstLine="0"/>
              <w:jc w:val="left"/>
            </w:pPr>
            <w:r w:rsidRPr="001E6FE9">
              <w:rPr>
                <w:sz w:val="20"/>
              </w:rPr>
              <w:t xml:space="preserve">concordância verbal </w:t>
            </w:r>
            <w:r w:rsidRPr="001E6FE9">
              <w:rPr>
                <w:sz w:val="20"/>
              </w:rPr>
              <w:tab/>
              <w:t xml:space="preserve">(relações entre o verbo e o sujeito simples e composto). </w:t>
            </w:r>
          </w:p>
        </w:tc>
        <w:tc>
          <w:tcPr>
            <w:tcW w:w="1809" w:type="dxa"/>
            <w:tcBorders>
              <w:top w:val="single" w:sz="6" w:space="0" w:color="000000"/>
              <w:left w:val="single" w:sz="6" w:space="0" w:color="000000"/>
              <w:bottom w:val="single" w:sz="6" w:space="0" w:color="000000"/>
              <w:right w:val="nil"/>
            </w:tcBorders>
          </w:tcPr>
          <w:p w14:paraId="0C77E8FF" w14:textId="77777777" w:rsidR="004F0D6D" w:rsidRPr="004F0D6D" w:rsidRDefault="004F0D6D" w:rsidP="004F0D6D">
            <w:pPr>
              <w:spacing w:after="0" w:line="259" w:lineRule="auto"/>
              <w:ind w:left="2" w:right="64" w:firstLine="0"/>
            </w:pPr>
            <w:r w:rsidRPr="004F0D6D">
              <w:rPr>
                <w:b/>
              </w:rPr>
              <w:t xml:space="preserve">(EF06LP06RS-1) </w:t>
            </w:r>
            <w:r w:rsidRPr="004F0D6D">
              <w:t xml:space="preserve">Empregar adequadamente a concordância nominal e verbal em situações que o uso da norma-padrão é requerido, como na escrita e reescrita de textos e na oralidade, em momentos que exigem maior formalidade. </w:t>
            </w:r>
          </w:p>
        </w:tc>
        <w:tc>
          <w:tcPr>
            <w:tcW w:w="961" w:type="dxa"/>
            <w:tcBorders>
              <w:top w:val="single" w:sz="6" w:space="0" w:color="000000"/>
              <w:left w:val="nil"/>
              <w:bottom w:val="single" w:sz="6" w:space="0" w:color="000000"/>
              <w:right w:val="single" w:sz="6" w:space="0" w:color="000000"/>
            </w:tcBorders>
          </w:tcPr>
          <w:p w14:paraId="6F322885" w14:textId="77777777" w:rsidR="004F0D6D" w:rsidRPr="004F0D6D" w:rsidRDefault="004F0D6D" w:rsidP="004F0D6D">
            <w:pPr>
              <w:spacing w:after="115" w:line="259" w:lineRule="auto"/>
              <w:ind w:left="238" w:firstLine="0"/>
              <w:jc w:val="left"/>
              <w:rPr>
                <w:b/>
              </w:rPr>
            </w:pPr>
          </w:p>
        </w:tc>
        <w:tc>
          <w:tcPr>
            <w:tcW w:w="3078" w:type="dxa"/>
            <w:tcBorders>
              <w:top w:val="single" w:sz="6" w:space="0" w:color="000000"/>
              <w:left w:val="nil"/>
              <w:bottom w:val="single" w:sz="6" w:space="0" w:color="000000"/>
              <w:right w:val="single" w:sz="6" w:space="0" w:color="000000"/>
            </w:tcBorders>
          </w:tcPr>
          <w:p w14:paraId="724964C2" w14:textId="77777777" w:rsidR="004F0D6D" w:rsidRPr="004F0D6D" w:rsidRDefault="004F0D6D" w:rsidP="004F0D6D">
            <w:pPr>
              <w:spacing w:after="115" w:line="259" w:lineRule="auto"/>
              <w:ind w:left="238" w:firstLine="0"/>
              <w:jc w:val="left"/>
              <w:rPr>
                <w:b/>
              </w:rPr>
            </w:pPr>
          </w:p>
        </w:tc>
      </w:tr>
      <w:tr w:rsidR="004F0D6D" w:rsidRPr="004F0D6D" w14:paraId="398FF64A" w14:textId="77777777" w:rsidTr="004F0D6D">
        <w:trPr>
          <w:trHeight w:val="3490"/>
        </w:trPr>
        <w:tc>
          <w:tcPr>
            <w:tcW w:w="917" w:type="dxa"/>
            <w:tcBorders>
              <w:top w:val="single" w:sz="6" w:space="0" w:color="000000"/>
              <w:left w:val="single" w:sz="6" w:space="0" w:color="000000"/>
              <w:bottom w:val="single" w:sz="6" w:space="0" w:color="000000"/>
              <w:right w:val="single" w:sz="6" w:space="0" w:color="000000"/>
            </w:tcBorders>
          </w:tcPr>
          <w:p w14:paraId="3D138407" w14:textId="77777777" w:rsidR="004F0D6D" w:rsidRPr="004F0D6D" w:rsidRDefault="004F0D6D" w:rsidP="004F0D6D">
            <w:pPr>
              <w:spacing w:after="0" w:line="259" w:lineRule="auto"/>
              <w:ind w:left="110" w:firstLine="0"/>
              <w:jc w:val="left"/>
              <w:rPr>
                <w:b/>
                <w:color w:val="C00000"/>
              </w:rPr>
            </w:pPr>
          </w:p>
        </w:tc>
        <w:tc>
          <w:tcPr>
            <w:tcW w:w="1558" w:type="dxa"/>
            <w:tcBorders>
              <w:top w:val="single" w:sz="6" w:space="0" w:color="000000"/>
              <w:left w:val="single" w:sz="6" w:space="0" w:color="000000"/>
              <w:bottom w:val="single" w:sz="6" w:space="0" w:color="000000"/>
              <w:right w:val="single" w:sz="6" w:space="0" w:color="000000"/>
            </w:tcBorders>
          </w:tcPr>
          <w:p w14:paraId="30BCE7CC" w14:textId="77777777" w:rsidR="004F0D6D" w:rsidRPr="004F0D6D" w:rsidRDefault="004F0D6D" w:rsidP="004F0D6D">
            <w:pPr>
              <w:spacing w:after="0" w:line="259" w:lineRule="auto"/>
              <w:ind w:left="108" w:firstLine="0"/>
              <w:jc w:val="left"/>
              <w:rPr>
                <w:b/>
                <w:color w:val="C00000"/>
              </w:rPr>
            </w:pPr>
          </w:p>
        </w:tc>
        <w:tc>
          <w:tcPr>
            <w:tcW w:w="1832" w:type="dxa"/>
            <w:tcBorders>
              <w:top w:val="single" w:sz="6" w:space="0" w:color="000000"/>
              <w:left w:val="single" w:sz="6" w:space="0" w:color="000000"/>
              <w:bottom w:val="single" w:sz="6" w:space="0" w:color="000000"/>
              <w:right w:val="single" w:sz="6" w:space="0" w:color="000000"/>
            </w:tcBorders>
          </w:tcPr>
          <w:p w14:paraId="5A153C1F" w14:textId="77777777" w:rsidR="004F0D6D" w:rsidRPr="004F0D6D" w:rsidRDefault="004F0D6D" w:rsidP="004F0D6D">
            <w:pPr>
              <w:spacing w:after="0"/>
              <w:ind w:left="2" w:firstLine="0"/>
              <w:jc w:val="left"/>
            </w:pPr>
            <w:r w:rsidRPr="004F0D6D">
              <w:t>Análise linguística/sem</w:t>
            </w:r>
          </w:p>
          <w:p w14:paraId="7BB0683F" w14:textId="77777777" w:rsidR="004F0D6D" w:rsidRPr="004F0D6D" w:rsidRDefault="004F0D6D" w:rsidP="004F0D6D">
            <w:pPr>
              <w:spacing w:after="0" w:line="259" w:lineRule="auto"/>
              <w:ind w:left="2" w:firstLine="0"/>
              <w:jc w:val="left"/>
            </w:pPr>
            <w:r w:rsidRPr="004F0D6D">
              <w:t xml:space="preserve">iótica </w:t>
            </w:r>
          </w:p>
        </w:tc>
        <w:tc>
          <w:tcPr>
            <w:tcW w:w="1953" w:type="dxa"/>
            <w:tcBorders>
              <w:top w:val="single" w:sz="6" w:space="0" w:color="000000"/>
              <w:left w:val="single" w:sz="6" w:space="0" w:color="000000"/>
              <w:bottom w:val="single" w:sz="6" w:space="0" w:color="000000"/>
              <w:right w:val="single" w:sz="6" w:space="0" w:color="000000"/>
            </w:tcBorders>
          </w:tcPr>
          <w:p w14:paraId="399C23CF" w14:textId="77777777" w:rsidR="004F0D6D" w:rsidRPr="004F0D6D" w:rsidRDefault="004F0D6D" w:rsidP="004F0D6D">
            <w:pPr>
              <w:spacing w:after="0" w:line="259" w:lineRule="auto"/>
              <w:ind w:left="0" w:firstLine="0"/>
              <w:jc w:val="left"/>
            </w:pPr>
            <w:r w:rsidRPr="004F0D6D">
              <w:t xml:space="preserve">Morfossintaxe </w:t>
            </w:r>
          </w:p>
        </w:tc>
        <w:tc>
          <w:tcPr>
            <w:tcW w:w="2221" w:type="dxa"/>
            <w:gridSpan w:val="2"/>
            <w:tcBorders>
              <w:top w:val="single" w:sz="6" w:space="0" w:color="000000"/>
              <w:left w:val="single" w:sz="6" w:space="0" w:color="000000"/>
              <w:bottom w:val="single" w:sz="6" w:space="0" w:color="000000"/>
              <w:right w:val="single" w:sz="6" w:space="0" w:color="000000"/>
            </w:tcBorders>
          </w:tcPr>
          <w:p w14:paraId="36169DD5" w14:textId="77777777" w:rsidR="004F0D6D" w:rsidRPr="004F0D6D" w:rsidRDefault="004F0D6D" w:rsidP="004F0D6D">
            <w:pPr>
              <w:spacing w:after="117" w:line="259" w:lineRule="auto"/>
              <w:ind w:left="2" w:firstLine="0"/>
              <w:jc w:val="left"/>
            </w:pPr>
            <w:r w:rsidRPr="004F0D6D">
              <w:rPr>
                <w:b/>
              </w:rPr>
              <w:t xml:space="preserve">(EF06LP07) </w:t>
            </w:r>
          </w:p>
          <w:p w14:paraId="1CB1C1DB" w14:textId="77777777" w:rsidR="004F0D6D" w:rsidRPr="004F0D6D" w:rsidRDefault="004F0D6D" w:rsidP="004F0D6D">
            <w:pPr>
              <w:spacing w:after="0" w:line="360" w:lineRule="auto"/>
              <w:ind w:left="2" w:right="64" w:firstLine="0"/>
            </w:pPr>
            <w:r w:rsidRPr="004F0D6D">
              <w:t xml:space="preserve">Identificar, em textos, períodos compostos por orações separadas por vírgula sem a utilização de </w:t>
            </w:r>
          </w:p>
          <w:p w14:paraId="6A66C15A" w14:textId="77777777" w:rsidR="004F0D6D" w:rsidRPr="004F0D6D" w:rsidRDefault="004F0D6D" w:rsidP="004F0D6D">
            <w:pPr>
              <w:spacing w:after="0" w:line="259" w:lineRule="auto"/>
              <w:ind w:left="2" w:right="64" w:firstLine="0"/>
            </w:pPr>
            <w:r w:rsidRPr="004F0D6D">
              <w:t xml:space="preserve">conectivos, nomeando-os como períodos compostos por coordenação. </w:t>
            </w:r>
          </w:p>
        </w:tc>
        <w:tc>
          <w:tcPr>
            <w:tcW w:w="1809" w:type="dxa"/>
            <w:tcBorders>
              <w:top w:val="single" w:sz="6" w:space="0" w:color="000000"/>
              <w:left w:val="single" w:sz="6" w:space="0" w:color="000000"/>
              <w:bottom w:val="single" w:sz="6" w:space="0" w:color="000000"/>
              <w:right w:val="nil"/>
            </w:tcBorders>
          </w:tcPr>
          <w:p w14:paraId="03148EE3" w14:textId="77777777" w:rsidR="004F0D6D" w:rsidRPr="004F0D6D" w:rsidRDefault="004F0D6D" w:rsidP="004F0D6D">
            <w:pPr>
              <w:spacing w:after="0" w:line="259" w:lineRule="auto"/>
              <w:ind w:left="2" w:right="25" w:firstLine="0"/>
              <w:jc w:val="left"/>
            </w:pPr>
            <w:r w:rsidRPr="004F0D6D">
              <w:rPr>
                <w:b/>
              </w:rPr>
              <w:t xml:space="preserve">(EF06LP07RS-1) </w:t>
            </w:r>
            <w:r w:rsidRPr="004F0D6D">
              <w:t xml:space="preserve">Identificar, </w:t>
            </w:r>
            <w:r w:rsidRPr="004F0D6D">
              <w:tab/>
              <w:t xml:space="preserve">em textos, os diferentes sentidos </w:t>
            </w:r>
            <w:r w:rsidRPr="004F0D6D">
              <w:tab/>
              <w:t xml:space="preserve">que </w:t>
            </w:r>
            <w:r w:rsidRPr="004F0D6D">
              <w:tab/>
              <w:t xml:space="preserve">as orações </w:t>
            </w:r>
            <w:r w:rsidRPr="004F0D6D">
              <w:tab/>
              <w:t xml:space="preserve">assumem com a aplicação da vírgula, percebendo seu </w:t>
            </w:r>
            <w:r w:rsidRPr="004F0D6D">
              <w:tab/>
              <w:t xml:space="preserve">papel </w:t>
            </w:r>
            <w:r w:rsidRPr="004F0D6D">
              <w:tab/>
              <w:t xml:space="preserve">na construção </w:t>
            </w:r>
            <w:r w:rsidRPr="004F0D6D">
              <w:tab/>
              <w:t xml:space="preserve">dos sentidos do texto, constituindo períodos compostos. </w:t>
            </w:r>
          </w:p>
        </w:tc>
        <w:tc>
          <w:tcPr>
            <w:tcW w:w="961" w:type="dxa"/>
            <w:tcBorders>
              <w:top w:val="single" w:sz="6" w:space="0" w:color="000000"/>
              <w:left w:val="nil"/>
              <w:bottom w:val="single" w:sz="6" w:space="0" w:color="000000"/>
              <w:right w:val="single" w:sz="6" w:space="0" w:color="000000"/>
            </w:tcBorders>
          </w:tcPr>
          <w:p w14:paraId="46BA513D" w14:textId="77777777" w:rsidR="004F0D6D" w:rsidRPr="004F0D6D" w:rsidRDefault="004F0D6D" w:rsidP="004F0D6D">
            <w:pPr>
              <w:spacing w:after="115" w:line="259" w:lineRule="auto"/>
              <w:ind w:left="238" w:firstLine="0"/>
              <w:jc w:val="left"/>
              <w:rPr>
                <w:b/>
              </w:rPr>
            </w:pPr>
          </w:p>
        </w:tc>
        <w:tc>
          <w:tcPr>
            <w:tcW w:w="3078" w:type="dxa"/>
            <w:tcBorders>
              <w:top w:val="single" w:sz="6" w:space="0" w:color="000000"/>
              <w:left w:val="nil"/>
              <w:bottom w:val="single" w:sz="6" w:space="0" w:color="000000"/>
              <w:right w:val="single" w:sz="6" w:space="0" w:color="000000"/>
            </w:tcBorders>
          </w:tcPr>
          <w:p w14:paraId="74CB6288" w14:textId="77777777" w:rsidR="004F0D6D" w:rsidRPr="004F0D6D" w:rsidRDefault="004F0D6D" w:rsidP="004F0D6D">
            <w:pPr>
              <w:spacing w:after="115" w:line="259" w:lineRule="auto"/>
              <w:ind w:left="238" w:firstLine="0"/>
              <w:jc w:val="left"/>
              <w:rPr>
                <w:b/>
              </w:rPr>
            </w:pPr>
          </w:p>
        </w:tc>
      </w:tr>
      <w:tr w:rsidR="004F0D6D" w:rsidRPr="004F0D6D" w14:paraId="44795757" w14:textId="77777777" w:rsidTr="004F0D6D">
        <w:trPr>
          <w:trHeight w:val="3490"/>
        </w:trPr>
        <w:tc>
          <w:tcPr>
            <w:tcW w:w="917" w:type="dxa"/>
            <w:tcBorders>
              <w:top w:val="single" w:sz="6" w:space="0" w:color="000000"/>
              <w:left w:val="single" w:sz="6" w:space="0" w:color="000000"/>
              <w:bottom w:val="single" w:sz="6" w:space="0" w:color="000000"/>
              <w:right w:val="single" w:sz="6" w:space="0" w:color="000000"/>
            </w:tcBorders>
          </w:tcPr>
          <w:p w14:paraId="62E84A86" w14:textId="77777777" w:rsidR="004F0D6D" w:rsidRPr="004F0D6D" w:rsidRDefault="004F0D6D" w:rsidP="004F0D6D">
            <w:pPr>
              <w:spacing w:after="0" w:line="259" w:lineRule="auto"/>
              <w:ind w:left="110" w:firstLine="0"/>
              <w:jc w:val="left"/>
              <w:rPr>
                <w:b/>
                <w:color w:val="C00000"/>
              </w:rPr>
            </w:pPr>
          </w:p>
        </w:tc>
        <w:tc>
          <w:tcPr>
            <w:tcW w:w="1558" w:type="dxa"/>
            <w:tcBorders>
              <w:top w:val="single" w:sz="6" w:space="0" w:color="000000"/>
              <w:left w:val="single" w:sz="6" w:space="0" w:color="000000"/>
              <w:bottom w:val="single" w:sz="6" w:space="0" w:color="000000"/>
              <w:right w:val="single" w:sz="6" w:space="0" w:color="000000"/>
            </w:tcBorders>
          </w:tcPr>
          <w:p w14:paraId="047FE820" w14:textId="77777777" w:rsidR="004F0D6D" w:rsidRPr="004F0D6D" w:rsidRDefault="004F0D6D" w:rsidP="004F0D6D">
            <w:pPr>
              <w:spacing w:after="0" w:line="259" w:lineRule="auto"/>
              <w:ind w:left="108" w:firstLine="0"/>
              <w:jc w:val="left"/>
              <w:rPr>
                <w:b/>
                <w:color w:val="C00000"/>
              </w:rPr>
            </w:pPr>
          </w:p>
        </w:tc>
        <w:tc>
          <w:tcPr>
            <w:tcW w:w="1832" w:type="dxa"/>
            <w:tcBorders>
              <w:top w:val="single" w:sz="6" w:space="0" w:color="000000"/>
              <w:left w:val="single" w:sz="6" w:space="0" w:color="000000"/>
              <w:bottom w:val="single" w:sz="6" w:space="0" w:color="000000"/>
              <w:right w:val="single" w:sz="6" w:space="0" w:color="000000"/>
            </w:tcBorders>
          </w:tcPr>
          <w:p w14:paraId="39F8C740" w14:textId="77777777" w:rsidR="004F0D6D" w:rsidRPr="004F0D6D" w:rsidRDefault="004F0D6D" w:rsidP="004F0D6D">
            <w:pPr>
              <w:spacing w:after="2" w:line="359" w:lineRule="auto"/>
              <w:ind w:left="2" w:firstLine="0"/>
              <w:jc w:val="left"/>
            </w:pPr>
            <w:r w:rsidRPr="004F0D6D">
              <w:t>Análise linguística/sem</w:t>
            </w:r>
          </w:p>
          <w:p w14:paraId="1800C1DC" w14:textId="77777777" w:rsidR="004F0D6D" w:rsidRPr="004F0D6D" w:rsidRDefault="004F0D6D" w:rsidP="004F0D6D">
            <w:pPr>
              <w:spacing w:after="0" w:line="259" w:lineRule="auto"/>
              <w:ind w:left="2" w:firstLine="0"/>
              <w:jc w:val="left"/>
            </w:pPr>
            <w:r w:rsidRPr="004F0D6D">
              <w:t xml:space="preserve">iótica </w:t>
            </w:r>
          </w:p>
        </w:tc>
        <w:tc>
          <w:tcPr>
            <w:tcW w:w="1953" w:type="dxa"/>
            <w:tcBorders>
              <w:top w:val="single" w:sz="6" w:space="0" w:color="000000"/>
              <w:left w:val="single" w:sz="6" w:space="0" w:color="000000"/>
              <w:bottom w:val="single" w:sz="6" w:space="0" w:color="000000"/>
              <w:right w:val="single" w:sz="6" w:space="0" w:color="000000"/>
            </w:tcBorders>
          </w:tcPr>
          <w:p w14:paraId="7019E611" w14:textId="77777777" w:rsidR="004F0D6D" w:rsidRPr="004F0D6D" w:rsidRDefault="004F0D6D" w:rsidP="004F0D6D">
            <w:pPr>
              <w:spacing w:after="0" w:line="259" w:lineRule="auto"/>
              <w:ind w:left="0" w:firstLine="0"/>
              <w:jc w:val="left"/>
            </w:pPr>
            <w:r w:rsidRPr="004F0D6D">
              <w:t xml:space="preserve">Morfossintaxe </w:t>
            </w:r>
          </w:p>
        </w:tc>
        <w:tc>
          <w:tcPr>
            <w:tcW w:w="2221" w:type="dxa"/>
            <w:gridSpan w:val="2"/>
            <w:tcBorders>
              <w:top w:val="single" w:sz="6" w:space="0" w:color="000000"/>
              <w:left w:val="single" w:sz="6" w:space="0" w:color="000000"/>
              <w:bottom w:val="single" w:sz="6" w:space="0" w:color="000000"/>
              <w:right w:val="single" w:sz="6" w:space="0" w:color="000000"/>
            </w:tcBorders>
          </w:tcPr>
          <w:p w14:paraId="2C9C0F84" w14:textId="77777777" w:rsidR="004F0D6D" w:rsidRPr="004F0D6D" w:rsidRDefault="004F0D6D" w:rsidP="004F0D6D">
            <w:pPr>
              <w:spacing w:after="136" w:line="259" w:lineRule="auto"/>
              <w:ind w:left="2" w:firstLine="0"/>
              <w:jc w:val="left"/>
            </w:pPr>
            <w:r w:rsidRPr="004F0D6D">
              <w:rPr>
                <w:b/>
              </w:rPr>
              <w:t xml:space="preserve">(EF06LP08) </w:t>
            </w:r>
          </w:p>
          <w:p w14:paraId="7A0BFFCF" w14:textId="77777777" w:rsidR="004F0D6D" w:rsidRPr="004F0D6D" w:rsidRDefault="004F0D6D" w:rsidP="004F0D6D">
            <w:pPr>
              <w:spacing w:after="0" w:line="259" w:lineRule="auto"/>
              <w:ind w:left="2" w:firstLine="0"/>
              <w:jc w:val="left"/>
            </w:pPr>
            <w:r w:rsidRPr="004F0D6D">
              <w:t xml:space="preserve">Identificar, </w:t>
            </w:r>
            <w:r w:rsidRPr="004F0D6D">
              <w:tab/>
              <w:t xml:space="preserve">em texto ou sequência textual, </w:t>
            </w:r>
            <w:r w:rsidRPr="004F0D6D">
              <w:tab/>
              <w:t xml:space="preserve">orações como </w:t>
            </w:r>
            <w:r w:rsidRPr="004F0D6D">
              <w:tab/>
              <w:t xml:space="preserve">unidades constituídas </w:t>
            </w:r>
            <w:r w:rsidRPr="004F0D6D">
              <w:tab/>
              <w:t xml:space="preserve">em torno de um núcleo verbal e períodos como conjuntos de orações conectadas. </w:t>
            </w:r>
          </w:p>
        </w:tc>
        <w:tc>
          <w:tcPr>
            <w:tcW w:w="1809" w:type="dxa"/>
            <w:tcBorders>
              <w:top w:val="single" w:sz="6" w:space="0" w:color="000000"/>
              <w:left w:val="single" w:sz="6" w:space="0" w:color="000000"/>
              <w:bottom w:val="single" w:sz="6" w:space="0" w:color="000000"/>
              <w:right w:val="nil"/>
            </w:tcBorders>
          </w:tcPr>
          <w:p w14:paraId="3961A5A1" w14:textId="77777777" w:rsidR="004F0D6D" w:rsidRPr="004F0D6D" w:rsidRDefault="004F0D6D" w:rsidP="004F0D6D">
            <w:pPr>
              <w:spacing w:after="115" w:line="259" w:lineRule="auto"/>
              <w:ind w:left="2" w:firstLine="0"/>
              <w:jc w:val="left"/>
            </w:pPr>
            <w:r w:rsidRPr="004F0D6D">
              <w:rPr>
                <w:b/>
              </w:rPr>
              <w:t xml:space="preserve">(EF06LP08RS-1) </w:t>
            </w:r>
          </w:p>
          <w:p w14:paraId="721BEE06" w14:textId="77777777" w:rsidR="004F0D6D" w:rsidRPr="004F0D6D" w:rsidRDefault="004F0D6D" w:rsidP="004F0D6D">
            <w:pPr>
              <w:spacing w:after="0" w:line="360" w:lineRule="auto"/>
              <w:ind w:left="2" w:right="64" w:firstLine="0"/>
            </w:pPr>
            <w:r w:rsidRPr="004F0D6D">
              <w:t xml:space="preserve">Identificar, em texto ou sequência textual, orações como unidades constituídas em torno de um núcleo verbal e períodos como conjunto de orações conectadas das unidades básicas da </w:t>
            </w:r>
          </w:p>
          <w:p w14:paraId="34874288" w14:textId="77777777" w:rsidR="004F0D6D" w:rsidRPr="004F0D6D" w:rsidRDefault="004F0D6D" w:rsidP="004F0D6D">
            <w:pPr>
              <w:spacing w:after="0" w:line="259" w:lineRule="auto"/>
              <w:ind w:left="2" w:right="65" w:firstLine="0"/>
            </w:pPr>
            <w:r w:rsidRPr="004F0D6D">
              <w:t xml:space="preserve">organização sintática do texto, percebendo seu papel na construção e na </w:t>
            </w:r>
            <w:r w:rsidRPr="004F0D6D">
              <w:lastRenderedPageBreak/>
              <w:t xml:space="preserve">produção de efeitos de sentido determinados. </w:t>
            </w:r>
          </w:p>
        </w:tc>
        <w:tc>
          <w:tcPr>
            <w:tcW w:w="961" w:type="dxa"/>
            <w:tcBorders>
              <w:top w:val="single" w:sz="6" w:space="0" w:color="000000"/>
              <w:left w:val="nil"/>
              <w:bottom w:val="single" w:sz="6" w:space="0" w:color="000000"/>
              <w:right w:val="single" w:sz="6" w:space="0" w:color="000000"/>
            </w:tcBorders>
          </w:tcPr>
          <w:p w14:paraId="44103A0A" w14:textId="77777777" w:rsidR="004F0D6D" w:rsidRPr="004F0D6D" w:rsidRDefault="004F0D6D" w:rsidP="004F0D6D">
            <w:pPr>
              <w:spacing w:after="115" w:line="259" w:lineRule="auto"/>
              <w:ind w:left="238" w:firstLine="0"/>
              <w:jc w:val="left"/>
              <w:rPr>
                <w:b/>
              </w:rPr>
            </w:pPr>
          </w:p>
        </w:tc>
        <w:tc>
          <w:tcPr>
            <w:tcW w:w="3078" w:type="dxa"/>
            <w:tcBorders>
              <w:top w:val="single" w:sz="6" w:space="0" w:color="000000"/>
              <w:left w:val="nil"/>
              <w:bottom w:val="single" w:sz="6" w:space="0" w:color="000000"/>
              <w:right w:val="single" w:sz="6" w:space="0" w:color="000000"/>
            </w:tcBorders>
          </w:tcPr>
          <w:p w14:paraId="3D8F7B48" w14:textId="77777777" w:rsidR="004F0D6D" w:rsidRPr="004F0D6D" w:rsidRDefault="004F0D6D" w:rsidP="004F0D6D">
            <w:pPr>
              <w:spacing w:after="115" w:line="259" w:lineRule="auto"/>
              <w:ind w:left="238" w:firstLine="0"/>
              <w:jc w:val="left"/>
              <w:rPr>
                <w:b/>
              </w:rPr>
            </w:pPr>
          </w:p>
        </w:tc>
      </w:tr>
      <w:tr w:rsidR="004F0D6D" w:rsidRPr="004F0D6D" w14:paraId="0187EFDA" w14:textId="77777777" w:rsidTr="004F0D6D">
        <w:trPr>
          <w:trHeight w:val="3490"/>
        </w:trPr>
        <w:tc>
          <w:tcPr>
            <w:tcW w:w="917" w:type="dxa"/>
            <w:tcBorders>
              <w:top w:val="single" w:sz="6" w:space="0" w:color="000000"/>
              <w:left w:val="single" w:sz="6" w:space="0" w:color="000000"/>
              <w:bottom w:val="single" w:sz="6" w:space="0" w:color="000000"/>
              <w:right w:val="single" w:sz="6" w:space="0" w:color="000000"/>
            </w:tcBorders>
          </w:tcPr>
          <w:p w14:paraId="7E188ACE" w14:textId="77777777" w:rsidR="004F0D6D" w:rsidRPr="004F0D6D" w:rsidRDefault="004F0D6D" w:rsidP="004F0D6D">
            <w:pPr>
              <w:spacing w:after="0" w:line="259" w:lineRule="auto"/>
              <w:ind w:left="110" w:firstLine="0"/>
              <w:jc w:val="left"/>
              <w:rPr>
                <w:b/>
                <w:color w:val="C00000"/>
              </w:rPr>
            </w:pPr>
          </w:p>
        </w:tc>
        <w:tc>
          <w:tcPr>
            <w:tcW w:w="1558" w:type="dxa"/>
            <w:tcBorders>
              <w:top w:val="single" w:sz="6" w:space="0" w:color="000000"/>
              <w:left w:val="single" w:sz="6" w:space="0" w:color="000000"/>
              <w:bottom w:val="single" w:sz="6" w:space="0" w:color="000000"/>
              <w:right w:val="single" w:sz="6" w:space="0" w:color="000000"/>
            </w:tcBorders>
          </w:tcPr>
          <w:p w14:paraId="0E91F7C0" w14:textId="77777777" w:rsidR="004F0D6D" w:rsidRPr="004F0D6D" w:rsidRDefault="004F0D6D" w:rsidP="004F0D6D">
            <w:pPr>
              <w:spacing w:after="0" w:line="259" w:lineRule="auto"/>
              <w:ind w:left="108" w:firstLine="0"/>
              <w:jc w:val="left"/>
              <w:rPr>
                <w:b/>
                <w:color w:val="C00000"/>
              </w:rPr>
            </w:pPr>
          </w:p>
        </w:tc>
        <w:tc>
          <w:tcPr>
            <w:tcW w:w="1832" w:type="dxa"/>
            <w:tcBorders>
              <w:top w:val="single" w:sz="6" w:space="0" w:color="000000"/>
              <w:left w:val="single" w:sz="6" w:space="0" w:color="000000"/>
              <w:bottom w:val="single" w:sz="6" w:space="0" w:color="000000"/>
              <w:right w:val="single" w:sz="6" w:space="0" w:color="000000"/>
            </w:tcBorders>
          </w:tcPr>
          <w:p w14:paraId="10DA3E6B" w14:textId="77777777" w:rsidR="004F0D6D" w:rsidRPr="004F0D6D" w:rsidRDefault="004F0D6D" w:rsidP="004F0D6D">
            <w:pPr>
              <w:spacing w:after="2" w:line="359" w:lineRule="auto"/>
              <w:ind w:left="2" w:firstLine="0"/>
              <w:jc w:val="left"/>
            </w:pPr>
            <w:r w:rsidRPr="004F0D6D">
              <w:t>Análise linguística/sem</w:t>
            </w:r>
          </w:p>
          <w:p w14:paraId="1F995528" w14:textId="77777777" w:rsidR="004F0D6D" w:rsidRPr="004F0D6D" w:rsidRDefault="004F0D6D" w:rsidP="004F0D6D">
            <w:pPr>
              <w:spacing w:after="0" w:line="259" w:lineRule="auto"/>
              <w:ind w:left="2" w:firstLine="0"/>
              <w:jc w:val="left"/>
            </w:pPr>
            <w:r w:rsidRPr="004F0D6D">
              <w:t xml:space="preserve">iótica </w:t>
            </w:r>
          </w:p>
        </w:tc>
        <w:tc>
          <w:tcPr>
            <w:tcW w:w="1953" w:type="dxa"/>
            <w:tcBorders>
              <w:top w:val="single" w:sz="6" w:space="0" w:color="000000"/>
              <w:left w:val="single" w:sz="6" w:space="0" w:color="000000"/>
              <w:bottom w:val="single" w:sz="6" w:space="0" w:color="000000"/>
              <w:right w:val="single" w:sz="6" w:space="0" w:color="000000"/>
            </w:tcBorders>
          </w:tcPr>
          <w:p w14:paraId="5864A18B" w14:textId="77777777" w:rsidR="004F0D6D" w:rsidRPr="004F0D6D" w:rsidRDefault="004F0D6D" w:rsidP="004F0D6D">
            <w:pPr>
              <w:spacing w:after="0" w:line="259" w:lineRule="auto"/>
              <w:ind w:left="0" w:firstLine="0"/>
              <w:jc w:val="left"/>
            </w:pPr>
            <w:r w:rsidRPr="004F0D6D">
              <w:t xml:space="preserve">Morfossintaxe </w:t>
            </w:r>
          </w:p>
        </w:tc>
        <w:tc>
          <w:tcPr>
            <w:tcW w:w="2221" w:type="dxa"/>
            <w:gridSpan w:val="2"/>
            <w:tcBorders>
              <w:top w:val="single" w:sz="6" w:space="0" w:color="000000"/>
              <w:left w:val="single" w:sz="6" w:space="0" w:color="000000"/>
              <w:bottom w:val="single" w:sz="6" w:space="0" w:color="000000"/>
              <w:right w:val="single" w:sz="6" w:space="0" w:color="000000"/>
            </w:tcBorders>
          </w:tcPr>
          <w:p w14:paraId="27962C50" w14:textId="77777777" w:rsidR="004F0D6D" w:rsidRPr="004F0D6D" w:rsidRDefault="004F0D6D" w:rsidP="004F0D6D">
            <w:pPr>
              <w:spacing w:after="136" w:line="259" w:lineRule="auto"/>
              <w:ind w:left="2" w:firstLine="0"/>
              <w:jc w:val="left"/>
            </w:pPr>
            <w:r w:rsidRPr="004F0D6D">
              <w:rPr>
                <w:b/>
              </w:rPr>
              <w:t xml:space="preserve">(EF06LP09) </w:t>
            </w:r>
          </w:p>
          <w:p w14:paraId="472EB23C" w14:textId="77777777" w:rsidR="004F0D6D" w:rsidRPr="004F0D6D" w:rsidRDefault="004F0D6D" w:rsidP="004F0D6D">
            <w:pPr>
              <w:spacing w:after="0" w:line="259" w:lineRule="auto"/>
              <w:ind w:left="2" w:firstLine="0"/>
              <w:jc w:val="left"/>
            </w:pPr>
            <w:r w:rsidRPr="004F0D6D">
              <w:t xml:space="preserve">Classificar, </w:t>
            </w:r>
            <w:r w:rsidRPr="004F0D6D">
              <w:tab/>
              <w:t xml:space="preserve">em texto ou sequência textual, </w:t>
            </w:r>
            <w:r w:rsidRPr="004F0D6D">
              <w:tab/>
              <w:t xml:space="preserve">os períodos </w:t>
            </w:r>
            <w:r w:rsidRPr="004F0D6D">
              <w:tab/>
              <w:t xml:space="preserve">simples compostos. </w:t>
            </w:r>
          </w:p>
        </w:tc>
        <w:tc>
          <w:tcPr>
            <w:tcW w:w="1809" w:type="dxa"/>
            <w:tcBorders>
              <w:top w:val="single" w:sz="6" w:space="0" w:color="000000"/>
              <w:left w:val="single" w:sz="6" w:space="0" w:color="000000"/>
              <w:bottom w:val="single" w:sz="6" w:space="0" w:color="000000"/>
              <w:right w:val="nil"/>
            </w:tcBorders>
          </w:tcPr>
          <w:p w14:paraId="657871F9" w14:textId="77777777" w:rsidR="004F0D6D" w:rsidRPr="004F0D6D" w:rsidRDefault="004F0D6D" w:rsidP="004F0D6D">
            <w:pPr>
              <w:spacing w:after="115" w:line="259" w:lineRule="auto"/>
              <w:ind w:left="2" w:firstLine="0"/>
              <w:jc w:val="left"/>
            </w:pPr>
            <w:r w:rsidRPr="004F0D6D">
              <w:rPr>
                <w:b/>
              </w:rPr>
              <w:t xml:space="preserve">(EF06LP09RS-1) </w:t>
            </w:r>
          </w:p>
          <w:p w14:paraId="58B956EA" w14:textId="77777777" w:rsidR="004F0D6D" w:rsidRPr="004F0D6D" w:rsidRDefault="004F0D6D" w:rsidP="004F0D6D">
            <w:pPr>
              <w:spacing w:after="0" w:line="360" w:lineRule="auto"/>
              <w:ind w:left="2" w:right="64" w:firstLine="0"/>
            </w:pPr>
            <w:r w:rsidRPr="004F0D6D">
              <w:t xml:space="preserve">Classificar, em texto ou sequência textual, os períodos simples e os </w:t>
            </w:r>
          </w:p>
          <w:p w14:paraId="594839B4" w14:textId="77777777" w:rsidR="004F0D6D" w:rsidRPr="004F0D6D" w:rsidRDefault="004F0D6D" w:rsidP="004F0D6D">
            <w:pPr>
              <w:spacing w:after="117" w:line="259" w:lineRule="auto"/>
              <w:ind w:left="2" w:firstLine="0"/>
              <w:jc w:val="left"/>
            </w:pPr>
            <w:r w:rsidRPr="004F0D6D">
              <w:t xml:space="preserve">compostos, </w:t>
            </w:r>
          </w:p>
          <w:p w14:paraId="42DAA168" w14:textId="77777777" w:rsidR="004F0D6D" w:rsidRPr="004F0D6D" w:rsidRDefault="004F0D6D" w:rsidP="004F0D6D">
            <w:pPr>
              <w:spacing w:after="0" w:line="369" w:lineRule="auto"/>
              <w:ind w:left="2" w:right="65" w:firstLine="0"/>
            </w:pPr>
            <w:r w:rsidRPr="004F0D6D">
              <w:lastRenderedPageBreak/>
              <w:t xml:space="preserve">observando a organização e seu papel </w:t>
            </w:r>
            <w:r w:rsidRPr="004F0D6D">
              <w:tab/>
              <w:t xml:space="preserve">na </w:t>
            </w:r>
          </w:p>
          <w:p w14:paraId="586EE5A7" w14:textId="77777777" w:rsidR="004F0D6D" w:rsidRPr="004F0D6D" w:rsidRDefault="004F0D6D" w:rsidP="004F0D6D">
            <w:pPr>
              <w:spacing w:after="0" w:line="259" w:lineRule="auto"/>
              <w:ind w:left="2" w:right="65" w:firstLine="0"/>
            </w:pPr>
            <w:r w:rsidRPr="004F0D6D">
              <w:t xml:space="preserve">(re)construção do texto e na produção de efeitos de sentido determinados. </w:t>
            </w:r>
          </w:p>
        </w:tc>
        <w:tc>
          <w:tcPr>
            <w:tcW w:w="961" w:type="dxa"/>
            <w:tcBorders>
              <w:top w:val="single" w:sz="6" w:space="0" w:color="000000"/>
              <w:left w:val="nil"/>
              <w:bottom w:val="single" w:sz="6" w:space="0" w:color="000000"/>
              <w:right w:val="single" w:sz="6" w:space="0" w:color="000000"/>
            </w:tcBorders>
          </w:tcPr>
          <w:p w14:paraId="316D0D76" w14:textId="77777777" w:rsidR="004F0D6D" w:rsidRPr="004F0D6D" w:rsidRDefault="004F0D6D" w:rsidP="004F0D6D">
            <w:pPr>
              <w:spacing w:after="115" w:line="259" w:lineRule="auto"/>
              <w:ind w:left="238" w:firstLine="0"/>
              <w:jc w:val="left"/>
              <w:rPr>
                <w:b/>
              </w:rPr>
            </w:pPr>
          </w:p>
        </w:tc>
        <w:tc>
          <w:tcPr>
            <w:tcW w:w="3078" w:type="dxa"/>
            <w:tcBorders>
              <w:top w:val="single" w:sz="6" w:space="0" w:color="000000"/>
              <w:left w:val="nil"/>
              <w:bottom w:val="single" w:sz="6" w:space="0" w:color="000000"/>
              <w:right w:val="single" w:sz="6" w:space="0" w:color="000000"/>
            </w:tcBorders>
          </w:tcPr>
          <w:p w14:paraId="3FAA40E2" w14:textId="77777777" w:rsidR="004F0D6D" w:rsidRPr="004F0D6D" w:rsidRDefault="004F0D6D" w:rsidP="004F0D6D">
            <w:pPr>
              <w:spacing w:after="115" w:line="259" w:lineRule="auto"/>
              <w:ind w:left="238" w:firstLine="0"/>
              <w:jc w:val="left"/>
              <w:rPr>
                <w:b/>
              </w:rPr>
            </w:pPr>
          </w:p>
        </w:tc>
      </w:tr>
    </w:tbl>
    <w:p w14:paraId="57093830" w14:textId="77777777" w:rsidR="004F0D6D" w:rsidRPr="004F0D6D" w:rsidRDefault="004F0D6D" w:rsidP="004F0D6D">
      <w:pPr>
        <w:spacing w:after="0" w:line="259" w:lineRule="auto"/>
        <w:ind w:left="-1440" w:right="10466" w:firstLine="0"/>
        <w:jc w:val="left"/>
      </w:pPr>
    </w:p>
    <w:tbl>
      <w:tblPr>
        <w:tblStyle w:val="TableGrid25"/>
        <w:tblW w:w="14260"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613"/>
        <w:gridCol w:w="372"/>
        <w:gridCol w:w="2268"/>
        <w:gridCol w:w="2405"/>
        <w:gridCol w:w="3074"/>
      </w:tblGrid>
      <w:tr w:rsidR="004F0D6D" w:rsidRPr="004F0D6D" w14:paraId="15685BBB" w14:textId="77777777" w:rsidTr="004F0D6D">
        <w:trPr>
          <w:trHeight w:val="6386"/>
        </w:trPr>
        <w:tc>
          <w:tcPr>
            <w:tcW w:w="991" w:type="dxa"/>
            <w:tcBorders>
              <w:top w:val="single" w:sz="6" w:space="0" w:color="000000"/>
              <w:left w:val="single" w:sz="6" w:space="0" w:color="000000"/>
              <w:bottom w:val="single" w:sz="6" w:space="0" w:color="000000"/>
              <w:right w:val="single" w:sz="6" w:space="0" w:color="000000"/>
            </w:tcBorders>
          </w:tcPr>
          <w:p w14:paraId="17BD79E9" w14:textId="77777777" w:rsidR="004F0D6D" w:rsidRPr="004F0D6D" w:rsidRDefault="004F0D6D" w:rsidP="004F0D6D">
            <w:pPr>
              <w:spacing w:after="0" w:line="259" w:lineRule="auto"/>
              <w:ind w:left="2"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AFA90DF" w14:textId="77777777" w:rsidR="004F0D6D" w:rsidRPr="004F0D6D" w:rsidRDefault="004F0D6D" w:rsidP="004F0D6D">
            <w:pPr>
              <w:spacing w:after="0" w:line="259" w:lineRule="auto"/>
              <w:ind w:left="0"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994A1D0" w14:textId="77777777" w:rsidR="004F0D6D" w:rsidRPr="004F0D6D" w:rsidRDefault="004F0D6D" w:rsidP="004F0D6D">
            <w:pPr>
              <w:spacing w:after="2" w:line="359" w:lineRule="auto"/>
              <w:ind w:left="2" w:firstLine="0"/>
              <w:jc w:val="left"/>
            </w:pPr>
            <w:r w:rsidRPr="004F0D6D">
              <w:t>Análise linguística/sem</w:t>
            </w:r>
          </w:p>
          <w:p w14:paraId="36108A7F" w14:textId="77777777" w:rsidR="004F0D6D" w:rsidRPr="004F0D6D" w:rsidRDefault="004F0D6D" w:rsidP="004F0D6D">
            <w:pPr>
              <w:spacing w:after="0" w:line="259" w:lineRule="auto"/>
              <w:ind w:left="2" w:firstLine="0"/>
              <w:jc w:val="left"/>
            </w:pPr>
            <w:r w:rsidRPr="004F0D6D">
              <w:t xml:space="preserve">iótica </w:t>
            </w:r>
          </w:p>
        </w:tc>
        <w:tc>
          <w:tcPr>
            <w:tcW w:w="1613" w:type="dxa"/>
            <w:tcBorders>
              <w:top w:val="single" w:sz="6" w:space="0" w:color="000000"/>
              <w:left w:val="single" w:sz="6" w:space="0" w:color="000000"/>
              <w:bottom w:val="single" w:sz="6" w:space="0" w:color="000000"/>
              <w:right w:val="nil"/>
            </w:tcBorders>
          </w:tcPr>
          <w:p w14:paraId="339DED20" w14:textId="77777777" w:rsidR="004F0D6D" w:rsidRPr="004F0D6D" w:rsidRDefault="004F0D6D" w:rsidP="004F0D6D">
            <w:pPr>
              <w:spacing w:after="0" w:line="259" w:lineRule="auto"/>
              <w:ind w:left="0" w:firstLine="0"/>
              <w:jc w:val="left"/>
            </w:pPr>
            <w:r w:rsidRPr="004F0D6D">
              <w:t xml:space="preserve">Sintaxe </w:t>
            </w:r>
          </w:p>
        </w:tc>
        <w:tc>
          <w:tcPr>
            <w:tcW w:w="372" w:type="dxa"/>
            <w:tcBorders>
              <w:top w:val="single" w:sz="6" w:space="0" w:color="000000"/>
              <w:left w:val="nil"/>
              <w:bottom w:val="single" w:sz="6" w:space="0" w:color="000000"/>
              <w:right w:val="single" w:sz="6" w:space="0" w:color="000000"/>
            </w:tcBorders>
          </w:tcPr>
          <w:p w14:paraId="4C9EA6F0" w14:textId="77777777" w:rsidR="004F0D6D" w:rsidRPr="004F0D6D" w:rsidRDefault="004F0D6D" w:rsidP="004F0D6D">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7D771582" w14:textId="77777777" w:rsidR="004F0D6D" w:rsidRPr="004F0D6D" w:rsidRDefault="004F0D6D" w:rsidP="004F0D6D">
            <w:pPr>
              <w:spacing w:after="115" w:line="259" w:lineRule="auto"/>
              <w:ind w:left="2" w:firstLine="0"/>
              <w:jc w:val="left"/>
            </w:pPr>
            <w:r w:rsidRPr="004F0D6D">
              <w:rPr>
                <w:b/>
              </w:rPr>
              <w:t xml:space="preserve">(EF06LP10) </w:t>
            </w:r>
          </w:p>
          <w:p w14:paraId="5C8111A3" w14:textId="77777777" w:rsidR="004F0D6D" w:rsidRPr="004F0D6D" w:rsidRDefault="004F0D6D" w:rsidP="004F0D6D">
            <w:pPr>
              <w:spacing w:after="0" w:line="259" w:lineRule="auto"/>
              <w:ind w:left="2" w:firstLine="0"/>
              <w:jc w:val="left"/>
            </w:pPr>
            <w:r w:rsidRPr="004F0D6D">
              <w:t xml:space="preserve">Identificar sintagmas nominais e verbais como constituintes imediatos </w:t>
            </w:r>
            <w:r w:rsidRPr="004F0D6D">
              <w:tab/>
              <w:t xml:space="preserve">da oração. </w:t>
            </w:r>
          </w:p>
        </w:tc>
        <w:tc>
          <w:tcPr>
            <w:tcW w:w="2405" w:type="dxa"/>
            <w:tcBorders>
              <w:top w:val="single" w:sz="6" w:space="0" w:color="000000"/>
              <w:left w:val="single" w:sz="6" w:space="0" w:color="000000"/>
              <w:bottom w:val="single" w:sz="6" w:space="0" w:color="000000"/>
              <w:right w:val="single" w:sz="6" w:space="0" w:color="000000"/>
            </w:tcBorders>
          </w:tcPr>
          <w:p w14:paraId="5E8E8C54" w14:textId="77777777" w:rsidR="004F0D6D" w:rsidRPr="004F0D6D" w:rsidRDefault="004F0D6D" w:rsidP="004F0D6D">
            <w:pPr>
              <w:spacing w:after="115" w:line="259" w:lineRule="auto"/>
              <w:ind w:left="2" w:firstLine="0"/>
              <w:jc w:val="left"/>
            </w:pPr>
            <w:r w:rsidRPr="004F0D6D">
              <w:rPr>
                <w:b/>
              </w:rPr>
              <w:t xml:space="preserve">(EF06LP10RS-1) </w:t>
            </w:r>
          </w:p>
          <w:p w14:paraId="1DAA64DC" w14:textId="77777777" w:rsidR="004F0D6D" w:rsidRPr="004F0D6D" w:rsidRDefault="004F0D6D" w:rsidP="004F0D6D">
            <w:pPr>
              <w:spacing w:after="1" w:line="360" w:lineRule="auto"/>
              <w:ind w:left="2" w:right="64" w:firstLine="0"/>
            </w:pPr>
            <w:r w:rsidRPr="004F0D6D">
              <w:t xml:space="preserve">Identificar sintagmas nominais e verbais (sujeito/predicado) como constituintes imediatos da </w:t>
            </w:r>
          </w:p>
          <w:p w14:paraId="2CEC0671" w14:textId="77777777" w:rsidR="004F0D6D" w:rsidRPr="004F0D6D" w:rsidRDefault="004F0D6D" w:rsidP="004F0D6D">
            <w:pPr>
              <w:spacing w:after="115" w:line="259" w:lineRule="auto"/>
              <w:ind w:left="2" w:firstLine="0"/>
              <w:jc w:val="left"/>
            </w:pPr>
            <w:r w:rsidRPr="004F0D6D">
              <w:t xml:space="preserve">oração, </w:t>
            </w:r>
          </w:p>
          <w:p w14:paraId="75BFF191" w14:textId="77777777" w:rsidR="004F0D6D" w:rsidRPr="004F0D6D" w:rsidRDefault="004F0D6D" w:rsidP="004F0D6D">
            <w:pPr>
              <w:spacing w:after="0" w:line="259" w:lineRule="auto"/>
              <w:ind w:left="2" w:right="64" w:firstLine="0"/>
            </w:pPr>
            <w:r w:rsidRPr="004F0D6D">
              <w:t xml:space="preserve">reconhecendo o papel da sintaxe no funcionamento da língua e analisando os efeitos de sentido que essas estruturas sintáticas podem produzir. </w:t>
            </w:r>
          </w:p>
        </w:tc>
        <w:tc>
          <w:tcPr>
            <w:tcW w:w="3074" w:type="dxa"/>
            <w:tcBorders>
              <w:top w:val="single" w:sz="6" w:space="0" w:color="000000"/>
              <w:left w:val="single" w:sz="6" w:space="0" w:color="000000"/>
              <w:bottom w:val="single" w:sz="6" w:space="0" w:color="000000"/>
              <w:right w:val="single" w:sz="6" w:space="0" w:color="000000"/>
            </w:tcBorders>
          </w:tcPr>
          <w:p w14:paraId="5FA343AE" w14:textId="77777777" w:rsidR="004F0D6D" w:rsidRPr="004F0D6D" w:rsidRDefault="004F0D6D" w:rsidP="004F0D6D">
            <w:pPr>
              <w:spacing w:after="115" w:line="259" w:lineRule="auto"/>
              <w:ind w:left="2" w:firstLine="0"/>
              <w:jc w:val="left"/>
              <w:rPr>
                <w:b/>
              </w:rPr>
            </w:pPr>
          </w:p>
        </w:tc>
      </w:tr>
      <w:tr w:rsidR="004F0D6D" w:rsidRPr="004F0D6D" w14:paraId="7BF9DB16" w14:textId="77777777" w:rsidTr="004F0D6D">
        <w:trPr>
          <w:trHeight w:val="5182"/>
        </w:trPr>
        <w:tc>
          <w:tcPr>
            <w:tcW w:w="991" w:type="dxa"/>
            <w:tcBorders>
              <w:top w:val="single" w:sz="6" w:space="0" w:color="000000"/>
              <w:left w:val="single" w:sz="6" w:space="0" w:color="000000"/>
              <w:bottom w:val="single" w:sz="6" w:space="0" w:color="000000"/>
              <w:right w:val="single" w:sz="6" w:space="0" w:color="000000"/>
            </w:tcBorders>
          </w:tcPr>
          <w:p w14:paraId="5F93CF87" w14:textId="77777777" w:rsidR="004F0D6D" w:rsidRPr="004F0D6D" w:rsidRDefault="004F0D6D" w:rsidP="004F0D6D">
            <w:pPr>
              <w:spacing w:after="0" w:line="259" w:lineRule="auto"/>
              <w:ind w:left="2"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48D4988" w14:textId="77777777" w:rsidR="004F0D6D" w:rsidRPr="004F0D6D" w:rsidRDefault="004F0D6D" w:rsidP="004F0D6D">
            <w:pPr>
              <w:spacing w:after="0" w:line="259" w:lineRule="auto"/>
              <w:ind w:left="0"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B4AB7ED" w14:textId="77777777" w:rsidR="004F0D6D" w:rsidRPr="004F0D6D" w:rsidRDefault="004F0D6D" w:rsidP="004F0D6D">
            <w:pPr>
              <w:spacing w:after="2" w:line="359" w:lineRule="auto"/>
              <w:ind w:left="2" w:firstLine="0"/>
              <w:jc w:val="left"/>
            </w:pPr>
            <w:r w:rsidRPr="004F0D6D">
              <w:t>Análise linguística/sem</w:t>
            </w:r>
          </w:p>
          <w:p w14:paraId="7C7EF0E9" w14:textId="77777777" w:rsidR="004F0D6D" w:rsidRPr="004F0D6D" w:rsidRDefault="004F0D6D" w:rsidP="004F0D6D">
            <w:pPr>
              <w:spacing w:after="0" w:line="259" w:lineRule="auto"/>
              <w:ind w:left="2" w:firstLine="0"/>
              <w:jc w:val="left"/>
            </w:pPr>
            <w:r w:rsidRPr="004F0D6D">
              <w:t xml:space="preserve">iótica </w:t>
            </w:r>
          </w:p>
        </w:tc>
        <w:tc>
          <w:tcPr>
            <w:tcW w:w="1985" w:type="dxa"/>
            <w:gridSpan w:val="2"/>
            <w:tcBorders>
              <w:top w:val="single" w:sz="6" w:space="0" w:color="000000"/>
              <w:left w:val="single" w:sz="6" w:space="0" w:color="000000"/>
              <w:bottom w:val="single" w:sz="6" w:space="0" w:color="000000"/>
              <w:right w:val="single" w:sz="6" w:space="0" w:color="000000"/>
            </w:tcBorders>
          </w:tcPr>
          <w:p w14:paraId="2CED178D" w14:textId="77777777" w:rsidR="004F0D6D" w:rsidRPr="004F0D6D" w:rsidRDefault="004F0D6D" w:rsidP="004F0D6D">
            <w:pPr>
              <w:spacing w:after="0" w:line="259" w:lineRule="auto"/>
              <w:ind w:left="0" w:firstLine="0"/>
              <w:jc w:val="left"/>
            </w:pPr>
            <w:r w:rsidRPr="004F0D6D">
              <w:t xml:space="preserve">Elementos notacionais </w:t>
            </w:r>
            <w:r w:rsidRPr="004F0D6D">
              <w:tab/>
              <w:t xml:space="preserve">da escrita/morfossi ntaxe </w:t>
            </w:r>
          </w:p>
        </w:tc>
        <w:tc>
          <w:tcPr>
            <w:tcW w:w="2268" w:type="dxa"/>
            <w:tcBorders>
              <w:top w:val="single" w:sz="6" w:space="0" w:color="000000"/>
              <w:left w:val="single" w:sz="6" w:space="0" w:color="000000"/>
              <w:bottom w:val="single" w:sz="6" w:space="0" w:color="000000"/>
              <w:right w:val="single" w:sz="6" w:space="0" w:color="000000"/>
            </w:tcBorders>
          </w:tcPr>
          <w:p w14:paraId="1EAD4E46" w14:textId="77777777" w:rsidR="004F0D6D" w:rsidRPr="004F0D6D" w:rsidRDefault="004F0D6D" w:rsidP="004F0D6D">
            <w:pPr>
              <w:spacing w:after="115" w:line="259" w:lineRule="auto"/>
              <w:ind w:left="2" w:firstLine="0"/>
              <w:jc w:val="left"/>
            </w:pPr>
            <w:r w:rsidRPr="004F0D6D">
              <w:rPr>
                <w:b/>
              </w:rPr>
              <w:t xml:space="preserve">(EF06LP11) </w:t>
            </w:r>
          </w:p>
          <w:p w14:paraId="79A082EE" w14:textId="77777777" w:rsidR="004F0D6D" w:rsidRPr="004F0D6D" w:rsidRDefault="004F0D6D" w:rsidP="004F0D6D">
            <w:pPr>
              <w:spacing w:after="0"/>
              <w:ind w:left="2" w:firstLine="0"/>
              <w:jc w:val="left"/>
            </w:pPr>
            <w:r w:rsidRPr="004F0D6D">
              <w:t xml:space="preserve">Utilizar, ao produzir texto, </w:t>
            </w:r>
          </w:p>
          <w:p w14:paraId="1DCBEACF" w14:textId="77777777" w:rsidR="004F0D6D" w:rsidRPr="004F0D6D" w:rsidRDefault="004F0D6D" w:rsidP="004F0D6D">
            <w:pPr>
              <w:spacing w:after="8" w:line="372" w:lineRule="auto"/>
              <w:ind w:left="2" w:firstLine="0"/>
              <w:jc w:val="left"/>
            </w:pPr>
            <w:r w:rsidRPr="004F0D6D">
              <w:t xml:space="preserve">conhecimentos linguísticos </w:t>
            </w:r>
            <w:r w:rsidRPr="004F0D6D">
              <w:tab/>
              <w:t xml:space="preserve">e gramaticais: </w:t>
            </w:r>
          </w:p>
          <w:p w14:paraId="32FBD4E7" w14:textId="77777777" w:rsidR="004F0D6D" w:rsidRPr="004F0D6D" w:rsidRDefault="004F0D6D" w:rsidP="004F0D6D">
            <w:pPr>
              <w:spacing w:after="0" w:line="259" w:lineRule="auto"/>
              <w:ind w:left="2" w:firstLine="0"/>
              <w:jc w:val="left"/>
            </w:pPr>
            <w:r w:rsidRPr="004F0D6D">
              <w:t xml:space="preserve">tempos </w:t>
            </w:r>
            <w:r w:rsidRPr="004F0D6D">
              <w:tab/>
              <w:t xml:space="preserve">verbais, concordância nominal e verbal, regras ortográficas, pontuação etc. </w:t>
            </w:r>
          </w:p>
        </w:tc>
        <w:tc>
          <w:tcPr>
            <w:tcW w:w="2405" w:type="dxa"/>
            <w:tcBorders>
              <w:top w:val="single" w:sz="6" w:space="0" w:color="000000"/>
              <w:left w:val="single" w:sz="6" w:space="0" w:color="000000"/>
              <w:bottom w:val="single" w:sz="6" w:space="0" w:color="000000"/>
              <w:right w:val="single" w:sz="6" w:space="0" w:color="000000"/>
            </w:tcBorders>
          </w:tcPr>
          <w:p w14:paraId="02236342" w14:textId="77777777" w:rsidR="004F0D6D" w:rsidRPr="004F0D6D" w:rsidRDefault="004F0D6D" w:rsidP="004F0D6D">
            <w:pPr>
              <w:spacing w:after="0" w:line="371" w:lineRule="auto"/>
              <w:ind w:left="2" w:firstLine="0"/>
              <w:jc w:val="left"/>
            </w:pPr>
            <w:r w:rsidRPr="004F0D6D">
              <w:rPr>
                <w:b/>
              </w:rPr>
              <w:t xml:space="preserve">(EF06LP11RS-1) </w:t>
            </w:r>
            <w:r w:rsidRPr="004F0D6D">
              <w:t xml:space="preserve">Produzir </w:t>
            </w:r>
            <w:r w:rsidRPr="004F0D6D">
              <w:tab/>
              <w:t xml:space="preserve">textos, mobilizando conhecimentos linguísticos </w:t>
            </w:r>
            <w:r w:rsidRPr="004F0D6D">
              <w:tab/>
              <w:t xml:space="preserve">e </w:t>
            </w:r>
          </w:p>
          <w:p w14:paraId="22A39D71" w14:textId="77777777" w:rsidR="004F0D6D" w:rsidRPr="004F0D6D" w:rsidRDefault="004F0D6D" w:rsidP="004F0D6D">
            <w:pPr>
              <w:spacing w:after="0" w:line="259" w:lineRule="auto"/>
              <w:ind w:left="2" w:firstLine="0"/>
              <w:jc w:val="left"/>
            </w:pPr>
            <w:r w:rsidRPr="004F0D6D">
              <w:t xml:space="preserve">gramaticais específicos, como a utilização adequada de tempos verbais, concordância, ortografia, pontuação etc., nos mais </w:t>
            </w:r>
            <w:r w:rsidRPr="004F0D6D">
              <w:tab/>
              <w:t xml:space="preserve">diversos gêneros e campos de atuação. </w:t>
            </w:r>
          </w:p>
        </w:tc>
        <w:tc>
          <w:tcPr>
            <w:tcW w:w="3074" w:type="dxa"/>
            <w:tcBorders>
              <w:top w:val="single" w:sz="6" w:space="0" w:color="000000"/>
              <w:left w:val="single" w:sz="6" w:space="0" w:color="000000"/>
              <w:bottom w:val="single" w:sz="6" w:space="0" w:color="000000"/>
              <w:right w:val="single" w:sz="6" w:space="0" w:color="000000"/>
            </w:tcBorders>
          </w:tcPr>
          <w:p w14:paraId="79DBAFF2" w14:textId="77777777" w:rsidR="004F0D6D" w:rsidRPr="004F0D6D" w:rsidRDefault="004F0D6D" w:rsidP="004F0D6D">
            <w:pPr>
              <w:spacing w:after="0" w:line="371" w:lineRule="auto"/>
              <w:ind w:left="2" w:firstLine="0"/>
              <w:jc w:val="left"/>
              <w:rPr>
                <w:b/>
              </w:rPr>
            </w:pPr>
          </w:p>
        </w:tc>
      </w:tr>
    </w:tbl>
    <w:p w14:paraId="3B56C4B7" w14:textId="77777777" w:rsidR="004F0D6D" w:rsidRPr="004F0D6D" w:rsidRDefault="004F0D6D" w:rsidP="004F0D6D">
      <w:pPr>
        <w:spacing w:after="0" w:line="259" w:lineRule="auto"/>
        <w:ind w:left="-1440" w:right="10466" w:firstLine="0"/>
        <w:jc w:val="left"/>
      </w:pPr>
    </w:p>
    <w:tbl>
      <w:tblPr>
        <w:tblStyle w:val="TableGrid25"/>
        <w:tblW w:w="14260" w:type="dxa"/>
        <w:tblInd w:w="-1085" w:type="dxa"/>
        <w:tblCellMar>
          <w:top w:w="58" w:type="dxa"/>
          <w:left w:w="108" w:type="dxa"/>
          <w:right w:w="39" w:type="dxa"/>
        </w:tblCellMar>
        <w:tblLook w:val="04A0" w:firstRow="1" w:lastRow="0" w:firstColumn="1" w:lastColumn="0" w:noHBand="0" w:noVBand="1"/>
      </w:tblPr>
      <w:tblGrid>
        <w:gridCol w:w="991"/>
        <w:gridCol w:w="1694"/>
        <w:gridCol w:w="1843"/>
        <w:gridCol w:w="1985"/>
        <w:gridCol w:w="2268"/>
        <w:gridCol w:w="2405"/>
        <w:gridCol w:w="3074"/>
      </w:tblGrid>
      <w:tr w:rsidR="004F0D6D" w:rsidRPr="004F0D6D" w14:paraId="7EECFC22" w14:textId="77777777" w:rsidTr="004F0D6D">
        <w:trPr>
          <w:trHeight w:val="9696"/>
        </w:trPr>
        <w:tc>
          <w:tcPr>
            <w:tcW w:w="991" w:type="dxa"/>
            <w:tcBorders>
              <w:top w:val="single" w:sz="6" w:space="0" w:color="000000"/>
              <w:left w:val="single" w:sz="6" w:space="0" w:color="000000"/>
              <w:bottom w:val="single" w:sz="6" w:space="0" w:color="000000"/>
              <w:right w:val="single" w:sz="6" w:space="0" w:color="000000"/>
            </w:tcBorders>
          </w:tcPr>
          <w:p w14:paraId="0AC585B6" w14:textId="77777777" w:rsidR="004F0D6D" w:rsidRPr="004F0D6D" w:rsidRDefault="004F0D6D" w:rsidP="004F0D6D">
            <w:pPr>
              <w:spacing w:after="0" w:line="259" w:lineRule="auto"/>
              <w:ind w:left="2"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6A759CD" w14:textId="77777777" w:rsidR="004F0D6D" w:rsidRPr="004F0D6D" w:rsidRDefault="004F0D6D" w:rsidP="004F0D6D">
            <w:pPr>
              <w:spacing w:after="0" w:line="259" w:lineRule="auto"/>
              <w:ind w:left="0"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D2D00A3" w14:textId="77777777" w:rsidR="004F0D6D" w:rsidRPr="004F0D6D" w:rsidRDefault="004F0D6D" w:rsidP="004F0D6D">
            <w:pPr>
              <w:spacing w:after="2" w:line="359" w:lineRule="auto"/>
              <w:ind w:left="2" w:firstLine="0"/>
              <w:jc w:val="left"/>
            </w:pPr>
            <w:r w:rsidRPr="004F0D6D">
              <w:t>Análise linguística/sem</w:t>
            </w:r>
          </w:p>
          <w:p w14:paraId="727E4E05" w14:textId="77777777" w:rsidR="004F0D6D" w:rsidRPr="004F0D6D" w:rsidRDefault="004F0D6D" w:rsidP="004F0D6D">
            <w:pPr>
              <w:spacing w:after="0" w:line="259" w:lineRule="auto"/>
              <w:ind w:left="2" w:firstLine="0"/>
              <w:jc w:val="left"/>
            </w:pPr>
            <w:r w:rsidRPr="004F0D6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728409BA" w14:textId="77777777" w:rsidR="004F0D6D" w:rsidRPr="004F0D6D" w:rsidRDefault="004F0D6D" w:rsidP="004F0D6D">
            <w:pPr>
              <w:spacing w:after="115" w:line="259" w:lineRule="auto"/>
              <w:ind w:left="0" w:firstLine="0"/>
              <w:jc w:val="left"/>
            </w:pPr>
            <w:r w:rsidRPr="004F0D6D">
              <w:t xml:space="preserve">Semântica </w:t>
            </w:r>
          </w:p>
          <w:p w14:paraId="4E7624C6" w14:textId="77777777" w:rsidR="004F0D6D" w:rsidRPr="004F0D6D" w:rsidRDefault="004F0D6D" w:rsidP="004F0D6D">
            <w:pPr>
              <w:spacing w:after="0" w:line="259" w:lineRule="auto"/>
              <w:ind w:left="0" w:firstLine="0"/>
              <w:jc w:val="left"/>
            </w:pPr>
            <w:r w:rsidRPr="004F0D6D">
              <w:t xml:space="preserve">Coesão </w:t>
            </w:r>
          </w:p>
        </w:tc>
        <w:tc>
          <w:tcPr>
            <w:tcW w:w="2268" w:type="dxa"/>
            <w:tcBorders>
              <w:top w:val="single" w:sz="6" w:space="0" w:color="000000"/>
              <w:left w:val="single" w:sz="6" w:space="0" w:color="000000"/>
              <w:bottom w:val="single" w:sz="6" w:space="0" w:color="000000"/>
              <w:right w:val="single" w:sz="6" w:space="0" w:color="000000"/>
            </w:tcBorders>
          </w:tcPr>
          <w:p w14:paraId="256D91AE" w14:textId="77777777" w:rsidR="004F0D6D" w:rsidRPr="004F0D6D" w:rsidRDefault="004F0D6D" w:rsidP="004F0D6D">
            <w:pPr>
              <w:spacing w:after="115" w:line="259" w:lineRule="auto"/>
              <w:ind w:left="2" w:firstLine="0"/>
              <w:jc w:val="left"/>
            </w:pPr>
            <w:r w:rsidRPr="004F0D6D">
              <w:rPr>
                <w:b/>
              </w:rPr>
              <w:t xml:space="preserve">(EF06LP12) </w:t>
            </w:r>
          </w:p>
          <w:p w14:paraId="777A7A34" w14:textId="77777777" w:rsidR="004F0D6D" w:rsidRPr="004F0D6D" w:rsidRDefault="004F0D6D" w:rsidP="004F0D6D">
            <w:pPr>
              <w:spacing w:after="22" w:line="360" w:lineRule="auto"/>
              <w:ind w:left="2" w:right="64" w:firstLine="0"/>
            </w:pPr>
            <w:r w:rsidRPr="004F0D6D">
              <w:t xml:space="preserve">Utilizar, ao produzir texto, recursos de coesão referencial </w:t>
            </w:r>
          </w:p>
          <w:p w14:paraId="30AF0D5C" w14:textId="77777777" w:rsidR="004F0D6D" w:rsidRPr="004F0D6D" w:rsidRDefault="004F0D6D" w:rsidP="004F0D6D">
            <w:pPr>
              <w:tabs>
                <w:tab w:val="center" w:pos="343"/>
                <w:tab w:val="center" w:pos="1989"/>
              </w:tabs>
              <w:spacing w:after="122" w:line="259" w:lineRule="auto"/>
              <w:ind w:left="0" w:firstLine="0"/>
              <w:jc w:val="left"/>
            </w:pPr>
            <w:r w:rsidRPr="004F0D6D">
              <w:rPr>
                <w:rFonts w:ascii="Calibri" w:eastAsia="Calibri" w:hAnsi="Calibri" w:cs="Calibri"/>
                <w:sz w:val="22"/>
              </w:rPr>
              <w:tab/>
            </w:r>
            <w:r w:rsidRPr="004F0D6D">
              <w:t xml:space="preserve">(nome </w:t>
            </w:r>
            <w:r w:rsidRPr="004F0D6D">
              <w:tab/>
              <w:t xml:space="preserve">e </w:t>
            </w:r>
          </w:p>
          <w:p w14:paraId="46A04EA0" w14:textId="77777777" w:rsidR="004F0D6D" w:rsidRPr="004F0D6D" w:rsidRDefault="004F0D6D" w:rsidP="004F0D6D">
            <w:pPr>
              <w:spacing w:after="19"/>
              <w:ind w:left="2" w:firstLine="0"/>
              <w:jc w:val="left"/>
            </w:pPr>
            <w:r w:rsidRPr="004F0D6D">
              <w:t xml:space="preserve">pronomes), recursos </w:t>
            </w:r>
          </w:p>
          <w:p w14:paraId="0EF51F8D" w14:textId="77777777" w:rsidR="004F0D6D" w:rsidRPr="004F0D6D" w:rsidRDefault="004F0D6D" w:rsidP="004F0D6D">
            <w:pPr>
              <w:tabs>
                <w:tab w:val="center" w:pos="611"/>
                <w:tab w:val="center" w:pos="1922"/>
              </w:tabs>
              <w:spacing w:after="125" w:line="259" w:lineRule="auto"/>
              <w:ind w:left="0" w:firstLine="0"/>
              <w:jc w:val="left"/>
            </w:pPr>
            <w:r w:rsidRPr="004F0D6D">
              <w:rPr>
                <w:rFonts w:ascii="Calibri" w:eastAsia="Calibri" w:hAnsi="Calibri" w:cs="Calibri"/>
                <w:sz w:val="22"/>
              </w:rPr>
              <w:tab/>
            </w:r>
            <w:r w:rsidRPr="004F0D6D">
              <w:t xml:space="preserve">semânticos </w:t>
            </w:r>
            <w:r w:rsidRPr="004F0D6D">
              <w:tab/>
              <w:t xml:space="preserve">de </w:t>
            </w:r>
          </w:p>
          <w:p w14:paraId="6CC82C60" w14:textId="77777777" w:rsidR="004F0D6D" w:rsidRPr="004F0D6D" w:rsidRDefault="004F0D6D" w:rsidP="004F0D6D">
            <w:pPr>
              <w:spacing w:after="115" w:line="259" w:lineRule="auto"/>
              <w:ind w:left="2" w:firstLine="0"/>
              <w:jc w:val="left"/>
            </w:pPr>
            <w:r w:rsidRPr="004F0D6D">
              <w:t xml:space="preserve">sinonímia, </w:t>
            </w:r>
          </w:p>
          <w:p w14:paraId="565B5C01" w14:textId="77777777" w:rsidR="004F0D6D" w:rsidRPr="004F0D6D" w:rsidRDefault="004F0D6D" w:rsidP="004F0D6D">
            <w:pPr>
              <w:spacing w:after="0" w:line="259" w:lineRule="auto"/>
              <w:ind w:left="2" w:right="65" w:firstLine="0"/>
            </w:pPr>
            <w:r w:rsidRPr="004F0D6D">
              <w:t xml:space="preserve">antonímia e homonímia e mecanismos de representação de diferentes vozes (discurso direto e indireto). </w:t>
            </w:r>
          </w:p>
        </w:tc>
        <w:tc>
          <w:tcPr>
            <w:tcW w:w="2405" w:type="dxa"/>
            <w:tcBorders>
              <w:top w:val="single" w:sz="6" w:space="0" w:color="000000"/>
              <w:left w:val="single" w:sz="6" w:space="0" w:color="000000"/>
              <w:bottom w:val="single" w:sz="6" w:space="0" w:color="000000"/>
              <w:right w:val="single" w:sz="6" w:space="0" w:color="000000"/>
            </w:tcBorders>
          </w:tcPr>
          <w:p w14:paraId="09E57965" w14:textId="77777777" w:rsidR="004F0D6D" w:rsidRPr="004F0D6D" w:rsidRDefault="004F0D6D" w:rsidP="004F0D6D">
            <w:pPr>
              <w:spacing w:after="0" w:line="377" w:lineRule="auto"/>
              <w:ind w:left="2" w:firstLine="0"/>
              <w:jc w:val="left"/>
            </w:pPr>
            <w:r w:rsidRPr="004F0D6D">
              <w:rPr>
                <w:b/>
              </w:rPr>
              <w:t xml:space="preserve">(EF06LP12RS-1) </w:t>
            </w:r>
            <w:r w:rsidRPr="004F0D6D">
              <w:t xml:space="preserve">Produzir </w:t>
            </w:r>
            <w:r w:rsidRPr="004F0D6D">
              <w:tab/>
              <w:t xml:space="preserve">textos, </w:t>
            </w:r>
          </w:p>
          <w:p w14:paraId="436EC1CD" w14:textId="77777777" w:rsidR="004F0D6D" w:rsidRPr="004F0D6D" w:rsidRDefault="004F0D6D" w:rsidP="004F0D6D">
            <w:pPr>
              <w:spacing w:after="115" w:line="259" w:lineRule="auto"/>
              <w:ind w:left="2" w:firstLine="0"/>
              <w:jc w:val="left"/>
            </w:pPr>
            <w:r w:rsidRPr="004F0D6D">
              <w:t xml:space="preserve">utilizando </w:t>
            </w:r>
          </w:p>
          <w:p w14:paraId="0B0DB276" w14:textId="77777777" w:rsidR="004F0D6D" w:rsidRPr="004F0D6D" w:rsidRDefault="004F0D6D" w:rsidP="004F0D6D">
            <w:pPr>
              <w:spacing w:after="1" w:line="360" w:lineRule="auto"/>
              <w:ind w:left="2" w:right="64" w:firstLine="0"/>
            </w:pPr>
            <w:r w:rsidRPr="004F0D6D">
              <w:t xml:space="preserve">adequadamente os recursos de coesão referencial (nome e pronomes), recursos semânticos de </w:t>
            </w:r>
          </w:p>
          <w:p w14:paraId="27841C4E" w14:textId="77777777" w:rsidR="004F0D6D" w:rsidRPr="004F0D6D" w:rsidRDefault="004F0D6D" w:rsidP="004F0D6D">
            <w:pPr>
              <w:spacing w:after="2" w:line="359" w:lineRule="auto"/>
              <w:ind w:left="2" w:firstLine="0"/>
              <w:jc w:val="left"/>
            </w:pPr>
            <w:r w:rsidRPr="004F0D6D">
              <w:t xml:space="preserve">sinonímia, antonímia, </w:t>
            </w:r>
          </w:p>
          <w:p w14:paraId="123EA219" w14:textId="77777777" w:rsidR="004F0D6D" w:rsidRPr="004F0D6D" w:rsidRDefault="004F0D6D" w:rsidP="004F0D6D">
            <w:pPr>
              <w:spacing w:after="0" w:line="259" w:lineRule="auto"/>
              <w:ind w:left="2" w:right="64" w:firstLine="0"/>
            </w:pPr>
            <w:r w:rsidRPr="004F0D6D">
              <w:t>homonímia e mecanismos de representação de diferentes vozes, fazendo a análise da situação de comunicação das características do gênero e das intenções, refletindo sobre a adequação dos recursos utilizados.</w:t>
            </w:r>
          </w:p>
          <w:p w14:paraId="07DD50AF" w14:textId="77777777" w:rsidR="004F0D6D" w:rsidRPr="004F0D6D" w:rsidRDefault="004F0D6D" w:rsidP="004F0D6D">
            <w:pPr>
              <w:spacing w:after="0" w:line="259" w:lineRule="auto"/>
              <w:ind w:left="2" w:right="64" w:firstLine="0"/>
            </w:pPr>
          </w:p>
        </w:tc>
        <w:tc>
          <w:tcPr>
            <w:tcW w:w="3074" w:type="dxa"/>
            <w:tcBorders>
              <w:top w:val="single" w:sz="6" w:space="0" w:color="000000"/>
              <w:left w:val="single" w:sz="6" w:space="0" w:color="000000"/>
              <w:bottom w:val="single" w:sz="6" w:space="0" w:color="000000"/>
              <w:right w:val="single" w:sz="6" w:space="0" w:color="000000"/>
            </w:tcBorders>
          </w:tcPr>
          <w:p w14:paraId="506CF482" w14:textId="77777777" w:rsidR="004F0D6D" w:rsidRPr="004F0D6D" w:rsidRDefault="004F0D6D" w:rsidP="004F0D6D">
            <w:pPr>
              <w:spacing w:after="0" w:line="377" w:lineRule="auto"/>
              <w:ind w:left="2" w:firstLine="0"/>
              <w:jc w:val="left"/>
              <w:rPr>
                <w:b/>
              </w:rPr>
            </w:pPr>
          </w:p>
        </w:tc>
      </w:tr>
      <w:tr w:rsidR="004F0D6D" w:rsidRPr="004F0D6D" w14:paraId="094EA7A9" w14:textId="77777777" w:rsidTr="004F0D6D">
        <w:trPr>
          <w:trHeight w:val="3902"/>
        </w:trPr>
        <w:tc>
          <w:tcPr>
            <w:tcW w:w="991" w:type="dxa"/>
            <w:tcBorders>
              <w:top w:val="single" w:sz="6" w:space="0" w:color="000000"/>
              <w:left w:val="single" w:sz="6" w:space="0" w:color="000000"/>
              <w:bottom w:val="single" w:sz="6" w:space="0" w:color="000000"/>
              <w:right w:val="single" w:sz="6" w:space="0" w:color="000000"/>
            </w:tcBorders>
          </w:tcPr>
          <w:p w14:paraId="6491AD8B" w14:textId="77777777" w:rsidR="004F0D6D" w:rsidRPr="004F0D6D" w:rsidRDefault="004F0D6D" w:rsidP="004F0D6D">
            <w:pPr>
              <w:spacing w:after="0" w:line="259" w:lineRule="auto"/>
              <w:ind w:left="2" w:firstLine="0"/>
              <w:jc w:val="left"/>
            </w:pPr>
            <w:r w:rsidRPr="004F0D6D">
              <w:rPr>
                <w:b/>
                <w:color w:val="C00000"/>
              </w:rPr>
              <w:lastRenderedPageBreak/>
              <w:t xml:space="preserve">6º, 7º </w:t>
            </w:r>
          </w:p>
        </w:tc>
        <w:tc>
          <w:tcPr>
            <w:tcW w:w="1694" w:type="dxa"/>
            <w:tcBorders>
              <w:top w:val="single" w:sz="6" w:space="0" w:color="000000"/>
              <w:left w:val="single" w:sz="6" w:space="0" w:color="000000"/>
              <w:bottom w:val="single" w:sz="6" w:space="0" w:color="000000"/>
              <w:right w:val="single" w:sz="6" w:space="0" w:color="000000"/>
            </w:tcBorders>
          </w:tcPr>
          <w:p w14:paraId="43BB9DD0" w14:textId="77777777" w:rsidR="004F0D6D" w:rsidRPr="004F0D6D" w:rsidRDefault="004F0D6D" w:rsidP="004F0D6D">
            <w:pPr>
              <w:spacing w:after="115" w:line="259" w:lineRule="auto"/>
              <w:ind w:left="0" w:firstLine="0"/>
              <w:jc w:val="left"/>
            </w:pPr>
            <w:r w:rsidRPr="004F0D6D">
              <w:rPr>
                <w:b/>
                <w:color w:val="C00000"/>
              </w:rPr>
              <w:t xml:space="preserve">CAMPO </w:t>
            </w:r>
          </w:p>
          <w:p w14:paraId="0FA2191F" w14:textId="77777777" w:rsidR="004F0D6D" w:rsidRPr="004F0D6D" w:rsidRDefault="004F0D6D" w:rsidP="004F0D6D">
            <w:pPr>
              <w:spacing w:after="117" w:line="259" w:lineRule="auto"/>
              <w:ind w:left="0" w:firstLine="0"/>
              <w:jc w:val="left"/>
            </w:pPr>
            <w:r w:rsidRPr="004F0D6D">
              <w:rPr>
                <w:b/>
                <w:color w:val="C00000"/>
              </w:rPr>
              <w:t>JORNALÍSTI</w:t>
            </w:r>
          </w:p>
          <w:p w14:paraId="58AA6498" w14:textId="77777777" w:rsidR="004F0D6D" w:rsidRPr="004F0D6D" w:rsidRDefault="004F0D6D" w:rsidP="004F0D6D">
            <w:pPr>
              <w:spacing w:after="115" w:line="259" w:lineRule="auto"/>
              <w:ind w:left="0" w:firstLine="0"/>
              <w:jc w:val="left"/>
            </w:pPr>
            <w:r w:rsidRPr="004F0D6D">
              <w:rPr>
                <w:b/>
                <w:color w:val="C00000"/>
              </w:rPr>
              <w:t>CO/MIDIÁTI</w:t>
            </w:r>
          </w:p>
          <w:p w14:paraId="1BE20D1D" w14:textId="77777777" w:rsidR="004F0D6D" w:rsidRPr="004F0D6D" w:rsidRDefault="004F0D6D" w:rsidP="004F0D6D">
            <w:pPr>
              <w:spacing w:after="0" w:line="259" w:lineRule="auto"/>
              <w:ind w:left="0" w:firstLine="0"/>
              <w:jc w:val="left"/>
            </w:pPr>
            <w:r w:rsidRPr="004F0D6D">
              <w:rPr>
                <w:b/>
                <w:color w:val="C00000"/>
              </w:rPr>
              <w:t xml:space="preserve">CO </w:t>
            </w:r>
          </w:p>
        </w:tc>
        <w:tc>
          <w:tcPr>
            <w:tcW w:w="1843" w:type="dxa"/>
            <w:tcBorders>
              <w:top w:val="single" w:sz="6" w:space="0" w:color="000000"/>
              <w:left w:val="single" w:sz="6" w:space="0" w:color="000000"/>
              <w:bottom w:val="single" w:sz="6" w:space="0" w:color="000000"/>
              <w:right w:val="single" w:sz="6" w:space="0" w:color="000000"/>
            </w:tcBorders>
          </w:tcPr>
          <w:p w14:paraId="4A1DC89B" w14:textId="77777777" w:rsidR="004F0D6D" w:rsidRPr="004F0D6D" w:rsidRDefault="004F0D6D" w:rsidP="004F0D6D">
            <w:pPr>
              <w:spacing w:after="0" w:line="259" w:lineRule="auto"/>
              <w:ind w:left="2" w:firstLine="0"/>
              <w:jc w:val="left"/>
            </w:pPr>
            <w:r w:rsidRPr="004F0D6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73A5CF8D" w14:textId="77777777" w:rsidR="004F0D6D" w:rsidRPr="004F0D6D" w:rsidRDefault="004F0D6D" w:rsidP="004F0D6D">
            <w:pPr>
              <w:spacing w:after="0" w:line="371" w:lineRule="auto"/>
              <w:ind w:left="0" w:right="20" w:firstLine="0"/>
              <w:jc w:val="left"/>
            </w:pPr>
            <w:r w:rsidRPr="004F0D6D">
              <w:t xml:space="preserve">Reconstrução do contexto de produção, circulação </w:t>
            </w:r>
            <w:r w:rsidRPr="004F0D6D">
              <w:tab/>
              <w:t xml:space="preserve">e recepção </w:t>
            </w:r>
            <w:r w:rsidRPr="004F0D6D">
              <w:tab/>
              <w:t xml:space="preserve">de </w:t>
            </w:r>
          </w:p>
          <w:p w14:paraId="3B184DFB" w14:textId="77777777" w:rsidR="004F0D6D" w:rsidRPr="004F0D6D" w:rsidRDefault="004F0D6D" w:rsidP="004F0D6D">
            <w:pPr>
              <w:spacing w:after="276" w:line="259" w:lineRule="auto"/>
              <w:ind w:left="0" w:firstLine="0"/>
              <w:jc w:val="left"/>
            </w:pPr>
            <w:r w:rsidRPr="004F0D6D">
              <w:t xml:space="preserve">textos </w:t>
            </w:r>
          </w:p>
          <w:p w14:paraId="2E747678" w14:textId="77777777" w:rsidR="004F0D6D" w:rsidRPr="004F0D6D" w:rsidRDefault="004F0D6D" w:rsidP="004F0D6D">
            <w:pPr>
              <w:spacing w:after="117" w:line="259" w:lineRule="auto"/>
              <w:ind w:left="0" w:firstLine="0"/>
              <w:jc w:val="left"/>
            </w:pPr>
            <w:r w:rsidRPr="004F0D6D">
              <w:t xml:space="preserve">Caracterização </w:t>
            </w:r>
          </w:p>
          <w:p w14:paraId="44F19CBB" w14:textId="77777777" w:rsidR="004F0D6D" w:rsidRPr="004F0D6D" w:rsidRDefault="004F0D6D" w:rsidP="004F0D6D">
            <w:pPr>
              <w:spacing w:after="2" w:line="359" w:lineRule="auto"/>
              <w:ind w:left="0" w:firstLine="0"/>
            </w:pPr>
            <w:r w:rsidRPr="004F0D6D">
              <w:t xml:space="preserve">do campo jornalístico e relação entre os gêneros em </w:t>
            </w:r>
          </w:p>
          <w:p w14:paraId="04168230" w14:textId="77777777" w:rsidR="004F0D6D" w:rsidRPr="004F0D6D" w:rsidRDefault="004F0D6D" w:rsidP="004F0D6D">
            <w:pPr>
              <w:spacing w:after="115" w:line="259" w:lineRule="auto"/>
              <w:ind w:left="0" w:firstLine="0"/>
              <w:jc w:val="left"/>
            </w:pPr>
            <w:r w:rsidRPr="004F0D6D">
              <w:t xml:space="preserve">circulação, </w:t>
            </w:r>
          </w:p>
          <w:p w14:paraId="6E8D0D27" w14:textId="77777777" w:rsidR="004F0D6D" w:rsidRPr="004F0D6D" w:rsidRDefault="004F0D6D" w:rsidP="004F0D6D">
            <w:pPr>
              <w:spacing w:after="0"/>
              <w:ind w:left="0" w:firstLine="0"/>
            </w:pPr>
            <w:r w:rsidRPr="004F0D6D">
              <w:t xml:space="preserve">mídias e práticas da </w:t>
            </w:r>
          </w:p>
          <w:p w14:paraId="343E8755" w14:textId="77777777" w:rsidR="004F0D6D" w:rsidRPr="004F0D6D" w:rsidRDefault="004F0D6D" w:rsidP="004F0D6D">
            <w:pPr>
              <w:spacing w:after="0" w:line="259" w:lineRule="auto"/>
              <w:ind w:left="0" w:firstLine="0"/>
            </w:pPr>
            <w:r w:rsidRPr="004F0D6D">
              <w:t>cultura digital.</w:t>
            </w:r>
          </w:p>
        </w:tc>
        <w:tc>
          <w:tcPr>
            <w:tcW w:w="2268" w:type="dxa"/>
            <w:tcBorders>
              <w:top w:val="single" w:sz="6" w:space="0" w:color="000000"/>
              <w:left w:val="single" w:sz="6" w:space="0" w:color="000000"/>
              <w:bottom w:val="single" w:sz="6" w:space="0" w:color="000000"/>
              <w:right w:val="single" w:sz="6" w:space="0" w:color="000000"/>
            </w:tcBorders>
          </w:tcPr>
          <w:p w14:paraId="5DDA8C96" w14:textId="77777777" w:rsidR="004F0D6D" w:rsidRPr="004F0D6D" w:rsidRDefault="004F0D6D" w:rsidP="004F0D6D">
            <w:pPr>
              <w:spacing w:after="115" w:line="259" w:lineRule="auto"/>
              <w:ind w:left="2" w:firstLine="0"/>
              <w:jc w:val="left"/>
            </w:pPr>
            <w:r w:rsidRPr="004F0D6D">
              <w:rPr>
                <w:b/>
              </w:rPr>
              <w:t xml:space="preserve">(EF67LP01) </w:t>
            </w:r>
          </w:p>
          <w:p w14:paraId="245045FD" w14:textId="77777777" w:rsidR="004F0D6D" w:rsidRPr="004F0D6D" w:rsidRDefault="004F0D6D" w:rsidP="004F0D6D">
            <w:pPr>
              <w:spacing w:after="0" w:line="259" w:lineRule="auto"/>
              <w:ind w:left="2" w:right="64" w:firstLine="0"/>
            </w:pPr>
            <w:r w:rsidRPr="004F0D6D">
              <w:t xml:space="preserve">Analisar a estrutura e funcionamento dos hiperlinks em textos noticiosos publicados na Web e vislumbrar possibilidades de uma </w:t>
            </w:r>
            <w:r w:rsidRPr="004F0D6D">
              <w:tab/>
              <w:t>escrita hipertextual.</w:t>
            </w:r>
          </w:p>
        </w:tc>
        <w:tc>
          <w:tcPr>
            <w:tcW w:w="2405" w:type="dxa"/>
            <w:tcBorders>
              <w:top w:val="single" w:sz="6" w:space="0" w:color="000000"/>
              <w:left w:val="single" w:sz="6" w:space="0" w:color="000000"/>
              <w:bottom w:val="single" w:sz="6" w:space="0" w:color="000000"/>
              <w:right w:val="single" w:sz="6" w:space="0" w:color="000000"/>
            </w:tcBorders>
          </w:tcPr>
          <w:p w14:paraId="3699B92D" w14:textId="77777777" w:rsidR="004F0D6D" w:rsidRPr="004F0D6D" w:rsidRDefault="004F0D6D" w:rsidP="004F0D6D">
            <w:pPr>
              <w:spacing w:after="115" w:line="259" w:lineRule="auto"/>
              <w:ind w:left="2" w:firstLine="0"/>
              <w:jc w:val="left"/>
            </w:pPr>
            <w:r w:rsidRPr="004F0D6D">
              <w:rPr>
                <w:b/>
              </w:rPr>
              <w:t xml:space="preserve">(EF67LP01RS-1) </w:t>
            </w:r>
          </w:p>
          <w:p w14:paraId="4261CB04" w14:textId="77777777" w:rsidR="004F0D6D" w:rsidRPr="004F0D6D" w:rsidRDefault="004F0D6D" w:rsidP="004F0D6D">
            <w:pPr>
              <w:spacing w:after="115" w:line="259" w:lineRule="auto"/>
              <w:ind w:left="2" w:firstLine="0"/>
              <w:jc w:val="left"/>
            </w:pPr>
            <w:r w:rsidRPr="004F0D6D">
              <w:t xml:space="preserve">Analisar a estrutura e funcionamento dos hiperlinks em textos noticiosos publicados na Web e vislumbrar possibilidades de uma escrita hipertextual, </w:t>
            </w:r>
          </w:p>
          <w:p w14:paraId="3CB61FDC" w14:textId="77777777" w:rsidR="004F0D6D" w:rsidRPr="004F0D6D" w:rsidRDefault="004F0D6D" w:rsidP="004F0D6D">
            <w:pPr>
              <w:spacing w:after="0" w:line="259" w:lineRule="auto"/>
              <w:ind w:left="2" w:right="63" w:firstLine="0"/>
            </w:pPr>
            <w:r w:rsidRPr="004F0D6D">
              <w:t>observando a relevância e a relação entre os textos.</w:t>
            </w:r>
          </w:p>
        </w:tc>
        <w:tc>
          <w:tcPr>
            <w:tcW w:w="3074" w:type="dxa"/>
            <w:tcBorders>
              <w:top w:val="single" w:sz="6" w:space="0" w:color="000000"/>
              <w:left w:val="single" w:sz="6" w:space="0" w:color="000000"/>
              <w:bottom w:val="single" w:sz="6" w:space="0" w:color="000000"/>
              <w:right w:val="single" w:sz="6" w:space="0" w:color="000000"/>
            </w:tcBorders>
          </w:tcPr>
          <w:p w14:paraId="31F118BC" w14:textId="77777777" w:rsidR="004F0D6D" w:rsidRPr="004F0D6D" w:rsidRDefault="004F0D6D" w:rsidP="004F0D6D">
            <w:pPr>
              <w:spacing w:after="115" w:line="259" w:lineRule="auto"/>
              <w:ind w:left="2" w:firstLine="0"/>
              <w:jc w:val="left"/>
              <w:rPr>
                <w:b/>
              </w:rPr>
            </w:pPr>
          </w:p>
        </w:tc>
      </w:tr>
    </w:tbl>
    <w:p w14:paraId="2982BD30" w14:textId="77777777" w:rsidR="004F0D6D" w:rsidRPr="004F0D6D" w:rsidRDefault="004F0D6D" w:rsidP="004F0D6D">
      <w:pPr>
        <w:spacing w:after="0" w:line="259" w:lineRule="auto"/>
        <w:ind w:left="-1440" w:right="10466" w:firstLine="0"/>
        <w:jc w:val="left"/>
      </w:pPr>
    </w:p>
    <w:tbl>
      <w:tblPr>
        <w:tblStyle w:val="TableGrid25"/>
        <w:tblW w:w="14260"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074"/>
      </w:tblGrid>
      <w:tr w:rsidR="004F0D6D" w:rsidRPr="004F0D6D" w14:paraId="6047EDD5" w14:textId="77777777" w:rsidTr="004F0D6D">
        <w:trPr>
          <w:trHeight w:val="7876"/>
        </w:trPr>
        <w:tc>
          <w:tcPr>
            <w:tcW w:w="991" w:type="dxa"/>
            <w:tcBorders>
              <w:top w:val="single" w:sz="6" w:space="0" w:color="000000"/>
              <w:left w:val="single" w:sz="6" w:space="0" w:color="000000"/>
              <w:bottom w:val="single" w:sz="6" w:space="0" w:color="000000"/>
              <w:right w:val="single" w:sz="6" w:space="0" w:color="000000"/>
            </w:tcBorders>
          </w:tcPr>
          <w:p w14:paraId="17A09628" w14:textId="77777777" w:rsidR="004F0D6D" w:rsidRPr="004F0D6D" w:rsidRDefault="004F0D6D" w:rsidP="004F0D6D">
            <w:pPr>
              <w:spacing w:after="0" w:line="259" w:lineRule="auto"/>
              <w:ind w:left="2"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6AD4D75" w14:textId="77777777" w:rsidR="004F0D6D" w:rsidRPr="004F0D6D" w:rsidRDefault="004F0D6D" w:rsidP="004F0D6D">
            <w:pPr>
              <w:spacing w:after="0" w:line="259" w:lineRule="auto"/>
              <w:ind w:left="0"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1813B93" w14:textId="77777777" w:rsidR="004F0D6D" w:rsidRPr="004F0D6D" w:rsidRDefault="004F0D6D" w:rsidP="004F0D6D">
            <w:pPr>
              <w:spacing w:after="0" w:line="259" w:lineRule="auto"/>
              <w:ind w:left="2" w:firstLine="0"/>
              <w:jc w:val="left"/>
            </w:pPr>
            <w:r w:rsidRPr="004F0D6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15D7477A" w14:textId="77777777" w:rsidR="004F0D6D" w:rsidRPr="004F0D6D" w:rsidRDefault="004F0D6D" w:rsidP="004F0D6D">
            <w:pPr>
              <w:tabs>
                <w:tab w:val="center" w:pos="601"/>
                <w:tab w:val="center" w:pos="1704"/>
              </w:tabs>
              <w:spacing w:after="125" w:line="259" w:lineRule="auto"/>
              <w:ind w:left="0" w:firstLine="0"/>
              <w:jc w:val="left"/>
            </w:pPr>
            <w:r w:rsidRPr="004F0D6D">
              <w:rPr>
                <w:rFonts w:ascii="Calibri" w:eastAsia="Calibri" w:hAnsi="Calibri" w:cs="Calibri"/>
                <w:sz w:val="22"/>
              </w:rPr>
              <w:tab/>
            </w:r>
            <w:r w:rsidRPr="004F0D6D">
              <w:t xml:space="preserve">Apreciação </w:t>
            </w:r>
            <w:r w:rsidRPr="004F0D6D">
              <w:tab/>
              <w:t xml:space="preserve">e </w:t>
            </w:r>
          </w:p>
          <w:p w14:paraId="7EDDDB53" w14:textId="77777777" w:rsidR="004F0D6D" w:rsidRPr="004F0D6D" w:rsidRDefault="004F0D6D" w:rsidP="004F0D6D">
            <w:pPr>
              <w:spacing w:after="0" w:line="259" w:lineRule="auto"/>
              <w:ind w:left="0" w:firstLine="0"/>
              <w:jc w:val="left"/>
            </w:pPr>
            <w:r w:rsidRPr="004F0D6D">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2033EE59" w14:textId="77777777" w:rsidR="004F0D6D" w:rsidRPr="004F0D6D" w:rsidRDefault="004F0D6D" w:rsidP="004F0D6D">
            <w:pPr>
              <w:spacing w:after="117" w:line="259" w:lineRule="auto"/>
              <w:ind w:left="2" w:firstLine="0"/>
              <w:jc w:val="left"/>
            </w:pPr>
            <w:r w:rsidRPr="004F0D6D">
              <w:rPr>
                <w:b/>
              </w:rPr>
              <w:t xml:space="preserve">(EF67LP02) </w:t>
            </w:r>
          </w:p>
          <w:p w14:paraId="034B9517" w14:textId="77777777" w:rsidR="004F0D6D" w:rsidRPr="004F0D6D" w:rsidRDefault="004F0D6D" w:rsidP="004F0D6D">
            <w:pPr>
              <w:spacing w:after="0" w:line="240" w:lineRule="auto"/>
              <w:ind w:left="0" w:firstLine="0"/>
              <w:jc w:val="left"/>
            </w:pPr>
            <w:r w:rsidRPr="004F0D6D">
              <w:t xml:space="preserve">Explorar o espaço reservado ao leitor nos </w:t>
            </w:r>
            <w:r w:rsidRPr="004F0D6D">
              <w:tab/>
              <w:t xml:space="preserve">jornais, revistas, impressos e </w:t>
            </w:r>
            <w:r w:rsidRPr="004F0D6D">
              <w:tab/>
              <w:t xml:space="preserve">on-line, </w:t>
            </w:r>
            <w:r w:rsidRPr="004F0D6D">
              <w:tab/>
              <w:t xml:space="preserve">sites noticiosos </w:t>
            </w:r>
            <w:r w:rsidRPr="004F0D6D">
              <w:tab/>
              <w:t xml:space="preserve">etc., destacando notícias, fotorreportagens, entrevistas, charges, assuntos, temas, debates em foco, </w:t>
            </w:r>
          </w:p>
          <w:p w14:paraId="05A35525" w14:textId="77777777" w:rsidR="004F0D6D" w:rsidRPr="004F0D6D" w:rsidRDefault="004F0D6D" w:rsidP="004F0D6D">
            <w:pPr>
              <w:spacing w:after="0" w:line="240" w:lineRule="auto"/>
              <w:ind w:left="0" w:right="64" w:firstLine="0"/>
            </w:pPr>
            <w:r w:rsidRPr="004F0D6D">
              <w:t>posicionando-se de maneira ética e respeitosa frente a esses textos e opiniões a eles relacionadas, e publicar notícias, notas jornalísticas, fotorreportagem de interesse geral nesses espaços do leitor.</w:t>
            </w:r>
          </w:p>
        </w:tc>
        <w:tc>
          <w:tcPr>
            <w:tcW w:w="2405" w:type="dxa"/>
            <w:tcBorders>
              <w:top w:val="single" w:sz="6" w:space="0" w:color="000000"/>
              <w:left w:val="single" w:sz="6" w:space="0" w:color="000000"/>
              <w:bottom w:val="single" w:sz="6" w:space="0" w:color="000000"/>
              <w:right w:val="single" w:sz="6" w:space="0" w:color="000000"/>
            </w:tcBorders>
          </w:tcPr>
          <w:p w14:paraId="6606325A" w14:textId="77777777" w:rsidR="004F0D6D" w:rsidRPr="004F0D6D" w:rsidRDefault="004F0D6D" w:rsidP="004F0D6D">
            <w:pPr>
              <w:spacing w:after="7" w:line="362" w:lineRule="auto"/>
              <w:ind w:left="2" w:right="64" w:firstLine="0"/>
            </w:pPr>
            <w:r w:rsidRPr="004F0D6D">
              <w:rPr>
                <w:b/>
              </w:rPr>
              <w:t xml:space="preserve">(EF67LP02RS-1) </w:t>
            </w:r>
            <w:r w:rsidRPr="004F0D6D">
              <w:t xml:space="preserve">Explorar o espaço reservado ao leitor nos jornais, revistas, impressos e online, sites noticiosos etc., analisando textos de gêneros próprios desse campo (dos mais informativos aos </w:t>
            </w:r>
            <w:r w:rsidRPr="004F0D6D">
              <w:tab/>
              <w:t xml:space="preserve">mais </w:t>
            </w:r>
          </w:p>
          <w:p w14:paraId="16C6833A" w14:textId="77777777" w:rsidR="004F0D6D" w:rsidRPr="004F0D6D" w:rsidRDefault="004F0D6D" w:rsidP="004F0D6D">
            <w:pPr>
              <w:spacing w:after="136" w:line="259" w:lineRule="auto"/>
              <w:ind w:left="2" w:firstLine="0"/>
              <w:jc w:val="left"/>
            </w:pPr>
            <w:r w:rsidRPr="004F0D6D">
              <w:t xml:space="preserve">argumentativos) </w:t>
            </w:r>
          </w:p>
          <w:p w14:paraId="58A4F8C6" w14:textId="77777777" w:rsidR="004F0D6D" w:rsidRPr="004F0D6D" w:rsidRDefault="004F0D6D" w:rsidP="004F0D6D">
            <w:pPr>
              <w:tabs>
                <w:tab w:val="center" w:pos="370"/>
                <w:tab w:val="center" w:pos="1272"/>
                <w:tab w:val="center" w:pos="2000"/>
              </w:tabs>
              <w:spacing w:after="125" w:line="259" w:lineRule="auto"/>
              <w:ind w:left="0" w:firstLine="0"/>
              <w:jc w:val="left"/>
            </w:pPr>
            <w:r w:rsidRPr="004F0D6D">
              <w:rPr>
                <w:rFonts w:ascii="Calibri" w:eastAsia="Calibri" w:hAnsi="Calibri" w:cs="Calibri"/>
                <w:sz w:val="22"/>
              </w:rPr>
              <w:tab/>
            </w:r>
            <w:r w:rsidRPr="004F0D6D">
              <w:t xml:space="preserve">quanto </w:t>
            </w:r>
            <w:r w:rsidRPr="004F0D6D">
              <w:tab/>
              <w:t xml:space="preserve">a </w:t>
            </w:r>
            <w:r w:rsidRPr="004F0D6D">
              <w:tab/>
              <w:t xml:space="preserve">sua </w:t>
            </w:r>
          </w:p>
          <w:p w14:paraId="4BE8A051" w14:textId="77777777" w:rsidR="004F0D6D" w:rsidRPr="004F0D6D" w:rsidRDefault="004F0D6D" w:rsidP="004F0D6D">
            <w:pPr>
              <w:spacing w:after="0" w:line="259" w:lineRule="auto"/>
              <w:ind w:left="2" w:right="64" w:firstLine="0"/>
            </w:pPr>
            <w:r w:rsidRPr="004F0D6D">
              <w:t xml:space="preserve">confiabilidade, manifestando-se de maneira ética e respeitosa a esses textos e opiniões a eles relacionadas. </w:t>
            </w:r>
          </w:p>
        </w:tc>
        <w:tc>
          <w:tcPr>
            <w:tcW w:w="3074" w:type="dxa"/>
            <w:tcBorders>
              <w:top w:val="single" w:sz="6" w:space="0" w:color="000000"/>
              <w:left w:val="single" w:sz="6" w:space="0" w:color="000000"/>
              <w:bottom w:val="single" w:sz="6" w:space="0" w:color="000000"/>
              <w:right w:val="single" w:sz="6" w:space="0" w:color="000000"/>
            </w:tcBorders>
          </w:tcPr>
          <w:p w14:paraId="365B1BD8" w14:textId="77777777" w:rsidR="004F0D6D" w:rsidRPr="004F0D6D" w:rsidRDefault="004F0D6D" w:rsidP="004F0D6D">
            <w:pPr>
              <w:spacing w:after="7" w:line="362" w:lineRule="auto"/>
              <w:ind w:left="2" w:right="64" w:firstLine="0"/>
              <w:rPr>
                <w:b/>
              </w:rPr>
            </w:pPr>
          </w:p>
        </w:tc>
      </w:tr>
    </w:tbl>
    <w:p w14:paraId="427BDF58" w14:textId="77777777" w:rsidR="004F0D6D" w:rsidRPr="004F0D6D" w:rsidRDefault="004F0D6D" w:rsidP="004F0D6D">
      <w:pPr>
        <w:spacing w:after="0" w:line="259" w:lineRule="auto"/>
        <w:ind w:left="-1440" w:right="10466" w:firstLine="0"/>
        <w:jc w:val="left"/>
      </w:pPr>
    </w:p>
    <w:tbl>
      <w:tblPr>
        <w:tblStyle w:val="TableGrid25"/>
        <w:tblW w:w="14191" w:type="dxa"/>
        <w:tblInd w:w="-1085" w:type="dxa"/>
        <w:tblCellMar>
          <w:top w:w="56" w:type="dxa"/>
        </w:tblCellMar>
        <w:tblLook w:val="04A0" w:firstRow="1" w:lastRow="0" w:firstColumn="1" w:lastColumn="0" w:noHBand="0" w:noVBand="1"/>
      </w:tblPr>
      <w:tblGrid>
        <w:gridCol w:w="991"/>
        <w:gridCol w:w="1694"/>
        <w:gridCol w:w="1843"/>
        <w:gridCol w:w="1332"/>
        <w:gridCol w:w="653"/>
        <w:gridCol w:w="1829"/>
        <w:gridCol w:w="439"/>
        <w:gridCol w:w="2405"/>
        <w:gridCol w:w="3005"/>
      </w:tblGrid>
      <w:tr w:rsidR="004F0D6D" w:rsidRPr="004F0D6D" w14:paraId="020903D5" w14:textId="77777777" w:rsidTr="004F0D6D">
        <w:trPr>
          <w:trHeight w:val="6797"/>
        </w:trPr>
        <w:tc>
          <w:tcPr>
            <w:tcW w:w="991" w:type="dxa"/>
            <w:tcBorders>
              <w:top w:val="single" w:sz="6" w:space="0" w:color="000000"/>
              <w:left w:val="single" w:sz="6" w:space="0" w:color="000000"/>
              <w:bottom w:val="single" w:sz="6" w:space="0" w:color="000000"/>
              <w:right w:val="single" w:sz="6" w:space="0" w:color="000000"/>
            </w:tcBorders>
          </w:tcPr>
          <w:p w14:paraId="2533FA14"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60D9334" w14:textId="77777777" w:rsidR="004F0D6D" w:rsidRPr="004F0D6D" w:rsidRDefault="004F0D6D" w:rsidP="004F0D6D">
            <w:pPr>
              <w:spacing w:after="0" w:line="259" w:lineRule="auto"/>
              <w:ind w:left="108"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1D505BC" w14:textId="77777777" w:rsidR="004F0D6D" w:rsidRPr="004F0D6D" w:rsidRDefault="004F0D6D" w:rsidP="004F0D6D">
            <w:pPr>
              <w:spacing w:after="0" w:line="259" w:lineRule="auto"/>
              <w:ind w:left="110" w:firstLine="0"/>
              <w:jc w:val="left"/>
            </w:pPr>
            <w:r w:rsidRPr="004F0D6D">
              <w:t xml:space="preserve">Leitura </w:t>
            </w:r>
          </w:p>
        </w:tc>
        <w:tc>
          <w:tcPr>
            <w:tcW w:w="1332" w:type="dxa"/>
            <w:tcBorders>
              <w:top w:val="single" w:sz="6" w:space="0" w:color="000000"/>
              <w:left w:val="single" w:sz="6" w:space="0" w:color="000000"/>
              <w:bottom w:val="single" w:sz="6" w:space="0" w:color="000000"/>
              <w:right w:val="nil"/>
            </w:tcBorders>
          </w:tcPr>
          <w:p w14:paraId="4449E0F4" w14:textId="77777777" w:rsidR="004F0D6D" w:rsidRPr="004F0D6D" w:rsidRDefault="004F0D6D" w:rsidP="004F0D6D">
            <w:pPr>
              <w:spacing w:after="0" w:line="259" w:lineRule="auto"/>
              <w:ind w:left="108" w:firstLine="0"/>
              <w:jc w:val="left"/>
            </w:pPr>
            <w:r w:rsidRPr="004F0D6D">
              <w:t xml:space="preserve">Relação textos </w:t>
            </w:r>
          </w:p>
        </w:tc>
        <w:tc>
          <w:tcPr>
            <w:tcW w:w="653" w:type="dxa"/>
            <w:tcBorders>
              <w:top w:val="single" w:sz="6" w:space="0" w:color="000000"/>
              <w:left w:val="nil"/>
              <w:bottom w:val="single" w:sz="6" w:space="0" w:color="000000"/>
              <w:right w:val="single" w:sz="6" w:space="0" w:color="000000"/>
            </w:tcBorders>
          </w:tcPr>
          <w:p w14:paraId="6147BA71" w14:textId="77777777" w:rsidR="004F0D6D" w:rsidRPr="004F0D6D" w:rsidRDefault="004F0D6D" w:rsidP="004F0D6D">
            <w:pPr>
              <w:spacing w:after="0" w:line="259" w:lineRule="auto"/>
              <w:ind w:left="0" w:firstLine="0"/>
            </w:pPr>
            <w:r w:rsidRPr="004F0D6D">
              <w:t xml:space="preserve">entre </w:t>
            </w:r>
          </w:p>
        </w:tc>
        <w:tc>
          <w:tcPr>
            <w:tcW w:w="1829" w:type="dxa"/>
            <w:tcBorders>
              <w:top w:val="single" w:sz="6" w:space="0" w:color="000000"/>
              <w:left w:val="single" w:sz="6" w:space="0" w:color="000000"/>
              <w:bottom w:val="single" w:sz="6" w:space="0" w:color="000000"/>
              <w:right w:val="nil"/>
            </w:tcBorders>
          </w:tcPr>
          <w:p w14:paraId="17C87E09" w14:textId="77777777" w:rsidR="004F0D6D" w:rsidRPr="004F0D6D" w:rsidRDefault="004F0D6D" w:rsidP="004F0D6D">
            <w:pPr>
              <w:spacing w:after="2" w:line="360" w:lineRule="auto"/>
              <w:ind w:left="110" w:right="-335" w:firstLine="0"/>
            </w:pPr>
            <w:r w:rsidRPr="004F0D6D">
              <w:rPr>
                <w:b/>
              </w:rPr>
              <w:t xml:space="preserve">(EF67LP03) </w:t>
            </w:r>
            <w:r w:rsidRPr="004F0D6D">
              <w:t xml:space="preserve">Comparar informações sobre um mesmo fato </w:t>
            </w:r>
          </w:p>
          <w:p w14:paraId="0197D1DA" w14:textId="77777777" w:rsidR="004F0D6D" w:rsidRPr="004F0D6D" w:rsidRDefault="004F0D6D" w:rsidP="004F0D6D">
            <w:pPr>
              <w:spacing w:after="0" w:line="369" w:lineRule="auto"/>
              <w:ind w:left="110" w:right="-336" w:firstLine="0"/>
            </w:pPr>
            <w:r w:rsidRPr="004F0D6D">
              <w:t xml:space="preserve">divulgadas diferentes veículos e </w:t>
            </w:r>
            <w:r w:rsidRPr="004F0D6D">
              <w:tab/>
              <w:t xml:space="preserve">mídias, </w:t>
            </w:r>
          </w:p>
          <w:p w14:paraId="385A3C9C" w14:textId="77777777" w:rsidR="004F0D6D" w:rsidRPr="004F0D6D" w:rsidRDefault="004F0D6D" w:rsidP="004F0D6D">
            <w:pPr>
              <w:spacing w:after="0" w:line="259" w:lineRule="auto"/>
              <w:ind w:left="110" w:firstLine="0"/>
              <w:jc w:val="left"/>
            </w:pPr>
            <w:r w:rsidRPr="004F0D6D">
              <w:t xml:space="preserve">analisando avaliando confiabilidade. </w:t>
            </w:r>
          </w:p>
        </w:tc>
        <w:tc>
          <w:tcPr>
            <w:tcW w:w="439" w:type="dxa"/>
            <w:tcBorders>
              <w:top w:val="single" w:sz="6" w:space="0" w:color="000000"/>
              <w:left w:val="nil"/>
              <w:bottom w:val="single" w:sz="6" w:space="0" w:color="000000"/>
              <w:right w:val="single" w:sz="6" w:space="0" w:color="000000"/>
            </w:tcBorders>
          </w:tcPr>
          <w:p w14:paraId="78D41126" w14:textId="77777777" w:rsidR="004F0D6D" w:rsidRPr="004F0D6D" w:rsidRDefault="004F0D6D" w:rsidP="004F0D6D">
            <w:pPr>
              <w:spacing w:after="943" w:line="259" w:lineRule="auto"/>
              <w:ind w:left="0" w:firstLine="0"/>
            </w:pPr>
            <w:r w:rsidRPr="004F0D6D">
              <w:t xml:space="preserve">em </w:t>
            </w:r>
          </w:p>
          <w:p w14:paraId="7AA2DA5C" w14:textId="77777777" w:rsidR="004F0D6D" w:rsidRPr="004F0D6D" w:rsidRDefault="004F0D6D" w:rsidP="004F0D6D">
            <w:pPr>
              <w:spacing w:after="0" w:line="259" w:lineRule="auto"/>
              <w:ind w:left="135" w:firstLine="0"/>
              <w:jc w:val="center"/>
            </w:pPr>
            <w:r w:rsidRPr="004F0D6D">
              <w:t xml:space="preserve">e a </w:t>
            </w:r>
          </w:p>
        </w:tc>
        <w:tc>
          <w:tcPr>
            <w:tcW w:w="2405" w:type="dxa"/>
            <w:tcBorders>
              <w:top w:val="single" w:sz="6" w:space="0" w:color="000000"/>
              <w:left w:val="single" w:sz="6" w:space="0" w:color="000000"/>
              <w:bottom w:val="single" w:sz="6" w:space="0" w:color="000000"/>
              <w:right w:val="single" w:sz="6" w:space="0" w:color="000000"/>
            </w:tcBorders>
          </w:tcPr>
          <w:p w14:paraId="549FE97E" w14:textId="77777777" w:rsidR="004F0D6D" w:rsidRPr="004F0D6D" w:rsidRDefault="004F0D6D" w:rsidP="004F0D6D">
            <w:pPr>
              <w:spacing w:after="0" w:line="259" w:lineRule="auto"/>
              <w:ind w:left="110" w:right="103" w:firstLine="0"/>
            </w:pPr>
            <w:r w:rsidRPr="004F0D6D">
              <w:rPr>
                <w:b/>
              </w:rPr>
              <w:t xml:space="preserve">(EF67LP03RS-1) </w:t>
            </w:r>
            <w:r w:rsidRPr="004F0D6D">
              <w:t xml:space="preserve">Comparar informações que se referem a um mesmo fato ou assunto, relatado de formas diferentes, analisando o tipo de veículo ou mídia abordado e os efeitos de sentido produzidos pelos recursos linguísticos usados, analisando a confiabilidade dos mesmos.            </w:t>
            </w:r>
          </w:p>
        </w:tc>
        <w:tc>
          <w:tcPr>
            <w:tcW w:w="3005" w:type="dxa"/>
            <w:tcBorders>
              <w:top w:val="single" w:sz="6" w:space="0" w:color="000000"/>
              <w:left w:val="single" w:sz="6" w:space="0" w:color="000000"/>
              <w:bottom w:val="single" w:sz="6" w:space="0" w:color="000000"/>
              <w:right w:val="single" w:sz="6" w:space="0" w:color="000000"/>
            </w:tcBorders>
          </w:tcPr>
          <w:p w14:paraId="15CD5A2C" w14:textId="77777777" w:rsidR="004F0D6D" w:rsidRPr="004F0D6D" w:rsidRDefault="004F0D6D" w:rsidP="004F0D6D">
            <w:pPr>
              <w:spacing w:after="0" w:line="259" w:lineRule="auto"/>
              <w:ind w:left="110" w:right="103" w:firstLine="0"/>
              <w:rPr>
                <w:b/>
              </w:rPr>
            </w:pPr>
          </w:p>
        </w:tc>
      </w:tr>
      <w:tr w:rsidR="004F0D6D" w:rsidRPr="004F0D6D" w14:paraId="4E10527D" w14:textId="77777777" w:rsidTr="004F0D6D">
        <w:trPr>
          <w:trHeight w:val="3902"/>
        </w:trPr>
        <w:tc>
          <w:tcPr>
            <w:tcW w:w="991" w:type="dxa"/>
            <w:tcBorders>
              <w:top w:val="single" w:sz="6" w:space="0" w:color="000000"/>
              <w:left w:val="single" w:sz="6" w:space="0" w:color="000000"/>
              <w:bottom w:val="single" w:sz="6" w:space="0" w:color="000000"/>
              <w:right w:val="single" w:sz="6" w:space="0" w:color="000000"/>
            </w:tcBorders>
          </w:tcPr>
          <w:p w14:paraId="2EE4BE8C"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86ED53C" w14:textId="77777777" w:rsidR="004F0D6D" w:rsidRPr="004F0D6D" w:rsidRDefault="004F0D6D" w:rsidP="004F0D6D">
            <w:pPr>
              <w:spacing w:after="0" w:line="259" w:lineRule="auto"/>
              <w:ind w:left="108"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EF71724" w14:textId="77777777" w:rsidR="004F0D6D" w:rsidRPr="004F0D6D" w:rsidRDefault="004F0D6D" w:rsidP="004F0D6D">
            <w:pPr>
              <w:spacing w:after="0" w:line="259" w:lineRule="auto"/>
              <w:ind w:left="110" w:firstLine="0"/>
              <w:jc w:val="left"/>
            </w:pPr>
            <w:r w:rsidRPr="004F0D6D">
              <w:t xml:space="preserve">Leitura </w:t>
            </w:r>
          </w:p>
        </w:tc>
        <w:tc>
          <w:tcPr>
            <w:tcW w:w="1985" w:type="dxa"/>
            <w:gridSpan w:val="2"/>
            <w:tcBorders>
              <w:top w:val="single" w:sz="6" w:space="0" w:color="000000"/>
              <w:left w:val="single" w:sz="6" w:space="0" w:color="000000"/>
              <w:bottom w:val="single" w:sz="6" w:space="0" w:color="000000"/>
              <w:right w:val="single" w:sz="6" w:space="0" w:color="000000"/>
            </w:tcBorders>
          </w:tcPr>
          <w:p w14:paraId="183FB0B3" w14:textId="77777777" w:rsidR="004F0D6D" w:rsidRPr="004F0D6D" w:rsidRDefault="004F0D6D" w:rsidP="004F0D6D">
            <w:pPr>
              <w:spacing w:after="0" w:line="259" w:lineRule="auto"/>
              <w:ind w:left="108" w:right="107" w:firstLine="0"/>
            </w:pPr>
            <w:r w:rsidRPr="004F0D6D">
              <w:t xml:space="preserve">Estratégia de leitura Distinção de fato e opinião </w:t>
            </w:r>
          </w:p>
        </w:tc>
        <w:tc>
          <w:tcPr>
            <w:tcW w:w="2268" w:type="dxa"/>
            <w:gridSpan w:val="2"/>
            <w:tcBorders>
              <w:top w:val="single" w:sz="6" w:space="0" w:color="000000"/>
              <w:left w:val="single" w:sz="6" w:space="0" w:color="000000"/>
              <w:bottom w:val="single" w:sz="6" w:space="0" w:color="000000"/>
              <w:right w:val="single" w:sz="6" w:space="0" w:color="000000"/>
            </w:tcBorders>
          </w:tcPr>
          <w:p w14:paraId="5E6A76CD" w14:textId="77777777" w:rsidR="004F0D6D" w:rsidRPr="004F0D6D" w:rsidRDefault="004F0D6D" w:rsidP="004F0D6D">
            <w:pPr>
              <w:spacing w:after="0" w:line="259" w:lineRule="auto"/>
              <w:ind w:left="110" w:firstLine="0"/>
              <w:jc w:val="left"/>
            </w:pPr>
            <w:r w:rsidRPr="004F0D6D">
              <w:rPr>
                <w:b/>
              </w:rPr>
              <w:t xml:space="preserve">(EF67LP04) </w:t>
            </w:r>
            <w:r w:rsidRPr="004F0D6D">
              <w:t xml:space="preserve">Distinguir, </w:t>
            </w:r>
            <w:r w:rsidRPr="004F0D6D">
              <w:tab/>
              <w:t xml:space="preserve">em segmentos descontínuos </w:t>
            </w:r>
            <w:r w:rsidRPr="004F0D6D">
              <w:tab/>
              <w:t xml:space="preserve">de textos, </w:t>
            </w:r>
            <w:r w:rsidRPr="004F0D6D">
              <w:tab/>
              <w:t xml:space="preserve">fato </w:t>
            </w:r>
            <w:r w:rsidRPr="004F0D6D">
              <w:tab/>
              <w:t xml:space="preserve">da opinião enunciada em relação a esse mesmo fato. </w:t>
            </w:r>
          </w:p>
        </w:tc>
        <w:tc>
          <w:tcPr>
            <w:tcW w:w="2405" w:type="dxa"/>
            <w:tcBorders>
              <w:top w:val="single" w:sz="6" w:space="0" w:color="000000"/>
              <w:left w:val="single" w:sz="6" w:space="0" w:color="000000"/>
              <w:bottom w:val="single" w:sz="6" w:space="0" w:color="000000"/>
              <w:right w:val="single" w:sz="6" w:space="0" w:color="000000"/>
            </w:tcBorders>
          </w:tcPr>
          <w:p w14:paraId="355C8405" w14:textId="77777777" w:rsidR="004F0D6D" w:rsidRPr="004F0D6D" w:rsidRDefault="004F0D6D" w:rsidP="004F0D6D">
            <w:pPr>
              <w:spacing w:after="117" w:line="259" w:lineRule="auto"/>
              <w:ind w:left="110" w:firstLine="0"/>
              <w:jc w:val="left"/>
            </w:pPr>
            <w:r w:rsidRPr="004F0D6D">
              <w:rPr>
                <w:b/>
              </w:rPr>
              <w:t xml:space="preserve">(EF67LP04RS-1) </w:t>
            </w:r>
          </w:p>
          <w:p w14:paraId="39417CB9" w14:textId="77777777" w:rsidR="004F0D6D" w:rsidRPr="004F0D6D" w:rsidRDefault="004F0D6D" w:rsidP="004F0D6D">
            <w:pPr>
              <w:spacing w:after="0" w:line="259" w:lineRule="auto"/>
              <w:ind w:left="110" w:firstLine="0"/>
              <w:jc w:val="left"/>
            </w:pPr>
            <w:r w:rsidRPr="004F0D6D">
              <w:t xml:space="preserve">Diferenciar fato de opinião, reconhecendo recursos linguísticos que </w:t>
            </w:r>
            <w:r w:rsidRPr="004F0D6D">
              <w:tab/>
              <w:t xml:space="preserve">possibilitem identificar o que é apreciação e o que é fato. </w:t>
            </w:r>
          </w:p>
        </w:tc>
        <w:tc>
          <w:tcPr>
            <w:tcW w:w="3005" w:type="dxa"/>
            <w:tcBorders>
              <w:top w:val="single" w:sz="6" w:space="0" w:color="000000"/>
              <w:left w:val="single" w:sz="6" w:space="0" w:color="000000"/>
              <w:bottom w:val="single" w:sz="6" w:space="0" w:color="000000"/>
              <w:right w:val="single" w:sz="6" w:space="0" w:color="000000"/>
            </w:tcBorders>
          </w:tcPr>
          <w:p w14:paraId="205A94EF" w14:textId="77777777" w:rsidR="004F0D6D" w:rsidRPr="004F0D6D" w:rsidRDefault="004F0D6D" w:rsidP="004F0D6D">
            <w:pPr>
              <w:spacing w:after="117" w:line="259" w:lineRule="auto"/>
              <w:ind w:left="110" w:firstLine="0"/>
              <w:jc w:val="left"/>
              <w:rPr>
                <w:b/>
              </w:rPr>
            </w:pPr>
          </w:p>
        </w:tc>
      </w:tr>
      <w:tr w:rsidR="004F0D6D" w:rsidRPr="004F0D6D" w14:paraId="2841F467" w14:textId="77777777" w:rsidTr="004F0D6D">
        <w:trPr>
          <w:trHeight w:val="3902"/>
        </w:trPr>
        <w:tc>
          <w:tcPr>
            <w:tcW w:w="991" w:type="dxa"/>
            <w:tcBorders>
              <w:top w:val="single" w:sz="6" w:space="0" w:color="000000"/>
              <w:left w:val="single" w:sz="6" w:space="0" w:color="000000"/>
              <w:bottom w:val="single" w:sz="6" w:space="0" w:color="000000"/>
              <w:right w:val="single" w:sz="6" w:space="0" w:color="000000"/>
            </w:tcBorders>
          </w:tcPr>
          <w:p w14:paraId="6339720E" w14:textId="77777777" w:rsidR="004F0D6D" w:rsidRPr="004F0D6D" w:rsidRDefault="004F0D6D" w:rsidP="004F0D6D">
            <w:pPr>
              <w:spacing w:after="0" w:line="259" w:lineRule="auto"/>
              <w:ind w:left="110" w:firstLine="0"/>
              <w:jc w:val="left"/>
              <w:rPr>
                <w:b/>
                <w:color w:val="C00000"/>
              </w:rPr>
            </w:pPr>
          </w:p>
        </w:tc>
        <w:tc>
          <w:tcPr>
            <w:tcW w:w="1694" w:type="dxa"/>
            <w:tcBorders>
              <w:top w:val="single" w:sz="6" w:space="0" w:color="000000"/>
              <w:left w:val="single" w:sz="6" w:space="0" w:color="000000"/>
              <w:bottom w:val="single" w:sz="6" w:space="0" w:color="000000"/>
              <w:right w:val="single" w:sz="6" w:space="0" w:color="000000"/>
            </w:tcBorders>
          </w:tcPr>
          <w:p w14:paraId="2DD96B76" w14:textId="77777777" w:rsidR="004F0D6D" w:rsidRPr="004F0D6D" w:rsidRDefault="004F0D6D" w:rsidP="004F0D6D">
            <w:pPr>
              <w:spacing w:after="0" w:line="259" w:lineRule="auto"/>
              <w:ind w:left="108" w:firstLine="0"/>
              <w:jc w:val="left"/>
              <w:rPr>
                <w:b/>
                <w:color w:val="C00000"/>
              </w:rPr>
            </w:pPr>
          </w:p>
        </w:tc>
        <w:tc>
          <w:tcPr>
            <w:tcW w:w="1843" w:type="dxa"/>
            <w:tcBorders>
              <w:top w:val="single" w:sz="6" w:space="0" w:color="000000"/>
              <w:left w:val="single" w:sz="6" w:space="0" w:color="000000"/>
              <w:bottom w:val="single" w:sz="6" w:space="0" w:color="000000"/>
              <w:right w:val="single" w:sz="6" w:space="0" w:color="000000"/>
            </w:tcBorders>
          </w:tcPr>
          <w:p w14:paraId="08FC68AF" w14:textId="77777777" w:rsidR="004F0D6D" w:rsidRPr="004F0D6D" w:rsidRDefault="004F0D6D" w:rsidP="004F0D6D">
            <w:pPr>
              <w:spacing w:after="0" w:line="259" w:lineRule="auto"/>
              <w:ind w:left="110" w:firstLine="0"/>
              <w:jc w:val="left"/>
            </w:pPr>
            <w:r w:rsidRPr="004F0D6D">
              <w:t>Leitura</w:t>
            </w:r>
          </w:p>
        </w:tc>
        <w:tc>
          <w:tcPr>
            <w:tcW w:w="1985" w:type="dxa"/>
            <w:gridSpan w:val="2"/>
            <w:tcBorders>
              <w:top w:val="single" w:sz="6" w:space="0" w:color="000000"/>
              <w:left w:val="single" w:sz="6" w:space="0" w:color="000000"/>
              <w:bottom w:val="single" w:sz="6" w:space="0" w:color="000000"/>
              <w:right w:val="single" w:sz="6" w:space="0" w:color="000000"/>
            </w:tcBorders>
          </w:tcPr>
          <w:p w14:paraId="5648BABE" w14:textId="77777777" w:rsidR="004F0D6D" w:rsidRPr="004F0D6D" w:rsidRDefault="004F0D6D" w:rsidP="004F0D6D">
            <w:pPr>
              <w:spacing w:after="2" w:line="359" w:lineRule="auto"/>
              <w:ind w:left="108" w:firstLine="0"/>
              <w:jc w:val="left"/>
            </w:pPr>
            <w:r w:rsidRPr="004F0D6D">
              <w:t xml:space="preserve">Estratégia de leitura: </w:t>
            </w:r>
          </w:p>
          <w:p w14:paraId="3F30FB91" w14:textId="77777777" w:rsidR="004F0D6D" w:rsidRPr="004F0D6D" w:rsidRDefault="004F0D6D" w:rsidP="004F0D6D">
            <w:pPr>
              <w:spacing w:after="160" w:line="360" w:lineRule="auto"/>
              <w:ind w:left="108" w:right="-265" w:firstLine="0"/>
              <w:jc w:val="left"/>
            </w:pPr>
            <w:r w:rsidRPr="004F0D6D">
              <w:t xml:space="preserve">identificação de teses e argumentos </w:t>
            </w:r>
          </w:p>
          <w:p w14:paraId="552FBCC5" w14:textId="77777777" w:rsidR="004F0D6D" w:rsidRPr="004F0D6D" w:rsidRDefault="004F0D6D" w:rsidP="004F0D6D">
            <w:pPr>
              <w:spacing w:after="0" w:line="259" w:lineRule="auto"/>
              <w:ind w:left="108" w:right="107" w:firstLine="0"/>
            </w:pPr>
            <w:r w:rsidRPr="004F0D6D">
              <w:t>Apreciação e réplica</w:t>
            </w:r>
          </w:p>
        </w:tc>
        <w:tc>
          <w:tcPr>
            <w:tcW w:w="2268" w:type="dxa"/>
            <w:gridSpan w:val="2"/>
            <w:tcBorders>
              <w:top w:val="single" w:sz="6" w:space="0" w:color="000000"/>
              <w:left w:val="single" w:sz="6" w:space="0" w:color="000000"/>
              <w:bottom w:val="single" w:sz="6" w:space="0" w:color="000000"/>
              <w:right w:val="single" w:sz="6" w:space="0" w:color="000000"/>
            </w:tcBorders>
          </w:tcPr>
          <w:p w14:paraId="2369BC44" w14:textId="77777777" w:rsidR="004F0D6D" w:rsidRPr="004F0D6D" w:rsidRDefault="004F0D6D" w:rsidP="004F0D6D">
            <w:pPr>
              <w:spacing w:after="115" w:line="259" w:lineRule="auto"/>
              <w:ind w:left="110" w:firstLine="0"/>
              <w:jc w:val="left"/>
            </w:pPr>
            <w:r w:rsidRPr="004F0D6D">
              <w:rPr>
                <w:b/>
              </w:rPr>
              <w:t xml:space="preserve">(EF67LP05) </w:t>
            </w:r>
          </w:p>
          <w:p w14:paraId="2A68495B" w14:textId="77777777" w:rsidR="004F0D6D" w:rsidRPr="004F0D6D" w:rsidRDefault="004F0D6D" w:rsidP="004F0D6D">
            <w:pPr>
              <w:spacing w:after="1" w:line="360" w:lineRule="auto"/>
              <w:ind w:left="110" w:firstLine="0"/>
              <w:jc w:val="left"/>
            </w:pPr>
            <w:r w:rsidRPr="004F0D6D">
              <w:t xml:space="preserve">Identificar e avaliar teses/opiniões/posi cionamentos </w:t>
            </w:r>
          </w:p>
          <w:p w14:paraId="7DD2FAED" w14:textId="77777777" w:rsidR="004F0D6D" w:rsidRPr="004F0D6D" w:rsidRDefault="004F0D6D" w:rsidP="004F0D6D">
            <w:pPr>
              <w:spacing w:after="2" w:line="359" w:lineRule="auto"/>
              <w:ind w:left="110" w:firstLine="0"/>
            </w:pPr>
            <w:r w:rsidRPr="004F0D6D">
              <w:t xml:space="preserve">explícitos e argumentos em </w:t>
            </w:r>
          </w:p>
          <w:p w14:paraId="21F15242" w14:textId="77777777" w:rsidR="004F0D6D" w:rsidRPr="004F0D6D" w:rsidRDefault="004F0D6D" w:rsidP="004F0D6D">
            <w:pPr>
              <w:spacing w:after="2" w:line="359" w:lineRule="auto"/>
              <w:ind w:left="110" w:firstLine="0"/>
              <w:jc w:val="left"/>
            </w:pPr>
            <w:r w:rsidRPr="004F0D6D">
              <w:t xml:space="preserve">textos argumentativos </w:t>
            </w:r>
          </w:p>
          <w:p w14:paraId="41ED60B4" w14:textId="77777777" w:rsidR="004F0D6D" w:rsidRPr="004F0D6D" w:rsidRDefault="004F0D6D" w:rsidP="004F0D6D">
            <w:pPr>
              <w:spacing w:after="0" w:line="259" w:lineRule="auto"/>
              <w:ind w:left="110" w:firstLine="0"/>
              <w:jc w:val="left"/>
              <w:rPr>
                <w:b/>
              </w:rPr>
            </w:pPr>
            <w:r w:rsidRPr="004F0D6D">
              <w:t xml:space="preserve">(carta de leitor, comentário, artigo de opinião, resenha </w:t>
            </w:r>
            <w:r w:rsidRPr="004F0D6D">
              <w:lastRenderedPageBreak/>
              <w:t>crítica etc.), manifestando concordância ou discordância.</w:t>
            </w:r>
          </w:p>
        </w:tc>
        <w:tc>
          <w:tcPr>
            <w:tcW w:w="2405" w:type="dxa"/>
            <w:tcBorders>
              <w:top w:val="single" w:sz="6" w:space="0" w:color="000000"/>
              <w:left w:val="single" w:sz="6" w:space="0" w:color="000000"/>
              <w:bottom w:val="single" w:sz="6" w:space="0" w:color="000000"/>
              <w:right w:val="single" w:sz="6" w:space="0" w:color="000000"/>
            </w:tcBorders>
          </w:tcPr>
          <w:p w14:paraId="4AA3B21B" w14:textId="77777777" w:rsidR="004F0D6D" w:rsidRPr="004F0D6D" w:rsidRDefault="004F0D6D" w:rsidP="004F0D6D">
            <w:pPr>
              <w:spacing w:after="0" w:line="240" w:lineRule="auto"/>
              <w:ind w:left="108" w:firstLine="0"/>
              <w:jc w:val="left"/>
            </w:pPr>
            <w:r w:rsidRPr="004F0D6D">
              <w:rPr>
                <w:b/>
              </w:rPr>
              <w:lastRenderedPageBreak/>
              <w:t xml:space="preserve">(EF67LP05RS-1) </w:t>
            </w:r>
          </w:p>
          <w:p w14:paraId="04F4920D" w14:textId="77777777" w:rsidR="004F0D6D" w:rsidRPr="004F0D6D" w:rsidRDefault="004F0D6D" w:rsidP="004F0D6D">
            <w:pPr>
              <w:spacing w:after="0" w:line="240" w:lineRule="auto"/>
              <w:ind w:left="108" w:firstLine="0"/>
              <w:jc w:val="left"/>
            </w:pPr>
            <w:r w:rsidRPr="004F0D6D">
              <w:t xml:space="preserve">Identificar e avaliar teses/opiniões/ posicionamentos </w:t>
            </w:r>
          </w:p>
          <w:p w14:paraId="3593A0D7" w14:textId="77777777" w:rsidR="004F0D6D" w:rsidRPr="004F0D6D" w:rsidRDefault="004F0D6D" w:rsidP="004F0D6D">
            <w:pPr>
              <w:spacing w:after="0" w:line="240" w:lineRule="auto"/>
              <w:ind w:left="108" w:right="104" w:firstLine="0"/>
            </w:pPr>
            <w:r w:rsidRPr="004F0D6D">
              <w:t xml:space="preserve">explícitos e argumentos (carta de </w:t>
            </w:r>
            <w:r w:rsidRPr="004F0D6D">
              <w:tab/>
              <w:t xml:space="preserve">leitor, comentário, artigo de opinião, resenha crítica etc.), </w:t>
            </w:r>
          </w:p>
          <w:p w14:paraId="7B8E20B5" w14:textId="77777777" w:rsidR="004F0D6D" w:rsidRPr="004F0D6D" w:rsidRDefault="004F0D6D" w:rsidP="004F0D6D">
            <w:pPr>
              <w:spacing w:after="0" w:line="240" w:lineRule="auto"/>
              <w:ind w:left="108" w:right="103" w:firstLine="0"/>
            </w:pPr>
            <w:r w:rsidRPr="004F0D6D">
              <w:t xml:space="preserve">posicionando-se criticamente sobre o que </w:t>
            </w:r>
            <w:r w:rsidRPr="004F0D6D">
              <w:tab/>
              <w:t xml:space="preserve">foi </w:t>
            </w:r>
          </w:p>
          <w:p w14:paraId="1689C055" w14:textId="77777777" w:rsidR="004F0D6D" w:rsidRPr="004F0D6D" w:rsidRDefault="004F0D6D" w:rsidP="004F0D6D">
            <w:pPr>
              <w:spacing w:after="115" w:line="259" w:lineRule="auto"/>
              <w:ind w:left="110" w:firstLine="0"/>
              <w:jc w:val="left"/>
            </w:pPr>
            <w:r w:rsidRPr="004F0D6D">
              <w:t xml:space="preserve">lido/escutado, </w:t>
            </w:r>
          </w:p>
          <w:p w14:paraId="3DA44B08" w14:textId="77777777" w:rsidR="004F0D6D" w:rsidRPr="004F0D6D" w:rsidRDefault="004F0D6D" w:rsidP="004F0D6D">
            <w:pPr>
              <w:spacing w:after="117" w:line="259" w:lineRule="auto"/>
              <w:ind w:left="110" w:firstLine="0"/>
              <w:jc w:val="left"/>
              <w:rPr>
                <w:b/>
              </w:rPr>
            </w:pPr>
            <w:r w:rsidRPr="004F0D6D">
              <w:lastRenderedPageBreak/>
              <w:t>manifestando sua concordância ou discordância.</w:t>
            </w:r>
          </w:p>
        </w:tc>
        <w:tc>
          <w:tcPr>
            <w:tcW w:w="3005" w:type="dxa"/>
            <w:tcBorders>
              <w:top w:val="single" w:sz="6" w:space="0" w:color="000000"/>
              <w:left w:val="single" w:sz="6" w:space="0" w:color="000000"/>
              <w:bottom w:val="single" w:sz="6" w:space="0" w:color="000000"/>
              <w:right w:val="single" w:sz="6" w:space="0" w:color="000000"/>
            </w:tcBorders>
          </w:tcPr>
          <w:p w14:paraId="62DF36B0" w14:textId="77777777" w:rsidR="004F0D6D" w:rsidRPr="004F0D6D" w:rsidRDefault="004F0D6D" w:rsidP="004F0D6D">
            <w:pPr>
              <w:spacing w:after="117" w:line="259" w:lineRule="auto"/>
              <w:ind w:left="110" w:firstLine="0"/>
              <w:jc w:val="left"/>
              <w:rPr>
                <w:b/>
              </w:rPr>
            </w:pPr>
          </w:p>
        </w:tc>
      </w:tr>
      <w:tr w:rsidR="004F0D6D" w:rsidRPr="004F0D6D" w14:paraId="3367011D" w14:textId="77777777" w:rsidTr="004F0D6D">
        <w:trPr>
          <w:trHeight w:val="3902"/>
        </w:trPr>
        <w:tc>
          <w:tcPr>
            <w:tcW w:w="991" w:type="dxa"/>
            <w:tcBorders>
              <w:top w:val="single" w:sz="6" w:space="0" w:color="000000"/>
              <w:left w:val="single" w:sz="6" w:space="0" w:color="000000"/>
              <w:bottom w:val="single" w:sz="6" w:space="0" w:color="000000"/>
              <w:right w:val="single" w:sz="6" w:space="0" w:color="000000"/>
            </w:tcBorders>
          </w:tcPr>
          <w:p w14:paraId="0549CD91" w14:textId="77777777" w:rsidR="004F0D6D" w:rsidRPr="004F0D6D" w:rsidRDefault="004F0D6D" w:rsidP="004F0D6D">
            <w:pPr>
              <w:spacing w:after="0" w:line="259" w:lineRule="auto"/>
              <w:ind w:left="110" w:firstLine="0"/>
              <w:jc w:val="left"/>
              <w:rPr>
                <w:b/>
                <w:color w:val="C00000"/>
              </w:rPr>
            </w:pPr>
          </w:p>
        </w:tc>
        <w:tc>
          <w:tcPr>
            <w:tcW w:w="1694" w:type="dxa"/>
            <w:tcBorders>
              <w:top w:val="single" w:sz="6" w:space="0" w:color="000000"/>
              <w:left w:val="single" w:sz="6" w:space="0" w:color="000000"/>
              <w:bottom w:val="single" w:sz="6" w:space="0" w:color="000000"/>
              <w:right w:val="single" w:sz="6" w:space="0" w:color="000000"/>
            </w:tcBorders>
          </w:tcPr>
          <w:p w14:paraId="7B5FE55A" w14:textId="77777777" w:rsidR="004F0D6D" w:rsidRPr="004F0D6D" w:rsidRDefault="004F0D6D" w:rsidP="004F0D6D">
            <w:pPr>
              <w:spacing w:after="0" w:line="259" w:lineRule="auto"/>
              <w:ind w:left="108" w:firstLine="0"/>
              <w:jc w:val="left"/>
              <w:rPr>
                <w:b/>
                <w:color w:val="C00000"/>
              </w:rPr>
            </w:pPr>
          </w:p>
        </w:tc>
        <w:tc>
          <w:tcPr>
            <w:tcW w:w="1843" w:type="dxa"/>
            <w:tcBorders>
              <w:top w:val="single" w:sz="6" w:space="0" w:color="000000"/>
              <w:left w:val="single" w:sz="6" w:space="0" w:color="000000"/>
              <w:bottom w:val="single" w:sz="6" w:space="0" w:color="000000"/>
              <w:right w:val="single" w:sz="6" w:space="0" w:color="000000"/>
            </w:tcBorders>
          </w:tcPr>
          <w:p w14:paraId="28EE97F2" w14:textId="77777777" w:rsidR="004F0D6D" w:rsidRPr="004F0D6D" w:rsidRDefault="004F0D6D" w:rsidP="004F0D6D">
            <w:pPr>
              <w:spacing w:after="0" w:line="259" w:lineRule="auto"/>
              <w:ind w:left="110" w:firstLine="0"/>
              <w:jc w:val="left"/>
            </w:pPr>
            <w:r w:rsidRPr="004F0D6D">
              <w:t xml:space="preserve">Leitura </w:t>
            </w:r>
          </w:p>
        </w:tc>
        <w:tc>
          <w:tcPr>
            <w:tcW w:w="1985" w:type="dxa"/>
            <w:gridSpan w:val="2"/>
            <w:tcBorders>
              <w:top w:val="single" w:sz="6" w:space="0" w:color="000000"/>
              <w:left w:val="single" w:sz="6" w:space="0" w:color="000000"/>
              <w:bottom w:val="single" w:sz="6" w:space="0" w:color="000000"/>
              <w:right w:val="single" w:sz="6" w:space="0" w:color="000000"/>
            </w:tcBorders>
          </w:tcPr>
          <w:p w14:paraId="6447E844" w14:textId="77777777" w:rsidR="004F0D6D" w:rsidRPr="004F0D6D" w:rsidRDefault="004F0D6D" w:rsidP="004F0D6D">
            <w:pPr>
              <w:tabs>
                <w:tab w:val="center" w:pos="476"/>
                <w:tab w:val="center" w:pos="1746"/>
              </w:tabs>
              <w:spacing w:after="122" w:line="259" w:lineRule="auto"/>
              <w:ind w:left="0" w:firstLine="0"/>
              <w:jc w:val="left"/>
            </w:pPr>
            <w:r w:rsidRPr="004F0D6D">
              <w:rPr>
                <w:rFonts w:ascii="Calibri" w:eastAsia="Calibri" w:hAnsi="Calibri" w:cs="Calibri"/>
                <w:sz w:val="22"/>
              </w:rPr>
              <w:tab/>
            </w:r>
            <w:r w:rsidRPr="004F0D6D">
              <w:t xml:space="preserve">Efeitos </w:t>
            </w:r>
            <w:r w:rsidRPr="004F0D6D">
              <w:tab/>
              <w:t xml:space="preserve">de </w:t>
            </w:r>
          </w:p>
          <w:p w14:paraId="35A6723D" w14:textId="77777777" w:rsidR="004F0D6D" w:rsidRPr="004F0D6D" w:rsidRDefault="004F0D6D" w:rsidP="004F0D6D">
            <w:pPr>
              <w:spacing w:after="0" w:line="259" w:lineRule="auto"/>
              <w:ind w:left="108" w:firstLine="0"/>
              <w:jc w:val="left"/>
            </w:pPr>
            <w:r w:rsidRPr="004F0D6D">
              <w:t xml:space="preserve">sentido </w:t>
            </w:r>
          </w:p>
        </w:tc>
        <w:tc>
          <w:tcPr>
            <w:tcW w:w="2268" w:type="dxa"/>
            <w:gridSpan w:val="2"/>
            <w:tcBorders>
              <w:top w:val="single" w:sz="6" w:space="0" w:color="000000"/>
              <w:left w:val="single" w:sz="6" w:space="0" w:color="000000"/>
              <w:bottom w:val="single" w:sz="6" w:space="0" w:color="000000"/>
              <w:right w:val="single" w:sz="6" w:space="0" w:color="000000"/>
            </w:tcBorders>
          </w:tcPr>
          <w:p w14:paraId="4D795976" w14:textId="77777777" w:rsidR="004F0D6D" w:rsidRPr="004F0D6D" w:rsidRDefault="004F0D6D" w:rsidP="004F0D6D">
            <w:pPr>
              <w:spacing w:after="115" w:line="259" w:lineRule="auto"/>
              <w:ind w:left="110" w:firstLine="0"/>
              <w:jc w:val="left"/>
            </w:pPr>
            <w:r w:rsidRPr="004F0D6D">
              <w:rPr>
                <w:b/>
              </w:rPr>
              <w:t xml:space="preserve">(EF67LP06) </w:t>
            </w:r>
          </w:p>
          <w:p w14:paraId="4369F2C3" w14:textId="77777777" w:rsidR="004F0D6D" w:rsidRPr="004F0D6D" w:rsidRDefault="004F0D6D" w:rsidP="004F0D6D">
            <w:pPr>
              <w:spacing w:after="0" w:line="259" w:lineRule="auto"/>
              <w:ind w:left="110" w:right="103" w:firstLine="0"/>
            </w:pPr>
            <w:r w:rsidRPr="004F0D6D">
              <w:t xml:space="preserve">Identificar os efeitos de sentido provocados pela seleção lexical, topicalização de elementos e seleção e hierarquização de informações, uso de 3ª pessoa etc. </w:t>
            </w:r>
          </w:p>
        </w:tc>
        <w:tc>
          <w:tcPr>
            <w:tcW w:w="2405" w:type="dxa"/>
            <w:tcBorders>
              <w:top w:val="single" w:sz="6" w:space="0" w:color="000000"/>
              <w:left w:val="single" w:sz="6" w:space="0" w:color="000000"/>
              <w:bottom w:val="single" w:sz="6" w:space="0" w:color="000000"/>
              <w:right w:val="single" w:sz="6" w:space="0" w:color="000000"/>
            </w:tcBorders>
          </w:tcPr>
          <w:p w14:paraId="5292F616" w14:textId="77777777" w:rsidR="004F0D6D" w:rsidRPr="004F0D6D" w:rsidRDefault="004F0D6D" w:rsidP="004F0D6D">
            <w:pPr>
              <w:spacing w:after="0" w:line="259" w:lineRule="auto"/>
              <w:ind w:left="110" w:right="102" w:firstLine="0"/>
            </w:pPr>
            <w:r w:rsidRPr="004F0D6D">
              <w:rPr>
                <w:b/>
              </w:rPr>
              <w:t xml:space="preserve">(EF67LP06RS-1) </w:t>
            </w:r>
            <w:r w:rsidRPr="004F0D6D">
              <w:t xml:space="preserve">Reconhecer os efeitos de sentido provocados por recursos léxicos, analisando os valores ideológicos que orientaram as escolhas lexicais e sintáticas, a coerência desses efeitos tanto em relação às intenções presumidas do texto </w:t>
            </w:r>
            <w:r w:rsidRPr="004F0D6D">
              <w:lastRenderedPageBreak/>
              <w:t>quanto à finalidade do gênero e características dos espaços de circulação do texto.</w:t>
            </w:r>
          </w:p>
        </w:tc>
        <w:tc>
          <w:tcPr>
            <w:tcW w:w="3005" w:type="dxa"/>
            <w:tcBorders>
              <w:top w:val="single" w:sz="6" w:space="0" w:color="000000"/>
              <w:left w:val="single" w:sz="6" w:space="0" w:color="000000"/>
              <w:bottom w:val="single" w:sz="6" w:space="0" w:color="000000"/>
              <w:right w:val="single" w:sz="6" w:space="0" w:color="000000"/>
            </w:tcBorders>
          </w:tcPr>
          <w:p w14:paraId="6AF77C43" w14:textId="77777777" w:rsidR="004F0D6D" w:rsidRPr="004F0D6D" w:rsidRDefault="004F0D6D" w:rsidP="004F0D6D">
            <w:pPr>
              <w:spacing w:after="117" w:line="259" w:lineRule="auto"/>
              <w:ind w:left="110" w:firstLine="0"/>
              <w:jc w:val="left"/>
              <w:rPr>
                <w:b/>
              </w:rPr>
            </w:pPr>
          </w:p>
        </w:tc>
      </w:tr>
    </w:tbl>
    <w:p w14:paraId="11A2893C" w14:textId="77777777" w:rsidR="004F0D6D" w:rsidRPr="004F0D6D" w:rsidRDefault="004F0D6D" w:rsidP="004F0D6D">
      <w:pPr>
        <w:spacing w:after="0" w:line="259" w:lineRule="auto"/>
        <w:ind w:left="-1440" w:right="10466" w:firstLine="0"/>
        <w:jc w:val="left"/>
      </w:pPr>
    </w:p>
    <w:tbl>
      <w:tblPr>
        <w:tblStyle w:val="TableGrid25"/>
        <w:tblW w:w="14260" w:type="dxa"/>
        <w:tblInd w:w="-1085" w:type="dxa"/>
        <w:tblCellMar>
          <w:top w:w="56" w:type="dxa"/>
          <w:right w:w="39" w:type="dxa"/>
        </w:tblCellMar>
        <w:tblLook w:val="04A0" w:firstRow="1" w:lastRow="0" w:firstColumn="1" w:lastColumn="0" w:noHBand="0" w:noVBand="1"/>
      </w:tblPr>
      <w:tblGrid>
        <w:gridCol w:w="991"/>
        <w:gridCol w:w="1694"/>
        <w:gridCol w:w="1471"/>
        <w:gridCol w:w="372"/>
        <w:gridCol w:w="1613"/>
        <w:gridCol w:w="372"/>
        <w:gridCol w:w="2268"/>
        <w:gridCol w:w="2405"/>
        <w:gridCol w:w="3074"/>
      </w:tblGrid>
      <w:tr w:rsidR="004F0D6D" w:rsidRPr="004F0D6D" w14:paraId="5B7F0DA6" w14:textId="77777777" w:rsidTr="004F0D6D">
        <w:trPr>
          <w:trHeight w:val="9283"/>
        </w:trPr>
        <w:tc>
          <w:tcPr>
            <w:tcW w:w="991" w:type="dxa"/>
            <w:tcBorders>
              <w:top w:val="single" w:sz="6" w:space="0" w:color="000000"/>
              <w:left w:val="single" w:sz="6" w:space="0" w:color="000000"/>
              <w:bottom w:val="single" w:sz="6" w:space="0" w:color="000000"/>
              <w:right w:val="single" w:sz="6" w:space="0" w:color="000000"/>
            </w:tcBorders>
          </w:tcPr>
          <w:p w14:paraId="23777227"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8631437" w14:textId="77777777" w:rsidR="004F0D6D" w:rsidRPr="004F0D6D" w:rsidRDefault="004F0D6D" w:rsidP="004F0D6D">
            <w:pPr>
              <w:spacing w:after="0" w:line="259" w:lineRule="auto"/>
              <w:ind w:left="108" w:firstLine="0"/>
              <w:jc w:val="left"/>
            </w:pPr>
            <w:r w:rsidRPr="004F0D6D">
              <w:rPr>
                <w:b/>
                <w:color w:val="C0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4C0B57D9" w14:textId="77777777" w:rsidR="004F0D6D" w:rsidRPr="004F0D6D" w:rsidRDefault="004F0D6D" w:rsidP="004F0D6D">
            <w:pPr>
              <w:spacing w:after="0" w:line="259" w:lineRule="auto"/>
              <w:ind w:left="110" w:firstLine="0"/>
              <w:jc w:val="left"/>
            </w:pPr>
            <w:r w:rsidRPr="004F0D6D">
              <w:t xml:space="preserve">Leitura </w:t>
            </w:r>
          </w:p>
        </w:tc>
        <w:tc>
          <w:tcPr>
            <w:tcW w:w="1613" w:type="dxa"/>
            <w:tcBorders>
              <w:top w:val="single" w:sz="6" w:space="0" w:color="000000"/>
              <w:left w:val="single" w:sz="6" w:space="0" w:color="000000"/>
              <w:bottom w:val="single" w:sz="6" w:space="0" w:color="000000"/>
              <w:right w:val="nil"/>
            </w:tcBorders>
          </w:tcPr>
          <w:p w14:paraId="6A35FFD0" w14:textId="77777777" w:rsidR="004F0D6D" w:rsidRPr="004F0D6D" w:rsidRDefault="004F0D6D" w:rsidP="004F0D6D">
            <w:pPr>
              <w:spacing w:after="0" w:line="259" w:lineRule="auto"/>
              <w:ind w:left="108" w:firstLine="0"/>
              <w:jc w:val="left"/>
            </w:pPr>
            <w:r w:rsidRPr="004F0D6D">
              <w:t xml:space="preserve">Efeitos sentido </w:t>
            </w:r>
          </w:p>
        </w:tc>
        <w:tc>
          <w:tcPr>
            <w:tcW w:w="372" w:type="dxa"/>
            <w:tcBorders>
              <w:top w:val="single" w:sz="6" w:space="0" w:color="000000"/>
              <w:left w:val="nil"/>
              <w:bottom w:val="single" w:sz="6" w:space="0" w:color="000000"/>
              <w:right w:val="single" w:sz="6" w:space="0" w:color="000000"/>
            </w:tcBorders>
          </w:tcPr>
          <w:p w14:paraId="34A3C28D" w14:textId="77777777" w:rsidR="004F0D6D" w:rsidRPr="004F0D6D" w:rsidRDefault="004F0D6D" w:rsidP="004F0D6D">
            <w:pPr>
              <w:spacing w:after="0" w:line="259" w:lineRule="auto"/>
              <w:ind w:left="0" w:firstLine="0"/>
            </w:pPr>
            <w:r w:rsidRPr="004F0D6D">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096B7BF5" w14:textId="77777777" w:rsidR="004F0D6D" w:rsidRPr="004F0D6D" w:rsidRDefault="004F0D6D" w:rsidP="004F0D6D">
            <w:pPr>
              <w:spacing w:after="115" w:line="259" w:lineRule="auto"/>
              <w:ind w:left="110" w:firstLine="0"/>
              <w:jc w:val="left"/>
            </w:pPr>
            <w:r w:rsidRPr="004F0D6D">
              <w:rPr>
                <w:b/>
              </w:rPr>
              <w:t xml:space="preserve">(EF67LP07) </w:t>
            </w:r>
          </w:p>
          <w:p w14:paraId="7B7F2C95" w14:textId="77777777" w:rsidR="004F0D6D" w:rsidRPr="004F0D6D" w:rsidRDefault="004F0D6D" w:rsidP="004F0D6D">
            <w:pPr>
              <w:spacing w:after="24" w:line="359" w:lineRule="auto"/>
              <w:ind w:left="110" w:firstLine="0"/>
              <w:jc w:val="left"/>
            </w:pPr>
            <w:r w:rsidRPr="004F0D6D">
              <w:t xml:space="preserve">Identificar o uso de recursos </w:t>
            </w:r>
          </w:p>
          <w:p w14:paraId="58DE5460" w14:textId="77777777" w:rsidR="004F0D6D" w:rsidRPr="004F0D6D" w:rsidRDefault="004F0D6D" w:rsidP="004F0D6D">
            <w:pPr>
              <w:tabs>
                <w:tab w:val="center" w:pos="751"/>
                <w:tab w:val="center" w:pos="1997"/>
              </w:tabs>
              <w:spacing w:after="122" w:line="259" w:lineRule="auto"/>
              <w:ind w:left="0" w:firstLine="0"/>
              <w:jc w:val="left"/>
            </w:pPr>
            <w:r w:rsidRPr="004F0D6D">
              <w:rPr>
                <w:rFonts w:ascii="Calibri" w:eastAsia="Calibri" w:hAnsi="Calibri" w:cs="Calibri"/>
                <w:sz w:val="22"/>
              </w:rPr>
              <w:tab/>
            </w:r>
            <w:r w:rsidRPr="004F0D6D">
              <w:t xml:space="preserve">persuasivos </w:t>
            </w:r>
            <w:r w:rsidRPr="004F0D6D">
              <w:tab/>
              <w:t xml:space="preserve">em </w:t>
            </w:r>
          </w:p>
          <w:p w14:paraId="6457D7A4" w14:textId="77777777" w:rsidR="004F0D6D" w:rsidRPr="004F0D6D" w:rsidRDefault="004F0D6D" w:rsidP="004F0D6D">
            <w:pPr>
              <w:spacing w:after="1" w:line="360" w:lineRule="auto"/>
              <w:ind w:left="110" w:right="64" w:firstLine="0"/>
            </w:pPr>
            <w:r w:rsidRPr="004F0D6D">
              <w:t xml:space="preserve">textos argumentativos diversos (como a elaboração do título, escolhas </w:t>
            </w:r>
          </w:p>
          <w:p w14:paraId="18F89695" w14:textId="77777777" w:rsidR="004F0D6D" w:rsidRPr="004F0D6D" w:rsidRDefault="004F0D6D" w:rsidP="004F0D6D">
            <w:pPr>
              <w:spacing w:after="0" w:line="259" w:lineRule="auto"/>
              <w:ind w:left="110" w:firstLine="0"/>
              <w:jc w:val="left"/>
            </w:pPr>
            <w:r w:rsidRPr="004F0D6D">
              <w:t xml:space="preserve">lexicais, construções metafóricas, </w:t>
            </w:r>
            <w:r w:rsidRPr="004F0D6D">
              <w:tab/>
              <w:t xml:space="preserve">a explicitação ou a ocultação de fontes de informação) e perceber </w:t>
            </w:r>
            <w:r w:rsidRPr="004F0D6D">
              <w:tab/>
              <w:t xml:space="preserve">seus efeitos de sentido. </w:t>
            </w:r>
          </w:p>
        </w:tc>
        <w:tc>
          <w:tcPr>
            <w:tcW w:w="2405" w:type="dxa"/>
            <w:tcBorders>
              <w:top w:val="single" w:sz="6" w:space="0" w:color="000000"/>
              <w:left w:val="single" w:sz="6" w:space="0" w:color="000000"/>
              <w:bottom w:val="single" w:sz="6" w:space="0" w:color="000000"/>
              <w:right w:val="single" w:sz="6" w:space="0" w:color="000000"/>
            </w:tcBorders>
          </w:tcPr>
          <w:p w14:paraId="13B58A1A" w14:textId="77777777" w:rsidR="004F0D6D" w:rsidRPr="004F0D6D" w:rsidRDefault="004F0D6D" w:rsidP="004F0D6D">
            <w:pPr>
              <w:spacing w:after="115" w:line="259" w:lineRule="auto"/>
              <w:ind w:left="110" w:firstLine="0"/>
              <w:jc w:val="left"/>
            </w:pPr>
            <w:r w:rsidRPr="004F0D6D">
              <w:rPr>
                <w:b/>
              </w:rPr>
              <w:t xml:space="preserve">(EF67LP07RS-1) </w:t>
            </w:r>
          </w:p>
          <w:p w14:paraId="367FD539" w14:textId="77777777" w:rsidR="004F0D6D" w:rsidRPr="004F0D6D" w:rsidRDefault="004F0D6D" w:rsidP="004F0D6D">
            <w:pPr>
              <w:spacing w:after="24" w:line="359" w:lineRule="auto"/>
              <w:ind w:left="110" w:firstLine="0"/>
              <w:jc w:val="left"/>
            </w:pPr>
            <w:r w:rsidRPr="004F0D6D">
              <w:t xml:space="preserve">Identificar o uso de recursos </w:t>
            </w:r>
          </w:p>
          <w:p w14:paraId="6123B403" w14:textId="77777777" w:rsidR="004F0D6D" w:rsidRPr="004F0D6D" w:rsidRDefault="004F0D6D" w:rsidP="004F0D6D">
            <w:pPr>
              <w:tabs>
                <w:tab w:val="center" w:pos="751"/>
                <w:tab w:val="center" w:pos="2134"/>
              </w:tabs>
              <w:spacing w:after="122" w:line="259" w:lineRule="auto"/>
              <w:ind w:left="0" w:firstLine="0"/>
              <w:jc w:val="left"/>
            </w:pPr>
            <w:r w:rsidRPr="004F0D6D">
              <w:rPr>
                <w:rFonts w:ascii="Calibri" w:eastAsia="Calibri" w:hAnsi="Calibri" w:cs="Calibri"/>
                <w:sz w:val="22"/>
              </w:rPr>
              <w:tab/>
            </w:r>
            <w:r w:rsidRPr="004F0D6D">
              <w:t xml:space="preserve">persuasivos </w:t>
            </w:r>
            <w:r w:rsidRPr="004F0D6D">
              <w:tab/>
              <w:t xml:space="preserve">em </w:t>
            </w:r>
          </w:p>
          <w:p w14:paraId="31BDBBCB" w14:textId="77777777" w:rsidR="004F0D6D" w:rsidRPr="004F0D6D" w:rsidRDefault="004F0D6D" w:rsidP="004F0D6D">
            <w:pPr>
              <w:spacing w:after="0" w:line="360" w:lineRule="auto"/>
              <w:ind w:left="110" w:right="65" w:firstLine="0"/>
            </w:pPr>
            <w:r w:rsidRPr="004F0D6D">
              <w:t xml:space="preserve">textos argumentativos diversos (como a elaboração do título, escolhas lexicais, construções </w:t>
            </w:r>
          </w:p>
          <w:p w14:paraId="56DA3961" w14:textId="77777777" w:rsidR="004F0D6D" w:rsidRPr="004F0D6D" w:rsidRDefault="004F0D6D" w:rsidP="004F0D6D">
            <w:pPr>
              <w:spacing w:after="0" w:line="259" w:lineRule="auto"/>
              <w:ind w:left="110" w:right="64" w:firstLine="0"/>
            </w:pPr>
            <w:r w:rsidRPr="004F0D6D">
              <w:t xml:space="preserve">metafóricas, a explicitação ou ocultação de fontes de informação) e perceber seus efeitos de sentido, reconhecendo a força que um argumento usado para sustentar uma opinião pode trazer ao texto. </w:t>
            </w:r>
          </w:p>
        </w:tc>
        <w:tc>
          <w:tcPr>
            <w:tcW w:w="3074" w:type="dxa"/>
            <w:tcBorders>
              <w:top w:val="single" w:sz="6" w:space="0" w:color="000000"/>
              <w:left w:val="single" w:sz="6" w:space="0" w:color="000000"/>
              <w:bottom w:val="single" w:sz="6" w:space="0" w:color="000000"/>
              <w:right w:val="single" w:sz="6" w:space="0" w:color="000000"/>
            </w:tcBorders>
          </w:tcPr>
          <w:p w14:paraId="0CD827E4" w14:textId="77777777" w:rsidR="004F0D6D" w:rsidRPr="004F0D6D" w:rsidRDefault="004F0D6D" w:rsidP="004F0D6D">
            <w:pPr>
              <w:spacing w:after="115" w:line="259" w:lineRule="auto"/>
              <w:ind w:left="110" w:firstLine="0"/>
              <w:jc w:val="left"/>
              <w:rPr>
                <w:b/>
              </w:rPr>
            </w:pPr>
          </w:p>
        </w:tc>
      </w:tr>
      <w:tr w:rsidR="004F0D6D" w:rsidRPr="004F0D6D" w14:paraId="7419803D" w14:textId="77777777" w:rsidTr="004F0D6D">
        <w:trPr>
          <w:trHeight w:val="2498"/>
        </w:trPr>
        <w:tc>
          <w:tcPr>
            <w:tcW w:w="991" w:type="dxa"/>
            <w:tcBorders>
              <w:top w:val="single" w:sz="6" w:space="0" w:color="000000"/>
              <w:left w:val="single" w:sz="6" w:space="0" w:color="000000"/>
              <w:bottom w:val="single" w:sz="6" w:space="0" w:color="000000"/>
              <w:right w:val="single" w:sz="6" w:space="0" w:color="000000"/>
            </w:tcBorders>
          </w:tcPr>
          <w:p w14:paraId="343B7F82"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9976EC6" w14:textId="77777777" w:rsidR="004F0D6D" w:rsidRPr="004F0D6D" w:rsidRDefault="004F0D6D" w:rsidP="004F0D6D">
            <w:pPr>
              <w:spacing w:after="0" w:line="259" w:lineRule="auto"/>
              <w:ind w:left="108" w:firstLine="0"/>
              <w:jc w:val="left"/>
            </w:pPr>
            <w:r w:rsidRPr="004F0D6D">
              <w:rPr>
                <w:b/>
                <w:color w:val="C0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718185E2" w14:textId="77777777" w:rsidR="004F0D6D" w:rsidRPr="004F0D6D" w:rsidRDefault="004F0D6D" w:rsidP="004F0D6D">
            <w:pPr>
              <w:spacing w:after="0" w:line="259" w:lineRule="auto"/>
              <w:ind w:left="110" w:firstLine="0"/>
              <w:jc w:val="left"/>
            </w:pPr>
            <w:r w:rsidRPr="004F0D6D">
              <w:t xml:space="preserve">Leitura </w:t>
            </w:r>
          </w:p>
        </w:tc>
        <w:tc>
          <w:tcPr>
            <w:tcW w:w="1985" w:type="dxa"/>
            <w:gridSpan w:val="2"/>
            <w:tcBorders>
              <w:top w:val="single" w:sz="6" w:space="0" w:color="000000"/>
              <w:left w:val="single" w:sz="6" w:space="0" w:color="000000"/>
              <w:bottom w:val="single" w:sz="6" w:space="0" w:color="000000"/>
              <w:right w:val="single" w:sz="6" w:space="0" w:color="000000"/>
            </w:tcBorders>
          </w:tcPr>
          <w:p w14:paraId="10FA14C8" w14:textId="77777777" w:rsidR="004F0D6D" w:rsidRPr="004F0D6D" w:rsidRDefault="004F0D6D" w:rsidP="004F0D6D">
            <w:pPr>
              <w:tabs>
                <w:tab w:val="center" w:pos="476"/>
                <w:tab w:val="center" w:pos="1746"/>
              </w:tabs>
              <w:spacing w:after="125" w:line="259" w:lineRule="auto"/>
              <w:ind w:left="0" w:firstLine="0"/>
              <w:jc w:val="left"/>
            </w:pPr>
            <w:r w:rsidRPr="004F0D6D">
              <w:rPr>
                <w:rFonts w:ascii="Calibri" w:eastAsia="Calibri" w:hAnsi="Calibri" w:cs="Calibri"/>
                <w:sz w:val="22"/>
              </w:rPr>
              <w:tab/>
            </w:r>
            <w:r w:rsidRPr="004F0D6D">
              <w:t xml:space="preserve">Efeitos </w:t>
            </w:r>
            <w:r w:rsidRPr="004F0D6D">
              <w:tab/>
              <w:t xml:space="preserve">de </w:t>
            </w:r>
          </w:p>
          <w:p w14:paraId="64FC02DD" w14:textId="77777777" w:rsidR="004F0D6D" w:rsidRPr="004F0D6D" w:rsidRDefault="004F0D6D" w:rsidP="004F0D6D">
            <w:pPr>
              <w:spacing w:after="136" w:line="259" w:lineRule="auto"/>
              <w:ind w:left="108" w:firstLine="0"/>
              <w:jc w:val="left"/>
            </w:pPr>
            <w:r w:rsidRPr="004F0D6D">
              <w:t xml:space="preserve">sentido </w:t>
            </w:r>
          </w:p>
          <w:p w14:paraId="3306B9B1" w14:textId="77777777" w:rsidR="004F0D6D" w:rsidRPr="004F0D6D" w:rsidRDefault="004F0D6D" w:rsidP="004F0D6D">
            <w:pPr>
              <w:spacing w:after="0" w:line="259" w:lineRule="auto"/>
              <w:ind w:left="108" w:firstLine="0"/>
              <w:jc w:val="left"/>
            </w:pPr>
            <w:r w:rsidRPr="004F0D6D">
              <w:t xml:space="preserve">Exploração </w:t>
            </w:r>
            <w:r w:rsidRPr="004F0D6D">
              <w:tab/>
              <w:t xml:space="preserve">da multissemiose </w:t>
            </w:r>
          </w:p>
        </w:tc>
        <w:tc>
          <w:tcPr>
            <w:tcW w:w="2268" w:type="dxa"/>
            <w:tcBorders>
              <w:top w:val="single" w:sz="6" w:space="0" w:color="000000"/>
              <w:left w:val="single" w:sz="6" w:space="0" w:color="000000"/>
              <w:bottom w:val="single" w:sz="6" w:space="0" w:color="000000"/>
              <w:right w:val="single" w:sz="6" w:space="0" w:color="000000"/>
            </w:tcBorders>
          </w:tcPr>
          <w:p w14:paraId="240E9A3D" w14:textId="77777777" w:rsidR="004F0D6D" w:rsidRPr="004F0D6D" w:rsidRDefault="004F0D6D" w:rsidP="004F0D6D">
            <w:pPr>
              <w:spacing w:after="0" w:line="240" w:lineRule="auto"/>
              <w:ind w:left="110" w:firstLine="0"/>
              <w:jc w:val="left"/>
            </w:pPr>
            <w:r w:rsidRPr="004F0D6D">
              <w:rPr>
                <w:b/>
              </w:rPr>
              <w:t xml:space="preserve">(EF67LP08) </w:t>
            </w:r>
          </w:p>
          <w:p w14:paraId="5F3FCEF4" w14:textId="77777777" w:rsidR="004F0D6D" w:rsidRPr="004F0D6D" w:rsidRDefault="004F0D6D" w:rsidP="004F0D6D">
            <w:pPr>
              <w:spacing w:after="0" w:line="240" w:lineRule="auto"/>
              <w:ind w:left="110" w:right="64" w:firstLine="0"/>
            </w:pPr>
            <w:r w:rsidRPr="004F0D6D">
              <w:t xml:space="preserve">Identificar os efeitos de sentido devidos à escolha de imagens </w:t>
            </w:r>
          </w:p>
          <w:p w14:paraId="2DF35AB5" w14:textId="77777777" w:rsidR="004F0D6D" w:rsidRPr="004F0D6D" w:rsidRDefault="004F0D6D" w:rsidP="004F0D6D">
            <w:pPr>
              <w:spacing w:after="0" w:line="240" w:lineRule="auto"/>
              <w:ind w:left="110" w:right="65" w:firstLine="0"/>
            </w:pPr>
            <w:r w:rsidRPr="004F0D6D">
              <w:t xml:space="preserve">estáticas, sequenciação ou sobreposição de imagens, definição de figura/fundo, ângulo, </w:t>
            </w:r>
          </w:p>
          <w:p w14:paraId="6BEB9317" w14:textId="77777777" w:rsidR="004F0D6D" w:rsidRPr="004F0D6D" w:rsidRDefault="004F0D6D" w:rsidP="004F0D6D">
            <w:pPr>
              <w:tabs>
                <w:tab w:val="center" w:pos="812"/>
                <w:tab w:val="center" w:pos="2097"/>
              </w:tabs>
              <w:spacing w:after="0" w:line="240" w:lineRule="auto"/>
              <w:ind w:left="0" w:firstLine="0"/>
              <w:jc w:val="left"/>
            </w:pPr>
            <w:r w:rsidRPr="004F0D6D">
              <w:rPr>
                <w:rFonts w:ascii="Calibri" w:eastAsia="Calibri" w:hAnsi="Calibri" w:cs="Calibri"/>
                <w:sz w:val="22"/>
              </w:rPr>
              <w:tab/>
            </w:r>
            <w:r w:rsidRPr="004F0D6D">
              <w:t xml:space="preserve">profundidade </w:t>
            </w:r>
            <w:r w:rsidRPr="004F0D6D">
              <w:tab/>
              <w:t xml:space="preserve">e </w:t>
            </w:r>
          </w:p>
          <w:p w14:paraId="4776C22E" w14:textId="77777777" w:rsidR="004F0D6D" w:rsidRPr="004F0D6D" w:rsidRDefault="004F0D6D" w:rsidP="004F0D6D">
            <w:pPr>
              <w:spacing w:after="0" w:line="240" w:lineRule="auto"/>
              <w:ind w:left="110" w:firstLine="0"/>
              <w:jc w:val="left"/>
            </w:pPr>
            <w:r w:rsidRPr="004F0D6D">
              <w:t xml:space="preserve">foco, </w:t>
            </w:r>
          </w:p>
          <w:p w14:paraId="32043D0C" w14:textId="77777777" w:rsidR="004F0D6D" w:rsidRPr="004F0D6D" w:rsidRDefault="004F0D6D" w:rsidP="004F0D6D">
            <w:pPr>
              <w:spacing w:after="0" w:line="240" w:lineRule="auto"/>
              <w:ind w:left="110" w:firstLine="0"/>
              <w:jc w:val="left"/>
            </w:pPr>
            <w:r w:rsidRPr="004F0D6D">
              <w:t xml:space="preserve">cores/tonalidades, </w:t>
            </w:r>
          </w:p>
          <w:p w14:paraId="67A6C322" w14:textId="77777777" w:rsidR="004F0D6D" w:rsidRPr="004F0D6D" w:rsidRDefault="004F0D6D" w:rsidP="004F0D6D">
            <w:pPr>
              <w:spacing w:after="0" w:line="240" w:lineRule="auto"/>
              <w:ind w:left="110" w:right="64" w:firstLine="0"/>
            </w:pPr>
            <w:r w:rsidRPr="004F0D6D">
              <w:t xml:space="preserve">relação com o escrito (relações de reiteração, complementação ou oposição) etc. em notícias, </w:t>
            </w:r>
          </w:p>
          <w:p w14:paraId="0398DE06" w14:textId="77777777" w:rsidR="004F0D6D" w:rsidRPr="004F0D6D" w:rsidRDefault="004F0D6D" w:rsidP="004F0D6D">
            <w:pPr>
              <w:spacing w:after="22" w:line="360" w:lineRule="auto"/>
              <w:ind w:left="110" w:firstLine="0"/>
              <w:jc w:val="left"/>
            </w:pPr>
            <w:r w:rsidRPr="004F0D6D">
              <w:t xml:space="preserve">reportagens, fotorreportagens, foto-denúncias, </w:t>
            </w:r>
          </w:p>
          <w:p w14:paraId="1A8A4A86" w14:textId="77777777" w:rsidR="004F0D6D" w:rsidRPr="004F0D6D" w:rsidRDefault="004F0D6D" w:rsidP="004F0D6D">
            <w:pPr>
              <w:tabs>
                <w:tab w:val="center" w:pos="539"/>
                <w:tab w:val="center" w:pos="1945"/>
              </w:tabs>
              <w:spacing w:after="122" w:line="259" w:lineRule="auto"/>
              <w:ind w:left="0" w:firstLine="0"/>
              <w:jc w:val="left"/>
            </w:pPr>
            <w:r w:rsidRPr="004F0D6D">
              <w:rPr>
                <w:rFonts w:ascii="Calibri" w:eastAsia="Calibri" w:hAnsi="Calibri" w:cs="Calibri"/>
                <w:sz w:val="22"/>
              </w:rPr>
              <w:tab/>
            </w:r>
            <w:r w:rsidRPr="004F0D6D">
              <w:t xml:space="preserve">memes, </w:t>
            </w:r>
            <w:r w:rsidRPr="004F0D6D">
              <w:tab/>
              <w:t xml:space="preserve">gifs, </w:t>
            </w:r>
          </w:p>
          <w:p w14:paraId="4659AEF3" w14:textId="77777777" w:rsidR="004F0D6D" w:rsidRPr="004F0D6D" w:rsidRDefault="004F0D6D" w:rsidP="004F0D6D">
            <w:pPr>
              <w:spacing w:after="0" w:line="259" w:lineRule="auto"/>
              <w:ind w:left="110" w:firstLine="0"/>
              <w:jc w:val="left"/>
            </w:pPr>
            <w:r w:rsidRPr="004F0D6D">
              <w:t xml:space="preserve">anúncios publicitários e propagandas publicados em </w:t>
            </w:r>
            <w:r w:rsidRPr="004F0D6D">
              <w:lastRenderedPageBreak/>
              <w:t>jornais, revistas, sites na internet etc.</w:t>
            </w:r>
          </w:p>
        </w:tc>
        <w:tc>
          <w:tcPr>
            <w:tcW w:w="2405" w:type="dxa"/>
            <w:tcBorders>
              <w:top w:val="single" w:sz="6" w:space="0" w:color="000000"/>
              <w:left w:val="single" w:sz="6" w:space="0" w:color="000000"/>
              <w:bottom w:val="single" w:sz="6" w:space="0" w:color="000000"/>
              <w:right w:val="single" w:sz="6" w:space="0" w:color="000000"/>
            </w:tcBorders>
          </w:tcPr>
          <w:p w14:paraId="799989EC" w14:textId="77777777" w:rsidR="004F0D6D" w:rsidRPr="004F0D6D" w:rsidRDefault="004F0D6D" w:rsidP="004F0D6D">
            <w:pPr>
              <w:spacing w:after="117" w:line="259" w:lineRule="auto"/>
              <w:ind w:left="110" w:firstLine="0"/>
              <w:jc w:val="left"/>
            </w:pPr>
            <w:r w:rsidRPr="004F0D6D">
              <w:rPr>
                <w:b/>
              </w:rPr>
              <w:lastRenderedPageBreak/>
              <w:t xml:space="preserve">(EF67LP08RS-1) </w:t>
            </w:r>
          </w:p>
          <w:p w14:paraId="124D2749" w14:textId="77777777" w:rsidR="004F0D6D" w:rsidRPr="004F0D6D" w:rsidRDefault="004F0D6D" w:rsidP="004F0D6D">
            <w:pPr>
              <w:spacing w:after="2" w:line="359" w:lineRule="auto"/>
              <w:ind w:left="110" w:firstLine="0"/>
            </w:pPr>
            <w:r w:rsidRPr="004F0D6D">
              <w:t xml:space="preserve">Identificar os efeitos de sentido </w:t>
            </w:r>
          </w:p>
          <w:p w14:paraId="34E8DB6F" w14:textId="77777777" w:rsidR="004F0D6D" w:rsidRPr="004F0D6D" w:rsidRDefault="004F0D6D" w:rsidP="004F0D6D">
            <w:pPr>
              <w:spacing w:after="115" w:line="259" w:lineRule="auto"/>
              <w:ind w:left="110" w:firstLine="0"/>
              <w:jc w:val="left"/>
            </w:pPr>
            <w:r w:rsidRPr="004F0D6D">
              <w:t xml:space="preserve">produzidos, </w:t>
            </w:r>
          </w:p>
          <w:p w14:paraId="643708D7" w14:textId="77777777" w:rsidR="004F0D6D" w:rsidRPr="004F0D6D" w:rsidRDefault="004F0D6D" w:rsidP="004F0D6D">
            <w:pPr>
              <w:spacing w:after="0" w:line="259" w:lineRule="auto"/>
              <w:ind w:left="110" w:firstLine="0"/>
            </w:pPr>
            <w:r w:rsidRPr="004F0D6D">
              <w:t>considerando o texto verbal e a(s) imagem(s) selecionada(s) para compor a notícia, percebendo se as escolhas feitas nessa composição e as intenções contidas podem reiterar ou se contrapor ao que é noticiado.</w:t>
            </w:r>
          </w:p>
        </w:tc>
        <w:tc>
          <w:tcPr>
            <w:tcW w:w="3074" w:type="dxa"/>
            <w:tcBorders>
              <w:top w:val="single" w:sz="6" w:space="0" w:color="000000"/>
              <w:left w:val="single" w:sz="6" w:space="0" w:color="000000"/>
              <w:bottom w:val="single" w:sz="6" w:space="0" w:color="000000"/>
              <w:right w:val="single" w:sz="6" w:space="0" w:color="000000"/>
            </w:tcBorders>
          </w:tcPr>
          <w:p w14:paraId="2E5AFFF1" w14:textId="77777777" w:rsidR="004F0D6D" w:rsidRPr="004F0D6D" w:rsidRDefault="004F0D6D" w:rsidP="004F0D6D">
            <w:pPr>
              <w:spacing w:after="117" w:line="259" w:lineRule="auto"/>
              <w:ind w:left="110" w:firstLine="0"/>
              <w:jc w:val="left"/>
              <w:rPr>
                <w:b/>
              </w:rPr>
            </w:pPr>
          </w:p>
        </w:tc>
      </w:tr>
      <w:tr w:rsidR="004F0D6D" w:rsidRPr="004F0D6D" w14:paraId="07D6C367" w14:textId="77777777" w:rsidTr="004F0D6D">
        <w:tblPrEx>
          <w:tblCellMar>
            <w:top w:w="58" w:type="dxa"/>
          </w:tblCellMar>
        </w:tblPrEx>
        <w:trPr>
          <w:trHeight w:val="2914"/>
        </w:trPr>
        <w:tc>
          <w:tcPr>
            <w:tcW w:w="991" w:type="dxa"/>
            <w:tcBorders>
              <w:top w:val="single" w:sz="6" w:space="0" w:color="000000"/>
              <w:left w:val="single" w:sz="6" w:space="0" w:color="000000"/>
              <w:bottom w:val="single" w:sz="6" w:space="0" w:color="000000"/>
              <w:right w:val="single" w:sz="6" w:space="0" w:color="000000"/>
            </w:tcBorders>
          </w:tcPr>
          <w:p w14:paraId="11598D23"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3883DA0" w14:textId="77777777" w:rsidR="004F0D6D" w:rsidRPr="004F0D6D" w:rsidRDefault="004F0D6D" w:rsidP="004F0D6D">
            <w:pPr>
              <w:spacing w:after="0" w:line="259" w:lineRule="auto"/>
              <w:ind w:left="108" w:firstLine="0"/>
              <w:jc w:val="left"/>
            </w:pPr>
            <w:r w:rsidRPr="004F0D6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0CB0E8A9" w14:textId="77777777" w:rsidR="004F0D6D" w:rsidRPr="004F0D6D" w:rsidRDefault="004F0D6D" w:rsidP="004F0D6D">
            <w:pPr>
              <w:spacing w:after="0" w:line="259" w:lineRule="auto"/>
              <w:ind w:left="110" w:firstLine="0"/>
              <w:jc w:val="left"/>
            </w:pPr>
            <w:r w:rsidRPr="004F0D6D">
              <w:t xml:space="preserve">Produção textos </w:t>
            </w:r>
          </w:p>
        </w:tc>
        <w:tc>
          <w:tcPr>
            <w:tcW w:w="372" w:type="dxa"/>
            <w:tcBorders>
              <w:top w:val="single" w:sz="6" w:space="0" w:color="000000"/>
              <w:left w:val="nil"/>
              <w:bottom w:val="single" w:sz="6" w:space="0" w:color="000000"/>
              <w:right w:val="single" w:sz="6" w:space="0" w:color="000000"/>
            </w:tcBorders>
          </w:tcPr>
          <w:p w14:paraId="79DA6472" w14:textId="77777777" w:rsidR="004F0D6D" w:rsidRPr="004F0D6D" w:rsidRDefault="004F0D6D" w:rsidP="004F0D6D">
            <w:pPr>
              <w:spacing w:after="0" w:line="259" w:lineRule="auto"/>
              <w:ind w:left="0" w:firstLine="0"/>
            </w:pPr>
            <w:r w:rsidRPr="004F0D6D">
              <w:t xml:space="preserve">de </w:t>
            </w:r>
          </w:p>
        </w:tc>
        <w:tc>
          <w:tcPr>
            <w:tcW w:w="1985" w:type="dxa"/>
            <w:gridSpan w:val="2"/>
            <w:tcBorders>
              <w:top w:val="single" w:sz="6" w:space="0" w:color="000000"/>
              <w:left w:val="single" w:sz="6" w:space="0" w:color="000000"/>
              <w:bottom w:val="single" w:sz="6" w:space="0" w:color="000000"/>
              <w:right w:val="single" w:sz="6" w:space="0" w:color="000000"/>
            </w:tcBorders>
          </w:tcPr>
          <w:p w14:paraId="4A4C6D70" w14:textId="77777777" w:rsidR="004F0D6D" w:rsidRPr="004F0D6D" w:rsidRDefault="004F0D6D" w:rsidP="004F0D6D">
            <w:pPr>
              <w:spacing w:after="0" w:line="365" w:lineRule="auto"/>
              <w:ind w:left="108" w:firstLine="0"/>
              <w:jc w:val="left"/>
            </w:pPr>
            <w:r w:rsidRPr="004F0D6D">
              <w:t xml:space="preserve">Estratégias </w:t>
            </w:r>
            <w:r w:rsidRPr="004F0D6D">
              <w:tab/>
              <w:t xml:space="preserve">de produção: </w:t>
            </w:r>
          </w:p>
          <w:p w14:paraId="710F3D9F" w14:textId="77777777" w:rsidR="004F0D6D" w:rsidRPr="004F0D6D" w:rsidRDefault="004F0D6D" w:rsidP="004F0D6D">
            <w:pPr>
              <w:spacing w:after="0" w:line="259" w:lineRule="auto"/>
              <w:ind w:left="108" w:firstLine="0"/>
              <w:jc w:val="left"/>
            </w:pPr>
            <w:r w:rsidRPr="004F0D6D">
              <w:t xml:space="preserve">planejamento de textos informativos </w:t>
            </w:r>
          </w:p>
        </w:tc>
        <w:tc>
          <w:tcPr>
            <w:tcW w:w="2268" w:type="dxa"/>
            <w:tcBorders>
              <w:top w:val="single" w:sz="6" w:space="0" w:color="000000"/>
              <w:left w:val="single" w:sz="6" w:space="0" w:color="000000"/>
              <w:bottom w:val="single" w:sz="6" w:space="0" w:color="000000"/>
              <w:right w:val="single" w:sz="6" w:space="0" w:color="000000"/>
            </w:tcBorders>
          </w:tcPr>
          <w:p w14:paraId="70BBF817" w14:textId="77777777" w:rsidR="004F0D6D" w:rsidRPr="004F0D6D" w:rsidRDefault="004F0D6D" w:rsidP="004F0D6D">
            <w:pPr>
              <w:spacing w:after="0" w:line="240" w:lineRule="auto"/>
              <w:ind w:left="110" w:right="64" w:firstLine="0"/>
            </w:pPr>
            <w:r w:rsidRPr="004F0D6D">
              <w:rPr>
                <w:b/>
              </w:rPr>
              <w:t xml:space="preserve">(EF67LP09) </w:t>
            </w:r>
            <w:r w:rsidRPr="004F0D6D">
              <w:t xml:space="preserve">Planejar notícia impressa e para circulação em outras mídias </w:t>
            </w:r>
          </w:p>
          <w:p w14:paraId="762989F5" w14:textId="77777777" w:rsidR="004F0D6D" w:rsidRPr="004F0D6D" w:rsidRDefault="004F0D6D" w:rsidP="004F0D6D">
            <w:pPr>
              <w:tabs>
                <w:tab w:val="center" w:pos="417"/>
                <w:tab w:val="center" w:pos="2030"/>
              </w:tabs>
              <w:spacing w:after="0" w:line="240" w:lineRule="auto"/>
              <w:ind w:left="0" w:firstLine="0"/>
              <w:jc w:val="left"/>
            </w:pPr>
            <w:r w:rsidRPr="004F0D6D">
              <w:rPr>
                <w:rFonts w:ascii="Calibri" w:eastAsia="Calibri" w:hAnsi="Calibri" w:cs="Calibri"/>
                <w:sz w:val="22"/>
              </w:rPr>
              <w:tab/>
            </w:r>
            <w:r w:rsidRPr="004F0D6D">
              <w:t xml:space="preserve">(rádio </w:t>
            </w:r>
            <w:r w:rsidRPr="004F0D6D">
              <w:tab/>
              <w:t xml:space="preserve">ou </w:t>
            </w:r>
          </w:p>
          <w:p w14:paraId="329E62BB" w14:textId="77777777" w:rsidR="004F0D6D" w:rsidRPr="004F0D6D" w:rsidRDefault="004F0D6D" w:rsidP="004F0D6D">
            <w:pPr>
              <w:spacing w:after="0" w:line="240" w:lineRule="auto"/>
              <w:ind w:left="0" w:right="64" w:firstLine="0"/>
            </w:pPr>
            <w:r w:rsidRPr="004F0D6D">
              <w:t xml:space="preserve">TV/vídeo), </w:t>
            </w:r>
            <w:r w:rsidRPr="004F0D6D">
              <w:tab/>
              <w:t xml:space="preserve">tendo em vista as condições de produção, do texto </w:t>
            </w:r>
          </w:p>
          <w:p w14:paraId="013E7AFA" w14:textId="77777777" w:rsidR="004F0D6D" w:rsidRPr="004F0D6D" w:rsidRDefault="004F0D6D" w:rsidP="004F0D6D">
            <w:pPr>
              <w:tabs>
                <w:tab w:val="center" w:pos="67"/>
                <w:tab w:val="center" w:pos="1605"/>
              </w:tabs>
              <w:spacing w:after="0" w:line="240" w:lineRule="auto"/>
              <w:ind w:left="0" w:firstLine="0"/>
              <w:jc w:val="left"/>
            </w:pPr>
            <w:r w:rsidRPr="004F0D6D">
              <w:rPr>
                <w:rFonts w:ascii="Calibri" w:eastAsia="Calibri" w:hAnsi="Calibri" w:cs="Calibri"/>
                <w:sz w:val="22"/>
              </w:rPr>
              <w:tab/>
            </w:r>
            <w:r w:rsidRPr="004F0D6D">
              <w:t xml:space="preserve">– </w:t>
            </w:r>
            <w:r w:rsidRPr="004F0D6D">
              <w:tab/>
              <w:t xml:space="preserve">objetivo, </w:t>
            </w:r>
          </w:p>
          <w:p w14:paraId="55007088" w14:textId="77777777" w:rsidR="004F0D6D" w:rsidRPr="004F0D6D" w:rsidRDefault="004F0D6D" w:rsidP="004F0D6D">
            <w:pPr>
              <w:spacing w:after="0" w:line="240" w:lineRule="auto"/>
              <w:ind w:left="0" w:firstLine="0"/>
              <w:jc w:val="left"/>
            </w:pPr>
            <w:r w:rsidRPr="004F0D6D">
              <w:t>leitores/espectador</w:t>
            </w:r>
          </w:p>
          <w:p w14:paraId="0CE9F597" w14:textId="77777777" w:rsidR="004F0D6D" w:rsidRPr="004F0D6D" w:rsidRDefault="004F0D6D" w:rsidP="004F0D6D">
            <w:pPr>
              <w:spacing w:after="0" w:line="240" w:lineRule="auto"/>
              <w:ind w:left="0" w:right="65" w:firstLine="0"/>
            </w:pPr>
            <w:proofErr w:type="gramStart"/>
            <w:r w:rsidRPr="004F0D6D">
              <w:t>es</w:t>
            </w:r>
            <w:proofErr w:type="gramEnd"/>
            <w:r w:rsidRPr="004F0D6D">
              <w:t xml:space="preserve">, veículos e mídia de circulação etc. –, a partir da escolha do fato a ser noticiado (de relevância para a turma, escola ou comunidade), do levantamento de </w:t>
            </w:r>
            <w:r w:rsidRPr="004F0D6D">
              <w:lastRenderedPageBreak/>
              <w:t xml:space="preserve">dados </w:t>
            </w:r>
            <w:r w:rsidRPr="004F0D6D">
              <w:tab/>
              <w:t xml:space="preserve">e informações sobre o fato – que pode envolver entrevistas com envolvidos ou com especialistas,  consultas a fontes, análise de </w:t>
            </w:r>
          </w:p>
          <w:p w14:paraId="067F5B2E" w14:textId="77777777" w:rsidR="004F0D6D" w:rsidRPr="004F0D6D" w:rsidRDefault="004F0D6D" w:rsidP="004F0D6D">
            <w:pPr>
              <w:spacing w:after="115" w:line="259" w:lineRule="auto"/>
              <w:ind w:left="0" w:firstLine="0"/>
              <w:jc w:val="left"/>
            </w:pPr>
            <w:r w:rsidRPr="004F0D6D">
              <w:t xml:space="preserve">documentos, </w:t>
            </w:r>
          </w:p>
          <w:p w14:paraId="5ED9A576" w14:textId="77777777" w:rsidR="004F0D6D" w:rsidRPr="004F0D6D" w:rsidRDefault="004F0D6D" w:rsidP="004F0D6D">
            <w:pPr>
              <w:tabs>
                <w:tab w:val="center" w:pos="665"/>
                <w:tab w:val="center" w:pos="1864"/>
              </w:tabs>
              <w:spacing w:after="0" w:line="240" w:lineRule="auto"/>
              <w:ind w:left="0" w:firstLine="0"/>
              <w:jc w:val="left"/>
            </w:pPr>
            <w:r w:rsidRPr="004F0D6D">
              <w:t xml:space="preserve">cobertura de eventos etc.–, do registro dessas informações e dados, da escolha de fotos ou imagens a produzir ou a utilizar etc., e a previsão de uma estrutura hipertextual </w:t>
            </w:r>
            <w:r w:rsidRPr="004F0D6D">
              <w:tab/>
              <w:t>(no caso de publicação em sites ou blogs noticiosos).</w:t>
            </w:r>
          </w:p>
        </w:tc>
        <w:tc>
          <w:tcPr>
            <w:tcW w:w="2405" w:type="dxa"/>
            <w:tcBorders>
              <w:top w:val="single" w:sz="6" w:space="0" w:color="000000"/>
              <w:left w:val="single" w:sz="6" w:space="0" w:color="000000"/>
              <w:bottom w:val="single" w:sz="6" w:space="0" w:color="000000"/>
              <w:right w:val="single" w:sz="6" w:space="0" w:color="000000"/>
            </w:tcBorders>
          </w:tcPr>
          <w:p w14:paraId="5EAD9115" w14:textId="77777777" w:rsidR="004F0D6D" w:rsidRPr="004F0D6D" w:rsidRDefault="004F0D6D" w:rsidP="004F0D6D">
            <w:pPr>
              <w:spacing w:after="23" w:line="360" w:lineRule="auto"/>
              <w:ind w:left="110" w:right="64" w:firstLine="0"/>
            </w:pPr>
            <w:r w:rsidRPr="004F0D6D">
              <w:rPr>
                <w:b/>
              </w:rPr>
              <w:lastRenderedPageBreak/>
              <w:t xml:space="preserve">(EF67LP09RS-1) </w:t>
            </w:r>
            <w:r w:rsidRPr="004F0D6D">
              <w:t xml:space="preserve">Planejar notícia impressa e para circulação em outras mídias (rádio ou TV/vídeo), </w:t>
            </w:r>
          </w:p>
          <w:p w14:paraId="43A3BE14" w14:textId="77777777" w:rsidR="004F0D6D" w:rsidRPr="004F0D6D" w:rsidRDefault="004F0D6D" w:rsidP="004F0D6D">
            <w:pPr>
              <w:tabs>
                <w:tab w:val="center" w:pos="831"/>
                <w:tab w:val="center" w:pos="2174"/>
              </w:tabs>
              <w:spacing w:after="0" w:line="259" w:lineRule="auto"/>
              <w:ind w:left="0" w:firstLine="0"/>
              <w:jc w:val="left"/>
            </w:pPr>
            <w:r w:rsidRPr="004F0D6D">
              <w:rPr>
                <w:rFonts w:ascii="Calibri" w:eastAsia="Calibri" w:hAnsi="Calibri" w:cs="Calibri"/>
                <w:sz w:val="22"/>
              </w:rPr>
              <w:tab/>
            </w:r>
            <w:r w:rsidRPr="004F0D6D">
              <w:t xml:space="preserve">considerando </w:t>
            </w:r>
            <w:r w:rsidRPr="004F0D6D">
              <w:tab/>
              <w:t xml:space="preserve">as condições de produção e circulação, decisões quanto ao fato/assunto e seu recorte e os objetivos, além do uso </w:t>
            </w:r>
            <w:r w:rsidRPr="004F0D6D">
              <w:tab/>
              <w:t xml:space="preserve">de procedimentos e estratégias de </w:t>
            </w:r>
            <w:r w:rsidRPr="004F0D6D">
              <w:lastRenderedPageBreak/>
              <w:t>curadoria de informação.</w:t>
            </w:r>
          </w:p>
        </w:tc>
        <w:tc>
          <w:tcPr>
            <w:tcW w:w="3074" w:type="dxa"/>
            <w:tcBorders>
              <w:top w:val="single" w:sz="6" w:space="0" w:color="000000"/>
              <w:left w:val="single" w:sz="6" w:space="0" w:color="000000"/>
              <w:bottom w:val="single" w:sz="6" w:space="0" w:color="000000"/>
              <w:right w:val="single" w:sz="6" w:space="0" w:color="000000"/>
            </w:tcBorders>
          </w:tcPr>
          <w:p w14:paraId="7BBFCADF" w14:textId="77777777" w:rsidR="004F0D6D" w:rsidRPr="004F0D6D" w:rsidRDefault="004F0D6D" w:rsidP="004F0D6D">
            <w:pPr>
              <w:spacing w:after="23" w:line="360" w:lineRule="auto"/>
              <w:ind w:left="110" w:right="64" w:firstLine="0"/>
              <w:rPr>
                <w:b/>
              </w:rPr>
            </w:pPr>
          </w:p>
        </w:tc>
      </w:tr>
    </w:tbl>
    <w:p w14:paraId="5512F998" w14:textId="77777777" w:rsidR="004F0D6D" w:rsidRPr="004F0D6D" w:rsidRDefault="004F0D6D" w:rsidP="004F0D6D">
      <w:pPr>
        <w:spacing w:after="0" w:line="259" w:lineRule="auto"/>
        <w:ind w:left="-1440" w:right="10466" w:firstLine="0"/>
        <w:jc w:val="left"/>
      </w:pPr>
    </w:p>
    <w:tbl>
      <w:tblPr>
        <w:tblStyle w:val="TableGrid25"/>
        <w:tblW w:w="14685"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3499"/>
      </w:tblGrid>
      <w:tr w:rsidR="004F0D6D" w:rsidRPr="004F0D6D" w14:paraId="0894FC18" w14:textId="77777777" w:rsidTr="004F0D6D">
        <w:trPr>
          <w:trHeight w:val="8584"/>
        </w:trPr>
        <w:tc>
          <w:tcPr>
            <w:tcW w:w="991" w:type="dxa"/>
            <w:tcBorders>
              <w:top w:val="single" w:sz="6" w:space="0" w:color="000000"/>
              <w:left w:val="single" w:sz="6" w:space="0" w:color="000000"/>
              <w:bottom w:val="single" w:sz="6" w:space="0" w:color="000000"/>
              <w:right w:val="single" w:sz="6" w:space="0" w:color="000000"/>
            </w:tcBorders>
          </w:tcPr>
          <w:p w14:paraId="53FE1861"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5FA2B1C" w14:textId="77777777" w:rsidR="004F0D6D" w:rsidRPr="004F0D6D" w:rsidRDefault="004F0D6D" w:rsidP="004F0D6D">
            <w:pPr>
              <w:spacing w:after="0" w:line="259" w:lineRule="auto"/>
              <w:ind w:left="108" w:firstLine="0"/>
              <w:jc w:val="left"/>
            </w:pPr>
            <w:r w:rsidRPr="004F0D6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7954C442" w14:textId="77777777" w:rsidR="004F0D6D" w:rsidRPr="004F0D6D" w:rsidRDefault="004F0D6D" w:rsidP="004F0D6D">
            <w:pPr>
              <w:spacing w:after="0" w:line="259" w:lineRule="auto"/>
              <w:ind w:left="110" w:firstLine="0"/>
              <w:jc w:val="left"/>
            </w:pPr>
            <w:r w:rsidRPr="004F0D6D">
              <w:t xml:space="preserve">Produção textos </w:t>
            </w:r>
          </w:p>
        </w:tc>
        <w:tc>
          <w:tcPr>
            <w:tcW w:w="372" w:type="dxa"/>
            <w:tcBorders>
              <w:top w:val="single" w:sz="6" w:space="0" w:color="000000"/>
              <w:left w:val="nil"/>
              <w:bottom w:val="single" w:sz="6" w:space="0" w:color="000000"/>
              <w:right w:val="single" w:sz="6" w:space="0" w:color="000000"/>
            </w:tcBorders>
          </w:tcPr>
          <w:p w14:paraId="43FA182E" w14:textId="77777777" w:rsidR="004F0D6D" w:rsidRPr="004F0D6D" w:rsidRDefault="004F0D6D" w:rsidP="004F0D6D">
            <w:pPr>
              <w:spacing w:after="0" w:line="259" w:lineRule="auto"/>
              <w:ind w:left="0" w:firstLine="0"/>
            </w:pPr>
            <w:r w:rsidRPr="004F0D6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6C7E6E75" w14:textId="77777777" w:rsidR="004F0D6D" w:rsidRPr="004F0D6D" w:rsidRDefault="004F0D6D" w:rsidP="004F0D6D">
            <w:pPr>
              <w:spacing w:after="0" w:line="360" w:lineRule="auto"/>
              <w:ind w:left="108" w:right="67" w:firstLine="0"/>
            </w:pPr>
            <w:r w:rsidRPr="004F0D6D">
              <w:t xml:space="preserve">Textualização, tendo em vista suas condições de produção, as características </w:t>
            </w:r>
          </w:p>
          <w:p w14:paraId="49605EDD" w14:textId="77777777" w:rsidR="004F0D6D" w:rsidRPr="004F0D6D" w:rsidRDefault="004F0D6D" w:rsidP="004F0D6D">
            <w:pPr>
              <w:spacing w:after="0"/>
              <w:ind w:left="108" w:firstLine="0"/>
            </w:pPr>
            <w:r w:rsidRPr="004F0D6D">
              <w:t xml:space="preserve">do gênero em questão, o </w:t>
            </w:r>
          </w:p>
          <w:p w14:paraId="11240E8B" w14:textId="77777777" w:rsidR="004F0D6D" w:rsidRPr="004F0D6D" w:rsidRDefault="004F0D6D" w:rsidP="004F0D6D">
            <w:pPr>
              <w:spacing w:after="0" w:line="259" w:lineRule="auto"/>
              <w:ind w:left="108" w:right="67" w:firstLine="0"/>
            </w:pPr>
            <w:r w:rsidRPr="004F0D6D">
              <w:t xml:space="preserve">estabelecimento de coesão, adequação à norma-padrão e o uso adequado de ferramentas de edição </w:t>
            </w:r>
          </w:p>
        </w:tc>
        <w:tc>
          <w:tcPr>
            <w:tcW w:w="2268" w:type="dxa"/>
            <w:tcBorders>
              <w:top w:val="single" w:sz="6" w:space="0" w:color="000000"/>
              <w:left w:val="single" w:sz="6" w:space="0" w:color="000000"/>
              <w:bottom w:val="single" w:sz="6" w:space="0" w:color="000000"/>
              <w:right w:val="single" w:sz="6" w:space="0" w:color="000000"/>
            </w:tcBorders>
          </w:tcPr>
          <w:p w14:paraId="2F4E9E33" w14:textId="77777777" w:rsidR="004F0D6D" w:rsidRPr="004F0D6D" w:rsidRDefault="004F0D6D" w:rsidP="004F0D6D">
            <w:pPr>
              <w:spacing w:after="0" w:line="259" w:lineRule="auto"/>
              <w:ind w:left="110" w:right="64" w:firstLine="0"/>
            </w:pPr>
            <w:r w:rsidRPr="004F0D6D">
              <w:rPr>
                <w:b/>
              </w:rPr>
              <w:t xml:space="preserve">(EF67LP10) </w:t>
            </w:r>
            <w:r w:rsidRPr="004F0D6D">
              <w:rPr>
                <w:sz w:val="22"/>
              </w:rPr>
              <w:t xml:space="preserve">Produzir notícia impressa, tendo em </w:t>
            </w:r>
            <w:r w:rsidRPr="004F0D6D">
              <w:rPr>
                <w:sz w:val="22"/>
              </w:rPr>
              <w:tab/>
              <w:t xml:space="preserve">vista características do gênero – título ou manchete com verbo no tempo presente, linha fina (opcional), lide, progressão dada pela ordem decrescente de importância dos fatos, uso de 3ª pessoa, de palavras que indicam precisão –, o estabelecimento adequado de coesão e produzir notícia para TV, rádio e internet, tendo em vista, além </w:t>
            </w:r>
            <w:r w:rsidRPr="004F0D6D">
              <w:rPr>
                <w:sz w:val="22"/>
              </w:rPr>
              <w:tab/>
              <w:t>das características do gênero, os recursos de mídias disponíveis e o manejo</w:t>
            </w:r>
            <w:r w:rsidRPr="004F0D6D">
              <w:t xml:space="preserve"> de recursos de captação e edição de áudio e imagem.</w:t>
            </w:r>
          </w:p>
        </w:tc>
        <w:tc>
          <w:tcPr>
            <w:tcW w:w="2405" w:type="dxa"/>
            <w:tcBorders>
              <w:top w:val="single" w:sz="6" w:space="0" w:color="000000"/>
              <w:left w:val="single" w:sz="6" w:space="0" w:color="000000"/>
              <w:bottom w:val="single" w:sz="6" w:space="0" w:color="000000"/>
              <w:right w:val="single" w:sz="6" w:space="0" w:color="000000"/>
            </w:tcBorders>
          </w:tcPr>
          <w:p w14:paraId="7617CABD" w14:textId="77777777" w:rsidR="004F0D6D" w:rsidRPr="004F0D6D" w:rsidRDefault="004F0D6D" w:rsidP="004F0D6D">
            <w:pPr>
              <w:spacing w:after="115" w:line="259" w:lineRule="auto"/>
              <w:ind w:left="110" w:firstLine="0"/>
              <w:jc w:val="left"/>
            </w:pPr>
            <w:r w:rsidRPr="004F0D6D">
              <w:rPr>
                <w:b/>
              </w:rPr>
              <w:t xml:space="preserve">(EF67LP10RS-1) </w:t>
            </w:r>
          </w:p>
          <w:p w14:paraId="09C9A80E" w14:textId="77777777" w:rsidR="004F0D6D" w:rsidRPr="004F0D6D" w:rsidRDefault="004F0D6D" w:rsidP="004F0D6D">
            <w:pPr>
              <w:spacing w:after="0" w:line="259" w:lineRule="auto"/>
              <w:ind w:left="110" w:right="64" w:firstLine="0"/>
            </w:pPr>
            <w:r w:rsidRPr="004F0D6D">
              <w:t xml:space="preserve">Produzir notícia para diferentes suportes, considerando o modo como se organiza o gênero textual e os recursos de linguagem válidos (a verbal, a imagética - imagens estáticas e em movimento presentes em fotos, vídeos, infográficos etc.), tento em vista a construção do texto. </w:t>
            </w:r>
          </w:p>
        </w:tc>
        <w:tc>
          <w:tcPr>
            <w:tcW w:w="3499" w:type="dxa"/>
            <w:tcBorders>
              <w:top w:val="single" w:sz="6" w:space="0" w:color="000000"/>
              <w:left w:val="single" w:sz="6" w:space="0" w:color="000000"/>
              <w:bottom w:val="single" w:sz="6" w:space="0" w:color="000000"/>
              <w:right w:val="single" w:sz="6" w:space="0" w:color="000000"/>
            </w:tcBorders>
          </w:tcPr>
          <w:p w14:paraId="1840CA13" w14:textId="77777777" w:rsidR="004F0D6D" w:rsidRPr="004F0D6D" w:rsidRDefault="004F0D6D" w:rsidP="004F0D6D">
            <w:pPr>
              <w:spacing w:after="115" w:line="259" w:lineRule="auto"/>
              <w:ind w:left="110" w:firstLine="0"/>
              <w:jc w:val="left"/>
              <w:rPr>
                <w:b/>
              </w:rPr>
            </w:pPr>
          </w:p>
        </w:tc>
      </w:tr>
    </w:tbl>
    <w:p w14:paraId="5697D93E" w14:textId="77777777" w:rsidR="004F0D6D" w:rsidRPr="004F0D6D" w:rsidRDefault="004F0D6D" w:rsidP="004F0D6D">
      <w:pPr>
        <w:spacing w:after="0" w:line="259" w:lineRule="auto"/>
        <w:ind w:left="-1440" w:right="10466" w:firstLine="0"/>
        <w:jc w:val="left"/>
      </w:pPr>
    </w:p>
    <w:tbl>
      <w:tblPr>
        <w:tblStyle w:val="TableGrid25"/>
        <w:tblW w:w="14685" w:type="dxa"/>
        <w:tblInd w:w="-1085" w:type="dxa"/>
        <w:tblCellMar>
          <w:top w:w="56" w:type="dxa"/>
          <w:right w:w="39" w:type="dxa"/>
        </w:tblCellMar>
        <w:tblLook w:val="04A0" w:firstRow="1" w:lastRow="0" w:firstColumn="1" w:lastColumn="0" w:noHBand="0" w:noVBand="1"/>
      </w:tblPr>
      <w:tblGrid>
        <w:gridCol w:w="996"/>
        <w:gridCol w:w="1700"/>
        <w:gridCol w:w="1476"/>
        <w:gridCol w:w="373"/>
        <w:gridCol w:w="1992"/>
        <w:gridCol w:w="2276"/>
        <w:gridCol w:w="2414"/>
        <w:gridCol w:w="3458"/>
      </w:tblGrid>
      <w:tr w:rsidR="004F0D6D" w:rsidRPr="004F0D6D" w14:paraId="4995811B" w14:textId="77777777" w:rsidTr="004F0D6D">
        <w:trPr>
          <w:trHeight w:val="5182"/>
        </w:trPr>
        <w:tc>
          <w:tcPr>
            <w:tcW w:w="991" w:type="dxa"/>
            <w:tcBorders>
              <w:top w:val="single" w:sz="6" w:space="0" w:color="000000"/>
              <w:left w:val="single" w:sz="6" w:space="0" w:color="000000"/>
              <w:bottom w:val="single" w:sz="6" w:space="0" w:color="000000"/>
              <w:right w:val="single" w:sz="6" w:space="0" w:color="000000"/>
            </w:tcBorders>
          </w:tcPr>
          <w:p w14:paraId="1A760607" w14:textId="77777777" w:rsidR="004F0D6D" w:rsidRPr="004F0D6D" w:rsidRDefault="004F0D6D" w:rsidP="004F0D6D">
            <w:pPr>
              <w:spacing w:after="0" w:line="259" w:lineRule="auto"/>
              <w:ind w:left="110" w:firstLine="0"/>
              <w:jc w:val="left"/>
            </w:pPr>
            <w:r w:rsidRPr="004F0D6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CD2009A" w14:textId="77777777" w:rsidR="004F0D6D" w:rsidRPr="004F0D6D" w:rsidRDefault="004F0D6D" w:rsidP="004F0D6D">
            <w:pPr>
              <w:spacing w:after="0" w:line="259" w:lineRule="auto"/>
              <w:ind w:left="108" w:firstLine="0"/>
              <w:jc w:val="left"/>
            </w:pPr>
            <w:r w:rsidRPr="004F0D6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5F6DE76A" w14:textId="77777777" w:rsidR="004F0D6D" w:rsidRPr="004F0D6D" w:rsidRDefault="004F0D6D" w:rsidP="004F0D6D">
            <w:pPr>
              <w:spacing w:after="0" w:line="259" w:lineRule="auto"/>
              <w:ind w:left="110" w:firstLine="0"/>
              <w:jc w:val="left"/>
            </w:pPr>
            <w:r w:rsidRPr="004F0D6D">
              <w:t xml:space="preserve">Produção textos </w:t>
            </w:r>
          </w:p>
        </w:tc>
        <w:tc>
          <w:tcPr>
            <w:tcW w:w="372" w:type="dxa"/>
            <w:tcBorders>
              <w:top w:val="single" w:sz="6" w:space="0" w:color="000000"/>
              <w:left w:val="nil"/>
              <w:bottom w:val="single" w:sz="6" w:space="0" w:color="000000"/>
              <w:right w:val="single" w:sz="6" w:space="0" w:color="000000"/>
            </w:tcBorders>
          </w:tcPr>
          <w:p w14:paraId="1653B4B0" w14:textId="77777777" w:rsidR="004F0D6D" w:rsidRPr="004F0D6D" w:rsidRDefault="004F0D6D" w:rsidP="004F0D6D">
            <w:pPr>
              <w:spacing w:after="0" w:line="259" w:lineRule="auto"/>
              <w:ind w:left="0" w:firstLine="0"/>
            </w:pPr>
            <w:r w:rsidRPr="004F0D6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24477BFC" w14:textId="77777777" w:rsidR="004F0D6D" w:rsidRPr="004F0D6D" w:rsidRDefault="004F0D6D" w:rsidP="004F0D6D">
            <w:pPr>
              <w:spacing w:after="0" w:line="365" w:lineRule="auto"/>
              <w:ind w:left="108" w:firstLine="0"/>
              <w:jc w:val="left"/>
            </w:pPr>
            <w:r w:rsidRPr="004F0D6D">
              <w:t xml:space="preserve">Estratégias </w:t>
            </w:r>
            <w:r w:rsidRPr="004F0D6D">
              <w:tab/>
              <w:t xml:space="preserve">de produção: </w:t>
            </w:r>
          </w:p>
          <w:p w14:paraId="656C474A" w14:textId="77777777" w:rsidR="004F0D6D" w:rsidRPr="004F0D6D" w:rsidRDefault="004F0D6D" w:rsidP="004F0D6D">
            <w:pPr>
              <w:spacing w:after="0" w:line="259" w:lineRule="auto"/>
              <w:ind w:left="108" w:right="68" w:firstLine="0"/>
            </w:pPr>
            <w:r w:rsidRPr="004F0D6D">
              <w:t xml:space="preserve">planejamento de textos argumentativos e apreciativos </w:t>
            </w:r>
          </w:p>
        </w:tc>
        <w:tc>
          <w:tcPr>
            <w:tcW w:w="2268" w:type="dxa"/>
            <w:tcBorders>
              <w:top w:val="single" w:sz="6" w:space="0" w:color="000000"/>
              <w:left w:val="single" w:sz="6" w:space="0" w:color="000000"/>
              <w:bottom w:val="single" w:sz="6" w:space="0" w:color="000000"/>
              <w:right w:val="single" w:sz="6" w:space="0" w:color="000000"/>
            </w:tcBorders>
          </w:tcPr>
          <w:p w14:paraId="05F7CC6F" w14:textId="77777777" w:rsidR="004F0D6D" w:rsidRPr="004F0D6D" w:rsidRDefault="004F0D6D" w:rsidP="004F0D6D">
            <w:pPr>
              <w:spacing w:after="0" w:line="240" w:lineRule="auto"/>
              <w:ind w:left="110" w:firstLine="0"/>
              <w:jc w:val="left"/>
            </w:pPr>
            <w:r w:rsidRPr="004F0D6D">
              <w:rPr>
                <w:b/>
              </w:rPr>
              <w:t xml:space="preserve">(EF67LP11) </w:t>
            </w:r>
          </w:p>
          <w:p w14:paraId="0E6A7D0B" w14:textId="77777777" w:rsidR="004F0D6D" w:rsidRPr="004F0D6D" w:rsidRDefault="004F0D6D" w:rsidP="004F0D6D">
            <w:pPr>
              <w:spacing w:after="0" w:line="240" w:lineRule="auto"/>
              <w:ind w:left="108" w:right="65" w:firstLine="0"/>
            </w:pPr>
            <w:r w:rsidRPr="004F0D6D">
              <w:t xml:space="preserve">Planejar resenhas, vlogs, vídeos e podcasts variados, e textos e vídeos de apresentação e apreciação </w:t>
            </w:r>
          </w:p>
          <w:p w14:paraId="264BC3BF" w14:textId="77777777" w:rsidR="004F0D6D" w:rsidRPr="004F0D6D" w:rsidRDefault="004F0D6D" w:rsidP="004F0D6D">
            <w:pPr>
              <w:spacing w:after="0" w:line="240" w:lineRule="auto"/>
              <w:ind w:left="108" w:firstLine="0"/>
            </w:pPr>
            <w:r w:rsidRPr="004F0D6D">
              <w:t xml:space="preserve">próprios das culturas juvenis </w:t>
            </w:r>
          </w:p>
          <w:p w14:paraId="43A14B6E" w14:textId="77777777" w:rsidR="004F0D6D" w:rsidRPr="004F0D6D" w:rsidRDefault="004F0D6D" w:rsidP="004F0D6D">
            <w:pPr>
              <w:spacing w:after="0" w:line="240" w:lineRule="auto"/>
              <w:ind w:left="108" w:firstLine="0"/>
              <w:jc w:val="left"/>
            </w:pPr>
            <w:r w:rsidRPr="004F0D6D">
              <w:t xml:space="preserve">(algumas possibilidades: </w:t>
            </w:r>
          </w:p>
          <w:p w14:paraId="1DD79B05" w14:textId="77777777" w:rsidR="004F0D6D" w:rsidRPr="004F0D6D" w:rsidRDefault="004F0D6D" w:rsidP="004F0D6D">
            <w:pPr>
              <w:spacing w:after="0" w:line="240" w:lineRule="auto"/>
              <w:ind w:left="108" w:right="64" w:firstLine="0"/>
            </w:pPr>
            <w:r w:rsidRPr="004F0D6D">
              <w:t xml:space="preserve">fanzines, fanclipes, e-zines, gameplay, detonado etc.), dentre outros, tendo em vista as condições de produção do texto </w:t>
            </w:r>
          </w:p>
          <w:p w14:paraId="7362E368" w14:textId="77777777" w:rsidR="004F0D6D" w:rsidRPr="004F0D6D" w:rsidRDefault="004F0D6D" w:rsidP="004F0D6D">
            <w:pPr>
              <w:tabs>
                <w:tab w:val="center" w:pos="177"/>
                <w:tab w:val="center" w:pos="1716"/>
              </w:tabs>
              <w:spacing w:after="0" w:line="240" w:lineRule="auto"/>
              <w:ind w:left="0" w:firstLine="0"/>
              <w:jc w:val="left"/>
            </w:pPr>
            <w:r w:rsidRPr="004F0D6D">
              <w:rPr>
                <w:rFonts w:ascii="Calibri" w:eastAsia="Calibri" w:hAnsi="Calibri" w:cs="Calibri"/>
                <w:sz w:val="22"/>
              </w:rPr>
              <w:tab/>
            </w:r>
            <w:r w:rsidRPr="004F0D6D">
              <w:t xml:space="preserve">– </w:t>
            </w:r>
            <w:r w:rsidRPr="004F0D6D">
              <w:tab/>
              <w:t xml:space="preserve">objetivo, </w:t>
            </w:r>
          </w:p>
          <w:p w14:paraId="33BB0FC2" w14:textId="77777777" w:rsidR="004F0D6D" w:rsidRPr="004F0D6D" w:rsidRDefault="004F0D6D" w:rsidP="004F0D6D">
            <w:pPr>
              <w:spacing w:after="0" w:line="240" w:lineRule="auto"/>
              <w:ind w:left="110" w:firstLine="0"/>
              <w:jc w:val="left"/>
            </w:pPr>
            <w:r w:rsidRPr="004F0D6D">
              <w:t>leitores/espectador</w:t>
            </w:r>
          </w:p>
          <w:p w14:paraId="2A584C6F" w14:textId="77777777" w:rsidR="004F0D6D" w:rsidRPr="004F0D6D" w:rsidRDefault="004F0D6D" w:rsidP="004F0D6D">
            <w:pPr>
              <w:spacing w:after="0" w:line="240" w:lineRule="auto"/>
              <w:ind w:left="110" w:right="64" w:firstLine="0"/>
            </w:pPr>
            <w:r w:rsidRPr="004F0D6D">
              <w:t xml:space="preserve">es, veículos e mídia de circulação etc. –, a partir da escolha de uma produção ou evento cultural para analisar – livro, filme, série, game, canção, </w:t>
            </w:r>
          </w:p>
          <w:p w14:paraId="187918B1" w14:textId="77777777" w:rsidR="004F0D6D" w:rsidRPr="004F0D6D" w:rsidRDefault="004F0D6D" w:rsidP="004F0D6D">
            <w:pPr>
              <w:spacing w:after="0" w:line="240" w:lineRule="auto"/>
              <w:ind w:left="110" w:firstLine="0"/>
              <w:jc w:val="left"/>
            </w:pPr>
            <w:r w:rsidRPr="004F0D6D">
              <w:lastRenderedPageBreak/>
              <w:t xml:space="preserve">videoclipe, </w:t>
            </w:r>
          </w:p>
          <w:p w14:paraId="78B4F405" w14:textId="77777777" w:rsidR="004F0D6D" w:rsidRPr="004F0D6D" w:rsidRDefault="004F0D6D" w:rsidP="004F0D6D">
            <w:pPr>
              <w:spacing w:after="0" w:line="240" w:lineRule="auto"/>
              <w:ind w:left="110" w:firstLine="0"/>
            </w:pPr>
            <w:r w:rsidRPr="004F0D6D">
              <w:t xml:space="preserve">fanclipe, show, saraus, slams etc. </w:t>
            </w:r>
          </w:p>
          <w:p w14:paraId="51026D16" w14:textId="77777777" w:rsidR="004F0D6D" w:rsidRPr="004F0D6D" w:rsidRDefault="004F0D6D" w:rsidP="004F0D6D">
            <w:pPr>
              <w:spacing w:after="0" w:line="240" w:lineRule="auto"/>
              <w:ind w:left="110" w:right="65" w:firstLine="0"/>
            </w:pPr>
            <w:r w:rsidRPr="004F0D6D">
              <w:t xml:space="preserve">– da busca de informação sobre a produção ou evento escolhido, da síntese de informações sobre a obra/evento e do elenco/seleção de aspectos, </w:t>
            </w:r>
          </w:p>
          <w:p w14:paraId="651FB5D6" w14:textId="77777777" w:rsidR="004F0D6D" w:rsidRPr="004F0D6D" w:rsidRDefault="004F0D6D" w:rsidP="004F0D6D">
            <w:pPr>
              <w:spacing w:after="0" w:line="240" w:lineRule="auto"/>
              <w:ind w:left="110" w:right="64" w:firstLine="0"/>
            </w:pPr>
            <w:r w:rsidRPr="004F0D6D">
              <w:t xml:space="preserve">elementos ou recursos que possam ser </w:t>
            </w:r>
          </w:p>
          <w:p w14:paraId="0C8FD293" w14:textId="77777777" w:rsidR="004F0D6D" w:rsidRPr="004F0D6D" w:rsidRDefault="004F0D6D" w:rsidP="004F0D6D">
            <w:pPr>
              <w:spacing w:after="0" w:line="240" w:lineRule="auto"/>
              <w:ind w:left="110" w:firstLine="0"/>
              <w:jc w:val="left"/>
            </w:pPr>
            <w:r w:rsidRPr="004F0D6D">
              <w:t xml:space="preserve">destacados </w:t>
            </w:r>
          </w:p>
          <w:p w14:paraId="048E003D" w14:textId="77777777" w:rsidR="004F0D6D" w:rsidRPr="004F0D6D" w:rsidRDefault="004F0D6D" w:rsidP="004F0D6D">
            <w:pPr>
              <w:spacing w:after="0" w:line="240" w:lineRule="auto"/>
              <w:ind w:left="110" w:right="65" w:firstLine="0"/>
            </w:pPr>
            <w:r w:rsidRPr="004F0D6D">
              <w:t>positiva ou negativamente ou da roteirização do passo a passo do game para posterior gravação dos vídeos.</w:t>
            </w:r>
          </w:p>
        </w:tc>
        <w:tc>
          <w:tcPr>
            <w:tcW w:w="2405" w:type="dxa"/>
            <w:tcBorders>
              <w:top w:val="single" w:sz="6" w:space="0" w:color="000000"/>
              <w:left w:val="single" w:sz="6" w:space="0" w:color="000000"/>
              <w:bottom w:val="single" w:sz="6" w:space="0" w:color="000000"/>
              <w:right w:val="single" w:sz="6" w:space="0" w:color="000000"/>
            </w:tcBorders>
          </w:tcPr>
          <w:p w14:paraId="56ABC56D" w14:textId="77777777" w:rsidR="004F0D6D" w:rsidRPr="004F0D6D" w:rsidRDefault="004F0D6D" w:rsidP="004F0D6D">
            <w:pPr>
              <w:spacing w:after="0" w:line="240" w:lineRule="auto"/>
              <w:ind w:left="110" w:right="64" w:firstLine="0"/>
            </w:pPr>
            <w:r w:rsidRPr="004F0D6D">
              <w:rPr>
                <w:b/>
              </w:rPr>
              <w:lastRenderedPageBreak/>
              <w:t xml:space="preserve">(EF67LP11RS-1) </w:t>
            </w:r>
            <w:r w:rsidRPr="004F0D6D">
              <w:t xml:space="preserve">Planejar resenhas, vlogs, vídeos e podcasts variados, e textos e vídeos de apresentação e apreciação próprios das culturas juvenis e de entretenimento, selecionando fato/assunto/objeto </w:t>
            </w:r>
          </w:p>
          <w:p w14:paraId="16C1D951" w14:textId="77777777" w:rsidR="004F0D6D" w:rsidRPr="004F0D6D" w:rsidRDefault="004F0D6D" w:rsidP="004F0D6D">
            <w:pPr>
              <w:spacing w:after="0" w:line="240" w:lineRule="auto"/>
              <w:ind w:left="110" w:right="64" w:firstLine="0"/>
            </w:pPr>
            <w:r w:rsidRPr="004F0D6D">
              <w:t xml:space="preserve">cultural a ser tratado, curadoria da informação, </w:t>
            </w:r>
          </w:p>
          <w:p w14:paraId="25BAAF6D" w14:textId="77777777" w:rsidR="004F0D6D" w:rsidRPr="004F0D6D" w:rsidRDefault="004F0D6D" w:rsidP="004F0D6D">
            <w:pPr>
              <w:spacing w:after="0" w:line="240" w:lineRule="auto"/>
              <w:ind w:left="110" w:right="64" w:firstLine="0"/>
            </w:pPr>
            <w:r w:rsidRPr="004F0D6D">
              <w:t xml:space="preserve">elaboração de esquema de texto a ser produzido parte a </w:t>
            </w:r>
            <w:r w:rsidRPr="004F0D6D">
              <w:tab/>
              <w:t xml:space="preserve">parte, posicionando-se de maneira crítica e ética, preparando os argumentos e analisando os recursos linguísticos e semióticos próprios </w:t>
            </w:r>
            <w:r w:rsidRPr="004F0D6D">
              <w:tab/>
              <w:t>desses gêneros.</w:t>
            </w:r>
          </w:p>
        </w:tc>
        <w:tc>
          <w:tcPr>
            <w:tcW w:w="3445" w:type="dxa"/>
            <w:tcBorders>
              <w:top w:val="single" w:sz="6" w:space="0" w:color="000000"/>
              <w:left w:val="single" w:sz="6" w:space="0" w:color="000000"/>
              <w:bottom w:val="single" w:sz="6" w:space="0" w:color="000000"/>
              <w:right w:val="single" w:sz="6" w:space="0" w:color="000000"/>
            </w:tcBorders>
          </w:tcPr>
          <w:p w14:paraId="05E8A884" w14:textId="77777777" w:rsidR="004F0D6D" w:rsidRPr="004F0D6D" w:rsidRDefault="004F0D6D" w:rsidP="004F0D6D">
            <w:pPr>
              <w:spacing w:after="0" w:line="360" w:lineRule="auto"/>
              <w:ind w:left="110" w:right="64" w:firstLine="0"/>
              <w:rPr>
                <w:b/>
              </w:rPr>
            </w:pPr>
          </w:p>
        </w:tc>
      </w:tr>
    </w:tbl>
    <w:tbl>
      <w:tblPr>
        <w:tblStyle w:val="TableGrid26"/>
        <w:tblW w:w="14685" w:type="dxa"/>
        <w:tblInd w:w="-1085" w:type="dxa"/>
        <w:tblCellMar>
          <w:top w:w="58" w:type="dxa"/>
          <w:right w:w="39" w:type="dxa"/>
        </w:tblCellMar>
        <w:tblLook w:val="04A0" w:firstRow="1" w:lastRow="0" w:firstColumn="1" w:lastColumn="0" w:noHBand="0" w:noVBand="1"/>
      </w:tblPr>
      <w:tblGrid>
        <w:gridCol w:w="991"/>
        <w:gridCol w:w="1694"/>
        <w:gridCol w:w="1471"/>
        <w:gridCol w:w="372"/>
        <w:gridCol w:w="1985"/>
        <w:gridCol w:w="2268"/>
        <w:gridCol w:w="2405"/>
        <w:gridCol w:w="3445"/>
        <w:gridCol w:w="54"/>
      </w:tblGrid>
      <w:tr w:rsidR="004F0D6D" w:rsidRPr="004F0D6D" w14:paraId="223902D3" w14:textId="77777777" w:rsidTr="004F0D6D">
        <w:trPr>
          <w:trHeight w:val="2086"/>
        </w:trPr>
        <w:tc>
          <w:tcPr>
            <w:tcW w:w="991" w:type="dxa"/>
            <w:tcBorders>
              <w:top w:val="single" w:sz="6" w:space="0" w:color="000000"/>
              <w:left w:val="single" w:sz="6" w:space="0" w:color="000000"/>
              <w:bottom w:val="single" w:sz="6" w:space="0" w:color="000000"/>
              <w:right w:val="single" w:sz="6" w:space="0" w:color="000000"/>
            </w:tcBorders>
          </w:tcPr>
          <w:p w14:paraId="03C565BF" w14:textId="77777777" w:rsidR="004F0D6D" w:rsidRPr="004F0D6D" w:rsidRDefault="004F0D6D" w:rsidP="004F0D6D">
            <w:pPr>
              <w:spacing w:after="0" w:line="259" w:lineRule="auto"/>
              <w:ind w:left="11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46DCFFBE" w14:textId="77777777" w:rsidR="004F0D6D" w:rsidRPr="004F0D6D" w:rsidRDefault="004F0D6D" w:rsidP="004F0D6D">
            <w:pPr>
              <w:spacing w:after="0" w:line="259" w:lineRule="auto"/>
              <w:ind w:left="108" w:firstLine="0"/>
              <w:jc w:val="left"/>
            </w:pPr>
            <w:r w:rsidRPr="004F0D6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274BEE12" w14:textId="77777777" w:rsidR="004F0D6D" w:rsidRPr="004F0D6D" w:rsidRDefault="004F0D6D" w:rsidP="004F0D6D">
            <w:pPr>
              <w:spacing w:after="0" w:line="259" w:lineRule="auto"/>
              <w:ind w:left="110" w:firstLine="0"/>
              <w:jc w:val="left"/>
            </w:pPr>
            <w:r w:rsidRPr="004F0D6D">
              <w:t xml:space="preserve">Produção textos </w:t>
            </w:r>
          </w:p>
        </w:tc>
        <w:tc>
          <w:tcPr>
            <w:tcW w:w="372" w:type="dxa"/>
            <w:tcBorders>
              <w:top w:val="single" w:sz="6" w:space="0" w:color="000000"/>
              <w:left w:val="nil"/>
              <w:bottom w:val="single" w:sz="6" w:space="0" w:color="000000"/>
              <w:right w:val="single" w:sz="6" w:space="0" w:color="000000"/>
            </w:tcBorders>
          </w:tcPr>
          <w:p w14:paraId="26F8FE69" w14:textId="77777777" w:rsidR="004F0D6D" w:rsidRPr="004F0D6D" w:rsidRDefault="004F0D6D" w:rsidP="004F0D6D">
            <w:pPr>
              <w:spacing w:after="0" w:line="259" w:lineRule="auto"/>
              <w:ind w:left="0" w:firstLine="0"/>
            </w:pPr>
            <w:r w:rsidRPr="004F0D6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3944BBC4" w14:textId="77777777" w:rsidR="004F0D6D" w:rsidRPr="004F0D6D" w:rsidRDefault="004F0D6D" w:rsidP="004F0D6D">
            <w:pPr>
              <w:spacing w:after="136" w:line="259" w:lineRule="auto"/>
              <w:ind w:left="108" w:firstLine="0"/>
              <w:jc w:val="left"/>
            </w:pPr>
            <w:r w:rsidRPr="004F0D6D">
              <w:t xml:space="preserve">Textualização </w:t>
            </w:r>
          </w:p>
          <w:p w14:paraId="1CE41BD5" w14:textId="77777777" w:rsidR="004F0D6D" w:rsidRPr="004F0D6D" w:rsidRDefault="004F0D6D" w:rsidP="004F0D6D">
            <w:pPr>
              <w:tabs>
                <w:tab w:val="center" w:pos="242"/>
                <w:tab w:val="center" w:pos="1559"/>
              </w:tabs>
              <w:spacing w:after="125" w:line="259" w:lineRule="auto"/>
              <w:ind w:left="0" w:firstLine="0"/>
              <w:jc w:val="left"/>
            </w:pPr>
            <w:r w:rsidRPr="004F0D6D">
              <w:rPr>
                <w:rFonts w:ascii="Calibri" w:eastAsia="Calibri" w:hAnsi="Calibri" w:cs="Calibri"/>
                <w:sz w:val="22"/>
              </w:rPr>
              <w:tab/>
            </w:r>
            <w:r w:rsidRPr="004F0D6D">
              <w:t xml:space="preserve">de </w:t>
            </w:r>
            <w:r w:rsidRPr="004F0D6D">
              <w:tab/>
              <w:t xml:space="preserve">textos </w:t>
            </w:r>
          </w:p>
          <w:p w14:paraId="760C74BF" w14:textId="77777777" w:rsidR="004F0D6D" w:rsidRPr="004F0D6D" w:rsidRDefault="004F0D6D" w:rsidP="004F0D6D">
            <w:pPr>
              <w:spacing w:after="0" w:line="259" w:lineRule="auto"/>
              <w:ind w:left="108" w:firstLine="0"/>
              <w:jc w:val="left"/>
            </w:pPr>
            <w:r w:rsidRPr="004F0D6D">
              <w:t xml:space="preserve">argumentativos e apreciativos </w:t>
            </w:r>
          </w:p>
        </w:tc>
        <w:tc>
          <w:tcPr>
            <w:tcW w:w="2268" w:type="dxa"/>
            <w:tcBorders>
              <w:top w:val="single" w:sz="6" w:space="0" w:color="000000"/>
              <w:left w:val="single" w:sz="6" w:space="0" w:color="000000"/>
              <w:bottom w:val="single" w:sz="6" w:space="0" w:color="000000"/>
              <w:right w:val="single" w:sz="6" w:space="0" w:color="000000"/>
            </w:tcBorders>
          </w:tcPr>
          <w:p w14:paraId="56E7B055" w14:textId="77777777" w:rsidR="004F0D6D" w:rsidRPr="004F0D6D" w:rsidRDefault="004F0D6D" w:rsidP="004F0D6D">
            <w:pPr>
              <w:spacing w:after="115" w:line="259" w:lineRule="auto"/>
              <w:ind w:left="110" w:firstLine="0"/>
              <w:jc w:val="left"/>
            </w:pPr>
            <w:r w:rsidRPr="004F0D6D">
              <w:rPr>
                <w:b/>
              </w:rPr>
              <w:t xml:space="preserve">(EF67LP12) </w:t>
            </w:r>
          </w:p>
          <w:p w14:paraId="11648AEB" w14:textId="77777777" w:rsidR="004F0D6D" w:rsidRPr="004F0D6D" w:rsidRDefault="004F0D6D" w:rsidP="004F0D6D">
            <w:pPr>
              <w:spacing w:after="0" w:line="240" w:lineRule="auto"/>
              <w:ind w:left="108" w:right="62" w:firstLine="0"/>
            </w:pPr>
            <w:r w:rsidRPr="004F0D6D">
              <w:t xml:space="preserve">Produzir resenhas críticas, vlogs, vídeos, podcasts variados e produções e gêneros próprios das culturas juvenis (algumas possibilidades: </w:t>
            </w:r>
          </w:p>
          <w:p w14:paraId="59320B46" w14:textId="77777777" w:rsidR="004F0D6D" w:rsidRPr="004F0D6D" w:rsidRDefault="004F0D6D" w:rsidP="004F0D6D">
            <w:pPr>
              <w:spacing w:after="0" w:line="259" w:lineRule="auto"/>
              <w:ind w:left="110" w:right="64" w:firstLine="0"/>
            </w:pPr>
            <w:r w:rsidRPr="004F0D6D">
              <w:t xml:space="preserve">fanzines, fanclipes, e-zines, gameplay, detonado etc.), que apresentem/descr evam e/ou avaliem produções culturais (livro, filme, série, game, canção, disco, videoclipe etc.) ou evento (show, sarau, slam etc.), tendo em vista o contexto de produção dado, as características do gênero, os recursos das </w:t>
            </w:r>
            <w:r w:rsidRPr="004F0D6D">
              <w:lastRenderedPageBreak/>
              <w:t>mídias envolvidas e a textualização adequada dos textos e/ou produções.</w:t>
            </w:r>
          </w:p>
        </w:tc>
        <w:tc>
          <w:tcPr>
            <w:tcW w:w="2405" w:type="dxa"/>
            <w:tcBorders>
              <w:top w:val="single" w:sz="6" w:space="0" w:color="000000"/>
              <w:left w:val="single" w:sz="6" w:space="0" w:color="000000"/>
              <w:bottom w:val="single" w:sz="6" w:space="0" w:color="000000"/>
              <w:right w:val="single" w:sz="6" w:space="0" w:color="000000"/>
            </w:tcBorders>
          </w:tcPr>
          <w:p w14:paraId="6FE75538" w14:textId="77777777" w:rsidR="004F0D6D" w:rsidRPr="004F0D6D" w:rsidRDefault="004F0D6D" w:rsidP="004F0D6D">
            <w:pPr>
              <w:spacing w:after="0" w:line="240" w:lineRule="auto"/>
              <w:ind w:left="108" w:right="62" w:firstLine="0"/>
            </w:pPr>
            <w:r w:rsidRPr="004F0D6D">
              <w:rPr>
                <w:b/>
              </w:rPr>
              <w:lastRenderedPageBreak/>
              <w:t xml:space="preserve">(EF67LP12RS-1) </w:t>
            </w:r>
            <w:r w:rsidRPr="004F0D6D">
              <w:t xml:space="preserve">Produzir resenhas críticas, vlogs, vídeos, podcasts variados e produções e gêneros próprios das culturas juvenis, tendo em vista o contexto de produção dado, as características do gênero, os recursos das mídias envolvidas e a </w:t>
            </w:r>
          </w:p>
          <w:p w14:paraId="18BD288D" w14:textId="77777777" w:rsidR="004F0D6D" w:rsidRPr="004F0D6D" w:rsidRDefault="004F0D6D" w:rsidP="004F0D6D">
            <w:pPr>
              <w:spacing w:after="0" w:line="240" w:lineRule="auto"/>
              <w:ind w:left="108" w:firstLine="0"/>
              <w:jc w:val="left"/>
            </w:pPr>
            <w:r w:rsidRPr="004F0D6D">
              <w:t xml:space="preserve">construção </w:t>
            </w:r>
          </w:p>
          <w:p w14:paraId="2BC96F95" w14:textId="77777777" w:rsidR="004F0D6D" w:rsidRPr="004F0D6D" w:rsidRDefault="004F0D6D" w:rsidP="004F0D6D">
            <w:pPr>
              <w:spacing w:after="0" w:line="240" w:lineRule="auto"/>
              <w:ind w:left="108" w:right="64" w:firstLine="0"/>
            </w:pPr>
            <w:r w:rsidRPr="004F0D6D">
              <w:t xml:space="preserve">adequada dos textos, com tratamento ético em relação </w:t>
            </w:r>
            <w:r w:rsidRPr="004F0D6D">
              <w:tab/>
              <w:t xml:space="preserve">à informação e o </w:t>
            </w:r>
          </w:p>
          <w:p w14:paraId="69CA701B" w14:textId="77777777" w:rsidR="004F0D6D" w:rsidRPr="004F0D6D" w:rsidRDefault="004F0D6D" w:rsidP="004F0D6D">
            <w:pPr>
              <w:spacing w:after="0" w:line="240" w:lineRule="auto"/>
              <w:ind w:left="108" w:firstLine="0"/>
              <w:jc w:val="left"/>
            </w:pPr>
            <w:r w:rsidRPr="004F0D6D">
              <w:t>posicionamento crítico/argumentativ</w:t>
            </w:r>
          </w:p>
          <w:p w14:paraId="163BB8DE" w14:textId="77777777" w:rsidR="004F0D6D" w:rsidRPr="004F0D6D" w:rsidRDefault="004F0D6D" w:rsidP="004F0D6D">
            <w:pPr>
              <w:spacing w:after="0" w:line="240" w:lineRule="auto"/>
              <w:ind w:left="108" w:right="64" w:firstLine="0"/>
            </w:pPr>
            <w:r w:rsidRPr="004F0D6D">
              <w:t>o.</w:t>
            </w:r>
          </w:p>
        </w:tc>
        <w:tc>
          <w:tcPr>
            <w:tcW w:w="3499" w:type="dxa"/>
            <w:gridSpan w:val="2"/>
            <w:tcBorders>
              <w:top w:val="single" w:sz="6" w:space="0" w:color="000000"/>
              <w:left w:val="single" w:sz="6" w:space="0" w:color="000000"/>
              <w:bottom w:val="single" w:sz="6" w:space="0" w:color="000000"/>
              <w:right w:val="single" w:sz="6" w:space="0" w:color="000000"/>
            </w:tcBorders>
          </w:tcPr>
          <w:p w14:paraId="0C2FD632" w14:textId="77777777" w:rsidR="004F0D6D" w:rsidRPr="004F0D6D" w:rsidRDefault="004F0D6D" w:rsidP="004F0D6D">
            <w:pPr>
              <w:spacing w:after="0" w:line="259" w:lineRule="auto"/>
              <w:ind w:left="110" w:right="64" w:firstLine="0"/>
              <w:rPr>
                <w:b/>
              </w:rPr>
            </w:pPr>
          </w:p>
        </w:tc>
      </w:tr>
      <w:tr w:rsidR="004F0D6D" w:rsidRPr="004F0D6D" w14:paraId="3C5DA6D2" w14:textId="77777777" w:rsidTr="004F0D6D">
        <w:tblPrEx>
          <w:tblCellMar>
            <w:top w:w="56" w:type="dxa"/>
          </w:tblCellMar>
        </w:tblPrEx>
        <w:trPr>
          <w:gridAfter w:val="1"/>
          <w:wAfter w:w="54" w:type="dxa"/>
          <w:trHeight w:val="1670"/>
        </w:trPr>
        <w:tc>
          <w:tcPr>
            <w:tcW w:w="991" w:type="dxa"/>
            <w:tcBorders>
              <w:top w:val="single" w:sz="6" w:space="0" w:color="000000"/>
              <w:left w:val="single" w:sz="6" w:space="0" w:color="000000"/>
              <w:bottom w:val="single" w:sz="6" w:space="0" w:color="000000"/>
              <w:right w:val="single" w:sz="6" w:space="0" w:color="000000"/>
            </w:tcBorders>
          </w:tcPr>
          <w:p w14:paraId="002E1726"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33AACA7" w14:textId="77777777" w:rsidR="004F0D6D" w:rsidRPr="004F0D6D" w:rsidRDefault="004F0D6D" w:rsidP="004F0D6D">
            <w:pPr>
              <w:spacing w:after="0" w:line="259" w:lineRule="auto"/>
              <w:ind w:left="108" w:firstLine="0"/>
              <w:jc w:val="left"/>
            </w:pPr>
            <w:r w:rsidRPr="004F0D6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7CFE3DB6" w14:textId="77777777" w:rsidR="004F0D6D" w:rsidRPr="004F0D6D" w:rsidRDefault="004F0D6D" w:rsidP="004F0D6D">
            <w:pPr>
              <w:spacing w:after="0" w:line="259" w:lineRule="auto"/>
              <w:ind w:left="110" w:firstLine="0"/>
              <w:jc w:val="left"/>
            </w:pPr>
            <w:r w:rsidRPr="004F0D6D">
              <w:t xml:space="preserve">Produção textos </w:t>
            </w:r>
          </w:p>
        </w:tc>
        <w:tc>
          <w:tcPr>
            <w:tcW w:w="372" w:type="dxa"/>
            <w:tcBorders>
              <w:top w:val="single" w:sz="6" w:space="0" w:color="000000"/>
              <w:left w:val="nil"/>
              <w:bottom w:val="single" w:sz="6" w:space="0" w:color="000000"/>
              <w:right w:val="single" w:sz="6" w:space="0" w:color="000000"/>
            </w:tcBorders>
          </w:tcPr>
          <w:p w14:paraId="40925C6D" w14:textId="77777777" w:rsidR="004F0D6D" w:rsidRPr="004F0D6D" w:rsidRDefault="004F0D6D" w:rsidP="004F0D6D">
            <w:pPr>
              <w:spacing w:after="0" w:line="259" w:lineRule="auto"/>
              <w:ind w:left="0" w:firstLine="0"/>
            </w:pPr>
            <w:r w:rsidRPr="004F0D6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49F09C30" w14:textId="77777777" w:rsidR="004F0D6D" w:rsidRPr="004F0D6D" w:rsidRDefault="004F0D6D" w:rsidP="004F0D6D">
            <w:pPr>
              <w:spacing w:after="0" w:line="259" w:lineRule="auto"/>
              <w:ind w:left="108" w:right="67" w:firstLine="0"/>
            </w:pPr>
            <w:r w:rsidRPr="004F0D6D">
              <w:t xml:space="preserve">Produção e edição de textos publicitários </w:t>
            </w:r>
          </w:p>
        </w:tc>
        <w:tc>
          <w:tcPr>
            <w:tcW w:w="2268" w:type="dxa"/>
            <w:tcBorders>
              <w:top w:val="single" w:sz="6" w:space="0" w:color="000000"/>
              <w:left w:val="single" w:sz="6" w:space="0" w:color="000000"/>
              <w:bottom w:val="single" w:sz="6" w:space="0" w:color="000000"/>
              <w:right w:val="single" w:sz="6" w:space="0" w:color="000000"/>
            </w:tcBorders>
          </w:tcPr>
          <w:p w14:paraId="2EA4A811" w14:textId="77777777" w:rsidR="004F0D6D" w:rsidRPr="004F0D6D" w:rsidRDefault="004F0D6D" w:rsidP="004F0D6D">
            <w:pPr>
              <w:spacing w:after="117" w:line="259" w:lineRule="auto"/>
              <w:ind w:left="110" w:firstLine="0"/>
              <w:jc w:val="left"/>
            </w:pPr>
            <w:r w:rsidRPr="004F0D6D">
              <w:rPr>
                <w:b/>
              </w:rPr>
              <w:t xml:space="preserve">(EF67LP13) </w:t>
            </w:r>
          </w:p>
          <w:p w14:paraId="7DD06AB7" w14:textId="77777777" w:rsidR="004F0D6D" w:rsidRPr="004F0D6D" w:rsidRDefault="004F0D6D" w:rsidP="004F0D6D">
            <w:pPr>
              <w:spacing w:after="0" w:line="240" w:lineRule="auto"/>
              <w:ind w:left="110" w:firstLine="0"/>
            </w:pPr>
            <w:r w:rsidRPr="004F0D6D">
              <w:t xml:space="preserve">Produzir, revisar e editar textos </w:t>
            </w:r>
          </w:p>
          <w:p w14:paraId="3F9AE6D1" w14:textId="77777777" w:rsidR="004F0D6D" w:rsidRPr="004F0D6D" w:rsidRDefault="004F0D6D" w:rsidP="004F0D6D">
            <w:pPr>
              <w:spacing w:after="0" w:line="240" w:lineRule="auto"/>
              <w:ind w:left="2" w:firstLine="0"/>
              <w:jc w:val="left"/>
            </w:pPr>
            <w:r w:rsidRPr="004F0D6D">
              <w:t xml:space="preserve">publicitários, levando em conta o contexto </w:t>
            </w:r>
            <w:r w:rsidRPr="004F0D6D">
              <w:tab/>
              <w:t xml:space="preserve">de produção </w:t>
            </w:r>
            <w:r w:rsidRPr="004F0D6D">
              <w:tab/>
              <w:t xml:space="preserve">dado, explorando recursos multissemióticos, relacionando elementos verbais e visuais, utilizando adequadamente estratégias </w:t>
            </w:r>
          </w:p>
          <w:p w14:paraId="3495AEFA" w14:textId="77777777" w:rsidR="004F0D6D" w:rsidRPr="004F0D6D" w:rsidRDefault="004F0D6D" w:rsidP="004F0D6D">
            <w:pPr>
              <w:spacing w:after="0" w:line="259" w:lineRule="auto"/>
              <w:ind w:left="110" w:firstLine="0"/>
              <w:jc w:val="left"/>
            </w:pPr>
            <w:r w:rsidRPr="004F0D6D">
              <w:t xml:space="preserve">discursivas de persuasão e/ou convencimento e criando título ou slogan que façam o leitor motivar-se a interagir com o </w:t>
            </w:r>
            <w:r w:rsidRPr="004F0D6D">
              <w:lastRenderedPageBreak/>
              <w:t>texto produzido e sentir-se atraído pelo serviço, ideia ou produto em questão.</w:t>
            </w:r>
          </w:p>
        </w:tc>
        <w:tc>
          <w:tcPr>
            <w:tcW w:w="2405" w:type="dxa"/>
            <w:tcBorders>
              <w:top w:val="single" w:sz="6" w:space="0" w:color="000000"/>
              <w:left w:val="single" w:sz="6" w:space="0" w:color="000000"/>
              <w:bottom w:val="single" w:sz="6" w:space="0" w:color="000000"/>
              <w:right w:val="single" w:sz="6" w:space="0" w:color="000000"/>
            </w:tcBorders>
          </w:tcPr>
          <w:p w14:paraId="6D66787F" w14:textId="77777777" w:rsidR="004F0D6D" w:rsidRPr="004F0D6D" w:rsidRDefault="004F0D6D" w:rsidP="004F0D6D">
            <w:pPr>
              <w:spacing w:after="117" w:line="259" w:lineRule="auto"/>
              <w:ind w:left="110" w:firstLine="0"/>
              <w:jc w:val="left"/>
            </w:pPr>
            <w:r w:rsidRPr="004F0D6D">
              <w:rPr>
                <w:b/>
              </w:rPr>
              <w:lastRenderedPageBreak/>
              <w:t xml:space="preserve">(EF67LP13RS-1) </w:t>
            </w:r>
          </w:p>
          <w:p w14:paraId="0F298B83" w14:textId="77777777" w:rsidR="004F0D6D" w:rsidRPr="004F0D6D" w:rsidRDefault="004F0D6D" w:rsidP="004F0D6D">
            <w:pPr>
              <w:spacing w:after="2" w:line="359" w:lineRule="auto"/>
              <w:ind w:left="110" w:firstLine="0"/>
            </w:pPr>
            <w:r w:rsidRPr="004F0D6D">
              <w:t xml:space="preserve">Produzir, revisar e editar textos </w:t>
            </w:r>
          </w:p>
          <w:p w14:paraId="47D9DF4E" w14:textId="77777777" w:rsidR="004F0D6D" w:rsidRPr="004F0D6D" w:rsidRDefault="004F0D6D" w:rsidP="004F0D6D">
            <w:pPr>
              <w:spacing w:after="0" w:line="259" w:lineRule="auto"/>
              <w:ind w:left="110" w:firstLine="0"/>
              <w:jc w:val="left"/>
            </w:pPr>
            <w:r w:rsidRPr="004F0D6D">
              <w:t>publicitários, considerando o contexto de produção e a esquematização, a aplicação de recursos linguísticos e semióticos na elaboração desses gêneros, analisando a relação entre a esfera publicitária e jornalística.</w:t>
            </w:r>
          </w:p>
        </w:tc>
        <w:tc>
          <w:tcPr>
            <w:tcW w:w="3445" w:type="dxa"/>
            <w:tcBorders>
              <w:top w:val="single" w:sz="6" w:space="0" w:color="000000"/>
              <w:left w:val="single" w:sz="6" w:space="0" w:color="000000"/>
              <w:bottom w:val="single" w:sz="6" w:space="0" w:color="000000"/>
              <w:right w:val="single" w:sz="6" w:space="0" w:color="000000"/>
            </w:tcBorders>
          </w:tcPr>
          <w:p w14:paraId="0C588E74" w14:textId="77777777" w:rsidR="004F0D6D" w:rsidRPr="004F0D6D" w:rsidRDefault="004F0D6D" w:rsidP="004F0D6D">
            <w:pPr>
              <w:spacing w:after="117" w:line="259" w:lineRule="auto"/>
              <w:ind w:left="110" w:firstLine="0"/>
              <w:jc w:val="left"/>
              <w:rPr>
                <w:b/>
              </w:rPr>
            </w:pPr>
          </w:p>
        </w:tc>
      </w:tr>
      <w:tr w:rsidR="004F0D6D" w:rsidRPr="004F0D6D" w14:paraId="0298A8D2" w14:textId="77777777" w:rsidTr="004F0D6D">
        <w:tblPrEx>
          <w:tblCellMar>
            <w:left w:w="108" w:type="dxa"/>
          </w:tblCellMar>
        </w:tblPrEx>
        <w:trPr>
          <w:trHeight w:val="3742"/>
        </w:trPr>
        <w:tc>
          <w:tcPr>
            <w:tcW w:w="991" w:type="dxa"/>
            <w:tcBorders>
              <w:top w:val="single" w:sz="6" w:space="0" w:color="000000"/>
              <w:left w:val="single" w:sz="6" w:space="0" w:color="000000"/>
              <w:bottom w:val="single" w:sz="6" w:space="0" w:color="000000"/>
              <w:right w:val="single" w:sz="6" w:space="0" w:color="000000"/>
            </w:tcBorders>
          </w:tcPr>
          <w:p w14:paraId="6FD5A658" w14:textId="77777777" w:rsidR="004F0D6D" w:rsidRPr="004F0D6D" w:rsidRDefault="004F0D6D" w:rsidP="004F0D6D">
            <w:pPr>
              <w:spacing w:after="0" w:line="259" w:lineRule="auto"/>
              <w:ind w:left="2"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25B78EC" w14:textId="77777777" w:rsidR="004F0D6D" w:rsidRPr="004F0D6D" w:rsidRDefault="004F0D6D" w:rsidP="004F0D6D">
            <w:pPr>
              <w:spacing w:after="0" w:line="259" w:lineRule="auto"/>
              <w:ind w:left="0" w:firstLine="0"/>
              <w:jc w:val="left"/>
            </w:pPr>
            <w:r w:rsidRPr="004F0D6D">
              <w:rPr>
                <w:b/>
                <w:color w:val="C0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3A3AF8C9" w14:textId="77777777" w:rsidR="004F0D6D" w:rsidRPr="004F0D6D" w:rsidRDefault="004F0D6D" w:rsidP="004F0D6D">
            <w:pPr>
              <w:spacing w:after="0" w:line="259" w:lineRule="auto"/>
              <w:ind w:left="2" w:firstLine="0"/>
              <w:jc w:val="left"/>
            </w:pPr>
            <w:r w:rsidRPr="004F0D6D">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03670506" w14:textId="77777777" w:rsidR="004F0D6D" w:rsidRPr="004F0D6D" w:rsidRDefault="004F0D6D" w:rsidP="004F0D6D">
            <w:pPr>
              <w:spacing w:after="2" w:line="359" w:lineRule="auto"/>
              <w:ind w:left="0" w:firstLine="0"/>
            </w:pPr>
            <w:r w:rsidRPr="004F0D6D">
              <w:t xml:space="preserve">Planejamento e produção de </w:t>
            </w:r>
          </w:p>
          <w:p w14:paraId="22386E08" w14:textId="77777777" w:rsidR="004F0D6D" w:rsidRPr="004F0D6D" w:rsidRDefault="004F0D6D" w:rsidP="004F0D6D">
            <w:pPr>
              <w:spacing w:after="0" w:line="259" w:lineRule="auto"/>
              <w:ind w:left="0" w:firstLine="0"/>
              <w:jc w:val="left"/>
            </w:pPr>
            <w:r w:rsidRPr="004F0D6D">
              <w:t xml:space="preserve">entrevistas orais </w:t>
            </w:r>
          </w:p>
        </w:tc>
        <w:tc>
          <w:tcPr>
            <w:tcW w:w="2268" w:type="dxa"/>
            <w:tcBorders>
              <w:top w:val="single" w:sz="6" w:space="0" w:color="000000"/>
              <w:left w:val="single" w:sz="6" w:space="0" w:color="000000"/>
              <w:bottom w:val="single" w:sz="6" w:space="0" w:color="000000"/>
              <w:right w:val="single" w:sz="6" w:space="0" w:color="000000"/>
            </w:tcBorders>
          </w:tcPr>
          <w:p w14:paraId="69E1DAE2" w14:textId="77777777" w:rsidR="004F0D6D" w:rsidRPr="004F0D6D" w:rsidRDefault="004F0D6D" w:rsidP="004F0D6D">
            <w:pPr>
              <w:spacing w:after="0" w:line="240" w:lineRule="auto"/>
              <w:ind w:left="2" w:right="64" w:firstLine="0"/>
            </w:pPr>
            <w:r w:rsidRPr="004F0D6D">
              <w:rPr>
                <w:b/>
              </w:rPr>
              <w:t xml:space="preserve">(EF67LP14) </w:t>
            </w:r>
            <w:r w:rsidRPr="004F0D6D">
              <w:t xml:space="preserve">Definir o contexto de produção da </w:t>
            </w:r>
          </w:p>
          <w:p w14:paraId="1896EFDD" w14:textId="77777777" w:rsidR="004F0D6D" w:rsidRPr="004F0D6D" w:rsidRDefault="004F0D6D" w:rsidP="004F0D6D">
            <w:pPr>
              <w:spacing w:after="0" w:line="240" w:lineRule="auto"/>
              <w:ind w:left="2" w:firstLine="0"/>
              <w:jc w:val="left"/>
            </w:pPr>
            <w:r w:rsidRPr="004F0D6D">
              <w:t xml:space="preserve">entrevista </w:t>
            </w:r>
          </w:p>
          <w:p w14:paraId="717CAA01" w14:textId="77777777" w:rsidR="004F0D6D" w:rsidRPr="004F0D6D" w:rsidRDefault="004F0D6D" w:rsidP="004F0D6D">
            <w:pPr>
              <w:spacing w:after="0" w:line="240" w:lineRule="auto"/>
              <w:ind w:left="2" w:right="65" w:firstLine="0"/>
            </w:pPr>
            <w:r w:rsidRPr="004F0D6D">
              <w:t xml:space="preserve">(objetivos, o que se pretende conseguir, por que aquele </w:t>
            </w:r>
          </w:p>
          <w:p w14:paraId="5692D575" w14:textId="77777777" w:rsidR="004F0D6D" w:rsidRPr="004F0D6D" w:rsidRDefault="004F0D6D" w:rsidP="004F0D6D">
            <w:pPr>
              <w:spacing w:after="0" w:line="240" w:lineRule="auto"/>
              <w:ind w:left="0" w:right="65" w:firstLine="0"/>
            </w:pPr>
            <w:r w:rsidRPr="004F0D6D">
              <w:t xml:space="preserve">entrevistado etc.), levantar informações sobre o entrevistado e sobre </w:t>
            </w:r>
            <w:r w:rsidRPr="004F0D6D">
              <w:tab/>
              <w:t xml:space="preserve">o acontecimento ou tema em questão, preparar o roteiro de perguntas e realizar entrevista oral </w:t>
            </w:r>
            <w:r w:rsidRPr="004F0D6D">
              <w:tab/>
              <w:t xml:space="preserve">com envolvidos ou </w:t>
            </w:r>
          </w:p>
          <w:p w14:paraId="5A13D553" w14:textId="77777777" w:rsidR="004F0D6D" w:rsidRPr="004F0D6D" w:rsidRDefault="004F0D6D" w:rsidP="004F0D6D">
            <w:pPr>
              <w:spacing w:after="0" w:line="240" w:lineRule="auto"/>
              <w:ind w:left="0" w:right="64" w:firstLine="0"/>
            </w:pPr>
            <w:r w:rsidRPr="004F0D6D">
              <w:t xml:space="preserve">especialistas relacionados com o fato noticiado ou com o tema em </w:t>
            </w:r>
            <w:r w:rsidRPr="004F0D6D">
              <w:lastRenderedPageBreak/>
              <w:t xml:space="preserve">pauta, usando roteiro previamente elaborado e formulando outras perguntas a partir das respostas dadas e, quando for o caso, selecionar partes, transcrever e proceder a uma edição escrita de texto adequando-a a seu contexto de publicação, à </w:t>
            </w:r>
          </w:p>
          <w:p w14:paraId="45EBB99A" w14:textId="77777777" w:rsidR="004F0D6D" w:rsidRPr="004F0D6D" w:rsidRDefault="004F0D6D" w:rsidP="004F0D6D">
            <w:pPr>
              <w:spacing w:after="0" w:line="240" w:lineRule="auto"/>
              <w:ind w:left="2" w:firstLine="0"/>
              <w:jc w:val="left"/>
            </w:pPr>
            <w:r w:rsidRPr="004F0D6D">
              <w:t xml:space="preserve">construção composicional do gênero </w:t>
            </w:r>
            <w:r w:rsidRPr="004F0D6D">
              <w:tab/>
              <w:t>e garantindo a relevância das informações mantidas e a continuidade temática.</w:t>
            </w:r>
          </w:p>
        </w:tc>
        <w:tc>
          <w:tcPr>
            <w:tcW w:w="2405" w:type="dxa"/>
            <w:tcBorders>
              <w:top w:val="single" w:sz="6" w:space="0" w:color="000000"/>
              <w:left w:val="single" w:sz="6" w:space="0" w:color="000000"/>
              <w:bottom w:val="single" w:sz="6" w:space="0" w:color="000000"/>
              <w:right w:val="single" w:sz="6" w:space="0" w:color="000000"/>
            </w:tcBorders>
          </w:tcPr>
          <w:p w14:paraId="7F3C2AB9" w14:textId="77777777" w:rsidR="004F0D6D" w:rsidRPr="004F0D6D" w:rsidRDefault="004F0D6D" w:rsidP="004F0D6D">
            <w:pPr>
              <w:spacing w:after="136" w:line="259" w:lineRule="auto"/>
              <w:ind w:left="2" w:firstLine="0"/>
              <w:jc w:val="left"/>
            </w:pPr>
            <w:r w:rsidRPr="004F0D6D">
              <w:rPr>
                <w:b/>
              </w:rPr>
              <w:lastRenderedPageBreak/>
              <w:t xml:space="preserve">(EF67LP14RS-1) </w:t>
            </w:r>
          </w:p>
          <w:p w14:paraId="423FFCFC" w14:textId="77777777" w:rsidR="004F0D6D" w:rsidRPr="004F0D6D" w:rsidRDefault="004F0D6D" w:rsidP="004F0D6D">
            <w:pPr>
              <w:tabs>
                <w:tab w:val="center" w:pos="543"/>
                <w:tab w:val="center" w:pos="2126"/>
              </w:tabs>
              <w:spacing w:after="125" w:line="259" w:lineRule="auto"/>
              <w:ind w:left="0" w:firstLine="0"/>
              <w:jc w:val="left"/>
            </w:pPr>
            <w:r w:rsidRPr="004F0D6D">
              <w:rPr>
                <w:rFonts w:ascii="Calibri" w:eastAsia="Calibri" w:hAnsi="Calibri" w:cs="Calibri"/>
                <w:sz w:val="22"/>
              </w:rPr>
              <w:tab/>
            </w:r>
            <w:r w:rsidRPr="004F0D6D">
              <w:t xml:space="preserve">Expressar </w:t>
            </w:r>
            <w:r w:rsidRPr="004F0D6D">
              <w:tab/>
              <w:t xml:space="preserve">a </w:t>
            </w:r>
          </w:p>
          <w:p w14:paraId="2BD91A1A" w14:textId="77777777" w:rsidR="004F0D6D" w:rsidRPr="004F0D6D" w:rsidRDefault="004F0D6D" w:rsidP="004F0D6D">
            <w:pPr>
              <w:spacing w:after="136" w:line="259" w:lineRule="auto"/>
              <w:ind w:left="2" w:firstLine="0"/>
              <w:jc w:val="left"/>
            </w:pPr>
            <w:r w:rsidRPr="004F0D6D">
              <w:t xml:space="preserve">oralidade, </w:t>
            </w:r>
          </w:p>
          <w:p w14:paraId="42CB2705" w14:textId="77777777" w:rsidR="004F0D6D" w:rsidRPr="004F0D6D" w:rsidRDefault="004F0D6D" w:rsidP="004F0D6D">
            <w:pPr>
              <w:tabs>
                <w:tab w:val="center" w:pos="770"/>
                <w:tab w:val="center" w:pos="2126"/>
              </w:tabs>
              <w:spacing w:after="125" w:line="259" w:lineRule="auto"/>
              <w:ind w:left="0" w:firstLine="0"/>
              <w:jc w:val="left"/>
            </w:pPr>
            <w:r w:rsidRPr="004F0D6D">
              <w:rPr>
                <w:rFonts w:ascii="Calibri" w:eastAsia="Calibri" w:hAnsi="Calibri" w:cs="Calibri"/>
                <w:sz w:val="22"/>
              </w:rPr>
              <w:tab/>
            </w:r>
            <w:r w:rsidRPr="004F0D6D">
              <w:t xml:space="preserve">argumentação </w:t>
            </w:r>
            <w:r w:rsidRPr="004F0D6D">
              <w:tab/>
              <w:t xml:space="preserve">e </w:t>
            </w:r>
          </w:p>
          <w:p w14:paraId="06A4C0EA" w14:textId="77777777" w:rsidR="004F0D6D" w:rsidRPr="004F0D6D" w:rsidRDefault="004F0D6D" w:rsidP="004F0D6D">
            <w:pPr>
              <w:spacing w:after="115" w:line="259" w:lineRule="auto"/>
              <w:ind w:left="2" w:firstLine="0"/>
              <w:jc w:val="left"/>
            </w:pPr>
            <w:r w:rsidRPr="004F0D6D">
              <w:t xml:space="preserve">escrita, </w:t>
            </w:r>
          </w:p>
          <w:p w14:paraId="7989792B" w14:textId="77777777" w:rsidR="004F0D6D" w:rsidRPr="004F0D6D" w:rsidRDefault="004F0D6D" w:rsidP="004F0D6D">
            <w:pPr>
              <w:spacing w:after="0" w:line="259" w:lineRule="auto"/>
              <w:ind w:left="2" w:right="64" w:firstLine="0"/>
            </w:pPr>
            <w:r w:rsidRPr="004F0D6D">
              <w:t>compreendendo a complexidade do gênero discursivo entrevista e suas variações, definindo o meio de veiculação de acordo com o contexto e o resultado almejado, analisando o público alvo e a relevância do tema.</w:t>
            </w:r>
          </w:p>
        </w:tc>
        <w:tc>
          <w:tcPr>
            <w:tcW w:w="3499" w:type="dxa"/>
            <w:gridSpan w:val="2"/>
            <w:tcBorders>
              <w:top w:val="single" w:sz="6" w:space="0" w:color="000000"/>
              <w:left w:val="single" w:sz="6" w:space="0" w:color="000000"/>
              <w:bottom w:val="single" w:sz="6" w:space="0" w:color="000000"/>
              <w:right w:val="single" w:sz="6" w:space="0" w:color="000000"/>
            </w:tcBorders>
          </w:tcPr>
          <w:p w14:paraId="29FA4E40" w14:textId="77777777" w:rsidR="004F0D6D" w:rsidRPr="004F0D6D" w:rsidRDefault="004F0D6D" w:rsidP="004F0D6D">
            <w:pPr>
              <w:spacing w:after="136" w:line="259" w:lineRule="auto"/>
              <w:ind w:left="2" w:firstLine="0"/>
              <w:jc w:val="left"/>
              <w:rPr>
                <w:b/>
              </w:rPr>
            </w:pPr>
          </w:p>
        </w:tc>
      </w:tr>
    </w:tbl>
    <w:p w14:paraId="35914347" w14:textId="77777777" w:rsidR="004F0D6D" w:rsidRPr="004F0D6D" w:rsidRDefault="004F0D6D" w:rsidP="004F0D6D">
      <w:pPr>
        <w:spacing w:after="0" w:line="259" w:lineRule="auto"/>
        <w:ind w:left="-1440" w:right="10466" w:firstLine="0"/>
        <w:jc w:val="left"/>
      </w:pPr>
    </w:p>
    <w:p w14:paraId="20CEBD1C" w14:textId="77777777" w:rsidR="004F0D6D" w:rsidRPr="004F0D6D" w:rsidRDefault="004F0D6D" w:rsidP="004F0D6D">
      <w:pPr>
        <w:spacing w:after="0" w:line="259" w:lineRule="auto"/>
        <w:ind w:left="-1440" w:right="10466" w:firstLine="0"/>
        <w:jc w:val="left"/>
      </w:pPr>
    </w:p>
    <w:tbl>
      <w:tblPr>
        <w:tblStyle w:val="TableGrid26"/>
        <w:tblW w:w="14685" w:type="dxa"/>
        <w:tblInd w:w="-1085" w:type="dxa"/>
        <w:tblCellMar>
          <w:top w:w="56" w:type="dxa"/>
        </w:tblCellMar>
        <w:tblLook w:val="04A0" w:firstRow="1" w:lastRow="0" w:firstColumn="1" w:lastColumn="0" w:noHBand="0" w:noVBand="1"/>
      </w:tblPr>
      <w:tblGrid>
        <w:gridCol w:w="975"/>
        <w:gridCol w:w="1684"/>
        <w:gridCol w:w="1815"/>
        <w:gridCol w:w="1691"/>
        <w:gridCol w:w="369"/>
        <w:gridCol w:w="2262"/>
        <w:gridCol w:w="2390"/>
        <w:gridCol w:w="3499"/>
      </w:tblGrid>
      <w:tr w:rsidR="004F0D6D" w:rsidRPr="004F0D6D" w14:paraId="675C748B" w14:textId="77777777" w:rsidTr="004F0D6D">
        <w:trPr>
          <w:trHeight w:val="10111"/>
        </w:trPr>
        <w:tc>
          <w:tcPr>
            <w:tcW w:w="975" w:type="dxa"/>
            <w:tcBorders>
              <w:top w:val="single" w:sz="6" w:space="0" w:color="000000"/>
              <w:left w:val="single" w:sz="6" w:space="0" w:color="000000"/>
              <w:bottom w:val="single" w:sz="6" w:space="0" w:color="000000"/>
              <w:right w:val="single" w:sz="6" w:space="0" w:color="000000"/>
            </w:tcBorders>
          </w:tcPr>
          <w:p w14:paraId="36399C23" w14:textId="77777777" w:rsidR="004F0D6D" w:rsidRPr="004F0D6D" w:rsidRDefault="004F0D6D" w:rsidP="004F0D6D">
            <w:pPr>
              <w:spacing w:after="0" w:line="259" w:lineRule="auto"/>
              <w:ind w:left="110" w:firstLine="0"/>
              <w:jc w:val="left"/>
            </w:pPr>
            <w:r w:rsidRPr="004F0D6D">
              <w:rPr>
                <w:b/>
                <w:color w:val="C00000"/>
              </w:rPr>
              <w:lastRenderedPageBreak/>
              <w:t xml:space="preserve">6º, 7º </w:t>
            </w:r>
          </w:p>
        </w:tc>
        <w:tc>
          <w:tcPr>
            <w:tcW w:w="1684" w:type="dxa"/>
            <w:tcBorders>
              <w:top w:val="single" w:sz="6" w:space="0" w:color="000000"/>
              <w:left w:val="single" w:sz="6" w:space="0" w:color="000000"/>
              <w:bottom w:val="single" w:sz="6" w:space="0" w:color="000000"/>
              <w:right w:val="single" w:sz="6" w:space="0" w:color="000000"/>
            </w:tcBorders>
          </w:tcPr>
          <w:p w14:paraId="5B27B0B2" w14:textId="77777777" w:rsidR="004F0D6D" w:rsidRPr="004F0D6D" w:rsidRDefault="004F0D6D" w:rsidP="004F0D6D">
            <w:pPr>
              <w:spacing w:after="117" w:line="259" w:lineRule="auto"/>
              <w:ind w:left="108" w:firstLine="0"/>
            </w:pPr>
            <w:r w:rsidRPr="004F0D6D">
              <w:rPr>
                <w:b/>
                <w:color w:val="C00000"/>
              </w:rPr>
              <w:t xml:space="preserve">CAMPO DE </w:t>
            </w:r>
          </w:p>
          <w:p w14:paraId="1CB28F88" w14:textId="77777777" w:rsidR="004F0D6D" w:rsidRPr="004F0D6D" w:rsidRDefault="004F0D6D" w:rsidP="004F0D6D">
            <w:pPr>
              <w:spacing w:after="136" w:line="259" w:lineRule="auto"/>
              <w:ind w:left="108" w:firstLine="0"/>
              <w:jc w:val="left"/>
            </w:pPr>
            <w:r w:rsidRPr="004F0D6D">
              <w:rPr>
                <w:b/>
                <w:color w:val="C00000"/>
              </w:rPr>
              <w:t xml:space="preserve">ATUAÇÃO </w:t>
            </w:r>
          </w:p>
          <w:p w14:paraId="09391958" w14:textId="77777777" w:rsidR="004F0D6D" w:rsidRPr="004F0D6D" w:rsidRDefault="004F0D6D" w:rsidP="004F0D6D">
            <w:pPr>
              <w:tabs>
                <w:tab w:val="center" w:pos="282"/>
                <w:tab w:val="center" w:pos="1300"/>
              </w:tabs>
              <w:spacing w:after="125" w:line="259" w:lineRule="auto"/>
              <w:ind w:left="0" w:firstLine="0"/>
              <w:jc w:val="left"/>
            </w:pPr>
            <w:r w:rsidRPr="004F0D6D">
              <w:rPr>
                <w:rFonts w:ascii="Calibri" w:eastAsia="Calibri" w:hAnsi="Calibri" w:cs="Calibri"/>
                <w:sz w:val="22"/>
              </w:rPr>
              <w:tab/>
            </w:r>
            <w:r w:rsidRPr="004F0D6D">
              <w:rPr>
                <w:b/>
                <w:color w:val="C00000"/>
              </w:rPr>
              <w:t xml:space="preserve">NA </w:t>
            </w:r>
            <w:r w:rsidRPr="004F0D6D">
              <w:rPr>
                <w:b/>
                <w:color w:val="C00000"/>
              </w:rPr>
              <w:tab/>
              <w:t xml:space="preserve">VIDA </w:t>
            </w:r>
          </w:p>
          <w:p w14:paraId="6E8DFCA3" w14:textId="77777777" w:rsidR="004F0D6D" w:rsidRPr="004F0D6D" w:rsidRDefault="004F0D6D" w:rsidP="004F0D6D">
            <w:pPr>
              <w:spacing w:after="0" w:line="259" w:lineRule="auto"/>
              <w:ind w:left="108" w:firstLine="0"/>
              <w:jc w:val="left"/>
            </w:pPr>
            <w:r w:rsidRPr="004F0D6D">
              <w:rPr>
                <w:b/>
                <w:color w:val="C00000"/>
              </w:rPr>
              <w:t xml:space="preserve">PÚBLICA </w:t>
            </w:r>
          </w:p>
        </w:tc>
        <w:tc>
          <w:tcPr>
            <w:tcW w:w="1815" w:type="dxa"/>
            <w:tcBorders>
              <w:top w:val="single" w:sz="6" w:space="0" w:color="000000"/>
              <w:left w:val="single" w:sz="6" w:space="0" w:color="000000"/>
              <w:bottom w:val="single" w:sz="6" w:space="0" w:color="000000"/>
              <w:right w:val="single" w:sz="6" w:space="0" w:color="000000"/>
            </w:tcBorders>
          </w:tcPr>
          <w:p w14:paraId="5821F7D8" w14:textId="77777777" w:rsidR="004F0D6D" w:rsidRPr="004F0D6D" w:rsidRDefault="004F0D6D" w:rsidP="004F0D6D">
            <w:pPr>
              <w:spacing w:after="0" w:line="259" w:lineRule="auto"/>
              <w:ind w:left="110" w:firstLine="0"/>
              <w:jc w:val="left"/>
            </w:pPr>
            <w:r w:rsidRPr="004F0D6D">
              <w:t xml:space="preserve">Leitura </w:t>
            </w:r>
          </w:p>
        </w:tc>
        <w:tc>
          <w:tcPr>
            <w:tcW w:w="1691" w:type="dxa"/>
            <w:tcBorders>
              <w:top w:val="single" w:sz="6" w:space="0" w:color="000000"/>
              <w:left w:val="single" w:sz="6" w:space="0" w:color="000000"/>
              <w:bottom w:val="single" w:sz="6" w:space="0" w:color="000000"/>
              <w:right w:val="nil"/>
            </w:tcBorders>
          </w:tcPr>
          <w:p w14:paraId="2A2DF269" w14:textId="77777777" w:rsidR="004F0D6D" w:rsidRPr="004F0D6D" w:rsidRDefault="004F0D6D" w:rsidP="004F0D6D">
            <w:pPr>
              <w:spacing w:after="0" w:line="259" w:lineRule="auto"/>
              <w:ind w:left="108" w:right="-265" w:firstLine="0"/>
            </w:pPr>
            <w:r w:rsidRPr="004F0D6D">
              <w:t xml:space="preserve">Estratégias procedimentos de leitura em textos legais e normativos </w:t>
            </w:r>
          </w:p>
        </w:tc>
        <w:tc>
          <w:tcPr>
            <w:tcW w:w="369" w:type="dxa"/>
            <w:tcBorders>
              <w:top w:val="single" w:sz="6" w:space="0" w:color="000000"/>
              <w:left w:val="nil"/>
              <w:bottom w:val="single" w:sz="6" w:space="0" w:color="000000"/>
              <w:right w:val="single" w:sz="6" w:space="0" w:color="000000"/>
            </w:tcBorders>
          </w:tcPr>
          <w:p w14:paraId="3FB970EC" w14:textId="77777777" w:rsidR="004F0D6D" w:rsidRPr="004F0D6D" w:rsidRDefault="004F0D6D" w:rsidP="004F0D6D">
            <w:pPr>
              <w:spacing w:after="0" w:line="259" w:lineRule="auto"/>
              <w:ind w:left="132" w:firstLine="0"/>
              <w:jc w:val="left"/>
            </w:pPr>
            <w:r w:rsidRPr="004F0D6D">
              <w:t xml:space="preserve">e </w:t>
            </w:r>
          </w:p>
        </w:tc>
        <w:tc>
          <w:tcPr>
            <w:tcW w:w="2262" w:type="dxa"/>
            <w:tcBorders>
              <w:top w:val="single" w:sz="6" w:space="0" w:color="000000"/>
              <w:left w:val="single" w:sz="6" w:space="0" w:color="000000"/>
              <w:bottom w:val="single" w:sz="6" w:space="0" w:color="000000"/>
              <w:right w:val="single" w:sz="6" w:space="0" w:color="000000"/>
            </w:tcBorders>
          </w:tcPr>
          <w:p w14:paraId="482DF237" w14:textId="77777777" w:rsidR="004F0D6D" w:rsidRPr="004F0D6D" w:rsidRDefault="004F0D6D" w:rsidP="004F0D6D">
            <w:pPr>
              <w:spacing w:after="0" w:line="240" w:lineRule="auto"/>
              <w:ind w:left="108" w:firstLine="0"/>
              <w:jc w:val="left"/>
            </w:pPr>
            <w:r w:rsidRPr="004F0D6D">
              <w:rPr>
                <w:b/>
              </w:rPr>
              <w:t xml:space="preserve">(EF67LP15) </w:t>
            </w:r>
          </w:p>
          <w:p w14:paraId="25B1F1B6" w14:textId="77777777" w:rsidR="004F0D6D" w:rsidRPr="004F0D6D" w:rsidRDefault="004F0D6D" w:rsidP="004F0D6D">
            <w:pPr>
              <w:spacing w:after="0" w:line="240" w:lineRule="auto"/>
              <w:ind w:left="108" w:right="32" w:firstLine="0"/>
              <w:jc w:val="left"/>
            </w:pPr>
            <w:r w:rsidRPr="004F0D6D">
              <w:t xml:space="preserve">Identificar </w:t>
            </w:r>
            <w:r w:rsidRPr="004F0D6D">
              <w:tab/>
              <w:t xml:space="preserve">a proibição imposta ou </w:t>
            </w:r>
            <w:r w:rsidRPr="004F0D6D">
              <w:tab/>
              <w:t xml:space="preserve">o </w:t>
            </w:r>
            <w:r w:rsidRPr="004F0D6D">
              <w:tab/>
              <w:t xml:space="preserve">direito garantido, </w:t>
            </w:r>
            <w:r w:rsidRPr="004F0D6D">
              <w:tab/>
              <w:t xml:space="preserve">bem como </w:t>
            </w:r>
            <w:r w:rsidRPr="004F0D6D">
              <w:tab/>
              <w:t xml:space="preserve">as circunstâncias de sua aplicação, em artigos relativos a normas, regimentos escolares, </w:t>
            </w:r>
          </w:p>
          <w:p w14:paraId="3692A2C4" w14:textId="77777777" w:rsidR="004F0D6D" w:rsidRPr="004F0D6D" w:rsidRDefault="004F0D6D" w:rsidP="004F0D6D">
            <w:pPr>
              <w:spacing w:after="0" w:line="240" w:lineRule="auto"/>
              <w:ind w:left="108" w:right="104" w:firstLine="0"/>
            </w:pPr>
            <w:r w:rsidRPr="004F0D6D">
              <w:t xml:space="preserve">regimentos e estatutos da sociedade civil, regulamentações para o mercado publicitário, Código de Defesa do </w:t>
            </w:r>
          </w:p>
          <w:p w14:paraId="327B1644" w14:textId="77777777" w:rsidR="004F0D6D" w:rsidRPr="004F0D6D" w:rsidRDefault="004F0D6D" w:rsidP="004F0D6D">
            <w:pPr>
              <w:spacing w:after="0" w:line="240" w:lineRule="auto"/>
              <w:ind w:left="108" w:firstLine="0"/>
              <w:jc w:val="left"/>
            </w:pPr>
            <w:r w:rsidRPr="004F0D6D">
              <w:t xml:space="preserve">Consumidor, </w:t>
            </w:r>
          </w:p>
          <w:p w14:paraId="3711F91C" w14:textId="77777777" w:rsidR="004F0D6D" w:rsidRPr="004F0D6D" w:rsidRDefault="004F0D6D" w:rsidP="004F0D6D">
            <w:pPr>
              <w:spacing w:after="0" w:line="240" w:lineRule="auto"/>
              <w:ind w:left="108" w:right="18" w:firstLine="0"/>
              <w:jc w:val="left"/>
            </w:pPr>
            <w:r w:rsidRPr="004F0D6D">
              <w:t xml:space="preserve">Código Nacional de Trânsito, ECA, Constituição, dentre outros. </w:t>
            </w:r>
          </w:p>
        </w:tc>
        <w:tc>
          <w:tcPr>
            <w:tcW w:w="2390" w:type="dxa"/>
            <w:tcBorders>
              <w:top w:val="single" w:sz="6" w:space="0" w:color="000000"/>
              <w:left w:val="single" w:sz="6" w:space="0" w:color="000000"/>
              <w:bottom w:val="single" w:sz="6" w:space="0" w:color="000000"/>
              <w:right w:val="single" w:sz="6" w:space="0" w:color="000000"/>
            </w:tcBorders>
          </w:tcPr>
          <w:p w14:paraId="478E68CF" w14:textId="77777777" w:rsidR="004F0D6D" w:rsidRPr="004F0D6D" w:rsidRDefault="004F0D6D" w:rsidP="004F0D6D">
            <w:pPr>
              <w:spacing w:after="0" w:line="259" w:lineRule="auto"/>
              <w:ind w:left="110" w:right="103" w:firstLine="0"/>
            </w:pPr>
            <w:r w:rsidRPr="004F0D6D">
              <w:rPr>
                <w:b/>
              </w:rPr>
              <w:t xml:space="preserve">(EF67LP15RS-1) </w:t>
            </w:r>
            <w:r w:rsidRPr="004F0D6D">
              <w:t xml:space="preserve">Distinguir o que é proibição imposta do que são direitos garantidos e compreender os contextos de aplicação da norma de direito em textos jurídicos, normativos e reguladores elaborados para diferentes âmbitos da sociedade. </w:t>
            </w:r>
          </w:p>
        </w:tc>
        <w:tc>
          <w:tcPr>
            <w:tcW w:w="3499" w:type="dxa"/>
            <w:tcBorders>
              <w:top w:val="single" w:sz="6" w:space="0" w:color="000000"/>
              <w:left w:val="single" w:sz="6" w:space="0" w:color="000000"/>
              <w:bottom w:val="single" w:sz="6" w:space="0" w:color="000000"/>
              <w:right w:val="single" w:sz="6" w:space="0" w:color="000000"/>
            </w:tcBorders>
          </w:tcPr>
          <w:p w14:paraId="3D57AB89" w14:textId="77777777" w:rsidR="004F0D6D" w:rsidRPr="004F0D6D" w:rsidRDefault="004F0D6D" w:rsidP="004F0D6D">
            <w:pPr>
              <w:spacing w:after="0" w:line="259" w:lineRule="auto"/>
              <w:ind w:left="110" w:right="103" w:firstLine="0"/>
              <w:rPr>
                <w:b/>
              </w:rPr>
            </w:pPr>
          </w:p>
        </w:tc>
      </w:tr>
      <w:tr w:rsidR="004F0D6D" w:rsidRPr="004F0D6D" w14:paraId="7E880E38" w14:textId="77777777" w:rsidTr="004F0D6D">
        <w:trPr>
          <w:trHeight w:val="842"/>
        </w:trPr>
        <w:tc>
          <w:tcPr>
            <w:tcW w:w="975" w:type="dxa"/>
            <w:tcBorders>
              <w:top w:val="single" w:sz="6" w:space="0" w:color="000000"/>
              <w:left w:val="single" w:sz="6" w:space="0" w:color="000000"/>
              <w:bottom w:val="single" w:sz="6" w:space="0" w:color="000000"/>
              <w:right w:val="single" w:sz="6" w:space="0" w:color="000000"/>
            </w:tcBorders>
          </w:tcPr>
          <w:p w14:paraId="60EFE72A"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84" w:type="dxa"/>
            <w:tcBorders>
              <w:top w:val="single" w:sz="6" w:space="0" w:color="000000"/>
              <w:left w:val="single" w:sz="6" w:space="0" w:color="000000"/>
              <w:bottom w:val="single" w:sz="6" w:space="0" w:color="000000"/>
              <w:right w:val="single" w:sz="6" w:space="0" w:color="000000"/>
            </w:tcBorders>
          </w:tcPr>
          <w:p w14:paraId="6E841AF5" w14:textId="77777777" w:rsidR="004F0D6D" w:rsidRPr="004F0D6D" w:rsidRDefault="004F0D6D" w:rsidP="004F0D6D">
            <w:pPr>
              <w:spacing w:after="0" w:line="259" w:lineRule="auto"/>
              <w:ind w:left="108" w:firstLine="0"/>
              <w:jc w:val="left"/>
            </w:pPr>
            <w:r w:rsidRPr="004F0D6D">
              <w:rPr>
                <w:b/>
                <w:color w:val="C00000"/>
              </w:rPr>
              <w:t xml:space="preserve"> </w:t>
            </w:r>
          </w:p>
        </w:tc>
        <w:tc>
          <w:tcPr>
            <w:tcW w:w="1815" w:type="dxa"/>
            <w:tcBorders>
              <w:top w:val="single" w:sz="6" w:space="0" w:color="000000"/>
              <w:left w:val="single" w:sz="6" w:space="0" w:color="000000"/>
              <w:bottom w:val="single" w:sz="6" w:space="0" w:color="000000"/>
              <w:right w:val="single" w:sz="6" w:space="0" w:color="000000"/>
            </w:tcBorders>
          </w:tcPr>
          <w:p w14:paraId="5D0B2E00" w14:textId="77777777" w:rsidR="004F0D6D" w:rsidRPr="004F0D6D" w:rsidRDefault="004F0D6D" w:rsidP="004F0D6D">
            <w:pPr>
              <w:spacing w:after="0" w:line="259" w:lineRule="auto"/>
              <w:ind w:left="110" w:firstLine="0"/>
              <w:jc w:val="left"/>
            </w:pPr>
            <w:r w:rsidRPr="004F0D6D">
              <w:t xml:space="preserve">Leitura </w:t>
            </w:r>
          </w:p>
        </w:tc>
        <w:tc>
          <w:tcPr>
            <w:tcW w:w="1691" w:type="dxa"/>
            <w:tcBorders>
              <w:top w:val="single" w:sz="6" w:space="0" w:color="000000"/>
              <w:left w:val="single" w:sz="6" w:space="0" w:color="000000"/>
              <w:bottom w:val="single" w:sz="6" w:space="0" w:color="000000"/>
              <w:right w:val="nil"/>
            </w:tcBorders>
          </w:tcPr>
          <w:p w14:paraId="10F09FBA" w14:textId="77777777" w:rsidR="004F0D6D" w:rsidRPr="004F0D6D" w:rsidRDefault="004F0D6D" w:rsidP="004F0D6D">
            <w:pPr>
              <w:spacing w:after="1" w:line="360" w:lineRule="auto"/>
              <w:ind w:left="0" w:right="67" w:firstLine="0"/>
            </w:pPr>
            <w:r w:rsidRPr="004F0D6D">
              <w:t xml:space="preserve">Contexto produção, circulação e recepção de textos e práticas relacionadas à defesa de direitos e à </w:t>
            </w:r>
          </w:p>
          <w:p w14:paraId="7A2C615B" w14:textId="77777777" w:rsidR="004F0D6D" w:rsidRPr="004F0D6D" w:rsidRDefault="004F0D6D" w:rsidP="004F0D6D">
            <w:pPr>
              <w:spacing w:after="0" w:line="259" w:lineRule="auto"/>
              <w:ind w:left="108" w:firstLine="0"/>
              <w:jc w:val="left"/>
            </w:pPr>
            <w:r w:rsidRPr="004F0D6D">
              <w:t>participação social</w:t>
            </w:r>
          </w:p>
        </w:tc>
        <w:tc>
          <w:tcPr>
            <w:tcW w:w="369" w:type="dxa"/>
            <w:tcBorders>
              <w:top w:val="single" w:sz="6" w:space="0" w:color="000000"/>
              <w:left w:val="nil"/>
              <w:bottom w:val="single" w:sz="6" w:space="0" w:color="000000"/>
              <w:right w:val="single" w:sz="6" w:space="0" w:color="000000"/>
            </w:tcBorders>
          </w:tcPr>
          <w:p w14:paraId="139FE882" w14:textId="77777777" w:rsidR="004F0D6D" w:rsidRPr="004F0D6D" w:rsidRDefault="004F0D6D" w:rsidP="004F0D6D">
            <w:pPr>
              <w:spacing w:after="0" w:line="259" w:lineRule="auto"/>
              <w:ind w:left="0" w:firstLine="0"/>
            </w:pPr>
            <w:r w:rsidRPr="004F0D6D">
              <w:t xml:space="preserve">de </w:t>
            </w:r>
          </w:p>
        </w:tc>
        <w:tc>
          <w:tcPr>
            <w:tcW w:w="2262" w:type="dxa"/>
            <w:tcBorders>
              <w:top w:val="single" w:sz="6" w:space="0" w:color="000000"/>
              <w:left w:val="single" w:sz="6" w:space="0" w:color="000000"/>
              <w:bottom w:val="single" w:sz="6" w:space="0" w:color="000000"/>
              <w:right w:val="single" w:sz="6" w:space="0" w:color="000000"/>
            </w:tcBorders>
          </w:tcPr>
          <w:p w14:paraId="78A76DDC" w14:textId="77777777" w:rsidR="004F0D6D" w:rsidRPr="004F0D6D" w:rsidRDefault="004F0D6D" w:rsidP="004F0D6D">
            <w:pPr>
              <w:spacing w:after="0" w:line="240" w:lineRule="auto"/>
              <w:ind w:left="2" w:right="64" w:firstLine="0"/>
              <w:rPr>
                <w:sz w:val="22"/>
              </w:rPr>
            </w:pPr>
            <w:r w:rsidRPr="004F0D6D">
              <w:rPr>
                <w:b/>
              </w:rPr>
              <w:t xml:space="preserve">(EF67LP16) </w:t>
            </w:r>
            <w:r w:rsidRPr="004F0D6D">
              <w:rPr>
                <w:sz w:val="22"/>
              </w:rPr>
              <w:t xml:space="preserve">Explorar e analisar espaços de reclamação de direitos e de envio de solicitações </w:t>
            </w:r>
          </w:p>
          <w:p w14:paraId="4A2E7853" w14:textId="77777777" w:rsidR="004F0D6D" w:rsidRPr="004F0D6D" w:rsidRDefault="004F0D6D" w:rsidP="004F0D6D">
            <w:pPr>
              <w:spacing w:after="0" w:line="240" w:lineRule="auto"/>
              <w:ind w:left="2" w:right="64" w:firstLine="0"/>
              <w:rPr>
                <w:sz w:val="22"/>
              </w:rPr>
            </w:pPr>
            <w:r w:rsidRPr="004F0D6D">
              <w:rPr>
                <w:sz w:val="22"/>
              </w:rPr>
              <w:t xml:space="preserve">(tais como ouvidorias, SAC, canais ligados a órgãos públicos, plataformas do consumidor, plataformas de reclamação), bem como de textos pertencentes a gêneros que circulam nesses espaços, </w:t>
            </w:r>
          </w:p>
          <w:p w14:paraId="73CAD51A" w14:textId="77777777" w:rsidR="004F0D6D" w:rsidRPr="004F0D6D" w:rsidRDefault="004F0D6D" w:rsidP="004F0D6D">
            <w:pPr>
              <w:spacing w:after="0" w:line="240" w:lineRule="auto"/>
              <w:ind w:left="2" w:firstLine="0"/>
              <w:rPr>
                <w:sz w:val="22"/>
              </w:rPr>
            </w:pPr>
            <w:r w:rsidRPr="004F0D6D">
              <w:rPr>
                <w:sz w:val="22"/>
              </w:rPr>
              <w:t xml:space="preserve">reclamação ou carta de </w:t>
            </w:r>
          </w:p>
          <w:p w14:paraId="475E3530" w14:textId="77777777" w:rsidR="004F0D6D" w:rsidRPr="004F0D6D" w:rsidRDefault="004F0D6D" w:rsidP="004F0D6D">
            <w:pPr>
              <w:spacing w:after="0" w:line="240" w:lineRule="auto"/>
              <w:ind w:left="2" w:right="65" w:firstLine="0"/>
              <w:rPr>
                <w:sz w:val="22"/>
              </w:rPr>
            </w:pPr>
            <w:r w:rsidRPr="004F0D6D">
              <w:rPr>
                <w:sz w:val="22"/>
              </w:rPr>
              <w:t xml:space="preserve">reclamação, solicitação ou carta de solicitação, como forma de ampliar as possibilidades de produção desses textos em casos que remetam a reivindicações que envolvam a escola, a comunidade ou algum de seus membros como forma de se engajar na busca de solução de problemas </w:t>
            </w:r>
          </w:p>
          <w:p w14:paraId="042B5E43" w14:textId="77777777" w:rsidR="004F0D6D" w:rsidRPr="004F0D6D" w:rsidRDefault="004F0D6D" w:rsidP="004F0D6D">
            <w:pPr>
              <w:spacing w:after="0" w:line="240" w:lineRule="auto"/>
              <w:ind w:left="110" w:firstLine="0"/>
            </w:pPr>
            <w:r w:rsidRPr="004F0D6D">
              <w:rPr>
                <w:sz w:val="22"/>
              </w:rPr>
              <w:lastRenderedPageBreak/>
              <w:t>pessoais, dos outros e coletivos.</w:t>
            </w:r>
          </w:p>
        </w:tc>
        <w:tc>
          <w:tcPr>
            <w:tcW w:w="2390" w:type="dxa"/>
            <w:tcBorders>
              <w:top w:val="single" w:sz="6" w:space="0" w:color="000000"/>
              <w:left w:val="single" w:sz="6" w:space="0" w:color="000000"/>
              <w:bottom w:val="single" w:sz="6" w:space="0" w:color="000000"/>
              <w:right w:val="single" w:sz="6" w:space="0" w:color="000000"/>
            </w:tcBorders>
          </w:tcPr>
          <w:p w14:paraId="0ECBF26E" w14:textId="77777777" w:rsidR="004F0D6D" w:rsidRPr="004F0D6D" w:rsidRDefault="004F0D6D" w:rsidP="004F0D6D">
            <w:pPr>
              <w:spacing w:after="0" w:line="373" w:lineRule="auto"/>
              <w:ind w:left="0" w:right="64" w:firstLine="0"/>
            </w:pPr>
            <w:r w:rsidRPr="004F0D6D">
              <w:rPr>
                <w:b/>
              </w:rPr>
              <w:lastRenderedPageBreak/>
              <w:t xml:space="preserve">(EF67LP16RS-1) </w:t>
            </w:r>
            <w:r w:rsidRPr="004F0D6D">
              <w:t xml:space="preserve">Explorar e analisar as características e procedimentos convencionados para a apresentação das </w:t>
            </w:r>
            <w:r w:rsidRPr="004F0D6D">
              <w:tab/>
              <w:t xml:space="preserve">solicitações e/ou </w:t>
            </w:r>
            <w:r w:rsidRPr="004F0D6D">
              <w:tab/>
              <w:t xml:space="preserve">reclamações de </w:t>
            </w:r>
            <w:r w:rsidRPr="004F0D6D">
              <w:tab/>
              <w:t xml:space="preserve">direitos, </w:t>
            </w:r>
            <w:r w:rsidRPr="004F0D6D">
              <w:tab/>
              <w:t xml:space="preserve">a participação da vida em comunidade, do estado </w:t>
            </w:r>
            <w:r w:rsidRPr="004F0D6D">
              <w:tab/>
              <w:t xml:space="preserve">ou país, organizando </w:t>
            </w:r>
            <w:r w:rsidRPr="004F0D6D">
              <w:tab/>
              <w:t xml:space="preserve">o discurso </w:t>
            </w:r>
            <w:r w:rsidRPr="004F0D6D">
              <w:tab/>
              <w:t xml:space="preserve">com os </w:t>
            </w:r>
          </w:p>
          <w:p w14:paraId="41202161" w14:textId="77777777" w:rsidR="004F0D6D" w:rsidRPr="004F0D6D" w:rsidRDefault="004F0D6D" w:rsidP="004F0D6D">
            <w:pPr>
              <w:spacing w:after="117" w:line="259" w:lineRule="auto"/>
              <w:ind w:left="2" w:firstLine="0"/>
            </w:pPr>
            <w:r w:rsidRPr="004F0D6D">
              <w:t>recursos adequados, com vistas a atingir seus objetivos.</w:t>
            </w:r>
          </w:p>
        </w:tc>
        <w:tc>
          <w:tcPr>
            <w:tcW w:w="3499" w:type="dxa"/>
            <w:tcBorders>
              <w:top w:val="single" w:sz="6" w:space="0" w:color="000000"/>
              <w:left w:val="single" w:sz="6" w:space="0" w:color="000000"/>
              <w:bottom w:val="single" w:sz="6" w:space="0" w:color="000000"/>
              <w:right w:val="single" w:sz="6" w:space="0" w:color="000000"/>
            </w:tcBorders>
          </w:tcPr>
          <w:p w14:paraId="08AD61A8" w14:textId="77777777" w:rsidR="004F0D6D" w:rsidRPr="004F0D6D" w:rsidRDefault="004F0D6D" w:rsidP="004F0D6D">
            <w:pPr>
              <w:spacing w:after="0" w:line="259" w:lineRule="auto"/>
              <w:ind w:left="110" w:firstLine="0"/>
              <w:jc w:val="left"/>
              <w:rPr>
                <w:b/>
              </w:rPr>
            </w:pPr>
          </w:p>
        </w:tc>
      </w:tr>
    </w:tbl>
    <w:p w14:paraId="44967048" w14:textId="77777777" w:rsidR="004F0D6D" w:rsidRPr="004F0D6D" w:rsidRDefault="004F0D6D" w:rsidP="004F0D6D">
      <w:pPr>
        <w:spacing w:after="0" w:line="259" w:lineRule="auto"/>
        <w:ind w:left="-1440" w:right="10466" w:firstLine="0"/>
        <w:jc w:val="left"/>
      </w:pPr>
    </w:p>
    <w:tbl>
      <w:tblPr>
        <w:tblStyle w:val="TableGrid26"/>
        <w:tblW w:w="14685" w:type="dxa"/>
        <w:tblInd w:w="-1085" w:type="dxa"/>
        <w:tblCellMar>
          <w:top w:w="56" w:type="dxa"/>
          <w:left w:w="108" w:type="dxa"/>
          <w:right w:w="39" w:type="dxa"/>
        </w:tblCellMar>
        <w:tblLook w:val="04A0" w:firstRow="1" w:lastRow="0" w:firstColumn="1" w:lastColumn="0" w:noHBand="0" w:noVBand="1"/>
      </w:tblPr>
      <w:tblGrid>
        <w:gridCol w:w="976"/>
        <w:gridCol w:w="1684"/>
        <w:gridCol w:w="1817"/>
        <w:gridCol w:w="1981"/>
        <w:gridCol w:w="2256"/>
        <w:gridCol w:w="1839"/>
        <w:gridCol w:w="724"/>
        <w:gridCol w:w="3340"/>
        <w:gridCol w:w="68"/>
      </w:tblGrid>
      <w:tr w:rsidR="004F0D6D" w:rsidRPr="004F0D6D" w14:paraId="2333C90B" w14:textId="77777777" w:rsidTr="004F0D6D">
        <w:trPr>
          <w:trHeight w:val="2064"/>
        </w:trPr>
        <w:tc>
          <w:tcPr>
            <w:tcW w:w="991" w:type="dxa"/>
            <w:tcBorders>
              <w:top w:val="single" w:sz="6" w:space="0" w:color="000000"/>
              <w:left w:val="single" w:sz="6" w:space="0" w:color="000000"/>
              <w:bottom w:val="single" w:sz="6" w:space="0" w:color="000000"/>
              <w:right w:val="single" w:sz="6" w:space="0" w:color="000000"/>
            </w:tcBorders>
          </w:tcPr>
          <w:p w14:paraId="5A5E5066" w14:textId="77777777" w:rsidR="004F0D6D" w:rsidRPr="004F0D6D" w:rsidRDefault="004F0D6D" w:rsidP="004F0D6D">
            <w:pPr>
              <w:spacing w:after="0" w:line="259" w:lineRule="auto"/>
              <w:ind w:left="2" w:firstLine="0"/>
              <w:jc w:val="left"/>
            </w:pPr>
            <w:r w:rsidRPr="004F0D6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F3F3583" w14:textId="77777777" w:rsidR="004F0D6D" w:rsidRPr="004F0D6D" w:rsidRDefault="004F0D6D" w:rsidP="004F0D6D">
            <w:pPr>
              <w:spacing w:after="0" w:line="259" w:lineRule="auto"/>
              <w:ind w:left="0"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6F4E856" w14:textId="77777777" w:rsidR="004F0D6D" w:rsidRPr="004F0D6D" w:rsidRDefault="004F0D6D" w:rsidP="004F0D6D">
            <w:pPr>
              <w:spacing w:after="0" w:line="259" w:lineRule="auto"/>
              <w:ind w:left="2" w:firstLine="0"/>
              <w:jc w:val="left"/>
            </w:pPr>
            <w:r w:rsidRPr="004F0D6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5C820DEC" w14:textId="77777777" w:rsidR="004F0D6D" w:rsidRPr="004F0D6D" w:rsidRDefault="004F0D6D" w:rsidP="004F0D6D">
            <w:pPr>
              <w:spacing w:after="1" w:line="360" w:lineRule="auto"/>
              <w:ind w:left="0" w:right="68" w:firstLine="0"/>
            </w:pPr>
            <w:r w:rsidRPr="004F0D6D">
              <w:t xml:space="preserve">Relação entre contexto de produção e </w:t>
            </w:r>
          </w:p>
          <w:p w14:paraId="045CF90B" w14:textId="77777777" w:rsidR="004F0D6D" w:rsidRPr="004F0D6D" w:rsidRDefault="004F0D6D" w:rsidP="004F0D6D">
            <w:pPr>
              <w:spacing w:after="1" w:line="360" w:lineRule="auto"/>
              <w:ind w:left="0" w:right="67" w:firstLine="0"/>
            </w:pPr>
            <w:r w:rsidRPr="004F0D6D">
              <w:t xml:space="preserve">características composicionais e estilísticas dos gêneros (carta de solicitação, carta de </w:t>
            </w:r>
          </w:p>
          <w:p w14:paraId="7DCADA75" w14:textId="77777777" w:rsidR="004F0D6D" w:rsidRPr="004F0D6D" w:rsidRDefault="004F0D6D" w:rsidP="004F0D6D">
            <w:pPr>
              <w:spacing w:after="175" w:line="365" w:lineRule="auto"/>
              <w:ind w:left="0" w:right="21" w:firstLine="0"/>
              <w:jc w:val="left"/>
            </w:pPr>
            <w:r w:rsidRPr="004F0D6D">
              <w:t xml:space="preserve">reclamação, petição on-line, carta </w:t>
            </w:r>
            <w:r w:rsidRPr="004F0D6D">
              <w:tab/>
              <w:t xml:space="preserve">aberta, abaixo-assinado, proposta etc.) </w:t>
            </w:r>
          </w:p>
          <w:p w14:paraId="6A2BB4EF" w14:textId="77777777" w:rsidR="004F0D6D" w:rsidRPr="004F0D6D" w:rsidRDefault="004F0D6D" w:rsidP="004F0D6D">
            <w:pPr>
              <w:tabs>
                <w:tab w:val="center" w:pos="601"/>
                <w:tab w:val="center" w:pos="1704"/>
              </w:tabs>
              <w:spacing w:after="125" w:line="259" w:lineRule="auto"/>
              <w:ind w:left="0" w:firstLine="0"/>
              <w:jc w:val="left"/>
            </w:pPr>
            <w:r w:rsidRPr="004F0D6D">
              <w:rPr>
                <w:rFonts w:ascii="Calibri" w:eastAsia="Calibri" w:hAnsi="Calibri" w:cs="Calibri"/>
                <w:sz w:val="22"/>
              </w:rPr>
              <w:tab/>
            </w:r>
            <w:r w:rsidRPr="004F0D6D">
              <w:t xml:space="preserve">Apreciação </w:t>
            </w:r>
            <w:r w:rsidRPr="004F0D6D">
              <w:tab/>
              <w:t xml:space="preserve">e </w:t>
            </w:r>
          </w:p>
          <w:p w14:paraId="29C92D89" w14:textId="77777777" w:rsidR="004F0D6D" w:rsidRPr="004F0D6D" w:rsidRDefault="004F0D6D" w:rsidP="004F0D6D">
            <w:pPr>
              <w:spacing w:after="0" w:line="259" w:lineRule="auto"/>
              <w:ind w:left="0" w:firstLine="0"/>
              <w:jc w:val="left"/>
            </w:pPr>
            <w:r w:rsidRPr="004F0D6D">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25E4AC26" w14:textId="77777777" w:rsidR="004F0D6D" w:rsidRPr="004F0D6D" w:rsidRDefault="004F0D6D" w:rsidP="004F0D6D">
            <w:pPr>
              <w:spacing w:after="0" w:line="240" w:lineRule="auto"/>
              <w:ind w:left="0" w:firstLine="0"/>
              <w:jc w:val="left"/>
              <w:rPr>
                <w:sz w:val="22"/>
              </w:rPr>
            </w:pPr>
            <w:r w:rsidRPr="004F0D6D">
              <w:rPr>
                <w:b/>
                <w:sz w:val="22"/>
              </w:rPr>
              <w:t xml:space="preserve">(EF67LP17) </w:t>
            </w:r>
          </w:p>
          <w:p w14:paraId="50ACFD4E" w14:textId="77777777" w:rsidR="004F0D6D" w:rsidRPr="004F0D6D" w:rsidRDefault="004F0D6D" w:rsidP="004F0D6D">
            <w:pPr>
              <w:spacing w:after="0" w:line="240" w:lineRule="auto"/>
              <w:ind w:left="0" w:right="65" w:firstLine="0"/>
              <w:rPr>
                <w:sz w:val="22"/>
              </w:rPr>
            </w:pPr>
            <w:r w:rsidRPr="004F0D6D">
              <w:rPr>
                <w:sz w:val="22"/>
              </w:rPr>
              <w:t xml:space="preserve">Analisar, a partir do contexto de produção, a forma de organização das cartas de solicitação e de reclamação (datação, forma de </w:t>
            </w:r>
          </w:p>
          <w:p w14:paraId="177E6877" w14:textId="77777777" w:rsidR="004F0D6D" w:rsidRPr="004F0D6D" w:rsidRDefault="004F0D6D" w:rsidP="004F0D6D">
            <w:pPr>
              <w:spacing w:after="0" w:line="240" w:lineRule="auto"/>
              <w:ind w:left="0" w:firstLine="0"/>
              <w:jc w:val="left"/>
              <w:rPr>
                <w:sz w:val="22"/>
              </w:rPr>
            </w:pPr>
            <w:r w:rsidRPr="004F0D6D">
              <w:rPr>
                <w:sz w:val="22"/>
              </w:rPr>
              <w:t xml:space="preserve">início, </w:t>
            </w:r>
          </w:p>
          <w:p w14:paraId="677A4983" w14:textId="77777777" w:rsidR="004F0D6D" w:rsidRPr="004F0D6D" w:rsidRDefault="004F0D6D" w:rsidP="004F0D6D">
            <w:pPr>
              <w:spacing w:after="0" w:line="240" w:lineRule="auto"/>
              <w:ind w:left="0" w:firstLine="0"/>
              <w:jc w:val="left"/>
              <w:rPr>
                <w:sz w:val="22"/>
              </w:rPr>
            </w:pPr>
            <w:r w:rsidRPr="004F0D6D">
              <w:rPr>
                <w:sz w:val="22"/>
              </w:rPr>
              <w:t xml:space="preserve">apresentação contextualizada do pedido </w:t>
            </w:r>
            <w:r w:rsidRPr="004F0D6D">
              <w:rPr>
                <w:sz w:val="22"/>
              </w:rPr>
              <w:tab/>
              <w:t xml:space="preserve">ou da reclamação, </w:t>
            </w:r>
            <w:r w:rsidRPr="004F0D6D">
              <w:rPr>
                <w:sz w:val="22"/>
              </w:rPr>
              <w:tab/>
              <w:t xml:space="preserve">em </w:t>
            </w:r>
          </w:p>
          <w:p w14:paraId="59630DD7" w14:textId="77777777" w:rsidR="004F0D6D" w:rsidRPr="004F0D6D" w:rsidRDefault="004F0D6D" w:rsidP="004F0D6D">
            <w:pPr>
              <w:spacing w:after="0" w:line="240" w:lineRule="auto"/>
              <w:ind w:left="0" w:firstLine="0"/>
              <w:jc w:val="left"/>
              <w:rPr>
                <w:sz w:val="22"/>
              </w:rPr>
            </w:pPr>
            <w:r w:rsidRPr="004F0D6D">
              <w:rPr>
                <w:sz w:val="22"/>
              </w:rPr>
              <w:t xml:space="preserve">geral, </w:t>
            </w:r>
          </w:p>
          <w:p w14:paraId="4816D67C" w14:textId="77777777" w:rsidR="004F0D6D" w:rsidRPr="004F0D6D" w:rsidRDefault="004F0D6D" w:rsidP="004F0D6D">
            <w:pPr>
              <w:spacing w:after="0" w:line="240" w:lineRule="auto"/>
              <w:ind w:left="0" w:firstLine="0"/>
              <w:rPr>
                <w:sz w:val="22"/>
              </w:rPr>
            </w:pPr>
            <w:r w:rsidRPr="004F0D6D">
              <w:rPr>
                <w:sz w:val="22"/>
              </w:rPr>
              <w:t xml:space="preserve">acompanhada de </w:t>
            </w:r>
          </w:p>
          <w:p w14:paraId="2F2F23AC" w14:textId="77777777" w:rsidR="004F0D6D" w:rsidRPr="004F0D6D" w:rsidRDefault="004F0D6D" w:rsidP="004F0D6D">
            <w:pPr>
              <w:spacing w:after="0" w:line="240" w:lineRule="auto"/>
              <w:ind w:left="110" w:right="104" w:firstLine="0"/>
              <w:rPr>
                <w:sz w:val="22"/>
              </w:rPr>
            </w:pPr>
            <w:r w:rsidRPr="004F0D6D">
              <w:rPr>
                <w:sz w:val="22"/>
              </w:rPr>
              <w:t xml:space="preserve">explicações, argumentos e/ou relatos do problema, fórmula de finalização mais ou menos cordata, dependendo do tipo de carta e subscrição) e algumas das marcas linguísticas relacionadas à argumentação, </w:t>
            </w:r>
          </w:p>
          <w:p w14:paraId="3E78420B" w14:textId="77777777" w:rsidR="004F0D6D" w:rsidRPr="004F0D6D" w:rsidRDefault="004F0D6D" w:rsidP="004F0D6D">
            <w:pPr>
              <w:spacing w:after="0" w:line="240" w:lineRule="auto"/>
              <w:ind w:left="110" w:right="104" w:firstLine="0"/>
              <w:rPr>
                <w:sz w:val="22"/>
              </w:rPr>
            </w:pPr>
            <w:r w:rsidRPr="004F0D6D">
              <w:rPr>
                <w:sz w:val="22"/>
              </w:rPr>
              <w:lastRenderedPageBreak/>
              <w:t xml:space="preserve">explicação ou relato de fatos, como forma de possibilitar a </w:t>
            </w:r>
          </w:p>
          <w:p w14:paraId="268A818E" w14:textId="77777777" w:rsidR="004F0D6D" w:rsidRPr="004F0D6D" w:rsidRDefault="004F0D6D" w:rsidP="004F0D6D">
            <w:pPr>
              <w:spacing w:after="0" w:line="240" w:lineRule="auto"/>
              <w:ind w:left="110" w:firstLine="0"/>
              <w:jc w:val="left"/>
              <w:rPr>
                <w:sz w:val="22"/>
              </w:rPr>
            </w:pPr>
            <w:r w:rsidRPr="004F0D6D">
              <w:rPr>
                <w:sz w:val="22"/>
              </w:rPr>
              <w:t xml:space="preserve">escrita </w:t>
            </w:r>
          </w:p>
          <w:p w14:paraId="2A98EB18" w14:textId="77777777" w:rsidR="004F0D6D" w:rsidRPr="004F0D6D" w:rsidRDefault="004F0D6D" w:rsidP="004F0D6D">
            <w:pPr>
              <w:spacing w:after="0" w:line="240" w:lineRule="auto"/>
              <w:ind w:left="0" w:right="64" w:firstLine="0"/>
              <w:rPr>
                <w:sz w:val="22"/>
              </w:rPr>
            </w:pPr>
            <w:r w:rsidRPr="004F0D6D">
              <w:rPr>
                <w:sz w:val="22"/>
              </w:rPr>
              <w:t>fundamentada de cartas como essas ou de postagens em canais próprios de reclamações e solicitações em situações que envolvam questões relativas à escola, à comunidade ou a algum dos seus membros.</w:t>
            </w:r>
          </w:p>
        </w:tc>
        <w:tc>
          <w:tcPr>
            <w:tcW w:w="2405" w:type="dxa"/>
            <w:gridSpan w:val="2"/>
            <w:tcBorders>
              <w:top w:val="single" w:sz="6" w:space="0" w:color="000000"/>
              <w:left w:val="single" w:sz="6" w:space="0" w:color="000000"/>
              <w:bottom w:val="single" w:sz="6" w:space="0" w:color="000000"/>
              <w:right w:val="single" w:sz="6" w:space="0" w:color="000000"/>
            </w:tcBorders>
          </w:tcPr>
          <w:p w14:paraId="477FCEA3" w14:textId="77777777" w:rsidR="004F0D6D" w:rsidRPr="004F0D6D" w:rsidRDefault="004F0D6D" w:rsidP="004F0D6D">
            <w:pPr>
              <w:spacing w:after="1" w:line="360" w:lineRule="auto"/>
              <w:ind w:left="2" w:right="65" w:firstLine="0"/>
            </w:pPr>
            <w:r w:rsidRPr="004F0D6D">
              <w:rPr>
                <w:b/>
              </w:rPr>
              <w:lastRenderedPageBreak/>
              <w:t xml:space="preserve">(EF67LP17RS-1) </w:t>
            </w:r>
            <w:r w:rsidRPr="004F0D6D">
              <w:t xml:space="preserve">Analisar cartas de solicitação e </w:t>
            </w:r>
          </w:p>
          <w:p w14:paraId="0D2711AB" w14:textId="77777777" w:rsidR="004F0D6D" w:rsidRPr="004F0D6D" w:rsidRDefault="004F0D6D" w:rsidP="004F0D6D">
            <w:pPr>
              <w:spacing w:after="115" w:line="259" w:lineRule="auto"/>
              <w:ind w:left="2" w:firstLine="0"/>
              <w:jc w:val="left"/>
            </w:pPr>
            <w:r w:rsidRPr="004F0D6D">
              <w:t xml:space="preserve">reclamação, </w:t>
            </w:r>
          </w:p>
          <w:p w14:paraId="2EDD876B" w14:textId="77777777" w:rsidR="004F0D6D" w:rsidRPr="004F0D6D" w:rsidRDefault="004F0D6D" w:rsidP="004F0D6D">
            <w:pPr>
              <w:spacing w:after="0" w:line="366" w:lineRule="auto"/>
              <w:ind w:left="2" w:right="64" w:firstLine="0"/>
            </w:pPr>
            <w:r w:rsidRPr="004F0D6D">
              <w:t xml:space="preserve">considerando a forma </w:t>
            </w:r>
            <w:r w:rsidRPr="004F0D6D">
              <w:tab/>
              <w:t xml:space="preserve">de organização e seus mecanismos argumentativos, a ordem </w:t>
            </w:r>
            <w:r w:rsidRPr="004F0D6D">
              <w:tab/>
              <w:t xml:space="preserve">de apresentação das informações e ideia, coesão e coerência, considerando </w:t>
            </w:r>
          </w:p>
          <w:p w14:paraId="03A0D37D" w14:textId="77777777" w:rsidR="004F0D6D" w:rsidRPr="004F0D6D" w:rsidRDefault="004F0D6D" w:rsidP="004F0D6D">
            <w:pPr>
              <w:spacing w:after="0" w:line="259" w:lineRule="auto"/>
              <w:ind w:left="2" w:right="64" w:firstLine="0"/>
            </w:pPr>
            <w:r w:rsidRPr="004F0D6D">
              <w:t xml:space="preserve">situações que envolvam questões relativas à escola, à comunidade ou a algum de seus </w:t>
            </w:r>
            <w:r w:rsidRPr="004F0D6D">
              <w:lastRenderedPageBreak/>
              <w:t xml:space="preserve">membros e analisando a pertinência das reclamações e/ou solicitações. </w:t>
            </w:r>
          </w:p>
        </w:tc>
        <w:tc>
          <w:tcPr>
            <w:tcW w:w="3499" w:type="dxa"/>
            <w:gridSpan w:val="2"/>
            <w:tcBorders>
              <w:top w:val="single" w:sz="6" w:space="0" w:color="000000"/>
              <w:left w:val="single" w:sz="6" w:space="0" w:color="000000"/>
              <w:bottom w:val="single" w:sz="6" w:space="0" w:color="000000"/>
              <w:right w:val="single" w:sz="6" w:space="0" w:color="000000"/>
            </w:tcBorders>
          </w:tcPr>
          <w:p w14:paraId="4BDE1E0D" w14:textId="77777777" w:rsidR="004F0D6D" w:rsidRPr="004F0D6D" w:rsidRDefault="004F0D6D" w:rsidP="004F0D6D">
            <w:pPr>
              <w:spacing w:after="1" w:line="360" w:lineRule="auto"/>
              <w:ind w:left="2" w:right="65" w:firstLine="0"/>
              <w:rPr>
                <w:b/>
              </w:rPr>
            </w:pPr>
          </w:p>
        </w:tc>
      </w:tr>
      <w:tr w:rsidR="004F0D6D" w:rsidRPr="004F0D6D" w14:paraId="796AE38F" w14:textId="77777777" w:rsidTr="004F0D6D">
        <w:tblPrEx>
          <w:tblCellMar>
            <w:left w:w="0" w:type="dxa"/>
            <w:right w:w="0" w:type="dxa"/>
          </w:tblCellMar>
        </w:tblPrEx>
        <w:trPr>
          <w:gridAfter w:val="1"/>
          <w:wAfter w:w="70" w:type="dxa"/>
          <w:trHeight w:val="5143"/>
        </w:trPr>
        <w:tc>
          <w:tcPr>
            <w:tcW w:w="990" w:type="dxa"/>
            <w:tcBorders>
              <w:top w:val="single" w:sz="6" w:space="0" w:color="000000"/>
              <w:left w:val="single" w:sz="6" w:space="0" w:color="000000"/>
              <w:bottom w:val="single" w:sz="6" w:space="0" w:color="000000"/>
              <w:right w:val="single" w:sz="6" w:space="0" w:color="000000"/>
            </w:tcBorders>
          </w:tcPr>
          <w:p w14:paraId="14B46931" w14:textId="77777777" w:rsidR="004F0D6D" w:rsidRPr="004F0D6D" w:rsidRDefault="004F0D6D" w:rsidP="004F0D6D">
            <w:pPr>
              <w:spacing w:after="0" w:line="259" w:lineRule="auto"/>
              <w:ind w:left="110" w:firstLine="0"/>
              <w:jc w:val="left"/>
            </w:pPr>
            <w:r w:rsidRPr="004F0D6D">
              <w:rPr>
                <w:b/>
                <w:color w:val="C00000"/>
              </w:rPr>
              <w:lastRenderedPageBreak/>
              <w:t xml:space="preserve">6º, 7º </w:t>
            </w:r>
          </w:p>
        </w:tc>
        <w:tc>
          <w:tcPr>
            <w:tcW w:w="1693" w:type="dxa"/>
            <w:tcBorders>
              <w:top w:val="single" w:sz="6" w:space="0" w:color="000000"/>
              <w:left w:val="single" w:sz="6" w:space="0" w:color="000000"/>
              <w:bottom w:val="single" w:sz="6" w:space="0" w:color="000000"/>
              <w:right w:val="single" w:sz="6" w:space="0" w:color="000000"/>
            </w:tcBorders>
          </w:tcPr>
          <w:p w14:paraId="68342722" w14:textId="77777777" w:rsidR="004F0D6D" w:rsidRPr="004F0D6D" w:rsidRDefault="004F0D6D" w:rsidP="004F0D6D">
            <w:pPr>
              <w:spacing w:after="117" w:line="259" w:lineRule="auto"/>
              <w:ind w:left="108" w:firstLine="0"/>
            </w:pPr>
            <w:r w:rsidRPr="004F0D6D">
              <w:rPr>
                <w:b/>
                <w:color w:val="C00000"/>
              </w:rPr>
              <w:t xml:space="preserve">CAMPO DE </w:t>
            </w:r>
          </w:p>
          <w:p w14:paraId="33CE353E" w14:textId="77777777" w:rsidR="004F0D6D" w:rsidRPr="004F0D6D" w:rsidRDefault="004F0D6D" w:rsidP="004F0D6D">
            <w:pPr>
              <w:spacing w:after="136" w:line="259" w:lineRule="auto"/>
              <w:ind w:left="108" w:firstLine="0"/>
              <w:jc w:val="left"/>
            </w:pPr>
            <w:r w:rsidRPr="004F0D6D">
              <w:rPr>
                <w:b/>
                <w:color w:val="C00000"/>
              </w:rPr>
              <w:t xml:space="preserve">ATUAÇÃO </w:t>
            </w:r>
          </w:p>
          <w:p w14:paraId="08DD68F6" w14:textId="77777777" w:rsidR="004F0D6D" w:rsidRPr="004F0D6D" w:rsidRDefault="004F0D6D" w:rsidP="004F0D6D">
            <w:pPr>
              <w:tabs>
                <w:tab w:val="center" w:pos="282"/>
                <w:tab w:val="center" w:pos="1300"/>
              </w:tabs>
              <w:spacing w:after="125" w:line="259" w:lineRule="auto"/>
              <w:ind w:left="0" w:firstLine="0"/>
              <w:jc w:val="left"/>
            </w:pPr>
            <w:r w:rsidRPr="004F0D6D">
              <w:rPr>
                <w:rFonts w:ascii="Calibri" w:eastAsia="Calibri" w:hAnsi="Calibri" w:cs="Calibri"/>
                <w:sz w:val="22"/>
              </w:rPr>
              <w:tab/>
            </w:r>
            <w:r w:rsidRPr="004F0D6D">
              <w:rPr>
                <w:b/>
                <w:color w:val="C00000"/>
              </w:rPr>
              <w:t xml:space="preserve">NA </w:t>
            </w:r>
            <w:r w:rsidRPr="004F0D6D">
              <w:rPr>
                <w:b/>
                <w:color w:val="C00000"/>
              </w:rPr>
              <w:tab/>
              <w:t xml:space="preserve">VIDA </w:t>
            </w:r>
          </w:p>
          <w:p w14:paraId="31106C40" w14:textId="77777777" w:rsidR="004F0D6D" w:rsidRPr="004F0D6D" w:rsidRDefault="004F0D6D" w:rsidP="004F0D6D">
            <w:pPr>
              <w:spacing w:after="0" w:line="259" w:lineRule="auto"/>
              <w:ind w:left="108" w:firstLine="0"/>
              <w:jc w:val="left"/>
            </w:pPr>
            <w:r w:rsidRPr="004F0D6D">
              <w:rPr>
                <w:b/>
                <w:color w:val="C00000"/>
              </w:rPr>
              <w:t xml:space="preserve">PÚBLICA </w:t>
            </w:r>
          </w:p>
        </w:tc>
        <w:tc>
          <w:tcPr>
            <w:tcW w:w="1841" w:type="dxa"/>
            <w:tcBorders>
              <w:top w:val="single" w:sz="6" w:space="0" w:color="000000"/>
              <w:left w:val="single" w:sz="6" w:space="0" w:color="000000"/>
              <w:bottom w:val="single" w:sz="6" w:space="0" w:color="000000"/>
              <w:right w:val="single" w:sz="6" w:space="0" w:color="000000"/>
            </w:tcBorders>
          </w:tcPr>
          <w:p w14:paraId="5E15A6A5" w14:textId="77777777" w:rsidR="004F0D6D" w:rsidRPr="004F0D6D" w:rsidRDefault="004F0D6D" w:rsidP="004F0D6D">
            <w:pPr>
              <w:spacing w:after="0" w:line="259" w:lineRule="auto"/>
              <w:ind w:left="110" w:firstLine="0"/>
              <w:jc w:val="left"/>
            </w:pPr>
            <w:r w:rsidRPr="004F0D6D">
              <w:t xml:space="preserve">Leitura </w:t>
            </w:r>
          </w:p>
        </w:tc>
        <w:tc>
          <w:tcPr>
            <w:tcW w:w="1984" w:type="dxa"/>
            <w:tcBorders>
              <w:top w:val="single" w:sz="6" w:space="0" w:color="000000"/>
              <w:left w:val="single" w:sz="6" w:space="0" w:color="000000"/>
              <w:bottom w:val="single" w:sz="6" w:space="0" w:color="000000"/>
              <w:right w:val="single" w:sz="6" w:space="0" w:color="000000"/>
            </w:tcBorders>
          </w:tcPr>
          <w:p w14:paraId="7FA6E825" w14:textId="77777777" w:rsidR="004F0D6D" w:rsidRPr="004F0D6D" w:rsidRDefault="004F0D6D" w:rsidP="004F0D6D">
            <w:pPr>
              <w:spacing w:after="1" w:line="360" w:lineRule="auto"/>
              <w:ind w:left="108" w:firstLine="0"/>
              <w:jc w:val="left"/>
            </w:pPr>
            <w:r w:rsidRPr="004F0D6D">
              <w:t xml:space="preserve">Estratégias, procedimentos de leitura em </w:t>
            </w:r>
          </w:p>
          <w:p w14:paraId="4124DC56" w14:textId="77777777" w:rsidR="004F0D6D" w:rsidRPr="004F0D6D" w:rsidRDefault="004F0D6D" w:rsidP="004F0D6D">
            <w:pPr>
              <w:spacing w:after="0" w:line="259" w:lineRule="auto"/>
              <w:ind w:left="108" w:firstLine="0"/>
              <w:jc w:val="left"/>
            </w:pPr>
            <w:r w:rsidRPr="004F0D6D">
              <w:t xml:space="preserve">textos reivindicatórios ou propositivos </w:t>
            </w:r>
          </w:p>
        </w:tc>
        <w:tc>
          <w:tcPr>
            <w:tcW w:w="2267" w:type="dxa"/>
            <w:tcBorders>
              <w:top w:val="single" w:sz="6" w:space="0" w:color="000000"/>
              <w:left w:val="single" w:sz="6" w:space="0" w:color="000000"/>
              <w:bottom w:val="single" w:sz="6" w:space="0" w:color="000000"/>
              <w:right w:val="single" w:sz="6" w:space="0" w:color="000000"/>
            </w:tcBorders>
          </w:tcPr>
          <w:p w14:paraId="3E25A3B0" w14:textId="77777777" w:rsidR="004F0D6D" w:rsidRPr="004F0D6D" w:rsidRDefault="004F0D6D" w:rsidP="004F0D6D">
            <w:pPr>
              <w:spacing w:after="117" w:line="259" w:lineRule="auto"/>
              <w:ind w:left="110" w:firstLine="0"/>
              <w:jc w:val="left"/>
            </w:pPr>
            <w:r w:rsidRPr="004F0D6D">
              <w:rPr>
                <w:b/>
              </w:rPr>
              <w:t xml:space="preserve">(EF67LP18) </w:t>
            </w:r>
          </w:p>
          <w:p w14:paraId="4505659D" w14:textId="77777777" w:rsidR="004F0D6D" w:rsidRPr="004F0D6D" w:rsidRDefault="004F0D6D" w:rsidP="004F0D6D">
            <w:pPr>
              <w:spacing w:after="0" w:line="259" w:lineRule="auto"/>
              <w:ind w:left="110" w:right="102" w:firstLine="0"/>
            </w:pPr>
            <w:r w:rsidRPr="004F0D6D">
              <w:t xml:space="preserve">Identificar o objeto da reclamação e/ou da solicitação e sua sustentação, explicação ou justificativa, de forma a poder analisar a pertinência da solicitação ou justificação. </w:t>
            </w:r>
          </w:p>
        </w:tc>
        <w:tc>
          <w:tcPr>
            <w:tcW w:w="1687" w:type="dxa"/>
            <w:tcBorders>
              <w:top w:val="single" w:sz="6" w:space="0" w:color="000000"/>
              <w:left w:val="single" w:sz="6" w:space="0" w:color="000000"/>
              <w:bottom w:val="single" w:sz="6" w:space="0" w:color="000000"/>
              <w:right w:val="nil"/>
            </w:tcBorders>
          </w:tcPr>
          <w:p w14:paraId="7B18073B" w14:textId="77777777" w:rsidR="004F0D6D" w:rsidRPr="004F0D6D" w:rsidRDefault="004F0D6D" w:rsidP="004F0D6D">
            <w:pPr>
              <w:spacing w:after="0" w:line="240" w:lineRule="auto"/>
              <w:ind w:left="110" w:firstLine="0"/>
            </w:pPr>
            <w:r w:rsidRPr="004F0D6D">
              <w:rPr>
                <w:b/>
              </w:rPr>
              <w:t>(EF67LP18RS</w:t>
            </w:r>
          </w:p>
          <w:p w14:paraId="63DA6269" w14:textId="77777777" w:rsidR="004F0D6D" w:rsidRPr="004F0D6D" w:rsidRDefault="004F0D6D" w:rsidP="004F0D6D">
            <w:pPr>
              <w:spacing w:after="0" w:line="240" w:lineRule="auto"/>
              <w:ind w:left="110" w:right="-613" w:firstLine="0"/>
            </w:pPr>
            <w:r w:rsidRPr="004F0D6D">
              <w:t xml:space="preserve">Identificar o objeto da reclamação e/ou da solicitação sustentação, explicação </w:t>
            </w:r>
          </w:p>
          <w:p w14:paraId="4BFE3946" w14:textId="77777777" w:rsidR="004F0D6D" w:rsidRPr="004F0D6D" w:rsidRDefault="004F0D6D" w:rsidP="004F0D6D">
            <w:pPr>
              <w:spacing w:after="0" w:line="240" w:lineRule="auto"/>
              <w:ind w:left="110" w:firstLine="0"/>
              <w:jc w:val="left"/>
            </w:pPr>
            <w:r w:rsidRPr="004F0D6D">
              <w:t xml:space="preserve">justificativa, </w:t>
            </w:r>
          </w:p>
          <w:p w14:paraId="72E8182E" w14:textId="77777777" w:rsidR="004F0D6D" w:rsidRPr="004F0D6D" w:rsidRDefault="004F0D6D" w:rsidP="004F0D6D">
            <w:pPr>
              <w:tabs>
                <w:tab w:val="center" w:pos="418"/>
                <w:tab w:val="center" w:pos="1207"/>
              </w:tabs>
              <w:spacing w:after="0" w:line="240" w:lineRule="auto"/>
              <w:ind w:left="0" w:firstLine="0"/>
              <w:jc w:val="left"/>
            </w:pPr>
            <w:r w:rsidRPr="004F0D6D">
              <w:rPr>
                <w:rFonts w:ascii="Calibri" w:eastAsia="Calibri" w:hAnsi="Calibri" w:cs="Calibri"/>
                <w:sz w:val="22"/>
              </w:rPr>
              <w:tab/>
            </w:r>
            <w:r w:rsidRPr="004F0D6D">
              <w:t xml:space="preserve">forma </w:t>
            </w:r>
            <w:r w:rsidRPr="004F0D6D">
              <w:tab/>
              <w:t xml:space="preserve">a </w:t>
            </w:r>
          </w:p>
          <w:p w14:paraId="4CF4902D" w14:textId="77777777" w:rsidR="004F0D6D" w:rsidRPr="004F0D6D" w:rsidRDefault="004F0D6D" w:rsidP="004F0D6D">
            <w:pPr>
              <w:spacing w:after="0" w:line="240" w:lineRule="auto"/>
              <w:ind w:left="110" w:right="65" w:firstLine="0"/>
            </w:pPr>
            <w:r w:rsidRPr="004F0D6D">
              <w:t xml:space="preserve">analisar pertinência solicitação justificação, considerando o contexto de produção: quem e para quem se </w:t>
            </w:r>
          </w:p>
          <w:p w14:paraId="5D4BE4BD" w14:textId="77777777" w:rsidR="004F0D6D" w:rsidRPr="004F0D6D" w:rsidRDefault="004F0D6D" w:rsidP="004F0D6D">
            <w:pPr>
              <w:spacing w:after="0" w:line="240" w:lineRule="auto"/>
              <w:ind w:left="110" w:firstLine="0"/>
              <w:jc w:val="left"/>
            </w:pPr>
            <w:r w:rsidRPr="004F0D6D">
              <w:t>reclama/solicita, quais os interesses em jogo etc.</w:t>
            </w:r>
          </w:p>
        </w:tc>
        <w:tc>
          <w:tcPr>
            <w:tcW w:w="724" w:type="dxa"/>
            <w:tcBorders>
              <w:top w:val="single" w:sz="6" w:space="0" w:color="000000"/>
              <w:left w:val="nil"/>
              <w:bottom w:val="single" w:sz="6" w:space="0" w:color="000000"/>
              <w:right w:val="single" w:sz="6" w:space="0" w:color="000000"/>
            </w:tcBorders>
          </w:tcPr>
          <w:p w14:paraId="4393110F" w14:textId="77777777" w:rsidR="004F0D6D" w:rsidRPr="004F0D6D" w:rsidRDefault="004F0D6D" w:rsidP="004F0D6D">
            <w:pPr>
              <w:spacing w:after="0" w:line="240" w:lineRule="auto"/>
              <w:ind w:left="-14" w:firstLine="0"/>
              <w:jc w:val="left"/>
            </w:pPr>
            <w:r w:rsidRPr="004F0D6D">
              <w:rPr>
                <w:b/>
              </w:rPr>
              <w:t xml:space="preserve">-1) </w:t>
            </w:r>
          </w:p>
          <w:p w14:paraId="7C024396" w14:textId="77777777" w:rsidR="004F0D6D" w:rsidRPr="004F0D6D" w:rsidRDefault="004F0D6D" w:rsidP="004F0D6D">
            <w:pPr>
              <w:spacing w:after="0" w:line="240" w:lineRule="auto"/>
              <w:ind w:left="0" w:firstLine="0"/>
            </w:pPr>
            <w:r w:rsidRPr="004F0D6D">
              <w:t xml:space="preserve">e sua </w:t>
            </w:r>
          </w:p>
          <w:p w14:paraId="7DE7DB35" w14:textId="77777777" w:rsidR="004F0D6D" w:rsidRPr="004F0D6D" w:rsidRDefault="004F0D6D" w:rsidP="004F0D6D">
            <w:pPr>
              <w:spacing w:after="0" w:line="240" w:lineRule="auto"/>
              <w:ind w:left="0" w:right="102" w:firstLine="0"/>
              <w:jc w:val="right"/>
            </w:pPr>
            <w:r w:rsidRPr="004F0D6D">
              <w:t xml:space="preserve">ou de poder a da ou </w:t>
            </w:r>
          </w:p>
        </w:tc>
        <w:tc>
          <w:tcPr>
            <w:tcW w:w="3429" w:type="dxa"/>
            <w:tcBorders>
              <w:top w:val="single" w:sz="6" w:space="0" w:color="000000"/>
              <w:left w:val="nil"/>
              <w:bottom w:val="single" w:sz="6" w:space="0" w:color="000000"/>
              <w:right w:val="single" w:sz="6" w:space="0" w:color="000000"/>
            </w:tcBorders>
          </w:tcPr>
          <w:p w14:paraId="42D17B10" w14:textId="77777777" w:rsidR="004F0D6D" w:rsidRPr="004F0D6D" w:rsidRDefault="004F0D6D" w:rsidP="004F0D6D">
            <w:pPr>
              <w:spacing w:after="945" w:line="259" w:lineRule="auto"/>
              <w:ind w:left="-14" w:firstLine="0"/>
              <w:jc w:val="left"/>
              <w:rPr>
                <w:b/>
              </w:rPr>
            </w:pPr>
          </w:p>
        </w:tc>
      </w:tr>
    </w:tbl>
    <w:p w14:paraId="14A8E17C" w14:textId="77777777" w:rsidR="004F0D6D" w:rsidRPr="004F0D6D" w:rsidRDefault="004F0D6D" w:rsidP="004F0D6D">
      <w:pPr>
        <w:spacing w:after="0" w:line="259" w:lineRule="auto"/>
        <w:ind w:left="-1440" w:right="10466" w:firstLine="0"/>
        <w:jc w:val="left"/>
      </w:pPr>
    </w:p>
    <w:tbl>
      <w:tblPr>
        <w:tblStyle w:val="TableGrid26"/>
        <w:tblW w:w="14685" w:type="dxa"/>
        <w:tblInd w:w="-1085" w:type="dxa"/>
        <w:tblCellMar>
          <w:top w:w="56" w:type="dxa"/>
          <w:right w:w="39" w:type="dxa"/>
        </w:tblCellMar>
        <w:tblLook w:val="04A0" w:firstRow="1" w:lastRow="0" w:firstColumn="1" w:lastColumn="0" w:noHBand="0" w:noVBand="1"/>
      </w:tblPr>
      <w:tblGrid>
        <w:gridCol w:w="989"/>
        <w:gridCol w:w="1694"/>
        <w:gridCol w:w="1471"/>
        <w:gridCol w:w="372"/>
        <w:gridCol w:w="1985"/>
        <w:gridCol w:w="2274"/>
        <w:gridCol w:w="2405"/>
        <w:gridCol w:w="3495"/>
      </w:tblGrid>
      <w:tr w:rsidR="004F0D6D" w:rsidRPr="004F0D6D" w14:paraId="21C9B26B" w14:textId="77777777" w:rsidTr="004F0D6D">
        <w:trPr>
          <w:trHeight w:val="10363"/>
        </w:trPr>
        <w:tc>
          <w:tcPr>
            <w:tcW w:w="989" w:type="dxa"/>
            <w:tcBorders>
              <w:top w:val="single" w:sz="6" w:space="0" w:color="000000"/>
              <w:left w:val="single" w:sz="6" w:space="0" w:color="000000"/>
              <w:bottom w:val="single" w:sz="6" w:space="0" w:color="000000"/>
              <w:right w:val="single" w:sz="6" w:space="0" w:color="000000"/>
            </w:tcBorders>
          </w:tcPr>
          <w:p w14:paraId="2DDF0154"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F42BE98" w14:textId="77777777" w:rsidR="004F0D6D" w:rsidRPr="004F0D6D" w:rsidRDefault="004F0D6D" w:rsidP="004F0D6D">
            <w:pPr>
              <w:spacing w:after="0" w:line="259" w:lineRule="auto"/>
              <w:ind w:left="108" w:firstLine="0"/>
              <w:jc w:val="left"/>
            </w:pPr>
            <w:r w:rsidRPr="004F0D6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1E96A736" w14:textId="77777777" w:rsidR="004F0D6D" w:rsidRPr="004F0D6D" w:rsidRDefault="004F0D6D" w:rsidP="004F0D6D">
            <w:pPr>
              <w:spacing w:after="0" w:line="259" w:lineRule="auto"/>
              <w:ind w:left="110" w:firstLine="0"/>
              <w:jc w:val="left"/>
            </w:pPr>
            <w:r w:rsidRPr="004F0D6D">
              <w:t xml:space="preserve">Produção textos </w:t>
            </w:r>
          </w:p>
        </w:tc>
        <w:tc>
          <w:tcPr>
            <w:tcW w:w="372" w:type="dxa"/>
            <w:tcBorders>
              <w:top w:val="single" w:sz="6" w:space="0" w:color="000000"/>
              <w:left w:val="nil"/>
              <w:bottom w:val="single" w:sz="6" w:space="0" w:color="000000"/>
              <w:right w:val="single" w:sz="6" w:space="0" w:color="000000"/>
            </w:tcBorders>
          </w:tcPr>
          <w:p w14:paraId="14997BDE" w14:textId="77777777" w:rsidR="004F0D6D" w:rsidRPr="004F0D6D" w:rsidRDefault="004F0D6D" w:rsidP="004F0D6D">
            <w:pPr>
              <w:spacing w:after="0" w:line="259" w:lineRule="auto"/>
              <w:ind w:left="0" w:firstLine="0"/>
            </w:pPr>
            <w:r w:rsidRPr="004F0D6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5F319E6E" w14:textId="77777777" w:rsidR="004F0D6D" w:rsidRPr="004F0D6D" w:rsidRDefault="004F0D6D" w:rsidP="004F0D6D">
            <w:pPr>
              <w:spacing w:after="0" w:line="365" w:lineRule="auto"/>
              <w:ind w:left="108" w:firstLine="0"/>
              <w:jc w:val="left"/>
            </w:pPr>
            <w:r w:rsidRPr="004F0D6D">
              <w:t xml:space="preserve">Estratégia </w:t>
            </w:r>
            <w:r w:rsidRPr="004F0D6D">
              <w:tab/>
              <w:t xml:space="preserve">de produção: </w:t>
            </w:r>
          </w:p>
          <w:p w14:paraId="0D97D74D" w14:textId="77777777" w:rsidR="004F0D6D" w:rsidRPr="004F0D6D" w:rsidRDefault="004F0D6D" w:rsidP="004F0D6D">
            <w:pPr>
              <w:spacing w:after="0" w:line="259" w:lineRule="auto"/>
              <w:ind w:left="108" w:right="68" w:firstLine="0"/>
            </w:pPr>
            <w:r w:rsidRPr="004F0D6D">
              <w:t xml:space="preserve">planejamento de textos reivindicatórios ou propositivos </w:t>
            </w:r>
          </w:p>
        </w:tc>
        <w:tc>
          <w:tcPr>
            <w:tcW w:w="2274" w:type="dxa"/>
            <w:tcBorders>
              <w:top w:val="single" w:sz="6" w:space="0" w:color="000000"/>
              <w:left w:val="single" w:sz="6" w:space="0" w:color="000000"/>
              <w:bottom w:val="single" w:sz="6" w:space="0" w:color="000000"/>
              <w:right w:val="single" w:sz="6" w:space="0" w:color="000000"/>
            </w:tcBorders>
          </w:tcPr>
          <w:p w14:paraId="152B69AF" w14:textId="77777777" w:rsidR="004F0D6D" w:rsidRPr="004F0D6D" w:rsidRDefault="004F0D6D" w:rsidP="004F0D6D">
            <w:pPr>
              <w:spacing w:after="0" w:line="368" w:lineRule="auto"/>
              <w:ind w:left="110" w:firstLine="0"/>
              <w:jc w:val="left"/>
            </w:pPr>
            <w:r w:rsidRPr="004F0D6D">
              <w:rPr>
                <w:b/>
              </w:rPr>
              <w:t xml:space="preserve">(EF67LP19) </w:t>
            </w:r>
            <w:r w:rsidRPr="004F0D6D">
              <w:t xml:space="preserve">Realizar levantamento </w:t>
            </w:r>
            <w:r w:rsidRPr="004F0D6D">
              <w:tab/>
              <w:t xml:space="preserve">de questões, </w:t>
            </w:r>
          </w:p>
          <w:p w14:paraId="3D8227B4" w14:textId="77777777" w:rsidR="004F0D6D" w:rsidRPr="004F0D6D" w:rsidRDefault="004F0D6D" w:rsidP="004F0D6D">
            <w:pPr>
              <w:spacing w:after="2" w:line="360" w:lineRule="auto"/>
              <w:ind w:left="110" w:right="65" w:firstLine="0"/>
            </w:pPr>
            <w:r w:rsidRPr="004F0D6D">
              <w:t xml:space="preserve">problemas que requeiram a denúncia de desrespeito a </w:t>
            </w:r>
          </w:p>
          <w:p w14:paraId="453A0905" w14:textId="77777777" w:rsidR="004F0D6D" w:rsidRPr="004F0D6D" w:rsidRDefault="004F0D6D" w:rsidP="004F0D6D">
            <w:pPr>
              <w:spacing w:after="0" w:line="360" w:lineRule="auto"/>
              <w:ind w:left="110" w:right="65" w:firstLine="0"/>
            </w:pPr>
            <w:r w:rsidRPr="004F0D6D">
              <w:t xml:space="preserve">direitos, reivindicações, reclamações, solicitações que contemplem a </w:t>
            </w:r>
          </w:p>
          <w:p w14:paraId="5E78DC7B" w14:textId="77777777" w:rsidR="004F0D6D" w:rsidRPr="004F0D6D" w:rsidRDefault="004F0D6D" w:rsidP="004F0D6D">
            <w:pPr>
              <w:spacing w:after="0" w:line="259" w:lineRule="auto"/>
              <w:ind w:left="110" w:right="64" w:firstLine="0"/>
            </w:pPr>
            <w:r w:rsidRPr="004F0D6D">
              <w:t xml:space="preserve">comunidade escolar ou algum de seus membros e examinar normas e legislações. </w:t>
            </w:r>
          </w:p>
        </w:tc>
        <w:tc>
          <w:tcPr>
            <w:tcW w:w="2405" w:type="dxa"/>
            <w:tcBorders>
              <w:top w:val="single" w:sz="6" w:space="0" w:color="000000"/>
              <w:left w:val="single" w:sz="6" w:space="0" w:color="000000"/>
              <w:bottom w:val="single" w:sz="6" w:space="0" w:color="000000"/>
              <w:right w:val="single" w:sz="6" w:space="0" w:color="000000"/>
            </w:tcBorders>
          </w:tcPr>
          <w:p w14:paraId="5DAF4874" w14:textId="77777777" w:rsidR="004F0D6D" w:rsidRPr="004F0D6D" w:rsidRDefault="004F0D6D" w:rsidP="004F0D6D">
            <w:pPr>
              <w:spacing w:after="0" w:line="240" w:lineRule="auto"/>
              <w:ind w:left="108" w:firstLine="0"/>
              <w:jc w:val="left"/>
              <w:rPr>
                <w:sz w:val="22"/>
              </w:rPr>
            </w:pPr>
            <w:r w:rsidRPr="004F0D6D">
              <w:rPr>
                <w:b/>
                <w:sz w:val="22"/>
              </w:rPr>
              <w:t xml:space="preserve">(EF67LP19RS-1) </w:t>
            </w:r>
            <w:r w:rsidRPr="004F0D6D">
              <w:rPr>
                <w:sz w:val="22"/>
              </w:rPr>
              <w:t xml:space="preserve">Realizar </w:t>
            </w:r>
          </w:p>
          <w:p w14:paraId="287B67F4" w14:textId="77777777" w:rsidR="004F0D6D" w:rsidRPr="004F0D6D" w:rsidRDefault="004F0D6D" w:rsidP="004F0D6D">
            <w:pPr>
              <w:spacing w:after="0" w:line="240" w:lineRule="auto"/>
              <w:ind w:left="108" w:right="65" w:firstLine="0"/>
              <w:rPr>
                <w:sz w:val="22"/>
              </w:rPr>
            </w:pPr>
            <w:r w:rsidRPr="004F0D6D">
              <w:rPr>
                <w:sz w:val="22"/>
              </w:rPr>
              <w:t xml:space="preserve">levantamento de questões ou de problemas que requeiram denúncia de desrespeito a </w:t>
            </w:r>
          </w:p>
          <w:p w14:paraId="214FBF01" w14:textId="77777777" w:rsidR="004F0D6D" w:rsidRPr="004F0D6D" w:rsidRDefault="004F0D6D" w:rsidP="004F0D6D">
            <w:pPr>
              <w:spacing w:after="0" w:line="240" w:lineRule="auto"/>
              <w:ind w:left="108" w:firstLine="0"/>
              <w:jc w:val="left"/>
              <w:rPr>
                <w:sz w:val="22"/>
              </w:rPr>
            </w:pPr>
            <w:r w:rsidRPr="004F0D6D">
              <w:rPr>
                <w:sz w:val="22"/>
              </w:rPr>
              <w:t xml:space="preserve">direitos, reivindicações, reclamações, solicitações </w:t>
            </w:r>
            <w:r w:rsidRPr="004F0D6D">
              <w:rPr>
                <w:sz w:val="22"/>
              </w:rPr>
              <w:tab/>
              <w:t xml:space="preserve">que contemplem </w:t>
            </w:r>
            <w:r w:rsidRPr="004F0D6D">
              <w:rPr>
                <w:sz w:val="22"/>
              </w:rPr>
              <w:tab/>
              <w:t xml:space="preserve">a comunidade escolar ou algum de seus membros </w:t>
            </w:r>
            <w:r w:rsidRPr="004F0D6D">
              <w:rPr>
                <w:sz w:val="22"/>
              </w:rPr>
              <w:tab/>
              <w:t xml:space="preserve">e examinar normas e legislações, </w:t>
            </w:r>
            <w:r w:rsidRPr="004F0D6D">
              <w:rPr>
                <w:sz w:val="22"/>
              </w:rPr>
              <w:tab/>
              <w:t xml:space="preserve">por meio </w:t>
            </w:r>
            <w:r w:rsidRPr="004F0D6D">
              <w:rPr>
                <w:sz w:val="22"/>
              </w:rPr>
              <w:tab/>
              <w:t xml:space="preserve">de </w:t>
            </w:r>
            <w:r w:rsidRPr="004F0D6D">
              <w:rPr>
                <w:sz w:val="22"/>
              </w:rPr>
              <w:tab/>
              <w:t xml:space="preserve">textos normativos, tomada de notas, sínteses de </w:t>
            </w:r>
            <w:r w:rsidRPr="004F0D6D">
              <w:rPr>
                <w:sz w:val="22"/>
              </w:rPr>
              <w:tab/>
              <w:t xml:space="preserve">leituras, elaboração </w:t>
            </w:r>
            <w:r w:rsidRPr="004F0D6D">
              <w:rPr>
                <w:sz w:val="22"/>
              </w:rPr>
              <w:tab/>
              <w:t xml:space="preserve">de </w:t>
            </w:r>
          </w:p>
          <w:p w14:paraId="0B5F4828" w14:textId="77777777" w:rsidR="004F0D6D" w:rsidRPr="004F0D6D" w:rsidRDefault="004F0D6D" w:rsidP="004F0D6D">
            <w:pPr>
              <w:spacing w:after="136" w:line="259" w:lineRule="auto"/>
              <w:ind w:left="110" w:firstLine="0"/>
              <w:jc w:val="left"/>
              <w:rPr>
                <w:sz w:val="22"/>
              </w:rPr>
            </w:pPr>
            <w:r w:rsidRPr="004F0D6D">
              <w:rPr>
                <w:sz w:val="22"/>
              </w:rPr>
              <w:t xml:space="preserve">entrevistas, </w:t>
            </w:r>
          </w:p>
          <w:p w14:paraId="615FE23F" w14:textId="77777777" w:rsidR="004F0D6D" w:rsidRPr="004F0D6D" w:rsidRDefault="004F0D6D" w:rsidP="004F0D6D">
            <w:pPr>
              <w:spacing w:after="0" w:line="259" w:lineRule="auto"/>
              <w:ind w:left="110" w:firstLine="0"/>
              <w:jc w:val="left"/>
            </w:pPr>
            <w:r w:rsidRPr="004F0D6D">
              <w:rPr>
                <w:sz w:val="22"/>
              </w:rPr>
              <w:t xml:space="preserve">enquetes </w:t>
            </w:r>
            <w:r w:rsidRPr="004F0D6D">
              <w:rPr>
                <w:sz w:val="22"/>
              </w:rPr>
              <w:tab/>
              <w:t>etc., percebendo diferentes pontos de vista sobre temas controversos e de relevância social</w:t>
            </w:r>
            <w:r w:rsidRPr="004F0D6D">
              <w:t>.</w:t>
            </w:r>
          </w:p>
        </w:tc>
        <w:tc>
          <w:tcPr>
            <w:tcW w:w="3495" w:type="dxa"/>
            <w:tcBorders>
              <w:top w:val="single" w:sz="6" w:space="0" w:color="000000"/>
              <w:left w:val="single" w:sz="6" w:space="0" w:color="000000"/>
              <w:bottom w:val="single" w:sz="6" w:space="0" w:color="000000"/>
              <w:right w:val="single" w:sz="6" w:space="0" w:color="000000"/>
            </w:tcBorders>
          </w:tcPr>
          <w:p w14:paraId="3677822C" w14:textId="77777777" w:rsidR="004F0D6D" w:rsidRPr="004F0D6D" w:rsidRDefault="004F0D6D" w:rsidP="004F0D6D">
            <w:pPr>
              <w:spacing w:after="0" w:line="240" w:lineRule="auto"/>
              <w:ind w:left="108" w:firstLine="0"/>
              <w:jc w:val="left"/>
              <w:rPr>
                <w:b/>
              </w:rPr>
            </w:pPr>
          </w:p>
        </w:tc>
      </w:tr>
    </w:tbl>
    <w:tbl>
      <w:tblPr>
        <w:tblStyle w:val="TableGrid27"/>
        <w:tblW w:w="14627" w:type="dxa"/>
        <w:tblInd w:w="-1085" w:type="dxa"/>
        <w:tblCellMar>
          <w:top w:w="56" w:type="dxa"/>
          <w:right w:w="39" w:type="dxa"/>
        </w:tblCellMar>
        <w:tblLook w:val="04A0" w:firstRow="1" w:lastRow="0" w:firstColumn="1" w:lastColumn="0" w:noHBand="0" w:noVBand="1"/>
      </w:tblPr>
      <w:tblGrid>
        <w:gridCol w:w="989"/>
        <w:gridCol w:w="1694"/>
        <w:gridCol w:w="1471"/>
        <w:gridCol w:w="372"/>
        <w:gridCol w:w="1613"/>
        <w:gridCol w:w="372"/>
        <w:gridCol w:w="2274"/>
        <w:gridCol w:w="2405"/>
        <w:gridCol w:w="3354"/>
        <w:gridCol w:w="83"/>
      </w:tblGrid>
      <w:tr w:rsidR="004F0D6D" w:rsidRPr="004F0D6D" w14:paraId="73DF3922" w14:textId="77777777" w:rsidTr="004F0D6D">
        <w:trPr>
          <w:trHeight w:val="6384"/>
        </w:trPr>
        <w:tc>
          <w:tcPr>
            <w:tcW w:w="989" w:type="dxa"/>
            <w:tcBorders>
              <w:top w:val="single" w:sz="6" w:space="0" w:color="000000"/>
              <w:left w:val="single" w:sz="6" w:space="0" w:color="000000"/>
              <w:bottom w:val="single" w:sz="6" w:space="0" w:color="000000"/>
              <w:right w:val="single" w:sz="6" w:space="0" w:color="000000"/>
            </w:tcBorders>
          </w:tcPr>
          <w:p w14:paraId="2EA76D74" w14:textId="77777777" w:rsidR="004F0D6D" w:rsidRPr="004F0D6D" w:rsidRDefault="004F0D6D" w:rsidP="004F0D6D">
            <w:pPr>
              <w:spacing w:after="0" w:line="259" w:lineRule="auto"/>
              <w:ind w:left="110" w:firstLine="0"/>
              <w:jc w:val="left"/>
            </w:pPr>
            <w:r w:rsidRPr="004F0D6D">
              <w:rPr>
                <w:b/>
                <w:color w:val="C00000"/>
              </w:rPr>
              <w:lastRenderedPageBreak/>
              <w:t xml:space="preserve">6º, 7º </w:t>
            </w:r>
          </w:p>
        </w:tc>
        <w:tc>
          <w:tcPr>
            <w:tcW w:w="1694" w:type="dxa"/>
            <w:tcBorders>
              <w:top w:val="single" w:sz="6" w:space="0" w:color="000000"/>
              <w:left w:val="single" w:sz="6" w:space="0" w:color="000000"/>
              <w:bottom w:val="single" w:sz="6" w:space="0" w:color="000000"/>
              <w:right w:val="single" w:sz="6" w:space="0" w:color="000000"/>
            </w:tcBorders>
          </w:tcPr>
          <w:p w14:paraId="681EBEE0" w14:textId="77777777" w:rsidR="004F0D6D" w:rsidRPr="004F0D6D" w:rsidRDefault="004F0D6D" w:rsidP="004F0D6D">
            <w:pPr>
              <w:spacing w:after="117" w:line="259" w:lineRule="auto"/>
              <w:ind w:left="108" w:firstLine="0"/>
            </w:pPr>
            <w:r w:rsidRPr="004F0D6D">
              <w:rPr>
                <w:b/>
                <w:color w:val="C00000"/>
              </w:rPr>
              <w:t xml:space="preserve">CAMPO DAS </w:t>
            </w:r>
          </w:p>
          <w:p w14:paraId="7E8D7901" w14:textId="77777777" w:rsidR="004F0D6D" w:rsidRPr="004F0D6D" w:rsidRDefault="004F0D6D" w:rsidP="004F0D6D">
            <w:pPr>
              <w:spacing w:after="115" w:line="259" w:lineRule="auto"/>
              <w:ind w:left="108" w:firstLine="0"/>
              <w:jc w:val="left"/>
            </w:pPr>
            <w:r w:rsidRPr="004F0D6D">
              <w:rPr>
                <w:b/>
                <w:color w:val="C00000"/>
              </w:rPr>
              <w:t xml:space="preserve">PRÁTICAS </w:t>
            </w:r>
          </w:p>
          <w:p w14:paraId="14680F35" w14:textId="77777777" w:rsidR="004F0D6D" w:rsidRPr="004F0D6D" w:rsidRDefault="004F0D6D" w:rsidP="004F0D6D">
            <w:pPr>
              <w:spacing w:after="117" w:line="259" w:lineRule="auto"/>
              <w:ind w:left="108" w:firstLine="0"/>
            </w:pPr>
            <w:r w:rsidRPr="004F0D6D">
              <w:rPr>
                <w:b/>
                <w:color w:val="C00000"/>
              </w:rPr>
              <w:t xml:space="preserve">DE ESTUDO </w:t>
            </w:r>
          </w:p>
          <w:p w14:paraId="771C10D5" w14:textId="77777777" w:rsidR="004F0D6D" w:rsidRPr="004F0D6D" w:rsidRDefault="004F0D6D" w:rsidP="004F0D6D">
            <w:pPr>
              <w:spacing w:after="0" w:line="259" w:lineRule="auto"/>
              <w:ind w:left="108" w:firstLine="0"/>
            </w:pPr>
            <w:r w:rsidRPr="004F0D6D">
              <w:rPr>
                <w:b/>
                <w:color w:val="C00000"/>
              </w:rPr>
              <w:t xml:space="preserve">E PESQUISA </w:t>
            </w:r>
          </w:p>
        </w:tc>
        <w:tc>
          <w:tcPr>
            <w:tcW w:w="1471" w:type="dxa"/>
            <w:tcBorders>
              <w:top w:val="single" w:sz="6" w:space="0" w:color="000000"/>
              <w:left w:val="single" w:sz="6" w:space="0" w:color="000000"/>
              <w:bottom w:val="single" w:sz="6" w:space="0" w:color="000000"/>
              <w:right w:val="nil"/>
            </w:tcBorders>
          </w:tcPr>
          <w:p w14:paraId="0ABEBE82" w14:textId="77777777" w:rsidR="004F0D6D" w:rsidRPr="004F0D6D" w:rsidRDefault="004F0D6D" w:rsidP="004F0D6D">
            <w:pPr>
              <w:spacing w:after="0" w:line="259" w:lineRule="auto"/>
              <w:ind w:left="110" w:firstLine="0"/>
              <w:jc w:val="left"/>
            </w:pPr>
            <w:r w:rsidRPr="004F0D6D">
              <w:t xml:space="preserve">Leitura </w:t>
            </w:r>
          </w:p>
        </w:tc>
        <w:tc>
          <w:tcPr>
            <w:tcW w:w="372" w:type="dxa"/>
            <w:tcBorders>
              <w:top w:val="single" w:sz="6" w:space="0" w:color="000000"/>
              <w:left w:val="nil"/>
              <w:bottom w:val="single" w:sz="6" w:space="0" w:color="000000"/>
              <w:right w:val="single" w:sz="6" w:space="0" w:color="000000"/>
            </w:tcBorders>
          </w:tcPr>
          <w:p w14:paraId="529F2FE8" w14:textId="77777777" w:rsidR="004F0D6D" w:rsidRPr="004F0D6D" w:rsidRDefault="004F0D6D" w:rsidP="004F0D6D">
            <w:pPr>
              <w:spacing w:after="160" w:line="259" w:lineRule="auto"/>
              <w:ind w:left="0" w:firstLine="0"/>
              <w:jc w:val="left"/>
            </w:pPr>
          </w:p>
        </w:tc>
        <w:tc>
          <w:tcPr>
            <w:tcW w:w="1613" w:type="dxa"/>
            <w:tcBorders>
              <w:top w:val="single" w:sz="6" w:space="0" w:color="000000"/>
              <w:left w:val="single" w:sz="6" w:space="0" w:color="000000"/>
              <w:bottom w:val="single" w:sz="6" w:space="0" w:color="000000"/>
              <w:right w:val="nil"/>
            </w:tcBorders>
          </w:tcPr>
          <w:p w14:paraId="3FFDB757" w14:textId="77777777" w:rsidR="004F0D6D" w:rsidRPr="004F0D6D" w:rsidRDefault="004F0D6D" w:rsidP="004F0D6D">
            <w:pPr>
              <w:spacing w:after="0" w:line="259" w:lineRule="auto"/>
              <w:ind w:left="108" w:firstLine="0"/>
              <w:jc w:val="left"/>
            </w:pPr>
            <w:r w:rsidRPr="004F0D6D">
              <w:t xml:space="preserve">Curadoria informação </w:t>
            </w:r>
          </w:p>
        </w:tc>
        <w:tc>
          <w:tcPr>
            <w:tcW w:w="372" w:type="dxa"/>
            <w:tcBorders>
              <w:top w:val="single" w:sz="6" w:space="0" w:color="000000"/>
              <w:left w:val="nil"/>
              <w:bottom w:val="single" w:sz="6" w:space="0" w:color="000000"/>
              <w:right w:val="single" w:sz="6" w:space="0" w:color="000000"/>
            </w:tcBorders>
          </w:tcPr>
          <w:p w14:paraId="036F5934" w14:textId="77777777" w:rsidR="004F0D6D" w:rsidRPr="004F0D6D" w:rsidRDefault="004F0D6D" w:rsidP="004F0D6D">
            <w:pPr>
              <w:spacing w:after="0" w:line="259" w:lineRule="auto"/>
              <w:ind w:left="0" w:firstLine="0"/>
            </w:pPr>
            <w:r w:rsidRPr="004F0D6D">
              <w:t xml:space="preserve">de </w:t>
            </w:r>
          </w:p>
        </w:tc>
        <w:tc>
          <w:tcPr>
            <w:tcW w:w="2274" w:type="dxa"/>
            <w:tcBorders>
              <w:top w:val="single" w:sz="6" w:space="0" w:color="000000"/>
              <w:left w:val="single" w:sz="6" w:space="0" w:color="000000"/>
              <w:bottom w:val="single" w:sz="6" w:space="0" w:color="000000"/>
              <w:right w:val="single" w:sz="6" w:space="0" w:color="000000"/>
            </w:tcBorders>
          </w:tcPr>
          <w:p w14:paraId="61BDD623" w14:textId="77777777" w:rsidR="004F0D6D" w:rsidRPr="004F0D6D" w:rsidRDefault="004F0D6D" w:rsidP="004F0D6D">
            <w:pPr>
              <w:spacing w:after="117" w:line="259" w:lineRule="auto"/>
              <w:ind w:left="110" w:firstLine="0"/>
              <w:jc w:val="left"/>
            </w:pPr>
            <w:r w:rsidRPr="004F0D6D">
              <w:rPr>
                <w:b/>
              </w:rPr>
              <w:t xml:space="preserve">(EF67LP20) </w:t>
            </w:r>
          </w:p>
          <w:p w14:paraId="4ACCEA09" w14:textId="77777777" w:rsidR="004F0D6D" w:rsidRPr="004F0D6D" w:rsidRDefault="004F0D6D" w:rsidP="004F0D6D">
            <w:pPr>
              <w:spacing w:after="0" w:line="360" w:lineRule="auto"/>
              <w:ind w:left="110" w:right="64" w:firstLine="0"/>
            </w:pPr>
            <w:r w:rsidRPr="004F0D6D">
              <w:t xml:space="preserve">Realizar pesquisa, a partir de recortes e questões </w:t>
            </w:r>
          </w:p>
          <w:p w14:paraId="323B35A2" w14:textId="77777777" w:rsidR="004F0D6D" w:rsidRPr="004F0D6D" w:rsidRDefault="004F0D6D" w:rsidP="004F0D6D">
            <w:pPr>
              <w:spacing w:after="0"/>
              <w:ind w:left="110" w:firstLine="0"/>
              <w:jc w:val="left"/>
            </w:pPr>
            <w:r w:rsidRPr="004F0D6D">
              <w:t xml:space="preserve">definidos previamente, </w:t>
            </w:r>
          </w:p>
          <w:p w14:paraId="248563F1" w14:textId="77777777" w:rsidR="004F0D6D" w:rsidRPr="004F0D6D" w:rsidRDefault="004F0D6D" w:rsidP="004F0D6D">
            <w:pPr>
              <w:spacing w:after="0" w:line="259" w:lineRule="auto"/>
              <w:ind w:left="110" w:right="64" w:firstLine="0"/>
            </w:pPr>
            <w:r w:rsidRPr="004F0D6D">
              <w:t xml:space="preserve">usando fontes indicadas e abertas. </w:t>
            </w:r>
          </w:p>
        </w:tc>
        <w:tc>
          <w:tcPr>
            <w:tcW w:w="2405" w:type="dxa"/>
            <w:tcBorders>
              <w:top w:val="single" w:sz="6" w:space="0" w:color="000000"/>
              <w:left w:val="single" w:sz="6" w:space="0" w:color="000000"/>
              <w:bottom w:val="single" w:sz="6" w:space="0" w:color="000000"/>
              <w:right w:val="single" w:sz="6" w:space="0" w:color="000000"/>
            </w:tcBorders>
          </w:tcPr>
          <w:p w14:paraId="2C57D118" w14:textId="77777777" w:rsidR="004F0D6D" w:rsidRPr="004F0D6D" w:rsidRDefault="004F0D6D" w:rsidP="004F0D6D">
            <w:pPr>
              <w:spacing w:after="117" w:line="259" w:lineRule="auto"/>
              <w:ind w:left="110" w:firstLine="0"/>
              <w:jc w:val="left"/>
            </w:pPr>
            <w:r w:rsidRPr="004F0D6D">
              <w:rPr>
                <w:b/>
              </w:rPr>
              <w:t xml:space="preserve">(EF67LP20RS-1) </w:t>
            </w:r>
          </w:p>
          <w:p w14:paraId="3FFD5691" w14:textId="77777777" w:rsidR="004F0D6D" w:rsidRPr="004F0D6D" w:rsidRDefault="004F0D6D" w:rsidP="004F0D6D">
            <w:pPr>
              <w:spacing w:after="2" w:line="360" w:lineRule="auto"/>
              <w:ind w:left="110" w:right="64" w:firstLine="0"/>
            </w:pPr>
            <w:r w:rsidRPr="004F0D6D">
              <w:t xml:space="preserve">Realizar pesquisa, a partir de recortes e questões definidos previamente, </w:t>
            </w:r>
          </w:p>
          <w:p w14:paraId="74EED223" w14:textId="77777777" w:rsidR="004F0D6D" w:rsidRPr="004F0D6D" w:rsidRDefault="004F0D6D" w:rsidP="004F0D6D">
            <w:pPr>
              <w:spacing w:after="0" w:line="259" w:lineRule="auto"/>
              <w:ind w:left="110" w:right="64" w:firstLine="0"/>
            </w:pPr>
            <w:r w:rsidRPr="004F0D6D">
              <w:t xml:space="preserve">usando fontes indicadas e abertas, verificando a fidedignidade das fontes ao buscar e/ou selecionar as informações que podem solucionar um problema proposto etc. </w:t>
            </w:r>
          </w:p>
        </w:tc>
        <w:tc>
          <w:tcPr>
            <w:tcW w:w="3437" w:type="dxa"/>
            <w:gridSpan w:val="2"/>
            <w:tcBorders>
              <w:top w:val="single" w:sz="6" w:space="0" w:color="000000"/>
              <w:left w:val="single" w:sz="6" w:space="0" w:color="000000"/>
              <w:bottom w:val="single" w:sz="6" w:space="0" w:color="000000"/>
              <w:right w:val="single" w:sz="6" w:space="0" w:color="000000"/>
            </w:tcBorders>
          </w:tcPr>
          <w:p w14:paraId="09008446" w14:textId="77777777" w:rsidR="004F0D6D" w:rsidRPr="004F0D6D" w:rsidRDefault="004F0D6D" w:rsidP="004F0D6D">
            <w:pPr>
              <w:spacing w:after="117" w:line="259" w:lineRule="auto"/>
              <w:ind w:left="110" w:firstLine="0"/>
              <w:jc w:val="left"/>
              <w:rPr>
                <w:b/>
              </w:rPr>
            </w:pPr>
          </w:p>
        </w:tc>
      </w:tr>
      <w:tr w:rsidR="004F0D6D" w:rsidRPr="004F0D6D" w14:paraId="1D8CCD47" w14:textId="77777777" w:rsidTr="004F0D6D">
        <w:trPr>
          <w:trHeight w:val="4157"/>
        </w:trPr>
        <w:tc>
          <w:tcPr>
            <w:tcW w:w="989" w:type="dxa"/>
            <w:tcBorders>
              <w:top w:val="single" w:sz="6" w:space="0" w:color="000000"/>
              <w:left w:val="single" w:sz="6" w:space="0" w:color="000000"/>
              <w:bottom w:val="single" w:sz="6" w:space="0" w:color="000000"/>
              <w:right w:val="single" w:sz="6" w:space="0" w:color="000000"/>
            </w:tcBorders>
          </w:tcPr>
          <w:p w14:paraId="559FC709"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DA37D82" w14:textId="77777777" w:rsidR="004F0D6D" w:rsidRPr="004F0D6D" w:rsidRDefault="004F0D6D" w:rsidP="004F0D6D">
            <w:pPr>
              <w:spacing w:after="0" w:line="259" w:lineRule="auto"/>
              <w:ind w:left="108" w:firstLine="0"/>
              <w:jc w:val="left"/>
            </w:pPr>
            <w:r w:rsidRPr="004F0D6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3412CAE1" w14:textId="77777777" w:rsidR="004F0D6D" w:rsidRPr="004F0D6D" w:rsidRDefault="004F0D6D" w:rsidP="004F0D6D">
            <w:pPr>
              <w:spacing w:after="0" w:line="259" w:lineRule="auto"/>
              <w:ind w:left="110" w:firstLine="0"/>
              <w:jc w:val="left"/>
            </w:pPr>
            <w:r w:rsidRPr="004F0D6D">
              <w:t xml:space="preserve">Produção textos </w:t>
            </w:r>
          </w:p>
        </w:tc>
        <w:tc>
          <w:tcPr>
            <w:tcW w:w="372" w:type="dxa"/>
            <w:tcBorders>
              <w:top w:val="single" w:sz="6" w:space="0" w:color="000000"/>
              <w:left w:val="nil"/>
              <w:bottom w:val="single" w:sz="6" w:space="0" w:color="000000"/>
              <w:right w:val="single" w:sz="6" w:space="0" w:color="000000"/>
            </w:tcBorders>
          </w:tcPr>
          <w:p w14:paraId="4FFDEDE2" w14:textId="77777777" w:rsidR="004F0D6D" w:rsidRPr="004F0D6D" w:rsidRDefault="004F0D6D" w:rsidP="004F0D6D">
            <w:pPr>
              <w:spacing w:after="0" w:line="259" w:lineRule="auto"/>
              <w:ind w:left="0" w:firstLine="0"/>
            </w:pPr>
            <w:r w:rsidRPr="004F0D6D">
              <w:t xml:space="preserve">de </w:t>
            </w:r>
          </w:p>
        </w:tc>
        <w:tc>
          <w:tcPr>
            <w:tcW w:w="1985" w:type="dxa"/>
            <w:gridSpan w:val="2"/>
            <w:tcBorders>
              <w:top w:val="single" w:sz="6" w:space="0" w:color="000000"/>
              <w:left w:val="single" w:sz="6" w:space="0" w:color="000000"/>
              <w:bottom w:val="single" w:sz="6" w:space="0" w:color="000000"/>
              <w:right w:val="single" w:sz="6" w:space="0" w:color="000000"/>
            </w:tcBorders>
          </w:tcPr>
          <w:p w14:paraId="5B9BD044" w14:textId="77777777" w:rsidR="004F0D6D" w:rsidRPr="004F0D6D" w:rsidRDefault="004F0D6D" w:rsidP="004F0D6D">
            <w:pPr>
              <w:spacing w:after="0" w:line="368" w:lineRule="auto"/>
              <w:ind w:left="108" w:firstLine="0"/>
              <w:jc w:val="left"/>
            </w:pPr>
            <w:r w:rsidRPr="004F0D6D">
              <w:t xml:space="preserve">Estratégias </w:t>
            </w:r>
            <w:r w:rsidRPr="004F0D6D">
              <w:tab/>
              <w:t xml:space="preserve">de escrita: </w:t>
            </w:r>
          </w:p>
          <w:p w14:paraId="0391A064" w14:textId="77777777" w:rsidR="004F0D6D" w:rsidRPr="004F0D6D" w:rsidRDefault="004F0D6D" w:rsidP="004F0D6D">
            <w:pPr>
              <w:spacing w:after="0" w:line="259" w:lineRule="auto"/>
              <w:ind w:left="108" w:firstLine="0"/>
              <w:jc w:val="left"/>
            </w:pPr>
            <w:r w:rsidRPr="004F0D6D">
              <w:t xml:space="preserve">textualização, revisão e edição </w:t>
            </w:r>
          </w:p>
        </w:tc>
        <w:tc>
          <w:tcPr>
            <w:tcW w:w="2274" w:type="dxa"/>
            <w:tcBorders>
              <w:top w:val="single" w:sz="6" w:space="0" w:color="000000"/>
              <w:left w:val="single" w:sz="6" w:space="0" w:color="000000"/>
              <w:bottom w:val="single" w:sz="6" w:space="0" w:color="000000"/>
              <w:right w:val="single" w:sz="6" w:space="0" w:color="000000"/>
            </w:tcBorders>
          </w:tcPr>
          <w:p w14:paraId="04C2CE16" w14:textId="77777777" w:rsidR="004F0D6D" w:rsidRPr="004F0D6D" w:rsidRDefault="004F0D6D" w:rsidP="004F0D6D">
            <w:pPr>
              <w:spacing w:after="117" w:line="259" w:lineRule="auto"/>
              <w:ind w:left="110" w:firstLine="0"/>
              <w:jc w:val="left"/>
            </w:pPr>
            <w:r w:rsidRPr="004F0D6D">
              <w:rPr>
                <w:b/>
              </w:rPr>
              <w:t xml:space="preserve">(EF67LP21) </w:t>
            </w:r>
          </w:p>
          <w:p w14:paraId="4068C67C" w14:textId="77777777" w:rsidR="004F0D6D" w:rsidRPr="004F0D6D" w:rsidRDefault="004F0D6D" w:rsidP="004F0D6D">
            <w:pPr>
              <w:spacing w:after="0" w:line="369" w:lineRule="auto"/>
              <w:ind w:left="110" w:right="64" w:firstLine="0"/>
            </w:pPr>
            <w:r w:rsidRPr="004F0D6D">
              <w:t xml:space="preserve">Divulgar resultados de pesquisas por meio </w:t>
            </w:r>
            <w:r w:rsidRPr="004F0D6D">
              <w:tab/>
              <w:t xml:space="preserve">de </w:t>
            </w:r>
          </w:p>
          <w:p w14:paraId="0E934822" w14:textId="77777777" w:rsidR="004F0D6D" w:rsidRPr="004F0D6D" w:rsidRDefault="004F0D6D" w:rsidP="004F0D6D">
            <w:pPr>
              <w:spacing w:after="0" w:line="382" w:lineRule="auto"/>
              <w:ind w:left="0" w:right="65" w:firstLine="0"/>
              <w:jc w:val="right"/>
            </w:pPr>
            <w:r w:rsidRPr="004F0D6D">
              <w:t xml:space="preserve">apresentações orais, </w:t>
            </w:r>
            <w:r w:rsidRPr="004F0D6D">
              <w:tab/>
              <w:t xml:space="preserve">painéis, artigos </w:t>
            </w:r>
            <w:r w:rsidRPr="004F0D6D">
              <w:tab/>
              <w:t xml:space="preserve">de </w:t>
            </w:r>
          </w:p>
          <w:p w14:paraId="434305F6" w14:textId="77777777" w:rsidR="004F0D6D" w:rsidRPr="004F0D6D" w:rsidRDefault="004F0D6D" w:rsidP="004F0D6D">
            <w:pPr>
              <w:spacing w:after="0" w:line="259" w:lineRule="auto"/>
              <w:ind w:left="0" w:right="64" w:firstLine="0"/>
            </w:pPr>
            <w:r w:rsidRPr="004F0D6D">
              <w:t xml:space="preserve">divulgação científica, verbetes de </w:t>
            </w:r>
            <w:r w:rsidRPr="004F0D6D">
              <w:tab/>
              <w:t xml:space="preserve">enciclopédia, podcasts científicos, etc.  </w:t>
            </w:r>
          </w:p>
        </w:tc>
        <w:tc>
          <w:tcPr>
            <w:tcW w:w="2405" w:type="dxa"/>
            <w:tcBorders>
              <w:top w:val="single" w:sz="6" w:space="0" w:color="000000"/>
              <w:left w:val="single" w:sz="6" w:space="0" w:color="000000"/>
              <w:bottom w:val="single" w:sz="6" w:space="0" w:color="000000"/>
              <w:right w:val="single" w:sz="6" w:space="0" w:color="000000"/>
            </w:tcBorders>
          </w:tcPr>
          <w:p w14:paraId="7D487E63" w14:textId="77777777" w:rsidR="004F0D6D" w:rsidRPr="004F0D6D" w:rsidRDefault="004F0D6D" w:rsidP="004F0D6D">
            <w:pPr>
              <w:spacing w:after="117" w:line="259" w:lineRule="auto"/>
              <w:ind w:left="110" w:firstLine="0"/>
              <w:jc w:val="left"/>
            </w:pPr>
            <w:r w:rsidRPr="004F0D6D">
              <w:rPr>
                <w:b/>
              </w:rPr>
              <w:t xml:space="preserve">(EF67LP21RS-1) </w:t>
            </w:r>
          </w:p>
          <w:p w14:paraId="61259BDE" w14:textId="77777777" w:rsidR="004F0D6D" w:rsidRPr="004F0D6D" w:rsidRDefault="004F0D6D" w:rsidP="004F0D6D">
            <w:pPr>
              <w:spacing w:after="0" w:line="369" w:lineRule="auto"/>
              <w:ind w:left="110" w:right="64" w:firstLine="0"/>
            </w:pPr>
            <w:r w:rsidRPr="004F0D6D">
              <w:t xml:space="preserve">Divulgar resultados de pesquisas por meio </w:t>
            </w:r>
            <w:r w:rsidRPr="004F0D6D">
              <w:tab/>
              <w:t xml:space="preserve">de </w:t>
            </w:r>
          </w:p>
          <w:p w14:paraId="7AD96FE2" w14:textId="77777777" w:rsidR="004F0D6D" w:rsidRPr="004F0D6D" w:rsidRDefault="004F0D6D" w:rsidP="004F0D6D">
            <w:pPr>
              <w:spacing w:after="0" w:line="369" w:lineRule="auto"/>
              <w:ind w:left="110" w:right="65" w:firstLine="0"/>
            </w:pPr>
            <w:r w:rsidRPr="004F0D6D">
              <w:t xml:space="preserve">apresentações orais, painéis, artigos </w:t>
            </w:r>
            <w:r w:rsidRPr="004F0D6D">
              <w:tab/>
              <w:t xml:space="preserve">de </w:t>
            </w:r>
          </w:p>
          <w:p w14:paraId="02A621F3" w14:textId="77777777" w:rsidR="004F0D6D" w:rsidRPr="004F0D6D" w:rsidRDefault="004F0D6D" w:rsidP="004F0D6D">
            <w:pPr>
              <w:spacing w:after="0" w:line="259" w:lineRule="auto"/>
              <w:ind w:left="110" w:right="64" w:firstLine="0"/>
            </w:pPr>
            <w:r w:rsidRPr="004F0D6D">
              <w:t>divulgação científica, verbetes de enciclopédia, podcasts científicos etc., considerando a natureza dos resultados, as intencionalidades e o público.</w:t>
            </w:r>
          </w:p>
        </w:tc>
        <w:tc>
          <w:tcPr>
            <w:tcW w:w="3437" w:type="dxa"/>
            <w:gridSpan w:val="2"/>
            <w:tcBorders>
              <w:top w:val="single" w:sz="6" w:space="0" w:color="000000"/>
              <w:left w:val="single" w:sz="6" w:space="0" w:color="000000"/>
              <w:bottom w:val="single" w:sz="6" w:space="0" w:color="000000"/>
              <w:right w:val="single" w:sz="6" w:space="0" w:color="000000"/>
            </w:tcBorders>
          </w:tcPr>
          <w:p w14:paraId="3A7109AC" w14:textId="77777777" w:rsidR="004F0D6D" w:rsidRPr="004F0D6D" w:rsidRDefault="004F0D6D" w:rsidP="004F0D6D">
            <w:pPr>
              <w:spacing w:after="117" w:line="259" w:lineRule="auto"/>
              <w:ind w:left="110" w:firstLine="0"/>
              <w:jc w:val="left"/>
              <w:rPr>
                <w:b/>
              </w:rPr>
            </w:pPr>
          </w:p>
        </w:tc>
      </w:tr>
      <w:tr w:rsidR="004F0D6D" w:rsidRPr="004F0D6D" w14:paraId="34093978" w14:textId="77777777" w:rsidTr="004F0D6D">
        <w:trPr>
          <w:trHeight w:val="4157"/>
        </w:trPr>
        <w:tc>
          <w:tcPr>
            <w:tcW w:w="989" w:type="dxa"/>
            <w:tcBorders>
              <w:top w:val="single" w:sz="6" w:space="0" w:color="000000"/>
              <w:left w:val="single" w:sz="6" w:space="0" w:color="000000"/>
              <w:bottom w:val="single" w:sz="6" w:space="0" w:color="000000"/>
              <w:right w:val="single" w:sz="6" w:space="0" w:color="000000"/>
            </w:tcBorders>
          </w:tcPr>
          <w:p w14:paraId="3DABD357" w14:textId="77777777" w:rsidR="004F0D6D" w:rsidRPr="004F0D6D" w:rsidRDefault="004F0D6D" w:rsidP="004F0D6D">
            <w:pPr>
              <w:spacing w:after="0" w:line="259" w:lineRule="auto"/>
              <w:ind w:left="110" w:firstLine="0"/>
              <w:jc w:val="left"/>
              <w:rPr>
                <w:b/>
                <w:color w:val="C00000"/>
              </w:rPr>
            </w:pPr>
          </w:p>
        </w:tc>
        <w:tc>
          <w:tcPr>
            <w:tcW w:w="1694" w:type="dxa"/>
            <w:tcBorders>
              <w:top w:val="single" w:sz="6" w:space="0" w:color="000000"/>
              <w:left w:val="single" w:sz="6" w:space="0" w:color="000000"/>
              <w:bottom w:val="single" w:sz="6" w:space="0" w:color="000000"/>
              <w:right w:val="single" w:sz="6" w:space="0" w:color="000000"/>
            </w:tcBorders>
          </w:tcPr>
          <w:p w14:paraId="03D79371" w14:textId="77777777" w:rsidR="004F0D6D" w:rsidRPr="004F0D6D" w:rsidRDefault="004F0D6D" w:rsidP="004F0D6D">
            <w:pPr>
              <w:spacing w:after="0" w:line="259" w:lineRule="auto"/>
              <w:ind w:left="108" w:firstLine="0"/>
              <w:jc w:val="left"/>
              <w:rPr>
                <w:b/>
                <w:color w:val="C00000"/>
              </w:rPr>
            </w:pPr>
          </w:p>
        </w:tc>
        <w:tc>
          <w:tcPr>
            <w:tcW w:w="1471" w:type="dxa"/>
            <w:tcBorders>
              <w:top w:val="single" w:sz="6" w:space="0" w:color="000000"/>
              <w:left w:val="single" w:sz="6" w:space="0" w:color="000000"/>
              <w:bottom w:val="single" w:sz="6" w:space="0" w:color="000000"/>
              <w:right w:val="nil"/>
            </w:tcBorders>
          </w:tcPr>
          <w:p w14:paraId="003FF992" w14:textId="77777777" w:rsidR="004F0D6D" w:rsidRPr="004F0D6D" w:rsidRDefault="004F0D6D" w:rsidP="004F0D6D">
            <w:pPr>
              <w:spacing w:after="0" w:line="259" w:lineRule="auto"/>
              <w:ind w:left="110" w:firstLine="0"/>
              <w:jc w:val="left"/>
            </w:pPr>
            <w:r w:rsidRPr="004F0D6D">
              <w:t>Produção de textos</w:t>
            </w:r>
          </w:p>
        </w:tc>
        <w:tc>
          <w:tcPr>
            <w:tcW w:w="372" w:type="dxa"/>
            <w:tcBorders>
              <w:top w:val="single" w:sz="6" w:space="0" w:color="000000"/>
              <w:left w:val="nil"/>
              <w:bottom w:val="single" w:sz="6" w:space="0" w:color="000000"/>
              <w:right w:val="single" w:sz="6" w:space="0" w:color="000000"/>
            </w:tcBorders>
          </w:tcPr>
          <w:p w14:paraId="31560D43" w14:textId="77777777" w:rsidR="004F0D6D" w:rsidRPr="004F0D6D" w:rsidRDefault="004F0D6D" w:rsidP="004F0D6D">
            <w:pPr>
              <w:spacing w:after="0" w:line="259" w:lineRule="auto"/>
              <w:ind w:left="0" w:firstLine="0"/>
            </w:pPr>
          </w:p>
        </w:tc>
        <w:tc>
          <w:tcPr>
            <w:tcW w:w="1985" w:type="dxa"/>
            <w:gridSpan w:val="2"/>
            <w:tcBorders>
              <w:top w:val="single" w:sz="6" w:space="0" w:color="000000"/>
              <w:left w:val="single" w:sz="6" w:space="0" w:color="000000"/>
              <w:bottom w:val="single" w:sz="6" w:space="0" w:color="000000"/>
              <w:right w:val="single" w:sz="6" w:space="0" w:color="000000"/>
            </w:tcBorders>
          </w:tcPr>
          <w:p w14:paraId="4D479829" w14:textId="77777777" w:rsidR="004F0D6D" w:rsidRPr="004F0D6D" w:rsidRDefault="004F0D6D" w:rsidP="004F0D6D">
            <w:pPr>
              <w:spacing w:after="0" w:line="368" w:lineRule="auto"/>
              <w:ind w:left="108" w:firstLine="0"/>
              <w:jc w:val="left"/>
            </w:pPr>
            <w:r w:rsidRPr="004F0D6D">
              <w:t xml:space="preserve">Estratégias </w:t>
            </w:r>
            <w:r w:rsidRPr="004F0D6D">
              <w:tab/>
              <w:t xml:space="preserve">de escrita: </w:t>
            </w:r>
          </w:p>
          <w:p w14:paraId="4EA5366F" w14:textId="77777777" w:rsidR="004F0D6D" w:rsidRPr="004F0D6D" w:rsidRDefault="004F0D6D" w:rsidP="004F0D6D">
            <w:pPr>
              <w:spacing w:after="0" w:line="368" w:lineRule="auto"/>
              <w:ind w:left="108" w:firstLine="0"/>
              <w:jc w:val="left"/>
            </w:pPr>
            <w:r w:rsidRPr="004F0D6D">
              <w:t>textualização, revisão e edição</w:t>
            </w:r>
          </w:p>
        </w:tc>
        <w:tc>
          <w:tcPr>
            <w:tcW w:w="2274" w:type="dxa"/>
            <w:tcBorders>
              <w:top w:val="single" w:sz="6" w:space="0" w:color="000000"/>
              <w:left w:val="single" w:sz="6" w:space="0" w:color="000000"/>
              <w:bottom w:val="single" w:sz="6" w:space="0" w:color="000000"/>
              <w:right w:val="single" w:sz="6" w:space="0" w:color="000000"/>
            </w:tcBorders>
          </w:tcPr>
          <w:p w14:paraId="33261C7D" w14:textId="77777777" w:rsidR="004F0D6D" w:rsidRPr="004F0D6D" w:rsidRDefault="004F0D6D" w:rsidP="004F0D6D">
            <w:pPr>
              <w:spacing w:after="117" w:line="259" w:lineRule="auto"/>
              <w:ind w:left="110" w:firstLine="0"/>
              <w:jc w:val="left"/>
            </w:pPr>
            <w:r w:rsidRPr="004F0D6D">
              <w:rPr>
                <w:b/>
              </w:rPr>
              <w:t xml:space="preserve">(EF67LP22) </w:t>
            </w:r>
          </w:p>
          <w:p w14:paraId="581FAAEB" w14:textId="77777777" w:rsidR="004F0D6D" w:rsidRPr="004F0D6D" w:rsidRDefault="004F0D6D" w:rsidP="004F0D6D">
            <w:pPr>
              <w:spacing w:after="117" w:line="259" w:lineRule="auto"/>
              <w:ind w:left="110" w:firstLine="0"/>
              <w:jc w:val="left"/>
              <w:rPr>
                <w:b/>
              </w:rPr>
            </w:pPr>
            <w:r w:rsidRPr="004F0D6D">
              <w:t xml:space="preserve">Produzir resumos, a partir das notas e/ou esquemas feitos, com o uso adequado </w:t>
            </w:r>
            <w:proofErr w:type="gramStart"/>
            <w:r w:rsidRPr="004F0D6D">
              <w:t>de  paráfrases</w:t>
            </w:r>
            <w:proofErr w:type="gramEnd"/>
            <w:r w:rsidRPr="004F0D6D">
              <w:t xml:space="preserve"> citações.</w:t>
            </w:r>
          </w:p>
        </w:tc>
        <w:tc>
          <w:tcPr>
            <w:tcW w:w="2405" w:type="dxa"/>
            <w:tcBorders>
              <w:top w:val="single" w:sz="6" w:space="0" w:color="000000"/>
              <w:left w:val="single" w:sz="6" w:space="0" w:color="000000"/>
              <w:bottom w:val="single" w:sz="6" w:space="0" w:color="000000"/>
              <w:right w:val="single" w:sz="6" w:space="0" w:color="000000"/>
            </w:tcBorders>
          </w:tcPr>
          <w:p w14:paraId="51ECEC76" w14:textId="77777777" w:rsidR="004F0D6D" w:rsidRPr="004F0D6D" w:rsidRDefault="004F0D6D" w:rsidP="004F0D6D">
            <w:pPr>
              <w:spacing w:after="117" w:line="259" w:lineRule="auto"/>
              <w:ind w:left="110" w:firstLine="0"/>
              <w:jc w:val="left"/>
            </w:pPr>
            <w:r w:rsidRPr="004F0D6D">
              <w:rPr>
                <w:b/>
              </w:rPr>
              <w:t xml:space="preserve">(EF67LP22RS-1) </w:t>
            </w:r>
          </w:p>
          <w:p w14:paraId="093844B6" w14:textId="77777777" w:rsidR="004F0D6D" w:rsidRPr="004F0D6D" w:rsidRDefault="004F0D6D" w:rsidP="004F0D6D">
            <w:pPr>
              <w:spacing w:after="0" w:line="240" w:lineRule="auto"/>
              <w:ind w:left="108" w:right="104" w:firstLine="0"/>
            </w:pPr>
            <w:r w:rsidRPr="004F0D6D">
              <w:t xml:space="preserve">Produzir resumos, a partir das notas e/ou esquemas feitos, com o uso adequado de paráfrases e </w:t>
            </w:r>
          </w:p>
          <w:p w14:paraId="4EB0A56D" w14:textId="77777777" w:rsidR="004F0D6D" w:rsidRPr="004F0D6D" w:rsidRDefault="004F0D6D" w:rsidP="004F0D6D">
            <w:pPr>
              <w:spacing w:after="0" w:line="240" w:lineRule="auto"/>
              <w:ind w:left="108" w:firstLine="0"/>
              <w:jc w:val="left"/>
            </w:pPr>
            <w:r w:rsidRPr="004F0D6D">
              <w:t xml:space="preserve">citações, </w:t>
            </w:r>
          </w:p>
          <w:p w14:paraId="69C71FFC" w14:textId="77777777" w:rsidR="004F0D6D" w:rsidRPr="004F0D6D" w:rsidRDefault="004F0D6D" w:rsidP="004F0D6D">
            <w:pPr>
              <w:spacing w:after="0" w:line="240" w:lineRule="auto"/>
              <w:ind w:left="108" w:firstLine="0"/>
              <w:jc w:val="left"/>
              <w:rPr>
                <w:b/>
              </w:rPr>
            </w:pPr>
            <w:r w:rsidRPr="004F0D6D">
              <w:t>incorporando ao texto as vozes dos outros, com vistas à outra produção ou para o estudo de apropriação de conceitos que serão aplicados em outros contextos.</w:t>
            </w:r>
          </w:p>
        </w:tc>
        <w:tc>
          <w:tcPr>
            <w:tcW w:w="3437" w:type="dxa"/>
            <w:gridSpan w:val="2"/>
            <w:tcBorders>
              <w:top w:val="single" w:sz="6" w:space="0" w:color="000000"/>
              <w:left w:val="single" w:sz="6" w:space="0" w:color="000000"/>
              <w:bottom w:val="single" w:sz="6" w:space="0" w:color="000000"/>
              <w:right w:val="single" w:sz="6" w:space="0" w:color="000000"/>
            </w:tcBorders>
          </w:tcPr>
          <w:p w14:paraId="1722FB23" w14:textId="77777777" w:rsidR="004F0D6D" w:rsidRPr="004F0D6D" w:rsidRDefault="004F0D6D" w:rsidP="004F0D6D">
            <w:pPr>
              <w:spacing w:after="117" w:line="259" w:lineRule="auto"/>
              <w:ind w:left="110" w:firstLine="0"/>
              <w:jc w:val="left"/>
              <w:rPr>
                <w:b/>
              </w:rPr>
            </w:pPr>
          </w:p>
        </w:tc>
      </w:tr>
      <w:tr w:rsidR="004F0D6D" w:rsidRPr="004F0D6D" w14:paraId="7F465AF9" w14:textId="77777777" w:rsidTr="004F0D6D">
        <w:trPr>
          <w:trHeight w:val="1072"/>
        </w:trPr>
        <w:tc>
          <w:tcPr>
            <w:tcW w:w="989" w:type="dxa"/>
            <w:tcBorders>
              <w:top w:val="single" w:sz="6" w:space="0" w:color="000000"/>
              <w:left w:val="single" w:sz="6" w:space="0" w:color="000000"/>
              <w:bottom w:val="single" w:sz="6" w:space="0" w:color="000000"/>
              <w:right w:val="single" w:sz="6" w:space="0" w:color="000000"/>
            </w:tcBorders>
          </w:tcPr>
          <w:p w14:paraId="60EE7C92" w14:textId="77777777" w:rsidR="004F0D6D" w:rsidRPr="004F0D6D" w:rsidRDefault="004F0D6D" w:rsidP="004F0D6D">
            <w:pPr>
              <w:spacing w:after="0" w:line="259" w:lineRule="auto"/>
              <w:ind w:left="110" w:firstLine="0"/>
              <w:jc w:val="left"/>
              <w:rPr>
                <w:b/>
                <w:color w:val="C00000"/>
              </w:rPr>
            </w:pPr>
          </w:p>
        </w:tc>
        <w:tc>
          <w:tcPr>
            <w:tcW w:w="1694" w:type="dxa"/>
            <w:tcBorders>
              <w:top w:val="single" w:sz="6" w:space="0" w:color="000000"/>
              <w:left w:val="single" w:sz="6" w:space="0" w:color="000000"/>
              <w:bottom w:val="single" w:sz="6" w:space="0" w:color="000000"/>
              <w:right w:val="single" w:sz="6" w:space="0" w:color="000000"/>
            </w:tcBorders>
          </w:tcPr>
          <w:p w14:paraId="382DCDEC" w14:textId="77777777" w:rsidR="004F0D6D" w:rsidRPr="004F0D6D" w:rsidRDefault="004F0D6D" w:rsidP="004F0D6D">
            <w:pPr>
              <w:spacing w:after="0" w:line="259" w:lineRule="auto"/>
              <w:ind w:left="108" w:firstLine="0"/>
              <w:jc w:val="left"/>
              <w:rPr>
                <w:b/>
                <w:color w:val="C00000"/>
              </w:rPr>
            </w:pPr>
          </w:p>
        </w:tc>
        <w:tc>
          <w:tcPr>
            <w:tcW w:w="1471" w:type="dxa"/>
            <w:tcBorders>
              <w:top w:val="single" w:sz="6" w:space="0" w:color="000000"/>
              <w:left w:val="single" w:sz="6" w:space="0" w:color="000000"/>
              <w:bottom w:val="single" w:sz="6" w:space="0" w:color="000000"/>
              <w:right w:val="nil"/>
            </w:tcBorders>
          </w:tcPr>
          <w:p w14:paraId="5041AB41" w14:textId="77777777" w:rsidR="004F0D6D" w:rsidRPr="004F0D6D" w:rsidRDefault="004F0D6D" w:rsidP="004F0D6D">
            <w:pPr>
              <w:spacing w:after="0" w:line="259" w:lineRule="auto"/>
              <w:ind w:left="110" w:firstLine="0"/>
              <w:jc w:val="left"/>
            </w:pPr>
            <w:r w:rsidRPr="004F0D6D">
              <w:t xml:space="preserve">Oralidade </w:t>
            </w:r>
          </w:p>
        </w:tc>
        <w:tc>
          <w:tcPr>
            <w:tcW w:w="372" w:type="dxa"/>
            <w:tcBorders>
              <w:top w:val="single" w:sz="6" w:space="0" w:color="000000"/>
              <w:left w:val="nil"/>
              <w:bottom w:val="single" w:sz="6" w:space="0" w:color="000000"/>
              <w:right w:val="single" w:sz="6" w:space="0" w:color="000000"/>
            </w:tcBorders>
          </w:tcPr>
          <w:p w14:paraId="0253B243" w14:textId="77777777" w:rsidR="004F0D6D" w:rsidRPr="004F0D6D" w:rsidRDefault="004F0D6D" w:rsidP="004F0D6D">
            <w:pPr>
              <w:spacing w:after="160" w:line="259" w:lineRule="auto"/>
              <w:ind w:left="0" w:firstLine="0"/>
              <w:jc w:val="left"/>
            </w:pPr>
          </w:p>
        </w:tc>
        <w:tc>
          <w:tcPr>
            <w:tcW w:w="1985" w:type="dxa"/>
            <w:gridSpan w:val="2"/>
            <w:tcBorders>
              <w:top w:val="single" w:sz="6" w:space="0" w:color="000000"/>
              <w:left w:val="single" w:sz="6" w:space="0" w:color="000000"/>
              <w:bottom w:val="single" w:sz="6" w:space="0" w:color="000000"/>
              <w:right w:val="single" w:sz="6" w:space="0" w:color="000000"/>
            </w:tcBorders>
          </w:tcPr>
          <w:p w14:paraId="5FEA590E" w14:textId="77777777" w:rsidR="004F0D6D" w:rsidRPr="004F0D6D" w:rsidRDefault="004F0D6D" w:rsidP="004F0D6D">
            <w:pPr>
              <w:spacing w:after="0" w:line="259" w:lineRule="auto"/>
              <w:ind w:left="108" w:firstLine="0"/>
              <w:jc w:val="left"/>
            </w:pPr>
            <w:r w:rsidRPr="004F0D6D">
              <w:t xml:space="preserve">Conversação espontânea </w:t>
            </w:r>
          </w:p>
        </w:tc>
        <w:tc>
          <w:tcPr>
            <w:tcW w:w="2274" w:type="dxa"/>
            <w:tcBorders>
              <w:top w:val="single" w:sz="6" w:space="0" w:color="000000"/>
              <w:left w:val="single" w:sz="6" w:space="0" w:color="000000"/>
              <w:bottom w:val="single" w:sz="6" w:space="0" w:color="000000"/>
              <w:right w:val="single" w:sz="6" w:space="0" w:color="000000"/>
            </w:tcBorders>
          </w:tcPr>
          <w:p w14:paraId="3C674814" w14:textId="77777777" w:rsidR="004F0D6D" w:rsidRPr="004F0D6D" w:rsidRDefault="004F0D6D" w:rsidP="004F0D6D">
            <w:pPr>
              <w:spacing w:after="115" w:line="259" w:lineRule="auto"/>
              <w:ind w:left="110" w:firstLine="0"/>
              <w:jc w:val="left"/>
            </w:pPr>
            <w:r w:rsidRPr="004F0D6D">
              <w:rPr>
                <w:b/>
              </w:rPr>
              <w:t xml:space="preserve">(EF67LP23) </w:t>
            </w:r>
          </w:p>
          <w:p w14:paraId="6144F783" w14:textId="77777777" w:rsidR="004F0D6D" w:rsidRPr="004F0D6D" w:rsidRDefault="004F0D6D" w:rsidP="004F0D6D">
            <w:pPr>
              <w:spacing w:after="1" w:line="360" w:lineRule="auto"/>
              <w:ind w:left="110" w:right="103" w:firstLine="0"/>
            </w:pPr>
            <w:r w:rsidRPr="004F0D6D">
              <w:t xml:space="preserve">Respeitar os turnos de fala, na participação em conversações e em discussões ou </w:t>
            </w:r>
          </w:p>
          <w:p w14:paraId="2DD84B09" w14:textId="77777777" w:rsidR="004F0D6D" w:rsidRPr="004F0D6D" w:rsidRDefault="004F0D6D" w:rsidP="004F0D6D">
            <w:pPr>
              <w:spacing w:after="0" w:line="259" w:lineRule="auto"/>
              <w:ind w:left="0" w:right="104" w:firstLine="0"/>
            </w:pPr>
            <w:r w:rsidRPr="004F0D6D">
              <w:t xml:space="preserve">atividades coletivas, na sala de aula e na escola e </w:t>
            </w:r>
            <w:r w:rsidRPr="004F0D6D">
              <w:lastRenderedPageBreak/>
              <w:t xml:space="preserve">formular perguntas coerentes e adequadas em momento oportunos e em situações de apresentações em seminários, etc.  </w:t>
            </w:r>
          </w:p>
        </w:tc>
        <w:tc>
          <w:tcPr>
            <w:tcW w:w="2405" w:type="dxa"/>
            <w:tcBorders>
              <w:top w:val="single" w:sz="6" w:space="0" w:color="000000"/>
              <w:left w:val="single" w:sz="6" w:space="0" w:color="000000"/>
              <w:bottom w:val="single" w:sz="6" w:space="0" w:color="000000"/>
              <w:right w:val="single" w:sz="6" w:space="0" w:color="000000"/>
            </w:tcBorders>
          </w:tcPr>
          <w:p w14:paraId="5DC36811" w14:textId="77777777" w:rsidR="004F0D6D" w:rsidRPr="004F0D6D" w:rsidRDefault="004F0D6D" w:rsidP="004F0D6D">
            <w:pPr>
              <w:spacing w:after="115" w:line="259" w:lineRule="auto"/>
              <w:ind w:left="110" w:firstLine="0"/>
              <w:jc w:val="left"/>
            </w:pPr>
            <w:r w:rsidRPr="004F0D6D">
              <w:rPr>
                <w:b/>
              </w:rPr>
              <w:lastRenderedPageBreak/>
              <w:t xml:space="preserve">(EF67LP23RS-1) </w:t>
            </w:r>
          </w:p>
          <w:p w14:paraId="2C7C3F2D" w14:textId="77777777" w:rsidR="004F0D6D" w:rsidRPr="004F0D6D" w:rsidRDefault="004F0D6D" w:rsidP="004F0D6D">
            <w:pPr>
              <w:spacing w:after="0" w:line="259" w:lineRule="auto"/>
              <w:ind w:left="110" w:right="103" w:firstLine="0"/>
            </w:pPr>
            <w:r w:rsidRPr="004F0D6D">
              <w:t xml:space="preserve">Respeitar os turnos de fala, na participação em conversações e em discussões ou atividades coletivas, relacionando a outras informações para, a partir disso, elaborar perguntas </w:t>
            </w:r>
            <w:r w:rsidRPr="004F0D6D">
              <w:lastRenderedPageBreak/>
              <w:t>sobre possíveis dúvidas ou se posicionar e argumentar, de forma ética, em relação ao que foi dito.</w:t>
            </w:r>
          </w:p>
        </w:tc>
        <w:tc>
          <w:tcPr>
            <w:tcW w:w="3437" w:type="dxa"/>
            <w:gridSpan w:val="2"/>
            <w:tcBorders>
              <w:top w:val="single" w:sz="6" w:space="0" w:color="000000"/>
              <w:left w:val="single" w:sz="6" w:space="0" w:color="000000"/>
              <w:bottom w:val="single" w:sz="6" w:space="0" w:color="000000"/>
              <w:right w:val="single" w:sz="6" w:space="0" w:color="000000"/>
            </w:tcBorders>
          </w:tcPr>
          <w:p w14:paraId="35906383" w14:textId="77777777" w:rsidR="004F0D6D" w:rsidRPr="004F0D6D" w:rsidRDefault="004F0D6D" w:rsidP="004F0D6D">
            <w:pPr>
              <w:spacing w:after="117" w:line="259" w:lineRule="auto"/>
              <w:ind w:left="110" w:firstLine="0"/>
              <w:jc w:val="left"/>
              <w:rPr>
                <w:b/>
              </w:rPr>
            </w:pPr>
          </w:p>
        </w:tc>
      </w:tr>
      <w:tr w:rsidR="004F0D6D" w:rsidRPr="004F0D6D" w14:paraId="2FBCD668" w14:textId="77777777" w:rsidTr="004F0D6D">
        <w:tblPrEx>
          <w:tblCellMar>
            <w:right w:w="0" w:type="dxa"/>
          </w:tblCellMar>
        </w:tblPrEx>
        <w:trPr>
          <w:gridAfter w:val="1"/>
          <w:wAfter w:w="83" w:type="dxa"/>
          <w:trHeight w:val="7212"/>
        </w:trPr>
        <w:tc>
          <w:tcPr>
            <w:tcW w:w="989" w:type="dxa"/>
            <w:tcBorders>
              <w:top w:val="single" w:sz="6" w:space="0" w:color="000000"/>
              <w:left w:val="single" w:sz="6" w:space="0" w:color="000000"/>
              <w:bottom w:val="single" w:sz="6" w:space="0" w:color="000000"/>
              <w:right w:val="single" w:sz="6" w:space="0" w:color="000000"/>
            </w:tcBorders>
          </w:tcPr>
          <w:p w14:paraId="491D001D"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89A2389" w14:textId="77777777" w:rsidR="004F0D6D" w:rsidRPr="004F0D6D" w:rsidRDefault="004F0D6D" w:rsidP="004F0D6D">
            <w:pPr>
              <w:spacing w:after="0" w:line="259" w:lineRule="auto"/>
              <w:ind w:left="108" w:firstLine="0"/>
              <w:jc w:val="left"/>
            </w:pPr>
            <w:r w:rsidRPr="004F0D6D">
              <w:rPr>
                <w:b/>
                <w:color w:val="C0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4C523827" w14:textId="77777777" w:rsidR="004F0D6D" w:rsidRPr="004F0D6D" w:rsidRDefault="004F0D6D" w:rsidP="004F0D6D">
            <w:pPr>
              <w:spacing w:after="0" w:line="259" w:lineRule="auto"/>
              <w:ind w:left="110" w:firstLine="0"/>
              <w:jc w:val="left"/>
            </w:pPr>
            <w:r w:rsidRPr="004F0D6D">
              <w:t xml:space="preserve">Oralidade </w:t>
            </w:r>
          </w:p>
        </w:tc>
        <w:tc>
          <w:tcPr>
            <w:tcW w:w="1985" w:type="dxa"/>
            <w:gridSpan w:val="2"/>
            <w:tcBorders>
              <w:top w:val="single" w:sz="6" w:space="0" w:color="000000"/>
              <w:left w:val="single" w:sz="6" w:space="0" w:color="000000"/>
              <w:bottom w:val="single" w:sz="6" w:space="0" w:color="000000"/>
              <w:right w:val="single" w:sz="6" w:space="0" w:color="000000"/>
            </w:tcBorders>
          </w:tcPr>
          <w:p w14:paraId="094113E7" w14:textId="77777777" w:rsidR="004F0D6D" w:rsidRPr="004F0D6D" w:rsidRDefault="004F0D6D" w:rsidP="004F0D6D">
            <w:pPr>
              <w:spacing w:after="136" w:line="259" w:lineRule="auto"/>
              <w:ind w:left="108" w:firstLine="0"/>
              <w:jc w:val="left"/>
            </w:pPr>
            <w:r w:rsidRPr="004F0D6D">
              <w:t xml:space="preserve">Procedimentos </w:t>
            </w:r>
          </w:p>
          <w:p w14:paraId="20A52F54" w14:textId="77777777" w:rsidR="004F0D6D" w:rsidRPr="004F0D6D" w:rsidRDefault="004F0D6D" w:rsidP="004F0D6D">
            <w:pPr>
              <w:tabs>
                <w:tab w:val="center" w:pos="242"/>
                <w:tab w:val="center" w:pos="1062"/>
                <w:tab w:val="center" w:pos="1812"/>
              </w:tabs>
              <w:spacing w:after="125" w:line="259" w:lineRule="auto"/>
              <w:ind w:left="0" w:firstLine="0"/>
              <w:jc w:val="left"/>
            </w:pPr>
            <w:r w:rsidRPr="004F0D6D">
              <w:rPr>
                <w:rFonts w:ascii="Calibri" w:eastAsia="Calibri" w:hAnsi="Calibri" w:cs="Calibri"/>
                <w:sz w:val="22"/>
              </w:rPr>
              <w:tab/>
            </w:r>
            <w:r w:rsidRPr="004F0D6D">
              <w:t xml:space="preserve">de </w:t>
            </w:r>
            <w:r w:rsidRPr="004F0D6D">
              <w:tab/>
              <w:t xml:space="preserve">apoio </w:t>
            </w:r>
            <w:r w:rsidRPr="004F0D6D">
              <w:tab/>
              <w:t xml:space="preserve">à </w:t>
            </w:r>
          </w:p>
          <w:p w14:paraId="7C157C02" w14:textId="77777777" w:rsidR="004F0D6D" w:rsidRPr="004F0D6D" w:rsidRDefault="004F0D6D" w:rsidP="004F0D6D">
            <w:pPr>
              <w:spacing w:after="115" w:line="259" w:lineRule="auto"/>
              <w:ind w:left="108" w:firstLine="0"/>
              <w:jc w:val="left"/>
            </w:pPr>
            <w:r w:rsidRPr="004F0D6D">
              <w:t xml:space="preserve">compreensão </w:t>
            </w:r>
          </w:p>
          <w:p w14:paraId="5F435867" w14:textId="77777777" w:rsidR="004F0D6D" w:rsidRPr="004F0D6D" w:rsidRDefault="004F0D6D" w:rsidP="004F0D6D">
            <w:pPr>
              <w:spacing w:after="0" w:line="259" w:lineRule="auto"/>
              <w:ind w:left="108" w:firstLine="0"/>
            </w:pPr>
            <w:r w:rsidRPr="004F0D6D">
              <w:t xml:space="preserve">Tomada de nota </w:t>
            </w:r>
          </w:p>
        </w:tc>
        <w:tc>
          <w:tcPr>
            <w:tcW w:w="2274" w:type="dxa"/>
            <w:tcBorders>
              <w:top w:val="single" w:sz="6" w:space="0" w:color="000000"/>
              <w:left w:val="single" w:sz="6" w:space="0" w:color="000000"/>
              <w:bottom w:val="single" w:sz="6" w:space="0" w:color="000000"/>
              <w:right w:val="single" w:sz="6" w:space="0" w:color="000000"/>
            </w:tcBorders>
          </w:tcPr>
          <w:p w14:paraId="35A3550A" w14:textId="77777777" w:rsidR="004F0D6D" w:rsidRPr="004F0D6D" w:rsidRDefault="004F0D6D" w:rsidP="004F0D6D">
            <w:pPr>
              <w:spacing w:after="1" w:line="360" w:lineRule="auto"/>
              <w:ind w:left="110" w:right="102" w:firstLine="0"/>
            </w:pPr>
            <w:r w:rsidRPr="004F0D6D">
              <w:rPr>
                <w:b/>
              </w:rPr>
              <w:t xml:space="preserve">(EF67LP24) </w:t>
            </w:r>
            <w:r w:rsidRPr="004F0D6D">
              <w:t xml:space="preserve">Tomar nota de aulas, apresentações orais, entrevistas (ao vivo, áudio, TV, vídeo), </w:t>
            </w:r>
          </w:p>
          <w:p w14:paraId="56023081" w14:textId="77777777" w:rsidR="004F0D6D" w:rsidRPr="004F0D6D" w:rsidRDefault="004F0D6D" w:rsidP="004F0D6D">
            <w:pPr>
              <w:spacing w:after="0" w:line="259" w:lineRule="auto"/>
              <w:ind w:left="110" w:right="103" w:firstLine="0"/>
            </w:pPr>
            <w:r w:rsidRPr="004F0D6D">
              <w:t xml:space="preserve">identificando e hierarquizando as informações principais, tendo em vista apoiar o estudo e a produção de sínteses e reflexões pessoais ou outros objetivos em questão. </w:t>
            </w:r>
          </w:p>
        </w:tc>
        <w:tc>
          <w:tcPr>
            <w:tcW w:w="2405" w:type="dxa"/>
            <w:tcBorders>
              <w:top w:val="single" w:sz="6" w:space="0" w:color="000000"/>
              <w:left w:val="single" w:sz="6" w:space="0" w:color="000000"/>
              <w:bottom w:val="single" w:sz="6" w:space="0" w:color="000000"/>
              <w:right w:val="single" w:sz="6" w:space="0" w:color="000000"/>
            </w:tcBorders>
          </w:tcPr>
          <w:p w14:paraId="2D0BB6D5" w14:textId="77777777" w:rsidR="004F0D6D" w:rsidRPr="004F0D6D" w:rsidRDefault="004F0D6D" w:rsidP="004F0D6D">
            <w:pPr>
              <w:spacing w:after="0" w:line="360" w:lineRule="auto"/>
              <w:ind w:left="110" w:right="103" w:firstLine="0"/>
            </w:pPr>
            <w:r w:rsidRPr="004F0D6D">
              <w:rPr>
                <w:b/>
              </w:rPr>
              <w:t xml:space="preserve">(EF67LP24RS-1) </w:t>
            </w:r>
            <w:r w:rsidRPr="004F0D6D">
              <w:t xml:space="preserve">Registrar aulas, apresentações orais, entrevistas (ao vivo, áudio, TV, vídeo), identificando informações </w:t>
            </w:r>
          </w:p>
          <w:p w14:paraId="3571C76C" w14:textId="77777777" w:rsidR="004F0D6D" w:rsidRPr="004F0D6D" w:rsidRDefault="004F0D6D" w:rsidP="004F0D6D">
            <w:pPr>
              <w:spacing w:after="0" w:line="259" w:lineRule="auto"/>
              <w:ind w:left="110" w:right="102" w:firstLine="0"/>
            </w:pPr>
            <w:r w:rsidRPr="004F0D6D">
              <w:t xml:space="preserve">relevantes e sintetizando-as de modo coerente, garantindo a possibilidade de retomada das ideias pelo(a) seu(sua) autor(a). </w:t>
            </w:r>
          </w:p>
        </w:tc>
        <w:tc>
          <w:tcPr>
            <w:tcW w:w="3354" w:type="dxa"/>
            <w:tcBorders>
              <w:top w:val="single" w:sz="6" w:space="0" w:color="000000"/>
              <w:left w:val="single" w:sz="6" w:space="0" w:color="000000"/>
              <w:bottom w:val="single" w:sz="6" w:space="0" w:color="000000"/>
              <w:right w:val="single" w:sz="6" w:space="0" w:color="000000"/>
            </w:tcBorders>
          </w:tcPr>
          <w:p w14:paraId="68FC3CFE" w14:textId="77777777" w:rsidR="004F0D6D" w:rsidRPr="004F0D6D" w:rsidRDefault="004F0D6D" w:rsidP="004F0D6D">
            <w:pPr>
              <w:spacing w:after="0" w:line="360" w:lineRule="auto"/>
              <w:ind w:left="110" w:right="103" w:firstLine="0"/>
              <w:rPr>
                <w:b/>
              </w:rPr>
            </w:pPr>
          </w:p>
        </w:tc>
      </w:tr>
    </w:tbl>
    <w:p w14:paraId="7A7A3077" w14:textId="77777777" w:rsidR="004F0D6D" w:rsidRPr="004F0D6D" w:rsidRDefault="004F0D6D" w:rsidP="004F0D6D">
      <w:pPr>
        <w:spacing w:after="0" w:line="259" w:lineRule="auto"/>
        <w:ind w:left="-1440" w:right="10466" w:firstLine="0"/>
        <w:jc w:val="left"/>
      </w:pPr>
    </w:p>
    <w:tbl>
      <w:tblPr>
        <w:tblStyle w:val="TableGrid27"/>
        <w:tblW w:w="14489" w:type="dxa"/>
        <w:tblInd w:w="-1085" w:type="dxa"/>
        <w:tblCellMar>
          <w:top w:w="56" w:type="dxa"/>
          <w:right w:w="39" w:type="dxa"/>
        </w:tblCellMar>
        <w:tblLook w:val="04A0" w:firstRow="1" w:lastRow="0" w:firstColumn="1" w:lastColumn="0" w:noHBand="0" w:noVBand="1"/>
      </w:tblPr>
      <w:tblGrid>
        <w:gridCol w:w="991"/>
        <w:gridCol w:w="1694"/>
        <w:gridCol w:w="1843"/>
        <w:gridCol w:w="1985"/>
        <w:gridCol w:w="1831"/>
        <w:gridCol w:w="437"/>
        <w:gridCol w:w="2405"/>
        <w:gridCol w:w="3303"/>
      </w:tblGrid>
      <w:tr w:rsidR="004F0D6D" w:rsidRPr="004F0D6D" w14:paraId="6791D058" w14:textId="77777777" w:rsidTr="004F0D6D">
        <w:trPr>
          <w:trHeight w:val="10939"/>
        </w:trPr>
        <w:tc>
          <w:tcPr>
            <w:tcW w:w="991" w:type="dxa"/>
            <w:tcBorders>
              <w:top w:val="single" w:sz="6" w:space="0" w:color="000000"/>
              <w:left w:val="single" w:sz="6" w:space="0" w:color="000000"/>
              <w:bottom w:val="single" w:sz="6" w:space="0" w:color="000000"/>
              <w:right w:val="single" w:sz="6" w:space="0" w:color="000000"/>
            </w:tcBorders>
          </w:tcPr>
          <w:p w14:paraId="3CA23985"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685798F" w14:textId="77777777" w:rsidR="004F0D6D" w:rsidRPr="004F0D6D" w:rsidRDefault="004F0D6D" w:rsidP="004F0D6D">
            <w:pPr>
              <w:spacing w:after="0" w:line="259" w:lineRule="auto"/>
              <w:ind w:left="108"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9953F69" w14:textId="77777777" w:rsidR="004F0D6D" w:rsidRPr="004F0D6D" w:rsidRDefault="004F0D6D" w:rsidP="004F0D6D">
            <w:pPr>
              <w:spacing w:after="2" w:line="359" w:lineRule="auto"/>
              <w:ind w:left="110" w:firstLine="0"/>
              <w:jc w:val="left"/>
            </w:pPr>
            <w:r w:rsidRPr="004F0D6D">
              <w:t>Análise linguística/sem</w:t>
            </w:r>
          </w:p>
          <w:p w14:paraId="2DAE7E88" w14:textId="77777777" w:rsidR="004F0D6D" w:rsidRPr="004F0D6D" w:rsidRDefault="004F0D6D" w:rsidP="004F0D6D">
            <w:pPr>
              <w:spacing w:after="0" w:line="259" w:lineRule="auto"/>
              <w:ind w:left="110" w:firstLine="0"/>
              <w:jc w:val="left"/>
            </w:pPr>
            <w:r w:rsidRPr="004F0D6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A38E3A7" w14:textId="77777777" w:rsidR="004F0D6D" w:rsidRPr="004F0D6D" w:rsidRDefault="004F0D6D" w:rsidP="004F0D6D">
            <w:pPr>
              <w:spacing w:after="0" w:line="259" w:lineRule="auto"/>
              <w:ind w:left="108" w:firstLine="0"/>
              <w:jc w:val="left"/>
            </w:pPr>
            <w:r w:rsidRPr="004F0D6D">
              <w:t xml:space="preserve">Textualização Progressão temática </w:t>
            </w:r>
          </w:p>
        </w:tc>
        <w:tc>
          <w:tcPr>
            <w:tcW w:w="2268" w:type="dxa"/>
            <w:gridSpan w:val="2"/>
            <w:tcBorders>
              <w:top w:val="single" w:sz="6" w:space="0" w:color="000000"/>
              <w:left w:val="single" w:sz="6" w:space="0" w:color="000000"/>
              <w:bottom w:val="single" w:sz="6" w:space="0" w:color="000000"/>
              <w:right w:val="single" w:sz="6" w:space="0" w:color="000000"/>
            </w:tcBorders>
          </w:tcPr>
          <w:p w14:paraId="138232A5" w14:textId="77777777" w:rsidR="004F0D6D" w:rsidRPr="004F0D6D" w:rsidRDefault="004F0D6D" w:rsidP="004F0D6D">
            <w:pPr>
              <w:spacing w:after="115" w:line="259" w:lineRule="auto"/>
              <w:ind w:left="110" w:firstLine="0"/>
              <w:jc w:val="left"/>
            </w:pPr>
            <w:r w:rsidRPr="004F0D6D">
              <w:rPr>
                <w:b/>
              </w:rPr>
              <w:t xml:space="preserve">(EF67LP25) </w:t>
            </w:r>
          </w:p>
          <w:p w14:paraId="04DDA788" w14:textId="77777777" w:rsidR="004F0D6D" w:rsidRPr="004F0D6D" w:rsidRDefault="004F0D6D" w:rsidP="004F0D6D">
            <w:pPr>
              <w:spacing w:after="0" w:line="240" w:lineRule="auto"/>
              <w:ind w:left="108" w:right="64" w:firstLine="0"/>
            </w:pPr>
            <w:r w:rsidRPr="004F0D6D">
              <w:t xml:space="preserve">Reconhecer e utilizar os critérios de organização tópica (do geral para o específico, do específico para o geral etc.), as marcas linguísticas dessa organização (marcadores de ordenação e enumeração, de </w:t>
            </w:r>
          </w:p>
          <w:p w14:paraId="4670B9BD" w14:textId="77777777" w:rsidR="004F0D6D" w:rsidRPr="004F0D6D" w:rsidRDefault="004F0D6D" w:rsidP="004F0D6D">
            <w:pPr>
              <w:spacing w:after="0" w:line="240" w:lineRule="auto"/>
              <w:ind w:left="108" w:firstLine="0"/>
              <w:jc w:val="left"/>
            </w:pPr>
            <w:r w:rsidRPr="004F0D6D">
              <w:t xml:space="preserve">explicação, </w:t>
            </w:r>
          </w:p>
          <w:p w14:paraId="6D925D60" w14:textId="77777777" w:rsidR="004F0D6D" w:rsidRPr="004F0D6D" w:rsidRDefault="004F0D6D" w:rsidP="004F0D6D">
            <w:pPr>
              <w:spacing w:after="0" w:line="240" w:lineRule="auto"/>
              <w:ind w:left="108" w:right="64" w:firstLine="0"/>
            </w:pPr>
            <w:r w:rsidRPr="004F0D6D">
              <w:t xml:space="preserve">definição e exemplificação, por exemplo) e os mecanismos de paráfrase, de maneira a organizar mais adequadamente a coesão e a </w:t>
            </w:r>
          </w:p>
          <w:p w14:paraId="23152449" w14:textId="77777777" w:rsidR="004F0D6D" w:rsidRPr="004F0D6D" w:rsidRDefault="004F0D6D" w:rsidP="004F0D6D">
            <w:pPr>
              <w:spacing w:after="0" w:line="259" w:lineRule="auto"/>
              <w:ind w:left="110" w:firstLine="0"/>
              <w:jc w:val="left"/>
            </w:pPr>
            <w:r w:rsidRPr="004F0D6D">
              <w:t xml:space="preserve">progressão temática de seus textos. </w:t>
            </w:r>
          </w:p>
        </w:tc>
        <w:tc>
          <w:tcPr>
            <w:tcW w:w="2405" w:type="dxa"/>
            <w:tcBorders>
              <w:top w:val="single" w:sz="6" w:space="0" w:color="000000"/>
              <w:left w:val="single" w:sz="6" w:space="0" w:color="000000"/>
              <w:bottom w:val="single" w:sz="6" w:space="0" w:color="000000"/>
              <w:right w:val="single" w:sz="6" w:space="0" w:color="000000"/>
            </w:tcBorders>
          </w:tcPr>
          <w:p w14:paraId="7D1DDA75" w14:textId="77777777" w:rsidR="004F0D6D" w:rsidRPr="004F0D6D" w:rsidRDefault="004F0D6D" w:rsidP="004F0D6D">
            <w:pPr>
              <w:spacing w:after="115" w:line="259" w:lineRule="auto"/>
              <w:ind w:left="110" w:firstLine="0"/>
              <w:jc w:val="left"/>
            </w:pPr>
            <w:r w:rsidRPr="004F0D6D">
              <w:rPr>
                <w:b/>
              </w:rPr>
              <w:t xml:space="preserve">(EF67LP25RS-1) </w:t>
            </w:r>
          </w:p>
          <w:p w14:paraId="7D52C7D1" w14:textId="77777777" w:rsidR="004F0D6D" w:rsidRPr="004F0D6D" w:rsidRDefault="004F0D6D" w:rsidP="004F0D6D">
            <w:pPr>
              <w:spacing w:after="5" w:line="363" w:lineRule="auto"/>
              <w:ind w:left="110" w:right="64" w:firstLine="0"/>
            </w:pPr>
            <w:r w:rsidRPr="004F0D6D">
              <w:t xml:space="preserve">Reconhecer e utilizar os critérios de organização interna dos textos, estabelecendo as relações adequadas entre </w:t>
            </w:r>
            <w:r w:rsidRPr="004F0D6D">
              <w:tab/>
              <w:t xml:space="preserve">as </w:t>
            </w:r>
          </w:p>
          <w:p w14:paraId="6BC88CF1" w14:textId="77777777" w:rsidR="004F0D6D" w:rsidRPr="004F0D6D" w:rsidRDefault="004F0D6D" w:rsidP="004F0D6D">
            <w:pPr>
              <w:spacing w:after="0" w:line="259" w:lineRule="auto"/>
              <w:ind w:left="110" w:right="64" w:firstLine="0"/>
            </w:pPr>
            <w:r w:rsidRPr="004F0D6D">
              <w:t xml:space="preserve">informações, identificando as marcas linguísticas utilizadas, fazendo uso </w:t>
            </w:r>
            <w:r w:rsidRPr="004F0D6D">
              <w:tab/>
              <w:t xml:space="preserve">dos mecanismos de paráfrase, de maneira coesa e coerente. </w:t>
            </w:r>
          </w:p>
        </w:tc>
        <w:tc>
          <w:tcPr>
            <w:tcW w:w="3303" w:type="dxa"/>
            <w:tcBorders>
              <w:top w:val="single" w:sz="6" w:space="0" w:color="000000"/>
              <w:left w:val="single" w:sz="6" w:space="0" w:color="000000"/>
              <w:bottom w:val="single" w:sz="6" w:space="0" w:color="000000"/>
              <w:right w:val="single" w:sz="6" w:space="0" w:color="000000"/>
            </w:tcBorders>
          </w:tcPr>
          <w:p w14:paraId="07D3E8AC" w14:textId="77777777" w:rsidR="004F0D6D" w:rsidRPr="004F0D6D" w:rsidRDefault="004F0D6D" w:rsidP="004F0D6D">
            <w:pPr>
              <w:spacing w:after="115" w:line="259" w:lineRule="auto"/>
              <w:ind w:left="110" w:firstLine="0"/>
              <w:jc w:val="left"/>
              <w:rPr>
                <w:b/>
              </w:rPr>
            </w:pPr>
          </w:p>
        </w:tc>
      </w:tr>
      <w:tr w:rsidR="004F0D6D" w:rsidRPr="004F0D6D" w14:paraId="7B66C2B7" w14:textId="77777777" w:rsidTr="004F0D6D">
        <w:trPr>
          <w:trHeight w:val="2498"/>
        </w:trPr>
        <w:tc>
          <w:tcPr>
            <w:tcW w:w="991" w:type="dxa"/>
            <w:tcBorders>
              <w:top w:val="single" w:sz="6" w:space="0" w:color="000000"/>
              <w:left w:val="single" w:sz="6" w:space="0" w:color="000000"/>
              <w:bottom w:val="single" w:sz="6" w:space="0" w:color="000000"/>
              <w:right w:val="single" w:sz="6" w:space="0" w:color="000000"/>
            </w:tcBorders>
          </w:tcPr>
          <w:p w14:paraId="5FF2B335"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CD1E007" w14:textId="77777777" w:rsidR="004F0D6D" w:rsidRPr="004F0D6D" w:rsidRDefault="004F0D6D" w:rsidP="004F0D6D">
            <w:pPr>
              <w:spacing w:after="0" w:line="259" w:lineRule="auto"/>
              <w:ind w:left="108"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A8C5C57" w14:textId="77777777" w:rsidR="004F0D6D" w:rsidRPr="004F0D6D" w:rsidRDefault="004F0D6D" w:rsidP="004F0D6D">
            <w:pPr>
              <w:spacing w:after="0"/>
              <w:ind w:left="110" w:firstLine="0"/>
              <w:jc w:val="left"/>
            </w:pPr>
            <w:r w:rsidRPr="004F0D6D">
              <w:t>Análise linguística/sem</w:t>
            </w:r>
          </w:p>
          <w:p w14:paraId="15BF2962" w14:textId="77777777" w:rsidR="004F0D6D" w:rsidRPr="004F0D6D" w:rsidRDefault="004F0D6D" w:rsidP="004F0D6D">
            <w:pPr>
              <w:spacing w:after="0" w:line="259" w:lineRule="auto"/>
              <w:ind w:left="110" w:firstLine="0"/>
              <w:jc w:val="left"/>
            </w:pPr>
            <w:r w:rsidRPr="004F0D6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61A35BC8" w14:textId="77777777" w:rsidR="004F0D6D" w:rsidRPr="004F0D6D" w:rsidRDefault="004F0D6D" w:rsidP="004F0D6D">
            <w:pPr>
              <w:spacing w:after="0" w:line="259" w:lineRule="auto"/>
              <w:ind w:left="108" w:firstLine="0"/>
              <w:jc w:val="left"/>
            </w:pPr>
            <w:r w:rsidRPr="004F0D6D">
              <w:t xml:space="preserve">Textualização </w:t>
            </w:r>
          </w:p>
        </w:tc>
        <w:tc>
          <w:tcPr>
            <w:tcW w:w="1831" w:type="dxa"/>
            <w:tcBorders>
              <w:top w:val="single" w:sz="6" w:space="0" w:color="000000"/>
              <w:left w:val="single" w:sz="6" w:space="0" w:color="000000"/>
              <w:bottom w:val="single" w:sz="6" w:space="0" w:color="000000"/>
              <w:right w:val="nil"/>
            </w:tcBorders>
          </w:tcPr>
          <w:p w14:paraId="5304F6ED" w14:textId="77777777" w:rsidR="004F0D6D" w:rsidRPr="004F0D6D" w:rsidRDefault="004F0D6D" w:rsidP="004F0D6D">
            <w:pPr>
              <w:spacing w:after="0" w:line="259" w:lineRule="auto"/>
              <w:ind w:left="110" w:firstLine="0"/>
              <w:jc w:val="left"/>
            </w:pPr>
            <w:r w:rsidRPr="004F0D6D">
              <w:rPr>
                <w:b/>
              </w:rPr>
              <w:t xml:space="preserve">(EF67LP26) </w:t>
            </w:r>
            <w:r w:rsidRPr="004F0D6D">
              <w:t xml:space="preserve">Reconhecer a estrutura de hipertexto </w:t>
            </w:r>
            <w:proofErr w:type="gramStart"/>
            <w:r w:rsidRPr="004F0D6D">
              <w:t>em  textos</w:t>
            </w:r>
            <w:proofErr w:type="gramEnd"/>
            <w:r w:rsidRPr="004F0D6D">
              <w:t xml:space="preserve"> de  divulgação científica e proceder à remissão e conceitos e relações por meio de notas de rodapé ou boxes.</w:t>
            </w:r>
          </w:p>
        </w:tc>
        <w:tc>
          <w:tcPr>
            <w:tcW w:w="437" w:type="dxa"/>
            <w:tcBorders>
              <w:top w:val="single" w:sz="6" w:space="0" w:color="000000"/>
              <w:left w:val="nil"/>
              <w:bottom w:val="single" w:sz="6" w:space="0" w:color="000000"/>
              <w:right w:val="single" w:sz="6" w:space="0" w:color="000000"/>
            </w:tcBorders>
            <w:vAlign w:val="center"/>
          </w:tcPr>
          <w:p w14:paraId="0081B1D3" w14:textId="77777777" w:rsidR="004F0D6D" w:rsidRPr="004F0D6D" w:rsidRDefault="004F0D6D" w:rsidP="004F0D6D">
            <w:pPr>
              <w:spacing w:after="0" w:line="259" w:lineRule="auto"/>
              <w:ind w:left="0" w:firstLine="199"/>
              <w:jc w:val="left"/>
            </w:pPr>
            <w:r w:rsidRPr="004F0D6D">
              <w:t xml:space="preserve"> </w:t>
            </w:r>
          </w:p>
        </w:tc>
        <w:tc>
          <w:tcPr>
            <w:tcW w:w="2405" w:type="dxa"/>
            <w:tcBorders>
              <w:top w:val="single" w:sz="6" w:space="0" w:color="000000"/>
              <w:left w:val="single" w:sz="6" w:space="0" w:color="000000"/>
              <w:bottom w:val="single" w:sz="6" w:space="0" w:color="000000"/>
              <w:right w:val="single" w:sz="6" w:space="0" w:color="000000"/>
            </w:tcBorders>
          </w:tcPr>
          <w:p w14:paraId="0A8FA952" w14:textId="77777777" w:rsidR="004F0D6D" w:rsidRPr="004F0D6D" w:rsidRDefault="004F0D6D" w:rsidP="004F0D6D">
            <w:pPr>
              <w:spacing w:after="117" w:line="259" w:lineRule="auto"/>
              <w:ind w:left="110" w:firstLine="0"/>
              <w:jc w:val="left"/>
            </w:pPr>
            <w:r w:rsidRPr="004F0D6D">
              <w:rPr>
                <w:b/>
              </w:rPr>
              <w:t xml:space="preserve">(EF67LP26RS-1) </w:t>
            </w:r>
          </w:p>
          <w:p w14:paraId="445F7513" w14:textId="77777777" w:rsidR="004F0D6D" w:rsidRPr="004F0D6D" w:rsidRDefault="004F0D6D" w:rsidP="004F0D6D">
            <w:pPr>
              <w:spacing w:after="1" w:line="360" w:lineRule="auto"/>
              <w:ind w:left="110" w:right="64" w:firstLine="0"/>
            </w:pPr>
            <w:r w:rsidRPr="004F0D6D">
              <w:t xml:space="preserve">Reconhecer a estrutura de hipertexto em textos de divulgação científica, assim como a capacidade de acessar e articular textos periféricos, como notas de rodapé e boxes com o texto </w:t>
            </w:r>
          </w:p>
          <w:p w14:paraId="1D1B276B" w14:textId="77777777" w:rsidR="004F0D6D" w:rsidRPr="004F0D6D" w:rsidRDefault="004F0D6D" w:rsidP="004F0D6D">
            <w:pPr>
              <w:spacing w:after="115" w:line="259" w:lineRule="auto"/>
              <w:ind w:left="110" w:firstLine="0"/>
              <w:jc w:val="left"/>
            </w:pPr>
            <w:r w:rsidRPr="004F0D6D">
              <w:t xml:space="preserve">principal, </w:t>
            </w:r>
          </w:p>
          <w:p w14:paraId="35C3F702" w14:textId="77777777" w:rsidR="004F0D6D" w:rsidRPr="004F0D6D" w:rsidRDefault="004F0D6D" w:rsidP="004F0D6D">
            <w:pPr>
              <w:spacing w:after="1" w:line="360" w:lineRule="auto"/>
              <w:ind w:left="110" w:right="65" w:firstLine="0"/>
            </w:pPr>
            <w:r w:rsidRPr="004F0D6D">
              <w:t xml:space="preserve">compreendendo que eles mantêm uma relação de </w:t>
            </w:r>
          </w:p>
          <w:p w14:paraId="39E7D7FA" w14:textId="77777777" w:rsidR="004F0D6D" w:rsidRPr="004F0D6D" w:rsidRDefault="004F0D6D" w:rsidP="004F0D6D">
            <w:pPr>
              <w:spacing w:after="0" w:line="259" w:lineRule="auto"/>
              <w:ind w:left="110" w:right="64" w:firstLine="0"/>
            </w:pPr>
            <w:r w:rsidRPr="004F0D6D">
              <w:t>complementaridade e/ou contraponto, usados na construção dos sentidos do texto.</w:t>
            </w:r>
          </w:p>
        </w:tc>
        <w:tc>
          <w:tcPr>
            <w:tcW w:w="3303" w:type="dxa"/>
            <w:tcBorders>
              <w:top w:val="single" w:sz="6" w:space="0" w:color="000000"/>
              <w:left w:val="single" w:sz="6" w:space="0" w:color="000000"/>
              <w:bottom w:val="single" w:sz="6" w:space="0" w:color="000000"/>
              <w:right w:val="single" w:sz="6" w:space="0" w:color="000000"/>
            </w:tcBorders>
          </w:tcPr>
          <w:p w14:paraId="0E5559E8" w14:textId="77777777" w:rsidR="004F0D6D" w:rsidRPr="004F0D6D" w:rsidRDefault="004F0D6D" w:rsidP="004F0D6D">
            <w:pPr>
              <w:spacing w:after="117" w:line="259" w:lineRule="auto"/>
              <w:ind w:left="110" w:firstLine="0"/>
              <w:jc w:val="left"/>
              <w:rPr>
                <w:b/>
              </w:rPr>
            </w:pPr>
          </w:p>
        </w:tc>
      </w:tr>
    </w:tbl>
    <w:p w14:paraId="3048D17B" w14:textId="77777777" w:rsidR="004F0D6D" w:rsidRPr="004F0D6D" w:rsidRDefault="004F0D6D" w:rsidP="004F0D6D">
      <w:pPr>
        <w:spacing w:after="0" w:line="259" w:lineRule="auto"/>
        <w:ind w:left="-1440" w:right="10466" w:firstLine="0"/>
        <w:jc w:val="left"/>
      </w:pPr>
    </w:p>
    <w:tbl>
      <w:tblPr>
        <w:tblStyle w:val="TableGrid27"/>
        <w:tblW w:w="14489" w:type="dxa"/>
        <w:tblInd w:w="-1085" w:type="dxa"/>
        <w:tblCellMar>
          <w:top w:w="56" w:type="dxa"/>
          <w:right w:w="39" w:type="dxa"/>
        </w:tblCellMar>
        <w:tblLook w:val="04A0" w:firstRow="1" w:lastRow="0" w:firstColumn="1" w:lastColumn="0" w:noHBand="0" w:noVBand="1"/>
      </w:tblPr>
      <w:tblGrid>
        <w:gridCol w:w="991"/>
        <w:gridCol w:w="1694"/>
        <w:gridCol w:w="1843"/>
        <w:gridCol w:w="1332"/>
        <w:gridCol w:w="653"/>
        <w:gridCol w:w="2268"/>
        <w:gridCol w:w="2405"/>
        <w:gridCol w:w="3303"/>
      </w:tblGrid>
      <w:tr w:rsidR="004F0D6D" w:rsidRPr="004F0D6D" w14:paraId="107304B5" w14:textId="77777777" w:rsidTr="004F0D6D">
        <w:trPr>
          <w:trHeight w:val="5608"/>
        </w:trPr>
        <w:tc>
          <w:tcPr>
            <w:tcW w:w="991" w:type="dxa"/>
            <w:tcBorders>
              <w:top w:val="single" w:sz="6" w:space="0" w:color="000000"/>
              <w:left w:val="single" w:sz="6" w:space="0" w:color="000000"/>
              <w:bottom w:val="single" w:sz="6" w:space="0" w:color="000000"/>
              <w:right w:val="single" w:sz="6" w:space="0" w:color="000000"/>
            </w:tcBorders>
          </w:tcPr>
          <w:p w14:paraId="74991DD8" w14:textId="77777777" w:rsidR="004F0D6D" w:rsidRPr="004F0D6D" w:rsidRDefault="004F0D6D" w:rsidP="004F0D6D">
            <w:pPr>
              <w:spacing w:after="0" w:line="259" w:lineRule="auto"/>
              <w:ind w:left="110" w:firstLine="0"/>
              <w:jc w:val="left"/>
            </w:pPr>
            <w:r w:rsidRPr="004F0D6D">
              <w:rPr>
                <w:b/>
                <w:color w:val="C00000"/>
              </w:rPr>
              <w:lastRenderedPageBreak/>
              <w:t xml:space="preserve">6º, 7º </w:t>
            </w:r>
          </w:p>
        </w:tc>
        <w:tc>
          <w:tcPr>
            <w:tcW w:w="1694" w:type="dxa"/>
            <w:tcBorders>
              <w:top w:val="single" w:sz="6" w:space="0" w:color="000000"/>
              <w:left w:val="single" w:sz="6" w:space="0" w:color="000000"/>
              <w:bottom w:val="single" w:sz="6" w:space="0" w:color="000000"/>
              <w:right w:val="single" w:sz="6" w:space="0" w:color="000000"/>
            </w:tcBorders>
          </w:tcPr>
          <w:p w14:paraId="311AD038" w14:textId="77777777" w:rsidR="004F0D6D" w:rsidRPr="004F0D6D" w:rsidRDefault="004F0D6D" w:rsidP="004F0D6D">
            <w:pPr>
              <w:spacing w:after="115" w:line="259" w:lineRule="auto"/>
              <w:ind w:left="108" w:firstLine="0"/>
              <w:jc w:val="left"/>
            </w:pPr>
            <w:r w:rsidRPr="004F0D6D">
              <w:rPr>
                <w:b/>
                <w:color w:val="C00000"/>
              </w:rPr>
              <w:t xml:space="preserve">CAMPO </w:t>
            </w:r>
          </w:p>
          <w:p w14:paraId="6CB2CBC8" w14:textId="77777777" w:rsidR="004F0D6D" w:rsidRPr="004F0D6D" w:rsidRDefault="004F0D6D" w:rsidP="004F0D6D">
            <w:pPr>
              <w:spacing w:after="117" w:line="259" w:lineRule="auto"/>
              <w:ind w:left="108" w:firstLine="0"/>
              <w:jc w:val="left"/>
            </w:pPr>
            <w:r w:rsidRPr="004F0D6D">
              <w:rPr>
                <w:b/>
                <w:color w:val="C00000"/>
              </w:rPr>
              <w:t>ARTÍSTICO-</w:t>
            </w:r>
          </w:p>
          <w:p w14:paraId="2240B6E3" w14:textId="77777777" w:rsidR="004F0D6D" w:rsidRPr="004F0D6D" w:rsidRDefault="004F0D6D" w:rsidP="004F0D6D">
            <w:pPr>
              <w:spacing w:after="0" w:line="259" w:lineRule="auto"/>
              <w:ind w:left="108" w:firstLine="0"/>
              <w:jc w:val="left"/>
            </w:pPr>
            <w:r w:rsidRPr="004F0D6D">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27B4E66D" w14:textId="77777777" w:rsidR="004F0D6D" w:rsidRPr="004F0D6D" w:rsidRDefault="004F0D6D" w:rsidP="004F0D6D">
            <w:pPr>
              <w:spacing w:after="0" w:line="259" w:lineRule="auto"/>
              <w:ind w:left="110" w:firstLine="0"/>
              <w:jc w:val="left"/>
            </w:pPr>
            <w:r w:rsidRPr="004F0D6D">
              <w:t xml:space="preserve">Leitura </w:t>
            </w:r>
          </w:p>
        </w:tc>
        <w:tc>
          <w:tcPr>
            <w:tcW w:w="1332" w:type="dxa"/>
            <w:tcBorders>
              <w:top w:val="single" w:sz="6" w:space="0" w:color="000000"/>
              <w:left w:val="single" w:sz="6" w:space="0" w:color="000000"/>
              <w:bottom w:val="single" w:sz="6" w:space="0" w:color="000000"/>
              <w:right w:val="nil"/>
            </w:tcBorders>
          </w:tcPr>
          <w:p w14:paraId="61F8B3C5" w14:textId="77777777" w:rsidR="004F0D6D" w:rsidRPr="004F0D6D" w:rsidRDefault="004F0D6D" w:rsidP="004F0D6D">
            <w:pPr>
              <w:spacing w:after="0" w:line="259" w:lineRule="auto"/>
              <w:ind w:left="108" w:firstLine="0"/>
              <w:jc w:val="left"/>
            </w:pPr>
            <w:r w:rsidRPr="004F0D6D">
              <w:t xml:space="preserve">Relação textos </w:t>
            </w:r>
          </w:p>
        </w:tc>
        <w:tc>
          <w:tcPr>
            <w:tcW w:w="653" w:type="dxa"/>
            <w:tcBorders>
              <w:top w:val="single" w:sz="6" w:space="0" w:color="000000"/>
              <w:left w:val="nil"/>
              <w:bottom w:val="single" w:sz="6" w:space="0" w:color="000000"/>
              <w:right w:val="single" w:sz="6" w:space="0" w:color="000000"/>
            </w:tcBorders>
          </w:tcPr>
          <w:p w14:paraId="1D15740B" w14:textId="77777777" w:rsidR="004F0D6D" w:rsidRPr="004F0D6D" w:rsidRDefault="004F0D6D" w:rsidP="004F0D6D">
            <w:pPr>
              <w:spacing w:after="0" w:line="259" w:lineRule="auto"/>
              <w:ind w:left="0" w:firstLine="0"/>
            </w:pPr>
            <w:r w:rsidRPr="004F0D6D">
              <w:t xml:space="preserve">entre </w:t>
            </w:r>
          </w:p>
        </w:tc>
        <w:tc>
          <w:tcPr>
            <w:tcW w:w="2268" w:type="dxa"/>
            <w:tcBorders>
              <w:top w:val="single" w:sz="6" w:space="0" w:color="000000"/>
              <w:left w:val="single" w:sz="6" w:space="0" w:color="000000"/>
              <w:bottom w:val="single" w:sz="6" w:space="0" w:color="000000"/>
              <w:right w:val="single" w:sz="6" w:space="0" w:color="000000"/>
            </w:tcBorders>
          </w:tcPr>
          <w:p w14:paraId="5B119DEA" w14:textId="77777777" w:rsidR="004F0D6D" w:rsidRPr="004F0D6D" w:rsidRDefault="004F0D6D" w:rsidP="004F0D6D">
            <w:pPr>
              <w:spacing w:after="115" w:line="259" w:lineRule="auto"/>
              <w:ind w:left="110" w:firstLine="0"/>
              <w:jc w:val="left"/>
            </w:pPr>
            <w:r w:rsidRPr="004F0D6D">
              <w:rPr>
                <w:b/>
              </w:rPr>
              <w:t xml:space="preserve">(EF67LP27) </w:t>
            </w:r>
          </w:p>
          <w:p w14:paraId="4DE404A1" w14:textId="77777777" w:rsidR="004F0D6D" w:rsidRPr="004F0D6D" w:rsidRDefault="004F0D6D" w:rsidP="004F0D6D">
            <w:pPr>
              <w:spacing w:after="0" w:line="240" w:lineRule="auto"/>
              <w:ind w:left="110" w:right="64" w:firstLine="0"/>
            </w:pPr>
            <w:r w:rsidRPr="004F0D6D">
              <w:t xml:space="preserve">Analisar, entre os textos literários e entre estes e </w:t>
            </w:r>
          </w:p>
          <w:p w14:paraId="3F928089" w14:textId="77777777" w:rsidR="004F0D6D" w:rsidRPr="004F0D6D" w:rsidRDefault="004F0D6D" w:rsidP="004F0D6D">
            <w:pPr>
              <w:spacing w:after="0" w:line="240" w:lineRule="auto"/>
              <w:ind w:left="110" w:right="64" w:firstLine="0"/>
            </w:pPr>
            <w:r w:rsidRPr="004F0D6D">
              <w:t xml:space="preserve">outras manifestações artísticas (como cinema, teatro, música, artes visuais </w:t>
            </w:r>
            <w:r w:rsidRPr="004F0D6D">
              <w:tab/>
              <w:t xml:space="preserve">e </w:t>
            </w:r>
          </w:p>
          <w:p w14:paraId="7259DEC2" w14:textId="77777777" w:rsidR="004F0D6D" w:rsidRPr="004F0D6D" w:rsidRDefault="004F0D6D" w:rsidP="004F0D6D">
            <w:pPr>
              <w:spacing w:after="0" w:line="240" w:lineRule="auto"/>
              <w:ind w:left="110" w:firstLine="0"/>
            </w:pPr>
            <w:r w:rsidRPr="004F0D6D">
              <w:t xml:space="preserve">midiáticas), referências </w:t>
            </w:r>
          </w:p>
          <w:p w14:paraId="7CC3B441" w14:textId="77777777" w:rsidR="004F0D6D" w:rsidRPr="004F0D6D" w:rsidRDefault="004F0D6D" w:rsidP="004F0D6D">
            <w:pPr>
              <w:spacing w:after="0" w:line="240" w:lineRule="auto"/>
              <w:ind w:left="110" w:firstLine="0"/>
            </w:pPr>
            <w:r w:rsidRPr="004F0D6D">
              <w:t xml:space="preserve">explícitas </w:t>
            </w:r>
            <w:r w:rsidRPr="004F0D6D">
              <w:tab/>
              <w:t xml:space="preserve">ou implícitas a outros textos, quanto aos temas, </w:t>
            </w:r>
          </w:p>
          <w:p w14:paraId="7AE72482" w14:textId="77777777" w:rsidR="004F0D6D" w:rsidRPr="004F0D6D" w:rsidRDefault="004F0D6D" w:rsidP="004F0D6D">
            <w:pPr>
              <w:tabs>
                <w:tab w:val="center" w:pos="805"/>
                <w:tab w:val="center" w:pos="2097"/>
              </w:tabs>
              <w:spacing w:after="0" w:line="240" w:lineRule="auto"/>
              <w:ind w:left="0" w:firstLine="0"/>
            </w:pPr>
            <w:r w:rsidRPr="004F0D6D">
              <w:rPr>
                <w:rFonts w:ascii="Calibri" w:eastAsia="Calibri" w:hAnsi="Calibri" w:cs="Calibri"/>
                <w:sz w:val="22"/>
              </w:rPr>
              <w:tab/>
            </w:r>
            <w:r w:rsidRPr="004F0D6D">
              <w:t xml:space="preserve">personagens </w:t>
            </w:r>
            <w:r w:rsidRPr="004F0D6D">
              <w:tab/>
              <w:t xml:space="preserve">e recursos literários e seminóticos. </w:t>
            </w:r>
          </w:p>
        </w:tc>
        <w:tc>
          <w:tcPr>
            <w:tcW w:w="2405" w:type="dxa"/>
            <w:tcBorders>
              <w:top w:val="single" w:sz="6" w:space="0" w:color="000000"/>
              <w:left w:val="single" w:sz="6" w:space="0" w:color="000000"/>
              <w:bottom w:val="single" w:sz="6" w:space="0" w:color="000000"/>
              <w:right w:val="single" w:sz="6" w:space="0" w:color="000000"/>
            </w:tcBorders>
          </w:tcPr>
          <w:p w14:paraId="10709C05" w14:textId="77777777" w:rsidR="004F0D6D" w:rsidRPr="004F0D6D" w:rsidRDefault="004F0D6D" w:rsidP="004F0D6D">
            <w:pPr>
              <w:spacing w:after="115" w:line="259" w:lineRule="auto"/>
              <w:ind w:left="110" w:firstLine="0"/>
              <w:jc w:val="left"/>
            </w:pPr>
            <w:r w:rsidRPr="004F0D6D">
              <w:rPr>
                <w:b/>
              </w:rPr>
              <w:t xml:space="preserve">(EF67LP27RS-1) </w:t>
            </w:r>
          </w:p>
          <w:p w14:paraId="4B1E2AFB" w14:textId="77777777" w:rsidR="004F0D6D" w:rsidRPr="004F0D6D" w:rsidRDefault="004F0D6D" w:rsidP="004F0D6D">
            <w:pPr>
              <w:spacing w:after="0" w:line="259" w:lineRule="auto"/>
              <w:ind w:left="110" w:right="64" w:firstLine="0"/>
            </w:pPr>
            <w:r w:rsidRPr="004F0D6D">
              <w:t xml:space="preserve">Analisar obras literárias entre si e com outras manifestações de arte, no que diz respeito às relações interdiscursivas e intertextuais (os diálogos) entre esses diferentes textos, ampliando seu repertório e construindo mais sentido em suas leituras. </w:t>
            </w:r>
          </w:p>
        </w:tc>
        <w:tc>
          <w:tcPr>
            <w:tcW w:w="3303" w:type="dxa"/>
            <w:tcBorders>
              <w:top w:val="single" w:sz="6" w:space="0" w:color="000000"/>
              <w:left w:val="single" w:sz="6" w:space="0" w:color="000000"/>
              <w:bottom w:val="single" w:sz="6" w:space="0" w:color="000000"/>
              <w:right w:val="single" w:sz="6" w:space="0" w:color="000000"/>
            </w:tcBorders>
          </w:tcPr>
          <w:p w14:paraId="5F63BDBE" w14:textId="77777777" w:rsidR="004F0D6D" w:rsidRPr="004F0D6D" w:rsidRDefault="004F0D6D" w:rsidP="004F0D6D">
            <w:pPr>
              <w:spacing w:after="115" w:line="259" w:lineRule="auto"/>
              <w:ind w:left="110" w:firstLine="0"/>
              <w:jc w:val="left"/>
              <w:rPr>
                <w:b/>
              </w:rPr>
            </w:pPr>
          </w:p>
        </w:tc>
      </w:tr>
    </w:tbl>
    <w:p w14:paraId="27884FB3" w14:textId="77777777" w:rsidR="004F0D6D" w:rsidRPr="004F0D6D" w:rsidRDefault="004F0D6D" w:rsidP="004F0D6D">
      <w:pPr>
        <w:spacing w:after="0" w:line="259" w:lineRule="auto"/>
        <w:ind w:left="-1440" w:right="10466" w:firstLine="0"/>
        <w:jc w:val="left"/>
      </w:pPr>
    </w:p>
    <w:tbl>
      <w:tblPr>
        <w:tblStyle w:val="TableGrid27"/>
        <w:tblW w:w="14544" w:type="dxa"/>
        <w:tblInd w:w="-1085" w:type="dxa"/>
        <w:tblCellMar>
          <w:top w:w="58" w:type="dxa"/>
          <w:right w:w="39" w:type="dxa"/>
        </w:tblCellMar>
        <w:tblLook w:val="04A0" w:firstRow="1" w:lastRow="0" w:firstColumn="1" w:lastColumn="0" w:noHBand="0" w:noVBand="1"/>
      </w:tblPr>
      <w:tblGrid>
        <w:gridCol w:w="991"/>
        <w:gridCol w:w="1694"/>
        <w:gridCol w:w="1843"/>
        <w:gridCol w:w="1613"/>
        <w:gridCol w:w="372"/>
        <w:gridCol w:w="2268"/>
        <w:gridCol w:w="2405"/>
        <w:gridCol w:w="3358"/>
      </w:tblGrid>
      <w:tr w:rsidR="004F0D6D" w:rsidRPr="004F0D6D" w14:paraId="69828B45" w14:textId="77777777" w:rsidTr="004F0D6D">
        <w:trPr>
          <w:trHeight w:val="12022"/>
        </w:trPr>
        <w:tc>
          <w:tcPr>
            <w:tcW w:w="991" w:type="dxa"/>
            <w:tcBorders>
              <w:top w:val="single" w:sz="6" w:space="0" w:color="000000"/>
              <w:left w:val="single" w:sz="6" w:space="0" w:color="000000"/>
              <w:bottom w:val="single" w:sz="6" w:space="0" w:color="000000"/>
              <w:right w:val="single" w:sz="6" w:space="0" w:color="000000"/>
            </w:tcBorders>
          </w:tcPr>
          <w:p w14:paraId="3366457E"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584C6D7" w14:textId="77777777" w:rsidR="004F0D6D" w:rsidRPr="004F0D6D" w:rsidRDefault="004F0D6D" w:rsidP="004F0D6D">
            <w:pPr>
              <w:spacing w:after="0" w:line="259" w:lineRule="auto"/>
              <w:ind w:left="108"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1CD1EAB" w14:textId="77777777" w:rsidR="004F0D6D" w:rsidRPr="004F0D6D" w:rsidRDefault="004F0D6D" w:rsidP="004F0D6D">
            <w:pPr>
              <w:spacing w:after="0" w:line="259" w:lineRule="auto"/>
              <w:ind w:left="110" w:firstLine="0"/>
              <w:jc w:val="left"/>
            </w:pPr>
            <w:r w:rsidRPr="004F0D6D">
              <w:t xml:space="preserve">Leitura </w:t>
            </w:r>
          </w:p>
        </w:tc>
        <w:tc>
          <w:tcPr>
            <w:tcW w:w="1613" w:type="dxa"/>
            <w:tcBorders>
              <w:top w:val="single" w:sz="6" w:space="0" w:color="000000"/>
              <w:left w:val="single" w:sz="6" w:space="0" w:color="000000"/>
              <w:bottom w:val="single" w:sz="6" w:space="0" w:color="000000"/>
              <w:right w:val="nil"/>
            </w:tcBorders>
          </w:tcPr>
          <w:p w14:paraId="351E43A3" w14:textId="77777777" w:rsidR="004F0D6D" w:rsidRPr="004F0D6D" w:rsidRDefault="004F0D6D" w:rsidP="004F0D6D">
            <w:pPr>
              <w:spacing w:after="2" w:line="359" w:lineRule="auto"/>
              <w:ind w:left="108" w:firstLine="0"/>
              <w:jc w:val="left"/>
            </w:pPr>
            <w:r w:rsidRPr="004F0D6D">
              <w:t xml:space="preserve">Estratégias leitura </w:t>
            </w:r>
          </w:p>
          <w:p w14:paraId="6515A2ED" w14:textId="77777777" w:rsidR="004F0D6D" w:rsidRPr="004F0D6D" w:rsidRDefault="004F0D6D" w:rsidP="004F0D6D">
            <w:pPr>
              <w:spacing w:after="0" w:line="259" w:lineRule="auto"/>
              <w:ind w:left="108" w:firstLine="0"/>
              <w:jc w:val="left"/>
            </w:pPr>
            <w:r w:rsidRPr="004F0D6D">
              <w:t xml:space="preserve">Apreciação réplica </w:t>
            </w:r>
          </w:p>
        </w:tc>
        <w:tc>
          <w:tcPr>
            <w:tcW w:w="372" w:type="dxa"/>
            <w:tcBorders>
              <w:top w:val="single" w:sz="6" w:space="0" w:color="000000"/>
              <w:left w:val="nil"/>
              <w:bottom w:val="single" w:sz="6" w:space="0" w:color="000000"/>
              <w:right w:val="single" w:sz="6" w:space="0" w:color="000000"/>
            </w:tcBorders>
          </w:tcPr>
          <w:p w14:paraId="0A183F5C" w14:textId="77777777" w:rsidR="004F0D6D" w:rsidRPr="004F0D6D" w:rsidRDefault="004F0D6D" w:rsidP="004F0D6D">
            <w:pPr>
              <w:spacing w:after="530" w:line="259" w:lineRule="auto"/>
              <w:ind w:left="0" w:firstLine="0"/>
            </w:pPr>
            <w:r w:rsidRPr="004F0D6D">
              <w:t xml:space="preserve">de </w:t>
            </w:r>
          </w:p>
          <w:p w14:paraId="5F43570E" w14:textId="77777777" w:rsidR="004F0D6D" w:rsidRPr="004F0D6D" w:rsidRDefault="004F0D6D" w:rsidP="004F0D6D">
            <w:pPr>
              <w:spacing w:after="0" w:line="259" w:lineRule="auto"/>
              <w:ind w:left="132" w:firstLine="0"/>
              <w:jc w:val="left"/>
            </w:pPr>
            <w:r w:rsidRPr="004F0D6D">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356F9B7D" w14:textId="77777777" w:rsidR="004F0D6D" w:rsidRPr="004F0D6D" w:rsidRDefault="004F0D6D" w:rsidP="004F0D6D">
            <w:pPr>
              <w:spacing w:after="0" w:line="240" w:lineRule="auto"/>
              <w:ind w:left="110" w:right="65" w:firstLine="0"/>
              <w:rPr>
                <w:sz w:val="20"/>
                <w:szCs w:val="20"/>
              </w:rPr>
            </w:pPr>
            <w:r w:rsidRPr="004F0D6D">
              <w:rPr>
                <w:b/>
                <w:sz w:val="20"/>
                <w:szCs w:val="20"/>
              </w:rPr>
              <w:t xml:space="preserve">(EF67LP28) </w:t>
            </w:r>
            <w:r w:rsidRPr="004F0D6D">
              <w:rPr>
                <w:sz w:val="20"/>
                <w:szCs w:val="20"/>
              </w:rPr>
              <w:t xml:space="preserve">Ler, de </w:t>
            </w:r>
            <w:r w:rsidRPr="004F0D6D">
              <w:rPr>
                <w:sz w:val="20"/>
                <w:szCs w:val="20"/>
              </w:rPr>
              <w:tab/>
              <w:t xml:space="preserve">forma autônoma, e compreender – </w:t>
            </w:r>
          </w:p>
          <w:p w14:paraId="15ACD75D" w14:textId="77777777" w:rsidR="004F0D6D" w:rsidRPr="004F0D6D" w:rsidRDefault="004F0D6D" w:rsidP="004F0D6D">
            <w:pPr>
              <w:spacing w:after="0" w:line="240" w:lineRule="auto"/>
              <w:ind w:left="0" w:right="64" w:firstLine="0"/>
              <w:rPr>
                <w:sz w:val="20"/>
                <w:szCs w:val="20"/>
              </w:rPr>
            </w:pPr>
            <w:r w:rsidRPr="004F0D6D">
              <w:rPr>
                <w:sz w:val="20"/>
                <w:szCs w:val="20"/>
              </w:rPr>
              <w:t xml:space="preserve">selecionando procedimentos e estratégias </w:t>
            </w:r>
            <w:r w:rsidRPr="004F0D6D">
              <w:rPr>
                <w:sz w:val="20"/>
                <w:szCs w:val="20"/>
              </w:rPr>
              <w:tab/>
              <w:t xml:space="preserve">de leitura adequados a diferentes objetivos e levando em </w:t>
            </w:r>
            <w:r w:rsidRPr="004F0D6D">
              <w:rPr>
                <w:sz w:val="20"/>
                <w:szCs w:val="20"/>
              </w:rPr>
              <w:tab/>
              <w:t xml:space="preserve">conta características dos gêneros e suportes </w:t>
            </w:r>
          </w:p>
          <w:p w14:paraId="22CED32B" w14:textId="77777777" w:rsidR="004F0D6D" w:rsidRPr="004F0D6D" w:rsidRDefault="004F0D6D" w:rsidP="004F0D6D">
            <w:pPr>
              <w:tabs>
                <w:tab w:val="center" w:pos="211"/>
                <w:tab w:val="center" w:pos="1638"/>
              </w:tabs>
              <w:spacing w:after="0" w:line="240" w:lineRule="auto"/>
              <w:ind w:left="0" w:firstLine="0"/>
              <w:rPr>
                <w:sz w:val="20"/>
                <w:szCs w:val="20"/>
              </w:rPr>
            </w:pPr>
            <w:r w:rsidRPr="004F0D6D">
              <w:rPr>
                <w:rFonts w:ascii="Calibri" w:eastAsia="Calibri" w:hAnsi="Calibri" w:cs="Calibri"/>
                <w:sz w:val="20"/>
                <w:szCs w:val="20"/>
              </w:rPr>
              <w:tab/>
            </w:r>
            <w:r w:rsidRPr="004F0D6D">
              <w:rPr>
                <w:sz w:val="20"/>
                <w:szCs w:val="20"/>
              </w:rPr>
              <w:t xml:space="preserve">–, </w:t>
            </w:r>
            <w:r w:rsidRPr="004F0D6D">
              <w:rPr>
                <w:sz w:val="20"/>
                <w:szCs w:val="20"/>
              </w:rPr>
              <w:tab/>
              <w:t xml:space="preserve">romances </w:t>
            </w:r>
          </w:p>
          <w:p w14:paraId="7387DDED" w14:textId="77777777" w:rsidR="004F0D6D" w:rsidRPr="004F0D6D" w:rsidRDefault="004F0D6D" w:rsidP="004F0D6D">
            <w:pPr>
              <w:spacing w:after="0" w:line="240" w:lineRule="auto"/>
              <w:ind w:left="0" w:right="65" w:firstLine="0"/>
              <w:rPr>
                <w:sz w:val="20"/>
                <w:szCs w:val="20"/>
              </w:rPr>
            </w:pPr>
            <w:r w:rsidRPr="004F0D6D">
              <w:rPr>
                <w:sz w:val="20"/>
                <w:szCs w:val="20"/>
              </w:rPr>
              <w:t xml:space="preserve">infanto-juvenis, contos populares, contos de terror, lendas brasileiras, indígenas </w:t>
            </w:r>
            <w:r w:rsidRPr="004F0D6D">
              <w:rPr>
                <w:sz w:val="20"/>
                <w:szCs w:val="20"/>
              </w:rPr>
              <w:tab/>
              <w:t xml:space="preserve">e </w:t>
            </w:r>
          </w:p>
          <w:p w14:paraId="3E59CDFA" w14:textId="77777777" w:rsidR="004F0D6D" w:rsidRPr="004F0D6D" w:rsidRDefault="004F0D6D" w:rsidP="004F0D6D">
            <w:pPr>
              <w:spacing w:after="0" w:line="240" w:lineRule="auto"/>
              <w:ind w:left="110" w:firstLine="0"/>
              <w:rPr>
                <w:sz w:val="20"/>
                <w:szCs w:val="20"/>
              </w:rPr>
            </w:pPr>
            <w:r w:rsidRPr="004F0D6D">
              <w:rPr>
                <w:sz w:val="20"/>
                <w:szCs w:val="20"/>
              </w:rPr>
              <w:t xml:space="preserve">africanas, </w:t>
            </w:r>
          </w:p>
          <w:p w14:paraId="163FB37C" w14:textId="77777777" w:rsidR="004F0D6D" w:rsidRPr="004F0D6D" w:rsidRDefault="004F0D6D" w:rsidP="004F0D6D">
            <w:pPr>
              <w:tabs>
                <w:tab w:val="center" w:pos="637"/>
                <w:tab w:val="center" w:pos="2030"/>
              </w:tabs>
              <w:spacing w:after="0" w:line="240" w:lineRule="auto"/>
              <w:ind w:left="0" w:firstLine="0"/>
              <w:rPr>
                <w:sz w:val="20"/>
                <w:szCs w:val="20"/>
              </w:rPr>
            </w:pPr>
            <w:r w:rsidRPr="004F0D6D">
              <w:rPr>
                <w:rFonts w:ascii="Calibri" w:eastAsia="Calibri" w:hAnsi="Calibri" w:cs="Calibri"/>
                <w:sz w:val="20"/>
                <w:szCs w:val="20"/>
              </w:rPr>
              <w:tab/>
            </w:r>
            <w:r w:rsidRPr="004F0D6D">
              <w:rPr>
                <w:sz w:val="20"/>
                <w:szCs w:val="20"/>
              </w:rPr>
              <w:t xml:space="preserve">narrativas </w:t>
            </w:r>
            <w:r w:rsidRPr="004F0D6D">
              <w:rPr>
                <w:sz w:val="20"/>
                <w:szCs w:val="20"/>
              </w:rPr>
              <w:tab/>
              <w:t xml:space="preserve">de </w:t>
            </w:r>
          </w:p>
          <w:p w14:paraId="24D55059" w14:textId="77777777" w:rsidR="004F0D6D" w:rsidRPr="004F0D6D" w:rsidRDefault="004F0D6D" w:rsidP="004F0D6D">
            <w:pPr>
              <w:spacing w:after="0" w:line="240" w:lineRule="auto"/>
              <w:ind w:left="110" w:firstLine="0"/>
              <w:rPr>
                <w:sz w:val="20"/>
                <w:szCs w:val="20"/>
              </w:rPr>
            </w:pPr>
            <w:r w:rsidRPr="004F0D6D">
              <w:rPr>
                <w:sz w:val="20"/>
                <w:szCs w:val="20"/>
              </w:rPr>
              <w:t xml:space="preserve">aventuras, </w:t>
            </w:r>
          </w:p>
          <w:p w14:paraId="267837EE" w14:textId="77777777" w:rsidR="004F0D6D" w:rsidRPr="004F0D6D" w:rsidRDefault="004F0D6D" w:rsidP="004F0D6D">
            <w:pPr>
              <w:spacing w:after="0" w:line="240" w:lineRule="auto"/>
              <w:ind w:left="110" w:firstLine="0"/>
              <w:rPr>
                <w:sz w:val="20"/>
                <w:szCs w:val="20"/>
              </w:rPr>
            </w:pPr>
            <w:r w:rsidRPr="004F0D6D">
              <w:rPr>
                <w:sz w:val="20"/>
                <w:szCs w:val="20"/>
              </w:rPr>
              <w:t xml:space="preserve">narrativas de enigma, mitos, </w:t>
            </w:r>
          </w:p>
          <w:p w14:paraId="6D0677E1" w14:textId="77777777" w:rsidR="004F0D6D" w:rsidRPr="004F0D6D" w:rsidRDefault="004F0D6D" w:rsidP="004F0D6D">
            <w:pPr>
              <w:spacing w:after="0" w:line="240" w:lineRule="auto"/>
              <w:ind w:left="110" w:firstLine="0"/>
              <w:rPr>
                <w:sz w:val="20"/>
                <w:szCs w:val="20"/>
              </w:rPr>
            </w:pPr>
            <w:r w:rsidRPr="004F0D6D">
              <w:rPr>
                <w:sz w:val="20"/>
                <w:szCs w:val="20"/>
              </w:rPr>
              <w:t xml:space="preserve">crônicas, autobiografias, </w:t>
            </w:r>
          </w:p>
          <w:p w14:paraId="2C31EB73" w14:textId="77777777" w:rsidR="004F0D6D" w:rsidRPr="004F0D6D" w:rsidRDefault="004F0D6D" w:rsidP="004F0D6D">
            <w:pPr>
              <w:tabs>
                <w:tab w:val="center" w:pos="558"/>
                <w:tab w:val="center" w:pos="1997"/>
              </w:tabs>
              <w:spacing w:after="0" w:line="240" w:lineRule="auto"/>
              <w:ind w:left="0" w:firstLine="0"/>
              <w:rPr>
                <w:sz w:val="20"/>
                <w:szCs w:val="20"/>
              </w:rPr>
            </w:pPr>
            <w:r w:rsidRPr="004F0D6D">
              <w:rPr>
                <w:rFonts w:ascii="Calibri" w:eastAsia="Calibri" w:hAnsi="Calibri" w:cs="Calibri"/>
                <w:sz w:val="20"/>
                <w:szCs w:val="20"/>
              </w:rPr>
              <w:tab/>
            </w:r>
            <w:r w:rsidRPr="004F0D6D">
              <w:rPr>
                <w:sz w:val="20"/>
                <w:szCs w:val="20"/>
              </w:rPr>
              <w:t xml:space="preserve">histórias </w:t>
            </w:r>
            <w:r w:rsidRPr="004F0D6D">
              <w:rPr>
                <w:sz w:val="20"/>
                <w:szCs w:val="20"/>
              </w:rPr>
              <w:tab/>
              <w:t xml:space="preserve">em </w:t>
            </w:r>
          </w:p>
          <w:p w14:paraId="1222663C" w14:textId="77777777" w:rsidR="004F0D6D" w:rsidRPr="004F0D6D" w:rsidRDefault="004F0D6D" w:rsidP="004F0D6D">
            <w:pPr>
              <w:spacing w:after="0" w:line="240" w:lineRule="auto"/>
              <w:ind w:left="110" w:firstLine="0"/>
              <w:rPr>
                <w:sz w:val="20"/>
                <w:szCs w:val="20"/>
              </w:rPr>
            </w:pPr>
            <w:r w:rsidRPr="004F0D6D">
              <w:rPr>
                <w:sz w:val="20"/>
                <w:szCs w:val="20"/>
              </w:rPr>
              <w:t xml:space="preserve">quadrinhos, </w:t>
            </w:r>
          </w:p>
          <w:p w14:paraId="4CB8BBE7" w14:textId="77777777" w:rsidR="004F0D6D" w:rsidRPr="004F0D6D" w:rsidRDefault="004F0D6D" w:rsidP="004F0D6D">
            <w:pPr>
              <w:spacing w:after="0" w:line="240" w:lineRule="auto"/>
              <w:ind w:left="0" w:firstLine="0"/>
              <w:jc w:val="left"/>
              <w:rPr>
                <w:sz w:val="20"/>
                <w:szCs w:val="20"/>
              </w:rPr>
            </w:pPr>
            <w:proofErr w:type="gramStart"/>
            <w:r w:rsidRPr="004F0D6D">
              <w:rPr>
                <w:sz w:val="20"/>
                <w:szCs w:val="20"/>
              </w:rPr>
              <w:t>mangás,  poemas</w:t>
            </w:r>
            <w:proofErr w:type="gramEnd"/>
            <w:r w:rsidRPr="004F0D6D">
              <w:rPr>
                <w:sz w:val="20"/>
                <w:szCs w:val="20"/>
              </w:rPr>
              <w:t xml:space="preserve"> de forma livre e fixa </w:t>
            </w:r>
          </w:p>
          <w:p w14:paraId="660D57EB" w14:textId="77777777" w:rsidR="004F0D6D" w:rsidRPr="004F0D6D" w:rsidRDefault="004F0D6D" w:rsidP="004F0D6D">
            <w:pPr>
              <w:spacing w:after="0" w:line="240" w:lineRule="auto"/>
              <w:ind w:left="0" w:right="64" w:firstLine="0"/>
              <w:rPr>
                <w:sz w:val="20"/>
                <w:szCs w:val="20"/>
              </w:rPr>
            </w:pPr>
            <w:r w:rsidRPr="004F0D6D">
              <w:rPr>
                <w:sz w:val="20"/>
                <w:szCs w:val="20"/>
              </w:rPr>
              <w:t xml:space="preserve">(como sonetos e cordéis), vídeopoemas, poemas visuais, dentre </w:t>
            </w:r>
          </w:p>
          <w:p w14:paraId="28F2CBC2" w14:textId="77777777" w:rsidR="004F0D6D" w:rsidRPr="004F0D6D" w:rsidRDefault="004F0D6D" w:rsidP="004F0D6D">
            <w:pPr>
              <w:spacing w:after="0" w:line="240" w:lineRule="auto"/>
              <w:ind w:left="2" w:right="65" w:firstLine="0"/>
              <w:rPr>
                <w:sz w:val="20"/>
                <w:szCs w:val="20"/>
              </w:rPr>
            </w:pPr>
            <w:r w:rsidRPr="004F0D6D">
              <w:rPr>
                <w:sz w:val="20"/>
                <w:szCs w:val="20"/>
              </w:rPr>
              <w:t xml:space="preserve">outros, expressando avaliação sobre o texto lido e </w:t>
            </w:r>
          </w:p>
          <w:p w14:paraId="057F8ED9" w14:textId="77777777" w:rsidR="004F0D6D" w:rsidRPr="004F0D6D" w:rsidRDefault="004F0D6D" w:rsidP="004F0D6D">
            <w:pPr>
              <w:tabs>
                <w:tab w:val="center" w:pos="572"/>
                <w:tab w:val="center" w:pos="1738"/>
              </w:tabs>
              <w:spacing w:after="0" w:line="240" w:lineRule="auto"/>
              <w:ind w:left="0" w:firstLine="0"/>
            </w:pPr>
            <w:r w:rsidRPr="004F0D6D">
              <w:rPr>
                <w:sz w:val="20"/>
                <w:szCs w:val="20"/>
              </w:rPr>
              <w:lastRenderedPageBreak/>
              <w:t xml:space="preserve">estabelecendo preferências por gêneros, temas, autores.  </w:t>
            </w:r>
          </w:p>
        </w:tc>
        <w:tc>
          <w:tcPr>
            <w:tcW w:w="2405" w:type="dxa"/>
            <w:tcBorders>
              <w:top w:val="single" w:sz="6" w:space="0" w:color="000000"/>
              <w:left w:val="single" w:sz="6" w:space="0" w:color="000000"/>
              <w:bottom w:val="single" w:sz="6" w:space="0" w:color="000000"/>
              <w:right w:val="single" w:sz="6" w:space="0" w:color="000000"/>
            </w:tcBorders>
          </w:tcPr>
          <w:p w14:paraId="0997C53F" w14:textId="77777777" w:rsidR="004F0D6D" w:rsidRPr="004F0D6D" w:rsidRDefault="004F0D6D" w:rsidP="004F0D6D">
            <w:pPr>
              <w:spacing w:after="115" w:line="259" w:lineRule="auto"/>
              <w:ind w:left="110" w:firstLine="0"/>
              <w:jc w:val="left"/>
            </w:pPr>
            <w:r w:rsidRPr="004F0D6D">
              <w:rPr>
                <w:b/>
              </w:rPr>
              <w:lastRenderedPageBreak/>
              <w:t xml:space="preserve">(EF67LP28RS-1) </w:t>
            </w:r>
          </w:p>
          <w:p w14:paraId="1E76AE06" w14:textId="77777777" w:rsidR="004F0D6D" w:rsidRPr="004F0D6D" w:rsidRDefault="004F0D6D" w:rsidP="004F0D6D">
            <w:pPr>
              <w:spacing w:after="0" w:line="360" w:lineRule="auto"/>
              <w:ind w:left="110" w:right="64" w:firstLine="0"/>
            </w:pPr>
            <w:r w:rsidRPr="004F0D6D">
              <w:t xml:space="preserve">Ler, com autonomia, compreendendo e apreciando diferentes gêneros </w:t>
            </w:r>
          </w:p>
          <w:p w14:paraId="49FECF21" w14:textId="77777777" w:rsidR="004F0D6D" w:rsidRPr="004F0D6D" w:rsidRDefault="004F0D6D" w:rsidP="004F0D6D">
            <w:pPr>
              <w:spacing w:after="115" w:line="259" w:lineRule="auto"/>
              <w:ind w:left="110" w:firstLine="0"/>
              <w:jc w:val="left"/>
            </w:pPr>
            <w:r w:rsidRPr="004F0D6D">
              <w:t xml:space="preserve">literários, </w:t>
            </w:r>
          </w:p>
          <w:p w14:paraId="4F5D129C" w14:textId="77777777" w:rsidR="004F0D6D" w:rsidRPr="004F0D6D" w:rsidRDefault="004F0D6D" w:rsidP="004F0D6D">
            <w:pPr>
              <w:spacing w:after="0"/>
              <w:ind w:left="110" w:firstLine="0"/>
            </w:pPr>
            <w:r w:rsidRPr="004F0D6D">
              <w:t xml:space="preserve">considerando as suas marcas </w:t>
            </w:r>
          </w:p>
          <w:p w14:paraId="409FBA8C" w14:textId="77777777" w:rsidR="004F0D6D" w:rsidRPr="004F0D6D" w:rsidRDefault="004F0D6D" w:rsidP="004F0D6D">
            <w:pPr>
              <w:spacing w:after="0" w:line="259" w:lineRule="auto"/>
              <w:ind w:left="110" w:firstLine="0"/>
              <w:jc w:val="left"/>
            </w:pPr>
            <w:r w:rsidRPr="004F0D6D">
              <w:t xml:space="preserve">específicas, adquirindo </w:t>
            </w:r>
            <w:r w:rsidRPr="004F0D6D">
              <w:tab/>
              <w:t xml:space="preserve">fruição literária, por meio de práticas </w:t>
            </w:r>
            <w:r w:rsidRPr="004F0D6D">
              <w:tab/>
              <w:t xml:space="preserve">variadas, ampliando </w:t>
            </w:r>
            <w:r w:rsidRPr="004F0D6D">
              <w:tab/>
              <w:t xml:space="preserve">seu repertório cultural e consciência multicultural. </w:t>
            </w:r>
          </w:p>
        </w:tc>
        <w:tc>
          <w:tcPr>
            <w:tcW w:w="3358" w:type="dxa"/>
            <w:tcBorders>
              <w:top w:val="single" w:sz="6" w:space="0" w:color="000000"/>
              <w:left w:val="single" w:sz="6" w:space="0" w:color="000000"/>
              <w:bottom w:val="single" w:sz="6" w:space="0" w:color="000000"/>
              <w:right w:val="single" w:sz="6" w:space="0" w:color="000000"/>
            </w:tcBorders>
          </w:tcPr>
          <w:p w14:paraId="4AC45876" w14:textId="77777777" w:rsidR="004F0D6D" w:rsidRPr="004F0D6D" w:rsidRDefault="004F0D6D" w:rsidP="004F0D6D">
            <w:pPr>
              <w:spacing w:after="115" w:line="259" w:lineRule="auto"/>
              <w:ind w:left="110" w:firstLine="0"/>
              <w:jc w:val="left"/>
              <w:rPr>
                <w:b/>
              </w:rPr>
            </w:pPr>
          </w:p>
        </w:tc>
      </w:tr>
    </w:tbl>
    <w:p w14:paraId="5025BF31" w14:textId="77777777" w:rsidR="004F0D6D" w:rsidRPr="004F0D6D" w:rsidRDefault="004F0D6D" w:rsidP="004F0D6D">
      <w:pPr>
        <w:spacing w:after="0" w:line="259" w:lineRule="auto"/>
        <w:ind w:left="-1440" w:right="10466" w:firstLine="0"/>
        <w:jc w:val="left"/>
      </w:pPr>
    </w:p>
    <w:tbl>
      <w:tblPr>
        <w:tblStyle w:val="TableGrid27"/>
        <w:tblW w:w="14631"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4F0D6D" w:rsidRPr="004F0D6D" w14:paraId="44BB908F" w14:textId="77777777" w:rsidTr="004F0D6D">
        <w:trPr>
          <w:trHeight w:val="7879"/>
        </w:trPr>
        <w:tc>
          <w:tcPr>
            <w:tcW w:w="991" w:type="dxa"/>
            <w:tcBorders>
              <w:top w:val="single" w:sz="6" w:space="0" w:color="000000"/>
              <w:left w:val="single" w:sz="6" w:space="0" w:color="000000"/>
              <w:bottom w:val="single" w:sz="6" w:space="0" w:color="000000"/>
              <w:right w:val="single" w:sz="6" w:space="0" w:color="000000"/>
            </w:tcBorders>
          </w:tcPr>
          <w:p w14:paraId="53248E92" w14:textId="77777777" w:rsidR="004F0D6D" w:rsidRPr="004F0D6D" w:rsidRDefault="004F0D6D" w:rsidP="004F0D6D">
            <w:pPr>
              <w:spacing w:after="0" w:line="259" w:lineRule="auto"/>
              <w:ind w:left="2" w:firstLine="0"/>
              <w:jc w:val="left"/>
            </w:pPr>
            <w:r w:rsidRPr="004F0D6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C7E53BA" w14:textId="77777777" w:rsidR="004F0D6D" w:rsidRPr="004F0D6D" w:rsidRDefault="004F0D6D" w:rsidP="004F0D6D">
            <w:pPr>
              <w:spacing w:after="0" w:line="259" w:lineRule="auto"/>
              <w:ind w:left="0" w:firstLine="0"/>
              <w:jc w:val="left"/>
            </w:pPr>
            <w:r w:rsidRPr="004F0D6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55ED47F" w14:textId="77777777" w:rsidR="004F0D6D" w:rsidRPr="004F0D6D" w:rsidRDefault="004F0D6D" w:rsidP="004F0D6D">
            <w:pPr>
              <w:spacing w:after="0" w:line="259" w:lineRule="auto"/>
              <w:ind w:left="2" w:firstLine="0"/>
              <w:jc w:val="left"/>
            </w:pPr>
            <w:r w:rsidRPr="004F0D6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320AE261" w14:textId="77777777" w:rsidR="004F0D6D" w:rsidRPr="004F0D6D" w:rsidRDefault="004F0D6D" w:rsidP="004F0D6D">
            <w:pPr>
              <w:spacing w:after="184" w:line="359" w:lineRule="auto"/>
              <w:ind w:left="0" w:right="20" w:firstLine="0"/>
              <w:jc w:val="left"/>
            </w:pPr>
            <w:r w:rsidRPr="004F0D6D">
              <w:t xml:space="preserve">Reconstrução da textualidade </w:t>
            </w:r>
          </w:p>
          <w:p w14:paraId="669B7FB3" w14:textId="77777777" w:rsidR="004F0D6D" w:rsidRPr="004F0D6D" w:rsidRDefault="004F0D6D" w:rsidP="004F0D6D">
            <w:pPr>
              <w:tabs>
                <w:tab w:val="center" w:pos="368"/>
                <w:tab w:val="center" w:pos="1638"/>
              </w:tabs>
              <w:spacing w:after="122" w:line="259" w:lineRule="auto"/>
              <w:ind w:left="0" w:firstLine="0"/>
              <w:jc w:val="left"/>
            </w:pPr>
            <w:r w:rsidRPr="004F0D6D">
              <w:rPr>
                <w:rFonts w:ascii="Calibri" w:eastAsia="Calibri" w:hAnsi="Calibri" w:cs="Calibri"/>
                <w:sz w:val="22"/>
              </w:rPr>
              <w:tab/>
            </w:r>
            <w:r w:rsidRPr="004F0D6D">
              <w:t xml:space="preserve">Efeitos </w:t>
            </w:r>
            <w:r w:rsidRPr="004F0D6D">
              <w:tab/>
              <w:t xml:space="preserve">de </w:t>
            </w:r>
          </w:p>
          <w:p w14:paraId="767ED568" w14:textId="77777777" w:rsidR="004F0D6D" w:rsidRPr="004F0D6D" w:rsidRDefault="004F0D6D" w:rsidP="004F0D6D">
            <w:pPr>
              <w:spacing w:after="0" w:line="259" w:lineRule="auto"/>
              <w:ind w:left="0" w:right="68" w:firstLine="0"/>
            </w:pPr>
            <w:r w:rsidRPr="004F0D6D">
              <w:t xml:space="preserve">sentidos provocados pelos usos de recursos linguísticos e multissemióticos </w:t>
            </w:r>
          </w:p>
        </w:tc>
        <w:tc>
          <w:tcPr>
            <w:tcW w:w="2268" w:type="dxa"/>
            <w:tcBorders>
              <w:top w:val="single" w:sz="6" w:space="0" w:color="000000"/>
              <w:left w:val="single" w:sz="6" w:space="0" w:color="000000"/>
              <w:bottom w:val="single" w:sz="6" w:space="0" w:color="000000"/>
              <w:right w:val="single" w:sz="6" w:space="0" w:color="000000"/>
            </w:tcBorders>
          </w:tcPr>
          <w:p w14:paraId="7ACDFFBF" w14:textId="77777777" w:rsidR="004F0D6D" w:rsidRPr="004F0D6D" w:rsidRDefault="004F0D6D" w:rsidP="004F0D6D">
            <w:pPr>
              <w:spacing w:after="115" w:line="259" w:lineRule="auto"/>
              <w:ind w:left="2" w:firstLine="0"/>
              <w:jc w:val="left"/>
            </w:pPr>
            <w:r w:rsidRPr="004F0D6D">
              <w:rPr>
                <w:b/>
              </w:rPr>
              <w:t xml:space="preserve">(EF67LP29) </w:t>
            </w:r>
          </w:p>
          <w:p w14:paraId="4BD94416" w14:textId="77777777" w:rsidR="004F0D6D" w:rsidRPr="004F0D6D" w:rsidRDefault="004F0D6D" w:rsidP="004F0D6D">
            <w:pPr>
              <w:spacing w:after="0" w:line="259" w:lineRule="auto"/>
              <w:ind w:left="2" w:right="64" w:firstLine="0"/>
            </w:pPr>
            <w:r w:rsidRPr="004F0D6D">
              <w:t xml:space="preserve">Identificar, em texto dramático, personagem, ato, cena, fala e indicações cênicas e a organização do texto: enredo, conflitos, ideias principais, pontos de vista, universos de referência. </w:t>
            </w:r>
          </w:p>
        </w:tc>
        <w:tc>
          <w:tcPr>
            <w:tcW w:w="2405" w:type="dxa"/>
            <w:tcBorders>
              <w:top w:val="single" w:sz="6" w:space="0" w:color="000000"/>
              <w:left w:val="single" w:sz="6" w:space="0" w:color="000000"/>
              <w:bottom w:val="single" w:sz="6" w:space="0" w:color="000000"/>
              <w:right w:val="single" w:sz="6" w:space="0" w:color="000000"/>
            </w:tcBorders>
          </w:tcPr>
          <w:p w14:paraId="6915EA03" w14:textId="77777777" w:rsidR="004F0D6D" w:rsidRPr="004F0D6D" w:rsidRDefault="004F0D6D" w:rsidP="004F0D6D">
            <w:pPr>
              <w:spacing w:after="0" w:line="377" w:lineRule="auto"/>
              <w:ind w:left="2" w:firstLine="0"/>
              <w:jc w:val="left"/>
            </w:pPr>
            <w:r w:rsidRPr="004F0D6D">
              <w:rPr>
                <w:b/>
              </w:rPr>
              <w:t xml:space="preserve">(EF67LP29RS-1) </w:t>
            </w:r>
            <w:r w:rsidRPr="004F0D6D">
              <w:t xml:space="preserve">Distinguir </w:t>
            </w:r>
            <w:r w:rsidRPr="004F0D6D">
              <w:tab/>
              <w:t xml:space="preserve">os </w:t>
            </w:r>
          </w:p>
          <w:p w14:paraId="08BF761F" w14:textId="77777777" w:rsidR="004F0D6D" w:rsidRPr="004F0D6D" w:rsidRDefault="004F0D6D" w:rsidP="004F0D6D">
            <w:pPr>
              <w:spacing w:after="0" w:line="259" w:lineRule="auto"/>
              <w:ind w:left="2" w:right="64" w:firstLine="0"/>
            </w:pPr>
            <w:r w:rsidRPr="004F0D6D">
              <w:t xml:space="preserve">elementos constitutivos do gênero texto dramático, seja em relação à sua forma e aos recursos usados nessa forma de se estruturar (as rubricas, a marcação das personagens, a divisão das cenas e atos etc.), seja em relação ao conteúdo (quem são essas personagens, que ideias e visões de mundo defendem, como se relacionam, que conflitos são gerados nessa relação etc.).  </w:t>
            </w:r>
          </w:p>
        </w:tc>
        <w:tc>
          <w:tcPr>
            <w:tcW w:w="3445" w:type="dxa"/>
            <w:tcBorders>
              <w:top w:val="single" w:sz="6" w:space="0" w:color="000000"/>
              <w:left w:val="single" w:sz="6" w:space="0" w:color="000000"/>
              <w:bottom w:val="single" w:sz="6" w:space="0" w:color="000000"/>
              <w:right w:val="single" w:sz="6" w:space="0" w:color="000000"/>
            </w:tcBorders>
          </w:tcPr>
          <w:p w14:paraId="34232E7F" w14:textId="77777777" w:rsidR="004F0D6D" w:rsidRPr="004F0D6D" w:rsidRDefault="004F0D6D" w:rsidP="004F0D6D">
            <w:pPr>
              <w:spacing w:after="0" w:line="377" w:lineRule="auto"/>
              <w:ind w:left="2" w:firstLine="0"/>
              <w:jc w:val="left"/>
              <w:rPr>
                <w:b/>
              </w:rPr>
            </w:pPr>
          </w:p>
        </w:tc>
      </w:tr>
    </w:tbl>
    <w:p w14:paraId="6AA5904B" w14:textId="77777777" w:rsidR="004F0D6D" w:rsidRPr="004F0D6D" w:rsidRDefault="004F0D6D" w:rsidP="004F0D6D">
      <w:pPr>
        <w:spacing w:after="0" w:line="259" w:lineRule="auto"/>
        <w:ind w:left="-1440" w:right="10466" w:firstLine="0"/>
        <w:jc w:val="left"/>
      </w:pPr>
    </w:p>
    <w:tbl>
      <w:tblPr>
        <w:tblStyle w:val="TableGrid27"/>
        <w:tblW w:w="14685"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3499"/>
      </w:tblGrid>
      <w:tr w:rsidR="004F0D6D" w:rsidRPr="004F0D6D" w14:paraId="0C4921AD" w14:textId="77777777" w:rsidTr="004F0D6D">
        <w:trPr>
          <w:trHeight w:val="10778"/>
        </w:trPr>
        <w:tc>
          <w:tcPr>
            <w:tcW w:w="991" w:type="dxa"/>
            <w:tcBorders>
              <w:top w:val="single" w:sz="6" w:space="0" w:color="000000"/>
              <w:left w:val="single" w:sz="6" w:space="0" w:color="000000"/>
              <w:bottom w:val="single" w:sz="6" w:space="0" w:color="000000"/>
              <w:right w:val="single" w:sz="6" w:space="0" w:color="000000"/>
            </w:tcBorders>
          </w:tcPr>
          <w:p w14:paraId="6C9D7EFC"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11D7F68" w14:textId="77777777" w:rsidR="004F0D6D" w:rsidRPr="004F0D6D" w:rsidRDefault="004F0D6D" w:rsidP="004F0D6D">
            <w:pPr>
              <w:spacing w:after="0" w:line="259" w:lineRule="auto"/>
              <w:ind w:left="108" w:firstLine="0"/>
              <w:jc w:val="left"/>
            </w:pPr>
            <w:r w:rsidRPr="004F0D6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13ADAE59" w14:textId="77777777" w:rsidR="004F0D6D" w:rsidRPr="004F0D6D" w:rsidRDefault="004F0D6D" w:rsidP="004F0D6D">
            <w:pPr>
              <w:spacing w:after="0" w:line="259" w:lineRule="auto"/>
              <w:ind w:left="110" w:firstLine="0"/>
              <w:jc w:val="left"/>
            </w:pPr>
            <w:r w:rsidRPr="004F0D6D">
              <w:t xml:space="preserve">Produção textos </w:t>
            </w:r>
          </w:p>
        </w:tc>
        <w:tc>
          <w:tcPr>
            <w:tcW w:w="372" w:type="dxa"/>
            <w:tcBorders>
              <w:top w:val="single" w:sz="6" w:space="0" w:color="000000"/>
              <w:left w:val="nil"/>
              <w:bottom w:val="single" w:sz="6" w:space="0" w:color="000000"/>
              <w:right w:val="single" w:sz="6" w:space="0" w:color="000000"/>
            </w:tcBorders>
          </w:tcPr>
          <w:p w14:paraId="09063FA9" w14:textId="77777777" w:rsidR="004F0D6D" w:rsidRPr="004F0D6D" w:rsidRDefault="004F0D6D" w:rsidP="004F0D6D">
            <w:pPr>
              <w:spacing w:after="0" w:line="259" w:lineRule="auto"/>
              <w:ind w:left="0" w:firstLine="0"/>
            </w:pPr>
            <w:r w:rsidRPr="004F0D6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4FC4FA21" w14:textId="77777777" w:rsidR="004F0D6D" w:rsidRPr="004F0D6D" w:rsidRDefault="004F0D6D" w:rsidP="004F0D6D">
            <w:pPr>
              <w:spacing w:after="11" w:line="368" w:lineRule="auto"/>
              <w:ind w:left="108" w:firstLine="0"/>
              <w:jc w:val="left"/>
            </w:pPr>
            <w:r w:rsidRPr="004F0D6D">
              <w:t xml:space="preserve">Construção </w:t>
            </w:r>
            <w:r w:rsidRPr="004F0D6D">
              <w:tab/>
              <w:t xml:space="preserve">da textualidade </w:t>
            </w:r>
          </w:p>
          <w:p w14:paraId="52BCA59E" w14:textId="77777777" w:rsidR="004F0D6D" w:rsidRPr="004F0D6D" w:rsidRDefault="004F0D6D" w:rsidP="004F0D6D">
            <w:pPr>
              <w:tabs>
                <w:tab w:val="center" w:pos="549"/>
                <w:tab w:val="center" w:pos="1605"/>
              </w:tabs>
              <w:spacing w:after="125" w:line="259" w:lineRule="auto"/>
              <w:ind w:left="0" w:firstLine="0"/>
              <w:jc w:val="left"/>
            </w:pPr>
            <w:r w:rsidRPr="004F0D6D">
              <w:rPr>
                <w:rFonts w:ascii="Calibri" w:eastAsia="Calibri" w:hAnsi="Calibri" w:cs="Calibri"/>
                <w:sz w:val="22"/>
              </w:rPr>
              <w:tab/>
            </w:r>
            <w:r w:rsidRPr="004F0D6D">
              <w:t xml:space="preserve">Relação </w:t>
            </w:r>
            <w:r w:rsidRPr="004F0D6D">
              <w:tab/>
              <w:t xml:space="preserve">entre </w:t>
            </w:r>
          </w:p>
          <w:p w14:paraId="2A2A923D" w14:textId="77777777" w:rsidR="004F0D6D" w:rsidRPr="004F0D6D" w:rsidRDefault="004F0D6D" w:rsidP="004F0D6D">
            <w:pPr>
              <w:spacing w:after="0" w:line="259" w:lineRule="auto"/>
              <w:ind w:left="108" w:firstLine="0"/>
              <w:jc w:val="left"/>
            </w:pPr>
            <w:r w:rsidRPr="004F0D6D">
              <w:t xml:space="preserve">textos </w:t>
            </w:r>
          </w:p>
        </w:tc>
        <w:tc>
          <w:tcPr>
            <w:tcW w:w="2268" w:type="dxa"/>
            <w:tcBorders>
              <w:top w:val="single" w:sz="6" w:space="0" w:color="000000"/>
              <w:left w:val="single" w:sz="6" w:space="0" w:color="000000"/>
              <w:bottom w:val="single" w:sz="6" w:space="0" w:color="000000"/>
              <w:right w:val="single" w:sz="6" w:space="0" w:color="000000"/>
            </w:tcBorders>
          </w:tcPr>
          <w:p w14:paraId="3E3900F5" w14:textId="77777777" w:rsidR="004F0D6D" w:rsidRPr="00694429" w:rsidRDefault="004F0D6D" w:rsidP="004F0D6D">
            <w:pPr>
              <w:spacing w:after="0" w:line="240" w:lineRule="auto"/>
              <w:ind w:left="108" w:right="64" w:firstLine="0"/>
              <w:rPr>
                <w:sz w:val="20"/>
              </w:rPr>
            </w:pPr>
            <w:r w:rsidRPr="00694429">
              <w:rPr>
                <w:b/>
                <w:sz w:val="22"/>
              </w:rPr>
              <w:t>(</w:t>
            </w:r>
            <w:r w:rsidRPr="00694429">
              <w:rPr>
                <w:b/>
                <w:sz w:val="20"/>
              </w:rPr>
              <w:t xml:space="preserve">EF67LP30) </w:t>
            </w:r>
            <w:r w:rsidRPr="00694429">
              <w:rPr>
                <w:sz w:val="20"/>
              </w:rPr>
              <w:t xml:space="preserve">Criar narrativas ficcionais, tais como contos populares, contos de suspense, mistério, terror, humor, narrativas de enigma, crônicas, histórias em quadrinhos, dentre outros, que utilizem cenários e personagens realistas ou de </w:t>
            </w:r>
          </w:p>
          <w:p w14:paraId="2BE685D4" w14:textId="77777777" w:rsidR="004F0D6D" w:rsidRPr="00694429" w:rsidRDefault="004F0D6D" w:rsidP="004F0D6D">
            <w:pPr>
              <w:spacing w:after="0" w:line="240" w:lineRule="auto"/>
              <w:ind w:left="108" w:firstLine="0"/>
              <w:jc w:val="left"/>
              <w:rPr>
                <w:sz w:val="20"/>
              </w:rPr>
            </w:pPr>
            <w:r w:rsidRPr="00694429">
              <w:rPr>
                <w:sz w:val="20"/>
              </w:rPr>
              <w:t xml:space="preserve">fantasia, </w:t>
            </w:r>
          </w:p>
          <w:p w14:paraId="45A8F327" w14:textId="77777777" w:rsidR="004F0D6D" w:rsidRPr="00694429" w:rsidRDefault="004F0D6D" w:rsidP="004F0D6D">
            <w:pPr>
              <w:spacing w:after="0" w:line="240" w:lineRule="auto"/>
              <w:ind w:left="108" w:right="64" w:firstLine="0"/>
              <w:rPr>
                <w:sz w:val="20"/>
              </w:rPr>
            </w:pPr>
            <w:r w:rsidRPr="00694429">
              <w:rPr>
                <w:sz w:val="20"/>
              </w:rPr>
              <w:t xml:space="preserve">observando os elementos da estrutura narrativa próprios ao gênero pretendido, tais como enredo, </w:t>
            </w:r>
          </w:p>
          <w:p w14:paraId="7D84F089" w14:textId="77777777" w:rsidR="004F0D6D" w:rsidRPr="004F0D6D" w:rsidRDefault="004F0D6D" w:rsidP="004F0D6D">
            <w:pPr>
              <w:spacing w:after="0" w:line="259" w:lineRule="auto"/>
              <w:ind w:left="110" w:right="64" w:firstLine="0"/>
            </w:pPr>
            <w:r w:rsidRPr="00694429">
              <w:rPr>
                <w:sz w:val="20"/>
              </w:rPr>
              <w:t xml:space="preserve">personagens, tempo, espaço e narrador, utilizando tempos verbais adequados </w:t>
            </w:r>
            <w:r w:rsidRPr="00694429">
              <w:rPr>
                <w:sz w:val="20"/>
              </w:rPr>
              <w:tab/>
              <w:t>à narração de fatos passados, empregando conhecimentos sobre diferentes modos de se iniciar uma história e de inserir os discursos direto e indireto</w:t>
            </w:r>
            <w:r w:rsidRPr="00694429">
              <w:rPr>
                <w:sz w:val="22"/>
              </w:rPr>
              <w:t>.</w:t>
            </w:r>
          </w:p>
        </w:tc>
        <w:tc>
          <w:tcPr>
            <w:tcW w:w="2405" w:type="dxa"/>
            <w:tcBorders>
              <w:top w:val="single" w:sz="6" w:space="0" w:color="000000"/>
              <w:left w:val="single" w:sz="6" w:space="0" w:color="000000"/>
              <w:bottom w:val="single" w:sz="6" w:space="0" w:color="000000"/>
              <w:right w:val="single" w:sz="6" w:space="0" w:color="000000"/>
            </w:tcBorders>
          </w:tcPr>
          <w:p w14:paraId="700CC202" w14:textId="77777777" w:rsidR="004F0D6D" w:rsidRPr="004F0D6D" w:rsidRDefault="004F0D6D" w:rsidP="004F0D6D">
            <w:pPr>
              <w:spacing w:after="0" w:line="259" w:lineRule="auto"/>
              <w:ind w:left="110" w:right="64" w:firstLine="0"/>
            </w:pPr>
            <w:r w:rsidRPr="004F0D6D">
              <w:rPr>
                <w:b/>
              </w:rPr>
              <w:t xml:space="preserve">(EF67LP30RS-1) </w:t>
            </w:r>
            <w:r w:rsidRPr="004F0D6D">
              <w:t xml:space="preserve">Criar narrativas ficcionais, tais como contos populares, contos de suspense, mistério, terror, humor, narrativas de enigma, crônicas, histórias em quadrinhos, dentre outros, analisando os elementos da estrutura e os recursos usados na produção de sentido nos textos desse gênero, planejando de acordo com as características do texto escolhido. </w:t>
            </w:r>
          </w:p>
        </w:tc>
        <w:tc>
          <w:tcPr>
            <w:tcW w:w="3499" w:type="dxa"/>
            <w:tcBorders>
              <w:top w:val="single" w:sz="6" w:space="0" w:color="000000"/>
              <w:left w:val="single" w:sz="6" w:space="0" w:color="000000"/>
              <w:bottom w:val="single" w:sz="6" w:space="0" w:color="000000"/>
              <w:right w:val="single" w:sz="6" w:space="0" w:color="000000"/>
            </w:tcBorders>
          </w:tcPr>
          <w:p w14:paraId="347BCBE0" w14:textId="77777777" w:rsidR="004F0D6D" w:rsidRPr="004F0D6D" w:rsidRDefault="004F0D6D" w:rsidP="004F0D6D">
            <w:pPr>
              <w:spacing w:after="0" w:line="259" w:lineRule="auto"/>
              <w:ind w:left="110" w:right="64" w:firstLine="0"/>
              <w:rPr>
                <w:b/>
              </w:rPr>
            </w:pPr>
          </w:p>
        </w:tc>
      </w:tr>
    </w:tbl>
    <w:p w14:paraId="6C9DA065" w14:textId="77777777" w:rsidR="004F0D6D" w:rsidRPr="004F0D6D" w:rsidRDefault="004F0D6D" w:rsidP="004F0D6D">
      <w:pPr>
        <w:spacing w:after="0" w:line="259" w:lineRule="auto"/>
        <w:ind w:left="-1440" w:right="10466" w:firstLine="0"/>
        <w:jc w:val="left"/>
      </w:pPr>
    </w:p>
    <w:tbl>
      <w:tblPr>
        <w:tblStyle w:val="TableGrid27"/>
        <w:tblW w:w="14631"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3445"/>
      </w:tblGrid>
      <w:tr w:rsidR="004F0D6D" w:rsidRPr="004F0D6D" w14:paraId="4F6BA5EE" w14:textId="77777777" w:rsidTr="004F0D6D">
        <w:trPr>
          <w:trHeight w:val="8710"/>
        </w:trPr>
        <w:tc>
          <w:tcPr>
            <w:tcW w:w="991" w:type="dxa"/>
            <w:tcBorders>
              <w:top w:val="single" w:sz="6" w:space="0" w:color="000000"/>
              <w:left w:val="single" w:sz="6" w:space="0" w:color="000000"/>
              <w:bottom w:val="single" w:sz="6" w:space="0" w:color="000000"/>
              <w:right w:val="single" w:sz="6" w:space="0" w:color="000000"/>
            </w:tcBorders>
          </w:tcPr>
          <w:p w14:paraId="761F2585" w14:textId="77777777" w:rsidR="004F0D6D" w:rsidRPr="004F0D6D" w:rsidRDefault="004F0D6D" w:rsidP="004F0D6D">
            <w:pPr>
              <w:spacing w:after="0" w:line="259" w:lineRule="auto"/>
              <w:ind w:left="110" w:firstLine="0"/>
              <w:jc w:val="left"/>
            </w:pPr>
            <w:r w:rsidRPr="004F0D6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3EF4FA3" w14:textId="77777777" w:rsidR="004F0D6D" w:rsidRPr="004F0D6D" w:rsidRDefault="004F0D6D" w:rsidP="004F0D6D">
            <w:pPr>
              <w:spacing w:after="0" w:line="259" w:lineRule="auto"/>
              <w:ind w:left="108" w:firstLine="0"/>
              <w:jc w:val="left"/>
            </w:pPr>
            <w:r w:rsidRPr="004F0D6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2ECEDE7B" w14:textId="77777777" w:rsidR="004F0D6D" w:rsidRPr="004F0D6D" w:rsidRDefault="004F0D6D" w:rsidP="004F0D6D">
            <w:pPr>
              <w:spacing w:after="0" w:line="259" w:lineRule="auto"/>
              <w:ind w:left="110" w:firstLine="0"/>
              <w:jc w:val="left"/>
            </w:pPr>
            <w:r w:rsidRPr="004F0D6D">
              <w:t xml:space="preserve">Produção textos </w:t>
            </w:r>
          </w:p>
        </w:tc>
        <w:tc>
          <w:tcPr>
            <w:tcW w:w="372" w:type="dxa"/>
            <w:tcBorders>
              <w:top w:val="single" w:sz="6" w:space="0" w:color="000000"/>
              <w:left w:val="nil"/>
              <w:bottom w:val="single" w:sz="6" w:space="0" w:color="000000"/>
              <w:right w:val="single" w:sz="6" w:space="0" w:color="000000"/>
            </w:tcBorders>
          </w:tcPr>
          <w:p w14:paraId="5139EC59" w14:textId="77777777" w:rsidR="004F0D6D" w:rsidRPr="004F0D6D" w:rsidRDefault="004F0D6D" w:rsidP="004F0D6D">
            <w:pPr>
              <w:spacing w:after="0" w:line="259" w:lineRule="auto"/>
              <w:ind w:left="0" w:firstLine="0"/>
            </w:pPr>
            <w:r w:rsidRPr="004F0D6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362D001A" w14:textId="77777777" w:rsidR="004F0D6D" w:rsidRPr="004F0D6D" w:rsidRDefault="004F0D6D" w:rsidP="004F0D6D">
            <w:pPr>
              <w:spacing w:after="11" w:line="368" w:lineRule="auto"/>
              <w:ind w:left="108" w:firstLine="0"/>
              <w:jc w:val="left"/>
            </w:pPr>
            <w:r w:rsidRPr="004F0D6D">
              <w:t xml:space="preserve">Construção </w:t>
            </w:r>
            <w:r w:rsidRPr="004F0D6D">
              <w:tab/>
              <w:t xml:space="preserve">da textualidade </w:t>
            </w:r>
          </w:p>
          <w:p w14:paraId="7769C341" w14:textId="77777777" w:rsidR="004F0D6D" w:rsidRPr="004F0D6D" w:rsidRDefault="004F0D6D" w:rsidP="004F0D6D">
            <w:pPr>
              <w:tabs>
                <w:tab w:val="center" w:pos="549"/>
                <w:tab w:val="center" w:pos="1605"/>
              </w:tabs>
              <w:spacing w:after="125" w:line="259" w:lineRule="auto"/>
              <w:ind w:left="0" w:firstLine="0"/>
              <w:jc w:val="left"/>
            </w:pPr>
            <w:r w:rsidRPr="004F0D6D">
              <w:rPr>
                <w:rFonts w:ascii="Calibri" w:eastAsia="Calibri" w:hAnsi="Calibri" w:cs="Calibri"/>
                <w:sz w:val="22"/>
              </w:rPr>
              <w:tab/>
            </w:r>
            <w:r w:rsidRPr="004F0D6D">
              <w:t xml:space="preserve">Relação </w:t>
            </w:r>
            <w:r w:rsidRPr="004F0D6D">
              <w:tab/>
              <w:t xml:space="preserve">entre </w:t>
            </w:r>
          </w:p>
          <w:p w14:paraId="2F747E57" w14:textId="77777777" w:rsidR="004F0D6D" w:rsidRPr="004F0D6D" w:rsidRDefault="004F0D6D" w:rsidP="004F0D6D">
            <w:pPr>
              <w:spacing w:after="0" w:line="259" w:lineRule="auto"/>
              <w:ind w:left="108" w:firstLine="0"/>
              <w:jc w:val="left"/>
            </w:pPr>
            <w:r w:rsidRPr="004F0D6D">
              <w:t xml:space="preserve">textos </w:t>
            </w:r>
          </w:p>
        </w:tc>
        <w:tc>
          <w:tcPr>
            <w:tcW w:w="2268" w:type="dxa"/>
            <w:tcBorders>
              <w:top w:val="single" w:sz="6" w:space="0" w:color="000000"/>
              <w:left w:val="single" w:sz="6" w:space="0" w:color="000000"/>
              <w:bottom w:val="single" w:sz="6" w:space="0" w:color="000000"/>
              <w:right w:val="single" w:sz="6" w:space="0" w:color="000000"/>
            </w:tcBorders>
          </w:tcPr>
          <w:p w14:paraId="231F8E79" w14:textId="77777777" w:rsidR="004F0D6D" w:rsidRPr="004F0D6D" w:rsidRDefault="004F0D6D" w:rsidP="004F0D6D">
            <w:pPr>
              <w:spacing w:after="0" w:line="259" w:lineRule="auto"/>
              <w:ind w:left="110" w:right="64" w:firstLine="0"/>
            </w:pPr>
            <w:r w:rsidRPr="004F0D6D">
              <w:rPr>
                <w:b/>
              </w:rPr>
              <w:t xml:space="preserve">(EF67LP31) </w:t>
            </w:r>
            <w:r w:rsidRPr="004F0D6D">
              <w:t xml:space="preserve">Criar poemas compostos por versos livres e de forma fixa (como quadras e sonetos), utilizando recursos visuais, semânticos e sonoros, tais como cadências, ritmos e rimas, e poemas visuais e vídeo poemas, explorando as relações entre imagem e texto verbal, </w:t>
            </w:r>
            <w:r w:rsidRPr="004F0D6D">
              <w:tab/>
              <w:t>a distribuição da mancha gráfica (poema visual) e outros recursos visuais e sonoros.</w:t>
            </w:r>
          </w:p>
        </w:tc>
        <w:tc>
          <w:tcPr>
            <w:tcW w:w="2405" w:type="dxa"/>
            <w:tcBorders>
              <w:top w:val="single" w:sz="6" w:space="0" w:color="000000"/>
              <w:left w:val="single" w:sz="6" w:space="0" w:color="000000"/>
              <w:bottom w:val="single" w:sz="6" w:space="0" w:color="000000"/>
              <w:right w:val="single" w:sz="6" w:space="0" w:color="000000"/>
            </w:tcBorders>
          </w:tcPr>
          <w:p w14:paraId="0CA97AA6" w14:textId="77777777" w:rsidR="004F0D6D" w:rsidRPr="004F0D6D" w:rsidRDefault="004F0D6D" w:rsidP="004F0D6D">
            <w:pPr>
              <w:spacing w:after="117" w:line="259" w:lineRule="auto"/>
              <w:ind w:left="110" w:firstLine="0"/>
              <w:jc w:val="left"/>
            </w:pPr>
            <w:r w:rsidRPr="004F0D6D">
              <w:rPr>
                <w:b/>
              </w:rPr>
              <w:t xml:space="preserve">(EF67LP31RS-1) </w:t>
            </w:r>
          </w:p>
          <w:p w14:paraId="5CD2D8BE" w14:textId="77777777" w:rsidR="004F0D6D" w:rsidRPr="004F0D6D" w:rsidRDefault="004F0D6D" w:rsidP="004F0D6D">
            <w:pPr>
              <w:spacing w:after="0" w:line="259" w:lineRule="auto"/>
              <w:ind w:left="110" w:right="64" w:firstLine="0"/>
            </w:pPr>
            <w:r w:rsidRPr="004F0D6D">
              <w:t xml:space="preserve">Criar poemas compostos por versos livres e de forma fixa, identificando e utilizando recursos usados na produção de sentidos, nos gêneros literários líricos. </w:t>
            </w:r>
          </w:p>
        </w:tc>
        <w:tc>
          <w:tcPr>
            <w:tcW w:w="3445" w:type="dxa"/>
            <w:tcBorders>
              <w:top w:val="single" w:sz="6" w:space="0" w:color="000000"/>
              <w:left w:val="single" w:sz="6" w:space="0" w:color="000000"/>
              <w:bottom w:val="single" w:sz="6" w:space="0" w:color="000000"/>
              <w:right w:val="single" w:sz="6" w:space="0" w:color="000000"/>
            </w:tcBorders>
          </w:tcPr>
          <w:p w14:paraId="1FD1D1D5" w14:textId="77777777" w:rsidR="004F0D6D" w:rsidRPr="004F0D6D" w:rsidRDefault="004F0D6D" w:rsidP="004F0D6D">
            <w:pPr>
              <w:spacing w:after="117" w:line="259" w:lineRule="auto"/>
              <w:ind w:left="110" w:firstLine="0"/>
              <w:jc w:val="left"/>
              <w:rPr>
                <w:b/>
              </w:rPr>
            </w:pPr>
          </w:p>
        </w:tc>
      </w:tr>
    </w:tbl>
    <w:tbl>
      <w:tblPr>
        <w:tblStyle w:val="TableGrid28"/>
        <w:tblW w:w="14773"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1915"/>
        <w:gridCol w:w="490"/>
        <w:gridCol w:w="3499"/>
        <w:gridCol w:w="88"/>
      </w:tblGrid>
      <w:tr w:rsidR="00C72FED" w:rsidRPr="00C72FED" w14:paraId="2CDCBA08" w14:textId="77777777" w:rsidTr="00C72FED">
        <w:trPr>
          <w:gridAfter w:val="1"/>
          <w:wAfter w:w="88" w:type="dxa"/>
          <w:trHeight w:val="4728"/>
        </w:trPr>
        <w:tc>
          <w:tcPr>
            <w:tcW w:w="991" w:type="dxa"/>
            <w:tcBorders>
              <w:top w:val="single" w:sz="6" w:space="0" w:color="000000"/>
              <w:left w:val="single" w:sz="6" w:space="0" w:color="000000"/>
              <w:bottom w:val="single" w:sz="6" w:space="0" w:color="000000"/>
              <w:right w:val="single" w:sz="6" w:space="0" w:color="000000"/>
            </w:tcBorders>
          </w:tcPr>
          <w:p w14:paraId="066C120C" w14:textId="77777777" w:rsidR="00C72FED" w:rsidRPr="00C72FED" w:rsidRDefault="00C72FED" w:rsidP="00C72FED">
            <w:pPr>
              <w:spacing w:after="0" w:line="259" w:lineRule="auto"/>
              <w:ind w:left="2" w:firstLine="0"/>
              <w:jc w:val="left"/>
            </w:pPr>
            <w:r w:rsidRPr="00C72FED">
              <w:rPr>
                <w:b/>
                <w:color w:val="C00000"/>
              </w:rPr>
              <w:lastRenderedPageBreak/>
              <w:t xml:space="preserve">6º, 7º </w:t>
            </w:r>
          </w:p>
        </w:tc>
        <w:tc>
          <w:tcPr>
            <w:tcW w:w="1694" w:type="dxa"/>
            <w:tcBorders>
              <w:top w:val="single" w:sz="6" w:space="0" w:color="000000"/>
              <w:left w:val="single" w:sz="6" w:space="0" w:color="000000"/>
              <w:bottom w:val="single" w:sz="6" w:space="0" w:color="000000"/>
              <w:right w:val="single" w:sz="6" w:space="0" w:color="000000"/>
            </w:tcBorders>
          </w:tcPr>
          <w:p w14:paraId="7AFCFDC5" w14:textId="77777777" w:rsidR="00C72FED" w:rsidRPr="00C72FED" w:rsidRDefault="00C72FED" w:rsidP="00C72FED">
            <w:pPr>
              <w:tabs>
                <w:tab w:val="center" w:pos="427"/>
                <w:tab w:val="center" w:pos="1306"/>
              </w:tabs>
              <w:spacing w:after="125" w:line="259" w:lineRule="auto"/>
              <w:ind w:left="0" w:firstLine="0"/>
              <w:jc w:val="left"/>
            </w:pPr>
            <w:r w:rsidRPr="00C72FED">
              <w:rPr>
                <w:rFonts w:ascii="Calibri" w:eastAsia="Calibri" w:hAnsi="Calibri" w:cs="Calibri"/>
                <w:sz w:val="22"/>
              </w:rPr>
              <w:tab/>
            </w:r>
            <w:r w:rsidRPr="00C72FED">
              <w:rPr>
                <w:b/>
                <w:color w:val="C00000"/>
              </w:rPr>
              <w:t xml:space="preserve">TODOS </w:t>
            </w:r>
            <w:r w:rsidRPr="00C72FED">
              <w:rPr>
                <w:b/>
                <w:color w:val="C00000"/>
              </w:rPr>
              <w:tab/>
              <w:t xml:space="preserve">OS </w:t>
            </w:r>
          </w:p>
          <w:p w14:paraId="56A05D3C" w14:textId="77777777" w:rsidR="00C72FED" w:rsidRPr="00C72FED" w:rsidRDefault="00C72FED" w:rsidP="00C72FED">
            <w:pPr>
              <w:spacing w:after="115" w:line="259" w:lineRule="auto"/>
              <w:ind w:left="0" w:firstLine="0"/>
            </w:pPr>
            <w:r w:rsidRPr="00C72FED">
              <w:rPr>
                <w:b/>
                <w:color w:val="C00000"/>
              </w:rPr>
              <w:t xml:space="preserve">CAMPOS DE </w:t>
            </w:r>
          </w:p>
          <w:p w14:paraId="6125AB93" w14:textId="77777777" w:rsidR="00C72FED" w:rsidRPr="00C72FED" w:rsidRDefault="00C72FED" w:rsidP="00C72FED">
            <w:pPr>
              <w:spacing w:after="0" w:line="259" w:lineRule="auto"/>
              <w:ind w:left="0" w:firstLine="0"/>
              <w:jc w:val="left"/>
            </w:pPr>
            <w:r w:rsidRPr="00C72FED">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7D340C00" w14:textId="77777777" w:rsidR="00C72FED" w:rsidRPr="00C72FED" w:rsidRDefault="00C72FED" w:rsidP="00C72FED">
            <w:pPr>
              <w:spacing w:after="0"/>
              <w:ind w:left="2" w:firstLine="0"/>
              <w:jc w:val="left"/>
            </w:pPr>
            <w:r w:rsidRPr="00C72FED">
              <w:t>Análise linguística/sem</w:t>
            </w:r>
          </w:p>
          <w:p w14:paraId="50BD67E4" w14:textId="77777777" w:rsidR="00C72FED" w:rsidRPr="00C72FED" w:rsidRDefault="00C72FED" w:rsidP="00C72FED">
            <w:pPr>
              <w:spacing w:after="0" w:line="259" w:lineRule="auto"/>
              <w:ind w:left="2" w:firstLine="0"/>
              <w:jc w:val="left"/>
            </w:pPr>
            <w:r w:rsidRPr="00C72FE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0D477477" w14:textId="77777777" w:rsidR="00C72FED" w:rsidRPr="00C72FED" w:rsidRDefault="00C72FED" w:rsidP="00C72FED">
            <w:pPr>
              <w:spacing w:after="0" w:line="259" w:lineRule="auto"/>
              <w:ind w:left="0" w:firstLine="0"/>
              <w:jc w:val="left"/>
            </w:pPr>
            <w:r w:rsidRPr="00C72FED">
              <w:t xml:space="preserve">Fono-ortografia </w:t>
            </w:r>
          </w:p>
        </w:tc>
        <w:tc>
          <w:tcPr>
            <w:tcW w:w="2268" w:type="dxa"/>
            <w:tcBorders>
              <w:top w:val="single" w:sz="6" w:space="0" w:color="000000"/>
              <w:left w:val="single" w:sz="6" w:space="0" w:color="000000"/>
              <w:bottom w:val="single" w:sz="6" w:space="0" w:color="000000"/>
              <w:right w:val="single" w:sz="6" w:space="0" w:color="000000"/>
            </w:tcBorders>
          </w:tcPr>
          <w:p w14:paraId="094BBC85" w14:textId="77777777" w:rsidR="00C72FED" w:rsidRPr="00C72FED" w:rsidRDefault="00C72FED" w:rsidP="00C72FED">
            <w:pPr>
              <w:spacing w:after="117" w:line="259" w:lineRule="auto"/>
              <w:ind w:left="2" w:firstLine="0"/>
              <w:jc w:val="left"/>
            </w:pPr>
            <w:r w:rsidRPr="00C72FED">
              <w:rPr>
                <w:b/>
              </w:rPr>
              <w:t xml:space="preserve">(EF67LP32) </w:t>
            </w:r>
          </w:p>
          <w:p w14:paraId="398BF224" w14:textId="77777777" w:rsidR="00C72FED" w:rsidRPr="00C72FED" w:rsidRDefault="00C72FED" w:rsidP="00C72FED">
            <w:pPr>
              <w:spacing w:after="2" w:line="359" w:lineRule="auto"/>
              <w:ind w:left="2" w:firstLine="0"/>
            </w:pPr>
            <w:r w:rsidRPr="00C72FED">
              <w:t xml:space="preserve">Escrever palavras com correção </w:t>
            </w:r>
          </w:p>
          <w:p w14:paraId="48D50EEB" w14:textId="77777777" w:rsidR="00C72FED" w:rsidRPr="00C72FED" w:rsidRDefault="00C72FED" w:rsidP="00C72FED">
            <w:pPr>
              <w:spacing w:after="136" w:line="259" w:lineRule="auto"/>
              <w:ind w:left="2" w:firstLine="0"/>
              <w:jc w:val="left"/>
            </w:pPr>
            <w:r w:rsidRPr="00C72FED">
              <w:t xml:space="preserve">ortográfica, </w:t>
            </w:r>
          </w:p>
          <w:p w14:paraId="30AA1DEC" w14:textId="77777777" w:rsidR="00C72FED" w:rsidRPr="00C72FED" w:rsidRDefault="00C72FED" w:rsidP="00C72FED">
            <w:pPr>
              <w:spacing w:after="0" w:line="259" w:lineRule="auto"/>
              <w:ind w:left="2" w:firstLine="0"/>
              <w:jc w:val="left"/>
            </w:pPr>
            <w:r w:rsidRPr="00C72FED">
              <w:t xml:space="preserve">obedecendo </w:t>
            </w:r>
            <w:r w:rsidRPr="00C72FED">
              <w:tab/>
              <w:t xml:space="preserve">as convenções </w:t>
            </w:r>
            <w:r w:rsidRPr="00C72FED">
              <w:tab/>
              <w:t xml:space="preserve">da língua escrita. </w:t>
            </w:r>
          </w:p>
        </w:tc>
        <w:tc>
          <w:tcPr>
            <w:tcW w:w="2405" w:type="dxa"/>
            <w:gridSpan w:val="2"/>
            <w:tcBorders>
              <w:top w:val="single" w:sz="6" w:space="0" w:color="000000"/>
              <w:left w:val="single" w:sz="6" w:space="0" w:color="000000"/>
              <w:bottom w:val="single" w:sz="6" w:space="0" w:color="000000"/>
              <w:right w:val="single" w:sz="6" w:space="0" w:color="000000"/>
            </w:tcBorders>
          </w:tcPr>
          <w:p w14:paraId="094AA454" w14:textId="77777777" w:rsidR="00C72FED" w:rsidRPr="00C72FED" w:rsidRDefault="00C72FED" w:rsidP="00C72FED">
            <w:pPr>
              <w:spacing w:after="0" w:line="360" w:lineRule="auto"/>
              <w:ind w:left="2" w:right="64" w:firstLine="0"/>
            </w:pPr>
            <w:r w:rsidRPr="00C72FED">
              <w:rPr>
                <w:b/>
              </w:rPr>
              <w:t xml:space="preserve">(EF67LP32RS-1) </w:t>
            </w:r>
            <w:r w:rsidRPr="00C72FED">
              <w:t xml:space="preserve">Grafar palavras, com correção ortográfica, em contextos de produção e revisão de textos escritos, obedecendo às </w:t>
            </w:r>
          </w:p>
          <w:p w14:paraId="0F8EE9D5" w14:textId="77777777" w:rsidR="00C72FED" w:rsidRPr="00C72FED" w:rsidRDefault="00C72FED" w:rsidP="00C72FED">
            <w:pPr>
              <w:spacing w:after="0" w:line="259" w:lineRule="auto"/>
              <w:ind w:left="2" w:right="65" w:firstLine="0"/>
            </w:pPr>
            <w:r w:rsidRPr="00C72FED">
              <w:t xml:space="preserve">convenções ortográficas da língua escrita. </w:t>
            </w:r>
          </w:p>
        </w:tc>
        <w:tc>
          <w:tcPr>
            <w:tcW w:w="3499" w:type="dxa"/>
            <w:tcBorders>
              <w:top w:val="single" w:sz="6" w:space="0" w:color="000000"/>
              <w:left w:val="single" w:sz="6" w:space="0" w:color="000000"/>
              <w:bottom w:val="single" w:sz="6" w:space="0" w:color="000000"/>
              <w:right w:val="single" w:sz="6" w:space="0" w:color="000000"/>
            </w:tcBorders>
          </w:tcPr>
          <w:p w14:paraId="78AD5682" w14:textId="77777777" w:rsidR="00C72FED" w:rsidRPr="00C72FED" w:rsidRDefault="00C72FED" w:rsidP="00C72FED">
            <w:pPr>
              <w:spacing w:after="0" w:line="360" w:lineRule="auto"/>
              <w:ind w:left="2" w:right="64" w:firstLine="0"/>
              <w:rPr>
                <w:b/>
              </w:rPr>
            </w:pPr>
          </w:p>
        </w:tc>
      </w:tr>
      <w:tr w:rsidR="00C72FED" w:rsidRPr="00C72FED" w14:paraId="3796EB6A" w14:textId="77777777" w:rsidTr="00C72FED">
        <w:trPr>
          <w:gridAfter w:val="1"/>
          <w:wAfter w:w="88" w:type="dxa"/>
          <w:trHeight w:val="3487"/>
        </w:trPr>
        <w:tc>
          <w:tcPr>
            <w:tcW w:w="991" w:type="dxa"/>
            <w:tcBorders>
              <w:top w:val="single" w:sz="6" w:space="0" w:color="000000"/>
              <w:left w:val="single" w:sz="6" w:space="0" w:color="000000"/>
              <w:bottom w:val="single" w:sz="6" w:space="0" w:color="000000"/>
              <w:right w:val="single" w:sz="6" w:space="0" w:color="000000"/>
            </w:tcBorders>
          </w:tcPr>
          <w:p w14:paraId="2AD981AD" w14:textId="77777777" w:rsidR="00C72FED" w:rsidRPr="00C72FED" w:rsidRDefault="00C72FED" w:rsidP="00C72FED">
            <w:pPr>
              <w:spacing w:after="0" w:line="259" w:lineRule="auto"/>
              <w:ind w:left="2"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550893C"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DADB643" w14:textId="77777777" w:rsidR="00C72FED" w:rsidRPr="00C72FED" w:rsidRDefault="00C72FED" w:rsidP="00C72FED">
            <w:pPr>
              <w:spacing w:after="2" w:line="359" w:lineRule="auto"/>
              <w:ind w:left="2" w:firstLine="0"/>
              <w:jc w:val="left"/>
            </w:pPr>
            <w:r w:rsidRPr="00C72FED">
              <w:t>Análise linguística/sem</w:t>
            </w:r>
          </w:p>
          <w:p w14:paraId="7C35FEBB" w14:textId="77777777" w:rsidR="00C72FED" w:rsidRPr="00C72FED" w:rsidRDefault="00C72FED" w:rsidP="00C72FED">
            <w:pPr>
              <w:spacing w:after="0" w:line="259" w:lineRule="auto"/>
              <w:ind w:left="2" w:firstLine="0"/>
              <w:jc w:val="left"/>
            </w:pPr>
            <w:r w:rsidRPr="00C72FE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3E7A3655" w14:textId="77777777" w:rsidR="00C72FED" w:rsidRPr="00C72FED" w:rsidRDefault="00C72FED" w:rsidP="00C72FED">
            <w:pPr>
              <w:spacing w:after="0" w:line="377" w:lineRule="auto"/>
              <w:ind w:left="0" w:firstLine="0"/>
              <w:jc w:val="left"/>
            </w:pPr>
            <w:r w:rsidRPr="00C72FED">
              <w:t xml:space="preserve">Elementos notacionais </w:t>
            </w:r>
            <w:r w:rsidRPr="00C72FED">
              <w:tab/>
              <w:t xml:space="preserve">da </w:t>
            </w:r>
          </w:p>
          <w:p w14:paraId="71833205" w14:textId="77777777" w:rsidR="00C72FED" w:rsidRPr="00C72FED" w:rsidRDefault="00C72FED" w:rsidP="00C72FED">
            <w:pPr>
              <w:spacing w:after="0" w:line="259" w:lineRule="auto"/>
              <w:ind w:left="0" w:firstLine="0"/>
              <w:jc w:val="left"/>
            </w:pPr>
            <w:r w:rsidRPr="00C72FED">
              <w:t xml:space="preserve">escrita </w:t>
            </w:r>
          </w:p>
        </w:tc>
        <w:tc>
          <w:tcPr>
            <w:tcW w:w="2268" w:type="dxa"/>
            <w:tcBorders>
              <w:top w:val="single" w:sz="6" w:space="0" w:color="000000"/>
              <w:left w:val="single" w:sz="6" w:space="0" w:color="000000"/>
              <w:bottom w:val="single" w:sz="6" w:space="0" w:color="000000"/>
              <w:right w:val="single" w:sz="6" w:space="0" w:color="000000"/>
            </w:tcBorders>
          </w:tcPr>
          <w:p w14:paraId="5122CD2C" w14:textId="77777777" w:rsidR="00C72FED" w:rsidRPr="00C72FED" w:rsidRDefault="00C72FED" w:rsidP="00C72FED">
            <w:pPr>
              <w:spacing w:after="0" w:line="259" w:lineRule="auto"/>
              <w:ind w:left="2" w:firstLine="0"/>
              <w:jc w:val="left"/>
            </w:pPr>
            <w:r w:rsidRPr="00C72FED">
              <w:rPr>
                <w:b/>
              </w:rPr>
              <w:t xml:space="preserve">(EF67LP33) </w:t>
            </w:r>
            <w:r w:rsidRPr="00C72FED">
              <w:t xml:space="preserve">Pontuar </w:t>
            </w:r>
            <w:r w:rsidRPr="00C72FED">
              <w:tab/>
              <w:t xml:space="preserve">textos adequadamente. </w:t>
            </w:r>
          </w:p>
        </w:tc>
        <w:tc>
          <w:tcPr>
            <w:tcW w:w="2405" w:type="dxa"/>
            <w:gridSpan w:val="2"/>
            <w:tcBorders>
              <w:top w:val="single" w:sz="6" w:space="0" w:color="000000"/>
              <w:left w:val="single" w:sz="6" w:space="0" w:color="000000"/>
              <w:bottom w:val="single" w:sz="6" w:space="0" w:color="000000"/>
              <w:right w:val="single" w:sz="6" w:space="0" w:color="000000"/>
            </w:tcBorders>
          </w:tcPr>
          <w:p w14:paraId="3F25E56E" w14:textId="77777777" w:rsidR="00C72FED" w:rsidRPr="00C72FED" w:rsidRDefault="00C72FED" w:rsidP="00C72FED">
            <w:pPr>
              <w:spacing w:after="0" w:line="259" w:lineRule="auto"/>
              <w:ind w:left="2" w:right="64" w:firstLine="0"/>
            </w:pPr>
            <w:r w:rsidRPr="00C72FED">
              <w:rPr>
                <w:b/>
              </w:rPr>
              <w:t xml:space="preserve">(EF67LP33RS-1) </w:t>
            </w:r>
            <w:r w:rsidRPr="00C72FED">
              <w:t xml:space="preserve">Empregar, adequadamente, as regras e normas de pontuação de textos de qualquer gênero ou campo de atuação. </w:t>
            </w:r>
          </w:p>
        </w:tc>
        <w:tc>
          <w:tcPr>
            <w:tcW w:w="3499" w:type="dxa"/>
            <w:tcBorders>
              <w:top w:val="single" w:sz="6" w:space="0" w:color="000000"/>
              <w:left w:val="single" w:sz="6" w:space="0" w:color="000000"/>
              <w:bottom w:val="single" w:sz="6" w:space="0" w:color="000000"/>
              <w:right w:val="single" w:sz="6" w:space="0" w:color="000000"/>
            </w:tcBorders>
          </w:tcPr>
          <w:p w14:paraId="2BDF7BA3" w14:textId="77777777" w:rsidR="00C72FED" w:rsidRPr="00C72FED" w:rsidRDefault="00C72FED" w:rsidP="00C72FED">
            <w:pPr>
              <w:spacing w:after="0" w:line="259" w:lineRule="auto"/>
              <w:ind w:left="2" w:right="64" w:firstLine="0"/>
              <w:rPr>
                <w:b/>
              </w:rPr>
            </w:pPr>
          </w:p>
        </w:tc>
      </w:tr>
      <w:tr w:rsidR="00C72FED" w:rsidRPr="00C72FED" w14:paraId="52BF153E" w14:textId="77777777" w:rsidTr="00C72FED">
        <w:trPr>
          <w:gridAfter w:val="1"/>
          <w:wAfter w:w="88" w:type="dxa"/>
          <w:trHeight w:val="3742"/>
        </w:trPr>
        <w:tc>
          <w:tcPr>
            <w:tcW w:w="991" w:type="dxa"/>
            <w:tcBorders>
              <w:top w:val="single" w:sz="6" w:space="0" w:color="000000"/>
              <w:left w:val="single" w:sz="6" w:space="0" w:color="000000"/>
              <w:bottom w:val="single" w:sz="6" w:space="0" w:color="000000"/>
              <w:right w:val="single" w:sz="6" w:space="0" w:color="000000"/>
            </w:tcBorders>
          </w:tcPr>
          <w:p w14:paraId="33D21B20"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E675765"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D907D14" w14:textId="77777777" w:rsidR="00C72FED" w:rsidRPr="00C72FED" w:rsidRDefault="00C72FED" w:rsidP="00C72FED">
            <w:pPr>
              <w:spacing w:after="0"/>
              <w:ind w:left="2" w:firstLine="0"/>
              <w:jc w:val="left"/>
            </w:pPr>
            <w:r w:rsidRPr="00C72FED">
              <w:t>Análise linguística/sem</w:t>
            </w:r>
          </w:p>
          <w:p w14:paraId="2B1B5BBB" w14:textId="77777777" w:rsidR="00C72FED" w:rsidRPr="00C72FED" w:rsidRDefault="00C72FED" w:rsidP="00C72FED">
            <w:pPr>
              <w:spacing w:after="0" w:line="259" w:lineRule="auto"/>
              <w:ind w:left="2" w:firstLine="0"/>
              <w:jc w:val="left"/>
            </w:pPr>
            <w:r w:rsidRPr="00C72FE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539AEB53" w14:textId="77777777" w:rsidR="00C72FED" w:rsidRPr="00C72FED" w:rsidRDefault="00C72FED" w:rsidP="00C72FED">
            <w:pPr>
              <w:spacing w:after="0" w:line="259" w:lineRule="auto"/>
              <w:ind w:left="0" w:firstLine="0"/>
              <w:jc w:val="left"/>
            </w:pPr>
            <w:r w:rsidRPr="00C72FED">
              <w:t xml:space="preserve">Léxico/morfologi a </w:t>
            </w:r>
          </w:p>
        </w:tc>
        <w:tc>
          <w:tcPr>
            <w:tcW w:w="2268" w:type="dxa"/>
            <w:tcBorders>
              <w:top w:val="single" w:sz="6" w:space="0" w:color="000000"/>
              <w:left w:val="single" w:sz="6" w:space="0" w:color="000000"/>
              <w:bottom w:val="single" w:sz="6" w:space="0" w:color="000000"/>
              <w:right w:val="single" w:sz="6" w:space="0" w:color="000000"/>
            </w:tcBorders>
          </w:tcPr>
          <w:p w14:paraId="7942B98C" w14:textId="77777777" w:rsidR="00C72FED" w:rsidRPr="00C72FED" w:rsidRDefault="00C72FED" w:rsidP="00C72FED">
            <w:pPr>
              <w:spacing w:after="0" w:line="259" w:lineRule="auto"/>
              <w:ind w:left="2" w:firstLine="0"/>
              <w:jc w:val="left"/>
            </w:pPr>
            <w:r w:rsidRPr="00C72FED">
              <w:rPr>
                <w:b/>
              </w:rPr>
              <w:t xml:space="preserve">(EF67LP34) </w:t>
            </w:r>
            <w:r w:rsidRPr="00C72FED">
              <w:t xml:space="preserve">Formar antônimos com acréscimo de prefixos </w:t>
            </w:r>
            <w:r w:rsidRPr="00C72FED">
              <w:tab/>
              <w:t xml:space="preserve">que expressam noção de negação. </w:t>
            </w:r>
          </w:p>
        </w:tc>
        <w:tc>
          <w:tcPr>
            <w:tcW w:w="2405" w:type="dxa"/>
            <w:gridSpan w:val="2"/>
            <w:tcBorders>
              <w:top w:val="single" w:sz="6" w:space="0" w:color="000000"/>
              <w:left w:val="single" w:sz="6" w:space="0" w:color="000000"/>
              <w:bottom w:val="single" w:sz="6" w:space="0" w:color="000000"/>
              <w:right w:val="single" w:sz="6" w:space="0" w:color="000000"/>
            </w:tcBorders>
          </w:tcPr>
          <w:p w14:paraId="0FD52D5E" w14:textId="77777777" w:rsidR="00C72FED" w:rsidRPr="00C72FED" w:rsidRDefault="00C72FED" w:rsidP="00C72FED">
            <w:pPr>
              <w:spacing w:after="0" w:line="259" w:lineRule="auto"/>
              <w:ind w:left="2" w:right="64" w:firstLine="0"/>
            </w:pPr>
            <w:r w:rsidRPr="00C72FED">
              <w:rPr>
                <w:b/>
              </w:rPr>
              <w:t xml:space="preserve">(EF67LP34RS-1) </w:t>
            </w:r>
            <w:r w:rsidRPr="00C72FED">
              <w:t>Formar antônimos com acréscimo de prefixos que expressam noção de negação, compreendendo as relações semânticas que podem se estabelecer entre as palavras.</w:t>
            </w:r>
          </w:p>
        </w:tc>
        <w:tc>
          <w:tcPr>
            <w:tcW w:w="3499" w:type="dxa"/>
            <w:tcBorders>
              <w:top w:val="single" w:sz="6" w:space="0" w:color="000000"/>
              <w:left w:val="single" w:sz="6" w:space="0" w:color="000000"/>
              <w:bottom w:val="single" w:sz="6" w:space="0" w:color="000000"/>
              <w:right w:val="single" w:sz="6" w:space="0" w:color="000000"/>
            </w:tcBorders>
          </w:tcPr>
          <w:p w14:paraId="003A2C38" w14:textId="77777777" w:rsidR="00C72FED" w:rsidRPr="00C72FED" w:rsidRDefault="00C72FED" w:rsidP="00C72FED">
            <w:pPr>
              <w:spacing w:after="0" w:line="259" w:lineRule="auto"/>
              <w:ind w:left="2" w:right="64" w:firstLine="0"/>
              <w:rPr>
                <w:b/>
              </w:rPr>
            </w:pPr>
          </w:p>
        </w:tc>
      </w:tr>
      <w:tr w:rsidR="00C72FED" w:rsidRPr="00C72FED" w14:paraId="49FDC184" w14:textId="77777777" w:rsidTr="00C72FED">
        <w:tblPrEx>
          <w:tblCellMar>
            <w:left w:w="0" w:type="dxa"/>
          </w:tblCellMar>
        </w:tblPrEx>
        <w:trPr>
          <w:trHeight w:val="4102"/>
        </w:trPr>
        <w:tc>
          <w:tcPr>
            <w:tcW w:w="991" w:type="dxa"/>
            <w:tcBorders>
              <w:top w:val="single" w:sz="6" w:space="0" w:color="000000"/>
              <w:left w:val="single" w:sz="6" w:space="0" w:color="000000"/>
              <w:bottom w:val="nil"/>
              <w:right w:val="single" w:sz="6" w:space="0" w:color="000000"/>
            </w:tcBorders>
          </w:tcPr>
          <w:p w14:paraId="079ECE82" w14:textId="77777777" w:rsidR="00C72FED" w:rsidRPr="00C72FED" w:rsidRDefault="00C72FED" w:rsidP="00C72FED">
            <w:pPr>
              <w:spacing w:after="0" w:line="259" w:lineRule="auto"/>
              <w:ind w:left="110" w:firstLine="0"/>
              <w:jc w:val="left"/>
            </w:pPr>
            <w:r w:rsidRPr="00C72FED">
              <w:rPr>
                <w:b/>
                <w:color w:val="C00000"/>
              </w:rPr>
              <w:t xml:space="preserve"> </w:t>
            </w:r>
          </w:p>
        </w:tc>
        <w:tc>
          <w:tcPr>
            <w:tcW w:w="1694" w:type="dxa"/>
            <w:tcBorders>
              <w:top w:val="single" w:sz="6" w:space="0" w:color="000000"/>
              <w:left w:val="single" w:sz="6" w:space="0" w:color="000000"/>
              <w:bottom w:val="nil"/>
              <w:right w:val="single" w:sz="6" w:space="0" w:color="000000"/>
            </w:tcBorders>
          </w:tcPr>
          <w:p w14:paraId="72651110" w14:textId="77777777" w:rsidR="00C72FED" w:rsidRPr="00C72FED" w:rsidRDefault="00C72FED" w:rsidP="00C72FED">
            <w:pPr>
              <w:spacing w:after="0" w:line="259" w:lineRule="auto"/>
              <w:ind w:left="108" w:firstLine="0"/>
              <w:jc w:val="left"/>
            </w:pPr>
            <w:r w:rsidRPr="00C72FED">
              <w:rPr>
                <w:b/>
                <w:color w:val="C00000"/>
              </w:rPr>
              <w:t xml:space="preserve"> </w:t>
            </w:r>
          </w:p>
        </w:tc>
        <w:tc>
          <w:tcPr>
            <w:tcW w:w="1843" w:type="dxa"/>
            <w:tcBorders>
              <w:top w:val="single" w:sz="6" w:space="0" w:color="000000"/>
              <w:left w:val="single" w:sz="6" w:space="0" w:color="000000"/>
              <w:bottom w:val="nil"/>
              <w:right w:val="single" w:sz="6" w:space="0" w:color="000000"/>
            </w:tcBorders>
          </w:tcPr>
          <w:p w14:paraId="2A4C89BA" w14:textId="77777777" w:rsidR="00C72FED" w:rsidRPr="00C72FED" w:rsidRDefault="00C72FED" w:rsidP="00C72FED">
            <w:pPr>
              <w:spacing w:after="0"/>
              <w:ind w:left="110" w:firstLine="0"/>
              <w:jc w:val="left"/>
            </w:pPr>
            <w:r w:rsidRPr="00C72FED">
              <w:t>Análise linguística/sem</w:t>
            </w:r>
          </w:p>
          <w:p w14:paraId="554C623C" w14:textId="77777777" w:rsidR="00C72FED" w:rsidRPr="00C72FED" w:rsidRDefault="00C72FED" w:rsidP="00C72FED">
            <w:pPr>
              <w:spacing w:after="0" w:line="259" w:lineRule="auto"/>
              <w:ind w:left="110" w:firstLine="0"/>
              <w:jc w:val="left"/>
            </w:pPr>
            <w:r w:rsidRPr="00C72FED">
              <w:t xml:space="preserve">iótica </w:t>
            </w:r>
          </w:p>
        </w:tc>
        <w:tc>
          <w:tcPr>
            <w:tcW w:w="1985" w:type="dxa"/>
            <w:tcBorders>
              <w:top w:val="single" w:sz="6" w:space="0" w:color="000000"/>
              <w:left w:val="single" w:sz="6" w:space="0" w:color="000000"/>
              <w:bottom w:val="nil"/>
              <w:right w:val="single" w:sz="6" w:space="0" w:color="000000"/>
            </w:tcBorders>
          </w:tcPr>
          <w:p w14:paraId="6E618471" w14:textId="77777777" w:rsidR="00C72FED" w:rsidRPr="00C72FED" w:rsidRDefault="00C72FED" w:rsidP="00C72FED">
            <w:pPr>
              <w:spacing w:after="0" w:line="259" w:lineRule="auto"/>
              <w:ind w:left="108" w:firstLine="0"/>
              <w:jc w:val="left"/>
            </w:pPr>
            <w:r w:rsidRPr="00C72FED">
              <w:t xml:space="preserve">Léxico/morfologi a </w:t>
            </w:r>
          </w:p>
        </w:tc>
        <w:tc>
          <w:tcPr>
            <w:tcW w:w="2268" w:type="dxa"/>
            <w:tcBorders>
              <w:top w:val="single" w:sz="6" w:space="0" w:color="000000"/>
              <w:left w:val="single" w:sz="6" w:space="0" w:color="000000"/>
              <w:bottom w:val="nil"/>
              <w:right w:val="single" w:sz="6" w:space="0" w:color="000000"/>
            </w:tcBorders>
          </w:tcPr>
          <w:p w14:paraId="2E22CB6D" w14:textId="77777777" w:rsidR="00C72FED" w:rsidRPr="00C72FED" w:rsidRDefault="00C72FED" w:rsidP="00C72FED">
            <w:pPr>
              <w:spacing w:after="117" w:line="259" w:lineRule="auto"/>
              <w:ind w:left="110" w:firstLine="0"/>
              <w:jc w:val="left"/>
            </w:pPr>
            <w:r w:rsidRPr="00C72FED">
              <w:rPr>
                <w:b/>
              </w:rPr>
              <w:t xml:space="preserve">(EF67LP35) </w:t>
            </w:r>
          </w:p>
          <w:p w14:paraId="07E2EF7D" w14:textId="77777777" w:rsidR="00C72FED" w:rsidRPr="00C72FED" w:rsidRDefault="00C72FED" w:rsidP="00C72FED">
            <w:pPr>
              <w:spacing w:after="0" w:line="259" w:lineRule="auto"/>
              <w:ind w:left="110" w:firstLine="0"/>
              <w:jc w:val="left"/>
            </w:pPr>
            <w:r w:rsidRPr="00C72FED">
              <w:t xml:space="preserve">Distinguir palavras derivadas </w:t>
            </w:r>
            <w:r w:rsidRPr="00C72FED">
              <w:tab/>
              <w:t xml:space="preserve">por acréscimo </w:t>
            </w:r>
            <w:r w:rsidRPr="00C72FED">
              <w:tab/>
              <w:t xml:space="preserve">de afixos e palavras compostas. </w:t>
            </w:r>
          </w:p>
        </w:tc>
        <w:tc>
          <w:tcPr>
            <w:tcW w:w="2405" w:type="dxa"/>
            <w:gridSpan w:val="2"/>
            <w:tcBorders>
              <w:top w:val="single" w:sz="6" w:space="0" w:color="000000"/>
              <w:left w:val="single" w:sz="6" w:space="0" w:color="000000"/>
              <w:bottom w:val="nil"/>
              <w:right w:val="single" w:sz="6" w:space="0" w:color="000000"/>
            </w:tcBorders>
          </w:tcPr>
          <w:p w14:paraId="280A4E8D" w14:textId="77777777" w:rsidR="00C72FED" w:rsidRPr="00C72FED" w:rsidRDefault="00C72FED" w:rsidP="00C72FED">
            <w:pPr>
              <w:spacing w:after="117" w:line="259" w:lineRule="auto"/>
              <w:ind w:left="110" w:firstLine="0"/>
              <w:jc w:val="left"/>
            </w:pPr>
            <w:r w:rsidRPr="00C72FED">
              <w:rPr>
                <w:b/>
              </w:rPr>
              <w:t xml:space="preserve">(EF67LP35RS-1) </w:t>
            </w:r>
          </w:p>
          <w:p w14:paraId="2E743D48" w14:textId="77777777" w:rsidR="00C72FED" w:rsidRPr="00C72FED" w:rsidRDefault="00C72FED" w:rsidP="00C72FED">
            <w:pPr>
              <w:spacing w:after="2" w:line="360" w:lineRule="auto"/>
              <w:ind w:left="110" w:right="64" w:firstLine="0"/>
            </w:pPr>
            <w:r w:rsidRPr="00C72FED">
              <w:t xml:space="preserve">Distinguir palavras derivadas por acréscimo de afixos e palavras </w:t>
            </w:r>
          </w:p>
          <w:p w14:paraId="3C5FC6A0" w14:textId="77777777" w:rsidR="00C72FED" w:rsidRPr="00C72FED" w:rsidRDefault="00C72FED" w:rsidP="00C72FED">
            <w:pPr>
              <w:spacing w:after="2" w:line="359" w:lineRule="auto"/>
              <w:ind w:left="110" w:firstLine="0"/>
              <w:jc w:val="left"/>
            </w:pPr>
            <w:r w:rsidRPr="00C72FED">
              <w:t xml:space="preserve">compostas, compreendendo os </w:t>
            </w:r>
          </w:p>
          <w:p w14:paraId="4153CF4D" w14:textId="77777777" w:rsidR="00C72FED" w:rsidRPr="00C72FED" w:rsidRDefault="00C72FED" w:rsidP="00C72FED">
            <w:pPr>
              <w:spacing w:after="24" w:line="359" w:lineRule="auto"/>
              <w:ind w:left="110" w:right="36" w:firstLine="0"/>
              <w:jc w:val="left"/>
            </w:pPr>
            <w:r w:rsidRPr="00C72FED">
              <w:t xml:space="preserve">diferentes processos </w:t>
            </w:r>
          </w:p>
          <w:p w14:paraId="47449B62" w14:textId="77777777" w:rsidR="00C72FED" w:rsidRPr="00C72FED" w:rsidRDefault="00C72FED" w:rsidP="00C72FED">
            <w:pPr>
              <w:tabs>
                <w:tab w:val="center" w:pos="791"/>
                <w:tab w:val="center" w:pos="2234"/>
              </w:tabs>
              <w:spacing w:after="0" w:line="259" w:lineRule="auto"/>
              <w:ind w:left="0" w:firstLine="0"/>
              <w:jc w:val="left"/>
            </w:pPr>
            <w:r w:rsidRPr="00C72FED">
              <w:rPr>
                <w:rFonts w:ascii="Calibri" w:eastAsia="Calibri" w:hAnsi="Calibri" w:cs="Calibri"/>
                <w:sz w:val="22"/>
              </w:rPr>
              <w:tab/>
            </w:r>
            <w:r w:rsidRPr="00C72FED">
              <w:t xml:space="preserve">morfológicos </w:t>
            </w:r>
            <w:r w:rsidRPr="00C72FED">
              <w:tab/>
              <w:t xml:space="preserve">e </w:t>
            </w:r>
          </w:p>
        </w:tc>
        <w:tc>
          <w:tcPr>
            <w:tcW w:w="3587" w:type="dxa"/>
            <w:gridSpan w:val="2"/>
            <w:tcBorders>
              <w:top w:val="single" w:sz="6" w:space="0" w:color="000000"/>
              <w:left w:val="single" w:sz="6" w:space="0" w:color="000000"/>
              <w:bottom w:val="nil"/>
              <w:right w:val="single" w:sz="6" w:space="0" w:color="000000"/>
            </w:tcBorders>
          </w:tcPr>
          <w:p w14:paraId="2E09D359" w14:textId="77777777" w:rsidR="00C72FED" w:rsidRPr="00C72FED" w:rsidRDefault="00C72FED" w:rsidP="00C72FED">
            <w:pPr>
              <w:spacing w:after="117" w:line="259" w:lineRule="auto"/>
              <w:ind w:left="110" w:firstLine="0"/>
              <w:jc w:val="left"/>
              <w:rPr>
                <w:b/>
              </w:rPr>
            </w:pPr>
          </w:p>
        </w:tc>
      </w:tr>
      <w:tr w:rsidR="00C72FED" w:rsidRPr="00C72FED" w14:paraId="7794AFC3" w14:textId="77777777" w:rsidTr="00C72FED">
        <w:tblPrEx>
          <w:tblCellMar>
            <w:left w:w="0" w:type="dxa"/>
          </w:tblCellMar>
        </w:tblPrEx>
        <w:trPr>
          <w:trHeight w:val="414"/>
        </w:trPr>
        <w:tc>
          <w:tcPr>
            <w:tcW w:w="991" w:type="dxa"/>
            <w:tcBorders>
              <w:top w:val="nil"/>
              <w:left w:val="single" w:sz="6" w:space="0" w:color="000000"/>
              <w:bottom w:val="nil"/>
              <w:right w:val="single" w:sz="6" w:space="0" w:color="000000"/>
            </w:tcBorders>
          </w:tcPr>
          <w:p w14:paraId="26F5CA09" w14:textId="77777777" w:rsidR="00C72FED" w:rsidRPr="00C72FED" w:rsidRDefault="00C72FED" w:rsidP="00C72FED">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3E547005" w14:textId="77777777" w:rsidR="00C72FED" w:rsidRPr="00C72FED" w:rsidRDefault="00C72FED" w:rsidP="00C72FED">
            <w:pPr>
              <w:spacing w:after="160" w:line="259" w:lineRule="auto"/>
              <w:ind w:left="0" w:firstLine="0"/>
              <w:jc w:val="left"/>
            </w:pPr>
          </w:p>
        </w:tc>
        <w:tc>
          <w:tcPr>
            <w:tcW w:w="1843" w:type="dxa"/>
            <w:tcBorders>
              <w:top w:val="nil"/>
              <w:left w:val="single" w:sz="6" w:space="0" w:color="000000"/>
              <w:bottom w:val="nil"/>
              <w:right w:val="single" w:sz="6" w:space="0" w:color="000000"/>
            </w:tcBorders>
          </w:tcPr>
          <w:p w14:paraId="485A44DC" w14:textId="77777777" w:rsidR="00C72FED" w:rsidRPr="00C72FED" w:rsidRDefault="00C72FED" w:rsidP="00C72FED">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4A108BFB" w14:textId="77777777" w:rsidR="00C72FED" w:rsidRPr="00C72FED" w:rsidRDefault="00C72FED" w:rsidP="00C72FED">
            <w:pPr>
              <w:spacing w:after="160" w:line="259" w:lineRule="auto"/>
              <w:ind w:left="0" w:firstLine="0"/>
              <w:jc w:val="left"/>
            </w:pPr>
          </w:p>
        </w:tc>
        <w:tc>
          <w:tcPr>
            <w:tcW w:w="2268" w:type="dxa"/>
            <w:tcBorders>
              <w:top w:val="nil"/>
              <w:left w:val="single" w:sz="6" w:space="0" w:color="000000"/>
              <w:bottom w:val="nil"/>
              <w:right w:val="single" w:sz="6" w:space="0" w:color="000000"/>
            </w:tcBorders>
          </w:tcPr>
          <w:p w14:paraId="77D6F0C6" w14:textId="77777777" w:rsidR="00C72FED" w:rsidRPr="00C72FED" w:rsidRDefault="00C72FED" w:rsidP="00C72FED">
            <w:pPr>
              <w:spacing w:after="160" w:line="259" w:lineRule="auto"/>
              <w:ind w:left="0" w:firstLine="0"/>
              <w:jc w:val="left"/>
            </w:pPr>
          </w:p>
        </w:tc>
        <w:tc>
          <w:tcPr>
            <w:tcW w:w="1915" w:type="dxa"/>
            <w:tcBorders>
              <w:top w:val="nil"/>
              <w:left w:val="single" w:sz="6" w:space="0" w:color="000000"/>
              <w:bottom w:val="nil"/>
              <w:right w:val="nil"/>
            </w:tcBorders>
          </w:tcPr>
          <w:p w14:paraId="0BDFDEE8" w14:textId="77777777" w:rsidR="00C72FED" w:rsidRPr="00C72FED" w:rsidRDefault="00C72FED" w:rsidP="00C72FED">
            <w:pPr>
              <w:spacing w:after="0" w:line="259" w:lineRule="auto"/>
              <w:ind w:left="110" w:firstLine="0"/>
              <w:jc w:val="left"/>
            </w:pPr>
            <w:r w:rsidRPr="00C72FED">
              <w:t xml:space="preserve">semânticos </w:t>
            </w:r>
          </w:p>
        </w:tc>
        <w:tc>
          <w:tcPr>
            <w:tcW w:w="490" w:type="dxa"/>
            <w:tcBorders>
              <w:top w:val="nil"/>
              <w:left w:val="nil"/>
              <w:bottom w:val="nil"/>
              <w:right w:val="single" w:sz="6" w:space="0" w:color="000000"/>
            </w:tcBorders>
          </w:tcPr>
          <w:p w14:paraId="2677313D" w14:textId="77777777" w:rsidR="00C72FED" w:rsidRPr="00C72FED" w:rsidRDefault="00C72FED" w:rsidP="00C72FED">
            <w:pPr>
              <w:spacing w:after="0" w:line="259" w:lineRule="auto"/>
              <w:ind w:left="120" w:firstLine="0"/>
              <w:jc w:val="left"/>
            </w:pPr>
            <w:r w:rsidRPr="00C72FED">
              <w:t xml:space="preserve">de </w:t>
            </w:r>
          </w:p>
        </w:tc>
        <w:tc>
          <w:tcPr>
            <w:tcW w:w="3587" w:type="dxa"/>
            <w:gridSpan w:val="2"/>
            <w:tcBorders>
              <w:top w:val="nil"/>
              <w:left w:val="nil"/>
              <w:bottom w:val="nil"/>
              <w:right w:val="single" w:sz="6" w:space="0" w:color="000000"/>
            </w:tcBorders>
          </w:tcPr>
          <w:p w14:paraId="45A8CB86" w14:textId="77777777" w:rsidR="00C72FED" w:rsidRPr="00C72FED" w:rsidRDefault="00C72FED" w:rsidP="00C72FED">
            <w:pPr>
              <w:spacing w:after="0" w:line="259" w:lineRule="auto"/>
              <w:ind w:left="120" w:firstLine="0"/>
              <w:jc w:val="left"/>
            </w:pPr>
          </w:p>
        </w:tc>
      </w:tr>
      <w:tr w:rsidR="00C72FED" w:rsidRPr="00C72FED" w14:paraId="35F12DD8" w14:textId="77777777" w:rsidTr="00C72FED">
        <w:tblPrEx>
          <w:tblCellMar>
            <w:left w:w="0" w:type="dxa"/>
          </w:tblCellMar>
        </w:tblPrEx>
        <w:trPr>
          <w:trHeight w:val="414"/>
        </w:trPr>
        <w:tc>
          <w:tcPr>
            <w:tcW w:w="991" w:type="dxa"/>
            <w:tcBorders>
              <w:top w:val="nil"/>
              <w:left w:val="single" w:sz="6" w:space="0" w:color="000000"/>
              <w:bottom w:val="nil"/>
              <w:right w:val="single" w:sz="6" w:space="0" w:color="000000"/>
            </w:tcBorders>
          </w:tcPr>
          <w:p w14:paraId="1E27D51C" w14:textId="77777777" w:rsidR="00C72FED" w:rsidRPr="00C72FED" w:rsidRDefault="00C72FED" w:rsidP="00C72FED">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79276404" w14:textId="77777777" w:rsidR="00C72FED" w:rsidRPr="00C72FED" w:rsidRDefault="00C72FED" w:rsidP="00C72FED">
            <w:pPr>
              <w:spacing w:after="160" w:line="259" w:lineRule="auto"/>
              <w:ind w:left="0" w:firstLine="0"/>
              <w:jc w:val="left"/>
            </w:pPr>
          </w:p>
        </w:tc>
        <w:tc>
          <w:tcPr>
            <w:tcW w:w="1843" w:type="dxa"/>
            <w:tcBorders>
              <w:top w:val="nil"/>
              <w:left w:val="single" w:sz="6" w:space="0" w:color="000000"/>
              <w:bottom w:val="nil"/>
              <w:right w:val="single" w:sz="6" w:space="0" w:color="000000"/>
            </w:tcBorders>
          </w:tcPr>
          <w:p w14:paraId="7734ED47" w14:textId="77777777" w:rsidR="00C72FED" w:rsidRPr="00C72FED" w:rsidRDefault="00C72FED" w:rsidP="00C72FED">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447FB880" w14:textId="77777777" w:rsidR="00C72FED" w:rsidRPr="00C72FED" w:rsidRDefault="00C72FED" w:rsidP="00C72FED">
            <w:pPr>
              <w:spacing w:after="160" w:line="259" w:lineRule="auto"/>
              <w:ind w:left="0" w:firstLine="0"/>
              <w:jc w:val="left"/>
            </w:pPr>
          </w:p>
        </w:tc>
        <w:tc>
          <w:tcPr>
            <w:tcW w:w="2268" w:type="dxa"/>
            <w:tcBorders>
              <w:top w:val="nil"/>
              <w:left w:val="single" w:sz="6" w:space="0" w:color="000000"/>
              <w:bottom w:val="nil"/>
              <w:right w:val="single" w:sz="6" w:space="0" w:color="000000"/>
            </w:tcBorders>
          </w:tcPr>
          <w:p w14:paraId="72D5DC24" w14:textId="77777777" w:rsidR="00C72FED" w:rsidRPr="00C72FED" w:rsidRDefault="00C72FED" w:rsidP="00C72FED">
            <w:pPr>
              <w:spacing w:after="160" w:line="259" w:lineRule="auto"/>
              <w:ind w:left="0" w:firstLine="0"/>
              <w:jc w:val="left"/>
            </w:pPr>
          </w:p>
        </w:tc>
        <w:tc>
          <w:tcPr>
            <w:tcW w:w="1915" w:type="dxa"/>
            <w:tcBorders>
              <w:top w:val="nil"/>
              <w:left w:val="single" w:sz="6" w:space="0" w:color="000000"/>
              <w:bottom w:val="nil"/>
              <w:right w:val="nil"/>
            </w:tcBorders>
          </w:tcPr>
          <w:p w14:paraId="116B4286" w14:textId="77777777" w:rsidR="00C72FED" w:rsidRPr="00C72FED" w:rsidRDefault="00C72FED" w:rsidP="00C72FED">
            <w:pPr>
              <w:spacing w:after="0" w:line="259" w:lineRule="auto"/>
              <w:ind w:left="110" w:firstLine="0"/>
              <w:jc w:val="left"/>
            </w:pPr>
            <w:r w:rsidRPr="00C72FED">
              <w:t xml:space="preserve">formação </w:t>
            </w:r>
          </w:p>
        </w:tc>
        <w:tc>
          <w:tcPr>
            <w:tcW w:w="490" w:type="dxa"/>
            <w:tcBorders>
              <w:top w:val="nil"/>
              <w:left w:val="nil"/>
              <w:bottom w:val="nil"/>
              <w:right w:val="single" w:sz="6" w:space="0" w:color="000000"/>
            </w:tcBorders>
          </w:tcPr>
          <w:p w14:paraId="5AE3C274" w14:textId="77777777" w:rsidR="00C72FED" w:rsidRPr="00C72FED" w:rsidRDefault="00C72FED" w:rsidP="00C72FED">
            <w:pPr>
              <w:spacing w:after="0" w:line="259" w:lineRule="auto"/>
              <w:ind w:left="0" w:firstLine="0"/>
            </w:pPr>
            <w:r w:rsidRPr="00C72FED">
              <w:t xml:space="preserve">das </w:t>
            </w:r>
          </w:p>
        </w:tc>
        <w:tc>
          <w:tcPr>
            <w:tcW w:w="3587" w:type="dxa"/>
            <w:gridSpan w:val="2"/>
            <w:tcBorders>
              <w:top w:val="nil"/>
              <w:left w:val="nil"/>
              <w:bottom w:val="nil"/>
              <w:right w:val="single" w:sz="6" w:space="0" w:color="000000"/>
            </w:tcBorders>
          </w:tcPr>
          <w:p w14:paraId="6EA7C9AF" w14:textId="77777777" w:rsidR="00C72FED" w:rsidRPr="00C72FED" w:rsidRDefault="00C72FED" w:rsidP="00C72FED">
            <w:pPr>
              <w:spacing w:after="0" w:line="259" w:lineRule="auto"/>
              <w:ind w:left="0" w:firstLine="0"/>
            </w:pPr>
          </w:p>
        </w:tc>
      </w:tr>
      <w:tr w:rsidR="00C72FED" w:rsidRPr="00C72FED" w14:paraId="35F11006" w14:textId="77777777" w:rsidTr="00C72FED">
        <w:tblPrEx>
          <w:tblCellMar>
            <w:left w:w="0" w:type="dxa"/>
          </w:tblCellMar>
        </w:tblPrEx>
        <w:trPr>
          <w:trHeight w:val="414"/>
        </w:trPr>
        <w:tc>
          <w:tcPr>
            <w:tcW w:w="991" w:type="dxa"/>
            <w:tcBorders>
              <w:top w:val="nil"/>
              <w:left w:val="single" w:sz="6" w:space="0" w:color="000000"/>
              <w:bottom w:val="nil"/>
              <w:right w:val="single" w:sz="6" w:space="0" w:color="000000"/>
            </w:tcBorders>
          </w:tcPr>
          <w:p w14:paraId="00788746" w14:textId="77777777" w:rsidR="00C72FED" w:rsidRPr="00C72FED" w:rsidRDefault="00C72FED" w:rsidP="00C72FED">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2AEA26B4" w14:textId="77777777" w:rsidR="00C72FED" w:rsidRPr="00C72FED" w:rsidRDefault="00C72FED" w:rsidP="00C72FED">
            <w:pPr>
              <w:spacing w:after="160" w:line="259" w:lineRule="auto"/>
              <w:ind w:left="0" w:firstLine="0"/>
              <w:jc w:val="left"/>
            </w:pPr>
          </w:p>
        </w:tc>
        <w:tc>
          <w:tcPr>
            <w:tcW w:w="1843" w:type="dxa"/>
            <w:tcBorders>
              <w:top w:val="nil"/>
              <w:left w:val="single" w:sz="6" w:space="0" w:color="000000"/>
              <w:bottom w:val="nil"/>
              <w:right w:val="single" w:sz="6" w:space="0" w:color="000000"/>
            </w:tcBorders>
          </w:tcPr>
          <w:p w14:paraId="73DB898D" w14:textId="77777777" w:rsidR="00C72FED" w:rsidRPr="00C72FED" w:rsidRDefault="00C72FED" w:rsidP="00C72FED">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4838DA79" w14:textId="77777777" w:rsidR="00C72FED" w:rsidRPr="00C72FED" w:rsidRDefault="00C72FED" w:rsidP="00C72FED">
            <w:pPr>
              <w:spacing w:after="160" w:line="259" w:lineRule="auto"/>
              <w:ind w:left="0" w:firstLine="0"/>
              <w:jc w:val="left"/>
            </w:pPr>
          </w:p>
        </w:tc>
        <w:tc>
          <w:tcPr>
            <w:tcW w:w="2268" w:type="dxa"/>
            <w:tcBorders>
              <w:top w:val="nil"/>
              <w:left w:val="single" w:sz="6" w:space="0" w:color="000000"/>
              <w:bottom w:val="nil"/>
              <w:right w:val="single" w:sz="6" w:space="0" w:color="000000"/>
            </w:tcBorders>
          </w:tcPr>
          <w:p w14:paraId="482239EF" w14:textId="77777777" w:rsidR="00C72FED" w:rsidRPr="00C72FED" w:rsidRDefault="00C72FED" w:rsidP="00C72FED">
            <w:pPr>
              <w:spacing w:after="160" w:line="259" w:lineRule="auto"/>
              <w:ind w:left="0" w:firstLine="0"/>
              <w:jc w:val="left"/>
            </w:pPr>
          </w:p>
        </w:tc>
        <w:tc>
          <w:tcPr>
            <w:tcW w:w="1915" w:type="dxa"/>
            <w:tcBorders>
              <w:top w:val="nil"/>
              <w:left w:val="single" w:sz="6" w:space="0" w:color="000000"/>
              <w:bottom w:val="nil"/>
              <w:right w:val="nil"/>
            </w:tcBorders>
          </w:tcPr>
          <w:p w14:paraId="641567D4" w14:textId="77777777" w:rsidR="00C72FED" w:rsidRPr="00C72FED" w:rsidRDefault="00C72FED" w:rsidP="00C72FED">
            <w:pPr>
              <w:spacing w:after="0" w:line="259" w:lineRule="auto"/>
              <w:ind w:left="110" w:firstLine="0"/>
              <w:jc w:val="left"/>
            </w:pPr>
            <w:r w:rsidRPr="00C72FED">
              <w:t xml:space="preserve">palavras, </w:t>
            </w:r>
          </w:p>
        </w:tc>
        <w:tc>
          <w:tcPr>
            <w:tcW w:w="490" w:type="dxa"/>
            <w:tcBorders>
              <w:top w:val="nil"/>
              <w:left w:val="nil"/>
              <w:bottom w:val="nil"/>
              <w:right w:val="single" w:sz="6" w:space="0" w:color="000000"/>
            </w:tcBorders>
          </w:tcPr>
          <w:p w14:paraId="243D2056" w14:textId="77777777" w:rsidR="00C72FED" w:rsidRPr="00C72FED" w:rsidRDefault="00C72FED" w:rsidP="00C72FED">
            <w:pPr>
              <w:spacing w:after="0" w:line="259" w:lineRule="auto"/>
              <w:ind w:left="0" w:right="65" w:firstLine="0"/>
              <w:jc w:val="right"/>
            </w:pPr>
            <w:r w:rsidRPr="00C72FED">
              <w:t xml:space="preserve">e </w:t>
            </w:r>
          </w:p>
        </w:tc>
        <w:tc>
          <w:tcPr>
            <w:tcW w:w="3587" w:type="dxa"/>
            <w:gridSpan w:val="2"/>
            <w:tcBorders>
              <w:top w:val="nil"/>
              <w:left w:val="nil"/>
              <w:bottom w:val="nil"/>
              <w:right w:val="single" w:sz="6" w:space="0" w:color="000000"/>
            </w:tcBorders>
          </w:tcPr>
          <w:p w14:paraId="580E416E" w14:textId="77777777" w:rsidR="00C72FED" w:rsidRPr="00C72FED" w:rsidRDefault="00C72FED" w:rsidP="00C72FED">
            <w:pPr>
              <w:spacing w:after="0" w:line="259" w:lineRule="auto"/>
              <w:ind w:left="0" w:right="65" w:firstLine="0"/>
              <w:jc w:val="right"/>
            </w:pPr>
          </w:p>
        </w:tc>
      </w:tr>
      <w:tr w:rsidR="00C72FED" w:rsidRPr="00C72FED" w14:paraId="5E6BDC56" w14:textId="77777777" w:rsidTr="00C72FED">
        <w:tblPrEx>
          <w:tblCellMar>
            <w:left w:w="0" w:type="dxa"/>
          </w:tblCellMar>
        </w:tblPrEx>
        <w:trPr>
          <w:trHeight w:val="1654"/>
        </w:trPr>
        <w:tc>
          <w:tcPr>
            <w:tcW w:w="991" w:type="dxa"/>
            <w:tcBorders>
              <w:top w:val="nil"/>
              <w:left w:val="single" w:sz="6" w:space="0" w:color="000000"/>
              <w:bottom w:val="single" w:sz="6" w:space="0" w:color="000000"/>
              <w:right w:val="single" w:sz="6" w:space="0" w:color="000000"/>
            </w:tcBorders>
          </w:tcPr>
          <w:p w14:paraId="7C0081B4" w14:textId="77777777" w:rsidR="00C72FED" w:rsidRPr="00C72FED" w:rsidRDefault="00C72FED" w:rsidP="00C72FED">
            <w:pPr>
              <w:spacing w:after="160" w:line="259" w:lineRule="auto"/>
              <w:ind w:left="0" w:firstLine="0"/>
              <w:jc w:val="left"/>
            </w:pPr>
          </w:p>
        </w:tc>
        <w:tc>
          <w:tcPr>
            <w:tcW w:w="1694" w:type="dxa"/>
            <w:tcBorders>
              <w:top w:val="nil"/>
              <w:left w:val="single" w:sz="6" w:space="0" w:color="000000"/>
              <w:bottom w:val="single" w:sz="6" w:space="0" w:color="000000"/>
              <w:right w:val="single" w:sz="6" w:space="0" w:color="000000"/>
            </w:tcBorders>
          </w:tcPr>
          <w:p w14:paraId="3A7CDA31" w14:textId="77777777" w:rsidR="00C72FED" w:rsidRPr="00C72FED" w:rsidRDefault="00C72FED" w:rsidP="00C72FED">
            <w:pPr>
              <w:spacing w:after="160" w:line="259" w:lineRule="auto"/>
              <w:ind w:left="0" w:firstLine="0"/>
              <w:jc w:val="left"/>
            </w:pPr>
          </w:p>
        </w:tc>
        <w:tc>
          <w:tcPr>
            <w:tcW w:w="1843" w:type="dxa"/>
            <w:tcBorders>
              <w:top w:val="nil"/>
              <w:left w:val="single" w:sz="6" w:space="0" w:color="000000"/>
              <w:bottom w:val="single" w:sz="6" w:space="0" w:color="000000"/>
              <w:right w:val="single" w:sz="6" w:space="0" w:color="000000"/>
            </w:tcBorders>
          </w:tcPr>
          <w:p w14:paraId="62CB50C2" w14:textId="77777777" w:rsidR="00C72FED" w:rsidRPr="00C72FED" w:rsidRDefault="00C72FED" w:rsidP="00C72FED">
            <w:pPr>
              <w:spacing w:after="160" w:line="259" w:lineRule="auto"/>
              <w:ind w:left="0" w:firstLine="0"/>
              <w:jc w:val="left"/>
            </w:pPr>
          </w:p>
        </w:tc>
        <w:tc>
          <w:tcPr>
            <w:tcW w:w="1985" w:type="dxa"/>
            <w:tcBorders>
              <w:top w:val="nil"/>
              <w:left w:val="single" w:sz="6" w:space="0" w:color="000000"/>
              <w:bottom w:val="single" w:sz="6" w:space="0" w:color="000000"/>
              <w:right w:val="single" w:sz="6" w:space="0" w:color="000000"/>
            </w:tcBorders>
          </w:tcPr>
          <w:p w14:paraId="2CE5FCD7" w14:textId="77777777" w:rsidR="00C72FED" w:rsidRPr="00C72FED" w:rsidRDefault="00C72FED" w:rsidP="00C72FED">
            <w:pPr>
              <w:spacing w:after="160" w:line="259" w:lineRule="auto"/>
              <w:ind w:left="0" w:firstLine="0"/>
              <w:jc w:val="left"/>
            </w:pPr>
          </w:p>
        </w:tc>
        <w:tc>
          <w:tcPr>
            <w:tcW w:w="2268" w:type="dxa"/>
            <w:tcBorders>
              <w:top w:val="nil"/>
              <w:left w:val="single" w:sz="6" w:space="0" w:color="000000"/>
              <w:bottom w:val="single" w:sz="6" w:space="0" w:color="000000"/>
              <w:right w:val="single" w:sz="6" w:space="0" w:color="000000"/>
            </w:tcBorders>
          </w:tcPr>
          <w:p w14:paraId="0E21A032" w14:textId="77777777" w:rsidR="00C72FED" w:rsidRPr="00C72FED" w:rsidRDefault="00C72FED" w:rsidP="00C72FED">
            <w:pPr>
              <w:spacing w:after="160" w:line="259" w:lineRule="auto"/>
              <w:ind w:left="0" w:firstLine="0"/>
              <w:jc w:val="left"/>
            </w:pPr>
          </w:p>
        </w:tc>
        <w:tc>
          <w:tcPr>
            <w:tcW w:w="2405" w:type="dxa"/>
            <w:gridSpan w:val="2"/>
            <w:tcBorders>
              <w:top w:val="nil"/>
              <w:left w:val="single" w:sz="6" w:space="0" w:color="000000"/>
              <w:bottom w:val="single" w:sz="6" w:space="0" w:color="000000"/>
              <w:right w:val="single" w:sz="6" w:space="0" w:color="000000"/>
            </w:tcBorders>
          </w:tcPr>
          <w:p w14:paraId="3B0B5AB5" w14:textId="77777777" w:rsidR="00C72FED" w:rsidRPr="00C72FED" w:rsidRDefault="00C72FED" w:rsidP="00C72FED">
            <w:pPr>
              <w:spacing w:after="0" w:line="360" w:lineRule="auto"/>
              <w:ind w:left="110" w:right="64" w:firstLine="0"/>
            </w:pPr>
            <w:r w:rsidRPr="00C72FED">
              <w:t xml:space="preserve">relacionando o sentido dos afixos na composição de </w:t>
            </w:r>
          </w:p>
          <w:p w14:paraId="3DA3A29A" w14:textId="77777777" w:rsidR="00C72FED" w:rsidRPr="00C72FED" w:rsidRDefault="00C72FED" w:rsidP="00C72FED">
            <w:pPr>
              <w:spacing w:after="0" w:line="259" w:lineRule="auto"/>
              <w:ind w:left="110" w:firstLine="0"/>
              <w:jc w:val="left"/>
            </w:pPr>
            <w:r w:rsidRPr="00C72FED">
              <w:t xml:space="preserve">diferentes morfemas. </w:t>
            </w:r>
          </w:p>
        </w:tc>
        <w:tc>
          <w:tcPr>
            <w:tcW w:w="3587" w:type="dxa"/>
            <w:gridSpan w:val="2"/>
            <w:tcBorders>
              <w:top w:val="nil"/>
              <w:left w:val="single" w:sz="6" w:space="0" w:color="000000"/>
              <w:bottom w:val="single" w:sz="6" w:space="0" w:color="000000"/>
              <w:right w:val="single" w:sz="6" w:space="0" w:color="000000"/>
            </w:tcBorders>
          </w:tcPr>
          <w:p w14:paraId="49A1C769" w14:textId="77777777" w:rsidR="00C72FED" w:rsidRPr="00C72FED" w:rsidRDefault="00C72FED" w:rsidP="00C72FED">
            <w:pPr>
              <w:spacing w:after="0" w:line="360" w:lineRule="auto"/>
              <w:ind w:left="110" w:right="64" w:firstLine="0"/>
            </w:pPr>
          </w:p>
        </w:tc>
      </w:tr>
      <w:tr w:rsidR="00C72FED" w:rsidRPr="00C72FED" w14:paraId="17B6FF28" w14:textId="77777777" w:rsidTr="00C72FED">
        <w:tblPrEx>
          <w:tblCellMar>
            <w:left w:w="0" w:type="dxa"/>
          </w:tblCellMar>
        </w:tblPrEx>
        <w:trPr>
          <w:trHeight w:val="4728"/>
        </w:trPr>
        <w:tc>
          <w:tcPr>
            <w:tcW w:w="991" w:type="dxa"/>
            <w:tcBorders>
              <w:top w:val="single" w:sz="6" w:space="0" w:color="000000"/>
              <w:left w:val="single" w:sz="6" w:space="0" w:color="000000"/>
              <w:bottom w:val="single" w:sz="6" w:space="0" w:color="000000"/>
              <w:right w:val="single" w:sz="6" w:space="0" w:color="000000"/>
            </w:tcBorders>
          </w:tcPr>
          <w:p w14:paraId="6AF0BD3C" w14:textId="77777777" w:rsidR="00C72FED" w:rsidRPr="00C72FED" w:rsidRDefault="00C72FED" w:rsidP="00C72FED">
            <w:pPr>
              <w:spacing w:after="0" w:line="259" w:lineRule="auto"/>
              <w:ind w:left="110"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0989983" w14:textId="77777777" w:rsidR="00C72FED" w:rsidRPr="00C72FED" w:rsidRDefault="00C72FED" w:rsidP="00C72FED">
            <w:pPr>
              <w:spacing w:after="0" w:line="259" w:lineRule="auto"/>
              <w:ind w:left="108"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9461406" w14:textId="77777777" w:rsidR="00C72FED" w:rsidRPr="00C72FED" w:rsidRDefault="00C72FED" w:rsidP="00C72FED">
            <w:pPr>
              <w:spacing w:after="0"/>
              <w:ind w:left="110" w:firstLine="0"/>
              <w:jc w:val="left"/>
            </w:pPr>
            <w:r w:rsidRPr="00C72FED">
              <w:t>Análise linguística/sem</w:t>
            </w:r>
          </w:p>
          <w:p w14:paraId="407B176D" w14:textId="77777777" w:rsidR="00C72FED" w:rsidRPr="00C72FED" w:rsidRDefault="00C72FED" w:rsidP="00C72FED">
            <w:pPr>
              <w:spacing w:after="0" w:line="259" w:lineRule="auto"/>
              <w:ind w:left="110" w:firstLine="0"/>
              <w:jc w:val="left"/>
            </w:pPr>
            <w:r w:rsidRPr="00C72FE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4D3E83FE" w14:textId="77777777" w:rsidR="00C72FED" w:rsidRPr="00C72FED" w:rsidRDefault="00C72FED" w:rsidP="00C72FED">
            <w:pPr>
              <w:spacing w:after="0" w:line="259" w:lineRule="auto"/>
              <w:ind w:left="108" w:firstLine="0"/>
              <w:jc w:val="left"/>
            </w:pPr>
            <w:r w:rsidRPr="00C72FED">
              <w:t xml:space="preserve">Coesão </w:t>
            </w:r>
          </w:p>
        </w:tc>
        <w:tc>
          <w:tcPr>
            <w:tcW w:w="2268" w:type="dxa"/>
            <w:tcBorders>
              <w:top w:val="single" w:sz="6" w:space="0" w:color="000000"/>
              <w:left w:val="single" w:sz="6" w:space="0" w:color="000000"/>
              <w:bottom w:val="single" w:sz="6" w:space="0" w:color="000000"/>
              <w:right w:val="single" w:sz="6" w:space="0" w:color="000000"/>
            </w:tcBorders>
          </w:tcPr>
          <w:p w14:paraId="725A877B" w14:textId="77777777" w:rsidR="00C72FED" w:rsidRPr="00C72FED" w:rsidRDefault="00C72FED" w:rsidP="00C72FED">
            <w:pPr>
              <w:spacing w:after="117" w:line="259" w:lineRule="auto"/>
              <w:ind w:left="110" w:firstLine="0"/>
              <w:jc w:val="left"/>
            </w:pPr>
            <w:r w:rsidRPr="00C72FED">
              <w:rPr>
                <w:b/>
              </w:rPr>
              <w:t xml:space="preserve">(EF67LP36) </w:t>
            </w:r>
          </w:p>
          <w:p w14:paraId="160C5C38" w14:textId="77777777" w:rsidR="00C72FED" w:rsidRPr="00C72FED" w:rsidRDefault="00C72FED" w:rsidP="00C72FED">
            <w:pPr>
              <w:spacing w:after="20" w:line="360" w:lineRule="auto"/>
              <w:ind w:left="110" w:right="64" w:firstLine="0"/>
            </w:pPr>
            <w:r w:rsidRPr="00C72FED">
              <w:t xml:space="preserve">Utilizar, ao produzir texto, recursos de coesão referencial </w:t>
            </w:r>
          </w:p>
          <w:p w14:paraId="733A7E6C" w14:textId="77777777" w:rsidR="00C72FED" w:rsidRPr="00C72FED" w:rsidRDefault="00C72FED" w:rsidP="00C72FED">
            <w:pPr>
              <w:spacing w:after="11" w:line="368" w:lineRule="auto"/>
              <w:ind w:left="110" w:firstLine="0"/>
              <w:jc w:val="left"/>
            </w:pPr>
            <w:r w:rsidRPr="00C72FED">
              <w:t xml:space="preserve">(léxica </w:t>
            </w:r>
            <w:r w:rsidRPr="00C72FED">
              <w:tab/>
              <w:t xml:space="preserve">e pronominal) </w:t>
            </w:r>
            <w:r w:rsidRPr="00C72FED">
              <w:tab/>
              <w:t xml:space="preserve">e sequencial e outros recursos expressivos </w:t>
            </w:r>
          </w:p>
          <w:p w14:paraId="2610EA46" w14:textId="77777777" w:rsidR="00C72FED" w:rsidRPr="00C72FED" w:rsidRDefault="00C72FED" w:rsidP="00C72FED">
            <w:pPr>
              <w:spacing w:after="0" w:line="259" w:lineRule="auto"/>
              <w:ind w:left="110" w:firstLine="0"/>
              <w:jc w:val="left"/>
            </w:pPr>
            <w:r w:rsidRPr="00C72FED">
              <w:t xml:space="preserve">adequados </w:t>
            </w:r>
            <w:r w:rsidRPr="00C72FED">
              <w:tab/>
              <w:t xml:space="preserve">ao gênero textual. </w:t>
            </w:r>
          </w:p>
        </w:tc>
        <w:tc>
          <w:tcPr>
            <w:tcW w:w="2405" w:type="dxa"/>
            <w:gridSpan w:val="2"/>
            <w:tcBorders>
              <w:top w:val="single" w:sz="6" w:space="0" w:color="000000"/>
              <w:left w:val="single" w:sz="6" w:space="0" w:color="000000"/>
              <w:bottom w:val="single" w:sz="6" w:space="0" w:color="000000"/>
              <w:right w:val="single" w:sz="6" w:space="0" w:color="000000"/>
            </w:tcBorders>
          </w:tcPr>
          <w:p w14:paraId="71F84EC7" w14:textId="77777777" w:rsidR="00C72FED" w:rsidRPr="00694429" w:rsidRDefault="00C72FED" w:rsidP="00C72FED">
            <w:pPr>
              <w:spacing w:after="117" w:line="259" w:lineRule="auto"/>
              <w:ind w:left="110" w:firstLine="0"/>
              <w:jc w:val="left"/>
              <w:rPr>
                <w:sz w:val="22"/>
              </w:rPr>
            </w:pPr>
            <w:r w:rsidRPr="00694429">
              <w:rPr>
                <w:b/>
                <w:sz w:val="22"/>
              </w:rPr>
              <w:t xml:space="preserve">(EF67LP36RS-1) </w:t>
            </w:r>
          </w:p>
          <w:p w14:paraId="5DF30FD8" w14:textId="77777777" w:rsidR="00C72FED" w:rsidRPr="00694429" w:rsidRDefault="00C72FED" w:rsidP="00C72FED">
            <w:pPr>
              <w:spacing w:after="23" w:line="360" w:lineRule="auto"/>
              <w:ind w:left="110" w:right="64" w:firstLine="0"/>
              <w:rPr>
                <w:sz w:val="22"/>
              </w:rPr>
            </w:pPr>
            <w:r w:rsidRPr="00694429">
              <w:rPr>
                <w:sz w:val="22"/>
              </w:rPr>
              <w:t xml:space="preserve">Utilizar, ao produzir texto, recursos de coesão (referencial e sequencial), adequando os recursos que pretende empregar ao gênero que será produzido, </w:t>
            </w:r>
          </w:p>
          <w:p w14:paraId="50B3AC82" w14:textId="77777777" w:rsidR="00C72FED" w:rsidRPr="00C72FED" w:rsidRDefault="00C72FED" w:rsidP="00C72FED">
            <w:pPr>
              <w:tabs>
                <w:tab w:val="center" w:pos="831"/>
                <w:tab w:val="center" w:pos="2234"/>
              </w:tabs>
              <w:spacing w:after="0" w:line="259" w:lineRule="auto"/>
              <w:ind w:left="0" w:firstLine="0"/>
              <w:jc w:val="left"/>
            </w:pPr>
            <w:r w:rsidRPr="00694429">
              <w:rPr>
                <w:rFonts w:ascii="Calibri" w:eastAsia="Calibri" w:hAnsi="Calibri" w:cs="Calibri"/>
                <w:sz w:val="20"/>
              </w:rPr>
              <w:tab/>
            </w:r>
            <w:r w:rsidRPr="00694429">
              <w:rPr>
                <w:sz w:val="22"/>
              </w:rPr>
              <w:t xml:space="preserve">considerando </w:t>
            </w:r>
            <w:r w:rsidRPr="00694429">
              <w:rPr>
                <w:sz w:val="22"/>
              </w:rPr>
              <w:tab/>
              <w:t xml:space="preserve">a situação de comunicação e as intenções e/ou objetivos a serem alcançados.  </w:t>
            </w:r>
          </w:p>
        </w:tc>
        <w:tc>
          <w:tcPr>
            <w:tcW w:w="3587" w:type="dxa"/>
            <w:gridSpan w:val="2"/>
            <w:tcBorders>
              <w:top w:val="single" w:sz="6" w:space="0" w:color="000000"/>
              <w:left w:val="single" w:sz="6" w:space="0" w:color="000000"/>
              <w:bottom w:val="single" w:sz="6" w:space="0" w:color="000000"/>
              <w:right w:val="single" w:sz="6" w:space="0" w:color="000000"/>
            </w:tcBorders>
          </w:tcPr>
          <w:p w14:paraId="17EDC54E" w14:textId="77777777" w:rsidR="00C72FED" w:rsidRPr="00C72FED" w:rsidRDefault="00C72FED" w:rsidP="00C72FED">
            <w:pPr>
              <w:spacing w:after="117" w:line="259" w:lineRule="auto"/>
              <w:ind w:left="110" w:firstLine="0"/>
              <w:jc w:val="left"/>
              <w:rPr>
                <w:b/>
              </w:rPr>
            </w:pPr>
          </w:p>
        </w:tc>
      </w:tr>
    </w:tbl>
    <w:p w14:paraId="62674F63" w14:textId="77777777" w:rsidR="00C72FED" w:rsidRPr="00C72FED" w:rsidRDefault="00C72FED" w:rsidP="00C72FED">
      <w:pPr>
        <w:spacing w:after="0" w:line="259" w:lineRule="auto"/>
        <w:ind w:left="-1440" w:right="10466" w:firstLine="0"/>
        <w:jc w:val="left"/>
      </w:pPr>
    </w:p>
    <w:tbl>
      <w:tblPr>
        <w:tblStyle w:val="TableGrid28"/>
        <w:tblW w:w="14765" w:type="dxa"/>
        <w:tblInd w:w="-1085" w:type="dxa"/>
        <w:tblCellMar>
          <w:top w:w="56" w:type="dxa"/>
        </w:tblCellMar>
        <w:tblLook w:val="04A0" w:firstRow="1" w:lastRow="0" w:firstColumn="1" w:lastColumn="0" w:noHBand="0" w:noVBand="1"/>
      </w:tblPr>
      <w:tblGrid>
        <w:gridCol w:w="830"/>
        <w:gridCol w:w="1403"/>
        <w:gridCol w:w="1819"/>
        <w:gridCol w:w="1566"/>
        <w:gridCol w:w="356"/>
        <w:gridCol w:w="2373"/>
        <w:gridCol w:w="357"/>
        <w:gridCol w:w="2020"/>
        <w:gridCol w:w="462"/>
        <w:gridCol w:w="3579"/>
      </w:tblGrid>
      <w:tr w:rsidR="00C72FED" w:rsidRPr="00C72FED" w14:paraId="26EF0D48" w14:textId="77777777" w:rsidTr="00C72FED">
        <w:trPr>
          <w:trHeight w:val="6797"/>
        </w:trPr>
        <w:tc>
          <w:tcPr>
            <w:tcW w:w="830" w:type="dxa"/>
            <w:tcBorders>
              <w:top w:val="single" w:sz="6" w:space="0" w:color="000000"/>
              <w:left w:val="single" w:sz="6" w:space="0" w:color="000000"/>
              <w:bottom w:val="single" w:sz="6" w:space="0" w:color="000000"/>
              <w:right w:val="single" w:sz="6" w:space="0" w:color="000000"/>
            </w:tcBorders>
          </w:tcPr>
          <w:p w14:paraId="305D6919" w14:textId="77777777" w:rsidR="00C72FED" w:rsidRPr="00C72FED" w:rsidRDefault="00C72FED" w:rsidP="00C72FED">
            <w:pPr>
              <w:spacing w:after="0" w:line="259" w:lineRule="auto"/>
              <w:ind w:left="110" w:firstLine="0"/>
              <w:jc w:val="left"/>
            </w:pPr>
            <w:r w:rsidRPr="00C72FED">
              <w:rPr>
                <w:b/>
                <w:color w:val="C00000"/>
              </w:rPr>
              <w:lastRenderedPageBreak/>
              <w:t xml:space="preserve"> </w:t>
            </w:r>
          </w:p>
        </w:tc>
        <w:tc>
          <w:tcPr>
            <w:tcW w:w="1403" w:type="dxa"/>
            <w:tcBorders>
              <w:top w:val="single" w:sz="6" w:space="0" w:color="000000"/>
              <w:left w:val="single" w:sz="6" w:space="0" w:color="000000"/>
              <w:bottom w:val="single" w:sz="6" w:space="0" w:color="000000"/>
              <w:right w:val="single" w:sz="6" w:space="0" w:color="000000"/>
            </w:tcBorders>
          </w:tcPr>
          <w:p w14:paraId="0A95BFA6" w14:textId="77777777" w:rsidR="00C72FED" w:rsidRPr="00C72FED" w:rsidRDefault="00C72FED" w:rsidP="00C72FED">
            <w:pPr>
              <w:spacing w:after="0" w:line="259" w:lineRule="auto"/>
              <w:ind w:left="108" w:firstLine="0"/>
              <w:jc w:val="left"/>
            </w:pPr>
            <w:r w:rsidRPr="00C72FED">
              <w:rPr>
                <w:b/>
                <w:color w:val="C00000"/>
              </w:rPr>
              <w:t xml:space="preserve"> </w:t>
            </w:r>
          </w:p>
        </w:tc>
        <w:tc>
          <w:tcPr>
            <w:tcW w:w="1819" w:type="dxa"/>
            <w:tcBorders>
              <w:top w:val="single" w:sz="6" w:space="0" w:color="000000"/>
              <w:left w:val="single" w:sz="6" w:space="0" w:color="000000"/>
              <w:bottom w:val="single" w:sz="6" w:space="0" w:color="000000"/>
              <w:right w:val="single" w:sz="6" w:space="0" w:color="000000"/>
            </w:tcBorders>
          </w:tcPr>
          <w:p w14:paraId="2DE5F56F" w14:textId="77777777" w:rsidR="00C72FED" w:rsidRPr="00C72FED" w:rsidRDefault="00C72FED" w:rsidP="00C72FED">
            <w:pPr>
              <w:spacing w:after="2" w:line="359" w:lineRule="auto"/>
              <w:ind w:left="110" w:firstLine="0"/>
              <w:jc w:val="left"/>
            </w:pPr>
            <w:r w:rsidRPr="00C72FED">
              <w:t>Análise linguística/sem</w:t>
            </w:r>
          </w:p>
          <w:p w14:paraId="6A056AA7" w14:textId="77777777" w:rsidR="00C72FED" w:rsidRPr="00C72FED" w:rsidRDefault="00C72FED" w:rsidP="00C72FED">
            <w:pPr>
              <w:spacing w:after="0" w:line="259" w:lineRule="auto"/>
              <w:ind w:left="110" w:firstLine="0"/>
              <w:jc w:val="left"/>
            </w:pPr>
            <w:r w:rsidRPr="00C72FED">
              <w:t xml:space="preserve">iótica </w:t>
            </w:r>
          </w:p>
        </w:tc>
        <w:tc>
          <w:tcPr>
            <w:tcW w:w="1566" w:type="dxa"/>
            <w:tcBorders>
              <w:top w:val="single" w:sz="6" w:space="0" w:color="000000"/>
              <w:left w:val="single" w:sz="6" w:space="0" w:color="000000"/>
              <w:bottom w:val="single" w:sz="6" w:space="0" w:color="000000"/>
              <w:right w:val="nil"/>
            </w:tcBorders>
          </w:tcPr>
          <w:p w14:paraId="6CD985DF" w14:textId="77777777" w:rsidR="00C72FED" w:rsidRPr="00C72FED" w:rsidRDefault="00C72FED" w:rsidP="00C72FED">
            <w:pPr>
              <w:spacing w:after="0" w:line="259" w:lineRule="auto"/>
              <w:ind w:left="108" w:firstLine="0"/>
              <w:jc w:val="left"/>
            </w:pPr>
            <w:r w:rsidRPr="00C72FED">
              <w:t xml:space="preserve">Sequências textuais </w:t>
            </w:r>
          </w:p>
        </w:tc>
        <w:tc>
          <w:tcPr>
            <w:tcW w:w="356" w:type="dxa"/>
            <w:tcBorders>
              <w:top w:val="single" w:sz="6" w:space="0" w:color="000000"/>
              <w:left w:val="nil"/>
              <w:bottom w:val="single" w:sz="6" w:space="0" w:color="000000"/>
              <w:right w:val="single" w:sz="6" w:space="0" w:color="000000"/>
            </w:tcBorders>
          </w:tcPr>
          <w:p w14:paraId="6FF1A9DB" w14:textId="77777777" w:rsidR="00C72FED" w:rsidRPr="00C72FED" w:rsidRDefault="00C72FED" w:rsidP="00C72FED">
            <w:pPr>
              <w:spacing w:after="160" w:line="259" w:lineRule="auto"/>
              <w:ind w:left="0" w:firstLine="0"/>
              <w:jc w:val="left"/>
            </w:pPr>
          </w:p>
        </w:tc>
        <w:tc>
          <w:tcPr>
            <w:tcW w:w="2373" w:type="dxa"/>
            <w:tcBorders>
              <w:top w:val="single" w:sz="6" w:space="0" w:color="000000"/>
              <w:left w:val="single" w:sz="6" w:space="0" w:color="000000"/>
              <w:bottom w:val="single" w:sz="6" w:space="0" w:color="000000"/>
              <w:right w:val="nil"/>
            </w:tcBorders>
          </w:tcPr>
          <w:p w14:paraId="250E1B7D" w14:textId="77777777" w:rsidR="00C72FED" w:rsidRPr="00C72FED" w:rsidRDefault="00C72FED" w:rsidP="00C72FED">
            <w:pPr>
              <w:spacing w:after="115" w:line="259" w:lineRule="auto"/>
              <w:ind w:left="110" w:firstLine="0"/>
              <w:jc w:val="left"/>
            </w:pPr>
            <w:r w:rsidRPr="00C72FED">
              <w:rPr>
                <w:b/>
              </w:rPr>
              <w:t xml:space="preserve">(EF67LP37) </w:t>
            </w:r>
          </w:p>
          <w:p w14:paraId="294157AA" w14:textId="77777777" w:rsidR="00C72FED" w:rsidRPr="00C72FED" w:rsidRDefault="00C72FED" w:rsidP="00C72FED">
            <w:pPr>
              <w:spacing w:after="0" w:line="360" w:lineRule="auto"/>
              <w:ind w:left="110" w:right="-271" w:firstLine="0"/>
            </w:pPr>
            <w:r w:rsidRPr="00C72FED">
              <w:t xml:space="preserve">Analisar, diferentes textos, os efeitos sentido </w:t>
            </w:r>
          </w:p>
          <w:p w14:paraId="4ACCD2A6" w14:textId="77777777" w:rsidR="00C72FED" w:rsidRPr="00C72FED" w:rsidRDefault="00C72FED" w:rsidP="00C72FED">
            <w:pPr>
              <w:spacing w:after="138" w:line="259" w:lineRule="auto"/>
              <w:ind w:left="110" w:right="-270" w:firstLine="0"/>
              <w:jc w:val="left"/>
            </w:pPr>
            <w:r w:rsidRPr="00C72FED">
              <w:t xml:space="preserve">decorrentes do uso </w:t>
            </w:r>
          </w:p>
          <w:p w14:paraId="2EBA057E" w14:textId="77777777" w:rsidR="00C72FED" w:rsidRPr="00C72FED" w:rsidRDefault="00C72FED" w:rsidP="00C72FED">
            <w:pPr>
              <w:tabs>
                <w:tab w:val="center" w:pos="244"/>
                <w:tab w:val="center" w:pos="1518"/>
              </w:tabs>
              <w:spacing w:after="122" w:line="259" w:lineRule="auto"/>
              <w:ind w:left="0" w:firstLine="0"/>
              <w:jc w:val="left"/>
            </w:pPr>
            <w:r w:rsidRPr="00C72FED">
              <w:rPr>
                <w:rFonts w:ascii="Calibri" w:eastAsia="Calibri" w:hAnsi="Calibri" w:cs="Calibri"/>
                <w:sz w:val="22"/>
              </w:rPr>
              <w:tab/>
            </w:r>
            <w:r w:rsidRPr="00C72FED">
              <w:t xml:space="preserve">de </w:t>
            </w:r>
            <w:r w:rsidRPr="00C72FED">
              <w:tab/>
              <w:t>recur</w:t>
            </w:r>
          </w:p>
          <w:p w14:paraId="31718EC9" w14:textId="77777777" w:rsidR="00C72FED" w:rsidRPr="00C72FED" w:rsidRDefault="00C72FED" w:rsidP="00C72FED">
            <w:pPr>
              <w:spacing w:after="0" w:line="259" w:lineRule="auto"/>
              <w:ind w:left="110" w:firstLine="0"/>
              <w:jc w:val="left"/>
            </w:pPr>
            <w:proofErr w:type="gramStart"/>
            <w:r w:rsidRPr="00C72FED">
              <w:t>linguísticodiscursivos</w:t>
            </w:r>
            <w:proofErr w:type="gramEnd"/>
            <w:r w:rsidRPr="00C72FED">
              <w:t xml:space="preserve"> prescrição, causalidade, sequências descritivas expositivas ordenação eventos. </w:t>
            </w:r>
          </w:p>
        </w:tc>
        <w:tc>
          <w:tcPr>
            <w:tcW w:w="357" w:type="dxa"/>
            <w:tcBorders>
              <w:top w:val="single" w:sz="6" w:space="0" w:color="000000"/>
              <w:left w:val="nil"/>
              <w:bottom w:val="single" w:sz="6" w:space="0" w:color="000000"/>
              <w:right w:val="single" w:sz="6" w:space="0" w:color="000000"/>
            </w:tcBorders>
          </w:tcPr>
          <w:p w14:paraId="6C7F90F4" w14:textId="77777777" w:rsidR="00C72FED" w:rsidRPr="00C72FED" w:rsidRDefault="00C72FED" w:rsidP="00C72FED">
            <w:pPr>
              <w:spacing w:after="530" w:line="259" w:lineRule="auto"/>
              <w:ind w:left="-62" w:firstLine="0"/>
            </w:pPr>
            <w:r w:rsidRPr="00C72FED">
              <w:t xml:space="preserve">em </w:t>
            </w:r>
          </w:p>
          <w:p w14:paraId="74E8DBF8" w14:textId="77777777" w:rsidR="00C72FED" w:rsidRPr="00C72FED" w:rsidRDefault="00C72FED" w:rsidP="00C72FED">
            <w:pPr>
              <w:spacing w:after="945" w:line="259" w:lineRule="auto"/>
              <w:ind w:left="2" w:firstLine="0"/>
            </w:pPr>
            <w:r w:rsidRPr="00C72FED">
              <w:t xml:space="preserve">de </w:t>
            </w:r>
          </w:p>
          <w:p w14:paraId="244BB8B3" w14:textId="77777777" w:rsidR="00C72FED" w:rsidRPr="00C72FED" w:rsidRDefault="00C72FED" w:rsidP="00C72FED">
            <w:pPr>
              <w:spacing w:after="530" w:line="259" w:lineRule="auto"/>
              <w:ind w:left="-103" w:firstLine="0"/>
            </w:pPr>
            <w:r w:rsidRPr="00C72FED">
              <w:t xml:space="preserve">sos </w:t>
            </w:r>
          </w:p>
          <w:p w14:paraId="07F96B65" w14:textId="77777777" w:rsidR="00C72FED" w:rsidRPr="00C72FED" w:rsidRDefault="00C72FED" w:rsidP="00C72FED">
            <w:pPr>
              <w:spacing w:after="1358" w:line="259" w:lineRule="auto"/>
              <w:ind w:left="0" w:firstLine="0"/>
            </w:pPr>
            <w:r w:rsidRPr="00C72FED">
              <w:t xml:space="preserve">de </w:t>
            </w:r>
          </w:p>
          <w:p w14:paraId="0699B64B" w14:textId="77777777" w:rsidR="00C72FED" w:rsidRPr="00C72FED" w:rsidRDefault="00C72FED" w:rsidP="00C72FED">
            <w:pPr>
              <w:spacing w:after="0" w:line="259" w:lineRule="auto"/>
              <w:ind w:left="2" w:firstLine="132"/>
              <w:jc w:val="left"/>
            </w:pPr>
            <w:r w:rsidRPr="00C72FED">
              <w:t xml:space="preserve">e e de </w:t>
            </w:r>
          </w:p>
        </w:tc>
        <w:tc>
          <w:tcPr>
            <w:tcW w:w="2020" w:type="dxa"/>
            <w:tcBorders>
              <w:top w:val="single" w:sz="6" w:space="0" w:color="000000"/>
              <w:left w:val="single" w:sz="6" w:space="0" w:color="000000"/>
              <w:bottom w:val="single" w:sz="6" w:space="0" w:color="000000"/>
              <w:right w:val="nil"/>
            </w:tcBorders>
          </w:tcPr>
          <w:p w14:paraId="51F3225A" w14:textId="77777777" w:rsidR="00C72FED" w:rsidRPr="00C72FED" w:rsidRDefault="00C72FED" w:rsidP="00C72FED">
            <w:pPr>
              <w:spacing w:after="0" w:line="259" w:lineRule="auto"/>
              <w:ind w:left="110" w:right="-268" w:firstLine="0"/>
            </w:pPr>
            <w:r w:rsidRPr="00C72FED">
              <w:rPr>
                <w:b/>
              </w:rPr>
              <w:t xml:space="preserve">(EF67LP37RS-1) </w:t>
            </w:r>
            <w:r w:rsidRPr="00C72FED">
              <w:t xml:space="preserve">Reconhecer, leitura ou produção/revisão de textos, a presença e/ou o emprego de recursos linguísti discursivos prescrição, causalidade, sequências descritivas expositivas ordenação </w:t>
            </w:r>
            <w:proofErr w:type="gramStart"/>
            <w:r w:rsidRPr="00C72FED">
              <w:t xml:space="preserve">eventos.  </w:t>
            </w:r>
            <w:proofErr w:type="gramEnd"/>
          </w:p>
        </w:tc>
        <w:tc>
          <w:tcPr>
            <w:tcW w:w="462" w:type="dxa"/>
            <w:tcBorders>
              <w:top w:val="single" w:sz="6" w:space="0" w:color="000000"/>
              <w:left w:val="nil"/>
              <w:bottom w:val="single" w:sz="6" w:space="0" w:color="000000"/>
              <w:right w:val="single" w:sz="6" w:space="0" w:color="000000"/>
            </w:tcBorders>
          </w:tcPr>
          <w:p w14:paraId="7779BEFE" w14:textId="77777777" w:rsidR="00C72FED" w:rsidRPr="00C72FED" w:rsidRDefault="00C72FED" w:rsidP="00C72FED">
            <w:pPr>
              <w:spacing w:after="828" w:line="720" w:lineRule="auto"/>
              <w:ind w:left="-67" w:firstLine="70"/>
              <w:jc w:val="left"/>
            </w:pPr>
            <w:r w:rsidRPr="00C72FED">
              <w:t xml:space="preserve">na na code </w:t>
            </w:r>
          </w:p>
          <w:p w14:paraId="14A1107C" w14:textId="77777777" w:rsidR="00C72FED" w:rsidRPr="00C72FED" w:rsidRDefault="00C72FED" w:rsidP="00C72FED">
            <w:pPr>
              <w:spacing w:after="0" w:line="259" w:lineRule="auto"/>
              <w:ind w:left="2" w:firstLine="130"/>
              <w:jc w:val="left"/>
            </w:pPr>
            <w:r w:rsidRPr="00C72FED">
              <w:t xml:space="preserve">e e de </w:t>
            </w:r>
          </w:p>
        </w:tc>
        <w:tc>
          <w:tcPr>
            <w:tcW w:w="3579" w:type="dxa"/>
            <w:tcBorders>
              <w:top w:val="single" w:sz="6" w:space="0" w:color="000000"/>
              <w:left w:val="nil"/>
              <w:bottom w:val="single" w:sz="6" w:space="0" w:color="000000"/>
              <w:right w:val="single" w:sz="6" w:space="0" w:color="000000"/>
            </w:tcBorders>
          </w:tcPr>
          <w:p w14:paraId="0202226B" w14:textId="77777777" w:rsidR="00C72FED" w:rsidRPr="00C72FED" w:rsidRDefault="00C72FED" w:rsidP="00C72FED">
            <w:pPr>
              <w:spacing w:after="828" w:line="720" w:lineRule="auto"/>
              <w:ind w:left="-67" w:firstLine="70"/>
              <w:jc w:val="left"/>
            </w:pPr>
          </w:p>
        </w:tc>
      </w:tr>
      <w:tr w:rsidR="00C72FED" w:rsidRPr="00C72FED" w14:paraId="7078800E" w14:textId="77777777" w:rsidTr="00C72FED">
        <w:trPr>
          <w:trHeight w:val="4730"/>
        </w:trPr>
        <w:tc>
          <w:tcPr>
            <w:tcW w:w="830" w:type="dxa"/>
            <w:tcBorders>
              <w:top w:val="single" w:sz="6" w:space="0" w:color="000000"/>
              <w:left w:val="single" w:sz="6" w:space="0" w:color="000000"/>
              <w:bottom w:val="single" w:sz="6" w:space="0" w:color="000000"/>
              <w:right w:val="single" w:sz="6" w:space="0" w:color="000000"/>
            </w:tcBorders>
          </w:tcPr>
          <w:p w14:paraId="3BDD55A8" w14:textId="77777777" w:rsidR="00C72FED" w:rsidRPr="00C72FED" w:rsidRDefault="00C72FED" w:rsidP="00C72FED">
            <w:pPr>
              <w:spacing w:after="0" w:line="259" w:lineRule="auto"/>
              <w:ind w:left="110" w:firstLine="0"/>
              <w:jc w:val="left"/>
            </w:pPr>
            <w:r w:rsidRPr="00C72FED">
              <w:rPr>
                <w:b/>
                <w:color w:val="C00000"/>
              </w:rPr>
              <w:lastRenderedPageBreak/>
              <w:t xml:space="preserve"> </w:t>
            </w:r>
          </w:p>
        </w:tc>
        <w:tc>
          <w:tcPr>
            <w:tcW w:w="1403" w:type="dxa"/>
            <w:tcBorders>
              <w:top w:val="single" w:sz="6" w:space="0" w:color="000000"/>
              <w:left w:val="single" w:sz="6" w:space="0" w:color="000000"/>
              <w:bottom w:val="single" w:sz="6" w:space="0" w:color="000000"/>
              <w:right w:val="single" w:sz="6" w:space="0" w:color="000000"/>
            </w:tcBorders>
          </w:tcPr>
          <w:p w14:paraId="352BD7FD" w14:textId="77777777" w:rsidR="00C72FED" w:rsidRPr="00C72FED" w:rsidRDefault="00C72FED" w:rsidP="00C72FED">
            <w:pPr>
              <w:spacing w:after="0" w:line="259" w:lineRule="auto"/>
              <w:ind w:left="108" w:firstLine="0"/>
              <w:jc w:val="left"/>
            </w:pPr>
            <w:r w:rsidRPr="00C72FED">
              <w:rPr>
                <w:b/>
                <w:color w:val="C00000"/>
              </w:rPr>
              <w:t xml:space="preserve"> </w:t>
            </w:r>
          </w:p>
        </w:tc>
        <w:tc>
          <w:tcPr>
            <w:tcW w:w="1819" w:type="dxa"/>
            <w:tcBorders>
              <w:top w:val="single" w:sz="6" w:space="0" w:color="000000"/>
              <w:left w:val="single" w:sz="6" w:space="0" w:color="000000"/>
              <w:bottom w:val="single" w:sz="6" w:space="0" w:color="000000"/>
              <w:right w:val="single" w:sz="6" w:space="0" w:color="000000"/>
            </w:tcBorders>
          </w:tcPr>
          <w:p w14:paraId="6E09C319" w14:textId="77777777" w:rsidR="00C72FED" w:rsidRPr="00C72FED" w:rsidRDefault="00C72FED" w:rsidP="00C72FED">
            <w:pPr>
              <w:spacing w:after="2" w:line="359" w:lineRule="auto"/>
              <w:ind w:left="110" w:firstLine="0"/>
              <w:jc w:val="left"/>
            </w:pPr>
            <w:r w:rsidRPr="00C72FED">
              <w:t>Análise linguística/sem</w:t>
            </w:r>
          </w:p>
          <w:p w14:paraId="078E8D26" w14:textId="77777777" w:rsidR="00C72FED" w:rsidRPr="00C72FED" w:rsidRDefault="00C72FED" w:rsidP="00C72FED">
            <w:pPr>
              <w:spacing w:after="0" w:line="259" w:lineRule="auto"/>
              <w:ind w:left="110" w:firstLine="0"/>
              <w:jc w:val="left"/>
            </w:pPr>
            <w:r w:rsidRPr="00C72FED">
              <w:t xml:space="preserve">iótica </w:t>
            </w:r>
          </w:p>
        </w:tc>
        <w:tc>
          <w:tcPr>
            <w:tcW w:w="1566" w:type="dxa"/>
            <w:tcBorders>
              <w:top w:val="single" w:sz="6" w:space="0" w:color="000000"/>
              <w:left w:val="single" w:sz="6" w:space="0" w:color="000000"/>
              <w:bottom w:val="single" w:sz="6" w:space="0" w:color="000000"/>
              <w:right w:val="nil"/>
            </w:tcBorders>
          </w:tcPr>
          <w:p w14:paraId="02C9900C" w14:textId="77777777" w:rsidR="00C72FED" w:rsidRPr="00C72FED" w:rsidRDefault="00C72FED" w:rsidP="00C72FED">
            <w:pPr>
              <w:spacing w:after="0" w:line="259" w:lineRule="auto"/>
              <w:ind w:left="108" w:firstLine="0"/>
              <w:jc w:val="left"/>
            </w:pPr>
            <w:r w:rsidRPr="00C72FED">
              <w:t xml:space="preserve">Figuras linguagem </w:t>
            </w:r>
          </w:p>
        </w:tc>
        <w:tc>
          <w:tcPr>
            <w:tcW w:w="356" w:type="dxa"/>
            <w:tcBorders>
              <w:top w:val="single" w:sz="6" w:space="0" w:color="000000"/>
              <w:left w:val="nil"/>
              <w:bottom w:val="single" w:sz="6" w:space="0" w:color="000000"/>
              <w:right w:val="single" w:sz="6" w:space="0" w:color="000000"/>
            </w:tcBorders>
          </w:tcPr>
          <w:p w14:paraId="09A7DA67" w14:textId="77777777" w:rsidR="00C72FED" w:rsidRPr="00C72FED" w:rsidRDefault="00C72FED" w:rsidP="00C72FED">
            <w:pPr>
              <w:spacing w:after="0" w:line="259" w:lineRule="auto"/>
              <w:ind w:left="0" w:firstLine="0"/>
            </w:pPr>
            <w:r w:rsidRPr="00C72FED">
              <w:t xml:space="preserve">de </w:t>
            </w:r>
          </w:p>
        </w:tc>
        <w:tc>
          <w:tcPr>
            <w:tcW w:w="2730" w:type="dxa"/>
            <w:gridSpan w:val="2"/>
            <w:tcBorders>
              <w:top w:val="single" w:sz="6" w:space="0" w:color="000000"/>
              <w:left w:val="single" w:sz="6" w:space="0" w:color="000000"/>
              <w:bottom w:val="single" w:sz="6" w:space="0" w:color="000000"/>
              <w:right w:val="single" w:sz="4" w:space="0" w:color="000000"/>
            </w:tcBorders>
          </w:tcPr>
          <w:p w14:paraId="0772642F" w14:textId="77777777" w:rsidR="00C72FED" w:rsidRPr="00C72FED" w:rsidRDefault="00C72FED" w:rsidP="00C72FED">
            <w:pPr>
              <w:spacing w:after="115" w:line="259" w:lineRule="auto"/>
              <w:ind w:left="110" w:firstLine="0"/>
              <w:jc w:val="left"/>
            </w:pPr>
            <w:r w:rsidRPr="00C72FED">
              <w:rPr>
                <w:b/>
              </w:rPr>
              <w:t xml:space="preserve">(EF67LP38) </w:t>
            </w:r>
          </w:p>
          <w:p w14:paraId="4A7A2379" w14:textId="77777777" w:rsidR="00C72FED" w:rsidRPr="00C72FED" w:rsidRDefault="00C72FED" w:rsidP="00C72FED">
            <w:pPr>
              <w:spacing w:after="0" w:line="259" w:lineRule="auto"/>
              <w:ind w:left="110" w:right="103" w:firstLine="0"/>
            </w:pPr>
            <w:r w:rsidRPr="00C72FED">
              <w:t xml:space="preserve">Analisar os efeitos de sentido do uso de figuras de linguagem, como comparação, metáfora, metonímia, personificação, hipérbole, dentre outras. </w:t>
            </w:r>
          </w:p>
        </w:tc>
        <w:tc>
          <w:tcPr>
            <w:tcW w:w="2482" w:type="dxa"/>
            <w:gridSpan w:val="2"/>
            <w:tcBorders>
              <w:top w:val="single" w:sz="6" w:space="0" w:color="000000"/>
              <w:left w:val="single" w:sz="4" w:space="0" w:color="000000"/>
              <w:bottom w:val="single" w:sz="6" w:space="0" w:color="000000"/>
              <w:right w:val="single" w:sz="6" w:space="0" w:color="000000"/>
            </w:tcBorders>
          </w:tcPr>
          <w:p w14:paraId="4AAFC3AF" w14:textId="77777777" w:rsidR="00C72FED" w:rsidRPr="00C72FED" w:rsidRDefault="00C72FED" w:rsidP="00C72FED">
            <w:pPr>
              <w:spacing w:after="115" w:line="259" w:lineRule="auto"/>
              <w:ind w:left="108" w:firstLine="0"/>
              <w:jc w:val="left"/>
            </w:pPr>
            <w:r w:rsidRPr="00C72FED">
              <w:rPr>
                <w:b/>
              </w:rPr>
              <w:t xml:space="preserve">(EF67LP38RS-1) </w:t>
            </w:r>
          </w:p>
          <w:p w14:paraId="53F2E4A5" w14:textId="77777777" w:rsidR="00C72FED" w:rsidRPr="00C72FED" w:rsidRDefault="00C72FED" w:rsidP="00C72FED">
            <w:pPr>
              <w:spacing w:after="22" w:line="360" w:lineRule="auto"/>
              <w:ind w:left="108" w:right="106" w:firstLine="0"/>
            </w:pPr>
            <w:r w:rsidRPr="00C72FED">
              <w:t xml:space="preserve">Analisar os efeitos de sentido do uso das figuras de linguagem, em gêneros e textos de qualquer campo de atuação, e também interpretando os mecanismos de </w:t>
            </w:r>
          </w:p>
          <w:p w14:paraId="283A6024" w14:textId="77777777" w:rsidR="00C72FED" w:rsidRPr="00C72FED" w:rsidRDefault="00C72FED" w:rsidP="00C72FED">
            <w:pPr>
              <w:tabs>
                <w:tab w:val="center" w:pos="883"/>
                <w:tab w:val="center" w:pos="2166"/>
              </w:tabs>
              <w:spacing w:after="0" w:line="259" w:lineRule="auto"/>
              <w:ind w:left="0" w:firstLine="0"/>
              <w:jc w:val="left"/>
            </w:pPr>
            <w:r w:rsidRPr="00C72FED">
              <w:rPr>
                <w:rFonts w:ascii="Calibri" w:eastAsia="Calibri" w:hAnsi="Calibri" w:cs="Calibri"/>
                <w:sz w:val="22"/>
              </w:rPr>
              <w:tab/>
            </w:r>
            <w:r w:rsidRPr="00C72FED">
              <w:t xml:space="preserve">(re)construção </w:t>
            </w:r>
            <w:r w:rsidRPr="00C72FED">
              <w:tab/>
              <w:t xml:space="preserve">do texto e de seus sentidos. </w:t>
            </w:r>
          </w:p>
        </w:tc>
        <w:tc>
          <w:tcPr>
            <w:tcW w:w="3579" w:type="dxa"/>
            <w:tcBorders>
              <w:top w:val="single" w:sz="6" w:space="0" w:color="000000"/>
              <w:left w:val="single" w:sz="4" w:space="0" w:color="000000"/>
              <w:bottom w:val="single" w:sz="6" w:space="0" w:color="000000"/>
              <w:right w:val="single" w:sz="6" w:space="0" w:color="000000"/>
            </w:tcBorders>
          </w:tcPr>
          <w:p w14:paraId="62870284" w14:textId="77777777" w:rsidR="00C72FED" w:rsidRPr="00C72FED" w:rsidRDefault="00C72FED" w:rsidP="00C72FED">
            <w:pPr>
              <w:spacing w:after="115" w:line="259" w:lineRule="auto"/>
              <w:ind w:left="108" w:firstLine="0"/>
              <w:jc w:val="left"/>
              <w:rPr>
                <w:b/>
              </w:rPr>
            </w:pPr>
          </w:p>
        </w:tc>
      </w:tr>
    </w:tbl>
    <w:p w14:paraId="59D58DD3" w14:textId="77777777" w:rsidR="00C72FED" w:rsidRPr="00C72FED" w:rsidRDefault="00C72FED" w:rsidP="00C72FED">
      <w:pPr>
        <w:spacing w:after="0" w:line="259" w:lineRule="auto"/>
        <w:ind w:left="-1440" w:right="10466" w:firstLine="0"/>
        <w:jc w:val="left"/>
      </w:pPr>
    </w:p>
    <w:tbl>
      <w:tblPr>
        <w:tblStyle w:val="TableGrid28"/>
        <w:tblW w:w="14773"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587"/>
      </w:tblGrid>
      <w:tr w:rsidR="00C72FED" w:rsidRPr="00C72FED" w14:paraId="31141410" w14:textId="77777777" w:rsidTr="00C72FED">
        <w:trPr>
          <w:trHeight w:val="5557"/>
        </w:trPr>
        <w:tc>
          <w:tcPr>
            <w:tcW w:w="991" w:type="dxa"/>
            <w:tcBorders>
              <w:top w:val="single" w:sz="6" w:space="0" w:color="000000"/>
              <w:left w:val="single" w:sz="6" w:space="0" w:color="000000"/>
              <w:bottom w:val="single" w:sz="6" w:space="0" w:color="000000"/>
              <w:right w:val="single" w:sz="6" w:space="0" w:color="000000"/>
            </w:tcBorders>
          </w:tcPr>
          <w:p w14:paraId="70AEB17D" w14:textId="77777777" w:rsidR="00C72FED" w:rsidRPr="00C72FED" w:rsidRDefault="00C72FED" w:rsidP="00C72FED">
            <w:pPr>
              <w:spacing w:after="117" w:line="259" w:lineRule="auto"/>
              <w:ind w:left="2" w:firstLine="0"/>
              <w:jc w:val="left"/>
            </w:pPr>
            <w:r w:rsidRPr="00C72FED">
              <w:rPr>
                <w:b/>
                <w:color w:val="C00000"/>
              </w:rPr>
              <w:lastRenderedPageBreak/>
              <w:t xml:space="preserve">6º; 7º; </w:t>
            </w:r>
          </w:p>
          <w:p w14:paraId="78DC0071" w14:textId="77777777" w:rsidR="00C72FED" w:rsidRPr="00C72FED" w:rsidRDefault="00C72FED" w:rsidP="00C72FED">
            <w:pPr>
              <w:spacing w:after="0" w:line="259" w:lineRule="auto"/>
              <w:ind w:left="2" w:firstLine="0"/>
              <w:jc w:val="left"/>
            </w:pPr>
            <w:r w:rsidRPr="00C72FED">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2B09EEF4" w14:textId="77777777" w:rsidR="00C72FED" w:rsidRPr="00C72FED" w:rsidRDefault="00C72FED" w:rsidP="00C72FED">
            <w:pPr>
              <w:spacing w:after="117" w:line="259" w:lineRule="auto"/>
              <w:ind w:left="0" w:firstLine="0"/>
              <w:jc w:val="left"/>
            </w:pPr>
            <w:r w:rsidRPr="00C72FED">
              <w:rPr>
                <w:b/>
                <w:color w:val="C00000"/>
              </w:rPr>
              <w:t xml:space="preserve">CAMPO </w:t>
            </w:r>
          </w:p>
          <w:p w14:paraId="3720E2E1" w14:textId="77777777" w:rsidR="00C72FED" w:rsidRPr="00C72FED" w:rsidRDefault="00C72FED" w:rsidP="00C72FED">
            <w:pPr>
              <w:spacing w:after="115" w:line="259" w:lineRule="auto"/>
              <w:ind w:left="0" w:firstLine="0"/>
              <w:jc w:val="left"/>
            </w:pPr>
            <w:r w:rsidRPr="00C72FED">
              <w:rPr>
                <w:b/>
                <w:color w:val="C00000"/>
              </w:rPr>
              <w:t>JORNALÍSTI</w:t>
            </w:r>
          </w:p>
          <w:p w14:paraId="03AC9C39" w14:textId="77777777" w:rsidR="00C72FED" w:rsidRPr="00C72FED" w:rsidRDefault="00C72FED" w:rsidP="00C72FED">
            <w:pPr>
              <w:spacing w:after="117" w:line="259" w:lineRule="auto"/>
              <w:ind w:left="0" w:firstLine="0"/>
              <w:jc w:val="left"/>
            </w:pPr>
            <w:r w:rsidRPr="00C72FED">
              <w:rPr>
                <w:b/>
                <w:color w:val="C00000"/>
              </w:rPr>
              <w:t>CO/MIDIÁTI</w:t>
            </w:r>
          </w:p>
          <w:p w14:paraId="0FF1D8F4" w14:textId="77777777" w:rsidR="00C72FED" w:rsidRPr="00C72FED" w:rsidRDefault="00C72FED" w:rsidP="00C72FED">
            <w:pPr>
              <w:spacing w:after="0" w:line="259" w:lineRule="auto"/>
              <w:ind w:left="0" w:firstLine="0"/>
              <w:jc w:val="left"/>
            </w:pPr>
            <w:r w:rsidRPr="00C72FED">
              <w:rPr>
                <w:b/>
                <w:color w:val="C00000"/>
              </w:rPr>
              <w:t xml:space="preserve">CO </w:t>
            </w:r>
          </w:p>
        </w:tc>
        <w:tc>
          <w:tcPr>
            <w:tcW w:w="1843" w:type="dxa"/>
            <w:tcBorders>
              <w:top w:val="single" w:sz="6" w:space="0" w:color="000000"/>
              <w:left w:val="single" w:sz="6" w:space="0" w:color="000000"/>
              <w:bottom w:val="single" w:sz="6" w:space="0" w:color="000000"/>
              <w:right w:val="single" w:sz="6" w:space="0" w:color="000000"/>
            </w:tcBorders>
          </w:tcPr>
          <w:p w14:paraId="4C1CBC7E" w14:textId="77777777" w:rsidR="00C72FED" w:rsidRPr="00C72FED" w:rsidRDefault="00C72FED" w:rsidP="00C72FED">
            <w:pPr>
              <w:spacing w:after="0" w:line="259" w:lineRule="auto"/>
              <w:ind w:left="2" w:firstLine="0"/>
              <w:jc w:val="left"/>
            </w:pPr>
            <w:r w:rsidRPr="00C72FE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0577FBED" w14:textId="77777777" w:rsidR="00C72FED" w:rsidRPr="00C72FED" w:rsidRDefault="00C72FED" w:rsidP="00C72FED">
            <w:pPr>
              <w:tabs>
                <w:tab w:val="center" w:pos="601"/>
                <w:tab w:val="center" w:pos="1704"/>
              </w:tabs>
              <w:spacing w:after="125" w:line="259" w:lineRule="auto"/>
              <w:ind w:left="0" w:firstLine="0"/>
              <w:jc w:val="left"/>
            </w:pPr>
            <w:r w:rsidRPr="00C72FED">
              <w:rPr>
                <w:rFonts w:ascii="Calibri" w:eastAsia="Calibri" w:hAnsi="Calibri" w:cs="Calibri"/>
                <w:sz w:val="22"/>
              </w:rPr>
              <w:tab/>
            </w:r>
            <w:r w:rsidRPr="00C72FED">
              <w:t xml:space="preserve">Apreciação </w:t>
            </w:r>
            <w:r w:rsidRPr="00C72FED">
              <w:tab/>
              <w:t xml:space="preserve">e </w:t>
            </w:r>
          </w:p>
          <w:p w14:paraId="670877E1" w14:textId="77777777" w:rsidR="00C72FED" w:rsidRPr="00C72FED" w:rsidRDefault="00C72FED" w:rsidP="00C72FED">
            <w:pPr>
              <w:spacing w:after="276" w:line="259" w:lineRule="auto"/>
              <w:ind w:left="0" w:firstLine="0"/>
              <w:jc w:val="left"/>
            </w:pPr>
            <w:r w:rsidRPr="00C72FED">
              <w:t xml:space="preserve">réplica </w:t>
            </w:r>
          </w:p>
          <w:p w14:paraId="4AEBE933" w14:textId="77777777" w:rsidR="00C72FED" w:rsidRPr="00C72FED" w:rsidRDefault="00C72FED" w:rsidP="00C72FED">
            <w:pPr>
              <w:spacing w:after="2" w:line="359" w:lineRule="auto"/>
              <w:ind w:left="0" w:firstLine="0"/>
            </w:pPr>
            <w:r w:rsidRPr="00C72FED">
              <w:t xml:space="preserve">Relação entre gêneros e </w:t>
            </w:r>
          </w:p>
          <w:p w14:paraId="575E2A09" w14:textId="77777777" w:rsidR="00C72FED" w:rsidRPr="00C72FED" w:rsidRDefault="00C72FED" w:rsidP="00C72FED">
            <w:pPr>
              <w:spacing w:after="0" w:line="259" w:lineRule="auto"/>
              <w:ind w:left="0" w:firstLine="0"/>
              <w:jc w:val="left"/>
            </w:pPr>
            <w:r w:rsidRPr="00C72FED">
              <w:t xml:space="preserve">mídias </w:t>
            </w:r>
          </w:p>
        </w:tc>
        <w:tc>
          <w:tcPr>
            <w:tcW w:w="2268" w:type="dxa"/>
            <w:tcBorders>
              <w:top w:val="single" w:sz="6" w:space="0" w:color="000000"/>
              <w:left w:val="single" w:sz="6" w:space="0" w:color="000000"/>
              <w:bottom w:val="single" w:sz="6" w:space="0" w:color="000000"/>
              <w:right w:val="single" w:sz="4" w:space="0" w:color="000000"/>
            </w:tcBorders>
          </w:tcPr>
          <w:p w14:paraId="527F734F" w14:textId="77777777" w:rsidR="00C72FED" w:rsidRPr="00C72FED" w:rsidRDefault="00C72FED" w:rsidP="00C72FED">
            <w:pPr>
              <w:spacing w:after="0"/>
              <w:ind w:left="2" w:firstLine="0"/>
              <w:jc w:val="left"/>
            </w:pPr>
            <w:r w:rsidRPr="00C72FED">
              <w:rPr>
                <w:b/>
              </w:rPr>
              <w:t xml:space="preserve">(EF69LP01) </w:t>
            </w:r>
            <w:r w:rsidRPr="00C72FED">
              <w:t xml:space="preserve">Diferenciar </w:t>
            </w:r>
          </w:p>
          <w:p w14:paraId="7E7787F2" w14:textId="77777777" w:rsidR="00C72FED" w:rsidRPr="00C72FED" w:rsidRDefault="00C72FED" w:rsidP="00C72FED">
            <w:pPr>
              <w:spacing w:after="1" w:line="360" w:lineRule="auto"/>
              <w:ind w:left="2" w:right="65" w:firstLine="0"/>
            </w:pPr>
            <w:r w:rsidRPr="00C72FED">
              <w:t xml:space="preserve">liberdade de expressão de discursos de ódio, posicionando-se contrariamente a esse tipo de discurso e </w:t>
            </w:r>
          </w:p>
          <w:p w14:paraId="4AA73E7B" w14:textId="77777777" w:rsidR="00C72FED" w:rsidRPr="00C72FED" w:rsidRDefault="00C72FED" w:rsidP="00C72FED">
            <w:pPr>
              <w:spacing w:after="0" w:line="259" w:lineRule="auto"/>
              <w:ind w:left="2" w:right="65" w:firstLine="0"/>
            </w:pPr>
            <w:r w:rsidRPr="00C72FED">
              <w:t xml:space="preserve">vislumbrando possibilidades de denúncia quando for o caso. </w:t>
            </w:r>
          </w:p>
        </w:tc>
        <w:tc>
          <w:tcPr>
            <w:tcW w:w="2405" w:type="dxa"/>
            <w:tcBorders>
              <w:top w:val="single" w:sz="6" w:space="0" w:color="000000"/>
              <w:left w:val="single" w:sz="4" w:space="0" w:color="000000"/>
              <w:bottom w:val="single" w:sz="2" w:space="0" w:color="FFFFFF"/>
              <w:right w:val="single" w:sz="6" w:space="0" w:color="000000"/>
            </w:tcBorders>
          </w:tcPr>
          <w:p w14:paraId="0D14E05C" w14:textId="77777777" w:rsidR="00C72FED" w:rsidRPr="00C72FED" w:rsidRDefault="00C72FED" w:rsidP="00C72FED">
            <w:pPr>
              <w:spacing w:after="0" w:line="259" w:lineRule="auto"/>
              <w:ind w:left="0" w:firstLine="0"/>
              <w:jc w:val="left"/>
            </w:pPr>
            <w:r w:rsidRPr="00C72FED">
              <w:t xml:space="preserve"> </w:t>
            </w:r>
          </w:p>
        </w:tc>
        <w:tc>
          <w:tcPr>
            <w:tcW w:w="3587" w:type="dxa"/>
            <w:tcBorders>
              <w:top w:val="single" w:sz="6" w:space="0" w:color="000000"/>
              <w:left w:val="single" w:sz="4" w:space="0" w:color="000000"/>
              <w:bottom w:val="single" w:sz="2" w:space="0" w:color="FFFFFF"/>
              <w:right w:val="single" w:sz="6" w:space="0" w:color="000000"/>
            </w:tcBorders>
          </w:tcPr>
          <w:p w14:paraId="74EFDD92" w14:textId="77777777" w:rsidR="00C72FED" w:rsidRPr="00C72FED" w:rsidRDefault="00C72FED" w:rsidP="00C72FED">
            <w:pPr>
              <w:spacing w:after="0" w:line="259" w:lineRule="auto"/>
              <w:ind w:left="0" w:firstLine="0"/>
              <w:jc w:val="left"/>
            </w:pPr>
          </w:p>
        </w:tc>
      </w:tr>
      <w:tr w:rsidR="00C72FED" w:rsidRPr="00C72FED" w14:paraId="146D964D" w14:textId="77777777" w:rsidTr="00C72FED">
        <w:trPr>
          <w:trHeight w:val="7052"/>
        </w:trPr>
        <w:tc>
          <w:tcPr>
            <w:tcW w:w="991" w:type="dxa"/>
            <w:tcBorders>
              <w:top w:val="single" w:sz="6" w:space="0" w:color="000000"/>
              <w:left w:val="single" w:sz="6" w:space="0" w:color="000000"/>
              <w:bottom w:val="single" w:sz="6" w:space="0" w:color="000000"/>
              <w:right w:val="single" w:sz="6" w:space="0" w:color="000000"/>
            </w:tcBorders>
          </w:tcPr>
          <w:p w14:paraId="6A52848C"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AB3EDC9"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3B62CAE" w14:textId="77777777" w:rsidR="00C72FED" w:rsidRPr="00C72FED" w:rsidRDefault="00C72FED" w:rsidP="00C72FED">
            <w:pPr>
              <w:spacing w:after="0" w:line="259" w:lineRule="auto"/>
              <w:ind w:left="2" w:firstLine="0"/>
              <w:jc w:val="left"/>
            </w:pPr>
            <w:r w:rsidRPr="00C72FE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5EDD085E" w14:textId="77777777" w:rsidR="00C72FED" w:rsidRPr="00C72FED" w:rsidRDefault="00C72FED" w:rsidP="00C72FED">
            <w:pPr>
              <w:tabs>
                <w:tab w:val="center" w:pos="601"/>
                <w:tab w:val="center" w:pos="1704"/>
              </w:tabs>
              <w:spacing w:after="125" w:line="259" w:lineRule="auto"/>
              <w:ind w:left="0" w:firstLine="0"/>
              <w:jc w:val="left"/>
            </w:pPr>
            <w:r w:rsidRPr="00C72FED">
              <w:rPr>
                <w:rFonts w:ascii="Calibri" w:eastAsia="Calibri" w:hAnsi="Calibri" w:cs="Calibri"/>
                <w:sz w:val="22"/>
              </w:rPr>
              <w:tab/>
            </w:r>
            <w:r w:rsidRPr="00C72FED">
              <w:t xml:space="preserve">Apreciação </w:t>
            </w:r>
            <w:r w:rsidRPr="00C72FED">
              <w:tab/>
              <w:t xml:space="preserve">e </w:t>
            </w:r>
          </w:p>
          <w:p w14:paraId="6096F356" w14:textId="77777777" w:rsidR="00C72FED" w:rsidRPr="00C72FED" w:rsidRDefault="00C72FED" w:rsidP="00C72FED">
            <w:pPr>
              <w:spacing w:after="276" w:line="259" w:lineRule="auto"/>
              <w:ind w:left="0" w:firstLine="0"/>
              <w:jc w:val="left"/>
            </w:pPr>
            <w:r w:rsidRPr="00C72FED">
              <w:t xml:space="preserve">réplica </w:t>
            </w:r>
          </w:p>
          <w:p w14:paraId="1A020761" w14:textId="77777777" w:rsidR="00C72FED" w:rsidRPr="00C72FED" w:rsidRDefault="00C72FED" w:rsidP="00C72FED">
            <w:pPr>
              <w:spacing w:after="0"/>
              <w:ind w:left="0" w:firstLine="0"/>
            </w:pPr>
            <w:r w:rsidRPr="00C72FED">
              <w:t xml:space="preserve">Relação entre gêneros e </w:t>
            </w:r>
          </w:p>
          <w:p w14:paraId="5AE1E59C" w14:textId="77777777" w:rsidR="00C72FED" w:rsidRPr="00C72FED" w:rsidRDefault="00C72FED" w:rsidP="00C72FED">
            <w:pPr>
              <w:spacing w:after="0" w:line="259" w:lineRule="auto"/>
              <w:ind w:left="0" w:firstLine="0"/>
              <w:jc w:val="left"/>
            </w:pPr>
            <w:r w:rsidRPr="00C72FED">
              <w:t xml:space="preserve">mídias </w:t>
            </w:r>
          </w:p>
        </w:tc>
        <w:tc>
          <w:tcPr>
            <w:tcW w:w="2268" w:type="dxa"/>
            <w:tcBorders>
              <w:top w:val="single" w:sz="6" w:space="0" w:color="000000"/>
              <w:left w:val="single" w:sz="6" w:space="0" w:color="000000"/>
              <w:bottom w:val="single" w:sz="4" w:space="0" w:color="000000"/>
              <w:right w:val="single" w:sz="6" w:space="0" w:color="000000"/>
            </w:tcBorders>
          </w:tcPr>
          <w:p w14:paraId="2732758E" w14:textId="77777777" w:rsidR="00C72FED" w:rsidRPr="00C72FED" w:rsidRDefault="00C72FED" w:rsidP="00C72FED">
            <w:pPr>
              <w:spacing w:after="0" w:line="240" w:lineRule="auto"/>
              <w:ind w:left="2" w:firstLine="0"/>
              <w:jc w:val="left"/>
              <w:rPr>
                <w:sz w:val="22"/>
              </w:rPr>
            </w:pPr>
            <w:r w:rsidRPr="00C72FED">
              <w:rPr>
                <w:b/>
                <w:sz w:val="22"/>
              </w:rPr>
              <w:t xml:space="preserve">(EF69LP02) </w:t>
            </w:r>
          </w:p>
          <w:p w14:paraId="55D480EE" w14:textId="77777777" w:rsidR="00C72FED" w:rsidRPr="00C72FED" w:rsidRDefault="00C72FED" w:rsidP="00C72FED">
            <w:pPr>
              <w:spacing w:after="0" w:line="240" w:lineRule="auto"/>
              <w:ind w:left="2" w:firstLine="0"/>
              <w:rPr>
                <w:sz w:val="22"/>
              </w:rPr>
            </w:pPr>
            <w:r w:rsidRPr="00C72FED">
              <w:rPr>
                <w:sz w:val="22"/>
              </w:rPr>
              <w:t xml:space="preserve">Analisar e comparar peças </w:t>
            </w:r>
          </w:p>
          <w:p w14:paraId="54631B14" w14:textId="77777777" w:rsidR="00C72FED" w:rsidRPr="00C72FED" w:rsidRDefault="00C72FED" w:rsidP="00C72FED">
            <w:pPr>
              <w:spacing w:after="0" w:line="240" w:lineRule="auto"/>
              <w:ind w:left="2" w:right="64" w:firstLine="0"/>
              <w:rPr>
                <w:sz w:val="22"/>
              </w:rPr>
            </w:pPr>
            <w:r w:rsidRPr="00C72FED">
              <w:rPr>
                <w:sz w:val="22"/>
              </w:rPr>
              <w:t xml:space="preserve">publicitárias variadas (cartazes, folhetos, outdoor, anúncios e propagandas em diferentes mídias, spots, jingle, vídeos etc.), de forma a perceber a articulação entre elas </w:t>
            </w:r>
            <w:r w:rsidRPr="00C72FED">
              <w:rPr>
                <w:sz w:val="22"/>
              </w:rPr>
              <w:tab/>
              <w:t xml:space="preserve">em campanhas, as </w:t>
            </w:r>
          </w:p>
          <w:p w14:paraId="7912A854" w14:textId="77777777" w:rsidR="00C72FED" w:rsidRPr="00C72FED" w:rsidRDefault="00C72FED" w:rsidP="00C72FED">
            <w:pPr>
              <w:spacing w:after="0" w:line="240" w:lineRule="auto"/>
              <w:ind w:left="0" w:firstLine="0"/>
              <w:jc w:val="left"/>
              <w:rPr>
                <w:sz w:val="22"/>
              </w:rPr>
            </w:pPr>
            <w:r w:rsidRPr="00C72FED">
              <w:rPr>
                <w:sz w:val="22"/>
              </w:rPr>
              <w:t xml:space="preserve">especificidades </w:t>
            </w:r>
          </w:p>
          <w:p w14:paraId="5BD08517" w14:textId="77777777" w:rsidR="00C72FED" w:rsidRPr="00C72FED" w:rsidRDefault="00C72FED" w:rsidP="00C72FED">
            <w:pPr>
              <w:spacing w:after="0" w:line="240" w:lineRule="auto"/>
              <w:ind w:left="0" w:right="64" w:firstLine="0"/>
              <w:rPr>
                <w:sz w:val="22"/>
              </w:rPr>
            </w:pPr>
            <w:r w:rsidRPr="00C72FED">
              <w:rPr>
                <w:rFonts w:ascii="Calibri" w:eastAsia="Calibri" w:hAnsi="Calibri" w:cs="Calibri"/>
                <w:sz w:val="22"/>
              </w:rPr>
              <w:tab/>
            </w:r>
            <w:r w:rsidRPr="00C72FED">
              <w:rPr>
                <w:sz w:val="22"/>
              </w:rPr>
              <w:t xml:space="preserve">das </w:t>
            </w:r>
            <w:r w:rsidRPr="00C72FED">
              <w:rPr>
                <w:sz w:val="22"/>
              </w:rPr>
              <w:tab/>
              <w:t xml:space="preserve">várias semioses e mídias, a adequação dessas peças ao público-alvo, aos objetivos do anunciante e/ou da campanha e à </w:t>
            </w:r>
          </w:p>
          <w:p w14:paraId="698EB6D1" w14:textId="77777777" w:rsidR="00C72FED" w:rsidRPr="00C72FED" w:rsidRDefault="00C72FED" w:rsidP="00C72FED">
            <w:pPr>
              <w:spacing w:after="0" w:line="240" w:lineRule="auto"/>
              <w:ind w:left="0" w:right="64" w:firstLine="0"/>
              <w:rPr>
                <w:sz w:val="22"/>
              </w:rPr>
            </w:pPr>
            <w:r w:rsidRPr="00C72FED">
              <w:rPr>
                <w:sz w:val="22"/>
              </w:rPr>
              <w:t xml:space="preserve">construção composicional e estilo dos gêneros em questão, como forma de ampliar suas possibilidades de compreensão (e produção) de </w:t>
            </w:r>
          </w:p>
          <w:p w14:paraId="23086C9C" w14:textId="77777777" w:rsidR="00C72FED" w:rsidRPr="00C72FED" w:rsidRDefault="00C72FED" w:rsidP="00C72FED">
            <w:pPr>
              <w:spacing w:after="138" w:line="259" w:lineRule="auto"/>
              <w:ind w:left="2" w:firstLine="0"/>
              <w:jc w:val="left"/>
              <w:rPr>
                <w:sz w:val="22"/>
              </w:rPr>
            </w:pPr>
            <w:r w:rsidRPr="00C72FED">
              <w:rPr>
                <w:sz w:val="22"/>
              </w:rPr>
              <w:t xml:space="preserve">textos pertencentes a esses gêneros.  </w:t>
            </w:r>
          </w:p>
        </w:tc>
        <w:tc>
          <w:tcPr>
            <w:tcW w:w="2405" w:type="dxa"/>
            <w:tcBorders>
              <w:top w:val="single" w:sz="2" w:space="0" w:color="FFFFFF"/>
              <w:left w:val="single" w:sz="6" w:space="0" w:color="000000"/>
              <w:bottom w:val="single" w:sz="6" w:space="0" w:color="000000"/>
              <w:right w:val="single" w:sz="6" w:space="0" w:color="000000"/>
            </w:tcBorders>
          </w:tcPr>
          <w:p w14:paraId="153B59BE" w14:textId="77777777" w:rsidR="00C72FED" w:rsidRPr="00694429" w:rsidRDefault="00C72FED" w:rsidP="00C72FED">
            <w:pPr>
              <w:spacing w:after="117" w:line="259" w:lineRule="auto"/>
              <w:ind w:left="2" w:firstLine="0"/>
              <w:jc w:val="left"/>
              <w:rPr>
                <w:sz w:val="22"/>
              </w:rPr>
            </w:pPr>
            <w:r w:rsidRPr="00694429">
              <w:rPr>
                <w:b/>
                <w:sz w:val="22"/>
              </w:rPr>
              <w:t xml:space="preserve">(EF69LP02RS-1) </w:t>
            </w:r>
          </w:p>
          <w:p w14:paraId="20EE82ED" w14:textId="77777777" w:rsidR="00C72FED" w:rsidRPr="00694429" w:rsidRDefault="00C72FED" w:rsidP="00C72FED">
            <w:pPr>
              <w:spacing w:after="0" w:line="259" w:lineRule="auto"/>
              <w:ind w:left="2" w:right="64" w:firstLine="0"/>
              <w:rPr>
                <w:sz w:val="22"/>
              </w:rPr>
            </w:pPr>
            <w:r w:rsidRPr="00694429">
              <w:rPr>
                <w:sz w:val="22"/>
              </w:rPr>
              <w:t>Analisar e comparar peças publicitárias variadas, de forma a perceber a articulação entre elas em campanhas, as especificidades das várias semioses e mídias, a adequação dessas peças ao público-alvo, aos objetivos do anunciante e/ou da campanha e à construção composicional e estilo dos gêneros em questão, considerando as linguagens formal e informal, bem como as variedades linguísticas, como forma de ampliar suas possibilidades de compreensão (e produção) de textos pertencentes a esses gêneros.</w:t>
            </w:r>
          </w:p>
        </w:tc>
        <w:tc>
          <w:tcPr>
            <w:tcW w:w="3587" w:type="dxa"/>
            <w:tcBorders>
              <w:top w:val="single" w:sz="2" w:space="0" w:color="FFFFFF"/>
              <w:left w:val="single" w:sz="6" w:space="0" w:color="000000"/>
              <w:bottom w:val="single" w:sz="6" w:space="0" w:color="000000"/>
              <w:right w:val="single" w:sz="6" w:space="0" w:color="000000"/>
            </w:tcBorders>
          </w:tcPr>
          <w:p w14:paraId="79217AB6" w14:textId="77777777" w:rsidR="00C72FED" w:rsidRPr="00C72FED" w:rsidRDefault="00C72FED" w:rsidP="00C72FED">
            <w:pPr>
              <w:spacing w:after="117" w:line="259" w:lineRule="auto"/>
              <w:ind w:left="2" w:firstLine="0"/>
              <w:jc w:val="left"/>
              <w:rPr>
                <w:b/>
              </w:rPr>
            </w:pPr>
          </w:p>
        </w:tc>
      </w:tr>
    </w:tbl>
    <w:p w14:paraId="4B2BB6F4" w14:textId="77777777" w:rsidR="00C72FED" w:rsidRPr="00C72FED" w:rsidRDefault="00C72FED" w:rsidP="00C72FED">
      <w:pPr>
        <w:spacing w:after="0" w:line="259" w:lineRule="auto"/>
        <w:ind w:left="-1440" w:right="10466" w:firstLine="0"/>
        <w:jc w:val="left"/>
      </w:pPr>
    </w:p>
    <w:tbl>
      <w:tblPr>
        <w:tblStyle w:val="TableGrid28"/>
        <w:tblW w:w="14773"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587"/>
      </w:tblGrid>
      <w:tr w:rsidR="00C72FED" w:rsidRPr="00C72FED" w14:paraId="3E2DA506" w14:textId="77777777" w:rsidTr="00C72FED">
        <w:trPr>
          <w:trHeight w:val="5395"/>
        </w:trPr>
        <w:tc>
          <w:tcPr>
            <w:tcW w:w="991" w:type="dxa"/>
            <w:tcBorders>
              <w:top w:val="single" w:sz="6" w:space="0" w:color="000000"/>
              <w:left w:val="single" w:sz="6" w:space="0" w:color="000000"/>
              <w:bottom w:val="single" w:sz="6" w:space="0" w:color="000000"/>
              <w:right w:val="single" w:sz="6" w:space="0" w:color="000000"/>
            </w:tcBorders>
          </w:tcPr>
          <w:p w14:paraId="67168435" w14:textId="77777777" w:rsidR="00C72FED" w:rsidRPr="00C72FED" w:rsidRDefault="00C72FED" w:rsidP="00C72FED">
            <w:pPr>
              <w:spacing w:after="0" w:line="259" w:lineRule="auto"/>
              <w:ind w:left="2"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5DACFBA"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65FF0AF" w14:textId="77777777" w:rsidR="00C72FED" w:rsidRPr="00C72FED" w:rsidRDefault="00C72FED" w:rsidP="00C72FED">
            <w:pPr>
              <w:spacing w:after="0" w:line="259" w:lineRule="auto"/>
              <w:ind w:left="2" w:firstLine="0"/>
              <w:jc w:val="left"/>
            </w:pPr>
            <w:r w:rsidRPr="00C72FE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79A12271" w14:textId="77777777" w:rsidR="00C72FED" w:rsidRPr="00C72FED" w:rsidRDefault="00C72FED" w:rsidP="00C72FED">
            <w:pPr>
              <w:spacing w:after="0" w:line="365" w:lineRule="auto"/>
              <w:ind w:left="0" w:firstLine="0"/>
              <w:jc w:val="left"/>
            </w:pPr>
            <w:r w:rsidRPr="00C72FED">
              <w:t xml:space="preserve">Estratégia </w:t>
            </w:r>
            <w:r w:rsidRPr="00C72FED">
              <w:tab/>
              <w:t xml:space="preserve">de leitura: </w:t>
            </w:r>
          </w:p>
          <w:p w14:paraId="35B34416" w14:textId="77777777" w:rsidR="00C72FED" w:rsidRPr="00C72FED" w:rsidRDefault="00C72FED" w:rsidP="00C72FED">
            <w:pPr>
              <w:spacing w:after="0" w:line="259" w:lineRule="auto"/>
              <w:ind w:left="0" w:right="67" w:firstLine="0"/>
            </w:pPr>
            <w:r w:rsidRPr="00C72FED">
              <w:t xml:space="preserve">apreender os sentidos globais do texto </w:t>
            </w:r>
          </w:p>
        </w:tc>
        <w:tc>
          <w:tcPr>
            <w:tcW w:w="2268" w:type="dxa"/>
            <w:tcBorders>
              <w:top w:val="single" w:sz="4" w:space="0" w:color="000000"/>
              <w:left w:val="single" w:sz="6" w:space="0" w:color="000000"/>
              <w:bottom w:val="single" w:sz="4" w:space="0" w:color="000000"/>
              <w:right w:val="single" w:sz="6" w:space="0" w:color="000000"/>
            </w:tcBorders>
          </w:tcPr>
          <w:p w14:paraId="3947BD5C" w14:textId="77777777" w:rsidR="00C72FED" w:rsidRPr="00C72FED" w:rsidRDefault="00C72FED" w:rsidP="00C72FED">
            <w:pPr>
              <w:spacing w:after="115" w:line="259" w:lineRule="auto"/>
              <w:ind w:left="2" w:firstLine="0"/>
              <w:jc w:val="left"/>
            </w:pPr>
            <w:r w:rsidRPr="00C72FED">
              <w:rPr>
                <w:b/>
              </w:rPr>
              <w:t xml:space="preserve">(EF69LP03) </w:t>
            </w:r>
          </w:p>
          <w:p w14:paraId="10384333" w14:textId="77777777" w:rsidR="00C72FED" w:rsidRPr="00C72FED" w:rsidRDefault="00C72FED" w:rsidP="00C72FED">
            <w:pPr>
              <w:spacing w:after="0" w:line="240" w:lineRule="auto"/>
              <w:ind w:left="2" w:right="64" w:firstLine="0"/>
            </w:pPr>
            <w:r w:rsidRPr="00C72FED">
              <w:t xml:space="preserve">Identificar, em notícias, o fato central, suas </w:t>
            </w:r>
          </w:p>
          <w:p w14:paraId="5976A7A9" w14:textId="77777777" w:rsidR="00C72FED" w:rsidRPr="00C72FED" w:rsidRDefault="00C72FED" w:rsidP="00C72FED">
            <w:pPr>
              <w:spacing w:after="0" w:line="240" w:lineRule="auto"/>
              <w:ind w:left="2" w:firstLine="0"/>
              <w:jc w:val="left"/>
            </w:pPr>
            <w:r w:rsidRPr="00C72FED">
              <w:t xml:space="preserve">principais </w:t>
            </w:r>
          </w:p>
          <w:p w14:paraId="380AD7B6" w14:textId="77777777" w:rsidR="00C72FED" w:rsidRPr="00C72FED" w:rsidRDefault="00C72FED" w:rsidP="00C72FED">
            <w:pPr>
              <w:spacing w:after="0" w:line="240" w:lineRule="auto"/>
              <w:ind w:left="110" w:firstLine="0"/>
            </w:pPr>
            <w:r w:rsidRPr="00C72FED">
              <w:t xml:space="preserve">circunstâncias e eventuais decorrências; em reportagens e fotorreportagens, o fato ou a temática retratada e </w:t>
            </w:r>
            <w:r w:rsidRPr="00C72FED">
              <w:tab/>
              <w:t xml:space="preserve">a perspectiva de abordagem; em entrevistas, os </w:t>
            </w:r>
          </w:p>
          <w:p w14:paraId="13022861" w14:textId="77777777" w:rsidR="00C72FED" w:rsidRPr="00C72FED" w:rsidRDefault="00C72FED" w:rsidP="00C72FED">
            <w:pPr>
              <w:spacing w:after="0" w:line="240" w:lineRule="auto"/>
              <w:ind w:left="0" w:right="65" w:firstLine="0"/>
            </w:pPr>
            <w:r w:rsidRPr="00C72FED">
              <w:t xml:space="preserve">principais temas/subtemas abordados, explicações dadas ou </w:t>
            </w:r>
            <w:r w:rsidRPr="00C72FED">
              <w:tab/>
              <w:t xml:space="preserve">teses defendidas </w:t>
            </w:r>
            <w:r w:rsidRPr="00C72FED">
              <w:tab/>
              <w:t xml:space="preserve">em relação a esses subtemas; </w:t>
            </w:r>
            <w:r w:rsidRPr="00C72FED">
              <w:tab/>
              <w:t xml:space="preserve">em tirinhas, memes e charge, a crítica, ironia ou humor presente.  </w:t>
            </w:r>
          </w:p>
        </w:tc>
        <w:tc>
          <w:tcPr>
            <w:tcW w:w="2405" w:type="dxa"/>
            <w:tcBorders>
              <w:top w:val="single" w:sz="6" w:space="0" w:color="000000"/>
              <w:left w:val="single" w:sz="6" w:space="0" w:color="000000"/>
              <w:bottom w:val="single" w:sz="4" w:space="0" w:color="000000"/>
              <w:right w:val="single" w:sz="6" w:space="0" w:color="000000"/>
            </w:tcBorders>
          </w:tcPr>
          <w:p w14:paraId="54D3BABF" w14:textId="77777777" w:rsidR="00C72FED" w:rsidRPr="00C72FED" w:rsidRDefault="00C72FED" w:rsidP="00C72FED">
            <w:pPr>
              <w:spacing w:after="115" w:line="259" w:lineRule="auto"/>
              <w:ind w:left="2" w:firstLine="0"/>
              <w:jc w:val="left"/>
            </w:pPr>
            <w:r w:rsidRPr="00C72FED">
              <w:rPr>
                <w:b/>
              </w:rPr>
              <w:t xml:space="preserve">(EF69LP03RS-1) </w:t>
            </w:r>
          </w:p>
          <w:p w14:paraId="59B0235A" w14:textId="77777777" w:rsidR="00C72FED" w:rsidRPr="00C72FED" w:rsidRDefault="00C72FED" w:rsidP="00C72FED">
            <w:pPr>
              <w:spacing w:after="160" w:line="360" w:lineRule="auto"/>
              <w:ind w:left="2" w:right="64" w:firstLine="0"/>
            </w:pPr>
            <w:r w:rsidRPr="00C72FED">
              <w:t xml:space="preserve">Manusear os diferentes textos jornalísticos nos variados meios em que são vinculados para, com leituras e análise, identificar os temas globais do texto. </w:t>
            </w:r>
          </w:p>
          <w:p w14:paraId="55491819" w14:textId="77777777" w:rsidR="00C72FED" w:rsidRPr="00C72FED" w:rsidRDefault="00C72FED" w:rsidP="00C72FED">
            <w:pPr>
              <w:spacing w:after="0" w:line="259" w:lineRule="auto"/>
              <w:ind w:left="2" w:firstLine="0"/>
              <w:jc w:val="left"/>
            </w:pPr>
            <w:r w:rsidRPr="00C72FED">
              <w:t xml:space="preserve"> </w:t>
            </w:r>
          </w:p>
        </w:tc>
        <w:tc>
          <w:tcPr>
            <w:tcW w:w="3587" w:type="dxa"/>
            <w:tcBorders>
              <w:top w:val="single" w:sz="6" w:space="0" w:color="000000"/>
              <w:left w:val="single" w:sz="6" w:space="0" w:color="000000"/>
              <w:bottom w:val="single" w:sz="4" w:space="0" w:color="000000"/>
              <w:right w:val="single" w:sz="6" w:space="0" w:color="000000"/>
            </w:tcBorders>
          </w:tcPr>
          <w:p w14:paraId="702E6034" w14:textId="77777777" w:rsidR="00C72FED" w:rsidRPr="00C72FED" w:rsidRDefault="00C72FED" w:rsidP="00C72FED">
            <w:pPr>
              <w:spacing w:after="115" w:line="259" w:lineRule="auto"/>
              <w:ind w:left="2" w:firstLine="0"/>
              <w:jc w:val="left"/>
              <w:rPr>
                <w:b/>
              </w:rPr>
            </w:pPr>
          </w:p>
        </w:tc>
      </w:tr>
    </w:tbl>
    <w:p w14:paraId="7820B403" w14:textId="77777777" w:rsidR="00C72FED" w:rsidRPr="00C72FED" w:rsidRDefault="00C72FED" w:rsidP="00C72FED">
      <w:pPr>
        <w:spacing w:after="0" w:line="259" w:lineRule="auto"/>
        <w:ind w:left="-1440" w:right="10466" w:firstLine="0"/>
        <w:jc w:val="left"/>
      </w:pPr>
    </w:p>
    <w:tbl>
      <w:tblPr>
        <w:tblStyle w:val="TableGrid28"/>
        <w:tblW w:w="14827" w:type="dxa"/>
        <w:tblInd w:w="-1085" w:type="dxa"/>
        <w:tblCellMar>
          <w:top w:w="55" w:type="dxa"/>
          <w:right w:w="39" w:type="dxa"/>
        </w:tblCellMar>
        <w:tblLook w:val="04A0" w:firstRow="1" w:lastRow="0" w:firstColumn="1" w:lastColumn="0" w:noHBand="0" w:noVBand="1"/>
      </w:tblPr>
      <w:tblGrid>
        <w:gridCol w:w="956"/>
        <w:gridCol w:w="1628"/>
        <w:gridCol w:w="1802"/>
        <w:gridCol w:w="1584"/>
        <w:gridCol w:w="369"/>
        <w:gridCol w:w="2468"/>
        <w:gridCol w:w="2379"/>
        <w:gridCol w:w="3641"/>
      </w:tblGrid>
      <w:tr w:rsidR="00C72FED" w:rsidRPr="00C72FED" w14:paraId="383467D0" w14:textId="77777777" w:rsidTr="00C72FED">
        <w:trPr>
          <w:trHeight w:val="7466"/>
        </w:trPr>
        <w:tc>
          <w:tcPr>
            <w:tcW w:w="956" w:type="dxa"/>
            <w:tcBorders>
              <w:top w:val="single" w:sz="6" w:space="0" w:color="000000"/>
              <w:left w:val="single" w:sz="6" w:space="0" w:color="000000"/>
              <w:bottom w:val="single" w:sz="6" w:space="0" w:color="000000"/>
              <w:right w:val="single" w:sz="6" w:space="0" w:color="000000"/>
            </w:tcBorders>
          </w:tcPr>
          <w:p w14:paraId="19A6D951" w14:textId="77777777" w:rsidR="00C72FED" w:rsidRPr="00C72FED" w:rsidRDefault="00C72FED" w:rsidP="00C72FED">
            <w:pPr>
              <w:spacing w:after="0" w:line="259" w:lineRule="auto"/>
              <w:ind w:left="110" w:firstLine="0"/>
              <w:jc w:val="left"/>
            </w:pPr>
            <w:r w:rsidRPr="00C72FED">
              <w:rPr>
                <w:b/>
                <w:color w:val="C00000"/>
              </w:rPr>
              <w:lastRenderedPageBreak/>
              <w:t xml:space="preserve"> </w:t>
            </w:r>
          </w:p>
        </w:tc>
        <w:tc>
          <w:tcPr>
            <w:tcW w:w="1628" w:type="dxa"/>
            <w:tcBorders>
              <w:top w:val="single" w:sz="6" w:space="0" w:color="000000"/>
              <w:left w:val="single" w:sz="6" w:space="0" w:color="000000"/>
              <w:bottom w:val="single" w:sz="6" w:space="0" w:color="000000"/>
              <w:right w:val="single" w:sz="6" w:space="0" w:color="000000"/>
            </w:tcBorders>
          </w:tcPr>
          <w:p w14:paraId="30EBC694" w14:textId="77777777" w:rsidR="00C72FED" w:rsidRPr="00C72FED" w:rsidRDefault="00C72FED" w:rsidP="00C72FED">
            <w:pPr>
              <w:spacing w:after="0" w:line="259" w:lineRule="auto"/>
              <w:ind w:left="108" w:firstLine="0"/>
              <w:jc w:val="left"/>
            </w:pPr>
            <w:r w:rsidRPr="00C72FED">
              <w:rPr>
                <w:b/>
                <w:color w:val="C00000"/>
              </w:rPr>
              <w:t xml:space="preserve"> </w:t>
            </w:r>
          </w:p>
        </w:tc>
        <w:tc>
          <w:tcPr>
            <w:tcW w:w="1802" w:type="dxa"/>
            <w:tcBorders>
              <w:top w:val="single" w:sz="6" w:space="0" w:color="000000"/>
              <w:left w:val="single" w:sz="6" w:space="0" w:color="000000"/>
              <w:bottom w:val="single" w:sz="6" w:space="0" w:color="000000"/>
              <w:right w:val="single" w:sz="6" w:space="0" w:color="000000"/>
            </w:tcBorders>
          </w:tcPr>
          <w:p w14:paraId="602DE08C" w14:textId="77777777" w:rsidR="00C72FED" w:rsidRPr="00C72FED" w:rsidRDefault="00C72FED" w:rsidP="00C72FED">
            <w:pPr>
              <w:spacing w:after="0" w:line="259" w:lineRule="auto"/>
              <w:ind w:left="110" w:firstLine="0"/>
              <w:jc w:val="left"/>
            </w:pPr>
            <w:r w:rsidRPr="00C72FED">
              <w:t xml:space="preserve">Leitura </w:t>
            </w:r>
          </w:p>
        </w:tc>
        <w:tc>
          <w:tcPr>
            <w:tcW w:w="1584" w:type="dxa"/>
            <w:tcBorders>
              <w:top w:val="single" w:sz="6" w:space="0" w:color="000000"/>
              <w:left w:val="single" w:sz="6" w:space="0" w:color="000000"/>
              <w:bottom w:val="single" w:sz="6" w:space="0" w:color="000000"/>
              <w:right w:val="nil"/>
            </w:tcBorders>
          </w:tcPr>
          <w:p w14:paraId="5B0C5152" w14:textId="77777777" w:rsidR="00C72FED" w:rsidRPr="00C72FED" w:rsidRDefault="00C72FED" w:rsidP="00C72FED">
            <w:pPr>
              <w:spacing w:after="0" w:line="259" w:lineRule="auto"/>
              <w:ind w:left="108" w:firstLine="0"/>
              <w:jc w:val="left"/>
            </w:pPr>
            <w:r w:rsidRPr="00C72FED">
              <w:t xml:space="preserve">Efeitos sentido </w:t>
            </w:r>
          </w:p>
        </w:tc>
        <w:tc>
          <w:tcPr>
            <w:tcW w:w="369" w:type="dxa"/>
            <w:tcBorders>
              <w:top w:val="single" w:sz="6" w:space="0" w:color="000000"/>
              <w:left w:val="nil"/>
              <w:bottom w:val="single" w:sz="6" w:space="0" w:color="000000"/>
              <w:right w:val="single" w:sz="6" w:space="0" w:color="000000"/>
            </w:tcBorders>
          </w:tcPr>
          <w:p w14:paraId="0298974D" w14:textId="77777777" w:rsidR="00C72FED" w:rsidRPr="00C72FED" w:rsidRDefault="00C72FED" w:rsidP="00C72FED">
            <w:pPr>
              <w:spacing w:after="0" w:line="259" w:lineRule="auto"/>
              <w:ind w:left="0" w:firstLine="0"/>
            </w:pPr>
            <w:r w:rsidRPr="00C72FED">
              <w:t xml:space="preserve">de </w:t>
            </w:r>
          </w:p>
        </w:tc>
        <w:tc>
          <w:tcPr>
            <w:tcW w:w="2468" w:type="dxa"/>
            <w:tcBorders>
              <w:top w:val="single" w:sz="4" w:space="0" w:color="000000"/>
              <w:left w:val="single" w:sz="6" w:space="0" w:color="000000"/>
              <w:bottom w:val="single" w:sz="6" w:space="0" w:color="000000"/>
              <w:right w:val="single" w:sz="6" w:space="0" w:color="000000"/>
            </w:tcBorders>
          </w:tcPr>
          <w:p w14:paraId="32F116A7" w14:textId="77777777" w:rsidR="00C72FED" w:rsidRPr="00C72FED" w:rsidRDefault="00C72FED" w:rsidP="00C72FED">
            <w:pPr>
              <w:spacing w:after="117" w:line="259" w:lineRule="auto"/>
              <w:ind w:left="110" w:firstLine="0"/>
              <w:jc w:val="left"/>
            </w:pPr>
            <w:r w:rsidRPr="00C72FED">
              <w:rPr>
                <w:b/>
              </w:rPr>
              <w:t xml:space="preserve">(EF69LP04) </w:t>
            </w:r>
          </w:p>
          <w:p w14:paraId="65FEC88E" w14:textId="77777777" w:rsidR="00C72FED" w:rsidRPr="00C72FED" w:rsidRDefault="00C72FED" w:rsidP="00C72FED">
            <w:pPr>
              <w:spacing w:after="0" w:line="360" w:lineRule="auto"/>
              <w:ind w:left="110" w:right="64" w:firstLine="0"/>
            </w:pPr>
            <w:r w:rsidRPr="00C72FED">
              <w:t xml:space="preserve">Identificar e analisar os efeitos de sentido que fortalecem a persuasão nos textos publicitários, relacionando as estratégias de persuasão e apelo ao consumo com os recursos </w:t>
            </w:r>
          </w:p>
          <w:p w14:paraId="7A60CFCA" w14:textId="77777777" w:rsidR="00C72FED" w:rsidRPr="00C72FED" w:rsidRDefault="00C72FED" w:rsidP="00C72FED">
            <w:pPr>
              <w:spacing w:after="0" w:line="259" w:lineRule="auto"/>
              <w:ind w:left="110" w:right="64" w:firstLine="0"/>
            </w:pPr>
            <w:r w:rsidRPr="00C72FED">
              <w:t>linguístico discursivos utilizados, como imagens, tempo verbal, jogos de palavras, figuras de linguagem etc., com vistas a fomentar práticas de consumo conscientes.</w:t>
            </w:r>
          </w:p>
        </w:tc>
        <w:tc>
          <w:tcPr>
            <w:tcW w:w="2379" w:type="dxa"/>
            <w:tcBorders>
              <w:top w:val="single" w:sz="2" w:space="0" w:color="FFFFFF"/>
              <w:left w:val="single" w:sz="6" w:space="0" w:color="000000"/>
              <w:bottom w:val="single" w:sz="6" w:space="0" w:color="000000"/>
              <w:right w:val="single" w:sz="6" w:space="0" w:color="000000"/>
            </w:tcBorders>
          </w:tcPr>
          <w:p w14:paraId="6F108146" w14:textId="77777777" w:rsidR="00C72FED" w:rsidRPr="00C72FED" w:rsidRDefault="00C72FED" w:rsidP="00C72FED">
            <w:pPr>
              <w:spacing w:after="117" w:line="259" w:lineRule="auto"/>
              <w:ind w:left="110" w:firstLine="0"/>
              <w:jc w:val="left"/>
            </w:pPr>
            <w:r w:rsidRPr="00C72FED">
              <w:rPr>
                <w:b/>
              </w:rPr>
              <w:t xml:space="preserve">(EF69LP04RS-1) </w:t>
            </w:r>
          </w:p>
          <w:p w14:paraId="673C553C" w14:textId="77777777" w:rsidR="00C72FED" w:rsidRPr="00C72FED" w:rsidRDefault="00C72FED" w:rsidP="00C72FED">
            <w:pPr>
              <w:spacing w:after="0" w:line="259" w:lineRule="auto"/>
              <w:ind w:left="110" w:right="64" w:firstLine="0"/>
            </w:pPr>
            <w:r w:rsidRPr="00C72FED">
              <w:t xml:space="preserve">Reconhecer o efeito de sentido e o poder de persuasão sobre o leitor de acordo com a linguagem utilizada, seja ela verbal ou não verbal. </w:t>
            </w:r>
          </w:p>
        </w:tc>
        <w:tc>
          <w:tcPr>
            <w:tcW w:w="3641" w:type="dxa"/>
            <w:tcBorders>
              <w:top w:val="single" w:sz="2" w:space="0" w:color="FFFFFF"/>
              <w:left w:val="single" w:sz="6" w:space="0" w:color="000000"/>
              <w:bottom w:val="single" w:sz="6" w:space="0" w:color="000000"/>
              <w:right w:val="single" w:sz="6" w:space="0" w:color="000000"/>
            </w:tcBorders>
          </w:tcPr>
          <w:p w14:paraId="109ED3EA" w14:textId="77777777" w:rsidR="00C72FED" w:rsidRPr="00C72FED" w:rsidRDefault="00C72FED" w:rsidP="00C72FED">
            <w:pPr>
              <w:spacing w:after="117" w:line="259" w:lineRule="auto"/>
              <w:ind w:left="110" w:firstLine="0"/>
              <w:jc w:val="left"/>
              <w:rPr>
                <w:b/>
              </w:rPr>
            </w:pPr>
          </w:p>
        </w:tc>
      </w:tr>
    </w:tbl>
    <w:p w14:paraId="4D7F6C0E" w14:textId="77777777" w:rsidR="00C72FED" w:rsidRPr="00C72FED" w:rsidRDefault="00C72FED" w:rsidP="00C72FED">
      <w:pPr>
        <w:spacing w:after="0" w:line="259" w:lineRule="auto"/>
        <w:ind w:left="-1440" w:right="10466" w:firstLine="0"/>
        <w:jc w:val="left"/>
      </w:pPr>
    </w:p>
    <w:tbl>
      <w:tblPr>
        <w:tblStyle w:val="TableGrid28"/>
        <w:tblW w:w="14773" w:type="dxa"/>
        <w:tblInd w:w="-1085" w:type="dxa"/>
        <w:tblCellMar>
          <w:top w:w="55" w:type="dxa"/>
          <w:bottom w:w="94" w:type="dxa"/>
          <w:right w:w="39" w:type="dxa"/>
        </w:tblCellMar>
        <w:tblLook w:val="04A0" w:firstRow="1" w:lastRow="0" w:firstColumn="1" w:lastColumn="0" w:noHBand="0" w:noVBand="1"/>
      </w:tblPr>
      <w:tblGrid>
        <w:gridCol w:w="991"/>
        <w:gridCol w:w="1694"/>
        <w:gridCol w:w="1471"/>
        <w:gridCol w:w="372"/>
        <w:gridCol w:w="1985"/>
        <w:gridCol w:w="1896"/>
        <w:gridCol w:w="372"/>
        <w:gridCol w:w="2405"/>
        <w:gridCol w:w="3587"/>
      </w:tblGrid>
      <w:tr w:rsidR="00C72FED" w:rsidRPr="00C72FED" w14:paraId="58A25AD6" w14:textId="77777777" w:rsidTr="00C72FED">
        <w:trPr>
          <w:trHeight w:val="4515"/>
        </w:trPr>
        <w:tc>
          <w:tcPr>
            <w:tcW w:w="991" w:type="dxa"/>
            <w:tcBorders>
              <w:top w:val="single" w:sz="6" w:space="0" w:color="000000"/>
              <w:left w:val="single" w:sz="6" w:space="0" w:color="000000"/>
              <w:bottom w:val="nil"/>
              <w:right w:val="single" w:sz="6" w:space="0" w:color="000000"/>
            </w:tcBorders>
          </w:tcPr>
          <w:p w14:paraId="2C613898" w14:textId="77777777" w:rsidR="00C72FED" w:rsidRPr="00C72FED" w:rsidRDefault="00C72FED" w:rsidP="00C72FED">
            <w:pPr>
              <w:spacing w:after="0" w:line="259" w:lineRule="auto"/>
              <w:ind w:left="110" w:firstLine="0"/>
              <w:jc w:val="left"/>
            </w:pPr>
            <w:r w:rsidRPr="00C72FED">
              <w:rPr>
                <w:b/>
                <w:color w:val="C00000"/>
              </w:rPr>
              <w:lastRenderedPageBreak/>
              <w:t xml:space="preserve"> </w:t>
            </w:r>
          </w:p>
        </w:tc>
        <w:tc>
          <w:tcPr>
            <w:tcW w:w="1694" w:type="dxa"/>
            <w:tcBorders>
              <w:top w:val="single" w:sz="6" w:space="0" w:color="000000"/>
              <w:left w:val="single" w:sz="6" w:space="0" w:color="000000"/>
              <w:bottom w:val="nil"/>
              <w:right w:val="single" w:sz="6" w:space="0" w:color="000000"/>
            </w:tcBorders>
          </w:tcPr>
          <w:p w14:paraId="28C4DB17" w14:textId="77777777" w:rsidR="00C72FED" w:rsidRPr="00C72FED" w:rsidRDefault="00C72FED" w:rsidP="00C72FED">
            <w:pPr>
              <w:spacing w:after="0" w:line="259" w:lineRule="auto"/>
              <w:ind w:left="108" w:firstLine="0"/>
              <w:jc w:val="left"/>
            </w:pPr>
            <w:r w:rsidRPr="00C72FED">
              <w:rPr>
                <w:b/>
                <w:color w:val="C00000"/>
              </w:rPr>
              <w:t xml:space="preserve"> </w:t>
            </w:r>
          </w:p>
        </w:tc>
        <w:tc>
          <w:tcPr>
            <w:tcW w:w="1471" w:type="dxa"/>
            <w:tcBorders>
              <w:top w:val="single" w:sz="6" w:space="0" w:color="000000"/>
              <w:left w:val="single" w:sz="6" w:space="0" w:color="000000"/>
              <w:bottom w:val="nil"/>
              <w:right w:val="nil"/>
            </w:tcBorders>
          </w:tcPr>
          <w:p w14:paraId="2315B9DA" w14:textId="77777777" w:rsidR="00C72FED" w:rsidRPr="00C72FED" w:rsidRDefault="00C72FED" w:rsidP="00C72FED">
            <w:pPr>
              <w:spacing w:after="0" w:line="259" w:lineRule="auto"/>
              <w:ind w:left="110" w:firstLine="0"/>
              <w:jc w:val="left"/>
            </w:pPr>
            <w:r w:rsidRPr="00C72FED">
              <w:t xml:space="preserve">Leitura </w:t>
            </w:r>
          </w:p>
        </w:tc>
        <w:tc>
          <w:tcPr>
            <w:tcW w:w="372" w:type="dxa"/>
            <w:tcBorders>
              <w:top w:val="single" w:sz="6" w:space="0" w:color="000000"/>
              <w:left w:val="nil"/>
              <w:bottom w:val="nil"/>
              <w:right w:val="single" w:sz="6" w:space="0" w:color="000000"/>
            </w:tcBorders>
          </w:tcPr>
          <w:p w14:paraId="1387B864" w14:textId="77777777" w:rsidR="00C72FED" w:rsidRPr="00C72FED" w:rsidRDefault="00C72FED" w:rsidP="00C72FED">
            <w:pPr>
              <w:spacing w:after="160" w:line="259" w:lineRule="auto"/>
              <w:ind w:left="0" w:firstLine="0"/>
              <w:jc w:val="left"/>
            </w:pPr>
          </w:p>
        </w:tc>
        <w:tc>
          <w:tcPr>
            <w:tcW w:w="1985" w:type="dxa"/>
            <w:tcBorders>
              <w:top w:val="single" w:sz="6" w:space="0" w:color="000000"/>
              <w:left w:val="single" w:sz="6" w:space="0" w:color="000000"/>
              <w:bottom w:val="nil"/>
              <w:right w:val="single" w:sz="6" w:space="0" w:color="000000"/>
            </w:tcBorders>
          </w:tcPr>
          <w:p w14:paraId="58B97FC9" w14:textId="77777777" w:rsidR="00C72FED" w:rsidRPr="00C72FED" w:rsidRDefault="00C72FED" w:rsidP="00C72FED">
            <w:pPr>
              <w:tabs>
                <w:tab w:val="center" w:pos="476"/>
                <w:tab w:val="center" w:pos="1746"/>
              </w:tabs>
              <w:spacing w:after="122" w:line="259" w:lineRule="auto"/>
              <w:ind w:left="0" w:firstLine="0"/>
              <w:jc w:val="left"/>
            </w:pPr>
            <w:r w:rsidRPr="00C72FED">
              <w:rPr>
                <w:rFonts w:ascii="Calibri" w:eastAsia="Calibri" w:hAnsi="Calibri" w:cs="Calibri"/>
                <w:sz w:val="22"/>
              </w:rPr>
              <w:tab/>
            </w:r>
            <w:r w:rsidRPr="00C72FED">
              <w:t xml:space="preserve">Efeitos </w:t>
            </w:r>
            <w:r w:rsidRPr="00C72FED">
              <w:tab/>
              <w:t xml:space="preserve">de </w:t>
            </w:r>
          </w:p>
          <w:p w14:paraId="5F682958" w14:textId="77777777" w:rsidR="00C72FED" w:rsidRPr="00C72FED" w:rsidRDefault="00C72FED" w:rsidP="00C72FED">
            <w:pPr>
              <w:spacing w:after="0" w:line="259" w:lineRule="auto"/>
              <w:ind w:left="108" w:firstLine="0"/>
              <w:jc w:val="left"/>
            </w:pPr>
            <w:r w:rsidRPr="00C72FED">
              <w:t xml:space="preserve">sentido </w:t>
            </w:r>
          </w:p>
        </w:tc>
        <w:tc>
          <w:tcPr>
            <w:tcW w:w="2268" w:type="dxa"/>
            <w:gridSpan w:val="2"/>
            <w:tcBorders>
              <w:top w:val="single" w:sz="6" w:space="0" w:color="000000"/>
              <w:left w:val="single" w:sz="6" w:space="0" w:color="000000"/>
              <w:bottom w:val="nil"/>
              <w:right w:val="single" w:sz="4" w:space="0" w:color="000000"/>
            </w:tcBorders>
          </w:tcPr>
          <w:p w14:paraId="3A070151" w14:textId="77777777" w:rsidR="00C72FED" w:rsidRPr="00C72FED" w:rsidRDefault="00C72FED" w:rsidP="00C72FED">
            <w:pPr>
              <w:spacing w:after="0" w:line="360" w:lineRule="auto"/>
              <w:ind w:left="110" w:right="66" w:firstLine="0"/>
            </w:pPr>
            <w:r w:rsidRPr="00C72FED">
              <w:rPr>
                <w:b/>
              </w:rPr>
              <w:t xml:space="preserve">(EF69LP05) </w:t>
            </w:r>
            <w:r w:rsidRPr="00C72FED">
              <w:t xml:space="preserve">Inferir e justificar, em textos </w:t>
            </w:r>
          </w:p>
          <w:p w14:paraId="39CA4CEE" w14:textId="77777777" w:rsidR="00C72FED" w:rsidRPr="00C72FED" w:rsidRDefault="00C72FED" w:rsidP="00C72FED">
            <w:pPr>
              <w:spacing w:after="0" w:line="259" w:lineRule="auto"/>
              <w:ind w:left="110" w:right="65" w:firstLine="0"/>
            </w:pPr>
            <w:r w:rsidRPr="00C72FED">
              <w:t xml:space="preserve">multissemióticos – tirinhas, charges, memes, gifs etc. –, o efeito de humor, ironia e/ou crítica pelo uso ambíguo de palavras, expressões ou </w:t>
            </w:r>
          </w:p>
        </w:tc>
        <w:tc>
          <w:tcPr>
            <w:tcW w:w="2405" w:type="dxa"/>
            <w:tcBorders>
              <w:top w:val="single" w:sz="6" w:space="0" w:color="000000"/>
              <w:left w:val="single" w:sz="4" w:space="0" w:color="000000"/>
              <w:bottom w:val="nil"/>
              <w:right w:val="single" w:sz="6" w:space="0" w:color="000000"/>
            </w:tcBorders>
          </w:tcPr>
          <w:p w14:paraId="20F60B66" w14:textId="77777777" w:rsidR="00C72FED" w:rsidRPr="00C72FED" w:rsidRDefault="00C72FED" w:rsidP="00C72FED">
            <w:pPr>
              <w:spacing w:after="0" w:line="259" w:lineRule="auto"/>
              <w:ind w:left="108" w:firstLine="0"/>
              <w:jc w:val="left"/>
            </w:pPr>
            <w:r w:rsidRPr="00C72FED">
              <w:t xml:space="preserve"> </w:t>
            </w:r>
          </w:p>
        </w:tc>
        <w:tc>
          <w:tcPr>
            <w:tcW w:w="3587" w:type="dxa"/>
            <w:tcBorders>
              <w:top w:val="single" w:sz="6" w:space="0" w:color="000000"/>
              <w:left w:val="single" w:sz="4" w:space="0" w:color="000000"/>
              <w:bottom w:val="nil"/>
              <w:right w:val="single" w:sz="6" w:space="0" w:color="000000"/>
            </w:tcBorders>
          </w:tcPr>
          <w:p w14:paraId="1A1FFFBB" w14:textId="77777777" w:rsidR="00C72FED" w:rsidRPr="00C72FED" w:rsidRDefault="00C72FED" w:rsidP="00C72FED">
            <w:pPr>
              <w:spacing w:after="0" w:line="259" w:lineRule="auto"/>
              <w:ind w:left="108" w:firstLine="0"/>
              <w:jc w:val="left"/>
            </w:pPr>
          </w:p>
        </w:tc>
      </w:tr>
      <w:tr w:rsidR="00C72FED" w:rsidRPr="00C72FED" w14:paraId="0B148FC8" w14:textId="77777777" w:rsidTr="00C72FED">
        <w:trPr>
          <w:trHeight w:val="828"/>
        </w:trPr>
        <w:tc>
          <w:tcPr>
            <w:tcW w:w="991" w:type="dxa"/>
            <w:tcBorders>
              <w:top w:val="nil"/>
              <w:left w:val="single" w:sz="6" w:space="0" w:color="000000"/>
              <w:bottom w:val="nil"/>
              <w:right w:val="single" w:sz="6" w:space="0" w:color="000000"/>
            </w:tcBorders>
          </w:tcPr>
          <w:p w14:paraId="67839C88" w14:textId="77777777" w:rsidR="00C72FED" w:rsidRPr="00C72FED" w:rsidRDefault="00C72FED" w:rsidP="00C72FED">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3F18F09D" w14:textId="77777777" w:rsidR="00C72FED" w:rsidRPr="00C72FED" w:rsidRDefault="00C72FED" w:rsidP="00C72FED">
            <w:pPr>
              <w:spacing w:after="160" w:line="259" w:lineRule="auto"/>
              <w:ind w:left="0" w:firstLine="0"/>
              <w:jc w:val="left"/>
            </w:pPr>
          </w:p>
        </w:tc>
        <w:tc>
          <w:tcPr>
            <w:tcW w:w="1471" w:type="dxa"/>
            <w:tcBorders>
              <w:top w:val="nil"/>
              <w:left w:val="single" w:sz="6" w:space="0" w:color="000000"/>
              <w:bottom w:val="nil"/>
              <w:right w:val="nil"/>
            </w:tcBorders>
          </w:tcPr>
          <w:p w14:paraId="3AD37D65" w14:textId="77777777" w:rsidR="00C72FED" w:rsidRPr="00C72FED" w:rsidRDefault="00C72FED" w:rsidP="00C72FED">
            <w:pPr>
              <w:spacing w:after="160" w:line="259" w:lineRule="auto"/>
              <w:ind w:left="0" w:firstLine="0"/>
              <w:jc w:val="left"/>
            </w:pPr>
          </w:p>
        </w:tc>
        <w:tc>
          <w:tcPr>
            <w:tcW w:w="372" w:type="dxa"/>
            <w:tcBorders>
              <w:top w:val="nil"/>
              <w:left w:val="nil"/>
              <w:bottom w:val="nil"/>
              <w:right w:val="single" w:sz="6" w:space="0" w:color="000000"/>
            </w:tcBorders>
          </w:tcPr>
          <w:p w14:paraId="5E7E54AC" w14:textId="77777777" w:rsidR="00C72FED" w:rsidRPr="00C72FED" w:rsidRDefault="00C72FED" w:rsidP="00C72FED">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2F83212E" w14:textId="77777777" w:rsidR="00C72FED" w:rsidRPr="00C72FED" w:rsidRDefault="00C72FED" w:rsidP="00C72FED">
            <w:pPr>
              <w:spacing w:after="160" w:line="259" w:lineRule="auto"/>
              <w:ind w:left="0" w:firstLine="0"/>
              <w:jc w:val="left"/>
            </w:pPr>
          </w:p>
        </w:tc>
        <w:tc>
          <w:tcPr>
            <w:tcW w:w="1896" w:type="dxa"/>
            <w:tcBorders>
              <w:top w:val="nil"/>
              <w:left w:val="single" w:sz="6" w:space="0" w:color="000000"/>
              <w:bottom w:val="nil"/>
              <w:right w:val="nil"/>
            </w:tcBorders>
          </w:tcPr>
          <w:p w14:paraId="549C9B41" w14:textId="77777777" w:rsidR="00C72FED" w:rsidRPr="00C72FED" w:rsidRDefault="00C72FED" w:rsidP="00C72FED">
            <w:pPr>
              <w:spacing w:after="0" w:line="259" w:lineRule="auto"/>
              <w:ind w:left="110" w:firstLine="0"/>
              <w:jc w:val="left"/>
            </w:pPr>
            <w:r w:rsidRPr="00C72FED">
              <w:t xml:space="preserve">imagens ambíguas, </w:t>
            </w:r>
          </w:p>
        </w:tc>
        <w:tc>
          <w:tcPr>
            <w:tcW w:w="372" w:type="dxa"/>
            <w:tcBorders>
              <w:top w:val="nil"/>
              <w:left w:val="nil"/>
              <w:bottom w:val="nil"/>
              <w:right w:val="single" w:sz="4" w:space="0" w:color="000000"/>
            </w:tcBorders>
            <w:vAlign w:val="bottom"/>
          </w:tcPr>
          <w:p w14:paraId="16FCF9A3" w14:textId="77777777" w:rsidR="00C72FED" w:rsidRPr="00C72FED" w:rsidRDefault="00C72FED" w:rsidP="00C72FED">
            <w:pPr>
              <w:spacing w:after="0" w:line="259" w:lineRule="auto"/>
              <w:ind w:left="0" w:firstLine="0"/>
            </w:pPr>
            <w:r w:rsidRPr="00C72FED">
              <w:t xml:space="preserve">de </w:t>
            </w:r>
          </w:p>
        </w:tc>
        <w:tc>
          <w:tcPr>
            <w:tcW w:w="2405" w:type="dxa"/>
            <w:tcBorders>
              <w:top w:val="nil"/>
              <w:left w:val="single" w:sz="4" w:space="0" w:color="000000"/>
              <w:bottom w:val="nil"/>
              <w:right w:val="single" w:sz="6" w:space="0" w:color="000000"/>
            </w:tcBorders>
          </w:tcPr>
          <w:p w14:paraId="0201A0B6" w14:textId="77777777" w:rsidR="00C72FED" w:rsidRPr="00C72FED" w:rsidRDefault="00C72FED" w:rsidP="00C72FED">
            <w:pPr>
              <w:spacing w:after="160" w:line="259" w:lineRule="auto"/>
              <w:ind w:left="0" w:firstLine="0"/>
              <w:jc w:val="left"/>
            </w:pPr>
          </w:p>
        </w:tc>
        <w:tc>
          <w:tcPr>
            <w:tcW w:w="3587" w:type="dxa"/>
            <w:tcBorders>
              <w:top w:val="nil"/>
              <w:left w:val="single" w:sz="4" w:space="0" w:color="000000"/>
              <w:bottom w:val="nil"/>
              <w:right w:val="single" w:sz="6" w:space="0" w:color="000000"/>
            </w:tcBorders>
          </w:tcPr>
          <w:p w14:paraId="137F05F7" w14:textId="77777777" w:rsidR="00C72FED" w:rsidRPr="00C72FED" w:rsidRDefault="00C72FED" w:rsidP="00C72FED">
            <w:pPr>
              <w:spacing w:after="160" w:line="259" w:lineRule="auto"/>
              <w:ind w:left="0" w:firstLine="0"/>
              <w:jc w:val="left"/>
            </w:pPr>
          </w:p>
        </w:tc>
      </w:tr>
      <w:tr w:rsidR="00C72FED" w:rsidRPr="00C72FED" w14:paraId="1FA9CB26" w14:textId="77777777" w:rsidTr="00C72FED">
        <w:trPr>
          <w:trHeight w:val="414"/>
        </w:trPr>
        <w:tc>
          <w:tcPr>
            <w:tcW w:w="991" w:type="dxa"/>
            <w:tcBorders>
              <w:top w:val="nil"/>
              <w:left w:val="single" w:sz="6" w:space="0" w:color="000000"/>
              <w:bottom w:val="nil"/>
              <w:right w:val="single" w:sz="6" w:space="0" w:color="000000"/>
            </w:tcBorders>
          </w:tcPr>
          <w:p w14:paraId="2EDC94DE" w14:textId="77777777" w:rsidR="00C72FED" w:rsidRPr="00C72FED" w:rsidRDefault="00C72FED" w:rsidP="00C72FED">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5F47DEBD" w14:textId="77777777" w:rsidR="00C72FED" w:rsidRPr="00C72FED" w:rsidRDefault="00C72FED" w:rsidP="00C72FED">
            <w:pPr>
              <w:spacing w:after="160" w:line="259" w:lineRule="auto"/>
              <w:ind w:left="0" w:firstLine="0"/>
              <w:jc w:val="left"/>
            </w:pPr>
          </w:p>
        </w:tc>
        <w:tc>
          <w:tcPr>
            <w:tcW w:w="1471" w:type="dxa"/>
            <w:tcBorders>
              <w:top w:val="nil"/>
              <w:left w:val="single" w:sz="6" w:space="0" w:color="000000"/>
              <w:bottom w:val="nil"/>
              <w:right w:val="nil"/>
            </w:tcBorders>
          </w:tcPr>
          <w:p w14:paraId="6338ED8C" w14:textId="77777777" w:rsidR="00C72FED" w:rsidRPr="00C72FED" w:rsidRDefault="00C72FED" w:rsidP="00C72FED">
            <w:pPr>
              <w:spacing w:after="160" w:line="259" w:lineRule="auto"/>
              <w:ind w:left="0" w:firstLine="0"/>
              <w:jc w:val="left"/>
            </w:pPr>
          </w:p>
        </w:tc>
        <w:tc>
          <w:tcPr>
            <w:tcW w:w="372" w:type="dxa"/>
            <w:tcBorders>
              <w:top w:val="nil"/>
              <w:left w:val="nil"/>
              <w:bottom w:val="nil"/>
              <w:right w:val="single" w:sz="6" w:space="0" w:color="000000"/>
            </w:tcBorders>
          </w:tcPr>
          <w:p w14:paraId="19FDFB7D" w14:textId="77777777" w:rsidR="00C72FED" w:rsidRPr="00C72FED" w:rsidRDefault="00C72FED" w:rsidP="00C72FED">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3FA5A5E7" w14:textId="77777777" w:rsidR="00C72FED" w:rsidRPr="00C72FED" w:rsidRDefault="00C72FED" w:rsidP="00C72FED">
            <w:pPr>
              <w:spacing w:after="160" w:line="259" w:lineRule="auto"/>
              <w:ind w:left="0" w:firstLine="0"/>
              <w:jc w:val="left"/>
            </w:pPr>
          </w:p>
        </w:tc>
        <w:tc>
          <w:tcPr>
            <w:tcW w:w="1896" w:type="dxa"/>
            <w:tcBorders>
              <w:top w:val="nil"/>
              <w:left w:val="single" w:sz="6" w:space="0" w:color="000000"/>
              <w:bottom w:val="nil"/>
              <w:right w:val="nil"/>
            </w:tcBorders>
          </w:tcPr>
          <w:p w14:paraId="50DA714C" w14:textId="77777777" w:rsidR="00C72FED" w:rsidRPr="00C72FED" w:rsidRDefault="00C72FED" w:rsidP="00C72FED">
            <w:pPr>
              <w:spacing w:after="0" w:line="259" w:lineRule="auto"/>
              <w:ind w:left="110" w:firstLine="0"/>
              <w:jc w:val="left"/>
            </w:pPr>
            <w:r w:rsidRPr="00C72FED">
              <w:t xml:space="preserve">clichês, </w:t>
            </w:r>
          </w:p>
        </w:tc>
        <w:tc>
          <w:tcPr>
            <w:tcW w:w="372" w:type="dxa"/>
            <w:tcBorders>
              <w:top w:val="nil"/>
              <w:left w:val="nil"/>
              <w:bottom w:val="nil"/>
              <w:right w:val="single" w:sz="4" w:space="0" w:color="000000"/>
            </w:tcBorders>
          </w:tcPr>
          <w:p w14:paraId="67395D67" w14:textId="77777777" w:rsidR="00C72FED" w:rsidRPr="00C72FED" w:rsidRDefault="00C72FED" w:rsidP="00C72FED">
            <w:pPr>
              <w:spacing w:after="0" w:line="259" w:lineRule="auto"/>
              <w:ind w:left="0" w:firstLine="0"/>
            </w:pPr>
            <w:r w:rsidRPr="00C72FED">
              <w:t xml:space="preserve">de </w:t>
            </w:r>
          </w:p>
        </w:tc>
        <w:tc>
          <w:tcPr>
            <w:tcW w:w="2405" w:type="dxa"/>
            <w:tcBorders>
              <w:top w:val="nil"/>
              <w:left w:val="single" w:sz="4" w:space="0" w:color="000000"/>
              <w:bottom w:val="nil"/>
              <w:right w:val="single" w:sz="6" w:space="0" w:color="000000"/>
            </w:tcBorders>
          </w:tcPr>
          <w:p w14:paraId="1EC12EBB" w14:textId="77777777" w:rsidR="00C72FED" w:rsidRPr="00C72FED" w:rsidRDefault="00C72FED" w:rsidP="00C72FED">
            <w:pPr>
              <w:spacing w:after="160" w:line="259" w:lineRule="auto"/>
              <w:ind w:left="0" w:firstLine="0"/>
              <w:jc w:val="left"/>
            </w:pPr>
          </w:p>
        </w:tc>
        <w:tc>
          <w:tcPr>
            <w:tcW w:w="3587" w:type="dxa"/>
            <w:tcBorders>
              <w:top w:val="nil"/>
              <w:left w:val="single" w:sz="4" w:space="0" w:color="000000"/>
              <w:bottom w:val="nil"/>
              <w:right w:val="single" w:sz="6" w:space="0" w:color="000000"/>
            </w:tcBorders>
          </w:tcPr>
          <w:p w14:paraId="742A8E80" w14:textId="77777777" w:rsidR="00C72FED" w:rsidRPr="00C72FED" w:rsidRDefault="00C72FED" w:rsidP="00C72FED">
            <w:pPr>
              <w:spacing w:after="160" w:line="259" w:lineRule="auto"/>
              <w:ind w:left="0" w:firstLine="0"/>
              <w:jc w:val="left"/>
            </w:pPr>
          </w:p>
        </w:tc>
      </w:tr>
      <w:tr w:rsidR="00C72FED" w:rsidRPr="00C72FED" w14:paraId="23C0B71F" w14:textId="77777777" w:rsidTr="00C72FED">
        <w:trPr>
          <w:trHeight w:val="1456"/>
        </w:trPr>
        <w:tc>
          <w:tcPr>
            <w:tcW w:w="991" w:type="dxa"/>
            <w:tcBorders>
              <w:top w:val="nil"/>
              <w:left w:val="single" w:sz="6" w:space="0" w:color="000000"/>
              <w:bottom w:val="single" w:sz="6" w:space="0" w:color="000000"/>
              <w:right w:val="single" w:sz="6" w:space="0" w:color="000000"/>
            </w:tcBorders>
          </w:tcPr>
          <w:p w14:paraId="4FE33404" w14:textId="77777777" w:rsidR="00C72FED" w:rsidRPr="00C72FED" w:rsidRDefault="00C72FED" w:rsidP="00C72FED">
            <w:pPr>
              <w:spacing w:after="160" w:line="259" w:lineRule="auto"/>
              <w:ind w:left="0" w:firstLine="0"/>
              <w:jc w:val="left"/>
            </w:pPr>
          </w:p>
        </w:tc>
        <w:tc>
          <w:tcPr>
            <w:tcW w:w="1694" w:type="dxa"/>
            <w:tcBorders>
              <w:top w:val="nil"/>
              <w:left w:val="single" w:sz="6" w:space="0" w:color="000000"/>
              <w:bottom w:val="single" w:sz="6" w:space="0" w:color="000000"/>
              <w:right w:val="single" w:sz="6" w:space="0" w:color="000000"/>
            </w:tcBorders>
          </w:tcPr>
          <w:p w14:paraId="5A4F54AB" w14:textId="77777777" w:rsidR="00C72FED" w:rsidRPr="00C72FED" w:rsidRDefault="00C72FED" w:rsidP="00C72FED">
            <w:pPr>
              <w:spacing w:after="160" w:line="259" w:lineRule="auto"/>
              <w:ind w:left="0" w:firstLine="0"/>
              <w:jc w:val="left"/>
            </w:pPr>
          </w:p>
        </w:tc>
        <w:tc>
          <w:tcPr>
            <w:tcW w:w="1471" w:type="dxa"/>
            <w:tcBorders>
              <w:top w:val="nil"/>
              <w:left w:val="single" w:sz="6" w:space="0" w:color="000000"/>
              <w:bottom w:val="single" w:sz="6" w:space="0" w:color="000000"/>
              <w:right w:val="nil"/>
            </w:tcBorders>
          </w:tcPr>
          <w:p w14:paraId="30700E72" w14:textId="77777777" w:rsidR="00C72FED" w:rsidRPr="00C72FED" w:rsidRDefault="00C72FED" w:rsidP="00C72FED">
            <w:pPr>
              <w:spacing w:after="160" w:line="259" w:lineRule="auto"/>
              <w:ind w:left="0" w:firstLine="0"/>
              <w:jc w:val="left"/>
            </w:pPr>
          </w:p>
        </w:tc>
        <w:tc>
          <w:tcPr>
            <w:tcW w:w="372" w:type="dxa"/>
            <w:tcBorders>
              <w:top w:val="nil"/>
              <w:left w:val="nil"/>
              <w:bottom w:val="single" w:sz="6" w:space="0" w:color="000000"/>
              <w:right w:val="single" w:sz="6" w:space="0" w:color="000000"/>
            </w:tcBorders>
          </w:tcPr>
          <w:p w14:paraId="55E6FB96" w14:textId="77777777" w:rsidR="00C72FED" w:rsidRPr="00C72FED" w:rsidRDefault="00C72FED" w:rsidP="00C72FED">
            <w:pPr>
              <w:spacing w:after="160" w:line="259" w:lineRule="auto"/>
              <w:ind w:left="0" w:firstLine="0"/>
              <w:jc w:val="left"/>
            </w:pPr>
          </w:p>
        </w:tc>
        <w:tc>
          <w:tcPr>
            <w:tcW w:w="1985" w:type="dxa"/>
            <w:tcBorders>
              <w:top w:val="nil"/>
              <w:left w:val="single" w:sz="6" w:space="0" w:color="000000"/>
              <w:bottom w:val="single" w:sz="6" w:space="0" w:color="000000"/>
              <w:right w:val="single" w:sz="6" w:space="0" w:color="000000"/>
            </w:tcBorders>
          </w:tcPr>
          <w:p w14:paraId="194E90F9" w14:textId="77777777" w:rsidR="00C72FED" w:rsidRPr="00C72FED" w:rsidRDefault="00C72FED" w:rsidP="00C72FED">
            <w:pPr>
              <w:spacing w:after="160" w:line="259" w:lineRule="auto"/>
              <w:ind w:left="0" w:firstLine="0"/>
              <w:jc w:val="left"/>
            </w:pPr>
          </w:p>
        </w:tc>
        <w:tc>
          <w:tcPr>
            <w:tcW w:w="2268" w:type="dxa"/>
            <w:gridSpan w:val="2"/>
            <w:tcBorders>
              <w:top w:val="nil"/>
              <w:left w:val="single" w:sz="6" w:space="0" w:color="000000"/>
              <w:bottom w:val="single" w:sz="6" w:space="0" w:color="000000"/>
              <w:right w:val="single" w:sz="4" w:space="0" w:color="000000"/>
            </w:tcBorders>
          </w:tcPr>
          <w:p w14:paraId="761C4E03" w14:textId="77777777" w:rsidR="00C72FED" w:rsidRPr="00C72FED" w:rsidRDefault="00C72FED" w:rsidP="00C72FED">
            <w:pPr>
              <w:spacing w:after="0" w:line="259" w:lineRule="auto"/>
              <w:ind w:left="110" w:right="65" w:firstLine="0"/>
            </w:pPr>
            <w:r w:rsidRPr="00C72FED">
              <w:t xml:space="preserve">recursos iconográficos, de pontuação etc. </w:t>
            </w:r>
          </w:p>
        </w:tc>
        <w:tc>
          <w:tcPr>
            <w:tcW w:w="2405" w:type="dxa"/>
            <w:tcBorders>
              <w:top w:val="nil"/>
              <w:left w:val="single" w:sz="4" w:space="0" w:color="000000"/>
              <w:bottom w:val="single" w:sz="2" w:space="0" w:color="FFFFFF"/>
              <w:right w:val="single" w:sz="6" w:space="0" w:color="000000"/>
            </w:tcBorders>
          </w:tcPr>
          <w:p w14:paraId="36E9B3B7" w14:textId="77777777" w:rsidR="00C72FED" w:rsidRPr="00C72FED" w:rsidRDefault="00C72FED" w:rsidP="00C72FED">
            <w:pPr>
              <w:spacing w:after="160" w:line="259" w:lineRule="auto"/>
              <w:ind w:left="0" w:firstLine="0"/>
              <w:jc w:val="left"/>
            </w:pPr>
          </w:p>
        </w:tc>
        <w:tc>
          <w:tcPr>
            <w:tcW w:w="3587" w:type="dxa"/>
            <w:tcBorders>
              <w:top w:val="nil"/>
              <w:left w:val="single" w:sz="4" w:space="0" w:color="000000"/>
              <w:bottom w:val="single" w:sz="2" w:space="0" w:color="FFFFFF"/>
              <w:right w:val="single" w:sz="6" w:space="0" w:color="000000"/>
            </w:tcBorders>
          </w:tcPr>
          <w:p w14:paraId="3EA0393D" w14:textId="77777777" w:rsidR="00C72FED" w:rsidRPr="00C72FED" w:rsidRDefault="00C72FED" w:rsidP="00C72FED">
            <w:pPr>
              <w:spacing w:after="160" w:line="259" w:lineRule="auto"/>
              <w:ind w:left="0" w:firstLine="0"/>
              <w:jc w:val="left"/>
            </w:pPr>
          </w:p>
        </w:tc>
      </w:tr>
      <w:tr w:rsidR="00C72FED" w:rsidRPr="00C72FED" w14:paraId="191EED5C" w14:textId="77777777" w:rsidTr="00C72FED">
        <w:trPr>
          <w:trHeight w:val="4314"/>
        </w:trPr>
        <w:tc>
          <w:tcPr>
            <w:tcW w:w="991" w:type="dxa"/>
            <w:tcBorders>
              <w:top w:val="single" w:sz="6" w:space="0" w:color="000000"/>
              <w:left w:val="single" w:sz="6" w:space="0" w:color="000000"/>
              <w:bottom w:val="single" w:sz="6" w:space="0" w:color="000000"/>
              <w:right w:val="single" w:sz="6" w:space="0" w:color="000000"/>
            </w:tcBorders>
          </w:tcPr>
          <w:p w14:paraId="333DF18F" w14:textId="77777777" w:rsidR="00C72FED" w:rsidRPr="00C72FED" w:rsidRDefault="00C72FED" w:rsidP="00C72FED">
            <w:pPr>
              <w:spacing w:after="0" w:line="259" w:lineRule="auto"/>
              <w:ind w:left="110"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A68D7DC" w14:textId="77777777" w:rsidR="00C72FED" w:rsidRPr="00C72FED" w:rsidRDefault="00C72FED" w:rsidP="00C72FED">
            <w:pPr>
              <w:spacing w:after="0" w:line="259" w:lineRule="auto"/>
              <w:ind w:left="108" w:firstLine="0"/>
              <w:jc w:val="left"/>
            </w:pPr>
            <w:r w:rsidRPr="00C72FE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532DF5C0" w14:textId="77777777" w:rsidR="00C72FED" w:rsidRPr="00C72FED" w:rsidRDefault="00C72FED" w:rsidP="00C72FED">
            <w:pPr>
              <w:spacing w:after="0" w:line="259" w:lineRule="auto"/>
              <w:ind w:left="110" w:firstLine="0"/>
              <w:jc w:val="left"/>
            </w:pPr>
            <w:r w:rsidRPr="00C72FED">
              <w:t xml:space="preserve">Produção textos </w:t>
            </w:r>
          </w:p>
        </w:tc>
        <w:tc>
          <w:tcPr>
            <w:tcW w:w="372" w:type="dxa"/>
            <w:tcBorders>
              <w:top w:val="single" w:sz="6" w:space="0" w:color="000000"/>
              <w:left w:val="nil"/>
              <w:bottom w:val="single" w:sz="6" w:space="0" w:color="000000"/>
              <w:right w:val="single" w:sz="6" w:space="0" w:color="000000"/>
            </w:tcBorders>
          </w:tcPr>
          <w:p w14:paraId="2539B6FF" w14:textId="77777777" w:rsidR="00C72FED" w:rsidRPr="00C72FED" w:rsidRDefault="00C72FED" w:rsidP="00C72FED">
            <w:pPr>
              <w:spacing w:after="0" w:line="259" w:lineRule="auto"/>
              <w:ind w:left="0" w:firstLine="0"/>
            </w:pPr>
            <w:r w:rsidRPr="00C72FE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322E0BDC" w14:textId="77777777" w:rsidR="00C72FED" w:rsidRPr="00C72FED" w:rsidRDefault="00C72FED" w:rsidP="00C72FED">
            <w:pPr>
              <w:spacing w:after="20" w:line="360" w:lineRule="auto"/>
              <w:ind w:left="108" w:right="68" w:firstLine="0"/>
            </w:pPr>
            <w:r w:rsidRPr="00C72FED">
              <w:t xml:space="preserve">Relação do texto com o contexto de produção e experimentação </w:t>
            </w:r>
          </w:p>
          <w:p w14:paraId="2B89CBBE" w14:textId="77777777" w:rsidR="00C72FED" w:rsidRPr="00C72FED" w:rsidRDefault="00C72FED" w:rsidP="00C72FED">
            <w:pPr>
              <w:tabs>
                <w:tab w:val="center" w:pos="242"/>
                <w:tab w:val="center" w:pos="1525"/>
              </w:tabs>
              <w:spacing w:after="125" w:line="259" w:lineRule="auto"/>
              <w:ind w:left="0" w:firstLine="0"/>
              <w:jc w:val="left"/>
            </w:pPr>
            <w:r w:rsidRPr="00C72FED">
              <w:rPr>
                <w:rFonts w:ascii="Calibri" w:eastAsia="Calibri" w:hAnsi="Calibri" w:cs="Calibri"/>
                <w:sz w:val="22"/>
              </w:rPr>
              <w:tab/>
            </w:r>
            <w:r w:rsidRPr="00C72FED">
              <w:t xml:space="preserve">de </w:t>
            </w:r>
            <w:r w:rsidRPr="00C72FED">
              <w:tab/>
              <w:t xml:space="preserve">papéis </w:t>
            </w:r>
          </w:p>
          <w:p w14:paraId="605A032D" w14:textId="77777777" w:rsidR="00C72FED" w:rsidRPr="00C72FED" w:rsidRDefault="00C72FED" w:rsidP="00C72FED">
            <w:pPr>
              <w:spacing w:after="0" w:line="259" w:lineRule="auto"/>
              <w:ind w:left="108" w:firstLine="0"/>
              <w:jc w:val="left"/>
            </w:pPr>
            <w:r w:rsidRPr="00C72FED">
              <w:t xml:space="preserve">sociais </w:t>
            </w:r>
          </w:p>
        </w:tc>
        <w:tc>
          <w:tcPr>
            <w:tcW w:w="2268" w:type="dxa"/>
            <w:gridSpan w:val="2"/>
            <w:tcBorders>
              <w:top w:val="single" w:sz="6" w:space="0" w:color="000000"/>
              <w:left w:val="single" w:sz="6" w:space="0" w:color="000000"/>
              <w:bottom w:val="single" w:sz="6" w:space="0" w:color="000000"/>
              <w:right w:val="single" w:sz="6" w:space="0" w:color="000000"/>
            </w:tcBorders>
          </w:tcPr>
          <w:p w14:paraId="7838B64D" w14:textId="77777777" w:rsidR="00C72FED" w:rsidRPr="00C72FED" w:rsidRDefault="00C72FED" w:rsidP="00C72FED">
            <w:pPr>
              <w:spacing w:after="117" w:line="259" w:lineRule="auto"/>
              <w:ind w:left="110" w:firstLine="0"/>
              <w:jc w:val="left"/>
            </w:pPr>
            <w:r w:rsidRPr="00C72FED">
              <w:rPr>
                <w:b/>
              </w:rPr>
              <w:t xml:space="preserve">(EF69LP06) </w:t>
            </w:r>
          </w:p>
          <w:p w14:paraId="32B6A9D3" w14:textId="77777777" w:rsidR="00C72FED" w:rsidRPr="00694429" w:rsidRDefault="00C72FED" w:rsidP="00C72FED">
            <w:pPr>
              <w:spacing w:after="0" w:line="240" w:lineRule="auto"/>
              <w:ind w:left="110" w:firstLine="0"/>
              <w:rPr>
                <w:sz w:val="20"/>
              </w:rPr>
            </w:pPr>
            <w:r w:rsidRPr="00694429">
              <w:rPr>
                <w:sz w:val="20"/>
              </w:rPr>
              <w:t xml:space="preserve">Produzir e publicar notícias, foto </w:t>
            </w:r>
          </w:p>
          <w:p w14:paraId="249DD540" w14:textId="77777777" w:rsidR="00C72FED" w:rsidRPr="00694429" w:rsidRDefault="00C72FED" w:rsidP="00C72FED">
            <w:pPr>
              <w:spacing w:after="0" w:line="240" w:lineRule="auto"/>
              <w:ind w:left="0" w:right="64" w:firstLine="0"/>
              <w:rPr>
                <w:sz w:val="20"/>
              </w:rPr>
            </w:pPr>
            <w:r w:rsidRPr="00694429">
              <w:rPr>
                <w:sz w:val="20"/>
              </w:rPr>
              <w:t xml:space="preserve">denúncias, fotorreportagens, reportagens, reportagens multimidiáticas, infográficos, podcasts noticiosos, entrevistas, cartas de </w:t>
            </w:r>
            <w:r w:rsidRPr="00694429">
              <w:rPr>
                <w:sz w:val="20"/>
              </w:rPr>
              <w:tab/>
              <w:t xml:space="preserve">leitor, </w:t>
            </w:r>
          </w:p>
          <w:p w14:paraId="560ACAAC" w14:textId="77777777" w:rsidR="00C72FED" w:rsidRPr="00694429" w:rsidRDefault="00C72FED" w:rsidP="00C72FED">
            <w:pPr>
              <w:spacing w:after="0" w:line="240" w:lineRule="auto"/>
              <w:ind w:left="0" w:right="64" w:firstLine="0"/>
              <w:rPr>
                <w:sz w:val="22"/>
              </w:rPr>
            </w:pPr>
            <w:r w:rsidRPr="00694429">
              <w:rPr>
                <w:sz w:val="20"/>
              </w:rPr>
              <w:t>comentários, artigos de opinião de interesse local ou global, textos de apresentação e apreciação de produção cultural – resenhas e outros próprios das formas de expressão das culturas juvenis, tais como vlogs e podcasts culturais, gameplay, detonado etc.– e cartazes, anúncios, propagandas, spots, jingles de campanhas sociais, dentre outros em várias mídias</w:t>
            </w:r>
            <w:r w:rsidRPr="00694429">
              <w:rPr>
                <w:sz w:val="22"/>
              </w:rPr>
              <w:t xml:space="preserve">, </w:t>
            </w:r>
          </w:p>
          <w:p w14:paraId="770DFAD4" w14:textId="77777777" w:rsidR="00C72FED" w:rsidRPr="00694429" w:rsidRDefault="00C72FED" w:rsidP="00C72FED">
            <w:pPr>
              <w:spacing w:after="0" w:line="240" w:lineRule="auto"/>
              <w:ind w:left="0" w:right="62" w:firstLine="0"/>
              <w:rPr>
                <w:sz w:val="20"/>
              </w:rPr>
            </w:pPr>
            <w:r w:rsidRPr="00694429">
              <w:rPr>
                <w:sz w:val="20"/>
              </w:rPr>
              <w:t>vivenciando de forma significativa o papel de repórter, de comentador, de</w:t>
            </w:r>
            <w:r w:rsidRPr="00694429">
              <w:rPr>
                <w:sz w:val="22"/>
              </w:rPr>
              <w:t xml:space="preserve"> </w:t>
            </w:r>
            <w:r w:rsidRPr="00694429">
              <w:rPr>
                <w:sz w:val="20"/>
              </w:rPr>
              <w:t xml:space="preserve">analista, de crítico, de editor ou articulista, de booktuber, de vlogger (vlogueiro) </w:t>
            </w:r>
            <w:r w:rsidRPr="00694429">
              <w:rPr>
                <w:sz w:val="20"/>
              </w:rPr>
              <w:lastRenderedPageBreak/>
              <w:t xml:space="preserve">etc., como forma de compreender as condições de produção que envolvem a circulação desses textos e poder participar e </w:t>
            </w:r>
          </w:p>
          <w:p w14:paraId="6E5C88C1" w14:textId="77777777" w:rsidR="00C72FED" w:rsidRPr="00694429" w:rsidRDefault="00C72FED" w:rsidP="00C72FED">
            <w:pPr>
              <w:spacing w:after="0" w:line="240" w:lineRule="auto"/>
              <w:ind w:left="0" w:right="62" w:firstLine="0"/>
              <w:rPr>
                <w:sz w:val="20"/>
              </w:rPr>
            </w:pPr>
            <w:r w:rsidRPr="00694429">
              <w:rPr>
                <w:sz w:val="20"/>
              </w:rPr>
              <w:t xml:space="preserve">vislumbrar possibilidades de participação nas práticas de linguagem do campo jornalístico e do campo midiático de forma ética e responsável, </w:t>
            </w:r>
          </w:p>
          <w:p w14:paraId="6EF74A1F" w14:textId="77777777" w:rsidR="00C72FED" w:rsidRPr="00C72FED" w:rsidRDefault="00C72FED" w:rsidP="00C72FED">
            <w:pPr>
              <w:spacing w:after="0" w:line="240" w:lineRule="auto"/>
              <w:ind w:left="110" w:firstLine="0"/>
              <w:jc w:val="left"/>
            </w:pPr>
            <w:r w:rsidRPr="00694429">
              <w:rPr>
                <w:sz w:val="20"/>
              </w:rPr>
              <w:t xml:space="preserve">levando-se em consideração o contexto da Web 2.0, que amplia a possibilidade de circulação desses textos e “funde” os papéis de leitor e autor, </w:t>
            </w:r>
            <w:r w:rsidRPr="00694429">
              <w:rPr>
                <w:sz w:val="20"/>
              </w:rPr>
              <w:tab/>
              <w:t>de consumidor e produtor.</w:t>
            </w:r>
          </w:p>
        </w:tc>
        <w:tc>
          <w:tcPr>
            <w:tcW w:w="2405" w:type="dxa"/>
            <w:tcBorders>
              <w:top w:val="single" w:sz="2" w:space="0" w:color="FFFFFF"/>
              <w:left w:val="single" w:sz="6" w:space="0" w:color="000000"/>
              <w:bottom w:val="single" w:sz="4" w:space="0" w:color="000000"/>
              <w:right w:val="single" w:sz="6" w:space="0" w:color="000000"/>
            </w:tcBorders>
          </w:tcPr>
          <w:p w14:paraId="1FE38AC3" w14:textId="77777777" w:rsidR="00C72FED" w:rsidRPr="00C72FED" w:rsidRDefault="00C72FED" w:rsidP="00C72FED">
            <w:pPr>
              <w:spacing w:after="117" w:line="259" w:lineRule="auto"/>
              <w:ind w:left="110" w:firstLine="0"/>
              <w:jc w:val="left"/>
            </w:pPr>
            <w:r w:rsidRPr="00C72FED">
              <w:rPr>
                <w:b/>
              </w:rPr>
              <w:lastRenderedPageBreak/>
              <w:t xml:space="preserve">(EF69LP06RS-1) </w:t>
            </w:r>
          </w:p>
          <w:p w14:paraId="774F2C49" w14:textId="77777777" w:rsidR="00C72FED" w:rsidRPr="00C72FED" w:rsidRDefault="00C72FED" w:rsidP="00C72FED">
            <w:pPr>
              <w:spacing w:after="2" w:line="359" w:lineRule="auto"/>
              <w:ind w:left="110" w:firstLine="0"/>
            </w:pPr>
            <w:r w:rsidRPr="00C72FED">
              <w:t xml:space="preserve">Analisar, planejar e produzir textos </w:t>
            </w:r>
          </w:p>
          <w:p w14:paraId="3362D75E" w14:textId="77777777" w:rsidR="00C72FED" w:rsidRPr="00C72FED" w:rsidRDefault="00C72FED" w:rsidP="00C72FED">
            <w:pPr>
              <w:spacing w:after="115" w:line="259" w:lineRule="auto"/>
              <w:ind w:left="110" w:firstLine="0"/>
              <w:jc w:val="left"/>
            </w:pPr>
            <w:r w:rsidRPr="00C72FED">
              <w:t xml:space="preserve">jornalísticos, </w:t>
            </w:r>
          </w:p>
          <w:p w14:paraId="71ED0BE2" w14:textId="77777777" w:rsidR="00C72FED" w:rsidRPr="00C72FED" w:rsidRDefault="00C72FED" w:rsidP="00C72FED">
            <w:pPr>
              <w:spacing w:after="0" w:line="259" w:lineRule="auto"/>
              <w:ind w:left="110" w:right="64" w:firstLine="0"/>
            </w:pPr>
            <w:r w:rsidRPr="00C72FED">
              <w:t xml:space="preserve">considerando os diferentes suportes, objetivos, públicoalvo e circulação, tendo em vista o público leitor. </w:t>
            </w:r>
          </w:p>
        </w:tc>
        <w:tc>
          <w:tcPr>
            <w:tcW w:w="3587" w:type="dxa"/>
            <w:tcBorders>
              <w:top w:val="single" w:sz="2" w:space="0" w:color="FFFFFF"/>
              <w:left w:val="single" w:sz="6" w:space="0" w:color="000000"/>
              <w:bottom w:val="single" w:sz="4" w:space="0" w:color="000000"/>
              <w:right w:val="single" w:sz="6" w:space="0" w:color="000000"/>
            </w:tcBorders>
          </w:tcPr>
          <w:p w14:paraId="2DEDDC08" w14:textId="77777777" w:rsidR="00C72FED" w:rsidRPr="00C72FED" w:rsidRDefault="00C72FED" w:rsidP="00C72FED">
            <w:pPr>
              <w:spacing w:after="117" w:line="259" w:lineRule="auto"/>
              <w:ind w:left="110" w:firstLine="0"/>
              <w:jc w:val="left"/>
              <w:rPr>
                <w:b/>
              </w:rPr>
            </w:pPr>
          </w:p>
        </w:tc>
      </w:tr>
    </w:tbl>
    <w:p w14:paraId="52849CB7" w14:textId="77777777" w:rsidR="00C72FED" w:rsidRPr="00C72FED" w:rsidRDefault="00C72FED" w:rsidP="00C72FED">
      <w:pPr>
        <w:spacing w:after="0" w:line="259" w:lineRule="auto"/>
        <w:ind w:left="-1440" w:right="10466" w:firstLine="0"/>
        <w:jc w:val="left"/>
      </w:pPr>
    </w:p>
    <w:p w14:paraId="447CFE75" w14:textId="77777777" w:rsidR="00C72FED" w:rsidRPr="00C72FED" w:rsidRDefault="00C72FED" w:rsidP="00C72FED">
      <w:pPr>
        <w:spacing w:after="0" w:line="259" w:lineRule="auto"/>
        <w:ind w:left="-1440" w:right="10466" w:firstLine="0"/>
        <w:jc w:val="left"/>
      </w:pPr>
    </w:p>
    <w:p w14:paraId="0A3AB084" w14:textId="77777777" w:rsidR="00C72FED" w:rsidRPr="00C72FED" w:rsidRDefault="00C72FED" w:rsidP="00C72FED">
      <w:pPr>
        <w:spacing w:after="0" w:line="259" w:lineRule="auto"/>
        <w:ind w:left="-1440" w:right="10466" w:firstLine="0"/>
        <w:jc w:val="left"/>
      </w:pPr>
    </w:p>
    <w:tbl>
      <w:tblPr>
        <w:tblStyle w:val="TableGrid28"/>
        <w:tblW w:w="14915" w:type="dxa"/>
        <w:tblInd w:w="-1085" w:type="dxa"/>
        <w:tblCellMar>
          <w:top w:w="57" w:type="dxa"/>
          <w:right w:w="39" w:type="dxa"/>
        </w:tblCellMar>
        <w:tblLook w:val="04A0" w:firstRow="1" w:lastRow="0" w:firstColumn="1" w:lastColumn="0" w:noHBand="0" w:noVBand="1"/>
      </w:tblPr>
      <w:tblGrid>
        <w:gridCol w:w="991"/>
        <w:gridCol w:w="1694"/>
        <w:gridCol w:w="1471"/>
        <w:gridCol w:w="372"/>
        <w:gridCol w:w="1985"/>
        <w:gridCol w:w="2268"/>
        <w:gridCol w:w="2405"/>
        <w:gridCol w:w="3729"/>
      </w:tblGrid>
      <w:tr w:rsidR="00C72FED" w:rsidRPr="00C72FED" w14:paraId="2663A780" w14:textId="77777777" w:rsidTr="00C72FED">
        <w:trPr>
          <w:trHeight w:val="5606"/>
        </w:trPr>
        <w:tc>
          <w:tcPr>
            <w:tcW w:w="991" w:type="dxa"/>
            <w:tcBorders>
              <w:top w:val="single" w:sz="6" w:space="0" w:color="000000"/>
              <w:left w:val="single" w:sz="6" w:space="0" w:color="000000"/>
              <w:bottom w:val="single" w:sz="6" w:space="0" w:color="000000"/>
              <w:right w:val="single" w:sz="6" w:space="0" w:color="000000"/>
            </w:tcBorders>
          </w:tcPr>
          <w:p w14:paraId="08925B8C" w14:textId="77777777" w:rsidR="00C72FED" w:rsidRPr="00C72FED" w:rsidRDefault="00C72FED" w:rsidP="00C72FED">
            <w:pPr>
              <w:spacing w:after="0" w:line="259" w:lineRule="auto"/>
              <w:ind w:left="110"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1CEC80C" w14:textId="77777777" w:rsidR="00C72FED" w:rsidRPr="00C72FED" w:rsidRDefault="00C72FED" w:rsidP="00C72FED">
            <w:pPr>
              <w:spacing w:after="0" w:line="259" w:lineRule="auto"/>
              <w:ind w:left="108" w:firstLine="0"/>
              <w:jc w:val="left"/>
            </w:pPr>
            <w:r w:rsidRPr="00C72FE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24DD6B6C" w14:textId="77777777" w:rsidR="00C72FED" w:rsidRPr="00C72FED" w:rsidRDefault="00C72FED" w:rsidP="00C72FED">
            <w:pPr>
              <w:spacing w:after="0" w:line="259" w:lineRule="auto"/>
              <w:ind w:left="110" w:firstLine="0"/>
              <w:jc w:val="left"/>
            </w:pPr>
            <w:r w:rsidRPr="00C72FED">
              <w:t xml:space="preserve">Produção textos </w:t>
            </w:r>
          </w:p>
        </w:tc>
        <w:tc>
          <w:tcPr>
            <w:tcW w:w="372" w:type="dxa"/>
            <w:tcBorders>
              <w:top w:val="single" w:sz="6" w:space="0" w:color="000000"/>
              <w:left w:val="nil"/>
              <w:bottom w:val="single" w:sz="6" w:space="0" w:color="000000"/>
              <w:right w:val="single" w:sz="6" w:space="0" w:color="000000"/>
            </w:tcBorders>
          </w:tcPr>
          <w:p w14:paraId="5D6ED9D6" w14:textId="77777777" w:rsidR="00C72FED" w:rsidRPr="00C72FED" w:rsidRDefault="00C72FED" w:rsidP="00C72FED">
            <w:pPr>
              <w:spacing w:after="0" w:line="259" w:lineRule="auto"/>
              <w:ind w:left="0" w:firstLine="0"/>
            </w:pPr>
            <w:r w:rsidRPr="00C72FE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00A7CB26" w14:textId="77777777" w:rsidR="00C72FED" w:rsidRPr="00C72FED" w:rsidRDefault="00C72FED" w:rsidP="00C72FED">
            <w:pPr>
              <w:spacing w:after="0" w:line="259" w:lineRule="auto"/>
              <w:ind w:left="108" w:firstLine="0"/>
              <w:jc w:val="left"/>
            </w:pPr>
            <w:r w:rsidRPr="00C72FED">
              <w:t xml:space="preserve">Textualização </w:t>
            </w:r>
          </w:p>
        </w:tc>
        <w:tc>
          <w:tcPr>
            <w:tcW w:w="2268" w:type="dxa"/>
            <w:tcBorders>
              <w:top w:val="single" w:sz="6" w:space="0" w:color="000000"/>
              <w:left w:val="single" w:sz="6" w:space="0" w:color="000000"/>
              <w:bottom w:val="single" w:sz="6" w:space="0" w:color="000000"/>
              <w:right w:val="single" w:sz="6" w:space="0" w:color="000000"/>
            </w:tcBorders>
          </w:tcPr>
          <w:p w14:paraId="40293391" w14:textId="77777777" w:rsidR="00C72FED" w:rsidRPr="00C72FED" w:rsidRDefault="00C72FED" w:rsidP="00C72FED">
            <w:pPr>
              <w:spacing w:after="0" w:line="240" w:lineRule="auto"/>
              <w:ind w:left="110" w:firstLine="0"/>
            </w:pPr>
            <w:r w:rsidRPr="00C72FED">
              <w:rPr>
                <w:b/>
              </w:rPr>
              <w:t xml:space="preserve">(EF69LP07) </w:t>
            </w:r>
          </w:p>
          <w:p w14:paraId="07AC1573" w14:textId="77777777" w:rsidR="00C72FED" w:rsidRPr="00C72FED" w:rsidRDefault="00C72FED" w:rsidP="00C72FED">
            <w:pPr>
              <w:spacing w:after="0" w:line="240" w:lineRule="auto"/>
              <w:ind w:left="0" w:right="64" w:firstLine="0"/>
            </w:pPr>
            <w:r w:rsidRPr="00C72FED">
              <w:t xml:space="preserve">Produzir textos em diferentes gêneros, considerando sua adequação </w:t>
            </w:r>
            <w:r w:rsidRPr="00C72FED">
              <w:tab/>
              <w:t xml:space="preserve">ao contexto produção e circulação – os enunciadores envolvidos, </w:t>
            </w:r>
            <w:r w:rsidRPr="00C72FED">
              <w:tab/>
              <w:t xml:space="preserve">os objetivos, </w:t>
            </w:r>
            <w:r w:rsidRPr="00C72FED">
              <w:tab/>
              <w:t xml:space="preserve">o gênero, o suporte, a circulação -, ao modo (escrito ou oral; </w:t>
            </w:r>
            <w:r w:rsidRPr="00C72FED">
              <w:tab/>
              <w:t xml:space="preserve">imagem estática </w:t>
            </w:r>
            <w:r w:rsidRPr="00C72FED">
              <w:tab/>
              <w:t xml:space="preserve">ou em movimento etc.), à variedade linguística </w:t>
            </w:r>
            <w:r w:rsidRPr="00C72FED">
              <w:tab/>
              <w:t xml:space="preserve">e/ou semiótica apropriada a esse contexto, </w:t>
            </w:r>
            <w:r w:rsidRPr="00C72FED">
              <w:tab/>
              <w:t xml:space="preserve">à construção </w:t>
            </w:r>
            <w:r w:rsidRPr="00C72FED">
              <w:tab/>
              <w:t xml:space="preserve">da </w:t>
            </w:r>
          </w:p>
          <w:p w14:paraId="6FBF9E90" w14:textId="77777777" w:rsidR="00C72FED" w:rsidRPr="00C72FED" w:rsidRDefault="00C72FED" w:rsidP="00C72FED">
            <w:pPr>
              <w:spacing w:after="0" w:line="240" w:lineRule="auto"/>
              <w:ind w:left="110" w:firstLine="0"/>
            </w:pPr>
            <w:r w:rsidRPr="00C72FED">
              <w:t xml:space="preserve">textualidade </w:t>
            </w:r>
          </w:p>
          <w:p w14:paraId="2532E696" w14:textId="77777777" w:rsidR="00C72FED" w:rsidRPr="00C72FED" w:rsidRDefault="00C72FED" w:rsidP="00C72FED">
            <w:pPr>
              <w:spacing w:after="0" w:line="240" w:lineRule="auto"/>
              <w:ind w:left="110" w:firstLine="0"/>
            </w:pPr>
            <w:r w:rsidRPr="00C72FED">
              <w:t xml:space="preserve">relacionada às propriedades </w:t>
            </w:r>
          </w:p>
          <w:p w14:paraId="2CC4CE1A" w14:textId="77777777" w:rsidR="00C72FED" w:rsidRPr="00C72FED" w:rsidRDefault="00C72FED" w:rsidP="00C72FED">
            <w:pPr>
              <w:spacing w:after="0" w:line="240" w:lineRule="auto"/>
              <w:ind w:left="110" w:right="65" w:firstLine="0"/>
            </w:pPr>
            <w:r w:rsidRPr="00C72FED">
              <w:t xml:space="preserve">textuais e do gênero, utilizando estratégias de planejamento, elaboração, </w:t>
            </w:r>
            <w:r w:rsidRPr="00C72FED">
              <w:lastRenderedPageBreak/>
              <w:t xml:space="preserve">revisão, edição, reescrita/redesign </w:t>
            </w:r>
          </w:p>
          <w:p w14:paraId="15238B79" w14:textId="77777777" w:rsidR="00C72FED" w:rsidRPr="00C72FED" w:rsidRDefault="00C72FED" w:rsidP="00C72FED">
            <w:pPr>
              <w:spacing w:after="0" w:line="240" w:lineRule="auto"/>
              <w:ind w:left="110" w:right="64" w:firstLine="0"/>
            </w:pPr>
            <w:r w:rsidRPr="00C72FED">
              <w:t xml:space="preserve">e </w:t>
            </w:r>
            <w:r w:rsidRPr="00C72FED">
              <w:tab/>
              <w:t xml:space="preserve">avaliação de textos, para, com a ajuda do professor e a colaboração dos colegas, corrigir e aprimorar as produções </w:t>
            </w:r>
          </w:p>
          <w:p w14:paraId="0FAA5423" w14:textId="77777777" w:rsidR="00C72FED" w:rsidRPr="00C72FED" w:rsidRDefault="00C72FED" w:rsidP="00C72FED">
            <w:pPr>
              <w:spacing w:after="0" w:line="240" w:lineRule="auto"/>
              <w:ind w:left="110" w:firstLine="0"/>
              <w:jc w:val="left"/>
            </w:pPr>
            <w:r w:rsidRPr="00C72FED">
              <w:t xml:space="preserve">realizadas, </w:t>
            </w:r>
          </w:p>
          <w:p w14:paraId="146A7884" w14:textId="77777777" w:rsidR="00C72FED" w:rsidRPr="00C72FED" w:rsidRDefault="00C72FED" w:rsidP="00C72FED">
            <w:pPr>
              <w:spacing w:after="0" w:line="240" w:lineRule="auto"/>
              <w:ind w:left="110" w:firstLine="0"/>
              <w:jc w:val="left"/>
            </w:pPr>
            <w:r w:rsidRPr="00C72FED">
              <w:t xml:space="preserve">fazendo </w:t>
            </w:r>
            <w:r w:rsidRPr="00C72FED">
              <w:tab/>
              <w:t xml:space="preserve">cortes, acréscimos, reformulações, </w:t>
            </w:r>
          </w:p>
          <w:p w14:paraId="539E2376" w14:textId="77777777" w:rsidR="00C72FED" w:rsidRPr="00C72FED" w:rsidRDefault="00C72FED" w:rsidP="00C72FED">
            <w:pPr>
              <w:tabs>
                <w:tab w:val="center" w:pos="638"/>
                <w:tab w:val="center" w:pos="2030"/>
              </w:tabs>
              <w:spacing w:after="0" w:line="240" w:lineRule="auto"/>
              <w:ind w:left="0" w:firstLine="0"/>
              <w:jc w:val="left"/>
            </w:pPr>
            <w:r w:rsidRPr="00C72FED">
              <w:rPr>
                <w:rFonts w:ascii="Calibri" w:eastAsia="Calibri" w:hAnsi="Calibri" w:cs="Calibri"/>
                <w:sz w:val="22"/>
              </w:rPr>
              <w:tab/>
            </w:r>
            <w:r w:rsidRPr="00C72FED">
              <w:t xml:space="preserve">correções </w:t>
            </w:r>
            <w:r w:rsidRPr="00C72FED">
              <w:tab/>
              <w:t xml:space="preserve">de </w:t>
            </w:r>
          </w:p>
          <w:p w14:paraId="74C358F4" w14:textId="77777777" w:rsidR="00C72FED" w:rsidRPr="00C72FED" w:rsidRDefault="00C72FED" w:rsidP="00C72FED">
            <w:pPr>
              <w:spacing w:after="0" w:line="240" w:lineRule="auto"/>
              <w:ind w:left="110" w:firstLine="0"/>
              <w:jc w:val="left"/>
            </w:pPr>
            <w:r w:rsidRPr="00C72FED">
              <w:t xml:space="preserve">concordância, ortografia, </w:t>
            </w:r>
          </w:p>
          <w:p w14:paraId="053888D9" w14:textId="77777777" w:rsidR="00C72FED" w:rsidRPr="00C72FED" w:rsidRDefault="00C72FED" w:rsidP="00C72FED">
            <w:pPr>
              <w:tabs>
                <w:tab w:val="center" w:pos="177"/>
                <w:tab w:val="center" w:pos="1071"/>
                <w:tab w:val="center" w:pos="2030"/>
              </w:tabs>
              <w:spacing w:after="0" w:line="240" w:lineRule="auto"/>
              <w:ind w:left="0" w:firstLine="0"/>
            </w:pPr>
            <w:r w:rsidRPr="00C72FED">
              <w:t xml:space="preserve">pontuação </w:t>
            </w:r>
            <w:r w:rsidRPr="00C72FED">
              <w:tab/>
              <w:t xml:space="preserve">em textos e editando imagens, arquivos sonoros, </w:t>
            </w:r>
            <w:r w:rsidRPr="00C72FED">
              <w:tab/>
              <w:t xml:space="preserve">fazendo cortes, acréscimos, ajustes, acrescentando/ alterando </w:t>
            </w:r>
            <w:r w:rsidRPr="00C72FED">
              <w:tab/>
              <w:t xml:space="preserve">efeitos, ordenamentos etc.  </w:t>
            </w:r>
          </w:p>
        </w:tc>
        <w:tc>
          <w:tcPr>
            <w:tcW w:w="2405" w:type="dxa"/>
            <w:tcBorders>
              <w:top w:val="single" w:sz="4" w:space="0" w:color="000000"/>
              <w:left w:val="single" w:sz="6" w:space="0" w:color="000000"/>
              <w:bottom w:val="single" w:sz="4" w:space="0" w:color="000000"/>
              <w:right w:val="single" w:sz="6" w:space="0" w:color="000000"/>
            </w:tcBorders>
          </w:tcPr>
          <w:p w14:paraId="64E69837" w14:textId="77777777" w:rsidR="00C72FED" w:rsidRPr="00C72FED" w:rsidRDefault="00C72FED" w:rsidP="00C72FED">
            <w:pPr>
              <w:spacing w:after="0" w:line="240" w:lineRule="auto"/>
              <w:ind w:left="110" w:right="64" w:firstLine="0"/>
            </w:pPr>
            <w:r w:rsidRPr="00C72FED">
              <w:rPr>
                <w:b/>
              </w:rPr>
              <w:lastRenderedPageBreak/>
              <w:t xml:space="preserve">(EF69LP07RS-1) </w:t>
            </w:r>
            <w:r w:rsidRPr="00C72FED">
              <w:t xml:space="preserve">Produzir textos em diferentes gêneros, observando os aspectos lexicais, considerando sua adequação ao contexto, produção e circulação, ao modo, à variedade linguística e/ou semiótica apropriada a esse contexto, à construção da </w:t>
            </w:r>
          </w:p>
          <w:p w14:paraId="7D6A5656" w14:textId="77777777" w:rsidR="00C72FED" w:rsidRPr="00C72FED" w:rsidRDefault="00C72FED" w:rsidP="00C72FED">
            <w:pPr>
              <w:spacing w:after="0" w:line="240" w:lineRule="auto"/>
              <w:ind w:left="110" w:firstLine="0"/>
              <w:jc w:val="left"/>
            </w:pPr>
            <w:r w:rsidRPr="00C72FED">
              <w:t xml:space="preserve">textualidade </w:t>
            </w:r>
          </w:p>
          <w:p w14:paraId="737F11B5" w14:textId="77777777" w:rsidR="00C72FED" w:rsidRPr="00C72FED" w:rsidRDefault="00C72FED" w:rsidP="00C72FED">
            <w:pPr>
              <w:tabs>
                <w:tab w:val="center" w:pos="732"/>
                <w:tab w:val="center" w:pos="2174"/>
              </w:tabs>
              <w:spacing w:after="0" w:line="240" w:lineRule="auto"/>
              <w:ind w:left="0" w:firstLine="0"/>
              <w:jc w:val="left"/>
            </w:pPr>
            <w:r w:rsidRPr="00C72FED">
              <w:rPr>
                <w:rFonts w:ascii="Calibri" w:eastAsia="Calibri" w:hAnsi="Calibri" w:cs="Calibri"/>
                <w:sz w:val="22"/>
              </w:rPr>
              <w:tab/>
            </w:r>
            <w:r w:rsidRPr="00C72FED">
              <w:t xml:space="preserve">relacionada </w:t>
            </w:r>
            <w:r w:rsidRPr="00C72FED">
              <w:tab/>
              <w:t xml:space="preserve">às </w:t>
            </w:r>
          </w:p>
          <w:p w14:paraId="6CD73F51" w14:textId="77777777" w:rsidR="00C72FED" w:rsidRPr="00C72FED" w:rsidRDefault="00C72FED" w:rsidP="00C72FED">
            <w:pPr>
              <w:spacing w:after="0" w:line="240" w:lineRule="auto"/>
              <w:ind w:left="110" w:firstLine="0"/>
              <w:jc w:val="left"/>
            </w:pPr>
            <w:r w:rsidRPr="00C72FED">
              <w:t xml:space="preserve">propriedades </w:t>
            </w:r>
          </w:p>
          <w:p w14:paraId="18A4FC4A" w14:textId="77777777" w:rsidR="00C72FED" w:rsidRPr="00C72FED" w:rsidRDefault="00C72FED" w:rsidP="00C72FED">
            <w:pPr>
              <w:spacing w:after="0" w:line="240" w:lineRule="auto"/>
              <w:ind w:left="110" w:right="65" w:firstLine="0"/>
            </w:pPr>
            <w:r w:rsidRPr="00C72FED">
              <w:t xml:space="preserve">textuais e do gênero, utilizando estratégias de </w:t>
            </w:r>
          </w:p>
          <w:p w14:paraId="0C6F7216" w14:textId="77777777" w:rsidR="00C72FED" w:rsidRPr="00C72FED" w:rsidRDefault="00C72FED" w:rsidP="00C72FED">
            <w:pPr>
              <w:spacing w:after="0" w:line="240" w:lineRule="auto"/>
              <w:ind w:left="108" w:firstLine="0"/>
              <w:jc w:val="left"/>
            </w:pPr>
            <w:r w:rsidRPr="00C72FED">
              <w:t xml:space="preserve">planejamento, elaboração, revisão, edição, </w:t>
            </w:r>
          </w:p>
          <w:p w14:paraId="2A78693F" w14:textId="77777777" w:rsidR="00C72FED" w:rsidRPr="00C72FED" w:rsidRDefault="00C72FED" w:rsidP="00C72FED">
            <w:pPr>
              <w:spacing w:after="0" w:line="240" w:lineRule="auto"/>
              <w:ind w:left="108" w:right="64" w:firstLine="0"/>
            </w:pPr>
            <w:r w:rsidRPr="00C72FED">
              <w:t>reescrita/redesign e avaliação de</w:t>
            </w:r>
            <w:r w:rsidRPr="00C72FED">
              <w:rPr>
                <w:b/>
              </w:rPr>
              <w:t xml:space="preserve"> </w:t>
            </w:r>
            <w:r w:rsidRPr="00C72FED">
              <w:t xml:space="preserve">textos, para corrigir e aprimorar as </w:t>
            </w:r>
          </w:p>
          <w:p w14:paraId="686A52A7" w14:textId="77777777" w:rsidR="00C72FED" w:rsidRPr="00C72FED" w:rsidRDefault="00C72FED" w:rsidP="00C72FED">
            <w:pPr>
              <w:spacing w:after="0" w:line="240" w:lineRule="auto"/>
              <w:ind w:left="108" w:firstLine="0"/>
              <w:jc w:val="left"/>
              <w:rPr>
                <w:b/>
              </w:rPr>
            </w:pPr>
            <w:r w:rsidRPr="00C72FED">
              <w:t xml:space="preserve">produções realizadas, fazendo </w:t>
            </w:r>
            <w:r w:rsidRPr="00C72FED">
              <w:lastRenderedPageBreak/>
              <w:t xml:space="preserve">alterações necessárias, utilizando </w:t>
            </w:r>
            <w:r w:rsidRPr="00C72FED">
              <w:tab/>
              <w:t>a linguagem adequada em cada situação</w:t>
            </w:r>
            <w:r w:rsidRPr="00C72FED">
              <w:rPr>
                <w:b/>
              </w:rPr>
              <w:t xml:space="preserve">. </w:t>
            </w:r>
          </w:p>
          <w:p w14:paraId="51F1B66B" w14:textId="77777777" w:rsidR="00C72FED" w:rsidRPr="00C72FED" w:rsidRDefault="00C72FED" w:rsidP="00C72FED">
            <w:pPr>
              <w:spacing w:after="0" w:line="240" w:lineRule="auto"/>
              <w:ind w:left="110" w:right="11" w:firstLine="0"/>
              <w:jc w:val="left"/>
            </w:pPr>
          </w:p>
          <w:p w14:paraId="40F01A56" w14:textId="77777777" w:rsidR="00C72FED" w:rsidRPr="00C72FED" w:rsidRDefault="00C72FED" w:rsidP="00C72FED">
            <w:pPr>
              <w:spacing w:after="0" w:line="240" w:lineRule="auto"/>
              <w:ind w:left="110" w:firstLine="0"/>
              <w:jc w:val="left"/>
            </w:pPr>
            <w:r w:rsidRPr="00C72FED">
              <w:rPr>
                <w:b/>
              </w:rPr>
              <w:t xml:space="preserve">(EF69LP07RS-2) </w:t>
            </w:r>
          </w:p>
          <w:p w14:paraId="562F2B8F" w14:textId="77777777" w:rsidR="00C72FED" w:rsidRPr="00C72FED" w:rsidRDefault="00C72FED" w:rsidP="00C72FED">
            <w:pPr>
              <w:spacing w:after="0" w:line="240" w:lineRule="auto"/>
              <w:ind w:left="110" w:firstLine="0"/>
              <w:jc w:val="left"/>
            </w:pPr>
            <w:r w:rsidRPr="00C72FED">
              <w:t xml:space="preserve">Escrever </w:t>
            </w:r>
            <w:r w:rsidRPr="00C72FED">
              <w:tab/>
              <w:t xml:space="preserve">e reescrever </w:t>
            </w:r>
            <w:r w:rsidRPr="00C72FED">
              <w:tab/>
              <w:t xml:space="preserve">textos relativos à cultura gaúcha, considerando </w:t>
            </w:r>
          </w:p>
          <w:p w14:paraId="6AA6F060" w14:textId="77777777" w:rsidR="00C72FED" w:rsidRPr="00C72FED" w:rsidRDefault="00C72FED" w:rsidP="00C72FED">
            <w:pPr>
              <w:tabs>
                <w:tab w:val="center" w:pos="592"/>
                <w:tab w:val="center" w:pos="2234"/>
              </w:tabs>
              <w:spacing w:after="0" w:line="240" w:lineRule="auto"/>
              <w:ind w:left="0" w:firstLine="0"/>
              <w:jc w:val="left"/>
            </w:pPr>
            <w:r w:rsidRPr="00C72FED">
              <w:rPr>
                <w:rFonts w:ascii="Calibri" w:eastAsia="Calibri" w:hAnsi="Calibri" w:cs="Calibri"/>
                <w:sz w:val="22"/>
              </w:rPr>
              <w:tab/>
            </w:r>
            <w:r w:rsidRPr="00C72FED">
              <w:t xml:space="preserve">aspectos </w:t>
            </w:r>
            <w:r w:rsidRPr="00C72FED">
              <w:tab/>
              <w:t xml:space="preserve">e </w:t>
            </w:r>
          </w:p>
          <w:p w14:paraId="21609481" w14:textId="77777777" w:rsidR="00C72FED" w:rsidRPr="00C72FED" w:rsidRDefault="00C72FED" w:rsidP="00C72FED">
            <w:pPr>
              <w:tabs>
                <w:tab w:val="center" w:pos="618"/>
                <w:tab w:val="center" w:pos="2234"/>
              </w:tabs>
              <w:spacing w:after="0" w:line="240" w:lineRule="auto"/>
              <w:ind w:left="0" w:firstLine="0"/>
              <w:jc w:val="left"/>
            </w:pPr>
            <w:r w:rsidRPr="00C72FED">
              <w:t xml:space="preserve">variações linguísticas regionais, tais como, trovas, </w:t>
            </w:r>
            <w:r w:rsidRPr="00C72FED">
              <w:tab/>
              <w:t xml:space="preserve">causos, lendas, cancioneiros regionais etc.  </w:t>
            </w:r>
          </w:p>
        </w:tc>
        <w:tc>
          <w:tcPr>
            <w:tcW w:w="3729" w:type="dxa"/>
            <w:tcBorders>
              <w:top w:val="single" w:sz="4" w:space="0" w:color="000000"/>
              <w:left w:val="single" w:sz="6" w:space="0" w:color="000000"/>
              <w:bottom w:val="single" w:sz="4" w:space="0" w:color="000000"/>
              <w:right w:val="single" w:sz="6" w:space="0" w:color="000000"/>
            </w:tcBorders>
          </w:tcPr>
          <w:p w14:paraId="112DD57C" w14:textId="77777777" w:rsidR="00C72FED" w:rsidRPr="00C72FED" w:rsidRDefault="00C72FED" w:rsidP="00C72FED">
            <w:pPr>
              <w:spacing w:after="0" w:line="240" w:lineRule="auto"/>
              <w:ind w:left="110" w:right="64" w:firstLine="0"/>
              <w:rPr>
                <w:b/>
              </w:rPr>
            </w:pPr>
          </w:p>
        </w:tc>
      </w:tr>
    </w:tbl>
    <w:p w14:paraId="581DAED8" w14:textId="77777777" w:rsidR="00C72FED" w:rsidRPr="00C72FED" w:rsidRDefault="00C72FED" w:rsidP="00C72FED">
      <w:pPr>
        <w:spacing w:after="0" w:line="259" w:lineRule="auto"/>
        <w:ind w:left="-1440" w:right="10466" w:firstLine="0"/>
        <w:jc w:val="left"/>
      </w:pPr>
    </w:p>
    <w:tbl>
      <w:tblPr>
        <w:tblStyle w:val="TableGrid28"/>
        <w:tblW w:w="14969"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3783"/>
      </w:tblGrid>
      <w:tr w:rsidR="00C72FED" w:rsidRPr="00C72FED" w14:paraId="317B56B0" w14:textId="77777777" w:rsidTr="00C72FED">
        <w:trPr>
          <w:trHeight w:val="4155"/>
        </w:trPr>
        <w:tc>
          <w:tcPr>
            <w:tcW w:w="991" w:type="dxa"/>
            <w:tcBorders>
              <w:top w:val="single" w:sz="6" w:space="0" w:color="000000"/>
              <w:left w:val="single" w:sz="6" w:space="0" w:color="000000"/>
              <w:bottom w:val="single" w:sz="6" w:space="0" w:color="000000"/>
              <w:right w:val="single" w:sz="6" w:space="0" w:color="000000"/>
            </w:tcBorders>
          </w:tcPr>
          <w:p w14:paraId="05C96A0A" w14:textId="77777777" w:rsidR="00C72FED" w:rsidRPr="00C72FED" w:rsidRDefault="00C72FED" w:rsidP="00C72FED">
            <w:pPr>
              <w:spacing w:after="0" w:line="259" w:lineRule="auto"/>
              <w:ind w:left="110"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AF5C5BF" w14:textId="77777777" w:rsidR="00C72FED" w:rsidRPr="00C72FED" w:rsidRDefault="00C72FED" w:rsidP="00C72FED">
            <w:pPr>
              <w:spacing w:after="0" w:line="259" w:lineRule="auto"/>
              <w:ind w:left="108" w:firstLine="0"/>
              <w:jc w:val="left"/>
            </w:pPr>
            <w:r w:rsidRPr="00C72FE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61AFE822" w14:textId="77777777" w:rsidR="00C72FED" w:rsidRPr="00C72FED" w:rsidRDefault="00C72FED" w:rsidP="00C72FED">
            <w:pPr>
              <w:spacing w:after="0" w:line="259" w:lineRule="auto"/>
              <w:ind w:left="110" w:firstLine="0"/>
              <w:jc w:val="left"/>
            </w:pPr>
            <w:r w:rsidRPr="00C72FED">
              <w:t xml:space="preserve">Produção textos </w:t>
            </w:r>
          </w:p>
        </w:tc>
        <w:tc>
          <w:tcPr>
            <w:tcW w:w="372" w:type="dxa"/>
            <w:tcBorders>
              <w:top w:val="single" w:sz="6" w:space="0" w:color="000000"/>
              <w:left w:val="nil"/>
              <w:bottom w:val="single" w:sz="6" w:space="0" w:color="000000"/>
              <w:right w:val="single" w:sz="6" w:space="0" w:color="000000"/>
            </w:tcBorders>
          </w:tcPr>
          <w:p w14:paraId="34693F96" w14:textId="77777777" w:rsidR="00C72FED" w:rsidRPr="00C72FED" w:rsidRDefault="00C72FED" w:rsidP="00C72FED">
            <w:pPr>
              <w:spacing w:after="0" w:line="259" w:lineRule="auto"/>
              <w:ind w:left="0" w:firstLine="0"/>
            </w:pPr>
            <w:r w:rsidRPr="00C72FE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44B93229" w14:textId="77777777" w:rsidR="00C72FED" w:rsidRPr="00C72FED" w:rsidRDefault="00C72FED" w:rsidP="00C72FED">
            <w:pPr>
              <w:spacing w:after="117" w:line="259" w:lineRule="auto"/>
              <w:ind w:left="108" w:firstLine="0"/>
              <w:jc w:val="left"/>
            </w:pPr>
            <w:r w:rsidRPr="00C72FED">
              <w:t xml:space="preserve">Revisão/edição </w:t>
            </w:r>
          </w:p>
          <w:p w14:paraId="0FC6327A" w14:textId="77777777" w:rsidR="00C72FED" w:rsidRPr="00C72FED" w:rsidRDefault="00C72FED" w:rsidP="00C72FED">
            <w:pPr>
              <w:spacing w:after="2" w:line="359" w:lineRule="auto"/>
              <w:ind w:left="108" w:firstLine="0"/>
            </w:pPr>
            <w:r w:rsidRPr="00C72FED">
              <w:t xml:space="preserve">de texto informativo e </w:t>
            </w:r>
          </w:p>
          <w:p w14:paraId="418B3528" w14:textId="77777777" w:rsidR="00C72FED" w:rsidRPr="00C72FED" w:rsidRDefault="00C72FED" w:rsidP="00C72FED">
            <w:pPr>
              <w:spacing w:after="0" w:line="259" w:lineRule="auto"/>
              <w:ind w:left="108" w:firstLine="0"/>
              <w:jc w:val="left"/>
            </w:pPr>
            <w:r w:rsidRPr="00C72FED">
              <w:t xml:space="preserve">opinativo </w:t>
            </w:r>
          </w:p>
        </w:tc>
        <w:tc>
          <w:tcPr>
            <w:tcW w:w="2268" w:type="dxa"/>
            <w:tcBorders>
              <w:top w:val="single" w:sz="6" w:space="0" w:color="000000"/>
              <w:left w:val="single" w:sz="6" w:space="0" w:color="000000"/>
              <w:bottom w:val="single" w:sz="6" w:space="0" w:color="000000"/>
              <w:right w:val="single" w:sz="4" w:space="0" w:color="000000"/>
            </w:tcBorders>
          </w:tcPr>
          <w:p w14:paraId="14831A46" w14:textId="77777777" w:rsidR="00C72FED" w:rsidRPr="00C72FED" w:rsidRDefault="00C72FED" w:rsidP="00C72FED">
            <w:pPr>
              <w:spacing w:after="0" w:line="240" w:lineRule="auto"/>
              <w:ind w:left="108" w:right="64" w:firstLine="0"/>
            </w:pPr>
            <w:r w:rsidRPr="00C72FED">
              <w:rPr>
                <w:b/>
              </w:rPr>
              <w:t xml:space="preserve">(EF69LP08) </w:t>
            </w:r>
            <w:r w:rsidRPr="00C72FED">
              <w:t xml:space="preserve">Revisar/editar </w:t>
            </w:r>
            <w:r w:rsidRPr="00C72FED">
              <w:tab/>
              <w:t xml:space="preserve">o texto produzido – notícia, reportagem, resenha, artigo de opinião, </w:t>
            </w:r>
            <w:r w:rsidRPr="00C72FED">
              <w:tab/>
              <w:t xml:space="preserve">dentre outros –, tendo em vista </w:t>
            </w:r>
            <w:r w:rsidRPr="00C72FED">
              <w:tab/>
              <w:t xml:space="preserve">sua adequação </w:t>
            </w:r>
            <w:r w:rsidRPr="00C72FED">
              <w:tab/>
              <w:t xml:space="preserve">ao contexto de produção, a mídia em questão, características do gênero, aspectos relativos à textualidade, a relação entre as diferentes </w:t>
            </w:r>
          </w:p>
          <w:p w14:paraId="0493A1A3" w14:textId="77777777" w:rsidR="00C72FED" w:rsidRPr="00C72FED" w:rsidRDefault="00C72FED" w:rsidP="00C72FED">
            <w:pPr>
              <w:spacing w:after="0" w:line="240" w:lineRule="auto"/>
              <w:ind w:left="108" w:firstLine="0"/>
              <w:jc w:val="left"/>
            </w:pPr>
            <w:r w:rsidRPr="00C72FED">
              <w:t>semioses, a formatação e uso adequado das ferramentas de edição (de texto, foto, áudio e vídeo, dependendo do caso) e adequação à norma culta.</w:t>
            </w:r>
          </w:p>
        </w:tc>
        <w:tc>
          <w:tcPr>
            <w:tcW w:w="2405" w:type="dxa"/>
            <w:tcBorders>
              <w:top w:val="single" w:sz="4" w:space="0" w:color="000000"/>
              <w:left w:val="single" w:sz="4" w:space="0" w:color="000000"/>
              <w:bottom w:val="single" w:sz="6" w:space="0" w:color="000000"/>
              <w:right w:val="single" w:sz="6" w:space="0" w:color="000000"/>
            </w:tcBorders>
          </w:tcPr>
          <w:p w14:paraId="2EAC9227" w14:textId="77777777" w:rsidR="00C72FED" w:rsidRPr="00C72FED" w:rsidRDefault="00C72FED" w:rsidP="00C72FED">
            <w:pPr>
              <w:spacing w:after="0" w:line="259" w:lineRule="auto"/>
              <w:ind w:left="108" w:firstLine="0"/>
              <w:jc w:val="left"/>
            </w:pPr>
            <w:r w:rsidRPr="00C72FED">
              <w:t xml:space="preserve"> </w:t>
            </w:r>
          </w:p>
        </w:tc>
        <w:tc>
          <w:tcPr>
            <w:tcW w:w="3783" w:type="dxa"/>
            <w:tcBorders>
              <w:top w:val="single" w:sz="4" w:space="0" w:color="000000"/>
              <w:left w:val="single" w:sz="4" w:space="0" w:color="000000"/>
              <w:bottom w:val="single" w:sz="6" w:space="0" w:color="000000"/>
              <w:right w:val="single" w:sz="6" w:space="0" w:color="000000"/>
            </w:tcBorders>
          </w:tcPr>
          <w:p w14:paraId="2D6FB4E4" w14:textId="77777777" w:rsidR="00C72FED" w:rsidRPr="00C72FED" w:rsidRDefault="00C72FED" w:rsidP="00C72FED">
            <w:pPr>
              <w:spacing w:after="0" w:line="259" w:lineRule="auto"/>
              <w:ind w:left="108" w:firstLine="0"/>
              <w:jc w:val="left"/>
            </w:pPr>
          </w:p>
        </w:tc>
      </w:tr>
    </w:tbl>
    <w:p w14:paraId="63B958D4" w14:textId="77777777" w:rsidR="00C72FED" w:rsidRPr="00C72FED" w:rsidRDefault="00C72FED" w:rsidP="00C72FED">
      <w:pPr>
        <w:spacing w:after="0" w:line="259" w:lineRule="auto"/>
        <w:ind w:left="-1440" w:right="10466" w:firstLine="0"/>
        <w:jc w:val="left"/>
      </w:pPr>
    </w:p>
    <w:tbl>
      <w:tblPr>
        <w:tblStyle w:val="TableGrid28"/>
        <w:tblW w:w="14915"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3729"/>
      </w:tblGrid>
      <w:tr w:rsidR="00C72FED" w:rsidRPr="00C72FED" w14:paraId="151AD09C" w14:textId="77777777" w:rsidTr="00C72FED">
        <w:trPr>
          <w:trHeight w:val="5810"/>
        </w:trPr>
        <w:tc>
          <w:tcPr>
            <w:tcW w:w="991" w:type="dxa"/>
            <w:tcBorders>
              <w:top w:val="single" w:sz="6" w:space="0" w:color="000000"/>
              <w:left w:val="single" w:sz="6" w:space="0" w:color="000000"/>
              <w:bottom w:val="single" w:sz="6" w:space="0" w:color="000000"/>
              <w:right w:val="single" w:sz="6" w:space="0" w:color="000000"/>
            </w:tcBorders>
          </w:tcPr>
          <w:p w14:paraId="5891B460" w14:textId="77777777" w:rsidR="00C72FED" w:rsidRPr="00C72FED" w:rsidRDefault="00C72FED" w:rsidP="00C72FED">
            <w:pPr>
              <w:spacing w:after="0" w:line="259" w:lineRule="auto"/>
              <w:ind w:left="110"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8C1AE46" w14:textId="77777777" w:rsidR="00C72FED" w:rsidRPr="00C72FED" w:rsidRDefault="00C72FED" w:rsidP="00C72FED">
            <w:pPr>
              <w:spacing w:after="0" w:line="259" w:lineRule="auto"/>
              <w:ind w:left="108" w:firstLine="0"/>
              <w:jc w:val="left"/>
            </w:pPr>
            <w:r w:rsidRPr="00C72FE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6947A6BE" w14:textId="77777777" w:rsidR="00C72FED" w:rsidRPr="00C72FED" w:rsidRDefault="00C72FED" w:rsidP="00C72FED">
            <w:pPr>
              <w:spacing w:after="0" w:line="259" w:lineRule="auto"/>
              <w:ind w:left="110" w:firstLine="0"/>
              <w:jc w:val="left"/>
            </w:pPr>
            <w:r w:rsidRPr="00C72FED">
              <w:t xml:space="preserve">Produção textos </w:t>
            </w:r>
          </w:p>
        </w:tc>
        <w:tc>
          <w:tcPr>
            <w:tcW w:w="372" w:type="dxa"/>
            <w:tcBorders>
              <w:top w:val="single" w:sz="6" w:space="0" w:color="000000"/>
              <w:left w:val="nil"/>
              <w:bottom w:val="single" w:sz="6" w:space="0" w:color="000000"/>
              <w:right w:val="single" w:sz="6" w:space="0" w:color="000000"/>
            </w:tcBorders>
          </w:tcPr>
          <w:p w14:paraId="7CD4B5C4" w14:textId="77777777" w:rsidR="00C72FED" w:rsidRPr="00C72FED" w:rsidRDefault="00C72FED" w:rsidP="00C72FED">
            <w:pPr>
              <w:spacing w:after="0" w:line="259" w:lineRule="auto"/>
              <w:ind w:left="0" w:firstLine="0"/>
            </w:pPr>
            <w:r w:rsidRPr="00C72FE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074E0BE1" w14:textId="77777777" w:rsidR="00C72FED" w:rsidRPr="00C72FED" w:rsidRDefault="00C72FED" w:rsidP="00C72FED">
            <w:pPr>
              <w:spacing w:after="1" w:line="360" w:lineRule="auto"/>
              <w:ind w:left="108" w:right="68" w:firstLine="0"/>
            </w:pPr>
            <w:r w:rsidRPr="00C72FED">
              <w:t xml:space="preserve">Planejamento de textos de peças publicitárias de campanhas </w:t>
            </w:r>
          </w:p>
          <w:p w14:paraId="582A6AF6" w14:textId="77777777" w:rsidR="00C72FED" w:rsidRPr="00C72FED" w:rsidRDefault="00C72FED" w:rsidP="00C72FED">
            <w:pPr>
              <w:spacing w:after="0" w:line="259" w:lineRule="auto"/>
              <w:ind w:left="108" w:firstLine="0"/>
              <w:jc w:val="left"/>
            </w:pPr>
            <w:r w:rsidRPr="00C72FED">
              <w:t xml:space="preserve">sociais </w:t>
            </w:r>
          </w:p>
        </w:tc>
        <w:tc>
          <w:tcPr>
            <w:tcW w:w="2268" w:type="dxa"/>
            <w:tcBorders>
              <w:top w:val="single" w:sz="6" w:space="0" w:color="000000"/>
              <w:left w:val="single" w:sz="6" w:space="0" w:color="000000"/>
              <w:bottom w:val="single" w:sz="4" w:space="0" w:color="000000"/>
              <w:right w:val="single" w:sz="6" w:space="0" w:color="000000"/>
            </w:tcBorders>
          </w:tcPr>
          <w:p w14:paraId="6E56505B" w14:textId="77777777" w:rsidR="00C72FED" w:rsidRPr="00C72FED" w:rsidRDefault="00C72FED" w:rsidP="00C72FED">
            <w:pPr>
              <w:spacing w:after="117" w:line="259" w:lineRule="auto"/>
              <w:ind w:left="110" w:firstLine="0"/>
              <w:jc w:val="left"/>
            </w:pPr>
            <w:r w:rsidRPr="00C72FED">
              <w:rPr>
                <w:b/>
              </w:rPr>
              <w:t xml:space="preserve">(EF69LP09) </w:t>
            </w:r>
          </w:p>
          <w:p w14:paraId="0055AFF8" w14:textId="77777777" w:rsidR="00C72FED" w:rsidRPr="00C72FED" w:rsidRDefault="00C72FED" w:rsidP="00C72FED">
            <w:pPr>
              <w:spacing w:after="0" w:line="259" w:lineRule="auto"/>
              <w:ind w:left="110" w:right="64" w:firstLine="0"/>
              <w:rPr>
                <w:sz w:val="22"/>
              </w:rPr>
            </w:pPr>
            <w:r w:rsidRPr="00C72FED">
              <w:rPr>
                <w:sz w:val="22"/>
              </w:rPr>
              <w:t>Planejar uma campanha publicitária sobre questões/problema s, temas, causas significativas para a escola e/ou comunidade, a partir de um levantamento de material sobre o tema ou evento, da definição do público-alvo, do texto ou peça a ser produzido – cartaz, banner, folheto, panfleto, anúncio impresso e para internet, spot, propaganda de rádio, TV etc. –, da ferramenta de edição de texto, áudio ou vídeo que será utilizada, do recorte e enfoque a ser dado, das estratégias de persuasão que serão utilizadas etc.</w:t>
            </w:r>
          </w:p>
        </w:tc>
        <w:tc>
          <w:tcPr>
            <w:tcW w:w="2405" w:type="dxa"/>
            <w:tcBorders>
              <w:top w:val="single" w:sz="6" w:space="0" w:color="000000"/>
              <w:left w:val="single" w:sz="6" w:space="0" w:color="000000"/>
              <w:bottom w:val="single" w:sz="4" w:space="0" w:color="000000"/>
              <w:right w:val="single" w:sz="6" w:space="0" w:color="000000"/>
            </w:tcBorders>
          </w:tcPr>
          <w:p w14:paraId="724C68C6" w14:textId="77777777" w:rsidR="00C72FED" w:rsidRPr="00C72FED" w:rsidRDefault="00C72FED" w:rsidP="00C72FED">
            <w:pPr>
              <w:spacing w:after="117" w:line="259" w:lineRule="auto"/>
              <w:ind w:left="110" w:firstLine="0"/>
              <w:jc w:val="left"/>
            </w:pPr>
            <w:r w:rsidRPr="00C72FED">
              <w:rPr>
                <w:b/>
              </w:rPr>
              <w:t xml:space="preserve">(EF69LP09RS-1) </w:t>
            </w:r>
          </w:p>
          <w:p w14:paraId="785C7029" w14:textId="77777777" w:rsidR="00C72FED" w:rsidRPr="00C72FED" w:rsidRDefault="00C72FED" w:rsidP="00C72FED">
            <w:pPr>
              <w:spacing w:after="0" w:line="259" w:lineRule="auto"/>
              <w:ind w:left="110" w:right="64" w:firstLine="0"/>
            </w:pPr>
            <w:r w:rsidRPr="00C72FED">
              <w:t xml:space="preserve">Planejar e produzir textos publicitários de maneira clara, abordando temas de campanhas sociais de sua realidade. </w:t>
            </w:r>
          </w:p>
        </w:tc>
        <w:tc>
          <w:tcPr>
            <w:tcW w:w="3729" w:type="dxa"/>
            <w:tcBorders>
              <w:top w:val="single" w:sz="6" w:space="0" w:color="000000"/>
              <w:left w:val="single" w:sz="6" w:space="0" w:color="000000"/>
              <w:bottom w:val="single" w:sz="4" w:space="0" w:color="000000"/>
              <w:right w:val="single" w:sz="6" w:space="0" w:color="000000"/>
            </w:tcBorders>
          </w:tcPr>
          <w:p w14:paraId="0D47C344" w14:textId="77777777" w:rsidR="00C72FED" w:rsidRPr="00C72FED" w:rsidRDefault="00C72FED" w:rsidP="00C72FED">
            <w:pPr>
              <w:spacing w:after="117" w:line="259" w:lineRule="auto"/>
              <w:ind w:left="110" w:firstLine="0"/>
              <w:jc w:val="left"/>
              <w:rPr>
                <w:b/>
              </w:rPr>
            </w:pPr>
          </w:p>
        </w:tc>
      </w:tr>
    </w:tbl>
    <w:p w14:paraId="40C1C065" w14:textId="77777777" w:rsidR="00C72FED" w:rsidRPr="00C72FED" w:rsidRDefault="00C72FED" w:rsidP="00C72FED">
      <w:pPr>
        <w:spacing w:after="0" w:line="259" w:lineRule="auto"/>
        <w:ind w:left="-1440" w:right="10466" w:firstLine="0"/>
        <w:jc w:val="left"/>
      </w:pPr>
    </w:p>
    <w:tbl>
      <w:tblPr>
        <w:tblStyle w:val="TableGrid28"/>
        <w:tblW w:w="14969" w:type="dxa"/>
        <w:tblInd w:w="-1085" w:type="dxa"/>
        <w:tblCellMar>
          <w:top w:w="55" w:type="dxa"/>
          <w:right w:w="39" w:type="dxa"/>
        </w:tblCellMar>
        <w:tblLook w:val="04A0" w:firstRow="1" w:lastRow="0" w:firstColumn="1" w:lastColumn="0" w:noHBand="0" w:noVBand="1"/>
      </w:tblPr>
      <w:tblGrid>
        <w:gridCol w:w="991"/>
        <w:gridCol w:w="1694"/>
        <w:gridCol w:w="1843"/>
        <w:gridCol w:w="1613"/>
        <w:gridCol w:w="372"/>
        <w:gridCol w:w="2268"/>
        <w:gridCol w:w="2405"/>
        <w:gridCol w:w="3783"/>
      </w:tblGrid>
      <w:tr w:rsidR="00C72FED" w:rsidRPr="00C72FED" w14:paraId="7B8EE6FE" w14:textId="77777777" w:rsidTr="00C72FED">
        <w:trPr>
          <w:trHeight w:val="5394"/>
        </w:trPr>
        <w:tc>
          <w:tcPr>
            <w:tcW w:w="991" w:type="dxa"/>
            <w:tcBorders>
              <w:top w:val="single" w:sz="6" w:space="0" w:color="000000"/>
              <w:left w:val="single" w:sz="6" w:space="0" w:color="000000"/>
              <w:bottom w:val="single" w:sz="6" w:space="0" w:color="000000"/>
              <w:right w:val="single" w:sz="6" w:space="0" w:color="000000"/>
            </w:tcBorders>
          </w:tcPr>
          <w:p w14:paraId="63FEC6B8" w14:textId="77777777" w:rsidR="00C72FED" w:rsidRPr="00C72FED" w:rsidRDefault="00C72FED" w:rsidP="00C72FED">
            <w:pPr>
              <w:spacing w:after="0" w:line="259" w:lineRule="auto"/>
              <w:ind w:left="110"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01A6D7D" w14:textId="77777777" w:rsidR="00C72FED" w:rsidRPr="00C72FED" w:rsidRDefault="00C72FED" w:rsidP="00C72FED">
            <w:pPr>
              <w:spacing w:after="0" w:line="259" w:lineRule="auto"/>
              <w:ind w:left="108"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0E73CC9" w14:textId="77777777" w:rsidR="00C72FED" w:rsidRPr="00C72FED" w:rsidRDefault="00C72FED" w:rsidP="00C72FED">
            <w:pPr>
              <w:spacing w:after="276" w:line="259" w:lineRule="auto"/>
              <w:ind w:left="110" w:firstLine="0"/>
              <w:jc w:val="left"/>
            </w:pPr>
            <w:r w:rsidRPr="00C72FED">
              <w:t xml:space="preserve">Oralidade </w:t>
            </w:r>
          </w:p>
          <w:p w14:paraId="5213C5D5" w14:textId="77777777" w:rsidR="00C72FED" w:rsidRPr="00C72FED" w:rsidRDefault="00C72FED" w:rsidP="00C72FED">
            <w:pPr>
              <w:spacing w:after="136" w:line="259" w:lineRule="auto"/>
              <w:ind w:left="110" w:firstLine="0"/>
              <w:jc w:val="left"/>
            </w:pPr>
            <w:r w:rsidRPr="00C72FED">
              <w:t xml:space="preserve">*Considerar </w:t>
            </w:r>
          </w:p>
          <w:p w14:paraId="5B995BE9" w14:textId="77777777" w:rsidR="00C72FED" w:rsidRPr="00C72FED" w:rsidRDefault="00C72FED" w:rsidP="00C72FED">
            <w:pPr>
              <w:tabs>
                <w:tab w:val="center" w:pos="406"/>
                <w:tab w:val="center" w:pos="1613"/>
              </w:tabs>
              <w:spacing w:after="125" w:line="259" w:lineRule="auto"/>
              <w:ind w:left="0" w:firstLine="0"/>
              <w:jc w:val="left"/>
            </w:pPr>
            <w:r w:rsidRPr="00C72FED">
              <w:rPr>
                <w:rFonts w:ascii="Calibri" w:eastAsia="Calibri" w:hAnsi="Calibri" w:cs="Calibri"/>
                <w:sz w:val="22"/>
              </w:rPr>
              <w:tab/>
            </w:r>
            <w:r w:rsidRPr="00C72FED">
              <w:t xml:space="preserve">todas </w:t>
            </w:r>
            <w:r w:rsidRPr="00C72FED">
              <w:tab/>
              <w:t xml:space="preserve">as </w:t>
            </w:r>
          </w:p>
          <w:p w14:paraId="2567EA30" w14:textId="77777777" w:rsidR="00C72FED" w:rsidRPr="00C72FED" w:rsidRDefault="00C72FED" w:rsidP="00C72FED">
            <w:pPr>
              <w:spacing w:after="115" w:line="259" w:lineRule="auto"/>
              <w:ind w:left="110" w:firstLine="0"/>
              <w:jc w:val="left"/>
            </w:pPr>
            <w:r w:rsidRPr="00C72FED">
              <w:t xml:space="preserve">habilidades </w:t>
            </w:r>
          </w:p>
          <w:p w14:paraId="1E900689" w14:textId="77777777" w:rsidR="00C72FED" w:rsidRPr="00C72FED" w:rsidRDefault="00C72FED" w:rsidP="00C72FED">
            <w:pPr>
              <w:spacing w:after="1" w:line="360" w:lineRule="auto"/>
              <w:ind w:left="110" w:right="65" w:firstLine="0"/>
            </w:pPr>
            <w:r w:rsidRPr="00C72FED">
              <w:t xml:space="preserve">dos eixos leitura e produção que se referem a textos ou </w:t>
            </w:r>
          </w:p>
          <w:p w14:paraId="16577A1B" w14:textId="77777777" w:rsidR="00C72FED" w:rsidRPr="00C72FED" w:rsidRDefault="00C72FED" w:rsidP="00C72FED">
            <w:pPr>
              <w:spacing w:after="0" w:line="259" w:lineRule="auto"/>
              <w:ind w:left="110" w:right="65" w:firstLine="0"/>
            </w:pPr>
            <w:r w:rsidRPr="00C72FED">
              <w:t xml:space="preserve">produções orais, em áudio ou vídeo </w:t>
            </w:r>
          </w:p>
        </w:tc>
        <w:tc>
          <w:tcPr>
            <w:tcW w:w="1613" w:type="dxa"/>
            <w:tcBorders>
              <w:top w:val="single" w:sz="6" w:space="0" w:color="000000"/>
              <w:left w:val="single" w:sz="6" w:space="0" w:color="000000"/>
              <w:bottom w:val="single" w:sz="6" w:space="0" w:color="000000"/>
              <w:right w:val="nil"/>
            </w:tcBorders>
          </w:tcPr>
          <w:p w14:paraId="34F42A76" w14:textId="77777777" w:rsidR="00C72FED" w:rsidRPr="00C72FED" w:rsidRDefault="00C72FED" w:rsidP="00C72FED">
            <w:pPr>
              <w:spacing w:after="0" w:line="259" w:lineRule="auto"/>
              <w:ind w:left="108" w:firstLine="0"/>
              <w:jc w:val="left"/>
            </w:pPr>
            <w:r w:rsidRPr="00C72FED">
              <w:t xml:space="preserve">Produção textos jornalísticos orais </w:t>
            </w:r>
          </w:p>
        </w:tc>
        <w:tc>
          <w:tcPr>
            <w:tcW w:w="372" w:type="dxa"/>
            <w:tcBorders>
              <w:top w:val="single" w:sz="6" w:space="0" w:color="000000"/>
              <w:left w:val="nil"/>
              <w:bottom w:val="single" w:sz="6" w:space="0" w:color="000000"/>
              <w:right w:val="single" w:sz="6" w:space="0" w:color="000000"/>
            </w:tcBorders>
          </w:tcPr>
          <w:p w14:paraId="160DC3BE" w14:textId="77777777" w:rsidR="00C72FED" w:rsidRPr="00C72FED" w:rsidRDefault="00C72FED" w:rsidP="00C72FED">
            <w:pPr>
              <w:spacing w:after="0" w:line="259" w:lineRule="auto"/>
              <w:ind w:left="0" w:firstLine="0"/>
            </w:pPr>
            <w:r w:rsidRPr="00C72FED">
              <w:t xml:space="preserve">de </w:t>
            </w:r>
          </w:p>
        </w:tc>
        <w:tc>
          <w:tcPr>
            <w:tcW w:w="2268" w:type="dxa"/>
            <w:tcBorders>
              <w:top w:val="single" w:sz="4" w:space="0" w:color="000000"/>
              <w:left w:val="single" w:sz="6" w:space="0" w:color="000000"/>
              <w:bottom w:val="single" w:sz="6" w:space="0" w:color="000000"/>
              <w:right w:val="single" w:sz="6" w:space="0" w:color="000000"/>
            </w:tcBorders>
          </w:tcPr>
          <w:p w14:paraId="291AFF74" w14:textId="77777777" w:rsidR="00C72FED" w:rsidRPr="00C72FED" w:rsidRDefault="00C72FED" w:rsidP="00C72FED">
            <w:pPr>
              <w:spacing w:after="115" w:line="259" w:lineRule="auto"/>
              <w:ind w:left="110" w:firstLine="0"/>
              <w:jc w:val="left"/>
            </w:pPr>
            <w:r w:rsidRPr="00C72FED">
              <w:rPr>
                <w:b/>
              </w:rPr>
              <w:t xml:space="preserve">(EF69LP10) </w:t>
            </w:r>
          </w:p>
          <w:p w14:paraId="0BC6DE29" w14:textId="77777777" w:rsidR="00C72FED" w:rsidRPr="00C72FED" w:rsidRDefault="00C72FED" w:rsidP="00C72FED">
            <w:pPr>
              <w:spacing w:after="0" w:line="240" w:lineRule="auto"/>
              <w:ind w:left="110" w:right="64" w:firstLine="0"/>
            </w:pPr>
            <w:r w:rsidRPr="00C72FED">
              <w:t xml:space="preserve">Produzir notícias para rádios, TV ou vídeos, podcasts noticiosos e de </w:t>
            </w:r>
          </w:p>
          <w:p w14:paraId="67457647" w14:textId="77777777" w:rsidR="00C72FED" w:rsidRPr="00C72FED" w:rsidRDefault="00C72FED" w:rsidP="00C72FED">
            <w:pPr>
              <w:spacing w:after="0" w:line="240" w:lineRule="auto"/>
              <w:ind w:left="110" w:right="64" w:firstLine="0"/>
            </w:pPr>
            <w:r w:rsidRPr="00C72FED">
              <w:t xml:space="preserve">opinião, entrevistas, comentários, vlogs, jornais radiofônicos e </w:t>
            </w:r>
            <w:r w:rsidRPr="00C72FED">
              <w:tab/>
              <w:t xml:space="preserve">televisivos, dentre </w:t>
            </w:r>
            <w:r w:rsidRPr="00C72FED">
              <w:tab/>
              <w:t xml:space="preserve">outros possíveis, relativos a fato e temas de interesse pessoal, local ou global, e textos orais de apreciação e opinião – podcasts e vlogs noticiosos, culturais e de opinião </w:t>
            </w:r>
            <w:r w:rsidRPr="00C72FED">
              <w:tab/>
              <w:t xml:space="preserve">-, orientando-se por roteiro ou texto, considerando o contexto de produção e </w:t>
            </w:r>
          </w:p>
          <w:p w14:paraId="6ED76226" w14:textId="77777777" w:rsidR="00C72FED" w:rsidRPr="00C72FED" w:rsidRDefault="00C72FED" w:rsidP="00C72FED">
            <w:pPr>
              <w:spacing w:after="0" w:line="240" w:lineRule="auto"/>
              <w:ind w:left="110" w:firstLine="0"/>
            </w:pPr>
            <w:r w:rsidRPr="00C72FED">
              <w:t xml:space="preserve">demonstrando </w:t>
            </w:r>
          </w:p>
          <w:p w14:paraId="57DD3C45" w14:textId="77777777" w:rsidR="00C72FED" w:rsidRPr="00C72FED" w:rsidRDefault="00C72FED" w:rsidP="00C72FED">
            <w:pPr>
              <w:spacing w:after="0" w:line="240" w:lineRule="auto"/>
              <w:ind w:left="0" w:right="64" w:firstLine="0"/>
            </w:pPr>
            <w:r w:rsidRPr="00C72FED">
              <w:lastRenderedPageBreak/>
              <w:t xml:space="preserve">domínio </w:t>
            </w:r>
            <w:r w:rsidRPr="00C72FED">
              <w:tab/>
              <w:t xml:space="preserve">dos gêneros.  </w:t>
            </w:r>
          </w:p>
        </w:tc>
        <w:tc>
          <w:tcPr>
            <w:tcW w:w="2405" w:type="dxa"/>
            <w:tcBorders>
              <w:top w:val="single" w:sz="2" w:space="0" w:color="FFFFFF"/>
              <w:left w:val="single" w:sz="6" w:space="0" w:color="000000"/>
              <w:bottom w:val="single" w:sz="4" w:space="0" w:color="000000"/>
              <w:right w:val="single" w:sz="6" w:space="0" w:color="000000"/>
            </w:tcBorders>
          </w:tcPr>
          <w:p w14:paraId="5D5E15A1" w14:textId="77777777" w:rsidR="00C72FED" w:rsidRPr="00C72FED" w:rsidRDefault="00C72FED" w:rsidP="00C72FED">
            <w:pPr>
              <w:spacing w:after="0" w:line="360" w:lineRule="auto"/>
              <w:ind w:left="110" w:right="64" w:firstLine="0"/>
            </w:pPr>
            <w:r w:rsidRPr="00C72FED">
              <w:rPr>
                <w:b/>
              </w:rPr>
              <w:lastRenderedPageBreak/>
              <w:t xml:space="preserve">(EF69LP10RS-1) </w:t>
            </w:r>
            <w:r w:rsidRPr="00C72FED">
              <w:t xml:space="preserve">Produzir notícias nos variados meios de comunicação relativos a fato e temas de interesse pessoal, local ou global, e textos orais de apreciação e </w:t>
            </w:r>
          </w:p>
          <w:p w14:paraId="7D70B746" w14:textId="77777777" w:rsidR="00C72FED" w:rsidRPr="00C72FED" w:rsidRDefault="00C72FED" w:rsidP="00C72FED">
            <w:pPr>
              <w:spacing w:after="117" w:line="259" w:lineRule="auto"/>
              <w:ind w:left="110" w:firstLine="0"/>
              <w:jc w:val="left"/>
            </w:pPr>
            <w:r w:rsidRPr="00C72FED">
              <w:t xml:space="preserve">opinião, </w:t>
            </w:r>
          </w:p>
          <w:p w14:paraId="6833E6F2" w14:textId="77777777" w:rsidR="00C72FED" w:rsidRPr="00C72FED" w:rsidRDefault="00C72FED" w:rsidP="00C72FED">
            <w:pPr>
              <w:tabs>
                <w:tab w:val="center" w:pos="571"/>
                <w:tab w:val="center" w:pos="2108"/>
              </w:tabs>
              <w:spacing w:after="122" w:line="259" w:lineRule="auto"/>
              <w:ind w:left="0" w:firstLine="0"/>
              <w:jc w:val="left"/>
            </w:pPr>
            <w:r w:rsidRPr="00C72FED">
              <w:t xml:space="preserve">considerando o contexto de produção e os recursos </w:t>
            </w:r>
            <w:r w:rsidRPr="00C72FED">
              <w:tab/>
              <w:t xml:space="preserve">das </w:t>
            </w:r>
          </w:p>
          <w:p w14:paraId="2A2FCF1F" w14:textId="77777777" w:rsidR="00C72FED" w:rsidRPr="00C72FED" w:rsidRDefault="00C72FED" w:rsidP="00C72FED">
            <w:pPr>
              <w:spacing w:after="138" w:line="259" w:lineRule="auto"/>
              <w:ind w:left="110" w:firstLine="0"/>
              <w:jc w:val="left"/>
            </w:pPr>
            <w:r w:rsidRPr="00C72FED">
              <w:t xml:space="preserve">diferentes </w:t>
            </w:r>
          </w:p>
          <w:p w14:paraId="07299FBF" w14:textId="77777777" w:rsidR="00C72FED" w:rsidRPr="00C72FED" w:rsidRDefault="00C72FED" w:rsidP="00C72FED">
            <w:pPr>
              <w:tabs>
                <w:tab w:val="center" w:pos="691"/>
                <w:tab w:val="center" w:pos="2234"/>
              </w:tabs>
              <w:spacing w:after="122" w:line="259" w:lineRule="auto"/>
              <w:ind w:left="0" w:firstLine="0"/>
              <w:jc w:val="left"/>
            </w:pPr>
            <w:r w:rsidRPr="00C72FED">
              <w:rPr>
                <w:rFonts w:ascii="Calibri" w:eastAsia="Calibri" w:hAnsi="Calibri" w:cs="Calibri"/>
                <w:sz w:val="22"/>
              </w:rPr>
              <w:tab/>
            </w:r>
            <w:r w:rsidRPr="00C72FED">
              <w:t xml:space="preserve">linguagens </w:t>
            </w:r>
            <w:r w:rsidRPr="00C72FED">
              <w:tab/>
              <w:t xml:space="preserve">e </w:t>
            </w:r>
          </w:p>
          <w:p w14:paraId="62E220CD" w14:textId="77777777" w:rsidR="00C72FED" w:rsidRPr="00C72FED" w:rsidRDefault="00C72FED" w:rsidP="00C72FED">
            <w:pPr>
              <w:spacing w:after="117" w:line="259" w:lineRule="auto"/>
              <w:ind w:left="110" w:firstLine="0"/>
              <w:jc w:val="left"/>
            </w:pPr>
            <w:r w:rsidRPr="00C72FED">
              <w:t xml:space="preserve">demonstrando </w:t>
            </w:r>
          </w:p>
          <w:p w14:paraId="18113E14" w14:textId="77777777" w:rsidR="00C72FED" w:rsidRPr="00C72FED" w:rsidRDefault="00C72FED" w:rsidP="00C72FED">
            <w:pPr>
              <w:spacing w:after="150" w:line="368" w:lineRule="auto"/>
              <w:ind w:left="110" w:right="64" w:firstLine="0"/>
            </w:pPr>
            <w:r w:rsidRPr="00C72FED">
              <w:t xml:space="preserve">domínio dos gêneros, tendo em </w:t>
            </w:r>
            <w:r w:rsidRPr="00C72FED">
              <w:lastRenderedPageBreak/>
              <w:t xml:space="preserve">vista </w:t>
            </w:r>
            <w:r w:rsidRPr="00C72FED">
              <w:tab/>
              <w:t xml:space="preserve">a textualização. </w:t>
            </w:r>
          </w:p>
          <w:p w14:paraId="6887446E" w14:textId="77777777" w:rsidR="00C72FED" w:rsidRPr="00C72FED" w:rsidRDefault="00C72FED" w:rsidP="00C72FED">
            <w:pPr>
              <w:spacing w:after="0" w:line="259" w:lineRule="auto"/>
              <w:ind w:left="110" w:right="64" w:firstLine="0"/>
            </w:pPr>
          </w:p>
        </w:tc>
        <w:tc>
          <w:tcPr>
            <w:tcW w:w="3783" w:type="dxa"/>
            <w:tcBorders>
              <w:top w:val="single" w:sz="2" w:space="0" w:color="FFFFFF"/>
              <w:left w:val="single" w:sz="6" w:space="0" w:color="000000"/>
              <w:bottom w:val="single" w:sz="4" w:space="0" w:color="000000"/>
              <w:right w:val="single" w:sz="6" w:space="0" w:color="000000"/>
            </w:tcBorders>
          </w:tcPr>
          <w:p w14:paraId="28590E86" w14:textId="77777777" w:rsidR="00C72FED" w:rsidRPr="00C72FED" w:rsidRDefault="00C72FED" w:rsidP="00C72FED">
            <w:pPr>
              <w:spacing w:after="0" w:line="360" w:lineRule="auto"/>
              <w:ind w:left="110" w:right="64" w:firstLine="0"/>
              <w:rPr>
                <w:b/>
              </w:rPr>
            </w:pPr>
          </w:p>
        </w:tc>
      </w:tr>
    </w:tbl>
    <w:p w14:paraId="3440A6F2" w14:textId="77777777" w:rsidR="00C72FED" w:rsidRPr="00C72FED" w:rsidRDefault="00C72FED" w:rsidP="00C72FED">
      <w:pPr>
        <w:spacing w:after="0" w:line="259" w:lineRule="auto"/>
        <w:ind w:left="-1440" w:right="10466" w:firstLine="0"/>
        <w:jc w:val="left"/>
      </w:pPr>
    </w:p>
    <w:tbl>
      <w:tblPr>
        <w:tblStyle w:val="TableGrid28"/>
        <w:tblW w:w="14915" w:type="dxa"/>
        <w:tblInd w:w="-1085" w:type="dxa"/>
        <w:tblCellMar>
          <w:top w:w="55" w:type="dxa"/>
          <w:right w:w="39" w:type="dxa"/>
        </w:tblCellMar>
        <w:tblLook w:val="04A0" w:firstRow="1" w:lastRow="0" w:firstColumn="1" w:lastColumn="0" w:noHBand="0" w:noVBand="1"/>
      </w:tblPr>
      <w:tblGrid>
        <w:gridCol w:w="991"/>
        <w:gridCol w:w="1694"/>
        <w:gridCol w:w="1843"/>
        <w:gridCol w:w="1613"/>
        <w:gridCol w:w="372"/>
        <w:gridCol w:w="2268"/>
        <w:gridCol w:w="2405"/>
        <w:gridCol w:w="3729"/>
      </w:tblGrid>
      <w:tr w:rsidR="00C72FED" w:rsidRPr="00C72FED" w14:paraId="4833F202" w14:textId="77777777" w:rsidTr="00C72FED">
        <w:trPr>
          <w:trHeight w:val="6637"/>
        </w:trPr>
        <w:tc>
          <w:tcPr>
            <w:tcW w:w="991" w:type="dxa"/>
            <w:tcBorders>
              <w:top w:val="single" w:sz="6" w:space="0" w:color="000000"/>
              <w:left w:val="single" w:sz="6" w:space="0" w:color="000000"/>
              <w:bottom w:val="single" w:sz="6" w:space="0" w:color="000000"/>
              <w:right w:val="single" w:sz="6" w:space="0" w:color="000000"/>
            </w:tcBorders>
          </w:tcPr>
          <w:p w14:paraId="2F515161" w14:textId="77777777" w:rsidR="00C72FED" w:rsidRPr="00C72FED" w:rsidRDefault="00C72FED" w:rsidP="00C72FED">
            <w:pPr>
              <w:spacing w:after="0" w:line="259" w:lineRule="auto"/>
              <w:ind w:left="110"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DABCA4E" w14:textId="77777777" w:rsidR="00C72FED" w:rsidRPr="00C72FED" w:rsidRDefault="00C72FED" w:rsidP="00C72FED">
            <w:pPr>
              <w:spacing w:after="0" w:line="259" w:lineRule="auto"/>
              <w:ind w:left="108"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27D0AE6" w14:textId="77777777" w:rsidR="00C72FED" w:rsidRPr="00C72FED" w:rsidRDefault="00C72FED" w:rsidP="00C72FED">
            <w:pPr>
              <w:spacing w:after="278" w:line="259" w:lineRule="auto"/>
              <w:ind w:left="110" w:firstLine="0"/>
              <w:jc w:val="left"/>
            </w:pPr>
            <w:r w:rsidRPr="00C72FED">
              <w:t xml:space="preserve">Oralidade </w:t>
            </w:r>
          </w:p>
          <w:p w14:paraId="3217D6FF" w14:textId="77777777" w:rsidR="00C72FED" w:rsidRPr="00C72FED" w:rsidRDefault="00C72FED" w:rsidP="00C72FED">
            <w:pPr>
              <w:spacing w:after="136" w:line="259" w:lineRule="auto"/>
              <w:ind w:left="110" w:firstLine="0"/>
              <w:jc w:val="left"/>
            </w:pPr>
            <w:r w:rsidRPr="00C72FED">
              <w:t xml:space="preserve">*Considerar </w:t>
            </w:r>
          </w:p>
          <w:p w14:paraId="579FCC60" w14:textId="77777777" w:rsidR="00C72FED" w:rsidRPr="00C72FED" w:rsidRDefault="00C72FED" w:rsidP="00C72FED">
            <w:pPr>
              <w:tabs>
                <w:tab w:val="center" w:pos="406"/>
                <w:tab w:val="center" w:pos="1613"/>
              </w:tabs>
              <w:spacing w:after="122" w:line="259" w:lineRule="auto"/>
              <w:ind w:left="0" w:firstLine="0"/>
              <w:jc w:val="left"/>
            </w:pPr>
            <w:r w:rsidRPr="00C72FED">
              <w:rPr>
                <w:rFonts w:ascii="Calibri" w:eastAsia="Calibri" w:hAnsi="Calibri" w:cs="Calibri"/>
                <w:sz w:val="22"/>
              </w:rPr>
              <w:tab/>
            </w:r>
            <w:r w:rsidRPr="00C72FED">
              <w:t xml:space="preserve">todas </w:t>
            </w:r>
            <w:r w:rsidRPr="00C72FED">
              <w:tab/>
              <w:t xml:space="preserve">as </w:t>
            </w:r>
          </w:p>
          <w:p w14:paraId="2870739D" w14:textId="77777777" w:rsidR="00C72FED" w:rsidRPr="00C72FED" w:rsidRDefault="00C72FED" w:rsidP="00C72FED">
            <w:pPr>
              <w:spacing w:after="117" w:line="259" w:lineRule="auto"/>
              <w:ind w:left="110" w:firstLine="0"/>
              <w:jc w:val="left"/>
            </w:pPr>
            <w:r w:rsidRPr="00C72FED">
              <w:t xml:space="preserve">habilidades </w:t>
            </w:r>
          </w:p>
          <w:p w14:paraId="7D1027B9" w14:textId="77777777" w:rsidR="00C72FED" w:rsidRPr="00C72FED" w:rsidRDefault="00C72FED" w:rsidP="00C72FED">
            <w:pPr>
              <w:spacing w:after="0" w:line="360" w:lineRule="auto"/>
              <w:ind w:left="110" w:right="65" w:firstLine="0"/>
            </w:pPr>
            <w:r w:rsidRPr="00C72FED">
              <w:t xml:space="preserve">dos eixos leitura e produção que se referem a textos ou </w:t>
            </w:r>
          </w:p>
          <w:p w14:paraId="6FD0CE4E" w14:textId="77777777" w:rsidR="00C72FED" w:rsidRPr="00C72FED" w:rsidRDefault="00C72FED" w:rsidP="00C72FED">
            <w:pPr>
              <w:spacing w:after="0" w:line="259" w:lineRule="auto"/>
              <w:ind w:left="110" w:right="65" w:firstLine="0"/>
            </w:pPr>
            <w:r w:rsidRPr="00C72FED">
              <w:t xml:space="preserve">produções orais, em áudio ou vídeo </w:t>
            </w:r>
          </w:p>
        </w:tc>
        <w:tc>
          <w:tcPr>
            <w:tcW w:w="1613" w:type="dxa"/>
            <w:tcBorders>
              <w:top w:val="single" w:sz="6" w:space="0" w:color="000000"/>
              <w:left w:val="single" w:sz="6" w:space="0" w:color="000000"/>
              <w:bottom w:val="single" w:sz="6" w:space="0" w:color="000000"/>
              <w:right w:val="nil"/>
            </w:tcBorders>
          </w:tcPr>
          <w:p w14:paraId="388767F8" w14:textId="77777777" w:rsidR="00C72FED" w:rsidRPr="00C72FED" w:rsidRDefault="00C72FED" w:rsidP="00C72FED">
            <w:pPr>
              <w:spacing w:after="0" w:line="259" w:lineRule="auto"/>
              <w:ind w:left="108" w:firstLine="0"/>
              <w:jc w:val="left"/>
            </w:pPr>
            <w:r w:rsidRPr="00C72FED">
              <w:t xml:space="preserve">Produção textos jornalísticos orais </w:t>
            </w:r>
          </w:p>
        </w:tc>
        <w:tc>
          <w:tcPr>
            <w:tcW w:w="372" w:type="dxa"/>
            <w:tcBorders>
              <w:top w:val="single" w:sz="6" w:space="0" w:color="000000"/>
              <w:left w:val="nil"/>
              <w:bottom w:val="single" w:sz="6" w:space="0" w:color="000000"/>
              <w:right w:val="single" w:sz="6" w:space="0" w:color="000000"/>
            </w:tcBorders>
          </w:tcPr>
          <w:p w14:paraId="3DAC62A5" w14:textId="77777777" w:rsidR="00C72FED" w:rsidRPr="00C72FED" w:rsidRDefault="00C72FED" w:rsidP="00C72FED">
            <w:pPr>
              <w:spacing w:after="0" w:line="259" w:lineRule="auto"/>
              <w:ind w:left="0" w:firstLine="0"/>
            </w:pPr>
            <w:r w:rsidRPr="00C72FED">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19512DB5" w14:textId="77777777" w:rsidR="00C72FED" w:rsidRPr="00C72FED" w:rsidRDefault="00C72FED" w:rsidP="00C72FED">
            <w:pPr>
              <w:spacing w:after="138" w:line="259" w:lineRule="auto"/>
              <w:ind w:left="110" w:firstLine="0"/>
              <w:jc w:val="left"/>
            </w:pPr>
            <w:r w:rsidRPr="00C72FED">
              <w:rPr>
                <w:b/>
              </w:rPr>
              <w:t xml:space="preserve">(EF69LP11) </w:t>
            </w:r>
          </w:p>
          <w:p w14:paraId="5A534375" w14:textId="77777777" w:rsidR="00C72FED" w:rsidRPr="00C72FED" w:rsidRDefault="00C72FED" w:rsidP="00C72FED">
            <w:pPr>
              <w:tabs>
                <w:tab w:val="center" w:pos="632"/>
                <w:tab w:val="center" w:pos="2097"/>
              </w:tabs>
              <w:spacing w:after="122" w:line="259" w:lineRule="auto"/>
              <w:ind w:left="0" w:firstLine="0"/>
              <w:jc w:val="left"/>
            </w:pPr>
            <w:r w:rsidRPr="00C72FED">
              <w:rPr>
                <w:rFonts w:ascii="Calibri" w:eastAsia="Calibri" w:hAnsi="Calibri" w:cs="Calibri"/>
                <w:sz w:val="22"/>
              </w:rPr>
              <w:tab/>
            </w:r>
            <w:r w:rsidRPr="00C72FED">
              <w:t xml:space="preserve">Identificar </w:t>
            </w:r>
            <w:r w:rsidRPr="00C72FED">
              <w:tab/>
              <w:t xml:space="preserve">e </w:t>
            </w:r>
          </w:p>
          <w:p w14:paraId="474FBD04" w14:textId="77777777" w:rsidR="00C72FED" w:rsidRPr="00C72FED" w:rsidRDefault="00C72FED" w:rsidP="00C72FED">
            <w:pPr>
              <w:spacing w:after="0"/>
              <w:ind w:left="110" w:firstLine="0"/>
              <w:jc w:val="left"/>
            </w:pPr>
            <w:r w:rsidRPr="00C72FED">
              <w:t xml:space="preserve">analisar posicionamentos </w:t>
            </w:r>
          </w:p>
          <w:p w14:paraId="5913104D" w14:textId="77777777" w:rsidR="00C72FED" w:rsidRPr="00C72FED" w:rsidRDefault="00C72FED" w:rsidP="00C72FED">
            <w:pPr>
              <w:spacing w:after="1" w:line="360" w:lineRule="auto"/>
              <w:ind w:left="110" w:right="65" w:firstLine="0"/>
            </w:pPr>
            <w:r w:rsidRPr="00C72FED">
              <w:t xml:space="preserve">defendidos e refutados na escuta de </w:t>
            </w:r>
          </w:p>
          <w:p w14:paraId="4B654F9C" w14:textId="77777777" w:rsidR="00C72FED" w:rsidRPr="00C72FED" w:rsidRDefault="00C72FED" w:rsidP="00C72FED">
            <w:pPr>
              <w:spacing w:after="136" w:line="259" w:lineRule="auto"/>
              <w:ind w:left="110" w:firstLine="0"/>
              <w:jc w:val="left"/>
            </w:pPr>
            <w:r w:rsidRPr="00C72FED">
              <w:t xml:space="preserve">interações </w:t>
            </w:r>
          </w:p>
          <w:p w14:paraId="08ABF442" w14:textId="77777777" w:rsidR="00C72FED" w:rsidRPr="00C72FED" w:rsidRDefault="00C72FED" w:rsidP="00C72FED">
            <w:pPr>
              <w:tabs>
                <w:tab w:val="center" w:pos="652"/>
                <w:tab w:val="center" w:pos="1997"/>
              </w:tabs>
              <w:spacing w:after="125" w:line="259" w:lineRule="auto"/>
              <w:ind w:left="0" w:firstLine="0"/>
              <w:jc w:val="left"/>
            </w:pPr>
            <w:r w:rsidRPr="00C72FED">
              <w:rPr>
                <w:rFonts w:ascii="Calibri" w:eastAsia="Calibri" w:hAnsi="Calibri" w:cs="Calibri"/>
                <w:sz w:val="22"/>
              </w:rPr>
              <w:tab/>
            </w:r>
            <w:r w:rsidRPr="00C72FED">
              <w:t xml:space="preserve">polêmicas </w:t>
            </w:r>
            <w:r w:rsidRPr="00C72FED">
              <w:tab/>
              <w:t xml:space="preserve">em </w:t>
            </w:r>
          </w:p>
          <w:p w14:paraId="47C6409F" w14:textId="77777777" w:rsidR="00C72FED" w:rsidRPr="00C72FED" w:rsidRDefault="00C72FED" w:rsidP="00C72FED">
            <w:pPr>
              <w:spacing w:after="115" w:line="259" w:lineRule="auto"/>
              <w:ind w:left="110" w:firstLine="0"/>
              <w:jc w:val="left"/>
            </w:pPr>
            <w:r w:rsidRPr="00C72FED">
              <w:t xml:space="preserve">entrevistas, </w:t>
            </w:r>
          </w:p>
          <w:p w14:paraId="1BA9F9E4" w14:textId="77777777" w:rsidR="00C72FED" w:rsidRPr="00C72FED" w:rsidRDefault="00C72FED" w:rsidP="00C72FED">
            <w:pPr>
              <w:spacing w:after="0" w:line="259" w:lineRule="auto"/>
              <w:ind w:left="110" w:right="64" w:firstLine="0"/>
            </w:pPr>
            <w:r w:rsidRPr="00C72FED">
              <w:t xml:space="preserve">discussões e debates (televisivo, em sala de aula, em redes sociais etc.), entre outros, e </w:t>
            </w:r>
            <w:r w:rsidRPr="00C72FED">
              <w:tab/>
              <w:t xml:space="preserve">se </w:t>
            </w:r>
            <w:r w:rsidRPr="00C72FED">
              <w:tab/>
              <w:t>posicionar frente a eles.</w:t>
            </w:r>
          </w:p>
        </w:tc>
        <w:tc>
          <w:tcPr>
            <w:tcW w:w="2405" w:type="dxa"/>
            <w:tcBorders>
              <w:top w:val="single" w:sz="2" w:space="0" w:color="FFFFFF"/>
              <w:left w:val="single" w:sz="6" w:space="0" w:color="000000"/>
              <w:bottom w:val="single" w:sz="4" w:space="0" w:color="000000"/>
              <w:right w:val="single" w:sz="6" w:space="0" w:color="000000"/>
            </w:tcBorders>
          </w:tcPr>
          <w:p w14:paraId="62E46968" w14:textId="77777777" w:rsidR="00C72FED" w:rsidRPr="00C72FED" w:rsidRDefault="00C72FED" w:rsidP="00C72FED">
            <w:pPr>
              <w:spacing w:after="117" w:line="259" w:lineRule="auto"/>
              <w:ind w:left="110" w:firstLine="0"/>
              <w:jc w:val="left"/>
            </w:pPr>
            <w:r w:rsidRPr="00C72FED">
              <w:rPr>
                <w:b/>
              </w:rPr>
              <w:t xml:space="preserve">(EF69LP11RS-1) </w:t>
            </w:r>
          </w:p>
          <w:p w14:paraId="6FACA2DB" w14:textId="77777777" w:rsidR="00C72FED" w:rsidRPr="00C72FED" w:rsidRDefault="00C72FED" w:rsidP="00C72FED">
            <w:pPr>
              <w:spacing w:after="2" w:line="359" w:lineRule="auto"/>
              <w:ind w:left="110" w:firstLine="0"/>
              <w:jc w:val="left"/>
            </w:pPr>
            <w:r w:rsidRPr="00C72FED">
              <w:t xml:space="preserve">Identificar e analisar posicionamentos </w:t>
            </w:r>
          </w:p>
          <w:p w14:paraId="4CF090DC" w14:textId="77777777" w:rsidR="00C72FED" w:rsidRPr="00C72FED" w:rsidRDefault="00C72FED" w:rsidP="00C72FED">
            <w:pPr>
              <w:spacing w:after="2" w:line="360" w:lineRule="auto"/>
              <w:ind w:left="110" w:right="64" w:firstLine="0"/>
            </w:pPr>
            <w:r w:rsidRPr="00C72FED">
              <w:t xml:space="preserve">defendidos e refutados na escuta de interações polêmicas em </w:t>
            </w:r>
          </w:p>
          <w:p w14:paraId="43F237F1" w14:textId="77777777" w:rsidR="00C72FED" w:rsidRPr="00C72FED" w:rsidRDefault="00C72FED" w:rsidP="00C72FED">
            <w:pPr>
              <w:spacing w:after="115" w:line="259" w:lineRule="auto"/>
              <w:ind w:left="110" w:firstLine="0"/>
              <w:jc w:val="left"/>
            </w:pPr>
            <w:r w:rsidRPr="00C72FED">
              <w:t xml:space="preserve">entrevistas, </w:t>
            </w:r>
          </w:p>
          <w:p w14:paraId="3E58E13B" w14:textId="77777777" w:rsidR="00C72FED" w:rsidRPr="00C72FED" w:rsidRDefault="00C72FED" w:rsidP="00C72FED">
            <w:pPr>
              <w:spacing w:after="0"/>
              <w:ind w:left="110" w:firstLine="0"/>
            </w:pPr>
            <w:r w:rsidRPr="00C72FED">
              <w:t xml:space="preserve">discussões e debates, entre </w:t>
            </w:r>
          </w:p>
          <w:p w14:paraId="72C5759D" w14:textId="77777777" w:rsidR="00C72FED" w:rsidRPr="00C72FED" w:rsidRDefault="00C72FED" w:rsidP="00C72FED">
            <w:pPr>
              <w:spacing w:after="117" w:line="259" w:lineRule="auto"/>
              <w:ind w:left="110" w:firstLine="0"/>
              <w:jc w:val="left"/>
            </w:pPr>
            <w:r w:rsidRPr="00C72FED">
              <w:t xml:space="preserve">outros, </w:t>
            </w:r>
          </w:p>
          <w:p w14:paraId="1C3DF86E" w14:textId="77777777" w:rsidR="00C72FED" w:rsidRPr="00C72FED" w:rsidRDefault="00C72FED" w:rsidP="00C72FED">
            <w:pPr>
              <w:spacing w:after="136" w:line="259" w:lineRule="auto"/>
              <w:ind w:left="2" w:firstLine="0"/>
              <w:jc w:val="left"/>
            </w:pPr>
            <w:r w:rsidRPr="00C72FED">
              <w:t xml:space="preserve">posicionando-se e expressando sua opinião frente a eles de maneira clara e objetiva. </w:t>
            </w:r>
            <w:r w:rsidRPr="00C72FED">
              <w:rPr>
                <w:b/>
              </w:rPr>
              <w:t xml:space="preserve">(EF69LP11RS-2) </w:t>
            </w:r>
          </w:p>
          <w:p w14:paraId="1070591F" w14:textId="77777777" w:rsidR="00C72FED" w:rsidRPr="00C72FED" w:rsidRDefault="00C72FED" w:rsidP="00C72FED">
            <w:pPr>
              <w:spacing w:after="0" w:line="259" w:lineRule="auto"/>
              <w:ind w:left="110" w:right="64" w:firstLine="0"/>
            </w:pPr>
            <w:r w:rsidRPr="00C72FED">
              <w:t xml:space="preserve">Valorizar </w:t>
            </w:r>
            <w:r w:rsidRPr="00C72FED">
              <w:tab/>
              <w:t>a expressão do outro, apreciando opiniões de diferentes fatos e temas.</w:t>
            </w:r>
          </w:p>
        </w:tc>
        <w:tc>
          <w:tcPr>
            <w:tcW w:w="3729" w:type="dxa"/>
            <w:tcBorders>
              <w:top w:val="single" w:sz="2" w:space="0" w:color="FFFFFF"/>
              <w:left w:val="single" w:sz="6" w:space="0" w:color="000000"/>
              <w:bottom w:val="single" w:sz="4" w:space="0" w:color="000000"/>
              <w:right w:val="single" w:sz="6" w:space="0" w:color="000000"/>
            </w:tcBorders>
          </w:tcPr>
          <w:p w14:paraId="4117C6D7" w14:textId="77777777" w:rsidR="00C72FED" w:rsidRPr="00C72FED" w:rsidRDefault="00C72FED" w:rsidP="00C72FED">
            <w:pPr>
              <w:spacing w:after="117" w:line="259" w:lineRule="auto"/>
              <w:ind w:left="110" w:firstLine="0"/>
              <w:jc w:val="left"/>
              <w:rPr>
                <w:b/>
              </w:rPr>
            </w:pPr>
          </w:p>
        </w:tc>
      </w:tr>
    </w:tbl>
    <w:tbl>
      <w:tblPr>
        <w:tblStyle w:val="TableGrid29"/>
        <w:tblW w:w="14827"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641"/>
      </w:tblGrid>
      <w:tr w:rsidR="00C72FED" w:rsidRPr="00C72FED" w14:paraId="3D9CB177" w14:textId="77777777" w:rsidTr="00C72FED">
        <w:trPr>
          <w:trHeight w:val="10777"/>
        </w:trPr>
        <w:tc>
          <w:tcPr>
            <w:tcW w:w="991" w:type="dxa"/>
            <w:tcBorders>
              <w:top w:val="single" w:sz="6" w:space="0" w:color="000000"/>
              <w:left w:val="single" w:sz="6" w:space="0" w:color="000000"/>
              <w:bottom w:val="single" w:sz="6" w:space="0" w:color="000000"/>
              <w:right w:val="single" w:sz="6" w:space="0" w:color="000000"/>
            </w:tcBorders>
          </w:tcPr>
          <w:p w14:paraId="05902018" w14:textId="77777777" w:rsidR="00C72FED" w:rsidRPr="00C72FED" w:rsidRDefault="00C72FED" w:rsidP="00C72FED">
            <w:pPr>
              <w:spacing w:after="0" w:line="259" w:lineRule="auto"/>
              <w:ind w:left="2"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052BDD70"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EDAC54F" w14:textId="77777777" w:rsidR="00C72FED" w:rsidRPr="00C72FED" w:rsidRDefault="00C72FED" w:rsidP="00C72FED">
            <w:pPr>
              <w:spacing w:after="276" w:line="259" w:lineRule="auto"/>
              <w:ind w:left="2" w:firstLine="0"/>
              <w:jc w:val="left"/>
            </w:pPr>
            <w:r w:rsidRPr="00C72FED">
              <w:t xml:space="preserve">Oralidade </w:t>
            </w:r>
          </w:p>
          <w:p w14:paraId="29D06DAC" w14:textId="77777777" w:rsidR="00C72FED" w:rsidRPr="00C72FED" w:rsidRDefault="00C72FED" w:rsidP="00C72FED">
            <w:pPr>
              <w:spacing w:after="138" w:line="259" w:lineRule="auto"/>
              <w:ind w:left="2" w:firstLine="0"/>
              <w:jc w:val="left"/>
            </w:pPr>
            <w:r w:rsidRPr="00C72FED">
              <w:t xml:space="preserve">*Considerar </w:t>
            </w:r>
          </w:p>
          <w:p w14:paraId="3C0C30A2" w14:textId="77777777" w:rsidR="00C72FED" w:rsidRPr="00C72FED" w:rsidRDefault="00C72FED" w:rsidP="00C72FED">
            <w:pPr>
              <w:tabs>
                <w:tab w:val="center" w:pos="298"/>
                <w:tab w:val="center" w:pos="1505"/>
              </w:tabs>
              <w:spacing w:after="122" w:line="259" w:lineRule="auto"/>
              <w:ind w:left="0" w:firstLine="0"/>
              <w:jc w:val="left"/>
            </w:pPr>
            <w:r w:rsidRPr="00C72FED">
              <w:rPr>
                <w:rFonts w:ascii="Calibri" w:eastAsia="Calibri" w:hAnsi="Calibri" w:cs="Calibri"/>
                <w:sz w:val="22"/>
              </w:rPr>
              <w:tab/>
            </w:r>
            <w:r w:rsidRPr="00C72FED">
              <w:t xml:space="preserve">todas </w:t>
            </w:r>
            <w:r w:rsidRPr="00C72FED">
              <w:tab/>
              <w:t xml:space="preserve">as </w:t>
            </w:r>
          </w:p>
          <w:p w14:paraId="3AB285D4" w14:textId="77777777" w:rsidR="00C72FED" w:rsidRPr="00C72FED" w:rsidRDefault="00C72FED" w:rsidP="00C72FED">
            <w:pPr>
              <w:spacing w:after="117" w:line="259" w:lineRule="auto"/>
              <w:ind w:left="2" w:firstLine="0"/>
              <w:jc w:val="left"/>
            </w:pPr>
            <w:r w:rsidRPr="00C72FED">
              <w:t xml:space="preserve">habilidades </w:t>
            </w:r>
          </w:p>
          <w:p w14:paraId="6DC4DAB9" w14:textId="77777777" w:rsidR="00C72FED" w:rsidRPr="00C72FED" w:rsidRDefault="00C72FED" w:rsidP="00C72FED">
            <w:pPr>
              <w:spacing w:after="0" w:line="360" w:lineRule="auto"/>
              <w:ind w:left="2" w:right="65" w:firstLine="0"/>
            </w:pPr>
            <w:r w:rsidRPr="00C72FED">
              <w:t xml:space="preserve">dos eixos leitura e produção que se referem a textos ou </w:t>
            </w:r>
          </w:p>
          <w:p w14:paraId="3407DAB4" w14:textId="77777777" w:rsidR="00C72FED" w:rsidRPr="00C72FED" w:rsidRDefault="00C72FED" w:rsidP="00C72FED">
            <w:pPr>
              <w:spacing w:after="0" w:line="259" w:lineRule="auto"/>
              <w:ind w:left="2" w:right="65" w:firstLine="0"/>
            </w:pPr>
            <w:r w:rsidRPr="00C72FED">
              <w:t xml:space="preserve">produções orais, em áudio ou vídeo </w:t>
            </w:r>
          </w:p>
        </w:tc>
        <w:tc>
          <w:tcPr>
            <w:tcW w:w="1985" w:type="dxa"/>
            <w:tcBorders>
              <w:top w:val="single" w:sz="6" w:space="0" w:color="000000"/>
              <w:left w:val="single" w:sz="6" w:space="0" w:color="000000"/>
              <w:bottom w:val="single" w:sz="6" w:space="0" w:color="000000"/>
              <w:right w:val="single" w:sz="6" w:space="0" w:color="000000"/>
            </w:tcBorders>
          </w:tcPr>
          <w:p w14:paraId="2C5DE9A8" w14:textId="77777777" w:rsidR="00C72FED" w:rsidRPr="00C72FED" w:rsidRDefault="00C72FED" w:rsidP="00C72FED">
            <w:pPr>
              <w:spacing w:after="0"/>
              <w:ind w:left="0" w:firstLine="0"/>
            </w:pPr>
            <w:r w:rsidRPr="00C72FED">
              <w:t xml:space="preserve">Planejamento e produção de </w:t>
            </w:r>
          </w:p>
          <w:p w14:paraId="29D9A9B3" w14:textId="77777777" w:rsidR="00C72FED" w:rsidRPr="00C72FED" w:rsidRDefault="00C72FED" w:rsidP="00C72FED">
            <w:pPr>
              <w:spacing w:after="0" w:line="259" w:lineRule="auto"/>
              <w:ind w:left="0" w:firstLine="0"/>
              <w:jc w:val="left"/>
            </w:pPr>
            <w:r w:rsidRPr="00C72FED">
              <w:t xml:space="preserve">textos jornalísticos orais </w:t>
            </w:r>
          </w:p>
        </w:tc>
        <w:tc>
          <w:tcPr>
            <w:tcW w:w="2268" w:type="dxa"/>
            <w:tcBorders>
              <w:top w:val="single" w:sz="6" w:space="0" w:color="000000"/>
              <w:left w:val="single" w:sz="6" w:space="0" w:color="000000"/>
              <w:bottom w:val="single" w:sz="6" w:space="0" w:color="000000"/>
              <w:right w:val="single" w:sz="6" w:space="0" w:color="000000"/>
            </w:tcBorders>
          </w:tcPr>
          <w:p w14:paraId="1E4FFF70" w14:textId="77777777" w:rsidR="00C72FED" w:rsidRPr="00694429" w:rsidRDefault="00C72FED" w:rsidP="00C72FED">
            <w:pPr>
              <w:spacing w:after="0" w:line="240" w:lineRule="auto"/>
              <w:ind w:left="2" w:firstLine="0"/>
              <w:jc w:val="left"/>
              <w:rPr>
                <w:sz w:val="20"/>
              </w:rPr>
            </w:pPr>
            <w:r w:rsidRPr="00694429">
              <w:rPr>
                <w:b/>
                <w:sz w:val="20"/>
              </w:rPr>
              <w:t xml:space="preserve">(EF69LP12) </w:t>
            </w:r>
            <w:r w:rsidRPr="00694429">
              <w:rPr>
                <w:sz w:val="20"/>
              </w:rPr>
              <w:t xml:space="preserve">Desenvolver estratégias </w:t>
            </w:r>
            <w:r w:rsidRPr="00694429">
              <w:rPr>
                <w:sz w:val="20"/>
              </w:rPr>
              <w:tab/>
              <w:t xml:space="preserve">de planejamento, elaboração, revisão, edição, reescrita/ redesign (esses três últimos quando não for situação ao vivo) e avaliação de textos orais, áudio e/ou vídeo, </w:t>
            </w:r>
          </w:p>
          <w:p w14:paraId="7E072322" w14:textId="77777777" w:rsidR="00C72FED" w:rsidRPr="00694429" w:rsidRDefault="00C72FED" w:rsidP="00C72FED">
            <w:pPr>
              <w:spacing w:after="0" w:line="240" w:lineRule="auto"/>
              <w:ind w:left="2" w:right="11" w:firstLine="0"/>
              <w:jc w:val="left"/>
              <w:rPr>
                <w:sz w:val="20"/>
              </w:rPr>
            </w:pPr>
            <w:r w:rsidRPr="00694429">
              <w:rPr>
                <w:sz w:val="20"/>
              </w:rPr>
              <w:t xml:space="preserve">considerando sua adequação </w:t>
            </w:r>
            <w:r w:rsidRPr="00694429">
              <w:rPr>
                <w:sz w:val="20"/>
              </w:rPr>
              <w:tab/>
              <w:t xml:space="preserve">aos contextos em que foram produzidos, à forma composicional e estilo de gêneros, a clareza, progressão </w:t>
            </w:r>
          </w:p>
          <w:p w14:paraId="72DBB913" w14:textId="77777777" w:rsidR="00C72FED" w:rsidRPr="00694429" w:rsidRDefault="00C72FED" w:rsidP="00C72FED">
            <w:pPr>
              <w:tabs>
                <w:tab w:val="center" w:pos="457"/>
                <w:tab w:val="center" w:pos="1989"/>
              </w:tabs>
              <w:spacing w:after="0" w:line="240" w:lineRule="auto"/>
              <w:ind w:left="0" w:firstLine="0"/>
              <w:jc w:val="left"/>
              <w:rPr>
                <w:sz w:val="20"/>
              </w:rPr>
            </w:pPr>
            <w:r w:rsidRPr="00694429">
              <w:rPr>
                <w:rFonts w:ascii="Calibri" w:eastAsia="Calibri" w:hAnsi="Calibri" w:cs="Calibri"/>
                <w:sz w:val="20"/>
              </w:rPr>
              <w:tab/>
            </w:r>
            <w:r w:rsidRPr="00694429">
              <w:rPr>
                <w:sz w:val="20"/>
              </w:rPr>
              <w:t xml:space="preserve">temática </w:t>
            </w:r>
            <w:r w:rsidRPr="00694429">
              <w:rPr>
                <w:sz w:val="20"/>
              </w:rPr>
              <w:tab/>
              <w:t xml:space="preserve">e </w:t>
            </w:r>
          </w:p>
          <w:p w14:paraId="7257F321" w14:textId="77777777" w:rsidR="00C72FED" w:rsidRPr="00694429" w:rsidRDefault="00C72FED" w:rsidP="00C72FED">
            <w:pPr>
              <w:spacing w:after="0" w:line="240" w:lineRule="auto"/>
              <w:ind w:left="2" w:firstLine="0"/>
              <w:jc w:val="left"/>
              <w:rPr>
                <w:sz w:val="20"/>
              </w:rPr>
            </w:pPr>
            <w:r w:rsidRPr="00694429">
              <w:rPr>
                <w:sz w:val="20"/>
              </w:rPr>
              <w:t xml:space="preserve">variedade linguística </w:t>
            </w:r>
          </w:p>
          <w:p w14:paraId="3317221D" w14:textId="77777777" w:rsidR="00C72FED" w:rsidRPr="00694429" w:rsidRDefault="00C72FED" w:rsidP="00C72FED">
            <w:pPr>
              <w:spacing w:after="0" w:line="240" w:lineRule="auto"/>
              <w:ind w:left="2" w:firstLine="0"/>
              <w:jc w:val="left"/>
              <w:rPr>
                <w:sz w:val="20"/>
              </w:rPr>
            </w:pPr>
            <w:r w:rsidRPr="00694429">
              <w:rPr>
                <w:sz w:val="20"/>
              </w:rPr>
              <w:t xml:space="preserve">empregada, </w:t>
            </w:r>
            <w:r w:rsidRPr="00694429">
              <w:rPr>
                <w:sz w:val="20"/>
              </w:rPr>
              <w:tab/>
              <w:t xml:space="preserve">os elementos relacionados à fala, tais </w:t>
            </w:r>
            <w:r w:rsidRPr="00694429">
              <w:rPr>
                <w:sz w:val="20"/>
              </w:rPr>
              <w:tab/>
              <w:t xml:space="preserve">como modulação de voz, entonação, ritmo, altura </w:t>
            </w:r>
            <w:r w:rsidRPr="00694429">
              <w:rPr>
                <w:sz w:val="20"/>
              </w:rPr>
              <w:tab/>
              <w:t xml:space="preserve">e </w:t>
            </w:r>
          </w:p>
          <w:p w14:paraId="19848662" w14:textId="77777777" w:rsidR="00C72FED" w:rsidRPr="00694429" w:rsidRDefault="00C72FED" w:rsidP="00C72FED">
            <w:pPr>
              <w:spacing w:after="0" w:line="240" w:lineRule="auto"/>
              <w:ind w:left="2" w:firstLine="0"/>
              <w:jc w:val="left"/>
              <w:rPr>
                <w:sz w:val="20"/>
              </w:rPr>
            </w:pPr>
            <w:r w:rsidRPr="00694429">
              <w:rPr>
                <w:sz w:val="20"/>
              </w:rPr>
              <w:t xml:space="preserve">intensidade, respiração etc., os elementos cinésicos, tais como postura </w:t>
            </w:r>
          </w:p>
          <w:p w14:paraId="0C241AE5" w14:textId="77777777" w:rsidR="00C72FED" w:rsidRPr="00694429" w:rsidRDefault="00C72FED" w:rsidP="00C72FED">
            <w:pPr>
              <w:spacing w:after="0" w:line="240" w:lineRule="auto"/>
              <w:ind w:left="2" w:firstLine="0"/>
              <w:jc w:val="left"/>
              <w:rPr>
                <w:sz w:val="20"/>
                <w:szCs w:val="20"/>
              </w:rPr>
            </w:pPr>
            <w:r w:rsidRPr="00694429">
              <w:rPr>
                <w:sz w:val="20"/>
                <w:szCs w:val="20"/>
              </w:rPr>
              <w:t xml:space="preserve">corporal, </w:t>
            </w:r>
          </w:p>
          <w:p w14:paraId="60288CFE" w14:textId="77777777" w:rsidR="00C72FED" w:rsidRPr="00694429" w:rsidRDefault="00C72FED" w:rsidP="00C72FED">
            <w:pPr>
              <w:tabs>
                <w:tab w:val="center" w:pos="650"/>
                <w:tab w:val="center" w:pos="1989"/>
              </w:tabs>
              <w:spacing w:after="0" w:line="240" w:lineRule="auto"/>
              <w:ind w:left="0" w:firstLine="0"/>
              <w:jc w:val="left"/>
              <w:rPr>
                <w:sz w:val="20"/>
                <w:szCs w:val="20"/>
              </w:rPr>
            </w:pPr>
            <w:r w:rsidRPr="00694429">
              <w:rPr>
                <w:sz w:val="20"/>
                <w:szCs w:val="20"/>
              </w:rPr>
              <w:t xml:space="preserve">movimentos </w:t>
            </w:r>
            <w:r w:rsidRPr="00694429">
              <w:rPr>
                <w:sz w:val="20"/>
                <w:szCs w:val="20"/>
              </w:rPr>
              <w:tab/>
              <w:t xml:space="preserve">e </w:t>
            </w:r>
          </w:p>
          <w:p w14:paraId="0EB5E942" w14:textId="77777777" w:rsidR="00C72FED" w:rsidRPr="00694429" w:rsidRDefault="00C72FED" w:rsidP="00C72FED">
            <w:pPr>
              <w:spacing w:after="0" w:line="240" w:lineRule="auto"/>
              <w:ind w:left="2" w:firstLine="0"/>
              <w:jc w:val="left"/>
              <w:rPr>
                <w:sz w:val="20"/>
              </w:rPr>
            </w:pPr>
            <w:r w:rsidRPr="00694429">
              <w:rPr>
                <w:sz w:val="20"/>
                <w:szCs w:val="20"/>
              </w:rPr>
              <w:t xml:space="preserve">gestualidade significativa, expressão facial, contato </w:t>
            </w:r>
            <w:r w:rsidRPr="00694429">
              <w:rPr>
                <w:sz w:val="20"/>
                <w:szCs w:val="20"/>
              </w:rPr>
              <w:tab/>
              <w:t xml:space="preserve">de olho com plateia etc.  </w:t>
            </w:r>
          </w:p>
        </w:tc>
        <w:tc>
          <w:tcPr>
            <w:tcW w:w="2405" w:type="dxa"/>
            <w:tcBorders>
              <w:top w:val="single" w:sz="2" w:space="0" w:color="FFFFFF"/>
              <w:left w:val="single" w:sz="6" w:space="0" w:color="000000"/>
              <w:bottom w:val="single" w:sz="4" w:space="0" w:color="000000"/>
              <w:right w:val="single" w:sz="6" w:space="0" w:color="000000"/>
            </w:tcBorders>
          </w:tcPr>
          <w:p w14:paraId="73C23B8D" w14:textId="77777777" w:rsidR="00C72FED" w:rsidRPr="00C72FED" w:rsidRDefault="00C72FED" w:rsidP="00C72FED">
            <w:pPr>
              <w:spacing w:after="0" w:line="240" w:lineRule="auto"/>
              <w:ind w:left="2" w:firstLine="0"/>
            </w:pPr>
            <w:r w:rsidRPr="00C72FED">
              <w:rPr>
                <w:b/>
              </w:rPr>
              <w:t xml:space="preserve">(EF69LP12RS-1) </w:t>
            </w:r>
            <w:r w:rsidRPr="00C72FED">
              <w:t xml:space="preserve">Desenvolver </w:t>
            </w:r>
          </w:p>
          <w:p w14:paraId="7D73815C" w14:textId="77777777" w:rsidR="00C72FED" w:rsidRPr="00C72FED" w:rsidRDefault="00C72FED" w:rsidP="00C72FED">
            <w:pPr>
              <w:tabs>
                <w:tab w:val="center" w:pos="590"/>
                <w:tab w:val="center" w:pos="2060"/>
              </w:tabs>
              <w:spacing w:after="0" w:line="240" w:lineRule="auto"/>
              <w:ind w:left="0" w:firstLine="0"/>
            </w:pPr>
            <w:r w:rsidRPr="00C72FED">
              <w:rPr>
                <w:rFonts w:ascii="Calibri" w:eastAsia="Calibri" w:hAnsi="Calibri" w:cs="Calibri"/>
                <w:sz w:val="22"/>
              </w:rPr>
              <w:tab/>
            </w:r>
            <w:r w:rsidRPr="00C72FED">
              <w:t xml:space="preserve">estratégias </w:t>
            </w:r>
            <w:r w:rsidRPr="00C72FED">
              <w:tab/>
              <w:t xml:space="preserve">de </w:t>
            </w:r>
          </w:p>
          <w:p w14:paraId="5336B16A" w14:textId="77777777" w:rsidR="00C72FED" w:rsidRPr="00C72FED" w:rsidRDefault="00C72FED" w:rsidP="00C72FED">
            <w:pPr>
              <w:spacing w:after="0" w:line="240" w:lineRule="auto"/>
              <w:ind w:left="0" w:right="64" w:firstLine="0"/>
            </w:pPr>
            <w:r w:rsidRPr="00C72FED">
              <w:t xml:space="preserve">planejamento, elaboração, revisão, edição, reescrita/ redesign e avaliação de </w:t>
            </w:r>
            <w:r w:rsidRPr="00C72FED">
              <w:tab/>
              <w:t xml:space="preserve">textos </w:t>
            </w:r>
            <w:r w:rsidRPr="00C72FED">
              <w:tab/>
              <w:t xml:space="preserve">orais, áudio e/ou vídeo, considerando sua adequação </w:t>
            </w:r>
            <w:r w:rsidRPr="00C72FED">
              <w:tab/>
              <w:t xml:space="preserve">aos contextos em que foram produzidos, à forma composicional e estilo de gêneros, a </w:t>
            </w:r>
            <w:r w:rsidRPr="00C72FED">
              <w:tab/>
              <w:t xml:space="preserve">clareza, progressão temática e </w:t>
            </w:r>
            <w:r w:rsidRPr="00C72FED">
              <w:tab/>
              <w:t xml:space="preserve">variedade </w:t>
            </w:r>
          </w:p>
          <w:p w14:paraId="7441073F" w14:textId="77777777" w:rsidR="00C72FED" w:rsidRPr="00C72FED" w:rsidRDefault="00C72FED" w:rsidP="00C72FED">
            <w:pPr>
              <w:spacing w:after="0" w:line="240" w:lineRule="auto"/>
              <w:ind w:left="2" w:firstLine="0"/>
            </w:pPr>
            <w:r w:rsidRPr="00C72FED">
              <w:t xml:space="preserve">linguística </w:t>
            </w:r>
          </w:p>
          <w:p w14:paraId="7DBFF09F" w14:textId="77777777" w:rsidR="00C72FED" w:rsidRPr="00C72FED" w:rsidRDefault="00C72FED" w:rsidP="00C72FED">
            <w:pPr>
              <w:tabs>
                <w:tab w:val="center" w:pos="644"/>
                <w:tab w:val="center" w:pos="2066"/>
              </w:tabs>
              <w:spacing w:after="0" w:line="240" w:lineRule="auto"/>
              <w:ind w:left="0" w:firstLine="0"/>
            </w:pPr>
            <w:r w:rsidRPr="00C72FED">
              <w:rPr>
                <w:rFonts w:ascii="Calibri" w:eastAsia="Calibri" w:hAnsi="Calibri" w:cs="Calibri"/>
                <w:sz w:val="22"/>
              </w:rPr>
              <w:tab/>
            </w:r>
            <w:r w:rsidRPr="00C72FED">
              <w:t xml:space="preserve">empregada, </w:t>
            </w:r>
            <w:r w:rsidRPr="00C72FED">
              <w:tab/>
              <w:t xml:space="preserve">os </w:t>
            </w:r>
          </w:p>
          <w:p w14:paraId="477F03F7" w14:textId="77777777" w:rsidR="00C72FED" w:rsidRPr="00C72FED" w:rsidRDefault="00C72FED" w:rsidP="00C72FED">
            <w:pPr>
              <w:spacing w:after="0" w:line="240" w:lineRule="auto"/>
              <w:ind w:left="0" w:right="64" w:firstLine="0"/>
            </w:pPr>
            <w:r w:rsidRPr="00C72FED">
              <w:t xml:space="preserve">elementos relacionados à fala, os </w:t>
            </w:r>
            <w:r w:rsidRPr="00C72FED">
              <w:tab/>
              <w:t xml:space="preserve">elementos cinésicos, de modo a </w:t>
            </w:r>
            <w:r w:rsidRPr="00C72FED">
              <w:tab/>
              <w:t xml:space="preserve">perceber os </w:t>
            </w:r>
          </w:p>
          <w:p w14:paraId="6EC7EC7A" w14:textId="77777777" w:rsidR="00C72FED" w:rsidRPr="00C72FED" w:rsidRDefault="00C72FED" w:rsidP="00C72FED">
            <w:pPr>
              <w:spacing w:after="0" w:line="240" w:lineRule="auto"/>
              <w:ind w:left="2" w:firstLine="0"/>
            </w:pPr>
            <w:r w:rsidRPr="00C72FED">
              <w:t>diferentes processos no desenvolvimento da oralidade nos diferentes gêneros.</w:t>
            </w:r>
          </w:p>
        </w:tc>
        <w:tc>
          <w:tcPr>
            <w:tcW w:w="3641" w:type="dxa"/>
            <w:tcBorders>
              <w:top w:val="single" w:sz="2" w:space="0" w:color="FFFFFF"/>
              <w:left w:val="single" w:sz="6" w:space="0" w:color="000000"/>
              <w:bottom w:val="single" w:sz="4" w:space="0" w:color="000000"/>
              <w:right w:val="single" w:sz="6" w:space="0" w:color="000000"/>
            </w:tcBorders>
          </w:tcPr>
          <w:p w14:paraId="06C7E4AF" w14:textId="77777777" w:rsidR="00C72FED" w:rsidRPr="00C72FED" w:rsidRDefault="00C72FED" w:rsidP="00C72FED">
            <w:pPr>
              <w:spacing w:after="0" w:line="240" w:lineRule="auto"/>
              <w:ind w:left="2" w:firstLine="0"/>
              <w:rPr>
                <w:b/>
              </w:rPr>
            </w:pPr>
          </w:p>
        </w:tc>
      </w:tr>
    </w:tbl>
    <w:p w14:paraId="3F50FC4B" w14:textId="77777777" w:rsidR="00C72FED" w:rsidRPr="00C72FED" w:rsidRDefault="00C72FED" w:rsidP="00C72FED">
      <w:pPr>
        <w:spacing w:after="0" w:line="259" w:lineRule="auto"/>
        <w:ind w:left="-1440" w:right="10466" w:firstLine="0"/>
        <w:jc w:val="left"/>
      </w:pPr>
    </w:p>
    <w:tbl>
      <w:tblPr>
        <w:tblStyle w:val="TableGrid29"/>
        <w:tblW w:w="14773"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587"/>
      </w:tblGrid>
      <w:tr w:rsidR="00C72FED" w:rsidRPr="00C72FED" w14:paraId="016DB0E9" w14:textId="77777777" w:rsidTr="00C72FED">
        <w:trPr>
          <w:trHeight w:val="5809"/>
        </w:trPr>
        <w:tc>
          <w:tcPr>
            <w:tcW w:w="991" w:type="dxa"/>
            <w:tcBorders>
              <w:top w:val="single" w:sz="6" w:space="0" w:color="000000"/>
              <w:left w:val="single" w:sz="6" w:space="0" w:color="000000"/>
              <w:bottom w:val="single" w:sz="6" w:space="0" w:color="000000"/>
              <w:right w:val="single" w:sz="6" w:space="0" w:color="000000"/>
            </w:tcBorders>
          </w:tcPr>
          <w:p w14:paraId="20EBAFD3" w14:textId="77777777" w:rsidR="00C72FED" w:rsidRPr="00C72FED" w:rsidRDefault="00C72FED" w:rsidP="00C72FED">
            <w:pPr>
              <w:spacing w:after="0" w:line="259" w:lineRule="auto"/>
              <w:ind w:left="2"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CC4FEAF"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C6B288E" w14:textId="77777777" w:rsidR="00C72FED" w:rsidRPr="00C72FED" w:rsidRDefault="00C72FED" w:rsidP="00C72FED">
            <w:pPr>
              <w:spacing w:after="0" w:line="259" w:lineRule="auto"/>
              <w:ind w:left="2" w:firstLine="0"/>
              <w:jc w:val="left"/>
            </w:pPr>
            <w:r w:rsidRPr="00C72FED">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35FFDD80" w14:textId="77777777" w:rsidR="00C72FED" w:rsidRPr="00C72FED" w:rsidRDefault="00C72FED" w:rsidP="00C72FED">
            <w:pPr>
              <w:spacing w:after="0" w:line="259" w:lineRule="auto"/>
              <w:ind w:left="0" w:right="66" w:firstLine="0"/>
            </w:pPr>
            <w:r w:rsidRPr="00C72FED">
              <w:t xml:space="preserve">Participação em discussões orais de temas controversos de interesse da turma e/ou de relevância social </w:t>
            </w:r>
          </w:p>
        </w:tc>
        <w:tc>
          <w:tcPr>
            <w:tcW w:w="2268" w:type="dxa"/>
            <w:tcBorders>
              <w:top w:val="single" w:sz="6" w:space="0" w:color="000000"/>
              <w:left w:val="single" w:sz="6" w:space="0" w:color="000000"/>
              <w:bottom w:val="single" w:sz="6" w:space="0" w:color="000000"/>
              <w:right w:val="single" w:sz="6" w:space="0" w:color="000000"/>
            </w:tcBorders>
          </w:tcPr>
          <w:p w14:paraId="33E1528A" w14:textId="77777777" w:rsidR="00C72FED" w:rsidRPr="00C72FED" w:rsidRDefault="00C72FED" w:rsidP="00C72FED">
            <w:pPr>
              <w:spacing w:after="117" w:line="259" w:lineRule="auto"/>
              <w:ind w:left="2" w:firstLine="0"/>
              <w:jc w:val="left"/>
            </w:pPr>
            <w:r w:rsidRPr="00C72FED">
              <w:rPr>
                <w:b/>
              </w:rPr>
              <w:t xml:space="preserve">(EF69LP13) </w:t>
            </w:r>
          </w:p>
          <w:p w14:paraId="66284635" w14:textId="77777777" w:rsidR="00C72FED" w:rsidRPr="00C72FED" w:rsidRDefault="00C72FED" w:rsidP="00C72FED">
            <w:pPr>
              <w:spacing w:after="0" w:line="369" w:lineRule="auto"/>
              <w:ind w:left="2" w:right="65" w:firstLine="0"/>
            </w:pPr>
            <w:r w:rsidRPr="00C72FED">
              <w:t xml:space="preserve">Engajar-se e contribuir com a busca </w:t>
            </w:r>
            <w:r w:rsidRPr="00C72FED">
              <w:tab/>
              <w:t xml:space="preserve">de </w:t>
            </w:r>
          </w:p>
          <w:p w14:paraId="321A436F" w14:textId="77777777" w:rsidR="00C72FED" w:rsidRPr="00C72FED" w:rsidRDefault="00C72FED" w:rsidP="00C72FED">
            <w:pPr>
              <w:spacing w:after="0" w:line="259" w:lineRule="auto"/>
              <w:ind w:left="2" w:right="7" w:firstLine="0"/>
              <w:jc w:val="left"/>
            </w:pPr>
            <w:r w:rsidRPr="00C72FED">
              <w:t xml:space="preserve">conclusões comuns relativas a problemas, temas ou </w:t>
            </w:r>
            <w:r w:rsidRPr="00C72FED">
              <w:tab/>
              <w:t xml:space="preserve">questões polêmicas </w:t>
            </w:r>
            <w:r w:rsidRPr="00C72FED">
              <w:tab/>
              <w:t xml:space="preserve">de interesse da turma e/ou de relevância social. </w:t>
            </w:r>
          </w:p>
        </w:tc>
        <w:tc>
          <w:tcPr>
            <w:tcW w:w="2405" w:type="dxa"/>
            <w:tcBorders>
              <w:top w:val="single" w:sz="2" w:space="0" w:color="FFFFFF"/>
              <w:left w:val="single" w:sz="6" w:space="0" w:color="000000"/>
              <w:bottom w:val="single" w:sz="4" w:space="0" w:color="000000"/>
              <w:right w:val="single" w:sz="6" w:space="0" w:color="000000"/>
            </w:tcBorders>
          </w:tcPr>
          <w:p w14:paraId="3499CD8B" w14:textId="77777777" w:rsidR="00C72FED" w:rsidRPr="00694429" w:rsidRDefault="00C72FED" w:rsidP="00C72FED">
            <w:pPr>
              <w:spacing w:after="117" w:line="259" w:lineRule="auto"/>
              <w:ind w:left="2" w:firstLine="0"/>
              <w:jc w:val="left"/>
              <w:rPr>
                <w:sz w:val="22"/>
              </w:rPr>
            </w:pPr>
            <w:r w:rsidRPr="00694429">
              <w:rPr>
                <w:b/>
                <w:sz w:val="22"/>
              </w:rPr>
              <w:t xml:space="preserve">(EF69LP13RS-1) </w:t>
            </w:r>
          </w:p>
          <w:p w14:paraId="0B6F2DA2" w14:textId="77777777" w:rsidR="00C72FED" w:rsidRPr="00694429" w:rsidRDefault="00C72FED" w:rsidP="00C72FED">
            <w:pPr>
              <w:spacing w:after="0" w:line="365" w:lineRule="auto"/>
              <w:ind w:left="2" w:firstLine="0"/>
              <w:jc w:val="left"/>
              <w:rPr>
                <w:sz w:val="22"/>
              </w:rPr>
            </w:pPr>
            <w:r w:rsidRPr="00694429">
              <w:rPr>
                <w:sz w:val="22"/>
              </w:rPr>
              <w:t xml:space="preserve">Engajar-se e contribuir com a busca </w:t>
            </w:r>
            <w:r w:rsidRPr="00694429">
              <w:rPr>
                <w:sz w:val="22"/>
              </w:rPr>
              <w:tab/>
              <w:t>de conclusões comuns relativas a problemas, temas ou questões polêmicas de interesse da turma e/ou de relevância social para compreendê-los e tomar uma posição em discussões a respeito.</w:t>
            </w:r>
            <w:r w:rsidRPr="00694429">
              <w:rPr>
                <w:b/>
                <w:sz w:val="22"/>
              </w:rPr>
              <w:t xml:space="preserve"> </w:t>
            </w:r>
          </w:p>
          <w:p w14:paraId="4336550D" w14:textId="77777777" w:rsidR="00C72FED" w:rsidRPr="00694429" w:rsidRDefault="00C72FED" w:rsidP="00C72FED">
            <w:pPr>
              <w:spacing w:after="115" w:line="259" w:lineRule="auto"/>
              <w:ind w:left="2" w:firstLine="0"/>
              <w:jc w:val="left"/>
              <w:rPr>
                <w:sz w:val="22"/>
              </w:rPr>
            </w:pPr>
            <w:r w:rsidRPr="00694429">
              <w:rPr>
                <w:b/>
                <w:sz w:val="22"/>
              </w:rPr>
              <w:t xml:space="preserve">(EF69LP13RS-2) </w:t>
            </w:r>
          </w:p>
          <w:p w14:paraId="1669AC37" w14:textId="77777777" w:rsidR="00C72FED" w:rsidRPr="00694429" w:rsidRDefault="00C72FED" w:rsidP="00C72FED">
            <w:pPr>
              <w:spacing w:after="0" w:line="259" w:lineRule="auto"/>
              <w:ind w:left="2" w:right="64" w:firstLine="0"/>
              <w:rPr>
                <w:sz w:val="22"/>
              </w:rPr>
            </w:pPr>
            <w:r w:rsidRPr="00694429">
              <w:rPr>
                <w:sz w:val="22"/>
              </w:rPr>
              <w:t xml:space="preserve">Ouvir as diferentes opiniões e destacar a importância do ato de ouvir, e respeito aos diferentes pontos de vista.  </w:t>
            </w:r>
          </w:p>
        </w:tc>
        <w:tc>
          <w:tcPr>
            <w:tcW w:w="3587" w:type="dxa"/>
            <w:tcBorders>
              <w:top w:val="single" w:sz="2" w:space="0" w:color="FFFFFF"/>
              <w:left w:val="single" w:sz="6" w:space="0" w:color="000000"/>
              <w:bottom w:val="single" w:sz="4" w:space="0" w:color="000000"/>
              <w:right w:val="single" w:sz="6" w:space="0" w:color="000000"/>
            </w:tcBorders>
          </w:tcPr>
          <w:p w14:paraId="6F00814F" w14:textId="77777777" w:rsidR="00C72FED" w:rsidRPr="00C72FED" w:rsidRDefault="00C72FED" w:rsidP="00C72FED">
            <w:pPr>
              <w:spacing w:after="117" w:line="259" w:lineRule="auto"/>
              <w:ind w:left="2" w:firstLine="0"/>
              <w:jc w:val="left"/>
              <w:rPr>
                <w:b/>
              </w:rPr>
            </w:pPr>
          </w:p>
        </w:tc>
      </w:tr>
    </w:tbl>
    <w:p w14:paraId="68287BD6" w14:textId="77777777" w:rsidR="00C72FED" w:rsidRPr="00C72FED" w:rsidRDefault="00C72FED" w:rsidP="00C72FED">
      <w:pPr>
        <w:spacing w:after="0" w:line="259" w:lineRule="auto"/>
        <w:ind w:left="-1440" w:right="10466" w:firstLine="0"/>
        <w:jc w:val="left"/>
      </w:pPr>
    </w:p>
    <w:tbl>
      <w:tblPr>
        <w:tblStyle w:val="TableGrid29"/>
        <w:tblW w:w="14685"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499"/>
      </w:tblGrid>
      <w:tr w:rsidR="00C72FED" w:rsidRPr="00C72FED" w14:paraId="3BF8E7F1" w14:textId="77777777" w:rsidTr="00C72FED">
        <w:trPr>
          <w:trHeight w:val="9534"/>
        </w:trPr>
        <w:tc>
          <w:tcPr>
            <w:tcW w:w="991" w:type="dxa"/>
            <w:tcBorders>
              <w:top w:val="single" w:sz="6" w:space="0" w:color="000000"/>
              <w:left w:val="single" w:sz="6" w:space="0" w:color="000000"/>
              <w:bottom w:val="single" w:sz="6" w:space="0" w:color="000000"/>
              <w:right w:val="single" w:sz="6" w:space="0" w:color="000000"/>
            </w:tcBorders>
          </w:tcPr>
          <w:p w14:paraId="7423AC7D"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79D245C"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2889519" w14:textId="77777777" w:rsidR="00C72FED" w:rsidRPr="00C72FED" w:rsidRDefault="00C72FED" w:rsidP="00C72FED">
            <w:pPr>
              <w:spacing w:after="0" w:line="259" w:lineRule="auto"/>
              <w:ind w:left="2" w:firstLine="0"/>
              <w:jc w:val="left"/>
            </w:pPr>
            <w:r w:rsidRPr="00C72FED">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4CCC91FC" w14:textId="77777777" w:rsidR="00C72FED" w:rsidRPr="00C72FED" w:rsidRDefault="00C72FED" w:rsidP="00C72FED">
            <w:pPr>
              <w:spacing w:after="0" w:line="259" w:lineRule="auto"/>
              <w:ind w:left="0" w:right="105" w:firstLine="0"/>
            </w:pPr>
            <w:r w:rsidRPr="00C72FED">
              <w:t xml:space="preserve">Participação em discussões orais de temas controversos de interesse da turma e/ou de relevância social </w:t>
            </w:r>
          </w:p>
        </w:tc>
        <w:tc>
          <w:tcPr>
            <w:tcW w:w="2268" w:type="dxa"/>
            <w:tcBorders>
              <w:top w:val="single" w:sz="6" w:space="0" w:color="000000"/>
              <w:left w:val="single" w:sz="6" w:space="0" w:color="000000"/>
              <w:bottom w:val="single" w:sz="6" w:space="0" w:color="000000"/>
              <w:right w:val="single" w:sz="6" w:space="0" w:color="000000"/>
            </w:tcBorders>
          </w:tcPr>
          <w:p w14:paraId="5F094956" w14:textId="77777777" w:rsidR="00C72FED" w:rsidRPr="00C72FED" w:rsidRDefault="00C72FED" w:rsidP="00C72FED">
            <w:pPr>
              <w:spacing w:after="24" w:line="359" w:lineRule="auto"/>
              <w:ind w:left="2" w:firstLine="0"/>
              <w:jc w:val="left"/>
            </w:pPr>
            <w:r w:rsidRPr="00C72FED">
              <w:rPr>
                <w:b/>
              </w:rPr>
              <w:t xml:space="preserve">(EF69LP14) </w:t>
            </w:r>
            <w:r w:rsidRPr="00C72FED">
              <w:t xml:space="preserve">Formular </w:t>
            </w:r>
          </w:p>
          <w:p w14:paraId="024F6274" w14:textId="77777777" w:rsidR="00C72FED" w:rsidRPr="00C72FED" w:rsidRDefault="00C72FED" w:rsidP="00C72FED">
            <w:pPr>
              <w:spacing w:after="0" w:line="259" w:lineRule="auto"/>
              <w:ind w:left="2" w:firstLine="0"/>
              <w:jc w:val="left"/>
            </w:pPr>
            <w:r w:rsidRPr="00C72FED">
              <w:t xml:space="preserve">perguntas </w:t>
            </w:r>
            <w:r w:rsidRPr="00C72FED">
              <w:tab/>
              <w:t xml:space="preserve">e decompor, com a ajuda dos colegas e dos professores, tema/questão polêmica, explicações e ou argumentos relativos ao objeto de discussão para análise </w:t>
            </w:r>
            <w:r w:rsidRPr="00C72FED">
              <w:tab/>
              <w:t xml:space="preserve">mais minuciosa e buscar em fontes diversas informações </w:t>
            </w:r>
            <w:r w:rsidRPr="00C72FED">
              <w:tab/>
              <w:t xml:space="preserve">ou dados </w:t>
            </w:r>
            <w:r w:rsidRPr="00C72FED">
              <w:tab/>
              <w:t xml:space="preserve">que permitam analisar partes da questão e compartilhá-los com a turma. </w:t>
            </w:r>
          </w:p>
        </w:tc>
        <w:tc>
          <w:tcPr>
            <w:tcW w:w="2405" w:type="dxa"/>
            <w:tcBorders>
              <w:top w:val="single" w:sz="2" w:space="0" w:color="FFFFFF"/>
              <w:left w:val="single" w:sz="6" w:space="0" w:color="000000"/>
              <w:bottom w:val="single" w:sz="4" w:space="0" w:color="000000"/>
              <w:right w:val="single" w:sz="6" w:space="0" w:color="000000"/>
            </w:tcBorders>
          </w:tcPr>
          <w:p w14:paraId="3A80B96F" w14:textId="77777777" w:rsidR="00C72FED" w:rsidRPr="00C72FED" w:rsidRDefault="00C72FED" w:rsidP="00C72FED">
            <w:pPr>
              <w:spacing w:after="0" w:line="240" w:lineRule="auto"/>
              <w:ind w:left="0" w:firstLine="0"/>
              <w:jc w:val="left"/>
            </w:pPr>
            <w:r w:rsidRPr="00C72FED">
              <w:rPr>
                <w:b/>
              </w:rPr>
              <w:t xml:space="preserve">(EF69LP14RS-1) </w:t>
            </w:r>
          </w:p>
          <w:p w14:paraId="7756A121" w14:textId="77777777" w:rsidR="00C72FED" w:rsidRPr="00C72FED" w:rsidRDefault="00C72FED" w:rsidP="00C72FED">
            <w:pPr>
              <w:spacing w:after="0" w:line="240" w:lineRule="auto"/>
              <w:ind w:left="0" w:firstLine="0"/>
              <w:jc w:val="left"/>
            </w:pPr>
            <w:r w:rsidRPr="00C72FED">
              <w:t xml:space="preserve">Formular perguntas, expressando-se </w:t>
            </w:r>
          </w:p>
          <w:p w14:paraId="51705C9C" w14:textId="77777777" w:rsidR="00C72FED" w:rsidRPr="00C72FED" w:rsidRDefault="00C72FED" w:rsidP="00C72FED">
            <w:pPr>
              <w:spacing w:after="0" w:line="240" w:lineRule="auto"/>
              <w:ind w:left="0" w:right="102" w:firstLine="0"/>
              <w:rPr>
                <w:b/>
              </w:rPr>
            </w:pPr>
            <w:r w:rsidRPr="00C72FED">
              <w:t>com clareza e coerência, e decompor, com a ajuda dos colegas e dos professores, tema/questão polêmica, explicações e ou argumentos relativos ao objeto de discussão para análise mais minuciosa e buscar em fontes diversas informações ou dados que permitam analisar partes da questão.</w:t>
            </w:r>
            <w:r w:rsidRPr="00C72FED">
              <w:rPr>
                <w:b/>
              </w:rPr>
              <w:t xml:space="preserve">      </w:t>
            </w:r>
          </w:p>
          <w:p w14:paraId="5E9D9C9E" w14:textId="77777777" w:rsidR="00C72FED" w:rsidRPr="00C72FED" w:rsidRDefault="00C72FED" w:rsidP="00C72FED">
            <w:pPr>
              <w:spacing w:after="0" w:line="240" w:lineRule="auto"/>
              <w:ind w:left="0" w:right="102" w:firstLine="0"/>
            </w:pPr>
            <w:r w:rsidRPr="00C72FED">
              <w:rPr>
                <w:b/>
              </w:rPr>
              <w:t xml:space="preserve">               </w:t>
            </w:r>
          </w:p>
          <w:p w14:paraId="5F8E5255" w14:textId="77777777" w:rsidR="00C72FED" w:rsidRPr="00C72FED" w:rsidRDefault="00C72FED" w:rsidP="00C72FED">
            <w:pPr>
              <w:spacing w:after="0" w:line="240" w:lineRule="auto"/>
              <w:ind w:left="0" w:firstLine="0"/>
              <w:jc w:val="left"/>
            </w:pPr>
            <w:r w:rsidRPr="00C72FED">
              <w:rPr>
                <w:b/>
              </w:rPr>
              <w:t xml:space="preserve">(EF69LP14RS-2) </w:t>
            </w:r>
          </w:p>
          <w:p w14:paraId="71F96729" w14:textId="77777777" w:rsidR="00C72FED" w:rsidRPr="00C72FED" w:rsidRDefault="00C72FED" w:rsidP="00C72FED">
            <w:pPr>
              <w:spacing w:after="0" w:line="240" w:lineRule="auto"/>
              <w:ind w:left="0" w:firstLine="0"/>
              <w:jc w:val="left"/>
            </w:pPr>
            <w:r w:rsidRPr="00C72FED">
              <w:t>Pesquisar, refletir e elaborar pontos de vista sobre os conteúdos.</w:t>
            </w:r>
          </w:p>
        </w:tc>
        <w:tc>
          <w:tcPr>
            <w:tcW w:w="3499" w:type="dxa"/>
            <w:tcBorders>
              <w:top w:val="single" w:sz="2" w:space="0" w:color="FFFFFF"/>
              <w:left w:val="single" w:sz="6" w:space="0" w:color="000000"/>
              <w:bottom w:val="single" w:sz="4" w:space="0" w:color="000000"/>
              <w:right w:val="single" w:sz="6" w:space="0" w:color="000000"/>
            </w:tcBorders>
          </w:tcPr>
          <w:p w14:paraId="07F77966" w14:textId="77777777" w:rsidR="00C72FED" w:rsidRPr="00C72FED" w:rsidRDefault="00C72FED" w:rsidP="00C72FED">
            <w:pPr>
              <w:spacing w:after="115" w:line="259" w:lineRule="auto"/>
              <w:ind w:left="2" w:firstLine="0"/>
              <w:jc w:val="left"/>
              <w:rPr>
                <w:b/>
              </w:rPr>
            </w:pPr>
          </w:p>
        </w:tc>
      </w:tr>
    </w:tbl>
    <w:p w14:paraId="56E6D0A1" w14:textId="77777777" w:rsidR="00C72FED" w:rsidRPr="00C72FED" w:rsidRDefault="00C72FED" w:rsidP="00C72FED">
      <w:pPr>
        <w:spacing w:after="0" w:line="259" w:lineRule="auto"/>
        <w:ind w:left="-1440" w:right="10466" w:firstLine="0"/>
        <w:jc w:val="left"/>
      </w:pPr>
    </w:p>
    <w:tbl>
      <w:tblPr>
        <w:tblStyle w:val="TableGrid29"/>
        <w:tblW w:w="14631"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C72FED" w:rsidRPr="00C72FED" w14:paraId="3405766D" w14:textId="77777777" w:rsidTr="00C72FED">
        <w:trPr>
          <w:trHeight w:val="5556"/>
        </w:trPr>
        <w:tc>
          <w:tcPr>
            <w:tcW w:w="991" w:type="dxa"/>
            <w:tcBorders>
              <w:top w:val="single" w:sz="6" w:space="0" w:color="000000"/>
              <w:left w:val="single" w:sz="6" w:space="0" w:color="000000"/>
              <w:bottom w:val="single" w:sz="6" w:space="0" w:color="000000"/>
              <w:right w:val="single" w:sz="6" w:space="0" w:color="000000"/>
            </w:tcBorders>
          </w:tcPr>
          <w:p w14:paraId="6FDEA6A6" w14:textId="77777777" w:rsidR="00C72FED" w:rsidRPr="00C72FED" w:rsidRDefault="00C72FED" w:rsidP="00C72FED">
            <w:pPr>
              <w:spacing w:after="0" w:line="259" w:lineRule="auto"/>
              <w:ind w:left="2"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BAC194D"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4538780" w14:textId="77777777" w:rsidR="00C72FED" w:rsidRPr="00C72FED" w:rsidRDefault="00C72FED" w:rsidP="00C72FED">
            <w:pPr>
              <w:spacing w:after="0" w:line="259" w:lineRule="auto"/>
              <w:ind w:left="2" w:firstLine="0"/>
              <w:jc w:val="left"/>
            </w:pPr>
            <w:r w:rsidRPr="00C72FED">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3381FBE3" w14:textId="77777777" w:rsidR="00C72FED" w:rsidRPr="00C72FED" w:rsidRDefault="00C72FED" w:rsidP="00C72FED">
            <w:pPr>
              <w:spacing w:after="0" w:line="259" w:lineRule="auto"/>
              <w:ind w:left="0" w:right="66" w:firstLine="0"/>
            </w:pPr>
            <w:r w:rsidRPr="00C72FED">
              <w:t xml:space="preserve">Participação em discussões orais de temas controversos de interesse da turma e/ou de relevância social </w:t>
            </w:r>
          </w:p>
        </w:tc>
        <w:tc>
          <w:tcPr>
            <w:tcW w:w="2268" w:type="dxa"/>
            <w:tcBorders>
              <w:top w:val="single" w:sz="6" w:space="0" w:color="000000"/>
              <w:left w:val="single" w:sz="6" w:space="0" w:color="000000"/>
              <w:bottom w:val="single" w:sz="6" w:space="0" w:color="000000"/>
              <w:right w:val="single" w:sz="6" w:space="0" w:color="000000"/>
            </w:tcBorders>
          </w:tcPr>
          <w:p w14:paraId="1CA90AC2" w14:textId="77777777" w:rsidR="00C72FED" w:rsidRPr="00C72FED" w:rsidRDefault="00C72FED" w:rsidP="00C72FED">
            <w:pPr>
              <w:spacing w:after="19"/>
              <w:ind w:left="2" w:firstLine="0"/>
              <w:jc w:val="left"/>
            </w:pPr>
            <w:r w:rsidRPr="00C72FED">
              <w:rPr>
                <w:b/>
              </w:rPr>
              <w:t xml:space="preserve">(EF69LP15) </w:t>
            </w:r>
            <w:r w:rsidRPr="00C72FED">
              <w:t xml:space="preserve">Apresentar </w:t>
            </w:r>
          </w:p>
          <w:p w14:paraId="1C0E7F68" w14:textId="77777777" w:rsidR="00C72FED" w:rsidRPr="00C72FED" w:rsidRDefault="00C72FED" w:rsidP="00C72FED">
            <w:pPr>
              <w:tabs>
                <w:tab w:val="center" w:pos="637"/>
                <w:tab w:val="center" w:pos="1989"/>
              </w:tabs>
              <w:spacing w:after="122" w:line="259" w:lineRule="auto"/>
              <w:ind w:left="0" w:firstLine="0"/>
              <w:jc w:val="left"/>
            </w:pPr>
            <w:r w:rsidRPr="00C72FED">
              <w:rPr>
                <w:rFonts w:ascii="Calibri" w:eastAsia="Calibri" w:hAnsi="Calibri" w:cs="Calibri"/>
                <w:sz w:val="22"/>
              </w:rPr>
              <w:tab/>
            </w:r>
            <w:r w:rsidRPr="00C72FED">
              <w:t xml:space="preserve">argumentos </w:t>
            </w:r>
            <w:r w:rsidRPr="00C72FED">
              <w:tab/>
              <w:t xml:space="preserve">e </w:t>
            </w:r>
          </w:p>
          <w:p w14:paraId="733A84D5" w14:textId="77777777" w:rsidR="00C72FED" w:rsidRPr="00C72FED" w:rsidRDefault="00C72FED" w:rsidP="00C72FED">
            <w:pPr>
              <w:spacing w:after="0"/>
              <w:ind w:left="2" w:firstLine="0"/>
              <w:jc w:val="left"/>
            </w:pPr>
            <w:r w:rsidRPr="00C72FED">
              <w:t xml:space="preserve">contra-argumentos coerentes, </w:t>
            </w:r>
          </w:p>
          <w:p w14:paraId="2706C73B" w14:textId="77777777" w:rsidR="00C72FED" w:rsidRPr="00C72FED" w:rsidRDefault="00C72FED" w:rsidP="00C72FED">
            <w:pPr>
              <w:spacing w:after="1" w:line="360" w:lineRule="auto"/>
              <w:ind w:left="2" w:right="64" w:firstLine="0"/>
            </w:pPr>
            <w:r w:rsidRPr="00C72FED">
              <w:t xml:space="preserve">respeitando os turnos de fala, na participação em discussões sobre temas </w:t>
            </w:r>
          </w:p>
          <w:p w14:paraId="4A15F2FB" w14:textId="77777777" w:rsidR="00C72FED" w:rsidRPr="00C72FED" w:rsidRDefault="00C72FED" w:rsidP="00C72FED">
            <w:pPr>
              <w:spacing w:after="0" w:line="259" w:lineRule="auto"/>
              <w:ind w:left="2" w:firstLine="0"/>
              <w:jc w:val="left"/>
            </w:pPr>
            <w:r w:rsidRPr="00C72FED">
              <w:t xml:space="preserve">controversos e/ou polêmicos. </w:t>
            </w:r>
          </w:p>
        </w:tc>
        <w:tc>
          <w:tcPr>
            <w:tcW w:w="2405" w:type="dxa"/>
            <w:tcBorders>
              <w:top w:val="single" w:sz="2" w:space="0" w:color="FFFFFF"/>
              <w:left w:val="single" w:sz="6" w:space="0" w:color="000000"/>
              <w:bottom w:val="single" w:sz="2" w:space="0" w:color="FFFFFF"/>
              <w:right w:val="single" w:sz="6" w:space="0" w:color="000000"/>
            </w:tcBorders>
          </w:tcPr>
          <w:p w14:paraId="47176B23" w14:textId="77777777" w:rsidR="00C72FED" w:rsidRPr="00C72FED" w:rsidRDefault="00C72FED" w:rsidP="00C72FED">
            <w:pPr>
              <w:spacing w:after="117" w:line="259" w:lineRule="auto"/>
              <w:ind w:left="2" w:firstLine="0"/>
              <w:jc w:val="left"/>
            </w:pPr>
            <w:r w:rsidRPr="00C72FED">
              <w:rPr>
                <w:b/>
              </w:rPr>
              <w:t xml:space="preserve">(EF69LP15RS-1) </w:t>
            </w:r>
          </w:p>
          <w:p w14:paraId="68760364" w14:textId="77777777" w:rsidR="00C72FED" w:rsidRPr="00C72FED" w:rsidRDefault="00C72FED" w:rsidP="00C72FED">
            <w:pPr>
              <w:spacing w:after="136" w:line="259" w:lineRule="auto"/>
              <w:ind w:left="2" w:firstLine="0"/>
              <w:jc w:val="left"/>
            </w:pPr>
            <w:r w:rsidRPr="00C72FED">
              <w:t xml:space="preserve">Articular </w:t>
            </w:r>
          </w:p>
          <w:p w14:paraId="126CFFD4" w14:textId="77777777" w:rsidR="00C72FED" w:rsidRPr="00C72FED" w:rsidRDefault="00C72FED" w:rsidP="00C72FED">
            <w:pPr>
              <w:tabs>
                <w:tab w:val="center" w:pos="637"/>
                <w:tab w:val="center" w:pos="2126"/>
              </w:tabs>
              <w:spacing w:after="122" w:line="259" w:lineRule="auto"/>
              <w:ind w:left="0" w:firstLine="0"/>
              <w:jc w:val="left"/>
            </w:pPr>
            <w:r w:rsidRPr="00C72FED">
              <w:rPr>
                <w:rFonts w:ascii="Calibri" w:eastAsia="Calibri" w:hAnsi="Calibri" w:cs="Calibri"/>
                <w:sz w:val="22"/>
              </w:rPr>
              <w:tab/>
            </w:r>
            <w:r w:rsidRPr="00C72FED">
              <w:t xml:space="preserve">argumentos </w:t>
            </w:r>
            <w:r w:rsidRPr="00C72FED">
              <w:tab/>
              <w:t xml:space="preserve">e </w:t>
            </w:r>
          </w:p>
          <w:p w14:paraId="7A9F1C16" w14:textId="77777777" w:rsidR="00C72FED" w:rsidRPr="00C72FED" w:rsidRDefault="00C72FED" w:rsidP="00C72FED">
            <w:pPr>
              <w:spacing w:after="19"/>
              <w:ind w:left="2" w:firstLine="0"/>
              <w:jc w:val="left"/>
            </w:pPr>
            <w:r w:rsidRPr="00C72FED">
              <w:t xml:space="preserve">contra-argumentos coerentes, </w:t>
            </w:r>
          </w:p>
          <w:p w14:paraId="45058169" w14:textId="77777777" w:rsidR="00C72FED" w:rsidRPr="00C72FED" w:rsidRDefault="00C72FED" w:rsidP="00C72FED">
            <w:pPr>
              <w:spacing w:after="0" w:line="259" w:lineRule="auto"/>
              <w:ind w:left="2" w:firstLine="0"/>
              <w:jc w:val="left"/>
            </w:pPr>
            <w:r w:rsidRPr="00C72FED">
              <w:t xml:space="preserve">respeitando </w:t>
            </w:r>
            <w:r w:rsidRPr="00C72FED">
              <w:tab/>
              <w:t xml:space="preserve">os turnos de fala, na participação </w:t>
            </w:r>
            <w:r w:rsidRPr="00C72FED">
              <w:tab/>
              <w:t xml:space="preserve">em discussões </w:t>
            </w:r>
            <w:r w:rsidRPr="00C72FED">
              <w:tab/>
              <w:t xml:space="preserve">sobre temas controversos e/ou </w:t>
            </w:r>
            <w:r w:rsidRPr="00C72FED">
              <w:tab/>
              <w:t xml:space="preserve">polêmicos, posicionando-se criticamente. </w:t>
            </w:r>
          </w:p>
        </w:tc>
        <w:tc>
          <w:tcPr>
            <w:tcW w:w="3445" w:type="dxa"/>
            <w:tcBorders>
              <w:top w:val="single" w:sz="2" w:space="0" w:color="FFFFFF"/>
              <w:left w:val="single" w:sz="6" w:space="0" w:color="000000"/>
              <w:bottom w:val="single" w:sz="2" w:space="0" w:color="FFFFFF"/>
              <w:right w:val="single" w:sz="6" w:space="0" w:color="000000"/>
            </w:tcBorders>
          </w:tcPr>
          <w:p w14:paraId="7F427813" w14:textId="77777777" w:rsidR="00C72FED" w:rsidRPr="00C72FED" w:rsidRDefault="00C72FED" w:rsidP="00C72FED">
            <w:pPr>
              <w:spacing w:after="117" w:line="259" w:lineRule="auto"/>
              <w:ind w:left="2" w:firstLine="0"/>
              <w:jc w:val="left"/>
              <w:rPr>
                <w:b/>
              </w:rPr>
            </w:pPr>
          </w:p>
        </w:tc>
      </w:tr>
      <w:tr w:rsidR="00C72FED" w:rsidRPr="00C72FED" w14:paraId="559B38F3" w14:textId="77777777" w:rsidTr="00C72FED">
        <w:trPr>
          <w:trHeight w:val="6637"/>
        </w:trPr>
        <w:tc>
          <w:tcPr>
            <w:tcW w:w="991" w:type="dxa"/>
            <w:tcBorders>
              <w:top w:val="single" w:sz="6" w:space="0" w:color="000000"/>
              <w:left w:val="single" w:sz="6" w:space="0" w:color="000000"/>
              <w:bottom w:val="single" w:sz="6" w:space="0" w:color="000000"/>
              <w:right w:val="single" w:sz="6" w:space="0" w:color="000000"/>
            </w:tcBorders>
          </w:tcPr>
          <w:p w14:paraId="509D0173"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24D680D"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E9D9B4E" w14:textId="77777777" w:rsidR="00C72FED" w:rsidRPr="00C72FED" w:rsidRDefault="00C72FED" w:rsidP="00C72FED">
            <w:pPr>
              <w:spacing w:after="0"/>
              <w:ind w:left="2" w:firstLine="0"/>
              <w:jc w:val="left"/>
            </w:pPr>
            <w:r w:rsidRPr="00C72FED">
              <w:t>Análise linguística/sem</w:t>
            </w:r>
          </w:p>
          <w:p w14:paraId="5F5BDE58" w14:textId="77777777" w:rsidR="00C72FED" w:rsidRPr="00C72FED" w:rsidRDefault="00C72FED" w:rsidP="00C72FED">
            <w:pPr>
              <w:spacing w:after="0" w:line="259" w:lineRule="auto"/>
              <w:ind w:left="2" w:firstLine="0"/>
              <w:jc w:val="left"/>
            </w:pPr>
            <w:r w:rsidRPr="00C72FE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626DBC18" w14:textId="77777777" w:rsidR="00C72FED" w:rsidRPr="00C72FED" w:rsidRDefault="00C72FED" w:rsidP="00C72FED">
            <w:pPr>
              <w:spacing w:after="0" w:line="259" w:lineRule="auto"/>
              <w:ind w:left="0" w:firstLine="0"/>
              <w:jc w:val="left"/>
            </w:pPr>
            <w:r w:rsidRPr="00C72FED">
              <w:t xml:space="preserve">Construção composicional </w:t>
            </w:r>
          </w:p>
        </w:tc>
        <w:tc>
          <w:tcPr>
            <w:tcW w:w="2268" w:type="dxa"/>
            <w:tcBorders>
              <w:top w:val="single" w:sz="6" w:space="0" w:color="000000"/>
              <w:left w:val="single" w:sz="6" w:space="0" w:color="000000"/>
              <w:bottom w:val="single" w:sz="6" w:space="0" w:color="000000"/>
              <w:right w:val="single" w:sz="6" w:space="0" w:color="000000"/>
            </w:tcBorders>
          </w:tcPr>
          <w:p w14:paraId="26D5D4AA" w14:textId="77777777" w:rsidR="00C72FED" w:rsidRPr="00C72FED" w:rsidRDefault="00C72FED" w:rsidP="00C72FED">
            <w:pPr>
              <w:spacing w:after="0" w:line="240" w:lineRule="auto"/>
              <w:ind w:left="0" w:firstLine="0"/>
              <w:jc w:val="left"/>
              <w:rPr>
                <w:sz w:val="22"/>
              </w:rPr>
            </w:pPr>
            <w:r w:rsidRPr="00C72FED">
              <w:rPr>
                <w:b/>
                <w:sz w:val="22"/>
              </w:rPr>
              <w:t xml:space="preserve">(EF69LP16) </w:t>
            </w:r>
          </w:p>
          <w:p w14:paraId="744C3F78" w14:textId="77777777" w:rsidR="00C72FED" w:rsidRPr="00C72FED" w:rsidRDefault="00C72FED" w:rsidP="00C72FED">
            <w:pPr>
              <w:spacing w:after="0" w:line="240" w:lineRule="auto"/>
              <w:ind w:left="0" w:right="64" w:firstLine="0"/>
              <w:rPr>
                <w:sz w:val="22"/>
              </w:rPr>
            </w:pPr>
            <w:r w:rsidRPr="00C72FED">
              <w:rPr>
                <w:sz w:val="22"/>
              </w:rPr>
              <w:t xml:space="preserve">Analisar e utilizar as formas de composição dos gêneros jornalísticos da ordem do relatar, tais como notícias (pirâmide invertida no impresso X blocos noticiosos hipertextuais e hipermidiáticos no digital, que também pode contar com imagens de vários tipos, vídeos, gravações de áudio etc.), da ordem do argumentar, tais como artigos de opinião e editorial </w:t>
            </w:r>
          </w:p>
          <w:p w14:paraId="2C2BC3E6" w14:textId="77777777" w:rsidR="00C72FED" w:rsidRPr="00C72FED" w:rsidRDefault="00C72FED" w:rsidP="00C72FED">
            <w:pPr>
              <w:spacing w:after="0" w:line="240" w:lineRule="auto"/>
              <w:ind w:left="0" w:firstLine="0"/>
              <w:jc w:val="left"/>
              <w:rPr>
                <w:sz w:val="22"/>
              </w:rPr>
            </w:pPr>
            <w:r w:rsidRPr="00C72FED">
              <w:rPr>
                <w:sz w:val="22"/>
              </w:rPr>
              <w:t xml:space="preserve">(contextualização, </w:t>
            </w:r>
          </w:p>
          <w:p w14:paraId="26071836" w14:textId="77777777" w:rsidR="00C72FED" w:rsidRPr="00C72FED" w:rsidRDefault="00C72FED" w:rsidP="00C72FED">
            <w:pPr>
              <w:spacing w:after="0" w:line="240" w:lineRule="auto"/>
              <w:ind w:left="0" w:right="65" w:firstLine="0"/>
              <w:rPr>
                <w:sz w:val="22"/>
              </w:rPr>
            </w:pPr>
            <w:r w:rsidRPr="00C72FED">
              <w:rPr>
                <w:sz w:val="22"/>
              </w:rPr>
              <w:t xml:space="preserve">defesa de tese/opinião e uso de argumentos) e das entrevistas: apresentação e </w:t>
            </w:r>
          </w:p>
          <w:p w14:paraId="7938984B" w14:textId="77777777" w:rsidR="00C72FED" w:rsidRPr="00C72FED" w:rsidRDefault="00C72FED" w:rsidP="00C72FED">
            <w:pPr>
              <w:spacing w:after="0" w:line="240" w:lineRule="auto"/>
              <w:ind w:left="0" w:right="64" w:firstLine="0"/>
              <w:rPr>
                <w:sz w:val="22"/>
              </w:rPr>
            </w:pPr>
            <w:r w:rsidRPr="00C72FED">
              <w:rPr>
                <w:sz w:val="22"/>
              </w:rPr>
              <w:t>contextualização do entrevistado e do tema, estrutura pergunta e resposta etc.</w:t>
            </w:r>
          </w:p>
        </w:tc>
        <w:tc>
          <w:tcPr>
            <w:tcW w:w="2405" w:type="dxa"/>
            <w:tcBorders>
              <w:top w:val="single" w:sz="2" w:space="0" w:color="FFFFFF"/>
              <w:left w:val="single" w:sz="6" w:space="0" w:color="000000"/>
              <w:bottom w:val="single" w:sz="4" w:space="0" w:color="000000"/>
              <w:right w:val="single" w:sz="6" w:space="0" w:color="000000"/>
            </w:tcBorders>
          </w:tcPr>
          <w:p w14:paraId="0B377CCC" w14:textId="77777777" w:rsidR="00C72FED" w:rsidRPr="00C72FED" w:rsidRDefault="00C72FED" w:rsidP="00C72FED">
            <w:pPr>
              <w:spacing w:after="0" w:line="240" w:lineRule="auto"/>
              <w:ind w:left="0" w:firstLine="0"/>
              <w:jc w:val="left"/>
            </w:pPr>
            <w:r w:rsidRPr="00C72FED">
              <w:rPr>
                <w:b/>
              </w:rPr>
              <w:t xml:space="preserve">(EF69LP16RS-1) </w:t>
            </w:r>
          </w:p>
          <w:p w14:paraId="6ABB41D9" w14:textId="77777777" w:rsidR="00C72FED" w:rsidRPr="00C72FED" w:rsidRDefault="00C72FED" w:rsidP="00C72FED">
            <w:pPr>
              <w:spacing w:after="0" w:line="240" w:lineRule="auto"/>
              <w:ind w:left="0" w:right="64" w:firstLine="0"/>
            </w:pPr>
            <w:r w:rsidRPr="00C72FED">
              <w:t xml:space="preserve">Analisar e utilizar as formas de composição dos gêneros jornalísticos da ordem do relatar, tais como notícias, da ordem do argumentar, tais como artigos de opinião e editorial e das entrevistas: apresentação e contextualização do entrevistado e do tema, estrutura pergunta e resposta etc., </w:t>
            </w:r>
            <w:r w:rsidRPr="00C72FED">
              <w:tab/>
              <w:t xml:space="preserve">para compreender a forma </w:t>
            </w:r>
            <w:r w:rsidRPr="00C72FED">
              <w:tab/>
              <w:t xml:space="preserve">de composição desses gêneros. </w:t>
            </w:r>
          </w:p>
          <w:p w14:paraId="2CDA1453" w14:textId="77777777" w:rsidR="00C72FED" w:rsidRPr="00C72FED" w:rsidRDefault="00C72FED" w:rsidP="00C72FED">
            <w:pPr>
              <w:spacing w:after="0" w:line="240" w:lineRule="auto"/>
              <w:ind w:left="0" w:right="64" w:firstLine="0"/>
            </w:pPr>
          </w:p>
        </w:tc>
        <w:tc>
          <w:tcPr>
            <w:tcW w:w="3445" w:type="dxa"/>
            <w:tcBorders>
              <w:top w:val="single" w:sz="2" w:space="0" w:color="FFFFFF"/>
              <w:left w:val="single" w:sz="6" w:space="0" w:color="000000"/>
              <w:bottom w:val="single" w:sz="4" w:space="0" w:color="000000"/>
              <w:right w:val="single" w:sz="6" w:space="0" w:color="000000"/>
            </w:tcBorders>
          </w:tcPr>
          <w:p w14:paraId="454A7C9C" w14:textId="77777777" w:rsidR="00C72FED" w:rsidRPr="00C72FED" w:rsidRDefault="00C72FED" w:rsidP="00C72FED">
            <w:pPr>
              <w:spacing w:after="117" w:line="259" w:lineRule="auto"/>
              <w:ind w:left="2" w:firstLine="0"/>
              <w:jc w:val="left"/>
              <w:rPr>
                <w:b/>
              </w:rPr>
            </w:pPr>
          </w:p>
        </w:tc>
      </w:tr>
    </w:tbl>
    <w:p w14:paraId="3EE498AC" w14:textId="77777777" w:rsidR="00C72FED" w:rsidRPr="00C72FED" w:rsidRDefault="00C72FED" w:rsidP="00C72FED">
      <w:pPr>
        <w:spacing w:after="0" w:line="259" w:lineRule="auto"/>
        <w:ind w:left="-1440" w:right="10466" w:firstLine="0"/>
        <w:jc w:val="left"/>
      </w:pPr>
    </w:p>
    <w:tbl>
      <w:tblPr>
        <w:tblStyle w:val="TableGrid29"/>
        <w:tblW w:w="14631"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C72FED" w:rsidRPr="00C72FED" w14:paraId="1496F380" w14:textId="77777777" w:rsidTr="00C72FED">
        <w:trPr>
          <w:trHeight w:val="5394"/>
        </w:trPr>
        <w:tc>
          <w:tcPr>
            <w:tcW w:w="991" w:type="dxa"/>
            <w:tcBorders>
              <w:top w:val="single" w:sz="6" w:space="0" w:color="000000"/>
              <w:left w:val="single" w:sz="6" w:space="0" w:color="000000"/>
              <w:bottom w:val="single" w:sz="6" w:space="0" w:color="000000"/>
              <w:right w:val="single" w:sz="6" w:space="0" w:color="000000"/>
            </w:tcBorders>
          </w:tcPr>
          <w:p w14:paraId="62C1C284"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E503F75"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79F4EDC" w14:textId="77777777" w:rsidR="00C72FED" w:rsidRPr="00C72FED" w:rsidRDefault="00C72FED" w:rsidP="00C72FED">
            <w:pPr>
              <w:spacing w:after="2" w:line="359" w:lineRule="auto"/>
              <w:ind w:left="2" w:firstLine="0"/>
              <w:jc w:val="left"/>
            </w:pPr>
            <w:r w:rsidRPr="00C72FED">
              <w:t>Análise linguística/sem</w:t>
            </w:r>
          </w:p>
          <w:p w14:paraId="25A12238" w14:textId="77777777" w:rsidR="00C72FED" w:rsidRPr="00C72FED" w:rsidRDefault="00C72FED" w:rsidP="00C72FED">
            <w:pPr>
              <w:spacing w:after="0" w:line="259" w:lineRule="auto"/>
              <w:ind w:left="2" w:firstLine="0"/>
              <w:jc w:val="left"/>
            </w:pPr>
            <w:r w:rsidRPr="00C72FE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31AA7F15" w14:textId="77777777" w:rsidR="00C72FED" w:rsidRPr="00C72FED" w:rsidRDefault="00C72FED" w:rsidP="00C72FED">
            <w:pPr>
              <w:spacing w:after="0" w:line="259" w:lineRule="auto"/>
              <w:ind w:left="0" w:firstLine="0"/>
              <w:jc w:val="left"/>
            </w:pPr>
            <w:r w:rsidRPr="00C72FED">
              <w:t xml:space="preserve">Estilo </w:t>
            </w:r>
          </w:p>
        </w:tc>
        <w:tc>
          <w:tcPr>
            <w:tcW w:w="2268" w:type="dxa"/>
            <w:tcBorders>
              <w:top w:val="single" w:sz="6" w:space="0" w:color="000000"/>
              <w:left w:val="single" w:sz="6" w:space="0" w:color="000000"/>
              <w:bottom w:val="single" w:sz="6" w:space="0" w:color="000000"/>
              <w:right w:val="single" w:sz="6" w:space="0" w:color="000000"/>
            </w:tcBorders>
          </w:tcPr>
          <w:p w14:paraId="74DA2011" w14:textId="77777777" w:rsidR="00C72FED" w:rsidRPr="00694429" w:rsidRDefault="00C72FED" w:rsidP="00C72FED">
            <w:pPr>
              <w:spacing w:after="0" w:line="240" w:lineRule="auto"/>
              <w:ind w:left="2" w:firstLine="0"/>
              <w:jc w:val="left"/>
              <w:rPr>
                <w:sz w:val="22"/>
              </w:rPr>
            </w:pPr>
            <w:r w:rsidRPr="00694429">
              <w:rPr>
                <w:b/>
                <w:sz w:val="22"/>
              </w:rPr>
              <w:t xml:space="preserve">(EF69LP17) </w:t>
            </w:r>
          </w:p>
          <w:p w14:paraId="6F0D2B67" w14:textId="77777777" w:rsidR="00C72FED" w:rsidRPr="00694429" w:rsidRDefault="00C72FED" w:rsidP="00C72FED">
            <w:pPr>
              <w:spacing w:after="0" w:line="240" w:lineRule="auto"/>
              <w:ind w:left="0" w:right="64" w:firstLine="0"/>
              <w:rPr>
                <w:sz w:val="22"/>
              </w:rPr>
            </w:pPr>
            <w:r w:rsidRPr="00694429">
              <w:rPr>
                <w:sz w:val="22"/>
              </w:rPr>
              <w:t xml:space="preserve">Perceber e analisar os recursos estilísticos e semióticos dos gêneros jornalísticos e publicitários, os aspectos relativos ao tratamento da informação em notícias, como a ordenação dos eventos, as escolhas lexicais, o efeito </w:t>
            </w:r>
            <w:r w:rsidRPr="00694429">
              <w:rPr>
                <w:sz w:val="22"/>
              </w:rPr>
              <w:tab/>
              <w:t xml:space="preserve">de imparcialidade do relato, a morfologia do verbo, em textos noticiosos e argumentativos, reconhecendo marcas de pessoa, número, tempo, modo, </w:t>
            </w:r>
            <w:r w:rsidRPr="00694429">
              <w:rPr>
                <w:sz w:val="22"/>
              </w:rPr>
              <w:tab/>
              <w:t xml:space="preserve">a distribuição dos verbos nos gêneros textuais (por exemplo, as formas de pretérito em relatos; as formas de presente e futuro em </w:t>
            </w:r>
          </w:p>
          <w:p w14:paraId="6746F8BD" w14:textId="77777777" w:rsidR="00C72FED" w:rsidRPr="00694429" w:rsidRDefault="00C72FED" w:rsidP="00C72FED">
            <w:pPr>
              <w:spacing w:after="0" w:line="240" w:lineRule="auto"/>
              <w:ind w:left="0" w:right="64" w:firstLine="0"/>
              <w:rPr>
                <w:sz w:val="22"/>
              </w:rPr>
            </w:pPr>
            <w:r w:rsidRPr="00694429">
              <w:rPr>
                <w:sz w:val="22"/>
              </w:rPr>
              <w:t xml:space="preserve">gêneros argumentativos; as </w:t>
            </w:r>
            <w:r w:rsidRPr="00694429">
              <w:rPr>
                <w:sz w:val="22"/>
              </w:rPr>
              <w:lastRenderedPageBreak/>
              <w:t xml:space="preserve">formas de imperativo em </w:t>
            </w:r>
          </w:p>
          <w:p w14:paraId="28C16146" w14:textId="77777777" w:rsidR="00C72FED" w:rsidRPr="00694429" w:rsidRDefault="00C72FED" w:rsidP="00C72FED">
            <w:pPr>
              <w:spacing w:after="0" w:line="240" w:lineRule="auto"/>
              <w:ind w:left="0" w:firstLine="0"/>
              <w:jc w:val="left"/>
              <w:rPr>
                <w:sz w:val="22"/>
              </w:rPr>
            </w:pPr>
            <w:r w:rsidRPr="00694429">
              <w:rPr>
                <w:sz w:val="22"/>
              </w:rPr>
              <w:t xml:space="preserve">gêneros </w:t>
            </w:r>
          </w:p>
          <w:p w14:paraId="1DBD8283" w14:textId="77777777" w:rsidR="00C72FED" w:rsidRPr="00694429" w:rsidRDefault="00C72FED" w:rsidP="00C72FED">
            <w:pPr>
              <w:spacing w:after="0" w:line="240" w:lineRule="auto"/>
              <w:ind w:left="0" w:right="64" w:firstLine="0"/>
              <w:rPr>
                <w:sz w:val="22"/>
              </w:rPr>
            </w:pPr>
            <w:r w:rsidRPr="00694429">
              <w:rPr>
                <w:sz w:val="22"/>
              </w:rPr>
              <w:t xml:space="preserve">publicitários), o uso de recursos persuasivos em </w:t>
            </w:r>
          </w:p>
          <w:p w14:paraId="0A44AB64" w14:textId="77777777" w:rsidR="00C72FED" w:rsidRPr="00694429" w:rsidRDefault="00C72FED" w:rsidP="00C72FED">
            <w:pPr>
              <w:spacing w:after="0" w:line="240" w:lineRule="auto"/>
              <w:ind w:left="2" w:firstLine="0"/>
              <w:jc w:val="left"/>
              <w:rPr>
                <w:sz w:val="22"/>
              </w:rPr>
            </w:pPr>
            <w:r w:rsidRPr="00694429">
              <w:rPr>
                <w:sz w:val="22"/>
              </w:rPr>
              <w:t xml:space="preserve">textos argumentativos diversos (como a elaboração do título, escolhas lexicais, construções metafóricas, </w:t>
            </w:r>
            <w:r w:rsidRPr="00694429">
              <w:rPr>
                <w:sz w:val="22"/>
              </w:rPr>
              <w:tab/>
              <w:t xml:space="preserve">a explicitação ou a ocultação de fontes de informação) e as estratégias de persuasão e apelo ao consumo com os </w:t>
            </w:r>
            <w:r w:rsidRPr="00694429">
              <w:rPr>
                <w:sz w:val="22"/>
              </w:rPr>
              <w:tab/>
              <w:t xml:space="preserve">recursos </w:t>
            </w:r>
          </w:p>
          <w:p w14:paraId="076FDFF7" w14:textId="77777777" w:rsidR="00C72FED" w:rsidRPr="00694429" w:rsidRDefault="00C72FED" w:rsidP="00C72FED">
            <w:pPr>
              <w:spacing w:after="0" w:line="240" w:lineRule="auto"/>
              <w:ind w:left="2" w:right="64" w:firstLine="0"/>
              <w:rPr>
                <w:sz w:val="22"/>
              </w:rPr>
            </w:pPr>
            <w:r w:rsidRPr="00694429">
              <w:rPr>
                <w:sz w:val="22"/>
              </w:rPr>
              <w:t>linguístico discursivos utilizados (tempo verbal, jogos de palavras, metáforas, imagens).</w:t>
            </w:r>
          </w:p>
        </w:tc>
        <w:tc>
          <w:tcPr>
            <w:tcW w:w="2405" w:type="dxa"/>
            <w:tcBorders>
              <w:top w:val="single" w:sz="2" w:space="0" w:color="FFFFFF"/>
              <w:left w:val="single" w:sz="6" w:space="0" w:color="000000"/>
              <w:bottom w:val="single" w:sz="4" w:space="0" w:color="000000"/>
              <w:right w:val="single" w:sz="6" w:space="0" w:color="000000"/>
            </w:tcBorders>
          </w:tcPr>
          <w:p w14:paraId="69EFC8E4" w14:textId="77777777" w:rsidR="00C72FED" w:rsidRPr="00C72FED" w:rsidRDefault="00C72FED" w:rsidP="00C72FED">
            <w:pPr>
              <w:spacing w:after="0" w:line="240" w:lineRule="auto"/>
              <w:ind w:left="2" w:firstLine="0"/>
            </w:pPr>
            <w:r w:rsidRPr="00C72FED">
              <w:rPr>
                <w:b/>
              </w:rPr>
              <w:lastRenderedPageBreak/>
              <w:t xml:space="preserve">(EF69LP17RS-1) </w:t>
            </w:r>
          </w:p>
          <w:p w14:paraId="2EFABB94" w14:textId="77777777" w:rsidR="00C72FED" w:rsidRPr="00C72FED" w:rsidRDefault="00C72FED" w:rsidP="00C72FED">
            <w:pPr>
              <w:spacing w:after="0" w:line="240" w:lineRule="auto"/>
              <w:ind w:left="0" w:right="64" w:firstLine="0"/>
            </w:pPr>
            <w:r w:rsidRPr="00C72FED">
              <w:t xml:space="preserve">Reconhecer e analisar os recursos estilísticos e semióticos dos gêneros jornalísticos e publicitários, os aspectos relativos ao tratamento da informação em notícias, como a ordenação dos eventos, as escolhas lexicais, o efeito de imparcialidade do relato, a morfologia do verbo, em textos noticiosos e </w:t>
            </w:r>
          </w:p>
          <w:p w14:paraId="63FAF40E" w14:textId="77777777" w:rsidR="00C72FED" w:rsidRPr="00C72FED" w:rsidRDefault="00C72FED" w:rsidP="00C72FED">
            <w:pPr>
              <w:spacing w:after="0" w:line="240" w:lineRule="auto"/>
              <w:ind w:left="0" w:right="64" w:firstLine="0"/>
            </w:pPr>
            <w:r w:rsidRPr="00C72FED">
              <w:t xml:space="preserve">argumentativos, reconhecendo marcas de pessoa, número, </w:t>
            </w:r>
            <w:r w:rsidRPr="00C72FED">
              <w:tab/>
              <w:t xml:space="preserve">tempo, modo, a distribuição dos </w:t>
            </w:r>
            <w:r w:rsidRPr="00C72FED">
              <w:tab/>
              <w:t xml:space="preserve">verbos nos gêneros textuais, o uso </w:t>
            </w:r>
            <w:r w:rsidRPr="00C72FED">
              <w:tab/>
              <w:t xml:space="preserve">de recursos persuasivos </w:t>
            </w:r>
            <w:r w:rsidRPr="00C72FED">
              <w:tab/>
              <w:t xml:space="preserve">em </w:t>
            </w:r>
          </w:p>
          <w:p w14:paraId="2D71AE61" w14:textId="77777777" w:rsidR="00C72FED" w:rsidRPr="00C72FED" w:rsidRDefault="00C72FED" w:rsidP="00C72FED">
            <w:pPr>
              <w:spacing w:after="0" w:line="240" w:lineRule="auto"/>
              <w:ind w:left="0" w:firstLine="0"/>
            </w:pPr>
            <w:r w:rsidRPr="00C72FED">
              <w:t xml:space="preserve">textos argumentativos </w:t>
            </w:r>
          </w:p>
          <w:p w14:paraId="7D3B8B49" w14:textId="77777777" w:rsidR="00C72FED" w:rsidRPr="00C72FED" w:rsidRDefault="00C72FED" w:rsidP="00C72FED">
            <w:pPr>
              <w:spacing w:after="0" w:line="240" w:lineRule="auto"/>
              <w:ind w:left="0" w:right="64" w:firstLine="0"/>
            </w:pPr>
            <w:r w:rsidRPr="00C72FED">
              <w:lastRenderedPageBreak/>
              <w:t xml:space="preserve">diversos </w:t>
            </w:r>
            <w:r w:rsidRPr="00C72FED">
              <w:tab/>
              <w:t xml:space="preserve">e as estratégias </w:t>
            </w:r>
            <w:r w:rsidRPr="00C72FED">
              <w:tab/>
              <w:t xml:space="preserve">de persuasão e apelo ao consumo com os recursos linguístico discursivos utilizados, de modo a </w:t>
            </w:r>
            <w:r w:rsidRPr="00C72FED">
              <w:tab/>
              <w:t xml:space="preserve">identificar </w:t>
            </w:r>
          </w:p>
          <w:p w14:paraId="705B7DBB" w14:textId="77777777" w:rsidR="00C72FED" w:rsidRPr="00C72FED" w:rsidRDefault="00C72FED" w:rsidP="00C72FED">
            <w:pPr>
              <w:spacing w:after="0" w:line="240" w:lineRule="auto"/>
              <w:ind w:left="2" w:right="64" w:firstLine="0"/>
            </w:pPr>
            <w:r w:rsidRPr="00C72FED">
              <w:t>intencionalidades variadas presentes em textos desses gêneros.</w:t>
            </w:r>
          </w:p>
        </w:tc>
        <w:tc>
          <w:tcPr>
            <w:tcW w:w="3445" w:type="dxa"/>
            <w:tcBorders>
              <w:top w:val="single" w:sz="2" w:space="0" w:color="FFFFFF"/>
              <w:left w:val="single" w:sz="6" w:space="0" w:color="000000"/>
              <w:bottom w:val="single" w:sz="4" w:space="0" w:color="000000"/>
              <w:right w:val="single" w:sz="6" w:space="0" w:color="000000"/>
            </w:tcBorders>
          </w:tcPr>
          <w:p w14:paraId="00F365D9" w14:textId="77777777" w:rsidR="00C72FED" w:rsidRPr="00C72FED" w:rsidRDefault="00C72FED" w:rsidP="00C72FED">
            <w:pPr>
              <w:spacing w:after="115" w:line="259" w:lineRule="auto"/>
              <w:ind w:left="2" w:firstLine="0"/>
              <w:jc w:val="left"/>
              <w:rPr>
                <w:b/>
              </w:rPr>
            </w:pPr>
          </w:p>
        </w:tc>
      </w:tr>
    </w:tbl>
    <w:p w14:paraId="7E083BC8" w14:textId="77777777" w:rsidR="00C72FED" w:rsidRPr="00C72FED" w:rsidRDefault="00C72FED" w:rsidP="00C72FED">
      <w:pPr>
        <w:spacing w:after="0" w:line="259" w:lineRule="auto"/>
        <w:ind w:left="-1440" w:right="10466" w:firstLine="0"/>
        <w:jc w:val="left"/>
      </w:pPr>
    </w:p>
    <w:p w14:paraId="1CEA5B89" w14:textId="77777777" w:rsidR="00C72FED" w:rsidRPr="00C72FED" w:rsidRDefault="00C72FED" w:rsidP="00C72FED">
      <w:pPr>
        <w:spacing w:after="0" w:line="259" w:lineRule="auto"/>
        <w:ind w:left="-1440" w:right="10466" w:firstLine="0"/>
        <w:jc w:val="left"/>
      </w:pPr>
    </w:p>
    <w:tbl>
      <w:tblPr>
        <w:tblStyle w:val="TableGrid29"/>
        <w:tblW w:w="14631"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C72FED" w:rsidRPr="00C72FED" w14:paraId="62B3E689" w14:textId="77777777" w:rsidTr="00C72FED">
        <w:trPr>
          <w:trHeight w:val="6222"/>
        </w:trPr>
        <w:tc>
          <w:tcPr>
            <w:tcW w:w="991" w:type="dxa"/>
            <w:tcBorders>
              <w:top w:val="single" w:sz="6" w:space="0" w:color="000000"/>
              <w:left w:val="single" w:sz="6" w:space="0" w:color="000000"/>
              <w:bottom w:val="single" w:sz="6" w:space="0" w:color="000000"/>
              <w:right w:val="single" w:sz="6" w:space="0" w:color="000000"/>
            </w:tcBorders>
          </w:tcPr>
          <w:p w14:paraId="65C659FA"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576C967"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9193861" w14:textId="77777777" w:rsidR="00C72FED" w:rsidRPr="00C72FED" w:rsidRDefault="00C72FED" w:rsidP="00C72FED">
            <w:pPr>
              <w:spacing w:after="2" w:line="359" w:lineRule="auto"/>
              <w:ind w:left="2" w:firstLine="0"/>
              <w:jc w:val="left"/>
            </w:pPr>
            <w:r w:rsidRPr="00C72FED">
              <w:t>Análise linguística/sem</w:t>
            </w:r>
          </w:p>
          <w:p w14:paraId="1794B16A" w14:textId="77777777" w:rsidR="00C72FED" w:rsidRPr="00C72FED" w:rsidRDefault="00C72FED" w:rsidP="00C72FED">
            <w:pPr>
              <w:spacing w:after="0" w:line="259" w:lineRule="auto"/>
              <w:ind w:left="2" w:firstLine="0"/>
              <w:jc w:val="left"/>
            </w:pPr>
            <w:r w:rsidRPr="00C72FE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3E66F09F" w14:textId="77777777" w:rsidR="00C72FED" w:rsidRPr="00C72FED" w:rsidRDefault="00C72FED" w:rsidP="00C72FED">
            <w:pPr>
              <w:spacing w:after="0" w:line="259" w:lineRule="auto"/>
              <w:ind w:left="0" w:firstLine="0"/>
              <w:jc w:val="left"/>
            </w:pPr>
            <w:r w:rsidRPr="00C72FED">
              <w:t xml:space="preserve">Estilo </w:t>
            </w:r>
          </w:p>
        </w:tc>
        <w:tc>
          <w:tcPr>
            <w:tcW w:w="2268" w:type="dxa"/>
            <w:tcBorders>
              <w:top w:val="single" w:sz="6" w:space="0" w:color="000000"/>
              <w:left w:val="single" w:sz="6" w:space="0" w:color="000000"/>
              <w:bottom w:val="single" w:sz="6" w:space="0" w:color="000000"/>
              <w:right w:val="single" w:sz="6" w:space="0" w:color="000000"/>
            </w:tcBorders>
          </w:tcPr>
          <w:p w14:paraId="0E29D7AF" w14:textId="77777777" w:rsidR="00C72FED" w:rsidRPr="00694429" w:rsidRDefault="00C72FED" w:rsidP="00C72FED">
            <w:pPr>
              <w:spacing w:after="0" w:line="240" w:lineRule="auto"/>
              <w:ind w:left="0" w:firstLine="0"/>
              <w:rPr>
                <w:sz w:val="22"/>
              </w:rPr>
            </w:pPr>
            <w:r w:rsidRPr="00694429">
              <w:rPr>
                <w:b/>
                <w:sz w:val="22"/>
              </w:rPr>
              <w:t xml:space="preserve">(EF69LP18) </w:t>
            </w:r>
          </w:p>
          <w:p w14:paraId="764418D5" w14:textId="77777777" w:rsidR="00C72FED" w:rsidRPr="00694429" w:rsidRDefault="00C72FED" w:rsidP="00C72FED">
            <w:pPr>
              <w:spacing w:after="0" w:line="240" w:lineRule="auto"/>
              <w:ind w:left="0" w:firstLine="0"/>
              <w:rPr>
                <w:sz w:val="22"/>
              </w:rPr>
            </w:pPr>
            <w:r w:rsidRPr="00694429">
              <w:rPr>
                <w:sz w:val="22"/>
              </w:rPr>
              <w:t xml:space="preserve">Utilizar, </w:t>
            </w:r>
            <w:r w:rsidRPr="00694429">
              <w:rPr>
                <w:sz w:val="22"/>
              </w:rPr>
              <w:tab/>
              <w:t xml:space="preserve">na escrita/reescrita de textos argumentativos, recursos linguísticos </w:t>
            </w:r>
            <w:r w:rsidRPr="00694429">
              <w:rPr>
                <w:sz w:val="22"/>
              </w:rPr>
              <w:tab/>
              <w:t xml:space="preserve">que marquem </w:t>
            </w:r>
            <w:r w:rsidRPr="00694429">
              <w:rPr>
                <w:sz w:val="22"/>
              </w:rPr>
              <w:tab/>
              <w:t xml:space="preserve">as relações de sentido entre parágrafos e enunciados </w:t>
            </w:r>
            <w:r w:rsidRPr="00694429">
              <w:rPr>
                <w:sz w:val="22"/>
              </w:rPr>
              <w:tab/>
              <w:t xml:space="preserve">do texto e operadores de </w:t>
            </w:r>
            <w:r w:rsidRPr="00694429">
              <w:rPr>
                <w:sz w:val="22"/>
              </w:rPr>
              <w:tab/>
              <w:t xml:space="preserve">conexão adequados </w:t>
            </w:r>
            <w:r w:rsidRPr="00694429">
              <w:rPr>
                <w:sz w:val="22"/>
              </w:rPr>
              <w:tab/>
              <w:t xml:space="preserve">aos tipos de argumento e à forma de composição de </w:t>
            </w:r>
          </w:p>
          <w:p w14:paraId="2D798F6D" w14:textId="77777777" w:rsidR="00C72FED" w:rsidRPr="00694429" w:rsidRDefault="00C72FED" w:rsidP="00C72FED">
            <w:pPr>
              <w:spacing w:after="0" w:line="240" w:lineRule="auto"/>
              <w:ind w:left="0" w:firstLine="0"/>
              <w:rPr>
                <w:sz w:val="22"/>
              </w:rPr>
            </w:pPr>
            <w:r w:rsidRPr="00694429">
              <w:rPr>
                <w:sz w:val="22"/>
              </w:rPr>
              <w:t xml:space="preserve">textos </w:t>
            </w:r>
          </w:p>
          <w:p w14:paraId="2B801FBE" w14:textId="77777777" w:rsidR="00C72FED" w:rsidRPr="00694429" w:rsidRDefault="00C72FED" w:rsidP="00C72FED">
            <w:pPr>
              <w:spacing w:after="0" w:line="240" w:lineRule="auto"/>
              <w:ind w:left="0" w:right="64" w:firstLine="0"/>
              <w:rPr>
                <w:sz w:val="22"/>
              </w:rPr>
            </w:pPr>
            <w:r w:rsidRPr="00694429">
              <w:rPr>
                <w:sz w:val="22"/>
              </w:rPr>
              <w:t xml:space="preserve">argumentativos, de maneira a garantir a coesão, a coerência e a </w:t>
            </w:r>
          </w:p>
          <w:p w14:paraId="6D4E7903" w14:textId="77777777" w:rsidR="00C72FED" w:rsidRPr="00694429" w:rsidRDefault="00C72FED" w:rsidP="00C72FED">
            <w:pPr>
              <w:spacing w:after="0" w:line="240" w:lineRule="auto"/>
              <w:ind w:left="0" w:firstLine="0"/>
              <w:rPr>
                <w:sz w:val="22"/>
              </w:rPr>
            </w:pPr>
            <w:r w:rsidRPr="00694429">
              <w:rPr>
                <w:sz w:val="22"/>
              </w:rPr>
              <w:t xml:space="preserve">progressão temática nesses </w:t>
            </w:r>
          </w:p>
          <w:p w14:paraId="768562BF" w14:textId="77777777" w:rsidR="00C72FED" w:rsidRPr="00694429" w:rsidRDefault="00C72FED" w:rsidP="00C72FED">
            <w:pPr>
              <w:spacing w:after="0" w:line="240" w:lineRule="auto"/>
              <w:ind w:left="0" w:firstLine="0"/>
              <w:rPr>
                <w:sz w:val="22"/>
              </w:rPr>
            </w:pPr>
            <w:r w:rsidRPr="00694429">
              <w:rPr>
                <w:sz w:val="22"/>
              </w:rPr>
              <w:t xml:space="preserve">textos </w:t>
            </w:r>
          </w:p>
          <w:p w14:paraId="762A208F" w14:textId="77777777" w:rsidR="00C72FED" w:rsidRPr="00694429" w:rsidRDefault="00C72FED" w:rsidP="00C72FED">
            <w:pPr>
              <w:spacing w:after="0" w:line="240" w:lineRule="auto"/>
              <w:ind w:left="0" w:firstLine="0"/>
              <w:rPr>
                <w:sz w:val="22"/>
              </w:rPr>
            </w:pPr>
            <w:r w:rsidRPr="00694429">
              <w:rPr>
                <w:sz w:val="22"/>
              </w:rPr>
              <w:t>(“primeiramente, mas, no entanto, em primeiro/segundo/t</w:t>
            </w:r>
          </w:p>
          <w:p w14:paraId="493012CC" w14:textId="77777777" w:rsidR="00C72FED" w:rsidRPr="00694429" w:rsidRDefault="00C72FED" w:rsidP="00C72FED">
            <w:pPr>
              <w:spacing w:after="0" w:line="240" w:lineRule="auto"/>
              <w:ind w:left="0" w:firstLine="0"/>
              <w:rPr>
                <w:sz w:val="22"/>
              </w:rPr>
            </w:pPr>
            <w:r w:rsidRPr="00694429">
              <w:rPr>
                <w:sz w:val="22"/>
              </w:rPr>
              <w:t xml:space="preserve">erceiro lugar, finalmente, em conclusão” etc.).  </w:t>
            </w:r>
          </w:p>
        </w:tc>
        <w:tc>
          <w:tcPr>
            <w:tcW w:w="2405" w:type="dxa"/>
            <w:tcBorders>
              <w:top w:val="single" w:sz="2" w:space="0" w:color="FFFFFF"/>
              <w:left w:val="single" w:sz="6" w:space="0" w:color="000000"/>
              <w:bottom w:val="single" w:sz="4" w:space="0" w:color="000000"/>
              <w:right w:val="single" w:sz="6" w:space="0" w:color="000000"/>
            </w:tcBorders>
          </w:tcPr>
          <w:p w14:paraId="544DF7E5" w14:textId="77777777" w:rsidR="00C72FED" w:rsidRPr="00C72FED" w:rsidRDefault="00C72FED" w:rsidP="00C72FED">
            <w:pPr>
              <w:spacing w:after="115" w:line="259" w:lineRule="auto"/>
              <w:ind w:left="2" w:firstLine="0"/>
              <w:jc w:val="left"/>
            </w:pPr>
            <w:r w:rsidRPr="00C72FED">
              <w:rPr>
                <w:b/>
              </w:rPr>
              <w:t xml:space="preserve">(EF69LP18RS-1) </w:t>
            </w:r>
          </w:p>
          <w:p w14:paraId="4E2BF996" w14:textId="77777777" w:rsidR="00C72FED" w:rsidRPr="00C72FED" w:rsidRDefault="00C72FED" w:rsidP="00C72FED">
            <w:pPr>
              <w:spacing w:after="1" w:line="360" w:lineRule="auto"/>
              <w:ind w:left="2" w:right="65" w:firstLine="0"/>
            </w:pPr>
            <w:r w:rsidRPr="00C72FED">
              <w:t xml:space="preserve">Utilizar, na escrita/reescrita de textos </w:t>
            </w:r>
          </w:p>
          <w:p w14:paraId="0812D0D4" w14:textId="77777777" w:rsidR="00C72FED" w:rsidRPr="00C72FED" w:rsidRDefault="00C72FED" w:rsidP="00C72FED">
            <w:pPr>
              <w:spacing w:after="0" w:line="360" w:lineRule="auto"/>
              <w:ind w:left="2" w:right="65" w:firstLine="0"/>
            </w:pPr>
            <w:r w:rsidRPr="00C72FED">
              <w:t xml:space="preserve">argumentativos, de maneira a garantir a progressão e a unidade temática, recursos linguísticos que marquem as relações de sentido entre parágrafos e enunciados do texto e operadores de conexão adequados aos tipos de argumento e à forma de composição de </w:t>
            </w:r>
          </w:p>
          <w:p w14:paraId="54E2069E" w14:textId="77777777" w:rsidR="00C72FED" w:rsidRPr="00C72FED" w:rsidRDefault="00C72FED" w:rsidP="00C72FED">
            <w:pPr>
              <w:spacing w:after="0" w:line="259" w:lineRule="auto"/>
              <w:ind w:left="2" w:right="64" w:firstLine="0"/>
            </w:pPr>
            <w:r w:rsidRPr="00C72FED">
              <w:t>textos argumentativos.</w:t>
            </w:r>
          </w:p>
        </w:tc>
        <w:tc>
          <w:tcPr>
            <w:tcW w:w="3445" w:type="dxa"/>
            <w:tcBorders>
              <w:top w:val="single" w:sz="2" w:space="0" w:color="FFFFFF"/>
              <w:left w:val="single" w:sz="6" w:space="0" w:color="000000"/>
              <w:bottom w:val="single" w:sz="4" w:space="0" w:color="000000"/>
              <w:right w:val="single" w:sz="6" w:space="0" w:color="000000"/>
            </w:tcBorders>
          </w:tcPr>
          <w:p w14:paraId="7E24BEAD" w14:textId="77777777" w:rsidR="00C72FED" w:rsidRPr="00C72FED" w:rsidRDefault="00C72FED" w:rsidP="00C72FED">
            <w:pPr>
              <w:spacing w:after="115" w:line="259" w:lineRule="auto"/>
              <w:ind w:left="2" w:firstLine="0"/>
              <w:jc w:val="left"/>
              <w:rPr>
                <w:b/>
              </w:rPr>
            </w:pPr>
          </w:p>
        </w:tc>
      </w:tr>
    </w:tbl>
    <w:p w14:paraId="2AA000FE" w14:textId="77777777" w:rsidR="00C72FED" w:rsidRPr="00C72FED" w:rsidRDefault="00C72FED" w:rsidP="00C72FED">
      <w:pPr>
        <w:spacing w:after="0" w:line="259" w:lineRule="auto"/>
        <w:ind w:left="-1440" w:right="10466" w:firstLine="0"/>
        <w:jc w:val="left"/>
      </w:pPr>
    </w:p>
    <w:tbl>
      <w:tblPr>
        <w:tblStyle w:val="TableGrid29"/>
        <w:tblW w:w="14685"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499"/>
      </w:tblGrid>
      <w:tr w:rsidR="00C72FED" w:rsidRPr="00C72FED" w14:paraId="73B0BA3E" w14:textId="77777777" w:rsidTr="00C72FED">
        <w:trPr>
          <w:trHeight w:val="6222"/>
        </w:trPr>
        <w:tc>
          <w:tcPr>
            <w:tcW w:w="991" w:type="dxa"/>
            <w:tcBorders>
              <w:top w:val="single" w:sz="6" w:space="0" w:color="000000"/>
              <w:left w:val="single" w:sz="6" w:space="0" w:color="000000"/>
              <w:bottom w:val="single" w:sz="6" w:space="0" w:color="000000"/>
              <w:right w:val="single" w:sz="6" w:space="0" w:color="000000"/>
            </w:tcBorders>
          </w:tcPr>
          <w:p w14:paraId="5752E757"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281D0FF"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93B78B0" w14:textId="77777777" w:rsidR="00C72FED" w:rsidRPr="00C72FED" w:rsidRDefault="00C72FED" w:rsidP="00C72FED">
            <w:pPr>
              <w:spacing w:after="2" w:line="359" w:lineRule="auto"/>
              <w:ind w:left="2" w:firstLine="0"/>
              <w:jc w:val="left"/>
            </w:pPr>
            <w:r w:rsidRPr="00C72FED">
              <w:t>Análise linguística/sem</w:t>
            </w:r>
          </w:p>
          <w:p w14:paraId="2991DEAA" w14:textId="77777777" w:rsidR="00C72FED" w:rsidRPr="00C72FED" w:rsidRDefault="00C72FED" w:rsidP="00C72FED">
            <w:pPr>
              <w:spacing w:after="0" w:line="259" w:lineRule="auto"/>
              <w:ind w:left="2" w:firstLine="0"/>
              <w:jc w:val="left"/>
            </w:pPr>
            <w:r w:rsidRPr="00C72FE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5C17FAB8" w14:textId="77777777" w:rsidR="00C72FED" w:rsidRPr="00C72FED" w:rsidRDefault="00C72FED" w:rsidP="00C72FED">
            <w:pPr>
              <w:spacing w:after="0" w:line="259" w:lineRule="auto"/>
              <w:ind w:left="0" w:firstLine="0"/>
              <w:jc w:val="left"/>
            </w:pPr>
            <w:r w:rsidRPr="00C72FED">
              <w:t xml:space="preserve">Efeito de sentido </w:t>
            </w:r>
          </w:p>
        </w:tc>
        <w:tc>
          <w:tcPr>
            <w:tcW w:w="2268" w:type="dxa"/>
            <w:tcBorders>
              <w:top w:val="single" w:sz="6" w:space="0" w:color="000000"/>
              <w:left w:val="single" w:sz="6" w:space="0" w:color="000000"/>
              <w:bottom w:val="single" w:sz="6" w:space="0" w:color="000000"/>
              <w:right w:val="single" w:sz="6" w:space="0" w:color="000000"/>
            </w:tcBorders>
          </w:tcPr>
          <w:p w14:paraId="1EFA5251" w14:textId="77777777" w:rsidR="00C72FED" w:rsidRPr="00C72FED" w:rsidRDefault="00C72FED" w:rsidP="00C72FED">
            <w:pPr>
              <w:spacing w:after="115" w:line="259" w:lineRule="auto"/>
              <w:ind w:left="2" w:firstLine="0"/>
              <w:jc w:val="left"/>
            </w:pPr>
            <w:r w:rsidRPr="00C72FED">
              <w:rPr>
                <w:b/>
              </w:rPr>
              <w:t xml:space="preserve">(EF69LP19) </w:t>
            </w:r>
          </w:p>
          <w:p w14:paraId="0434AF5E" w14:textId="77777777" w:rsidR="00C72FED" w:rsidRPr="00C72FED" w:rsidRDefault="00C72FED" w:rsidP="00C72FED">
            <w:pPr>
              <w:spacing w:after="0" w:line="259" w:lineRule="auto"/>
              <w:ind w:left="2" w:right="64" w:firstLine="0"/>
            </w:pPr>
            <w:r w:rsidRPr="00C72FED">
              <w:t xml:space="preserve">Analisar, em gêneros orais que envolvam argumentação, os efeitos de sentido de elementos típicos da modalidade falada, como a pausa, a entonação, o ritmo, a gestualidade e expressão facial, as hesitações etc. </w:t>
            </w:r>
          </w:p>
        </w:tc>
        <w:tc>
          <w:tcPr>
            <w:tcW w:w="2405" w:type="dxa"/>
            <w:tcBorders>
              <w:top w:val="single" w:sz="2" w:space="0" w:color="FFFFFF"/>
              <w:left w:val="single" w:sz="6" w:space="0" w:color="000000"/>
              <w:bottom w:val="single" w:sz="4" w:space="0" w:color="000000"/>
              <w:right w:val="single" w:sz="6" w:space="0" w:color="000000"/>
            </w:tcBorders>
          </w:tcPr>
          <w:p w14:paraId="743856A1" w14:textId="77777777" w:rsidR="00C72FED" w:rsidRPr="00C72FED" w:rsidRDefault="00C72FED" w:rsidP="00C72FED">
            <w:pPr>
              <w:spacing w:after="115" w:line="259" w:lineRule="auto"/>
              <w:ind w:left="2" w:firstLine="0"/>
              <w:jc w:val="left"/>
            </w:pPr>
            <w:r w:rsidRPr="00C72FED">
              <w:rPr>
                <w:b/>
              </w:rPr>
              <w:t xml:space="preserve">(EF69LP19RS-1) </w:t>
            </w:r>
          </w:p>
          <w:p w14:paraId="30604225" w14:textId="77777777" w:rsidR="00C72FED" w:rsidRPr="00C72FED" w:rsidRDefault="00C72FED" w:rsidP="00C72FED">
            <w:pPr>
              <w:spacing w:after="0" w:line="259" w:lineRule="auto"/>
              <w:ind w:left="2" w:right="64" w:firstLine="0"/>
            </w:pPr>
            <w:r w:rsidRPr="00C72FED">
              <w:t>Analisar, em gêneros orais que envolvam argumentação, os efeitos de sentido de elementos típicos da modalidade falada, como a pausa, a entonação, o ritmo, a gestualidade e expressão facial, as hesitações, etc., percebendo as implicações que produzem em diferentes situações de comunicação</w:t>
            </w:r>
          </w:p>
        </w:tc>
        <w:tc>
          <w:tcPr>
            <w:tcW w:w="3499" w:type="dxa"/>
            <w:tcBorders>
              <w:top w:val="single" w:sz="2" w:space="0" w:color="FFFFFF"/>
              <w:left w:val="single" w:sz="6" w:space="0" w:color="000000"/>
              <w:bottom w:val="single" w:sz="4" w:space="0" w:color="000000"/>
              <w:right w:val="single" w:sz="6" w:space="0" w:color="000000"/>
            </w:tcBorders>
          </w:tcPr>
          <w:p w14:paraId="77D64F64" w14:textId="77777777" w:rsidR="00C72FED" w:rsidRPr="00C72FED" w:rsidRDefault="00C72FED" w:rsidP="00C72FED">
            <w:pPr>
              <w:spacing w:after="115" w:line="259" w:lineRule="auto"/>
              <w:ind w:left="2" w:firstLine="0"/>
              <w:jc w:val="left"/>
              <w:rPr>
                <w:b/>
              </w:rPr>
            </w:pPr>
          </w:p>
        </w:tc>
      </w:tr>
    </w:tbl>
    <w:p w14:paraId="5DE5D3BC" w14:textId="77777777" w:rsidR="00C72FED" w:rsidRPr="00C72FED" w:rsidRDefault="00C72FED" w:rsidP="00C72FED">
      <w:pPr>
        <w:spacing w:after="0" w:line="259" w:lineRule="auto"/>
        <w:ind w:left="-1440" w:right="10466" w:firstLine="0"/>
        <w:jc w:val="left"/>
      </w:pPr>
    </w:p>
    <w:tbl>
      <w:tblPr>
        <w:tblStyle w:val="TableGrid29"/>
        <w:tblW w:w="13591"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2405"/>
      </w:tblGrid>
      <w:tr w:rsidR="00C72FED" w:rsidRPr="00C72FED" w14:paraId="433E4CC7" w14:textId="77777777" w:rsidTr="00C72FED">
        <w:trPr>
          <w:trHeight w:val="4898"/>
        </w:trPr>
        <w:tc>
          <w:tcPr>
            <w:tcW w:w="991" w:type="dxa"/>
            <w:tcBorders>
              <w:top w:val="single" w:sz="6" w:space="0" w:color="000000"/>
              <w:left w:val="single" w:sz="6" w:space="0" w:color="000000"/>
              <w:bottom w:val="single" w:sz="6" w:space="0" w:color="000000"/>
              <w:right w:val="single" w:sz="6" w:space="0" w:color="000000"/>
            </w:tcBorders>
          </w:tcPr>
          <w:p w14:paraId="54F8ACD6"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30B69E7"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7EAACCB" w14:textId="77777777" w:rsidR="00C72FED" w:rsidRPr="00C72FED" w:rsidRDefault="00C72FED" w:rsidP="00C72FED">
            <w:pPr>
              <w:spacing w:after="0" w:line="259" w:lineRule="auto"/>
              <w:ind w:left="2" w:firstLine="0"/>
              <w:jc w:val="left"/>
            </w:pPr>
            <w:r w:rsidRPr="00C72FE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10F3B47A" w14:textId="77777777" w:rsidR="00C72FED" w:rsidRPr="00C72FED" w:rsidRDefault="00C72FED" w:rsidP="00C72FED">
            <w:pPr>
              <w:spacing w:after="0" w:line="378" w:lineRule="auto"/>
              <w:ind w:left="0" w:right="67" w:firstLine="0"/>
              <w:jc w:val="right"/>
            </w:pPr>
            <w:r w:rsidRPr="00C72FED">
              <w:t xml:space="preserve">Reconstrução das </w:t>
            </w:r>
            <w:r w:rsidRPr="00C72FED">
              <w:tab/>
              <w:t xml:space="preserve">condições de produção e circulação </w:t>
            </w:r>
            <w:r w:rsidRPr="00C72FED">
              <w:tab/>
              <w:t xml:space="preserve">e adequação </w:t>
            </w:r>
            <w:r w:rsidRPr="00C72FED">
              <w:tab/>
              <w:t xml:space="preserve">do texto </w:t>
            </w:r>
            <w:r w:rsidRPr="00C72FED">
              <w:tab/>
              <w:t xml:space="preserve">à </w:t>
            </w:r>
          </w:p>
          <w:p w14:paraId="705F5FCB" w14:textId="77777777" w:rsidR="00C72FED" w:rsidRPr="00C72FED" w:rsidRDefault="00C72FED" w:rsidP="00C72FED">
            <w:pPr>
              <w:spacing w:after="159" w:line="360" w:lineRule="auto"/>
              <w:ind w:left="0" w:right="68" w:firstLine="0"/>
            </w:pPr>
            <w:r w:rsidRPr="00C72FED">
              <w:t xml:space="preserve">construção composicional e ao estilo de gênero </w:t>
            </w:r>
          </w:p>
          <w:p w14:paraId="15EAE6C9" w14:textId="77777777" w:rsidR="00C72FED" w:rsidRPr="00C72FED" w:rsidRDefault="00C72FED" w:rsidP="00C72FED">
            <w:pPr>
              <w:spacing w:after="0" w:line="259" w:lineRule="auto"/>
              <w:ind w:left="0" w:right="67" w:firstLine="0"/>
            </w:pPr>
            <w:r w:rsidRPr="00C72FED">
              <w:t xml:space="preserve">(Lei, código, estatuto, código, regimento etc.) </w:t>
            </w:r>
          </w:p>
        </w:tc>
        <w:tc>
          <w:tcPr>
            <w:tcW w:w="2268" w:type="dxa"/>
            <w:tcBorders>
              <w:top w:val="single" w:sz="6" w:space="0" w:color="000000"/>
              <w:left w:val="single" w:sz="6" w:space="0" w:color="000000"/>
              <w:bottom w:val="single" w:sz="6" w:space="0" w:color="000000"/>
              <w:right w:val="single" w:sz="6" w:space="0" w:color="000000"/>
            </w:tcBorders>
          </w:tcPr>
          <w:p w14:paraId="6FA46031" w14:textId="77777777" w:rsidR="00C72FED" w:rsidRPr="00C72FED" w:rsidRDefault="00C72FED" w:rsidP="00C72FED">
            <w:pPr>
              <w:spacing w:after="0" w:line="240" w:lineRule="auto"/>
              <w:ind w:left="2" w:firstLine="0"/>
            </w:pPr>
            <w:r w:rsidRPr="00C72FED">
              <w:rPr>
                <w:b/>
              </w:rPr>
              <w:t xml:space="preserve">(EF69LP20) </w:t>
            </w:r>
          </w:p>
          <w:p w14:paraId="100B3A54" w14:textId="77777777" w:rsidR="00C72FED" w:rsidRPr="00C72FED" w:rsidRDefault="00C72FED" w:rsidP="00C72FED">
            <w:pPr>
              <w:spacing w:after="0" w:line="240" w:lineRule="auto"/>
              <w:ind w:left="2" w:right="64" w:firstLine="0"/>
            </w:pPr>
            <w:r w:rsidRPr="00C72FED">
              <w:t xml:space="preserve">Identificar, tendo em vista o contexto de produção, a forma </w:t>
            </w:r>
            <w:r w:rsidRPr="00C72FED">
              <w:tab/>
              <w:t xml:space="preserve">de organização dos textos normativos e legais, a lógica de hierarquização de seus itens e subitens e suas partes: parte inicial (título – nome e data – e ementa), blocos de artigos (parte, livro, capítulo, seção, subseção), artigos (caput e parágrafos e incisos) e parte final (disposições pertinentes à sua implementação) e analisar efeitos de sentido causados pelo uso de </w:t>
            </w:r>
          </w:p>
          <w:p w14:paraId="19C96C2E" w14:textId="77777777" w:rsidR="00C72FED" w:rsidRPr="00C72FED" w:rsidRDefault="00C72FED" w:rsidP="00C72FED">
            <w:pPr>
              <w:spacing w:after="0" w:line="240" w:lineRule="auto"/>
              <w:ind w:left="110" w:firstLine="0"/>
            </w:pPr>
            <w:r w:rsidRPr="00C72FED">
              <w:t xml:space="preserve">vocabulário técnico, pelo uso do imperativo, de </w:t>
            </w:r>
            <w:r w:rsidRPr="00C72FED">
              <w:lastRenderedPageBreak/>
              <w:t xml:space="preserve">palavras e expressões que </w:t>
            </w:r>
          </w:p>
          <w:p w14:paraId="5F47D502" w14:textId="77777777" w:rsidR="00C72FED" w:rsidRPr="00C72FED" w:rsidRDefault="00C72FED" w:rsidP="00C72FED">
            <w:pPr>
              <w:spacing w:after="0" w:line="240" w:lineRule="auto"/>
              <w:ind w:left="110" w:right="65" w:firstLine="0"/>
            </w:pPr>
            <w:r w:rsidRPr="00C72FED">
              <w:t xml:space="preserve">indicam circunstâncias, como advérbios e locuções adverbiais, de palavras que </w:t>
            </w:r>
          </w:p>
          <w:p w14:paraId="61C3A5AF" w14:textId="77777777" w:rsidR="00C72FED" w:rsidRPr="00C72FED" w:rsidRDefault="00C72FED" w:rsidP="00C72FED">
            <w:pPr>
              <w:spacing w:after="0" w:line="240" w:lineRule="auto"/>
              <w:ind w:left="110" w:firstLine="0"/>
            </w:pPr>
            <w:r w:rsidRPr="00C72FED">
              <w:t xml:space="preserve">indicam generalidade, </w:t>
            </w:r>
          </w:p>
          <w:p w14:paraId="29B8235C" w14:textId="77777777" w:rsidR="00C72FED" w:rsidRPr="00C72FED" w:rsidRDefault="00C72FED" w:rsidP="00C72FED">
            <w:pPr>
              <w:tabs>
                <w:tab w:val="center" w:pos="405"/>
                <w:tab w:val="center" w:pos="1811"/>
              </w:tabs>
              <w:spacing w:after="0" w:line="240" w:lineRule="auto"/>
              <w:ind w:left="0" w:firstLine="0"/>
            </w:pPr>
            <w:r w:rsidRPr="00C72FED">
              <w:rPr>
                <w:rFonts w:ascii="Calibri" w:eastAsia="Calibri" w:hAnsi="Calibri" w:cs="Calibri"/>
                <w:sz w:val="22"/>
              </w:rPr>
              <w:tab/>
            </w:r>
            <w:r w:rsidRPr="00C72FED">
              <w:t xml:space="preserve">como </w:t>
            </w:r>
            <w:r w:rsidRPr="00C72FED">
              <w:tab/>
              <w:t xml:space="preserve">alguns </w:t>
            </w:r>
          </w:p>
          <w:p w14:paraId="183152C5" w14:textId="77777777" w:rsidR="00C72FED" w:rsidRPr="00C72FED" w:rsidRDefault="00C72FED" w:rsidP="00C72FED">
            <w:pPr>
              <w:spacing w:after="0" w:line="240" w:lineRule="auto"/>
              <w:ind w:left="2" w:right="65" w:firstLine="0"/>
            </w:pPr>
            <w:r w:rsidRPr="00C72FED">
              <w:t xml:space="preserve">pronomes indefinidos, </w:t>
            </w:r>
            <w:r w:rsidRPr="00C72FED">
              <w:tab/>
              <w:t xml:space="preserve">de forma </w:t>
            </w:r>
            <w:r w:rsidRPr="00C72FED">
              <w:tab/>
              <w:t xml:space="preserve">a </w:t>
            </w:r>
            <w:r w:rsidRPr="00C72FED">
              <w:tab/>
              <w:t xml:space="preserve">poder compreender </w:t>
            </w:r>
            <w:r w:rsidRPr="00C72FED">
              <w:tab/>
              <w:t xml:space="preserve">o caráter imperativo, coercitivo </w:t>
            </w:r>
            <w:r w:rsidRPr="00C72FED">
              <w:tab/>
              <w:t>e generalista das leis e de outras formas de regulamentação.</w:t>
            </w:r>
          </w:p>
        </w:tc>
        <w:tc>
          <w:tcPr>
            <w:tcW w:w="2405" w:type="dxa"/>
            <w:tcBorders>
              <w:top w:val="single" w:sz="2" w:space="0" w:color="FFFFFF"/>
              <w:left w:val="single" w:sz="6" w:space="0" w:color="000000"/>
              <w:bottom w:val="single" w:sz="4" w:space="0" w:color="000000"/>
              <w:right w:val="single" w:sz="6" w:space="0" w:color="000000"/>
            </w:tcBorders>
          </w:tcPr>
          <w:p w14:paraId="37411AF2" w14:textId="77777777" w:rsidR="00C72FED" w:rsidRPr="00C72FED" w:rsidRDefault="00C72FED" w:rsidP="00C72FED">
            <w:pPr>
              <w:spacing w:after="115" w:line="259" w:lineRule="auto"/>
              <w:ind w:left="2" w:firstLine="0"/>
              <w:jc w:val="left"/>
            </w:pPr>
            <w:r w:rsidRPr="00C72FED">
              <w:rPr>
                <w:b/>
              </w:rPr>
              <w:lastRenderedPageBreak/>
              <w:t xml:space="preserve">(EF69LP20RS-1) </w:t>
            </w:r>
          </w:p>
          <w:p w14:paraId="57B38569" w14:textId="77777777" w:rsidR="00C72FED" w:rsidRPr="00C72FED" w:rsidRDefault="00C72FED" w:rsidP="00C72FED">
            <w:pPr>
              <w:spacing w:after="0" w:line="360" w:lineRule="auto"/>
              <w:ind w:left="2" w:right="64" w:firstLine="0"/>
            </w:pPr>
            <w:r w:rsidRPr="00C72FED">
              <w:t xml:space="preserve">Identificar, tendo em vista o contexto de produção, a forma de organização dos textos normativos e legais, a lógica de hierarquização de seus itens, subitens e outras partes. </w:t>
            </w:r>
          </w:p>
          <w:p w14:paraId="1D1202A2" w14:textId="77777777" w:rsidR="00C72FED" w:rsidRPr="00C72FED" w:rsidRDefault="00C72FED" w:rsidP="00C72FED">
            <w:pPr>
              <w:spacing w:after="117" w:line="259" w:lineRule="auto"/>
              <w:ind w:left="2" w:firstLine="0"/>
              <w:jc w:val="left"/>
            </w:pPr>
            <w:r w:rsidRPr="00C72FED">
              <w:rPr>
                <w:b/>
              </w:rPr>
              <w:t xml:space="preserve">(EF69LP20RS-2) </w:t>
            </w:r>
          </w:p>
          <w:p w14:paraId="56FBD37F" w14:textId="77777777" w:rsidR="00C72FED" w:rsidRPr="00C72FED" w:rsidRDefault="00C72FED" w:rsidP="00C72FED">
            <w:pPr>
              <w:spacing w:after="1" w:line="360" w:lineRule="auto"/>
              <w:ind w:left="2" w:right="64" w:firstLine="0"/>
            </w:pPr>
            <w:r w:rsidRPr="00C72FED">
              <w:t xml:space="preserve">Analisar os efeitos de sentido causados pelo uso de vocabulário técnico, pelo uso do imperativo, de palavras e expressões que </w:t>
            </w:r>
          </w:p>
          <w:p w14:paraId="15ED9664" w14:textId="77777777" w:rsidR="00C72FED" w:rsidRPr="00C72FED" w:rsidRDefault="00C72FED" w:rsidP="00C72FED">
            <w:pPr>
              <w:spacing w:after="115" w:line="259" w:lineRule="auto"/>
              <w:ind w:left="2" w:firstLine="0"/>
              <w:jc w:val="left"/>
            </w:pPr>
            <w:r w:rsidRPr="00C72FED">
              <w:t xml:space="preserve">indicam </w:t>
            </w:r>
          </w:p>
          <w:p w14:paraId="56AF3957" w14:textId="77777777" w:rsidR="00C72FED" w:rsidRPr="00C72FED" w:rsidRDefault="00C72FED" w:rsidP="00C72FED">
            <w:pPr>
              <w:spacing w:after="0" w:line="259" w:lineRule="auto"/>
              <w:ind w:left="2" w:right="64" w:firstLine="0"/>
            </w:pPr>
            <w:r w:rsidRPr="00C72FED">
              <w:lastRenderedPageBreak/>
              <w:t xml:space="preserve">circunstâncias ou generalidade, de forma a poder compreender o caráter imperativo, coercitivo e generalista das leis e de outras formas de regulamentação. </w:t>
            </w:r>
          </w:p>
        </w:tc>
        <w:tc>
          <w:tcPr>
            <w:tcW w:w="2405" w:type="dxa"/>
            <w:tcBorders>
              <w:top w:val="single" w:sz="2" w:space="0" w:color="FFFFFF"/>
              <w:left w:val="single" w:sz="6" w:space="0" w:color="000000"/>
              <w:bottom w:val="single" w:sz="4" w:space="0" w:color="000000"/>
              <w:right w:val="single" w:sz="6" w:space="0" w:color="000000"/>
            </w:tcBorders>
          </w:tcPr>
          <w:p w14:paraId="1B37B598" w14:textId="77777777" w:rsidR="00C72FED" w:rsidRPr="00C72FED" w:rsidRDefault="00C72FED" w:rsidP="00C72FED">
            <w:pPr>
              <w:spacing w:after="115" w:line="259" w:lineRule="auto"/>
              <w:ind w:left="2" w:firstLine="0"/>
              <w:jc w:val="left"/>
              <w:rPr>
                <w:b/>
              </w:rPr>
            </w:pPr>
          </w:p>
        </w:tc>
      </w:tr>
    </w:tbl>
    <w:tbl>
      <w:tblPr>
        <w:tblStyle w:val="TableGrid30"/>
        <w:tblW w:w="14631" w:type="dxa"/>
        <w:tblInd w:w="-1085" w:type="dxa"/>
        <w:tblCellMar>
          <w:top w:w="55" w:type="dxa"/>
          <w:right w:w="39" w:type="dxa"/>
        </w:tblCellMar>
        <w:tblLook w:val="04A0" w:firstRow="1" w:lastRow="0" w:firstColumn="1" w:lastColumn="0" w:noHBand="0" w:noVBand="1"/>
      </w:tblPr>
      <w:tblGrid>
        <w:gridCol w:w="991"/>
        <w:gridCol w:w="1694"/>
        <w:gridCol w:w="1843"/>
        <w:gridCol w:w="1745"/>
        <w:gridCol w:w="240"/>
        <w:gridCol w:w="2268"/>
        <w:gridCol w:w="2405"/>
        <w:gridCol w:w="3445"/>
      </w:tblGrid>
      <w:tr w:rsidR="00C72FED" w:rsidRPr="00C72FED" w14:paraId="00B6AEAF" w14:textId="77777777" w:rsidTr="00C72FED">
        <w:trPr>
          <w:trHeight w:val="4566"/>
        </w:trPr>
        <w:tc>
          <w:tcPr>
            <w:tcW w:w="991" w:type="dxa"/>
            <w:tcBorders>
              <w:top w:val="single" w:sz="6" w:space="0" w:color="000000"/>
              <w:left w:val="single" w:sz="6" w:space="0" w:color="000000"/>
              <w:bottom w:val="single" w:sz="6" w:space="0" w:color="000000"/>
              <w:right w:val="single" w:sz="6" w:space="0" w:color="000000"/>
            </w:tcBorders>
          </w:tcPr>
          <w:p w14:paraId="168BF7E7" w14:textId="77777777" w:rsidR="00C72FED" w:rsidRPr="00C72FED" w:rsidRDefault="00C72FED" w:rsidP="00C72FED">
            <w:pPr>
              <w:spacing w:after="115" w:line="259" w:lineRule="auto"/>
              <w:ind w:left="110" w:firstLine="0"/>
              <w:jc w:val="left"/>
            </w:pPr>
            <w:r w:rsidRPr="00C72FED">
              <w:rPr>
                <w:b/>
                <w:color w:val="C00000"/>
              </w:rPr>
              <w:lastRenderedPageBreak/>
              <w:t xml:space="preserve">6º; 7º; </w:t>
            </w:r>
          </w:p>
          <w:p w14:paraId="12B21D1B" w14:textId="77777777" w:rsidR="00C72FED" w:rsidRPr="00C72FED" w:rsidRDefault="00C72FED" w:rsidP="00C72FED">
            <w:pPr>
              <w:spacing w:after="0" w:line="259" w:lineRule="auto"/>
              <w:ind w:left="110" w:firstLine="0"/>
              <w:jc w:val="left"/>
            </w:pPr>
            <w:r w:rsidRPr="00C72FED">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56135386" w14:textId="77777777" w:rsidR="00C72FED" w:rsidRPr="00C72FED" w:rsidRDefault="00C72FED" w:rsidP="00C72FED">
            <w:pPr>
              <w:spacing w:after="115" w:line="259" w:lineRule="auto"/>
              <w:ind w:left="108" w:firstLine="0"/>
            </w:pPr>
            <w:r w:rsidRPr="00C72FED">
              <w:rPr>
                <w:b/>
                <w:color w:val="C00000"/>
              </w:rPr>
              <w:t xml:space="preserve">CAMPO DE </w:t>
            </w:r>
          </w:p>
          <w:p w14:paraId="3E7816CB" w14:textId="77777777" w:rsidR="00C72FED" w:rsidRPr="00C72FED" w:rsidRDefault="00C72FED" w:rsidP="00C72FED">
            <w:pPr>
              <w:spacing w:after="138" w:line="259" w:lineRule="auto"/>
              <w:ind w:left="108" w:firstLine="0"/>
              <w:jc w:val="left"/>
            </w:pPr>
            <w:r w:rsidRPr="00C72FED">
              <w:rPr>
                <w:b/>
                <w:color w:val="C00000"/>
              </w:rPr>
              <w:t xml:space="preserve">ATUAÇÃO </w:t>
            </w:r>
          </w:p>
          <w:p w14:paraId="200F3ECB" w14:textId="77777777" w:rsidR="00C72FED" w:rsidRPr="00C72FED" w:rsidRDefault="00C72FED" w:rsidP="00C72FED">
            <w:pPr>
              <w:tabs>
                <w:tab w:val="center" w:pos="282"/>
                <w:tab w:val="center" w:pos="1300"/>
              </w:tabs>
              <w:spacing w:after="122" w:line="259" w:lineRule="auto"/>
              <w:ind w:left="0" w:firstLine="0"/>
              <w:jc w:val="left"/>
            </w:pPr>
            <w:r w:rsidRPr="00C72FED">
              <w:rPr>
                <w:rFonts w:ascii="Calibri" w:eastAsia="Calibri" w:hAnsi="Calibri" w:cs="Calibri"/>
                <w:sz w:val="22"/>
              </w:rPr>
              <w:tab/>
            </w:r>
            <w:r w:rsidRPr="00C72FED">
              <w:rPr>
                <w:b/>
                <w:color w:val="C00000"/>
              </w:rPr>
              <w:t xml:space="preserve">NA </w:t>
            </w:r>
            <w:r w:rsidRPr="00C72FED">
              <w:rPr>
                <w:b/>
                <w:color w:val="C00000"/>
              </w:rPr>
              <w:tab/>
              <w:t xml:space="preserve">VIDA </w:t>
            </w:r>
          </w:p>
          <w:p w14:paraId="03E8AB72" w14:textId="77777777" w:rsidR="00C72FED" w:rsidRPr="00C72FED" w:rsidRDefault="00C72FED" w:rsidP="00C72FED">
            <w:pPr>
              <w:spacing w:after="0" w:line="259" w:lineRule="auto"/>
              <w:ind w:left="108" w:firstLine="0"/>
              <w:jc w:val="left"/>
            </w:pPr>
            <w:r w:rsidRPr="00C72FED">
              <w:rPr>
                <w:b/>
                <w:color w:val="C00000"/>
              </w:rPr>
              <w:t xml:space="preserve">PÚBLICA </w:t>
            </w:r>
          </w:p>
        </w:tc>
        <w:tc>
          <w:tcPr>
            <w:tcW w:w="1843" w:type="dxa"/>
            <w:tcBorders>
              <w:top w:val="single" w:sz="6" w:space="0" w:color="000000"/>
              <w:left w:val="single" w:sz="6" w:space="0" w:color="000000"/>
              <w:bottom w:val="single" w:sz="6" w:space="0" w:color="000000"/>
              <w:right w:val="single" w:sz="6" w:space="0" w:color="000000"/>
            </w:tcBorders>
          </w:tcPr>
          <w:p w14:paraId="1005E2A6" w14:textId="77777777" w:rsidR="00C72FED" w:rsidRPr="00C72FED" w:rsidRDefault="00C72FED" w:rsidP="00C72FED">
            <w:pPr>
              <w:spacing w:after="0" w:line="259" w:lineRule="auto"/>
              <w:ind w:left="110" w:firstLine="0"/>
              <w:jc w:val="left"/>
            </w:pPr>
            <w:r w:rsidRPr="00C72FED">
              <w:t xml:space="preserve">Leitura </w:t>
            </w:r>
          </w:p>
        </w:tc>
        <w:tc>
          <w:tcPr>
            <w:tcW w:w="1745" w:type="dxa"/>
            <w:tcBorders>
              <w:top w:val="single" w:sz="6" w:space="0" w:color="000000"/>
              <w:left w:val="single" w:sz="6" w:space="0" w:color="000000"/>
              <w:bottom w:val="single" w:sz="6" w:space="0" w:color="000000"/>
              <w:right w:val="nil"/>
            </w:tcBorders>
          </w:tcPr>
          <w:p w14:paraId="4CD4B08D" w14:textId="77777777" w:rsidR="00C72FED" w:rsidRPr="00C72FED" w:rsidRDefault="00C72FED" w:rsidP="00C72FED">
            <w:pPr>
              <w:spacing w:after="0" w:line="259" w:lineRule="auto"/>
              <w:ind w:left="108" w:firstLine="0"/>
              <w:jc w:val="left"/>
            </w:pPr>
            <w:r w:rsidRPr="00C72FED">
              <w:t xml:space="preserve">Apreciação réplica </w:t>
            </w:r>
          </w:p>
        </w:tc>
        <w:tc>
          <w:tcPr>
            <w:tcW w:w="240" w:type="dxa"/>
            <w:tcBorders>
              <w:top w:val="single" w:sz="6" w:space="0" w:color="000000"/>
              <w:left w:val="nil"/>
              <w:bottom w:val="single" w:sz="6" w:space="0" w:color="000000"/>
              <w:right w:val="single" w:sz="6" w:space="0" w:color="000000"/>
            </w:tcBorders>
          </w:tcPr>
          <w:p w14:paraId="1685FE8C" w14:textId="77777777" w:rsidR="00C72FED" w:rsidRPr="00C72FED" w:rsidRDefault="00C72FED" w:rsidP="00C72FED">
            <w:pPr>
              <w:spacing w:after="0" w:line="259" w:lineRule="auto"/>
              <w:ind w:left="0" w:firstLine="0"/>
            </w:pPr>
            <w:r w:rsidRPr="00C72FED">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2D82F4DC" w14:textId="77777777" w:rsidR="00C72FED" w:rsidRPr="00694429" w:rsidRDefault="00C72FED" w:rsidP="00C72FED">
            <w:pPr>
              <w:spacing w:after="0" w:line="240" w:lineRule="auto"/>
              <w:ind w:left="108" w:right="65" w:firstLine="0"/>
              <w:rPr>
                <w:sz w:val="22"/>
              </w:rPr>
            </w:pPr>
            <w:r w:rsidRPr="00694429">
              <w:rPr>
                <w:b/>
                <w:sz w:val="22"/>
              </w:rPr>
              <w:t xml:space="preserve">(EF69LP21) </w:t>
            </w:r>
            <w:r w:rsidRPr="00694429">
              <w:rPr>
                <w:sz w:val="22"/>
              </w:rPr>
              <w:t xml:space="preserve">Posicionar-se em relação </w:t>
            </w:r>
            <w:r w:rsidRPr="00694429">
              <w:rPr>
                <w:sz w:val="22"/>
              </w:rPr>
              <w:tab/>
              <w:t xml:space="preserve">a </w:t>
            </w:r>
          </w:p>
          <w:p w14:paraId="13F87803" w14:textId="77777777" w:rsidR="00C72FED" w:rsidRPr="00694429" w:rsidRDefault="00C72FED" w:rsidP="00C72FED">
            <w:pPr>
              <w:spacing w:after="0" w:line="240" w:lineRule="auto"/>
              <w:ind w:left="108" w:firstLine="0"/>
              <w:rPr>
                <w:sz w:val="22"/>
              </w:rPr>
            </w:pPr>
            <w:r w:rsidRPr="00694429">
              <w:rPr>
                <w:sz w:val="22"/>
              </w:rPr>
              <w:t xml:space="preserve">conteúdos </w:t>
            </w:r>
          </w:p>
          <w:p w14:paraId="3E20C7A2" w14:textId="77777777" w:rsidR="00C72FED" w:rsidRPr="00694429" w:rsidRDefault="00C72FED" w:rsidP="00C72FED">
            <w:pPr>
              <w:spacing w:after="0" w:line="240" w:lineRule="auto"/>
              <w:ind w:left="108" w:firstLine="0"/>
              <w:rPr>
                <w:sz w:val="22"/>
              </w:rPr>
            </w:pPr>
            <w:r w:rsidRPr="00694429">
              <w:rPr>
                <w:sz w:val="22"/>
              </w:rPr>
              <w:t xml:space="preserve">veiculados em práticas não </w:t>
            </w:r>
          </w:p>
          <w:p w14:paraId="0A9762B4" w14:textId="77777777" w:rsidR="00C72FED" w:rsidRPr="00694429" w:rsidRDefault="00C72FED" w:rsidP="00C72FED">
            <w:pPr>
              <w:spacing w:after="0" w:line="240" w:lineRule="auto"/>
              <w:ind w:left="108" w:firstLine="0"/>
              <w:rPr>
                <w:sz w:val="22"/>
              </w:rPr>
            </w:pPr>
            <w:r w:rsidRPr="00694429">
              <w:rPr>
                <w:sz w:val="22"/>
              </w:rPr>
              <w:t xml:space="preserve">institucionalizadas </w:t>
            </w:r>
          </w:p>
          <w:p w14:paraId="6CB2467D" w14:textId="77777777" w:rsidR="00C72FED" w:rsidRPr="00694429" w:rsidRDefault="00C72FED" w:rsidP="00C72FED">
            <w:pPr>
              <w:spacing w:after="0" w:line="240" w:lineRule="auto"/>
              <w:ind w:left="108" w:firstLine="0"/>
              <w:rPr>
                <w:sz w:val="22"/>
              </w:rPr>
            </w:pPr>
            <w:r w:rsidRPr="00694429">
              <w:rPr>
                <w:sz w:val="22"/>
              </w:rPr>
              <w:t xml:space="preserve">de participação social, sobretudo àquelas vinculadas a manifestações artísticas, </w:t>
            </w:r>
          </w:p>
          <w:p w14:paraId="0E4724F8" w14:textId="77777777" w:rsidR="00C72FED" w:rsidRPr="00694429" w:rsidRDefault="00C72FED" w:rsidP="00C72FED">
            <w:pPr>
              <w:spacing w:after="0" w:line="240" w:lineRule="auto"/>
              <w:ind w:left="108" w:firstLine="0"/>
              <w:rPr>
                <w:sz w:val="22"/>
              </w:rPr>
            </w:pPr>
            <w:r w:rsidRPr="00694429">
              <w:rPr>
                <w:sz w:val="22"/>
              </w:rPr>
              <w:t xml:space="preserve">produções </w:t>
            </w:r>
          </w:p>
          <w:p w14:paraId="5A6205CD" w14:textId="77777777" w:rsidR="00C72FED" w:rsidRPr="00C72FED" w:rsidRDefault="00C72FED" w:rsidP="00C72FED">
            <w:pPr>
              <w:spacing w:after="0" w:line="240" w:lineRule="auto"/>
              <w:ind w:left="108" w:right="64" w:firstLine="0"/>
            </w:pPr>
            <w:r w:rsidRPr="00694429">
              <w:rPr>
                <w:sz w:val="22"/>
              </w:rPr>
              <w:t xml:space="preserve">culturais, intervenções urbanas e práticas próprias </w:t>
            </w:r>
            <w:r w:rsidRPr="00694429">
              <w:rPr>
                <w:sz w:val="22"/>
              </w:rPr>
              <w:tab/>
              <w:t xml:space="preserve">das culturas </w:t>
            </w:r>
            <w:r w:rsidRPr="00694429">
              <w:rPr>
                <w:sz w:val="22"/>
              </w:rPr>
              <w:tab/>
              <w:t xml:space="preserve">juvenis que </w:t>
            </w:r>
            <w:r w:rsidRPr="00694429">
              <w:rPr>
                <w:sz w:val="22"/>
              </w:rPr>
              <w:tab/>
              <w:t xml:space="preserve">pretendam denunciar, </w:t>
            </w:r>
            <w:r w:rsidRPr="00694429">
              <w:rPr>
                <w:sz w:val="22"/>
              </w:rPr>
              <w:tab/>
              <w:t xml:space="preserve">expor uma problemática ou “convocar” para uma reflexão/ação, relacionando esse texto/produção com seu contexto de </w:t>
            </w:r>
            <w:r w:rsidRPr="00694429">
              <w:rPr>
                <w:sz w:val="22"/>
              </w:rPr>
              <w:tab/>
              <w:t xml:space="preserve">produção e relacionando as partes e semioses presentes para a construção </w:t>
            </w:r>
            <w:r w:rsidRPr="00694429">
              <w:rPr>
                <w:sz w:val="22"/>
              </w:rPr>
              <w:tab/>
              <w:t>de sentidos.</w:t>
            </w:r>
          </w:p>
        </w:tc>
        <w:tc>
          <w:tcPr>
            <w:tcW w:w="2405" w:type="dxa"/>
            <w:tcBorders>
              <w:top w:val="single" w:sz="2" w:space="0" w:color="FFFFFF"/>
              <w:left w:val="single" w:sz="6" w:space="0" w:color="000000"/>
              <w:bottom w:val="single" w:sz="4" w:space="0" w:color="000000"/>
              <w:right w:val="single" w:sz="6" w:space="0" w:color="000000"/>
            </w:tcBorders>
          </w:tcPr>
          <w:p w14:paraId="7D855CCA" w14:textId="77777777" w:rsidR="00C72FED" w:rsidRPr="00C72FED" w:rsidRDefault="00C72FED" w:rsidP="00C72FED">
            <w:pPr>
              <w:spacing w:after="0" w:line="240" w:lineRule="auto"/>
              <w:ind w:left="108" w:right="64" w:firstLine="0"/>
            </w:pPr>
            <w:r w:rsidRPr="00C72FED">
              <w:rPr>
                <w:b/>
              </w:rPr>
              <w:t xml:space="preserve">(EF69LP21RS-1) </w:t>
            </w:r>
            <w:r w:rsidRPr="00C72FED">
              <w:t xml:space="preserve">Posicionar-se em relação a conteúdos veiculados em práticas não </w:t>
            </w:r>
          </w:p>
          <w:p w14:paraId="0045B0FD" w14:textId="77777777" w:rsidR="00C72FED" w:rsidRPr="00C72FED" w:rsidRDefault="00C72FED" w:rsidP="00C72FED">
            <w:pPr>
              <w:spacing w:after="0" w:line="240" w:lineRule="auto"/>
              <w:ind w:left="108" w:firstLine="0"/>
            </w:pPr>
            <w:r w:rsidRPr="00C72FED">
              <w:t xml:space="preserve">institucionalizadas </w:t>
            </w:r>
          </w:p>
          <w:p w14:paraId="0CA39A47" w14:textId="77777777" w:rsidR="00C72FED" w:rsidRPr="00C72FED" w:rsidRDefault="00C72FED" w:rsidP="00C72FED">
            <w:pPr>
              <w:spacing w:after="0" w:line="240" w:lineRule="auto"/>
              <w:ind w:left="108" w:right="64" w:firstLine="0"/>
            </w:pPr>
            <w:r w:rsidRPr="00C72FED">
              <w:t xml:space="preserve">de participação social, sobretudo àquelas vinculadas a manifestações </w:t>
            </w:r>
          </w:p>
          <w:p w14:paraId="7B624A64" w14:textId="77777777" w:rsidR="00C72FED" w:rsidRPr="00C72FED" w:rsidRDefault="00C72FED" w:rsidP="00C72FED">
            <w:pPr>
              <w:spacing w:after="0" w:line="240" w:lineRule="auto"/>
              <w:ind w:left="108" w:right="103" w:firstLine="0"/>
            </w:pPr>
            <w:r w:rsidRPr="00C72FED">
              <w:t>artísticas, produções culturais, intervenções urbanas e práticas próprias das culturas juvenis e das regiões onde estão inseridos</w:t>
            </w:r>
            <w:r w:rsidRPr="00C72FED">
              <w:rPr>
                <w:b/>
              </w:rPr>
              <w:t xml:space="preserve">.  (EF69LP21RS-2) </w:t>
            </w:r>
            <w:r w:rsidRPr="00C72FED">
              <w:t xml:space="preserve">Emitir parecer e apreciação de produções culturais com criticidade respeitando a argumentação e </w:t>
            </w:r>
          </w:p>
          <w:p w14:paraId="04CCDA2E" w14:textId="77777777" w:rsidR="00C72FED" w:rsidRPr="00C72FED" w:rsidRDefault="00C72FED" w:rsidP="00C72FED">
            <w:pPr>
              <w:spacing w:after="0" w:line="240" w:lineRule="auto"/>
              <w:ind w:left="108" w:firstLine="0"/>
            </w:pPr>
            <w:r w:rsidRPr="00C72FED">
              <w:t xml:space="preserve">contra argumentação, posicionando-se frente </w:t>
            </w:r>
            <w:r w:rsidRPr="00C72FED">
              <w:tab/>
              <w:t>aos fatos discutidos.</w:t>
            </w:r>
          </w:p>
        </w:tc>
        <w:tc>
          <w:tcPr>
            <w:tcW w:w="3445" w:type="dxa"/>
            <w:tcBorders>
              <w:top w:val="single" w:sz="2" w:space="0" w:color="FFFFFF"/>
              <w:left w:val="single" w:sz="6" w:space="0" w:color="000000"/>
              <w:bottom w:val="single" w:sz="4" w:space="0" w:color="000000"/>
              <w:right w:val="single" w:sz="6" w:space="0" w:color="000000"/>
            </w:tcBorders>
          </w:tcPr>
          <w:p w14:paraId="41DAC4A4" w14:textId="77777777" w:rsidR="00C72FED" w:rsidRPr="00C72FED" w:rsidRDefault="00C72FED" w:rsidP="00C72FED">
            <w:pPr>
              <w:spacing w:after="0" w:line="360" w:lineRule="auto"/>
              <w:ind w:left="110" w:right="64" w:firstLine="0"/>
              <w:rPr>
                <w:b/>
              </w:rPr>
            </w:pPr>
          </w:p>
        </w:tc>
      </w:tr>
    </w:tbl>
    <w:p w14:paraId="7B5820A6" w14:textId="77777777" w:rsidR="00C72FED" w:rsidRPr="00C72FED" w:rsidRDefault="00C72FED" w:rsidP="00C72FED">
      <w:pPr>
        <w:spacing w:after="0" w:line="259" w:lineRule="auto"/>
        <w:ind w:left="-1440" w:right="10466" w:firstLine="0"/>
        <w:jc w:val="left"/>
      </w:pPr>
    </w:p>
    <w:tbl>
      <w:tblPr>
        <w:tblStyle w:val="TableGrid30"/>
        <w:tblW w:w="14544" w:type="dxa"/>
        <w:tblInd w:w="-1085" w:type="dxa"/>
        <w:tblCellMar>
          <w:top w:w="55" w:type="dxa"/>
        </w:tblCellMar>
        <w:tblLook w:val="04A0" w:firstRow="1" w:lastRow="0" w:firstColumn="1" w:lastColumn="0" w:noHBand="0" w:noVBand="1"/>
      </w:tblPr>
      <w:tblGrid>
        <w:gridCol w:w="991"/>
        <w:gridCol w:w="1694"/>
        <w:gridCol w:w="1471"/>
        <w:gridCol w:w="372"/>
        <w:gridCol w:w="1985"/>
        <w:gridCol w:w="2268"/>
        <w:gridCol w:w="2405"/>
        <w:gridCol w:w="3358"/>
      </w:tblGrid>
      <w:tr w:rsidR="00C72FED" w:rsidRPr="00C72FED" w14:paraId="7F0E0BDC" w14:textId="77777777" w:rsidTr="00C72FED">
        <w:trPr>
          <w:trHeight w:val="4566"/>
        </w:trPr>
        <w:tc>
          <w:tcPr>
            <w:tcW w:w="991" w:type="dxa"/>
            <w:tcBorders>
              <w:top w:val="single" w:sz="6" w:space="0" w:color="000000"/>
              <w:left w:val="single" w:sz="6" w:space="0" w:color="000000"/>
              <w:bottom w:val="single" w:sz="6" w:space="0" w:color="000000"/>
              <w:right w:val="single" w:sz="6" w:space="0" w:color="000000"/>
            </w:tcBorders>
          </w:tcPr>
          <w:p w14:paraId="7EE97F88" w14:textId="77777777" w:rsidR="00C72FED" w:rsidRPr="00C72FED" w:rsidRDefault="00C72FED" w:rsidP="00C72FED">
            <w:pPr>
              <w:spacing w:after="0" w:line="259" w:lineRule="auto"/>
              <w:ind w:left="110"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ECE7A1E" w14:textId="77777777" w:rsidR="00C72FED" w:rsidRPr="00C72FED" w:rsidRDefault="00C72FED" w:rsidP="00C72FED">
            <w:pPr>
              <w:spacing w:after="0" w:line="259" w:lineRule="auto"/>
              <w:ind w:left="108" w:firstLine="0"/>
              <w:jc w:val="left"/>
            </w:pPr>
            <w:r w:rsidRPr="00C72FE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322FB887" w14:textId="77777777" w:rsidR="00C72FED" w:rsidRPr="00C72FED" w:rsidRDefault="00C72FED" w:rsidP="00C72FED">
            <w:pPr>
              <w:spacing w:after="0" w:line="259" w:lineRule="auto"/>
              <w:ind w:left="110" w:firstLine="0"/>
              <w:jc w:val="left"/>
            </w:pPr>
            <w:r w:rsidRPr="00C72FED">
              <w:t xml:space="preserve">Produção textos </w:t>
            </w:r>
          </w:p>
        </w:tc>
        <w:tc>
          <w:tcPr>
            <w:tcW w:w="372" w:type="dxa"/>
            <w:tcBorders>
              <w:top w:val="single" w:sz="6" w:space="0" w:color="000000"/>
              <w:left w:val="nil"/>
              <w:bottom w:val="single" w:sz="6" w:space="0" w:color="000000"/>
              <w:right w:val="single" w:sz="6" w:space="0" w:color="000000"/>
            </w:tcBorders>
          </w:tcPr>
          <w:p w14:paraId="6BC6CE89" w14:textId="77777777" w:rsidR="00C72FED" w:rsidRPr="00C72FED" w:rsidRDefault="00C72FED" w:rsidP="00C72FED">
            <w:pPr>
              <w:spacing w:after="0" w:line="259" w:lineRule="auto"/>
              <w:ind w:left="0" w:firstLine="0"/>
            </w:pPr>
            <w:r w:rsidRPr="00C72FE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44EE4027" w14:textId="77777777" w:rsidR="00C72FED" w:rsidRPr="00C72FED" w:rsidRDefault="00C72FED" w:rsidP="00C72FED">
            <w:pPr>
              <w:spacing w:after="0" w:line="259" w:lineRule="auto"/>
              <w:ind w:left="108" w:firstLine="0"/>
              <w:jc w:val="left"/>
            </w:pPr>
            <w:r w:rsidRPr="00C72FED">
              <w:t xml:space="preserve">Textualização, revisão e edição </w:t>
            </w:r>
          </w:p>
        </w:tc>
        <w:tc>
          <w:tcPr>
            <w:tcW w:w="2268" w:type="dxa"/>
            <w:tcBorders>
              <w:top w:val="single" w:sz="6" w:space="0" w:color="000000"/>
              <w:left w:val="single" w:sz="6" w:space="0" w:color="000000"/>
              <w:bottom w:val="single" w:sz="6" w:space="0" w:color="000000"/>
              <w:right w:val="single" w:sz="6" w:space="0" w:color="000000"/>
            </w:tcBorders>
          </w:tcPr>
          <w:p w14:paraId="031FDEAE" w14:textId="77777777" w:rsidR="00C72FED" w:rsidRPr="00694429" w:rsidRDefault="00C72FED" w:rsidP="00C72FED">
            <w:pPr>
              <w:spacing w:after="115" w:line="259" w:lineRule="auto"/>
              <w:ind w:left="110" w:firstLine="0"/>
              <w:jc w:val="left"/>
              <w:rPr>
                <w:sz w:val="22"/>
              </w:rPr>
            </w:pPr>
            <w:r w:rsidRPr="00694429">
              <w:rPr>
                <w:b/>
                <w:sz w:val="22"/>
              </w:rPr>
              <w:t xml:space="preserve">(EF69LP22) </w:t>
            </w:r>
          </w:p>
          <w:p w14:paraId="78AE69C3" w14:textId="77777777" w:rsidR="00C72FED" w:rsidRPr="00694429" w:rsidRDefault="00C72FED" w:rsidP="00C72FED">
            <w:pPr>
              <w:spacing w:after="0" w:line="363" w:lineRule="auto"/>
              <w:ind w:left="110" w:firstLine="0"/>
              <w:jc w:val="left"/>
              <w:rPr>
                <w:sz w:val="22"/>
              </w:rPr>
            </w:pPr>
            <w:r w:rsidRPr="00694429">
              <w:rPr>
                <w:sz w:val="22"/>
              </w:rPr>
              <w:t xml:space="preserve">Produzir, revisar e editar textos reivindicatórios ou propositivos sobre problemas que afetam a vida escolar ou da comunidade, justificando pontos de </w:t>
            </w:r>
            <w:r w:rsidRPr="00694429">
              <w:rPr>
                <w:sz w:val="22"/>
              </w:rPr>
              <w:tab/>
              <w:t xml:space="preserve">vista, reivindicações </w:t>
            </w:r>
            <w:r w:rsidRPr="00694429">
              <w:rPr>
                <w:sz w:val="22"/>
              </w:rPr>
              <w:tab/>
              <w:t xml:space="preserve">e detalhando propostas </w:t>
            </w:r>
          </w:p>
          <w:p w14:paraId="561C52A8" w14:textId="77777777" w:rsidR="00C72FED" w:rsidRPr="00694429" w:rsidRDefault="00C72FED" w:rsidP="00C72FED">
            <w:pPr>
              <w:spacing w:after="138" w:line="259" w:lineRule="auto"/>
              <w:ind w:left="110" w:firstLine="0"/>
              <w:jc w:val="left"/>
              <w:rPr>
                <w:sz w:val="22"/>
              </w:rPr>
            </w:pPr>
            <w:r w:rsidRPr="00694429">
              <w:rPr>
                <w:sz w:val="22"/>
              </w:rPr>
              <w:t xml:space="preserve">(justificativa, </w:t>
            </w:r>
          </w:p>
          <w:p w14:paraId="179BC855" w14:textId="77777777" w:rsidR="00C72FED" w:rsidRPr="00C72FED" w:rsidRDefault="00C72FED" w:rsidP="00C72FED">
            <w:pPr>
              <w:spacing w:after="0" w:line="259" w:lineRule="auto"/>
              <w:ind w:left="110" w:right="103" w:firstLine="0"/>
            </w:pPr>
            <w:r w:rsidRPr="00694429">
              <w:rPr>
                <w:sz w:val="22"/>
              </w:rPr>
              <w:t xml:space="preserve">objetivos, </w:t>
            </w:r>
            <w:r w:rsidRPr="00694429">
              <w:rPr>
                <w:sz w:val="22"/>
              </w:rPr>
              <w:tab/>
              <w:t xml:space="preserve">ações previstas </w:t>
            </w:r>
            <w:r w:rsidRPr="00694429">
              <w:rPr>
                <w:sz w:val="22"/>
              </w:rPr>
              <w:tab/>
              <w:t xml:space="preserve">etc.), levando em conta seu contexto de produção </w:t>
            </w:r>
            <w:r w:rsidRPr="00694429">
              <w:rPr>
                <w:sz w:val="22"/>
              </w:rPr>
              <w:tab/>
              <w:t xml:space="preserve">e </w:t>
            </w:r>
            <w:r w:rsidRPr="00694429">
              <w:rPr>
                <w:sz w:val="22"/>
              </w:rPr>
              <w:tab/>
              <w:t xml:space="preserve">as características dos gêneros </w:t>
            </w:r>
            <w:r w:rsidRPr="00694429">
              <w:rPr>
                <w:sz w:val="22"/>
              </w:rPr>
              <w:tab/>
              <w:t>em questão.</w:t>
            </w:r>
          </w:p>
        </w:tc>
        <w:tc>
          <w:tcPr>
            <w:tcW w:w="2405" w:type="dxa"/>
            <w:tcBorders>
              <w:top w:val="single" w:sz="2" w:space="0" w:color="FFFFFF"/>
              <w:left w:val="single" w:sz="6" w:space="0" w:color="000000"/>
              <w:bottom w:val="single" w:sz="4" w:space="0" w:color="000000"/>
              <w:right w:val="single" w:sz="6" w:space="0" w:color="000000"/>
            </w:tcBorders>
          </w:tcPr>
          <w:p w14:paraId="4E611B6D" w14:textId="77777777" w:rsidR="00C72FED" w:rsidRPr="00C72FED" w:rsidRDefault="00C72FED" w:rsidP="00C72FED">
            <w:pPr>
              <w:spacing w:after="115" w:line="259" w:lineRule="auto"/>
              <w:ind w:left="110" w:firstLine="0"/>
              <w:jc w:val="left"/>
            </w:pPr>
            <w:r w:rsidRPr="00C72FED">
              <w:rPr>
                <w:b/>
              </w:rPr>
              <w:t xml:space="preserve">(EF69LP22RS-1) </w:t>
            </w:r>
          </w:p>
          <w:p w14:paraId="7E66076D" w14:textId="77777777" w:rsidR="00C72FED" w:rsidRPr="00C72FED" w:rsidRDefault="00C72FED" w:rsidP="00C72FED">
            <w:pPr>
              <w:spacing w:after="1" w:line="360" w:lineRule="auto"/>
              <w:ind w:left="110" w:right="103" w:firstLine="0"/>
            </w:pPr>
            <w:r w:rsidRPr="00C72FED">
              <w:t xml:space="preserve">Produzir, revisar e editar textos reivindicatórios ou propositivos sobre problemas que afetam a vida escolar ou da </w:t>
            </w:r>
          </w:p>
          <w:p w14:paraId="2B37D0D8" w14:textId="77777777" w:rsidR="00C72FED" w:rsidRPr="00C72FED" w:rsidRDefault="00C72FED" w:rsidP="00C72FED">
            <w:pPr>
              <w:spacing w:after="0" w:line="259" w:lineRule="auto"/>
              <w:ind w:left="110" w:right="104" w:firstLine="0"/>
            </w:pPr>
            <w:r w:rsidRPr="00C72FED">
              <w:t>comunidade, levando em conta seu contexto de produção e as características dos gêneros em questão, detalhando propostas que melhorem a vida da comunidade onde estão inseridos.</w:t>
            </w:r>
          </w:p>
        </w:tc>
        <w:tc>
          <w:tcPr>
            <w:tcW w:w="3358" w:type="dxa"/>
            <w:tcBorders>
              <w:top w:val="single" w:sz="2" w:space="0" w:color="FFFFFF"/>
              <w:left w:val="single" w:sz="6" w:space="0" w:color="000000"/>
              <w:bottom w:val="single" w:sz="4" w:space="0" w:color="000000"/>
              <w:right w:val="single" w:sz="6" w:space="0" w:color="000000"/>
            </w:tcBorders>
          </w:tcPr>
          <w:p w14:paraId="1753A5D8" w14:textId="77777777" w:rsidR="00C72FED" w:rsidRPr="00C72FED" w:rsidRDefault="00C72FED" w:rsidP="00C72FED">
            <w:pPr>
              <w:spacing w:after="115" w:line="259" w:lineRule="auto"/>
              <w:ind w:left="110" w:firstLine="0"/>
              <w:jc w:val="left"/>
              <w:rPr>
                <w:b/>
              </w:rPr>
            </w:pPr>
          </w:p>
        </w:tc>
      </w:tr>
    </w:tbl>
    <w:p w14:paraId="58E9E032" w14:textId="77777777" w:rsidR="00C72FED" w:rsidRPr="00C72FED" w:rsidRDefault="00C72FED" w:rsidP="00C72FED">
      <w:pPr>
        <w:spacing w:after="0" w:line="259" w:lineRule="auto"/>
        <w:ind w:left="-1440" w:right="10466" w:firstLine="0"/>
        <w:jc w:val="left"/>
      </w:pPr>
    </w:p>
    <w:tbl>
      <w:tblPr>
        <w:tblStyle w:val="TableGrid30"/>
        <w:tblW w:w="14631" w:type="dxa"/>
        <w:tblInd w:w="-1085" w:type="dxa"/>
        <w:tblCellMar>
          <w:top w:w="55" w:type="dxa"/>
          <w:right w:w="39" w:type="dxa"/>
        </w:tblCellMar>
        <w:tblLook w:val="04A0" w:firstRow="1" w:lastRow="0" w:firstColumn="1" w:lastColumn="0" w:noHBand="0" w:noVBand="1"/>
      </w:tblPr>
      <w:tblGrid>
        <w:gridCol w:w="991"/>
        <w:gridCol w:w="1694"/>
        <w:gridCol w:w="1471"/>
        <w:gridCol w:w="372"/>
        <w:gridCol w:w="1985"/>
        <w:gridCol w:w="2268"/>
        <w:gridCol w:w="2405"/>
        <w:gridCol w:w="3445"/>
      </w:tblGrid>
      <w:tr w:rsidR="00C72FED" w:rsidRPr="00C72FED" w14:paraId="0D5DBE8A" w14:textId="77777777" w:rsidTr="00C72FED">
        <w:trPr>
          <w:trHeight w:val="8293"/>
        </w:trPr>
        <w:tc>
          <w:tcPr>
            <w:tcW w:w="991" w:type="dxa"/>
            <w:tcBorders>
              <w:top w:val="single" w:sz="6" w:space="0" w:color="000000"/>
              <w:left w:val="single" w:sz="6" w:space="0" w:color="000000"/>
              <w:bottom w:val="single" w:sz="6" w:space="0" w:color="000000"/>
              <w:right w:val="single" w:sz="6" w:space="0" w:color="000000"/>
            </w:tcBorders>
          </w:tcPr>
          <w:p w14:paraId="1F4ABFF3" w14:textId="77777777" w:rsidR="00C72FED" w:rsidRPr="00C72FED" w:rsidRDefault="00C72FED" w:rsidP="00C72FED">
            <w:pPr>
              <w:spacing w:after="0" w:line="259" w:lineRule="auto"/>
              <w:ind w:left="110"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1B28254" w14:textId="77777777" w:rsidR="00C72FED" w:rsidRPr="00C72FED" w:rsidRDefault="00C72FED" w:rsidP="00C72FED">
            <w:pPr>
              <w:spacing w:after="0" w:line="259" w:lineRule="auto"/>
              <w:ind w:left="108" w:firstLine="0"/>
              <w:jc w:val="left"/>
            </w:pPr>
            <w:r w:rsidRPr="00C72FE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083E9B13" w14:textId="77777777" w:rsidR="00C72FED" w:rsidRPr="00C72FED" w:rsidRDefault="00C72FED" w:rsidP="00C72FED">
            <w:pPr>
              <w:spacing w:after="0" w:line="259" w:lineRule="auto"/>
              <w:ind w:left="110" w:firstLine="0"/>
              <w:jc w:val="left"/>
            </w:pPr>
            <w:r w:rsidRPr="00C72FED">
              <w:t xml:space="preserve">Produção textos </w:t>
            </w:r>
          </w:p>
        </w:tc>
        <w:tc>
          <w:tcPr>
            <w:tcW w:w="372" w:type="dxa"/>
            <w:tcBorders>
              <w:top w:val="single" w:sz="6" w:space="0" w:color="000000"/>
              <w:left w:val="nil"/>
              <w:bottom w:val="single" w:sz="6" w:space="0" w:color="000000"/>
              <w:right w:val="single" w:sz="6" w:space="0" w:color="000000"/>
            </w:tcBorders>
          </w:tcPr>
          <w:p w14:paraId="64CFD11C" w14:textId="77777777" w:rsidR="00C72FED" w:rsidRPr="00C72FED" w:rsidRDefault="00C72FED" w:rsidP="00C72FED">
            <w:pPr>
              <w:spacing w:after="0" w:line="259" w:lineRule="auto"/>
              <w:ind w:left="0" w:firstLine="0"/>
            </w:pPr>
            <w:r w:rsidRPr="00C72FE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13961BA1" w14:textId="77777777" w:rsidR="00C72FED" w:rsidRPr="00C72FED" w:rsidRDefault="00C72FED" w:rsidP="00C72FED">
            <w:pPr>
              <w:spacing w:after="0" w:line="259" w:lineRule="auto"/>
              <w:ind w:left="108" w:firstLine="0"/>
              <w:jc w:val="left"/>
            </w:pPr>
            <w:r w:rsidRPr="00C72FED">
              <w:t xml:space="preserve">Textualização, revisão e edição </w:t>
            </w:r>
          </w:p>
        </w:tc>
        <w:tc>
          <w:tcPr>
            <w:tcW w:w="2268" w:type="dxa"/>
            <w:tcBorders>
              <w:top w:val="single" w:sz="6" w:space="0" w:color="000000"/>
              <w:left w:val="single" w:sz="6" w:space="0" w:color="000000"/>
              <w:bottom w:val="single" w:sz="6" w:space="0" w:color="000000"/>
              <w:right w:val="single" w:sz="6" w:space="0" w:color="000000"/>
            </w:tcBorders>
          </w:tcPr>
          <w:p w14:paraId="00AEBE04" w14:textId="77777777" w:rsidR="00C72FED" w:rsidRPr="00694429" w:rsidRDefault="00C72FED" w:rsidP="00C72FED">
            <w:pPr>
              <w:spacing w:after="0" w:line="240" w:lineRule="auto"/>
              <w:ind w:left="108" w:firstLine="0"/>
              <w:jc w:val="left"/>
              <w:rPr>
                <w:sz w:val="22"/>
              </w:rPr>
            </w:pPr>
            <w:r w:rsidRPr="00694429">
              <w:rPr>
                <w:b/>
                <w:sz w:val="22"/>
              </w:rPr>
              <w:t xml:space="preserve">(EF69LP23) </w:t>
            </w:r>
            <w:r w:rsidRPr="00694429">
              <w:rPr>
                <w:sz w:val="22"/>
              </w:rPr>
              <w:t xml:space="preserve">Contribuir com a escrita de textos normativos, </w:t>
            </w:r>
          </w:p>
          <w:p w14:paraId="4ABC60B7" w14:textId="77777777" w:rsidR="00C72FED" w:rsidRPr="00694429" w:rsidRDefault="00C72FED" w:rsidP="00C72FED">
            <w:pPr>
              <w:spacing w:after="0" w:line="240" w:lineRule="auto"/>
              <w:ind w:left="108" w:right="65" w:firstLine="0"/>
              <w:rPr>
                <w:sz w:val="22"/>
              </w:rPr>
            </w:pPr>
            <w:r w:rsidRPr="00694429">
              <w:rPr>
                <w:sz w:val="22"/>
              </w:rPr>
              <w:t xml:space="preserve">quando houver esse tipo de demanda na escola </w:t>
            </w:r>
            <w:r w:rsidRPr="00694429">
              <w:rPr>
                <w:sz w:val="22"/>
              </w:rPr>
              <w:tab/>
              <w:t xml:space="preserve">– regimentos e estatutos de organizações da sociedade civil do âmbito da atuação das crianças e jovens (grêmio livre, clubes de </w:t>
            </w:r>
          </w:p>
          <w:p w14:paraId="37D72E57" w14:textId="77777777" w:rsidR="00C72FED" w:rsidRPr="00694429" w:rsidRDefault="00C72FED" w:rsidP="00C72FED">
            <w:pPr>
              <w:spacing w:after="0" w:line="240" w:lineRule="auto"/>
              <w:ind w:left="108" w:firstLine="0"/>
              <w:jc w:val="left"/>
              <w:rPr>
                <w:sz w:val="22"/>
              </w:rPr>
            </w:pPr>
            <w:r w:rsidRPr="00694429">
              <w:rPr>
                <w:sz w:val="22"/>
              </w:rPr>
              <w:t xml:space="preserve">leitura, </w:t>
            </w:r>
          </w:p>
          <w:p w14:paraId="55198716" w14:textId="77777777" w:rsidR="00C72FED" w:rsidRPr="00694429" w:rsidRDefault="00C72FED" w:rsidP="00C72FED">
            <w:pPr>
              <w:spacing w:after="0" w:line="240" w:lineRule="auto"/>
              <w:ind w:left="2" w:right="64" w:firstLine="0"/>
              <w:rPr>
                <w:sz w:val="22"/>
              </w:rPr>
            </w:pPr>
            <w:r w:rsidRPr="00694429">
              <w:rPr>
                <w:sz w:val="22"/>
              </w:rPr>
              <w:t xml:space="preserve">associações culturais etc.) – e de regras e regulamentos nos vários âmbitos da escola </w:t>
            </w:r>
            <w:r w:rsidRPr="00694429">
              <w:rPr>
                <w:sz w:val="22"/>
              </w:rPr>
              <w:tab/>
              <w:t xml:space="preserve">– </w:t>
            </w:r>
          </w:p>
          <w:p w14:paraId="4F603BC5" w14:textId="77777777" w:rsidR="00C72FED" w:rsidRPr="00C72FED" w:rsidRDefault="00C72FED" w:rsidP="00C72FED">
            <w:pPr>
              <w:spacing w:after="0" w:line="240" w:lineRule="auto"/>
              <w:ind w:left="108" w:right="65" w:firstLine="0"/>
            </w:pPr>
            <w:r w:rsidRPr="00694429">
              <w:rPr>
                <w:sz w:val="22"/>
              </w:rPr>
              <w:t>campeonatos, festivais, regras de convivência etc., levando em conta o contexto de produção e as características dos gêneros em questão.</w:t>
            </w:r>
          </w:p>
        </w:tc>
        <w:tc>
          <w:tcPr>
            <w:tcW w:w="2405" w:type="dxa"/>
            <w:tcBorders>
              <w:top w:val="single" w:sz="2" w:space="0" w:color="FFFFFF"/>
              <w:left w:val="single" w:sz="6" w:space="0" w:color="000000"/>
              <w:bottom w:val="single" w:sz="4" w:space="0" w:color="000000"/>
              <w:right w:val="single" w:sz="6" w:space="0" w:color="000000"/>
            </w:tcBorders>
          </w:tcPr>
          <w:p w14:paraId="39E1DA2B" w14:textId="77777777" w:rsidR="00C72FED" w:rsidRPr="00C72FED" w:rsidRDefault="00C72FED" w:rsidP="00C72FED">
            <w:pPr>
              <w:spacing w:after="0" w:line="360" w:lineRule="auto"/>
              <w:ind w:left="110" w:right="64" w:firstLine="0"/>
            </w:pPr>
            <w:r w:rsidRPr="00C72FED">
              <w:rPr>
                <w:b/>
              </w:rPr>
              <w:t xml:space="preserve">(EF69LP23RS-1) </w:t>
            </w:r>
            <w:r w:rsidRPr="00C72FED">
              <w:t xml:space="preserve">Contribuir com a escrita de textos normativos, quando houver esse tipo de demanda na escola, e de regras e regulamentos nos vários âmbitos da escola, levando em conta o contexto de produção e as características dos gêneros em </w:t>
            </w:r>
          </w:p>
          <w:p w14:paraId="287B8927" w14:textId="77777777" w:rsidR="00C72FED" w:rsidRPr="00C72FED" w:rsidRDefault="00C72FED" w:rsidP="00C72FED">
            <w:pPr>
              <w:spacing w:after="117" w:line="259" w:lineRule="auto"/>
              <w:ind w:left="110" w:firstLine="0"/>
              <w:jc w:val="left"/>
            </w:pPr>
            <w:r w:rsidRPr="00C72FED">
              <w:t xml:space="preserve">questão, </w:t>
            </w:r>
          </w:p>
          <w:p w14:paraId="2649555E" w14:textId="77777777" w:rsidR="00C72FED" w:rsidRPr="00C72FED" w:rsidRDefault="00C72FED" w:rsidP="00C72FED">
            <w:pPr>
              <w:spacing w:after="0" w:line="259" w:lineRule="auto"/>
              <w:ind w:left="110" w:right="65" w:firstLine="0"/>
            </w:pPr>
            <w:r w:rsidRPr="00C72FED">
              <w:t xml:space="preserve">evidenciando a participação que envolve direitos e responsabilidades. </w:t>
            </w:r>
          </w:p>
        </w:tc>
        <w:tc>
          <w:tcPr>
            <w:tcW w:w="3445" w:type="dxa"/>
            <w:tcBorders>
              <w:top w:val="single" w:sz="2" w:space="0" w:color="FFFFFF"/>
              <w:left w:val="single" w:sz="6" w:space="0" w:color="000000"/>
              <w:bottom w:val="single" w:sz="4" w:space="0" w:color="000000"/>
              <w:right w:val="single" w:sz="6" w:space="0" w:color="000000"/>
            </w:tcBorders>
          </w:tcPr>
          <w:p w14:paraId="665CB377" w14:textId="77777777" w:rsidR="00C72FED" w:rsidRPr="00C72FED" w:rsidRDefault="00C72FED" w:rsidP="00C72FED">
            <w:pPr>
              <w:spacing w:after="0" w:line="360" w:lineRule="auto"/>
              <w:ind w:left="110" w:right="64" w:firstLine="0"/>
              <w:rPr>
                <w:b/>
              </w:rPr>
            </w:pPr>
          </w:p>
        </w:tc>
      </w:tr>
    </w:tbl>
    <w:p w14:paraId="60637398" w14:textId="77777777" w:rsidR="00C72FED" w:rsidRPr="00C72FED" w:rsidRDefault="00C72FED" w:rsidP="00C72FED">
      <w:pPr>
        <w:spacing w:after="0" w:line="259" w:lineRule="auto"/>
        <w:ind w:left="-1440" w:right="10466" w:firstLine="0"/>
        <w:jc w:val="left"/>
      </w:pPr>
    </w:p>
    <w:tbl>
      <w:tblPr>
        <w:tblStyle w:val="TableGrid30"/>
        <w:tblW w:w="14544"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303"/>
        <w:gridCol w:w="55"/>
      </w:tblGrid>
      <w:tr w:rsidR="00C72FED" w:rsidRPr="00C72FED" w14:paraId="6D3B0A53" w14:textId="77777777" w:rsidTr="00C72FED">
        <w:trPr>
          <w:trHeight w:val="2347"/>
        </w:trPr>
        <w:tc>
          <w:tcPr>
            <w:tcW w:w="991" w:type="dxa"/>
            <w:tcBorders>
              <w:top w:val="single" w:sz="6" w:space="0" w:color="000000"/>
              <w:left w:val="single" w:sz="6" w:space="0" w:color="000000"/>
              <w:bottom w:val="single" w:sz="6" w:space="0" w:color="000000"/>
              <w:right w:val="single" w:sz="6" w:space="0" w:color="000000"/>
            </w:tcBorders>
          </w:tcPr>
          <w:p w14:paraId="625688A6" w14:textId="77777777" w:rsidR="00C72FED" w:rsidRPr="00C72FED" w:rsidRDefault="00C72FED" w:rsidP="00C72FED">
            <w:pPr>
              <w:spacing w:after="0" w:line="259" w:lineRule="auto"/>
              <w:ind w:left="2"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CC540DE"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6564217" w14:textId="77777777" w:rsidR="00C72FED" w:rsidRPr="00C72FED" w:rsidRDefault="00C72FED" w:rsidP="00C72FED">
            <w:pPr>
              <w:spacing w:after="0" w:line="259" w:lineRule="auto"/>
              <w:ind w:left="2" w:firstLine="0"/>
              <w:jc w:val="left"/>
            </w:pPr>
            <w:r w:rsidRPr="00C72FED">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56324418" w14:textId="77777777" w:rsidR="00C72FED" w:rsidRPr="00C72FED" w:rsidRDefault="00C72FED" w:rsidP="00C72FED">
            <w:pPr>
              <w:spacing w:after="0" w:line="259" w:lineRule="auto"/>
              <w:ind w:left="0" w:firstLine="0"/>
              <w:jc w:val="left"/>
            </w:pPr>
            <w:r w:rsidRPr="00C72FED">
              <w:t xml:space="preserve">Discussão oral </w:t>
            </w:r>
          </w:p>
        </w:tc>
        <w:tc>
          <w:tcPr>
            <w:tcW w:w="2268" w:type="dxa"/>
            <w:tcBorders>
              <w:top w:val="single" w:sz="6" w:space="0" w:color="000000"/>
              <w:left w:val="single" w:sz="6" w:space="0" w:color="000000"/>
              <w:bottom w:val="single" w:sz="6" w:space="0" w:color="000000"/>
              <w:right w:val="single" w:sz="4" w:space="0" w:color="000000"/>
            </w:tcBorders>
          </w:tcPr>
          <w:p w14:paraId="616B4175" w14:textId="77777777" w:rsidR="00C72FED" w:rsidRPr="00C72FED" w:rsidRDefault="00C72FED" w:rsidP="00C72FED">
            <w:pPr>
              <w:spacing w:after="0" w:line="240" w:lineRule="auto"/>
              <w:ind w:left="2" w:firstLine="0"/>
              <w:jc w:val="left"/>
            </w:pPr>
            <w:r w:rsidRPr="00C72FED">
              <w:rPr>
                <w:b/>
              </w:rPr>
              <w:t xml:space="preserve">(EF69LP24) </w:t>
            </w:r>
          </w:p>
          <w:p w14:paraId="6ABAFF31" w14:textId="77777777" w:rsidR="00C72FED" w:rsidRPr="00C72FED" w:rsidRDefault="00C72FED" w:rsidP="00C72FED">
            <w:pPr>
              <w:spacing w:after="0" w:line="240" w:lineRule="auto"/>
              <w:ind w:left="2" w:firstLine="0"/>
            </w:pPr>
            <w:r w:rsidRPr="00C72FED">
              <w:t xml:space="preserve">Discutir casos, reais ou </w:t>
            </w:r>
          </w:p>
          <w:p w14:paraId="22DCE4E7" w14:textId="77777777" w:rsidR="00C72FED" w:rsidRPr="00C72FED" w:rsidRDefault="00C72FED" w:rsidP="00C72FED">
            <w:pPr>
              <w:spacing w:after="0" w:line="240" w:lineRule="auto"/>
              <w:ind w:left="2" w:right="67" w:firstLine="0"/>
            </w:pPr>
            <w:r w:rsidRPr="00C72FED">
              <w:t xml:space="preserve">simulações, submetidos a juízo, que envolvam </w:t>
            </w:r>
          </w:p>
          <w:p w14:paraId="0F462D31" w14:textId="77777777" w:rsidR="00C72FED" w:rsidRPr="00C72FED" w:rsidRDefault="00C72FED" w:rsidP="00C72FED">
            <w:pPr>
              <w:spacing w:after="0" w:line="240" w:lineRule="auto"/>
              <w:ind w:left="2" w:firstLine="0"/>
              <w:jc w:val="left"/>
            </w:pPr>
            <w:r w:rsidRPr="00C72FED">
              <w:t xml:space="preserve">(supostos) </w:t>
            </w:r>
          </w:p>
          <w:p w14:paraId="124057EB" w14:textId="77777777" w:rsidR="00C72FED" w:rsidRPr="00C72FED" w:rsidRDefault="00C72FED" w:rsidP="00C72FED">
            <w:pPr>
              <w:spacing w:after="0" w:line="240" w:lineRule="auto"/>
              <w:ind w:left="2" w:right="64" w:firstLine="0"/>
            </w:pPr>
            <w:r w:rsidRPr="00C72FED">
              <w:t xml:space="preserve">desrespeitos a artigos, do ECA, do Código de Defesa do Consumidor, do Código Nacional de Trânsito, de regulamentações </w:t>
            </w:r>
          </w:p>
          <w:p w14:paraId="49797ECE" w14:textId="77777777" w:rsidR="00C72FED" w:rsidRPr="00C72FED" w:rsidRDefault="00C72FED" w:rsidP="00C72FED">
            <w:pPr>
              <w:tabs>
                <w:tab w:val="center" w:pos="371"/>
                <w:tab w:val="center" w:pos="1922"/>
              </w:tabs>
              <w:spacing w:after="0" w:line="240" w:lineRule="auto"/>
              <w:ind w:left="0" w:firstLine="0"/>
              <w:jc w:val="left"/>
            </w:pPr>
            <w:r w:rsidRPr="00C72FED">
              <w:t xml:space="preserve">do mercado publicitário etc., como forma de criar familiaridade com textos legais – seu vocabulário, </w:t>
            </w:r>
            <w:r w:rsidRPr="00C72FED">
              <w:rPr>
                <w:rFonts w:ascii="Calibri" w:eastAsia="Calibri" w:hAnsi="Calibri" w:cs="Calibri"/>
                <w:sz w:val="22"/>
              </w:rPr>
              <w:tab/>
            </w:r>
            <w:r w:rsidRPr="00C72FED">
              <w:t xml:space="preserve">formas </w:t>
            </w:r>
            <w:r w:rsidRPr="00C72FED">
              <w:tab/>
              <w:t xml:space="preserve">de </w:t>
            </w:r>
          </w:p>
          <w:p w14:paraId="550273A9" w14:textId="77777777" w:rsidR="00C72FED" w:rsidRPr="00C72FED" w:rsidRDefault="00C72FED" w:rsidP="00C72FED">
            <w:pPr>
              <w:spacing w:after="0" w:line="240" w:lineRule="auto"/>
              <w:ind w:left="2" w:right="64" w:firstLine="0"/>
            </w:pPr>
            <w:r w:rsidRPr="00C72FED">
              <w:t xml:space="preserve">organização, marcas de estilo etc. -, de maneira a facilitar </w:t>
            </w:r>
            <w:r w:rsidRPr="00C72FED">
              <w:tab/>
              <w:t xml:space="preserve">a compreensão de leis, fortalecer a defesa de direitos, fomentar a escrita </w:t>
            </w:r>
            <w:r w:rsidRPr="00C72FED">
              <w:lastRenderedPageBreak/>
              <w:t xml:space="preserve">de </w:t>
            </w:r>
            <w:r w:rsidRPr="00C72FED">
              <w:tab/>
              <w:t xml:space="preserve">textos normativos (se e quando isso for necessário) e possibilitar a compreensão do </w:t>
            </w:r>
          </w:p>
          <w:p w14:paraId="5A1BF787" w14:textId="77777777" w:rsidR="00C72FED" w:rsidRPr="00C72FED" w:rsidRDefault="00C72FED" w:rsidP="00C72FED">
            <w:pPr>
              <w:spacing w:after="0" w:line="240" w:lineRule="auto"/>
              <w:ind w:left="2" w:firstLine="0"/>
              <w:jc w:val="left"/>
            </w:pPr>
            <w:r w:rsidRPr="00C72FED">
              <w:t xml:space="preserve">caráter </w:t>
            </w:r>
          </w:p>
          <w:p w14:paraId="7DF3EDC6" w14:textId="77777777" w:rsidR="00C72FED" w:rsidRPr="00C72FED" w:rsidRDefault="00C72FED" w:rsidP="00C72FED">
            <w:pPr>
              <w:spacing w:after="0" w:line="240" w:lineRule="auto"/>
              <w:ind w:left="2" w:right="64" w:firstLine="0"/>
            </w:pPr>
            <w:r w:rsidRPr="00C72FED">
              <w:t xml:space="preserve">interpretativo das leis e as várias perspectivas que podem estar em </w:t>
            </w:r>
          </w:p>
          <w:p w14:paraId="11F5CF2D" w14:textId="77777777" w:rsidR="00C72FED" w:rsidRPr="00C72FED" w:rsidRDefault="00C72FED" w:rsidP="00C72FED">
            <w:pPr>
              <w:spacing w:after="0" w:line="240" w:lineRule="auto"/>
              <w:ind w:left="2" w:right="65" w:firstLine="0"/>
            </w:pPr>
            <w:r w:rsidRPr="00C72FED">
              <w:t>jogo.</w:t>
            </w:r>
          </w:p>
        </w:tc>
        <w:tc>
          <w:tcPr>
            <w:tcW w:w="2405" w:type="dxa"/>
            <w:tcBorders>
              <w:top w:val="single" w:sz="4" w:space="0" w:color="000000"/>
              <w:left w:val="single" w:sz="4" w:space="0" w:color="000000"/>
              <w:bottom w:val="single" w:sz="4" w:space="0" w:color="000000"/>
              <w:right w:val="single" w:sz="6" w:space="0" w:color="000000"/>
            </w:tcBorders>
          </w:tcPr>
          <w:p w14:paraId="1E19A9C5" w14:textId="77777777" w:rsidR="00C72FED" w:rsidRPr="00C72FED" w:rsidRDefault="00C72FED" w:rsidP="00C72FED">
            <w:pPr>
              <w:spacing w:after="0" w:line="259" w:lineRule="auto"/>
              <w:ind w:left="0" w:firstLine="0"/>
              <w:jc w:val="left"/>
            </w:pPr>
            <w:r w:rsidRPr="00C72FED">
              <w:lastRenderedPageBreak/>
              <w:t xml:space="preserve"> </w:t>
            </w:r>
          </w:p>
        </w:tc>
        <w:tc>
          <w:tcPr>
            <w:tcW w:w="3358" w:type="dxa"/>
            <w:gridSpan w:val="2"/>
            <w:tcBorders>
              <w:top w:val="single" w:sz="4" w:space="0" w:color="000000"/>
              <w:left w:val="single" w:sz="4" w:space="0" w:color="000000"/>
              <w:bottom w:val="single" w:sz="4" w:space="0" w:color="000000"/>
              <w:right w:val="single" w:sz="6" w:space="0" w:color="000000"/>
            </w:tcBorders>
          </w:tcPr>
          <w:p w14:paraId="5992BBCA" w14:textId="77777777" w:rsidR="00C72FED" w:rsidRPr="00C72FED" w:rsidRDefault="00C72FED" w:rsidP="00C72FED">
            <w:pPr>
              <w:spacing w:after="0" w:line="259" w:lineRule="auto"/>
              <w:ind w:left="0" w:firstLine="0"/>
              <w:jc w:val="left"/>
            </w:pPr>
          </w:p>
        </w:tc>
      </w:tr>
      <w:tr w:rsidR="00C72FED" w:rsidRPr="00C72FED" w14:paraId="7E86A10A" w14:textId="77777777" w:rsidTr="00C72FED">
        <w:tblPrEx>
          <w:tblCellMar>
            <w:top w:w="55" w:type="dxa"/>
          </w:tblCellMar>
        </w:tblPrEx>
        <w:trPr>
          <w:gridAfter w:val="1"/>
          <w:wAfter w:w="55" w:type="dxa"/>
          <w:trHeight w:val="4566"/>
        </w:trPr>
        <w:tc>
          <w:tcPr>
            <w:tcW w:w="991" w:type="dxa"/>
            <w:tcBorders>
              <w:top w:val="single" w:sz="6" w:space="0" w:color="000000"/>
              <w:left w:val="single" w:sz="6" w:space="0" w:color="000000"/>
              <w:bottom w:val="single" w:sz="6" w:space="0" w:color="000000"/>
              <w:right w:val="single" w:sz="6" w:space="0" w:color="000000"/>
            </w:tcBorders>
          </w:tcPr>
          <w:p w14:paraId="0D07F91B"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5EC4A78"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4F17FE9" w14:textId="77777777" w:rsidR="00C72FED" w:rsidRPr="00C72FED" w:rsidRDefault="00C72FED" w:rsidP="00C72FED">
            <w:pPr>
              <w:spacing w:after="0" w:line="259" w:lineRule="auto"/>
              <w:ind w:left="2" w:firstLine="0"/>
              <w:jc w:val="left"/>
            </w:pPr>
            <w:r w:rsidRPr="00C72FED">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4FC4EED3" w14:textId="77777777" w:rsidR="00C72FED" w:rsidRPr="00C72FED" w:rsidRDefault="00C72FED" w:rsidP="00C72FED">
            <w:pPr>
              <w:spacing w:after="0" w:line="259" w:lineRule="auto"/>
              <w:ind w:left="0" w:firstLine="0"/>
              <w:jc w:val="left"/>
            </w:pPr>
            <w:r w:rsidRPr="00C72FED">
              <w:t xml:space="preserve">Discussão oral </w:t>
            </w:r>
          </w:p>
        </w:tc>
        <w:tc>
          <w:tcPr>
            <w:tcW w:w="2268" w:type="dxa"/>
            <w:tcBorders>
              <w:top w:val="single" w:sz="6" w:space="0" w:color="000000"/>
              <w:left w:val="single" w:sz="6" w:space="0" w:color="000000"/>
              <w:bottom w:val="single" w:sz="6" w:space="0" w:color="000000"/>
              <w:right w:val="single" w:sz="6" w:space="0" w:color="000000"/>
            </w:tcBorders>
          </w:tcPr>
          <w:p w14:paraId="510B050B" w14:textId="77777777" w:rsidR="00C72FED" w:rsidRPr="00C72FED" w:rsidRDefault="00C72FED" w:rsidP="00C72FED">
            <w:pPr>
              <w:spacing w:after="0" w:line="240" w:lineRule="auto"/>
              <w:ind w:left="0" w:right="65" w:firstLine="0"/>
              <w:rPr>
                <w:sz w:val="22"/>
              </w:rPr>
            </w:pPr>
            <w:r w:rsidRPr="00C72FED">
              <w:rPr>
                <w:b/>
                <w:sz w:val="22"/>
              </w:rPr>
              <w:t xml:space="preserve">(EF69LP25) </w:t>
            </w:r>
            <w:r w:rsidRPr="00C72FED">
              <w:rPr>
                <w:sz w:val="22"/>
              </w:rPr>
              <w:t xml:space="preserve">Posicionar-se de forma consistente e sustentada em uma discussão, assembleia, </w:t>
            </w:r>
          </w:p>
          <w:p w14:paraId="2ECD6285" w14:textId="77777777" w:rsidR="00C72FED" w:rsidRPr="00C72FED" w:rsidRDefault="00C72FED" w:rsidP="00C72FED">
            <w:pPr>
              <w:spacing w:after="0" w:line="240" w:lineRule="auto"/>
              <w:ind w:left="0" w:right="65" w:firstLine="0"/>
              <w:rPr>
                <w:sz w:val="22"/>
              </w:rPr>
            </w:pPr>
            <w:r w:rsidRPr="00C72FED">
              <w:rPr>
                <w:sz w:val="22"/>
              </w:rPr>
              <w:t xml:space="preserve">reuniões de colegiados da escola, de agremiações e outras situações de apresentação de propostas e defesas de opiniões, </w:t>
            </w:r>
          </w:p>
          <w:p w14:paraId="184954E5" w14:textId="77777777" w:rsidR="00C72FED" w:rsidRPr="00C72FED" w:rsidRDefault="00C72FED" w:rsidP="00C72FED">
            <w:pPr>
              <w:spacing w:after="0" w:line="240" w:lineRule="auto"/>
              <w:ind w:left="0" w:firstLine="0"/>
              <w:jc w:val="left"/>
              <w:rPr>
                <w:sz w:val="22"/>
              </w:rPr>
            </w:pPr>
            <w:r w:rsidRPr="00C72FED">
              <w:rPr>
                <w:sz w:val="22"/>
              </w:rPr>
              <w:t xml:space="preserve">respeitando </w:t>
            </w:r>
            <w:r w:rsidRPr="00C72FED">
              <w:rPr>
                <w:sz w:val="22"/>
              </w:rPr>
              <w:tab/>
              <w:t xml:space="preserve">as opiniões contrárias e propostas alternativas </w:t>
            </w:r>
            <w:r w:rsidRPr="00C72FED">
              <w:rPr>
                <w:sz w:val="22"/>
              </w:rPr>
              <w:tab/>
              <w:t xml:space="preserve">e fundamentando seus </w:t>
            </w:r>
          </w:p>
          <w:p w14:paraId="504AA118" w14:textId="77777777" w:rsidR="00C72FED" w:rsidRPr="00C72FED" w:rsidRDefault="00C72FED" w:rsidP="00C72FED">
            <w:pPr>
              <w:spacing w:after="0" w:line="240" w:lineRule="auto"/>
              <w:ind w:left="0" w:right="65" w:firstLine="0"/>
              <w:rPr>
                <w:sz w:val="22"/>
              </w:rPr>
            </w:pPr>
            <w:r w:rsidRPr="00C72FED">
              <w:rPr>
                <w:sz w:val="22"/>
              </w:rPr>
              <w:lastRenderedPageBreak/>
              <w:t xml:space="preserve">posicionamentos, no tempo de fala previsto, valendo-se de sínteses e propostas claras e justificadas.  </w:t>
            </w:r>
          </w:p>
        </w:tc>
        <w:tc>
          <w:tcPr>
            <w:tcW w:w="2405" w:type="dxa"/>
            <w:tcBorders>
              <w:top w:val="single" w:sz="2" w:space="0" w:color="FFFFFF"/>
              <w:left w:val="single" w:sz="6" w:space="0" w:color="000000"/>
              <w:bottom w:val="single" w:sz="4" w:space="0" w:color="000000"/>
              <w:right w:val="single" w:sz="6" w:space="0" w:color="000000"/>
            </w:tcBorders>
          </w:tcPr>
          <w:p w14:paraId="5A12EFA2" w14:textId="77777777" w:rsidR="00C72FED" w:rsidRPr="00C72FED" w:rsidRDefault="00C72FED" w:rsidP="00C72FED">
            <w:pPr>
              <w:spacing w:after="0" w:line="259" w:lineRule="auto"/>
              <w:ind w:left="2" w:firstLine="0"/>
              <w:jc w:val="left"/>
            </w:pPr>
            <w:r w:rsidRPr="00C72FED">
              <w:rPr>
                <w:b/>
              </w:rPr>
              <w:lastRenderedPageBreak/>
              <w:t xml:space="preserve">(EF69LP25RS-1) </w:t>
            </w:r>
            <w:r w:rsidRPr="00C72FED">
              <w:t xml:space="preserve">Participar </w:t>
            </w:r>
            <w:r w:rsidRPr="00C72FED">
              <w:tab/>
              <w:t xml:space="preserve">de momentos </w:t>
            </w:r>
            <w:r w:rsidRPr="00C72FED">
              <w:tab/>
              <w:t xml:space="preserve">de debate, refletindo temas </w:t>
            </w:r>
            <w:r w:rsidRPr="00C72FED">
              <w:tab/>
              <w:t xml:space="preserve">atuais, sociais, analisando fatos, acontecimentos, textos, notícias e informações, compreendendo-os para posicionar-se perante as questões sociais de maneira respeitosa.  </w:t>
            </w:r>
          </w:p>
        </w:tc>
        <w:tc>
          <w:tcPr>
            <w:tcW w:w="3303" w:type="dxa"/>
            <w:tcBorders>
              <w:top w:val="single" w:sz="2" w:space="0" w:color="FFFFFF"/>
              <w:left w:val="single" w:sz="6" w:space="0" w:color="000000"/>
              <w:bottom w:val="single" w:sz="4" w:space="0" w:color="000000"/>
              <w:right w:val="single" w:sz="6" w:space="0" w:color="000000"/>
            </w:tcBorders>
          </w:tcPr>
          <w:p w14:paraId="237FF27E" w14:textId="77777777" w:rsidR="00C72FED" w:rsidRPr="00C72FED" w:rsidRDefault="00C72FED" w:rsidP="00C72FED">
            <w:pPr>
              <w:spacing w:after="0" w:line="259" w:lineRule="auto"/>
              <w:ind w:left="2" w:firstLine="0"/>
              <w:jc w:val="left"/>
              <w:rPr>
                <w:b/>
              </w:rPr>
            </w:pPr>
          </w:p>
        </w:tc>
      </w:tr>
    </w:tbl>
    <w:p w14:paraId="0DDCF199" w14:textId="77777777" w:rsidR="00C72FED" w:rsidRPr="00C72FED" w:rsidRDefault="00C72FED" w:rsidP="00C72FED">
      <w:pPr>
        <w:spacing w:after="0" w:line="259" w:lineRule="auto"/>
        <w:ind w:left="-1440" w:right="10466" w:firstLine="0"/>
        <w:jc w:val="left"/>
      </w:pPr>
    </w:p>
    <w:tbl>
      <w:tblPr>
        <w:tblStyle w:val="TableGrid30"/>
        <w:tblW w:w="14544"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358"/>
      </w:tblGrid>
      <w:tr w:rsidR="00C72FED" w:rsidRPr="00C72FED" w14:paraId="780DF2F7" w14:textId="77777777" w:rsidTr="00C72FED">
        <w:trPr>
          <w:trHeight w:val="6638"/>
        </w:trPr>
        <w:tc>
          <w:tcPr>
            <w:tcW w:w="991" w:type="dxa"/>
            <w:tcBorders>
              <w:top w:val="single" w:sz="6" w:space="0" w:color="000000"/>
              <w:left w:val="single" w:sz="6" w:space="0" w:color="000000"/>
              <w:bottom w:val="single" w:sz="6" w:space="0" w:color="000000"/>
              <w:right w:val="single" w:sz="6" w:space="0" w:color="000000"/>
            </w:tcBorders>
          </w:tcPr>
          <w:p w14:paraId="702D42E3"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36BE32C"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CF6C742" w14:textId="77777777" w:rsidR="00C72FED" w:rsidRPr="00C72FED" w:rsidRDefault="00C72FED" w:rsidP="00C72FED">
            <w:pPr>
              <w:spacing w:after="0" w:line="259" w:lineRule="auto"/>
              <w:ind w:left="2" w:firstLine="0"/>
              <w:jc w:val="left"/>
            </w:pPr>
            <w:r w:rsidRPr="00C72FED">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1246F244" w14:textId="77777777" w:rsidR="00C72FED" w:rsidRPr="00C72FED" w:rsidRDefault="00C72FED" w:rsidP="00C72FED">
            <w:pPr>
              <w:spacing w:after="0" w:line="259" w:lineRule="auto"/>
              <w:ind w:left="0" w:firstLine="0"/>
              <w:jc w:val="left"/>
            </w:pPr>
            <w:r w:rsidRPr="00C72FED">
              <w:t xml:space="preserve">Registro </w:t>
            </w:r>
          </w:p>
        </w:tc>
        <w:tc>
          <w:tcPr>
            <w:tcW w:w="2268" w:type="dxa"/>
            <w:tcBorders>
              <w:top w:val="single" w:sz="6" w:space="0" w:color="000000"/>
              <w:left w:val="single" w:sz="6" w:space="0" w:color="000000"/>
              <w:bottom w:val="single" w:sz="6" w:space="0" w:color="000000"/>
              <w:right w:val="single" w:sz="6" w:space="0" w:color="000000"/>
            </w:tcBorders>
          </w:tcPr>
          <w:p w14:paraId="46C8D286" w14:textId="77777777" w:rsidR="00C72FED" w:rsidRPr="00694429" w:rsidRDefault="00C72FED" w:rsidP="00C72FED">
            <w:pPr>
              <w:spacing w:after="0" w:line="379" w:lineRule="auto"/>
              <w:ind w:left="2" w:firstLine="0"/>
              <w:rPr>
                <w:sz w:val="22"/>
              </w:rPr>
            </w:pPr>
            <w:r w:rsidRPr="00694429">
              <w:rPr>
                <w:b/>
                <w:sz w:val="22"/>
              </w:rPr>
              <w:t xml:space="preserve">(EF69LP26) </w:t>
            </w:r>
            <w:r w:rsidRPr="00694429">
              <w:rPr>
                <w:sz w:val="22"/>
              </w:rPr>
              <w:t xml:space="preserve">Tomar nota </w:t>
            </w:r>
            <w:r w:rsidRPr="00694429">
              <w:rPr>
                <w:sz w:val="22"/>
              </w:rPr>
              <w:tab/>
              <w:t xml:space="preserve">em </w:t>
            </w:r>
          </w:p>
          <w:p w14:paraId="214144E2" w14:textId="77777777" w:rsidR="00C72FED" w:rsidRPr="00694429" w:rsidRDefault="00C72FED" w:rsidP="00C72FED">
            <w:pPr>
              <w:spacing w:after="0" w:line="360" w:lineRule="auto"/>
              <w:ind w:left="2" w:right="65" w:firstLine="0"/>
              <w:rPr>
                <w:sz w:val="22"/>
              </w:rPr>
            </w:pPr>
            <w:r w:rsidRPr="00694429">
              <w:rPr>
                <w:sz w:val="22"/>
              </w:rPr>
              <w:t xml:space="preserve">discussões, debates, palestras, apresentação de propostas, </w:t>
            </w:r>
          </w:p>
          <w:p w14:paraId="5FFC62A6" w14:textId="77777777" w:rsidR="00C72FED" w:rsidRPr="00694429" w:rsidRDefault="00C72FED" w:rsidP="00C72FED">
            <w:pPr>
              <w:spacing w:after="0" w:line="364" w:lineRule="auto"/>
              <w:ind w:left="2" w:right="65" w:firstLine="0"/>
              <w:rPr>
                <w:sz w:val="22"/>
              </w:rPr>
            </w:pPr>
            <w:r w:rsidRPr="00694429">
              <w:rPr>
                <w:sz w:val="22"/>
              </w:rPr>
              <w:t xml:space="preserve">reuniões, como forma </w:t>
            </w:r>
            <w:r w:rsidRPr="00694429">
              <w:rPr>
                <w:sz w:val="22"/>
              </w:rPr>
              <w:tab/>
              <w:t xml:space="preserve">de documentar o evento e apoiar a própria fala (que pode se dar no momento do evento ou </w:t>
            </w:r>
          </w:p>
          <w:p w14:paraId="70615E42" w14:textId="77777777" w:rsidR="00C72FED" w:rsidRPr="00694429" w:rsidRDefault="00C72FED" w:rsidP="00C72FED">
            <w:pPr>
              <w:spacing w:after="138" w:line="259" w:lineRule="auto"/>
              <w:ind w:left="2" w:firstLine="0"/>
              <w:jc w:val="left"/>
              <w:rPr>
                <w:sz w:val="22"/>
              </w:rPr>
            </w:pPr>
            <w:r w:rsidRPr="00694429">
              <w:rPr>
                <w:sz w:val="22"/>
              </w:rPr>
              <w:t xml:space="preserve">posteriormente, </w:t>
            </w:r>
          </w:p>
          <w:p w14:paraId="6269EFA7" w14:textId="77777777" w:rsidR="00C72FED" w:rsidRPr="00694429" w:rsidRDefault="00C72FED" w:rsidP="00C72FED">
            <w:pPr>
              <w:tabs>
                <w:tab w:val="center" w:pos="438"/>
                <w:tab w:val="center" w:pos="1883"/>
              </w:tabs>
              <w:spacing w:after="0" w:line="259" w:lineRule="auto"/>
              <w:ind w:left="0" w:firstLine="0"/>
              <w:jc w:val="left"/>
              <w:rPr>
                <w:sz w:val="22"/>
              </w:rPr>
            </w:pPr>
            <w:r w:rsidRPr="00694429">
              <w:rPr>
                <w:rFonts w:ascii="Calibri" w:eastAsia="Calibri" w:hAnsi="Calibri" w:cs="Calibri"/>
                <w:sz w:val="22"/>
              </w:rPr>
              <w:tab/>
            </w:r>
            <w:r w:rsidRPr="00694429">
              <w:rPr>
                <w:sz w:val="22"/>
              </w:rPr>
              <w:t xml:space="preserve">quando, </w:t>
            </w:r>
            <w:r w:rsidRPr="00694429">
              <w:rPr>
                <w:sz w:val="22"/>
              </w:rPr>
              <w:tab/>
              <w:t xml:space="preserve">por exemplo, for necessária a retomada dos assuntos tratados em outros contextos públicos, como diante dos representados).  </w:t>
            </w:r>
          </w:p>
        </w:tc>
        <w:tc>
          <w:tcPr>
            <w:tcW w:w="2405" w:type="dxa"/>
            <w:tcBorders>
              <w:top w:val="single" w:sz="2" w:space="0" w:color="FFFFFF"/>
              <w:left w:val="single" w:sz="6" w:space="0" w:color="000000"/>
              <w:bottom w:val="single" w:sz="6" w:space="0" w:color="000000"/>
              <w:right w:val="single" w:sz="6" w:space="0" w:color="000000"/>
            </w:tcBorders>
          </w:tcPr>
          <w:p w14:paraId="151BC63E" w14:textId="77777777" w:rsidR="00C72FED" w:rsidRPr="00C72FED" w:rsidRDefault="00C72FED" w:rsidP="00C72FED">
            <w:pPr>
              <w:spacing w:after="0" w:line="379" w:lineRule="auto"/>
              <w:ind w:left="2" w:firstLine="0"/>
              <w:jc w:val="left"/>
            </w:pPr>
            <w:r w:rsidRPr="00C72FED">
              <w:rPr>
                <w:b/>
              </w:rPr>
              <w:t xml:space="preserve">(EF69LP26RS-1) </w:t>
            </w:r>
            <w:r w:rsidRPr="00C72FED">
              <w:t xml:space="preserve">Tomar </w:t>
            </w:r>
            <w:r w:rsidRPr="00C72FED">
              <w:tab/>
              <w:t xml:space="preserve">nota </w:t>
            </w:r>
            <w:r w:rsidRPr="00C72FED">
              <w:tab/>
              <w:t xml:space="preserve">em </w:t>
            </w:r>
          </w:p>
          <w:p w14:paraId="6590F391" w14:textId="77777777" w:rsidR="00C72FED" w:rsidRPr="00C72FED" w:rsidRDefault="00C72FED" w:rsidP="00C72FED">
            <w:pPr>
              <w:spacing w:after="0" w:line="360" w:lineRule="auto"/>
              <w:ind w:left="2" w:right="64" w:firstLine="0"/>
            </w:pPr>
            <w:r w:rsidRPr="00C72FED">
              <w:t xml:space="preserve">discussões, debates, palestras, apresentação de propostas, reuniões, como forma de documentar o evento, resgatar as proposições e apoiar a própria fala (quando houver). </w:t>
            </w:r>
          </w:p>
          <w:p w14:paraId="04DCE09D" w14:textId="77777777" w:rsidR="00C72FED" w:rsidRPr="00C72FED" w:rsidRDefault="00C72FED" w:rsidP="00C72FED">
            <w:pPr>
              <w:spacing w:after="117" w:line="259" w:lineRule="auto"/>
              <w:ind w:left="2" w:firstLine="0"/>
              <w:jc w:val="left"/>
            </w:pPr>
            <w:r w:rsidRPr="00C72FED">
              <w:rPr>
                <w:b/>
              </w:rPr>
              <w:t xml:space="preserve">(EF69LP26RS-2) </w:t>
            </w:r>
          </w:p>
          <w:p w14:paraId="28A19FD5" w14:textId="77777777" w:rsidR="00C72FED" w:rsidRPr="00C72FED" w:rsidRDefault="00C72FED" w:rsidP="00C72FED">
            <w:pPr>
              <w:spacing w:after="0" w:line="259" w:lineRule="auto"/>
              <w:ind w:left="2" w:right="64" w:firstLine="0"/>
            </w:pPr>
            <w:r w:rsidRPr="00C72FED">
              <w:t>Registrar as diversas opiniões relatadas pelos colegas e fazer apreciação dos casos bem como sugerir pontos a serem melhorados.</w:t>
            </w:r>
          </w:p>
        </w:tc>
        <w:tc>
          <w:tcPr>
            <w:tcW w:w="3358" w:type="dxa"/>
            <w:tcBorders>
              <w:top w:val="single" w:sz="2" w:space="0" w:color="FFFFFF"/>
              <w:left w:val="single" w:sz="6" w:space="0" w:color="000000"/>
              <w:bottom w:val="single" w:sz="6" w:space="0" w:color="000000"/>
              <w:right w:val="single" w:sz="6" w:space="0" w:color="000000"/>
            </w:tcBorders>
          </w:tcPr>
          <w:p w14:paraId="5B7D7C14" w14:textId="77777777" w:rsidR="00C72FED" w:rsidRPr="00C72FED" w:rsidRDefault="00C72FED" w:rsidP="00C72FED">
            <w:pPr>
              <w:spacing w:after="0" w:line="379" w:lineRule="auto"/>
              <w:ind w:left="2" w:firstLine="0"/>
              <w:jc w:val="left"/>
              <w:rPr>
                <w:b/>
              </w:rPr>
            </w:pPr>
          </w:p>
        </w:tc>
      </w:tr>
    </w:tbl>
    <w:p w14:paraId="4A2ED68E" w14:textId="77777777" w:rsidR="00C72FED" w:rsidRPr="00C72FED" w:rsidRDefault="00C72FED" w:rsidP="00C72FED">
      <w:pPr>
        <w:spacing w:after="0" w:line="259" w:lineRule="auto"/>
        <w:ind w:left="-1440" w:right="10466" w:firstLine="0"/>
        <w:jc w:val="left"/>
      </w:pPr>
    </w:p>
    <w:tbl>
      <w:tblPr>
        <w:tblStyle w:val="TableGrid30"/>
        <w:tblW w:w="14544"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303"/>
        <w:gridCol w:w="55"/>
      </w:tblGrid>
      <w:tr w:rsidR="00C72FED" w:rsidRPr="00C72FED" w14:paraId="36534EEB" w14:textId="77777777" w:rsidTr="00C72FED">
        <w:trPr>
          <w:gridAfter w:val="1"/>
          <w:wAfter w:w="55" w:type="dxa"/>
          <w:trHeight w:val="4615"/>
        </w:trPr>
        <w:tc>
          <w:tcPr>
            <w:tcW w:w="991" w:type="dxa"/>
            <w:tcBorders>
              <w:top w:val="single" w:sz="6" w:space="0" w:color="000000"/>
              <w:left w:val="single" w:sz="6" w:space="0" w:color="000000"/>
              <w:bottom w:val="single" w:sz="6" w:space="0" w:color="000000"/>
              <w:right w:val="single" w:sz="6" w:space="0" w:color="000000"/>
            </w:tcBorders>
          </w:tcPr>
          <w:p w14:paraId="01E9E3ED" w14:textId="77777777" w:rsidR="00C72FED" w:rsidRPr="00C72FED" w:rsidRDefault="00C72FED" w:rsidP="00C72FED">
            <w:pPr>
              <w:spacing w:after="0" w:line="259" w:lineRule="auto"/>
              <w:ind w:left="2"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4D9A284"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C3C43E6" w14:textId="77777777" w:rsidR="00C72FED" w:rsidRPr="00C72FED" w:rsidRDefault="00C72FED" w:rsidP="00C72FED">
            <w:pPr>
              <w:spacing w:after="0"/>
              <w:ind w:left="2" w:firstLine="0"/>
              <w:jc w:val="left"/>
            </w:pPr>
            <w:r w:rsidRPr="00C72FED">
              <w:t>Análise linguística/sem</w:t>
            </w:r>
          </w:p>
          <w:p w14:paraId="1F05A3E4" w14:textId="77777777" w:rsidR="00C72FED" w:rsidRPr="00C72FED" w:rsidRDefault="00C72FED" w:rsidP="00C72FED">
            <w:pPr>
              <w:spacing w:after="0" w:line="259" w:lineRule="auto"/>
              <w:ind w:left="2" w:firstLine="0"/>
              <w:jc w:val="left"/>
            </w:pPr>
            <w:r w:rsidRPr="00C72FE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366D2826" w14:textId="77777777" w:rsidR="00C72FED" w:rsidRPr="00C72FED" w:rsidRDefault="00C72FED" w:rsidP="00C72FED">
            <w:pPr>
              <w:tabs>
                <w:tab w:val="center" w:pos="394"/>
                <w:tab w:val="center" w:pos="1638"/>
              </w:tabs>
              <w:spacing w:after="125" w:line="259" w:lineRule="auto"/>
              <w:ind w:left="0" w:firstLine="0"/>
              <w:jc w:val="left"/>
            </w:pPr>
            <w:r w:rsidRPr="00C72FED">
              <w:rPr>
                <w:rFonts w:ascii="Calibri" w:eastAsia="Calibri" w:hAnsi="Calibri" w:cs="Calibri"/>
                <w:sz w:val="22"/>
              </w:rPr>
              <w:tab/>
            </w:r>
            <w:r w:rsidRPr="00C72FED">
              <w:t xml:space="preserve">Análise </w:t>
            </w:r>
            <w:r w:rsidRPr="00C72FED">
              <w:tab/>
              <w:t xml:space="preserve">de </w:t>
            </w:r>
          </w:p>
          <w:p w14:paraId="14AA127C" w14:textId="77777777" w:rsidR="00C72FED" w:rsidRPr="00C72FED" w:rsidRDefault="00C72FED" w:rsidP="00C72FED">
            <w:pPr>
              <w:spacing w:after="0" w:line="259" w:lineRule="auto"/>
              <w:ind w:left="0" w:firstLine="0"/>
              <w:jc w:val="left"/>
            </w:pPr>
            <w:r w:rsidRPr="00C72FED">
              <w:t xml:space="preserve">textos legais/normativo s, propositivos e reivindicatórios </w:t>
            </w:r>
          </w:p>
        </w:tc>
        <w:tc>
          <w:tcPr>
            <w:tcW w:w="2268" w:type="dxa"/>
            <w:tcBorders>
              <w:top w:val="single" w:sz="6" w:space="0" w:color="000000"/>
              <w:left w:val="single" w:sz="6" w:space="0" w:color="000000"/>
              <w:bottom w:val="single" w:sz="6" w:space="0" w:color="000000"/>
              <w:right w:val="single" w:sz="6" w:space="0" w:color="000000"/>
            </w:tcBorders>
          </w:tcPr>
          <w:p w14:paraId="5B93E494" w14:textId="77777777" w:rsidR="00C72FED" w:rsidRPr="00C72FED" w:rsidRDefault="00C72FED" w:rsidP="00C72FED">
            <w:pPr>
              <w:spacing w:after="0" w:line="240" w:lineRule="auto"/>
              <w:ind w:left="0" w:right="65" w:firstLine="0"/>
            </w:pPr>
            <w:r w:rsidRPr="00C72FED">
              <w:rPr>
                <w:b/>
              </w:rPr>
              <w:t xml:space="preserve">(EF69LP27) </w:t>
            </w:r>
            <w:r w:rsidRPr="00C72FED">
              <w:t xml:space="preserve">Analisar a forma composicional de textos </w:t>
            </w:r>
          </w:p>
          <w:p w14:paraId="53B4F12F" w14:textId="77777777" w:rsidR="00C72FED" w:rsidRPr="00C72FED" w:rsidRDefault="00C72FED" w:rsidP="00C72FED">
            <w:pPr>
              <w:spacing w:after="0" w:line="240" w:lineRule="auto"/>
              <w:ind w:left="0" w:firstLine="0"/>
              <w:jc w:val="left"/>
            </w:pPr>
            <w:r w:rsidRPr="00C72FED">
              <w:t xml:space="preserve">pertencentes a gêneros normativos/ </w:t>
            </w:r>
          </w:p>
          <w:p w14:paraId="5F9575BC" w14:textId="77777777" w:rsidR="00C72FED" w:rsidRPr="00C72FED" w:rsidRDefault="00C72FED" w:rsidP="00C72FED">
            <w:pPr>
              <w:spacing w:after="0" w:line="240" w:lineRule="auto"/>
              <w:ind w:left="0" w:right="65" w:firstLine="0"/>
            </w:pPr>
            <w:r w:rsidRPr="00C72FED">
              <w:t xml:space="preserve">jurídicos e a gêneros da esfera política, tais como propostas, programas </w:t>
            </w:r>
          </w:p>
          <w:p w14:paraId="03D28917" w14:textId="77777777" w:rsidR="00C72FED" w:rsidRPr="00C72FED" w:rsidRDefault="00C72FED" w:rsidP="00C72FED">
            <w:pPr>
              <w:spacing w:after="0" w:line="240" w:lineRule="auto"/>
              <w:ind w:left="0" w:firstLine="0"/>
              <w:jc w:val="left"/>
            </w:pPr>
            <w:r w:rsidRPr="00C72FED">
              <w:t xml:space="preserve">políticos </w:t>
            </w:r>
          </w:p>
          <w:p w14:paraId="3EE1D806" w14:textId="77777777" w:rsidR="00C72FED" w:rsidRPr="00C72FED" w:rsidRDefault="00C72FED" w:rsidP="00C72FED">
            <w:pPr>
              <w:spacing w:after="0" w:line="240" w:lineRule="auto"/>
              <w:ind w:left="0" w:right="64" w:firstLine="0"/>
            </w:pPr>
            <w:r w:rsidRPr="00C72FED">
              <w:t xml:space="preserve">(posicionamento quanto a diferentes ações a serem </w:t>
            </w:r>
          </w:p>
          <w:p w14:paraId="79293F82" w14:textId="77777777" w:rsidR="00C72FED" w:rsidRPr="00C72FED" w:rsidRDefault="00C72FED" w:rsidP="00C72FED">
            <w:pPr>
              <w:spacing w:after="0" w:line="240" w:lineRule="auto"/>
              <w:ind w:left="110" w:firstLine="0"/>
            </w:pPr>
            <w:r w:rsidRPr="00C72FED">
              <w:t xml:space="preserve">propostas, objetivos, </w:t>
            </w:r>
            <w:r w:rsidRPr="00C72FED">
              <w:tab/>
              <w:t xml:space="preserve">ações previstas </w:t>
            </w:r>
            <w:r w:rsidRPr="00C72FED">
              <w:tab/>
              <w:t xml:space="preserve">etc.), propaganda política (propostas e sua sustentação, posicionamento quanto a temas em discussão) e textos reivindicatórios: </w:t>
            </w:r>
          </w:p>
          <w:p w14:paraId="3E765C8E" w14:textId="77777777" w:rsidR="00C72FED" w:rsidRPr="00C72FED" w:rsidRDefault="00C72FED" w:rsidP="00C72FED">
            <w:pPr>
              <w:tabs>
                <w:tab w:val="center" w:pos="438"/>
                <w:tab w:val="center" w:pos="2030"/>
              </w:tabs>
              <w:spacing w:after="0" w:line="240" w:lineRule="auto"/>
              <w:ind w:left="0" w:firstLine="0"/>
              <w:jc w:val="left"/>
            </w:pPr>
            <w:r w:rsidRPr="00C72FED">
              <w:rPr>
                <w:rFonts w:ascii="Calibri" w:eastAsia="Calibri" w:hAnsi="Calibri" w:cs="Calibri"/>
                <w:sz w:val="22"/>
              </w:rPr>
              <w:tab/>
            </w:r>
            <w:r w:rsidRPr="00C72FED">
              <w:t xml:space="preserve">cartas </w:t>
            </w:r>
            <w:r w:rsidRPr="00C72FED">
              <w:tab/>
              <w:t xml:space="preserve">de </w:t>
            </w:r>
          </w:p>
          <w:p w14:paraId="5DC99704" w14:textId="77777777" w:rsidR="00C72FED" w:rsidRPr="00C72FED" w:rsidRDefault="00C72FED" w:rsidP="00C72FED">
            <w:pPr>
              <w:spacing w:after="0" w:line="240" w:lineRule="auto"/>
              <w:ind w:left="110" w:right="64" w:firstLine="0"/>
            </w:pPr>
            <w:r w:rsidRPr="00C72FED">
              <w:lastRenderedPageBreak/>
              <w:t xml:space="preserve">reclamação, petição (proposta, suas justificativas e ações a serem adotadas) e suas marcas linguísticas de forma a incrementar a forma de compreensão de textos pertencentes a esses gêneros e a possibilitar a produção de textos mais adequados </w:t>
            </w:r>
          </w:p>
          <w:p w14:paraId="19B34FB8" w14:textId="77777777" w:rsidR="00C72FED" w:rsidRPr="00C72FED" w:rsidRDefault="00C72FED" w:rsidP="00C72FED">
            <w:pPr>
              <w:spacing w:after="0" w:line="240" w:lineRule="auto"/>
              <w:ind w:left="0" w:right="8" w:firstLine="0"/>
              <w:jc w:val="left"/>
            </w:pPr>
            <w:r w:rsidRPr="00C72FED">
              <w:t xml:space="preserve">e/ou fundamentados quando </w:t>
            </w:r>
            <w:r w:rsidRPr="00C72FED">
              <w:tab/>
              <w:t>isso for requerido.</w:t>
            </w:r>
          </w:p>
        </w:tc>
        <w:tc>
          <w:tcPr>
            <w:tcW w:w="2405" w:type="dxa"/>
            <w:tcBorders>
              <w:top w:val="single" w:sz="6" w:space="0" w:color="000000"/>
              <w:left w:val="single" w:sz="6" w:space="0" w:color="000000"/>
              <w:bottom w:val="single" w:sz="4" w:space="0" w:color="000000"/>
              <w:right w:val="single" w:sz="6" w:space="0" w:color="000000"/>
            </w:tcBorders>
          </w:tcPr>
          <w:p w14:paraId="0F060277" w14:textId="77777777" w:rsidR="00C72FED" w:rsidRPr="00C72FED" w:rsidRDefault="00C72FED" w:rsidP="00C72FED">
            <w:pPr>
              <w:spacing w:after="0" w:line="259" w:lineRule="auto"/>
              <w:ind w:left="2" w:right="64" w:firstLine="0"/>
            </w:pPr>
            <w:r w:rsidRPr="00C72FED">
              <w:rPr>
                <w:b/>
              </w:rPr>
              <w:lastRenderedPageBreak/>
              <w:t xml:space="preserve">(EF69LP27RS-1) </w:t>
            </w:r>
            <w:r w:rsidRPr="00C72FED">
              <w:t xml:space="preserve">Analisar a forma composicional de textos pertencentes a gêneros normativos e jurídicos e a gêneros da esfera política e suas marcas linguísticas, de forma a incrementar a compreensão de textos pertencentes a esses gêneros e a possibilitar a produção de textos mais adequados e/ou fundamentados quando isso for requerido, tendo em vista os objetivos pretendidos. </w:t>
            </w:r>
          </w:p>
        </w:tc>
        <w:tc>
          <w:tcPr>
            <w:tcW w:w="3303" w:type="dxa"/>
            <w:tcBorders>
              <w:top w:val="single" w:sz="6" w:space="0" w:color="000000"/>
              <w:left w:val="single" w:sz="6" w:space="0" w:color="000000"/>
              <w:bottom w:val="single" w:sz="4" w:space="0" w:color="000000"/>
              <w:right w:val="single" w:sz="6" w:space="0" w:color="000000"/>
            </w:tcBorders>
          </w:tcPr>
          <w:p w14:paraId="749940AE" w14:textId="77777777" w:rsidR="00C72FED" w:rsidRPr="00C72FED" w:rsidRDefault="00C72FED" w:rsidP="00C72FED">
            <w:pPr>
              <w:spacing w:after="0" w:line="259" w:lineRule="auto"/>
              <w:ind w:left="2" w:right="64" w:firstLine="0"/>
              <w:rPr>
                <w:b/>
              </w:rPr>
            </w:pPr>
          </w:p>
        </w:tc>
      </w:tr>
      <w:tr w:rsidR="00C72FED" w:rsidRPr="00C72FED" w14:paraId="336E288B" w14:textId="77777777" w:rsidTr="00C72FED">
        <w:tblPrEx>
          <w:tblCellMar>
            <w:top w:w="57" w:type="dxa"/>
            <w:left w:w="0" w:type="dxa"/>
            <w:bottom w:w="94" w:type="dxa"/>
          </w:tblCellMar>
        </w:tblPrEx>
        <w:trPr>
          <w:trHeight w:val="3740"/>
        </w:trPr>
        <w:tc>
          <w:tcPr>
            <w:tcW w:w="991" w:type="dxa"/>
            <w:tcBorders>
              <w:top w:val="single" w:sz="6" w:space="0" w:color="000000"/>
              <w:left w:val="single" w:sz="6" w:space="0" w:color="000000"/>
              <w:bottom w:val="single" w:sz="6" w:space="0" w:color="000000"/>
              <w:right w:val="single" w:sz="6" w:space="0" w:color="000000"/>
            </w:tcBorders>
          </w:tcPr>
          <w:p w14:paraId="35076304" w14:textId="77777777" w:rsidR="00C72FED" w:rsidRPr="00C72FED" w:rsidRDefault="00C72FED" w:rsidP="00C72FED">
            <w:pPr>
              <w:spacing w:after="0" w:line="259" w:lineRule="auto"/>
              <w:ind w:left="110"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76E5B87" w14:textId="77777777" w:rsidR="00C72FED" w:rsidRPr="00C72FED" w:rsidRDefault="00C72FED" w:rsidP="00C72FED">
            <w:pPr>
              <w:spacing w:after="0" w:line="259" w:lineRule="auto"/>
              <w:ind w:left="108"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FBA4A65" w14:textId="77777777" w:rsidR="00C72FED" w:rsidRPr="00C72FED" w:rsidRDefault="00C72FED" w:rsidP="00C72FED">
            <w:pPr>
              <w:spacing w:after="2" w:line="359" w:lineRule="auto"/>
              <w:ind w:left="110" w:firstLine="0"/>
              <w:jc w:val="left"/>
            </w:pPr>
            <w:r w:rsidRPr="00C72FED">
              <w:t>Análise linguística/sem</w:t>
            </w:r>
          </w:p>
          <w:p w14:paraId="08C4E461" w14:textId="77777777" w:rsidR="00C72FED" w:rsidRPr="00C72FED" w:rsidRDefault="00C72FED" w:rsidP="00C72FED">
            <w:pPr>
              <w:spacing w:after="0" w:line="259" w:lineRule="auto"/>
              <w:ind w:left="110" w:firstLine="0"/>
              <w:jc w:val="left"/>
            </w:pPr>
            <w:r w:rsidRPr="00C72FE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047A0EFF" w14:textId="77777777" w:rsidR="00C72FED" w:rsidRPr="00C72FED" w:rsidRDefault="00C72FED" w:rsidP="00C72FED">
            <w:pPr>
              <w:spacing w:after="0" w:line="259" w:lineRule="auto"/>
              <w:ind w:left="108" w:firstLine="0"/>
              <w:jc w:val="left"/>
            </w:pPr>
            <w:r w:rsidRPr="00C72FED">
              <w:t xml:space="preserve">Modalização </w:t>
            </w:r>
          </w:p>
        </w:tc>
        <w:tc>
          <w:tcPr>
            <w:tcW w:w="2268" w:type="dxa"/>
            <w:tcBorders>
              <w:top w:val="single" w:sz="6" w:space="0" w:color="000000"/>
              <w:left w:val="single" w:sz="6" w:space="0" w:color="000000"/>
              <w:bottom w:val="single" w:sz="6" w:space="0" w:color="000000"/>
              <w:right w:val="single" w:sz="6" w:space="0" w:color="000000"/>
            </w:tcBorders>
          </w:tcPr>
          <w:p w14:paraId="599DF120" w14:textId="77777777" w:rsidR="00C72FED" w:rsidRPr="00C72FED" w:rsidRDefault="00C72FED" w:rsidP="00C72FED">
            <w:pPr>
              <w:spacing w:after="0" w:line="240" w:lineRule="auto"/>
              <w:ind w:left="110" w:firstLine="0"/>
            </w:pPr>
            <w:r w:rsidRPr="00C72FED">
              <w:rPr>
                <w:b/>
              </w:rPr>
              <w:t xml:space="preserve">(EF69LP28) </w:t>
            </w:r>
          </w:p>
          <w:p w14:paraId="1B384413" w14:textId="77777777" w:rsidR="00C72FED" w:rsidRPr="00C72FED" w:rsidRDefault="00C72FED" w:rsidP="00C72FED">
            <w:pPr>
              <w:spacing w:after="0" w:line="240" w:lineRule="auto"/>
              <w:ind w:left="110" w:firstLine="0"/>
            </w:pPr>
            <w:r w:rsidRPr="00C72FED">
              <w:t xml:space="preserve">Observar os mecanismos de </w:t>
            </w:r>
          </w:p>
          <w:p w14:paraId="58985282" w14:textId="77777777" w:rsidR="00C72FED" w:rsidRPr="00C72FED" w:rsidRDefault="00C72FED" w:rsidP="00C72FED">
            <w:pPr>
              <w:spacing w:after="0" w:line="240" w:lineRule="auto"/>
              <w:ind w:left="110" w:firstLine="0"/>
            </w:pPr>
            <w:r w:rsidRPr="00C72FED">
              <w:t xml:space="preserve">modalização </w:t>
            </w:r>
          </w:p>
          <w:p w14:paraId="66A23B9C" w14:textId="77777777" w:rsidR="00C72FED" w:rsidRPr="00C72FED" w:rsidRDefault="00C72FED" w:rsidP="00C72FED">
            <w:pPr>
              <w:spacing w:after="0" w:line="240" w:lineRule="auto"/>
              <w:ind w:left="0" w:firstLine="0"/>
            </w:pPr>
            <w:r w:rsidRPr="00C72FED">
              <w:t xml:space="preserve">adequados </w:t>
            </w:r>
            <w:r w:rsidRPr="00C72FED">
              <w:tab/>
              <w:t xml:space="preserve">aos textos jurídicos, as modalidades deônticas, que se referem ao eixo da conduta </w:t>
            </w:r>
          </w:p>
          <w:p w14:paraId="78D5CF92" w14:textId="77777777" w:rsidR="00C72FED" w:rsidRPr="00C72FED" w:rsidRDefault="00C72FED" w:rsidP="00C72FED">
            <w:pPr>
              <w:spacing w:after="0" w:line="240" w:lineRule="auto"/>
              <w:ind w:left="0" w:firstLine="0"/>
            </w:pPr>
            <w:r w:rsidRPr="00C72FED">
              <w:t xml:space="preserve">(obrigatoriedade/p ermissibilidade) </w:t>
            </w:r>
          </w:p>
          <w:p w14:paraId="3D891691" w14:textId="77777777" w:rsidR="00C72FED" w:rsidRPr="00C72FED" w:rsidRDefault="00C72FED" w:rsidP="00C72FED">
            <w:pPr>
              <w:spacing w:after="0" w:line="368" w:lineRule="auto"/>
              <w:ind w:left="0" w:firstLine="0"/>
              <w:jc w:val="left"/>
            </w:pPr>
            <w:r w:rsidRPr="00C72FED">
              <w:t xml:space="preserve">como, por exemplo: </w:t>
            </w:r>
          </w:p>
          <w:p w14:paraId="4F337C56" w14:textId="77777777" w:rsidR="00C72FED" w:rsidRPr="00C72FED" w:rsidRDefault="00C72FED" w:rsidP="00C72FED">
            <w:pPr>
              <w:spacing w:after="0" w:line="240" w:lineRule="auto"/>
              <w:ind w:left="0" w:firstLine="0"/>
            </w:pPr>
            <w:r w:rsidRPr="00C72FED">
              <w:t xml:space="preserve">Proibição: “Não se deve fumar em </w:t>
            </w:r>
          </w:p>
          <w:p w14:paraId="0535C9E9" w14:textId="77777777" w:rsidR="00C72FED" w:rsidRPr="00C72FED" w:rsidRDefault="00C72FED" w:rsidP="00C72FED">
            <w:pPr>
              <w:spacing w:after="0" w:line="240" w:lineRule="auto"/>
              <w:ind w:left="0" w:right="20" w:firstLine="0"/>
              <w:jc w:val="left"/>
            </w:pPr>
            <w:r w:rsidRPr="00C72FED">
              <w:t xml:space="preserve">recintos fechados.”; </w:t>
            </w:r>
          </w:p>
          <w:p w14:paraId="7B8F9AE0" w14:textId="77777777" w:rsidR="00C72FED" w:rsidRPr="00C72FED" w:rsidRDefault="00C72FED" w:rsidP="00C72FED">
            <w:pPr>
              <w:spacing w:after="0" w:line="240" w:lineRule="auto"/>
              <w:ind w:left="0" w:right="22" w:firstLine="0"/>
              <w:jc w:val="left"/>
            </w:pPr>
            <w:r w:rsidRPr="00C72FED">
              <w:t xml:space="preserve">Obrigatoriedade: “A vida tem que valer a pena.”; Possibilidade: “É permitido a entrada de </w:t>
            </w:r>
            <w:r w:rsidRPr="00C72FED">
              <w:tab/>
              <w:t xml:space="preserve">menores acompanhados de adultos </w:t>
            </w:r>
          </w:p>
          <w:p w14:paraId="4F357C29" w14:textId="77777777" w:rsidR="00C72FED" w:rsidRPr="00C72FED" w:rsidRDefault="00C72FED" w:rsidP="00C72FED">
            <w:pPr>
              <w:spacing w:after="0" w:line="240" w:lineRule="auto"/>
              <w:ind w:left="0" w:firstLine="0"/>
            </w:pPr>
            <w:r w:rsidRPr="00C72FED">
              <w:t xml:space="preserve">responsáveis”, e os mecanismos de </w:t>
            </w:r>
          </w:p>
          <w:p w14:paraId="51E9033D" w14:textId="77777777" w:rsidR="00C72FED" w:rsidRPr="00C72FED" w:rsidRDefault="00C72FED" w:rsidP="00C72FED">
            <w:pPr>
              <w:spacing w:after="0" w:line="240" w:lineRule="auto"/>
              <w:ind w:left="0" w:firstLine="0"/>
              <w:jc w:val="left"/>
            </w:pPr>
            <w:r w:rsidRPr="00C72FED">
              <w:t xml:space="preserve">modalização </w:t>
            </w:r>
          </w:p>
          <w:p w14:paraId="732E2CE6" w14:textId="77777777" w:rsidR="00C72FED" w:rsidRPr="00C72FED" w:rsidRDefault="00C72FED" w:rsidP="00C72FED">
            <w:pPr>
              <w:spacing w:after="0" w:line="240" w:lineRule="auto"/>
              <w:ind w:left="2" w:firstLine="0"/>
            </w:pPr>
            <w:r w:rsidRPr="00C72FED">
              <w:t xml:space="preserve">adequados aos textos políticos e </w:t>
            </w:r>
            <w:r w:rsidRPr="00C72FED">
              <w:lastRenderedPageBreak/>
              <w:t xml:space="preserve">propositivos, as modalidades apreciativas, em que o locutor exprime um juízo de valor (positivo ou negativo) acerca do que enuncia. Por exemplo: “Que belo discurso!”; “Discordo das escolhas de </w:t>
            </w:r>
          </w:p>
          <w:p w14:paraId="4D7D696B" w14:textId="77777777" w:rsidR="00C72FED" w:rsidRPr="00C72FED" w:rsidRDefault="00C72FED" w:rsidP="00C72FED">
            <w:pPr>
              <w:spacing w:after="0" w:line="240" w:lineRule="auto"/>
              <w:ind w:left="2" w:firstLine="0"/>
              <w:jc w:val="left"/>
            </w:pPr>
            <w:r w:rsidRPr="00C72FED">
              <w:t xml:space="preserve">Antônio.”; </w:t>
            </w:r>
          </w:p>
          <w:p w14:paraId="5F41FD12" w14:textId="77777777" w:rsidR="00C72FED" w:rsidRPr="00C72FED" w:rsidRDefault="00C72FED" w:rsidP="00C72FED">
            <w:pPr>
              <w:spacing w:after="0" w:line="240" w:lineRule="auto"/>
              <w:ind w:left="110" w:firstLine="0"/>
              <w:jc w:val="left"/>
            </w:pPr>
            <w:r w:rsidRPr="00C72FED">
              <w:t>“Felizmente, o buraco ainda não causou acidentes mais graves.”.</w:t>
            </w:r>
          </w:p>
        </w:tc>
        <w:tc>
          <w:tcPr>
            <w:tcW w:w="2405" w:type="dxa"/>
            <w:tcBorders>
              <w:top w:val="single" w:sz="2" w:space="0" w:color="FFFFFF"/>
              <w:left w:val="single" w:sz="6" w:space="0" w:color="000000"/>
              <w:bottom w:val="single" w:sz="4" w:space="0" w:color="000000"/>
              <w:right w:val="single" w:sz="6" w:space="0" w:color="000000"/>
            </w:tcBorders>
          </w:tcPr>
          <w:p w14:paraId="01967528" w14:textId="77777777" w:rsidR="00C72FED" w:rsidRPr="00C72FED" w:rsidRDefault="00C72FED" w:rsidP="00C72FED">
            <w:pPr>
              <w:spacing w:after="0" w:line="240" w:lineRule="auto"/>
              <w:ind w:left="110" w:firstLine="0"/>
            </w:pPr>
            <w:r w:rsidRPr="00C72FED">
              <w:rPr>
                <w:b/>
              </w:rPr>
              <w:lastRenderedPageBreak/>
              <w:t xml:space="preserve">(EF69LP28RS-1) </w:t>
            </w:r>
          </w:p>
          <w:p w14:paraId="04193C4D" w14:textId="77777777" w:rsidR="00C72FED" w:rsidRPr="00C72FED" w:rsidRDefault="00C72FED" w:rsidP="00C72FED">
            <w:pPr>
              <w:spacing w:after="0" w:line="240" w:lineRule="auto"/>
              <w:ind w:left="110" w:firstLine="0"/>
            </w:pPr>
            <w:r w:rsidRPr="00C72FED">
              <w:t xml:space="preserve">Observar os mecanismos de </w:t>
            </w:r>
          </w:p>
          <w:p w14:paraId="572B155D" w14:textId="77777777" w:rsidR="00C72FED" w:rsidRPr="00C72FED" w:rsidRDefault="00C72FED" w:rsidP="00C72FED">
            <w:pPr>
              <w:spacing w:after="0" w:line="240" w:lineRule="auto"/>
              <w:ind w:left="110" w:firstLine="0"/>
            </w:pPr>
            <w:r w:rsidRPr="00C72FED">
              <w:t xml:space="preserve">modalização </w:t>
            </w:r>
          </w:p>
          <w:p w14:paraId="2ADF6963" w14:textId="77777777" w:rsidR="00C72FED" w:rsidRPr="00C72FED" w:rsidRDefault="00C72FED" w:rsidP="00C72FED">
            <w:pPr>
              <w:spacing w:after="0" w:line="240" w:lineRule="auto"/>
              <w:ind w:left="0" w:firstLine="0"/>
            </w:pPr>
            <w:r w:rsidRPr="00C72FED">
              <w:t xml:space="preserve">adequados </w:t>
            </w:r>
            <w:r w:rsidRPr="00C72FED">
              <w:tab/>
              <w:t xml:space="preserve">aos textos jurídicos, as modalidades deônticas, que se referem ao eixo da conduta e os mecanismos de </w:t>
            </w:r>
          </w:p>
          <w:p w14:paraId="57DAB1F6" w14:textId="77777777" w:rsidR="00C72FED" w:rsidRPr="00C72FED" w:rsidRDefault="00C72FED" w:rsidP="00C72FED">
            <w:pPr>
              <w:spacing w:after="0" w:line="240" w:lineRule="auto"/>
              <w:ind w:left="0" w:firstLine="0"/>
              <w:jc w:val="left"/>
            </w:pPr>
            <w:r w:rsidRPr="00C72FED">
              <w:t xml:space="preserve">modalização </w:t>
            </w:r>
          </w:p>
          <w:p w14:paraId="7BEA10A4" w14:textId="77777777" w:rsidR="00C72FED" w:rsidRPr="00C72FED" w:rsidRDefault="00C72FED" w:rsidP="00C72FED">
            <w:pPr>
              <w:spacing w:after="0" w:line="240" w:lineRule="auto"/>
              <w:ind w:left="0" w:right="64" w:firstLine="0"/>
              <w:rPr>
                <w:b/>
              </w:rPr>
            </w:pPr>
            <w:r w:rsidRPr="00C72FED">
              <w:t>adequados aos textos políticos e propositivos, as modalidades apreciativas, em que o locutor exprime um juízo de valor acerca do que enuncia.</w:t>
            </w:r>
            <w:r w:rsidRPr="00C72FED">
              <w:rPr>
                <w:b/>
              </w:rPr>
              <w:t xml:space="preserve">     </w:t>
            </w:r>
          </w:p>
          <w:p w14:paraId="5D8D6175" w14:textId="77777777" w:rsidR="00C72FED" w:rsidRPr="00C72FED" w:rsidRDefault="00C72FED" w:rsidP="00C72FED">
            <w:pPr>
              <w:spacing w:after="0" w:line="240" w:lineRule="auto"/>
              <w:ind w:left="0" w:right="64" w:firstLine="0"/>
            </w:pPr>
            <w:r w:rsidRPr="00C72FED">
              <w:rPr>
                <w:b/>
              </w:rPr>
              <w:t xml:space="preserve">               </w:t>
            </w:r>
          </w:p>
          <w:p w14:paraId="13E0A557" w14:textId="77777777" w:rsidR="00C72FED" w:rsidRPr="00C72FED" w:rsidRDefault="00C72FED" w:rsidP="00C72FED">
            <w:pPr>
              <w:spacing w:after="0" w:line="240" w:lineRule="auto"/>
              <w:ind w:left="0" w:firstLine="0"/>
              <w:jc w:val="left"/>
            </w:pPr>
            <w:r w:rsidRPr="00C72FED">
              <w:rPr>
                <w:b/>
              </w:rPr>
              <w:t xml:space="preserve">(EF69LP28RS-2) </w:t>
            </w:r>
            <w:r w:rsidRPr="00C72FED">
              <w:t xml:space="preserve">Reconhecer </w:t>
            </w:r>
            <w:r w:rsidRPr="00C72FED">
              <w:tab/>
              <w:t xml:space="preserve">os recursos linguísticos empregados, compreendendo os efeitos de sentido produzidos </w:t>
            </w:r>
            <w:r w:rsidRPr="00C72FED">
              <w:tab/>
              <w:t xml:space="preserve">e analisar a coerência desses efeitos tanto </w:t>
            </w:r>
            <w:r w:rsidRPr="00C72FED">
              <w:lastRenderedPageBreak/>
              <w:t xml:space="preserve">com as intenções de significação pretendidas quanto com </w:t>
            </w:r>
            <w:r w:rsidRPr="00C72FED">
              <w:tab/>
              <w:t xml:space="preserve">a especificidade do gênero, </w:t>
            </w:r>
          </w:p>
          <w:p w14:paraId="2C33BA4C" w14:textId="77777777" w:rsidR="00C72FED" w:rsidRPr="00C72FED" w:rsidRDefault="00C72FED" w:rsidP="00C72FED">
            <w:pPr>
              <w:spacing w:after="0" w:line="259" w:lineRule="auto"/>
              <w:ind w:left="0" w:right="64" w:firstLine="0"/>
            </w:pPr>
            <w:r w:rsidRPr="00C72FED">
              <w:t xml:space="preserve">considerando </w:t>
            </w:r>
            <w:r w:rsidRPr="00C72FED">
              <w:tab/>
              <w:t>o campo de atuação, finalidade e espaço circulação.</w:t>
            </w:r>
          </w:p>
        </w:tc>
        <w:tc>
          <w:tcPr>
            <w:tcW w:w="3358" w:type="dxa"/>
            <w:gridSpan w:val="2"/>
            <w:tcBorders>
              <w:top w:val="single" w:sz="2" w:space="0" w:color="FFFFFF"/>
              <w:left w:val="single" w:sz="6" w:space="0" w:color="000000"/>
              <w:bottom w:val="single" w:sz="4" w:space="0" w:color="000000"/>
              <w:right w:val="single" w:sz="6" w:space="0" w:color="000000"/>
            </w:tcBorders>
          </w:tcPr>
          <w:p w14:paraId="577EB838" w14:textId="77777777" w:rsidR="00C72FED" w:rsidRPr="00C72FED" w:rsidRDefault="00C72FED" w:rsidP="00C72FED">
            <w:pPr>
              <w:spacing w:after="115" w:line="259" w:lineRule="auto"/>
              <w:ind w:left="110" w:firstLine="0"/>
              <w:jc w:val="left"/>
              <w:rPr>
                <w:b/>
              </w:rPr>
            </w:pPr>
          </w:p>
        </w:tc>
      </w:tr>
    </w:tbl>
    <w:tbl>
      <w:tblPr>
        <w:tblStyle w:val="TableGrid31"/>
        <w:tblW w:w="14544"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332"/>
        <w:gridCol w:w="653"/>
        <w:gridCol w:w="2268"/>
        <w:gridCol w:w="2405"/>
        <w:gridCol w:w="3303"/>
        <w:gridCol w:w="55"/>
      </w:tblGrid>
      <w:tr w:rsidR="00C72FED" w:rsidRPr="00C72FED" w14:paraId="2B2482D4" w14:textId="77777777" w:rsidTr="00C72FED">
        <w:trPr>
          <w:trHeight w:val="2065"/>
        </w:trPr>
        <w:tc>
          <w:tcPr>
            <w:tcW w:w="991" w:type="dxa"/>
            <w:tcBorders>
              <w:top w:val="single" w:sz="6" w:space="0" w:color="000000"/>
              <w:left w:val="single" w:sz="6" w:space="0" w:color="000000"/>
              <w:bottom w:val="single" w:sz="6" w:space="0" w:color="000000"/>
              <w:right w:val="single" w:sz="6" w:space="0" w:color="000000"/>
            </w:tcBorders>
          </w:tcPr>
          <w:p w14:paraId="22B9658C" w14:textId="77777777" w:rsidR="00C72FED" w:rsidRPr="00C72FED" w:rsidRDefault="00C72FED" w:rsidP="00C72FED">
            <w:pPr>
              <w:spacing w:after="115" w:line="259" w:lineRule="auto"/>
              <w:ind w:left="2" w:firstLine="0"/>
              <w:jc w:val="left"/>
            </w:pPr>
            <w:r w:rsidRPr="00C72FED">
              <w:rPr>
                <w:b/>
                <w:color w:val="C00000"/>
              </w:rPr>
              <w:lastRenderedPageBreak/>
              <w:t xml:space="preserve">6º; 7º; </w:t>
            </w:r>
          </w:p>
          <w:p w14:paraId="3D7971EB" w14:textId="77777777" w:rsidR="00C72FED" w:rsidRPr="00C72FED" w:rsidRDefault="00C72FED" w:rsidP="00C72FED">
            <w:pPr>
              <w:spacing w:after="0" w:line="259" w:lineRule="auto"/>
              <w:ind w:left="2" w:firstLine="0"/>
              <w:jc w:val="left"/>
            </w:pPr>
            <w:r w:rsidRPr="00C72FED">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771417D7" w14:textId="77777777" w:rsidR="00C72FED" w:rsidRPr="00C72FED" w:rsidRDefault="00C72FED" w:rsidP="00C72FED">
            <w:pPr>
              <w:spacing w:after="115" w:line="259" w:lineRule="auto"/>
              <w:ind w:left="0" w:firstLine="0"/>
            </w:pPr>
            <w:r w:rsidRPr="00C72FED">
              <w:rPr>
                <w:b/>
                <w:color w:val="C00000"/>
              </w:rPr>
              <w:t xml:space="preserve">CAMPO DAS </w:t>
            </w:r>
          </w:p>
          <w:p w14:paraId="58E37A48" w14:textId="77777777" w:rsidR="00C72FED" w:rsidRPr="00C72FED" w:rsidRDefault="00C72FED" w:rsidP="00C72FED">
            <w:pPr>
              <w:spacing w:after="117" w:line="259" w:lineRule="auto"/>
              <w:ind w:left="0" w:firstLine="0"/>
              <w:jc w:val="left"/>
            </w:pPr>
            <w:r w:rsidRPr="00C72FED">
              <w:rPr>
                <w:b/>
                <w:color w:val="C00000"/>
              </w:rPr>
              <w:t xml:space="preserve">PRÁTICAS </w:t>
            </w:r>
          </w:p>
          <w:p w14:paraId="29D6FAA4" w14:textId="77777777" w:rsidR="00C72FED" w:rsidRPr="00C72FED" w:rsidRDefault="00C72FED" w:rsidP="00C72FED">
            <w:pPr>
              <w:spacing w:after="115" w:line="259" w:lineRule="auto"/>
              <w:ind w:left="0" w:firstLine="0"/>
            </w:pPr>
            <w:r w:rsidRPr="00C72FED">
              <w:rPr>
                <w:b/>
                <w:color w:val="C00000"/>
              </w:rPr>
              <w:t xml:space="preserve">DE ESTUDO </w:t>
            </w:r>
          </w:p>
          <w:p w14:paraId="375A414B" w14:textId="77777777" w:rsidR="00C72FED" w:rsidRPr="00C72FED" w:rsidRDefault="00C72FED" w:rsidP="00C72FED">
            <w:pPr>
              <w:spacing w:after="0" w:line="259" w:lineRule="auto"/>
              <w:ind w:left="0" w:firstLine="0"/>
            </w:pPr>
            <w:r w:rsidRPr="00C72FED">
              <w:rPr>
                <w:b/>
                <w:color w:val="C00000"/>
              </w:rPr>
              <w:t xml:space="preserve">E PESQUISA </w:t>
            </w:r>
          </w:p>
        </w:tc>
        <w:tc>
          <w:tcPr>
            <w:tcW w:w="1843" w:type="dxa"/>
            <w:tcBorders>
              <w:top w:val="single" w:sz="6" w:space="0" w:color="000000"/>
              <w:left w:val="single" w:sz="6" w:space="0" w:color="000000"/>
              <w:bottom w:val="single" w:sz="6" w:space="0" w:color="000000"/>
              <w:right w:val="single" w:sz="6" w:space="0" w:color="000000"/>
            </w:tcBorders>
          </w:tcPr>
          <w:p w14:paraId="1C879A50" w14:textId="77777777" w:rsidR="00C72FED" w:rsidRPr="00C72FED" w:rsidRDefault="00C72FED" w:rsidP="00C72FED">
            <w:pPr>
              <w:spacing w:after="0" w:line="259" w:lineRule="auto"/>
              <w:ind w:left="2" w:firstLine="0"/>
              <w:jc w:val="left"/>
            </w:pPr>
            <w:r w:rsidRPr="00C72FED">
              <w:t xml:space="preserve">Leitura </w:t>
            </w:r>
          </w:p>
        </w:tc>
        <w:tc>
          <w:tcPr>
            <w:tcW w:w="1985" w:type="dxa"/>
            <w:gridSpan w:val="2"/>
            <w:tcBorders>
              <w:top w:val="single" w:sz="6" w:space="0" w:color="000000"/>
              <w:left w:val="single" w:sz="6" w:space="0" w:color="000000"/>
              <w:bottom w:val="single" w:sz="6" w:space="0" w:color="000000"/>
              <w:right w:val="single" w:sz="6" w:space="0" w:color="000000"/>
            </w:tcBorders>
          </w:tcPr>
          <w:p w14:paraId="1937AE28" w14:textId="77777777" w:rsidR="00C72FED" w:rsidRPr="00C72FED" w:rsidRDefault="00C72FED" w:rsidP="00C72FED">
            <w:pPr>
              <w:spacing w:after="0" w:line="380" w:lineRule="auto"/>
              <w:ind w:left="0" w:right="67" w:firstLine="0"/>
              <w:jc w:val="right"/>
            </w:pPr>
            <w:r w:rsidRPr="00C72FED">
              <w:t xml:space="preserve">Reconstrução das </w:t>
            </w:r>
            <w:r w:rsidRPr="00C72FED">
              <w:tab/>
              <w:t xml:space="preserve">condições de produção e recepção </w:t>
            </w:r>
            <w:r w:rsidRPr="00C72FED">
              <w:tab/>
              <w:t xml:space="preserve">dos textos </w:t>
            </w:r>
            <w:r w:rsidRPr="00C72FED">
              <w:tab/>
              <w:t xml:space="preserve">e </w:t>
            </w:r>
            <w:r w:rsidRPr="00C72FED">
              <w:lastRenderedPageBreak/>
              <w:t xml:space="preserve">adequação </w:t>
            </w:r>
            <w:r w:rsidRPr="00C72FED">
              <w:tab/>
              <w:t xml:space="preserve">do texto </w:t>
            </w:r>
            <w:r w:rsidRPr="00C72FED">
              <w:tab/>
              <w:t xml:space="preserve">à </w:t>
            </w:r>
          </w:p>
          <w:p w14:paraId="0820E5C3" w14:textId="77777777" w:rsidR="00C72FED" w:rsidRPr="00C72FED" w:rsidRDefault="00C72FED" w:rsidP="00C72FED">
            <w:pPr>
              <w:spacing w:after="0" w:line="259" w:lineRule="auto"/>
              <w:ind w:left="0" w:right="68" w:firstLine="0"/>
            </w:pPr>
            <w:r w:rsidRPr="00C72FED">
              <w:t xml:space="preserve">construção composicional e ao estilo de gênero </w:t>
            </w:r>
          </w:p>
        </w:tc>
        <w:tc>
          <w:tcPr>
            <w:tcW w:w="2268" w:type="dxa"/>
            <w:tcBorders>
              <w:top w:val="single" w:sz="6" w:space="0" w:color="000000"/>
              <w:left w:val="single" w:sz="6" w:space="0" w:color="000000"/>
              <w:bottom w:val="single" w:sz="6" w:space="0" w:color="000000"/>
              <w:right w:val="single" w:sz="6" w:space="0" w:color="000000"/>
            </w:tcBorders>
          </w:tcPr>
          <w:p w14:paraId="711B2A47" w14:textId="77777777" w:rsidR="00C72FED" w:rsidRPr="00C72FED" w:rsidRDefault="00C72FED" w:rsidP="00C72FED">
            <w:pPr>
              <w:spacing w:after="0" w:line="240" w:lineRule="auto"/>
              <w:ind w:left="2" w:firstLine="0"/>
            </w:pPr>
            <w:r w:rsidRPr="00C72FED">
              <w:rPr>
                <w:b/>
              </w:rPr>
              <w:lastRenderedPageBreak/>
              <w:t xml:space="preserve">(EF69LP29) </w:t>
            </w:r>
            <w:r w:rsidRPr="00C72FED">
              <w:t xml:space="preserve">Refletir </w:t>
            </w:r>
            <w:r w:rsidRPr="00C72FED">
              <w:tab/>
              <w:t xml:space="preserve">sobre </w:t>
            </w:r>
            <w:r w:rsidRPr="00C72FED">
              <w:tab/>
              <w:t xml:space="preserve">a relação entre os contextos </w:t>
            </w:r>
            <w:r w:rsidRPr="00C72FED">
              <w:tab/>
              <w:t xml:space="preserve">de produção </w:t>
            </w:r>
            <w:r w:rsidRPr="00C72FED">
              <w:tab/>
              <w:t xml:space="preserve">dos gêneros </w:t>
            </w:r>
            <w:r w:rsidRPr="00C72FED">
              <w:tab/>
              <w:t xml:space="preserve">de </w:t>
            </w:r>
          </w:p>
          <w:p w14:paraId="3A31C7BA" w14:textId="77777777" w:rsidR="00C72FED" w:rsidRPr="00C72FED" w:rsidRDefault="00C72FED" w:rsidP="00C72FED">
            <w:pPr>
              <w:spacing w:after="0" w:line="240" w:lineRule="auto"/>
              <w:ind w:left="2" w:right="65" w:firstLine="0"/>
            </w:pPr>
            <w:r w:rsidRPr="00C72FED">
              <w:t xml:space="preserve">divulgação científica – texto didático, artigo de divulgação científica, </w:t>
            </w:r>
          </w:p>
          <w:p w14:paraId="22C7EDA2" w14:textId="77777777" w:rsidR="00C72FED" w:rsidRPr="00C72FED" w:rsidRDefault="00C72FED" w:rsidP="00C72FED">
            <w:pPr>
              <w:tabs>
                <w:tab w:val="center" w:pos="616"/>
                <w:tab w:val="center" w:pos="1922"/>
              </w:tabs>
              <w:spacing w:after="0" w:line="240" w:lineRule="auto"/>
              <w:ind w:left="0" w:firstLine="0"/>
              <w:jc w:val="left"/>
            </w:pPr>
            <w:r w:rsidRPr="00C72FED">
              <w:rPr>
                <w:rFonts w:ascii="Calibri" w:eastAsia="Calibri" w:hAnsi="Calibri" w:cs="Calibri"/>
                <w:sz w:val="22"/>
              </w:rPr>
              <w:tab/>
            </w:r>
            <w:r w:rsidRPr="00C72FED">
              <w:t xml:space="preserve">reportagem </w:t>
            </w:r>
            <w:r w:rsidRPr="00C72FED">
              <w:tab/>
              <w:t xml:space="preserve">de </w:t>
            </w:r>
          </w:p>
          <w:p w14:paraId="6AF42921" w14:textId="77777777" w:rsidR="00C72FED" w:rsidRPr="00C72FED" w:rsidRDefault="00C72FED" w:rsidP="00C72FED">
            <w:pPr>
              <w:spacing w:after="0" w:line="240" w:lineRule="auto"/>
              <w:ind w:left="2" w:right="65" w:firstLine="0"/>
            </w:pPr>
            <w:r w:rsidRPr="00C72FED">
              <w:lastRenderedPageBreak/>
              <w:t xml:space="preserve">divulgação científica, verbete de enciclopédia </w:t>
            </w:r>
          </w:p>
          <w:p w14:paraId="33DAC98E" w14:textId="77777777" w:rsidR="00C72FED" w:rsidRPr="00C72FED" w:rsidRDefault="00C72FED" w:rsidP="00C72FED">
            <w:pPr>
              <w:spacing w:after="0" w:line="240" w:lineRule="auto"/>
              <w:ind w:left="2" w:firstLine="0"/>
              <w:jc w:val="left"/>
            </w:pPr>
            <w:r w:rsidRPr="00C72FED">
              <w:t xml:space="preserve">(impressa </w:t>
            </w:r>
            <w:r w:rsidRPr="00C72FED">
              <w:tab/>
              <w:t xml:space="preserve">e digital), esquema, infográfico </w:t>
            </w:r>
          </w:p>
          <w:p w14:paraId="6B731C15" w14:textId="77777777" w:rsidR="00C72FED" w:rsidRPr="00C72FED" w:rsidRDefault="00C72FED" w:rsidP="00C72FED">
            <w:pPr>
              <w:spacing w:after="0" w:line="240" w:lineRule="auto"/>
              <w:ind w:left="2" w:firstLine="0"/>
              <w:jc w:val="left"/>
            </w:pPr>
            <w:r w:rsidRPr="00C72FED">
              <w:t xml:space="preserve">(estático </w:t>
            </w:r>
            <w:r w:rsidRPr="00C72FED">
              <w:tab/>
              <w:t xml:space="preserve">e animado), relatório, relato </w:t>
            </w:r>
          </w:p>
          <w:p w14:paraId="3A09471E" w14:textId="77777777" w:rsidR="00C72FED" w:rsidRPr="00C72FED" w:rsidRDefault="00C72FED" w:rsidP="00C72FED">
            <w:pPr>
              <w:spacing w:after="0" w:line="240" w:lineRule="auto"/>
              <w:ind w:left="2" w:right="65" w:firstLine="0"/>
            </w:pPr>
            <w:r w:rsidRPr="00C72FED">
              <w:t>multimidiático de campo, podcasts e vídeos variados de divulgação científica etc. – e os aspectos relativos à construção composicional e às marcas linguísticas características desses gêneros, de forma a ampliar suas possibilidades de compreensão (e de produção) de textos pertencentes a esses gêneros.</w:t>
            </w:r>
          </w:p>
        </w:tc>
        <w:tc>
          <w:tcPr>
            <w:tcW w:w="2405" w:type="dxa"/>
            <w:tcBorders>
              <w:top w:val="single" w:sz="2" w:space="0" w:color="FFFFFF"/>
              <w:left w:val="single" w:sz="6" w:space="0" w:color="000000"/>
              <w:bottom w:val="single" w:sz="4" w:space="0" w:color="000000"/>
              <w:right w:val="single" w:sz="6" w:space="0" w:color="000000"/>
            </w:tcBorders>
          </w:tcPr>
          <w:p w14:paraId="10FA1C8C" w14:textId="77777777" w:rsidR="00C72FED" w:rsidRPr="00C72FED" w:rsidRDefault="00C72FED" w:rsidP="00C72FED">
            <w:pPr>
              <w:spacing w:after="0" w:line="360" w:lineRule="auto"/>
              <w:ind w:left="2" w:right="64" w:firstLine="0"/>
            </w:pPr>
            <w:r w:rsidRPr="00C72FED">
              <w:rPr>
                <w:b/>
              </w:rPr>
              <w:lastRenderedPageBreak/>
              <w:t xml:space="preserve">(EF69LP29RS-1) </w:t>
            </w:r>
            <w:r w:rsidRPr="00C72FED">
              <w:t xml:space="preserve">Refletir sobre a relação entre os contextos de produção dos gêneros de divulgação científica e os aspectos relativos à </w:t>
            </w:r>
          </w:p>
          <w:p w14:paraId="6625E7BF" w14:textId="77777777" w:rsidR="00C72FED" w:rsidRPr="00C72FED" w:rsidRDefault="00C72FED" w:rsidP="00C72FED">
            <w:pPr>
              <w:spacing w:after="0" w:line="259" w:lineRule="auto"/>
              <w:ind w:left="2" w:right="64" w:firstLine="0"/>
            </w:pPr>
            <w:r w:rsidRPr="00C72FED">
              <w:lastRenderedPageBreak/>
              <w:t xml:space="preserve">construção composicional e às marcas linguísticas características desses gêneros, de forma a ampliar suas possibilidades de compreensão (e produção) de textos pertencentes a esses gêneros. </w:t>
            </w:r>
          </w:p>
        </w:tc>
        <w:tc>
          <w:tcPr>
            <w:tcW w:w="3358" w:type="dxa"/>
            <w:gridSpan w:val="2"/>
            <w:tcBorders>
              <w:top w:val="single" w:sz="2" w:space="0" w:color="FFFFFF"/>
              <w:left w:val="single" w:sz="6" w:space="0" w:color="000000"/>
              <w:bottom w:val="single" w:sz="4" w:space="0" w:color="000000"/>
              <w:right w:val="single" w:sz="6" w:space="0" w:color="000000"/>
            </w:tcBorders>
          </w:tcPr>
          <w:p w14:paraId="57386FC3" w14:textId="77777777" w:rsidR="00C72FED" w:rsidRPr="00C72FED" w:rsidRDefault="00C72FED" w:rsidP="00C72FED">
            <w:pPr>
              <w:spacing w:after="0" w:line="360" w:lineRule="auto"/>
              <w:ind w:left="2" w:right="64" w:firstLine="0"/>
              <w:rPr>
                <w:b/>
              </w:rPr>
            </w:pPr>
          </w:p>
        </w:tc>
      </w:tr>
      <w:tr w:rsidR="00C72FED" w:rsidRPr="00C72FED" w14:paraId="2EC02E44" w14:textId="77777777" w:rsidTr="00C72FED">
        <w:tblPrEx>
          <w:tblCellMar>
            <w:left w:w="0" w:type="dxa"/>
          </w:tblCellMar>
        </w:tblPrEx>
        <w:trPr>
          <w:gridAfter w:val="1"/>
          <w:wAfter w:w="55" w:type="dxa"/>
          <w:trHeight w:val="6637"/>
        </w:trPr>
        <w:tc>
          <w:tcPr>
            <w:tcW w:w="991" w:type="dxa"/>
            <w:tcBorders>
              <w:top w:val="single" w:sz="6" w:space="0" w:color="000000"/>
              <w:left w:val="single" w:sz="6" w:space="0" w:color="000000"/>
              <w:bottom w:val="single" w:sz="6" w:space="0" w:color="000000"/>
              <w:right w:val="single" w:sz="6" w:space="0" w:color="000000"/>
            </w:tcBorders>
          </w:tcPr>
          <w:p w14:paraId="32BBC393" w14:textId="77777777" w:rsidR="00C72FED" w:rsidRPr="00C72FED" w:rsidRDefault="00C72FED" w:rsidP="00C72FED">
            <w:pPr>
              <w:spacing w:after="0" w:line="259" w:lineRule="auto"/>
              <w:ind w:left="110"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84ABFF5" w14:textId="77777777" w:rsidR="00C72FED" w:rsidRPr="00C72FED" w:rsidRDefault="00C72FED" w:rsidP="00C72FED">
            <w:pPr>
              <w:spacing w:after="0" w:line="259" w:lineRule="auto"/>
              <w:ind w:left="108"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6B306E1" w14:textId="77777777" w:rsidR="00C72FED" w:rsidRPr="00C72FED" w:rsidRDefault="00C72FED" w:rsidP="00C72FED">
            <w:pPr>
              <w:spacing w:after="0" w:line="259" w:lineRule="auto"/>
              <w:ind w:left="110" w:firstLine="0"/>
              <w:jc w:val="left"/>
            </w:pPr>
            <w:r w:rsidRPr="00C72FED">
              <w:t xml:space="preserve">Leitura </w:t>
            </w:r>
          </w:p>
        </w:tc>
        <w:tc>
          <w:tcPr>
            <w:tcW w:w="1332" w:type="dxa"/>
            <w:tcBorders>
              <w:top w:val="single" w:sz="6" w:space="0" w:color="000000"/>
              <w:left w:val="single" w:sz="6" w:space="0" w:color="000000"/>
              <w:bottom w:val="single" w:sz="6" w:space="0" w:color="000000"/>
              <w:right w:val="nil"/>
            </w:tcBorders>
          </w:tcPr>
          <w:p w14:paraId="6D1B964A" w14:textId="77777777" w:rsidR="00C72FED" w:rsidRPr="00C72FED" w:rsidRDefault="00C72FED" w:rsidP="00C72FED">
            <w:pPr>
              <w:spacing w:after="0" w:line="259" w:lineRule="auto"/>
              <w:ind w:left="108" w:firstLine="0"/>
              <w:jc w:val="left"/>
            </w:pPr>
            <w:r w:rsidRPr="00C72FED">
              <w:t xml:space="preserve">Relação textos </w:t>
            </w:r>
          </w:p>
        </w:tc>
        <w:tc>
          <w:tcPr>
            <w:tcW w:w="653" w:type="dxa"/>
            <w:tcBorders>
              <w:top w:val="single" w:sz="6" w:space="0" w:color="000000"/>
              <w:left w:val="nil"/>
              <w:bottom w:val="single" w:sz="6" w:space="0" w:color="000000"/>
              <w:right w:val="single" w:sz="6" w:space="0" w:color="000000"/>
            </w:tcBorders>
          </w:tcPr>
          <w:p w14:paraId="566189B2" w14:textId="77777777" w:rsidR="00C72FED" w:rsidRPr="00C72FED" w:rsidRDefault="00C72FED" w:rsidP="00C72FED">
            <w:pPr>
              <w:spacing w:after="0" w:line="259" w:lineRule="auto"/>
              <w:ind w:left="0" w:firstLine="0"/>
            </w:pPr>
            <w:r w:rsidRPr="00C72FED">
              <w:t xml:space="preserve">entre </w:t>
            </w:r>
          </w:p>
        </w:tc>
        <w:tc>
          <w:tcPr>
            <w:tcW w:w="2268" w:type="dxa"/>
            <w:tcBorders>
              <w:top w:val="single" w:sz="6" w:space="0" w:color="000000"/>
              <w:left w:val="single" w:sz="6" w:space="0" w:color="000000"/>
              <w:bottom w:val="single" w:sz="6" w:space="0" w:color="000000"/>
              <w:right w:val="single" w:sz="6" w:space="0" w:color="000000"/>
            </w:tcBorders>
          </w:tcPr>
          <w:p w14:paraId="76EC5265" w14:textId="77777777" w:rsidR="00C72FED" w:rsidRPr="00C72FED" w:rsidRDefault="00C72FED" w:rsidP="00C72FED">
            <w:pPr>
              <w:spacing w:after="117" w:line="259" w:lineRule="auto"/>
              <w:ind w:left="110" w:firstLine="0"/>
              <w:jc w:val="left"/>
            </w:pPr>
            <w:r w:rsidRPr="00C72FED">
              <w:rPr>
                <w:b/>
              </w:rPr>
              <w:t xml:space="preserve">(EF69LP30) </w:t>
            </w:r>
          </w:p>
          <w:p w14:paraId="6321D9A3" w14:textId="77777777" w:rsidR="00C72FED" w:rsidRPr="00C72FED" w:rsidRDefault="00C72FED" w:rsidP="00C72FED">
            <w:pPr>
              <w:spacing w:after="1" w:line="360" w:lineRule="auto"/>
              <w:ind w:left="110" w:right="64" w:firstLine="0"/>
            </w:pPr>
            <w:r w:rsidRPr="00C72FED">
              <w:t xml:space="preserve">Comparar, com a ajuda do professor, conteúdos, dados e informações de diferentes fontes, levando em conta seus contextos de produção e </w:t>
            </w:r>
          </w:p>
          <w:p w14:paraId="24A72040" w14:textId="77777777" w:rsidR="00C72FED" w:rsidRPr="00C72FED" w:rsidRDefault="00C72FED" w:rsidP="00C72FED">
            <w:pPr>
              <w:spacing w:after="1" w:line="360" w:lineRule="auto"/>
              <w:ind w:left="110" w:right="64" w:firstLine="0"/>
            </w:pPr>
            <w:r w:rsidRPr="00C72FED">
              <w:t xml:space="preserve">referências, identificando coincidências, complementaridad es e contradições, de forma a poder </w:t>
            </w:r>
          </w:p>
          <w:p w14:paraId="3A8D0F84" w14:textId="77777777" w:rsidR="00C72FED" w:rsidRPr="00C72FED" w:rsidRDefault="00C72FED" w:rsidP="00C72FED">
            <w:pPr>
              <w:spacing w:after="0" w:line="259" w:lineRule="auto"/>
              <w:ind w:left="110" w:firstLine="0"/>
              <w:jc w:val="left"/>
            </w:pPr>
            <w:r w:rsidRPr="00C72FED">
              <w:t xml:space="preserve">identificar </w:t>
            </w:r>
          </w:p>
        </w:tc>
        <w:tc>
          <w:tcPr>
            <w:tcW w:w="2405" w:type="dxa"/>
            <w:tcBorders>
              <w:top w:val="single" w:sz="2" w:space="0" w:color="FFFFFF"/>
              <w:left w:val="single" w:sz="6" w:space="0" w:color="000000"/>
              <w:bottom w:val="single" w:sz="4" w:space="0" w:color="000000"/>
              <w:right w:val="single" w:sz="6" w:space="0" w:color="000000"/>
            </w:tcBorders>
          </w:tcPr>
          <w:p w14:paraId="509913BE" w14:textId="77777777" w:rsidR="00C72FED" w:rsidRPr="00C72FED" w:rsidRDefault="00C72FED" w:rsidP="00C72FED">
            <w:pPr>
              <w:spacing w:after="0" w:line="370" w:lineRule="auto"/>
              <w:ind w:left="110" w:firstLine="0"/>
            </w:pPr>
            <w:r w:rsidRPr="00C72FED">
              <w:rPr>
                <w:b/>
              </w:rPr>
              <w:t xml:space="preserve">(EF69LP30RS-1) </w:t>
            </w:r>
            <w:r w:rsidRPr="00C72FED">
              <w:t xml:space="preserve">Comparar conteúdos, dados e informações de diferentes </w:t>
            </w:r>
            <w:r w:rsidRPr="00C72FED">
              <w:tab/>
              <w:t xml:space="preserve">fontes, levando em conta seus contextos de produção </w:t>
            </w:r>
            <w:r w:rsidRPr="00C72FED">
              <w:tab/>
              <w:t xml:space="preserve">e </w:t>
            </w:r>
          </w:p>
          <w:p w14:paraId="1B97433B" w14:textId="77777777" w:rsidR="00C72FED" w:rsidRPr="00C72FED" w:rsidRDefault="00C72FED" w:rsidP="00C72FED">
            <w:pPr>
              <w:spacing w:after="0" w:line="360" w:lineRule="auto"/>
              <w:ind w:left="110" w:right="64" w:firstLine="0"/>
            </w:pPr>
            <w:r w:rsidRPr="00C72FED">
              <w:t xml:space="preserve">referências, identificando coincidências, complementaridade s e contradições, de forma a poder </w:t>
            </w:r>
          </w:p>
          <w:p w14:paraId="14FAF4CB" w14:textId="77777777" w:rsidR="00C72FED" w:rsidRPr="00C72FED" w:rsidRDefault="00C72FED" w:rsidP="00C72FED">
            <w:pPr>
              <w:spacing w:after="0" w:line="259" w:lineRule="auto"/>
              <w:ind w:left="110" w:firstLine="0"/>
              <w:jc w:val="left"/>
            </w:pPr>
            <w:r w:rsidRPr="00C72FED">
              <w:t xml:space="preserve">identificar erros/imprecisões </w:t>
            </w:r>
          </w:p>
        </w:tc>
        <w:tc>
          <w:tcPr>
            <w:tcW w:w="3303" w:type="dxa"/>
            <w:tcBorders>
              <w:top w:val="single" w:sz="2" w:space="0" w:color="FFFFFF"/>
              <w:left w:val="single" w:sz="6" w:space="0" w:color="000000"/>
              <w:bottom w:val="single" w:sz="4" w:space="0" w:color="000000"/>
              <w:right w:val="single" w:sz="6" w:space="0" w:color="000000"/>
            </w:tcBorders>
          </w:tcPr>
          <w:p w14:paraId="7A8DD8B9" w14:textId="77777777" w:rsidR="00C72FED" w:rsidRPr="00C72FED" w:rsidRDefault="00C72FED" w:rsidP="00C72FED">
            <w:pPr>
              <w:spacing w:after="0" w:line="370" w:lineRule="auto"/>
              <w:ind w:left="110" w:firstLine="0"/>
              <w:jc w:val="left"/>
              <w:rPr>
                <w:b/>
              </w:rPr>
            </w:pPr>
          </w:p>
        </w:tc>
      </w:tr>
    </w:tbl>
    <w:p w14:paraId="1DBBA053" w14:textId="77777777" w:rsidR="00C72FED" w:rsidRPr="00C72FED" w:rsidRDefault="00C72FED" w:rsidP="00C72FED">
      <w:pPr>
        <w:spacing w:after="0" w:line="259" w:lineRule="auto"/>
        <w:ind w:left="-1440" w:right="10466" w:firstLine="0"/>
        <w:jc w:val="left"/>
      </w:pPr>
    </w:p>
    <w:tbl>
      <w:tblPr>
        <w:tblStyle w:val="TableGrid31"/>
        <w:tblW w:w="14544" w:type="dxa"/>
        <w:tblInd w:w="-1085" w:type="dxa"/>
        <w:tblCellMar>
          <w:top w:w="55" w:type="dxa"/>
        </w:tblCellMar>
        <w:tblLook w:val="04A0" w:firstRow="1" w:lastRow="0" w:firstColumn="1" w:lastColumn="0" w:noHBand="0" w:noVBand="1"/>
      </w:tblPr>
      <w:tblGrid>
        <w:gridCol w:w="957"/>
        <w:gridCol w:w="1631"/>
        <w:gridCol w:w="1804"/>
        <w:gridCol w:w="1728"/>
        <w:gridCol w:w="236"/>
        <w:gridCol w:w="2012"/>
        <w:gridCol w:w="433"/>
        <w:gridCol w:w="2385"/>
        <w:gridCol w:w="3358"/>
      </w:tblGrid>
      <w:tr w:rsidR="00C72FED" w:rsidRPr="00C72FED" w14:paraId="6BC0E121" w14:textId="77777777" w:rsidTr="00C72FED">
        <w:trPr>
          <w:trHeight w:val="8201"/>
        </w:trPr>
        <w:tc>
          <w:tcPr>
            <w:tcW w:w="957" w:type="dxa"/>
            <w:tcBorders>
              <w:top w:val="single" w:sz="6" w:space="0" w:color="000000"/>
              <w:left w:val="single" w:sz="6" w:space="0" w:color="000000"/>
              <w:bottom w:val="single" w:sz="6" w:space="0" w:color="000000"/>
              <w:right w:val="single" w:sz="6" w:space="0" w:color="000000"/>
            </w:tcBorders>
          </w:tcPr>
          <w:p w14:paraId="42025DC7" w14:textId="77777777" w:rsidR="00C72FED" w:rsidRPr="00C72FED" w:rsidRDefault="00C72FED" w:rsidP="00C72FED">
            <w:pPr>
              <w:spacing w:after="160" w:line="259" w:lineRule="auto"/>
              <w:ind w:left="0" w:firstLine="0"/>
              <w:jc w:val="left"/>
            </w:pPr>
          </w:p>
        </w:tc>
        <w:tc>
          <w:tcPr>
            <w:tcW w:w="1631" w:type="dxa"/>
            <w:tcBorders>
              <w:top w:val="single" w:sz="6" w:space="0" w:color="000000"/>
              <w:left w:val="single" w:sz="6" w:space="0" w:color="000000"/>
              <w:bottom w:val="single" w:sz="6" w:space="0" w:color="000000"/>
              <w:right w:val="single" w:sz="6" w:space="0" w:color="000000"/>
            </w:tcBorders>
          </w:tcPr>
          <w:p w14:paraId="6FD47C06" w14:textId="77777777" w:rsidR="00C72FED" w:rsidRPr="00C72FED" w:rsidRDefault="00C72FED" w:rsidP="00C72FED">
            <w:pPr>
              <w:spacing w:after="160" w:line="259" w:lineRule="auto"/>
              <w:ind w:left="0" w:firstLine="0"/>
              <w:jc w:val="left"/>
            </w:pPr>
          </w:p>
        </w:tc>
        <w:tc>
          <w:tcPr>
            <w:tcW w:w="1804" w:type="dxa"/>
            <w:tcBorders>
              <w:top w:val="single" w:sz="6" w:space="0" w:color="000000"/>
              <w:left w:val="single" w:sz="6" w:space="0" w:color="000000"/>
              <w:bottom w:val="single" w:sz="6" w:space="0" w:color="000000"/>
              <w:right w:val="single" w:sz="6" w:space="0" w:color="000000"/>
            </w:tcBorders>
          </w:tcPr>
          <w:p w14:paraId="45A6DF20" w14:textId="77777777" w:rsidR="00C72FED" w:rsidRPr="00C72FED" w:rsidRDefault="00C72FED" w:rsidP="00C72FED">
            <w:pPr>
              <w:spacing w:after="160" w:line="259" w:lineRule="auto"/>
              <w:ind w:left="0" w:firstLine="0"/>
              <w:jc w:val="left"/>
            </w:pPr>
          </w:p>
        </w:tc>
        <w:tc>
          <w:tcPr>
            <w:tcW w:w="1728" w:type="dxa"/>
            <w:tcBorders>
              <w:top w:val="single" w:sz="6" w:space="0" w:color="000000"/>
              <w:left w:val="single" w:sz="6" w:space="0" w:color="000000"/>
              <w:bottom w:val="single" w:sz="6" w:space="0" w:color="000000"/>
              <w:right w:val="nil"/>
            </w:tcBorders>
          </w:tcPr>
          <w:p w14:paraId="2DCAACA9" w14:textId="77777777" w:rsidR="00C72FED" w:rsidRPr="00C72FED" w:rsidRDefault="00C72FED" w:rsidP="00C72FED">
            <w:pPr>
              <w:spacing w:after="160" w:line="259" w:lineRule="auto"/>
              <w:ind w:left="0" w:firstLine="0"/>
              <w:jc w:val="left"/>
            </w:pPr>
          </w:p>
        </w:tc>
        <w:tc>
          <w:tcPr>
            <w:tcW w:w="236" w:type="dxa"/>
            <w:tcBorders>
              <w:top w:val="single" w:sz="6" w:space="0" w:color="000000"/>
              <w:left w:val="nil"/>
              <w:bottom w:val="single" w:sz="6" w:space="0" w:color="000000"/>
              <w:right w:val="single" w:sz="6" w:space="0" w:color="000000"/>
            </w:tcBorders>
          </w:tcPr>
          <w:p w14:paraId="534EA7A9" w14:textId="77777777" w:rsidR="00C72FED" w:rsidRPr="00C72FED" w:rsidRDefault="00C72FED" w:rsidP="00C72FED">
            <w:pPr>
              <w:spacing w:after="160" w:line="259" w:lineRule="auto"/>
              <w:ind w:left="0" w:firstLine="0"/>
              <w:jc w:val="left"/>
            </w:pPr>
          </w:p>
        </w:tc>
        <w:tc>
          <w:tcPr>
            <w:tcW w:w="2012" w:type="dxa"/>
            <w:tcBorders>
              <w:top w:val="single" w:sz="6" w:space="0" w:color="000000"/>
              <w:left w:val="single" w:sz="6" w:space="0" w:color="000000"/>
              <w:bottom w:val="single" w:sz="6" w:space="0" w:color="000000"/>
              <w:right w:val="nil"/>
            </w:tcBorders>
          </w:tcPr>
          <w:p w14:paraId="0B82D730" w14:textId="77777777" w:rsidR="00C72FED" w:rsidRPr="00C72FED" w:rsidRDefault="00C72FED" w:rsidP="00C72FED">
            <w:pPr>
              <w:spacing w:after="0" w:line="259" w:lineRule="auto"/>
              <w:ind w:left="110" w:right="-333" w:firstLine="0"/>
            </w:pPr>
            <w:r w:rsidRPr="00C72FED">
              <w:t xml:space="preserve">erros/imprecisões conceituais, compreender posicionar-se criticamente sobre os conteúdos informações questão. </w:t>
            </w:r>
          </w:p>
        </w:tc>
        <w:tc>
          <w:tcPr>
            <w:tcW w:w="433" w:type="dxa"/>
            <w:tcBorders>
              <w:top w:val="single" w:sz="6" w:space="0" w:color="000000"/>
              <w:left w:val="nil"/>
              <w:bottom w:val="single" w:sz="6" w:space="0" w:color="000000"/>
              <w:right w:val="single" w:sz="6" w:space="0" w:color="000000"/>
            </w:tcBorders>
          </w:tcPr>
          <w:p w14:paraId="35860948" w14:textId="77777777" w:rsidR="00C72FED" w:rsidRPr="00C72FED" w:rsidRDefault="00C72FED" w:rsidP="00C72FED">
            <w:pPr>
              <w:spacing w:after="943" w:line="259" w:lineRule="auto"/>
              <w:ind w:left="199" w:firstLine="0"/>
              <w:jc w:val="left"/>
            </w:pPr>
            <w:r w:rsidRPr="00C72FED">
              <w:t xml:space="preserve">e </w:t>
            </w:r>
          </w:p>
          <w:p w14:paraId="721ED583" w14:textId="77777777" w:rsidR="00C72FED" w:rsidRPr="00C72FED" w:rsidRDefault="00C72FED" w:rsidP="00C72FED">
            <w:pPr>
              <w:spacing w:after="0" w:line="259" w:lineRule="auto"/>
              <w:ind w:left="0" w:firstLine="199"/>
              <w:jc w:val="left"/>
            </w:pPr>
            <w:r w:rsidRPr="00C72FED">
              <w:t xml:space="preserve">e em </w:t>
            </w:r>
          </w:p>
        </w:tc>
        <w:tc>
          <w:tcPr>
            <w:tcW w:w="2385" w:type="dxa"/>
            <w:tcBorders>
              <w:top w:val="single" w:sz="4" w:space="0" w:color="000000"/>
              <w:left w:val="single" w:sz="6" w:space="0" w:color="000000"/>
              <w:bottom w:val="single" w:sz="2" w:space="0" w:color="FFFFFF"/>
              <w:right w:val="single" w:sz="6" w:space="0" w:color="000000"/>
            </w:tcBorders>
          </w:tcPr>
          <w:p w14:paraId="23F1F1EF" w14:textId="77777777" w:rsidR="00C72FED" w:rsidRPr="00C72FED" w:rsidRDefault="00C72FED" w:rsidP="00C72FED">
            <w:pPr>
              <w:spacing w:after="136" w:line="259" w:lineRule="auto"/>
              <w:ind w:left="110" w:firstLine="0"/>
              <w:jc w:val="left"/>
            </w:pPr>
            <w:r w:rsidRPr="00C72FED">
              <w:t xml:space="preserve">conceituais, </w:t>
            </w:r>
          </w:p>
          <w:p w14:paraId="13DB34AB" w14:textId="77777777" w:rsidR="00C72FED" w:rsidRPr="00C72FED" w:rsidRDefault="00C72FED" w:rsidP="00C72FED">
            <w:pPr>
              <w:tabs>
                <w:tab w:val="center" w:pos="819"/>
                <w:tab w:val="center" w:pos="2234"/>
              </w:tabs>
              <w:spacing w:after="125" w:line="259" w:lineRule="auto"/>
              <w:ind w:left="0" w:firstLine="0"/>
              <w:jc w:val="left"/>
            </w:pPr>
            <w:r w:rsidRPr="00C72FED">
              <w:rPr>
                <w:rFonts w:ascii="Calibri" w:eastAsia="Calibri" w:hAnsi="Calibri" w:cs="Calibri"/>
                <w:sz w:val="22"/>
              </w:rPr>
              <w:tab/>
            </w:r>
            <w:r w:rsidRPr="00C72FED">
              <w:t xml:space="preserve">compreender </w:t>
            </w:r>
            <w:r w:rsidRPr="00C72FED">
              <w:tab/>
              <w:t xml:space="preserve">e </w:t>
            </w:r>
          </w:p>
          <w:p w14:paraId="5B804B9A" w14:textId="77777777" w:rsidR="00C72FED" w:rsidRPr="00C72FED" w:rsidRDefault="00C72FED" w:rsidP="00C72FED">
            <w:pPr>
              <w:spacing w:after="160" w:line="360" w:lineRule="auto"/>
              <w:ind w:left="110" w:right="104" w:firstLine="0"/>
            </w:pPr>
            <w:r w:rsidRPr="00C72FED">
              <w:t xml:space="preserve">posicionar-se criticamente sobre os conteúdos e informações em questão. </w:t>
            </w:r>
            <w:r w:rsidRPr="00C72FED">
              <w:rPr>
                <w:b/>
              </w:rPr>
              <w:t xml:space="preserve"> </w:t>
            </w:r>
          </w:p>
          <w:p w14:paraId="63E137B9" w14:textId="77777777" w:rsidR="00C72FED" w:rsidRPr="00C72FED" w:rsidRDefault="00C72FED" w:rsidP="00C72FED">
            <w:pPr>
              <w:spacing w:after="2" w:line="359" w:lineRule="auto"/>
              <w:ind w:left="110" w:firstLine="0"/>
              <w:jc w:val="left"/>
            </w:pPr>
            <w:r w:rsidRPr="00C72FED">
              <w:rPr>
                <w:b/>
              </w:rPr>
              <w:t xml:space="preserve">(EF69LP30RS-2) </w:t>
            </w:r>
            <w:r w:rsidRPr="00C72FED">
              <w:t xml:space="preserve">Desenvolver </w:t>
            </w:r>
          </w:p>
          <w:p w14:paraId="522399CF" w14:textId="77777777" w:rsidR="00C72FED" w:rsidRPr="00C72FED" w:rsidRDefault="00C72FED" w:rsidP="00C72FED">
            <w:pPr>
              <w:spacing w:after="0" w:line="259" w:lineRule="auto"/>
              <w:ind w:left="110" w:right="103" w:firstLine="0"/>
            </w:pPr>
            <w:r w:rsidRPr="00C72FED">
              <w:t xml:space="preserve">estratégias e ferramentas de curadoria: busca e seleção de fontes confiáveis, usos de recursos de apoio à compreensão e análise das informações e generalizações. </w:t>
            </w:r>
          </w:p>
        </w:tc>
        <w:tc>
          <w:tcPr>
            <w:tcW w:w="3358" w:type="dxa"/>
            <w:tcBorders>
              <w:top w:val="single" w:sz="4" w:space="0" w:color="000000"/>
              <w:left w:val="single" w:sz="6" w:space="0" w:color="000000"/>
              <w:bottom w:val="single" w:sz="2" w:space="0" w:color="FFFFFF"/>
              <w:right w:val="single" w:sz="6" w:space="0" w:color="000000"/>
            </w:tcBorders>
          </w:tcPr>
          <w:p w14:paraId="3AD07FBA" w14:textId="77777777" w:rsidR="00C72FED" w:rsidRPr="00C72FED" w:rsidRDefault="00C72FED" w:rsidP="00C72FED">
            <w:pPr>
              <w:spacing w:after="136" w:line="259" w:lineRule="auto"/>
              <w:ind w:left="110" w:firstLine="0"/>
              <w:jc w:val="left"/>
            </w:pPr>
          </w:p>
        </w:tc>
      </w:tr>
      <w:tr w:rsidR="00C72FED" w:rsidRPr="00C72FED" w14:paraId="6F4AE471" w14:textId="77777777" w:rsidTr="00C72FED">
        <w:trPr>
          <w:trHeight w:val="5396"/>
        </w:trPr>
        <w:tc>
          <w:tcPr>
            <w:tcW w:w="957" w:type="dxa"/>
            <w:tcBorders>
              <w:top w:val="single" w:sz="6" w:space="0" w:color="000000"/>
              <w:left w:val="single" w:sz="6" w:space="0" w:color="000000"/>
              <w:bottom w:val="single" w:sz="6" w:space="0" w:color="000000"/>
              <w:right w:val="single" w:sz="6" w:space="0" w:color="000000"/>
            </w:tcBorders>
          </w:tcPr>
          <w:p w14:paraId="618991AB" w14:textId="77777777" w:rsidR="00C72FED" w:rsidRPr="00C72FED" w:rsidRDefault="00C72FED" w:rsidP="00C72FED">
            <w:pPr>
              <w:spacing w:after="0" w:line="259" w:lineRule="auto"/>
              <w:ind w:left="110" w:firstLine="0"/>
              <w:jc w:val="left"/>
            </w:pPr>
            <w:r w:rsidRPr="00C72FED">
              <w:rPr>
                <w:b/>
                <w:color w:val="C00000"/>
              </w:rPr>
              <w:lastRenderedPageBreak/>
              <w:t xml:space="preserve"> </w:t>
            </w:r>
          </w:p>
        </w:tc>
        <w:tc>
          <w:tcPr>
            <w:tcW w:w="1631" w:type="dxa"/>
            <w:tcBorders>
              <w:top w:val="single" w:sz="6" w:space="0" w:color="000000"/>
              <w:left w:val="single" w:sz="6" w:space="0" w:color="000000"/>
              <w:bottom w:val="single" w:sz="6" w:space="0" w:color="000000"/>
              <w:right w:val="single" w:sz="6" w:space="0" w:color="000000"/>
            </w:tcBorders>
          </w:tcPr>
          <w:p w14:paraId="75A62F80" w14:textId="77777777" w:rsidR="00C72FED" w:rsidRPr="00C72FED" w:rsidRDefault="00C72FED" w:rsidP="00C72FED">
            <w:pPr>
              <w:spacing w:after="0" w:line="259" w:lineRule="auto"/>
              <w:ind w:left="108" w:firstLine="0"/>
              <w:jc w:val="left"/>
            </w:pPr>
            <w:r w:rsidRPr="00C72FED">
              <w:rPr>
                <w:b/>
                <w:color w:val="C00000"/>
              </w:rPr>
              <w:t xml:space="preserve"> </w:t>
            </w:r>
          </w:p>
        </w:tc>
        <w:tc>
          <w:tcPr>
            <w:tcW w:w="1804" w:type="dxa"/>
            <w:tcBorders>
              <w:top w:val="single" w:sz="6" w:space="0" w:color="000000"/>
              <w:left w:val="single" w:sz="6" w:space="0" w:color="000000"/>
              <w:bottom w:val="single" w:sz="6" w:space="0" w:color="000000"/>
              <w:right w:val="single" w:sz="6" w:space="0" w:color="000000"/>
            </w:tcBorders>
          </w:tcPr>
          <w:p w14:paraId="03792E4D" w14:textId="77777777" w:rsidR="00C72FED" w:rsidRPr="00C72FED" w:rsidRDefault="00C72FED" w:rsidP="00C72FED">
            <w:pPr>
              <w:spacing w:after="0" w:line="259" w:lineRule="auto"/>
              <w:ind w:left="110" w:firstLine="0"/>
              <w:jc w:val="left"/>
            </w:pPr>
            <w:r w:rsidRPr="00C72FED">
              <w:t xml:space="preserve">Leitura </w:t>
            </w:r>
          </w:p>
        </w:tc>
        <w:tc>
          <w:tcPr>
            <w:tcW w:w="1728" w:type="dxa"/>
            <w:tcBorders>
              <w:top w:val="single" w:sz="6" w:space="0" w:color="000000"/>
              <w:left w:val="single" w:sz="6" w:space="0" w:color="000000"/>
              <w:bottom w:val="single" w:sz="6" w:space="0" w:color="000000"/>
              <w:right w:val="nil"/>
            </w:tcBorders>
          </w:tcPr>
          <w:p w14:paraId="5AF1E98E" w14:textId="77777777" w:rsidR="00C72FED" w:rsidRPr="00C72FED" w:rsidRDefault="00C72FED" w:rsidP="00C72FED">
            <w:pPr>
              <w:spacing w:after="0" w:line="259" w:lineRule="auto"/>
              <w:ind w:left="108" w:firstLine="0"/>
              <w:jc w:val="left"/>
            </w:pPr>
            <w:r w:rsidRPr="00C72FED">
              <w:t xml:space="preserve">Apreciação réplica </w:t>
            </w:r>
          </w:p>
        </w:tc>
        <w:tc>
          <w:tcPr>
            <w:tcW w:w="236" w:type="dxa"/>
            <w:tcBorders>
              <w:top w:val="single" w:sz="6" w:space="0" w:color="000000"/>
              <w:left w:val="nil"/>
              <w:bottom w:val="single" w:sz="6" w:space="0" w:color="000000"/>
              <w:right w:val="single" w:sz="6" w:space="0" w:color="000000"/>
            </w:tcBorders>
          </w:tcPr>
          <w:p w14:paraId="0D99E586" w14:textId="77777777" w:rsidR="00C72FED" w:rsidRPr="00C72FED" w:rsidRDefault="00C72FED" w:rsidP="00C72FED">
            <w:pPr>
              <w:spacing w:after="0" w:line="259" w:lineRule="auto"/>
              <w:ind w:left="0" w:firstLine="0"/>
            </w:pPr>
            <w:r w:rsidRPr="00C72FED">
              <w:t xml:space="preserve">e </w:t>
            </w:r>
          </w:p>
        </w:tc>
        <w:tc>
          <w:tcPr>
            <w:tcW w:w="2445" w:type="dxa"/>
            <w:gridSpan w:val="2"/>
            <w:tcBorders>
              <w:top w:val="single" w:sz="6" w:space="0" w:color="000000"/>
              <w:left w:val="single" w:sz="6" w:space="0" w:color="000000"/>
              <w:bottom w:val="single" w:sz="6" w:space="0" w:color="000000"/>
              <w:right w:val="single" w:sz="6" w:space="0" w:color="000000"/>
            </w:tcBorders>
          </w:tcPr>
          <w:p w14:paraId="6406FF99" w14:textId="77777777" w:rsidR="00C72FED" w:rsidRPr="00C72FED" w:rsidRDefault="00C72FED" w:rsidP="00C72FED">
            <w:pPr>
              <w:spacing w:after="117" w:line="259" w:lineRule="auto"/>
              <w:ind w:left="110" w:firstLine="0"/>
              <w:jc w:val="left"/>
            </w:pPr>
            <w:r w:rsidRPr="00C72FED">
              <w:rPr>
                <w:b/>
              </w:rPr>
              <w:t xml:space="preserve">(EF69LP31) </w:t>
            </w:r>
          </w:p>
          <w:p w14:paraId="7B887A14" w14:textId="77777777" w:rsidR="00C72FED" w:rsidRPr="00C72FED" w:rsidRDefault="00C72FED" w:rsidP="00C72FED">
            <w:pPr>
              <w:spacing w:after="0" w:line="360" w:lineRule="auto"/>
              <w:ind w:left="110" w:right="103" w:firstLine="0"/>
            </w:pPr>
            <w:r w:rsidRPr="00C72FED">
              <w:t xml:space="preserve">Utilizar pistas linguísticas – tais como “em </w:t>
            </w:r>
          </w:p>
          <w:p w14:paraId="3DC047E1" w14:textId="77777777" w:rsidR="00C72FED" w:rsidRPr="00C72FED" w:rsidRDefault="00C72FED" w:rsidP="00C72FED">
            <w:pPr>
              <w:spacing w:after="0" w:line="259" w:lineRule="auto"/>
              <w:ind w:left="110" w:right="102" w:firstLine="0"/>
            </w:pPr>
            <w:r w:rsidRPr="00C72FED">
              <w:t>primeiro/segundo/t erceiro lugar”, “por outro lado”, “dito de outro modo”, isto é”, “por exemplo” – para compreender a hierarquização das proposições, sintetizando o conteúdo dos textos.</w:t>
            </w:r>
          </w:p>
        </w:tc>
        <w:tc>
          <w:tcPr>
            <w:tcW w:w="2385" w:type="dxa"/>
            <w:tcBorders>
              <w:top w:val="single" w:sz="2" w:space="0" w:color="FFFFFF"/>
              <w:left w:val="single" w:sz="6" w:space="0" w:color="000000"/>
              <w:bottom w:val="single" w:sz="4" w:space="0" w:color="000000"/>
              <w:right w:val="single" w:sz="6" w:space="0" w:color="000000"/>
            </w:tcBorders>
          </w:tcPr>
          <w:p w14:paraId="14924AE6" w14:textId="77777777" w:rsidR="00C72FED" w:rsidRPr="00C72FED" w:rsidRDefault="00C72FED" w:rsidP="00C72FED">
            <w:pPr>
              <w:spacing w:after="0" w:line="379" w:lineRule="auto"/>
              <w:ind w:left="110" w:firstLine="0"/>
              <w:jc w:val="left"/>
            </w:pPr>
            <w:r w:rsidRPr="00C72FED">
              <w:rPr>
                <w:b/>
              </w:rPr>
              <w:t xml:space="preserve">(EF69LP31RS-1) </w:t>
            </w:r>
            <w:r w:rsidRPr="00C72FED">
              <w:t xml:space="preserve">Utilizar </w:t>
            </w:r>
            <w:r w:rsidRPr="00C72FED">
              <w:tab/>
              <w:t xml:space="preserve">pistas </w:t>
            </w:r>
          </w:p>
          <w:p w14:paraId="4B5009F5" w14:textId="77777777" w:rsidR="00C72FED" w:rsidRPr="00C72FED" w:rsidRDefault="00C72FED" w:rsidP="00C72FED">
            <w:pPr>
              <w:spacing w:after="1" w:line="360" w:lineRule="auto"/>
              <w:ind w:left="110" w:right="103" w:firstLine="0"/>
            </w:pPr>
            <w:r w:rsidRPr="00C72FED">
              <w:t xml:space="preserve">linguísticas inerentes aos textos para compreender a hierarquização das proposições, </w:t>
            </w:r>
          </w:p>
          <w:p w14:paraId="589AE2E1" w14:textId="77777777" w:rsidR="00C72FED" w:rsidRPr="00C72FED" w:rsidRDefault="00C72FED" w:rsidP="00C72FED">
            <w:pPr>
              <w:spacing w:after="0" w:line="259" w:lineRule="auto"/>
              <w:ind w:left="110" w:right="103" w:firstLine="0"/>
            </w:pPr>
            <w:r w:rsidRPr="00C72FED">
              <w:t xml:space="preserve">sintetizando o conteúdo dos textos e favorecendo a percepção das informações, bem como a identificação das ideias centrais e periféricas. </w:t>
            </w:r>
          </w:p>
        </w:tc>
        <w:tc>
          <w:tcPr>
            <w:tcW w:w="3358" w:type="dxa"/>
            <w:tcBorders>
              <w:top w:val="single" w:sz="2" w:space="0" w:color="FFFFFF"/>
              <w:left w:val="single" w:sz="6" w:space="0" w:color="000000"/>
              <w:bottom w:val="single" w:sz="4" w:space="0" w:color="000000"/>
              <w:right w:val="single" w:sz="6" w:space="0" w:color="000000"/>
            </w:tcBorders>
          </w:tcPr>
          <w:p w14:paraId="48FEBAA3" w14:textId="77777777" w:rsidR="00C72FED" w:rsidRPr="00C72FED" w:rsidRDefault="00C72FED" w:rsidP="00C72FED">
            <w:pPr>
              <w:spacing w:after="0" w:line="379" w:lineRule="auto"/>
              <w:ind w:left="110" w:firstLine="0"/>
              <w:jc w:val="left"/>
              <w:rPr>
                <w:b/>
              </w:rPr>
            </w:pPr>
          </w:p>
        </w:tc>
      </w:tr>
    </w:tbl>
    <w:p w14:paraId="272AAC1A" w14:textId="77777777" w:rsidR="00C72FED" w:rsidRPr="00C72FED" w:rsidRDefault="00C72FED" w:rsidP="00C72FED">
      <w:pPr>
        <w:spacing w:after="0" w:line="259" w:lineRule="auto"/>
        <w:ind w:left="-1440" w:right="10466" w:firstLine="0"/>
        <w:jc w:val="left"/>
      </w:pPr>
    </w:p>
    <w:tbl>
      <w:tblPr>
        <w:tblStyle w:val="TableGrid31"/>
        <w:tblW w:w="14402"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216"/>
      </w:tblGrid>
      <w:tr w:rsidR="00C72FED" w:rsidRPr="00C72FED" w14:paraId="7270AF7A" w14:textId="77777777" w:rsidTr="00C72FED">
        <w:trPr>
          <w:trHeight w:val="9281"/>
        </w:trPr>
        <w:tc>
          <w:tcPr>
            <w:tcW w:w="991" w:type="dxa"/>
            <w:tcBorders>
              <w:top w:val="single" w:sz="6" w:space="0" w:color="000000"/>
              <w:left w:val="single" w:sz="6" w:space="0" w:color="000000"/>
              <w:bottom w:val="single" w:sz="6" w:space="0" w:color="000000"/>
              <w:right w:val="single" w:sz="6" w:space="0" w:color="000000"/>
            </w:tcBorders>
          </w:tcPr>
          <w:p w14:paraId="2B192E66"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015C771"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E90D8FF" w14:textId="77777777" w:rsidR="00C72FED" w:rsidRPr="00C72FED" w:rsidRDefault="00C72FED" w:rsidP="00C72FED">
            <w:pPr>
              <w:spacing w:after="0" w:line="259" w:lineRule="auto"/>
              <w:ind w:left="2" w:firstLine="0"/>
              <w:jc w:val="left"/>
            </w:pPr>
            <w:r w:rsidRPr="00C72FE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75E18926" w14:textId="77777777" w:rsidR="00C72FED" w:rsidRPr="00C72FED" w:rsidRDefault="00C72FED" w:rsidP="00C72FED">
            <w:pPr>
              <w:spacing w:after="0" w:line="365" w:lineRule="auto"/>
              <w:ind w:left="0" w:firstLine="0"/>
              <w:jc w:val="left"/>
            </w:pPr>
            <w:r w:rsidRPr="00C72FED">
              <w:t xml:space="preserve">Estratégias </w:t>
            </w:r>
            <w:r w:rsidRPr="00C72FED">
              <w:tab/>
              <w:t xml:space="preserve">e procedimentos </w:t>
            </w:r>
          </w:p>
          <w:p w14:paraId="68576E77" w14:textId="77777777" w:rsidR="00C72FED" w:rsidRPr="00C72FED" w:rsidRDefault="00C72FED" w:rsidP="00C72FED">
            <w:pPr>
              <w:spacing w:after="0" w:line="360" w:lineRule="auto"/>
              <w:ind w:left="0" w:right="68" w:firstLine="0"/>
            </w:pPr>
            <w:r w:rsidRPr="00C72FED">
              <w:t xml:space="preserve">de leitura Relação do verbal com </w:t>
            </w:r>
          </w:p>
          <w:p w14:paraId="7D35A837" w14:textId="77777777" w:rsidR="00C72FED" w:rsidRPr="00C72FED" w:rsidRDefault="00C72FED" w:rsidP="00C72FED">
            <w:pPr>
              <w:spacing w:after="276" w:line="259" w:lineRule="auto"/>
              <w:ind w:left="0" w:firstLine="0"/>
            </w:pPr>
            <w:r w:rsidRPr="00C72FED">
              <w:t xml:space="preserve">outras semioses </w:t>
            </w:r>
          </w:p>
          <w:p w14:paraId="0E832FC8" w14:textId="77777777" w:rsidR="00C72FED" w:rsidRPr="00C72FED" w:rsidRDefault="00C72FED" w:rsidP="00C72FED">
            <w:pPr>
              <w:spacing w:after="0" w:line="369" w:lineRule="auto"/>
              <w:ind w:left="0" w:right="68" w:firstLine="0"/>
            </w:pPr>
            <w:r w:rsidRPr="00C72FED">
              <w:t xml:space="preserve">Procedimentos e gêneros de apoio </w:t>
            </w:r>
            <w:r w:rsidRPr="00C72FED">
              <w:tab/>
              <w:t xml:space="preserve">à </w:t>
            </w:r>
          </w:p>
          <w:p w14:paraId="59CCD16A" w14:textId="77777777" w:rsidR="00C72FED" w:rsidRPr="00C72FED" w:rsidRDefault="00C72FED" w:rsidP="00C72FED">
            <w:pPr>
              <w:spacing w:after="0" w:line="259" w:lineRule="auto"/>
              <w:ind w:left="0" w:firstLine="0"/>
              <w:jc w:val="left"/>
            </w:pPr>
            <w:r w:rsidRPr="00C72FED">
              <w:t xml:space="preserve">compreensão </w:t>
            </w:r>
          </w:p>
        </w:tc>
        <w:tc>
          <w:tcPr>
            <w:tcW w:w="2268" w:type="dxa"/>
            <w:tcBorders>
              <w:top w:val="single" w:sz="6" w:space="0" w:color="000000"/>
              <w:left w:val="single" w:sz="6" w:space="0" w:color="000000"/>
              <w:bottom w:val="single" w:sz="6" w:space="0" w:color="000000"/>
              <w:right w:val="single" w:sz="6" w:space="0" w:color="000000"/>
            </w:tcBorders>
          </w:tcPr>
          <w:p w14:paraId="218AAD78" w14:textId="77777777" w:rsidR="00C72FED" w:rsidRPr="00694429" w:rsidRDefault="00C72FED" w:rsidP="00C72FED">
            <w:pPr>
              <w:spacing w:after="2" w:line="359" w:lineRule="auto"/>
              <w:ind w:left="2" w:firstLine="0"/>
              <w:jc w:val="left"/>
              <w:rPr>
                <w:sz w:val="22"/>
              </w:rPr>
            </w:pPr>
            <w:r w:rsidRPr="00694429">
              <w:rPr>
                <w:b/>
                <w:sz w:val="22"/>
              </w:rPr>
              <w:t xml:space="preserve">(EF69LP32) </w:t>
            </w:r>
            <w:r w:rsidRPr="00694429">
              <w:rPr>
                <w:sz w:val="22"/>
              </w:rPr>
              <w:t xml:space="preserve">Selecionar </w:t>
            </w:r>
          </w:p>
          <w:p w14:paraId="602DA5E4" w14:textId="77777777" w:rsidR="00C72FED" w:rsidRPr="00694429" w:rsidRDefault="00C72FED" w:rsidP="00C72FED">
            <w:pPr>
              <w:spacing w:after="1" w:line="360" w:lineRule="auto"/>
              <w:ind w:left="2" w:right="64" w:firstLine="0"/>
              <w:rPr>
                <w:sz w:val="22"/>
              </w:rPr>
            </w:pPr>
            <w:proofErr w:type="gramStart"/>
            <w:r w:rsidRPr="00694429">
              <w:rPr>
                <w:sz w:val="22"/>
              </w:rPr>
              <w:t>informações</w:t>
            </w:r>
            <w:proofErr w:type="gramEnd"/>
            <w:r w:rsidRPr="00694429">
              <w:rPr>
                <w:sz w:val="22"/>
              </w:rPr>
              <w:t xml:space="preserve"> e dados relevantes de fontes diversas (impressas, digitais, orais etc.), avaliando a qualidade e a utilidade dessas fontes, e organizar, esquematicamente ,com ajuda do professor, as </w:t>
            </w:r>
          </w:p>
          <w:p w14:paraId="5241F8BD" w14:textId="77777777" w:rsidR="00C72FED" w:rsidRPr="00694429" w:rsidRDefault="00C72FED" w:rsidP="00C72FED">
            <w:pPr>
              <w:spacing w:after="20" w:line="360" w:lineRule="auto"/>
              <w:ind w:left="2" w:right="65" w:firstLine="0"/>
              <w:rPr>
                <w:sz w:val="22"/>
              </w:rPr>
            </w:pPr>
            <w:r w:rsidRPr="00694429">
              <w:rPr>
                <w:sz w:val="22"/>
              </w:rPr>
              <w:t xml:space="preserve">informações necessárias (sem excedê-las) com ou sem apoio de ferramentas </w:t>
            </w:r>
          </w:p>
          <w:p w14:paraId="47F04D7E" w14:textId="77777777" w:rsidR="00C72FED" w:rsidRPr="00694429" w:rsidRDefault="00C72FED" w:rsidP="00C72FED">
            <w:pPr>
              <w:spacing w:after="0" w:line="259" w:lineRule="auto"/>
              <w:ind w:left="2" w:firstLine="0"/>
              <w:jc w:val="left"/>
              <w:rPr>
                <w:sz w:val="22"/>
              </w:rPr>
            </w:pPr>
            <w:r w:rsidRPr="00694429">
              <w:rPr>
                <w:sz w:val="22"/>
              </w:rPr>
              <w:t xml:space="preserve">digitais, </w:t>
            </w:r>
            <w:r w:rsidRPr="00694429">
              <w:rPr>
                <w:sz w:val="22"/>
              </w:rPr>
              <w:tab/>
              <w:t xml:space="preserve">em quadros, tabelas ou gráficos. </w:t>
            </w:r>
          </w:p>
        </w:tc>
        <w:tc>
          <w:tcPr>
            <w:tcW w:w="2405" w:type="dxa"/>
            <w:tcBorders>
              <w:top w:val="single" w:sz="2" w:space="0" w:color="FFFFFF"/>
              <w:left w:val="single" w:sz="6" w:space="0" w:color="000000"/>
              <w:bottom w:val="single" w:sz="2" w:space="0" w:color="FFFFFF"/>
              <w:right w:val="single" w:sz="6" w:space="0" w:color="000000"/>
            </w:tcBorders>
          </w:tcPr>
          <w:p w14:paraId="68D9A4A7" w14:textId="77777777" w:rsidR="00C72FED" w:rsidRPr="00C72FED" w:rsidRDefault="00C72FED" w:rsidP="00C72FED">
            <w:pPr>
              <w:spacing w:after="2" w:line="359" w:lineRule="auto"/>
              <w:ind w:left="2" w:firstLine="0"/>
              <w:jc w:val="left"/>
            </w:pPr>
            <w:r w:rsidRPr="00C72FED">
              <w:rPr>
                <w:b/>
              </w:rPr>
              <w:t xml:space="preserve">(EF69LP32RS-1) </w:t>
            </w:r>
            <w:r w:rsidRPr="00C72FED">
              <w:t xml:space="preserve">Selecionar </w:t>
            </w:r>
          </w:p>
          <w:p w14:paraId="008E7842" w14:textId="77777777" w:rsidR="00C72FED" w:rsidRPr="00C72FED" w:rsidRDefault="00C72FED" w:rsidP="00C72FED">
            <w:pPr>
              <w:spacing w:after="0" w:line="259" w:lineRule="auto"/>
              <w:ind w:left="2" w:right="64" w:firstLine="0"/>
            </w:pPr>
            <w:r w:rsidRPr="00C72FED">
              <w:t xml:space="preserve">informações e dados relevantes de fontes diversas, avaliando a qualidade e a utilidade dessas fontes e organizar, esquematicamente, as informações necessárias com ou sem apoio de ferramentas digitais, em quadros, tabelas ou gráficos. </w:t>
            </w:r>
          </w:p>
        </w:tc>
        <w:tc>
          <w:tcPr>
            <w:tcW w:w="3216" w:type="dxa"/>
            <w:tcBorders>
              <w:top w:val="single" w:sz="2" w:space="0" w:color="FFFFFF"/>
              <w:left w:val="single" w:sz="6" w:space="0" w:color="000000"/>
              <w:bottom w:val="single" w:sz="2" w:space="0" w:color="FFFFFF"/>
              <w:right w:val="single" w:sz="6" w:space="0" w:color="000000"/>
            </w:tcBorders>
          </w:tcPr>
          <w:p w14:paraId="74A82A6E" w14:textId="77777777" w:rsidR="00C72FED" w:rsidRPr="00C72FED" w:rsidRDefault="00C72FED" w:rsidP="00C72FED">
            <w:pPr>
              <w:spacing w:after="2" w:line="359" w:lineRule="auto"/>
              <w:ind w:left="2" w:firstLine="0"/>
              <w:jc w:val="left"/>
              <w:rPr>
                <w:b/>
              </w:rPr>
            </w:pPr>
          </w:p>
        </w:tc>
      </w:tr>
      <w:tr w:rsidR="00C72FED" w:rsidRPr="00C72FED" w14:paraId="71F0AEE8" w14:textId="77777777" w:rsidTr="00C72FED">
        <w:trPr>
          <w:trHeight w:val="2912"/>
        </w:trPr>
        <w:tc>
          <w:tcPr>
            <w:tcW w:w="991" w:type="dxa"/>
            <w:tcBorders>
              <w:top w:val="single" w:sz="6" w:space="0" w:color="000000"/>
              <w:left w:val="single" w:sz="6" w:space="0" w:color="000000"/>
              <w:bottom w:val="single" w:sz="6" w:space="0" w:color="000000"/>
              <w:right w:val="single" w:sz="6" w:space="0" w:color="000000"/>
            </w:tcBorders>
          </w:tcPr>
          <w:p w14:paraId="6808C7E4"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3E95750"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9C7579B" w14:textId="77777777" w:rsidR="00C72FED" w:rsidRPr="00C72FED" w:rsidRDefault="00C72FED" w:rsidP="00C72FED">
            <w:pPr>
              <w:spacing w:after="0" w:line="259" w:lineRule="auto"/>
              <w:ind w:left="2" w:firstLine="0"/>
              <w:jc w:val="left"/>
            </w:pPr>
            <w:r w:rsidRPr="00C72FE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0F7889FD" w14:textId="77777777" w:rsidR="00C72FED" w:rsidRPr="00C72FED" w:rsidRDefault="00C72FED" w:rsidP="00C72FED">
            <w:pPr>
              <w:spacing w:after="0" w:line="365" w:lineRule="auto"/>
              <w:ind w:left="0" w:firstLine="0"/>
              <w:jc w:val="left"/>
            </w:pPr>
            <w:r w:rsidRPr="00C72FED">
              <w:t xml:space="preserve">Estratégias </w:t>
            </w:r>
            <w:r w:rsidRPr="00C72FED">
              <w:tab/>
              <w:t xml:space="preserve">e procedimentos </w:t>
            </w:r>
          </w:p>
          <w:p w14:paraId="1E5256A0" w14:textId="77777777" w:rsidR="00C72FED" w:rsidRPr="00C72FED" w:rsidRDefault="00C72FED" w:rsidP="00C72FED">
            <w:pPr>
              <w:spacing w:after="1" w:line="360" w:lineRule="auto"/>
              <w:ind w:left="0" w:right="68" w:firstLine="0"/>
            </w:pPr>
            <w:r w:rsidRPr="00C72FED">
              <w:t xml:space="preserve">de leitura Relação do verbal com </w:t>
            </w:r>
          </w:p>
          <w:p w14:paraId="57D1F5F1" w14:textId="77777777" w:rsidR="00C72FED" w:rsidRPr="00C72FED" w:rsidRDefault="00C72FED" w:rsidP="00C72FED">
            <w:pPr>
              <w:spacing w:after="0" w:line="259" w:lineRule="auto"/>
              <w:ind w:left="0" w:firstLine="0"/>
            </w:pPr>
            <w:r w:rsidRPr="00C72FED">
              <w:t>outras semioses</w:t>
            </w:r>
          </w:p>
          <w:p w14:paraId="2CD4F2C6" w14:textId="77777777" w:rsidR="00C72FED" w:rsidRPr="00C72FED" w:rsidRDefault="00C72FED" w:rsidP="00C72FED">
            <w:pPr>
              <w:spacing w:after="0" w:line="259" w:lineRule="auto"/>
              <w:ind w:left="0" w:firstLine="0"/>
            </w:pPr>
          </w:p>
          <w:p w14:paraId="00724FB4" w14:textId="77777777" w:rsidR="00C72FED" w:rsidRPr="00C72FED" w:rsidRDefault="00C72FED" w:rsidP="00C72FED">
            <w:pPr>
              <w:spacing w:after="0" w:line="259" w:lineRule="auto"/>
              <w:ind w:left="0" w:firstLine="0"/>
            </w:pPr>
          </w:p>
          <w:p w14:paraId="3C686197" w14:textId="77777777" w:rsidR="00C72FED" w:rsidRPr="00C72FED" w:rsidRDefault="00C72FED" w:rsidP="00C72FED">
            <w:pPr>
              <w:spacing w:after="0" w:line="369" w:lineRule="auto"/>
              <w:ind w:left="0" w:right="68" w:firstLine="0"/>
            </w:pPr>
            <w:r w:rsidRPr="00C72FED">
              <w:t xml:space="preserve">Procedimentos e gêneros de apoio </w:t>
            </w:r>
            <w:r w:rsidRPr="00C72FED">
              <w:tab/>
              <w:t xml:space="preserve">à </w:t>
            </w:r>
          </w:p>
          <w:p w14:paraId="0B74B65A" w14:textId="77777777" w:rsidR="00C72FED" w:rsidRPr="00C72FED" w:rsidRDefault="00C72FED" w:rsidP="00C72FED">
            <w:pPr>
              <w:spacing w:after="0" w:line="259" w:lineRule="auto"/>
              <w:ind w:left="0" w:firstLine="0"/>
            </w:pPr>
            <w:r w:rsidRPr="00C72FED">
              <w:t xml:space="preserve">compreensão </w:t>
            </w:r>
          </w:p>
        </w:tc>
        <w:tc>
          <w:tcPr>
            <w:tcW w:w="2268" w:type="dxa"/>
            <w:tcBorders>
              <w:top w:val="single" w:sz="6" w:space="0" w:color="000000"/>
              <w:left w:val="single" w:sz="6" w:space="0" w:color="000000"/>
              <w:bottom w:val="single" w:sz="6" w:space="0" w:color="000000"/>
              <w:right w:val="single" w:sz="6" w:space="0" w:color="000000"/>
            </w:tcBorders>
          </w:tcPr>
          <w:p w14:paraId="17844721" w14:textId="77777777" w:rsidR="00C72FED" w:rsidRPr="00C72FED" w:rsidRDefault="00C72FED" w:rsidP="00C72FED">
            <w:pPr>
              <w:spacing w:after="0" w:line="240" w:lineRule="auto"/>
              <w:ind w:left="0" w:firstLine="0"/>
              <w:jc w:val="left"/>
              <w:rPr>
                <w:sz w:val="22"/>
              </w:rPr>
            </w:pPr>
            <w:r w:rsidRPr="00C72FED">
              <w:rPr>
                <w:b/>
                <w:sz w:val="22"/>
              </w:rPr>
              <w:t xml:space="preserve">(EF69LP33) </w:t>
            </w:r>
          </w:p>
          <w:p w14:paraId="48A98BD0" w14:textId="77777777" w:rsidR="00C72FED" w:rsidRPr="00C72FED" w:rsidRDefault="00C72FED" w:rsidP="00C72FED">
            <w:pPr>
              <w:spacing w:after="0" w:line="240" w:lineRule="auto"/>
              <w:ind w:left="0" w:firstLine="0"/>
              <w:rPr>
                <w:sz w:val="22"/>
              </w:rPr>
            </w:pPr>
            <w:r w:rsidRPr="00C72FED">
              <w:rPr>
                <w:sz w:val="22"/>
              </w:rPr>
              <w:t xml:space="preserve">Articular o verbal com os esquemas, </w:t>
            </w:r>
          </w:p>
          <w:p w14:paraId="2B6587B3" w14:textId="77777777" w:rsidR="00C72FED" w:rsidRPr="00C72FED" w:rsidRDefault="00C72FED" w:rsidP="00C72FED">
            <w:pPr>
              <w:spacing w:after="0" w:line="240" w:lineRule="auto"/>
              <w:ind w:left="0" w:firstLine="0"/>
              <w:jc w:val="left"/>
              <w:rPr>
                <w:sz w:val="22"/>
              </w:rPr>
            </w:pPr>
            <w:r w:rsidRPr="00C72FED">
              <w:rPr>
                <w:sz w:val="22"/>
              </w:rPr>
              <w:t xml:space="preserve">infográficos, </w:t>
            </w:r>
          </w:p>
          <w:p w14:paraId="7113AF66" w14:textId="77777777" w:rsidR="00C72FED" w:rsidRPr="00C72FED" w:rsidRDefault="00C72FED" w:rsidP="00C72FED">
            <w:pPr>
              <w:spacing w:after="0" w:line="240" w:lineRule="auto"/>
              <w:ind w:left="0" w:firstLine="0"/>
              <w:rPr>
                <w:sz w:val="22"/>
              </w:rPr>
            </w:pPr>
            <w:r w:rsidRPr="00C72FED">
              <w:rPr>
                <w:sz w:val="22"/>
              </w:rPr>
              <w:t xml:space="preserve">imagens variadas etc. </w:t>
            </w:r>
            <w:r w:rsidRPr="00C72FED">
              <w:rPr>
                <w:sz w:val="22"/>
              </w:rPr>
              <w:tab/>
              <w:t xml:space="preserve">na </w:t>
            </w:r>
          </w:p>
          <w:p w14:paraId="1B3CBFF0" w14:textId="77777777" w:rsidR="00C72FED" w:rsidRPr="00C72FED" w:rsidRDefault="00C72FED" w:rsidP="00C72FED">
            <w:pPr>
              <w:spacing w:after="0" w:line="240" w:lineRule="auto"/>
              <w:ind w:left="0" w:right="64" w:firstLine="0"/>
              <w:rPr>
                <w:sz w:val="22"/>
              </w:rPr>
            </w:pPr>
            <w:r w:rsidRPr="00C72FED">
              <w:rPr>
                <w:sz w:val="22"/>
              </w:rPr>
              <w:t xml:space="preserve">(re)construção dos sentidos dos textos de divulgação científica e retextualizar do discursivo para o esquemático – </w:t>
            </w:r>
          </w:p>
          <w:p w14:paraId="049C129D" w14:textId="77777777" w:rsidR="00C72FED" w:rsidRPr="00C72FED" w:rsidRDefault="00C72FED" w:rsidP="00C72FED">
            <w:pPr>
              <w:spacing w:after="0" w:line="240" w:lineRule="auto"/>
              <w:ind w:left="0" w:firstLine="0"/>
              <w:jc w:val="left"/>
              <w:rPr>
                <w:sz w:val="22"/>
              </w:rPr>
            </w:pPr>
            <w:r w:rsidRPr="00C72FED">
              <w:rPr>
                <w:sz w:val="22"/>
              </w:rPr>
              <w:t xml:space="preserve">infográfico, </w:t>
            </w:r>
          </w:p>
          <w:p w14:paraId="7282BBE4" w14:textId="77777777" w:rsidR="00C72FED" w:rsidRPr="00C72FED" w:rsidRDefault="00C72FED" w:rsidP="00C72FED">
            <w:pPr>
              <w:spacing w:after="0" w:line="240" w:lineRule="auto"/>
              <w:ind w:left="0" w:right="65" w:firstLine="0"/>
              <w:rPr>
                <w:sz w:val="22"/>
              </w:rPr>
            </w:pPr>
            <w:r w:rsidRPr="00C72FED">
              <w:rPr>
                <w:sz w:val="22"/>
              </w:rPr>
              <w:t xml:space="preserve">esquema, tabela, gráfico, ilustração etc. – e, ao </w:t>
            </w:r>
          </w:p>
          <w:p w14:paraId="1C6F1623" w14:textId="77777777" w:rsidR="00C72FED" w:rsidRPr="00C72FED" w:rsidRDefault="00C72FED" w:rsidP="00C72FED">
            <w:pPr>
              <w:spacing w:after="0" w:line="240" w:lineRule="auto"/>
              <w:ind w:left="0" w:firstLine="0"/>
              <w:jc w:val="left"/>
              <w:rPr>
                <w:sz w:val="22"/>
              </w:rPr>
            </w:pPr>
            <w:r w:rsidRPr="00C72FED">
              <w:rPr>
                <w:sz w:val="22"/>
              </w:rPr>
              <w:t xml:space="preserve">contrário, </w:t>
            </w:r>
          </w:p>
          <w:p w14:paraId="6CB0FD60" w14:textId="77777777" w:rsidR="00C72FED" w:rsidRPr="00C72FED" w:rsidRDefault="00C72FED" w:rsidP="00C72FED">
            <w:pPr>
              <w:spacing w:after="0" w:line="240" w:lineRule="auto"/>
              <w:ind w:left="0" w:firstLine="0"/>
              <w:rPr>
                <w:sz w:val="22"/>
              </w:rPr>
            </w:pPr>
            <w:r w:rsidRPr="00C72FED">
              <w:rPr>
                <w:sz w:val="22"/>
              </w:rPr>
              <w:t xml:space="preserve">transformar o conteúdo das </w:t>
            </w:r>
          </w:p>
          <w:p w14:paraId="5CF542B6" w14:textId="77777777" w:rsidR="00C72FED" w:rsidRPr="00C72FED" w:rsidRDefault="00C72FED" w:rsidP="00C72FED">
            <w:pPr>
              <w:spacing w:after="0" w:line="240" w:lineRule="auto"/>
              <w:ind w:left="0" w:right="34" w:firstLine="0"/>
              <w:jc w:val="left"/>
              <w:rPr>
                <w:sz w:val="22"/>
              </w:rPr>
            </w:pPr>
            <w:r w:rsidRPr="00C72FED">
              <w:rPr>
                <w:sz w:val="22"/>
              </w:rPr>
              <w:t xml:space="preserve">tabelas, esquemas, </w:t>
            </w:r>
          </w:p>
          <w:p w14:paraId="480D1D41" w14:textId="77777777" w:rsidR="00C72FED" w:rsidRPr="00C72FED" w:rsidRDefault="00C72FED" w:rsidP="00C72FED">
            <w:pPr>
              <w:spacing w:after="0" w:line="240" w:lineRule="auto"/>
              <w:ind w:left="0" w:firstLine="0"/>
              <w:jc w:val="left"/>
              <w:rPr>
                <w:sz w:val="22"/>
              </w:rPr>
            </w:pPr>
            <w:r w:rsidRPr="00C72FED">
              <w:rPr>
                <w:sz w:val="22"/>
              </w:rPr>
              <w:t xml:space="preserve">infográficos, ilustrações etc. em texto </w:t>
            </w:r>
            <w:r w:rsidRPr="00C72FED">
              <w:rPr>
                <w:sz w:val="22"/>
              </w:rPr>
              <w:tab/>
              <w:t xml:space="preserve">discursivo, como </w:t>
            </w:r>
            <w:r w:rsidRPr="00C72FED">
              <w:rPr>
                <w:sz w:val="22"/>
              </w:rPr>
              <w:tab/>
              <w:t xml:space="preserve">forma </w:t>
            </w:r>
            <w:r w:rsidRPr="00C72FED">
              <w:rPr>
                <w:sz w:val="22"/>
              </w:rPr>
              <w:tab/>
              <w:t xml:space="preserve">de ampliar </w:t>
            </w:r>
            <w:r w:rsidRPr="00C72FED">
              <w:rPr>
                <w:sz w:val="22"/>
              </w:rPr>
              <w:tab/>
              <w:t xml:space="preserve">as possibilidades de compreensão desses textos e analisar </w:t>
            </w:r>
            <w:r w:rsidRPr="00C72FED">
              <w:rPr>
                <w:sz w:val="22"/>
              </w:rPr>
              <w:tab/>
              <w:t>as características das multissemioses e dos gêneros em questão.</w:t>
            </w:r>
          </w:p>
        </w:tc>
        <w:tc>
          <w:tcPr>
            <w:tcW w:w="2405" w:type="dxa"/>
            <w:tcBorders>
              <w:top w:val="single" w:sz="2" w:space="0" w:color="FFFFFF"/>
              <w:left w:val="single" w:sz="6" w:space="0" w:color="000000"/>
              <w:bottom w:val="single" w:sz="4" w:space="0" w:color="000000"/>
              <w:right w:val="single" w:sz="6" w:space="0" w:color="000000"/>
            </w:tcBorders>
          </w:tcPr>
          <w:p w14:paraId="3A2817FC" w14:textId="77777777" w:rsidR="00C72FED" w:rsidRPr="00C72FED" w:rsidRDefault="00C72FED" w:rsidP="00C72FED">
            <w:pPr>
              <w:spacing w:after="0" w:line="240" w:lineRule="auto"/>
              <w:ind w:left="0" w:right="64" w:firstLine="0"/>
              <w:rPr>
                <w:sz w:val="22"/>
              </w:rPr>
            </w:pPr>
            <w:r w:rsidRPr="00C72FED">
              <w:rPr>
                <w:b/>
                <w:sz w:val="22"/>
              </w:rPr>
              <w:t xml:space="preserve">(EF69LP33RS-1) </w:t>
            </w:r>
            <w:r w:rsidRPr="00C72FED">
              <w:rPr>
                <w:sz w:val="22"/>
              </w:rPr>
              <w:t xml:space="preserve">Articular o verbal com os esquemas, </w:t>
            </w:r>
          </w:p>
          <w:p w14:paraId="2F2D026D" w14:textId="77777777" w:rsidR="00C72FED" w:rsidRPr="00C72FED" w:rsidRDefault="00C72FED" w:rsidP="00C72FED">
            <w:pPr>
              <w:spacing w:after="0" w:line="240" w:lineRule="auto"/>
              <w:ind w:left="0" w:firstLine="0"/>
              <w:jc w:val="left"/>
              <w:rPr>
                <w:sz w:val="22"/>
              </w:rPr>
            </w:pPr>
            <w:r w:rsidRPr="00C72FED">
              <w:rPr>
                <w:sz w:val="22"/>
              </w:rPr>
              <w:t xml:space="preserve">infográficos, </w:t>
            </w:r>
          </w:p>
          <w:p w14:paraId="6CC2EE4E" w14:textId="77777777" w:rsidR="00C72FED" w:rsidRPr="00C72FED" w:rsidRDefault="00C72FED" w:rsidP="00C72FED">
            <w:pPr>
              <w:spacing w:after="0" w:line="240" w:lineRule="auto"/>
              <w:ind w:left="0" w:firstLine="0"/>
              <w:rPr>
                <w:sz w:val="22"/>
              </w:rPr>
            </w:pPr>
            <w:r w:rsidRPr="00C72FED">
              <w:rPr>
                <w:sz w:val="22"/>
              </w:rPr>
              <w:t xml:space="preserve">imagens variadas, etc. </w:t>
            </w:r>
            <w:r w:rsidRPr="00C72FED">
              <w:rPr>
                <w:sz w:val="22"/>
              </w:rPr>
              <w:tab/>
              <w:t xml:space="preserve">na </w:t>
            </w:r>
          </w:p>
          <w:p w14:paraId="0D3D16F5" w14:textId="77777777" w:rsidR="00C72FED" w:rsidRPr="00C72FED" w:rsidRDefault="00C72FED" w:rsidP="00C72FED">
            <w:pPr>
              <w:spacing w:after="0" w:line="240" w:lineRule="auto"/>
              <w:ind w:left="0" w:right="64" w:firstLine="0"/>
              <w:rPr>
                <w:sz w:val="22"/>
              </w:rPr>
            </w:pPr>
            <w:r w:rsidRPr="00C72FED">
              <w:rPr>
                <w:sz w:val="22"/>
              </w:rPr>
              <w:t xml:space="preserve">(re)construção dos sentidos dos textos de divulgação científica e retextualizar do discursivo para o esquemático e, ao </w:t>
            </w:r>
          </w:p>
          <w:p w14:paraId="7BA668C7" w14:textId="77777777" w:rsidR="00C72FED" w:rsidRPr="00C72FED" w:rsidRDefault="00C72FED" w:rsidP="00C72FED">
            <w:pPr>
              <w:spacing w:after="0" w:line="240" w:lineRule="auto"/>
              <w:ind w:left="0" w:firstLine="0"/>
              <w:jc w:val="left"/>
              <w:rPr>
                <w:sz w:val="22"/>
              </w:rPr>
            </w:pPr>
            <w:r w:rsidRPr="00C72FED">
              <w:rPr>
                <w:sz w:val="22"/>
              </w:rPr>
              <w:t xml:space="preserve">contrário, </w:t>
            </w:r>
          </w:p>
          <w:p w14:paraId="3A0E87D7" w14:textId="77777777" w:rsidR="00C72FED" w:rsidRPr="00C72FED" w:rsidRDefault="00C72FED" w:rsidP="00C72FED">
            <w:pPr>
              <w:spacing w:after="0" w:line="240" w:lineRule="auto"/>
              <w:ind w:left="0" w:right="64" w:firstLine="0"/>
              <w:rPr>
                <w:sz w:val="22"/>
              </w:rPr>
            </w:pPr>
            <w:r w:rsidRPr="00C72FED">
              <w:rPr>
                <w:sz w:val="22"/>
              </w:rPr>
              <w:t xml:space="preserve">transformar o esquematizado em texto discursivo, como forma de ampliar as possibilidades de compreensão desses textos e analisar as características das multissemioses e dos gêneros em </w:t>
            </w:r>
          </w:p>
          <w:p w14:paraId="5A7E0C29" w14:textId="77777777" w:rsidR="00C72FED" w:rsidRPr="00C72FED" w:rsidRDefault="00C72FED" w:rsidP="00C72FED">
            <w:pPr>
              <w:spacing w:after="0" w:line="240" w:lineRule="auto"/>
              <w:ind w:left="0" w:firstLine="0"/>
              <w:jc w:val="left"/>
              <w:rPr>
                <w:sz w:val="22"/>
              </w:rPr>
            </w:pPr>
            <w:r w:rsidRPr="00C72FED">
              <w:rPr>
                <w:sz w:val="22"/>
              </w:rPr>
              <w:t xml:space="preserve">questão, </w:t>
            </w:r>
          </w:p>
          <w:p w14:paraId="30A55E8E" w14:textId="77777777" w:rsidR="00C72FED" w:rsidRPr="00C72FED" w:rsidRDefault="00C72FED" w:rsidP="00C72FED">
            <w:pPr>
              <w:spacing w:after="0" w:line="240" w:lineRule="auto"/>
              <w:ind w:left="0" w:firstLine="0"/>
              <w:jc w:val="left"/>
              <w:rPr>
                <w:sz w:val="22"/>
              </w:rPr>
            </w:pPr>
            <w:r w:rsidRPr="00C72FED">
              <w:rPr>
                <w:sz w:val="22"/>
              </w:rPr>
              <w:t>identificando a relação de sentido que estabelecem entre as partes e possibilitando a apropriação de diferentes formas de dizer recorrendo a diferentes linguagens.</w:t>
            </w:r>
          </w:p>
        </w:tc>
        <w:tc>
          <w:tcPr>
            <w:tcW w:w="3216" w:type="dxa"/>
            <w:tcBorders>
              <w:top w:val="single" w:sz="2" w:space="0" w:color="FFFFFF"/>
              <w:left w:val="single" w:sz="6" w:space="0" w:color="000000"/>
              <w:bottom w:val="single" w:sz="4" w:space="0" w:color="000000"/>
              <w:right w:val="single" w:sz="6" w:space="0" w:color="000000"/>
            </w:tcBorders>
          </w:tcPr>
          <w:p w14:paraId="5329495F" w14:textId="77777777" w:rsidR="00C72FED" w:rsidRPr="00C72FED" w:rsidRDefault="00C72FED" w:rsidP="00C72FED">
            <w:pPr>
              <w:spacing w:after="2" w:line="359" w:lineRule="auto"/>
              <w:ind w:left="2" w:right="64" w:firstLine="0"/>
              <w:rPr>
                <w:b/>
              </w:rPr>
            </w:pPr>
          </w:p>
        </w:tc>
      </w:tr>
    </w:tbl>
    <w:p w14:paraId="3972DB9D" w14:textId="77777777" w:rsidR="00C72FED" w:rsidRPr="00C72FED" w:rsidRDefault="00C72FED" w:rsidP="00C72FED">
      <w:pPr>
        <w:spacing w:after="0" w:line="259" w:lineRule="auto"/>
        <w:ind w:left="-1440" w:right="10466" w:firstLine="0"/>
        <w:jc w:val="left"/>
      </w:pPr>
    </w:p>
    <w:tbl>
      <w:tblPr>
        <w:tblStyle w:val="TableGrid31"/>
        <w:tblW w:w="14402"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216"/>
      </w:tblGrid>
      <w:tr w:rsidR="00C72FED" w:rsidRPr="00C72FED" w14:paraId="08817705" w14:textId="77777777" w:rsidTr="00C72FED">
        <w:trPr>
          <w:trHeight w:val="8302"/>
        </w:trPr>
        <w:tc>
          <w:tcPr>
            <w:tcW w:w="991" w:type="dxa"/>
            <w:tcBorders>
              <w:top w:val="single" w:sz="6" w:space="0" w:color="000000"/>
              <w:left w:val="single" w:sz="6" w:space="0" w:color="000000"/>
              <w:bottom w:val="single" w:sz="6" w:space="0" w:color="000000"/>
              <w:right w:val="single" w:sz="6" w:space="0" w:color="000000"/>
            </w:tcBorders>
          </w:tcPr>
          <w:p w14:paraId="065FEE14" w14:textId="77777777" w:rsidR="00C72FED" w:rsidRPr="00C72FED" w:rsidRDefault="00C72FED" w:rsidP="00C72FED">
            <w:pPr>
              <w:spacing w:after="0" w:line="259" w:lineRule="auto"/>
              <w:ind w:left="2" w:firstLine="0"/>
              <w:jc w:val="left"/>
            </w:pPr>
            <w:r w:rsidRPr="00C72FED">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93D3927" w14:textId="77777777" w:rsidR="00C72FED" w:rsidRPr="00C72FED" w:rsidRDefault="00C72FED" w:rsidP="00C72FED">
            <w:pPr>
              <w:spacing w:after="0" w:line="259" w:lineRule="auto"/>
              <w:ind w:left="0" w:firstLine="0"/>
              <w:jc w:val="left"/>
            </w:pPr>
            <w:r w:rsidRPr="00C72FED">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CC65660" w14:textId="77777777" w:rsidR="00C72FED" w:rsidRPr="00C72FED" w:rsidRDefault="00C72FED" w:rsidP="00C72FED">
            <w:pPr>
              <w:spacing w:after="0" w:line="259" w:lineRule="auto"/>
              <w:ind w:left="2" w:firstLine="0"/>
              <w:jc w:val="left"/>
            </w:pPr>
            <w:r w:rsidRPr="00C72FE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4FEC661C" w14:textId="77777777" w:rsidR="00C72FED" w:rsidRPr="00C72FED" w:rsidRDefault="00C72FED" w:rsidP="00C72FED">
            <w:pPr>
              <w:spacing w:after="0" w:line="360" w:lineRule="auto"/>
              <w:ind w:left="0" w:right="68" w:firstLine="0"/>
            </w:pPr>
            <w:r w:rsidRPr="00C72FED">
              <w:t xml:space="preserve">Estratégias </w:t>
            </w:r>
            <w:r w:rsidRPr="00C72FED">
              <w:tab/>
              <w:t xml:space="preserve">e procedimentos de leitura Relação do verbal com </w:t>
            </w:r>
          </w:p>
          <w:p w14:paraId="3B1613B8" w14:textId="77777777" w:rsidR="00C72FED" w:rsidRPr="00C72FED" w:rsidRDefault="00C72FED" w:rsidP="00C72FED">
            <w:pPr>
              <w:spacing w:after="276" w:line="259" w:lineRule="auto"/>
              <w:ind w:left="0" w:firstLine="0"/>
            </w:pPr>
            <w:r w:rsidRPr="00C72FED">
              <w:t xml:space="preserve">outras semioses </w:t>
            </w:r>
          </w:p>
          <w:p w14:paraId="58FF41A0" w14:textId="77777777" w:rsidR="00C72FED" w:rsidRPr="00C72FED" w:rsidRDefault="00C72FED" w:rsidP="00C72FED">
            <w:pPr>
              <w:spacing w:after="0" w:line="369" w:lineRule="auto"/>
              <w:ind w:left="0" w:right="68" w:firstLine="0"/>
            </w:pPr>
            <w:r w:rsidRPr="00C72FED">
              <w:t xml:space="preserve">Procedimentos e gêneros de apoio </w:t>
            </w:r>
            <w:r w:rsidRPr="00C72FED">
              <w:tab/>
              <w:t xml:space="preserve">à </w:t>
            </w:r>
          </w:p>
          <w:p w14:paraId="5385716A" w14:textId="77777777" w:rsidR="00C72FED" w:rsidRPr="00C72FED" w:rsidRDefault="00C72FED" w:rsidP="00C72FED">
            <w:pPr>
              <w:spacing w:after="0" w:line="259" w:lineRule="auto"/>
              <w:ind w:left="0" w:firstLine="0"/>
              <w:jc w:val="left"/>
            </w:pPr>
            <w:r w:rsidRPr="00C72FED">
              <w:t>compreensão</w:t>
            </w:r>
          </w:p>
        </w:tc>
        <w:tc>
          <w:tcPr>
            <w:tcW w:w="2268" w:type="dxa"/>
            <w:tcBorders>
              <w:top w:val="single" w:sz="6" w:space="0" w:color="000000"/>
              <w:left w:val="single" w:sz="6" w:space="0" w:color="000000"/>
              <w:bottom w:val="single" w:sz="6" w:space="0" w:color="000000"/>
              <w:right w:val="single" w:sz="6" w:space="0" w:color="000000"/>
            </w:tcBorders>
          </w:tcPr>
          <w:p w14:paraId="415CC4A0" w14:textId="77777777" w:rsidR="00C72FED" w:rsidRPr="00C72FED" w:rsidRDefault="00C72FED" w:rsidP="00C72FED">
            <w:pPr>
              <w:spacing w:after="0" w:line="240" w:lineRule="auto"/>
              <w:ind w:left="0" w:right="65" w:firstLine="0"/>
              <w:rPr>
                <w:sz w:val="22"/>
              </w:rPr>
            </w:pPr>
            <w:r w:rsidRPr="00C72FED">
              <w:rPr>
                <w:b/>
                <w:sz w:val="22"/>
              </w:rPr>
              <w:t xml:space="preserve">(EF69LP34) </w:t>
            </w:r>
            <w:r w:rsidRPr="00C72FED">
              <w:rPr>
                <w:sz w:val="22"/>
              </w:rPr>
              <w:t xml:space="preserve">Grifar as </w:t>
            </w:r>
            <w:r w:rsidRPr="00C72FED">
              <w:rPr>
                <w:sz w:val="22"/>
              </w:rPr>
              <w:tab/>
              <w:t xml:space="preserve">partes essenciais do texto, tendo em vista os objetivos de leitura, produzir marginalias (ou tomar notas em outro suporte), sínteses </w:t>
            </w:r>
          </w:p>
          <w:p w14:paraId="1EF01527" w14:textId="77777777" w:rsidR="00C72FED" w:rsidRPr="00C72FED" w:rsidRDefault="00C72FED" w:rsidP="00C72FED">
            <w:pPr>
              <w:spacing w:after="0" w:line="240" w:lineRule="auto"/>
              <w:ind w:left="0" w:right="65" w:firstLine="0"/>
              <w:rPr>
                <w:sz w:val="22"/>
              </w:rPr>
            </w:pPr>
            <w:proofErr w:type="gramStart"/>
            <w:r w:rsidRPr="00C72FED">
              <w:rPr>
                <w:sz w:val="22"/>
              </w:rPr>
              <w:t>organizadas</w:t>
            </w:r>
            <w:proofErr w:type="gramEnd"/>
            <w:r w:rsidRPr="00C72FED">
              <w:rPr>
                <w:sz w:val="22"/>
              </w:rPr>
              <w:t xml:space="preserve"> em itens, quadro sinóptico, quadro comparativo, esquema, resumo ou resenha do texto lido (com ou sem comentário/análise ), mapa conceitual, dependendo do que for mais adequado, como forma </w:t>
            </w:r>
            <w:r w:rsidRPr="00C72FED">
              <w:rPr>
                <w:sz w:val="22"/>
              </w:rPr>
              <w:tab/>
              <w:t xml:space="preserve">de possibilitar uma maior </w:t>
            </w:r>
          </w:p>
          <w:p w14:paraId="7B6849A3" w14:textId="77777777" w:rsidR="00C72FED" w:rsidRPr="00C72FED" w:rsidRDefault="00C72FED" w:rsidP="00C72FED">
            <w:pPr>
              <w:spacing w:after="0" w:line="240" w:lineRule="auto"/>
              <w:ind w:left="0" w:firstLine="0"/>
              <w:rPr>
                <w:sz w:val="22"/>
              </w:rPr>
            </w:pPr>
            <w:r w:rsidRPr="00C72FED">
              <w:rPr>
                <w:sz w:val="22"/>
              </w:rPr>
              <w:t xml:space="preserve">compreensão do texto, </w:t>
            </w:r>
            <w:r w:rsidRPr="00C72FED">
              <w:rPr>
                <w:sz w:val="22"/>
              </w:rPr>
              <w:tab/>
              <w:t>a sistematização de conteúdos e informações e um posicionamento frente aos textos, se esse for o caso.</w:t>
            </w:r>
          </w:p>
        </w:tc>
        <w:tc>
          <w:tcPr>
            <w:tcW w:w="2405" w:type="dxa"/>
            <w:tcBorders>
              <w:top w:val="single" w:sz="2" w:space="0" w:color="FFFFFF"/>
              <w:left w:val="single" w:sz="6" w:space="0" w:color="000000"/>
              <w:bottom w:val="single" w:sz="4" w:space="0" w:color="000000"/>
              <w:right w:val="single" w:sz="6" w:space="0" w:color="000000"/>
            </w:tcBorders>
          </w:tcPr>
          <w:p w14:paraId="6ADDF590" w14:textId="77777777" w:rsidR="00C72FED" w:rsidRPr="00C72FED" w:rsidRDefault="00C72FED" w:rsidP="00C72FED">
            <w:pPr>
              <w:spacing w:after="0" w:line="240" w:lineRule="auto"/>
              <w:ind w:left="2" w:firstLine="0"/>
              <w:jc w:val="left"/>
              <w:rPr>
                <w:sz w:val="22"/>
              </w:rPr>
            </w:pPr>
            <w:r w:rsidRPr="00C72FED">
              <w:rPr>
                <w:b/>
                <w:sz w:val="22"/>
              </w:rPr>
              <w:t xml:space="preserve">(EF69LP34RS-1) </w:t>
            </w:r>
          </w:p>
          <w:p w14:paraId="60227F2F" w14:textId="77777777" w:rsidR="00C72FED" w:rsidRPr="00C72FED" w:rsidRDefault="00C72FED" w:rsidP="00C72FED">
            <w:pPr>
              <w:spacing w:after="0" w:line="240" w:lineRule="auto"/>
              <w:ind w:left="2" w:right="64" w:firstLine="0"/>
              <w:rPr>
                <w:sz w:val="22"/>
              </w:rPr>
            </w:pPr>
            <w:r w:rsidRPr="00C72FED">
              <w:rPr>
                <w:rFonts w:ascii="Calibri" w:eastAsia="Calibri" w:hAnsi="Calibri" w:cs="Calibri"/>
                <w:sz w:val="22"/>
              </w:rPr>
              <w:tab/>
            </w:r>
            <w:r w:rsidRPr="00C72FED">
              <w:rPr>
                <w:sz w:val="22"/>
              </w:rPr>
              <w:t xml:space="preserve">Grifar </w:t>
            </w:r>
            <w:r w:rsidRPr="00C72FED">
              <w:rPr>
                <w:sz w:val="22"/>
              </w:rPr>
              <w:tab/>
              <w:t xml:space="preserve">as </w:t>
            </w:r>
            <w:r w:rsidRPr="00C72FED">
              <w:rPr>
                <w:sz w:val="22"/>
              </w:rPr>
              <w:tab/>
              <w:t xml:space="preserve">partes essenciais do texto, tendo em vista os objetivos de leitura, produzir notas, </w:t>
            </w:r>
          </w:p>
          <w:p w14:paraId="2676213E" w14:textId="77777777" w:rsidR="00C72FED" w:rsidRPr="00C72FED" w:rsidRDefault="00C72FED" w:rsidP="00C72FED">
            <w:pPr>
              <w:spacing w:after="0" w:line="240" w:lineRule="auto"/>
              <w:ind w:left="2" w:firstLine="0"/>
              <w:jc w:val="left"/>
              <w:rPr>
                <w:sz w:val="22"/>
              </w:rPr>
            </w:pPr>
            <w:r w:rsidRPr="00C72FED">
              <w:rPr>
                <w:sz w:val="22"/>
              </w:rPr>
              <w:t xml:space="preserve">sínteses </w:t>
            </w:r>
          </w:p>
          <w:p w14:paraId="1CE601F8" w14:textId="77777777" w:rsidR="00C72FED" w:rsidRPr="00C72FED" w:rsidRDefault="00C72FED" w:rsidP="00C72FED">
            <w:pPr>
              <w:spacing w:after="0" w:line="240" w:lineRule="auto"/>
              <w:ind w:left="2" w:right="65" w:firstLine="0"/>
              <w:rPr>
                <w:sz w:val="22"/>
              </w:rPr>
            </w:pPr>
            <w:r w:rsidRPr="00C72FED">
              <w:rPr>
                <w:sz w:val="22"/>
              </w:rPr>
              <w:t xml:space="preserve">organizadas em itens, quadro sinóptico, quadro comparativo, </w:t>
            </w:r>
          </w:p>
          <w:p w14:paraId="3EE654A5" w14:textId="77777777" w:rsidR="00C72FED" w:rsidRPr="00C72FED" w:rsidRDefault="00C72FED" w:rsidP="00C72FED">
            <w:pPr>
              <w:spacing w:after="0" w:line="240" w:lineRule="auto"/>
              <w:ind w:left="2" w:right="65" w:firstLine="0"/>
              <w:rPr>
                <w:sz w:val="22"/>
              </w:rPr>
            </w:pPr>
            <w:r w:rsidRPr="00C72FED">
              <w:rPr>
                <w:sz w:val="22"/>
              </w:rPr>
              <w:t xml:space="preserve">esquema, resumo ou resenha do texto lido, mapa </w:t>
            </w:r>
          </w:p>
          <w:p w14:paraId="254A17B5" w14:textId="77777777" w:rsidR="00C72FED" w:rsidRPr="00C72FED" w:rsidRDefault="00C72FED" w:rsidP="00C72FED">
            <w:pPr>
              <w:tabs>
                <w:tab w:val="center" w:pos="304"/>
                <w:tab w:val="center" w:pos="1066"/>
                <w:tab w:val="center" w:pos="1860"/>
              </w:tabs>
              <w:spacing w:after="0" w:line="240" w:lineRule="auto"/>
              <w:ind w:left="0" w:firstLine="0"/>
              <w:jc w:val="left"/>
              <w:rPr>
                <w:sz w:val="22"/>
              </w:rPr>
            </w:pPr>
            <w:r w:rsidRPr="00C72FED">
              <w:rPr>
                <w:sz w:val="22"/>
              </w:rPr>
              <w:t>conceitual, dependendo do que for mais adequado, como forma de possibilitar uma maior compreensão do texto, a sistematização de conteúdos e informações e o posicionamento frente aos textos, se esse for o caso, apropriando-se de uso de estratégias e procedimentos envolvidos na leitura para estudo.</w:t>
            </w:r>
          </w:p>
        </w:tc>
        <w:tc>
          <w:tcPr>
            <w:tcW w:w="3216" w:type="dxa"/>
            <w:tcBorders>
              <w:top w:val="single" w:sz="2" w:space="0" w:color="FFFFFF"/>
              <w:left w:val="single" w:sz="6" w:space="0" w:color="000000"/>
              <w:bottom w:val="single" w:sz="4" w:space="0" w:color="000000"/>
              <w:right w:val="single" w:sz="6" w:space="0" w:color="000000"/>
            </w:tcBorders>
          </w:tcPr>
          <w:p w14:paraId="267C4576" w14:textId="77777777" w:rsidR="00C72FED" w:rsidRPr="00C72FED" w:rsidRDefault="00C72FED" w:rsidP="00C72FED">
            <w:pPr>
              <w:spacing w:after="138" w:line="259" w:lineRule="auto"/>
              <w:ind w:left="2" w:firstLine="0"/>
              <w:jc w:val="left"/>
              <w:rPr>
                <w:b/>
              </w:rPr>
            </w:pPr>
          </w:p>
        </w:tc>
      </w:tr>
    </w:tbl>
    <w:p w14:paraId="69BFA24D" w14:textId="77777777" w:rsidR="00C72FED" w:rsidRPr="00C72FED" w:rsidRDefault="00C72FED" w:rsidP="00C72FED">
      <w:pPr>
        <w:spacing w:after="0" w:line="259" w:lineRule="auto"/>
        <w:ind w:left="-1440" w:right="10466" w:firstLine="0"/>
        <w:jc w:val="left"/>
      </w:pPr>
    </w:p>
    <w:p w14:paraId="77C2599B" w14:textId="77777777" w:rsidR="00C72FED" w:rsidRPr="00C72FED" w:rsidRDefault="00C72FED" w:rsidP="00C72FED">
      <w:pPr>
        <w:spacing w:after="0" w:line="259" w:lineRule="auto"/>
        <w:ind w:left="-1440" w:right="10466" w:firstLine="0"/>
        <w:jc w:val="left"/>
      </w:pPr>
    </w:p>
    <w:tbl>
      <w:tblPr>
        <w:tblStyle w:val="TableGrid31"/>
        <w:tblW w:w="14827" w:type="dxa"/>
        <w:tblInd w:w="-1085" w:type="dxa"/>
        <w:tblCellMar>
          <w:top w:w="57" w:type="dxa"/>
        </w:tblCellMar>
        <w:tblLook w:val="04A0" w:firstRow="1" w:lastRow="0" w:firstColumn="1" w:lastColumn="0" w:noHBand="0" w:noVBand="1"/>
      </w:tblPr>
      <w:tblGrid>
        <w:gridCol w:w="991"/>
        <w:gridCol w:w="1694"/>
        <w:gridCol w:w="1471"/>
        <w:gridCol w:w="372"/>
        <w:gridCol w:w="1985"/>
        <w:gridCol w:w="2268"/>
        <w:gridCol w:w="2405"/>
        <w:gridCol w:w="3641"/>
      </w:tblGrid>
      <w:tr w:rsidR="00C72FED" w:rsidRPr="00C72FED" w14:paraId="4B480695" w14:textId="77777777" w:rsidTr="00C72FED">
        <w:trPr>
          <w:trHeight w:val="6882"/>
        </w:trPr>
        <w:tc>
          <w:tcPr>
            <w:tcW w:w="991" w:type="dxa"/>
            <w:tcBorders>
              <w:top w:val="single" w:sz="6" w:space="0" w:color="000000"/>
              <w:left w:val="single" w:sz="6" w:space="0" w:color="000000"/>
              <w:bottom w:val="single" w:sz="6" w:space="0" w:color="000000"/>
              <w:right w:val="single" w:sz="6" w:space="0" w:color="000000"/>
            </w:tcBorders>
          </w:tcPr>
          <w:p w14:paraId="75F49640" w14:textId="77777777" w:rsidR="00C72FED" w:rsidRPr="00C72FED" w:rsidRDefault="00C72FED" w:rsidP="00C72FED">
            <w:pPr>
              <w:spacing w:after="0" w:line="259" w:lineRule="auto"/>
              <w:ind w:left="110"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3351AB3" w14:textId="77777777" w:rsidR="00C72FED" w:rsidRPr="00C72FED" w:rsidRDefault="00C72FED" w:rsidP="00C72FED">
            <w:pPr>
              <w:spacing w:after="0" w:line="259" w:lineRule="auto"/>
              <w:ind w:left="108" w:firstLine="0"/>
              <w:jc w:val="left"/>
            </w:pPr>
            <w:r w:rsidRPr="00C72FE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674E0BD5" w14:textId="77777777" w:rsidR="00C72FED" w:rsidRPr="00C72FED" w:rsidRDefault="00C72FED" w:rsidP="00C72FED">
            <w:pPr>
              <w:spacing w:after="0" w:line="259" w:lineRule="auto"/>
              <w:ind w:left="110" w:firstLine="0"/>
              <w:jc w:val="left"/>
            </w:pPr>
            <w:r w:rsidRPr="00C72FED">
              <w:t xml:space="preserve">Produção textos </w:t>
            </w:r>
          </w:p>
        </w:tc>
        <w:tc>
          <w:tcPr>
            <w:tcW w:w="372" w:type="dxa"/>
            <w:tcBorders>
              <w:top w:val="single" w:sz="6" w:space="0" w:color="000000"/>
              <w:left w:val="nil"/>
              <w:bottom w:val="single" w:sz="6" w:space="0" w:color="000000"/>
              <w:right w:val="single" w:sz="6" w:space="0" w:color="000000"/>
            </w:tcBorders>
          </w:tcPr>
          <w:p w14:paraId="3828DD2B" w14:textId="77777777" w:rsidR="00C72FED" w:rsidRPr="00C72FED" w:rsidRDefault="00C72FED" w:rsidP="00C72FED">
            <w:pPr>
              <w:spacing w:after="0" w:line="259" w:lineRule="auto"/>
              <w:ind w:left="0" w:firstLine="0"/>
            </w:pPr>
            <w:r w:rsidRPr="00C72FE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12B99EF4" w14:textId="77777777" w:rsidR="00C72FED" w:rsidRPr="00C72FED" w:rsidRDefault="00C72FED" w:rsidP="00C72FED">
            <w:pPr>
              <w:spacing w:after="2" w:line="360" w:lineRule="auto"/>
              <w:ind w:left="108" w:right="106" w:firstLine="0"/>
            </w:pPr>
            <w:r w:rsidRPr="00C72FED">
              <w:t xml:space="preserve">Consideração das condições de produção de textos de </w:t>
            </w:r>
          </w:p>
          <w:p w14:paraId="7613B26E" w14:textId="77777777" w:rsidR="00C72FED" w:rsidRPr="00C72FED" w:rsidRDefault="00C72FED" w:rsidP="00C72FED">
            <w:pPr>
              <w:spacing w:after="182" w:line="359" w:lineRule="auto"/>
              <w:ind w:left="108" w:firstLine="0"/>
              <w:jc w:val="left"/>
            </w:pPr>
            <w:r w:rsidRPr="00C72FED">
              <w:t xml:space="preserve">divulgação científica  </w:t>
            </w:r>
          </w:p>
          <w:p w14:paraId="6CB12436" w14:textId="77777777" w:rsidR="00C72FED" w:rsidRPr="00C72FED" w:rsidRDefault="00C72FED" w:rsidP="00C72FED">
            <w:pPr>
              <w:tabs>
                <w:tab w:val="center" w:pos="709"/>
                <w:tab w:val="center" w:pos="1746"/>
              </w:tabs>
              <w:spacing w:after="125" w:line="259" w:lineRule="auto"/>
              <w:ind w:left="0" w:firstLine="0"/>
              <w:jc w:val="left"/>
            </w:pPr>
            <w:r w:rsidRPr="00C72FED">
              <w:rPr>
                <w:rFonts w:ascii="Calibri" w:eastAsia="Calibri" w:hAnsi="Calibri" w:cs="Calibri"/>
                <w:sz w:val="22"/>
              </w:rPr>
              <w:tab/>
            </w:r>
            <w:r w:rsidRPr="00C72FED">
              <w:t xml:space="preserve">Estratégias </w:t>
            </w:r>
            <w:r w:rsidRPr="00C72FED">
              <w:tab/>
              <w:t xml:space="preserve">de </w:t>
            </w:r>
          </w:p>
          <w:p w14:paraId="62C72E5E" w14:textId="77777777" w:rsidR="00C72FED" w:rsidRPr="00C72FED" w:rsidRDefault="00C72FED" w:rsidP="00C72FED">
            <w:pPr>
              <w:spacing w:after="0" w:line="259" w:lineRule="auto"/>
              <w:ind w:left="108" w:firstLine="0"/>
              <w:jc w:val="left"/>
            </w:pPr>
            <w:r w:rsidRPr="00C72FED">
              <w:t xml:space="preserve">escrita </w:t>
            </w:r>
          </w:p>
        </w:tc>
        <w:tc>
          <w:tcPr>
            <w:tcW w:w="2268" w:type="dxa"/>
            <w:tcBorders>
              <w:top w:val="single" w:sz="6" w:space="0" w:color="000000"/>
              <w:left w:val="single" w:sz="6" w:space="0" w:color="000000"/>
              <w:bottom w:val="single" w:sz="4" w:space="0" w:color="000000"/>
              <w:right w:val="single" w:sz="6" w:space="0" w:color="000000"/>
            </w:tcBorders>
          </w:tcPr>
          <w:p w14:paraId="0E4AA4A4" w14:textId="77777777" w:rsidR="00C72FED" w:rsidRPr="00C72FED" w:rsidRDefault="00C72FED" w:rsidP="00C72FED">
            <w:pPr>
              <w:spacing w:after="0" w:line="240" w:lineRule="auto"/>
              <w:ind w:left="0" w:right="102" w:firstLine="0"/>
            </w:pPr>
            <w:r w:rsidRPr="00C72FED">
              <w:rPr>
                <w:b/>
              </w:rPr>
              <w:t xml:space="preserve">(EF69LP35) </w:t>
            </w:r>
            <w:r w:rsidRPr="00C72FED">
              <w:t xml:space="preserve">Planejar textos de divulgação científica, a partir da elaboração de esquema </w:t>
            </w:r>
            <w:r w:rsidRPr="00C72FED">
              <w:tab/>
              <w:t xml:space="preserve">que considere </w:t>
            </w:r>
            <w:r w:rsidRPr="00C72FED">
              <w:tab/>
              <w:t xml:space="preserve">as pesquisas </w:t>
            </w:r>
            <w:r w:rsidRPr="00C72FED">
              <w:tab/>
              <w:t xml:space="preserve">feitas anteriormente, de notas e sínteses de leituras </w:t>
            </w:r>
            <w:r w:rsidRPr="00C72FED">
              <w:tab/>
              <w:t xml:space="preserve">ou de registros </w:t>
            </w:r>
            <w:r w:rsidRPr="00C72FED">
              <w:tab/>
              <w:t xml:space="preserve">de experimentos ou de estudo de campo, produzir, revisar e editar textos voltados para a divulgação do conhecimento e de dados </w:t>
            </w:r>
            <w:r w:rsidRPr="00C72FED">
              <w:tab/>
              <w:t xml:space="preserve">e resultados </w:t>
            </w:r>
            <w:r w:rsidRPr="00C72FED">
              <w:tab/>
              <w:t xml:space="preserve">de pesquisas, </w:t>
            </w:r>
            <w:r w:rsidRPr="00C72FED">
              <w:tab/>
              <w:t xml:space="preserve">tais como </w:t>
            </w:r>
            <w:r w:rsidRPr="00C72FED">
              <w:tab/>
              <w:t xml:space="preserve">artigo </w:t>
            </w:r>
            <w:r w:rsidRPr="00C72FED">
              <w:tab/>
              <w:t xml:space="preserve">de </w:t>
            </w:r>
          </w:p>
          <w:p w14:paraId="609AEEE8" w14:textId="77777777" w:rsidR="00C72FED" w:rsidRPr="00C72FED" w:rsidRDefault="00C72FED" w:rsidP="00C72FED">
            <w:pPr>
              <w:spacing w:after="0" w:line="240" w:lineRule="auto"/>
              <w:ind w:left="110" w:right="64" w:firstLine="0"/>
            </w:pPr>
            <w:r w:rsidRPr="00C72FED">
              <w:t xml:space="preserve">divulgação científica, artigo de opinião, reportagem científica, verbete </w:t>
            </w:r>
            <w:r w:rsidRPr="00C72FED">
              <w:lastRenderedPageBreak/>
              <w:t xml:space="preserve">de enciclopédia, verbete de enciclopédia digital colaborativa, infográfico, relatório, relato de experimento científico, relato (multimidiático) de campo, tendo em vista seus contextos de produção, que podem envolver a disponibilização de informações e conhecimentos em circulação em um formato mais acessível para um público específico ou a divulgação de conhecimentos </w:t>
            </w:r>
          </w:p>
          <w:p w14:paraId="32CC377D" w14:textId="77777777" w:rsidR="00C72FED" w:rsidRPr="00C72FED" w:rsidRDefault="00C72FED" w:rsidP="00C72FED">
            <w:pPr>
              <w:tabs>
                <w:tab w:val="center" w:pos="592"/>
                <w:tab w:val="center" w:pos="2030"/>
              </w:tabs>
              <w:spacing w:after="0" w:line="240" w:lineRule="auto"/>
              <w:ind w:left="0" w:firstLine="0"/>
              <w:jc w:val="left"/>
            </w:pPr>
            <w:r w:rsidRPr="00C72FED">
              <w:rPr>
                <w:rFonts w:ascii="Calibri" w:eastAsia="Calibri" w:hAnsi="Calibri" w:cs="Calibri"/>
                <w:sz w:val="22"/>
              </w:rPr>
              <w:tab/>
            </w:r>
            <w:r w:rsidRPr="00C72FED">
              <w:t xml:space="preserve">advindos </w:t>
            </w:r>
            <w:r w:rsidRPr="00C72FED">
              <w:tab/>
              <w:t xml:space="preserve">de </w:t>
            </w:r>
          </w:p>
          <w:p w14:paraId="52DF789B" w14:textId="1418E460" w:rsidR="00C72FED" w:rsidRPr="00C72FED" w:rsidRDefault="00C72FED" w:rsidP="00694429">
            <w:pPr>
              <w:spacing w:after="0" w:line="240" w:lineRule="auto"/>
              <w:ind w:left="110" w:firstLine="0"/>
              <w:jc w:val="left"/>
            </w:pPr>
            <w:r w:rsidRPr="00C72FED">
              <w:t>pesquisas bibliográficas, experimentos científicos e estudos de campo realizados.</w:t>
            </w:r>
          </w:p>
        </w:tc>
        <w:tc>
          <w:tcPr>
            <w:tcW w:w="2405" w:type="dxa"/>
            <w:tcBorders>
              <w:top w:val="single" w:sz="4" w:space="0" w:color="000000"/>
              <w:left w:val="single" w:sz="6" w:space="0" w:color="000000"/>
              <w:bottom w:val="single" w:sz="4" w:space="0" w:color="000000"/>
              <w:right w:val="single" w:sz="6" w:space="0" w:color="000000"/>
            </w:tcBorders>
          </w:tcPr>
          <w:p w14:paraId="6222B7E9" w14:textId="77777777" w:rsidR="00C72FED" w:rsidRPr="00C72FED" w:rsidRDefault="00C72FED" w:rsidP="00C72FED">
            <w:pPr>
              <w:spacing w:after="0" w:line="240" w:lineRule="auto"/>
              <w:ind w:left="110" w:firstLine="0"/>
              <w:jc w:val="left"/>
            </w:pPr>
            <w:r w:rsidRPr="00C72FED">
              <w:rPr>
                <w:b/>
              </w:rPr>
              <w:lastRenderedPageBreak/>
              <w:t xml:space="preserve">(EF69LP35RS-1) </w:t>
            </w:r>
            <w:r w:rsidRPr="00C72FED">
              <w:t xml:space="preserve">Planejar textos de divulgação </w:t>
            </w:r>
          </w:p>
          <w:p w14:paraId="68F64B2C" w14:textId="77777777" w:rsidR="00C72FED" w:rsidRPr="00C72FED" w:rsidRDefault="00C72FED" w:rsidP="00C72FED">
            <w:pPr>
              <w:spacing w:after="0" w:line="240" w:lineRule="auto"/>
              <w:ind w:left="110" w:right="103" w:firstLine="0"/>
            </w:pPr>
            <w:r w:rsidRPr="00C72FED">
              <w:t>científica, a partir da elaboração de esquema que considere as pesquisas feitas anteriormente, de notas e sínteses de leituras ou de registros de experimentos ou de estudo de campo.</w:t>
            </w:r>
          </w:p>
          <w:p w14:paraId="4BAEB58B" w14:textId="77777777" w:rsidR="00C72FED" w:rsidRPr="00C72FED" w:rsidRDefault="00C72FED" w:rsidP="00C72FED">
            <w:pPr>
              <w:spacing w:after="0" w:line="240" w:lineRule="auto"/>
              <w:ind w:left="110" w:right="103" w:firstLine="0"/>
            </w:pPr>
          </w:p>
          <w:p w14:paraId="0877782E" w14:textId="77777777" w:rsidR="00C72FED" w:rsidRPr="00C72FED" w:rsidRDefault="00C72FED" w:rsidP="00C72FED">
            <w:pPr>
              <w:spacing w:after="0" w:line="240" w:lineRule="auto"/>
              <w:ind w:left="110" w:right="103" w:firstLine="0"/>
            </w:pPr>
            <w:r w:rsidRPr="00C72FED">
              <w:t xml:space="preserve">  </w:t>
            </w:r>
            <w:r w:rsidRPr="00C72FED">
              <w:rPr>
                <w:b/>
              </w:rPr>
              <w:t xml:space="preserve">(EF69LP35RS-2) </w:t>
            </w:r>
          </w:p>
          <w:p w14:paraId="6A4A38A7" w14:textId="77777777" w:rsidR="00C72FED" w:rsidRPr="00C72FED" w:rsidRDefault="00C72FED" w:rsidP="00C72FED">
            <w:pPr>
              <w:spacing w:after="0" w:line="240" w:lineRule="auto"/>
              <w:ind w:left="110" w:right="103" w:firstLine="0"/>
            </w:pPr>
            <w:r w:rsidRPr="00C72FED">
              <w:t xml:space="preserve">Produzir, revisar e editar textos voltados para a divulgação do conhecimento e de dados e resultados de pesquisas, tendo em vista seus contextos de produção, que podem envolver a disponibilização de </w:t>
            </w:r>
            <w:r w:rsidRPr="00C72FED">
              <w:lastRenderedPageBreak/>
              <w:t xml:space="preserve">informações e conhecimentos em circulação ou a divulgação de </w:t>
            </w:r>
          </w:p>
          <w:p w14:paraId="3C6C447F" w14:textId="77777777" w:rsidR="00C72FED" w:rsidRPr="00C72FED" w:rsidRDefault="00C72FED" w:rsidP="00C72FED">
            <w:pPr>
              <w:spacing w:after="0" w:line="240" w:lineRule="auto"/>
              <w:ind w:left="110" w:firstLine="0"/>
              <w:jc w:val="left"/>
            </w:pPr>
            <w:r w:rsidRPr="00C72FED">
              <w:t xml:space="preserve">conhecimentos </w:t>
            </w:r>
          </w:p>
          <w:p w14:paraId="208C9035" w14:textId="77777777" w:rsidR="00C72FED" w:rsidRPr="00C72FED" w:rsidRDefault="00C72FED" w:rsidP="00C72FED">
            <w:pPr>
              <w:tabs>
                <w:tab w:val="center" w:pos="592"/>
                <w:tab w:val="center" w:pos="2168"/>
              </w:tabs>
              <w:spacing w:after="0" w:line="240" w:lineRule="auto"/>
              <w:ind w:left="0" w:firstLine="0"/>
              <w:jc w:val="left"/>
            </w:pPr>
            <w:r w:rsidRPr="00C72FED">
              <w:rPr>
                <w:rFonts w:ascii="Calibri" w:eastAsia="Calibri" w:hAnsi="Calibri" w:cs="Calibri"/>
                <w:sz w:val="22"/>
              </w:rPr>
              <w:tab/>
            </w:r>
            <w:r w:rsidRPr="00C72FED">
              <w:t xml:space="preserve">advindos </w:t>
            </w:r>
            <w:r w:rsidRPr="00C72FED">
              <w:tab/>
              <w:t xml:space="preserve">de pesquisas bibliográficas, experimentos científicos e estudos de </w:t>
            </w:r>
            <w:r w:rsidRPr="00C72FED">
              <w:tab/>
              <w:t xml:space="preserve">campo realizados.  </w:t>
            </w:r>
          </w:p>
        </w:tc>
        <w:tc>
          <w:tcPr>
            <w:tcW w:w="3641" w:type="dxa"/>
            <w:tcBorders>
              <w:top w:val="single" w:sz="4" w:space="0" w:color="000000"/>
              <w:left w:val="single" w:sz="6" w:space="0" w:color="000000"/>
              <w:bottom w:val="single" w:sz="4" w:space="0" w:color="000000"/>
              <w:right w:val="single" w:sz="6" w:space="0" w:color="000000"/>
            </w:tcBorders>
          </w:tcPr>
          <w:p w14:paraId="4B851373" w14:textId="77777777" w:rsidR="00C72FED" w:rsidRPr="00C72FED" w:rsidRDefault="00C72FED" w:rsidP="00C72FED">
            <w:pPr>
              <w:spacing w:after="0" w:line="360" w:lineRule="auto"/>
              <w:ind w:left="110" w:firstLine="0"/>
              <w:jc w:val="left"/>
              <w:rPr>
                <w:b/>
              </w:rPr>
            </w:pPr>
          </w:p>
        </w:tc>
      </w:tr>
    </w:tbl>
    <w:p w14:paraId="253159DF" w14:textId="77777777" w:rsidR="00C72FED" w:rsidRPr="00C72FED" w:rsidRDefault="00C72FED" w:rsidP="00C72FED">
      <w:pPr>
        <w:spacing w:after="0" w:line="259" w:lineRule="auto"/>
        <w:ind w:left="-1440" w:right="10466" w:firstLine="0"/>
        <w:jc w:val="left"/>
      </w:pPr>
    </w:p>
    <w:tbl>
      <w:tblPr>
        <w:tblStyle w:val="TableGrid31"/>
        <w:tblW w:w="14915" w:type="dxa"/>
        <w:tblInd w:w="-1085" w:type="dxa"/>
        <w:tblCellMar>
          <w:top w:w="57" w:type="dxa"/>
          <w:right w:w="39" w:type="dxa"/>
        </w:tblCellMar>
        <w:tblLook w:val="04A0" w:firstRow="1" w:lastRow="0" w:firstColumn="1" w:lastColumn="0" w:noHBand="0" w:noVBand="1"/>
      </w:tblPr>
      <w:tblGrid>
        <w:gridCol w:w="991"/>
        <w:gridCol w:w="1694"/>
        <w:gridCol w:w="1471"/>
        <w:gridCol w:w="372"/>
        <w:gridCol w:w="1985"/>
        <w:gridCol w:w="2268"/>
        <w:gridCol w:w="2405"/>
        <w:gridCol w:w="3729"/>
      </w:tblGrid>
      <w:tr w:rsidR="00C72FED" w:rsidRPr="00C72FED" w14:paraId="7A0449FA" w14:textId="77777777" w:rsidTr="00C72FED">
        <w:trPr>
          <w:trHeight w:val="2912"/>
        </w:trPr>
        <w:tc>
          <w:tcPr>
            <w:tcW w:w="991" w:type="dxa"/>
            <w:tcBorders>
              <w:top w:val="single" w:sz="6" w:space="0" w:color="000000"/>
              <w:left w:val="single" w:sz="6" w:space="0" w:color="000000"/>
              <w:bottom w:val="single" w:sz="6" w:space="0" w:color="000000"/>
              <w:right w:val="single" w:sz="6" w:space="0" w:color="000000"/>
            </w:tcBorders>
          </w:tcPr>
          <w:p w14:paraId="71518E62" w14:textId="77777777" w:rsidR="00C72FED" w:rsidRPr="00C72FED" w:rsidRDefault="00C72FED" w:rsidP="00C72FED">
            <w:pPr>
              <w:spacing w:after="0" w:line="259" w:lineRule="auto"/>
              <w:ind w:left="110"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0D045A7" w14:textId="77777777" w:rsidR="00C72FED" w:rsidRPr="00C72FED" w:rsidRDefault="00C72FED" w:rsidP="00C72FED">
            <w:pPr>
              <w:spacing w:after="0" w:line="259" w:lineRule="auto"/>
              <w:ind w:left="108" w:firstLine="0"/>
              <w:jc w:val="left"/>
            </w:pPr>
            <w:r w:rsidRPr="00C72FE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310D01D8" w14:textId="77777777" w:rsidR="00C72FED" w:rsidRPr="00C72FED" w:rsidRDefault="00C72FED" w:rsidP="00C72FED">
            <w:pPr>
              <w:spacing w:after="0" w:line="259" w:lineRule="auto"/>
              <w:ind w:left="110" w:firstLine="0"/>
              <w:jc w:val="left"/>
            </w:pPr>
            <w:r w:rsidRPr="00C72FED">
              <w:t xml:space="preserve">Produção textos </w:t>
            </w:r>
          </w:p>
        </w:tc>
        <w:tc>
          <w:tcPr>
            <w:tcW w:w="372" w:type="dxa"/>
            <w:tcBorders>
              <w:top w:val="single" w:sz="6" w:space="0" w:color="000000"/>
              <w:left w:val="nil"/>
              <w:bottom w:val="single" w:sz="6" w:space="0" w:color="000000"/>
              <w:right w:val="single" w:sz="6" w:space="0" w:color="000000"/>
            </w:tcBorders>
          </w:tcPr>
          <w:p w14:paraId="5B0C7DB4" w14:textId="77777777" w:rsidR="00C72FED" w:rsidRPr="00C72FED" w:rsidRDefault="00C72FED" w:rsidP="00C72FED">
            <w:pPr>
              <w:spacing w:after="0" w:line="259" w:lineRule="auto"/>
              <w:ind w:left="0" w:firstLine="0"/>
            </w:pPr>
            <w:r w:rsidRPr="00C72FE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093F521D" w14:textId="77777777" w:rsidR="00C72FED" w:rsidRPr="00C72FED" w:rsidRDefault="00C72FED" w:rsidP="00C72FED">
            <w:pPr>
              <w:spacing w:after="0" w:line="365" w:lineRule="auto"/>
              <w:ind w:left="108" w:firstLine="0"/>
              <w:jc w:val="left"/>
            </w:pPr>
            <w:r w:rsidRPr="00C72FED">
              <w:t xml:space="preserve">Estratégias </w:t>
            </w:r>
            <w:r w:rsidRPr="00C72FED">
              <w:tab/>
              <w:t xml:space="preserve">de escrita: </w:t>
            </w:r>
          </w:p>
          <w:p w14:paraId="5D3DCF57" w14:textId="77777777" w:rsidR="00C72FED" w:rsidRPr="00C72FED" w:rsidRDefault="00C72FED" w:rsidP="00C72FED">
            <w:pPr>
              <w:spacing w:after="0" w:line="259" w:lineRule="auto"/>
              <w:ind w:left="108" w:firstLine="0"/>
              <w:jc w:val="left"/>
            </w:pPr>
            <w:r w:rsidRPr="00C72FED">
              <w:t xml:space="preserve">textualização, revisão e edição </w:t>
            </w:r>
          </w:p>
        </w:tc>
        <w:tc>
          <w:tcPr>
            <w:tcW w:w="2268" w:type="dxa"/>
            <w:tcBorders>
              <w:top w:val="single" w:sz="4" w:space="0" w:color="000000"/>
              <w:left w:val="single" w:sz="6" w:space="0" w:color="000000"/>
              <w:bottom w:val="single" w:sz="6" w:space="0" w:color="000000"/>
              <w:right w:val="single" w:sz="6" w:space="0" w:color="000000"/>
            </w:tcBorders>
          </w:tcPr>
          <w:p w14:paraId="27482E46" w14:textId="77777777" w:rsidR="00C72FED" w:rsidRPr="00DB2EDE" w:rsidRDefault="00C72FED" w:rsidP="00C72FED">
            <w:pPr>
              <w:spacing w:after="115" w:line="259" w:lineRule="auto"/>
              <w:ind w:left="110" w:firstLine="0"/>
              <w:jc w:val="left"/>
              <w:rPr>
                <w:sz w:val="22"/>
              </w:rPr>
            </w:pPr>
            <w:r w:rsidRPr="00DB2EDE">
              <w:rPr>
                <w:b/>
                <w:sz w:val="22"/>
              </w:rPr>
              <w:t xml:space="preserve">(EF69LP36) </w:t>
            </w:r>
          </w:p>
          <w:p w14:paraId="1723FBF7" w14:textId="77777777" w:rsidR="00C72FED" w:rsidRPr="00DB2EDE" w:rsidRDefault="00C72FED" w:rsidP="00C72FED">
            <w:pPr>
              <w:spacing w:after="0" w:line="240" w:lineRule="auto"/>
              <w:ind w:left="108" w:firstLine="0"/>
              <w:rPr>
                <w:sz w:val="22"/>
              </w:rPr>
            </w:pPr>
            <w:r w:rsidRPr="00DB2EDE">
              <w:rPr>
                <w:sz w:val="22"/>
              </w:rPr>
              <w:t xml:space="preserve">Produzir, revisar e editar textos voltados para a divulgação do conhecimento e de dados e resultados de pesquisas, tais como artigos de divulgação científica, verbete de </w:t>
            </w:r>
            <w:r w:rsidRPr="00DB2EDE">
              <w:rPr>
                <w:sz w:val="22"/>
              </w:rPr>
              <w:tab/>
              <w:t xml:space="preserve">enciclopédia, </w:t>
            </w:r>
          </w:p>
          <w:p w14:paraId="5A85DF9C" w14:textId="77777777" w:rsidR="00C72FED" w:rsidRPr="00DB2EDE" w:rsidRDefault="00C72FED" w:rsidP="00C72FED">
            <w:pPr>
              <w:spacing w:after="0" w:line="240" w:lineRule="auto"/>
              <w:ind w:left="108" w:firstLine="0"/>
              <w:rPr>
                <w:sz w:val="22"/>
              </w:rPr>
            </w:pPr>
            <w:r w:rsidRPr="00DB2EDE">
              <w:rPr>
                <w:sz w:val="22"/>
              </w:rPr>
              <w:t xml:space="preserve">infográfico, infográfico </w:t>
            </w:r>
          </w:p>
          <w:p w14:paraId="5CE05C4E" w14:textId="77777777" w:rsidR="00C72FED" w:rsidRPr="00DB2EDE" w:rsidRDefault="00C72FED" w:rsidP="00C72FED">
            <w:pPr>
              <w:spacing w:after="0" w:line="240" w:lineRule="auto"/>
              <w:ind w:left="108" w:right="65" w:firstLine="0"/>
              <w:rPr>
                <w:sz w:val="22"/>
              </w:rPr>
            </w:pPr>
            <w:r w:rsidRPr="00DB2EDE">
              <w:rPr>
                <w:sz w:val="22"/>
              </w:rPr>
              <w:t xml:space="preserve">animado, podcast ou vlog científico, relato </w:t>
            </w:r>
            <w:r w:rsidRPr="00DB2EDE">
              <w:rPr>
                <w:sz w:val="22"/>
              </w:rPr>
              <w:tab/>
              <w:t xml:space="preserve">de </w:t>
            </w:r>
          </w:p>
          <w:p w14:paraId="2642071C" w14:textId="77777777" w:rsidR="00C72FED" w:rsidRPr="00DB2EDE" w:rsidRDefault="00C72FED" w:rsidP="00C72FED">
            <w:pPr>
              <w:spacing w:after="0" w:line="240" w:lineRule="auto"/>
              <w:ind w:left="108" w:firstLine="0"/>
              <w:rPr>
                <w:sz w:val="22"/>
              </w:rPr>
            </w:pPr>
            <w:r w:rsidRPr="00DB2EDE">
              <w:rPr>
                <w:sz w:val="22"/>
              </w:rPr>
              <w:t xml:space="preserve">experimento, relatório, relatório multimidiático de campo, </w:t>
            </w:r>
            <w:r w:rsidRPr="00DB2EDE">
              <w:rPr>
                <w:sz w:val="22"/>
              </w:rPr>
              <w:tab/>
              <w:t xml:space="preserve">dentre </w:t>
            </w:r>
          </w:p>
          <w:p w14:paraId="4E1790CB" w14:textId="77777777" w:rsidR="00C72FED" w:rsidRPr="00DB2EDE" w:rsidRDefault="00C72FED" w:rsidP="00C72FED">
            <w:pPr>
              <w:spacing w:after="117" w:line="259" w:lineRule="auto"/>
              <w:ind w:left="110" w:firstLine="0"/>
              <w:jc w:val="left"/>
              <w:rPr>
                <w:sz w:val="22"/>
              </w:rPr>
            </w:pPr>
            <w:r w:rsidRPr="00DB2EDE">
              <w:rPr>
                <w:sz w:val="22"/>
              </w:rPr>
              <w:t xml:space="preserve">outros, </w:t>
            </w:r>
          </w:p>
          <w:p w14:paraId="791A8A7E" w14:textId="77777777" w:rsidR="00C72FED" w:rsidRPr="00DB2EDE" w:rsidRDefault="00C72FED" w:rsidP="00C72FED">
            <w:pPr>
              <w:spacing w:after="0" w:line="240" w:lineRule="auto"/>
              <w:ind w:left="108" w:right="62" w:firstLine="0"/>
              <w:rPr>
                <w:sz w:val="22"/>
              </w:rPr>
            </w:pPr>
            <w:r w:rsidRPr="00DB2EDE">
              <w:rPr>
                <w:sz w:val="22"/>
              </w:rPr>
              <w:t xml:space="preserve">considerando o contexto de produção e as regularidades dos gêneros em termos de </w:t>
            </w:r>
            <w:r w:rsidRPr="00DB2EDE">
              <w:rPr>
                <w:sz w:val="22"/>
              </w:rPr>
              <w:tab/>
              <w:t>suas construções composicionais e estilos.</w:t>
            </w:r>
          </w:p>
          <w:p w14:paraId="0A40004F" w14:textId="77777777" w:rsidR="00C72FED" w:rsidRPr="00C72FED" w:rsidRDefault="00C72FED" w:rsidP="00C72FED">
            <w:pPr>
              <w:spacing w:after="0" w:line="259" w:lineRule="auto"/>
              <w:ind w:left="110" w:right="64" w:firstLine="0"/>
            </w:pPr>
            <w:r w:rsidRPr="00C72FED">
              <w:t xml:space="preserve"> </w:t>
            </w:r>
          </w:p>
        </w:tc>
        <w:tc>
          <w:tcPr>
            <w:tcW w:w="2405" w:type="dxa"/>
            <w:tcBorders>
              <w:top w:val="single" w:sz="2" w:space="0" w:color="FFFFFF"/>
              <w:left w:val="single" w:sz="6" w:space="0" w:color="000000"/>
              <w:bottom w:val="single" w:sz="4" w:space="0" w:color="000000"/>
              <w:right w:val="single" w:sz="6" w:space="0" w:color="000000"/>
            </w:tcBorders>
          </w:tcPr>
          <w:p w14:paraId="545885FA" w14:textId="77777777" w:rsidR="00C72FED" w:rsidRPr="00C72FED" w:rsidRDefault="00C72FED" w:rsidP="00C72FED">
            <w:pPr>
              <w:spacing w:after="115" w:line="259" w:lineRule="auto"/>
              <w:ind w:left="110" w:firstLine="0"/>
              <w:jc w:val="left"/>
            </w:pPr>
            <w:r w:rsidRPr="00C72FED">
              <w:rPr>
                <w:b/>
              </w:rPr>
              <w:t xml:space="preserve">(EF69LP36RS-1) </w:t>
            </w:r>
          </w:p>
          <w:p w14:paraId="6318B943" w14:textId="77777777" w:rsidR="00C72FED" w:rsidRPr="00C72FED" w:rsidRDefault="00C72FED" w:rsidP="00C72FED">
            <w:pPr>
              <w:spacing w:after="160" w:line="360" w:lineRule="auto"/>
              <w:ind w:left="110" w:right="64" w:firstLine="0"/>
            </w:pPr>
            <w:r w:rsidRPr="00C72FED">
              <w:t xml:space="preserve">Produzir, revisar e editar textos voltados para a divulgação do conhecimento e de dados e resultados de pesquisas, tendo em vista o contexto de produção e as regularidades dos gêneros em termos de suas construções composicionais e estilos. </w:t>
            </w:r>
          </w:p>
          <w:p w14:paraId="46881954" w14:textId="77777777" w:rsidR="00C72FED" w:rsidRPr="00C72FED" w:rsidRDefault="00C72FED" w:rsidP="00C72FED">
            <w:pPr>
              <w:spacing w:after="276" w:line="259" w:lineRule="auto"/>
              <w:ind w:left="110" w:firstLine="0"/>
              <w:jc w:val="left"/>
            </w:pPr>
            <w:r w:rsidRPr="00C72FED">
              <w:t xml:space="preserve"> </w:t>
            </w:r>
          </w:p>
          <w:p w14:paraId="6E408B1F" w14:textId="77777777" w:rsidR="00C72FED" w:rsidRPr="00C72FED" w:rsidRDefault="00C72FED" w:rsidP="00C72FED">
            <w:pPr>
              <w:spacing w:after="0" w:line="259" w:lineRule="auto"/>
              <w:ind w:left="110" w:right="64" w:firstLine="0"/>
            </w:pPr>
          </w:p>
        </w:tc>
        <w:tc>
          <w:tcPr>
            <w:tcW w:w="3729" w:type="dxa"/>
            <w:tcBorders>
              <w:top w:val="single" w:sz="2" w:space="0" w:color="FFFFFF"/>
              <w:left w:val="single" w:sz="6" w:space="0" w:color="000000"/>
              <w:bottom w:val="single" w:sz="4" w:space="0" w:color="000000"/>
              <w:right w:val="single" w:sz="6" w:space="0" w:color="000000"/>
            </w:tcBorders>
          </w:tcPr>
          <w:p w14:paraId="3D261BC6" w14:textId="77777777" w:rsidR="00C72FED" w:rsidRPr="00C72FED" w:rsidRDefault="00C72FED" w:rsidP="00C72FED">
            <w:pPr>
              <w:spacing w:after="115" w:line="259" w:lineRule="auto"/>
              <w:ind w:left="110" w:firstLine="0"/>
              <w:jc w:val="left"/>
              <w:rPr>
                <w:b/>
              </w:rPr>
            </w:pPr>
          </w:p>
        </w:tc>
      </w:tr>
    </w:tbl>
    <w:p w14:paraId="1196EDDD" w14:textId="77777777" w:rsidR="00C72FED" w:rsidRPr="00C72FED" w:rsidRDefault="00C72FED" w:rsidP="00C72FED">
      <w:pPr>
        <w:spacing w:after="0" w:line="259" w:lineRule="auto"/>
        <w:ind w:left="-1440" w:right="10466" w:firstLine="0"/>
        <w:jc w:val="left"/>
      </w:pPr>
    </w:p>
    <w:tbl>
      <w:tblPr>
        <w:tblStyle w:val="TableGrid31"/>
        <w:tblW w:w="14827" w:type="dxa"/>
        <w:tblInd w:w="-1085" w:type="dxa"/>
        <w:tblCellMar>
          <w:top w:w="55" w:type="dxa"/>
          <w:right w:w="39" w:type="dxa"/>
        </w:tblCellMar>
        <w:tblLook w:val="04A0" w:firstRow="1" w:lastRow="0" w:firstColumn="1" w:lastColumn="0" w:noHBand="0" w:noVBand="1"/>
      </w:tblPr>
      <w:tblGrid>
        <w:gridCol w:w="991"/>
        <w:gridCol w:w="1694"/>
        <w:gridCol w:w="1471"/>
        <w:gridCol w:w="372"/>
        <w:gridCol w:w="1613"/>
        <w:gridCol w:w="372"/>
        <w:gridCol w:w="2268"/>
        <w:gridCol w:w="2405"/>
        <w:gridCol w:w="3641"/>
      </w:tblGrid>
      <w:tr w:rsidR="00C72FED" w:rsidRPr="00C72FED" w14:paraId="3C0133FD" w14:textId="77777777" w:rsidTr="00C72FED">
        <w:trPr>
          <w:trHeight w:val="3325"/>
        </w:trPr>
        <w:tc>
          <w:tcPr>
            <w:tcW w:w="991" w:type="dxa"/>
            <w:tcBorders>
              <w:top w:val="single" w:sz="6" w:space="0" w:color="000000"/>
              <w:left w:val="single" w:sz="6" w:space="0" w:color="000000"/>
              <w:bottom w:val="single" w:sz="6" w:space="0" w:color="000000"/>
              <w:right w:val="single" w:sz="6" w:space="0" w:color="000000"/>
            </w:tcBorders>
          </w:tcPr>
          <w:p w14:paraId="662FFC71" w14:textId="77777777" w:rsidR="00C72FED" w:rsidRPr="00C72FED" w:rsidRDefault="00C72FED" w:rsidP="00C72FED">
            <w:pPr>
              <w:spacing w:after="0" w:line="259" w:lineRule="auto"/>
              <w:ind w:left="110"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9F46DFD" w14:textId="77777777" w:rsidR="00C72FED" w:rsidRPr="00C72FED" w:rsidRDefault="00C72FED" w:rsidP="00C72FED">
            <w:pPr>
              <w:spacing w:after="0" w:line="259" w:lineRule="auto"/>
              <w:ind w:left="108" w:firstLine="0"/>
              <w:jc w:val="left"/>
            </w:pPr>
            <w:r w:rsidRPr="00C72FE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112C752E" w14:textId="77777777" w:rsidR="00C72FED" w:rsidRPr="00C72FED" w:rsidRDefault="00C72FED" w:rsidP="00C72FED">
            <w:pPr>
              <w:spacing w:after="0" w:line="259" w:lineRule="auto"/>
              <w:ind w:left="110" w:firstLine="0"/>
              <w:jc w:val="left"/>
            </w:pPr>
            <w:r w:rsidRPr="00C72FED">
              <w:t xml:space="preserve">Produção textos </w:t>
            </w:r>
          </w:p>
        </w:tc>
        <w:tc>
          <w:tcPr>
            <w:tcW w:w="372" w:type="dxa"/>
            <w:tcBorders>
              <w:top w:val="single" w:sz="6" w:space="0" w:color="000000"/>
              <w:left w:val="nil"/>
              <w:bottom w:val="single" w:sz="6" w:space="0" w:color="000000"/>
              <w:right w:val="single" w:sz="6" w:space="0" w:color="000000"/>
            </w:tcBorders>
          </w:tcPr>
          <w:p w14:paraId="71981942" w14:textId="77777777" w:rsidR="00C72FED" w:rsidRPr="00C72FED" w:rsidRDefault="00C72FED" w:rsidP="00C72FED">
            <w:pPr>
              <w:spacing w:after="0" w:line="259" w:lineRule="auto"/>
              <w:ind w:left="0" w:firstLine="0"/>
            </w:pPr>
            <w:r w:rsidRPr="00C72FED">
              <w:t xml:space="preserve">de </w:t>
            </w:r>
          </w:p>
        </w:tc>
        <w:tc>
          <w:tcPr>
            <w:tcW w:w="1613" w:type="dxa"/>
            <w:tcBorders>
              <w:top w:val="single" w:sz="6" w:space="0" w:color="000000"/>
              <w:left w:val="single" w:sz="6" w:space="0" w:color="000000"/>
              <w:bottom w:val="single" w:sz="6" w:space="0" w:color="000000"/>
              <w:right w:val="nil"/>
            </w:tcBorders>
          </w:tcPr>
          <w:p w14:paraId="730DF7FA" w14:textId="77777777" w:rsidR="00C72FED" w:rsidRPr="00C72FED" w:rsidRDefault="00C72FED" w:rsidP="00C72FED">
            <w:pPr>
              <w:spacing w:after="0" w:line="259" w:lineRule="auto"/>
              <w:ind w:left="108" w:firstLine="0"/>
              <w:jc w:val="left"/>
            </w:pPr>
            <w:r w:rsidRPr="00C72FED">
              <w:t xml:space="preserve">Estratégias produção </w:t>
            </w:r>
          </w:p>
        </w:tc>
        <w:tc>
          <w:tcPr>
            <w:tcW w:w="372" w:type="dxa"/>
            <w:tcBorders>
              <w:top w:val="single" w:sz="6" w:space="0" w:color="000000"/>
              <w:left w:val="nil"/>
              <w:bottom w:val="single" w:sz="6" w:space="0" w:color="000000"/>
              <w:right w:val="single" w:sz="6" w:space="0" w:color="000000"/>
            </w:tcBorders>
          </w:tcPr>
          <w:p w14:paraId="79EF2D86" w14:textId="77777777" w:rsidR="00C72FED" w:rsidRPr="00C72FED" w:rsidRDefault="00C72FED" w:rsidP="00C72FED">
            <w:pPr>
              <w:spacing w:after="0" w:line="259" w:lineRule="auto"/>
              <w:ind w:left="0" w:firstLine="0"/>
            </w:pPr>
            <w:r w:rsidRPr="00C72FED">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67B269AF" w14:textId="77777777" w:rsidR="00C72FED" w:rsidRPr="00C72FED" w:rsidRDefault="00C72FED" w:rsidP="00C72FED">
            <w:pPr>
              <w:spacing w:after="117" w:line="259" w:lineRule="auto"/>
              <w:ind w:left="110" w:firstLine="0"/>
              <w:jc w:val="left"/>
            </w:pPr>
            <w:r w:rsidRPr="00C72FED">
              <w:rPr>
                <w:b/>
              </w:rPr>
              <w:t xml:space="preserve">(EF69LP37) </w:t>
            </w:r>
          </w:p>
          <w:p w14:paraId="428D5017" w14:textId="77777777" w:rsidR="00C72FED" w:rsidRPr="00C72FED" w:rsidRDefault="00C72FED" w:rsidP="00C72FED">
            <w:pPr>
              <w:spacing w:after="0" w:line="382" w:lineRule="auto"/>
              <w:ind w:left="0" w:right="103" w:firstLine="0"/>
            </w:pPr>
            <w:r w:rsidRPr="00C72FED">
              <w:t xml:space="preserve">Produzir roteiros para elaboração de vídeos de diferentes tipos (vlog científico, vídeo-minuto, programa de rádio, podcasts) </w:t>
            </w:r>
            <w:r w:rsidRPr="00C72FED">
              <w:tab/>
              <w:t xml:space="preserve">para divulgação </w:t>
            </w:r>
            <w:r w:rsidRPr="00C72FED">
              <w:tab/>
              <w:t xml:space="preserve">de conhecimentos científicos </w:t>
            </w:r>
            <w:r w:rsidRPr="00C72FED">
              <w:tab/>
              <w:t xml:space="preserve">e resultados </w:t>
            </w:r>
            <w:r w:rsidRPr="00C72FED">
              <w:tab/>
              <w:t xml:space="preserve">de pesquisa, </w:t>
            </w:r>
            <w:r w:rsidRPr="00C72FED">
              <w:tab/>
              <w:t xml:space="preserve">tendo em </w:t>
            </w:r>
            <w:r w:rsidRPr="00C72FED">
              <w:tab/>
              <w:t xml:space="preserve">vista </w:t>
            </w:r>
            <w:r w:rsidRPr="00C72FED">
              <w:tab/>
              <w:t xml:space="preserve">seu contexto </w:t>
            </w:r>
            <w:r w:rsidRPr="00C72FED">
              <w:tab/>
              <w:t xml:space="preserve">de produção, </w:t>
            </w:r>
            <w:r w:rsidRPr="00C72FED">
              <w:tab/>
              <w:t xml:space="preserve">os elementos </w:t>
            </w:r>
            <w:r w:rsidRPr="00C72FED">
              <w:tab/>
              <w:t xml:space="preserve">e a </w:t>
            </w:r>
          </w:p>
          <w:p w14:paraId="42466350" w14:textId="77777777" w:rsidR="00C72FED" w:rsidRPr="00C72FED" w:rsidRDefault="00C72FED" w:rsidP="00C72FED">
            <w:pPr>
              <w:spacing w:after="0" w:line="259" w:lineRule="auto"/>
              <w:ind w:left="110" w:right="64" w:firstLine="0"/>
            </w:pPr>
            <w:r w:rsidRPr="00C72FED">
              <w:lastRenderedPageBreak/>
              <w:t xml:space="preserve">construção composicionais dos roteiros.  </w:t>
            </w:r>
          </w:p>
        </w:tc>
        <w:tc>
          <w:tcPr>
            <w:tcW w:w="2405" w:type="dxa"/>
            <w:tcBorders>
              <w:top w:val="single" w:sz="2" w:space="0" w:color="FFFFFF"/>
              <w:left w:val="single" w:sz="6" w:space="0" w:color="000000"/>
              <w:bottom w:val="single" w:sz="4" w:space="0" w:color="000000"/>
              <w:right w:val="single" w:sz="6" w:space="0" w:color="000000"/>
            </w:tcBorders>
          </w:tcPr>
          <w:p w14:paraId="215CCF8D" w14:textId="77777777" w:rsidR="00C72FED" w:rsidRPr="00C72FED" w:rsidRDefault="00C72FED" w:rsidP="00C72FED">
            <w:pPr>
              <w:tabs>
                <w:tab w:val="center" w:pos="576"/>
                <w:tab w:val="center" w:pos="2059"/>
              </w:tabs>
              <w:spacing w:after="122" w:line="259" w:lineRule="auto"/>
              <w:ind w:left="0" w:firstLine="0"/>
              <w:jc w:val="left"/>
            </w:pPr>
            <w:r w:rsidRPr="00C72FED">
              <w:rPr>
                <w:b/>
              </w:rPr>
              <w:lastRenderedPageBreak/>
              <w:t xml:space="preserve">(EF69LP37RS-1) </w:t>
            </w:r>
            <w:r w:rsidRPr="00C72FED">
              <w:t xml:space="preserve">Produzir roteiros para elaboração de vídeos de diferentes tipos (vlog científico, vídeo-minuto, programa de rádio, podcasts) para divulgação </w:t>
            </w:r>
            <w:r w:rsidRPr="00C72FED">
              <w:tab/>
              <w:t xml:space="preserve">de </w:t>
            </w:r>
          </w:p>
          <w:p w14:paraId="009325C0" w14:textId="77777777" w:rsidR="00C72FED" w:rsidRPr="00C72FED" w:rsidRDefault="00C72FED" w:rsidP="00C72FED">
            <w:pPr>
              <w:spacing w:after="117" w:line="259" w:lineRule="auto"/>
              <w:ind w:left="2" w:firstLine="0"/>
              <w:jc w:val="left"/>
            </w:pPr>
            <w:r w:rsidRPr="00C72FED">
              <w:t xml:space="preserve">conhecimentos </w:t>
            </w:r>
          </w:p>
          <w:p w14:paraId="281BDBD7" w14:textId="77777777" w:rsidR="00C72FED" w:rsidRPr="00C72FED" w:rsidRDefault="00C72FED" w:rsidP="00C72FED">
            <w:pPr>
              <w:spacing w:after="1" w:line="360" w:lineRule="auto"/>
              <w:ind w:left="2" w:right="103" w:firstLine="0"/>
            </w:pPr>
            <w:r w:rsidRPr="00C72FED">
              <w:t xml:space="preserve">científicos e resultados de pesquisa, tendo em vista seu contexto de produção, os elementos e a </w:t>
            </w:r>
          </w:p>
          <w:p w14:paraId="4FCD9D93" w14:textId="77777777" w:rsidR="00C72FED" w:rsidRPr="00C72FED" w:rsidRDefault="00C72FED" w:rsidP="00C72FED">
            <w:pPr>
              <w:spacing w:after="0" w:line="259" w:lineRule="auto"/>
              <w:ind w:left="110" w:right="64" w:firstLine="0"/>
            </w:pPr>
            <w:r w:rsidRPr="00C72FED">
              <w:t xml:space="preserve">construção composicional dos roteiros, </w:t>
            </w:r>
            <w:r w:rsidRPr="00C72FED">
              <w:tab/>
              <w:t>com planejamento prévio compreendendo um processo envolvendo diferentes etapas.</w:t>
            </w:r>
          </w:p>
        </w:tc>
        <w:tc>
          <w:tcPr>
            <w:tcW w:w="3641" w:type="dxa"/>
            <w:tcBorders>
              <w:top w:val="single" w:sz="2" w:space="0" w:color="FFFFFF"/>
              <w:left w:val="single" w:sz="6" w:space="0" w:color="000000"/>
              <w:bottom w:val="single" w:sz="4" w:space="0" w:color="000000"/>
              <w:right w:val="single" w:sz="6" w:space="0" w:color="000000"/>
            </w:tcBorders>
          </w:tcPr>
          <w:p w14:paraId="1E22E6E9" w14:textId="77777777" w:rsidR="00C72FED" w:rsidRPr="00C72FED" w:rsidRDefault="00C72FED" w:rsidP="00C72FED">
            <w:pPr>
              <w:spacing w:after="0" w:line="259" w:lineRule="auto"/>
              <w:ind w:left="110" w:right="64" w:firstLine="0"/>
              <w:rPr>
                <w:b/>
              </w:rPr>
            </w:pPr>
          </w:p>
        </w:tc>
      </w:tr>
    </w:tbl>
    <w:p w14:paraId="1534455B" w14:textId="77777777" w:rsidR="00C72FED" w:rsidRPr="00C72FED" w:rsidRDefault="00C72FED" w:rsidP="00C72FED">
      <w:pPr>
        <w:spacing w:after="0" w:line="259" w:lineRule="auto"/>
        <w:ind w:left="-1440" w:right="10466" w:firstLine="0"/>
        <w:jc w:val="left"/>
      </w:pPr>
    </w:p>
    <w:tbl>
      <w:tblPr>
        <w:tblStyle w:val="TableGrid31"/>
        <w:tblW w:w="14762"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576"/>
      </w:tblGrid>
      <w:tr w:rsidR="00C72FED" w:rsidRPr="00C72FED" w14:paraId="449EF92A" w14:textId="77777777" w:rsidTr="00C72FED">
        <w:trPr>
          <w:trHeight w:val="6798"/>
        </w:trPr>
        <w:tc>
          <w:tcPr>
            <w:tcW w:w="991" w:type="dxa"/>
            <w:tcBorders>
              <w:top w:val="single" w:sz="6" w:space="0" w:color="000000"/>
              <w:left w:val="single" w:sz="6" w:space="0" w:color="000000"/>
              <w:bottom w:val="single" w:sz="6" w:space="0" w:color="000000"/>
              <w:right w:val="single" w:sz="6" w:space="0" w:color="000000"/>
            </w:tcBorders>
          </w:tcPr>
          <w:p w14:paraId="115582BD"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8853580"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96222C0" w14:textId="77777777" w:rsidR="00C72FED" w:rsidRPr="00C72FED" w:rsidRDefault="00C72FED" w:rsidP="00C72FED">
            <w:pPr>
              <w:spacing w:after="0" w:line="259" w:lineRule="auto"/>
              <w:ind w:left="2" w:firstLine="0"/>
              <w:jc w:val="left"/>
            </w:pPr>
            <w:r w:rsidRPr="00C72FED">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54DC02E1" w14:textId="77777777" w:rsidR="00C72FED" w:rsidRPr="00C72FED" w:rsidRDefault="00C72FED" w:rsidP="00C72FED">
            <w:pPr>
              <w:spacing w:after="0" w:line="368" w:lineRule="auto"/>
              <w:ind w:left="0" w:firstLine="0"/>
              <w:jc w:val="left"/>
            </w:pPr>
            <w:r w:rsidRPr="00C72FED">
              <w:t xml:space="preserve">Estratégias </w:t>
            </w:r>
            <w:r w:rsidRPr="00C72FED">
              <w:tab/>
              <w:t xml:space="preserve">de produção: </w:t>
            </w:r>
          </w:p>
          <w:p w14:paraId="1767577E" w14:textId="77777777" w:rsidR="00C72FED" w:rsidRPr="00C72FED" w:rsidRDefault="00C72FED" w:rsidP="00C72FED">
            <w:pPr>
              <w:spacing w:after="0"/>
              <w:ind w:left="0" w:firstLine="0"/>
            </w:pPr>
            <w:r w:rsidRPr="00C72FED">
              <w:t xml:space="preserve">planejamento e produção de </w:t>
            </w:r>
          </w:p>
          <w:p w14:paraId="729449DF" w14:textId="77777777" w:rsidR="00C72FED" w:rsidRPr="00C72FED" w:rsidRDefault="00C72FED" w:rsidP="00C72FED">
            <w:pPr>
              <w:spacing w:after="117" w:line="259" w:lineRule="auto"/>
              <w:ind w:left="0" w:firstLine="0"/>
              <w:jc w:val="left"/>
            </w:pPr>
            <w:r w:rsidRPr="00C72FED">
              <w:t xml:space="preserve">apresentações </w:t>
            </w:r>
          </w:p>
          <w:p w14:paraId="3DE2ECB1" w14:textId="77777777" w:rsidR="00C72FED" w:rsidRPr="00C72FED" w:rsidRDefault="00C72FED" w:rsidP="00C72FED">
            <w:pPr>
              <w:spacing w:after="0" w:line="259" w:lineRule="auto"/>
              <w:ind w:left="0" w:firstLine="0"/>
              <w:jc w:val="left"/>
            </w:pPr>
            <w:r w:rsidRPr="00C72FED">
              <w:t xml:space="preserve">orais </w:t>
            </w:r>
          </w:p>
        </w:tc>
        <w:tc>
          <w:tcPr>
            <w:tcW w:w="2268" w:type="dxa"/>
            <w:tcBorders>
              <w:top w:val="single" w:sz="6" w:space="0" w:color="000000"/>
              <w:left w:val="single" w:sz="6" w:space="0" w:color="000000"/>
              <w:bottom w:val="single" w:sz="6" w:space="0" w:color="000000"/>
              <w:right w:val="single" w:sz="6" w:space="0" w:color="000000"/>
            </w:tcBorders>
          </w:tcPr>
          <w:p w14:paraId="459F25BB" w14:textId="77777777" w:rsidR="00C72FED" w:rsidRPr="00C72FED" w:rsidRDefault="00C72FED" w:rsidP="00C72FED">
            <w:pPr>
              <w:spacing w:after="117" w:line="240" w:lineRule="auto"/>
              <w:ind w:left="0" w:firstLine="0"/>
              <w:jc w:val="left"/>
              <w:rPr>
                <w:sz w:val="22"/>
              </w:rPr>
            </w:pPr>
            <w:r w:rsidRPr="00C72FED">
              <w:rPr>
                <w:b/>
                <w:sz w:val="22"/>
              </w:rPr>
              <w:t xml:space="preserve">(EF69LP38) </w:t>
            </w:r>
          </w:p>
          <w:p w14:paraId="05775233" w14:textId="77777777" w:rsidR="00C72FED" w:rsidRPr="00C72FED" w:rsidRDefault="00C72FED" w:rsidP="00C72FED">
            <w:pPr>
              <w:spacing w:after="0" w:line="240" w:lineRule="auto"/>
              <w:ind w:left="0" w:firstLine="0"/>
              <w:rPr>
                <w:sz w:val="22"/>
              </w:rPr>
            </w:pPr>
            <w:r w:rsidRPr="00C72FED">
              <w:rPr>
                <w:sz w:val="22"/>
              </w:rPr>
              <w:t xml:space="preserve">Organizar os dados e informações pesquisados em painéis ou slides de apresentação, levando em conta o contexto de produção, o tempo disponível, as características do gênero apresentação oral, a multissemiose, as mídias e tecnologias que serão utilizadas, ensaiar a </w:t>
            </w:r>
          </w:p>
          <w:p w14:paraId="4D992B25" w14:textId="77777777" w:rsidR="00C72FED" w:rsidRPr="00C72FED" w:rsidRDefault="00C72FED" w:rsidP="00C72FED">
            <w:pPr>
              <w:spacing w:after="0" w:line="240" w:lineRule="auto"/>
              <w:ind w:left="0" w:right="104" w:firstLine="0"/>
              <w:rPr>
                <w:sz w:val="22"/>
              </w:rPr>
            </w:pPr>
            <w:r w:rsidRPr="00C72FED">
              <w:rPr>
                <w:sz w:val="22"/>
              </w:rPr>
              <w:t>apresentação, considerando também elementos paralinguísticos e cinésicos e proceder à exposição oral de resultados de estudos e pesquisas, no tempo determinado, a partir do planejamento e da definição de diferentes formas de uso da fala – memorizada, com apoio da leitura ou fala espontânea.</w:t>
            </w:r>
          </w:p>
        </w:tc>
        <w:tc>
          <w:tcPr>
            <w:tcW w:w="2405" w:type="dxa"/>
            <w:tcBorders>
              <w:top w:val="single" w:sz="2" w:space="0" w:color="FFFFFF"/>
              <w:left w:val="single" w:sz="6" w:space="0" w:color="000000"/>
              <w:bottom w:val="single" w:sz="4" w:space="0" w:color="000000"/>
              <w:right w:val="single" w:sz="6" w:space="0" w:color="000000"/>
            </w:tcBorders>
          </w:tcPr>
          <w:p w14:paraId="08190243" w14:textId="77777777" w:rsidR="00C72FED" w:rsidRPr="00DB2EDE" w:rsidRDefault="00C72FED" w:rsidP="00C72FED">
            <w:pPr>
              <w:spacing w:after="0" w:line="240" w:lineRule="auto"/>
              <w:ind w:left="0" w:firstLine="0"/>
              <w:jc w:val="left"/>
              <w:rPr>
                <w:sz w:val="20"/>
              </w:rPr>
            </w:pPr>
            <w:r w:rsidRPr="00DB2EDE">
              <w:rPr>
                <w:b/>
                <w:sz w:val="20"/>
              </w:rPr>
              <w:t>(EF69LP38RS-1)</w:t>
            </w:r>
            <w:r w:rsidRPr="00DB2EDE">
              <w:rPr>
                <w:sz w:val="20"/>
              </w:rPr>
              <w:t xml:space="preserve"> Organizar dados e informações </w:t>
            </w:r>
          </w:p>
          <w:p w14:paraId="42787352" w14:textId="77777777" w:rsidR="00C72FED" w:rsidRPr="00DB2EDE" w:rsidRDefault="00C72FED" w:rsidP="00C72FED">
            <w:pPr>
              <w:spacing w:after="0" w:line="240" w:lineRule="auto"/>
              <w:ind w:left="0" w:right="103" w:firstLine="0"/>
              <w:rPr>
                <w:sz w:val="20"/>
              </w:rPr>
            </w:pPr>
            <w:r w:rsidRPr="00DB2EDE">
              <w:rPr>
                <w:sz w:val="20"/>
              </w:rPr>
              <w:t xml:space="preserve">pesquisadas em painéis ou slides de apresentação, levando em conta o contexto de produção, o tempo disponível, as características do gênero </w:t>
            </w:r>
          </w:p>
          <w:p w14:paraId="21ECE65C" w14:textId="77777777" w:rsidR="00C72FED" w:rsidRPr="00DB2EDE" w:rsidRDefault="00C72FED" w:rsidP="00C72FED">
            <w:pPr>
              <w:spacing w:after="0" w:line="240" w:lineRule="auto"/>
              <w:ind w:left="110" w:firstLine="0"/>
              <w:jc w:val="left"/>
              <w:rPr>
                <w:sz w:val="20"/>
              </w:rPr>
            </w:pPr>
            <w:r w:rsidRPr="00DB2EDE">
              <w:rPr>
                <w:sz w:val="20"/>
              </w:rPr>
              <w:t>apresentação oral, a multissemiose, as mídias e tecnologias que serão utilizadas</w:t>
            </w:r>
            <w:r w:rsidRPr="00DB2EDE">
              <w:rPr>
                <w:b/>
                <w:sz w:val="20"/>
              </w:rPr>
              <w:t xml:space="preserve">. (EF69LP38RS-2) </w:t>
            </w:r>
          </w:p>
          <w:p w14:paraId="184E1B89" w14:textId="77777777" w:rsidR="00C72FED" w:rsidRPr="00DB2EDE" w:rsidRDefault="00C72FED" w:rsidP="00C72FED">
            <w:pPr>
              <w:tabs>
                <w:tab w:val="center" w:pos="519"/>
                <w:tab w:val="center" w:pos="2234"/>
              </w:tabs>
              <w:spacing w:after="0" w:line="240" w:lineRule="auto"/>
              <w:ind w:left="0" w:firstLine="0"/>
              <w:jc w:val="left"/>
              <w:rPr>
                <w:sz w:val="20"/>
              </w:rPr>
            </w:pPr>
            <w:r w:rsidRPr="00DB2EDE">
              <w:rPr>
                <w:rFonts w:ascii="Calibri" w:eastAsia="Calibri" w:hAnsi="Calibri" w:cs="Calibri"/>
                <w:sz w:val="20"/>
              </w:rPr>
              <w:tab/>
            </w:r>
            <w:r w:rsidRPr="00DB2EDE">
              <w:rPr>
                <w:sz w:val="20"/>
              </w:rPr>
              <w:t xml:space="preserve">Ensaiar </w:t>
            </w:r>
            <w:r w:rsidRPr="00DB2EDE">
              <w:rPr>
                <w:sz w:val="20"/>
              </w:rPr>
              <w:tab/>
              <w:t xml:space="preserve">a </w:t>
            </w:r>
          </w:p>
          <w:p w14:paraId="07830E85" w14:textId="77777777" w:rsidR="00C72FED" w:rsidRPr="00DB2EDE" w:rsidRDefault="00C72FED" w:rsidP="00C72FED">
            <w:pPr>
              <w:spacing w:after="0" w:line="240" w:lineRule="auto"/>
              <w:ind w:left="110" w:right="102" w:firstLine="0"/>
              <w:rPr>
                <w:sz w:val="20"/>
              </w:rPr>
            </w:pPr>
            <w:r w:rsidRPr="00DB2EDE">
              <w:rPr>
                <w:sz w:val="20"/>
              </w:rPr>
              <w:t xml:space="preserve">apresentação, considerando os elementos paralinguísticos e cinésicos e procedendo à exposição oral dos resultados de estudos </w:t>
            </w:r>
            <w:r w:rsidRPr="00DB2EDE">
              <w:rPr>
                <w:sz w:val="20"/>
              </w:rPr>
              <w:tab/>
              <w:t xml:space="preserve">e pesquisas, a partir do planejamento e da definição de diferentes formas de uso da fala.  </w:t>
            </w:r>
          </w:p>
          <w:p w14:paraId="49D0BD30" w14:textId="77777777" w:rsidR="00C72FED" w:rsidRPr="00DB2EDE" w:rsidRDefault="00C72FED" w:rsidP="00C72FED">
            <w:pPr>
              <w:spacing w:after="0" w:line="240" w:lineRule="auto"/>
              <w:ind w:left="110" w:firstLine="0"/>
              <w:jc w:val="left"/>
              <w:rPr>
                <w:sz w:val="20"/>
              </w:rPr>
            </w:pPr>
            <w:r w:rsidRPr="00DB2EDE">
              <w:rPr>
                <w:b/>
                <w:sz w:val="20"/>
              </w:rPr>
              <w:t xml:space="preserve">(EF69LP38RS-3) </w:t>
            </w:r>
          </w:p>
          <w:p w14:paraId="67F6AF1B" w14:textId="77777777" w:rsidR="00C72FED" w:rsidRPr="00DB2EDE" w:rsidRDefault="00C72FED" w:rsidP="00C72FED">
            <w:pPr>
              <w:spacing w:after="0" w:line="240" w:lineRule="auto"/>
              <w:ind w:left="0" w:right="103" w:firstLine="0"/>
              <w:rPr>
                <w:sz w:val="20"/>
              </w:rPr>
            </w:pPr>
            <w:r w:rsidRPr="00DB2EDE">
              <w:rPr>
                <w:sz w:val="20"/>
              </w:rPr>
              <w:t xml:space="preserve">Exercitar </w:t>
            </w:r>
            <w:r w:rsidRPr="00DB2EDE">
              <w:rPr>
                <w:sz w:val="20"/>
              </w:rPr>
              <w:tab/>
              <w:t xml:space="preserve">a oralidade. </w:t>
            </w:r>
            <w:r w:rsidRPr="00DB2EDE">
              <w:rPr>
                <w:b/>
                <w:sz w:val="20"/>
              </w:rPr>
              <w:t xml:space="preserve">  </w:t>
            </w:r>
          </w:p>
        </w:tc>
        <w:tc>
          <w:tcPr>
            <w:tcW w:w="3576" w:type="dxa"/>
            <w:tcBorders>
              <w:top w:val="single" w:sz="2" w:space="0" w:color="FFFFFF"/>
              <w:left w:val="single" w:sz="6" w:space="0" w:color="000000"/>
              <w:bottom w:val="single" w:sz="4" w:space="0" w:color="000000"/>
              <w:right w:val="single" w:sz="6" w:space="0" w:color="000000"/>
            </w:tcBorders>
          </w:tcPr>
          <w:p w14:paraId="7DA88263" w14:textId="77777777" w:rsidR="00C72FED" w:rsidRPr="00C72FED" w:rsidRDefault="00C72FED" w:rsidP="00C72FED">
            <w:pPr>
              <w:spacing w:after="1" w:line="360" w:lineRule="auto"/>
              <w:ind w:left="2" w:firstLine="0"/>
              <w:jc w:val="left"/>
              <w:rPr>
                <w:b/>
              </w:rPr>
            </w:pPr>
          </w:p>
        </w:tc>
      </w:tr>
    </w:tbl>
    <w:p w14:paraId="21C99B00" w14:textId="77777777" w:rsidR="00C72FED" w:rsidRPr="00C72FED" w:rsidRDefault="00C72FED" w:rsidP="00C72FED">
      <w:pPr>
        <w:spacing w:after="0" w:line="259" w:lineRule="auto"/>
        <w:ind w:left="-1440" w:right="10466" w:firstLine="0"/>
        <w:jc w:val="left"/>
      </w:pPr>
    </w:p>
    <w:tbl>
      <w:tblPr>
        <w:tblStyle w:val="TableGrid31"/>
        <w:tblW w:w="14685" w:type="dxa"/>
        <w:tblInd w:w="-1085" w:type="dxa"/>
        <w:tblCellMar>
          <w:top w:w="57" w:type="dxa"/>
        </w:tblCellMar>
        <w:tblLook w:val="04A0" w:firstRow="1" w:lastRow="0" w:firstColumn="1" w:lastColumn="0" w:noHBand="0" w:noVBand="1"/>
      </w:tblPr>
      <w:tblGrid>
        <w:gridCol w:w="991"/>
        <w:gridCol w:w="1694"/>
        <w:gridCol w:w="1843"/>
        <w:gridCol w:w="1613"/>
        <w:gridCol w:w="372"/>
        <w:gridCol w:w="2268"/>
        <w:gridCol w:w="2405"/>
        <w:gridCol w:w="3499"/>
      </w:tblGrid>
      <w:tr w:rsidR="00C72FED" w:rsidRPr="00C72FED" w14:paraId="0B55A76F" w14:textId="77777777" w:rsidTr="00C72FED">
        <w:trPr>
          <w:trHeight w:val="3740"/>
        </w:trPr>
        <w:tc>
          <w:tcPr>
            <w:tcW w:w="991" w:type="dxa"/>
            <w:tcBorders>
              <w:top w:val="single" w:sz="6" w:space="0" w:color="000000"/>
              <w:left w:val="single" w:sz="6" w:space="0" w:color="000000"/>
              <w:bottom w:val="single" w:sz="6" w:space="0" w:color="000000"/>
              <w:right w:val="single" w:sz="6" w:space="0" w:color="000000"/>
            </w:tcBorders>
          </w:tcPr>
          <w:p w14:paraId="4E4C0134" w14:textId="77777777" w:rsidR="00C72FED" w:rsidRPr="00C72FED" w:rsidRDefault="00C72FED" w:rsidP="00C72FED">
            <w:pPr>
              <w:spacing w:after="0" w:line="259" w:lineRule="auto"/>
              <w:ind w:left="110"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4D6F631" w14:textId="77777777" w:rsidR="00C72FED" w:rsidRPr="00C72FED" w:rsidRDefault="00C72FED" w:rsidP="00C72FED">
            <w:pPr>
              <w:spacing w:after="0" w:line="259" w:lineRule="auto"/>
              <w:ind w:left="108"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5AF8885" w14:textId="77777777" w:rsidR="00C72FED" w:rsidRPr="00C72FED" w:rsidRDefault="00C72FED" w:rsidP="00C72FED">
            <w:pPr>
              <w:spacing w:after="0" w:line="259" w:lineRule="auto"/>
              <w:ind w:left="110" w:firstLine="0"/>
              <w:jc w:val="left"/>
            </w:pPr>
            <w:r w:rsidRPr="00C72FED">
              <w:t xml:space="preserve">Oralidade </w:t>
            </w:r>
          </w:p>
        </w:tc>
        <w:tc>
          <w:tcPr>
            <w:tcW w:w="1613" w:type="dxa"/>
            <w:tcBorders>
              <w:top w:val="single" w:sz="6" w:space="0" w:color="000000"/>
              <w:left w:val="single" w:sz="6" w:space="0" w:color="000000"/>
              <w:bottom w:val="single" w:sz="6" w:space="0" w:color="000000"/>
              <w:right w:val="nil"/>
            </w:tcBorders>
          </w:tcPr>
          <w:p w14:paraId="4A154489" w14:textId="77777777" w:rsidR="00C72FED" w:rsidRPr="00C72FED" w:rsidRDefault="00C72FED" w:rsidP="00C72FED">
            <w:pPr>
              <w:spacing w:after="0" w:line="259" w:lineRule="auto"/>
              <w:ind w:left="108" w:firstLine="0"/>
              <w:jc w:val="left"/>
            </w:pPr>
            <w:r w:rsidRPr="00C72FED">
              <w:t xml:space="preserve">Estratégias produção </w:t>
            </w:r>
          </w:p>
        </w:tc>
        <w:tc>
          <w:tcPr>
            <w:tcW w:w="372" w:type="dxa"/>
            <w:tcBorders>
              <w:top w:val="single" w:sz="6" w:space="0" w:color="000000"/>
              <w:left w:val="nil"/>
              <w:bottom w:val="single" w:sz="6" w:space="0" w:color="000000"/>
              <w:right w:val="single" w:sz="6" w:space="0" w:color="000000"/>
            </w:tcBorders>
          </w:tcPr>
          <w:p w14:paraId="2CF31D07" w14:textId="77777777" w:rsidR="00C72FED" w:rsidRPr="00C72FED" w:rsidRDefault="00C72FED" w:rsidP="00C72FED">
            <w:pPr>
              <w:spacing w:after="0" w:line="259" w:lineRule="auto"/>
              <w:ind w:left="0" w:firstLine="0"/>
            </w:pPr>
            <w:r w:rsidRPr="00C72FED">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05AD668B" w14:textId="77777777" w:rsidR="00C72FED" w:rsidRPr="00C72FED" w:rsidRDefault="00C72FED" w:rsidP="00C72FED">
            <w:pPr>
              <w:spacing w:after="0" w:line="259" w:lineRule="auto"/>
              <w:ind w:left="110" w:right="102" w:firstLine="0"/>
            </w:pPr>
            <w:r w:rsidRPr="00C72FED">
              <w:rPr>
                <w:b/>
              </w:rPr>
              <w:t xml:space="preserve">(EF69LP39) </w:t>
            </w:r>
            <w:r w:rsidRPr="00C72FED">
              <w:t xml:space="preserve">Definir o recorte temático da entrevista e o entrevistado, levantar informações sobre o entrevistado e sobre o tema da entrevista, elaborar roteiro de perguntas, realizar entrevista, a partir do roteiro, abrindo possibilidades para fazer perguntas a partir da resposta, se o contexto permitir, tomar nota, gravar ou salvar a entrevista e </w:t>
            </w:r>
            <w:r w:rsidRPr="00C72FED">
              <w:tab/>
              <w:t xml:space="preserve">usar adequadamente as informações obtidas, de acordo com os objetivos estabelecidos.  </w:t>
            </w:r>
          </w:p>
        </w:tc>
        <w:tc>
          <w:tcPr>
            <w:tcW w:w="2405" w:type="dxa"/>
            <w:tcBorders>
              <w:top w:val="single" w:sz="2" w:space="0" w:color="FFFFFF"/>
              <w:left w:val="single" w:sz="6" w:space="0" w:color="000000"/>
              <w:bottom w:val="single" w:sz="4" w:space="0" w:color="000000"/>
              <w:right w:val="single" w:sz="6" w:space="0" w:color="000000"/>
            </w:tcBorders>
          </w:tcPr>
          <w:p w14:paraId="6843A388" w14:textId="77777777" w:rsidR="00C72FED" w:rsidRPr="00C72FED" w:rsidRDefault="00C72FED" w:rsidP="00C72FED">
            <w:pPr>
              <w:spacing w:after="115" w:line="259" w:lineRule="auto"/>
              <w:ind w:left="110" w:firstLine="0"/>
              <w:jc w:val="left"/>
            </w:pPr>
            <w:r w:rsidRPr="00C72FED">
              <w:rPr>
                <w:b/>
              </w:rPr>
              <w:t>(EF69LP39RS-1)</w:t>
            </w:r>
            <w:r w:rsidRPr="00C72FED">
              <w:t xml:space="preserve"> </w:t>
            </w:r>
          </w:p>
          <w:p w14:paraId="05E58BBA" w14:textId="77777777" w:rsidR="00C72FED" w:rsidRPr="00C72FED" w:rsidRDefault="00C72FED" w:rsidP="00C72FED">
            <w:pPr>
              <w:spacing w:after="0" w:line="240" w:lineRule="auto"/>
              <w:ind w:left="110" w:right="104" w:firstLine="0"/>
            </w:pPr>
            <w:r w:rsidRPr="00C72FED">
              <w:t xml:space="preserve">Planejar e realizar entrevistas, definindo o recorte temático e o </w:t>
            </w:r>
          </w:p>
          <w:p w14:paraId="522E0096" w14:textId="77777777" w:rsidR="00C72FED" w:rsidRPr="00C72FED" w:rsidRDefault="00C72FED" w:rsidP="00C72FED">
            <w:pPr>
              <w:spacing w:after="0" w:line="240" w:lineRule="auto"/>
              <w:ind w:left="2" w:right="65" w:firstLine="0"/>
            </w:pPr>
            <w:r w:rsidRPr="00C72FED">
              <w:t xml:space="preserve">entrevistado, levantando informações sobre o entrevistado e sobre o tema, elaborando roteiro de perguntas, abrindo </w:t>
            </w:r>
          </w:p>
          <w:p w14:paraId="49D9662A" w14:textId="77777777" w:rsidR="00C72FED" w:rsidRPr="00C72FED" w:rsidRDefault="00C72FED" w:rsidP="00C72FED">
            <w:pPr>
              <w:spacing w:after="0" w:line="240" w:lineRule="auto"/>
              <w:ind w:left="2" w:firstLine="0"/>
              <w:jc w:val="left"/>
            </w:pPr>
            <w:r w:rsidRPr="00C72FED">
              <w:t xml:space="preserve">possibilidades para fazê-las a partir da resposta, </w:t>
            </w:r>
            <w:r w:rsidRPr="00C72FED">
              <w:tab/>
              <w:t xml:space="preserve">se </w:t>
            </w:r>
            <w:r w:rsidRPr="00C72FED">
              <w:tab/>
              <w:t xml:space="preserve">o contexto </w:t>
            </w:r>
            <w:r w:rsidRPr="00C72FED">
              <w:tab/>
              <w:t xml:space="preserve">permitir, usando-a como um instrumento </w:t>
            </w:r>
            <w:r w:rsidRPr="00C72FED">
              <w:tab/>
              <w:t xml:space="preserve">para coletar </w:t>
            </w:r>
            <w:r w:rsidRPr="00C72FED">
              <w:tab/>
              <w:t xml:space="preserve">dados no interior </w:t>
            </w:r>
            <w:r w:rsidRPr="00C72FED">
              <w:tab/>
              <w:t>de uma pesquisa.</w:t>
            </w:r>
            <w:r w:rsidRPr="00C72FED">
              <w:rPr>
                <w:b/>
              </w:rPr>
              <w:t xml:space="preserve">  </w:t>
            </w:r>
          </w:p>
          <w:p w14:paraId="343133C6" w14:textId="77777777" w:rsidR="00C72FED" w:rsidRPr="00C72FED" w:rsidRDefault="00C72FED" w:rsidP="00C72FED">
            <w:pPr>
              <w:spacing w:after="0" w:line="240" w:lineRule="auto"/>
              <w:ind w:left="2" w:firstLine="0"/>
              <w:jc w:val="left"/>
            </w:pPr>
            <w:r w:rsidRPr="00C72FED">
              <w:rPr>
                <w:b/>
              </w:rPr>
              <w:t xml:space="preserve">(EF69LP39RS-2) </w:t>
            </w:r>
            <w:r w:rsidRPr="00C72FED">
              <w:t xml:space="preserve">Usar </w:t>
            </w:r>
          </w:p>
          <w:p w14:paraId="5E9BF697" w14:textId="77777777" w:rsidR="00C72FED" w:rsidRPr="00C72FED" w:rsidRDefault="00C72FED" w:rsidP="00C72FED">
            <w:pPr>
              <w:spacing w:after="0" w:line="240" w:lineRule="auto"/>
              <w:ind w:left="2" w:right="64" w:firstLine="0"/>
            </w:pPr>
            <w:r w:rsidRPr="00C72FED">
              <w:t xml:space="preserve">adequadamente as informações obtidas em uma entrevista, de acordo com </w:t>
            </w:r>
          </w:p>
          <w:p w14:paraId="204FD985" w14:textId="77777777" w:rsidR="00C72FED" w:rsidRPr="00C72FED" w:rsidRDefault="00C72FED" w:rsidP="00C72FED">
            <w:pPr>
              <w:spacing w:after="0" w:line="240" w:lineRule="auto"/>
              <w:ind w:left="110" w:firstLine="0"/>
              <w:jc w:val="left"/>
            </w:pPr>
            <w:r w:rsidRPr="00C72FED">
              <w:lastRenderedPageBreak/>
              <w:t>objetivos estabelecidos previamente.</w:t>
            </w:r>
          </w:p>
        </w:tc>
        <w:tc>
          <w:tcPr>
            <w:tcW w:w="3499" w:type="dxa"/>
            <w:tcBorders>
              <w:top w:val="single" w:sz="2" w:space="0" w:color="FFFFFF"/>
              <w:left w:val="single" w:sz="6" w:space="0" w:color="000000"/>
              <w:bottom w:val="single" w:sz="4" w:space="0" w:color="000000"/>
              <w:right w:val="single" w:sz="6" w:space="0" w:color="000000"/>
            </w:tcBorders>
          </w:tcPr>
          <w:p w14:paraId="325894EA" w14:textId="77777777" w:rsidR="00C72FED" w:rsidRPr="00C72FED" w:rsidRDefault="00C72FED" w:rsidP="00C72FED">
            <w:pPr>
              <w:spacing w:after="115" w:line="259" w:lineRule="auto"/>
              <w:ind w:left="110" w:firstLine="0"/>
              <w:jc w:val="left"/>
              <w:rPr>
                <w:b/>
              </w:rPr>
            </w:pPr>
          </w:p>
        </w:tc>
      </w:tr>
    </w:tbl>
    <w:p w14:paraId="7004F94E" w14:textId="77777777" w:rsidR="00C72FED" w:rsidRPr="00C72FED" w:rsidRDefault="00C72FED" w:rsidP="00C72FED">
      <w:pPr>
        <w:spacing w:after="0" w:line="259" w:lineRule="auto"/>
        <w:ind w:left="-1440" w:right="10466" w:firstLine="0"/>
        <w:jc w:val="left"/>
      </w:pPr>
    </w:p>
    <w:tbl>
      <w:tblPr>
        <w:tblStyle w:val="TableGrid31"/>
        <w:tblW w:w="14773"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587"/>
      </w:tblGrid>
      <w:tr w:rsidR="00C72FED" w:rsidRPr="00C72FED" w14:paraId="7D2F1181" w14:textId="77777777" w:rsidTr="00C72FED">
        <w:trPr>
          <w:trHeight w:val="4568"/>
        </w:trPr>
        <w:tc>
          <w:tcPr>
            <w:tcW w:w="991" w:type="dxa"/>
            <w:tcBorders>
              <w:top w:val="single" w:sz="6" w:space="0" w:color="000000"/>
              <w:left w:val="single" w:sz="6" w:space="0" w:color="000000"/>
              <w:bottom w:val="single" w:sz="6" w:space="0" w:color="000000"/>
              <w:right w:val="single" w:sz="6" w:space="0" w:color="000000"/>
            </w:tcBorders>
          </w:tcPr>
          <w:p w14:paraId="09DD1715"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1CB29EB"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A13D311" w14:textId="77777777" w:rsidR="00C72FED" w:rsidRPr="00C72FED" w:rsidRDefault="00C72FED" w:rsidP="00C72FED">
            <w:pPr>
              <w:spacing w:after="0"/>
              <w:ind w:left="2" w:firstLine="0"/>
              <w:jc w:val="left"/>
            </w:pPr>
            <w:r w:rsidRPr="00C72FED">
              <w:t>Análise linguística/sem</w:t>
            </w:r>
          </w:p>
          <w:p w14:paraId="159523F3" w14:textId="77777777" w:rsidR="00C72FED" w:rsidRPr="00C72FED" w:rsidRDefault="00C72FED" w:rsidP="00C72FED">
            <w:pPr>
              <w:spacing w:after="0" w:line="259" w:lineRule="auto"/>
              <w:ind w:left="2" w:firstLine="0"/>
              <w:jc w:val="left"/>
            </w:pPr>
            <w:r w:rsidRPr="00C72FE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590D38F" w14:textId="77777777" w:rsidR="00C72FED" w:rsidRPr="00C72FED" w:rsidRDefault="00C72FED" w:rsidP="00C72FED">
            <w:pPr>
              <w:spacing w:after="158"/>
              <w:ind w:left="0" w:firstLine="0"/>
              <w:jc w:val="left"/>
            </w:pPr>
            <w:r w:rsidRPr="00C72FED">
              <w:t xml:space="preserve">Construção composicional  </w:t>
            </w:r>
          </w:p>
          <w:p w14:paraId="7010C3DA" w14:textId="77777777" w:rsidR="00C72FED" w:rsidRPr="00C72FED" w:rsidRDefault="00C72FED" w:rsidP="00C72FED">
            <w:pPr>
              <w:spacing w:after="160" w:line="360" w:lineRule="auto"/>
              <w:ind w:left="0" w:firstLine="0"/>
              <w:jc w:val="left"/>
            </w:pPr>
            <w:r w:rsidRPr="00C72FED">
              <w:t xml:space="preserve">Elementos para linguísticos e cinésicos </w:t>
            </w:r>
          </w:p>
          <w:p w14:paraId="4E367728" w14:textId="77777777" w:rsidR="00C72FED" w:rsidRPr="00C72FED" w:rsidRDefault="00C72FED" w:rsidP="00C72FED">
            <w:pPr>
              <w:spacing w:after="117" w:line="259" w:lineRule="auto"/>
              <w:ind w:left="0" w:firstLine="0"/>
              <w:jc w:val="left"/>
            </w:pPr>
            <w:r w:rsidRPr="00C72FED">
              <w:t xml:space="preserve"> Apresentações </w:t>
            </w:r>
          </w:p>
          <w:p w14:paraId="1A862834" w14:textId="77777777" w:rsidR="00C72FED" w:rsidRPr="00C72FED" w:rsidRDefault="00C72FED" w:rsidP="00C72FED">
            <w:pPr>
              <w:spacing w:after="0" w:line="259" w:lineRule="auto"/>
              <w:ind w:left="0" w:firstLine="0"/>
              <w:jc w:val="left"/>
            </w:pPr>
            <w:r w:rsidRPr="00C72FED">
              <w:t xml:space="preserve">orais </w:t>
            </w:r>
          </w:p>
        </w:tc>
        <w:tc>
          <w:tcPr>
            <w:tcW w:w="2268" w:type="dxa"/>
            <w:tcBorders>
              <w:top w:val="single" w:sz="6" w:space="0" w:color="000000"/>
              <w:left w:val="single" w:sz="6" w:space="0" w:color="000000"/>
              <w:bottom w:val="single" w:sz="6" w:space="0" w:color="000000"/>
              <w:right w:val="single" w:sz="6" w:space="0" w:color="000000"/>
            </w:tcBorders>
          </w:tcPr>
          <w:p w14:paraId="27C1113C" w14:textId="77777777" w:rsidR="00C72FED" w:rsidRPr="00DB2EDE" w:rsidRDefault="00C72FED" w:rsidP="00C72FED">
            <w:pPr>
              <w:spacing w:after="0" w:line="240" w:lineRule="auto"/>
              <w:ind w:left="2" w:firstLine="0"/>
              <w:jc w:val="left"/>
              <w:rPr>
                <w:sz w:val="22"/>
              </w:rPr>
            </w:pPr>
            <w:r w:rsidRPr="00DB2EDE">
              <w:rPr>
                <w:b/>
                <w:sz w:val="22"/>
              </w:rPr>
              <w:t xml:space="preserve">(EF69LP40) </w:t>
            </w:r>
          </w:p>
          <w:p w14:paraId="34BEE312" w14:textId="77777777" w:rsidR="00C72FED" w:rsidRPr="00DB2EDE" w:rsidRDefault="00C72FED" w:rsidP="00C72FED">
            <w:pPr>
              <w:spacing w:after="0" w:line="240" w:lineRule="auto"/>
              <w:ind w:left="2" w:firstLine="0"/>
              <w:rPr>
                <w:sz w:val="22"/>
              </w:rPr>
            </w:pPr>
            <w:r w:rsidRPr="00DB2EDE">
              <w:rPr>
                <w:sz w:val="22"/>
              </w:rPr>
              <w:t xml:space="preserve">Analisar, em gravações de </w:t>
            </w:r>
          </w:p>
          <w:p w14:paraId="1A19ECD4" w14:textId="77777777" w:rsidR="00C72FED" w:rsidRPr="00DB2EDE" w:rsidRDefault="00C72FED" w:rsidP="00C72FED">
            <w:pPr>
              <w:spacing w:after="0" w:line="240" w:lineRule="auto"/>
              <w:ind w:left="2" w:firstLine="0"/>
              <w:jc w:val="left"/>
              <w:rPr>
                <w:sz w:val="22"/>
              </w:rPr>
            </w:pPr>
            <w:r w:rsidRPr="00DB2EDE">
              <w:rPr>
                <w:sz w:val="22"/>
              </w:rPr>
              <w:t xml:space="preserve">seminários, conferências rápidas, trechos de palestras, </w:t>
            </w:r>
            <w:r w:rsidRPr="00DB2EDE">
              <w:rPr>
                <w:sz w:val="22"/>
              </w:rPr>
              <w:tab/>
              <w:t xml:space="preserve">dentre outros, </w:t>
            </w:r>
            <w:r w:rsidRPr="00DB2EDE">
              <w:rPr>
                <w:sz w:val="22"/>
              </w:rPr>
              <w:tab/>
              <w:t xml:space="preserve">a </w:t>
            </w:r>
          </w:p>
          <w:p w14:paraId="6F9F38D6" w14:textId="77777777" w:rsidR="00C72FED" w:rsidRPr="00DB2EDE" w:rsidRDefault="00C72FED" w:rsidP="00C72FED">
            <w:pPr>
              <w:spacing w:after="0" w:line="240" w:lineRule="auto"/>
              <w:ind w:left="0" w:right="65" w:firstLine="0"/>
              <w:rPr>
                <w:sz w:val="22"/>
              </w:rPr>
            </w:pPr>
            <w:proofErr w:type="gramStart"/>
            <w:r w:rsidRPr="00DB2EDE">
              <w:rPr>
                <w:sz w:val="22"/>
              </w:rPr>
              <w:t>construção</w:t>
            </w:r>
            <w:proofErr w:type="gramEnd"/>
            <w:r w:rsidRPr="00DB2EDE">
              <w:rPr>
                <w:sz w:val="22"/>
              </w:rPr>
              <w:t xml:space="preserve"> composicional dos gêneros </w:t>
            </w:r>
            <w:r w:rsidRPr="00DB2EDE">
              <w:rPr>
                <w:sz w:val="22"/>
              </w:rPr>
              <w:tab/>
              <w:t xml:space="preserve">de apresentação – abertura/saudação , introdução ao tema, apresentação do plano </w:t>
            </w:r>
            <w:r w:rsidRPr="00DB2EDE">
              <w:rPr>
                <w:sz w:val="22"/>
              </w:rPr>
              <w:tab/>
              <w:t xml:space="preserve">de exposição, desenvolvimento dos conteúdos, por meio </w:t>
            </w:r>
            <w:r w:rsidRPr="00DB2EDE">
              <w:rPr>
                <w:sz w:val="22"/>
              </w:rPr>
              <w:tab/>
              <w:t xml:space="preserve">do encadeamento de temas e subtemas (coesão temática), síntese final e/ou conclusão, encerramento –, os elementos para linguísticos </w:t>
            </w:r>
          </w:p>
          <w:p w14:paraId="4A544FF2" w14:textId="77777777" w:rsidR="00C72FED" w:rsidRPr="00DB2EDE" w:rsidRDefault="00C72FED" w:rsidP="00C72FED">
            <w:pPr>
              <w:spacing w:after="0" w:line="240" w:lineRule="auto"/>
              <w:ind w:left="2" w:firstLine="0"/>
              <w:jc w:val="left"/>
              <w:rPr>
                <w:sz w:val="22"/>
              </w:rPr>
            </w:pPr>
            <w:r w:rsidRPr="00DB2EDE">
              <w:rPr>
                <w:sz w:val="22"/>
              </w:rPr>
              <w:t xml:space="preserve">(tais como: tom e volume da voz, pausas </w:t>
            </w:r>
            <w:r w:rsidRPr="00DB2EDE">
              <w:rPr>
                <w:sz w:val="22"/>
              </w:rPr>
              <w:tab/>
              <w:t>e hesitações – que,</w:t>
            </w:r>
          </w:p>
        </w:tc>
        <w:tc>
          <w:tcPr>
            <w:tcW w:w="2405" w:type="dxa"/>
            <w:tcBorders>
              <w:top w:val="single" w:sz="2" w:space="0" w:color="FFFFFF"/>
              <w:left w:val="single" w:sz="6" w:space="0" w:color="000000"/>
              <w:bottom w:val="single" w:sz="4" w:space="0" w:color="000000"/>
              <w:right w:val="single" w:sz="6" w:space="0" w:color="000000"/>
            </w:tcBorders>
          </w:tcPr>
          <w:p w14:paraId="1F8BC777" w14:textId="77777777" w:rsidR="00C72FED" w:rsidRPr="00C72FED" w:rsidRDefault="00C72FED" w:rsidP="00C72FED">
            <w:pPr>
              <w:spacing w:after="117" w:line="259" w:lineRule="auto"/>
              <w:ind w:left="2" w:firstLine="0"/>
              <w:jc w:val="left"/>
            </w:pPr>
            <w:r w:rsidRPr="00C72FED">
              <w:rPr>
                <w:b/>
              </w:rPr>
              <w:t xml:space="preserve">(EF69LP40RS-1) </w:t>
            </w:r>
          </w:p>
          <w:p w14:paraId="506FDDD2" w14:textId="77777777" w:rsidR="00C72FED" w:rsidRPr="00C72FED" w:rsidRDefault="00C72FED" w:rsidP="00C72FED">
            <w:pPr>
              <w:spacing w:after="2" w:line="359" w:lineRule="auto"/>
              <w:ind w:left="2" w:firstLine="0"/>
            </w:pPr>
            <w:r w:rsidRPr="00C72FED">
              <w:t xml:space="preserve">Analisar, em gravações de </w:t>
            </w:r>
          </w:p>
          <w:p w14:paraId="6E9DA6F7" w14:textId="77777777" w:rsidR="00C72FED" w:rsidRPr="00C72FED" w:rsidRDefault="00C72FED" w:rsidP="00C72FED">
            <w:pPr>
              <w:spacing w:after="0" w:line="259" w:lineRule="auto"/>
              <w:ind w:left="2" w:right="64" w:firstLine="0"/>
            </w:pPr>
            <w:r w:rsidRPr="00C72FED">
              <w:t>seminários, conferências rápidas, trechos de palestras, dentre outros, a construção composicional dos gêneros de apresentação, os elementos paralinguísticos e cinésicos, para melhor performar apresentações orais no campo da divulgação do conhecimento com vistas a utilização em apresentações próprias.</w:t>
            </w:r>
          </w:p>
        </w:tc>
        <w:tc>
          <w:tcPr>
            <w:tcW w:w="3587" w:type="dxa"/>
            <w:tcBorders>
              <w:top w:val="single" w:sz="2" w:space="0" w:color="FFFFFF"/>
              <w:left w:val="single" w:sz="6" w:space="0" w:color="000000"/>
              <w:bottom w:val="single" w:sz="4" w:space="0" w:color="000000"/>
              <w:right w:val="single" w:sz="6" w:space="0" w:color="000000"/>
            </w:tcBorders>
          </w:tcPr>
          <w:p w14:paraId="311B3E3A" w14:textId="77777777" w:rsidR="00C72FED" w:rsidRPr="00C72FED" w:rsidRDefault="00C72FED" w:rsidP="00C72FED">
            <w:pPr>
              <w:spacing w:after="117" w:line="259" w:lineRule="auto"/>
              <w:ind w:left="2" w:firstLine="0"/>
              <w:jc w:val="left"/>
              <w:rPr>
                <w:b/>
              </w:rPr>
            </w:pPr>
          </w:p>
        </w:tc>
      </w:tr>
    </w:tbl>
    <w:p w14:paraId="11BF8B49" w14:textId="77777777" w:rsidR="00C72FED" w:rsidRPr="00C72FED" w:rsidRDefault="00C72FED" w:rsidP="00C72FED">
      <w:pPr>
        <w:spacing w:after="0" w:line="259" w:lineRule="auto"/>
        <w:ind w:left="-1440" w:right="10466" w:firstLine="0"/>
        <w:jc w:val="left"/>
      </w:pPr>
    </w:p>
    <w:tbl>
      <w:tblPr>
        <w:tblStyle w:val="TableGrid31"/>
        <w:tblW w:w="14827" w:type="dxa"/>
        <w:tblInd w:w="-1085" w:type="dxa"/>
        <w:tblCellMar>
          <w:top w:w="57" w:type="dxa"/>
          <w:left w:w="110" w:type="dxa"/>
          <w:right w:w="39" w:type="dxa"/>
        </w:tblCellMar>
        <w:tblLook w:val="04A0" w:firstRow="1" w:lastRow="0" w:firstColumn="1" w:lastColumn="0" w:noHBand="0" w:noVBand="1"/>
      </w:tblPr>
      <w:tblGrid>
        <w:gridCol w:w="991"/>
        <w:gridCol w:w="1694"/>
        <w:gridCol w:w="1843"/>
        <w:gridCol w:w="1985"/>
        <w:gridCol w:w="2268"/>
        <w:gridCol w:w="2405"/>
        <w:gridCol w:w="3641"/>
      </w:tblGrid>
      <w:tr w:rsidR="00C72FED" w:rsidRPr="00C72FED" w14:paraId="22162271" w14:textId="77777777" w:rsidTr="00C72FED">
        <w:trPr>
          <w:trHeight w:val="13676"/>
        </w:trPr>
        <w:tc>
          <w:tcPr>
            <w:tcW w:w="991" w:type="dxa"/>
            <w:tcBorders>
              <w:top w:val="single" w:sz="6" w:space="0" w:color="000000"/>
              <w:left w:val="single" w:sz="6" w:space="0" w:color="000000"/>
              <w:bottom w:val="single" w:sz="6" w:space="0" w:color="000000"/>
              <w:right w:val="single" w:sz="6" w:space="0" w:color="000000"/>
            </w:tcBorders>
          </w:tcPr>
          <w:p w14:paraId="7C4F2816" w14:textId="77777777" w:rsidR="00C72FED" w:rsidRPr="00C72FED" w:rsidRDefault="00C72FED" w:rsidP="00C72FED">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03C1D985" w14:textId="77777777" w:rsidR="00C72FED" w:rsidRPr="00C72FED" w:rsidRDefault="00C72FED" w:rsidP="00C72FED">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3EC26ACE" w14:textId="77777777" w:rsidR="00C72FED" w:rsidRPr="00C72FED" w:rsidRDefault="00C72FED" w:rsidP="00C72FED">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4388301C" w14:textId="77777777" w:rsidR="00C72FED" w:rsidRPr="00C72FED" w:rsidRDefault="00C72FED" w:rsidP="00C72FED">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5AAA82C1" w14:textId="77777777" w:rsidR="00C72FED" w:rsidRPr="00C72FED" w:rsidRDefault="00C72FED" w:rsidP="00C72FED">
            <w:pPr>
              <w:spacing w:after="0" w:line="240" w:lineRule="auto"/>
              <w:ind w:left="0" w:right="64" w:firstLine="0"/>
            </w:pPr>
            <w:r w:rsidRPr="00C72FED">
              <w:t xml:space="preserve">em geral, devem ser minimizadas –, modulação de voz e entonação, ritmo, respiração etc. e cinésicos (tais como: postura </w:t>
            </w:r>
          </w:p>
          <w:p w14:paraId="5A67051F" w14:textId="77777777" w:rsidR="00C72FED" w:rsidRPr="00C72FED" w:rsidRDefault="00C72FED" w:rsidP="00C72FED">
            <w:pPr>
              <w:spacing w:after="0" w:line="240" w:lineRule="auto"/>
              <w:ind w:left="0" w:firstLine="0"/>
              <w:jc w:val="left"/>
            </w:pPr>
            <w:r w:rsidRPr="00C72FED">
              <w:t xml:space="preserve">corporal, </w:t>
            </w:r>
          </w:p>
          <w:p w14:paraId="3D3C5C64" w14:textId="77777777" w:rsidR="00C72FED" w:rsidRPr="00C72FED" w:rsidRDefault="00C72FED" w:rsidP="00C72FED">
            <w:pPr>
              <w:tabs>
                <w:tab w:val="center" w:pos="648"/>
                <w:tab w:val="center" w:pos="1987"/>
              </w:tabs>
              <w:spacing w:after="0" w:line="240" w:lineRule="auto"/>
              <w:ind w:left="0" w:firstLine="0"/>
              <w:jc w:val="left"/>
            </w:pPr>
            <w:r w:rsidRPr="00C72FED">
              <w:rPr>
                <w:rFonts w:ascii="Calibri" w:eastAsia="Calibri" w:hAnsi="Calibri" w:cs="Calibri"/>
                <w:sz w:val="22"/>
              </w:rPr>
              <w:tab/>
            </w:r>
            <w:r w:rsidRPr="00C72FED">
              <w:t xml:space="preserve">movimentos </w:t>
            </w:r>
            <w:r w:rsidRPr="00C72FED">
              <w:tab/>
              <w:t xml:space="preserve">e </w:t>
            </w:r>
          </w:p>
          <w:p w14:paraId="4FB131E8" w14:textId="77777777" w:rsidR="00C72FED" w:rsidRPr="00C72FED" w:rsidRDefault="00C72FED" w:rsidP="00C72FED">
            <w:pPr>
              <w:spacing w:after="0" w:line="240" w:lineRule="auto"/>
              <w:ind w:left="0" w:firstLine="0"/>
            </w:pPr>
            <w:r w:rsidRPr="00C72FED">
              <w:t>gestualidade significativa, expressão facial, contato de olho com plateia, modulação de voz e entonação, sincronia da fala com ferramenta de apoio etc.), para melhor performar apresentações orais no campo da divulgação do conhecimento.</w:t>
            </w:r>
          </w:p>
        </w:tc>
        <w:tc>
          <w:tcPr>
            <w:tcW w:w="2405" w:type="dxa"/>
            <w:tcBorders>
              <w:top w:val="single" w:sz="4" w:space="0" w:color="000000"/>
              <w:left w:val="single" w:sz="6" w:space="0" w:color="000000"/>
              <w:bottom w:val="single" w:sz="4" w:space="0" w:color="000000"/>
              <w:right w:val="single" w:sz="6" w:space="0" w:color="000000"/>
            </w:tcBorders>
          </w:tcPr>
          <w:p w14:paraId="5BD4795B" w14:textId="77777777" w:rsidR="00C72FED" w:rsidRPr="00C72FED" w:rsidRDefault="00C72FED" w:rsidP="00C72FED">
            <w:pPr>
              <w:spacing w:after="0" w:line="259" w:lineRule="auto"/>
              <w:ind w:left="0" w:right="64" w:firstLine="0"/>
            </w:pPr>
          </w:p>
        </w:tc>
        <w:tc>
          <w:tcPr>
            <w:tcW w:w="3641" w:type="dxa"/>
            <w:tcBorders>
              <w:top w:val="single" w:sz="4" w:space="0" w:color="000000"/>
              <w:left w:val="single" w:sz="6" w:space="0" w:color="000000"/>
              <w:bottom w:val="single" w:sz="4" w:space="0" w:color="000000"/>
              <w:right w:val="single" w:sz="6" w:space="0" w:color="000000"/>
            </w:tcBorders>
          </w:tcPr>
          <w:p w14:paraId="01407D5E" w14:textId="77777777" w:rsidR="00C72FED" w:rsidRPr="00C72FED" w:rsidRDefault="00C72FED" w:rsidP="00C72FED">
            <w:pPr>
              <w:spacing w:after="0" w:line="259" w:lineRule="auto"/>
              <w:ind w:left="0" w:right="64" w:firstLine="0"/>
            </w:pPr>
          </w:p>
        </w:tc>
      </w:tr>
    </w:tbl>
    <w:p w14:paraId="463411BB" w14:textId="77777777" w:rsidR="00C72FED" w:rsidRPr="00C72FED" w:rsidRDefault="00C72FED" w:rsidP="00C72FED">
      <w:pPr>
        <w:spacing w:after="0" w:line="259" w:lineRule="auto"/>
        <w:ind w:left="-1440" w:right="10466" w:firstLine="0"/>
        <w:jc w:val="left"/>
      </w:pPr>
    </w:p>
    <w:tbl>
      <w:tblPr>
        <w:tblStyle w:val="TableGrid31"/>
        <w:tblW w:w="14773"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587"/>
      </w:tblGrid>
      <w:tr w:rsidR="00C72FED" w:rsidRPr="00C72FED" w14:paraId="6499635B" w14:textId="77777777" w:rsidTr="00C72FED">
        <w:trPr>
          <w:trHeight w:val="7878"/>
        </w:trPr>
        <w:tc>
          <w:tcPr>
            <w:tcW w:w="991" w:type="dxa"/>
            <w:tcBorders>
              <w:top w:val="single" w:sz="6" w:space="0" w:color="000000"/>
              <w:left w:val="single" w:sz="6" w:space="0" w:color="000000"/>
              <w:bottom w:val="single" w:sz="6" w:space="0" w:color="000000"/>
              <w:right w:val="single" w:sz="6" w:space="0" w:color="000000"/>
            </w:tcBorders>
          </w:tcPr>
          <w:p w14:paraId="56991F9E" w14:textId="77777777" w:rsidR="00C72FED" w:rsidRPr="00C72FED" w:rsidRDefault="00C72FED" w:rsidP="00C72FED">
            <w:pPr>
              <w:spacing w:after="0" w:line="259" w:lineRule="auto"/>
              <w:ind w:left="2"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B5EC91D"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E5639C6" w14:textId="77777777" w:rsidR="00C72FED" w:rsidRPr="00C72FED" w:rsidRDefault="00C72FED" w:rsidP="00C72FED">
            <w:pPr>
              <w:spacing w:after="2" w:line="359" w:lineRule="auto"/>
              <w:ind w:left="2" w:firstLine="0"/>
              <w:jc w:val="left"/>
            </w:pPr>
            <w:r w:rsidRPr="00C72FED">
              <w:t>Análise linguística/sem</w:t>
            </w:r>
          </w:p>
          <w:p w14:paraId="1CF32B69" w14:textId="77777777" w:rsidR="00C72FED" w:rsidRPr="00C72FED" w:rsidRDefault="00C72FED" w:rsidP="00C72FED">
            <w:pPr>
              <w:spacing w:after="0" w:line="259" w:lineRule="auto"/>
              <w:ind w:left="2" w:firstLine="0"/>
              <w:jc w:val="left"/>
            </w:pPr>
            <w:r w:rsidRPr="00C72FE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37D523C0" w14:textId="77777777" w:rsidR="00C72FED" w:rsidRPr="00C72FED" w:rsidRDefault="00C72FED" w:rsidP="00C72FED">
            <w:pPr>
              <w:spacing w:after="2" w:line="366" w:lineRule="auto"/>
              <w:ind w:left="0" w:firstLine="0"/>
              <w:jc w:val="left"/>
            </w:pPr>
            <w:r w:rsidRPr="00C72FED">
              <w:t xml:space="preserve">Usar adequadamente ferramentas de apoio </w:t>
            </w:r>
            <w:r w:rsidRPr="00C72FED">
              <w:tab/>
              <w:t xml:space="preserve">a </w:t>
            </w:r>
          </w:p>
          <w:p w14:paraId="06C956F8" w14:textId="77777777" w:rsidR="00C72FED" w:rsidRPr="00C72FED" w:rsidRDefault="00C72FED" w:rsidP="00C72FED">
            <w:pPr>
              <w:spacing w:after="115" w:line="259" w:lineRule="auto"/>
              <w:ind w:left="0" w:firstLine="0"/>
              <w:jc w:val="left"/>
            </w:pPr>
            <w:r w:rsidRPr="00C72FED">
              <w:t xml:space="preserve">apresentações </w:t>
            </w:r>
          </w:p>
          <w:p w14:paraId="751A0FE1" w14:textId="77777777" w:rsidR="00C72FED" w:rsidRPr="00C72FED" w:rsidRDefault="00C72FED" w:rsidP="00C72FED">
            <w:pPr>
              <w:spacing w:after="0" w:line="259" w:lineRule="auto"/>
              <w:ind w:left="0" w:firstLine="0"/>
              <w:jc w:val="left"/>
            </w:pPr>
            <w:r w:rsidRPr="00C72FED">
              <w:t xml:space="preserve">orais </w:t>
            </w:r>
          </w:p>
        </w:tc>
        <w:tc>
          <w:tcPr>
            <w:tcW w:w="2268" w:type="dxa"/>
            <w:tcBorders>
              <w:top w:val="single" w:sz="6" w:space="0" w:color="000000"/>
              <w:left w:val="single" w:sz="6" w:space="0" w:color="000000"/>
              <w:bottom w:val="single" w:sz="6" w:space="0" w:color="000000"/>
              <w:right w:val="single" w:sz="6" w:space="0" w:color="000000"/>
            </w:tcBorders>
          </w:tcPr>
          <w:p w14:paraId="03E015E4" w14:textId="77777777" w:rsidR="00C72FED" w:rsidRPr="00DB2EDE" w:rsidRDefault="00C72FED" w:rsidP="00C72FED">
            <w:pPr>
              <w:spacing w:after="0" w:line="240" w:lineRule="auto"/>
              <w:ind w:left="2" w:right="65" w:firstLine="0"/>
              <w:rPr>
                <w:sz w:val="22"/>
              </w:rPr>
            </w:pPr>
            <w:r w:rsidRPr="00DB2EDE">
              <w:rPr>
                <w:b/>
                <w:sz w:val="22"/>
              </w:rPr>
              <w:t xml:space="preserve">(EF69LP41) </w:t>
            </w:r>
            <w:r w:rsidRPr="00DB2EDE">
              <w:rPr>
                <w:sz w:val="22"/>
              </w:rPr>
              <w:t xml:space="preserve">Usar adequadamente ferramentas de apoio </w:t>
            </w:r>
            <w:r w:rsidRPr="00DB2EDE">
              <w:rPr>
                <w:sz w:val="22"/>
              </w:rPr>
              <w:tab/>
              <w:t xml:space="preserve">a </w:t>
            </w:r>
          </w:p>
          <w:p w14:paraId="46B475B7" w14:textId="77777777" w:rsidR="00C72FED" w:rsidRPr="00DB2EDE" w:rsidRDefault="00C72FED" w:rsidP="00C72FED">
            <w:pPr>
              <w:spacing w:after="0" w:line="240" w:lineRule="auto"/>
              <w:ind w:left="2" w:right="65" w:firstLine="0"/>
              <w:rPr>
                <w:sz w:val="22"/>
              </w:rPr>
            </w:pPr>
            <w:r w:rsidRPr="00DB2EDE">
              <w:rPr>
                <w:sz w:val="22"/>
              </w:rPr>
              <w:t xml:space="preserve">apresentações orais, escolhendo e usando tipos e tamanhos de fontes que permitam boa </w:t>
            </w:r>
          </w:p>
          <w:p w14:paraId="1414B591" w14:textId="77777777" w:rsidR="00C72FED" w:rsidRPr="00DB2EDE" w:rsidRDefault="00C72FED" w:rsidP="00C72FED">
            <w:pPr>
              <w:spacing w:after="0" w:line="240" w:lineRule="auto"/>
              <w:ind w:left="2" w:firstLine="0"/>
              <w:jc w:val="left"/>
              <w:rPr>
                <w:sz w:val="22"/>
              </w:rPr>
            </w:pPr>
            <w:r w:rsidRPr="00DB2EDE">
              <w:rPr>
                <w:sz w:val="22"/>
              </w:rPr>
              <w:t xml:space="preserve">visualização, topicalizando e/ou organizando o conteúdo em itens, inserindo de forma adequada imagens, gráficos, tabelas, formas e elementos gráficos, </w:t>
            </w:r>
          </w:p>
          <w:p w14:paraId="7986251C" w14:textId="77777777" w:rsidR="00C72FED" w:rsidRPr="00DB2EDE" w:rsidRDefault="00C72FED" w:rsidP="00C72FED">
            <w:pPr>
              <w:spacing w:after="0" w:line="240" w:lineRule="auto"/>
              <w:ind w:left="2" w:right="102" w:firstLine="0"/>
              <w:rPr>
                <w:sz w:val="22"/>
              </w:rPr>
            </w:pPr>
            <w:r w:rsidRPr="00DB2EDE">
              <w:rPr>
                <w:sz w:val="22"/>
              </w:rPr>
              <w:t xml:space="preserve">dimensionando a quantidade de texto (e imagem) por slide, usando progressivamente </w:t>
            </w:r>
          </w:p>
          <w:p w14:paraId="2A4A8E2C" w14:textId="77777777" w:rsidR="00C72FED" w:rsidRPr="00DB2EDE" w:rsidRDefault="00C72FED" w:rsidP="00C72FED">
            <w:pPr>
              <w:tabs>
                <w:tab w:val="center" w:pos="69"/>
                <w:tab w:val="center" w:pos="790"/>
                <w:tab w:val="center" w:pos="1748"/>
              </w:tabs>
              <w:spacing w:after="0" w:line="240" w:lineRule="auto"/>
              <w:ind w:left="0" w:firstLine="0"/>
              <w:jc w:val="left"/>
              <w:rPr>
                <w:sz w:val="22"/>
              </w:rPr>
            </w:pPr>
            <w:r w:rsidRPr="00DB2EDE">
              <w:rPr>
                <w:rFonts w:ascii="Calibri" w:eastAsia="Calibri" w:hAnsi="Calibri" w:cs="Calibri"/>
                <w:sz w:val="22"/>
              </w:rPr>
              <w:tab/>
            </w:r>
            <w:r w:rsidRPr="00DB2EDE">
              <w:rPr>
                <w:sz w:val="22"/>
              </w:rPr>
              <w:t xml:space="preserve">e </w:t>
            </w:r>
            <w:r w:rsidRPr="00DB2EDE">
              <w:rPr>
                <w:sz w:val="22"/>
              </w:rPr>
              <w:tab/>
              <w:t xml:space="preserve">de </w:t>
            </w:r>
            <w:r w:rsidRPr="00DB2EDE">
              <w:rPr>
                <w:sz w:val="22"/>
              </w:rPr>
              <w:tab/>
              <w:t xml:space="preserve">forma </w:t>
            </w:r>
          </w:p>
          <w:p w14:paraId="093CF026" w14:textId="77777777" w:rsidR="00C72FED" w:rsidRPr="00DB2EDE" w:rsidRDefault="00C72FED" w:rsidP="00C72FED">
            <w:pPr>
              <w:spacing w:after="0" w:line="240" w:lineRule="auto"/>
              <w:ind w:left="2" w:firstLine="0"/>
              <w:jc w:val="left"/>
              <w:rPr>
                <w:sz w:val="22"/>
              </w:rPr>
            </w:pPr>
            <w:r w:rsidRPr="00DB2EDE">
              <w:rPr>
                <w:sz w:val="22"/>
              </w:rPr>
              <w:t xml:space="preserve">harmônica </w:t>
            </w:r>
          </w:p>
          <w:p w14:paraId="01D5A432" w14:textId="77777777" w:rsidR="00C72FED" w:rsidRPr="00DB2EDE" w:rsidRDefault="00C72FED" w:rsidP="00C72FED">
            <w:pPr>
              <w:spacing w:after="0" w:line="240" w:lineRule="auto"/>
              <w:ind w:left="2" w:right="65" w:firstLine="0"/>
              <w:rPr>
                <w:sz w:val="22"/>
              </w:rPr>
            </w:pPr>
            <w:r w:rsidRPr="00DB2EDE">
              <w:rPr>
                <w:sz w:val="22"/>
              </w:rPr>
              <w:t>recursos mais sofisticados, como efeitos de transição, slides mestres, layouts personalizados etc.</w:t>
            </w:r>
          </w:p>
        </w:tc>
        <w:tc>
          <w:tcPr>
            <w:tcW w:w="2405" w:type="dxa"/>
            <w:tcBorders>
              <w:top w:val="single" w:sz="2" w:space="0" w:color="FFFFFF"/>
              <w:left w:val="single" w:sz="6" w:space="0" w:color="000000"/>
              <w:bottom w:val="single" w:sz="4" w:space="0" w:color="000000"/>
              <w:right w:val="single" w:sz="6" w:space="0" w:color="000000"/>
            </w:tcBorders>
          </w:tcPr>
          <w:p w14:paraId="7C08C317" w14:textId="77777777" w:rsidR="00C72FED" w:rsidRPr="00C72FED" w:rsidRDefault="00C72FED" w:rsidP="00C72FED">
            <w:pPr>
              <w:spacing w:after="0" w:line="371" w:lineRule="auto"/>
              <w:ind w:left="0" w:right="65" w:firstLine="0"/>
            </w:pPr>
            <w:r w:rsidRPr="00C72FED">
              <w:rPr>
                <w:b/>
              </w:rPr>
              <w:t xml:space="preserve">(EF69LP41RS-1) </w:t>
            </w:r>
            <w:r w:rsidRPr="00C72FED">
              <w:t xml:space="preserve">Usar adequadamente ferramentas </w:t>
            </w:r>
            <w:r w:rsidRPr="00C72FED">
              <w:tab/>
              <w:t xml:space="preserve">de apoio </w:t>
            </w:r>
            <w:r w:rsidRPr="00C72FED">
              <w:tab/>
              <w:t xml:space="preserve">a </w:t>
            </w:r>
          </w:p>
          <w:p w14:paraId="77313AA5" w14:textId="77777777" w:rsidR="00C72FED" w:rsidRPr="00C72FED" w:rsidRDefault="00C72FED" w:rsidP="00C72FED">
            <w:pPr>
              <w:spacing w:after="159" w:line="360" w:lineRule="auto"/>
              <w:ind w:left="2" w:right="64" w:firstLine="0"/>
            </w:pPr>
            <w:r w:rsidRPr="00C72FED">
              <w:t xml:space="preserve">apresentações orais, articulando oralidade e escrita, escolhendo e utilizando tipos adequados de suporte de apresentações, com o uso dos aplicativos disponíveis. </w:t>
            </w:r>
          </w:p>
          <w:p w14:paraId="36A3D570" w14:textId="77777777" w:rsidR="00C72FED" w:rsidRPr="00C72FED" w:rsidRDefault="00C72FED" w:rsidP="00C72FED">
            <w:pPr>
              <w:spacing w:after="276" w:line="259" w:lineRule="auto"/>
              <w:ind w:left="2" w:firstLine="0"/>
              <w:jc w:val="left"/>
            </w:pPr>
            <w:r w:rsidRPr="00C72FED">
              <w:t xml:space="preserve"> </w:t>
            </w:r>
          </w:p>
          <w:p w14:paraId="463FE927" w14:textId="77777777" w:rsidR="00C72FED" w:rsidRPr="00C72FED" w:rsidRDefault="00C72FED" w:rsidP="00C72FED">
            <w:pPr>
              <w:spacing w:after="0" w:line="259" w:lineRule="auto"/>
              <w:ind w:left="2" w:firstLine="0"/>
              <w:jc w:val="left"/>
            </w:pPr>
            <w:r w:rsidRPr="00C72FED">
              <w:t xml:space="preserve"> </w:t>
            </w:r>
          </w:p>
        </w:tc>
        <w:tc>
          <w:tcPr>
            <w:tcW w:w="3587" w:type="dxa"/>
            <w:tcBorders>
              <w:top w:val="single" w:sz="2" w:space="0" w:color="FFFFFF"/>
              <w:left w:val="single" w:sz="6" w:space="0" w:color="000000"/>
              <w:bottom w:val="single" w:sz="4" w:space="0" w:color="000000"/>
              <w:right w:val="single" w:sz="6" w:space="0" w:color="000000"/>
            </w:tcBorders>
          </w:tcPr>
          <w:p w14:paraId="1CE0513D" w14:textId="77777777" w:rsidR="00C72FED" w:rsidRPr="00C72FED" w:rsidRDefault="00C72FED" w:rsidP="00C72FED">
            <w:pPr>
              <w:spacing w:after="0" w:line="371" w:lineRule="auto"/>
              <w:ind w:left="0" w:right="65" w:firstLine="0"/>
              <w:jc w:val="right"/>
              <w:rPr>
                <w:b/>
              </w:rPr>
            </w:pPr>
          </w:p>
        </w:tc>
      </w:tr>
    </w:tbl>
    <w:tbl>
      <w:tblPr>
        <w:tblStyle w:val="TableGrid32"/>
        <w:tblW w:w="14827"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641"/>
      </w:tblGrid>
      <w:tr w:rsidR="00C72FED" w:rsidRPr="00C72FED" w14:paraId="1D377934" w14:textId="77777777" w:rsidTr="00C72FED">
        <w:trPr>
          <w:trHeight w:val="7465"/>
        </w:trPr>
        <w:tc>
          <w:tcPr>
            <w:tcW w:w="991" w:type="dxa"/>
            <w:tcBorders>
              <w:top w:val="single" w:sz="6" w:space="0" w:color="000000"/>
              <w:left w:val="single" w:sz="6" w:space="0" w:color="000000"/>
              <w:bottom w:val="single" w:sz="6" w:space="0" w:color="000000"/>
              <w:right w:val="single" w:sz="6" w:space="0" w:color="000000"/>
            </w:tcBorders>
          </w:tcPr>
          <w:p w14:paraId="4EE027ED" w14:textId="77777777" w:rsidR="00C72FED" w:rsidRPr="00C72FED" w:rsidRDefault="00C72FED" w:rsidP="00C72FED">
            <w:pPr>
              <w:spacing w:after="0" w:line="259" w:lineRule="auto"/>
              <w:ind w:left="2"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08689108"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E90A2E5" w14:textId="77777777" w:rsidR="00C72FED" w:rsidRPr="00C72FED" w:rsidRDefault="00C72FED" w:rsidP="00C72FED">
            <w:pPr>
              <w:spacing w:after="0"/>
              <w:ind w:left="2" w:firstLine="0"/>
              <w:jc w:val="left"/>
            </w:pPr>
            <w:r w:rsidRPr="00C72FED">
              <w:t>Análise linguística/sem</w:t>
            </w:r>
          </w:p>
          <w:p w14:paraId="7DC5ED80" w14:textId="77777777" w:rsidR="00C72FED" w:rsidRPr="00C72FED" w:rsidRDefault="00C72FED" w:rsidP="00C72FED">
            <w:pPr>
              <w:spacing w:after="0" w:line="259" w:lineRule="auto"/>
              <w:ind w:left="2" w:firstLine="0"/>
              <w:jc w:val="left"/>
            </w:pPr>
            <w:r w:rsidRPr="00C72FE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2D353E30" w14:textId="77777777" w:rsidR="00C72FED" w:rsidRPr="00C72FED" w:rsidRDefault="00C72FED" w:rsidP="00C72FED">
            <w:pPr>
              <w:spacing w:after="0" w:line="375" w:lineRule="auto"/>
              <w:ind w:left="0" w:firstLine="0"/>
              <w:jc w:val="left"/>
            </w:pPr>
            <w:r w:rsidRPr="00C72FED">
              <w:t xml:space="preserve">Construção composicional e estilo </w:t>
            </w:r>
            <w:r w:rsidRPr="00C72FED">
              <w:tab/>
              <w:t xml:space="preserve">Gêneros de </w:t>
            </w:r>
            <w:r w:rsidRPr="00C72FED">
              <w:tab/>
              <w:t xml:space="preserve">divulgação </w:t>
            </w:r>
          </w:p>
          <w:p w14:paraId="6E9F867C" w14:textId="77777777" w:rsidR="00C72FED" w:rsidRPr="00C72FED" w:rsidRDefault="00C72FED" w:rsidP="00C72FED">
            <w:pPr>
              <w:spacing w:after="0" w:line="259" w:lineRule="auto"/>
              <w:ind w:left="0" w:firstLine="0"/>
              <w:jc w:val="left"/>
            </w:pPr>
            <w:r w:rsidRPr="00C72FED">
              <w:t xml:space="preserve">científica </w:t>
            </w:r>
          </w:p>
        </w:tc>
        <w:tc>
          <w:tcPr>
            <w:tcW w:w="2268" w:type="dxa"/>
            <w:tcBorders>
              <w:top w:val="single" w:sz="6" w:space="0" w:color="000000"/>
              <w:left w:val="single" w:sz="6" w:space="0" w:color="000000"/>
              <w:bottom w:val="single" w:sz="6" w:space="0" w:color="000000"/>
              <w:right w:val="single" w:sz="6" w:space="0" w:color="000000"/>
            </w:tcBorders>
          </w:tcPr>
          <w:p w14:paraId="78F73516" w14:textId="77777777" w:rsidR="00C72FED" w:rsidRPr="00DB2EDE" w:rsidRDefault="00C72FED" w:rsidP="00C72FED">
            <w:pPr>
              <w:spacing w:after="0" w:line="240" w:lineRule="auto"/>
              <w:ind w:left="2" w:firstLine="0"/>
              <w:jc w:val="left"/>
              <w:rPr>
                <w:sz w:val="20"/>
              </w:rPr>
            </w:pPr>
            <w:r w:rsidRPr="00DB2EDE">
              <w:rPr>
                <w:b/>
                <w:sz w:val="20"/>
              </w:rPr>
              <w:t xml:space="preserve">(EF69LP42) </w:t>
            </w:r>
          </w:p>
          <w:p w14:paraId="3EBC7884" w14:textId="77777777" w:rsidR="00C72FED" w:rsidRPr="00DB2EDE" w:rsidRDefault="00C72FED" w:rsidP="00C72FED">
            <w:pPr>
              <w:tabs>
                <w:tab w:val="center" w:pos="437"/>
                <w:tab w:val="center" w:pos="1989"/>
              </w:tabs>
              <w:spacing w:after="0" w:line="240" w:lineRule="auto"/>
              <w:ind w:left="0" w:firstLine="0"/>
              <w:rPr>
                <w:sz w:val="20"/>
              </w:rPr>
            </w:pPr>
            <w:r w:rsidRPr="00DB2EDE">
              <w:rPr>
                <w:rFonts w:ascii="Calibri" w:eastAsia="Calibri" w:hAnsi="Calibri" w:cs="Calibri"/>
                <w:sz w:val="20"/>
              </w:rPr>
              <w:tab/>
            </w:r>
            <w:r w:rsidRPr="00DB2EDE">
              <w:rPr>
                <w:sz w:val="20"/>
              </w:rPr>
              <w:t xml:space="preserve">Analisar </w:t>
            </w:r>
            <w:r w:rsidRPr="00DB2EDE">
              <w:rPr>
                <w:sz w:val="20"/>
              </w:rPr>
              <w:tab/>
              <w:t xml:space="preserve">a </w:t>
            </w:r>
          </w:p>
          <w:p w14:paraId="5F682C9A" w14:textId="77777777" w:rsidR="00C72FED" w:rsidRPr="00DB2EDE" w:rsidRDefault="00C72FED" w:rsidP="00C72FED">
            <w:pPr>
              <w:spacing w:after="0" w:line="240" w:lineRule="auto"/>
              <w:ind w:left="2" w:firstLine="0"/>
              <w:rPr>
                <w:sz w:val="20"/>
              </w:rPr>
            </w:pPr>
            <w:r w:rsidRPr="00DB2EDE">
              <w:rPr>
                <w:sz w:val="20"/>
              </w:rPr>
              <w:t xml:space="preserve">construção composicional dos textos </w:t>
            </w:r>
          </w:p>
          <w:p w14:paraId="3A84092E" w14:textId="77777777" w:rsidR="00C72FED" w:rsidRPr="00DB2EDE" w:rsidRDefault="00C72FED" w:rsidP="00C72FED">
            <w:pPr>
              <w:spacing w:after="0" w:line="240" w:lineRule="auto"/>
              <w:ind w:left="2" w:firstLine="0"/>
              <w:rPr>
                <w:sz w:val="20"/>
              </w:rPr>
            </w:pPr>
            <w:r w:rsidRPr="00DB2EDE">
              <w:rPr>
                <w:sz w:val="20"/>
              </w:rPr>
              <w:t xml:space="preserve">pertencentes a gêneros relacionados à divulgação </w:t>
            </w:r>
            <w:r w:rsidRPr="00DB2EDE">
              <w:rPr>
                <w:sz w:val="20"/>
              </w:rPr>
              <w:tab/>
              <w:t xml:space="preserve">de conhecimentos: título, (olho), introdução, divisão do </w:t>
            </w:r>
            <w:r w:rsidRPr="00DB2EDE">
              <w:rPr>
                <w:sz w:val="20"/>
              </w:rPr>
              <w:tab/>
              <w:t xml:space="preserve">texto em subtítulos, imagens ilustrativas de conceitos, </w:t>
            </w:r>
          </w:p>
          <w:p w14:paraId="7660FF80" w14:textId="77777777" w:rsidR="00C72FED" w:rsidRPr="00DB2EDE" w:rsidRDefault="00C72FED" w:rsidP="00C72FED">
            <w:pPr>
              <w:tabs>
                <w:tab w:val="center" w:pos="491"/>
                <w:tab w:val="center" w:pos="1922"/>
              </w:tabs>
              <w:spacing w:after="0" w:line="240" w:lineRule="auto"/>
              <w:ind w:left="0" w:firstLine="0"/>
              <w:jc w:val="left"/>
              <w:rPr>
                <w:sz w:val="20"/>
              </w:rPr>
            </w:pPr>
            <w:r w:rsidRPr="00DB2EDE">
              <w:rPr>
                <w:rFonts w:ascii="Calibri" w:eastAsia="Calibri" w:hAnsi="Calibri" w:cs="Calibri"/>
                <w:sz w:val="20"/>
              </w:rPr>
              <w:tab/>
            </w:r>
            <w:r w:rsidRPr="00DB2EDE">
              <w:rPr>
                <w:sz w:val="20"/>
              </w:rPr>
              <w:t xml:space="preserve">relações, </w:t>
            </w:r>
            <w:r w:rsidRPr="00DB2EDE">
              <w:rPr>
                <w:sz w:val="20"/>
              </w:rPr>
              <w:tab/>
              <w:t xml:space="preserve">ou </w:t>
            </w:r>
          </w:p>
          <w:p w14:paraId="0236D0E2" w14:textId="77777777" w:rsidR="00C72FED" w:rsidRPr="00DB2EDE" w:rsidRDefault="00C72FED" w:rsidP="00C72FED">
            <w:pPr>
              <w:spacing w:after="0" w:line="240" w:lineRule="auto"/>
              <w:ind w:left="0" w:firstLine="0"/>
              <w:rPr>
                <w:sz w:val="20"/>
              </w:rPr>
            </w:pPr>
            <w:r w:rsidRPr="00DB2EDE">
              <w:rPr>
                <w:sz w:val="20"/>
              </w:rPr>
              <w:t xml:space="preserve">resultados complexos (fotos, ilustrações, esquemas, </w:t>
            </w:r>
          </w:p>
          <w:p w14:paraId="0BF8197D" w14:textId="77777777" w:rsidR="00C72FED" w:rsidRPr="00DB2EDE" w:rsidRDefault="00C72FED" w:rsidP="00C72FED">
            <w:pPr>
              <w:spacing w:after="0" w:line="240" w:lineRule="auto"/>
              <w:ind w:left="0" w:firstLine="0"/>
              <w:rPr>
                <w:sz w:val="20"/>
              </w:rPr>
            </w:pPr>
            <w:r w:rsidRPr="00DB2EDE">
              <w:rPr>
                <w:sz w:val="20"/>
              </w:rPr>
              <w:t xml:space="preserve">gráficos, infográficos, diagramas, figuras, tabelas, mapas) etc., exposição, contendo definições, descrições, comparações, enumerações, exemplificações e remissões </w:t>
            </w:r>
            <w:r w:rsidRPr="00DB2EDE">
              <w:rPr>
                <w:sz w:val="20"/>
              </w:rPr>
              <w:tab/>
              <w:t xml:space="preserve">a conceitos </w:t>
            </w:r>
            <w:r w:rsidRPr="00DB2EDE">
              <w:rPr>
                <w:sz w:val="20"/>
              </w:rPr>
              <w:tab/>
              <w:t xml:space="preserve">e relações por meio de notas </w:t>
            </w:r>
            <w:r w:rsidRPr="00DB2EDE">
              <w:rPr>
                <w:sz w:val="20"/>
              </w:rPr>
              <w:tab/>
              <w:t xml:space="preserve">de rodapé, boxes ou links; ou título, contextualização </w:t>
            </w:r>
          </w:p>
          <w:p w14:paraId="47F68A68" w14:textId="77777777" w:rsidR="00C72FED" w:rsidRPr="00DB2EDE" w:rsidRDefault="00C72FED" w:rsidP="00C72FED">
            <w:pPr>
              <w:spacing w:after="0" w:line="240" w:lineRule="auto"/>
              <w:ind w:left="2" w:firstLine="0"/>
              <w:jc w:val="left"/>
              <w:rPr>
                <w:sz w:val="20"/>
              </w:rPr>
            </w:pPr>
          </w:p>
        </w:tc>
        <w:tc>
          <w:tcPr>
            <w:tcW w:w="2405" w:type="dxa"/>
            <w:tcBorders>
              <w:top w:val="single" w:sz="2" w:space="0" w:color="FFFFFF"/>
              <w:left w:val="single" w:sz="6" w:space="0" w:color="000000"/>
              <w:bottom w:val="single" w:sz="4" w:space="0" w:color="000000"/>
              <w:right w:val="single" w:sz="6" w:space="0" w:color="000000"/>
            </w:tcBorders>
          </w:tcPr>
          <w:p w14:paraId="582898E1" w14:textId="77777777" w:rsidR="00C72FED" w:rsidRPr="00C72FED" w:rsidRDefault="00C72FED" w:rsidP="00C72FED">
            <w:pPr>
              <w:spacing w:after="0" w:line="240" w:lineRule="auto"/>
              <w:ind w:left="2" w:firstLine="0"/>
              <w:jc w:val="left"/>
            </w:pPr>
            <w:r w:rsidRPr="00C72FED">
              <w:rPr>
                <w:b/>
              </w:rPr>
              <w:t xml:space="preserve">(EF69LP42RS-1) </w:t>
            </w:r>
          </w:p>
          <w:p w14:paraId="287DC9E1" w14:textId="77777777" w:rsidR="00C72FED" w:rsidRPr="00C72FED" w:rsidRDefault="00C72FED" w:rsidP="00C72FED">
            <w:pPr>
              <w:tabs>
                <w:tab w:val="center" w:pos="437"/>
                <w:tab w:val="center" w:pos="2126"/>
              </w:tabs>
              <w:spacing w:after="0" w:line="240" w:lineRule="auto"/>
              <w:ind w:left="0" w:firstLine="0"/>
              <w:jc w:val="left"/>
            </w:pPr>
            <w:r w:rsidRPr="00C72FED">
              <w:rPr>
                <w:rFonts w:ascii="Calibri" w:eastAsia="Calibri" w:hAnsi="Calibri" w:cs="Calibri"/>
                <w:sz w:val="22"/>
              </w:rPr>
              <w:tab/>
            </w:r>
            <w:r w:rsidRPr="00C72FED">
              <w:t xml:space="preserve">Analisar </w:t>
            </w:r>
            <w:r w:rsidRPr="00C72FED">
              <w:tab/>
              <w:t xml:space="preserve">a </w:t>
            </w:r>
          </w:p>
          <w:p w14:paraId="7CB683EB" w14:textId="77777777" w:rsidR="00C72FED" w:rsidRPr="00C72FED" w:rsidRDefault="00C72FED" w:rsidP="00C72FED">
            <w:pPr>
              <w:spacing w:after="0" w:line="240" w:lineRule="auto"/>
              <w:ind w:left="2" w:right="103" w:firstLine="0"/>
            </w:pPr>
            <w:r w:rsidRPr="00C72FED">
              <w:t xml:space="preserve">construção composicional dos textos pertencentes a gêneros relacionados à divulgação de </w:t>
            </w:r>
          </w:p>
          <w:p w14:paraId="00EFBDA5" w14:textId="77777777" w:rsidR="00C72FED" w:rsidRPr="00C72FED" w:rsidRDefault="00C72FED" w:rsidP="00C72FED">
            <w:pPr>
              <w:spacing w:after="0" w:line="240" w:lineRule="auto"/>
              <w:ind w:left="2" w:firstLine="0"/>
              <w:jc w:val="left"/>
            </w:pPr>
            <w:r w:rsidRPr="00C72FED">
              <w:t xml:space="preserve">conhecimentos </w:t>
            </w:r>
          </w:p>
          <w:p w14:paraId="084B0C61" w14:textId="77777777" w:rsidR="00C72FED" w:rsidRPr="00C72FED" w:rsidRDefault="00C72FED" w:rsidP="00C72FED">
            <w:pPr>
              <w:spacing w:after="0" w:line="240" w:lineRule="auto"/>
              <w:ind w:left="2" w:right="103" w:firstLine="0"/>
            </w:pPr>
            <w:r w:rsidRPr="00C72FED">
              <w:t>como forma de ampliar suas capacidades de compreensão e produção de textos nesses gêneros.</w:t>
            </w:r>
          </w:p>
          <w:p w14:paraId="4226A9E0" w14:textId="77777777" w:rsidR="00C72FED" w:rsidRPr="00C72FED" w:rsidRDefault="00C72FED" w:rsidP="00C72FED">
            <w:pPr>
              <w:spacing w:after="0" w:line="240" w:lineRule="auto"/>
              <w:ind w:left="2" w:right="103" w:firstLine="0"/>
            </w:pPr>
          </w:p>
          <w:p w14:paraId="604FC409" w14:textId="77777777" w:rsidR="00C72FED" w:rsidRPr="00C72FED" w:rsidRDefault="00C72FED" w:rsidP="00C72FED">
            <w:pPr>
              <w:spacing w:after="0" w:line="240" w:lineRule="auto"/>
              <w:ind w:left="2" w:right="103" w:firstLine="0"/>
            </w:pPr>
            <w:r w:rsidRPr="00C72FED">
              <w:t xml:space="preserve">  </w:t>
            </w:r>
            <w:r w:rsidRPr="00C72FED">
              <w:rPr>
                <w:b/>
              </w:rPr>
              <w:t xml:space="preserve">(EF69LP42RS-2) </w:t>
            </w:r>
          </w:p>
          <w:p w14:paraId="6F2084B4" w14:textId="77777777" w:rsidR="00C72FED" w:rsidRPr="00C72FED" w:rsidRDefault="00C72FED" w:rsidP="00C72FED">
            <w:pPr>
              <w:spacing w:after="0" w:line="360" w:lineRule="auto"/>
              <w:ind w:left="0" w:right="64" w:firstLine="0"/>
            </w:pPr>
            <w:r w:rsidRPr="00C72FED">
              <w:t xml:space="preserve">Possibilitar práticas de leitura de variados gêneros textuais, a fim de que possam </w:t>
            </w:r>
          </w:p>
          <w:p w14:paraId="4D8FDBC2" w14:textId="77777777" w:rsidR="00C72FED" w:rsidRPr="00C72FED" w:rsidRDefault="00C72FED" w:rsidP="00C72FED">
            <w:pPr>
              <w:spacing w:after="0" w:line="375" w:lineRule="auto"/>
              <w:ind w:left="0" w:firstLine="0"/>
              <w:jc w:val="left"/>
            </w:pPr>
            <w:r w:rsidRPr="00C72FED">
              <w:t xml:space="preserve">reconhecê-los, diferenciá-los </w:t>
            </w:r>
            <w:r w:rsidRPr="00C72FED">
              <w:tab/>
              <w:t xml:space="preserve">e </w:t>
            </w:r>
            <w:r w:rsidRPr="00C72FED">
              <w:lastRenderedPageBreak/>
              <w:t xml:space="preserve">produzi-los de forma adequada </w:t>
            </w:r>
            <w:r w:rsidRPr="00C72FED">
              <w:tab/>
              <w:t xml:space="preserve">ao </w:t>
            </w:r>
          </w:p>
          <w:p w14:paraId="22EE90BF" w14:textId="77777777" w:rsidR="00C72FED" w:rsidRPr="00C72FED" w:rsidRDefault="00C72FED" w:rsidP="00C72FED">
            <w:pPr>
              <w:spacing w:after="0" w:line="240" w:lineRule="auto"/>
              <w:ind w:left="2" w:firstLine="0"/>
            </w:pPr>
            <w:r w:rsidRPr="00C72FED">
              <w:t>contexto comunicativo.</w:t>
            </w:r>
          </w:p>
        </w:tc>
        <w:tc>
          <w:tcPr>
            <w:tcW w:w="3641" w:type="dxa"/>
            <w:tcBorders>
              <w:top w:val="single" w:sz="2" w:space="0" w:color="FFFFFF"/>
              <w:left w:val="single" w:sz="6" w:space="0" w:color="000000"/>
              <w:bottom w:val="single" w:sz="4" w:space="0" w:color="000000"/>
              <w:right w:val="single" w:sz="6" w:space="0" w:color="000000"/>
            </w:tcBorders>
          </w:tcPr>
          <w:p w14:paraId="3533BF1D" w14:textId="77777777" w:rsidR="00C72FED" w:rsidRPr="00C72FED" w:rsidRDefault="00C72FED" w:rsidP="00C72FED">
            <w:pPr>
              <w:spacing w:after="138" w:line="259" w:lineRule="auto"/>
              <w:ind w:left="2" w:firstLine="0"/>
              <w:jc w:val="left"/>
              <w:rPr>
                <w:b/>
              </w:rPr>
            </w:pPr>
          </w:p>
        </w:tc>
      </w:tr>
    </w:tbl>
    <w:p w14:paraId="7431862C" w14:textId="77777777" w:rsidR="00C72FED" w:rsidRPr="00C72FED" w:rsidRDefault="00C72FED" w:rsidP="00C72FED">
      <w:pPr>
        <w:spacing w:after="0" w:line="259" w:lineRule="auto"/>
        <w:ind w:left="-1440" w:right="10466" w:firstLine="0"/>
        <w:jc w:val="left"/>
      </w:pPr>
    </w:p>
    <w:tbl>
      <w:tblPr>
        <w:tblStyle w:val="TableGrid32"/>
        <w:tblW w:w="14773" w:type="dxa"/>
        <w:tblInd w:w="-1085" w:type="dxa"/>
        <w:tblCellMar>
          <w:top w:w="57" w:type="dxa"/>
          <w:left w:w="110" w:type="dxa"/>
          <w:right w:w="39" w:type="dxa"/>
        </w:tblCellMar>
        <w:tblLook w:val="04A0" w:firstRow="1" w:lastRow="0" w:firstColumn="1" w:lastColumn="0" w:noHBand="0" w:noVBand="1"/>
      </w:tblPr>
      <w:tblGrid>
        <w:gridCol w:w="991"/>
        <w:gridCol w:w="1694"/>
        <w:gridCol w:w="1843"/>
        <w:gridCol w:w="1985"/>
        <w:gridCol w:w="2268"/>
        <w:gridCol w:w="2405"/>
        <w:gridCol w:w="3587"/>
      </w:tblGrid>
      <w:tr w:rsidR="00C72FED" w:rsidRPr="00C72FED" w14:paraId="19290B67" w14:textId="77777777" w:rsidTr="00C72FED">
        <w:trPr>
          <w:trHeight w:val="9292"/>
        </w:trPr>
        <w:tc>
          <w:tcPr>
            <w:tcW w:w="991" w:type="dxa"/>
            <w:tcBorders>
              <w:top w:val="single" w:sz="6" w:space="0" w:color="000000"/>
              <w:left w:val="single" w:sz="6" w:space="0" w:color="000000"/>
              <w:bottom w:val="single" w:sz="6" w:space="0" w:color="000000"/>
              <w:right w:val="single" w:sz="6" w:space="0" w:color="000000"/>
            </w:tcBorders>
          </w:tcPr>
          <w:p w14:paraId="2AF52E5C" w14:textId="77777777" w:rsidR="00C72FED" w:rsidRPr="00C72FED" w:rsidRDefault="00C72FED" w:rsidP="00C72FED">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1B005A50" w14:textId="77777777" w:rsidR="00C72FED" w:rsidRPr="00C72FED" w:rsidRDefault="00C72FED" w:rsidP="00C72FED">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77956F33" w14:textId="77777777" w:rsidR="00C72FED" w:rsidRPr="00C72FED" w:rsidRDefault="00C72FED" w:rsidP="00C72FED">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3AD7E3F3" w14:textId="77777777" w:rsidR="00C72FED" w:rsidRPr="00C72FED" w:rsidRDefault="00C72FED" w:rsidP="00C72FED">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0750B4D4" w14:textId="77777777" w:rsidR="00C72FED" w:rsidRPr="00DB2EDE" w:rsidRDefault="00C72FED" w:rsidP="00C72FED">
            <w:pPr>
              <w:tabs>
                <w:tab w:val="center" w:pos="134"/>
                <w:tab w:val="center" w:pos="1661"/>
              </w:tabs>
              <w:spacing w:after="0" w:line="240" w:lineRule="auto"/>
              <w:ind w:left="0" w:firstLine="0"/>
              <w:rPr>
                <w:sz w:val="20"/>
              </w:rPr>
            </w:pPr>
            <w:r w:rsidRPr="00DB2EDE">
              <w:rPr>
                <w:rFonts w:ascii="Calibri" w:eastAsia="Calibri" w:hAnsi="Calibri" w:cs="Calibri"/>
                <w:sz w:val="20"/>
              </w:rPr>
              <w:tab/>
            </w:r>
            <w:r w:rsidRPr="00DB2EDE">
              <w:rPr>
                <w:sz w:val="20"/>
              </w:rPr>
              <w:t xml:space="preserve">do </w:t>
            </w:r>
            <w:r w:rsidRPr="00DB2EDE">
              <w:rPr>
                <w:sz w:val="20"/>
              </w:rPr>
              <w:tab/>
              <w:t xml:space="preserve">campo, </w:t>
            </w:r>
          </w:p>
          <w:p w14:paraId="3E35CA6F" w14:textId="77777777" w:rsidR="00C72FED" w:rsidRPr="00DB2EDE" w:rsidRDefault="00C72FED" w:rsidP="00C72FED">
            <w:pPr>
              <w:spacing w:after="0" w:line="240" w:lineRule="auto"/>
              <w:ind w:left="0" w:firstLine="0"/>
              <w:rPr>
                <w:sz w:val="20"/>
              </w:rPr>
            </w:pPr>
            <w:r w:rsidRPr="00DB2EDE">
              <w:rPr>
                <w:sz w:val="20"/>
              </w:rPr>
              <w:t xml:space="preserve">ordenação </w:t>
            </w:r>
          </w:p>
          <w:p w14:paraId="30A3DE9D" w14:textId="77777777" w:rsidR="00C72FED" w:rsidRPr="00DB2EDE" w:rsidRDefault="00C72FED" w:rsidP="00C72FED">
            <w:pPr>
              <w:tabs>
                <w:tab w:val="center" w:pos="323"/>
                <w:tab w:val="center" w:pos="1922"/>
              </w:tabs>
              <w:spacing w:after="0" w:line="240" w:lineRule="auto"/>
              <w:ind w:left="0" w:firstLine="0"/>
              <w:rPr>
                <w:sz w:val="20"/>
              </w:rPr>
            </w:pPr>
            <w:r w:rsidRPr="00DB2EDE">
              <w:rPr>
                <w:sz w:val="20"/>
              </w:rPr>
              <w:t xml:space="preserve">temporal ou temática por tema ou subtema, intercalação de trechos verbais com fotos, ilustrações, áudios, vídeos etc. e reconhecer traços da linguagem dos textos </w:t>
            </w:r>
            <w:r w:rsidRPr="00DB2EDE">
              <w:rPr>
                <w:sz w:val="20"/>
              </w:rPr>
              <w:tab/>
              <w:t xml:space="preserve">de </w:t>
            </w:r>
          </w:p>
          <w:p w14:paraId="19A00228" w14:textId="77777777" w:rsidR="00C72FED" w:rsidRPr="00DB2EDE" w:rsidRDefault="00C72FED" w:rsidP="00C72FED">
            <w:pPr>
              <w:spacing w:after="0" w:line="240" w:lineRule="auto"/>
              <w:ind w:left="2" w:right="64" w:firstLine="0"/>
              <w:rPr>
                <w:sz w:val="20"/>
              </w:rPr>
            </w:pPr>
            <w:r w:rsidRPr="00DB2EDE">
              <w:rPr>
                <w:sz w:val="20"/>
              </w:rPr>
              <w:t>divulgação científica, fazendo uso consciente das estratégias de impessoalização da linguagem (ou de pessoalização, se o tipo de publicação e objetivos assim o demandarem, como em alguns podcasts e vídeos de divulgação científica), 3ª pessoa, presente atemporal, recurso à citação, uso de vocabulário técnico/especializa</w:t>
            </w:r>
          </w:p>
          <w:p w14:paraId="2A7F7932" w14:textId="77777777" w:rsidR="00C72FED" w:rsidRPr="00DB2EDE" w:rsidRDefault="00C72FED" w:rsidP="00C72FED">
            <w:pPr>
              <w:spacing w:after="0" w:line="240" w:lineRule="auto"/>
              <w:ind w:left="0" w:right="64" w:firstLine="0"/>
              <w:rPr>
                <w:sz w:val="20"/>
              </w:rPr>
            </w:pPr>
            <w:r w:rsidRPr="00DB2EDE">
              <w:rPr>
                <w:sz w:val="20"/>
              </w:rPr>
              <w:t>do etc., como forma de ampliar suas capacidades de compreensão e produção de textos nesses gêneros.</w:t>
            </w:r>
          </w:p>
        </w:tc>
        <w:tc>
          <w:tcPr>
            <w:tcW w:w="2405" w:type="dxa"/>
            <w:tcBorders>
              <w:top w:val="single" w:sz="4" w:space="0" w:color="000000"/>
              <w:left w:val="single" w:sz="6" w:space="0" w:color="000000"/>
              <w:bottom w:val="single" w:sz="4" w:space="0" w:color="000000"/>
              <w:right w:val="single" w:sz="6" w:space="0" w:color="000000"/>
            </w:tcBorders>
          </w:tcPr>
          <w:p w14:paraId="775943A2" w14:textId="77777777" w:rsidR="00C72FED" w:rsidRPr="00C72FED" w:rsidRDefault="00C72FED" w:rsidP="00C72FED">
            <w:pPr>
              <w:spacing w:after="0" w:line="259" w:lineRule="auto"/>
              <w:ind w:left="0" w:firstLine="0"/>
              <w:jc w:val="left"/>
            </w:pPr>
            <w:r w:rsidRPr="00C72FED">
              <w:t xml:space="preserve"> </w:t>
            </w:r>
          </w:p>
        </w:tc>
        <w:tc>
          <w:tcPr>
            <w:tcW w:w="3587" w:type="dxa"/>
            <w:tcBorders>
              <w:top w:val="single" w:sz="4" w:space="0" w:color="000000"/>
              <w:left w:val="single" w:sz="6" w:space="0" w:color="000000"/>
              <w:bottom w:val="single" w:sz="4" w:space="0" w:color="000000"/>
              <w:right w:val="single" w:sz="6" w:space="0" w:color="000000"/>
            </w:tcBorders>
          </w:tcPr>
          <w:p w14:paraId="3684A134" w14:textId="77777777" w:rsidR="00C72FED" w:rsidRPr="00C72FED" w:rsidRDefault="00C72FED" w:rsidP="00C72FED">
            <w:pPr>
              <w:spacing w:after="0" w:line="259" w:lineRule="auto"/>
              <w:ind w:left="0" w:firstLine="0"/>
              <w:jc w:val="left"/>
            </w:pPr>
          </w:p>
        </w:tc>
      </w:tr>
    </w:tbl>
    <w:p w14:paraId="56A73B25" w14:textId="77777777" w:rsidR="00C72FED" w:rsidRPr="00C72FED" w:rsidRDefault="00C72FED" w:rsidP="00C72FED">
      <w:pPr>
        <w:spacing w:after="0" w:line="259" w:lineRule="auto"/>
        <w:ind w:left="-1440" w:right="10466" w:firstLine="0"/>
        <w:jc w:val="left"/>
      </w:pPr>
    </w:p>
    <w:tbl>
      <w:tblPr>
        <w:tblStyle w:val="TableGrid32"/>
        <w:tblW w:w="14685"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3499"/>
      </w:tblGrid>
      <w:tr w:rsidR="00C72FED" w:rsidRPr="00C72FED" w14:paraId="0665BFF7" w14:textId="77777777" w:rsidTr="00C72FED">
        <w:trPr>
          <w:trHeight w:val="7567"/>
        </w:trPr>
        <w:tc>
          <w:tcPr>
            <w:tcW w:w="991" w:type="dxa"/>
            <w:tcBorders>
              <w:top w:val="single" w:sz="6" w:space="0" w:color="000000"/>
              <w:left w:val="single" w:sz="6" w:space="0" w:color="000000"/>
              <w:bottom w:val="single" w:sz="6" w:space="0" w:color="000000"/>
              <w:right w:val="single" w:sz="6" w:space="0" w:color="000000"/>
            </w:tcBorders>
          </w:tcPr>
          <w:p w14:paraId="6894D447" w14:textId="77777777" w:rsidR="00C72FED" w:rsidRPr="00C72FED" w:rsidRDefault="00C72FED" w:rsidP="00C72FED">
            <w:pPr>
              <w:spacing w:after="0" w:line="259" w:lineRule="auto"/>
              <w:ind w:left="2"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0A09FD4"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D206168" w14:textId="77777777" w:rsidR="00C72FED" w:rsidRPr="00C72FED" w:rsidRDefault="00C72FED" w:rsidP="00C72FED">
            <w:pPr>
              <w:spacing w:after="2" w:line="359" w:lineRule="auto"/>
              <w:ind w:left="2" w:firstLine="0"/>
              <w:jc w:val="left"/>
            </w:pPr>
            <w:r w:rsidRPr="00C72FED">
              <w:t>Análise linguística/sem</w:t>
            </w:r>
          </w:p>
          <w:p w14:paraId="7E45A101" w14:textId="77777777" w:rsidR="00C72FED" w:rsidRPr="00C72FED" w:rsidRDefault="00C72FED" w:rsidP="00C72FED">
            <w:pPr>
              <w:spacing w:after="0" w:line="259" w:lineRule="auto"/>
              <w:ind w:left="2" w:firstLine="0"/>
              <w:jc w:val="left"/>
            </w:pPr>
            <w:r w:rsidRPr="00C72FED">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503E957A" w14:textId="77777777" w:rsidR="00C72FED" w:rsidRPr="00C72FED" w:rsidRDefault="00C72FED" w:rsidP="00C72FED">
            <w:pPr>
              <w:spacing w:after="115" w:line="259" w:lineRule="auto"/>
              <w:ind w:left="0" w:firstLine="0"/>
              <w:jc w:val="left"/>
            </w:pPr>
            <w:r w:rsidRPr="00C72FED">
              <w:t xml:space="preserve">Marcas </w:t>
            </w:r>
          </w:p>
          <w:p w14:paraId="0BF95BBD" w14:textId="77777777" w:rsidR="00C72FED" w:rsidRPr="00C72FED" w:rsidRDefault="00C72FED" w:rsidP="00C72FED">
            <w:pPr>
              <w:spacing w:after="0" w:line="259" w:lineRule="auto"/>
              <w:ind w:left="0" w:right="61" w:firstLine="0"/>
              <w:jc w:val="left"/>
            </w:pPr>
            <w:r w:rsidRPr="00C72FED">
              <w:t xml:space="preserve">linguísticas Intertextualidad e </w:t>
            </w:r>
          </w:p>
        </w:tc>
        <w:tc>
          <w:tcPr>
            <w:tcW w:w="2268" w:type="dxa"/>
            <w:tcBorders>
              <w:top w:val="single" w:sz="6" w:space="0" w:color="000000"/>
              <w:left w:val="single" w:sz="6" w:space="0" w:color="000000"/>
              <w:bottom w:val="single" w:sz="6" w:space="0" w:color="000000"/>
              <w:right w:val="single" w:sz="6" w:space="0" w:color="000000"/>
            </w:tcBorders>
          </w:tcPr>
          <w:p w14:paraId="78412325" w14:textId="77777777" w:rsidR="00C72FED" w:rsidRPr="00C72FED" w:rsidRDefault="00C72FED" w:rsidP="00C72FED">
            <w:pPr>
              <w:spacing w:after="0" w:line="240" w:lineRule="auto"/>
              <w:ind w:left="2" w:firstLine="0"/>
              <w:jc w:val="left"/>
              <w:rPr>
                <w:sz w:val="20"/>
                <w:szCs w:val="20"/>
              </w:rPr>
            </w:pPr>
            <w:r w:rsidRPr="00C72FED">
              <w:rPr>
                <w:b/>
                <w:sz w:val="20"/>
                <w:szCs w:val="20"/>
              </w:rPr>
              <w:t xml:space="preserve">(EF69LP43) </w:t>
            </w:r>
          </w:p>
          <w:p w14:paraId="75EE3933" w14:textId="77777777" w:rsidR="00C72FED" w:rsidRPr="00C72FED" w:rsidRDefault="00C72FED" w:rsidP="00C72FED">
            <w:pPr>
              <w:spacing w:after="0" w:line="240" w:lineRule="auto"/>
              <w:ind w:left="0" w:right="64" w:firstLine="0"/>
              <w:rPr>
                <w:sz w:val="20"/>
                <w:szCs w:val="20"/>
              </w:rPr>
            </w:pPr>
            <w:r w:rsidRPr="00C72FED">
              <w:rPr>
                <w:sz w:val="20"/>
                <w:szCs w:val="20"/>
              </w:rPr>
              <w:t>Identificar e utilizar os modos de introdução de outras vozes no texto – citação literal e sua formatação e paráfrase –, as pistas linguísticas responsáveis por introduzir no texto a posição do autor e dos outros autores citados (“Segundo X; De acordo com Y; De minha/nossa parte, penso/amos que”...) e os elementos de normatização (tais como as regras de inclusão e formatação de citações e paráfrases, de organização de referências bibliográficas) em textos científicos, desenvolvendo reflexão sobre o modo como a intertextualidade e a retextualização ocorrem nesses textos.</w:t>
            </w:r>
          </w:p>
          <w:p w14:paraId="4F1555FC" w14:textId="77777777" w:rsidR="00C72FED" w:rsidRPr="00C72FED" w:rsidRDefault="00C72FED" w:rsidP="00C72FED">
            <w:pPr>
              <w:spacing w:after="0" w:line="240" w:lineRule="auto"/>
              <w:ind w:left="2" w:right="65" w:firstLine="0"/>
              <w:rPr>
                <w:sz w:val="20"/>
                <w:szCs w:val="20"/>
              </w:rPr>
            </w:pPr>
          </w:p>
        </w:tc>
        <w:tc>
          <w:tcPr>
            <w:tcW w:w="2405" w:type="dxa"/>
            <w:tcBorders>
              <w:top w:val="single" w:sz="2" w:space="0" w:color="FFFFFF"/>
              <w:left w:val="single" w:sz="6" w:space="0" w:color="000000"/>
              <w:bottom w:val="single" w:sz="4" w:space="0" w:color="000000"/>
              <w:right w:val="single" w:sz="6" w:space="0" w:color="000000"/>
            </w:tcBorders>
          </w:tcPr>
          <w:p w14:paraId="00907327" w14:textId="77777777" w:rsidR="00C72FED" w:rsidRPr="00C72FED" w:rsidRDefault="00C72FED" w:rsidP="00C72FED">
            <w:pPr>
              <w:spacing w:after="115" w:line="259" w:lineRule="auto"/>
              <w:ind w:left="2" w:firstLine="0"/>
              <w:jc w:val="left"/>
            </w:pPr>
            <w:r w:rsidRPr="00C72FED">
              <w:rPr>
                <w:b/>
              </w:rPr>
              <w:t xml:space="preserve">(EF69LP43RS-1) </w:t>
            </w:r>
          </w:p>
          <w:p w14:paraId="409E4109" w14:textId="77777777" w:rsidR="00C72FED" w:rsidRPr="00C72FED" w:rsidRDefault="00C72FED" w:rsidP="00C72FED">
            <w:pPr>
              <w:spacing w:after="0" w:line="360" w:lineRule="auto"/>
              <w:ind w:left="0" w:right="65" w:firstLine="0"/>
            </w:pPr>
            <w:r w:rsidRPr="00C72FED">
              <w:t xml:space="preserve">Identificar e utilizar os modos de introdução de outras vozes em textos, desenvolvendo reflexão sobre o modo como a intertextualidade e a retextualização </w:t>
            </w:r>
          </w:p>
          <w:p w14:paraId="1231D402" w14:textId="77777777" w:rsidR="00C72FED" w:rsidRPr="00C72FED" w:rsidRDefault="00C72FED" w:rsidP="00C72FED">
            <w:pPr>
              <w:spacing w:after="159" w:line="360" w:lineRule="auto"/>
              <w:ind w:left="0" w:right="64" w:firstLine="0"/>
            </w:pPr>
            <w:r w:rsidRPr="00C72FED">
              <w:t xml:space="preserve">ocorrem nesses textos, articulando leitura e produção textual. </w:t>
            </w:r>
          </w:p>
          <w:p w14:paraId="1C9F1896" w14:textId="77777777" w:rsidR="00C72FED" w:rsidRPr="00C72FED" w:rsidRDefault="00C72FED" w:rsidP="00C72FED">
            <w:pPr>
              <w:spacing w:after="0" w:line="259" w:lineRule="auto"/>
              <w:ind w:left="2" w:right="64" w:firstLine="0"/>
            </w:pPr>
            <w:r w:rsidRPr="00C72FED">
              <w:t xml:space="preserve"> </w:t>
            </w:r>
          </w:p>
        </w:tc>
        <w:tc>
          <w:tcPr>
            <w:tcW w:w="3499" w:type="dxa"/>
            <w:tcBorders>
              <w:top w:val="single" w:sz="2" w:space="0" w:color="FFFFFF"/>
              <w:left w:val="single" w:sz="6" w:space="0" w:color="000000"/>
              <w:bottom w:val="single" w:sz="4" w:space="0" w:color="000000"/>
              <w:right w:val="single" w:sz="6" w:space="0" w:color="000000"/>
            </w:tcBorders>
          </w:tcPr>
          <w:p w14:paraId="1E7EED63" w14:textId="77777777" w:rsidR="00C72FED" w:rsidRPr="00C72FED" w:rsidRDefault="00C72FED" w:rsidP="00C72FED">
            <w:pPr>
              <w:spacing w:after="115" w:line="259" w:lineRule="auto"/>
              <w:ind w:left="2" w:firstLine="0"/>
              <w:jc w:val="left"/>
              <w:rPr>
                <w:b/>
              </w:rPr>
            </w:pPr>
          </w:p>
        </w:tc>
      </w:tr>
    </w:tbl>
    <w:p w14:paraId="088227C6" w14:textId="77777777" w:rsidR="00C72FED" w:rsidRPr="00C72FED" w:rsidRDefault="00C72FED" w:rsidP="00C72FED">
      <w:pPr>
        <w:spacing w:after="0" w:line="259" w:lineRule="auto"/>
        <w:ind w:left="-1440" w:right="10466" w:firstLine="0"/>
        <w:jc w:val="left"/>
      </w:pPr>
    </w:p>
    <w:p w14:paraId="043C7D86" w14:textId="77777777" w:rsidR="00C72FED" w:rsidRPr="00C72FED" w:rsidRDefault="00C72FED" w:rsidP="00C72FED">
      <w:pPr>
        <w:spacing w:after="0" w:line="259" w:lineRule="auto"/>
        <w:ind w:left="-1440" w:right="10466" w:firstLine="0"/>
        <w:jc w:val="left"/>
      </w:pPr>
    </w:p>
    <w:tbl>
      <w:tblPr>
        <w:tblStyle w:val="TableGrid32"/>
        <w:tblW w:w="14631"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3445"/>
      </w:tblGrid>
      <w:tr w:rsidR="00C72FED" w:rsidRPr="00C72FED" w14:paraId="4CE69ABE" w14:textId="77777777" w:rsidTr="00C72FED">
        <w:trPr>
          <w:trHeight w:val="8583"/>
        </w:trPr>
        <w:tc>
          <w:tcPr>
            <w:tcW w:w="991" w:type="dxa"/>
            <w:tcBorders>
              <w:top w:val="single" w:sz="6" w:space="0" w:color="000000"/>
              <w:left w:val="single" w:sz="6" w:space="0" w:color="000000"/>
              <w:bottom w:val="single" w:sz="6" w:space="0" w:color="000000"/>
              <w:right w:val="single" w:sz="6" w:space="0" w:color="000000"/>
            </w:tcBorders>
          </w:tcPr>
          <w:p w14:paraId="1FA81FB3" w14:textId="77777777" w:rsidR="00C72FED" w:rsidRPr="00C72FED" w:rsidRDefault="00C72FED" w:rsidP="00C72FED">
            <w:pPr>
              <w:spacing w:after="115" w:line="259" w:lineRule="auto"/>
              <w:ind w:left="2" w:firstLine="0"/>
              <w:jc w:val="left"/>
            </w:pPr>
            <w:r w:rsidRPr="00C72FED">
              <w:rPr>
                <w:b/>
                <w:color w:val="C00000"/>
              </w:rPr>
              <w:lastRenderedPageBreak/>
              <w:t xml:space="preserve">6º; 7º; </w:t>
            </w:r>
          </w:p>
          <w:p w14:paraId="0FD4DB57" w14:textId="77777777" w:rsidR="00C72FED" w:rsidRPr="00C72FED" w:rsidRDefault="00C72FED" w:rsidP="00C72FED">
            <w:pPr>
              <w:spacing w:after="0" w:line="259" w:lineRule="auto"/>
              <w:ind w:left="2" w:firstLine="0"/>
              <w:jc w:val="left"/>
            </w:pPr>
            <w:r w:rsidRPr="00C72FED">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73EF4CC1" w14:textId="77777777" w:rsidR="00C72FED" w:rsidRPr="00C72FED" w:rsidRDefault="00C72FED" w:rsidP="00C72FED">
            <w:pPr>
              <w:spacing w:after="115" w:line="259" w:lineRule="auto"/>
              <w:ind w:left="0" w:firstLine="0"/>
              <w:jc w:val="left"/>
            </w:pPr>
            <w:r w:rsidRPr="00C72FED">
              <w:rPr>
                <w:b/>
                <w:color w:val="C00000"/>
              </w:rPr>
              <w:t xml:space="preserve">CAMPO </w:t>
            </w:r>
          </w:p>
          <w:p w14:paraId="3E607223" w14:textId="77777777" w:rsidR="00C72FED" w:rsidRPr="00C72FED" w:rsidRDefault="00C72FED" w:rsidP="00C72FED">
            <w:pPr>
              <w:spacing w:after="117" w:line="259" w:lineRule="auto"/>
              <w:ind w:left="0" w:firstLine="0"/>
              <w:jc w:val="left"/>
            </w:pPr>
            <w:r w:rsidRPr="00C72FED">
              <w:rPr>
                <w:b/>
                <w:color w:val="C00000"/>
              </w:rPr>
              <w:t>ARTÍSTICO-</w:t>
            </w:r>
          </w:p>
          <w:p w14:paraId="15078375" w14:textId="77777777" w:rsidR="00C72FED" w:rsidRPr="00C72FED" w:rsidRDefault="00C72FED" w:rsidP="00C72FED">
            <w:pPr>
              <w:spacing w:after="0" w:line="259" w:lineRule="auto"/>
              <w:ind w:left="0" w:firstLine="0"/>
              <w:jc w:val="left"/>
            </w:pPr>
            <w:r w:rsidRPr="00C72FED">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5C4AD1B4" w14:textId="77777777" w:rsidR="00C72FED" w:rsidRPr="00C72FED" w:rsidRDefault="00C72FED" w:rsidP="00C72FED">
            <w:pPr>
              <w:spacing w:after="0" w:line="259" w:lineRule="auto"/>
              <w:ind w:left="2" w:firstLine="0"/>
              <w:jc w:val="left"/>
            </w:pPr>
            <w:r w:rsidRPr="00C72FE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3D5BDB0E" w14:textId="77777777" w:rsidR="00C72FED" w:rsidRPr="00C72FED" w:rsidRDefault="00C72FED" w:rsidP="00C72FED">
            <w:pPr>
              <w:spacing w:after="181" w:line="360" w:lineRule="auto"/>
              <w:ind w:left="0" w:right="67" w:firstLine="0"/>
            </w:pPr>
            <w:r w:rsidRPr="00C72FED">
              <w:t xml:space="preserve">Reconstrução das condições de produção, circulação e recepção </w:t>
            </w:r>
          </w:p>
          <w:p w14:paraId="07EF7ACF" w14:textId="77777777" w:rsidR="00C72FED" w:rsidRPr="00C72FED" w:rsidRDefault="00C72FED" w:rsidP="00C72FED">
            <w:pPr>
              <w:tabs>
                <w:tab w:val="center" w:pos="601"/>
                <w:tab w:val="center" w:pos="1704"/>
              </w:tabs>
              <w:spacing w:after="122" w:line="259" w:lineRule="auto"/>
              <w:ind w:left="0" w:firstLine="0"/>
              <w:jc w:val="left"/>
            </w:pPr>
            <w:r w:rsidRPr="00C72FED">
              <w:rPr>
                <w:rFonts w:ascii="Calibri" w:eastAsia="Calibri" w:hAnsi="Calibri" w:cs="Calibri"/>
                <w:sz w:val="22"/>
              </w:rPr>
              <w:tab/>
            </w:r>
            <w:r w:rsidRPr="00C72FED">
              <w:t xml:space="preserve">Apreciação </w:t>
            </w:r>
            <w:r w:rsidRPr="00C72FED">
              <w:tab/>
              <w:t xml:space="preserve">e </w:t>
            </w:r>
          </w:p>
          <w:p w14:paraId="09471F0F" w14:textId="77777777" w:rsidR="00C72FED" w:rsidRPr="00C72FED" w:rsidRDefault="00C72FED" w:rsidP="00C72FED">
            <w:pPr>
              <w:spacing w:after="0" w:line="259" w:lineRule="auto"/>
              <w:ind w:left="0" w:firstLine="0"/>
              <w:jc w:val="left"/>
            </w:pPr>
            <w:r w:rsidRPr="00C72FED">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087F3D59" w14:textId="77777777" w:rsidR="00C72FED" w:rsidRPr="00C72FED" w:rsidRDefault="00C72FED" w:rsidP="00C72FED">
            <w:pPr>
              <w:spacing w:after="0" w:line="360" w:lineRule="auto"/>
              <w:ind w:left="2" w:right="64" w:firstLine="0"/>
            </w:pPr>
            <w:r w:rsidRPr="00C72FED">
              <w:rPr>
                <w:b/>
              </w:rPr>
              <w:t xml:space="preserve">(EF69LP44) </w:t>
            </w:r>
            <w:r w:rsidRPr="00C72FED">
              <w:t xml:space="preserve">Inferir a presença de valores sociais, culturais e humanos e de diferentes visões de mundo, em textos literários, reconhecendo nesses textos formas de </w:t>
            </w:r>
          </w:p>
          <w:p w14:paraId="146129F8" w14:textId="77777777" w:rsidR="00C72FED" w:rsidRPr="00C72FED" w:rsidRDefault="00C72FED" w:rsidP="00C72FED">
            <w:pPr>
              <w:spacing w:after="0" w:line="369" w:lineRule="auto"/>
              <w:ind w:left="2" w:right="64" w:firstLine="0"/>
            </w:pPr>
            <w:r w:rsidRPr="00C72FED">
              <w:t xml:space="preserve">estabelecer múltiplos olhares sobre </w:t>
            </w:r>
            <w:r w:rsidRPr="00C72FED">
              <w:tab/>
              <w:t xml:space="preserve">as </w:t>
            </w:r>
          </w:p>
          <w:p w14:paraId="6E93D021" w14:textId="77777777" w:rsidR="00C72FED" w:rsidRPr="00C72FED" w:rsidRDefault="00C72FED" w:rsidP="00C72FED">
            <w:pPr>
              <w:spacing w:after="117" w:line="259" w:lineRule="auto"/>
              <w:ind w:left="2" w:firstLine="0"/>
              <w:jc w:val="left"/>
            </w:pPr>
            <w:r w:rsidRPr="00C72FED">
              <w:t xml:space="preserve">identidades, </w:t>
            </w:r>
          </w:p>
          <w:p w14:paraId="37A4754E" w14:textId="77777777" w:rsidR="00C72FED" w:rsidRPr="00C72FED" w:rsidRDefault="00C72FED" w:rsidP="00C72FED">
            <w:pPr>
              <w:spacing w:after="0" w:line="259" w:lineRule="auto"/>
              <w:ind w:left="2" w:right="65" w:firstLine="0"/>
            </w:pPr>
            <w:r w:rsidRPr="00C72FED">
              <w:t xml:space="preserve">sociedades e culturas e considerando a autoria e o contexto social e histórico de sua produção. </w:t>
            </w:r>
          </w:p>
        </w:tc>
        <w:tc>
          <w:tcPr>
            <w:tcW w:w="2405" w:type="dxa"/>
            <w:tcBorders>
              <w:top w:val="single" w:sz="2" w:space="0" w:color="FFFFFF"/>
              <w:left w:val="single" w:sz="6" w:space="0" w:color="000000"/>
              <w:bottom w:val="single" w:sz="4" w:space="0" w:color="000000"/>
              <w:right w:val="single" w:sz="6" w:space="0" w:color="000000"/>
            </w:tcBorders>
          </w:tcPr>
          <w:p w14:paraId="3B34F9CB" w14:textId="77777777" w:rsidR="00C72FED" w:rsidRPr="00C72FED" w:rsidRDefault="00C72FED" w:rsidP="00C72FED">
            <w:pPr>
              <w:spacing w:after="0" w:line="240" w:lineRule="auto"/>
              <w:ind w:left="2" w:firstLine="0"/>
              <w:jc w:val="left"/>
            </w:pPr>
            <w:r w:rsidRPr="00C72FED">
              <w:rPr>
                <w:b/>
              </w:rPr>
              <w:t xml:space="preserve">(EF69LP44RS-1) </w:t>
            </w:r>
          </w:p>
          <w:p w14:paraId="7A5FAD05" w14:textId="77777777" w:rsidR="00C72FED" w:rsidRPr="00C72FED" w:rsidRDefault="00C72FED" w:rsidP="00C72FED">
            <w:pPr>
              <w:spacing w:after="0" w:line="240" w:lineRule="auto"/>
              <w:ind w:left="2" w:right="64" w:firstLine="0"/>
            </w:pPr>
            <w:r w:rsidRPr="00C72FED">
              <w:t xml:space="preserve">Identificar e analisar a presença de valores sociais, culturais e humanos e de diferentes visões de mundo, em textos literários, reconhecendo </w:t>
            </w:r>
          </w:p>
          <w:p w14:paraId="437D9592" w14:textId="77777777" w:rsidR="00C72FED" w:rsidRPr="00C72FED" w:rsidRDefault="00C72FED" w:rsidP="00C72FED">
            <w:pPr>
              <w:spacing w:after="0" w:line="240" w:lineRule="auto"/>
              <w:ind w:left="2" w:firstLine="0"/>
            </w:pPr>
            <w:r w:rsidRPr="00C72FED">
              <w:t xml:space="preserve">nesses textos formas de estabelecer múltiplos </w:t>
            </w:r>
            <w:r w:rsidRPr="00C72FED">
              <w:tab/>
              <w:t xml:space="preserve">olhares sobre </w:t>
            </w:r>
            <w:r w:rsidRPr="00C72FED">
              <w:tab/>
              <w:t xml:space="preserve">as </w:t>
            </w:r>
          </w:p>
          <w:p w14:paraId="43DFEC83" w14:textId="77777777" w:rsidR="00C72FED" w:rsidRPr="00C72FED" w:rsidRDefault="00C72FED" w:rsidP="00C72FED">
            <w:pPr>
              <w:spacing w:after="0" w:line="240" w:lineRule="auto"/>
              <w:ind w:left="2" w:firstLine="0"/>
              <w:jc w:val="left"/>
            </w:pPr>
            <w:r w:rsidRPr="00C72FED">
              <w:t xml:space="preserve">identidades, </w:t>
            </w:r>
          </w:p>
          <w:p w14:paraId="00813BB4" w14:textId="77777777" w:rsidR="00C72FED" w:rsidRPr="00C72FED" w:rsidRDefault="00C72FED" w:rsidP="00C72FED">
            <w:pPr>
              <w:tabs>
                <w:tab w:val="center" w:pos="611"/>
                <w:tab w:val="center" w:pos="2126"/>
              </w:tabs>
              <w:spacing w:after="0" w:line="240" w:lineRule="auto"/>
              <w:ind w:left="0" w:firstLine="0"/>
              <w:jc w:val="left"/>
            </w:pPr>
            <w:r w:rsidRPr="00C72FED">
              <w:rPr>
                <w:rFonts w:ascii="Calibri" w:eastAsia="Calibri" w:hAnsi="Calibri" w:cs="Calibri"/>
                <w:sz w:val="22"/>
              </w:rPr>
              <w:tab/>
            </w:r>
            <w:r w:rsidRPr="00C72FED">
              <w:t xml:space="preserve">sociedades </w:t>
            </w:r>
            <w:r w:rsidRPr="00C72FED">
              <w:tab/>
              <w:t xml:space="preserve">e </w:t>
            </w:r>
          </w:p>
          <w:p w14:paraId="78DC2142" w14:textId="77777777" w:rsidR="00C72FED" w:rsidRPr="00C72FED" w:rsidRDefault="00C72FED" w:rsidP="00C72FED">
            <w:pPr>
              <w:spacing w:after="0" w:line="240" w:lineRule="auto"/>
              <w:ind w:left="2" w:firstLine="0"/>
              <w:jc w:val="left"/>
            </w:pPr>
            <w:r w:rsidRPr="00C72FED">
              <w:t xml:space="preserve">culturas, </w:t>
            </w:r>
          </w:p>
          <w:p w14:paraId="2FF4DC03" w14:textId="77777777" w:rsidR="00C72FED" w:rsidRPr="00C72FED" w:rsidRDefault="00C72FED" w:rsidP="00C72FED">
            <w:pPr>
              <w:spacing w:after="0" w:line="240" w:lineRule="auto"/>
              <w:ind w:left="2" w:right="65" w:firstLine="0"/>
              <w:rPr>
                <w:b/>
              </w:rPr>
            </w:pPr>
            <w:r w:rsidRPr="00C72FED">
              <w:t>considerando a autoria e o contexto social e histórico de sua produção.</w:t>
            </w:r>
            <w:r w:rsidRPr="00C72FED">
              <w:rPr>
                <w:b/>
              </w:rPr>
              <w:t xml:space="preserve"> </w:t>
            </w:r>
          </w:p>
          <w:p w14:paraId="5FA927D8" w14:textId="77777777" w:rsidR="00C72FED" w:rsidRPr="00C72FED" w:rsidRDefault="00C72FED" w:rsidP="00C72FED">
            <w:pPr>
              <w:spacing w:after="0" w:line="240" w:lineRule="auto"/>
              <w:ind w:left="2" w:right="65" w:firstLine="0"/>
            </w:pPr>
          </w:p>
          <w:p w14:paraId="776A719E" w14:textId="77777777" w:rsidR="00C72FED" w:rsidRPr="00C72FED" w:rsidRDefault="00C72FED" w:rsidP="00C72FED">
            <w:pPr>
              <w:spacing w:after="0" w:line="240" w:lineRule="auto"/>
              <w:ind w:left="2" w:firstLine="0"/>
              <w:jc w:val="left"/>
            </w:pPr>
            <w:r w:rsidRPr="00C72FED">
              <w:rPr>
                <w:b/>
              </w:rPr>
              <w:t xml:space="preserve">(EF69LP44RS-2) </w:t>
            </w:r>
          </w:p>
          <w:p w14:paraId="4995A6AB" w14:textId="77777777" w:rsidR="00C72FED" w:rsidRPr="00C72FED" w:rsidRDefault="00C72FED" w:rsidP="00C72FED">
            <w:pPr>
              <w:spacing w:after="0" w:line="240" w:lineRule="auto"/>
              <w:ind w:left="0" w:right="64" w:firstLine="0"/>
            </w:pPr>
            <w:r w:rsidRPr="00C72FED">
              <w:t xml:space="preserve">Reconhecer </w:t>
            </w:r>
            <w:r w:rsidRPr="00C72FED">
              <w:tab/>
              <w:t>a linguagem utilizada nos textos literários regionais relacionando-os às demais realidades linguísticas.</w:t>
            </w:r>
          </w:p>
        </w:tc>
        <w:tc>
          <w:tcPr>
            <w:tcW w:w="3445" w:type="dxa"/>
            <w:tcBorders>
              <w:top w:val="single" w:sz="2" w:space="0" w:color="FFFFFF"/>
              <w:left w:val="single" w:sz="6" w:space="0" w:color="000000"/>
              <w:bottom w:val="single" w:sz="4" w:space="0" w:color="000000"/>
              <w:right w:val="single" w:sz="6" w:space="0" w:color="000000"/>
            </w:tcBorders>
          </w:tcPr>
          <w:p w14:paraId="0D27DA19" w14:textId="77777777" w:rsidR="00C72FED" w:rsidRPr="00C72FED" w:rsidRDefault="00C72FED" w:rsidP="00C72FED">
            <w:pPr>
              <w:spacing w:after="0" w:line="240" w:lineRule="auto"/>
              <w:ind w:left="2" w:firstLine="0"/>
              <w:jc w:val="left"/>
              <w:rPr>
                <w:b/>
              </w:rPr>
            </w:pPr>
          </w:p>
        </w:tc>
      </w:tr>
    </w:tbl>
    <w:p w14:paraId="45CB4490" w14:textId="77777777" w:rsidR="00C72FED" w:rsidRPr="00C72FED" w:rsidRDefault="00C72FED" w:rsidP="00C72FED">
      <w:pPr>
        <w:spacing w:after="0" w:line="259" w:lineRule="auto"/>
        <w:ind w:left="-1440" w:right="10466" w:firstLine="0"/>
        <w:jc w:val="left"/>
      </w:pPr>
    </w:p>
    <w:tbl>
      <w:tblPr>
        <w:tblStyle w:val="TableGrid32"/>
        <w:tblW w:w="15056"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C72FED" w:rsidRPr="00C72FED" w14:paraId="3D46A1D9" w14:textId="77777777" w:rsidTr="00C72FED">
        <w:trPr>
          <w:trHeight w:val="8585"/>
        </w:trPr>
        <w:tc>
          <w:tcPr>
            <w:tcW w:w="991" w:type="dxa"/>
            <w:tcBorders>
              <w:top w:val="single" w:sz="6" w:space="0" w:color="000000"/>
              <w:left w:val="single" w:sz="6" w:space="0" w:color="000000"/>
              <w:bottom w:val="single" w:sz="6" w:space="0" w:color="000000"/>
              <w:right w:val="single" w:sz="6" w:space="0" w:color="000000"/>
            </w:tcBorders>
          </w:tcPr>
          <w:p w14:paraId="2212247A" w14:textId="77777777" w:rsidR="00C72FED" w:rsidRPr="00C72FED" w:rsidRDefault="00C72FED" w:rsidP="00C72FED">
            <w:pPr>
              <w:spacing w:after="117" w:line="259" w:lineRule="auto"/>
              <w:ind w:left="2" w:firstLine="0"/>
              <w:jc w:val="left"/>
            </w:pPr>
            <w:r w:rsidRPr="00C72FED">
              <w:rPr>
                <w:b/>
                <w:color w:val="C00000"/>
              </w:rPr>
              <w:lastRenderedPageBreak/>
              <w:t xml:space="preserve">6º; 7º; </w:t>
            </w:r>
          </w:p>
          <w:p w14:paraId="2D0E1FD5" w14:textId="77777777" w:rsidR="00C72FED" w:rsidRPr="00C72FED" w:rsidRDefault="00C72FED" w:rsidP="00C72FED">
            <w:pPr>
              <w:spacing w:after="0" w:line="259" w:lineRule="auto"/>
              <w:ind w:left="2" w:firstLine="0"/>
              <w:jc w:val="left"/>
            </w:pPr>
            <w:r w:rsidRPr="00C72FED">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11E7FB1C" w14:textId="77777777" w:rsidR="00C72FED" w:rsidRPr="00C72FED" w:rsidRDefault="00C72FED" w:rsidP="00C72FED">
            <w:pPr>
              <w:spacing w:after="117" w:line="259" w:lineRule="auto"/>
              <w:ind w:left="0" w:firstLine="0"/>
              <w:jc w:val="left"/>
            </w:pPr>
            <w:r w:rsidRPr="00C72FED">
              <w:rPr>
                <w:b/>
                <w:color w:val="C00000"/>
              </w:rPr>
              <w:t xml:space="preserve">CAMPO </w:t>
            </w:r>
          </w:p>
          <w:p w14:paraId="0B9914A7" w14:textId="77777777" w:rsidR="00C72FED" w:rsidRPr="00C72FED" w:rsidRDefault="00C72FED" w:rsidP="00C72FED">
            <w:pPr>
              <w:spacing w:after="115" w:line="259" w:lineRule="auto"/>
              <w:ind w:left="0" w:firstLine="0"/>
              <w:jc w:val="left"/>
            </w:pPr>
            <w:r w:rsidRPr="00C72FED">
              <w:rPr>
                <w:b/>
                <w:color w:val="C00000"/>
              </w:rPr>
              <w:t>ARTÍSTICO-</w:t>
            </w:r>
          </w:p>
          <w:p w14:paraId="0AB9F5FB" w14:textId="77777777" w:rsidR="00C72FED" w:rsidRPr="00C72FED" w:rsidRDefault="00C72FED" w:rsidP="00C72FED">
            <w:pPr>
              <w:spacing w:after="0" w:line="259" w:lineRule="auto"/>
              <w:ind w:left="0" w:firstLine="0"/>
              <w:jc w:val="left"/>
            </w:pPr>
            <w:r w:rsidRPr="00C72FED">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1B1E5136" w14:textId="77777777" w:rsidR="00C72FED" w:rsidRPr="00C72FED" w:rsidRDefault="00C72FED" w:rsidP="00C72FED">
            <w:pPr>
              <w:spacing w:after="0" w:line="259" w:lineRule="auto"/>
              <w:ind w:left="2" w:firstLine="0"/>
              <w:jc w:val="left"/>
            </w:pPr>
            <w:r w:rsidRPr="00C72FE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751E52D7" w14:textId="77777777" w:rsidR="00C72FED" w:rsidRPr="00C72FED" w:rsidRDefault="00C72FED" w:rsidP="00C72FED">
            <w:pPr>
              <w:spacing w:after="183" w:line="360" w:lineRule="auto"/>
              <w:ind w:left="0" w:right="67" w:firstLine="0"/>
            </w:pPr>
            <w:r w:rsidRPr="00C72FED">
              <w:t xml:space="preserve">Reconstrução das condições de produção, circulação e recepção </w:t>
            </w:r>
          </w:p>
          <w:p w14:paraId="275CF439" w14:textId="77777777" w:rsidR="00C72FED" w:rsidRPr="00C72FED" w:rsidRDefault="00C72FED" w:rsidP="00C72FED">
            <w:pPr>
              <w:tabs>
                <w:tab w:val="center" w:pos="601"/>
                <w:tab w:val="center" w:pos="1704"/>
              </w:tabs>
              <w:spacing w:after="122" w:line="259" w:lineRule="auto"/>
              <w:ind w:left="0" w:firstLine="0"/>
              <w:jc w:val="left"/>
            </w:pPr>
            <w:r w:rsidRPr="00C72FED">
              <w:rPr>
                <w:rFonts w:ascii="Calibri" w:eastAsia="Calibri" w:hAnsi="Calibri" w:cs="Calibri"/>
                <w:sz w:val="22"/>
              </w:rPr>
              <w:tab/>
            </w:r>
            <w:r w:rsidRPr="00C72FED">
              <w:t xml:space="preserve">Apreciação </w:t>
            </w:r>
            <w:r w:rsidRPr="00C72FED">
              <w:tab/>
              <w:t xml:space="preserve">e </w:t>
            </w:r>
          </w:p>
          <w:p w14:paraId="3411FAC3" w14:textId="77777777" w:rsidR="00C72FED" w:rsidRPr="00C72FED" w:rsidRDefault="00C72FED" w:rsidP="00C72FED">
            <w:pPr>
              <w:spacing w:after="0" w:line="259" w:lineRule="auto"/>
              <w:ind w:left="0" w:firstLine="0"/>
              <w:jc w:val="left"/>
            </w:pPr>
            <w:r w:rsidRPr="00C72FED">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30CDCC54" w14:textId="77777777" w:rsidR="00C72FED" w:rsidRPr="00DB2EDE" w:rsidRDefault="00C72FED" w:rsidP="00C72FED">
            <w:pPr>
              <w:spacing w:after="0" w:line="240" w:lineRule="auto"/>
              <w:ind w:left="0" w:right="64" w:firstLine="0"/>
              <w:rPr>
                <w:sz w:val="20"/>
              </w:rPr>
            </w:pPr>
            <w:r w:rsidRPr="00DB2EDE">
              <w:rPr>
                <w:b/>
                <w:sz w:val="20"/>
              </w:rPr>
              <w:t xml:space="preserve">(EF69LP45) </w:t>
            </w:r>
            <w:r w:rsidRPr="00DB2EDE">
              <w:rPr>
                <w:sz w:val="20"/>
              </w:rPr>
              <w:t xml:space="preserve">Posicionar-se criticamente em relação a textos pertencentes a gêneros como </w:t>
            </w:r>
          </w:p>
          <w:p w14:paraId="622482E9" w14:textId="77777777" w:rsidR="00C72FED" w:rsidRPr="00DB2EDE" w:rsidRDefault="00C72FED" w:rsidP="00C72FED">
            <w:pPr>
              <w:spacing w:after="0" w:line="240" w:lineRule="auto"/>
              <w:ind w:left="0" w:firstLine="0"/>
              <w:jc w:val="left"/>
              <w:rPr>
                <w:sz w:val="20"/>
              </w:rPr>
            </w:pPr>
            <w:r w:rsidRPr="00DB2EDE">
              <w:rPr>
                <w:sz w:val="20"/>
              </w:rPr>
              <w:t xml:space="preserve">quarta-capa, </w:t>
            </w:r>
          </w:p>
          <w:p w14:paraId="2DBF2107" w14:textId="77777777" w:rsidR="00C72FED" w:rsidRPr="00DB2EDE" w:rsidRDefault="00C72FED" w:rsidP="00C72FED">
            <w:pPr>
              <w:spacing w:after="0" w:line="240" w:lineRule="auto"/>
              <w:ind w:left="0" w:right="64" w:firstLine="0"/>
              <w:rPr>
                <w:sz w:val="20"/>
              </w:rPr>
            </w:pPr>
            <w:r w:rsidRPr="00DB2EDE">
              <w:rPr>
                <w:sz w:val="20"/>
              </w:rPr>
              <w:t xml:space="preserve">programa (de teatro, dança, exposição etc.), sinopse, resenha crítica, comentário em blog/vlog cultural etc., para selecionar obras literárias e outras manifestações artísticas (cinema, teatro, exposições, espetáculos, CD´s, </w:t>
            </w:r>
          </w:p>
          <w:p w14:paraId="1862D11A" w14:textId="77777777" w:rsidR="00C72FED" w:rsidRPr="00DB2EDE" w:rsidRDefault="00C72FED" w:rsidP="00C72FED">
            <w:pPr>
              <w:spacing w:after="0" w:line="240" w:lineRule="auto"/>
              <w:ind w:left="0" w:right="64" w:firstLine="0"/>
              <w:rPr>
                <w:sz w:val="20"/>
              </w:rPr>
            </w:pPr>
            <w:r w:rsidRPr="00DB2EDE">
              <w:rPr>
                <w:sz w:val="20"/>
              </w:rPr>
              <w:t xml:space="preserve">DVD´s etc.), diferenciando as sequências </w:t>
            </w:r>
          </w:p>
          <w:p w14:paraId="21FC97D5" w14:textId="77777777" w:rsidR="00C72FED" w:rsidRPr="00DB2EDE" w:rsidRDefault="00C72FED" w:rsidP="00C72FED">
            <w:pPr>
              <w:spacing w:after="0" w:line="240" w:lineRule="auto"/>
              <w:ind w:left="0" w:right="65" w:firstLine="0"/>
              <w:rPr>
                <w:sz w:val="20"/>
              </w:rPr>
            </w:pPr>
            <w:r w:rsidRPr="00DB2EDE">
              <w:rPr>
                <w:sz w:val="20"/>
              </w:rPr>
              <w:t xml:space="preserve">descritivas e avaliativas e reconhecendo-os como gêneros que apoiam a escolha do livro ou produção cultural e consultando-os no momento de fazer escolhas quando for o caso. </w:t>
            </w:r>
          </w:p>
        </w:tc>
        <w:tc>
          <w:tcPr>
            <w:tcW w:w="2405" w:type="dxa"/>
            <w:tcBorders>
              <w:top w:val="single" w:sz="2" w:space="0" w:color="FFFFFF"/>
              <w:left w:val="single" w:sz="6" w:space="0" w:color="000000"/>
              <w:bottom w:val="single" w:sz="4" w:space="0" w:color="000000"/>
              <w:right w:val="single" w:sz="6" w:space="0" w:color="000000"/>
            </w:tcBorders>
          </w:tcPr>
          <w:p w14:paraId="7259817F" w14:textId="77777777" w:rsidR="00C72FED" w:rsidRPr="00C72FED" w:rsidRDefault="00C72FED" w:rsidP="00C72FED">
            <w:pPr>
              <w:spacing w:after="0"/>
              <w:ind w:left="2" w:firstLine="0"/>
              <w:jc w:val="left"/>
              <w:rPr>
                <w:sz w:val="22"/>
              </w:rPr>
            </w:pPr>
            <w:r w:rsidRPr="00C72FED">
              <w:rPr>
                <w:b/>
                <w:sz w:val="22"/>
              </w:rPr>
              <w:t xml:space="preserve">(EF69LP45RS-1) </w:t>
            </w:r>
            <w:r w:rsidRPr="00C72FED">
              <w:rPr>
                <w:sz w:val="22"/>
              </w:rPr>
              <w:t xml:space="preserve">Posicionar-se </w:t>
            </w:r>
          </w:p>
          <w:p w14:paraId="6EC9CB09" w14:textId="77777777" w:rsidR="00C72FED" w:rsidRPr="00C72FED" w:rsidRDefault="00C72FED" w:rsidP="00C72FED">
            <w:pPr>
              <w:spacing w:line="363" w:lineRule="auto"/>
              <w:ind w:left="2" w:right="64" w:firstLine="0"/>
              <w:rPr>
                <w:sz w:val="22"/>
              </w:rPr>
            </w:pPr>
            <w:r w:rsidRPr="00C72FED">
              <w:rPr>
                <w:sz w:val="22"/>
              </w:rPr>
              <w:t xml:space="preserve">criticamente em relação a textos que descrevem ou opinam sobre obras literárias e de outras linguagens para selecionar as obras e </w:t>
            </w:r>
            <w:r w:rsidRPr="00C72FED">
              <w:rPr>
                <w:sz w:val="22"/>
              </w:rPr>
              <w:tab/>
              <w:t xml:space="preserve">outras </w:t>
            </w:r>
          </w:p>
          <w:p w14:paraId="4E7F19AC" w14:textId="77777777" w:rsidR="00C72FED" w:rsidRPr="00C72FED" w:rsidRDefault="00C72FED" w:rsidP="00C72FED">
            <w:pPr>
              <w:spacing w:after="117" w:line="259" w:lineRule="auto"/>
              <w:ind w:left="2" w:firstLine="0"/>
              <w:jc w:val="left"/>
              <w:rPr>
                <w:sz w:val="22"/>
              </w:rPr>
            </w:pPr>
            <w:r w:rsidRPr="00C72FED">
              <w:rPr>
                <w:sz w:val="22"/>
              </w:rPr>
              <w:t xml:space="preserve">manifestações </w:t>
            </w:r>
          </w:p>
          <w:p w14:paraId="7D08A9A2" w14:textId="77777777" w:rsidR="00C72FED" w:rsidRPr="00C72FED" w:rsidRDefault="00C72FED" w:rsidP="00C72FED">
            <w:pPr>
              <w:spacing w:after="136" w:line="259" w:lineRule="auto"/>
              <w:ind w:left="2" w:firstLine="0"/>
              <w:jc w:val="left"/>
              <w:rPr>
                <w:sz w:val="22"/>
              </w:rPr>
            </w:pPr>
            <w:r w:rsidRPr="00C72FED">
              <w:rPr>
                <w:sz w:val="22"/>
              </w:rPr>
              <w:t xml:space="preserve">artísticas, </w:t>
            </w:r>
          </w:p>
          <w:p w14:paraId="50609700" w14:textId="77777777" w:rsidR="00C72FED" w:rsidRPr="00C72FED" w:rsidRDefault="00C72FED" w:rsidP="00C72FED">
            <w:pPr>
              <w:spacing w:after="0" w:line="368" w:lineRule="auto"/>
              <w:ind w:left="2" w:firstLine="0"/>
              <w:jc w:val="left"/>
              <w:rPr>
                <w:sz w:val="22"/>
              </w:rPr>
            </w:pPr>
            <w:r w:rsidRPr="00C72FED">
              <w:rPr>
                <w:sz w:val="22"/>
              </w:rPr>
              <w:t xml:space="preserve">diferenciando </w:t>
            </w:r>
            <w:r w:rsidRPr="00C72FED">
              <w:rPr>
                <w:sz w:val="22"/>
              </w:rPr>
              <w:tab/>
              <w:t xml:space="preserve">as sequências </w:t>
            </w:r>
          </w:p>
          <w:p w14:paraId="248DAB40" w14:textId="77777777" w:rsidR="00C72FED" w:rsidRPr="00C72FED" w:rsidRDefault="00C72FED" w:rsidP="00C72FED">
            <w:pPr>
              <w:spacing w:after="0"/>
              <w:ind w:left="2" w:firstLine="0"/>
              <w:rPr>
                <w:sz w:val="22"/>
              </w:rPr>
            </w:pPr>
            <w:r w:rsidRPr="00C72FED">
              <w:rPr>
                <w:sz w:val="22"/>
              </w:rPr>
              <w:t xml:space="preserve">descritivas e avaliativas e </w:t>
            </w:r>
          </w:p>
          <w:p w14:paraId="69EF7E54" w14:textId="77777777" w:rsidR="00C72FED" w:rsidRPr="00C72FED" w:rsidRDefault="00C72FED" w:rsidP="00C72FED">
            <w:pPr>
              <w:spacing w:after="0" w:line="259" w:lineRule="auto"/>
              <w:ind w:left="2" w:right="65" w:firstLine="0"/>
              <w:rPr>
                <w:sz w:val="22"/>
              </w:rPr>
            </w:pPr>
            <w:r w:rsidRPr="00C72FED">
              <w:rPr>
                <w:sz w:val="22"/>
              </w:rPr>
              <w:t xml:space="preserve">reconhecendo-os como gêneros que apoiam a escolha do livro ou produção cultural </w:t>
            </w:r>
            <w:r w:rsidRPr="00C72FED">
              <w:rPr>
                <w:sz w:val="22"/>
              </w:rPr>
              <w:tab/>
              <w:t xml:space="preserve">e consultando-os no momento de fazer escolhas, quando for o caso. </w:t>
            </w:r>
          </w:p>
        </w:tc>
        <w:tc>
          <w:tcPr>
            <w:tcW w:w="3870" w:type="dxa"/>
            <w:tcBorders>
              <w:top w:val="single" w:sz="2" w:space="0" w:color="FFFFFF"/>
              <w:left w:val="single" w:sz="6" w:space="0" w:color="000000"/>
              <w:bottom w:val="single" w:sz="4" w:space="0" w:color="000000"/>
              <w:right w:val="single" w:sz="6" w:space="0" w:color="000000"/>
            </w:tcBorders>
          </w:tcPr>
          <w:p w14:paraId="23CE52AE" w14:textId="77777777" w:rsidR="00C72FED" w:rsidRPr="00C72FED" w:rsidRDefault="00C72FED" w:rsidP="00C72FED">
            <w:pPr>
              <w:spacing w:after="0"/>
              <w:ind w:left="2" w:firstLine="0"/>
              <w:jc w:val="left"/>
              <w:rPr>
                <w:b/>
              </w:rPr>
            </w:pPr>
          </w:p>
        </w:tc>
      </w:tr>
    </w:tbl>
    <w:p w14:paraId="59BBC3FE" w14:textId="77777777" w:rsidR="00C72FED" w:rsidRPr="00C72FED" w:rsidRDefault="00C72FED" w:rsidP="00C72FED">
      <w:pPr>
        <w:spacing w:after="0" w:line="259" w:lineRule="auto"/>
        <w:ind w:left="-1440" w:right="10466" w:firstLine="0"/>
        <w:jc w:val="left"/>
      </w:pPr>
    </w:p>
    <w:tbl>
      <w:tblPr>
        <w:tblStyle w:val="TableGrid32"/>
        <w:tblW w:w="15252"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C72FED" w:rsidRPr="00C72FED" w14:paraId="3ACDF6AE" w14:textId="77777777" w:rsidTr="00C72FED">
        <w:trPr>
          <w:trHeight w:val="1354"/>
        </w:trPr>
        <w:tc>
          <w:tcPr>
            <w:tcW w:w="991" w:type="dxa"/>
            <w:tcBorders>
              <w:top w:val="single" w:sz="6" w:space="0" w:color="000000"/>
              <w:left w:val="single" w:sz="6" w:space="0" w:color="000000"/>
              <w:bottom w:val="single" w:sz="6" w:space="0" w:color="000000"/>
              <w:right w:val="single" w:sz="6" w:space="0" w:color="000000"/>
            </w:tcBorders>
          </w:tcPr>
          <w:p w14:paraId="135AD007" w14:textId="77777777" w:rsidR="00C72FED" w:rsidRPr="00C72FED" w:rsidRDefault="00C72FED" w:rsidP="00C72FED">
            <w:pPr>
              <w:spacing w:after="0" w:line="259" w:lineRule="auto"/>
              <w:ind w:left="2"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DEB4D79"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707E5E2" w14:textId="77777777" w:rsidR="00C72FED" w:rsidRPr="00C72FED" w:rsidRDefault="00C72FED" w:rsidP="00C72FED">
            <w:pPr>
              <w:spacing w:after="0" w:line="259" w:lineRule="auto"/>
              <w:ind w:left="2" w:firstLine="0"/>
              <w:jc w:val="left"/>
            </w:pPr>
            <w:r w:rsidRPr="00C72FE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350B0185" w14:textId="77777777" w:rsidR="00C72FED" w:rsidRPr="00C72FED" w:rsidRDefault="00C72FED" w:rsidP="00C72FED">
            <w:pPr>
              <w:spacing w:after="181" w:line="360" w:lineRule="auto"/>
              <w:ind w:left="0" w:right="67" w:firstLine="0"/>
            </w:pPr>
            <w:r w:rsidRPr="00C72FED">
              <w:t xml:space="preserve">Reconstrução das condições de produção, circulação e recepção </w:t>
            </w:r>
          </w:p>
          <w:p w14:paraId="02460CCF" w14:textId="77777777" w:rsidR="00C72FED" w:rsidRPr="00C72FED" w:rsidRDefault="00C72FED" w:rsidP="00C72FED">
            <w:pPr>
              <w:tabs>
                <w:tab w:val="center" w:pos="601"/>
                <w:tab w:val="center" w:pos="1704"/>
              </w:tabs>
              <w:spacing w:after="122" w:line="259" w:lineRule="auto"/>
              <w:ind w:left="0" w:firstLine="0"/>
              <w:jc w:val="left"/>
            </w:pPr>
            <w:r w:rsidRPr="00C72FED">
              <w:rPr>
                <w:rFonts w:ascii="Calibri" w:eastAsia="Calibri" w:hAnsi="Calibri" w:cs="Calibri"/>
                <w:sz w:val="22"/>
              </w:rPr>
              <w:tab/>
            </w:r>
            <w:r w:rsidRPr="00C72FED">
              <w:t xml:space="preserve">Apreciação </w:t>
            </w:r>
            <w:r w:rsidRPr="00C72FED">
              <w:tab/>
              <w:t xml:space="preserve">e </w:t>
            </w:r>
          </w:p>
          <w:p w14:paraId="54660B3C" w14:textId="77777777" w:rsidR="00C72FED" w:rsidRPr="00C72FED" w:rsidRDefault="00C72FED" w:rsidP="00C72FED">
            <w:pPr>
              <w:spacing w:after="0" w:line="259" w:lineRule="auto"/>
              <w:ind w:left="0" w:firstLine="0"/>
              <w:jc w:val="left"/>
            </w:pPr>
            <w:r w:rsidRPr="00C72FED">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69C9D2D1" w14:textId="77777777" w:rsidR="00C72FED" w:rsidRPr="00C72FED" w:rsidRDefault="00C72FED" w:rsidP="00C72FED">
            <w:pPr>
              <w:spacing w:after="0" w:line="240" w:lineRule="auto"/>
              <w:ind w:left="0" w:firstLine="0"/>
              <w:jc w:val="left"/>
            </w:pPr>
            <w:r w:rsidRPr="00C72FED">
              <w:rPr>
                <w:b/>
              </w:rPr>
              <w:t xml:space="preserve">(EF69LP46) </w:t>
            </w:r>
          </w:p>
          <w:p w14:paraId="7EA97A7B" w14:textId="77777777" w:rsidR="00C72FED" w:rsidRPr="00C72FED" w:rsidRDefault="00C72FED" w:rsidP="00C72FED">
            <w:pPr>
              <w:spacing w:after="0" w:line="240" w:lineRule="auto"/>
              <w:ind w:left="0" w:firstLine="0"/>
            </w:pPr>
            <w:r w:rsidRPr="00C72FED">
              <w:t xml:space="preserve">Participar de práticas de </w:t>
            </w:r>
          </w:p>
          <w:p w14:paraId="46CCC9BA" w14:textId="77777777" w:rsidR="00C72FED" w:rsidRPr="00C72FED" w:rsidRDefault="00C72FED" w:rsidP="00C72FED">
            <w:pPr>
              <w:spacing w:after="0" w:line="240" w:lineRule="auto"/>
              <w:ind w:left="0" w:right="65" w:firstLine="0"/>
            </w:pPr>
            <w:r w:rsidRPr="00C72FED">
              <w:t xml:space="preserve">compartilhamento de leitura/recepção de obras literárias/ manifestações artísticas, como rodas de leitura, clubes de leitura, eventos de contação de histórias, de </w:t>
            </w:r>
          </w:p>
          <w:p w14:paraId="3963C6F4" w14:textId="77777777" w:rsidR="00C72FED" w:rsidRPr="00C72FED" w:rsidRDefault="00C72FED" w:rsidP="00C72FED">
            <w:pPr>
              <w:spacing w:after="0" w:line="240" w:lineRule="auto"/>
              <w:ind w:left="0" w:firstLine="0"/>
              <w:jc w:val="left"/>
            </w:pPr>
            <w:r w:rsidRPr="00C72FED">
              <w:t xml:space="preserve">leituras </w:t>
            </w:r>
          </w:p>
          <w:p w14:paraId="43D44513" w14:textId="77777777" w:rsidR="00C72FED" w:rsidRPr="00C72FED" w:rsidRDefault="00C72FED" w:rsidP="00C72FED">
            <w:pPr>
              <w:spacing w:after="0" w:line="240" w:lineRule="auto"/>
              <w:ind w:left="0" w:right="65" w:firstLine="0"/>
            </w:pPr>
            <w:r w:rsidRPr="00C72FED">
              <w:t xml:space="preserve">dramáticas, de apresentações teatrais, musicais e de filmes, </w:t>
            </w:r>
          </w:p>
          <w:p w14:paraId="416AB9DA" w14:textId="77777777" w:rsidR="00C72FED" w:rsidRPr="00C72FED" w:rsidRDefault="00C72FED" w:rsidP="00C72FED">
            <w:pPr>
              <w:tabs>
                <w:tab w:val="center" w:pos="462"/>
                <w:tab w:val="center" w:pos="1653"/>
              </w:tabs>
              <w:spacing w:after="0" w:line="240" w:lineRule="auto"/>
              <w:ind w:left="0" w:firstLine="0"/>
              <w:jc w:val="left"/>
            </w:pPr>
            <w:r w:rsidRPr="00C72FED">
              <w:t xml:space="preserve">cineclubes, festivais de vídeo, saraus, slams, canais de booktubers, redes sociais temáticas (de leitores, de cinéfilos, de música etc.), dentre outros, tecendo, </w:t>
            </w:r>
            <w:r w:rsidRPr="00C72FED">
              <w:tab/>
              <w:t xml:space="preserve">quando </w:t>
            </w:r>
          </w:p>
          <w:p w14:paraId="3668B2C4" w14:textId="77777777" w:rsidR="00C72FED" w:rsidRPr="00C72FED" w:rsidRDefault="00C72FED" w:rsidP="00C72FED">
            <w:pPr>
              <w:spacing w:after="0" w:line="240" w:lineRule="auto"/>
              <w:ind w:left="0" w:firstLine="0"/>
              <w:jc w:val="left"/>
            </w:pPr>
            <w:r w:rsidRPr="00C72FED">
              <w:t xml:space="preserve">possível, </w:t>
            </w:r>
          </w:p>
          <w:p w14:paraId="699EE97C" w14:textId="77777777" w:rsidR="00C72FED" w:rsidRPr="00C72FED" w:rsidRDefault="00C72FED" w:rsidP="00C72FED">
            <w:pPr>
              <w:spacing w:after="0" w:line="240" w:lineRule="auto"/>
              <w:ind w:left="0" w:right="64" w:firstLine="0"/>
            </w:pPr>
            <w:r w:rsidRPr="00C72FED">
              <w:lastRenderedPageBreak/>
              <w:t xml:space="preserve">comentários de ordem estética e afetiva </w:t>
            </w:r>
            <w:r w:rsidRPr="00C72FED">
              <w:tab/>
              <w:t xml:space="preserve">e justificando suas apreciações, escrevendo </w:t>
            </w:r>
          </w:p>
          <w:p w14:paraId="1070238D" w14:textId="77777777" w:rsidR="00C72FED" w:rsidRPr="00C72FED" w:rsidRDefault="00C72FED" w:rsidP="00C72FED">
            <w:pPr>
              <w:spacing w:after="0" w:line="240" w:lineRule="auto"/>
              <w:ind w:left="0" w:right="64" w:firstLine="0"/>
            </w:pPr>
            <w:proofErr w:type="gramStart"/>
            <w:r w:rsidRPr="00C72FED">
              <w:t>comentários</w:t>
            </w:r>
            <w:proofErr w:type="gramEnd"/>
            <w:r w:rsidRPr="00C72FED">
              <w:t xml:space="preserve"> e resenhas para jornais, blogs e redes sociais e utilizando formas de expressão da culturas juvenis, tais como, vlogs e podcasts culturais (literatura, cinema, teatro, música), </w:t>
            </w:r>
          </w:p>
          <w:p w14:paraId="3910821C" w14:textId="77777777" w:rsidR="00C72FED" w:rsidRPr="00C72FED" w:rsidRDefault="00C72FED" w:rsidP="00C72FED">
            <w:pPr>
              <w:spacing w:after="0" w:line="240" w:lineRule="auto"/>
              <w:ind w:left="0" w:firstLine="0"/>
              <w:jc w:val="left"/>
            </w:pPr>
            <w:r w:rsidRPr="00C72FED">
              <w:t xml:space="preserve">playlists </w:t>
            </w:r>
          </w:p>
          <w:p w14:paraId="495C3441" w14:textId="77777777" w:rsidR="00C72FED" w:rsidRPr="00C72FED" w:rsidRDefault="00C72FED" w:rsidP="00C72FED">
            <w:pPr>
              <w:spacing w:after="0" w:line="240" w:lineRule="auto"/>
              <w:ind w:left="0" w:right="64" w:firstLine="0"/>
            </w:pPr>
            <w:r w:rsidRPr="00C72FED">
              <w:t xml:space="preserve">comentadas, fanfics, fanzines, ezines, fanvídeos, fanclipes, post em fanpages, trailer honesto, vídeominuto, dentre </w:t>
            </w:r>
          </w:p>
          <w:p w14:paraId="714D7169" w14:textId="77777777" w:rsidR="00C72FED" w:rsidRPr="00C72FED" w:rsidRDefault="00C72FED" w:rsidP="00C72FED">
            <w:pPr>
              <w:spacing w:after="0" w:line="240" w:lineRule="auto"/>
              <w:ind w:left="0" w:firstLine="0"/>
              <w:jc w:val="left"/>
            </w:pPr>
            <w:r w:rsidRPr="00C72FED">
              <w:t xml:space="preserve">outras </w:t>
            </w:r>
          </w:p>
          <w:p w14:paraId="4304B424" w14:textId="77777777" w:rsidR="00C72FED" w:rsidRPr="00C72FED" w:rsidRDefault="00C72FED" w:rsidP="00C72FED">
            <w:pPr>
              <w:spacing w:after="0" w:line="240" w:lineRule="auto"/>
              <w:ind w:left="0" w:firstLine="0"/>
              <w:jc w:val="left"/>
            </w:pPr>
            <w:r w:rsidRPr="00C72FED">
              <w:t xml:space="preserve">possibilidades de práticas de apreciação e de </w:t>
            </w:r>
            <w:r w:rsidRPr="00C72FED">
              <w:lastRenderedPageBreak/>
              <w:t>manifestação da cultura de fãs.</w:t>
            </w:r>
          </w:p>
          <w:p w14:paraId="267FB19B" w14:textId="77777777" w:rsidR="00C72FED" w:rsidRPr="00C72FED" w:rsidRDefault="00C72FED" w:rsidP="00C72FED">
            <w:pPr>
              <w:spacing w:after="0" w:line="240" w:lineRule="auto"/>
              <w:ind w:left="0" w:right="64" w:firstLine="0"/>
            </w:pPr>
          </w:p>
        </w:tc>
        <w:tc>
          <w:tcPr>
            <w:tcW w:w="2405" w:type="dxa"/>
            <w:tcBorders>
              <w:top w:val="single" w:sz="2" w:space="0" w:color="FFFFFF"/>
              <w:left w:val="single" w:sz="6" w:space="0" w:color="000000"/>
              <w:bottom w:val="single" w:sz="4" w:space="0" w:color="000000"/>
              <w:right w:val="single" w:sz="6" w:space="0" w:color="000000"/>
            </w:tcBorders>
          </w:tcPr>
          <w:p w14:paraId="0BCD49B3" w14:textId="77777777" w:rsidR="00C72FED" w:rsidRPr="00C72FED" w:rsidRDefault="00C72FED" w:rsidP="00C72FED">
            <w:pPr>
              <w:spacing w:after="0" w:line="360" w:lineRule="auto"/>
              <w:ind w:left="2" w:right="65" w:firstLine="0"/>
            </w:pPr>
            <w:r w:rsidRPr="00C72FED">
              <w:rPr>
                <w:b/>
              </w:rPr>
              <w:lastRenderedPageBreak/>
              <w:t xml:space="preserve">(EF69LP46RS-1) </w:t>
            </w:r>
            <w:r w:rsidRPr="00C72FED">
              <w:t xml:space="preserve">Participar de práticas de </w:t>
            </w:r>
          </w:p>
          <w:p w14:paraId="5D9108F4" w14:textId="77777777" w:rsidR="00C72FED" w:rsidRPr="00C72FED" w:rsidRDefault="00C72FED" w:rsidP="00C72FED">
            <w:pPr>
              <w:spacing w:after="0" w:line="360" w:lineRule="auto"/>
              <w:ind w:left="2" w:right="65" w:firstLine="0"/>
            </w:pPr>
            <w:r w:rsidRPr="00C72FED">
              <w:t xml:space="preserve">compartilhamento de leitura/recepção de obras literárias/ manifestações artísticas, tecendo, quando possível, comentários de ordem estética e afetiva e justificando sua apreciação, escrevendo </w:t>
            </w:r>
          </w:p>
          <w:p w14:paraId="201169EF" w14:textId="77777777" w:rsidR="00C72FED" w:rsidRPr="00C72FED" w:rsidRDefault="00C72FED" w:rsidP="00C72FED">
            <w:pPr>
              <w:spacing w:after="159" w:line="360" w:lineRule="auto"/>
              <w:ind w:left="2" w:right="65" w:firstLine="0"/>
            </w:pPr>
            <w:r w:rsidRPr="00C72FED">
              <w:t xml:space="preserve">comentários e resenhas com vistas a práticas de apreciação e de </w:t>
            </w:r>
            <w:r w:rsidRPr="00C72FED">
              <w:lastRenderedPageBreak/>
              <w:t xml:space="preserve">manifestação da cultura de fãs. </w:t>
            </w:r>
          </w:p>
          <w:p w14:paraId="5719C1E0" w14:textId="77777777" w:rsidR="00C72FED" w:rsidRPr="00C72FED" w:rsidRDefault="00C72FED" w:rsidP="00C72FED">
            <w:pPr>
              <w:spacing w:after="276" w:line="259" w:lineRule="auto"/>
              <w:ind w:left="2" w:firstLine="0"/>
              <w:jc w:val="left"/>
            </w:pPr>
            <w:r w:rsidRPr="00C72FED">
              <w:t xml:space="preserve"> </w:t>
            </w:r>
          </w:p>
          <w:p w14:paraId="122F963B" w14:textId="77777777" w:rsidR="00C72FED" w:rsidRPr="00C72FED" w:rsidRDefault="00C72FED" w:rsidP="00C72FED">
            <w:pPr>
              <w:spacing w:after="276" w:line="259" w:lineRule="auto"/>
              <w:ind w:left="2" w:firstLine="0"/>
              <w:jc w:val="left"/>
            </w:pPr>
            <w:r w:rsidRPr="00C72FED">
              <w:t xml:space="preserve"> </w:t>
            </w:r>
          </w:p>
          <w:p w14:paraId="46A2FF78" w14:textId="77777777" w:rsidR="00C72FED" w:rsidRPr="00C72FED" w:rsidRDefault="00C72FED" w:rsidP="00C72FED">
            <w:pPr>
              <w:spacing w:after="276" w:line="259" w:lineRule="auto"/>
              <w:ind w:left="2" w:firstLine="0"/>
              <w:jc w:val="left"/>
            </w:pPr>
            <w:r w:rsidRPr="00C72FED">
              <w:t xml:space="preserve"> </w:t>
            </w:r>
          </w:p>
          <w:p w14:paraId="762F749C" w14:textId="77777777" w:rsidR="00C72FED" w:rsidRPr="00C72FED" w:rsidRDefault="00C72FED" w:rsidP="00C72FED">
            <w:pPr>
              <w:spacing w:after="0" w:line="259" w:lineRule="auto"/>
              <w:ind w:left="2" w:firstLine="0"/>
              <w:jc w:val="left"/>
            </w:pPr>
            <w:r w:rsidRPr="00C72FED">
              <w:t xml:space="preserve"> </w:t>
            </w:r>
          </w:p>
        </w:tc>
        <w:tc>
          <w:tcPr>
            <w:tcW w:w="4066" w:type="dxa"/>
            <w:tcBorders>
              <w:top w:val="single" w:sz="2" w:space="0" w:color="FFFFFF"/>
              <w:left w:val="single" w:sz="6" w:space="0" w:color="000000"/>
              <w:bottom w:val="single" w:sz="4" w:space="0" w:color="000000"/>
              <w:right w:val="single" w:sz="6" w:space="0" w:color="000000"/>
            </w:tcBorders>
          </w:tcPr>
          <w:p w14:paraId="15997298" w14:textId="77777777" w:rsidR="00C72FED" w:rsidRPr="00C72FED" w:rsidRDefault="00C72FED" w:rsidP="00C72FED">
            <w:pPr>
              <w:spacing w:after="0" w:line="360" w:lineRule="auto"/>
              <w:ind w:left="2" w:right="65" w:firstLine="0"/>
              <w:rPr>
                <w:b/>
              </w:rPr>
            </w:pPr>
          </w:p>
        </w:tc>
      </w:tr>
    </w:tbl>
    <w:p w14:paraId="0A7D334D" w14:textId="77777777" w:rsidR="00C72FED" w:rsidRPr="00C72FED" w:rsidRDefault="00C72FED" w:rsidP="00C72FED">
      <w:pPr>
        <w:spacing w:after="0" w:line="259" w:lineRule="auto"/>
        <w:ind w:left="-1440" w:right="10466" w:firstLine="0"/>
        <w:jc w:val="left"/>
      </w:pPr>
    </w:p>
    <w:p w14:paraId="0025CC65" w14:textId="77777777" w:rsidR="00C72FED" w:rsidRPr="00C72FED" w:rsidRDefault="00C72FED" w:rsidP="00C72FED">
      <w:pPr>
        <w:spacing w:after="0" w:line="259" w:lineRule="auto"/>
        <w:ind w:left="-1440" w:right="10466" w:firstLine="0"/>
        <w:jc w:val="left"/>
      </w:pPr>
    </w:p>
    <w:tbl>
      <w:tblPr>
        <w:tblStyle w:val="TableGrid32"/>
        <w:tblW w:w="15198"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C72FED" w:rsidRPr="00C72FED" w14:paraId="2D1DB3AF" w14:textId="77777777" w:rsidTr="00C72FED">
        <w:trPr>
          <w:trHeight w:val="7735"/>
        </w:trPr>
        <w:tc>
          <w:tcPr>
            <w:tcW w:w="991" w:type="dxa"/>
            <w:tcBorders>
              <w:top w:val="single" w:sz="6" w:space="0" w:color="000000"/>
              <w:left w:val="single" w:sz="6" w:space="0" w:color="000000"/>
              <w:bottom w:val="single" w:sz="6" w:space="0" w:color="000000"/>
              <w:right w:val="single" w:sz="6" w:space="0" w:color="000000"/>
            </w:tcBorders>
          </w:tcPr>
          <w:p w14:paraId="451EF3BE"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F798A94"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4C62DBB" w14:textId="77777777" w:rsidR="00C72FED" w:rsidRPr="00C72FED" w:rsidRDefault="00C72FED" w:rsidP="00C72FED">
            <w:pPr>
              <w:spacing w:after="0" w:line="259" w:lineRule="auto"/>
              <w:ind w:left="2" w:firstLine="0"/>
              <w:jc w:val="left"/>
            </w:pPr>
            <w:r w:rsidRPr="00C72FE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41D509DE" w14:textId="77777777" w:rsidR="00C72FED" w:rsidRPr="00C72FED" w:rsidRDefault="00C72FED" w:rsidP="00C72FED">
            <w:pPr>
              <w:spacing w:after="0" w:line="360" w:lineRule="auto"/>
              <w:ind w:left="0" w:right="68" w:firstLine="0"/>
            </w:pPr>
            <w:r w:rsidRPr="00C72FED">
              <w:t xml:space="preserve">Reconstrução da textualidade e compreensão </w:t>
            </w:r>
          </w:p>
          <w:p w14:paraId="24E86690" w14:textId="77777777" w:rsidR="00C72FED" w:rsidRPr="00C72FED" w:rsidRDefault="00C72FED" w:rsidP="00C72FED">
            <w:pPr>
              <w:spacing w:after="297" w:line="259" w:lineRule="auto"/>
              <w:ind w:left="0" w:firstLine="0"/>
              <w:jc w:val="left"/>
            </w:pPr>
            <w:r w:rsidRPr="00C72FED">
              <w:t xml:space="preserve">dos efeitos </w:t>
            </w:r>
          </w:p>
          <w:p w14:paraId="02B35EC9" w14:textId="77777777" w:rsidR="00C72FED" w:rsidRPr="00C72FED" w:rsidRDefault="00C72FED" w:rsidP="00C72FED">
            <w:pPr>
              <w:tabs>
                <w:tab w:val="center" w:pos="134"/>
                <w:tab w:val="center" w:pos="1325"/>
              </w:tabs>
              <w:spacing w:after="125" w:line="259" w:lineRule="auto"/>
              <w:ind w:left="0" w:firstLine="0"/>
              <w:jc w:val="left"/>
            </w:pPr>
            <w:r w:rsidRPr="00C72FED">
              <w:rPr>
                <w:rFonts w:ascii="Calibri" w:eastAsia="Calibri" w:hAnsi="Calibri" w:cs="Calibri"/>
                <w:sz w:val="22"/>
              </w:rPr>
              <w:tab/>
            </w:r>
            <w:r w:rsidRPr="00C72FED">
              <w:t xml:space="preserve">de </w:t>
            </w:r>
            <w:r w:rsidRPr="00C72FED">
              <w:tab/>
              <w:t xml:space="preserve">sentidos </w:t>
            </w:r>
          </w:p>
          <w:p w14:paraId="3647E889" w14:textId="77777777" w:rsidR="00C72FED" w:rsidRPr="00C72FED" w:rsidRDefault="00C72FED" w:rsidP="00C72FED">
            <w:pPr>
              <w:spacing w:after="0" w:line="259" w:lineRule="auto"/>
              <w:ind w:left="0" w:firstLine="0"/>
              <w:jc w:val="left"/>
            </w:pPr>
            <w:r w:rsidRPr="00C72FED">
              <w:t xml:space="preserve">provocados pelos usos de recursos linguísticos </w:t>
            </w:r>
            <w:r w:rsidRPr="00C72FED">
              <w:tab/>
              <w:t xml:space="preserve">e multissemióticos </w:t>
            </w:r>
          </w:p>
        </w:tc>
        <w:tc>
          <w:tcPr>
            <w:tcW w:w="2268" w:type="dxa"/>
            <w:tcBorders>
              <w:top w:val="single" w:sz="6" w:space="0" w:color="000000"/>
              <w:left w:val="single" w:sz="6" w:space="0" w:color="000000"/>
              <w:bottom w:val="single" w:sz="6" w:space="0" w:color="000000"/>
              <w:right w:val="single" w:sz="6" w:space="0" w:color="000000"/>
            </w:tcBorders>
          </w:tcPr>
          <w:p w14:paraId="7FB0AD5B" w14:textId="77777777" w:rsidR="00C72FED" w:rsidRPr="00C72FED" w:rsidRDefault="00C72FED" w:rsidP="00C72FED">
            <w:pPr>
              <w:spacing w:after="115" w:line="259" w:lineRule="auto"/>
              <w:ind w:left="2" w:firstLine="0"/>
              <w:jc w:val="left"/>
              <w:rPr>
                <w:sz w:val="22"/>
              </w:rPr>
            </w:pPr>
            <w:r w:rsidRPr="00C72FED">
              <w:rPr>
                <w:b/>
                <w:sz w:val="22"/>
              </w:rPr>
              <w:t xml:space="preserve">(EF69LP47) </w:t>
            </w:r>
          </w:p>
          <w:p w14:paraId="37F767E2" w14:textId="77777777" w:rsidR="00C72FED" w:rsidRPr="00C72FED" w:rsidRDefault="00C72FED" w:rsidP="00C72FED">
            <w:pPr>
              <w:spacing w:after="0"/>
              <w:ind w:left="2" w:firstLine="0"/>
              <w:jc w:val="left"/>
              <w:rPr>
                <w:sz w:val="22"/>
              </w:rPr>
            </w:pPr>
            <w:r w:rsidRPr="00C72FED">
              <w:rPr>
                <w:sz w:val="22"/>
              </w:rPr>
              <w:t xml:space="preserve">Analisar, em textos narrativos </w:t>
            </w:r>
          </w:p>
          <w:p w14:paraId="29590B44" w14:textId="77777777" w:rsidR="00C72FED" w:rsidRPr="00C72FED" w:rsidRDefault="00C72FED" w:rsidP="00C72FED">
            <w:pPr>
              <w:spacing w:after="0" w:line="240" w:lineRule="auto"/>
              <w:ind w:left="110" w:right="102" w:firstLine="0"/>
              <w:rPr>
                <w:sz w:val="22"/>
              </w:rPr>
            </w:pPr>
            <w:r w:rsidRPr="00C72FED">
              <w:rPr>
                <w:sz w:val="22"/>
              </w:rPr>
              <w:t xml:space="preserve">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w:t>
            </w:r>
            <w:r w:rsidRPr="00C72FED">
              <w:rPr>
                <w:sz w:val="22"/>
              </w:rPr>
              <w:lastRenderedPageBreak/>
              <w:t xml:space="preserve">identificando o enredo e o foco narrativo e percebendo como se estrutura a narrativa nos diferentes gêneros e os efeitos de sentido </w:t>
            </w:r>
          </w:p>
          <w:p w14:paraId="5811F217" w14:textId="77777777" w:rsidR="00C72FED" w:rsidRPr="00C72FED" w:rsidRDefault="00C72FED" w:rsidP="00C72FED">
            <w:pPr>
              <w:spacing w:after="0" w:line="259" w:lineRule="auto"/>
              <w:ind w:left="2" w:right="64" w:firstLine="0"/>
              <w:rPr>
                <w:sz w:val="22"/>
              </w:rPr>
            </w:pPr>
            <w:proofErr w:type="gramStart"/>
            <w:r w:rsidRPr="00C72FED">
              <w:rPr>
                <w:sz w:val="22"/>
              </w:rPr>
              <w:t>decorrentes</w:t>
            </w:r>
            <w:proofErr w:type="gramEnd"/>
            <w:r w:rsidRPr="00C72FED">
              <w:rPr>
                <w:sz w:val="22"/>
              </w:rPr>
              <w:t xml:space="preserve"> </w:t>
            </w:r>
            <w:r w:rsidRPr="00C72FED">
              <w:rPr>
                <w:sz w:val="22"/>
              </w:rPr>
              <w:tab/>
              <w:t xml:space="preserve">do foco </w:t>
            </w:r>
            <w:r w:rsidRPr="00C72FED">
              <w:rPr>
                <w:sz w:val="22"/>
              </w:rPr>
              <w:tab/>
              <w:t xml:space="preserve">narrativo típico </w:t>
            </w:r>
            <w:r w:rsidRPr="00C72FED">
              <w:rPr>
                <w:sz w:val="22"/>
              </w:rPr>
              <w:tab/>
              <w:t xml:space="preserve">de </w:t>
            </w:r>
            <w:r w:rsidRPr="00C72FED">
              <w:rPr>
                <w:sz w:val="22"/>
              </w:rPr>
              <w:tab/>
              <w:t xml:space="preserve">cada gênero, </w:t>
            </w:r>
            <w:r w:rsidRPr="00C72FED">
              <w:rPr>
                <w:sz w:val="22"/>
              </w:rPr>
              <w:tab/>
              <w:t xml:space="preserve">da caracterização dos espaços físico e psicológico e dos tempos cronológico e psicológico, das diferentes vozes no texto (do narrador, de personagens em discurso direto e indireto), do uso de pontuação expressiva, palavras e expressões conotativas e  processos figurativas e do uso de recursos linguístico gramaticais próprios </w:t>
            </w:r>
            <w:r w:rsidRPr="00C72FED">
              <w:rPr>
                <w:sz w:val="22"/>
              </w:rPr>
              <w:lastRenderedPageBreak/>
              <w:t>a cada gênero narrativo.</w:t>
            </w:r>
          </w:p>
        </w:tc>
        <w:tc>
          <w:tcPr>
            <w:tcW w:w="2405" w:type="dxa"/>
            <w:tcBorders>
              <w:top w:val="single" w:sz="2" w:space="0" w:color="FFFFFF"/>
              <w:left w:val="single" w:sz="6" w:space="0" w:color="000000"/>
              <w:bottom w:val="single" w:sz="4" w:space="0" w:color="000000"/>
              <w:right w:val="single" w:sz="6" w:space="0" w:color="000000"/>
            </w:tcBorders>
          </w:tcPr>
          <w:p w14:paraId="438133A6" w14:textId="77777777" w:rsidR="00C72FED" w:rsidRPr="00C72FED" w:rsidRDefault="00C72FED" w:rsidP="00C72FED">
            <w:pPr>
              <w:spacing w:after="115" w:line="259" w:lineRule="auto"/>
              <w:ind w:left="2" w:firstLine="0"/>
              <w:jc w:val="left"/>
            </w:pPr>
            <w:r w:rsidRPr="00C72FED">
              <w:rPr>
                <w:b/>
              </w:rPr>
              <w:lastRenderedPageBreak/>
              <w:t xml:space="preserve">(EF69LP47RS-1) </w:t>
            </w:r>
          </w:p>
          <w:p w14:paraId="4EA7323B" w14:textId="77777777" w:rsidR="00C72FED" w:rsidRPr="00C72FED" w:rsidRDefault="00C72FED" w:rsidP="00C72FED">
            <w:pPr>
              <w:spacing w:after="0" w:line="259" w:lineRule="auto"/>
              <w:ind w:left="2" w:right="64" w:firstLine="0"/>
            </w:pPr>
            <w:r w:rsidRPr="00C72FED">
              <w:t xml:space="preserve">Analisar, em textos narrativos ficcionais, as diferentes formas de composição próprias de cada gênero, percebendo como se estrutura a narrativa nos diferentes gêneros e os efeitos de sentido decorrentes do foco narrativo. </w:t>
            </w:r>
          </w:p>
        </w:tc>
        <w:tc>
          <w:tcPr>
            <w:tcW w:w="4012" w:type="dxa"/>
            <w:tcBorders>
              <w:top w:val="single" w:sz="2" w:space="0" w:color="FFFFFF"/>
              <w:left w:val="single" w:sz="6" w:space="0" w:color="000000"/>
              <w:bottom w:val="single" w:sz="4" w:space="0" w:color="000000"/>
              <w:right w:val="single" w:sz="6" w:space="0" w:color="000000"/>
            </w:tcBorders>
          </w:tcPr>
          <w:p w14:paraId="7F3EF3D8" w14:textId="77777777" w:rsidR="00C72FED" w:rsidRPr="00C72FED" w:rsidRDefault="00C72FED" w:rsidP="00C72FED">
            <w:pPr>
              <w:spacing w:after="115" w:line="259" w:lineRule="auto"/>
              <w:ind w:left="2" w:firstLine="0"/>
              <w:jc w:val="left"/>
              <w:rPr>
                <w:b/>
              </w:rPr>
            </w:pPr>
          </w:p>
        </w:tc>
      </w:tr>
    </w:tbl>
    <w:p w14:paraId="6783111F" w14:textId="77777777" w:rsidR="00C72FED" w:rsidRPr="00C72FED" w:rsidRDefault="00C72FED" w:rsidP="00C72FED">
      <w:pPr>
        <w:spacing w:after="0" w:line="259" w:lineRule="auto"/>
        <w:ind w:left="-1440" w:right="10466" w:firstLine="0"/>
        <w:jc w:val="left"/>
      </w:pPr>
    </w:p>
    <w:p w14:paraId="2A34B638" w14:textId="77777777" w:rsidR="00C72FED" w:rsidRPr="00C72FED" w:rsidRDefault="00C72FED" w:rsidP="00C72FED">
      <w:pPr>
        <w:spacing w:after="0" w:line="259" w:lineRule="auto"/>
        <w:ind w:left="-1440" w:right="10466" w:firstLine="0"/>
        <w:jc w:val="left"/>
      </w:pPr>
    </w:p>
    <w:tbl>
      <w:tblPr>
        <w:tblStyle w:val="TableGrid32"/>
        <w:tblW w:w="15198"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C72FED" w:rsidRPr="00C72FED" w14:paraId="5CA7C319" w14:textId="77777777" w:rsidTr="00C72FED">
        <w:trPr>
          <w:trHeight w:val="8039"/>
        </w:trPr>
        <w:tc>
          <w:tcPr>
            <w:tcW w:w="991" w:type="dxa"/>
            <w:tcBorders>
              <w:top w:val="single" w:sz="6" w:space="0" w:color="000000"/>
              <w:left w:val="single" w:sz="6" w:space="0" w:color="000000"/>
              <w:bottom w:val="single" w:sz="6" w:space="0" w:color="000000"/>
              <w:right w:val="single" w:sz="6" w:space="0" w:color="000000"/>
            </w:tcBorders>
          </w:tcPr>
          <w:p w14:paraId="433F41A9" w14:textId="77777777" w:rsidR="00C72FED" w:rsidRPr="00C72FED" w:rsidRDefault="00C72FED" w:rsidP="00C72FED">
            <w:pPr>
              <w:spacing w:after="0" w:line="259" w:lineRule="auto"/>
              <w:ind w:left="2"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CC6B686" w14:textId="77777777" w:rsidR="00C72FED" w:rsidRPr="00C72FED" w:rsidRDefault="00C72FED" w:rsidP="00C72FED">
            <w:pPr>
              <w:spacing w:after="0" w:line="259" w:lineRule="auto"/>
              <w:ind w:left="0"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E55337C" w14:textId="77777777" w:rsidR="00C72FED" w:rsidRPr="00C72FED" w:rsidRDefault="00C72FED" w:rsidP="00C72FED">
            <w:pPr>
              <w:spacing w:after="0" w:line="259" w:lineRule="auto"/>
              <w:ind w:left="2" w:firstLine="0"/>
              <w:jc w:val="left"/>
            </w:pPr>
            <w:r w:rsidRPr="00C72FED">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45A4D8D0" w14:textId="77777777" w:rsidR="00C72FED" w:rsidRPr="00C72FED" w:rsidRDefault="00C72FED" w:rsidP="00C72FED">
            <w:pPr>
              <w:spacing w:after="0" w:line="259" w:lineRule="auto"/>
              <w:ind w:left="0" w:right="20" w:firstLine="0"/>
              <w:jc w:val="left"/>
            </w:pPr>
            <w:r w:rsidRPr="00C72FED">
              <w:t xml:space="preserve">Reconstrução da textualidade e compreensão dos efeitos de sentidos provocados pelos usos de recursos linguísticos </w:t>
            </w:r>
            <w:r w:rsidRPr="00C72FED">
              <w:tab/>
              <w:t xml:space="preserve">e multissemióticos </w:t>
            </w:r>
          </w:p>
        </w:tc>
        <w:tc>
          <w:tcPr>
            <w:tcW w:w="2268" w:type="dxa"/>
            <w:tcBorders>
              <w:top w:val="single" w:sz="6" w:space="0" w:color="000000"/>
              <w:left w:val="single" w:sz="6" w:space="0" w:color="000000"/>
              <w:bottom w:val="single" w:sz="6" w:space="0" w:color="000000"/>
              <w:right w:val="single" w:sz="6" w:space="0" w:color="000000"/>
            </w:tcBorders>
          </w:tcPr>
          <w:p w14:paraId="601E8950" w14:textId="77777777" w:rsidR="00C72FED" w:rsidRPr="00C72FED" w:rsidRDefault="00C72FED" w:rsidP="00C72FED">
            <w:pPr>
              <w:spacing w:after="117" w:line="259" w:lineRule="auto"/>
              <w:ind w:left="2" w:firstLine="0"/>
              <w:jc w:val="left"/>
            </w:pPr>
            <w:r w:rsidRPr="00C72FED">
              <w:rPr>
                <w:b/>
              </w:rPr>
              <w:t xml:space="preserve">(EF69LP48) </w:t>
            </w:r>
          </w:p>
          <w:p w14:paraId="0E86B588" w14:textId="77777777" w:rsidR="00C72FED" w:rsidRPr="00C72FED" w:rsidRDefault="00C72FED" w:rsidP="00C72FED">
            <w:pPr>
              <w:spacing w:after="1" w:line="360" w:lineRule="auto"/>
              <w:ind w:left="2" w:right="64" w:firstLine="0"/>
            </w:pPr>
            <w:r w:rsidRPr="00C72FED">
              <w:t xml:space="preserve">Interpretar, em poemas, efeitos produzidos pelo uso de recursos expressivos sonoros </w:t>
            </w:r>
          </w:p>
          <w:p w14:paraId="60EED25C" w14:textId="77777777" w:rsidR="00C72FED" w:rsidRPr="00C72FED" w:rsidRDefault="00C72FED" w:rsidP="00C72FED">
            <w:pPr>
              <w:spacing w:after="20" w:line="360" w:lineRule="auto"/>
              <w:ind w:left="2" w:right="65" w:firstLine="0"/>
            </w:pPr>
            <w:r w:rsidRPr="00C72FED">
              <w:t xml:space="preserve">(estrofação, rimas, aliterações etc.), semânticos </w:t>
            </w:r>
          </w:p>
          <w:p w14:paraId="4508F6DA" w14:textId="77777777" w:rsidR="00C72FED" w:rsidRPr="00C72FED" w:rsidRDefault="00C72FED" w:rsidP="00C72FED">
            <w:pPr>
              <w:spacing w:after="8" w:line="371" w:lineRule="auto"/>
              <w:ind w:left="2" w:firstLine="0"/>
              <w:jc w:val="left"/>
            </w:pPr>
            <w:r w:rsidRPr="00C72FED">
              <w:t xml:space="preserve">(figuras </w:t>
            </w:r>
            <w:r w:rsidRPr="00C72FED">
              <w:tab/>
              <w:t xml:space="preserve">de linguagem, </w:t>
            </w:r>
            <w:r w:rsidRPr="00C72FED">
              <w:tab/>
              <w:t xml:space="preserve">por exemplo), gráfico- espacial </w:t>
            </w:r>
          </w:p>
          <w:p w14:paraId="03F2E476" w14:textId="77777777" w:rsidR="00C72FED" w:rsidRPr="00C72FED" w:rsidRDefault="00C72FED" w:rsidP="00C72FED">
            <w:pPr>
              <w:spacing w:after="0" w:line="259" w:lineRule="auto"/>
              <w:ind w:left="2" w:firstLine="0"/>
              <w:jc w:val="left"/>
            </w:pPr>
            <w:r w:rsidRPr="00C72FED">
              <w:t xml:space="preserve">(distribuição </w:t>
            </w:r>
            <w:r w:rsidRPr="00C72FED">
              <w:tab/>
              <w:t xml:space="preserve">da mancha gráfica no papel), imagens e sua relação com o texto verbal. </w:t>
            </w:r>
          </w:p>
        </w:tc>
        <w:tc>
          <w:tcPr>
            <w:tcW w:w="2405" w:type="dxa"/>
            <w:tcBorders>
              <w:top w:val="single" w:sz="2" w:space="0" w:color="FFFFFF"/>
              <w:left w:val="single" w:sz="6" w:space="0" w:color="000000"/>
              <w:bottom w:val="single" w:sz="4" w:space="0" w:color="000000"/>
              <w:right w:val="single" w:sz="6" w:space="0" w:color="000000"/>
            </w:tcBorders>
          </w:tcPr>
          <w:p w14:paraId="18333F7D" w14:textId="77777777" w:rsidR="00C72FED" w:rsidRPr="00C72FED" w:rsidRDefault="00C72FED" w:rsidP="00C72FED">
            <w:pPr>
              <w:spacing w:after="0" w:line="377" w:lineRule="auto"/>
              <w:ind w:left="0" w:right="64" w:firstLine="0"/>
            </w:pPr>
            <w:r w:rsidRPr="00C72FED">
              <w:rPr>
                <w:b/>
              </w:rPr>
              <w:t xml:space="preserve">(EF69LP48RS-1) </w:t>
            </w:r>
            <w:r w:rsidRPr="00C72FED">
              <w:t xml:space="preserve">Interpretar, </w:t>
            </w:r>
            <w:r w:rsidRPr="00C72FED">
              <w:tab/>
              <w:t xml:space="preserve">em poemas, </w:t>
            </w:r>
            <w:r w:rsidRPr="00C72FED">
              <w:tab/>
              <w:t xml:space="preserve">efeitos produzidos pelo uso de </w:t>
            </w:r>
            <w:r w:rsidRPr="00C72FED">
              <w:tab/>
              <w:t xml:space="preserve">recursos </w:t>
            </w:r>
          </w:p>
          <w:p w14:paraId="01174FDE" w14:textId="77777777" w:rsidR="00C72FED" w:rsidRPr="00C72FED" w:rsidRDefault="00C72FED" w:rsidP="00C72FED">
            <w:pPr>
              <w:spacing w:after="2" w:line="359" w:lineRule="auto"/>
              <w:ind w:left="2" w:right="1" w:firstLine="0"/>
              <w:jc w:val="left"/>
            </w:pPr>
            <w:r w:rsidRPr="00C72FED">
              <w:t xml:space="preserve">expressivos sonoros, </w:t>
            </w:r>
          </w:p>
          <w:p w14:paraId="765FA6A0" w14:textId="77777777" w:rsidR="00C72FED" w:rsidRPr="00C72FED" w:rsidRDefault="00C72FED" w:rsidP="00C72FED">
            <w:pPr>
              <w:spacing w:after="0" w:line="259" w:lineRule="auto"/>
              <w:ind w:left="2" w:right="64" w:firstLine="0"/>
            </w:pPr>
            <w:r w:rsidRPr="00C72FED">
              <w:t xml:space="preserve">semânticos, gráfico espacial, imagens e sua relação com o texto verbal, como forma </w:t>
            </w:r>
            <w:r w:rsidRPr="00C72FED">
              <w:tab/>
              <w:t xml:space="preserve">de apropriação desse texto literário. </w:t>
            </w:r>
          </w:p>
        </w:tc>
        <w:tc>
          <w:tcPr>
            <w:tcW w:w="4012" w:type="dxa"/>
            <w:tcBorders>
              <w:top w:val="single" w:sz="2" w:space="0" w:color="FFFFFF"/>
              <w:left w:val="single" w:sz="6" w:space="0" w:color="000000"/>
              <w:bottom w:val="single" w:sz="4" w:space="0" w:color="000000"/>
              <w:right w:val="single" w:sz="6" w:space="0" w:color="000000"/>
            </w:tcBorders>
          </w:tcPr>
          <w:p w14:paraId="4E88440F" w14:textId="77777777" w:rsidR="00C72FED" w:rsidRPr="00C72FED" w:rsidRDefault="00C72FED" w:rsidP="00C72FED">
            <w:pPr>
              <w:spacing w:after="0" w:line="377" w:lineRule="auto"/>
              <w:ind w:left="0" w:right="64" w:firstLine="0"/>
              <w:jc w:val="right"/>
              <w:rPr>
                <w:b/>
              </w:rPr>
            </w:pPr>
          </w:p>
        </w:tc>
      </w:tr>
    </w:tbl>
    <w:p w14:paraId="2AF47325" w14:textId="77777777" w:rsidR="00C72FED" w:rsidRPr="00C72FED" w:rsidRDefault="00C72FED" w:rsidP="00C72FED">
      <w:pPr>
        <w:spacing w:after="0" w:line="259" w:lineRule="auto"/>
        <w:ind w:left="-1440" w:right="10466" w:firstLine="0"/>
        <w:jc w:val="left"/>
      </w:pPr>
    </w:p>
    <w:tbl>
      <w:tblPr>
        <w:tblStyle w:val="TableGrid32"/>
        <w:tblW w:w="15041" w:type="dxa"/>
        <w:tblInd w:w="-1085" w:type="dxa"/>
        <w:tblCellMar>
          <w:top w:w="57" w:type="dxa"/>
        </w:tblCellMar>
        <w:tblLook w:val="04A0" w:firstRow="1" w:lastRow="0" w:firstColumn="1" w:lastColumn="0" w:noHBand="0" w:noVBand="1"/>
      </w:tblPr>
      <w:tblGrid>
        <w:gridCol w:w="991"/>
        <w:gridCol w:w="1694"/>
        <w:gridCol w:w="1843"/>
        <w:gridCol w:w="1613"/>
        <w:gridCol w:w="372"/>
        <w:gridCol w:w="2268"/>
        <w:gridCol w:w="2405"/>
        <w:gridCol w:w="3855"/>
      </w:tblGrid>
      <w:tr w:rsidR="00C72FED" w:rsidRPr="00C72FED" w14:paraId="7EDEFF3A" w14:textId="77777777" w:rsidTr="00C72FED">
        <w:trPr>
          <w:trHeight w:val="7874"/>
        </w:trPr>
        <w:tc>
          <w:tcPr>
            <w:tcW w:w="991" w:type="dxa"/>
            <w:tcBorders>
              <w:top w:val="single" w:sz="6" w:space="0" w:color="000000"/>
              <w:left w:val="single" w:sz="6" w:space="0" w:color="000000"/>
              <w:bottom w:val="single" w:sz="6" w:space="0" w:color="000000"/>
              <w:right w:val="single" w:sz="6" w:space="0" w:color="000000"/>
            </w:tcBorders>
          </w:tcPr>
          <w:p w14:paraId="7EF21CD7" w14:textId="77777777" w:rsidR="00C72FED" w:rsidRPr="00C72FED" w:rsidRDefault="00C72FED" w:rsidP="00C72FED">
            <w:pPr>
              <w:spacing w:after="115" w:line="259" w:lineRule="auto"/>
              <w:ind w:left="110" w:firstLine="0"/>
              <w:jc w:val="left"/>
            </w:pPr>
            <w:r w:rsidRPr="00C72FED">
              <w:rPr>
                <w:b/>
                <w:color w:val="C00000"/>
              </w:rPr>
              <w:lastRenderedPageBreak/>
              <w:t xml:space="preserve">6º; 7º; </w:t>
            </w:r>
          </w:p>
          <w:p w14:paraId="29497279" w14:textId="77777777" w:rsidR="00C72FED" w:rsidRPr="00C72FED" w:rsidRDefault="00C72FED" w:rsidP="00C72FED">
            <w:pPr>
              <w:spacing w:after="0" w:line="259" w:lineRule="auto"/>
              <w:ind w:left="110" w:firstLine="0"/>
              <w:jc w:val="left"/>
            </w:pPr>
            <w:r w:rsidRPr="00C72FED">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01B943EF" w14:textId="77777777" w:rsidR="00C72FED" w:rsidRPr="00C72FED" w:rsidRDefault="00C72FED" w:rsidP="00C72FED">
            <w:pPr>
              <w:spacing w:after="115" w:line="259" w:lineRule="auto"/>
              <w:ind w:left="108" w:firstLine="0"/>
              <w:jc w:val="left"/>
            </w:pPr>
            <w:r w:rsidRPr="00C72FED">
              <w:rPr>
                <w:b/>
                <w:color w:val="C00000"/>
              </w:rPr>
              <w:t xml:space="preserve">CAMPO </w:t>
            </w:r>
          </w:p>
          <w:p w14:paraId="3B6FCF3D" w14:textId="77777777" w:rsidR="00C72FED" w:rsidRPr="00C72FED" w:rsidRDefault="00C72FED" w:rsidP="00C72FED">
            <w:pPr>
              <w:spacing w:after="117" w:line="259" w:lineRule="auto"/>
              <w:ind w:left="108" w:firstLine="0"/>
              <w:jc w:val="left"/>
            </w:pPr>
            <w:r w:rsidRPr="00C72FED">
              <w:rPr>
                <w:b/>
                <w:color w:val="C00000"/>
              </w:rPr>
              <w:t>ARTÍSTICO-</w:t>
            </w:r>
          </w:p>
          <w:p w14:paraId="4B6E1F78" w14:textId="77777777" w:rsidR="00C72FED" w:rsidRPr="00C72FED" w:rsidRDefault="00C72FED" w:rsidP="00C72FED">
            <w:pPr>
              <w:spacing w:after="0" w:line="259" w:lineRule="auto"/>
              <w:ind w:left="108" w:firstLine="0"/>
              <w:jc w:val="left"/>
            </w:pPr>
            <w:r w:rsidRPr="00C72FED">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5ABA13F0" w14:textId="77777777" w:rsidR="00C72FED" w:rsidRPr="00C72FED" w:rsidRDefault="00C72FED" w:rsidP="00C72FED">
            <w:pPr>
              <w:spacing w:after="0" w:line="259" w:lineRule="auto"/>
              <w:ind w:left="110" w:firstLine="0"/>
              <w:jc w:val="left"/>
            </w:pPr>
            <w:r w:rsidRPr="00C72FED">
              <w:t xml:space="preserve">Leitura </w:t>
            </w:r>
          </w:p>
        </w:tc>
        <w:tc>
          <w:tcPr>
            <w:tcW w:w="1613" w:type="dxa"/>
            <w:tcBorders>
              <w:top w:val="single" w:sz="6" w:space="0" w:color="000000"/>
              <w:left w:val="single" w:sz="6" w:space="0" w:color="000000"/>
              <w:bottom w:val="single" w:sz="6" w:space="0" w:color="000000"/>
              <w:right w:val="nil"/>
            </w:tcBorders>
          </w:tcPr>
          <w:p w14:paraId="2F9BB3C2" w14:textId="77777777" w:rsidR="00C72FED" w:rsidRPr="00C72FED" w:rsidRDefault="00C72FED" w:rsidP="00C72FED">
            <w:pPr>
              <w:spacing w:after="0" w:line="259" w:lineRule="auto"/>
              <w:ind w:left="108" w:firstLine="0"/>
              <w:jc w:val="left"/>
            </w:pPr>
            <w:r w:rsidRPr="00C72FED">
              <w:t xml:space="preserve">Adesão práticas leitura </w:t>
            </w:r>
          </w:p>
        </w:tc>
        <w:tc>
          <w:tcPr>
            <w:tcW w:w="372" w:type="dxa"/>
            <w:tcBorders>
              <w:top w:val="single" w:sz="6" w:space="0" w:color="000000"/>
              <w:left w:val="nil"/>
              <w:bottom w:val="single" w:sz="6" w:space="0" w:color="000000"/>
              <w:right w:val="single" w:sz="6" w:space="0" w:color="000000"/>
            </w:tcBorders>
          </w:tcPr>
          <w:p w14:paraId="034BDD97" w14:textId="77777777" w:rsidR="00C72FED" w:rsidRPr="00C72FED" w:rsidRDefault="00C72FED" w:rsidP="00C72FED">
            <w:pPr>
              <w:spacing w:after="0" w:line="259" w:lineRule="auto"/>
              <w:ind w:left="0" w:firstLine="12"/>
              <w:jc w:val="left"/>
            </w:pPr>
            <w:r w:rsidRPr="00C72FED">
              <w:t xml:space="preserve">às de </w:t>
            </w:r>
          </w:p>
        </w:tc>
        <w:tc>
          <w:tcPr>
            <w:tcW w:w="2268" w:type="dxa"/>
            <w:tcBorders>
              <w:top w:val="single" w:sz="6" w:space="0" w:color="000000"/>
              <w:left w:val="single" w:sz="6" w:space="0" w:color="000000"/>
              <w:bottom w:val="single" w:sz="6" w:space="0" w:color="000000"/>
              <w:right w:val="single" w:sz="6" w:space="0" w:color="000000"/>
            </w:tcBorders>
          </w:tcPr>
          <w:p w14:paraId="1080A19B" w14:textId="77777777" w:rsidR="00C72FED" w:rsidRPr="00C72FED" w:rsidRDefault="00C72FED" w:rsidP="00C72FED">
            <w:pPr>
              <w:spacing w:after="2" w:line="359" w:lineRule="auto"/>
              <w:ind w:left="110" w:firstLine="0"/>
              <w:jc w:val="left"/>
            </w:pPr>
            <w:r w:rsidRPr="00C72FED">
              <w:rPr>
                <w:b/>
              </w:rPr>
              <w:t xml:space="preserve">(EF69LP49) </w:t>
            </w:r>
            <w:r w:rsidRPr="00C72FED">
              <w:t xml:space="preserve">Mostrar-se </w:t>
            </w:r>
          </w:p>
          <w:p w14:paraId="31C4702F" w14:textId="77777777" w:rsidR="00C72FED" w:rsidRPr="00C72FED" w:rsidRDefault="00C72FED" w:rsidP="00C72FED">
            <w:pPr>
              <w:spacing w:after="7"/>
              <w:ind w:left="110" w:right="102" w:firstLine="0"/>
            </w:pPr>
            <w:r w:rsidRPr="00C72FED">
              <w:t xml:space="preserve">interessado e envolvido pela leitura de livros de literatura e por outras produções culturais do campo e receptivo a textos que rompam com seu universo de expectativas, que representem um desafio em relação às </w:t>
            </w:r>
            <w:r w:rsidRPr="00C72FED">
              <w:tab/>
              <w:t xml:space="preserve">suas </w:t>
            </w:r>
          </w:p>
          <w:p w14:paraId="58108062" w14:textId="77777777" w:rsidR="00C72FED" w:rsidRPr="00C72FED" w:rsidRDefault="00C72FED" w:rsidP="00C72FED">
            <w:pPr>
              <w:spacing w:after="136" w:line="259" w:lineRule="auto"/>
              <w:ind w:left="110" w:firstLine="0"/>
              <w:jc w:val="left"/>
            </w:pPr>
            <w:r w:rsidRPr="00C72FED">
              <w:t xml:space="preserve">possibilidades </w:t>
            </w:r>
          </w:p>
          <w:p w14:paraId="0C1A0A1E" w14:textId="77777777" w:rsidR="00C72FED" w:rsidRPr="00C72FED" w:rsidRDefault="00C72FED" w:rsidP="00C72FED">
            <w:pPr>
              <w:tabs>
                <w:tab w:val="center" w:pos="432"/>
                <w:tab w:val="center" w:pos="1204"/>
                <w:tab w:val="center" w:pos="1912"/>
              </w:tabs>
              <w:spacing w:after="125" w:line="259" w:lineRule="auto"/>
              <w:ind w:left="0" w:firstLine="0"/>
              <w:jc w:val="left"/>
            </w:pPr>
            <w:r w:rsidRPr="00C72FED">
              <w:rPr>
                <w:rFonts w:ascii="Calibri" w:eastAsia="Calibri" w:hAnsi="Calibri" w:cs="Calibri"/>
                <w:sz w:val="22"/>
              </w:rPr>
              <w:tab/>
            </w:r>
            <w:r w:rsidRPr="00C72FED">
              <w:t xml:space="preserve">atuais </w:t>
            </w:r>
            <w:r w:rsidRPr="00C72FED">
              <w:tab/>
              <w:t xml:space="preserve">e </w:t>
            </w:r>
            <w:r w:rsidRPr="00C72FED">
              <w:tab/>
              <w:t xml:space="preserve">suas </w:t>
            </w:r>
          </w:p>
          <w:p w14:paraId="5E02E48F" w14:textId="77777777" w:rsidR="00C72FED" w:rsidRPr="00C72FED" w:rsidRDefault="00C72FED" w:rsidP="00C72FED">
            <w:pPr>
              <w:spacing w:after="136" w:line="259" w:lineRule="auto"/>
              <w:ind w:left="110" w:firstLine="0"/>
              <w:jc w:val="left"/>
            </w:pPr>
            <w:r w:rsidRPr="00C72FED">
              <w:t xml:space="preserve">experiências </w:t>
            </w:r>
          </w:p>
          <w:p w14:paraId="30071C9D" w14:textId="77777777" w:rsidR="00C72FED" w:rsidRPr="00C72FED" w:rsidRDefault="00C72FED" w:rsidP="00C72FED">
            <w:pPr>
              <w:tabs>
                <w:tab w:val="center" w:pos="646"/>
                <w:tab w:val="center" w:pos="2030"/>
              </w:tabs>
              <w:spacing w:after="125" w:line="259" w:lineRule="auto"/>
              <w:ind w:left="0" w:firstLine="0"/>
              <w:jc w:val="left"/>
            </w:pPr>
            <w:r w:rsidRPr="00C72FED">
              <w:rPr>
                <w:rFonts w:ascii="Calibri" w:eastAsia="Calibri" w:hAnsi="Calibri" w:cs="Calibri"/>
                <w:sz w:val="22"/>
              </w:rPr>
              <w:tab/>
            </w:r>
            <w:r w:rsidRPr="00C72FED">
              <w:t xml:space="preserve">anteriores </w:t>
            </w:r>
            <w:r w:rsidRPr="00C72FED">
              <w:tab/>
              <w:t xml:space="preserve">de </w:t>
            </w:r>
          </w:p>
          <w:p w14:paraId="1BE184A2" w14:textId="77777777" w:rsidR="00C72FED" w:rsidRPr="00C72FED" w:rsidRDefault="00C72FED" w:rsidP="00C72FED">
            <w:pPr>
              <w:spacing w:after="115" w:line="259" w:lineRule="auto"/>
              <w:ind w:left="110" w:firstLine="0"/>
              <w:jc w:val="left"/>
            </w:pPr>
            <w:r w:rsidRPr="00C72FED">
              <w:t>leitura, apoiando-</w:t>
            </w:r>
          </w:p>
          <w:p w14:paraId="35AA0D46" w14:textId="77777777" w:rsidR="00C72FED" w:rsidRPr="00C72FED" w:rsidRDefault="00C72FED" w:rsidP="00C72FED">
            <w:pPr>
              <w:spacing w:after="0" w:line="259" w:lineRule="auto"/>
              <w:ind w:left="110" w:right="103" w:firstLine="0"/>
            </w:pPr>
            <w:r w:rsidRPr="00C72FED">
              <w:lastRenderedPageBreak/>
              <w:t xml:space="preserve">se nas marcas linguísticas, em seu conhecimento sobre os gêneros e a temática e nas orientações dadas pelo professor. </w:t>
            </w:r>
          </w:p>
        </w:tc>
        <w:tc>
          <w:tcPr>
            <w:tcW w:w="2405" w:type="dxa"/>
            <w:tcBorders>
              <w:top w:val="single" w:sz="4" w:space="0" w:color="000000"/>
              <w:left w:val="single" w:sz="6" w:space="0" w:color="000000"/>
              <w:bottom w:val="single" w:sz="4" w:space="0" w:color="000000"/>
              <w:right w:val="single" w:sz="6" w:space="0" w:color="000000"/>
            </w:tcBorders>
          </w:tcPr>
          <w:p w14:paraId="57CC08C6" w14:textId="77777777" w:rsidR="00C72FED" w:rsidRPr="00C72FED" w:rsidRDefault="00C72FED" w:rsidP="00C72FED">
            <w:pPr>
              <w:spacing w:after="115" w:line="259" w:lineRule="auto"/>
              <w:ind w:left="110" w:firstLine="0"/>
              <w:jc w:val="left"/>
            </w:pPr>
            <w:r w:rsidRPr="00C72FED">
              <w:rPr>
                <w:b/>
              </w:rPr>
              <w:lastRenderedPageBreak/>
              <w:t xml:space="preserve">(EF69LP49RS-1) </w:t>
            </w:r>
          </w:p>
          <w:p w14:paraId="497985AC" w14:textId="77777777" w:rsidR="00C72FED" w:rsidRPr="00C72FED" w:rsidRDefault="00C72FED" w:rsidP="00C72FED">
            <w:pPr>
              <w:spacing w:after="4" w:line="362" w:lineRule="auto"/>
              <w:ind w:left="110" w:right="103" w:firstLine="0"/>
            </w:pPr>
            <w:r w:rsidRPr="00C72FED">
              <w:t xml:space="preserve">Realizar leitura de livros de literatura e de outras produções culturais do campo, sendo receptivo a textos que rompam com seu universo de expectativas e que representem um desafio em relação às </w:t>
            </w:r>
            <w:r w:rsidRPr="00C72FED">
              <w:tab/>
              <w:t xml:space="preserve">suas </w:t>
            </w:r>
          </w:p>
          <w:p w14:paraId="5609E6FB" w14:textId="77777777" w:rsidR="00C72FED" w:rsidRPr="00C72FED" w:rsidRDefault="00C72FED" w:rsidP="00C72FED">
            <w:pPr>
              <w:spacing w:after="138" w:line="259" w:lineRule="auto"/>
              <w:ind w:left="110" w:firstLine="0"/>
              <w:jc w:val="left"/>
            </w:pPr>
            <w:r w:rsidRPr="00C72FED">
              <w:t xml:space="preserve">possibilidades </w:t>
            </w:r>
          </w:p>
          <w:p w14:paraId="54EF20AC" w14:textId="77777777" w:rsidR="00C72FED" w:rsidRPr="00C72FED" w:rsidRDefault="00C72FED" w:rsidP="00C72FED">
            <w:pPr>
              <w:tabs>
                <w:tab w:val="center" w:pos="432"/>
                <w:tab w:val="center" w:pos="1274"/>
                <w:tab w:val="center" w:pos="2048"/>
              </w:tabs>
              <w:spacing w:after="122" w:line="259" w:lineRule="auto"/>
              <w:ind w:left="0" w:firstLine="0"/>
              <w:jc w:val="left"/>
            </w:pPr>
            <w:r w:rsidRPr="00C72FED">
              <w:rPr>
                <w:rFonts w:ascii="Calibri" w:eastAsia="Calibri" w:hAnsi="Calibri" w:cs="Calibri"/>
                <w:sz w:val="22"/>
              </w:rPr>
              <w:tab/>
            </w:r>
            <w:r w:rsidRPr="00C72FED">
              <w:t xml:space="preserve">atuais </w:t>
            </w:r>
            <w:r w:rsidRPr="00C72FED">
              <w:tab/>
              <w:t xml:space="preserve">e </w:t>
            </w:r>
            <w:r w:rsidRPr="00C72FED">
              <w:tab/>
              <w:t xml:space="preserve">suas </w:t>
            </w:r>
          </w:p>
          <w:p w14:paraId="74C53921" w14:textId="77777777" w:rsidR="00C72FED" w:rsidRPr="00DB2EDE" w:rsidRDefault="00C72FED" w:rsidP="00C72FED">
            <w:pPr>
              <w:spacing w:after="156" w:line="363" w:lineRule="auto"/>
              <w:ind w:left="110" w:right="103" w:firstLine="0"/>
              <w:rPr>
                <w:sz w:val="22"/>
              </w:rPr>
            </w:pPr>
            <w:r w:rsidRPr="00C72FED">
              <w:t xml:space="preserve">experiências anteriores de leitura, apoiando-se nas marcas linguísticas, em </w:t>
            </w:r>
            <w:r w:rsidRPr="00C72FED">
              <w:tab/>
              <w:t xml:space="preserve">seu conhecimento sobre </w:t>
            </w:r>
            <w:r w:rsidRPr="00DB2EDE">
              <w:rPr>
                <w:sz w:val="22"/>
              </w:rPr>
              <w:lastRenderedPageBreak/>
              <w:t xml:space="preserve">os gêneros e a temática, de modo a promover a formação leitora.        </w:t>
            </w:r>
          </w:p>
          <w:p w14:paraId="4D2D8E3D" w14:textId="77777777" w:rsidR="00C72FED" w:rsidRPr="00DB2EDE" w:rsidRDefault="00C72FED" w:rsidP="00C72FED">
            <w:pPr>
              <w:spacing w:after="0" w:line="360" w:lineRule="auto"/>
              <w:ind w:left="110" w:right="66" w:firstLine="0"/>
              <w:rPr>
                <w:sz w:val="22"/>
              </w:rPr>
            </w:pPr>
            <w:r w:rsidRPr="00DB2EDE">
              <w:rPr>
                <w:b/>
                <w:sz w:val="22"/>
              </w:rPr>
              <w:t xml:space="preserve">(EF69LP49RS-2) </w:t>
            </w:r>
            <w:r w:rsidRPr="00DB2EDE">
              <w:rPr>
                <w:sz w:val="22"/>
              </w:rPr>
              <w:t xml:space="preserve">Ler e interpretar textos variados sobre o folclore gaúcho - contos e lendas - com a finalidade de conhecer a cultura gaúcha e produzir textos de diversos gêneros.                   </w:t>
            </w:r>
          </w:p>
          <w:p w14:paraId="67B69FB0" w14:textId="77777777" w:rsidR="00C72FED" w:rsidRPr="00DB2EDE" w:rsidRDefault="00C72FED" w:rsidP="00C72FED">
            <w:pPr>
              <w:spacing w:after="138" w:line="259" w:lineRule="auto"/>
              <w:ind w:left="110" w:firstLine="0"/>
              <w:jc w:val="left"/>
              <w:rPr>
                <w:sz w:val="22"/>
              </w:rPr>
            </w:pPr>
            <w:r w:rsidRPr="00DB2EDE">
              <w:rPr>
                <w:b/>
                <w:sz w:val="22"/>
              </w:rPr>
              <w:t xml:space="preserve">(EF69LP49RS-3) </w:t>
            </w:r>
          </w:p>
          <w:p w14:paraId="6419017F" w14:textId="77777777" w:rsidR="00C72FED" w:rsidRPr="00C72FED" w:rsidRDefault="00C72FED" w:rsidP="00C72FED">
            <w:pPr>
              <w:spacing w:after="0" w:line="259" w:lineRule="auto"/>
              <w:ind w:left="110" w:right="102" w:firstLine="0"/>
            </w:pPr>
            <w:r w:rsidRPr="00DB2EDE">
              <w:rPr>
                <w:sz w:val="22"/>
              </w:rPr>
              <w:t xml:space="preserve">Refletir </w:t>
            </w:r>
            <w:r w:rsidRPr="00DB2EDE">
              <w:rPr>
                <w:sz w:val="22"/>
              </w:rPr>
              <w:tab/>
              <w:t>a intertextualidade da região gaúcha, utilizando poemas, crônicas e contos de autores gaúchos.</w:t>
            </w:r>
          </w:p>
        </w:tc>
        <w:tc>
          <w:tcPr>
            <w:tcW w:w="3855" w:type="dxa"/>
            <w:tcBorders>
              <w:top w:val="single" w:sz="4" w:space="0" w:color="000000"/>
              <w:left w:val="single" w:sz="6" w:space="0" w:color="000000"/>
              <w:bottom w:val="single" w:sz="4" w:space="0" w:color="000000"/>
              <w:right w:val="single" w:sz="6" w:space="0" w:color="000000"/>
            </w:tcBorders>
          </w:tcPr>
          <w:p w14:paraId="2E5B47D2" w14:textId="77777777" w:rsidR="00C72FED" w:rsidRPr="00C72FED" w:rsidRDefault="00C72FED" w:rsidP="00C72FED">
            <w:pPr>
              <w:spacing w:after="115" w:line="259" w:lineRule="auto"/>
              <w:ind w:left="110" w:firstLine="0"/>
              <w:jc w:val="left"/>
              <w:rPr>
                <w:b/>
              </w:rPr>
            </w:pPr>
          </w:p>
        </w:tc>
      </w:tr>
    </w:tbl>
    <w:p w14:paraId="4BF26043" w14:textId="77777777" w:rsidR="00C72FED" w:rsidRPr="00C72FED" w:rsidRDefault="00C72FED" w:rsidP="00C72FED">
      <w:pPr>
        <w:spacing w:after="0" w:line="259" w:lineRule="auto"/>
        <w:ind w:left="-1440" w:right="10466" w:firstLine="0"/>
        <w:jc w:val="left"/>
      </w:pPr>
    </w:p>
    <w:tbl>
      <w:tblPr>
        <w:tblStyle w:val="TableGrid32"/>
        <w:tblW w:w="15111" w:type="dxa"/>
        <w:tblInd w:w="-1085" w:type="dxa"/>
        <w:tblCellMar>
          <w:top w:w="55" w:type="dxa"/>
          <w:right w:w="39" w:type="dxa"/>
        </w:tblCellMar>
        <w:tblLook w:val="04A0" w:firstRow="1" w:lastRow="0" w:firstColumn="1" w:lastColumn="0" w:noHBand="0" w:noVBand="1"/>
      </w:tblPr>
      <w:tblGrid>
        <w:gridCol w:w="991"/>
        <w:gridCol w:w="1694"/>
        <w:gridCol w:w="1471"/>
        <w:gridCol w:w="372"/>
        <w:gridCol w:w="1332"/>
        <w:gridCol w:w="653"/>
        <w:gridCol w:w="2268"/>
        <w:gridCol w:w="2405"/>
        <w:gridCol w:w="3925"/>
      </w:tblGrid>
      <w:tr w:rsidR="00C72FED" w:rsidRPr="00C72FED" w14:paraId="38FAE1F4" w14:textId="77777777" w:rsidTr="00C72FED">
        <w:trPr>
          <w:trHeight w:val="8160"/>
        </w:trPr>
        <w:tc>
          <w:tcPr>
            <w:tcW w:w="991" w:type="dxa"/>
            <w:tcBorders>
              <w:top w:val="single" w:sz="6" w:space="0" w:color="000000"/>
              <w:left w:val="single" w:sz="6" w:space="0" w:color="000000"/>
              <w:bottom w:val="single" w:sz="6" w:space="0" w:color="000000"/>
              <w:right w:val="single" w:sz="6" w:space="0" w:color="000000"/>
            </w:tcBorders>
          </w:tcPr>
          <w:p w14:paraId="2C63BE7C" w14:textId="77777777" w:rsidR="00C72FED" w:rsidRPr="00C72FED" w:rsidRDefault="00C72FED" w:rsidP="00C72FED">
            <w:pPr>
              <w:spacing w:after="0" w:line="259" w:lineRule="auto"/>
              <w:ind w:left="110"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98F7437" w14:textId="77777777" w:rsidR="00C72FED" w:rsidRPr="00C72FED" w:rsidRDefault="00C72FED" w:rsidP="00C72FED">
            <w:pPr>
              <w:spacing w:after="0" w:line="259" w:lineRule="auto"/>
              <w:ind w:left="108" w:firstLine="0"/>
              <w:jc w:val="left"/>
            </w:pPr>
            <w:r w:rsidRPr="00C72FE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5F6A1B4D" w14:textId="77777777" w:rsidR="00C72FED" w:rsidRPr="00C72FED" w:rsidRDefault="00C72FED" w:rsidP="00C72FED">
            <w:pPr>
              <w:spacing w:after="0" w:line="259" w:lineRule="auto"/>
              <w:ind w:left="110" w:firstLine="0"/>
              <w:jc w:val="left"/>
            </w:pPr>
            <w:r w:rsidRPr="00C72FED">
              <w:t xml:space="preserve">Produção textos </w:t>
            </w:r>
          </w:p>
        </w:tc>
        <w:tc>
          <w:tcPr>
            <w:tcW w:w="372" w:type="dxa"/>
            <w:tcBorders>
              <w:top w:val="single" w:sz="6" w:space="0" w:color="000000"/>
              <w:left w:val="nil"/>
              <w:bottom w:val="single" w:sz="6" w:space="0" w:color="000000"/>
              <w:right w:val="single" w:sz="6" w:space="0" w:color="000000"/>
            </w:tcBorders>
          </w:tcPr>
          <w:p w14:paraId="04A63118" w14:textId="77777777" w:rsidR="00C72FED" w:rsidRPr="00C72FED" w:rsidRDefault="00C72FED" w:rsidP="00C72FED">
            <w:pPr>
              <w:spacing w:after="0" w:line="259" w:lineRule="auto"/>
              <w:ind w:left="0" w:firstLine="0"/>
            </w:pPr>
            <w:r w:rsidRPr="00C72FED">
              <w:t xml:space="preserve">de </w:t>
            </w:r>
          </w:p>
        </w:tc>
        <w:tc>
          <w:tcPr>
            <w:tcW w:w="1332" w:type="dxa"/>
            <w:tcBorders>
              <w:top w:val="single" w:sz="6" w:space="0" w:color="000000"/>
              <w:left w:val="single" w:sz="6" w:space="0" w:color="000000"/>
              <w:bottom w:val="single" w:sz="6" w:space="0" w:color="000000"/>
              <w:right w:val="nil"/>
            </w:tcBorders>
          </w:tcPr>
          <w:p w14:paraId="76B60A35" w14:textId="77777777" w:rsidR="00C72FED" w:rsidRPr="00C72FED" w:rsidRDefault="00C72FED" w:rsidP="00C72FED">
            <w:pPr>
              <w:spacing w:after="0" w:line="259" w:lineRule="auto"/>
              <w:ind w:left="108" w:firstLine="0"/>
              <w:jc w:val="left"/>
            </w:pPr>
            <w:r w:rsidRPr="00C72FED">
              <w:t xml:space="preserve">Relação textos </w:t>
            </w:r>
          </w:p>
        </w:tc>
        <w:tc>
          <w:tcPr>
            <w:tcW w:w="653" w:type="dxa"/>
            <w:tcBorders>
              <w:top w:val="single" w:sz="6" w:space="0" w:color="000000"/>
              <w:left w:val="nil"/>
              <w:bottom w:val="single" w:sz="6" w:space="0" w:color="000000"/>
              <w:right w:val="single" w:sz="6" w:space="0" w:color="000000"/>
            </w:tcBorders>
          </w:tcPr>
          <w:p w14:paraId="40B27EB4" w14:textId="77777777" w:rsidR="00C72FED" w:rsidRPr="00C72FED" w:rsidRDefault="00C72FED" w:rsidP="00C72FED">
            <w:pPr>
              <w:spacing w:after="0" w:line="259" w:lineRule="auto"/>
              <w:ind w:left="0" w:firstLine="0"/>
            </w:pPr>
            <w:r w:rsidRPr="00C72FED">
              <w:t xml:space="preserve">entre </w:t>
            </w:r>
          </w:p>
        </w:tc>
        <w:tc>
          <w:tcPr>
            <w:tcW w:w="2268" w:type="dxa"/>
            <w:tcBorders>
              <w:top w:val="single" w:sz="6" w:space="0" w:color="000000"/>
              <w:left w:val="single" w:sz="6" w:space="0" w:color="000000"/>
              <w:bottom w:val="single" w:sz="6" w:space="0" w:color="000000"/>
              <w:right w:val="single" w:sz="6" w:space="0" w:color="000000"/>
            </w:tcBorders>
          </w:tcPr>
          <w:p w14:paraId="1AB38527" w14:textId="77777777" w:rsidR="00C72FED" w:rsidRPr="00C72FED" w:rsidRDefault="00C72FED" w:rsidP="00C72FED">
            <w:pPr>
              <w:spacing w:after="138" w:line="259" w:lineRule="auto"/>
              <w:ind w:left="110" w:firstLine="0"/>
              <w:jc w:val="left"/>
            </w:pPr>
            <w:r w:rsidRPr="00C72FED">
              <w:rPr>
                <w:b/>
              </w:rPr>
              <w:t xml:space="preserve">(EF69LP50) </w:t>
            </w:r>
          </w:p>
          <w:p w14:paraId="7407E0C3" w14:textId="77777777" w:rsidR="00C72FED" w:rsidRPr="00C72FED" w:rsidRDefault="00C72FED" w:rsidP="00C72FED">
            <w:pPr>
              <w:spacing w:after="0" w:line="240" w:lineRule="auto"/>
              <w:ind w:left="0" w:right="62" w:firstLine="0"/>
              <w:rPr>
                <w:sz w:val="22"/>
              </w:rPr>
            </w:pPr>
            <w:r w:rsidRPr="00C72FED">
              <w:rPr>
                <w:sz w:val="22"/>
              </w:rPr>
              <w:t xml:space="preserve">Elaborar </w:t>
            </w:r>
            <w:r w:rsidRPr="00C72FED">
              <w:rPr>
                <w:sz w:val="22"/>
              </w:rPr>
              <w:tab/>
              <w:t xml:space="preserve">texto teatral, a partir da adaptação </w:t>
            </w:r>
            <w:r w:rsidRPr="00C72FED">
              <w:rPr>
                <w:sz w:val="22"/>
              </w:rPr>
              <w:tab/>
              <w:t xml:space="preserve">de romances, contos, mitos, </w:t>
            </w:r>
            <w:r w:rsidRPr="00C72FED">
              <w:rPr>
                <w:sz w:val="22"/>
              </w:rPr>
              <w:tab/>
              <w:t xml:space="preserve">narrativas de enigma e de aventura, novelas, biografias romanceadas, crônicas, </w:t>
            </w:r>
            <w:r w:rsidRPr="00C72FED">
              <w:rPr>
                <w:sz w:val="22"/>
              </w:rPr>
              <w:tab/>
              <w:t xml:space="preserve">dentre outros, indicando as rubricas para caracterização do cenário, </w:t>
            </w:r>
            <w:r w:rsidRPr="00C72FED">
              <w:rPr>
                <w:sz w:val="22"/>
              </w:rPr>
              <w:tab/>
              <w:t xml:space="preserve">do espaço, do tempo; explicitando </w:t>
            </w:r>
            <w:r w:rsidRPr="00C72FED">
              <w:rPr>
                <w:sz w:val="22"/>
              </w:rPr>
              <w:tab/>
              <w:t xml:space="preserve">a </w:t>
            </w:r>
          </w:p>
          <w:p w14:paraId="6D46907F" w14:textId="77777777" w:rsidR="00C72FED" w:rsidRPr="00C72FED" w:rsidRDefault="00C72FED" w:rsidP="00C72FED">
            <w:pPr>
              <w:spacing w:after="0" w:line="240" w:lineRule="auto"/>
              <w:ind w:left="108" w:right="65" w:firstLine="0"/>
              <w:rPr>
                <w:sz w:val="22"/>
              </w:rPr>
            </w:pPr>
            <w:r w:rsidRPr="00C72FED">
              <w:rPr>
                <w:sz w:val="22"/>
              </w:rPr>
              <w:t xml:space="preserve">caracterização física e psicológica dos personagens e dos seus modos de ação; reconfigurando a inserção do discurso direto e dos tipos de </w:t>
            </w:r>
          </w:p>
          <w:p w14:paraId="47225B7C" w14:textId="77777777" w:rsidR="00C72FED" w:rsidRPr="00C72FED" w:rsidRDefault="00C72FED" w:rsidP="00C72FED">
            <w:pPr>
              <w:spacing w:after="0" w:line="240" w:lineRule="auto"/>
              <w:ind w:left="108" w:firstLine="0"/>
              <w:jc w:val="left"/>
              <w:rPr>
                <w:sz w:val="22"/>
              </w:rPr>
            </w:pPr>
            <w:r w:rsidRPr="00C72FED">
              <w:rPr>
                <w:sz w:val="22"/>
              </w:rPr>
              <w:t xml:space="preserve">narrador; </w:t>
            </w:r>
          </w:p>
          <w:p w14:paraId="0C1C8DED" w14:textId="77777777" w:rsidR="00C72FED" w:rsidRPr="00C72FED" w:rsidRDefault="00C72FED" w:rsidP="00C72FED">
            <w:pPr>
              <w:spacing w:after="0" w:line="240" w:lineRule="auto"/>
              <w:ind w:left="108" w:right="62" w:firstLine="0"/>
            </w:pPr>
            <w:r w:rsidRPr="00C72FED">
              <w:rPr>
                <w:sz w:val="22"/>
              </w:rPr>
              <w:t>explicitando as marcas de variação linguística (dialetos, registros e jargões) e retextualizando o</w:t>
            </w:r>
            <w:r w:rsidRPr="00C72FED">
              <w:t xml:space="preserve"> tratamento da temática.</w:t>
            </w:r>
          </w:p>
        </w:tc>
        <w:tc>
          <w:tcPr>
            <w:tcW w:w="2405" w:type="dxa"/>
            <w:tcBorders>
              <w:top w:val="single" w:sz="2" w:space="0" w:color="FFFFFF"/>
              <w:left w:val="single" w:sz="6" w:space="0" w:color="000000"/>
              <w:bottom w:val="single" w:sz="4" w:space="0" w:color="000000"/>
              <w:right w:val="single" w:sz="6" w:space="0" w:color="000000"/>
            </w:tcBorders>
          </w:tcPr>
          <w:p w14:paraId="3E7D6376" w14:textId="77777777" w:rsidR="00C72FED" w:rsidRPr="00C72FED" w:rsidRDefault="00C72FED" w:rsidP="00C72FED">
            <w:pPr>
              <w:spacing w:after="117" w:line="259" w:lineRule="auto"/>
              <w:ind w:left="110" w:firstLine="0"/>
              <w:jc w:val="left"/>
            </w:pPr>
            <w:r w:rsidRPr="00C72FED">
              <w:rPr>
                <w:b/>
              </w:rPr>
              <w:t xml:space="preserve">(EF69LP50RS-1) </w:t>
            </w:r>
          </w:p>
          <w:p w14:paraId="6B5D7FB4" w14:textId="77777777" w:rsidR="00C72FED" w:rsidRPr="00C72FED" w:rsidRDefault="00C72FED" w:rsidP="00C72FED">
            <w:pPr>
              <w:spacing w:after="1" w:line="360" w:lineRule="auto"/>
              <w:ind w:left="110" w:right="64" w:firstLine="0"/>
            </w:pPr>
            <w:r w:rsidRPr="00C72FED">
              <w:t xml:space="preserve">Produzir texto teatral, a partir da adaptação de textos referentes à cultura gaúcha, indicando a apropriação da </w:t>
            </w:r>
          </w:p>
          <w:p w14:paraId="7CF9146C" w14:textId="77777777" w:rsidR="00C72FED" w:rsidRPr="00C72FED" w:rsidRDefault="00C72FED" w:rsidP="00C72FED">
            <w:pPr>
              <w:spacing w:after="0" w:line="259" w:lineRule="auto"/>
              <w:ind w:left="110" w:right="25" w:firstLine="0"/>
              <w:jc w:val="left"/>
            </w:pPr>
            <w:r w:rsidRPr="00C72FED">
              <w:t xml:space="preserve">estrutura composicional desse gênero. </w:t>
            </w:r>
          </w:p>
        </w:tc>
        <w:tc>
          <w:tcPr>
            <w:tcW w:w="3925" w:type="dxa"/>
            <w:tcBorders>
              <w:top w:val="single" w:sz="2" w:space="0" w:color="FFFFFF"/>
              <w:left w:val="single" w:sz="6" w:space="0" w:color="000000"/>
              <w:bottom w:val="single" w:sz="4" w:space="0" w:color="000000"/>
              <w:right w:val="single" w:sz="6" w:space="0" w:color="000000"/>
            </w:tcBorders>
          </w:tcPr>
          <w:p w14:paraId="7A917322" w14:textId="77777777" w:rsidR="00C72FED" w:rsidRPr="00C72FED" w:rsidRDefault="00C72FED" w:rsidP="00C72FED">
            <w:pPr>
              <w:spacing w:after="117" w:line="259" w:lineRule="auto"/>
              <w:ind w:left="110" w:firstLine="0"/>
              <w:jc w:val="left"/>
              <w:rPr>
                <w:b/>
              </w:rPr>
            </w:pPr>
          </w:p>
        </w:tc>
      </w:tr>
    </w:tbl>
    <w:p w14:paraId="0BBB1833" w14:textId="77777777" w:rsidR="00C72FED" w:rsidRPr="00C72FED" w:rsidRDefault="00C72FED" w:rsidP="00C72FED">
      <w:pPr>
        <w:spacing w:after="0" w:line="259" w:lineRule="auto"/>
        <w:ind w:left="-1440" w:right="10466" w:firstLine="0"/>
        <w:jc w:val="left"/>
      </w:pPr>
    </w:p>
    <w:tbl>
      <w:tblPr>
        <w:tblStyle w:val="TableGrid32"/>
        <w:tblW w:w="15056" w:type="dxa"/>
        <w:tblInd w:w="-1085" w:type="dxa"/>
        <w:tblCellMar>
          <w:top w:w="55" w:type="dxa"/>
          <w:right w:w="39" w:type="dxa"/>
        </w:tblCellMar>
        <w:tblLook w:val="04A0" w:firstRow="1" w:lastRow="0" w:firstColumn="1" w:lastColumn="0" w:noHBand="0" w:noVBand="1"/>
      </w:tblPr>
      <w:tblGrid>
        <w:gridCol w:w="991"/>
        <w:gridCol w:w="1694"/>
        <w:gridCol w:w="1471"/>
        <w:gridCol w:w="372"/>
        <w:gridCol w:w="1985"/>
        <w:gridCol w:w="2268"/>
        <w:gridCol w:w="2405"/>
        <w:gridCol w:w="3870"/>
      </w:tblGrid>
      <w:tr w:rsidR="00C72FED" w:rsidRPr="00C72FED" w14:paraId="442536E1" w14:textId="77777777" w:rsidTr="00C72FED">
        <w:trPr>
          <w:trHeight w:val="7878"/>
        </w:trPr>
        <w:tc>
          <w:tcPr>
            <w:tcW w:w="991" w:type="dxa"/>
            <w:tcBorders>
              <w:top w:val="single" w:sz="6" w:space="0" w:color="000000"/>
              <w:left w:val="single" w:sz="6" w:space="0" w:color="000000"/>
              <w:bottom w:val="single" w:sz="6" w:space="0" w:color="000000"/>
              <w:right w:val="single" w:sz="6" w:space="0" w:color="000000"/>
            </w:tcBorders>
          </w:tcPr>
          <w:p w14:paraId="239C05BD" w14:textId="77777777" w:rsidR="00C72FED" w:rsidRPr="00C72FED" w:rsidRDefault="00C72FED" w:rsidP="00C72FED">
            <w:pPr>
              <w:spacing w:after="0" w:line="259" w:lineRule="auto"/>
              <w:ind w:left="110" w:firstLine="0"/>
              <w:jc w:val="left"/>
            </w:pPr>
            <w:r w:rsidRPr="00C72FED">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394F9C1" w14:textId="77777777" w:rsidR="00C72FED" w:rsidRPr="00C72FED" w:rsidRDefault="00C72FED" w:rsidP="00C72FED">
            <w:pPr>
              <w:spacing w:after="0" w:line="259" w:lineRule="auto"/>
              <w:ind w:left="108" w:firstLine="0"/>
              <w:jc w:val="left"/>
            </w:pPr>
            <w:r w:rsidRPr="00C72FED">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753E2FA3" w14:textId="77777777" w:rsidR="00C72FED" w:rsidRPr="00C72FED" w:rsidRDefault="00C72FED" w:rsidP="00C72FED">
            <w:pPr>
              <w:spacing w:after="0" w:line="259" w:lineRule="auto"/>
              <w:ind w:left="110" w:firstLine="0"/>
              <w:jc w:val="left"/>
            </w:pPr>
            <w:r w:rsidRPr="00C72FED">
              <w:t xml:space="preserve">Produção textos </w:t>
            </w:r>
          </w:p>
        </w:tc>
        <w:tc>
          <w:tcPr>
            <w:tcW w:w="372" w:type="dxa"/>
            <w:tcBorders>
              <w:top w:val="single" w:sz="6" w:space="0" w:color="000000"/>
              <w:left w:val="nil"/>
              <w:bottom w:val="single" w:sz="6" w:space="0" w:color="000000"/>
              <w:right w:val="single" w:sz="6" w:space="0" w:color="000000"/>
            </w:tcBorders>
          </w:tcPr>
          <w:p w14:paraId="6DB667D7" w14:textId="77777777" w:rsidR="00C72FED" w:rsidRPr="00C72FED" w:rsidRDefault="00C72FED" w:rsidP="00C72FED">
            <w:pPr>
              <w:spacing w:after="0" w:line="259" w:lineRule="auto"/>
              <w:ind w:left="0" w:firstLine="0"/>
            </w:pPr>
            <w:r w:rsidRPr="00C72FED">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09BA850A" w14:textId="77777777" w:rsidR="00C72FED" w:rsidRPr="00C72FED" w:rsidRDefault="00C72FED" w:rsidP="00C72FED">
            <w:pPr>
              <w:spacing w:after="166" w:line="372" w:lineRule="auto"/>
              <w:ind w:left="108" w:firstLine="0"/>
              <w:jc w:val="left"/>
            </w:pPr>
            <w:r w:rsidRPr="00C72FED">
              <w:t xml:space="preserve">Consideração das </w:t>
            </w:r>
            <w:r w:rsidRPr="00C72FED">
              <w:tab/>
              <w:t xml:space="preserve">condições de produção </w:t>
            </w:r>
          </w:p>
          <w:p w14:paraId="538E93B1" w14:textId="77777777" w:rsidR="00C72FED" w:rsidRPr="00C72FED" w:rsidRDefault="00C72FED" w:rsidP="00C72FED">
            <w:pPr>
              <w:spacing w:after="0" w:line="368" w:lineRule="auto"/>
              <w:ind w:left="108" w:firstLine="0"/>
              <w:jc w:val="left"/>
            </w:pPr>
            <w:r w:rsidRPr="00C72FED">
              <w:t xml:space="preserve">Estratégias </w:t>
            </w:r>
            <w:r w:rsidRPr="00C72FED">
              <w:tab/>
              <w:t xml:space="preserve">de produção: </w:t>
            </w:r>
          </w:p>
          <w:p w14:paraId="1FC4DCF2" w14:textId="77777777" w:rsidR="00C72FED" w:rsidRPr="00C72FED" w:rsidRDefault="00C72FED" w:rsidP="00C72FED">
            <w:pPr>
              <w:spacing w:after="0" w:line="259" w:lineRule="auto"/>
              <w:ind w:left="108" w:firstLine="0"/>
              <w:jc w:val="left"/>
            </w:pPr>
            <w:r w:rsidRPr="00C72FED">
              <w:t xml:space="preserve">planejamento, textualização e revisão/edição </w:t>
            </w:r>
          </w:p>
        </w:tc>
        <w:tc>
          <w:tcPr>
            <w:tcW w:w="2268" w:type="dxa"/>
            <w:tcBorders>
              <w:top w:val="single" w:sz="6" w:space="0" w:color="000000"/>
              <w:left w:val="single" w:sz="6" w:space="0" w:color="000000"/>
              <w:bottom w:val="single" w:sz="6" w:space="0" w:color="000000"/>
              <w:right w:val="single" w:sz="6" w:space="0" w:color="000000"/>
            </w:tcBorders>
          </w:tcPr>
          <w:p w14:paraId="5E5CFC1D" w14:textId="77777777" w:rsidR="00C72FED" w:rsidRPr="00C72FED" w:rsidRDefault="00C72FED" w:rsidP="00C72FED">
            <w:pPr>
              <w:spacing w:after="0" w:line="240" w:lineRule="auto"/>
              <w:ind w:left="110" w:firstLine="0"/>
              <w:jc w:val="left"/>
            </w:pPr>
            <w:r w:rsidRPr="00C72FED">
              <w:rPr>
                <w:b/>
              </w:rPr>
              <w:t xml:space="preserve">(EF69LP51) </w:t>
            </w:r>
            <w:r w:rsidRPr="00C72FED">
              <w:t xml:space="preserve">Engajar-se </w:t>
            </w:r>
          </w:p>
          <w:p w14:paraId="3040DA53" w14:textId="77777777" w:rsidR="00C72FED" w:rsidRPr="00C72FED" w:rsidRDefault="00C72FED" w:rsidP="00C72FED">
            <w:pPr>
              <w:spacing w:after="0" w:line="240" w:lineRule="auto"/>
              <w:ind w:left="110" w:firstLine="0"/>
            </w:pPr>
            <w:r w:rsidRPr="00C72FED">
              <w:t xml:space="preserve">ativamente nos processos de </w:t>
            </w:r>
          </w:p>
          <w:p w14:paraId="43046A4F" w14:textId="77777777" w:rsidR="00C72FED" w:rsidRPr="00C72FED" w:rsidRDefault="00C72FED" w:rsidP="00C72FED">
            <w:pPr>
              <w:spacing w:after="0" w:line="240" w:lineRule="auto"/>
              <w:ind w:left="110" w:right="64" w:firstLine="0"/>
            </w:pPr>
            <w:r w:rsidRPr="00C72FED">
              <w:t xml:space="preserve">planejamento, textualização, revisão/edição e reescrita, tendo em vista as restrições temáticas, composicionais e estilísticas </w:t>
            </w:r>
            <w:r w:rsidRPr="00C72FED">
              <w:tab/>
              <w:t xml:space="preserve">dos textos pretendidos e as configurações da situação </w:t>
            </w:r>
            <w:r w:rsidRPr="00C72FED">
              <w:tab/>
              <w:t xml:space="preserve">de produção – o leitor pretendido, </w:t>
            </w:r>
            <w:r w:rsidRPr="00C72FED">
              <w:tab/>
              <w:t xml:space="preserve">o suporte, o contexto de circulação do texto, </w:t>
            </w:r>
            <w:r w:rsidRPr="00C72FED">
              <w:tab/>
              <w:t xml:space="preserve">as finalidades etc. – e considerando a imaginação, a estesia e a </w:t>
            </w:r>
          </w:p>
          <w:p w14:paraId="1B6F2F78" w14:textId="77777777" w:rsidR="00C72FED" w:rsidRPr="00C72FED" w:rsidRDefault="00C72FED" w:rsidP="00C72FED">
            <w:pPr>
              <w:spacing w:after="0" w:line="240" w:lineRule="auto"/>
              <w:ind w:left="0" w:right="64" w:firstLine="0"/>
            </w:pPr>
            <w:r w:rsidRPr="00C72FED">
              <w:t>verossimilhança próprias ao texto literário.</w:t>
            </w:r>
          </w:p>
        </w:tc>
        <w:tc>
          <w:tcPr>
            <w:tcW w:w="2405" w:type="dxa"/>
            <w:tcBorders>
              <w:top w:val="single" w:sz="2" w:space="0" w:color="FFFFFF"/>
              <w:left w:val="single" w:sz="6" w:space="0" w:color="000000"/>
              <w:bottom w:val="single" w:sz="4" w:space="0" w:color="000000"/>
              <w:right w:val="single" w:sz="6" w:space="0" w:color="000000"/>
            </w:tcBorders>
          </w:tcPr>
          <w:p w14:paraId="137CCF1C" w14:textId="77777777" w:rsidR="00C72FED" w:rsidRPr="00C72FED" w:rsidRDefault="00C72FED" w:rsidP="00C72FED">
            <w:pPr>
              <w:spacing w:after="115" w:line="259" w:lineRule="auto"/>
              <w:ind w:left="110" w:firstLine="0"/>
              <w:jc w:val="left"/>
            </w:pPr>
            <w:r w:rsidRPr="00C72FED">
              <w:rPr>
                <w:b/>
              </w:rPr>
              <w:t xml:space="preserve">(EF69LP51RS-1) </w:t>
            </w:r>
          </w:p>
          <w:p w14:paraId="362227B6" w14:textId="77777777" w:rsidR="00C72FED" w:rsidRPr="00C72FED" w:rsidRDefault="00C72FED" w:rsidP="00C72FED">
            <w:pPr>
              <w:spacing w:after="0" w:line="240" w:lineRule="auto"/>
              <w:ind w:left="108" w:firstLine="0"/>
            </w:pPr>
            <w:r w:rsidRPr="00C72FED">
              <w:t xml:space="preserve">Participar dos processos de </w:t>
            </w:r>
          </w:p>
          <w:p w14:paraId="575A2FFB" w14:textId="77777777" w:rsidR="00C72FED" w:rsidRPr="00C72FED" w:rsidRDefault="00C72FED" w:rsidP="00C72FED">
            <w:pPr>
              <w:spacing w:after="0" w:line="240" w:lineRule="auto"/>
              <w:ind w:left="108" w:firstLine="0"/>
              <w:jc w:val="left"/>
            </w:pPr>
            <w:r w:rsidRPr="00C72FED">
              <w:t xml:space="preserve">planejamento, textualização, </w:t>
            </w:r>
          </w:p>
          <w:p w14:paraId="39EF993C" w14:textId="77777777" w:rsidR="00C72FED" w:rsidRPr="00C72FED" w:rsidRDefault="00C72FED" w:rsidP="00C72FED">
            <w:pPr>
              <w:spacing w:after="0" w:line="240" w:lineRule="auto"/>
              <w:ind w:left="108" w:firstLine="0"/>
              <w:jc w:val="left"/>
            </w:pPr>
            <w:r w:rsidRPr="00C72FED">
              <w:t xml:space="preserve">revisão/edição e reescrita, tendo em vista as restrições temáticas, composicionais e estilísticas dos textos pretendidos e as configurações da situação de produção – o leitor pretendido, o suporte, o contexto de circulação do texto, as finalidades etc. – de forma a engajar-se </w:t>
            </w:r>
          </w:p>
          <w:p w14:paraId="37D65F99" w14:textId="77777777" w:rsidR="00C72FED" w:rsidRPr="00C72FED" w:rsidRDefault="00C72FED" w:rsidP="00C72FED">
            <w:pPr>
              <w:spacing w:after="0" w:line="259" w:lineRule="auto"/>
              <w:ind w:left="110" w:right="64" w:firstLine="0"/>
            </w:pPr>
            <w:r w:rsidRPr="00C72FED">
              <w:t xml:space="preserve">ativamente na experimentação de produções literárias </w:t>
            </w:r>
          </w:p>
        </w:tc>
        <w:tc>
          <w:tcPr>
            <w:tcW w:w="3870" w:type="dxa"/>
            <w:tcBorders>
              <w:top w:val="single" w:sz="2" w:space="0" w:color="FFFFFF"/>
              <w:left w:val="single" w:sz="6" w:space="0" w:color="000000"/>
              <w:bottom w:val="single" w:sz="4" w:space="0" w:color="000000"/>
              <w:right w:val="single" w:sz="6" w:space="0" w:color="000000"/>
            </w:tcBorders>
          </w:tcPr>
          <w:p w14:paraId="361E5164" w14:textId="77777777" w:rsidR="00C72FED" w:rsidRPr="00C72FED" w:rsidRDefault="00C72FED" w:rsidP="00C72FED">
            <w:pPr>
              <w:spacing w:after="115" w:line="259" w:lineRule="auto"/>
              <w:ind w:left="110" w:firstLine="0"/>
              <w:jc w:val="left"/>
              <w:rPr>
                <w:b/>
              </w:rPr>
            </w:pPr>
          </w:p>
        </w:tc>
      </w:tr>
    </w:tbl>
    <w:p w14:paraId="62B72F80" w14:textId="77777777" w:rsidR="00C72FED" w:rsidRPr="00C72FED" w:rsidRDefault="00C72FED" w:rsidP="00C72FED">
      <w:pPr>
        <w:spacing w:after="0" w:line="259" w:lineRule="auto"/>
        <w:ind w:left="-1440" w:right="10466" w:firstLine="0"/>
        <w:jc w:val="left"/>
      </w:pPr>
    </w:p>
    <w:tbl>
      <w:tblPr>
        <w:tblStyle w:val="TableGrid32"/>
        <w:tblW w:w="14969"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3783"/>
      </w:tblGrid>
      <w:tr w:rsidR="00C72FED" w:rsidRPr="00C72FED" w14:paraId="3DB87091" w14:textId="77777777" w:rsidTr="00C72FED">
        <w:trPr>
          <w:trHeight w:val="8726"/>
        </w:trPr>
        <w:tc>
          <w:tcPr>
            <w:tcW w:w="991" w:type="dxa"/>
            <w:tcBorders>
              <w:top w:val="single" w:sz="6" w:space="0" w:color="000000"/>
              <w:left w:val="single" w:sz="6" w:space="0" w:color="000000"/>
              <w:bottom w:val="single" w:sz="6" w:space="0" w:color="000000"/>
              <w:right w:val="single" w:sz="6" w:space="0" w:color="000000"/>
            </w:tcBorders>
          </w:tcPr>
          <w:p w14:paraId="28A63292" w14:textId="77777777" w:rsidR="00C72FED" w:rsidRPr="00C72FED" w:rsidRDefault="00C72FED" w:rsidP="00C72FED">
            <w:pPr>
              <w:spacing w:after="0" w:line="259" w:lineRule="auto"/>
              <w:ind w:left="110" w:firstLine="0"/>
              <w:jc w:val="left"/>
            </w:pPr>
            <w:r w:rsidRPr="00C72FED">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AEEC231" w14:textId="77777777" w:rsidR="00C72FED" w:rsidRPr="00C72FED" w:rsidRDefault="00C72FED" w:rsidP="00C72FED">
            <w:pPr>
              <w:spacing w:after="0" w:line="259" w:lineRule="auto"/>
              <w:ind w:left="108" w:firstLine="0"/>
              <w:jc w:val="left"/>
            </w:pPr>
            <w:r w:rsidRPr="00C72FED">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49C794B" w14:textId="77777777" w:rsidR="00C72FED" w:rsidRPr="00C72FED" w:rsidRDefault="00C72FED" w:rsidP="00C72FED">
            <w:pPr>
              <w:spacing w:after="0" w:line="259" w:lineRule="auto"/>
              <w:ind w:left="110" w:firstLine="0"/>
              <w:jc w:val="left"/>
            </w:pPr>
            <w:r w:rsidRPr="00C72FED">
              <w:t xml:space="preserve">Oralidade </w:t>
            </w:r>
          </w:p>
        </w:tc>
        <w:tc>
          <w:tcPr>
            <w:tcW w:w="1613" w:type="dxa"/>
            <w:tcBorders>
              <w:top w:val="single" w:sz="6" w:space="0" w:color="000000"/>
              <w:left w:val="single" w:sz="6" w:space="0" w:color="000000"/>
              <w:bottom w:val="single" w:sz="6" w:space="0" w:color="000000"/>
              <w:right w:val="nil"/>
            </w:tcBorders>
          </w:tcPr>
          <w:p w14:paraId="01E5DB29" w14:textId="77777777" w:rsidR="00C72FED" w:rsidRPr="00C72FED" w:rsidRDefault="00C72FED" w:rsidP="00C72FED">
            <w:pPr>
              <w:spacing w:after="117" w:line="259" w:lineRule="auto"/>
              <w:ind w:left="108" w:firstLine="0"/>
              <w:jc w:val="left"/>
            </w:pPr>
            <w:r w:rsidRPr="00C72FED">
              <w:t xml:space="preserve">Produção </w:t>
            </w:r>
          </w:p>
          <w:p w14:paraId="6A156E1D" w14:textId="77777777" w:rsidR="00C72FED" w:rsidRPr="00C72FED" w:rsidRDefault="00C72FED" w:rsidP="00C72FED">
            <w:pPr>
              <w:spacing w:after="0" w:line="259" w:lineRule="auto"/>
              <w:ind w:left="108" w:firstLine="0"/>
              <w:jc w:val="left"/>
            </w:pPr>
            <w:r w:rsidRPr="00C72FED">
              <w:t xml:space="preserve">textos orais </w:t>
            </w:r>
          </w:p>
        </w:tc>
        <w:tc>
          <w:tcPr>
            <w:tcW w:w="372" w:type="dxa"/>
            <w:tcBorders>
              <w:top w:val="single" w:sz="6" w:space="0" w:color="000000"/>
              <w:left w:val="nil"/>
              <w:bottom w:val="single" w:sz="6" w:space="0" w:color="000000"/>
              <w:right w:val="single" w:sz="6" w:space="0" w:color="000000"/>
            </w:tcBorders>
          </w:tcPr>
          <w:p w14:paraId="532E2D8C" w14:textId="77777777" w:rsidR="00C72FED" w:rsidRPr="00C72FED" w:rsidRDefault="00C72FED" w:rsidP="00C72FED">
            <w:pPr>
              <w:spacing w:after="0" w:line="259" w:lineRule="auto"/>
              <w:ind w:left="0" w:firstLine="0"/>
            </w:pPr>
            <w:r w:rsidRPr="00C72FED">
              <w:t xml:space="preserve">de </w:t>
            </w:r>
          </w:p>
        </w:tc>
        <w:tc>
          <w:tcPr>
            <w:tcW w:w="2268" w:type="dxa"/>
            <w:tcBorders>
              <w:top w:val="single" w:sz="6" w:space="0" w:color="000000"/>
              <w:left w:val="single" w:sz="6" w:space="0" w:color="000000"/>
              <w:bottom w:val="single" w:sz="6" w:space="0" w:color="000000"/>
              <w:right w:val="single" w:sz="4" w:space="0" w:color="000000"/>
            </w:tcBorders>
          </w:tcPr>
          <w:p w14:paraId="2D962AA1" w14:textId="77777777" w:rsidR="00C72FED" w:rsidRPr="00DB2EDE" w:rsidRDefault="00C72FED" w:rsidP="00C72FED">
            <w:pPr>
              <w:spacing w:after="117" w:line="259" w:lineRule="auto"/>
              <w:ind w:left="110" w:firstLine="0"/>
              <w:jc w:val="left"/>
              <w:rPr>
                <w:sz w:val="22"/>
              </w:rPr>
            </w:pPr>
            <w:r w:rsidRPr="00DB2EDE">
              <w:rPr>
                <w:b/>
                <w:sz w:val="22"/>
              </w:rPr>
              <w:t xml:space="preserve">(EF69LP52) </w:t>
            </w:r>
          </w:p>
          <w:p w14:paraId="74EE2300" w14:textId="77777777" w:rsidR="00C72FED" w:rsidRPr="00DB2EDE" w:rsidRDefault="00C72FED" w:rsidP="00C72FED">
            <w:pPr>
              <w:spacing w:after="0" w:line="240" w:lineRule="auto"/>
              <w:ind w:left="110" w:firstLine="0"/>
              <w:rPr>
                <w:sz w:val="22"/>
              </w:rPr>
            </w:pPr>
            <w:r w:rsidRPr="00DB2EDE">
              <w:rPr>
                <w:sz w:val="22"/>
              </w:rPr>
              <w:t xml:space="preserve">Representar cenas ou </w:t>
            </w:r>
            <w:r w:rsidRPr="00DB2EDE">
              <w:rPr>
                <w:sz w:val="22"/>
              </w:rPr>
              <w:tab/>
              <w:t xml:space="preserve">textos </w:t>
            </w:r>
          </w:p>
          <w:p w14:paraId="6EC19FE6" w14:textId="77777777" w:rsidR="00C72FED" w:rsidRPr="00DB2EDE" w:rsidRDefault="00C72FED" w:rsidP="00C72FED">
            <w:pPr>
              <w:spacing w:after="0" w:line="240" w:lineRule="auto"/>
              <w:ind w:left="0" w:right="64" w:firstLine="0"/>
              <w:rPr>
                <w:sz w:val="22"/>
              </w:rPr>
            </w:pPr>
            <w:r w:rsidRPr="00DB2EDE">
              <w:rPr>
                <w:sz w:val="22"/>
              </w:rPr>
              <w:t xml:space="preserve">dramáticos, considerando, na caracterização dos personagens, os aspectos linguísticos </w:t>
            </w:r>
            <w:r w:rsidRPr="00DB2EDE">
              <w:rPr>
                <w:sz w:val="22"/>
              </w:rPr>
              <w:tab/>
              <w:t xml:space="preserve">e </w:t>
            </w:r>
          </w:p>
          <w:p w14:paraId="15201FC9" w14:textId="77777777" w:rsidR="00C72FED" w:rsidRPr="00DB2EDE" w:rsidRDefault="00C72FED" w:rsidP="00C72FED">
            <w:pPr>
              <w:spacing w:after="0" w:line="240" w:lineRule="auto"/>
              <w:ind w:left="0" w:right="64" w:firstLine="0"/>
              <w:rPr>
                <w:sz w:val="22"/>
              </w:rPr>
            </w:pPr>
            <w:r w:rsidRPr="00DB2EDE">
              <w:rPr>
                <w:sz w:val="22"/>
              </w:rPr>
              <w:t xml:space="preserve">para linguísticos das falas (timbre e tom de voz, pausas e hesitações, entonação </w:t>
            </w:r>
            <w:r w:rsidRPr="00DB2EDE">
              <w:rPr>
                <w:sz w:val="22"/>
              </w:rPr>
              <w:tab/>
              <w:t xml:space="preserve">e </w:t>
            </w:r>
          </w:p>
          <w:p w14:paraId="0C7024C9" w14:textId="77777777" w:rsidR="00C72FED" w:rsidRPr="00DB2EDE" w:rsidRDefault="00C72FED" w:rsidP="00C72FED">
            <w:pPr>
              <w:spacing w:after="0" w:line="240" w:lineRule="auto"/>
              <w:ind w:left="110" w:firstLine="0"/>
              <w:rPr>
                <w:sz w:val="22"/>
              </w:rPr>
            </w:pPr>
            <w:r w:rsidRPr="00DB2EDE">
              <w:rPr>
                <w:sz w:val="22"/>
              </w:rPr>
              <w:t xml:space="preserve">expressividade, </w:t>
            </w:r>
          </w:p>
          <w:p w14:paraId="453FE06D" w14:textId="77777777" w:rsidR="00C72FED" w:rsidRPr="00DB2EDE" w:rsidRDefault="00C72FED" w:rsidP="00C72FED">
            <w:pPr>
              <w:tabs>
                <w:tab w:val="center" w:pos="698"/>
                <w:tab w:val="center" w:pos="2097"/>
              </w:tabs>
              <w:spacing w:after="0" w:line="240" w:lineRule="auto"/>
              <w:ind w:left="0" w:firstLine="0"/>
              <w:rPr>
                <w:sz w:val="22"/>
              </w:rPr>
            </w:pPr>
            <w:r w:rsidRPr="00DB2EDE">
              <w:rPr>
                <w:rFonts w:ascii="Calibri" w:eastAsia="Calibri" w:hAnsi="Calibri" w:cs="Calibri"/>
                <w:sz w:val="20"/>
              </w:rPr>
              <w:tab/>
            </w:r>
            <w:r w:rsidRPr="00DB2EDE">
              <w:rPr>
                <w:sz w:val="22"/>
              </w:rPr>
              <w:t xml:space="preserve">variedades </w:t>
            </w:r>
            <w:r w:rsidRPr="00DB2EDE">
              <w:rPr>
                <w:sz w:val="22"/>
              </w:rPr>
              <w:tab/>
              <w:t xml:space="preserve">e </w:t>
            </w:r>
          </w:p>
          <w:p w14:paraId="3E919249" w14:textId="77777777" w:rsidR="00C72FED" w:rsidRPr="00C72FED" w:rsidRDefault="00C72FED" w:rsidP="00C72FED">
            <w:pPr>
              <w:spacing w:after="0" w:line="240" w:lineRule="auto"/>
              <w:ind w:left="0" w:right="64" w:firstLine="0"/>
            </w:pPr>
            <w:r w:rsidRPr="00DB2EDE">
              <w:rPr>
                <w:sz w:val="22"/>
              </w:rPr>
              <w:t xml:space="preserve">registros linguísticos), </w:t>
            </w:r>
            <w:r w:rsidRPr="00DB2EDE">
              <w:rPr>
                <w:sz w:val="22"/>
              </w:rPr>
              <w:tab/>
              <w:t xml:space="preserve">os gestos </w:t>
            </w:r>
            <w:r w:rsidRPr="00DB2EDE">
              <w:rPr>
                <w:sz w:val="22"/>
              </w:rPr>
              <w:tab/>
              <w:t xml:space="preserve">e os deslocamentos no espaço cênico, o figurino </w:t>
            </w:r>
            <w:r w:rsidRPr="00DB2EDE">
              <w:rPr>
                <w:sz w:val="22"/>
              </w:rPr>
              <w:tab/>
              <w:t xml:space="preserve">e a maquiagem </w:t>
            </w:r>
            <w:r w:rsidRPr="00DB2EDE">
              <w:rPr>
                <w:sz w:val="22"/>
              </w:rPr>
              <w:tab/>
              <w:t xml:space="preserve">e elaborando </w:t>
            </w:r>
            <w:r w:rsidRPr="00DB2EDE">
              <w:rPr>
                <w:sz w:val="22"/>
              </w:rPr>
              <w:tab/>
              <w:t>as rubricas indicadas pelo autor por meio do cenário, da trilha sonora e da exploração dos modos de interpretação.</w:t>
            </w:r>
          </w:p>
        </w:tc>
        <w:tc>
          <w:tcPr>
            <w:tcW w:w="2405" w:type="dxa"/>
            <w:tcBorders>
              <w:top w:val="single" w:sz="4" w:space="0" w:color="000000"/>
              <w:left w:val="single" w:sz="4" w:space="0" w:color="000000"/>
              <w:bottom w:val="single" w:sz="4" w:space="0" w:color="000000"/>
              <w:right w:val="single" w:sz="6" w:space="0" w:color="000000"/>
            </w:tcBorders>
          </w:tcPr>
          <w:p w14:paraId="71A5C871" w14:textId="77777777" w:rsidR="00C72FED" w:rsidRPr="00C72FED" w:rsidRDefault="00C72FED" w:rsidP="00C72FED">
            <w:pPr>
              <w:spacing w:after="0" w:line="259" w:lineRule="auto"/>
              <w:ind w:left="108" w:firstLine="0"/>
              <w:jc w:val="left"/>
            </w:pPr>
            <w:r w:rsidRPr="00C72FED">
              <w:t xml:space="preserve"> </w:t>
            </w:r>
          </w:p>
        </w:tc>
        <w:tc>
          <w:tcPr>
            <w:tcW w:w="3783" w:type="dxa"/>
            <w:tcBorders>
              <w:top w:val="single" w:sz="4" w:space="0" w:color="000000"/>
              <w:left w:val="single" w:sz="4" w:space="0" w:color="000000"/>
              <w:bottom w:val="single" w:sz="4" w:space="0" w:color="000000"/>
              <w:right w:val="single" w:sz="6" w:space="0" w:color="000000"/>
            </w:tcBorders>
          </w:tcPr>
          <w:p w14:paraId="000793A9" w14:textId="77777777" w:rsidR="00C72FED" w:rsidRPr="00C72FED" w:rsidRDefault="00C72FED" w:rsidP="00C72FED">
            <w:pPr>
              <w:spacing w:after="0" w:line="259" w:lineRule="auto"/>
              <w:ind w:left="108" w:firstLine="0"/>
              <w:jc w:val="left"/>
            </w:pPr>
          </w:p>
        </w:tc>
      </w:tr>
    </w:tbl>
    <w:tbl>
      <w:tblPr>
        <w:tblStyle w:val="TableGrid33"/>
        <w:tblW w:w="14915"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729"/>
      </w:tblGrid>
      <w:tr w:rsidR="00302028" w:rsidRPr="00302028" w14:paraId="0B5B6DD5" w14:textId="77777777" w:rsidTr="00302028">
        <w:trPr>
          <w:trHeight w:val="7451"/>
        </w:trPr>
        <w:tc>
          <w:tcPr>
            <w:tcW w:w="991" w:type="dxa"/>
            <w:tcBorders>
              <w:top w:val="single" w:sz="6" w:space="0" w:color="000000"/>
              <w:left w:val="single" w:sz="6" w:space="0" w:color="000000"/>
              <w:bottom w:val="single" w:sz="6" w:space="0" w:color="000000"/>
              <w:right w:val="single" w:sz="6" w:space="0" w:color="000000"/>
            </w:tcBorders>
          </w:tcPr>
          <w:p w14:paraId="25720DED" w14:textId="77777777" w:rsidR="00302028" w:rsidRPr="00302028" w:rsidRDefault="00302028" w:rsidP="00302028">
            <w:pPr>
              <w:spacing w:after="0" w:line="259" w:lineRule="auto"/>
              <w:ind w:left="2"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238D10B8"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5C73197" w14:textId="77777777" w:rsidR="00302028" w:rsidRPr="00302028" w:rsidRDefault="00302028" w:rsidP="00302028">
            <w:pPr>
              <w:spacing w:after="0" w:line="259" w:lineRule="auto"/>
              <w:ind w:left="2" w:firstLine="0"/>
              <w:jc w:val="left"/>
            </w:pPr>
            <w:r w:rsidRPr="00302028">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75C66A62" w14:textId="77777777" w:rsidR="00302028" w:rsidRPr="00302028" w:rsidRDefault="00302028" w:rsidP="00302028">
            <w:pPr>
              <w:spacing w:after="0" w:line="259" w:lineRule="auto"/>
              <w:ind w:left="0" w:firstLine="0"/>
              <w:jc w:val="left"/>
            </w:pPr>
            <w:r w:rsidRPr="00302028">
              <w:t xml:space="preserve">Produção de textos orais Oralização </w:t>
            </w:r>
          </w:p>
        </w:tc>
        <w:tc>
          <w:tcPr>
            <w:tcW w:w="2268" w:type="dxa"/>
            <w:tcBorders>
              <w:top w:val="single" w:sz="6" w:space="0" w:color="000000"/>
              <w:left w:val="single" w:sz="6" w:space="0" w:color="000000"/>
              <w:bottom w:val="single" w:sz="6" w:space="0" w:color="000000"/>
              <w:right w:val="single" w:sz="6" w:space="0" w:color="000000"/>
            </w:tcBorders>
          </w:tcPr>
          <w:p w14:paraId="57EC2D9B" w14:textId="77777777" w:rsidR="00302028" w:rsidRPr="00DB2EDE" w:rsidRDefault="00302028" w:rsidP="00302028">
            <w:pPr>
              <w:spacing w:after="0" w:line="240" w:lineRule="auto"/>
              <w:ind w:left="0" w:right="51" w:firstLine="0"/>
              <w:rPr>
                <w:sz w:val="22"/>
              </w:rPr>
            </w:pPr>
            <w:r w:rsidRPr="00DB2EDE">
              <w:rPr>
                <w:b/>
                <w:sz w:val="22"/>
              </w:rPr>
              <w:t xml:space="preserve">(EF69LP53) </w:t>
            </w:r>
            <w:r w:rsidRPr="00DB2EDE">
              <w:rPr>
                <w:sz w:val="22"/>
              </w:rPr>
              <w:t xml:space="preserve">Ler em voz alta textos literários diversos – como contos de amor, de humor, de suspense, de terror; crônicas líricas, </w:t>
            </w:r>
          </w:p>
          <w:p w14:paraId="1A9E84D4" w14:textId="77777777" w:rsidR="00302028" w:rsidRPr="00DB2EDE" w:rsidRDefault="00302028" w:rsidP="00302028">
            <w:pPr>
              <w:spacing w:after="0" w:line="240" w:lineRule="auto"/>
              <w:ind w:left="0" w:firstLine="0"/>
              <w:rPr>
                <w:sz w:val="22"/>
              </w:rPr>
            </w:pPr>
            <w:r w:rsidRPr="00DB2EDE">
              <w:rPr>
                <w:sz w:val="22"/>
              </w:rPr>
              <w:t xml:space="preserve">humorísticas, críticas; bem como leituras orais capituladas </w:t>
            </w:r>
          </w:p>
          <w:p w14:paraId="4E5A739C" w14:textId="77777777" w:rsidR="00302028" w:rsidRPr="00DB2EDE" w:rsidRDefault="00302028" w:rsidP="00302028">
            <w:pPr>
              <w:spacing w:after="0" w:line="240" w:lineRule="auto"/>
              <w:ind w:left="0" w:firstLine="0"/>
              <w:rPr>
                <w:sz w:val="22"/>
              </w:rPr>
            </w:pPr>
            <w:r w:rsidRPr="00DB2EDE">
              <w:rPr>
                <w:sz w:val="22"/>
              </w:rPr>
              <w:t xml:space="preserve">(compartilhadas ou não com o professor) de livros de maior extensão, como romances, narrativas de enigma, narrativas de aventura, literatura infantojuvenil, – contar/recontar histórias tanto da tradição oral (causos, contos de esperteza, contos de animais, contos de amor, contos de encantamento, piadas, dentre outros) quanto da tradição literária escrita, expressando a compreensão e interpretação do texto por meio de uma </w:t>
            </w:r>
            <w:r w:rsidRPr="00DB2EDE">
              <w:rPr>
                <w:sz w:val="22"/>
              </w:rPr>
              <w:lastRenderedPageBreak/>
              <w:t xml:space="preserve">leitura ou fala expressiva e fluente, que respeite o ritmo, as pausas, as hesitações, a entonação indicados tanto pela pontuação quanto por outros recursos gráfico editoriais, como negritos, itálicos, caixa-alta, ilustrações etc., gravando essa leitura ou esse conto/reconto, seja para análise posterior, seja para produção de audiobooks de </w:t>
            </w:r>
          </w:p>
          <w:p w14:paraId="7F120328" w14:textId="77777777" w:rsidR="00302028" w:rsidRPr="00DB2EDE" w:rsidRDefault="00302028" w:rsidP="00302028">
            <w:pPr>
              <w:spacing w:after="0" w:line="240" w:lineRule="auto"/>
              <w:ind w:left="0" w:firstLine="0"/>
              <w:jc w:val="left"/>
              <w:rPr>
                <w:sz w:val="22"/>
              </w:rPr>
            </w:pPr>
            <w:r w:rsidRPr="00DB2EDE">
              <w:rPr>
                <w:sz w:val="22"/>
              </w:rPr>
              <w:t xml:space="preserve">textos literários diversos ou de podcasts de leituras dramáticas com ou sem </w:t>
            </w:r>
          </w:p>
          <w:p w14:paraId="71100D6A" w14:textId="77777777" w:rsidR="00302028" w:rsidRPr="00DB2EDE" w:rsidRDefault="00302028" w:rsidP="00302028">
            <w:pPr>
              <w:spacing w:after="0" w:line="240" w:lineRule="auto"/>
              <w:ind w:left="0" w:right="27" w:firstLine="0"/>
              <w:jc w:val="left"/>
              <w:rPr>
                <w:sz w:val="22"/>
              </w:rPr>
            </w:pPr>
            <w:r w:rsidRPr="00DB2EDE">
              <w:rPr>
                <w:sz w:val="22"/>
              </w:rPr>
              <w:t xml:space="preserve">efeitos especiais e ler e/ou declamar poemas diversos, tanto de forma livre quanto de forma fixa (como quadras, sonetos, liras, haicais etc.), </w:t>
            </w:r>
          </w:p>
          <w:p w14:paraId="0FDF8D54" w14:textId="77777777" w:rsidR="00302028" w:rsidRPr="00DB2EDE" w:rsidRDefault="00302028" w:rsidP="00302028">
            <w:pPr>
              <w:spacing w:after="0" w:line="240" w:lineRule="auto"/>
              <w:ind w:left="0" w:firstLine="0"/>
              <w:rPr>
                <w:sz w:val="22"/>
              </w:rPr>
            </w:pPr>
            <w:r w:rsidRPr="00DB2EDE">
              <w:rPr>
                <w:sz w:val="22"/>
              </w:rPr>
              <w:lastRenderedPageBreak/>
              <w:t>empregando os recursos linguísticos, para linguísticos e cinésicos necessários aos efeitos de sentido pretendidos, como o ritmo e a entonação, o emprego de pausas e prolongamentos, o tom e o timbre vocais, bem como eventuais recursos de gestualidade e pantomima que convenham ao gênero poético e à situação de compartilhamento em questão.</w:t>
            </w:r>
          </w:p>
        </w:tc>
        <w:tc>
          <w:tcPr>
            <w:tcW w:w="2405" w:type="dxa"/>
            <w:tcBorders>
              <w:top w:val="single" w:sz="2" w:space="0" w:color="FFFFFF"/>
              <w:left w:val="single" w:sz="6" w:space="0" w:color="000000"/>
              <w:bottom w:val="single" w:sz="6" w:space="0" w:color="000000"/>
              <w:right w:val="single" w:sz="6" w:space="0" w:color="000000"/>
            </w:tcBorders>
          </w:tcPr>
          <w:p w14:paraId="0E3D7FB3" w14:textId="77777777" w:rsidR="00302028" w:rsidRPr="00302028" w:rsidRDefault="00302028" w:rsidP="00302028">
            <w:pPr>
              <w:spacing w:after="115" w:line="259" w:lineRule="auto"/>
              <w:ind w:left="2" w:firstLine="0"/>
              <w:jc w:val="left"/>
            </w:pPr>
            <w:r w:rsidRPr="00302028">
              <w:rPr>
                <w:b/>
              </w:rPr>
              <w:lastRenderedPageBreak/>
              <w:t xml:space="preserve">(EF69LP53RS-1) </w:t>
            </w:r>
          </w:p>
          <w:p w14:paraId="6858A1A2" w14:textId="77777777" w:rsidR="00302028" w:rsidRPr="00302028" w:rsidRDefault="00302028" w:rsidP="00302028">
            <w:pPr>
              <w:spacing w:after="1" w:line="360" w:lineRule="auto"/>
              <w:ind w:left="2" w:firstLine="0"/>
            </w:pPr>
            <w:r w:rsidRPr="00302028">
              <w:t xml:space="preserve">Ler textos de diversos gêneros oralmente, utilizando-se de recursos </w:t>
            </w:r>
          </w:p>
          <w:p w14:paraId="2B3DB91E" w14:textId="77777777" w:rsidR="00302028" w:rsidRPr="00302028" w:rsidRDefault="00302028" w:rsidP="00302028">
            <w:pPr>
              <w:spacing w:after="0" w:line="259" w:lineRule="auto"/>
              <w:ind w:left="2" w:firstLine="0"/>
            </w:pPr>
            <w:r w:rsidRPr="00302028">
              <w:t xml:space="preserve">linguísticos, como a pontuação e as figuras de linguagem, para compreender a funcionalidade da língua em suas diferentes expressões, desenvolvendo os recursos próprios da linguagem oral, como a pronúncia das palavras e suas variações e a entonação, de acordo com a situação textual apresentada.  </w:t>
            </w:r>
          </w:p>
        </w:tc>
        <w:tc>
          <w:tcPr>
            <w:tcW w:w="3729" w:type="dxa"/>
            <w:tcBorders>
              <w:top w:val="single" w:sz="2" w:space="0" w:color="FFFFFF"/>
              <w:left w:val="single" w:sz="6" w:space="0" w:color="000000"/>
              <w:bottom w:val="single" w:sz="6" w:space="0" w:color="000000"/>
              <w:right w:val="single" w:sz="6" w:space="0" w:color="000000"/>
            </w:tcBorders>
          </w:tcPr>
          <w:p w14:paraId="79F371A3" w14:textId="77777777" w:rsidR="00302028" w:rsidRPr="00302028" w:rsidRDefault="00302028" w:rsidP="00302028">
            <w:pPr>
              <w:spacing w:after="115" w:line="259" w:lineRule="auto"/>
              <w:ind w:left="2" w:firstLine="0"/>
              <w:jc w:val="left"/>
              <w:rPr>
                <w:b/>
              </w:rPr>
            </w:pPr>
          </w:p>
        </w:tc>
      </w:tr>
    </w:tbl>
    <w:p w14:paraId="4D914258" w14:textId="77777777" w:rsidR="00302028" w:rsidRPr="00302028" w:rsidRDefault="00302028" w:rsidP="00302028">
      <w:pPr>
        <w:spacing w:after="0" w:line="259" w:lineRule="auto"/>
        <w:ind w:left="-1440" w:right="10466" w:firstLine="0"/>
        <w:jc w:val="left"/>
      </w:pPr>
    </w:p>
    <w:p w14:paraId="58AB0C20" w14:textId="77777777" w:rsidR="00302028" w:rsidRPr="00302028" w:rsidRDefault="00302028" w:rsidP="00302028">
      <w:pPr>
        <w:spacing w:after="0" w:line="259" w:lineRule="auto"/>
        <w:ind w:left="-1440" w:right="10466" w:firstLine="0"/>
        <w:jc w:val="left"/>
      </w:pPr>
    </w:p>
    <w:p w14:paraId="34FCFF84" w14:textId="77777777" w:rsidR="00302028" w:rsidRPr="00302028" w:rsidRDefault="00302028" w:rsidP="00302028">
      <w:pPr>
        <w:spacing w:after="0" w:line="259" w:lineRule="auto"/>
        <w:ind w:left="-1440" w:right="10466" w:firstLine="0"/>
        <w:jc w:val="left"/>
      </w:pPr>
    </w:p>
    <w:tbl>
      <w:tblPr>
        <w:tblStyle w:val="TableGrid33"/>
        <w:tblW w:w="14827"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641"/>
      </w:tblGrid>
      <w:tr w:rsidR="00302028" w:rsidRPr="00302028" w14:paraId="31FD1C87" w14:textId="77777777" w:rsidTr="00302028">
        <w:trPr>
          <w:trHeight w:val="2347"/>
        </w:trPr>
        <w:tc>
          <w:tcPr>
            <w:tcW w:w="991" w:type="dxa"/>
            <w:tcBorders>
              <w:top w:val="single" w:sz="6" w:space="0" w:color="000000"/>
              <w:left w:val="single" w:sz="6" w:space="0" w:color="000000"/>
              <w:bottom w:val="single" w:sz="6" w:space="0" w:color="000000"/>
              <w:right w:val="single" w:sz="6" w:space="0" w:color="000000"/>
            </w:tcBorders>
          </w:tcPr>
          <w:p w14:paraId="68E34743" w14:textId="77777777" w:rsidR="00302028" w:rsidRPr="00302028" w:rsidRDefault="00302028" w:rsidP="00302028">
            <w:pPr>
              <w:spacing w:after="0" w:line="259" w:lineRule="auto"/>
              <w:ind w:left="2" w:firstLine="0"/>
              <w:jc w:val="left"/>
            </w:pPr>
            <w:r w:rsidRPr="00302028">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231CD26" w14:textId="77777777" w:rsidR="00302028" w:rsidRPr="00302028" w:rsidRDefault="00302028" w:rsidP="00302028">
            <w:pPr>
              <w:spacing w:after="0" w:line="259" w:lineRule="auto"/>
              <w:ind w:left="0" w:firstLine="0"/>
              <w:jc w:val="left"/>
            </w:pPr>
            <w:r w:rsidRPr="00302028">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B9815A6" w14:textId="77777777" w:rsidR="00302028" w:rsidRPr="00302028" w:rsidRDefault="00302028" w:rsidP="00302028">
            <w:pPr>
              <w:spacing w:after="2" w:line="359" w:lineRule="auto"/>
              <w:ind w:left="2" w:firstLine="0"/>
              <w:jc w:val="left"/>
            </w:pPr>
            <w:r w:rsidRPr="00302028">
              <w:t>Análise linguística/sem</w:t>
            </w:r>
          </w:p>
          <w:p w14:paraId="14838269"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42EA86D" w14:textId="77777777" w:rsidR="00302028" w:rsidRPr="00302028" w:rsidRDefault="00302028" w:rsidP="00302028">
            <w:pPr>
              <w:spacing w:after="0" w:line="374" w:lineRule="auto"/>
              <w:ind w:left="0" w:firstLine="0"/>
              <w:jc w:val="left"/>
            </w:pPr>
            <w:r w:rsidRPr="00302028">
              <w:t xml:space="preserve">Recursos linguísticos </w:t>
            </w:r>
            <w:r w:rsidRPr="00302028">
              <w:tab/>
              <w:t xml:space="preserve">e semióticos que operam </w:t>
            </w:r>
            <w:r w:rsidRPr="00302028">
              <w:tab/>
              <w:t xml:space="preserve">nos </w:t>
            </w:r>
          </w:p>
          <w:p w14:paraId="5D000C80" w14:textId="77777777" w:rsidR="00302028" w:rsidRPr="00302028" w:rsidRDefault="00302028" w:rsidP="00302028">
            <w:pPr>
              <w:spacing w:after="24" w:line="359" w:lineRule="auto"/>
              <w:ind w:left="0" w:firstLine="0"/>
              <w:jc w:val="left"/>
            </w:pPr>
            <w:r w:rsidRPr="00302028">
              <w:t xml:space="preserve">textos pertencentes </w:t>
            </w:r>
          </w:p>
          <w:p w14:paraId="65EC7F76" w14:textId="77777777" w:rsidR="00302028" w:rsidRPr="00302028" w:rsidRDefault="00302028" w:rsidP="00302028">
            <w:pPr>
              <w:tabs>
                <w:tab w:val="center" w:pos="194"/>
                <w:tab w:val="center" w:pos="1338"/>
              </w:tabs>
              <w:spacing w:after="122" w:line="259" w:lineRule="auto"/>
              <w:ind w:left="0" w:firstLine="0"/>
              <w:jc w:val="left"/>
            </w:pPr>
            <w:r w:rsidRPr="00302028">
              <w:rPr>
                <w:rFonts w:ascii="Calibri" w:eastAsia="Calibri" w:hAnsi="Calibri" w:cs="Calibri"/>
                <w:sz w:val="22"/>
              </w:rPr>
              <w:tab/>
            </w:r>
            <w:r w:rsidRPr="00302028">
              <w:t xml:space="preserve">aos </w:t>
            </w:r>
            <w:r w:rsidRPr="00302028">
              <w:tab/>
              <w:t xml:space="preserve">gêneros </w:t>
            </w:r>
          </w:p>
          <w:p w14:paraId="3CE2C076" w14:textId="77777777" w:rsidR="00302028" w:rsidRPr="00302028" w:rsidRDefault="00302028" w:rsidP="00302028">
            <w:pPr>
              <w:spacing w:after="0" w:line="259" w:lineRule="auto"/>
              <w:ind w:left="0" w:firstLine="0"/>
              <w:jc w:val="left"/>
            </w:pPr>
            <w:r w:rsidRPr="00302028">
              <w:t xml:space="preserve">literários </w:t>
            </w:r>
          </w:p>
        </w:tc>
        <w:tc>
          <w:tcPr>
            <w:tcW w:w="2268" w:type="dxa"/>
            <w:tcBorders>
              <w:top w:val="single" w:sz="6" w:space="0" w:color="000000"/>
              <w:left w:val="single" w:sz="6" w:space="0" w:color="000000"/>
              <w:bottom w:val="single" w:sz="6" w:space="0" w:color="000000"/>
              <w:right w:val="single" w:sz="4" w:space="0" w:color="000000"/>
            </w:tcBorders>
          </w:tcPr>
          <w:p w14:paraId="61FE4C9A" w14:textId="77777777" w:rsidR="00302028" w:rsidRPr="00302028" w:rsidRDefault="00302028" w:rsidP="00302028">
            <w:pPr>
              <w:spacing w:after="115" w:line="259" w:lineRule="auto"/>
              <w:ind w:left="2" w:firstLine="0"/>
              <w:jc w:val="left"/>
              <w:rPr>
                <w:sz w:val="22"/>
              </w:rPr>
            </w:pPr>
            <w:r w:rsidRPr="00302028">
              <w:rPr>
                <w:b/>
                <w:sz w:val="22"/>
              </w:rPr>
              <w:t xml:space="preserve">(EF69LP54) </w:t>
            </w:r>
          </w:p>
          <w:p w14:paraId="73CD92B3" w14:textId="77777777" w:rsidR="00302028" w:rsidRPr="00302028" w:rsidRDefault="00302028" w:rsidP="00302028">
            <w:pPr>
              <w:spacing w:after="0" w:line="259" w:lineRule="auto"/>
              <w:ind w:left="2" w:right="64" w:firstLine="0"/>
              <w:rPr>
                <w:sz w:val="22"/>
              </w:rPr>
            </w:pPr>
            <w:r w:rsidRPr="00302028">
              <w:rPr>
                <w:sz w:val="22"/>
              </w:rPr>
              <w:t xml:space="preserve">Analisar os efeitos de sentido decorrentes da interação entre os elementos linguísticos e os recursos para linguísticos e cinésicos, como as variações no ritmo, as modulações no tom de voz, as pausas, as manipulações do estrato sonoro da linguagem, obtidos por meio da estrofação, das rimas e de figuras de linguagem como as aliterações, as assonâncias, as onomatopeias, dentre outras, a postura corporal e a gestualidade, na declamação </w:t>
            </w:r>
            <w:r w:rsidRPr="00302028">
              <w:rPr>
                <w:sz w:val="22"/>
              </w:rPr>
              <w:tab/>
              <w:t xml:space="preserve">de poemas, apresentações </w:t>
            </w:r>
            <w:r w:rsidRPr="00302028">
              <w:rPr>
                <w:sz w:val="22"/>
              </w:rPr>
              <w:lastRenderedPageBreak/>
              <w:t xml:space="preserve">musicais e teatrais, tanto em gêneros em prosa quanto nos gêneros poéticos, os efeitos de sentido decorrentes </w:t>
            </w:r>
            <w:r w:rsidRPr="00302028">
              <w:rPr>
                <w:sz w:val="22"/>
              </w:rPr>
              <w:tab/>
              <w:t xml:space="preserve">do emprego de figuras de linguagem, tais como comparação, metáfora, personificação, metonímia, hipérbole, eufemismo, ironia, paradoxo </w:t>
            </w:r>
            <w:r w:rsidRPr="00302028">
              <w:rPr>
                <w:sz w:val="22"/>
              </w:rPr>
              <w:tab/>
              <w:t xml:space="preserve">e antítese </w:t>
            </w:r>
            <w:r w:rsidRPr="00302028">
              <w:rPr>
                <w:sz w:val="22"/>
              </w:rPr>
              <w:tab/>
              <w:t xml:space="preserve">e os efeitos de sentido decorrentes </w:t>
            </w:r>
            <w:r w:rsidRPr="00302028">
              <w:rPr>
                <w:sz w:val="22"/>
              </w:rPr>
              <w:tab/>
              <w:t xml:space="preserve">do emprego de palavras e expressões  denotativas e conotativas (adjetivos, locuções adjetivas, orações subordinadas adjetivas, etc) que funcionam como modificadores, percebendo sua função na </w:t>
            </w:r>
            <w:r w:rsidRPr="00302028">
              <w:rPr>
                <w:sz w:val="22"/>
              </w:rPr>
              <w:lastRenderedPageBreak/>
              <w:t>caracterização dos espaços, tempos, personagens e ações próprios de cada gênero narrativo.</w:t>
            </w:r>
          </w:p>
        </w:tc>
        <w:tc>
          <w:tcPr>
            <w:tcW w:w="2405" w:type="dxa"/>
            <w:tcBorders>
              <w:top w:val="single" w:sz="6" w:space="0" w:color="000000"/>
              <w:left w:val="single" w:sz="4" w:space="0" w:color="000000"/>
              <w:bottom w:val="single" w:sz="6" w:space="0" w:color="000000"/>
              <w:right w:val="single" w:sz="6" w:space="0" w:color="000000"/>
            </w:tcBorders>
          </w:tcPr>
          <w:p w14:paraId="3081C64E" w14:textId="77777777" w:rsidR="00302028" w:rsidRPr="00302028" w:rsidRDefault="00302028" w:rsidP="00302028">
            <w:pPr>
              <w:spacing w:after="0" w:line="259" w:lineRule="auto"/>
              <w:ind w:left="0" w:firstLine="0"/>
              <w:jc w:val="left"/>
            </w:pPr>
            <w:r w:rsidRPr="00302028">
              <w:lastRenderedPageBreak/>
              <w:t xml:space="preserve"> </w:t>
            </w:r>
          </w:p>
        </w:tc>
        <w:tc>
          <w:tcPr>
            <w:tcW w:w="3641" w:type="dxa"/>
            <w:tcBorders>
              <w:top w:val="single" w:sz="6" w:space="0" w:color="000000"/>
              <w:left w:val="single" w:sz="4" w:space="0" w:color="000000"/>
              <w:bottom w:val="single" w:sz="6" w:space="0" w:color="000000"/>
              <w:right w:val="single" w:sz="6" w:space="0" w:color="000000"/>
            </w:tcBorders>
          </w:tcPr>
          <w:p w14:paraId="7DA159C0" w14:textId="77777777" w:rsidR="00302028" w:rsidRPr="00302028" w:rsidRDefault="00302028" w:rsidP="00302028">
            <w:pPr>
              <w:spacing w:after="0" w:line="259" w:lineRule="auto"/>
              <w:ind w:left="0" w:firstLine="0"/>
              <w:jc w:val="left"/>
            </w:pPr>
          </w:p>
        </w:tc>
      </w:tr>
    </w:tbl>
    <w:p w14:paraId="563C3198" w14:textId="77777777" w:rsidR="00302028" w:rsidRPr="00302028" w:rsidRDefault="00302028" w:rsidP="00302028">
      <w:pPr>
        <w:spacing w:after="0" w:line="259" w:lineRule="auto"/>
        <w:ind w:left="-1440" w:right="10466" w:firstLine="0"/>
        <w:jc w:val="left"/>
      </w:pPr>
    </w:p>
    <w:p w14:paraId="5E478A28" w14:textId="77777777" w:rsidR="00302028" w:rsidRPr="00302028" w:rsidRDefault="00302028" w:rsidP="00302028">
      <w:pPr>
        <w:spacing w:after="0" w:line="259" w:lineRule="auto"/>
        <w:ind w:left="-1440" w:right="10466" w:firstLine="0"/>
        <w:jc w:val="left"/>
      </w:pPr>
    </w:p>
    <w:tbl>
      <w:tblPr>
        <w:tblStyle w:val="TableGrid33"/>
        <w:tblW w:w="14827" w:type="dxa"/>
        <w:tblInd w:w="-1085" w:type="dxa"/>
        <w:tblCellMar>
          <w:top w:w="56" w:type="dxa"/>
          <w:left w:w="108" w:type="dxa"/>
        </w:tblCellMar>
        <w:tblLook w:val="04A0" w:firstRow="1" w:lastRow="0" w:firstColumn="1" w:lastColumn="0" w:noHBand="0" w:noVBand="1"/>
      </w:tblPr>
      <w:tblGrid>
        <w:gridCol w:w="991"/>
        <w:gridCol w:w="1694"/>
        <w:gridCol w:w="1843"/>
        <w:gridCol w:w="1985"/>
        <w:gridCol w:w="2268"/>
        <w:gridCol w:w="2405"/>
        <w:gridCol w:w="3641"/>
      </w:tblGrid>
      <w:tr w:rsidR="00302028" w:rsidRPr="00302028" w14:paraId="2B33EE48" w14:textId="77777777" w:rsidTr="00302028">
        <w:trPr>
          <w:trHeight w:val="8159"/>
        </w:trPr>
        <w:tc>
          <w:tcPr>
            <w:tcW w:w="991" w:type="dxa"/>
            <w:tcBorders>
              <w:top w:val="single" w:sz="6" w:space="0" w:color="000000"/>
              <w:left w:val="single" w:sz="6" w:space="0" w:color="000000"/>
              <w:bottom w:val="single" w:sz="6" w:space="0" w:color="000000"/>
              <w:right w:val="single" w:sz="6" w:space="0" w:color="000000"/>
            </w:tcBorders>
          </w:tcPr>
          <w:p w14:paraId="798BF69F" w14:textId="77777777" w:rsidR="00302028" w:rsidRPr="00302028" w:rsidRDefault="00302028" w:rsidP="00302028">
            <w:pPr>
              <w:spacing w:after="117" w:line="259" w:lineRule="auto"/>
              <w:ind w:left="2" w:firstLine="0"/>
              <w:jc w:val="left"/>
            </w:pPr>
            <w:r w:rsidRPr="00302028">
              <w:rPr>
                <w:b/>
                <w:color w:val="C00000"/>
              </w:rPr>
              <w:lastRenderedPageBreak/>
              <w:t xml:space="preserve">6º; 7º; </w:t>
            </w:r>
          </w:p>
          <w:p w14:paraId="098126A7" w14:textId="77777777" w:rsidR="00302028" w:rsidRPr="00302028" w:rsidRDefault="00302028" w:rsidP="00302028">
            <w:pPr>
              <w:spacing w:after="0" w:line="259" w:lineRule="auto"/>
              <w:ind w:left="2" w:firstLine="0"/>
              <w:jc w:val="left"/>
            </w:pPr>
            <w:r w:rsidRPr="00302028">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3AB495EE" w14:textId="77777777" w:rsidR="00302028" w:rsidRPr="00302028" w:rsidRDefault="00302028" w:rsidP="00302028">
            <w:pPr>
              <w:tabs>
                <w:tab w:val="center" w:pos="427"/>
                <w:tab w:val="center" w:pos="1306"/>
              </w:tabs>
              <w:spacing w:after="125" w:line="259" w:lineRule="auto"/>
              <w:ind w:left="0" w:firstLine="0"/>
              <w:jc w:val="left"/>
            </w:pPr>
            <w:r w:rsidRPr="00302028">
              <w:rPr>
                <w:rFonts w:ascii="Calibri" w:eastAsia="Calibri" w:hAnsi="Calibri" w:cs="Calibri"/>
                <w:sz w:val="22"/>
              </w:rPr>
              <w:tab/>
            </w:r>
            <w:r w:rsidRPr="00302028">
              <w:rPr>
                <w:b/>
                <w:color w:val="C00000"/>
              </w:rPr>
              <w:t xml:space="preserve">TODOS </w:t>
            </w:r>
            <w:r w:rsidRPr="00302028">
              <w:rPr>
                <w:b/>
                <w:color w:val="C00000"/>
              </w:rPr>
              <w:tab/>
              <w:t xml:space="preserve">OS </w:t>
            </w:r>
          </w:p>
          <w:p w14:paraId="3CE8AD51" w14:textId="77777777" w:rsidR="00302028" w:rsidRPr="00302028" w:rsidRDefault="00302028" w:rsidP="00302028">
            <w:pPr>
              <w:spacing w:after="115" w:line="259" w:lineRule="auto"/>
              <w:ind w:left="0" w:firstLine="0"/>
            </w:pPr>
            <w:r w:rsidRPr="00302028">
              <w:rPr>
                <w:b/>
                <w:color w:val="C00000"/>
              </w:rPr>
              <w:t xml:space="preserve">CAMPOS DE </w:t>
            </w:r>
          </w:p>
          <w:p w14:paraId="454DDECE" w14:textId="77777777" w:rsidR="00302028" w:rsidRPr="00302028" w:rsidRDefault="00302028" w:rsidP="00302028">
            <w:pPr>
              <w:spacing w:after="0" w:line="259" w:lineRule="auto"/>
              <w:ind w:left="0" w:firstLine="0"/>
              <w:jc w:val="left"/>
            </w:pPr>
            <w:r w:rsidRPr="00302028">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576971A1" w14:textId="77777777" w:rsidR="00302028" w:rsidRPr="00302028" w:rsidRDefault="00302028" w:rsidP="00302028">
            <w:pPr>
              <w:spacing w:after="0"/>
              <w:ind w:left="2" w:firstLine="0"/>
              <w:jc w:val="left"/>
            </w:pPr>
            <w:r w:rsidRPr="00302028">
              <w:t>Análise linguística/sem</w:t>
            </w:r>
          </w:p>
          <w:p w14:paraId="033923CE"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421F420B" w14:textId="77777777" w:rsidR="00302028" w:rsidRPr="00302028" w:rsidRDefault="00302028" w:rsidP="00302028">
            <w:pPr>
              <w:spacing w:after="0" w:line="259" w:lineRule="auto"/>
              <w:ind w:left="0" w:firstLine="0"/>
              <w:jc w:val="left"/>
            </w:pPr>
            <w:r w:rsidRPr="00302028">
              <w:t xml:space="preserve">Variação linguística </w:t>
            </w:r>
          </w:p>
        </w:tc>
        <w:tc>
          <w:tcPr>
            <w:tcW w:w="2268" w:type="dxa"/>
            <w:tcBorders>
              <w:top w:val="single" w:sz="6" w:space="0" w:color="000000"/>
              <w:left w:val="single" w:sz="6" w:space="0" w:color="000000"/>
              <w:bottom w:val="single" w:sz="6" w:space="0" w:color="000000"/>
              <w:right w:val="single" w:sz="6" w:space="0" w:color="000000"/>
            </w:tcBorders>
          </w:tcPr>
          <w:p w14:paraId="44358048" w14:textId="77777777" w:rsidR="00302028" w:rsidRPr="00302028" w:rsidRDefault="00302028" w:rsidP="00302028">
            <w:pPr>
              <w:spacing w:after="117" w:line="259" w:lineRule="auto"/>
              <w:ind w:left="2" w:firstLine="0"/>
              <w:jc w:val="left"/>
            </w:pPr>
            <w:r w:rsidRPr="00302028">
              <w:rPr>
                <w:b/>
              </w:rPr>
              <w:t xml:space="preserve">(EF69LP55) </w:t>
            </w:r>
          </w:p>
          <w:p w14:paraId="5387244B" w14:textId="77777777" w:rsidR="00302028" w:rsidRPr="00302028" w:rsidRDefault="00302028" w:rsidP="00302028">
            <w:pPr>
              <w:spacing w:after="2" w:line="360" w:lineRule="auto"/>
              <w:ind w:left="2" w:right="102" w:firstLine="0"/>
            </w:pPr>
            <w:r w:rsidRPr="00302028">
              <w:t>Reconhecer as variedades da língua falada, o conceito de norma-</w:t>
            </w:r>
          </w:p>
          <w:p w14:paraId="02883ECC" w14:textId="77777777" w:rsidR="00302028" w:rsidRPr="00302028" w:rsidRDefault="00302028" w:rsidP="00302028">
            <w:pPr>
              <w:spacing w:after="115" w:line="259" w:lineRule="auto"/>
              <w:ind w:left="2" w:firstLine="0"/>
            </w:pPr>
            <w:r w:rsidRPr="00302028">
              <w:t xml:space="preserve">padrão e o de </w:t>
            </w:r>
          </w:p>
          <w:p w14:paraId="3FDDBAA7" w14:textId="77777777" w:rsidR="00302028" w:rsidRPr="00302028" w:rsidRDefault="00302028" w:rsidP="00302028">
            <w:pPr>
              <w:spacing w:after="0" w:line="259" w:lineRule="auto"/>
              <w:ind w:left="2" w:firstLine="0"/>
              <w:jc w:val="left"/>
            </w:pPr>
            <w:r w:rsidRPr="00302028">
              <w:t xml:space="preserve">preconceito linguístico. </w:t>
            </w:r>
          </w:p>
        </w:tc>
        <w:tc>
          <w:tcPr>
            <w:tcW w:w="2405" w:type="dxa"/>
            <w:tcBorders>
              <w:top w:val="single" w:sz="6" w:space="0" w:color="000000"/>
              <w:left w:val="single" w:sz="6" w:space="0" w:color="000000"/>
              <w:bottom w:val="single" w:sz="4" w:space="0" w:color="000000"/>
              <w:right w:val="single" w:sz="6" w:space="0" w:color="000000"/>
            </w:tcBorders>
          </w:tcPr>
          <w:p w14:paraId="384E6865" w14:textId="77777777" w:rsidR="00302028" w:rsidRPr="00302028" w:rsidRDefault="00302028" w:rsidP="00302028">
            <w:pPr>
              <w:spacing w:after="0" w:line="240" w:lineRule="auto"/>
              <w:ind w:left="2" w:right="102" w:firstLine="0"/>
            </w:pPr>
            <w:r w:rsidRPr="00302028">
              <w:rPr>
                <w:b/>
              </w:rPr>
              <w:t xml:space="preserve">(EF69LP55RS-1) </w:t>
            </w:r>
            <w:r w:rsidRPr="00302028">
              <w:t>Reconhecer as variedades da língua falada, o conceito de norma-</w:t>
            </w:r>
          </w:p>
          <w:p w14:paraId="3307BF5D" w14:textId="77777777" w:rsidR="00302028" w:rsidRPr="00302028" w:rsidRDefault="00302028" w:rsidP="00302028">
            <w:pPr>
              <w:tabs>
                <w:tab w:val="center" w:pos="376"/>
                <w:tab w:val="center" w:pos="1120"/>
                <w:tab w:val="center" w:pos="1557"/>
                <w:tab w:val="center" w:pos="2060"/>
              </w:tabs>
              <w:spacing w:after="0" w:line="240" w:lineRule="auto"/>
              <w:ind w:left="0" w:firstLine="0"/>
              <w:jc w:val="left"/>
            </w:pPr>
            <w:r w:rsidRPr="00302028">
              <w:rPr>
                <w:rFonts w:ascii="Calibri" w:eastAsia="Calibri" w:hAnsi="Calibri" w:cs="Calibri"/>
                <w:sz w:val="22"/>
              </w:rPr>
              <w:tab/>
            </w:r>
            <w:r w:rsidRPr="00302028">
              <w:t xml:space="preserve">padrão </w:t>
            </w:r>
            <w:r w:rsidRPr="00302028">
              <w:tab/>
              <w:t xml:space="preserve">e </w:t>
            </w:r>
            <w:r w:rsidRPr="00302028">
              <w:tab/>
              <w:t xml:space="preserve">o </w:t>
            </w:r>
            <w:r w:rsidRPr="00302028">
              <w:tab/>
              <w:t xml:space="preserve">de </w:t>
            </w:r>
          </w:p>
          <w:p w14:paraId="4B451000" w14:textId="77777777" w:rsidR="00302028" w:rsidRPr="00302028" w:rsidRDefault="00302028" w:rsidP="00302028">
            <w:pPr>
              <w:spacing w:after="0" w:line="240" w:lineRule="auto"/>
              <w:ind w:left="2" w:firstLine="0"/>
              <w:jc w:val="left"/>
            </w:pPr>
            <w:r w:rsidRPr="00302028">
              <w:t xml:space="preserve">preconceito linguístico, </w:t>
            </w:r>
          </w:p>
          <w:p w14:paraId="3383B933" w14:textId="77777777" w:rsidR="00302028" w:rsidRPr="00302028" w:rsidRDefault="00302028" w:rsidP="00302028">
            <w:pPr>
              <w:spacing w:after="0" w:line="240" w:lineRule="auto"/>
              <w:ind w:left="2" w:right="104" w:firstLine="0"/>
              <w:rPr>
                <w:b/>
              </w:rPr>
            </w:pPr>
            <w:r w:rsidRPr="00302028">
              <w:t>adequando o uso de cada variedade de acordo com a situação em que está inserido.</w:t>
            </w:r>
            <w:r w:rsidRPr="00302028">
              <w:rPr>
                <w:b/>
              </w:rPr>
              <w:t xml:space="preserve"> </w:t>
            </w:r>
          </w:p>
          <w:p w14:paraId="5F64B444" w14:textId="77777777" w:rsidR="00302028" w:rsidRPr="00302028" w:rsidRDefault="00302028" w:rsidP="00302028">
            <w:pPr>
              <w:spacing w:after="0" w:line="240" w:lineRule="auto"/>
              <w:ind w:left="2" w:right="104" w:firstLine="0"/>
            </w:pPr>
          </w:p>
          <w:p w14:paraId="35646D45" w14:textId="77777777" w:rsidR="00302028" w:rsidRPr="00302028" w:rsidRDefault="00302028" w:rsidP="00302028">
            <w:pPr>
              <w:spacing w:after="0" w:line="240" w:lineRule="auto"/>
              <w:ind w:left="2" w:right="103" w:firstLine="0"/>
            </w:pPr>
            <w:r w:rsidRPr="00302028">
              <w:rPr>
                <w:b/>
              </w:rPr>
              <w:t xml:space="preserve">(EF69LP55RS-2) </w:t>
            </w:r>
            <w:r w:rsidRPr="00302028">
              <w:t>Fazer comparações entre as variedades linguísticas no RS e em outros Estados.</w:t>
            </w:r>
          </w:p>
          <w:p w14:paraId="68C0BE5D" w14:textId="77777777" w:rsidR="00302028" w:rsidRPr="00302028" w:rsidRDefault="00302028" w:rsidP="00302028">
            <w:pPr>
              <w:spacing w:after="0" w:line="240" w:lineRule="auto"/>
              <w:ind w:left="2" w:right="103" w:firstLine="0"/>
            </w:pPr>
          </w:p>
          <w:p w14:paraId="4553EEDF" w14:textId="77777777" w:rsidR="00302028" w:rsidRPr="00302028" w:rsidRDefault="00302028" w:rsidP="00302028">
            <w:pPr>
              <w:spacing w:after="0" w:line="240" w:lineRule="auto"/>
              <w:ind w:left="2" w:right="103" w:firstLine="0"/>
            </w:pPr>
            <w:r w:rsidRPr="00302028">
              <w:t xml:space="preserve">  </w:t>
            </w:r>
            <w:r w:rsidRPr="00302028">
              <w:rPr>
                <w:b/>
              </w:rPr>
              <w:t xml:space="preserve">(EF69LP55RS-3) </w:t>
            </w:r>
          </w:p>
          <w:p w14:paraId="3FFFA8DE" w14:textId="77777777" w:rsidR="00302028" w:rsidRPr="00302028" w:rsidRDefault="00302028" w:rsidP="00302028">
            <w:pPr>
              <w:spacing w:after="0" w:line="240" w:lineRule="auto"/>
              <w:ind w:left="2" w:right="104" w:firstLine="0"/>
            </w:pPr>
            <w:r w:rsidRPr="00302028">
              <w:t xml:space="preserve">Reconhecer, em expressões orais, mitos, provérbios ou trovas gaúchas, as variedades linguísticas presentes no estado do RS.   </w:t>
            </w:r>
          </w:p>
        </w:tc>
        <w:tc>
          <w:tcPr>
            <w:tcW w:w="3641" w:type="dxa"/>
            <w:tcBorders>
              <w:top w:val="single" w:sz="6" w:space="0" w:color="000000"/>
              <w:left w:val="single" w:sz="6" w:space="0" w:color="000000"/>
              <w:bottom w:val="single" w:sz="4" w:space="0" w:color="000000"/>
              <w:right w:val="single" w:sz="6" w:space="0" w:color="000000"/>
            </w:tcBorders>
          </w:tcPr>
          <w:p w14:paraId="4DFE2DE8" w14:textId="77777777" w:rsidR="00302028" w:rsidRPr="00302028" w:rsidRDefault="00302028" w:rsidP="00302028">
            <w:pPr>
              <w:spacing w:after="0" w:line="240" w:lineRule="auto"/>
              <w:ind w:left="2" w:right="102" w:firstLine="0"/>
              <w:rPr>
                <w:b/>
              </w:rPr>
            </w:pPr>
          </w:p>
        </w:tc>
      </w:tr>
    </w:tbl>
    <w:p w14:paraId="02490133" w14:textId="77777777" w:rsidR="00302028" w:rsidRPr="00302028" w:rsidRDefault="00302028" w:rsidP="00302028">
      <w:pPr>
        <w:spacing w:after="0" w:line="259" w:lineRule="auto"/>
        <w:ind w:left="-1440" w:right="10466" w:firstLine="0"/>
        <w:jc w:val="left"/>
      </w:pPr>
    </w:p>
    <w:tbl>
      <w:tblPr>
        <w:tblStyle w:val="TableGrid33"/>
        <w:tblW w:w="14767" w:type="dxa"/>
        <w:tblInd w:w="-1083" w:type="dxa"/>
        <w:tblCellMar>
          <w:top w:w="55" w:type="dxa"/>
          <w:left w:w="108" w:type="dxa"/>
          <w:right w:w="39" w:type="dxa"/>
        </w:tblCellMar>
        <w:tblLook w:val="04A0" w:firstRow="1" w:lastRow="0" w:firstColumn="1" w:lastColumn="0" w:noHBand="0" w:noVBand="1"/>
      </w:tblPr>
      <w:tblGrid>
        <w:gridCol w:w="989"/>
        <w:gridCol w:w="1694"/>
        <w:gridCol w:w="1843"/>
        <w:gridCol w:w="1985"/>
        <w:gridCol w:w="2268"/>
        <w:gridCol w:w="2433"/>
        <w:gridCol w:w="3555"/>
      </w:tblGrid>
      <w:tr w:rsidR="00302028" w:rsidRPr="00302028" w14:paraId="13A5AFDC" w14:textId="77777777" w:rsidTr="00302028">
        <w:trPr>
          <w:trHeight w:val="4333"/>
        </w:trPr>
        <w:tc>
          <w:tcPr>
            <w:tcW w:w="989" w:type="dxa"/>
            <w:tcBorders>
              <w:top w:val="single" w:sz="6" w:space="0" w:color="000000"/>
              <w:left w:val="single" w:sz="6" w:space="0" w:color="000000"/>
              <w:bottom w:val="single" w:sz="6" w:space="0" w:color="000000"/>
              <w:right w:val="single" w:sz="6" w:space="0" w:color="000000"/>
            </w:tcBorders>
          </w:tcPr>
          <w:p w14:paraId="45BFA81E" w14:textId="77777777" w:rsidR="00302028" w:rsidRPr="00302028" w:rsidRDefault="00302028" w:rsidP="00302028">
            <w:pPr>
              <w:spacing w:after="0" w:line="259" w:lineRule="auto"/>
              <w:ind w:left="1"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4A14F48"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B6B5978" w14:textId="77777777" w:rsidR="00302028" w:rsidRPr="00302028" w:rsidRDefault="00302028" w:rsidP="00302028">
            <w:pPr>
              <w:spacing w:after="0"/>
              <w:ind w:left="2" w:firstLine="0"/>
              <w:jc w:val="left"/>
            </w:pPr>
            <w:r w:rsidRPr="00302028">
              <w:t>Análise linguística/sem</w:t>
            </w:r>
          </w:p>
          <w:p w14:paraId="0054220C"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36AAC47B" w14:textId="77777777" w:rsidR="00302028" w:rsidRPr="00302028" w:rsidRDefault="00302028" w:rsidP="00302028">
            <w:pPr>
              <w:spacing w:after="0" w:line="259" w:lineRule="auto"/>
              <w:ind w:left="0" w:firstLine="0"/>
              <w:jc w:val="left"/>
            </w:pPr>
            <w:r w:rsidRPr="00302028">
              <w:t xml:space="preserve">Variação linguística </w:t>
            </w:r>
          </w:p>
        </w:tc>
        <w:tc>
          <w:tcPr>
            <w:tcW w:w="2268" w:type="dxa"/>
            <w:tcBorders>
              <w:top w:val="single" w:sz="6" w:space="0" w:color="000000"/>
              <w:left w:val="single" w:sz="6" w:space="0" w:color="000000"/>
              <w:bottom w:val="single" w:sz="6" w:space="0" w:color="000000"/>
              <w:right w:val="single" w:sz="6" w:space="0" w:color="000000"/>
            </w:tcBorders>
          </w:tcPr>
          <w:p w14:paraId="50407D46" w14:textId="77777777" w:rsidR="00302028" w:rsidRPr="00302028" w:rsidRDefault="00302028" w:rsidP="00302028">
            <w:pPr>
              <w:spacing w:after="0" w:line="259" w:lineRule="auto"/>
              <w:ind w:left="2" w:right="64" w:firstLine="0"/>
            </w:pPr>
            <w:r w:rsidRPr="00302028">
              <w:rPr>
                <w:b/>
              </w:rPr>
              <w:t xml:space="preserve">(EF69LP56) </w:t>
            </w:r>
            <w:r w:rsidRPr="00302028">
              <w:t xml:space="preserve">Fazer uso consciente e reflexivo de regras e normas da norma-padrão em situações de fala e escrita nas quais ela deve ser usada. </w:t>
            </w:r>
          </w:p>
        </w:tc>
        <w:tc>
          <w:tcPr>
            <w:tcW w:w="2433" w:type="dxa"/>
            <w:tcBorders>
              <w:top w:val="single" w:sz="2" w:space="0" w:color="FFFFFF"/>
              <w:left w:val="single" w:sz="6" w:space="0" w:color="000000"/>
              <w:bottom w:val="single" w:sz="6" w:space="0" w:color="000000"/>
              <w:right w:val="single" w:sz="6" w:space="0" w:color="000000"/>
            </w:tcBorders>
          </w:tcPr>
          <w:p w14:paraId="5512BF72" w14:textId="77777777" w:rsidR="00302028" w:rsidRPr="00302028" w:rsidRDefault="00302028" w:rsidP="00302028">
            <w:pPr>
              <w:spacing w:after="0" w:line="240" w:lineRule="auto"/>
              <w:ind w:left="0" w:firstLine="0"/>
              <w:jc w:val="left"/>
            </w:pPr>
            <w:r w:rsidRPr="00302028">
              <w:rPr>
                <w:b/>
              </w:rPr>
              <w:t xml:space="preserve">(EF69LP56RS-1) </w:t>
            </w:r>
          </w:p>
          <w:p w14:paraId="4B474A29" w14:textId="77777777" w:rsidR="00302028" w:rsidRPr="00302028" w:rsidRDefault="00302028" w:rsidP="00302028">
            <w:pPr>
              <w:spacing w:after="0" w:line="240" w:lineRule="auto"/>
              <w:ind w:left="0" w:right="91" w:firstLine="0"/>
              <w:rPr>
                <w:b/>
              </w:rPr>
            </w:pPr>
            <w:r w:rsidRPr="00302028">
              <w:t>Fazer uso consciente e reflexivo de regras e normas da norma padrão em situações de fala e escrita em contexto em que é requerida.</w:t>
            </w:r>
            <w:r w:rsidRPr="00302028">
              <w:rPr>
                <w:b/>
              </w:rPr>
              <w:t xml:space="preserve">  </w:t>
            </w:r>
          </w:p>
          <w:p w14:paraId="08F4E742" w14:textId="77777777" w:rsidR="00302028" w:rsidRPr="00302028" w:rsidRDefault="00302028" w:rsidP="00302028">
            <w:pPr>
              <w:spacing w:after="0" w:line="240" w:lineRule="auto"/>
              <w:ind w:left="0" w:right="91" w:firstLine="0"/>
            </w:pPr>
          </w:p>
          <w:p w14:paraId="365872B8" w14:textId="77777777" w:rsidR="00302028" w:rsidRPr="00302028" w:rsidRDefault="00302028" w:rsidP="00302028">
            <w:pPr>
              <w:spacing w:after="0" w:line="240" w:lineRule="auto"/>
              <w:ind w:left="0" w:firstLine="0"/>
              <w:jc w:val="left"/>
            </w:pPr>
            <w:r w:rsidRPr="00302028">
              <w:rPr>
                <w:b/>
              </w:rPr>
              <w:t xml:space="preserve">(EF69LP56RS-2) </w:t>
            </w:r>
          </w:p>
          <w:p w14:paraId="7A35C8F8" w14:textId="77777777" w:rsidR="00302028" w:rsidRPr="00302028" w:rsidRDefault="00302028" w:rsidP="00302028">
            <w:pPr>
              <w:spacing w:after="0" w:line="240" w:lineRule="auto"/>
              <w:ind w:left="0" w:right="92" w:firstLine="0"/>
            </w:pPr>
            <w:r w:rsidRPr="00302028">
              <w:t xml:space="preserve">Compreender os valores socialmente atribuídos às </w:t>
            </w:r>
          </w:p>
          <w:p w14:paraId="7C6BC0E9" w14:textId="77777777" w:rsidR="00302028" w:rsidRPr="00302028" w:rsidRDefault="00302028" w:rsidP="00302028">
            <w:pPr>
              <w:spacing w:after="0" w:line="240" w:lineRule="auto"/>
              <w:ind w:left="0" w:firstLine="0"/>
            </w:pPr>
            <w:r w:rsidRPr="00302028">
              <w:t>diferentes variedades linguísticas.</w:t>
            </w:r>
          </w:p>
        </w:tc>
        <w:tc>
          <w:tcPr>
            <w:tcW w:w="3555" w:type="dxa"/>
            <w:tcBorders>
              <w:top w:val="single" w:sz="2" w:space="0" w:color="FFFFFF"/>
              <w:left w:val="single" w:sz="6" w:space="0" w:color="000000"/>
              <w:bottom w:val="single" w:sz="6" w:space="0" w:color="000000"/>
              <w:right w:val="single" w:sz="6" w:space="0" w:color="000000"/>
            </w:tcBorders>
          </w:tcPr>
          <w:p w14:paraId="4CD49D5C" w14:textId="77777777" w:rsidR="00302028" w:rsidRPr="00302028" w:rsidRDefault="00302028" w:rsidP="00302028">
            <w:pPr>
              <w:spacing w:after="117" w:line="259" w:lineRule="auto"/>
              <w:ind w:left="2" w:firstLine="0"/>
              <w:jc w:val="left"/>
              <w:rPr>
                <w:b/>
              </w:rPr>
            </w:pPr>
          </w:p>
        </w:tc>
      </w:tr>
      <w:tr w:rsidR="00302028" w:rsidRPr="00302028" w14:paraId="6485FAA4" w14:textId="77777777" w:rsidTr="00302028">
        <w:trPr>
          <w:trHeight w:val="631"/>
        </w:trPr>
        <w:tc>
          <w:tcPr>
            <w:tcW w:w="11212" w:type="dxa"/>
            <w:gridSpan w:val="6"/>
            <w:tcBorders>
              <w:top w:val="single" w:sz="6" w:space="0" w:color="000000"/>
              <w:left w:val="single" w:sz="4" w:space="0" w:color="000000"/>
              <w:bottom w:val="single" w:sz="6" w:space="0" w:color="000000"/>
              <w:right w:val="single" w:sz="6" w:space="0" w:color="000000"/>
            </w:tcBorders>
            <w:shd w:val="clear" w:color="auto" w:fill="960000"/>
          </w:tcPr>
          <w:p w14:paraId="565851CE" w14:textId="77777777" w:rsidR="00302028" w:rsidRPr="00302028" w:rsidRDefault="00302028" w:rsidP="00302028">
            <w:pPr>
              <w:spacing w:after="0" w:line="259" w:lineRule="auto"/>
              <w:ind w:left="0" w:right="39" w:firstLine="0"/>
              <w:jc w:val="center"/>
            </w:pPr>
            <w:r w:rsidRPr="00302028">
              <w:rPr>
                <w:b/>
                <w:color w:val="FFFFFF"/>
              </w:rPr>
              <w:t xml:space="preserve">7ºANO </w:t>
            </w:r>
          </w:p>
        </w:tc>
        <w:tc>
          <w:tcPr>
            <w:tcW w:w="3555" w:type="dxa"/>
            <w:tcBorders>
              <w:top w:val="single" w:sz="6" w:space="0" w:color="000000"/>
              <w:left w:val="single" w:sz="4" w:space="0" w:color="000000"/>
              <w:bottom w:val="single" w:sz="6" w:space="0" w:color="000000"/>
              <w:right w:val="single" w:sz="6" w:space="0" w:color="000000"/>
            </w:tcBorders>
            <w:shd w:val="clear" w:color="auto" w:fill="960000"/>
          </w:tcPr>
          <w:p w14:paraId="15471F3C" w14:textId="77777777" w:rsidR="00302028" w:rsidRPr="00302028" w:rsidRDefault="00302028" w:rsidP="00302028">
            <w:pPr>
              <w:spacing w:after="0" w:line="259" w:lineRule="auto"/>
              <w:ind w:left="0" w:right="39" w:firstLine="0"/>
              <w:jc w:val="center"/>
              <w:rPr>
                <w:b/>
                <w:color w:val="FFFFFF"/>
              </w:rPr>
            </w:pPr>
          </w:p>
        </w:tc>
      </w:tr>
      <w:tr w:rsidR="00302028" w:rsidRPr="00302028" w14:paraId="448D7B31" w14:textId="77777777" w:rsidTr="00302028">
        <w:trPr>
          <w:trHeight w:val="3904"/>
        </w:trPr>
        <w:tc>
          <w:tcPr>
            <w:tcW w:w="989" w:type="dxa"/>
            <w:tcBorders>
              <w:top w:val="single" w:sz="6" w:space="0" w:color="000000"/>
              <w:left w:val="single" w:sz="6" w:space="0" w:color="000000"/>
              <w:bottom w:val="single" w:sz="6" w:space="0" w:color="000000"/>
              <w:right w:val="single" w:sz="6" w:space="0" w:color="000000"/>
            </w:tcBorders>
          </w:tcPr>
          <w:p w14:paraId="02ED481D" w14:textId="77777777" w:rsidR="00302028" w:rsidRPr="00302028" w:rsidRDefault="00302028" w:rsidP="00302028">
            <w:pPr>
              <w:spacing w:after="0" w:line="259" w:lineRule="auto"/>
              <w:ind w:left="1" w:firstLine="0"/>
              <w:jc w:val="left"/>
            </w:pPr>
            <w:r w:rsidRPr="00302028">
              <w:rPr>
                <w:b/>
                <w:color w:val="C00000"/>
              </w:rPr>
              <w:lastRenderedPageBreak/>
              <w:t xml:space="preserve">7º </w:t>
            </w:r>
          </w:p>
        </w:tc>
        <w:tc>
          <w:tcPr>
            <w:tcW w:w="1694" w:type="dxa"/>
            <w:tcBorders>
              <w:top w:val="single" w:sz="6" w:space="0" w:color="000000"/>
              <w:left w:val="single" w:sz="6" w:space="0" w:color="000000"/>
              <w:bottom w:val="single" w:sz="6" w:space="0" w:color="000000"/>
              <w:right w:val="single" w:sz="6" w:space="0" w:color="000000"/>
            </w:tcBorders>
          </w:tcPr>
          <w:p w14:paraId="63F42E8A" w14:textId="77777777" w:rsidR="00302028" w:rsidRPr="00302028" w:rsidRDefault="00302028" w:rsidP="00302028">
            <w:pPr>
              <w:spacing w:after="115" w:line="259" w:lineRule="auto"/>
              <w:ind w:left="0" w:firstLine="0"/>
              <w:jc w:val="left"/>
            </w:pPr>
            <w:r w:rsidRPr="00302028">
              <w:rPr>
                <w:b/>
                <w:color w:val="C00000"/>
              </w:rPr>
              <w:t xml:space="preserve">CAMPO </w:t>
            </w:r>
          </w:p>
          <w:p w14:paraId="29AA5235" w14:textId="77777777" w:rsidR="00302028" w:rsidRPr="00302028" w:rsidRDefault="00302028" w:rsidP="00302028">
            <w:pPr>
              <w:spacing w:after="117" w:line="259" w:lineRule="auto"/>
              <w:ind w:left="0" w:firstLine="0"/>
              <w:jc w:val="left"/>
            </w:pPr>
            <w:r w:rsidRPr="00302028">
              <w:rPr>
                <w:b/>
                <w:color w:val="C00000"/>
              </w:rPr>
              <w:t>JORNALÍSTI</w:t>
            </w:r>
          </w:p>
          <w:p w14:paraId="06207F38" w14:textId="77777777" w:rsidR="00302028" w:rsidRPr="00302028" w:rsidRDefault="00302028" w:rsidP="00302028">
            <w:pPr>
              <w:spacing w:after="115" w:line="259" w:lineRule="auto"/>
              <w:ind w:left="0" w:firstLine="0"/>
              <w:jc w:val="left"/>
            </w:pPr>
            <w:r w:rsidRPr="00302028">
              <w:rPr>
                <w:b/>
                <w:color w:val="C00000"/>
              </w:rPr>
              <w:t>CO/MIDIÁTI</w:t>
            </w:r>
          </w:p>
          <w:p w14:paraId="27BD3128" w14:textId="77777777" w:rsidR="00302028" w:rsidRPr="00302028" w:rsidRDefault="00302028" w:rsidP="00302028">
            <w:pPr>
              <w:spacing w:after="0" w:line="259" w:lineRule="auto"/>
              <w:ind w:left="0" w:firstLine="0"/>
              <w:jc w:val="left"/>
            </w:pPr>
            <w:r w:rsidRPr="00302028">
              <w:rPr>
                <w:b/>
                <w:color w:val="C00000"/>
              </w:rPr>
              <w:t xml:space="preserve">CO </w:t>
            </w:r>
          </w:p>
        </w:tc>
        <w:tc>
          <w:tcPr>
            <w:tcW w:w="1843" w:type="dxa"/>
            <w:tcBorders>
              <w:top w:val="single" w:sz="6" w:space="0" w:color="000000"/>
              <w:left w:val="single" w:sz="6" w:space="0" w:color="000000"/>
              <w:bottom w:val="single" w:sz="6" w:space="0" w:color="000000"/>
              <w:right w:val="single" w:sz="6" w:space="0" w:color="000000"/>
            </w:tcBorders>
          </w:tcPr>
          <w:p w14:paraId="20138CA5"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290769DD" w14:textId="77777777" w:rsidR="00302028" w:rsidRPr="00302028" w:rsidRDefault="00302028" w:rsidP="00302028">
            <w:pPr>
              <w:spacing w:after="0" w:line="371" w:lineRule="auto"/>
              <w:ind w:left="0" w:right="20" w:firstLine="0"/>
              <w:jc w:val="left"/>
            </w:pPr>
            <w:r w:rsidRPr="00302028">
              <w:t xml:space="preserve">Reconstrução do contexto de produção, circulação </w:t>
            </w:r>
            <w:r w:rsidRPr="00302028">
              <w:tab/>
              <w:t xml:space="preserve">e recepção </w:t>
            </w:r>
            <w:r w:rsidRPr="00302028">
              <w:tab/>
              <w:t xml:space="preserve">de </w:t>
            </w:r>
          </w:p>
          <w:p w14:paraId="1C75078C" w14:textId="77777777" w:rsidR="00302028" w:rsidRPr="00302028" w:rsidRDefault="00302028" w:rsidP="00302028">
            <w:pPr>
              <w:spacing w:after="276" w:line="259" w:lineRule="auto"/>
              <w:ind w:left="0" w:firstLine="0"/>
              <w:jc w:val="left"/>
            </w:pPr>
            <w:r w:rsidRPr="00302028">
              <w:t xml:space="preserve">textos </w:t>
            </w:r>
          </w:p>
          <w:p w14:paraId="50AF4B8B" w14:textId="77777777" w:rsidR="00302028" w:rsidRPr="00302028" w:rsidRDefault="00302028" w:rsidP="00302028">
            <w:pPr>
              <w:spacing w:after="117" w:line="259" w:lineRule="auto"/>
              <w:ind w:left="0" w:firstLine="0"/>
              <w:jc w:val="left"/>
            </w:pPr>
            <w:r w:rsidRPr="00302028">
              <w:t xml:space="preserve">Caracterização </w:t>
            </w:r>
          </w:p>
          <w:p w14:paraId="6FF1EA7C" w14:textId="77777777" w:rsidR="00302028" w:rsidRPr="00302028" w:rsidRDefault="00302028" w:rsidP="00302028">
            <w:pPr>
              <w:spacing w:after="0" w:line="259" w:lineRule="auto"/>
              <w:ind w:left="0" w:firstLine="0"/>
            </w:pPr>
            <w:r w:rsidRPr="00302028">
              <w:t xml:space="preserve">do campo jornalístico e </w:t>
            </w:r>
          </w:p>
        </w:tc>
        <w:tc>
          <w:tcPr>
            <w:tcW w:w="2268" w:type="dxa"/>
            <w:tcBorders>
              <w:top w:val="single" w:sz="6" w:space="0" w:color="000000"/>
              <w:left w:val="single" w:sz="6" w:space="0" w:color="000000"/>
              <w:bottom w:val="single" w:sz="6" w:space="0" w:color="000000"/>
              <w:right w:val="single" w:sz="6" w:space="0" w:color="000000"/>
            </w:tcBorders>
          </w:tcPr>
          <w:p w14:paraId="2EBD92D4" w14:textId="77777777" w:rsidR="00302028" w:rsidRPr="00302028" w:rsidRDefault="00302028" w:rsidP="00302028">
            <w:pPr>
              <w:spacing w:after="115" w:line="259" w:lineRule="auto"/>
              <w:ind w:left="2" w:firstLine="0"/>
              <w:jc w:val="left"/>
            </w:pPr>
            <w:r w:rsidRPr="00302028">
              <w:rPr>
                <w:b/>
              </w:rPr>
              <w:t xml:space="preserve">(EF07LP01) </w:t>
            </w:r>
          </w:p>
          <w:p w14:paraId="39B6AB8E" w14:textId="77777777" w:rsidR="00302028" w:rsidRPr="00302028" w:rsidRDefault="00302028" w:rsidP="00302028">
            <w:pPr>
              <w:spacing w:after="22" w:line="360" w:lineRule="auto"/>
              <w:ind w:left="2" w:firstLine="0"/>
              <w:jc w:val="left"/>
            </w:pPr>
            <w:r w:rsidRPr="00302028">
              <w:t xml:space="preserve">Distinguir diferentes propostas </w:t>
            </w:r>
          </w:p>
          <w:p w14:paraId="2FE02693" w14:textId="77777777" w:rsidR="00302028" w:rsidRPr="00302028" w:rsidRDefault="00302028" w:rsidP="00302028">
            <w:pPr>
              <w:tabs>
                <w:tab w:val="center" w:pos="484"/>
                <w:tab w:val="center" w:pos="1989"/>
              </w:tabs>
              <w:spacing w:after="122" w:line="259" w:lineRule="auto"/>
              <w:ind w:left="0" w:firstLine="0"/>
              <w:jc w:val="left"/>
            </w:pPr>
            <w:r w:rsidRPr="00302028">
              <w:rPr>
                <w:rFonts w:ascii="Calibri" w:eastAsia="Calibri" w:hAnsi="Calibri" w:cs="Calibri"/>
                <w:sz w:val="22"/>
              </w:rPr>
              <w:tab/>
            </w:r>
            <w:r w:rsidRPr="00302028">
              <w:t xml:space="preserve">editoriais </w:t>
            </w:r>
            <w:r w:rsidRPr="00302028">
              <w:tab/>
              <w:t xml:space="preserve">– </w:t>
            </w:r>
          </w:p>
          <w:p w14:paraId="4534B3E3" w14:textId="77777777" w:rsidR="00302028" w:rsidRPr="00302028" w:rsidRDefault="00302028" w:rsidP="00302028">
            <w:pPr>
              <w:spacing w:after="0" w:line="259" w:lineRule="auto"/>
              <w:ind w:left="2" w:firstLine="0"/>
              <w:jc w:val="left"/>
            </w:pPr>
            <w:r w:rsidRPr="00302028">
              <w:t xml:space="preserve">sensacionalismo, jornalismo investigativo etc. –, de </w:t>
            </w:r>
            <w:r w:rsidRPr="00302028">
              <w:tab/>
              <w:t xml:space="preserve">forma </w:t>
            </w:r>
            <w:r w:rsidRPr="00302028">
              <w:tab/>
              <w:t xml:space="preserve">a </w:t>
            </w:r>
          </w:p>
        </w:tc>
        <w:tc>
          <w:tcPr>
            <w:tcW w:w="2433" w:type="dxa"/>
            <w:tcBorders>
              <w:top w:val="single" w:sz="6" w:space="0" w:color="000000"/>
              <w:left w:val="single" w:sz="6" w:space="0" w:color="000000"/>
              <w:bottom w:val="single" w:sz="6" w:space="0" w:color="000000"/>
              <w:right w:val="single" w:sz="6" w:space="0" w:color="000000"/>
            </w:tcBorders>
          </w:tcPr>
          <w:p w14:paraId="11E5E72E" w14:textId="77777777" w:rsidR="00302028" w:rsidRPr="00302028" w:rsidRDefault="00302028" w:rsidP="00302028">
            <w:pPr>
              <w:spacing w:after="115" w:line="259" w:lineRule="auto"/>
              <w:ind w:left="2" w:firstLine="0"/>
              <w:jc w:val="left"/>
            </w:pPr>
            <w:r w:rsidRPr="00302028">
              <w:rPr>
                <w:b/>
              </w:rPr>
              <w:t xml:space="preserve">(EF07LP01RS-1) </w:t>
            </w:r>
          </w:p>
          <w:p w14:paraId="3BE28FC6" w14:textId="77777777" w:rsidR="00302028" w:rsidRPr="00302028" w:rsidRDefault="00302028" w:rsidP="00302028">
            <w:pPr>
              <w:spacing w:after="0" w:line="259" w:lineRule="auto"/>
              <w:ind w:left="2" w:right="92" w:firstLine="0"/>
            </w:pPr>
            <w:r w:rsidRPr="00302028">
              <w:t xml:space="preserve">Distinguir diferentes propostas editoriais (sensacionalismo, jornalismo investigativo etc.), de forma a identificar os recursos utilizados </w:t>
            </w:r>
          </w:p>
        </w:tc>
        <w:tc>
          <w:tcPr>
            <w:tcW w:w="3555" w:type="dxa"/>
            <w:tcBorders>
              <w:top w:val="single" w:sz="6" w:space="0" w:color="000000"/>
              <w:left w:val="single" w:sz="6" w:space="0" w:color="000000"/>
              <w:bottom w:val="single" w:sz="6" w:space="0" w:color="000000"/>
              <w:right w:val="single" w:sz="6" w:space="0" w:color="000000"/>
            </w:tcBorders>
          </w:tcPr>
          <w:p w14:paraId="7DB28461" w14:textId="77777777" w:rsidR="00302028" w:rsidRPr="00302028" w:rsidRDefault="00302028" w:rsidP="00302028">
            <w:pPr>
              <w:spacing w:after="115" w:line="259" w:lineRule="auto"/>
              <w:ind w:left="2" w:firstLine="0"/>
              <w:jc w:val="left"/>
              <w:rPr>
                <w:b/>
              </w:rPr>
            </w:pPr>
          </w:p>
        </w:tc>
      </w:tr>
    </w:tbl>
    <w:p w14:paraId="02BBEDAE" w14:textId="77777777" w:rsidR="00302028" w:rsidRPr="00302028" w:rsidRDefault="00302028" w:rsidP="00302028">
      <w:pPr>
        <w:spacing w:after="0" w:line="259" w:lineRule="auto"/>
        <w:ind w:left="-1440" w:right="10466" w:firstLine="0"/>
        <w:jc w:val="left"/>
      </w:pPr>
    </w:p>
    <w:tbl>
      <w:tblPr>
        <w:tblStyle w:val="TableGrid33"/>
        <w:tblW w:w="14827"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641"/>
      </w:tblGrid>
      <w:tr w:rsidR="00302028" w:rsidRPr="00302028" w14:paraId="7CD6A9AA" w14:textId="77777777" w:rsidTr="00302028">
        <w:trPr>
          <w:trHeight w:val="5558"/>
        </w:trPr>
        <w:tc>
          <w:tcPr>
            <w:tcW w:w="991" w:type="dxa"/>
            <w:tcBorders>
              <w:top w:val="single" w:sz="6" w:space="0" w:color="000000"/>
              <w:left w:val="single" w:sz="6" w:space="0" w:color="000000"/>
              <w:bottom w:val="single" w:sz="6" w:space="0" w:color="000000"/>
              <w:right w:val="single" w:sz="6" w:space="0" w:color="000000"/>
            </w:tcBorders>
          </w:tcPr>
          <w:p w14:paraId="7E99EEBE" w14:textId="77777777" w:rsidR="00302028" w:rsidRPr="00302028" w:rsidRDefault="00302028" w:rsidP="00302028">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7268FA9D" w14:textId="77777777" w:rsidR="00302028" w:rsidRPr="00302028" w:rsidRDefault="00302028" w:rsidP="00302028">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40635917" w14:textId="77777777" w:rsidR="00302028" w:rsidRPr="00302028" w:rsidRDefault="00302028" w:rsidP="00302028">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3E5D8B2A" w14:textId="77777777" w:rsidR="00302028" w:rsidRPr="00302028" w:rsidRDefault="00302028" w:rsidP="00302028">
            <w:pPr>
              <w:spacing w:after="2" w:line="359" w:lineRule="auto"/>
              <w:ind w:left="0" w:firstLine="0"/>
            </w:pPr>
            <w:r w:rsidRPr="00302028">
              <w:t xml:space="preserve">relação entre os gêneros em </w:t>
            </w:r>
          </w:p>
          <w:p w14:paraId="25B0B2DC" w14:textId="77777777" w:rsidR="00302028" w:rsidRPr="00302028" w:rsidRDefault="00302028" w:rsidP="00302028">
            <w:pPr>
              <w:spacing w:after="115" w:line="259" w:lineRule="auto"/>
              <w:ind w:left="0" w:firstLine="0"/>
              <w:jc w:val="left"/>
            </w:pPr>
            <w:r w:rsidRPr="00302028">
              <w:t xml:space="preserve">circulação, </w:t>
            </w:r>
          </w:p>
          <w:p w14:paraId="06CA6B48" w14:textId="77777777" w:rsidR="00302028" w:rsidRPr="00302028" w:rsidRDefault="00302028" w:rsidP="00302028">
            <w:pPr>
              <w:spacing w:after="0"/>
              <w:ind w:left="0" w:firstLine="0"/>
            </w:pPr>
            <w:r w:rsidRPr="00302028">
              <w:t xml:space="preserve">mídias e práticas da </w:t>
            </w:r>
          </w:p>
          <w:p w14:paraId="1E8255F7" w14:textId="77777777" w:rsidR="00302028" w:rsidRPr="00302028" w:rsidRDefault="00302028" w:rsidP="00302028">
            <w:pPr>
              <w:spacing w:after="0" w:line="259" w:lineRule="auto"/>
              <w:ind w:left="0" w:firstLine="0"/>
              <w:jc w:val="left"/>
            </w:pPr>
            <w:r w:rsidRPr="00302028">
              <w:t xml:space="preserve">cultura digital </w:t>
            </w:r>
          </w:p>
        </w:tc>
        <w:tc>
          <w:tcPr>
            <w:tcW w:w="2268" w:type="dxa"/>
            <w:tcBorders>
              <w:top w:val="single" w:sz="6" w:space="0" w:color="000000"/>
              <w:left w:val="single" w:sz="6" w:space="0" w:color="000000"/>
              <w:bottom w:val="single" w:sz="6" w:space="0" w:color="000000"/>
              <w:right w:val="single" w:sz="6" w:space="0" w:color="000000"/>
            </w:tcBorders>
          </w:tcPr>
          <w:p w14:paraId="0928B009" w14:textId="77777777" w:rsidR="00302028" w:rsidRPr="00302028" w:rsidRDefault="00302028" w:rsidP="00302028">
            <w:pPr>
              <w:spacing w:after="0" w:line="363" w:lineRule="auto"/>
              <w:ind w:left="2" w:firstLine="0"/>
              <w:jc w:val="left"/>
            </w:pPr>
            <w:r w:rsidRPr="00302028">
              <w:t xml:space="preserve">identificar </w:t>
            </w:r>
            <w:r w:rsidRPr="00302028">
              <w:tab/>
              <w:t xml:space="preserve">os recursos utilizados para </w:t>
            </w:r>
          </w:p>
          <w:p w14:paraId="78F611CC" w14:textId="77777777" w:rsidR="00302028" w:rsidRPr="00302028" w:rsidRDefault="00302028" w:rsidP="00302028">
            <w:pPr>
              <w:spacing w:after="0" w:line="259" w:lineRule="auto"/>
              <w:ind w:left="2" w:right="65" w:firstLine="0"/>
            </w:pPr>
            <w:r w:rsidRPr="00302028">
              <w:t xml:space="preserve">impactar/chocar o leitor que podem comprometer uma análise crítica da notícia e do fato noticiado. </w:t>
            </w:r>
          </w:p>
        </w:tc>
        <w:tc>
          <w:tcPr>
            <w:tcW w:w="2405" w:type="dxa"/>
            <w:tcBorders>
              <w:top w:val="single" w:sz="6" w:space="0" w:color="000000"/>
              <w:left w:val="single" w:sz="6" w:space="0" w:color="000000"/>
              <w:bottom w:val="single" w:sz="6" w:space="0" w:color="000000"/>
              <w:right w:val="single" w:sz="6" w:space="0" w:color="000000"/>
            </w:tcBorders>
          </w:tcPr>
          <w:p w14:paraId="1315B8B9" w14:textId="77777777" w:rsidR="00302028" w:rsidRPr="00302028" w:rsidRDefault="00302028" w:rsidP="00302028">
            <w:pPr>
              <w:spacing w:after="115" w:line="259" w:lineRule="auto"/>
              <w:ind w:left="2" w:firstLine="0"/>
              <w:jc w:val="left"/>
            </w:pPr>
            <w:r w:rsidRPr="00302028">
              <w:t xml:space="preserve">para </w:t>
            </w:r>
          </w:p>
          <w:p w14:paraId="435C3D31" w14:textId="77777777" w:rsidR="00302028" w:rsidRPr="00302028" w:rsidRDefault="00302028" w:rsidP="00302028">
            <w:pPr>
              <w:spacing w:after="0" w:line="360" w:lineRule="auto"/>
              <w:ind w:left="2" w:right="65" w:firstLine="0"/>
            </w:pPr>
            <w:r w:rsidRPr="00302028">
              <w:t xml:space="preserve">impactar/chocar o leitor que podem comprometer uma análise crítica da notícia e do fato noticiado, </w:t>
            </w:r>
          </w:p>
          <w:p w14:paraId="44A44C2E" w14:textId="77777777" w:rsidR="00302028" w:rsidRPr="00302028" w:rsidRDefault="00302028" w:rsidP="00302028">
            <w:pPr>
              <w:spacing w:after="20" w:line="360" w:lineRule="auto"/>
              <w:ind w:left="2" w:right="64" w:firstLine="0"/>
            </w:pPr>
            <w:r w:rsidRPr="00302028">
              <w:t xml:space="preserve">analisando com coerência e imparcialidade as notícias </w:t>
            </w:r>
          </w:p>
          <w:p w14:paraId="6E0B5035" w14:textId="77777777" w:rsidR="00302028" w:rsidRPr="00302028" w:rsidRDefault="00302028" w:rsidP="00302028">
            <w:pPr>
              <w:spacing w:after="0" w:line="259" w:lineRule="auto"/>
              <w:ind w:left="2" w:firstLine="0"/>
              <w:jc w:val="left"/>
            </w:pPr>
            <w:r w:rsidRPr="00302028">
              <w:t xml:space="preserve">apresentadas </w:t>
            </w:r>
            <w:r w:rsidRPr="00302028">
              <w:tab/>
              <w:t xml:space="preserve">nas diferentes mídias. </w:t>
            </w:r>
          </w:p>
        </w:tc>
        <w:tc>
          <w:tcPr>
            <w:tcW w:w="3641" w:type="dxa"/>
            <w:tcBorders>
              <w:top w:val="single" w:sz="6" w:space="0" w:color="000000"/>
              <w:left w:val="single" w:sz="6" w:space="0" w:color="000000"/>
              <w:bottom w:val="single" w:sz="6" w:space="0" w:color="000000"/>
              <w:right w:val="single" w:sz="6" w:space="0" w:color="000000"/>
            </w:tcBorders>
          </w:tcPr>
          <w:p w14:paraId="4310F6BE" w14:textId="77777777" w:rsidR="00302028" w:rsidRPr="00302028" w:rsidRDefault="00302028" w:rsidP="00302028">
            <w:pPr>
              <w:spacing w:after="115" w:line="259" w:lineRule="auto"/>
              <w:ind w:left="2" w:firstLine="0"/>
              <w:jc w:val="left"/>
            </w:pPr>
          </w:p>
        </w:tc>
      </w:tr>
      <w:tr w:rsidR="00302028" w:rsidRPr="00302028" w14:paraId="2D0770A9" w14:textId="77777777" w:rsidTr="00302028">
        <w:trPr>
          <w:trHeight w:val="7879"/>
        </w:trPr>
        <w:tc>
          <w:tcPr>
            <w:tcW w:w="991" w:type="dxa"/>
            <w:tcBorders>
              <w:top w:val="single" w:sz="6" w:space="0" w:color="000000"/>
              <w:left w:val="single" w:sz="6" w:space="0" w:color="000000"/>
              <w:bottom w:val="single" w:sz="6" w:space="0" w:color="000000"/>
              <w:right w:val="single" w:sz="6" w:space="0" w:color="000000"/>
            </w:tcBorders>
          </w:tcPr>
          <w:p w14:paraId="5237EC5F" w14:textId="77777777" w:rsidR="00302028" w:rsidRPr="00302028" w:rsidRDefault="00302028" w:rsidP="00302028">
            <w:pPr>
              <w:spacing w:after="0" w:line="259" w:lineRule="auto"/>
              <w:ind w:left="2" w:firstLine="0"/>
              <w:jc w:val="left"/>
            </w:pPr>
            <w:r w:rsidRPr="00302028">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673DE0A"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61A0431"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0F1FAE7C" w14:textId="77777777" w:rsidR="00302028" w:rsidRPr="00302028" w:rsidRDefault="00302028" w:rsidP="00302028">
            <w:pPr>
              <w:spacing w:after="0" w:line="371" w:lineRule="auto"/>
              <w:ind w:left="0" w:right="20" w:firstLine="0"/>
              <w:jc w:val="left"/>
            </w:pPr>
            <w:r w:rsidRPr="00302028">
              <w:t xml:space="preserve">Reconstrução do contexto de produção, circulação </w:t>
            </w:r>
            <w:r w:rsidRPr="00302028">
              <w:tab/>
              <w:t xml:space="preserve">e recepção </w:t>
            </w:r>
            <w:r w:rsidRPr="00302028">
              <w:tab/>
              <w:t xml:space="preserve">de </w:t>
            </w:r>
          </w:p>
          <w:p w14:paraId="4D7586FD" w14:textId="77777777" w:rsidR="00302028" w:rsidRPr="00302028" w:rsidRDefault="00302028" w:rsidP="00302028">
            <w:pPr>
              <w:spacing w:after="276" w:line="259" w:lineRule="auto"/>
              <w:ind w:left="0" w:firstLine="0"/>
              <w:jc w:val="left"/>
            </w:pPr>
            <w:r w:rsidRPr="00302028">
              <w:t xml:space="preserve">textos </w:t>
            </w:r>
          </w:p>
          <w:p w14:paraId="30C87DBD" w14:textId="77777777" w:rsidR="00302028" w:rsidRPr="00302028" w:rsidRDefault="00302028" w:rsidP="00302028">
            <w:pPr>
              <w:spacing w:after="117" w:line="259" w:lineRule="auto"/>
              <w:ind w:left="0" w:firstLine="0"/>
              <w:jc w:val="left"/>
            </w:pPr>
            <w:r w:rsidRPr="00302028">
              <w:t xml:space="preserve">Caracterização </w:t>
            </w:r>
          </w:p>
          <w:p w14:paraId="168C8FBC" w14:textId="77777777" w:rsidR="00302028" w:rsidRPr="00302028" w:rsidRDefault="00302028" w:rsidP="00302028">
            <w:pPr>
              <w:spacing w:after="2" w:line="360" w:lineRule="auto"/>
              <w:ind w:left="0" w:right="67" w:firstLine="0"/>
            </w:pPr>
            <w:r w:rsidRPr="00302028">
              <w:t xml:space="preserve">do campo jornalístico e relação entre os gêneros em </w:t>
            </w:r>
          </w:p>
          <w:p w14:paraId="2972CB22" w14:textId="77777777" w:rsidR="00302028" w:rsidRPr="00302028" w:rsidRDefault="00302028" w:rsidP="00302028">
            <w:pPr>
              <w:spacing w:after="115" w:line="259" w:lineRule="auto"/>
              <w:ind w:left="0" w:firstLine="0"/>
              <w:jc w:val="left"/>
            </w:pPr>
            <w:r w:rsidRPr="00302028">
              <w:t xml:space="preserve">circulação, </w:t>
            </w:r>
          </w:p>
          <w:p w14:paraId="33E794CB" w14:textId="77777777" w:rsidR="00302028" w:rsidRPr="00302028" w:rsidRDefault="00302028" w:rsidP="00302028">
            <w:pPr>
              <w:spacing w:after="0"/>
              <w:ind w:left="0" w:firstLine="0"/>
            </w:pPr>
            <w:r w:rsidRPr="00302028">
              <w:t xml:space="preserve">mídias e práticas da </w:t>
            </w:r>
          </w:p>
          <w:p w14:paraId="5644077C" w14:textId="77777777" w:rsidR="00302028" w:rsidRPr="00302028" w:rsidRDefault="00302028" w:rsidP="00302028">
            <w:pPr>
              <w:spacing w:after="0" w:line="259" w:lineRule="auto"/>
              <w:ind w:left="0" w:firstLine="0"/>
              <w:jc w:val="left"/>
            </w:pPr>
            <w:r w:rsidRPr="00302028">
              <w:t xml:space="preserve">cultura digital </w:t>
            </w:r>
          </w:p>
        </w:tc>
        <w:tc>
          <w:tcPr>
            <w:tcW w:w="2268" w:type="dxa"/>
            <w:tcBorders>
              <w:top w:val="single" w:sz="6" w:space="0" w:color="000000"/>
              <w:left w:val="single" w:sz="6" w:space="0" w:color="000000"/>
              <w:bottom w:val="single" w:sz="6" w:space="0" w:color="000000"/>
              <w:right w:val="single" w:sz="6" w:space="0" w:color="000000"/>
            </w:tcBorders>
          </w:tcPr>
          <w:p w14:paraId="0AE014CA" w14:textId="77777777" w:rsidR="00302028" w:rsidRPr="00302028" w:rsidRDefault="00302028" w:rsidP="00302028">
            <w:pPr>
              <w:spacing w:after="115" w:line="259" w:lineRule="auto"/>
              <w:ind w:left="2" w:firstLine="0"/>
              <w:jc w:val="left"/>
            </w:pPr>
            <w:r w:rsidRPr="00302028">
              <w:rPr>
                <w:b/>
              </w:rPr>
              <w:t xml:space="preserve">(EF07LP02) </w:t>
            </w:r>
          </w:p>
          <w:p w14:paraId="518A3CB5" w14:textId="77777777" w:rsidR="00302028" w:rsidRPr="00302028" w:rsidRDefault="00302028" w:rsidP="00302028">
            <w:pPr>
              <w:spacing w:after="0" w:line="360" w:lineRule="auto"/>
              <w:ind w:left="2" w:right="64" w:firstLine="0"/>
            </w:pPr>
            <w:r w:rsidRPr="00302028">
              <w:t xml:space="preserve">Comparar notícias e reportagens sobre um mesmo fato divulgadas em diferentes mídias, analisando as </w:t>
            </w:r>
          </w:p>
          <w:p w14:paraId="3F47D5DA" w14:textId="77777777" w:rsidR="00302028" w:rsidRPr="00302028" w:rsidRDefault="00302028" w:rsidP="00302028">
            <w:pPr>
              <w:spacing w:after="117" w:line="259" w:lineRule="auto"/>
              <w:ind w:left="2" w:firstLine="0"/>
              <w:jc w:val="left"/>
            </w:pPr>
            <w:r w:rsidRPr="00302028">
              <w:t xml:space="preserve">especificidades </w:t>
            </w:r>
          </w:p>
          <w:p w14:paraId="41E3EDD4" w14:textId="77777777" w:rsidR="00302028" w:rsidRPr="00302028" w:rsidRDefault="00302028" w:rsidP="00302028">
            <w:pPr>
              <w:spacing w:after="2" w:line="359" w:lineRule="auto"/>
              <w:ind w:left="2" w:firstLine="0"/>
            </w:pPr>
            <w:r w:rsidRPr="00302028">
              <w:t xml:space="preserve">das mídias, os processos de </w:t>
            </w:r>
          </w:p>
          <w:p w14:paraId="6027AB7D" w14:textId="77777777" w:rsidR="00302028" w:rsidRPr="00302028" w:rsidRDefault="00302028" w:rsidP="00302028">
            <w:pPr>
              <w:spacing w:after="0" w:line="259" w:lineRule="auto"/>
              <w:ind w:left="2" w:right="64" w:firstLine="0"/>
            </w:pPr>
            <w:r w:rsidRPr="00302028">
              <w:t xml:space="preserve">(re) elaboração dos textos e a convergência das mídias em notícias ou reportagens multissemióticas. </w:t>
            </w:r>
          </w:p>
        </w:tc>
        <w:tc>
          <w:tcPr>
            <w:tcW w:w="2405" w:type="dxa"/>
            <w:tcBorders>
              <w:top w:val="single" w:sz="6" w:space="0" w:color="000000"/>
              <w:left w:val="single" w:sz="6" w:space="0" w:color="000000"/>
              <w:bottom w:val="single" w:sz="6" w:space="0" w:color="000000"/>
              <w:right w:val="single" w:sz="6" w:space="0" w:color="000000"/>
            </w:tcBorders>
          </w:tcPr>
          <w:p w14:paraId="6CEAD391" w14:textId="77777777" w:rsidR="00302028" w:rsidRPr="00DB2EDE" w:rsidRDefault="00302028" w:rsidP="00302028">
            <w:pPr>
              <w:spacing w:after="0" w:line="240" w:lineRule="auto"/>
              <w:ind w:left="0" w:firstLine="0"/>
              <w:jc w:val="left"/>
              <w:rPr>
                <w:sz w:val="22"/>
              </w:rPr>
            </w:pPr>
            <w:r w:rsidRPr="00DB2EDE">
              <w:rPr>
                <w:b/>
                <w:sz w:val="22"/>
              </w:rPr>
              <w:t xml:space="preserve">(EF07LP02RS-1) </w:t>
            </w:r>
          </w:p>
          <w:p w14:paraId="07C356DE" w14:textId="77777777" w:rsidR="00302028" w:rsidRPr="00DB2EDE" w:rsidRDefault="00302028" w:rsidP="00302028">
            <w:pPr>
              <w:spacing w:after="0" w:line="240" w:lineRule="auto"/>
              <w:ind w:left="0" w:right="64" w:firstLine="0"/>
              <w:rPr>
                <w:sz w:val="22"/>
              </w:rPr>
            </w:pPr>
            <w:r w:rsidRPr="00DB2EDE">
              <w:rPr>
                <w:sz w:val="22"/>
              </w:rPr>
              <w:t>Comparar notícias e reportagens sobre um mesmo fato divulgadas em diferentes</w:t>
            </w:r>
            <w:r w:rsidRPr="00DB2EDE">
              <w:rPr>
                <w:b/>
                <w:sz w:val="22"/>
              </w:rPr>
              <w:t xml:space="preserve"> </w:t>
            </w:r>
            <w:r w:rsidRPr="00DB2EDE">
              <w:rPr>
                <w:sz w:val="22"/>
              </w:rPr>
              <w:t>mídias, analisando as</w:t>
            </w:r>
            <w:r w:rsidRPr="00DB2EDE">
              <w:rPr>
                <w:b/>
                <w:sz w:val="22"/>
              </w:rPr>
              <w:t xml:space="preserve"> </w:t>
            </w:r>
            <w:r w:rsidRPr="00DB2EDE">
              <w:rPr>
                <w:sz w:val="22"/>
              </w:rPr>
              <w:t xml:space="preserve">especificidades das mídias, os processos de </w:t>
            </w:r>
          </w:p>
          <w:p w14:paraId="6BE8396B" w14:textId="77777777" w:rsidR="00302028" w:rsidRPr="00DB2EDE" w:rsidRDefault="00302028" w:rsidP="00302028">
            <w:pPr>
              <w:spacing w:after="0" w:line="240" w:lineRule="auto"/>
              <w:ind w:left="0" w:right="64" w:firstLine="0"/>
              <w:rPr>
                <w:sz w:val="22"/>
              </w:rPr>
            </w:pPr>
            <w:r w:rsidRPr="00DB2EDE">
              <w:rPr>
                <w:sz w:val="22"/>
              </w:rPr>
              <w:t xml:space="preserve">(re)elaboração dos textos e a convergência das mídias em notícias ou reportagens multissemióticas, de modo </w:t>
            </w:r>
            <w:r w:rsidRPr="00DB2EDE">
              <w:rPr>
                <w:sz w:val="22"/>
              </w:rPr>
              <w:tab/>
              <w:t xml:space="preserve">a compreender as </w:t>
            </w:r>
          </w:p>
          <w:p w14:paraId="46EFB59B" w14:textId="77777777" w:rsidR="00302028" w:rsidRPr="00DB2EDE" w:rsidRDefault="00302028" w:rsidP="00302028">
            <w:pPr>
              <w:spacing w:after="0" w:line="240" w:lineRule="auto"/>
              <w:ind w:left="2" w:firstLine="0"/>
              <w:jc w:val="left"/>
              <w:rPr>
                <w:sz w:val="22"/>
              </w:rPr>
            </w:pPr>
            <w:r w:rsidRPr="00DB2EDE">
              <w:rPr>
                <w:sz w:val="22"/>
              </w:rPr>
              <w:t xml:space="preserve">diferentes abordagens </w:t>
            </w:r>
            <w:r w:rsidRPr="00DB2EDE">
              <w:rPr>
                <w:sz w:val="22"/>
              </w:rPr>
              <w:tab/>
              <w:t xml:space="preserve">e realizar uma leitura produtiva sobre os textos.                       </w:t>
            </w:r>
          </w:p>
          <w:p w14:paraId="7516DF56" w14:textId="77777777" w:rsidR="00302028" w:rsidRPr="00DB2EDE" w:rsidRDefault="00302028" w:rsidP="00302028">
            <w:pPr>
              <w:spacing w:after="136" w:line="259" w:lineRule="auto"/>
              <w:ind w:left="2" w:firstLine="0"/>
              <w:jc w:val="left"/>
              <w:rPr>
                <w:sz w:val="22"/>
              </w:rPr>
            </w:pPr>
            <w:r w:rsidRPr="00DB2EDE">
              <w:rPr>
                <w:b/>
                <w:sz w:val="22"/>
              </w:rPr>
              <w:t xml:space="preserve">(EF07LP02RS-2) </w:t>
            </w:r>
          </w:p>
          <w:p w14:paraId="0982D2E4" w14:textId="77777777" w:rsidR="00302028" w:rsidRPr="00DB2EDE" w:rsidRDefault="00302028" w:rsidP="00302028">
            <w:pPr>
              <w:spacing w:after="0" w:line="240" w:lineRule="auto"/>
              <w:ind w:left="0" w:firstLine="0"/>
              <w:jc w:val="left"/>
              <w:rPr>
                <w:sz w:val="22"/>
              </w:rPr>
            </w:pPr>
            <w:r w:rsidRPr="00DB2EDE">
              <w:rPr>
                <w:sz w:val="22"/>
              </w:rPr>
              <w:t xml:space="preserve">Conhecer </w:t>
            </w:r>
            <w:r w:rsidRPr="00DB2EDE">
              <w:rPr>
                <w:sz w:val="22"/>
              </w:rPr>
              <w:tab/>
              <w:t xml:space="preserve">os recursos </w:t>
            </w:r>
            <w:r w:rsidRPr="00DB2EDE">
              <w:rPr>
                <w:sz w:val="22"/>
              </w:rPr>
              <w:tab/>
              <w:t xml:space="preserve">de linguagem próprios de cada mídia para perceber </w:t>
            </w:r>
            <w:r w:rsidRPr="00DB2EDE">
              <w:rPr>
                <w:sz w:val="22"/>
              </w:rPr>
              <w:tab/>
              <w:t xml:space="preserve">as diferenças </w:t>
            </w:r>
            <w:r w:rsidRPr="00DB2EDE">
              <w:rPr>
                <w:sz w:val="22"/>
              </w:rPr>
              <w:tab/>
              <w:t>entre elas.</w:t>
            </w:r>
          </w:p>
        </w:tc>
        <w:tc>
          <w:tcPr>
            <w:tcW w:w="3641" w:type="dxa"/>
            <w:tcBorders>
              <w:top w:val="single" w:sz="6" w:space="0" w:color="000000"/>
              <w:left w:val="single" w:sz="6" w:space="0" w:color="000000"/>
              <w:bottom w:val="single" w:sz="6" w:space="0" w:color="000000"/>
              <w:right w:val="single" w:sz="6" w:space="0" w:color="000000"/>
            </w:tcBorders>
          </w:tcPr>
          <w:p w14:paraId="7AE136FD" w14:textId="77777777" w:rsidR="00302028" w:rsidRPr="00302028" w:rsidRDefault="00302028" w:rsidP="00302028">
            <w:pPr>
              <w:spacing w:after="115" w:line="259" w:lineRule="auto"/>
              <w:ind w:left="2" w:firstLine="0"/>
              <w:jc w:val="left"/>
              <w:rPr>
                <w:b/>
              </w:rPr>
            </w:pPr>
          </w:p>
        </w:tc>
      </w:tr>
    </w:tbl>
    <w:p w14:paraId="1179DAD7" w14:textId="77777777" w:rsidR="00302028" w:rsidRPr="00302028" w:rsidRDefault="00302028" w:rsidP="00302028">
      <w:pPr>
        <w:spacing w:after="0" w:line="259" w:lineRule="auto"/>
        <w:ind w:left="-1440" w:right="10466" w:firstLine="0"/>
      </w:pPr>
    </w:p>
    <w:tbl>
      <w:tblPr>
        <w:tblStyle w:val="TableGrid33"/>
        <w:tblW w:w="14685"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499"/>
      </w:tblGrid>
      <w:tr w:rsidR="00302028" w:rsidRPr="00302028" w14:paraId="1B158AFD" w14:textId="77777777" w:rsidTr="00302028">
        <w:trPr>
          <w:trHeight w:val="4749"/>
        </w:trPr>
        <w:tc>
          <w:tcPr>
            <w:tcW w:w="991" w:type="dxa"/>
            <w:tcBorders>
              <w:top w:val="single" w:sz="6" w:space="0" w:color="000000"/>
              <w:left w:val="single" w:sz="6" w:space="0" w:color="000000"/>
              <w:bottom w:val="single" w:sz="6" w:space="0" w:color="000000"/>
              <w:right w:val="single" w:sz="6" w:space="0" w:color="000000"/>
            </w:tcBorders>
          </w:tcPr>
          <w:p w14:paraId="0ACD1C9C" w14:textId="77777777" w:rsidR="00302028" w:rsidRPr="00302028" w:rsidRDefault="00302028" w:rsidP="00302028">
            <w:pPr>
              <w:spacing w:after="0" w:line="259" w:lineRule="auto"/>
              <w:ind w:left="2" w:firstLine="0"/>
              <w:jc w:val="left"/>
            </w:pPr>
            <w:r w:rsidRPr="00302028">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9CF507B"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14F6749" w14:textId="77777777" w:rsidR="00302028" w:rsidRPr="00302028" w:rsidRDefault="00302028" w:rsidP="00302028">
            <w:pPr>
              <w:spacing w:after="0"/>
              <w:ind w:left="2" w:firstLine="0"/>
              <w:jc w:val="left"/>
            </w:pPr>
            <w:r w:rsidRPr="00302028">
              <w:t>Análise linguística/sem</w:t>
            </w:r>
          </w:p>
          <w:p w14:paraId="7E3A24DF"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7A5788C" w14:textId="77777777" w:rsidR="00302028" w:rsidRPr="00302028" w:rsidRDefault="00302028" w:rsidP="00302028">
            <w:pPr>
              <w:spacing w:after="0" w:line="259" w:lineRule="auto"/>
              <w:ind w:left="0" w:firstLine="0"/>
              <w:jc w:val="left"/>
            </w:pPr>
            <w:r w:rsidRPr="00302028">
              <w:t xml:space="preserve">Léxico/morfologi a </w:t>
            </w:r>
          </w:p>
        </w:tc>
        <w:tc>
          <w:tcPr>
            <w:tcW w:w="2268" w:type="dxa"/>
            <w:tcBorders>
              <w:top w:val="single" w:sz="6" w:space="0" w:color="000000"/>
              <w:left w:val="single" w:sz="6" w:space="0" w:color="000000"/>
              <w:bottom w:val="single" w:sz="6" w:space="0" w:color="000000"/>
              <w:right w:val="single" w:sz="6" w:space="0" w:color="000000"/>
            </w:tcBorders>
          </w:tcPr>
          <w:p w14:paraId="420E5E50" w14:textId="77777777" w:rsidR="00302028" w:rsidRPr="00302028" w:rsidRDefault="00302028" w:rsidP="00302028">
            <w:pPr>
              <w:spacing w:after="0" w:line="259" w:lineRule="auto"/>
              <w:ind w:left="2" w:right="64" w:firstLine="0"/>
            </w:pPr>
            <w:r w:rsidRPr="00302028">
              <w:rPr>
                <w:b/>
              </w:rPr>
              <w:t xml:space="preserve">(EF07LP03) </w:t>
            </w:r>
            <w:r w:rsidRPr="00302028">
              <w:t xml:space="preserve">Formar, com base em palavras primitivas, palavras derivadas com os prefixos e sufixos mais produtivos no português. </w:t>
            </w:r>
          </w:p>
        </w:tc>
        <w:tc>
          <w:tcPr>
            <w:tcW w:w="2405" w:type="dxa"/>
            <w:tcBorders>
              <w:top w:val="single" w:sz="6" w:space="0" w:color="000000"/>
              <w:left w:val="single" w:sz="6" w:space="0" w:color="000000"/>
              <w:bottom w:val="single" w:sz="6" w:space="0" w:color="000000"/>
              <w:right w:val="single" w:sz="6" w:space="0" w:color="000000"/>
            </w:tcBorders>
          </w:tcPr>
          <w:p w14:paraId="3C44F988" w14:textId="77777777" w:rsidR="00302028" w:rsidRPr="00302028" w:rsidRDefault="00302028" w:rsidP="00302028">
            <w:pPr>
              <w:spacing w:after="117" w:line="259" w:lineRule="auto"/>
              <w:ind w:left="2" w:firstLine="0"/>
              <w:jc w:val="left"/>
            </w:pPr>
            <w:r w:rsidRPr="00302028">
              <w:rPr>
                <w:b/>
              </w:rPr>
              <w:t xml:space="preserve">(EF07LP03RS-1) </w:t>
            </w:r>
          </w:p>
          <w:p w14:paraId="3D25A169" w14:textId="77777777" w:rsidR="00302028" w:rsidRPr="00302028" w:rsidRDefault="00302028" w:rsidP="00302028">
            <w:pPr>
              <w:spacing w:after="0" w:line="259" w:lineRule="auto"/>
              <w:ind w:left="2" w:right="64" w:firstLine="0"/>
            </w:pPr>
            <w:r w:rsidRPr="00302028">
              <w:t xml:space="preserve">Identificar os prefixos e sufixos que constituem palavras cognatas. </w:t>
            </w:r>
            <w:r w:rsidRPr="00302028">
              <w:rPr>
                <w:b/>
              </w:rPr>
              <w:t xml:space="preserve">(EF07LP03RS-2) </w:t>
            </w:r>
            <w:r w:rsidRPr="00302028">
              <w:t xml:space="preserve">Formar, com base em palavras primitivas, palavras derivadas com os prefixos e sufixos, apontando o sentido dos afixos ao constituírem a palavra. </w:t>
            </w:r>
          </w:p>
        </w:tc>
        <w:tc>
          <w:tcPr>
            <w:tcW w:w="3499" w:type="dxa"/>
            <w:tcBorders>
              <w:top w:val="single" w:sz="6" w:space="0" w:color="000000"/>
              <w:left w:val="single" w:sz="6" w:space="0" w:color="000000"/>
              <w:bottom w:val="single" w:sz="6" w:space="0" w:color="000000"/>
              <w:right w:val="single" w:sz="6" w:space="0" w:color="000000"/>
            </w:tcBorders>
          </w:tcPr>
          <w:p w14:paraId="67AE0C2A" w14:textId="77777777" w:rsidR="00302028" w:rsidRPr="00302028" w:rsidRDefault="00302028" w:rsidP="00302028">
            <w:pPr>
              <w:spacing w:after="117" w:line="259" w:lineRule="auto"/>
              <w:ind w:left="2" w:firstLine="0"/>
              <w:jc w:val="left"/>
              <w:rPr>
                <w:b/>
              </w:rPr>
            </w:pPr>
          </w:p>
        </w:tc>
      </w:tr>
      <w:tr w:rsidR="00302028" w:rsidRPr="00302028" w14:paraId="71C845A2" w14:textId="77777777" w:rsidTr="00302028">
        <w:trPr>
          <w:trHeight w:val="2246"/>
        </w:trPr>
        <w:tc>
          <w:tcPr>
            <w:tcW w:w="991" w:type="dxa"/>
            <w:tcBorders>
              <w:top w:val="single" w:sz="6" w:space="0" w:color="000000"/>
              <w:left w:val="single" w:sz="6" w:space="0" w:color="000000"/>
              <w:bottom w:val="single" w:sz="6" w:space="0" w:color="000000"/>
              <w:right w:val="single" w:sz="6" w:space="0" w:color="000000"/>
            </w:tcBorders>
          </w:tcPr>
          <w:p w14:paraId="2481DCAF"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4FBF812"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168A3DA" w14:textId="77777777" w:rsidR="00302028" w:rsidRPr="00302028" w:rsidRDefault="00302028" w:rsidP="00302028">
            <w:pPr>
              <w:spacing w:after="2" w:line="359" w:lineRule="auto"/>
              <w:ind w:left="2" w:firstLine="0"/>
              <w:jc w:val="left"/>
            </w:pPr>
            <w:r w:rsidRPr="00302028">
              <w:t>Análise linguística/sem</w:t>
            </w:r>
          </w:p>
          <w:p w14:paraId="5662CFD0"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27CB54E0" w14:textId="77777777" w:rsidR="00302028" w:rsidRPr="00302028" w:rsidRDefault="00302028" w:rsidP="00302028">
            <w:pPr>
              <w:spacing w:after="0" w:line="259" w:lineRule="auto"/>
              <w:ind w:left="0" w:firstLine="0"/>
              <w:jc w:val="left"/>
            </w:pPr>
            <w:r w:rsidRPr="00302028">
              <w:t xml:space="preserve">Morfossintaxe </w:t>
            </w:r>
          </w:p>
        </w:tc>
        <w:tc>
          <w:tcPr>
            <w:tcW w:w="2268" w:type="dxa"/>
            <w:tcBorders>
              <w:top w:val="single" w:sz="6" w:space="0" w:color="000000"/>
              <w:left w:val="single" w:sz="6" w:space="0" w:color="000000"/>
              <w:bottom w:val="single" w:sz="6" w:space="0" w:color="000000"/>
              <w:right w:val="single" w:sz="6" w:space="0" w:color="000000"/>
            </w:tcBorders>
          </w:tcPr>
          <w:p w14:paraId="3E83E7F2" w14:textId="77777777" w:rsidR="00302028" w:rsidRPr="00302028" w:rsidRDefault="00302028" w:rsidP="00302028">
            <w:pPr>
              <w:spacing w:after="115" w:line="259" w:lineRule="auto"/>
              <w:ind w:left="2" w:firstLine="0"/>
              <w:jc w:val="left"/>
            </w:pPr>
            <w:r w:rsidRPr="00302028">
              <w:rPr>
                <w:b/>
              </w:rPr>
              <w:t xml:space="preserve">(EF07LP04) </w:t>
            </w:r>
          </w:p>
          <w:p w14:paraId="65660F32" w14:textId="77777777" w:rsidR="00302028" w:rsidRPr="00302028" w:rsidRDefault="00302028" w:rsidP="00302028">
            <w:pPr>
              <w:spacing w:after="0" w:line="259" w:lineRule="auto"/>
              <w:ind w:left="2" w:right="64" w:firstLine="0"/>
            </w:pPr>
            <w:r w:rsidRPr="00302028">
              <w:t xml:space="preserve">Reconhecer, em textos, o verbo como o núcleo das orações. </w:t>
            </w:r>
          </w:p>
        </w:tc>
        <w:tc>
          <w:tcPr>
            <w:tcW w:w="2405" w:type="dxa"/>
            <w:tcBorders>
              <w:top w:val="single" w:sz="6" w:space="0" w:color="000000"/>
              <w:left w:val="single" w:sz="6" w:space="0" w:color="000000"/>
              <w:bottom w:val="single" w:sz="6" w:space="0" w:color="000000"/>
              <w:right w:val="single" w:sz="6" w:space="0" w:color="000000"/>
            </w:tcBorders>
          </w:tcPr>
          <w:p w14:paraId="1761DAAA" w14:textId="77777777" w:rsidR="00302028" w:rsidRPr="00302028" w:rsidRDefault="00302028" w:rsidP="00302028">
            <w:pPr>
              <w:spacing w:after="115" w:line="259" w:lineRule="auto"/>
              <w:ind w:left="2" w:firstLine="0"/>
              <w:jc w:val="left"/>
            </w:pPr>
            <w:r w:rsidRPr="00302028">
              <w:rPr>
                <w:b/>
              </w:rPr>
              <w:t xml:space="preserve">(EF07LP04RS-1) </w:t>
            </w:r>
          </w:p>
          <w:p w14:paraId="200E7C02" w14:textId="77777777" w:rsidR="00302028" w:rsidRPr="00302028" w:rsidRDefault="00302028" w:rsidP="00302028">
            <w:pPr>
              <w:spacing w:after="1" w:line="360" w:lineRule="auto"/>
              <w:ind w:left="2" w:right="64" w:firstLine="0"/>
            </w:pPr>
            <w:r w:rsidRPr="00302028">
              <w:t xml:space="preserve">Reconhecer, em textos, o verbo como o núcleo das </w:t>
            </w:r>
          </w:p>
          <w:p w14:paraId="66B820CE" w14:textId="77777777" w:rsidR="00302028" w:rsidRPr="00302028" w:rsidRDefault="00302028" w:rsidP="00302028">
            <w:pPr>
              <w:spacing w:after="0" w:line="259" w:lineRule="auto"/>
              <w:ind w:left="2" w:firstLine="0"/>
              <w:jc w:val="left"/>
            </w:pPr>
            <w:r w:rsidRPr="00302028">
              <w:t>orações, identificando-o como parte da estrutura básica das orações.</w:t>
            </w:r>
          </w:p>
        </w:tc>
        <w:tc>
          <w:tcPr>
            <w:tcW w:w="3499" w:type="dxa"/>
            <w:tcBorders>
              <w:top w:val="single" w:sz="6" w:space="0" w:color="000000"/>
              <w:left w:val="single" w:sz="6" w:space="0" w:color="000000"/>
              <w:bottom w:val="single" w:sz="6" w:space="0" w:color="000000"/>
              <w:right w:val="single" w:sz="6" w:space="0" w:color="000000"/>
            </w:tcBorders>
          </w:tcPr>
          <w:p w14:paraId="40CF7500" w14:textId="77777777" w:rsidR="00302028" w:rsidRPr="00302028" w:rsidRDefault="00302028" w:rsidP="00302028">
            <w:pPr>
              <w:spacing w:after="115" w:line="259" w:lineRule="auto"/>
              <w:ind w:left="2" w:firstLine="0"/>
              <w:jc w:val="left"/>
              <w:rPr>
                <w:b/>
              </w:rPr>
            </w:pPr>
          </w:p>
        </w:tc>
      </w:tr>
    </w:tbl>
    <w:p w14:paraId="2B244061" w14:textId="77777777" w:rsidR="00302028" w:rsidRPr="00302028" w:rsidRDefault="00302028" w:rsidP="00302028">
      <w:pPr>
        <w:spacing w:after="0" w:line="259" w:lineRule="auto"/>
        <w:ind w:left="-1440" w:right="10466" w:firstLine="0"/>
        <w:jc w:val="left"/>
      </w:pPr>
    </w:p>
    <w:tbl>
      <w:tblPr>
        <w:tblStyle w:val="TableGrid33"/>
        <w:tblW w:w="14849" w:type="dxa"/>
        <w:tblInd w:w="-1085" w:type="dxa"/>
        <w:tblCellMar>
          <w:top w:w="56" w:type="dxa"/>
        </w:tblCellMar>
        <w:tblLook w:val="04A0" w:firstRow="1" w:lastRow="0" w:firstColumn="1" w:lastColumn="0" w:noHBand="0" w:noVBand="1"/>
      </w:tblPr>
      <w:tblGrid>
        <w:gridCol w:w="991"/>
        <w:gridCol w:w="1694"/>
        <w:gridCol w:w="1843"/>
        <w:gridCol w:w="1985"/>
        <w:gridCol w:w="1896"/>
        <w:gridCol w:w="372"/>
        <w:gridCol w:w="2405"/>
        <w:gridCol w:w="3586"/>
        <w:gridCol w:w="77"/>
      </w:tblGrid>
      <w:tr w:rsidR="00302028" w:rsidRPr="00302028" w14:paraId="7BE8F182" w14:textId="77777777" w:rsidTr="00302028">
        <w:trPr>
          <w:trHeight w:val="5971"/>
        </w:trPr>
        <w:tc>
          <w:tcPr>
            <w:tcW w:w="991" w:type="dxa"/>
            <w:tcBorders>
              <w:top w:val="single" w:sz="6" w:space="0" w:color="000000"/>
              <w:left w:val="single" w:sz="6" w:space="0" w:color="000000"/>
              <w:bottom w:val="single" w:sz="6" w:space="0" w:color="000000"/>
              <w:right w:val="single" w:sz="6" w:space="0" w:color="000000"/>
            </w:tcBorders>
          </w:tcPr>
          <w:p w14:paraId="28C68BB4" w14:textId="77777777" w:rsidR="00302028" w:rsidRPr="00302028" w:rsidRDefault="00302028" w:rsidP="00302028">
            <w:pPr>
              <w:spacing w:after="0" w:line="259" w:lineRule="auto"/>
              <w:ind w:left="110" w:firstLine="0"/>
              <w:jc w:val="left"/>
            </w:pPr>
            <w:r w:rsidRPr="00302028">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3EA3049"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A4B4DB1" w14:textId="77777777" w:rsidR="00302028" w:rsidRPr="00302028" w:rsidRDefault="00302028" w:rsidP="00302028">
            <w:pPr>
              <w:spacing w:after="0"/>
              <w:ind w:left="110" w:firstLine="0"/>
              <w:jc w:val="left"/>
            </w:pPr>
            <w:r w:rsidRPr="00302028">
              <w:t>Análise linguística/sem</w:t>
            </w:r>
          </w:p>
          <w:p w14:paraId="25F04BBB" w14:textId="77777777" w:rsidR="00302028" w:rsidRPr="00302028" w:rsidRDefault="00302028" w:rsidP="00302028">
            <w:pPr>
              <w:spacing w:after="0" w:line="259" w:lineRule="auto"/>
              <w:ind w:left="110"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0E9602E7" w14:textId="77777777" w:rsidR="00302028" w:rsidRPr="00302028" w:rsidRDefault="00302028" w:rsidP="00302028">
            <w:pPr>
              <w:spacing w:after="0" w:line="259" w:lineRule="auto"/>
              <w:ind w:left="108" w:firstLine="0"/>
              <w:jc w:val="left"/>
            </w:pPr>
            <w:r w:rsidRPr="00302028">
              <w:t xml:space="preserve">Morfossintaxe </w:t>
            </w:r>
          </w:p>
        </w:tc>
        <w:tc>
          <w:tcPr>
            <w:tcW w:w="1896" w:type="dxa"/>
            <w:tcBorders>
              <w:top w:val="single" w:sz="6" w:space="0" w:color="000000"/>
              <w:left w:val="single" w:sz="6" w:space="0" w:color="000000"/>
              <w:bottom w:val="single" w:sz="6" w:space="0" w:color="000000"/>
              <w:right w:val="nil"/>
            </w:tcBorders>
          </w:tcPr>
          <w:p w14:paraId="2BFA13B6" w14:textId="77777777" w:rsidR="00302028" w:rsidRPr="00302028" w:rsidRDefault="00302028" w:rsidP="00302028">
            <w:pPr>
              <w:spacing w:after="117" w:line="259" w:lineRule="auto"/>
              <w:ind w:left="110" w:firstLine="0"/>
              <w:jc w:val="left"/>
            </w:pPr>
            <w:r w:rsidRPr="00302028">
              <w:rPr>
                <w:b/>
              </w:rPr>
              <w:t xml:space="preserve">(EF07LP05) </w:t>
            </w:r>
          </w:p>
          <w:p w14:paraId="33D30502" w14:textId="77777777" w:rsidR="00302028" w:rsidRPr="00302028" w:rsidRDefault="00302028" w:rsidP="00302028">
            <w:pPr>
              <w:spacing w:after="115" w:line="259" w:lineRule="auto"/>
              <w:ind w:left="110" w:firstLine="0"/>
              <w:jc w:val="left"/>
            </w:pPr>
            <w:r w:rsidRPr="00302028">
              <w:t xml:space="preserve">Identificar, </w:t>
            </w:r>
          </w:p>
          <w:p w14:paraId="4173FA0A" w14:textId="77777777" w:rsidR="00302028" w:rsidRPr="00302028" w:rsidRDefault="00302028" w:rsidP="00302028">
            <w:pPr>
              <w:spacing w:after="0" w:line="259" w:lineRule="auto"/>
              <w:ind w:left="110" w:right="-269" w:firstLine="0"/>
            </w:pPr>
            <w:r w:rsidRPr="00302028">
              <w:t xml:space="preserve">orações de textos lidos ou produção próp verbos predicação completa incompleta: intransitivos transitivos. </w:t>
            </w:r>
          </w:p>
        </w:tc>
        <w:tc>
          <w:tcPr>
            <w:tcW w:w="372" w:type="dxa"/>
            <w:tcBorders>
              <w:top w:val="single" w:sz="6" w:space="0" w:color="000000"/>
              <w:left w:val="nil"/>
              <w:bottom w:val="single" w:sz="6" w:space="0" w:color="000000"/>
              <w:right w:val="single" w:sz="6" w:space="0" w:color="000000"/>
            </w:tcBorders>
          </w:tcPr>
          <w:p w14:paraId="194C2315" w14:textId="77777777" w:rsidR="00302028" w:rsidRPr="00302028" w:rsidRDefault="00302028" w:rsidP="00302028">
            <w:pPr>
              <w:spacing w:after="530" w:line="259" w:lineRule="auto"/>
              <w:ind w:left="-65" w:firstLine="0"/>
            </w:pPr>
            <w:r w:rsidRPr="00302028">
              <w:t xml:space="preserve">em </w:t>
            </w:r>
          </w:p>
          <w:p w14:paraId="18EAA11E" w14:textId="77777777" w:rsidR="00302028" w:rsidRPr="00302028" w:rsidRDefault="00302028" w:rsidP="00302028">
            <w:pPr>
              <w:spacing w:after="414" w:line="360" w:lineRule="auto"/>
              <w:ind w:left="-65" w:firstLine="65"/>
              <w:jc w:val="left"/>
            </w:pPr>
            <w:r w:rsidRPr="00302028">
              <w:t xml:space="preserve">de ria, de </w:t>
            </w:r>
          </w:p>
          <w:p w14:paraId="7C33B01F" w14:textId="77777777" w:rsidR="00302028" w:rsidRPr="00302028" w:rsidRDefault="00302028" w:rsidP="00302028">
            <w:pPr>
              <w:spacing w:after="530" w:line="259" w:lineRule="auto"/>
              <w:ind w:left="134" w:firstLine="0"/>
              <w:jc w:val="left"/>
            </w:pPr>
            <w:r w:rsidRPr="00302028">
              <w:t xml:space="preserve">e </w:t>
            </w:r>
          </w:p>
          <w:p w14:paraId="65F88640" w14:textId="77777777" w:rsidR="00302028" w:rsidRPr="00302028" w:rsidRDefault="00302028" w:rsidP="00302028">
            <w:pPr>
              <w:spacing w:after="0" w:line="259" w:lineRule="auto"/>
              <w:ind w:left="134" w:firstLine="0"/>
              <w:jc w:val="left"/>
            </w:pPr>
            <w:r w:rsidRPr="00302028">
              <w:t xml:space="preserve">e </w:t>
            </w:r>
          </w:p>
        </w:tc>
        <w:tc>
          <w:tcPr>
            <w:tcW w:w="2405" w:type="dxa"/>
            <w:tcBorders>
              <w:top w:val="single" w:sz="6" w:space="0" w:color="000000"/>
              <w:left w:val="single" w:sz="6" w:space="0" w:color="000000"/>
              <w:bottom w:val="single" w:sz="6" w:space="0" w:color="000000"/>
              <w:right w:val="single" w:sz="6" w:space="0" w:color="000000"/>
            </w:tcBorders>
          </w:tcPr>
          <w:p w14:paraId="0A434229" w14:textId="77777777" w:rsidR="00302028" w:rsidRPr="00302028" w:rsidRDefault="00302028" w:rsidP="00302028">
            <w:pPr>
              <w:spacing w:after="0" w:line="371" w:lineRule="auto"/>
              <w:ind w:left="0" w:right="103" w:firstLine="0"/>
              <w:jc w:val="right"/>
            </w:pPr>
            <w:r w:rsidRPr="00302028">
              <w:rPr>
                <w:b/>
              </w:rPr>
              <w:t xml:space="preserve">(EF07LP05RS-1) </w:t>
            </w:r>
            <w:r w:rsidRPr="00302028">
              <w:t xml:space="preserve">Identificar, </w:t>
            </w:r>
            <w:r w:rsidRPr="00302028">
              <w:tab/>
              <w:t xml:space="preserve">em orações de textos lidos ou de produção própria, os verbos de </w:t>
            </w:r>
            <w:r w:rsidRPr="00302028">
              <w:tab/>
              <w:t xml:space="preserve">predicação completa </w:t>
            </w:r>
            <w:r w:rsidRPr="00302028">
              <w:tab/>
              <w:t xml:space="preserve">e </w:t>
            </w:r>
          </w:p>
          <w:p w14:paraId="514DCA81" w14:textId="77777777" w:rsidR="00302028" w:rsidRPr="00302028" w:rsidRDefault="00302028" w:rsidP="00302028">
            <w:pPr>
              <w:spacing w:after="136" w:line="259" w:lineRule="auto"/>
              <w:ind w:left="110" w:firstLine="0"/>
              <w:jc w:val="left"/>
            </w:pPr>
            <w:r w:rsidRPr="00302028">
              <w:t xml:space="preserve">incompleta, </w:t>
            </w:r>
          </w:p>
          <w:p w14:paraId="305E85C4" w14:textId="77777777" w:rsidR="00302028" w:rsidRPr="00302028" w:rsidRDefault="00302028" w:rsidP="00302028">
            <w:pPr>
              <w:tabs>
                <w:tab w:val="center" w:pos="745"/>
                <w:tab w:val="center" w:pos="2101"/>
              </w:tabs>
              <w:spacing w:after="125" w:line="259" w:lineRule="auto"/>
              <w:ind w:left="0" w:firstLine="0"/>
              <w:jc w:val="left"/>
            </w:pPr>
            <w:r w:rsidRPr="00302028">
              <w:rPr>
                <w:rFonts w:ascii="Calibri" w:eastAsia="Calibri" w:hAnsi="Calibri" w:cs="Calibri"/>
                <w:sz w:val="22"/>
              </w:rPr>
              <w:tab/>
            </w:r>
            <w:r w:rsidRPr="00302028">
              <w:t xml:space="preserve">percebendo </w:t>
            </w:r>
            <w:r w:rsidRPr="00302028">
              <w:tab/>
              <w:t xml:space="preserve">que </w:t>
            </w:r>
          </w:p>
          <w:p w14:paraId="353E6DF2" w14:textId="77777777" w:rsidR="00302028" w:rsidRPr="00302028" w:rsidRDefault="00302028" w:rsidP="00302028">
            <w:pPr>
              <w:spacing w:after="0" w:line="259" w:lineRule="auto"/>
              <w:ind w:left="110" w:right="104" w:firstLine="0"/>
            </w:pPr>
            <w:r w:rsidRPr="00302028">
              <w:t xml:space="preserve">determinados verbos necessitam de elementos que complementam o seu sentido.     </w:t>
            </w:r>
          </w:p>
        </w:tc>
        <w:tc>
          <w:tcPr>
            <w:tcW w:w="3663" w:type="dxa"/>
            <w:gridSpan w:val="2"/>
            <w:tcBorders>
              <w:top w:val="single" w:sz="6" w:space="0" w:color="000000"/>
              <w:left w:val="single" w:sz="6" w:space="0" w:color="000000"/>
              <w:bottom w:val="single" w:sz="6" w:space="0" w:color="000000"/>
              <w:right w:val="single" w:sz="6" w:space="0" w:color="000000"/>
            </w:tcBorders>
          </w:tcPr>
          <w:p w14:paraId="370CAA2A" w14:textId="77777777" w:rsidR="00302028" w:rsidRPr="00302028" w:rsidRDefault="00302028" w:rsidP="00302028">
            <w:pPr>
              <w:spacing w:after="0" w:line="371" w:lineRule="auto"/>
              <w:ind w:left="0" w:right="103" w:firstLine="0"/>
              <w:jc w:val="right"/>
              <w:rPr>
                <w:b/>
              </w:rPr>
            </w:pPr>
          </w:p>
        </w:tc>
      </w:tr>
      <w:tr w:rsidR="00302028" w:rsidRPr="00302028" w14:paraId="46AE824D" w14:textId="77777777" w:rsidTr="00302028">
        <w:trPr>
          <w:trHeight w:val="4899"/>
        </w:trPr>
        <w:tc>
          <w:tcPr>
            <w:tcW w:w="991" w:type="dxa"/>
            <w:tcBorders>
              <w:top w:val="single" w:sz="6" w:space="0" w:color="000000"/>
              <w:left w:val="single" w:sz="6" w:space="0" w:color="000000"/>
              <w:bottom w:val="single" w:sz="6" w:space="0" w:color="000000"/>
              <w:right w:val="single" w:sz="6" w:space="0" w:color="000000"/>
            </w:tcBorders>
          </w:tcPr>
          <w:p w14:paraId="328609C7" w14:textId="77777777" w:rsidR="00302028" w:rsidRPr="00302028" w:rsidRDefault="00302028" w:rsidP="00302028">
            <w:pPr>
              <w:spacing w:after="0" w:line="259" w:lineRule="auto"/>
              <w:ind w:left="110" w:firstLine="0"/>
              <w:jc w:val="left"/>
            </w:pPr>
            <w:r w:rsidRPr="00302028">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B31F361"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652B325" w14:textId="77777777" w:rsidR="00302028" w:rsidRPr="00302028" w:rsidRDefault="00302028" w:rsidP="00302028">
            <w:pPr>
              <w:spacing w:after="2" w:line="359" w:lineRule="auto"/>
              <w:ind w:left="110" w:firstLine="0"/>
              <w:jc w:val="left"/>
            </w:pPr>
            <w:r w:rsidRPr="00302028">
              <w:t>Análise linguística/sem</w:t>
            </w:r>
          </w:p>
          <w:p w14:paraId="4DAF634A" w14:textId="77777777" w:rsidR="00302028" w:rsidRPr="00302028" w:rsidRDefault="00302028" w:rsidP="00302028">
            <w:pPr>
              <w:spacing w:after="0" w:line="259" w:lineRule="auto"/>
              <w:ind w:left="110"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5C80E759" w14:textId="77777777" w:rsidR="00302028" w:rsidRPr="00302028" w:rsidRDefault="00302028" w:rsidP="00302028">
            <w:pPr>
              <w:spacing w:after="0" w:line="259" w:lineRule="auto"/>
              <w:ind w:left="108" w:firstLine="0"/>
              <w:jc w:val="left"/>
            </w:pPr>
            <w:r w:rsidRPr="00302028">
              <w:t xml:space="preserve">Morfossintaxe </w:t>
            </w:r>
          </w:p>
        </w:tc>
        <w:tc>
          <w:tcPr>
            <w:tcW w:w="2268" w:type="dxa"/>
            <w:gridSpan w:val="2"/>
            <w:tcBorders>
              <w:top w:val="single" w:sz="6" w:space="0" w:color="000000"/>
              <w:left w:val="single" w:sz="6" w:space="0" w:color="000000"/>
              <w:bottom w:val="single" w:sz="6" w:space="0" w:color="000000"/>
              <w:right w:val="single" w:sz="6" w:space="0" w:color="000000"/>
            </w:tcBorders>
          </w:tcPr>
          <w:p w14:paraId="58381686" w14:textId="77777777" w:rsidR="00302028" w:rsidRPr="00302028" w:rsidRDefault="00302028" w:rsidP="00302028">
            <w:pPr>
              <w:spacing w:after="136" w:line="259" w:lineRule="auto"/>
              <w:ind w:left="110" w:firstLine="0"/>
              <w:jc w:val="left"/>
            </w:pPr>
            <w:r w:rsidRPr="00302028">
              <w:rPr>
                <w:b/>
              </w:rPr>
              <w:t xml:space="preserve">(EF07LP06) </w:t>
            </w:r>
          </w:p>
          <w:p w14:paraId="7AC500AC" w14:textId="77777777" w:rsidR="00302028" w:rsidRPr="00302028" w:rsidRDefault="00302028" w:rsidP="00302028">
            <w:pPr>
              <w:spacing w:after="0" w:line="259" w:lineRule="auto"/>
              <w:ind w:left="110" w:firstLine="0"/>
              <w:jc w:val="left"/>
            </w:pPr>
            <w:r w:rsidRPr="00302028">
              <w:t xml:space="preserve">Empregar </w:t>
            </w:r>
            <w:r w:rsidRPr="00302028">
              <w:tab/>
              <w:t xml:space="preserve">as regras básicas de concordância nominal e verbal em </w:t>
            </w:r>
            <w:r w:rsidRPr="00302028">
              <w:tab/>
              <w:t xml:space="preserve">situações comunicativas e na produção </w:t>
            </w:r>
            <w:r w:rsidRPr="00302028">
              <w:tab/>
              <w:t xml:space="preserve">de textos. </w:t>
            </w:r>
          </w:p>
        </w:tc>
        <w:tc>
          <w:tcPr>
            <w:tcW w:w="2405" w:type="dxa"/>
            <w:tcBorders>
              <w:top w:val="single" w:sz="6" w:space="0" w:color="000000"/>
              <w:left w:val="single" w:sz="6" w:space="0" w:color="000000"/>
              <w:bottom w:val="single" w:sz="6" w:space="0" w:color="000000"/>
              <w:right w:val="single" w:sz="6" w:space="0" w:color="000000"/>
            </w:tcBorders>
          </w:tcPr>
          <w:p w14:paraId="72B7B932" w14:textId="77777777" w:rsidR="00302028" w:rsidRPr="00302028" w:rsidRDefault="00302028" w:rsidP="00302028">
            <w:pPr>
              <w:spacing w:after="0" w:line="360" w:lineRule="auto"/>
              <w:ind w:left="110" w:right="103" w:firstLine="0"/>
            </w:pPr>
            <w:r w:rsidRPr="00302028">
              <w:rPr>
                <w:b/>
              </w:rPr>
              <w:t xml:space="preserve">(EF07LP06RS-1) </w:t>
            </w:r>
            <w:r w:rsidRPr="00302028">
              <w:t xml:space="preserve">Aplicar as regras básicas de </w:t>
            </w:r>
          </w:p>
          <w:p w14:paraId="0D48B6F7" w14:textId="77777777" w:rsidR="00302028" w:rsidRPr="00302028" w:rsidRDefault="00302028" w:rsidP="00302028">
            <w:pPr>
              <w:spacing w:after="0" w:line="259" w:lineRule="auto"/>
              <w:ind w:left="110" w:right="104" w:firstLine="0"/>
            </w:pPr>
            <w:r w:rsidRPr="00302028">
              <w:t xml:space="preserve">concordância nominal e verbal em situações comunicativas e na produção de textos, percebendo sua importância na comunicação e na compreensão da mensagem e na utilização da norma padrão. </w:t>
            </w:r>
          </w:p>
        </w:tc>
        <w:tc>
          <w:tcPr>
            <w:tcW w:w="3663" w:type="dxa"/>
            <w:gridSpan w:val="2"/>
            <w:tcBorders>
              <w:top w:val="single" w:sz="6" w:space="0" w:color="000000"/>
              <w:left w:val="single" w:sz="6" w:space="0" w:color="000000"/>
              <w:bottom w:val="single" w:sz="6" w:space="0" w:color="000000"/>
              <w:right w:val="single" w:sz="6" w:space="0" w:color="000000"/>
            </w:tcBorders>
          </w:tcPr>
          <w:p w14:paraId="399FE8B0" w14:textId="77777777" w:rsidR="00302028" w:rsidRPr="00302028" w:rsidRDefault="00302028" w:rsidP="00302028">
            <w:pPr>
              <w:spacing w:after="0" w:line="360" w:lineRule="auto"/>
              <w:ind w:left="110" w:right="103" w:firstLine="0"/>
              <w:rPr>
                <w:b/>
              </w:rPr>
            </w:pPr>
          </w:p>
        </w:tc>
      </w:tr>
      <w:tr w:rsidR="00302028" w:rsidRPr="00302028" w14:paraId="1135A68D" w14:textId="77777777" w:rsidTr="00302028">
        <w:tblPrEx>
          <w:tblCellMar>
            <w:left w:w="108" w:type="dxa"/>
            <w:right w:w="39" w:type="dxa"/>
          </w:tblCellMar>
        </w:tblPrEx>
        <w:trPr>
          <w:trHeight w:val="3623"/>
        </w:trPr>
        <w:tc>
          <w:tcPr>
            <w:tcW w:w="991" w:type="dxa"/>
            <w:tcBorders>
              <w:top w:val="single" w:sz="6" w:space="0" w:color="000000"/>
              <w:left w:val="single" w:sz="6" w:space="0" w:color="000000"/>
              <w:bottom w:val="single" w:sz="6" w:space="0" w:color="000000"/>
              <w:right w:val="single" w:sz="6" w:space="0" w:color="000000"/>
            </w:tcBorders>
          </w:tcPr>
          <w:p w14:paraId="2FC9A010" w14:textId="77777777" w:rsidR="00302028" w:rsidRPr="00302028" w:rsidRDefault="00302028" w:rsidP="00302028">
            <w:pPr>
              <w:spacing w:after="0" w:line="259" w:lineRule="auto"/>
              <w:ind w:left="2" w:firstLine="0"/>
              <w:jc w:val="left"/>
            </w:pPr>
            <w:r w:rsidRPr="00302028">
              <w:rPr>
                <w:b/>
                <w:color w:val="C00000"/>
              </w:rPr>
              <w:lastRenderedPageBreak/>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50E425A"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F146DE7" w14:textId="77777777" w:rsidR="00302028" w:rsidRPr="00302028" w:rsidRDefault="00302028" w:rsidP="00302028">
            <w:pPr>
              <w:spacing w:after="2" w:line="359" w:lineRule="auto"/>
              <w:ind w:left="2" w:firstLine="0"/>
              <w:jc w:val="left"/>
            </w:pPr>
            <w:r w:rsidRPr="00302028">
              <w:t>Análise linguística/sem</w:t>
            </w:r>
          </w:p>
          <w:p w14:paraId="7DC936BE"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2B4612BB" w14:textId="77777777" w:rsidR="00302028" w:rsidRPr="00302028" w:rsidRDefault="00302028" w:rsidP="00302028">
            <w:pPr>
              <w:spacing w:after="0" w:line="259" w:lineRule="auto"/>
              <w:ind w:left="0" w:firstLine="0"/>
              <w:jc w:val="left"/>
            </w:pPr>
            <w:r w:rsidRPr="00302028">
              <w:t xml:space="preserve">Morfossintaxe </w:t>
            </w:r>
          </w:p>
        </w:tc>
        <w:tc>
          <w:tcPr>
            <w:tcW w:w="2268" w:type="dxa"/>
            <w:gridSpan w:val="2"/>
            <w:tcBorders>
              <w:top w:val="single" w:sz="6" w:space="0" w:color="000000"/>
              <w:left w:val="single" w:sz="6" w:space="0" w:color="000000"/>
              <w:bottom w:val="single" w:sz="6" w:space="0" w:color="000000"/>
              <w:right w:val="single" w:sz="6" w:space="0" w:color="000000"/>
            </w:tcBorders>
          </w:tcPr>
          <w:p w14:paraId="3A496594" w14:textId="77777777" w:rsidR="00302028" w:rsidRPr="00302028" w:rsidRDefault="00302028" w:rsidP="00302028">
            <w:pPr>
              <w:spacing w:after="136" w:line="259" w:lineRule="auto"/>
              <w:ind w:left="2" w:firstLine="0"/>
              <w:jc w:val="left"/>
            </w:pPr>
            <w:r w:rsidRPr="00302028">
              <w:rPr>
                <w:b/>
              </w:rPr>
              <w:t xml:space="preserve">(EF07LP07) </w:t>
            </w:r>
          </w:p>
          <w:p w14:paraId="2CCAA9D8" w14:textId="77777777" w:rsidR="00302028" w:rsidRPr="00302028" w:rsidRDefault="00302028" w:rsidP="00302028">
            <w:pPr>
              <w:spacing w:after="0" w:line="259" w:lineRule="auto"/>
              <w:ind w:left="2" w:firstLine="0"/>
            </w:pPr>
            <w:r w:rsidRPr="00302028">
              <w:t xml:space="preserve">Identificar, </w:t>
            </w:r>
            <w:r w:rsidRPr="00302028">
              <w:tab/>
              <w:t xml:space="preserve">em textos lidos ou de produção própria, a estrutura básica da oração: sujeito, predicado, complemento (objetos direto e indireto). </w:t>
            </w:r>
          </w:p>
        </w:tc>
        <w:tc>
          <w:tcPr>
            <w:tcW w:w="2405" w:type="dxa"/>
            <w:tcBorders>
              <w:top w:val="single" w:sz="6" w:space="0" w:color="000000"/>
              <w:left w:val="single" w:sz="6" w:space="0" w:color="000000"/>
              <w:bottom w:val="single" w:sz="6" w:space="0" w:color="000000"/>
              <w:right w:val="single" w:sz="6" w:space="0" w:color="000000"/>
            </w:tcBorders>
          </w:tcPr>
          <w:p w14:paraId="75E29D74" w14:textId="77777777" w:rsidR="00302028" w:rsidRPr="00302028" w:rsidRDefault="00302028" w:rsidP="00302028">
            <w:pPr>
              <w:spacing w:after="115" w:line="259" w:lineRule="auto"/>
              <w:ind w:left="2" w:firstLine="0"/>
              <w:jc w:val="left"/>
            </w:pPr>
            <w:r w:rsidRPr="00302028">
              <w:rPr>
                <w:b/>
              </w:rPr>
              <w:t xml:space="preserve">(EF07LP07RS-1) </w:t>
            </w:r>
          </w:p>
          <w:p w14:paraId="11BF711E" w14:textId="77777777" w:rsidR="00302028" w:rsidRPr="00302028" w:rsidRDefault="00302028" w:rsidP="00302028">
            <w:pPr>
              <w:spacing w:after="0" w:line="259" w:lineRule="auto"/>
              <w:ind w:left="2" w:right="64" w:firstLine="0"/>
            </w:pPr>
            <w:r w:rsidRPr="00302028">
              <w:t xml:space="preserve">Identificar, em textos diversos, a estrutura básica da oração: sujeito, predicado, complementos verbais (objeto direto e indireto). </w:t>
            </w:r>
          </w:p>
        </w:tc>
        <w:tc>
          <w:tcPr>
            <w:tcW w:w="3663" w:type="dxa"/>
            <w:gridSpan w:val="2"/>
            <w:tcBorders>
              <w:top w:val="single" w:sz="6" w:space="0" w:color="000000"/>
              <w:left w:val="single" w:sz="6" w:space="0" w:color="000000"/>
              <w:bottom w:val="single" w:sz="6" w:space="0" w:color="000000"/>
              <w:right w:val="single" w:sz="6" w:space="0" w:color="000000"/>
            </w:tcBorders>
          </w:tcPr>
          <w:p w14:paraId="786336AE" w14:textId="77777777" w:rsidR="00302028" w:rsidRPr="00302028" w:rsidRDefault="00302028" w:rsidP="00302028">
            <w:pPr>
              <w:spacing w:after="115" w:line="259" w:lineRule="auto"/>
              <w:ind w:left="2" w:firstLine="0"/>
              <w:jc w:val="left"/>
              <w:rPr>
                <w:b/>
              </w:rPr>
            </w:pPr>
          </w:p>
        </w:tc>
      </w:tr>
      <w:tr w:rsidR="00302028" w:rsidRPr="00302028" w14:paraId="6381D7D4" w14:textId="77777777" w:rsidTr="00302028">
        <w:tblPrEx>
          <w:tblCellMar>
            <w:left w:w="108" w:type="dxa"/>
            <w:right w:w="39" w:type="dxa"/>
          </w:tblCellMar>
        </w:tblPrEx>
        <w:trPr>
          <w:trHeight w:val="5040"/>
        </w:trPr>
        <w:tc>
          <w:tcPr>
            <w:tcW w:w="991" w:type="dxa"/>
            <w:tcBorders>
              <w:top w:val="single" w:sz="6" w:space="0" w:color="000000"/>
              <w:left w:val="single" w:sz="6" w:space="0" w:color="000000"/>
              <w:bottom w:val="single" w:sz="6" w:space="0" w:color="000000"/>
              <w:right w:val="single" w:sz="6" w:space="0" w:color="000000"/>
            </w:tcBorders>
          </w:tcPr>
          <w:p w14:paraId="52433415"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731E0B1"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F85E90D" w14:textId="77777777" w:rsidR="00302028" w:rsidRPr="00302028" w:rsidRDefault="00302028" w:rsidP="00302028">
            <w:pPr>
              <w:spacing w:after="0"/>
              <w:ind w:left="2" w:firstLine="0"/>
              <w:jc w:val="left"/>
            </w:pPr>
            <w:r w:rsidRPr="00302028">
              <w:t>Análise linguística/sem</w:t>
            </w:r>
          </w:p>
          <w:p w14:paraId="5F4A7036"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45BFB550" w14:textId="77777777" w:rsidR="00302028" w:rsidRPr="00302028" w:rsidRDefault="00302028" w:rsidP="00302028">
            <w:pPr>
              <w:spacing w:after="0" w:line="259" w:lineRule="auto"/>
              <w:ind w:left="0" w:firstLine="0"/>
              <w:jc w:val="left"/>
            </w:pPr>
            <w:r w:rsidRPr="00302028">
              <w:t xml:space="preserve">Morfossintaxe </w:t>
            </w:r>
          </w:p>
        </w:tc>
        <w:tc>
          <w:tcPr>
            <w:tcW w:w="2268" w:type="dxa"/>
            <w:gridSpan w:val="2"/>
            <w:tcBorders>
              <w:top w:val="single" w:sz="6" w:space="0" w:color="000000"/>
              <w:left w:val="single" w:sz="6" w:space="0" w:color="000000"/>
              <w:bottom w:val="single" w:sz="6" w:space="0" w:color="000000"/>
              <w:right w:val="single" w:sz="6" w:space="0" w:color="000000"/>
            </w:tcBorders>
          </w:tcPr>
          <w:p w14:paraId="669B94E7" w14:textId="77777777" w:rsidR="00302028" w:rsidRPr="00302028" w:rsidRDefault="00302028" w:rsidP="00302028">
            <w:pPr>
              <w:spacing w:after="117" w:line="259" w:lineRule="auto"/>
              <w:ind w:left="2" w:firstLine="0"/>
              <w:jc w:val="left"/>
            </w:pPr>
            <w:r w:rsidRPr="00302028">
              <w:rPr>
                <w:b/>
              </w:rPr>
              <w:t xml:space="preserve">(EF07LP08) </w:t>
            </w:r>
          </w:p>
          <w:p w14:paraId="79AC4FC2" w14:textId="77777777" w:rsidR="00302028" w:rsidRPr="00302028" w:rsidRDefault="00302028" w:rsidP="00302028">
            <w:pPr>
              <w:spacing w:after="0" w:line="360" w:lineRule="auto"/>
              <w:ind w:left="2" w:right="65" w:firstLine="0"/>
            </w:pPr>
            <w:r w:rsidRPr="00302028">
              <w:t xml:space="preserve">Identificar, em textos lidos ou de produção própria, adjetivos que ampliam o sentido do substantivo sujeito ou </w:t>
            </w:r>
          </w:p>
          <w:p w14:paraId="627CD09E" w14:textId="77777777" w:rsidR="00302028" w:rsidRPr="00302028" w:rsidRDefault="00302028" w:rsidP="00302028">
            <w:pPr>
              <w:spacing w:after="0" w:line="259" w:lineRule="auto"/>
              <w:ind w:left="2" w:firstLine="0"/>
              <w:jc w:val="left"/>
            </w:pPr>
            <w:r w:rsidRPr="00302028">
              <w:t xml:space="preserve">complemento verbal. </w:t>
            </w:r>
          </w:p>
        </w:tc>
        <w:tc>
          <w:tcPr>
            <w:tcW w:w="2405" w:type="dxa"/>
            <w:tcBorders>
              <w:top w:val="single" w:sz="6" w:space="0" w:color="000000"/>
              <w:left w:val="single" w:sz="6" w:space="0" w:color="000000"/>
              <w:bottom w:val="single" w:sz="6" w:space="0" w:color="000000"/>
              <w:right w:val="single" w:sz="6" w:space="0" w:color="000000"/>
            </w:tcBorders>
          </w:tcPr>
          <w:p w14:paraId="695C2313" w14:textId="77777777" w:rsidR="00302028" w:rsidRPr="00302028" w:rsidRDefault="00302028" w:rsidP="00302028">
            <w:pPr>
              <w:spacing w:after="117" w:line="259" w:lineRule="auto"/>
              <w:ind w:left="2" w:firstLine="0"/>
              <w:jc w:val="left"/>
            </w:pPr>
            <w:r w:rsidRPr="00302028">
              <w:rPr>
                <w:b/>
              </w:rPr>
              <w:t xml:space="preserve">(EF07LP08RS-1) </w:t>
            </w:r>
          </w:p>
          <w:p w14:paraId="0EBA7C67" w14:textId="77777777" w:rsidR="00302028" w:rsidRPr="00302028" w:rsidRDefault="00302028" w:rsidP="00302028">
            <w:pPr>
              <w:spacing w:after="0" w:line="259" w:lineRule="auto"/>
              <w:ind w:left="2" w:right="64" w:firstLine="0"/>
            </w:pPr>
            <w:r w:rsidRPr="00302028">
              <w:t xml:space="preserve">Identificar, em textos lidos ou de produção própria, adjetivos que ampliam o sentido do substantivo sujeito ou complemento verbal, como forma de compreender a relação de dependência entre essas estruturas e os sentidos semânticos que promovem. </w:t>
            </w:r>
          </w:p>
        </w:tc>
        <w:tc>
          <w:tcPr>
            <w:tcW w:w="3663" w:type="dxa"/>
            <w:gridSpan w:val="2"/>
            <w:tcBorders>
              <w:top w:val="single" w:sz="6" w:space="0" w:color="000000"/>
              <w:left w:val="single" w:sz="6" w:space="0" w:color="000000"/>
              <w:bottom w:val="single" w:sz="6" w:space="0" w:color="000000"/>
              <w:right w:val="single" w:sz="6" w:space="0" w:color="000000"/>
            </w:tcBorders>
          </w:tcPr>
          <w:p w14:paraId="23432F7F" w14:textId="77777777" w:rsidR="00302028" w:rsidRPr="00302028" w:rsidRDefault="00302028" w:rsidP="00302028">
            <w:pPr>
              <w:spacing w:after="117" w:line="259" w:lineRule="auto"/>
              <w:ind w:left="2" w:firstLine="0"/>
              <w:jc w:val="left"/>
              <w:rPr>
                <w:b/>
              </w:rPr>
            </w:pPr>
          </w:p>
        </w:tc>
      </w:tr>
      <w:tr w:rsidR="00302028" w:rsidRPr="00302028" w14:paraId="10F0408D" w14:textId="77777777" w:rsidTr="00302028">
        <w:tblPrEx>
          <w:tblCellMar>
            <w:left w:w="108" w:type="dxa"/>
            <w:right w:w="39" w:type="dxa"/>
          </w:tblCellMar>
        </w:tblPrEx>
        <w:trPr>
          <w:gridAfter w:val="1"/>
          <w:wAfter w:w="77" w:type="dxa"/>
          <w:trHeight w:val="3481"/>
        </w:trPr>
        <w:tc>
          <w:tcPr>
            <w:tcW w:w="991" w:type="dxa"/>
            <w:tcBorders>
              <w:top w:val="single" w:sz="6" w:space="0" w:color="000000"/>
              <w:left w:val="single" w:sz="6" w:space="0" w:color="000000"/>
              <w:bottom w:val="single" w:sz="6" w:space="0" w:color="000000"/>
              <w:right w:val="single" w:sz="6" w:space="0" w:color="000000"/>
            </w:tcBorders>
          </w:tcPr>
          <w:p w14:paraId="0741BECE"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0418FB3"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E32759B" w14:textId="77777777" w:rsidR="00302028" w:rsidRPr="00302028" w:rsidRDefault="00302028" w:rsidP="00302028">
            <w:pPr>
              <w:spacing w:after="2" w:line="359" w:lineRule="auto"/>
              <w:ind w:left="2" w:firstLine="0"/>
              <w:jc w:val="left"/>
            </w:pPr>
            <w:r w:rsidRPr="00302028">
              <w:t>Análise linguística/sem</w:t>
            </w:r>
          </w:p>
          <w:p w14:paraId="20D6A244"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651BBC3B" w14:textId="77777777" w:rsidR="00302028" w:rsidRPr="00302028" w:rsidRDefault="00302028" w:rsidP="00302028">
            <w:pPr>
              <w:spacing w:after="0" w:line="259" w:lineRule="auto"/>
              <w:ind w:left="0" w:firstLine="0"/>
              <w:jc w:val="left"/>
            </w:pPr>
            <w:r w:rsidRPr="00302028">
              <w:t xml:space="preserve">Morfossintaxe </w:t>
            </w:r>
          </w:p>
        </w:tc>
        <w:tc>
          <w:tcPr>
            <w:tcW w:w="2268" w:type="dxa"/>
            <w:gridSpan w:val="2"/>
            <w:tcBorders>
              <w:top w:val="single" w:sz="6" w:space="0" w:color="000000"/>
              <w:left w:val="single" w:sz="6" w:space="0" w:color="000000"/>
              <w:bottom w:val="single" w:sz="6" w:space="0" w:color="000000"/>
              <w:right w:val="single" w:sz="6" w:space="0" w:color="000000"/>
            </w:tcBorders>
          </w:tcPr>
          <w:p w14:paraId="7410FFBE" w14:textId="77777777" w:rsidR="00302028" w:rsidRPr="00302028" w:rsidRDefault="00302028" w:rsidP="00302028">
            <w:pPr>
              <w:spacing w:after="115" w:line="259" w:lineRule="auto"/>
              <w:ind w:left="2" w:firstLine="0"/>
              <w:jc w:val="left"/>
            </w:pPr>
            <w:r w:rsidRPr="00302028">
              <w:rPr>
                <w:b/>
              </w:rPr>
              <w:t xml:space="preserve">(EF07LP09) </w:t>
            </w:r>
          </w:p>
          <w:p w14:paraId="4B3013D5" w14:textId="77777777" w:rsidR="00302028" w:rsidRPr="00302028" w:rsidRDefault="00302028" w:rsidP="00302028">
            <w:pPr>
              <w:spacing w:after="0" w:line="360" w:lineRule="auto"/>
              <w:ind w:left="2" w:right="65" w:firstLine="0"/>
            </w:pPr>
            <w:r w:rsidRPr="00302028">
              <w:t xml:space="preserve">Identificar, em textos lidos ou de produção própria, advérbios e </w:t>
            </w:r>
          </w:p>
          <w:p w14:paraId="0E75BD4E" w14:textId="77777777" w:rsidR="00302028" w:rsidRPr="00302028" w:rsidRDefault="00302028" w:rsidP="00302028">
            <w:pPr>
              <w:spacing w:after="0" w:line="259" w:lineRule="auto"/>
              <w:ind w:left="2" w:right="10" w:firstLine="0"/>
              <w:jc w:val="left"/>
            </w:pPr>
            <w:r w:rsidRPr="00302028">
              <w:t xml:space="preserve">locuções adverbiais </w:t>
            </w:r>
            <w:r w:rsidRPr="00302028">
              <w:tab/>
              <w:t xml:space="preserve">que ampliam o sentido do verbo núcleo da oração. </w:t>
            </w:r>
          </w:p>
        </w:tc>
        <w:tc>
          <w:tcPr>
            <w:tcW w:w="2405" w:type="dxa"/>
            <w:tcBorders>
              <w:top w:val="single" w:sz="6" w:space="0" w:color="000000"/>
              <w:left w:val="single" w:sz="6" w:space="0" w:color="000000"/>
              <w:bottom w:val="single" w:sz="6" w:space="0" w:color="000000"/>
              <w:right w:val="single" w:sz="6" w:space="0" w:color="000000"/>
            </w:tcBorders>
          </w:tcPr>
          <w:p w14:paraId="55EC1487" w14:textId="77777777" w:rsidR="00302028" w:rsidRPr="00302028" w:rsidRDefault="00302028" w:rsidP="00302028">
            <w:pPr>
              <w:spacing w:after="115" w:line="259" w:lineRule="auto"/>
              <w:ind w:left="2" w:firstLine="0"/>
              <w:jc w:val="left"/>
            </w:pPr>
            <w:r w:rsidRPr="00302028">
              <w:rPr>
                <w:b/>
              </w:rPr>
              <w:t xml:space="preserve">(EF07LP09RS-1) </w:t>
            </w:r>
          </w:p>
          <w:p w14:paraId="5CDC6BEA" w14:textId="77777777" w:rsidR="00302028" w:rsidRPr="00302028" w:rsidRDefault="00302028" w:rsidP="00302028">
            <w:pPr>
              <w:spacing w:after="0" w:line="259" w:lineRule="auto"/>
              <w:ind w:left="2" w:right="64" w:firstLine="0"/>
            </w:pPr>
            <w:r w:rsidRPr="00302028">
              <w:t xml:space="preserve">Identificar, em textos lidos ou de produção própria, advérbios e locuções adverbiais que ampliam o sentido do verbo núcleo da oração e as circunstâncias em que a ação ocorre.         </w:t>
            </w:r>
          </w:p>
        </w:tc>
        <w:tc>
          <w:tcPr>
            <w:tcW w:w="3586" w:type="dxa"/>
            <w:tcBorders>
              <w:top w:val="single" w:sz="6" w:space="0" w:color="000000"/>
              <w:left w:val="single" w:sz="6" w:space="0" w:color="000000"/>
              <w:bottom w:val="single" w:sz="6" w:space="0" w:color="000000"/>
              <w:right w:val="single" w:sz="6" w:space="0" w:color="000000"/>
            </w:tcBorders>
          </w:tcPr>
          <w:p w14:paraId="0F24C6EE" w14:textId="77777777" w:rsidR="00302028" w:rsidRPr="00302028" w:rsidRDefault="00302028" w:rsidP="00302028">
            <w:pPr>
              <w:spacing w:after="115" w:line="259" w:lineRule="auto"/>
              <w:ind w:left="2" w:firstLine="0"/>
              <w:jc w:val="left"/>
              <w:rPr>
                <w:b/>
              </w:rPr>
            </w:pPr>
          </w:p>
        </w:tc>
      </w:tr>
      <w:tr w:rsidR="00302028" w:rsidRPr="00302028" w14:paraId="05A3C9CB" w14:textId="77777777" w:rsidTr="00302028">
        <w:tblPrEx>
          <w:tblCellMar>
            <w:left w:w="108" w:type="dxa"/>
            <w:right w:w="39" w:type="dxa"/>
          </w:tblCellMar>
        </w:tblPrEx>
        <w:trPr>
          <w:gridAfter w:val="1"/>
          <w:wAfter w:w="77" w:type="dxa"/>
          <w:trHeight w:val="4728"/>
        </w:trPr>
        <w:tc>
          <w:tcPr>
            <w:tcW w:w="991" w:type="dxa"/>
            <w:tcBorders>
              <w:top w:val="single" w:sz="6" w:space="0" w:color="000000"/>
              <w:left w:val="single" w:sz="6" w:space="0" w:color="000000"/>
              <w:bottom w:val="single" w:sz="6" w:space="0" w:color="000000"/>
              <w:right w:val="single" w:sz="6" w:space="0" w:color="000000"/>
            </w:tcBorders>
          </w:tcPr>
          <w:p w14:paraId="6BE91B84"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8D17CEE"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7B2988B" w14:textId="77777777" w:rsidR="00302028" w:rsidRPr="00302028" w:rsidRDefault="00302028" w:rsidP="00302028">
            <w:pPr>
              <w:spacing w:after="2" w:line="359" w:lineRule="auto"/>
              <w:ind w:left="2" w:firstLine="0"/>
              <w:jc w:val="left"/>
            </w:pPr>
            <w:r w:rsidRPr="00302028">
              <w:t>Análise linguística/sem</w:t>
            </w:r>
          </w:p>
          <w:p w14:paraId="2992DD6C"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0245324F" w14:textId="77777777" w:rsidR="00302028" w:rsidRPr="00302028" w:rsidRDefault="00302028" w:rsidP="00302028">
            <w:pPr>
              <w:spacing w:after="0" w:line="259" w:lineRule="auto"/>
              <w:ind w:left="0" w:firstLine="0"/>
              <w:jc w:val="left"/>
            </w:pPr>
            <w:r w:rsidRPr="00302028">
              <w:t xml:space="preserve">Morfossintaxe </w:t>
            </w:r>
          </w:p>
        </w:tc>
        <w:tc>
          <w:tcPr>
            <w:tcW w:w="2268" w:type="dxa"/>
            <w:gridSpan w:val="2"/>
            <w:tcBorders>
              <w:top w:val="single" w:sz="6" w:space="0" w:color="000000"/>
              <w:left w:val="single" w:sz="6" w:space="0" w:color="000000"/>
              <w:bottom w:val="single" w:sz="6" w:space="0" w:color="000000"/>
              <w:right w:val="single" w:sz="6" w:space="0" w:color="000000"/>
            </w:tcBorders>
          </w:tcPr>
          <w:p w14:paraId="33A7AB69" w14:textId="77777777" w:rsidR="00302028" w:rsidRPr="00302028" w:rsidRDefault="00302028" w:rsidP="00302028">
            <w:pPr>
              <w:spacing w:after="115" w:line="259" w:lineRule="auto"/>
              <w:ind w:left="2" w:firstLine="0"/>
              <w:jc w:val="left"/>
            </w:pPr>
            <w:r w:rsidRPr="00302028">
              <w:rPr>
                <w:b/>
              </w:rPr>
              <w:t xml:space="preserve">(EF07LP10) </w:t>
            </w:r>
          </w:p>
          <w:p w14:paraId="4267A327" w14:textId="77777777" w:rsidR="00302028" w:rsidRPr="00302028" w:rsidRDefault="00302028" w:rsidP="00302028">
            <w:pPr>
              <w:spacing w:after="0"/>
              <w:ind w:left="2" w:firstLine="0"/>
              <w:jc w:val="left"/>
            </w:pPr>
            <w:r w:rsidRPr="00302028">
              <w:t xml:space="preserve">Utilizar, ao produzir texto, </w:t>
            </w:r>
          </w:p>
          <w:p w14:paraId="1CEAEF01" w14:textId="77777777" w:rsidR="00302028" w:rsidRPr="00302028" w:rsidRDefault="00302028" w:rsidP="00302028">
            <w:pPr>
              <w:spacing w:after="0" w:line="372" w:lineRule="auto"/>
              <w:ind w:left="2" w:firstLine="0"/>
              <w:jc w:val="left"/>
            </w:pPr>
            <w:r w:rsidRPr="00302028">
              <w:t xml:space="preserve">conhecimentos linguísticos </w:t>
            </w:r>
            <w:r w:rsidRPr="00302028">
              <w:tab/>
              <w:t xml:space="preserve">e gramaticais: </w:t>
            </w:r>
          </w:p>
          <w:p w14:paraId="7BDFB90D" w14:textId="77777777" w:rsidR="00302028" w:rsidRPr="00302028" w:rsidRDefault="00302028" w:rsidP="00302028">
            <w:pPr>
              <w:spacing w:after="115" w:line="259" w:lineRule="auto"/>
              <w:ind w:left="2" w:firstLine="0"/>
            </w:pPr>
            <w:r w:rsidRPr="00302028">
              <w:t xml:space="preserve">modos e tempos </w:t>
            </w:r>
          </w:p>
          <w:p w14:paraId="50CB10B2" w14:textId="77777777" w:rsidR="00302028" w:rsidRPr="00302028" w:rsidRDefault="00302028" w:rsidP="00302028">
            <w:pPr>
              <w:spacing w:after="0" w:line="259" w:lineRule="auto"/>
              <w:ind w:left="2" w:right="65" w:firstLine="0"/>
            </w:pPr>
            <w:r w:rsidRPr="00302028">
              <w:t xml:space="preserve">verbais, concordância nominal e verbal, pontuação etc. </w:t>
            </w:r>
          </w:p>
        </w:tc>
        <w:tc>
          <w:tcPr>
            <w:tcW w:w="2405" w:type="dxa"/>
            <w:tcBorders>
              <w:top w:val="single" w:sz="6" w:space="0" w:color="000000"/>
              <w:left w:val="single" w:sz="6" w:space="0" w:color="000000"/>
              <w:bottom w:val="single" w:sz="6" w:space="0" w:color="000000"/>
              <w:right w:val="single" w:sz="6" w:space="0" w:color="000000"/>
            </w:tcBorders>
          </w:tcPr>
          <w:p w14:paraId="194C68F0" w14:textId="77777777" w:rsidR="00302028" w:rsidRPr="00302028" w:rsidRDefault="00302028" w:rsidP="00302028">
            <w:pPr>
              <w:spacing w:after="115" w:line="259" w:lineRule="auto"/>
              <w:ind w:left="2" w:firstLine="0"/>
              <w:jc w:val="left"/>
            </w:pPr>
            <w:r w:rsidRPr="00302028">
              <w:rPr>
                <w:b/>
              </w:rPr>
              <w:t xml:space="preserve">(EF07LP10RS-1) </w:t>
            </w:r>
          </w:p>
          <w:p w14:paraId="236284B9" w14:textId="77777777" w:rsidR="00302028" w:rsidRPr="00302028" w:rsidRDefault="00302028" w:rsidP="00302028">
            <w:pPr>
              <w:spacing w:after="0" w:line="363" w:lineRule="auto"/>
              <w:ind w:left="2" w:firstLine="0"/>
              <w:jc w:val="left"/>
            </w:pPr>
            <w:r w:rsidRPr="00302028">
              <w:t xml:space="preserve">Aplicar, ao produzir textos diversos, os conhecimentos linguísticos </w:t>
            </w:r>
            <w:r w:rsidRPr="00302028">
              <w:tab/>
              <w:t xml:space="preserve">e gramaticais: modos e tempos verbais, concordância nominal e verbal, pontuação, </w:t>
            </w:r>
          </w:p>
          <w:p w14:paraId="158A7644" w14:textId="77777777" w:rsidR="00302028" w:rsidRPr="00302028" w:rsidRDefault="00302028" w:rsidP="00302028">
            <w:pPr>
              <w:spacing w:after="0" w:line="259" w:lineRule="auto"/>
              <w:ind w:left="2" w:firstLine="0"/>
              <w:jc w:val="left"/>
            </w:pPr>
            <w:r w:rsidRPr="00302028">
              <w:t xml:space="preserve">ortografia, etc.,  </w:t>
            </w:r>
          </w:p>
        </w:tc>
        <w:tc>
          <w:tcPr>
            <w:tcW w:w="3586" w:type="dxa"/>
            <w:tcBorders>
              <w:top w:val="single" w:sz="6" w:space="0" w:color="000000"/>
              <w:left w:val="single" w:sz="6" w:space="0" w:color="000000"/>
              <w:bottom w:val="single" w:sz="6" w:space="0" w:color="000000"/>
              <w:right w:val="single" w:sz="6" w:space="0" w:color="000000"/>
            </w:tcBorders>
          </w:tcPr>
          <w:p w14:paraId="7BE7C5FF" w14:textId="77777777" w:rsidR="00302028" w:rsidRPr="00302028" w:rsidRDefault="00302028" w:rsidP="00302028">
            <w:pPr>
              <w:spacing w:after="115" w:line="259" w:lineRule="auto"/>
              <w:ind w:left="2" w:firstLine="0"/>
              <w:jc w:val="left"/>
              <w:rPr>
                <w:b/>
              </w:rPr>
            </w:pPr>
          </w:p>
        </w:tc>
      </w:tr>
      <w:tr w:rsidR="00302028" w:rsidRPr="00302028" w14:paraId="02399503" w14:textId="77777777" w:rsidTr="00302028">
        <w:tblPrEx>
          <w:tblCellMar>
            <w:left w:w="108" w:type="dxa"/>
            <w:right w:w="39" w:type="dxa"/>
          </w:tblCellMar>
        </w:tblPrEx>
        <w:trPr>
          <w:gridAfter w:val="1"/>
          <w:wAfter w:w="77" w:type="dxa"/>
          <w:trHeight w:val="4154"/>
        </w:trPr>
        <w:tc>
          <w:tcPr>
            <w:tcW w:w="991" w:type="dxa"/>
            <w:tcBorders>
              <w:top w:val="single" w:sz="6" w:space="0" w:color="000000"/>
              <w:left w:val="single" w:sz="6" w:space="0" w:color="000000"/>
              <w:bottom w:val="single" w:sz="6" w:space="0" w:color="000000"/>
              <w:right w:val="single" w:sz="6" w:space="0" w:color="000000"/>
            </w:tcBorders>
          </w:tcPr>
          <w:p w14:paraId="7781117D"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D88D0B6"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4BBA9F6" w14:textId="77777777" w:rsidR="00302028" w:rsidRPr="00302028" w:rsidRDefault="00302028" w:rsidP="00302028">
            <w:pPr>
              <w:spacing w:after="0"/>
              <w:ind w:left="2" w:firstLine="0"/>
              <w:jc w:val="left"/>
            </w:pPr>
            <w:r w:rsidRPr="00302028">
              <w:t>Análise linguística/sem</w:t>
            </w:r>
          </w:p>
          <w:p w14:paraId="5E742605"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28E37E23" w14:textId="77777777" w:rsidR="00302028" w:rsidRPr="00302028" w:rsidRDefault="00302028" w:rsidP="00302028">
            <w:pPr>
              <w:spacing w:after="0" w:line="259" w:lineRule="auto"/>
              <w:ind w:left="0" w:firstLine="0"/>
              <w:jc w:val="left"/>
            </w:pPr>
            <w:r w:rsidRPr="00302028">
              <w:t xml:space="preserve">Morfossintaxe </w:t>
            </w:r>
          </w:p>
        </w:tc>
        <w:tc>
          <w:tcPr>
            <w:tcW w:w="2268" w:type="dxa"/>
            <w:gridSpan w:val="2"/>
            <w:tcBorders>
              <w:top w:val="single" w:sz="6" w:space="0" w:color="000000"/>
              <w:left w:val="single" w:sz="6" w:space="0" w:color="000000"/>
              <w:bottom w:val="single" w:sz="6" w:space="0" w:color="000000"/>
              <w:right w:val="single" w:sz="6" w:space="0" w:color="000000"/>
            </w:tcBorders>
          </w:tcPr>
          <w:p w14:paraId="3A6AC2E8" w14:textId="77777777" w:rsidR="00302028" w:rsidRPr="00302028" w:rsidRDefault="00302028" w:rsidP="00302028">
            <w:pPr>
              <w:spacing w:after="117" w:line="259" w:lineRule="auto"/>
              <w:ind w:left="2" w:firstLine="0"/>
              <w:jc w:val="left"/>
            </w:pPr>
            <w:r w:rsidRPr="00302028">
              <w:rPr>
                <w:b/>
              </w:rPr>
              <w:t xml:space="preserve">(EF07LP11) </w:t>
            </w:r>
          </w:p>
          <w:p w14:paraId="2CC40EFB" w14:textId="77777777" w:rsidR="00302028" w:rsidRPr="00302028" w:rsidRDefault="00302028" w:rsidP="00302028">
            <w:pPr>
              <w:spacing w:after="2" w:line="360" w:lineRule="auto"/>
              <w:ind w:left="2" w:right="65" w:firstLine="0"/>
            </w:pPr>
            <w:r w:rsidRPr="00302028">
              <w:t xml:space="preserve">Identificar, em textos lidos ou de produção própria, períodos </w:t>
            </w:r>
          </w:p>
          <w:p w14:paraId="787F7EB5" w14:textId="77777777" w:rsidR="00302028" w:rsidRPr="00302028" w:rsidRDefault="00302028" w:rsidP="00302028">
            <w:pPr>
              <w:spacing w:after="0" w:line="259" w:lineRule="auto"/>
              <w:ind w:left="2" w:right="64" w:firstLine="0"/>
            </w:pPr>
            <w:r w:rsidRPr="00302028">
              <w:t xml:space="preserve">compostos nos quais duas orações são conectadas por vírgula, ou por conjunções que </w:t>
            </w:r>
          </w:p>
        </w:tc>
        <w:tc>
          <w:tcPr>
            <w:tcW w:w="2405" w:type="dxa"/>
            <w:tcBorders>
              <w:top w:val="single" w:sz="6" w:space="0" w:color="000000"/>
              <w:left w:val="single" w:sz="6" w:space="0" w:color="000000"/>
              <w:bottom w:val="single" w:sz="6" w:space="0" w:color="000000"/>
              <w:right w:val="single" w:sz="6" w:space="0" w:color="000000"/>
            </w:tcBorders>
          </w:tcPr>
          <w:p w14:paraId="4E2CE98D" w14:textId="77777777" w:rsidR="00302028" w:rsidRPr="00302028" w:rsidRDefault="00302028" w:rsidP="00302028">
            <w:pPr>
              <w:spacing w:after="117" w:line="259" w:lineRule="auto"/>
              <w:ind w:left="2" w:firstLine="0"/>
              <w:jc w:val="left"/>
            </w:pPr>
            <w:r w:rsidRPr="00302028">
              <w:rPr>
                <w:b/>
              </w:rPr>
              <w:t xml:space="preserve">(EF07LP11RS-1) </w:t>
            </w:r>
          </w:p>
          <w:p w14:paraId="2C08B38B" w14:textId="77777777" w:rsidR="00302028" w:rsidRPr="00302028" w:rsidRDefault="00302028" w:rsidP="00302028">
            <w:pPr>
              <w:spacing w:after="0" w:line="259" w:lineRule="auto"/>
              <w:ind w:left="2" w:right="64" w:firstLine="0"/>
            </w:pPr>
            <w:r w:rsidRPr="00302028">
              <w:t xml:space="preserve">Identificar, em textos lidos ou de produção própria, períodos compostos nos quais duas orações são conectadas por vírgula ou por conjunções que expressem soma de </w:t>
            </w:r>
          </w:p>
        </w:tc>
        <w:tc>
          <w:tcPr>
            <w:tcW w:w="3586" w:type="dxa"/>
            <w:tcBorders>
              <w:top w:val="single" w:sz="6" w:space="0" w:color="000000"/>
              <w:left w:val="single" w:sz="6" w:space="0" w:color="000000"/>
              <w:bottom w:val="single" w:sz="6" w:space="0" w:color="000000"/>
              <w:right w:val="single" w:sz="6" w:space="0" w:color="000000"/>
            </w:tcBorders>
          </w:tcPr>
          <w:p w14:paraId="64DCB5DC" w14:textId="77777777" w:rsidR="00302028" w:rsidRPr="00302028" w:rsidRDefault="00302028" w:rsidP="00302028">
            <w:pPr>
              <w:spacing w:after="117" w:line="259" w:lineRule="auto"/>
              <w:ind w:left="2" w:firstLine="0"/>
              <w:jc w:val="left"/>
              <w:rPr>
                <w:b/>
              </w:rPr>
            </w:pPr>
          </w:p>
        </w:tc>
      </w:tr>
    </w:tbl>
    <w:p w14:paraId="761650A1" w14:textId="77777777" w:rsidR="00302028" w:rsidRPr="00302028" w:rsidRDefault="00302028" w:rsidP="00302028">
      <w:pPr>
        <w:spacing w:after="0" w:line="259" w:lineRule="auto"/>
        <w:ind w:left="-1440" w:right="10466" w:firstLine="0"/>
      </w:pPr>
    </w:p>
    <w:tbl>
      <w:tblPr>
        <w:tblStyle w:val="TableGrid33"/>
        <w:tblW w:w="14757" w:type="dxa"/>
        <w:tblInd w:w="-1085" w:type="dxa"/>
        <w:tblCellMar>
          <w:top w:w="56" w:type="dxa"/>
        </w:tblCellMar>
        <w:tblLook w:val="04A0" w:firstRow="1" w:lastRow="0" w:firstColumn="1" w:lastColumn="0" w:noHBand="0" w:noVBand="1"/>
      </w:tblPr>
      <w:tblGrid>
        <w:gridCol w:w="988"/>
        <w:gridCol w:w="1690"/>
        <w:gridCol w:w="1843"/>
        <w:gridCol w:w="1983"/>
        <w:gridCol w:w="1896"/>
        <w:gridCol w:w="382"/>
        <w:gridCol w:w="2404"/>
        <w:gridCol w:w="3571"/>
      </w:tblGrid>
      <w:tr w:rsidR="00302028" w:rsidRPr="00302028" w14:paraId="71FF4015" w14:textId="77777777" w:rsidTr="00302028">
        <w:trPr>
          <w:trHeight w:val="8455"/>
        </w:trPr>
        <w:tc>
          <w:tcPr>
            <w:tcW w:w="988" w:type="dxa"/>
            <w:tcBorders>
              <w:top w:val="single" w:sz="6" w:space="0" w:color="000000"/>
              <w:left w:val="single" w:sz="6" w:space="0" w:color="000000"/>
              <w:bottom w:val="single" w:sz="6" w:space="0" w:color="000000"/>
              <w:right w:val="single" w:sz="6" w:space="0" w:color="000000"/>
            </w:tcBorders>
          </w:tcPr>
          <w:p w14:paraId="512027B3" w14:textId="77777777" w:rsidR="00302028" w:rsidRPr="00302028" w:rsidRDefault="00302028" w:rsidP="00302028">
            <w:pPr>
              <w:spacing w:after="160" w:line="259" w:lineRule="auto"/>
              <w:ind w:left="0" w:firstLine="0"/>
              <w:jc w:val="left"/>
            </w:pPr>
          </w:p>
        </w:tc>
        <w:tc>
          <w:tcPr>
            <w:tcW w:w="1690" w:type="dxa"/>
            <w:tcBorders>
              <w:top w:val="single" w:sz="6" w:space="0" w:color="000000"/>
              <w:left w:val="single" w:sz="6" w:space="0" w:color="000000"/>
              <w:bottom w:val="single" w:sz="6" w:space="0" w:color="000000"/>
              <w:right w:val="single" w:sz="6" w:space="0" w:color="000000"/>
            </w:tcBorders>
          </w:tcPr>
          <w:p w14:paraId="599FEE7E" w14:textId="77777777" w:rsidR="00302028" w:rsidRPr="00302028" w:rsidRDefault="00302028" w:rsidP="00302028">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678D4A43" w14:textId="77777777" w:rsidR="00302028" w:rsidRPr="00302028" w:rsidRDefault="00302028" w:rsidP="00302028">
            <w:pPr>
              <w:spacing w:after="160" w:line="259" w:lineRule="auto"/>
              <w:ind w:left="0" w:firstLine="0"/>
              <w:jc w:val="left"/>
            </w:pPr>
          </w:p>
        </w:tc>
        <w:tc>
          <w:tcPr>
            <w:tcW w:w="1983" w:type="dxa"/>
            <w:tcBorders>
              <w:top w:val="single" w:sz="6" w:space="0" w:color="000000"/>
              <w:left w:val="single" w:sz="6" w:space="0" w:color="000000"/>
              <w:bottom w:val="single" w:sz="6" w:space="0" w:color="000000"/>
              <w:right w:val="single" w:sz="6" w:space="0" w:color="000000"/>
            </w:tcBorders>
          </w:tcPr>
          <w:p w14:paraId="3266DB29" w14:textId="77777777" w:rsidR="00302028" w:rsidRPr="00302028" w:rsidRDefault="00302028" w:rsidP="00302028">
            <w:pPr>
              <w:spacing w:after="160" w:line="259" w:lineRule="auto"/>
              <w:ind w:left="0" w:firstLine="0"/>
              <w:jc w:val="left"/>
            </w:pPr>
          </w:p>
        </w:tc>
        <w:tc>
          <w:tcPr>
            <w:tcW w:w="1896" w:type="dxa"/>
            <w:tcBorders>
              <w:top w:val="single" w:sz="6" w:space="0" w:color="000000"/>
              <w:left w:val="single" w:sz="6" w:space="0" w:color="000000"/>
              <w:bottom w:val="single" w:sz="6" w:space="0" w:color="000000"/>
              <w:right w:val="nil"/>
            </w:tcBorders>
          </w:tcPr>
          <w:p w14:paraId="2EF2802C" w14:textId="77777777" w:rsidR="00302028" w:rsidRPr="00302028" w:rsidRDefault="00302028" w:rsidP="00302028">
            <w:pPr>
              <w:spacing w:after="136" w:line="259" w:lineRule="auto"/>
              <w:ind w:left="110" w:firstLine="0"/>
              <w:jc w:val="left"/>
            </w:pPr>
            <w:r w:rsidRPr="00302028">
              <w:t xml:space="preserve">expressem </w:t>
            </w:r>
          </w:p>
          <w:p w14:paraId="282BEE61" w14:textId="77777777" w:rsidR="00302028" w:rsidRPr="00302028" w:rsidRDefault="00302028" w:rsidP="00302028">
            <w:pPr>
              <w:tabs>
                <w:tab w:val="right" w:pos="2164"/>
              </w:tabs>
              <w:spacing w:after="125" w:line="259" w:lineRule="auto"/>
              <w:ind w:left="0" w:right="-268" w:firstLine="0"/>
              <w:jc w:val="left"/>
            </w:pPr>
            <w:r w:rsidRPr="00302028">
              <w:t xml:space="preserve">de </w:t>
            </w:r>
            <w:r w:rsidRPr="00302028">
              <w:tab/>
              <w:t xml:space="preserve">sentido </w:t>
            </w:r>
          </w:p>
          <w:p w14:paraId="3864C346" w14:textId="77777777" w:rsidR="00302028" w:rsidRPr="00302028" w:rsidRDefault="00302028" w:rsidP="00302028">
            <w:pPr>
              <w:spacing w:after="0" w:line="360" w:lineRule="auto"/>
              <w:ind w:left="110" w:right="-268" w:firstLine="0"/>
              <w:jc w:val="left"/>
            </w:pPr>
            <w:r w:rsidRPr="00302028">
              <w:t xml:space="preserve">(conjunção “e”) ou oposição sentidos </w:t>
            </w:r>
          </w:p>
          <w:p w14:paraId="0CA42B93" w14:textId="77777777" w:rsidR="00302028" w:rsidRPr="00302028" w:rsidRDefault="00302028" w:rsidP="00302028">
            <w:pPr>
              <w:spacing w:after="0" w:line="259" w:lineRule="auto"/>
              <w:ind w:left="110" w:right="-268" w:firstLine="0"/>
              <w:jc w:val="left"/>
            </w:pPr>
            <w:r w:rsidRPr="00302028">
              <w:t>(</w:t>
            </w:r>
            <w:proofErr w:type="gramStart"/>
            <w:r w:rsidRPr="00302028">
              <w:t>conjunções</w:t>
            </w:r>
            <w:proofErr w:type="gramEnd"/>
            <w:r w:rsidRPr="00302028">
              <w:t xml:space="preserve"> “mas”, “porém”). </w:t>
            </w:r>
          </w:p>
        </w:tc>
        <w:tc>
          <w:tcPr>
            <w:tcW w:w="382" w:type="dxa"/>
            <w:tcBorders>
              <w:top w:val="single" w:sz="6" w:space="0" w:color="000000"/>
              <w:left w:val="nil"/>
              <w:bottom w:val="single" w:sz="6" w:space="0" w:color="000000"/>
              <w:right w:val="single" w:sz="6" w:space="0" w:color="000000"/>
            </w:tcBorders>
          </w:tcPr>
          <w:p w14:paraId="11286366" w14:textId="77777777" w:rsidR="00302028" w:rsidRPr="00302028" w:rsidRDefault="00302028" w:rsidP="00302028">
            <w:pPr>
              <w:spacing w:after="943" w:line="259" w:lineRule="auto"/>
              <w:ind w:left="-317" w:right="104" w:firstLine="0"/>
              <w:jc w:val="right"/>
            </w:pPr>
            <w:r w:rsidRPr="00302028">
              <w:t xml:space="preserve">soma </w:t>
            </w:r>
          </w:p>
          <w:p w14:paraId="5579EDFC" w14:textId="77777777" w:rsidR="00302028" w:rsidRPr="00302028" w:rsidRDefault="00302028" w:rsidP="00302028">
            <w:pPr>
              <w:spacing w:after="0" w:line="259" w:lineRule="auto"/>
              <w:ind w:left="0" w:firstLine="0"/>
            </w:pPr>
            <w:r w:rsidRPr="00302028">
              <w:t xml:space="preserve">de </w:t>
            </w:r>
          </w:p>
        </w:tc>
        <w:tc>
          <w:tcPr>
            <w:tcW w:w="2404" w:type="dxa"/>
            <w:tcBorders>
              <w:top w:val="single" w:sz="6" w:space="0" w:color="000000"/>
              <w:left w:val="single" w:sz="6" w:space="0" w:color="000000"/>
              <w:bottom w:val="single" w:sz="6" w:space="0" w:color="000000"/>
              <w:right w:val="single" w:sz="6" w:space="0" w:color="000000"/>
            </w:tcBorders>
          </w:tcPr>
          <w:p w14:paraId="41ABC3A6" w14:textId="77777777" w:rsidR="00302028" w:rsidRPr="00302028" w:rsidRDefault="00302028" w:rsidP="00302028">
            <w:pPr>
              <w:spacing w:after="2" w:line="359" w:lineRule="auto"/>
              <w:ind w:left="110" w:firstLine="0"/>
            </w:pPr>
            <w:r w:rsidRPr="00302028">
              <w:t xml:space="preserve">sentido (aditivas) ou oposição de </w:t>
            </w:r>
          </w:p>
          <w:p w14:paraId="757D8EBE" w14:textId="77777777" w:rsidR="00302028" w:rsidRPr="00302028" w:rsidRDefault="00302028" w:rsidP="00302028">
            <w:pPr>
              <w:spacing w:after="115" w:line="259" w:lineRule="auto"/>
              <w:ind w:left="110" w:firstLine="0"/>
              <w:jc w:val="left"/>
            </w:pPr>
            <w:r w:rsidRPr="00302028">
              <w:t xml:space="preserve">sentidos </w:t>
            </w:r>
          </w:p>
          <w:p w14:paraId="6CDA0E40" w14:textId="77777777" w:rsidR="00302028" w:rsidRPr="00302028" w:rsidRDefault="00302028" w:rsidP="00302028">
            <w:pPr>
              <w:spacing w:after="117" w:line="259" w:lineRule="auto"/>
              <w:ind w:left="110" w:firstLine="0"/>
              <w:jc w:val="left"/>
            </w:pPr>
            <w:r w:rsidRPr="00302028">
              <w:t xml:space="preserve">(adversativas).          </w:t>
            </w:r>
          </w:p>
          <w:p w14:paraId="04619794" w14:textId="77777777" w:rsidR="00302028" w:rsidRPr="00302028" w:rsidRDefault="00302028" w:rsidP="00302028">
            <w:pPr>
              <w:spacing w:after="115" w:line="259" w:lineRule="auto"/>
              <w:ind w:left="110" w:firstLine="0"/>
              <w:jc w:val="left"/>
            </w:pPr>
            <w:r w:rsidRPr="00302028">
              <w:rPr>
                <w:b/>
              </w:rPr>
              <w:t xml:space="preserve">(EF07LP11-2) </w:t>
            </w:r>
          </w:p>
          <w:p w14:paraId="2F00B2A7" w14:textId="77777777" w:rsidR="00302028" w:rsidRPr="00302028" w:rsidRDefault="00302028" w:rsidP="00302028">
            <w:pPr>
              <w:spacing w:after="0" w:line="360" w:lineRule="auto"/>
              <w:ind w:left="110" w:right="103" w:firstLine="0"/>
            </w:pPr>
            <w:r w:rsidRPr="00302028">
              <w:t xml:space="preserve">Compreender o uso das conjunções como conectivos textuais e os sentidos que certas conjunções expressam.               </w:t>
            </w:r>
          </w:p>
          <w:p w14:paraId="48D278C0" w14:textId="77777777" w:rsidR="00302028" w:rsidRPr="00302028" w:rsidRDefault="00302028" w:rsidP="00302028">
            <w:pPr>
              <w:spacing w:after="117" w:line="259" w:lineRule="auto"/>
              <w:ind w:left="110" w:firstLine="0"/>
              <w:jc w:val="left"/>
            </w:pPr>
            <w:r w:rsidRPr="00302028">
              <w:rPr>
                <w:b/>
              </w:rPr>
              <w:t xml:space="preserve">(EF07LP11RS-3) </w:t>
            </w:r>
          </w:p>
          <w:p w14:paraId="4D6F2D8C" w14:textId="77777777" w:rsidR="00302028" w:rsidRPr="00302028" w:rsidRDefault="00302028" w:rsidP="00302028">
            <w:pPr>
              <w:spacing w:after="0" w:line="259" w:lineRule="auto"/>
              <w:ind w:left="110" w:right="103" w:firstLine="0"/>
            </w:pPr>
            <w:r w:rsidRPr="00302028">
              <w:t xml:space="preserve">Identificar os diferentes sentidos que as orações assumem com o uso da vírgula e/ou conectivos aditivos e adversativos.              </w:t>
            </w:r>
          </w:p>
        </w:tc>
        <w:tc>
          <w:tcPr>
            <w:tcW w:w="3571" w:type="dxa"/>
            <w:tcBorders>
              <w:top w:val="single" w:sz="6" w:space="0" w:color="000000"/>
              <w:left w:val="single" w:sz="6" w:space="0" w:color="000000"/>
              <w:bottom w:val="single" w:sz="6" w:space="0" w:color="000000"/>
              <w:right w:val="single" w:sz="6" w:space="0" w:color="000000"/>
            </w:tcBorders>
          </w:tcPr>
          <w:p w14:paraId="3D333EDC" w14:textId="77777777" w:rsidR="00302028" w:rsidRPr="00302028" w:rsidRDefault="00302028" w:rsidP="00302028">
            <w:pPr>
              <w:tabs>
                <w:tab w:val="left" w:pos="1175"/>
              </w:tabs>
              <w:spacing w:after="2" w:line="359" w:lineRule="auto"/>
              <w:ind w:left="355" w:hanging="245"/>
            </w:pPr>
          </w:p>
        </w:tc>
      </w:tr>
      <w:tr w:rsidR="00302028" w:rsidRPr="00302028" w14:paraId="7A2D8464" w14:textId="77777777" w:rsidTr="00302028">
        <w:trPr>
          <w:trHeight w:val="4982"/>
        </w:trPr>
        <w:tc>
          <w:tcPr>
            <w:tcW w:w="988" w:type="dxa"/>
            <w:tcBorders>
              <w:top w:val="single" w:sz="6" w:space="0" w:color="000000"/>
              <w:left w:val="single" w:sz="6" w:space="0" w:color="000000"/>
              <w:bottom w:val="single" w:sz="6" w:space="0" w:color="000000"/>
              <w:right w:val="single" w:sz="6" w:space="0" w:color="000000"/>
            </w:tcBorders>
          </w:tcPr>
          <w:p w14:paraId="684A4E60"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0" w:type="dxa"/>
            <w:tcBorders>
              <w:top w:val="single" w:sz="6" w:space="0" w:color="000000"/>
              <w:left w:val="single" w:sz="6" w:space="0" w:color="000000"/>
              <w:bottom w:val="single" w:sz="6" w:space="0" w:color="000000"/>
              <w:right w:val="single" w:sz="6" w:space="0" w:color="000000"/>
            </w:tcBorders>
          </w:tcPr>
          <w:p w14:paraId="05ADB6AF"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4460A13" w14:textId="77777777" w:rsidR="00302028" w:rsidRPr="00302028" w:rsidRDefault="00302028" w:rsidP="00302028">
            <w:pPr>
              <w:spacing w:after="0"/>
              <w:ind w:left="110" w:firstLine="0"/>
              <w:jc w:val="left"/>
            </w:pPr>
            <w:r w:rsidRPr="00302028">
              <w:t>Análise linguística/sem</w:t>
            </w:r>
          </w:p>
          <w:p w14:paraId="3DFD6514" w14:textId="77777777" w:rsidR="00302028" w:rsidRPr="00302028" w:rsidRDefault="00302028" w:rsidP="00302028">
            <w:pPr>
              <w:spacing w:after="0" w:line="259" w:lineRule="auto"/>
              <w:ind w:left="110" w:firstLine="0"/>
              <w:jc w:val="left"/>
            </w:pPr>
            <w:r w:rsidRPr="00302028">
              <w:t xml:space="preserve">iótica </w:t>
            </w:r>
          </w:p>
        </w:tc>
        <w:tc>
          <w:tcPr>
            <w:tcW w:w="1983" w:type="dxa"/>
            <w:tcBorders>
              <w:top w:val="single" w:sz="6" w:space="0" w:color="000000"/>
              <w:left w:val="single" w:sz="6" w:space="0" w:color="000000"/>
              <w:bottom w:val="single" w:sz="6" w:space="0" w:color="000000"/>
              <w:right w:val="single" w:sz="6" w:space="0" w:color="000000"/>
            </w:tcBorders>
          </w:tcPr>
          <w:p w14:paraId="3D1B7294" w14:textId="77777777" w:rsidR="00302028" w:rsidRPr="00302028" w:rsidRDefault="00302028" w:rsidP="00302028">
            <w:pPr>
              <w:spacing w:after="117" w:line="259" w:lineRule="auto"/>
              <w:ind w:left="108" w:firstLine="0"/>
              <w:jc w:val="left"/>
            </w:pPr>
            <w:r w:rsidRPr="00302028">
              <w:t xml:space="preserve">Semântica </w:t>
            </w:r>
          </w:p>
          <w:p w14:paraId="61076816" w14:textId="77777777" w:rsidR="00302028" w:rsidRPr="00302028" w:rsidRDefault="00302028" w:rsidP="00302028">
            <w:pPr>
              <w:spacing w:after="0" w:line="259" w:lineRule="auto"/>
              <w:ind w:left="108" w:firstLine="0"/>
              <w:jc w:val="left"/>
            </w:pPr>
            <w:r w:rsidRPr="00302028">
              <w:t xml:space="preserve">Coesão </w:t>
            </w:r>
          </w:p>
        </w:tc>
        <w:tc>
          <w:tcPr>
            <w:tcW w:w="2278" w:type="dxa"/>
            <w:gridSpan w:val="2"/>
            <w:tcBorders>
              <w:top w:val="single" w:sz="6" w:space="0" w:color="000000"/>
              <w:left w:val="single" w:sz="6" w:space="0" w:color="000000"/>
              <w:bottom w:val="single" w:sz="6" w:space="0" w:color="000000"/>
              <w:right w:val="single" w:sz="6" w:space="0" w:color="000000"/>
            </w:tcBorders>
          </w:tcPr>
          <w:p w14:paraId="74310967" w14:textId="77777777" w:rsidR="00302028" w:rsidRPr="00302028" w:rsidRDefault="00302028" w:rsidP="00302028">
            <w:pPr>
              <w:spacing w:after="19"/>
              <w:ind w:left="110" w:firstLine="0"/>
              <w:jc w:val="left"/>
            </w:pPr>
            <w:r w:rsidRPr="00302028">
              <w:rPr>
                <w:b/>
              </w:rPr>
              <w:t xml:space="preserve">(EF07LP12) </w:t>
            </w:r>
            <w:r w:rsidRPr="00302028">
              <w:t xml:space="preserve">Reconhecer </w:t>
            </w:r>
          </w:p>
          <w:p w14:paraId="1842A676" w14:textId="77777777" w:rsidR="00302028" w:rsidRPr="00302028" w:rsidRDefault="00302028" w:rsidP="00302028">
            <w:pPr>
              <w:spacing w:after="0" w:line="363" w:lineRule="auto"/>
              <w:ind w:left="110" w:firstLine="0"/>
              <w:jc w:val="left"/>
            </w:pPr>
            <w:r w:rsidRPr="00302028">
              <w:t xml:space="preserve">recursos </w:t>
            </w:r>
            <w:r w:rsidRPr="00302028">
              <w:tab/>
              <w:t xml:space="preserve">de coesão referencial: substituições </w:t>
            </w:r>
          </w:p>
          <w:p w14:paraId="4FF8C206" w14:textId="77777777" w:rsidR="00302028" w:rsidRPr="00302028" w:rsidRDefault="00302028" w:rsidP="00302028">
            <w:pPr>
              <w:spacing w:after="1" w:line="360" w:lineRule="auto"/>
              <w:ind w:left="110" w:right="102" w:firstLine="0"/>
            </w:pPr>
            <w:r w:rsidRPr="00302028">
              <w:t xml:space="preserve">lexicais (de substantivos por sinônimos) ou pronominais (uso de pronomes anafóricos – </w:t>
            </w:r>
          </w:p>
          <w:p w14:paraId="1538531F" w14:textId="77777777" w:rsidR="00302028" w:rsidRPr="00302028" w:rsidRDefault="00302028" w:rsidP="00302028">
            <w:pPr>
              <w:spacing w:after="0" w:line="259" w:lineRule="auto"/>
              <w:ind w:left="110" w:firstLine="0"/>
              <w:jc w:val="left"/>
            </w:pPr>
            <w:r w:rsidRPr="00302028">
              <w:t>pessoais, possessivos, demonstrativos).</w:t>
            </w:r>
          </w:p>
        </w:tc>
        <w:tc>
          <w:tcPr>
            <w:tcW w:w="2404" w:type="dxa"/>
            <w:tcBorders>
              <w:top w:val="single" w:sz="6" w:space="0" w:color="000000"/>
              <w:left w:val="single" w:sz="6" w:space="0" w:color="000000"/>
              <w:bottom w:val="single" w:sz="6" w:space="0" w:color="000000"/>
              <w:right w:val="single" w:sz="6" w:space="0" w:color="000000"/>
            </w:tcBorders>
          </w:tcPr>
          <w:p w14:paraId="2CD9982A" w14:textId="77777777" w:rsidR="00302028" w:rsidRPr="00302028" w:rsidRDefault="00302028" w:rsidP="00302028">
            <w:pPr>
              <w:spacing w:after="1" w:line="360" w:lineRule="auto"/>
              <w:ind w:left="110" w:right="103" w:firstLine="0"/>
            </w:pPr>
            <w:r w:rsidRPr="00302028">
              <w:rPr>
                <w:b/>
              </w:rPr>
              <w:t xml:space="preserve">(EF07LP12RS-1) </w:t>
            </w:r>
            <w:r w:rsidRPr="00302028">
              <w:t xml:space="preserve">Reconhecer recursos de coesão referencial e as relações entre substantivos e seus sinônimos e os pronomes e seus referentes.   </w:t>
            </w:r>
          </w:p>
          <w:p w14:paraId="32AF5D2C" w14:textId="77777777" w:rsidR="00302028" w:rsidRPr="00302028" w:rsidRDefault="00302028" w:rsidP="00302028">
            <w:pPr>
              <w:spacing w:after="0" w:line="259" w:lineRule="auto"/>
              <w:ind w:left="0" w:right="103" w:firstLine="0"/>
            </w:pPr>
            <w:r w:rsidRPr="00302028">
              <w:rPr>
                <w:b/>
              </w:rPr>
              <w:t xml:space="preserve">(EF07LP12RS-1) </w:t>
            </w:r>
            <w:r w:rsidRPr="00302028">
              <w:t xml:space="preserve">Compreender </w:t>
            </w:r>
            <w:r w:rsidRPr="00302028">
              <w:tab/>
              <w:t xml:space="preserve">a funcionalidade dos elementos anafóricos para a coesão do texto. </w:t>
            </w:r>
          </w:p>
        </w:tc>
        <w:tc>
          <w:tcPr>
            <w:tcW w:w="3571" w:type="dxa"/>
            <w:tcBorders>
              <w:top w:val="single" w:sz="6" w:space="0" w:color="000000"/>
              <w:left w:val="single" w:sz="6" w:space="0" w:color="000000"/>
              <w:bottom w:val="single" w:sz="6" w:space="0" w:color="000000"/>
              <w:right w:val="single" w:sz="6" w:space="0" w:color="000000"/>
            </w:tcBorders>
          </w:tcPr>
          <w:p w14:paraId="0C9639A1" w14:textId="77777777" w:rsidR="00302028" w:rsidRPr="00302028" w:rsidRDefault="00302028" w:rsidP="00302028">
            <w:pPr>
              <w:tabs>
                <w:tab w:val="left" w:pos="1175"/>
              </w:tabs>
              <w:spacing w:after="1" w:line="360" w:lineRule="auto"/>
              <w:ind w:left="355" w:right="103" w:hanging="245"/>
              <w:rPr>
                <w:b/>
              </w:rPr>
            </w:pPr>
          </w:p>
        </w:tc>
      </w:tr>
    </w:tbl>
    <w:tbl>
      <w:tblPr>
        <w:tblStyle w:val="TableGrid34"/>
        <w:tblW w:w="14773" w:type="dxa"/>
        <w:tblInd w:w="-1085" w:type="dxa"/>
        <w:tblCellMar>
          <w:top w:w="58" w:type="dxa"/>
          <w:left w:w="108" w:type="dxa"/>
          <w:right w:w="39" w:type="dxa"/>
        </w:tblCellMar>
        <w:tblLook w:val="04A0" w:firstRow="1" w:lastRow="0" w:firstColumn="1" w:lastColumn="0" w:noHBand="0" w:noVBand="1"/>
      </w:tblPr>
      <w:tblGrid>
        <w:gridCol w:w="991"/>
        <w:gridCol w:w="1694"/>
        <w:gridCol w:w="1843"/>
        <w:gridCol w:w="1985"/>
        <w:gridCol w:w="2268"/>
        <w:gridCol w:w="2405"/>
        <w:gridCol w:w="3587"/>
      </w:tblGrid>
      <w:tr w:rsidR="00302028" w:rsidRPr="00302028" w14:paraId="06D059CC" w14:textId="77777777" w:rsidTr="00302028">
        <w:trPr>
          <w:trHeight w:val="10526"/>
        </w:trPr>
        <w:tc>
          <w:tcPr>
            <w:tcW w:w="991" w:type="dxa"/>
            <w:tcBorders>
              <w:top w:val="single" w:sz="6" w:space="0" w:color="000000"/>
              <w:left w:val="single" w:sz="6" w:space="0" w:color="000000"/>
              <w:bottom w:val="single" w:sz="6" w:space="0" w:color="000000"/>
              <w:right w:val="single" w:sz="6" w:space="0" w:color="000000"/>
            </w:tcBorders>
          </w:tcPr>
          <w:p w14:paraId="4BE581BB" w14:textId="77777777" w:rsidR="00302028" w:rsidRPr="00302028" w:rsidRDefault="00302028" w:rsidP="00302028">
            <w:pPr>
              <w:spacing w:after="0" w:line="259" w:lineRule="auto"/>
              <w:ind w:left="2" w:firstLine="0"/>
              <w:jc w:val="left"/>
            </w:pPr>
            <w:r w:rsidRPr="00302028">
              <w:rPr>
                <w:b/>
                <w:color w:val="C00000"/>
              </w:rPr>
              <w:t xml:space="preserve">7º </w:t>
            </w:r>
          </w:p>
        </w:tc>
        <w:tc>
          <w:tcPr>
            <w:tcW w:w="1694" w:type="dxa"/>
            <w:tcBorders>
              <w:top w:val="single" w:sz="6" w:space="0" w:color="000000"/>
              <w:left w:val="single" w:sz="6" w:space="0" w:color="000000"/>
              <w:bottom w:val="single" w:sz="6" w:space="0" w:color="000000"/>
              <w:right w:val="single" w:sz="6" w:space="0" w:color="000000"/>
            </w:tcBorders>
          </w:tcPr>
          <w:p w14:paraId="3EAEB5A5" w14:textId="77777777" w:rsidR="00302028" w:rsidRPr="00302028" w:rsidRDefault="00302028" w:rsidP="00302028">
            <w:pPr>
              <w:tabs>
                <w:tab w:val="center" w:pos="427"/>
                <w:tab w:val="center" w:pos="1306"/>
              </w:tabs>
              <w:spacing w:after="122" w:line="259" w:lineRule="auto"/>
              <w:ind w:left="0" w:firstLine="0"/>
              <w:jc w:val="left"/>
            </w:pPr>
            <w:r w:rsidRPr="00302028">
              <w:rPr>
                <w:rFonts w:ascii="Calibri" w:eastAsia="Calibri" w:hAnsi="Calibri" w:cs="Calibri"/>
                <w:sz w:val="22"/>
              </w:rPr>
              <w:tab/>
            </w:r>
            <w:r w:rsidRPr="00302028">
              <w:rPr>
                <w:b/>
                <w:color w:val="C00000"/>
              </w:rPr>
              <w:t xml:space="preserve">TODOS </w:t>
            </w:r>
            <w:r w:rsidRPr="00302028">
              <w:rPr>
                <w:b/>
                <w:color w:val="C00000"/>
              </w:rPr>
              <w:tab/>
              <w:t xml:space="preserve">OS </w:t>
            </w:r>
          </w:p>
          <w:p w14:paraId="4F7B59E0" w14:textId="77777777" w:rsidR="00302028" w:rsidRPr="00302028" w:rsidRDefault="00302028" w:rsidP="00302028">
            <w:pPr>
              <w:spacing w:after="117" w:line="259" w:lineRule="auto"/>
              <w:ind w:left="0" w:firstLine="0"/>
            </w:pPr>
            <w:r w:rsidRPr="00302028">
              <w:rPr>
                <w:b/>
                <w:color w:val="C00000"/>
              </w:rPr>
              <w:t xml:space="preserve">CAMPOS DE </w:t>
            </w:r>
          </w:p>
          <w:p w14:paraId="4A33C589" w14:textId="77777777" w:rsidR="00302028" w:rsidRPr="00302028" w:rsidRDefault="00302028" w:rsidP="00302028">
            <w:pPr>
              <w:spacing w:after="0" w:line="259" w:lineRule="auto"/>
              <w:ind w:left="0" w:firstLine="0"/>
              <w:jc w:val="left"/>
            </w:pPr>
            <w:r w:rsidRPr="00302028">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3F2DE678" w14:textId="77777777" w:rsidR="00302028" w:rsidRPr="00302028" w:rsidRDefault="00302028" w:rsidP="00302028">
            <w:pPr>
              <w:spacing w:after="2" w:line="359" w:lineRule="auto"/>
              <w:ind w:left="2" w:firstLine="0"/>
              <w:jc w:val="left"/>
            </w:pPr>
            <w:r w:rsidRPr="00302028">
              <w:t>Análise linguística/sem</w:t>
            </w:r>
          </w:p>
          <w:p w14:paraId="5EEF714B"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22DA3313" w14:textId="77777777" w:rsidR="00302028" w:rsidRPr="00302028" w:rsidRDefault="00302028" w:rsidP="00302028">
            <w:pPr>
              <w:spacing w:after="0" w:line="259" w:lineRule="auto"/>
              <w:ind w:left="0" w:firstLine="0"/>
              <w:jc w:val="left"/>
            </w:pPr>
            <w:r w:rsidRPr="00302028">
              <w:t xml:space="preserve">Coesão </w:t>
            </w:r>
          </w:p>
        </w:tc>
        <w:tc>
          <w:tcPr>
            <w:tcW w:w="2268" w:type="dxa"/>
            <w:tcBorders>
              <w:top w:val="single" w:sz="6" w:space="0" w:color="000000"/>
              <w:left w:val="single" w:sz="6" w:space="0" w:color="000000"/>
              <w:bottom w:val="single" w:sz="6" w:space="0" w:color="000000"/>
              <w:right w:val="single" w:sz="6" w:space="0" w:color="000000"/>
            </w:tcBorders>
          </w:tcPr>
          <w:p w14:paraId="27E617CD" w14:textId="77777777" w:rsidR="00302028" w:rsidRPr="00302028" w:rsidRDefault="00302028" w:rsidP="00302028">
            <w:pPr>
              <w:spacing w:after="24" w:line="359" w:lineRule="auto"/>
              <w:ind w:left="2" w:firstLine="0"/>
              <w:jc w:val="left"/>
            </w:pPr>
            <w:r w:rsidRPr="00302028">
              <w:rPr>
                <w:b/>
              </w:rPr>
              <w:t xml:space="preserve">(EF07LP13) </w:t>
            </w:r>
            <w:r w:rsidRPr="00302028">
              <w:t xml:space="preserve">Estabelecer </w:t>
            </w:r>
          </w:p>
          <w:p w14:paraId="412BDA48" w14:textId="77777777" w:rsidR="00302028" w:rsidRPr="00302028" w:rsidRDefault="00302028" w:rsidP="00302028">
            <w:pPr>
              <w:spacing w:after="0" w:line="362" w:lineRule="auto"/>
              <w:ind w:left="2" w:firstLine="0"/>
              <w:jc w:val="left"/>
            </w:pPr>
            <w:r w:rsidRPr="00302028">
              <w:t xml:space="preserve">relações </w:t>
            </w:r>
            <w:r w:rsidRPr="00302028">
              <w:tab/>
              <w:t xml:space="preserve">entre partes do texto, identificando substituições </w:t>
            </w:r>
          </w:p>
          <w:p w14:paraId="4A61C895" w14:textId="77777777" w:rsidR="00302028" w:rsidRPr="00302028" w:rsidRDefault="00302028" w:rsidP="00302028">
            <w:pPr>
              <w:spacing w:after="0" w:line="360" w:lineRule="auto"/>
              <w:ind w:left="2" w:right="64" w:firstLine="0"/>
            </w:pPr>
            <w:r w:rsidRPr="00302028">
              <w:t xml:space="preserve">lexicais (de substantivos por sinônimos) ou pronominais (uso de pronomes anafóricos – </w:t>
            </w:r>
          </w:p>
          <w:p w14:paraId="2458E076" w14:textId="77777777" w:rsidR="00302028" w:rsidRPr="00302028" w:rsidRDefault="00302028" w:rsidP="00302028">
            <w:pPr>
              <w:spacing w:after="22" w:line="360" w:lineRule="auto"/>
              <w:ind w:left="2" w:firstLine="0"/>
              <w:jc w:val="left"/>
            </w:pPr>
            <w:r w:rsidRPr="00302028">
              <w:t xml:space="preserve">pessoais, possessivos, demonstrativos), </w:t>
            </w:r>
          </w:p>
          <w:p w14:paraId="00A7CAAA" w14:textId="77777777" w:rsidR="00302028" w:rsidRPr="00302028" w:rsidRDefault="00302028" w:rsidP="00302028">
            <w:pPr>
              <w:spacing w:after="0" w:line="259" w:lineRule="auto"/>
              <w:ind w:left="2" w:firstLine="0"/>
              <w:jc w:val="left"/>
            </w:pPr>
            <w:r w:rsidRPr="00302028">
              <w:t xml:space="preserve">que </w:t>
            </w:r>
            <w:r w:rsidRPr="00302028">
              <w:tab/>
              <w:t xml:space="preserve">contribuem para </w:t>
            </w:r>
            <w:r w:rsidRPr="00302028">
              <w:tab/>
              <w:t xml:space="preserve">a continuidade </w:t>
            </w:r>
            <w:r w:rsidRPr="00302028">
              <w:tab/>
              <w:t xml:space="preserve">do texto. </w:t>
            </w:r>
          </w:p>
        </w:tc>
        <w:tc>
          <w:tcPr>
            <w:tcW w:w="2405" w:type="dxa"/>
            <w:tcBorders>
              <w:top w:val="single" w:sz="6" w:space="0" w:color="000000"/>
              <w:left w:val="single" w:sz="6" w:space="0" w:color="000000"/>
              <w:bottom w:val="single" w:sz="6" w:space="0" w:color="000000"/>
              <w:right w:val="single" w:sz="6" w:space="0" w:color="000000"/>
            </w:tcBorders>
          </w:tcPr>
          <w:p w14:paraId="40168D49" w14:textId="77777777" w:rsidR="00302028" w:rsidRPr="00302028" w:rsidRDefault="00302028" w:rsidP="00302028">
            <w:pPr>
              <w:spacing w:after="0" w:line="240" w:lineRule="auto"/>
              <w:ind w:left="2" w:firstLine="0"/>
              <w:jc w:val="left"/>
            </w:pPr>
            <w:r w:rsidRPr="00302028">
              <w:rPr>
                <w:b/>
              </w:rPr>
              <w:t xml:space="preserve">(EF07LP13RS-1) </w:t>
            </w:r>
            <w:r w:rsidRPr="00302028">
              <w:t xml:space="preserve">Estabelecer </w:t>
            </w:r>
          </w:p>
          <w:p w14:paraId="3C3705D5" w14:textId="77777777" w:rsidR="00302028" w:rsidRPr="00302028" w:rsidRDefault="00302028" w:rsidP="00302028">
            <w:pPr>
              <w:spacing w:after="0" w:line="240" w:lineRule="auto"/>
              <w:ind w:left="2" w:firstLine="0"/>
            </w:pPr>
            <w:r w:rsidRPr="00302028">
              <w:t xml:space="preserve">relações entre partes do texto, </w:t>
            </w:r>
          </w:p>
          <w:p w14:paraId="25E7994B" w14:textId="77777777" w:rsidR="00302028" w:rsidRPr="00302028" w:rsidRDefault="00302028" w:rsidP="00302028">
            <w:pPr>
              <w:spacing w:after="0" w:line="240" w:lineRule="auto"/>
              <w:ind w:left="2" w:firstLine="0"/>
              <w:jc w:val="left"/>
            </w:pPr>
            <w:r w:rsidRPr="00302028">
              <w:t xml:space="preserve">identificando substituições </w:t>
            </w:r>
          </w:p>
          <w:p w14:paraId="40F08EB7" w14:textId="77777777" w:rsidR="00302028" w:rsidRPr="00302028" w:rsidRDefault="00302028" w:rsidP="00302028">
            <w:pPr>
              <w:spacing w:after="0" w:line="240" w:lineRule="auto"/>
              <w:ind w:left="2" w:firstLine="0"/>
              <w:jc w:val="left"/>
            </w:pPr>
            <w:r w:rsidRPr="00302028">
              <w:t xml:space="preserve">lexicais </w:t>
            </w:r>
            <w:r w:rsidRPr="00302028">
              <w:tab/>
              <w:t xml:space="preserve">(de substantivos </w:t>
            </w:r>
            <w:r w:rsidRPr="00302028">
              <w:tab/>
              <w:t xml:space="preserve">por sinônimos) </w:t>
            </w:r>
            <w:r w:rsidRPr="00302028">
              <w:tab/>
              <w:t xml:space="preserve">ou pronominais (uso de pronomes </w:t>
            </w:r>
          </w:p>
          <w:p w14:paraId="679FCC5C" w14:textId="77777777" w:rsidR="00302028" w:rsidRPr="00302028" w:rsidRDefault="00302028" w:rsidP="00302028">
            <w:pPr>
              <w:tabs>
                <w:tab w:val="center" w:pos="557"/>
                <w:tab w:val="center" w:pos="2126"/>
              </w:tabs>
              <w:spacing w:after="0" w:line="240" w:lineRule="auto"/>
              <w:ind w:left="0" w:firstLine="0"/>
              <w:jc w:val="left"/>
            </w:pPr>
            <w:r w:rsidRPr="00302028">
              <w:rPr>
                <w:rFonts w:ascii="Calibri" w:eastAsia="Calibri" w:hAnsi="Calibri" w:cs="Calibri"/>
                <w:sz w:val="22"/>
              </w:rPr>
              <w:tab/>
            </w:r>
            <w:r w:rsidRPr="00302028">
              <w:t xml:space="preserve">anafóricos </w:t>
            </w:r>
            <w:r w:rsidRPr="00302028">
              <w:tab/>
              <w:t xml:space="preserve">– </w:t>
            </w:r>
          </w:p>
          <w:p w14:paraId="786FC301" w14:textId="77777777" w:rsidR="00302028" w:rsidRPr="00302028" w:rsidRDefault="00302028" w:rsidP="00302028">
            <w:pPr>
              <w:spacing w:after="0" w:line="240" w:lineRule="auto"/>
              <w:ind w:left="2" w:right="15" w:firstLine="0"/>
              <w:jc w:val="left"/>
            </w:pPr>
            <w:r w:rsidRPr="00302028">
              <w:t xml:space="preserve">pessoais, possessivos, demonstrativos), que contribuem para a progressão e a estabilidade </w:t>
            </w:r>
            <w:r w:rsidRPr="00302028">
              <w:tab/>
              <w:t xml:space="preserve">do texto.     </w:t>
            </w:r>
          </w:p>
          <w:p w14:paraId="7298F88B" w14:textId="77777777" w:rsidR="00302028" w:rsidRPr="00302028" w:rsidRDefault="00302028" w:rsidP="00302028">
            <w:pPr>
              <w:spacing w:after="0" w:line="240" w:lineRule="auto"/>
              <w:ind w:left="2" w:right="15" w:firstLine="0"/>
              <w:jc w:val="left"/>
            </w:pPr>
            <w:r w:rsidRPr="00302028">
              <w:t xml:space="preserve">  </w:t>
            </w:r>
            <w:r w:rsidRPr="00302028">
              <w:rPr>
                <w:b/>
              </w:rPr>
              <w:t xml:space="preserve">        </w:t>
            </w:r>
          </w:p>
          <w:p w14:paraId="7183DE02" w14:textId="77777777" w:rsidR="00302028" w:rsidRPr="00302028" w:rsidRDefault="00302028" w:rsidP="00302028">
            <w:pPr>
              <w:spacing w:after="0" w:line="240" w:lineRule="auto"/>
              <w:ind w:left="2" w:right="64" w:firstLine="0"/>
            </w:pPr>
            <w:r w:rsidRPr="00302028">
              <w:rPr>
                <w:b/>
              </w:rPr>
              <w:t xml:space="preserve">(EF07LP13RS-2) </w:t>
            </w:r>
            <w:r w:rsidRPr="00302028">
              <w:t xml:space="preserve">Produzir textos fazendo o uso adequado dos conectores ao seu contexto semântico. </w:t>
            </w:r>
          </w:p>
        </w:tc>
        <w:tc>
          <w:tcPr>
            <w:tcW w:w="3587" w:type="dxa"/>
            <w:tcBorders>
              <w:top w:val="single" w:sz="6" w:space="0" w:color="000000"/>
              <w:left w:val="single" w:sz="6" w:space="0" w:color="000000"/>
              <w:bottom w:val="single" w:sz="6" w:space="0" w:color="000000"/>
              <w:right w:val="single" w:sz="6" w:space="0" w:color="000000"/>
            </w:tcBorders>
          </w:tcPr>
          <w:p w14:paraId="6AE8FA1F" w14:textId="77777777" w:rsidR="00302028" w:rsidRPr="00302028" w:rsidRDefault="00302028" w:rsidP="00302028">
            <w:pPr>
              <w:spacing w:after="0" w:line="240" w:lineRule="auto"/>
              <w:ind w:left="2" w:firstLine="0"/>
              <w:jc w:val="left"/>
              <w:rPr>
                <w:b/>
              </w:rPr>
            </w:pPr>
          </w:p>
        </w:tc>
      </w:tr>
    </w:tbl>
    <w:p w14:paraId="02119532" w14:textId="77777777" w:rsidR="00302028" w:rsidRPr="00302028" w:rsidRDefault="00302028" w:rsidP="00302028">
      <w:pPr>
        <w:spacing w:after="0" w:line="259" w:lineRule="auto"/>
        <w:ind w:left="-1440" w:right="10466" w:firstLine="0"/>
        <w:jc w:val="left"/>
      </w:pPr>
    </w:p>
    <w:tbl>
      <w:tblPr>
        <w:tblStyle w:val="TableGrid34"/>
        <w:tblW w:w="14685" w:type="dxa"/>
        <w:tblInd w:w="-1085" w:type="dxa"/>
        <w:tblCellMar>
          <w:top w:w="56" w:type="dxa"/>
          <w:left w:w="108" w:type="dxa"/>
        </w:tblCellMar>
        <w:tblLook w:val="04A0" w:firstRow="1" w:lastRow="0" w:firstColumn="1" w:lastColumn="0" w:noHBand="0" w:noVBand="1"/>
      </w:tblPr>
      <w:tblGrid>
        <w:gridCol w:w="991"/>
        <w:gridCol w:w="1694"/>
        <w:gridCol w:w="1843"/>
        <w:gridCol w:w="1985"/>
        <w:gridCol w:w="2268"/>
        <w:gridCol w:w="2405"/>
        <w:gridCol w:w="3499"/>
      </w:tblGrid>
      <w:tr w:rsidR="00302028" w:rsidRPr="00302028" w14:paraId="01D4FFF4" w14:textId="77777777" w:rsidTr="00302028">
        <w:trPr>
          <w:trHeight w:val="7627"/>
        </w:trPr>
        <w:tc>
          <w:tcPr>
            <w:tcW w:w="991" w:type="dxa"/>
            <w:tcBorders>
              <w:top w:val="single" w:sz="6" w:space="0" w:color="000000"/>
              <w:left w:val="single" w:sz="6" w:space="0" w:color="000000"/>
              <w:bottom w:val="single" w:sz="6" w:space="0" w:color="000000"/>
              <w:right w:val="single" w:sz="6" w:space="0" w:color="000000"/>
            </w:tcBorders>
          </w:tcPr>
          <w:p w14:paraId="77954779"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4E3E286"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575F8F0" w14:textId="77777777" w:rsidR="00302028" w:rsidRPr="00302028" w:rsidRDefault="00302028" w:rsidP="00302028">
            <w:pPr>
              <w:spacing w:after="2" w:line="359" w:lineRule="auto"/>
              <w:ind w:left="2" w:firstLine="0"/>
              <w:jc w:val="left"/>
            </w:pPr>
            <w:r w:rsidRPr="00302028">
              <w:t>Análise linguística/sem</w:t>
            </w:r>
          </w:p>
          <w:p w14:paraId="39DBC2E4"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3ED0650B" w14:textId="77777777" w:rsidR="00302028" w:rsidRPr="00302028" w:rsidRDefault="00302028" w:rsidP="00302028">
            <w:pPr>
              <w:spacing w:after="0" w:line="259" w:lineRule="auto"/>
              <w:ind w:left="0" w:firstLine="0"/>
              <w:jc w:val="left"/>
            </w:pPr>
            <w:r w:rsidRPr="00302028">
              <w:t xml:space="preserve">Modalização </w:t>
            </w:r>
          </w:p>
        </w:tc>
        <w:tc>
          <w:tcPr>
            <w:tcW w:w="2268" w:type="dxa"/>
            <w:tcBorders>
              <w:top w:val="single" w:sz="6" w:space="0" w:color="000000"/>
              <w:left w:val="single" w:sz="6" w:space="0" w:color="000000"/>
              <w:bottom w:val="single" w:sz="6" w:space="0" w:color="000000"/>
              <w:right w:val="single" w:sz="6" w:space="0" w:color="000000"/>
            </w:tcBorders>
          </w:tcPr>
          <w:p w14:paraId="5BC12405" w14:textId="77777777" w:rsidR="00302028" w:rsidRPr="00302028" w:rsidRDefault="00302028" w:rsidP="00302028">
            <w:pPr>
              <w:spacing w:after="115" w:line="259" w:lineRule="auto"/>
              <w:ind w:left="2" w:firstLine="0"/>
              <w:jc w:val="left"/>
            </w:pPr>
            <w:r w:rsidRPr="00302028">
              <w:rPr>
                <w:b/>
              </w:rPr>
              <w:t xml:space="preserve">(EF07LP14) </w:t>
            </w:r>
          </w:p>
          <w:p w14:paraId="1B8FC988" w14:textId="77777777" w:rsidR="00302028" w:rsidRPr="00302028" w:rsidRDefault="00302028" w:rsidP="00302028">
            <w:pPr>
              <w:spacing w:after="0" w:line="259" w:lineRule="auto"/>
              <w:ind w:left="2" w:right="103" w:firstLine="0"/>
            </w:pPr>
            <w:r w:rsidRPr="00302028">
              <w:t xml:space="preserve">Identificar, em textos, os efeitos de sentido do uso de estratégias de modalização e argumentatividade. </w:t>
            </w:r>
          </w:p>
        </w:tc>
        <w:tc>
          <w:tcPr>
            <w:tcW w:w="2405" w:type="dxa"/>
            <w:tcBorders>
              <w:top w:val="single" w:sz="6" w:space="0" w:color="000000"/>
              <w:left w:val="single" w:sz="6" w:space="0" w:color="000000"/>
              <w:bottom w:val="single" w:sz="6" w:space="0" w:color="000000"/>
              <w:right w:val="single" w:sz="6" w:space="0" w:color="000000"/>
            </w:tcBorders>
          </w:tcPr>
          <w:p w14:paraId="76332797" w14:textId="77777777" w:rsidR="00302028" w:rsidRPr="00302028" w:rsidRDefault="00302028" w:rsidP="00302028">
            <w:pPr>
              <w:spacing w:after="0" w:line="373" w:lineRule="auto"/>
              <w:ind w:left="0" w:right="104" w:firstLine="0"/>
              <w:jc w:val="right"/>
            </w:pPr>
            <w:r w:rsidRPr="00302028">
              <w:rPr>
                <w:b/>
              </w:rPr>
              <w:t xml:space="preserve">(EF07LP14RS-1) </w:t>
            </w:r>
            <w:r w:rsidRPr="00302028">
              <w:t xml:space="preserve">Identificar, </w:t>
            </w:r>
            <w:r w:rsidRPr="00302028">
              <w:tab/>
              <w:t xml:space="preserve">em textos, os efeitos de sentido do uso de estratégias </w:t>
            </w:r>
            <w:r w:rsidRPr="00302028">
              <w:tab/>
              <w:t xml:space="preserve">de modalização </w:t>
            </w:r>
            <w:r w:rsidRPr="00302028">
              <w:tab/>
              <w:t xml:space="preserve">e </w:t>
            </w:r>
          </w:p>
          <w:p w14:paraId="2382CD1C" w14:textId="77777777" w:rsidR="00302028" w:rsidRPr="00302028" w:rsidRDefault="00302028" w:rsidP="00302028">
            <w:pPr>
              <w:spacing w:after="136" w:line="259" w:lineRule="auto"/>
              <w:ind w:left="2" w:firstLine="0"/>
              <w:jc w:val="left"/>
            </w:pPr>
            <w:r w:rsidRPr="00302028">
              <w:t xml:space="preserve">argumentatividade, </w:t>
            </w:r>
          </w:p>
          <w:p w14:paraId="6C036B62" w14:textId="77777777" w:rsidR="00302028" w:rsidRPr="00302028" w:rsidRDefault="00302028" w:rsidP="00302028">
            <w:pPr>
              <w:spacing w:after="0" w:line="368" w:lineRule="auto"/>
              <w:ind w:left="2" w:firstLine="0"/>
              <w:jc w:val="left"/>
            </w:pPr>
            <w:r w:rsidRPr="00302028">
              <w:t xml:space="preserve">de </w:t>
            </w:r>
            <w:r w:rsidRPr="00302028">
              <w:tab/>
              <w:t>forma contextualizada</w:t>
            </w:r>
            <w:r w:rsidRPr="00302028">
              <w:rPr>
                <w:b/>
              </w:rPr>
              <w:t xml:space="preserve">.         </w:t>
            </w:r>
          </w:p>
          <w:p w14:paraId="5A3B81FD" w14:textId="77777777" w:rsidR="00302028" w:rsidRPr="00302028" w:rsidRDefault="00302028" w:rsidP="00302028">
            <w:pPr>
              <w:spacing w:after="138" w:line="259" w:lineRule="auto"/>
              <w:ind w:left="2" w:firstLine="0"/>
              <w:jc w:val="left"/>
            </w:pPr>
            <w:r w:rsidRPr="00302028">
              <w:rPr>
                <w:b/>
              </w:rPr>
              <w:t xml:space="preserve">(EF07LP14RS-2) </w:t>
            </w:r>
          </w:p>
          <w:p w14:paraId="37F6BCA0" w14:textId="77777777" w:rsidR="00302028" w:rsidRPr="00302028" w:rsidRDefault="00302028" w:rsidP="00302028">
            <w:pPr>
              <w:tabs>
                <w:tab w:val="center" w:pos="483"/>
                <w:tab w:val="center" w:pos="2066"/>
              </w:tabs>
              <w:spacing w:after="122" w:line="259" w:lineRule="auto"/>
              <w:ind w:left="0" w:firstLine="0"/>
              <w:jc w:val="left"/>
            </w:pPr>
            <w:r w:rsidRPr="00302028">
              <w:rPr>
                <w:rFonts w:ascii="Calibri" w:eastAsia="Calibri" w:hAnsi="Calibri" w:cs="Calibri"/>
                <w:sz w:val="22"/>
              </w:rPr>
              <w:tab/>
            </w:r>
            <w:r w:rsidRPr="00302028">
              <w:t xml:space="preserve">Localizar </w:t>
            </w:r>
            <w:r w:rsidRPr="00302028">
              <w:tab/>
              <w:t xml:space="preserve">as </w:t>
            </w:r>
          </w:p>
          <w:p w14:paraId="0FAF0751" w14:textId="77777777" w:rsidR="00302028" w:rsidRPr="00302028" w:rsidRDefault="00302028" w:rsidP="00302028">
            <w:pPr>
              <w:spacing w:after="2" w:line="359" w:lineRule="auto"/>
              <w:ind w:left="2" w:firstLine="0"/>
              <w:jc w:val="left"/>
            </w:pPr>
            <w:r w:rsidRPr="00302028">
              <w:t xml:space="preserve">informações explícitas no texto.  </w:t>
            </w:r>
          </w:p>
          <w:p w14:paraId="48B862F3" w14:textId="77777777" w:rsidR="00302028" w:rsidRPr="00302028" w:rsidRDefault="00302028" w:rsidP="00302028">
            <w:pPr>
              <w:spacing w:after="115" w:line="259" w:lineRule="auto"/>
              <w:ind w:left="2" w:firstLine="0"/>
              <w:jc w:val="left"/>
            </w:pPr>
            <w:r w:rsidRPr="00302028">
              <w:rPr>
                <w:b/>
              </w:rPr>
              <w:t xml:space="preserve">(EF07LP14RS-3) </w:t>
            </w:r>
          </w:p>
          <w:p w14:paraId="64B8EAC7" w14:textId="77777777" w:rsidR="00302028" w:rsidRPr="00302028" w:rsidRDefault="00302028" w:rsidP="00302028">
            <w:pPr>
              <w:spacing w:after="0" w:line="259" w:lineRule="auto"/>
              <w:ind w:left="2" w:right="103" w:firstLine="0"/>
            </w:pPr>
            <w:r w:rsidRPr="00302028">
              <w:t xml:space="preserve">Estimular a exposição oral e crítica de assuntos diversos. </w:t>
            </w:r>
          </w:p>
        </w:tc>
        <w:tc>
          <w:tcPr>
            <w:tcW w:w="3499" w:type="dxa"/>
            <w:tcBorders>
              <w:top w:val="single" w:sz="6" w:space="0" w:color="000000"/>
              <w:left w:val="single" w:sz="6" w:space="0" w:color="000000"/>
              <w:bottom w:val="single" w:sz="6" w:space="0" w:color="000000"/>
              <w:right w:val="single" w:sz="6" w:space="0" w:color="000000"/>
            </w:tcBorders>
          </w:tcPr>
          <w:p w14:paraId="2513C0B7" w14:textId="77777777" w:rsidR="00302028" w:rsidRPr="00302028" w:rsidRDefault="00302028" w:rsidP="00302028">
            <w:pPr>
              <w:spacing w:after="0" w:line="373" w:lineRule="auto"/>
              <w:ind w:left="0" w:right="104" w:firstLine="0"/>
              <w:jc w:val="right"/>
              <w:rPr>
                <w:b/>
              </w:rPr>
            </w:pPr>
          </w:p>
        </w:tc>
      </w:tr>
      <w:tr w:rsidR="00302028" w:rsidRPr="00302028" w14:paraId="46EC0C46" w14:textId="77777777" w:rsidTr="00302028">
        <w:trPr>
          <w:trHeight w:val="5971"/>
        </w:trPr>
        <w:tc>
          <w:tcPr>
            <w:tcW w:w="991" w:type="dxa"/>
            <w:tcBorders>
              <w:top w:val="single" w:sz="6" w:space="0" w:color="000000"/>
              <w:left w:val="single" w:sz="6" w:space="0" w:color="000000"/>
              <w:bottom w:val="single" w:sz="6" w:space="0" w:color="000000"/>
              <w:right w:val="single" w:sz="6" w:space="0" w:color="000000"/>
            </w:tcBorders>
          </w:tcPr>
          <w:p w14:paraId="636BF474" w14:textId="77777777" w:rsidR="00302028" w:rsidRPr="00302028" w:rsidRDefault="00302028" w:rsidP="00302028">
            <w:pPr>
              <w:spacing w:after="0" w:line="259" w:lineRule="auto"/>
              <w:ind w:left="2" w:firstLine="0"/>
              <w:jc w:val="left"/>
            </w:pPr>
            <w:r w:rsidRPr="00302028">
              <w:rPr>
                <w:b/>
                <w:color w:val="C00000"/>
              </w:rPr>
              <w:t xml:space="preserve">6º, 7º </w:t>
            </w:r>
          </w:p>
        </w:tc>
        <w:tc>
          <w:tcPr>
            <w:tcW w:w="1694" w:type="dxa"/>
            <w:tcBorders>
              <w:top w:val="single" w:sz="6" w:space="0" w:color="000000"/>
              <w:left w:val="single" w:sz="6" w:space="0" w:color="000000"/>
              <w:bottom w:val="single" w:sz="6" w:space="0" w:color="000000"/>
              <w:right w:val="single" w:sz="6" w:space="0" w:color="000000"/>
            </w:tcBorders>
          </w:tcPr>
          <w:p w14:paraId="3F8DE48E" w14:textId="77777777" w:rsidR="00302028" w:rsidRPr="00302028" w:rsidRDefault="00302028" w:rsidP="00302028">
            <w:pPr>
              <w:spacing w:after="117" w:line="259" w:lineRule="auto"/>
              <w:ind w:left="0" w:firstLine="0"/>
              <w:jc w:val="left"/>
            </w:pPr>
            <w:r w:rsidRPr="00302028">
              <w:rPr>
                <w:b/>
                <w:color w:val="C00000"/>
              </w:rPr>
              <w:t xml:space="preserve">CAMPO </w:t>
            </w:r>
          </w:p>
          <w:p w14:paraId="4185E0F8" w14:textId="77777777" w:rsidR="00302028" w:rsidRPr="00302028" w:rsidRDefault="00302028" w:rsidP="00302028">
            <w:pPr>
              <w:spacing w:after="115" w:line="259" w:lineRule="auto"/>
              <w:ind w:left="0" w:firstLine="0"/>
              <w:jc w:val="left"/>
            </w:pPr>
            <w:r w:rsidRPr="00302028">
              <w:rPr>
                <w:b/>
                <w:color w:val="C00000"/>
              </w:rPr>
              <w:t>JORNALÍSTI</w:t>
            </w:r>
          </w:p>
          <w:p w14:paraId="48146B93" w14:textId="77777777" w:rsidR="00302028" w:rsidRPr="00302028" w:rsidRDefault="00302028" w:rsidP="00302028">
            <w:pPr>
              <w:spacing w:after="117" w:line="259" w:lineRule="auto"/>
              <w:ind w:left="0" w:firstLine="0"/>
              <w:jc w:val="left"/>
            </w:pPr>
            <w:r w:rsidRPr="00302028">
              <w:rPr>
                <w:b/>
                <w:color w:val="C00000"/>
              </w:rPr>
              <w:t>CO/MIDIÁTI</w:t>
            </w:r>
          </w:p>
          <w:p w14:paraId="526FCC4E" w14:textId="77777777" w:rsidR="00302028" w:rsidRPr="00302028" w:rsidRDefault="00302028" w:rsidP="00302028">
            <w:pPr>
              <w:spacing w:after="0" w:line="259" w:lineRule="auto"/>
              <w:ind w:left="0" w:firstLine="0"/>
              <w:jc w:val="left"/>
            </w:pPr>
            <w:r w:rsidRPr="00302028">
              <w:rPr>
                <w:b/>
                <w:color w:val="C00000"/>
              </w:rPr>
              <w:t xml:space="preserve">CO </w:t>
            </w:r>
          </w:p>
        </w:tc>
        <w:tc>
          <w:tcPr>
            <w:tcW w:w="1843" w:type="dxa"/>
            <w:tcBorders>
              <w:top w:val="single" w:sz="6" w:space="0" w:color="000000"/>
              <w:left w:val="single" w:sz="6" w:space="0" w:color="000000"/>
              <w:bottom w:val="single" w:sz="6" w:space="0" w:color="000000"/>
              <w:right w:val="single" w:sz="6" w:space="0" w:color="000000"/>
            </w:tcBorders>
          </w:tcPr>
          <w:p w14:paraId="25FDA760"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0F0ADBF4" w14:textId="77777777" w:rsidR="00302028" w:rsidRPr="00302028" w:rsidRDefault="00302028" w:rsidP="00302028">
            <w:pPr>
              <w:spacing w:after="0" w:line="371" w:lineRule="auto"/>
              <w:ind w:left="0" w:right="59" w:firstLine="0"/>
              <w:jc w:val="left"/>
            </w:pPr>
            <w:r w:rsidRPr="00302028">
              <w:t xml:space="preserve">Reconstrução do contexto de produção, circulação </w:t>
            </w:r>
            <w:r w:rsidRPr="00302028">
              <w:tab/>
              <w:t xml:space="preserve">e recepção </w:t>
            </w:r>
            <w:r w:rsidRPr="00302028">
              <w:tab/>
              <w:t xml:space="preserve">de </w:t>
            </w:r>
          </w:p>
          <w:p w14:paraId="2EA4DD75" w14:textId="77777777" w:rsidR="00302028" w:rsidRPr="00302028" w:rsidRDefault="00302028" w:rsidP="00302028">
            <w:pPr>
              <w:spacing w:after="276" w:line="259" w:lineRule="auto"/>
              <w:ind w:left="0" w:firstLine="0"/>
              <w:jc w:val="left"/>
            </w:pPr>
            <w:r w:rsidRPr="00302028">
              <w:t xml:space="preserve">textos </w:t>
            </w:r>
          </w:p>
          <w:p w14:paraId="05D0A5BA" w14:textId="77777777" w:rsidR="00302028" w:rsidRPr="00302028" w:rsidRDefault="00302028" w:rsidP="00302028">
            <w:pPr>
              <w:spacing w:after="115" w:line="259" w:lineRule="auto"/>
              <w:ind w:left="0" w:firstLine="0"/>
              <w:jc w:val="left"/>
            </w:pPr>
            <w:r w:rsidRPr="00302028">
              <w:t xml:space="preserve">Caracterização </w:t>
            </w:r>
          </w:p>
          <w:p w14:paraId="30728A57" w14:textId="77777777" w:rsidR="00302028" w:rsidRPr="00302028" w:rsidRDefault="00302028" w:rsidP="00302028">
            <w:pPr>
              <w:spacing w:after="0" w:line="360" w:lineRule="auto"/>
              <w:ind w:left="0" w:right="106" w:firstLine="0"/>
            </w:pPr>
            <w:r w:rsidRPr="00302028">
              <w:t xml:space="preserve">do campo jornalístico e relação entre os gêneros em </w:t>
            </w:r>
          </w:p>
          <w:p w14:paraId="3532072B" w14:textId="77777777" w:rsidR="00302028" w:rsidRPr="00302028" w:rsidRDefault="00302028" w:rsidP="00302028">
            <w:pPr>
              <w:spacing w:after="138" w:line="259" w:lineRule="auto"/>
              <w:ind w:left="0" w:firstLine="0"/>
              <w:jc w:val="left"/>
            </w:pPr>
            <w:r w:rsidRPr="00302028">
              <w:t xml:space="preserve">circulação, </w:t>
            </w:r>
          </w:p>
          <w:p w14:paraId="5B49D51C" w14:textId="77777777" w:rsidR="00302028" w:rsidRPr="00302028" w:rsidRDefault="00302028" w:rsidP="00302028">
            <w:pPr>
              <w:tabs>
                <w:tab w:val="center" w:pos="354"/>
                <w:tab w:val="center" w:pos="1704"/>
              </w:tabs>
              <w:spacing w:after="0" w:line="259" w:lineRule="auto"/>
              <w:ind w:left="0" w:firstLine="0"/>
              <w:jc w:val="left"/>
            </w:pPr>
            <w:r w:rsidRPr="00302028">
              <w:rPr>
                <w:rFonts w:ascii="Calibri" w:eastAsia="Calibri" w:hAnsi="Calibri" w:cs="Calibri"/>
                <w:sz w:val="22"/>
              </w:rPr>
              <w:tab/>
            </w:r>
            <w:r w:rsidRPr="00302028">
              <w:t xml:space="preserve">mídias </w:t>
            </w:r>
            <w:r w:rsidRPr="00302028">
              <w:tab/>
              <w:t xml:space="preserve">e práticas da cultura digital. </w:t>
            </w:r>
          </w:p>
        </w:tc>
        <w:tc>
          <w:tcPr>
            <w:tcW w:w="2268" w:type="dxa"/>
            <w:tcBorders>
              <w:top w:val="single" w:sz="6" w:space="0" w:color="000000"/>
              <w:left w:val="single" w:sz="6" w:space="0" w:color="000000"/>
              <w:bottom w:val="single" w:sz="6" w:space="0" w:color="000000"/>
              <w:right w:val="single" w:sz="6" w:space="0" w:color="000000"/>
            </w:tcBorders>
          </w:tcPr>
          <w:p w14:paraId="3A8180DE" w14:textId="77777777" w:rsidR="00302028" w:rsidRPr="00302028" w:rsidRDefault="00302028" w:rsidP="00302028">
            <w:pPr>
              <w:spacing w:after="117" w:line="259" w:lineRule="auto"/>
              <w:ind w:left="2" w:firstLine="0"/>
              <w:jc w:val="left"/>
            </w:pPr>
            <w:r w:rsidRPr="00302028">
              <w:rPr>
                <w:b/>
              </w:rPr>
              <w:t xml:space="preserve">(EF67LP01) </w:t>
            </w:r>
          </w:p>
          <w:p w14:paraId="15399B7E" w14:textId="77777777" w:rsidR="00302028" w:rsidRPr="00302028" w:rsidRDefault="00302028" w:rsidP="00302028">
            <w:pPr>
              <w:spacing w:after="0" w:line="259" w:lineRule="auto"/>
              <w:ind w:left="2" w:right="103" w:firstLine="0"/>
            </w:pPr>
            <w:r w:rsidRPr="00302028">
              <w:t xml:space="preserve">Analisar a estrutura e funcionamento dos hiperlinks em textos noticiosos publicados na Web e vislumbrar possibilidades de uma escrita hipertextual. </w:t>
            </w:r>
          </w:p>
        </w:tc>
        <w:tc>
          <w:tcPr>
            <w:tcW w:w="2405" w:type="dxa"/>
            <w:tcBorders>
              <w:top w:val="single" w:sz="6" w:space="0" w:color="000000"/>
              <w:left w:val="single" w:sz="6" w:space="0" w:color="000000"/>
              <w:bottom w:val="single" w:sz="6" w:space="0" w:color="000000"/>
              <w:right w:val="single" w:sz="6" w:space="0" w:color="000000"/>
            </w:tcBorders>
          </w:tcPr>
          <w:p w14:paraId="5E0EF841" w14:textId="77777777" w:rsidR="00302028" w:rsidRPr="00302028" w:rsidRDefault="00302028" w:rsidP="00302028">
            <w:pPr>
              <w:spacing w:after="117" w:line="259" w:lineRule="auto"/>
              <w:ind w:left="2" w:firstLine="0"/>
              <w:jc w:val="left"/>
            </w:pPr>
            <w:r w:rsidRPr="00302028">
              <w:rPr>
                <w:b/>
              </w:rPr>
              <w:t xml:space="preserve">(EF67LP01RS-1) </w:t>
            </w:r>
          </w:p>
          <w:p w14:paraId="7F56BA63" w14:textId="77777777" w:rsidR="00302028" w:rsidRPr="00302028" w:rsidRDefault="00302028" w:rsidP="00302028">
            <w:pPr>
              <w:spacing w:after="1" w:line="360" w:lineRule="auto"/>
              <w:ind w:left="2" w:right="102" w:firstLine="0"/>
            </w:pPr>
            <w:r w:rsidRPr="00302028">
              <w:t xml:space="preserve">Analisar a estrutura e funcionamento dos hiperlinks em textos noticiosos publicados na Web e vislumbrar possibilidades de uma escrita </w:t>
            </w:r>
          </w:p>
          <w:p w14:paraId="3D3973EE" w14:textId="77777777" w:rsidR="00302028" w:rsidRPr="00302028" w:rsidRDefault="00302028" w:rsidP="00302028">
            <w:pPr>
              <w:spacing w:after="115" w:line="259" w:lineRule="auto"/>
              <w:ind w:left="2" w:firstLine="0"/>
              <w:jc w:val="left"/>
            </w:pPr>
            <w:r w:rsidRPr="00302028">
              <w:t xml:space="preserve">hipertextual, </w:t>
            </w:r>
          </w:p>
          <w:p w14:paraId="602156FD" w14:textId="77777777" w:rsidR="00302028" w:rsidRPr="00302028" w:rsidRDefault="00302028" w:rsidP="00302028">
            <w:pPr>
              <w:spacing w:after="0" w:line="259" w:lineRule="auto"/>
              <w:ind w:left="2" w:right="103" w:firstLine="0"/>
            </w:pPr>
            <w:r w:rsidRPr="00302028">
              <w:t xml:space="preserve">observando a relevância e a relação entre os textos. </w:t>
            </w:r>
          </w:p>
        </w:tc>
        <w:tc>
          <w:tcPr>
            <w:tcW w:w="3499" w:type="dxa"/>
            <w:tcBorders>
              <w:top w:val="single" w:sz="6" w:space="0" w:color="000000"/>
              <w:left w:val="single" w:sz="6" w:space="0" w:color="000000"/>
              <w:bottom w:val="single" w:sz="6" w:space="0" w:color="000000"/>
              <w:right w:val="single" w:sz="6" w:space="0" w:color="000000"/>
            </w:tcBorders>
          </w:tcPr>
          <w:p w14:paraId="7A130677" w14:textId="77777777" w:rsidR="00302028" w:rsidRPr="00302028" w:rsidRDefault="00302028" w:rsidP="00302028">
            <w:pPr>
              <w:spacing w:after="117" w:line="259" w:lineRule="auto"/>
              <w:ind w:left="2" w:firstLine="0"/>
              <w:jc w:val="left"/>
              <w:rPr>
                <w:b/>
              </w:rPr>
            </w:pPr>
          </w:p>
        </w:tc>
      </w:tr>
    </w:tbl>
    <w:p w14:paraId="689FBBCF" w14:textId="77777777" w:rsidR="00302028" w:rsidRPr="00302028" w:rsidRDefault="00302028" w:rsidP="00302028">
      <w:pPr>
        <w:spacing w:after="0" w:line="259" w:lineRule="auto"/>
        <w:ind w:left="-1440" w:right="10466" w:firstLine="0"/>
        <w:jc w:val="left"/>
      </w:pPr>
    </w:p>
    <w:tbl>
      <w:tblPr>
        <w:tblStyle w:val="TableGrid34"/>
        <w:tblW w:w="14758" w:type="dxa"/>
        <w:tblInd w:w="-1085" w:type="dxa"/>
        <w:tblCellMar>
          <w:top w:w="56" w:type="dxa"/>
          <w:left w:w="108" w:type="dxa"/>
        </w:tblCellMar>
        <w:tblLook w:val="04A0" w:firstRow="1" w:lastRow="0" w:firstColumn="1" w:lastColumn="0" w:noHBand="0" w:noVBand="1"/>
      </w:tblPr>
      <w:tblGrid>
        <w:gridCol w:w="991"/>
        <w:gridCol w:w="1694"/>
        <w:gridCol w:w="1843"/>
        <w:gridCol w:w="1332"/>
        <w:gridCol w:w="653"/>
        <w:gridCol w:w="2268"/>
        <w:gridCol w:w="2405"/>
        <w:gridCol w:w="3499"/>
        <w:gridCol w:w="73"/>
      </w:tblGrid>
      <w:tr w:rsidR="00302028" w:rsidRPr="00302028" w14:paraId="52A05FCA" w14:textId="77777777" w:rsidTr="00302028">
        <w:trPr>
          <w:gridAfter w:val="1"/>
          <w:wAfter w:w="73" w:type="dxa"/>
          <w:trHeight w:val="10939"/>
        </w:trPr>
        <w:tc>
          <w:tcPr>
            <w:tcW w:w="991" w:type="dxa"/>
            <w:tcBorders>
              <w:top w:val="single" w:sz="6" w:space="0" w:color="000000"/>
              <w:left w:val="single" w:sz="6" w:space="0" w:color="000000"/>
              <w:bottom w:val="single" w:sz="6" w:space="0" w:color="000000"/>
              <w:right w:val="single" w:sz="6" w:space="0" w:color="000000"/>
            </w:tcBorders>
          </w:tcPr>
          <w:p w14:paraId="52F4E0FF"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7686697"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B345B11" w14:textId="77777777" w:rsidR="00302028" w:rsidRPr="00302028" w:rsidRDefault="00302028" w:rsidP="00302028">
            <w:pPr>
              <w:spacing w:after="0" w:line="259" w:lineRule="auto"/>
              <w:ind w:left="2" w:firstLine="0"/>
              <w:jc w:val="left"/>
            </w:pPr>
            <w:r w:rsidRPr="00302028">
              <w:t xml:space="preserve">Leitura </w:t>
            </w:r>
          </w:p>
        </w:tc>
        <w:tc>
          <w:tcPr>
            <w:tcW w:w="1332" w:type="dxa"/>
            <w:tcBorders>
              <w:top w:val="single" w:sz="6" w:space="0" w:color="000000"/>
              <w:left w:val="single" w:sz="6" w:space="0" w:color="000000"/>
              <w:bottom w:val="single" w:sz="6" w:space="0" w:color="000000"/>
              <w:right w:val="nil"/>
            </w:tcBorders>
          </w:tcPr>
          <w:p w14:paraId="42965518" w14:textId="77777777" w:rsidR="00302028" w:rsidRPr="00302028" w:rsidRDefault="00302028" w:rsidP="00302028">
            <w:pPr>
              <w:spacing w:after="0" w:line="259" w:lineRule="auto"/>
              <w:ind w:left="0" w:firstLine="0"/>
              <w:jc w:val="left"/>
            </w:pPr>
            <w:r w:rsidRPr="00302028">
              <w:t xml:space="preserve">Apreciação réplica </w:t>
            </w:r>
          </w:p>
        </w:tc>
        <w:tc>
          <w:tcPr>
            <w:tcW w:w="653" w:type="dxa"/>
            <w:tcBorders>
              <w:top w:val="single" w:sz="6" w:space="0" w:color="000000"/>
              <w:left w:val="nil"/>
              <w:bottom w:val="single" w:sz="6" w:space="0" w:color="000000"/>
              <w:right w:val="single" w:sz="6" w:space="0" w:color="000000"/>
            </w:tcBorders>
          </w:tcPr>
          <w:p w14:paraId="1C4B6338" w14:textId="77777777" w:rsidR="00302028" w:rsidRPr="00302028" w:rsidRDefault="00302028" w:rsidP="00302028">
            <w:pPr>
              <w:spacing w:after="0" w:line="259" w:lineRule="auto"/>
              <w:ind w:left="0" w:right="107" w:firstLine="0"/>
              <w:jc w:val="right"/>
            </w:pPr>
            <w:r w:rsidRPr="00302028">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132A2B98" w14:textId="77777777" w:rsidR="00302028" w:rsidRPr="00302028" w:rsidRDefault="00302028" w:rsidP="00302028">
            <w:pPr>
              <w:spacing w:after="0" w:line="240" w:lineRule="auto"/>
              <w:ind w:left="0" w:firstLine="0"/>
              <w:jc w:val="left"/>
            </w:pPr>
            <w:r w:rsidRPr="00302028">
              <w:rPr>
                <w:b/>
              </w:rPr>
              <w:t xml:space="preserve">(EF67LP02) </w:t>
            </w:r>
          </w:p>
          <w:p w14:paraId="53D72E4D" w14:textId="77777777" w:rsidR="00302028" w:rsidRPr="00302028" w:rsidRDefault="00302028" w:rsidP="00302028">
            <w:pPr>
              <w:spacing w:after="0" w:line="240" w:lineRule="auto"/>
              <w:ind w:left="0" w:firstLine="0"/>
              <w:jc w:val="left"/>
            </w:pPr>
            <w:r w:rsidRPr="00302028">
              <w:t xml:space="preserve">Explorar o espaço reservado ao leitor nos </w:t>
            </w:r>
            <w:r w:rsidRPr="00302028">
              <w:tab/>
              <w:t xml:space="preserve">jornais, revistas, impressos e </w:t>
            </w:r>
            <w:r w:rsidRPr="00302028">
              <w:tab/>
              <w:t xml:space="preserve">on-line, </w:t>
            </w:r>
            <w:r w:rsidRPr="00302028">
              <w:tab/>
              <w:t xml:space="preserve">sites noticiosos </w:t>
            </w:r>
            <w:r w:rsidRPr="00302028">
              <w:tab/>
              <w:t xml:space="preserve">etc., destacando notícias, fotorreportagens, entrevistas, charges, assuntos, temas, debates em foco, </w:t>
            </w:r>
          </w:p>
          <w:p w14:paraId="01180FC7" w14:textId="77777777" w:rsidR="00302028" w:rsidRPr="00302028" w:rsidRDefault="00302028" w:rsidP="00302028">
            <w:pPr>
              <w:spacing w:after="0" w:line="240" w:lineRule="auto"/>
              <w:ind w:left="0" w:right="103" w:firstLine="0"/>
            </w:pPr>
            <w:r w:rsidRPr="00302028">
              <w:t xml:space="preserve">posicionando-se de maneira ética e respeitosa frente a esses textos e opiniões a eles relacionadas, e publicar notícias, notas jornalísticas, fotorreportagem de interesse geral nesses espaços do leitor. </w:t>
            </w:r>
          </w:p>
        </w:tc>
        <w:tc>
          <w:tcPr>
            <w:tcW w:w="2405" w:type="dxa"/>
            <w:tcBorders>
              <w:top w:val="single" w:sz="6" w:space="0" w:color="000000"/>
              <w:left w:val="single" w:sz="6" w:space="0" w:color="000000"/>
              <w:bottom w:val="single" w:sz="6" w:space="0" w:color="000000"/>
              <w:right w:val="single" w:sz="6" w:space="0" w:color="000000"/>
            </w:tcBorders>
          </w:tcPr>
          <w:p w14:paraId="1321E391" w14:textId="77777777" w:rsidR="00302028" w:rsidRPr="00302028" w:rsidRDefault="00302028" w:rsidP="00302028">
            <w:pPr>
              <w:spacing w:after="7" w:line="362" w:lineRule="auto"/>
              <w:ind w:left="2" w:right="102" w:firstLine="0"/>
            </w:pPr>
            <w:r w:rsidRPr="00302028">
              <w:rPr>
                <w:b/>
              </w:rPr>
              <w:t xml:space="preserve">(EF67LP02RS-1) </w:t>
            </w:r>
            <w:r w:rsidRPr="00302028">
              <w:t xml:space="preserve">Explorar o espaço reservado ao leitor nos jornais, revistas, impressos e online, sites noticiosos etc., analisando textos de gêneros próprios desse campo (dos mais informativos aos </w:t>
            </w:r>
            <w:r w:rsidRPr="00302028">
              <w:tab/>
              <w:t xml:space="preserve">mais </w:t>
            </w:r>
          </w:p>
          <w:p w14:paraId="1623F3D7" w14:textId="77777777" w:rsidR="00302028" w:rsidRPr="00302028" w:rsidRDefault="00302028" w:rsidP="00302028">
            <w:pPr>
              <w:spacing w:after="136" w:line="259" w:lineRule="auto"/>
              <w:ind w:left="2" w:firstLine="0"/>
              <w:jc w:val="left"/>
            </w:pPr>
            <w:r w:rsidRPr="00302028">
              <w:t xml:space="preserve">argumentativos) </w:t>
            </w:r>
          </w:p>
          <w:p w14:paraId="7C4E4CFD" w14:textId="77777777" w:rsidR="00302028" w:rsidRPr="00302028" w:rsidRDefault="00302028" w:rsidP="00302028">
            <w:pPr>
              <w:tabs>
                <w:tab w:val="center" w:pos="370"/>
                <w:tab w:val="center" w:pos="1272"/>
                <w:tab w:val="center" w:pos="2000"/>
              </w:tabs>
              <w:spacing w:after="125" w:line="259" w:lineRule="auto"/>
              <w:ind w:left="0" w:firstLine="0"/>
              <w:jc w:val="left"/>
            </w:pPr>
            <w:r w:rsidRPr="00302028">
              <w:rPr>
                <w:rFonts w:ascii="Calibri" w:eastAsia="Calibri" w:hAnsi="Calibri" w:cs="Calibri"/>
                <w:sz w:val="22"/>
              </w:rPr>
              <w:tab/>
            </w:r>
            <w:r w:rsidRPr="00302028">
              <w:t xml:space="preserve">quanto </w:t>
            </w:r>
            <w:r w:rsidRPr="00302028">
              <w:tab/>
              <w:t xml:space="preserve">a </w:t>
            </w:r>
            <w:r w:rsidRPr="00302028">
              <w:tab/>
              <w:t xml:space="preserve">sua </w:t>
            </w:r>
          </w:p>
          <w:p w14:paraId="62EC9236" w14:textId="77777777" w:rsidR="00302028" w:rsidRPr="00302028" w:rsidRDefault="00302028" w:rsidP="00302028">
            <w:pPr>
              <w:spacing w:after="0" w:line="259" w:lineRule="auto"/>
              <w:ind w:left="2" w:right="103" w:firstLine="0"/>
            </w:pPr>
            <w:r w:rsidRPr="00302028">
              <w:t xml:space="preserve">confiabilidade, manifestando-se de maneira ética e respeitosa a esses textos e opiniões a eles relacionadas. </w:t>
            </w:r>
          </w:p>
        </w:tc>
        <w:tc>
          <w:tcPr>
            <w:tcW w:w="3499" w:type="dxa"/>
            <w:tcBorders>
              <w:top w:val="single" w:sz="6" w:space="0" w:color="000000"/>
              <w:left w:val="single" w:sz="6" w:space="0" w:color="000000"/>
              <w:bottom w:val="single" w:sz="6" w:space="0" w:color="000000"/>
              <w:right w:val="single" w:sz="6" w:space="0" w:color="000000"/>
            </w:tcBorders>
          </w:tcPr>
          <w:p w14:paraId="28B2136F" w14:textId="77777777" w:rsidR="00302028" w:rsidRPr="00302028" w:rsidRDefault="00302028" w:rsidP="00302028">
            <w:pPr>
              <w:spacing w:after="7" w:line="362" w:lineRule="auto"/>
              <w:ind w:left="2" w:right="102" w:firstLine="0"/>
              <w:rPr>
                <w:b/>
              </w:rPr>
            </w:pPr>
          </w:p>
        </w:tc>
      </w:tr>
      <w:tr w:rsidR="00302028" w:rsidRPr="00302028" w14:paraId="6FFABECA" w14:textId="77777777" w:rsidTr="00302028">
        <w:trPr>
          <w:gridAfter w:val="1"/>
          <w:wAfter w:w="73" w:type="dxa"/>
          <w:trHeight w:val="1670"/>
        </w:trPr>
        <w:tc>
          <w:tcPr>
            <w:tcW w:w="991" w:type="dxa"/>
            <w:tcBorders>
              <w:top w:val="single" w:sz="6" w:space="0" w:color="000000"/>
              <w:left w:val="single" w:sz="6" w:space="0" w:color="000000"/>
              <w:bottom w:val="single" w:sz="6" w:space="0" w:color="000000"/>
              <w:right w:val="single" w:sz="6" w:space="0" w:color="000000"/>
            </w:tcBorders>
          </w:tcPr>
          <w:p w14:paraId="6D87B9BF" w14:textId="77777777" w:rsidR="00302028" w:rsidRPr="00302028" w:rsidRDefault="00302028" w:rsidP="00302028">
            <w:pPr>
              <w:spacing w:after="0" w:line="259" w:lineRule="auto"/>
              <w:ind w:left="2" w:firstLine="0"/>
              <w:jc w:val="left"/>
            </w:pPr>
            <w:r w:rsidRPr="00302028">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AEDCDC6"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FFBE24B" w14:textId="77777777" w:rsidR="00302028" w:rsidRPr="00302028" w:rsidRDefault="00302028" w:rsidP="00302028">
            <w:pPr>
              <w:spacing w:after="0" w:line="259" w:lineRule="auto"/>
              <w:ind w:left="2" w:firstLine="0"/>
              <w:jc w:val="left"/>
            </w:pPr>
            <w:r w:rsidRPr="00302028">
              <w:t xml:space="preserve">Leitura </w:t>
            </w:r>
          </w:p>
        </w:tc>
        <w:tc>
          <w:tcPr>
            <w:tcW w:w="1985" w:type="dxa"/>
            <w:gridSpan w:val="2"/>
            <w:tcBorders>
              <w:top w:val="single" w:sz="6" w:space="0" w:color="000000"/>
              <w:left w:val="single" w:sz="6" w:space="0" w:color="000000"/>
              <w:bottom w:val="single" w:sz="6" w:space="0" w:color="000000"/>
              <w:right w:val="single" w:sz="6" w:space="0" w:color="000000"/>
            </w:tcBorders>
          </w:tcPr>
          <w:p w14:paraId="5D254E61" w14:textId="77777777" w:rsidR="00302028" w:rsidRPr="00302028" w:rsidRDefault="00302028" w:rsidP="00302028">
            <w:pPr>
              <w:tabs>
                <w:tab w:val="center" w:pos="441"/>
                <w:tab w:val="center" w:pos="1497"/>
              </w:tabs>
              <w:spacing w:after="125" w:line="259" w:lineRule="auto"/>
              <w:ind w:left="0" w:firstLine="0"/>
              <w:jc w:val="left"/>
            </w:pPr>
            <w:r w:rsidRPr="00302028">
              <w:rPr>
                <w:rFonts w:ascii="Calibri" w:eastAsia="Calibri" w:hAnsi="Calibri" w:cs="Calibri"/>
                <w:sz w:val="22"/>
              </w:rPr>
              <w:tab/>
            </w:r>
            <w:r w:rsidRPr="00302028">
              <w:t xml:space="preserve">Relação </w:t>
            </w:r>
            <w:r w:rsidRPr="00302028">
              <w:tab/>
              <w:t xml:space="preserve">entre </w:t>
            </w:r>
          </w:p>
          <w:p w14:paraId="7B3CD818" w14:textId="77777777" w:rsidR="00302028" w:rsidRPr="00302028" w:rsidRDefault="00302028" w:rsidP="00302028">
            <w:pPr>
              <w:spacing w:after="0" w:line="259" w:lineRule="auto"/>
              <w:ind w:left="0" w:firstLine="0"/>
              <w:jc w:val="left"/>
            </w:pPr>
            <w:r w:rsidRPr="00302028">
              <w:t xml:space="preserve">textos </w:t>
            </w:r>
          </w:p>
        </w:tc>
        <w:tc>
          <w:tcPr>
            <w:tcW w:w="2268" w:type="dxa"/>
            <w:tcBorders>
              <w:top w:val="single" w:sz="6" w:space="0" w:color="000000"/>
              <w:left w:val="single" w:sz="6" w:space="0" w:color="000000"/>
              <w:bottom w:val="single" w:sz="6" w:space="0" w:color="000000"/>
              <w:right w:val="single" w:sz="6" w:space="0" w:color="000000"/>
            </w:tcBorders>
          </w:tcPr>
          <w:p w14:paraId="683B1065" w14:textId="77777777" w:rsidR="00302028" w:rsidRPr="00302028" w:rsidRDefault="00302028" w:rsidP="00302028">
            <w:pPr>
              <w:spacing w:after="0" w:line="259" w:lineRule="auto"/>
              <w:ind w:left="2" w:right="104" w:firstLine="0"/>
            </w:pPr>
            <w:r w:rsidRPr="00302028">
              <w:rPr>
                <w:b/>
              </w:rPr>
              <w:t xml:space="preserve">(EF67LP03) </w:t>
            </w:r>
            <w:r w:rsidRPr="00302028">
              <w:t>Comparar informações sobre um mesmo fato divulgadas em diferentes veículos e mídias, analisando e avaliando a confiabilidade.</w:t>
            </w:r>
          </w:p>
        </w:tc>
        <w:tc>
          <w:tcPr>
            <w:tcW w:w="2405" w:type="dxa"/>
            <w:tcBorders>
              <w:top w:val="single" w:sz="6" w:space="0" w:color="000000"/>
              <w:left w:val="single" w:sz="6" w:space="0" w:color="000000"/>
              <w:bottom w:val="single" w:sz="6" w:space="0" w:color="000000"/>
              <w:right w:val="single" w:sz="6" w:space="0" w:color="000000"/>
            </w:tcBorders>
          </w:tcPr>
          <w:p w14:paraId="3CF0E050" w14:textId="77777777" w:rsidR="00302028" w:rsidRPr="00302028" w:rsidRDefault="00302028" w:rsidP="00302028">
            <w:pPr>
              <w:spacing w:after="0" w:line="259" w:lineRule="auto"/>
              <w:ind w:left="2" w:right="104" w:firstLine="0"/>
            </w:pPr>
            <w:r w:rsidRPr="00302028">
              <w:rPr>
                <w:b/>
              </w:rPr>
              <w:t xml:space="preserve">(EF67LP03RS-1) </w:t>
            </w:r>
            <w:r w:rsidRPr="00302028">
              <w:t>Comparar informações que se referem a um mesmo fato ou assunto, relatado de formas diferentes, analisando o tipo de veículo ou mídia abordado e os efeitos de sentido produzidos pelos recursos linguísticos usados, assim como sua confiabilidade.</w:t>
            </w:r>
          </w:p>
        </w:tc>
        <w:tc>
          <w:tcPr>
            <w:tcW w:w="3499" w:type="dxa"/>
            <w:tcBorders>
              <w:top w:val="single" w:sz="6" w:space="0" w:color="000000"/>
              <w:left w:val="single" w:sz="6" w:space="0" w:color="000000"/>
              <w:bottom w:val="single" w:sz="6" w:space="0" w:color="000000"/>
              <w:right w:val="single" w:sz="6" w:space="0" w:color="000000"/>
            </w:tcBorders>
          </w:tcPr>
          <w:p w14:paraId="7FDA2CEF" w14:textId="77777777" w:rsidR="00302028" w:rsidRPr="00302028" w:rsidRDefault="00302028" w:rsidP="00302028">
            <w:pPr>
              <w:spacing w:after="0" w:line="259" w:lineRule="auto"/>
              <w:ind w:left="2" w:right="104" w:firstLine="0"/>
              <w:rPr>
                <w:b/>
              </w:rPr>
            </w:pPr>
          </w:p>
        </w:tc>
      </w:tr>
      <w:tr w:rsidR="00302028" w:rsidRPr="00302028" w14:paraId="1BC9F350" w14:textId="77777777" w:rsidTr="00302028">
        <w:tblPrEx>
          <w:tblCellMar>
            <w:left w:w="0" w:type="dxa"/>
          </w:tblCellMar>
        </w:tblPrEx>
        <w:trPr>
          <w:trHeight w:val="3900"/>
        </w:trPr>
        <w:tc>
          <w:tcPr>
            <w:tcW w:w="991" w:type="dxa"/>
            <w:tcBorders>
              <w:top w:val="single" w:sz="6" w:space="0" w:color="000000"/>
              <w:left w:val="single" w:sz="6" w:space="0" w:color="000000"/>
              <w:bottom w:val="single" w:sz="6" w:space="0" w:color="000000"/>
              <w:right w:val="single" w:sz="6" w:space="0" w:color="000000"/>
            </w:tcBorders>
          </w:tcPr>
          <w:p w14:paraId="01762FDE" w14:textId="77777777" w:rsidR="00302028" w:rsidRPr="00302028" w:rsidRDefault="00302028" w:rsidP="00302028">
            <w:pPr>
              <w:spacing w:after="0" w:line="259" w:lineRule="auto"/>
              <w:ind w:left="110" w:firstLine="0"/>
              <w:jc w:val="left"/>
            </w:pPr>
            <w:r w:rsidRPr="00302028">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E16FB17"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2AB77F9" w14:textId="77777777" w:rsidR="00302028" w:rsidRPr="00302028" w:rsidRDefault="00302028" w:rsidP="00302028">
            <w:pPr>
              <w:spacing w:after="0" w:line="259" w:lineRule="auto"/>
              <w:ind w:left="110" w:firstLine="0"/>
              <w:jc w:val="left"/>
            </w:pPr>
            <w:r w:rsidRPr="00302028">
              <w:t xml:space="preserve">Leitura </w:t>
            </w:r>
          </w:p>
        </w:tc>
        <w:tc>
          <w:tcPr>
            <w:tcW w:w="1985" w:type="dxa"/>
            <w:gridSpan w:val="2"/>
            <w:tcBorders>
              <w:top w:val="single" w:sz="6" w:space="0" w:color="000000"/>
              <w:left w:val="single" w:sz="6" w:space="0" w:color="000000"/>
              <w:bottom w:val="single" w:sz="6" w:space="0" w:color="000000"/>
              <w:right w:val="single" w:sz="6" w:space="0" w:color="000000"/>
            </w:tcBorders>
          </w:tcPr>
          <w:p w14:paraId="47266FE6" w14:textId="77777777" w:rsidR="00302028" w:rsidRPr="00302028" w:rsidRDefault="00302028" w:rsidP="00302028">
            <w:pPr>
              <w:spacing w:after="0" w:line="259" w:lineRule="auto"/>
              <w:ind w:left="108" w:right="107" w:firstLine="0"/>
            </w:pPr>
            <w:r w:rsidRPr="00302028">
              <w:t xml:space="preserve">Estratégia de leitura Distinção de fato e opinião </w:t>
            </w:r>
          </w:p>
        </w:tc>
        <w:tc>
          <w:tcPr>
            <w:tcW w:w="2268" w:type="dxa"/>
            <w:tcBorders>
              <w:top w:val="single" w:sz="6" w:space="0" w:color="000000"/>
              <w:left w:val="single" w:sz="6" w:space="0" w:color="000000"/>
              <w:bottom w:val="single" w:sz="6" w:space="0" w:color="000000"/>
              <w:right w:val="single" w:sz="6" w:space="0" w:color="000000"/>
            </w:tcBorders>
          </w:tcPr>
          <w:p w14:paraId="289FA405" w14:textId="77777777" w:rsidR="00302028" w:rsidRPr="00302028" w:rsidRDefault="00302028" w:rsidP="00302028">
            <w:pPr>
              <w:spacing w:after="0" w:line="259" w:lineRule="auto"/>
              <w:ind w:left="110" w:firstLine="0"/>
            </w:pPr>
            <w:r w:rsidRPr="00302028">
              <w:rPr>
                <w:b/>
              </w:rPr>
              <w:t xml:space="preserve">(EF67LP04) </w:t>
            </w:r>
            <w:r w:rsidRPr="00302028">
              <w:t xml:space="preserve">Distinguir, </w:t>
            </w:r>
            <w:r w:rsidRPr="00302028">
              <w:tab/>
              <w:t xml:space="preserve">em segmentos descontínuos de textos, </w:t>
            </w:r>
            <w:r w:rsidRPr="00302028">
              <w:tab/>
              <w:t xml:space="preserve">fato da opinião enunciada em relação a esse mesmo fato. </w:t>
            </w:r>
          </w:p>
        </w:tc>
        <w:tc>
          <w:tcPr>
            <w:tcW w:w="2405" w:type="dxa"/>
            <w:tcBorders>
              <w:top w:val="single" w:sz="6" w:space="0" w:color="000000"/>
              <w:left w:val="single" w:sz="6" w:space="0" w:color="000000"/>
              <w:bottom w:val="single" w:sz="6" w:space="0" w:color="000000"/>
              <w:right w:val="single" w:sz="6" w:space="0" w:color="000000"/>
            </w:tcBorders>
          </w:tcPr>
          <w:p w14:paraId="0F642903" w14:textId="77777777" w:rsidR="00302028" w:rsidRPr="00302028" w:rsidRDefault="00302028" w:rsidP="00302028">
            <w:pPr>
              <w:spacing w:after="115" w:line="259" w:lineRule="auto"/>
              <w:ind w:left="110" w:firstLine="0"/>
              <w:jc w:val="left"/>
            </w:pPr>
            <w:r w:rsidRPr="00302028">
              <w:rPr>
                <w:b/>
              </w:rPr>
              <w:t xml:space="preserve">(EF67LP04RS-1) </w:t>
            </w:r>
          </w:p>
          <w:p w14:paraId="10861FB9" w14:textId="77777777" w:rsidR="00302028" w:rsidRPr="00302028" w:rsidRDefault="00302028" w:rsidP="00302028">
            <w:pPr>
              <w:spacing w:after="0" w:line="259" w:lineRule="auto"/>
              <w:ind w:left="110" w:firstLine="0"/>
              <w:jc w:val="left"/>
            </w:pPr>
            <w:r w:rsidRPr="00302028">
              <w:t xml:space="preserve">Diferenciar fato de opinião, reconhecendo recursos linguísticos que </w:t>
            </w:r>
            <w:r w:rsidRPr="00302028">
              <w:tab/>
              <w:t xml:space="preserve">possibilitem identificar o que é apreciação e o que é fato. </w:t>
            </w:r>
          </w:p>
        </w:tc>
        <w:tc>
          <w:tcPr>
            <w:tcW w:w="3572" w:type="dxa"/>
            <w:gridSpan w:val="2"/>
            <w:tcBorders>
              <w:top w:val="single" w:sz="6" w:space="0" w:color="000000"/>
              <w:left w:val="single" w:sz="6" w:space="0" w:color="000000"/>
              <w:bottom w:val="single" w:sz="6" w:space="0" w:color="000000"/>
              <w:right w:val="single" w:sz="6" w:space="0" w:color="000000"/>
            </w:tcBorders>
          </w:tcPr>
          <w:p w14:paraId="047BC890" w14:textId="77777777" w:rsidR="00302028" w:rsidRPr="00302028" w:rsidRDefault="00302028" w:rsidP="00302028">
            <w:pPr>
              <w:spacing w:after="115" w:line="259" w:lineRule="auto"/>
              <w:ind w:left="110" w:firstLine="0"/>
              <w:jc w:val="left"/>
              <w:rPr>
                <w:b/>
              </w:rPr>
            </w:pPr>
          </w:p>
        </w:tc>
      </w:tr>
      <w:tr w:rsidR="00302028" w:rsidRPr="00302028" w14:paraId="65A41ED8" w14:textId="77777777" w:rsidTr="00302028">
        <w:tblPrEx>
          <w:tblCellMar>
            <w:left w:w="0" w:type="dxa"/>
          </w:tblCellMar>
        </w:tblPrEx>
        <w:trPr>
          <w:trHeight w:val="4982"/>
        </w:trPr>
        <w:tc>
          <w:tcPr>
            <w:tcW w:w="991" w:type="dxa"/>
            <w:tcBorders>
              <w:top w:val="single" w:sz="6" w:space="0" w:color="000000"/>
              <w:left w:val="single" w:sz="6" w:space="0" w:color="000000"/>
              <w:bottom w:val="single" w:sz="6" w:space="0" w:color="000000"/>
              <w:right w:val="single" w:sz="6" w:space="0" w:color="000000"/>
            </w:tcBorders>
          </w:tcPr>
          <w:p w14:paraId="2D8803FA" w14:textId="77777777" w:rsidR="00302028" w:rsidRPr="00302028" w:rsidRDefault="00302028" w:rsidP="00302028">
            <w:pPr>
              <w:spacing w:after="0" w:line="259" w:lineRule="auto"/>
              <w:ind w:left="110" w:firstLine="0"/>
              <w:jc w:val="left"/>
            </w:pPr>
            <w:r w:rsidRPr="00302028">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60D6556"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AF57413" w14:textId="77777777" w:rsidR="00302028" w:rsidRPr="00302028" w:rsidRDefault="00302028" w:rsidP="00302028">
            <w:pPr>
              <w:spacing w:after="0" w:line="259" w:lineRule="auto"/>
              <w:ind w:left="110" w:firstLine="0"/>
              <w:jc w:val="left"/>
            </w:pPr>
            <w:r w:rsidRPr="00302028">
              <w:t xml:space="preserve">Leitura </w:t>
            </w:r>
          </w:p>
        </w:tc>
        <w:tc>
          <w:tcPr>
            <w:tcW w:w="1985" w:type="dxa"/>
            <w:gridSpan w:val="2"/>
            <w:tcBorders>
              <w:top w:val="single" w:sz="6" w:space="0" w:color="000000"/>
              <w:left w:val="single" w:sz="6" w:space="0" w:color="000000"/>
              <w:bottom w:val="single" w:sz="6" w:space="0" w:color="000000"/>
              <w:right w:val="single" w:sz="6" w:space="0" w:color="000000"/>
            </w:tcBorders>
          </w:tcPr>
          <w:p w14:paraId="1572E2F5" w14:textId="77777777" w:rsidR="00302028" w:rsidRPr="00302028" w:rsidRDefault="00302028" w:rsidP="00302028">
            <w:pPr>
              <w:spacing w:after="0" w:line="368" w:lineRule="auto"/>
              <w:ind w:left="108" w:firstLine="0"/>
              <w:jc w:val="left"/>
            </w:pPr>
            <w:r w:rsidRPr="00302028">
              <w:t xml:space="preserve">Estratégia </w:t>
            </w:r>
            <w:r w:rsidRPr="00302028">
              <w:tab/>
              <w:t xml:space="preserve">de leitura: </w:t>
            </w:r>
          </w:p>
          <w:p w14:paraId="7379939D" w14:textId="77777777" w:rsidR="00302028" w:rsidRPr="00302028" w:rsidRDefault="00302028" w:rsidP="00302028">
            <w:pPr>
              <w:spacing w:after="0" w:line="379" w:lineRule="auto"/>
              <w:ind w:left="108" w:firstLine="0"/>
            </w:pPr>
            <w:r w:rsidRPr="00302028">
              <w:t xml:space="preserve">identificação de teses </w:t>
            </w:r>
            <w:r w:rsidRPr="00302028">
              <w:tab/>
              <w:t xml:space="preserve">e </w:t>
            </w:r>
          </w:p>
          <w:p w14:paraId="1A20DA3C" w14:textId="77777777" w:rsidR="00302028" w:rsidRPr="00302028" w:rsidRDefault="00302028" w:rsidP="00302028">
            <w:pPr>
              <w:spacing w:after="297" w:line="259" w:lineRule="auto"/>
              <w:ind w:left="108" w:firstLine="0"/>
              <w:jc w:val="left"/>
            </w:pPr>
            <w:r w:rsidRPr="00302028">
              <w:t xml:space="preserve">argumentos </w:t>
            </w:r>
          </w:p>
          <w:p w14:paraId="7960EE5C" w14:textId="77777777" w:rsidR="00302028" w:rsidRPr="00302028" w:rsidRDefault="00302028" w:rsidP="00302028">
            <w:pPr>
              <w:tabs>
                <w:tab w:val="center" w:pos="709"/>
                <w:tab w:val="center" w:pos="1812"/>
              </w:tabs>
              <w:spacing w:after="125" w:line="259" w:lineRule="auto"/>
              <w:ind w:left="0" w:firstLine="0"/>
              <w:jc w:val="left"/>
            </w:pPr>
            <w:r w:rsidRPr="00302028">
              <w:rPr>
                <w:rFonts w:ascii="Calibri" w:eastAsia="Calibri" w:hAnsi="Calibri" w:cs="Calibri"/>
                <w:sz w:val="22"/>
              </w:rPr>
              <w:tab/>
            </w:r>
            <w:r w:rsidRPr="00302028">
              <w:t xml:space="preserve">Apreciação </w:t>
            </w:r>
            <w:r w:rsidRPr="00302028">
              <w:tab/>
              <w:t xml:space="preserve">e </w:t>
            </w:r>
          </w:p>
          <w:p w14:paraId="16A532F7" w14:textId="77777777" w:rsidR="00302028" w:rsidRPr="00302028" w:rsidRDefault="00302028" w:rsidP="00302028">
            <w:pPr>
              <w:spacing w:after="0" w:line="259" w:lineRule="auto"/>
              <w:ind w:left="108" w:firstLine="0"/>
              <w:jc w:val="left"/>
            </w:pPr>
            <w:r w:rsidRPr="00302028">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5AA0E4CD" w14:textId="77777777" w:rsidR="00302028" w:rsidRPr="00302028" w:rsidRDefault="00302028" w:rsidP="00302028">
            <w:pPr>
              <w:spacing w:after="117" w:line="259" w:lineRule="auto"/>
              <w:ind w:left="110" w:firstLine="0"/>
              <w:jc w:val="left"/>
            </w:pPr>
            <w:r w:rsidRPr="00302028">
              <w:rPr>
                <w:b/>
              </w:rPr>
              <w:t xml:space="preserve">(EF67LP05) </w:t>
            </w:r>
          </w:p>
          <w:p w14:paraId="697679B7" w14:textId="77777777" w:rsidR="00302028" w:rsidRPr="00302028" w:rsidRDefault="00302028" w:rsidP="00302028">
            <w:pPr>
              <w:spacing w:after="0" w:line="360" w:lineRule="auto"/>
              <w:ind w:left="110" w:firstLine="0"/>
              <w:jc w:val="left"/>
            </w:pPr>
            <w:r w:rsidRPr="00302028">
              <w:t xml:space="preserve">Identificar e avaliar teses/opiniões/posi cionamentos </w:t>
            </w:r>
          </w:p>
          <w:p w14:paraId="01285B3E" w14:textId="77777777" w:rsidR="00302028" w:rsidRPr="00302028" w:rsidRDefault="00302028" w:rsidP="00302028">
            <w:pPr>
              <w:spacing w:after="0"/>
              <w:ind w:left="110" w:firstLine="0"/>
            </w:pPr>
            <w:r w:rsidRPr="00302028">
              <w:t xml:space="preserve">explícitos e argumentos em </w:t>
            </w:r>
          </w:p>
          <w:p w14:paraId="0441135F" w14:textId="77777777" w:rsidR="00302028" w:rsidRPr="00302028" w:rsidRDefault="00302028" w:rsidP="00302028">
            <w:pPr>
              <w:spacing w:after="0"/>
              <w:ind w:left="110" w:firstLine="0"/>
              <w:jc w:val="left"/>
            </w:pPr>
            <w:r w:rsidRPr="00302028">
              <w:t xml:space="preserve">textos argumentativos </w:t>
            </w:r>
          </w:p>
          <w:p w14:paraId="4F90DFAE" w14:textId="77777777" w:rsidR="00302028" w:rsidRPr="00302028" w:rsidRDefault="00302028" w:rsidP="00302028">
            <w:pPr>
              <w:spacing w:after="0" w:line="259" w:lineRule="auto"/>
              <w:ind w:left="110" w:right="104" w:firstLine="0"/>
            </w:pPr>
            <w:r w:rsidRPr="00302028">
              <w:t>(carta de leitor, comentário, artigo de opinião, resenha crítica etc.), manifestando concordância ou discordância.</w:t>
            </w:r>
          </w:p>
        </w:tc>
        <w:tc>
          <w:tcPr>
            <w:tcW w:w="2405" w:type="dxa"/>
            <w:tcBorders>
              <w:top w:val="single" w:sz="6" w:space="0" w:color="000000"/>
              <w:left w:val="single" w:sz="6" w:space="0" w:color="000000"/>
              <w:bottom w:val="single" w:sz="6" w:space="0" w:color="000000"/>
              <w:right w:val="single" w:sz="6" w:space="0" w:color="000000"/>
            </w:tcBorders>
          </w:tcPr>
          <w:p w14:paraId="03E1F615" w14:textId="77777777" w:rsidR="00302028" w:rsidRPr="00302028" w:rsidRDefault="00302028" w:rsidP="00302028">
            <w:pPr>
              <w:spacing w:after="117" w:line="259" w:lineRule="auto"/>
              <w:ind w:left="110" w:firstLine="0"/>
              <w:jc w:val="left"/>
            </w:pPr>
            <w:r w:rsidRPr="00302028">
              <w:rPr>
                <w:b/>
              </w:rPr>
              <w:t xml:space="preserve">(EF67LP05RS-1) </w:t>
            </w:r>
          </w:p>
          <w:p w14:paraId="0EAA2C05" w14:textId="77777777" w:rsidR="00302028" w:rsidRPr="00302028" w:rsidRDefault="00302028" w:rsidP="00302028">
            <w:pPr>
              <w:spacing w:after="0" w:line="360" w:lineRule="auto"/>
              <w:ind w:left="110" w:firstLine="0"/>
              <w:jc w:val="left"/>
            </w:pPr>
            <w:r w:rsidRPr="00302028">
              <w:t xml:space="preserve">Identificar e avaliar teses/opiniões/posic ionamentos </w:t>
            </w:r>
          </w:p>
          <w:p w14:paraId="31676B9F" w14:textId="77777777" w:rsidR="00302028" w:rsidRPr="00302028" w:rsidRDefault="00302028" w:rsidP="00302028">
            <w:pPr>
              <w:tabs>
                <w:tab w:val="center" w:pos="310"/>
                <w:tab w:val="center" w:pos="2173"/>
              </w:tabs>
              <w:spacing w:after="122" w:line="259" w:lineRule="auto"/>
              <w:ind w:left="0" w:firstLine="0"/>
              <w:jc w:val="left"/>
            </w:pPr>
            <w:r w:rsidRPr="00302028">
              <w:t xml:space="preserve">explícitos e argumentos (carta de </w:t>
            </w:r>
            <w:r w:rsidRPr="00302028">
              <w:tab/>
              <w:t xml:space="preserve">leitor, comentário, artigo de opinião, resenha crítica, etc.), posicionando-se criticamente sobre o que </w:t>
            </w:r>
            <w:r w:rsidRPr="00302028">
              <w:tab/>
              <w:t xml:space="preserve">foi </w:t>
            </w:r>
          </w:p>
          <w:p w14:paraId="67988841" w14:textId="77777777" w:rsidR="00302028" w:rsidRPr="00302028" w:rsidRDefault="00302028" w:rsidP="00302028">
            <w:pPr>
              <w:spacing w:after="117" w:line="259" w:lineRule="auto"/>
              <w:ind w:left="110" w:firstLine="0"/>
              <w:jc w:val="left"/>
            </w:pPr>
            <w:r w:rsidRPr="00302028">
              <w:t xml:space="preserve">lido/escutado, </w:t>
            </w:r>
          </w:p>
          <w:p w14:paraId="61B0091E" w14:textId="77777777" w:rsidR="00302028" w:rsidRPr="00302028" w:rsidRDefault="00302028" w:rsidP="00302028">
            <w:pPr>
              <w:spacing w:after="0" w:line="259" w:lineRule="auto"/>
              <w:ind w:left="110" w:right="104" w:firstLine="0"/>
            </w:pPr>
            <w:r w:rsidRPr="00302028">
              <w:t xml:space="preserve">manifestando sua concordância ou discordância.  </w:t>
            </w:r>
          </w:p>
        </w:tc>
        <w:tc>
          <w:tcPr>
            <w:tcW w:w="3572" w:type="dxa"/>
            <w:gridSpan w:val="2"/>
            <w:tcBorders>
              <w:top w:val="single" w:sz="6" w:space="0" w:color="000000"/>
              <w:left w:val="single" w:sz="6" w:space="0" w:color="000000"/>
              <w:bottom w:val="single" w:sz="6" w:space="0" w:color="000000"/>
              <w:right w:val="single" w:sz="6" w:space="0" w:color="000000"/>
            </w:tcBorders>
          </w:tcPr>
          <w:p w14:paraId="395AA621" w14:textId="77777777" w:rsidR="00302028" w:rsidRPr="00302028" w:rsidRDefault="00302028" w:rsidP="00302028">
            <w:pPr>
              <w:spacing w:after="117" w:line="259" w:lineRule="auto"/>
              <w:ind w:left="110" w:firstLine="0"/>
              <w:jc w:val="left"/>
              <w:rPr>
                <w:b/>
              </w:rPr>
            </w:pPr>
          </w:p>
        </w:tc>
      </w:tr>
    </w:tbl>
    <w:p w14:paraId="64404305" w14:textId="77777777" w:rsidR="00302028" w:rsidRPr="00302028" w:rsidRDefault="00302028" w:rsidP="00302028">
      <w:pPr>
        <w:spacing w:after="0" w:line="259" w:lineRule="auto"/>
        <w:ind w:left="-1440" w:right="10466" w:firstLine="0"/>
        <w:jc w:val="left"/>
      </w:pPr>
    </w:p>
    <w:tbl>
      <w:tblPr>
        <w:tblStyle w:val="TableGrid34"/>
        <w:tblW w:w="14773"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3587"/>
      </w:tblGrid>
      <w:tr w:rsidR="00302028" w:rsidRPr="00302028" w14:paraId="5B316373" w14:textId="77777777" w:rsidTr="00302028">
        <w:trPr>
          <w:trHeight w:val="5749"/>
        </w:trPr>
        <w:tc>
          <w:tcPr>
            <w:tcW w:w="991" w:type="dxa"/>
            <w:tcBorders>
              <w:top w:val="single" w:sz="6" w:space="0" w:color="000000"/>
              <w:left w:val="single" w:sz="6" w:space="0" w:color="000000"/>
              <w:bottom w:val="single" w:sz="6" w:space="0" w:color="000000"/>
              <w:right w:val="single" w:sz="6" w:space="0" w:color="000000"/>
            </w:tcBorders>
          </w:tcPr>
          <w:p w14:paraId="10580F01" w14:textId="77777777" w:rsidR="00302028" w:rsidRPr="00302028" w:rsidRDefault="00302028" w:rsidP="00302028">
            <w:pPr>
              <w:spacing w:after="0" w:line="259" w:lineRule="auto"/>
              <w:ind w:left="110" w:firstLine="0"/>
              <w:jc w:val="left"/>
            </w:pPr>
            <w:r w:rsidRPr="00302028">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D445A54"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24A0E7F" w14:textId="77777777" w:rsidR="00302028" w:rsidRPr="00302028" w:rsidRDefault="00302028" w:rsidP="00302028">
            <w:pPr>
              <w:spacing w:after="0" w:line="259" w:lineRule="auto"/>
              <w:ind w:left="110" w:firstLine="0"/>
              <w:jc w:val="left"/>
            </w:pPr>
            <w:r w:rsidRPr="00302028">
              <w:t xml:space="preserve">Leitura </w:t>
            </w:r>
          </w:p>
        </w:tc>
        <w:tc>
          <w:tcPr>
            <w:tcW w:w="1613" w:type="dxa"/>
            <w:tcBorders>
              <w:top w:val="single" w:sz="6" w:space="0" w:color="000000"/>
              <w:left w:val="single" w:sz="6" w:space="0" w:color="000000"/>
              <w:bottom w:val="single" w:sz="6" w:space="0" w:color="000000"/>
              <w:right w:val="nil"/>
            </w:tcBorders>
          </w:tcPr>
          <w:p w14:paraId="4E1B1100" w14:textId="77777777" w:rsidR="00302028" w:rsidRPr="00302028" w:rsidRDefault="00302028" w:rsidP="00302028">
            <w:pPr>
              <w:spacing w:after="0" w:line="259" w:lineRule="auto"/>
              <w:ind w:left="108" w:firstLine="0"/>
              <w:jc w:val="left"/>
            </w:pPr>
            <w:r w:rsidRPr="00302028">
              <w:t xml:space="preserve">Efeitos sentido </w:t>
            </w:r>
          </w:p>
        </w:tc>
        <w:tc>
          <w:tcPr>
            <w:tcW w:w="372" w:type="dxa"/>
            <w:tcBorders>
              <w:top w:val="single" w:sz="6" w:space="0" w:color="000000"/>
              <w:left w:val="nil"/>
              <w:bottom w:val="single" w:sz="6" w:space="0" w:color="000000"/>
              <w:right w:val="single" w:sz="6" w:space="0" w:color="000000"/>
            </w:tcBorders>
          </w:tcPr>
          <w:p w14:paraId="7F68184B" w14:textId="77777777" w:rsidR="00302028" w:rsidRPr="00302028" w:rsidRDefault="00302028" w:rsidP="00302028">
            <w:pPr>
              <w:spacing w:after="0" w:line="259" w:lineRule="auto"/>
              <w:ind w:left="0" w:firstLine="0"/>
            </w:pPr>
            <w:r w:rsidRPr="00302028">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5778F9A5" w14:textId="77777777" w:rsidR="00302028" w:rsidRPr="00302028" w:rsidRDefault="00302028" w:rsidP="00302028">
            <w:pPr>
              <w:spacing w:after="117" w:line="259" w:lineRule="auto"/>
              <w:ind w:left="110" w:firstLine="0"/>
              <w:jc w:val="left"/>
            </w:pPr>
            <w:r w:rsidRPr="00302028">
              <w:rPr>
                <w:b/>
              </w:rPr>
              <w:t xml:space="preserve">(EF67LP06) </w:t>
            </w:r>
          </w:p>
          <w:p w14:paraId="570E0748" w14:textId="77777777" w:rsidR="00302028" w:rsidRPr="00302028" w:rsidRDefault="00302028" w:rsidP="00302028">
            <w:pPr>
              <w:spacing w:after="0" w:line="259" w:lineRule="auto"/>
              <w:ind w:left="110" w:right="64" w:firstLine="0"/>
            </w:pPr>
            <w:r w:rsidRPr="00302028">
              <w:t xml:space="preserve">Identificar os efeitos de sentido provocados pela seleção lexical, topicalização de elementos e seleção e hierarquização de informações, uso de 3ª pessoa etc. </w:t>
            </w:r>
          </w:p>
        </w:tc>
        <w:tc>
          <w:tcPr>
            <w:tcW w:w="2405" w:type="dxa"/>
            <w:tcBorders>
              <w:top w:val="single" w:sz="6" w:space="0" w:color="000000"/>
              <w:left w:val="single" w:sz="6" w:space="0" w:color="000000"/>
              <w:bottom w:val="single" w:sz="6" w:space="0" w:color="000000"/>
              <w:right w:val="single" w:sz="6" w:space="0" w:color="000000"/>
            </w:tcBorders>
          </w:tcPr>
          <w:p w14:paraId="503A34EA" w14:textId="77777777" w:rsidR="00302028" w:rsidRPr="00302028" w:rsidRDefault="00302028" w:rsidP="00302028">
            <w:pPr>
              <w:spacing w:after="0" w:line="259" w:lineRule="auto"/>
              <w:ind w:left="110" w:right="64" w:firstLine="0"/>
            </w:pPr>
            <w:r w:rsidRPr="00302028">
              <w:rPr>
                <w:b/>
              </w:rPr>
              <w:t xml:space="preserve">(EF67LP06RS-1) </w:t>
            </w:r>
            <w:r w:rsidRPr="00302028">
              <w:t xml:space="preserve">Reconhecer os efeitos de sentido provocados por recursos léxicos, analisando os valores ideológicos que orientaram as escolhas lexicais e sintáticas, a coerência desses efeitos tanto em relação às intenções presumidas do texto quanto à finalidade do gênero e às características dos espaços de circulação do texto. </w:t>
            </w:r>
          </w:p>
        </w:tc>
        <w:tc>
          <w:tcPr>
            <w:tcW w:w="3587" w:type="dxa"/>
            <w:tcBorders>
              <w:top w:val="single" w:sz="6" w:space="0" w:color="000000"/>
              <w:left w:val="single" w:sz="6" w:space="0" w:color="000000"/>
              <w:bottom w:val="single" w:sz="6" w:space="0" w:color="000000"/>
              <w:right w:val="single" w:sz="6" w:space="0" w:color="000000"/>
            </w:tcBorders>
          </w:tcPr>
          <w:p w14:paraId="640CD417" w14:textId="77777777" w:rsidR="00302028" w:rsidRPr="00302028" w:rsidRDefault="00302028" w:rsidP="00302028">
            <w:pPr>
              <w:spacing w:after="0" w:line="259" w:lineRule="auto"/>
              <w:ind w:left="110" w:right="64" w:firstLine="0"/>
              <w:rPr>
                <w:b/>
              </w:rPr>
            </w:pPr>
          </w:p>
        </w:tc>
      </w:tr>
    </w:tbl>
    <w:p w14:paraId="10C11E9A" w14:textId="77777777" w:rsidR="00302028" w:rsidRPr="00302028" w:rsidRDefault="00302028" w:rsidP="00302028">
      <w:pPr>
        <w:spacing w:after="0" w:line="259" w:lineRule="auto"/>
        <w:ind w:left="-1440" w:right="10466" w:firstLine="0"/>
        <w:jc w:val="left"/>
      </w:pPr>
    </w:p>
    <w:tbl>
      <w:tblPr>
        <w:tblStyle w:val="TableGrid34"/>
        <w:tblW w:w="14685"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3499"/>
      </w:tblGrid>
      <w:tr w:rsidR="00302028" w:rsidRPr="00302028" w14:paraId="39F0ED81" w14:textId="77777777" w:rsidTr="00302028">
        <w:trPr>
          <w:trHeight w:val="9283"/>
        </w:trPr>
        <w:tc>
          <w:tcPr>
            <w:tcW w:w="991" w:type="dxa"/>
            <w:tcBorders>
              <w:top w:val="single" w:sz="6" w:space="0" w:color="000000"/>
              <w:left w:val="single" w:sz="6" w:space="0" w:color="000000"/>
              <w:bottom w:val="single" w:sz="6" w:space="0" w:color="000000"/>
              <w:right w:val="single" w:sz="6" w:space="0" w:color="000000"/>
            </w:tcBorders>
          </w:tcPr>
          <w:p w14:paraId="5BBFBC08" w14:textId="77777777" w:rsidR="00302028" w:rsidRPr="00302028" w:rsidRDefault="00302028" w:rsidP="00302028">
            <w:pPr>
              <w:spacing w:after="0" w:line="259" w:lineRule="auto"/>
              <w:ind w:left="110" w:firstLine="0"/>
              <w:jc w:val="left"/>
            </w:pPr>
            <w:r w:rsidRPr="00302028">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59D60B0"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1931B59" w14:textId="77777777" w:rsidR="00302028" w:rsidRPr="00302028" w:rsidRDefault="00302028" w:rsidP="00302028">
            <w:pPr>
              <w:spacing w:after="0" w:line="259" w:lineRule="auto"/>
              <w:ind w:left="110" w:firstLine="0"/>
              <w:jc w:val="left"/>
            </w:pPr>
            <w:r w:rsidRPr="00302028">
              <w:t xml:space="preserve">Leitura </w:t>
            </w:r>
          </w:p>
        </w:tc>
        <w:tc>
          <w:tcPr>
            <w:tcW w:w="1613" w:type="dxa"/>
            <w:tcBorders>
              <w:top w:val="single" w:sz="6" w:space="0" w:color="000000"/>
              <w:left w:val="single" w:sz="6" w:space="0" w:color="000000"/>
              <w:bottom w:val="single" w:sz="6" w:space="0" w:color="000000"/>
              <w:right w:val="nil"/>
            </w:tcBorders>
          </w:tcPr>
          <w:p w14:paraId="638D163F" w14:textId="77777777" w:rsidR="00302028" w:rsidRPr="00302028" w:rsidRDefault="00302028" w:rsidP="00302028">
            <w:pPr>
              <w:spacing w:after="0" w:line="259" w:lineRule="auto"/>
              <w:ind w:left="108" w:firstLine="0"/>
              <w:jc w:val="left"/>
            </w:pPr>
            <w:r w:rsidRPr="00302028">
              <w:t xml:space="preserve">Efeitos sentido </w:t>
            </w:r>
          </w:p>
        </w:tc>
        <w:tc>
          <w:tcPr>
            <w:tcW w:w="372" w:type="dxa"/>
            <w:tcBorders>
              <w:top w:val="single" w:sz="6" w:space="0" w:color="000000"/>
              <w:left w:val="nil"/>
              <w:bottom w:val="single" w:sz="6" w:space="0" w:color="000000"/>
              <w:right w:val="single" w:sz="6" w:space="0" w:color="000000"/>
            </w:tcBorders>
          </w:tcPr>
          <w:p w14:paraId="369B64D3" w14:textId="77777777" w:rsidR="00302028" w:rsidRPr="00302028" w:rsidRDefault="00302028" w:rsidP="00302028">
            <w:pPr>
              <w:spacing w:after="0" w:line="259" w:lineRule="auto"/>
              <w:ind w:left="0" w:firstLine="0"/>
            </w:pPr>
            <w:r w:rsidRPr="00302028">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0277C8C0" w14:textId="77777777" w:rsidR="00302028" w:rsidRPr="00302028" w:rsidRDefault="00302028" w:rsidP="00302028">
            <w:pPr>
              <w:spacing w:after="115" w:line="259" w:lineRule="auto"/>
              <w:ind w:left="110" w:firstLine="0"/>
              <w:jc w:val="left"/>
            </w:pPr>
            <w:r w:rsidRPr="00302028">
              <w:rPr>
                <w:b/>
              </w:rPr>
              <w:t xml:space="preserve">(EF67LP07) </w:t>
            </w:r>
          </w:p>
          <w:p w14:paraId="485D15E9" w14:textId="77777777" w:rsidR="00302028" w:rsidRPr="00302028" w:rsidRDefault="00302028" w:rsidP="00302028">
            <w:pPr>
              <w:spacing w:after="19"/>
              <w:ind w:left="110" w:firstLine="0"/>
              <w:jc w:val="left"/>
            </w:pPr>
            <w:r w:rsidRPr="00302028">
              <w:t xml:space="preserve">Identificar o uso de recursos </w:t>
            </w:r>
          </w:p>
          <w:p w14:paraId="361E7346" w14:textId="77777777" w:rsidR="00302028" w:rsidRPr="00302028" w:rsidRDefault="00302028" w:rsidP="00302028">
            <w:pPr>
              <w:tabs>
                <w:tab w:val="center" w:pos="751"/>
                <w:tab w:val="center" w:pos="1997"/>
              </w:tabs>
              <w:spacing w:after="125" w:line="259" w:lineRule="auto"/>
              <w:ind w:left="0" w:firstLine="0"/>
              <w:jc w:val="left"/>
            </w:pPr>
            <w:r w:rsidRPr="00302028">
              <w:rPr>
                <w:rFonts w:ascii="Calibri" w:eastAsia="Calibri" w:hAnsi="Calibri" w:cs="Calibri"/>
                <w:sz w:val="22"/>
              </w:rPr>
              <w:tab/>
            </w:r>
            <w:r w:rsidRPr="00302028">
              <w:t xml:space="preserve">persuasivos </w:t>
            </w:r>
            <w:r w:rsidRPr="00302028">
              <w:tab/>
              <w:t xml:space="preserve">em </w:t>
            </w:r>
          </w:p>
          <w:p w14:paraId="493916ED" w14:textId="77777777" w:rsidR="00302028" w:rsidRPr="00302028" w:rsidRDefault="00302028" w:rsidP="00302028">
            <w:pPr>
              <w:spacing w:after="0" w:line="360" w:lineRule="auto"/>
              <w:ind w:left="110" w:right="64" w:firstLine="0"/>
            </w:pPr>
            <w:r w:rsidRPr="00302028">
              <w:t xml:space="preserve">textos argumentativos diversos (como a elaboração do título, escolhas </w:t>
            </w:r>
          </w:p>
          <w:p w14:paraId="2E315B6A" w14:textId="77777777" w:rsidR="00302028" w:rsidRPr="00302028" w:rsidRDefault="00302028" w:rsidP="00302028">
            <w:pPr>
              <w:spacing w:after="0" w:line="259" w:lineRule="auto"/>
              <w:ind w:left="110" w:firstLine="0"/>
              <w:jc w:val="left"/>
            </w:pPr>
            <w:r w:rsidRPr="00302028">
              <w:t xml:space="preserve">lexicais, construções metafóricas, </w:t>
            </w:r>
            <w:r w:rsidRPr="00302028">
              <w:tab/>
              <w:t xml:space="preserve">a explicitação ou a ocultação de fontes de informação) e perceber </w:t>
            </w:r>
            <w:r w:rsidRPr="00302028">
              <w:tab/>
              <w:t xml:space="preserve">seus efeitos de sentido. </w:t>
            </w:r>
          </w:p>
        </w:tc>
        <w:tc>
          <w:tcPr>
            <w:tcW w:w="2405" w:type="dxa"/>
            <w:tcBorders>
              <w:top w:val="single" w:sz="6" w:space="0" w:color="000000"/>
              <w:left w:val="single" w:sz="6" w:space="0" w:color="000000"/>
              <w:bottom w:val="single" w:sz="6" w:space="0" w:color="000000"/>
              <w:right w:val="single" w:sz="6" w:space="0" w:color="000000"/>
            </w:tcBorders>
          </w:tcPr>
          <w:p w14:paraId="368CB8C4" w14:textId="77777777" w:rsidR="00302028" w:rsidRPr="00302028" w:rsidRDefault="00302028" w:rsidP="00302028">
            <w:pPr>
              <w:spacing w:after="115" w:line="259" w:lineRule="auto"/>
              <w:ind w:left="110" w:firstLine="0"/>
              <w:jc w:val="left"/>
            </w:pPr>
            <w:r w:rsidRPr="00302028">
              <w:rPr>
                <w:b/>
              </w:rPr>
              <w:t xml:space="preserve">(EF67LP07RS-1) </w:t>
            </w:r>
          </w:p>
          <w:p w14:paraId="4F990713" w14:textId="77777777" w:rsidR="00302028" w:rsidRPr="00302028" w:rsidRDefault="00302028" w:rsidP="00302028">
            <w:pPr>
              <w:spacing w:after="19"/>
              <w:ind w:left="110" w:firstLine="0"/>
              <w:jc w:val="left"/>
            </w:pPr>
            <w:r w:rsidRPr="00302028">
              <w:t xml:space="preserve">Identificar o uso de recursos </w:t>
            </w:r>
          </w:p>
          <w:p w14:paraId="3CB155DE" w14:textId="77777777" w:rsidR="00302028" w:rsidRPr="00302028" w:rsidRDefault="00302028" w:rsidP="00302028">
            <w:pPr>
              <w:tabs>
                <w:tab w:val="center" w:pos="751"/>
                <w:tab w:val="center" w:pos="2134"/>
              </w:tabs>
              <w:spacing w:after="125" w:line="259" w:lineRule="auto"/>
              <w:ind w:left="0" w:firstLine="0"/>
              <w:jc w:val="left"/>
            </w:pPr>
            <w:r w:rsidRPr="00302028">
              <w:rPr>
                <w:rFonts w:ascii="Calibri" w:eastAsia="Calibri" w:hAnsi="Calibri" w:cs="Calibri"/>
                <w:sz w:val="22"/>
              </w:rPr>
              <w:tab/>
            </w:r>
            <w:r w:rsidRPr="00302028">
              <w:t xml:space="preserve">persuasivos </w:t>
            </w:r>
            <w:r w:rsidRPr="00302028">
              <w:tab/>
              <w:t xml:space="preserve">em </w:t>
            </w:r>
          </w:p>
          <w:p w14:paraId="7A380A0D" w14:textId="77777777" w:rsidR="00302028" w:rsidRPr="00302028" w:rsidRDefault="00302028" w:rsidP="00302028">
            <w:pPr>
              <w:spacing w:after="1" w:line="360" w:lineRule="auto"/>
              <w:ind w:left="110" w:right="65" w:firstLine="0"/>
            </w:pPr>
            <w:r w:rsidRPr="00302028">
              <w:t xml:space="preserve">textos argumentativos diversos (como a elaboração do título, escolhas lexicais, construções </w:t>
            </w:r>
          </w:p>
          <w:p w14:paraId="52E67DD9" w14:textId="77777777" w:rsidR="00302028" w:rsidRPr="00302028" w:rsidRDefault="00302028" w:rsidP="00302028">
            <w:pPr>
              <w:spacing w:after="0" w:line="259" w:lineRule="auto"/>
              <w:ind w:left="110" w:right="64" w:firstLine="0"/>
            </w:pPr>
            <w:r w:rsidRPr="00302028">
              <w:t xml:space="preserve">metafóricas, a explicitação ou ocultação de fontes de informação) e perceber seus efeitos de sentido, reconhecendo a força que um argumento usado para sustentar uma opinião pode trazer ao texto. </w:t>
            </w:r>
          </w:p>
        </w:tc>
        <w:tc>
          <w:tcPr>
            <w:tcW w:w="3499" w:type="dxa"/>
            <w:tcBorders>
              <w:top w:val="single" w:sz="6" w:space="0" w:color="000000"/>
              <w:left w:val="single" w:sz="6" w:space="0" w:color="000000"/>
              <w:bottom w:val="single" w:sz="6" w:space="0" w:color="000000"/>
              <w:right w:val="single" w:sz="6" w:space="0" w:color="000000"/>
            </w:tcBorders>
          </w:tcPr>
          <w:p w14:paraId="6F76C1AD" w14:textId="77777777" w:rsidR="00302028" w:rsidRPr="00302028" w:rsidRDefault="00302028" w:rsidP="00302028">
            <w:pPr>
              <w:spacing w:after="115" w:line="259" w:lineRule="auto"/>
              <w:ind w:left="110" w:firstLine="0"/>
              <w:jc w:val="left"/>
              <w:rPr>
                <w:b/>
              </w:rPr>
            </w:pPr>
          </w:p>
        </w:tc>
      </w:tr>
      <w:tr w:rsidR="00302028" w:rsidRPr="00302028" w14:paraId="15FDCEDA" w14:textId="77777777" w:rsidTr="00302028">
        <w:trPr>
          <w:trHeight w:val="4154"/>
        </w:trPr>
        <w:tc>
          <w:tcPr>
            <w:tcW w:w="991" w:type="dxa"/>
            <w:tcBorders>
              <w:top w:val="single" w:sz="6" w:space="0" w:color="000000"/>
              <w:left w:val="single" w:sz="6" w:space="0" w:color="000000"/>
              <w:bottom w:val="single" w:sz="6" w:space="0" w:color="000000"/>
              <w:right w:val="single" w:sz="6" w:space="0" w:color="000000"/>
            </w:tcBorders>
          </w:tcPr>
          <w:p w14:paraId="6AD437D1"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A6E317A"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06D0C89" w14:textId="77777777" w:rsidR="00302028" w:rsidRPr="00302028" w:rsidRDefault="00302028" w:rsidP="00302028">
            <w:pPr>
              <w:spacing w:after="0" w:line="259" w:lineRule="auto"/>
              <w:ind w:left="110" w:firstLine="0"/>
              <w:jc w:val="left"/>
            </w:pPr>
            <w:r w:rsidRPr="00302028">
              <w:t xml:space="preserve">Leitura </w:t>
            </w:r>
          </w:p>
        </w:tc>
        <w:tc>
          <w:tcPr>
            <w:tcW w:w="1985" w:type="dxa"/>
            <w:gridSpan w:val="2"/>
            <w:tcBorders>
              <w:top w:val="single" w:sz="6" w:space="0" w:color="000000"/>
              <w:left w:val="single" w:sz="6" w:space="0" w:color="000000"/>
              <w:bottom w:val="single" w:sz="6" w:space="0" w:color="000000"/>
              <w:right w:val="single" w:sz="6" w:space="0" w:color="000000"/>
            </w:tcBorders>
          </w:tcPr>
          <w:p w14:paraId="128696E0" w14:textId="77777777" w:rsidR="00302028" w:rsidRPr="00302028" w:rsidRDefault="00302028" w:rsidP="00302028">
            <w:pPr>
              <w:tabs>
                <w:tab w:val="center" w:pos="476"/>
                <w:tab w:val="center" w:pos="1746"/>
              </w:tabs>
              <w:spacing w:after="125" w:line="259" w:lineRule="auto"/>
              <w:ind w:left="0" w:firstLine="0"/>
              <w:jc w:val="left"/>
            </w:pPr>
            <w:r w:rsidRPr="00302028">
              <w:rPr>
                <w:rFonts w:ascii="Calibri" w:eastAsia="Calibri" w:hAnsi="Calibri" w:cs="Calibri"/>
                <w:sz w:val="22"/>
              </w:rPr>
              <w:tab/>
            </w:r>
            <w:r w:rsidRPr="00302028">
              <w:t xml:space="preserve">Efeitos </w:t>
            </w:r>
            <w:r w:rsidRPr="00302028">
              <w:tab/>
              <w:t xml:space="preserve">de </w:t>
            </w:r>
          </w:p>
          <w:p w14:paraId="5056BE34" w14:textId="77777777" w:rsidR="00302028" w:rsidRPr="00302028" w:rsidRDefault="00302028" w:rsidP="00302028">
            <w:pPr>
              <w:spacing w:after="136" w:line="259" w:lineRule="auto"/>
              <w:ind w:left="108" w:firstLine="0"/>
              <w:jc w:val="left"/>
            </w:pPr>
            <w:r w:rsidRPr="00302028">
              <w:t xml:space="preserve">sentido </w:t>
            </w:r>
          </w:p>
          <w:p w14:paraId="2ACBBEE3" w14:textId="77777777" w:rsidR="00302028" w:rsidRPr="00302028" w:rsidRDefault="00302028" w:rsidP="00302028">
            <w:pPr>
              <w:spacing w:after="0" w:line="259" w:lineRule="auto"/>
              <w:ind w:left="108" w:firstLine="0"/>
              <w:jc w:val="left"/>
            </w:pPr>
            <w:r w:rsidRPr="00302028">
              <w:t xml:space="preserve">Exploração </w:t>
            </w:r>
            <w:r w:rsidRPr="00302028">
              <w:tab/>
              <w:t xml:space="preserve">da multissemiose </w:t>
            </w:r>
          </w:p>
        </w:tc>
        <w:tc>
          <w:tcPr>
            <w:tcW w:w="2268" w:type="dxa"/>
            <w:tcBorders>
              <w:top w:val="single" w:sz="6" w:space="0" w:color="000000"/>
              <w:left w:val="single" w:sz="6" w:space="0" w:color="000000"/>
              <w:bottom w:val="single" w:sz="6" w:space="0" w:color="000000"/>
              <w:right w:val="single" w:sz="6" w:space="0" w:color="000000"/>
            </w:tcBorders>
          </w:tcPr>
          <w:p w14:paraId="6566D6D1" w14:textId="77777777" w:rsidR="00302028" w:rsidRPr="00DB2EDE" w:rsidRDefault="00302028" w:rsidP="00302028">
            <w:pPr>
              <w:spacing w:after="117" w:line="259" w:lineRule="auto"/>
              <w:ind w:left="110" w:firstLine="0"/>
              <w:jc w:val="left"/>
              <w:rPr>
                <w:sz w:val="22"/>
              </w:rPr>
            </w:pPr>
            <w:r w:rsidRPr="00DB2EDE">
              <w:rPr>
                <w:b/>
                <w:sz w:val="22"/>
              </w:rPr>
              <w:t xml:space="preserve">(EF67LP08) </w:t>
            </w:r>
          </w:p>
          <w:p w14:paraId="354BED4A" w14:textId="77777777" w:rsidR="00302028" w:rsidRPr="00DB2EDE" w:rsidRDefault="00302028" w:rsidP="00302028">
            <w:pPr>
              <w:spacing w:after="0" w:line="240" w:lineRule="auto"/>
              <w:ind w:left="110" w:right="64" w:firstLine="0"/>
              <w:rPr>
                <w:sz w:val="22"/>
              </w:rPr>
            </w:pPr>
            <w:r w:rsidRPr="00DB2EDE">
              <w:rPr>
                <w:sz w:val="22"/>
              </w:rPr>
              <w:t xml:space="preserve">Identificar os efeitos de sentido devidos à escolha de imagens </w:t>
            </w:r>
          </w:p>
          <w:p w14:paraId="3CDAEFCC" w14:textId="77777777" w:rsidR="00302028" w:rsidRPr="00DB2EDE" w:rsidRDefault="00302028" w:rsidP="00302028">
            <w:pPr>
              <w:spacing w:after="0" w:line="240" w:lineRule="auto"/>
              <w:ind w:left="110" w:firstLine="0"/>
              <w:jc w:val="left"/>
              <w:rPr>
                <w:sz w:val="22"/>
              </w:rPr>
            </w:pPr>
            <w:r w:rsidRPr="00DB2EDE">
              <w:rPr>
                <w:sz w:val="22"/>
              </w:rPr>
              <w:t xml:space="preserve">estáticas, </w:t>
            </w:r>
          </w:p>
          <w:p w14:paraId="362E3CA0" w14:textId="77777777" w:rsidR="00302028" w:rsidRPr="00DB2EDE" w:rsidRDefault="00302028" w:rsidP="00302028">
            <w:pPr>
              <w:spacing w:after="0" w:line="240" w:lineRule="auto"/>
              <w:ind w:left="110" w:firstLine="0"/>
              <w:jc w:val="left"/>
              <w:rPr>
                <w:sz w:val="22"/>
              </w:rPr>
            </w:pPr>
            <w:r w:rsidRPr="00DB2EDE">
              <w:rPr>
                <w:sz w:val="22"/>
              </w:rPr>
              <w:t xml:space="preserve">sequenciação ou sobreposição de imagens, definição de figura/fundo, ângulo, </w:t>
            </w:r>
          </w:p>
          <w:p w14:paraId="26D8A5F6" w14:textId="77777777" w:rsidR="00302028" w:rsidRPr="00DB2EDE" w:rsidRDefault="00302028" w:rsidP="00302028">
            <w:pPr>
              <w:tabs>
                <w:tab w:val="center" w:pos="812"/>
                <w:tab w:val="center" w:pos="2097"/>
              </w:tabs>
              <w:spacing w:after="0" w:line="240" w:lineRule="auto"/>
              <w:ind w:left="0" w:firstLine="0"/>
              <w:jc w:val="left"/>
              <w:rPr>
                <w:sz w:val="22"/>
              </w:rPr>
            </w:pPr>
            <w:r w:rsidRPr="00DB2EDE">
              <w:rPr>
                <w:rFonts w:ascii="Calibri" w:eastAsia="Calibri" w:hAnsi="Calibri" w:cs="Calibri"/>
                <w:sz w:val="20"/>
              </w:rPr>
              <w:tab/>
            </w:r>
            <w:r w:rsidRPr="00DB2EDE">
              <w:rPr>
                <w:sz w:val="22"/>
              </w:rPr>
              <w:t xml:space="preserve">profundidade </w:t>
            </w:r>
            <w:r w:rsidRPr="00DB2EDE">
              <w:rPr>
                <w:sz w:val="22"/>
              </w:rPr>
              <w:tab/>
              <w:t xml:space="preserve">e </w:t>
            </w:r>
          </w:p>
          <w:p w14:paraId="60638E0E" w14:textId="77777777" w:rsidR="00302028" w:rsidRPr="00DB2EDE" w:rsidRDefault="00302028" w:rsidP="00302028">
            <w:pPr>
              <w:spacing w:after="0" w:line="240" w:lineRule="auto"/>
              <w:ind w:left="110" w:firstLine="0"/>
              <w:jc w:val="left"/>
              <w:rPr>
                <w:sz w:val="22"/>
              </w:rPr>
            </w:pPr>
            <w:r w:rsidRPr="00DB2EDE">
              <w:rPr>
                <w:sz w:val="22"/>
              </w:rPr>
              <w:t xml:space="preserve">foco, </w:t>
            </w:r>
          </w:p>
          <w:p w14:paraId="664D980F" w14:textId="77777777" w:rsidR="00302028" w:rsidRPr="00DB2EDE" w:rsidRDefault="00302028" w:rsidP="00302028">
            <w:pPr>
              <w:spacing w:after="0" w:line="240" w:lineRule="auto"/>
              <w:ind w:left="110" w:firstLine="0"/>
              <w:jc w:val="left"/>
              <w:rPr>
                <w:sz w:val="22"/>
              </w:rPr>
            </w:pPr>
            <w:r w:rsidRPr="00DB2EDE">
              <w:rPr>
                <w:sz w:val="22"/>
              </w:rPr>
              <w:t xml:space="preserve">cores/tonalidades, </w:t>
            </w:r>
          </w:p>
          <w:p w14:paraId="49CF63A5" w14:textId="77777777" w:rsidR="00302028" w:rsidRPr="00DB2EDE" w:rsidRDefault="00302028" w:rsidP="00302028">
            <w:pPr>
              <w:spacing w:after="0" w:line="240" w:lineRule="auto"/>
              <w:ind w:left="110" w:right="64" w:firstLine="0"/>
              <w:rPr>
                <w:sz w:val="22"/>
              </w:rPr>
            </w:pPr>
            <w:r w:rsidRPr="00DB2EDE">
              <w:rPr>
                <w:sz w:val="22"/>
              </w:rPr>
              <w:t xml:space="preserve">relação com o escrito (relações de reiteração, complementação ou oposição) etc. em notícias, </w:t>
            </w:r>
          </w:p>
          <w:p w14:paraId="342E95DF" w14:textId="77777777" w:rsidR="00302028" w:rsidRPr="00DB2EDE" w:rsidRDefault="00302028" w:rsidP="00302028">
            <w:pPr>
              <w:spacing w:after="0" w:line="240" w:lineRule="auto"/>
              <w:ind w:left="110" w:firstLine="0"/>
              <w:jc w:val="left"/>
              <w:rPr>
                <w:sz w:val="22"/>
              </w:rPr>
            </w:pPr>
            <w:r w:rsidRPr="00DB2EDE">
              <w:rPr>
                <w:sz w:val="22"/>
              </w:rPr>
              <w:t xml:space="preserve">reportagens, fotorreportagens, foto-denúncias, </w:t>
            </w:r>
          </w:p>
          <w:p w14:paraId="7A38592F" w14:textId="77777777" w:rsidR="00302028" w:rsidRPr="00DB2EDE" w:rsidRDefault="00302028" w:rsidP="00302028">
            <w:pPr>
              <w:tabs>
                <w:tab w:val="center" w:pos="539"/>
                <w:tab w:val="center" w:pos="1945"/>
              </w:tabs>
              <w:spacing w:after="0" w:line="240" w:lineRule="auto"/>
              <w:ind w:left="0" w:firstLine="0"/>
              <w:jc w:val="left"/>
              <w:rPr>
                <w:sz w:val="22"/>
              </w:rPr>
            </w:pPr>
            <w:r w:rsidRPr="00DB2EDE">
              <w:rPr>
                <w:rFonts w:ascii="Calibri" w:eastAsia="Calibri" w:hAnsi="Calibri" w:cs="Calibri"/>
                <w:sz w:val="20"/>
              </w:rPr>
              <w:tab/>
            </w:r>
            <w:r w:rsidRPr="00DB2EDE">
              <w:rPr>
                <w:sz w:val="22"/>
              </w:rPr>
              <w:t xml:space="preserve">memes, </w:t>
            </w:r>
            <w:r w:rsidRPr="00DB2EDE">
              <w:rPr>
                <w:sz w:val="22"/>
              </w:rPr>
              <w:tab/>
              <w:t xml:space="preserve">gifs, </w:t>
            </w:r>
          </w:p>
          <w:p w14:paraId="5EC263B9" w14:textId="77777777" w:rsidR="00302028" w:rsidRPr="00302028" w:rsidRDefault="00302028" w:rsidP="00302028">
            <w:pPr>
              <w:spacing w:after="0" w:line="240" w:lineRule="auto"/>
              <w:ind w:left="110" w:right="65" w:firstLine="0"/>
            </w:pPr>
            <w:r w:rsidRPr="00DB2EDE">
              <w:rPr>
                <w:sz w:val="22"/>
              </w:rPr>
              <w:t xml:space="preserve">anúncios publicitários e propagandas publicados em jornais, revistas, sites na internet etc.  </w:t>
            </w:r>
          </w:p>
        </w:tc>
        <w:tc>
          <w:tcPr>
            <w:tcW w:w="2405" w:type="dxa"/>
            <w:tcBorders>
              <w:top w:val="single" w:sz="6" w:space="0" w:color="000000"/>
              <w:left w:val="single" w:sz="6" w:space="0" w:color="000000"/>
              <w:bottom w:val="single" w:sz="6" w:space="0" w:color="000000"/>
              <w:right w:val="single" w:sz="6" w:space="0" w:color="000000"/>
            </w:tcBorders>
          </w:tcPr>
          <w:p w14:paraId="62788F97" w14:textId="77777777" w:rsidR="00302028" w:rsidRPr="00302028" w:rsidRDefault="00302028" w:rsidP="00302028">
            <w:pPr>
              <w:spacing w:after="117" w:line="259" w:lineRule="auto"/>
              <w:ind w:left="110" w:firstLine="0"/>
              <w:jc w:val="left"/>
            </w:pPr>
            <w:r w:rsidRPr="00302028">
              <w:rPr>
                <w:b/>
              </w:rPr>
              <w:t xml:space="preserve">(EF67LP08RS-1) </w:t>
            </w:r>
          </w:p>
          <w:p w14:paraId="46297676" w14:textId="77777777" w:rsidR="00302028" w:rsidRPr="00302028" w:rsidRDefault="00302028" w:rsidP="00302028">
            <w:pPr>
              <w:spacing w:after="2" w:line="359" w:lineRule="auto"/>
              <w:ind w:left="110" w:firstLine="0"/>
            </w:pPr>
            <w:r w:rsidRPr="00302028">
              <w:t xml:space="preserve">Identificar os efeitos de sentido </w:t>
            </w:r>
          </w:p>
          <w:p w14:paraId="3FB26835" w14:textId="77777777" w:rsidR="00302028" w:rsidRPr="00302028" w:rsidRDefault="00302028" w:rsidP="00302028">
            <w:pPr>
              <w:spacing w:after="136" w:line="259" w:lineRule="auto"/>
              <w:ind w:left="110" w:firstLine="0"/>
              <w:jc w:val="left"/>
            </w:pPr>
            <w:r w:rsidRPr="00302028">
              <w:t xml:space="preserve">produzidos, </w:t>
            </w:r>
          </w:p>
          <w:p w14:paraId="3A547CD7" w14:textId="77777777" w:rsidR="00302028" w:rsidRPr="00302028" w:rsidRDefault="00302028" w:rsidP="00302028">
            <w:pPr>
              <w:spacing w:after="0" w:line="363" w:lineRule="auto"/>
              <w:ind w:left="110" w:firstLine="0"/>
              <w:jc w:val="left"/>
            </w:pPr>
            <w:r w:rsidRPr="00302028">
              <w:t xml:space="preserve">considerando </w:t>
            </w:r>
            <w:r w:rsidRPr="00302028">
              <w:tab/>
              <w:t xml:space="preserve">o texto verbal e a(s) foto(s) </w:t>
            </w:r>
          </w:p>
          <w:p w14:paraId="564617CD" w14:textId="77777777" w:rsidR="00302028" w:rsidRPr="00302028" w:rsidRDefault="00302028" w:rsidP="00302028">
            <w:pPr>
              <w:spacing w:after="0" w:line="259" w:lineRule="auto"/>
              <w:ind w:left="110" w:right="64" w:firstLine="0"/>
            </w:pPr>
            <w:r w:rsidRPr="00302028">
              <w:t>selecionada(s) para compor a notícia, percebendo se as escolhas feitas nessa composição e as intenções contidas podem reiterar ou se contrapor ao que é noticiado.</w:t>
            </w:r>
          </w:p>
        </w:tc>
        <w:tc>
          <w:tcPr>
            <w:tcW w:w="3499" w:type="dxa"/>
            <w:tcBorders>
              <w:top w:val="single" w:sz="6" w:space="0" w:color="000000"/>
              <w:left w:val="single" w:sz="6" w:space="0" w:color="000000"/>
              <w:bottom w:val="single" w:sz="6" w:space="0" w:color="000000"/>
              <w:right w:val="single" w:sz="6" w:space="0" w:color="000000"/>
            </w:tcBorders>
          </w:tcPr>
          <w:p w14:paraId="5A0BE930" w14:textId="77777777" w:rsidR="00302028" w:rsidRPr="00302028" w:rsidRDefault="00302028" w:rsidP="00302028">
            <w:pPr>
              <w:spacing w:after="117" w:line="259" w:lineRule="auto"/>
              <w:ind w:left="110" w:firstLine="0"/>
              <w:jc w:val="left"/>
              <w:rPr>
                <w:b/>
              </w:rPr>
            </w:pPr>
          </w:p>
        </w:tc>
      </w:tr>
    </w:tbl>
    <w:p w14:paraId="44F530B3" w14:textId="77777777" w:rsidR="00302028" w:rsidRPr="00302028" w:rsidRDefault="00302028" w:rsidP="00302028">
      <w:pPr>
        <w:spacing w:after="0" w:line="259" w:lineRule="auto"/>
        <w:ind w:left="-1440" w:right="10466" w:firstLine="0"/>
        <w:jc w:val="left"/>
      </w:pPr>
    </w:p>
    <w:tbl>
      <w:tblPr>
        <w:tblStyle w:val="TableGrid34"/>
        <w:tblW w:w="14685"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3499"/>
      </w:tblGrid>
      <w:tr w:rsidR="00302028" w:rsidRPr="00302028" w14:paraId="177A448C" w14:textId="77777777" w:rsidTr="00302028">
        <w:trPr>
          <w:trHeight w:val="3198"/>
        </w:trPr>
        <w:tc>
          <w:tcPr>
            <w:tcW w:w="991" w:type="dxa"/>
            <w:tcBorders>
              <w:top w:val="single" w:sz="6" w:space="0" w:color="000000"/>
              <w:left w:val="single" w:sz="6" w:space="0" w:color="000000"/>
              <w:bottom w:val="single" w:sz="6" w:space="0" w:color="000000"/>
              <w:right w:val="single" w:sz="6" w:space="0" w:color="000000"/>
            </w:tcBorders>
          </w:tcPr>
          <w:p w14:paraId="0D5A2304"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5FDF7B7"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0B150837"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40E8EC90" w14:textId="77777777" w:rsidR="00302028" w:rsidRPr="00302028" w:rsidRDefault="00302028" w:rsidP="00302028">
            <w:pPr>
              <w:spacing w:after="0" w:line="259" w:lineRule="auto"/>
              <w:ind w:left="0" w:firstLine="0"/>
            </w:pPr>
            <w:r w:rsidRPr="00302028">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42C82E33" w14:textId="77777777" w:rsidR="00302028" w:rsidRPr="00302028" w:rsidRDefault="00302028" w:rsidP="00302028">
            <w:pPr>
              <w:spacing w:after="0" w:line="365" w:lineRule="auto"/>
              <w:ind w:left="108" w:firstLine="0"/>
              <w:jc w:val="left"/>
            </w:pPr>
            <w:r w:rsidRPr="00302028">
              <w:t xml:space="preserve">Estratégias </w:t>
            </w:r>
            <w:r w:rsidRPr="00302028">
              <w:tab/>
              <w:t xml:space="preserve">de produção: </w:t>
            </w:r>
          </w:p>
          <w:p w14:paraId="14A124DC" w14:textId="77777777" w:rsidR="00302028" w:rsidRPr="00302028" w:rsidRDefault="00302028" w:rsidP="00302028">
            <w:pPr>
              <w:spacing w:after="0" w:line="259" w:lineRule="auto"/>
              <w:ind w:left="108" w:firstLine="0"/>
              <w:jc w:val="left"/>
            </w:pPr>
            <w:r w:rsidRPr="00302028">
              <w:t xml:space="preserve">planejamento de textos informativos </w:t>
            </w:r>
          </w:p>
        </w:tc>
        <w:tc>
          <w:tcPr>
            <w:tcW w:w="2268" w:type="dxa"/>
            <w:tcBorders>
              <w:top w:val="single" w:sz="6" w:space="0" w:color="000000"/>
              <w:left w:val="single" w:sz="6" w:space="0" w:color="000000"/>
              <w:bottom w:val="single" w:sz="6" w:space="0" w:color="000000"/>
              <w:right w:val="single" w:sz="6" w:space="0" w:color="000000"/>
            </w:tcBorders>
          </w:tcPr>
          <w:p w14:paraId="050FC698" w14:textId="77777777" w:rsidR="00302028" w:rsidRPr="00302028" w:rsidRDefault="00302028" w:rsidP="00302028">
            <w:pPr>
              <w:spacing w:after="0" w:line="240" w:lineRule="auto"/>
              <w:ind w:left="110" w:right="64" w:firstLine="0"/>
            </w:pPr>
            <w:r w:rsidRPr="00302028">
              <w:rPr>
                <w:b/>
              </w:rPr>
              <w:t xml:space="preserve">(EF67LP09) </w:t>
            </w:r>
            <w:r w:rsidRPr="00302028">
              <w:t xml:space="preserve">Planejar notícia impressa e para circulação em outras mídias </w:t>
            </w:r>
          </w:p>
          <w:p w14:paraId="49427150" w14:textId="77777777" w:rsidR="00302028" w:rsidRPr="00302028" w:rsidRDefault="00302028" w:rsidP="00302028">
            <w:pPr>
              <w:tabs>
                <w:tab w:val="center" w:pos="417"/>
                <w:tab w:val="center" w:pos="2030"/>
              </w:tabs>
              <w:spacing w:after="0" w:line="240" w:lineRule="auto"/>
              <w:ind w:left="0" w:firstLine="0"/>
              <w:jc w:val="left"/>
            </w:pPr>
            <w:r w:rsidRPr="00302028">
              <w:rPr>
                <w:rFonts w:ascii="Calibri" w:eastAsia="Calibri" w:hAnsi="Calibri" w:cs="Calibri"/>
                <w:sz w:val="22"/>
              </w:rPr>
              <w:tab/>
            </w:r>
            <w:r w:rsidRPr="00302028">
              <w:t xml:space="preserve">(rádio </w:t>
            </w:r>
            <w:r w:rsidRPr="00302028">
              <w:tab/>
              <w:t xml:space="preserve">ou </w:t>
            </w:r>
          </w:p>
          <w:p w14:paraId="1501D777" w14:textId="77777777" w:rsidR="00302028" w:rsidRPr="00302028" w:rsidRDefault="00302028" w:rsidP="00302028">
            <w:pPr>
              <w:spacing w:after="0" w:line="240" w:lineRule="auto"/>
              <w:ind w:left="110" w:right="64" w:firstLine="0"/>
            </w:pPr>
            <w:r w:rsidRPr="00302028">
              <w:t>TV/vídeo), tendo em vista as condições de produção, do texto–objetivo, leitores/espectador</w:t>
            </w:r>
          </w:p>
          <w:p w14:paraId="02B3BC10" w14:textId="77777777" w:rsidR="00302028" w:rsidRPr="00302028" w:rsidRDefault="00302028" w:rsidP="00302028">
            <w:pPr>
              <w:spacing w:after="0" w:line="240" w:lineRule="auto"/>
              <w:ind w:left="0" w:right="65" w:firstLine="0"/>
            </w:pPr>
            <w:r w:rsidRPr="00302028">
              <w:t xml:space="preserve">es, veículos e mídia de circulação etc. –, a partir da escolha do fato a ser noticiado (de relevância para a turma, escola ou comunidade), do levantamento de dados </w:t>
            </w:r>
            <w:r w:rsidRPr="00302028">
              <w:tab/>
              <w:t xml:space="preserve">e informações sobre o fato – que pode envolver entrevistas com envolvidos ou com especialistas, consultas a fontes, análise de </w:t>
            </w:r>
          </w:p>
          <w:p w14:paraId="44425E65" w14:textId="77777777" w:rsidR="00302028" w:rsidRPr="00302028" w:rsidRDefault="00302028" w:rsidP="00302028">
            <w:pPr>
              <w:spacing w:after="0" w:line="240" w:lineRule="auto"/>
              <w:ind w:left="0" w:firstLine="0"/>
              <w:jc w:val="left"/>
            </w:pPr>
            <w:r w:rsidRPr="00302028">
              <w:t xml:space="preserve">documentos, </w:t>
            </w:r>
          </w:p>
          <w:p w14:paraId="412C2575" w14:textId="77777777" w:rsidR="00302028" w:rsidRPr="00302028" w:rsidRDefault="00302028" w:rsidP="00302028">
            <w:pPr>
              <w:spacing w:after="0" w:line="240" w:lineRule="auto"/>
              <w:ind w:left="0" w:right="64" w:firstLine="0"/>
            </w:pPr>
            <w:r w:rsidRPr="00302028">
              <w:t xml:space="preserve">cobertura de eventos etc.–, do registro dessas informações e dados, da escolha de fotos ou imagens a produzir ou a utilizar etc. e a previsão de uma </w:t>
            </w:r>
          </w:p>
          <w:p w14:paraId="55A5BF09" w14:textId="77777777" w:rsidR="00302028" w:rsidRPr="00302028" w:rsidRDefault="00302028" w:rsidP="00302028">
            <w:pPr>
              <w:tabs>
                <w:tab w:val="center" w:pos="177"/>
                <w:tab w:val="center" w:pos="1716"/>
              </w:tabs>
              <w:spacing w:after="0" w:line="240" w:lineRule="auto"/>
              <w:ind w:left="0" w:firstLine="0"/>
              <w:jc w:val="left"/>
            </w:pPr>
            <w:r w:rsidRPr="00302028">
              <w:t>estrutura hipertextual (no caso de publicação em sites ou blogs noticiosos).</w:t>
            </w:r>
          </w:p>
        </w:tc>
        <w:tc>
          <w:tcPr>
            <w:tcW w:w="2405" w:type="dxa"/>
            <w:tcBorders>
              <w:top w:val="single" w:sz="6" w:space="0" w:color="000000"/>
              <w:left w:val="single" w:sz="6" w:space="0" w:color="000000"/>
              <w:bottom w:val="single" w:sz="6" w:space="0" w:color="000000"/>
              <w:right w:val="single" w:sz="6" w:space="0" w:color="000000"/>
            </w:tcBorders>
          </w:tcPr>
          <w:p w14:paraId="529EABB0" w14:textId="77777777" w:rsidR="00302028" w:rsidRPr="00302028" w:rsidRDefault="00302028" w:rsidP="00302028">
            <w:pPr>
              <w:spacing w:after="1" w:line="360" w:lineRule="auto"/>
              <w:ind w:left="110" w:right="64" w:firstLine="0"/>
            </w:pPr>
            <w:r w:rsidRPr="00302028">
              <w:rPr>
                <w:b/>
              </w:rPr>
              <w:t xml:space="preserve">(EF67LP09RS-1) </w:t>
            </w:r>
            <w:r w:rsidRPr="00302028">
              <w:t xml:space="preserve">Planejar notícia impressa e para circulação em outras mídias (rádio ou TV/vídeo), </w:t>
            </w:r>
          </w:p>
          <w:p w14:paraId="2C2D5C99" w14:textId="77777777" w:rsidR="00302028" w:rsidRPr="00302028" w:rsidRDefault="00302028" w:rsidP="00302028">
            <w:pPr>
              <w:spacing w:after="0" w:line="259" w:lineRule="auto"/>
              <w:ind w:left="110" w:right="64" w:firstLine="0"/>
            </w:pPr>
            <w:r w:rsidRPr="00302028">
              <w:t xml:space="preserve">considerando as condições de produção e circulação, decisões quanto ao fato/assunto e seu recorte e os objetivos, além do uso </w:t>
            </w:r>
            <w:r w:rsidRPr="00302028">
              <w:tab/>
              <w:t>de procedimentos e estratégias de curadoria de informação.</w:t>
            </w:r>
          </w:p>
        </w:tc>
        <w:tc>
          <w:tcPr>
            <w:tcW w:w="3499" w:type="dxa"/>
            <w:tcBorders>
              <w:top w:val="single" w:sz="6" w:space="0" w:color="000000"/>
              <w:left w:val="single" w:sz="6" w:space="0" w:color="000000"/>
              <w:bottom w:val="single" w:sz="6" w:space="0" w:color="000000"/>
              <w:right w:val="single" w:sz="6" w:space="0" w:color="000000"/>
            </w:tcBorders>
          </w:tcPr>
          <w:p w14:paraId="6346355E" w14:textId="77777777" w:rsidR="00302028" w:rsidRPr="00302028" w:rsidRDefault="00302028" w:rsidP="00302028">
            <w:pPr>
              <w:spacing w:after="1" w:line="360" w:lineRule="auto"/>
              <w:ind w:left="110" w:right="64" w:firstLine="0"/>
              <w:rPr>
                <w:b/>
              </w:rPr>
            </w:pPr>
          </w:p>
        </w:tc>
      </w:tr>
    </w:tbl>
    <w:p w14:paraId="48A469D4" w14:textId="77777777" w:rsidR="00302028" w:rsidRPr="00302028" w:rsidRDefault="00302028" w:rsidP="00302028">
      <w:pPr>
        <w:spacing w:after="0" w:line="259" w:lineRule="auto"/>
        <w:ind w:left="-1440" w:right="10466" w:firstLine="0"/>
        <w:jc w:val="left"/>
      </w:pPr>
    </w:p>
    <w:p w14:paraId="667CC1FB" w14:textId="77777777" w:rsidR="00302028" w:rsidRPr="00302028" w:rsidRDefault="00302028" w:rsidP="00302028">
      <w:pPr>
        <w:spacing w:after="0" w:line="259" w:lineRule="auto"/>
        <w:ind w:left="-1440" w:right="10466" w:firstLine="0"/>
        <w:jc w:val="left"/>
      </w:pPr>
    </w:p>
    <w:tbl>
      <w:tblPr>
        <w:tblStyle w:val="TableGrid34"/>
        <w:tblW w:w="15198" w:type="dxa"/>
        <w:tblInd w:w="-1085" w:type="dxa"/>
        <w:tblCellMar>
          <w:top w:w="58" w:type="dxa"/>
          <w:right w:w="39" w:type="dxa"/>
        </w:tblCellMar>
        <w:tblLook w:val="04A0" w:firstRow="1" w:lastRow="0" w:firstColumn="1" w:lastColumn="0" w:noHBand="0" w:noVBand="1"/>
      </w:tblPr>
      <w:tblGrid>
        <w:gridCol w:w="991"/>
        <w:gridCol w:w="1694"/>
        <w:gridCol w:w="1471"/>
        <w:gridCol w:w="372"/>
        <w:gridCol w:w="1985"/>
        <w:gridCol w:w="2268"/>
        <w:gridCol w:w="2405"/>
        <w:gridCol w:w="4012"/>
      </w:tblGrid>
      <w:tr w:rsidR="00302028" w:rsidRPr="00302028" w14:paraId="25312359" w14:textId="77777777" w:rsidTr="00302028">
        <w:trPr>
          <w:trHeight w:val="8441"/>
        </w:trPr>
        <w:tc>
          <w:tcPr>
            <w:tcW w:w="991" w:type="dxa"/>
            <w:tcBorders>
              <w:top w:val="single" w:sz="6" w:space="0" w:color="000000"/>
              <w:left w:val="single" w:sz="6" w:space="0" w:color="000000"/>
              <w:bottom w:val="single" w:sz="6" w:space="0" w:color="000000"/>
              <w:right w:val="single" w:sz="6" w:space="0" w:color="000000"/>
            </w:tcBorders>
          </w:tcPr>
          <w:p w14:paraId="5B2A9D76"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CE7AB8F"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2EAD51CF"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4A284944" w14:textId="77777777" w:rsidR="00302028" w:rsidRPr="00302028" w:rsidRDefault="00302028" w:rsidP="00302028">
            <w:pPr>
              <w:spacing w:after="0" w:line="259" w:lineRule="auto"/>
              <w:ind w:left="0" w:firstLine="0"/>
            </w:pPr>
            <w:r w:rsidRPr="00302028">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068F9218" w14:textId="77777777" w:rsidR="00302028" w:rsidRPr="00302028" w:rsidRDefault="00302028" w:rsidP="00302028">
            <w:pPr>
              <w:spacing w:after="2" w:line="360" w:lineRule="auto"/>
              <w:ind w:left="108" w:right="67" w:firstLine="0"/>
            </w:pPr>
            <w:r w:rsidRPr="00302028">
              <w:t xml:space="preserve">Textualização, tendo em vista suas condições de produção, as características </w:t>
            </w:r>
          </w:p>
          <w:p w14:paraId="4CE454C5" w14:textId="77777777" w:rsidR="00302028" w:rsidRPr="00302028" w:rsidRDefault="00302028" w:rsidP="00302028">
            <w:pPr>
              <w:spacing w:after="2" w:line="359" w:lineRule="auto"/>
              <w:ind w:left="108" w:firstLine="0"/>
            </w:pPr>
            <w:r w:rsidRPr="00302028">
              <w:t xml:space="preserve">do gênero em questão, o </w:t>
            </w:r>
          </w:p>
          <w:p w14:paraId="6E94F04A" w14:textId="77777777" w:rsidR="00302028" w:rsidRPr="00302028" w:rsidRDefault="00302028" w:rsidP="00302028">
            <w:pPr>
              <w:spacing w:after="0" w:line="259" w:lineRule="auto"/>
              <w:ind w:left="108" w:right="67" w:firstLine="0"/>
            </w:pPr>
            <w:r w:rsidRPr="00302028">
              <w:t xml:space="preserve">estabelecimento de coesão, adequação à norma-padrão e o uso adequado de ferramentas de edição </w:t>
            </w:r>
          </w:p>
        </w:tc>
        <w:tc>
          <w:tcPr>
            <w:tcW w:w="2268" w:type="dxa"/>
            <w:tcBorders>
              <w:top w:val="single" w:sz="6" w:space="0" w:color="000000"/>
              <w:left w:val="single" w:sz="6" w:space="0" w:color="000000"/>
              <w:bottom w:val="single" w:sz="6" w:space="0" w:color="000000"/>
              <w:right w:val="single" w:sz="6" w:space="0" w:color="000000"/>
            </w:tcBorders>
          </w:tcPr>
          <w:p w14:paraId="62D34835" w14:textId="77777777" w:rsidR="00302028" w:rsidRPr="00302028" w:rsidRDefault="00302028" w:rsidP="00302028">
            <w:pPr>
              <w:spacing w:after="0" w:line="240" w:lineRule="auto"/>
              <w:ind w:left="108" w:right="66" w:firstLine="0"/>
              <w:rPr>
                <w:sz w:val="22"/>
              </w:rPr>
            </w:pPr>
            <w:r w:rsidRPr="00302028">
              <w:rPr>
                <w:b/>
              </w:rPr>
              <w:t xml:space="preserve">(EF67LP10) </w:t>
            </w:r>
            <w:r w:rsidRPr="00302028">
              <w:rPr>
                <w:sz w:val="22"/>
              </w:rPr>
              <w:t xml:space="preserve">Produzir notícia impressa tendo em </w:t>
            </w:r>
          </w:p>
          <w:p w14:paraId="5E8606DF" w14:textId="77777777" w:rsidR="00302028" w:rsidRPr="00302028" w:rsidRDefault="00302028" w:rsidP="00302028">
            <w:pPr>
              <w:spacing w:after="0" w:line="240" w:lineRule="auto"/>
              <w:ind w:left="108" w:firstLine="0"/>
              <w:jc w:val="left"/>
              <w:rPr>
                <w:sz w:val="22"/>
              </w:rPr>
            </w:pPr>
            <w:r w:rsidRPr="00302028">
              <w:rPr>
                <w:sz w:val="22"/>
              </w:rPr>
              <w:t xml:space="preserve">vista </w:t>
            </w:r>
          </w:p>
          <w:p w14:paraId="56C28F3F" w14:textId="77777777" w:rsidR="00302028" w:rsidRPr="00302028" w:rsidRDefault="00302028" w:rsidP="00302028">
            <w:pPr>
              <w:spacing w:after="0" w:line="240" w:lineRule="auto"/>
              <w:ind w:left="108" w:right="64" w:firstLine="0"/>
              <w:rPr>
                <w:sz w:val="22"/>
              </w:rPr>
            </w:pPr>
            <w:r w:rsidRPr="00302028">
              <w:rPr>
                <w:sz w:val="22"/>
              </w:rPr>
              <w:t xml:space="preserve">características do gênero – título ou manchete com verbo no tempo presente, linha fina (opcional), lide, progressão dada pela ordem decrescente de importância dos fatos, uso de 3ª pessoa, de palavras que indicam precisão –, e </w:t>
            </w:r>
            <w:r w:rsidRPr="00302028">
              <w:rPr>
                <w:sz w:val="22"/>
              </w:rPr>
              <w:tab/>
              <w:t xml:space="preserve">o </w:t>
            </w:r>
          </w:p>
          <w:p w14:paraId="00FE55DB" w14:textId="77777777" w:rsidR="00302028" w:rsidRPr="00302028" w:rsidRDefault="00302028" w:rsidP="00302028">
            <w:pPr>
              <w:spacing w:after="0" w:line="240" w:lineRule="auto"/>
              <w:ind w:left="108" w:firstLine="0"/>
              <w:jc w:val="left"/>
              <w:rPr>
                <w:sz w:val="22"/>
              </w:rPr>
            </w:pPr>
            <w:r w:rsidRPr="00302028">
              <w:rPr>
                <w:sz w:val="22"/>
              </w:rPr>
              <w:t xml:space="preserve">estabelecimento </w:t>
            </w:r>
          </w:p>
          <w:p w14:paraId="3830709A" w14:textId="77777777" w:rsidR="00302028" w:rsidRPr="00302028" w:rsidRDefault="00302028" w:rsidP="00302028">
            <w:pPr>
              <w:spacing w:after="0" w:line="240" w:lineRule="auto"/>
              <w:ind w:left="108" w:right="64" w:firstLine="0"/>
            </w:pPr>
            <w:proofErr w:type="gramStart"/>
            <w:r w:rsidRPr="00302028">
              <w:rPr>
                <w:sz w:val="22"/>
              </w:rPr>
              <w:t>adequado</w:t>
            </w:r>
            <w:proofErr w:type="gramEnd"/>
            <w:r w:rsidRPr="00302028">
              <w:rPr>
                <w:sz w:val="22"/>
              </w:rPr>
              <w:t xml:space="preserve"> de coesão e produzir notícia para TV, rádio e internet, tendo em vista, além </w:t>
            </w:r>
            <w:r w:rsidRPr="00302028">
              <w:rPr>
                <w:sz w:val="22"/>
              </w:rPr>
              <w:tab/>
              <w:t xml:space="preserve">das características do gênero, os recursos de mídias disponíveis e o manejo </w:t>
            </w:r>
            <w:r w:rsidRPr="00302028">
              <w:rPr>
                <w:sz w:val="22"/>
              </w:rPr>
              <w:tab/>
              <w:t xml:space="preserve">de recursos </w:t>
            </w:r>
            <w:r w:rsidRPr="00302028">
              <w:rPr>
                <w:sz w:val="22"/>
              </w:rPr>
              <w:tab/>
              <w:t xml:space="preserve">de captação e edição  de </w:t>
            </w:r>
            <w:r w:rsidRPr="00302028">
              <w:rPr>
                <w:sz w:val="22"/>
              </w:rPr>
              <w:tab/>
              <w:t xml:space="preserve">áudio </w:t>
            </w:r>
            <w:r w:rsidRPr="00302028">
              <w:rPr>
                <w:sz w:val="22"/>
              </w:rPr>
              <w:tab/>
              <w:t>e imagem.</w:t>
            </w:r>
          </w:p>
        </w:tc>
        <w:tc>
          <w:tcPr>
            <w:tcW w:w="2405" w:type="dxa"/>
            <w:tcBorders>
              <w:top w:val="single" w:sz="6" w:space="0" w:color="000000"/>
              <w:left w:val="single" w:sz="6" w:space="0" w:color="000000"/>
              <w:bottom w:val="single" w:sz="6" w:space="0" w:color="000000"/>
              <w:right w:val="single" w:sz="6" w:space="0" w:color="000000"/>
            </w:tcBorders>
          </w:tcPr>
          <w:p w14:paraId="355C86B5" w14:textId="77777777" w:rsidR="00302028" w:rsidRPr="00302028" w:rsidRDefault="00302028" w:rsidP="00302028">
            <w:pPr>
              <w:spacing w:after="115" w:line="259" w:lineRule="auto"/>
              <w:ind w:left="110" w:firstLine="0"/>
              <w:jc w:val="left"/>
            </w:pPr>
            <w:r w:rsidRPr="00302028">
              <w:rPr>
                <w:b/>
              </w:rPr>
              <w:t xml:space="preserve">(EF67LP10RS-1) </w:t>
            </w:r>
          </w:p>
          <w:p w14:paraId="39A8ACFD" w14:textId="77777777" w:rsidR="00302028" w:rsidRPr="00302028" w:rsidRDefault="00302028" w:rsidP="00302028">
            <w:pPr>
              <w:spacing w:after="0" w:line="259" w:lineRule="auto"/>
              <w:ind w:left="110" w:right="64" w:firstLine="0"/>
            </w:pPr>
            <w:r w:rsidRPr="00302028">
              <w:t xml:space="preserve">Produzir notícia para diferentes suportes, considerando o modo como se organiza o gênero textual e os recursos de linguagem válidos (a verbal, a imagética - imagens estáticas e em movimento presentes em fotos, vídeos, infográficos, etc.), tento em vista a construção do texto.  </w:t>
            </w:r>
          </w:p>
        </w:tc>
        <w:tc>
          <w:tcPr>
            <w:tcW w:w="4012" w:type="dxa"/>
            <w:tcBorders>
              <w:top w:val="single" w:sz="6" w:space="0" w:color="000000"/>
              <w:left w:val="single" w:sz="6" w:space="0" w:color="000000"/>
              <w:bottom w:val="single" w:sz="6" w:space="0" w:color="000000"/>
              <w:right w:val="single" w:sz="6" w:space="0" w:color="000000"/>
            </w:tcBorders>
          </w:tcPr>
          <w:p w14:paraId="17013A95" w14:textId="77777777" w:rsidR="00302028" w:rsidRPr="00302028" w:rsidRDefault="00302028" w:rsidP="00302028">
            <w:pPr>
              <w:spacing w:after="115" w:line="259" w:lineRule="auto"/>
              <w:ind w:left="110" w:firstLine="0"/>
              <w:jc w:val="left"/>
              <w:rPr>
                <w:b/>
              </w:rPr>
            </w:pPr>
          </w:p>
        </w:tc>
      </w:tr>
    </w:tbl>
    <w:p w14:paraId="6925D02A" w14:textId="77777777" w:rsidR="00302028" w:rsidRPr="00302028" w:rsidRDefault="00302028" w:rsidP="00302028">
      <w:pPr>
        <w:spacing w:after="0" w:line="259" w:lineRule="auto"/>
        <w:ind w:left="-1440" w:right="10466" w:firstLine="0"/>
        <w:jc w:val="left"/>
      </w:pPr>
    </w:p>
    <w:tbl>
      <w:tblPr>
        <w:tblStyle w:val="TableGrid34"/>
        <w:tblW w:w="15198"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3925"/>
        <w:gridCol w:w="87"/>
      </w:tblGrid>
      <w:tr w:rsidR="00302028" w:rsidRPr="00302028" w14:paraId="6F9F2233" w14:textId="77777777" w:rsidTr="00302028">
        <w:trPr>
          <w:trHeight w:val="5324"/>
        </w:trPr>
        <w:tc>
          <w:tcPr>
            <w:tcW w:w="991" w:type="dxa"/>
            <w:tcBorders>
              <w:top w:val="single" w:sz="6" w:space="0" w:color="000000"/>
              <w:left w:val="single" w:sz="6" w:space="0" w:color="000000"/>
              <w:bottom w:val="single" w:sz="6" w:space="0" w:color="000000"/>
              <w:right w:val="single" w:sz="6" w:space="0" w:color="000000"/>
            </w:tcBorders>
          </w:tcPr>
          <w:p w14:paraId="6AAFDC5B"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7A58DFC"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2544F136"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60E67769" w14:textId="77777777" w:rsidR="00302028" w:rsidRPr="00302028" w:rsidRDefault="00302028" w:rsidP="00302028">
            <w:pPr>
              <w:spacing w:after="0" w:line="259" w:lineRule="auto"/>
              <w:ind w:left="0" w:firstLine="0"/>
            </w:pPr>
            <w:r w:rsidRPr="00302028">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047FEC56" w14:textId="77777777" w:rsidR="00302028" w:rsidRPr="00302028" w:rsidRDefault="00302028" w:rsidP="00302028">
            <w:pPr>
              <w:spacing w:after="0" w:line="368" w:lineRule="auto"/>
              <w:ind w:left="108" w:firstLine="0"/>
              <w:jc w:val="left"/>
            </w:pPr>
            <w:r w:rsidRPr="00302028">
              <w:t xml:space="preserve">Estratégias </w:t>
            </w:r>
            <w:r w:rsidRPr="00302028">
              <w:tab/>
              <w:t xml:space="preserve">de produção: </w:t>
            </w:r>
          </w:p>
          <w:p w14:paraId="3A9A5604" w14:textId="77777777" w:rsidR="00302028" w:rsidRPr="00302028" w:rsidRDefault="00302028" w:rsidP="00302028">
            <w:pPr>
              <w:spacing w:after="0" w:line="259" w:lineRule="auto"/>
              <w:ind w:left="108" w:right="68" w:firstLine="0"/>
            </w:pPr>
            <w:r w:rsidRPr="00302028">
              <w:t xml:space="preserve">planejamento de textos argumentativos e apreciativos </w:t>
            </w:r>
          </w:p>
        </w:tc>
        <w:tc>
          <w:tcPr>
            <w:tcW w:w="2268" w:type="dxa"/>
            <w:tcBorders>
              <w:top w:val="single" w:sz="6" w:space="0" w:color="000000"/>
              <w:left w:val="single" w:sz="6" w:space="0" w:color="000000"/>
              <w:bottom w:val="single" w:sz="6" w:space="0" w:color="000000"/>
              <w:right w:val="single" w:sz="6" w:space="0" w:color="000000"/>
            </w:tcBorders>
          </w:tcPr>
          <w:p w14:paraId="4DE2A8D3" w14:textId="77777777" w:rsidR="00302028" w:rsidRPr="00302028" w:rsidRDefault="00302028" w:rsidP="00302028">
            <w:pPr>
              <w:spacing w:after="117" w:line="259" w:lineRule="auto"/>
              <w:ind w:left="110" w:firstLine="0"/>
              <w:jc w:val="left"/>
            </w:pPr>
            <w:r w:rsidRPr="00302028">
              <w:rPr>
                <w:b/>
              </w:rPr>
              <w:t xml:space="preserve">(EF67LP11) </w:t>
            </w:r>
          </w:p>
          <w:p w14:paraId="0B738A89" w14:textId="77777777" w:rsidR="00302028" w:rsidRPr="00302028" w:rsidRDefault="00302028" w:rsidP="00302028">
            <w:pPr>
              <w:spacing w:after="0" w:line="240" w:lineRule="auto"/>
              <w:ind w:left="110" w:right="65" w:firstLine="0"/>
            </w:pPr>
            <w:r w:rsidRPr="00302028">
              <w:t xml:space="preserve">Planejar resenhas, vlogs, vídeos e podcasts variados, e textos e vídeos de apresentação e apreciação </w:t>
            </w:r>
          </w:p>
          <w:p w14:paraId="6A96621D" w14:textId="77777777" w:rsidR="00302028" w:rsidRPr="00302028" w:rsidRDefault="00302028" w:rsidP="00302028">
            <w:pPr>
              <w:spacing w:after="0" w:line="240" w:lineRule="auto"/>
              <w:ind w:left="110" w:firstLine="0"/>
            </w:pPr>
            <w:r w:rsidRPr="00302028">
              <w:t xml:space="preserve">próprios das culturas juvenis </w:t>
            </w:r>
          </w:p>
          <w:p w14:paraId="263EE327" w14:textId="77777777" w:rsidR="00302028" w:rsidRPr="00302028" w:rsidRDefault="00302028" w:rsidP="00302028">
            <w:pPr>
              <w:spacing w:after="0" w:line="240" w:lineRule="auto"/>
              <w:ind w:left="110" w:firstLine="0"/>
              <w:jc w:val="left"/>
            </w:pPr>
            <w:r w:rsidRPr="00302028">
              <w:t xml:space="preserve">(algumas possibilidades: </w:t>
            </w:r>
          </w:p>
          <w:p w14:paraId="559D293B" w14:textId="77777777" w:rsidR="00302028" w:rsidRPr="00302028" w:rsidRDefault="00302028" w:rsidP="00302028">
            <w:pPr>
              <w:spacing w:after="0" w:line="240" w:lineRule="auto"/>
              <w:ind w:left="110" w:right="64" w:firstLine="0"/>
            </w:pPr>
            <w:r w:rsidRPr="00302028">
              <w:t xml:space="preserve">fanzines, fanclipes, e-zines, gameplay, detonado etc.), dentre outros, tendo em vista as condições de produção do texto </w:t>
            </w:r>
          </w:p>
          <w:p w14:paraId="0943A304" w14:textId="77777777" w:rsidR="00302028" w:rsidRPr="00302028" w:rsidRDefault="00302028" w:rsidP="00302028">
            <w:pPr>
              <w:tabs>
                <w:tab w:val="center" w:pos="177"/>
                <w:tab w:val="center" w:pos="1716"/>
              </w:tabs>
              <w:spacing w:after="0" w:line="240" w:lineRule="auto"/>
              <w:ind w:left="0" w:firstLine="0"/>
              <w:jc w:val="left"/>
            </w:pPr>
            <w:r w:rsidRPr="00302028">
              <w:rPr>
                <w:rFonts w:ascii="Calibri" w:eastAsia="Calibri" w:hAnsi="Calibri" w:cs="Calibri"/>
                <w:sz w:val="22"/>
              </w:rPr>
              <w:tab/>
            </w:r>
            <w:r w:rsidRPr="00302028">
              <w:t xml:space="preserve">– </w:t>
            </w:r>
            <w:r w:rsidRPr="00302028">
              <w:tab/>
              <w:t xml:space="preserve">objetivo, </w:t>
            </w:r>
          </w:p>
          <w:p w14:paraId="02D1771F" w14:textId="77777777" w:rsidR="00302028" w:rsidRPr="00302028" w:rsidRDefault="00302028" w:rsidP="00302028">
            <w:pPr>
              <w:spacing w:after="0" w:line="240" w:lineRule="auto"/>
              <w:ind w:left="110" w:firstLine="0"/>
              <w:jc w:val="left"/>
            </w:pPr>
            <w:r w:rsidRPr="00302028">
              <w:t>leitores/espectador</w:t>
            </w:r>
          </w:p>
          <w:p w14:paraId="38D38940" w14:textId="77777777" w:rsidR="00302028" w:rsidRPr="00302028" w:rsidRDefault="00302028" w:rsidP="00302028">
            <w:pPr>
              <w:spacing w:after="0" w:line="240" w:lineRule="auto"/>
              <w:ind w:left="110" w:right="65" w:firstLine="0"/>
            </w:pPr>
            <w:r w:rsidRPr="00302028">
              <w:t xml:space="preserve">es, veículos e mídia de circulação etc. –, a partir da escolha de uma produção ou evento cultural para analisar – livro, filme, série, game, canção, </w:t>
            </w:r>
          </w:p>
          <w:p w14:paraId="26451D71" w14:textId="77777777" w:rsidR="00302028" w:rsidRPr="00302028" w:rsidRDefault="00302028" w:rsidP="00302028">
            <w:pPr>
              <w:spacing w:after="0" w:line="240" w:lineRule="auto"/>
              <w:ind w:left="108" w:firstLine="0"/>
              <w:jc w:val="left"/>
            </w:pPr>
            <w:r w:rsidRPr="00302028">
              <w:t xml:space="preserve">videoclipe, </w:t>
            </w:r>
          </w:p>
          <w:p w14:paraId="44874394" w14:textId="77777777" w:rsidR="00302028" w:rsidRPr="00302028" w:rsidRDefault="00302028" w:rsidP="00302028">
            <w:pPr>
              <w:spacing w:after="0" w:line="240" w:lineRule="auto"/>
              <w:ind w:left="108" w:firstLine="0"/>
            </w:pPr>
            <w:r w:rsidRPr="00302028">
              <w:t xml:space="preserve">fanclipe, show, saraus, slams etc. </w:t>
            </w:r>
          </w:p>
          <w:p w14:paraId="14386234" w14:textId="77777777" w:rsidR="00302028" w:rsidRPr="00302028" w:rsidRDefault="00302028" w:rsidP="00302028">
            <w:pPr>
              <w:spacing w:after="0" w:line="240" w:lineRule="auto"/>
              <w:ind w:left="108" w:right="65" w:firstLine="0"/>
            </w:pPr>
            <w:r w:rsidRPr="00302028">
              <w:t xml:space="preserve">– da busca de informação sobre a produção ou evento escolhido, da síntese de informações sobre a obra/evento e do elenco/seleção de aspectos, </w:t>
            </w:r>
          </w:p>
          <w:p w14:paraId="521C2BC6" w14:textId="77777777" w:rsidR="00302028" w:rsidRPr="00302028" w:rsidRDefault="00302028" w:rsidP="00302028">
            <w:pPr>
              <w:spacing w:after="0" w:line="240" w:lineRule="auto"/>
              <w:ind w:left="108" w:right="64" w:firstLine="0"/>
            </w:pPr>
            <w:r w:rsidRPr="00302028">
              <w:t xml:space="preserve">elementos ou recursos que possam ser </w:t>
            </w:r>
          </w:p>
          <w:p w14:paraId="1DC81E54" w14:textId="77777777" w:rsidR="00302028" w:rsidRPr="00302028" w:rsidRDefault="00302028" w:rsidP="00302028">
            <w:pPr>
              <w:spacing w:after="0" w:line="240" w:lineRule="auto"/>
              <w:ind w:left="108" w:firstLine="0"/>
              <w:jc w:val="left"/>
            </w:pPr>
            <w:r w:rsidRPr="00302028">
              <w:t xml:space="preserve">destacados </w:t>
            </w:r>
          </w:p>
          <w:p w14:paraId="2140365D" w14:textId="77777777" w:rsidR="00302028" w:rsidRPr="00302028" w:rsidRDefault="00302028" w:rsidP="00302028">
            <w:pPr>
              <w:spacing w:after="0" w:line="240" w:lineRule="auto"/>
              <w:ind w:left="108" w:right="64" w:firstLine="0"/>
            </w:pPr>
            <w:r w:rsidRPr="00302028">
              <w:t>positiva ou negativamente ou da roteirização do passo a passo do game para posterior gravação dos vídeos.</w:t>
            </w:r>
          </w:p>
        </w:tc>
        <w:tc>
          <w:tcPr>
            <w:tcW w:w="2405" w:type="dxa"/>
            <w:tcBorders>
              <w:top w:val="single" w:sz="6" w:space="0" w:color="000000"/>
              <w:left w:val="single" w:sz="6" w:space="0" w:color="000000"/>
              <w:bottom w:val="single" w:sz="6" w:space="0" w:color="000000"/>
              <w:right w:val="single" w:sz="6" w:space="0" w:color="000000"/>
            </w:tcBorders>
          </w:tcPr>
          <w:p w14:paraId="377249F4" w14:textId="77777777" w:rsidR="00302028" w:rsidRPr="00302028" w:rsidRDefault="00302028" w:rsidP="00302028">
            <w:pPr>
              <w:spacing w:after="1" w:line="360" w:lineRule="auto"/>
              <w:ind w:left="110" w:right="64" w:firstLine="0"/>
            </w:pPr>
            <w:r w:rsidRPr="00302028">
              <w:rPr>
                <w:b/>
              </w:rPr>
              <w:t xml:space="preserve">(EF67LP11RS-1) </w:t>
            </w:r>
            <w:r w:rsidRPr="00302028">
              <w:t xml:space="preserve">Planejar resenhas, vlogs, vídeos e podcasts variados, e textos e vídeos de apresentação e apreciação próprios das culturas juvenis e de entretenimento, selecionando fato/assunto/objeto </w:t>
            </w:r>
          </w:p>
          <w:p w14:paraId="368BEA03" w14:textId="77777777" w:rsidR="00302028" w:rsidRPr="00302028" w:rsidRDefault="00302028" w:rsidP="00302028">
            <w:pPr>
              <w:spacing w:after="0" w:line="360" w:lineRule="auto"/>
              <w:ind w:left="110" w:right="64" w:firstLine="0"/>
            </w:pPr>
            <w:r w:rsidRPr="00302028">
              <w:t xml:space="preserve">cultural a ser tratado, curadoria da informação, </w:t>
            </w:r>
          </w:p>
          <w:p w14:paraId="309D3CCC" w14:textId="77777777" w:rsidR="00302028" w:rsidRPr="00302028" w:rsidRDefault="00302028" w:rsidP="00302028">
            <w:pPr>
              <w:spacing w:after="0" w:line="259" w:lineRule="auto"/>
              <w:ind w:left="110" w:right="64" w:firstLine="0"/>
            </w:pPr>
            <w:r w:rsidRPr="00302028">
              <w:t xml:space="preserve">elaboração de esquema de texto a ser produzido parte a </w:t>
            </w:r>
            <w:r w:rsidRPr="00302028">
              <w:tab/>
              <w:t xml:space="preserve">parte, posicionando-se de maneira crítica e ética, preparando os argumentos e analisando os recursos linguísticos e semióticos próprios </w:t>
            </w:r>
            <w:r w:rsidRPr="00302028">
              <w:tab/>
              <w:t>desses gêneros.</w:t>
            </w:r>
          </w:p>
        </w:tc>
        <w:tc>
          <w:tcPr>
            <w:tcW w:w="4012" w:type="dxa"/>
            <w:gridSpan w:val="2"/>
            <w:tcBorders>
              <w:top w:val="single" w:sz="6" w:space="0" w:color="000000"/>
              <w:left w:val="single" w:sz="6" w:space="0" w:color="000000"/>
              <w:bottom w:val="single" w:sz="6" w:space="0" w:color="000000"/>
              <w:right w:val="single" w:sz="6" w:space="0" w:color="000000"/>
            </w:tcBorders>
          </w:tcPr>
          <w:p w14:paraId="1B32316F" w14:textId="77777777" w:rsidR="00302028" w:rsidRPr="00302028" w:rsidRDefault="00302028" w:rsidP="00302028">
            <w:pPr>
              <w:spacing w:after="1" w:line="360" w:lineRule="auto"/>
              <w:ind w:left="110" w:right="64" w:firstLine="0"/>
              <w:rPr>
                <w:b/>
              </w:rPr>
            </w:pPr>
          </w:p>
        </w:tc>
      </w:tr>
      <w:tr w:rsidR="00302028" w:rsidRPr="00302028" w14:paraId="7C2DA1AA" w14:textId="77777777" w:rsidTr="00302028">
        <w:trPr>
          <w:gridAfter w:val="1"/>
          <w:wAfter w:w="87" w:type="dxa"/>
          <w:trHeight w:val="2498"/>
        </w:trPr>
        <w:tc>
          <w:tcPr>
            <w:tcW w:w="991" w:type="dxa"/>
            <w:tcBorders>
              <w:top w:val="single" w:sz="6" w:space="0" w:color="000000"/>
              <w:left w:val="single" w:sz="6" w:space="0" w:color="000000"/>
              <w:bottom w:val="single" w:sz="6" w:space="0" w:color="000000"/>
              <w:right w:val="single" w:sz="6" w:space="0" w:color="000000"/>
            </w:tcBorders>
          </w:tcPr>
          <w:p w14:paraId="46EFE52E"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C37E9DA"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08134FBA"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67E64C0A" w14:textId="77777777" w:rsidR="00302028" w:rsidRPr="00302028" w:rsidRDefault="00302028" w:rsidP="00302028">
            <w:pPr>
              <w:spacing w:after="0" w:line="259" w:lineRule="auto"/>
              <w:ind w:left="0" w:firstLine="0"/>
            </w:pPr>
            <w:r w:rsidRPr="00302028">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090001B0" w14:textId="77777777" w:rsidR="00302028" w:rsidRPr="00302028" w:rsidRDefault="00302028" w:rsidP="00302028">
            <w:pPr>
              <w:spacing w:after="138" w:line="259" w:lineRule="auto"/>
              <w:ind w:left="108" w:firstLine="0"/>
              <w:jc w:val="left"/>
            </w:pPr>
            <w:r w:rsidRPr="00302028">
              <w:t xml:space="preserve">Textualização </w:t>
            </w:r>
          </w:p>
          <w:p w14:paraId="604D7F8C" w14:textId="77777777" w:rsidR="00302028" w:rsidRPr="00302028" w:rsidRDefault="00302028" w:rsidP="00302028">
            <w:pPr>
              <w:tabs>
                <w:tab w:val="center" w:pos="242"/>
                <w:tab w:val="center" w:pos="1559"/>
              </w:tabs>
              <w:spacing w:after="122" w:line="259" w:lineRule="auto"/>
              <w:ind w:left="0" w:firstLine="0"/>
              <w:jc w:val="left"/>
            </w:pPr>
            <w:r w:rsidRPr="00302028">
              <w:rPr>
                <w:rFonts w:ascii="Calibri" w:eastAsia="Calibri" w:hAnsi="Calibri" w:cs="Calibri"/>
                <w:sz w:val="22"/>
              </w:rPr>
              <w:tab/>
            </w:r>
            <w:r w:rsidRPr="00302028">
              <w:t xml:space="preserve">de </w:t>
            </w:r>
            <w:r w:rsidRPr="00302028">
              <w:tab/>
              <w:t xml:space="preserve">textos </w:t>
            </w:r>
          </w:p>
          <w:p w14:paraId="18230A0F" w14:textId="77777777" w:rsidR="00302028" w:rsidRPr="00302028" w:rsidRDefault="00302028" w:rsidP="00302028">
            <w:pPr>
              <w:spacing w:after="0" w:line="259" w:lineRule="auto"/>
              <w:ind w:left="108" w:firstLine="0"/>
              <w:jc w:val="left"/>
            </w:pPr>
            <w:r w:rsidRPr="00302028">
              <w:t xml:space="preserve">argumentativos e apreciativos </w:t>
            </w:r>
          </w:p>
        </w:tc>
        <w:tc>
          <w:tcPr>
            <w:tcW w:w="2268" w:type="dxa"/>
            <w:tcBorders>
              <w:top w:val="single" w:sz="6" w:space="0" w:color="000000"/>
              <w:left w:val="single" w:sz="6" w:space="0" w:color="000000"/>
              <w:bottom w:val="single" w:sz="6" w:space="0" w:color="000000"/>
              <w:right w:val="single" w:sz="6" w:space="0" w:color="000000"/>
            </w:tcBorders>
          </w:tcPr>
          <w:p w14:paraId="1345A004" w14:textId="77777777" w:rsidR="00302028" w:rsidRPr="003D7211" w:rsidRDefault="00302028" w:rsidP="00302028">
            <w:pPr>
              <w:spacing w:after="117" w:line="259" w:lineRule="auto"/>
              <w:ind w:left="110" w:firstLine="0"/>
              <w:jc w:val="left"/>
              <w:rPr>
                <w:sz w:val="22"/>
              </w:rPr>
            </w:pPr>
            <w:r w:rsidRPr="003D7211">
              <w:rPr>
                <w:b/>
                <w:sz w:val="22"/>
              </w:rPr>
              <w:t xml:space="preserve">(EF67LP12) </w:t>
            </w:r>
          </w:p>
          <w:p w14:paraId="711886A0" w14:textId="77777777" w:rsidR="00302028" w:rsidRPr="00302028" w:rsidRDefault="00302028" w:rsidP="00302028">
            <w:pPr>
              <w:spacing w:after="0" w:line="259" w:lineRule="auto"/>
              <w:ind w:left="110" w:right="64" w:firstLine="0"/>
            </w:pPr>
            <w:r w:rsidRPr="003D7211">
              <w:rPr>
                <w:sz w:val="22"/>
              </w:rPr>
              <w:t xml:space="preserve">Produzir resenhas críticas, vlogs, vídeos, podcasts variados e produções e </w:t>
            </w:r>
          </w:p>
        </w:tc>
        <w:tc>
          <w:tcPr>
            <w:tcW w:w="2405" w:type="dxa"/>
            <w:tcBorders>
              <w:top w:val="single" w:sz="6" w:space="0" w:color="000000"/>
              <w:left w:val="single" w:sz="6" w:space="0" w:color="000000"/>
              <w:bottom w:val="single" w:sz="6" w:space="0" w:color="000000"/>
              <w:right w:val="single" w:sz="6" w:space="0" w:color="000000"/>
            </w:tcBorders>
          </w:tcPr>
          <w:p w14:paraId="54F1ABC6" w14:textId="77777777" w:rsidR="00302028" w:rsidRPr="00302028" w:rsidRDefault="00302028" w:rsidP="00302028">
            <w:pPr>
              <w:spacing w:after="0" w:line="259" w:lineRule="auto"/>
              <w:ind w:left="110" w:right="64" w:firstLine="0"/>
            </w:pPr>
            <w:r w:rsidRPr="00302028">
              <w:rPr>
                <w:b/>
              </w:rPr>
              <w:t xml:space="preserve">(EF67LP12RS-1) </w:t>
            </w:r>
            <w:r w:rsidRPr="00302028">
              <w:t xml:space="preserve">Produzir resenhas críticas, vlogs, vídeos, podcasts variados e produções e </w:t>
            </w:r>
          </w:p>
        </w:tc>
        <w:tc>
          <w:tcPr>
            <w:tcW w:w="3925" w:type="dxa"/>
            <w:tcBorders>
              <w:top w:val="single" w:sz="6" w:space="0" w:color="000000"/>
              <w:left w:val="single" w:sz="6" w:space="0" w:color="000000"/>
              <w:bottom w:val="single" w:sz="6" w:space="0" w:color="000000"/>
              <w:right w:val="single" w:sz="6" w:space="0" w:color="000000"/>
            </w:tcBorders>
          </w:tcPr>
          <w:p w14:paraId="5657AA50" w14:textId="77777777" w:rsidR="00302028" w:rsidRPr="00302028" w:rsidRDefault="00302028" w:rsidP="00302028">
            <w:pPr>
              <w:spacing w:after="0" w:line="259" w:lineRule="auto"/>
              <w:ind w:left="110" w:right="64" w:firstLine="0"/>
              <w:rPr>
                <w:b/>
              </w:rPr>
            </w:pPr>
          </w:p>
        </w:tc>
      </w:tr>
    </w:tbl>
    <w:p w14:paraId="7D9FF875" w14:textId="77777777" w:rsidR="00302028" w:rsidRPr="00302028" w:rsidRDefault="00302028" w:rsidP="00302028">
      <w:pPr>
        <w:spacing w:after="0" w:line="259" w:lineRule="auto"/>
        <w:ind w:left="-1440" w:right="10466" w:firstLine="0"/>
        <w:jc w:val="left"/>
      </w:pPr>
    </w:p>
    <w:tbl>
      <w:tblPr>
        <w:tblStyle w:val="TableGrid34"/>
        <w:tblW w:w="15056" w:type="dxa"/>
        <w:tblInd w:w="-1085" w:type="dxa"/>
        <w:tblCellMar>
          <w:top w:w="58" w:type="dxa"/>
          <w:right w:w="39" w:type="dxa"/>
        </w:tblCellMar>
        <w:tblLook w:val="04A0" w:firstRow="1" w:lastRow="0" w:firstColumn="1" w:lastColumn="0" w:noHBand="0" w:noVBand="1"/>
      </w:tblPr>
      <w:tblGrid>
        <w:gridCol w:w="991"/>
        <w:gridCol w:w="1694"/>
        <w:gridCol w:w="1471"/>
        <w:gridCol w:w="372"/>
        <w:gridCol w:w="1985"/>
        <w:gridCol w:w="2268"/>
        <w:gridCol w:w="2405"/>
        <w:gridCol w:w="3870"/>
      </w:tblGrid>
      <w:tr w:rsidR="00302028" w:rsidRPr="00302028" w14:paraId="410A832A" w14:textId="77777777" w:rsidTr="00302028">
        <w:trPr>
          <w:trHeight w:val="11352"/>
        </w:trPr>
        <w:tc>
          <w:tcPr>
            <w:tcW w:w="991" w:type="dxa"/>
            <w:tcBorders>
              <w:top w:val="single" w:sz="6" w:space="0" w:color="000000"/>
              <w:left w:val="single" w:sz="6" w:space="0" w:color="000000"/>
              <w:bottom w:val="single" w:sz="6" w:space="0" w:color="000000"/>
              <w:right w:val="single" w:sz="6" w:space="0" w:color="000000"/>
            </w:tcBorders>
          </w:tcPr>
          <w:p w14:paraId="7D0B8A86" w14:textId="77777777" w:rsidR="00302028" w:rsidRPr="00302028" w:rsidRDefault="00302028" w:rsidP="00302028">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3ECE37C8" w14:textId="77777777" w:rsidR="00302028" w:rsidRPr="00302028" w:rsidRDefault="00302028" w:rsidP="00302028">
            <w:pPr>
              <w:spacing w:after="160" w:line="259" w:lineRule="auto"/>
              <w:ind w:left="0" w:firstLine="0"/>
              <w:jc w:val="left"/>
            </w:pPr>
          </w:p>
        </w:tc>
        <w:tc>
          <w:tcPr>
            <w:tcW w:w="1471" w:type="dxa"/>
            <w:tcBorders>
              <w:top w:val="single" w:sz="6" w:space="0" w:color="000000"/>
              <w:left w:val="single" w:sz="6" w:space="0" w:color="000000"/>
              <w:bottom w:val="single" w:sz="6" w:space="0" w:color="000000"/>
              <w:right w:val="nil"/>
            </w:tcBorders>
          </w:tcPr>
          <w:p w14:paraId="083ECC4D" w14:textId="77777777" w:rsidR="00302028" w:rsidRPr="00302028" w:rsidRDefault="00302028" w:rsidP="00302028">
            <w:pPr>
              <w:spacing w:after="160" w:line="259" w:lineRule="auto"/>
              <w:ind w:left="0" w:firstLine="0"/>
              <w:jc w:val="left"/>
            </w:pPr>
          </w:p>
        </w:tc>
        <w:tc>
          <w:tcPr>
            <w:tcW w:w="372" w:type="dxa"/>
            <w:tcBorders>
              <w:top w:val="single" w:sz="6" w:space="0" w:color="000000"/>
              <w:left w:val="nil"/>
              <w:bottom w:val="single" w:sz="6" w:space="0" w:color="000000"/>
              <w:right w:val="single" w:sz="6" w:space="0" w:color="000000"/>
            </w:tcBorders>
          </w:tcPr>
          <w:p w14:paraId="6C3054E0" w14:textId="77777777" w:rsidR="00302028" w:rsidRPr="00302028" w:rsidRDefault="00302028" w:rsidP="00302028">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15350A57" w14:textId="77777777" w:rsidR="00302028" w:rsidRPr="00302028" w:rsidRDefault="00302028" w:rsidP="00302028">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2EDA73EA" w14:textId="77777777" w:rsidR="00302028" w:rsidRPr="003D7211" w:rsidRDefault="00302028" w:rsidP="00302028">
            <w:pPr>
              <w:spacing w:after="2" w:line="360" w:lineRule="auto"/>
              <w:ind w:left="110" w:right="64" w:firstLine="0"/>
              <w:rPr>
                <w:sz w:val="22"/>
              </w:rPr>
            </w:pPr>
            <w:r w:rsidRPr="003D7211">
              <w:rPr>
                <w:sz w:val="22"/>
              </w:rPr>
              <w:t xml:space="preserve">gêneros próprios das culturas juvenis (algumas possibilidades: </w:t>
            </w:r>
          </w:p>
          <w:p w14:paraId="0D9D965A" w14:textId="77777777" w:rsidR="00302028" w:rsidRPr="00302028" w:rsidRDefault="00302028" w:rsidP="00302028">
            <w:pPr>
              <w:spacing w:after="0" w:line="259" w:lineRule="auto"/>
              <w:ind w:left="110" w:right="64" w:firstLine="0"/>
            </w:pPr>
            <w:r w:rsidRPr="003D7211">
              <w:rPr>
                <w:sz w:val="22"/>
              </w:rPr>
              <w:t xml:space="preserve">fanzines, fanclipes, e-zines, gameplay, detonado etc.), que apresentem/descr evam e/ou avaliem produções culturais (livro, filme, série, game, canção, disco, videoclipe etc.) ou evento (show, sarau, slam etc.), tendo em vista o contexto de produção dado, as características do gênero, os recursos das mídias envolvidas e a textualização adequada dos textos e/ou produções. </w:t>
            </w:r>
          </w:p>
        </w:tc>
        <w:tc>
          <w:tcPr>
            <w:tcW w:w="2405" w:type="dxa"/>
            <w:tcBorders>
              <w:top w:val="single" w:sz="6" w:space="0" w:color="000000"/>
              <w:left w:val="single" w:sz="6" w:space="0" w:color="000000"/>
              <w:bottom w:val="single" w:sz="6" w:space="0" w:color="000000"/>
              <w:right w:val="single" w:sz="6" w:space="0" w:color="000000"/>
            </w:tcBorders>
          </w:tcPr>
          <w:p w14:paraId="719DB2F7" w14:textId="77777777" w:rsidR="00302028" w:rsidRPr="00302028" w:rsidRDefault="00302028" w:rsidP="00302028">
            <w:pPr>
              <w:spacing w:after="0" w:line="360" w:lineRule="auto"/>
              <w:ind w:left="110" w:right="64" w:firstLine="0"/>
            </w:pPr>
            <w:r w:rsidRPr="00302028">
              <w:t xml:space="preserve">gêneros próprios das culturas juvenis, tendo em vista o contexto de produção dado, as características do gênero, os recursos das mídias envolvidas e a </w:t>
            </w:r>
          </w:p>
          <w:p w14:paraId="49E79761" w14:textId="77777777" w:rsidR="00302028" w:rsidRPr="00302028" w:rsidRDefault="00302028" w:rsidP="00302028">
            <w:pPr>
              <w:spacing w:after="117" w:line="259" w:lineRule="auto"/>
              <w:ind w:left="110" w:firstLine="0"/>
              <w:jc w:val="left"/>
            </w:pPr>
            <w:r w:rsidRPr="00302028">
              <w:t xml:space="preserve">construção </w:t>
            </w:r>
          </w:p>
          <w:p w14:paraId="54A74292" w14:textId="77777777" w:rsidR="00302028" w:rsidRPr="00302028" w:rsidRDefault="00302028" w:rsidP="00302028">
            <w:pPr>
              <w:spacing w:after="0" w:line="366" w:lineRule="auto"/>
              <w:ind w:left="110" w:right="64" w:firstLine="0"/>
            </w:pPr>
            <w:r w:rsidRPr="00302028">
              <w:t xml:space="preserve">adequada dos textos, com tratamento ético em relação </w:t>
            </w:r>
            <w:r w:rsidRPr="00302028">
              <w:tab/>
              <w:t xml:space="preserve">à informação e o </w:t>
            </w:r>
          </w:p>
          <w:p w14:paraId="2FB1CF2E" w14:textId="77777777" w:rsidR="00302028" w:rsidRPr="00302028" w:rsidRDefault="00302028" w:rsidP="00302028">
            <w:pPr>
              <w:spacing w:after="2" w:line="359" w:lineRule="auto"/>
              <w:ind w:left="110" w:firstLine="0"/>
              <w:jc w:val="left"/>
            </w:pPr>
            <w:r w:rsidRPr="00302028">
              <w:t>posicionamento crítico/argumentativ</w:t>
            </w:r>
          </w:p>
          <w:p w14:paraId="5365E004" w14:textId="77777777" w:rsidR="00302028" w:rsidRPr="00302028" w:rsidRDefault="00302028" w:rsidP="00302028">
            <w:pPr>
              <w:spacing w:after="0" w:line="259" w:lineRule="auto"/>
              <w:ind w:left="110" w:firstLine="0"/>
              <w:jc w:val="left"/>
            </w:pPr>
            <w:r w:rsidRPr="00302028">
              <w:t xml:space="preserve">o. </w:t>
            </w:r>
          </w:p>
        </w:tc>
        <w:tc>
          <w:tcPr>
            <w:tcW w:w="3870" w:type="dxa"/>
            <w:tcBorders>
              <w:top w:val="single" w:sz="6" w:space="0" w:color="000000"/>
              <w:left w:val="single" w:sz="6" w:space="0" w:color="000000"/>
              <w:bottom w:val="single" w:sz="6" w:space="0" w:color="000000"/>
              <w:right w:val="single" w:sz="6" w:space="0" w:color="000000"/>
            </w:tcBorders>
          </w:tcPr>
          <w:p w14:paraId="064FDE29" w14:textId="77777777" w:rsidR="00302028" w:rsidRPr="00302028" w:rsidRDefault="00302028" w:rsidP="00302028">
            <w:pPr>
              <w:spacing w:after="0" w:line="360" w:lineRule="auto"/>
              <w:ind w:left="110" w:right="64" w:firstLine="0"/>
            </w:pPr>
          </w:p>
        </w:tc>
      </w:tr>
      <w:tr w:rsidR="00302028" w:rsidRPr="00302028" w14:paraId="49E4F108" w14:textId="77777777" w:rsidTr="00302028">
        <w:trPr>
          <w:trHeight w:val="2086"/>
        </w:trPr>
        <w:tc>
          <w:tcPr>
            <w:tcW w:w="991" w:type="dxa"/>
            <w:tcBorders>
              <w:top w:val="single" w:sz="6" w:space="0" w:color="000000"/>
              <w:left w:val="single" w:sz="6" w:space="0" w:color="000000"/>
              <w:bottom w:val="single" w:sz="6" w:space="0" w:color="000000"/>
              <w:right w:val="single" w:sz="6" w:space="0" w:color="000000"/>
            </w:tcBorders>
          </w:tcPr>
          <w:p w14:paraId="4B56CBE8"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BD96177"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3D7CF86F"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7E538ADE" w14:textId="77777777" w:rsidR="00302028" w:rsidRPr="00302028" w:rsidRDefault="00302028" w:rsidP="00302028">
            <w:pPr>
              <w:spacing w:after="0" w:line="259" w:lineRule="auto"/>
              <w:ind w:left="0" w:firstLine="0"/>
            </w:pPr>
            <w:r w:rsidRPr="00302028">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660370F7" w14:textId="77777777" w:rsidR="00302028" w:rsidRPr="00302028" w:rsidRDefault="00302028" w:rsidP="00302028">
            <w:pPr>
              <w:spacing w:after="0" w:line="259" w:lineRule="auto"/>
              <w:ind w:left="108" w:right="67" w:firstLine="0"/>
            </w:pPr>
            <w:r w:rsidRPr="00302028">
              <w:t xml:space="preserve">Produção e edição de textos publicitários </w:t>
            </w:r>
          </w:p>
        </w:tc>
        <w:tc>
          <w:tcPr>
            <w:tcW w:w="2268" w:type="dxa"/>
            <w:tcBorders>
              <w:top w:val="single" w:sz="6" w:space="0" w:color="000000"/>
              <w:left w:val="single" w:sz="6" w:space="0" w:color="000000"/>
              <w:bottom w:val="single" w:sz="6" w:space="0" w:color="000000"/>
              <w:right w:val="single" w:sz="6" w:space="0" w:color="000000"/>
            </w:tcBorders>
          </w:tcPr>
          <w:p w14:paraId="2D11998F" w14:textId="77777777" w:rsidR="00302028" w:rsidRPr="00302028" w:rsidRDefault="00302028" w:rsidP="00302028">
            <w:pPr>
              <w:spacing w:after="115" w:line="259" w:lineRule="auto"/>
              <w:ind w:left="110" w:firstLine="0"/>
              <w:jc w:val="left"/>
            </w:pPr>
            <w:r w:rsidRPr="00302028">
              <w:rPr>
                <w:b/>
              </w:rPr>
              <w:t xml:space="preserve">(EF67LP13) </w:t>
            </w:r>
          </w:p>
          <w:p w14:paraId="173CD706" w14:textId="77777777" w:rsidR="00302028" w:rsidRPr="00302028" w:rsidRDefault="00302028" w:rsidP="00302028">
            <w:pPr>
              <w:spacing w:after="0"/>
              <w:ind w:left="110" w:firstLine="0"/>
            </w:pPr>
            <w:r w:rsidRPr="00302028">
              <w:t xml:space="preserve">Produzir, revisar e editar textos </w:t>
            </w:r>
          </w:p>
          <w:p w14:paraId="1411AD04" w14:textId="77777777" w:rsidR="00302028" w:rsidRPr="00302028" w:rsidRDefault="00302028" w:rsidP="00302028">
            <w:pPr>
              <w:spacing w:after="0" w:line="363" w:lineRule="auto"/>
              <w:ind w:left="2" w:firstLine="0"/>
              <w:jc w:val="left"/>
            </w:pPr>
            <w:r w:rsidRPr="00302028">
              <w:t xml:space="preserve">publicitários, levando em conta o contexto </w:t>
            </w:r>
            <w:r w:rsidRPr="00302028">
              <w:tab/>
              <w:t xml:space="preserve">de produção </w:t>
            </w:r>
            <w:r w:rsidRPr="00302028">
              <w:tab/>
              <w:t xml:space="preserve">dado, explorando recursos multissemióticos, relacionando elementos verbais e visuais, utilizando adequadamente estratégias </w:t>
            </w:r>
          </w:p>
          <w:p w14:paraId="05272FE6" w14:textId="77777777" w:rsidR="00302028" w:rsidRPr="00302028" w:rsidRDefault="00302028" w:rsidP="00302028">
            <w:pPr>
              <w:spacing w:after="0" w:line="259" w:lineRule="auto"/>
              <w:ind w:left="110" w:firstLine="0"/>
              <w:jc w:val="left"/>
            </w:pPr>
            <w:r w:rsidRPr="00302028">
              <w:t xml:space="preserve">discursivas de persuasão e/ou convencimento e criando título ou slogan que façam o leitor motivar-se a interagir com o texto produzido e se sinta atraído pelo serviço, ideia ou produto em questão.  </w:t>
            </w:r>
          </w:p>
        </w:tc>
        <w:tc>
          <w:tcPr>
            <w:tcW w:w="2405" w:type="dxa"/>
            <w:tcBorders>
              <w:top w:val="single" w:sz="6" w:space="0" w:color="000000"/>
              <w:left w:val="single" w:sz="6" w:space="0" w:color="000000"/>
              <w:bottom w:val="single" w:sz="6" w:space="0" w:color="000000"/>
              <w:right w:val="single" w:sz="6" w:space="0" w:color="000000"/>
            </w:tcBorders>
          </w:tcPr>
          <w:p w14:paraId="4B653BEF" w14:textId="77777777" w:rsidR="00302028" w:rsidRPr="00302028" w:rsidRDefault="00302028" w:rsidP="00302028">
            <w:pPr>
              <w:spacing w:after="115" w:line="259" w:lineRule="auto"/>
              <w:ind w:left="110" w:firstLine="0"/>
              <w:jc w:val="left"/>
            </w:pPr>
            <w:r w:rsidRPr="00302028">
              <w:rPr>
                <w:b/>
              </w:rPr>
              <w:t xml:space="preserve">(EF67LP13RS-1) </w:t>
            </w:r>
          </w:p>
          <w:p w14:paraId="05B90E34" w14:textId="77777777" w:rsidR="00302028" w:rsidRPr="00302028" w:rsidRDefault="00302028" w:rsidP="00302028">
            <w:pPr>
              <w:spacing w:after="0"/>
              <w:ind w:left="110" w:firstLine="0"/>
            </w:pPr>
            <w:r w:rsidRPr="00302028">
              <w:t xml:space="preserve">Produzir, revisar e editar textos </w:t>
            </w:r>
          </w:p>
          <w:p w14:paraId="27629438" w14:textId="77777777" w:rsidR="00302028" w:rsidRPr="00302028" w:rsidRDefault="00302028" w:rsidP="00302028">
            <w:pPr>
              <w:spacing w:after="138" w:line="259" w:lineRule="auto"/>
              <w:ind w:left="110" w:firstLine="0"/>
              <w:jc w:val="left"/>
            </w:pPr>
            <w:r w:rsidRPr="00302028">
              <w:t xml:space="preserve">publicitários, </w:t>
            </w:r>
          </w:p>
          <w:p w14:paraId="0BDCEC15" w14:textId="77777777" w:rsidR="00302028" w:rsidRPr="00302028" w:rsidRDefault="00302028" w:rsidP="00302028">
            <w:pPr>
              <w:tabs>
                <w:tab w:val="center" w:pos="831"/>
                <w:tab w:val="center" w:pos="2234"/>
              </w:tabs>
              <w:spacing w:after="0" w:line="259" w:lineRule="auto"/>
              <w:ind w:left="0" w:firstLine="0"/>
              <w:jc w:val="left"/>
            </w:pPr>
            <w:r w:rsidRPr="00302028">
              <w:rPr>
                <w:rFonts w:ascii="Calibri" w:eastAsia="Calibri" w:hAnsi="Calibri" w:cs="Calibri"/>
                <w:sz w:val="22"/>
              </w:rPr>
              <w:tab/>
            </w:r>
            <w:r w:rsidRPr="00302028">
              <w:t xml:space="preserve">considerando </w:t>
            </w:r>
            <w:r w:rsidRPr="00302028">
              <w:tab/>
              <w:t xml:space="preserve">o contexto de produção e a esquematização, a aplicação de recursos linguísticos e semióticos na elaboração desses gêneros, analisando a relação entre a esfera publicitária e jornalística.  </w:t>
            </w:r>
          </w:p>
        </w:tc>
        <w:tc>
          <w:tcPr>
            <w:tcW w:w="3870" w:type="dxa"/>
            <w:tcBorders>
              <w:top w:val="single" w:sz="6" w:space="0" w:color="000000"/>
              <w:left w:val="single" w:sz="6" w:space="0" w:color="000000"/>
              <w:bottom w:val="single" w:sz="6" w:space="0" w:color="000000"/>
              <w:right w:val="single" w:sz="6" w:space="0" w:color="000000"/>
            </w:tcBorders>
          </w:tcPr>
          <w:p w14:paraId="35599CE6" w14:textId="77777777" w:rsidR="00302028" w:rsidRPr="00302028" w:rsidRDefault="00302028" w:rsidP="00302028">
            <w:pPr>
              <w:spacing w:after="115" w:line="259" w:lineRule="auto"/>
              <w:ind w:left="110" w:firstLine="0"/>
              <w:jc w:val="left"/>
              <w:rPr>
                <w:b/>
              </w:rPr>
            </w:pPr>
          </w:p>
        </w:tc>
      </w:tr>
    </w:tbl>
    <w:p w14:paraId="6EFF92B3" w14:textId="77777777" w:rsidR="00302028" w:rsidRPr="00302028" w:rsidRDefault="00302028" w:rsidP="00302028">
      <w:pPr>
        <w:spacing w:after="0" w:line="259" w:lineRule="auto"/>
        <w:ind w:left="-1440" w:right="10466" w:firstLine="0"/>
        <w:jc w:val="left"/>
      </w:pPr>
    </w:p>
    <w:tbl>
      <w:tblPr>
        <w:tblStyle w:val="TableGrid34"/>
        <w:tblW w:w="15056"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302028" w:rsidRPr="00302028" w14:paraId="5ABB222D" w14:textId="77777777" w:rsidTr="00302028">
        <w:trPr>
          <w:trHeight w:val="4154"/>
        </w:trPr>
        <w:tc>
          <w:tcPr>
            <w:tcW w:w="991" w:type="dxa"/>
            <w:tcBorders>
              <w:top w:val="single" w:sz="6" w:space="0" w:color="000000"/>
              <w:left w:val="single" w:sz="6" w:space="0" w:color="000000"/>
              <w:bottom w:val="single" w:sz="6" w:space="0" w:color="000000"/>
              <w:right w:val="single" w:sz="6" w:space="0" w:color="000000"/>
            </w:tcBorders>
          </w:tcPr>
          <w:p w14:paraId="5DABD237"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3AC651E"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7B00146" w14:textId="77777777" w:rsidR="00302028" w:rsidRPr="00302028" w:rsidRDefault="00302028" w:rsidP="00302028">
            <w:pPr>
              <w:spacing w:after="0" w:line="259" w:lineRule="auto"/>
              <w:ind w:left="2" w:firstLine="0"/>
              <w:jc w:val="left"/>
            </w:pPr>
            <w:r w:rsidRPr="00302028">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262D97F3" w14:textId="77777777" w:rsidR="00302028" w:rsidRPr="00302028" w:rsidRDefault="00302028" w:rsidP="00302028">
            <w:pPr>
              <w:spacing w:after="0"/>
              <w:ind w:left="0" w:firstLine="0"/>
            </w:pPr>
            <w:r w:rsidRPr="00302028">
              <w:t xml:space="preserve">Planejamento e produção de </w:t>
            </w:r>
          </w:p>
          <w:p w14:paraId="3E2AFDA0" w14:textId="77777777" w:rsidR="00302028" w:rsidRPr="00302028" w:rsidRDefault="00302028" w:rsidP="00302028">
            <w:pPr>
              <w:spacing w:after="0" w:line="259" w:lineRule="auto"/>
              <w:ind w:left="0" w:firstLine="0"/>
              <w:jc w:val="left"/>
            </w:pPr>
            <w:r w:rsidRPr="00302028">
              <w:t xml:space="preserve">entrevistas orais </w:t>
            </w:r>
          </w:p>
        </w:tc>
        <w:tc>
          <w:tcPr>
            <w:tcW w:w="2268" w:type="dxa"/>
            <w:tcBorders>
              <w:top w:val="single" w:sz="6" w:space="0" w:color="000000"/>
              <w:left w:val="single" w:sz="6" w:space="0" w:color="000000"/>
              <w:bottom w:val="single" w:sz="6" w:space="0" w:color="000000"/>
              <w:right w:val="single" w:sz="6" w:space="0" w:color="000000"/>
            </w:tcBorders>
          </w:tcPr>
          <w:p w14:paraId="1250AD62" w14:textId="77777777" w:rsidR="00302028" w:rsidRPr="00302028" w:rsidRDefault="00302028" w:rsidP="00302028">
            <w:pPr>
              <w:spacing w:after="0" w:line="240" w:lineRule="auto"/>
              <w:ind w:left="0" w:right="64" w:firstLine="0"/>
            </w:pPr>
            <w:r w:rsidRPr="00302028">
              <w:rPr>
                <w:b/>
              </w:rPr>
              <w:t xml:space="preserve">(EF67LP14) </w:t>
            </w:r>
            <w:r w:rsidRPr="00302028">
              <w:t xml:space="preserve">Definir o contexto de produção da </w:t>
            </w:r>
          </w:p>
          <w:p w14:paraId="3C183C4D" w14:textId="77777777" w:rsidR="00302028" w:rsidRPr="00302028" w:rsidRDefault="00302028" w:rsidP="00302028">
            <w:pPr>
              <w:spacing w:after="0" w:line="240" w:lineRule="auto"/>
              <w:ind w:left="0" w:firstLine="0"/>
              <w:jc w:val="left"/>
            </w:pPr>
            <w:r w:rsidRPr="00302028">
              <w:t xml:space="preserve">entrevista </w:t>
            </w:r>
          </w:p>
          <w:p w14:paraId="08CE3C8E" w14:textId="77777777" w:rsidR="00302028" w:rsidRPr="00302028" w:rsidRDefault="00302028" w:rsidP="00302028">
            <w:pPr>
              <w:spacing w:after="0" w:line="240" w:lineRule="auto"/>
              <w:ind w:left="0" w:right="65" w:firstLine="0"/>
            </w:pPr>
            <w:r w:rsidRPr="00302028">
              <w:t xml:space="preserve">(objetivos, o que se pretende conseguir, por que aquele </w:t>
            </w:r>
          </w:p>
          <w:p w14:paraId="6AF5BA3F" w14:textId="77777777" w:rsidR="00302028" w:rsidRPr="00302028" w:rsidRDefault="00302028" w:rsidP="00302028">
            <w:pPr>
              <w:spacing w:after="0" w:line="240" w:lineRule="auto"/>
              <w:ind w:left="0" w:right="65" w:firstLine="0"/>
            </w:pPr>
            <w:r w:rsidRPr="00302028">
              <w:t xml:space="preserve">entrevistado etc.), levantar informações sobre o entrevistado e sobre </w:t>
            </w:r>
            <w:r w:rsidRPr="00302028">
              <w:tab/>
              <w:t xml:space="preserve">o acontecimento ou tema em questão, preparar o roteiro de perguntas e realizar entrevista oral </w:t>
            </w:r>
            <w:r w:rsidRPr="00302028">
              <w:tab/>
              <w:t xml:space="preserve">com envolvidos ou </w:t>
            </w:r>
          </w:p>
          <w:p w14:paraId="6FF6F899" w14:textId="77777777" w:rsidR="00302028" w:rsidRPr="00302028" w:rsidRDefault="00302028" w:rsidP="00302028">
            <w:pPr>
              <w:spacing w:after="0" w:line="240" w:lineRule="auto"/>
              <w:ind w:left="0" w:firstLine="0"/>
              <w:jc w:val="left"/>
            </w:pPr>
            <w:r w:rsidRPr="00302028">
              <w:t>especialistas relacionados com o fato noticiado ou com o tema em pauta, usando roteiro previamente elaborado e formulando outras perguntas a partir das respostas dadas e, quando for o caso</w:t>
            </w:r>
          </w:p>
        </w:tc>
        <w:tc>
          <w:tcPr>
            <w:tcW w:w="2405" w:type="dxa"/>
            <w:tcBorders>
              <w:top w:val="single" w:sz="6" w:space="0" w:color="000000"/>
              <w:left w:val="single" w:sz="6" w:space="0" w:color="000000"/>
              <w:bottom w:val="single" w:sz="6" w:space="0" w:color="000000"/>
              <w:right w:val="single" w:sz="6" w:space="0" w:color="000000"/>
            </w:tcBorders>
          </w:tcPr>
          <w:p w14:paraId="70ABED35" w14:textId="77777777" w:rsidR="00302028" w:rsidRPr="00302028" w:rsidRDefault="00302028" w:rsidP="00302028">
            <w:pPr>
              <w:spacing w:after="138" w:line="259" w:lineRule="auto"/>
              <w:ind w:left="2" w:firstLine="0"/>
              <w:jc w:val="left"/>
            </w:pPr>
            <w:r w:rsidRPr="00302028">
              <w:rPr>
                <w:b/>
              </w:rPr>
              <w:t xml:space="preserve">(EF67LP14RS-1) </w:t>
            </w:r>
          </w:p>
          <w:p w14:paraId="0EB7EC30" w14:textId="77777777" w:rsidR="00302028" w:rsidRPr="00302028" w:rsidRDefault="00302028" w:rsidP="00302028">
            <w:pPr>
              <w:tabs>
                <w:tab w:val="center" w:pos="543"/>
                <w:tab w:val="center" w:pos="2126"/>
              </w:tabs>
              <w:spacing w:after="122" w:line="259" w:lineRule="auto"/>
              <w:ind w:left="0" w:firstLine="0"/>
              <w:jc w:val="left"/>
            </w:pPr>
            <w:r w:rsidRPr="00302028">
              <w:rPr>
                <w:rFonts w:ascii="Calibri" w:eastAsia="Calibri" w:hAnsi="Calibri" w:cs="Calibri"/>
                <w:sz w:val="22"/>
              </w:rPr>
              <w:tab/>
            </w:r>
            <w:r w:rsidRPr="00302028">
              <w:t xml:space="preserve">Expressar </w:t>
            </w:r>
            <w:r w:rsidRPr="00302028">
              <w:tab/>
              <w:t xml:space="preserve">a </w:t>
            </w:r>
          </w:p>
          <w:p w14:paraId="40ECB080" w14:textId="77777777" w:rsidR="00302028" w:rsidRPr="00302028" w:rsidRDefault="00302028" w:rsidP="00302028">
            <w:pPr>
              <w:spacing w:after="138" w:line="259" w:lineRule="auto"/>
              <w:ind w:left="2" w:firstLine="0"/>
              <w:jc w:val="left"/>
            </w:pPr>
            <w:r w:rsidRPr="00302028">
              <w:t xml:space="preserve">oralidade, </w:t>
            </w:r>
          </w:p>
          <w:p w14:paraId="533BE7C7" w14:textId="77777777" w:rsidR="00302028" w:rsidRPr="00302028" w:rsidRDefault="00302028" w:rsidP="00302028">
            <w:pPr>
              <w:tabs>
                <w:tab w:val="center" w:pos="770"/>
                <w:tab w:val="center" w:pos="2126"/>
              </w:tabs>
              <w:spacing w:after="122" w:line="259" w:lineRule="auto"/>
              <w:ind w:left="0" w:firstLine="0"/>
              <w:jc w:val="left"/>
            </w:pPr>
            <w:r w:rsidRPr="00302028">
              <w:rPr>
                <w:rFonts w:ascii="Calibri" w:eastAsia="Calibri" w:hAnsi="Calibri" w:cs="Calibri"/>
                <w:sz w:val="22"/>
              </w:rPr>
              <w:tab/>
            </w:r>
            <w:r w:rsidRPr="00302028">
              <w:t xml:space="preserve">argumentação </w:t>
            </w:r>
            <w:r w:rsidRPr="00302028">
              <w:tab/>
              <w:t xml:space="preserve">e </w:t>
            </w:r>
          </w:p>
          <w:p w14:paraId="3C37AFDC" w14:textId="77777777" w:rsidR="00302028" w:rsidRPr="00302028" w:rsidRDefault="00302028" w:rsidP="00302028">
            <w:pPr>
              <w:spacing w:after="117" w:line="259" w:lineRule="auto"/>
              <w:ind w:left="2" w:firstLine="0"/>
              <w:jc w:val="left"/>
            </w:pPr>
            <w:r w:rsidRPr="00302028">
              <w:t xml:space="preserve">escrita, </w:t>
            </w:r>
          </w:p>
          <w:p w14:paraId="3F625A59" w14:textId="77777777" w:rsidR="00302028" w:rsidRPr="00302028" w:rsidRDefault="00302028" w:rsidP="00302028">
            <w:pPr>
              <w:spacing w:after="0" w:line="259" w:lineRule="auto"/>
              <w:ind w:left="2" w:right="64" w:firstLine="0"/>
            </w:pPr>
            <w:r w:rsidRPr="00302028">
              <w:t xml:space="preserve">compreendendo a complexidade do gênero discursivo entrevista e suas variações, definindo o meio de veiculação de acordo com o contexto e o resultado almejado, analisando o público alvo e a relevância do tema.  </w:t>
            </w:r>
          </w:p>
        </w:tc>
        <w:tc>
          <w:tcPr>
            <w:tcW w:w="3870" w:type="dxa"/>
            <w:tcBorders>
              <w:top w:val="single" w:sz="6" w:space="0" w:color="000000"/>
              <w:left w:val="single" w:sz="6" w:space="0" w:color="000000"/>
              <w:bottom w:val="single" w:sz="6" w:space="0" w:color="000000"/>
              <w:right w:val="single" w:sz="6" w:space="0" w:color="000000"/>
            </w:tcBorders>
          </w:tcPr>
          <w:p w14:paraId="3B30D07D" w14:textId="77777777" w:rsidR="00302028" w:rsidRPr="00302028" w:rsidRDefault="00302028" w:rsidP="00302028">
            <w:pPr>
              <w:spacing w:after="138" w:line="259" w:lineRule="auto"/>
              <w:ind w:left="2" w:firstLine="0"/>
              <w:jc w:val="left"/>
              <w:rPr>
                <w:b/>
              </w:rPr>
            </w:pPr>
          </w:p>
        </w:tc>
      </w:tr>
    </w:tbl>
    <w:p w14:paraId="581AFF39" w14:textId="77777777" w:rsidR="00302028" w:rsidRPr="00302028" w:rsidRDefault="00302028" w:rsidP="00302028">
      <w:pPr>
        <w:spacing w:after="0" w:line="259" w:lineRule="auto"/>
        <w:ind w:left="-1440" w:right="10466" w:firstLine="0"/>
        <w:jc w:val="left"/>
      </w:pPr>
    </w:p>
    <w:tbl>
      <w:tblPr>
        <w:tblStyle w:val="TableGrid34"/>
        <w:tblW w:w="14969" w:type="dxa"/>
        <w:tblInd w:w="-1085" w:type="dxa"/>
        <w:tblCellMar>
          <w:top w:w="58" w:type="dxa"/>
          <w:left w:w="110" w:type="dxa"/>
          <w:right w:w="39" w:type="dxa"/>
        </w:tblCellMar>
        <w:tblLook w:val="04A0" w:firstRow="1" w:lastRow="0" w:firstColumn="1" w:lastColumn="0" w:noHBand="0" w:noVBand="1"/>
      </w:tblPr>
      <w:tblGrid>
        <w:gridCol w:w="991"/>
        <w:gridCol w:w="1694"/>
        <w:gridCol w:w="1843"/>
        <w:gridCol w:w="1985"/>
        <w:gridCol w:w="2268"/>
        <w:gridCol w:w="2405"/>
        <w:gridCol w:w="3783"/>
      </w:tblGrid>
      <w:tr w:rsidR="00302028" w:rsidRPr="00302028" w14:paraId="5F5496A5" w14:textId="77777777" w:rsidTr="00302028">
        <w:trPr>
          <w:trHeight w:val="5747"/>
        </w:trPr>
        <w:tc>
          <w:tcPr>
            <w:tcW w:w="991" w:type="dxa"/>
            <w:tcBorders>
              <w:top w:val="single" w:sz="6" w:space="0" w:color="000000"/>
              <w:left w:val="single" w:sz="6" w:space="0" w:color="000000"/>
              <w:bottom w:val="single" w:sz="6" w:space="0" w:color="000000"/>
              <w:right w:val="single" w:sz="6" w:space="0" w:color="000000"/>
            </w:tcBorders>
          </w:tcPr>
          <w:p w14:paraId="1EBE169C" w14:textId="77777777" w:rsidR="00302028" w:rsidRPr="00302028" w:rsidRDefault="00302028" w:rsidP="00302028">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7D761D89" w14:textId="77777777" w:rsidR="00302028" w:rsidRPr="00302028" w:rsidRDefault="00302028" w:rsidP="00302028">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3757F9D2" w14:textId="77777777" w:rsidR="00302028" w:rsidRPr="00302028" w:rsidRDefault="00302028" w:rsidP="00302028">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4517BA3E" w14:textId="77777777" w:rsidR="00302028" w:rsidRPr="00302028" w:rsidRDefault="00302028" w:rsidP="00302028">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3A50A4E8" w14:textId="77777777" w:rsidR="00302028" w:rsidRPr="00302028" w:rsidRDefault="00302028" w:rsidP="00302028">
            <w:pPr>
              <w:spacing w:after="1" w:line="360" w:lineRule="auto"/>
              <w:ind w:left="0" w:right="64" w:firstLine="0"/>
            </w:pPr>
            <w:r w:rsidRPr="00302028">
              <w:t xml:space="preserve">, selecionar partes, transcrever e proceder a uma edição escrita de texto adequando-a a seu contexto de publicação, à </w:t>
            </w:r>
          </w:p>
          <w:p w14:paraId="42D31D97" w14:textId="77777777" w:rsidR="00302028" w:rsidRPr="00302028" w:rsidRDefault="00302028" w:rsidP="00302028">
            <w:pPr>
              <w:spacing w:after="0" w:line="259" w:lineRule="auto"/>
              <w:ind w:left="0" w:right="65" w:firstLine="0"/>
            </w:pPr>
            <w:r w:rsidRPr="00302028">
              <w:t xml:space="preserve">construção composicional do gênero </w:t>
            </w:r>
            <w:r w:rsidRPr="00302028">
              <w:tab/>
              <w:t>e garantindo a relevância das informações mantidas e a continuidade temática.</w:t>
            </w:r>
          </w:p>
        </w:tc>
        <w:tc>
          <w:tcPr>
            <w:tcW w:w="2405" w:type="dxa"/>
            <w:tcBorders>
              <w:top w:val="single" w:sz="6" w:space="0" w:color="000000"/>
              <w:left w:val="single" w:sz="6" w:space="0" w:color="000000"/>
              <w:bottom w:val="single" w:sz="6" w:space="0" w:color="000000"/>
              <w:right w:val="single" w:sz="6" w:space="0" w:color="000000"/>
            </w:tcBorders>
          </w:tcPr>
          <w:p w14:paraId="3823045F" w14:textId="77777777" w:rsidR="00302028" w:rsidRPr="00302028" w:rsidRDefault="00302028" w:rsidP="00302028">
            <w:pPr>
              <w:spacing w:after="0" w:line="259" w:lineRule="auto"/>
              <w:ind w:left="0" w:right="65" w:firstLine="0"/>
            </w:pPr>
          </w:p>
        </w:tc>
        <w:tc>
          <w:tcPr>
            <w:tcW w:w="3783" w:type="dxa"/>
            <w:tcBorders>
              <w:top w:val="single" w:sz="6" w:space="0" w:color="000000"/>
              <w:left w:val="single" w:sz="6" w:space="0" w:color="000000"/>
              <w:bottom w:val="single" w:sz="6" w:space="0" w:color="000000"/>
              <w:right w:val="single" w:sz="6" w:space="0" w:color="000000"/>
            </w:tcBorders>
          </w:tcPr>
          <w:p w14:paraId="326B742C" w14:textId="77777777" w:rsidR="00302028" w:rsidRPr="00302028" w:rsidRDefault="00302028" w:rsidP="00302028">
            <w:pPr>
              <w:spacing w:after="0" w:line="259" w:lineRule="auto"/>
              <w:ind w:left="0" w:right="65" w:firstLine="0"/>
            </w:pPr>
          </w:p>
        </w:tc>
      </w:tr>
    </w:tbl>
    <w:p w14:paraId="4B242FE7" w14:textId="77777777" w:rsidR="00302028" w:rsidRPr="00302028" w:rsidRDefault="00302028" w:rsidP="00302028">
      <w:pPr>
        <w:spacing w:after="0" w:line="259" w:lineRule="auto"/>
        <w:ind w:left="-1440" w:right="10466" w:firstLine="0"/>
        <w:jc w:val="left"/>
      </w:pPr>
    </w:p>
    <w:tbl>
      <w:tblPr>
        <w:tblStyle w:val="TableGrid34"/>
        <w:tblW w:w="14915" w:type="dxa"/>
        <w:tblInd w:w="-1085" w:type="dxa"/>
        <w:tblCellMar>
          <w:top w:w="56" w:type="dxa"/>
          <w:right w:w="39" w:type="dxa"/>
        </w:tblCellMar>
        <w:tblLook w:val="04A0" w:firstRow="1" w:lastRow="0" w:firstColumn="1" w:lastColumn="0" w:noHBand="0" w:noVBand="1"/>
      </w:tblPr>
      <w:tblGrid>
        <w:gridCol w:w="991"/>
        <w:gridCol w:w="1694"/>
        <w:gridCol w:w="1843"/>
        <w:gridCol w:w="1985"/>
        <w:gridCol w:w="2268"/>
        <w:gridCol w:w="2405"/>
        <w:gridCol w:w="3729"/>
      </w:tblGrid>
      <w:tr w:rsidR="00302028" w:rsidRPr="00302028" w14:paraId="3A8B76F5" w14:textId="77777777" w:rsidTr="00302028">
        <w:trPr>
          <w:trHeight w:val="6741"/>
        </w:trPr>
        <w:tc>
          <w:tcPr>
            <w:tcW w:w="991" w:type="dxa"/>
            <w:tcBorders>
              <w:top w:val="single" w:sz="6" w:space="0" w:color="000000"/>
              <w:left w:val="single" w:sz="6" w:space="0" w:color="000000"/>
              <w:bottom w:val="single" w:sz="6" w:space="0" w:color="000000"/>
              <w:right w:val="single" w:sz="6" w:space="0" w:color="000000"/>
            </w:tcBorders>
          </w:tcPr>
          <w:p w14:paraId="464E8357" w14:textId="77777777" w:rsidR="00302028" w:rsidRPr="00302028" w:rsidRDefault="00302028" w:rsidP="00302028">
            <w:pPr>
              <w:spacing w:after="0" w:line="259" w:lineRule="auto"/>
              <w:ind w:left="110" w:firstLine="0"/>
              <w:jc w:val="left"/>
            </w:pPr>
            <w:r w:rsidRPr="00302028">
              <w:rPr>
                <w:b/>
                <w:color w:val="C00000"/>
              </w:rPr>
              <w:t xml:space="preserve">6º, 7º </w:t>
            </w:r>
          </w:p>
        </w:tc>
        <w:tc>
          <w:tcPr>
            <w:tcW w:w="1694" w:type="dxa"/>
            <w:tcBorders>
              <w:top w:val="single" w:sz="6" w:space="0" w:color="000000"/>
              <w:left w:val="single" w:sz="6" w:space="0" w:color="000000"/>
              <w:bottom w:val="single" w:sz="6" w:space="0" w:color="000000"/>
              <w:right w:val="single" w:sz="6" w:space="0" w:color="000000"/>
            </w:tcBorders>
          </w:tcPr>
          <w:p w14:paraId="4D1172F4" w14:textId="77777777" w:rsidR="00302028" w:rsidRPr="00302028" w:rsidRDefault="00302028" w:rsidP="00302028">
            <w:pPr>
              <w:spacing w:after="117" w:line="259" w:lineRule="auto"/>
              <w:ind w:left="108" w:firstLine="0"/>
            </w:pPr>
            <w:r w:rsidRPr="00302028">
              <w:rPr>
                <w:b/>
                <w:color w:val="C00000"/>
              </w:rPr>
              <w:t xml:space="preserve">CAMPO DE </w:t>
            </w:r>
          </w:p>
          <w:p w14:paraId="3173C605" w14:textId="77777777" w:rsidR="00302028" w:rsidRPr="00302028" w:rsidRDefault="00302028" w:rsidP="00302028">
            <w:pPr>
              <w:spacing w:after="136" w:line="259" w:lineRule="auto"/>
              <w:ind w:left="108" w:firstLine="0"/>
              <w:jc w:val="left"/>
            </w:pPr>
            <w:r w:rsidRPr="00302028">
              <w:rPr>
                <w:b/>
                <w:color w:val="C00000"/>
              </w:rPr>
              <w:t xml:space="preserve">ATUAÇÃO </w:t>
            </w:r>
          </w:p>
          <w:p w14:paraId="41807D51" w14:textId="77777777" w:rsidR="00302028" w:rsidRPr="00302028" w:rsidRDefault="00302028" w:rsidP="00302028">
            <w:pPr>
              <w:tabs>
                <w:tab w:val="center" w:pos="282"/>
                <w:tab w:val="center" w:pos="1300"/>
              </w:tabs>
              <w:spacing w:after="125" w:line="259" w:lineRule="auto"/>
              <w:ind w:left="0" w:firstLine="0"/>
              <w:jc w:val="left"/>
            </w:pPr>
            <w:r w:rsidRPr="00302028">
              <w:rPr>
                <w:rFonts w:ascii="Calibri" w:eastAsia="Calibri" w:hAnsi="Calibri" w:cs="Calibri"/>
                <w:sz w:val="22"/>
              </w:rPr>
              <w:tab/>
            </w:r>
            <w:r w:rsidRPr="00302028">
              <w:rPr>
                <w:b/>
                <w:color w:val="C00000"/>
              </w:rPr>
              <w:t xml:space="preserve">NA </w:t>
            </w:r>
            <w:r w:rsidRPr="00302028">
              <w:rPr>
                <w:b/>
                <w:color w:val="C00000"/>
              </w:rPr>
              <w:tab/>
              <w:t xml:space="preserve">VIDA </w:t>
            </w:r>
          </w:p>
          <w:p w14:paraId="79545B8C" w14:textId="77777777" w:rsidR="00302028" w:rsidRPr="00302028" w:rsidRDefault="00302028" w:rsidP="00302028">
            <w:pPr>
              <w:spacing w:after="0" w:line="259" w:lineRule="auto"/>
              <w:ind w:left="108" w:firstLine="0"/>
              <w:jc w:val="left"/>
            </w:pPr>
            <w:r w:rsidRPr="00302028">
              <w:rPr>
                <w:b/>
                <w:color w:val="C00000"/>
              </w:rPr>
              <w:t xml:space="preserve">PÚBLICA </w:t>
            </w:r>
          </w:p>
        </w:tc>
        <w:tc>
          <w:tcPr>
            <w:tcW w:w="1843" w:type="dxa"/>
            <w:tcBorders>
              <w:top w:val="single" w:sz="6" w:space="0" w:color="000000"/>
              <w:left w:val="single" w:sz="6" w:space="0" w:color="000000"/>
              <w:bottom w:val="single" w:sz="6" w:space="0" w:color="000000"/>
              <w:right w:val="single" w:sz="6" w:space="0" w:color="000000"/>
            </w:tcBorders>
          </w:tcPr>
          <w:p w14:paraId="344902DF" w14:textId="77777777" w:rsidR="00302028" w:rsidRPr="00302028" w:rsidRDefault="00302028" w:rsidP="00302028">
            <w:pPr>
              <w:spacing w:after="0" w:line="259" w:lineRule="auto"/>
              <w:ind w:left="110"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6FFFE5F9" w14:textId="77777777" w:rsidR="00302028" w:rsidRPr="00302028" w:rsidRDefault="00302028" w:rsidP="00302028">
            <w:pPr>
              <w:spacing w:after="0" w:line="259" w:lineRule="auto"/>
              <w:ind w:left="108" w:right="68" w:firstLine="0"/>
            </w:pPr>
            <w:r w:rsidRPr="00302028">
              <w:t xml:space="preserve">Estratégias e procedimentos de leitura em textos legais e normativos </w:t>
            </w:r>
          </w:p>
        </w:tc>
        <w:tc>
          <w:tcPr>
            <w:tcW w:w="2268" w:type="dxa"/>
            <w:tcBorders>
              <w:top w:val="single" w:sz="6" w:space="0" w:color="000000"/>
              <w:left w:val="single" w:sz="6" w:space="0" w:color="000000"/>
              <w:bottom w:val="single" w:sz="6" w:space="0" w:color="000000"/>
              <w:right w:val="single" w:sz="6" w:space="0" w:color="000000"/>
            </w:tcBorders>
          </w:tcPr>
          <w:p w14:paraId="47266DCE" w14:textId="77777777" w:rsidR="00302028" w:rsidRPr="00302028" w:rsidRDefault="00302028" w:rsidP="00302028">
            <w:pPr>
              <w:spacing w:after="138" w:line="259" w:lineRule="auto"/>
              <w:ind w:left="110" w:firstLine="0"/>
              <w:jc w:val="left"/>
            </w:pPr>
            <w:r w:rsidRPr="00302028">
              <w:rPr>
                <w:b/>
              </w:rPr>
              <w:t xml:space="preserve">(EF67LP15) </w:t>
            </w:r>
          </w:p>
          <w:p w14:paraId="284F447D" w14:textId="77777777" w:rsidR="00302028" w:rsidRPr="00302028" w:rsidRDefault="00302028" w:rsidP="00302028">
            <w:pPr>
              <w:spacing w:after="0" w:line="240" w:lineRule="auto"/>
              <w:ind w:left="108" w:firstLine="0"/>
              <w:jc w:val="left"/>
            </w:pPr>
            <w:r w:rsidRPr="00302028">
              <w:t xml:space="preserve">Identificar </w:t>
            </w:r>
            <w:r w:rsidRPr="00302028">
              <w:tab/>
              <w:t xml:space="preserve">a proibição imposta ou </w:t>
            </w:r>
            <w:r w:rsidRPr="00302028">
              <w:tab/>
              <w:t xml:space="preserve">o </w:t>
            </w:r>
            <w:r w:rsidRPr="00302028">
              <w:tab/>
              <w:t xml:space="preserve">direito garantido, </w:t>
            </w:r>
            <w:r w:rsidRPr="00302028">
              <w:tab/>
              <w:t xml:space="preserve">bem como </w:t>
            </w:r>
            <w:r w:rsidRPr="00302028">
              <w:tab/>
              <w:t xml:space="preserve">as circunstâncias de sua aplicação, em artigos relativos a normas, regimentos escolares, </w:t>
            </w:r>
          </w:p>
          <w:p w14:paraId="04034249" w14:textId="77777777" w:rsidR="00302028" w:rsidRPr="00302028" w:rsidRDefault="00302028" w:rsidP="00302028">
            <w:pPr>
              <w:spacing w:after="0" w:line="240" w:lineRule="auto"/>
              <w:ind w:left="108" w:right="65" w:firstLine="0"/>
            </w:pPr>
            <w:r w:rsidRPr="00302028">
              <w:t xml:space="preserve">regimentos e estatutos da sociedade civil, regulamentações para o mercado publicitário, Código de Defesa do </w:t>
            </w:r>
          </w:p>
          <w:p w14:paraId="0C1299F4" w14:textId="77777777" w:rsidR="00302028" w:rsidRPr="00302028" w:rsidRDefault="00302028" w:rsidP="00302028">
            <w:pPr>
              <w:spacing w:after="0" w:line="240" w:lineRule="auto"/>
              <w:ind w:left="108" w:firstLine="0"/>
              <w:jc w:val="left"/>
            </w:pPr>
            <w:r w:rsidRPr="00302028">
              <w:t xml:space="preserve">Consumidor, </w:t>
            </w:r>
          </w:p>
          <w:p w14:paraId="40A8D84B" w14:textId="77777777" w:rsidR="00302028" w:rsidRPr="00302028" w:rsidRDefault="00302028" w:rsidP="00302028">
            <w:pPr>
              <w:spacing w:after="0" w:line="240" w:lineRule="auto"/>
              <w:ind w:left="108" w:firstLine="0"/>
              <w:jc w:val="left"/>
            </w:pPr>
            <w:r w:rsidRPr="00302028">
              <w:t xml:space="preserve">Código Nacional de Trânsito, ECA, Constituição, dentre outros. </w:t>
            </w:r>
          </w:p>
        </w:tc>
        <w:tc>
          <w:tcPr>
            <w:tcW w:w="2405" w:type="dxa"/>
            <w:tcBorders>
              <w:top w:val="single" w:sz="6" w:space="0" w:color="000000"/>
              <w:left w:val="single" w:sz="6" w:space="0" w:color="000000"/>
              <w:bottom w:val="single" w:sz="6" w:space="0" w:color="000000"/>
              <w:right w:val="single" w:sz="6" w:space="0" w:color="000000"/>
            </w:tcBorders>
          </w:tcPr>
          <w:p w14:paraId="287E86FF" w14:textId="77777777" w:rsidR="00302028" w:rsidRPr="00302028" w:rsidRDefault="00302028" w:rsidP="00302028">
            <w:pPr>
              <w:spacing w:after="0" w:line="259" w:lineRule="auto"/>
              <w:ind w:left="110" w:right="64" w:firstLine="0"/>
            </w:pPr>
            <w:r w:rsidRPr="00302028">
              <w:rPr>
                <w:b/>
              </w:rPr>
              <w:t xml:space="preserve">(EF67LP15RS-1) </w:t>
            </w:r>
            <w:r w:rsidRPr="00302028">
              <w:t xml:space="preserve">Distinguir o que é proibição imposta do que são direitos garantidos e compreender os contextos de aplicação da norma de direito em textos jurídicos, normativos e reguladores elaborados para diferentes âmbitos da sociedade. </w:t>
            </w:r>
          </w:p>
        </w:tc>
        <w:tc>
          <w:tcPr>
            <w:tcW w:w="3729" w:type="dxa"/>
            <w:tcBorders>
              <w:top w:val="single" w:sz="6" w:space="0" w:color="000000"/>
              <w:left w:val="single" w:sz="6" w:space="0" w:color="000000"/>
              <w:bottom w:val="single" w:sz="6" w:space="0" w:color="000000"/>
              <w:right w:val="single" w:sz="6" w:space="0" w:color="000000"/>
            </w:tcBorders>
          </w:tcPr>
          <w:p w14:paraId="190D9EA2" w14:textId="77777777" w:rsidR="00302028" w:rsidRPr="00302028" w:rsidRDefault="00302028" w:rsidP="00302028">
            <w:pPr>
              <w:spacing w:after="0" w:line="259" w:lineRule="auto"/>
              <w:ind w:left="110" w:right="64" w:firstLine="0"/>
              <w:rPr>
                <w:b/>
              </w:rPr>
            </w:pPr>
          </w:p>
        </w:tc>
      </w:tr>
    </w:tbl>
    <w:p w14:paraId="135F6122" w14:textId="77777777" w:rsidR="00302028" w:rsidRPr="00302028" w:rsidRDefault="00302028" w:rsidP="00302028">
      <w:pPr>
        <w:spacing w:after="0" w:line="259" w:lineRule="auto"/>
        <w:ind w:left="-1440" w:right="10466" w:firstLine="0"/>
        <w:jc w:val="left"/>
      </w:pPr>
    </w:p>
    <w:tbl>
      <w:tblPr>
        <w:tblStyle w:val="TableGrid34"/>
        <w:tblW w:w="14969" w:type="dxa"/>
        <w:tblInd w:w="-1085" w:type="dxa"/>
        <w:tblCellMar>
          <w:top w:w="58" w:type="dxa"/>
          <w:left w:w="108" w:type="dxa"/>
          <w:right w:w="39" w:type="dxa"/>
        </w:tblCellMar>
        <w:tblLook w:val="04A0" w:firstRow="1" w:lastRow="0" w:firstColumn="1" w:lastColumn="0" w:noHBand="0" w:noVBand="1"/>
      </w:tblPr>
      <w:tblGrid>
        <w:gridCol w:w="991"/>
        <w:gridCol w:w="1694"/>
        <w:gridCol w:w="1843"/>
        <w:gridCol w:w="1985"/>
        <w:gridCol w:w="2268"/>
        <w:gridCol w:w="2405"/>
        <w:gridCol w:w="3783"/>
      </w:tblGrid>
      <w:tr w:rsidR="00302028" w:rsidRPr="00302028" w14:paraId="5205E745" w14:textId="77777777" w:rsidTr="00302028">
        <w:trPr>
          <w:trHeight w:val="9007"/>
        </w:trPr>
        <w:tc>
          <w:tcPr>
            <w:tcW w:w="991" w:type="dxa"/>
            <w:tcBorders>
              <w:top w:val="single" w:sz="6" w:space="0" w:color="000000"/>
              <w:left w:val="single" w:sz="6" w:space="0" w:color="000000"/>
              <w:bottom w:val="single" w:sz="6" w:space="0" w:color="000000"/>
              <w:right w:val="single" w:sz="6" w:space="0" w:color="000000"/>
            </w:tcBorders>
          </w:tcPr>
          <w:p w14:paraId="4D1E1DCF"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76A5A7B"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61DD0B6"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20DCC085" w14:textId="77777777" w:rsidR="00302028" w:rsidRPr="00302028" w:rsidRDefault="00302028" w:rsidP="00302028">
            <w:pPr>
              <w:tabs>
                <w:tab w:val="center" w:pos="481"/>
                <w:tab w:val="center" w:pos="1638"/>
              </w:tabs>
              <w:spacing w:after="122" w:line="259" w:lineRule="auto"/>
              <w:ind w:left="0" w:firstLine="0"/>
              <w:jc w:val="left"/>
            </w:pPr>
            <w:r w:rsidRPr="00302028">
              <w:rPr>
                <w:rFonts w:ascii="Calibri" w:eastAsia="Calibri" w:hAnsi="Calibri" w:cs="Calibri"/>
                <w:sz w:val="22"/>
              </w:rPr>
              <w:tab/>
            </w:r>
            <w:r w:rsidRPr="00302028">
              <w:t xml:space="preserve">Contexto </w:t>
            </w:r>
            <w:r w:rsidRPr="00302028">
              <w:tab/>
              <w:t xml:space="preserve">de </w:t>
            </w:r>
          </w:p>
          <w:p w14:paraId="4FD25F18" w14:textId="77777777" w:rsidR="00302028" w:rsidRPr="00302028" w:rsidRDefault="00302028" w:rsidP="00302028">
            <w:pPr>
              <w:spacing w:after="1" w:line="360" w:lineRule="auto"/>
              <w:ind w:left="0" w:right="67" w:firstLine="0"/>
            </w:pPr>
            <w:r w:rsidRPr="00302028">
              <w:t xml:space="preserve">produção, circulação e recepção de textos e práticas relacionadas à defesa de direitos e à </w:t>
            </w:r>
          </w:p>
          <w:p w14:paraId="5496FF13" w14:textId="77777777" w:rsidR="00302028" w:rsidRPr="00302028" w:rsidRDefault="00302028" w:rsidP="00302028">
            <w:pPr>
              <w:spacing w:after="0" w:line="259" w:lineRule="auto"/>
              <w:ind w:left="0" w:firstLine="0"/>
              <w:jc w:val="left"/>
            </w:pPr>
            <w:r w:rsidRPr="00302028">
              <w:t xml:space="preserve">participação social </w:t>
            </w:r>
          </w:p>
        </w:tc>
        <w:tc>
          <w:tcPr>
            <w:tcW w:w="2268" w:type="dxa"/>
            <w:tcBorders>
              <w:top w:val="single" w:sz="6" w:space="0" w:color="000000"/>
              <w:left w:val="single" w:sz="6" w:space="0" w:color="000000"/>
              <w:bottom w:val="single" w:sz="6" w:space="0" w:color="000000"/>
              <w:right w:val="single" w:sz="6" w:space="0" w:color="000000"/>
            </w:tcBorders>
          </w:tcPr>
          <w:p w14:paraId="3FC45032" w14:textId="77777777" w:rsidR="00302028" w:rsidRPr="00302028" w:rsidRDefault="00302028" w:rsidP="00302028">
            <w:pPr>
              <w:spacing w:after="0" w:line="240" w:lineRule="auto"/>
              <w:ind w:left="0" w:firstLine="0"/>
              <w:jc w:val="left"/>
            </w:pPr>
            <w:r w:rsidRPr="00302028">
              <w:rPr>
                <w:b/>
              </w:rPr>
              <w:t xml:space="preserve">(EF67LP16) </w:t>
            </w:r>
          </w:p>
          <w:p w14:paraId="69457543" w14:textId="77777777" w:rsidR="00302028" w:rsidRPr="00302028" w:rsidRDefault="00302028" w:rsidP="00302028">
            <w:pPr>
              <w:spacing w:after="0" w:line="240" w:lineRule="auto"/>
              <w:ind w:left="0" w:right="64" w:firstLine="0"/>
              <w:rPr>
                <w:sz w:val="22"/>
              </w:rPr>
            </w:pPr>
            <w:r w:rsidRPr="00302028">
              <w:rPr>
                <w:sz w:val="22"/>
              </w:rPr>
              <w:t xml:space="preserve">Explorar e analisar espaços de reclamação de direitos e de envio de solicitações (tais como ouvidorias, SAC, canais ligados a órgãos públicos, plataformas do consumidor, plataformas de reclamação), bem como de textos pertencentes a gêneros que circulam nesses espaços, </w:t>
            </w:r>
          </w:p>
          <w:p w14:paraId="28B08925" w14:textId="77777777" w:rsidR="00302028" w:rsidRPr="00302028" w:rsidRDefault="00302028" w:rsidP="00302028">
            <w:pPr>
              <w:spacing w:after="0" w:line="240" w:lineRule="auto"/>
              <w:ind w:left="0" w:firstLine="0"/>
              <w:rPr>
                <w:sz w:val="20"/>
                <w:szCs w:val="20"/>
              </w:rPr>
            </w:pPr>
            <w:r w:rsidRPr="00302028">
              <w:rPr>
                <w:sz w:val="22"/>
              </w:rPr>
              <w:t xml:space="preserve">reclamação ou carta de reclamação, solicitação ou carta de solicitação, como forma de ampliar as possibilidades de produção desses textos em casos que remetam a </w:t>
            </w:r>
            <w:r w:rsidRPr="00302028">
              <w:rPr>
                <w:sz w:val="20"/>
                <w:szCs w:val="20"/>
              </w:rPr>
              <w:t>reivindicações que envolvam a escola, a comunidade ou algum de seus membros como forma de se engajar na busca de solução de problemas</w:t>
            </w:r>
          </w:p>
          <w:p w14:paraId="178A294F" w14:textId="77777777" w:rsidR="00302028" w:rsidRPr="00302028" w:rsidRDefault="00302028" w:rsidP="00302028">
            <w:pPr>
              <w:spacing w:after="0" w:line="240" w:lineRule="auto"/>
              <w:ind w:left="0" w:right="64" w:firstLine="0"/>
            </w:pPr>
            <w:r w:rsidRPr="00302028">
              <w:rPr>
                <w:sz w:val="20"/>
                <w:szCs w:val="20"/>
              </w:rPr>
              <w:t>pessoais, dos outros e coletivos.</w:t>
            </w:r>
          </w:p>
        </w:tc>
        <w:tc>
          <w:tcPr>
            <w:tcW w:w="2405" w:type="dxa"/>
            <w:tcBorders>
              <w:top w:val="single" w:sz="6" w:space="0" w:color="000000"/>
              <w:left w:val="single" w:sz="6" w:space="0" w:color="000000"/>
              <w:bottom w:val="single" w:sz="6" w:space="0" w:color="000000"/>
              <w:right w:val="single" w:sz="6" w:space="0" w:color="000000"/>
            </w:tcBorders>
          </w:tcPr>
          <w:p w14:paraId="2A5F7F83" w14:textId="77777777" w:rsidR="00302028" w:rsidRPr="00302028" w:rsidRDefault="00302028" w:rsidP="00302028">
            <w:pPr>
              <w:spacing w:after="115" w:line="259" w:lineRule="auto"/>
              <w:ind w:left="2" w:firstLine="0"/>
              <w:jc w:val="left"/>
            </w:pPr>
            <w:r w:rsidRPr="00302028">
              <w:rPr>
                <w:b/>
              </w:rPr>
              <w:t xml:space="preserve">(EF67LP16RS-1) </w:t>
            </w:r>
          </w:p>
          <w:p w14:paraId="2CAB86D4" w14:textId="77777777" w:rsidR="00302028" w:rsidRPr="00302028" w:rsidRDefault="00302028" w:rsidP="00302028">
            <w:pPr>
              <w:spacing w:after="0" w:line="372" w:lineRule="auto"/>
              <w:ind w:left="0" w:right="64" w:firstLine="0"/>
            </w:pPr>
            <w:r w:rsidRPr="00302028">
              <w:t xml:space="preserve">Explorar e analisar as características e procedimentos convencionados para a apresentação das </w:t>
            </w:r>
            <w:r w:rsidRPr="00302028">
              <w:tab/>
              <w:t xml:space="preserve">solicitações e/ou </w:t>
            </w:r>
            <w:r w:rsidRPr="00302028">
              <w:tab/>
              <w:t xml:space="preserve">reclamações de </w:t>
            </w:r>
            <w:r w:rsidRPr="00302028">
              <w:tab/>
              <w:t xml:space="preserve">direitos, </w:t>
            </w:r>
            <w:r w:rsidRPr="00302028">
              <w:tab/>
              <w:t xml:space="preserve">a participação da vida em comunidade, do estado </w:t>
            </w:r>
            <w:r w:rsidRPr="00302028">
              <w:tab/>
              <w:t xml:space="preserve">ou </w:t>
            </w:r>
            <w:r w:rsidRPr="00302028">
              <w:tab/>
              <w:t xml:space="preserve">país, organizando </w:t>
            </w:r>
            <w:r w:rsidRPr="00302028">
              <w:tab/>
              <w:t xml:space="preserve">o discurso </w:t>
            </w:r>
            <w:r w:rsidRPr="00302028">
              <w:tab/>
              <w:t xml:space="preserve">com os </w:t>
            </w:r>
          </w:p>
          <w:p w14:paraId="4B603C5F" w14:textId="77777777" w:rsidR="00302028" w:rsidRPr="00302028" w:rsidRDefault="00302028" w:rsidP="00302028">
            <w:pPr>
              <w:spacing w:after="117" w:line="259" w:lineRule="auto"/>
              <w:ind w:left="2" w:firstLine="0"/>
              <w:jc w:val="left"/>
            </w:pPr>
            <w:r w:rsidRPr="00302028">
              <w:t xml:space="preserve">recursos </w:t>
            </w:r>
          </w:p>
          <w:p w14:paraId="45F8DBAF" w14:textId="77777777" w:rsidR="00302028" w:rsidRPr="00302028" w:rsidRDefault="00302028" w:rsidP="00302028">
            <w:pPr>
              <w:spacing w:after="0" w:line="259" w:lineRule="auto"/>
              <w:ind w:left="2" w:right="66" w:firstLine="0"/>
            </w:pPr>
            <w:r w:rsidRPr="00302028">
              <w:t xml:space="preserve">adequados, com vistas a atingir seus objetivos. </w:t>
            </w:r>
          </w:p>
        </w:tc>
        <w:tc>
          <w:tcPr>
            <w:tcW w:w="3783" w:type="dxa"/>
            <w:tcBorders>
              <w:top w:val="single" w:sz="6" w:space="0" w:color="000000"/>
              <w:left w:val="single" w:sz="6" w:space="0" w:color="000000"/>
              <w:bottom w:val="single" w:sz="6" w:space="0" w:color="000000"/>
              <w:right w:val="single" w:sz="6" w:space="0" w:color="000000"/>
            </w:tcBorders>
          </w:tcPr>
          <w:p w14:paraId="771093E0" w14:textId="77777777" w:rsidR="00302028" w:rsidRPr="00302028" w:rsidRDefault="00302028" w:rsidP="00302028">
            <w:pPr>
              <w:spacing w:after="115" w:line="259" w:lineRule="auto"/>
              <w:ind w:left="2" w:firstLine="0"/>
              <w:jc w:val="left"/>
              <w:rPr>
                <w:b/>
              </w:rPr>
            </w:pPr>
          </w:p>
        </w:tc>
      </w:tr>
    </w:tbl>
    <w:tbl>
      <w:tblPr>
        <w:tblStyle w:val="TableGrid35"/>
        <w:tblW w:w="15111" w:type="dxa"/>
        <w:tblInd w:w="-1085" w:type="dxa"/>
        <w:tblCellMar>
          <w:top w:w="56" w:type="dxa"/>
          <w:left w:w="108" w:type="dxa"/>
          <w:right w:w="39" w:type="dxa"/>
        </w:tblCellMar>
        <w:tblLook w:val="04A0" w:firstRow="1" w:lastRow="0" w:firstColumn="1" w:lastColumn="0" w:noHBand="0" w:noVBand="1"/>
      </w:tblPr>
      <w:tblGrid>
        <w:gridCol w:w="990"/>
        <w:gridCol w:w="1693"/>
        <w:gridCol w:w="1842"/>
        <w:gridCol w:w="1985"/>
        <w:gridCol w:w="2268"/>
        <w:gridCol w:w="1687"/>
        <w:gridCol w:w="724"/>
        <w:gridCol w:w="3867"/>
        <w:gridCol w:w="55"/>
      </w:tblGrid>
      <w:tr w:rsidR="00302028" w:rsidRPr="00302028" w14:paraId="5F48D3A7" w14:textId="77777777" w:rsidTr="00302028">
        <w:trPr>
          <w:gridAfter w:val="1"/>
          <w:wAfter w:w="55" w:type="dxa"/>
          <w:trHeight w:val="4332"/>
        </w:trPr>
        <w:tc>
          <w:tcPr>
            <w:tcW w:w="990" w:type="dxa"/>
            <w:tcBorders>
              <w:top w:val="single" w:sz="6" w:space="0" w:color="000000"/>
              <w:left w:val="single" w:sz="6" w:space="0" w:color="000000"/>
              <w:bottom w:val="single" w:sz="6" w:space="0" w:color="000000"/>
              <w:right w:val="single" w:sz="6" w:space="0" w:color="000000"/>
            </w:tcBorders>
          </w:tcPr>
          <w:p w14:paraId="22C12751" w14:textId="77777777" w:rsidR="00302028" w:rsidRPr="00302028" w:rsidRDefault="00302028" w:rsidP="00302028">
            <w:pPr>
              <w:spacing w:after="0" w:line="259" w:lineRule="auto"/>
              <w:ind w:left="2" w:firstLine="0"/>
              <w:jc w:val="left"/>
            </w:pPr>
          </w:p>
        </w:tc>
        <w:tc>
          <w:tcPr>
            <w:tcW w:w="1693" w:type="dxa"/>
            <w:tcBorders>
              <w:top w:val="single" w:sz="6" w:space="0" w:color="000000"/>
              <w:left w:val="single" w:sz="6" w:space="0" w:color="000000"/>
              <w:bottom w:val="single" w:sz="6" w:space="0" w:color="000000"/>
              <w:right w:val="single" w:sz="6" w:space="0" w:color="000000"/>
            </w:tcBorders>
          </w:tcPr>
          <w:p w14:paraId="670E03EC" w14:textId="77777777" w:rsidR="00302028" w:rsidRPr="00302028" w:rsidRDefault="00302028" w:rsidP="00302028">
            <w:pPr>
              <w:spacing w:after="0" w:line="259" w:lineRule="auto"/>
              <w:ind w:left="0" w:firstLine="0"/>
              <w:jc w:val="left"/>
            </w:pPr>
            <w:r w:rsidRPr="00302028">
              <w:rPr>
                <w:b/>
                <w:color w:val="C00000"/>
              </w:rPr>
              <w:t xml:space="preserve"> </w:t>
            </w:r>
          </w:p>
        </w:tc>
        <w:tc>
          <w:tcPr>
            <w:tcW w:w="1842" w:type="dxa"/>
            <w:tcBorders>
              <w:top w:val="single" w:sz="6" w:space="0" w:color="000000"/>
              <w:left w:val="single" w:sz="6" w:space="0" w:color="000000"/>
              <w:bottom w:val="single" w:sz="6" w:space="0" w:color="000000"/>
              <w:right w:val="single" w:sz="6" w:space="0" w:color="000000"/>
            </w:tcBorders>
          </w:tcPr>
          <w:p w14:paraId="1FB9691A"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2701C14B" w14:textId="77777777" w:rsidR="00302028" w:rsidRPr="00302028" w:rsidRDefault="00302028" w:rsidP="00302028">
            <w:pPr>
              <w:spacing w:after="1" w:line="360" w:lineRule="auto"/>
              <w:ind w:left="0" w:right="68" w:firstLine="0"/>
            </w:pPr>
            <w:r w:rsidRPr="00302028">
              <w:t xml:space="preserve">Relação entre contexto de produção e </w:t>
            </w:r>
          </w:p>
          <w:p w14:paraId="09613297" w14:textId="77777777" w:rsidR="00302028" w:rsidRPr="00302028" w:rsidRDefault="00302028" w:rsidP="00302028">
            <w:pPr>
              <w:spacing w:after="1" w:line="360" w:lineRule="auto"/>
              <w:ind w:left="0" w:right="67" w:firstLine="0"/>
            </w:pPr>
            <w:r w:rsidRPr="00302028">
              <w:t xml:space="preserve">características composicionais e estilísticas dos gêneros (carta de solicitação, carta de </w:t>
            </w:r>
          </w:p>
          <w:p w14:paraId="70DE843F" w14:textId="77777777" w:rsidR="00302028" w:rsidRPr="00302028" w:rsidRDefault="00302028" w:rsidP="00302028">
            <w:pPr>
              <w:spacing w:after="175" w:line="365" w:lineRule="auto"/>
              <w:ind w:left="0" w:right="21" w:firstLine="0"/>
              <w:jc w:val="left"/>
            </w:pPr>
            <w:r w:rsidRPr="00302028">
              <w:t xml:space="preserve">reclamação, petição on-line, carta </w:t>
            </w:r>
            <w:r w:rsidRPr="00302028">
              <w:tab/>
              <w:t xml:space="preserve">aberta, abaixoassinado, proposta etc.) </w:t>
            </w:r>
          </w:p>
          <w:p w14:paraId="23846A56" w14:textId="77777777" w:rsidR="00302028" w:rsidRPr="00302028" w:rsidRDefault="00302028" w:rsidP="00302028">
            <w:pPr>
              <w:tabs>
                <w:tab w:val="center" w:pos="601"/>
                <w:tab w:val="center" w:pos="1704"/>
              </w:tabs>
              <w:spacing w:after="125" w:line="259" w:lineRule="auto"/>
              <w:ind w:left="0" w:firstLine="0"/>
              <w:jc w:val="left"/>
            </w:pPr>
            <w:r w:rsidRPr="00302028">
              <w:rPr>
                <w:rFonts w:ascii="Calibri" w:eastAsia="Calibri" w:hAnsi="Calibri" w:cs="Calibri"/>
                <w:sz w:val="22"/>
              </w:rPr>
              <w:tab/>
            </w:r>
            <w:r w:rsidRPr="00302028">
              <w:t xml:space="preserve">Apreciação </w:t>
            </w:r>
            <w:r w:rsidRPr="00302028">
              <w:tab/>
              <w:t xml:space="preserve">e </w:t>
            </w:r>
          </w:p>
          <w:p w14:paraId="29F02C0D" w14:textId="77777777" w:rsidR="00302028" w:rsidRPr="00302028" w:rsidRDefault="00302028" w:rsidP="00302028">
            <w:pPr>
              <w:spacing w:after="0" w:line="259" w:lineRule="auto"/>
              <w:ind w:left="0" w:firstLine="0"/>
              <w:jc w:val="left"/>
            </w:pPr>
            <w:r w:rsidRPr="00302028">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7DD6BB25" w14:textId="77777777" w:rsidR="00302028" w:rsidRPr="00302028" w:rsidRDefault="00302028" w:rsidP="00302028">
            <w:pPr>
              <w:spacing w:after="0" w:line="240" w:lineRule="auto"/>
              <w:ind w:left="2" w:firstLine="0"/>
              <w:jc w:val="left"/>
            </w:pPr>
            <w:r w:rsidRPr="00302028">
              <w:rPr>
                <w:b/>
              </w:rPr>
              <w:t xml:space="preserve">(EF67LP17) </w:t>
            </w:r>
          </w:p>
          <w:p w14:paraId="31D68523" w14:textId="77777777" w:rsidR="00302028" w:rsidRPr="00302028" w:rsidRDefault="00302028" w:rsidP="00302028">
            <w:pPr>
              <w:spacing w:after="0" w:line="240" w:lineRule="auto"/>
              <w:ind w:left="2" w:right="65" w:firstLine="0"/>
            </w:pPr>
            <w:r w:rsidRPr="00302028">
              <w:t xml:space="preserve">Analisar, a partir do contexto de produção, a forma de organização das cartas de solicitação e de reclamação (datação, forma de </w:t>
            </w:r>
          </w:p>
          <w:p w14:paraId="0DBE4B96" w14:textId="77777777" w:rsidR="00302028" w:rsidRPr="00302028" w:rsidRDefault="00302028" w:rsidP="00302028">
            <w:pPr>
              <w:spacing w:after="0" w:line="240" w:lineRule="auto"/>
              <w:ind w:left="2" w:firstLine="0"/>
              <w:jc w:val="left"/>
            </w:pPr>
            <w:r w:rsidRPr="00302028">
              <w:t xml:space="preserve">início, </w:t>
            </w:r>
          </w:p>
          <w:p w14:paraId="586671FD" w14:textId="77777777" w:rsidR="00302028" w:rsidRPr="00302028" w:rsidRDefault="00302028" w:rsidP="00302028">
            <w:pPr>
              <w:spacing w:after="0" w:line="240" w:lineRule="auto"/>
              <w:ind w:left="2" w:firstLine="0"/>
              <w:jc w:val="left"/>
            </w:pPr>
            <w:r w:rsidRPr="00302028">
              <w:t xml:space="preserve">apresentação contextualizada do pedido </w:t>
            </w:r>
            <w:r w:rsidRPr="00302028">
              <w:tab/>
              <w:t xml:space="preserve">ou da reclamação, </w:t>
            </w:r>
            <w:r w:rsidRPr="00302028">
              <w:tab/>
              <w:t xml:space="preserve">em </w:t>
            </w:r>
          </w:p>
          <w:p w14:paraId="6D2FCF19" w14:textId="77777777" w:rsidR="00302028" w:rsidRPr="00302028" w:rsidRDefault="00302028" w:rsidP="00302028">
            <w:pPr>
              <w:spacing w:after="0" w:line="240" w:lineRule="auto"/>
              <w:ind w:left="2" w:firstLine="0"/>
              <w:jc w:val="left"/>
            </w:pPr>
            <w:r w:rsidRPr="00302028">
              <w:t xml:space="preserve">geral, </w:t>
            </w:r>
          </w:p>
          <w:p w14:paraId="5E28EA44" w14:textId="77777777" w:rsidR="00302028" w:rsidRPr="00302028" w:rsidRDefault="00302028" w:rsidP="00302028">
            <w:pPr>
              <w:spacing w:after="0" w:line="240" w:lineRule="auto"/>
              <w:ind w:left="2" w:firstLine="0"/>
            </w:pPr>
            <w:r w:rsidRPr="00302028">
              <w:t xml:space="preserve">acompanhada de </w:t>
            </w:r>
          </w:p>
          <w:p w14:paraId="62B01A07" w14:textId="77777777" w:rsidR="00302028" w:rsidRPr="00302028" w:rsidRDefault="00302028" w:rsidP="00302028">
            <w:pPr>
              <w:spacing w:after="0" w:line="240" w:lineRule="auto"/>
              <w:ind w:left="110" w:right="103" w:firstLine="0"/>
            </w:pPr>
            <w:r w:rsidRPr="00302028">
              <w:t xml:space="preserve">explicações, argumentos e/ou relatos do problema, fórmula de finalização mais ou menos cordata, dependendo do tipo de carta e subscrição) e algumas das marcas linguísticas relacionadas à argumentação, </w:t>
            </w:r>
          </w:p>
          <w:p w14:paraId="18E36AE4" w14:textId="77777777" w:rsidR="00302028" w:rsidRPr="00302028" w:rsidRDefault="00302028" w:rsidP="00302028">
            <w:pPr>
              <w:spacing w:after="0" w:line="240" w:lineRule="auto"/>
              <w:ind w:left="110" w:right="104" w:firstLine="0"/>
            </w:pPr>
            <w:r w:rsidRPr="00302028">
              <w:t xml:space="preserve">explicação ou relato de fatos, como forma de possibilitar a </w:t>
            </w:r>
          </w:p>
          <w:p w14:paraId="67887954" w14:textId="77777777" w:rsidR="00302028" w:rsidRPr="00302028" w:rsidRDefault="00302028" w:rsidP="00302028">
            <w:pPr>
              <w:spacing w:after="0" w:line="240" w:lineRule="auto"/>
              <w:ind w:left="110" w:firstLine="0"/>
              <w:jc w:val="left"/>
            </w:pPr>
            <w:r w:rsidRPr="00302028">
              <w:t xml:space="preserve">escrita </w:t>
            </w:r>
          </w:p>
          <w:p w14:paraId="79A376CF" w14:textId="77777777" w:rsidR="00302028" w:rsidRPr="00302028" w:rsidRDefault="00302028" w:rsidP="00302028">
            <w:pPr>
              <w:spacing w:after="0" w:line="240" w:lineRule="auto"/>
              <w:ind w:left="2" w:right="64" w:firstLine="0"/>
            </w:pPr>
            <w:r w:rsidRPr="00302028">
              <w:t>fundamentada de cartas como essas ou de postagens em canais próprios de reclamações e solicitações em situações que envolvam questões relativas à escola, à comunidade ou a algum dos seus membros.</w:t>
            </w:r>
          </w:p>
        </w:tc>
        <w:tc>
          <w:tcPr>
            <w:tcW w:w="2411" w:type="dxa"/>
            <w:gridSpan w:val="2"/>
            <w:tcBorders>
              <w:top w:val="single" w:sz="6" w:space="0" w:color="000000"/>
              <w:left w:val="single" w:sz="6" w:space="0" w:color="000000"/>
              <w:bottom w:val="single" w:sz="6" w:space="0" w:color="000000"/>
              <w:right w:val="single" w:sz="6" w:space="0" w:color="000000"/>
            </w:tcBorders>
          </w:tcPr>
          <w:p w14:paraId="0F11E79A" w14:textId="77777777" w:rsidR="00302028" w:rsidRPr="00302028" w:rsidRDefault="00302028" w:rsidP="00302028">
            <w:pPr>
              <w:spacing w:after="1" w:line="360" w:lineRule="auto"/>
              <w:ind w:left="2" w:right="65" w:firstLine="0"/>
            </w:pPr>
            <w:r w:rsidRPr="00302028">
              <w:rPr>
                <w:b/>
              </w:rPr>
              <w:t xml:space="preserve">(EF67LP17RS-1) </w:t>
            </w:r>
            <w:r w:rsidRPr="00302028">
              <w:t xml:space="preserve">Analisar cartas de solicitação e </w:t>
            </w:r>
          </w:p>
          <w:p w14:paraId="3CEEB0EC" w14:textId="77777777" w:rsidR="00302028" w:rsidRPr="00302028" w:rsidRDefault="00302028" w:rsidP="00302028">
            <w:pPr>
              <w:spacing w:after="115" w:line="259" w:lineRule="auto"/>
              <w:ind w:left="2" w:firstLine="0"/>
              <w:jc w:val="left"/>
            </w:pPr>
            <w:r w:rsidRPr="00302028">
              <w:t xml:space="preserve">reclamação, </w:t>
            </w:r>
          </w:p>
          <w:p w14:paraId="2C062D7F" w14:textId="77777777" w:rsidR="00302028" w:rsidRPr="00302028" w:rsidRDefault="00302028" w:rsidP="00302028">
            <w:pPr>
              <w:spacing w:after="0" w:line="259" w:lineRule="auto"/>
              <w:ind w:left="2" w:right="64" w:firstLine="0"/>
            </w:pPr>
            <w:r w:rsidRPr="00302028">
              <w:t xml:space="preserve">considerando a forma </w:t>
            </w:r>
            <w:r w:rsidRPr="00302028">
              <w:tab/>
              <w:t xml:space="preserve">de organização e seus mecanismos argumentativos, a ordem </w:t>
            </w:r>
            <w:r w:rsidRPr="00302028">
              <w:tab/>
              <w:t xml:space="preserve">de apresentação das informações e ideia, coesão e coerência, bem como situações que envolvam questões relativas à escola, </w:t>
            </w:r>
            <w:r w:rsidRPr="00302028">
              <w:tab/>
              <w:t xml:space="preserve">à comunidade ou a algum de seus membros e analisando a pertinência das reclamações e/ou solicitações. </w:t>
            </w:r>
          </w:p>
        </w:tc>
        <w:tc>
          <w:tcPr>
            <w:tcW w:w="3867" w:type="dxa"/>
            <w:tcBorders>
              <w:top w:val="single" w:sz="6" w:space="0" w:color="000000"/>
              <w:left w:val="single" w:sz="6" w:space="0" w:color="000000"/>
              <w:bottom w:val="single" w:sz="6" w:space="0" w:color="000000"/>
              <w:right w:val="single" w:sz="6" w:space="0" w:color="000000"/>
            </w:tcBorders>
          </w:tcPr>
          <w:p w14:paraId="040C19DD" w14:textId="77777777" w:rsidR="00302028" w:rsidRPr="00302028" w:rsidRDefault="00302028" w:rsidP="00302028">
            <w:pPr>
              <w:spacing w:after="1" w:line="360" w:lineRule="auto"/>
              <w:ind w:left="2" w:right="65" w:firstLine="0"/>
              <w:rPr>
                <w:b/>
              </w:rPr>
            </w:pPr>
          </w:p>
        </w:tc>
      </w:tr>
      <w:tr w:rsidR="00302028" w:rsidRPr="00302028" w14:paraId="73122E13" w14:textId="77777777" w:rsidTr="00302028">
        <w:tblPrEx>
          <w:tblCellMar>
            <w:left w:w="0" w:type="dxa"/>
            <w:right w:w="0" w:type="dxa"/>
          </w:tblCellMar>
        </w:tblPrEx>
        <w:trPr>
          <w:trHeight w:val="4154"/>
        </w:trPr>
        <w:tc>
          <w:tcPr>
            <w:tcW w:w="990" w:type="dxa"/>
            <w:tcBorders>
              <w:top w:val="single" w:sz="6" w:space="0" w:color="000000"/>
              <w:left w:val="single" w:sz="6" w:space="0" w:color="000000"/>
              <w:bottom w:val="single" w:sz="6" w:space="0" w:color="000000"/>
              <w:right w:val="single" w:sz="6" w:space="0" w:color="000000"/>
            </w:tcBorders>
          </w:tcPr>
          <w:p w14:paraId="07EC997E"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3" w:type="dxa"/>
            <w:tcBorders>
              <w:top w:val="single" w:sz="6" w:space="0" w:color="000000"/>
              <w:left w:val="single" w:sz="6" w:space="0" w:color="000000"/>
              <w:bottom w:val="single" w:sz="6" w:space="0" w:color="000000"/>
              <w:right w:val="single" w:sz="6" w:space="0" w:color="000000"/>
            </w:tcBorders>
          </w:tcPr>
          <w:p w14:paraId="1AC938DD"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2" w:type="dxa"/>
            <w:tcBorders>
              <w:top w:val="single" w:sz="6" w:space="0" w:color="000000"/>
              <w:left w:val="single" w:sz="6" w:space="0" w:color="000000"/>
              <w:bottom w:val="single" w:sz="6" w:space="0" w:color="000000"/>
              <w:right w:val="single" w:sz="6" w:space="0" w:color="000000"/>
            </w:tcBorders>
          </w:tcPr>
          <w:p w14:paraId="349731B4" w14:textId="77777777" w:rsidR="00302028" w:rsidRPr="00302028" w:rsidRDefault="00302028" w:rsidP="00302028">
            <w:pPr>
              <w:spacing w:after="0" w:line="259" w:lineRule="auto"/>
              <w:ind w:left="110"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275AA1CE" w14:textId="77777777" w:rsidR="00302028" w:rsidRPr="00302028" w:rsidRDefault="00302028" w:rsidP="00302028">
            <w:pPr>
              <w:spacing w:after="1" w:line="360" w:lineRule="auto"/>
              <w:ind w:left="108" w:firstLine="0"/>
              <w:jc w:val="left"/>
            </w:pPr>
            <w:r w:rsidRPr="00302028">
              <w:t xml:space="preserve">Estratégias, procedimentos de leitura em </w:t>
            </w:r>
          </w:p>
          <w:p w14:paraId="5AFE2663" w14:textId="77777777" w:rsidR="00302028" w:rsidRPr="00302028" w:rsidRDefault="00302028" w:rsidP="00302028">
            <w:pPr>
              <w:spacing w:after="0" w:line="259" w:lineRule="auto"/>
              <w:ind w:left="108" w:firstLine="0"/>
              <w:jc w:val="left"/>
            </w:pPr>
            <w:r w:rsidRPr="00302028">
              <w:t xml:space="preserve">textos reivindicatórios ou propositivos </w:t>
            </w:r>
          </w:p>
        </w:tc>
        <w:tc>
          <w:tcPr>
            <w:tcW w:w="2268" w:type="dxa"/>
            <w:tcBorders>
              <w:top w:val="single" w:sz="6" w:space="0" w:color="000000"/>
              <w:left w:val="single" w:sz="6" w:space="0" w:color="000000"/>
              <w:bottom w:val="single" w:sz="6" w:space="0" w:color="000000"/>
              <w:right w:val="single" w:sz="6" w:space="0" w:color="000000"/>
            </w:tcBorders>
          </w:tcPr>
          <w:p w14:paraId="631399E6" w14:textId="77777777" w:rsidR="00302028" w:rsidRPr="00302028" w:rsidRDefault="00302028" w:rsidP="00302028">
            <w:pPr>
              <w:spacing w:after="117" w:line="259" w:lineRule="auto"/>
              <w:ind w:left="110" w:firstLine="0"/>
              <w:jc w:val="left"/>
            </w:pPr>
            <w:r w:rsidRPr="00302028">
              <w:rPr>
                <w:b/>
              </w:rPr>
              <w:t xml:space="preserve">(EF67LP18) </w:t>
            </w:r>
          </w:p>
          <w:p w14:paraId="02040904" w14:textId="77777777" w:rsidR="00302028" w:rsidRPr="00302028" w:rsidRDefault="00302028" w:rsidP="00302028">
            <w:pPr>
              <w:spacing w:after="0" w:line="259" w:lineRule="auto"/>
              <w:ind w:left="110" w:right="102" w:firstLine="0"/>
            </w:pPr>
            <w:r w:rsidRPr="00302028">
              <w:t>Identificar o objeto da reclamação e/ou da solicitação e sua sustentação, explicação ou justificativa, de forma a poder analisar a pertinência da solicitação ou justificação.</w:t>
            </w:r>
          </w:p>
        </w:tc>
        <w:tc>
          <w:tcPr>
            <w:tcW w:w="1687" w:type="dxa"/>
            <w:tcBorders>
              <w:top w:val="single" w:sz="6" w:space="0" w:color="000000"/>
              <w:left w:val="single" w:sz="6" w:space="0" w:color="000000"/>
              <w:bottom w:val="single" w:sz="6" w:space="0" w:color="000000"/>
              <w:right w:val="nil"/>
            </w:tcBorders>
          </w:tcPr>
          <w:p w14:paraId="6FDA869D" w14:textId="77777777" w:rsidR="00302028" w:rsidRPr="00302028" w:rsidRDefault="00302028" w:rsidP="00302028">
            <w:pPr>
              <w:spacing w:after="0" w:line="240" w:lineRule="auto"/>
              <w:ind w:left="110" w:firstLine="0"/>
              <w:rPr>
                <w:sz w:val="20"/>
                <w:szCs w:val="20"/>
              </w:rPr>
            </w:pPr>
            <w:r w:rsidRPr="00302028">
              <w:rPr>
                <w:b/>
                <w:sz w:val="20"/>
                <w:szCs w:val="20"/>
              </w:rPr>
              <w:t>(EF67LP18RS</w:t>
            </w:r>
          </w:p>
          <w:p w14:paraId="2D6B1CAA" w14:textId="77777777" w:rsidR="00302028" w:rsidRPr="00302028" w:rsidRDefault="00302028" w:rsidP="00302028">
            <w:pPr>
              <w:spacing w:after="0" w:line="240" w:lineRule="auto"/>
              <w:ind w:left="110" w:right="-613" w:firstLine="0"/>
              <w:rPr>
                <w:sz w:val="20"/>
                <w:szCs w:val="20"/>
              </w:rPr>
            </w:pPr>
            <w:r w:rsidRPr="00302028">
              <w:rPr>
                <w:sz w:val="20"/>
                <w:szCs w:val="20"/>
              </w:rPr>
              <w:t xml:space="preserve">Identificar o objeto da reclamação e/ou da solicitação sustentação, explicação </w:t>
            </w:r>
          </w:p>
          <w:p w14:paraId="01377842" w14:textId="77777777" w:rsidR="00302028" w:rsidRPr="00302028" w:rsidRDefault="00302028" w:rsidP="00302028">
            <w:pPr>
              <w:spacing w:after="0" w:line="240" w:lineRule="auto"/>
              <w:ind w:left="110" w:firstLine="0"/>
              <w:jc w:val="left"/>
              <w:rPr>
                <w:sz w:val="20"/>
                <w:szCs w:val="20"/>
              </w:rPr>
            </w:pPr>
            <w:r w:rsidRPr="00302028">
              <w:rPr>
                <w:sz w:val="20"/>
                <w:szCs w:val="20"/>
              </w:rPr>
              <w:t xml:space="preserve">justificativa, </w:t>
            </w:r>
          </w:p>
          <w:p w14:paraId="480D2EED" w14:textId="77777777" w:rsidR="00302028" w:rsidRPr="00302028" w:rsidRDefault="00302028" w:rsidP="00302028">
            <w:pPr>
              <w:tabs>
                <w:tab w:val="center" w:pos="418"/>
                <w:tab w:val="center" w:pos="1207"/>
              </w:tabs>
              <w:spacing w:after="0" w:line="240" w:lineRule="auto"/>
              <w:ind w:left="0" w:firstLine="0"/>
              <w:jc w:val="left"/>
              <w:rPr>
                <w:sz w:val="20"/>
                <w:szCs w:val="20"/>
              </w:rPr>
            </w:pPr>
            <w:r w:rsidRPr="00302028">
              <w:rPr>
                <w:rFonts w:ascii="Calibri" w:eastAsia="Calibri" w:hAnsi="Calibri" w:cs="Calibri"/>
                <w:sz w:val="20"/>
                <w:szCs w:val="20"/>
              </w:rPr>
              <w:tab/>
            </w:r>
            <w:r w:rsidRPr="00302028">
              <w:rPr>
                <w:sz w:val="20"/>
                <w:szCs w:val="20"/>
              </w:rPr>
              <w:t xml:space="preserve">forma </w:t>
            </w:r>
            <w:r w:rsidRPr="00302028">
              <w:rPr>
                <w:sz w:val="20"/>
                <w:szCs w:val="20"/>
              </w:rPr>
              <w:tab/>
              <w:t xml:space="preserve">a analisar pertinência solicitação ou justificação, considerando o contexto de produção: quem e para quem se reclama/solicita, quais os interesses em jogo, etc. </w:t>
            </w:r>
          </w:p>
        </w:tc>
        <w:tc>
          <w:tcPr>
            <w:tcW w:w="724" w:type="dxa"/>
            <w:tcBorders>
              <w:top w:val="single" w:sz="6" w:space="0" w:color="000000"/>
              <w:left w:val="nil"/>
              <w:bottom w:val="single" w:sz="6" w:space="0" w:color="000000"/>
              <w:right w:val="single" w:sz="6" w:space="0" w:color="000000"/>
            </w:tcBorders>
          </w:tcPr>
          <w:p w14:paraId="3CCE27B8" w14:textId="77777777" w:rsidR="00302028" w:rsidRPr="00302028" w:rsidRDefault="00302028" w:rsidP="00302028">
            <w:pPr>
              <w:spacing w:after="0" w:line="240" w:lineRule="auto"/>
              <w:ind w:left="-14" w:firstLine="0"/>
              <w:jc w:val="left"/>
              <w:rPr>
                <w:sz w:val="20"/>
                <w:szCs w:val="20"/>
              </w:rPr>
            </w:pPr>
            <w:r w:rsidRPr="00302028">
              <w:rPr>
                <w:b/>
                <w:sz w:val="20"/>
                <w:szCs w:val="20"/>
              </w:rPr>
              <w:t xml:space="preserve">-1) </w:t>
            </w:r>
          </w:p>
          <w:p w14:paraId="4BD6992E" w14:textId="77777777" w:rsidR="00302028" w:rsidRPr="00302028" w:rsidRDefault="00302028" w:rsidP="00302028">
            <w:pPr>
              <w:spacing w:after="0" w:line="240" w:lineRule="auto"/>
              <w:ind w:left="0" w:firstLine="0"/>
              <w:rPr>
                <w:sz w:val="20"/>
                <w:szCs w:val="20"/>
              </w:rPr>
            </w:pPr>
            <w:r w:rsidRPr="00302028">
              <w:rPr>
                <w:sz w:val="20"/>
                <w:szCs w:val="20"/>
              </w:rPr>
              <w:t xml:space="preserve">e sua </w:t>
            </w:r>
          </w:p>
          <w:p w14:paraId="02BF63AA" w14:textId="77777777" w:rsidR="00302028" w:rsidRPr="00302028" w:rsidRDefault="00302028" w:rsidP="00302028">
            <w:pPr>
              <w:spacing w:after="0" w:line="240" w:lineRule="auto"/>
              <w:ind w:left="0" w:right="102" w:firstLine="0"/>
              <w:jc w:val="right"/>
              <w:rPr>
                <w:sz w:val="20"/>
                <w:szCs w:val="20"/>
              </w:rPr>
            </w:pPr>
            <w:r w:rsidRPr="00302028">
              <w:rPr>
                <w:sz w:val="20"/>
                <w:szCs w:val="20"/>
              </w:rPr>
              <w:t xml:space="preserve">ou de poder a da </w:t>
            </w:r>
          </w:p>
        </w:tc>
        <w:tc>
          <w:tcPr>
            <w:tcW w:w="3922" w:type="dxa"/>
            <w:gridSpan w:val="2"/>
            <w:tcBorders>
              <w:top w:val="single" w:sz="6" w:space="0" w:color="000000"/>
              <w:left w:val="nil"/>
              <w:bottom w:val="single" w:sz="6" w:space="0" w:color="000000"/>
              <w:right w:val="single" w:sz="6" w:space="0" w:color="000000"/>
            </w:tcBorders>
          </w:tcPr>
          <w:p w14:paraId="035F1E18" w14:textId="77777777" w:rsidR="00302028" w:rsidRPr="00302028" w:rsidRDefault="00302028" w:rsidP="00302028">
            <w:pPr>
              <w:spacing w:after="945" w:line="259" w:lineRule="auto"/>
              <w:ind w:left="-14" w:firstLine="0"/>
              <w:jc w:val="left"/>
              <w:rPr>
                <w:b/>
              </w:rPr>
            </w:pPr>
          </w:p>
        </w:tc>
      </w:tr>
    </w:tbl>
    <w:p w14:paraId="1B7E77F2" w14:textId="77777777" w:rsidR="00302028" w:rsidRPr="00302028" w:rsidRDefault="00302028" w:rsidP="00302028">
      <w:pPr>
        <w:spacing w:after="0" w:line="259" w:lineRule="auto"/>
        <w:ind w:left="-1440" w:right="10466" w:firstLine="0"/>
        <w:jc w:val="left"/>
      </w:pPr>
    </w:p>
    <w:tbl>
      <w:tblPr>
        <w:tblStyle w:val="TableGrid35"/>
        <w:tblW w:w="15111"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3925"/>
      </w:tblGrid>
      <w:tr w:rsidR="00302028" w:rsidRPr="00302028" w14:paraId="05687558" w14:textId="77777777" w:rsidTr="00302028">
        <w:trPr>
          <w:trHeight w:val="2914"/>
        </w:trPr>
        <w:tc>
          <w:tcPr>
            <w:tcW w:w="991" w:type="dxa"/>
            <w:tcBorders>
              <w:top w:val="single" w:sz="6" w:space="0" w:color="000000"/>
              <w:left w:val="single" w:sz="6" w:space="0" w:color="000000"/>
              <w:bottom w:val="single" w:sz="6" w:space="0" w:color="000000"/>
              <w:right w:val="single" w:sz="6" w:space="0" w:color="000000"/>
            </w:tcBorders>
          </w:tcPr>
          <w:p w14:paraId="5DCC3C94" w14:textId="77777777" w:rsidR="00302028" w:rsidRPr="00302028" w:rsidRDefault="00302028" w:rsidP="00302028">
            <w:pPr>
              <w:spacing w:after="0" w:line="259" w:lineRule="auto"/>
              <w:ind w:left="110" w:firstLine="0"/>
              <w:jc w:val="left"/>
            </w:pPr>
            <w:r w:rsidRPr="00302028">
              <w:rPr>
                <w:b/>
                <w:color w:val="C00000"/>
              </w:rPr>
              <w:t xml:space="preserve">6º, 7º </w:t>
            </w:r>
          </w:p>
        </w:tc>
        <w:tc>
          <w:tcPr>
            <w:tcW w:w="1694" w:type="dxa"/>
            <w:tcBorders>
              <w:top w:val="single" w:sz="6" w:space="0" w:color="000000"/>
              <w:left w:val="single" w:sz="6" w:space="0" w:color="000000"/>
              <w:bottom w:val="single" w:sz="6" w:space="0" w:color="000000"/>
              <w:right w:val="single" w:sz="6" w:space="0" w:color="000000"/>
            </w:tcBorders>
          </w:tcPr>
          <w:p w14:paraId="7F3CE668" w14:textId="77777777" w:rsidR="00302028" w:rsidRPr="00302028" w:rsidRDefault="00302028" w:rsidP="00302028">
            <w:pPr>
              <w:spacing w:after="115" w:line="259" w:lineRule="auto"/>
              <w:ind w:left="108" w:firstLine="0"/>
            </w:pPr>
            <w:r w:rsidRPr="00302028">
              <w:rPr>
                <w:b/>
                <w:color w:val="C00000"/>
              </w:rPr>
              <w:t xml:space="preserve">CAMPO DE </w:t>
            </w:r>
          </w:p>
          <w:p w14:paraId="5E603285" w14:textId="77777777" w:rsidR="00302028" w:rsidRPr="00302028" w:rsidRDefault="00302028" w:rsidP="00302028">
            <w:pPr>
              <w:spacing w:after="138" w:line="259" w:lineRule="auto"/>
              <w:ind w:left="108" w:firstLine="0"/>
              <w:jc w:val="left"/>
            </w:pPr>
            <w:r w:rsidRPr="00302028">
              <w:rPr>
                <w:b/>
                <w:color w:val="C00000"/>
              </w:rPr>
              <w:t xml:space="preserve">ATUAÇÃO </w:t>
            </w:r>
          </w:p>
          <w:p w14:paraId="2B7EF335" w14:textId="77777777" w:rsidR="00302028" w:rsidRPr="00302028" w:rsidRDefault="00302028" w:rsidP="00302028">
            <w:pPr>
              <w:tabs>
                <w:tab w:val="center" w:pos="282"/>
                <w:tab w:val="center" w:pos="1300"/>
              </w:tabs>
              <w:spacing w:after="122" w:line="259" w:lineRule="auto"/>
              <w:ind w:left="0" w:firstLine="0"/>
              <w:jc w:val="left"/>
            </w:pPr>
            <w:r w:rsidRPr="00302028">
              <w:rPr>
                <w:rFonts w:ascii="Calibri" w:eastAsia="Calibri" w:hAnsi="Calibri" w:cs="Calibri"/>
                <w:sz w:val="22"/>
              </w:rPr>
              <w:tab/>
            </w:r>
            <w:r w:rsidRPr="00302028">
              <w:rPr>
                <w:b/>
                <w:color w:val="C00000"/>
              </w:rPr>
              <w:t xml:space="preserve">NA </w:t>
            </w:r>
            <w:r w:rsidRPr="00302028">
              <w:rPr>
                <w:b/>
                <w:color w:val="C00000"/>
              </w:rPr>
              <w:tab/>
              <w:t xml:space="preserve">VIDA </w:t>
            </w:r>
          </w:p>
          <w:p w14:paraId="4044F865" w14:textId="77777777" w:rsidR="00302028" w:rsidRPr="00302028" w:rsidRDefault="00302028" w:rsidP="00302028">
            <w:pPr>
              <w:spacing w:after="0" w:line="259" w:lineRule="auto"/>
              <w:ind w:left="108" w:firstLine="0"/>
              <w:jc w:val="left"/>
            </w:pPr>
            <w:r w:rsidRPr="00302028">
              <w:rPr>
                <w:b/>
                <w:color w:val="C00000"/>
              </w:rPr>
              <w:t xml:space="preserve">PÚBLICA </w:t>
            </w:r>
          </w:p>
        </w:tc>
        <w:tc>
          <w:tcPr>
            <w:tcW w:w="1471" w:type="dxa"/>
            <w:tcBorders>
              <w:top w:val="single" w:sz="6" w:space="0" w:color="000000"/>
              <w:left w:val="single" w:sz="6" w:space="0" w:color="000000"/>
              <w:bottom w:val="single" w:sz="6" w:space="0" w:color="000000"/>
              <w:right w:val="nil"/>
            </w:tcBorders>
          </w:tcPr>
          <w:p w14:paraId="30FA00C0"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01FB9939" w14:textId="77777777" w:rsidR="00302028" w:rsidRPr="00302028" w:rsidRDefault="00302028" w:rsidP="00302028">
            <w:pPr>
              <w:spacing w:after="0" w:line="259" w:lineRule="auto"/>
              <w:ind w:left="0" w:firstLine="0"/>
            </w:pPr>
            <w:r w:rsidRPr="00302028">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2C31E086" w14:textId="77777777" w:rsidR="00302028" w:rsidRPr="00302028" w:rsidRDefault="00302028" w:rsidP="00302028">
            <w:pPr>
              <w:spacing w:after="0" w:line="365" w:lineRule="auto"/>
              <w:ind w:left="108" w:firstLine="0"/>
              <w:jc w:val="left"/>
            </w:pPr>
            <w:r w:rsidRPr="00302028">
              <w:t xml:space="preserve">Estratégia </w:t>
            </w:r>
            <w:r w:rsidRPr="00302028">
              <w:tab/>
              <w:t xml:space="preserve">de produção: </w:t>
            </w:r>
          </w:p>
          <w:p w14:paraId="107F2CBB" w14:textId="77777777" w:rsidR="00302028" w:rsidRPr="00302028" w:rsidRDefault="00302028" w:rsidP="00302028">
            <w:pPr>
              <w:spacing w:after="0" w:line="259" w:lineRule="auto"/>
              <w:ind w:left="108" w:right="68" w:firstLine="0"/>
            </w:pPr>
            <w:r w:rsidRPr="00302028">
              <w:t xml:space="preserve">planejamento de textos reivindicatórios ou propositivos </w:t>
            </w:r>
          </w:p>
        </w:tc>
        <w:tc>
          <w:tcPr>
            <w:tcW w:w="2268" w:type="dxa"/>
            <w:tcBorders>
              <w:top w:val="single" w:sz="6" w:space="0" w:color="000000"/>
              <w:left w:val="single" w:sz="6" w:space="0" w:color="000000"/>
              <w:bottom w:val="single" w:sz="6" w:space="0" w:color="000000"/>
              <w:right w:val="single" w:sz="6" w:space="0" w:color="000000"/>
            </w:tcBorders>
          </w:tcPr>
          <w:p w14:paraId="79E3C750" w14:textId="77777777" w:rsidR="00302028" w:rsidRPr="00302028" w:rsidRDefault="00302028" w:rsidP="00302028">
            <w:pPr>
              <w:spacing w:after="0" w:line="368" w:lineRule="auto"/>
              <w:ind w:left="110" w:firstLine="0"/>
              <w:jc w:val="left"/>
            </w:pPr>
            <w:r w:rsidRPr="00302028">
              <w:rPr>
                <w:b/>
              </w:rPr>
              <w:t xml:space="preserve">(EF67LP19) </w:t>
            </w:r>
            <w:r w:rsidRPr="00302028">
              <w:t xml:space="preserve">Realizar levantamento </w:t>
            </w:r>
            <w:r w:rsidRPr="00302028">
              <w:tab/>
              <w:t xml:space="preserve">de questões, </w:t>
            </w:r>
          </w:p>
          <w:p w14:paraId="32624FE9" w14:textId="77777777" w:rsidR="00302028" w:rsidRPr="00302028" w:rsidRDefault="00302028" w:rsidP="00302028">
            <w:pPr>
              <w:spacing w:after="2" w:line="360" w:lineRule="auto"/>
              <w:ind w:left="110" w:right="65" w:firstLine="0"/>
            </w:pPr>
            <w:r w:rsidRPr="00302028">
              <w:t xml:space="preserve">problemas que requeiram a denúncia de desrespeito a </w:t>
            </w:r>
          </w:p>
          <w:p w14:paraId="00A05D43" w14:textId="77777777" w:rsidR="00302028" w:rsidRPr="00302028" w:rsidRDefault="00302028" w:rsidP="00302028">
            <w:pPr>
              <w:spacing w:after="0" w:line="360" w:lineRule="auto"/>
              <w:ind w:left="110" w:right="65" w:firstLine="0"/>
            </w:pPr>
            <w:r w:rsidRPr="00302028">
              <w:t xml:space="preserve">direitos, reivindicações, reclamações, solicitações que contemplem a </w:t>
            </w:r>
          </w:p>
          <w:p w14:paraId="23268EFC" w14:textId="77777777" w:rsidR="00302028" w:rsidRPr="00302028" w:rsidRDefault="00302028" w:rsidP="00302028">
            <w:pPr>
              <w:spacing w:after="0" w:line="259" w:lineRule="auto"/>
              <w:ind w:left="110" w:right="64" w:firstLine="0"/>
            </w:pPr>
            <w:r w:rsidRPr="00302028">
              <w:t xml:space="preserve">comunidade escolar ou algum de seus membros e examinar normas e legislações. </w:t>
            </w:r>
          </w:p>
        </w:tc>
        <w:tc>
          <w:tcPr>
            <w:tcW w:w="2405" w:type="dxa"/>
            <w:tcBorders>
              <w:top w:val="single" w:sz="6" w:space="0" w:color="000000"/>
              <w:left w:val="single" w:sz="6" w:space="0" w:color="000000"/>
              <w:bottom w:val="single" w:sz="6" w:space="0" w:color="000000"/>
              <w:right w:val="single" w:sz="6" w:space="0" w:color="000000"/>
            </w:tcBorders>
          </w:tcPr>
          <w:p w14:paraId="19482381" w14:textId="77777777" w:rsidR="00302028" w:rsidRPr="00302028" w:rsidRDefault="00302028" w:rsidP="00302028">
            <w:pPr>
              <w:spacing w:after="0" w:line="240" w:lineRule="auto"/>
              <w:ind w:left="110" w:firstLine="0"/>
              <w:jc w:val="left"/>
            </w:pPr>
            <w:r w:rsidRPr="00302028">
              <w:rPr>
                <w:b/>
              </w:rPr>
              <w:t xml:space="preserve">(EF67LP19RS-1) </w:t>
            </w:r>
            <w:r w:rsidRPr="00302028">
              <w:t xml:space="preserve">Realizar </w:t>
            </w:r>
          </w:p>
          <w:p w14:paraId="7F86D58D" w14:textId="77777777" w:rsidR="00302028" w:rsidRPr="00302028" w:rsidRDefault="00302028" w:rsidP="00302028">
            <w:pPr>
              <w:spacing w:after="0" w:line="240" w:lineRule="auto"/>
              <w:ind w:left="110" w:right="65" w:firstLine="0"/>
            </w:pPr>
            <w:r w:rsidRPr="00302028">
              <w:t xml:space="preserve">levantamento de questões, de problemas que requeiram denúncia de desrespeito a </w:t>
            </w:r>
          </w:p>
          <w:p w14:paraId="72BB87EE" w14:textId="77777777" w:rsidR="00302028" w:rsidRPr="00302028" w:rsidRDefault="00302028" w:rsidP="00302028">
            <w:pPr>
              <w:spacing w:after="0" w:line="240" w:lineRule="auto"/>
              <w:ind w:left="0" w:right="64" w:firstLine="0"/>
            </w:pPr>
            <w:r w:rsidRPr="00302028">
              <w:t xml:space="preserve">direitos, reivindicações, reclamações, solicitações </w:t>
            </w:r>
            <w:r w:rsidRPr="00302028">
              <w:tab/>
              <w:t xml:space="preserve">que contemplem </w:t>
            </w:r>
            <w:r w:rsidRPr="00302028">
              <w:tab/>
              <w:t xml:space="preserve">a comunidade escolar ou algum de seus membros </w:t>
            </w:r>
            <w:r w:rsidRPr="00302028">
              <w:tab/>
              <w:t xml:space="preserve">e examinar normas e legislações, </w:t>
            </w:r>
            <w:r w:rsidRPr="00302028">
              <w:tab/>
              <w:t xml:space="preserve">por meio </w:t>
            </w:r>
            <w:r w:rsidRPr="00302028">
              <w:tab/>
              <w:t xml:space="preserve">de </w:t>
            </w:r>
            <w:r w:rsidRPr="00302028">
              <w:tab/>
              <w:t xml:space="preserve">textos normativos, tomada de notas, sínteses de leituras, elaboração de entrevistas, enquetes etc., percebendo diferentes pontos de vista sobre temas controversos e de relevância social.  </w:t>
            </w:r>
          </w:p>
          <w:p w14:paraId="1F5AA7E1" w14:textId="77777777" w:rsidR="00302028" w:rsidRPr="00302028" w:rsidRDefault="00302028" w:rsidP="00302028">
            <w:pPr>
              <w:spacing w:after="0" w:line="240" w:lineRule="auto"/>
              <w:ind w:left="110" w:firstLine="0"/>
              <w:jc w:val="left"/>
            </w:pPr>
            <w:r w:rsidRPr="00302028">
              <w:t>entrevistas.</w:t>
            </w:r>
          </w:p>
        </w:tc>
        <w:tc>
          <w:tcPr>
            <w:tcW w:w="3925" w:type="dxa"/>
            <w:tcBorders>
              <w:top w:val="single" w:sz="6" w:space="0" w:color="000000"/>
              <w:left w:val="single" w:sz="6" w:space="0" w:color="000000"/>
              <w:bottom w:val="single" w:sz="6" w:space="0" w:color="000000"/>
              <w:right w:val="single" w:sz="6" w:space="0" w:color="000000"/>
            </w:tcBorders>
          </w:tcPr>
          <w:p w14:paraId="73E7244C" w14:textId="77777777" w:rsidR="00302028" w:rsidRPr="00302028" w:rsidRDefault="00302028" w:rsidP="00302028">
            <w:pPr>
              <w:spacing w:after="2" w:line="359" w:lineRule="auto"/>
              <w:ind w:left="110" w:firstLine="0"/>
              <w:jc w:val="left"/>
              <w:rPr>
                <w:b/>
              </w:rPr>
            </w:pPr>
          </w:p>
        </w:tc>
      </w:tr>
    </w:tbl>
    <w:p w14:paraId="136A5CA8" w14:textId="77777777" w:rsidR="00302028" w:rsidRPr="00302028" w:rsidRDefault="00302028" w:rsidP="00302028">
      <w:pPr>
        <w:spacing w:after="0" w:line="259" w:lineRule="auto"/>
        <w:ind w:left="-1440" w:right="10466" w:firstLine="0"/>
        <w:jc w:val="left"/>
      </w:pPr>
    </w:p>
    <w:tbl>
      <w:tblPr>
        <w:tblStyle w:val="TableGrid35"/>
        <w:tblW w:w="15111" w:type="dxa"/>
        <w:tblInd w:w="-1085" w:type="dxa"/>
        <w:tblCellMar>
          <w:top w:w="56" w:type="dxa"/>
          <w:right w:w="39" w:type="dxa"/>
        </w:tblCellMar>
        <w:tblLook w:val="04A0" w:firstRow="1" w:lastRow="0" w:firstColumn="1" w:lastColumn="0" w:noHBand="0" w:noVBand="1"/>
      </w:tblPr>
      <w:tblGrid>
        <w:gridCol w:w="991"/>
        <w:gridCol w:w="1694"/>
        <w:gridCol w:w="1471"/>
        <w:gridCol w:w="372"/>
        <w:gridCol w:w="1613"/>
        <w:gridCol w:w="372"/>
        <w:gridCol w:w="2268"/>
        <w:gridCol w:w="2405"/>
        <w:gridCol w:w="3925"/>
      </w:tblGrid>
      <w:tr w:rsidR="00302028" w:rsidRPr="00302028" w14:paraId="611EE6A1" w14:textId="77777777" w:rsidTr="00302028">
        <w:trPr>
          <w:trHeight w:val="6384"/>
        </w:trPr>
        <w:tc>
          <w:tcPr>
            <w:tcW w:w="991" w:type="dxa"/>
            <w:tcBorders>
              <w:top w:val="single" w:sz="6" w:space="0" w:color="000000"/>
              <w:left w:val="single" w:sz="6" w:space="0" w:color="000000"/>
              <w:bottom w:val="single" w:sz="6" w:space="0" w:color="000000"/>
              <w:right w:val="single" w:sz="6" w:space="0" w:color="000000"/>
            </w:tcBorders>
          </w:tcPr>
          <w:p w14:paraId="72714888" w14:textId="77777777" w:rsidR="00302028" w:rsidRPr="00302028" w:rsidRDefault="00302028" w:rsidP="00302028">
            <w:pPr>
              <w:spacing w:after="0" w:line="259" w:lineRule="auto"/>
              <w:ind w:left="110" w:firstLine="0"/>
              <w:jc w:val="left"/>
            </w:pPr>
            <w:r w:rsidRPr="00302028">
              <w:rPr>
                <w:b/>
                <w:color w:val="C00000"/>
              </w:rPr>
              <w:t xml:space="preserve">6º, 7º </w:t>
            </w:r>
          </w:p>
        </w:tc>
        <w:tc>
          <w:tcPr>
            <w:tcW w:w="1694" w:type="dxa"/>
            <w:tcBorders>
              <w:top w:val="single" w:sz="6" w:space="0" w:color="000000"/>
              <w:left w:val="single" w:sz="6" w:space="0" w:color="000000"/>
              <w:bottom w:val="single" w:sz="6" w:space="0" w:color="000000"/>
              <w:right w:val="single" w:sz="6" w:space="0" w:color="000000"/>
            </w:tcBorders>
          </w:tcPr>
          <w:p w14:paraId="7EF88FC0" w14:textId="77777777" w:rsidR="00302028" w:rsidRPr="00302028" w:rsidRDefault="00302028" w:rsidP="00302028">
            <w:pPr>
              <w:spacing w:after="117" w:line="259" w:lineRule="auto"/>
              <w:ind w:left="108" w:firstLine="0"/>
            </w:pPr>
            <w:r w:rsidRPr="00302028">
              <w:rPr>
                <w:b/>
                <w:color w:val="C00000"/>
              </w:rPr>
              <w:t xml:space="preserve">CAMPO DAS </w:t>
            </w:r>
          </w:p>
          <w:p w14:paraId="20AFACD1" w14:textId="77777777" w:rsidR="00302028" w:rsidRPr="00302028" w:rsidRDefault="00302028" w:rsidP="00302028">
            <w:pPr>
              <w:spacing w:after="115" w:line="259" w:lineRule="auto"/>
              <w:ind w:left="108" w:firstLine="0"/>
              <w:jc w:val="left"/>
            </w:pPr>
            <w:r w:rsidRPr="00302028">
              <w:rPr>
                <w:b/>
                <w:color w:val="C00000"/>
              </w:rPr>
              <w:t xml:space="preserve">PRÁTICAS </w:t>
            </w:r>
          </w:p>
          <w:p w14:paraId="0E858F57" w14:textId="77777777" w:rsidR="00302028" w:rsidRPr="00302028" w:rsidRDefault="00302028" w:rsidP="00302028">
            <w:pPr>
              <w:spacing w:after="117" w:line="259" w:lineRule="auto"/>
              <w:ind w:left="108" w:firstLine="0"/>
            </w:pPr>
            <w:r w:rsidRPr="00302028">
              <w:rPr>
                <w:b/>
                <w:color w:val="C00000"/>
              </w:rPr>
              <w:t xml:space="preserve">DE ESTUDO </w:t>
            </w:r>
          </w:p>
          <w:p w14:paraId="34D8C609" w14:textId="77777777" w:rsidR="00302028" w:rsidRPr="00302028" w:rsidRDefault="00302028" w:rsidP="00302028">
            <w:pPr>
              <w:spacing w:after="0" w:line="259" w:lineRule="auto"/>
              <w:ind w:left="108" w:firstLine="0"/>
            </w:pPr>
            <w:r w:rsidRPr="00302028">
              <w:rPr>
                <w:b/>
                <w:color w:val="C00000"/>
              </w:rPr>
              <w:t xml:space="preserve">E PESQUISA </w:t>
            </w:r>
          </w:p>
        </w:tc>
        <w:tc>
          <w:tcPr>
            <w:tcW w:w="1471" w:type="dxa"/>
            <w:tcBorders>
              <w:top w:val="single" w:sz="6" w:space="0" w:color="000000"/>
              <w:left w:val="single" w:sz="6" w:space="0" w:color="000000"/>
              <w:bottom w:val="single" w:sz="6" w:space="0" w:color="000000"/>
              <w:right w:val="nil"/>
            </w:tcBorders>
          </w:tcPr>
          <w:p w14:paraId="7B322168" w14:textId="77777777" w:rsidR="00302028" w:rsidRPr="00302028" w:rsidRDefault="00302028" w:rsidP="00302028">
            <w:pPr>
              <w:spacing w:after="0" w:line="259" w:lineRule="auto"/>
              <w:ind w:left="110" w:firstLine="0"/>
              <w:jc w:val="left"/>
            </w:pPr>
            <w:r w:rsidRPr="00302028">
              <w:t xml:space="preserve">Leitura </w:t>
            </w:r>
          </w:p>
        </w:tc>
        <w:tc>
          <w:tcPr>
            <w:tcW w:w="372" w:type="dxa"/>
            <w:tcBorders>
              <w:top w:val="single" w:sz="6" w:space="0" w:color="000000"/>
              <w:left w:val="nil"/>
              <w:bottom w:val="single" w:sz="6" w:space="0" w:color="000000"/>
              <w:right w:val="single" w:sz="6" w:space="0" w:color="000000"/>
            </w:tcBorders>
          </w:tcPr>
          <w:p w14:paraId="4D388053" w14:textId="77777777" w:rsidR="00302028" w:rsidRPr="00302028" w:rsidRDefault="00302028" w:rsidP="00302028">
            <w:pPr>
              <w:spacing w:after="160" w:line="259" w:lineRule="auto"/>
              <w:ind w:left="0" w:firstLine="0"/>
              <w:jc w:val="left"/>
            </w:pPr>
          </w:p>
        </w:tc>
        <w:tc>
          <w:tcPr>
            <w:tcW w:w="1613" w:type="dxa"/>
            <w:tcBorders>
              <w:top w:val="single" w:sz="6" w:space="0" w:color="000000"/>
              <w:left w:val="single" w:sz="6" w:space="0" w:color="000000"/>
              <w:bottom w:val="single" w:sz="6" w:space="0" w:color="000000"/>
              <w:right w:val="nil"/>
            </w:tcBorders>
          </w:tcPr>
          <w:p w14:paraId="0B9FDF93" w14:textId="77777777" w:rsidR="00302028" w:rsidRPr="00302028" w:rsidRDefault="00302028" w:rsidP="00302028">
            <w:pPr>
              <w:spacing w:after="0" w:line="259" w:lineRule="auto"/>
              <w:ind w:left="108" w:firstLine="0"/>
              <w:jc w:val="left"/>
            </w:pPr>
            <w:r w:rsidRPr="00302028">
              <w:t xml:space="preserve">Curadoria informação </w:t>
            </w:r>
          </w:p>
        </w:tc>
        <w:tc>
          <w:tcPr>
            <w:tcW w:w="372" w:type="dxa"/>
            <w:tcBorders>
              <w:top w:val="single" w:sz="6" w:space="0" w:color="000000"/>
              <w:left w:val="nil"/>
              <w:bottom w:val="single" w:sz="6" w:space="0" w:color="000000"/>
              <w:right w:val="single" w:sz="6" w:space="0" w:color="000000"/>
            </w:tcBorders>
          </w:tcPr>
          <w:p w14:paraId="0F50C1B4" w14:textId="77777777" w:rsidR="00302028" w:rsidRPr="00302028" w:rsidRDefault="00302028" w:rsidP="00302028">
            <w:pPr>
              <w:spacing w:after="0" w:line="259" w:lineRule="auto"/>
              <w:ind w:left="0" w:firstLine="0"/>
            </w:pPr>
            <w:r w:rsidRPr="00302028">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2823CBD1" w14:textId="77777777" w:rsidR="00302028" w:rsidRPr="00302028" w:rsidRDefault="00302028" w:rsidP="00302028">
            <w:pPr>
              <w:spacing w:after="117" w:line="259" w:lineRule="auto"/>
              <w:ind w:left="110" w:firstLine="0"/>
              <w:jc w:val="left"/>
            </w:pPr>
            <w:r w:rsidRPr="00302028">
              <w:rPr>
                <w:b/>
              </w:rPr>
              <w:t xml:space="preserve">(EF67LP20) </w:t>
            </w:r>
          </w:p>
          <w:p w14:paraId="004ED7F6" w14:textId="77777777" w:rsidR="00302028" w:rsidRPr="00302028" w:rsidRDefault="00302028" w:rsidP="00302028">
            <w:pPr>
              <w:spacing w:after="0" w:line="360" w:lineRule="auto"/>
              <w:ind w:left="110" w:right="64" w:firstLine="0"/>
            </w:pPr>
            <w:r w:rsidRPr="00302028">
              <w:t xml:space="preserve">Realizar pesquisa, a partir de recortes e questões </w:t>
            </w:r>
          </w:p>
          <w:p w14:paraId="6BBFB355" w14:textId="77777777" w:rsidR="00302028" w:rsidRPr="00302028" w:rsidRDefault="00302028" w:rsidP="00302028">
            <w:pPr>
              <w:spacing w:after="0"/>
              <w:ind w:left="110" w:firstLine="0"/>
              <w:jc w:val="left"/>
            </w:pPr>
            <w:r w:rsidRPr="00302028">
              <w:t xml:space="preserve">definidos previamente, </w:t>
            </w:r>
          </w:p>
          <w:p w14:paraId="344FC236" w14:textId="77777777" w:rsidR="00302028" w:rsidRPr="00302028" w:rsidRDefault="00302028" w:rsidP="00302028">
            <w:pPr>
              <w:spacing w:after="0" w:line="259" w:lineRule="auto"/>
              <w:ind w:left="110" w:right="64" w:firstLine="0"/>
            </w:pPr>
            <w:r w:rsidRPr="00302028">
              <w:t xml:space="preserve">usando fontes indicadas e abertas. </w:t>
            </w:r>
          </w:p>
        </w:tc>
        <w:tc>
          <w:tcPr>
            <w:tcW w:w="2405" w:type="dxa"/>
            <w:tcBorders>
              <w:top w:val="single" w:sz="6" w:space="0" w:color="000000"/>
              <w:left w:val="single" w:sz="6" w:space="0" w:color="000000"/>
              <w:bottom w:val="single" w:sz="6" w:space="0" w:color="000000"/>
              <w:right w:val="single" w:sz="6" w:space="0" w:color="000000"/>
            </w:tcBorders>
          </w:tcPr>
          <w:p w14:paraId="72DA5CEB" w14:textId="77777777" w:rsidR="00302028" w:rsidRPr="00302028" w:rsidRDefault="00302028" w:rsidP="00302028">
            <w:pPr>
              <w:spacing w:after="117" w:line="259" w:lineRule="auto"/>
              <w:ind w:left="110" w:firstLine="0"/>
              <w:jc w:val="left"/>
            </w:pPr>
            <w:r w:rsidRPr="00302028">
              <w:rPr>
                <w:b/>
              </w:rPr>
              <w:t xml:space="preserve">(EF67LP20RS-1) </w:t>
            </w:r>
          </w:p>
          <w:p w14:paraId="3E2B9244" w14:textId="77777777" w:rsidR="00302028" w:rsidRPr="00302028" w:rsidRDefault="00302028" w:rsidP="00302028">
            <w:pPr>
              <w:spacing w:after="2" w:line="360" w:lineRule="auto"/>
              <w:ind w:left="110" w:right="64" w:firstLine="0"/>
            </w:pPr>
            <w:r w:rsidRPr="00302028">
              <w:t xml:space="preserve">Realizar pesquisa, a partir de recortes e questões definidos previamente, </w:t>
            </w:r>
          </w:p>
          <w:p w14:paraId="28970DF3" w14:textId="77777777" w:rsidR="00302028" w:rsidRPr="00302028" w:rsidRDefault="00302028" w:rsidP="00302028">
            <w:pPr>
              <w:spacing w:after="0" w:line="259" w:lineRule="auto"/>
              <w:ind w:left="110" w:right="64" w:firstLine="0"/>
            </w:pPr>
            <w:r w:rsidRPr="00302028">
              <w:t xml:space="preserve">usando fontes indicadas e abertas, verificando a fidedignidade das fontes ao buscar e/ou selecionar as informações que possam solucionar um problema proposto. </w:t>
            </w:r>
          </w:p>
        </w:tc>
        <w:tc>
          <w:tcPr>
            <w:tcW w:w="3925" w:type="dxa"/>
            <w:tcBorders>
              <w:top w:val="single" w:sz="6" w:space="0" w:color="000000"/>
              <w:left w:val="single" w:sz="6" w:space="0" w:color="000000"/>
              <w:bottom w:val="single" w:sz="6" w:space="0" w:color="000000"/>
              <w:right w:val="single" w:sz="6" w:space="0" w:color="000000"/>
            </w:tcBorders>
          </w:tcPr>
          <w:p w14:paraId="45FEF58C" w14:textId="77777777" w:rsidR="00302028" w:rsidRPr="00302028" w:rsidRDefault="00302028" w:rsidP="00302028">
            <w:pPr>
              <w:spacing w:after="117" w:line="259" w:lineRule="auto"/>
              <w:ind w:left="110" w:firstLine="0"/>
              <w:jc w:val="left"/>
              <w:rPr>
                <w:b/>
              </w:rPr>
            </w:pPr>
          </w:p>
        </w:tc>
      </w:tr>
      <w:tr w:rsidR="00302028" w:rsidRPr="00302028" w14:paraId="0CDDBF04" w14:textId="77777777" w:rsidTr="00302028">
        <w:trPr>
          <w:trHeight w:val="4157"/>
        </w:trPr>
        <w:tc>
          <w:tcPr>
            <w:tcW w:w="991" w:type="dxa"/>
            <w:tcBorders>
              <w:top w:val="single" w:sz="6" w:space="0" w:color="000000"/>
              <w:left w:val="single" w:sz="6" w:space="0" w:color="000000"/>
              <w:bottom w:val="single" w:sz="6" w:space="0" w:color="000000"/>
              <w:right w:val="single" w:sz="6" w:space="0" w:color="000000"/>
            </w:tcBorders>
          </w:tcPr>
          <w:p w14:paraId="7982A878"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485F8B5"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42A30DFF"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045CCC1A" w14:textId="77777777" w:rsidR="00302028" w:rsidRPr="00302028" w:rsidRDefault="00302028" w:rsidP="00302028">
            <w:pPr>
              <w:spacing w:after="0" w:line="259" w:lineRule="auto"/>
              <w:ind w:left="0" w:firstLine="0"/>
            </w:pPr>
            <w:r w:rsidRPr="00302028">
              <w:t xml:space="preserve">de </w:t>
            </w:r>
          </w:p>
        </w:tc>
        <w:tc>
          <w:tcPr>
            <w:tcW w:w="1985" w:type="dxa"/>
            <w:gridSpan w:val="2"/>
            <w:tcBorders>
              <w:top w:val="single" w:sz="6" w:space="0" w:color="000000"/>
              <w:left w:val="single" w:sz="6" w:space="0" w:color="000000"/>
              <w:bottom w:val="single" w:sz="6" w:space="0" w:color="000000"/>
              <w:right w:val="single" w:sz="6" w:space="0" w:color="000000"/>
            </w:tcBorders>
          </w:tcPr>
          <w:p w14:paraId="770EBA76" w14:textId="77777777" w:rsidR="00302028" w:rsidRPr="00302028" w:rsidRDefault="00302028" w:rsidP="00302028">
            <w:pPr>
              <w:spacing w:after="0" w:line="368" w:lineRule="auto"/>
              <w:ind w:left="108" w:firstLine="0"/>
              <w:jc w:val="left"/>
            </w:pPr>
            <w:r w:rsidRPr="00302028">
              <w:t xml:space="preserve">Estratégias </w:t>
            </w:r>
            <w:r w:rsidRPr="00302028">
              <w:tab/>
              <w:t xml:space="preserve">de escrita: </w:t>
            </w:r>
          </w:p>
          <w:p w14:paraId="0B1449D7" w14:textId="77777777" w:rsidR="00302028" w:rsidRPr="00302028" w:rsidRDefault="00302028" w:rsidP="00302028">
            <w:pPr>
              <w:spacing w:after="0" w:line="259" w:lineRule="auto"/>
              <w:ind w:left="108" w:firstLine="0"/>
              <w:jc w:val="left"/>
            </w:pPr>
            <w:r w:rsidRPr="00302028">
              <w:t xml:space="preserve">textualização, revisão e edição </w:t>
            </w:r>
          </w:p>
        </w:tc>
        <w:tc>
          <w:tcPr>
            <w:tcW w:w="2268" w:type="dxa"/>
            <w:tcBorders>
              <w:top w:val="single" w:sz="6" w:space="0" w:color="000000"/>
              <w:left w:val="single" w:sz="6" w:space="0" w:color="000000"/>
              <w:bottom w:val="single" w:sz="6" w:space="0" w:color="000000"/>
              <w:right w:val="single" w:sz="6" w:space="0" w:color="000000"/>
            </w:tcBorders>
          </w:tcPr>
          <w:p w14:paraId="24617215" w14:textId="77777777" w:rsidR="00302028" w:rsidRPr="00302028" w:rsidRDefault="00302028" w:rsidP="00302028">
            <w:pPr>
              <w:spacing w:after="117" w:line="259" w:lineRule="auto"/>
              <w:ind w:left="110" w:firstLine="0"/>
              <w:jc w:val="left"/>
            </w:pPr>
            <w:r w:rsidRPr="00302028">
              <w:rPr>
                <w:b/>
              </w:rPr>
              <w:t xml:space="preserve">(EF67LP21) </w:t>
            </w:r>
          </w:p>
          <w:p w14:paraId="49625337" w14:textId="77777777" w:rsidR="00302028" w:rsidRPr="00302028" w:rsidRDefault="00302028" w:rsidP="00302028">
            <w:pPr>
              <w:spacing w:after="0" w:line="369" w:lineRule="auto"/>
              <w:ind w:left="110" w:right="64" w:firstLine="0"/>
            </w:pPr>
            <w:r w:rsidRPr="00302028">
              <w:t xml:space="preserve">Divulgar resultados de pesquisas por meio </w:t>
            </w:r>
            <w:r w:rsidRPr="00302028">
              <w:tab/>
              <w:t xml:space="preserve">de </w:t>
            </w:r>
          </w:p>
          <w:p w14:paraId="5C1F38AD" w14:textId="77777777" w:rsidR="00302028" w:rsidRPr="00302028" w:rsidRDefault="00302028" w:rsidP="00302028">
            <w:pPr>
              <w:spacing w:after="0" w:line="382" w:lineRule="auto"/>
              <w:ind w:left="0" w:right="65" w:firstLine="0"/>
              <w:jc w:val="right"/>
            </w:pPr>
            <w:r w:rsidRPr="00302028">
              <w:t xml:space="preserve">apresentações orais, </w:t>
            </w:r>
            <w:r w:rsidRPr="00302028">
              <w:tab/>
              <w:t xml:space="preserve">painéis, artigos </w:t>
            </w:r>
            <w:r w:rsidRPr="00302028">
              <w:tab/>
              <w:t xml:space="preserve">de </w:t>
            </w:r>
          </w:p>
          <w:p w14:paraId="34CE1A91" w14:textId="77777777" w:rsidR="00302028" w:rsidRPr="00302028" w:rsidRDefault="00302028" w:rsidP="00302028">
            <w:pPr>
              <w:spacing w:after="0" w:line="259" w:lineRule="auto"/>
              <w:ind w:left="0" w:right="64" w:firstLine="0"/>
              <w:jc w:val="right"/>
            </w:pPr>
            <w:r w:rsidRPr="00302028">
              <w:t xml:space="preserve">divulgação científica, verbetes de </w:t>
            </w:r>
            <w:r w:rsidRPr="00302028">
              <w:tab/>
              <w:t xml:space="preserve">enciclopédia, podcasts científicos etc.  </w:t>
            </w:r>
          </w:p>
        </w:tc>
        <w:tc>
          <w:tcPr>
            <w:tcW w:w="2405" w:type="dxa"/>
            <w:tcBorders>
              <w:top w:val="single" w:sz="6" w:space="0" w:color="000000"/>
              <w:left w:val="single" w:sz="6" w:space="0" w:color="000000"/>
              <w:bottom w:val="single" w:sz="6" w:space="0" w:color="000000"/>
              <w:right w:val="single" w:sz="6" w:space="0" w:color="000000"/>
            </w:tcBorders>
          </w:tcPr>
          <w:p w14:paraId="61DDFEB8" w14:textId="77777777" w:rsidR="00302028" w:rsidRPr="00302028" w:rsidRDefault="00302028" w:rsidP="00302028">
            <w:pPr>
              <w:spacing w:after="117" w:line="259" w:lineRule="auto"/>
              <w:ind w:left="110" w:firstLine="0"/>
              <w:jc w:val="left"/>
            </w:pPr>
            <w:r w:rsidRPr="00302028">
              <w:rPr>
                <w:b/>
              </w:rPr>
              <w:t xml:space="preserve">(EF67LP21RS-1) </w:t>
            </w:r>
          </w:p>
          <w:p w14:paraId="1C81D514" w14:textId="77777777" w:rsidR="00302028" w:rsidRPr="00302028" w:rsidRDefault="00302028" w:rsidP="00302028">
            <w:pPr>
              <w:spacing w:after="0" w:line="369" w:lineRule="auto"/>
              <w:ind w:left="110" w:right="64" w:firstLine="0"/>
            </w:pPr>
            <w:r w:rsidRPr="00302028">
              <w:t xml:space="preserve">Divulgar resultados de pesquisas por meio </w:t>
            </w:r>
            <w:r w:rsidRPr="00302028">
              <w:tab/>
              <w:t xml:space="preserve">de </w:t>
            </w:r>
          </w:p>
          <w:p w14:paraId="3BD819E3" w14:textId="77777777" w:rsidR="00302028" w:rsidRPr="00302028" w:rsidRDefault="00302028" w:rsidP="00302028">
            <w:pPr>
              <w:spacing w:after="0" w:line="369" w:lineRule="auto"/>
              <w:ind w:left="110" w:right="65" w:firstLine="0"/>
            </w:pPr>
            <w:r w:rsidRPr="00302028">
              <w:t xml:space="preserve">apresentações orais, painéis, artigos </w:t>
            </w:r>
            <w:r w:rsidRPr="00302028">
              <w:tab/>
              <w:t xml:space="preserve">de </w:t>
            </w:r>
          </w:p>
          <w:p w14:paraId="6C65E717" w14:textId="77777777" w:rsidR="00302028" w:rsidRPr="00302028" w:rsidRDefault="00302028" w:rsidP="00302028">
            <w:pPr>
              <w:spacing w:after="0" w:line="259" w:lineRule="auto"/>
              <w:ind w:left="110" w:right="64" w:firstLine="0"/>
            </w:pPr>
            <w:r w:rsidRPr="00302028">
              <w:t>divulgação científica, verbetes de enciclopédia, podcasts científicos etc., considerando a natureza dos resultados, as intencionalidades e o público.</w:t>
            </w:r>
          </w:p>
        </w:tc>
        <w:tc>
          <w:tcPr>
            <w:tcW w:w="3925" w:type="dxa"/>
            <w:tcBorders>
              <w:top w:val="single" w:sz="6" w:space="0" w:color="000000"/>
              <w:left w:val="single" w:sz="6" w:space="0" w:color="000000"/>
              <w:bottom w:val="single" w:sz="6" w:space="0" w:color="000000"/>
              <w:right w:val="single" w:sz="6" w:space="0" w:color="000000"/>
            </w:tcBorders>
          </w:tcPr>
          <w:p w14:paraId="1C5F3E17" w14:textId="77777777" w:rsidR="00302028" w:rsidRPr="00302028" w:rsidRDefault="00302028" w:rsidP="00302028">
            <w:pPr>
              <w:spacing w:after="117" w:line="259" w:lineRule="auto"/>
              <w:ind w:left="110" w:firstLine="0"/>
              <w:jc w:val="left"/>
              <w:rPr>
                <w:b/>
              </w:rPr>
            </w:pPr>
          </w:p>
        </w:tc>
      </w:tr>
    </w:tbl>
    <w:p w14:paraId="31F5BAF2" w14:textId="77777777" w:rsidR="00302028" w:rsidRPr="00302028" w:rsidRDefault="00302028" w:rsidP="00302028">
      <w:pPr>
        <w:spacing w:after="0" w:line="259" w:lineRule="auto"/>
        <w:ind w:left="-1440" w:right="10466" w:firstLine="0"/>
        <w:jc w:val="left"/>
      </w:pPr>
    </w:p>
    <w:tbl>
      <w:tblPr>
        <w:tblStyle w:val="TableGrid35"/>
        <w:tblW w:w="15111" w:type="dxa"/>
        <w:tblInd w:w="-1085" w:type="dxa"/>
        <w:tblCellMar>
          <w:top w:w="56" w:type="dxa"/>
        </w:tblCellMar>
        <w:tblLook w:val="04A0" w:firstRow="1" w:lastRow="0" w:firstColumn="1" w:lastColumn="0" w:noHBand="0" w:noVBand="1"/>
      </w:tblPr>
      <w:tblGrid>
        <w:gridCol w:w="991"/>
        <w:gridCol w:w="1691"/>
        <w:gridCol w:w="1470"/>
        <w:gridCol w:w="372"/>
        <w:gridCol w:w="1984"/>
        <w:gridCol w:w="1895"/>
        <w:gridCol w:w="379"/>
        <w:gridCol w:w="2404"/>
        <w:gridCol w:w="3925"/>
      </w:tblGrid>
      <w:tr w:rsidR="00302028" w:rsidRPr="00302028" w14:paraId="3B971D97" w14:textId="77777777" w:rsidTr="00302028">
        <w:trPr>
          <w:trHeight w:val="7212"/>
        </w:trPr>
        <w:tc>
          <w:tcPr>
            <w:tcW w:w="991" w:type="dxa"/>
            <w:tcBorders>
              <w:top w:val="single" w:sz="6" w:space="0" w:color="000000"/>
              <w:left w:val="single" w:sz="6" w:space="0" w:color="000000"/>
              <w:bottom w:val="single" w:sz="6" w:space="0" w:color="000000"/>
              <w:right w:val="single" w:sz="6" w:space="0" w:color="000000"/>
            </w:tcBorders>
          </w:tcPr>
          <w:p w14:paraId="3B119C1F"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1" w:type="dxa"/>
            <w:tcBorders>
              <w:top w:val="single" w:sz="6" w:space="0" w:color="000000"/>
              <w:left w:val="single" w:sz="6" w:space="0" w:color="000000"/>
              <w:bottom w:val="single" w:sz="6" w:space="0" w:color="000000"/>
              <w:right w:val="single" w:sz="6" w:space="0" w:color="000000"/>
            </w:tcBorders>
          </w:tcPr>
          <w:p w14:paraId="2D9F32AC"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0" w:type="dxa"/>
            <w:tcBorders>
              <w:top w:val="single" w:sz="6" w:space="0" w:color="000000"/>
              <w:left w:val="single" w:sz="6" w:space="0" w:color="000000"/>
              <w:bottom w:val="single" w:sz="6" w:space="0" w:color="000000"/>
              <w:right w:val="nil"/>
            </w:tcBorders>
          </w:tcPr>
          <w:p w14:paraId="4F67A90E"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56CD5D3E" w14:textId="77777777" w:rsidR="00302028" w:rsidRPr="00302028" w:rsidRDefault="00302028" w:rsidP="00302028">
            <w:pPr>
              <w:spacing w:after="0" w:line="259" w:lineRule="auto"/>
              <w:ind w:left="0" w:firstLine="0"/>
            </w:pPr>
            <w:r w:rsidRPr="00302028">
              <w:t xml:space="preserve">de </w:t>
            </w:r>
          </w:p>
        </w:tc>
        <w:tc>
          <w:tcPr>
            <w:tcW w:w="1984" w:type="dxa"/>
            <w:tcBorders>
              <w:top w:val="single" w:sz="6" w:space="0" w:color="000000"/>
              <w:left w:val="single" w:sz="6" w:space="0" w:color="000000"/>
              <w:bottom w:val="single" w:sz="6" w:space="0" w:color="000000"/>
              <w:right w:val="single" w:sz="6" w:space="0" w:color="000000"/>
            </w:tcBorders>
          </w:tcPr>
          <w:p w14:paraId="1F7F0797" w14:textId="77777777" w:rsidR="00302028" w:rsidRPr="00302028" w:rsidRDefault="00302028" w:rsidP="00302028">
            <w:pPr>
              <w:spacing w:after="0" w:line="368" w:lineRule="auto"/>
              <w:ind w:left="108" w:firstLine="0"/>
              <w:jc w:val="left"/>
            </w:pPr>
            <w:r w:rsidRPr="00302028">
              <w:t xml:space="preserve">Estratégias </w:t>
            </w:r>
            <w:r w:rsidRPr="00302028">
              <w:tab/>
              <w:t xml:space="preserve">de escrita: </w:t>
            </w:r>
          </w:p>
          <w:p w14:paraId="6752ED31" w14:textId="77777777" w:rsidR="00302028" w:rsidRPr="00302028" w:rsidRDefault="00302028" w:rsidP="00302028">
            <w:pPr>
              <w:spacing w:after="0" w:line="259" w:lineRule="auto"/>
              <w:ind w:left="108" w:firstLine="0"/>
              <w:jc w:val="left"/>
            </w:pPr>
            <w:r w:rsidRPr="00302028">
              <w:t xml:space="preserve">textualização, revisão e edição </w:t>
            </w:r>
          </w:p>
        </w:tc>
        <w:tc>
          <w:tcPr>
            <w:tcW w:w="1895" w:type="dxa"/>
            <w:tcBorders>
              <w:top w:val="single" w:sz="6" w:space="0" w:color="000000"/>
              <w:left w:val="single" w:sz="6" w:space="0" w:color="000000"/>
              <w:bottom w:val="single" w:sz="6" w:space="0" w:color="000000"/>
              <w:right w:val="nil"/>
            </w:tcBorders>
          </w:tcPr>
          <w:p w14:paraId="7362599F" w14:textId="77777777" w:rsidR="00302028" w:rsidRPr="00302028" w:rsidRDefault="00302028" w:rsidP="00302028">
            <w:pPr>
              <w:spacing w:after="117" w:line="259" w:lineRule="auto"/>
              <w:ind w:left="110" w:firstLine="0"/>
              <w:jc w:val="left"/>
            </w:pPr>
            <w:r w:rsidRPr="00302028">
              <w:rPr>
                <w:b/>
              </w:rPr>
              <w:t xml:space="preserve">(EF67LP22) </w:t>
            </w:r>
          </w:p>
          <w:p w14:paraId="1F152D63" w14:textId="77777777" w:rsidR="00302028" w:rsidRPr="00302028" w:rsidRDefault="00302028" w:rsidP="00302028">
            <w:pPr>
              <w:spacing w:after="0" w:line="259" w:lineRule="auto"/>
              <w:ind w:left="110" w:right="-269" w:firstLine="0"/>
            </w:pPr>
            <w:r w:rsidRPr="00302028">
              <w:t xml:space="preserve">Produzir resumos, a partir das notas e/ou esquemas feitos, com o uso adequado paráfrases citações. </w:t>
            </w:r>
          </w:p>
        </w:tc>
        <w:tc>
          <w:tcPr>
            <w:tcW w:w="379" w:type="dxa"/>
            <w:tcBorders>
              <w:top w:val="single" w:sz="6" w:space="0" w:color="000000"/>
              <w:left w:val="nil"/>
              <w:bottom w:val="single" w:sz="6" w:space="0" w:color="000000"/>
              <w:right w:val="single" w:sz="6" w:space="0" w:color="000000"/>
            </w:tcBorders>
          </w:tcPr>
          <w:p w14:paraId="0A7AF5ED" w14:textId="77777777" w:rsidR="00302028" w:rsidRPr="00302028" w:rsidRDefault="00302028" w:rsidP="00302028">
            <w:pPr>
              <w:spacing w:after="0" w:line="259" w:lineRule="auto"/>
              <w:ind w:left="0" w:right="104" w:firstLine="0"/>
              <w:jc w:val="right"/>
            </w:pPr>
            <w:r w:rsidRPr="00302028">
              <w:t xml:space="preserve">de e </w:t>
            </w:r>
          </w:p>
        </w:tc>
        <w:tc>
          <w:tcPr>
            <w:tcW w:w="2404" w:type="dxa"/>
            <w:tcBorders>
              <w:top w:val="single" w:sz="6" w:space="0" w:color="000000"/>
              <w:left w:val="single" w:sz="6" w:space="0" w:color="000000"/>
              <w:bottom w:val="single" w:sz="6" w:space="0" w:color="000000"/>
              <w:right w:val="single" w:sz="6" w:space="0" w:color="000000"/>
            </w:tcBorders>
          </w:tcPr>
          <w:p w14:paraId="2A393919" w14:textId="77777777" w:rsidR="00302028" w:rsidRPr="00302028" w:rsidRDefault="00302028" w:rsidP="00302028">
            <w:pPr>
              <w:spacing w:after="117" w:line="259" w:lineRule="auto"/>
              <w:ind w:left="110" w:firstLine="0"/>
              <w:jc w:val="left"/>
            </w:pPr>
            <w:r w:rsidRPr="00302028">
              <w:rPr>
                <w:b/>
              </w:rPr>
              <w:t xml:space="preserve">(EF67LP22RS-1) </w:t>
            </w:r>
          </w:p>
          <w:p w14:paraId="7050502B" w14:textId="77777777" w:rsidR="00302028" w:rsidRPr="00302028" w:rsidRDefault="00302028" w:rsidP="00302028">
            <w:pPr>
              <w:spacing w:after="1" w:line="360" w:lineRule="auto"/>
              <w:ind w:left="110" w:right="104" w:firstLine="0"/>
            </w:pPr>
            <w:r w:rsidRPr="00302028">
              <w:t xml:space="preserve">Produzir resumos, a partir das notas e/ou esquemas feitos, com o uso adequado de paráfrases e </w:t>
            </w:r>
          </w:p>
          <w:p w14:paraId="54206487" w14:textId="77777777" w:rsidR="00302028" w:rsidRPr="00302028" w:rsidRDefault="00302028" w:rsidP="00302028">
            <w:pPr>
              <w:spacing w:after="115" w:line="259" w:lineRule="auto"/>
              <w:ind w:left="110" w:firstLine="0"/>
              <w:jc w:val="left"/>
            </w:pPr>
            <w:r w:rsidRPr="00302028">
              <w:t xml:space="preserve">citações, </w:t>
            </w:r>
          </w:p>
          <w:p w14:paraId="79BD5FE3" w14:textId="77777777" w:rsidR="00302028" w:rsidRPr="00302028" w:rsidRDefault="00302028" w:rsidP="00302028">
            <w:pPr>
              <w:spacing w:after="0" w:line="259" w:lineRule="auto"/>
              <w:ind w:left="110" w:right="103" w:firstLine="0"/>
            </w:pPr>
            <w:r w:rsidRPr="00302028">
              <w:t xml:space="preserve">incorporando ao texto as vozes dos outros, com vistas à outra produção ou para o estudo de apropriação de conceitos que serão aplicados em outros contextos. </w:t>
            </w:r>
          </w:p>
        </w:tc>
        <w:tc>
          <w:tcPr>
            <w:tcW w:w="3925" w:type="dxa"/>
            <w:tcBorders>
              <w:top w:val="single" w:sz="6" w:space="0" w:color="000000"/>
              <w:left w:val="single" w:sz="6" w:space="0" w:color="000000"/>
              <w:bottom w:val="single" w:sz="6" w:space="0" w:color="000000"/>
              <w:right w:val="single" w:sz="6" w:space="0" w:color="000000"/>
            </w:tcBorders>
          </w:tcPr>
          <w:p w14:paraId="7114874A" w14:textId="77777777" w:rsidR="00302028" w:rsidRPr="00302028" w:rsidRDefault="00302028" w:rsidP="00302028">
            <w:pPr>
              <w:spacing w:after="117" w:line="259" w:lineRule="auto"/>
              <w:ind w:left="110" w:firstLine="0"/>
              <w:jc w:val="left"/>
              <w:rPr>
                <w:b/>
              </w:rPr>
            </w:pPr>
          </w:p>
        </w:tc>
      </w:tr>
      <w:tr w:rsidR="00302028" w:rsidRPr="00302028" w14:paraId="60887C8A" w14:textId="77777777" w:rsidTr="00302028">
        <w:trPr>
          <w:trHeight w:val="3329"/>
        </w:trPr>
        <w:tc>
          <w:tcPr>
            <w:tcW w:w="991" w:type="dxa"/>
            <w:tcBorders>
              <w:top w:val="single" w:sz="6" w:space="0" w:color="000000"/>
              <w:left w:val="single" w:sz="6" w:space="0" w:color="000000"/>
              <w:bottom w:val="single" w:sz="6" w:space="0" w:color="000000"/>
              <w:right w:val="single" w:sz="6" w:space="0" w:color="000000"/>
            </w:tcBorders>
          </w:tcPr>
          <w:p w14:paraId="2F56FF80"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1" w:type="dxa"/>
            <w:tcBorders>
              <w:top w:val="single" w:sz="6" w:space="0" w:color="000000"/>
              <w:left w:val="single" w:sz="6" w:space="0" w:color="000000"/>
              <w:bottom w:val="single" w:sz="6" w:space="0" w:color="000000"/>
              <w:right w:val="single" w:sz="6" w:space="0" w:color="000000"/>
            </w:tcBorders>
          </w:tcPr>
          <w:p w14:paraId="37949C94"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0" w:type="dxa"/>
            <w:tcBorders>
              <w:top w:val="single" w:sz="6" w:space="0" w:color="000000"/>
              <w:left w:val="single" w:sz="6" w:space="0" w:color="000000"/>
              <w:bottom w:val="single" w:sz="6" w:space="0" w:color="000000"/>
              <w:right w:val="nil"/>
            </w:tcBorders>
          </w:tcPr>
          <w:p w14:paraId="5B47B3C1" w14:textId="77777777" w:rsidR="00302028" w:rsidRPr="00302028" w:rsidRDefault="00302028" w:rsidP="00302028">
            <w:pPr>
              <w:spacing w:after="0" w:line="259" w:lineRule="auto"/>
              <w:ind w:left="110" w:firstLine="0"/>
              <w:jc w:val="left"/>
            </w:pPr>
            <w:r w:rsidRPr="00302028">
              <w:t xml:space="preserve">Oralidade </w:t>
            </w:r>
          </w:p>
        </w:tc>
        <w:tc>
          <w:tcPr>
            <w:tcW w:w="372" w:type="dxa"/>
            <w:tcBorders>
              <w:top w:val="single" w:sz="6" w:space="0" w:color="000000"/>
              <w:left w:val="nil"/>
              <w:bottom w:val="single" w:sz="6" w:space="0" w:color="000000"/>
              <w:right w:val="single" w:sz="6" w:space="0" w:color="000000"/>
            </w:tcBorders>
          </w:tcPr>
          <w:p w14:paraId="68C7D2B8" w14:textId="77777777" w:rsidR="00302028" w:rsidRPr="00302028" w:rsidRDefault="00302028" w:rsidP="00302028">
            <w:pPr>
              <w:spacing w:after="160" w:line="259" w:lineRule="auto"/>
              <w:ind w:left="0" w:firstLine="0"/>
              <w:jc w:val="left"/>
            </w:pPr>
          </w:p>
        </w:tc>
        <w:tc>
          <w:tcPr>
            <w:tcW w:w="1984" w:type="dxa"/>
            <w:tcBorders>
              <w:top w:val="single" w:sz="6" w:space="0" w:color="000000"/>
              <w:left w:val="single" w:sz="6" w:space="0" w:color="000000"/>
              <w:bottom w:val="single" w:sz="6" w:space="0" w:color="000000"/>
              <w:right w:val="single" w:sz="6" w:space="0" w:color="000000"/>
            </w:tcBorders>
          </w:tcPr>
          <w:p w14:paraId="54EBD45A" w14:textId="77777777" w:rsidR="00302028" w:rsidRPr="00302028" w:rsidRDefault="00302028" w:rsidP="00302028">
            <w:pPr>
              <w:spacing w:after="0" w:line="259" w:lineRule="auto"/>
              <w:ind w:left="108" w:firstLine="0"/>
              <w:jc w:val="left"/>
            </w:pPr>
            <w:r w:rsidRPr="00302028">
              <w:t xml:space="preserve">Conversação espontânea </w:t>
            </w:r>
          </w:p>
        </w:tc>
        <w:tc>
          <w:tcPr>
            <w:tcW w:w="2274" w:type="dxa"/>
            <w:gridSpan w:val="2"/>
            <w:tcBorders>
              <w:top w:val="single" w:sz="6" w:space="0" w:color="000000"/>
              <w:left w:val="single" w:sz="6" w:space="0" w:color="000000"/>
              <w:bottom w:val="single" w:sz="6" w:space="0" w:color="000000"/>
              <w:right w:val="single" w:sz="6" w:space="0" w:color="000000"/>
            </w:tcBorders>
          </w:tcPr>
          <w:p w14:paraId="763E7608" w14:textId="77777777" w:rsidR="00302028" w:rsidRPr="00302028" w:rsidRDefault="00302028" w:rsidP="00302028">
            <w:pPr>
              <w:spacing w:after="117" w:line="259" w:lineRule="auto"/>
              <w:ind w:left="110" w:firstLine="0"/>
              <w:jc w:val="left"/>
            </w:pPr>
            <w:r w:rsidRPr="00302028">
              <w:rPr>
                <w:b/>
              </w:rPr>
              <w:t xml:space="preserve">(EF67LP23) </w:t>
            </w:r>
          </w:p>
          <w:p w14:paraId="5542FBFA" w14:textId="77777777" w:rsidR="00302028" w:rsidRPr="00302028" w:rsidRDefault="00302028" w:rsidP="00302028">
            <w:pPr>
              <w:spacing w:after="0" w:line="360" w:lineRule="auto"/>
              <w:ind w:left="110" w:right="103" w:firstLine="0"/>
            </w:pPr>
            <w:r w:rsidRPr="00302028">
              <w:t xml:space="preserve">Respeitar os turnos de fala, na participação em conversações e em discussões ou </w:t>
            </w:r>
          </w:p>
          <w:p w14:paraId="05C99564" w14:textId="77777777" w:rsidR="00302028" w:rsidRPr="00302028" w:rsidRDefault="00302028" w:rsidP="00302028">
            <w:pPr>
              <w:spacing w:after="2" w:line="359" w:lineRule="auto"/>
              <w:ind w:left="2" w:firstLine="0"/>
            </w:pPr>
            <w:r w:rsidRPr="00302028">
              <w:t xml:space="preserve">atividades coletivas, na sala de aula e na escola e formular </w:t>
            </w:r>
          </w:p>
          <w:p w14:paraId="2174E290" w14:textId="77777777" w:rsidR="00302028" w:rsidRPr="00302028" w:rsidRDefault="00302028" w:rsidP="00302028">
            <w:pPr>
              <w:spacing w:after="136" w:line="259" w:lineRule="auto"/>
              <w:ind w:left="2" w:firstLine="0"/>
              <w:jc w:val="left"/>
            </w:pPr>
            <w:r w:rsidRPr="00302028">
              <w:t xml:space="preserve">perguntas </w:t>
            </w:r>
          </w:p>
          <w:p w14:paraId="1C2481DC" w14:textId="77777777" w:rsidR="00302028" w:rsidRPr="00302028" w:rsidRDefault="00302028" w:rsidP="00302028">
            <w:pPr>
              <w:spacing w:after="0" w:line="259" w:lineRule="auto"/>
              <w:ind w:left="110" w:right="8" w:firstLine="0"/>
              <w:jc w:val="left"/>
            </w:pPr>
            <w:r w:rsidRPr="00302028">
              <w:t xml:space="preserve">coerentes </w:t>
            </w:r>
            <w:r w:rsidRPr="00302028">
              <w:tab/>
              <w:t xml:space="preserve">e adequadas </w:t>
            </w:r>
            <w:r w:rsidRPr="00302028">
              <w:tab/>
              <w:t xml:space="preserve">em momentos oportunos </w:t>
            </w:r>
            <w:r w:rsidRPr="00302028">
              <w:tab/>
              <w:t xml:space="preserve">em situações de aulas, apresentação oral, seminário etc.  </w:t>
            </w:r>
          </w:p>
        </w:tc>
        <w:tc>
          <w:tcPr>
            <w:tcW w:w="2404" w:type="dxa"/>
            <w:tcBorders>
              <w:top w:val="single" w:sz="6" w:space="0" w:color="000000"/>
              <w:left w:val="single" w:sz="6" w:space="0" w:color="000000"/>
              <w:bottom w:val="single" w:sz="6" w:space="0" w:color="000000"/>
              <w:right w:val="single" w:sz="6" w:space="0" w:color="000000"/>
            </w:tcBorders>
          </w:tcPr>
          <w:p w14:paraId="3F969CB4" w14:textId="77777777" w:rsidR="00302028" w:rsidRPr="00302028" w:rsidRDefault="00302028" w:rsidP="00302028">
            <w:pPr>
              <w:spacing w:after="117" w:line="259" w:lineRule="auto"/>
              <w:ind w:left="110" w:firstLine="0"/>
              <w:jc w:val="left"/>
            </w:pPr>
            <w:r w:rsidRPr="00302028">
              <w:rPr>
                <w:b/>
              </w:rPr>
              <w:t xml:space="preserve">(EF67LP23RS-1) </w:t>
            </w:r>
          </w:p>
          <w:p w14:paraId="10067FAF" w14:textId="77777777" w:rsidR="00302028" w:rsidRPr="00302028" w:rsidRDefault="00302028" w:rsidP="00302028">
            <w:pPr>
              <w:spacing w:after="0" w:line="259" w:lineRule="auto"/>
              <w:ind w:left="110" w:right="103" w:firstLine="0"/>
            </w:pPr>
            <w:r w:rsidRPr="00302028">
              <w:t xml:space="preserve">Respeitar os turnos de fala, na participação em conversações e em discussões ou atividades coletivas, relacionando a outras informações para que, a partir disso, possa elaborar perguntas sobre possíveis dúvidas ou se posicionar e argumentar, de forma ética, em relação ao que foi dito.  </w:t>
            </w:r>
          </w:p>
        </w:tc>
        <w:tc>
          <w:tcPr>
            <w:tcW w:w="3925" w:type="dxa"/>
            <w:tcBorders>
              <w:top w:val="single" w:sz="6" w:space="0" w:color="000000"/>
              <w:left w:val="single" w:sz="6" w:space="0" w:color="000000"/>
              <w:bottom w:val="single" w:sz="6" w:space="0" w:color="000000"/>
              <w:right w:val="single" w:sz="6" w:space="0" w:color="000000"/>
            </w:tcBorders>
          </w:tcPr>
          <w:p w14:paraId="645D0B54" w14:textId="77777777" w:rsidR="00302028" w:rsidRPr="00302028" w:rsidRDefault="00302028" w:rsidP="00302028">
            <w:pPr>
              <w:spacing w:after="117" w:line="259" w:lineRule="auto"/>
              <w:ind w:left="110" w:firstLine="0"/>
              <w:jc w:val="left"/>
              <w:rPr>
                <w:b/>
              </w:rPr>
            </w:pPr>
          </w:p>
        </w:tc>
      </w:tr>
    </w:tbl>
    <w:p w14:paraId="6F1EB0F7" w14:textId="77777777" w:rsidR="00302028" w:rsidRPr="00302028" w:rsidRDefault="00302028" w:rsidP="00302028">
      <w:pPr>
        <w:spacing w:after="0" w:line="259" w:lineRule="auto"/>
        <w:ind w:left="-1440" w:right="10466" w:firstLine="0"/>
        <w:jc w:val="left"/>
      </w:pPr>
    </w:p>
    <w:tbl>
      <w:tblPr>
        <w:tblStyle w:val="TableGrid35"/>
        <w:tblW w:w="15111"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925"/>
      </w:tblGrid>
      <w:tr w:rsidR="00302028" w:rsidRPr="00302028" w14:paraId="05C42027" w14:textId="77777777" w:rsidTr="00302028">
        <w:trPr>
          <w:trHeight w:val="5749"/>
        </w:trPr>
        <w:tc>
          <w:tcPr>
            <w:tcW w:w="991" w:type="dxa"/>
            <w:tcBorders>
              <w:top w:val="single" w:sz="6" w:space="0" w:color="000000"/>
              <w:left w:val="single" w:sz="6" w:space="0" w:color="000000"/>
              <w:bottom w:val="single" w:sz="6" w:space="0" w:color="000000"/>
              <w:right w:val="single" w:sz="6" w:space="0" w:color="000000"/>
            </w:tcBorders>
          </w:tcPr>
          <w:p w14:paraId="0777F715"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04EA424"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3FBC5CF" w14:textId="77777777" w:rsidR="00302028" w:rsidRPr="00302028" w:rsidRDefault="00302028" w:rsidP="00302028">
            <w:pPr>
              <w:spacing w:after="0" w:line="259" w:lineRule="auto"/>
              <w:ind w:left="2" w:firstLine="0"/>
              <w:jc w:val="left"/>
            </w:pPr>
            <w:r w:rsidRPr="00302028">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6CE049AC" w14:textId="77777777" w:rsidR="00302028" w:rsidRPr="00302028" w:rsidRDefault="00302028" w:rsidP="00302028">
            <w:pPr>
              <w:spacing w:after="136" w:line="259" w:lineRule="auto"/>
              <w:ind w:left="0" w:firstLine="0"/>
              <w:jc w:val="left"/>
            </w:pPr>
            <w:r w:rsidRPr="00302028">
              <w:t xml:space="preserve">Procedimentos </w:t>
            </w:r>
          </w:p>
          <w:p w14:paraId="73774384" w14:textId="77777777" w:rsidR="00302028" w:rsidRPr="00302028" w:rsidRDefault="00302028" w:rsidP="00302028">
            <w:pPr>
              <w:tabs>
                <w:tab w:val="center" w:pos="134"/>
                <w:tab w:val="center" w:pos="954"/>
                <w:tab w:val="center" w:pos="1704"/>
              </w:tabs>
              <w:spacing w:after="125" w:line="259" w:lineRule="auto"/>
              <w:ind w:left="0" w:firstLine="0"/>
              <w:jc w:val="left"/>
            </w:pPr>
            <w:r w:rsidRPr="00302028">
              <w:rPr>
                <w:rFonts w:ascii="Calibri" w:eastAsia="Calibri" w:hAnsi="Calibri" w:cs="Calibri"/>
                <w:sz w:val="22"/>
              </w:rPr>
              <w:tab/>
            </w:r>
            <w:r w:rsidRPr="00302028">
              <w:t xml:space="preserve">de </w:t>
            </w:r>
            <w:r w:rsidRPr="00302028">
              <w:tab/>
              <w:t xml:space="preserve">apoio </w:t>
            </w:r>
            <w:r w:rsidRPr="00302028">
              <w:tab/>
              <w:t xml:space="preserve">à </w:t>
            </w:r>
          </w:p>
          <w:p w14:paraId="41661EDB" w14:textId="77777777" w:rsidR="00302028" w:rsidRPr="00302028" w:rsidRDefault="00302028" w:rsidP="00302028">
            <w:pPr>
              <w:spacing w:after="115" w:line="259" w:lineRule="auto"/>
              <w:ind w:left="0" w:firstLine="0"/>
              <w:jc w:val="left"/>
            </w:pPr>
            <w:r w:rsidRPr="00302028">
              <w:t xml:space="preserve">compreensão </w:t>
            </w:r>
          </w:p>
          <w:p w14:paraId="05BA93CD" w14:textId="77777777" w:rsidR="00302028" w:rsidRPr="00302028" w:rsidRDefault="00302028" w:rsidP="00302028">
            <w:pPr>
              <w:spacing w:after="0" w:line="259" w:lineRule="auto"/>
              <w:ind w:left="0" w:firstLine="0"/>
            </w:pPr>
            <w:r w:rsidRPr="00302028">
              <w:t xml:space="preserve">Tomada de nota </w:t>
            </w:r>
          </w:p>
        </w:tc>
        <w:tc>
          <w:tcPr>
            <w:tcW w:w="2268" w:type="dxa"/>
            <w:tcBorders>
              <w:top w:val="single" w:sz="6" w:space="0" w:color="000000"/>
              <w:left w:val="single" w:sz="6" w:space="0" w:color="000000"/>
              <w:bottom w:val="single" w:sz="6" w:space="0" w:color="000000"/>
              <w:right w:val="single" w:sz="6" w:space="0" w:color="000000"/>
            </w:tcBorders>
          </w:tcPr>
          <w:p w14:paraId="61C4C396" w14:textId="77777777" w:rsidR="00302028" w:rsidRPr="00302028" w:rsidRDefault="00302028" w:rsidP="00302028">
            <w:pPr>
              <w:spacing w:after="1" w:line="360" w:lineRule="auto"/>
              <w:ind w:left="2" w:right="64" w:firstLine="0"/>
            </w:pPr>
            <w:r w:rsidRPr="00302028">
              <w:rPr>
                <w:b/>
              </w:rPr>
              <w:t xml:space="preserve">(EF67LP24) </w:t>
            </w:r>
            <w:r w:rsidRPr="00302028">
              <w:t xml:space="preserve">Tomar nota de aulas, apresentações orais, entrevistas (ao vivo, áudio, TV, vídeo), </w:t>
            </w:r>
          </w:p>
          <w:p w14:paraId="54904076" w14:textId="77777777" w:rsidR="00302028" w:rsidRPr="00302028" w:rsidRDefault="00302028" w:rsidP="00302028">
            <w:pPr>
              <w:spacing w:after="0" w:line="259" w:lineRule="auto"/>
              <w:ind w:left="2" w:right="64" w:firstLine="0"/>
            </w:pPr>
            <w:r w:rsidRPr="00302028">
              <w:t xml:space="preserve">identificando e hierarquizando as informações principais, tendo em vista apoiar o estudo e a produção de sínteses e reflexões pessoais ou outros objetivos em questão. </w:t>
            </w:r>
          </w:p>
        </w:tc>
        <w:tc>
          <w:tcPr>
            <w:tcW w:w="2405" w:type="dxa"/>
            <w:tcBorders>
              <w:top w:val="single" w:sz="6" w:space="0" w:color="000000"/>
              <w:left w:val="single" w:sz="6" w:space="0" w:color="000000"/>
              <w:bottom w:val="single" w:sz="6" w:space="0" w:color="000000"/>
              <w:right w:val="single" w:sz="6" w:space="0" w:color="000000"/>
            </w:tcBorders>
          </w:tcPr>
          <w:p w14:paraId="3D05C915" w14:textId="77777777" w:rsidR="00302028" w:rsidRPr="00302028" w:rsidRDefault="00302028" w:rsidP="00302028">
            <w:pPr>
              <w:spacing w:after="0" w:line="360" w:lineRule="auto"/>
              <w:ind w:left="2" w:right="64" w:firstLine="0"/>
            </w:pPr>
            <w:r w:rsidRPr="00302028">
              <w:rPr>
                <w:b/>
              </w:rPr>
              <w:t xml:space="preserve">(EF67LP24RS-1) </w:t>
            </w:r>
            <w:r w:rsidRPr="00302028">
              <w:t xml:space="preserve">Registrar aulas, apresentações orais, entrevistas (ao vivo, áudio, TV, vídeo), identificando informações </w:t>
            </w:r>
          </w:p>
          <w:p w14:paraId="21FFF8C8" w14:textId="77777777" w:rsidR="00302028" w:rsidRPr="00302028" w:rsidRDefault="00302028" w:rsidP="00302028">
            <w:pPr>
              <w:spacing w:after="0" w:line="259" w:lineRule="auto"/>
              <w:ind w:left="2" w:right="64" w:firstLine="0"/>
            </w:pPr>
            <w:r w:rsidRPr="00302028">
              <w:t xml:space="preserve">relevantes e sintetizando-as de modo coerente, garantindo a possibilidade de retomada das ideias pelo(a) seu(sua) autor(a). </w:t>
            </w:r>
          </w:p>
        </w:tc>
        <w:tc>
          <w:tcPr>
            <w:tcW w:w="3925" w:type="dxa"/>
            <w:tcBorders>
              <w:top w:val="single" w:sz="6" w:space="0" w:color="000000"/>
              <w:left w:val="single" w:sz="6" w:space="0" w:color="000000"/>
              <w:bottom w:val="single" w:sz="6" w:space="0" w:color="000000"/>
              <w:right w:val="single" w:sz="6" w:space="0" w:color="000000"/>
            </w:tcBorders>
          </w:tcPr>
          <w:p w14:paraId="73F7D570" w14:textId="77777777" w:rsidR="00302028" w:rsidRPr="00302028" w:rsidRDefault="00302028" w:rsidP="00302028">
            <w:pPr>
              <w:spacing w:after="0" w:line="360" w:lineRule="auto"/>
              <w:ind w:left="2" w:right="64" w:firstLine="0"/>
              <w:rPr>
                <w:b/>
              </w:rPr>
            </w:pPr>
          </w:p>
        </w:tc>
      </w:tr>
      <w:tr w:rsidR="00302028" w:rsidRPr="00302028" w14:paraId="1EB0D02B" w14:textId="77777777" w:rsidTr="00302028">
        <w:trPr>
          <w:trHeight w:val="1831"/>
        </w:trPr>
        <w:tc>
          <w:tcPr>
            <w:tcW w:w="991" w:type="dxa"/>
            <w:tcBorders>
              <w:top w:val="single" w:sz="6" w:space="0" w:color="000000"/>
              <w:left w:val="single" w:sz="6" w:space="0" w:color="000000"/>
              <w:bottom w:val="single" w:sz="6" w:space="0" w:color="000000"/>
              <w:right w:val="single" w:sz="6" w:space="0" w:color="000000"/>
            </w:tcBorders>
          </w:tcPr>
          <w:p w14:paraId="50123263" w14:textId="77777777" w:rsidR="00302028" w:rsidRPr="00302028" w:rsidRDefault="00302028" w:rsidP="00302028">
            <w:pPr>
              <w:spacing w:after="0" w:line="259" w:lineRule="auto"/>
              <w:ind w:left="2" w:firstLine="0"/>
              <w:jc w:val="left"/>
            </w:pPr>
            <w:r w:rsidRPr="00302028">
              <w:rPr>
                <w:b/>
                <w:color w:val="C00000"/>
              </w:rPr>
              <w:t xml:space="preserve">6º, 7º </w:t>
            </w:r>
          </w:p>
        </w:tc>
        <w:tc>
          <w:tcPr>
            <w:tcW w:w="1694" w:type="dxa"/>
            <w:tcBorders>
              <w:top w:val="single" w:sz="6" w:space="0" w:color="000000"/>
              <w:left w:val="single" w:sz="6" w:space="0" w:color="000000"/>
              <w:bottom w:val="single" w:sz="6" w:space="0" w:color="000000"/>
              <w:right w:val="single" w:sz="6" w:space="0" w:color="000000"/>
            </w:tcBorders>
          </w:tcPr>
          <w:p w14:paraId="6523DEF9" w14:textId="77777777" w:rsidR="00302028" w:rsidRPr="00302028" w:rsidRDefault="00302028" w:rsidP="00302028">
            <w:pPr>
              <w:spacing w:after="117" w:line="259" w:lineRule="auto"/>
              <w:ind w:left="0" w:firstLine="0"/>
            </w:pPr>
            <w:r w:rsidRPr="00302028">
              <w:rPr>
                <w:b/>
                <w:color w:val="C00000"/>
              </w:rPr>
              <w:t xml:space="preserve">CAMPO DAS </w:t>
            </w:r>
          </w:p>
          <w:p w14:paraId="2C2DDC96" w14:textId="77777777" w:rsidR="00302028" w:rsidRPr="00302028" w:rsidRDefault="00302028" w:rsidP="00302028">
            <w:pPr>
              <w:spacing w:after="115" w:line="259" w:lineRule="auto"/>
              <w:ind w:left="0" w:firstLine="0"/>
              <w:jc w:val="left"/>
            </w:pPr>
            <w:r w:rsidRPr="00302028">
              <w:rPr>
                <w:b/>
                <w:color w:val="C00000"/>
              </w:rPr>
              <w:t xml:space="preserve">PRÁTICAS </w:t>
            </w:r>
          </w:p>
          <w:p w14:paraId="76743012" w14:textId="77777777" w:rsidR="00302028" w:rsidRPr="00302028" w:rsidRDefault="00302028" w:rsidP="00302028">
            <w:pPr>
              <w:spacing w:after="117" w:line="259" w:lineRule="auto"/>
              <w:ind w:left="0" w:firstLine="0"/>
            </w:pPr>
            <w:r w:rsidRPr="00302028">
              <w:rPr>
                <w:b/>
                <w:color w:val="C00000"/>
              </w:rPr>
              <w:t xml:space="preserve">DE ESTUDO </w:t>
            </w:r>
          </w:p>
          <w:p w14:paraId="62650A9D" w14:textId="77777777" w:rsidR="00302028" w:rsidRPr="00302028" w:rsidRDefault="00302028" w:rsidP="00302028">
            <w:pPr>
              <w:spacing w:after="0" w:line="259" w:lineRule="auto"/>
              <w:ind w:left="0" w:firstLine="0"/>
            </w:pPr>
            <w:r w:rsidRPr="00302028">
              <w:rPr>
                <w:b/>
                <w:color w:val="C00000"/>
              </w:rPr>
              <w:t xml:space="preserve">E PESQUISA </w:t>
            </w:r>
          </w:p>
        </w:tc>
        <w:tc>
          <w:tcPr>
            <w:tcW w:w="1843" w:type="dxa"/>
            <w:tcBorders>
              <w:top w:val="single" w:sz="6" w:space="0" w:color="000000"/>
              <w:left w:val="single" w:sz="6" w:space="0" w:color="000000"/>
              <w:bottom w:val="single" w:sz="6" w:space="0" w:color="000000"/>
              <w:right w:val="single" w:sz="6" w:space="0" w:color="000000"/>
            </w:tcBorders>
          </w:tcPr>
          <w:p w14:paraId="59550E69" w14:textId="77777777" w:rsidR="00302028" w:rsidRPr="00302028" w:rsidRDefault="00302028" w:rsidP="00302028">
            <w:pPr>
              <w:spacing w:after="0"/>
              <w:ind w:left="2" w:firstLine="0"/>
              <w:jc w:val="left"/>
            </w:pPr>
            <w:r w:rsidRPr="00302028">
              <w:t>Análise linguística/sem</w:t>
            </w:r>
          </w:p>
          <w:p w14:paraId="2F16C922"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82EE1EA" w14:textId="77777777" w:rsidR="00302028" w:rsidRPr="00302028" w:rsidRDefault="00302028" w:rsidP="00302028">
            <w:pPr>
              <w:spacing w:after="0" w:line="259" w:lineRule="auto"/>
              <w:ind w:left="0" w:firstLine="0"/>
              <w:jc w:val="left"/>
            </w:pPr>
            <w:r w:rsidRPr="00302028">
              <w:t xml:space="preserve">Textualização Progressão temática </w:t>
            </w:r>
          </w:p>
        </w:tc>
        <w:tc>
          <w:tcPr>
            <w:tcW w:w="2268" w:type="dxa"/>
            <w:tcBorders>
              <w:top w:val="single" w:sz="6" w:space="0" w:color="000000"/>
              <w:left w:val="single" w:sz="6" w:space="0" w:color="000000"/>
              <w:bottom w:val="single" w:sz="6" w:space="0" w:color="000000"/>
              <w:right w:val="single" w:sz="6" w:space="0" w:color="000000"/>
            </w:tcBorders>
          </w:tcPr>
          <w:p w14:paraId="599D8933" w14:textId="77777777" w:rsidR="00302028" w:rsidRPr="003D7211" w:rsidRDefault="00302028" w:rsidP="00302028">
            <w:pPr>
              <w:spacing w:after="117" w:line="259" w:lineRule="auto"/>
              <w:ind w:left="2" w:firstLine="0"/>
              <w:jc w:val="left"/>
              <w:rPr>
                <w:sz w:val="22"/>
              </w:rPr>
            </w:pPr>
            <w:r w:rsidRPr="003D7211">
              <w:rPr>
                <w:b/>
                <w:sz w:val="22"/>
              </w:rPr>
              <w:t xml:space="preserve">(EF67LP25) </w:t>
            </w:r>
          </w:p>
          <w:p w14:paraId="0BA55667" w14:textId="77777777" w:rsidR="00302028" w:rsidRPr="003D7211" w:rsidRDefault="00302028" w:rsidP="00302028">
            <w:pPr>
              <w:spacing w:after="0" w:line="259" w:lineRule="auto"/>
              <w:ind w:left="2" w:right="65" w:firstLine="0"/>
              <w:rPr>
                <w:sz w:val="22"/>
              </w:rPr>
            </w:pPr>
            <w:r w:rsidRPr="003D7211">
              <w:rPr>
                <w:sz w:val="22"/>
              </w:rPr>
              <w:t xml:space="preserve">Reconhecer e utilizar os critérios de organização </w:t>
            </w:r>
          </w:p>
        </w:tc>
        <w:tc>
          <w:tcPr>
            <w:tcW w:w="2405" w:type="dxa"/>
            <w:tcBorders>
              <w:top w:val="single" w:sz="6" w:space="0" w:color="000000"/>
              <w:left w:val="single" w:sz="6" w:space="0" w:color="000000"/>
              <w:bottom w:val="single" w:sz="6" w:space="0" w:color="000000"/>
              <w:right w:val="single" w:sz="6" w:space="0" w:color="000000"/>
            </w:tcBorders>
          </w:tcPr>
          <w:p w14:paraId="60F05DF8" w14:textId="77777777" w:rsidR="00302028" w:rsidRPr="00302028" w:rsidRDefault="00302028" w:rsidP="00302028">
            <w:pPr>
              <w:spacing w:after="117" w:line="259" w:lineRule="auto"/>
              <w:ind w:left="2" w:firstLine="0"/>
              <w:jc w:val="left"/>
            </w:pPr>
            <w:r w:rsidRPr="00302028">
              <w:rPr>
                <w:b/>
              </w:rPr>
              <w:t xml:space="preserve">(EF67LP25RS-1) </w:t>
            </w:r>
          </w:p>
          <w:p w14:paraId="0051E7E9" w14:textId="77777777" w:rsidR="00302028" w:rsidRPr="00302028" w:rsidRDefault="00302028" w:rsidP="00302028">
            <w:pPr>
              <w:spacing w:after="0" w:line="259" w:lineRule="auto"/>
              <w:ind w:left="2" w:right="65" w:firstLine="0"/>
            </w:pPr>
            <w:r w:rsidRPr="00302028">
              <w:t xml:space="preserve">Reconhecer e utilizar os critérios de organização </w:t>
            </w:r>
          </w:p>
        </w:tc>
        <w:tc>
          <w:tcPr>
            <w:tcW w:w="3925" w:type="dxa"/>
            <w:tcBorders>
              <w:top w:val="single" w:sz="6" w:space="0" w:color="000000"/>
              <w:left w:val="single" w:sz="6" w:space="0" w:color="000000"/>
              <w:bottom w:val="single" w:sz="6" w:space="0" w:color="000000"/>
              <w:right w:val="single" w:sz="6" w:space="0" w:color="000000"/>
            </w:tcBorders>
          </w:tcPr>
          <w:p w14:paraId="613A8FF0" w14:textId="77777777" w:rsidR="00302028" w:rsidRPr="00302028" w:rsidRDefault="00302028" w:rsidP="00302028">
            <w:pPr>
              <w:spacing w:after="117" w:line="259" w:lineRule="auto"/>
              <w:ind w:left="2" w:firstLine="0"/>
              <w:jc w:val="left"/>
              <w:rPr>
                <w:b/>
              </w:rPr>
            </w:pPr>
          </w:p>
        </w:tc>
      </w:tr>
    </w:tbl>
    <w:p w14:paraId="002ECBA8" w14:textId="77777777" w:rsidR="00302028" w:rsidRPr="00302028" w:rsidRDefault="00302028" w:rsidP="00302028">
      <w:pPr>
        <w:spacing w:after="0" w:line="259" w:lineRule="auto"/>
        <w:ind w:left="-1440" w:right="10466" w:firstLine="0"/>
        <w:jc w:val="left"/>
      </w:pPr>
    </w:p>
    <w:tbl>
      <w:tblPr>
        <w:tblStyle w:val="TableGrid35"/>
        <w:tblW w:w="15198" w:type="dxa"/>
        <w:tblInd w:w="-1085" w:type="dxa"/>
        <w:tblCellMar>
          <w:top w:w="56" w:type="dxa"/>
          <w:bottom w:w="146" w:type="dxa"/>
          <w:right w:w="39" w:type="dxa"/>
        </w:tblCellMar>
        <w:tblLook w:val="04A0" w:firstRow="1" w:lastRow="0" w:firstColumn="1" w:lastColumn="0" w:noHBand="0" w:noVBand="1"/>
      </w:tblPr>
      <w:tblGrid>
        <w:gridCol w:w="991"/>
        <w:gridCol w:w="1694"/>
        <w:gridCol w:w="1843"/>
        <w:gridCol w:w="1985"/>
        <w:gridCol w:w="1831"/>
        <w:gridCol w:w="437"/>
        <w:gridCol w:w="2405"/>
        <w:gridCol w:w="4012"/>
      </w:tblGrid>
      <w:tr w:rsidR="00302028" w:rsidRPr="00302028" w14:paraId="311016DB" w14:textId="77777777" w:rsidTr="00302028">
        <w:trPr>
          <w:trHeight w:val="9283"/>
        </w:trPr>
        <w:tc>
          <w:tcPr>
            <w:tcW w:w="991" w:type="dxa"/>
            <w:tcBorders>
              <w:top w:val="single" w:sz="6" w:space="0" w:color="000000"/>
              <w:left w:val="single" w:sz="6" w:space="0" w:color="000000"/>
              <w:bottom w:val="single" w:sz="6" w:space="0" w:color="000000"/>
              <w:right w:val="single" w:sz="6" w:space="0" w:color="000000"/>
            </w:tcBorders>
          </w:tcPr>
          <w:p w14:paraId="1E478AD4" w14:textId="77777777" w:rsidR="00302028" w:rsidRPr="00302028" w:rsidRDefault="00302028" w:rsidP="00302028">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39A5B398" w14:textId="77777777" w:rsidR="00302028" w:rsidRPr="00302028" w:rsidRDefault="00302028" w:rsidP="00302028">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24E7A882" w14:textId="77777777" w:rsidR="00302028" w:rsidRPr="00302028" w:rsidRDefault="00302028" w:rsidP="00302028">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66385858" w14:textId="77777777" w:rsidR="00302028" w:rsidRPr="00302028" w:rsidRDefault="00302028" w:rsidP="00302028">
            <w:pPr>
              <w:spacing w:after="160" w:line="259" w:lineRule="auto"/>
              <w:ind w:left="0" w:firstLine="0"/>
              <w:jc w:val="left"/>
            </w:pPr>
          </w:p>
        </w:tc>
        <w:tc>
          <w:tcPr>
            <w:tcW w:w="2268" w:type="dxa"/>
            <w:gridSpan w:val="2"/>
            <w:tcBorders>
              <w:top w:val="single" w:sz="6" w:space="0" w:color="000000"/>
              <w:left w:val="single" w:sz="6" w:space="0" w:color="000000"/>
              <w:bottom w:val="single" w:sz="6" w:space="0" w:color="000000"/>
              <w:right w:val="single" w:sz="6" w:space="0" w:color="000000"/>
            </w:tcBorders>
          </w:tcPr>
          <w:p w14:paraId="1AA20EFF" w14:textId="77777777" w:rsidR="00302028" w:rsidRPr="003D7211" w:rsidRDefault="00302028" w:rsidP="00302028">
            <w:pPr>
              <w:spacing w:after="0" w:line="360" w:lineRule="auto"/>
              <w:ind w:left="110" w:right="64" w:firstLine="0"/>
              <w:rPr>
                <w:sz w:val="22"/>
              </w:rPr>
            </w:pPr>
            <w:r w:rsidRPr="003D7211">
              <w:rPr>
                <w:sz w:val="22"/>
              </w:rPr>
              <w:t xml:space="preserve">tópica (do geral para o específico, do específico para o geral etc.), as marcas linguísticas dessa organização (marcadores de ordenação e enumeração, de </w:t>
            </w:r>
          </w:p>
          <w:p w14:paraId="56261D1C" w14:textId="77777777" w:rsidR="00302028" w:rsidRPr="003D7211" w:rsidRDefault="00302028" w:rsidP="00302028">
            <w:pPr>
              <w:spacing w:after="117" w:line="259" w:lineRule="auto"/>
              <w:ind w:left="110" w:firstLine="0"/>
              <w:jc w:val="left"/>
              <w:rPr>
                <w:sz w:val="22"/>
              </w:rPr>
            </w:pPr>
            <w:r w:rsidRPr="003D7211">
              <w:rPr>
                <w:sz w:val="22"/>
              </w:rPr>
              <w:t xml:space="preserve">explicação, </w:t>
            </w:r>
          </w:p>
          <w:p w14:paraId="0F379829" w14:textId="77777777" w:rsidR="00302028" w:rsidRPr="003D7211" w:rsidRDefault="00302028" w:rsidP="00302028">
            <w:pPr>
              <w:spacing w:after="2" w:line="360" w:lineRule="auto"/>
              <w:ind w:left="110" w:right="64" w:firstLine="0"/>
              <w:rPr>
                <w:sz w:val="22"/>
              </w:rPr>
            </w:pPr>
            <w:r w:rsidRPr="003D7211">
              <w:rPr>
                <w:sz w:val="22"/>
              </w:rPr>
              <w:t xml:space="preserve">definição e exemplificação, por exemplo) e os mecanismos de paráfrase, de maneira a organizar mais adequadamente a coesão e a </w:t>
            </w:r>
          </w:p>
          <w:p w14:paraId="62D52054" w14:textId="77777777" w:rsidR="00302028" w:rsidRPr="00302028" w:rsidRDefault="00302028" w:rsidP="00302028">
            <w:pPr>
              <w:spacing w:after="0" w:line="259" w:lineRule="auto"/>
              <w:ind w:left="110" w:firstLine="0"/>
              <w:jc w:val="left"/>
            </w:pPr>
            <w:r w:rsidRPr="003D7211">
              <w:rPr>
                <w:sz w:val="22"/>
              </w:rPr>
              <w:t xml:space="preserve">progressão temática de seus textos. </w:t>
            </w:r>
          </w:p>
        </w:tc>
        <w:tc>
          <w:tcPr>
            <w:tcW w:w="2405" w:type="dxa"/>
            <w:tcBorders>
              <w:top w:val="single" w:sz="6" w:space="0" w:color="000000"/>
              <w:left w:val="single" w:sz="6" w:space="0" w:color="000000"/>
              <w:bottom w:val="single" w:sz="6" w:space="0" w:color="000000"/>
              <w:right w:val="single" w:sz="6" w:space="0" w:color="000000"/>
            </w:tcBorders>
          </w:tcPr>
          <w:p w14:paraId="254622A4" w14:textId="77777777" w:rsidR="00302028" w:rsidRPr="00302028" w:rsidRDefault="00302028" w:rsidP="00302028">
            <w:pPr>
              <w:spacing w:after="2" w:line="366" w:lineRule="auto"/>
              <w:ind w:left="110" w:right="64" w:firstLine="0"/>
            </w:pPr>
            <w:r w:rsidRPr="00302028">
              <w:t xml:space="preserve">interna dos textos, estabelecendo as relações adequadas entre </w:t>
            </w:r>
            <w:r w:rsidRPr="00302028">
              <w:tab/>
              <w:t xml:space="preserve">as </w:t>
            </w:r>
          </w:p>
          <w:p w14:paraId="0EABA52E" w14:textId="77777777" w:rsidR="00302028" w:rsidRPr="00302028" w:rsidRDefault="00302028" w:rsidP="00302028">
            <w:pPr>
              <w:spacing w:after="0" w:line="259" w:lineRule="auto"/>
              <w:ind w:left="110" w:right="64" w:firstLine="0"/>
            </w:pPr>
            <w:r w:rsidRPr="00302028">
              <w:t xml:space="preserve">informações, identificando as marcas linguísticas utilizadas, fazendo uso </w:t>
            </w:r>
            <w:r w:rsidRPr="00302028">
              <w:tab/>
              <w:t xml:space="preserve">dos mecanismos de paráfrase, de maneira coesa e coerente. </w:t>
            </w:r>
          </w:p>
        </w:tc>
        <w:tc>
          <w:tcPr>
            <w:tcW w:w="4012" w:type="dxa"/>
            <w:tcBorders>
              <w:top w:val="single" w:sz="6" w:space="0" w:color="000000"/>
              <w:left w:val="single" w:sz="6" w:space="0" w:color="000000"/>
              <w:bottom w:val="single" w:sz="6" w:space="0" w:color="000000"/>
              <w:right w:val="single" w:sz="6" w:space="0" w:color="000000"/>
            </w:tcBorders>
          </w:tcPr>
          <w:p w14:paraId="69EC80A5" w14:textId="77777777" w:rsidR="00302028" w:rsidRPr="00302028" w:rsidRDefault="00302028" w:rsidP="00302028">
            <w:pPr>
              <w:spacing w:after="2" w:line="366" w:lineRule="auto"/>
              <w:ind w:left="110" w:right="64" w:firstLine="0"/>
            </w:pPr>
          </w:p>
        </w:tc>
      </w:tr>
      <w:tr w:rsidR="00302028" w:rsidRPr="00302028" w14:paraId="10744FF7" w14:textId="77777777" w:rsidTr="00302028">
        <w:trPr>
          <w:trHeight w:val="4154"/>
        </w:trPr>
        <w:tc>
          <w:tcPr>
            <w:tcW w:w="991" w:type="dxa"/>
            <w:tcBorders>
              <w:top w:val="single" w:sz="6" w:space="0" w:color="000000"/>
              <w:left w:val="single" w:sz="6" w:space="0" w:color="000000"/>
              <w:bottom w:val="single" w:sz="6" w:space="0" w:color="000000"/>
              <w:right w:val="single" w:sz="6" w:space="0" w:color="000000"/>
            </w:tcBorders>
          </w:tcPr>
          <w:p w14:paraId="51498C06"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D8DB26D"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002B6D3" w14:textId="77777777" w:rsidR="00302028" w:rsidRPr="00302028" w:rsidRDefault="00302028" w:rsidP="00302028">
            <w:pPr>
              <w:spacing w:after="0"/>
              <w:ind w:left="110" w:firstLine="0"/>
              <w:jc w:val="left"/>
            </w:pPr>
            <w:r w:rsidRPr="00302028">
              <w:t>Análise linguística/sem</w:t>
            </w:r>
          </w:p>
          <w:p w14:paraId="532C6B1B" w14:textId="77777777" w:rsidR="00302028" w:rsidRPr="00302028" w:rsidRDefault="00302028" w:rsidP="00302028">
            <w:pPr>
              <w:spacing w:after="0" w:line="259" w:lineRule="auto"/>
              <w:ind w:left="110"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6A15DC53" w14:textId="77777777" w:rsidR="00302028" w:rsidRPr="00302028" w:rsidRDefault="00302028" w:rsidP="00302028">
            <w:pPr>
              <w:spacing w:after="0" w:line="259" w:lineRule="auto"/>
              <w:ind w:left="108" w:firstLine="0"/>
              <w:jc w:val="left"/>
            </w:pPr>
            <w:r w:rsidRPr="00302028">
              <w:t xml:space="preserve">Textualização </w:t>
            </w:r>
          </w:p>
        </w:tc>
        <w:tc>
          <w:tcPr>
            <w:tcW w:w="1831" w:type="dxa"/>
            <w:tcBorders>
              <w:top w:val="single" w:sz="6" w:space="0" w:color="000000"/>
              <w:left w:val="single" w:sz="6" w:space="0" w:color="000000"/>
              <w:bottom w:val="single" w:sz="6" w:space="0" w:color="000000"/>
              <w:right w:val="nil"/>
            </w:tcBorders>
          </w:tcPr>
          <w:p w14:paraId="63B23D1C" w14:textId="77777777" w:rsidR="00302028" w:rsidRPr="00302028" w:rsidRDefault="00302028" w:rsidP="00302028">
            <w:pPr>
              <w:spacing w:after="0" w:line="259" w:lineRule="auto"/>
              <w:ind w:left="110" w:firstLine="0"/>
              <w:jc w:val="left"/>
            </w:pPr>
            <w:r w:rsidRPr="00302028">
              <w:rPr>
                <w:b/>
              </w:rPr>
              <w:t xml:space="preserve">(EF67LP26) </w:t>
            </w:r>
            <w:r w:rsidRPr="00302028">
              <w:t xml:space="preserve">Reconhecer a estrutura de hipertexto em textos </w:t>
            </w:r>
            <w:proofErr w:type="gramStart"/>
            <w:r w:rsidRPr="00302028">
              <w:t>de  divulgação</w:t>
            </w:r>
            <w:proofErr w:type="gramEnd"/>
            <w:r w:rsidRPr="00302028">
              <w:t xml:space="preserve"> científica e proceder  a remissão conceitos e relações por meio de notas de rodapés ou boxes.</w:t>
            </w:r>
          </w:p>
        </w:tc>
        <w:tc>
          <w:tcPr>
            <w:tcW w:w="437" w:type="dxa"/>
            <w:tcBorders>
              <w:top w:val="single" w:sz="6" w:space="0" w:color="000000"/>
              <w:left w:val="nil"/>
              <w:bottom w:val="single" w:sz="6" w:space="0" w:color="000000"/>
              <w:right w:val="single" w:sz="6" w:space="0" w:color="000000"/>
            </w:tcBorders>
            <w:vAlign w:val="bottom"/>
          </w:tcPr>
          <w:p w14:paraId="47DF36A9" w14:textId="77777777" w:rsidR="00302028" w:rsidRPr="00302028" w:rsidRDefault="00302028" w:rsidP="00302028">
            <w:pPr>
              <w:spacing w:after="0" w:line="259" w:lineRule="auto"/>
              <w:ind w:left="132" w:firstLine="0"/>
              <w:jc w:val="center"/>
            </w:pPr>
          </w:p>
        </w:tc>
        <w:tc>
          <w:tcPr>
            <w:tcW w:w="2405" w:type="dxa"/>
            <w:tcBorders>
              <w:top w:val="single" w:sz="6" w:space="0" w:color="000000"/>
              <w:left w:val="single" w:sz="6" w:space="0" w:color="000000"/>
              <w:bottom w:val="single" w:sz="6" w:space="0" w:color="000000"/>
              <w:right w:val="single" w:sz="6" w:space="0" w:color="000000"/>
            </w:tcBorders>
          </w:tcPr>
          <w:p w14:paraId="5940C2EA" w14:textId="77777777" w:rsidR="00302028" w:rsidRPr="00302028" w:rsidRDefault="00302028" w:rsidP="00302028">
            <w:pPr>
              <w:spacing w:after="117" w:line="259" w:lineRule="auto"/>
              <w:ind w:left="110" w:firstLine="0"/>
              <w:jc w:val="left"/>
            </w:pPr>
            <w:r w:rsidRPr="00302028">
              <w:rPr>
                <w:b/>
              </w:rPr>
              <w:t xml:space="preserve">(EF67LP26RS-1) </w:t>
            </w:r>
          </w:p>
          <w:p w14:paraId="24827CD3" w14:textId="77777777" w:rsidR="00302028" w:rsidRPr="00302028" w:rsidRDefault="00302028" w:rsidP="00302028">
            <w:pPr>
              <w:spacing w:after="2" w:line="359" w:lineRule="auto"/>
              <w:ind w:left="110" w:firstLine="0"/>
            </w:pPr>
            <w:r w:rsidRPr="00302028">
              <w:t xml:space="preserve">Reconhecer a estrutura de hipertexto em textos de divulgação científica, assim como a capacidade de acessar e articular textos periféricos, como notas de rodapé e boxes com o texto </w:t>
            </w:r>
          </w:p>
          <w:p w14:paraId="3CFB811F" w14:textId="77777777" w:rsidR="00302028" w:rsidRPr="00302028" w:rsidRDefault="00302028" w:rsidP="00302028">
            <w:pPr>
              <w:spacing w:after="115" w:line="259" w:lineRule="auto"/>
              <w:ind w:left="110" w:firstLine="0"/>
              <w:jc w:val="left"/>
            </w:pPr>
            <w:r w:rsidRPr="00302028">
              <w:t xml:space="preserve">principal, </w:t>
            </w:r>
          </w:p>
          <w:p w14:paraId="17954D45" w14:textId="77777777" w:rsidR="00302028" w:rsidRPr="00302028" w:rsidRDefault="00302028" w:rsidP="00302028">
            <w:pPr>
              <w:spacing w:after="1" w:line="360" w:lineRule="auto"/>
              <w:ind w:left="110" w:right="65" w:firstLine="0"/>
            </w:pPr>
            <w:r w:rsidRPr="00302028">
              <w:t xml:space="preserve">compreendendo que eles mantêm uma relação de </w:t>
            </w:r>
          </w:p>
          <w:p w14:paraId="55C1FCB9" w14:textId="77777777" w:rsidR="00302028" w:rsidRPr="00302028" w:rsidRDefault="00302028" w:rsidP="00302028">
            <w:pPr>
              <w:spacing w:after="0" w:line="259" w:lineRule="auto"/>
              <w:ind w:left="110" w:right="64" w:firstLine="0"/>
            </w:pPr>
            <w:r w:rsidRPr="00302028">
              <w:t xml:space="preserve">complementaridade e/ou contraponto, usada </w:t>
            </w:r>
            <w:r w:rsidRPr="00302028">
              <w:tab/>
              <w:t xml:space="preserve">na construção dos sentidos do texto.  </w:t>
            </w:r>
          </w:p>
        </w:tc>
        <w:tc>
          <w:tcPr>
            <w:tcW w:w="4012" w:type="dxa"/>
            <w:tcBorders>
              <w:top w:val="single" w:sz="6" w:space="0" w:color="000000"/>
              <w:left w:val="single" w:sz="6" w:space="0" w:color="000000"/>
              <w:bottom w:val="single" w:sz="6" w:space="0" w:color="000000"/>
              <w:right w:val="single" w:sz="6" w:space="0" w:color="000000"/>
            </w:tcBorders>
          </w:tcPr>
          <w:p w14:paraId="0E0928F1" w14:textId="77777777" w:rsidR="00302028" w:rsidRPr="00302028" w:rsidRDefault="00302028" w:rsidP="00302028">
            <w:pPr>
              <w:spacing w:after="117" w:line="259" w:lineRule="auto"/>
              <w:ind w:left="110" w:firstLine="0"/>
              <w:jc w:val="left"/>
              <w:rPr>
                <w:b/>
              </w:rPr>
            </w:pPr>
          </w:p>
        </w:tc>
      </w:tr>
    </w:tbl>
    <w:p w14:paraId="592C62DD" w14:textId="77777777" w:rsidR="00302028" w:rsidRPr="00302028" w:rsidRDefault="00302028" w:rsidP="00302028">
      <w:pPr>
        <w:spacing w:after="0" w:line="259" w:lineRule="auto"/>
        <w:ind w:left="-1440" w:right="10466" w:firstLine="0"/>
        <w:jc w:val="left"/>
      </w:pPr>
    </w:p>
    <w:tbl>
      <w:tblPr>
        <w:tblStyle w:val="TableGrid35"/>
        <w:tblW w:w="15198" w:type="dxa"/>
        <w:tblInd w:w="-1085" w:type="dxa"/>
        <w:tblCellMar>
          <w:top w:w="56" w:type="dxa"/>
          <w:right w:w="39" w:type="dxa"/>
        </w:tblCellMar>
        <w:tblLook w:val="04A0" w:firstRow="1" w:lastRow="0" w:firstColumn="1" w:lastColumn="0" w:noHBand="0" w:noVBand="1"/>
      </w:tblPr>
      <w:tblGrid>
        <w:gridCol w:w="991"/>
        <w:gridCol w:w="1694"/>
        <w:gridCol w:w="1843"/>
        <w:gridCol w:w="1332"/>
        <w:gridCol w:w="653"/>
        <w:gridCol w:w="2268"/>
        <w:gridCol w:w="2405"/>
        <w:gridCol w:w="4012"/>
      </w:tblGrid>
      <w:tr w:rsidR="00302028" w:rsidRPr="00302028" w14:paraId="737ECE1D" w14:textId="77777777" w:rsidTr="00302028">
        <w:trPr>
          <w:trHeight w:val="8040"/>
        </w:trPr>
        <w:tc>
          <w:tcPr>
            <w:tcW w:w="991" w:type="dxa"/>
            <w:tcBorders>
              <w:top w:val="single" w:sz="6" w:space="0" w:color="000000"/>
              <w:left w:val="single" w:sz="6" w:space="0" w:color="000000"/>
              <w:bottom w:val="single" w:sz="6" w:space="0" w:color="000000"/>
              <w:right w:val="single" w:sz="6" w:space="0" w:color="000000"/>
            </w:tcBorders>
          </w:tcPr>
          <w:p w14:paraId="16D9919A" w14:textId="77777777" w:rsidR="00302028" w:rsidRPr="00302028" w:rsidRDefault="00302028" w:rsidP="00302028">
            <w:pPr>
              <w:spacing w:after="0" w:line="259" w:lineRule="auto"/>
              <w:ind w:left="110" w:firstLine="0"/>
              <w:jc w:val="left"/>
            </w:pPr>
            <w:r w:rsidRPr="00302028">
              <w:rPr>
                <w:b/>
                <w:color w:val="C00000"/>
              </w:rPr>
              <w:t xml:space="preserve">6º, 7º </w:t>
            </w:r>
          </w:p>
        </w:tc>
        <w:tc>
          <w:tcPr>
            <w:tcW w:w="1694" w:type="dxa"/>
            <w:tcBorders>
              <w:top w:val="single" w:sz="6" w:space="0" w:color="000000"/>
              <w:left w:val="single" w:sz="6" w:space="0" w:color="000000"/>
              <w:bottom w:val="single" w:sz="6" w:space="0" w:color="000000"/>
              <w:right w:val="single" w:sz="6" w:space="0" w:color="000000"/>
            </w:tcBorders>
          </w:tcPr>
          <w:p w14:paraId="33B38834" w14:textId="77777777" w:rsidR="00302028" w:rsidRPr="00302028" w:rsidRDefault="00302028" w:rsidP="00302028">
            <w:pPr>
              <w:spacing w:after="115" w:line="259" w:lineRule="auto"/>
              <w:ind w:left="108" w:firstLine="0"/>
              <w:jc w:val="left"/>
            </w:pPr>
            <w:r w:rsidRPr="00302028">
              <w:rPr>
                <w:b/>
                <w:color w:val="C00000"/>
              </w:rPr>
              <w:t xml:space="preserve">CAMPO </w:t>
            </w:r>
          </w:p>
          <w:p w14:paraId="097D02C5" w14:textId="77777777" w:rsidR="00302028" w:rsidRPr="00302028" w:rsidRDefault="00302028" w:rsidP="00302028">
            <w:pPr>
              <w:spacing w:after="117" w:line="259" w:lineRule="auto"/>
              <w:ind w:left="108" w:firstLine="0"/>
              <w:jc w:val="left"/>
            </w:pPr>
            <w:r w:rsidRPr="00302028">
              <w:rPr>
                <w:b/>
                <w:color w:val="C00000"/>
              </w:rPr>
              <w:t>ARTÍSTICO-</w:t>
            </w:r>
          </w:p>
          <w:p w14:paraId="1BDFE4CF" w14:textId="77777777" w:rsidR="00302028" w:rsidRPr="00302028" w:rsidRDefault="00302028" w:rsidP="00302028">
            <w:pPr>
              <w:spacing w:after="0" w:line="259" w:lineRule="auto"/>
              <w:ind w:left="108" w:firstLine="0"/>
              <w:jc w:val="left"/>
            </w:pPr>
            <w:r w:rsidRPr="00302028">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7759973D" w14:textId="77777777" w:rsidR="00302028" w:rsidRPr="00302028" w:rsidRDefault="00302028" w:rsidP="00302028">
            <w:pPr>
              <w:spacing w:after="0" w:line="259" w:lineRule="auto"/>
              <w:ind w:left="110" w:firstLine="0"/>
              <w:jc w:val="left"/>
            </w:pPr>
            <w:r w:rsidRPr="00302028">
              <w:t xml:space="preserve">Leitura </w:t>
            </w:r>
          </w:p>
        </w:tc>
        <w:tc>
          <w:tcPr>
            <w:tcW w:w="1332" w:type="dxa"/>
            <w:tcBorders>
              <w:top w:val="single" w:sz="6" w:space="0" w:color="000000"/>
              <w:left w:val="single" w:sz="6" w:space="0" w:color="000000"/>
              <w:bottom w:val="single" w:sz="6" w:space="0" w:color="000000"/>
              <w:right w:val="nil"/>
            </w:tcBorders>
          </w:tcPr>
          <w:p w14:paraId="430BE849" w14:textId="77777777" w:rsidR="00302028" w:rsidRPr="00302028" w:rsidRDefault="00302028" w:rsidP="00302028">
            <w:pPr>
              <w:spacing w:after="0" w:line="259" w:lineRule="auto"/>
              <w:ind w:left="108" w:firstLine="0"/>
              <w:jc w:val="left"/>
            </w:pPr>
            <w:r w:rsidRPr="00302028">
              <w:t xml:space="preserve">Relação textos </w:t>
            </w:r>
          </w:p>
        </w:tc>
        <w:tc>
          <w:tcPr>
            <w:tcW w:w="653" w:type="dxa"/>
            <w:tcBorders>
              <w:top w:val="single" w:sz="6" w:space="0" w:color="000000"/>
              <w:left w:val="nil"/>
              <w:bottom w:val="single" w:sz="6" w:space="0" w:color="000000"/>
              <w:right w:val="single" w:sz="6" w:space="0" w:color="000000"/>
            </w:tcBorders>
          </w:tcPr>
          <w:p w14:paraId="3ADB0C5D" w14:textId="77777777" w:rsidR="00302028" w:rsidRPr="00302028" w:rsidRDefault="00302028" w:rsidP="00302028">
            <w:pPr>
              <w:spacing w:after="0" w:line="259" w:lineRule="auto"/>
              <w:ind w:left="0" w:firstLine="0"/>
            </w:pPr>
            <w:r w:rsidRPr="00302028">
              <w:t xml:space="preserve">entre </w:t>
            </w:r>
          </w:p>
        </w:tc>
        <w:tc>
          <w:tcPr>
            <w:tcW w:w="2268" w:type="dxa"/>
            <w:tcBorders>
              <w:top w:val="single" w:sz="6" w:space="0" w:color="000000"/>
              <w:left w:val="single" w:sz="6" w:space="0" w:color="000000"/>
              <w:bottom w:val="single" w:sz="6" w:space="0" w:color="000000"/>
              <w:right w:val="single" w:sz="6" w:space="0" w:color="000000"/>
            </w:tcBorders>
          </w:tcPr>
          <w:p w14:paraId="00762F72" w14:textId="77777777" w:rsidR="00302028" w:rsidRPr="00302028" w:rsidRDefault="00302028" w:rsidP="00302028">
            <w:pPr>
              <w:spacing w:after="115" w:line="259" w:lineRule="auto"/>
              <w:ind w:left="110" w:firstLine="0"/>
              <w:jc w:val="left"/>
            </w:pPr>
            <w:r w:rsidRPr="00302028">
              <w:rPr>
                <w:b/>
              </w:rPr>
              <w:t xml:space="preserve">(EF67LP27) </w:t>
            </w:r>
          </w:p>
          <w:p w14:paraId="5106CBDB" w14:textId="77777777" w:rsidR="00302028" w:rsidRPr="00302028" w:rsidRDefault="00302028" w:rsidP="00302028">
            <w:pPr>
              <w:spacing w:after="1" w:line="360" w:lineRule="auto"/>
              <w:ind w:left="110" w:right="64" w:firstLine="0"/>
            </w:pPr>
            <w:r w:rsidRPr="00302028">
              <w:t xml:space="preserve">Analisar, entre os textos literários e entre estes e </w:t>
            </w:r>
          </w:p>
          <w:p w14:paraId="0CC7672E" w14:textId="77777777" w:rsidR="00302028" w:rsidRPr="00302028" w:rsidRDefault="00302028" w:rsidP="00302028">
            <w:pPr>
              <w:spacing w:after="5" w:line="363" w:lineRule="auto"/>
              <w:ind w:left="110" w:right="64" w:firstLine="0"/>
            </w:pPr>
            <w:r w:rsidRPr="00302028">
              <w:t xml:space="preserve">outras manifestações artísticas (como cinema, teatro, música, artes visuais </w:t>
            </w:r>
            <w:r w:rsidRPr="00302028">
              <w:tab/>
              <w:t xml:space="preserve">e </w:t>
            </w:r>
          </w:p>
          <w:p w14:paraId="58CE0DC0" w14:textId="77777777" w:rsidR="00302028" w:rsidRPr="00302028" w:rsidRDefault="00302028" w:rsidP="00302028">
            <w:pPr>
              <w:spacing w:after="24" w:line="359" w:lineRule="auto"/>
              <w:ind w:left="110" w:firstLine="0"/>
              <w:jc w:val="left"/>
            </w:pPr>
            <w:r w:rsidRPr="00302028">
              <w:t xml:space="preserve">midiáticas), referências </w:t>
            </w:r>
          </w:p>
          <w:p w14:paraId="73F267DF" w14:textId="77777777" w:rsidR="00302028" w:rsidRPr="00302028" w:rsidRDefault="00302028" w:rsidP="00302028">
            <w:pPr>
              <w:spacing w:after="20" w:line="362" w:lineRule="auto"/>
              <w:ind w:left="110" w:firstLine="0"/>
              <w:jc w:val="left"/>
            </w:pPr>
            <w:r w:rsidRPr="00302028">
              <w:t xml:space="preserve">explícitas </w:t>
            </w:r>
            <w:r w:rsidRPr="00302028">
              <w:tab/>
              <w:t xml:space="preserve">ou implícitas a outros textos, quanto aos temas, </w:t>
            </w:r>
          </w:p>
          <w:p w14:paraId="3587D025" w14:textId="77777777" w:rsidR="00302028" w:rsidRPr="00302028" w:rsidRDefault="00302028" w:rsidP="00302028">
            <w:pPr>
              <w:spacing w:after="0" w:line="259" w:lineRule="auto"/>
              <w:ind w:left="110" w:firstLine="0"/>
              <w:jc w:val="left"/>
            </w:pPr>
            <w:r w:rsidRPr="00302028">
              <w:t xml:space="preserve">personagens </w:t>
            </w:r>
            <w:r w:rsidRPr="00302028">
              <w:tab/>
              <w:t>e recursos literários e semióticos.</w:t>
            </w:r>
          </w:p>
        </w:tc>
        <w:tc>
          <w:tcPr>
            <w:tcW w:w="2405" w:type="dxa"/>
            <w:tcBorders>
              <w:top w:val="single" w:sz="6" w:space="0" w:color="000000"/>
              <w:left w:val="single" w:sz="6" w:space="0" w:color="000000"/>
              <w:bottom w:val="single" w:sz="6" w:space="0" w:color="000000"/>
              <w:right w:val="single" w:sz="6" w:space="0" w:color="000000"/>
            </w:tcBorders>
          </w:tcPr>
          <w:p w14:paraId="3648F847" w14:textId="77777777" w:rsidR="00302028" w:rsidRPr="00302028" w:rsidRDefault="00302028" w:rsidP="00302028">
            <w:pPr>
              <w:spacing w:after="115" w:line="259" w:lineRule="auto"/>
              <w:ind w:left="110" w:firstLine="0"/>
              <w:jc w:val="left"/>
            </w:pPr>
            <w:r w:rsidRPr="00302028">
              <w:rPr>
                <w:b/>
              </w:rPr>
              <w:t xml:space="preserve">(EF67LP27RS-1) </w:t>
            </w:r>
          </w:p>
          <w:p w14:paraId="286997A8" w14:textId="77777777" w:rsidR="00302028" w:rsidRPr="00302028" w:rsidRDefault="00302028" w:rsidP="00302028">
            <w:pPr>
              <w:spacing w:after="0" w:line="259" w:lineRule="auto"/>
              <w:ind w:left="110" w:right="64" w:firstLine="0"/>
            </w:pPr>
            <w:r w:rsidRPr="00302028">
              <w:t xml:space="preserve">Analisar obras literárias entre si e com outras manifestações de arte, no que diz respeito às relações interdiscursivas e intertextuais (os diálogos) entre esses diferentes textos, ampliando seu repertório e construindo mais sentido em suas leituras. </w:t>
            </w:r>
          </w:p>
        </w:tc>
        <w:tc>
          <w:tcPr>
            <w:tcW w:w="4012" w:type="dxa"/>
            <w:tcBorders>
              <w:top w:val="single" w:sz="6" w:space="0" w:color="000000"/>
              <w:left w:val="single" w:sz="6" w:space="0" w:color="000000"/>
              <w:bottom w:val="single" w:sz="6" w:space="0" w:color="000000"/>
              <w:right w:val="single" w:sz="6" w:space="0" w:color="000000"/>
            </w:tcBorders>
          </w:tcPr>
          <w:p w14:paraId="75EBD607" w14:textId="77777777" w:rsidR="00302028" w:rsidRPr="00302028" w:rsidRDefault="00302028" w:rsidP="00302028">
            <w:pPr>
              <w:spacing w:after="115" w:line="259" w:lineRule="auto"/>
              <w:ind w:left="110" w:firstLine="0"/>
              <w:jc w:val="left"/>
              <w:rPr>
                <w:b/>
              </w:rPr>
            </w:pPr>
          </w:p>
        </w:tc>
      </w:tr>
    </w:tbl>
    <w:p w14:paraId="62B62D3D" w14:textId="77777777" w:rsidR="00302028" w:rsidRPr="00302028" w:rsidRDefault="00302028" w:rsidP="00302028">
      <w:pPr>
        <w:spacing w:after="0" w:line="259" w:lineRule="auto"/>
        <w:ind w:left="-1440" w:right="10466" w:firstLine="0"/>
        <w:jc w:val="left"/>
      </w:pPr>
    </w:p>
    <w:tbl>
      <w:tblPr>
        <w:tblStyle w:val="TableGrid35"/>
        <w:tblW w:w="15252" w:type="dxa"/>
        <w:tblInd w:w="-1085" w:type="dxa"/>
        <w:tblCellMar>
          <w:top w:w="58" w:type="dxa"/>
          <w:right w:w="39" w:type="dxa"/>
        </w:tblCellMar>
        <w:tblLook w:val="04A0" w:firstRow="1" w:lastRow="0" w:firstColumn="1" w:lastColumn="0" w:noHBand="0" w:noVBand="1"/>
      </w:tblPr>
      <w:tblGrid>
        <w:gridCol w:w="991"/>
        <w:gridCol w:w="1694"/>
        <w:gridCol w:w="1843"/>
        <w:gridCol w:w="1613"/>
        <w:gridCol w:w="372"/>
        <w:gridCol w:w="2268"/>
        <w:gridCol w:w="2405"/>
        <w:gridCol w:w="4066"/>
      </w:tblGrid>
      <w:tr w:rsidR="00302028" w:rsidRPr="00302028" w14:paraId="14046435" w14:textId="77777777" w:rsidTr="00302028">
        <w:trPr>
          <w:trHeight w:val="13678"/>
        </w:trPr>
        <w:tc>
          <w:tcPr>
            <w:tcW w:w="991" w:type="dxa"/>
            <w:tcBorders>
              <w:top w:val="single" w:sz="6" w:space="0" w:color="000000"/>
              <w:left w:val="single" w:sz="6" w:space="0" w:color="000000"/>
              <w:bottom w:val="single" w:sz="6" w:space="0" w:color="000000"/>
              <w:right w:val="single" w:sz="6" w:space="0" w:color="000000"/>
            </w:tcBorders>
          </w:tcPr>
          <w:p w14:paraId="01F25CFF"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9E66253"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656F322" w14:textId="77777777" w:rsidR="00302028" w:rsidRPr="00302028" w:rsidRDefault="00302028" w:rsidP="00302028">
            <w:pPr>
              <w:spacing w:after="0" w:line="259" w:lineRule="auto"/>
              <w:ind w:left="110" w:firstLine="0"/>
              <w:jc w:val="left"/>
            </w:pPr>
            <w:r w:rsidRPr="00302028">
              <w:t xml:space="preserve">Leitura </w:t>
            </w:r>
          </w:p>
        </w:tc>
        <w:tc>
          <w:tcPr>
            <w:tcW w:w="1613" w:type="dxa"/>
            <w:tcBorders>
              <w:top w:val="single" w:sz="6" w:space="0" w:color="000000"/>
              <w:left w:val="single" w:sz="6" w:space="0" w:color="000000"/>
              <w:bottom w:val="single" w:sz="6" w:space="0" w:color="000000"/>
              <w:right w:val="nil"/>
            </w:tcBorders>
          </w:tcPr>
          <w:p w14:paraId="70BA15D2" w14:textId="77777777" w:rsidR="00302028" w:rsidRPr="00302028" w:rsidRDefault="00302028" w:rsidP="00302028">
            <w:pPr>
              <w:spacing w:after="2" w:line="359" w:lineRule="auto"/>
              <w:ind w:left="108" w:firstLine="0"/>
              <w:jc w:val="left"/>
            </w:pPr>
            <w:r w:rsidRPr="00302028">
              <w:t xml:space="preserve">Estratégias leitura </w:t>
            </w:r>
          </w:p>
          <w:p w14:paraId="2DE41B84" w14:textId="77777777" w:rsidR="00302028" w:rsidRPr="00302028" w:rsidRDefault="00302028" w:rsidP="00302028">
            <w:pPr>
              <w:spacing w:after="0" w:line="259" w:lineRule="auto"/>
              <w:ind w:left="108" w:firstLine="0"/>
              <w:jc w:val="left"/>
            </w:pPr>
            <w:r w:rsidRPr="00302028">
              <w:t xml:space="preserve">Apreciação réplica </w:t>
            </w:r>
          </w:p>
        </w:tc>
        <w:tc>
          <w:tcPr>
            <w:tcW w:w="372" w:type="dxa"/>
            <w:tcBorders>
              <w:top w:val="single" w:sz="6" w:space="0" w:color="000000"/>
              <w:left w:val="nil"/>
              <w:bottom w:val="single" w:sz="6" w:space="0" w:color="000000"/>
              <w:right w:val="single" w:sz="6" w:space="0" w:color="000000"/>
            </w:tcBorders>
          </w:tcPr>
          <w:p w14:paraId="2300651B" w14:textId="77777777" w:rsidR="00302028" w:rsidRPr="00302028" w:rsidRDefault="00302028" w:rsidP="00302028">
            <w:pPr>
              <w:spacing w:after="530" w:line="259" w:lineRule="auto"/>
              <w:ind w:left="0" w:firstLine="0"/>
            </w:pPr>
            <w:r w:rsidRPr="00302028">
              <w:t xml:space="preserve">de </w:t>
            </w:r>
          </w:p>
          <w:p w14:paraId="61338197" w14:textId="77777777" w:rsidR="00302028" w:rsidRPr="00302028" w:rsidRDefault="00302028" w:rsidP="00302028">
            <w:pPr>
              <w:spacing w:after="0" w:line="259" w:lineRule="auto"/>
              <w:ind w:left="132" w:firstLine="0"/>
              <w:jc w:val="left"/>
            </w:pPr>
            <w:r w:rsidRPr="00302028">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0FFF7452" w14:textId="77777777" w:rsidR="00302028" w:rsidRPr="003D7211" w:rsidRDefault="00302028" w:rsidP="00302028">
            <w:pPr>
              <w:spacing w:after="0" w:line="240" w:lineRule="auto"/>
              <w:ind w:left="110" w:right="65" w:firstLine="0"/>
              <w:rPr>
                <w:sz w:val="20"/>
              </w:rPr>
            </w:pPr>
            <w:r w:rsidRPr="003D7211">
              <w:rPr>
                <w:b/>
                <w:sz w:val="22"/>
              </w:rPr>
              <w:t xml:space="preserve">(EF67LP28) </w:t>
            </w:r>
            <w:r w:rsidRPr="003D7211">
              <w:rPr>
                <w:sz w:val="20"/>
              </w:rPr>
              <w:t xml:space="preserve">Ler, de forma autônoma, e compreender – </w:t>
            </w:r>
          </w:p>
          <w:p w14:paraId="561E27EF" w14:textId="77777777" w:rsidR="00302028" w:rsidRPr="003D7211" w:rsidRDefault="00302028" w:rsidP="00302028">
            <w:pPr>
              <w:spacing w:after="0" w:line="240" w:lineRule="auto"/>
              <w:ind w:left="110" w:right="64" w:firstLine="0"/>
              <w:rPr>
                <w:sz w:val="20"/>
              </w:rPr>
            </w:pPr>
            <w:r w:rsidRPr="003D7211">
              <w:rPr>
                <w:sz w:val="20"/>
              </w:rPr>
              <w:t xml:space="preserve">selecionando procedimentos e estratégias de leitura adequados a diferentes objetivos e levando em </w:t>
            </w:r>
            <w:r w:rsidRPr="003D7211">
              <w:rPr>
                <w:sz w:val="20"/>
              </w:rPr>
              <w:tab/>
              <w:t xml:space="preserve">conta características dos gêneros e suportes, romances infanto-juvenis, contos populares, contos de terror, lendas brasileiras, </w:t>
            </w:r>
          </w:p>
          <w:p w14:paraId="5DEED3DD" w14:textId="77777777" w:rsidR="00302028" w:rsidRPr="003D7211" w:rsidRDefault="00302028" w:rsidP="00302028">
            <w:pPr>
              <w:tabs>
                <w:tab w:val="center" w:pos="631"/>
                <w:tab w:val="center" w:pos="2097"/>
              </w:tabs>
              <w:spacing w:after="0" w:line="240" w:lineRule="auto"/>
              <w:ind w:left="0" w:firstLine="0"/>
              <w:jc w:val="left"/>
              <w:rPr>
                <w:sz w:val="20"/>
              </w:rPr>
            </w:pPr>
            <w:r w:rsidRPr="003D7211">
              <w:rPr>
                <w:rFonts w:ascii="Calibri" w:eastAsia="Calibri" w:hAnsi="Calibri" w:cs="Calibri"/>
                <w:sz w:val="20"/>
              </w:rPr>
              <w:tab/>
            </w:r>
            <w:r w:rsidRPr="003D7211">
              <w:rPr>
                <w:sz w:val="20"/>
              </w:rPr>
              <w:t xml:space="preserve">indígenas e </w:t>
            </w:r>
          </w:p>
          <w:p w14:paraId="2E42AF89" w14:textId="77777777" w:rsidR="00302028" w:rsidRPr="003D7211" w:rsidRDefault="00302028" w:rsidP="00302028">
            <w:pPr>
              <w:spacing w:after="0" w:line="240" w:lineRule="auto"/>
              <w:ind w:left="110" w:firstLine="0"/>
              <w:jc w:val="left"/>
              <w:rPr>
                <w:sz w:val="20"/>
              </w:rPr>
            </w:pPr>
            <w:r w:rsidRPr="003D7211">
              <w:rPr>
                <w:sz w:val="20"/>
              </w:rPr>
              <w:t xml:space="preserve">africanas, </w:t>
            </w:r>
          </w:p>
          <w:p w14:paraId="4F54E3F9" w14:textId="77777777" w:rsidR="00302028" w:rsidRPr="003D7211" w:rsidRDefault="00302028" w:rsidP="00302028">
            <w:pPr>
              <w:tabs>
                <w:tab w:val="center" w:pos="637"/>
                <w:tab w:val="center" w:pos="2030"/>
              </w:tabs>
              <w:spacing w:after="0" w:line="240" w:lineRule="auto"/>
              <w:ind w:left="0" w:firstLine="0"/>
              <w:jc w:val="left"/>
              <w:rPr>
                <w:sz w:val="20"/>
              </w:rPr>
            </w:pPr>
            <w:r w:rsidRPr="003D7211">
              <w:rPr>
                <w:sz w:val="20"/>
              </w:rPr>
              <w:t xml:space="preserve">narrativas de </w:t>
            </w:r>
          </w:p>
          <w:p w14:paraId="06BAB30F" w14:textId="77777777" w:rsidR="00302028" w:rsidRPr="003D7211" w:rsidRDefault="00302028" w:rsidP="00302028">
            <w:pPr>
              <w:spacing w:after="0" w:line="240" w:lineRule="auto"/>
              <w:ind w:left="110" w:firstLine="0"/>
              <w:jc w:val="left"/>
              <w:rPr>
                <w:sz w:val="20"/>
              </w:rPr>
            </w:pPr>
            <w:r w:rsidRPr="003D7211">
              <w:rPr>
                <w:sz w:val="20"/>
              </w:rPr>
              <w:t xml:space="preserve">aventuras, </w:t>
            </w:r>
          </w:p>
          <w:p w14:paraId="4373F3A2" w14:textId="77777777" w:rsidR="00302028" w:rsidRPr="003D7211" w:rsidRDefault="00302028" w:rsidP="00302028">
            <w:pPr>
              <w:spacing w:after="0" w:line="240" w:lineRule="auto"/>
              <w:ind w:left="110" w:firstLine="0"/>
              <w:rPr>
                <w:sz w:val="20"/>
              </w:rPr>
            </w:pPr>
            <w:r w:rsidRPr="003D7211">
              <w:rPr>
                <w:sz w:val="20"/>
              </w:rPr>
              <w:t xml:space="preserve">narrativas de enigma, mitos, crônicas, autobiografias, </w:t>
            </w:r>
          </w:p>
          <w:p w14:paraId="525655A2" w14:textId="77777777" w:rsidR="00302028" w:rsidRPr="003D7211" w:rsidRDefault="00302028" w:rsidP="00302028">
            <w:pPr>
              <w:tabs>
                <w:tab w:val="center" w:pos="558"/>
                <w:tab w:val="center" w:pos="1997"/>
              </w:tabs>
              <w:spacing w:after="0" w:line="240" w:lineRule="auto"/>
              <w:ind w:left="0" w:firstLine="0"/>
              <w:jc w:val="left"/>
              <w:rPr>
                <w:sz w:val="20"/>
              </w:rPr>
            </w:pPr>
            <w:r w:rsidRPr="003D7211">
              <w:rPr>
                <w:rFonts w:ascii="Calibri" w:eastAsia="Calibri" w:hAnsi="Calibri" w:cs="Calibri"/>
                <w:sz w:val="20"/>
              </w:rPr>
              <w:tab/>
            </w:r>
            <w:r w:rsidRPr="003D7211">
              <w:rPr>
                <w:sz w:val="20"/>
              </w:rPr>
              <w:t xml:space="preserve">histórias </w:t>
            </w:r>
            <w:r w:rsidRPr="003D7211">
              <w:rPr>
                <w:sz w:val="20"/>
              </w:rPr>
              <w:tab/>
              <w:t xml:space="preserve">em </w:t>
            </w:r>
          </w:p>
          <w:p w14:paraId="55200224" w14:textId="77777777" w:rsidR="00302028" w:rsidRPr="003D7211" w:rsidRDefault="00302028" w:rsidP="00302028">
            <w:pPr>
              <w:spacing w:after="0" w:line="240" w:lineRule="auto"/>
              <w:ind w:left="110" w:firstLine="0"/>
              <w:jc w:val="left"/>
              <w:rPr>
                <w:sz w:val="20"/>
              </w:rPr>
            </w:pPr>
            <w:r w:rsidRPr="003D7211">
              <w:rPr>
                <w:sz w:val="20"/>
              </w:rPr>
              <w:t xml:space="preserve">quadrinhos, </w:t>
            </w:r>
          </w:p>
          <w:p w14:paraId="47FEF432" w14:textId="77777777" w:rsidR="00302028" w:rsidRPr="003D7211" w:rsidRDefault="00302028" w:rsidP="00302028">
            <w:pPr>
              <w:spacing w:after="0" w:line="240" w:lineRule="auto"/>
              <w:ind w:left="110" w:firstLine="0"/>
              <w:rPr>
                <w:sz w:val="18"/>
                <w:szCs w:val="20"/>
              </w:rPr>
            </w:pPr>
            <w:r w:rsidRPr="003D7211">
              <w:rPr>
                <w:sz w:val="20"/>
              </w:rPr>
              <w:t xml:space="preserve">mangás, poemas de </w:t>
            </w:r>
            <w:r w:rsidRPr="003D7211">
              <w:rPr>
                <w:sz w:val="18"/>
                <w:szCs w:val="20"/>
              </w:rPr>
              <w:t xml:space="preserve">forma livre e fixa </w:t>
            </w:r>
          </w:p>
          <w:p w14:paraId="1AEB0931" w14:textId="77777777" w:rsidR="00302028" w:rsidRPr="003D7211" w:rsidRDefault="00302028" w:rsidP="00302028">
            <w:pPr>
              <w:tabs>
                <w:tab w:val="center" w:pos="402"/>
                <w:tab w:val="center" w:pos="1714"/>
              </w:tabs>
              <w:spacing w:after="0" w:line="240" w:lineRule="auto"/>
              <w:ind w:left="0" w:firstLine="0"/>
              <w:jc w:val="left"/>
              <w:rPr>
                <w:sz w:val="18"/>
                <w:szCs w:val="20"/>
              </w:rPr>
            </w:pPr>
            <w:r w:rsidRPr="003D7211">
              <w:rPr>
                <w:sz w:val="18"/>
                <w:szCs w:val="20"/>
              </w:rPr>
              <w:t xml:space="preserve">(como sonetos e cordéis), vídeopoemas, poemas visuais, </w:t>
            </w:r>
            <w:r w:rsidRPr="003D7211">
              <w:rPr>
                <w:sz w:val="18"/>
                <w:szCs w:val="20"/>
              </w:rPr>
              <w:tab/>
              <w:t xml:space="preserve">dentre </w:t>
            </w:r>
          </w:p>
          <w:p w14:paraId="45CC6D46" w14:textId="77777777" w:rsidR="00302028" w:rsidRPr="003D7211" w:rsidRDefault="00302028" w:rsidP="00302028">
            <w:pPr>
              <w:spacing w:after="0" w:line="240" w:lineRule="auto"/>
              <w:ind w:left="2" w:right="65" w:firstLine="0"/>
              <w:rPr>
                <w:sz w:val="18"/>
                <w:szCs w:val="20"/>
              </w:rPr>
            </w:pPr>
            <w:r w:rsidRPr="003D7211">
              <w:rPr>
                <w:sz w:val="18"/>
                <w:szCs w:val="20"/>
              </w:rPr>
              <w:t xml:space="preserve">outros, expressando avaliação sobre o texto lido e </w:t>
            </w:r>
          </w:p>
          <w:p w14:paraId="4E88F36A" w14:textId="77777777" w:rsidR="00302028" w:rsidRPr="00302028" w:rsidRDefault="00302028" w:rsidP="00302028">
            <w:pPr>
              <w:spacing w:after="0" w:line="259" w:lineRule="auto"/>
              <w:ind w:left="110" w:right="64" w:firstLine="0"/>
            </w:pPr>
            <w:r w:rsidRPr="003D7211">
              <w:rPr>
                <w:sz w:val="18"/>
                <w:szCs w:val="20"/>
              </w:rPr>
              <w:t>estabelecendo preferências por gêneros, temas, autores.</w:t>
            </w:r>
          </w:p>
        </w:tc>
        <w:tc>
          <w:tcPr>
            <w:tcW w:w="2405" w:type="dxa"/>
            <w:tcBorders>
              <w:top w:val="single" w:sz="6" w:space="0" w:color="000000"/>
              <w:left w:val="single" w:sz="6" w:space="0" w:color="000000"/>
              <w:bottom w:val="single" w:sz="6" w:space="0" w:color="000000"/>
              <w:right w:val="single" w:sz="6" w:space="0" w:color="000000"/>
            </w:tcBorders>
          </w:tcPr>
          <w:p w14:paraId="76EF134E" w14:textId="77777777" w:rsidR="00302028" w:rsidRPr="00302028" w:rsidRDefault="00302028" w:rsidP="00302028">
            <w:pPr>
              <w:spacing w:after="115" w:line="259" w:lineRule="auto"/>
              <w:ind w:left="110" w:firstLine="0"/>
              <w:jc w:val="left"/>
            </w:pPr>
            <w:r w:rsidRPr="00302028">
              <w:rPr>
                <w:b/>
              </w:rPr>
              <w:t xml:space="preserve">(EF67LP28RS-1) </w:t>
            </w:r>
          </w:p>
          <w:p w14:paraId="4CC48375" w14:textId="77777777" w:rsidR="00302028" w:rsidRPr="00302028" w:rsidRDefault="00302028" w:rsidP="00302028">
            <w:pPr>
              <w:spacing w:after="0" w:line="360" w:lineRule="auto"/>
              <w:ind w:left="110" w:right="64" w:firstLine="0"/>
            </w:pPr>
            <w:r w:rsidRPr="00302028">
              <w:t xml:space="preserve">Ler, com autonomia, compreendendo e apreciando diferentes gêneros </w:t>
            </w:r>
          </w:p>
          <w:p w14:paraId="29F3FD8A" w14:textId="77777777" w:rsidR="00302028" w:rsidRPr="00302028" w:rsidRDefault="00302028" w:rsidP="00302028">
            <w:pPr>
              <w:spacing w:after="117" w:line="259" w:lineRule="auto"/>
              <w:ind w:left="110" w:firstLine="0"/>
              <w:jc w:val="left"/>
            </w:pPr>
            <w:r w:rsidRPr="00302028">
              <w:t xml:space="preserve">literários, </w:t>
            </w:r>
          </w:p>
          <w:p w14:paraId="10526F67" w14:textId="77777777" w:rsidR="00302028" w:rsidRPr="00302028" w:rsidRDefault="00302028" w:rsidP="00302028">
            <w:pPr>
              <w:spacing w:after="2" w:line="359" w:lineRule="auto"/>
              <w:ind w:left="110" w:firstLine="0"/>
            </w:pPr>
            <w:r w:rsidRPr="00302028">
              <w:t xml:space="preserve">considerando as suas marcas </w:t>
            </w:r>
          </w:p>
          <w:p w14:paraId="458874D8" w14:textId="77777777" w:rsidR="00302028" w:rsidRPr="00302028" w:rsidRDefault="00302028" w:rsidP="00302028">
            <w:pPr>
              <w:spacing w:after="0" w:line="259" w:lineRule="auto"/>
              <w:ind w:left="110" w:firstLine="0"/>
              <w:jc w:val="left"/>
            </w:pPr>
            <w:r w:rsidRPr="00302028">
              <w:t xml:space="preserve">específicas, adquirindo </w:t>
            </w:r>
            <w:r w:rsidRPr="00302028">
              <w:tab/>
              <w:t xml:space="preserve">fruição literária, por meio de práticas </w:t>
            </w:r>
            <w:r w:rsidRPr="00302028">
              <w:tab/>
              <w:t xml:space="preserve">variadas, ampliando </w:t>
            </w:r>
            <w:r w:rsidRPr="00302028">
              <w:tab/>
              <w:t xml:space="preserve">seu repertório cultural e consciência multicultural. </w:t>
            </w:r>
          </w:p>
        </w:tc>
        <w:tc>
          <w:tcPr>
            <w:tcW w:w="4066" w:type="dxa"/>
            <w:tcBorders>
              <w:top w:val="single" w:sz="6" w:space="0" w:color="000000"/>
              <w:left w:val="single" w:sz="6" w:space="0" w:color="000000"/>
              <w:bottom w:val="single" w:sz="6" w:space="0" w:color="000000"/>
              <w:right w:val="single" w:sz="6" w:space="0" w:color="000000"/>
            </w:tcBorders>
          </w:tcPr>
          <w:p w14:paraId="1EF765AD" w14:textId="77777777" w:rsidR="00302028" w:rsidRPr="00302028" w:rsidRDefault="00302028" w:rsidP="00302028">
            <w:pPr>
              <w:spacing w:after="115" w:line="259" w:lineRule="auto"/>
              <w:ind w:left="110" w:firstLine="0"/>
              <w:jc w:val="left"/>
              <w:rPr>
                <w:b/>
              </w:rPr>
            </w:pPr>
          </w:p>
        </w:tc>
      </w:tr>
    </w:tbl>
    <w:p w14:paraId="07850E3D" w14:textId="77777777" w:rsidR="00302028" w:rsidRPr="00302028" w:rsidRDefault="00302028" w:rsidP="00302028">
      <w:pPr>
        <w:spacing w:after="0" w:line="259" w:lineRule="auto"/>
        <w:ind w:left="-1440" w:right="10466" w:firstLine="0"/>
        <w:jc w:val="left"/>
      </w:pPr>
    </w:p>
    <w:tbl>
      <w:tblPr>
        <w:tblStyle w:val="TableGrid35"/>
        <w:tblW w:w="15335"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4149"/>
      </w:tblGrid>
      <w:tr w:rsidR="00302028" w:rsidRPr="00302028" w14:paraId="3755DE11" w14:textId="77777777" w:rsidTr="00302028">
        <w:trPr>
          <w:trHeight w:val="7567"/>
        </w:trPr>
        <w:tc>
          <w:tcPr>
            <w:tcW w:w="991" w:type="dxa"/>
            <w:tcBorders>
              <w:top w:val="single" w:sz="6" w:space="0" w:color="000000"/>
              <w:left w:val="single" w:sz="6" w:space="0" w:color="000000"/>
              <w:bottom w:val="single" w:sz="6" w:space="0" w:color="000000"/>
              <w:right w:val="single" w:sz="6" w:space="0" w:color="000000"/>
            </w:tcBorders>
          </w:tcPr>
          <w:p w14:paraId="167FEA7E"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4539D52"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6C71972"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2F280F45" w14:textId="77777777" w:rsidR="00302028" w:rsidRPr="00302028" w:rsidRDefault="00302028" w:rsidP="00302028">
            <w:pPr>
              <w:spacing w:after="184" w:line="359" w:lineRule="auto"/>
              <w:ind w:left="0" w:right="20" w:firstLine="0"/>
              <w:jc w:val="left"/>
            </w:pPr>
            <w:r w:rsidRPr="00302028">
              <w:t xml:space="preserve">Reconstrução da textualidade </w:t>
            </w:r>
          </w:p>
          <w:p w14:paraId="2EDE9047" w14:textId="77777777" w:rsidR="00302028" w:rsidRPr="00302028" w:rsidRDefault="00302028" w:rsidP="00302028">
            <w:pPr>
              <w:tabs>
                <w:tab w:val="center" w:pos="368"/>
                <w:tab w:val="center" w:pos="1638"/>
              </w:tabs>
              <w:spacing w:after="122" w:line="259" w:lineRule="auto"/>
              <w:ind w:left="0" w:firstLine="0"/>
              <w:jc w:val="left"/>
            </w:pPr>
            <w:r w:rsidRPr="00302028">
              <w:rPr>
                <w:rFonts w:ascii="Calibri" w:eastAsia="Calibri" w:hAnsi="Calibri" w:cs="Calibri"/>
                <w:sz w:val="22"/>
              </w:rPr>
              <w:tab/>
            </w:r>
            <w:r w:rsidRPr="00302028">
              <w:t xml:space="preserve">Efeitos </w:t>
            </w:r>
            <w:r w:rsidRPr="00302028">
              <w:tab/>
              <w:t xml:space="preserve">de </w:t>
            </w:r>
          </w:p>
          <w:p w14:paraId="2B51AED7" w14:textId="77777777" w:rsidR="00302028" w:rsidRPr="00302028" w:rsidRDefault="00302028" w:rsidP="00302028">
            <w:pPr>
              <w:spacing w:after="0" w:line="259" w:lineRule="auto"/>
              <w:ind w:left="0" w:right="68" w:firstLine="0"/>
            </w:pPr>
            <w:r w:rsidRPr="00302028">
              <w:t xml:space="preserve">sentidos provocados pelos usos de recursos linguísticos e multissemióticos </w:t>
            </w:r>
          </w:p>
        </w:tc>
        <w:tc>
          <w:tcPr>
            <w:tcW w:w="2268" w:type="dxa"/>
            <w:tcBorders>
              <w:top w:val="single" w:sz="6" w:space="0" w:color="000000"/>
              <w:left w:val="single" w:sz="6" w:space="0" w:color="000000"/>
              <w:bottom w:val="single" w:sz="6" w:space="0" w:color="000000"/>
              <w:right w:val="single" w:sz="6" w:space="0" w:color="000000"/>
            </w:tcBorders>
          </w:tcPr>
          <w:p w14:paraId="77AD26AC" w14:textId="77777777" w:rsidR="00302028" w:rsidRPr="00302028" w:rsidRDefault="00302028" w:rsidP="00302028">
            <w:pPr>
              <w:spacing w:after="115" w:line="259" w:lineRule="auto"/>
              <w:ind w:left="2" w:firstLine="0"/>
              <w:jc w:val="left"/>
            </w:pPr>
            <w:r w:rsidRPr="00302028">
              <w:rPr>
                <w:b/>
              </w:rPr>
              <w:t xml:space="preserve">(EF67LP29) </w:t>
            </w:r>
          </w:p>
          <w:p w14:paraId="48B19A02" w14:textId="77777777" w:rsidR="00302028" w:rsidRPr="00302028" w:rsidRDefault="00302028" w:rsidP="00302028">
            <w:pPr>
              <w:spacing w:after="0" w:line="259" w:lineRule="auto"/>
              <w:ind w:left="2" w:right="64" w:firstLine="0"/>
            </w:pPr>
            <w:r w:rsidRPr="00302028">
              <w:t xml:space="preserve">Identificar, em texto dramático, personagem, ato, cena, fala e indicações cênicas e a organização do texto: enredo, conflitos, ideias principais, pontos de vista, universos de referência. </w:t>
            </w:r>
          </w:p>
        </w:tc>
        <w:tc>
          <w:tcPr>
            <w:tcW w:w="2405" w:type="dxa"/>
            <w:tcBorders>
              <w:top w:val="single" w:sz="6" w:space="0" w:color="000000"/>
              <w:left w:val="single" w:sz="6" w:space="0" w:color="000000"/>
              <w:bottom w:val="single" w:sz="6" w:space="0" w:color="000000"/>
              <w:right w:val="single" w:sz="6" w:space="0" w:color="000000"/>
            </w:tcBorders>
          </w:tcPr>
          <w:p w14:paraId="606E0C93" w14:textId="77777777" w:rsidR="00302028" w:rsidRPr="00302028" w:rsidRDefault="00302028" w:rsidP="00302028">
            <w:pPr>
              <w:spacing w:after="0" w:line="377" w:lineRule="auto"/>
              <w:ind w:left="2" w:firstLine="0"/>
              <w:jc w:val="left"/>
            </w:pPr>
            <w:r w:rsidRPr="00302028">
              <w:rPr>
                <w:b/>
              </w:rPr>
              <w:t xml:space="preserve">(EF67LP29RS-1) </w:t>
            </w:r>
            <w:r w:rsidRPr="00302028">
              <w:t xml:space="preserve">Distinguir </w:t>
            </w:r>
            <w:r w:rsidRPr="00302028">
              <w:tab/>
              <w:t xml:space="preserve">os </w:t>
            </w:r>
          </w:p>
          <w:p w14:paraId="78E55909" w14:textId="77777777" w:rsidR="00302028" w:rsidRPr="00302028" w:rsidRDefault="00302028" w:rsidP="00302028">
            <w:pPr>
              <w:spacing w:after="0" w:line="259" w:lineRule="auto"/>
              <w:ind w:left="2" w:right="64" w:firstLine="0"/>
            </w:pPr>
            <w:r w:rsidRPr="00302028">
              <w:t xml:space="preserve">elementos constitutivos do gênero de texto dramático, seja em relação a sua forma e aos recursos usados nessa forma de se estruturar (as rubricas, a marcação das personagens, a divisão das cenas e atos etc.), seja em relação ao conteúdo (quem são essas personagens, que ideias e visões de mundo defendem, como se relacionam, que conflitos são gerados nessa relação, etc.). </w:t>
            </w:r>
          </w:p>
        </w:tc>
        <w:tc>
          <w:tcPr>
            <w:tcW w:w="4149" w:type="dxa"/>
            <w:tcBorders>
              <w:top w:val="single" w:sz="6" w:space="0" w:color="000000"/>
              <w:left w:val="single" w:sz="6" w:space="0" w:color="000000"/>
              <w:bottom w:val="single" w:sz="6" w:space="0" w:color="000000"/>
              <w:right w:val="single" w:sz="6" w:space="0" w:color="000000"/>
            </w:tcBorders>
          </w:tcPr>
          <w:p w14:paraId="1195B538" w14:textId="77777777" w:rsidR="00302028" w:rsidRPr="00302028" w:rsidRDefault="00302028" w:rsidP="00302028">
            <w:pPr>
              <w:spacing w:after="0" w:line="377" w:lineRule="auto"/>
              <w:ind w:left="2" w:firstLine="0"/>
              <w:jc w:val="left"/>
              <w:rPr>
                <w:b/>
              </w:rPr>
            </w:pPr>
          </w:p>
        </w:tc>
      </w:tr>
    </w:tbl>
    <w:p w14:paraId="7434F8E8" w14:textId="77777777" w:rsidR="00302028" w:rsidRPr="00302028" w:rsidRDefault="00302028" w:rsidP="00302028">
      <w:pPr>
        <w:spacing w:after="0" w:line="259" w:lineRule="auto"/>
        <w:ind w:left="-1440" w:right="10466" w:firstLine="0"/>
        <w:jc w:val="left"/>
      </w:pPr>
    </w:p>
    <w:tbl>
      <w:tblPr>
        <w:tblStyle w:val="TableGrid35"/>
        <w:tblW w:w="15340" w:type="dxa"/>
        <w:tblInd w:w="-1085" w:type="dxa"/>
        <w:tblCellMar>
          <w:top w:w="58" w:type="dxa"/>
          <w:right w:w="39" w:type="dxa"/>
        </w:tblCellMar>
        <w:tblLook w:val="04A0" w:firstRow="1" w:lastRow="0" w:firstColumn="1" w:lastColumn="0" w:noHBand="0" w:noVBand="1"/>
      </w:tblPr>
      <w:tblGrid>
        <w:gridCol w:w="991"/>
        <w:gridCol w:w="1694"/>
        <w:gridCol w:w="1471"/>
        <w:gridCol w:w="372"/>
        <w:gridCol w:w="1985"/>
        <w:gridCol w:w="2268"/>
        <w:gridCol w:w="2405"/>
        <w:gridCol w:w="4154"/>
      </w:tblGrid>
      <w:tr w:rsidR="00302028" w:rsidRPr="00302028" w14:paraId="41F12BF7" w14:textId="77777777" w:rsidTr="00302028">
        <w:trPr>
          <w:trHeight w:val="8724"/>
        </w:trPr>
        <w:tc>
          <w:tcPr>
            <w:tcW w:w="991" w:type="dxa"/>
            <w:tcBorders>
              <w:top w:val="single" w:sz="6" w:space="0" w:color="000000"/>
              <w:left w:val="single" w:sz="6" w:space="0" w:color="000000"/>
              <w:bottom w:val="single" w:sz="6" w:space="0" w:color="000000"/>
              <w:right w:val="single" w:sz="6" w:space="0" w:color="000000"/>
            </w:tcBorders>
          </w:tcPr>
          <w:p w14:paraId="2F3DC81B"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03275F8"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5AE493D8"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0E089CEA" w14:textId="77777777" w:rsidR="00302028" w:rsidRPr="00302028" w:rsidRDefault="00302028" w:rsidP="00302028">
            <w:pPr>
              <w:spacing w:after="0" w:line="259" w:lineRule="auto"/>
              <w:ind w:left="0" w:firstLine="0"/>
            </w:pPr>
            <w:r w:rsidRPr="00302028">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7B786F82" w14:textId="77777777" w:rsidR="00302028" w:rsidRPr="00302028" w:rsidRDefault="00302028" w:rsidP="00302028">
            <w:pPr>
              <w:spacing w:after="16" w:line="365" w:lineRule="auto"/>
              <w:ind w:left="108" w:firstLine="0"/>
              <w:jc w:val="left"/>
            </w:pPr>
            <w:r w:rsidRPr="00302028">
              <w:t xml:space="preserve">Construção </w:t>
            </w:r>
            <w:r w:rsidRPr="00302028">
              <w:tab/>
              <w:t xml:space="preserve">da textualidade </w:t>
            </w:r>
          </w:p>
          <w:p w14:paraId="565AB866" w14:textId="77777777" w:rsidR="00302028" w:rsidRPr="00302028" w:rsidRDefault="00302028" w:rsidP="00302028">
            <w:pPr>
              <w:tabs>
                <w:tab w:val="center" w:pos="549"/>
                <w:tab w:val="center" w:pos="1605"/>
              </w:tabs>
              <w:spacing w:after="122" w:line="259" w:lineRule="auto"/>
              <w:ind w:left="0" w:firstLine="0"/>
              <w:jc w:val="left"/>
            </w:pPr>
            <w:r w:rsidRPr="00302028">
              <w:rPr>
                <w:rFonts w:ascii="Calibri" w:eastAsia="Calibri" w:hAnsi="Calibri" w:cs="Calibri"/>
                <w:sz w:val="22"/>
              </w:rPr>
              <w:tab/>
            </w:r>
            <w:r w:rsidRPr="00302028">
              <w:t xml:space="preserve">Relação </w:t>
            </w:r>
            <w:r w:rsidRPr="00302028">
              <w:tab/>
              <w:t xml:space="preserve">entre </w:t>
            </w:r>
          </w:p>
          <w:p w14:paraId="716109BA" w14:textId="77777777" w:rsidR="00302028" w:rsidRPr="00302028" w:rsidRDefault="00302028" w:rsidP="00302028">
            <w:pPr>
              <w:spacing w:after="0" w:line="259" w:lineRule="auto"/>
              <w:ind w:left="108" w:firstLine="0"/>
              <w:jc w:val="left"/>
            </w:pPr>
            <w:r w:rsidRPr="00302028">
              <w:t xml:space="preserve">textos </w:t>
            </w:r>
          </w:p>
        </w:tc>
        <w:tc>
          <w:tcPr>
            <w:tcW w:w="2268" w:type="dxa"/>
            <w:tcBorders>
              <w:top w:val="single" w:sz="6" w:space="0" w:color="000000"/>
              <w:left w:val="single" w:sz="6" w:space="0" w:color="000000"/>
              <w:bottom w:val="single" w:sz="6" w:space="0" w:color="000000"/>
              <w:right w:val="single" w:sz="6" w:space="0" w:color="000000"/>
            </w:tcBorders>
          </w:tcPr>
          <w:p w14:paraId="32BF1B42" w14:textId="77777777" w:rsidR="00302028" w:rsidRPr="003D7211" w:rsidRDefault="00302028" w:rsidP="00302028">
            <w:pPr>
              <w:spacing w:after="0" w:line="240" w:lineRule="auto"/>
              <w:ind w:left="108" w:right="64" w:firstLine="0"/>
              <w:rPr>
                <w:sz w:val="20"/>
              </w:rPr>
            </w:pPr>
            <w:r w:rsidRPr="003D7211">
              <w:rPr>
                <w:b/>
                <w:sz w:val="22"/>
              </w:rPr>
              <w:t xml:space="preserve">(EF67LP30) </w:t>
            </w:r>
            <w:r w:rsidRPr="003D7211">
              <w:rPr>
                <w:sz w:val="20"/>
              </w:rPr>
              <w:t xml:space="preserve">Criar narrativas ficcionais, tais como contos populares, contos de suspense, mistério, terror, humor, narrativas de enigma, crônicas, histórias em quadrinhos, dentre outros, que utilizem cenários e personagens realistas ou de </w:t>
            </w:r>
          </w:p>
          <w:p w14:paraId="68858206" w14:textId="77777777" w:rsidR="00302028" w:rsidRPr="003D7211" w:rsidRDefault="00302028" w:rsidP="00302028">
            <w:pPr>
              <w:spacing w:after="0" w:line="240" w:lineRule="auto"/>
              <w:ind w:left="108" w:firstLine="0"/>
              <w:jc w:val="left"/>
              <w:rPr>
                <w:sz w:val="20"/>
              </w:rPr>
            </w:pPr>
            <w:r w:rsidRPr="003D7211">
              <w:rPr>
                <w:sz w:val="20"/>
              </w:rPr>
              <w:t xml:space="preserve">fantasia, </w:t>
            </w:r>
          </w:p>
          <w:p w14:paraId="64DA1238" w14:textId="77777777" w:rsidR="00302028" w:rsidRPr="003D7211" w:rsidRDefault="00302028" w:rsidP="00302028">
            <w:pPr>
              <w:spacing w:after="0" w:line="240" w:lineRule="auto"/>
              <w:ind w:left="108" w:right="64" w:firstLine="0"/>
              <w:rPr>
                <w:sz w:val="20"/>
              </w:rPr>
            </w:pPr>
            <w:r w:rsidRPr="003D7211">
              <w:rPr>
                <w:sz w:val="20"/>
              </w:rPr>
              <w:t xml:space="preserve">observando os elementos da estrutura narrativa próprios ao gênero pretendido, tais como enredo, </w:t>
            </w:r>
          </w:p>
          <w:p w14:paraId="1CF9D9B8" w14:textId="77777777" w:rsidR="00302028" w:rsidRPr="00302028" w:rsidRDefault="00302028" w:rsidP="00302028">
            <w:pPr>
              <w:spacing w:after="0" w:line="240" w:lineRule="auto"/>
              <w:ind w:left="108" w:right="64" w:firstLine="0"/>
            </w:pPr>
            <w:r w:rsidRPr="003D7211">
              <w:rPr>
                <w:sz w:val="20"/>
              </w:rPr>
              <w:t>personagens, tempo, espaço e narrador, utilizando tempos verbais adequados à narração de fatos passados, empregando conhecimentos sobre diferentes modos de se iniciar uma história e de inserir os discursos direto e indireto.</w:t>
            </w:r>
          </w:p>
        </w:tc>
        <w:tc>
          <w:tcPr>
            <w:tcW w:w="2405" w:type="dxa"/>
            <w:tcBorders>
              <w:top w:val="single" w:sz="6" w:space="0" w:color="000000"/>
              <w:left w:val="single" w:sz="6" w:space="0" w:color="000000"/>
              <w:bottom w:val="single" w:sz="6" w:space="0" w:color="000000"/>
              <w:right w:val="single" w:sz="6" w:space="0" w:color="000000"/>
            </w:tcBorders>
          </w:tcPr>
          <w:p w14:paraId="3822267C" w14:textId="77777777" w:rsidR="00302028" w:rsidRPr="00302028" w:rsidRDefault="00302028" w:rsidP="00302028">
            <w:pPr>
              <w:spacing w:after="0" w:line="259" w:lineRule="auto"/>
              <w:ind w:left="110" w:right="64" w:firstLine="0"/>
            </w:pPr>
            <w:r w:rsidRPr="00302028">
              <w:rPr>
                <w:b/>
              </w:rPr>
              <w:t xml:space="preserve">(EF67LP30RS-1) </w:t>
            </w:r>
            <w:r w:rsidRPr="00302028">
              <w:t xml:space="preserve">Criar narrativas ficcionais, tais como contos populares, contos de suspense, mistério, terror, humor, narrativas de enigma, crônicas, histórias em quadrinhos, dentre outros, analisando os elementos da estrutura e os recursos usados na produção de sentido nos textos desse gênero, planejando de acordo com as características do texto escolhido. </w:t>
            </w:r>
          </w:p>
        </w:tc>
        <w:tc>
          <w:tcPr>
            <w:tcW w:w="4154" w:type="dxa"/>
            <w:tcBorders>
              <w:top w:val="single" w:sz="6" w:space="0" w:color="000000"/>
              <w:left w:val="single" w:sz="6" w:space="0" w:color="000000"/>
              <w:bottom w:val="single" w:sz="6" w:space="0" w:color="000000"/>
              <w:right w:val="single" w:sz="6" w:space="0" w:color="000000"/>
            </w:tcBorders>
          </w:tcPr>
          <w:p w14:paraId="112B3732" w14:textId="77777777" w:rsidR="00302028" w:rsidRPr="00302028" w:rsidRDefault="00302028" w:rsidP="00302028">
            <w:pPr>
              <w:spacing w:after="0" w:line="259" w:lineRule="auto"/>
              <w:ind w:left="110" w:right="64" w:firstLine="0"/>
              <w:rPr>
                <w:b/>
              </w:rPr>
            </w:pPr>
          </w:p>
        </w:tc>
      </w:tr>
    </w:tbl>
    <w:p w14:paraId="5C30826A" w14:textId="77777777" w:rsidR="00302028" w:rsidRPr="00302028" w:rsidRDefault="00302028" w:rsidP="00302028">
      <w:pPr>
        <w:spacing w:after="0" w:line="259" w:lineRule="auto"/>
        <w:ind w:left="-1440" w:right="10466" w:firstLine="0"/>
        <w:jc w:val="left"/>
      </w:pPr>
    </w:p>
    <w:tbl>
      <w:tblPr>
        <w:tblStyle w:val="TableGrid35"/>
        <w:tblW w:w="15340"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4154"/>
      </w:tblGrid>
      <w:tr w:rsidR="00302028" w:rsidRPr="00302028" w14:paraId="7C7E6B10" w14:textId="77777777" w:rsidTr="00302028">
        <w:trPr>
          <w:trHeight w:val="7025"/>
        </w:trPr>
        <w:tc>
          <w:tcPr>
            <w:tcW w:w="991" w:type="dxa"/>
            <w:tcBorders>
              <w:top w:val="single" w:sz="6" w:space="0" w:color="000000"/>
              <w:left w:val="single" w:sz="6" w:space="0" w:color="000000"/>
              <w:bottom w:val="single" w:sz="6" w:space="0" w:color="000000"/>
              <w:right w:val="single" w:sz="6" w:space="0" w:color="000000"/>
            </w:tcBorders>
          </w:tcPr>
          <w:p w14:paraId="4C07F4A0"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84068FA"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0A082A45"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764A5EAC" w14:textId="77777777" w:rsidR="00302028" w:rsidRPr="00302028" w:rsidRDefault="00302028" w:rsidP="00302028">
            <w:pPr>
              <w:spacing w:after="0" w:line="259" w:lineRule="auto"/>
              <w:ind w:left="0" w:firstLine="0"/>
            </w:pPr>
            <w:r w:rsidRPr="00302028">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1E1EE2E0" w14:textId="77777777" w:rsidR="00302028" w:rsidRPr="00302028" w:rsidRDefault="00302028" w:rsidP="00302028">
            <w:pPr>
              <w:spacing w:after="16" w:line="365" w:lineRule="auto"/>
              <w:ind w:left="108" w:firstLine="0"/>
              <w:jc w:val="left"/>
            </w:pPr>
            <w:r w:rsidRPr="00302028">
              <w:t xml:space="preserve">Construção </w:t>
            </w:r>
            <w:r w:rsidRPr="00302028">
              <w:tab/>
              <w:t xml:space="preserve">da textualidade </w:t>
            </w:r>
          </w:p>
          <w:p w14:paraId="21F25E8E" w14:textId="77777777" w:rsidR="00302028" w:rsidRPr="00302028" w:rsidRDefault="00302028" w:rsidP="00302028">
            <w:pPr>
              <w:tabs>
                <w:tab w:val="center" w:pos="549"/>
                <w:tab w:val="center" w:pos="1605"/>
              </w:tabs>
              <w:spacing w:after="122" w:line="259" w:lineRule="auto"/>
              <w:ind w:left="0" w:firstLine="0"/>
              <w:jc w:val="left"/>
            </w:pPr>
            <w:r w:rsidRPr="00302028">
              <w:rPr>
                <w:rFonts w:ascii="Calibri" w:eastAsia="Calibri" w:hAnsi="Calibri" w:cs="Calibri"/>
                <w:sz w:val="22"/>
              </w:rPr>
              <w:tab/>
            </w:r>
            <w:r w:rsidRPr="00302028">
              <w:t xml:space="preserve">Relação </w:t>
            </w:r>
            <w:r w:rsidRPr="00302028">
              <w:tab/>
              <w:t xml:space="preserve">entre </w:t>
            </w:r>
          </w:p>
          <w:p w14:paraId="6A222362" w14:textId="77777777" w:rsidR="00302028" w:rsidRPr="00302028" w:rsidRDefault="00302028" w:rsidP="00302028">
            <w:pPr>
              <w:spacing w:after="0" w:line="259" w:lineRule="auto"/>
              <w:ind w:left="108" w:firstLine="0"/>
              <w:jc w:val="left"/>
            </w:pPr>
            <w:r w:rsidRPr="00302028">
              <w:t xml:space="preserve">textos </w:t>
            </w:r>
          </w:p>
        </w:tc>
        <w:tc>
          <w:tcPr>
            <w:tcW w:w="2268" w:type="dxa"/>
            <w:tcBorders>
              <w:top w:val="single" w:sz="6" w:space="0" w:color="000000"/>
              <w:left w:val="single" w:sz="6" w:space="0" w:color="000000"/>
              <w:bottom w:val="single" w:sz="6" w:space="0" w:color="000000"/>
              <w:right w:val="single" w:sz="6" w:space="0" w:color="000000"/>
            </w:tcBorders>
          </w:tcPr>
          <w:p w14:paraId="3AB4507A" w14:textId="77777777" w:rsidR="00302028" w:rsidRPr="00302028" w:rsidRDefault="00302028" w:rsidP="00302028">
            <w:pPr>
              <w:spacing w:after="0" w:line="259" w:lineRule="auto"/>
              <w:ind w:left="110" w:right="64" w:firstLine="0"/>
            </w:pPr>
            <w:r w:rsidRPr="00302028">
              <w:rPr>
                <w:b/>
              </w:rPr>
              <w:t xml:space="preserve">(EF67LP31) </w:t>
            </w:r>
            <w:r w:rsidRPr="00302028">
              <w:t xml:space="preserve">Criar poemas compostos por versos livres e de forma fixa (como quadras e sonetos), utilizando recursos visuais, semânticos e sonoros, tais como cadências, ritmos e rimas, e poemas visuais e vídeopoemas, explorando as relações entre imagem e texto verbal, </w:t>
            </w:r>
            <w:r w:rsidRPr="00302028">
              <w:tab/>
              <w:t xml:space="preserve">a distribuição da mancha gráfica (poema visual) e outros recursos visuais e sonoros. </w:t>
            </w:r>
          </w:p>
        </w:tc>
        <w:tc>
          <w:tcPr>
            <w:tcW w:w="2405" w:type="dxa"/>
            <w:tcBorders>
              <w:top w:val="single" w:sz="6" w:space="0" w:color="000000"/>
              <w:left w:val="single" w:sz="6" w:space="0" w:color="000000"/>
              <w:bottom w:val="single" w:sz="6" w:space="0" w:color="000000"/>
              <w:right w:val="single" w:sz="6" w:space="0" w:color="000000"/>
            </w:tcBorders>
          </w:tcPr>
          <w:p w14:paraId="3280250C" w14:textId="77777777" w:rsidR="00302028" w:rsidRPr="00302028" w:rsidRDefault="00302028" w:rsidP="00302028">
            <w:pPr>
              <w:spacing w:after="115" w:line="259" w:lineRule="auto"/>
              <w:ind w:left="110" w:firstLine="0"/>
              <w:jc w:val="left"/>
            </w:pPr>
            <w:r w:rsidRPr="00302028">
              <w:rPr>
                <w:b/>
              </w:rPr>
              <w:t xml:space="preserve">(EF67LP31RS-1) </w:t>
            </w:r>
          </w:p>
          <w:p w14:paraId="791A1732" w14:textId="77777777" w:rsidR="00302028" w:rsidRPr="00302028" w:rsidRDefault="00302028" w:rsidP="00302028">
            <w:pPr>
              <w:spacing w:after="0" w:line="259" w:lineRule="auto"/>
              <w:ind w:left="110" w:right="64" w:firstLine="0"/>
            </w:pPr>
            <w:r w:rsidRPr="00302028">
              <w:t xml:space="preserve">Criar poemas compostos por versos livres e de forma fixa, identificando e utilizando recursos usados na produção de sentidos, nos gêneros literários líricos. </w:t>
            </w:r>
          </w:p>
        </w:tc>
        <w:tc>
          <w:tcPr>
            <w:tcW w:w="4154" w:type="dxa"/>
            <w:tcBorders>
              <w:top w:val="single" w:sz="6" w:space="0" w:color="000000"/>
              <w:left w:val="single" w:sz="6" w:space="0" w:color="000000"/>
              <w:bottom w:val="single" w:sz="6" w:space="0" w:color="000000"/>
              <w:right w:val="single" w:sz="6" w:space="0" w:color="000000"/>
            </w:tcBorders>
          </w:tcPr>
          <w:p w14:paraId="78F8D132" w14:textId="77777777" w:rsidR="00302028" w:rsidRPr="00302028" w:rsidRDefault="00302028" w:rsidP="00302028">
            <w:pPr>
              <w:spacing w:after="115" w:line="259" w:lineRule="auto"/>
              <w:ind w:left="110" w:firstLine="0"/>
              <w:jc w:val="left"/>
              <w:rPr>
                <w:b/>
              </w:rPr>
            </w:pPr>
          </w:p>
        </w:tc>
      </w:tr>
    </w:tbl>
    <w:p w14:paraId="18DE476A" w14:textId="77777777" w:rsidR="00302028" w:rsidRPr="00302028" w:rsidRDefault="00302028" w:rsidP="00302028">
      <w:pPr>
        <w:spacing w:after="0" w:line="259" w:lineRule="auto"/>
        <w:ind w:left="-1440" w:right="10466" w:firstLine="0"/>
        <w:jc w:val="left"/>
      </w:pPr>
    </w:p>
    <w:tbl>
      <w:tblPr>
        <w:tblStyle w:val="TableGrid35"/>
        <w:tblW w:w="15252"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302028" w:rsidRPr="00302028" w14:paraId="4C52619E" w14:textId="77777777" w:rsidTr="00302028">
        <w:trPr>
          <w:trHeight w:val="2772"/>
        </w:trPr>
        <w:tc>
          <w:tcPr>
            <w:tcW w:w="991" w:type="dxa"/>
            <w:tcBorders>
              <w:top w:val="single" w:sz="6" w:space="0" w:color="000000"/>
              <w:left w:val="single" w:sz="6" w:space="0" w:color="000000"/>
              <w:bottom w:val="single" w:sz="6" w:space="0" w:color="000000"/>
              <w:right w:val="single" w:sz="6" w:space="0" w:color="000000"/>
            </w:tcBorders>
          </w:tcPr>
          <w:p w14:paraId="22667810" w14:textId="77777777" w:rsidR="00302028" w:rsidRPr="00302028" w:rsidRDefault="00302028" w:rsidP="00302028">
            <w:pPr>
              <w:spacing w:after="0" w:line="259" w:lineRule="auto"/>
              <w:ind w:left="2" w:firstLine="0"/>
              <w:jc w:val="left"/>
            </w:pPr>
            <w:r w:rsidRPr="00302028">
              <w:rPr>
                <w:b/>
                <w:color w:val="C00000"/>
              </w:rPr>
              <w:t xml:space="preserve">6º, 7º </w:t>
            </w:r>
          </w:p>
        </w:tc>
        <w:tc>
          <w:tcPr>
            <w:tcW w:w="1694" w:type="dxa"/>
            <w:tcBorders>
              <w:top w:val="single" w:sz="6" w:space="0" w:color="000000"/>
              <w:left w:val="single" w:sz="6" w:space="0" w:color="000000"/>
              <w:bottom w:val="single" w:sz="6" w:space="0" w:color="000000"/>
              <w:right w:val="single" w:sz="6" w:space="0" w:color="000000"/>
            </w:tcBorders>
          </w:tcPr>
          <w:p w14:paraId="5018CD63" w14:textId="77777777" w:rsidR="00302028" w:rsidRPr="00302028" w:rsidRDefault="00302028" w:rsidP="00302028">
            <w:pPr>
              <w:tabs>
                <w:tab w:val="center" w:pos="427"/>
                <w:tab w:val="center" w:pos="1306"/>
              </w:tabs>
              <w:spacing w:after="122" w:line="259" w:lineRule="auto"/>
              <w:ind w:left="0" w:firstLine="0"/>
              <w:jc w:val="left"/>
            </w:pPr>
            <w:r w:rsidRPr="00302028">
              <w:rPr>
                <w:rFonts w:ascii="Calibri" w:eastAsia="Calibri" w:hAnsi="Calibri" w:cs="Calibri"/>
                <w:sz w:val="22"/>
              </w:rPr>
              <w:tab/>
            </w:r>
            <w:r w:rsidRPr="00302028">
              <w:rPr>
                <w:b/>
                <w:color w:val="C00000"/>
              </w:rPr>
              <w:t xml:space="preserve">TODOS </w:t>
            </w:r>
            <w:r w:rsidRPr="00302028">
              <w:rPr>
                <w:b/>
                <w:color w:val="C00000"/>
              </w:rPr>
              <w:tab/>
              <w:t xml:space="preserve">OS </w:t>
            </w:r>
          </w:p>
          <w:p w14:paraId="628C250E" w14:textId="77777777" w:rsidR="00302028" w:rsidRPr="00302028" w:rsidRDefault="00302028" w:rsidP="00302028">
            <w:pPr>
              <w:spacing w:after="117" w:line="259" w:lineRule="auto"/>
              <w:ind w:left="0" w:firstLine="0"/>
            </w:pPr>
            <w:r w:rsidRPr="00302028">
              <w:rPr>
                <w:b/>
                <w:color w:val="C00000"/>
              </w:rPr>
              <w:t xml:space="preserve">CAMPOS DE </w:t>
            </w:r>
          </w:p>
          <w:p w14:paraId="35767EFA" w14:textId="77777777" w:rsidR="00302028" w:rsidRPr="00302028" w:rsidRDefault="00302028" w:rsidP="00302028">
            <w:pPr>
              <w:spacing w:after="0" w:line="259" w:lineRule="auto"/>
              <w:ind w:left="0" w:firstLine="0"/>
              <w:jc w:val="left"/>
            </w:pPr>
            <w:r w:rsidRPr="00302028">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1DF1FE16" w14:textId="77777777" w:rsidR="00302028" w:rsidRPr="00302028" w:rsidRDefault="00302028" w:rsidP="00302028">
            <w:pPr>
              <w:spacing w:after="2" w:line="359" w:lineRule="auto"/>
              <w:ind w:left="2" w:firstLine="0"/>
              <w:jc w:val="left"/>
            </w:pPr>
            <w:r w:rsidRPr="00302028">
              <w:t>Análise linguística/sem</w:t>
            </w:r>
          </w:p>
          <w:p w14:paraId="67AD4D7C"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7E82706D" w14:textId="77777777" w:rsidR="00302028" w:rsidRPr="00302028" w:rsidRDefault="00302028" w:rsidP="00302028">
            <w:pPr>
              <w:spacing w:after="0" w:line="259" w:lineRule="auto"/>
              <w:ind w:left="0" w:firstLine="0"/>
              <w:jc w:val="left"/>
            </w:pPr>
            <w:r w:rsidRPr="00302028">
              <w:t xml:space="preserve">Fono-ortografia </w:t>
            </w:r>
          </w:p>
        </w:tc>
        <w:tc>
          <w:tcPr>
            <w:tcW w:w="2268" w:type="dxa"/>
            <w:tcBorders>
              <w:top w:val="single" w:sz="6" w:space="0" w:color="000000"/>
              <w:left w:val="single" w:sz="6" w:space="0" w:color="000000"/>
              <w:bottom w:val="single" w:sz="6" w:space="0" w:color="000000"/>
              <w:right w:val="single" w:sz="6" w:space="0" w:color="000000"/>
            </w:tcBorders>
          </w:tcPr>
          <w:p w14:paraId="6D1FF264" w14:textId="77777777" w:rsidR="00302028" w:rsidRPr="00302028" w:rsidRDefault="00302028" w:rsidP="00302028">
            <w:pPr>
              <w:spacing w:after="115" w:line="259" w:lineRule="auto"/>
              <w:ind w:left="2" w:firstLine="0"/>
              <w:jc w:val="left"/>
            </w:pPr>
            <w:r w:rsidRPr="00302028">
              <w:rPr>
                <w:b/>
              </w:rPr>
              <w:t xml:space="preserve">(EF67LP32) </w:t>
            </w:r>
          </w:p>
          <w:p w14:paraId="7DA2DCA3" w14:textId="77777777" w:rsidR="00302028" w:rsidRPr="00302028" w:rsidRDefault="00302028" w:rsidP="00302028">
            <w:pPr>
              <w:spacing w:after="0"/>
              <w:ind w:left="2" w:firstLine="0"/>
            </w:pPr>
            <w:r w:rsidRPr="00302028">
              <w:t xml:space="preserve">Escrever palavras com correção </w:t>
            </w:r>
          </w:p>
          <w:p w14:paraId="6BF75239" w14:textId="77777777" w:rsidR="00302028" w:rsidRPr="00302028" w:rsidRDefault="00302028" w:rsidP="00302028">
            <w:pPr>
              <w:spacing w:after="138" w:line="259" w:lineRule="auto"/>
              <w:ind w:left="2" w:firstLine="0"/>
              <w:jc w:val="left"/>
            </w:pPr>
            <w:r w:rsidRPr="00302028">
              <w:t xml:space="preserve">ortográfica, </w:t>
            </w:r>
          </w:p>
          <w:p w14:paraId="0A1A3C09" w14:textId="77777777" w:rsidR="00302028" w:rsidRPr="00302028" w:rsidRDefault="00302028" w:rsidP="00302028">
            <w:pPr>
              <w:spacing w:after="0" w:line="259" w:lineRule="auto"/>
              <w:ind w:left="2" w:firstLine="0"/>
              <w:jc w:val="left"/>
            </w:pPr>
            <w:r w:rsidRPr="00302028">
              <w:t xml:space="preserve">obedecendo </w:t>
            </w:r>
            <w:r w:rsidRPr="00302028">
              <w:tab/>
              <w:t xml:space="preserve">as convenções </w:t>
            </w:r>
            <w:r w:rsidRPr="00302028">
              <w:tab/>
              <w:t xml:space="preserve">da língua escrita. </w:t>
            </w:r>
          </w:p>
        </w:tc>
        <w:tc>
          <w:tcPr>
            <w:tcW w:w="2405" w:type="dxa"/>
            <w:tcBorders>
              <w:top w:val="single" w:sz="6" w:space="0" w:color="000000"/>
              <w:left w:val="single" w:sz="6" w:space="0" w:color="000000"/>
              <w:bottom w:val="single" w:sz="6" w:space="0" w:color="000000"/>
              <w:right w:val="single" w:sz="6" w:space="0" w:color="000000"/>
            </w:tcBorders>
          </w:tcPr>
          <w:p w14:paraId="2B7DEB54" w14:textId="77777777" w:rsidR="00302028" w:rsidRPr="00302028" w:rsidRDefault="00302028" w:rsidP="00302028">
            <w:pPr>
              <w:spacing w:after="115" w:line="259" w:lineRule="auto"/>
              <w:ind w:left="2" w:firstLine="0"/>
              <w:jc w:val="left"/>
            </w:pPr>
            <w:r w:rsidRPr="00302028">
              <w:rPr>
                <w:b/>
              </w:rPr>
              <w:t xml:space="preserve">(EF67LP32RS-1) </w:t>
            </w:r>
          </w:p>
          <w:p w14:paraId="18B9C8FD" w14:textId="77777777" w:rsidR="00302028" w:rsidRPr="00302028" w:rsidRDefault="00302028" w:rsidP="00302028">
            <w:pPr>
              <w:spacing w:after="0" w:line="259" w:lineRule="auto"/>
              <w:ind w:left="2" w:right="64" w:firstLine="0"/>
            </w:pPr>
            <w:r w:rsidRPr="00302028">
              <w:t xml:space="preserve">Grafar palavras com correção ortográfica em contextos de produção e revisão de textos escritos, obedecendo às convenções da língua escrita. </w:t>
            </w:r>
          </w:p>
        </w:tc>
        <w:tc>
          <w:tcPr>
            <w:tcW w:w="4066" w:type="dxa"/>
            <w:tcBorders>
              <w:top w:val="single" w:sz="6" w:space="0" w:color="000000"/>
              <w:left w:val="single" w:sz="6" w:space="0" w:color="000000"/>
              <w:bottom w:val="single" w:sz="6" w:space="0" w:color="000000"/>
              <w:right w:val="single" w:sz="6" w:space="0" w:color="000000"/>
            </w:tcBorders>
          </w:tcPr>
          <w:p w14:paraId="2A6052BA" w14:textId="77777777" w:rsidR="00302028" w:rsidRPr="00302028" w:rsidRDefault="00302028" w:rsidP="00302028">
            <w:pPr>
              <w:spacing w:after="115" w:line="259" w:lineRule="auto"/>
              <w:ind w:left="2" w:firstLine="0"/>
              <w:jc w:val="left"/>
              <w:rPr>
                <w:b/>
              </w:rPr>
            </w:pPr>
          </w:p>
        </w:tc>
      </w:tr>
      <w:tr w:rsidR="00302028" w:rsidRPr="00302028" w14:paraId="7E2ECE49" w14:textId="77777777" w:rsidTr="00302028">
        <w:trPr>
          <w:trHeight w:val="2174"/>
        </w:trPr>
        <w:tc>
          <w:tcPr>
            <w:tcW w:w="991" w:type="dxa"/>
            <w:tcBorders>
              <w:top w:val="single" w:sz="6" w:space="0" w:color="000000"/>
              <w:left w:val="single" w:sz="6" w:space="0" w:color="000000"/>
              <w:bottom w:val="single" w:sz="6" w:space="0" w:color="000000"/>
              <w:right w:val="single" w:sz="6" w:space="0" w:color="000000"/>
            </w:tcBorders>
          </w:tcPr>
          <w:p w14:paraId="0F77BF25"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FECB29F"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68D8934" w14:textId="77777777" w:rsidR="00302028" w:rsidRPr="00302028" w:rsidRDefault="00302028" w:rsidP="00302028">
            <w:pPr>
              <w:spacing w:after="2" w:line="359" w:lineRule="auto"/>
              <w:ind w:left="2" w:firstLine="0"/>
              <w:jc w:val="left"/>
            </w:pPr>
            <w:r w:rsidRPr="00302028">
              <w:t>Análise linguística/sem</w:t>
            </w:r>
          </w:p>
          <w:p w14:paraId="6ED56B13"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0C79BA48" w14:textId="77777777" w:rsidR="00302028" w:rsidRPr="00302028" w:rsidRDefault="00302028" w:rsidP="00302028">
            <w:pPr>
              <w:spacing w:after="0" w:line="377" w:lineRule="auto"/>
              <w:ind w:left="0" w:firstLine="0"/>
              <w:jc w:val="left"/>
            </w:pPr>
            <w:r w:rsidRPr="00302028">
              <w:t xml:space="preserve">Elementos notacionais </w:t>
            </w:r>
            <w:r w:rsidRPr="00302028">
              <w:tab/>
              <w:t xml:space="preserve">da </w:t>
            </w:r>
          </w:p>
          <w:p w14:paraId="34EC11BB" w14:textId="77777777" w:rsidR="00302028" w:rsidRPr="00302028" w:rsidRDefault="00302028" w:rsidP="00302028">
            <w:pPr>
              <w:spacing w:after="0" w:line="259" w:lineRule="auto"/>
              <w:ind w:left="0" w:firstLine="0"/>
              <w:jc w:val="left"/>
            </w:pPr>
            <w:r w:rsidRPr="00302028">
              <w:t xml:space="preserve">escrita </w:t>
            </w:r>
          </w:p>
        </w:tc>
        <w:tc>
          <w:tcPr>
            <w:tcW w:w="2268" w:type="dxa"/>
            <w:tcBorders>
              <w:top w:val="single" w:sz="6" w:space="0" w:color="000000"/>
              <w:left w:val="single" w:sz="6" w:space="0" w:color="000000"/>
              <w:bottom w:val="single" w:sz="6" w:space="0" w:color="000000"/>
              <w:right w:val="single" w:sz="6" w:space="0" w:color="000000"/>
            </w:tcBorders>
          </w:tcPr>
          <w:p w14:paraId="5F7107E7" w14:textId="77777777" w:rsidR="00302028" w:rsidRPr="00302028" w:rsidRDefault="00302028" w:rsidP="00302028">
            <w:pPr>
              <w:spacing w:after="0" w:line="259" w:lineRule="auto"/>
              <w:ind w:left="2" w:firstLine="0"/>
              <w:jc w:val="left"/>
            </w:pPr>
            <w:r w:rsidRPr="00302028">
              <w:rPr>
                <w:b/>
              </w:rPr>
              <w:t xml:space="preserve">(EF67LP33) </w:t>
            </w:r>
            <w:r w:rsidRPr="00302028">
              <w:t xml:space="preserve">Pontuar </w:t>
            </w:r>
            <w:r w:rsidRPr="00302028">
              <w:tab/>
              <w:t xml:space="preserve">textos adequadamente. </w:t>
            </w:r>
          </w:p>
        </w:tc>
        <w:tc>
          <w:tcPr>
            <w:tcW w:w="2405" w:type="dxa"/>
            <w:tcBorders>
              <w:top w:val="single" w:sz="6" w:space="0" w:color="000000"/>
              <w:left w:val="single" w:sz="6" w:space="0" w:color="000000"/>
              <w:bottom w:val="single" w:sz="6" w:space="0" w:color="000000"/>
              <w:right w:val="single" w:sz="6" w:space="0" w:color="000000"/>
            </w:tcBorders>
          </w:tcPr>
          <w:p w14:paraId="0E490203" w14:textId="77777777" w:rsidR="00302028" w:rsidRPr="00302028" w:rsidRDefault="00302028" w:rsidP="00302028">
            <w:pPr>
              <w:spacing w:after="0" w:line="259" w:lineRule="auto"/>
              <w:ind w:left="2" w:right="64" w:firstLine="0"/>
            </w:pPr>
            <w:r w:rsidRPr="00302028">
              <w:rPr>
                <w:b/>
              </w:rPr>
              <w:t xml:space="preserve">(EF67LP33RS-1) </w:t>
            </w:r>
            <w:r w:rsidRPr="00302028">
              <w:t xml:space="preserve">Empregar adequadamente as regras de pontuação de textos de qualquer gênero ou campo de atuação. </w:t>
            </w:r>
          </w:p>
        </w:tc>
        <w:tc>
          <w:tcPr>
            <w:tcW w:w="4066" w:type="dxa"/>
            <w:tcBorders>
              <w:top w:val="single" w:sz="6" w:space="0" w:color="000000"/>
              <w:left w:val="single" w:sz="6" w:space="0" w:color="000000"/>
              <w:bottom w:val="single" w:sz="6" w:space="0" w:color="000000"/>
              <w:right w:val="single" w:sz="6" w:space="0" w:color="000000"/>
            </w:tcBorders>
          </w:tcPr>
          <w:p w14:paraId="21DEDF72" w14:textId="77777777" w:rsidR="00302028" w:rsidRPr="00302028" w:rsidRDefault="00302028" w:rsidP="00302028">
            <w:pPr>
              <w:spacing w:after="0" w:line="259" w:lineRule="auto"/>
              <w:ind w:left="2" w:right="64" w:firstLine="0"/>
              <w:rPr>
                <w:b/>
              </w:rPr>
            </w:pPr>
          </w:p>
        </w:tc>
      </w:tr>
      <w:tr w:rsidR="00302028" w:rsidRPr="00302028" w14:paraId="0F3CAA85" w14:textId="77777777" w:rsidTr="00302028">
        <w:trPr>
          <w:trHeight w:val="3340"/>
        </w:trPr>
        <w:tc>
          <w:tcPr>
            <w:tcW w:w="991" w:type="dxa"/>
            <w:tcBorders>
              <w:top w:val="single" w:sz="6" w:space="0" w:color="000000"/>
              <w:left w:val="single" w:sz="6" w:space="0" w:color="000000"/>
              <w:bottom w:val="single" w:sz="6" w:space="0" w:color="000000"/>
              <w:right w:val="single" w:sz="6" w:space="0" w:color="000000"/>
            </w:tcBorders>
          </w:tcPr>
          <w:p w14:paraId="64ACB75C"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103338A"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2DD1D4A" w14:textId="77777777" w:rsidR="00302028" w:rsidRPr="00302028" w:rsidRDefault="00302028" w:rsidP="00302028">
            <w:pPr>
              <w:spacing w:after="0"/>
              <w:ind w:left="2" w:firstLine="0"/>
              <w:jc w:val="left"/>
            </w:pPr>
            <w:r w:rsidRPr="00302028">
              <w:t>Análise linguística/sem</w:t>
            </w:r>
          </w:p>
          <w:p w14:paraId="77B93F6D"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8C32480" w14:textId="77777777" w:rsidR="00302028" w:rsidRPr="00302028" w:rsidRDefault="00302028" w:rsidP="00302028">
            <w:pPr>
              <w:spacing w:after="0" w:line="259" w:lineRule="auto"/>
              <w:ind w:left="0" w:firstLine="0"/>
              <w:jc w:val="left"/>
            </w:pPr>
            <w:r w:rsidRPr="00302028">
              <w:t xml:space="preserve">Léxico/morfologi a </w:t>
            </w:r>
          </w:p>
        </w:tc>
        <w:tc>
          <w:tcPr>
            <w:tcW w:w="2268" w:type="dxa"/>
            <w:tcBorders>
              <w:top w:val="single" w:sz="6" w:space="0" w:color="000000"/>
              <w:left w:val="single" w:sz="6" w:space="0" w:color="000000"/>
              <w:bottom w:val="single" w:sz="6" w:space="0" w:color="000000"/>
              <w:right w:val="single" w:sz="6" w:space="0" w:color="000000"/>
            </w:tcBorders>
          </w:tcPr>
          <w:p w14:paraId="115BFC46" w14:textId="77777777" w:rsidR="00302028" w:rsidRPr="00302028" w:rsidRDefault="00302028" w:rsidP="00302028">
            <w:pPr>
              <w:spacing w:after="0" w:line="259" w:lineRule="auto"/>
              <w:ind w:left="2" w:firstLine="0"/>
              <w:jc w:val="left"/>
            </w:pPr>
            <w:r w:rsidRPr="00302028">
              <w:rPr>
                <w:b/>
              </w:rPr>
              <w:t xml:space="preserve">(EF67LP34) </w:t>
            </w:r>
            <w:r w:rsidRPr="00302028">
              <w:t xml:space="preserve">Formar antônimos com acréscimo de prefixos </w:t>
            </w:r>
            <w:r w:rsidRPr="00302028">
              <w:tab/>
              <w:t xml:space="preserve">que expressam noção de negação. </w:t>
            </w:r>
          </w:p>
        </w:tc>
        <w:tc>
          <w:tcPr>
            <w:tcW w:w="2405" w:type="dxa"/>
            <w:tcBorders>
              <w:top w:val="single" w:sz="6" w:space="0" w:color="000000"/>
              <w:left w:val="single" w:sz="6" w:space="0" w:color="000000"/>
              <w:bottom w:val="single" w:sz="6" w:space="0" w:color="000000"/>
              <w:right w:val="single" w:sz="6" w:space="0" w:color="000000"/>
            </w:tcBorders>
          </w:tcPr>
          <w:p w14:paraId="10E9BEA2" w14:textId="77777777" w:rsidR="00302028" w:rsidRPr="00302028" w:rsidRDefault="00302028" w:rsidP="00302028">
            <w:pPr>
              <w:spacing w:after="0" w:line="259" w:lineRule="auto"/>
              <w:ind w:left="2" w:right="64" w:firstLine="0"/>
            </w:pPr>
            <w:r w:rsidRPr="00302028">
              <w:rPr>
                <w:b/>
              </w:rPr>
              <w:t xml:space="preserve">(EF67LP34RS-1) </w:t>
            </w:r>
            <w:r w:rsidRPr="00302028">
              <w:t xml:space="preserve">Formar antônimos com acréscimo de prefixos que expressam noção de negação, compreendendo as relações semânticas que podem se estabelecer entre as palavras. </w:t>
            </w:r>
          </w:p>
        </w:tc>
        <w:tc>
          <w:tcPr>
            <w:tcW w:w="4066" w:type="dxa"/>
            <w:tcBorders>
              <w:top w:val="single" w:sz="6" w:space="0" w:color="000000"/>
              <w:left w:val="single" w:sz="6" w:space="0" w:color="000000"/>
              <w:bottom w:val="single" w:sz="6" w:space="0" w:color="000000"/>
              <w:right w:val="single" w:sz="6" w:space="0" w:color="000000"/>
            </w:tcBorders>
          </w:tcPr>
          <w:p w14:paraId="7242FEFA" w14:textId="77777777" w:rsidR="00302028" w:rsidRPr="00302028" w:rsidRDefault="00302028" w:rsidP="00302028">
            <w:pPr>
              <w:spacing w:after="0" w:line="259" w:lineRule="auto"/>
              <w:ind w:left="2" w:right="64" w:firstLine="0"/>
              <w:rPr>
                <w:b/>
              </w:rPr>
            </w:pPr>
          </w:p>
        </w:tc>
      </w:tr>
      <w:tr w:rsidR="00302028" w:rsidRPr="00302028" w14:paraId="21DE01DB" w14:textId="77777777" w:rsidTr="00302028">
        <w:trPr>
          <w:trHeight w:val="2086"/>
        </w:trPr>
        <w:tc>
          <w:tcPr>
            <w:tcW w:w="991" w:type="dxa"/>
            <w:tcBorders>
              <w:top w:val="single" w:sz="6" w:space="0" w:color="000000"/>
              <w:left w:val="single" w:sz="6" w:space="0" w:color="000000"/>
              <w:bottom w:val="single" w:sz="6" w:space="0" w:color="000000"/>
              <w:right w:val="single" w:sz="6" w:space="0" w:color="000000"/>
            </w:tcBorders>
          </w:tcPr>
          <w:p w14:paraId="256660CC"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39C3997"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B5A3AA1" w14:textId="77777777" w:rsidR="00302028" w:rsidRPr="00302028" w:rsidRDefault="00302028" w:rsidP="00302028">
            <w:pPr>
              <w:spacing w:after="0" w:line="359" w:lineRule="auto"/>
              <w:ind w:left="2" w:firstLine="0"/>
              <w:jc w:val="left"/>
            </w:pPr>
            <w:r w:rsidRPr="00302028">
              <w:t>Análise linguística/sem</w:t>
            </w:r>
          </w:p>
          <w:p w14:paraId="4F883E74"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38D0CDAB" w14:textId="77777777" w:rsidR="00302028" w:rsidRPr="00302028" w:rsidRDefault="00302028" w:rsidP="00302028">
            <w:pPr>
              <w:spacing w:after="0" w:line="259" w:lineRule="auto"/>
              <w:ind w:left="0" w:firstLine="0"/>
              <w:jc w:val="left"/>
            </w:pPr>
            <w:r w:rsidRPr="00302028">
              <w:t xml:space="preserve">Léxico/morfologi a </w:t>
            </w:r>
          </w:p>
        </w:tc>
        <w:tc>
          <w:tcPr>
            <w:tcW w:w="2268" w:type="dxa"/>
            <w:tcBorders>
              <w:top w:val="single" w:sz="6" w:space="0" w:color="000000"/>
              <w:left w:val="single" w:sz="6" w:space="0" w:color="000000"/>
              <w:bottom w:val="single" w:sz="6" w:space="0" w:color="000000"/>
              <w:right w:val="single" w:sz="6" w:space="0" w:color="000000"/>
            </w:tcBorders>
          </w:tcPr>
          <w:p w14:paraId="3D6EF7AE" w14:textId="77777777" w:rsidR="00302028" w:rsidRPr="00302028" w:rsidRDefault="00302028" w:rsidP="00302028">
            <w:pPr>
              <w:spacing w:after="115" w:line="259" w:lineRule="auto"/>
              <w:ind w:left="2" w:firstLine="0"/>
              <w:jc w:val="left"/>
            </w:pPr>
            <w:r w:rsidRPr="00302028">
              <w:rPr>
                <w:b/>
              </w:rPr>
              <w:t xml:space="preserve">(EF67LP35) </w:t>
            </w:r>
          </w:p>
          <w:p w14:paraId="6520B0E4" w14:textId="77777777" w:rsidR="00302028" w:rsidRPr="00302028" w:rsidRDefault="00302028" w:rsidP="00302028">
            <w:pPr>
              <w:spacing w:after="0" w:line="259" w:lineRule="auto"/>
              <w:ind w:left="2" w:right="64" w:firstLine="0"/>
            </w:pPr>
            <w:r w:rsidRPr="00302028">
              <w:t>Distinguir palavras derivadas por acréscimo de afixos e palavras compostas.</w:t>
            </w:r>
          </w:p>
        </w:tc>
        <w:tc>
          <w:tcPr>
            <w:tcW w:w="2405" w:type="dxa"/>
            <w:tcBorders>
              <w:top w:val="single" w:sz="6" w:space="0" w:color="000000"/>
              <w:left w:val="single" w:sz="6" w:space="0" w:color="000000"/>
              <w:bottom w:val="single" w:sz="6" w:space="0" w:color="000000"/>
              <w:right w:val="single" w:sz="6" w:space="0" w:color="000000"/>
            </w:tcBorders>
          </w:tcPr>
          <w:p w14:paraId="322EFD23" w14:textId="77777777" w:rsidR="00302028" w:rsidRPr="003D7211" w:rsidRDefault="00302028" w:rsidP="00302028">
            <w:pPr>
              <w:spacing w:after="115" w:line="259" w:lineRule="auto"/>
              <w:ind w:left="2" w:firstLine="0"/>
              <w:jc w:val="left"/>
              <w:rPr>
                <w:sz w:val="22"/>
              </w:rPr>
            </w:pPr>
            <w:r w:rsidRPr="003D7211">
              <w:rPr>
                <w:b/>
                <w:sz w:val="22"/>
              </w:rPr>
              <w:t xml:space="preserve">(EF67LP35RS-1) </w:t>
            </w:r>
          </w:p>
          <w:p w14:paraId="4FB1E72E" w14:textId="77777777" w:rsidR="00302028" w:rsidRPr="003D7211" w:rsidRDefault="00302028" w:rsidP="00302028">
            <w:pPr>
              <w:spacing w:after="0" w:line="259" w:lineRule="auto"/>
              <w:ind w:left="2" w:right="64" w:firstLine="0"/>
              <w:rPr>
                <w:sz w:val="22"/>
              </w:rPr>
            </w:pPr>
            <w:r w:rsidRPr="003D7211">
              <w:rPr>
                <w:sz w:val="22"/>
              </w:rPr>
              <w:t>Distinguir palavras derivadas por acréscimo de afixos e palavras compostas, compreendendo os diferentes processos morfológicos e semânticos de formação das palavras e relacionando o sentido dos afixos na composição de diferentes morfemas.</w:t>
            </w:r>
          </w:p>
        </w:tc>
        <w:tc>
          <w:tcPr>
            <w:tcW w:w="4066" w:type="dxa"/>
            <w:tcBorders>
              <w:top w:val="single" w:sz="6" w:space="0" w:color="000000"/>
              <w:left w:val="single" w:sz="6" w:space="0" w:color="000000"/>
              <w:bottom w:val="single" w:sz="6" w:space="0" w:color="000000"/>
              <w:right w:val="single" w:sz="6" w:space="0" w:color="000000"/>
            </w:tcBorders>
          </w:tcPr>
          <w:p w14:paraId="76FEA3C7" w14:textId="77777777" w:rsidR="00302028" w:rsidRPr="00302028" w:rsidRDefault="00302028" w:rsidP="00302028">
            <w:pPr>
              <w:spacing w:after="115" w:line="259" w:lineRule="auto"/>
              <w:ind w:left="2" w:firstLine="0"/>
              <w:jc w:val="left"/>
              <w:rPr>
                <w:b/>
              </w:rPr>
            </w:pPr>
          </w:p>
        </w:tc>
      </w:tr>
    </w:tbl>
    <w:p w14:paraId="5CF9EC13" w14:textId="77777777" w:rsidR="00302028" w:rsidRPr="00302028" w:rsidRDefault="00302028" w:rsidP="00302028">
      <w:pPr>
        <w:spacing w:after="0" w:line="259" w:lineRule="auto"/>
        <w:ind w:left="-1440" w:right="10466" w:firstLine="0"/>
        <w:jc w:val="left"/>
      </w:pPr>
    </w:p>
    <w:tbl>
      <w:tblPr>
        <w:tblStyle w:val="TableGrid35"/>
        <w:tblW w:w="15111" w:type="dxa"/>
        <w:tblInd w:w="-1085" w:type="dxa"/>
        <w:tblCellMar>
          <w:top w:w="56" w:type="dxa"/>
          <w:bottom w:w="94" w:type="dxa"/>
        </w:tblCellMar>
        <w:tblLook w:val="04A0" w:firstRow="1" w:lastRow="0" w:firstColumn="1" w:lastColumn="0" w:noHBand="0" w:noVBand="1"/>
      </w:tblPr>
      <w:tblGrid>
        <w:gridCol w:w="991"/>
        <w:gridCol w:w="1694"/>
        <w:gridCol w:w="1843"/>
        <w:gridCol w:w="1985"/>
        <w:gridCol w:w="2268"/>
        <w:gridCol w:w="2405"/>
        <w:gridCol w:w="3925"/>
      </w:tblGrid>
      <w:tr w:rsidR="00302028" w:rsidRPr="00302028" w14:paraId="0ADCCDEF" w14:textId="77777777" w:rsidTr="00302028">
        <w:trPr>
          <w:trHeight w:val="4615"/>
        </w:trPr>
        <w:tc>
          <w:tcPr>
            <w:tcW w:w="991" w:type="dxa"/>
            <w:tcBorders>
              <w:top w:val="single" w:sz="6" w:space="0" w:color="000000"/>
              <w:left w:val="single" w:sz="6" w:space="0" w:color="000000"/>
              <w:bottom w:val="single" w:sz="6" w:space="0" w:color="000000"/>
              <w:right w:val="single" w:sz="6" w:space="0" w:color="000000"/>
            </w:tcBorders>
          </w:tcPr>
          <w:p w14:paraId="7AE2739C"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C7A184A"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302A905" w14:textId="77777777" w:rsidR="00302028" w:rsidRPr="00302028" w:rsidRDefault="00302028" w:rsidP="00302028">
            <w:pPr>
              <w:spacing w:after="2" w:line="359" w:lineRule="auto"/>
              <w:ind w:left="110" w:firstLine="0"/>
              <w:jc w:val="left"/>
            </w:pPr>
            <w:r w:rsidRPr="00302028">
              <w:t>Análise linguística/sem</w:t>
            </w:r>
          </w:p>
          <w:p w14:paraId="281B125D" w14:textId="77777777" w:rsidR="00302028" w:rsidRPr="00302028" w:rsidRDefault="00302028" w:rsidP="00302028">
            <w:pPr>
              <w:spacing w:after="0" w:line="259" w:lineRule="auto"/>
              <w:ind w:left="110"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319C42B1" w14:textId="77777777" w:rsidR="00302028" w:rsidRPr="00302028" w:rsidRDefault="00302028" w:rsidP="00302028">
            <w:pPr>
              <w:spacing w:after="0" w:line="259" w:lineRule="auto"/>
              <w:ind w:left="108" w:firstLine="0"/>
              <w:jc w:val="left"/>
            </w:pPr>
            <w:r w:rsidRPr="00302028">
              <w:t xml:space="preserve">Coesão </w:t>
            </w:r>
          </w:p>
        </w:tc>
        <w:tc>
          <w:tcPr>
            <w:tcW w:w="2268" w:type="dxa"/>
            <w:tcBorders>
              <w:top w:val="single" w:sz="6" w:space="0" w:color="000000"/>
              <w:left w:val="single" w:sz="6" w:space="0" w:color="000000"/>
              <w:bottom w:val="single" w:sz="6" w:space="0" w:color="000000"/>
              <w:right w:val="single" w:sz="6" w:space="0" w:color="000000"/>
            </w:tcBorders>
          </w:tcPr>
          <w:p w14:paraId="52B75006" w14:textId="77777777" w:rsidR="00302028" w:rsidRPr="00302028" w:rsidRDefault="00302028" w:rsidP="00302028">
            <w:pPr>
              <w:spacing w:after="115" w:line="259" w:lineRule="auto"/>
              <w:ind w:left="110" w:firstLine="0"/>
              <w:jc w:val="left"/>
            </w:pPr>
            <w:r w:rsidRPr="00302028">
              <w:rPr>
                <w:b/>
              </w:rPr>
              <w:t xml:space="preserve">(EF67LP36) </w:t>
            </w:r>
          </w:p>
          <w:p w14:paraId="5D85DA35" w14:textId="77777777" w:rsidR="00302028" w:rsidRPr="00302028" w:rsidRDefault="00302028" w:rsidP="00302028">
            <w:pPr>
              <w:spacing w:after="0" w:line="240" w:lineRule="auto"/>
              <w:ind w:left="108" w:right="102" w:firstLine="0"/>
            </w:pPr>
            <w:r w:rsidRPr="00302028">
              <w:t xml:space="preserve">Utilizar, ao produzir texto, recursos de coesão referencial </w:t>
            </w:r>
          </w:p>
          <w:p w14:paraId="73110FE6" w14:textId="77777777" w:rsidR="00302028" w:rsidRPr="00302028" w:rsidRDefault="00302028" w:rsidP="00302028">
            <w:pPr>
              <w:spacing w:after="0" w:line="240" w:lineRule="auto"/>
              <w:ind w:left="108" w:firstLine="0"/>
              <w:jc w:val="left"/>
            </w:pPr>
            <w:r w:rsidRPr="00302028">
              <w:t xml:space="preserve">(léxica </w:t>
            </w:r>
            <w:r w:rsidRPr="00302028">
              <w:tab/>
              <w:t xml:space="preserve">e pronominal) </w:t>
            </w:r>
            <w:r w:rsidRPr="00302028">
              <w:tab/>
              <w:t xml:space="preserve">e sequencial e outros recursos expressivos </w:t>
            </w:r>
          </w:p>
          <w:p w14:paraId="709BD2ED" w14:textId="77777777" w:rsidR="00302028" w:rsidRPr="00302028" w:rsidRDefault="00302028" w:rsidP="00302028">
            <w:pPr>
              <w:spacing w:after="0" w:line="240" w:lineRule="auto"/>
              <w:ind w:left="108" w:firstLine="0"/>
              <w:jc w:val="left"/>
            </w:pPr>
            <w:r w:rsidRPr="00302028">
              <w:t xml:space="preserve">adequados </w:t>
            </w:r>
            <w:r w:rsidRPr="00302028">
              <w:tab/>
              <w:t xml:space="preserve">ao gênero textual. </w:t>
            </w:r>
          </w:p>
        </w:tc>
        <w:tc>
          <w:tcPr>
            <w:tcW w:w="2405" w:type="dxa"/>
            <w:tcBorders>
              <w:top w:val="single" w:sz="6" w:space="0" w:color="000000"/>
              <w:left w:val="single" w:sz="6" w:space="0" w:color="000000"/>
              <w:bottom w:val="single" w:sz="6" w:space="0" w:color="000000"/>
              <w:right w:val="single" w:sz="6" w:space="0" w:color="000000"/>
            </w:tcBorders>
          </w:tcPr>
          <w:p w14:paraId="24F7CF5A" w14:textId="77777777" w:rsidR="00302028" w:rsidRPr="00302028" w:rsidRDefault="00302028" w:rsidP="00302028">
            <w:pPr>
              <w:spacing w:after="115" w:line="259" w:lineRule="auto"/>
              <w:ind w:left="110" w:firstLine="0"/>
              <w:jc w:val="left"/>
            </w:pPr>
            <w:r w:rsidRPr="00302028">
              <w:rPr>
                <w:b/>
              </w:rPr>
              <w:t xml:space="preserve">(EF67LP36RS-1) </w:t>
            </w:r>
          </w:p>
          <w:p w14:paraId="51DA6FE8" w14:textId="77777777" w:rsidR="00302028" w:rsidRPr="00302028" w:rsidRDefault="00302028" w:rsidP="00302028">
            <w:pPr>
              <w:spacing w:after="0" w:line="240" w:lineRule="auto"/>
              <w:ind w:left="108" w:right="102" w:firstLine="0"/>
            </w:pPr>
            <w:r w:rsidRPr="00302028">
              <w:t xml:space="preserve">Utilizar, ao produzir texto, recursos de coesão (referencial e sequencial), adequando os recursos que pretende empregar ao gênero que será produzido, </w:t>
            </w:r>
          </w:p>
          <w:p w14:paraId="44040AAC" w14:textId="77777777" w:rsidR="00302028" w:rsidRPr="00302028" w:rsidRDefault="00302028" w:rsidP="00302028">
            <w:pPr>
              <w:spacing w:after="0" w:line="240" w:lineRule="auto"/>
              <w:ind w:left="108" w:right="103" w:firstLine="0"/>
            </w:pPr>
            <w:r w:rsidRPr="00302028">
              <w:t xml:space="preserve">considerando a situação de comunicação e as intenções e/ou objetivos a serem alcançados. </w:t>
            </w:r>
          </w:p>
        </w:tc>
        <w:tc>
          <w:tcPr>
            <w:tcW w:w="3925" w:type="dxa"/>
            <w:tcBorders>
              <w:top w:val="single" w:sz="6" w:space="0" w:color="000000"/>
              <w:left w:val="single" w:sz="6" w:space="0" w:color="000000"/>
              <w:bottom w:val="single" w:sz="6" w:space="0" w:color="000000"/>
              <w:right w:val="single" w:sz="6" w:space="0" w:color="000000"/>
            </w:tcBorders>
          </w:tcPr>
          <w:p w14:paraId="6A1A37D5" w14:textId="77777777" w:rsidR="00302028" w:rsidRPr="00302028" w:rsidRDefault="00302028" w:rsidP="00302028">
            <w:pPr>
              <w:spacing w:after="115" w:line="259" w:lineRule="auto"/>
              <w:ind w:left="110" w:firstLine="0"/>
              <w:jc w:val="left"/>
              <w:rPr>
                <w:b/>
              </w:rPr>
            </w:pPr>
          </w:p>
        </w:tc>
      </w:tr>
      <w:tr w:rsidR="00302028" w:rsidRPr="00302028" w14:paraId="2DCF317C" w14:textId="77777777" w:rsidTr="00302028">
        <w:trPr>
          <w:trHeight w:val="1423"/>
        </w:trPr>
        <w:tc>
          <w:tcPr>
            <w:tcW w:w="991" w:type="dxa"/>
            <w:tcBorders>
              <w:top w:val="single" w:sz="6" w:space="0" w:color="000000"/>
              <w:left w:val="single" w:sz="6" w:space="0" w:color="000000"/>
              <w:bottom w:val="single" w:sz="6" w:space="0" w:color="000000"/>
              <w:right w:val="single" w:sz="6" w:space="0" w:color="000000"/>
            </w:tcBorders>
          </w:tcPr>
          <w:p w14:paraId="53D4FE59"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D2E82D6"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C5E11CC" w14:textId="77777777" w:rsidR="00302028" w:rsidRPr="00302028" w:rsidRDefault="00302028" w:rsidP="00302028">
            <w:pPr>
              <w:spacing w:after="2" w:line="359" w:lineRule="auto"/>
              <w:ind w:left="110" w:firstLine="0"/>
              <w:jc w:val="left"/>
            </w:pPr>
            <w:r w:rsidRPr="00302028">
              <w:t>Análise linguística/sem</w:t>
            </w:r>
          </w:p>
          <w:p w14:paraId="6FDDB8F1" w14:textId="77777777" w:rsidR="00302028" w:rsidRPr="00302028" w:rsidRDefault="00302028" w:rsidP="00302028">
            <w:pPr>
              <w:spacing w:after="0" w:line="259" w:lineRule="auto"/>
              <w:ind w:left="110"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280CDCE1" w14:textId="77777777" w:rsidR="00302028" w:rsidRPr="00302028" w:rsidRDefault="00302028" w:rsidP="00302028">
            <w:pPr>
              <w:spacing w:after="0" w:line="259" w:lineRule="auto"/>
              <w:ind w:left="108" w:firstLine="0"/>
              <w:jc w:val="left"/>
            </w:pPr>
            <w:r w:rsidRPr="00302028">
              <w:t xml:space="preserve">Sequências textuais </w:t>
            </w:r>
          </w:p>
        </w:tc>
        <w:tc>
          <w:tcPr>
            <w:tcW w:w="2268" w:type="dxa"/>
            <w:tcBorders>
              <w:top w:val="single" w:sz="6" w:space="0" w:color="000000"/>
              <w:left w:val="single" w:sz="6" w:space="0" w:color="000000"/>
              <w:bottom w:val="single" w:sz="6" w:space="0" w:color="000000"/>
              <w:right w:val="single" w:sz="6" w:space="0" w:color="000000"/>
            </w:tcBorders>
          </w:tcPr>
          <w:p w14:paraId="108269CD" w14:textId="77777777" w:rsidR="00302028" w:rsidRPr="00302028" w:rsidRDefault="00302028" w:rsidP="00302028">
            <w:pPr>
              <w:spacing w:after="115" w:line="259" w:lineRule="auto"/>
              <w:ind w:left="110" w:firstLine="0"/>
              <w:jc w:val="left"/>
            </w:pPr>
            <w:r w:rsidRPr="00302028">
              <w:rPr>
                <w:b/>
              </w:rPr>
              <w:t xml:space="preserve">(EF67LP37) </w:t>
            </w:r>
          </w:p>
          <w:p w14:paraId="76218A94" w14:textId="77777777" w:rsidR="00302028" w:rsidRPr="00302028" w:rsidRDefault="00302028" w:rsidP="00302028">
            <w:pPr>
              <w:spacing w:after="0" w:line="259" w:lineRule="auto"/>
              <w:ind w:left="110" w:firstLine="0"/>
            </w:pPr>
            <w:r w:rsidRPr="00302028">
              <w:t>Analisar, em diferentes textos, os efeitos sentido de decorrentes do uso de recursos linguísticos discursivos, prescrição, casualidade, sequencias descritivas, expositivas e organização de eventos.</w:t>
            </w:r>
          </w:p>
        </w:tc>
        <w:tc>
          <w:tcPr>
            <w:tcW w:w="2405" w:type="dxa"/>
            <w:tcBorders>
              <w:top w:val="single" w:sz="6" w:space="0" w:color="000000"/>
              <w:left w:val="single" w:sz="6" w:space="0" w:color="000000"/>
              <w:bottom w:val="single" w:sz="6" w:space="0" w:color="000000"/>
              <w:right w:val="single" w:sz="6" w:space="0" w:color="000000"/>
            </w:tcBorders>
          </w:tcPr>
          <w:p w14:paraId="7FCE36F0" w14:textId="77777777" w:rsidR="00302028" w:rsidRPr="00302028" w:rsidRDefault="00302028" w:rsidP="00302028">
            <w:pPr>
              <w:spacing w:after="115" w:line="259" w:lineRule="auto"/>
              <w:ind w:left="110" w:firstLine="0"/>
              <w:jc w:val="left"/>
            </w:pPr>
            <w:r w:rsidRPr="00302028">
              <w:rPr>
                <w:b/>
              </w:rPr>
              <w:t xml:space="preserve">(EF67LP37RS-1) </w:t>
            </w:r>
          </w:p>
          <w:p w14:paraId="251E9A0A" w14:textId="77777777" w:rsidR="00302028" w:rsidRPr="00302028" w:rsidRDefault="00302028" w:rsidP="00302028">
            <w:pPr>
              <w:spacing w:after="0" w:line="259" w:lineRule="auto"/>
              <w:ind w:left="110" w:firstLine="0"/>
            </w:pPr>
            <w:r w:rsidRPr="00302028">
              <w:t>Reconhecer, na leitura ou na produção/revisão de textos, a presente e/ou emprego de recursos linguísticos discursivos e prescrição, casualidade, sequencias descritivas e expositivas e ordenação de eventos.</w:t>
            </w:r>
          </w:p>
        </w:tc>
        <w:tc>
          <w:tcPr>
            <w:tcW w:w="3925" w:type="dxa"/>
            <w:tcBorders>
              <w:top w:val="single" w:sz="6" w:space="0" w:color="000000"/>
              <w:left w:val="single" w:sz="6" w:space="0" w:color="000000"/>
              <w:bottom w:val="single" w:sz="6" w:space="0" w:color="000000"/>
              <w:right w:val="single" w:sz="6" w:space="0" w:color="000000"/>
            </w:tcBorders>
          </w:tcPr>
          <w:p w14:paraId="2208270F" w14:textId="77777777" w:rsidR="00302028" w:rsidRPr="00302028" w:rsidRDefault="00302028" w:rsidP="00302028">
            <w:pPr>
              <w:spacing w:after="115" w:line="259" w:lineRule="auto"/>
              <w:ind w:left="110" w:firstLine="0"/>
              <w:jc w:val="left"/>
              <w:rPr>
                <w:b/>
              </w:rPr>
            </w:pPr>
          </w:p>
        </w:tc>
      </w:tr>
    </w:tbl>
    <w:p w14:paraId="00AA1D05" w14:textId="77777777" w:rsidR="00302028" w:rsidRPr="00302028" w:rsidRDefault="00302028" w:rsidP="00302028">
      <w:pPr>
        <w:spacing w:after="0" w:line="259" w:lineRule="auto"/>
        <w:ind w:left="-1440" w:right="10466" w:firstLine="0"/>
        <w:jc w:val="left"/>
      </w:pPr>
    </w:p>
    <w:tbl>
      <w:tblPr>
        <w:tblStyle w:val="TableGrid35"/>
        <w:tblW w:w="15040" w:type="dxa"/>
        <w:tblInd w:w="-1085" w:type="dxa"/>
        <w:tblCellMar>
          <w:top w:w="56" w:type="dxa"/>
          <w:bottom w:w="307" w:type="dxa"/>
        </w:tblCellMar>
        <w:tblLook w:val="04A0" w:firstRow="1" w:lastRow="0" w:firstColumn="1" w:lastColumn="0" w:noHBand="0" w:noVBand="1"/>
      </w:tblPr>
      <w:tblGrid>
        <w:gridCol w:w="865"/>
        <w:gridCol w:w="1463"/>
        <w:gridCol w:w="1824"/>
        <w:gridCol w:w="1553"/>
        <w:gridCol w:w="359"/>
        <w:gridCol w:w="2733"/>
        <w:gridCol w:w="2389"/>
        <w:gridCol w:w="3854"/>
      </w:tblGrid>
      <w:tr w:rsidR="00302028" w:rsidRPr="00302028" w14:paraId="5384A19D" w14:textId="77777777" w:rsidTr="00302028">
        <w:trPr>
          <w:trHeight w:val="3740"/>
        </w:trPr>
        <w:tc>
          <w:tcPr>
            <w:tcW w:w="865" w:type="dxa"/>
            <w:tcBorders>
              <w:top w:val="single" w:sz="6" w:space="0" w:color="000000"/>
              <w:left w:val="single" w:sz="6" w:space="0" w:color="000000"/>
              <w:bottom w:val="single" w:sz="6" w:space="0" w:color="000000"/>
              <w:right w:val="single" w:sz="6" w:space="0" w:color="000000"/>
            </w:tcBorders>
          </w:tcPr>
          <w:p w14:paraId="1927FA6C" w14:textId="77777777" w:rsidR="00302028" w:rsidRPr="00302028" w:rsidRDefault="00302028" w:rsidP="00302028">
            <w:pPr>
              <w:spacing w:after="0" w:line="259" w:lineRule="auto"/>
              <w:ind w:left="110" w:firstLine="0"/>
              <w:jc w:val="left"/>
            </w:pPr>
            <w:r w:rsidRPr="00302028">
              <w:rPr>
                <w:b/>
                <w:color w:val="C00000"/>
              </w:rPr>
              <w:t xml:space="preserve"> </w:t>
            </w:r>
          </w:p>
        </w:tc>
        <w:tc>
          <w:tcPr>
            <w:tcW w:w="1463" w:type="dxa"/>
            <w:tcBorders>
              <w:top w:val="single" w:sz="6" w:space="0" w:color="000000"/>
              <w:left w:val="single" w:sz="6" w:space="0" w:color="000000"/>
              <w:bottom w:val="single" w:sz="6" w:space="0" w:color="000000"/>
              <w:right w:val="single" w:sz="6" w:space="0" w:color="000000"/>
            </w:tcBorders>
          </w:tcPr>
          <w:p w14:paraId="2DBEBE27"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24" w:type="dxa"/>
            <w:tcBorders>
              <w:top w:val="single" w:sz="6" w:space="0" w:color="000000"/>
              <w:left w:val="single" w:sz="6" w:space="0" w:color="000000"/>
              <w:bottom w:val="single" w:sz="6" w:space="0" w:color="000000"/>
              <w:right w:val="single" w:sz="6" w:space="0" w:color="000000"/>
            </w:tcBorders>
          </w:tcPr>
          <w:p w14:paraId="0991B700" w14:textId="77777777" w:rsidR="00302028" w:rsidRPr="00302028" w:rsidRDefault="00302028" w:rsidP="00302028">
            <w:pPr>
              <w:spacing w:after="2" w:line="359" w:lineRule="auto"/>
              <w:ind w:left="110" w:firstLine="0"/>
              <w:jc w:val="left"/>
            </w:pPr>
            <w:r w:rsidRPr="00302028">
              <w:t>Análise linguística/sem</w:t>
            </w:r>
          </w:p>
          <w:p w14:paraId="36262825" w14:textId="77777777" w:rsidR="00302028" w:rsidRPr="00302028" w:rsidRDefault="00302028" w:rsidP="00302028">
            <w:pPr>
              <w:spacing w:after="0" w:line="259" w:lineRule="auto"/>
              <w:ind w:left="110" w:firstLine="0"/>
              <w:jc w:val="left"/>
            </w:pPr>
            <w:r w:rsidRPr="00302028">
              <w:t xml:space="preserve">iótica </w:t>
            </w:r>
          </w:p>
        </w:tc>
        <w:tc>
          <w:tcPr>
            <w:tcW w:w="1553" w:type="dxa"/>
            <w:tcBorders>
              <w:top w:val="single" w:sz="6" w:space="0" w:color="000000"/>
              <w:left w:val="single" w:sz="6" w:space="0" w:color="000000"/>
              <w:bottom w:val="single" w:sz="6" w:space="0" w:color="000000"/>
              <w:right w:val="nil"/>
            </w:tcBorders>
          </w:tcPr>
          <w:p w14:paraId="70DEEAEB" w14:textId="77777777" w:rsidR="00302028" w:rsidRPr="00302028" w:rsidRDefault="00302028" w:rsidP="00302028">
            <w:pPr>
              <w:spacing w:after="0" w:line="259" w:lineRule="auto"/>
              <w:ind w:left="108" w:firstLine="0"/>
              <w:jc w:val="left"/>
            </w:pPr>
            <w:r w:rsidRPr="00302028">
              <w:t xml:space="preserve">Figuras linguagem </w:t>
            </w:r>
          </w:p>
        </w:tc>
        <w:tc>
          <w:tcPr>
            <w:tcW w:w="359" w:type="dxa"/>
            <w:tcBorders>
              <w:top w:val="single" w:sz="6" w:space="0" w:color="000000"/>
              <w:left w:val="nil"/>
              <w:bottom w:val="single" w:sz="6" w:space="0" w:color="000000"/>
              <w:right w:val="single" w:sz="6" w:space="0" w:color="000000"/>
            </w:tcBorders>
          </w:tcPr>
          <w:p w14:paraId="32E728DE" w14:textId="77777777" w:rsidR="00302028" w:rsidRPr="00302028" w:rsidRDefault="00302028" w:rsidP="00302028">
            <w:pPr>
              <w:spacing w:after="0" w:line="259" w:lineRule="auto"/>
              <w:ind w:left="0" w:firstLine="0"/>
            </w:pPr>
            <w:r w:rsidRPr="00302028">
              <w:t xml:space="preserve">de </w:t>
            </w:r>
          </w:p>
        </w:tc>
        <w:tc>
          <w:tcPr>
            <w:tcW w:w="2733" w:type="dxa"/>
            <w:tcBorders>
              <w:top w:val="single" w:sz="6" w:space="0" w:color="000000"/>
              <w:left w:val="single" w:sz="6" w:space="0" w:color="000000"/>
              <w:bottom w:val="single" w:sz="6" w:space="0" w:color="000000"/>
              <w:right w:val="single" w:sz="6" w:space="0" w:color="000000"/>
            </w:tcBorders>
          </w:tcPr>
          <w:p w14:paraId="69178AE9" w14:textId="77777777" w:rsidR="00302028" w:rsidRPr="00302028" w:rsidRDefault="00302028" w:rsidP="00302028">
            <w:pPr>
              <w:spacing w:after="115" w:line="259" w:lineRule="auto"/>
              <w:ind w:left="110" w:firstLine="0"/>
              <w:jc w:val="left"/>
            </w:pPr>
            <w:r w:rsidRPr="00302028">
              <w:rPr>
                <w:b/>
              </w:rPr>
              <w:t xml:space="preserve">(EF67LP38) </w:t>
            </w:r>
          </w:p>
          <w:p w14:paraId="47390AAC" w14:textId="77777777" w:rsidR="00302028" w:rsidRPr="00302028" w:rsidRDefault="00302028" w:rsidP="00302028">
            <w:pPr>
              <w:spacing w:after="0" w:line="259" w:lineRule="auto"/>
              <w:ind w:left="110" w:right="103" w:firstLine="0"/>
            </w:pPr>
            <w:r w:rsidRPr="00302028">
              <w:t xml:space="preserve">Analisar os efeitos de sentido do uso de figuras de linguagem, como comparação, metáfora, metonímia, personificação, hipérbole, dentre outras. </w:t>
            </w:r>
          </w:p>
        </w:tc>
        <w:tc>
          <w:tcPr>
            <w:tcW w:w="2389" w:type="dxa"/>
            <w:tcBorders>
              <w:top w:val="single" w:sz="6" w:space="0" w:color="000000"/>
              <w:left w:val="single" w:sz="6" w:space="0" w:color="000000"/>
              <w:bottom w:val="single" w:sz="6" w:space="0" w:color="000000"/>
              <w:right w:val="single" w:sz="6" w:space="0" w:color="000000"/>
            </w:tcBorders>
          </w:tcPr>
          <w:p w14:paraId="725B5640" w14:textId="77777777" w:rsidR="00302028" w:rsidRPr="00302028" w:rsidRDefault="00302028" w:rsidP="00302028">
            <w:pPr>
              <w:spacing w:after="115" w:line="259" w:lineRule="auto"/>
              <w:ind w:left="110" w:firstLine="0"/>
              <w:jc w:val="left"/>
            </w:pPr>
            <w:r w:rsidRPr="00302028">
              <w:rPr>
                <w:b/>
              </w:rPr>
              <w:t xml:space="preserve">(EF67LP38RS-1) </w:t>
            </w:r>
          </w:p>
          <w:p w14:paraId="3508D96D" w14:textId="77777777" w:rsidR="00302028" w:rsidRPr="00302028" w:rsidRDefault="00302028" w:rsidP="00302028">
            <w:pPr>
              <w:spacing w:after="0" w:line="240" w:lineRule="auto"/>
              <w:ind w:left="108" w:right="102" w:firstLine="0"/>
            </w:pPr>
            <w:r w:rsidRPr="00302028">
              <w:t xml:space="preserve">Analisar os efeitos de sentido do uso das figuras de linguagem, em gêneros e textos de qualquer campo de atuação, e também interpretando os mecanismos de </w:t>
            </w:r>
          </w:p>
          <w:p w14:paraId="2F89EDF6" w14:textId="77777777" w:rsidR="00302028" w:rsidRPr="00302028" w:rsidRDefault="00302028" w:rsidP="00302028">
            <w:pPr>
              <w:spacing w:after="0" w:line="240" w:lineRule="auto"/>
              <w:ind w:left="108" w:right="102" w:firstLine="0"/>
            </w:pPr>
            <w:r w:rsidRPr="00302028">
              <w:t xml:space="preserve">(re)construção do texto e de seus sentidos. </w:t>
            </w:r>
          </w:p>
        </w:tc>
        <w:tc>
          <w:tcPr>
            <w:tcW w:w="3854" w:type="dxa"/>
            <w:tcBorders>
              <w:top w:val="single" w:sz="6" w:space="0" w:color="000000"/>
              <w:left w:val="single" w:sz="6" w:space="0" w:color="000000"/>
              <w:bottom w:val="single" w:sz="6" w:space="0" w:color="000000"/>
              <w:right w:val="single" w:sz="6" w:space="0" w:color="000000"/>
            </w:tcBorders>
          </w:tcPr>
          <w:p w14:paraId="597AB528" w14:textId="77777777" w:rsidR="00302028" w:rsidRPr="00302028" w:rsidRDefault="00302028" w:rsidP="00302028">
            <w:pPr>
              <w:spacing w:after="115" w:line="259" w:lineRule="auto"/>
              <w:ind w:left="110" w:firstLine="0"/>
              <w:jc w:val="left"/>
              <w:rPr>
                <w:b/>
              </w:rPr>
            </w:pPr>
          </w:p>
        </w:tc>
      </w:tr>
    </w:tbl>
    <w:tbl>
      <w:tblPr>
        <w:tblStyle w:val="TableGrid36"/>
        <w:tblW w:w="15111"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925"/>
      </w:tblGrid>
      <w:tr w:rsidR="00302028" w:rsidRPr="00302028" w14:paraId="6721C154" w14:textId="77777777" w:rsidTr="00302028">
        <w:trPr>
          <w:trHeight w:val="5559"/>
        </w:trPr>
        <w:tc>
          <w:tcPr>
            <w:tcW w:w="991" w:type="dxa"/>
            <w:tcBorders>
              <w:top w:val="single" w:sz="6" w:space="0" w:color="000000"/>
              <w:left w:val="single" w:sz="6" w:space="0" w:color="000000"/>
              <w:bottom w:val="single" w:sz="6" w:space="0" w:color="000000"/>
              <w:right w:val="single" w:sz="6" w:space="0" w:color="000000"/>
            </w:tcBorders>
          </w:tcPr>
          <w:p w14:paraId="0E78E3DB" w14:textId="77777777" w:rsidR="00302028" w:rsidRPr="00302028" w:rsidRDefault="00302028" w:rsidP="00302028">
            <w:pPr>
              <w:spacing w:after="115" w:line="259" w:lineRule="auto"/>
              <w:ind w:left="2" w:firstLine="0"/>
              <w:jc w:val="left"/>
            </w:pPr>
            <w:r w:rsidRPr="00302028">
              <w:rPr>
                <w:b/>
                <w:color w:val="C00000"/>
              </w:rPr>
              <w:t xml:space="preserve">6º; 7º; </w:t>
            </w:r>
          </w:p>
          <w:p w14:paraId="4ECA0566" w14:textId="77777777" w:rsidR="00302028" w:rsidRPr="00302028" w:rsidRDefault="00302028" w:rsidP="00302028">
            <w:pPr>
              <w:spacing w:after="0" w:line="259" w:lineRule="auto"/>
              <w:ind w:left="2" w:firstLine="0"/>
              <w:jc w:val="left"/>
            </w:pPr>
            <w:r w:rsidRPr="00302028">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373E06C7" w14:textId="77777777" w:rsidR="00302028" w:rsidRPr="00302028" w:rsidRDefault="00302028" w:rsidP="00302028">
            <w:pPr>
              <w:spacing w:after="115" w:line="259" w:lineRule="auto"/>
              <w:ind w:left="0" w:firstLine="0"/>
              <w:jc w:val="left"/>
            </w:pPr>
            <w:r w:rsidRPr="00302028">
              <w:rPr>
                <w:b/>
                <w:color w:val="C00000"/>
              </w:rPr>
              <w:t xml:space="preserve">CAMPO </w:t>
            </w:r>
          </w:p>
          <w:p w14:paraId="6196C945" w14:textId="77777777" w:rsidR="00302028" w:rsidRPr="00302028" w:rsidRDefault="00302028" w:rsidP="00302028">
            <w:pPr>
              <w:spacing w:after="117" w:line="259" w:lineRule="auto"/>
              <w:ind w:left="0" w:firstLine="0"/>
              <w:jc w:val="left"/>
            </w:pPr>
            <w:r w:rsidRPr="00302028">
              <w:rPr>
                <w:b/>
                <w:color w:val="C00000"/>
              </w:rPr>
              <w:t>JORNALÍSTI</w:t>
            </w:r>
          </w:p>
          <w:p w14:paraId="70B4591E" w14:textId="77777777" w:rsidR="00302028" w:rsidRPr="00302028" w:rsidRDefault="00302028" w:rsidP="00302028">
            <w:pPr>
              <w:spacing w:after="115" w:line="259" w:lineRule="auto"/>
              <w:ind w:left="0" w:firstLine="0"/>
              <w:jc w:val="left"/>
            </w:pPr>
            <w:r w:rsidRPr="00302028">
              <w:rPr>
                <w:b/>
                <w:color w:val="C00000"/>
              </w:rPr>
              <w:t>CO/MIDIÁTI</w:t>
            </w:r>
          </w:p>
          <w:p w14:paraId="51CBDA2B" w14:textId="77777777" w:rsidR="00302028" w:rsidRPr="00302028" w:rsidRDefault="00302028" w:rsidP="00302028">
            <w:pPr>
              <w:spacing w:after="0" w:line="259" w:lineRule="auto"/>
              <w:ind w:left="0" w:firstLine="0"/>
              <w:jc w:val="left"/>
            </w:pPr>
            <w:r w:rsidRPr="00302028">
              <w:rPr>
                <w:b/>
                <w:color w:val="C00000"/>
              </w:rPr>
              <w:t xml:space="preserve">CO </w:t>
            </w:r>
          </w:p>
        </w:tc>
        <w:tc>
          <w:tcPr>
            <w:tcW w:w="1843" w:type="dxa"/>
            <w:tcBorders>
              <w:top w:val="single" w:sz="6" w:space="0" w:color="000000"/>
              <w:left w:val="single" w:sz="6" w:space="0" w:color="000000"/>
              <w:bottom w:val="single" w:sz="6" w:space="0" w:color="000000"/>
              <w:right w:val="single" w:sz="6" w:space="0" w:color="000000"/>
            </w:tcBorders>
          </w:tcPr>
          <w:p w14:paraId="147D90A5"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3022C86F" w14:textId="77777777" w:rsidR="00302028" w:rsidRPr="00302028" w:rsidRDefault="00302028" w:rsidP="00302028">
            <w:pPr>
              <w:tabs>
                <w:tab w:val="center" w:pos="601"/>
                <w:tab w:val="center" w:pos="1704"/>
              </w:tabs>
              <w:spacing w:after="122" w:line="259" w:lineRule="auto"/>
              <w:ind w:left="0" w:firstLine="0"/>
              <w:jc w:val="left"/>
            </w:pPr>
            <w:r w:rsidRPr="00302028">
              <w:rPr>
                <w:rFonts w:ascii="Calibri" w:eastAsia="Calibri" w:hAnsi="Calibri" w:cs="Calibri"/>
                <w:sz w:val="22"/>
              </w:rPr>
              <w:tab/>
            </w:r>
            <w:r w:rsidRPr="00302028">
              <w:t xml:space="preserve">Apreciação </w:t>
            </w:r>
            <w:r w:rsidRPr="00302028">
              <w:tab/>
              <w:t xml:space="preserve">e </w:t>
            </w:r>
          </w:p>
          <w:p w14:paraId="41701088" w14:textId="77777777" w:rsidR="00302028" w:rsidRPr="00302028" w:rsidRDefault="00302028" w:rsidP="00302028">
            <w:pPr>
              <w:spacing w:after="276" w:line="259" w:lineRule="auto"/>
              <w:ind w:left="0" w:firstLine="0"/>
              <w:jc w:val="left"/>
            </w:pPr>
            <w:r w:rsidRPr="00302028">
              <w:t xml:space="preserve">réplica </w:t>
            </w:r>
          </w:p>
          <w:p w14:paraId="033712D1" w14:textId="77777777" w:rsidR="00302028" w:rsidRPr="00302028" w:rsidRDefault="00302028" w:rsidP="00302028">
            <w:pPr>
              <w:spacing w:after="0"/>
              <w:ind w:left="0" w:firstLine="0"/>
            </w:pPr>
            <w:r w:rsidRPr="00302028">
              <w:t xml:space="preserve">Relação entre gêneros e </w:t>
            </w:r>
          </w:p>
          <w:p w14:paraId="72D9947E" w14:textId="77777777" w:rsidR="00302028" w:rsidRPr="00302028" w:rsidRDefault="00302028" w:rsidP="00302028">
            <w:pPr>
              <w:spacing w:after="0" w:line="259" w:lineRule="auto"/>
              <w:ind w:left="0" w:firstLine="0"/>
              <w:jc w:val="left"/>
            </w:pPr>
            <w:r w:rsidRPr="00302028">
              <w:t xml:space="preserve">mídias </w:t>
            </w:r>
          </w:p>
        </w:tc>
        <w:tc>
          <w:tcPr>
            <w:tcW w:w="2268" w:type="dxa"/>
            <w:tcBorders>
              <w:top w:val="single" w:sz="6" w:space="0" w:color="000000"/>
              <w:left w:val="single" w:sz="6" w:space="0" w:color="000000"/>
              <w:bottom w:val="single" w:sz="6" w:space="0" w:color="000000"/>
              <w:right w:val="single" w:sz="4" w:space="0" w:color="000000"/>
            </w:tcBorders>
          </w:tcPr>
          <w:p w14:paraId="2022AB4D" w14:textId="77777777" w:rsidR="00302028" w:rsidRPr="00302028" w:rsidRDefault="00302028" w:rsidP="00302028">
            <w:pPr>
              <w:spacing w:after="2" w:line="359" w:lineRule="auto"/>
              <w:ind w:left="2" w:firstLine="0"/>
              <w:jc w:val="left"/>
            </w:pPr>
            <w:r w:rsidRPr="00302028">
              <w:rPr>
                <w:b/>
              </w:rPr>
              <w:t xml:space="preserve">(EF69LP01) </w:t>
            </w:r>
            <w:r w:rsidRPr="00302028">
              <w:t xml:space="preserve">Diferenciar </w:t>
            </w:r>
          </w:p>
          <w:p w14:paraId="6D126763" w14:textId="77777777" w:rsidR="00302028" w:rsidRPr="00302028" w:rsidRDefault="00302028" w:rsidP="00302028">
            <w:pPr>
              <w:spacing w:after="0" w:line="360" w:lineRule="auto"/>
              <w:ind w:left="2" w:right="65" w:firstLine="0"/>
            </w:pPr>
            <w:r w:rsidRPr="00302028">
              <w:t xml:space="preserve">liberdade de expressão de discursos de ódio, posicionando-se contrariamente a esse tipo de discurso e </w:t>
            </w:r>
          </w:p>
          <w:p w14:paraId="76152691" w14:textId="77777777" w:rsidR="00302028" w:rsidRPr="00302028" w:rsidRDefault="00302028" w:rsidP="00302028">
            <w:pPr>
              <w:spacing w:after="0" w:line="259" w:lineRule="auto"/>
              <w:ind w:left="2" w:right="65" w:firstLine="0"/>
            </w:pPr>
            <w:r w:rsidRPr="00302028">
              <w:t xml:space="preserve">vislumbrando possibilidades de denúncia quando for o caso. </w:t>
            </w:r>
          </w:p>
        </w:tc>
        <w:tc>
          <w:tcPr>
            <w:tcW w:w="2405" w:type="dxa"/>
            <w:tcBorders>
              <w:top w:val="single" w:sz="6" w:space="0" w:color="000000"/>
              <w:left w:val="single" w:sz="4" w:space="0" w:color="000000"/>
              <w:bottom w:val="single" w:sz="2" w:space="0" w:color="FFFFFF"/>
              <w:right w:val="single" w:sz="6" w:space="0" w:color="000000"/>
            </w:tcBorders>
          </w:tcPr>
          <w:p w14:paraId="24756E35" w14:textId="77777777" w:rsidR="00302028" w:rsidRPr="00302028" w:rsidRDefault="00302028" w:rsidP="00302028">
            <w:pPr>
              <w:spacing w:after="0" w:line="259" w:lineRule="auto"/>
              <w:ind w:left="0" w:firstLine="0"/>
              <w:jc w:val="left"/>
            </w:pPr>
            <w:r w:rsidRPr="00302028">
              <w:t xml:space="preserve"> </w:t>
            </w:r>
          </w:p>
        </w:tc>
        <w:tc>
          <w:tcPr>
            <w:tcW w:w="3925" w:type="dxa"/>
            <w:tcBorders>
              <w:top w:val="single" w:sz="6" w:space="0" w:color="000000"/>
              <w:left w:val="single" w:sz="4" w:space="0" w:color="000000"/>
              <w:bottom w:val="single" w:sz="2" w:space="0" w:color="FFFFFF"/>
              <w:right w:val="single" w:sz="6" w:space="0" w:color="000000"/>
            </w:tcBorders>
          </w:tcPr>
          <w:p w14:paraId="48119F86" w14:textId="77777777" w:rsidR="00302028" w:rsidRPr="00302028" w:rsidRDefault="00302028" w:rsidP="00302028">
            <w:pPr>
              <w:spacing w:after="0" w:line="259" w:lineRule="auto"/>
              <w:ind w:left="0" w:firstLine="0"/>
              <w:jc w:val="left"/>
            </w:pPr>
          </w:p>
        </w:tc>
      </w:tr>
      <w:tr w:rsidR="00302028" w:rsidRPr="00302028" w14:paraId="3A2D9B98" w14:textId="77777777" w:rsidTr="00302028">
        <w:trPr>
          <w:trHeight w:val="7879"/>
        </w:trPr>
        <w:tc>
          <w:tcPr>
            <w:tcW w:w="991" w:type="dxa"/>
            <w:tcBorders>
              <w:top w:val="single" w:sz="6" w:space="0" w:color="000000"/>
              <w:left w:val="single" w:sz="6" w:space="0" w:color="000000"/>
              <w:bottom w:val="single" w:sz="6" w:space="0" w:color="000000"/>
              <w:right w:val="single" w:sz="6" w:space="0" w:color="000000"/>
            </w:tcBorders>
          </w:tcPr>
          <w:p w14:paraId="150291B4"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E9C663B"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10AB5FB"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42F44223" w14:textId="77777777" w:rsidR="00302028" w:rsidRPr="00302028" w:rsidRDefault="00302028" w:rsidP="00302028">
            <w:pPr>
              <w:tabs>
                <w:tab w:val="center" w:pos="601"/>
                <w:tab w:val="center" w:pos="1704"/>
              </w:tabs>
              <w:spacing w:after="122" w:line="259" w:lineRule="auto"/>
              <w:ind w:left="0" w:firstLine="0"/>
              <w:jc w:val="left"/>
            </w:pPr>
            <w:r w:rsidRPr="00302028">
              <w:rPr>
                <w:rFonts w:ascii="Calibri" w:eastAsia="Calibri" w:hAnsi="Calibri" w:cs="Calibri"/>
                <w:sz w:val="22"/>
              </w:rPr>
              <w:tab/>
            </w:r>
            <w:r w:rsidRPr="00302028">
              <w:t xml:space="preserve">Apreciação </w:t>
            </w:r>
            <w:r w:rsidRPr="00302028">
              <w:tab/>
              <w:t xml:space="preserve">e </w:t>
            </w:r>
          </w:p>
          <w:p w14:paraId="2F9A1E8B" w14:textId="77777777" w:rsidR="00302028" w:rsidRPr="00302028" w:rsidRDefault="00302028" w:rsidP="00302028">
            <w:pPr>
              <w:spacing w:after="278" w:line="259" w:lineRule="auto"/>
              <w:ind w:left="0" w:firstLine="0"/>
              <w:jc w:val="left"/>
            </w:pPr>
            <w:r w:rsidRPr="00302028">
              <w:t xml:space="preserve">réplica </w:t>
            </w:r>
          </w:p>
          <w:p w14:paraId="46928E91" w14:textId="77777777" w:rsidR="00302028" w:rsidRPr="00302028" w:rsidRDefault="00302028" w:rsidP="00302028">
            <w:pPr>
              <w:spacing w:after="2" w:line="359" w:lineRule="auto"/>
              <w:ind w:left="0" w:firstLine="0"/>
            </w:pPr>
            <w:r w:rsidRPr="00302028">
              <w:t xml:space="preserve">Relação entre gêneros e </w:t>
            </w:r>
          </w:p>
          <w:p w14:paraId="7F7422DE" w14:textId="77777777" w:rsidR="00302028" w:rsidRPr="00302028" w:rsidRDefault="00302028" w:rsidP="00302028">
            <w:pPr>
              <w:spacing w:after="0" w:line="259" w:lineRule="auto"/>
              <w:ind w:left="0" w:firstLine="0"/>
              <w:jc w:val="left"/>
            </w:pPr>
            <w:r w:rsidRPr="00302028">
              <w:t xml:space="preserve">mídias </w:t>
            </w:r>
          </w:p>
        </w:tc>
        <w:tc>
          <w:tcPr>
            <w:tcW w:w="2268" w:type="dxa"/>
            <w:tcBorders>
              <w:top w:val="single" w:sz="6" w:space="0" w:color="000000"/>
              <w:left w:val="single" w:sz="6" w:space="0" w:color="000000"/>
              <w:bottom w:val="single" w:sz="6" w:space="0" w:color="000000"/>
              <w:right w:val="single" w:sz="6" w:space="0" w:color="000000"/>
            </w:tcBorders>
          </w:tcPr>
          <w:p w14:paraId="256AA8D1" w14:textId="77777777" w:rsidR="00302028" w:rsidRPr="00302028" w:rsidRDefault="00302028" w:rsidP="00302028">
            <w:pPr>
              <w:spacing w:after="115" w:line="259" w:lineRule="auto"/>
              <w:ind w:left="2" w:firstLine="0"/>
              <w:jc w:val="left"/>
            </w:pPr>
            <w:r w:rsidRPr="00302028">
              <w:rPr>
                <w:b/>
              </w:rPr>
              <w:t xml:space="preserve">(EF69LP02) </w:t>
            </w:r>
          </w:p>
          <w:p w14:paraId="07DB31AC" w14:textId="77777777" w:rsidR="00302028" w:rsidRPr="00302028" w:rsidRDefault="00302028" w:rsidP="00302028">
            <w:pPr>
              <w:spacing w:after="0" w:line="240" w:lineRule="auto"/>
              <w:ind w:left="0" w:firstLine="0"/>
              <w:rPr>
                <w:sz w:val="22"/>
              </w:rPr>
            </w:pPr>
            <w:r w:rsidRPr="00302028">
              <w:rPr>
                <w:sz w:val="22"/>
              </w:rPr>
              <w:t xml:space="preserve">Analisar e comparar peças </w:t>
            </w:r>
          </w:p>
          <w:p w14:paraId="7F0D3B7E" w14:textId="77777777" w:rsidR="00302028" w:rsidRPr="00302028" w:rsidRDefault="00302028" w:rsidP="00302028">
            <w:pPr>
              <w:spacing w:after="0" w:line="240" w:lineRule="auto"/>
              <w:ind w:left="0" w:right="64" w:firstLine="0"/>
              <w:rPr>
                <w:sz w:val="22"/>
              </w:rPr>
            </w:pPr>
            <w:r w:rsidRPr="00302028">
              <w:rPr>
                <w:sz w:val="22"/>
              </w:rPr>
              <w:t xml:space="preserve">publicitárias variadas (cartazes, folhetos, outdoor, anúncios e propagandas em diferentes mídias, spots, jingle, vídeos etc.), de forma a perceber a articulação entre elas </w:t>
            </w:r>
            <w:r w:rsidRPr="00302028">
              <w:rPr>
                <w:sz w:val="22"/>
              </w:rPr>
              <w:tab/>
              <w:t xml:space="preserve">em campanhas, as </w:t>
            </w:r>
          </w:p>
          <w:p w14:paraId="39B050D4" w14:textId="77777777" w:rsidR="00302028" w:rsidRPr="00302028" w:rsidRDefault="00302028" w:rsidP="00302028">
            <w:pPr>
              <w:spacing w:after="0" w:line="240" w:lineRule="auto"/>
              <w:ind w:left="0" w:firstLine="0"/>
              <w:jc w:val="left"/>
              <w:rPr>
                <w:sz w:val="22"/>
              </w:rPr>
            </w:pPr>
            <w:r w:rsidRPr="00302028">
              <w:rPr>
                <w:sz w:val="22"/>
              </w:rPr>
              <w:t xml:space="preserve">especificidades </w:t>
            </w:r>
          </w:p>
          <w:p w14:paraId="3C1998D4" w14:textId="77777777" w:rsidR="00302028" w:rsidRPr="00302028" w:rsidRDefault="00302028" w:rsidP="00302028">
            <w:pPr>
              <w:spacing w:after="0" w:line="240" w:lineRule="auto"/>
              <w:ind w:left="0" w:right="64" w:firstLine="0"/>
              <w:rPr>
                <w:sz w:val="22"/>
              </w:rPr>
            </w:pPr>
            <w:r w:rsidRPr="00302028">
              <w:rPr>
                <w:sz w:val="22"/>
              </w:rPr>
              <w:t xml:space="preserve">das várias semioses e mídias, a adequação dessas peças ao público-alvo, aos objetivos do anunciante e/ou da campanha e à </w:t>
            </w:r>
          </w:p>
          <w:p w14:paraId="3D08BF41" w14:textId="77777777" w:rsidR="00302028" w:rsidRPr="00302028" w:rsidRDefault="00302028" w:rsidP="00302028">
            <w:pPr>
              <w:spacing w:after="0" w:line="240" w:lineRule="auto"/>
              <w:ind w:left="0" w:right="64" w:firstLine="0"/>
              <w:rPr>
                <w:sz w:val="22"/>
              </w:rPr>
            </w:pPr>
            <w:r w:rsidRPr="00302028">
              <w:rPr>
                <w:sz w:val="22"/>
              </w:rPr>
              <w:t xml:space="preserve">construção composicional e estilo dos gêneros em questão, como forma de ampliar suas </w:t>
            </w:r>
          </w:p>
          <w:p w14:paraId="139DE9F9" w14:textId="77777777" w:rsidR="00302028" w:rsidRPr="00302028" w:rsidRDefault="00302028" w:rsidP="00302028">
            <w:pPr>
              <w:spacing w:after="0" w:line="240" w:lineRule="auto"/>
              <w:ind w:left="0" w:right="65" w:firstLine="0"/>
              <w:rPr>
                <w:sz w:val="22"/>
              </w:rPr>
            </w:pPr>
            <w:r w:rsidRPr="00302028">
              <w:rPr>
                <w:sz w:val="22"/>
              </w:rPr>
              <w:t xml:space="preserve">possibilidades de compreensão (e produção) de </w:t>
            </w:r>
          </w:p>
          <w:p w14:paraId="2C25A244" w14:textId="77777777" w:rsidR="00302028" w:rsidRPr="00302028" w:rsidRDefault="00302028" w:rsidP="00302028">
            <w:pPr>
              <w:spacing w:after="0" w:line="240" w:lineRule="auto"/>
              <w:ind w:left="0" w:firstLine="0"/>
              <w:jc w:val="left"/>
              <w:rPr>
                <w:sz w:val="22"/>
              </w:rPr>
            </w:pPr>
            <w:r w:rsidRPr="00302028">
              <w:rPr>
                <w:sz w:val="22"/>
              </w:rPr>
              <w:t xml:space="preserve">textos </w:t>
            </w:r>
          </w:p>
          <w:p w14:paraId="3ACED602" w14:textId="77777777" w:rsidR="00302028" w:rsidRPr="00302028" w:rsidRDefault="00302028" w:rsidP="00302028">
            <w:pPr>
              <w:spacing w:after="0" w:line="240" w:lineRule="auto"/>
              <w:ind w:left="0" w:right="65" w:firstLine="0"/>
            </w:pPr>
            <w:r w:rsidRPr="00302028">
              <w:rPr>
                <w:sz w:val="22"/>
              </w:rPr>
              <w:t xml:space="preserve">pertencentes </w:t>
            </w:r>
            <w:r w:rsidRPr="00302028">
              <w:rPr>
                <w:sz w:val="22"/>
              </w:rPr>
              <w:tab/>
              <w:t>a esses gêneros.</w:t>
            </w:r>
          </w:p>
        </w:tc>
        <w:tc>
          <w:tcPr>
            <w:tcW w:w="2405" w:type="dxa"/>
            <w:tcBorders>
              <w:top w:val="single" w:sz="2" w:space="0" w:color="FFFFFF"/>
              <w:left w:val="single" w:sz="6" w:space="0" w:color="000000"/>
              <w:bottom w:val="single" w:sz="6" w:space="0" w:color="000000"/>
              <w:right w:val="single" w:sz="6" w:space="0" w:color="000000"/>
            </w:tcBorders>
          </w:tcPr>
          <w:p w14:paraId="2BF4D342" w14:textId="77777777" w:rsidR="00302028" w:rsidRPr="00302028" w:rsidRDefault="00302028" w:rsidP="00302028">
            <w:pPr>
              <w:spacing w:after="115" w:line="259" w:lineRule="auto"/>
              <w:ind w:left="2" w:firstLine="0"/>
              <w:jc w:val="left"/>
            </w:pPr>
            <w:r w:rsidRPr="00302028">
              <w:rPr>
                <w:b/>
              </w:rPr>
              <w:t xml:space="preserve">(EF69LP02RS-1) </w:t>
            </w:r>
          </w:p>
          <w:p w14:paraId="6A595E38" w14:textId="77777777" w:rsidR="00302028" w:rsidRPr="00302028" w:rsidRDefault="00302028" w:rsidP="00302028">
            <w:pPr>
              <w:spacing w:after="0" w:line="259" w:lineRule="auto"/>
              <w:ind w:left="2" w:right="64" w:firstLine="0"/>
            </w:pPr>
            <w:r w:rsidRPr="00302028">
              <w:t>Analisar e comparar peças publicitárias variadas, de forma a perceber a articulação entre elas em campanhas, as especificidades das várias semioses e mídias, a adequação dessas peças ao público-alvo, aos objetivos do anunciante e/ou da campanha e à construção composicional e estilo dos gêneros em questão, considerando as linguagens formal e informal, bem como as variedades linguísticas, de modo a ampliar as possibilidades de compreensão (e produção) de textos pertencentes a esses gêneros.</w:t>
            </w:r>
          </w:p>
        </w:tc>
        <w:tc>
          <w:tcPr>
            <w:tcW w:w="3925" w:type="dxa"/>
            <w:tcBorders>
              <w:top w:val="single" w:sz="2" w:space="0" w:color="FFFFFF"/>
              <w:left w:val="single" w:sz="6" w:space="0" w:color="000000"/>
              <w:bottom w:val="single" w:sz="6" w:space="0" w:color="000000"/>
              <w:right w:val="single" w:sz="6" w:space="0" w:color="000000"/>
            </w:tcBorders>
          </w:tcPr>
          <w:p w14:paraId="018082FC" w14:textId="77777777" w:rsidR="00302028" w:rsidRPr="00302028" w:rsidRDefault="00302028" w:rsidP="00302028">
            <w:pPr>
              <w:spacing w:after="115" w:line="259" w:lineRule="auto"/>
              <w:ind w:left="2" w:firstLine="0"/>
              <w:jc w:val="left"/>
              <w:rPr>
                <w:b/>
              </w:rPr>
            </w:pPr>
          </w:p>
        </w:tc>
      </w:tr>
    </w:tbl>
    <w:p w14:paraId="02B6E9D8" w14:textId="77777777" w:rsidR="00302028" w:rsidRPr="00302028" w:rsidRDefault="00302028" w:rsidP="00302028">
      <w:pPr>
        <w:spacing w:after="0" w:line="259" w:lineRule="auto"/>
        <w:ind w:left="-1440" w:right="10466" w:firstLine="0"/>
        <w:jc w:val="left"/>
      </w:pPr>
    </w:p>
    <w:tbl>
      <w:tblPr>
        <w:tblStyle w:val="TableGrid36"/>
        <w:tblW w:w="15252"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302028" w:rsidRPr="00302028" w14:paraId="44B65352" w14:textId="77777777" w:rsidTr="00302028">
        <w:trPr>
          <w:trHeight w:val="6223"/>
        </w:trPr>
        <w:tc>
          <w:tcPr>
            <w:tcW w:w="991" w:type="dxa"/>
            <w:tcBorders>
              <w:top w:val="single" w:sz="6" w:space="0" w:color="000000"/>
              <w:left w:val="single" w:sz="6" w:space="0" w:color="000000"/>
              <w:bottom w:val="single" w:sz="6" w:space="0" w:color="000000"/>
              <w:right w:val="single" w:sz="6" w:space="0" w:color="000000"/>
            </w:tcBorders>
          </w:tcPr>
          <w:p w14:paraId="3E35B752"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DC692F1"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6000357"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398CE7A3" w14:textId="77777777" w:rsidR="00302028" w:rsidRPr="00302028" w:rsidRDefault="00302028" w:rsidP="00302028">
            <w:pPr>
              <w:spacing w:after="0" w:line="365" w:lineRule="auto"/>
              <w:ind w:left="0" w:firstLine="0"/>
              <w:jc w:val="left"/>
            </w:pPr>
            <w:r w:rsidRPr="00302028">
              <w:t xml:space="preserve">Estratégia </w:t>
            </w:r>
            <w:r w:rsidRPr="00302028">
              <w:tab/>
              <w:t xml:space="preserve">de leitura: </w:t>
            </w:r>
          </w:p>
          <w:p w14:paraId="6D9F398B" w14:textId="77777777" w:rsidR="00302028" w:rsidRPr="00302028" w:rsidRDefault="00302028" w:rsidP="00302028">
            <w:pPr>
              <w:spacing w:after="0" w:line="259" w:lineRule="auto"/>
              <w:ind w:left="0" w:right="67" w:firstLine="0"/>
            </w:pPr>
            <w:r w:rsidRPr="00302028">
              <w:t xml:space="preserve">apreender os sentidos globais do texto </w:t>
            </w:r>
          </w:p>
        </w:tc>
        <w:tc>
          <w:tcPr>
            <w:tcW w:w="2268" w:type="dxa"/>
            <w:tcBorders>
              <w:top w:val="single" w:sz="6" w:space="0" w:color="000000"/>
              <w:left w:val="single" w:sz="6" w:space="0" w:color="000000"/>
              <w:bottom w:val="single" w:sz="6" w:space="0" w:color="000000"/>
              <w:right w:val="single" w:sz="6" w:space="0" w:color="000000"/>
            </w:tcBorders>
          </w:tcPr>
          <w:p w14:paraId="106F87D4" w14:textId="77777777" w:rsidR="00302028" w:rsidRPr="003D7211" w:rsidRDefault="00302028" w:rsidP="00302028">
            <w:pPr>
              <w:spacing w:after="115" w:line="259" w:lineRule="auto"/>
              <w:ind w:left="2" w:firstLine="0"/>
              <w:jc w:val="left"/>
              <w:rPr>
                <w:sz w:val="22"/>
              </w:rPr>
            </w:pPr>
            <w:r w:rsidRPr="003D7211">
              <w:rPr>
                <w:b/>
                <w:sz w:val="22"/>
              </w:rPr>
              <w:t xml:space="preserve">(EF69LP03) </w:t>
            </w:r>
          </w:p>
          <w:p w14:paraId="21BA8D16" w14:textId="77777777" w:rsidR="00302028" w:rsidRPr="003D7211" w:rsidRDefault="00302028" w:rsidP="00302028">
            <w:pPr>
              <w:spacing w:after="1" w:line="360" w:lineRule="auto"/>
              <w:ind w:left="2" w:right="64" w:firstLine="0"/>
              <w:rPr>
                <w:sz w:val="22"/>
              </w:rPr>
            </w:pPr>
            <w:r w:rsidRPr="003D7211">
              <w:rPr>
                <w:sz w:val="22"/>
              </w:rPr>
              <w:t xml:space="preserve">Identificar, em notícias, o fato central, suas </w:t>
            </w:r>
          </w:p>
          <w:p w14:paraId="0CC339E5" w14:textId="77777777" w:rsidR="00302028" w:rsidRPr="003D7211" w:rsidRDefault="00302028" w:rsidP="00302028">
            <w:pPr>
              <w:spacing w:after="136" w:line="259" w:lineRule="auto"/>
              <w:ind w:left="2" w:firstLine="0"/>
              <w:jc w:val="left"/>
              <w:rPr>
                <w:sz w:val="22"/>
              </w:rPr>
            </w:pPr>
            <w:r w:rsidRPr="003D7211">
              <w:rPr>
                <w:sz w:val="22"/>
              </w:rPr>
              <w:t xml:space="preserve">principais </w:t>
            </w:r>
          </w:p>
          <w:p w14:paraId="3890C2CF" w14:textId="77777777" w:rsidR="00302028" w:rsidRPr="003D7211" w:rsidRDefault="00302028" w:rsidP="00302028">
            <w:pPr>
              <w:spacing w:after="0" w:line="259" w:lineRule="auto"/>
              <w:ind w:left="0" w:right="64" w:firstLine="0"/>
              <w:jc w:val="right"/>
              <w:rPr>
                <w:sz w:val="22"/>
              </w:rPr>
            </w:pPr>
            <w:r w:rsidRPr="003D7211">
              <w:rPr>
                <w:sz w:val="22"/>
              </w:rPr>
              <w:t xml:space="preserve">circunstâncias </w:t>
            </w:r>
            <w:r w:rsidRPr="003D7211">
              <w:rPr>
                <w:sz w:val="22"/>
              </w:rPr>
              <w:tab/>
              <w:t xml:space="preserve">e eventuais decorrências; </w:t>
            </w:r>
            <w:r w:rsidRPr="003D7211">
              <w:rPr>
                <w:sz w:val="22"/>
              </w:rPr>
              <w:tab/>
              <w:t xml:space="preserve">em reportagens </w:t>
            </w:r>
            <w:r w:rsidRPr="003D7211">
              <w:rPr>
                <w:sz w:val="22"/>
              </w:rPr>
              <w:tab/>
              <w:t xml:space="preserve">e fotorreportagens, o fato ou a temática retratada </w:t>
            </w:r>
            <w:r w:rsidRPr="003D7211">
              <w:rPr>
                <w:sz w:val="22"/>
              </w:rPr>
              <w:tab/>
              <w:t xml:space="preserve">e </w:t>
            </w:r>
            <w:r w:rsidRPr="003D7211">
              <w:rPr>
                <w:sz w:val="22"/>
              </w:rPr>
              <w:tab/>
              <w:t xml:space="preserve">a perspectiva </w:t>
            </w:r>
            <w:r w:rsidRPr="003D7211">
              <w:rPr>
                <w:sz w:val="22"/>
              </w:rPr>
              <w:tab/>
              <w:t xml:space="preserve">de abordagem; </w:t>
            </w:r>
            <w:r w:rsidRPr="003D7211">
              <w:rPr>
                <w:sz w:val="22"/>
              </w:rPr>
              <w:tab/>
              <w:t xml:space="preserve">em entrevistas, </w:t>
            </w:r>
            <w:r w:rsidRPr="003D7211">
              <w:rPr>
                <w:sz w:val="22"/>
              </w:rPr>
              <w:tab/>
              <w:t xml:space="preserve">os principais temas/subtemas abordados, explicações dadas ou </w:t>
            </w:r>
            <w:r w:rsidRPr="003D7211">
              <w:rPr>
                <w:sz w:val="22"/>
              </w:rPr>
              <w:tab/>
              <w:t xml:space="preserve">teses defendidas </w:t>
            </w:r>
            <w:r w:rsidRPr="003D7211">
              <w:rPr>
                <w:sz w:val="22"/>
              </w:rPr>
              <w:tab/>
              <w:t xml:space="preserve">em relação a esses subtemas; </w:t>
            </w:r>
            <w:r w:rsidRPr="003D7211">
              <w:rPr>
                <w:sz w:val="22"/>
              </w:rPr>
              <w:tab/>
              <w:t xml:space="preserve">em tirinhas, </w:t>
            </w:r>
            <w:r w:rsidRPr="003D7211">
              <w:rPr>
                <w:sz w:val="22"/>
              </w:rPr>
              <w:tab/>
              <w:t xml:space="preserve">memes, charge, a crítica, ironia ou humor presente.  </w:t>
            </w:r>
          </w:p>
        </w:tc>
        <w:tc>
          <w:tcPr>
            <w:tcW w:w="2405" w:type="dxa"/>
            <w:tcBorders>
              <w:top w:val="single" w:sz="6" w:space="0" w:color="000000"/>
              <w:left w:val="single" w:sz="6" w:space="0" w:color="000000"/>
              <w:bottom w:val="single" w:sz="4" w:space="0" w:color="000000"/>
              <w:right w:val="single" w:sz="6" w:space="0" w:color="000000"/>
            </w:tcBorders>
          </w:tcPr>
          <w:p w14:paraId="248E5704" w14:textId="77777777" w:rsidR="00302028" w:rsidRPr="00302028" w:rsidRDefault="00302028" w:rsidP="00302028">
            <w:pPr>
              <w:spacing w:after="115" w:line="259" w:lineRule="auto"/>
              <w:ind w:left="2" w:firstLine="0"/>
              <w:jc w:val="left"/>
            </w:pPr>
            <w:r w:rsidRPr="00302028">
              <w:rPr>
                <w:b/>
              </w:rPr>
              <w:t xml:space="preserve">(EF69LP03RS-1) </w:t>
            </w:r>
          </w:p>
          <w:p w14:paraId="03AD09CD" w14:textId="77777777" w:rsidR="00302028" w:rsidRPr="00302028" w:rsidRDefault="00302028" w:rsidP="00302028">
            <w:pPr>
              <w:spacing w:after="0" w:line="259" w:lineRule="auto"/>
              <w:ind w:left="2" w:right="64" w:firstLine="0"/>
            </w:pPr>
            <w:r w:rsidRPr="00302028">
              <w:t xml:space="preserve">Manusear os diferentes textos jornalísticos nos variados meios em que são vinculados para, por meio de leituras e análises, identificar os temas globais do texto. </w:t>
            </w:r>
          </w:p>
        </w:tc>
        <w:tc>
          <w:tcPr>
            <w:tcW w:w="4066" w:type="dxa"/>
            <w:tcBorders>
              <w:top w:val="single" w:sz="6" w:space="0" w:color="000000"/>
              <w:left w:val="single" w:sz="6" w:space="0" w:color="000000"/>
              <w:bottom w:val="single" w:sz="4" w:space="0" w:color="000000"/>
              <w:right w:val="single" w:sz="6" w:space="0" w:color="000000"/>
            </w:tcBorders>
          </w:tcPr>
          <w:p w14:paraId="205DACAE" w14:textId="77777777" w:rsidR="00302028" w:rsidRPr="00302028" w:rsidRDefault="00302028" w:rsidP="00302028">
            <w:pPr>
              <w:spacing w:after="115" w:line="259" w:lineRule="auto"/>
              <w:ind w:left="2" w:firstLine="0"/>
              <w:jc w:val="left"/>
              <w:rPr>
                <w:b/>
              </w:rPr>
            </w:pPr>
          </w:p>
        </w:tc>
      </w:tr>
    </w:tbl>
    <w:p w14:paraId="21A74EE7" w14:textId="77777777" w:rsidR="00302028" w:rsidRPr="00302028" w:rsidRDefault="00302028" w:rsidP="00302028">
      <w:pPr>
        <w:spacing w:after="0" w:line="259" w:lineRule="auto"/>
        <w:ind w:left="-1440" w:right="10466" w:firstLine="0"/>
        <w:jc w:val="left"/>
      </w:pPr>
    </w:p>
    <w:tbl>
      <w:tblPr>
        <w:tblStyle w:val="TableGrid36"/>
        <w:tblW w:w="15187" w:type="dxa"/>
        <w:tblInd w:w="-1085" w:type="dxa"/>
        <w:tblCellMar>
          <w:top w:w="55" w:type="dxa"/>
          <w:right w:w="39" w:type="dxa"/>
        </w:tblCellMar>
        <w:tblLook w:val="04A0" w:firstRow="1" w:lastRow="0" w:firstColumn="1" w:lastColumn="0" w:noHBand="0" w:noVBand="1"/>
      </w:tblPr>
      <w:tblGrid>
        <w:gridCol w:w="955"/>
        <w:gridCol w:w="1629"/>
        <w:gridCol w:w="1802"/>
        <w:gridCol w:w="1584"/>
        <w:gridCol w:w="369"/>
        <w:gridCol w:w="2468"/>
        <w:gridCol w:w="2379"/>
        <w:gridCol w:w="4001"/>
      </w:tblGrid>
      <w:tr w:rsidR="00302028" w:rsidRPr="00302028" w14:paraId="0E98967B" w14:textId="77777777" w:rsidTr="00302028">
        <w:trPr>
          <w:trHeight w:val="8293"/>
        </w:trPr>
        <w:tc>
          <w:tcPr>
            <w:tcW w:w="955" w:type="dxa"/>
            <w:tcBorders>
              <w:top w:val="single" w:sz="6" w:space="0" w:color="000000"/>
              <w:left w:val="single" w:sz="6" w:space="0" w:color="000000"/>
              <w:bottom w:val="single" w:sz="6" w:space="0" w:color="000000"/>
              <w:right w:val="single" w:sz="6" w:space="0" w:color="000000"/>
            </w:tcBorders>
          </w:tcPr>
          <w:p w14:paraId="2A8AACCA"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29" w:type="dxa"/>
            <w:tcBorders>
              <w:top w:val="single" w:sz="6" w:space="0" w:color="000000"/>
              <w:left w:val="single" w:sz="6" w:space="0" w:color="000000"/>
              <w:bottom w:val="single" w:sz="6" w:space="0" w:color="000000"/>
              <w:right w:val="single" w:sz="6" w:space="0" w:color="000000"/>
            </w:tcBorders>
          </w:tcPr>
          <w:p w14:paraId="2513960E"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02" w:type="dxa"/>
            <w:tcBorders>
              <w:top w:val="single" w:sz="6" w:space="0" w:color="000000"/>
              <w:left w:val="single" w:sz="6" w:space="0" w:color="000000"/>
              <w:bottom w:val="single" w:sz="6" w:space="0" w:color="000000"/>
              <w:right w:val="single" w:sz="6" w:space="0" w:color="000000"/>
            </w:tcBorders>
          </w:tcPr>
          <w:p w14:paraId="7B70544D" w14:textId="77777777" w:rsidR="00302028" w:rsidRPr="00302028" w:rsidRDefault="00302028" w:rsidP="00302028">
            <w:pPr>
              <w:spacing w:after="0" w:line="259" w:lineRule="auto"/>
              <w:ind w:left="110" w:firstLine="0"/>
              <w:jc w:val="left"/>
            </w:pPr>
            <w:r w:rsidRPr="00302028">
              <w:t xml:space="preserve">Leitura </w:t>
            </w:r>
          </w:p>
        </w:tc>
        <w:tc>
          <w:tcPr>
            <w:tcW w:w="1584" w:type="dxa"/>
            <w:tcBorders>
              <w:top w:val="single" w:sz="6" w:space="0" w:color="000000"/>
              <w:left w:val="single" w:sz="6" w:space="0" w:color="000000"/>
              <w:bottom w:val="single" w:sz="6" w:space="0" w:color="000000"/>
              <w:right w:val="nil"/>
            </w:tcBorders>
          </w:tcPr>
          <w:p w14:paraId="1F5EF72D" w14:textId="77777777" w:rsidR="00302028" w:rsidRPr="00302028" w:rsidRDefault="00302028" w:rsidP="00302028">
            <w:pPr>
              <w:spacing w:after="0" w:line="259" w:lineRule="auto"/>
              <w:ind w:left="108" w:firstLine="0"/>
              <w:jc w:val="left"/>
            </w:pPr>
            <w:r w:rsidRPr="00302028">
              <w:t xml:space="preserve">Efeitos sentido </w:t>
            </w:r>
          </w:p>
        </w:tc>
        <w:tc>
          <w:tcPr>
            <w:tcW w:w="369" w:type="dxa"/>
            <w:tcBorders>
              <w:top w:val="single" w:sz="6" w:space="0" w:color="000000"/>
              <w:left w:val="nil"/>
              <w:bottom w:val="single" w:sz="6" w:space="0" w:color="000000"/>
              <w:right w:val="single" w:sz="6" w:space="0" w:color="000000"/>
            </w:tcBorders>
          </w:tcPr>
          <w:p w14:paraId="193D2DBA" w14:textId="77777777" w:rsidR="00302028" w:rsidRPr="00302028" w:rsidRDefault="00302028" w:rsidP="00302028">
            <w:pPr>
              <w:spacing w:after="0" w:line="259" w:lineRule="auto"/>
              <w:ind w:left="0" w:firstLine="0"/>
            </w:pPr>
            <w:r w:rsidRPr="00302028">
              <w:t xml:space="preserve">de </w:t>
            </w:r>
          </w:p>
        </w:tc>
        <w:tc>
          <w:tcPr>
            <w:tcW w:w="2468" w:type="dxa"/>
            <w:tcBorders>
              <w:top w:val="single" w:sz="6" w:space="0" w:color="000000"/>
              <w:left w:val="single" w:sz="6" w:space="0" w:color="000000"/>
              <w:bottom w:val="single" w:sz="6" w:space="0" w:color="000000"/>
              <w:right w:val="single" w:sz="4" w:space="0" w:color="000000"/>
            </w:tcBorders>
          </w:tcPr>
          <w:p w14:paraId="5B0FEAC5" w14:textId="77777777" w:rsidR="00302028" w:rsidRPr="00302028" w:rsidRDefault="00302028" w:rsidP="00302028">
            <w:pPr>
              <w:spacing w:after="117" w:line="259" w:lineRule="auto"/>
              <w:ind w:left="110" w:firstLine="0"/>
              <w:jc w:val="left"/>
            </w:pPr>
            <w:r w:rsidRPr="00302028">
              <w:rPr>
                <w:b/>
              </w:rPr>
              <w:t xml:space="preserve">(EF69LP04) </w:t>
            </w:r>
          </w:p>
          <w:p w14:paraId="0CAE7C3C" w14:textId="77777777" w:rsidR="00302028" w:rsidRPr="00302028" w:rsidRDefault="00302028" w:rsidP="00302028">
            <w:pPr>
              <w:spacing w:after="0" w:line="360" w:lineRule="auto"/>
              <w:ind w:left="110" w:right="64" w:firstLine="0"/>
            </w:pPr>
            <w:r w:rsidRPr="00302028">
              <w:t xml:space="preserve">Identificar e analisar os efeitos de sentido que fortalecem a persuasão nos textos publicitários, relacionando as estratégias de persuasão e apelo ao consumo com os recursos </w:t>
            </w:r>
          </w:p>
          <w:p w14:paraId="1CE0B628" w14:textId="77777777" w:rsidR="00302028" w:rsidRPr="00302028" w:rsidRDefault="00302028" w:rsidP="00302028">
            <w:pPr>
              <w:spacing w:after="0" w:line="259" w:lineRule="auto"/>
              <w:ind w:left="110" w:right="64" w:firstLine="0"/>
            </w:pPr>
            <w:r w:rsidRPr="00302028">
              <w:t>linguístico discursivos utilizados, como imagens, tempo verbal, jogos de palavras, figuras de linguagem etc., com vistas a fomentar práticas de consumo conscientes.</w:t>
            </w:r>
          </w:p>
        </w:tc>
        <w:tc>
          <w:tcPr>
            <w:tcW w:w="2379" w:type="dxa"/>
            <w:tcBorders>
              <w:top w:val="single" w:sz="2" w:space="0" w:color="FFFFFF"/>
              <w:left w:val="single" w:sz="4" w:space="0" w:color="000000"/>
              <w:bottom w:val="single" w:sz="4" w:space="0" w:color="000000"/>
              <w:right w:val="single" w:sz="6" w:space="0" w:color="000000"/>
            </w:tcBorders>
          </w:tcPr>
          <w:p w14:paraId="73B8E462" w14:textId="77777777" w:rsidR="00302028" w:rsidRPr="00302028" w:rsidRDefault="00302028" w:rsidP="00302028">
            <w:pPr>
              <w:spacing w:after="117" w:line="259" w:lineRule="auto"/>
              <w:ind w:left="108" w:firstLine="0"/>
              <w:jc w:val="left"/>
            </w:pPr>
            <w:r w:rsidRPr="00302028">
              <w:rPr>
                <w:b/>
              </w:rPr>
              <w:t xml:space="preserve">(EF69LP04RS-1) </w:t>
            </w:r>
          </w:p>
          <w:p w14:paraId="171E8B39" w14:textId="77777777" w:rsidR="00302028" w:rsidRPr="00302028" w:rsidRDefault="00302028" w:rsidP="00302028">
            <w:pPr>
              <w:spacing w:after="160" w:line="360" w:lineRule="auto"/>
              <w:ind w:left="108" w:right="66" w:firstLine="0"/>
            </w:pPr>
            <w:r w:rsidRPr="00302028">
              <w:t xml:space="preserve">Reconhecer o efeito de sentido e o poder de persuasão sobre o leitor de acordo com a linguagem utilizada, seja ela verbal ou não verbal. </w:t>
            </w:r>
          </w:p>
          <w:p w14:paraId="09CFDADC" w14:textId="77777777" w:rsidR="00302028" w:rsidRPr="00302028" w:rsidRDefault="00302028" w:rsidP="00302028">
            <w:pPr>
              <w:spacing w:after="0" w:line="259" w:lineRule="auto"/>
              <w:ind w:left="108" w:firstLine="0"/>
              <w:jc w:val="left"/>
            </w:pPr>
            <w:r w:rsidRPr="00302028">
              <w:t xml:space="preserve"> </w:t>
            </w:r>
          </w:p>
        </w:tc>
        <w:tc>
          <w:tcPr>
            <w:tcW w:w="4001" w:type="dxa"/>
            <w:tcBorders>
              <w:top w:val="single" w:sz="2" w:space="0" w:color="FFFFFF"/>
              <w:left w:val="single" w:sz="4" w:space="0" w:color="000000"/>
              <w:bottom w:val="single" w:sz="4" w:space="0" w:color="000000"/>
              <w:right w:val="single" w:sz="6" w:space="0" w:color="000000"/>
            </w:tcBorders>
          </w:tcPr>
          <w:p w14:paraId="060BD289" w14:textId="77777777" w:rsidR="00302028" w:rsidRPr="00302028" w:rsidRDefault="00302028" w:rsidP="00302028">
            <w:pPr>
              <w:spacing w:after="117" w:line="259" w:lineRule="auto"/>
              <w:ind w:left="108" w:firstLine="0"/>
              <w:jc w:val="left"/>
              <w:rPr>
                <w:b/>
              </w:rPr>
            </w:pPr>
          </w:p>
        </w:tc>
      </w:tr>
    </w:tbl>
    <w:p w14:paraId="0ED1B5D1" w14:textId="77777777" w:rsidR="00302028" w:rsidRPr="00302028" w:rsidRDefault="00302028" w:rsidP="00302028">
      <w:pPr>
        <w:spacing w:after="0" w:line="259" w:lineRule="auto"/>
        <w:ind w:left="-1440" w:right="10466" w:firstLine="0"/>
        <w:jc w:val="left"/>
      </w:pPr>
    </w:p>
    <w:tbl>
      <w:tblPr>
        <w:tblStyle w:val="TableGrid36"/>
        <w:tblW w:w="15111" w:type="dxa"/>
        <w:tblInd w:w="-1085" w:type="dxa"/>
        <w:tblCellMar>
          <w:top w:w="55" w:type="dxa"/>
          <w:bottom w:w="94" w:type="dxa"/>
          <w:right w:w="39" w:type="dxa"/>
        </w:tblCellMar>
        <w:tblLook w:val="04A0" w:firstRow="1" w:lastRow="0" w:firstColumn="1" w:lastColumn="0" w:noHBand="0" w:noVBand="1"/>
      </w:tblPr>
      <w:tblGrid>
        <w:gridCol w:w="991"/>
        <w:gridCol w:w="1694"/>
        <w:gridCol w:w="1471"/>
        <w:gridCol w:w="372"/>
        <w:gridCol w:w="1985"/>
        <w:gridCol w:w="1896"/>
        <w:gridCol w:w="372"/>
        <w:gridCol w:w="2405"/>
        <w:gridCol w:w="3925"/>
      </w:tblGrid>
      <w:tr w:rsidR="00302028" w:rsidRPr="00302028" w14:paraId="69B0C3DF" w14:textId="77777777" w:rsidTr="00302028">
        <w:trPr>
          <w:trHeight w:val="4515"/>
        </w:trPr>
        <w:tc>
          <w:tcPr>
            <w:tcW w:w="991" w:type="dxa"/>
            <w:tcBorders>
              <w:top w:val="single" w:sz="6" w:space="0" w:color="000000"/>
              <w:left w:val="single" w:sz="6" w:space="0" w:color="000000"/>
              <w:bottom w:val="nil"/>
              <w:right w:val="single" w:sz="6" w:space="0" w:color="000000"/>
            </w:tcBorders>
          </w:tcPr>
          <w:p w14:paraId="1E38D132"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nil"/>
              <w:right w:val="single" w:sz="6" w:space="0" w:color="000000"/>
            </w:tcBorders>
          </w:tcPr>
          <w:p w14:paraId="04BE1C79"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nil"/>
              <w:right w:val="nil"/>
            </w:tcBorders>
          </w:tcPr>
          <w:p w14:paraId="0C56EF01" w14:textId="77777777" w:rsidR="00302028" w:rsidRPr="00302028" w:rsidRDefault="00302028" w:rsidP="00302028">
            <w:pPr>
              <w:spacing w:after="0" w:line="259" w:lineRule="auto"/>
              <w:ind w:left="110" w:firstLine="0"/>
              <w:jc w:val="left"/>
            </w:pPr>
            <w:r w:rsidRPr="00302028">
              <w:t xml:space="preserve">Leitura </w:t>
            </w:r>
          </w:p>
        </w:tc>
        <w:tc>
          <w:tcPr>
            <w:tcW w:w="372" w:type="dxa"/>
            <w:tcBorders>
              <w:top w:val="single" w:sz="6" w:space="0" w:color="000000"/>
              <w:left w:val="nil"/>
              <w:bottom w:val="nil"/>
              <w:right w:val="single" w:sz="6" w:space="0" w:color="000000"/>
            </w:tcBorders>
          </w:tcPr>
          <w:p w14:paraId="7E1BB0CF" w14:textId="77777777" w:rsidR="00302028" w:rsidRPr="00302028" w:rsidRDefault="00302028" w:rsidP="00302028">
            <w:pPr>
              <w:spacing w:after="160" w:line="259" w:lineRule="auto"/>
              <w:ind w:left="0" w:firstLine="0"/>
              <w:jc w:val="left"/>
            </w:pPr>
          </w:p>
        </w:tc>
        <w:tc>
          <w:tcPr>
            <w:tcW w:w="1985" w:type="dxa"/>
            <w:tcBorders>
              <w:top w:val="single" w:sz="6" w:space="0" w:color="000000"/>
              <w:left w:val="single" w:sz="6" w:space="0" w:color="000000"/>
              <w:bottom w:val="nil"/>
              <w:right w:val="single" w:sz="6" w:space="0" w:color="000000"/>
            </w:tcBorders>
          </w:tcPr>
          <w:p w14:paraId="075ADEED" w14:textId="77777777" w:rsidR="00302028" w:rsidRPr="00302028" w:rsidRDefault="00302028" w:rsidP="00302028">
            <w:pPr>
              <w:tabs>
                <w:tab w:val="center" w:pos="476"/>
                <w:tab w:val="center" w:pos="1746"/>
              </w:tabs>
              <w:spacing w:after="125" w:line="259" w:lineRule="auto"/>
              <w:ind w:left="0" w:firstLine="0"/>
              <w:jc w:val="left"/>
            </w:pPr>
            <w:r w:rsidRPr="00302028">
              <w:rPr>
                <w:rFonts w:ascii="Calibri" w:eastAsia="Calibri" w:hAnsi="Calibri" w:cs="Calibri"/>
                <w:sz w:val="22"/>
              </w:rPr>
              <w:tab/>
            </w:r>
            <w:r w:rsidRPr="00302028">
              <w:t xml:space="preserve">Efeitos </w:t>
            </w:r>
            <w:r w:rsidRPr="00302028">
              <w:tab/>
              <w:t xml:space="preserve">de </w:t>
            </w:r>
          </w:p>
          <w:p w14:paraId="4426E8F6" w14:textId="77777777" w:rsidR="00302028" w:rsidRPr="00302028" w:rsidRDefault="00302028" w:rsidP="00302028">
            <w:pPr>
              <w:spacing w:after="0" w:line="259" w:lineRule="auto"/>
              <w:ind w:left="108" w:firstLine="0"/>
              <w:jc w:val="left"/>
            </w:pPr>
            <w:r w:rsidRPr="00302028">
              <w:t xml:space="preserve">sentido </w:t>
            </w:r>
          </w:p>
        </w:tc>
        <w:tc>
          <w:tcPr>
            <w:tcW w:w="2268" w:type="dxa"/>
            <w:gridSpan w:val="2"/>
            <w:tcBorders>
              <w:top w:val="single" w:sz="6" w:space="0" w:color="000000"/>
              <w:left w:val="single" w:sz="6" w:space="0" w:color="000000"/>
              <w:bottom w:val="nil"/>
              <w:right w:val="single" w:sz="4" w:space="0" w:color="000000"/>
            </w:tcBorders>
          </w:tcPr>
          <w:p w14:paraId="23C40E6B" w14:textId="77777777" w:rsidR="00302028" w:rsidRPr="00302028" w:rsidRDefault="00302028" w:rsidP="00302028">
            <w:pPr>
              <w:spacing w:after="0" w:line="360" w:lineRule="auto"/>
              <w:ind w:left="110" w:right="66" w:firstLine="0"/>
            </w:pPr>
            <w:r w:rsidRPr="00302028">
              <w:rPr>
                <w:b/>
              </w:rPr>
              <w:t xml:space="preserve">(EF69LP05) </w:t>
            </w:r>
            <w:r w:rsidRPr="00302028">
              <w:t xml:space="preserve">Inferir e justificar, em textos </w:t>
            </w:r>
          </w:p>
          <w:p w14:paraId="3369EBAC" w14:textId="77777777" w:rsidR="00302028" w:rsidRPr="00302028" w:rsidRDefault="00302028" w:rsidP="00302028">
            <w:pPr>
              <w:spacing w:after="0" w:line="259" w:lineRule="auto"/>
              <w:ind w:left="110" w:right="65" w:firstLine="0"/>
            </w:pPr>
            <w:r w:rsidRPr="00302028">
              <w:t xml:space="preserve">multissemióticos – tirinhas, charges, memes, gifs etc. –, o efeito de humor, ironia e/ou crítica pelo uso ambíguo de palavras, expressões ou </w:t>
            </w:r>
          </w:p>
        </w:tc>
        <w:tc>
          <w:tcPr>
            <w:tcW w:w="2405" w:type="dxa"/>
            <w:tcBorders>
              <w:top w:val="single" w:sz="6" w:space="0" w:color="000000"/>
              <w:left w:val="single" w:sz="4" w:space="0" w:color="000000"/>
              <w:bottom w:val="nil"/>
              <w:right w:val="single" w:sz="6" w:space="0" w:color="000000"/>
            </w:tcBorders>
          </w:tcPr>
          <w:p w14:paraId="0183064C" w14:textId="77777777" w:rsidR="00302028" w:rsidRPr="00302028" w:rsidRDefault="00302028" w:rsidP="00302028">
            <w:pPr>
              <w:spacing w:after="0" w:line="259" w:lineRule="auto"/>
              <w:ind w:left="108" w:firstLine="0"/>
              <w:jc w:val="left"/>
            </w:pPr>
            <w:r w:rsidRPr="00302028">
              <w:t xml:space="preserve"> </w:t>
            </w:r>
          </w:p>
        </w:tc>
        <w:tc>
          <w:tcPr>
            <w:tcW w:w="3925" w:type="dxa"/>
            <w:tcBorders>
              <w:top w:val="single" w:sz="6" w:space="0" w:color="000000"/>
              <w:left w:val="single" w:sz="4" w:space="0" w:color="000000"/>
              <w:bottom w:val="nil"/>
              <w:right w:val="single" w:sz="6" w:space="0" w:color="000000"/>
            </w:tcBorders>
          </w:tcPr>
          <w:p w14:paraId="1A9538CD" w14:textId="77777777" w:rsidR="00302028" w:rsidRPr="00302028" w:rsidRDefault="00302028" w:rsidP="00302028">
            <w:pPr>
              <w:spacing w:after="0" w:line="259" w:lineRule="auto"/>
              <w:ind w:left="108" w:firstLine="0"/>
              <w:jc w:val="left"/>
            </w:pPr>
          </w:p>
        </w:tc>
      </w:tr>
      <w:tr w:rsidR="00302028" w:rsidRPr="00302028" w14:paraId="6C87AADF" w14:textId="77777777" w:rsidTr="00302028">
        <w:trPr>
          <w:trHeight w:val="828"/>
        </w:trPr>
        <w:tc>
          <w:tcPr>
            <w:tcW w:w="991" w:type="dxa"/>
            <w:tcBorders>
              <w:top w:val="nil"/>
              <w:left w:val="single" w:sz="6" w:space="0" w:color="000000"/>
              <w:bottom w:val="nil"/>
              <w:right w:val="single" w:sz="6" w:space="0" w:color="000000"/>
            </w:tcBorders>
          </w:tcPr>
          <w:p w14:paraId="3D573E95" w14:textId="77777777" w:rsidR="00302028" w:rsidRPr="00302028" w:rsidRDefault="00302028" w:rsidP="00302028">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57089FF6" w14:textId="77777777" w:rsidR="00302028" w:rsidRPr="00302028" w:rsidRDefault="00302028" w:rsidP="00302028">
            <w:pPr>
              <w:spacing w:after="160" w:line="259" w:lineRule="auto"/>
              <w:ind w:left="0" w:firstLine="0"/>
              <w:jc w:val="left"/>
            </w:pPr>
          </w:p>
        </w:tc>
        <w:tc>
          <w:tcPr>
            <w:tcW w:w="1471" w:type="dxa"/>
            <w:tcBorders>
              <w:top w:val="nil"/>
              <w:left w:val="single" w:sz="6" w:space="0" w:color="000000"/>
              <w:bottom w:val="nil"/>
              <w:right w:val="nil"/>
            </w:tcBorders>
          </w:tcPr>
          <w:p w14:paraId="00ED854D" w14:textId="77777777" w:rsidR="00302028" w:rsidRPr="00302028" w:rsidRDefault="00302028" w:rsidP="00302028">
            <w:pPr>
              <w:spacing w:after="160" w:line="259" w:lineRule="auto"/>
              <w:ind w:left="0" w:firstLine="0"/>
              <w:jc w:val="left"/>
            </w:pPr>
          </w:p>
        </w:tc>
        <w:tc>
          <w:tcPr>
            <w:tcW w:w="372" w:type="dxa"/>
            <w:tcBorders>
              <w:top w:val="nil"/>
              <w:left w:val="nil"/>
              <w:bottom w:val="nil"/>
              <w:right w:val="single" w:sz="6" w:space="0" w:color="000000"/>
            </w:tcBorders>
          </w:tcPr>
          <w:p w14:paraId="331F81C9" w14:textId="77777777" w:rsidR="00302028" w:rsidRPr="00302028" w:rsidRDefault="00302028" w:rsidP="00302028">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5AC2D94E" w14:textId="77777777" w:rsidR="00302028" w:rsidRPr="00302028" w:rsidRDefault="00302028" w:rsidP="00302028">
            <w:pPr>
              <w:spacing w:after="160" w:line="259" w:lineRule="auto"/>
              <w:ind w:left="0" w:firstLine="0"/>
              <w:jc w:val="left"/>
            </w:pPr>
          </w:p>
        </w:tc>
        <w:tc>
          <w:tcPr>
            <w:tcW w:w="1896" w:type="dxa"/>
            <w:tcBorders>
              <w:top w:val="nil"/>
              <w:left w:val="single" w:sz="6" w:space="0" w:color="000000"/>
              <w:bottom w:val="nil"/>
              <w:right w:val="nil"/>
            </w:tcBorders>
          </w:tcPr>
          <w:p w14:paraId="00177027" w14:textId="77777777" w:rsidR="00302028" w:rsidRPr="00302028" w:rsidRDefault="00302028" w:rsidP="00302028">
            <w:pPr>
              <w:spacing w:after="0" w:line="259" w:lineRule="auto"/>
              <w:ind w:left="110" w:firstLine="0"/>
              <w:jc w:val="left"/>
            </w:pPr>
            <w:r w:rsidRPr="00302028">
              <w:t xml:space="preserve">imagens ambíguas, </w:t>
            </w:r>
          </w:p>
        </w:tc>
        <w:tc>
          <w:tcPr>
            <w:tcW w:w="372" w:type="dxa"/>
            <w:tcBorders>
              <w:top w:val="nil"/>
              <w:left w:val="nil"/>
              <w:bottom w:val="nil"/>
              <w:right w:val="single" w:sz="4" w:space="0" w:color="000000"/>
            </w:tcBorders>
            <w:vAlign w:val="bottom"/>
          </w:tcPr>
          <w:p w14:paraId="1E3625B1" w14:textId="77777777" w:rsidR="00302028" w:rsidRPr="00302028" w:rsidRDefault="00302028" w:rsidP="00302028">
            <w:pPr>
              <w:spacing w:after="0" w:line="259" w:lineRule="auto"/>
              <w:ind w:left="0" w:firstLine="0"/>
            </w:pPr>
            <w:r w:rsidRPr="00302028">
              <w:t xml:space="preserve">de </w:t>
            </w:r>
          </w:p>
        </w:tc>
        <w:tc>
          <w:tcPr>
            <w:tcW w:w="2405" w:type="dxa"/>
            <w:tcBorders>
              <w:top w:val="nil"/>
              <w:left w:val="single" w:sz="4" w:space="0" w:color="000000"/>
              <w:bottom w:val="nil"/>
              <w:right w:val="single" w:sz="6" w:space="0" w:color="000000"/>
            </w:tcBorders>
          </w:tcPr>
          <w:p w14:paraId="1E50C082" w14:textId="77777777" w:rsidR="00302028" w:rsidRPr="00302028" w:rsidRDefault="00302028" w:rsidP="00302028">
            <w:pPr>
              <w:spacing w:after="160" w:line="259" w:lineRule="auto"/>
              <w:ind w:left="0" w:firstLine="0"/>
              <w:jc w:val="left"/>
            </w:pPr>
          </w:p>
        </w:tc>
        <w:tc>
          <w:tcPr>
            <w:tcW w:w="3925" w:type="dxa"/>
            <w:tcBorders>
              <w:top w:val="nil"/>
              <w:left w:val="single" w:sz="4" w:space="0" w:color="000000"/>
              <w:bottom w:val="nil"/>
              <w:right w:val="single" w:sz="6" w:space="0" w:color="000000"/>
            </w:tcBorders>
          </w:tcPr>
          <w:p w14:paraId="1AF60E1A" w14:textId="77777777" w:rsidR="00302028" w:rsidRPr="00302028" w:rsidRDefault="00302028" w:rsidP="00302028">
            <w:pPr>
              <w:spacing w:after="160" w:line="259" w:lineRule="auto"/>
              <w:ind w:left="0" w:firstLine="0"/>
              <w:jc w:val="left"/>
            </w:pPr>
          </w:p>
        </w:tc>
      </w:tr>
      <w:tr w:rsidR="00302028" w:rsidRPr="00302028" w14:paraId="2D4ED40C" w14:textId="77777777" w:rsidTr="00302028">
        <w:trPr>
          <w:trHeight w:val="414"/>
        </w:trPr>
        <w:tc>
          <w:tcPr>
            <w:tcW w:w="991" w:type="dxa"/>
            <w:tcBorders>
              <w:top w:val="nil"/>
              <w:left w:val="single" w:sz="6" w:space="0" w:color="000000"/>
              <w:bottom w:val="nil"/>
              <w:right w:val="single" w:sz="6" w:space="0" w:color="000000"/>
            </w:tcBorders>
          </w:tcPr>
          <w:p w14:paraId="2BB32C64" w14:textId="77777777" w:rsidR="00302028" w:rsidRPr="00302028" w:rsidRDefault="00302028" w:rsidP="00302028">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13BACA14" w14:textId="77777777" w:rsidR="00302028" w:rsidRPr="00302028" w:rsidRDefault="00302028" w:rsidP="00302028">
            <w:pPr>
              <w:spacing w:after="160" w:line="259" w:lineRule="auto"/>
              <w:ind w:left="0" w:firstLine="0"/>
              <w:jc w:val="left"/>
            </w:pPr>
          </w:p>
        </w:tc>
        <w:tc>
          <w:tcPr>
            <w:tcW w:w="1471" w:type="dxa"/>
            <w:tcBorders>
              <w:top w:val="nil"/>
              <w:left w:val="single" w:sz="6" w:space="0" w:color="000000"/>
              <w:bottom w:val="nil"/>
              <w:right w:val="nil"/>
            </w:tcBorders>
          </w:tcPr>
          <w:p w14:paraId="7FE71B42" w14:textId="77777777" w:rsidR="00302028" w:rsidRPr="00302028" w:rsidRDefault="00302028" w:rsidP="00302028">
            <w:pPr>
              <w:spacing w:after="160" w:line="259" w:lineRule="auto"/>
              <w:ind w:left="0" w:firstLine="0"/>
              <w:jc w:val="left"/>
            </w:pPr>
          </w:p>
        </w:tc>
        <w:tc>
          <w:tcPr>
            <w:tcW w:w="372" w:type="dxa"/>
            <w:tcBorders>
              <w:top w:val="nil"/>
              <w:left w:val="nil"/>
              <w:bottom w:val="nil"/>
              <w:right w:val="single" w:sz="6" w:space="0" w:color="000000"/>
            </w:tcBorders>
          </w:tcPr>
          <w:p w14:paraId="600DA371" w14:textId="77777777" w:rsidR="00302028" w:rsidRPr="00302028" w:rsidRDefault="00302028" w:rsidP="00302028">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0644189F" w14:textId="77777777" w:rsidR="00302028" w:rsidRPr="00302028" w:rsidRDefault="00302028" w:rsidP="00302028">
            <w:pPr>
              <w:spacing w:after="160" w:line="259" w:lineRule="auto"/>
              <w:ind w:left="0" w:firstLine="0"/>
              <w:jc w:val="left"/>
            </w:pPr>
          </w:p>
        </w:tc>
        <w:tc>
          <w:tcPr>
            <w:tcW w:w="1896" w:type="dxa"/>
            <w:tcBorders>
              <w:top w:val="nil"/>
              <w:left w:val="single" w:sz="6" w:space="0" w:color="000000"/>
              <w:bottom w:val="nil"/>
              <w:right w:val="nil"/>
            </w:tcBorders>
          </w:tcPr>
          <w:p w14:paraId="7D7134D2" w14:textId="77777777" w:rsidR="00302028" w:rsidRPr="00302028" w:rsidRDefault="00302028" w:rsidP="00302028">
            <w:pPr>
              <w:spacing w:after="0" w:line="259" w:lineRule="auto"/>
              <w:ind w:left="110" w:firstLine="0"/>
              <w:jc w:val="left"/>
            </w:pPr>
            <w:r w:rsidRPr="00302028">
              <w:t xml:space="preserve">clichês, </w:t>
            </w:r>
          </w:p>
        </w:tc>
        <w:tc>
          <w:tcPr>
            <w:tcW w:w="372" w:type="dxa"/>
            <w:tcBorders>
              <w:top w:val="nil"/>
              <w:left w:val="nil"/>
              <w:bottom w:val="nil"/>
              <w:right w:val="single" w:sz="4" w:space="0" w:color="000000"/>
            </w:tcBorders>
          </w:tcPr>
          <w:p w14:paraId="7B044ACE" w14:textId="77777777" w:rsidR="00302028" w:rsidRPr="00302028" w:rsidRDefault="00302028" w:rsidP="00302028">
            <w:pPr>
              <w:spacing w:after="0" w:line="259" w:lineRule="auto"/>
              <w:ind w:left="0" w:firstLine="0"/>
            </w:pPr>
            <w:r w:rsidRPr="00302028">
              <w:t xml:space="preserve">de </w:t>
            </w:r>
          </w:p>
        </w:tc>
        <w:tc>
          <w:tcPr>
            <w:tcW w:w="2405" w:type="dxa"/>
            <w:tcBorders>
              <w:top w:val="nil"/>
              <w:left w:val="single" w:sz="4" w:space="0" w:color="000000"/>
              <w:bottom w:val="nil"/>
              <w:right w:val="single" w:sz="6" w:space="0" w:color="000000"/>
            </w:tcBorders>
          </w:tcPr>
          <w:p w14:paraId="6EB6BE0A" w14:textId="77777777" w:rsidR="00302028" w:rsidRPr="00302028" w:rsidRDefault="00302028" w:rsidP="00302028">
            <w:pPr>
              <w:spacing w:after="160" w:line="259" w:lineRule="auto"/>
              <w:ind w:left="0" w:firstLine="0"/>
              <w:jc w:val="left"/>
            </w:pPr>
          </w:p>
        </w:tc>
        <w:tc>
          <w:tcPr>
            <w:tcW w:w="3925" w:type="dxa"/>
            <w:tcBorders>
              <w:top w:val="nil"/>
              <w:left w:val="single" w:sz="4" w:space="0" w:color="000000"/>
              <w:bottom w:val="nil"/>
              <w:right w:val="single" w:sz="6" w:space="0" w:color="000000"/>
            </w:tcBorders>
          </w:tcPr>
          <w:p w14:paraId="73A5738D" w14:textId="77777777" w:rsidR="00302028" w:rsidRPr="00302028" w:rsidRDefault="00302028" w:rsidP="00302028">
            <w:pPr>
              <w:spacing w:after="160" w:line="259" w:lineRule="auto"/>
              <w:ind w:left="0" w:firstLine="0"/>
              <w:jc w:val="left"/>
            </w:pPr>
          </w:p>
        </w:tc>
      </w:tr>
      <w:tr w:rsidR="00302028" w:rsidRPr="00302028" w14:paraId="3D5BA6AF" w14:textId="77777777" w:rsidTr="00302028">
        <w:trPr>
          <w:trHeight w:val="1456"/>
        </w:trPr>
        <w:tc>
          <w:tcPr>
            <w:tcW w:w="991" w:type="dxa"/>
            <w:tcBorders>
              <w:top w:val="nil"/>
              <w:left w:val="single" w:sz="6" w:space="0" w:color="000000"/>
              <w:bottom w:val="single" w:sz="6" w:space="0" w:color="000000"/>
              <w:right w:val="single" w:sz="6" w:space="0" w:color="000000"/>
            </w:tcBorders>
          </w:tcPr>
          <w:p w14:paraId="44299285" w14:textId="77777777" w:rsidR="00302028" w:rsidRPr="00302028" w:rsidRDefault="00302028" w:rsidP="00302028">
            <w:pPr>
              <w:spacing w:after="160" w:line="259" w:lineRule="auto"/>
              <w:ind w:left="0" w:firstLine="0"/>
              <w:jc w:val="left"/>
            </w:pPr>
          </w:p>
        </w:tc>
        <w:tc>
          <w:tcPr>
            <w:tcW w:w="1694" w:type="dxa"/>
            <w:tcBorders>
              <w:top w:val="nil"/>
              <w:left w:val="single" w:sz="6" w:space="0" w:color="000000"/>
              <w:bottom w:val="single" w:sz="6" w:space="0" w:color="000000"/>
              <w:right w:val="single" w:sz="6" w:space="0" w:color="000000"/>
            </w:tcBorders>
          </w:tcPr>
          <w:p w14:paraId="09E6E112" w14:textId="77777777" w:rsidR="00302028" w:rsidRPr="00302028" w:rsidRDefault="00302028" w:rsidP="00302028">
            <w:pPr>
              <w:spacing w:after="160" w:line="259" w:lineRule="auto"/>
              <w:ind w:left="0" w:firstLine="0"/>
              <w:jc w:val="left"/>
            </w:pPr>
          </w:p>
        </w:tc>
        <w:tc>
          <w:tcPr>
            <w:tcW w:w="1471" w:type="dxa"/>
            <w:tcBorders>
              <w:top w:val="nil"/>
              <w:left w:val="single" w:sz="6" w:space="0" w:color="000000"/>
              <w:bottom w:val="single" w:sz="6" w:space="0" w:color="000000"/>
              <w:right w:val="nil"/>
            </w:tcBorders>
          </w:tcPr>
          <w:p w14:paraId="79552077" w14:textId="77777777" w:rsidR="00302028" w:rsidRPr="00302028" w:rsidRDefault="00302028" w:rsidP="00302028">
            <w:pPr>
              <w:spacing w:after="160" w:line="259" w:lineRule="auto"/>
              <w:ind w:left="0" w:firstLine="0"/>
              <w:jc w:val="left"/>
            </w:pPr>
          </w:p>
        </w:tc>
        <w:tc>
          <w:tcPr>
            <w:tcW w:w="372" w:type="dxa"/>
            <w:tcBorders>
              <w:top w:val="nil"/>
              <w:left w:val="nil"/>
              <w:bottom w:val="single" w:sz="6" w:space="0" w:color="000000"/>
              <w:right w:val="single" w:sz="6" w:space="0" w:color="000000"/>
            </w:tcBorders>
          </w:tcPr>
          <w:p w14:paraId="51CB6685" w14:textId="77777777" w:rsidR="00302028" w:rsidRPr="00302028" w:rsidRDefault="00302028" w:rsidP="00302028">
            <w:pPr>
              <w:spacing w:after="160" w:line="259" w:lineRule="auto"/>
              <w:ind w:left="0" w:firstLine="0"/>
              <w:jc w:val="left"/>
            </w:pPr>
          </w:p>
        </w:tc>
        <w:tc>
          <w:tcPr>
            <w:tcW w:w="1985" w:type="dxa"/>
            <w:tcBorders>
              <w:top w:val="nil"/>
              <w:left w:val="single" w:sz="6" w:space="0" w:color="000000"/>
              <w:bottom w:val="single" w:sz="6" w:space="0" w:color="000000"/>
              <w:right w:val="single" w:sz="6" w:space="0" w:color="000000"/>
            </w:tcBorders>
          </w:tcPr>
          <w:p w14:paraId="0328EEBC" w14:textId="77777777" w:rsidR="00302028" w:rsidRPr="00302028" w:rsidRDefault="00302028" w:rsidP="00302028">
            <w:pPr>
              <w:spacing w:after="160" w:line="259" w:lineRule="auto"/>
              <w:ind w:left="0" w:firstLine="0"/>
              <w:jc w:val="left"/>
            </w:pPr>
          </w:p>
        </w:tc>
        <w:tc>
          <w:tcPr>
            <w:tcW w:w="2268" w:type="dxa"/>
            <w:gridSpan w:val="2"/>
            <w:tcBorders>
              <w:top w:val="nil"/>
              <w:left w:val="single" w:sz="6" w:space="0" w:color="000000"/>
              <w:bottom w:val="single" w:sz="6" w:space="0" w:color="000000"/>
              <w:right w:val="single" w:sz="4" w:space="0" w:color="000000"/>
            </w:tcBorders>
          </w:tcPr>
          <w:p w14:paraId="545B63C9" w14:textId="77777777" w:rsidR="00302028" w:rsidRPr="00302028" w:rsidRDefault="00302028" w:rsidP="00302028">
            <w:pPr>
              <w:spacing w:after="0" w:line="259" w:lineRule="auto"/>
              <w:ind w:left="110" w:right="65" w:firstLine="0"/>
            </w:pPr>
            <w:r w:rsidRPr="00302028">
              <w:t xml:space="preserve">recursos iconográficos, de pontuação etc. </w:t>
            </w:r>
          </w:p>
        </w:tc>
        <w:tc>
          <w:tcPr>
            <w:tcW w:w="2405" w:type="dxa"/>
            <w:tcBorders>
              <w:top w:val="nil"/>
              <w:left w:val="single" w:sz="4" w:space="0" w:color="000000"/>
              <w:bottom w:val="single" w:sz="2" w:space="0" w:color="FFFFFF"/>
              <w:right w:val="single" w:sz="6" w:space="0" w:color="000000"/>
            </w:tcBorders>
          </w:tcPr>
          <w:p w14:paraId="510FE66B" w14:textId="77777777" w:rsidR="00302028" w:rsidRPr="00302028" w:rsidRDefault="00302028" w:rsidP="00302028">
            <w:pPr>
              <w:spacing w:after="160" w:line="259" w:lineRule="auto"/>
              <w:ind w:left="0" w:firstLine="0"/>
              <w:jc w:val="left"/>
            </w:pPr>
          </w:p>
        </w:tc>
        <w:tc>
          <w:tcPr>
            <w:tcW w:w="3925" w:type="dxa"/>
            <w:tcBorders>
              <w:top w:val="nil"/>
              <w:left w:val="single" w:sz="4" w:space="0" w:color="000000"/>
              <w:bottom w:val="single" w:sz="2" w:space="0" w:color="FFFFFF"/>
              <w:right w:val="single" w:sz="6" w:space="0" w:color="000000"/>
            </w:tcBorders>
          </w:tcPr>
          <w:p w14:paraId="6A0783E4" w14:textId="77777777" w:rsidR="00302028" w:rsidRPr="00302028" w:rsidRDefault="00302028" w:rsidP="00302028">
            <w:pPr>
              <w:spacing w:after="160" w:line="259" w:lineRule="auto"/>
              <w:ind w:left="0" w:firstLine="0"/>
              <w:jc w:val="left"/>
            </w:pPr>
          </w:p>
        </w:tc>
      </w:tr>
      <w:tr w:rsidR="00302028" w:rsidRPr="00302028" w14:paraId="196B85A2" w14:textId="77777777" w:rsidTr="00302028">
        <w:trPr>
          <w:trHeight w:val="4981"/>
        </w:trPr>
        <w:tc>
          <w:tcPr>
            <w:tcW w:w="991" w:type="dxa"/>
            <w:tcBorders>
              <w:top w:val="single" w:sz="6" w:space="0" w:color="000000"/>
              <w:left w:val="single" w:sz="6" w:space="0" w:color="000000"/>
              <w:bottom w:val="single" w:sz="6" w:space="0" w:color="000000"/>
              <w:right w:val="single" w:sz="6" w:space="0" w:color="000000"/>
            </w:tcBorders>
          </w:tcPr>
          <w:p w14:paraId="00164DC9"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2B2D30F"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5157EBBF"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34FBEB42" w14:textId="77777777" w:rsidR="00302028" w:rsidRPr="00302028" w:rsidRDefault="00302028" w:rsidP="00302028">
            <w:pPr>
              <w:spacing w:after="0" w:line="259" w:lineRule="auto"/>
              <w:ind w:left="0" w:firstLine="0"/>
            </w:pPr>
            <w:r w:rsidRPr="00302028">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3F7D19E5" w14:textId="77777777" w:rsidR="00302028" w:rsidRPr="00302028" w:rsidRDefault="00302028" w:rsidP="00302028">
            <w:pPr>
              <w:spacing w:after="20" w:line="360" w:lineRule="auto"/>
              <w:ind w:left="108" w:right="68" w:firstLine="0"/>
            </w:pPr>
            <w:r w:rsidRPr="00302028">
              <w:t xml:space="preserve">Relação do texto com o contexto de produção e experimentação </w:t>
            </w:r>
          </w:p>
          <w:p w14:paraId="3D5734A4" w14:textId="77777777" w:rsidR="00302028" w:rsidRPr="00302028" w:rsidRDefault="00302028" w:rsidP="00302028">
            <w:pPr>
              <w:tabs>
                <w:tab w:val="center" w:pos="242"/>
                <w:tab w:val="center" w:pos="1525"/>
              </w:tabs>
              <w:spacing w:after="125" w:line="259" w:lineRule="auto"/>
              <w:ind w:left="0" w:firstLine="0"/>
              <w:jc w:val="left"/>
            </w:pPr>
            <w:r w:rsidRPr="00302028">
              <w:rPr>
                <w:rFonts w:ascii="Calibri" w:eastAsia="Calibri" w:hAnsi="Calibri" w:cs="Calibri"/>
                <w:sz w:val="22"/>
              </w:rPr>
              <w:tab/>
            </w:r>
            <w:r w:rsidRPr="00302028">
              <w:t xml:space="preserve">de </w:t>
            </w:r>
            <w:r w:rsidRPr="00302028">
              <w:tab/>
              <w:t xml:space="preserve">papéis </w:t>
            </w:r>
          </w:p>
          <w:p w14:paraId="558B583C" w14:textId="77777777" w:rsidR="00302028" w:rsidRPr="00302028" w:rsidRDefault="00302028" w:rsidP="00302028">
            <w:pPr>
              <w:spacing w:after="0" w:line="259" w:lineRule="auto"/>
              <w:ind w:left="108" w:firstLine="0"/>
              <w:jc w:val="left"/>
            </w:pPr>
            <w:r w:rsidRPr="00302028">
              <w:t xml:space="preserve">sociais </w:t>
            </w:r>
          </w:p>
        </w:tc>
        <w:tc>
          <w:tcPr>
            <w:tcW w:w="2268" w:type="dxa"/>
            <w:gridSpan w:val="2"/>
            <w:tcBorders>
              <w:top w:val="single" w:sz="6" w:space="0" w:color="000000"/>
              <w:left w:val="single" w:sz="6" w:space="0" w:color="000000"/>
              <w:bottom w:val="single" w:sz="6" w:space="0" w:color="000000"/>
              <w:right w:val="single" w:sz="6" w:space="0" w:color="000000"/>
            </w:tcBorders>
          </w:tcPr>
          <w:p w14:paraId="5DC4DBC6" w14:textId="77777777" w:rsidR="00302028" w:rsidRPr="003D7211" w:rsidRDefault="00302028" w:rsidP="00302028">
            <w:pPr>
              <w:spacing w:after="117" w:line="259" w:lineRule="auto"/>
              <w:ind w:left="110" w:firstLine="0"/>
              <w:jc w:val="left"/>
              <w:rPr>
                <w:sz w:val="20"/>
                <w:szCs w:val="20"/>
              </w:rPr>
            </w:pPr>
            <w:r w:rsidRPr="003D7211">
              <w:rPr>
                <w:b/>
                <w:sz w:val="20"/>
                <w:szCs w:val="20"/>
              </w:rPr>
              <w:t xml:space="preserve">(EF69LP06) </w:t>
            </w:r>
          </w:p>
          <w:p w14:paraId="64301CEF" w14:textId="77777777" w:rsidR="00302028" w:rsidRPr="003D7211" w:rsidRDefault="00302028" w:rsidP="00302028">
            <w:pPr>
              <w:spacing w:after="0" w:line="240" w:lineRule="auto"/>
              <w:ind w:left="110" w:firstLine="0"/>
              <w:rPr>
                <w:sz w:val="20"/>
                <w:szCs w:val="20"/>
              </w:rPr>
            </w:pPr>
            <w:r w:rsidRPr="003D7211">
              <w:rPr>
                <w:sz w:val="20"/>
                <w:szCs w:val="20"/>
              </w:rPr>
              <w:t xml:space="preserve">Produzir e publicar notícias, foto </w:t>
            </w:r>
          </w:p>
          <w:p w14:paraId="24D2ED25" w14:textId="77777777" w:rsidR="00302028" w:rsidRPr="003D7211" w:rsidRDefault="00302028" w:rsidP="00302028">
            <w:pPr>
              <w:tabs>
                <w:tab w:val="center" w:pos="134"/>
                <w:tab w:val="center" w:pos="1760"/>
              </w:tabs>
              <w:spacing w:after="0" w:line="240" w:lineRule="auto"/>
              <w:ind w:left="0" w:firstLine="0"/>
              <w:jc w:val="left"/>
              <w:rPr>
                <w:sz w:val="20"/>
                <w:szCs w:val="20"/>
              </w:rPr>
            </w:pPr>
            <w:r w:rsidRPr="003D7211">
              <w:rPr>
                <w:sz w:val="20"/>
                <w:szCs w:val="20"/>
              </w:rPr>
              <w:t>denúncias, fotorreportagens, reportagens, reportagens multimidiáticas, infográficos, podcasts noticiosos, entrevistas, cartas</w:t>
            </w:r>
            <w:r w:rsidRPr="003D7211">
              <w:rPr>
                <w:rFonts w:ascii="Calibri" w:eastAsia="Calibri" w:hAnsi="Calibri" w:cs="Calibri"/>
                <w:sz w:val="20"/>
                <w:szCs w:val="20"/>
              </w:rPr>
              <w:t xml:space="preserve"> </w:t>
            </w:r>
            <w:r w:rsidRPr="003D7211">
              <w:rPr>
                <w:rFonts w:ascii="Calibri" w:eastAsia="Calibri" w:hAnsi="Calibri" w:cs="Calibri"/>
                <w:sz w:val="20"/>
                <w:szCs w:val="20"/>
              </w:rPr>
              <w:tab/>
            </w:r>
            <w:r w:rsidRPr="003D7211">
              <w:rPr>
                <w:sz w:val="20"/>
                <w:szCs w:val="20"/>
              </w:rPr>
              <w:t xml:space="preserve">de </w:t>
            </w:r>
            <w:r w:rsidRPr="003D7211">
              <w:rPr>
                <w:sz w:val="20"/>
                <w:szCs w:val="20"/>
              </w:rPr>
              <w:tab/>
              <w:t xml:space="preserve">leitor, </w:t>
            </w:r>
          </w:p>
          <w:p w14:paraId="4AE062A2" w14:textId="77777777" w:rsidR="00302028" w:rsidRPr="003D7211" w:rsidRDefault="00302028" w:rsidP="00302028">
            <w:pPr>
              <w:spacing w:after="0" w:line="240" w:lineRule="auto"/>
              <w:ind w:left="0" w:right="64" w:firstLine="0"/>
              <w:rPr>
                <w:sz w:val="20"/>
                <w:szCs w:val="20"/>
              </w:rPr>
            </w:pPr>
            <w:r w:rsidRPr="003D7211">
              <w:rPr>
                <w:sz w:val="20"/>
                <w:szCs w:val="20"/>
              </w:rPr>
              <w:t xml:space="preserve">comentários, artigos de opinião de interesse local ou global, textos de apresentação e apreciação de produção cultural – resenhas e outros próprios das formas de expressão das culturas juvenis, tais como vlogs e podcasts culturais, gameplay, detonado etc.– e cartazes, anúncios, propagandas, spots, jingles de campanhas sociais, dentre outros em várias mídias, </w:t>
            </w:r>
          </w:p>
          <w:p w14:paraId="1D34B18D" w14:textId="77777777" w:rsidR="00302028" w:rsidRPr="003D7211" w:rsidRDefault="00302028" w:rsidP="00302028">
            <w:pPr>
              <w:spacing w:after="0" w:line="240" w:lineRule="auto"/>
              <w:ind w:left="0" w:right="64" w:firstLine="0"/>
              <w:rPr>
                <w:sz w:val="20"/>
                <w:szCs w:val="20"/>
              </w:rPr>
            </w:pPr>
            <w:r w:rsidRPr="003D7211">
              <w:rPr>
                <w:sz w:val="20"/>
                <w:szCs w:val="20"/>
              </w:rPr>
              <w:t xml:space="preserve">vivenciando de forma significativa o papel de repórter, de comentador, de analista, de crítico, de editor ou articulista, de booktuber, de vlogger (vlogueiro) etc., como forma de compreender as condições de produção que envolvem a circulação desses textos e poder participar e </w:t>
            </w:r>
          </w:p>
          <w:p w14:paraId="098C39C1" w14:textId="77777777" w:rsidR="00302028" w:rsidRPr="003D7211" w:rsidRDefault="00302028" w:rsidP="00302028">
            <w:pPr>
              <w:spacing w:after="0" w:line="240" w:lineRule="auto"/>
              <w:ind w:left="0" w:right="64" w:firstLine="0"/>
              <w:rPr>
                <w:sz w:val="20"/>
                <w:szCs w:val="20"/>
              </w:rPr>
            </w:pPr>
            <w:r w:rsidRPr="003D7211">
              <w:rPr>
                <w:sz w:val="20"/>
                <w:szCs w:val="20"/>
              </w:rPr>
              <w:t xml:space="preserve">vislumbrar possibilidades de participação nas práticas de linguagem do campo jornalístico e do campo midiático de forma ética e </w:t>
            </w:r>
          </w:p>
          <w:p w14:paraId="6390582F" w14:textId="77777777" w:rsidR="00302028" w:rsidRPr="003D7211" w:rsidRDefault="00302028" w:rsidP="00302028">
            <w:pPr>
              <w:spacing w:after="0" w:line="240" w:lineRule="auto"/>
              <w:ind w:left="0" w:firstLine="0"/>
              <w:jc w:val="left"/>
              <w:rPr>
                <w:sz w:val="20"/>
                <w:szCs w:val="20"/>
              </w:rPr>
            </w:pPr>
            <w:r w:rsidRPr="003D7211">
              <w:rPr>
                <w:sz w:val="20"/>
                <w:szCs w:val="20"/>
              </w:rPr>
              <w:t xml:space="preserve">responsável, </w:t>
            </w:r>
          </w:p>
          <w:p w14:paraId="3393F052" w14:textId="77777777" w:rsidR="00302028" w:rsidRPr="00302028" w:rsidRDefault="00302028" w:rsidP="00302028">
            <w:pPr>
              <w:spacing w:after="0" w:line="240" w:lineRule="auto"/>
              <w:ind w:left="110" w:firstLine="0"/>
              <w:jc w:val="left"/>
            </w:pPr>
            <w:r w:rsidRPr="003D7211">
              <w:rPr>
                <w:sz w:val="20"/>
                <w:szCs w:val="20"/>
              </w:rPr>
              <w:t xml:space="preserve">levando-se em consideração o contexto da Web 2.0, que amplia a possibilidade de circulação desses textos e “funde” os papéis de leitor e autor, </w:t>
            </w:r>
            <w:r w:rsidRPr="003D7211">
              <w:rPr>
                <w:sz w:val="20"/>
                <w:szCs w:val="20"/>
              </w:rPr>
              <w:tab/>
              <w:t>de consumidor e produtor.</w:t>
            </w:r>
          </w:p>
        </w:tc>
        <w:tc>
          <w:tcPr>
            <w:tcW w:w="2405" w:type="dxa"/>
            <w:tcBorders>
              <w:top w:val="single" w:sz="2" w:space="0" w:color="FFFFFF"/>
              <w:left w:val="single" w:sz="6" w:space="0" w:color="000000"/>
              <w:bottom w:val="single" w:sz="4" w:space="0" w:color="000000"/>
              <w:right w:val="single" w:sz="6" w:space="0" w:color="000000"/>
            </w:tcBorders>
          </w:tcPr>
          <w:p w14:paraId="4D774D2F" w14:textId="77777777" w:rsidR="00302028" w:rsidRPr="00302028" w:rsidRDefault="00302028" w:rsidP="00302028">
            <w:pPr>
              <w:spacing w:after="117" w:line="259" w:lineRule="auto"/>
              <w:ind w:left="110" w:firstLine="0"/>
              <w:jc w:val="left"/>
            </w:pPr>
            <w:r w:rsidRPr="00302028">
              <w:rPr>
                <w:b/>
              </w:rPr>
              <w:t xml:space="preserve">(EF69LP06RS-1) </w:t>
            </w:r>
          </w:p>
          <w:p w14:paraId="74D8E447" w14:textId="77777777" w:rsidR="00302028" w:rsidRPr="00302028" w:rsidRDefault="00302028" w:rsidP="00302028">
            <w:pPr>
              <w:spacing w:after="2" w:line="359" w:lineRule="auto"/>
              <w:ind w:left="110" w:firstLine="0"/>
            </w:pPr>
            <w:r w:rsidRPr="00302028">
              <w:t xml:space="preserve">Analisar, planejar e produzir textos </w:t>
            </w:r>
          </w:p>
          <w:p w14:paraId="3FBA80B0" w14:textId="77777777" w:rsidR="00302028" w:rsidRPr="00302028" w:rsidRDefault="00302028" w:rsidP="00302028">
            <w:pPr>
              <w:spacing w:after="115" w:line="259" w:lineRule="auto"/>
              <w:ind w:left="110" w:firstLine="0"/>
              <w:jc w:val="left"/>
            </w:pPr>
            <w:r w:rsidRPr="00302028">
              <w:t xml:space="preserve">jornalísticos </w:t>
            </w:r>
          </w:p>
          <w:p w14:paraId="70E7B461" w14:textId="77777777" w:rsidR="00302028" w:rsidRPr="00302028" w:rsidRDefault="00302028" w:rsidP="00302028">
            <w:pPr>
              <w:spacing w:after="159" w:line="360" w:lineRule="auto"/>
              <w:ind w:left="110" w:right="64" w:firstLine="0"/>
            </w:pPr>
            <w:r w:rsidRPr="00302028">
              <w:t xml:space="preserve">considerando os diferentes suportes, objetivos, público-alvo e circulação, tendo em vista o público leitor. </w:t>
            </w:r>
          </w:p>
          <w:p w14:paraId="03FFE248" w14:textId="77777777" w:rsidR="00302028" w:rsidRPr="00302028" w:rsidRDefault="00302028" w:rsidP="00302028">
            <w:pPr>
              <w:spacing w:after="0" w:line="259" w:lineRule="auto"/>
              <w:ind w:left="110" w:firstLine="0"/>
              <w:jc w:val="left"/>
            </w:pPr>
            <w:r w:rsidRPr="00302028">
              <w:t xml:space="preserve"> </w:t>
            </w:r>
          </w:p>
        </w:tc>
        <w:tc>
          <w:tcPr>
            <w:tcW w:w="3925" w:type="dxa"/>
            <w:tcBorders>
              <w:top w:val="single" w:sz="2" w:space="0" w:color="FFFFFF"/>
              <w:left w:val="single" w:sz="6" w:space="0" w:color="000000"/>
              <w:bottom w:val="single" w:sz="4" w:space="0" w:color="000000"/>
              <w:right w:val="single" w:sz="6" w:space="0" w:color="000000"/>
            </w:tcBorders>
          </w:tcPr>
          <w:p w14:paraId="0A988D25" w14:textId="77777777" w:rsidR="00302028" w:rsidRPr="00302028" w:rsidRDefault="00302028" w:rsidP="00302028">
            <w:pPr>
              <w:spacing w:after="117" w:line="259" w:lineRule="auto"/>
              <w:ind w:left="110" w:firstLine="0"/>
              <w:jc w:val="left"/>
              <w:rPr>
                <w:b/>
              </w:rPr>
            </w:pPr>
          </w:p>
        </w:tc>
      </w:tr>
    </w:tbl>
    <w:p w14:paraId="4CF24C60" w14:textId="77777777" w:rsidR="00302028" w:rsidRPr="00302028" w:rsidRDefault="00302028" w:rsidP="00302028">
      <w:pPr>
        <w:spacing w:after="0" w:line="259" w:lineRule="auto"/>
        <w:ind w:left="-1440" w:right="10466" w:firstLine="0"/>
        <w:jc w:val="left"/>
      </w:pPr>
    </w:p>
    <w:p w14:paraId="0668E561" w14:textId="77777777" w:rsidR="00302028" w:rsidRPr="00302028" w:rsidRDefault="00302028" w:rsidP="00302028">
      <w:pPr>
        <w:spacing w:after="0" w:line="259" w:lineRule="auto"/>
        <w:ind w:left="-1440" w:right="10466" w:firstLine="0"/>
        <w:jc w:val="left"/>
      </w:pPr>
    </w:p>
    <w:p w14:paraId="0134804D" w14:textId="77777777" w:rsidR="00302028" w:rsidRPr="00302028" w:rsidRDefault="00302028" w:rsidP="00302028">
      <w:pPr>
        <w:spacing w:after="0" w:line="259" w:lineRule="auto"/>
        <w:ind w:left="-1440" w:right="10466" w:firstLine="0"/>
        <w:jc w:val="left"/>
      </w:pPr>
    </w:p>
    <w:tbl>
      <w:tblPr>
        <w:tblStyle w:val="TableGrid36"/>
        <w:tblW w:w="15252" w:type="dxa"/>
        <w:tblInd w:w="-1085" w:type="dxa"/>
        <w:tblCellMar>
          <w:top w:w="57" w:type="dxa"/>
          <w:right w:w="39" w:type="dxa"/>
        </w:tblCellMar>
        <w:tblLook w:val="04A0" w:firstRow="1" w:lastRow="0" w:firstColumn="1" w:lastColumn="0" w:noHBand="0" w:noVBand="1"/>
      </w:tblPr>
      <w:tblGrid>
        <w:gridCol w:w="991"/>
        <w:gridCol w:w="1694"/>
        <w:gridCol w:w="1471"/>
        <w:gridCol w:w="372"/>
        <w:gridCol w:w="1985"/>
        <w:gridCol w:w="2268"/>
        <w:gridCol w:w="2405"/>
        <w:gridCol w:w="4066"/>
      </w:tblGrid>
      <w:tr w:rsidR="00302028" w:rsidRPr="00302028" w14:paraId="2A2ED8F4" w14:textId="77777777" w:rsidTr="00302028">
        <w:trPr>
          <w:trHeight w:val="5606"/>
        </w:trPr>
        <w:tc>
          <w:tcPr>
            <w:tcW w:w="991" w:type="dxa"/>
            <w:tcBorders>
              <w:top w:val="single" w:sz="6" w:space="0" w:color="000000"/>
              <w:left w:val="single" w:sz="6" w:space="0" w:color="000000"/>
              <w:bottom w:val="single" w:sz="6" w:space="0" w:color="000000"/>
              <w:right w:val="single" w:sz="6" w:space="0" w:color="000000"/>
            </w:tcBorders>
          </w:tcPr>
          <w:p w14:paraId="562AB714"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FBE6172"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05AD15EE"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5C2EF1D3" w14:textId="77777777" w:rsidR="00302028" w:rsidRPr="00302028" w:rsidRDefault="00302028" w:rsidP="00302028">
            <w:pPr>
              <w:spacing w:after="0" w:line="259" w:lineRule="auto"/>
              <w:ind w:left="0" w:firstLine="0"/>
            </w:pPr>
            <w:r w:rsidRPr="00302028">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1000057F" w14:textId="77777777" w:rsidR="00302028" w:rsidRPr="00302028" w:rsidRDefault="00302028" w:rsidP="00302028">
            <w:pPr>
              <w:spacing w:after="0" w:line="259" w:lineRule="auto"/>
              <w:ind w:left="108" w:firstLine="0"/>
              <w:jc w:val="left"/>
            </w:pPr>
            <w:r w:rsidRPr="00302028">
              <w:t xml:space="preserve">Textualização </w:t>
            </w:r>
          </w:p>
        </w:tc>
        <w:tc>
          <w:tcPr>
            <w:tcW w:w="2268" w:type="dxa"/>
            <w:tcBorders>
              <w:top w:val="single" w:sz="6" w:space="0" w:color="000000"/>
              <w:left w:val="single" w:sz="6" w:space="0" w:color="000000"/>
              <w:bottom w:val="single" w:sz="6" w:space="0" w:color="000000"/>
              <w:right w:val="single" w:sz="6" w:space="0" w:color="000000"/>
            </w:tcBorders>
          </w:tcPr>
          <w:p w14:paraId="6BDF8471" w14:textId="77777777" w:rsidR="00302028" w:rsidRPr="00302028" w:rsidRDefault="00302028" w:rsidP="00302028">
            <w:pPr>
              <w:spacing w:after="0" w:line="240" w:lineRule="auto"/>
              <w:ind w:left="110" w:firstLine="0"/>
            </w:pPr>
            <w:r w:rsidRPr="00302028">
              <w:rPr>
                <w:b/>
              </w:rPr>
              <w:t xml:space="preserve">(EF69LP07) </w:t>
            </w:r>
          </w:p>
          <w:p w14:paraId="78E8E2CD" w14:textId="77777777" w:rsidR="00302028" w:rsidRPr="00302028" w:rsidRDefault="00302028" w:rsidP="00302028">
            <w:pPr>
              <w:spacing w:after="0" w:line="240" w:lineRule="auto"/>
              <w:ind w:left="0" w:right="64" w:firstLine="0"/>
            </w:pPr>
            <w:r w:rsidRPr="00302028">
              <w:t xml:space="preserve">Produzir textos em diferentes gêneros, considerando sua adequação </w:t>
            </w:r>
            <w:r w:rsidRPr="00302028">
              <w:tab/>
              <w:t xml:space="preserve">ao contexto produção e circulação – os enunciadores envolvidos, </w:t>
            </w:r>
            <w:r w:rsidRPr="00302028">
              <w:tab/>
              <w:t xml:space="preserve">os objetivos, </w:t>
            </w:r>
            <w:r w:rsidRPr="00302028">
              <w:tab/>
              <w:t xml:space="preserve">o gênero, o suporte, a circulação -, ao modo (escrito ou oral; </w:t>
            </w:r>
            <w:r w:rsidRPr="00302028">
              <w:tab/>
              <w:t xml:space="preserve">imagem estática </w:t>
            </w:r>
            <w:r w:rsidRPr="00302028">
              <w:tab/>
              <w:t xml:space="preserve">ou em movimento etc.), à variedade linguística </w:t>
            </w:r>
            <w:r w:rsidRPr="00302028">
              <w:tab/>
              <w:t xml:space="preserve">e/ou semiótica apropriada a esse contexto, </w:t>
            </w:r>
            <w:r w:rsidRPr="00302028">
              <w:tab/>
              <w:t xml:space="preserve">à construção </w:t>
            </w:r>
            <w:r w:rsidRPr="00302028">
              <w:tab/>
              <w:t xml:space="preserve">da </w:t>
            </w:r>
          </w:p>
          <w:p w14:paraId="1951C724" w14:textId="77777777" w:rsidR="00302028" w:rsidRPr="00302028" w:rsidRDefault="00302028" w:rsidP="00302028">
            <w:pPr>
              <w:spacing w:after="0" w:line="240" w:lineRule="auto"/>
              <w:ind w:left="110" w:firstLine="0"/>
            </w:pPr>
            <w:r w:rsidRPr="00302028">
              <w:t xml:space="preserve">textualidade </w:t>
            </w:r>
          </w:p>
          <w:p w14:paraId="71515C82" w14:textId="77777777" w:rsidR="00302028" w:rsidRPr="00302028" w:rsidRDefault="00302028" w:rsidP="00302028">
            <w:pPr>
              <w:spacing w:after="0" w:line="240" w:lineRule="auto"/>
              <w:ind w:left="110" w:firstLine="0"/>
            </w:pPr>
            <w:r w:rsidRPr="00302028">
              <w:t xml:space="preserve">relacionada às propriedades </w:t>
            </w:r>
          </w:p>
          <w:p w14:paraId="5956DC6A" w14:textId="77777777" w:rsidR="00302028" w:rsidRPr="00302028" w:rsidRDefault="00302028" w:rsidP="00302028">
            <w:pPr>
              <w:spacing w:after="0" w:line="240" w:lineRule="auto"/>
              <w:ind w:left="110" w:right="65" w:firstLine="0"/>
            </w:pPr>
            <w:r w:rsidRPr="00302028">
              <w:t xml:space="preserve">textuais e do gênero, utilizando estratégias de planejamento, elaboração, revisão, edição, reescrita/redesign </w:t>
            </w:r>
          </w:p>
          <w:p w14:paraId="7452ABA4" w14:textId="77777777" w:rsidR="00302028" w:rsidRPr="00302028" w:rsidRDefault="00302028" w:rsidP="00302028">
            <w:pPr>
              <w:spacing w:after="0" w:line="240" w:lineRule="auto"/>
              <w:ind w:left="110" w:right="64" w:firstLine="0"/>
            </w:pPr>
            <w:r w:rsidRPr="00302028">
              <w:t xml:space="preserve">e </w:t>
            </w:r>
            <w:r w:rsidRPr="00302028">
              <w:tab/>
              <w:t xml:space="preserve">avaliação de textos, para, com a ajuda do professor e a colaboração dos colegas, corrigir e aprimorar as produções </w:t>
            </w:r>
          </w:p>
          <w:p w14:paraId="228FAA51" w14:textId="77777777" w:rsidR="00302028" w:rsidRPr="00302028" w:rsidRDefault="00302028" w:rsidP="00302028">
            <w:pPr>
              <w:spacing w:after="0" w:line="240" w:lineRule="auto"/>
              <w:ind w:left="110" w:firstLine="0"/>
            </w:pPr>
            <w:r w:rsidRPr="00302028">
              <w:t xml:space="preserve">realizadas, </w:t>
            </w:r>
          </w:p>
          <w:p w14:paraId="7C85A317" w14:textId="77777777" w:rsidR="00302028" w:rsidRPr="00302028" w:rsidRDefault="00302028" w:rsidP="00302028">
            <w:pPr>
              <w:spacing w:after="0" w:line="240" w:lineRule="auto"/>
              <w:ind w:left="110" w:firstLine="0"/>
            </w:pPr>
            <w:r w:rsidRPr="00302028">
              <w:t xml:space="preserve">fazendo </w:t>
            </w:r>
            <w:r w:rsidRPr="00302028">
              <w:tab/>
              <w:t xml:space="preserve">cortes, acréscimos, reformulações, </w:t>
            </w:r>
          </w:p>
          <w:p w14:paraId="2DCE9601" w14:textId="77777777" w:rsidR="00302028" w:rsidRPr="00302028" w:rsidRDefault="00302028" w:rsidP="00302028">
            <w:pPr>
              <w:tabs>
                <w:tab w:val="center" w:pos="638"/>
                <w:tab w:val="center" w:pos="2030"/>
              </w:tabs>
              <w:spacing w:after="0" w:line="240" w:lineRule="auto"/>
              <w:ind w:left="0" w:firstLine="0"/>
            </w:pPr>
            <w:r w:rsidRPr="00302028">
              <w:rPr>
                <w:rFonts w:ascii="Calibri" w:eastAsia="Calibri" w:hAnsi="Calibri" w:cs="Calibri"/>
                <w:sz w:val="22"/>
              </w:rPr>
              <w:tab/>
            </w:r>
            <w:r w:rsidRPr="00302028">
              <w:t xml:space="preserve">correções </w:t>
            </w:r>
            <w:r w:rsidRPr="00302028">
              <w:tab/>
              <w:t xml:space="preserve">de </w:t>
            </w:r>
          </w:p>
          <w:p w14:paraId="695D6686" w14:textId="77777777" w:rsidR="00302028" w:rsidRPr="00302028" w:rsidRDefault="00302028" w:rsidP="00302028">
            <w:pPr>
              <w:spacing w:after="0" w:line="240" w:lineRule="auto"/>
              <w:ind w:left="110" w:firstLine="0"/>
            </w:pPr>
            <w:r w:rsidRPr="00302028">
              <w:t xml:space="preserve">concordância, ortografia, </w:t>
            </w:r>
          </w:p>
          <w:p w14:paraId="3F330B6E" w14:textId="77777777" w:rsidR="00302028" w:rsidRPr="00302028" w:rsidRDefault="00302028" w:rsidP="00302028">
            <w:pPr>
              <w:tabs>
                <w:tab w:val="center" w:pos="177"/>
                <w:tab w:val="center" w:pos="1071"/>
                <w:tab w:val="center" w:pos="2030"/>
              </w:tabs>
              <w:spacing w:after="0" w:line="240" w:lineRule="auto"/>
              <w:ind w:left="0" w:firstLine="0"/>
            </w:pPr>
            <w:r w:rsidRPr="00302028">
              <w:t xml:space="preserve">pontuação </w:t>
            </w:r>
            <w:r w:rsidRPr="00302028">
              <w:tab/>
              <w:t xml:space="preserve">em textos e editando imagens, arquivos sonoros, </w:t>
            </w:r>
            <w:r w:rsidRPr="00302028">
              <w:tab/>
              <w:t xml:space="preserve">fazendo cortes, acréscimos, ajustes, acrescentando/ alterando </w:t>
            </w:r>
            <w:r w:rsidRPr="00302028">
              <w:tab/>
              <w:t xml:space="preserve">efeitos, ordenamentos etc.  </w:t>
            </w:r>
          </w:p>
        </w:tc>
        <w:tc>
          <w:tcPr>
            <w:tcW w:w="2405" w:type="dxa"/>
            <w:tcBorders>
              <w:top w:val="single" w:sz="4" w:space="0" w:color="000000"/>
              <w:left w:val="single" w:sz="6" w:space="0" w:color="000000"/>
              <w:bottom w:val="single" w:sz="6" w:space="0" w:color="000000"/>
              <w:right w:val="single" w:sz="6" w:space="0" w:color="000000"/>
            </w:tcBorders>
          </w:tcPr>
          <w:p w14:paraId="244A5241" w14:textId="77777777" w:rsidR="00302028" w:rsidRPr="00302028" w:rsidRDefault="00302028" w:rsidP="00302028">
            <w:pPr>
              <w:spacing w:after="0" w:line="240" w:lineRule="auto"/>
              <w:ind w:left="110" w:right="64" w:firstLine="0"/>
            </w:pPr>
            <w:r w:rsidRPr="00302028">
              <w:rPr>
                <w:b/>
              </w:rPr>
              <w:t xml:space="preserve">(EF69LP07RS-1) </w:t>
            </w:r>
            <w:r w:rsidRPr="00302028">
              <w:t xml:space="preserve">Produzir textos de diferentes gêneros, observando os aspectos lexicais, sua adequação ao contexto, produção e circulação, ao modo, à variedade linguística e/ou semiótica apropriada a esse contexto, à construção da </w:t>
            </w:r>
          </w:p>
          <w:p w14:paraId="5242528A" w14:textId="77777777" w:rsidR="00302028" w:rsidRPr="00302028" w:rsidRDefault="00302028" w:rsidP="00302028">
            <w:pPr>
              <w:spacing w:after="0" w:line="240" w:lineRule="auto"/>
              <w:ind w:left="110" w:firstLine="0"/>
            </w:pPr>
            <w:r w:rsidRPr="00302028">
              <w:t xml:space="preserve">textualidade </w:t>
            </w:r>
          </w:p>
          <w:p w14:paraId="55656A8C" w14:textId="77777777" w:rsidR="00302028" w:rsidRPr="00302028" w:rsidRDefault="00302028" w:rsidP="00302028">
            <w:pPr>
              <w:tabs>
                <w:tab w:val="center" w:pos="732"/>
                <w:tab w:val="center" w:pos="2174"/>
              </w:tabs>
              <w:spacing w:after="0" w:line="240" w:lineRule="auto"/>
              <w:ind w:left="0" w:firstLine="0"/>
            </w:pPr>
            <w:r w:rsidRPr="00302028">
              <w:rPr>
                <w:rFonts w:ascii="Calibri" w:eastAsia="Calibri" w:hAnsi="Calibri" w:cs="Calibri"/>
                <w:sz w:val="22"/>
              </w:rPr>
              <w:tab/>
            </w:r>
            <w:r w:rsidRPr="00302028">
              <w:t xml:space="preserve">relacionada </w:t>
            </w:r>
            <w:r w:rsidRPr="00302028">
              <w:tab/>
              <w:t xml:space="preserve">às </w:t>
            </w:r>
          </w:p>
          <w:p w14:paraId="2EB564B6" w14:textId="77777777" w:rsidR="00302028" w:rsidRPr="00302028" w:rsidRDefault="00302028" w:rsidP="00302028">
            <w:pPr>
              <w:spacing w:after="0" w:line="240" w:lineRule="auto"/>
              <w:ind w:left="110" w:firstLine="0"/>
            </w:pPr>
            <w:r w:rsidRPr="00302028">
              <w:t xml:space="preserve">propriedades </w:t>
            </w:r>
          </w:p>
          <w:p w14:paraId="7FE56A83" w14:textId="77777777" w:rsidR="00302028" w:rsidRPr="00302028" w:rsidRDefault="00302028" w:rsidP="00302028">
            <w:pPr>
              <w:spacing w:after="0" w:line="240" w:lineRule="auto"/>
              <w:ind w:left="110" w:right="65" w:firstLine="0"/>
            </w:pPr>
            <w:r w:rsidRPr="00302028">
              <w:t xml:space="preserve">textuais e do gênero, utilizando estratégias de </w:t>
            </w:r>
          </w:p>
          <w:p w14:paraId="1F341FF9" w14:textId="77777777" w:rsidR="00302028" w:rsidRPr="00302028" w:rsidRDefault="00302028" w:rsidP="00302028">
            <w:pPr>
              <w:spacing w:after="0" w:line="240" w:lineRule="auto"/>
              <w:ind w:left="110" w:firstLine="0"/>
            </w:pPr>
            <w:r w:rsidRPr="00302028">
              <w:t xml:space="preserve">planejamento, elaboração, revisão, edição, </w:t>
            </w:r>
          </w:p>
          <w:p w14:paraId="2DBB5B04" w14:textId="77777777" w:rsidR="00302028" w:rsidRPr="00302028" w:rsidRDefault="00302028" w:rsidP="00302028">
            <w:pPr>
              <w:spacing w:after="0" w:line="240" w:lineRule="auto"/>
              <w:ind w:left="110" w:right="64" w:firstLine="0"/>
            </w:pPr>
            <w:r w:rsidRPr="00302028">
              <w:t xml:space="preserve">reescrita/redesign e avaliação de textos, para corrigir e aprimorar as </w:t>
            </w:r>
          </w:p>
          <w:p w14:paraId="079F6DD7" w14:textId="77777777" w:rsidR="00302028" w:rsidRPr="00302028" w:rsidRDefault="00302028" w:rsidP="00302028">
            <w:pPr>
              <w:spacing w:after="0" w:line="240" w:lineRule="auto"/>
              <w:ind w:left="110" w:firstLine="0"/>
            </w:pPr>
            <w:r w:rsidRPr="00302028">
              <w:t xml:space="preserve">produções realizadas, fazendo alterações </w:t>
            </w:r>
          </w:p>
          <w:p w14:paraId="0A458C3A" w14:textId="77777777" w:rsidR="00302028" w:rsidRPr="00302028" w:rsidRDefault="00302028" w:rsidP="00302028">
            <w:pPr>
              <w:spacing w:after="0" w:line="240" w:lineRule="auto"/>
              <w:ind w:left="110" w:firstLine="0"/>
            </w:pPr>
            <w:r w:rsidRPr="00302028">
              <w:t xml:space="preserve">necessárias e utilizando a </w:t>
            </w:r>
          </w:p>
          <w:p w14:paraId="29214C9C" w14:textId="77777777" w:rsidR="00302028" w:rsidRPr="00302028" w:rsidRDefault="00302028" w:rsidP="00302028">
            <w:pPr>
              <w:spacing w:after="0" w:line="240" w:lineRule="auto"/>
              <w:ind w:left="110" w:firstLine="0"/>
            </w:pPr>
            <w:r w:rsidRPr="00302028">
              <w:t xml:space="preserve">linguagem adequada em cada situação.  </w:t>
            </w:r>
          </w:p>
          <w:p w14:paraId="7D84D7B5" w14:textId="77777777" w:rsidR="00302028" w:rsidRPr="00302028" w:rsidRDefault="00302028" w:rsidP="00302028">
            <w:pPr>
              <w:spacing w:after="0" w:line="240" w:lineRule="auto"/>
              <w:ind w:left="110" w:firstLine="0"/>
            </w:pPr>
            <w:r w:rsidRPr="00302028">
              <w:rPr>
                <w:b/>
              </w:rPr>
              <w:t xml:space="preserve">(EF69LP07RS-2) </w:t>
            </w:r>
          </w:p>
          <w:p w14:paraId="6C542F31" w14:textId="77777777" w:rsidR="00302028" w:rsidRPr="00302028" w:rsidRDefault="00302028" w:rsidP="00302028">
            <w:pPr>
              <w:spacing w:after="0" w:line="240" w:lineRule="auto"/>
              <w:ind w:left="110" w:firstLine="0"/>
            </w:pPr>
            <w:r w:rsidRPr="00302028">
              <w:t xml:space="preserve">Escrever </w:t>
            </w:r>
            <w:r w:rsidRPr="00302028">
              <w:tab/>
              <w:t xml:space="preserve">e reescrever </w:t>
            </w:r>
            <w:r w:rsidRPr="00302028">
              <w:tab/>
              <w:t xml:space="preserve">textos relativos à cultura gaúcha, considerando </w:t>
            </w:r>
          </w:p>
          <w:p w14:paraId="74A34F20" w14:textId="77777777" w:rsidR="00302028" w:rsidRPr="00302028" w:rsidRDefault="00302028" w:rsidP="00302028">
            <w:pPr>
              <w:tabs>
                <w:tab w:val="center" w:pos="592"/>
                <w:tab w:val="center" w:pos="2234"/>
              </w:tabs>
              <w:spacing w:after="0" w:line="240" w:lineRule="auto"/>
              <w:ind w:left="0" w:firstLine="0"/>
            </w:pPr>
            <w:r w:rsidRPr="00302028">
              <w:rPr>
                <w:rFonts w:ascii="Calibri" w:eastAsia="Calibri" w:hAnsi="Calibri" w:cs="Calibri"/>
                <w:sz w:val="22"/>
              </w:rPr>
              <w:tab/>
            </w:r>
            <w:r w:rsidRPr="00302028">
              <w:t xml:space="preserve">aspectos </w:t>
            </w:r>
            <w:r w:rsidRPr="00302028">
              <w:tab/>
              <w:t xml:space="preserve">e </w:t>
            </w:r>
          </w:p>
          <w:p w14:paraId="381F8738" w14:textId="77777777" w:rsidR="00302028" w:rsidRPr="00302028" w:rsidRDefault="00302028" w:rsidP="00302028">
            <w:pPr>
              <w:spacing w:after="0" w:line="240" w:lineRule="auto"/>
              <w:ind w:left="110" w:firstLine="0"/>
            </w:pPr>
            <w:r w:rsidRPr="00302028">
              <w:t>variações linguísticas regionais.</w:t>
            </w:r>
          </w:p>
        </w:tc>
        <w:tc>
          <w:tcPr>
            <w:tcW w:w="4066" w:type="dxa"/>
            <w:tcBorders>
              <w:top w:val="single" w:sz="4" w:space="0" w:color="000000"/>
              <w:left w:val="single" w:sz="6" w:space="0" w:color="000000"/>
              <w:bottom w:val="single" w:sz="6" w:space="0" w:color="000000"/>
              <w:right w:val="single" w:sz="6" w:space="0" w:color="000000"/>
            </w:tcBorders>
          </w:tcPr>
          <w:p w14:paraId="2C934E48" w14:textId="77777777" w:rsidR="00302028" w:rsidRPr="00302028" w:rsidRDefault="00302028" w:rsidP="00302028">
            <w:pPr>
              <w:spacing w:after="0" w:line="240" w:lineRule="auto"/>
              <w:ind w:left="110" w:right="64" w:firstLine="0"/>
              <w:rPr>
                <w:b/>
              </w:rPr>
            </w:pPr>
          </w:p>
        </w:tc>
      </w:tr>
    </w:tbl>
    <w:p w14:paraId="6245D657" w14:textId="77777777" w:rsidR="00302028" w:rsidRPr="00302028" w:rsidRDefault="00302028" w:rsidP="00302028">
      <w:pPr>
        <w:spacing w:after="0" w:line="259" w:lineRule="auto"/>
        <w:ind w:left="-1440" w:right="10466" w:firstLine="0"/>
        <w:jc w:val="left"/>
      </w:pPr>
    </w:p>
    <w:tbl>
      <w:tblPr>
        <w:tblStyle w:val="TableGrid36"/>
        <w:tblW w:w="15198"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4012"/>
      </w:tblGrid>
      <w:tr w:rsidR="00302028" w:rsidRPr="00302028" w14:paraId="66D0D2B9" w14:textId="77777777" w:rsidTr="00302028">
        <w:trPr>
          <w:trHeight w:val="4154"/>
        </w:trPr>
        <w:tc>
          <w:tcPr>
            <w:tcW w:w="991" w:type="dxa"/>
            <w:tcBorders>
              <w:top w:val="single" w:sz="6" w:space="0" w:color="000000"/>
              <w:left w:val="single" w:sz="6" w:space="0" w:color="000000"/>
              <w:bottom w:val="single" w:sz="6" w:space="0" w:color="000000"/>
              <w:right w:val="single" w:sz="6" w:space="0" w:color="000000"/>
            </w:tcBorders>
          </w:tcPr>
          <w:p w14:paraId="2C3CAF4F"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F1E2C29"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3390FF28"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5C996856" w14:textId="77777777" w:rsidR="00302028" w:rsidRPr="00302028" w:rsidRDefault="00302028" w:rsidP="00302028">
            <w:pPr>
              <w:spacing w:after="0" w:line="259" w:lineRule="auto"/>
              <w:ind w:left="0" w:firstLine="0"/>
            </w:pPr>
            <w:r w:rsidRPr="00302028">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04449E09" w14:textId="77777777" w:rsidR="00302028" w:rsidRPr="00302028" w:rsidRDefault="00302028" w:rsidP="00302028">
            <w:pPr>
              <w:spacing w:after="117" w:line="259" w:lineRule="auto"/>
              <w:ind w:left="108" w:firstLine="0"/>
              <w:jc w:val="left"/>
            </w:pPr>
            <w:r w:rsidRPr="00302028">
              <w:t xml:space="preserve">Revisão/edição </w:t>
            </w:r>
          </w:p>
          <w:p w14:paraId="576F7D3C" w14:textId="77777777" w:rsidR="00302028" w:rsidRPr="00302028" w:rsidRDefault="00302028" w:rsidP="00302028">
            <w:pPr>
              <w:spacing w:after="2" w:line="359" w:lineRule="auto"/>
              <w:ind w:left="108" w:firstLine="0"/>
            </w:pPr>
            <w:r w:rsidRPr="00302028">
              <w:t xml:space="preserve">de texto informativo e </w:t>
            </w:r>
          </w:p>
          <w:p w14:paraId="6B2448F3" w14:textId="77777777" w:rsidR="00302028" w:rsidRPr="00302028" w:rsidRDefault="00302028" w:rsidP="00302028">
            <w:pPr>
              <w:spacing w:after="0" w:line="259" w:lineRule="auto"/>
              <w:ind w:left="108" w:firstLine="0"/>
              <w:jc w:val="left"/>
            </w:pPr>
            <w:r w:rsidRPr="00302028">
              <w:t xml:space="preserve">opinativo </w:t>
            </w:r>
          </w:p>
        </w:tc>
        <w:tc>
          <w:tcPr>
            <w:tcW w:w="2268" w:type="dxa"/>
            <w:tcBorders>
              <w:top w:val="single" w:sz="6" w:space="0" w:color="000000"/>
              <w:left w:val="single" w:sz="6" w:space="0" w:color="000000"/>
              <w:bottom w:val="single" w:sz="4" w:space="0" w:color="000000"/>
              <w:right w:val="single" w:sz="4" w:space="0" w:color="000000"/>
            </w:tcBorders>
          </w:tcPr>
          <w:p w14:paraId="6A0F9087" w14:textId="77777777" w:rsidR="00302028" w:rsidRPr="00302028" w:rsidRDefault="00302028" w:rsidP="00302028">
            <w:pPr>
              <w:spacing w:after="0" w:line="240" w:lineRule="auto"/>
              <w:ind w:left="108" w:right="64" w:firstLine="0"/>
            </w:pPr>
            <w:r w:rsidRPr="00302028">
              <w:rPr>
                <w:b/>
              </w:rPr>
              <w:t xml:space="preserve">(EF69LP08) </w:t>
            </w:r>
            <w:r w:rsidRPr="00302028">
              <w:t xml:space="preserve">Revisar/editar o texto produzido – notícia, reportagem, resenha, artigo de opinião, </w:t>
            </w:r>
            <w:r w:rsidRPr="00302028">
              <w:tab/>
              <w:t xml:space="preserve">dentre outros –, tendo em vista </w:t>
            </w:r>
            <w:r w:rsidRPr="00302028">
              <w:tab/>
              <w:t xml:space="preserve">sua adequação </w:t>
            </w:r>
            <w:r w:rsidRPr="00302028">
              <w:tab/>
              <w:t xml:space="preserve">ao contexto de produção, a mídia em questão, características do gênero, aspectos relativos à textualidade, a relação entre as diferentes </w:t>
            </w:r>
          </w:p>
          <w:p w14:paraId="72288DCA" w14:textId="77777777" w:rsidR="00302028" w:rsidRPr="00302028" w:rsidRDefault="00302028" w:rsidP="00302028">
            <w:pPr>
              <w:spacing w:after="0" w:line="240" w:lineRule="auto"/>
              <w:ind w:left="108" w:firstLine="0"/>
              <w:jc w:val="left"/>
            </w:pPr>
            <w:r w:rsidRPr="00302028">
              <w:t xml:space="preserve">semioses, a formatação e uso adequado das ferramentas de edição (de texto, foto, áudio e vídeo, dependendo do caso) e adequação à norma culta.  </w:t>
            </w:r>
          </w:p>
        </w:tc>
        <w:tc>
          <w:tcPr>
            <w:tcW w:w="2405" w:type="dxa"/>
            <w:tcBorders>
              <w:top w:val="single" w:sz="6" w:space="0" w:color="000000"/>
              <w:left w:val="single" w:sz="4" w:space="0" w:color="000000"/>
              <w:bottom w:val="single" w:sz="6" w:space="0" w:color="000000"/>
              <w:right w:val="single" w:sz="6" w:space="0" w:color="000000"/>
            </w:tcBorders>
          </w:tcPr>
          <w:p w14:paraId="18D47D2A" w14:textId="77777777" w:rsidR="00302028" w:rsidRPr="00302028" w:rsidRDefault="00302028" w:rsidP="00302028">
            <w:pPr>
              <w:spacing w:after="0" w:line="259" w:lineRule="auto"/>
              <w:ind w:left="108" w:firstLine="0"/>
              <w:jc w:val="left"/>
            </w:pPr>
            <w:r w:rsidRPr="00302028">
              <w:t xml:space="preserve"> </w:t>
            </w:r>
          </w:p>
        </w:tc>
        <w:tc>
          <w:tcPr>
            <w:tcW w:w="4012" w:type="dxa"/>
            <w:tcBorders>
              <w:top w:val="single" w:sz="6" w:space="0" w:color="000000"/>
              <w:left w:val="single" w:sz="4" w:space="0" w:color="000000"/>
              <w:bottom w:val="single" w:sz="6" w:space="0" w:color="000000"/>
              <w:right w:val="single" w:sz="6" w:space="0" w:color="000000"/>
            </w:tcBorders>
          </w:tcPr>
          <w:p w14:paraId="2AD2749F" w14:textId="77777777" w:rsidR="00302028" w:rsidRPr="00302028" w:rsidRDefault="00302028" w:rsidP="00302028">
            <w:pPr>
              <w:spacing w:after="0" w:line="259" w:lineRule="auto"/>
              <w:ind w:left="108" w:firstLine="0"/>
              <w:jc w:val="left"/>
            </w:pPr>
          </w:p>
        </w:tc>
      </w:tr>
    </w:tbl>
    <w:p w14:paraId="7430F0AD" w14:textId="77777777" w:rsidR="00302028" w:rsidRPr="00302028" w:rsidRDefault="00302028" w:rsidP="00302028">
      <w:pPr>
        <w:spacing w:after="0" w:line="259" w:lineRule="auto"/>
        <w:ind w:left="-1440" w:right="10466" w:firstLine="0"/>
        <w:jc w:val="left"/>
      </w:pPr>
    </w:p>
    <w:tbl>
      <w:tblPr>
        <w:tblStyle w:val="TableGrid36"/>
        <w:tblW w:w="15252"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4066"/>
      </w:tblGrid>
      <w:tr w:rsidR="00302028" w:rsidRPr="00302028" w14:paraId="4B4E1905" w14:textId="77777777" w:rsidTr="00302028">
        <w:trPr>
          <w:trHeight w:val="5810"/>
        </w:trPr>
        <w:tc>
          <w:tcPr>
            <w:tcW w:w="991" w:type="dxa"/>
            <w:tcBorders>
              <w:top w:val="single" w:sz="6" w:space="0" w:color="000000"/>
              <w:left w:val="single" w:sz="6" w:space="0" w:color="000000"/>
              <w:bottom w:val="single" w:sz="6" w:space="0" w:color="000000"/>
              <w:right w:val="single" w:sz="6" w:space="0" w:color="000000"/>
            </w:tcBorders>
          </w:tcPr>
          <w:p w14:paraId="148E0527"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76856A7"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68D101F5"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3545042C" w14:textId="77777777" w:rsidR="00302028" w:rsidRPr="00302028" w:rsidRDefault="00302028" w:rsidP="00302028">
            <w:pPr>
              <w:spacing w:after="0" w:line="259" w:lineRule="auto"/>
              <w:ind w:left="0" w:firstLine="0"/>
            </w:pPr>
            <w:r w:rsidRPr="00302028">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33BDE29A" w14:textId="77777777" w:rsidR="00302028" w:rsidRPr="00302028" w:rsidRDefault="00302028" w:rsidP="00302028">
            <w:pPr>
              <w:spacing w:after="1" w:line="360" w:lineRule="auto"/>
              <w:ind w:left="108" w:right="68" w:firstLine="0"/>
            </w:pPr>
            <w:r w:rsidRPr="00302028">
              <w:t xml:space="preserve">Planejamento de textos de peças publicitárias de campanhas </w:t>
            </w:r>
          </w:p>
          <w:p w14:paraId="16AB06E3" w14:textId="77777777" w:rsidR="00302028" w:rsidRPr="00302028" w:rsidRDefault="00302028" w:rsidP="00302028">
            <w:pPr>
              <w:spacing w:after="0" w:line="259" w:lineRule="auto"/>
              <w:ind w:left="108" w:firstLine="0"/>
              <w:jc w:val="left"/>
            </w:pPr>
            <w:r w:rsidRPr="00302028">
              <w:t xml:space="preserve">sociais </w:t>
            </w:r>
          </w:p>
        </w:tc>
        <w:tc>
          <w:tcPr>
            <w:tcW w:w="2268" w:type="dxa"/>
            <w:tcBorders>
              <w:top w:val="single" w:sz="4" w:space="0" w:color="000000"/>
              <w:left w:val="single" w:sz="6" w:space="0" w:color="000000"/>
              <w:bottom w:val="single" w:sz="6" w:space="0" w:color="000000"/>
              <w:right w:val="single" w:sz="6" w:space="0" w:color="000000"/>
            </w:tcBorders>
          </w:tcPr>
          <w:p w14:paraId="3A33FD3E" w14:textId="77777777" w:rsidR="00302028" w:rsidRPr="00302028" w:rsidRDefault="00302028" w:rsidP="00302028">
            <w:pPr>
              <w:spacing w:after="117" w:line="259" w:lineRule="auto"/>
              <w:ind w:left="110" w:firstLine="0"/>
              <w:jc w:val="left"/>
            </w:pPr>
            <w:r w:rsidRPr="00302028">
              <w:rPr>
                <w:b/>
              </w:rPr>
              <w:t xml:space="preserve">(EF69LP09) </w:t>
            </w:r>
          </w:p>
          <w:p w14:paraId="77871800" w14:textId="77777777" w:rsidR="00302028" w:rsidRPr="00302028" w:rsidRDefault="00302028" w:rsidP="00302028">
            <w:pPr>
              <w:spacing w:after="0" w:line="259" w:lineRule="auto"/>
              <w:ind w:left="110" w:right="64" w:firstLine="0"/>
              <w:rPr>
                <w:sz w:val="22"/>
              </w:rPr>
            </w:pPr>
            <w:r w:rsidRPr="00302028">
              <w:rPr>
                <w:sz w:val="22"/>
              </w:rPr>
              <w:t xml:space="preserve">Planejar uma campanha publicitária sobre questões/problema s, temas, causas significativas para a escola e/ou comunidade, a partir de um levantamento de material sobre o tema ou evento, da definição do público-alvo, do texto ou peça a ser produzido – cartaz, banner, folheto, panfleto, anúncio impresso e para internet, spot, propaganda de rádio, TV etc. –, da ferramenta de edição de texto, áudio ou vídeo que será utilizada, do recorte e enfoque a ser dado, das estratégias de persuasão que serão utilizadas etc.  </w:t>
            </w:r>
          </w:p>
        </w:tc>
        <w:tc>
          <w:tcPr>
            <w:tcW w:w="2405" w:type="dxa"/>
            <w:tcBorders>
              <w:top w:val="single" w:sz="6" w:space="0" w:color="000000"/>
              <w:left w:val="single" w:sz="6" w:space="0" w:color="000000"/>
              <w:bottom w:val="single" w:sz="4" w:space="0" w:color="000000"/>
              <w:right w:val="single" w:sz="6" w:space="0" w:color="000000"/>
            </w:tcBorders>
          </w:tcPr>
          <w:p w14:paraId="14B0A818" w14:textId="77777777" w:rsidR="00302028" w:rsidRPr="00302028" w:rsidRDefault="00302028" w:rsidP="00302028">
            <w:pPr>
              <w:spacing w:after="117" w:line="259" w:lineRule="auto"/>
              <w:ind w:left="110" w:firstLine="0"/>
              <w:jc w:val="left"/>
            </w:pPr>
            <w:r w:rsidRPr="00302028">
              <w:rPr>
                <w:b/>
              </w:rPr>
              <w:t xml:space="preserve">(EF69LP09RS-1) </w:t>
            </w:r>
          </w:p>
          <w:p w14:paraId="582D705E" w14:textId="77777777" w:rsidR="00302028" w:rsidRPr="00302028" w:rsidRDefault="00302028" w:rsidP="00302028">
            <w:pPr>
              <w:spacing w:after="0" w:line="259" w:lineRule="auto"/>
              <w:ind w:left="110" w:right="64" w:firstLine="0"/>
            </w:pPr>
            <w:r w:rsidRPr="00302028">
              <w:t xml:space="preserve">Planejar e produzir textos publicitários de maneira clara, abordando temas de campanhas sociais de sua realidade. </w:t>
            </w:r>
          </w:p>
        </w:tc>
        <w:tc>
          <w:tcPr>
            <w:tcW w:w="4066" w:type="dxa"/>
            <w:tcBorders>
              <w:top w:val="single" w:sz="6" w:space="0" w:color="000000"/>
              <w:left w:val="single" w:sz="6" w:space="0" w:color="000000"/>
              <w:bottom w:val="single" w:sz="4" w:space="0" w:color="000000"/>
              <w:right w:val="single" w:sz="6" w:space="0" w:color="000000"/>
            </w:tcBorders>
          </w:tcPr>
          <w:p w14:paraId="623CA335" w14:textId="77777777" w:rsidR="00302028" w:rsidRPr="00302028" w:rsidRDefault="00302028" w:rsidP="00302028">
            <w:pPr>
              <w:spacing w:after="117" w:line="259" w:lineRule="auto"/>
              <w:ind w:left="110" w:firstLine="0"/>
              <w:jc w:val="left"/>
              <w:rPr>
                <w:b/>
              </w:rPr>
            </w:pPr>
          </w:p>
        </w:tc>
      </w:tr>
    </w:tbl>
    <w:p w14:paraId="0E22BCD2" w14:textId="77777777" w:rsidR="00302028" w:rsidRPr="00302028" w:rsidRDefault="00302028" w:rsidP="00302028">
      <w:pPr>
        <w:spacing w:after="0" w:line="259" w:lineRule="auto"/>
        <w:ind w:left="-1440" w:right="10466" w:firstLine="0"/>
        <w:jc w:val="left"/>
      </w:pPr>
    </w:p>
    <w:tbl>
      <w:tblPr>
        <w:tblStyle w:val="TableGrid36"/>
        <w:tblW w:w="15198" w:type="dxa"/>
        <w:tblInd w:w="-1085" w:type="dxa"/>
        <w:tblCellMar>
          <w:top w:w="55" w:type="dxa"/>
          <w:right w:w="39" w:type="dxa"/>
        </w:tblCellMar>
        <w:tblLook w:val="04A0" w:firstRow="1" w:lastRow="0" w:firstColumn="1" w:lastColumn="0" w:noHBand="0" w:noVBand="1"/>
      </w:tblPr>
      <w:tblGrid>
        <w:gridCol w:w="991"/>
        <w:gridCol w:w="1694"/>
        <w:gridCol w:w="1843"/>
        <w:gridCol w:w="1613"/>
        <w:gridCol w:w="372"/>
        <w:gridCol w:w="2268"/>
        <w:gridCol w:w="2405"/>
        <w:gridCol w:w="4012"/>
      </w:tblGrid>
      <w:tr w:rsidR="00302028" w:rsidRPr="00302028" w14:paraId="7927AC61" w14:textId="77777777" w:rsidTr="00302028">
        <w:trPr>
          <w:trHeight w:val="5394"/>
        </w:trPr>
        <w:tc>
          <w:tcPr>
            <w:tcW w:w="991" w:type="dxa"/>
            <w:tcBorders>
              <w:top w:val="single" w:sz="6" w:space="0" w:color="000000"/>
              <w:left w:val="single" w:sz="6" w:space="0" w:color="000000"/>
              <w:bottom w:val="single" w:sz="6" w:space="0" w:color="000000"/>
              <w:right w:val="single" w:sz="6" w:space="0" w:color="000000"/>
            </w:tcBorders>
          </w:tcPr>
          <w:p w14:paraId="65B27C42"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B55E41E"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91D1B33" w14:textId="77777777" w:rsidR="00302028" w:rsidRPr="00302028" w:rsidRDefault="00302028" w:rsidP="00302028">
            <w:pPr>
              <w:spacing w:after="276" w:line="259" w:lineRule="auto"/>
              <w:ind w:left="110" w:firstLine="0"/>
              <w:jc w:val="left"/>
            </w:pPr>
            <w:r w:rsidRPr="00302028">
              <w:t xml:space="preserve">Oralidade </w:t>
            </w:r>
          </w:p>
          <w:p w14:paraId="6CA97E98" w14:textId="77777777" w:rsidR="00302028" w:rsidRPr="00302028" w:rsidRDefault="00302028" w:rsidP="00302028">
            <w:pPr>
              <w:spacing w:after="136" w:line="259" w:lineRule="auto"/>
              <w:ind w:left="110" w:firstLine="0"/>
              <w:jc w:val="left"/>
            </w:pPr>
            <w:r w:rsidRPr="00302028">
              <w:t xml:space="preserve">*Considerar </w:t>
            </w:r>
          </w:p>
          <w:p w14:paraId="3D6A6BDB" w14:textId="77777777" w:rsidR="00302028" w:rsidRPr="00302028" w:rsidRDefault="00302028" w:rsidP="00302028">
            <w:pPr>
              <w:tabs>
                <w:tab w:val="center" w:pos="406"/>
                <w:tab w:val="center" w:pos="1613"/>
              </w:tabs>
              <w:spacing w:after="125" w:line="259" w:lineRule="auto"/>
              <w:ind w:left="0" w:firstLine="0"/>
              <w:jc w:val="left"/>
            </w:pPr>
            <w:r w:rsidRPr="00302028">
              <w:rPr>
                <w:rFonts w:ascii="Calibri" w:eastAsia="Calibri" w:hAnsi="Calibri" w:cs="Calibri"/>
                <w:sz w:val="22"/>
              </w:rPr>
              <w:tab/>
            </w:r>
            <w:r w:rsidRPr="00302028">
              <w:t xml:space="preserve">todas </w:t>
            </w:r>
            <w:r w:rsidRPr="00302028">
              <w:tab/>
              <w:t xml:space="preserve">as </w:t>
            </w:r>
          </w:p>
          <w:p w14:paraId="36B873EC" w14:textId="77777777" w:rsidR="00302028" w:rsidRPr="00302028" w:rsidRDefault="00302028" w:rsidP="00302028">
            <w:pPr>
              <w:spacing w:after="115" w:line="259" w:lineRule="auto"/>
              <w:ind w:left="110" w:firstLine="0"/>
              <w:jc w:val="left"/>
            </w:pPr>
            <w:r w:rsidRPr="00302028">
              <w:t xml:space="preserve">habilidades </w:t>
            </w:r>
          </w:p>
          <w:p w14:paraId="5D43E386" w14:textId="77777777" w:rsidR="00302028" w:rsidRPr="00302028" w:rsidRDefault="00302028" w:rsidP="00302028">
            <w:pPr>
              <w:spacing w:after="1" w:line="360" w:lineRule="auto"/>
              <w:ind w:left="110" w:right="65" w:firstLine="0"/>
            </w:pPr>
            <w:r w:rsidRPr="00302028">
              <w:t xml:space="preserve">dos eixos leitura e produção que se referem a textos ou </w:t>
            </w:r>
          </w:p>
          <w:p w14:paraId="107C6DC4" w14:textId="77777777" w:rsidR="00302028" w:rsidRPr="00302028" w:rsidRDefault="00302028" w:rsidP="00302028">
            <w:pPr>
              <w:spacing w:after="0" w:line="259" w:lineRule="auto"/>
              <w:ind w:left="110" w:right="65" w:firstLine="0"/>
            </w:pPr>
            <w:r w:rsidRPr="00302028">
              <w:t xml:space="preserve">produções orais, em áudio ou vídeo </w:t>
            </w:r>
          </w:p>
        </w:tc>
        <w:tc>
          <w:tcPr>
            <w:tcW w:w="1613" w:type="dxa"/>
            <w:tcBorders>
              <w:top w:val="single" w:sz="6" w:space="0" w:color="000000"/>
              <w:left w:val="single" w:sz="6" w:space="0" w:color="000000"/>
              <w:bottom w:val="single" w:sz="6" w:space="0" w:color="000000"/>
              <w:right w:val="nil"/>
            </w:tcBorders>
          </w:tcPr>
          <w:p w14:paraId="108BA2C4" w14:textId="77777777" w:rsidR="00302028" w:rsidRPr="00302028" w:rsidRDefault="00302028" w:rsidP="00302028">
            <w:pPr>
              <w:spacing w:after="0" w:line="259" w:lineRule="auto"/>
              <w:ind w:left="108" w:firstLine="0"/>
              <w:jc w:val="left"/>
            </w:pPr>
            <w:r w:rsidRPr="00302028">
              <w:t xml:space="preserve">Produção textos jornalísticos orais </w:t>
            </w:r>
          </w:p>
        </w:tc>
        <w:tc>
          <w:tcPr>
            <w:tcW w:w="372" w:type="dxa"/>
            <w:tcBorders>
              <w:top w:val="single" w:sz="6" w:space="0" w:color="000000"/>
              <w:left w:val="nil"/>
              <w:bottom w:val="single" w:sz="6" w:space="0" w:color="000000"/>
              <w:right w:val="single" w:sz="6" w:space="0" w:color="000000"/>
            </w:tcBorders>
          </w:tcPr>
          <w:p w14:paraId="57EFF345" w14:textId="77777777" w:rsidR="00302028" w:rsidRPr="00302028" w:rsidRDefault="00302028" w:rsidP="00302028">
            <w:pPr>
              <w:spacing w:after="0" w:line="259" w:lineRule="auto"/>
              <w:ind w:left="0" w:firstLine="0"/>
            </w:pPr>
            <w:r w:rsidRPr="00302028">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2B549581" w14:textId="77777777" w:rsidR="00302028" w:rsidRPr="003D7211" w:rsidRDefault="00302028" w:rsidP="00302028">
            <w:pPr>
              <w:spacing w:after="115" w:line="259" w:lineRule="auto"/>
              <w:ind w:left="110" w:firstLine="0"/>
              <w:jc w:val="left"/>
              <w:rPr>
                <w:sz w:val="22"/>
              </w:rPr>
            </w:pPr>
            <w:r w:rsidRPr="003D7211">
              <w:rPr>
                <w:b/>
                <w:sz w:val="22"/>
              </w:rPr>
              <w:t xml:space="preserve">(EF69LP10) </w:t>
            </w:r>
          </w:p>
          <w:p w14:paraId="66F83DDE" w14:textId="77777777" w:rsidR="00302028" w:rsidRPr="003D7211" w:rsidRDefault="00302028" w:rsidP="00302028">
            <w:pPr>
              <w:spacing w:after="0" w:line="240" w:lineRule="auto"/>
              <w:ind w:left="110" w:right="64" w:firstLine="0"/>
              <w:rPr>
                <w:sz w:val="22"/>
              </w:rPr>
            </w:pPr>
            <w:r w:rsidRPr="003D7211">
              <w:rPr>
                <w:sz w:val="22"/>
              </w:rPr>
              <w:t xml:space="preserve">Produzir notícias para rádios, TV ou vídeos, podcasts noticiosos e de </w:t>
            </w:r>
          </w:p>
          <w:p w14:paraId="5C6A5CD7" w14:textId="77777777" w:rsidR="00302028" w:rsidRPr="003D7211" w:rsidRDefault="00302028" w:rsidP="00302028">
            <w:pPr>
              <w:spacing w:after="0" w:line="240" w:lineRule="auto"/>
              <w:ind w:left="110" w:right="64" w:firstLine="0"/>
              <w:rPr>
                <w:sz w:val="22"/>
              </w:rPr>
            </w:pPr>
            <w:r w:rsidRPr="003D7211">
              <w:rPr>
                <w:sz w:val="22"/>
              </w:rPr>
              <w:t xml:space="preserve">opinião, entrevistas, comentários, vlogs, jornais radiofônicos e </w:t>
            </w:r>
            <w:r w:rsidRPr="003D7211">
              <w:rPr>
                <w:sz w:val="22"/>
              </w:rPr>
              <w:tab/>
              <w:t xml:space="preserve">televisivos, dentre </w:t>
            </w:r>
            <w:r w:rsidRPr="003D7211">
              <w:rPr>
                <w:sz w:val="22"/>
              </w:rPr>
              <w:tab/>
              <w:t xml:space="preserve">outros possíveis, relativos a fato e temas de interesse pessoal, local ou global e textos orais de apreciação e opinião – podcasts e vlogs noticiosos, culturais e de </w:t>
            </w:r>
          </w:p>
          <w:p w14:paraId="77789339" w14:textId="77777777" w:rsidR="00302028" w:rsidRPr="003D7211" w:rsidRDefault="00302028" w:rsidP="00302028">
            <w:pPr>
              <w:spacing w:after="0" w:line="240" w:lineRule="auto"/>
              <w:ind w:left="110" w:right="64" w:firstLine="0"/>
              <w:rPr>
                <w:sz w:val="22"/>
              </w:rPr>
            </w:pPr>
            <w:r w:rsidRPr="003D7211">
              <w:rPr>
                <w:sz w:val="22"/>
              </w:rPr>
              <w:t xml:space="preserve">opinião, orientando-se por roteiro ou texto, considerando o contexto de produção e </w:t>
            </w:r>
          </w:p>
          <w:p w14:paraId="67B4D9DB" w14:textId="77777777" w:rsidR="00302028" w:rsidRPr="003D7211" w:rsidRDefault="00302028" w:rsidP="00302028">
            <w:pPr>
              <w:spacing w:after="0" w:line="240" w:lineRule="auto"/>
              <w:ind w:left="110" w:firstLine="0"/>
              <w:rPr>
                <w:sz w:val="22"/>
              </w:rPr>
            </w:pPr>
            <w:r w:rsidRPr="003D7211">
              <w:rPr>
                <w:sz w:val="22"/>
              </w:rPr>
              <w:t xml:space="preserve">demonstrando </w:t>
            </w:r>
          </w:p>
          <w:p w14:paraId="201692FB" w14:textId="77777777" w:rsidR="00302028" w:rsidRPr="00302028" w:rsidRDefault="00302028" w:rsidP="00302028">
            <w:pPr>
              <w:spacing w:after="0" w:line="240" w:lineRule="auto"/>
              <w:ind w:left="0" w:right="64" w:firstLine="0"/>
            </w:pPr>
            <w:r w:rsidRPr="003D7211">
              <w:rPr>
                <w:sz w:val="22"/>
              </w:rPr>
              <w:t xml:space="preserve">domínio </w:t>
            </w:r>
            <w:r w:rsidRPr="003D7211">
              <w:rPr>
                <w:sz w:val="22"/>
              </w:rPr>
              <w:tab/>
              <w:t xml:space="preserve">dos gêneros.  </w:t>
            </w:r>
          </w:p>
        </w:tc>
        <w:tc>
          <w:tcPr>
            <w:tcW w:w="2405" w:type="dxa"/>
            <w:tcBorders>
              <w:top w:val="single" w:sz="2" w:space="0" w:color="FFFFFF"/>
              <w:left w:val="single" w:sz="6" w:space="0" w:color="000000"/>
              <w:bottom w:val="single" w:sz="4" w:space="0" w:color="000000"/>
              <w:right w:val="single" w:sz="6" w:space="0" w:color="000000"/>
            </w:tcBorders>
          </w:tcPr>
          <w:p w14:paraId="1D117AA8" w14:textId="77777777" w:rsidR="00302028" w:rsidRPr="00302028" w:rsidRDefault="00302028" w:rsidP="00302028">
            <w:pPr>
              <w:spacing w:after="0" w:line="360" w:lineRule="auto"/>
              <w:ind w:left="110" w:right="64" w:firstLine="0"/>
            </w:pPr>
            <w:r w:rsidRPr="00302028">
              <w:rPr>
                <w:b/>
              </w:rPr>
              <w:t xml:space="preserve">(EF69LP10RS-1) </w:t>
            </w:r>
            <w:r w:rsidRPr="00302028">
              <w:t xml:space="preserve">Produzir notícias nos variados meios de comunicação relativos a fato e temas de interesse pessoal, local ou global e textos orais de apreciação e </w:t>
            </w:r>
          </w:p>
          <w:p w14:paraId="429B3FD8" w14:textId="77777777" w:rsidR="00302028" w:rsidRPr="00302028" w:rsidRDefault="00302028" w:rsidP="00302028">
            <w:pPr>
              <w:spacing w:after="117" w:line="259" w:lineRule="auto"/>
              <w:ind w:left="110" w:firstLine="0"/>
              <w:jc w:val="left"/>
            </w:pPr>
            <w:r w:rsidRPr="00302028">
              <w:t xml:space="preserve">opinião, </w:t>
            </w:r>
          </w:p>
          <w:p w14:paraId="58ED1FE1" w14:textId="77777777" w:rsidR="00302028" w:rsidRPr="00302028" w:rsidRDefault="00302028" w:rsidP="00302028">
            <w:pPr>
              <w:tabs>
                <w:tab w:val="center" w:pos="571"/>
                <w:tab w:val="center" w:pos="2108"/>
              </w:tabs>
              <w:spacing w:after="122" w:line="259" w:lineRule="auto"/>
              <w:ind w:left="0" w:firstLine="0"/>
              <w:jc w:val="left"/>
            </w:pPr>
            <w:r w:rsidRPr="00302028">
              <w:t xml:space="preserve">considerando o contexto de produção e os recursos </w:t>
            </w:r>
            <w:r w:rsidRPr="00302028">
              <w:tab/>
              <w:t xml:space="preserve">das </w:t>
            </w:r>
          </w:p>
          <w:p w14:paraId="1BECCF7C" w14:textId="77777777" w:rsidR="00302028" w:rsidRPr="00302028" w:rsidRDefault="00302028" w:rsidP="00302028">
            <w:pPr>
              <w:spacing w:after="138" w:line="259" w:lineRule="auto"/>
              <w:ind w:left="110" w:firstLine="0"/>
              <w:jc w:val="left"/>
            </w:pPr>
            <w:r w:rsidRPr="00302028">
              <w:t xml:space="preserve">diferentes </w:t>
            </w:r>
          </w:p>
          <w:p w14:paraId="66E08C3B" w14:textId="77777777" w:rsidR="00302028" w:rsidRPr="00302028" w:rsidRDefault="00302028" w:rsidP="00302028">
            <w:pPr>
              <w:tabs>
                <w:tab w:val="center" w:pos="691"/>
                <w:tab w:val="center" w:pos="2234"/>
              </w:tabs>
              <w:spacing w:after="122" w:line="259" w:lineRule="auto"/>
              <w:ind w:left="0" w:firstLine="0"/>
              <w:jc w:val="left"/>
            </w:pPr>
            <w:r w:rsidRPr="00302028">
              <w:rPr>
                <w:rFonts w:ascii="Calibri" w:eastAsia="Calibri" w:hAnsi="Calibri" w:cs="Calibri"/>
                <w:sz w:val="22"/>
              </w:rPr>
              <w:tab/>
            </w:r>
            <w:r w:rsidRPr="00302028">
              <w:t xml:space="preserve">linguagens </w:t>
            </w:r>
            <w:r w:rsidRPr="00302028">
              <w:tab/>
              <w:t xml:space="preserve">e </w:t>
            </w:r>
          </w:p>
          <w:p w14:paraId="4F709883" w14:textId="77777777" w:rsidR="00302028" w:rsidRPr="00302028" w:rsidRDefault="00302028" w:rsidP="00302028">
            <w:pPr>
              <w:spacing w:after="138" w:line="259" w:lineRule="auto"/>
              <w:ind w:left="110" w:firstLine="0"/>
              <w:jc w:val="left"/>
            </w:pPr>
            <w:r w:rsidRPr="00302028">
              <w:t xml:space="preserve">demonstrando </w:t>
            </w:r>
          </w:p>
          <w:p w14:paraId="2D97B4B4" w14:textId="77777777" w:rsidR="00302028" w:rsidRPr="00302028" w:rsidRDefault="00302028" w:rsidP="00302028">
            <w:pPr>
              <w:spacing w:after="0" w:line="259" w:lineRule="auto"/>
              <w:ind w:left="110" w:right="64" w:firstLine="0"/>
            </w:pPr>
            <w:r w:rsidRPr="00302028">
              <w:t xml:space="preserve">domínio </w:t>
            </w:r>
            <w:r w:rsidRPr="00302028">
              <w:tab/>
              <w:t xml:space="preserve">dos gêneros, tendo em vista </w:t>
            </w:r>
            <w:r w:rsidRPr="00302028">
              <w:tab/>
              <w:t xml:space="preserve">a textualização.  </w:t>
            </w:r>
          </w:p>
        </w:tc>
        <w:tc>
          <w:tcPr>
            <w:tcW w:w="4012" w:type="dxa"/>
            <w:tcBorders>
              <w:top w:val="single" w:sz="2" w:space="0" w:color="FFFFFF"/>
              <w:left w:val="single" w:sz="6" w:space="0" w:color="000000"/>
              <w:bottom w:val="single" w:sz="4" w:space="0" w:color="000000"/>
              <w:right w:val="single" w:sz="6" w:space="0" w:color="000000"/>
            </w:tcBorders>
          </w:tcPr>
          <w:p w14:paraId="2FFC326F" w14:textId="77777777" w:rsidR="00302028" w:rsidRPr="00302028" w:rsidRDefault="00302028" w:rsidP="00302028">
            <w:pPr>
              <w:spacing w:after="0" w:line="360" w:lineRule="auto"/>
              <w:ind w:left="110" w:right="64" w:firstLine="0"/>
              <w:rPr>
                <w:b/>
              </w:rPr>
            </w:pPr>
          </w:p>
        </w:tc>
      </w:tr>
    </w:tbl>
    <w:p w14:paraId="020D0033" w14:textId="77777777" w:rsidR="00302028" w:rsidRPr="00302028" w:rsidRDefault="00302028" w:rsidP="00302028">
      <w:pPr>
        <w:spacing w:after="0" w:line="259" w:lineRule="auto"/>
        <w:ind w:left="-1440" w:right="10466" w:firstLine="0"/>
        <w:jc w:val="left"/>
      </w:pPr>
    </w:p>
    <w:tbl>
      <w:tblPr>
        <w:tblStyle w:val="TableGrid36"/>
        <w:tblW w:w="15111" w:type="dxa"/>
        <w:tblInd w:w="-1085" w:type="dxa"/>
        <w:tblCellMar>
          <w:top w:w="55" w:type="dxa"/>
          <w:right w:w="39" w:type="dxa"/>
        </w:tblCellMar>
        <w:tblLook w:val="04A0" w:firstRow="1" w:lastRow="0" w:firstColumn="1" w:lastColumn="0" w:noHBand="0" w:noVBand="1"/>
      </w:tblPr>
      <w:tblGrid>
        <w:gridCol w:w="991"/>
        <w:gridCol w:w="1694"/>
        <w:gridCol w:w="1843"/>
        <w:gridCol w:w="1613"/>
        <w:gridCol w:w="372"/>
        <w:gridCol w:w="2268"/>
        <w:gridCol w:w="2405"/>
        <w:gridCol w:w="3925"/>
      </w:tblGrid>
      <w:tr w:rsidR="00302028" w:rsidRPr="00302028" w14:paraId="57A7740B" w14:textId="77777777" w:rsidTr="00302028">
        <w:trPr>
          <w:trHeight w:val="6637"/>
        </w:trPr>
        <w:tc>
          <w:tcPr>
            <w:tcW w:w="991" w:type="dxa"/>
            <w:tcBorders>
              <w:top w:val="single" w:sz="6" w:space="0" w:color="000000"/>
              <w:left w:val="single" w:sz="6" w:space="0" w:color="000000"/>
              <w:bottom w:val="single" w:sz="6" w:space="0" w:color="000000"/>
              <w:right w:val="single" w:sz="6" w:space="0" w:color="000000"/>
            </w:tcBorders>
          </w:tcPr>
          <w:p w14:paraId="47CD5ADA"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C232B20"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C3A3181" w14:textId="77777777" w:rsidR="00302028" w:rsidRPr="00302028" w:rsidRDefault="00302028" w:rsidP="00302028">
            <w:pPr>
              <w:spacing w:after="278" w:line="259" w:lineRule="auto"/>
              <w:ind w:left="110" w:firstLine="0"/>
              <w:jc w:val="left"/>
            </w:pPr>
            <w:r w:rsidRPr="00302028">
              <w:t xml:space="preserve">Oralidade </w:t>
            </w:r>
          </w:p>
          <w:p w14:paraId="3F8A1B9F" w14:textId="77777777" w:rsidR="00302028" w:rsidRPr="00302028" w:rsidRDefault="00302028" w:rsidP="00302028">
            <w:pPr>
              <w:spacing w:after="136" w:line="259" w:lineRule="auto"/>
              <w:ind w:left="110" w:firstLine="0"/>
              <w:jc w:val="left"/>
            </w:pPr>
            <w:r w:rsidRPr="00302028">
              <w:t xml:space="preserve">*Considerar </w:t>
            </w:r>
          </w:p>
          <w:p w14:paraId="305282F9" w14:textId="77777777" w:rsidR="00302028" w:rsidRPr="00302028" w:rsidRDefault="00302028" w:rsidP="00302028">
            <w:pPr>
              <w:tabs>
                <w:tab w:val="center" w:pos="406"/>
                <w:tab w:val="center" w:pos="1613"/>
              </w:tabs>
              <w:spacing w:after="122" w:line="259" w:lineRule="auto"/>
              <w:ind w:left="0" w:firstLine="0"/>
              <w:jc w:val="left"/>
            </w:pPr>
            <w:r w:rsidRPr="00302028">
              <w:rPr>
                <w:rFonts w:ascii="Calibri" w:eastAsia="Calibri" w:hAnsi="Calibri" w:cs="Calibri"/>
                <w:sz w:val="22"/>
              </w:rPr>
              <w:tab/>
            </w:r>
            <w:r w:rsidRPr="00302028">
              <w:t xml:space="preserve">todas </w:t>
            </w:r>
            <w:r w:rsidRPr="00302028">
              <w:tab/>
              <w:t xml:space="preserve">as </w:t>
            </w:r>
          </w:p>
          <w:p w14:paraId="6877469F" w14:textId="77777777" w:rsidR="00302028" w:rsidRPr="00302028" w:rsidRDefault="00302028" w:rsidP="00302028">
            <w:pPr>
              <w:spacing w:after="117" w:line="259" w:lineRule="auto"/>
              <w:ind w:left="110" w:firstLine="0"/>
              <w:jc w:val="left"/>
            </w:pPr>
            <w:r w:rsidRPr="00302028">
              <w:t xml:space="preserve">habilidades </w:t>
            </w:r>
          </w:p>
          <w:p w14:paraId="42DD3C7F" w14:textId="77777777" w:rsidR="00302028" w:rsidRPr="00302028" w:rsidRDefault="00302028" w:rsidP="00302028">
            <w:pPr>
              <w:spacing w:after="0" w:line="360" w:lineRule="auto"/>
              <w:ind w:left="110" w:right="65" w:firstLine="0"/>
            </w:pPr>
            <w:r w:rsidRPr="00302028">
              <w:t xml:space="preserve">dos eixos leitura e produção que se referem a textos ou </w:t>
            </w:r>
          </w:p>
          <w:p w14:paraId="3C669BD8" w14:textId="77777777" w:rsidR="00302028" w:rsidRPr="00302028" w:rsidRDefault="00302028" w:rsidP="00302028">
            <w:pPr>
              <w:spacing w:after="0" w:line="259" w:lineRule="auto"/>
              <w:ind w:left="110" w:right="65" w:firstLine="0"/>
            </w:pPr>
            <w:r w:rsidRPr="00302028">
              <w:t xml:space="preserve">produções orais, em áudio ou vídeo </w:t>
            </w:r>
          </w:p>
        </w:tc>
        <w:tc>
          <w:tcPr>
            <w:tcW w:w="1613" w:type="dxa"/>
            <w:tcBorders>
              <w:top w:val="single" w:sz="6" w:space="0" w:color="000000"/>
              <w:left w:val="single" w:sz="6" w:space="0" w:color="000000"/>
              <w:bottom w:val="single" w:sz="6" w:space="0" w:color="000000"/>
              <w:right w:val="nil"/>
            </w:tcBorders>
          </w:tcPr>
          <w:p w14:paraId="477580CA" w14:textId="77777777" w:rsidR="00302028" w:rsidRPr="00302028" w:rsidRDefault="00302028" w:rsidP="00302028">
            <w:pPr>
              <w:spacing w:after="0" w:line="259" w:lineRule="auto"/>
              <w:ind w:left="108" w:firstLine="0"/>
              <w:jc w:val="left"/>
            </w:pPr>
            <w:r w:rsidRPr="00302028">
              <w:t xml:space="preserve">Produção textos jornalísticos orais </w:t>
            </w:r>
          </w:p>
        </w:tc>
        <w:tc>
          <w:tcPr>
            <w:tcW w:w="372" w:type="dxa"/>
            <w:tcBorders>
              <w:top w:val="single" w:sz="6" w:space="0" w:color="000000"/>
              <w:left w:val="nil"/>
              <w:bottom w:val="single" w:sz="6" w:space="0" w:color="000000"/>
              <w:right w:val="single" w:sz="6" w:space="0" w:color="000000"/>
            </w:tcBorders>
          </w:tcPr>
          <w:p w14:paraId="01DA9EA0" w14:textId="77777777" w:rsidR="00302028" w:rsidRPr="00302028" w:rsidRDefault="00302028" w:rsidP="00302028">
            <w:pPr>
              <w:spacing w:after="0" w:line="259" w:lineRule="auto"/>
              <w:ind w:left="0" w:firstLine="0"/>
            </w:pPr>
            <w:r w:rsidRPr="00302028">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3B04206A" w14:textId="77777777" w:rsidR="00302028" w:rsidRPr="00302028" w:rsidRDefault="00302028" w:rsidP="00302028">
            <w:pPr>
              <w:spacing w:after="138" w:line="259" w:lineRule="auto"/>
              <w:ind w:left="110" w:firstLine="0"/>
              <w:jc w:val="left"/>
            </w:pPr>
            <w:r w:rsidRPr="00302028">
              <w:rPr>
                <w:b/>
              </w:rPr>
              <w:t xml:space="preserve">(EF69LP11) </w:t>
            </w:r>
          </w:p>
          <w:p w14:paraId="285C5682" w14:textId="77777777" w:rsidR="00302028" w:rsidRPr="00302028" w:rsidRDefault="00302028" w:rsidP="00302028">
            <w:pPr>
              <w:tabs>
                <w:tab w:val="center" w:pos="632"/>
                <w:tab w:val="center" w:pos="2097"/>
              </w:tabs>
              <w:spacing w:after="122" w:line="259" w:lineRule="auto"/>
              <w:ind w:left="0" w:firstLine="0"/>
              <w:jc w:val="left"/>
            </w:pPr>
            <w:r w:rsidRPr="00302028">
              <w:rPr>
                <w:rFonts w:ascii="Calibri" w:eastAsia="Calibri" w:hAnsi="Calibri" w:cs="Calibri"/>
                <w:sz w:val="22"/>
              </w:rPr>
              <w:tab/>
            </w:r>
            <w:r w:rsidRPr="00302028">
              <w:t xml:space="preserve">Identificar </w:t>
            </w:r>
            <w:r w:rsidRPr="00302028">
              <w:tab/>
              <w:t xml:space="preserve">e </w:t>
            </w:r>
          </w:p>
          <w:p w14:paraId="796F7517" w14:textId="77777777" w:rsidR="00302028" w:rsidRPr="00302028" w:rsidRDefault="00302028" w:rsidP="00302028">
            <w:pPr>
              <w:spacing w:after="0"/>
              <w:ind w:left="110" w:firstLine="0"/>
              <w:jc w:val="left"/>
            </w:pPr>
            <w:r w:rsidRPr="00302028">
              <w:t xml:space="preserve">analisar posicionamentos </w:t>
            </w:r>
          </w:p>
          <w:p w14:paraId="43EBF894" w14:textId="77777777" w:rsidR="00302028" w:rsidRPr="00302028" w:rsidRDefault="00302028" w:rsidP="00302028">
            <w:pPr>
              <w:spacing w:after="1" w:line="360" w:lineRule="auto"/>
              <w:ind w:left="110" w:right="65" w:firstLine="0"/>
            </w:pPr>
            <w:r w:rsidRPr="00302028">
              <w:t xml:space="preserve">defendidos e refutados na escuta de </w:t>
            </w:r>
          </w:p>
          <w:p w14:paraId="4EAC1E1B" w14:textId="77777777" w:rsidR="00302028" w:rsidRPr="00302028" w:rsidRDefault="00302028" w:rsidP="00302028">
            <w:pPr>
              <w:spacing w:after="136" w:line="259" w:lineRule="auto"/>
              <w:ind w:left="110" w:firstLine="0"/>
              <w:jc w:val="left"/>
            </w:pPr>
            <w:r w:rsidRPr="00302028">
              <w:t xml:space="preserve">interações </w:t>
            </w:r>
          </w:p>
          <w:p w14:paraId="3C0BD191" w14:textId="77777777" w:rsidR="00302028" w:rsidRPr="00302028" w:rsidRDefault="00302028" w:rsidP="00302028">
            <w:pPr>
              <w:tabs>
                <w:tab w:val="center" w:pos="652"/>
                <w:tab w:val="center" w:pos="1997"/>
              </w:tabs>
              <w:spacing w:after="125" w:line="259" w:lineRule="auto"/>
              <w:ind w:left="0" w:firstLine="0"/>
              <w:jc w:val="left"/>
            </w:pPr>
            <w:r w:rsidRPr="00302028">
              <w:rPr>
                <w:rFonts w:ascii="Calibri" w:eastAsia="Calibri" w:hAnsi="Calibri" w:cs="Calibri"/>
                <w:sz w:val="22"/>
              </w:rPr>
              <w:tab/>
            </w:r>
            <w:r w:rsidRPr="00302028">
              <w:t xml:space="preserve">polêmicas </w:t>
            </w:r>
            <w:r w:rsidRPr="00302028">
              <w:tab/>
              <w:t xml:space="preserve">em </w:t>
            </w:r>
          </w:p>
          <w:p w14:paraId="2C7386C3" w14:textId="77777777" w:rsidR="00302028" w:rsidRPr="00302028" w:rsidRDefault="00302028" w:rsidP="00302028">
            <w:pPr>
              <w:spacing w:after="115" w:line="259" w:lineRule="auto"/>
              <w:ind w:left="110" w:firstLine="0"/>
              <w:jc w:val="left"/>
            </w:pPr>
            <w:r w:rsidRPr="00302028">
              <w:t xml:space="preserve">entrevistas, </w:t>
            </w:r>
          </w:p>
          <w:p w14:paraId="6705AD92" w14:textId="77777777" w:rsidR="00302028" w:rsidRPr="00302028" w:rsidRDefault="00302028" w:rsidP="00302028">
            <w:pPr>
              <w:spacing w:after="0" w:line="259" w:lineRule="auto"/>
              <w:ind w:left="110" w:right="64" w:firstLine="0"/>
            </w:pPr>
            <w:r w:rsidRPr="00302028">
              <w:t xml:space="preserve">discussões e debates (televisivo, em sala de aula, em redes sociais etc.), entre outros, e se posicionar frente a eles. </w:t>
            </w:r>
          </w:p>
        </w:tc>
        <w:tc>
          <w:tcPr>
            <w:tcW w:w="2405" w:type="dxa"/>
            <w:tcBorders>
              <w:top w:val="single" w:sz="2" w:space="0" w:color="FFFFFF"/>
              <w:left w:val="single" w:sz="6" w:space="0" w:color="000000"/>
              <w:bottom w:val="single" w:sz="4" w:space="0" w:color="000000"/>
              <w:right w:val="single" w:sz="6" w:space="0" w:color="000000"/>
            </w:tcBorders>
          </w:tcPr>
          <w:p w14:paraId="5FE0A5DC" w14:textId="77777777" w:rsidR="00302028" w:rsidRPr="00302028" w:rsidRDefault="00302028" w:rsidP="00302028">
            <w:pPr>
              <w:spacing w:after="117" w:line="259" w:lineRule="auto"/>
              <w:ind w:left="110" w:firstLine="0"/>
              <w:jc w:val="left"/>
            </w:pPr>
            <w:r w:rsidRPr="00302028">
              <w:rPr>
                <w:b/>
              </w:rPr>
              <w:t xml:space="preserve">(EF69LP11RS-1) </w:t>
            </w:r>
          </w:p>
          <w:p w14:paraId="4847D15F" w14:textId="77777777" w:rsidR="00302028" w:rsidRPr="00302028" w:rsidRDefault="00302028" w:rsidP="00302028">
            <w:pPr>
              <w:spacing w:after="2" w:line="359" w:lineRule="auto"/>
              <w:ind w:left="110" w:firstLine="0"/>
              <w:jc w:val="left"/>
            </w:pPr>
            <w:r w:rsidRPr="00302028">
              <w:t xml:space="preserve">Identificar e analisar posicionamentos </w:t>
            </w:r>
          </w:p>
          <w:p w14:paraId="06380B4C" w14:textId="77777777" w:rsidR="00302028" w:rsidRPr="00302028" w:rsidRDefault="00302028" w:rsidP="00302028">
            <w:pPr>
              <w:spacing w:after="2" w:line="360" w:lineRule="auto"/>
              <w:ind w:left="110" w:right="64" w:firstLine="0"/>
            </w:pPr>
            <w:r w:rsidRPr="00302028">
              <w:t xml:space="preserve">defendidos e refutados na escuta de interações polêmicas em </w:t>
            </w:r>
          </w:p>
          <w:p w14:paraId="2F1617A9" w14:textId="77777777" w:rsidR="00302028" w:rsidRPr="00302028" w:rsidRDefault="00302028" w:rsidP="00302028">
            <w:pPr>
              <w:spacing w:after="115" w:line="259" w:lineRule="auto"/>
              <w:ind w:left="110" w:firstLine="0"/>
              <w:jc w:val="left"/>
            </w:pPr>
            <w:r w:rsidRPr="00302028">
              <w:t xml:space="preserve">entrevistas, </w:t>
            </w:r>
          </w:p>
          <w:p w14:paraId="7D9678F2" w14:textId="77777777" w:rsidR="00302028" w:rsidRPr="00302028" w:rsidRDefault="00302028" w:rsidP="00302028">
            <w:pPr>
              <w:spacing w:after="0"/>
              <w:ind w:left="110" w:firstLine="0"/>
            </w:pPr>
            <w:r w:rsidRPr="00302028">
              <w:t xml:space="preserve">discussões e debates, entre </w:t>
            </w:r>
          </w:p>
          <w:p w14:paraId="10AAD1DB" w14:textId="77777777" w:rsidR="00302028" w:rsidRPr="00302028" w:rsidRDefault="00302028" w:rsidP="00302028">
            <w:pPr>
              <w:spacing w:after="117" w:line="259" w:lineRule="auto"/>
              <w:ind w:left="110" w:firstLine="0"/>
              <w:jc w:val="left"/>
            </w:pPr>
            <w:r w:rsidRPr="00302028">
              <w:t xml:space="preserve">outros, </w:t>
            </w:r>
          </w:p>
          <w:p w14:paraId="04416E71" w14:textId="77777777" w:rsidR="00302028" w:rsidRPr="00302028" w:rsidRDefault="00302028" w:rsidP="00302028">
            <w:pPr>
              <w:spacing w:after="0" w:line="259" w:lineRule="auto"/>
              <w:ind w:left="110" w:right="65" w:firstLine="0"/>
              <w:rPr>
                <w:b/>
              </w:rPr>
            </w:pPr>
            <w:r w:rsidRPr="00302028">
              <w:t>posicionando-se e expressando sua opinião de maneira clara e objetiva</w:t>
            </w:r>
            <w:r w:rsidRPr="00302028">
              <w:rPr>
                <w:b/>
              </w:rPr>
              <w:t xml:space="preserve">. (EF69LP11RS-2) </w:t>
            </w:r>
          </w:p>
          <w:p w14:paraId="5D369B26" w14:textId="77777777" w:rsidR="00302028" w:rsidRPr="00302028" w:rsidRDefault="00302028" w:rsidP="00302028">
            <w:pPr>
              <w:spacing w:after="0" w:line="259" w:lineRule="auto"/>
              <w:ind w:left="110" w:right="65" w:firstLine="0"/>
            </w:pPr>
            <w:r w:rsidRPr="00302028">
              <w:t xml:space="preserve">Valorizar </w:t>
            </w:r>
            <w:r w:rsidRPr="00302028">
              <w:tab/>
              <w:t>a expressão do outro, apreciando opiniões de diferentes fatos e temas.</w:t>
            </w:r>
          </w:p>
        </w:tc>
        <w:tc>
          <w:tcPr>
            <w:tcW w:w="3925" w:type="dxa"/>
            <w:tcBorders>
              <w:top w:val="single" w:sz="2" w:space="0" w:color="FFFFFF"/>
              <w:left w:val="single" w:sz="6" w:space="0" w:color="000000"/>
              <w:bottom w:val="single" w:sz="4" w:space="0" w:color="000000"/>
              <w:right w:val="single" w:sz="6" w:space="0" w:color="000000"/>
            </w:tcBorders>
          </w:tcPr>
          <w:p w14:paraId="12EAE031" w14:textId="77777777" w:rsidR="00302028" w:rsidRPr="00302028" w:rsidRDefault="00302028" w:rsidP="00302028">
            <w:pPr>
              <w:spacing w:after="117" w:line="259" w:lineRule="auto"/>
              <w:ind w:left="110" w:firstLine="0"/>
              <w:jc w:val="left"/>
              <w:rPr>
                <w:b/>
              </w:rPr>
            </w:pPr>
          </w:p>
        </w:tc>
      </w:tr>
    </w:tbl>
    <w:p w14:paraId="4E1BA555" w14:textId="77777777" w:rsidR="00302028" w:rsidRPr="00302028" w:rsidRDefault="00302028" w:rsidP="00302028">
      <w:pPr>
        <w:spacing w:after="0" w:line="259" w:lineRule="auto"/>
        <w:ind w:left="-1440" w:right="10466" w:firstLine="0"/>
        <w:jc w:val="left"/>
      </w:pPr>
    </w:p>
    <w:tbl>
      <w:tblPr>
        <w:tblStyle w:val="TableGrid36"/>
        <w:tblW w:w="15056"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302028" w:rsidRPr="00302028" w14:paraId="394656D4" w14:textId="77777777" w:rsidTr="00302028">
        <w:trPr>
          <w:trHeight w:val="9011"/>
        </w:trPr>
        <w:tc>
          <w:tcPr>
            <w:tcW w:w="991" w:type="dxa"/>
            <w:tcBorders>
              <w:top w:val="single" w:sz="6" w:space="0" w:color="000000"/>
              <w:left w:val="single" w:sz="6" w:space="0" w:color="000000"/>
              <w:bottom w:val="single" w:sz="6" w:space="0" w:color="000000"/>
              <w:right w:val="single" w:sz="6" w:space="0" w:color="000000"/>
            </w:tcBorders>
          </w:tcPr>
          <w:p w14:paraId="15A297D5"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9A773B7"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80EE2D6" w14:textId="77777777" w:rsidR="00302028" w:rsidRPr="00302028" w:rsidRDefault="00302028" w:rsidP="00302028">
            <w:pPr>
              <w:spacing w:after="276" w:line="259" w:lineRule="auto"/>
              <w:ind w:left="2" w:firstLine="0"/>
              <w:jc w:val="left"/>
            </w:pPr>
            <w:r w:rsidRPr="00302028">
              <w:t xml:space="preserve">Oralidade </w:t>
            </w:r>
          </w:p>
          <w:p w14:paraId="7E20FDC9" w14:textId="77777777" w:rsidR="00302028" w:rsidRPr="00302028" w:rsidRDefault="00302028" w:rsidP="00302028">
            <w:pPr>
              <w:spacing w:after="138" w:line="259" w:lineRule="auto"/>
              <w:ind w:left="2" w:firstLine="0"/>
              <w:jc w:val="left"/>
            </w:pPr>
            <w:r w:rsidRPr="00302028">
              <w:t xml:space="preserve">*Considerar </w:t>
            </w:r>
          </w:p>
          <w:p w14:paraId="52B50440" w14:textId="77777777" w:rsidR="00302028" w:rsidRPr="00302028" w:rsidRDefault="00302028" w:rsidP="00302028">
            <w:pPr>
              <w:tabs>
                <w:tab w:val="center" w:pos="298"/>
                <w:tab w:val="center" w:pos="1505"/>
              </w:tabs>
              <w:spacing w:after="122" w:line="259" w:lineRule="auto"/>
              <w:ind w:left="0" w:firstLine="0"/>
              <w:jc w:val="left"/>
            </w:pPr>
            <w:r w:rsidRPr="00302028">
              <w:rPr>
                <w:rFonts w:ascii="Calibri" w:eastAsia="Calibri" w:hAnsi="Calibri" w:cs="Calibri"/>
                <w:sz w:val="22"/>
              </w:rPr>
              <w:tab/>
            </w:r>
            <w:r w:rsidRPr="00302028">
              <w:t xml:space="preserve">todas </w:t>
            </w:r>
            <w:r w:rsidRPr="00302028">
              <w:tab/>
              <w:t xml:space="preserve">as </w:t>
            </w:r>
          </w:p>
          <w:p w14:paraId="0570EB63" w14:textId="77777777" w:rsidR="00302028" w:rsidRPr="00302028" w:rsidRDefault="00302028" w:rsidP="00302028">
            <w:pPr>
              <w:spacing w:after="117" w:line="259" w:lineRule="auto"/>
              <w:ind w:left="2" w:firstLine="0"/>
              <w:jc w:val="left"/>
            </w:pPr>
            <w:r w:rsidRPr="00302028">
              <w:t xml:space="preserve">habilidades </w:t>
            </w:r>
          </w:p>
          <w:p w14:paraId="5802EA2A" w14:textId="77777777" w:rsidR="00302028" w:rsidRPr="00302028" w:rsidRDefault="00302028" w:rsidP="00302028">
            <w:pPr>
              <w:spacing w:after="0" w:line="360" w:lineRule="auto"/>
              <w:ind w:left="2" w:right="65" w:firstLine="0"/>
            </w:pPr>
            <w:r w:rsidRPr="00302028">
              <w:t xml:space="preserve">dos eixos leitura e produção que se referem a textos ou </w:t>
            </w:r>
          </w:p>
          <w:p w14:paraId="02DE25C1" w14:textId="77777777" w:rsidR="00302028" w:rsidRPr="00302028" w:rsidRDefault="00302028" w:rsidP="00302028">
            <w:pPr>
              <w:spacing w:after="0" w:line="259" w:lineRule="auto"/>
              <w:ind w:left="2" w:right="65" w:firstLine="0"/>
            </w:pPr>
            <w:r w:rsidRPr="00302028">
              <w:t xml:space="preserve">produções orais, em áudio ou vídeo </w:t>
            </w:r>
          </w:p>
        </w:tc>
        <w:tc>
          <w:tcPr>
            <w:tcW w:w="1985" w:type="dxa"/>
            <w:tcBorders>
              <w:top w:val="single" w:sz="6" w:space="0" w:color="000000"/>
              <w:left w:val="single" w:sz="6" w:space="0" w:color="000000"/>
              <w:bottom w:val="single" w:sz="6" w:space="0" w:color="000000"/>
              <w:right w:val="single" w:sz="6" w:space="0" w:color="000000"/>
            </w:tcBorders>
          </w:tcPr>
          <w:p w14:paraId="1F5AFE16" w14:textId="77777777" w:rsidR="00302028" w:rsidRPr="00302028" w:rsidRDefault="00302028" w:rsidP="00302028">
            <w:pPr>
              <w:spacing w:after="0"/>
              <w:ind w:left="0" w:firstLine="0"/>
            </w:pPr>
            <w:r w:rsidRPr="00302028">
              <w:t xml:space="preserve">Planejamento e produção de </w:t>
            </w:r>
          </w:p>
          <w:p w14:paraId="00D2427A" w14:textId="77777777" w:rsidR="00302028" w:rsidRPr="00302028" w:rsidRDefault="00302028" w:rsidP="00302028">
            <w:pPr>
              <w:spacing w:after="0" w:line="259" w:lineRule="auto"/>
              <w:ind w:left="0" w:firstLine="0"/>
              <w:jc w:val="left"/>
            </w:pPr>
            <w:r w:rsidRPr="00302028">
              <w:t xml:space="preserve">textos jornalísticos orais </w:t>
            </w:r>
          </w:p>
        </w:tc>
        <w:tc>
          <w:tcPr>
            <w:tcW w:w="2268" w:type="dxa"/>
            <w:tcBorders>
              <w:top w:val="single" w:sz="6" w:space="0" w:color="000000"/>
              <w:left w:val="single" w:sz="6" w:space="0" w:color="000000"/>
              <w:bottom w:val="single" w:sz="6" w:space="0" w:color="000000"/>
              <w:right w:val="single" w:sz="6" w:space="0" w:color="000000"/>
            </w:tcBorders>
          </w:tcPr>
          <w:p w14:paraId="1D4CFA72" w14:textId="77777777" w:rsidR="00302028" w:rsidRPr="003D7211" w:rsidRDefault="00302028" w:rsidP="00302028">
            <w:pPr>
              <w:spacing w:after="0" w:line="240" w:lineRule="auto"/>
              <w:ind w:left="2" w:firstLine="0"/>
              <w:rPr>
                <w:sz w:val="22"/>
                <w:szCs w:val="20"/>
              </w:rPr>
            </w:pPr>
            <w:r w:rsidRPr="003D7211">
              <w:rPr>
                <w:b/>
                <w:sz w:val="22"/>
              </w:rPr>
              <w:t xml:space="preserve">(EF69LP12) </w:t>
            </w:r>
            <w:r w:rsidRPr="003D7211">
              <w:rPr>
                <w:sz w:val="22"/>
                <w:szCs w:val="20"/>
              </w:rPr>
              <w:t xml:space="preserve">Desenvolver estratégias </w:t>
            </w:r>
            <w:r w:rsidRPr="003D7211">
              <w:rPr>
                <w:sz w:val="22"/>
                <w:szCs w:val="20"/>
              </w:rPr>
              <w:tab/>
              <w:t xml:space="preserve">de planejamento, elaboração, revisão, edição, reescrita/ redesign (esses três últimos quando </w:t>
            </w:r>
            <w:r w:rsidRPr="003D7211">
              <w:rPr>
                <w:sz w:val="22"/>
                <w:szCs w:val="20"/>
              </w:rPr>
              <w:tab/>
              <w:t xml:space="preserve">não for situação ao vivo) e avaliação de textos orais, áudio e/ou vídeo, </w:t>
            </w:r>
          </w:p>
          <w:p w14:paraId="2D309CC4" w14:textId="77777777" w:rsidR="00302028" w:rsidRPr="003D7211" w:rsidRDefault="00302028" w:rsidP="00302028">
            <w:pPr>
              <w:spacing w:after="0" w:line="240" w:lineRule="auto"/>
              <w:ind w:left="2" w:right="11" w:firstLine="0"/>
              <w:jc w:val="left"/>
              <w:rPr>
                <w:sz w:val="22"/>
                <w:szCs w:val="20"/>
              </w:rPr>
            </w:pPr>
            <w:r w:rsidRPr="003D7211">
              <w:rPr>
                <w:sz w:val="22"/>
                <w:szCs w:val="20"/>
              </w:rPr>
              <w:t xml:space="preserve">considerando sua adequação </w:t>
            </w:r>
            <w:r w:rsidRPr="003D7211">
              <w:rPr>
                <w:sz w:val="22"/>
                <w:szCs w:val="20"/>
              </w:rPr>
              <w:tab/>
              <w:t xml:space="preserve">aos contextos em que foram produzidos, à </w:t>
            </w:r>
            <w:r w:rsidRPr="003D7211">
              <w:rPr>
                <w:sz w:val="22"/>
                <w:szCs w:val="20"/>
              </w:rPr>
              <w:tab/>
              <w:t xml:space="preserve">forma composicional e estilo de gêneros, a clareza, progressão </w:t>
            </w:r>
          </w:p>
          <w:p w14:paraId="3CFAD6C5" w14:textId="77777777" w:rsidR="00302028" w:rsidRPr="003D7211" w:rsidRDefault="00302028" w:rsidP="00302028">
            <w:pPr>
              <w:tabs>
                <w:tab w:val="center" w:pos="457"/>
                <w:tab w:val="center" w:pos="1989"/>
              </w:tabs>
              <w:spacing w:after="0" w:line="240" w:lineRule="auto"/>
              <w:ind w:left="0" w:firstLine="0"/>
              <w:jc w:val="left"/>
              <w:rPr>
                <w:sz w:val="22"/>
                <w:szCs w:val="20"/>
              </w:rPr>
            </w:pPr>
            <w:r w:rsidRPr="003D7211">
              <w:rPr>
                <w:rFonts w:ascii="Calibri" w:eastAsia="Calibri" w:hAnsi="Calibri" w:cs="Calibri"/>
                <w:sz w:val="22"/>
                <w:szCs w:val="20"/>
              </w:rPr>
              <w:tab/>
            </w:r>
            <w:r w:rsidRPr="003D7211">
              <w:rPr>
                <w:sz w:val="22"/>
                <w:szCs w:val="20"/>
              </w:rPr>
              <w:t xml:space="preserve">temática </w:t>
            </w:r>
            <w:r w:rsidRPr="003D7211">
              <w:rPr>
                <w:sz w:val="22"/>
                <w:szCs w:val="20"/>
              </w:rPr>
              <w:tab/>
              <w:t xml:space="preserve">e </w:t>
            </w:r>
          </w:p>
          <w:p w14:paraId="7E0E114D" w14:textId="77777777" w:rsidR="00302028" w:rsidRPr="003D7211" w:rsidRDefault="00302028" w:rsidP="00302028">
            <w:pPr>
              <w:spacing w:after="0" w:line="240" w:lineRule="auto"/>
              <w:ind w:left="2" w:firstLine="0"/>
              <w:jc w:val="left"/>
              <w:rPr>
                <w:sz w:val="22"/>
                <w:szCs w:val="20"/>
              </w:rPr>
            </w:pPr>
            <w:r w:rsidRPr="003D7211">
              <w:rPr>
                <w:sz w:val="22"/>
                <w:szCs w:val="20"/>
              </w:rPr>
              <w:t xml:space="preserve">variedade linguística empregada, </w:t>
            </w:r>
            <w:r w:rsidRPr="003D7211">
              <w:rPr>
                <w:sz w:val="22"/>
                <w:szCs w:val="20"/>
              </w:rPr>
              <w:tab/>
              <w:t xml:space="preserve">os elementos relacionados à fala, tais </w:t>
            </w:r>
            <w:r w:rsidRPr="003D7211">
              <w:rPr>
                <w:sz w:val="22"/>
                <w:szCs w:val="20"/>
              </w:rPr>
              <w:tab/>
              <w:t xml:space="preserve">como modulação de voz, entonação, ritmo, altura </w:t>
            </w:r>
            <w:r w:rsidRPr="003D7211">
              <w:rPr>
                <w:sz w:val="22"/>
                <w:szCs w:val="20"/>
              </w:rPr>
              <w:tab/>
              <w:t xml:space="preserve">e </w:t>
            </w:r>
          </w:p>
          <w:p w14:paraId="7CBAB54C" w14:textId="77777777" w:rsidR="00302028" w:rsidRPr="003D7211" w:rsidRDefault="00302028" w:rsidP="00302028">
            <w:pPr>
              <w:spacing w:after="0" w:line="240" w:lineRule="auto"/>
              <w:ind w:left="2" w:firstLine="0"/>
              <w:jc w:val="left"/>
              <w:rPr>
                <w:sz w:val="22"/>
                <w:szCs w:val="20"/>
              </w:rPr>
            </w:pPr>
            <w:r w:rsidRPr="003D7211">
              <w:rPr>
                <w:sz w:val="22"/>
                <w:szCs w:val="20"/>
              </w:rPr>
              <w:t xml:space="preserve">intensidade, respiração etc., os elementos cinésicos, </w:t>
            </w:r>
            <w:r w:rsidRPr="003D7211">
              <w:rPr>
                <w:sz w:val="22"/>
                <w:szCs w:val="20"/>
              </w:rPr>
              <w:tab/>
              <w:t xml:space="preserve">tais como </w:t>
            </w:r>
            <w:r w:rsidRPr="003D7211">
              <w:rPr>
                <w:sz w:val="22"/>
                <w:szCs w:val="20"/>
              </w:rPr>
              <w:tab/>
              <w:t xml:space="preserve">postura </w:t>
            </w:r>
          </w:p>
          <w:p w14:paraId="21CA2E68" w14:textId="77777777" w:rsidR="00302028" w:rsidRPr="003D7211" w:rsidRDefault="00302028" w:rsidP="00302028">
            <w:pPr>
              <w:spacing w:after="0" w:line="240" w:lineRule="auto"/>
              <w:ind w:left="2" w:firstLine="0"/>
              <w:jc w:val="left"/>
              <w:rPr>
                <w:sz w:val="22"/>
                <w:szCs w:val="20"/>
              </w:rPr>
            </w:pPr>
            <w:r w:rsidRPr="003D7211">
              <w:rPr>
                <w:sz w:val="22"/>
                <w:szCs w:val="20"/>
              </w:rPr>
              <w:t xml:space="preserve">corporal, </w:t>
            </w:r>
          </w:p>
          <w:p w14:paraId="646300C1" w14:textId="77777777" w:rsidR="00302028" w:rsidRPr="003D7211" w:rsidRDefault="00302028" w:rsidP="00302028">
            <w:pPr>
              <w:tabs>
                <w:tab w:val="center" w:pos="650"/>
                <w:tab w:val="center" w:pos="1989"/>
              </w:tabs>
              <w:spacing w:after="0" w:line="240" w:lineRule="auto"/>
              <w:ind w:left="0" w:firstLine="0"/>
              <w:jc w:val="left"/>
              <w:rPr>
                <w:sz w:val="22"/>
                <w:szCs w:val="20"/>
              </w:rPr>
            </w:pPr>
            <w:r w:rsidRPr="003D7211">
              <w:rPr>
                <w:rFonts w:ascii="Calibri" w:eastAsia="Calibri" w:hAnsi="Calibri" w:cs="Calibri"/>
                <w:sz w:val="22"/>
                <w:szCs w:val="20"/>
              </w:rPr>
              <w:tab/>
            </w:r>
            <w:r w:rsidRPr="003D7211">
              <w:rPr>
                <w:sz w:val="22"/>
                <w:szCs w:val="20"/>
              </w:rPr>
              <w:t xml:space="preserve">movimentos </w:t>
            </w:r>
            <w:r w:rsidRPr="003D7211">
              <w:rPr>
                <w:sz w:val="22"/>
                <w:szCs w:val="20"/>
              </w:rPr>
              <w:tab/>
              <w:t xml:space="preserve">e </w:t>
            </w:r>
          </w:p>
          <w:p w14:paraId="4520D610" w14:textId="77777777" w:rsidR="00302028" w:rsidRPr="003D7211" w:rsidRDefault="00302028" w:rsidP="00302028">
            <w:pPr>
              <w:spacing w:after="0" w:line="240" w:lineRule="auto"/>
              <w:ind w:left="2" w:firstLine="0"/>
              <w:jc w:val="left"/>
              <w:rPr>
                <w:sz w:val="22"/>
                <w:szCs w:val="20"/>
              </w:rPr>
            </w:pPr>
            <w:r w:rsidRPr="003D7211">
              <w:rPr>
                <w:sz w:val="22"/>
                <w:szCs w:val="20"/>
              </w:rPr>
              <w:t xml:space="preserve">gestualidade significativa, </w:t>
            </w:r>
          </w:p>
          <w:p w14:paraId="17C0F783" w14:textId="77777777" w:rsidR="00302028" w:rsidRPr="003D7211" w:rsidRDefault="00302028" w:rsidP="00302028">
            <w:pPr>
              <w:spacing w:after="0" w:line="240" w:lineRule="auto"/>
              <w:ind w:left="2" w:firstLine="0"/>
              <w:jc w:val="left"/>
              <w:rPr>
                <w:sz w:val="22"/>
                <w:szCs w:val="20"/>
              </w:rPr>
            </w:pPr>
            <w:r w:rsidRPr="003D7211">
              <w:rPr>
                <w:sz w:val="22"/>
                <w:szCs w:val="20"/>
              </w:rPr>
              <w:t xml:space="preserve">expressão </w:t>
            </w:r>
            <w:r w:rsidRPr="003D7211">
              <w:rPr>
                <w:sz w:val="22"/>
                <w:szCs w:val="20"/>
              </w:rPr>
              <w:tab/>
              <w:t xml:space="preserve">facial, contato </w:t>
            </w:r>
            <w:r w:rsidRPr="003D7211">
              <w:rPr>
                <w:sz w:val="22"/>
                <w:szCs w:val="20"/>
              </w:rPr>
              <w:tab/>
              <w:t xml:space="preserve">de olho com plateia etc.   </w:t>
            </w:r>
          </w:p>
          <w:p w14:paraId="60E40BF1" w14:textId="77777777" w:rsidR="00302028" w:rsidRPr="003D7211" w:rsidRDefault="00302028" w:rsidP="00302028">
            <w:pPr>
              <w:tabs>
                <w:tab w:val="center" w:pos="644"/>
                <w:tab w:val="center" w:pos="1930"/>
              </w:tabs>
              <w:spacing w:after="0" w:line="240" w:lineRule="auto"/>
              <w:ind w:left="0" w:firstLine="0"/>
              <w:jc w:val="left"/>
              <w:rPr>
                <w:sz w:val="22"/>
              </w:rPr>
            </w:pPr>
          </w:p>
        </w:tc>
        <w:tc>
          <w:tcPr>
            <w:tcW w:w="2405" w:type="dxa"/>
            <w:tcBorders>
              <w:top w:val="single" w:sz="2" w:space="0" w:color="FFFFFF"/>
              <w:left w:val="single" w:sz="6" w:space="0" w:color="000000"/>
              <w:bottom w:val="single" w:sz="4" w:space="0" w:color="000000"/>
              <w:right w:val="single" w:sz="6" w:space="0" w:color="000000"/>
            </w:tcBorders>
          </w:tcPr>
          <w:p w14:paraId="27AB14F6" w14:textId="77777777" w:rsidR="00302028" w:rsidRPr="00302028" w:rsidRDefault="00302028" w:rsidP="00302028">
            <w:pPr>
              <w:spacing w:after="0" w:line="240" w:lineRule="auto"/>
              <w:ind w:left="2" w:firstLine="0"/>
              <w:jc w:val="left"/>
            </w:pPr>
            <w:r w:rsidRPr="00302028">
              <w:rPr>
                <w:b/>
              </w:rPr>
              <w:t xml:space="preserve">(EF69LP12RS-1) </w:t>
            </w:r>
            <w:r w:rsidRPr="00302028">
              <w:t xml:space="preserve">Desenvolver </w:t>
            </w:r>
          </w:p>
          <w:p w14:paraId="694FF73C" w14:textId="77777777" w:rsidR="00302028" w:rsidRPr="00302028" w:rsidRDefault="00302028" w:rsidP="00302028">
            <w:pPr>
              <w:tabs>
                <w:tab w:val="center" w:pos="590"/>
                <w:tab w:val="center" w:pos="2060"/>
              </w:tabs>
              <w:spacing w:after="0" w:line="240" w:lineRule="auto"/>
              <w:ind w:left="0" w:firstLine="0"/>
              <w:jc w:val="left"/>
            </w:pPr>
            <w:r w:rsidRPr="00302028">
              <w:rPr>
                <w:rFonts w:ascii="Calibri" w:eastAsia="Calibri" w:hAnsi="Calibri" w:cs="Calibri"/>
                <w:sz w:val="22"/>
              </w:rPr>
              <w:tab/>
            </w:r>
            <w:r w:rsidRPr="00302028">
              <w:t xml:space="preserve">estratégias </w:t>
            </w:r>
            <w:r w:rsidRPr="00302028">
              <w:tab/>
              <w:t xml:space="preserve">de </w:t>
            </w:r>
          </w:p>
          <w:p w14:paraId="3BCC98C8" w14:textId="77777777" w:rsidR="00302028" w:rsidRPr="00302028" w:rsidRDefault="00302028" w:rsidP="00302028">
            <w:pPr>
              <w:spacing w:after="0" w:line="240" w:lineRule="auto"/>
              <w:ind w:left="0" w:right="64" w:firstLine="0"/>
            </w:pPr>
            <w:r w:rsidRPr="00302028">
              <w:t xml:space="preserve">planejamento, elaboração, revisão, edição, reescrita/ redesign e avaliação de </w:t>
            </w:r>
            <w:r w:rsidRPr="00302028">
              <w:tab/>
              <w:t xml:space="preserve">textos </w:t>
            </w:r>
            <w:r w:rsidRPr="00302028">
              <w:tab/>
              <w:t xml:space="preserve">orais, áudio e/ou vídeo, considerando sua adequação </w:t>
            </w:r>
            <w:r w:rsidRPr="00302028">
              <w:tab/>
              <w:t xml:space="preserve">aos contextos em que foram produzidos, à forma composicional e estilo de gêneros, a </w:t>
            </w:r>
            <w:r w:rsidRPr="00302028">
              <w:tab/>
              <w:t xml:space="preserve">clareza, a progressão temática e </w:t>
            </w:r>
            <w:r w:rsidRPr="00302028">
              <w:tab/>
              <w:t xml:space="preserve">a variedade </w:t>
            </w:r>
          </w:p>
          <w:p w14:paraId="330DFE48" w14:textId="77777777" w:rsidR="00302028" w:rsidRPr="00302028" w:rsidRDefault="00302028" w:rsidP="00302028">
            <w:pPr>
              <w:spacing w:after="0" w:line="240" w:lineRule="auto"/>
              <w:ind w:left="2" w:firstLine="0"/>
              <w:jc w:val="left"/>
            </w:pPr>
            <w:r w:rsidRPr="00302028">
              <w:t xml:space="preserve">linguística </w:t>
            </w:r>
          </w:p>
          <w:p w14:paraId="3AE0F0E4" w14:textId="77777777" w:rsidR="00302028" w:rsidRPr="00302028" w:rsidRDefault="00302028" w:rsidP="00302028">
            <w:pPr>
              <w:tabs>
                <w:tab w:val="center" w:pos="644"/>
                <w:tab w:val="center" w:pos="2066"/>
              </w:tabs>
              <w:spacing w:after="0" w:line="240" w:lineRule="auto"/>
              <w:ind w:left="0" w:firstLine="0"/>
              <w:jc w:val="left"/>
            </w:pPr>
            <w:r w:rsidRPr="00302028">
              <w:rPr>
                <w:rFonts w:ascii="Calibri" w:eastAsia="Calibri" w:hAnsi="Calibri" w:cs="Calibri"/>
                <w:sz w:val="22"/>
              </w:rPr>
              <w:tab/>
            </w:r>
            <w:r w:rsidRPr="00302028">
              <w:t xml:space="preserve">empregada, </w:t>
            </w:r>
            <w:r w:rsidRPr="00302028">
              <w:tab/>
              <w:t xml:space="preserve">os </w:t>
            </w:r>
          </w:p>
          <w:p w14:paraId="62862169" w14:textId="77777777" w:rsidR="00302028" w:rsidRPr="00302028" w:rsidRDefault="00302028" w:rsidP="00302028">
            <w:pPr>
              <w:spacing w:after="0" w:line="240" w:lineRule="auto"/>
              <w:ind w:left="0" w:right="64" w:firstLine="0"/>
            </w:pPr>
            <w:r w:rsidRPr="00302028">
              <w:t xml:space="preserve">elementos relacionados à fala e os </w:t>
            </w:r>
            <w:r w:rsidRPr="00302028">
              <w:tab/>
              <w:t xml:space="preserve">elementos cinésicos, de modo a </w:t>
            </w:r>
            <w:r w:rsidRPr="00302028">
              <w:tab/>
              <w:t xml:space="preserve">perceber os </w:t>
            </w:r>
          </w:p>
          <w:p w14:paraId="4EBC9707" w14:textId="77777777" w:rsidR="00302028" w:rsidRPr="00302028" w:rsidRDefault="00302028" w:rsidP="00302028">
            <w:pPr>
              <w:spacing w:after="0" w:line="240" w:lineRule="auto"/>
              <w:ind w:left="2" w:firstLine="0"/>
              <w:jc w:val="left"/>
            </w:pPr>
            <w:r w:rsidRPr="00302028">
              <w:t xml:space="preserve">diferentes processos no desenvolvimento da oralidade em diferentes gêneros.  </w:t>
            </w:r>
          </w:p>
        </w:tc>
        <w:tc>
          <w:tcPr>
            <w:tcW w:w="3870" w:type="dxa"/>
            <w:tcBorders>
              <w:top w:val="single" w:sz="2" w:space="0" w:color="FFFFFF"/>
              <w:left w:val="single" w:sz="6" w:space="0" w:color="000000"/>
              <w:bottom w:val="single" w:sz="4" w:space="0" w:color="000000"/>
              <w:right w:val="single" w:sz="6" w:space="0" w:color="000000"/>
            </w:tcBorders>
          </w:tcPr>
          <w:p w14:paraId="33FAD83C" w14:textId="77777777" w:rsidR="00302028" w:rsidRPr="00302028" w:rsidRDefault="00302028" w:rsidP="00302028">
            <w:pPr>
              <w:spacing w:after="0" w:line="240" w:lineRule="auto"/>
              <w:ind w:left="2" w:firstLine="0"/>
              <w:jc w:val="left"/>
              <w:rPr>
                <w:b/>
              </w:rPr>
            </w:pPr>
          </w:p>
        </w:tc>
      </w:tr>
    </w:tbl>
    <w:p w14:paraId="5A7DE578" w14:textId="77777777" w:rsidR="00302028" w:rsidRPr="00302028" w:rsidRDefault="00302028" w:rsidP="00302028">
      <w:pPr>
        <w:spacing w:after="0" w:line="259" w:lineRule="auto"/>
        <w:ind w:left="-1440" w:right="10466" w:firstLine="0"/>
        <w:jc w:val="left"/>
      </w:pPr>
    </w:p>
    <w:tbl>
      <w:tblPr>
        <w:tblStyle w:val="TableGrid36"/>
        <w:tblW w:w="14969"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783"/>
      </w:tblGrid>
      <w:tr w:rsidR="00302028" w:rsidRPr="00302028" w14:paraId="2B122EB5" w14:textId="77777777" w:rsidTr="00302028">
        <w:trPr>
          <w:trHeight w:val="5809"/>
        </w:trPr>
        <w:tc>
          <w:tcPr>
            <w:tcW w:w="991" w:type="dxa"/>
            <w:tcBorders>
              <w:top w:val="single" w:sz="6" w:space="0" w:color="000000"/>
              <w:left w:val="single" w:sz="6" w:space="0" w:color="000000"/>
              <w:bottom w:val="single" w:sz="6" w:space="0" w:color="000000"/>
              <w:right w:val="single" w:sz="6" w:space="0" w:color="000000"/>
            </w:tcBorders>
          </w:tcPr>
          <w:p w14:paraId="2AD9205C"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6BB353F"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6F6AB32" w14:textId="77777777" w:rsidR="00302028" w:rsidRPr="00302028" w:rsidRDefault="00302028" w:rsidP="00302028">
            <w:pPr>
              <w:spacing w:after="0" w:line="259" w:lineRule="auto"/>
              <w:ind w:left="2" w:firstLine="0"/>
              <w:jc w:val="left"/>
            </w:pPr>
            <w:r w:rsidRPr="00302028">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301279ED" w14:textId="77777777" w:rsidR="00302028" w:rsidRPr="00302028" w:rsidRDefault="00302028" w:rsidP="00302028">
            <w:pPr>
              <w:spacing w:after="0" w:line="259" w:lineRule="auto"/>
              <w:ind w:left="0" w:right="66" w:firstLine="0"/>
            </w:pPr>
            <w:r w:rsidRPr="00302028">
              <w:t xml:space="preserve">Participação em discussões orais de temas controversos de interesse da turma e/ou de relevância social </w:t>
            </w:r>
          </w:p>
        </w:tc>
        <w:tc>
          <w:tcPr>
            <w:tcW w:w="2268" w:type="dxa"/>
            <w:tcBorders>
              <w:top w:val="single" w:sz="6" w:space="0" w:color="000000"/>
              <w:left w:val="single" w:sz="6" w:space="0" w:color="000000"/>
              <w:bottom w:val="single" w:sz="6" w:space="0" w:color="000000"/>
              <w:right w:val="single" w:sz="6" w:space="0" w:color="000000"/>
            </w:tcBorders>
          </w:tcPr>
          <w:p w14:paraId="4FDC4DFE" w14:textId="77777777" w:rsidR="00302028" w:rsidRPr="00302028" w:rsidRDefault="00302028" w:rsidP="00302028">
            <w:pPr>
              <w:spacing w:after="117" w:line="259" w:lineRule="auto"/>
              <w:ind w:left="2" w:firstLine="0"/>
              <w:jc w:val="left"/>
            </w:pPr>
            <w:r w:rsidRPr="00302028">
              <w:rPr>
                <w:b/>
              </w:rPr>
              <w:t xml:space="preserve">(EF69LP13) </w:t>
            </w:r>
          </w:p>
          <w:p w14:paraId="51A8DB65" w14:textId="77777777" w:rsidR="00302028" w:rsidRPr="00302028" w:rsidRDefault="00302028" w:rsidP="00302028">
            <w:pPr>
              <w:spacing w:after="0" w:line="369" w:lineRule="auto"/>
              <w:ind w:left="2" w:right="65" w:firstLine="0"/>
            </w:pPr>
            <w:r w:rsidRPr="00302028">
              <w:t xml:space="preserve">Engajar-se e contribuir com a busca </w:t>
            </w:r>
            <w:r w:rsidRPr="00302028">
              <w:tab/>
              <w:t xml:space="preserve">de </w:t>
            </w:r>
          </w:p>
          <w:p w14:paraId="55F58E87" w14:textId="77777777" w:rsidR="00302028" w:rsidRPr="00302028" w:rsidRDefault="00302028" w:rsidP="00302028">
            <w:pPr>
              <w:spacing w:after="0" w:line="259" w:lineRule="auto"/>
              <w:ind w:left="2" w:right="7" w:firstLine="0"/>
              <w:jc w:val="left"/>
            </w:pPr>
            <w:r w:rsidRPr="00302028">
              <w:t xml:space="preserve">conclusões comuns relativas a problemas, temas ou </w:t>
            </w:r>
            <w:r w:rsidRPr="00302028">
              <w:tab/>
              <w:t xml:space="preserve">questões polêmicas </w:t>
            </w:r>
            <w:r w:rsidRPr="00302028">
              <w:tab/>
              <w:t xml:space="preserve">de interesse da turma e/ou de relevância social. </w:t>
            </w:r>
          </w:p>
        </w:tc>
        <w:tc>
          <w:tcPr>
            <w:tcW w:w="2405" w:type="dxa"/>
            <w:tcBorders>
              <w:top w:val="single" w:sz="2" w:space="0" w:color="FFFFFF"/>
              <w:left w:val="single" w:sz="6" w:space="0" w:color="000000"/>
              <w:bottom w:val="single" w:sz="4" w:space="0" w:color="000000"/>
              <w:right w:val="single" w:sz="6" w:space="0" w:color="000000"/>
            </w:tcBorders>
          </w:tcPr>
          <w:p w14:paraId="4869ACE8" w14:textId="77777777" w:rsidR="00302028" w:rsidRPr="00302028" w:rsidRDefault="00302028" w:rsidP="00302028">
            <w:pPr>
              <w:spacing w:after="117" w:line="259" w:lineRule="auto"/>
              <w:ind w:left="2" w:firstLine="0"/>
              <w:jc w:val="left"/>
            </w:pPr>
            <w:r w:rsidRPr="00302028">
              <w:rPr>
                <w:b/>
              </w:rPr>
              <w:t xml:space="preserve">(EF69LP13RS-1) </w:t>
            </w:r>
          </w:p>
          <w:p w14:paraId="191B0E49" w14:textId="77777777" w:rsidR="00302028" w:rsidRPr="00302028" w:rsidRDefault="00302028" w:rsidP="00302028">
            <w:pPr>
              <w:spacing w:after="0" w:line="240" w:lineRule="auto"/>
              <w:ind w:left="0" w:firstLine="0"/>
              <w:jc w:val="left"/>
            </w:pPr>
            <w:r w:rsidRPr="00302028">
              <w:t xml:space="preserve">Engajar-se e contribuir com a busca </w:t>
            </w:r>
            <w:r w:rsidRPr="00302028">
              <w:tab/>
              <w:t>de conclusões comuns relativas a problemas, temas ou questões polêmicas de interesse da turma e/ou de relevância social para compreendê-los e tomar uma posição em discussões a respeito.</w:t>
            </w:r>
            <w:r w:rsidRPr="00302028">
              <w:rPr>
                <w:b/>
              </w:rPr>
              <w:t xml:space="preserve"> </w:t>
            </w:r>
          </w:p>
          <w:p w14:paraId="3DFFBD5E" w14:textId="77777777" w:rsidR="00302028" w:rsidRPr="00302028" w:rsidRDefault="00302028" w:rsidP="00302028">
            <w:pPr>
              <w:spacing w:after="0" w:line="240" w:lineRule="auto"/>
              <w:ind w:left="0" w:firstLine="0"/>
              <w:jc w:val="left"/>
            </w:pPr>
            <w:r w:rsidRPr="00302028">
              <w:rPr>
                <w:b/>
              </w:rPr>
              <w:t xml:space="preserve">(EF69LP13RS-2) </w:t>
            </w:r>
          </w:p>
          <w:p w14:paraId="1710977E" w14:textId="77777777" w:rsidR="00302028" w:rsidRPr="00302028" w:rsidRDefault="00302028" w:rsidP="00302028">
            <w:pPr>
              <w:spacing w:after="0" w:line="259" w:lineRule="auto"/>
              <w:ind w:left="2" w:right="64" w:firstLine="0"/>
            </w:pPr>
            <w:r w:rsidRPr="00302028">
              <w:t xml:space="preserve">Ouvir as diferentes opiniões </w:t>
            </w:r>
            <w:r w:rsidRPr="00302028">
              <w:tab/>
              <w:t>e compreender a importância do ato de ouvir e respeitar diferentes pontos de vista.</w:t>
            </w:r>
          </w:p>
        </w:tc>
        <w:tc>
          <w:tcPr>
            <w:tcW w:w="3783" w:type="dxa"/>
            <w:tcBorders>
              <w:top w:val="single" w:sz="2" w:space="0" w:color="FFFFFF"/>
              <w:left w:val="single" w:sz="6" w:space="0" w:color="000000"/>
              <w:bottom w:val="single" w:sz="4" w:space="0" w:color="000000"/>
              <w:right w:val="single" w:sz="6" w:space="0" w:color="000000"/>
            </w:tcBorders>
          </w:tcPr>
          <w:p w14:paraId="7290762A" w14:textId="77777777" w:rsidR="00302028" w:rsidRPr="00302028" w:rsidRDefault="00302028" w:rsidP="00302028">
            <w:pPr>
              <w:spacing w:after="117" w:line="259" w:lineRule="auto"/>
              <w:ind w:left="2" w:firstLine="0"/>
              <w:jc w:val="left"/>
              <w:rPr>
                <w:b/>
              </w:rPr>
            </w:pPr>
          </w:p>
        </w:tc>
      </w:tr>
    </w:tbl>
    <w:p w14:paraId="73969C8F" w14:textId="77777777" w:rsidR="00302028" w:rsidRPr="00302028" w:rsidRDefault="00302028" w:rsidP="00302028">
      <w:pPr>
        <w:spacing w:after="0" w:line="259" w:lineRule="auto"/>
        <w:ind w:left="-1440" w:right="10466" w:firstLine="0"/>
        <w:jc w:val="left"/>
      </w:pPr>
    </w:p>
    <w:tbl>
      <w:tblPr>
        <w:tblStyle w:val="TableGrid36"/>
        <w:tblW w:w="14900"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714"/>
      </w:tblGrid>
      <w:tr w:rsidR="00302028" w:rsidRPr="00302028" w14:paraId="3F60DF46" w14:textId="77777777" w:rsidTr="00302028">
        <w:trPr>
          <w:trHeight w:val="7310"/>
        </w:trPr>
        <w:tc>
          <w:tcPr>
            <w:tcW w:w="991" w:type="dxa"/>
            <w:tcBorders>
              <w:top w:val="single" w:sz="6" w:space="0" w:color="000000"/>
              <w:left w:val="single" w:sz="6" w:space="0" w:color="000000"/>
              <w:bottom w:val="single" w:sz="6" w:space="0" w:color="000000"/>
              <w:right w:val="single" w:sz="6" w:space="0" w:color="000000"/>
            </w:tcBorders>
          </w:tcPr>
          <w:p w14:paraId="74010CBD"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75292FD"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5DDD624" w14:textId="77777777" w:rsidR="00302028" w:rsidRPr="00302028" w:rsidRDefault="00302028" w:rsidP="00302028">
            <w:pPr>
              <w:spacing w:after="0" w:line="259" w:lineRule="auto"/>
              <w:ind w:left="2" w:firstLine="0"/>
              <w:jc w:val="left"/>
            </w:pPr>
            <w:r w:rsidRPr="00302028">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0A6D01F1" w14:textId="77777777" w:rsidR="00302028" w:rsidRPr="00302028" w:rsidRDefault="00302028" w:rsidP="00302028">
            <w:pPr>
              <w:spacing w:after="0" w:line="259" w:lineRule="auto"/>
              <w:ind w:left="0" w:right="105" w:firstLine="0"/>
            </w:pPr>
            <w:r w:rsidRPr="00302028">
              <w:t xml:space="preserve">Participação em discussões orais de temas controversos de interesse da turma e/ou de relevância social </w:t>
            </w:r>
          </w:p>
        </w:tc>
        <w:tc>
          <w:tcPr>
            <w:tcW w:w="2268" w:type="dxa"/>
            <w:tcBorders>
              <w:top w:val="single" w:sz="6" w:space="0" w:color="000000"/>
              <w:left w:val="single" w:sz="6" w:space="0" w:color="000000"/>
              <w:bottom w:val="single" w:sz="6" w:space="0" w:color="000000"/>
              <w:right w:val="single" w:sz="6" w:space="0" w:color="000000"/>
            </w:tcBorders>
          </w:tcPr>
          <w:p w14:paraId="12F02C62" w14:textId="77777777" w:rsidR="00302028" w:rsidRPr="00302028" w:rsidRDefault="00302028" w:rsidP="00302028">
            <w:pPr>
              <w:spacing w:after="19"/>
              <w:ind w:left="2" w:firstLine="0"/>
              <w:jc w:val="left"/>
            </w:pPr>
            <w:r w:rsidRPr="00302028">
              <w:rPr>
                <w:b/>
              </w:rPr>
              <w:t xml:space="preserve">(EF69LP14) </w:t>
            </w:r>
            <w:r w:rsidRPr="00302028">
              <w:t xml:space="preserve">Formular </w:t>
            </w:r>
          </w:p>
          <w:p w14:paraId="22E35710" w14:textId="77777777" w:rsidR="00302028" w:rsidRPr="00302028" w:rsidRDefault="00302028" w:rsidP="00302028">
            <w:pPr>
              <w:spacing w:after="0" w:line="259" w:lineRule="auto"/>
              <w:ind w:left="2" w:firstLine="0"/>
              <w:jc w:val="left"/>
            </w:pPr>
            <w:r w:rsidRPr="00302028">
              <w:t xml:space="preserve">perguntas </w:t>
            </w:r>
            <w:r w:rsidRPr="00302028">
              <w:tab/>
              <w:t xml:space="preserve">e decompor, com a ajuda dos colegas e dos professores, tema/questão polêmica, explicações e ou argumentos relativos ao objeto de discussão para análise </w:t>
            </w:r>
            <w:r w:rsidRPr="00302028">
              <w:tab/>
              <w:t xml:space="preserve">mais minuciosa e buscar em fontes diversas informações </w:t>
            </w:r>
            <w:r w:rsidRPr="00302028">
              <w:tab/>
              <w:t xml:space="preserve">ou dados </w:t>
            </w:r>
            <w:r w:rsidRPr="00302028">
              <w:tab/>
              <w:t xml:space="preserve">que permitam analisar partes da questão e </w:t>
            </w:r>
            <w:r w:rsidRPr="00302028">
              <w:tab/>
              <w:t xml:space="preserve">compartilhá-los com a turma. </w:t>
            </w:r>
          </w:p>
        </w:tc>
        <w:tc>
          <w:tcPr>
            <w:tcW w:w="2405" w:type="dxa"/>
            <w:tcBorders>
              <w:top w:val="single" w:sz="2" w:space="0" w:color="FFFFFF"/>
              <w:left w:val="single" w:sz="6" w:space="0" w:color="000000"/>
              <w:bottom w:val="single" w:sz="4" w:space="0" w:color="000000"/>
              <w:right w:val="single" w:sz="6" w:space="0" w:color="000000"/>
            </w:tcBorders>
          </w:tcPr>
          <w:p w14:paraId="068FC1C7" w14:textId="77777777" w:rsidR="00302028" w:rsidRPr="00302028" w:rsidRDefault="00302028" w:rsidP="00302028">
            <w:pPr>
              <w:spacing w:after="0" w:line="240" w:lineRule="auto"/>
              <w:ind w:left="0" w:firstLine="0"/>
              <w:jc w:val="left"/>
            </w:pPr>
            <w:r w:rsidRPr="00302028">
              <w:rPr>
                <w:b/>
              </w:rPr>
              <w:t xml:space="preserve">(EF69LP14RS-1) </w:t>
            </w:r>
          </w:p>
          <w:p w14:paraId="5409B546" w14:textId="77777777" w:rsidR="00302028" w:rsidRPr="00302028" w:rsidRDefault="00302028" w:rsidP="00302028">
            <w:pPr>
              <w:spacing w:after="0" w:line="240" w:lineRule="auto"/>
              <w:ind w:left="0" w:firstLine="0"/>
              <w:jc w:val="left"/>
            </w:pPr>
            <w:r w:rsidRPr="00302028">
              <w:t xml:space="preserve">Formular perguntas, expressando-se </w:t>
            </w:r>
          </w:p>
          <w:p w14:paraId="137C314C" w14:textId="77777777" w:rsidR="00302028" w:rsidRPr="00302028" w:rsidRDefault="00302028" w:rsidP="00302028">
            <w:pPr>
              <w:spacing w:after="0" w:line="240" w:lineRule="auto"/>
              <w:ind w:left="0" w:right="102" w:firstLine="0"/>
            </w:pPr>
            <w:r w:rsidRPr="00302028">
              <w:t>com clareza e coerência, e decompor, com a ajuda dos colegas e dos professores, tema/questão polêmica, explicações e ou argumentos relativos ao objeto de discussão para análise mais minuciosa e buscar em fontes diversas informações ou dados que permitam analisar partes da questão.</w:t>
            </w:r>
            <w:r w:rsidRPr="00302028">
              <w:rPr>
                <w:b/>
              </w:rPr>
              <w:t xml:space="preserve">                     </w:t>
            </w:r>
          </w:p>
          <w:p w14:paraId="1E7BF58C" w14:textId="77777777" w:rsidR="00302028" w:rsidRPr="00302028" w:rsidRDefault="00302028" w:rsidP="00302028">
            <w:pPr>
              <w:spacing w:after="0" w:line="240" w:lineRule="auto"/>
              <w:ind w:left="0" w:firstLine="0"/>
              <w:jc w:val="left"/>
              <w:rPr>
                <w:b/>
              </w:rPr>
            </w:pPr>
            <w:r w:rsidRPr="00302028">
              <w:rPr>
                <w:b/>
              </w:rPr>
              <w:t xml:space="preserve">(EF69LP14RS-2) </w:t>
            </w:r>
          </w:p>
          <w:p w14:paraId="1487B389" w14:textId="77777777" w:rsidR="00302028" w:rsidRPr="00302028" w:rsidRDefault="00302028" w:rsidP="00302028">
            <w:pPr>
              <w:spacing w:after="0" w:line="240" w:lineRule="auto"/>
              <w:ind w:left="0" w:firstLine="0"/>
              <w:jc w:val="left"/>
            </w:pPr>
            <w:r w:rsidRPr="00302028">
              <w:t>Pesquisar, refletir e elaborar pontos de vista sobre os conteúdos.</w:t>
            </w:r>
          </w:p>
        </w:tc>
        <w:tc>
          <w:tcPr>
            <w:tcW w:w="3714" w:type="dxa"/>
            <w:tcBorders>
              <w:top w:val="single" w:sz="2" w:space="0" w:color="FFFFFF"/>
              <w:left w:val="single" w:sz="6" w:space="0" w:color="000000"/>
              <w:bottom w:val="single" w:sz="4" w:space="0" w:color="000000"/>
              <w:right w:val="single" w:sz="6" w:space="0" w:color="000000"/>
            </w:tcBorders>
          </w:tcPr>
          <w:p w14:paraId="34FF40AC" w14:textId="77777777" w:rsidR="00302028" w:rsidRPr="00302028" w:rsidRDefault="00302028" w:rsidP="00302028">
            <w:pPr>
              <w:spacing w:after="117" w:line="259" w:lineRule="auto"/>
              <w:ind w:left="2" w:firstLine="0"/>
              <w:jc w:val="left"/>
              <w:rPr>
                <w:b/>
              </w:rPr>
            </w:pPr>
          </w:p>
        </w:tc>
      </w:tr>
    </w:tbl>
    <w:p w14:paraId="026263A4" w14:textId="77777777" w:rsidR="00302028" w:rsidRPr="00302028" w:rsidRDefault="00302028" w:rsidP="00302028">
      <w:pPr>
        <w:spacing w:after="0" w:line="259" w:lineRule="auto"/>
        <w:ind w:left="-1440" w:right="10466" w:firstLine="0"/>
        <w:jc w:val="left"/>
      </w:pPr>
    </w:p>
    <w:tbl>
      <w:tblPr>
        <w:tblStyle w:val="TableGrid36"/>
        <w:tblW w:w="14969"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783"/>
      </w:tblGrid>
      <w:tr w:rsidR="00302028" w:rsidRPr="00302028" w14:paraId="2AB88337" w14:textId="77777777" w:rsidTr="00302028">
        <w:trPr>
          <w:trHeight w:val="5558"/>
        </w:trPr>
        <w:tc>
          <w:tcPr>
            <w:tcW w:w="991" w:type="dxa"/>
            <w:tcBorders>
              <w:top w:val="single" w:sz="6" w:space="0" w:color="000000"/>
              <w:left w:val="single" w:sz="6" w:space="0" w:color="000000"/>
              <w:bottom w:val="single" w:sz="6" w:space="0" w:color="000000"/>
              <w:right w:val="single" w:sz="6" w:space="0" w:color="000000"/>
            </w:tcBorders>
          </w:tcPr>
          <w:p w14:paraId="13952A93"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C8F1262"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7C1274B" w14:textId="77777777" w:rsidR="00302028" w:rsidRPr="00302028" w:rsidRDefault="00302028" w:rsidP="00302028">
            <w:pPr>
              <w:spacing w:after="0" w:line="259" w:lineRule="auto"/>
              <w:ind w:left="2" w:firstLine="0"/>
              <w:jc w:val="left"/>
            </w:pPr>
            <w:r w:rsidRPr="00302028">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480D6573" w14:textId="77777777" w:rsidR="00302028" w:rsidRPr="00302028" w:rsidRDefault="00302028" w:rsidP="00302028">
            <w:pPr>
              <w:spacing w:after="0" w:line="259" w:lineRule="auto"/>
              <w:ind w:left="0" w:right="66" w:firstLine="0"/>
            </w:pPr>
            <w:r w:rsidRPr="00302028">
              <w:t xml:space="preserve">Participação em discussões orais de temas controversos de interesse da turma e/ou de relevância social </w:t>
            </w:r>
          </w:p>
        </w:tc>
        <w:tc>
          <w:tcPr>
            <w:tcW w:w="2268" w:type="dxa"/>
            <w:tcBorders>
              <w:top w:val="single" w:sz="6" w:space="0" w:color="000000"/>
              <w:left w:val="single" w:sz="6" w:space="0" w:color="000000"/>
              <w:bottom w:val="single" w:sz="6" w:space="0" w:color="000000"/>
              <w:right w:val="single" w:sz="6" w:space="0" w:color="000000"/>
            </w:tcBorders>
          </w:tcPr>
          <w:p w14:paraId="44F9DAB2" w14:textId="77777777" w:rsidR="00302028" w:rsidRPr="00302028" w:rsidRDefault="00302028" w:rsidP="00302028">
            <w:pPr>
              <w:spacing w:after="21" w:line="359" w:lineRule="auto"/>
              <w:ind w:left="2" w:firstLine="0"/>
              <w:jc w:val="left"/>
            </w:pPr>
            <w:r w:rsidRPr="00302028">
              <w:rPr>
                <w:b/>
              </w:rPr>
              <w:t xml:space="preserve">(EF69LP15) </w:t>
            </w:r>
            <w:r w:rsidRPr="00302028">
              <w:t xml:space="preserve">Apresentar </w:t>
            </w:r>
          </w:p>
          <w:p w14:paraId="4047CA69" w14:textId="77777777" w:rsidR="00302028" w:rsidRPr="00302028" w:rsidRDefault="00302028" w:rsidP="00302028">
            <w:pPr>
              <w:tabs>
                <w:tab w:val="center" w:pos="637"/>
                <w:tab w:val="center" w:pos="1989"/>
              </w:tabs>
              <w:spacing w:after="125" w:line="259" w:lineRule="auto"/>
              <w:ind w:left="0" w:firstLine="0"/>
              <w:jc w:val="left"/>
            </w:pPr>
            <w:r w:rsidRPr="00302028">
              <w:rPr>
                <w:rFonts w:ascii="Calibri" w:eastAsia="Calibri" w:hAnsi="Calibri" w:cs="Calibri"/>
                <w:sz w:val="22"/>
              </w:rPr>
              <w:tab/>
            </w:r>
            <w:r w:rsidRPr="00302028">
              <w:t xml:space="preserve">argumentos </w:t>
            </w:r>
            <w:r w:rsidRPr="00302028">
              <w:tab/>
              <w:t xml:space="preserve">e </w:t>
            </w:r>
          </w:p>
          <w:p w14:paraId="1D2CFFA1" w14:textId="77777777" w:rsidR="00302028" w:rsidRPr="00302028" w:rsidRDefault="00302028" w:rsidP="00302028">
            <w:pPr>
              <w:spacing w:after="2" w:line="359" w:lineRule="auto"/>
              <w:ind w:left="2" w:firstLine="0"/>
              <w:jc w:val="left"/>
            </w:pPr>
            <w:r w:rsidRPr="00302028">
              <w:t xml:space="preserve">contra-argumentos coerentes, </w:t>
            </w:r>
          </w:p>
          <w:p w14:paraId="62578307" w14:textId="77777777" w:rsidR="00302028" w:rsidRPr="00302028" w:rsidRDefault="00302028" w:rsidP="00302028">
            <w:pPr>
              <w:spacing w:after="0" w:line="360" w:lineRule="auto"/>
              <w:ind w:left="2" w:right="64" w:firstLine="0"/>
            </w:pPr>
            <w:r w:rsidRPr="00302028">
              <w:t xml:space="preserve">respeitando os turnos de fala, na participação em discussões sobre temas </w:t>
            </w:r>
          </w:p>
          <w:p w14:paraId="524A7E94" w14:textId="77777777" w:rsidR="00302028" w:rsidRPr="00302028" w:rsidRDefault="00302028" w:rsidP="00302028">
            <w:pPr>
              <w:spacing w:after="0" w:line="259" w:lineRule="auto"/>
              <w:ind w:left="2" w:firstLine="0"/>
              <w:jc w:val="left"/>
            </w:pPr>
            <w:r w:rsidRPr="00302028">
              <w:t xml:space="preserve">controversos e/ou polêmicos. </w:t>
            </w:r>
          </w:p>
        </w:tc>
        <w:tc>
          <w:tcPr>
            <w:tcW w:w="2405" w:type="dxa"/>
            <w:tcBorders>
              <w:top w:val="single" w:sz="2" w:space="0" w:color="FFFFFF"/>
              <w:left w:val="single" w:sz="6" w:space="0" w:color="000000"/>
              <w:bottom w:val="single" w:sz="6" w:space="0" w:color="000000"/>
              <w:right w:val="single" w:sz="6" w:space="0" w:color="000000"/>
            </w:tcBorders>
          </w:tcPr>
          <w:p w14:paraId="0EE6E835" w14:textId="77777777" w:rsidR="00302028" w:rsidRPr="00302028" w:rsidRDefault="00302028" w:rsidP="00302028">
            <w:pPr>
              <w:spacing w:after="115" w:line="259" w:lineRule="auto"/>
              <w:ind w:left="2" w:firstLine="0"/>
              <w:jc w:val="left"/>
            </w:pPr>
            <w:r w:rsidRPr="00302028">
              <w:rPr>
                <w:b/>
              </w:rPr>
              <w:t xml:space="preserve">(EF69LP15RS-1) </w:t>
            </w:r>
          </w:p>
          <w:p w14:paraId="4B66F712" w14:textId="77777777" w:rsidR="00302028" w:rsidRPr="00302028" w:rsidRDefault="00302028" w:rsidP="00302028">
            <w:pPr>
              <w:spacing w:after="136" w:line="259" w:lineRule="auto"/>
              <w:ind w:left="2" w:firstLine="0"/>
              <w:jc w:val="left"/>
            </w:pPr>
            <w:r w:rsidRPr="00302028">
              <w:t xml:space="preserve">Articular </w:t>
            </w:r>
          </w:p>
          <w:p w14:paraId="482141C2" w14:textId="77777777" w:rsidR="00302028" w:rsidRPr="00302028" w:rsidRDefault="00302028" w:rsidP="00302028">
            <w:pPr>
              <w:tabs>
                <w:tab w:val="center" w:pos="637"/>
                <w:tab w:val="center" w:pos="2126"/>
              </w:tabs>
              <w:spacing w:after="125" w:line="259" w:lineRule="auto"/>
              <w:ind w:left="0" w:firstLine="0"/>
              <w:jc w:val="left"/>
            </w:pPr>
            <w:r w:rsidRPr="00302028">
              <w:rPr>
                <w:rFonts w:ascii="Calibri" w:eastAsia="Calibri" w:hAnsi="Calibri" w:cs="Calibri"/>
                <w:sz w:val="22"/>
              </w:rPr>
              <w:tab/>
            </w:r>
            <w:r w:rsidRPr="00302028">
              <w:t xml:space="preserve">argumentos </w:t>
            </w:r>
            <w:r w:rsidRPr="00302028">
              <w:tab/>
              <w:t xml:space="preserve">e </w:t>
            </w:r>
          </w:p>
          <w:p w14:paraId="3EE48F9C" w14:textId="77777777" w:rsidR="00302028" w:rsidRPr="00302028" w:rsidRDefault="00302028" w:rsidP="00302028">
            <w:pPr>
              <w:spacing w:after="24" w:line="359" w:lineRule="auto"/>
              <w:ind w:left="2" w:firstLine="0"/>
              <w:jc w:val="left"/>
            </w:pPr>
            <w:r w:rsidRPr="00302028">
              <w:t xml:space="preserve">contra-argumentos coerentes, </w:t>
            </w:r>
          </w:p>
          <w:p w14:paraId="61662F3C" w14:textId="77777777" w:rsidR="00302028" w:rsidRPr="00302028" w:rsidRDefault="00302028" w:rsidP="00302028">
            <w:pPr>
              <w:spacing w:after="0" w:line="259" w:lineRule="auto"/>
              <w:ind w:left="2" w:firstLine="0"/>
              <w:jc w:val="left"/>
            </w:pPr>
            <w:r w:rsidRPr="00302028">
              <w:t xml:space="preserve">respeitando </w:t>
            </w:r>
            <w:r w:rsidRPr="00302028">
              <w:tab/>
              <w:t xml:space="preserve">os turnos de fala, na participação </w:t>
            </w:r>
            <w:r w:rsidRPr="00302028">
              <w:tab/>
              <w:t xml:space="preserve">em discussões </w:t>
            </w:r>
            <w:r w:rsidRPr="00302028">
              <w:tab/>
              <w:t xml:space="preserve">sobre temas controversos e/ou </w:t>
            </w:r>
            <w:r w:rsidRPr="00302028">
              <w:tab/>
              <w:t xml:space="preserve">polêmicos, posicionando-se criticamente. </w:t>
            </w:r>
          </w:p>
        </w:tc>
        <w:tc>
          <w:tcPr>
            <w:tcW w:w="3783" w:type="dxa"/>
            <w:tcBorders>
              <w:top w:val="single" w:sz="2" w:space="0" w:color="FFFFFF"/>
              <w:left w:val="single" w:sz="6" w:space="0" w:color="000000"/>
              <w:bottom w:val="single" w:sz="6" w:space="0" w:color="000000"/>
              <w:right w:val="single" w:sz="6" w:space="0" w:color="000000"/>
            </w:tcBorders>
          </w:tcPr>
          <w:p w14:paraId="282EE94A" w14:textId="77777777" w:rsidR="00302028" w:rsidRPr="00302028" w:rsidRDefault="00302028" w:rsidP="00302028">
            <w:pPr>
              <w:spacing w:after="115" w:line="259" w:lineRule="auto"/>
              <w:ind w:left="2" w:firstLine="0"/>
              <w:jc w:val="left"/>
              <w:rPr>
                <w:b/>
              </w:rPr>
            </w:pPr>
          </w:p>
        </w:tc>
      </w:tr>
      <w:tr w:rsidR="00302028" w:rsidRPr="00302028" w14:paraId="0A328E38" w14:textId="77777777" w:rsidTr="00302028">
        <w:trPr>
          <w:trHeight w:val="6223"/>
        </w:trPr>
        <w:tc>
          <w:tcPr>
            <w:tcW w:w="991" w:type="dxa"/>
            <w:tcBorders>
              <w:top w:val="single" w:sz="6" w:space="0" w:color="000000"/>
              <w:left w:val="single" w:sz="6" w:space="0" w:color="000000"/>
              <w:bottom w:val="single" w:sz="6" w:space="0" w:color="000000"/>
              <w:right w:val="single" w:sz="6" w:space="0" w:color="000000"/>
            </w:tcBorders>
          </w:tcPr>
          <w:p w14:paraId="038EABD4"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3628523"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59A4E21" w14:textId="77777777" w:rsidR="00302028" w:rsidRPr="00302028" w:rsidRDefault="00302028" w:rsidP="00302028">
            <w:pPr>
              <w:spacing w:after="2" w:line="359" w:lineRule="auto"/>
              <w:ind w:left="2" w:firstLine="0"/>
              <w:jc w:val="left"/>
            </w:pPr>
            <w:r w:rsidRPr="00302028">
              <w:t>Análise linguística/sem</w:t>
            </w:r>
          </w:p>
          <w:p w14:paraId="4BB42D97"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5A45DF62" w14:textId="77777777" w:rsidR="00302028" w:rsidRPr="00302028" w:rsidRDefault="00302028" w:rsidP="00302028">
            <w:pPr>
              <w:spacing w:after="0" w:line="259" w:lineRule="auto"/>
              <w:ind w:left="0" w:firstLine="0"/>
              <w:jc w:val="left"/>
            </w:pPr>
            <w:r w:rsidRPr="00302028">
              <w:t xml:space="preserve">Construção composicional </w:t>
            </w:r>
          </w:p>
        </w:tc>
        <w:tc>
          <w:tcPr>
            <w:tcW w:w="2268" w:type="dxa"/>
            <w:tcBorders>
              <w:top w:val="single" w:sz="6" w:space="0" w:color="000000"/>
              <w:left w:val="single" w:sz="6" w:space="0" w:color="000000"/>
              <w:bottom w:val="single" w:sz="6" w:space="0" w:color="000000"/>
              <w:right w:val="single" w:sz="6" w:space="0" w:color="000000"/>
            </w:tcBorders>
          </w:tcPr>
          <w:p w14:paraId="45979129" w14:textId="77777777" w:rsidR="00302028" w:rsidRPr="00302028" w:rsidRDefault="00302028" w:rsidP="00302028">
            <w:pPr>
              <w:spacing w:after="0" w:line="240" w:lineRule="auto"/>
              <w:ind w:left="0" w:firstLine="0"/>
              <w:jc w:val="left"/>
              <w:rPr>
                <w:sz w:val="22"/>
              </w:rPr>
            </w:pPr>
            <w:r w:rsidRPr="00302028">
              <w:rPr>
                <w:b/>
                <w:sz w:val="22"/>
              </w:rPr>
              <w:t xml:space="preserve">(EF69LP16) </w:t>
            </w:r>
          </w:p>
          <w:p w14:paraId="62A8B493" w14:textId="77777777" w:rsidR="00302028" w:rsidRPr="00302028" w:rsidRDefault="00302028" w:rsidP="00302028">
            <w:pPr>
              <w:spacing w:after="0" w:line="240" w:lineRule="auto"/>
              <w:ind w:left="0" w:right="64" w:firstLine="0"/>
              <w:rPr>
                <w:sz w:val="22"/>
              </w:rPr>
            </w:pPr>
            <w:r w:rsidRPr="00302028">
              <w:rPr>
                <w:sz w:val="22"/>
              </w:rPr>
              <w:t xml:space="preserve">Analisar e utilizar as formas de composição dos gêneros jornalísticos da ordem do relatar, tais como notícias (pirâmide invertida no impresso X blocos noticiosos hipertextuais e hipermidiáticos no digital, que também pode contar com imagens de vários tipos, vídeos, gravações de áudio etc.), da ordem do argumentar, tais como artigos de opinião e editorial </w:t>
            </w:r>
          </w:p>
          <w:p w14:paraId="7D244DB4" w14:textId="77777777" w:rsidR="00302028" w:rsidRPr="00302028" w:rsidRDefault="00302028" w:rsidP="00302028">
            <w:pPr>
              <w:spacing w:after="0" w:line="240" w:lineRule="auto"/>
              <w:ind w:left="0" w:firstLine="0"/>
              <w:jc w:val="left"/>
              <w:rPr>
                <w:sz w:val="22"/>
              </w:rPr>
            </w:pPr>
            <w:r w:rsidRPr="00302028">
              <w:rPr>
                <w:sz w:val="22"/>
              </w:rPr>
              <w:t xml:space="preserve">(contextualização, </w:t>
            </w:r>
          </w:p>
          <w:p w14:paraId="74C5FE94" w14:textId="77777777" w:rsidR="00302028" w:rsidRPr="00302028" w:rsidRDefault="00302028" w:rsidP="00302028">
            <w:pPr>
              <w:spacing w:after="0" w:line="240" w:lineRule="auto"/>
              <w:ind w:left="0" w:right="65" w:firstLine="0"/>
              <w:rPr>
                <w:sz w:val="22"/>
              </w:rPr>
            </w:pPr>
            <w:r w:rsidRPr="00302028">
              <w:rPr>
                <w:sz w:val="22"/>
              </w:rPr>
              <w:t xml:space="preserve">defesa de tese/opinião e uso de argumentos) e das entrevistas: apresentação e </w:t>
            </w:r>
          </w:p>
          <w:p w14:paraId="6AC46E45" w14:textId="77777777" w:rsidR="00302028" w:rsidRPr="00302028" w:rsidRDefault="00302028" w:rsidP="00302028">
            <w:pPr>
              <w:spacing w:after="0" w:line="240" w:lineRule="auto"/>
              <w:ind w:left="0" w:right="64" w:firstLine="0"/>
              <w:rPr>
                <w:sz w:val="22"/>
              </w:rPr>
            </w:pPr>
            <w:r w:rsidRPr="00302028">
              <w:rPr>
                <w:sz w:val="22"/>
              </w:rPr>
              <w:t xml:space="preserve">contextualização do entrevistado e do tema, estrutura pergunta e resposta etc. </w:t>
            </w:r>
          </w:p>
        </w:tc>
        <w:tc>
          <w:tcPr>
            <w:tcW w:w="2405" w:type="dxa"/>
            <w:tcBorders>
              <w:top w:val="single" w:sz="6" w:space="0" w:color="000000"/>
              <w:left w:val="single" w:sz="6" w:space="0" w:color="000000"/>
              <w:bottom w:val="single" w:sz="4" w:space="0" w:color="000000"/>
              <w:right w:val="single" w:sz="6" w:space="0" w:color="000000"/>
            </w:tcBorders>
          </w:tcPr>
          <w:p w14:paraId="0CC74CAC" w14:textId="77777777" w:rsidR="00302028" w:rsidRPr="00302028" w:rsidRDefault="00302028" w:rsidP="00302028">
            <w:pPr>
              <w:spacing w:after="115" w:line="259" w:lineRule="auto"/>
              <w:ind w:left="2" w:firstLine="0"/>
              <w:jc w:val="left"/>
            </w:pPr>
            <w:r w:rsidRPr="00302028">
              <w:rPr>
                <w:b/>
              </w:rPr>
              <w:t xml:space="preserve">(EF69LP16RS-1) </w:t>
            </w:r>
          </w:p>
          <w:p w14:paraId="54D522D9" w14:textId="77777777" w:rsidR="00302028" w:rsidRPr="00302028" w:rsidRDefault="00302028" w:rsidP="00302028">
            <w:pPr>
              <w:spacing w:after="0" w:line="259" w:lineRule="auto"/>
              <w:ind w:left="2" w:right="64" w:firstLine="0"/>
            </w:pPr>
            <w:r w:rsidRPr="00302028">
              <w:t xml:space="preserve">Analisar e utilizar as formas de composição dos gêneros jornalísticos da ordem do relatar, tais como notícias, da ordem do argumentar, tais como artigos de opinião e editorial e das entrevistas: apresentação e contextualização do entrevistado e do tema, estrutura pergunta e resposta, etc., </w:t>
            </w:r>
            <w:r w:rsidRPr="00302028">
              <w:tab/>
              <w:t xml:space="preserve">para compreender a forma </w:t>
            </w:r>
            <w:r w:rsidRPr="00302028">
              <w:tab/>
              <w:t xml:space="preserve">de composição desses gêneros.  </w:t>
            </w:r>
          </w:p>
        </w:tc>
        <w:tc>
          <w:tcPr>
            <w:tcW w:w="3783" w:type="dxa"/>
            <w:tcBorders>
              <w:top w:val="single" w:sz="6" w:space="0" w:color="000000"/>
              <w:left w:val="single" w:sz="6" w:space="0" w:color="000000"/>
              <w:bottom w:val="single" w:sz="4" w:space="0" w:color="000000"/>
              <w:right w:val="single" w:sz="6" w:space="0" w:color="000000"/>
            </w:tcBorders>
          </w:tcPr>
          <w:p w14:paraId="0FA6B9CC" w14:textId="77777777" w:rsidR="00302028" w:rsidRPr="00302028" w:rsidRDefault="00302028" w:rsidP="00302028">
            <w:pPr>
              <w:spacing w:after="115" w:line="259" w:lineRule="auto"/>
              <w:ind w:left="2" w:firstLine="0"/>
              <w:jc w:val="left"/>
              <w:rPr>
                <w:b/>
              </w:rPr>
            </w:pPr>
          </w:p>
        </w:tc>
      </w:tr>
    </w:tbl>
    <w:p w14:paraId="5086BC48" w14:textId="77777777" w:rsidR="00302028" w:rsidRPr="00302028" w:rsidRDefault="00302028" w:rsidP="00302028">
      <w:pPr>
        <w:spacing w:after="0" w:line="259" w:lineRule="auto"/>
        <w:ind w:left="-1440" w:right="10466" w:firstLine="0"/>
        <w:jc w:val="left"/>
      </w:pPr>
    </w:p>
    <w:tbl>
      <w:tblPr>
        <w:tblStyle w:val="TableGrid36"/>
        <w:tblW w:w="14969" w:type="dxa"/>
        <w:tblInd w:w="-1085" w:type="dxa"/>
        <w:tblCellMar>
          <w:top w:w="55" w:type="dxa"/>
          <w:left w:w="108" w:type="dxa"/>
          <w:right w:w="39" w:type="dxa"/>
        </w:tblCellMar>
        <w:tblLook w:val="04A0" w:firstRow="1" w:lastRow="0" w:firstColumn="1" w:lastColumn="0" w:noHBand="0" w:noVBand="1"/>
      </w:tblPr>
      <w:tblGrid>
        <w:gridCol w:w="970"/>
        <w:gridCol w:w="1654"/>
        <w:gridCol w:w="1840"/>
        <w:gridCol w:w="1953"/>
        <w:gridCol w:w="2466"/>
        <w:gridCol w:w="2396"/>
        <w:gridCol w:w="3690"/>
      </w:tblGrid>
      <w:tr w:rsidR="00302028" w:rsidRPr="00302028" w14:paraId="303D367D" w14:textId="77777777" w:rsidTr="00302028">
        <w:trPr>
          <w:trHeight w:val="4981"/>
        </w:trPr>
        <w:tc>
          <w:tcPr>
            <w:tcW w:w="991" w:type="dxa"/>
            <w:tcBorders>
              <w:top w:val="single" w:sz="6" w:space="0" w:color="000000"/>
              <w:left w:val="single" w:sz="6" w:space="0" w:color="000000"/>
              <w:bottom w:val="single" w:sz="6" w:space="0" w:color="000000"/>
              <w:right w:val="single" w:sz="6" w:space="0" w:color="000000"/>
            </w:tcBorders>
          </w:tcPr>
          <w:p w14:paraId="5BF1EA00"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AAAE5A7"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93927D6" w14:textId="77777777" w:rsidR="00302028" w:rsidRPr="00302028" w:rsidRDefault="00302028" w:rsidP="00302028">
            <w:pPr>
              <w:spacing w:after="0"/>
              <w:ind w:left="2" w:firstLine="0"/>
              <w:jc w:val="left"/>
            </w:pPr>
            <w:r w:rsidRPr="00302028">
              <w:t>Análise linguística/sem</w:t>
            </w:r>
          </w:p>
          <w:p w14:paraId="60BA135C"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5D85895C" w14:textId="77777777" w:rsidR="00302028" w:rsidRPr="00302028" w:rsidRDefault="00302028" w:rsidP="00302028">
            <w:pPr>
              <w:spacing w:after="0" w:line="259" w:lineRule="auto"/>
              <w:ind w:left="0" w:firstLine="0"/>
              <w:jc w:val="left"/>
            </w:pPr>
            <w:r w:rsidRPr="00302028">
              <w:t xml:space="preserve">Estilo </w:t>
            </w:r>
          </w:p>
        </w:tc>
        <w:tc>
          <w:tcPr>
            <w:tcW w:w="2268" w:type="dxa"/>
            <w:tcBorders>
              <w:top w:val="single" w:sz="6" w:space="0" w:color="000000"/>
              <w:left w:val="single" w:sz="6" w:space="0" w:color="000000"/>
              <w:bottom w:val="single" w:sz="6" w:space="0" w:color="000000"/>
              <w:right w:val="single" w:sz="6" w:space="0" w:color="000000"/>
            </w:tcBorders>
          </w:tcPr>
          <w:p w14:paraId="66F37F90" w14:textId="77777777" w:rsidR="00302028" w:rsidRPr="00302028" w:rsidRDefault="00302028" w:rsidP="00302028">
            <w:pPr>
              <w:spacing w:after="0" w:line="240" w:lineRule="auto"/>
              <w:ind w:left="2" w:firstLine="0"/>
              <w:jc w:val="left"/>
            </w:pPr>
            <w:r w:rsidRPr="00302028">
              <w:rPr>
                <w:b/>
              </w:rPr>
              <w:t xml:space="preserve">(EF69LP17) </w:t>
            </w:r>
          </w:p>
          <w:p w14:paraId="26719BCB" w14:textId="77777777" w:rsidR="00302028" w:rsidRPr="00302028" w:rsidRDefault="00302028" w:rsidP="00302028">
            <w:pPr>
              <w:spacing w:after="0" w:line="240" w:lineRule="auto"/>
              <w:ind w:left="0" w:right="64" w:firstLine="0"/>
            </w:pPr>
            <w:r w:rsidRPr="00302028">
              <w:t xml:space="preserve">Perceber e analisar os recursos estilísticos e semióticos dos gêneros jornalísticos e publicitários, os aspectos relativos ao tratamento da informação em notícias, como a ordenação dos eventos, as escolhas lexicais, o efeito de imparcialidade do relato, a morfologia do verbo, em textos noticiosos e argumentativos, reconhecendo marcas de pessoa, número, tempo, modo, </w:t>
            </w:r>
            <w:r w:rsidRPr="00302028">
              <w:tab/>
              <w:t xml:space="preserve">a distribuição dos verbos nos gêneros textuais (por exemplo, as formas de pretérito em relatos; as formas de presente e futuro em gêneros argumentativos; as formas de imperativo em gêneros </w:t>
            </w:r>
          </w:p>
          <w:p w14:paraId="6F728479" w14:textId="77777777" w:rsidR="00302028" w:rsidRPr="00302028" w:rsidRDefault="00302028" w:rsidP="00302028">
            <w:pPr>
              <w:spacing w:after="0" w:line="240" w:lineRule="auto"/>
              <w:ind w:left="0" w:right="64" w:firstLine="0"/>
            </w:pPr>
            <w:r w:rsidRPr="00302028">
              <w:t xml:space="preserve">publicitários), o uso de recursos persuasivos em </w:t>
            </w:r>
          </w:p>
          <w:p w14:paraId="17510BF9" w14:textId="77777777" w:rsidR="00302028" w:rsidRPr="00302028" w:rsidRDefault="00302028" w:rsidP="00302028">
            <w:pPr>
              <w:tabs>
                <w:tab w:val="center" w:pos="296"/>
                <w:tab w:val="center" w:pos="1583"/>
              </w:tabs>
              <w:spacing w:after="0" w:line="240" w:lineRule="auto"/>
              <w:ind w:left="0" w:firstLine="0"/>
              <w:jc w:val="left"/>
            </w:pPr>
            <w:r w:rsidRPr="00302028">
              <w:t xml:space="preserve">textos argumentativos diversos (como a elaboração do título, </w:t>
            </w:r>
            <w:r w:rsidRPr="00302028">
              <w:tab/>
              <w:t xml:space="preserve">escolhas </w:t>
            </w:r>
          </w:p>
          <w:p w14:paraId="1B45063B" w14:textId="77777777" w:rsidR="00302028" w:rsidRPr="00302028" w:rsidRDefault="00302028" w:rsidP="00302028">
            <w:pPr>
              <w:spacing w:after="0" w:line="240" w:lineRule="auto"/>
              <w:ind w:left="2" w:firstLine="0"/>
              <w:jc w:val="left"/>
            </w:pPr>
            <w:r w:rsidRPr="00302028">
              <w:t xml:space="preserve">lexicais, construções metafóricas, </w:t>
            </w:r>
            <w:r w:rsidRPr="00302028">
              <w:tab/>
              <w:t xml:space="preserve">a explicitação ou a ocultação de fontes de informação) e as estratégias de persuasão e apelo ao consumo com os recursos </w:t>
            </w:r>
          </w:p>
          <w:p w14:paraId="420CD6CE" w14:textId="77777777" w:rsidR="00302028" w:rsidRPr="00302028" w:rsidRDefault="00302028" w:rsidP="00302028">
            <w:pPr>
              <w:spacing w:after="0" w:line="240" w:lineRule="auto"/>
              <w:ind w:left="0" w:right="64" w:firstLine="0"/>
            </w:pPr>
            <w:r w:rsidRPr="00302028">
              <w:t>linguísticodiscursivos utilizados (tempo verbal, jogos de palavras, metáforas, imagens).</w:t>
            </w:r>
          </w:p>
          <w:p w14:paraId="019980B8" w14:textId="77777777" w:rsidR="00302028" w:rsidRPr="00302028" w:rsidRDefault="00302028" w:rsidP="00302028">
            <w:pPr>
              <w:spacing w:after="0" w:line="240" w:lineRule="auto"/>
              <w:ind w:left="2" w:right="64" w:firstLine="0"/>
            </w:pPr>
            <w:r w:rsidRPr="00302028">
              <w:t xml:space="preserve"> </w:t>
            </w:r>
          </w:p>
        </w:tc>
        <w:tc>
          <w:tcPr>
            <w:tcW w:w="2405" w:type="dxa"/>
            <w:tcBorders>
              <w:top w:val="single" w:sz="2" w:space="0" w:color="FFFFFF"/>
              <w:left w:val="single" w:sz="6" w:space="0" w:color="000000"/>
              <w:bottom w:val="single" w:sz="4" w:space="0" w:color="000000"/>
              <w:right w:val="single" w:sz="6" w:space="0" w:color="000000"/>
            </w:tcBorders>
          </w:tcPr>
          <w:p w14:paraId="78EBCB30" w14:textId="77777777" w:rsidR="00302028" w:rsidRPr="00302028" w:rsidRDefault="00302028" w:rsidP="00302028">
            <w:pPr>
              <w:spacing w:after="0" w:line="240" w:lineRule="auto"/>
              <w:ind w:left="2" w:firstLine="0"/>
              <w:jc w:val="left"/>
            </w:pPr>
            <w:r w:rsidRPr="00302028">
              <w:rPr>
                <w:b/>
              </w:rPr>
              <w:t xml:space="preserve">(EF69LP17RS-1) </w:t>
            </w:r>
          </w:p>
          <w:p w14:paraId="08DEE10F" w14:textId="77777777" w:rsidR="00302028" w:rsidRPr="00302028" w:rsidRDefault="00302028" w:rsidP="00302028">
            <w:pPr>
              <w:spacing w:after="0" w:line="240" w:lineRule="auto"/>
              <w:ind w:left="0" w:right="64" w:firstLine="0"/>
            </w:pPr>
            <w:r w:rsidRPr="00302028">
              <w:t xml:space="preserve">Reconhecer e analisar os recursos estilísticos e semióticos dos gêneros jornalísticos e publicitários, os aspectos relativos ao tratamento da informação em notícias, como a ordenação dos eventos, as escolhas lexicais, o efeito </w:t>
            </w:r>
            <w:r w:rsidRPr="00302028">
              <w:tab/>
              <w:t xml:space="preserve">de imparcialidade do relato, a morfologia do verbo, em textos noticiosos e </w:t>
            </w:r>
          </w:p>
          <w:p w14:paraId="696CBBC3" w14:textId="77777777" w:rsidR="00302028" w:rsidRPr="00302028" w:rsidRDefault="00302028" w:rsidP="00302028">
            <w:pPr>
              <w:spacing w:after="0" w:line="240" w:lineRule="auto"/>
              <w:ind w:left="0" w:right="64" w:firstLine="0"/>
            </w:pPr>
            <w:r w:rsidRPr="00302028">
              <w:t xml:space="preserve">argumentativos, reconhecendo marcas de pessoa, número, tempo, modo, a distribuição dos verbos nos gêneros textuais, o uso de recursos persuasivos em </w:t>
            </w:r>
          </w:p>
          <w:p w14:paraId="0B6C1457" w14:textId="77777777" w:rsidR="00302028" w:rsidRPr="00302028" w:rsidRDefault="00302028" w:rsidP="00302028">
            <w:pPr>
              <w:spacing w:after="0" w:line="240" w:lineRule="auto"/>
              <w:ind w:left="0" w:firstLine="0"/>
              <w:jc w:val="left"/>
            </w:pPr>
            <w:r w:rsidRPr="00302028">
              <w:t xml:space="preserve">textos argumentativos </w:t>
            </w:r>
          </w:p>
          <w:p w14:paraId="4C5501AE" w14:textId="77777777" w:rsidR="00302028" w:rsidRPr="00302028" w:rsidRDefault="00302028" w:rsidP="00302028">
            <w:pPr>
              <w:spacing w:after="0" w:line="240" w:lineRule="auto"/>
              <w:ind w:left="2" w:right="64" w:firstLine="0"/>
            </w:pPr>
            <w:r w:rsidRPr="00302028">
              <w:t>diversos e as estratégias de persuasão e apelo ao consumo com os recursos linguístico discursivos utilizados, de modo que possa identificar intencionalidades variadas presentes em textos desses gêneros.</w:t>
            </w:r>
          </w:p>
        </w:tc>
        <w:tc>
          <w:tcPr>
            <w:tcW w:w="3783" w:type="dxa"/>
            <w:tcBorders>
              <w:top w:val="single" w:sz="2" w:space="0" w:color="FFFFFF"/>
              <w:left w:val="single" w:sz="6" w:space="0" w:color="000000"/>
              <w:bottom w:val="single" w:sz="4" w:space="0" w:color="000000"/>
              <w:right w:val="single" w:sz="6" w:space="0" w:color="000000"/>
            </w:tcBorders>
          </w:tcPr>
          <w:p w14:paraId="742E5343" w14:textId="77777777" w:rsidR="00302028" w:rsidRPr="00302028" w:rsidRDefault="00302028" w:rsidP="00302028">
            <w:pPr>
              <w:spacing w:after="117" w:line="259" w:lineRule="auto"/>
              <w:ind w:left="2" w:firstLine="0"/>
              <w:jc w:val="left"/>
              <w:rPr>
                <w:b/>
              </w:rPr>
            </w:pPr>
          </w:p>
        </w:tc>
      </w:tr>
    </w:tbl>
    <w:p w14:paraId="37602AB5" w14:textId="77777777" w:rsidR="00302028" w:rsidRPr="00302028" w:rsidRDefault="00302028" w:rsidP="00302028">
      <w:pPr>
        <w:spacing w:after="0" w:line="259" w:lineRule="auto"/>
        <w:ind w:left="-1440" w:right="10466" w:firstLine="0"/>
        <w:jc w:val="left"/>
      </w:pPr>
    </w:p>
    <w:p w14:paraId="7F533EA9" w14:textId="77777777" w:rsidR="00302028" w:rsidRPr="00302028" w:rsidRDefault="00302028" w:rsidP="00302028">
      <w:pPr>
        <w:spacing w:after="0" w:line="259" w:lineRule="auto"/>
        <w:ind w:left="-1440" w:right="10466" w:firstLine="0"/>
        <w:jc w:val="left"/>
      </w:pPr>
    </w:p>
    <w:tbl>
      <w:tblPr>
        <w:tblStyle w:val="TableGrid36"/>
        <w:tblW w:w="14969"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783"/>
      </w:tblGrid>
      <w:tr w:rsidR="00302028" w:rsidRPr="00302028" w14:paraId="47C8B2B4" w14:textId="77777777" w:rsidTr="00302028">
        <w:trPr>
          <w:trHeight w:val="5809"/>
        </w:trPr>
        <w:tc>
          <w:tcPr>
            <w:tcW w:w="991" w:type="dxa"/>
            <w:tcBorders>
              <w:top w:val="single" w:sz="6" w:space="0" w:color="000000"/>
              <w:left w:val="single" w:sz="6" w:space="0" w:color="000000"/>
              <w:bottom w:val="single" w:sz="6" w:space="0" w:color="000000"/>
              <w:right w:val="single" w:sz="6" w:space="0" w:color="000000"/>
            </w:tcBorders>
          </w:tcPr>
          <w:p w14:paraId="3797E297"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8DC84CF"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EDFDDC1" w14:textId="77777777" w:rsidR="00302028" w:rsidRPr="00302028" w:rsidRDefault="00302028" w:rsidP="00302028">
            <w:pPr>
              <w:spacing w:after="0"/>
              <w:ind w:left="2" w:firstLine="0"/>
              <w:jc w:val="left"/>
            </w:pPr>
            <w:r w:rsidRPr="00302028">
              <w:t>Análise linguística/sem</w:t>
            </w:r>
          </w:p>
          <w:p w14:paraId="0D4B05D1"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22AC818" w14:textId="77777777" w:rsidR="00302028" w:rsidRPr="00302028" w:rsidRDefault="00302028" w:rsidP="00302028">
            <w:pPr>
              <w:spacing w:after="0" w:line="259" w:lineRule="auto"/>
              <w:ind w:left="0" w:firstLine="0"/>
              <w:jc w:val="left"/>
            </w:pPr>
            <w:r w:rsidRPr="00302028">
              <w:t xml:space="preserve">Estilo </w:t>
            </w:r>
          </w:p>
        </w:tc>
        <w:tc>
          <w:tcPr>
            <w:tcW w:w="2268" w:type="dxa"/>
            <w:tcBorders>
              <w:top w:val="single" w:sz="6" w:space="0" w:color="000000"/>
              <w:left w:val="single" w:sz="6" w:space="0" w:color="000000"/>
              <w:bottom w:val="single" w:sz="6" w:space="0" w:color="000000"/>
              <w:right w:val="single" w:sz="6" w:space="0" w:color="000000"/>
            </w:tcBorders>
          </w:tcPr>
          <w:p w14:paraId="0E4AF7CB" w14:textId="77777777" w:rsidR="00302028" w:rsidRPr="00472D35" w:rsidRDefault="00302028" w:rsidP="00302028">
            <w:pPr>
              <w:spacing w:after="0" w:line="240" w:lineRule="auto"/>
              <w:ind w:left="0" w:firstLine="0"/>
              <w:jc w:val="left"/>
              <w:rPr>
                <w:sz w:val="22"/>
              </w:rPr>
            </w:pPr>
            <w:r w:rsidRPr="00472D35">
              <w:rPr>
                <w:b/>
                <w:sz w:val="22"/>
              </w:rPr>
              <w:t xml:space="preserve">(EF69LP18) </w:t>
            </w:r>
          </w:p>
          <w:p w14:paraId="6D10EDA0" w14:textId="77777777" w:rsidR="00302028" w:rsidRPr="00472D35" w:rsidRDefault="00302028" w:rsidP="00302028">
            <w:pPr>
              <w:spacing w:after="0" w:line="240" w:lineRule="auto"/>
              <w:ind w:left="0" w:right="65" w:firstLine="0"/>
              <w:rPr>
                <w:sz w:val="22"/>
              </w:rPr>
            </w:pPr>
            <w:r w:rsidRPr="00472D35">
              <w:rPr>
                <w:sz w:val="22"/>
              </w:rPr>
              <w:t xml:space="preserve">Utilizar, </w:t>
            </w:r>
            <w:r w:rsidRPr="00472D35">
              <w:rPr>
                <w:sz w:val="22"/>
              </w:rPr>
              <w:tab/>
              <w:t xml:space="preserve">na escrita/reescrita de textos argumentativos, recursos linguísticos </w:t>
            </w:r>
            <w:r w:rsidRPr="00472D35">
              <w:rPr>
                <w:sz w:val="22"/>
              </w:rPr>
              <w:tab/>
              <w:t xml:space="preserve">que marquem </w:t>
            </w:r>
            <w:r w:rsidRPr="00472D35">
              <w:rPr>
                <w:sz w:val="22"/>
              </w:rPr>
              <w:tab/>
              <w:t xml:space="preserve">as relações de sentido entre parágrafos e enunciados </w:t>
            </w:r>
            <w:r w:rsidRPr="00472D35">
              <w:rPr>
                <w:sz w:val="22"/>
              </w:rPr>
              <w:tab/>
              <w:t xml:space="preserve">do texto e operadores de </w:t>
            </w:r>
            <w:r w:rsidRPr="00472D35">
              <w:rPr>
                <w:sz w:val="22"/>
              </w:rPr>
              <w:tab/>
              <w:t xml:space="preserve">conexão adequados </w:t>
            </w:r>
            <w:r w:rsidRPr="00472D35">
              <w:rPr>
                <w:sz w:val="22"/>
              </w:rPr>
              <w:tab/>
              <w:t xml:space="preserve">aos tipos de argumento e à forma de composição de </w:t>
            </w:r>
          </w:p>
          <w:p w14:paraId="3D790CE2" w14:textId="77777777" w:rsidR="00302028" w:rsidRPr="00472D35" w:rsidRDefault="00302028" w:rsidP="00302028">
            <w:pPr>
              <w:spacing w:after="0" w:line="240" w:lineRule="auto"/>
              <w:ind w:left="0" w:firstLine="0"/>
              <w:jc w:val="left"/>
              <w:rPr>
                <w:sz w:val="22"/>
              </w:rPr>
            </w:pPr>
            <w:r w:rsidRPr="00472D35">
              <w:rPr>
                <w:sz w:val="22"/>
              </w:rPr>
              <w:t xml:space="preserve">textos </w:t>
            </w:r>
          </w:p>
          <w:p w14:paraId="67F01A62" w14:textId="77777777" w:rsidR="00302028" w:rsidRPr="00472D35" w:rsidRDefault="00302028" w:rsidP="00302028">
            <w:pPr>
              <w:spacing w:after="0" w:line="240" w:lineRule="auto"/>
              <w:ind w:left="0" w:right="64" w:firstLine="0"/>
              <w:rPr>
                <w:sz w:val="22"/>
              </w:rPr>
            </w:pPr>
            <w:r w:rsidRPr="00472D35">
              <w:rPr>
                <w:sz w:val="22"/>
              </w:rPr>
              <w:t xml:space="preserve">argumentativos, de maneira a garantir a coesão, a coerência e a </w:t>
            </w:r>
          </w:p>
          <w:p w14:paraId="01310B1B" w14:textId="77777777" w:rsidR="00302028" w:rsidRPr="00472D35" w:rsidRDefault="00302028" w:rsidP="00302028">
            <w:pPr>
              <w:spacing w:after="0" w:line="240" w:lineRule="auto"/>
              <w:ind w:left="0" w:firstLine="0"/>
              <w:jc w:val="left"/>
              <w:rPr>
                <w:sz w:val="22"/>
              </w:rPr>
            </w:pPr>
            <w:r w:rsidRPr="00472D35">
              <w:rPr>
                <w:sz w:val="22"/>
              </w:rPr>
              <w:t xml:space="preserve">progressão temática </w:t>
            </w:r>
            <w:r w:rsidRPr="00472D35">
              <w:rPr>
                <w:sz w:val="22"/>
              </w:rPr>
              <w:tab/>
              <w:t xml:space="preserve">nesses </w:t>
            </w:r>
          </w:p>
          <w:p w14:paraId="5183B4B1" w14:textId="77777777" w:rsidR="00302028" w:rsidRPr="00472D35" w:rsidRDefault="00302028" w:rsidP="00302028">
            <w:pPr>
              <w:spacing w:after="0" w:line="240" w:lineRule="auto"/>
              <w:ind w:left="0" w:firstLine="0"/>
              <w:jc w:val="left"/>
              <w:rPr>
                <w:sz w:val="22"/>
              </w:rPr>
            </w:pPr>
            <w:r w:rsidRPr="00472D35">
              <w:rPr>
                <w:sz w:val="22"/>
              </w:rPr>
              <w:t xml:space="preserve">textos </w:t>
            </w:r>
          </w:p>
          <w:p w14:paraId="44B7D8BF" w14:textId="77777777" w:rsidR="00302028" w:rsidRPr="00472D35" w:rsidRDefault="00302028" w:rsidP="00302028">
            <w:pPr>
              <w:spacing w:after="0" w:line="240" w:lineRule="auto"/>
              <w:ind w:left="0" w:firstLine="0"/>
              <w:jc w:val="left"/>
              <w:rPr>
                <w:sz w:val="22"/>
              </w:rPr>
            </w:pPr>
            <w:r w:rsidRPr="00472D35">
              <w:rPr>
                <w:sz w:val="22"/>
              </w:rPr>
              <w:t xml:space="preserve">(“primeiramente, mas, no entanto, em </w:t>
            </w:r>
          </w:p>
          <w:p w14:paraId="5C02F2A6" w14:textId="77777777" w:rsidR="00302028" w:rsidRPr="00472D35" w:rsidRDefault="00302028" w:rsidP="00302028">
            <w:pPr>
              <w:spacing w:after="0" w:line="240" w:lineRule="auto"/>
              <w:ind w:left="0" w:firstLine="0"/>
              <w:jc w:val="left"/>
              <w:rPr>
                <w:sz w:val="22"/>
              </w:rPr>
            </w:pPr>
            <w:r w:rsidRPr="00472D35">
              <w:rPr>
                <w:sz w:val="22"/>
              </w:rPr>
              <w:t>primeiro/segundo/t</w:t>
            </w:r>
          </w:p>
          <w:p w14:paraId="7823AD48" w14:textId="77777777" w:rsidR="00302028" w:rsidRPr="00472D35" w:rsidRDefault="00302028" w:rsidP="00302028">
            <w:pPr>
              <w:spacing w:after="0" w:line="240" w:lineRule="auto"/>
              <w:ind w:left="0" w:firstLine="0"/>
              <w:jc w:val="left"/>
              <w:rPr>
                <w:sz w:val="22"/>
              </w:rPr>
            </w:pPr>
            <w:r w:rsidRPr="00472D35">
              <w:rPr>
                <w:sz w:val="22"/>
              </w:rPr>
              <w:t xml:space="preserve">erceiro lugar, finalmente, em conclusão” etc.).  </w:t>
            </w:r>
          </w:p>
        </w:tc>
        <w:tc>
          <w:tcPr>
            <w:tcW w:w="2405" w:type="dxa"/>
            <w:tcBorders>
              <w:top w:val="single" w:sz="2" w:space="0" w:color="FFFFFF"/>
              <w:left w:val="single" w:sz="6" w:space="0" w:color="000000"/>
              <w:bottom w:val="single" w:sz="4" w:space="0" w:color="000000"/>
              <w:right w:val="single" w:sz="6" w:space="0" w:color="000000"/>
            </w:tcBorders>
          </w:tcPr>
          <w:p w14:paraId="0BBBA157" w14:textId="77777777" w:rsidR="00302028" w:rsidRPr="00302028" w:rsidRDefault="00302028" w:rsidP="00302028">
            <w:pPr>
              <w:spacing w:after="117" w:line="259" w:lineRule="auto"/>
              <w:ind w:left="2" w:firstLine="0"/>
              <w:jc w:val="left"/>
            </w:pPr>
            <w:r w:rsidRPr="00302028">
              <w:rPr>
                <w:b/>
              </w:rPr>
              <w:t xml:space="preserve">(EF69LP18RS-1) </w:t>
            </w:r>
          </w:p>
          <w:p w14:paraId="38293596" w14:textId="77777777" w:rsidR="00302028" w:rsidRPr="00302028" w:rsidRDefault="00302028" w:rsidP="00302028">
            <w:pPr>
              <w:spacing w:after="0" w:line="360" w:lineRule="auto"/>
              <w:ind w:left="2" w:right="65" w:firstLine="0"/>
            </w:pPr>
            <w:r w:rsidRPr="00302028">
              <w:t xml:space="preserve">Utilizar, na escrita/reescrita de textos </w:t>
            </w:r>
          </w:p>
          <w:p w14:paraId="1FF99110" w14:textId="77777777" w:rsidR="00302028" w:rsidRPr="00302028" w:rsidRDefault="00302028" w:rsidP="00302028">
            <w:pPr>
              <w:spacing w:after="2" w:line="360" w:lineRule="auto"/>
              <w:ind w:left="2" w:right="64" w:firstLine="0"/>
            </w:pPr>
            <w:r w:rsidRPr="00302028">
              <w:t xml:space="preserve">argumentativos, de maneira a garantir a progressão e a unidade temática, recursos linguísticos que marquem as relações de sentido entre parágrafos e enunciados do texto e operadores de conexão adequados aos tipos de argumento e à forma de composição de </w:t>
            </w:r>
          </w:p>
          <w:p w14:paraId="443ED6EC" w14:textId="77777777" w:rsidR="00302028" w:rsidRPr="00302028" w:rsidRDefault="00302028" w:rsidP="00302028">
            <w:pPr>
              <w:spacing w:after="0" w:line="259" w:lineRule="auto"/>
              <w:ind w:left="2" w:right="64" w:firstLine="0"/>
            </w:pPr>
            <w:r w:rsidRPr="00302028">
              <w:t xml:space="preserve">textos argumentativos.  </w:t>
            </w:r>
          </w:p>
        </w:tc>
        <w:tc>
          <w:tcPr>
            <w:tcW w:w="3783" w:type="dxa"/>
            <w:tcBorders>
              <w:top w:val="single" w:sz="2" w:space="0" w:color="FFFFFF"/>
              <w:left w:val="single" w:sz="6" w:space="0" w:color="000000"/>
              <w:bottom w:val="single" w:sz="4" w:space="0" w:color="000000"/>
              <w:right w:val="single" w:sz="6" w:space="0" w:color="000000"/>
            </w:tcBorders>
          </w:tcPr>
          <w:p w14:paraId="39C7F9D8" w14:textId="77777777" w:rsidR="00302028" w:rsidRPr="00302028" w:rsidRDefault="00302028" w:rsidP="00302028">
            <w:pPr>
              <w:spacing w:after="117" w:line="259" w:lineRule="auto"/>
              <w:ind w:left="2" w:firstLine="0"/>
              <w:jc w:val="left"/>
              <w:rPr>
                <w:b/>
              </w:rPr>
            </w:pPr>
          </w:p>
        </w:tc>
      </w:tr>
    </w:tbl>
    <w:p w14:paraId="797C780E" w14:textId="77777777" w:rsidR="00302028" w:rsidRPr="00302028" w:rsidRDefault="00302028" w:rsidP="00302028">
      <w:pPr>
        <w:spacing w:after="0" w:line="259" w:lineRule="auto"/>
        <w:ind w:left="-1440" w:right="10466" w:firstLine="0"/>
        <w:jc w:val="left"/>
      </w:pPr>
    </w:p>
    <w:tbl>
      <w:tblPr>
        <w:tblStyle w:val="TableGrid36"/>
        <w:tblW w:w="15056"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302028" w:rsidRPr="00302028" w14:paraId="351FFF47" w14:textId="77777777" w:rsidTr="00302028">
        <w:trPr>
          <w:trHeight w:val="5970"/>
        </w:trPr>
        <w:tc>
          <w:tcPr>
            <w:tcW w:w="991" w:type="dxa"/>
            <w:tcBorders>
              <w:top w:val="single" w:sz="6" w:space="0" w:color="000000"/>
              <w:left w:val="single" w:sz="6" w:space="0" w:color="000000"/>
              <w:bottom w:val="single" w:sz="6" w:space="0" w:color="000000"/>
              <w:right w:val="single" w:sz="6" w:space="0" w:color="000000"/>
            </w:tcBorders>
          </w:tcPr>
          <w:p w14:paraId="3716BB08"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E11E4D0"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F8407A3" w14:textId="77777777" w:rsidR="00302028" w:rsidRPr="00302028" w:rsidRDefault="00302028" w:rsidP="00302028">
            <w:pPr>
              <w:spacing w:after="0"/>
              <w:ind w:left="2" w:firstLine="0"/>
              <w:jc w:val="left"/>
            </w:pPr>
            <w:r w:rsidRPr="00302028">
              <w:t>Análise linguística/sem</w:t>
            </w:r>
          </w:p>
          <w:p w14:paraId="5725A64B"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5A698048" w14:textId="77777777" w:rsidR="00302028" w:rsidRPr="00302028" w:rsidRDefault="00302028" w:rsidP="00302028">
            <w:pPr>
              <w:spacing w:after="0" w:line="259" w:lineRule="auto"/>
              <w:ind w:left="0" w:firstLine="0"/>
              <w:jc w:val="left"/>
            </w:pPr>
            <w:r w:rsidRPr="00302028">
              <w:t xml:space="preserve">Efeito de sentido </w:t>
            </w:r>
          </w:p>
        </w:tc>
        <w:tc>
          <w:tcPr>
            <w:tcW w:w="2268" w:type="dxa"/>
            <w:tcBorders>
              <w:top w:val="single" w:sz="6" w:space="0" w:color="000000"/>
              <w:left w:val="single" w:sz="6" w:space="0" w:color="000000"/>
              <w:bottom w:val="single" w:sz="6" w:space="0" w:color="000000"/>
              <w:right w:val="single" w:sz="6" w:space="0" w:color="000000"/>
            </w:tcBorders>
          </w:tcPr>
          <w:p w14:paraId="1C6B3FB9" w14:textId="77777777" w:rsidR="00302028" w:rsidRPr="00302028" w:rsidRDefault="00302028" w:rsidP="00302028">
            <w:pPr>
              <w:spacing w:after="117" w:line="259" w:lineRule="auto"/>
              <w:ind w:left="2" w:firstLine="0"/>
              <w:jc w:val="left"/>
            </w:pPr>
            <w:r w:rsidRPr="00302028">
              <w:rPr>
                <w:b/>
              </w:rPr>
              <w:t xml:space="preserve">(EF69LP19) </w:t>
            </w:r>
          </w:p>
          <w:p w14:paraId="59784F75" w14:textId="77777777" w:rsidR="00302028" w:rsidRPr="00302028" w:rsidRDefault="00302028" w:rsidP="00302028">
            <w:pPr>
              <w:spacing w:after="0" w:line="259" w:lineRule="auto"/>
              <w:ind w:left="2" w:right="64" w:firstLine="0"/>
            </w:pPr>
            <w:r w:rsidRPr="00302028">
              <w:t xml:space="preserve">Analisar, em gêneros orais que envolvam argumentação, os efeitos de sentido de elementos típicos da modalidade falada, como a pausa, a entonação, o ritmo, a gestualidade e expressão facial, as hesitações etc. </w:t>
            </w:r>
          </w:p>
        </w:tc>
        <w:tc>
          <w:tcPr>
            <w:tcW w:w="2405" w:type="dxa"/>
            <w:tcBorders>
              <w:top w:val="single" w:sz="2" w:space="0" w:color="FFFFFF"/>
              <w:left w:val="single" w:sz="6" w:space="0" w:color="000000"/>
              <w:bottom w:val="single" w:sz="4" w:space="0" w:color="000000"/>
              <w:right w:val="single" w:sz="6" w:space="0" w:color="000000"/>
            </w:tcBorders>
          </w:tcPr>
          <w:p w14:paraId="778D1EA2" w14:textId="77777777" w:rsidR="00302028" w:rsidRPr="00302028" w:rsidRDefault="00302028" w:rsidP="00302028">
            <w:pPr>
              <w:spacing w:after="117" w:line="259" w:lineRule="auto"/>
              <w:ind w:left="2" w:firstLine="0"/>
              <w:jc w:val="left"/>
            </w:pPr>
            <w:r w:rsidRPr="00302028">
              <w:rPr>
                <w:b/>
              </w:rPr>
              <w:t xml:space="preserve">(EF69LP19RS-1) </w:t>
            </w:r>
          </w:p>
          <w:p w14:paraId="7BDD129A" w14:textId="77777777" w:rsidR="00302028" w:rsidRPr="00302028" w:rsidRDefault="00302028" w:rsidP="00302028">
            <w:pPr>
              <w:spacing w:after="0" w:line="259" w:lineRule="auto"/>
              <w:ind w:left="2" w:right="64" w:firstLine="0"/>
            </w:pPr>
            <w:r w:rsidRPr="00302028">
              <w:t xml:space="preserve">Analisar, em gêneros orais que envolvam argumentação, os efeitos de sentido de elementos típicos da modalidade falada, como a pausa, a entonação, o ritmo, a gestualidade e expressão facial, as hesitações, etc., percebendo as implicações que produzem em diferentes situações de comunicação.  </w:t>
            </w:r>
          </w:p>
        </w:tc>
        <w:tc>
          <w:tcPr>
            <w:tcW w:w="3870" w:type="dxa"/>
            <w:tcBorders>
              <w:top w:val="single" w:sz="2" w:space="0" w:color="FFFFFF"/>
              <w:left w:val="single" w:sz="6" w:space="0" w:color="000000"/>
              <w:bottom w:val="single" w:sz="4" w:space="0" w:color="000000"/>
              <w:right w:val="single" w:sz="6" w:space="0" w:color="000000"/>
            </w:tcBorders>
          </w:tcPr>
          <w:p w14:paraId="6B1F918F" w14:textId="77777777" w:rsidR="00302028" w:rsidRPr="00302028" w:rsidRDefault="00302028" w:rsidP="00302028">
            <w:pPr>
              <w:spacing w:after="117" w:line="259" w:lineRule="auto"/>
              <w:ind w:left="2" w:firstLine="0"/>
              <w:jc w:val="left"/>
              <w:rPr>
                <w:b/>
              </w:rPr>
            </w:pPr>
          </w:p>
        </w:tc>
      </w:tr>
    </w:tbl>
    <w:p w14:paraId="27912907" w14:textId="77777777" w:rsidR="00302028" w:rsidRPr="00302028" w:rsidRDefault="00302028" w:rsidP="00302028">
      <w:pPr>
        <w:spacing w:after="0" w:line="259" w:lineRule="auto"/>
        <w:ind w:left="-1440" w:right="10466" w:firstLine="0"/>
        <w:jc w:val="left"/>
      </w:pPr>
    </w:p>
    <w:tbl>
      <w:tblPr>
        <w:tblStyle w:val="TableGrid36"/>
        <w:tblW w:w="15056"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745"/>
        <w:gridCol w:w="240"/>
        <w:gridCol w:w="2268"/>
        <w:gridCol w:w="2405"/>
        <w:gridCol w:w="3870"/>
      </w:tblGrid>
      <w:tr w:rsidR="00302028" w:rsidRPr="00302028" w14:paraId="6CBA86AB" w14:textId="77777777" w:rsidTr="00302028">
        <w:trPr>
          <w:trHeight w:val="4616"/>
        </w:trPr>
        <w:tc>
          <w:tcPr>
            <w:tcW w:w="991" w:type="dxa"/>
            <w:tcBorders>
              <w:top w:val="single" w:sz="6" w:space="0" w:color="000000"/>
              <w:left w:val="single" w:sz="6" w:space="0" w:color="000000"/>
              <w:bottom w:val="single" w:sz="6" w:space="0" w:color="000000"/>
              <w:right w:val="single" w:sz="6" w:space="0" w:color="000000"/>
            </w:tcBorders>
          </w:tcPr>
          <w:p w14:paraId="06DFAA0B" w14:textId="77777777" w:rsidR="00302028" w:rsidRPr="00302028" w:rsidRDefault="00302028" w:rsidP="00302028">
            <w:pPr>
              <w:spacing w:after="115" w:line="259" w:lineRule="auto"/>
              <w:ind w:left="2" w:firstLine="0"/>
              <w:jc w:val="left"/>
            </w:pPr>
            <w:r w:rsidRPr="00302028">
              <w:rPr>
                <w:b/>
                <w:color w:val="C00000"/>
              </w:rPr>
              <w:t xml:space="preserve">6º; 7º; </w:t>
            </w:r>
          </w:p>
          <w:p w14:paraId="4D8B19D3" w14:textId="77777777" w:rsidR="00302028" w:rsidRPr="00302028" w:rsidRDefault="00302028" w:rsidP="00302028">
            <w:pPr>
              <w:spacing w:after="0" w:line="259" w:lineRule="auto"/>
              <w:ind w:left="2" w:firstLine="0"/>
              <w:jc w:val="left"/>
            </w:pPr>
            <w:r w:rsidRPr="00302028">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6C6A8579" w14:textId="77777777" w:rsidR="00302028" w:rsidRPr="00302028" w:rsidRDefault="00302028" w:rsidP="00302028">
            <w:pPr>
              <w:spacing w:after="115" w:line="259" w:lineRule="auto"/>
              <w:ind w:left="0" w:firstLine="0"/>
            </w:pPr>
            <w:r w:rsidRPr="00302028">
              <w:rPr>
                <w:b/>
                <w:color w:val="C00000"/>
              </w:rPr>
              <w:t xml:space="preserve">CAMPO DE </w:t>
            </w:r>
          </w:p>
          <w:p w14:paraId="4D8F5A48" w14:textId="77777777" w:rsidR="00302028" w:rsidRPr="00302028" w:rsidRDefault="00302028" w:rsidP="00302028">
            <w:pPr>
              <w:spacing w:after="138" w:line="259" w:lineRule="auto"/>
              <w:ind w:left="0" w:firstLine="0"/>
              <w:jc w:val="left"/>
            </w:pPr>
            <w:r w:rsidRPr="00302028">
              <w:rPr>
                <w:b/>
                <w:color w:val="C00000"/>
              </w:rPr>
              <w:t xml:space="preserve">ATUAÇÃO </w:t>
            </w:r>
          </w:p>
          <w:p w14:paraId="0F876895" w14:textId="77777777" w:rsidR="00302028" w:rsidRPr="00302028" w:rsidRDefault="00302028" w:rsidP="00302028">
            <w:pPr>
              <w:tabs>
                <w:tab w:val="center" w:pos="174"/>
                <w:tab w:val="center" w:pos="1192"/>
              </w:tabs>
              <w:spacing w:after="122" w:line="259" w:lineRule="auto"/>
              <w:ind w:left="0" w:firstLine="0"/>
              <w:jc w:val="left"/>
            </w:pPr>
            <w:r w:rsidRPr="00302028">
              <w:rPr>
                <w:rFonts w:ascii="Calibri" w:eastAsia="Calibri" w:hAnsi="Calibri" w:cs="Calibri"/>
                <w:sz w:val="22"/>
              </w:rPr>
              <w:tab/>
            </w:r>
            <w:r w:rsidRPr="00302028">
              <w:rPr>
                <w:b/>
                <w:color w:val="C00000"/>
              </w:rPr>
              <w:t xml:space="preserve">NA </w:t>
            </w:r>
            <w:r w:rsidRPr="00302028">
              <w:rPr>
                <w:b/>
                <w:color w:val="C00000"/>
              </w:rPr>
              <w:tab/>
              <w:t xml:space="preserve">VIDA </w:t>
            </w:r>
          </w:p>
          <w:p w14:paraId="58C3C93C" w14:textId="77777777" w:rsidR="00302028" w:rsidRPr="00302028" w:rsidRDefault="00302028" w:rsidP="00302028">
            <w:pPr>
              <w:spacing w:after="0" w:line="259" w:lineRule="auto"/>
              <w:ind w:left="0" w:firstLine="0"/>
              <w:jc w:val="left"/>
            </w:pPr>
            <w:r w:rsidRPr="00302028">
              <w:rPr>
                <w:b/>
                <w:color w:val="C00000"/>
              </w:rPr>
              <w:t xml:space="preserve">PÚBLICA </w:t>
            </w:r>
          </w:p>
        </w:tc>
        <w:tc>
          <w:tcPr>
            <w:tcW w:w="1843" w:type="dxa"/>
            <w:tcBorders>
              <w:top w:val="single" w:sz="6" w:space="0" w:color="000000"/>
              <w:left w:val="single" w:sz="6" w:space="0" w:color="000000"/>
              <w:bottom w:val="single" w:sz="6" w:space="0" w:color="000000"/>
              <w:right w:val="single" w:sz="6" w:space="0" w:color="000000"/>
            </w:tcBorders>
          </w:tcPr>
          <w:p w14:paraId="6A0BE9F9" w14:textId="77777777" w:rsidR="00302028" w:rsidRPr="00302028" w:rsidRDefault="00302028" w:rsidP="00302028">
            <w:pPr>
              <w:spacing w:after="0" w:line="259" w:lineRule="auto"/>
              <w:ind w:left="2" w:firstLine="0"/>
              <w:jc w:val="left"/>
            </w:pPr>
            <w:r w:rsidRPr="00302028">
              <w:t xml:space="preserve">Leitura </w:t>
            </w:r>
          </w:p>
        </w:tc>
        <w:tc>
          <w:tcPr>
            <w:tcW w:w="1985" w:type="dxa"/>
            <w:gridSpan w:val="2"/>
            <w:tcBorders>
              <w:top w:val="single" w:sz="6" w:space="0" w:color="000000"/>
              <w:left w:val="single" w:sz="6" w:space="0" w:color="000000"/>
              <w:bottom w:val="single" w:sz="6" w:space="0" w:color="000000"/>
              <w:right w:val="single" w:sz="6" w:space="0" w:color="000000"/>
            </w:tcBorders>
          </w:tcPr>
          <w:p w14:paraId="661BD3DD" w14:textId="77777777" w:rsidR="00302028" w:rsidRPr="00302028" w:rsidRDefault="00302028" w:rsidP="00302028">
            <w:pPr>
              <w:spacing w:after="0" w:line="378" w:lineRule="auto"/>
              <w:ind w:left="0" w:right="67" w:firstLine="0"/>
            </w:pPr>
            <w:r w:rsidRPr="00302028">
              <w:t xml:space="preserve">Reconstrução das condições de produção e circulação </w:t>
            </w:r>
            <w:r w:rsidRPr="00302028">
              <w:tab/>
              <w:t xml:space="preserve">e adequação </w:t>
            </w:r>
            <w:r w:rsidRPr="00302028">
              <w:tab/>
              <w:t xml:space="preserve">do texto </w:t>
            </w:r>
            <w:r w:rsidRPr="00302028">
              <w:tab/>
              <w:t xml:space="preserve">à </w:t>
            </w:r>
          </w:p>
          <w:p w14:paraId="549BC064" w14:textId="77777777" w:rsidR="00302028" w:rsidRPr="00302028" w:rsidRDefault="00302028" w:rsidP="00302028">
            <w:pPr>
              <w:spacing w:after="162" w:line="360" w:lineRule="auto"/>
              <w:ind w:left="0" w:right="68" w:firstLine="0"/>
            </w:pPr>
            <w:r w:rsidRPr="00302028">
              <w:t xml:space="preserve">construção composicional e ao estilo de gênero </w:t>
            </w:r>
          </w:p>
          <w:p w14:paraId="7630A6E0" w14:textId="77777777" w:rsidR="00302028" w:rsidRPr="00302028" w:rsidRDefault="00302028" w:rsidP="00302028">
            <w:pPr>
              <w:spacing w:after="0" w:line="259" w:lineRule="auto"/>
              <w:ind w:left="0" w:right="67" w:firstLine="0"/>
            </w:pPr>
            <w:r w:rsidRPr="00302028">
              <w:t xml:space="preserve">(Lei, código, estatuto, código, regimento etc.) </w:t>
            </w:r>
          </w:p>
        </w:tc>
        <w:tc>
          <w:tcPr>
            <w:tcW w:w="2268" w:type="dxa"/>
            <w:tcBorders>
              <w:top w:val="single" w:sz="6" w:space="0" w:color="000000"/>
              <w:left w:val="single" w:sz="6" w:space="0" w:color="000000"/>
              <w:bottom w:val="single" w:sz="6" w:space="0" w:color="000000"/>
              <w:right w:val="single" w:sz="6" w:space="0" w:color="000000"/>
            </w:tcBorders>
          </w:tcPr>
          <w:p w14:paraId="437EC474" w14:textId="77777777" w:rsidR="00302028" w:rsidRPr="00302028" w:rsidRDefault="00302028" w:rsidP="00302028">
            <w:pPr>
              <w:spacing w:after="0" w:line="240" w:lineRule="auto"/>
              <w:ind w:left="2" w:firstLine="0"/>
              <w:jc w:val="left"/>
            </w:pPr>
            <w:r w:rsidRPr="00302028">
              <w:rPr>
                <w:b/>
              </w:rPr>
              <w:t xml:space="preserve">(EF69LP20) </w:t>
            </w:r>
          </w:p>
          <w:p w14:paraId="71437153" w14:textId="77777777" w:rsidR="00302028" w:rsidRPr="00302028" w:rsidRDefault="00302028" w:rsidP="00302028">
            <w:pPr>
              <w:spacing w:after="0" w:line="240" w:lineRule="auto"/>
              <w:ind w:left="2" w:right="64" w:firstLine="0"/>
            </w:pPr>
            <w:r w:rsidRPr="00302028">
              <w:t xml:space="preserve">Identificar, tendo em vista o contexto de produção, a forma </w:t>
            </w:r>
            <w:r w:rsidRPr="00302028">
              <w:tab/>
              <w:t xml:space="preserve">de organização dos textos normativos e legais, a lógica de hierarquização de seus itens e subitens e suas partes: parte inicial (título – nome e data – e ementa), blocos de artigos (parte, livro, capítulo, seção, subseção), artigos (caput e parágrafos e incisos) e parte final (disposições pertinentes à sua implementação) e analisar efeitos de sentido causados pelo uso de </w:t>
            </w:r>
          </w:p>
          <w:p w14:paraId="435F7F87" w14:textId="77777777" w:rsidR="00302028" w:rsidRPr="00302028" w:rsidRDefault="00302028" w:rsidP="00302028">
            <w:pPr>
              <w:spacing w:after="0" w:line="240" w:lineRule="auto"/>
              <w:ind w:left="110" w:right="65" w:firstLine="0"/>
            </w:pPr>
            <w:r w:rsidRPr="00302028">
              <w:t xml:space="preserve">vocabulário técnico, pelo uso do imperativo, de palavras e expressões que </w:t>
            </w:r>
          </w:p>
          <w:p w14:paraId="41AC39FB" w14:textId="77777777" w:rsidR="00302028" w:rsidRPr="00302028" w:rsidRDefault="00302028" w:rsidP="00302028">
            <w:pPr>
              <w:spacing w:after="0" w:line="240" w:lineRule="auto"/>
              <w:ind w:left="110" w:right="65" w:firstLine="0"/>
            </w:pPr>
            <w:r w:rsidRPr="00302028">
              <w:t xml:space="preserve">indicam circunstâncias, como advérbios e locuções adverbiais, de palavras que </w:t>
            </w:r>
          </w:p>
          <w:p w14:paraId="07392728" w14:textId="77777777" w:rsidR="00302028" w:rsidRPr="00302028" w:rsidRDefault="00302028" w:rsidP="00302028">
            <w:pPr>
              <w:spacing w:after="0" w:line="240" w:lineRule="auto"/>
              <w:ind w:left="110" w:firstLine="0"/>
              <w:jc w:val="left"/>
            </w:pPr>
            <w:r w:rsidRPr="00302028">
              <w:t xml:space="preserve">indicam generalidade, </w:t>
            </w:r>
          </w:p>
          <w:p w14:paraId="369FDC42" w14:textId="77777777" w:rsidR="00302028" w:rsidRPr="00302028" w:rsidRDefault="00302028" w:rsidP="00302028">
            <w:pPr>
              <w:tabs>
                <w:tab w:val="center" w:pos="405"/>
                <w:tab w:val="center" w:pos="1811"/>
              </w:tabs>
              <w:spacing w:after="0" w:line="240" w:lineRule="auto"/>
              <w:ind w:left="0" w:firstLine="0"/>
              <w:jc w:val="left"/>
            </w:pPr>
            <w:r w:rsidRPr="00302028">
              <w:rPr>
                <w:rFonts w:ascii="Calibri" w:eastAsia="Calibri" w:hAnsi="Calibri" w:cs="Calibri"/>
                <w:sz w:val="22"/>
              </w:rPr>
              <w:tab/>
            </w:r>
            <w:r w:rsidRPr="00302028">
              <w:t xml:space="preserve">como </w:t>
            </w:r>
            <w:r w:rsidRPr="00302028">
              <w:tab/>
              <w:t xml:space="preserve">alguns </w:t>
            </w:r>
          </w:p>
          <w:p w14:paraId="2DD1A8B1" w14:textId="77777777" w:rsidR="00302028" w:rsidRPr="00302028" w:rsidRDefault="00302028" w:rsidP="00302028">
            <w:pPr>
              <w:spacing w:after="0" w:line="240" w:lineRule="auto"/>
              <w:ind w:left="2" w:firstLine="0"/>
              <w:jc w:val="left"/>
            </w:pPr>
            <w:r w:rsidRPr="00302028">
              <w:t xml:space="preserve">pronomes indefinidos, </w:t>
            </w:r>
            <w:r w:rsidRPr="00302028">
              <w:tab/>
              <w:t xml:space="preserve">de forma </w:t>
            </w:r>
            <w:r w:rsidRPr="00302028">
              <w:tab/>
              <w:t xml:space="preserve">a </w:t>
            </w:r>
            <w:r w:rsidRPr="00302028">
              <w:tab/>
              <w:t xml:space="preserve">poder compreender o caráter imperativo, coercitivo </w:t>
            </w:r>
            <w:r w:rsidRPr="00302028">
              <w:tab/>
              <w:t>e generalista das leis e de outras formas de regulamentação.</w:t>
            </w:r>
          </w:p>
        </w:tc>
        <w:tc>
          <w:tcPr>
            <w:tcW w:w="2405" w:type="dxa"/>
            <w:tcBorders>
              <w:top w:val="single" w:sz="2" w:space="0" w:color="FFFFFF"/>
              <w:left w:val="single" w:sz="6" w:space="0" w:color="000000"/>
              <w:bottom w:val="single" w:sz="4" w:space="0" w:color="000000"/>
              <w:right w:val="single" w:sz="6" w:space="0" w:color="000000"/>
            </w:tcBorders>
          </w:tcPr>
          <w:p w14:paraId="5F416A89" w14:textId="77777777" w:rsidR="00302028" w:rsidRPr="00302028" w:rsidRDefault="00302028" w:rsidP="00302028">
            <w:pPr>
              <w:spacing w:after="115" w:line="259" w:lineRule="auto"/>
              <w:ind w:left="2" w:firstLine="0"/>
              <w:jc w:val="left"/>
            </w:pPr>
            <w:r w:rsidRPr="00302028">
              <w:rPr>
                <w:b/>
              </w:rPr>
              <w:t xml:space="preserve">(EF69LP20RS-1) </w:t>
            </w:r>
          </w:p>
          <w:p w14:paraId="6BA0FA9C" w14:textId="77777777" w:rsidR="00302028" w:rsidRPr="00302028" w:rsidRDefault="00302028" w:rsidP="00302028">
            <w:pPr>
              <w:spacing w:after="0" w:line="360" w:lineRule="auto"/>
              <w:ind w:left="2" w:right="64" w:firstLine="0"/>
            </w:pPr>
            <w:r w:rsidRPr="00302028">
              <w:t>Identificar, tendo em vista o contexto de produção, a forma de organização dos textos normativos e legais, a lógica de hierarquização de seus itens e subitens e suas partes</w:t>
            </w:r>
            <w:r w:rsidRPr="00302028">
              <w:rPr>
                <w:b/>
              </w:rPr>
              <w:t xml:space="preserve">. </w:t>
            </w:r>
          </w:p>
          <w:p w14:paraId="19BB21A5" w14:textId="77777777" w:rsidR="00302028" w:rsidRPr="00302028" w:rsidRDefault="00302028" w:rsidP="00302028">
            <w:pPr>
              <w:spacing w:after="117" w:line="259" w:lineRule="auto"/>
              <w:ind w:left="2" w:firstLine="0"/>
              <w:jc w:val="left"/>
            </w:pPr>
            <w:r w:rsidRPr="00302028">
              <w:rPr>
                <w:b/>
              </w:rPr>
              <w:t xml:space="preserve">(EF69LP20RS-2) </w:t>
            </w:r>
          </w:p>
          <w:p w14:paraId="3B066ADE" w14:textId="77777777" w:rsidR="00302028" w:rsidRPr="00302028" w:rsidRDefault="00302028" w:rsidP="00302028">
            <w:pPr>
              <w:spacing w:after="1" w:line="360" w:lineRule="auto"/>
              <w:ind w:left="2" w:right="64" w:firstLine="0"/>
            </w:pPr>
            <w:r w:rsidRPr="00302028">
              <w:t xml:space="preserve">Analisar os efeitos de sentido causados pelo uso de vocabulário técnico, pelo uso do imperativo, de palavras e expressões que </w:t>
            </w:r>
          </w:p>
          <w:p w14:paraId="003E9BC5" w14:textId="77777777" w:rsidR="00302028" w:rsidRPr="00302028" w:rsidRDefault="00302028" w:rsidP="00302028">
            <w:pPr>
              <w:spacing w:after="115" w:line="259" w:lineRule="auto"/>
              <w:ind w:left="2" w:firstLine="0"/>
              <w:jc w:val="left"/>
            </w:pPr>
            <w:r w:rsidRPr="00302028">
              <w:t xml:space="preserve">indicam </w:t>
            </w:r>
          </w:p>
          <w:p w14:paraId="7CEA953A" w14:textId="77777777" w:rsidR="00302028" w:rsidRPr="00302028" w:rsidRDefault="00302028" w:rsidP="00302028">
            <w:pPr>
              <w:spacing w:after="0"/>
              <w:ind w:left="2" w:firstLine="0"/>
            </w:pPr>
            <w:r w:rsidRPr="00302028">
              <w:t xml:space="preserve">circunstâncias, de palavras que </w:t>
            </w:r>
          </w:p>
          <w:p w14:paraId="4E6BC8E8" w14:textId="77777777" w:rsidR="00302028" w:rsidRPr="00302028" w:rsidRDefault="00302028" w:rsidP="00302028">
            <w:pPr>
              <w:spacing w:after="0" w:line="259" w:lineRule="auto"/>
              <w:ind w:left="2" w:right="64" w:firstLine="0"/>
            </w:pPr>
            <w:r w:rsidRPr="00302028">
              <w:t xml:space="preserve">indicam generalidade, de forma a poder compreender o caráter imperativo, coercitivo e generalista das leis e de outras formas de regulamentação. </w:t>
            </w:r>
          </w:p>
        </w:tc>
        <w:tc>
          <w:tcPr>
            <w:tcW w:w="3870" w:type="dxa"/>
            <w:tcBorders>
              <w:top w:val="single" w:sz="2" w:space="0" w:color="FFFFFF"/>
              <w:left w:val="single" w:sz="6" w:space="0" w:color="000000"/>
              <w:bottom w:val="single" w:sz="4" w:space="0" w:color="000000"/>
              <w:right w:val="single" w:sz="6" w:space="0" w:color="000000"/>
            </w:tcBorders>
          </w:tcPr>
          <w:p w14:paraId="180757A8" w14:textId="77777777" w:rsidR="00302028" w:rsidRPr="00302028" w:rsidRDefault="00302028" w:rsidP="00302028">
            <w:pPr>
              <w:spacing w:after="115" w:line="259" w:lineRule="auto"/>
              <w:ind w:left="2" w:firstLine="0"/>
              <w:jc w:val="left"/>
              <w:rPr>
                <w:b/>
              </w:rPr>
            </w:pPr>
          </w:p>
        </w:tc>
      </w:tr>
      <w:tr w:rsidR="00302028" w:rsidRPr="00302028" w14:paraId="1EC20B89" w14:textId="77777777" w:rsidTr="00302028">
        <w:tblPrEx>
          <w:tblCellMar>
            <w:left w:w="0" w:type="dxa"/>
          </w:tblCellMar>
        </w:tblPrEx>
        <w:trPr>
          <w:trHeight w:val="4153"/>
        </w:trPr>
        <w:tc>
          <w:tcPr>
            <w:tcW w:w="991" w:type="dxa"/>
            <w:tcBorders>
              <w:top w:val="single" w:sz="6" w:space="0" w:color="000000"/>
              <w:left w:val="single" w:sz="6" w:space="0" w:color="000000"/>
              <w:bottom w:val="single" w:sz="6" w:space="0" w:color="000000"/>
              <w:right w:val="single" w:sz="6" w:space="0" w:color="000000"/>
            </w:tcBorders>
          </w:tcPr>
          <w:p w14:paraId="4ACD48A1"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06821BA"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5E2C338" w14:textId="77777777" w:rsidR="00302028" w:rsidRPr="00302028" w:rsidRDefault="00302028" w:rsidP="00302028">
            <w:pPr>
              <w:spacing w:after="0" w:line="259" w:lineRule="auto"/>
              <w:ind w:left="110" w:firstLine="0"/>
              <w:jc w:val="left"/>
            </w:pPr>
            <w:r w:rsidRPr="00302028">
              <w:t xml:space="preserve">Leitura </w:t>
            </w:r>
          </w:p>
        </w:tc>
        <w:tc>
          <w:tcPr>
            <w:tcW w:w="1745" w:type="dxa"/>
            <w:tcBorders>
              <w:top w:val="single" w:sz="6" w:space="0" w:color="000000"/>
              <w:left w:val="single" w:sz="6" w:space="0" w:color="000000"/>
              <w:bottom w:val="single" w:sz="6" w:space="0" w:color="000000"/>
              <w:right w:val="nil"/>
            </w:tcBorders>
          </w:tcPr>
          <w:p w14:paraId="176835B4" w14:textId="77777777" w:rsidR="00302028" w:rsidRPr="00302028" w:rsidRDefault="00302028" w:rsidP="00302028">
            <w:pPr>
              <w:spacing w:after="0" w:line="259" w:lineRule="auto"/>
              <w:ind w:left="108" w:firstLine="0"/>
              <w:jc w:val="left"/>
            </w:pPr>
            <w:r w:rsidRPr="00302028">
              <w:t xml:space="preserve">Apreciação réplica </w:t>
            </w:r>
          </w:p>
        </w:tc>
        <w:tc>
          <w:tcPr>
            <w:tcW w:w="240" w:type="dxa"/>
            <w:tcBorders>
              <w:top w:val="single" w:sz="6" w:space="0" w:color="000000"/>
              <w:left w:val="nil"/>
              <w:bottom w:val="single" w:sz="6" w:space="0" w:color="000000"/>
              <w:right w:val="single" w:sz="6" w:space="0" w:color="000000"/>
            </w:tcBorders>
          </w:tcPr>
          <w:p w14:paraId="13E105B2" w14:textId="77777777" w:rsidR="00302028" w:rsidRPr="00302028" w:rsidRDefault="00302028" w:rsidP="00302028">
            <w:pPr>
              <w:spacing w:after="0" w:line="259" w:lineRule="auto"/>
              <w:ind w:left="0" w:firstLine="0"/>
            </w:pPr>
            <w:r w:rsidRPr="00302028">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3AA44632" w14:textId="77777777" w:rsidR="00302028" w:rsidRPr="00302028" w:rsidRDefault="00302028" w:rsidP="00302028">
            <w:pPr>
              <w:spacing w:after="0" w:line="369" w:lineRule="auto"/>
              <w:ind w:left="110" w:right="65" w:firstLine="0"/>
            </w:pPr>
            <w:r w:rsidRPr="00302028">
              <w:rPr>
                <w:b/>
              </w:rPr>
              <w:t xml:space="preserve">(EF69LP21) </w:t>
            </w:r>
            <w:r w:rsidRPr="00302028">
              <w:t xml:space="preserve">Posicionar-se em relação </w:t>
            </w:r>
            <w:r w:rsidRPr="00302028">
              <w:tab/>
              <w:t xml:space="preserve">a </w:t>
            </w:r>
          </w:p>
          <w:p w14:paraId="4B25BF69" w14:textId="77777777" w:rsidR="00302028" w:rsidRPr="00302028" w:rsidRDefault="00302028" w:rsidP="00302028">
            <w:pPr>
              <w:spacing w:after="115" w:line="259" w:lineRule="auto"/>
              <w:ind w:left="110" w:firstLine="0"/>
              <w:jc w:val="left"/>
            </w:pPr>
            <w:r w:rsidRPr="00302028">
              <w:t xml:space="preserve">conteúdos </w:t>
            </w:r>
          </w:p>
          <w:p w14:paraId="022CF16B" w14:textId="77777777" w:rsidR="00302028" w:rsidRPr="00302028" w:rsidRDefault="00302028" w:rsidP="00302028">
            <w:pPr>
              <w:spacing w:after="0"/>
              <w:ind w:left="110" w:firstLine="0"/>
            </w:pPr>
            <w:r w:rsidRPr="00302028">
              <w:t xml:space="preserve">veiculados em práticas não </w:t>
            </w:r>
          </w:p>
          <w:p w14:paraId="11365A49" w14:textId="77777777" w:rsidR="00302028" w:rsidRPr="00302028" w:rsidRDefault="00302028" w:rsidP="00302028">
            <w:pPr>
              <w:spacing w:after="117" w:line="259" w:lineRule="auto"/>
              <w:ind w:left="110" w:firstLine="0"/>
              <w:jc w:val="left"/>
            </w:pPr>
            <w:r w:rsidRPr="00302028">
              <w:t xml:space="preserve">institucionalizadas </w:t>
            </w:r>
          </w:p>
          <w:p w14:paraId="6D324FC7" w14:textId="77777777" w:rsidR="00302028" w:rsidRPr="00302028" w:rsidRDefault="00302028" w:rsidP="00302028">
            <w:pPr>
              <w:spacing w:after="0" w:line="259" w:lineRule="auto"/>
              <w:ind w:left="110" w:right="64" w:firstLine="0"/>
            </w:pPr>
            <w:r w:rsidRPr="00302028">
              <w:t xml:space="preserve">de participação social, sobretudo àquelas vinculadas </w:t>
            </w:r>
          </w:p>
        </w:tc>
        <w:tc>
          <w:tcPr>
            <w:tcW w:w="2405" w:type="dxa"/>
            <w:tcBorders>
              <w:top w:val="single" w:sz="2" w:space="0" w:color="FFFFFF"/>
              <w:left w:val="single" w:sz="6" w:space="0" w:color="000000"/>
              <w:bottom w:val="single" w:sz="4" w:space="0" w:color="000000"/>
              <w:right w:val="single" w:sz="6" w:space="0" w:color="000000"/>
            </w:tcBorders>
          </w:tcPr>
          <w:p w14:paraId="3E2B6B0C" w14:textId="77777777" w:rsidR="00302028" w:rsidRPr="00302028" w:rsidRDefault="00302028" w:rsidP="00302028">
            <w:pPr>
              <w:spacing w:after="1" w:line="360" w:lineRule="auto"/>
              <w:ind w:left="110" w:right="64" w:firstLine="0"/>
            </w:pPr>
            <w:r w:rsidRPr="00302028">
              <w:rPr>
                <w:b/>
              </w:rPr>
              <w:t xml:space="preserve">(EF69LP21RS-1) </w:t>
            </w:r>
            <w:r w:rsidRPr="00302028">
              <w:t xml:space="preserve">Posicionar-se em relação a conteúdos veiculados em práticas não </w:t>
            </w:r>
          </w:p>
          <w:p w14:paraId="22B6789D" w14:textId="77777777" w:rsidR="00302028" w:rsidRPr="00302028" w:rsidRDefault="00302028" w:rsidP="00302028">
            <w:pPr>
              <w:spacing w:after="115" w:line="259" w:lineRule="auto"/>
              <w:ind w:left="110" w:firstLine="0"/>
              <w:jc w:val="left"/>
            </w:pPr>
            <w:r w:rsidRPr="00302028">
              <w:t xml:space="preserve">institucionalizadas </w:t>
            </w:r>
          </w:p>
          <w:p w14:paraId="4D3DDCED" w14:textId="77777777" w:rsidR="00302028" w:rsidRPr="00302028" w:rsidRDefault="00302028" w:rsidP="00302028">
            <w:pPr>
              <w:spacing w:after="0" w:line="259" w:lineRule="auto"/>
              <w:ind w:left="110" w:right="64" w:firstLine="0"/>
            </w:pPr>
            <w:r w:rsidRPr="00302028">
              <w:t xml:space="preserve">de participação social, sobretudo àquelas vinculadas a manifestações </w:t>
            </w:r>
          </w:p>
        </w:tc>
        <w:tc>
          <w:tcPr>
            <w:tcW w:w="3870" w:type="dxa"/>
            <w:tcBorders>
              <w:top w:val="single" w:sz="2" w:space="0" w:color="FFFFFF"/>
              <w:left w:val="single" w:sz="6" w:space="0" w:color="000000"/>
              <w:bottom w:val="single" w:sz="4" w:space="0" w:color="000000"/>
              <w:right w:val="single" w:sz="6" w:space="0" w:color="000000"/>
            </w:tcBorders>
          </w:tcPr>
          <w:p w14:paraId="59514B49" w14:textId="77777777" w:rsidR="00302028" w:rsidRPr="00302028" w:rsidRDefault="00302028" w:rsidP="00302028">
            <w:pPr>
              <w:spacing w:after="1" w:line="360" w:lineRule="auto"/>
              <w:ind w:left="110" w:right="64" w:firstLine="0"/>
              <w:rPr>
                <w:b/>
              </w:rPr>
            </w:pPr>
          </w:p>
        </w:tc>
      </w:tr>
    </w:tbl>
    <w:p w14:paraId="15413C59" w14:textId="77777777" w:rsidR="00302028" w:rsidRPr="00302028" w:rsidRDefault="00302028" w:rsidP="00302028">
      <w:pPr>
        <w:spacing w:after="0" w:line="259" w:lineRule="auto"/>
        <w:ind w:left="-1440" w:right="10466" w:firstLine="0"/>
        <w:jc w:val="left"/>
      </w:pPr>
    </w:p>
    <w:tbl>
      <w:tblPr>
        <w:tblStyle w:val="TableGrid36"/>
        <w:tblW w:w="14969" w:type="dxa"/>
        <w:tblInd w:w="-1085" w:type="dxa"/>
        <w:tblCellMar>
          <w:top w:w="55" w:type="dxa"/>
        </w:tblCellMar>
        <w:tblLook w:val="04A0" w:firstRow="1" w:lastRow="0" w:firstColumn="1" w:lastColumn="0" w:noHBand="0" w:noVBand="1"/>
      </w:tblPr>
      <w:tblGrid>
        <w:gridCol w:w="991"/>
        <w:gridCol w:w="1694"/>
        <w:gridCol w:w="1471"/>
        <w:gridCol w:w="372"/>
        <w:gridCol w:w="1985"/>
        <w:gridCol w:w="2268"/>
        <w:gridCol w:w="2405"/>
        <w:gridCol w:w="3783"/>
      </w:tblGrid>
      <w:tr w:rsidR="00302028" w:rsidRPr="00302028" w14:paraId="6D693C4E" w14:textId="77777777" w:rsidTr="00302028">
        <w:trPr>
          <w:trHeight w:val="9283"/>
        </w:trPr>
        <w:tc>
          <w:tcPr>
            <w:tcW w:w="991" w:type="dxa"/>
            <w:tcBorders>
              <w:top w:val="single" w:sz="6" w:space="0" w:color="000000"/>
              <w:left w:val="single" w:sz="6" w:space="0" w:color="000000"/>
              <w:bottom w:val="single" w:sz="6" w:space="0" w:color="000000"/>
              <w:right w:val="single" w:sz="6" w:space="0" w:color="000000"/>
            </w:tcBorders>
          </w:tcPr>
          <w:p w14:paraId="02B4D0F1" w14:textId="77777777" w:rsidR="00302028" w:rsidRPr="00302028" w:rsidRDefault="00302028" w:rsidP="00302028">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6DC06046" w14:textId="77777777" w:rsidR="00302028" w:rsidRPr="00302028" w:rsidRDefault="00302028" w:rsidP="00302028">
            <w:pPr>
              <w:spacing w:after="160" w:line="259" w:lineRule="auto"/>
              <w:ind w:left="0" w:firstLine="0"/>
              <w:jc w:val="left"/>
            </w:pPr>
          </w:p>
        </w:tc>
        <w:tc>
          <w:tcPr>
            <w:tcW w:w="1471" w:type="dxa"/>
            <w:tcBorders>
              <w:top w:val="single" w:sz="6" w:space="0" w:color="000000"/>
              <w:left w:val="single" w:sz="6" w:space="0" w:color="000000"/>
              <w:bottom w:val="single" w:sz="6" w:space="0" w:color="000000"/>
              <w:right w:val="nil"/>
            </w:tcBorders>
          </w:tcPr>
          <w:p w14:paraId="083A5C84" w14:textId="77777777" w:rsidR="00302028" w:rsidRPr="00302028" w:rsidRDefault="00302028" w:rsidP="00302028">
            <w:pPr>
              <w:spacing w:after="160" w:line="259" w:lineRule="auto"/>
              <w:ind w:left="0" w:firstLine="0"/>
              <w:jc w:val="left"/>
            </w:pPr>
          </w:p>
        </w:tc>
        <w:tc>
          <w:tcPr>
            <w:tcW w:w="372" w:type="dxa"/>
            <w:tcBorders>
              <w:top w:val="single" w:sz="6" w:space="0" w:color="000000"/>
              <w:left w:val="nil"/>
              <w:bottom w:val="single" w:sz="6" w:space="0" w:color="000000"/>
              <w:right w:val="single" w:sz="6" w:space="0" w:color="000000"/>
            </w:tcBorders>
          </w:tcPr>
          <w:p w14:paraId="41FBDA8B" w14:textId="77777777" w:rsidR="00302028" w:rsidRPr="00302028" w:rsidRDefault="00302028" w:rsidP="00302028">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75FBCEE0" w14:textId="77777777" w:rsidR="00302028" w:rsidRPr="00302028" w:rsidRDefault="00302028" w:rsidP="00302028">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583C530C" w14:textId="77777777" w:rsidR="00302028" w:rsidRPr="00302028" w:rsidRDefault="00302028" w:rsidP="00302028">
            <w:pPr>
              <w:tabs>
                <w:tab w:val="center" w:pos="177"/>
                <w:tab w:val="center" w:pos="1391"/>
              </w:tabs>
              <w:spacing w:after="122" w:line="259" w:lineRule="auto"/>
              <w:ind w:left="0" w:firstLine="0"/>
              <w:jc w:val="left"/>
            </w:pPr>
            <w:r w:rsidRPr="00302028">
              <w:rPr>
                <w:rFonts w:ascii="Calibri" w:eastAsia="Calibri" w:hAnsi="Calibri" w:cs="Calibri"/>
                <w:sz w:val="22"/>
              </w:rPr>
              <w:tab/>
            </w:r>
            <w:r w:rsidRPr="00302028">
              <w:t xml:space="preserve">a </w:t>
            </w:r>
            <w:r w:rsidRPr="00302028">
              <w:tab/>
              <w:t xml:space="preserve">manifestações </w:t>
            </w:r>
          </w:p>
          <w:p w14:paraId="1D4ACDF3" w14:textId="77777777" w:rsidR="00302028" w:rsidRPr="00302028" w:rsidRDefault="00302028" w:rsidP="00302028">
            <w:pPr>
              <w:spacing w:after="117" w:line="259" w:lineRule="auto"/>
              <w:ind w:left="110" w:firstLine="0"/>
              <w:jc w:val="left"/>
            </w:pPr>
            <w:r w:rsidRPr="00302028">
              <w:t xml:space="preserve">artísticas, </w:t>
            </w:r>
          </w:p>
          <w:p w14:paraId="59CBADE8" w14:textId="77777777" w:rsidR="00302028" w:rsidRPr="00302028" w:rsidRDefault="00302028" w:rsidP="00302028">
            <w:pPr>
              <w:spacing w:after="115" w:line="259" w:lineRule="auto"/>
              <w:ind w:left="110" w:firstLine="0"/>
              <w:jc w:val="left"/>
            </w:pPr>
            <w:r w:rsidRPr="00302028">
              <w:t xml:space="preserve">produções </w:t>
            </w:r>
          </w:p>
          <w:p w14:paraId="75DB73D2" w14:textId="77777777" w:rsidR="00302028" w:rsidRPr="00302028" w:rsidRDefault="00302028" w:rsidP="00302028">
            <w:pPr>
              <w:spacing w:after="0" w:line="259" w:lineRule="auto"/>
              <w:ind w:left="110" w:right="48" w:firstLine="0"/>
              <w:jc w:val="left"/>
            </w:pPr>
            <w:r w:rsidRPr="00302028">
              <w:t xml:space="preserve">culturais, intervenções urbanas e práticas próprias </w:t>
            </w:r>
            <w:r w:rsidRPr="00302028">
              <w:tab/>
              <w:t xml:space="preserve">das culturas </w:t>
            </w:r>
            <w:r w:rsidRPr="00302028">
              <w:tab/>
              <w:t xml:space="preserve">juvenis que </w:t>
            </w:r>
            <w:r w:rsidRPr="00302028">
              <w:tab/>
              <w:t xml:space="preserve">pretendam denunciar, </w:t>
            </w:r>
            <w:r w:rsidRPr="00302028">
              <w:tab/>
              <w:t xml:space="preserve">expor uma problemática ou “convocar” para uma reflexão/ação, relacionando esse texto/produção com seu contexto de </w:t>
            </w:r>
            <w:r w:rsidRPr="00302028">
              <w:tab/>
              <w:t xml:space="preserve">produção e relacionando as partes e semioses presentes para a construção </w:t>
            </w:r>
            <w:r w:rsidRPr="00302028">
              <w:tab/>
              <w:t xml:space="preserve">de sentidos. </w:t>
            </w:r>
          </w:p>
        </w:tc>
        <w:tc>
          <w:tcPr>
            <w:tcW w:w="2405" w:type="dxa"/>
            <w:tcBorders>
              <w:top w:val="single" w:sz="4" w:space="0" w:color="000000"/>
              <w:left w:val="single" w:sz="6" w:space="0" w:color="000000"/>
              <w:bottom w:val="single" w:sz="2" w:space="0" w:color="FFFFFF"/>
              <w:right w:val="single" w:sz="6" w:space="0" w:color="000000"/>
            </w:tcBorders>
          </w:tcPr>
          <w:p w14:paraId="7EF7379F" w14:textId="77777777" w:rsidR="00302028" w:rsidRPr="00302028" w:rsidRDefault="00302028" w:rsidP="00302028">
            <w:pPr>
              <w:spacing w:after="115" w:line="259" w:lineRule="auto"/>
              <w:ind w:left="110" w:firstLine="0"/>
              <w:jc w:val="left"/>
            </w:pPr>
            <w:r w:rsidRPr="00302028">
              <w:t xml:space="preserve">artísticas, </w:t>
            </w:r>
          </w:p>
          <w:p w14:paraId="6D1DC42C" w14:textId="77777777" w:rsidR="00302028" w:rsidRPr="00302028" w:rsidRDefault="00302028" w:rsidP="00302028">
            <w:pPr>
              <w:spacing w:after="0" w:line="259" w:lineRule="auto"/>
              <w:ind w:left="110" w:firstLine="0"/>
              <w:rPr>
                <w:b/>
              </w:rPr>
            </w:pPr>
            <w:r w:rsidRPr="00302028">
              <w:t xml:space="preserve">produções culturais, intervenções urbanas e práticas próprias </w:t>
            </w:r>
            <w:r w:rsidRPr="00302028">
              <w:tab/>
              <w:t>das culturas juvenis e das regiões onde estão inseridos</w:t>
            </w:r>
            <w:r w:rsidRPr="00302028">
              <w:rPr>
                <w:b/>
              </w:rPr>
              <w:t>.</w:t>
            </w:r>
          </w:p>
          <w:p w14:paraId="29FBBE1A" w14:textId="77777777" w:rsidR="00302028" w:rsidRPr="00302028" w:rsidRDefault="00302028" w:rsidP="00302028">
            <w:pPr>
              <w:spacing w:after="0" w:line="259" w:lineRule="auto"/>
              <w:ind w:left="110" w:firstLine="0"/>
              <w:rPr>
                <w:b/>
              </w:rPr>
            </w:pPr>
          </w:p>
          <w:p w14:paraId="39B8B780" w14:textId="77777777" w:rsidR="00302028" w:rsidRPr="00302028" w:rsidRDefault="00302028" w:rsidP="00302028">
            <w:pPr>
              <w:spacing w:after="0" w:line="259" w:lineRule="auto"/>
              <w:ind w:left="110" w:firstLine="0"/>
            </w:pPr>
            <w:r w:rsidRPr="00302028">
              <w:rPr>
                <w:b/>
              </w:rPr>
              <w:t xml:space="preserve">  (EF69LP21RS-2) </w:t>
            </w:r>
            <w:r w:rsidRPr="00302028">
              <w:t xml:space="preserve">Emitir </w:t>
            </w:r>
            <w:r w:rsidRPr="00302028">
              <w:tab/>
              <w:t xml:space="preserve">parecer e apreciação de produções culturais com criticidade e respeito </w:t>
            </w:r>
            <w:r w:rsidRPr="00302028">
              <w:tab/>
              <w:t xml:space="preserve">à argumentação e à contra argumentação, posicionando-se frente </w:t>
            </w:r>
            <w:r w:rsidRPr="00302028">
              <w:tab/>
              <w:t xml:space="preserve">aos fatos discutidos. </w:t>
            </w:r>
          </w:p>
        </w:tc>
        <w:tc>
          <w:tcPr>
            <w:tcW w:w="3783" w:type="dxa"/>
            <w:tcBorders>
              <w:top w:val="single" w:sz="4" w:space="0" w:color="000000"/>
              <w:left w:val="single" w:sz="6" w:space="0" w:color="000000"/>
              <w:bottom w:val="single" w:sz="2" w:space="0" w:color="FFFFFF"/>
              <w:right w:val="single" w:sz="6" w:space="0" w:color="000000"/>
            </w:tcBorders>
          </w:tcPr>
          <w:p w14:paraId="7E646AFC" w14:textId="77777777" w:rsidR="00302028" w:rsidRPr="00302028" w:rsidRDefault="00302028" w:rsidP="00302028">
            <w:pPr>
              <w:spacing w:after="115" w:line="259" w:lineRule="auto"/>
              <w:ind w:left="110" w:firstLine="0"/>
              <w:jc w:val="left"/>
            </w:pPr>
          </w:p>
        </w:tc>
      </w:tr>
      <w:tr w:rsidR="00302028" w:rsidRPr="00302028" w14:paraId="2D2E3166" w14:textId="77777777" w:rsidTr="00302028">
        <w:trPr>
          <w:trHeight w:val="4153"/>
        </w:trPr>
        <w:tc>
          <w:tcPr>
            <w:tcW w:w="991" w:type="dxa"/>
            <w:tcBorders>
              <w:top w:val="single" w:sz="6" w:space="0" w:color="000000"/>
              <w:left w:val="single" w:sz="6" w:space="0" w:color="000000"/>
              <w:bottom w:val="single" w:sz="6" w:space="0" w:color="000000"/>
              <w:right w:val="single" w:sz="6" w:space="0" w:color="000000"/>
            </w:tcBorders>
          </w:tcPr>
          <w:p w14:paraId="793B78CA"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995D258"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03B368A4"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14C219FF" w14:textId="77777777" w:rsidR="00302028" w:rsidRPr="00302028" w:rsidRDefault="00302028" w:rsidP="00302028">
            <w:pPr>
              <w:spacing w:after="0" w:line="259" w:lineRule="auto"/>
              <w:ind w:left="0" w:firstLine="0"/>
            </w:pPr>
            <w:r w:rsidRPr="00302028">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756C0AE0" w14:textId="77777777" w:rsidR="00302028" w:rsidRPr="00302028" w:rsidRDefault="00302028" w:rsidP="00302028">
            <w:pPr>
              <w:spacing w:after="0" w:line="259" w:lineRule="auto"/>
              <w:ind w:left="108" w:firstLine="0"/>
              <w:jc w:val="left"/>
            </w:pPr>
            <w:r w:rsidRPr="00302028">
              <w:t xml:space="preserve">Textualização, revisão e edição </w:t>
            </w:r>
          </w:p>
        </w:tc>
        <w:tc>
          <w:tcPr>
            <w:tcW w:w="2268" w:type="dxa"/>
            <w:tcBorders>
              <w:top w:val="single" w:sz="6" w:space="0" w:color="000000"/>
              <w:left w:val="single" w:sz="6" w:space="0" w:color="000000"/>
              <w:bottom w:val="single" w:sz="6" w:space="0" w:color="000000"/>
              <w:right w:val="single" w:sz="6" w:space="0" w:color="000000"/>
            </w:tcBorders>
          </w:tcPr>
          <w:p w14:paraId="4CEA18E7" w14:textId="77777777" w:rsidR="00302028" w:rsidRPr="00302028" w:rsidRDefault="00302028" w:rsidP="00302028">
            <w:pPr>
              <w:spacing w:after="117" w:line="259" w:lineRule="auto"/>
              <w:ind w:left="110" w:firstLine="0"/>
              <w:jc w:val="left"/>
            </w:pPr>
            <w:r w:rsidRPr="00302028">
              <w:rPr>
                <w:b/>
              </w:rPr>
              <w:t xml:space="preserve">(EF69LP22) </w:t>
            </w:r>
          </w:p>
          <w:p w14:paraId="4BCA348D" w14:textId="77777777" w:rsidR="00302028" w:rsidRPr="00302028" w:rsidRDefault="00302028" w:rsidP="00302028">
            <w:pPr>
              <w:spacing w:after="0" w:line="240" w:lineRule="auto"/>
              <w:ind w:left="108" w:firstLine="0"/>
            </w:pPr>
            <w:r w:rsidRPr="00302028">
              <w:t xml:space="preserve">Produzir, revisar e editar textos reivindicatórios ou propositivos sobre problemas que afetam a vida escolar ou da comunidade, justificando pontos de </w:t>
            </w:r>
            <w:r w:rsidRPr="00302028">
              <w:tab/>
              <w:t xml:space="preserve">vista, reivindicações e detalhando propostas </w:t>
            </w:r>
          </w:p>
          <w:p w14:paraId="274EEEE0" w14:textId="77777777" w:rsidR="00302028" w:rsidRPr="00302028" w:rsidRDefault="00302028" w:rsidP="00302028">
            <w:pPr>
              <w:spacing w:after="0" w:line="240" w:lineRule="auto"/>
              <w:ind w:left="108" w:firstLine="0"/>
            </w:pPr>
            <w:r w:rsidRPr="00302028">
              <w:t xml:space="preserve">(justificativa, </w:t>
            </w:r>
          </w:p>
          <w:p w14:paraId="1A2EBF33" w14:textId="77777777" w:rsidR="00302028" w:rsidRPr="00302028" w:rsidRDefault="00302028" w:rsidP="00302028">
            <w:pPr>
              <w:spacing w:after="0" w:line="240" w:lineRule="auto"/>
              <w:ind w:left="108" w:right="103" w:firstLine="0"/>
            </w:pPr>
            <w:r w:rsidRPr="00302028">
              <w:t xml:space="preserve">objetivos, </w:t>
            </w:r>
            <w:r w:rsidRPr="00302028">
              <w:tab/>
              <w:t xml:space="preserve">ações previstas </w:t>
            </w:r>
            <w:r w:rsidRPr="00302028">
              <w:tab/>
              <w:t xml:space="preserve">etc.), levando em conta seu contexto de produção </w:t>
            </w:r>
            <w:r w:rsidRPr="00302028">
              <w:tab/>
              <w:t xml:space="preserve">e as características dos gêneros </w:t>
            </w:r>
            <w:r w:rsidRPr="00302028">
              <w:tab/>
              <w:t xml:space="preserve">em questão.  </w:t>
            </w:r>
          </w:p>
        </w:tc>
        <w:tc>
          <w:tcPr>
            <w:tcW w:w="2405" w:type="dxa"/>
            <w:tcBorders>
              <w:top w:val="single" w:sz="2" w:space="0" w:color="FFFFFF"/>
              <w:left w:val="single" w:sz="6" w:space="0" w:color="000000"/>
              <w:bottom w:val="single" w:sz="4" w:space="0" w:color="000000"/>
              <w:right w:val="single" w:sz="6" w:space="0" w:color="000000"/>
            </w:tcBorders>
          </w:tcPr>
          <w:p w14:paraId="0E69C75F" w14:textId="77777777" w:rsidR="00302028" w:rsidRPr="00302028" w:rsidRDefault="00302028" w:rsidP="00302028">
            <w:pPr>
              <w:spacing w:after="117" w:line="259" w:lineRule="auto"/>
              <w:ind w:left="110" w:firstLine="0"/>
              <w:jc w:val="left"/>
            </w:pPr>
            <w:r w:rsidRPr="00302028">
              <w:rPr>
                <w:b/>
              </w:rPr>
              <w:t xml:space="preserve">(EF69LP22RS-1) </w:t>
            </w:r>
          </w:p>
          <w:p w14:paraId="0B1231B3" w14:textId="77777777" w:rsidR="00302028" w:rsidRPr="00302028" w:rsidRDefault="00302028" w:rsidP="00302028">
            <w:pPr>
              <w:spacing w:after="0" w:line="360" w:lineRule="auto"/>
              <w:ind w:left="110" w:right="103" w:firstLine="0"/>
            </w:pPr>
            <w:r w:rsidRPr="00302028">
              <w:t xml:space="preserve">Produzir, revisar e editar textos reivindicatórios ou propositivos sobre problemas que afetam a vida escolar ou da </w:t>
            </w:r>
          </w:p>
          <w:p w14:paraId="54095D9E" w14:textId="77777777" w:rsidR="00302028" w:rsidRPr="00302028" w:rsidRDefault="00302028" w:rsidP="00302028">
            <w:pPr>
              <w:spacing w:after="0" w:line="259" w:lineRule="auto"/>
              <w:ind w:left="110" w:right="11" w:firstLine="0"/>
              <w:jc w:val="left"/>
            </w:pPr>
            <w:r w:rsidRPr="00302028">
              <w:t>comunidade, levando em conta seu contexto de produção e as características dos gêneros em questão, detalhando propostas que melhorem a vida da comunidade onde estão inseridos.</w:t>
            </w:r>
          </w:p>
        </w:tc>
        <w:tc>
          <w:tcPr>
            <w:tcW w:w="3783" w:type="dxa"/>
            <w:tcBorders>
              <w:top w:val="single" w:sz="2" w:space="0" w:color="FFFFFF"/>
              <w:left w:val="single" w:sz="6" w:space="0" w:color="000000"/>
              <w:bottom w:val="single" w:sz="4" w:space="0" w:color="000000"/>
              <w:right w:val="single" w:sz="6" w:space="0" w:color="000000"/>
            </w:tcBorders>
          </w:tcPr>
          <w:p w14:paraId="06595C14" w14:textId="77777777" w:rsidR="00302028" w:rsidRPr="00302028" w:rsidRDefault="00302028" w:rsidP="00302028">
            <w:pPr>
              <w:spacing w:after="117" w:line="259" w:lineRule="auto"/>
              <w:ind w:left="110" w:firstLine="0"/>
              <w:jc w:val="left"/>
              <w:rPr>
                <w:b/>
              </w:rPr>
            </w:pPr>
          </w:p>
        </w:tc>
      </w:tr>
    </w:tbl>
    <w:p w14:paraId="6029F07E" w14:textId="77777777" w:rsidR="00302028" w:rsidRPr="00302028" w:rsidRDefault="00302028" w:rsidP="00302028">
      <w:pPr>
        <w:spacing w:after="0" w:line="259" w:lineRule="auto"/>
        <w:ind w:left="-1440" w:right="10466" w:firstLine="0"/>
        <w:jc w:val="left"/>
      </w:pPr>
    </w:p>
    <w:tbl>
      <w:tblPr>
        <w:tblStyle w:val="TableGrid36"/>
        <w:tblW w:w="14969" w:type="dxa"/>
        <w:tblInd w:w="-1085" w:type="dxa"/>
        <w:tblCellMar>
          <w:top w:w="55" w:type="dxa"/>
          <w:right w:w="39" w:type="dxa"/>
        </w:tblCellMar>
        <w:tblLook w:val="04A0" w:firstRow="1" w:lastRow="0" w:firstColumn="1" w:lastColumn="0" w:noHBand="0" w:noVBand="1"/>
      </w:tblPr>
      <w:tblGrid>
        <w:gridCol w:w="991"/>
        <w:gridCol w:w="1694"/>
        <w:gridCol w:w="1471"/>
        <w:gridCol w:w="372"/>
        <w:gridCol w:w="1985"/>
        <w:gridCol w:w="2268"/>
        <w:gridCol w:w="2405"/>
        <w:gridCol w:w="3783"/>
      </w:tblGrid>
      <w:tr w:rsidR="00302028" w:rsidRPr="00302028" w14:paraId="6C1D5692" w14:textId="77777777" w:rsidTr="00302028">
        <w:trPr>
          <w:trHeight w:val="8039"/>
        </w:trPr>
        <w:tc>
          <w:tcPr>
            <w:tcW w:w="991" w:type="dxa"/>
            <w:tcBorders>
              <w:top w:val="single" w:sz="6" w:space="0" w:color="000000"/>
              <w:left w:val="single" w:sz="6" w:space="0" w:color="000000"/>
              <w:bottom w:val="single" w:sz="6" w:space="0" w:color="000000"/>
              <w:right w:val="single" w:sz="6" w:space="0" w:color="000000"/>
            </w:tcBorders>
          </w:tcPr>
          <w:p w14:paraId="43FBF4D4"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3EC47CD"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0A8B54B3"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1E3D069C" w14:textId="77777777" w:rsidR="00302028" w:rsidRPr="00302028" w:rsidRDefault="00302028" w:rsidP="00302028">
            <w:pPr>
              <w:spacing w:after="0" w:line="259" w:lineRule="auto"/>
              <w:ind w:left="0" w:firstLine="0"/>
            </w:pPr>
            <w:r w:rsidRPr="00302028">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26334F43" w14:textId="77777777" w:rsidR="00302028" w:rsidRPr="00302028" w:rsidRDefault="00302028" w:rsidP="00302028">
            <w:pPr>
              <w:spacing w:after="0" w:line="259" w:lineRule="auto"/>
              <w:ind w:left="108" w:firstLine="0"/>
              <w:jc w:val="left"/>
            </w:pPr>
            <w:r w:rsidRPr="00302028">
              <w:t xml:space="preserve">Textualização, revisão e edição </w:t>
            </w:r>
          </w:p>
        </w:tc>
        <w:tc>
          <w:tcPr>
            <w:tcW w:w="2268" w:type="dxa"/>
            <w:tcBorders>
              <w:top w:val="single" w:sz="6" w:space="0" w:color="000000"/>
              <w:left w:val="single" w:sz="6" w:space="0" w:color="000000"/>
              <w:bottom w:val="single" w:sz="4" w:space="0" w:color="000000"/>
              <w:right w:val="single" w:sz="6" w:space="0" w:color="000000"/>
            </w:tcBorders>
          </w:tcPr>
          <w:p w14:paraId="197486D9" w14:textId="77777777" w:rsidR="00302028" w:rsidRPr="00472D35" w:rsidRDefault="00302028" w:rsidP="00302028">
            <w:pPr>
              <w:spacing w:after="0" w:line="240" w:lineRule="auto"/>
              <w:ind w:left="110" w:firstLine="0"/>
              <w:rPr>
                <w:sz w:val="22"/>
              </w:rPr>
            </w:pPr>
            <w:r w:rsidRPr="00472D35">
              <w:rPr>
                <w:b/>
                <w:sz w:val="22"/>
              </w:rPr>
              <w:t xml:space="preserve">(EF69LP23) </w:t>
            </w:r>
            <w:r w:rsidRPr="00472D35">
              <w:rPr>
                <w:sz w:val="22"/>
              </w:rPr>
              <w:t xml:space="preserve">Contribuir com a escrita de textos normativos, </w:t>
            </w:r>
          </w:p>
          <w:p w14:paraId="2665ED94" w14:textId="77777777" w:rsidR="00302028" w:rsidRPr="00472D35" w:rsidRDefault="00302028" w:rsidP="00302028">
            <w:pPr>
              <w:spacing w:after="0" w:line="240" w:lineRule="auto"/>
              <w:ind w:left="110" w:right="65" w:firstLine="0"/>
              <w:rPr>
                <w:sz w:val="22"/>
              </w:rPr>
            </w:pPr>
            <w:r w:rsidRPr="00472D35">
              <w:rPr>
                <w:sz w:val="22"/>
              </w:rPr>
              <w:t xml:space="preserve">quando houver esse tipo de demanda na escola </w:t>
            </w:r>
            <w:r w:rsidRPr="00472D35">
              <w:rPr>
                <w:sz w:val="22"/>
              </w:rPr>
              <w:tab/>
              <w:t xml:space="preserve">– regimentos e estatutos de organizações da sociedade civil do âmbito da atuação das crianças e jovens (grêmio livre, clubes de </w:t>
            </w:r>
          </w:p>
          <w:p w14:paraId="2F5809D4" w14:textId="77777777" w:rsidR="00302028" w:rsidRPr="00472D35" w:rsidRDefault="00302028" w:rsidP="00302028">
            <w:pPr>
              <w:spacing w:after="0" w:line="240" w:lineRule="auto"/>
              <w:ind w:left="110" w:firstLine="0"/>
              <w:rPr>
                <w:sz w:val="22"/>
              </w:rPr>
            </w:pPr>
            <w:r w:rsidRPr="00472D35">
              <w:rPr>
                <w:sz w:val="22"/>
              </w:rPr>
              <w:t xml:space="preserve">leitura, </w:t>
            </w:r>
          </w:p>
          <w:p w14:paraId="5F7DD34B" w14:textId="77777777" w:rsidR="00302028" w:rsidRPr="00472D35" w:rsidRDefault="00302028" w:rsidP="00302028">
            <w:pPr>
              <w:spacing w:after="0" w:line="240" w:lineRule="auto"/>
              <w:ind w:left="2" w:right="64" w:firstLine="0"/>
              <w:rPr>
                <w:sz w:val="22"/>
              </w:rPr>
            </w:pPr>
            <w:r w:rsidRPr="00472D35">
              <w:rPr>
                <w:sz w:val="22"/>
              </w:rPr>
              <w:t xml:space="preserve">associações culturais etc.) – e de regras e regulamentos nos vários âmbitos da escola </w:t>
            </w:r>
            <w:r w:rsidRPr="00472D35">
              <w:rPr>
                <w:sz w:val="22"/>
              </w:rPr>
              <w:tab/>
              <w:t xml:space="preserve">– </w:t>
            </w:r>
          </w:p>
          <w:p w14:paraId="791FD6CF" w14:textId="77777777" w:rsidR="00302028" w:rsidRPr="00302028" w:rsidRDefault="00302028" w:rsidP="00302028">
            <w:pPr>
              <w:spacing w:after="0" w:line="240" w:lineRule="auto"/>
              <w:ind w:left="110" w:firstLine="0"/>
            </w:pPr>
            <w:r w:rsidRPr="00472D35">
              <w:rPr>
                <w:sz w:val="22"/>
              </w:rPr>
              <w:t xml:space="preserve">campeonatos, festivais, regras de convivência etc., levando em conta o contexto de produção e as características dos gêneros em questão.  </w:t>
            </w:r>
          </w:p>
        </w:tc>
        <w:tc>
          <w:tcPr>
            <w:tcW w:w="2405" w:type="dxa"/>
            <w:tcBorders>
              <w:top w:val="single" w:sz="2" w:space="0" w:color="FFFFFF"/>
              <w:left w:val="single" w:sz="6" w:space="0" w:color="000000"/>
              <w:bottom w:val="single" w:sz="4" w:space="0" w:color="000000"/>
              <w:right w:val="single" w:sz="6" w:space="0" w:color="000000"/>
            </w:tcBorders>
          </w:tcPr>
          <w:p w14:paraId="5580B8FC" w14:textId="77777777" w:rsidR="00302028" w:rsidRPr="00302028" w:rsidRDefault="00302028" w:rsidP="00302028">
            <w:pPr>
              <w:spacing w:after="1" w:line="360" w:lineRule="auto"/>
              <w:ind w:left="110" w:right="64" w:firstLine="0"/>
            </w:pPr>
            <w:r w:rsidRPr="00302028">
              <w:rPr>
                <w:b/>
              </w:rPr>
              <w:t xml:space="preserve">(EF69LP23RS-1) </w:t>
            </w:r>
            <w:r w:rsidRPr="00302028">
              <w:t xml:space="preserve">Contribuir com a escrita de textos normativos, quando houver esse tipo de demanda na escola, e de regras e regulamentos nos vários âmbitos da escola, levando em conta o contexto de produção e as características dos gêneros em </w:t>
            </w:r>
          </w:p>
          <w:p w14:paraId="46458A11" w14:textId="77777777" w:rsidR="00302028" w:rsidRPr="00302028" w:rsidRDefault="00302028" w:rsidP="00302028">
            <w:pPr>
              <w:spacing w:after="115" w:line="259" w:lineRule="auto"/>
              <w:ind w:left="110" w:firstLine="0"/>
              <w:jc w:val="left"/>
            </w:pPr>
            <w:r w:rsidRPr="00302028">
              <w:t xml:space="preserve">questão, </w:t>
            </w:r>
          </w:p>
          <w:p w14:paraId="74CE84F1" w14:textId="77777777" w:rsidR="00302028" w:rsidRPr="00302028" w:rsidRDefault="00302028" w:rsidP="00302028">
            <w:pPr>
              <w:spacing w:after="0" w:line="259" w:lineRule="auto"/>
              <w:ind w:left="110" w:right="65" w:firstLine="0"/>
            </w:pPr>
            <w:r w:rsidRPr="00302028">
              <w:t xml:space="preserve">evidenciando a participação que envolve direitos e responsabilidades. </w:t>
            </w:r>
          </w:p>
        </w:tc>
        <w:tc>
          <w:tcPr>
            <w:tcW w:w="3783" w:type="dxa"/>
            <w:tcBorders>
              <w:top w:val="single" w:sz="2" w:space="0" w:color="FFFFFF"/>
              <w:left w:val="single" w:sz="6" w:space="0" w:color="000000"/>
              <w:bottom w:val="single" w:sz="4" w:space="0" w:color="000000"/>
              <w:right w:val="single" w:sz="6" w:space="0" w:color="000000"/>
            </w:tcBorders>
          </w:tcPr>
          <w:p w14:paraId="31CEF86E" w14:textId="77777777" w:rsidR="00302028" w:rsidRPr="00302028" w:rsidRDefault="00302028" w:rsidP="00302028">
            <w:pPr>
              <w:spacing w:after="1" w:line="360" w:lineRule="auto"/>
              <w:ind w:left="110" w:right="64" w:firstLine="0"/>
              <w:rPr>
                <w:b/>
              </w:rPr>
            </w:pPr>
          </w:p>
        </w:tc>
      </w:tr>
    </w:tbl>
    <w:p w14:paraId="3C8F0B3C" w14:textId="77777777" w:rsidR="00302028" w:rsidRPr="00302028" w:rsidRDefault="00302028" w:rsidP="00302028">
      <w:pPr>
        <w:spacing w:after="0" w:line="259" w:lineRule="auto"/>
        <w:ind w:left="-1440" w:right="10466" w:firstLine="0"/>
        <w:jc w:val="left"/>
      </w:pPr>
    </w:p>
    <w:tbl>
      <w:tblPr>
        <w:tblStyle w:val="TableGrid36"/>
        <w:tblW w:w="14915"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729"/>
      </w:tblGrid>
      <w:tr w:rsidR="00302028" w:rsidRPr="00302028" w14:paraId="0A04E898" w14:textId="77777777" w:rsidTr="00302028">
        <w:trPr>
          <w:trHeight w:val="7879"/>
        </w:trPr>
        <w:tc>
          <w:tcPr>
            <w:tcW w:w="991" w:type="dxa"/>
            <w:tcBorders>
              <w:top w:val="single" w:sz="6" w:space="0" w:color="000000"/>
              <w:left w:val="single" w:sz="6" w:space="0" w:color="000000"/>
              <w:bottom w:val="single" w:sz="6" w:space="0" w:color="000000"/>
              <w:right w:val="single" w:sz="6" w:space="0" w:color="000000"/>
            </w:tcBorders>
          </w:tcPr>
          <w:p w14:paraId="56AEE1B9"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E1669C0"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CE3A1AD" w14:textId="77777777" w:rsidR="00302028" w:rsidRPr="00302028" w:rsidRDefault="00302028" w:rsidP="00302028">
            <w:pPr>
              <w:spacing w:after="0" w:line="259" w:lineRule="auto"/>
              <w:ind w:left="2" w:firstLine="0"/>
              <w:jc w:val="left"/>
            </w:pPr>
            <w:r w:rsidRPr="00302028">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13BE22CC" w14:textId="77777777" w:rsidR="00302028" w:rsidRPr="00302028" w:rsidRDefault="00302028" w:rsidP="00302028">
            <w:pPr>
              <w:spacing w:after="0" w:line="259" w:lineRule="auto"/>
              <w:ind w:left="0" w:firstLine="0"/>
              <w:jc w:val="left"/>
            </w:pPr>
            <w:r w:rsidRPr="00302028">
              <w:t xml:space="preserve">Discussão oral </w:t>
            </w:r>
          </w:p>
        </w:tc>
        <w:tc>
          <w:tcPr>
            <w:tcW w:w="2268" w:type="dxa"/>
            <w:tcBorders>
              <w:top w:val="single" w:sz="6" w:space="0" w:color="000000"/>
              <w:left w:val="single" w:sz="6" w:space="0" w:color="000000"/>
              <w:bottom w:val="single" w:sz="6" w:space="0" w:color="000000"/>
              <w:right w:val="single" w:sz="4" w:space="0" w:color="000000"/>
            </w:tcBorders>
          </w:tcPr>
          <w:p w14:paraId="0049A163" w14:textId="77777777" w:rsidR="00302028" w:rsidRPr="00302028" w:rsidRDefault="00302028" w:rsidP="00302028">
            <w:pPr>
              <w:spacing w:after="0" w:line="240" w:lineRule="auto"/>
              <w:ind w:left="0" w:firstLine="0"/>
              <w:jc w:val="left"/>
              <w:rPr>
                <w:sz w:val="20"/>
                <w:szCs w:val="20"/>
              </w:rPr>
            </w:pPr>
            <w:r w:rsidRPr="00302028">
              <w:rPr>
                <w:b/>
                <w:sz w:val="20"/>
                <w:szCs w:val="20"/>
              </w:rPr>
              <w:t xml:space="preserve">(EF69LP24) </w:t>
            </w:r>
          </w:p>
          <w:p w14:paraId="23C10C10" w14:textId="77777777" w:rsidR="00302028" w:rsidRPr="00302028" w:rsidRDefault="00302028" w:rsidP="00302028">
            <w:pPr>
              <w:spacing w:after="0" w:line="240" w:lineRule="auto"/>
              <w:ind w:left="0" w:firstLine="0"/>
              <w:rPr>
                <w:sz w:val="20"/>
                <w:szCs w:val="20"/>
              </w:rPr>
            </w:pPr>
            <w:r w:rsidRPr="00302028">
              <w:rPr>
                <w:sz w:val="20"/>
                <w:szCs w:val="20"/>
              </w:rPr>
              <w:t xml:space="preserve">Discutir casos, reais ou simulações, submetidos a juízo, que envolvam </w:t>
            </w:r>
          </w:p>
          <w:p w14:paraId="3FF88506" w14:textId="77777777" w:rsidR="00302028" w:rsidRPr="00302028" w:rsidRDefault="00302028" w:rsidP="00302028">
            <w:pPr>
              <w:spacing w:after="0" w:line="240" w:lineRule="auto"/>
              <w:ind w:left="0" w:firstLine="0"/>
              <w:jc w:val="left"/>
              <w:rPr>
                <w:sz w:val="20"/>
                <w:szCs w:val="20"/>
              </w:rPr>
            </w:pPr>
            <w:r w:rsidRPr="00302028">
              <w:rPr>
                <w:sz w:val="20"/>
                <w:szCs w:val="20"/>
              </w:rPr>
              <w:t xml:space="preserve">(supostos) </w:t>
            </w:r>
          </w:p>
          <w:p w14:paraId="3C141CC8" w14:textId="77777777" w:rsidR="00302028" w:rsidRPr="00302028" w:rsidRDefault="00302028" w:rsidP="00302028">
            <w:pPr>
              <w:spacing w:after="0" w:line="240" w:lineRule="auto"/>
              <w:ind w:left="0" w:right="64" w:firstLine="0"/>
              <w:rPr>
                <w:sz w:val="20"/>
                <w:szCs w:val="20"/>
              </w:rPr>
            </w:pPr>
            <w:r w:rsidRPr="00302028">
              <w:rPr>
                <w:sz w:val="20"/>
                <w:szCs w:val="20"/>
              </w:rPr>
              <w:t xml:space="preserve">desrespeitos a artigos, do ECA, do Código de Defesa do Consumidor, do Código Nacional de Trânsito, de regulamentações </w:t>
            </w:r>
          </w:p>
          <w:p w14:paraId="6AA10A2F" w14:textId="77777777" w:rsidR="00302028" w:rsidRPr="00302028" w:rsidRDefault="00302028" w:rsidP="00302028">
            <w:pPr>
              <w:spacing w:after="0" w:line="240" w:lineRule="auto"/>
              <w:ind w:left="2" w:firstLine="0"/>
              <w:rPr>
                <w:sz w:val="20"/>
                <w:szCs w:val="20"/>
              </w:rPr>
            </w:pPr>
            <w:r w:rsidRPr="00302028">
              <w:rPr>
                <w:sz w:val="20"/>
                <w:szCs w:val="20"/>
              </w:rPr>
              <w:t xml:space="preserve">do mercado publicitário etc., como forma de criar familiaridade com textos legais – seu vocabulário, formas de </w:t>
            </w:r>
          </w:p>
          <w:p w14:paraId="3F108BA2" w14:textId="77777777" w:rsidR="00302028" w:rsidRPr="00302028" w:rsidRDefault="00302028" w:rsidP="00302028">
            <w:pPr>
              <w:spacing w:after="0" w:line="240" w:lineRule="auto"/>
              <w:ind w:left="2" w:right="64" w:firstLine="0"/>
              <w:rPr>
                <w:sz w:val="20"/>
                <w:szCs w:val="20"/>
              </w:rPr>
            </w:pPr>
            <w:r w:rsidRPr="00302028">
              <w:rPr>
                <w:sz w:val="20"/>
                <w:szCs w:val="20"/>
              </w:rPr>
              <w:t xml:space="preserve">organização, marcas de estilo etc. -, de maneira a facilitar </w:t>
            </w:r>
            <w:r w:rsidRPr="00302028">
              <w:rPr>
                <w:sz w:val="20"/>
                <w:szCs w:val="20"/>
              </w:rPr>
              <w:tab/>
              <w:t xml:space="preserve">a compreensão de leis, fortalecer a defesa de direitos, fomentar a escrita de </w:t>
            </w:r>
            <w:r w:rsidRPr="00302028">
              <w:rPr>
                <w:sz w:val="20"/>
                <w:szCs w:val="20"/>
              </w:rPr>
              <w:tab/>
              <w:t xml:space="preserve">textos normativos (se e quando isso for necessário) e possibilitar a compreensão do </w:t>
            </w:r>
          </w:p>
          <w:p w14:paraId="78C9A887" w14:textId="77777777" w:rsidR="00302028" w:rsidRPr="00302028" w:rsidRDefault="00302028" w:rsidP="00302028">
            <w:pPr>
              <w:spacing w:after="0" w:line="240" w:lineRule="auto"/>
              <w:ind w:left="2" w:firstLine="0"/>
              <w:jc w:val="left"/>
              <w:rPr>
                <w:sz w:val="20"/>
                <w:szCs w:val="20"/>
              </w:rPr>
            </w:pPr>
            <w:r w:rsidRPr="00302028">
              <w:rPr>
                <w:sz w:val="20"/>
                <w:szCs w:val="20"/>
              </w:rPr>
              <w:t xml:space="preserve">caráter </w:t>
            </w:r>
          </w:p>
          <w:p w14:paraId="6B534BB6" w14:textId="77777777" w:rsidR="00302028" w:rsidRPr="00302028" w:rsidRDefault="00302028" w:rsidP="00302028">
            <w:pPr>
              <w:spacing w:after="0" w:line="240" w:lineRule="auto"/>
              <w:ind w:left="2" w:right="64" w:firstLine="0"/>
              <w:rPr>
                <w:sz w:val="20"/>
                <w:szCs w:val="20"/>
              </w:rPr>
            </w:pPr>
            <w:r w:rsidRPr="00302028">
              <w:rPr>
                <w:sz w:val="20"/>
                <w:szCs w:val="20"/>
              </w:rPr>
              <w:t>interpretativo das leis e as várias perspectivas que podem estar em jogo.</w:t>
            </w:r>
          </w:p>
          <w:p w14:paraId="758C6AF1" w14:textId="77777777" w:rsidR="00302028" w:rsidRPr="00302028" w:rsidRDefault="00302028" w:rsidP="00302028">
            <w:pPr>
              <w:spacing w:after="0" w:line="240" w:lineRule="auto"/>
              <w:ind w:left="0" w:right="65" w:firstLine="0"/>
              <w:rPr>
                <w:sz w:val="20"/>
                <w:szCs w:val="20"/>
              </w:rPr>
            </w:pPr>
            <w:r w:rsidRPr="00302028">
              <w:rPr>
                <w:sz w:val="20"/>
                <w:szCs w:val="20"/>
              </w:rPr>
              <w:t xml:space="preserve"> </w:t>
            </w:r>
          </w:p>
        </w:tc>
        <w:tc>
          <w:tcPr>
            <w:tcW w:w="2405" w:type="dxa"/>
            <w:tcBorders>
              <w:top w:val="single" w:sz="4" w:space="0" w:color="000000"/>
              <w:left w:val="single" w:sz="4" w:space="0" w:color="000000"/>
              <w:bottom w:val="single" w:sz="4" w:space="0" w:color="000000"/>
              <w:right w:val="single" w:sz="6" w:space="0" w:color="000000"/>
            </w:tcBorders>
          </w:tcPr>
          <w:p w14:paraId="26EF9A0F" w14:textId="77777777" w:rsidR="00302028" w:rsidRPr="00302028" w:rsidRDefault="00302028" w:rsidP="00302028">
            <w:pPr>
              <w:spacing w:after="0" w:line="259" w:lineRule="auto"/>
              <w:ind w:left="0" w:firstLine="0"/>
              <w:jc w:val="left"/>
            </w:pPr>
            <w:r w:rsidRPr="00302028">
              <w:t xml:space="preserve"> </w:t>
            </w:r>
          </w:p>
        </w:tc>
        <w:tc>
          <w:tcPr>
            <w:tcW w:w="3729" w:type="dxa"/>
            <w:tcBorders>
              <w:top w:val="single" w:sz="4" w:space="0" w:color="000000"/>
              <w:left w:val="single" w:sz="4" w:space="0" w:color="000000"/>
              <w:bottom w:val="single" w:sz="4" w:space="0" w:color="000000"/>
              <w:right w:val="single" w:sz="6" w:space="0" w:color="000000"/>
            </w:tcBorders>
          </w:tcPr>
          <w:p w14:paraId="50F60AB0" w14:textId="77777777" w:rsidR="00302028" w:rsidRPr="00302028" w:rsidRDefault="00302028" w:rsidP="00302028">
            <w:pPr>
              <w:spacing w:after="0" w:line="259" w:lineRule="auto"/>
              <w:ind w:left="0" w:firstLine="0"/>
              <w:jc w:val="left"/>
            </w:pPr>
          </w:p>
        </w:tc>
      </w:tr>
    </w:tbl>
    <w:tbl>
      <w:tblPr>
        <w:tblStyle w:val="TableGrid37"/>
        <w:tblW w:w="14969"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783"/>
      </w:tblGrid>
      <w:tr w:rsidR="00302028" w:rsidRPr="00302028" w14:paraId="4DDDBE46" w14:textId="77777777" w:rsidTr="00302028">
        <w:trPr>
          <w:trHeight w:val="4153"/>
        </w:trPr>
        <w:tc>
          <w:tcPr>
            <w:tcW w:w="991" w:type="dxa"/>
            <w:tcBorders>
              <w:top w:val="single" w:sz="6" w:space="0" w:color="000000"/>
              <w:left w:val="single" w:sz="6" w:space="0" w:color="000000"/>
              <w:bottom w:val="single" w:sz="6" w:space="0" w:color="000000"/>
              <w:right w:val="single" w:sz="6" w:space="0" w:color="000000"/>
            </w:tcBorders>
          </w:tcPr>
          <w:p w14:paraId="69D3913A" w14:textId="77777777" w:rsidR="00302028" w:rsidRPr="00302028" w:rsidRDefault="00302028" w:rsidP="00302028">
            <w:pPr>
              <w:spacing w:after="0" w:line="259" w:lineRule="auto"/>
              <w:ind w:left="2"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74775D39"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24036EA" w14:textId="77777777" w:rsidR="00302028" w:rsidRPr="00302028" w:rsidRDefault="00302028" w:rsidP="00302028">
            <w:pPr>
              <w:spacing w:after="0" w:line="259" w:lineRule="auto"/>
              <w:ind w:left="2" w:firstLine="0"/>
              <w:jc w:val="left"/>
            </w:pPr>
            <w:r w:rsidRPr="00302028">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1487755E" w14:textId="77777777" w:rsidR="00302028" w:rsidRPr="00302028" w:rsidRDefault="00302028" w:rsidP="00302028">
            <w:pPr>
              <w:spacing w:after="0" w:line="259" w:lineRule="auto"/>
              <w:ind w:left="0" w:firstLine="0"/>
              <w:jc w:val="left"/>
            </w:pPr>
            <w:r w:rsidRPr="00302028">
              <w:t xml:space="preserve">Discussão oral </w:t>
            </w:r>
          </w:p>
        </w:tc>
        <w:tc>
          <w:tcPr>
            <w:tcW w:w="2268" w:type="dxa"/>
            <w:tcBorders>
              <w:top w:val="single" w:sz="6" w:space="0" w:color="000000"/>
              <w:left w:val="single" w:sz="6" w:space="0" w:color="000000"/>
              <w:bottom w:val="single" w:sz="6" w:space="0" w:color="000000"/>
              <w:right w:val="single" w:sz="4" w:space="0" w:color="000000"/>
            </w:tcBorders>
          </w:tcPr>
          <w:p w14:paraId="2BAE6021" w14:textId="77777777" w:rsidR="00302028" w:rsidRPr="00302028" w:rsidRDefault="00302028" w:rsidP="00302028">
            <w:pPr>
              <w:spacing w:after="0" w:line="240" w:lineRule="auto"/>
              <w:ind w:left="0" w:right="65" w:firstLine="0"/>
            </w:pPr>
            <w:r w:rsidRPr="00302028">
              <w:rPr>
                <w:b/>
              </w:rPr>
              <w:t xml:space="preserve">(EF69LP25) </w:t>
            </w:r>
            <w:r w:rsidRPr="00302028">
              <w:t xml:space="preserve">Posicionar-se de forma consistente e sustentada em uma discussão, assembleia, </w:t>
            </w:r>
          </w:p>
          <w:p w14:paraId="5BAAA8AE" w14:textId="77777777" w:rsidR="00302028" w:rsidRPr="00302028" w:rsidRDefault="00302028" w:rsidP="00302028">
            <w:pPr>
              <w:spacing w:after="0" w:line="240" w:lineRule="auto"/>
              <w:ind w:left="0" w:right="65" w:firstLine="0"/>
            </w:pPr>
            <w:r w:rsidRPr="00302028">
              <w:t xml:space="preserve">reuniões de colegiados da escola, de agremiações e outras situações de apresentação de propostas e defesas de opiniões, </w:t>
            </w:r>
          </w:p>
          <w:p w14:paraId="3D15FB1F" w14:textId="77777777" w:rsidR="00302028" w:rsidRPr="00302028" w:rsidRDefault="00302028" w:rsidP="00302028">
            <w:pPr>
              <w:spacing w:after="0" w:line="240" w:lineRule="auto"/>
              <w:ind w:left="0" w:firstLine="0"/>
              <w:jc w:val="left"/>
            </w:pPr>
            <w:r w:rsidRPr="00302028">
              <w:t xml:space="preserve">respeitando </w:t>
            </w:r>
            <w:r w:rsidRPr="00302028">
              <w:tab/>
              <w:t xml:space="preserve">as opiniões contrárias e </w:t>
            </w:r>
            <w:r w:rsidRPr="00302028">
              <w:tab/>
              <w:t xml:space="preserve">propostas alternativas </w:t>
            </w:r>
            <w:r w:rsidRPr="00302028">
              <w:tab/>
              <w:t xml:space="preserve">e fundamentando seus </w:t>
            </w:r>
          </w:p>
          <w:p w14:paraId="0F4F9AEC" w14:textId="77777777" w:rsidR="00302028" w:rsidRPr="00302028" w:rsidRDefault="00302028" w:rsidP="00302028">
            <w:pPr>
              <w:spacing w:after="0" w:line="240" w:lineRule="auto"/>
              <w:ind w:left="0" w:right="65" w:firstLine="0"/>
            </w:pPr>
            <w:r w:rsidRPr="00302028">
              <w:t xml:space="preserve">posicionamentos, no tempo de fala previsto, valendo-se de sínteses e propostas claras e justificadas.  </w:t>
            </w:r>
          </w:p>
        </w:tc>
        <w:tc>
          <w:tcPr>
            <w:tcW w:w="2405" w:type="dxa"/>
            <w:tcBorders>
              <w:top w:val="single" w:sz="4" w:space="0" w:color="000000"/>
              <w:left w:val="single" w:sz="4" w:space="0" w:color="000000"/>
              <w:bottom w:val="single" w:sz="4" w:space="0" w:color="000000"/>
              <w:right w:val="single" w:sz="4" w:space="0" w:color="000000"/>
            </w:tcBorders>
          </w:tcPr>
          <w:p w14:paraId="7BF70E39" w14:textId="77777777" w:rsidR="00302028" w:rsidRPr="00302028" w:rsidRDefault="00302028" w:rsidP="00302028">
            <w:pPr>
              <w:spacing w:after="0" w:line="259" w:lineRule="auto"/>
              <w:ind w:left="0" w:firstLine="0"/>
              <w:jc w:val="left"/>
            </w:pPr>
            <w:r w:rsidRPr="00302028">
              <w:rPr>
                <w:b/>
              </w:rPr>
              <w:t xml:space="preserve">(EF69LP25RS-1) </w:t>
            </w:r>
            <w:r w:rsidRPr="00302028">
              <w:t xml:space="preserve">Participar </w:t>
            </w:r>
            <w:r w:rsidRPr="00302028">
              <w:tab/>
              <w:t xml:space="preserve">de momentos </w:t>
            </w:r>
            <w:r w:rsidRPr="00302028">
              <w:tab/>
              <w:t xml:space="preserve">de debate, </w:t>
            </w:r>
            <w:r w:rsidRPr="00302028">
              <w:tab/>
              <w:t xml:space="preserve">refletindo temas </w:t>
            </w:r>
            <w:r w:rsidRPr="00302028">
              <w:tab/>
              <w:t>atuais, sociais, analisando fatos, acontecimentos, textos, notícias e informações, compreendendo-os para posicionar-se perante as questões sociais de maneira respeitosa.</w:t>
            </w:r>
          </w:p>
        </w:tc>
        <w:tc>
          <w:tcPr>
            <w:tcW w:w="3783" w:type="dxa"/>
            <w:tcBorders>
              <w:top w:val="single" w:sz="4" w:space="0" w:color="000000"/>
              <w:left w:val="single" w:sz="4" w:space="0" w:color="000000"/>
              <w:bottom w:val="single" w:sz="4" w:space="0" w:color="000000"/>
              <w:right w:val="single" w:sz="4" w:space="0" w:color="000000"/>
            </w:tcBorders>
          </w:tcPr>
          <w:p w14:paraId="4FE98D47" w14:textId="77777777" w:rsidR="00302028" w:rsidRPr="00302028" w:rsidRDefault="00302028" w:rsidP="00302028">
            <w:pPr>
              <w:spacing w:after="0" w:line="259" w:lineRule="auto"/>
              <w:ind w:left="0" w:firstLine="0"/>
              <w:jc w:val="left"/>
              <w:rPr>
                <w:b/>
              </w:rPr>
            </w:pPr>
          </w:p>
        </w:tc>
      </w:tr>
    </w:tbl>
    <w:p w14:paraId="4ED96955" w14:textId="77777777" w:rsidR="00302028" w:rsidRPr="00302028" w:rsidRDefault="00302028" w:rsidP="00302028">
      <w:pPr>
        <w:spacing w:after="0" w:line="259" w:lineRule="auto"/>
        <w:ind w:left="-1440" w:right="10466" w:firstLine="0"/>
        <w:jc w:val="left"/>
      </w:pPr>
    </w:p>
    <w:tbl>
      <w:tblPr>
        <w:tblStyle w:val="TableGrid37"/>
        <w:tblW w:w="14915"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729"/>
      </w:tblGrid>
      <w:tr w:rsidR="00302028" w:rsidRPr="00302028" w14:paraId="2CAEDD87" w14:textId="77777777" w:rsidTr="00302028">
        <w:trPr>
          <w:trHeight w:val="6223"/>
        </w:trPr>
        <w:tc>
          <w:tcPr>
            <w:tcW w:w="991" w:type="dxa"/>
            <w:tcBorders>
              <w:top w:val="single" w:sz="6" w:space="0" w:color="000000"/>
              <w:left w:val="single" w:sz="6" w:space="0" w:color="000000"/>
              <w:bottom w:val="single" w:sz="6" w:space="0" w:color="000000"/>
              <w:right w:val="single" w:sz="6" w:space="0" w:color="000000"/>
            </w:tcBorders>
          </w:tcPr>
          <w:p w14:paraId="05AABCEC"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21E5173"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0276697" w14:textId="77777777" w:rsidR="00302028" w:rsidRPr="00302028" w:rsidRDefault="00302028" w:rsidP="00302028">
            <w:pPr>
              <w:spacing w:after="0" w:line="259" w:lineRule="auto"/>
              <w:ind w:left="2" w:firstLine="0"/>
              <w:jc w:val="left"/>
            </w:pPr>
            <w:r w:rsidRPr="00302028">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6297A970" w14:textId="77777777" w:rsidR="00302028" w:rsidRPr="00302028" w:rsidRDefault="00302028" w:rsidP="00302028">
            <w:pPr>
              <w:spacing w:after="0" w:line="259" w:lineRule="auto"/>
              <w:ind w:left="0" w:firstLine="0"/>
              <w:jc w:val="left"/>
            </w:pPr>
            <w:r w:rsidRPr="00302028">
              <w:t xml:space="preserve">Registro </w:t>
            </w:r>
          </w:p>
        </w:tc>
        <w:tc>
          <w:tcPr>
            <w:tcW w:w="2268" w:type="dxa"/>
            <w:tcBorders>
              <w:top w:val="single" w:sz="6" w:space="0" w:color="000000"/>
              <w:left w:val="single" w:sz="6" w:space="0" w:color="000000"/>
              <w:bottom w:val="single" w:sz="6" w:space="0" w:color="000000"/>
              <w:right w:val="single" w:sz="6" w:space="0" w:color="000000"/>
            </w:tcBorders>
          </w:tcPr>
          <w:p w14:paraId="6F4C24D2" w14:textId="77777777" w:rsidR="00302028" w:rsidRPr="00302028" w:rsidRDefault="00302028" w:rsidP="00302028">
            <w:pPr>
              <w:spacing w:after="0" w:line="240" w:lineRule="auto"/>
              <w:ind w:left="0" w:firstLine="0"/>
            </w:pPr>
            <w:r w:rsidRPr="00302028">
              <w:rPr>
                <w:b/>
              </w:rPr>
              <w:t xml:space="preserve">(EF69LP26) </w:t>
            </w:r>
            <w:r w:rsidRPr="00302028">
              <w:t xml:space="preserve">Tomar nota </w:t>
            </w:r>
            <w:r w:rsidRPr="00302028">
              <w:tab/>
              <w:t xml:space="preserve">em </w:t>
            </w:r>
          </w:p>
          <w:p w14:paraId="572D8526" w14:textId="77777777" w:rsidR="00302028" w:rsidRPr="00302028" w:rsidRDefault="00302028" w:rsidP="00302028">
            <w:pPr>
              <w:spacing w:after="0" w:line="240" w:lineRule="auto"/>
              <w:ind w:left="0" w:right="65" w:firstLine="0"/>
            </w:pPr>
            <w:r w:rsidRPr="00302028">
              <w:t xml:space="preserve">discussões, debates, palestras, apresentação de propostas, </w:t>
            </w:r>
          </w:p>
          <w:p w14:paraId="0859DC33" w14:textId="77777777" w:rsidR="00302028" w:rsidRPr="00302028" w:rsidRDefault="00302028" w:rsidP="00302028">
            <w:pPr>
              <w:spacing w:after="0" w:line="240" w:lineRule="auto"/>
              <w:ind w:left="0" w:right="65" w:firstLine="0"/>
            </w:pPr>
            <w:r w:rsidRPr="00302028">
              <w:t xml:space="preserve">reuniões, como forma </w:t>
            </w:r>
            <w:r w:rsidRPr="00302028">
              <w:tab/>
              <w:t xml:space="preserve">de documentar o evento e apoiar a própria fala (que pode se dar no momento do evento ou </w:t>
            </w:r>
          </w:p>
          <w:p w14:paraId="7A613863" w14:textId="77777777" w:rsidR="00302028" w:rsidRPr="00302028" w:rsidRDefault="00302028" w:rsidP="00302028">
            <w:pPr>
              <w:spacing w:after="0" w:line="240" w:lineRule="auto"/>
              <w:ind w:left="0" w:firstLine="0"/>
              <w:jc w:val="left"/>
            </w:pPr>
            <w:r w:rsidRPr="00302028">
              <w:t>posteriormente, quando, por exemplo, for necessária a retomada dos assuntos tratados em outros contextos públicos, como diante dos representados).</w:t>
            </w:r>
          </w:p>
        </w:tc>
        <w:tc>
          <w:tcPr>
            <w:tcW w:w="2405" w:type="dxa"/>
            <w:tcBorders>
              <w:top w:val="single" w:sz="4" w:space="0" w:color="000000"/>
              <w:left w:val="single" w:sz="6" w:space="0" w:color="000000"/>
              <w:bottom w:val="single" w:sz="6" w:space="0" w:color="000000"/>
              <w:right w:val="single" w:sz="6" w:space="0" w:color="000000"/>
            </w:tcBorders>
          </w:tcPr>
          <w:p w14:paraId="7EBD2014" w14:textId="77777777" w:rsidR="00302028" w:rsidRPr="00302028" w:rsidRDefault="00302028" w:rsidP="00302028">
            <w:pPr>
              <w:spacing w:after="0" w:line="240" w:lineRule="auto"/>
              <w:ind w:left="0" w:firstLine="0"/>
              <w:jc w:val="left"/>
            </w:pPr>
            <w:r w:rsidRPr="00302028">
              <w:rPr>
                <w:b/>
              </w:rPr>
              <w:t xml:space="preserve">(EF69LP26RS-1) </w:t>
            </w:r>
            <w:r w:rsidRPr="00302028">
              <w:t xml:space="preserve">Tomar </w:t>
            </w:r>
            <w:r w:rsidRPr="00302028">
              <w:tab/>
              <w:t xml:space="preserve">nota em discussões, debates, palestras, apresentação de propostas, reuniões, como forma de documentar o evento, resgatar as proposições e apoiar a própria fala (quando houver). </w:t>
            </w:r>
          </w:p>
          <w:p w14:paraId="388491AF" w14:textId="77777777" w:rsidR="00302028" w:rsidRPr="00302028" w:rsidRDefault="00302028" w:rsidP="00302028">
            <w:pPr>
              <w:spacing w:after="0" w:line="240" w:lineRule="auto"/>
              <w:ind w:left="0" w:firstLine="0"/>
              <w:jc w:val="left"/>
            </w:pPr>
            <w:r w:rsidRPr="00302028">
              <w:rPr>
                <w:b/>
              </w:rPr>
              <w:t xml:space="preserve">(EF69LP26RS-2) </w:t>
            </w:r>
          </w:p>
          <w:p w14:paraId="50D5A823" w14:textId="77777777" w:rsidR="00302028" w:rsidRPr="00302028" w:rsidRDefault="00302028" w:rsidP="00302028">
            <w:pPr>
              <w:spacing w:after="0" w:line="240" w:lineRule="auto"/>
              <w:ind w:left="0" w:firstLine="0"/>
            </w:pPr>
            <w:r w:rsidRPr="00302028">
              <w:t>Registrar as diversas opiniões relatadas pelos colegas e fazer apreciação dos casos, bem como sugerir pontos a serem melhorados.</w:t>
            </w:r>
          </w:p>
        </w:tc>
        <w:tc>
          <w:tcPr>
            <w:tcW w:w="3729" w:type="dxa"/>
            <w:tcBorders>
              <w:top w:val="single" w:sz="4" w:space="0" w:color="000000"/>
              <w:left w:val="single" w:sz="6" w:space="0" w:color="000000"/>
              <w:bottom w:val="single" w:sz="6" w:space="0" w:color="000000"/>
              <w:right w:val="single" w:sz="6" w:space="0" w:color="000000"/>
            </w:tcBorders>
          </w:tcPr>
          <w:p w14:paraId="2FA01E15" w14:textId="77777777" w:rsidR="00302028" w:rsidRPr="00302028" w:rsidRDefault="00302028" w:rsidP="00302028">
            <w:pPr>
              <w:spacing w:after="0" w:line="377" w:lineRule="auto"/>
              <w:ind w:left="2" w:firstLine="0"/>
              <w:jc w:val="left"/>
              <w:rPr>
                <w:b/>
              </w:rPr>
            </w:pPr>
          </w:p>
        </w:tc>
      </w:tr>
    </w:tbl>
    <w:p w14:paraId="4B754BF9" w14:textId="77777777" w:rsidR="00302028" w:rsidRPr="00302028" w:rsidRDefault="00302028" w:rsidP="00302028">
      <w:pPr>
        <w:spacing w:after="0" w:line="259" w:lineRule="auto"/>
        <w:ind w:left="-1440" w:right="10466" w:firstLine="0"/>
        <w:jc w:val="left"/>
      </w:pPr>
    </w:p>
    <w:tbl>
      <w:tblPr>
        <w:tblStyle w:val="TableGrid37"/>
        <w:tblW w:w="14969"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783"/>
      </w:tblGrid>
      <w:tr w:rsidR="00302028" w:rsidRPr="00302028" w14:paraId="190B71FC" w14:textId="77777777" w:rsidTr="00302028">
        <w:trPr>
          <w:trHeight w:val="9535"/>
        </w:trPr>
        <w:tc>
          <w:tcPr>
            <w:tcW w:w="991" w:type="dxa"/>
            <w:tcBorders>
              <w:top w:val="single" w:sz="6" w:space="0" w:color="000000"/>
              <w:left w:val="single" w:sz="6" w:space="0" w:color="000000"/>
              <w:bottom w:val="single" w:sz="6" w:space="0" w:color="000000"/>
              <w:right w:val="single" w:sz="6" w:space="0" w:color="000000"/>
            </w:tcBorders>
          </w:tcPr>
          <w:p w14:paraId="6DF077AE"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D2C4173"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5D7C0B3" w14:textId="77777777" w:rsidR="00302028" w:rsidRPr="00302028" w:rsidRDefault="00302028" w:rsidP="00302028">
            <w:pPr>
              <w:spacing w:after="2" w:line="359" w:lineRule="auto"/>
              <w:ind w:left="2" w:firstLine="0"/>
              <w:jc w:val="left"/>
            </w:pPr>
            <w:r w:rsidRPr="00302028">
              <w:t>Análise linguística/sem</w:t>
            </w:r>
          </w:p>
          <w:p w14:paraId="210890C2"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60A6345F" w14:textId="77777777" w:rsidR="00302028" w:rsidRPr="00302028" w:rsidRDefault="00302028" w:rsidP="00302028">
            <w:pPr>
              <w:tabs>
                <w:tab w:val="center" w:pos="394"/>
                <w:tab w:val="center" w:pos="1638"/>
              </w:tabs>
              <w:spacing w:after="122" w:line="259" w:lineRule="auto"/>
              <w:ind w:left="0" w:firstLine="0"/>
              <w:jc w:val="left"/>
            </w:pPr>
            <w:r w:rsidRPr="00302028">
              <w:rPr>
                <w:rFonts w:ascii="Calibri" w:eastAsia="Calibri" w:hAnsi="Calibri" w:cs="Calibri"/>
                <w:sz w:val="22"/>
              </w:rPr>
              <w:tab/>
            </w:r>
            <w:r w:rsidRPr="00302028">
              <w:t xml:space="preserve">Análise </w:t>
            </w:r>
            <w:r w:rsidRPr="00302028">
              <w:tab/>
              <w:t xml:space="preserve">de </w:t>
            </w:r>
          </w:p>
          <w:p w14:paraId="63340ECE" w14:textId="77777777" w:rsidR="00302028" w:rsidRPr="00302028" w:rsidRDefault="00302028" w:rsidP="00302028">
            <w:pPr>
              <w:spacing w:after="0" w:line="259" w:lineRule="auto"/>
              <w:ind w:left="0" w:firstLine="0"/>
              <w:jc w:val="left"/>
            </w:pPr>
            <w:r w:rsidRPr="00302028">
              <w:t xml:space="preserve">textos legais/normativo s, propositivos e reivindicatórios </w:t>
            </w:r>
          </w:p>
        </w:tc>
        <w:tc>
          <w:tcPr>
            <w:tcW w:w="2268" w:type="dxa"/>
            <w:tcBorders>
              <w:top w:val="single" w:sz="6" w:space="0" w:color="000000"/>
              <w:left w:val="single" w:sz="6" w:space="0" w:color="000000"/>
              <w:bottom w:val="single" w:sz="6" w:space="0" w:color="000000"/>
              <w:right w:val="single" w:sz="6" w:space="0" w:color="000000"/>
            </w:tcBorders>
          </w:tcPr>
          <w:p w14:paraId="5F28DD0F" w14:textId="77777777" w:rsidR="00302028" w:rsidRPr="00472D35" w:rsidRDefault="00302028" w:rsidP="00302028">
            <w:pPr>
              <w:spacing w:after="23" w:line="360" w:lineRule="auto"/>
              <w:ind w:left="2" w:right="65" w:firstLine="0"/>
              <w:rPr>
                <w:sz w:val="22"/>
              </w:rPr>
            </w:pPr>
            <w:r w:rsidRPr="00472D35">
              <w:rPr>
                <w:b/>
                <w:sz w:val="22"/>
              </w:rPr>
              <w:t xml:space="preserve">(EF69LP27) </w:t>
            </w:r>
            <w:r w:rsidRPr="00472D35">
              <w:rPr>
                <w:sz w:val="22"/>
              </w:rPr>
              <w:t xml:space="preserve">Analisar a forma composicional de textos pertencentes a gêneros normativos/ </w:t>
            </w:r>
          </w:p>
          <w:p w14:paraId="3DB57BB0" w14:textId="77777777" w:rsidR="00302028" w:rsidRPr="00472D35" w:rsidRDefault="00302028" w:rsidP="00302028">
            <w:pPr>
              <w:spacing w:after="1" w:line="360" w:lineRule="auto"/>
              <w:ind w:left="2" w:right="65" w:firstLine="0"/>
              <w:rPr>
                <w:sz w:val="22"/>
              </w:rPr>
            </w:pPr>
            <w:r w:rsidRPr="00472D35">
              <w:rPr>
                <w:sz w:val="22"/>
              </w:rPr>
              <w:t xml:space="preserve">jurídicos e a gêneros da esfera política, tais como propostas, programas </w:t>
            </w:r>
          </w:p>
          <w:p w14:paraId="7656F6B6" w14:textId="77777777" w:rsidR="00302028" w:rsidRPr="00472D35" w:rsidRDefault="00302028" w:rsidP="00302028">
            <w:pPr>
              <w:spacing w:after="115" w:line="259" w:lineRule="auto"/>
              <w:ind w:left="2" w:firstLine="0"/>
              <w:jc w:val="left"/>
              <w:rPr>
                <w:sz w:val="22"/>
              </w:rPr>
            </w:pPr>
            <w:r w:rsidRPr="00472D35">
              <w:rPr>
                <w:sz w:val="22"/>
              </w:rPr>
              <w:t xml:space="preserve">políticos </w:t>
            </w:r>
          </w:p>
          <w:p w14:paraId="014393EA" w14:textId="77777777" w:rsidR="00302028" w:rsidRPr="00472D35" w:rsidRDefault="00302028" w:rsidP="00302028">
            <w:pPr>
              <w:spacing w:after="1" w:line="360" w:lineRule="auto"/>
              <w:ind w:left="2" w:right="64" w:firstLine="0"/>
              <w:rPr>
                <w:sz w:val="22"/>
              </w:rPr>
            </w:pPr>
            <w:r w:rsidRPr="00472D35">
              <w:rPr>
                <w:sz w:val="22"/>
              </w:rPr>
              <w:t xml:space="preserve">(posicionamento quanto a diferentes ações a serem </w:t>
            </w:r>
          </w:p>
          <w:p w14:paraId="188E2BC9" w14:textId="77777777" w:rsidR="00302028" w:rsidRPr="00472D35" w:rsidRDefault="00302028" w:rsidP="00302028">
            <w:pPr>
              <w:spacing w:after="0" w:line="259" w:lineRule="auto"/>
              <w:ind w:left="2" w:right="8" w:firstLine="0"/>
              <w:jc w:val="left"/>
              <w:rPr>
                <w:sz w:val="22"/>
              </w:rPr>
            </w:pPr>
            <w:r w:rsidRPr="00472D35">
              <w:rPr>
                <w:sz w:val="22"/>
              </w:rPr>
              <w:t xml:space="preserve">propostas, objetivos, </w:t>
            </w:r>
            <w:r w:rsidRPr="00472D35">
              <w:rPr>
                <w:sz w:val="22"/>
              </w:rPr>
              <w:tab/>
              <w:t xml:space="preserve">ações previstas </w:t>
            </w:r>
            <w:r w:rsidRPr="00472D35">
              <w:rPr>
                <w:sz w:val="22"/>
              </w:rPr>
              <w:tab/>
              <w:t>etc.), propaganda política (propostas e sua sustentação, posicionamento</w:t>
            </w:r>
          </w:p>
        </w:tc>
        <w:tc>
          <w:tcPr>
            <w:tcW w:w="2405" w:type="dxa"/>
            <w:tcBorders>
              <w:top w:val="single" w:sz="6" w:space="0" w:color="000000"/>
              <w:left w:val="single" w:sz="6" w:space="0" w:color="000000"/>
              <w:bottom w:val="single" w:sz="4" w:space="0" w:color="000000"/>
              <w:right w:val="single" w:sz="6" w:space="0" w:color="000000"/>
            </w:tcBorders>
          </w:tcPr>
          <w:p w14:paraId="21328534" w14:textId="77777777" w:rsidR="00302028" w:rsidRPr="00302028" w:rsidRDefault="00302028" w:rsidP="00302028">
            <w:pPr>
              <w:spacing w:after="0" w:line="259" w:lineRule="auto"/>
              <w:ind w:left="2" w:right="64" w:firstLine="0"/>
            </w:pPr>
            <w:r w:rsidRPr="00302028">
              <w:rPr>
                <w:b/>
              </w:rPr>
              <w:t xml:space="preserve">(EF69LP27RS-1) </w:t>
            </w:r>
            <w:r w:rsidRPr="00302028">
              <w:t xml:space="preserve">Analisar a forma composicional de textos pertencentes a gêneros normativos e jurídicos e a gêneros da esfera política e suas marcas linguísticas, de forma a incrementar a compreensão de textos pertencentes a esses gêneros e a possibilitar a produção de textos mais adequados e/ou fundamentados quando isso for requerido, tendo em vista os objetivos pretendidos. </w:t>
            </w:r>
          </w:p>
        </w:tc>
        <w:tc>
          <w:tcPr>
            <w:tcW w:w="3783" w:type="dxa"/>
            <w:tcBorders>
              <w:top w:val="single" w:sz="6" w:space="0" w:color="000000"/>
              <w:left w:val="single" w:sz="6" w:space="0" w:color="000000"/>
              <w:bottom w:val="single" w:sz="4" w:space="0" w:color="000000"/>
              <w:right w:val="single" w:sz="6" w:space="0" w:color="000000"/>
            </w:tcBorders>
          </w:tcPr>
          <w:p w14:paraId="2A2CF04D" w14:textId="77777777" w:rsidR="00302028" w:rsidRPr="00302028" w:rsidRDefault="00302028" w:rsidP="00302028">
            <w:pPr>
              <w:spacing w:after="0" w:line="259" w:lineRule="auto"/>
              <w:ind w:left="2" w:right="64" w:firstLine="0"/>
              <w:rPr>
                <w:b/>
              </w:rPr>
            </w:pPr>
          </w:p>
        </w:tc>
      </w:tr>
    </w:tbl>
    <w:p w14:paraId="67208E9F" w14:textId="77777777" w:rsidR="00302028" w:rsidRPr="00302028" w:rsidRDefault="00302028" w:rsidP="00302028">
      <w:pPr>
        <w:spacing w:after="0" w:line="259" w:lineRule="auto"/>
        <w:ind w:left="-1440" w:right="10466" w:firstLine="0"/>
        <w:jc w:val="left"/>
      </w:pPr>
    </w:p>
    <w:tbl>
      <w:tblPr>
        <w:tblStyle w:val="TableGrid37"/>
        <w:tblW w:w="14915" w:type="dxa"/>
        <w:tblInd w:w="-1085" w:type="dxa"/>
        <w:tblCellMar>
          <w:top w:w="55" w:type="dxa"/>
          <w:bottom w:w="94" w:type="dxa"/>
          <w:right w:w="39" w:type="dxa"/>
        </w:tblCellMar>
        <w:tblLook w:val="04A0" w:firstRow="1" w:lastRow="0" w:firstColumn="1" w:lastColumn="0" w:noHBand="0" w:noVBand="1"/>
      </w:tblPr>
      <w:tblGrid>
        <w:gridCol w:w="991"/>
        <w:gridCol w:w="1694"/>
        <w:gridCol w:w="1843"/>
        <w:gridCol w:w="1985"/>
        <w:gridCol w:w="1896"/>
        <w:gridCol w:w="372"/>
        <w:gridCol w:w="2405"/>
        <w:gridCol w:w="3729"/>
      </w:tblGrid>
      <w:tr w:rsidR="00302028" w:rsidRPr="00302028" w14:paraId="592F3A23" w14:textId="77777777" w:rsidTr="00302028">
        <w:trPr>
          <w:trHeight w:val="4517"/>
        </w:trPr>
        <w:tc>
          <w:tcPr>
            <w:tcW w:w="991" w:type="dxa"/>
            <w:tcBorders>
              <w:top w:val="single" w:sz="6" w:space="0" w:color="000000"/>
              <w:left w:val="single" w:sz="6" w:space="0" w:color="000000"/>
              <w:bottom w:val="nil"/>
              <w:right w:val="single" w:sz="6" w:space="0" w:color="000000"/>
            </w:tcBorders>
          </w:tcPr>
          <w:p w14:paraId="670C698D" w14:textId="77777777" w:rsidR="00302028" w:rsidRPr="00302028" w:rsidRDefault="00302028" w:rsidP="00302028">
            <w:pPr>
              <w:spacing w:after="160" w:line="259" w:lineRule="auto"/>
              <w:ind w:left="0" w:firstLine="0"/>
              <w:jc w:val="left"/>
            </w:pPr>
          </w:p>
        </w:tc>
        <w:tc>
          <w:tcPr>
            <w:tcW w:w="1694" w:type="dxa"/>
            <w:tcBorders>
              <w:top w:val="single" w:sz="6" w:space="0" w:color="000000"/>
              <w:left w:val="single" w:sz="6" w:space="0" w:color="000000"/>
              <w:bottom w:val="nil"/>
              <w:right w:val="single" w:sz="6" w:space="0" w:color="000000"/>
            </w:tcBorders>
          </w:tcPr>
          <w:p w14:paraId="623A2B13" w14:textId="77777777" w:rsidR="00302028" w:rsidRPr="00302028" w:rsidRDefault="00302028" w:rsidP="00302028">
            <w:pPr>
              <w:spacing w:after="160" w:line="259" w:lineRule="auto"/>
              <w:ind w:left="0" w:firstLine="0"/>
              <w:jc w:val="left"/>
            </w:pPr>
          </w:p>
        </w:tc>
        <w:tc>
          <w:tcPr>
            <w:tcW w:w="1843" w:type="dxa"/>
            <w:tcBorders>
              <w:top w:val="single" w:sz="6" w:space="0" w:color="000000"/>
              <w:left w:val="single" w:sz="6" w:space="0" w:color="000000"/>
              <w:bottom w:val="nil"/>
              <w:right w:val="single" w:sz="6" w:space="0" w:color="000000"/>
            </w:tcBorders>
          </w:tcPr>
          <w:p w14:paraId="6C936479" w14:textId="77777777" w:rsidR="00302028" w:rsidRPr="00302028" w:rsidRDefault="00302028" w:rsidP="00302028">
            <w:pPr>
              <w:spacing w:after="160" w:line="259" w:lineRule="auto"/>
              <w:ind w:left="0" w:firstLine="0"/>
              <w:jc w:val="left"/>
            </w:pPr>
          </w:p>
        </w:tc>
        <w:tc>
          <w:tcPr>
            <w:tcW w:w="1985" w:type="dxa"/>
            <w:tcBorders>
              <w:top w:val="single" w:sz="6" w:space="0" w:color="000000"/>
              <w:left w:val="single" w:sz="6" w:space="0" w:color="000000"/>
              <w:bottom w:val="nil"/>
              <w:right w:val="single" w:sz="6" w:space="0" w:color="000000"/>
            </w:tcBorders>
          </w:tcPr>
          <w:p w14:paraId="6D82575D" w14:textId="77777777" w:rsidR="00302028" w:rsidRPr="00302028" w:rsidRDefault="00302028" w:rsidP="00302028">
            <w:pPr>
              <w:spacing w:after="160" w:line="259" w:lineRule="auto"/>
              <w:ind w:left="0" w:firstLine="0"/>
              <w:jc w:val="left"/>
            </w:pPr>
          </w:p>
        </w:tc>
        <w:tc>
          <w:tcPr>
            <w:tcW w:w="2268" w:type="dxa"/>
            <w:gridSpan w:val="2"/>
            <w:tcBorders>
              <w:top w:val="single" w:sz="6" w:space="0" w:color="000000"/>
              <w:left w:val="single" w:sz="6" w:space="0" w:color="000000"/>
              <w:bottom w:val="nil"/>
              <w:right w:val="single" w:sz="6" w:space="0" w:color="000000"/>
            </w:tcBorders>
          </w:tcPr>
          <w:p w14:paraId="3C5E69B8" w14:textId="77777777" w:rsidR="00302028" w:rsidRPr="00302028" w:rsidRDefault="00302028" w:rsidP="00302028">
            <w:pPr>
              <w:spacing w:after="20" w:line="360" w:lineRule="auto"/>
              <w:ind w:left="110" w:firstLine="0"/>
              <w:jc w:val="left"/>
            </w:pPr>
            <w:r w:rsidRPr="00302028">
              <w:t xml:space="preserve">quanto a temas em discussão) e textos reivindicatórios: </w:t>
            </w:r>
          </w:p>
          <w:p w14:paraId="0D0A9715" w14:textId="77777777" w:rsidR="00302028" w:rsidRPr="00302028" w:rsidRDefault="00302028" w:rsidP="00302028">
            <w:pPr>
              <w:tabs>
                <w:tab w:val="center" w:pos="438"/>
                <w:tab w:val="center" w:pos="2030"/>
              </w:tabs>
              <w:spacing w:after="125" w:line="259" w:lineRule="auto"/>
              <w:ind w:left="0" w:firstLine="0"/>
            </w:pPr>
            <w:r w:rsidRPr="00302028">
              <w:rPr>
                <w:rFonts w:ascii="Calibri" w:eastAsia="Calibri" w:hAnsi="Calibri" w:cs="Calibri"/>
                <w:sz w:val="22"/>
              </w:rPr>
              <w:tab/>
            </w:r>
            <w:r w:rsidRPr="00302028">
              <w:t xml:space="preserve">cartas </w:t>
            </w:r>
            <w:r w:rsidRPr="00302028">
              <w:tab/>
              <w:t xml:space="preserve">de </w:t>
            </w:r>
          </w:p>
          <w:p w14:paraId="6A52AEEF" w14:textId="77777777" w:rsidR="00302028" w:rsidRPr="00302028" w:rsidRDefault="00302028" w:rsidP="00302028">
            <w:pPr>
              <w:spacing w:after="0" w:line="259" w:lineRule="auto"/>
              <w:ind w:left="0" w:right="64" w:firstLine="0"/>
              <w:jc w:val="right"/>
            </w:pPr>
            <w:r w:rsidRPr="00302028">
              <w:t xml:space="preserve">reclamação, petição (proposta, suas justificativas e ações </w:t>
            </w:r>
            <w:r w:rsidRPr="00302028">
              <w:tab/>
              <w:t xml:space="preserve">a </w:t>
            </w:r>
            <w:r w:rsidRPr="00302028">
              <w:tab/>
              <w:t xml:space="preserve">serem adotadas) e suas marcas linguísticas, </w:t>
            </w:r>
            <w:r w:rsidRPr="00302028">
              <w:tab/>
              <w:t xml:space="preserve">de </w:t>
            </w:r>
          </w:p>
        </w:tc>
        <w:tc>
          <w:tcPr>
            <w:tcW w:w="2405" w:type="dxa"/>
            <w:tcBorders>
              <w:top w:val="single" w:sz="6" w:space="0" w:color="000000"/>
              <w:left w:val="single" w:sz="6" w:space="0" w:color="000000"/>
              <w:bottom w:val="nil"/>
              <w:right w:val="single" w:sz="6" w:space="0" w:color="000000"/>
            </w:tcBorders>
          </w:tcPr>
          <w:p w14:paraId="010DEA68" w14:textId="77777777" w:rsidR="00302028" w:rsidRPr="00302028" w:rsidRDefault="00302028" w:rsidP="00302028">
            <w:pPr>
              <w:spacing w:after="160" w:line="259" w:lineRule="auto"/>
              <w:ind w:left="0" w:firstLine="0"/>
              <w:jc w:val="left"/>
            </w:pPr>
          </w:p>
        </w:tc>
        <w:tc>
          <w:tcPr>
            <w:tcW w:w="3729" w:type="dxa"/>
            <w:tcBorders>
              <w:top w:val="single" w:sz="6" w:space="0" w:color="000000"/>
              <w:left w:val="single" w:sz="6" w:space="0" w:color="000000"/>
              <w:bottom w:val="nil"/>
              <w:right w:val="single" w:sz="6" w:space="0" w:color="000000"/>
            </w:tcBorders>
          </w:tcPr>
          <w:p w14:paraId="0DE65A9F" w14:textId="77777777" w:rsidR="00302028" w:rsidRPr="00302028" w:rsidRDefault="00302028" w:rsidP="00302028">
            <w:pPr>
              <w:spacing w:after="160" w:line="259" w:lineRule="auto"/>
              <w:ind w:left="0" w:firstLine="0"/>
              <w:jc w:val="left"/>
            </w:pPr>
          </w:p>
        </w:tc>
      </w:tr>
      <w:tr w:rsidR="00302028" w:rsidRPr="00302028" w14:paraId="210208AC" w14:textId="77777777" w:rsidTr="00302028">
        <w:trPr>
          <w:trHeight w:val="413"/>
        </w:trPr>
        <w:tc>
          <w:tcPr>
            <w:tcW w:w="991" w:type="dxa"/>
            <w:tcBorders>
              <w:top w:val="nil"/>
              <w:left w:val="single" w:sz="6" w:space="0" w:color="000000"/>
              <w:bottom w:val="nil"/>
              <w:right w:val="single" w:sz="6" w:space="0" w:color="000000"/>
            </w:tcBorders>
          </w:tcPr>
          <w:p w14:paraId="03D634C9" w14:textId="77777777" w:rsidR="00302028" w:rsidRPr="00302028" w:rsidRDefault="00302028" w:rsidP="00302028">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4BB3B991" w14:textId="77777777" w:rsidR="00302028" w:rsidRPr="00302028" w:rsidRDefault="00302028" w:rsidP="00302028">
            <w:pPr>
              <w:spacing w:after="160" w:line="259" w:lineRule="auto"/>
              <w:ind w:left="0" w:firstLine="0"/>
              <w:jc w:val="left"/>
            </w:pPr>
          </w:p>
        </w:tc>
        <w:tc>
          <w:tcPr>
            <w:tcW w:w="1843" w:type="dxa"/>
            <w:tcBorders>
              <w:top w:val="nil"/>
              <w:left w:val="single" w:sz="6" w:space="0" w:color="000000"/>
              <w:bottom w:val="nil"/>
              <w:right w:val="single" w:sz="6" w:space="0" w:color="000000"/>
            </w:tcBorders>
          </w:tcPr>
          <w:p w14:paraId="48E2D282" w14:textId="77777777" w:rsidR="00302028" w:rsidRPr="00302028" w:rsidRDefault="00302028" w:rsidP="00302028">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40B28F1B" w14:textId="77777777" w:rsidR="00302028" w:rsidRPr="00302028" w:rsidRDefault="00302028" w:rsidP="00302028">
            <w:pPr>
              <w:spacing w:after="160" w:line="259" w:lineRule="auto"/>
              <w:ind w:left="0" w:firstLine="0"/>
              <w:jc w:val="left"/>
            </w:pPr>
          </w:p>
        </w:tc>
        <w:tc>
          <w:tcPr>
            <w:tcW w:w="1896" w:type="dxa"/>
            <w:tcBorders>
              <w:top w:val="nil"/>
              <w:left w:val="single" w:sz="6" w:space="0" w:color="000000"/>
              <w:bottom w:val="nil"/>
              <w:right w:val="nil"/>
            </w:tcBorders>
          </w:tcPr>
          <w:p w14:paraId="1D28DC65" w14:textId="77777777" w:rsidR="00302028" w:rsidRPr="00302028" w:rsidRDefault="00302028" w:rsidP="00302028">
            <w:pPr>
              <w:spacing w:after="0" w:line="259" w:lineRule="auto"/>
              <w:ind w:left="110" w:firstLine="0"/>
              <w:jc w:val="left"/>
            </w:pPr>
            <w:r w:rsidRPr="00302028">
              <w:t xml:space="preserve">forma </w:t>
            </w:r>
          </w:p>
        </w:tc>
        <w:tc>
          <w:tcPr>
            <w:tcW w:w="372" w:type="dxa"/>
            <w:tcBorders>
              <w:top w:val="nil"/>
              <w:left w:val="nil"/>
              <w:bottom w:val="nil"/>
              <w:right w:val="single" w:sz="6" w:space="0" w:color="000000"/>
            </w:tcBorders>
          </w:tcPr>
          <w:p w14:paraId="439BE383" w14:textId="77777777" w:rsidR="00302028" w:rsidRPr="00302028" w:rsidRDefault="00302028" w:rsidP="00302028">
            <w:pPr>
              <w:spacing w:after="0" w:line="259" w:lineRule="auto"/>
              <w:ind w:left="134" w:firstLine="0"/>
              <w:jc w:val="left"/>
            </w:pPr>
            <w:r w:rsidRPr="00302028">
              <w:t xml:space="preserve">a </w:t>
            </w:r>
          </w:p>
        </w:tc>
        <w:tc>
          <w:tcPr>
            <w:tcW w:w="2405" w:type="dxa"/>
            <w:tcBorders>
              <w:top w:val="nil"/>
              <w:left w:val="single" w:sz="6" w:space="0" w:color="000000"/>
              <w:bottom w:val="nil"/>
              <w:right w:val="single" w:sz="6" w:space="0" w:color="000000"/>
            </w:tcBorders>
          </w:tcPr>
          <w:p w14:paraId="4E73E3BE" w14:textId="77777777" w:rsidR="00302028" w:rsidRPr="00302028" w:rsidRDefault="00302028" w:rsidP="00302028">
            <w:pPr>
              <w:spacing w:after="160" w:line="259" w:lineRule="auto"/>
              <w:ind w:left="0" w:firstLine="0"/>
              <w:jc w:val="left"/>
            </w:pPr>
          </w:p>
        </w:tc>
        <w:tc>
          <w:tcPr>
            <w:tcW w:w="3729" w:type="dxa"/>
            <w:tcBorders>
              <w:top w:val="nil"/>
              <w:left w:val="single" w:sz="6" w:space="0" w:color="000000"/>
              <w:bottom w:val="nil"/>
              <w:right w:val="single" w:sz="6" w:space="0" w:color="000000"/>
            </w:tcBorders>
          </w:tcPr>
          <w:p w14:paraId="4EF4D0FB" w14:textId="77777777" w:rsidR="00302028" w:rsidRPr="00302028" w:rsidRDefault="00302028" w:rsidP="00302028">
            <w:pPr>
              <w:spacing w:after="160" w:line="259" w:lineRule="auto"/>
              <w:ind w:left="0" w:firstLine="0"/>
              <w:jc w:val="left"/>
            </w:pPr>
          </w:p>
        </w:tc>
      </w:tr>
      <w:tr w:rsidR="00302028" w:rsidRPr="00302028" w14:paraId="038DBC70" w14:textId="77777777" w:rsidTr="00302028">
        <w:trPr>
          <w:trHeight w:val="414"/>
        </w:trPr>
        <w:tc>
          <w:tcPr>
            <w:tcW w:w="991" w:type="dxa"/>
            <w:tcBorders>
              <w:top w:val="nil"/>
              <w:left w:val="single" w:sz="6" w:space="0" w:color="000000"/>
              <w:bottom w:val="nil"/>
              <w:right w:val="single" w:sz="6" w:space="0" w:color="000000"/>
            </w:tcBorders>
          </w:tcPr>
          <w:p w14:paraId="66138001" w14:textId="77777777" w:rsidR="00302028" w:rsidRPr="00302028" w:rsidRDefault="00302028" w:rsidP="00302028">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1522982F" w14:textId="77777777" w:rsidR="00302028" w:rsidRPr="00302028" w:rsidRDefault="00302028" w:rsidP="00302028">
            <w:pPr>
              <w:spacing w:after="160" w:line="259" w:lineRule="auto"/>
              <w:ind w:left="0" w:firstLine="0"/>
              <w:jc w:val="left"/>
            </w:pPr>
          </w:p>
        </w:tc>
        <w:tc>
          <w:tcPr>
            <w:tcW w:w="1843" w:type="dxa"/>
            <w:tcBorders>
              <w:top w:val="nil"/>
              <w:left w:val="single" w:sz="6" w:space="0" w:color="000000"/>
              <w:bottom w:val="nil"/>
              <w:right w:val="single" w:sz="6" w:space="0" w:color="000000"/>
            </w:tcBorders>
          </w:tcPr>
          <w:p w14:paraId="6B34F32D" w14:textId="77777777" w:rsidR="00302028" w:rsidRPr="00302028" w:rsidRDefault="00302028" w:rsidP="00302028">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6961F6B6" w14:textId="77777777" w:rsidR="00302028" w:rsidRPr="00302028" w:rsidRDefault="00302028" w:rsidP="00302028">
            <w:pPr>
              <w:spacing w:after="160" w:line="259" w:lineRule="auto"/>
              <w:ind w:left="0" w:firstLine="0"/>
              <w:jc w:val="left"/>
            </w:pPr>
          </w:p>
        </w:tc>
        <w:tc>
          <w:tcPr>
            <w:tcW w:w="1896" w:type="dxa"/>
            <w:tcBorders>
              <w:top w:val="nil"/>
              <w:left w:val="single" w:sz="6" w:space="0" w:color="000000"/>
              <w:bottom w:val="nil"/>
              <w:right w:val="nil"/>
            </w:tcBorders>
          </w:tcPr>
          <w:p w14:paraId="6E429D93" w14:textId="77777777" w:rsidR="00302028" w:rsidRPr="00302028" w:rsidRDefault="00302028" w:rsidP="00302028">
            <w:pPr>
              <w:spacing w:after="0" w:line="259" w:lineRule="auto"/>
              <w:ind w:left="110" w:firstLine="0"/>
              <w:jc w:val="left"/>
            </w:pPr>
            <w:r w:rsidRPr="00302028">
              <w:t xml:space="preserve">incrementar </w:t>
            </w:r>
          </w:p>
        </w:tc>
        <w:tc>
          <w:tcPr>
            <w:tcW w:w="372" w:type="dxa"/>
            <w:tcBorders>
              <w:top w:val="nil"/>
              <w:left w:val="nil"/>
              <w:bottom w:val="nil"/>
              <w:right w:val="single" w:sz="6" w:space="0" w:color="000000"/>
            </w:tcBorders>
          </w:tcPr>
          <w:p w14:paraId="0CA3FB1B" w14:textId="77777777" w:rsidR="00302028" w:rsidRPr="00302028" w:rsidRDefault="00302028" w:rsidP="00302028">
            <w:pPr>
              <w:spacing w:after="0" w:line="259" w:lineRule="auto"/>
              <w:ind w:left="134" w:firstLine="0"/>
              <w:jc w:val="left"/>
            </w:pPr>
            <w:r w:rsidRPr="00302028">
              <w:t xml:space="preserve">a </w:t>
            </w:r>
          </w:p>
        </w:tc>
        <w:tc>
          <w:tcPr>
            <w:tcW w:w="2405" w:type="dxa"/>
            <w:tcBorders>
              <w:top w:val="nil"/>
              <w:left w:val="single" w:sz="6" w:space="0" w:color="000000"/>
              <w:bottom w:val="nil"/>
              <w:right w:val="single" w:sz="6" w:space="0" w:color="000000"/>
            </w:tcBorders>
          </w:tcPr>
          <w:p w14:paraId="09E4E11A" w14:textId="77777777" w:rsidR="00302028" w:rsidRPr="00302028" w:rsidRDefault="00302028" w:rsidP="00302028">
            <w:pPr>
              <w:spacing w:after="160" w:line="259" w:lineRule="auto"/>
              <w:ind w:left="0" w:firstLine="0"/>
              <w:jc w:val="left"/>
            </w:pPr>
          </w:p>
        </w:tc>
        <w:tc>
          <w:tcPr>
            <w:tcW w:w="3729" w:type="dxa"/>
            <w:tcBorders>
              <w:top w:val="nil"/>
              <w:left w:val="single" w:sz="6" w:space="0" w:color="000000"/>
              <w:bottom w:val="nil"/>
              <w:right w:val="single" w:sz="6" w:space="0" w:color="000000"/>
            </w:tcBorders>
          </w:tcPr>
          <w:p w14:paraId="2C9C4EF4" w14:textId="77777777" w:rsidR="00302028" w:rsidRPr="00302028" w:rsidRDefault="00302028" w:rsidP="00302028">
            <w:pPr>
              <w:spacing w:after="160" w:line="259" w:lineRule="auto"/>
              <w:ind w:left="0" w:firstLine="0"/>
              <w:jc w:val="left"/>
            </w:pPr>
          </w:p>
        </w:tc>
      </w:tr>
      <w:tr w:rsidR="00302028" w:rsidRPr="00302028" w14:paraId="7571B14F" w14:textId="77777777" w:rsidTr="00302028">
        <w:trPr>
          <w:trHeight w:val="414"/>
        </w:trPr>
        <w:tc>
          <w:tcPr>
            <w:tcW w:w="991" w:type="dxa"/>
            <w:tcBorders>
              <w:top w:val="nil"/>
              <w:left w:val="single" w:sz="6" w:space="0" w:color="000000"/>
              <w:bottom w:val="nil"/>
              <w:right w:val="single" w:sz="6" w:space="0" w:color="000000"/>
            </w:tcBorders>
          </w:tcPr>
          <w:p w14:paraId="6F82C756" w14:textId="77777777" w:rsidR="00302028" w:rsidRPr="00302028" w:rsidRDefault="00302028" w:rsidP="00302028">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0726265B" w14:textId="77777777" w:rsidR="00302028" w:rsidRPr="00302028" w:rsidRDefault="00302028" w:rsidP="00302028">
            <w:pPr>
              <w:spacing w:after="160" w:line="259" w:lineRule="auto"/>
              <w:ind w:left="0" w:firstLine="0"/>
              <w:jc w:val="left"/>
            </w:pPr>
          </w:p>
        </w:tc>
        <w:tc>
          <w:tcPr>
            <w:tcW w:w="1843" w:type="dxa"/>
            <w:tcBorders>
              <w:top w:val="nil"/>
              <w:left w:val="single" w:sz="6" w:space="0" w:color="000000"/>
              <w:bottom w:val="nil"/>
              <w:right w:val="single" w:sz="6" w:space="0" w:color="000000"/>
            </w:tcBorders>
          </w:tcPr>
          <w:p w14:paraId="5D9A2B20" w14:textId="77777777" w:rsidR="00302028" w:rsidRPr="00302028" w:rsidRDefault="00302028" w:rsidP="00302028">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7E75620F" w14:textId="77777777" w:rsidR="00302028" w:rsidRPr="00302028" w:rsidRDefault="00302028" w:rsidP="00302028">
            <w:pPr>
              <w:spacing w:after="160" w:line="259" w:lineRule="auto"/>
              <w:ind w:left="0" w:firstLine="0"/>
              <w:jc w:val="left"/>
            </w:pPr>
          </w:p>
        </w:tc>
        <w:tc>
          <w:tcPr>
            <w:tcW w:w="1896" w:type="dxa"/>
            <w:tcBorders>
              <w:top w:val="nil"/>
              <w:left w:val="single" w:sz="6" w:space="0" w:color="000000"/>
              <w:bottom w:val="nil"/>
              <w:right w:val="nil"/>
            </w:tcBorders>
          </w:tcPr>
          <w:p w14:paraId="783FC7D1" w14:textId="77777777" w:rsidR="00302028" w:rsidRPr="00302028" w:rsidRDefault="00302028" w:rsidP="00302028">
            <w:pPr>
              <w:spacing w:after="0" w:line="259" w:lineRule="auto"/>
              <w:ind w:left="110" w:firstLine="0"/>
              <w:jc w:val="left"/>
            </w:pPr>
            <w:r w:rsidRPr="00302028">
              <w:t xml:space="preserve">compreensão </w:t>
            </w:r>
          </w:p>
        </w:tc>
        <w:tc>
          <w:tcPr>
            <w:tcW w:w="372" w:type="dxa"/>
            <w:tcBorders>
              <w:top w:val="nil"/>
              <w:left w:val="nil"/>
              <w:bottom w:val="nil"/>
              <w:right w:val="single" w:sz="6" w:space="0" w:color="000000"/>
            </w:tcBorders>
          </w:tcPr>
          <w:p w14:paraId="41E18C32" w14:textId="77777777" w:rsidR="00302028" w:rsidRPr="00302028" w:rsidRDefault="00302028" w:rsidP="00302028">
            <w:pPr>
              <w:spacing w:after="0" w:line="259" w:lineRule="auto"/>
              <w:ind w:left="0" w:firstLine="0"/>
            </w:pPr>
            <w:r w:rsidRPr="00302028">
              <w:t xml:space="preserve">de </w:t>
            </w:r>
          </w:p>
        </w:tc>
        <w:tc>
          <w:tcPr>
            <w:tcW w:w="2405" w:type="dxa"/>
            <w:tcBorders>
              <w:top w:val="nil"/>
              <w:left w:val="single" w:sz="6" w:space="0" w:color="000000"/>
              <w:bottom w:val="nil"/>
              <w:right w:val="single" w:sz="6" w:space="0" w:color="000000"/>
            </w:tcBorders>
          </w:tcPr>
          <w:p w14:paraId="04CC29F7" w14:textId="77777777" w:rsidR="00302028" w:rsidRPr="00302028" w:rsidRDefault="00302028" w:rsidP="00302028">
            <w:pPr>
              <w:spacing w:after="160" w:line="259" w:lineRule="auto"/>
              <w:ind w:left="0" w:firstLine="0"/>
              <w:jc w:val="left"/>
            </w:pPr>
          </w:p>
        </w:tc>
        <w:tc>
          <w:tcPr>
            <w:tcW w:w="3729" w:type="dxa"/>
            <w:tcBorders>
              <w:top w:val="nil"/>
              <w:left w:val="single" w:sz="6" w:space="0" w:color="000000"/>
              <w:bottom w:val="nil"/>
              <w:right w:val="single" w:sz="6" w:space="0" w:color="000000"/>
            </w:tcBorders>
          </w:tcPr>
          <w:p w14:paraId="2772AD5E" w14:textId="77777777" w:rsidR="00302028" w:rsidRPr="00302028" w:rsidRDefault="00302028" w:rsidP="00302028">
            <w:pPr>
              <w:spacing w:after="160" w:line="259" w:lineRule="auto"/>
              <w:ind w:left="0" w:firstLine="0"/>
              <w:jc w:val="left"/>
            </w:pPr>
          </w:p>
        </w:tc>
      </w:tr>
      <w:tr w:rsidR="00302028" w:rsidRPr="00302028" w14:paraId="25127B59" w14:textId="77777777" w:rsidTr="00302028">
        <w:trPr>
          <w:trHeight w:val="828"/>
        </w:trPr>
        <w:tc>
          <w:tcPr>
            <w:tcW w:w="991" w:type="dxa"/>
            <w:tcBorders>
              <w:top w:val="nil"/>
              <w:left w:val="single" w:sz="6" w:space="0" w:color="000000"/>
              <w:bottom w:val="nil"/>
              <w:right w:val="single" w:sz="6" w:space="0" w:color="000000"/>
            </w:tcBorders>
          </w:tcPr>
          <w:p w14:paraId="25AC0C73" w14:textId="77777777" w:rsidR="00302028" w:rsidRPr="00302028" w:rsidRDefault="00302028" w:rsidP="00302028">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54666F38" w14:textId="77777777" w:rsidR="00302028" w:rsidRPr="00302028" w:rsidRDefault="00302028" w:rsidP="00302028">
            <w:pPr>
              <w:spacing w:after="160" w:line="259" w:lineRule="auto"/>
              <w:ind w:left="0" w:firstLine="0"/>
              <w:jc w:val="left"/>
            </w:pPr>
          </w:p>
        </w:tc>
        <w:tc>
          <w:tcPr>
            <w:tcW w:w="1843" w:type="dxa"/>
            <w:tcBorders>
              <w:top w:val="nil"/>
              <w:left w:val="single" w:sz="6" w:space="0" w:color="000000"/>
              <w:bottom w:val="nil"/>
              <w:right w:val="single" w:sz="6" w:space="0" w:color="000000"/>
            </w:tcBorders>
          </w:tcPr>
          <w:p w14:paraId="78C59035" w14:textId="77777777" w:rsidR="00302028" w:rsidRPr="00302028" w:rsidRDefault="00302028" w:rsidP="00302028">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4E3A2B6D" w14:textId="77777777" w:rsidR="00302028" w:rsidRPr="00302028" w:rsidRDefault="00302028" w:rsidP="00302028">
            <w:pPr>
              <w:spacing w:after="160" w:line="259" w:lineRule="auto"/>
              <w:ind w:left="0" w:firstLine="0"/>
              <w:jc w:val="left"/>
            </w:pPr>
          </w:p>
        </w:tc>
        <w:tc>
          <w:tcPr>
            <w:tcW w:w="1896" w:type="dxa"/>
            <w:tcBorders>
              <w:top w:val="nil"/>
              <w:left w:val="single" w:sz="6" w:space="0" w:color="000000"/>
              <w:bottom w:val="nil"/>
              <w:right w:val="nil"/>
            </w:tcBorders>
          </w:tcPr>
          <w:p w14:paraId="28A0DD46" w14:textId="77777777" w:rsidR="00302028" w:rsidRPr="00302028" w:rsidRDefault="00302028" w:rsidP="00302028">
            <w:pPr>
              <w:spacing w:after="0" w:line="259" w:lineRule="auto"/>
              <w:ind w:left="110" w:firstLine="0"/>
              <w:jc w:val="left"/>
            </w:pPr>
            <w:r w:rsidRPr="00302028">
              <w:t xml:space="preserve">textos pertencentes </w:t>
            </w:r>
          </w:p>
        </w:tc>
        <w:tc>
          <w:tcPr>
            <w:tcW w:w="372" w:type="dxa"/>
            <w:tcBorders>
              <w:top w:val="nil"/>
              <w:left w:val="nil"/>
              <w:bottom w:val="nil"/>
              <w:right w:val="single" w:sz="6" w:space="0" w:color="000000"/>
            </w:tcBorders>
            <w:vAlign w:val="bottom"/>
          </w:tcPr>
          <w:p w14:paraId="3E5596C1" w14:textId="77777777" w:rsidR="00302028" w:rsidRPr="00302028" w:rsidRDefault="00302028" w:rsidP="00302028">
            <w:pPr>
              <w:spacing w:after="0" w:line="259" w:lineRule="auto"/>
              <w:ind w:left="134" w:firstLine="0"/>
              <w:jc w:val="left"/>
            </w:pPr>
            <w:r w:rsidRPr="00302028">
              <w:t xml:space="preserve">a </w:t>
            </w:r>
          </w:p>
        </w:tc>
        <w:tc>
          <w:tcPr>
            <w:tcW w:w="2405" w:type="dxa"/>
            <w:tcBorders>
              <w:top w:val="nil"/>
              <w:left w:val="single" w:sz="6" w:space="0" w:color="000000"/>
              <w:bottom w:val="nil"/>
              <w:right w:val="single" w:sz="6" w:space="0" w:color="000000"/>
            </w:tcBorders>
          </w:tcPr>
          <w:p w14:paraId="74853929" w14:textId="77777777" w:rsidR="00302028" w:rsidRPr="00302028" w:rsidRDefault="00302028" w:rsidP="00302028">
            <w:pPr>
              <w:spacing w:after="160" w:line="259" w:lineRule="auto"/>
              <w:ind w:left="0" w:firstLine="0"/>
              <w:jc w:val="left"/>
            </w:pPr>
          </w:p>
        </w:tc>
        <w:tc>
          <w:tcPr>
            <w:tcW w:w="3729" w:type="dxa"/>
            <w:tcBorders>
              <w:top w:val="nil"/>
              <w:left w:val="single" w:sz="6" w:space="0" w:color="000000"/>
              <w:bottom w:val="nil"/>
              <w:right w:val="single" w:sz="6" w:space="0" w:color="000000"/>
            </w:tcBorders>
          </w:tcPr>
          <w:p w14:paraId="35EECBF0" w14:textId="77777777" w:rsidR="00302028" w:rsidRPr="00302028" w:rsidRDefault="00302028" w:rsidP="00302028">
            <w:pPr>
              <w:spacing w:after="160" w:line="259" w:lineRule="auto"/>
              <w:ind w:left="0" w:firstLine="0"/>
              <w:jc w:val="left"/>
            </w:pPr>
          </w:p>
        </w:tc>
      </w:tr>
      <w:tr w:rsidR="00302028" w:rsidRPr="00302028" w14:paraId="578DC6C5" w14:textId="77777777" w:rsidTr="00302028">
        <w:trPr>
          <w:trHeight w:val="2930"/>
        </w:trPr>
        <w:tc>
          <w:tcPr>
            <w:tcW w:w="991" w:type="dxa"/>
            <w:tcBorders>
              <w:top w:val="nil"/>
              <w:left w:val="single" w:sz="6" w:space="0" w:color="000000"/>
              <w:bottom w:val="single" w:sz="6" w:space="0" w:color="000000"/>
              <w:right w:val="single" w:sz="6" w:space="0" w:color="000000"/>
            </w:tcBorders>
          </w:tcPr>
          <w:p w14:paraId="5112D1E8" w14:textId="77777777" w:rsidR="00302028" w:rsidRPr="00302028" w:rsidRDefault="00302028" w:rsidP="00302028">
            <w:pPr>
              <w:spacing w:after="160" w:line="259" w:lineRule="auto"/>
              <w:ind w:left="0" w:firstLine="0"/>
              <w:jc w:val="left"/>
            </w:pPr>
          </w:p>
        </w:tc>
        <w:tc>
          <w:tcPr>
            <w:tcW w:w="1694" w:type="dxa"/>
            <w:tcBorders>
              <w:top w:val="nil"/>
              <w:left w:val="single" w:sz="6" w:space="0" w:color="000000"/>
              <w:bottom w:val="single" w:sz="6" w:space="0" w:color="000000"/>
              <w:right w:val="single" w:sz="6" w:space="0" w:color="000000"/>
            </w:tcBorders>
          </w:tcPr>
          <w:p w14:paraId="5A0BA38C" w14:textId="77777777" w:rsidR="00302028" w:rsidRPr="00302028" w:rsidRDefault="00302028" w:rsidP="00302028">
            <w:pPr>
              <w:spacing w:after="160" w:line="259" w:lineRule="auto"/>
              <w:ind w:left="0" w:firstLine="0"/>
              <w:jc w:val="left"/>
            </w:pPr>
          </w:p>
        </w:tc>
        <w:tc>
          <w:tcPr>
            <w:tcW w:w="1843" w:type="dxa"/>
            <w:tcBorders>
              <w:top w:val="nil"/>
              <w:left w:val="single" w:sz="6" w:space="0" w:color="000000"/>
              <w:bottom w:val="single" w:sz="6" w:space="0" w:color="000000"/>
              <w:right w:val="single" w:sz="6" w:space="0" w:color="000000"/>
            </w:tcBorders>
          </w:tcPr>
          <w:p w14:paraId="0B8E0BC7" w14:textId="77777777" w:rsidR="00302028" w:rsidRPr="00302028" w:rsidRDefault="00302028" w:rsidP="00302028">
            <w:pPr>
              <w:spacing w:after="160" w:line="259" w:lineRule="auto"/>
              <w:ind w:left="0" w:firstLine="0"/>
              <w:jc w:val="left"/>
            </w:pPr>
          </w:p>
        </w:tc>
        <w:tc>
          <w:tcPr>
            <w:tcW w:w="1985" w:type="dxa"/>
            <w:tcBorders>
              <w:top w:val="nil"/>
              <w:left w:val="single" w:sz="6" w:space="0" w:color="000000"/>
              <w:bottom w:val="single" w:sz="6" w:space="0" w:color="000000"/>
              <w:right w:val="single" w:sz="6" w:space="0" w:color="000000"/>
            </w:tcBorders>
          </w:tcPr>
          <w:p w14:paraId="63668391" w14:textId="77777777" w:rsidR="00302028" w:rsidRPr="00302028" w:rsidRDefault="00302028" w:rsidP="00302028">
            <w:pPr>
              <w:spacing w:after="160" w:line="259" w:lineRule="auto"/>
              <w:ind w:left="0" w:firstLine="0"/>
              <w:jc w:val="left"/>
            </w:pPr>
          </w:p>
        </w:tc>
        <w:tc>
          <w:tcPr>
            <w:tcW w:w="2268" w:type="dxa"/>
            <w:gridSpan w:val="2"/>
            <w:tcBorders>
              <w:top w:val="nil"/>
              <w:left w:val="single" w:sz="6" w:space="0" w:color="000000"/>
              <w:bottom w:val="single" w:sz="6" w:space="0" w:color="000000"/>
              <w:right w:val="single" w:sz="6" w:space="0" w:color="000000"/>
            </w:tcBorders>
          </w:tcPr>
          <w:p w14:paraId="6ED24D4E" w14:textId="77777777" w:rsidR="00302028" w:rsidRPr="00302028" w:rsidRDefault="00302028" w:rsidP="00302028">
            <w:pPr>
              <w:spacing w:after="0" w:line="360" w:lineRule="auto"/>
              <w:ind w:left="110" w:right="64" w:firstLine="0"/>
            </w:pPr>
            <w:r w:rsidRPr="00302028">
              <w:t xml:space="preserve">esses gêneros e a possibilitar a produção de textos mais adequados </w:t>
            </w:r>
          </w:p>
          <w:p w14:paraId="14EC9E4D" w14:textId="77777777" w:rsidR="00302028" w:rsidRPr="00302028" w:rsidRDefault="00302028" w:rsidP="00302028">
            <w:pPr>
              <w:spacing w:after="0" w:line="259" w:lineRule="auto"/>
              <w:ind w:left="110" w:firstLine="0"/>
              <w:jc w:val="left"/>
            </w:pPr>
            <w:r w:rsidRPr="00302028">
              <w:t xml:space="preserve">e/ou fundamentados quando </w:t>
            </w:r>
            <w:r w:rsidRPr="00302028">
              <w:tab/>
              <w:t xml:space="preserve">isso </w:t>
            </w:r>
            <w:r w:rsidRPr="00302028">
              <w:tab/>
              <w:t xml:space="preserve">for requerido. </w:t>
            </w:r>
          </w:p>
        </w:tc>
        <w:tc>
          <w:tcPr>
            <w:tcW w:w="2405" w:type="dxa"/>
            <w:tcBorders>
              <w:top w:val="nil"/>
              <w:left w:val="single" w:sz="6" w:space="0" w:color="000000"/>
              <w:bottom w:val="single" w:sz="2" w:space="0" w:color="FFFFFF"/>
              <w:right w:val="single" w:sz="6" w:space="0" w:color="000000"/>
            </w:tcBorders>
          </w:tcPr>
          <w:p w14:paraId="5481B847" w14:textId="77777777" w:rsidR="00302028" w:rsidRPr="00302028" w:rsidRDefault="00302028" w:rsidP="00302028">
            <w:pPr>
              <w:spacing w:after="160" w:line="259" w:lineRule="auto"/>
              <w:ind w:left="0" w:firstLine="0"/>
              <w:jc w:val="left"/>
            </w:pPr>
          </w:p>
        </w:tc>
        <w:tc>
          <w:tcPr>
            <w:tcW w:w="3729" w:type="dxa"/>
            <w:tcBorders>
              <w:top w:val="nil"/>
              <w:left w:val="single" w:sz="6" w:space="0" w:color="000000"/>
              <w:bottom w:val="single" w:sz="2" w:space="0" w:color="FFFFFF"/>
              <w:right w:val="single" w:sz="6" w:space="0" w:color="000000"/>
            </w:tcBorders>
          </w:tcPr>
          <w:p w14:paraId="0F876080" w14:textId="77777777" w:rsidR="00302028" w:rsidRPr="00302028" w:rsidRDefault="00302028" w:rsidP="00302028">
            <w:pPr>
              <w:spacing w:after="160" w:line="259" w:lineRule="auto"/>
              <w:ind w:left="0" w:firstLine="0"/>
              <w:jc w:val="left"/>
            </w:pPr>
          </w:p>
        </w:tc>
      </w:tr>
      <w:tr w:rsidR="00302028" w:rsidRPr="00302028" w14:paraId="2850388A" w14:textId="77777777" w:rsidTr="00302028">
        <w:trPr>
          <w:trHeight w:val="3325"/>
        </w:trPr>
        <w:tc>
          <w:tcPr>
            <w:tcW w:w="991" w:type="dxa"/>
            <w:tcBorders>
              <w:top w:val="single" w:sz="6" w:space="0" w:color="000000"/>
              <w:left w:val="single" w:sz="6" w:space="0" w:color="000000"/>
              <w:bottom w:val="single" w:sz="6" w:space="0" w:color="000000"/>
              <w:right w:val="single" w:sz="6" w:space="0" w:color="000000"/>
            </w:tcBorders>
          </w:tcPr>
          <w:p w14:paraId="750F5D36"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977E52A"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79F6289" w14:textId="77777777" w:rsidR="00302028" w:rsidRPr="00302028" w:rsidRDefault="00302028" w:rsidP="00302028">
            <w:pPr>
              <w:spacing w:after="0"/>
              <w:ind w:left="110" w:firstLine="0"/>
              <w:jc w:val="left"/>
            </w:pPr>
            <w:r w:rsidRPr="00302028">
              <w:t>Análise linguística/sem</w:t>
            </w:r>
          </w:p>
          <w:p w14:paraId="7893F948" w14:textId="77777777" w:rsidR="00302028" w:rsidRPr="00302028" w:rsidRDefault="00302028" w:rsidP="00302028">
            <w:pPr>
              <w:spacing w:after="0" w:line="259" w:lineRule="auto"/>
              <w:ind w:left="110"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5FCF455A" w14:textId="77777777" w:rsidR="00302028" w:rsidRPr="00302028" w:rsidRDefault="00302028" w:rsidP="00302028">
            <w:pPr>
              <w:spacing w:after="0" w:line="259" w:lineRule="auto"/>
              <w:ind w:left="108" w:firstLine="0"/>
              <w:jc w:val="left"/>
            </w:pPr>
            <w:r w:rsidRPr="00302028">
              <w:t xml:space="preserve">Modalização </w:t>
            </w:r>
          </w:p>
        </w:tc>
        <w:tc>
          <w:tcPr>
            <w:tcW w:w="2268" w:type="dxa"/>
            <w:gridSpan w:val="2"/>
            <w:tcBorders>
              <w:top w:val="single" w:sz="6" w:space="0" w:color="000000"/>
              <w:left w:val="single" w:sz="6" w:space="0" w:color="000000"/>
              <w:bottom w:val="single" w:sz="6" w:space="0" w:color="000000"/>
              <w:right w:val="single" w:sz="6" w:space="0" w:color="000000"/>
            </w:tcBorders>
          </w:tcPr>
          <w:p w14:paraId="2DA473D3" w14:textId="77777777" w:rsidR="00302028" w:rsidRPr="00302028" w:rsidRDefault="00302028" w:rsidP="00302028">
            <w:pPr>
              <w:spacing w:after="117" w:line="259" w:lineRule="auto"/>
              <w:ind w:left="110" w:firstLine="0"/>
              <w:jc w:val="left"/>
            </w:pPr>
            <w:r w:rsidRPr="00302028">
              <w:rPr>
                <w:b/>
              </w:rPr>
              <w:t xml:space="preserve">(EF69LP28) </w:t>
            </w:r>
          </w:p>
          <w:p w14:paraId="18FC2F3C" w14:textId="77777777" w:rsidR="00302028" w:rsidRPr="00302028" w:rsidRDefault="00302028" w:rsidP="00302028">
            <w:pPr>
              <w:spacing w:after="2" w:line="359" w:lineRule="auto"/>
              <w:ind w:left="110" w:firstLine="0"/>
            </w:pPr>
            <w:r w:rsidRPr="00302028">
              <w:t xml:space="preserve">Observar os mecanismos de </w:t>
            </w:r>
          </w:p>
          <w:p w14:paraId="1DACD283" w14:textId="77777777" w:rsidR="00302028" w:rsidRPr="00302028" w:rsidRDefault="00302028" w:rsidP="00302028">
            <w:pPr>
              <w:spacing w:after="136" w:line="259" w:lineRule="auto"/>
              <w:ind w:left="110" w:firstLine="0"/>
              <w:jc w:val="left"/>
            </w:pPr>
            <w:r w:rsidRPr="00302028">
              <w:t xml:space="preserve">modalização </w:t>
            </w:r>
          </w:p>
          <w:p w14:paraId="0A14AA89" w14:textId="77777777" w:rsidR="00302028" w:rsidRPr="00302028" w:rsidRDefault="00302028" w:rsidP="00302028">
            <w:pPr>
              <w:spacing w:after="0" w:line="259" w:lineRule="auto"/>
              <w:ind w:left="110" w:firstLine="0"/>
              <w:jc w:val="left"/>
            </w:pPr>
            <w:r w:rsidRPr="00302028">
              <w:t xml:space="preserve">adequados </w:t>
            </w:r>
            <w:r w:rsidRPr="00302028">
              <w:tab/>
              <w:t xml:space="preserve">aos textos jurídicos, as modalidades deônticas, que se </w:t>
            </w:r>
          </w:p>
        </w:tc>
        <w:tc>
          <w:tcPr>
            <w:tcW w:w="2405" w:type="dxa"/>
            <w:tcBorders>
              <w:top w:val="single" w:sz="2" w:space="0" w:color="FFFFFF"/>
              <w:left w:val="single" w:sz="6" w:space="0" w:color="000000"/>
              <w:bottom w:val="single" w:sz="4" w:space="0" w:color="000000"/>
              <w:right w:val="single" w:sz="6" w:space="0" w:color="000000"/>
            </w:tcBorders>
          </w:tcPr>
          <w:p w14:paraId="55DEED0F" w14:textId="77777777" w:rsidR="00302028" w:rsidRPr="00302028" w:rsidRDefault="00302028" w:rsidP="00302028">
            <w:pPr>
              <w:spacing w:after="117" w:line="259" w:lineRule="auto"/>
              <w:ind w:left="110" w:firstLine="0"/>
              <w:jc w:val="left"/>
            </w:pPr>
            <w:r w:rsidRPr="00302028">
              <w:rPr>
                <w:b/>
              </w:rPr>
              <w:t xml:space="preserve">(EF69LP28RS-1) </w:t>
            </w:r>
          </w:p>
          <w:p w14:paraId="6439477E" w14:textId="77777777" w:rsidR="00302028" w:rsidRPr="00302028" w:rsidRDefault="00302028" w:rsidP="00302028">
            <w:pPr>
              <w:spacing w:after="2" w:line="359" w:lineRule="auto"/>
              <w:ind w:left="110" w:firstLine="0"/>
            </w:pPr>
            <w:r w:rsidRPr="00302028">
              <w:t xml:space="preserve">Observar os mecanismos de </w:t>
            </w:r>
          </w:p>
          <w:p w14:paraId="04788DF6" w14:textId="77777777" w:rsidR="00302028" w:rsidRPr="00302028" w:rsidRDefault="00302028" w:rsidP="00302028">
            <w:pPr>
              <w:spacing w:after="136" w:line="259" w:lineRule="auto"/>
              <w:ind w:left="110" w:firstLine="0"/>
              <w:jc w:val="left"/>
            </w:pPr>
            <w:r w:rsidRPr="00302028">
              <w:t xml:space="preserve">modalização </w:t>
            </w:r>
          </w:p>
          <w:p w14:paraId="1FEABA09" w14:textId="77777777" w:rsidR="00302028" w:rsidRPr="00302028" w:rsidRDefault="00302028" w:rsidP="00302028">
            <w:pPr>
              <w:spacing w:after="0" w:line="259" w:lineRule="auto"/>
              <w:ind w:left="110" w:firstLine="0"/>
              <w:jc w:val="left"/>
            </w:pPr>
            <w:r w:rsidRPr="00302028">
              <w:t xml:space="preserve">adequados </w:t>
            </w:r>
            <w:r w:rsidRPr="00302028">
              <w:tab/>
              <w:t xml:space="preserve">aos textos jurídicos, as modalidades deônticas, que se </w:t>
            </w:r>
          </w:p>
        </w:tc>
        <w:tc>
          <w:tcPr>
            <w:tcW w:w="3729" w:type="dxa"/>
            <w:tcBorders>
              <w:top w:val="single" w:sz="2" w:space="0" w:color="FFFFFF"/>
              <w:left w:val="single" w:sz="6" w:space="0" w:color="000000"/>
              <w:bottom w:val="single" w:sz="4" w:space="0" w:color="000000"/>
              <w:right w:val="single" w:sz="6" w:space="0" w:color="000000"/>
            </w:tcBorders>
          </w:tcPr>
          <w:p w14:paraId="0AEFB06F" w14:textId="77777777" w:rsidR="00302028" w:rsidRPr="00302028" w:rsidRDefault="00302028" w:rsidP="00302028">
            <w:pPr>
              <w:spacing w:after="117" w:line="259" w:lineRule="auto"/>
              <w:ind w:left="110" w:firstLine="0"/>
              <w:jc w:val="left"/>
              <w:rPr>
                <w:b/>
              </w:rPr>
            </w:pPr>
          </w:p>
        </w:tc>
      </w:tr>
    </w:tbl>
    <w:p w14:paraId="2895D209" w14:textId="77777777" w:rsidR="00302028" w:rsidRPr="00302028" w:rsidRDefault="00302028" w:rsidP="00302028">
      <w:pPr>
        <w:spacing w:after="0" w:line="259" w:lineRule="auto"/>
        <w:ind w:left="-1440" w:right="10466" w:firstLine="0"/>
      </w:pPr>
    </w:p>
    <w:tbl>
      <w:tblPr>
        <w:tblStyle w:val="TableGrid37"/>
        <w:tblW w:w="14827" w:type="dxa"/>
        <w:tblInd w:w="-1085" w:type="dxa"/>
        <w:tblCellMar>
          <w:top w:w="57" w:type="dxa"/>
          <w:left w:w="110" w:type="dxa"/>
          <w:right w:w="39" w:type="dxa"/>
        </w:tblCellMar>
        <w:tblLook w:val="04A0" w:firstRow="1" w:lastRow="0" w:firstColumn="1" w:lastColumn="0" w:noHBand="0" w:noVBand="1"/>
      </w:tblPr>
      <w:tblGrid>
        <w:gridCol w:w="991"/>
        <w:gridCol w:w="1694"/>
        <w:gridCol w:w="1843"/>
        <w:gridCol w:w="1985"/>
        <w:gridCol w:w="2268"/>
        <w:gridCol w:w="2405"/>
        <w:gridCol w:w="3641"/>
      </w:tblGrid>
      <w:tr w:rsidR="00302028" w:rsidRPr="00302028" w14:paraId="20A09BAF" w14:textId="77777777" w:rsidTr="00302028">
        <w:trPr>
          <w:trHeight w:val="7166"/>
        </w:trPr>
        <w:tc>
          <w:tcPr>
            <w:tcW w:w="991" w:type="dxa"/>
            <w:tcBorders>
              <w:top w:val="single" w:sz="6" w:space="0" w:color="000000"/>
              <w:left w:val="single" w:sz="6" w:space="0" w:color="000000"/>
              <w:bottom w:val="single" w:sz="6" w:space="0" w:color="000000"/>
              <w:right w:val="single" w:sz="6" w:space="0" w:color="000000"/>
            </w:tcBorders>
          </w:tcPr>
          <w:p w14:paraId="16A77D30" w14:textId="77777777" w:rsidR="00302028" w:rsidRPr="00302028" w:rsidRDefault="00302028" w:rsidP="00302028">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327A4CB7" w14:textId="77777777" w:rsidR="00302028" w:rsidRPr="00302028" w:rsidRDefault="00302028" w:rsidP="00302028">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18DDDDC0" w14:textId="77777777" w:rsidR="00302028" w:rsidRPr="00302028" w:rsidRDefault="00302028" w:rsidP="00302028">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1290DD5A" w14:textId="77777777" w:rsidR="00302028" w:rsidRPr="00302028" w:rsidRDefault="00302028" w:rsidP="00302028">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5A888DED" w14:textId="77777777" w:rsidR="00302028" w:rsidRPr="00302028" w:rsidRDefault="00302028" w:rsidP="00302028">
            <w:pPr>
              <w:spacing w:after="2" w:line="359" w:lineRule="auto"/>
              <w:ind w:left="0" w:firstLine="0"/>
              <w:jc w:val="left"/>
            </w:pPr>
            <w:r w:rsidRPr="00302028">
              <w:t xml:space="preserve">referem ao eixo da conduta </w:t>
            </w:r>
          </w:p>
          <w:p w14:paraId="43B99AD5" w14:textId="77777777" w:rsidR="00302028" w:rsidRPr="00302028" w:rsidRDefault="00302028" w:rsidP="00302028">
            <w:pPr>
              <w:spacing w:after="24" w:line="359" w:lineRule="auto"/>
              <w:ind w:left="0" w:firstLine="0"/>
              <w:jc w:val="left"/>
            </w:pPr>
            <w:r w:rsidRPr="00302028">
              <w:t xml:space="preserve">(obrigatoriedade/p ermissibilidade) </w:t>
            </w:r>
          </w:p>
          <w:p w14:paraId="4275C022" w14:textId="77777777" w:rsidR="00302028" w:rsidRPr="00302028" w:rsidRDefault="00302028" w:rsidP="00302028">
            <w:pPr>
              <w:spacing w:after="0" w:line="365" w:lineRule="auto"/>
              <w:ind w:left="0" w:firstLine="0"/>
              <w:jc w:val="left"/>
            </w:pPr>
            <w:r w:rsidRPr="00302028">
              <w:t xml:space="preserve">como, </w:t>
            </w:r>
            <w:r w:rsidRPr="00302028">
              <w:tab/>
              <w:t xml:space="preserve">por exemplo: </w:t>
            </w:r>
          </w:p>
          <w:p w14:paraId="3A58C1A0" w14:textId="77777777" w:rsidR="00302028" w:rsidRPr="00302028" w:rsidRDefault="00302028" w:rsidP="00302028">
            <w:pPr>
              <w:spacing w:after="2" w:line="359" w:lineRule="auto"/>
              <w:ind w:left="0" w:firstLine="0"/>
            </w:pPr>
            <w:r w:rsidRPr="00302028">
              <w:t xml:space="preserve">Proibição: “Não se deve fumar em </w:t>
            </w:r>
          </w:p>
          <w:p w14:paraId="7A08F8D4" w14:textId="77777777" w:rsidR="00302028" w:rsidRPr="00302028" w:rsidRDefault="00302028" w:rsidP="00302028">
            <w:pPr>
              <w:spacing w:after="2" w:line="359" w:lineRule="auto"/>
              <w:ind w:left="0" w:right="20" w:firstLine="0"/>
              <w:jc w:val="left"/>
            </w:pPr>
            <w:r w:rsidRPr="00302028">
              <w:t xml:space="preserve">recintos fechados.”; </w:t>
            </w:r>
          </w:p>
          <w:p w14:paraId="453ED7D3" w14:textId="77777777" w:rsidR="00302028" w:rsidRPr="00302028" w:rsidRDefault="00302028" w:rsidP="00302028">
            <w:pPr>
              <w:spacing w:after="0" w:line="371" w:lineRule="auto"/>
              <w:ind w:left="0" w:right="22" w:firstLine="0"/>
              <w:jc w:val="left"/>
            </w:pPr>
            <w:r w:rsidRPr="00302028">
              <w:t xml:space="preserve">Obrigatoriedade: “A vida tem que valer a </w:t>
            </w:r>
            <w:r w:rsidRPr="00302028">
              <w:tab/>
              <w:t xml:space="preserve">pena.”; Possibilidade: “É permitido a entrada de </w:t>
            </w:r>
            <w:r w:rsidRPr="00302028">
              <w:tab/>
              <w:t xml:space="preserve">menores acompanhados de adultos </w:t>
            </w:r>
          </w:p>
          <w:p w14:paraId="16EA8868" w14:textId="77777777" w:rsidR="00302028" w:rsidRPr="00302028" w:rsidRDefault="00302028" w:rsidP="00302028">
            <w:pPr>
              <w:spacing w:after="0"/>
              <w:ind w:left="0" w:firstLine="0"/>
            </w:pPr>
            <w:r w:rsidRPr="00302028">
              <w:t xml:space="preserve">responsáveis”, e os mecanismos de </w:t>
            </w:r>
          </w:p>
          <w:p w14:paraId="3E7FAD96" w14:textId="77777777" w:rsidR="00302028" w:rsidRPr="00302028" w:rsidRDefault="00302028" w:rsidP="00302028">
            <w:pPr>
              <w:spacing w:after="117" w:line="259" w:lineRule="auto"/>
              <w:ind w:left="0" w:firstLine="0"/>
              <w:jc w:val="left"/>
            </w:pPr>
            <w:r w:rsidRPr="00302028">
              <w:t xml:space="preserve">modalização </w:t>
            </w:r>
          </w:p>
          <w:p w14:paraId="433328FC" w14:textId="77777777" w:rsidR="00302028" w:rsidRPr="00302028" w:rsidRDefault="00302028" w:rsidP="00302028">
            <w:pPr>
              <w:spacing w:after="0" w:line="360" w:lineRule="auto"/>
              <w:ind w:left="2" w:right="64" w:firstLine="0"/>
            </w:pPr>
            <w:r w:rsidRPr="00302028">
              <w:t xml:space="preserve">adequados aos textos políticos e propositivos, as modalidades apreciativas, em que o locutor exprime um juízo de valor (positivo ou negativo) acerca do que enuncia. Por exemplo: “Que belo discurso!”; “Discordo das escolhas de </w:t>
            </w:r>
          </w:p>
          <w:p w14:paraId="1CB82F0E" w14:textId="77777777" w:rsidR="00302028" w:rsidRPr="00302028" w:rsidRDefault="00302028" w:rsidP="00302028">
            <w:pPr>
              <w:spacing w:after="117" w:line="259" w:lineRule="auto"/>
              <w:ind w:left="2" w:firstLine="0"/>
              <w:jc w:val="left"/>
            </w:pPr>
            <w:r w:rsidRPr="00302028">
              <w:t xml:space="preserve">Antônio.”; </w:t>
            </w:r>
          </w:p>
          <w:p w14:paraId="60F1E7F4" w14:textId="77777777" w:rsidR="00302028" w:rsidRPr="00302028" w:rsidRDefault="00302028" w:rsidP="00302028">
            <w:pPr>
              <w:spacing w:after="0" w:line="259" w:lineRule="auto"/>
              <w:ind w:left="0" w:right="64" w:firstLine="0"/>
            </w:pPr>
            <w:r w:rsidRPr="00302028">
              <w:t>“Felizmente, o buraco ainda não causou acidentes mais graves.”.</w:t>
            </w:r>
          </w:p>
        </w:tc>
        <w:tc>
          <w:tcPr>
            <w:tcW w:w="2405" w:type="dxa"/>
            <w:tcBorders>
              <w:top w:val="single" w:sz="4" w:space="0" w:color="000000"/>
              <w:left w:val="single" w:sz="6" w:space="0" w:color="000000"/>
              <w:bottom w:val="single" w:sz="4" w:space="0" w:color="000000"/>
              <w:right w:val="single" w:sz="6" w:space="0" w:color="000000"/>
            </w:tcBorders>
          </w:tcPr>
          <w:p w14:paraId="3B5C5A80" w14:textId="77777777" w:rsidR="00302028" w:rsidRPr="00302028" w:rsidRDefault="00302028" w:rsidP="00302028">
            <w:pPr>
              <w:spacing w:after="0" w:line="360" w:lineRule="auto"/>
              <w:ind w:left="0" w:right="64" w:firstLine="0"/>
            </w:pPr>
            <w:r w:rsidRPr="00302028">
              <w:t xml:space="preserve">referem ao eixo da conduta e os mecanismos de </w:t>
            </w:r>
          </w:p>
          <w:p w14:paraId="6108B8B0" w14:textId="77777777" w:rsidR="00302028" w:rsidRPr="00302028" w:rsidRDefault="00302028" w:rsidP="00302028">
            <w:pPr>
              <w:spacing w:after="117" w:line="259" w:lineRule="auto"/>
              <w:ind w:left="0" w:firstLine="0"/>
              <w:jc w:val="left"/>
            </w:pPr>
            <w:r w:rsidRPr="00302028">
              <w:t xml:space="preserve">modalização </w:t>
            </w:r>
          </w:p>
          <w:p w14:paraId="26A23020" w14:textId="77777777" w:rsidR="00302028" w:rsidRPr="00302028" w:rsidRDefault="00302028" w:rsidP="00302028">
            <w:pPr>
              <w:spacing w:after="2" w:line="360" w:lineRule="auto"/>
              <w:ind w:left="0" w:right="64" w:firstLine="0"/>
            </w:pPr>
            <w:r w:rsidRPr="00302028">
              <w:t>adequados aos textos políticos e propositivos, as modalidades apreciativas, em que o locutor exprime um juízo de valor acerca do que enuncia</w:t>
            </w:r>
            <w:r w:rsidRPr="00302028">
              <w:rPr>
                <w:b/>
              </w:rPr>
              <w:t xml:space="preserve">.                    </w:t>
            </w:r>
          </w:p>
          <w:p w14:paraId="371CFC97" w14:textId="77777777" w:rsidR="00302028" w:rsidRPr="00302028" w:rsidRDefault="00302028" w:rsidP="00302028">
            <w:pPr>
              <w:spacing w:after="0" w:line="362" w:lineRule="auto"/>
              <w:ind w:left="0" w:right="64" w:firstLine="0"/>
            </w:pPr>
            <w:r w:rsidRPr="00302028">
              <w:rPr>
                <w:b/>
              </w:rPr>
              <w:t xml:space="preserve">(EF69LP28RS-2) </w:t>
            </w:r>
            <w:r w:rsidRPr="00302028">
              <w:t xml:space="preserve">Reconhecer os recursos linguísticos empregados, compreendendo os efeitos de sentido produzidos e analisar a coerência desses efeitos tanto com as intenções de significação pretendidas quanto com </w:t>
            </w:r>
            <w:r w:rsidRPr="00302028">
              <w:tab/>
              <w:t xml:space="preserve">a especificidade do gênero, </w:t>
            </w:r>
          </w:p>
          <w:p w14:paraId="6E12F2D6" w14:textId="77777777" w:rsidR="00302028" w:rsidRPr="00302028" w:rsidRDefault="00302028" w:rsidP="00302028">
            <w:pPr>
              <w:spacing w:after="0" w:line="259" w:lineRule="auto"/>
              <w:ind w:left="0" w:right="65" w:firstLine="0"/>
            </w:pPr>
            <w:r w:rsidRPr="00302028">
              <w:t xml:space="preserve">considerando o campo de atuação, a finalidade e o espaço circulação. </w:t>
            </w:r>
          </w:p>
        </w:tc>
        <w:tc>
          <w:tcPr>
            <w:tcW w:w="3641" w:type="dxa"/>
            <w:tcBorders>
              <w:top w:val="single" w:sz="4" w:space="0" w:color="000000"/>
              <w:left w:val="single" w:sz="6" w:space="0" w:color="000000"/>
              <w:bottom w:val="single" w:sz="4" w:space="0" w:color="000000"/>
              <w:right w:val="single" w:sz="6" w:space="0" w:color="000000"/>
            </w:tcBorders>
          </w:tcPr>
          <w:p w14:paraId="67FAEE9B" w14:textId="77777777" w:rsidR="00302028" w:rsidRPr="00302028" w:rsidRDefault="00302028" w:rsidP="00302028">
            <w:pPr>
              <w:spacing w:after="0" w:line="360" w:lineRule="auto"/>
              <w:ind w:left="0" w:right="64" w:firstLine="0"/>
            </w:pPr>
          </w:p>
        </w:tc>
      </w:tr>
    </w:tbl>
    <w:p w14:paraId="4C814737" w14:textId="77777777" w:rsidR="00302028" w:rsidRPr="00302028" w:rsidRDefault="00302028" w:rsidP="00302028">
      <w:pPr>
        <w:spacing w:after="0" w:line="259" w:lineRule="auto"/>
        <w:ind w:left="-1440" w:right="10466" w:firstLine="0"/>
        <w:jc w:val="left"/>
      </w:pPr>
    </w:p>
    <w:tbl>
      <w:tblPr>
        <w:tblStyle w:val="TableGrid37"/>
        <w:tblW w:w="14915"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729"/>
      </w:tblGrid>
      <w:tr w:rsidR="00302028" w:rsidRPr="00302028" w14:paraId="1C6CEDC9" w14:textId="77777777" w:rsidTr="00302028">
        <w:trPr>
          <w:trHeight w:val="9949"/>
        </w:trPr>
        <w:tc>
          <w:tcPr>
            <w:tcW w:w="991" w:type="dxa"/>
            <w:tcBorders>
              <w:top w:val="single" w:sz="6" w:space="0" w:color="000000"/>
              <w:left w:val="single" w:sz="6" w:space="0" w:color="000000"/>
              <w:bottom w:val="single" w:sz="6" w:space="0" w:color="000000"/>
              <w:right w:val="single" w:sz="6" w:space="0" w:color="000000"/>
            </w:tcBorders>
          </w:tcPr>
          <w:p w14:paraId="1695DD21"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E50EDCB"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1BF3E11"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30BCEA4B" w14:textId="77777777" w:rsidR="00302028" w:rsidRPr="00302028" w:rsidRDefault="00302028" w:rsidP="00302028">
            <w:pPr>
              <w:spacing w:after="0" w:line="380" w:lineRule="auto"/>
              <w:ind w:left="0" w:right="67" w:firstLine="0"/>
              <w:jc w:val="right"/>
            </w:pPr>
            <w:r w:rsidRPr="00302028">
              <w:t xml:space="preserve">Reconstrução das </w:t>
            </w:r>
            <w:r w:rsidRPr="00302028">
              <w:tab/>
              <w:t xml:space="preserve">condições de produção e recepção </w:t>
            </w:r>
            <w:r w:rsidRPr="00302028">
              <w:tab/>
              <w:t xml:space="preserve">dos textos </w:t>
            </w:r>
            <w:r w:rsidRPr="00302028">
              <w:tab/>
              <w:t xml:space="preserve">e adequação </w:t>
            </w:r>
            <w:r w:rsidRPr="00302028">
              <w:tab/>
              <w:t xml:space="preserve">do texto </w:t>
            </w:r>
            <w:r w:rsidRPr="00302028">
              <w:tab/>
              <w:t xml:space="preserve">à </w:t>
            </w:r>
          </w:p>
          <w:p w14:paraId="5A750A19" w14:textId="77777777" w:rsidR="00302028" w:rsidRPr="00302028" w:rsidRDefault="00302028" w:rsidP="00302028">
            <w:pPr>
              <w:spacing w:after="0" w:line="259" w:lineRule="auto"/>
              <w:ind w:left="0" w:right="68" w:firstLine="0"/>
            </w:pPr>
            <w:r w:rsidRPr="00302028">
              <w:t xml:space="preserve">construção composicional e ao estilo de gênero </w:t>
            </w:r>
          </w:p>
        </w:tc>
        <w:tc>
          <w:tcPr>
            <w:tcW w:w="2268" w:type="dxa"/>
            <w:tcBorders>
              <w:top w:val="single" w:sz="6" w:space="0" w:color="000000"/>
              <w:left w:val="single" w:sz="6" w:space="0" w:color="000000"/>
              <w:bottom w:val="single" w:sz="6" w:space="0" w:color="000000"/>
              <w:right w:val="single" w:sz="6" w:space="0" w:color="000000"/>
            </w:tcBorders>
          </w:tcPr>
          <w:p w14:paraId="57114C87" w14:textId="77777777" w:rsidR="00302028" w:rsidRPr="00472D35" w:rsidRDefault="00302028" w:rsidP="00302028">
            <w:pPr>
              <w:spacing w:after="0" w:line="240" w:lineRule="auto"/>
              <w:ind w:left="2" w:firstLine="0"/>
              <w:jc w:val="left"/>
              <w:rPr>
                <w:sz w:val="20"/>
              </w:rPr>
            </w:pPr>
            <w:r w:rsidRPr="00472D35">
              <w:rPr>
                <w:b/>
                <w:sz w:val="20"/>
              </w:rPr>
              <w:t xml:space="preserve">(EF69LP29) </w:t>
            </w:r>
            <w:r w:rsidRPr="00472D35">
              <w:rPr>
                <w:sz w:val="20"/>
              </w:rPr>
              <w:t xml:space="preserve">Refletir sobre a relação entre os contextos </w:t>
            </w:r>
            <w:r w:rsidRPr="00472D35">
              <w:rPr>
                <w:sz w:val="20"/>
              </w:rPr>
              <w:tab/>
              <w:t xml:space="preserve">de produção </w:t>
            </w:r>
            <w:r w:rsidRPr="00472D35">
              <w:rPr>
                <w:sz w:val="20"/>
              </w:rPr>
              <w:tab/>
              <w:t xml:space="preserve">dos gêneros </w:t>
            </w:r>
            <w:r w:rsidRPr="00472D35">
              <w:rPr>
                <w:sz w:val="20"/>
              </w:rPr>
              <w:tab/>
              <w:t xml:space="preserve">de </w:t>
            </w:r>
          </w:p>
          <w:p w14:paraId="4DB1C304" w14:textId="77777777" w:rsidR="00302028" w:rsidRPr="00472D35" w:rsidRDefault="00302028" w:rsidP="00302028">
            <w:pPr>
              <w:spacing w:after="0" w:line="240" w:lineRule="auto"/>
              <w:ind w:left="2" w:right="65" w:firstLine="0"/>
              <w:rPr>
                <w:sz w:val="20"/>
              </w:rPr>
            </w:pPr>
            <w:r w:rsidRPr="00472D35">
              <w:rPr>
                <w:sz w:val="20"/>
              </w:rPr>
              <w:t xml:space="preserve">divulgação científica – texto didático, artigo de divulgação científica, </w:t>
            </w:r>
          </w:p>
          <w:p w14:paraId="3793407A" w14:textId="77777777" w:rsidR="00302028" w:rsidRPr="00472D35" w:rsidRDefault="00302028" w:rsidP="00302028">
            <w:pPr>
              <w:tabs>
                <w:tab w:val="center" w:pos="616"/>
                <w:tab w:val="center" w:pos="1922"/>
              </w:tabs>
              <w:spacing w:after="0" w:line="240" w:lineRule="auto"/>
              <w:ind w:left="0" w:firstLine="0"/>
              <w:jc w:val="left"/>
              <w:rPr>
                <w:sz w:val="20"/>
              </w:rPr>
            </w:pPr>
            <w:r w:rsidRPr="00472D35">
              <w:rPr>
                <w:rFonts w:ascii="Calibri" w:eastAsia="Calibri" w:hAnsi="Calibri" w:cs="Calibri"/>
                <w:sz w:val="20"/>
              </w:rPr>
              <w:tab/>
            </w:r>
            <w:r w:rsidRPr="00472D35">
              <w:rPr>
                <w:sz w:val="20"/>
              </w:rPr>
              <w:t xml:space="preserve">reportagem </w:t>
            </w:r>
            <w:r w:rsidRPr="00472D35">
              <w:rPr>
                <w:sz w:val="20"/>
              </w:rPr>
              <w:tab/>
              <w:t xml:space="preserve">de </w:t>
            </w:r>
          </w:p>
          <w:p w14:paraId="271D61DD" w14:textId="77777777" w:rsidR="00302028" w:rsidRPr="00472D35" w:rsidRDefault="00302028" w:rsidP="00302028">
            <w:pPr>
              <w:spacing w:after="0" w:line="240" w:lineRule="auto"/>
              <w:ind w:left="2" w:right="65" w:firstLine="0"/>
              <w:rPr>
                <w:sz w:val="20"/>
              </w:rPr>
            </w:pPr>
            <w:r w:rsidRPr="00472D35">
              <w:rPr>
                <w:sz w:val="20"/>
              </w:rPr>
              <w:t xml:space="preserve">divulgação científica, verbete de enciclopédia </w:t>
            </w:r>
          </w:p>
          <w:p w14:paraId="2D401116" w14:textId="77777777" w:rsidR="00302028" w:rsidRPr="00472D35" w:rsidRDefault="00302028" w:rsidP="00302028">
            <w:pPr>
              <w:spacing w:after="0" w:line="240" w:lineRule="auto"/>
              <w:ind w:left="2" w:firstLine="0"/>
              <w:jc w:val="left"/>
              <w:rPr>
                <w:sz w:val="20"/>
              </w:rPr>
            </w:pPr>
            <w:r w:rsidRPr="00472D35">
              <w:rPr>
                <w:sz w:val="20"/>
              </w:rPr>
              <w:t xml:space="preserve">(impressa </w:t>
            </w:r>
            <w:r w:rsidRPr="00472D35">
              <w:rPr>
                <w:sz w:val="20"/>
              </w:rPr>
              <w:tab/>
              <w:t xml:space="preserve">e digital), esquema, infográfico </w:t>
            </w:r>
          </w:p>
          <w:p w14:paraId="0DDC3C82" w14:textId="77777777" w:rsidR="00302028" w:rsidRPr="00472D35" w:rsidRDefault="00302028" w:rsidP="00302028">
            <w:pPr>
              <w:spacing w:after="0" w:line="240" w:lineRule="auto"/>
              <w:ind w:left="2" w:firstLine="0"/>
              <w:jc w:val="left"/>
              <w:rPr>
                <w:sz w:val="20"/>
              </w:rPr>
            </w:pPr>
            <w:r w:rsidRPr="00472D35">
              <w:rPr>
                <w:sz w:val="20"/>
              </w:rPr>
              <w:t>(</w:t>
            </w:r>
            <w:proofErr w:type="gramStart"/>
            <w:r w:rsidRPr="00472D35">
              <w:rPr>
                <w:sz w:val="20"/>
              </w:rPr>
              <w:t>estático</w:t>
            </w:r>
            <w:proofErr w:type="gramEnd"/>
            <w:r w:rsidRPr="00472D35">
              <w:rPr>
                <w:sz w:val="20"/>
              </w:rPr>
              <w:t xml:space="preserve"> </w:t>
            </w:r>
            <w:r w:rsidRPr="00472D35">
              <w:rPr>
                <w:sz w:val="20"/>
              </w:rPr>
              <w:tab/>
              <w:t>e animado), relatório, relato multimidiático de campo, podcasts e vídeos variados de divulgação científica etc – e os aspectos relativos à construção composicional e às marcas linguísticas características desses gêneros, de forma a ampliar suas possibilidades de compreensão ( e produção) de textos pertencentes a esses gêneros.</w:t>
            </w:r>
          </w:p>
        </w:tc>
        <w:tc>
          <w:tcPr>
            <w:tcW w:w="2405" w:type="dxa"/>
            <w:tcBorders>
              <w:top w:val="single" w:sz="2" w:space="0" w:color="FFFFFF"/>
              <w:left w:val="single" w:sz="6" w:space="0" w:color="000000"/>
              <w:bottom w:val="single" w:sz="4" w:space="0" w:color="000000"/>
              <w:right w:val="single" w:sz="6" w:space="0" w:color="000000"/>
            </w:tcBorders>
          </w:tcPr>
          <w:p w14:paraId="5509ED97" w14:textId="77777777" w:rsidR="00302028" w:rsidRPr="00302028" w:rsidRDefault="00302028" w:rsidP="00302028">
            <w:pPr>
              <w:spacing w:after="1" w:line="360" w:lineRule="auto"/>
              <w:ind w:left="2" w:right="64" w:firstLine="0"/>
            </w:pPr>
            <w:r w:rsidRPr="00302028">
              <w:rPr>
                <w:b/>
              </w:rPr>
              <w:t xml:space="preserve">(EF69LP29RS-1) </w:t>
            </w:r>
            <w:r w:rsidRPr="00302028">
              <w:t xml:space="preserve">Refletir sobre a relação entre os contextos de produção dos gêneros de divulgação científica e os aspectos relativos à </w:t>
            </w:r>
          </w:p>
          <w:p w14:paraId="78EC93B1" w14:textId="77777777" w:rsidR="00302028" w:rsidRPr="00302028" w:rsidRDefault="00302028" w:rsidP="00302028">
            <w:pPr>
              <w:spacing w:after="0" w:line="259" w:lineRule="auto"/>
              <w:ind w:left="2" w:right="64" w:firstLine="0"/>
            </w:pPr>
            <w:r w:rsidRPr="00302028">
              <w:t xml:space="preserve">construção composicional e às marcas linguísticas características desses gêneros, de forma a ampliar as possibilidades de compreensão (e produção) de textos pertencentes a esses gêneros. </w:t>
            </w:r>
          </w:p>
        </w:tc>
        <w:tc>
          <w:tcPr>
            <w:tcW w:w="3729" w:type="dxa"/>
            <w:tcBorders>
              <w:top w:val="single" w:sz="2" w:space="0" w:color="FFFFFF"/>
              <w:left w:val="single" w:sz="6" w:space="0" w:color="000000"/>
              <w:bottom w:val="single" w:sz="4" w:space="0" w:color="000000"/>
              <w:right w:val="single" w:sz="6" w:space="0" w:color="000000"/>
            </w:tcBorders>
          </w:tcPr>
          <w:p w14:paraId="26EAE556" w14:textId="77777777" w:rsidR="00302028" w:rsidRPr="00302028" w:rsidRDefault="00302028" w:rsidP="00302028">
            <w:pPr>
              <w:spacing w:after="1" w:line="360" w:lineRule="auto"/>
              <w:ind w:left="2" w:right="64" w:firstLine="0"/>
              <w:rPr>
                <w:b/>
              </w:rPr>
            </w:pPr>
          </w:p>
        </w:tc>
      </w:tr>
    </w:tbl>
    <w:p w14:paraId="19EAEDD2" w14:textId="77777777" w:rsidR="00302028" w:rsidRPr="00302028" w:rsidRDefault="00302028" w:rsidP="00302028">
      <w:pPr>
        <w:spacing w:after="0" w:line="259" w:lineRule="auto"/>
        <w:ind w:left="-1440" w:right="10466" w:firstLine="0"/>
        <w:jc w:val="left"/>
      </w:pPr>
    </w:p>
    <w:tbl>
      <w:tblPr>
        <w:tblStyle w:val="TableGrid37"/>
        <w:tblW w:w="14827" w:type="dxa"/>
        <w:tblInd w:w="-1085" w:type="dxa"/>
        <w:tblCellMar>
          <w:top w:w="55" w:type="dxa"/>
          <w:right w:w="39" w:type="dxa"/>
        </w:tblCellMar>
        <w:tblLook w:val="04A0" w:firstRow="1" w:lastRow="0" w:firstColumn="1" w:lastColumn="0" w:noHBand="0" w:noVBand="1"/>
      </w:tblPr>
      <w:tblGrid>
        <w:gridCol w:w="991"/>
        <w:gridCol w:w="1694"/>
        <w:gridCol w:w="1843"/>
        <w:gridCol w:w="1332"/>
        <w:gridCol w:w="653"/>
        <w:gridCol w:w="2268"/>
        <w:gridCol w:w="2405"/>
        <w:gridCol w:w="3641"/>
      </w:tblGrid>
      <w:tr w:rsidR="00302028" w:rsidRPr="00302028" w14:paraId="0D618B38" w14:textId="77777777" w:rsidTr="00302028">
        <w:trPr>
          <w:trHeight w:val="6222"/>
        </w:trPr>
        <w:tc>
          <w:tcPr>
            <w:tcW w:w="991" w:type="dxa"/>
            <w:tcBorders>
              <w:top w:val="single" w:sz="6" w:space="0" w:color="000000"/>
              <w:left w:val="single" w:sz="6" w:space="0" w:color="000000"/>
              <w:bottom w:val="single" w:sz="6" w:space="0" w:color="000000"/>
              <w:right w:val="single" w:sz="6" w:space="0" w:color="000000"/>
            </w:tcBorders>
          </w:tcPr>
          <w:p w14:paraId="64B254CC"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86C0933"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3A9C35E" w14:textId="77777777" w:rsidR="00302028" w:rsidRPr="00302028" w:rsidRDefault="00302028" w:rsidP="00302028">
            <w:pPr>
              <w:spacing w:after="0" w:line="259" w:lineRule="auto"/>
              <w:ind w:left="110" w:firstLine="0"/>
              <w:jc w:val="left"/>
            </w:pPr>
            <w:r w:rsidRPr="00302028">
              <w:t xml:space="preserve">Leitura </w:t>
            </w:r>
          </w:p>
        </w:tc>
        <w:tc>
          <w:tcPr>
            <w:tcW w:w="1332" w:type="dxa"/>
            <w:tcBorders>
              <w:top w:val="single" w:sz="6" w:space="0" w:color="000000"/>
              <w:left w:val="single" w:sz="6" w:space="0" w:color="000000"/>
              <w:bottom w:val="single" w:sz="6" w:space="0" w:color="000000"/>
              <w:right w:val="nil"/>
            </w:tcBorders>
          </w:tcPr>
          <w:p w14:paraId="32B8BED2" w14:textId="77777777" w:rsidR="00302028" w:rsidRPr="00302028" w:rsidRDefault="00302028" w:rsidP="00302028">
            <w:pPr>
              <w:spacing w:after="0" w:line="259" w:lineRule="auto"/>
              <w:ind w:left="108" w:firstLine="0"/>
              <w:jc w:val="left"/>
            </w:pPr>
            <w:r w:rsidRPr="00302028">
              <w:t xml:space="preserve">Relação textos </w:t>
            </w:r>
          </w:p>
        </w:tc>
        <w:tc>
          <w:tcPr>
            <w:tcW w:w="653" w:type="dxa"/>
            <w:tcBorders>
              <w:top w:val="single" w:sz="6" w:space="0" w:color="000000"/>
              <w:left w:val="nil"/>
              <w:bottom w:val="single" w:sz="6" w:space="0" w:color="000000"/>
              <w:right w:val="single" w:sz="6" w:space="0" w:color="000000"/>
            </w:tcBorders>
          </w:tcPr>
          <w:p w14:paraId="747D57AD" w14:textId="77777777" w:rsidR="00302028" w:rsidRPr="00302028" w:rsidRDefault="00302028" w:rsidP="00302028">
            <w:pPr>
              <w:spacing w:after="0" w:line="259" w:lineRule="auto"/>
              <w:ind w:left="0" w:firstLine="0"/>
            </w:pPr>
            <w:r w:rsidRPr="00302028">
              <w:t xml:space="preserve">entre </w:t>
            </w:r>
          </w:p>
        </w:tc>
        <w:tc>
          <w:tcPr>
            <w:tcW w:w="2268" w:type="dxa"/>
            <w:tcBorders>
              <w:top w:val="single" w:sz="6" w:space="0" w:color="000000"/>
              <w:left w:val="single" w:sz="6" w:space="0" w:color="000000"/>
              <w:bottom w:val="single" w:sz="6" w:space="0" w:color="000000"/>
              <w:right w:val="single" w:sz="6" w:space="0" w:color="000000"/>
            </w:tcBorders>
          </w:tcPr>
          <w:p w14:paraId="07997C71" w14:textId="77777777" w:rsidR="00302028" w:rsidRPr="00472D35" w:rsidRDefault="00302028" w:rsidP="00302028">
            <w:pPr>
              <w:spacing w:after="115" w:line="259" w:lineRule="auto"/>
              <w:ind w:left="110" w:firstLine="0"/>
              <w:jc w:val="left"/>
              <w:rPr>
                <w:sz w:val="22"/>
              </w:rPr>
            </w:pPr>
            <w:r w:rsidRPr="00472D35">
              <w:rPr>
                <w:b/>
                <w:sz w:val="22"/>
              </w:rPr>
              <w:t xml:space="preserve">(EF69LP30) </w:t>
            </w:r>
          </w:p>
          <w:p w14:paraId="2647A071" w14:textId="77777777" w:rsidR="00302028" w:rsidRPr="00472D35" w:rsidRDefault="00302028" w:rsidP="00302028">
            <w:pPr>
              <w:spacing w:after="0" w:line="360" w:lineRule="auto"/>
              <w:ind w:left="110" w:right="64" w:firstLine="0"/>
              <w:rPr>
                <w:sz w:val="22"/>
              </w:rPr>
            </w:pPr>
            <w:r w:rsidRPr="00472D35">
              <w:rPr>
                <w:sz w:val="22"/>
              </w:rPr>
              <w:t xml:space="preserve">Comparar, com a ajuda do professor, conteúdos, dados e informações de diferentes fontes, levando em conta seus contextos de produção e </w:t>
            </w:r>
          </w:p>
          <w:p w14:paraId="24E2DB08" w14:textId="77777777" w:rsidR="00302028" w:rsidRPr="00472D35" w:rsidRDefault="00302028" w:rsidP="00302028">
            <w:pPr>
              <w:spacing w:after="0" w:line="259" w:lineRule="auto"/>
              <w:ind w:left="110" w:right="64" w:firstLine="0"/>
              <w:rPr>
                <w:sz w:val="22"/>
              </w:rPr>
            </w:pPr>
            <w:r w:rsidRPr="00472D35">
              <w:rPr>
                <w:sz w:val="22"/>
              </w:rPr>
              <w:t>referências, identificando coincidências, complementaridad es e contradições, de forma a poder identificar erros/imprecisões conceituais, compreender e posicionar-se criticamente sobre os conteúdos e informações em questão.</w:t>
            </w:r>
          </w:p>
        </w:tc>
        <w:tc>
          <w:tcPr>
            <w:tcW w:w="2405" w:type="dxa"/>
            <w:tcBorders>
              <w:top w:val="single" w:sz="2" w:space="0" w:color="FFFFFF"/>
              <w:left w:val="single" w:sz="6" w:space="0" w:color="000000"/>
              <w:bottom w:val="single" w:sz="4" w:space="0" w:color="000000"/>
              <w:right w:val="single" w:sz="6" w:space="0" w:color="000000"/>
            </w:tcBorders>
          </w:tcPr>
          <w:p w14:paraId="2DF97C6D" w14:textId="77777777" w:rsidR="00302028" w:rsidRPr="00472D35" w:rsidRDefault="00302028" w:rsidP="00302028">
            <w:pPr>
              <w:spacing w:after="0" w:line="240" w:lineRule="auto"/>
              <w:ind w:left="110" w:firstLine="0"/>
              <w:rPr>
                <w:sz w:val="20"/>
              </w:rPr>
            </w:pPr>
            <w:r w:rsidRPr="00472D35">
              <w:rPr>
                <w:b/>
                <w:sz w:val="20"/>
              </w:rPr>
              <w:t xml:space="preserve">(EF69LP30RS-1) </w:t>
            </w:r>
            <w:r w:rsidRPr="00472D35">
              <w:rPr>
                <w:sz w:val="20"/>
              </w:rPr>
              <w:t xml:space="preserve">Comparar conteúdos, dados e informações de diferentes </w:t>
            </w:r>
            <w:r w:rsidRPr="00472D35">
              <w:rPr>
                <w:sz w:val="20"/>
              </w:rPr>
              <w:tab/>
              <w:t xml:space="preserve">fontes, levando em conta seus contextos de produção </w:t>
            </w:r>
            <w:r w:rsidRPr="00472D35">
              <w:rPr>
                <w:sz w:val="20"/>
              </w:rPr>
              <w:tab/>
              <w:t xml:space="preserve">e </w:t>
            </w:r>
          </w:p>
          <w:p w14:paraId="5727361E" w14:textId="77777777" w:rsidR="00302028" w:rsidRPr="00472D35" w:rsidRDefault="00302028" w:rsidP="00302028">
            <w:pPr>
              <w:spacing w:after="0" w:line="240" w:lineRule="auto"/>
              <w:ind w:left="110" w:right="64" w:firstLine="0"/>
              <w:rPr>
                <w:sz w:val="20"/>
              </w:rPr>
            </w:pPr>
            <w:r w:rsidRPr="00472D35">
              <w:rPr>
                <w:sz w:val="20"/>
              </w:rPr>
              <w:t xml:space="preserve">referências, identificando coincidências, complementaridade s e contradições, de forma a poder </w:t>
            </w:r>
          </w:p>
          <w:p w14:paraId="1653F28B" w14:textId="77777777" w:rsidR="00302028" w:rsidRPr="00472D35" w:rsidRDefault="00302028" w:rsidP="00302028">
            <w:pPr>
              <w:spacing w:after="0" w:line="240" w:lineRule="auto"/>
              <w:ind w:left="110" w:firstLine="0"/>
              <w:jc w:val="left"/>
              <w:rPr>
                <w:sz w:val="20"/>
              </w:rPr>
            </w:pPr>
            <w:r w:rsidRPr="00472D35">
              <w:rPr>
                <w:sz w:val="20"/>
              </w:rPr>
              <w:t xml:space="preserve">identificar erros/imprecisões conceituais, </w:t>
            </w:r>
          </w:p>
          <w:p w14:paraId="2D8C8993" w14:textId="77777777" w:rsidR="00302028" w:rsidRPr="00472D35" w:rsidRDefault="00302028" w:rsidP="00302028">
            <w:pPr>
              <w:tabs>
                <w:tab w:val="center" w:pos="819"/>
                <w:tab w:val="center" w:pos="2234"/>
              </w:tabs>
              <w:spacing w:after="0" w:line="240" w:lineRule="auto"/>
              <w:ind w:left="0" w:firstLine="0"/>
              <w:jc w:val="left"/>
              <w:rPr>
                <w:sz w:val="20"/>
              </w:rPr>
            </w:pPr>
            <w:r w:rsidRPr="00472D35">
              <w:rPr>
                <w:rFonts w:ascii="Calibri" w:eastAsia="Calibri" w:hAnsi="Calibri" w:cs="Calibri"/>
                <w:sz w:val="20"/>
              </w:rPr>
              <w:tab/>
            </w:r>
            <w:r w:rsidRPr="00472D35">
              <w:rPr>
                <w:sz w:val="20"/>
              </w:rPr>
              <w:t xml:space="preserve">compreender </w:t>
            </w:r>
            <w:r w:rsidRPr="00472D35">
              <w:rPr>
                <w:sz w:val="20"/>
              </w:rPr>
              <w:tab/>
              <w:t xml:space="preserve">e </w:t>
            </w:r>
          </w:p>
          <w:p w14:paraId="0386A665" w14:textId="77777777" w:rsidR="00302028" w:rsidRPr="00472D35" w:rsidRDefault="00302028" w:rsidP="00302028">
            <w:pPr>
              <w:spacing w:after="0" w:line="240" w:lineRule="auto"/>
              <w:ind w:left="110" w:firstLine="0"/>
              <w:jc w:val="left"/>
              <w:rPr>
                <w:sz w:val="20"/>
              </w:rPr>
            </w:pPr>
            <w:r w:rsidRPr="00472D35">
              <w:rPr>
                <w:sz w:val="20"/>
              </w:rPr>
              <w:t xml:space="preserve">posicionar-se criticamente sobre os conteúdos e informações em questão. </w:t>
            </w:r>
            <w:r w:rsidRPr="00472D35">
              <w:rPr>
                <w:b/>
                <w:sz w:val="20"/>
              </w:rPr>
              <w:t xml:space="preserve"> (EF69LP30RS-2) </w:t>
            </w:r>
            <w:r w:rsidRPr="00472D35">
              <w:rPr>
                <w:sz w:val="20"/>
              </w:rPr>
              <w:t xml:space="preserve">Desenvolver </w:t>
            </w:r>
          </w:p>
          <w:p w14:paraId="5FAA29EF" w14:textId="77777777" w:rsidR="00302028" w:rsidRPr="00472D35" w:rsidRDefault="00302028" w:rsidP="00302028">
            <w:pPr>
              <w:spacing w:after="0" w:line="240" w:lineRule="auto"/>
              <w:ind w:left="110" w:right="104" w:firstLine="0"/>
              <w:rPr>
                <w:sz w:val="22"/>
              </w:rPr>
            </w:pPr>
            <w:r w:rsidRPr="00472D35">
              <w:rPr>
                <w:sz w:val="20"/>
              </w:rPr>
              <w:t>estratégias e ferramentas de curadoria: busca e seleção de fontes confiáveis, usos de recursos de apoio à compreensão e à análise das informações e generalizações.</w:t>
            </w:r>
          </w:p>
        </w:tc>
        <w:tc>
          <w:tcPr>
            <w:tcW w:w="3641" w:type="dxa"/>
            <w:tcBorders>
              <w:top w:val="single" w:sz="2" w:space="0" w:color="FFFFFF"/>
              <w:left w:val="single" w:sz="6" w:space="0" w:color="000000"/>
              <w:bottom w:val="single" w:sz="4" w:space="0" w:color="000000"/>
              <w:right w:val="single" w:sz="6" w:space="0" w:color="000000"/>
            </w:tcBorders>
          </w:tcPr>
          <w:p w14:paraId="1E17AD56" w14:textId="77777777" w:rsidR="00302028" w:rsidRPr="00302028" w:rsidRDefault="00302028" w:rsidP="00302028">
            <w:pPr>
              <w:spacing w:after="0" w:line="370" w:lineRule="auto"/>
              <w:ind w:left="110" w:firstLine="0"/>
              <w:jc w:val="left"/>
              <w:rPr>
                <w:b/>
              </w:rPr>
            </w:pPr>
          </w:p>
        </w:tc>
      </w:tr>
    </w:tbl>
    <w:p w14:paraId="7226A80D" w14:textId="77777777" w:rsidR="00302028" w:rsidRPr="00302028" w:rsidRDefault="00302028" w:rsidP="00302028">
      <w:pPr>
        <w:spacing w:after="0" w:line="259" w:lineRule="auto"/>
        <w:ind w:left="-1440" w:right="10466" w:firstLine="0"/>
        <w:jc w:val="left"/>
      </w:pPr>
    </w:p>
    <w:tbl>
      <w:tblPr>
        <w:tblStyle w:val="TableGrid37"/>
        <w:tblW w:w="14758" w:type="dxa"/>
        <w:tblInd w:w="-1085" w:type="dxa"/>
        <w:tblCellMar>
          <w:top w:w="55" w:type="dxa"/>
        </w:tblCellMar>
        <w:tblLook w:val="04A0" w:firstRow="1" w:lastRow="0" w:firstColumn="1" w:lastColumn="0" w:noHBand="0" w:noVBand="1"/>
      </w:tblPr>
      <w:tblGrid>
        <w:gridCol w:w="991"/>
        <w:gridCol w:w="1694"/>
        <w:gridCol w:w="1843"/>
        <w:gridCol w:w="1745"/>
        <w:gridCol w:w="240"/>
        <w:gridCol w:w="2268"/>
        <w:gridCol w:w="2405"/>
        <w:gridCol w:w="3572"/>
      </w:tblGrid>
      <w:tr w:rsidR="00302028" w:rsidRPr="00302028" w14:paraId="60B54846" w14:textId="77777777" w:rsidTr="00302028">
        <w:trPr>
          <w:trHeight w:val="4981"/>
        </w:trPr>
        <w:tc>
          <w:tcPr>
            <w:tcW w:w="991" w:type="dxa"/>
            <w:tcBorders>
              <w:top w:val="single" w:sz="6" w:space="0" w:color="000000"/>
              <w:left w:val="single" w:sz="6" w:space="0" w:color="000000"/>
              <w:bottom w:val="single" w:sz="6" w:space="0" w:color="000000"/>
              <w:right w:val="single" w:sz="6" w:space="0" w:color="000000"/>
            </w:tcBorders>
          </w:tcPr>
          <w:p w14:paraId="5009EA37"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76B249C" w14:textId="77777777" w:rsidR="00302028" w:rsidRPr="00302028" w:rsidRDefault="00302028" w:rsidP="00302028">
            <w:pPr>
              <w:spacing w:after="0" w:line="259" w:lineRule="auto"/>
              <w:ind w:left="108"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4684C56" w14:textId="77777777" w:rsidR="00302028" w:rsidRPr="00302028" w:rsidRDefault="00302028" w:rsidP="00302028">
            <w:pPr>
              <w:spacing w:after="0" w:line="259" w:lineRule="auto"/>
              <w:ind w:left="110" w:firstLine="0"/>
              <w:jc w:val="left"/>
            </w:pPr>
            <w:r w:rsidRPr="00302028">
              <w:t xml:space="preserve">Leitura </w:t>
            </w:r>
          </w:p>
        </w:tc>
        <w:tc>
          <w:tcPr>
            <w:tcW w:w="1745" w:type="dxa"/>
            <w:tcBorders>
              <w:top w:val="single" w:sz="6" w:space="0" w:color="000000"/>
              <w:left w:val="single" w:sz="6" w:space="0" w:color="000000"/>
              <w:bottom w:val="single" w:sz="6" w:space="0" w:color="000000"/>
              <w:right w:val="nil"/>
            </w:tcBorders>
          </w:tcPr>
          <w:p w14:paraId="40456D03" w14:textId="77777777" w:rsidR="00302028" w:rsidRPr="00302028" w:rsidRDefault="00302028" w:rsidP="00302028">
            <w:pPr>
              <w:spacing w:after="0" w:line="259" w:lineRule="auto"/>
              <w:ind w:left="108" w:firstLine="0"/>
              <w:jc w:val="left"/>
            </w:pPr>
            <w:r w:rsidRPr="00302028">
              <w:t xml:space="preserve">Apreciação réplica </w:t>
            </w:r>
          </w:p>
        </w:tc>
        <w:tc>
          <w:tcPr>
            <w:tcW w:w="240" w:type="dxa"/>
            <w:tcBorders>
              <w:top w:val="single" w:sz="6" w:space="0" w:color="000000"/>
              <w:left w:val="nil"/>
              <w:bottom w:val="single" w:sz="6" w:space="0" w:color="000000"/>
              <w:right w:val="single" w:sz="6" w:space="0" w:color="000000"/>
            </w:tcBorders>
          </w:tcPr>
          <w:p w14:paraId="4273E9E6" w14:textId="77777777" w:rsidR="00302028" w:rsidRPr="00302028" w:rsidRDefault="00302028" w:rsidP="00302028">
            <w:pPr>
              <w:spacing w:after="0" w:line="259" w:lineRule="auto"/>
              <w:ind w:left="0" w:firstLine="0"/>
            </w:pPr>
            <w:r w:rsidRPr="00302028">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73E10647" w14:textId="77777777" w:rsidR="00302028" w:rsidRPr="00302028" w:rsidRDefault="00302028" w:rsidP="00302028">
            <w:pPr>
              <w:spacing w:after="115" w:line="259" w:lineRule="auto"/>
              <w:ind w:left="110" w:firstLine="0"/>
              <w:jc w:val="left"/>
            </w:pPr>
            <w:r w:rsidRPr="00302028">
              <w:rPr>
                <w:b/>
              </w:rPr>
              <w:t xml:space="preserve">(EF69LP31) </w:t>
            </w:r>
          </w:p>
          <w:p w14:paraId="1ABAB6F3" w14:textId="77777777" w:rsidR="00302028" w:rsidRPr="00302028" w:rsidRDefault="00302028" w:rsidP="00302028">
            <w:pPr>
              <w:spacing w:after="1" w:line="360" w:lineRule="auto"/>
              <w:ind w:left="110" w:right="103" w:firstLine="0"/>
            </w:pPr>
            <w:r w:rsidRPr="00302028">
              <w:t xml:space="preserve">Utilizar pistas linguísticas – tais como “em </w:t>
            </w:r>
          </w:p>
          <w:p w14:paraId="08094426" w14:textId="77777777" w:rsidR="00302028" w:rsidRPr="00302028" w:rsidRDefault="00302028" w:rsidP="00302028">
            <w:pPr>
              <w:spacing w:after="0" w:line="259" w:lineRule="auto"/>
              <w:ind w:left="110" w:right="102" w:firstLine="0"/>
            </w:pPr>
            <w:r w:rsidRPr="00302028">
              <w:t>primeiro/segundo/t erceiro lugar”, “por outro lado”, “dito de outro modo”, isto é”, “por exemplo” – para compreender a hierarquização das proposições, sintetizando o conteúdo dos textos.</w:t>
            </w:r>
          </w:p>
        </w:tc>
        <w:tc>
          <w:tcPr>
            <w:tcW w:w="2405" w:type="dxa"/>
            <w:tcBorders>
              <w:top w:val="single" w:sz="2" w:space="0" w:color="FFFFFF"/>
              <w:left w:val="single" w:sz="6" w:space="0" w:color="000000"/>
              <w:bottom w:val="single" w:sz="4" w:space="0" w:color="000000"/>
              <w:right w:val="single" w:sz="6" w:space="0" w:color="000000"/>
            </w:tcBorders>
          </w:tcPr>
          <w:p w14:paraId="66881E4C" w14:textId="77777777" w:rsidR="00302028" w:rsidRPr="00302028" w:rsidRDefault="00302028" w:rsidP="00302028">
            <w:pPr>
              <w:spacing w:after="0" w:line="377" w:lineRule="auto"/>
              <w:ind w:left="110" w:firstLine="0"/>
              <w:jc w:val="left"/>
            </w:pPr>
            <w:r w:rsidRPr="00302028">
              <w:rPr>
                <w:b/>
              </w:rPr>
              <w:t xml:space="preserve">(EF69LP31RS-1) </w:t>
            </w:r>
            <w:r w:rsidRPr="00302028">
              <w:t xml:space="preserve">Utilizar </w:t>
            </w:r>
            <w:r w:rsidRPr="00302028">
              <w:tab/>
              <w:t xml:space="preserve">pistas </w:t>
            </w:r>
          </w:p>
          <w:p w14:paraId="0EFF482B" w14:textId="77777777" w:rsidR="00302028" w:rsidRPr="00302028" w:rsidRDefault="00302028" w:rsidP="00302028">
            <w:pPr>
              <w:spacing w:after="0" w:line="360" w:lineRule="auto"/>
              <w:ind w:left="110" w:right="103" w:firstLine="0"/>
            </w:pPr>
            <w:r w:rsidRPr="00302028">
              <w:t xml:space="preserve">linguísticas inerentes aos textos para compreender a hierarquização das proposições, </w:t>
            </w:r>
          </w:p>
          <w:p w14:paraId="72804514" w14:textId="77777777" w:rsidR="00302028" w:rsidRPr="00302028" w:rsidRDefault="00302028" w:rsidP="00302028">
            <w:pPr>
              <w:spacing w:after="0" w:line="259" w:lineRule="auto"/>
              <w:ind w:left="110" w:right="103" w:firstLine="0"/>
            </w:pPr>
            <w:r w:rsidRPr="00302028">
              <w:t>sintetizando o conteúdo dos textos e favorecendo a percepção das informações, bem como a identificação das ideias centrais e periféricas.</w:t>
            </w:r>
          </w:p>
        </w:tc>
        <w:tc>
          <w:tcPr>
            <w:tcW w:w="3572" w:type="dxa"/>
            <w:tcBorders>
              <w:top w:val="single" w:sz="2" w:space="0" w:color="FFFFFF"/>
              <w:left w:val="single" w:sz="6" w:space="0" w:color="000000"/>
              <w:bottom w:val="single" w:sz="4" w:space="0" w:color="000000"/>
              <w:right w:val="single" w:sz="6" w:space="0" w:color="000000"/>
            </w:tcBorders>
          </w:tcPr>
          <w:p w14:paraId="3DE6F798" w14:textId="77777777" w:rsidR="00302028" w:rsidRPr="00302028" w:rsidRDefault="00302028" w:rsidP="00302028">
            <w:pPr>
              <w:spacing w:after="0" w:line="377" w:lineRule="auto"/>
              <w:ind w:left="110" w:firstLine="0"/>
              <w:jc w:val="left"/>
              <w:rPr>
                <w:b/>
              </w:rPr>
            </w:pPr>
          </w:p>
        </w:tc>
      </w:tr>
    </w:tbl>
    <w:p w14:paraId="25A29F44" w14:textId="77777777" w:rsidR="00302028" w:rsidRPr="00302028" w:rsidRDefault="00302028" w:rsidP="00302028">
      <w:pPr>
        <w:spacing w:after="0" w:line="259" w:lineRule="auto"/>
        <w:ind w:left="-1440" w:right="10466" w:firstLine="0"/>
        <w:jc w:val="left"/>
      </w:pPr>
    </w:p>
    <w:tbl>
      <w:tblPr>
        <w:tblStyle w:val="TableGrid37"/>
        <w:tblW w:w="14827"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641"/>
      </w:tblGrid>
      <w:tr w:rsidR="00302028" w:rsidRPr="00302028" w14:paraId="372D67AB" w14:textId="77777777" w:rsidTr="00302028">
        <w:trPr>
          <w:trHeight w:val="9281"/>
        </w:trPr>
        <w:tc>
          <w:tcPr>
            <w:tcW w:w="991" w:type="dxa"/>
            <w:tcBorders>
              <w:top w:val="single" w:sz="6" w:space="0" w:color="000000"/>
              <w:left w:val="single" w:sz="6" w:space="0" w:color="000000"/>
              <w:bottom w:val="single" w:sz="6" w:space="0" w:color="000000"/>
              <w:right w:val="single" w:sz="6" w:space="0" w:color="000000"/>
            </w:tcBorders>
          </w:tcPr>
          <w:p w14:paraId="6AC4B484"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74E0A5E"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7F06688"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4C9A3397" w14:textId="77777777" w:rsidR="00302028" w:rsidRPr="00302028" w:rsidRDefault="00302028" w:rsidP="00302028">
            <w:pPr>
              <w:spacing w:after="0" w:line="365" w:lineRule="auto"/>
              <w:ind w:left="0" w:firstLine="0"/>
              <w:jc w:val="left"/>
            </w:pPr>
            <w:r w:rsidRPr="00302028">
              <w:t xml:space="preserve">Estratégias </w:t>
            </w:r>
            <w:r w:rsidRPr="00302028">
              <w:tab/>
              <w:t xml:space="preserve">e procedimentos </w:t>
            </w:r>
          </w:p>
          <w:p w14:paraId="52BA0CEF" w14:textId="77777777" w:rsidR="00302028" w:rsidRPr="00302028" w:rsidRDefault="00302028" w:rsidP="00302028">
            <w:pPr>
              <w:spacing w:after="0" w:line="360" w:lineRule="auto"/>
              <w:ind w:left="0" w:right="68" w:firstLine="0"/>
            </w:pPr>
            <w:r w:rsidRPr="00302028">
              <w:t xml:space="preserve">de leitura Relação do verbal com </w:t>
            </w:r>
          </w:p>
          <w:p w14:paraId="468F07F0" w14:textId="77777777" w:rsidR="00302028" w:rsidRPr="00302028" w:rsidRDefault="00302028" w:rsidP="00302028">
            <w:pPr>
              <w:spacing w:after="276" w:line="259" w:lineRule="auto"/>
              <w:ind w:left="0" w:firstLine="0"/>
            </w:pPr>
            <w:r w:rsidRPr="00302028">
              <w:t xml:space="preserve">outras semioses </w:t>
            </w:r>
          </w:p>
          <w:p w14:paraId="7830573A" w14:textId="77777777" w:rsidR="00302028" w:rsidRPr="00302028" w:rsidRDefault="00302028" w:rsidP="00302028">
            <w:pPr>
              <w:spacing w:after="0" w:line="369" w:lineRule="auto"/>
              <w:ind w:left="0" w:right="68" w:firstLine="0"/>
            </w:pPr>
            <w:r w:rsidRPr="00302028">
              <w:t xml:space="preserve">Procedimentos e gêneros de apoio </w:t>
            </w:r>
            <w:r w:rsidRPr="00302028">
              <w:tab/>
              <w:t xml:space="preserve">à </w:t>
            </w:r>
          </w:p>
          <w:p w14:paraId="718F527D" w14:textId="77777777" w:rsidR="00302028" w:rsidRPr="00302028" w:rsidRDefault="00302028" w:rsidP="00302028">
            <w:pPr>
              <w:spacing w:after="0" w:line="259" w:lineRule="auto"/>
              <w:ind w:left="0" w:firstLine="0"/>
              <w:jc w:val="left"/>
            </w:pPr>
            <w:r w:rsidRPr="00302028">
              <w:t xml:space="preserve">compreensão </w:t>
            </w:r>
          </w:p>
        </w:tc>
        <w:tc>
          <w:tcPr>
            <w:tcW w:w="2268" w:type="dxa"/>
            <w:tcBorders>
              <w:top w:val="single" w:sz="6" w:space="0" w:color="000000"/>
              <w:left w:val="single" w:sz="6" w:space="0" w:color="000000"/>
              <w:bottom w:val="single" w:sz="6" w:space="0" w:color="000000"/>
              <w:right w:val="single" w:sz="6" w:space="0" w:color="000000"/>
            </w:tcBorders>
          </w:tcPr>
          <w:p w14:paraId="225C8085" w14:textId="77777777" w:rsidR="00302028" w:rsidRPr="00472D35" w:rsidRDefault="00302028" w:rsidP="00302028">
            <w:pPr>
              <w:spacing w:after="2" w:line="359" w:lineRule="auto"/>
              <w:ind w:left="2" w:firstLine="0"/>
              <w:jc w:val="left"/>
              <w:rPr>
                <w:sz w:val="22"/>
              </w:rPr>
            </w:pPr>
            <w:r w:rsidRPr="00472D35">
              <w:rPr>
                <w:b/>
                <w:sz w:val="22"/>
              </w:rPr>
              <w:t xml:space="preserve">(EF69LP32) </w:t>
            </w:r>
            <w:r w:rsidRPr="00472D35">
              <w:rPr>
                <w:sz w:val="22"/>
              </w:rPr>
              <w:t xml:space="preserve">Selecionar </w:t>
            </w:r>
          </w:p>
          <w:p w14:paraId="51BB3293" w14:textId="77777777" w:rsidR="00302028" w:rsidRPr="00472D35" w:rsidRDefault="00302028" w:rsidP="00302028">
            <w:pPr>
              <w:spacing w:after="1" w:line="360" w:lineRule="auto"/>
              <w:ind w:left="2" w:right="64" w:firstLine="0"/>
              <w:rPr>
                <w:sz w:val="22"/>
              </w:rPr>
            </w:pPr>
            <w:proofErr w:type="gramStart"/>
            <w:r w:rsidRPr="00472D35">
              <w:rPr>
                <w:sz w:val="22"/>
              </w:rPr>
              <w:t>informações</w:t>
            </w:r>
            <w:proofErr w:type="gramEnd"/>
            <w:r w:rsidRPr="00472D35">
              <w:rPr>
                <w:sz w:val="22"/>
              </w:rPr>
              <w:t xml:space="preserve"> e dados relevantes de fontes diversas (impressas, digitais, orais etc.), avaliando a qualidade e a utilidade dessas fontes, e organizar, esquematicamente , com ajuda do professor, as </w:t>
            </w:r>
          </w:p>
          <w:p w14:paraId="15901D74" w14:textId="77777777" w:rsidR="00302028" w:rsidRPr="00472D35" w:rsidRDefault="00302028" w:rsidP="00302028">
            <w:pPr>
              <w:spacing w:after="20" w:line="360" w:lineRule="auto"/>
              <w:ind w:left="2" w:right="65" w:firstLine="0"/>
              <w:rPr>
                <w:sz w:val="22"/>
              </w:rPr>
            </w:pPr>
            <w:r w:rsidRPr="00472D35">
              <w:rPr>
                <w:sz w:val="22"/>
              </w:rPr>
              <w:t xml:space="preserve">informações necessárias (sem excedê-las) com ou sem apoio de ferramentas </w:t>
            </w:r>
          </w:p>
          <w:p w14:paraId="54C69BC5" w14:textId="77777777" w:rsidR="00302028" w:rsidRPr="00472D35" w:rsidRDefault="00302028" w:rsidP="00302028">
            <w:pPr>
              <w:spacing w:after="0" w:line="259" w:lineRule="auto"/>
              <w:ind w:left="2" w:firstLine="0"/>
              <w:jc w:val="left"/>
              <w:rPr>
                <w:sz w:val="22"/>
              </w:rPr>
            </w:pPr>
            <w:r w:rsidRPr="00472D35">
              <w:rPr>
                <w:sz w:val="22"/>
              </w:rPr>
              <w:t xml:space="preserve">digitais, </w:t>
            </w:r>
            <w:r w:rsidRPr="00472D35">
              <w:rPr>
                <w:sz w:val="22"/>
              </w:rPr>
              <w:tab/>
              <w:t xml:space="preserve">em quadros, </w:t>
            </w:r>
            <w:r w:rsidRPr="00472D35">
              <w:rPr>
                <w:sz w:val="22"/>
              </w:rPr>
              <w:tab/>
              <w:t xml:space="preserve">tabelas ou gráficos. </w:t>
            </w:r>
          </w:p>
        </w:tc>
        <w:tc>
          <w:tcPr>
            <w:tcW w:w="2405" w:type="dxa"/>
            <w:tcBorders>
              <w:top w:val="single" w:sz="2" w:space="0" w:color="FFFFFF"/>
              <w:left w:val="single" w:sz="6" w:space="0" w:color="000000"/>
              <w:bottom w:val="single" w:sz="2" w:space="0" w:color="FFFFFF"/>
              <w:right w:val="single" w:sz="6" w:space="0" w:color="000000"/>
            </w:tcBorders>
          </w:tcPr>
          <w:p w14:paraId="6252A9FC" w14:textId="77777777" w:rsidR="00302028" w:rsidRPr="00302028" w:rsidRDefault="00302028" w:rsidP="00302028">
            <w:pPr>
              <w:spacing w:after="2" w:line="359" w:lineRule="auto"/>
              <w:ind w:left="2" w:firstLine="0"/>
              <w:jc w:val="left"/>
            </w:pPr>
            <w:r w:rsidRPr="00302028">
              <w:rPr>
                <w:b/>
              </w:rPr>
              <w:t xml:space="preserve">(EF69LP32RS-1) </w:t>
            </w:r>
            <w:r w:rsidRPr="00302028">
              <w:t xml:space="preserve">Selecionar </w:t>
            </w:r>
          </w:p>
          <w:p w14:paraId="18500516" w14:textId="77777777" w:rsidR="00302028" w:rsidRPr="00302028" w:rsidRDefault="00302028" w:rsidP="00302028">
            <w:pPr>
              <w:spacing w:after="0" w:line="259" w:lineRule="auto"/>
              <w:ind w:left="2" w:right="64" w:firstLine="0"/>
            </w:pPr>
            <w:r w:rsidRPr="00302028">
              <w:t xml:space="preserve">informações e dados relevantes de fontes diversas, avaliando a qualidade e a utilidade dessas fontes e organizar, esquematicamente, as informações necessárias, com ou sem apoio de ferramentas digitais, em quadros, tabelas ou gráficos. </w:t>
            </w:r>
          </w:p>
        </w:tc>
        <w:tc>
          <w:tcPr>
            <w:tcW w:w="3641" w:type="dxa"/>
            <w:tcBorders>
              <w:top w:val="single" w:sz="2" w:space="0" w:color="FFFFFF"/>
              <w:left w:val="single" w:sz="6" w:space="0" w:color="000000"/>
              <w:bottom w:val="single" w:sz="2" w:space="0" w:color="FFFFFF"/>
              <w:right w:val="single" w:sz="6" w:space="0" w:color="000000"/>
            </w:tcBorders>
          </w:tcPr>
          <w:p w14:paraId="50DFDCFB" w14:textId="77777777" w:rsidR="00302028" w:rsidRPr="00302028" w:rsidRDefault="00302028" w:rsidP="00302028">
            <w:pPr>
              <w:spacing w:after="2" w:line="359" w:lineRule="auto"/>
              <w:ind w:left="2" w:firstLine="0"/>
              <w:jc w:val="left"/>
              <w:rPr>
                <w:b/>
              </w:rPr>
            </w:pPr>
          </w:p>
        </w:tc>
      </w:tr>
      <w:tr w:rsidR="00302028" w:rsidRPr="00302028" w14:paraId="6D088C53" w14:textId="77777777" w:rsidTr="00302028">
        <w:trPr>
          <w:trHeight w:val="8444"/>
        </w:trPr>
        <w:tc>
          <w:tcPr>
            <w:tcW w:w="991" w:type="dxa"/>
            <w:tcBorders>
              <w:top w:val="single" w:sz="6" w:space="0" w:color="000000"/>
              <w:left w:val="single" w:sz="6" w:space="0" w:color="000000"/>
              <w:bottom w:val="single" w:sz="6" w:space="0" w:color="000000"/>
              <w:right w:val="single" w:sz="6" w:space="0" w:color="000000"/>
            </w:tcBorders>
          </w:tcPr>
          <w:p w14:paraId="63EEE6D5"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F1A5FCE"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1DA474B"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7DEDB978" w14:textId="77777777" w:rsidR="00302028" w:rsidRPr="00302028" w:rsidRDefault="00302028" w:rsidP="00302028">
            <w:pPr>
              <w:spacing w:after="0" w:line="368" w:lineRule="auto"/>
              <w:ind w:left="0" w:firstLine="0"/>
              <w:jc w:val="left"/>
            </w:pPr>
            <w:r w:rsidRPr="00302028">
              <w:t xml:space="preserve">Estratégias </w:t>
            </w:r>
            <w:r w:rsidRPr="00302028">
              <w:tab/>
              <w:t xml:space="preserve">e procedimentos </w:t>
            </w:r>
          </w:p>
          <w:p w14:paraId="23F13DC3" w14:textId="77777777" w:rsidR="00302028" w:rsidRPr="00302028" w:rsidRDefault="00302028" w:rsidP="00302028">
            <w:pPr>
              <w:tabs>
                <w:tab w:val="center" w:pos="327"/>
                <w:tab w:val="center" w:pos="1542"/>
              </w:tabs>
              <w:spacing w:after="122" w:line="259" w:lineRule="auto"/>
              <w:ind w:left="0" w:firstLine="0"/>
              <w:jc w:val="left"/>
            </w:pPr>
            <w:r w:rsidRPr="00302028">
              <w:t xml:space="preserve">de leitura Relação do verbal </w:t>
            </w:r>
            <w:r w:rsidRPr="00302028">
              <w:tab/>
              <w:t xml:space="preserve">com </w:t>
            </w:r>
          </w:p>
          <w:p w14:paraId="78DB1D68" w14:textId="77777777" w:rsidR="00302028" w:rsidRPr="00302028" w:rsidRDefault="00302028" w:rsidP="00302028">
            <w:pPr>
              <w:spacing w:after="276" w:line="259" w:lineRule="auto"/>
              <w:ind w:left="0" w:firstLine="0"/>
            </w:pPr>
            <w:r w:rsidRPr="00302028">
              <w:t xml:space="preserve">outras semioses </w:t>
            </w:r>
          </w:p>
          <w:p w14:paraId="09040822" w14:textId="77777777" w:rsidR="00302028" w:rsidRPr="00302028" w:rsidRDefault="00302028" w:rsidP="00302028">
            <w:pPr>
              <w:spacing w:after="0" w:line="369" w:lineRule="auto"/>
              <w:ind w:left="0" w:right="68" w:firstLine="0"/>
            </w:pPr>
            <w:r w:rsidRPr="00302028">
              <w:t xml:space="preserve">Procedimentos e gêneros de apoio </w:t>
            </w:r>
            <w:r w:rsidRPr="00302028">
              <w:tab/>
              <w:t xml:space="preserve">à </w:t>
            </w:r>
          </w:p>
          <w:p w14:paraId="7AB8C2CF" w14:textId="77777777" w:rsidR="00302028" w:rsidRPr="00302028" w:rsidRDefault="00302028" w:rsidP="00302028">
            <w:pPr>
              <w:spacing w:after="0" w:line="259" w:lineRule="auto"/>
              <w:ind w:left="0" w:firstLine="0"/>
            </w:pPr>
            <w:r w:rsidRPr="00302028">
              <w:t>compreensão</w:t>
            </w:r>
          </w:p>
        </w:tc>
        <w:tc>
          <w:tcPr>
            <w:tcW w:w="2268" w:type="dxa"/>
            <w:tcBorders>
              <w:top w:val="single" w:sz="6" w:space="0" w:color="000000"/>
              <w:left w:val="single" w:sz="6" w:space="0" w:color="000000"/>
              <w:bottom w:val="single" w:sz="6" w:space="0" w:color="000000"/>
              <w:right w:val="single" w:sz="6" w:space="0" w:color="000000"/>
            </w:tcBorders>
          </w:tcPr>
          <w:p w14:paraId="1D1683D3" w14:textId="77777777" w:rsidR="00302028" w:rsidRPr="00302028" w:rsidRDefault="00302028" w:rsidP="00302028">
            <w:pPr>
              <w:spacing w:after="0" w:line="240" w:lineRule="auto"/>
              <w:ind w:left="0" w:firstLine="0"/>
              <w:jc w:val="left"/>
              <w:rPr>
                <w:sz w:val="22"/>
              </w:rPr>
            </w:pPr>
            <w:r w:rsidRPr="00302028">
              <w:rPr>
                <w:b/>
                <w:sz w:val="22"/>
              </w:rPr>
              <w:t xml:space="preserve">(EF69LP33) </w:t>
            </w:r>
          </w:p>
          <w:p w14:paraId="03CBFC9D" w14:textId="77777777" w:rsidR="00302028" w:rsidRPr="00302028" w:rsidRDefault="00302028" w:rsidP="00302028">
            <w:pPr>
              <w:spacing w:after="0" w:line="240" w:lineRule="auto"/>
              <w:ind w:left="0" w:firstLine="0"/>
              <w:rPr>
                <w:sz w:val="22"/>
              </w:rPr>
            </w:pPr>
            <w:r w:rsidRPr="00302028">
              <w:rPr>
                <w:sz w:val="22"/>
              </w:rPr>
              <w:t xml:space="preserve">Articular o verbal com os esquemas, </w:t>
            </w:r>
          </w:p>
          <w:p w14:paraId="43A6C709" w14:textId="77777777" w:rsidR="00302028" w:rsidRPr="00302028" w:rsidRDefault="00302028" w:rsidP="00302028">
            <w:pPr>
              <w:spacing w:after="0" w:line="240" w:lineRule="auto"/>
              <w:ind w:left="0" w:firstLine="0"/>
              <w:jc w:val="left"/>
              <w:rPr>
                <w:sz w:val="22"/>
              </w:rPr>
            </w:pPr>
            <w:r w:rsidRPr="00302028">
              <w:rPr>
                <w:sz w:val="22"/>
              </w:rPr>
              <w:t xml:space="preserve">infográficos, </w:t>
            </w:r>
          </w:p>
          <w:p w14:paraId="702E805B" w14:textId="77777777" w:rsidR="00302028" w:rsidRPr="00302028" w:rsidRDefault="00302028" w:rsidP="00302028">
            <w:pPr>
              <w:spacing w:after="0" w:line="240" w:lineRule="auto"/>
              <w:ind w:left="0" w:firstLine="0"/>
              <w:rPr>
                <w:sz w:val="22"/>
              </w:rPr>
            </w:pPr>
            <w:proofErr w:type="gramStart"/>
            <w:r w:rsidRPr="00302028">
              <w:rPr>
                <w:sz w:val="22"/>
              </w:rPr>
              <w:t>imagens</w:t>
            </w:r>
            <w:proofErr w:type="gramEnd"/>
            <w:r w:rsidRPr="00302028">
              <w:rPr>
                <w:sz w:val="22"/>
              </w:rPr>
              <w:t xml:space="preserve"> variadas etc.na (re)construção dos sentidos dos textos de </w:t>
            </w:r>
            <w:r w:rsidRPr="00302028">
              <w:rPr>
                <w:sz w:val="22"/>
              </w:rPr>
              <w:tab/>
              <w:t xml:space="preserve">divulgação científica </w:t>
            </w:r>
            <w:r w:rsidRPr="00302028">
              <w:rPr>
                <w:sz w:val="22"/>
              </w:rPr>
              <w:tab/>
              <w:t xml:space="preserve">e retextualizar </w:t>
            </w:r>
            <w:r w:rsidRPr="00302028">
              <w:rPr>
                <w:sz w:val="22"/>
              </w:rPr>
              <w:tab/>
              <w:t xml:space="preserve">do discursivo para o esquemático  infográfico, </w:t>
            </w:r>
          </w:p>
          <w:p w14:paraId="42FF05F7" w14:textId="77777777" w:rsidR="00302028" w:rsidRPr="00302028" w:rsidRDefault="00302028" w:rsidP="00302028">
            <w:pPr>
              <w:spacing w:after="0" w:line="240" w:lineRule="auto"/>
              <w:ind w:left="0" w:right="65" w:firstLine="0"/>
              <w:rPr>
                <w:sz w:val="22"/>
              </w:rPr>
            </w:pPr>
            <w:r w:rsidRPr="00302028">
              <w:rPr>
                <w:sz w:val="22"/>
              </w:rPr>
              <w:t xml:space="preserve">esquema, tabela, gráfico, ilustração etc.  e, ao </w:t>
            </w:r>
          </w:p>
          <w:p w14:paraId="4C94A594" w14:textId="77777777" w:rsidR="00302028" w:rsidRPr="00302028" w:rsidRDefault="00302028" w:rsidP="00302028">
            <w:pPr>
              <w:spacing w:after="0" w:line="240" w:lineRule="auto"/>
              <w:ind w:left="0" w:firstLine="0"/>
              <w:jc w:val="left"/>
              <w:rPr>
                <w:sz w:val="22"/>
              </w:rPr>
            </w:pPr>
            <w:r w:rsidRPr="00302028">
              <w:rPr>
                <w:sz w:val="22"/>
              </w:rPr>
              <w:t xml:space="preserve">contrário, </w:t>
            </w:r>
          </w:p>
          <w:p w14:paraId="7DA0F83A" w14:textId="77777777" w:rsidR="00302028" w:rsidRPr="00302028" w:rsidRDefault="00302028" w:rsidP="00302028">
            <w:pPr>
              <w:spacing w:after="0" w:line="240" w:lineRule="auto"/>
              <w:ind w:left="0" w:firstLine="0"/>
              <w:rPr>
                <w:sz w:val="22"/>
              </w:rPr>
            </w:pPr>
            <w:r w:rsidRPr="00302028">
              <w:rPr>
                <w:sz w:val="22"/>
              </w:rPr>
              <w:t xml:space="preserve">transformar o conteúdo das </w:t>
            </w:r>
          </w:p>
          <w:p w14:paraId="235FC4A1" w14:textId="77777777" w:rsidR="00302028" w:rsidRPr="00302028" w:rsidRDefault="00302028" w:rsidP="00302028">
            <w:pPr>
              <w:spacing w:after="0" w:line="240" w:lineRule="auto"/>
              <w:ind w:left="0" w:right="34" w:firstLine="0"/>
              <w:jc w:val="left"/>
              <w:rPr>
                <w:sz w:val="22"/>
              </w:rPr>
            </w:pPr>
            <w:r w:rsidRPr="00302028">
              <w:rPr>
                <w:sz w:val="22"/>
              </w:rPr>
              <w:t xml:space="preserve">tabelas, esquemas, </w:t>
            </w:r>
          </w:p>
          <w:p w14:paraId="2C071C32" w14:textId="77777777" w:rsidR="00302028" w:rsidRPr="00302028" w:rsidRDefault="00302028" w:rsidP="00302028">
            <w:pPr>
              <w:spacing w:after="0" w:line="240" w:lineRule="auto"/>
              <w:ind w:left="0" w:firstLine="0"/>
              <w:rPr>
                <w:sz w:val="22"/>
              </w:rPr>
            </w:pPr>
            <w:r w:rsidRPr="00302028">
              <w:rPr>
                <w:sz w:val="22"/>
              </w:rPr>
              <w:t xml:space="preserve">infográficos, ilustrações etc. em texto </w:t>
            </w:r>
            <w:r w:rsidRPr="00302028">
              <w:rPr>
                <w:sz w:val="22"/>
              </w:rPr>
              <w:tab/>
              <w:t xml:space="preserve">discursivo, como </w:t>
            </w:r>
            <w:r w:rsidRPr="00302028">
              <w:rPr>
                <w:sz w:val="22"/>
              </w:rPr>
              <w:tab/>
              <w:t xml:space="preserve">forma </w:t>
            </w:r>
            <w:r w:rsidRPr="00302028">
              <w:rPr>
                <w:sz w:val="22"/>
              </w:rPr>
              <w:tab/>
              <w:t xml:space="preserve">de ampliar </w:t>
            </w:r>
            <w:r w:rsidRPr="00302028">
              <w:rPr>
                <w:sz w:val="22"/>
              </w:rPr>
              <w:tab/>
              <w:t xml:space="preserve">as possibilidades de compreensão desses textos e analisar </w:t>
            </w:r>
            <w:r w:rsidRPr="00302028">
              <w:rPr>
                <w:sz w:val="22"/>
              </w:rPr>
              <w:tab/>
              <w:t>as características das multissemioses e dos gêneros em questão.</w:t>
            </w:r>
          </w:p>
        </w:tc>
        <w:tc>
          <w:tcPr>
            <w:tcW w:w="2405" w:type="dxa"/>
            <w:tcBorders>
              <w:top w:val="single" w:sz="2" w:space="0" w:color="FFFFFF"/>
              <w:left w:val="single" w:sz="6" w:space="0" w:color="000000"/>
              <w:bottom w:val="single" w:sz="4" w:space="0" w:color="000000"/>
              <w:right w:val="single" w:sz="6" w:space="0" w:color="000000"/>
            </w:tcBorders>
          </w:tcPr>
          <w:p w14:paraId="27D17D7C" w14:textId="77777777" w:rsidR="00302028" w:rsidRPr="00302028" w:rsidRDefault="00302028" w:rsidP="00302028">
            <w:pPr>
              <w:spacing w:after="0" w:line="240" w:lineRule="auto"/>
              <w:ind w:left="0" w:right="64" w:firstLine="0"/>
              <w:rPr>
                <w:sz w:val="22"/>
              </w:rPr>
            </w:pPr>
            <w:r w:rsidRPr="00302028">
              <w:rPr>
                <w:b/>
                <w:sz w:val="22"/>
              </w:rPr>
              <w:t xml:space="preserve">(EF69LP33RS-1) </w:t>
            </w:r>
            <w:r w:rsidRPr="00302028">
              <w:rPr>
                <w:sz w:val="22"/>
              </w:rPr>
              <w:t xml:space="preserve">Articular o verbal com os esquemas, </w:t>
            </w:r>
          </w:p>
          <w:p w14:paraId="2AC7D74A" w14:textId="77777777" w:rsidR="00302028" w:rsidRPr="00302028" w:rsidRDefault="00302028" w:rsidP="00302028">
            <w:pPr>
              <w:spacing w:after="0" w:line="240" w:lineRule="auto"/>
              <w:ind w:left="0" w:firstLine="0"/>
              <w:jc w:val="left"/>
              <w:rPr>
                <w:sz w:val="22"/>
              </w:rPr>
            </w:pPr>
            <w:r w:rsidRPr="00302028">
              <w:rPr>
                <w:sz w:val="22"/>
              </w:rPr>
              <w:t xml:space="preserve">infográficos, </w:t>
            </w:r>
          </w:p>
          <w:p w14:paraId="4F9AF22C" w14:textId="77777777" w:rsidR="00302028" w:rsidRPr="00302028" w:rsidRDefault="00302028" w:rsidP="00302028">
            <w:pPr>
              <w:spacing w:after="0" w:line="240" w:lineRule="auto"/>
              <w:ind w:left="0" w:right="64" w:firstLine="0"/>
              <w:rPr>
                <w:sz w:val="22"/>
              </w:rPr>
            </w:pPr>
            <w:r w:rsidRPr="00302028">
              <w:rPr>
                <w:sz w:val="22"/>
              </w:rPr>
              <w:t xml:space="preserve">imagens variadas etc na (re) construção dos sentidos dos textos de divulgação científica e retextualizar do discursivo para o esquemático e, ao </w:t>
            </w:r>
          </w:p>
          <w:p w14:paraId="064955FC" w14:textId="77777777" w:rsidR="00302028" w:rsidRPr="00302028" w:rsidRDefault="00302028" w:rsidP="00302028">
            <w:pPr>
              <w:spacing w:after="0" w:line="240" w:lineRule="auto"/>
              <w:ind w:left="0" w:firstLine="0"/>
              <w:jc w:val="left"/>
              <w:rPr>
                <w:sz w:val="22"/>
              </w:rPr>
            </w:pPr>
            <w:r w:rsidRPr="00302028">
              <w:rPr>
                <w:sz w:val="22"/>
              </w:rPr>
              <w:t xml:space="preserve">contrário, </w:t>
            </w:r>
          </w:p>
          <w:p w14:paraId="46744969" w14:textId="77777777" w:rsidR="00302028" w:rsidRPr="00302028" w:rsidRDefault="00302028" w:rsidP="00302028">
            <w:pPr>
              <w:spacing w:after="0" w:line="240" w:lineRule="auto"/>
              <w:ind w:left="0" w:right="64" w:firstLine="0"/>
              <w:rPr>
                <w:sz w:val="22"/>
              </w:rPr>
            </w:pPr>
            <w:r w:rsidRPr="00302028">
              <w:rPr>
                <w:sz w:val="22"/>
              </w:rPr>
              <w:t xml:space="preserve">transformar o esquematizado em texto discursivo, como forma de ampliar as possibilidades de compreensão desses textos e analisar as características das multissemioses e dos gêneros em questão, </w:t>
            </w:r>
          </w:p>
          <w:p w14:paraId="76312911" w14:textId="77777777" w:rsidR="00302028" w:rsidRPr="00302028" w:rsidRDefault="00302028" w:rsidP="00302028">
            <w:pPr>
              <w:spacing w:after="0" w:line="240" w:lineRule="auto"/>
              <w:ind w:left="0" w:firstLine="0"/>
              <w:rPr>
                <w:sz w:val="22"/>
              </w:rPr>
            </w:pPr>
            <w:r w:rsidRPr="00302028">
              <w:rPr>
                <w:sz w:val="22"/>
              </w:rPr>
              <w:t>identificando a relação de sentido que estabelecem entre as partes, apropriando-se de diferentes formas de dizer, recorrendo a diferentes linguagens.</w:t>
            </w:r>
          </w:p>
        </w:tc>
        <w:tc>
          <w:tcPr>
            <w:tcW w:w="3641" w:type="dxa"/>
            <w:tcBorders>
              <w:top w:val="single" w:sz="2" w:space="0" w:color="FFFFFF"/>
              <w:left w:val="single" w:sz="6" w:space="0" w:color="000000"/>
              <w:bottom w:val="single" w:sz="4" w:space="0" w:color="000000"/>
              <w:right w:val="single" w:sz="6" w:space="0" w:color="000000"/>
            </w:tcBorders>
          </w:tcPr>
          <w:p w14:paraId="57016EE8" w14:textId="77777777" w:rsidR="00302028" w:rsidRPr="00302028" w:rsidRDefault="00302028" w:rsidP="00302028">
            <w:pPr>
              <w:spacing w:after="1" w:line="360" w:lineRule="auto"/>
              <w:ind w:left="2" w:right="64" w:firstLine="0"/>
              <w:rPr>
                <w:b/>
              </w:rPr>
            </w:pPr>
          </w:p>
        </w:tc>
      </w:tr>
    </w:tbl>
    <w:p w14:paraId="7BFC4861" w14:textId="77777777" w:rsidR="00302028" w:rsidRPr="00302028" w:rsidRDefault="00302028" w:rsidP="00302028">
      <w:pPr>
        <w:spacing w:after="0" w:line="259" w:lineRule="auto"/>
        <w:ind w:left="-1440" w:right="10466" w:firstLine="0"/>
        <w:jc w:val="left"/>
      </w:pPr>
    </w:p>
    <w:p w14:paraId="1871B7BD" w14:textId="77777777" w:rsidR="00302028" w:rsidRPr="00302028" w:rsidRDefault="00302028" w:rsidP="00302028">
      <w:pPr>
        <w:spacing w:after="0" w:line="259" w:lineRule="auto"/>
        <w:ind w:left="-1440" w:right="10466" w:firstLine="0"/>
        <w:jc w:val="left"/>
      </w:pPr>
    </w:p>
    <w:tbl>
      <w:tblPr>
        <w:tblStyle w:val="TableGrid37"/>
        <w:tblW w:w="14962"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3776"/>
      </w:tblGrid>
      <w:tr w:rsidR="00302028" w:rsidRPr="00302028" w14:paraId="5C66F658" w14:textId="77777777" w:rsidTr="00302028">
        <w:trPr>
          <w:trHeight w:val="4189"/>
        </w:trPr>
        <w:tc>
          <w:tcPr>
            <w:tcW w:w="991" w:type="dxa"/>
            <w:tcBorders>
              <w:top w:val="single" w:sz="6" w:space="0" w:color="000000"/>
              <w:left w:val="single" w:sz="6" w:space="0" w:color="000000"/>
              <w:bottom w:val="single" w:sz="6" w:space="0" w:color="000000"/>
              <w:right w:val="single" w:sz="6" w:space="0" w:color="000000"/>
            </w:tcBorders>
          </w:tcPr>
          <w:p w14:paraId="5DA282EF"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E85EA49"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279B5BB"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023D9E27" w14:textId="77777777" w:rsidR="00302028" w:rsidRPr="00302028" w:rsidRDefault="00302028" w:rsidP="00302028">
            <w:pPr>
              <w:spacing w:after="0" w:line="365" w:lineRule="auto"/>
              <w:ind w:left="0" w:firstLine="0"/>
              <w:jc w:val="left"/>
            </w:pPr>
            <w:r w:rsidRPr="00302028">
              <w:t xml:space="preserve">Estratégias </w:t>
            </w:r>
            <w:r w:rsidRPr="00302028">
              <w:tab/>
              <w:t xml:space="preserve">e procedimentos </w:t>
            </w:r>
          </w:p>
          <w:p w14:paraId="10E90222" w14:textId="77777777" w:rsidR="00302028" w:rsidRPr="00302028" w:rsidRDefault="00302028" w:rsidP="00302028">
            <w:pPr>
              <w:spacing w:after="0" w:line="360" w:lineRule="auto"/>
              <w:ind w:left="0" w:right="68" w:firstLine="0"/>
            </w:pPr>
            <w:r w:rsidRPr="00302028">
              <w:t xml:space="preserve">de leitura Relação do verbal com </w:t>
            </w:r>
          </w:p>
          <w:p w14:paraId="56037C2A" w14:textId="77777777" w:rsidR="00302028" w:rsidRPr="00302028" w:rsidRDefault="00302028" w:rsidP="00302028">
            <w:pPr>
              <w:spacing w:after="276" w:line="259" w:lineRule="auto"/>
              <w:ind w:left="0" w:firstLine="0"/>
            </w:pPr>
            <w:r w:rsidRPr="00302028">
              <w:t xml:space="preserve">outras semioses </w:t>
            </w:r>
          </w:p>
          <w:p w14:paraId="5EBF2F5F" w14:textId="77777777" w:rsidR="00302028" w:rsidRPr="00302028" w:rsidRDefault="00302028" w:rsidP="00302028">
            <w:pPr>
              <w:spacing w:after="0" w:line="369" w:lineRule="auto"/>
              <w:ind w:left="0" w:right="68" w:firstLine="0"/>
            </w:pPr>
            <w:r w:rsidRPr="00302028">
              <w:t xml:space="preserve">Procedimentos e gêneros de apoio </w:t>
            </w:r>
            <w:r w:rsidRPr="00302028">
              <w:tab/>
              <w:t xml:space="preserve">à </w:t>
            </w:r>
          </w:p>
          <w:p w14:paraId="678940BA" w14:textId="77777777" w:rsidR="00302028" w:rsidRPr="00302028" w:rsidRDefault="00302028" w:rsidP="00302028">
            <w:pPr>
              <w:spacing w:after="0" w:line="259" w:lineRule="auto"/>
              <w:ind w:left="0" w:firstLine="0"/>
              <w:jc w:val="left"/>
            </w:pPr>
            <w:r w:rsidRPr="00302028">
              <w:t xml:space="preserve">compreensão </w:t>
            </w:r>
          </w:p>
        </w:tc>
        <w:tc>
          <w:tcPr>
            <w:tcW w:w="2268" w:type="dxa"/>
            <w:tcBorders>
              <w:top w:val="single" w:sz="6" w:space="0" w:color="000000"/>
              <w:left w:val="single" w:sz="6" w:space="0" w:color="000000"/>
              <w:bottom w:val="single" w:sz="6" w:space="0" w:color="000000"/>
              <w:right w:val="single" w:sz="6" w:space="0" w:color="000000"/>
            </w:tcBorders>
          </w:tcPr>
          <w:p w14:paraId="17850B05" w14:textId="77777777" w:rsidR="00302028" w:rsidRPr="00302028" w:rsidRDefault="00302028" w:rsidP="00302028">
            <w:pPr>
              <w:spacing w:after="0" w:line="363" w:lineRule="auto"/>
              <w:ind w:left="2" w:right="64" w:firstLine="0"/>
            </w:pPr>
            <w:r w:rsidRPr="00302028">
              <w:rPr>
                <w:b/>
              </w:rPr>
              <w:t xml:space="preserve">(EF69LP34) </w:t>
            </w:r>
            <w:r w:rsidRPr="00302028">
              <w:t xml:space="preserve">Grifar as </w:t>
            </w:r>
            <w:r w:rsidRPr="00302028">
              <w:tab/>
              <w:t xml:space="preserve">partes essenciais do texto, tendo em vista os objetivos de leitura, produzir marginalias (ou tomar notas em outro suporte), sínteses </w:t>
            </w:r>
          </w:p>
          <w:p w14:paraId="6604846C" w14:textId="77777777" w:rsidR="00302028" w:rsidRPr="00302028" w:rsidRDefault="00302028" w:rsidP="00302028">
            <w:pPr>
              <w:spacing w:after="0" w:line="360" w:lineRule="auto"/>
              <w:ind w:left="2" w:right="65" w:firstLine="0"/>
            </w:pPr>
            <w:r w:rsidRPr="00302028">
              <w:t xml:space="preserve">organizadas em itens, quadro sinóptico, quadro comparativo, esquema, resumo ou resenha do texto lido (com ou sem </w:t>
            </w:r>
          </w:p>
          <w:p w14:paraId="5659199F" w14:textId="77777777" w:rsidR="00302028" w:rsidRPr="00302028" w:rsidRDefault="00302028" w:rsidP="00302028">
            <w:pPr>
              <w:spacing w:after="0" w:line="364" w:lineRule="auto"/>
              <w:ind w:left="2" w:right="64" w:firstLine="0"/>
            </w:pPr>
            <w:proofErr w:type="gramStart"/>
            <w:r w:rsidRPr="00302028">
              <w:t>comentário</w:t>
            </w:r>
            <w:proofErr w:type="gramEnd"/>
            <w:r w:rsidRPr="00302028">
              <w:t xml:space="preserve">/análise ), mapa conceitual, dependendo do que for mais adequado, como forma </w:t>
            </w:r>
            <w:r w:rsidRPr="00302028">
              <w:tab/>
              <w:t xml:space="preserve">de possibilitar uma maior </w:t>
            </w:r>
          </w:p>
          <w:p w14:paraId="3338C24D" w14:textId="77777777" w:rsidR="00302028" w:rsidRPr="00302028" w:rsidRDefault="00302028" w:rsidP="00302028">
            <w:pPr>
              <w:spacing w:after="0" w:line="259" w:lineRule="auto"/>
              <w:ind w:left="2" w:right="65" w:firstLine="0"/>
            </w:pPr>
            <w:proofErr w:type="gramStart"/>
            <w:r w:rsidRPr="00302028">
              <w:t>compreensão</w:t>
            </w:r>
            <w:proofErr w:type="gramEnd"/>
            <w:r w:rsidRPr="00302028">
              <w:t xml:space="preserve"> do texto, </w:t>
            </w:r>
            <w:r w:rsidRPr="00302028">
              <w:tab/>
              <w:t>a sistematização de conteúdos e informações e um posicionamento frente aos texto, se esse for o caso.</w:t>
            </w:r>
          </w:p>
        </w:tc>
        <w:tc>
          <w:tcPr>
            <w:tcW w:w="2405" w:type="dxa"/>
            <w:tcBorders>
              <w:top w:val="single" w:sz="4" w:space="0" w:color="000000"/>
              <w:left w:val="single" w:sz="6" w:space="0" w:color="000000"/>
              <w:bottom w:val="single" w:sz="4" w:space="0" w:color="000000"/>
              <w:right w:val="single" w:sz="6" w:space="0" w:color="000000"/>
            </w:tcBorders>
          </w:tcPr>
          <w:p w14:paraId="2382E023" w14:textId="77777777" w:rsidR="00302028" w:rsidRPr="00302028" w:rsidRDefault="00302028" w:rsidP="00302028">
            <w:pPr>
              <w:spacing w:after="1" w:line="360" w:lineRule="auto"/>
              <w:ind w:left="2" w:right="64" w:firstLine="0"/>
            </w:pPr>
            <w:r w:rsidRPr="00302028">
              <w:rPr>
                <w:b/>
              </w:rPr>
              <w:t xml:space="preserve">(EF69LP34RS-1) </w:t>
            </w:r>
            <w:r w:rsidRPr="00302028">
              <w:t xml:space="preserve">Grifar as partes essenciais do texto, tendo em vista os objetivos de leitura, produzir notas, </w:t>
            </w:r>
          </w:p>
          <w:p w14:paraId="6EDD6239" w14:textId="77777777" w:rsidR="00302028" w:rsidRPr="00302028" w:rsidRDefault="00302028" w:rsidP="00302028">
            <w:pPr>
              <w:spacing w:after="115" w:line="259" w:lineRule="auto"/>
              <w:ind w:left="2" w:firstLine="0"/>
              <w:jc w:val="left"/>
            </w:pPr>
            <w:r w:rsidRPr="00302028">
              <w:t xml:space="preserve">sínteses </w:t>
            </w:r>
          </w:p>
          <w:p w14:paraId="3E0E17CC" w14:textId="77777777" w:rsidR="00302028" w:rsidRPr="00302028" w:rsidRDefault="00302028" w:rsidP="00302028">
            <w:pPr>
              <w:spacing w:after="0" w:line="360" w:lineRule="auto"/>
              <w:ind w:left="2" w:right="65" w:firstLine="0"/>
            </w:pPr>
            <w:r w:rsidRPr="00302028">
              <w:t xml:space="preserve">organizadas em itens, quadro sinóptico, quadro comparativo, </w:t>
            </w:r>
          </w:p>
          <w:p w14:paraId="3DB3C6F3" w14:textId="77777777" w:rsidR="00302028" w:rsidRPr="00302028" w:rsidRDefault="00302028" w:rsidP="00302028">
            <w:pPr>
              <w:spacing w:after="0" w:line="360" w:lineRule="auto"/>
              <w:ind w:left="2" w:right="65" w:firstLine="0"/>
            </w:pPr>
            <w:r w:rsidRPr="00302028">
              <w:t xml:space="preserve">esquema, resumo ou resenha do texto lido, mapa </w:t>
            </w:r>
          </w:p>
          <w:p w14:paraId="34E429F3" w14:textId="77777777" w:rsidR="00302028" w:rsidRPr="00302028" w:rsidRDefault="00302028" w:rsidP="00302028">
            <w:pPr>
              <w:spacing w:after="0" w:line="259" w:lineRule="auto"/>
              <w:ind w:left="2" w:right="65" w:firstLine="0"/>
            </w:pPr>
            <w:r w:rsidRPr="00302028">
              <w:t xml:space="preserve">conceitual, dependendo do que for mais adequado, como forma de possibilitar uma maior compreensão do texto, a sistematização de conteúdos e informações e um posicionamento frente aos textos, se esse for o caso, apropriando-se de uso de estratégias e procedimentos envolvidos na leitura para estudo. </w:t>
            </w:r>
          </w:p>
        </w:tc>
        <w:tc>
          <w:tcPr>
            <w:tcW w:w="3776" w:type="dxa"/>
            <w:tcBorders>
              <w:top w:val="single" w:sz="4" w:space="0" w:color="000000"/>
              <w:left w:val="single" w:sz="6" w:space="0" w:color="000000"/>
              <w:bottom w:val="single" w:sz="4" w:space="0" w:color="000000"/>
              <w:right w:val="single" w:sz="6" w:space="0" w:color="000000"/>
            </w:tcBorders>
          </w:tcPr>
          <w:p w14:paraId="302A28AB" w14:textId="77777777" w:rsidR="00302028" w:rsidRPr="00302028" w:rsidRDefault="00302028" w:rsidP="00302028">
            <w:pPr>
              <w:spacing w:after="1" w:line="360" w:lineRule="auto"/>
              <w:ind w:left="2" w:right="64" w:firstLine="0"/>
              <w:rPr>
                <w:b/>
              </w:rPr>
            </w:pPr>
          </w:p>
        </w:tc>
      </w:tr>
    </w:tbl>
    <w:p w14:paraId="75058015" w14:textId="77777777" w:rsidR="00302028" w:rsidRPr="00302028" w:rsidRDefault="00302028" w:rsidP="00302028">
      <w:pPr>
        <w:spacing w:after="0" w:line="259" w:lineRule="auto"/>
        <w:ind w:left="-1440" w:right="10466" w:firstLine="0"/>
      </w:pPr>
    </w:p>
    <w:tbl>
      <w:tblPr>
        <w:tblStyle w:val="TableGrid37"/>
        <w:tblW w:w="14773" w:type="dxa"/>
        <w:tblInd w:w="-1085" w:type="dxa"/>
        <w:tblCellMar>
          <w:top w:w="55" w:type="dxa"/>
          <w:right w:w="39" w:type="dxa"/>
        </w:tblCellMar>
        <w:tblLook w:val="04A0" w:firstRow="1" w:lastRow="0" w:firstColumn="1" w:lastColumn="0" w:noHBand="0" w:noVBand="1"/>
      </w:tblPr>
      <w:tblGrid>
        <w:gridCol w:w="990"/>
        <w:gridCol w:w="1694"/>
        <w:gridCol w:w="1471"/>
        <w:gridCol w:w="372"/>
        <w:gridCol w:w="1615"/>
        <w:gridCol w:w="372"/>
        <w:gridCol w:w="2268"/>
        <w:gridCol w:w="2405"/>
        <w:gridCol w:w="3586"/>
      </w:tblGrid>
      <w:tr w:rsidR="00302028" w:rsidRPr="00302028" w14:paraId="6FFA5FE1" w14:textId="77777777" w:rsidTr="00302028">
        <w:trPr>
          <w:trHeight w:val="6884"/>
        </w:trPr>
        <w:tc>
          <w:tcPr>
            <w:tcW w:w="991" w:type="dxa"/>
            <w:tcBorders>
              <w:top w:val="single" w:sz="6" w:space="0" w:color="000000"/>
              <w:left w:val="single" w:sz="6" w:space="0" w:color="000000"/>
              <w:bottom w:val="single" w:sz="6" w:space="0" w:color="000000"/>
              <w:right w:val="single" w:sz="6" w:space="0" w:color="000000"/>
            </w:tcBorders>
          </w:tcPr>
          <w:p w14:paraId="6F0F97F8"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445E620"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489A3C28"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60029EE6" w14:textId="77777777" w:rsidR="00302028" w:rsidRPr="00302028" w:rsidRDefault="00302028" w:rsidP="00302028">
            <w:pPr>
              <w:spacing w:after="0" w:line="259" w:lineRule="auto"/>
              <w:ind w:left="0" w:firstLine="0"/>
            </w:pPr>
            <w:r w:rsidRPr="00302028">
              <w:t xml:space="preserve">de </w:t>
            </w:r>
          </w:p>
        </w:tc>
        <w:tc>
          <w:tcPr>
            <w:tcW w:w="1985" w:type="dxa"/>
            <w:gridSpan w:val="2"/>
            <w:tcBorders>
              <w:top w:val="single" w:sz="6" w:space="0" w:color="000000"/>
              <w:left w:val="single" w:sz="6" w:space="0" w:color="000000"/>
              <w:bottom w:val="single" w:sz="6" w:space="0" w:color="000000"/>
              <w:right w:val="single" w:sz="6" w:space="0" w:color="000000"/>
            </w:tcBorders>
          </w:tcPr>
          <w:p w14:paraId="5F96CB9F" w14:textId="77777777" w:rsidR="00302028" w:rsidRPr="00302028" w:rsidRDefault="00302028" w:rsidP="00302028">
            <w:pPr>
              <w:spacing w:after="0" w:line="360" w:lineRule="auto"/>
              <w:ind w:left="108" w:right="67" w:firstLine="0"/>
            </w:pPr>
            <w:r w:rsidRPr="00302028">
              <w:t xml:space="preserve">Consideração das condições de produção de textos de </w:t>
            </w:r>
          </w:p>
          <w:p w14:paraId="370E8C72" w14:textId="77777777" w:rsidR="00302028" w:rsidRPr="00302028" w:rsidRDefault="00302028" w:rsidP="00302028">
            <w:pPr>
              <w:spacing w:after="180"/>
              <w:ind w:left="108" w:firstLine="0"/>
              <w:jc w:val="left"/>
            </w:pPr>
            <w:r w:rsidRPr="00302028">
              <w:t xml:space="preserve">divulgação científica  </w:t>
            </w:r>
          </w:p>
          <w:p w14:paraId="442ECAA7" w14:textId="77777777" w:rsidR="00302028" w:rsidRPr="00302028" w:rsidRDefault="00302028" w:rsidP="00302028">
            <w:pPr>
              <w:tabs>
                <w:tab w:val="right" w:pos="1946"/>
              </w:tabs>
              <w:spacing w:after="122" w:line="259" w:lineRule="auto"/>
              <w:ind w:left="0" w:firstLine="0"/>
              <w:jc w:val="left"/>
            </w:pPr>
            <w:r w:rsidRPr="00302028">
              <w:t xml:space="preserve">Estratégias </w:t>
            </w:r>
            <w:r w:rsidRPr="00302028">
              <w:tab/>
              <w:t xml:space="preserve">de </w:t>
            </w:r>
          </w:p>
          <w:p w14:paraId="52214F52" w14:textId="77777777" w:rsidR="00302028" w:rsidRPr="00302028" w:rsidRDefault="00302028" w:rsidP="00302028">
            <w:pPr>
              <w:spacing w:after="0" w:line="259" w:lineRule="auto"/>
              <w:ind w:left="108" w:firstLine="0"/>
              <w:jc w:val="left"/>
            </w:pPr>
            <w:r w:rsidRPr="00302028">
              <w:t xml:space="preserve">escrita </w:t>
            </w:r>
          </w:p>
        </w:tc>
        <w:tc>
          <w:tcPr>
            <w:tcW w:w="2268" w:type="dxa"/>
            <w:tcBorders>
              <w:top w:val="single" w:sz="6" w:space="0" w:color="000000"/>
              <w:left w:val="single" w:sz="6" w:space="0" w:color="000000"/>
              <w:bottom w:val="single" w:sz="6" w:space="0" w:color="000000"/>
              <w:right w:val="single" w:sz="6" w:space="0" w:color="000000"/>
            </w:tcBorders>
          </w:tcPr>
          <w:p w14:paraId="62ECD0C8" w14:textId="77777777" w:rsidR="00302028" w:rsidRPr="00302028" w:rsidRDefault="00302028" w:rsidP="00302028">
            <w:pPr>
              <w:spacing w:after="0" w:line="240" w:lineRule="auto"/>
              <w:ind w:left="108" w:right="64" w:firstLine="0"/>
            </w:pPr>
            <w:r w:rsidRPr="00302028">
              <w:rPr>
                <w:b/>
              </w:rPr>
              <w:t xml:space="preserve">(EF69LP35) </w:t>
            </w:r>
            <w:r w:rsidRPr="00302028">
              <w:t xml:space="preserve">Planejar textos de divulgação científica, a partir da elaboração de esquema que considere as pesquisas feitas anteriormente, de notas e sínteses de leituras ou de registros de experimentos ou de estudo de campo, produzir, revisar e editar textos voltados para a divulgação do conhecimento e de dados e resultados de pesquisas, tais como artigo de </w:t>
            </w:r>
          </w:p>
          <w:p w14:paraId="32127A40" w14:textId="77777777" w:rsidR="00302028" w:rsidRPr="00302028" w:rsidRDefault="00302028" w:rsidP="00302028">
            <w:pPr>
              <w:spacing w:after="0" w:line="240" w:lineRule="auto"/>
              <w:ind w:left="108" w:right="65" w:firstLine="0"/>
            </w:pPr>
            <w:proofErr w:type="gramStart"/>
            <w:r w:rsidRPr="00302028">
              <w:t>divulgação</w:t>
            </w:r>
            <w:proofErr w:type="gramEnd"/>
            <w:r w:rsidRPr="00302028">
              <w:t xml:space="preserve"> científica, artigo de opinião, reportagem científica, verbete de enciclopédia, verbete de enciclopédia digital colaborativa , </w:t>
            </w:r>
          </w:p>
          <w:p w14:paraId="09E8AAD1" w14:textId="77777777" w:rsidR="00302028" w:rsidRPr="00302028" w:rsidRDefault="00302028" w:rsidP="00302028">
            <w:pPr>
              <w:spacing w:after="0" w:line="240" w:lineRule="auto"/>
              <w:ind w:left="108" w:right="64" w:firstLine="0"/>
            </w:pPr>
            <w:r w:rsidRPr="00302028">
              <w:t xml:space="preserve">infográfico, relatório, relato de experimento científico, relato (multimidiático) de campo, tendo em vista seus contextos de produção, que podem envolver a disponibilização de informações e conhecimentos em circulação em um formato mais acessível para um público específico ou a divulgação de conhecimentos advindos </w:t>
            </w:r>
            <w:r w:rsidRPr="00302028">
              <w:tab/>
              <w:t xml:space="preserve">de pesquisas bibliográficas, experimentos </w:t>
            </w:r>
          </w:p>
          <w:p w14:paraId="3DEDC4EE" w14:textId="77777777" w:rsidR="00302028" w:rsidRPr="00302028" w:rsidRDefault="00302028" w:rsidP="00302028">
            <w:pPr>
              <w:spacing w:after="0" w:line="240" w:lineRule="auto"/>
              <w:ind w:left="108" w:right="65" w:firstLine="0"/>
            </w:pPr>
            <w:r w:rsidRPr="00302028">
              <w:t>científicos e estudos de campo realizados.</w:t>
            </w:r>
          </w:p>
        </w:tc>
        <w:tc>
          <w:tcPr>
            <w:tcW w:w="2405" w:type="dxa"/>
            <w:tcBorders>
              <w:top w:val="single" w:sz="2" w:space="0" w:color="FFFFFF"/>
              <w:left w:val="single" w:sz="6" w:space="0" w:color="000000"/>
              <w:bottom w:val="single" w:sz="4" w:space="0" w:color="000000"/>
              <w:right w:val="single" w:sz="6" w:space="0" w:color="000000"/>
            </w:tcBorders>
          </w:tcPr>
          <w:p w14:paraId="65A8B05B" w14:textId="77777777" w:rsidR="00302028" w:rsidRPr="00302028" w:rsidRDefault="00302028" w:rsidP="00302028">
            <w:pPr>
              <w:spacing w:after="0" w:line="240" w:lineRule="auto"/>
              <w:ind w:left="110" w:firstLine="0"/>
              <w:jc w:val="left"/>
            </w:pPr>
            <w:r w:rsidRPr="00302028">
              <w:rPr>
                <w:b/>
              </w:rPr>
              <w:t xml:space="preserve">(EF69LP35RS-1) </w:t>
            </w:r>
            <w:r w:rsidRPr="00302028">
              <w:t xml:space="preserve">Planejar textos de divulgação </w:t>
            </w:r>
          </w:p>
          <w:p w14:paraId="1382815B" w14:textId="77777777" w:rsidR="00302028" w:rsidRPr="00302028" w:rsidRDefault="00302028" w:rsidP="00302028">
            <w:pPr>
              <w:spacing w:after="0" w:line="240" w:lineRule="auto"/>
              <w:ind w:left="110" w:right="64" w:firstLine="0"/>
            </w:pPr>
            <w:r w:rsidRPr="00302028">
              <w:t xml:space="preserve">científica, a partir da elaboração de esquema que considere as pesquisas feitas anteriormente, de notas e sínteses de leituras ou de registros de experimentos ou de estudo de campo. </w:t>
            </w:r>
          </w:p>
          <w:p w14:paraId="10A941EC" w14:textId="77777777" w:rsidR="00302028" w:rsidRPr="00302028" w:rsidRDefault="00302028" w:rsidP="00302028">
            <w:pPr>
              <w:spacing w:after="0" w:line="240" w:lineRule="auto"/>
              <w:ind w:left="110" w:right="64" w:firstLine="0"/>
            </w:pPr>
            <w:r w:rsidRPr="00302028">
              <w:t xml:space="preserve">    </w:t>
            </w:r>
          </w:p>
          <w:p w14:paraId="4852C79C" w14:textId="77777777" w:rsidR="00302028" w:rsidRPr="00302028" w:rsidRDefault="00302028" w:rsidP="00302028">
            <w:pPr>
              <w:spacing w:after="0" w:line="240" w:lineRule="auto"/>
              <w:ind w:left="110" w:firstLine="0"/>
              <w:jc w:val="left"/>
            </w:pPr>
            <w:r w:rsidRPr="00302028">
              <w:rPr>
                <w:b/>
              </w:rPr>
              <w:t xml:space="preserve">(EF69LP35RS-2) </w:t>
            </w:r>
          </w:p>
          <w:p w14:paraId="2AC09373" w14:textId="77777777" w:rsidR="00302028" w:rsidRPr="00302028" w:rsidRDefault="00302028" w:rsidP="00302028">
            <w:pPr>
              <w:spacing w:after="0" w:line="240" w:lineRule="auto"/>
              <w:ind w:left="110" w:right="65" w:firstLine="0"/>
            </w:pPr>
            <w:r w:rsidRPr="00302028">
              <w:t xml:space="preserve">Produzir, revisar e editar textos voltados para a divulgação do conhecimento e de dados e resultados de pesquisas, tendo em vista seus contextos de produção, que podem envolver a disponibilização de informações e conhecimentos em circulação ou a divulgação de </w:t>
            </w:r>
          </w:p>
          <w:p w14:paraId="38E56C35" w14:textId="77777777" w:rsidR="00302028" w:rsidRPr="00302028" w:rsidRDefault="00302028" w:rsidP="00302028">
            <w:pPr>
              <w:spacing w:after="0" w:line="240" w:lineRule="auto"/>
              <w:ind w:left="110" w:firstLine="0"/>
              <w:jc w:val="left"/>
            </w:pPr>
            <w:r w:rsidRPr="00302028">
              <w:t xml:space="preserve">conhecimentos </w:t>
            </w:r>
          </w:p>
          <w:p w14:paraId="54750764" w14:textId="77777777" w:rsidR="00302028" w:rsidRPr="00302028" w:rsidRDefault="00302028" w:rsidP="00302028">
            <w:pPr>
              <w:tabs>
                <w:tab w:val="center" w:pos="592"/>
                <w:tab w:val="center" w:pos="2168"/>
              </w:tabs>
              <w:spacing w:after="0" w:line="240" w:lineRule="auto"/>
              <w:ind w:left="0" w:firstLine="0"/>
              <w:jc w:val="left"/>
            </w:pPr>
            <w:r w:rsidRPr="00302028">
              <w:rPr>
                <w:rFonts w:ascii="Calibri" w:eastAsia="Calibri" w:hAnsi="Calibri" w:cs="Calibri"/>
                <w:sz w:val="22"/>
              </w:rPr>
              <w:tab/>
            </w:r>
            <w:r w:rsidRPr="00302028">
              <w:t xml:space="preserve">advindos </w:t>
            </w:r>
            <w:r w:rsidRPr="00302028">
              <w:tab/>
              <w:t xml:space="preserve">de </w:t>
            </w:r>
          </w:p>
          <w:p w14:paraId="28A974E0" w14:textId="77777777" w:rsidR="00302028" w:rsidRPr="00302028" w:rsidRDefault="00302028" w:rsidP="00302028">
            <w:pPr>
              <w:spacing w:after="0" w:line="240" w:lineRule="auto"/>
              <w:ind w:left="110" w:right="64" w:firstLine="0"/>
            </w:pPr>
            <w:r w:rsidRPr="00302028">
              <w:t xml:space="preserve">pesquisas bibliográficas, experimentos científicos e estudos de </w:t>
            </w:r>
            <w:r w:rsidRPr="00302028">
              <w:tab/>
              <w:t>campo realizados.</w:t>
            </w:r>
          </w:p>
        </w:tc>
        <w:tc>
          <w:tcPr>
            <w:tcW w:w="3587" w:type="dxa"/>
            <w:tcBorders>
              <w:top w:val="single" w:sz="2" w:space="0" w:color="FFFFFF"/>
              <w:left w:val="single" w:sz="6" w:space="0" w:color="000000"/>
              <w:bottom w:val="single" w:sz="4" w:space="0" w:color="000000"/>
              <w:right w:val="single" w:sz="6" w:space="0" w:color="000000"/>
            </w:tcBorders>
          </w:tcPr>
          <w:p w14:paraId="07F57E49" w14:textId="77777777" w:rsidR="00302028" w:rsidRPr="00302028" w:rsidRDefault="00302028" w:rsidP="00302028">
            <w:pPr>
              <w:spacing w:after="1" w:line="360" w:lineRule="auto"/>
              <w:ind w:left="110" w:firstLine="0"/>
              <w:jc w:val="left"/>
              <w:rPr>
                <w:b/>
              </w:rPr>
            </w:pPr>
          </w:p>
        </w:tc>
      </w:tr>
      <w:tr w:rsidR="00302028" w:rsidRPr="00302028" w14:paraId="212BF327" w14:textId="77777777" w:rsidTr="00302028">
        <w:tblPrEx>
          <w:tblCellMar>
            <w:top w:w="57" w:type="dxa"/>
          </w:tblCellMar>
        </w:tblPrEx>
        <w:trPr>
          <w:trHeight w:val="1422"/>
        </w:trPr>
        <w:tc>
          <w:tcPr>
            <w:tcW w:w="991" w:type="dxa"/>
            <w:tcBorders>
              <w:top w:val="single" w:sz="6" w:space="0" w:color="000000"/>
              <w:left w:val="single" w:sz="6" w:space="0" w:color="000000"/>
              <w:bottom w:val="single" w:sz="6" w:space="0" w:color="000000"/>
              <w:right w:val="single" w:sz="6" w:space="0" w:color="000000"/>
            </w:tcBorders>
          </w:tcPr>
          <w:p w14:paraId="733D1EC4"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AD231ED"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3CD21A27"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634227D4" w14:textId="77777777" w:rsidR="00302028" w:rsidRPr="00302028" w:rsidRDefault="00302028" w:rsidP="00302028">
            <w:pPr>
              <w:spacing w:after="0" w:line="259" w:lineRule="auto"/>
              <w:ind w:left="0" w:firstLine="0"/>
            </w:pPr>
            <w:r w:rsidRPr="00302028">
              <w:t xml:space="preserve">de </w:t>
            </w:r>
          </w:p>
        </w:tc>
        <w:tc>
          <w:tcPr>
            <w:tcW w:w="1613" w:type="dxa"/>
            <w:tcBorders>
              <w:top w:val="single" w:sz="6" w:space="0" w:color="000000"/>
              <w:left w:val="single" w:sz="6" w:space="0" w:color="000000"/>
              <w:bottom w:val="single" w:sz="6" w:space="0" w:color="000000"/>
              <w:right w:val="nil"/>
            </w:tcBorders>
          </w:tcPr>
          <w:p w14:paraId="7BFECBCD" w14:textId="77777777" w:rsidR="00302028" w:rsidRPr="00302028" w:rsidRDefault="00302028" w:rsidP="00302028">
            <w:pPr>
              <w:spacing w:after="0" w:line="259" w:lineRule="auto"/>
              <w:ind w:left="108" w:firstLine="0"/>
              <w:jc w:val="left"/>
            </w:pPr>
            <w:r w:rsidRPr="00302028">
              <w:t>Estratégias escrita: textualização, revisão e edição.</w:t>
            </w:r>
          </w:p>
        </w:tc>
        <w:tc>
          <w:tcPr>
            <w:tcW w:w="372" w:type="dxa"/>
            <w:tcBorders>
              <w:top w:val="single" w:sz="6" w:space="0" w:color="000000"/>
              <w:left w:val="nil"/>
              <w:bottom w:val="single" w:sz="6" w:space="0" w:color="000000"/>
              <w:right w:val="single" w:sz="6" w:space="0" w:color="000000"/>
            </w:tcBorders>
          </w:tcPr>
          <w:p w14:paraId="78DD64DD" w14:textId="77777777" w:rsidR="00302028" w:rsidRPr="00302028" w:rsidRDefault="00302028" w:rsidP="00302028">
            <w:pPr>
              <w:spacing w:after="0" w:line="259" w:lineRule="auto"/>
              <w:ind w:left="0" w:firstLine="0"/>
            </w:pPr>
            <w:r w:rsidRPr="00302028">
              <w:t xml:space="preserve">de </w:t>
            </w:r>
          </w:p>
        </w:tc>
        <w:tc>
          <w:tcPr>
            <w:tcW w:w="2268" w:type="dxa"/>
            <w:tcBorders>
              <w:top w:val="single" w:sz="6" w:space="0" w:color="000000"/>
              <w:left w:val="single" w:sz="6" w:space="0" w:color="000000"/>
              <w:bottom w:val="single" w:sz="6" w:space="0" w:color="000000"/>
              <w:right w:val="single" w:sz="4" w:space="0" w:color="000000"/>
            </w:tcBorders>
          </w:tcPr>
          <w:p w14:paraId="607379FB" w14:textId="77777777" w:rsidR="00302028" w:rsidRPr="00472D35" w:rsidRDefault="00302028" w:rsidP="00302028">
            <w:pPr>
              <w:spacing w:after="115" w:line="259" w:lineRule="auto"/>
              <w:ind w:left="110" w:firstLine="0"/>
              <w:jc w:val="left"/>
              <w:rPr>
                <w:sz w:val="22"/>
              </w:rPr>
            </w:pPr>
            <w:r w:rsidRPr="00472D35">
              <w:rPr>
                <w:b/>
                <w:sz w:val="22"/>
              </w:rPr>
              <w:t xml:space="preserve">(EF69LP36) </w:t>
            </w:r>
          </w:p>
          <w:p w14:paraId="491B6A39" w14:textId="77777777" w:rsidR="00302028" w:rsidRPr="00472D35" w:rsidRDefault="00302028" w:rsidP="00302028">
            <w:pPr>
              <w:spacing w:after="0" w:line="240" w:lineRule="auto"/>
              <w:ind w:left="2" w:right="64" w:firstLine="0"/>
              <w:rPr>
                <w:sz w:val="22"/>
              </w:rPr>
            </w:pPr>
            <w:r w:rsidRPr="00472D35">
              <w:rPr>
                <w:sz w:val="22"/>
              </w:rPr>
              <w:t xml:space="preserve">Produzir, revisar e editar textos voltados para a divulgação do conhecimento e de dados e resultados de pesquisas, tais como artigos de divulgação científica, verbete de enciclopédia, </w:t>
            </w:r>
          </w:p>
          <w:p w14:paraId="3BC6F6F5" w14:textId="77777777" w:rsidR="00302028" w:rsidRPr="00472D35" w:rsidRDefault="00302028" w:rsidP="00302028">
            <w:pPr>
              <w:spacing w:after="0" w:line="240" w:lineRule="auto"/>
              <w:ind w:left="2" w:firstLine="0"/>
              <w:rPr>
                <w:sz w:val="22"/>
              </w:rPr>
            </w:pPr>
            <w:r w:rsidRPr="00472D35">
              <w:rPr>
                <w:sz w:val="22"/>
              </w:rPr>
              <w:t xml:space="preserve">infográfico, infográfico </w:t>
            </w:r>
          </w:p>
          <w:p w14:paraId="5AFCDE35" w14:textId="77777777" w:rsidR="00302028" w:rsidRPr="00472D35" w:rsidRDefault="00302028" w:rsidP="00302028">
            <w:pPr>
              <w:spacing w:after="0" w:line="240" w:lineRule="auto"/>
              <w:ind w:left="2" w:right="65" w:firstLine="0"/>
              <w:rPr>
                <w:sz w:val="22"/>
              </w:rPr>
            </w:pPr>
            <w:r w:rsidRPr="00472D35">
              <w:rPr>
                <w:sz w:val="22"/>
              </w:rPr>
              <w:t xml:space="preserve">animado, podcast ou vlog científico, relato </w:t>
            </w:r>
            <w:r w:rsidRPr="00472D35">
              <w:rPr>
                <w:sz w:val="22"/>
              </w:rPr>
              <w:tab/>
              <w:t xml:space="preserve">de </w:t>
            </w:r>
          </w:p>
          <w:p w14:paraId="31E582DA" w14:textId="77777777" w:rsidR="00302028" w:rsidRPr="00472D35" w:rsidRDefault="00302028" w:rsidP="00302028">
            <w:pPr>
              <w:spacing w:after="0" w:line="240" w:lineRule="auto"/>
              <w:ind w:left="2" w:firstLine="0"/>
              <w:rPr>
                <w:sz w:val="22"/>
              </w:rPr>
            </w:pPr>
            <w:r w:rsidRPr="00472D35">
              <w:rPr>
                <w:sz w:val="22"/>
              </w:rPr>
              <w:t xml:space="preserve">experimento, relatório, relatório multimidiático de campo, </w:t>
            </w:r>
            <w:r w:rsidRPr="00472D35">
              <w:rPr>
                <w:sz w:val="22"/>
              </w:rPr>
              <w:tab/>
              <w:t xml:space="preserve">dentre </w:t>
            </w:r>
          </w:p>
          <w:p w14:paraId="4CD9B8BD" w14:textId="77777777" w:rsidR="00302028" w:rsidRPr="00472D35" w:rsidRDefault="00302028" w:rsidP="00302028">
            <w:pPr>
              <w:spacing w:after="0" w:line="240" w:lineRule="auto"/>
              <w:ind w:left="2" w:firstLine="0"/>
              <w:rPr>
                <w:sz w:val="22"/>
              </w:rPr>
            </w:pPr>
            <w:r w:rsidRPr="00472D35">
              <w:rPr>
                <w:sz w:val="22"/>
              </w:rPr>
              <w:t xml:space="preserve">outros, </w:t>
            </w:r>
          </w:p>
          <w:p w14:paraId="579118CE" w14:textId="77777777" w:rsidR="00302028" w:rsidRPr="00472D35" w:rsidRDefault="00302028" w:rsidP="00302028">
            <w:pPr>
              <w:spacing w:after="0" w:line="240" w:lineRule="auto"/>
              <w:ind w:left="2" w:right="64" w:firstLine="0"/>
              <w:rPr>
                <w:sz w:val="22"/>
              </w:rPr>
            </w:pPr>
            <w:r w:rsidRPr="00472D35">
              <w:rPr>
                <w:sz w:val="22"/>
              </w:rPr>
              <w:t xml:space="preserve">considerando o contexto de produção e as regularidades dos gêneros em termos de </w:t>
            </w:r>
            <w:r w:rsidRPr="00472D35">
              <w:rPr>
                <w:sz w:val="22"/>
              </w:rPr>
              <w:tab/>
              <w:t>suas</w:t>
            </w:r>
          </w:p>
          <w:p w14:paraId="7471711F" w14:textId="77777777" w:rsidR="00302028" w:rsidRPr="00302028" w:rsidRDefault="00302028" w:rsidP="00302028">
            <w:pPr>
              <w:spacing w:after="0" w:line="240" w:lineRule="auto"/>
              <w:ind w:left="110" w:firstLine="0"/>
            </w:pPr>
            <w:r w:rsidRPr="00472D35">
              <w:rPr>
                <w:sz w:val="22"/>
              </w:rPr>
              <w:t>construções composicionais e estilos.</w:t>
            </w:r>
          </w:p>
        </w:tc>
        <w:tc>
          <w:tcPr>
            <w:tcW w:w="2405" w:type="dxa"/>
            <w:tcBorders>
              <w:top w:val="single" w:sz="4" w:space="0" w:color="000000"/>
              <w:left w:val="single" w:sz="4" w:space="0" w:color="000000"/>
              <w:bottom w:val="single" w:sz="4" w:space="0" w:color="000000"/>
              <w:right w:val="single" w:sz="4" w:space="0" w:color="000000"/>
            </w:tcBorders>
          </w:tcPr>
          <w:p w14:paraId="3F0DADBE" w14:textId="77777777" w:rsidR="00302028" w:rsidRPr="00302028" w:rsidRDefault="00302028" w:rsidP="00302028">
            <w:pPr>
              <w:spacing w:after="115" w:line="259" w:lineRule="auto"/>
              <w:ind w:left="108" w:firstLine="0"/>
              <w:jc w:val="left"/>
            </w:pPr>
            <w:r w:rsidRPr="00302028">
              <w:rPr>
                <w:b/>
              </w:rPr>
              <w:t xml:space="preserve">(EF69LP36RS-1) </w:t>
            </w:r>
          </w:p>
          <w:p w14:paraId="0ACF390E" w14:textId="77777777" w:rsidR="00302028" w:rsidRPr="00302028" w:rsidRDefault="00302028" w:rsidP="00302028">
            <w:pPr>
              <w:spacing w:after="0" w:line="259" w:lineRule="auto"/>
              <w:ind w:left="108" w:firstLine="0"/>
            </w:pPr>
            <w:r w:rsidRPr="00302028">
              <w:t>Produzir, revisar e editar textos voltados para a divulgação do conhecimento e de dados e resultados de pesquisas, tendo em vista o contexto de produção e as regularidades dos gêneros em termos de suas construções composicionais e estilos.</w:t>
            </w:r>
          </w:p>
        </w:tc>
        <w:tc>
          <w:tcPr>
            <w:tcW w:w="3587" w:type="dxa"/>
            <w:tcBorders>
              <w:top w:val="single" w:sz="4" w:space="0" w:color="000000"/>
              <w:left w:val="single" w:sz="4" w:space="0" w:color="000000"/>
              <w:bottom w:val="single" w:sz="4" w:space="0" w:color="000000"/>
              <w:right w:val="single" w:sz="4" w:space="0" w:color="000000"/>
            </w:tcBorders>
          </w:tcPr>
          <w:p w14:paraId="4ACC7832" w14:textId="77777777" w:rsidR="00302028" w:rsidRPr="00302028" w:rsidRDefault="00302028" w:rsidP="00302028">
            <w:pPr>
              <w:spacing w:after="115" w:line="259" w:lineRule="auto"/>
              <w:ind w:left="108" w:firstLine="0"/>
              <w:jc w:val="left"/>
              <w:rPr>
                <w:b/>
              </w:rPr>
            </w:pPr>
          </w:p>
        </w:tc>
      </w:tr>
    </w:tbl>
    <w:p w14:paraId="2E1BE29B" w14:textId="77777777" w:rsidR="00302028" w:rsidRPr="00302028" w:rsidRDefault="00302028" w:rsidP="00302028">
      <w:pPr>
        <w:spacing w:after="0" w:line="259" w:lineRule="auto"/>
        <w:ind w:left="-1440" w:right="10466" w:firstLine="0"/>
        <w:jc w:val="left"/>
      </w:pPr>
    </w:p>
    <w:p w14:paraId="7ED11A10" w14:textId="77777777" w:rsidR="00302028" w:rsidRPr="00302028" w:rsidRDefault="00302028" w:rsidP="00302028">
      <w:pPr>
        <w:spacing w:after="0" w:line="259" w:lineRule="auto"/>
        <w:ind w:left="-1440" w:right="10466" w:firstLine="0"/>
        <w:jc w:val="left"/>
      </w:pPr>
    </w:p>
    <w:tbl>
      <w:tblPr>
        <w:tblStyle w:val="TableGrid37"/>
        <w:tblW w:w="14762" w:type="dxa"/>
        <w:tblInd w:w="-1085" w:type="dxa"/>
        <w:tblCellMar>
          <w:top w:w="57" w:type="dxa"/>
          <w:right w:w="39" w:type="dxa"/>
        </w:tblCellMar>
        <w:tblLook w:val="04A0" w:firstRow="1" w:lastRow="0" w:firstColumn="1" w:lastColumn="0" w:noHBand="0" w:noVBand="1"/>
      </w:tblPr>
      <w:tblGrid>
        <w:gridCol w:w="991"/>
        <w:gridCol w:w="1694"/>
        <w:gridCol w:w="1471"/>
        <w:gridCol w:w="372"/>
        <w:gridCol w:w="1613"/>
        <w:gridCol w:w="372"/>
        <w:gridCol w:w="2268"/>
        <w:gridCol w:w="2405"/>
        <w:gridCol w:w="3576"/>
      </w:tblGrid>
      <w:tr w:rsidR="00302028" w:rsidRPr="00302028" w14:paraId="25D09678" w14:textId="77777777" w:rsidTr="00302028">
        <w:trPr>
          <w:trHeight w:val="9696"/>
        </w:trPr>
        <w:tc>
          <w:tcPr>
            <w:tcW w:w="991" w:type="dxa"/>
            <w:tcBorders>
              <w:top w:val="single" w:sz="6" w:space="0" w:color="000000"/>
              <w:left w:val="single" w:sz="6" w:space="0" w:color="000000"/>
              <w:bottom w:val="single" w:sz="6" w:space="0" w:color="000000"/>
              <w:right w:val="single" w:sz="6" w:space="0" w:color="000000"/>
            </w:tcBorders>
          </w:tcPr>
          <w:p w14:paraId="36E1DC23"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1C6FC2A"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19C49BBF"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2697A29D" w14:textId="77777777" w:rsidR="00302028" w:rsidRPr="00302028" w:rsidRDefault="00302028" w:rsidP="00302028">
            <w:pPr>
              <w:spacing w:after="0" w:line="259" w:lineRule="auto"/>
              <w:ind w:left="0" w:firstLine="0"/>
            </w:pPr>
            <w:r w:rsidRPr="00302028">
              <w:t xml:space="preserve">de </w:t>
            </w:r>
          </w:p>
        </w:tc>
        <w:tc>
          <w:tcPr>
            <w:tcW w:w="1613" w:type="dxa"/>
            <w:tcBorders>
              <w:top w:val="single" w:sz="6" w:space="0" w:color="000000"/>
              <w:left w:val="single" w:sz="6" w:space="0" w:color="000000"/>
              <w:bottom w:val="single" w:sz="6" w:space="0" w:color="000000"/>
              <w:right w:val="nil"/>
            </w:tcBorders>
          </w:tcPr>
          <w:p w14:paraId="22462BAA" w14:textId="77777777" w:rsidR="00302028" w:rsidRPr="00302028" w:rsidRDefault="00302028" w:rsidP="00302028">
            <w:pPr>
              <w:spacing w:after="0" w:line="259" w:lineRule="auto"/>
              <w:ind w:left="108" w:firstLine="0"/>
              <w:jc w:val="left"/>
            </w:pPr>
            <w:r w:rsidRPr="00302028">
              <w:t xml:space="preserve">Estratégias produção </w:t>
            </w:r>
          </w:p>
        </w:tc>
        <w:tc>
          <w:tcPr>
            <w:tcW w:w="372" w:type="dxa"/>
            <w:tcBorders>
              <w:top w:val="single" w:sz="6" w:space="0" w:color="000000"/>
              <w:left w:val="nil"/>
              <w:bottom w:val="single" w:sz="6" w:space="0" w:color="000000"/>
              <w:right w:val="single" w:sz="6" w:space="0" w:color="000000"/>
            </w:tcBorders>
          </w:tcPr>
          <w:p w14:paraId="7905EF4C" w14:textId="77777777" w:rsidR="00302028" w:rsidRPr="00302028" w:rsidRDefault="00302028" w:rsidP="00302028">
            <w:pPr>
              <w:spacing w:after="0" w:line="259" w:lineRule="auto"/>
              <w:ind w:left="0" w:firstLine="0"/>
            </w:pPr>
            <w:r w:rsidRPr="00302028">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73BA2EF1" w14:textId="77777777" w:rsidR="00302028" w:rsidRPr="00302028" w:rsidRDefault="00302028" w:rsidP="00302028">
            <w:pPr>
              <w:spacing w:after="0" w:line="240" w:lineRule="auto"/>
              <w:ind w:left="110" w:firstLine="0"/>
              <w:jc w:val="left"/>
            </w:pPr>
            <w:r w:rsidRPr="00302028">
              <w:rPr>
                <w:b/>
              </w:rPr>
              <w:t xml:space="preserve">(EF69LP37) </w:t>
            </w:r>
          </w:p>
          <w:p w14:paraId="48A7C8F7" w14:textId="77777777" w:rsidR="00302028" w:rsidRPr="00302028" w:rsidRDefault="00302028" w:rsidP="00302028">
            <w:pPr>
              <w:spacing w:after="0" w:line="240" w:lineRule="auto"/>
              <w:ind w:left="0" w:right="64" w:firstLine="0"/>
            </w:pPr>
            <w:r w:rsidRPr="00302028">
              <w:t xml:space="preserve">Produzir roteiros para elaboração de vídeos </w:t>
            </w:r>
            <w:r w:rsidRPr="00302028">
              <w:tab/>
              <w:t xml:space="preserve">de diferentes </w:t>
            </w:r>
            <w:r w:rsidRPr="00302028">
              <w:tab/>
              <w:t xml:space="preserve">tipos (vlog </w:t>
            </w:r>
            <w:r w:rsidRPr="00302028">
              <w:tab/>
              <w:t xml:space="preserve">científico, vídeo-minuto, programa de rádio, podcasts) </w:t>
            </w:r>
            <w:r w:rsidRPr="00302028">
              <w:tab/>
              <w:t xml:space="preserve">para divulgação </w:t>
            </w:r>
            <w:r w:rsidRPr="00302028">
              <w:tab/>
              <w:t xml:space="preserve">de conhecimentos científicos </w:t>
            </w:r>
            <w:r w:rsidRPr="00302028">
              <w:tab/>
              <w:t xml:space="preserve">e resultados </w:t>
            </w:r>
            <w:r w:rsidRPr="00302028">
              <w:tab/>
              <w:t xml:space="preserve">de pesquisa, </w:t>
            </w:r>
            <w:r w:rsidRPr="00302028">
              <w:tab/>
              <w:t xml:space="preserve">tendo em </w:t>
            </w:r>
            <w:r w:rsidRPr="00302028">
              <w:tab/>
              <w:t xml:space="preserve">vista </w:t>
            </w:r>
            <w:r w:rsidRPr="00302028">
              <w:tab/>
              <w:t xml:space="preserve">seu contexto </w:t>
            </w:r>
            <w:r w:rsidRPr="00302028">
              <w:tab/>
              <w:t xml:space="preserve">de produção, </w:t>
            </w:r>
            <w:r w:rsidRPr="00302028">
              <w:tab/>
              <w:t xml:space="preserve">os elementos </w:t>
            </w:r>
            <w:r w:rsidRPr="00302028">
              <w:tab/>
              <w:t xml:space="preserve">e </w:t>
            </w:r>
            <w:r w:rsidRPr="00302028">
              <w:tab/>
              <w:t>a construção composicional dos roteiros.</w:t>
            </w:r>
          </w:p>
          <w:p w14:paraId="67D5777B" w14:textId="77777777" w:rsidR="00302028" w:rsidRPr="00302028" w:rsidRDefault="00302028" w:rsidP="00302028">
            <w:pPr>
              <w:spacing w:after="0" w:line="240" w:lineRule="auto"/>
              <w:ind w:left="110" w:firstLine="0"/>
              <w:jc w:val="left"/>
            </w:pPr>
            <w:r w:rsidRPr="00302028">
              <w:t xml:space="preserve">construção composicional dos roteiros. </w:t>
            </w:r>
          </w:p>
        </w:tc>
        <w:tc>
          <w:tcPr>
            <w:tcW w:w="2405" w:type="dxa"/>
            <w:tcBorders>
              <w:top w:val="single" w:sz="4" w:space="0" w:color="000000"/>
              <w:left w:val="single" w:sz="6" w:space="0" w:color="000000"/>
              <w:bottom w:val="single" w:sz="2" w:space="0" w:color="FFFFFF"/>
              <w:right w:val="single" w:sz="6" w:space="0" w:color="000000"/>
            </w:tcBorders>
          </w:tcPr>
          <w:p w14:paraId="03559C07" w14:textId="77777777" w:rsidR="00302028" w:rsidRPr="00302028" w:rsidRDefault="00302028" w:rsidP="00302028">
            <w:pPr>
              <w:spacing w:after="0" w:line="240" w:lineRule="auto"/>
              <w:ind w:left="110" w:right="64" w:firstLine="0"/>
            </w:pPr>
            <w:r w:rsidRPr="00302028">
              <w:rPr>
                <w:b/>
              </w:rPr>
              <w:t xml:space="preserve">(EF69LP37RS-1) </w:t>
            </w:r>
            <w:r w:rsidRPr="00302028">
              <w:t xml:space="preserve">Produzir roteiros para elaboração de vídeos de diferentes tipos (vlog científico, vídeo-minuto, programa de rádio, podcasts) para divulgação de </w:t>
            </w:r>
          </w:p>
          <w:p w14:paraId="064F7311" w14:textId="77777777" w:rsidR="00302028" w:rsidRPr="00302028" w:rsidRDefault="00302028" w:rsidP="00302028">
            <w:pPr>
              <w:spacing w:after="0" w:line="240" w:lineRule="auto"/>
              <w:ind w:left="110" w:firstLine="0"/>
              <w:jc w:val="left"/>
            </w:pPr>
            <w:r w:rsidRPr="00302028">
              <w:t xml:space="preserve">conhecimentos </w:t>
            </w:r>
          </w:p>
          <w:p w14:paraId="30FE0155" w14:textId="77777777" w:rsidR="00302028" w:rsidRPr="00302028" w:rsidRDefault="00302028" w:rsidP="00302028">
            <w:pPr>
              <w:spacing w:after="0" w:line="240" w:lineRule="auto"/>
              <w:ind w:left="110" w:right="64" w:firstLine="0"/>
            </w:pPr>
            <w:r w:rsidRPr="00302028">
              <w:t xml:space="preserve">científicos e resultados de pesquisa, tendo em vista seu contexto de produção, os elementos e a </w:t>
            </w:r>
          </w:p>
          <w:p w14:paraId="1B85EF86" w14:textId="77777777" w:rsidR="00302028" w:rsidRPr="00302028" w:rsidRDefault="00302028" w:rsidP="00302028">
            <w:pPr>
              <w:spacing w:after="0" w:line="240" w:lineRule="auto"/>
              <w:ind w:left="110" w:right="64" w:firstLine="0"/>
            </w:pPr>
            <w:r w:rsidRPr="00302028">
              <w:t xml:space="preserve">construção composicional dos roteiros, com planejamento prévio de um processo que envolve diferentes etapas. </w:t>
            </w:r>
          </w:p>
        </w:tc>
        <w:tc>
          <w:tcPr>
            <w:tcW w:w="3576" w:type="dxa"/>
            <w:tcBorders>
              <w:top w:val="single" w:sz="4" w:space="0" w:color="000000"/>
              <w:left w:val="single" w:sz="6" w:space="0" w:color="000000"/>
              <w:bottom w:val="single" w:sz="2" w:space="0" w:color="FFFFFF"/>
              <w:right w:val="single" w:sz="6" w:space="0" w:color="000000"/>
            </w:tcBorders>
          </w:tcPr>
          <w:p w14:paraId="7C42B2C1" w14:textId="77777777" w:rsidR="00302028" w:rsidRPr="00302028" w:rsidRDefault="00302028" w:rsidP="00302028">
            <w:pPr>
              <w:spacing w:after="0" w:line="240" w:lineRule="auto"/>
              <w:ind w:left="110" w:right="64" w:firstLine="0"/>
              <w:rPr>
                <w:b/>
              </w:rPr>
            </w:pPr>
          </w:p>
        </w:tc>
      </w:tr>
      <w:tr w:rsidR="00302028" w:rsidRPr="00302028" w14:paraId="1DF43CBB" w14:textId="77777777" w:rsidTr="00302028">
        <w:trPr>
          <w:trHeight w:val="3740"/>
        </w:trPr>
        <w:tc>
          <w:tcPr>
            <w:tcW w:w="991" w:type="dxa"/>
            <w:tcBorders>
              <w:top w:val="single" w:sz="6" w:space="0" w:color="000000"/>
              <w:left w:val="single" w:sz="6" w:space="0" w:color="000000"/>
              <w:bottom w:val="single" w:sz="6" w:space="0" w:color="000000"/>
              <w:right w:val="single" w:sz="6" w:space="0" w:color="000000"/>
            </w:tcBorders>
          </w:tcPr>
          <w:p w14:paraId="4E2932EA" w14:textId="77777777" w:rsidR="00302028" w:rsidRPr="00302028" w:rsidRDefault="00302028" w:rsidP="00302028">
            <w:pPr>
              <w:spacing w:after="0" w:line="259" w:lineRule="auto"/>
              <w:ind w:left="110"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D931320" w14:textId="77777777" w:rsidR="00302028" w:rsidRPr="00302028" w:rsidRDefault="00302028" w:rsidP="00302028">
            <w:pPr>
              <w:spacing w:after="0" w:line="259" w:lineRule="auto"/>
              <w:ind w:left="108" w:firstLine="0"/>
              <w:jc w:val="left"/>
            </w:pPr>
            <w:r w:rsidRPr="00302028">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2E517D7B" w14:textId="77777777" w:rsidR="00302028" w:rsidRPr="00302028" w:rsidRDefault="00302028" w:rsidP="00302028">
            <w:pPr>
              <w:spacing w:after="0" w:line="259" w:lineRule="auto"/>
              <w:ind w:left="110" w:firstLine="0"/>
              <w:jc w:val="left"/>
            </w:pPr>
            <w:r w:rsidRPr="00302028">
              <w:t xml:space="preserve">Oralidade </w:t>
            </w:r>
          </w:p>
        </w:tc>
        <w:tc>
          <w:tcPr>
            <w:tcW w:w="372" w:type="dxa"/>
            <w:tcBorders>
              <w:top w:val="single" w:sz="6" w:space="0" w:color="000000"/>
              <w:left w:val="nil"/>
              <w:bottom w:val="single" w:sz="6" w:space="0" w:color="000000"/>
              <w:right w:val="single" w:sz="6" w:space="0" w:color="000000"/>
            </w:tcBorders>
          </w:tcPr>
          <w:p w14:paraId="07479CC5" w14:textId="77777777" w:rsidR="00302028" w:rsidRPr="00302028" w:rsidRDefault="00302028" w:rsidP="00302028">
            <w:pPr>
              <w:spacing w:after="160" w:line="259" w:lineRule="auto"/>
              <w:ind w:left="0" w:firstLine="0"/>
              <w:jc w:val="left"/>
            </w:pPr>
          </w:p>
        </w:tc>
        <w:tc>
          <w:tcPr>
            <w:tcW w:w="1985" w:type="dxa"/>
            <w:gridSpan w:val="2"/>
            <w:tcBorders>
              <w:top w:val="single" w:sz="6" w:space="0" w:color="000000"/>
              <w:left w:val="single" w:sz="6" w:space="0" w:color="000000"/>
              <w:bottom w:val="single" w:sz="6" w:space="0" w:color="000000"/>
              <w:right w:val="single" w:sz="6" w:space="0" w:color="000000"/>
            </w:tcBorders>
          </w:tcPr>
          <w:p w14:paraId="6155F72C" w14:textId="77777777" w:rsidR="00302028" w:rsidRPr="00302028" w:rsidRDefault="00302028" w:rsidP="00302028">
            <w:pPr>
              <w:spacing w:after="0" w:line="365" w:lineRule="auto"/>
              <w:ind w:left="108" w:firstLine="0"/>
              <w:jc w:val="left"/>
            </w:pPr>
            <w:r w:rsidRPr="00302028">
              <w:t xml:space="preserve">Estratégias </w:t>
            </w:r>
            <w:r w:rsidRPr="00302028">
              <w:tab/>
              <w:t xml:space="preserve">de produção: </w:t>
            </w:r>
          </w:p>
          <w:p w14:paraId="39F8495F" w14:textId="77777777" w:rsidR="00302028" w:rsidRPr="00302028" w:rsidRDefault="00302028" w:rsidP="00302028">
            <w:pPr>
              <w:spacing w:after="2" w:line="359" w:lineRule="auto"/>
              <w:ind w:left="108" w:firstLine="0"/>
            </w:pPr>
            <w:r w:rsidRPr="00302028">
              <w:t xml:space="preserve">planejamento e produção de </w:t>
            </w:r>
          </w:p>
          <w:p w14:paraId="05239B0E" w14:textId="77777777" w:rsidR="00302028" w:rsidRPr="00302028" w:rsidRDefault="00302028" w:rsidP="00302028">
            <w:pPr>
              <w:spacing w:after="115" w:line="259" w:lineRule="auto"/>
              <w:ind w:left="108" w:firstLine="0"/>
              <w:jc w:val="left"/>
            </w:pPr>
            <w:r w:rsidRPr="00302028">
              <w:t xml:space="preserve">apresentações </w:t>
            </w:r>
          </w:p>
          <w:p w14:paraId="42001DE2" w14:textId="77777777" w:rsidR="00302028" w:rsidRPr="00302028" w:rsidRDefault="00302028" w:rsidP="00302028">
            <w:pPr>
              <w:spacing w:after="0" w:line="259" w:lineRule="auto"/>
              <w:ind w:left="108" w:firstLine="0"/>
              <w:jc w:val="left"/>
            </w:pPr>
            <w:r w:rsidRPr="00302028">
              <w:t xml:space="preserve">orais </w:t>
            </w:r>
          </w:p>
        </w:tc>
        <w:tc>
          <w:tcPr>
            <w:tcW w:w="2268" w:type="dxa"/>
            <w:tcBorders>
              <w:top w:val="single" w:sz="6" w:space="0" w:color="000000"/>
              <w:left w:val="single" w:sz="6" w:space="0" w:color="000000"/>
              <w:bottom w:val="single" w:sz="6" w:space="0" w:color="000000"/>
              <w:right w:val="single" w:sz="6" w:space="0" w:color="000000"/>
            </w:tcBorders>
          </w:tcPr>
          <w:p w14:paraId="198750FA" w14:textId="77777777" w:rsidR="00302028" w:rsidRPr="00472D35" w:rsidRDefault="00302028" w:rsidP="00302028">
            <w:pPr>
              <w:spacing w:after="0" w:line="240" w:lineRule="auto"/>
              <w:ind w:left="110" w:firstLine="0"/>
              <w:jc w:val="left"/>
              <w:rPr>
                <w:sz w:val="20"/>
              </w:rPr>
            </w:pPr>
            <w:r w:rsidRPr="00472D35">
              <w:rPr>
                <w:b/>
                <w:sz w:val="20"/>
              </w:rPr>
              <w:t xml:space="preserve">(EF69LP38) </w:t>
            </w:r>
          </w:p>
          <w:p w14:paraId="773A538B" w14:textId="77777777" w:rsidR="00302028" w:rsidRPr="00472D35" w:rsidRDefault="00302028" w:rsidP="00302028">
            <w:pPr>
              <w:spacing w:after="0" w:line="240" w:lineRule="auto"/>
              <w:ind w:left="110" w:firstLine="0"/>
              <w:rPr>
                <w:sz w:val="20"/>
              </w:rPr>
            </w:pPr>
            <w:r w:rsidRPr="00472D35">
              <w:rPr>
                <w:sz w:val="20"/>
              </w:rPr>
              <w:t xml:space="preserve">Organizar os dados e informações pesquisados em painéis ou slides de apresentação, levando em conta o contexto de produção, o tempo disponível, as características do gênero </w:t>
            </w:r>
          </w:p>
          <w:p w14:paraId="13A3FBB4" w14:textId="77777777" w:rsidR="00302028" w:rsidRPr="00472D35" w:rsidRDefault="00302028" w:rsidP="00302028">
            <w:pPr>
              <w:spacing w:after="0" w:line="240" w:lineRule="auto"/>
              <w:ind w:left="0" w:right="104" w:firstLine="0"/>
              <w:rPr>
                <w:sz w:val="20"/>
              </w:rPr>
            </w:pPr>
            <w:r w:rsidRPr="00472D35">
              <w:rPr>
                <w:sz w:val="20"/>
              </w:rPr>
              <w:t xml:space="preserve">apresentação oral, a multissemiose, as mídias e tecnologias que serão utilizadas, ensaiar </w:t>
            </w:r>
            <w:r w:rsidRPr="00472D35">
              <w:rPr>
                <w:sz w:val="20"/>
              </w:rPr>
              <w:tab/>
              <w:t xml:space="preserve">a </w:t>
            </w:r>
          </w:p>
          <w:p w14:paraId="14FBD3C7" w14:textId="77777777" w:rsidR="00302028" w:rsidRPr="00472D35" w:rsidRDefault="00302028" w:rsidP="00302028">
            <w:pPr>
              <w:spacing w:after="0" w:line="240" w:lineRule="auto"/>
              <w:ind w:left="110" w:right="64" w:firstLine="0"/>
              <w:rPr>
                <w:sz w:val="20"/>
              </w:rPr>
            </w:pPr>
            <w:r w:rsidRPr="00472D35">
              <w:rPr>
                <w:sz w:val="20"/>
              </w:rPr>
              <w:t xml:space="preserve">apresentação, considerando também elementos paralinguísticos e cinésicos e proceder à exposição oral de resultados de estudos e pesquisas, no tempo determinado, a partir </w:t>
            </w:r>
            <w:r w:rsidRPr="00472D35">
              <w:rPr>
                <w:sz w:val="20"/>
              </w:rPr>
              <w:tab/>
              <w:t>do planejamento e da definição de diferentes formas de uso da fala – memorizada, com apoio da leitura ou fala espontânea.</w:t>
            </w:r>
          </w:p>
        </w:tc>
        <w:tc>
          <w:tcPr>
            <w:tcW w:w="2405" w:type="dxa"/>
            <w:tcBorders>
              <w:top w:val="single" w:sz="2" w:space="0" w:color="FFFFFF"/>
              <w:left w:val="single" w:sz="6" w:space="0" w:color="000000"/>
              <w:bottom w:val="single" w:sz="4" w:space="0" w:color="000000"/>
              <w:right w:val="single" w:sz="6" w:space="0" w:color="000000"/>
            </w:tcBorders>
          </w:tcPr>
          <w:p w14:paraId="1BF8334A" w14:textId="77777777" w:rsidR="00302028" w:rsidRPr="00472D35" w:rsidRDefault="00302028" w:rsidP="00302028">
            <w:pPr>
              <w:spacing w:after="0" w:line="240" w:lineRule="auto"/>
              <w:ind w:left="0" w:right="103" w:firstLine="0"/>
              <w:rPr>
                <w:sz w:val="20"/>
              </w:rPr>
            </w:pPr>
            <w:r w:rsidRPr="00472D35">
              <w:rPr>
                <w:b/>
                <w:sz w:val="20"/>
              </w:rPr>
              <w:t xml:space="preserve">(EF69LP38RS-1) </w:t>
            </w:r>
            <w:r w:rsidRPr="00472D35">
              <w:rPr>
                <w:sz w:val="20"/>
              </w:rPr>
              <w:t xml:space="preserve">Organizar os dados e informações pesquisados em painéis ou slides de apresentação, levando em conta o contexto de produção, o tempo disponível, as características do gênero </w:t>
            </w:r>
          </w:p>
          <w:p w14:paraId="1BD467FD" w14:textId="77777777" w:rsidR="00302028" w:rsidRPr="00472D35" w:rsidRDefault="00302028" w:rsidP="00302028">
            <w:pPr>
              <w:spacing w:after="0" w:line="240" w:lineRule="auto"/>
              <w:ind w:left="0" w:right="103" w:firstLine="0"/>
              <w:rPr>
                <w:sz w:val="20"/>
              </w:rPr>
            </w:pPr>
            <w:r w:rsidRPr="00472D35">
              <w:rPr>
                <w:sz w:val="20"/>
              </w:rPr>
              <w:t>apresentação oral, a multissemiose, as mídias e as tecnologias a serem utilizadas</w:t>
            </w:r>
            <w:r w:rsidRPr="00472D35">
              <w:rPr>
                <w:b/>
                <w:sz w:val="20"/>
              </w:rPr>
              <w:t xml:space="preserve">.                   </w:t>
            </w:r>
          </w:p>
          <w:p w14:paraId="3EA6210A" w14:textId="77777777" w:rsidR="00302028" w:rsidRPr="00472D35" w:rsidRDefault="00302028" w:rsidP="00302028">
            <w:pPr>
              <w:spacing w:after="0" w:line="240" w:lineRule="auto"/>
              <w:ind w:left="0" w:firstLine="0"/>
              <w:jc w:val="left"/>
              <w:rPr>
                <w:sz w:val="20"/>
              </w:rPr>
            </w:pPr>
            <w:r w:rsidRPr="00472D35">
              <w:rPr>
                <w:b/>
                <w:sz w:val="20"/>
              </w:rPr>
              <w:t xml:space="preserve">(EF69LP38RS-2) </w:t>
            </w:r>
          </w:p>
          <w:p w14:paraId="064E4518" w14:textId="77777777" w:rsidR="00302028" w:rsidRPr="00472D35" w:rsidRDefault="00302028" w:rsidP="00302028">
            <w:pPr>
              <w:tabs>
                <w:tab w:val="center" w:pos="408"/>
                <w:tab w:val="center" w:pos="2124"/>
              </w:tabs>
              <w:spacing w:after="0" w:line="240" w:lineRule="auto"/>
              <w:ind w:left="0" w:firstLine="0"/>
              <w:jc w:val="left"/>
              <w:rPr>
                <w:sz w:val="20"/>
              </w:rPr>
            </w:pPr>
            <w:r w:rsidRPr="00472D35">
              <w:rPr>
                <w:rFonts w:ascii="Calibri" w:eastAsia="Calibri" w:hAnsi="Calibri" w:cs="Calibri"/>
                <w:sz w:val="20"/>
              </w:rPr>
              <w:tab/>
            </w:r>
            <w:r w:rsidRPr="00472D35">
              <w:rPr>
                <w:sz w:val="20"/>
              </w:rPr>
              <w:t xml:space="preserve">Ensaiar </w:t>
            </w:r>
            <w:r w:rsidRPr="00472D35">
              <w:rPr>
                <w:sz w:val="20"/>
              </w:rPr>
              <w:tab/>
              <w:t xml:space="preserve">a </w:t>
            </w:r>
          </w:p>
          <w:p w14:paraId="03BD4FA3" w14:textId="77777777" w:rsidR="00302028" w:rsidRPr="00472D35" w:rsidRDefault="00302028" w:rsidP="00302028">
            <w:pPr>
              <w:spacing w:after="0" w:line="240" w:lineRule="auto"/>
              <w:ind w:left="0" w:right="102" w:firstLine="0"/>
              <w:rPr>
                <w:sz w:val="20"/>
              </w:rPr>
            </w:pPr>
            <w:r w:rsidRPr="00472D35">
              <w:rPr>
                <w:sz w:val="20"/>
              </w:rPr>
              <w:t xml:space="preserve">apresentação, considerando os elementos paralinguísticos e cinésicos e procedendo à exposição oral dos resultados de estudos </w:t>
            </w:r>
            <w:r w:rsidRPr="00472D35">
              <w:rPr>
                <w:sz w:val="20"/>
              </w:rPr>
              <w:tab/>
              <w:t xml:space="preserve">e pesquisas, a partir do planejamento e da definição de diferentes formas de uso da fala.  </w:t>
            </w:r>
          </w:p>
          <w:p w14:paraId="10A4D03F" w14:textId="77777777" w:rsidR="00302028" w:rsidRPr="00472D35" w:rsidRDefault="00302028" w:rsidP="00302028">
            <w:pPr>
              <w:spacing w:after="0" w:line="240" w:lineRule="auto"/>
              <w:ind w:left="0" w:firstLine="0"/>
              <w:jc w:val="left"/>
              <w:rPr>
                <w:sz w:val="20"/>
              </w:rPr>
            </w:pPr>
            <w:r w:rsidRPr="00472D35">
              <w:rPr>
                <w:b/>
                <w:sz w:val="20"/>
              </w:rPr>
              <w:t xml:space="preserve">(EF69LP38RS-3) </w:t>
            </w:r>
          </w:p>
          <w:p w14:paraId="1DD5C4ED" w14:textId="77777777" w:rsidR="00302028" w:rsidRPr="00472D35" w:rsidRDefault="00302028" w:rsidP="00302028">
            <w:pPr>
              <w:spacing w:after="0" w:line="240" w:lineRule="auto"/>
              <w:ind w:left="110" w:right="64" w:firstLine="0"/>
              <w:rPr>
                <w:sz w:val="20"/>
              </w:rPr>
            </w:pPr>
            <w:r w:rsidRPr="00472D35">
              <w:rPr>
                <w:sz w:val="20"/>
              </w:rPr>
              <w:t xml:space="preserve">Exercitar a oralidade por meio de apresentação de dados de pesquisa.  </w:t>
            </w:r>
          </w:p>
        </w:tc>
        <w:tc>
          <w:tcPr>
            <w:tcW w:w="3576" w:type="dxa"/>
            <w:tcBorders>
              <w:top w:val="single" w:sz="2" w:space="0" w:color="FFFFFF"/>
              <w:left w:val="single" w:sz="6" w:space="0" w:color="000000"/>
              <w:bottom w:val="single" w:sz="4" w:space="0" w:color="000000"/>
              <w:right w:val="single" w:sz="6" w:space="0" w:color="000000"/>
            </w:tcBorders>
          </w:tcPr>
          <w:p w14:paraId="2CF068E1" w14:textId="77777777" w:rsidR="00302028" w:rsidRPr="00302028" w:rsidRDefault="00302028" w:rsidP="00302028">
            <w:pPr>
              <w:spacing w:after="0" w:line="259" w:lineRule="auto"/>
              <w:ind w:left="110" w:right="64" w:firstLine="0"/>
              <w:rPr>
                <w:b/>
              </w:rPr>
            </w:pPr>
          </w:p>
        </w:tc>
      </w:tr>
    </w:tbl>
    <w:p w14:paraId="3DCAA63A" w14:textId="77777777" w:rsidR="00302028" w:rsidRPr="00302028" w:rsidRDefault="00302028" w:rsidP="00302028">
      <w:pPr>
        <w:spacing w:after="0" w:line="259" w:lineRule="auto"/>
        <w:ind w:left="-1440" w:right="10466" w:firstLine="0"/>
        <w:jc w:val="left"/>
      </w:pPr>
    </w:p>
    <w:p w14:paraId="2257E62C" w14:textId="77777777" w:rsidR="00302028" w:rsidRPr="00302028" w:rsidRDefault="00302028" w:rsidP="00302028">
      <w:pPr>
        <w:spacing w:after="0" w:line="259" w:lineRule="auto"/>
        <w:ind w:left="-1440" w:right="10466" w:firstLine="0"/>
        <w:jc w:val="left"/>
      </w:pPr>
    </w:p>
    <w:tbl>
      <w:tblPr>
        <w:tblStyle w:val="TableGrid37"/>
        <w:tblW w:w="14773" w:type="dxa"/>
        <w:tblInd w:w="-1085" w:type="dxa"/>
        <w:tblCellMar>
          <w:top w:w="57" w:type="dxa"/>
          <w:right w:w="39" w:type="dxa"/>
        </w:tblCellMar>
        <w:tblLook w:val="04A0" w:firstRow="1" w:lastRow="0" w:firstColumn="1" w:lastColumn="0" w:noHBand="0" w:noVBand="1"/>
      </w:tblPr>
      <w:tblGrid>
        <w:gridCol w:w="991"/>
        <w:gridCol w:w="1694"/>
        <w:gridCol w:w="1843"/>
        <w:gridCol w:w="1613"/>
        <w:gridCol w:w="372"/>
        <w:gridCol w:w="2268"/>
        <w:gridCol w:w="2405"/>
        <w:gridCol w:w="3587"/>
      </w:tblGrid>
      <w:tr w:rsidR="00302028" w:rsidRPr="00302028" w14:paraId="4B45FC1D" w14:textId="77777777" w:rsidTr="00302028">
        <w:trPr>
          <w:trHeight w:val="8859"/>
        </w:trPr>
        <w:tc>
          <w:tcPr>
            <w:tcW w:w="991" w:type="dxa"/>
            <w:tcBorders>
              <w:top w:val="single" w:sz="6" w:space="0" w:color="000000"/>
              <w:left w:val="single" w:sz="6" w:space="0" w:color="000000"/>
              <w:bottom w:val="single" w:sz="6" w:space="0" w:color="000000"/>
              <w:right w:val="single" w:sz="6" w:space="0" w:color="000000"/>
            </w:tcBorders>
          </w:tcPr>
          <w:p w14:paraId="2125FD6E" w14:textId="77777777" w:rsidR="00302028" w:rsidRPr="00302028" w:rsidRDefault="00302028" w:rsidP="00302028">
            <w:pPr>
              <w:spacing w:after="115" w:line="259" w:lineRule="auto"/>
              <w:ind w:left="110" w:firstLine="0"/>
              <w:jc w:val="left"/>
            </w:pPr>
            <w:r w:rsidRPr="00302028">
              <w:rPr>
                <w:b/>
                <w:color w:val="C00000"/>
              </w:rPr>
              <w:t xml:space="preserve">6º; 7º; </w:t>
            </w:r>
          </w:p>
          <w:p w14:paraId="49781776" w14:textId="77777777" w:rsidR="00302028" w:rsidRPr="00302028" w:rsidRDefault="00302028" w:rsidP="00302028">
            <w:pPr>
              <w:spacing w:after="0" w:line="259" w:lineRule="auto"/>
              <w:ind w:left="110" w:firstLine="0"/>
              <w:jc w:val="left"/>
            </w:pPr>
            <w:r w:rsidRPr="00302028">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1F28F40B" w14:textId="77777777" w:rsidR="00302028" w:rsidRPr="00302028" w:rsidRDefault="00302028" w:rsidP="00302028">
            <w:pPr>
              <w:spacing w:after="115" w:line="259" w:lineRule="auto"/>
              <w:ind w:left="108" w:firstLine="0"/>
            </w:pPr>
            <w:r w:rsidRPr="00302028">
              <w:rPr>
                <w:b/>
                <w:color w:val="C00000"/>
              </w:rPr>
              <w:t xml:space="preserve">CAMPO DAS </w:t>
            </w:r>
          </w:p>
          <w:p w14:paraId="01270C3D" w14:textId="77777777" w:rsidR="00302028" w:rsidRPr="00302028" w:rsidRDefault="00302028" w:rsidP="00302028">
            <w:pPr>
              <w:spacing w:after="117" w:line="259" w:lineRule="auto"/>
              <w:ind w:left="108" w:firstLine="0"/>
              <w:jc w:val="left"/>
            </w:pPr>
            <w:r w:rsidRPr="00302028">
              <w:rPr>
                <w:b/>
                <w:color w:val="C00000"/>
              </w:rPr>
              <w:t xml:space="preserve">PRÁTICAS </w:t>
            </w:r>
          </w:p>
          <w:p w14:paraId="520D2327" w14:textId="77777777" w:rsidR="00302028" w:rsidRPr="00302028" w:rsidRDefault="00302028" w:rsidP="00302028">
            <w:pPr>
              <w:spacing w:after="115" w:line="259" w:lineRule="auto"/>
              <w:ind w:left="108" w:firstLine="0"/>
            </w:pPr>
            <w:r w:rsidRPr="00302028">
              <w:rPr>
                <w:b/>
                <w:color w:val="C00000"/>
              </w:rPr>
              <w:t xml:space="preserve">DE ESTUDO </w:t>
            </w:r>
          </w:p>
          <w:p w14:paraId="5D0A6257" w14:textId="77777777" w:rsidR="00302028" w:rsidRPr="00302028" w:rsidRDefault="00302028" w:rsidP="00302028">
            <w:pPr>
              <w:spacing w:after="0" w:line="259" w:lineRule="auto"/>
              <w:ind w:left="108" w:firstLine="0"/>
            </w:pPr>
            <w:r w:rsidRPr="00302028">
              <w:rPr>
                <w:b/>
                <w:color w:val="C00000"/>
              </w:rPr>
              <w:t xml:space="preserve">E PESQUISA </w:t>
            </w:r>
          </w:p>
        </w:tc>
        <w:tc>
          <w:tcPr>
            <w:tcW w:w="1843" w:type="dxa"/>
            <w:tcBorders>
              <w:top w:val="single" w:sz="6" w:space="0" w:color="000000"/>
              <w:left w:val="single" w:sz="6" w:space="0" w:color="000000"/>
              <w:bottom w:val="single" w:sz="6" w:space="0" w:color="000000"/>
              <w:right w:val="single" w:sz="6" w:space="0" w:color="000000"/>
            </w:tcBorders>
          </w:tcPr>
          <w:p w14:paraId="726B7A5F" w14:textId="77777777" w:rsidR="00302028" w:rsidRPr="00302028" w:rsidRDefault="00302028" w:rsidP="00302028">
            <w:pPr>
              <w:spacing w:after="0" w:line="259" w:lineRule="auto"/>
              <w:ind w:left="110" w:firstLine="0"/>
              <w:jc w:val="left"/>
            </w:pPr>
            <w:r w:rsidRPr="00302028">
              <w:t xml:space="preserve">Oralidade </w:t>
            </w:r>
          </w:p>
        </w:tc>
        <w:tc>
          <w:tcPr>
            <w:tcW w:w="1613" w:type="dxa"/>
            <w:tcBorders>
              <w:top w:val="single" w:sz="6" w:space="0" w:color="000000"/>
              <w:left w:val="single" w:sz="6" w:space="0" w:color="000000"/>
              <w:bottom w:val="single" w:sz="6" w:space="0" w:color="000000"/>
              <w:right w:val="nil"/>
            </w:tcBorders>
          </w:tcPr>
          <w:p w14:paraId="20427564" w14:textId="77777777" w:rsidR="00302028" w:rsidRPr="00302028" w:rsidRDefault="00302028" w:rsidP="00302028">
            <w:pPr>
              <w:spacing w:after="0" w:line="259" w:lineRule="auto"/>
              <w:ind w:left="108" w:firstLine="0"/>
              <w:jc w:val="left"/>
            </w:pPr>
            <w:r w:rsidRPr="00302028">
              <w:t xml:space="preserve">Estratégias produção </w:t>
            </w:r>
          </w:p>
        </w:tc>
        <w:tc>
          <w:tcPr>
            <w:tcW w:w="372" w:type="dxa"/>
            <w:tcBorders>
              <w:top w:val="single" w:sz="6" w:space="0" w:color="000000"/>
              <w:left w:val="nil"/>
              <w:bottom w:val="single" w:sz="6" w:space="0" w:color="000000"/>
              <w:right w:val="single" w:sz="6" w:space="0" w:color="000000"/>
            </w:tcBorders>
          </w:tcPr>
          <w:p w14:paraId="309E3FF1" w14:textId="77777777" w:rsidR="00302028" w:rsidRPr="00302028" w:rsidRDefault="00302028" w:rsidP="00302028">
            <w:pPr>
              <w:spacing w:after="0" w:line="259" w:lineRule="auto"/>
              <w:ind w:left="0" w:firstLine="0"/>
            </w:pPr>
            <w:r w:rsidRPr="00302028">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4207C662" w14:textId="77777777" w:rsidR="00302028" w:rsidRPr="00302028" w:rsidRDefault="00302028" w:rsidP="00302028">
            <w:pPr>
              <w:spacing w:after="0" w:line="259" w:lineRule="auto"/>
              <w:ind w:left="110" w:right="64" w:firstLine="0"/>
            </w:pPr>
            <w:r w:rsidRPr="00302028">
              <w:rPr>
                <w:b/>
              </w:rPr>
              <w:t xml:space="preserve">(EF69LP39) </w:t>
            </w:r>
            <w:r w:rsidRPr="00302028">
              <w:t xml:space="preserve">Definir o recorte temático da entrevista e o entrevistado, levantar informações sobre o entrevistado e sobre o tema da entrevista, elaborar roteiro de perguntas, realizar entrevista, a partir do roteiro, abrindo possibilidades para fazer perguntas a partir da resposta, se o contexto permitir, tomar nota, gravar ou salvar a entrevista e </w:t>
            </w:r>
            <w:r w:rsidRPr="00302028">
              <w:tab/>
              <w:t xml:space="preserve">usar adequadamente as informações obtidas, de acordo com os objetivos estabelecidos. </w:t>
            </w:r>
          </w:p>
        </w:tc>
        <w:tc>
          <w:tcPr>
            <w:tcW w:w="2405" w:type="dxa"/>
            <w:tcBorders>
              <w:top w:val="single" w:sz="4" w:space="0" w:color="000000"/>
              <w:left w:val="single" w:sz="6" w:space="0" w:color="000000"/>
              <w:bottom w:val="single" w:sz="4" w:space="0" w:color="000000"/>
              <w:right w:val="single" w:sz="6" w:space="0" w:color="000000"/>
            </w:tcBorders>
          </w:tcPr>
          <w:p w14:paraId="3F528288" w14:textId="77777777" w:rsidR="00302028" w:rsidRPr="00472D35" w:rsidRDefault="00302028" w:rsidP="00302028">
            <w:pPr>
              <w:spacing w:after="115" w:line="259" w:lineRule="auto"/>
              <w:ind w:left="110" w:firstLine="0"/>
              <w:jc w:val="left"/>
              <w:rPr>
                <w:sz w:val="22"/>
              </w:rPr>
            </w:pPr>
            <w:r w:rsidRPr="00472D35">
              <w:rPr>
                <w:b/>
                <w:sz w:val="22"/>
              </w:rPr>
              <w:t xml:space="preserve">(EF69LP39RS-1) </w:t>
            </w:r>
          </w:p>
          <w:p w14:paraId="5B666895" w14:textId="77777777" w:rsidR="00302028" w:rsidRPr="00472D35" w:rsidRDefault="00302028" w:rsidP="00302028">
            <w:pPr>
              <w:spacing w:after="0" w:line="240" w:lineRule="auto"/>
              <w:ind w:left="108" w:right="65" w:firstLine="0"/>
              <w:rPr>
                <w:sz w:val="22"/>
              </w:rPr>
            </w:pPr>
            <w:r w:rsidRPr="00472D35">
              <w:rPr>
                <w:sz w:val="22"/>
              </w:rPr>
              <w:t xml:space="preserve">Planejar e realizar entrevistas, definindo o recorte temático e o </w:t>
            </w:r>
          </w:p>
          <w:p w14:paraId="02C6F96B" w14:textId="77777777" w:rsidR="00302028" w:rsidRPr="00472D35" w:rsidRDefault="00302028" w:rsidP="00302028">
            <w:pPr>
              <w:spacing w:after="0" w:line="240" w:lineRule="auto"/>
              <w:ind w:left="108" w:right="65" w:firstLine="0"/>
              <w:rPr>
                <w:sz w:val="22"/>
              </w:rPr>
            </w:pPr>
            <w:r w:rsidRPr="00472D35">
              <w:rPr>
                <w:sz w:val="22"/>
              </w:rPr>
              <w:t xml:space="preserve">entrevistado, levantando informações sobre o entrevistado e sobre o tema, elaborando roteiro de perguntas, abrindo </w:t>
            </w:r>
          </w:p>
          <w:p w14:paraId="265B36D2" w14:textId="77777777" w:rsidR="00302028" w:rsidRPr="00472D35" w:rsidRDefault="00302028" w:rsidP="00302028">
            <w:pPr>
              <w:spacing w:after="0" w:line="240" w:lineRule="auto"/>
              <w:ind w:left="108" w:firstLine="0"/>
              <w:rPr>
                <w:b/>
                <w:sz w:val="22"/>
              </w:rPr>
            </w:pPr>
            <w:r w:rsidRPr="00472D35">
              <w:rPr>
                <w:sz w:val="22"/>
              </w:rPr>
              <w:t xml:space="preserve">possibilidades para fazê-las a partir da resposta, </w:t>
            </w:r>
            <w:r w:rsidRPr="00472D35">
              <w:rPr>
                <w:sz w:val="22"/>
              </w:rPr>
              <w:tab/>
              <w:t xml:space="preserve">se </w:t>
            </w:r>
            <w:r w:rsidRPr="00472D35">
              <w:rPr>
                <w:sz w:val="22"/>
              </w:rPr>
              <w:tab/>
              <w:t xml:space="preserve">o contexto </w:t>
            </w:r>
            <w:r w:rsidRPr="00472D35">
              <w:rPr>
                <w:sz w:val="22"/>
              </w:rPr>
              <w:tab/>
              <w:t xml:space="preserve">permitir, usando-a como um instrumento para coletar </w:t>
            </w:r>
            <w:r w:rsidRPr="00472D35">
              <w:rPr>
                <w:sz w:val="22"/>
              </w:rPr>
              <w:tab/>
              <w:t xml:space="preserve">dados no interior </w:t>
            </w:r>
            <w:r w:rsidRPr="00472D35">
              <w:rPr>
                <w:sz w:val="22"/>
              </w:rPr>
              <w:tab/>
              <w:t>de uma pesquisa.</w:t>
            </w:r>
            <w:r w:rsidRPr="00472D35">
              <w:rPr>
                <w:b/>
                <w:sz w:val="22"/>
              </w:rPr>
              <w:t xml:space="preserve"> </w:t>
            </w:r>
          </w:p>
          <w:p w14:paraId="1452CB92" w14:textId="77777777" w:rsidR="00302028" w:rsidRPr="00472D35" w:rsidRDefault="00302028" w:rsidP="00302028">
            <w:pPr>
              <w:spacing w:after="0" w:line="240" w:lineRule="auto"/>
              <w:ind w:left="108" w:firstLine="0"/>
              <w:rPr>
                <w:sz w:val="22"/>
              </w:rPr>
            </w:pPr>
            <w:r w:rsidRPr="00472D35">
              <w:rPr>
                <w:b/>
                <w:sz w:val="22"/>
              </w:rPr>
              <w:t xml:space="preserve"> </w:t>
            </w:r>
          </w:p>
          <w:p w14:paraId="475849C6" w14:textId="77777777" w:rsidR="00302028" w:rsidRPr="00472D35" w:rsidRDefault="00302028" w:rsidP="00302028">
            <w:pPr>
              <w:spacing w:after="0" w:line="240" w:lineRule="auto"/>
              <w:ind w:left="108" w:firstLine="0"/>
              <w:rPr>
                <w:sz w:val="22"/>
              </w:rPr>
            </w:pPr>
            <w:r w:rsidRPr="00472D35">
              <w:rPr>
                <w:b/>
                <w:sz w:val="22"/>
              </w:rPr>
              <w:t xml:space="preserve">(EF69LP39RS-2) </w:t>
            </w:r>
            <w:r w:rsidRPr="00472D35">
              <w:rPr>
                <w:sz w:val="22"/>
              </w:rPr>
              <w:t xml:space="preserve">Usar </w:t>
            </w:r>
          </w:p>
          <w:p w14:paraId="21131171" w14:textId="77777777" w:rsidR="00302028" w:rsidRPr="00472D35" w:rsidRDefault="00302028" w:rsidP="00302028">
            <w:pPr>
              <w:spacing w:after="0" w:line="240" w:lineRule="auto"/>
              <w:ind w:left="108" w:right="64" w:firstLine="0"/>
              <w:rPr>
                <w:sz w:val="22"/>
              </w:rPr>
            </w:pPr>
            <w:r w:rsidRPr="00472D35">
              <w:rPr>
                <w:sz w:val="22"/>
              </w:rPr>
              <w:t xml:space="preserve">adequadamente as informações obtidas na entrevista, de acordo com </w:t>
            </w:r>
          </w:p>
          <w:p w14:paraId="7390CDBA" w14:textId="77777777" w:rsidR="00302028" w:rsidRPr="00472D35" w:rsidRDefault="00302028" w:rsidP="00302028">
            <w:pPr>
              <w:spacing w:after="0" w:line="240" w:lineRule="auto"/>
              <w:ind w:left="110" w:firstLine="0"/>
              <w:rPr>
                <w:sz w:val="22"/>
              </w:rPr>
            </w:pPr>
            <w:r w:rsidRPr="00472D35">
              <w:rPr>
                <w:sz w:val="22"/>
              </w:rPr>
              <w:t>objetivos estabelecidos previamente.</w:t>
            </w:r>
          </w:p>
          <w:p w14:paraId="153142D2" w14:textId="77777777" w:rsidR="00302028" w:rsidRPr="00302028" w:rsidRDefault="00302028" w:rsidP="00302028">
            <w:pPr>
              <w:spacing w:after="0" w:line="259" w:lineRule="auto"/>
              <w:ind w:left="110" w:firstLine="0"/>
              <w:jc w:val="left"/>
            </w:pPr>
            <w:r w:rsidRPr="00302028">
              <w:t xml:space="preserve"> </w:t>
            </w:r>
          </w:p>
        </w:tc>
        <w:tc>
          <w:tcPr>
            <w:tcW w:w="3587" w:type="dxa"/>
            <w:tcBorders>
              <w:top w:val="single" w:sz="4" w:space="0" w:color="000000"/>
              <w:left w:val="single" w:sz="6" w:space="0" w:color="000000"/>
              <w:bottom w:val="single" w:sz="4" w:space="0" w:color="000000"/>
              <w:right w:val="single" w:sz="6" w:space="0" w:color="000000"/>
            </w:tcBorders>
          </w:tcPr>
          <w:p w14:paraId="1DDD3BA5" w14:textId="77777777" w:rsidR="00302028" w:rsidRPr="00302028" w:rsidRDefault="00302028" w:rsidP="00302028">
            <w:pPr>
              <w:spacing w:after="115" w:line="259" w:lineRule="auto"/>
              <w:ind w:left="110" w:firstLine="0"/>
              <w:jc w:val="left"/>
              <w:rPr>
                <w:b/>
              </w:rPr>
            </w:pPr>
          </w:p>
        </w:tc>
      </w:tr>
    </w:tbl>
    <w:p w14:paraId="56E5AFD6" w14:textId="77777777" w:rsidR="00302028" w:rsidRPr="00302028" w:rsidRDefault="00302028" w:rsidP="00302028">
      <w:pPr>
        <w:spacing w:after="0" w:line="259" w:lineRule="auto"/>
        <w:ind w:left="-1440" w:right="10466" w:firstLine="0"/>
        <w:jc w:val="left"/>
      </w:pPr>
    </w:p>
    <w:tbl>
      <w:tblPr>
        <w:tblStyle w:val="TableGrid37"/>
        <w:tblW w:w="14827"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3587"/>
        <w:gridCol w:w="54"/>
      </w:tblGrid>
      <w:tr w:rsidR="00302028" w:rsidRPr="00302028" w14:paraId="5878982A" w14:textId="77777777" w:rsidTr="00302028">
        <w:trPr>
          <w:trHeight w:val="4189"/>
        </w:trPr>
        <w:tc>
          <w:tcPr>
            <w:tcW w:w="991" w:type="dxa"/>
            <w:tcBorders>
              <w:top w:val="single" w:sz="6" w:space="0" w:color="000000"/>
              <w:left w:val="single" w:sz="6" w:space="0" w:color="000000"/>
              <w:bottom w:val="single" w:sz="6" w:space="0" w:color="000000"/>
              <w:right w:val="single" w:sz="6" w:space="0" w:color="000000"/>
            </w:tcBorders>
          </w:tcPr>
          <w:p w14:paraId="449793A3"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607A777"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EB02C23" w14:textId="77777777" w:rsidR="00302028" w:rsidRPr="00302028" w:rsidRDefault="00302028" w:rsidP="00302028">
            <w:pPr>
              <w:spacing w:after="2" w:line="359" w:lineRule="auto"/>
              <w:ind w:left="2" w:firstLine="0"/>
              <w:jc w:val="left"/>
            </w:pPr>
            <w:r w:rsidRPr="00302028">
              <w:t>Análise linguística/sem</w:t>
            </w:r>
          </w:p>
          <w:p w14:paraId="779A257C"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6F9D001A" w14:textId="77777777" w:rsidR="00302028" w:rsidRPr="00302028" w:rsidRDefault="00302028" w:rsidP="00302028">
            <w:pPr>
              <w:spacing w:after="161" w:line="359" w:lineRule="auto"/>
              <w:ind w:left="0" w:firstLine="0"/>
              <w:jc w:val="left"/>
            </w:pPr>
            <w:r w:rsidRPr="00302028">
              <w:t xml:space="preserve">Construção composicional  </w:t>
            </w:r>
          </w:p>
          <w:p w14:paraId="7519E199" w14:textId="77777777" w:rsidR="00302028" w:rsidRPr="00302028" w:rsidRDefault="00302028" w:rsidP="00302028">
            <w:pPr>
              <w:spacing w:after="19"/>
              <w:ind w:left="0" w:firstLine="0"/>
              <w:jc w:val="left"/>
            </w:pPr>
            <w:r w:rsidRPr="00302028">
              <w:t xml:space="preserve">Elementos paralinguísticos </w:t>
            </w:r>
          </w:p>
          <w:p w14:paraId="7CF0AA08" w14:textId="77777777" w:rsidR="00302028" w:rsidRPr="00302028" w:rsidRDefault="00302028" w:rsidP="00302028">
            <w:pPr>
              <w:tabs>
                <w:tab w:val="center" w:pos="67"/>
                <w:tab w:val="center" w:pos="1277"/>
              </w:tabs>
              <w:spacing w:after="125" w:line="259" w:lineRule="auto"/>
              <w:ind w:left="0" w:firstLine="0"/>
              <w:jc w:val="left"/>
            </w:pPr>
            <w:r w:rsidRPr="00302028">
              <w:rPr>
                <w:rFonts w:ascii="Calibri" w:eastAsia="Calibri" w:hAnsi="Calibri" w:cs="Calibri"/>
                <w:sz w:val="22"/>
              </w:rPr>
              <w:tab/>
            </w:r>
            <w:r w:rsidRPr="00302028">
              <w:t xml:space="preserve">e </w:t>
            </w:r>
            <w:r w:rsidRPr="00302028">
              <w:tab/>
              <w:t xml:space="preserve">cinésicos </w:t>
            </w:r>
          </w:p>
          <w:p w14:paraId="37B7F40F" w14:textId="77777777" w:rsidR="00302028" w:rsidRPr="00302028" w:rsidRDefault="00302028" w:rsidP="00302028">
            <w:pPr>
              <w:spacing w:after="0" w:line="259" w:lineRule="auto"/>
              <w:ind w:left="0" w:firstLine="0"/>
              <w:jc w:val="left"/>
            </w:pPr>
            <w:r w:rsidRPr="00302028">
              <w:t xml:space="preserve">Apresentações orais </w:t>
            </w:r>
          </w:p>
        </w:tc>
        <w:tc>
          <w:tcPr>
            <w:tcW w:w="2268" w:type="dxa"/>
            <w:tcBorders>
              <w:top w:val="single" w:sz="6" w:space="0" w:color="000000"/>
              <w:left w:val="single" w:sz="6" w:space="0" w:color="000000"/>
              <w:bottom w:val="single" w:sz="6" w:space="0" w:color="000000"/>
              <w:right w:val="single" w:sz="6" w:space="0" w:color="000000"/>
            </w:tcBorders>
          </w:tcPr>
          <w:p w14:paraId="271AC6BB" w14:textId="77777777" w:rsidR="00302028" w:rsidRPr="00302028" w:rsidRDefault="00302028" w:rsidP="00302028">
            <w:pPr>
              <w:spacing w:after="0" w:line="240" w:lineRule="auto"/>
              <w:ind w:left="0" w:firstLine="0"/>
              <w:jc w:val="left"/>
              <w:rPr>
                <w:sz w:val="22"/>
              </w:rPr>
            </w:pPr>
            <w:r w:rsidRPr="00302028">
              <w:rPr>
                <w:b/>
                <w:sz w:val="22"/>
              </w:rPr>
              <w:t xml:space="preserve">(EF69LP40) </w:t>
            </w:r>
          </w:p>
          <w:p w14:paraId="4946C142" w14:textId="77777777" w:rsidR="00302028" w:rsidRPr="00302028" w:rsidRDefault="00302028" w:rsidP="00302028">
            <w:pPr>
              <w:spacing w:after="0" w:line="240" w:lineRule="auto"/>
              <w:ind w:left="0" w:firstLine="0"/>
              <w:rPr>
                <w:sz w:val="22"/>
              </w:rPr>
            </w:pPr>
            <w:r w:rsidRPr="00302028">
              <w:rPr>
                <w:sz w:val="22"/>
              </w:rPr>
              <w:t xml:space="preserve">Analisar, em gravações de </w:t>
            </w:r>
          </w:p>
          <w:p w14:paraId="3A70EC33" w14:textId="77777777" w:rsidR="00302028" w:rsidRPr="00302028" w:rsidRDefault="00302028" w:rsidP="00302028">
            <w:pPr>
              <w:spacing w:after="0" w:line="240" w:lineRule="auto"/>
              <w:ind w:left="0" w:firstLine="0"/>
              <w:jc w:val="left"/>
              <w:rPr>
                <w:sz w:val="22"/>
              </w:rPr>
            </w:pPr>
            <w:r w:rsidRPr="00302028">
              <w:rPr>
                <w:sz w:val="22"/>
              </w:rPr>
              <w:t xml:space="preserve">seminários, conferências rápidas, trechos de palestras, dentre outros, a </w:t>
            </w:r>
          </w:p>
          <w:p w14:paraId="19223799" w14:textId="77777777" w:rsidR="00302028" w:rsidRPr="00302028" w:rsidRDefault="00302028" w:rsidP="00302028">
            <w:pPr>
              <w:spacing w:after="0" w:line="240" w:lineRule="auto"/>
              <w:ind w:left="0" w:right="49" w:firstLine="0"/>
              <w:jc w:val="left"/>
              <w:rPr>
                <w:sz w:val="22"/>
              </w:rPr>
            </w:pPr>
            <w:proofErr w:type="gramStart"/>
            <w:r w:rsidRPr="00302028">
              <w:rPr>
                <w:sz w:val="22"/>
              </w:rPr>
              <w:t>construção</w:t>
            </w:r>
            <w:proofErr w:type="gramEnd"/>
            <w:r w:rsidRPr="00302028">
              <w:rPr>
                <w:sz w:val="22"/>
              </w:rPr>
              <w:t xml:space="preserve"> composicional dos gêneros </w:t>
            </w:r>
            <w:r w:rsidRPr="00302028">
              <w:rPr>
                <w:sz w:val="22"/>
              </w:rPr>
              <w:tab/>
              <w:t xml:space="preserve">de apresentação – abertura/saudação , introdução </w:t>
            </w:r>
            <w:r w:rsidRPr="00302028">
              <w:rPr>
                <w:sz w:val="22"/>
              </w:rPr>
              <w:tab/>
              <w:t xml:space="preserve">ao tema, apresentação do plano </w:t>
            </w:r>
            <w:r w:rsidRPr="00302028">
              <w:rPr>
                <w:sz w:val="22"/>
              </w:rPr>
              <w:tab/>
              <w:t xml:space="preserve">de exposição, desenvolvimento dos conteúdos, por meio do encadeamento de temas e subtemas (coesão temática), síntese final e/ou conclusão, encerramento –, os elementos paralinguísticos </w:t>
            </w:r>
          </w:p>
          <w:p w14:paraId="50BB9E9B" w14:textId="77777777" w:rsidR="00302028" w:rsidRPr="00302028" w:rsidRDefault="00302028" w:rsidP="00302028">
            <w:pPr>
              <w:spacing w:after="0" w:line="240" w:lineRule="auto"/>
              <w:ind w:left="2" w:right="64" w:firstLine="0"/>
              <w:rPr>
                <w:sz w:val="22"/>
              </w:rPr>
            </w:pPr>
            <w:r w:rsidRPr="00302028">
              <w:rPr>
                <w:sz w:val="22"/>
              </w:rPr>
              <w:t xml:space="preserve">(tais como: tom e volume da voz, pausas </w:t>
            </w:r>
            <w:r w:rsidRPr="00302028">
              <w:rPr>
                <w:sz w:val="22"/>
              </w:rPr>
              <w:tab/>
              <w:t xml:space="preserve">e hesitações – que, em geral, devem ser minimizadas –, modulação de voz e entonação, ritmo, respiração etc.) e cinésicos (tais como: postura </w:t>
            </w:r>
          </w:p>
          <w:p w14:paraId="48C078B9" w14:textId="77777777" w:rsidR="00302028" w:rsidRPr="00302028" w:rsidRDefault="00302028" w:rsidP="00302028">
            <w:pPr>
              <w:spacing w:after="0" w:line="240" w:lineRule="auto"/>
              <w:ind w:left="2" w:firstLine="0"/>
              <w:jc w:val="left"/>
              <w:rPr>
                <w:sz w:val="22"/>
              </w:rPr>
            </w:pPr>
            <w:r w:rsidRPr="00302028">
              <w:rPr>
                <w:sz w:val="22"/>
              </w:rPr>
              <w:t xml:space="preserve">corporal, </w:t>
            </w:r>
          </w:p>
          <w:p w14:paraId="1AE437F0" w14:textId="77777777" w:rsidR="00302028" w:rsidRPr="00302028" w:rsidRDefault="00302028" w:rsidP="00302028">
            <w:pPr>
              <w:tabs>
                <w:tab w:val="center" w:pos="650"/>
                <w:tab w:val="center" w:pos="1989"/>
              </w:tabs>
              <w:spacing w:after="0" w:line="240" w:lineRule="auto"/>
              <w:ind w:left="0" w:firstLine="0"/>
              <w:jc w:val="left"/>
              <w:rPr>
                <w:sz w:val="22"/>
              </w:rPr>
            </w:pPr>
            <w:r w:rsidRPr="00302028">
              <w:rPr>
                <w:rFonts w:ascii="Calibri" w:eastAsia="Calibri" w:hAnsi="Calibri" w:cs="Calibri"/>
                <w:sz w:val="22"/>
              </w:rPr>
              <w:tab/>
            </w:r>
            <w:r w:rsidRPr="00302028">
              <w:rPr>
                <w:sz w:val="22"/>
              </w:rPr>
              <w:t xml:space="preserve">movimentos </w:t>
            </w:r>
            <w:r w:rsidRPr="00302028">
              <w:rPr>
                <w:sz w:val="22"/>
              </w:rPr>
              <w:tab/>
              <w:t xml:space="preserve">e </w:t>
            </w:r>
          </w:p>
          <w:p w14:paraId="4042A6CA" w14:textId="77777777" w:rsidR="00302028" w:rsidRPr="00302028" w:rsidRDefault="00302028" w:rsidP="00302028">
            <w:pPr>
              <w:spacing w:after="0" w:line="240" w:lineRule="auto"/>
              <w:ind w:left="2" w:firstLine="0"/>
              <w:jc w:val="left"/>
              <w:rPr>
                <w:sz w:val="22"/>
              </w:rPr>
            </w:pPr>
            <w:r w:rsidRPr="00302028">
              <w:rPr>
                <w:sz w:val="22"/>
              </w:rPr>
              <w:t xml:space="preserve">gestualidade significativa, </w:t>
            </w:r>
          </w:p>
          <w:p w14:paraId="58055A7D" w14:textId="77777777" w:rsidR="00302028" w:rsidRPr="00302028" w:rsidRDefault="00302028" w:rsidP="00302028">
            <w:pPr>
              <w:spacing w:after="0" w:line="240" w:lineRule="auto"/>
              <w:ind w:left="0" w:right="65" w:firstLine="0"/>
              <w:rPr>
                <w:sz w:val="22"/>
              </w:rPr>
            </w:pPr>
            <w:r w:rsidRPr="00302028">
              <w:rPr>
                <w:sz w:val="22"/>
              </w:rPr>
              <w:t>expressão facial, contato de olho com plateia, modulação de voz e entonação, sincronia da fala com ferramenta de apoio etc.), para melhor performar apresentações orais no campo da divulgação do conhecimento.</w:t>
            </w:r>
          </w:p>
        </w:tc>
        <w:tc>
          <w:tcPr>
            <w:tcW w:w="2405" w:type="dxa"/>
            <w:tcBorders>
              <w:top w:val="single" w:sz="4" w:space="0" w:color="000000"/>
              <w:left w:val="single" w:sz="6" w:space="0" w:color="000000"/>
              <w:bottom w:val="single" w:sz="4" w:space="0" w:color="000000"/>
              <w:right w:val="single" w:sz="6" w:space="0" w:color="000000"/>
            </w:tcBorders>
          </w:tcPr>
          <w:p w14:paraId="606D55B5" w14:textId="77777777" w:rsidR="00302028" w:rsidRPr="00302028" w:rsidRDefault="00302028" w:rsidP="00302028">
            <w:pPr>
              <w:spacing w:after="115" w:line="259" w:lineRule="auto"/>
              <w:ind w:left="2" w:firstLine="0"/>
              <w:jc w:val="left"/>
            </w:pPr>
            <w:r w:rsidRPr="00302028">
              <w:rPr>
                <w:b/>
              </w:rPr>
              <w:t xml:space="preserve">(EF69LP40RS-1) </w:t>
            </w:r>
          </w:p>
          <w:p w14:paraId="5D7DFAF6" w14:textId="77777777" w:rsidR="00302028" w:rsidRPr="00302028" w:rsidRDefault="00302028" w:rsidP="00302028">
            <w:pPr>
              <w:spacing w:after="0"/>
              <w:ind w:left="2" w:firstLine="0"/>
            </w:pPr>
            <w:r w:rsidRPr="00302028">
              <w:t xml:space="preserve">Analisar, em gravações de </w:t>
            </w:r>
          </w:p>
          <w:p w14:paraId="45119306" w14:textId="77777777" w:rsidR="00302028" w:rsidRPr="00302028" w:rsidRDefault="00302028" w:rsidP="00302028">
            <w:pPr>
              <w:spacing w:after="0" w:line="259" w:lineRule="auto"/>
              <w:ind w:left="2" w:right="64" w:firstLine="0"/>
            </w:pPr>
            <w:r w:rsidRPr="00302028">
              <w:t xml:space="preserve">seminários, conferências rápidas, trechos de palestras, dentre outros, a construção composicional dos gêneros de apresentação, os elementos paralinguísticos e cinésicos para melhor performar apresentações orais no campo da divulgação do conhecimento, com vistas à utilização em apresentações próprias. </w:t>
            </w:r>
          </w:p>
        </w:tc>
        <w:tc>
          <w:tcPr>
            <w:tcW w:w="3641" w:type="dxa"/>
            <w:gridSpan w:val="2"/>
            <w:tcBorders>
              <w:top w:val="single" w:sz="4" w:space="0" w:color="000000"/>
              <w:left w:val="single" w:sz="6" w:space="0" w:color="000000"/>
              <w:bottom w:val="single" w:sz="4" w:space="0" w:color="000000"/>
              <w:right w:val="single" w:sz="6" w:space="0" w:color="000000"/>
            </w:tcBorders>
          </w:tcPr>
          <w:p w14:paraId="4E4216FC" w14:textId="77777777" w:rsidR="00302028" w:rsidRPr="00302028" w:rsidRDefault="00302028" w:rsidP="00302028">
            <w:pPr>
              <w:spacing w:after="115" w:line="259" w:lineRule="auto"/>
              <w:ind w:left="2" w:firstLine="0"/>
              <w:jc w:val="left"/>
              <w:rPr>
                <w:b/>
              </w:rPr>
            </w:pPr>
          </w:p>
        </w:tc>
      </w:tr>
      <w:tr w:rsidR="00302028" w:rsidRPr="00302028" w14:paraId="766CF099" w14:textId="77777777" w:rsidTr="00302028">
        <w:tblPrEx>
          <w:tblCellMar>
            <w:top w:w="55" w:type="dxa"/>
          </w:tblCellMar>
        </w:tblPrEx>
        <w:trPr>
          <w:gridAfter w:val="1"/>
          <w:wAfter w:w="54" w:type="dxa"/>
          <w:trHeight w:val="3325"/>
        </w:trPr>
        <w:tc>
          <w:tcPr>
            <w:tcW w:w="991" w:type="dxa"/>
            <w:tcBorders>
              <w:top w:val="single" w:sz="6" w:space="0" w:color="000000"/>
              <w:left w:val="single" w:sz="6" w:space="0" w:color="000000"/>
              <w:bottom w:val="single" w:sz="6" w:space="0" w:color="000000"/>
              <w:right w:val="single" w:sz="6" w:space="0" w:color="000000"/>
            </w:tcBorders>
          </w:tcPr>
          <w:p w14:paraId="25725C33"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F47DB4F"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2B523D0" w14:textId="77777777" w:rsidR="00302028" w:rsidRPr="00302028" w:rsidRDefault="00302028" w:rsidP="00302028">
            <w:pPr>
              <w:spacing w:after="0"/>
              <w:ind w:left="2" w:firstLine="0"/>
              <w:jc w:val="left"/>
            </w:pPr>
            <w:r w:rsidRPr="00302028">
              <w:t>Análise linguística/sem</w:t>
            </w:r>
          </w:p>
          <w:p w14:paraId="2A2BD2A8"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6E3D46AD" w14:textId="77777777" w:rsidR="00302028" w:rsidRPr="00302028" w:rsidRDefault="00302028" w:rsidP="00302028">
            <w:pPr>
              <w:spacing w:after="0" w:line="366" w:lineRule="auto"/>
              <w:ind w:left="0" w:firstLine="0"/>
              <w:jc w:val="left"/>
            </w:pPr>
            <w:r w:rsidRPr="00302028">
              <w:t xml:space="preserve">Usar adequadamente ferramentas de apoio </w:t>
            </w:r>
            <w:r w:rsidRPr="00302028">
              <w:tab/>
              <w:t xml:space="preserve">a </w:t>
            </w:r>
          </w:p>
          <w:p w14:paraId="3FCD5E46" w14:textId="77777777" w:rsidR="00302028" w:rsidRPr="00302028" w:rsidRDefault="00302028" w:rsidP="00302028">
            <w:pPr>
              <w:spacing w:after="117" w:line="259" w:lineRule="auto"/>
              <w:ind w:left="0" w:firstLine="0"/>
              <w:jc w:val="left"/>
            </w:pPr>
            <w:r w:rsidRPr="00302028">
              <w:t xml:space="preserve">apresentações </w:t>
            </w:r>
          </w:p>
          <w:p w14:paraId="44A66DFC" w14:textId="77777777" w:rsidR="00302028" w:rsidRPr="00302028" w:rsidRDefault="00302028" w:rsidP="00302028">
            <w:pPr>
              <w:spacing w:after="0" w:line="259" w:lineRule="auto"/>
              <w:ind w:left="0" w:firstLine="0"/>
              <w:jc w:val="left"/>
            </w:pPr>
            <w:r w:rsidRPr="00302028">
              <w:t xml:space="preserve">orais </w:t>
            </w:r>
          </w:p>
        </w:tc>
        <w:tc>
          <w:tcPr>
            <w:tcW w:w="2268" w:type="dxa"/>
            <w:tcBorders>
              <w:top w:val="single" w:sz="6" w:space="0" w:color="000000"/>
              <w:left w:val="single" w:sz="6" w:space="0" w:color="000000"/>
              <w:bottom w:val="single" w:sz="6" w:space="0" w:color="000000"/>
              <w:right w:val="single" w:sz="6" w:space="0" w:color="000000"/>
            </w:tcBorders>
          </w:tcPr>
          <w:p w14:paraId="3FD62C1F" w14:textId="77777777" w:rsidR="00302028" w:rsidRPr="00ED4753" w:rsidRDefault="00302028" w:rsidP="00302028">
            <w:pPr>
              <w:spacing w:after="0" w:line="240" w:lineRule="auto"/>
              <w:ind w:left="0" w:right="62" w:firstLine="0"/>
              <w:rPr>
                <w:sz w:val="22"/>
              </w:rPr>
            </w:pPr>
            <w:r w:rsidRPr="00ED4753">
              <w:rPr>
                <w:b/>
                <w:sz w:val="22"/>
              </w:rPr>
              <w:t xml:space="preserve">(EF69LP41) </w:t>
            </w:r>
            <w:r w:rsidRPr="00ED4753">
              <w:rPr>
                <w:sz w:val="22"/>
              </w:rPr>
              <w:t xml:space="preserve">Usar adequadamente ferramentas de apoio </w:t>
            </w:r>
            <w:r w:rsidRPr="00ED4753">
              <w:rPr>
                <w:sz w:val="22"/>
              </w:rPr>
              <w:tab/>
              <w:t xml:space="preserve">a </w:t>
            </w:r>
          </w:p>
          <w:p w14:paraId="1667775B" w14:textId="77777777" w:rsidR="00302028" w:rsidRPr="00ED4753" w:rsidRDefault="00302028" w:rsidP="00302028">
            <w:pPr>
              <w:spacing w:after="0" w:line="240" w:lineRule="auto"/>
              <w:ind w:left="2" w:firstLine="0"/>
              <w:rPr>
                <w:sz w:val="22"/>
              </w:rPr>
            </w:pPr>
            <w:r w:rsidRPr="00ED4753">
              <w:rPr>
                <w:sz w:val="22"/>
              </w:rPr>
              <w:t xml:space="preserve">apresentações orais, escolhendo e usando tipos e tamanhos de fontes que permitam boa </w:t>
            </w:r>
          </w:p>
          <w:p w14:paraId="1A5AAC96" w14:textId="77777777" w:rsidR="00302028" w:rsidRPr="00ED4753" w:rsidRDefault="00302028" w:rsidP="00302028">
            <w:pPr>
              <w:spacing w:after="0" w:line="240" w:lineRule="auto"/>
              <w:ind w:left="2" w:right="65" w:firstLine="0"/>
              <w:rPr>
                <w:sz w:val="22"/>
              </w:rPr>
            </w:pPr>
            <w:r w:rsidRPr="00ED4753">
              <w:rPr>
                <w:sz w:val="22"/>
              </w:rPr>
              <w:t xml:space="preserve">visualização, topicalizando e/ou organizando o conteúdo em itens, inserindo de forma adequada imagens, gráficos, tabelas, formas e elementos gráficos, </w:t>
            </w:r>
          </w:p>
          <w:p w14:paraId="239BB7C2" w14:textId="77777777" w:rsidR="00302028" w:rsidRPr="00ED4753" w:rsidRDefault="00302028" w:rsidP="00302028">
            <w:pPr>
              <w:spacing w:after="0" w:line="240" w:lineRule="auto"/>
              <w:ind w:left="2" w:right="64" w:firstLine="0"/>
              <w:rPr>
                <w:sz w:val="22"/>
              </w:rPr>
            </w:pPr>
            <w:r w:rsidRPr="00ED4753">
              <w:rPr>
                <w:sz w:val="22"/>
              </w:rPr>
              <w:t xml:space="preserve">dimensionando a quantidade de texto (e imagem) por slide, usando progressivamente </w:t>
            </w:r>
          </w:p>
          <w:p w14:paraId="27E548F9" w14:textId="77777777" w:rsidR="00302028" w:rsidRPr="00ED4753" w:rsidRDefault="00302028" w:rsidP="00302028">
            <w:pPr>
              <w:tabs>
                <w:tab w:val="center" w:pos="69"/>
                <w:tab w:val="center" w:pos="790"/>
                <w:tab w:val="center" w:pos="1748"/>
              </w:tabs>
              <w:spacing w:after="0" w:line="240" w:lineRule="auto"/>
              <w:ind w:left="0" w:firstLine="0"/>
              <w:jc w:val="left"/>
              <w:rPr>
                <w:sz w:val="22"/>
              </w:rPr>
            </w:pPr>
            <w:r w:rsidRPr="00ED4753">
              <w:rPr>
                <w:rFonts w:ascii="Calibri" w:eastAsia="Calibri" w:hAnsi="Calibri" w:cs="Calibri"/>
                <w:sz w:val="22"/>
              </w:rPr>
              <w:tab/>
            </w:r>
            <w:r w:rsidRPr="00ED4753">
              <w:rPr>
                <w:sz w:val="22"/>
              </w:rPr>
              <w:t xml:space="preserve">e </w:t>
            </w:r>
            <w:r w:rsidRPr="00ED4753">
              <w:rPr>
                <w:sz w:val="22"/>
              </w:rPr>
              <w:tab/>
              <w:t xml:space="preserve">de </w:t>
            </w:r>
            <w:r w:rsidRPr="00ED4753">
              <w:rPr>
                <w:sz w:val="22"/>
              </w:rPr>
              <w:tab/>
              <w:t xml:space="preserve">forma </w:t>
            </w:r>
          </w:p>
          <w:p w14:paraId="222D347A" w14:textId="77777777" w:rsidR="00302028" w:rsidRPr="00ED4753" w:rsidRDefault="00302028" w:rsidP="00302028">
            <w:pPr>
              <w:spacing w:after="0" w:line="240" w:lineRule="auto"/>
              <w:ind w:left="2" w:firstLine="0"/>
              <w:jc w:val="left"/>
              <w:rPr>
                <w:sz w:val="22"/>
              </w:rPr>
            </w:pPr>
            <w:r w:rsidRPr="00ED4753">
              <w:rPr>
                <w:sz w:val="22"/>
              </w:rPr>
              <w:t xml:space="preserve">harmônica </w:t>
            </w:r>
          </w:p>
          <w:p w14:paraId="3B42F2C1" w14:textId="77777777" w:rsidR="00302028" w:rsidRPr="00ED4753" w:rsidRDefault="00302028" w:rsidP="00302028">
            <w:pPr>
              <w:spacing w:after="0" w:line="240" w:lineRule="auto"/>
              <w:ind w:left="0" w:right="62" w:firstLine="0"/>
              <w:rPr>
                <w:sz w:val="22"/>
              </w:rPr>
            </w:pPr>
            <w:r w:rsidRPr="00ED4753">
              <w:rPr>
                <w:sz w:val="22"/>
              </w:rPr>
              <w:t xml:space="preserve">recursos mais sofisticados como efeitos de transição, slides mestres, layouts personalizados etc.  </w:t>
            </w:r>
          </w:p>
        </w:tc>
        <w:tc>
          <w:tcPr>
            <w:tcW w:w="2405" w:type="dxa"/>
            <w:tcBorders>
              <w:top w:val="single" w:sz="2" w:space="0" w:color="FFFFFF"/>
              <w:left w:val="single" w:sz="6" w:space="0" w:color="000000"/>
              <w:bottom w:val="single" w:sz="4" w:space="0" w:color="000000"/>
              <w:right w:val="single" w:sz="6" w:space="0" w:color="000000"/>
            </w:tcBorders>
          </w:tcPr>
          <w:p w14:paraId="1267A611" w14:textId="77777777" w:rsidR="00302028" w:rsidRPr="00302028" w:rsidRDefault="00302028" w:rsidP="00302028">
            <w:pPr>
              <w:spacing w:after="0" w:line="371" w:lineRule="auto"/>
              <w:ind w:left="2" w:firstLine="0"/>
              <w:jc w:val="left"/>
            </w:pPr>
            <w:r w:rsidRPr="00302028">
              <w:rPr>
                <w:b/>
              </w:rPr>
              <w:t xml:space="preserve">(EF69LP41RS-1) </w:t>
            </w:r>
            <w:r w:rsidRPr="00302028">
              <w:t xml:space="preserve">Usar adequadamente ferramentas </w:t>
            </w:r>
            <w:r w:rsidRPr="00302028">
              <w:tab/>
              <w:t xml:space="preserve">de apoio </w:t>
            </w:r>
            <w:r w:rsidRPr="00302028">
              <w:tab/>
              <w:t xml:space="preserve">a </w:t>
            </w:r>
          </w:p>
          <w:p w14:paraId="2D5A8663" w14:textId="77777777" w:rsidR="00302028" w:rsidRPr="00302028" w:rsidRDefault="00302028" w:rsidP="00302028">
            <w:pPr>
              <w:spacing w:after="0" w:line="259" w:lineRule="auto"/>
              <w:ind w:left="2" w:right="25" w:firstLine="0"/>
              <w:jc w:val="left"/>
            </w:pPr>
            <w:r w:rsidRPr="00302028">
              <w:t xml:space="preserve">apresentações orais, </w:t>
            </w:r>
            <w:r w:rsidRPr="00302028">
              <w:tab/>
              <w:t>articulando oralidade e escrita, escolhendo e utilizando tipos adequados de suporte de apresentações, com o uso dos aplicativos disponíveis.</w:t>
            </w:r>
          </w:p>
        </w:tc>
        <w:tc>
          <w:tcPr>
            <w:tcW w:w="3587" w:type="dxa"/>
            <w:tcBorders>
              <w:top w:val="single" w:sz="2" w:space="0" w:color="FFFFFF"/>
              <w:left w:val="single" w:sz="6" w:space="0" w:color="000000"/>
              <w:bottom w:val="single" w:sz="4" w:space="0" w:color="000000"/>
              <w:right w:val="single" w:sz="6" w:space="0" w:color="000000"/>
            </w:tcBorders>
          </w:tcPr>
          <w:p w14:paraId="04E23DE3" w14:textId="77777777" w:rsidR="00302028" w:rsidRPr="00302028" w:rsidRDefault="00302028" w:rsidP="00302028">
            <w:pPr>
              <w:spacing w:after="0" w:line="371" w:lineRule="auto"/>
              <w:ind w:left="2" w:firstLine="0"/>
              <w:jc w:val="left"/>
              <w:rPr>
                <w:b/>
              </w:rPr>
            </w:pPr>
          </w:p>
        </w:tc>
      </w:tr>
      <w:tr w:rsidR="00302028" w:rsidRPr="00302028" w14:paraId="63E8CB9C" w14:textId="77777777" w:rsidTr="00302028">
        <w:trPr>
          <w:trHeight w:val="2915"/>
        </w:trPr>
        <w:tc>
          <w:tcPr>
            <w:tcW w:w="991" w:type="dxa"/>
            <w:tcBorders>
              <w:top w:val="single" w:sz="6" w:space="0" w:color="000000"/>
              <w:left w:val="single" w:sz="6" w:space="0" w:color="000000"/>
              <w:bottom w:val="single" w:sz="6" w:space="0" w:color="000000"/>
              <w:right w:val="single" w:sz="6" w:space="0" w:color="000000"/>
            </w:tcBorders>
          </w:tcPr>
          <w:p w14:paraId="4C571431" w14:textId="77777777" w:rsidR="00302028" w:rsidRPr="00302028" w:rsidRDefault="00302028" w:rsidP="00302028">
            <w:pPr>
              <w:spacing w:after="0" w:line="259" w:lineRule="auto"/>
              <w:ind w:left="2" w:firstLine="0"/>
              <w:jc w:val="left"/>
            </w:pPr>
            <w:r w:rsidRPr="00302028">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3AE8A52" w14:textId="77777777" w:rsidR="00302028" w:rsidRPr="00302028" w:rsidRDefault="00302028" w:rsidP="00302028">
            <w:pPr>
              <w:spacing w:after="0" w:line="259" w:lineRule="auto"/>
              <w:ind w:left="0" w:firstLine="0"/>
              <w:jc w:val="left"/>
            </w:pPr>
            <w:r w:rsidRPr="00302028">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9FD428F" w14:textId="77777777" w:rsidR="00302028" w:rsidRPr="00302028" w:rsidRDefault="00302028" w:rsidP="00302028">
            <w:pPr>
              <w:spacing w:after="2" w:line="359" w:lineRule="auto"/>
              <w:ind w:left="2" w:firstLine="0"/>
              <w:jc w:val="left"/>
            </w:pPr>
            <w:r w:rsidRPr="00302028">
              <w:t>Análise linguística/sem</w:t>
            </w:r>
          </w:p>
          <w:p w14:paraId="23EF2877"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28F01FC5" w14:textId="77777777" w:rsidR="00302028" w:rsidRPr="00302028" w:rsidRDefault="00302028" w:rsidP="00302028">
            <w:pPr>
              <w:spacing w:after="0" w:line="374" w:lineRule="auto"/>
              <w:ind w:left="0" w:firstLine="0"/>
              <w:jc w:val="left"/>
            </w:pPr>
            <w:r w:rsidRPr="00302028">
              <w:t xml:space="preserve">Construção composicional e estilo </w:t>
            </w:r>
            <w:r w:rsidRPr="00302028">
              <w:tab/>
              <w:t xml:space="preserve">Gêneros de </w:t>
            </w:r>
            <w:r w:rsidRPr="00302028">
              <w:tab/>
              <w:t xml:space="preserve">divulgação </w:t>
            </w:r>
          </w:p>
          <w:p w14:paraId="1EFF876F" w14:textId="77777777" w:rsidR="00302028" w:rsidRPr="00302028" w:rsidRDefault="00302028" w:rsidP="00302028">
            <w:pPr>
              <w:spacing w:after="0" w:line="259" w:lineRule="auto"/>
              <w:ind w:left="0" w:firstLine="0"/>
              <w:jc w:val="left"/>
            </w:pPr>
            <w:r w:rsidRPr="00302028">
              <w:t xml:space="preserve">científica </w:t>
            </w:r>
          </w:p>
        </w:tc>
        <w:tc>
          <w:tcPr>
            <w:tcW w:w="2268" w:type="dxa"/>
            <w:tcBorders>
              <w:top w:val="single" w:sz="6" w:space="0" w:color="000000"/>
              <w:left w:val="single" w:sz="6" w:space="0" w:color="000000"/>
              <w:bottom w:val="single" w:sz="6" w:space="0" w:color="000000"/>
              <w:right w:val="single" w:sz="6" w:space="0" w:color="000000"/>
            </w:tcBorders>
          </w:tcPr>
          <w:p w14:paraId="4BFB7003" w14:textId="77777777" w:rsidR="00302028" w:rsidRPr="00302028" w:rsidRDefault="00302028" w:rsidP="00302028">
            <w:pPr>
              <w:spacing w:after="0" w:line="240" w:lineRule="auto"/>
              <w:ind w:left="2" w:firstLine="0"/>
            </w:pPr>
            <w:r w:rsidRPr="00302028">
              <w:rPr>
                <w:b/>
              </w:rPr>
              <w:t xml:space="preserve">(EF69LP42) </w:t>
            </w:r>
          </w:p>
          <w:p w14:paraId="0804EFE5" w14:textId="77777777" w:rsidR="00302028" w:rsidRPr="00302028" w:rsidRDefault="00302028" w:rsidP="00302028">
            <w:pPr>
              <w:tabs>
                <w:tab w:val="center" w:pos="437"/>
                <w:tab w:val="center" w:pos="1989"/>
              </w:tabs>
              <w:spacing w:after="0" w:line="240" w:lineRule="auto"/>
              <w:ind w:left="0" w:firstLine="0"/>
            </w:pPr>
            <w:r w:rsidRPr="00302028">
              <w:rPr>
                <w:rFonts w:ascii="Calibri" w:eastAsia="Calibri" w:hAnsi="Calibri" w:cs="Calibri"/>
                <w:sz w:val="22"/>
              </w:rPr>
              <w:tab/>
            </w:r>
            <w:r w:rsidRPr="00302028">
              <w:t xml:space="preserve">Analisar </w:t>
            </w:r>
            <w:r w:rsidRPr="00302028">
              <w:tab/>
              <w:t xml:space="preserve">a </w:t>
            </w:r>
          </w:p>
          <w:p w14:paraId="4073DEA3" w14:textId="77777777" w:rsidR="00302028" w:rsidRPr="00302028" w:rsidRDefault="00302028" w:rsidP="00302028">
            <w:pPr>
              <w:spacing w:after="0" w:line="240" w:lineRule="auto"/>
              <w:ind w:left="2" w:firstLine="0"/>
            </w:pPr>
            <w:r w:rsidRPr="00302028">
              <w:t xml:space="preserve">construção composicional dos textos pertencentes a gêneros relacionados à divulgação de conhecimentos: título, (olho), introdução, divisão do texto em subtítulos, imagens ilustrativas de </w:t>
            </w:r>
          </w:p>
          <w:p w14:paraId="3830E0C4" w14:textId="77777777" w:rsidR="00302028" w:rsidRPr="00302028" w:rsidRDefault="00302028" w:rsidP="00302028">
            <w:pPr>
              <w:spacing w:after="0" w:line="240" w:lineRule="auto"/>
              <w:ind w:left="0" w:firstLine="0"/>
            </w:pPr>
            <w:r w:rsidRPr="00302028">
              <w:t xml:space="preserve">conceitos, </w:t>
            </w:r>
          </w:p>
          <w:p w14:paraId="462B98F8" w14:textId="77777777" w:rsidR="00302028" w:rsidRPr="00302028" w:rsidRDefault="00302028" w:rsidP="00302028">
            <w:pPr>
              <w:tabs>
                <w:tab w:val="center" w:pos="488"/>
                <w:tab w:val="center" w:pos="1920"/>
              </w:tabs>
              <w:spacing w:after="0" w:line="240" w:lineRule="auto"/>
              <w:ind w:left="0" w:firstLine="0"/>
            </w:pPr>
            <w:r w:rsidRPr="00302028">
              <w:rPr>
                <w:rFonts w:ascii="Calibri" w:eastAsia="Calibri" w:hAnsi="Calibri" w:cs="Calibri"/>
                <w:sz w:val="22"/>
              </w:rPr>
              <w:tab/>
            </w:r>
            <w:r w:rsidRPr="00302028">
              <w:t xml:space="preserve">relações, </w:t>
            </w:r>
            <w:r w:rsidRPr="00302028">
              <w:tab/>
              <w:t xml:space="preserve">ou </w:t>
            </w:r>
          </w:p>
          <w:p w14:paraId="11982CCD" w14:textId="77777777" w:rsidR="00302028" w:rsidRPr="00302028" w:rsidRDefault="00302028" w:rsidP="00302028">
            <w:pPr>
              <w:spacing w:after="0" w:line="240" w:lineRule="auto"/>
              <w:ind w:left="0" w:firstLine="0"/>
            </w:pPr>
            <w:r w:rsidRPr="00302028">
              <w:t xml:space="preserve">resultados complexos (fotos, ilustrações, esquemas, </w:t>
            </w:r>
          </w:p>
          <w:p w14:paraId="15FB6B9F" w14:textId="77777777" w:rsidR="00302028" w:rsidRPr="00302028" w:rsidRDefault="00302028" w:rsidP="00302028">
            <w:pPr>
              <w:spacing w:after="0" w:line="240" w:lineRule="auto"/>
              <w:ind w:left="0" w:firstLine="0"/>
            </w:pPr>
            <w:proofErr w:type="gramStart"/>
            <w:r w:rsidRPr="00302028">
              <w:t>gráficos</w:t>
            </w:r>
            <w:proofErr w:type="gramEnd"/>
            <w:r w:rsidRPr="00302028">
              <w:t xml:space="preserve">, infográficos, diagramas, figuras, tabelas, mapas) etc., </w:t>
            </w:r>
            <w:r w:rsidRPr="00302028">
              <w:tab/>
              <w:t xml:space="preserve">exposição, contendo definições,  descrições, comparações, enumerações, exemplificações e remissões </w:t>
            </w:r>
            <w:r w:rsidRPr="00302028">
              <w:tab/>
              <w:t xml:space="preserve">a conceitos </w:t>
            </w:r>
            <w:r w:rsidRPr="00302028">
              <w:tab/>
              <w:t xml:space="preserve">e relações por meio de </w:t>
            </w:r>
            <w:r w:rsidRPr="00302028">
              <w:tab/>
              <w:t xml:space="preserve">notas </w:t>
            </w:r>
            <w:r w:rsidRPr="00302028">
              <w:tab/>
              <w:t xml:space="preserve">de rodapé, boxes ou links; </w:t>
            </w:r>
            <w:r w:rsidRPr="00302028">
              <w:tab/>
              <w:t xml:space="preserve">ou </w:t>
            </w:r>
            <w:r w:rsidRPr="00302028">
              <w:tab/>
              <w:t xml:space="preserve">título, contextualização do campo, ordenação </w:t>
            </w:r>
          </w:p>
          <w:p w14:paraId="695C809C" w14:textId="77777777" w:rsidR="00302028" w:rsidRPr="00302028" w:rsidRDefault="00302028" w:rsidP="00302028">
            <w:pPr>
              <w:spacing w:after="0" w:line="240" w:lineRule="auto"/>
              <w:ind w:left="0" w:right="64" w:firstLine="0"/>
            </w:pPr>
            <w:r w:rsidRPr="00302028">
              <w:t xml:space="preserve">temporal ou temática por tema ou subtema, intercalação de trechos verbais com fotos, ilustrações, áudios, vídeos etc. e reconhecer traços da linguagem dos textos </w:t>
            </w:r>
            <w:r w:rsidRPr="00302028">
              <w:tab/>
              <w:t xml:space="preserve">de </w:t>
            </w:r>
          </w:p>
          <w:p w14:paraId="1CBED650" w14:textId="77777777" w:rsidR="00302028" w:rsidRPr="00302028" w:rsidRDefault="00302028" w:rsidP="00302028">
            <w:pPr>
              <w:spacing w:after="0" w:line="240" w:lineRule="auto"/>
              <w:ind w:left="0" w:right="64" w:firstLine="0"/>
            </w:pPr>
            <w:r w:rsidRPr="00302028">
              <w:t>divulgação científica, fazendo uso consciente das estratégias de impessoalização da linguagem (ou de pessoalização, se o tipo de publicação e objetivos assim o demandarem, como em alguns podcasts e vídeos de divulgação científica), 3ª pessoa, presente atemporal, recurso à citação, uso de vocabulário técnico/especializa</w:t>
            </w:r>
          </w:p>
          <w:p w14:paraId="60307548" w14:textId="77777777" w:rsidR="00302028" w:rsidRPr="00302028" w:rsidRDefault="00302028" w:rsidP="00302028">
            <w:pPr>
              <w:spacing w:after="0" w:line="240" w:lineRule="auto"/>
              <w:ind w:left="2" w:firstLine="0"/>
            </w:pPr>
            <w:r w:rsidRPr="00302028">
              <w:t xml:space="preserve">do </w:t>
            </w:r>
            <w:r w:rsidRPr="00302028">
              <w:tab/>
              <w:t xml:space="preserve">etc., </w:t>
            </w:r>
            <w:r w:rsidRPr="00302028">
              <w:tab/>
              <w:t>como forma de ampliar suas capacidades de compreensão e produção de textos nesses gêneros.</w:t>
            </w:r>
          </w:p>
        </w:tc>
        <w:tc>
          <w:tcPr>
            <w:tcW w:w="2405" w:type="dxa"/>
            <w:tcBorders>
              <w:top w:val="single" w:sz="2" w:space="0" w:color="FFFFFF"/>
              <w:left w:val="single" w:sz="6" w:space="0" w:color="000000"/>
              <w:bottom w:val="single" w:sz="4" w:space="0" w:color="000000"/>
              <w:right w:val="single" w:sz="6" w:space="0" w:color="000000"/>
            </w:tcBorders>
          </w:tcPr>
          <w:p w14:paraId="3E102A2A" w14:textId="77777777" w:rsidR="00302028" w:rsidRPr="00302028" w:rsidRDefault="00302028" w:rsidP="00302028">
            <w:pPr>
              <w:spacing w:after="0" w:line="240" w:lineRule="auto"/>
              <w:ind w:left="2" w:firstLine="0"/>
              <w:jc w:val="left"/>
            </w:pPr>
            <w:r w:rsidRPr="00302028">
              <w:rPr>
                <w:b/>
              </w:rPr>
              <w:t xml:space="preserve">(EF69LP42RS-1) </w:t>
            </w:r>
          </w:p>
          <w:p w14:paraId="0D2E7363" w14:textId="77777777" w:rsidR="00302028" w:rsidRPr="00302028" w:rsidRDefault="00302028" w:rsidP="00302028">
            <w:pPr>
              <w:tabs>
                <w:tab w:val="center" w:pos="437"/>
                <w:tab w:val="center" w:pos="2126"/>
              </w:tabs>
              <w:spacing w:after="0" w:line="240" w:lineRule="auto"/>
              <w:ind w:left="0" w:firstLine="0"/>
              <w:jc w:val="left"/>
            </w:pPr>
            <w:r w:rsidRPr="00302028">
              <w:rPr>
                <w:rFonts w:ascii="Calibri" w:eastAsia="Calibri" w:hAnsi="Calibri" w:cs="Calibri"/>
                <w:sz w:val="22"/>
              </w:rPr>
              <w:tab/>
            </w:r>
            <w:r w:rsidRPr="00302028">
              <w:t xml:space="preserve">Analisar </w:t>
            </w:r>
            <w:r w:rsidRPr="00302028">
              <w:tab/>
              <w:t xml:space="preserve">a </w:t>
            </w:r>
          </w:p>
          <w:p w14:paraId="4A0D668B" w14:textId="77777777" w:rsidR="00302028" w:rsidRPr="00302028" w:rsidRDefault="00302028" w:rsidP="00302028">
            <w:pPr>
              <w:tabs>
                <w:tab w:val="center" w:pos="573"/>
                <w:tab w:val="center" w:pos="2056"/>
              </w:tabs>
              <w:spacing w:after="0" w:line="240" w:lineRule="auto"/>
              <w:ind w:left="0" w:firstLine="0"/>
            </w:pPr>
            <w:r w:rsidRPr="00302028">
              <w:t xml:space="preserve">construção composicional dos textos pertencentes a gêneros relacionados à divulgação </w:t>
            </w:r>
            <w:r w:rsidRPr="00302028">
              <w:tab/>
              <w:t xml:space="preserve">de </w:t>
            </w:r>
          </w:p>
          <w:p w14:paraId="7F23CA91" w14:textId="77777777" w:rsidR="00302028" w:rsidRPr="00302028" w:rsidRDefault="00302028" w:rsidP="00302028">
            <w:pPr>
              <w:spacing w:after="0" w:line="240" w:lineRule="auto"/>
              <w:ind w:left="0" w:firstLine="0"/>
              <w:jc w:val="left"/>
            </w:pPr>
            <w:r w:rsidRPr="00302028">
              <w:t xml:space="preserve">conhecimentos </w:t>
            </w:r>
          </w:p>
          <w:p w14:paraId="1B1F2858" w14:textId="77777777" w:rsidR="00302028" w:rsidRPr="00302028" w:rsidRDefault="00302028" w:rsidP="00302028">
            <w:pPr>
              <w:spacing w:after="0" w:line="240" w:lineRule="auto"/>
              <w:ind w:left="0" w:right="103" w:firstLine="0"/>
            </w:pPr>
            <w:r w:rsidRPr="00302028">
              <w:t>como forma de ampliar as capacidades de compreensão e produção de textos desses gêneros.</w:t>
            </w:r>
          </w:p>
          <w:p w14:paraId="155B81A0" w14:textId="77777777" w:rsidR="00302028" w:rsidRPr="00302028" w:rsidRDefault="00302028" w:rsidP="00302028">
            <w:pPr>
              <w:spacing w:after="0" w:line="240" w:lineRule="auto"/>
              <w:ind w:left="0" w:right="103" w:firstLine="0"/>
            </w:pPr>
          </w:p>
          <w:p w14:paraId="72889FCD" w14:textId="77777777" w:rsidR="00302028" w:rsidRPr="00302028" w:rsidRDefault="00302028" w:rsidP="00302028">
            <w:pPr>
              <w:spacing w:after="0" w:line="240" w:lineRule="auto"/>
              <w:ind w:left="0" w:right="103" w:firstLine="0"/>
            </w:pPr>
            <w:r w:rsidRPr="00302028">
              <w:t xml:space="preserve">  </w:t>
            </w:r>
            <w:r w:rsidRPr="00302028">
              <w:rPr>
                <w:b/>
              </w:rPr>
              <w:t xml:space="preserve">(EF69LP42RS-2) </w:t>
            </w:r>
          </w:p>
          <w:p w14:paraId="7E678304" w14:textId="77777777" w:rsidR="00302028" w:rsidRPr="00302028" w:rsidRDefault="00302028" w:rsidP="00302028">
            <w:pPr>
              <w:spacing w:after="0" w:line="240" w:lineRule="auto"/>
              <w:ind w:left="0" w:right="103" w:firstLine="0"/>
            </w:pPr>
            <w:r w:rsidRPr="00302028">
              <w:t xml:space="preserve">Possibilitar práticas de leitura de variados gêneros textuais, a fim de reconhecê-los, diferenciá-los e produzi-los de forma adequada ao </w:t>
            </w:r>
          </w:p>
          <w:p w14:paraId="641A20EB" w14:textId="77777777" w:rsidR="00302028" w:rsidRPr="00302028" w:rsidRDefault="00302028" w:rsidP="00302028">
            <w:pPr>
              <w:spacing w:after="0" w:line="240" w:lineRule="auto"/>
              <w:ind w:left="2" w:right="64" w:firstLine="0"/>
            </w:pPr>
            <w:r w:rsidRPr="00302028">
              <w:t xml:space="preserve">contexto comunicativo.  </w:t>
            </w:r>
          </w:p>
        </w:tc>
        <w:tc>
          <w:tcPr>
            <w:tcW w:w="3641" w:type="dxa"/>
            <w:gridSpan w:val="2"/>
            <w:tcBorders>
              <w:top w:val="single" w:sz="2" w:space="0" w:color="FFFFFF"/>
              <w:left w:val="single" w:sz="6" w:space="0" w:color="000000"/>
              <w:bottom w:val="single" w:sz="4" w:space="0" w:color="000000"/>
              <w:right w:val="single" w:sz="6" w:space="0" w:color="000000"/>
            </w:tcBorders>
          </w:tcPr>
          <w:p w14:paraId="596DC9EF" w14:textId="77777777" w:rsidR="00302028" w:rsidRPr="00302028" w:rsidRDefault="00302028" w:rsidP="00302028">
            <w:pPr>
              <w:spacing w:after="136" w:line="259" w:lineRule="auto"/>
              <w:ind w:left="2" w:firstLine="0"/>
              <w:jc w:val="left"/>
              <w:rPr>
                <w:b/>
              </w:rPr>
            </w:pPr>
          </w:p>
        </w:tc>
      </w:tr>
    </w:tbl>
    <w:tbl>
      <w:tblPr>
        <w:tblStyle w:val="TableGrid38"/>
        <w:tblW w:w="14773"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587"/>
      </w:tblGrid>
      <w:tr w:rsidR="00302028" w:rsidRPr="00302028" w14:paraId="00680FCD" w14:textId="77777777" w:rsidTr="00302028">
        <w:trPr>
          <w:trHeight w:val="8727"/>
        </w:trPr>
        <w:tc>
          <w:tcPr>
            <w:tcW w:w="991" w:type="dxa"/>
            <w:tcBorders>
              <w:top w:val="single" w:sz="6" w:space="0" w:color="000000"/>
              <w:left w:val="single" w:sz="6" w:space="0" w:color="000000"/>
              <w:bottom w:val="single" w:sz="6" w:space="0" w:color="000000"/>
              <w:right w:val="single" w:sz="6" w:space="0" w:color="000000"/>
            </w:tcBorders>
          </w:tcPr>
          <w:p w14:paraId="54191064" w14:textId="77777777" w:rsidR="00302028" w:rsidRPr="00302028" w:rsidRDefault="00302028" w:rsidP="00302028">
            <w:pPr>
              <w:spacing w:after="0" w:line="259" w:lineRule="auto"/>
              <w:ind w:left="2"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6096A784" w14:textId="77777777" w:rsidR="00302028" w:rsidRPr="00302028" w:rsidRDefault="00302028" w:rsidP="00302028">
            <w:pPr>
              <w:spacing w:after="0" w:line="259" w:lineRule="auto"/>
              <w:ind w:left="0" w:firstLine="0"/>
              <w:jc w:val="left"/>
            </w:pPr>
            <w:r w:rsidRPr="00302028">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EA54EF8" w14:textId="77777777" w:rsidR="00302028" w:rsidRPr="00302028" w:rsidRDefault="00302028" w:rsidP="00302028">
            <w:pPr>
              <w:spacing w:after="0"/>
              <w:ind w:left="2" w:firstLine="0"/>
              <w:jc w:val="left"/>
            </w:pPr>
            <w:r w:rsidRPr="00302028">
              <w:t>Análise linguística/sem</w:t>
            </w:r>
          </w:p>
          <w:p w14:paraId="76D335AA"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FBEB618" w14:textId="77777777" w:rsidR="00302028" w:rsidRPr="00302028" w:rsidRDefault="00302028" w:rsidP="00302028">
            <w:pPr>
              <w:spacing w:after="117" w:line="259" w:lineRule="auto"/>
              <w:ind w:left="0" w:firstLine="0"/>
              <w:jc w:val="left"/>
            </w:pPr>
            <w:r w:rsidRPr="00302028">
              <w:t xml:space="preserve">Marcas </w:t>
            </w:r>
          </w:p>
          <w:p w14:paraId="725C6998" w14:textId="77777777" w:rsidR="00302028" w:rsidRPr="00302028" w:rsidRDefault="00302028" w:rsidP="00302028">
            <w:pPr>
              <w:spacing w:after="0" w:line="259" w:lineRule="auto"/>
              <w:ind w:left="0" w:right="61" w:firstLine="0"/>
              <w:jc w:val="left"/>
            </w:pPr>
            <w:r w:rsidRPr="00302028">
              <w:t xml:space="preserve">linguísticas Intertextualidad e </w:t>
            </w:r>
          </w:p>
        </w:tc>
        <w:tc>
          <w:tcPr>
            <w:tcW w:w="2268" w:type="dxa"/>
            <w:tcBorders>
              <w:top w:val="single" w:sz="6" w:space="0" w:color="000000"/>
              <w:left w:val="single" w:sz="6" w:space="0" w:color="000000"/>
              <w:bottom w:val="single" w:sz="6" w:space="0" w:color="000000"/>
              <w:right w:val="single" w:sz="6" w:space="0" w:color="000000"/>
            </w:tcBorders>
          </w:tcPr>
          <w:p w14:paraId="5E4BD2DE" w14:textId="77777777" w:rsidR="00302028" w:rsidRPr="00ED4753" w:rsidRDefault="00302028" w:rsidP="00302028">
            <w:pPr>
              <w:spacing w:after="0" w:line="240" w:lineRule="auto"/>
              <w:ind w:left="0" w:firstLine="0"/>
              <w:jc w:val="left"/>
              <w:rPr>
                <w:sz w:val="20"/>
              </w:rPr>
            </w:pPr>
            <w:r w:rsidRPr="00ED4753">
              <w:rPr>
                <w:b/>
                <w:sz w:val="20"/>
              </w:rPr>
              <w:t xml:space="preserve">(EF69LP43) </w:t>
            </w:r>
          </w:p>
          <w:p w14:paraId="1DE58929" w14:textId="77777777" w:rsidR="00302028" w:rsidRPr="00ED4753" w:rsidRDefault="00302028" w:rsidP="00302028">
            <w:pPr>
              <w:spacing w:after="0" w:line="240" w:lineRule="auto"/>
              <w:ind w:left="0" w:firstLine="0"/>
              <w:rPr>
                <w:sz w:val="20"/>
              </w:rPr>
            </w:pPr>
            <w:r w:rsidRPr="00ED4753">
              <w:rPr>
                <w:sz w:val="20"/>
              </w:rPr>
              <w:t xml:space="preserve">Identificar e utilizar os modos de introdução de outras vozes no texto – citação literal e sua formatação e paráfrase –, as pistas linguísticas responsáveis por introduzir no texto a posição do autor e dos outros autores citados (“Segundo X; De acordo com Y; De minha/nossa parte, penso/amos que”...) e os elementos de normatização (tais como as regras de inclusão e formatação de citações e paráfrases, de organização de </w:t>
            </w:r>
          </w:p>
          <w:p w14:paraId="09CB9CB3" w14:textId="77777777" w:rsidR="00302028" w:rsidRPr="00ED4753" w:rsidRDefault="00302028" w:rsidP="00302028">
            <w:pPr>
              <w:spacing w:after="0" w:line="240" w:lineRule="auto"/>
              <w:ind w:left="0" w:right="64" w:firstLine="0"/>
              <w:rPr>
                <w:sz w:val="20"/>
              </w:rPr>
            </w:pPr>
            <w:r w:rsidRPr="00ED4753">
              <w:rPr>
                <w:sz w:val="20"/>
              </w:rPr>
              <w:t xml:space="preserve">referências bibliográficas) em textos científicos, desenvolvendo reflexão sobre o modo como a intertextualidade e a retextualização ocorrem nesses textos.  </w:t>
            </w:r>
          </w:p>
        </w:tc>
        <w:tc>
          <w:tcPr>
            <w:tcW w:w="2405" w:type="dxa"/>
            <w:tcBorders>
              <w:top w:val="single" w:sz="2" w:space="0" w:color="FFFFFF"/>
              <w:left w:val="single" w:sz="6" w:space="0" w:color="000000"/>
              <w:bottom w:val="single" w:sz="4" w:space="0" w:color="000000"/>
              <w:right w:val="single" w:sz="6" w:space="0" w:color="000000"/>
            </w:tcBorders>
          </w:tcPr>
          <w:p w14:paraId="63473858" w14:textId="77777777" w:rsidR="00302028" w:rsidRPr="00302028" w:rsidRDefault="00302028" w:rsidP="00302028">
            <w:pPr>
              <w:spacing w:after="117" w:line="259" w:lineRule="auto"/>
              <w:ind w:left="2" w:firstLine="0"/>
              <w:jc w:val="left"/>
            </w:pPr>
            <w:r w:rsidRPr="00302028">
              <w:rPr>
                <w:b/>
              </w:rPr>
              <w:t xml:space="preserve">(EF69LP43RS-1) </w:t>
            </w:r>
          </w:p>
          <w:p w14:paraId="3E498673" w14:textId="77777777" w:rsidR="00302028" w:rsidRPr="00302028" w:rsidRDefault="00302028" w:rsidP="00302028">
            <w:pPr>
              <w:spacing w:after="0" w:line="360" w:lineRule="auto"/>
              <w:ind w:left="2" w:right="64" w:firstLine="0"/>
            </w:pPr>
            <w:r w:rsidRPr="00302028">
              <w:t xml:space="preserve">Identificar e utilizar os modos de introdução de outras vozes em textos, desenvolvendo reflexão sobre o modo como a intertextualidade e a retextualização </w:t>
            </w:r>
          </w:p>
          <w:p w14:paraId="25B7B4A2" w14:textId="77777777" w:rsidR="00302028" w:rsidRPr="00302028" w:rsidRDefault="00302028" w:rsidP="00302028">
            <w:pPr>
              <w:spacing w:after="0" w:line="259" w:lineRule="auto"/>
              <w:ind w:left="2" w:right="64" w:firstLine="0"/>
            </w:pPr>
            <w:r w:rsidRPr="00302028">
              <w:t xml:space="preserve">ocorrem nesses textos, articulando leitura e produção textual. </w:t>
            </w:r>
          </w:p>
        </w:tc>
        <w:tc>
          <w:tcPr>
            <w:tcW w:w="3587" w:type="dxa"/>
            <w:tcBorders>
              <w:top w:val="single" w:sz="2" w:space="0" w:color="FFFFFF"/>
              <w:left w:val="single" w:sz="6" w:space="0" w:color="000000"/>
              <w:bottom w:val="single" w:sz="4" w:space="0" w:color="000000"/>
              <w:right w:val="single" w:sz="6" w:space="0" w:color="000000"/>
            </w:tcBorders>
          </w:tcPr>
          <w:p w14:paraId="13996FF0" w14:textId="77777777" w:rsidR="00302028" w:rsidRPr="00302028" w:rsidRDefault="00302028" w:rsidP="00302028">
            <w:pPr>
              <w:spacing w:after="117" w:line="259" w:lineRule="auto"/>
              <w:ind w:left="2" w:firstLine="0"/>
              <w:jc w:val="left"/>
              <w:rPr>
                <w:b/>
              </w:rPr>
            </w:pPr>
          </w:p>
        </w:tc>
      </w:tr>
    </w:tbl>
    <w:p w14:paraId="3332D522" w14:textId="77777777" w:rsidR="00302028" w:rsidRPr="00302028" w:rsidRDefault="00302028" w:rsidP="00302028">
      <w:pPr>
        <w:spacing w:after="0" w:line="259" w:lineRule="auto"/>
        <w:ind w:left="-1440" w:right="10466" w:firstLine="0"/>
        <w:jc w:val="left"/>
      </w:pPr>
    </w:p>
    <w:tbl>
      <w:tblPr>
        <w:tblStyle w:val="TableGrid38"/>
        <w:tblW w:w="14827"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641"/>
      </w:tblGrid>
      <w:tr w:rsidR="00302028" w:rsidRPr="00302028" w14:paraId="6DB831ED" w14:textId="77777777" w:rsidTr="00302028">
        <w:trPr>
          <w:trHeight w:val="8293"/>
        </w:trPr>
        <w:tc>
          <w:tcPr>
            <w:tcW w:w="991" w:type="dxa"/>
            <w:tcBorders>
              <w:top w:val="single" w:sz="6" w:space="0" w:color="000000"/>
              <w:left w:val="single" w:sz="6" w:space="0" w:color="000000"/>
              <w:bottom w:val="single" w:sz="6" w:space="0" w:color="000000"/>
              <w:right w:val="single" w:sz="6" w:space="0" w:color="000000"/>
            </w:tcBorders>
          </w:tcPr>
          <w:p w14:paraId="402752E5" w14:textId="77777777" w:rsidR="00302028" w:rsidRPr="00302028" w:rsidRDefault="00302028" w:rsidP="00302028">
            <w:pPr>
              <w:spacing w:after="117" w:line="259" w:lineRule="auto"/>
              <w:ind w:left="2" w:firstLine="0"/>
              <w:jc w:val="left"/>
            </w:pPr>
            <w:r w:rsidRPr="00302028">
              <w:rPr>
                <w:b/>
                <w:color w:val="C00000"/>
              </w:rPr>
              <w:t xml:space="preserve">6º; 7º; </w:t>
            </w:r>
          </w:p>
          <w:p w14:paraId="3FA3DF60" w14:textId="77777777" w:rsidR="00302028" w:rsidRPr="00302028" w:rsidRDefault="00302028" w:rsidP="00302028">
            <w:pPr>
              <w:spacing w:after="0" w:line="259" w:lineRule="auto"/>
              <w:ind w:left="2" w:firstLine="0"/>
              <w:jc w:val="left"/>
            </w:pPr>
            <w:r w:rsidRPr="00302028">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0CBD4AF5" w14:textId="77777777" w:rsidR="00302028" w:rsidRPr="00302028" w:rsidRDefault="00302028" w:rsidP="00302028">
            <w:pPr>
              <w:spacing w:after="117" w:line="259" w:lineRule="auto"/>
              <w:ind w:left="0" w:firstLine="0"/>
              <w:jc w:val="left"/>
            </w:pPr>
            <w:r w:rsidRPr="00302028">
              <w:rPr>
                <w:b/>
                <w:color w:val="C00000"/>
              </w:rPr>
              <w:t xml:space="preserve">CAMPO </w:t>
            </w:r>
          </w:p>
          <w:p w14:paraId="54F14DC1" w14:textId="77777777" w:rsidR="00302028" w:rsidRPr="00302028" w:rsidRDefault="00302028" w:rsidP="00302028">
            <w:pPr>
              <w:spacing w:after="115" w:line="259" w:lineRule="auto"/>
              <w:ind w:left="0" w:firstLine="0"/>
              <w:jc w:val="left"/>
            </w:pPr>
            <w:r w:rsidRPr="00302028">
              <w:rPr>
                <w:b/>
                <w:color w:val="C00000"/>
              </w:rPr>
              <w:t>ARTÍSTICO-</w:t>
            </w:r>
          </w:p>
          <w:p w14:paraId="4840BA28" w14:textId="77777777" w:rsidR="00302028" w:rsidRPr="00302028" w:rsidRDefault="00302028" w:rsidP="00302028">
            <w:pPr>
              <w:spacing w:after="0" w:line="259" w:lineRule="auto"/>
              <w:ind w:left="0" w:firstLine="0"/>
              <w:jc w:val="left"/>
            </w:pPr>
            <w:r w:rsidRPr="00302028">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76327096"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08162574" w14:textId="77777777" w:rsidR="00302028" w:rsidRPr="00302028" w:rsidRDefault="00302028" w:rsidP="00302028">
            <w:pPr>
              <w:spacing w:after="183" w:line="360" w:lineRule="auto"/>
              <w:ind w:left="0" w:right="67" w:firstLine="0"/>
            </w:pPr>
            <w:r w:rsidRPr="00302028">
              <w:t xml:space="preserve">Reconstrução das condições de produção, circulação e recepção </w:t>
            </w:r>
          </w:p>
          <w:p w14:paraId="54A78976" w14:textId="77777777" w:rsidR="00302028" w:rsidRPr="00302028" w:rsidRDefault="00302028" w:rsidP="00302028">
            <w:pPr>
              <w:tabs>
                <w:tab w:val="center" w:pos="601"/>
                <w:tab w:val="center" w:pos="1704"/>
              </w:tabs>
              <w:spacing w:after="122" w:line="259" w:lineRule="auto"/>
              <w:ind w:left="0" w:firstLine="0"/>
              <w:jc w:val="left"/>
            </w:pPr>
            <w:r w:rsidRPr="00302028">
              <w:rPr>
                <w:rFonts w:ascii="Calibri" w:eastAsia="Calibri" w:hAnsi="Calibri" w:cs="Calibri"/>
                <w:sz w:val="22"/>
              </w:rPr>
              <w:tab/>
            </w:r>
            <w:r w:rsidRPr="00302028">
              <w:t xml:space="preserve">Apreciação </w:t>
            </w:r>
            <w:r w:rsidRPr="00302028">
              <w:tab/>
              <w:t xml:space="preserve">e </w:t>
            </w:r>
          </w:p>
          <w:p w14:paraId="3A516828" w14:textId="77777777" w:rsidR="00302028" w:rsidRPr="00302028" w:rsidRDefault="00302028" w:rsidP="00302028">
            <w:pPr>
              <w:spacing w:after="0" w:line="259" w:lineRule="auto"/>
              <w:ind w:left="0" w:firstLine="0"/>
              <w:jc w:val="left"/>
            </w:pPr>
            <w:r w:rsidRPr="00302028">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60159CC6" w14:textId="77777777" w:rsidR="00302028" w:rsidRPr="00302028" w:rsidRDefault="00302028" w:rsidP="00302028">
            <w:pPr>
              <w:spacing w:after="1" w:line="360" w:lineRule="auto"/>
              <w:ind w:left="2" w:right="64" w:firstLine="0"/>
            </w:pPr>
            <w:r w:rsidRPr="00302028">
              <w:rPr>
                <w:b/>
              </w:rPr>
              <w:t xml:space="preserve">(EF69LP44) </w:t>
            </w:r>
            <w:r w:rsidRPr="00302028">
              <w:t xml:space="preserve">Inferir a presença de valores sociais, culturais e humanos e de diferentes visões de mundo, em textos literários, reconhecendo nesses textos formas de </w:t>
            </w:r>
          </w:p>
          <w:p w14:paraId="382C3464" w14:textId="77777777" w:rsidR="00302028" w:rsidRPr="00302028" w:rsidRDefault="00302028" w:rsidP="00302028">
            <w:pPr>
              <w:spacing w:after="0" w:line="369" w:lineRule="auto"/>
              <w:ind w:left="2" w:right="64" w:firstLine="0"/>
            </w:pPr>
            <w:r w:rsidRPr="00302028">
              <w:t xml:space="preserve">estabelecer múltiplos olhares sobre </w:t>
            </w:r>
            <w:r w:rsidRPr="00302028">
              <w:tab/>
              <w:t xml:space="preserve">as </w:t>
            </w:r>
          </w:p>
          <w:p w14:paraId="12E2BFB7" w14:textId="77777777" w:rsidR="00302028" w:rsidRPr="00302028" w:rsidRDefault="00302028" w:rsidP="00302028">
            <w:pPr>
              <w:spacing w:after="117" w:line="259" w:lineRule="auto"/>
              <w:ind w:left="2" w:firstLine="0"/>
              <w:jc w:val="left"/>
            </w:pPr>
            <w:r w:rsidRPr="00302028">
              <w:t xml:space="preserve">identidades, </w:t>
            </w:r>
          </w:p>
          <w:p w14:paraId="1FE18BBA" w14:textId="77777777" w:rsidR="00302028" w:rsidRPr="00302028" w:rsidRDefault="00302028" w:rsidP="00302028">
            <w:pPr>
              <w:spacing w:after="0" w:line="259" w:lineRule="auto"/>
              <w:ind w:left="2" w:right="65" w:firstLine="0"/>
            </w:pPr>
            <w:r w:rsidRPr="00302028">
              <w:t>sociedades e culturas e considerando a autoria e o contexto social e histórico de sua produção.</w:t>
            </w:r>
          </w:p>
        </w:tc>
        <w:tc>
          <w:tcPr>
            <w:tcW w:w="2405" w:type="dxa"/>
            <w:tcBorders>
              <w:top w:val="single" w:sz="2" w:space="0" w:color="FFFFFF"/>
              <w:left w:val="single" w:sz="6" w:space="0" w:color="000000"/>
              <w:bottom w:val="single" w:sz="4" w:space="0" w:color="000000"/>
              <w:right w:val="single" w:sz="6" w:space="0" w:color="000000"/>
            </w:tcBorders>
          </w:tcPr>
          <w:p w14:paraId="2ABA138C" w14:textId="77777777" w:rsidR="00302028" w:rsidRPr="00302028" w:rsidRDefault="00302028" w:rsidP="00302028">
            <w:pPr>
              <w:spacing w:after="0" w:line="240" w:lineRule="auto"/>
              <w:ind w:left="0" w:firstLine="0"/>
              <w:jc w:val="left"/>
            </w:pPr>
            <w:r w:rsidRPr="00302028">
              <w:rPr>
                <w:b/>
              </w:rPr>
              <w:t xml:space="preserve">(EF69LP44RS-1) </w:t>
            </w:r>
          </w:p>
          <w:p w14:paraId="3F8CA572" w14:textId="77777777" w:rsidR="00302028" w:rsidRPr="00302028" w:rsidRDefault="00302028" w:rsidP="00302028">
            <w:pPr>
              <w:spacing w:after="0" w:line="240" w:lineRule="auto"/>
              <w:ind w:left="0" w:right="64" w:firstLine="0"/>
            </w:pPr>
            <w:r w:rsidRPr="00302028">
              <w:t xml:space="preserve">Identificar e analisar a presença de valores sociais, culturais e humanos e de diferentes visões de mundo, em textos literários, reconhecendo </w:t>
            </w:r>
          </w:p>
          <w:p w14:paraId="11B3DA1D" w14:textId="77777777" w:rsidR="00302028" w:rsidRPr="00302028" w:rsidRDefault="00302028" w:rsidP="00302028">
            <w:pPr>
              <w:spacing w:after="0" w:line="240" w:lineRule="auto"/>
              <w:ind w:left="0" w:firstLine="0"/>
            </w:pPr>
            <w:r w:rsidRPr="00302028">
              <w:t xml:space="preserve">nesses textos formas de </w:t>
            </w:r>
          </w:p>
          <w:p w14:paraId="3BC339E4" w14:textId="77777777" w:rsidR="00302028" w:rsidRPr="00302028" w:rsidRDefault="00302028" w:rsidP="00302028">
            <w:pPr>
              <w:spacing w:after="0" w:line="240" w:lineRule="auto"/>
              <w:ind w:left="0" w:right="64" w:firstLine="0"/>
            </w:pPr>
            <w:r w:rsidRPr="00302028">
              <w:t xml:space="preserve">estabelecer múltiplos olhares sobre identidades, sociedades e </w:t>
            </w:r>
          </w:p>
          <w:p w14:paraId="4B90B1E0" w14:textId="77777777" w:rsidR="00302028" w:rsidRPr="00302028" w:rsidRDefault="00302028" w:rsidP="00302028">
            <w:pPr>
              <w:spacing w:after="0" w:line="240" w:lineRule="auto"/>
              <w:ind w:left="0" w:firstLine="0"/>
              <w:jc w:val="left"/>
            </w:pPr>
            <w:r w:rsidRPr="00302028">
              <w:t xml:space="preserve">culturas, </w:t>
            </w:r>
          </w:p>
          <w:p w14:paraId="0904B43F" w14:textId="77777777" w:rsidR="00302028" w:rsidRPr="00302028" w:rsidRDefault="00302028" w:rsidP="00302028">
            <w:pPr>
              <w:spacing w:after="136" w:line="259" w:lineRule="auto"/>
              <w:ind w:left="2" w:firstLine="0"/>
              <w:jc w:val="left"/>
            </w:pPr>
            <w:r w:rsidRPr="00302028">
              <w:t>considerando a autoria e o contexto social e histórico de sua produção.</w:t>
            </w:r>
            <w:r w:rsidRPr="00302028">
              <w:rPr>
                <w:b/>
              </w:rPr>
              <w:t xml:space="preserve"> (EF69LP44RS-2) </w:t>
            </w:r>
          </w:p>
          <w:p w14:paraId="14838E82" w14:textId="77777777" w:rsidR="00302028" w:rsidRPr="00302028" w:rsidRDefault="00302028" w:rsidP="00302028">
            <w:pPr>
              <w:spacing w:after="0" w:line="240" w:lineRule="auto"/>
              <w:ind w:left="0" w:right="65" w:firstLine="0"/>
            </w:pPr>
            <w:r w:rsidRPr="00302028">
              <w:t xml:space="preserve">Reconhecer </w:t>
            </w:r>
            <w:r w:rsidRPr="00302028">
              <w:tab/>
              <w:t xml:space="preserve">a linguagem utilizada nos textos literários regionais, relacionando-os às demais realidades linguísticas.  </w:t>
            </w:r>
          </w:p>
        </w:tc>
        <w:tc>
          <w:tcPr>
            <w:tcW w:w="3641" w:type="dxa"/>
            <w:tcBorders>
              <w:top w:val="single" w:sz="2" w:space="0" w:color="FFFFFF"/>
              <w:left w:val="single" w:sz="6" w:space="0" w:color="000000"/>
              <w:bottom w:val="single" w:sz="4" w:space="0" w:color="000000"/>
              <w:right w:val="single" w:sz="6" w:space="0" w:color="000000"/>
            </w:tcBorders>
          </w:tcPr>
          <w:p w14:paraId="15FEDEDB" w14:textId="77777777" w:rsidR="00302028" w:rsidRPr="00302028" w:rsidRDefault="00302028" w:rsidP="00302028">
            <w:pPr>
              <w:spacing w:after="117" w:line="259" w:lineRule="auto"/>
              <w:ind w:left="2" w:firstLine="0"/>
              <w:jc w:val="left"/>
              <w:rPr>
                <w:b/>
              </w:rPr>
            </w:pPr>
          </w:p>
        </w:tc>
      </w:tr>
    </w:tbl>
    <w:p w14:paraId="4E603E0B" w14:textId="77777777" w:rsidR="00302028" w:rsidRPr="00302028" w:rsidRDefault="00302028" w:rsidP="00302028">
      <w:pPr>
        <w:spacing w:after="0" w:line="259" w:lineRule="auto"/>
        <w:ind w:left="-1440" w:right="10466" w:firstLine="0"/>
        <w:jc w:val="left"/>
      </w:pPr>
    </w:p>
    <w:tbl>
      <w:tblPr>
        <w:tblStyle w:val="TableGrid38"/>
        <w:tblW w:w="14915"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729"/>
      </w:tblGrid>
      <w:tr w:rsidR="00302028" w:rsidRPr="00302028" w14:paraId="4C9C0BA9" w14:textId="77777777" w:rsidTr="00302028">
        <w:trPr>
          <w:trHeight w:val="9949"/>
        </w:trPr>
        <w:tc>
          <w:tcPr>
            <w:tcW w:w="991" w:type="dxa"/>
            <w:tcBorders>
              <w:top w:val="single" w:sz="6" w:space="0" w:color="000000"/>
              <w:left w:val="single" w:sz="6" w:space="0" w:color="000000"/>
              <w:bottom w:val="single" w:sz="6" w:space="0" w:color="000000"/>
              <w:right w:val="single" w:sz="6" w:space="0" w:color="000000"/>
            </w:tcBorders>
          </w:tcPr>
          <w:p w14:paraId="5D390A08" w14:textId="77777777" w:rsidR="00302028" w:rsidRPr="00302028" w:rsidRDefault="00302028" w:rsidP="00302028">
            <w:pPr>
              <w:spacing w:after="0" w:line="259" w:lineRule="auto"/>
              <w:ind w:left="2" w:firstLine="0"/>
              <w:jc w:val="left"/>
            </w:pPr>
            <w:r w:rsidRPr="00302028">
              <w:rPr>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042AD2B" w14:textId="77777777" w:rsidR="00302028" w:rsidRPr="00302028" w:rsidRDefault="00302028" w:rsidP="00302028">
            <w:pPr>
              <w:spacing w:after="0" w:line="259" w:lineRule="auto"/>
              <w:ind w:left="0" w:firstLine="0"/>
              <w:jc w:val="left"/>
            </w:pPr>
            <w:r w:rsidRPr="00302028">
              <w:rPr>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8FA49C6"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44ED1436" w14:textId="77777777" w:rsidR="00302028" w:rsidRPr="00302028" w:rsidRDefault="00302028" w:rsidP="00302028">
            <w:pPr>
              <w:spacing w:after="183" w:line="360" w:lineRule="auto"/>
              <w:ind w:left="0" w:right="67" w:firstLine="0"/>
            </w:pPr>
            <w:r w:rsidRPr="00302028">
              <w:t xml:space="preserve">Reconstrução das condições de produção, circulação e recepção </w:t>
            </w:r>
          </w:p>
          <w:p w14:paraId="562D28F1" w14:textId="77777777" w:rsidR="00302028" w:rsidRPr="00302028" w:rsidRDefault="00302028" w:rsidP="00302028">
            <w:pPr>
              <w:tabs>
                <w:tab w:val="center" w:pos="601"/>
                <w:tab w:val="center" w:pos="1704"/>
              </w:tabs>
              <w:spacing w:after="122" w:line="259" w:lineRule="auto"/>
              <w:ind w:left="0" w:firstLine="0"/>
              <w:jc w:val="left"/>
            </w:pPr>
            <w:r w:rsidRPr="00302028">
              <w:rPr>
                <w:rFonts w:ascii="Calibri" w:eastAsia="Calibri" w:hAnsi="Calibri" w:cs="Calibri"/>
                <w:sz w:val="22"/>
              </w:rPr>
              <w:tab/>
            </w:r>
            <w:r w:rsidRPr="00302028">
              <w:t xml:space="preserve">Apreciação </w:t>
            </w:r>
            <w:r w:rsidRPr="00302028">
              <w:tab/>
              <w:t xml:space="preserve">e </w:t>
            </w:r>
          </w:p>
          <w:p w14:paraId="1D8890C7" w14:textId="77777777" w:rsidR="00302028" w:rsidRPr="00302028" w:rsidRDefault="00302028" w:rsidP="00302028">
            <w:pPr>
              <w:spacing w:after="0" w:line="259" w:lineRule="auto"/>
              <w:ind w:left="0" w:firstLine="0"/>
              <w:jc w:val="left"/>
            </w:pPr>
            <w:r w:rsidRPr="00302028">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1B26D300" w14:textId="77777777" w:rsidR="00302028" w:rsidRPr="00ED4753" w:rsidRDefault="00302028" w:rsidP="00302028">
            <w:pPr>
              <w:spacing w:after="0" w:line="240" w:lineRule="auto"/>
              <w:ind w:left="0" w:right="64" w:firstLine="0"/>
              <w:rPr>
                <w:sz w:val="20"/>
              </w:rPr>
            </w:pPr>
            <w:r w:rsidRPr="00ED4753">
              <w:rPr>
                <w:b/>
                <w:sz w:val="20"/>
              </w:rPr>
              <w:t xml:space="preserve">(EF69LP45) </w:t>
            </w:r>
            <w:r w:rsidRPr="00ED4753">
              <w:rPr>
                <w:sz w:val="20"/>
              </w:rPr>
              <w:t xml:space="preserve">Posicionar-se criticamente em relação a textos pertencentes a gêneros como </w:t>
            </w:r>
          </w:p>
          <w:p w14:paraId="3B795D06" w14:textId="77777777" w:rsidR="00302028" w:rsidRPr="00ED4753" w:rsidRDefault="00302028" w:rsidP="00302028">
            <w:pPr>
              <w:spacing w:after="0" w:line="240" w:lineRule="auto"/>
              <w:ind w:left="0" w:firstLine="0"/>
              <w:jc w:val="left"/>
              <w:rPr>
                <w:sz w:val="20"/>
              </w:rPr>
            </w:pPr>
            <w:r w:rsidRPr="00ED4753">
              <w:rPr>
                <w:sz w:val="20"/>
              </w:rPr>
              <w:t xml:space="preserve">quarta-capa, </w:t>
            </w:r>
          </w:p>
          <w:p w14:paraId="39F28799" w14:textId="77777777" w:rsidR="00302028" w:rsidRPr="00ED4753" w:rsidRDefault="00302028" w:rsidP="00302028">
            <w:pPr>
              <w:spacing w:after="0" w:line="240" w:lineRule="auto"/>
              <w:ind w:left="0" w:right="64" w:firstLine="0"/>
              <w:rPr>
                <w:sz w:val="20"/>
              </w:rPr>
            </w:pPr>
            <w:r w:rsidRPr="00ED4753">
              <w:rPr>
                <w:sz w:val="20"/>
              </w:rPr>
              <w:t xml:space="preserve">programa (de teatro, dança, exposição etc.), sinopse, resenha crítica, comentário em blog/vlog cultural etc., para selecionar obras literárias e outras manifestações artísticas (cinema, teatro, exposições, espetáculos, CD´s, </w:t>
            </w:r>
          </w:p>
          <w:p w14:paraId="2848B8F2" w14:textId="77777777" w:rsidR="00302028" w:rsidRPr="00ED4753" w:rsidRDefault="00302028" w:rsidP="00302028">
            <w:pPr>
              <w:spacing w:after="0" w:line="240" w:lineRule="auto"/>
              <w:ind w:left="0" w:right="64" w:firstLine="0"/>
              <w:rPr>
                <w:sz w:val="20"/>
              </w:rPr>
            </w:pPr>
            <w:r w:rsidRPr="00ED4753">
              <w:rPr>
                <w:sz w:val="20"/>
              </w:rPr>
              <w:t>DVD´s etc.), diferenciando as sequências descritivas e avaliativas e reconhecendo-os como gêneros que apoiam a escolha do livro ou produção cultural e consultando-os no momento de fazer escolhas, quando for o caso.</w:t>
            </w:r>
          </w:p>
        </w:tc>
        <w:tc>
          <w:tcPr>
            <w:tcW w:w="2405" w:type="dxa"/>
            <w:tcBorders>
              <w:top w:val="single" w:sz="2" w:space="0" w:color="FFFFFF"/>
              <w:left w:val="single" w:sz="6" w:space="0" w:color="000000"/>
              <w:bottom w:val="single" w:sz="4" w:space="0" w:color="000000"/>
              <w:right w:val="single" w:sz="6" w:space="0" w:color="000000"/>
            </w:tcBorders>
          </w:tcPr>
          <w:p w14:paraId="08EBF6E1" w14:textId="77777777" w:rsidR="00302028" w:rsidRPr="00302028" w:rsidRDefault="00302028" w:rsidP="00302028">
            <w:pPr>
              <w:spacing w:after="0" w:line="240" w:lineRule="auto"/>
              <w:ind w:left="0" w:firstLine="0"/>
              <w:jc w:val="left"/>
            </w:pPr>
            <w:r w:rsidRPr="00302028">
              <w:rPr>
                <w:b/>
              </w:rPr>
              <w:t xml:space="preserve">(EF69LP45RS-1) </w:t>
            </w:r>
            <w:r w:rsidRPr="00302028">
              <w:t xml:space="preserve">Posicionar-se </w:t>
            </w:r>
          </w:p>
          <w:p w14:paraId="5F6ADCD8" w14:textId="77777777" w:rsidR="00302028" w:rsidRPr="00302028" w:rsidRDefault="00302028" w:rsidP="00302028">
            <w:pPr>
              <w:spacing w:after="0" w:line="240" w:lineRule="auto"/>
              <w:ind w:left="0" w:right="64" w:firstLine="0"/>
            </w:pPr>
            <w:r w:rsidRPr="00302028">
              <w:t xml:space="preserve">criticamente em relação a textos que descrevem ou opinam sobre obras literárias e de outras linguagens para selecionar as obras e </w:t>
            </w:r>
            <w:r w:rsidRPr="00302028">
              <w:tab/>
              <w:t xml:space="preserve">outras </w:t>
            </w:r>
          </w:p>
          <w:p w14:paraId="21A732C5" w14:textId="77777777" w:rsidR="00302028" w:rsidRPr="00302028" w:rsidRDefault="00302028" w:rsidP="00302028">
            <w:pPr>
              <w:spacing w:after="0" w:line="240" w:lineRule="auto"/>
              <w:ind w:left="0" w:firstLine="0"/>
              <w:jc w:val="left"/>
            </w:pPr>
            <w:r w:rsidRPr="00302028">
              <w:t xml:space="preserve">manifestações </w:t>
            </w:r>
          </w:p>
          <w:p w14:paraId="2653836A" w14:textId="77777777" w:rsidR="00302028" w:rsidRPr="00302028" w:rsidRDefault="00302028" w:rsidP="00302028">
            <w:pPr>
              <w:spacing w:after="0" w:line="240" w:lineRule="auto"/>
              <w:ind w:left="0" w:firstLine="0"/>
              <w:jc w:val="left"/>
            </w:pPr>
            <w:r w:rsidRPr="00302028">
              <w:t xml:space="preserve">artísticas, </w:t>
            </w:r>
          </w:p>
          <w:p w14:paraId="6CE536CC" w14:textId="77777777" w:rsidR="00302028" w:rsidRPr="00302028" w:rsidRDefault="00302028" w:rsidP="00302028">
            <w:pPr>
              <w:spacing w:after="0" w:line="240" w:lineRule="auto"/>
              <w:ind w:left="0" w:firstLine="0"/>
            </w:pPr>
            <w:r w:rsidRPr="00302028">
              <w:t xml:space="preserve">diferenciando as sequências </w:t>
            </w:r>
          </w:p>
          <w:p w14:paraId="30742047" w14:textId="77777777" w:rsidR="00302028" w:rsidRPr="00302028" w:rsidRDefault="00302028" w:rsidP="00302028">
            <w:pPr>
              <w:spacing w:after="0" w:line="240" w:lineRule="auto"/>
              <w:ind w:left="0" w:firstLine="0"/>
            </w:pPr>
            <w:r w:rsidRPr="00302028">
              <w:t xml:space="preserve">descritivas e avaliativas e </w:t>
            </w:r>
          </w:p>
          <w:p w14:paraId="72071A7B" w14:textId="77777777" w:rsidR="00302028" w:rsidRPr="00302028" w:rsidRDefault="00302028" w:rsidP="00302028">
            <w:pPr>
              <w:spacing w:after="0" w:line="240" w:lineRule="auto"/>
              <w:ind w:left="0" w:right="65" w:firstLine="0"/>
            </w:pPr>
            <w:r w:rsidRPr="00302028">
              <w:t xml:space="preserve">reconhecendo-os como gêneros que apoiam a escolha do livro ou produção cultural </w:t>
            </w:r>
            <w:r w:rsidRPr="00302028">
              <w:tab/>
              <w:t>e consultando-os no momento de fazer escolhas, quando for o caso.</w:t>
            </w:r>
          </w:p>
        </w:tc>
        <w:tc>
          <w:tcPr>
            <w:tcW w:w="3729" w:type="dxa"/>
            <w:tcBorders>
              <w:top w:val="single" w:sz="2" w:space="0" w:color="FFFFFF"/>
              <w:left w:val="single" w:sz="6" w:space="0" w:color="000000"/>
              <w:bottom w:val="single" w:sz="4" w:space="0" w:color="000000"/>
              <w:right w:val="single" w:sz="6" w:space="0" w:color="000000"/>
            </w:tcBorders>
          </w:tcPr>
          <w:p w14:paraId="158FE6F5" w14:textId="77777777" w:rsidR="00302028" w:rsidRPr="00302028" w:rsidRDefault="00302028" w:rsidP="00302028">
            <w:pPr>
              <w:spacing w:after="0" w:line="240" w:lineRule="auto"/>
              <w:ind w:left="0" w:firstLine="0"/>
              <w:jc w:val="left"/>
              <w:rPr>
                <w:b/>
              </w:rPr>
            </w:pPr>
          </w:p>
        </w:tc>
      </w:tr>
    </w:tbl>
    <w:p w14:paraId="19783740" w14:textId="77777777" w:rsidR="00302028" w:rsidRPr="00302028" w:rsidRDefault="00302028" w:rsidP="00302028">
      <w:pPr>
        <w:spacing w:after="0" w:line="259" w:lineRule="auto"/>
        <w:ind w:left="-1440" w:right="10466" w:firstLine="0"/>
        <w:jc w:val="left"/>
      </w:pPr>
    </w:p>
    <w:tbl>
      <w:tblPr>
        <w:tblStyle w:val="TableGrid38"/>
        <w:tblW w:w="14915"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729"/>
      </w:tblGrid>
      <w:tr w:rsidR="00302028" w:rsidRPr="00302028" w14:paraId="77D4971B" w14:textId="77777777" w:rsidTr="00302028">
        <w:trPr>
          <w:trHeight w:val="7876"/>
        </w:trPr>
        <w:tc>
          <w:tcPr>
            <w:tcW w:w="991" w:type="dxa"/>
            <w:tcBorders>
              <w:top w:val="single" w:sz="6" w:space="0" w:color="000000"/>
              <w:left w:val="single" w:sz="6" w:space="0" w:color="000000"/>
              <w:bottom w:val="single" w:sz="6" w:space="0" w:color="000000"/>
              <w:right w:val="single" w:sz="6" w:space="0" w:color="000000"/>
            </w:tcBorders>
          </w:tcPr>
          <w:p w14:paraId="33EC5875" w14:textId="77777777" w:rsidR="00302028" w:rsidRPr="00302028" w:rsidRDefault="00302028" w:rsidP="00302028">
            <w:pPr>
              <w:spacing w:after="0" w:line="259" w:lineRule="auto"/>
              <w:ind w:left="2" w:firstLine="0"/>
              <w:jc w:val="left"/>
            </w:pPr>
            <w:r w:rsidRPr="00302028">
              <w:rPr>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D0A61EA" w14:textId="77777777" w:rsidR="00302028" w:rsidRPr="00302028" w:rsidRDefault="00302028" w:rsidP="00302028">
            <w:pPr>
              <w:spacing w:after="0" w:line="259" w:lineRule="auto"/>
              <w:ind w:left="0" w:firstLine="0"/>
              <w:jc w:val="left"/>
            </w:pPr>
            <w:r w:rsidRPr="00302028">
              <w:rPr>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25B0694"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59183AEC" w14:textId="77777777" w:rsidR="00302028" w:rsidRPr="00302028" w:rsidRDefault="00302028" w:rsidP="00302028">
            <w:pPr>
              <w:spacing w:after="183" w:line="360" w:lineRule="auto"/>
              <w:ind w:left="0" w:right="67" w:firstLine="0"/>
            </w:pPr>
            <w:r w:rsidRPr="00302028">
              <w:t xml:space="preserve">Reconstrução das condições de produção, circulação e recepção </w:t>
            </w:r>
          </w:p>
          <w:p w14:paraId="119963CD" w14:textId="77777777" w:rsidR="00302028" w:rsidRPr="00302028" w:rsidRDefault="00302028" w:rsidP="00302028">
            <w:pPr>
              <w:tabs>
                <w:tab w:val="center" w:pos="601"/>
                <w:tab w:val="center" w:pos="1704"/>
              </w:tabs>
              <w:spacing w:after="122" w:line="259" w:lineRule="auto"/>
              <w:ind w:left="0" w:firstLine="0"/>
              <w:jc w:val="left"/>
            </w:pPr>
            <w:r w:rsidRPr="00302028">
              <w:rPr>
                <w:rFonts w:ascii="Calibri" w:eastAsia="Calibri" w:hAnsi="Calibri" w:cs="Calibri"/>
                <w:sz w:val="22"/>
              </w:rPr>
              <w:tab/>
            </w:r>
            <w:r w:rsidRPr="00302028">
              <w:t xml:space="preserve">Apreciação </w:t>
            </w:r>
            <w:r w:rsidRPr="00302028">
              <w:tab/>
              <w:t xml:space="preserve">e </w:t>
            </w:r>
          </w:p>
          <w:p w14:paraId="449670CF" w14:textId="77777777" w:rsidR="00302028" w:rsidRPr="00302028" w:rsidRDefault="00302028" w:rsidP="00302028">
            <w:pPr>
              <w:spacing w:after="0" w:line="259" w:lineRule="auto"/>
              <w:ind w:left="0" w:firstLine="0"/>
              <w:jc w:val="left"/>
            </w:pPr>
            <w:r w:rsidRPr="00302028">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5A729E06" w14:textId="77777777" w:rsidR="00302028" w:rsidRPr="00ED4753" w:rsidRDefault="00302028" w:rsidP="00302028">
            <w:pPr>
              <w:spacing w:after="0" w:line="240" w:lineRule="auto"/>
              <w:ind w:left="2" w:firstLine="0"/>
              <w:jc w:val="left"/>
              <w:rPr>
                <w:sz w:val="22"/>
              </w:rPr>
            </w:pPr>
            <w:r w:rsidRPr="00ED4753">
              <w:rPr>
                <w:b/>
                <w:sz w:val="22"/>
              </w:rPr>
              <w:t xml:space="preserve">(EF69LP46) </w:t>
            </w:r>
          </w:p>
          <w:p w14:paraId="7A252A70" w14:textId="77777777" w:rsidR="00302028" w:rsidRPr="00ED4753" w:rsidRDefault="00302028" w:rsidP="00302028">
            <w:pPr>
              <w:spacing w:after="0" w:line="240" w:lineRule="auto"/>
              <w:ind w:left="2" w:firstLine="0"/>
              <w:rPr>
                <w:sz w:val="22"/>
              </w:rPr>
            </w:pPr>
            <w:r w:rsidRPr="00ED4753">
              <w:rPr>
                <w:sz w:val="22"/>
              </w:rPr>
              <w:t xml:space="preserve">Participar de práticas de </w:t>
            </w:r>
          </w:p>
          <w:p w14:paraId="7ED9F7DB" w14:textId="77777777" w:rsidR="00302028" w:rsidRPr="00ED4753" w:rsidRDefault="00302028" w:rsidP="00302028">
            <w:pPr>
              <w:spacing w:after="0" w:line="240" w:lineRule="auto"/>
              <w:ind w:left="0" w:right="65" w:firstLine="0"/>
              <w:rPr>
                <w:sz w:val="22"/>
              </w:rPr>
            </w:pPr>
            <w:r w:rsidRPr="00ED4753">
              <w:rPr>
                <w:sz w:val="22"/>
              </w:rPr>
              <w:t xml:space="preserve">compartilhamento de leitura/recepção de obras literárias/ manifestações artísticas, </w:t>
            </w:r>
            <w:r w:rsidRPr="00ED4753">
              <w:rPr>
                <w:sz w:val="22"/>
              </w:rPr>
              <w:tab/>
              <w:t xml:space="preserve">como rodas de leitura, clubes de leitura, eventos </w:t>
            </w:r>
            <w:r w:rsidRPr="00ED4753">
              <w:rPr>
                <w:sz w:val="22"/>
              </w:rPr>
              <w:tab/>
              <w:t xml:space="preserve">de contação </w:t>
            </w:r>
            <w:r w:rsidRPr="00ED4753">
              <w:rPr>
                <w:sz w:val="22"/>
              </w:rPr>
              <w:tab/>
              <w:t xml:space="preserve">de histórias, </w:t>
            </w:r>
            <w:r w:rsidRPr="00ED4753">
              <w:rPr>
                <w:sz w:val="22"/>
              </w:rPr>
              <w:tab/>
              <w:t xml:space="preserve">de </w:t>
            </w:r>
          </w:p>
          <w:p w14:paraId="0B067F6D" w14:textId="77777777" w:rsidR="00302028" w:rsidRPr="00ED4753" w:rsidRDefault="00302028" w:rsidP="00302028">
            <w:pPr>
              <w:spacing w:after="0" w:line="240" w:lineRule="auto"/>
              <w:ind w:left="2" w:firstLine="0"/>
              <w:jc w:val="left"/>
              <w:rPr>
                <w:sz w:val="22"/>
              </w:rPr>
            </w:pPr>
            <w:r w:rsidRPr="00ED4753">
              <w:rPr>
                <w:sz w:val="22"/>
              </w:rPr>
              <w:t xml:space="preserve">leituras </w:t>
            </w:r>
          </w:p>
          <w:p w14:paraId="13533D9C" w14:textId="77777777" w:rsidR="00302028" w:rsidRPr="00ED4753" w:rsidRDefault="00302028" w:rsidP="00302028">
            <w:pPr>
              <w:spacing w:after="0" w:line="240" w:lineRule="auto"/>
              <w:ind w:left="0" w:right="65" w:firstLine="0"/>
              <w:rPr>
                <w:sz w:val="22"/>
              </w:rPr>
            </w:pPr>
            <w:r w:rsidRPr="00ED4753">
              <w:rPr>
                <w:sz w:val="22"/>
              </w:rPr>
              <w:t xml:space="preserve">dramáticas, </w:t>
            </w:r>
            <w:r w:rsidRPr="00ED4753">
              <w:rPr>
                <w:sz w:val="22"/>
              </w:rPr>
              <w:tab/>
              <w:t xml:space="preserve">de apresentações teatrais, musicais e de </w:t>
            </w:r>
            <w:r w:rsidRPr="00ED4753">
              <w:rPr>
                <w:sz w:val="22"/>
              </w:rPr>
              <w:tab/>
              <w:t xml:space="preserve">filmes, </w:t>
            </w:r>
          </w:p>
          <w:p w14:paraId="7B6F484F" w14:textId="77777777" w:rsidR="00302028" w:rsidRPr="00ED4753" w:rsidRDefault="00302028" w:rsidP="00302028">
            <w:pPr>
              <w:spacing w:after="0" w:line="240" w:lineRule="auto"/>
              <w:ind w:left="0" w:right="64" w:firstLine="0"/>
              <w:rPr>
                <w:sz w:val="22"/>
              </w:rPr>
            </w:pPr>
            <w:r w:rsidRPr="00ED4753">
              <w:rPr>
                <w:sz w:val="22"/>
              </w:rPr>
              <w:t xml:space="preserve">cineclubes, festivais de vídeo, saraus, slams, canais </w:t>
            </w:r>
            <w:r w:rsidRPr="00ED4753">
              <w:rPr>
                <w:sz w:val="22"/>
              </w:rPr>
              <w:tab/>
              <w:t xml:space="preserve">de booktubers, redes sociais temáticas (de leitores, de cinéfilos, de música etc.), dentre outros, tecendo, quando </w:t>
            </w:r>
          </w:p>
          <w:p w14:paraId="7735F934" w14:textId="77777777" w:rsidR="00302028" w:rsidRPr="00ED4753" w:rsidRDefault="00302028" w:rsidP="00302028">
            <w:pPr>
              <w:spacing w:after="0" w:line="240" w:lineRule="auto"/>
              <w:ind w:left="0" w:firstLine="0"/>
              <w:jc w:val="left"/>
              <w:rPr>
                <w:sz w:val="22"/>
              </w:rPr>
            </w:pPr>
            <w:r w:rsidRPr="00ED4753">
              <w:rPr>
                <w:sz w:val="22"/>
              </w:rPr>
              <w:t xml:space="preserve">possível, </w:t>
            </w:r>
          </w:p>
          <w:p w14:paraId="6CA63F7E" w14:textId="77777777" w:rsidR="00302028" w:rsidRPr="00ED4753" w:rsidRDefault="00302028" w:rsidP="00302028">
            <w:pPr>
              <w:spacing w:after="0" w:line="240" w:lineRule="auto"/>
              <w:ind w:left="0" w:right="64" w:firstLine="0"/>
              <w:rPr>
                <w:sz w:val="22"/>
              </w:rPr>
            </w:pPr>
            <w:r w:rsidRPr="00ED4753">
              <w:rPr>
                <w:sz w:val="22"/>
              </w:rPr>
              <w:t xml:space="preserve">comentários de ordem estética e afetiva </w:t>
            </w:r>
            <w:r w:rsidRPr="00ED4753">
              <w:rPr>
                <w:sz w:val="22"/>
              </w:rPr>
              <w:tab/>
              <w:t xml:space="preserve">e justificando suas apreciações, escrevendo </w:t>
            </w:r>
          </w:p>
          <w:p w14:paraId="40DEAB80" w14:textId="77777777" w:rsidR="00302028" w:rsidRPr="00ED4753" w:rsidRDefault="00302028" w:rsidP="00302028">
            <w:pPr>
              <w:spacing w:after="0" w:line="240" w:lineRule="auto"/>
              <w:ind w:left="0" w:right="64" w:firstLine="0"/>
              <w:rPr>
                <w:sz w:val="22"/>
              </w:rPr>
            </w:pPr>
            <w:proofErr w:type="gramStart"/>
            <w:r w:rsidRPr="00ED4753">
              <w:rPr>
                <w:sz w:val="22"/>
              </w:rPr>
              <w:t>comentários</w:t>
            </w:r>
            <w:proofErr w:type="gramEnd"/>
            <w:r w:rsidRPr="00ED4753">
              <w:rPr>
                <w:sz w:val="22"/>
              </w:rPr>
              <w:t xml:space="preserve"> e resenhas para jornais, blogs e redes sociais e utilizando formas de expressão da culturas juvenis, tais como, vlogs e podcasts culturais (literatura, cinema, teatro, música), </w:t>
            </w:r>
          </w:p>
          <w:p w14:paraId="3966288A" w14:textId="77777777" w:rsidR="00302028" w:rsidRPr="00ED4753" w:rsidRDefault="00302028" w:rsidP="00302028">
            <w:pPr>
              <w:spacing w:after="0" w:line="240" w:lineRule="auto"/>
              <w:ind w:left="0" w:firstLine="0"/>
              <w:jc w:val="left"/>
              <w:rPr>
                <w:sz w:val="22"/>
              </w:rPr>
            </w:pPr>
            <w:r w:rsidRPr="00ED4753">
              <w:rPr>
                <w:sz w:val="22"/>
              </w:rPr>
              <w:t xml:space="preserve">playlists </w:t>
            </w:r>
          </w:p>
          <w:p w14:paraId="1F2E0436" w14:textId="77777777" w:rsidR="00302028" w:rsidRPr="00ED4753" w:rsidRDefault="00302028" w:rsidP="00302028">
            <w:pPr>
              <w:spacing w:after="0" w:line="240" w:lineRule="auto"/>
              <w:ind w:left="0" w:firstLine="0"/>
              <w:jc w:val="left"/>
              <w:rPr>
                <w:sz w:val="22"/>
              </w:rPr>
            </w:pPr>
            <w:r w:rsidRPr="00ED4753">
              <w:rPr>
                <w:sz w:val="22"/>
              </w:rPr>
              <w:t xml:space="preserve">comentadas, </w:t>
            </w:r>
          </w:p>
          <w:p w14:paraId="4364496F" w14:textId="77777777" w:rsidR="00302028" w:rsidRPr="00ED4753" w:rsidRDefault="00302028" w:rsidP="00302028">
            <w:pPr>
              <w:spacing w:after="0" w:line="240" w:lineRule="auto"/>
              <w:ind w:left="2" w:firstLine="0"/>
              <w:jc w:val="left"/>
              <w:rPr>
                <w:sz w:val="22"/>
              </w:rPr>
            </w:pPr>
            <w:r w:rsidRPr="00ED4753">
              <w:rPr>
                <w:sz w:val="22"/>
              </w:rPr>
              <w:t xml:space="preserve">fanfics, fanzines, ezines, fanvídeos, fanclipes, post em fanpages, trailer honesto, vídeominuto, dentre outras </w:t>
            </w:r>
          </w:p>
          <w:p w14:paraId="7961FB8A" w14:textId="77777777" w:rsidR="00302028" w:rsidRPr="00ED4753" w:rsidRDefault="00302028" w:rsidP="00302028">
            <w:pPr>
              <w:spacing w:after="0" w:line="240" w:lineRule="auto"/>
              <w:ind w:left="0" w:right="65" w:firstLine="0"/>
              <w:rPr>
                <w:sz w:val="22"/>
              </w:rPr>
            </w:pPr>
            <w:r w:rsidRPr="00ED4753">
              <w:rPr>
                <w:sz w:val="22"/>
              </w:rPr>
              <w:t>possibilidades de práticas de apreciação e de manifestação da cultura de fãs.</w:t>
            </w:r>
          </w:p>
        </w:tc>
        <w:tc>
          <w:tcPr>
            <w:tcW w:w="2405" w:type="dxa"/>
            <w:tcBorders>
              <w:top w:val="single" w:sz="2" w:space="0" w:color="FFFFFF"/>
              <w:left w:val="single" w:sz="6" w:space="0" w:color="000000"/>
              <w:bottom w:val="single" w:sz="4" w:space="0" w:color="000000"/>
              <w:right w:val="single" w:sz="6" w:space="0" w:color="000000"/>
            </w:tcBorders>
          </w:tcPr>
          <w:p w14:paraId="3EFBE3A1" w14:textId="77777777" w:rsidR="00302028" w:rsidRPr="00302028" w:rsidRDefault="00302028" w:rsidP="00302028">
            <w:pPr>
              <w:spacing w:after="1" w:line="360" w:lineRule="auto"/>
              <w:ind w:left="2" w:right="65" w:firstLine="0"/>
            </w:pPr>
            <w:r w:rsidRPr="00302028">
              <w:rPr>
                <w:b/>
              </w:rPr>
              <w:t xml:space="preserve">(EF69LP46RS-1) </w:t>
            </w:r>
            <w:r w:rsidRPr="00302028">
              <w:t xml:space="preserve">Participar de práticas de </w:t>
            </w:r>
          </w:p>
          <w:p w14:paraId="60587320" w14:textId="77777777" w:rsidR="00302028" w:rsidRPr="00302028" w:rsidRDefault="00302028" w:rsidP="00302028">
            <w:pPr>
              <w:spacing w:after="0" w:line="360" w:lineRule="auto"/>
              <w:ind w:left="2" w:right="65" w:firstLine="0"/>
            </w:pPr>
            <w:r w:rsidRPr="00302028">
              <w:t xml:space="preserve">compartilhamento de leitura/recepção de obras literárias/ manifestações artísticas, tecendo, quando possível, comentários de ordem estética e afetiva e justificando suas apreciações, escrevendo </w:t>
            </w:r>
          </w:p>
          <w:p w14:paraId="3C457216" w14:textId="77777777" w:rsidR="00302028" w:rsidRPr="00302028" w:rsidRDefault="00302028" w:rsidP="00302028">
            <w:pPr>
              <w:spacing w:after="0" w:line="259" w:lineRule="auto"/>
              <w:ind w:left="2" w:right="65" w:firstLine="0"/>
            </w:pPr>
            <w:r w:rsidRPr="00302028">
              <w:t xml:space="preserve">comentários e resenhas com vistas a práticas de apreciação e de manifestação da cultura de fãs. </w:t>
            </w:r>
          </w:p>
        </w:tc>
        <w:tc>
          <w:tcPr>
            <w:tcW w:w="3729" w:type="dxa"/>
            <w:tcBorders>
              <w:top w:val="single" w:sz="2" w:space="0" w:color="FFFFFF"/>
              <w:left w:val="single" w:sz="6" w:space="0" w:color="000000"/>
              <w:bottom w:val="single" w:sz="4" w:space="0" w:color="000000"/>
              <w:right w:val="single" w:sz="6" w:space="0" w:color="000000"/>
            </w:tcBorders>
          </w:tcPr>
          <w:p w14:paraId="4F367934" w14:textId="77777777" w:rsidR="00302028" w:rsidRPr="00302028" w:rsidRDefault="00302028" w:rsidP="00302028">
            <w:pPr>
              <w:spacing w:after="1" w:line="360" w:lineRule="auto"/>
              <w:ind w:left="2" w:right="65" w:firstLine="0"/>
              <w:rPr>
                <w:b/>
              </w:rPr>
            </w:pPr>
          </w:p>
        </w:tc>
      </w:tr>
    </w:tbl>
    <w:p w14:paraId="31B5D122" w14:textId="77777777" w:rsidR="00302028" w:rsidRPr="00302028" w:rsidRDefault="00302028" w:rsidP="00302028">
      <w:pPr>
        <w:spacing w:after="0" w:line="259" w:lineRule="auto"/>
        <w:ind w:left="-1440" w:right="10466" w:firstLine="0"/>
        <w:jc w:val="left"/>
      </w:pPr>
    </w:p>
    <w:p w14:paraId="2724D59A" w14:textId="77777777" w:rsidR="00302028" w:rsidRPr="00302028" w:rsidRDefault="00302028" w:rsidP="00302028">
      <w:pPr>
        <w:spacing w:after="0" w:line="259" w:lineRule="auto"/>
        <w:ind w:left="-1440" w:right="10466" w:firstLine="0"/>
        <w:jc w:val="left"/>
      </w:pPr>
    </w:p>
    <w:tbl>
      <w:tblPr>
        <w:tblStyle w:val="TableGrid38"/>
        <w:tblW w:w="14827"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641"/>
      </w:tblGrid>
      <w:tr w:rsidR="00302028" w:rsidRPr="00302028" w14:paraId="4BC6F66E" w14:textId="77777777" w:rsidTr="00302028">
        <w:trPr>
          <w:trHeight w:val="10777"/>
        </w:trPr>
        <w:tc>
          <w:tcPr>
            <w:tcW w:w="991" w:type="dxa"/>
            <w:tcBorders>
              <w:top w:val="single" w:sz="6" w:space="0" w:color="000000"/>
              <w:left w:val="single" w:sz="6" w:space="0" w:color="000000"/>
              <w:bottom w:val="single" w:sz="6" w:space="0" w:color="000000"/>
              <w:right w:val="single" w:sz="6" w:space="0" w:color="000000"/>
            </w:tcBorders>
          </w:tcPr>
          <w:p w14:paraId="4B233D07" w14:textId="77777777" w:rsidR="00302028" w:rsidRPr="00302028" w:rsidRDefault="00302028" w:rsidP="00302028">
            <w:pPr>
              <w:spacing w:after="0" w:line="259" w:lineRule="auto"/>
              <w:ind w:left="2" w:firstLine="0"/>
              <w:jc w:val="left"/>
            </w:pPr>
            <w:r w:rsidRPr="00302028">
              <w:rPr>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1E90558" w14:textId="77777777" w:rsidR="00302028" w:rsidRPr="00302028" w:rsidRDefault="00302028" w:rsidP="00302028">
            <w:pPr>
              <w:spacing w:after="0" w:line="259" w:lineRule="auto"/>
              <w:ind w:left="0" w:firstLine="0"/>
              <w:jc w:val="left"/>
            </w:pPr>
            <w:r w:rsidRPr="00302028">
              <w:rPr>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37EC59B"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316F8D79" w14:textId="77777777" w:rsidR="00302028" w:rsidRPr="00302028" w:rsidRDefault="00302028" w:rsidP="00302028">
            <w:pPr>
              <w:spacing w:after="1" w:line="360" w:lineRule="auto"/>
              <w:ind w:left="0" w:right="68" w:firstLine="0"/>
            </w:pPr>
            <w:r w:rsidRPr="00302028">
              <w:t xml:space="preserve">Reconstrução da textualidade e compreensão </w:t>
            </w:r>
          </w:p>
          <w:p w14:paraId="1F931D59" w14:textId="77777777" w:rsidR="00302028" w:rsidRPr="00302028" w:rsidRDefault="00302028" w:rsidP="00302028">
            <w:pPr>
              <w:spacing w:after="297" w:line="259" w:lineRule="auto"/>
              <w:ind w:left="0" w:firstLine="0"/>
              <w:jc w:val="left"/>
            </w:pPr>
            <w:r w:rsidRPr="00302028">
              <w:t xml:space="preserve">dos efeitos </w:t>
            </w:r>
          </w:p>
          <w:p w14:paraId="69D99042" w14:textId="77777777" w:rsidR="00302028" w:rsidRPr="00302028" w:rsidRDefault="00302028" w:rsidP="00302028">
            <w:pPr>
              <w:tabs>
                <w:tab w:val="center" w:pos="134"/>
                <w:tab w:val="center" w:pos="1325"/>
              </w:tabs>
              <w:spacing w:after="122" w:line="259" w:lineRule="auto"/>
              <w:ind w:left="0" w:firstLine="0"/>
              <w:jc w:val="left"/>
            </w:pPr>
            <w:r w:rsidRPr="00302028">
              <w:rPr>
                <w:rFonts w:ascii="Calibri" w:eastAsia="Calibri" w:hAnsi="Calibri" w:cs="Calibri"/>
                <w:sz w:val="22"/>
              </w:rPr>
              <w:tab/>
            </w:r>
            <w:r w:rsidRPr="00302028">
              <w:t xml:space="preserve">de </w:t>
            </w:r>
            <w:r w:rsidRPr="00302028">
              <w:tab/>
              <w:t xml:space="preserve">sentidos </w:t>
            </w:r>
          </w:p>
          <w:p w14:paraId="5A802544" w14:textId="77777777" w:rsidR="00302028" w:rsidRPr="00302028" w:rsidRDefault="00302028" w:rsidP="00302028">
            <w:pPr>
              <w:spacing w:after="0" w:line="259" w:lineRule="auto"/>
              <w:ind w:left="0" w:firstLine="0"/>
              <w:jc w:val="left"/>
            </w:pPr>
            <w:r w:rsidRPr="00302028">
              <w:t xml:space="preserve">provocados pelos usos de recursos linguísticos </w:t>
            </w:r>
            <w:r w:rsidRPr="00302028">
              <w:tab/>
              <w:t xml:space="preserve">e multissemióticos </w:t>
            </w:r>
          </w:p>
        </w:tc>
        <w:tc>
          <w:tcPr>
            <w:tcW w:w="2268" w:type="dxa"/>
            <w:tcBorders>
              <w:top w:val="single" w:sz="6" w:space="0" w:color="000000"/>
              <w:left w:val="single" w:sz="6" w:space="0" w:color="000000"/>
              <w:bottom w:val="single" w:sz="6" w:space="0" w:color="000000"/>
              <w:right w:val="single" w:sz="6" w:space="0" w:color="000000"/>
            </w:tcBorders>
          </w:tcPr>
          <w:p w14:paraId="0122941F" w14:textId="77777777" w:rsidR="00302028" w:rsidRPr="00ED4753" w:rsidRDefault="00302028" w:rsidP="00302028">
            <w:pPr>
              <w:spacing w:after="0" w:line="240" w:lineRule="auto"/>
              <w:ind w:left="2" w:firstLine="0"/>
              <w:rPr>
                <w:sz w:val="22"/>
              </w:rPr>
            </w:pPr>
            <w:r w:rsidRPr="00ED4753">
              <w:rPr>
                <w:b/>
                <w:sz w:val="22"/>
              </w:rPr>
              <w:t xml:space="preserve">(EF69LP47) </w:t>
            </w:r>
          </w:p>
          <w:p w14:paraId="26992AC0" w14:textId="77777777" w:rsidR="00302028" w:rsidRPr="00ED4753" w:rsidRDefault="00302028" w:rsidP="00302028">
            <w:pPr>
              <w:spacing w:after="0" w:line="240" w:lineRule="auto"/>
              <w:ind w:left="2" w:firstLine="0"/>
              <w:rPr>
                <w:sz w:val="22"/>
              </w:rPr>
            </w:pPr>
            <w:r w:rsidRPr="00ED4753">
              <w:rPr>
                <w:sz w:val="22"/>
              </w:rPr>
              <w:t xml:space="preserve">Analisar, em textos narrativos </w:t>
            </w:r>
          </w:p>
          <w:p w14:paraId="5D09D826" w14:textId="77777777" w:rsidR="00302028" w:rsidRPr="00ED4753" w:rsidRDefault="00302028" w:rsidP="00302028">
            <w:pPr>
              <w:spacing w:after="0" w:line="240" w:lineRule="auto"/>
              <w:ind w:left="0" w:right="64" w:firstLine="0"/>
              <w:rPr>
                <w:sz w:val="22"/>
              </w:rPr>
            </w:pPr>
            <w:r w:rsidRPr="00ED4753">
              <w:rPr>
                <w:sz w:val="22"/>
              </w:rPr>
              <w:t xml:space="preserve">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w:t>
            </w:r>
          </w:p>
          <w:p w14:paraId="5DB60B53" w14:textId="77777777" w:rsidR="00302028" w:rsidRPr="00ED4753" w:rsidRDefault="00302028" w:rsidP="00302028">
            <w:pPr>
              <w:spacing w:after="0" w:line="240" w:lineRule="auto"/>
              <w:ind w:left="0" w:right="64" w:firstLine="0"/>
              <w:rPr>
                <w:sz w:val="22"/>
              </w:rPr>
            </w:pPr>
            <w:r w:rsidRPr="00ED4753">
              <w:rPr>
                <w:sz w:val="22"/>
              </w:rPr>
              <w:t xml:space="preserve">decorrentes </w:t>
            </w:r>
            <w:r w:rsidRPr="00ED4753">
              <w:rPr>
                <w:sz w:val="22"/>
              </w:rPr>
              <w:tab/>
              <w:t>do foco narrativo típico de</w:t>
            </w:r>
          </w:p>
          <w:p w14:paraId="2BDD4552" w14:textId="77777777" w:rsidR="00302028" w:rsidRPr="00ED4753" w:rsidRDefault="00302028" w:rsidP="00302028">
            <w:pPr>
              <w:spacing w:after="0" w:line="240" w:lineRule="auto"/>
              <w:ind w:left="0" w:right="64" w:firstLine="0"/>
              <w:rPr>
                <w:sz w:val="22"/>
              </w:rPr>
            </w:pPr>
            <w:r w:rsidRPr="00ED4753">
              <w:rPr>
                <w:sz w:val="22"/>
              </w:rPr>
              <w:t xml:space="preserve">cada gênero, da caracterização dos espaços físico e psicológico e dos tempos cronológico e psicológico, </w:t>
            </w:r>
            <w:r w:rsidRPr="00ED4753">
              <w:rPr>
                <w:sz w:val="22"/>
              </w:rPr>
              <w:tab/>
              <w:t xml:space="preserve">das diferentes vozes no texto (do narrador, de personagens em discurso direto e indireto), do uso de pontuação </w:t>
            </w:r>
          </w:p>
          <w:p w14:paraId="62B93048" w14:textId="77777777" w:rsidR="00302028" w:rsidRPr="00ED4753" w:rsidRDefault="00302028" w:rsidP="00302028">
            <w:pPr>
              <w:spacing w:after="0" w:line="240" w:lineRule="auto"/>
              <w:ind w:left="0" w:firstLine="0"/>
              <w:rPr>
                <w:sz w:val="22"/>
              </w:rPr>
            </w:pPr>
            <w:r w:rsidRPr="00ED4753">
              <w:rPr>
                <w:sz w:val="22"/>
              </w:rPr>
              <w:t xml:space="preserve">expressiva, </w:t>
            </w:r>
          </w:p>
          <w:p w14:paraId="757E1DA8" w14:textId="77777777" w:rsidR="00302028" w:rsidRPr="00ED4753" w:rsidRDefault="00302028" w:rsidP="00302028">
            <w:pPr>
              <w:tabs>
                <w:tab w:val="center" w:pos="454"/>
                <w:tab w:val="center" w:pos="1987"/>
              </w:tabs>
              <w:spacing w:after="0" w:line="240" w:lineRule="auto"/>
              <w:ind w:left="0" w:firstLine="0"/>
              <w:rPr>
                <w:sz w:val="22"/>
              </w:rPr>
            </w:pPr>
            <w:r w:rsidRPr="00ED4753">
              <w:rPr>
                <w:rFonts w:ascii="Calibri" w:eastAsia="Calibri" w:hAnsi="Calibri" w:cs="Calibri"/>
                <w:sz w:val="22"/>
              </w:rPr>
              <w:tab/>
            </w:r>
            <w:r w:rsidRPr="00ED4753">
              <w:rPr>
                <w:sz w:val="22"/>
              </w:rPr>
              <w:t xml:space="preserve">palavras </w:t>
            </w:r>
            <w:r w:rsidRPr="00ED4753">
              <w:rPr>
                <w:sz w:val="22"/>
              </w:rPr>
              <w:tab/>
              <w:t xml:space="preserve">e </w:t>
            </w:r>
          </w:p>
          <w:p w14:paraId="0244BEA1" w14:textId="77777777" w:rsidR="00302028" w:rsidRPr="00ED4753" w:rsidRDefault="00302028" w:rsidP="00302028">
            <w:pPr>
              <w:tabs>
                <w:tab w:val="center" w:pos="610"/>
                <w:tab w:val="center" w:pos="1989"/>
              </w:tabs>
              <w:spacing w:after="0" w:line="240" w:lineRule="auto"/>
              <w:ind w:left="0" w:firstLine="0"/>
              <w:rPr>
                <w:sz w:val="22"/>
              </w:rPr>
            </w:pPr>
            <w:r w:rsidRPr="00ED4753">
              <w:rPr>
                <w:sz w:val="22"/>
              </w:rPr>
              <w:t xml:space="preserve">expressões conotativas </w:t>
            </w:r>
            <w:r w:rsidRPr="00ED4753">
              <w:rPr>
                <w:sz w:val="22"/>
              </w:rPr>
              <w:tab/>
              <w:t xml:space="preserve">e </w:t>
            </w:r>
          </w:p>
          <w:p w14:paraId="2251DF10" w14:textId="77777777" w:rsidR="00302028" w:rsidRPr="00ED4753" w:rsidRDefault="00302028" w:rsidP="00302028">
            <w:pPr>
              <w:spacing w:after="0" w:line="240" w:lineRule="auto"/>
              <w:ind w:left="2" w:firstLine="0"/>
              <w:rPr>
                <w:sz w:val="22"/>
              </w:rPr>
            </w:pPr>
            <w:r w:rsidRPr="00ED4753">
              <w:rPr>
                <w:sz w:val="22"/>
              </w:rPr>
              <w:t xml:space="preserve">processos figurativos e do uso de </w:t>
            </w:r>
            <w:r w:rsidRPr="00ED4753">
              <w:rPr>
                <w:sz w:val="22"/>
              </w:rPr>
              <w:tab/>
              <w:t xml:space="preserve">recursos </w:t>
            </w:r>
          </w:p>
          <w:p w14:paraId="39E7219C" w14:textId="77777777" w:rsidR="00302028" w:rsidRPr="00ED4753" w:rsidRDefault="00302028" w:rsidP="00302028">
            <w:pPr>
              <w:spacing w:after="0" w:line="240" w:lineRule="auto"/>
              <w:ind w:left="2" w:right="64" w:firstLine="0"/>
              <w:rPr>
                <w:sz w:val="22"/>
              </w:rPr>
            </w:pPr>
            <w:r w:rsidRPr="00ED4753">
              <w:rPr>
                <w:sz w:val="22"/>
              </w:rPr>
              <w:t xml:space="preserve">linguístico gramaticais próprios a cada gênero narrativo.  </w:t>
            </w:r>
          </w:p>
        </w:tc>
        <w:tc>
          <w:tcPr>
            <w:tcW w:w="2405" w:type="dxa"/>
            <w:tcBorders>
              <w:top w:val="single" w:sz="2" w:space="0" w:color="FFFFFF"/>
              <w:left w:val="single" w:sz="6" w:space="0" w:color="000000"/>
              <w:bottom w:val="single" w:sz="4" w:space="0" w:color="000000"/>
              <w:right w:val="single" w:sz="6" w:space="0" w:color="000000"/>
            </w:tcBorders>
          </w:tcPr>
          <w:p w14:paraId="7301425F" w14:textId="77777777" w:rsidR="00302028" w:rsidRPr="00302028" w:rsidRDefault="00302028" w:rsidP="00302028">
            <w:pPr>
              <w:spacing w:after="117" w:line="259" w:lineRule="auto"/>
              <w:ind w:left="2" w:firstLine="0"/>
              <w:jc w:val="left"/>
            </w:pPr>
            <w:r w:rsidRPr="00302028">
              <w:rPr>
                <w:b/>
              </w:rPr>
              <w:t xml:space="preserve">(EF69LP47RS-1) </w:t>
            </w:r>
          </w:p>
          <w:p w14:paraId="125C3B83" w14:textId="77777777" w:rsidR="00302028" w:rsidRPr="00302028" w:rsidRDefault="00302028" w:rsidP="00302028">
            <w:pPr>
              <w:spacing w:after="0" w:line="259" w:lineRule="auto"/>
              <w:ind w:left="2" w:right="64" w:firstLine="0"/>
            </w:pPr>
            <w:r w:rsidRPr="00302028">
              <w:t xml:space="preserve">Analisar, em textos narrativos ficcionais, as diferentes formas de composição próprias de cada gênero, percebendo como se estrutura a narrativa nos diferentes gêneros e os efeitos de sentido decorrentes do foco narrativo. </w:t>
            </w:r>
          </w:p>
        </w:tc>
        <w:tc>
          <w:tcPr>
            <w:tcW w:w="3641" w:type="dxa"/>
            <w:tcBorders>
              <w:top w:val="single" w:sz="2" w:space="0" w:color="FFFFFF"/>
              <w:left w:val="single" w:sz="6" w:space="0" w:color="000000"/>
              <w:bottom w:val="single" w:sz="4" w:space="0" w:color="000000"/>
              <w:right w:val="single" w:sz="6" w:space="0" w:color="000000"/>
            </w:tcBorders>
          </w:tcPr>
          <w:p w14:paraId="7763D3F3" w14:textId="77777777" w:rsidR="00302028" w:rsidRPr="00302028" w:rsidRDefault="00302028" w:rsidP="00302028">
            <w:pPr>
              <w:spacing w:after="117" w:line="259" w:lineRule="auto"/>
              <w:ind w:left="2" w:firstLine="0"/>
              <w:jc w:val="left"/>
              <w:rPr>
                <w:b/>
              </w:rPr>
            </w:pPr>
          </w:p>
        </w:tc>
      </w:tr>
    </w:tbl>
    <w:p w14:paraId="2AE8BC32" w14:textId="77777777" w:rsidR="00302028" w:rsidRPr="00302028" w:rsidRDefault="00302028" w:rsidP="00302028">
      <w:pPr>
        <w:spacing w:after="0" w:line="259" w:lineRule="auto"/>
        <w:ind w:left="-1440" w:right="10466" w:firstLine="0"/>
        <w:jc w:val="left"/>
      </w:pPr>
    </w:p>
    <w:p w14:paraId="3D8882A9" w14:textId="77777777" w:rsidR="00302028" w:rsidRPr="00302028" w:rsidRDefault="00302028" w:rsidP="00302028">
      <w:pPr>
        <w:spacing w:after="0" w:line="259" w:lineRule="auto"/>
        <w:ind w:left="-1440" w:right="10466" w:firstLine="0"/>
        <w:jc w:val="left"/>
      </w:pPr>
    </w:p>
    <w:tbl>
      <w:tblPr>
        <w:tblStyle w:val="TableGrid38"/>
        <w:tblW w:w="14827"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641"/>
      </w:tblGrid>
      <w:tr w:rsidR="00302028" w:rsidRPr="00302028" w14:paraId="7A783195" w14:textId="77777777" w:rsidTr="00302028">
        <w:trPr>
          <w:trHeight w:val="7558"/>
        </w:trPr>
        <w:tc>
          <w:tcPr>
            <w:tcW w:w="991" w:type="dxa"/>
            <w:tcBorders>
              <w:top w:val="single" w:sz="6" w:space="0" w:color="000000"/>
              <w:left w:val="single" w:sz="6" w:space="0" w:color="000000"/>
              <w:bottom w:val="single" w:sz="6" w:space="0" w:color="000000"/>
              <w:right w:val="single" w:sz="6" w:space="0" w:color="000000"/>
            </w:tcBorders>
          </w:tcPr>
          <w:p w14:paraId="39096596" w14:textId="77777777" w:rsidR="00302028" w:rsidRPr="00302028" w:rsidRDefault="00302028" w:rsidP="00302028">
            <w:pPr>
              <w:spacing w:after="0" w:line="259" w:lineRule="auto"/>
              <w:ind w:left="2" w:firstLine="0"/>
              <w:jc w:val="left"/>
            </w:pPr>
            <w:r w:rsidRPr="00302028">
              <w:rPr>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88AFD51" w14:textId="77777777" w:rsidR="00302028" w:rsidRPr="00302028" w:rsidRDefault="00302028" w:rsidP="00302028">
            <w:pPr>
              <w:spacing w:after="0" w:line="259" w:lineRule="auto"/>
              <w:ind w:left="0" w:firstLine="0"/>
              <w:jc w:val="left"/>
            </w:pPr>
            <w:r w:rsidRPr="00302028">
              <w:rPr>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724CD63" w14:textId="77777777" w:rsidR="00302028" w:rsidRPr="00302028" w:rsidRDefault="00302028" w:rsidP="00302028">
            <w:pPr>
              <w:spacing w:after="0" w:line="259" w:lineRule="auto"/>
              <w:ind w:left="2" w:firstLine="0"/>
              <w:jc w:val="left"/>
            </w:pPr>
            <w:r w:rsidRPr="00302028">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69E83B4F" w14:textId="77777777" w:rsidR="00302028" w:rsidRPr="00302028" w:rsidRDefault="00302028" w:rsidP="00302028">
            <w:pPr>
              <w:spacing w:after="0" w:line="259" w:lineRule="auto"/>
              <w:ind w:left="0" w:right="20" w:firstLine="0"/>
              <w:jc w:val="left"/>
            </w:pPr>
            <w:r w:rsidRPr="00302028">
              <w:t xml:space="preserve">Reconstrução da textualidade e compreensão dos efeitos de sentidos provocados pelos usos de recursos linguísticos </w:t>
            </w:r>
            <w:r w:rsidRPr="00302028">
              <w:tab/>
              <w:t xml:space="preserve">e multissemióticos </w:t>
            </w:r>
          </w:p>
        </w:tc>
        <w:tc>
          <w:tcPr>
            <w:tcW w:w="2268" w:type="dxa"/>
            <w:tcBorders>
              <w:top w:val="single" w:sz="6" w:space="0" w:color="000000"/>
              <w:left w:val="single" w:sz="6" w:space="0" w:color="000000"/>
              <w:bottom w:val="single" w:sz="6" w:space="0" w:color="000000"/>
              <w:right w:val="single" w:sz="6" w:space="0" w:color="000000"/>
            </w:tcBorders>
          </w:tcPr>
          <w:p w14:paraId="0D383891" w14:textId="77777777" w:rsidR="00302028" w:rsidRPr="00302028" w:rsidRDefault="00302028" w:rsidP="00302028">
            <w:pPr>
              <w:spacing w:after="117" w:line="259" w:lineRule="auto"/>
              <w:ind w:left="2" w:firstLine="0"/>
              <w:jc w:val="left"/>
            </w:pPr>
            <w:r w:rsidRPr="00302028">
              <w:rPr>
                <w:b/>
              </w:rPr>
              <w:t xml:space="preserve">(EF69LP48) </w:t>
            </w:r>
          </w:p>
          <w:p w14:paraId="40DED79C" w14:textId="77777777" w:rsidR="00302028" w:rsidRPr="00302028" w:rsidRDefault="00302028" w:rsidP="00302028">
            <w:pPr>
              <w:spacing w:after="1" w:line="360" w:lineRule="auto"/>
              <w:ind w:left="2" w:right="64" w:firstLine="0"/>
            </w:pPr>
            <w:r w:rsidRPr="00302028">
              <w:t xml:space="preserve">Interpretar, em poemas, efeitos produzidos pelo uso de recursos expressivos sonoros </w:t>
            </w:r>
          </w:p>
          <w:p w14:paraId="400259B5" w14:textId="77777777" w:rsidR="00302028" w:rsidRPr="00302028" w:rsidRDefault="00302028" w:rsidP="00302028">
            <w:pPr>
              <w:spacing w:after="20" w:line="360" w:lineRule="auto"/>
              <w:ind w:left="2" w:right="65" w:firstLine="0"/>
            </w:pPr>
            <w:r w:rsidRPr="00302028">
              <w:t xml:space="preserve">(estrofação, rimas, aliterações etc.), semânticos </w:t>
            </w:r>
          </w:p>
          <w:p w14:paraId="35384D05" w14:textId="77777777" w:rsidR="00302028" w:rsidRPr="00302028" w:rsidRDefault="00302028" w:rsidP="00302028">
            <w:pPr>
              <w:spacing w:after="8" w:line="371" w:lineRule="auto"/>
              <w:ind w:left="2" w:firstLine="0"/>
              <w:jc w:val="left"/>
            </w:pPr>
            <w:r w:rsidRPr="00302028">
              <w:t xml:space="preserve">(figuras </w:t>
            </w:r>
            <w:r w:rsidRPr="00302028">
              <w:tab/>
              <w:t xml:space="preserve">de linguagem, </w:t>
            </w:r>
            <w:r w:rsidRPr="00302028">
              <w:tab/>
              <w:t xml:space="preserve">por exemplo), gráfico- espacial </w:t>
            </w:r>
          </w:p>
          <w:p w14:paraId="4BEF919B" w14:textId="77777777" w:rsidR="00302028" w:rsidRPr="00302028" w:rsidRDefault="00302028" w:rsidP="00302028">
            <w:pPr>
              <w:spacing w:after="0" w:line="259" w:lineRule="auto"/>
              <w:ind w:left="2" w:firstLine="0"/>
              <w:jc w:val="left"/>
            </w:pPr>
            <w:r w:rsidRPr="00302028">
              <w:t xml:space="preserve">(distribuição </w:t>
            </w:r>
            <w:r w:rsidRPr="00302028">
              <w:tab/>
              <w:t xml:space="preserve">da mancha gráfica no papel), imagens e sua relação com o texto verbal. </w:t>
            </w:r>
          </w:p>
        </w:tc>
        <w:tc>
          <w:tcPr>
            <w:tcW w:w="2405" w:type="dxa"/>
            <w:tcBorders>
              <w:top w:val="single" w:sz="4" w:space="0" w:color="000000"/>
              <w:left w:val="single" w:sz="6" w:space="0" w:color="000000"/>
              <w:bottom w:val="single" w:sz="4" w:space="0" w:color="000000"/>
              <w:right w:val="single" w:sz="6" w:space="0" w:color="000000"/>
            </w:tcBorders>
          </w:tcPr>
          <w:p w14:paraId="40B1CA84" w14:textId="77777777" w:rsidR="00302028" w:rsidRPr="00302028" w:rsidRDefault="00302028" w:rsidP="00302028">
            <w:pPr>
              <w:spacing w:after="0" w:line="377" w:lineRule="auto"/>
              <w:ind w:left="0" w:right="64" w:firstLine="0"/>
            </w:pPr>
            <w:r w:rsidRPr="00302028">
              <w:rPr>
                <w:b/>
              </w:rPr>
              <w:t xml:space="preserve">(EF69LP48RS-1) </w:t>
            </w:r>
            <w:r w:rsidRPr="00302028">
              <w:t xml:space="preserve">Interpretar, </w:t>
            </w:r>
            <w:r w:rsidRPr="00302028">
              <w:tab/>
              <w:t xml:space="preserve">em poemas, </w:t>
            </w:r>
            <w:r w:rsidRPr="00302028">
              <w:tab/>
              <w:t xml:space="preserve">efeitos produzidos pelo uso de </w:t>
            </w:r>
            <w:r w:rsidRPr="00302028">
              <w:tab/>
              <w:t xml:space="preserve">recursos </w:t>
            </w:r>
          </w:p>
          <w:p w14:paraId="7FB2F04F" w14:textId="77777777" w:rsidR="00302028" w:rsidRPr="00302028" w:rsidRDefault="00302028" w:rsidP="00302028">
            <w:pPr>
              <w:spacing w:after="2" w:line="359" w:lineRule="auto"/>
              <w:ind w:left="2" w:right="1" w:firstLine="0"/>
              <w:jc w:val="left"/>
            </w:pPr>
            <w:r w:rsidRPr="00302028">
              <w:t xml:space="preserve">expressivos sonoros, </w:t>
            </w:r>
          </w:p>
          <w:p w14:paraId="0EB9F60C" w14:textId="77777777" w:rsidR="00302028" w:rsidRPr="00302028" w:rsidRDefault="00302028" w:rsidP="00302028">
            <w:pPr>
              <w:spacing w:after="0" w:line="259" w:lineRule="auto"/>
              <w:ind w:left="2" w:right="64" w:firstLine="0"/>
            </w:pPr>
            <w:r w:rsidRPr="00302028">
              <w:t xml:space="preserve">semânticos, gráficoespacial, imagens e sua relação com o texto verbal, como forma de apropriação desse texto literário. </w:t>
            </w:r>
          </w:p>
        </w:tc>
        <w:tc>
          <w:tcPr>
            <w:tcW w:w="3641" w:type="dxa"/>
            <w:tcBorders>
              <w:top w:val="single" w:sz="4" w:space="0" w:color="000000"/>
              <w:left w:val="single" w:sz="6" w:space="0" w:color="000000"/>
              <w:bottom w:val="single" w:sz="4" w:space="0" w:color="000000"/>
              <w:right w:val="single" w:sz="6" w:space="0" w:color="000000"/>
            </w:tcBorders>
          </w:tcPr>
          <w:p w14:paraId="0F20DAD7" w14:textId="77777777" w:rsidR="00302028" w:rsidRPr="00302028" w:rsidRDefault="00302028" w:rsidP="00302028">
            <w:pPr>
              <w:spacing w:after="0" w:line="377" w:lineRule="auto"/>
              <w:ind w:left="0" w:right="64" w:firstLine="0"/>
              <w:jc w:val="right"/>
              <w:rPr>
                <w:b/>
              </w:rPr>
            </w:pPr>
          </w:p>
        </w:tc>
      </w:tr>
    </w:tbl>
    <w:p w14:paraId="70132C45" w14:textId="77777777" w:rsidR="00302028" w:rsidRPr="00302028" w:rsidRDefault="00302028" w:rsidP="00302028">
      <w:pPr>
        <w:spacing w:after="0" w:line="259" w:lineRule="auto"/>
        <w:ind w:left="-1440" w:right="10466" w:firstLine="0"/>
        <w:jc w:val="left"/>
      </w:pPr>
    </w:p>
    <w:tbl>
      <w:tblPr>
        <w:tblStyle w:val="TableGrid38"/>
        <w:tblW w:w="19123" w:type="dxa"/>
        <w:tblInd w:w="-1085" w:type="dxa"/>
        <w:tblCellMar>
          <w:top w:w="59" w:type="dxa"/>
        </w:tblCellMar>
        <w:tblLook w:val="04A0" w:firstRow="1" w:lastRow="0" w:firstColumn="1" w:lastColumn="0" w:noHBand="0" w:noVBand="1"/>
      </w:tblPr>
      <w:tblGrid>
        <w:gridCol w:w="991"/>
        <w:gridCol w:w="1694"/>
        <w:gridCol w:w="1471"/>
        <w:gridCol w:w="372"/>
        <w:gridCol w:w="1332"/>
        <w:gridCol w:w="281"/>
        <w:gridCol w:w="372"/>
        <w:gridCol w:w="2268"/>
        <w:gridCol w:w="2405"/>
        <w:gridCol w:w="4154"/>
        <w:gridCol w:w="3783"/>
      </w:tblGrid>
      <w:tr w:rsidR="00302028" w:rsidRPr="00302028" w14:paraId="2BF2A41F" w14:textId="77777777" w:rsidTr="00302028">
        <w:trPr>
          <w:trHeight w:val="2061"/>
        </w:trPr>
        <w:tc>
          <w:tcPr>
            <w:tcW w:w="991" w:type="dxa"/>
            <w:tcBorders>
              <w:top w:val="single" w:sz="6" w:space="0" w:color="000000"/>
              <w:left w:val="single" w:sz="6" w:space="0" w:color="000000"/>
              <w:bottom w:val="single" w:sz="6" w:space="0" w:color="000000"/>
              <w:right w:val="single" w:sz="6" w:space="0" w:color="000000"/>
            </w:tcBorders>
          </w:tcPr>
          <w:p w14:paraId="2A9638BF" w14:textId="77777777" w:rsidR="00302028" w:rsidRPr="00302028" w:rsidRDefault="00302028" w:rsidP="00302028">
            <w:pPr>
              <w:spacing w:after="0" w:line="259" w:lineRule="auto"/>
              <w:ind w:left="110" w:firstLine="0"/>
              <w:jc w:val="left"/>
            </w:pPr>
            <w:r w:rsidRPr="00302028">
              <w:rPr>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00BBD98" w14:textId="77777777" w:rsidR="00302028" w:rsidRPr="00302028" w:rsidRDefault="00302028" w:rsidP="00302028">
            <w:pPr>
              <w:spacing w:after="0" w:line="259" w:lineRule="auto"/>
              <w:ind w:left="108" w:firstLine="0"/>
              <w:jc w:val="left"/>
            </w:pPr>
            <w:r w:rsidRPr="00302028">
              <w:rPr>
                <w:color w:val="C0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3D7551A0" w14:textId="77777777" w:rsidR="00302028" w:rsidRPr="00302028" w:rsidRDefault="00302028" w:rsidP="00302028">
            <w:pPr>
              <w:spacing w:after="0" w:line="259" w:lineRule="auto"/>
              <w:ind w:left="110" w:firstLine="0"/>
              <w:jc w:val="left"/>
            </w:pPr>
            <w:r w:rsidRPr="00302028">
              <w:t xml:space="preserve">Leitura </w:t>
            </w:r>
          </w:p>
        </w:tc>
        <w:tc>
          <w:tcPr>
            <w:tcW w:w="1613" w:type="dxa"/>
            <w:gridSpan w:val="2"/>
            <w:tcBorders>
              <w:top w:val="single" w:sz="6" w:space="0" w:color="000000"/>
              <w:left w:val="single" w:sz="6" w:space="0" w:color="000000"/>
              <w:bottom w:val="single" w:sz="6" w:space="0" w:color="000000"/>
              <w:right w:val="nil"/>
            </w:tcBorders>
          </w:tcPr>
          <w:p w14:paraId="58C9460F" w14:textId="77777777" w:rsidR="00302028" w:rsidRPr="00302028" w:rsidRDefault="00302028" w:rsidP="00302028">
            <w:pPr>
              <w:spacing w:after="0" w:line="259" w:lineRule="auto"/>
              <w:ind w:left="108" w:firstLine="0"/>
              <w:jc w:val="left"/>
            </w:pPr>
            <w:r w:rsidRPr="00302028">
              <w:t xml:space="preserve">Adesão práticas leitura </w:t>
            </w:r>
          </w:p>
        </w:tc>
        <w:tc>
          <w:tcPr>
            <w:tcW w:w="372" w:type="dxa"/>
            <w:tcBorders>
              <w:top w:val="single" w:sz="6" w:space="0" w:color="000000"/>
              <w:left w:val="nil"/>
              <w:bottom w:val="single" w:sz="6" w:space="0" w:color="000000"/>
              <w:right w:val="single" w:sz="6" w:space="0" w:color="000000"/>
            </w:tcBorders>
          </w:tcPr>
          <w:p w14:paraId="3C918C9C" w14:textId="77777777" w:rsidR="00302028" w:rsidRPr="00302028" w:rsidRDefault="00302028" w:rsidP="00302028">
            <w:pPr>
              <w:spacing w:after="0" w:line="259" w:lineRule="auto"/>
              <w:ind w:left="0" w:firstLine="12"/>
              <w:jc w:val="left"/>
            </w:pPr>
            <w:r w:rsidRPr="00302028">
              <w:t xml:space="preserve">às de </w:t>
            </w:r>
          </w:p>
        </w:tc>
        <w:tc>
          <w:tcPr>
            <w:tcW w:w="2268" w:type="dxa"/>
            <w:tcBorders>
              <w:top w:val="single" w:sz="6" w:space="0" w:color="000000"/>
              <w:left w:val="single" w:sz="6" w:space="0" w:color="000000"/>
              <w:bottom w:val="single" w:sz="6" w:space="0" w:color="000000"/>
              <w:right w:val="single" w:sz="6" w:space="0" w:color="000000"/>
            </w:tcBorders>
          </w:tcPr>
          <w:p w14:paraId="36CC0A60" w14:textId="77777777" w:rsidR="00302028" w:rsidRPr="00302028" w:rsidRDefault="00302028" w:rsidP="00302028">
            <w:pPr>
              <w:spacing w:after="0" w:line="240" w:lineRule="auto"/>
              <w:ind w:left="110" w:firstLine="0"/>
              <w:jc w:val="left"/>
            </w:pPr>
            <w:r w:rsidRPr="00302028">
              <w:rPr>
                <w:b/>
              </w:rPr>
              <w:t xml:space="preserve">(EF69LP49) </w:t>
            </w:r>
            <w:r w:rsidRPr="00302028">
              <w:t xml:space="preserve">Mostrar-se </w:t>
            </w:r>
          </w:p>
          <w:p w14:paraId="4CB6C636" w14:textId="77777777" w:rsidR="00302028" w:rsidRPr="00302028" w:rsidRDefault="00302028" w:rsidP="00302028">
            <w:pPr>
              <w:spacing w:after="0" w:line="240" w:lineRule="auto"/>
              <w:ind w:left="110" w:right="102" w:firstLine="0"/>
            </w:pPr>
            <w:r w:rsidRPr="00302028">
              <w:t xml:space="preserve">interessado e envolvido pela leitura de livros de literatura e por outras produções culturais do campo e receptivo a textos que rompam com seu universo de expectativas, que representem um desafio em relação às </w:t>
            </w:r>
            <w:r w:rsidRPr="00302028">
              <w:tab/>
              <w:t xml:space="preserve">suas </w:t>
            </w:r>
          </w:p>
          <w:p w14:paraId="1ADEEE72" w14:textId="77777777" w:rsidR="00302028" w:rsidRPr="00302028" w:rsidRDefault="00302028" w:rsidP="00302028">
            <w:pPr>
              <w:spacing w:after="0" w:line="240" w:lineRule="auto"/>
              <w:ind w:left="110" w:firstLine="0"/>
              <w:jc w:val="left"/>
            </w:pPr>
            <w:r w:rsidRPr="00302028">
              <w:t xml:space="preserve">possibilidades </w:t>
            </w:r>
          </w:p>
          <w:p w14:paraId="756E434F" w14:textId="77777777" w:rsidR="00302028" w:rsidRPr="00302028" w:rsidRDefault="00302028" w:rsidP="00302028">
            <w:pPr>
              <w:tabs>
                <w:tab w:val="center" w:pos="432"/>
                <w:tab w:val="center" w:pos="1204"/>
                <w:tab w:val="center" w:pos="1912"/>
              </w:tabs>
              <w:spacing w:after="0" w:line="240" w:lineRule="auto"/>
              <w:ind w:left="0" w:firstLine="0"/>
              <w:jc w:val="left"/>
            </w:pPr>
            <w:r w:rsidRPr="00302028">
              <w:rPr>
                <w:rFonts w:ascii="Calibri" w:eastAsia="Calibri" w:hAnsi="Calibri" w:cs="Calibri"/>
                <w:sz w:val="22"/>
              </w:rPr>
              <w:tab/>
            </w:r>
            <w:r w:rsidRPr="00302028">
              <w:t xml:space="preserve">atuais </w:t>
            </w:r>
            <w:r w:rsidRPr="00302028">
              <w:tab/>
              <w:t xml:space="preserve">e </w:t>
            </w:r>
            <w:r w:rsidRPr="00302028">
              <w:tab/>
              <w:t xml:space="preserve">suas </w:t>
            </w:r>
          </w:p>
          <w:p w14:paraId="22191ADF" w14:textId="77777777" w:rsidR="00302028" w:rsidRPr="00302028" w:rsidRDefault="00302028" w:rsidP="00302028">
            <w:pPr>
              <w:spacing w:after="0" w:line="240" w:lineRule="auto"/>
              <w:ind w:left="110" w:firstLine="0"/>
              <w:jc w:val="left"/>
            </w:pPr>
            <w:r w:rsidRPr="00302028">
              <w:t xml:space="preserve">experiências </w:t>
            </w:r>
          </w:p>
          <w:p w14:paraId="3828A984" w14:textId="77777777" w:rsidR="00302028" w:rsidRPr="00302028" w:rsidRDefault="00302028" w:rsidP="00302028">
            <w:pPr>
              <w:tabs>
                <w:tab w:val="center" w:pos="646"/>
                <w:tab w:val="center" w:pos="2030"/>
              </w:tabs>
              <w:spacing w:after="0" w:line="240" w:lineRule="auto"/>
              <w:ind w:left="0" w:firstLine="0"/>
              <w:jc w:val="left"/>
            </w:pPr>
            <w:r w:rsidRPr="00302028">
              <w:rPr>
                <w:rFonts w:ascii="Calibri" w:eastAsia="Calibri" w:hAnsi="Calibri" w:cs="Calibri"/>
                <w:sz w:val="22"/>
              </w:rPr>
              <w:tab/>
            </w:r>
            <w:r w:rsidRPr="00302028">
              <w:t xml:space="preserve">anteriores </w:t>
            </w:r>
            <w:r w:rsidRPr="00302028">
              <w:tab/>
              <w:t xml:space="preserve">de </w:t>
            </w:r>
          </w:p>
          <w:p w14:paraId="0AFBF1E4" w14:textId="77777777" w:rsidR="00302028" w:rsidRPr="00302028" w:rsidRDefault="00302028" w:rsidP="00302028">
            <w:pPr>
              <w:spacing w:after="0" w:line="240" w:lineRule="auto"/>
              <w:ind w:left="110" w:firstLine="0"/>
              <w:jc w:val="left"/>
            </w:pPr>
            <w:r w:rsidRPr="00302028">
              <w:t>leitura, apoiando-</w:t>
            </w:r>
          </w:p>
          <w:p w14:paraId="7E7B6F7F" w14:textId="77777777" w:rsidR="00302028" w:rsidRPr="00302028" w:rsidRDefault="00302028" w:rsidP="00302028">
            <w:pPr>
              <w:spacing w:after="0" w:line="240" w:lineRule="auto"/>
              <w:ind w:left="110" w:right="103" w:firstLine="0"/>
            </w:pPr>
            <w:r w:rsidRPr="00302028">
              <w:t xml:space="preserve">se nas marcas linguísticas, em seu conhecimento sobre os gêneros e a temática e nas orientações dadas pelo professor. </w:t>
            </w:r>
          </w:p>
        </w:tc>
        <w:tc>
          <w:tcPr>
            <w:tcW w:w="2405" w:type="dxa"/>
            <w:tcBorders>
              <w:top w:val="single" w:sz="4" w:space="0" w:color="000000"/>
              <w:left w:val="single" w:sz="6" w:space="0" w:color="000000"/>
              <w:bottom w:val="single" w:sz="4" w:space="0" w:color="000000"/>
              <w:right w:val="single" w:sz="6" w:space="0" w:color="000000"/>
            </w:tcBorders>
          </w:tcPr>
          <w:p w14:paraId="607159C4" w14:textId="77777777" w:rsidR="00302028" w:rsidRPr="00302028" w:rsidRDefault="00302028" w:rsidP="00302028">
            <w:pPr>
              <w:spacing w:after="0" w:line="240" w:lineRule="auto"/>
              <w:ind w:left="110" w:firstLine="0"/>
              <w:jc w:val="left"/>
            </w:pPr>
            <w:r w:rsidRPr="00302028">
              <w:rPr>
                <w:b/>
              </w:rPr>
              <w:t xml:space="preserve">(EF69LP49RS-1) </w:t>
            </w:r>
          </w:p>
          <w:p w14:paraId="778D8D24" w14:textId="77777777" w:rsidR="00302028" w:rsidRPr="00302028" w:rsidRDefault="00302028" w:rsidP="00302028">
            <w:pPr>
              <w:spacing w:after="0" w:line="240" w:lineRule="auto"/>
              <w:ind w:left="110" w:right="103" w:firstLine="0"/>
            </w:pPr>
            <w:r w:rsidRPr="00302028">
              <w:t xml:space="preserve">Realizar leitura de livros de literatura e outras produções culturais do campo, sendo receptivo a textos que rompam com seu universo de expectativas e que representem um desafio em relação às </w:t>
            </w:r>
            <w:r w:rsidRPr="00302028">
              <w:tab/>
              <w:t xml:space="preserve">suas </w:t>
            </w:r>
          </w:p>
          <w:p w14:paraId="0C6C8F39" w14:textId="77777777" w:rsidR="00302028" w:rsidRPr="00302028" w:rsidRDefault="00302028" w:rsidP="00302028">
            <w:pPr>
              <w:spacing w:after="0" w:line="240" w:lineRule="auto"/>
              <w:ind w:left="110" w:firstLine="0"/>
              <w:jc w:val="left"/>
            </w:pPr>
            <w:r w:rsidRPr="00302028">
              <w:t xml:space="preserve">possibilidades </w:t>
            </w:r>
          </w:p>
          <w:p w14:paraId="3BBF3BF9" w14:textId="77777777" w:rsidR="00302028" w:rsidRPr="00302028" w:rsidRDefault="00302028" w:rsidP="00302028">
            <w:pPr>
              <w:tabs>
                <w:tab w:val="center" w:pos="432"/>
                <w:tab w:val="center" w:pos="1274"/>
                <w:tab w:val="center" w:pos="2048"/>
              </w:tabs>
              <w:spacing w:after="0" w:line="240" w:lineRule="auto"/>
              <w:ind w:left="0" w:firstLine="0"/>
              <w:jc w:val="left"/>
            </w:pPr>
            <w:r w:rsidRPr="00302028">
              <w:rPr>
                <w:rFonts w:ascii="Calibri" w:eastAsia="Calibri" w:hAnsi="Calibri" w:cs="Calibri"/>
                <w:sz w:val="22"/>
              </w:rPr>
              <w:tab/>
            </w:r>
            <w:r w:rsidRPr="00302028">
              <w:t xml:space="preserve">atuais </w:t>
            </w:r>
            <w:r w:rsidRPr="00302028">
              <w:tab/>
              <w:t xml:space="preserve">e </w:t>
            </w:r>
            <w:r w:rsidRPr="00302028">
              <w:tab/>
              <w:t xml:space="preserve">suas </w:t>
            </w:r>
          </w:p>
          <w:p w14:paraId="326C9720" w14:textId="77777777" w:rsidR="00302028" w:rsidRPr="00302028" w:rsidRDefault="00302028" w:rsidP="00302028">
            <w:pPr>
              <w:spacing w:after="0" w:line="240" w:lineRule="auto"/>
              <w:ind w:left="110" w:firstLine="0"/>
              <w:jc w:val="left"/>
            </w:pPr>
            <w:r w:rsidRPr="00302028">
              <w:t xml:space="preserve">experiências anteriores de leitura, apoiando-se nas marcas linguísticas, em </w:t>
            </w:r>
            <w:r w:rsidRPr="00302028">
              <w:tab/>
              <w:t xml:space="preserve">seu conhecimento sobre os gêneros e a temática de modo a promover a formação leitora.  </w:t>
            </w:r>
            <w:r w:rsidRPr="00302028">
              <w:rPr>
                <w:b/>
              </w:rPr>
              <w:t xml:space="preserve">(EF69LP49RS-2) </w:t>
            </w:r>
            <w:r w:rsidRPr="00302028">
              <w:t xml:space="preserve">Ler e interpretar textos variados sobre o folclore gaúcho - contos e lendas - com a finalidade de conhecer a cultura gaúcha e produzir textos de diversos gêneros.                   </w:t>
            </w:r>
          </w:p>
          <w:p w14:paraId="0AEE6E09" w14:textId="77777777" w:rsidR="00302028" w:rsidRPr="00302028" w:rsidRDefault="00302028" w:rsidP="00302028">
            <w:pPr>
              <w:spacing w:after="0" w:line="240" w:lineRule="auto"/>
              <w:ind w:left="110" w:right="102" w:firstLine="0"/>
            </w:pPr>
            <w:r w:rsidRPr="00302028">
              <w:rPr>
                <w:b/>
              </w:rPr>
              <w:t xml:space="preserve">(EF69LP49RS-3) </w:t>
            </w:r>
            <w:r w:rsidRPr="00302028">
              <w:t xml:space="preserve">Refletir sobre a intertextualidade da região gaúcha, utilizando poemas, crônicas e contos de autores gaúchos.  </w:t>
            </w:r>
          </w:p>
        </w:tc>
        <w:tc>
          <w:tcPr>
            <w:tcW w:w="4154" w:type="dxa"/>
            <w:tcBorders>
              <w:top w:val="single" w:sz="4" w:space="0" w:color="000000"/>
              <w:left w:val="single" w:sz="6" w:space="0" w:color="000000"/>
              <w:bottom w:val="single" w:sz="4" w:space="0" w:color="000000"/>
              <w:right w:val="single" w:sz="6" w:space="0" w:color="000000"/>
            </w:tcBorders>
          </w:tcPr>
          <w:p w14:paraId="780006B7" w14:textId="77777777" w:rsidR="00302028" w:rsidRPr="00302028" w:rsidRDefault="00302028" w:rsidP="00302028">
            <w:pPr>
              <w:spacing w:after="0" w:line="240" w:lineRule="auto"/>
              <w:ind w:left="110" w:firstLine="0"/>
              <w:jc w:val="left"/>
              <w:rPr>
                <w:b/>
              </w:rPr>
            </w:pPr>
          </w:p>
        </w:tc>
        <w:tc>
          <w:tcPr>
            <w:tcW w:w="3783" w:type="dxa"/>
            <w:tcBorders>
              <w:top w:val="single" w:sz="4" w:space="0" w:color="000000"/>
              <w:left w:val="single" w:sz="6" w:space="0" w:color="000000"/>
              <w:bottom w:val="single" w:sz="4" w:space="0" w:color="000000"/>
              <w:right w:val="single" w:sz="6" w:space="0" w:color="000000"/>
            </w:tcBorders>
          </w:tcPr>
          <w:p w14:paraId="340E8435" w14:textId="77777777" w:rsidR="00302028" w:rsidRPr="00302028" w:rsidRDefault="00302028" w:rsidP="00302028">
            <w:pPr>
              <w:spacing w:after="0" w:line="240" w:lineRule="auto"/>
              <w:ind w:left="110" w:firstLine="0"/>
              <w:jc w:val="left"/>
              <w:rPr>
                <w:b/>
              </w:rPr>
            </w:pPr>
          </w:p>
        </w:tc>
      </w:tr>
      <w:tr w:rsidR="00302028" w:rsidRPr="00302028" w14:paraId="61B7018F" w14:textId="77777777" w:rsidTr="00302028">
        <w:tblPrEx>
          <w:tblCellMar>
            <w:top w:w="56" w:type="dxa"/>
            <w:right w:w="39" w:type="dxa"/>
          </w:tblCellMar>
        </w:tblPrEx>
        <w:trPr>
          <w:gridAfter w:val="1"/>
          <w:wAfter w:w="3783" w:type="dxa"/>
          <w:trHeight w:val="8159"/>
        </w:trPr>
        <w:tc>
          <w:tcPr>
            <w:tcW w:w="991" w:type="dxa"/>
            <w:tcBorders>
              <w:top w:val="single" w:sz="6" w:space="0" w:color="000000"/>
              <w:left w:val="single" w:sz="6" w:space="0" w:color="000000"/>
              <w:bottom w:val="single" w:sz="6" w:space="0" w:color="000000"/>
              <w:right w:val="single" w:sz="6" w:space="0" w:color="000000"/>
            </w:tcBorders>
          </w:tcPr>
          <w:p w14:paraId="168EFBF3" w14:textId="77777777" w:rsidR="00302028" w:rsidRPr="00302028" w:rsidRDefault="00302028" w:rsidP="00302028">
            <w:pPr>
              <w:spacing w:after="0" w:line="259" w:lineRule="auto"/>
              <w:ind w:left="11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06646615" w14:textId="77777777" w:rsidR="00302028" w:rsidRPr="00302028" w:rsidRDefault="00302028" w:rsidP="00302028">
            <w:pPr>
              <w:spacing w:after="0" w:line="259" w:lineRule="auto"/>
              <w:ind w:left="108" w:firstLine="0"/>
              <w:jc w:val="left"/>
            </w:pPr>
            <w:r w:rsidRPr="00302028">
              <w:rPr>
                <w:color w:val="C00000"/>
              </w:rPr>
              <w:t xml:space="preserve"> </w:t>
            </w:r>
          </w:p>
        </w:tc>
        <w:tc>
          <w:tcPr>
            <w:tcW w:w="1471" w:type="dxa"/>
            <w:tcBorders>
              <w:top w:val="single" w:sz="6" w:space="0" w:color="000000"/>
              <w:left w:val="single" w:sz="6" w:space="0" w:color="000000"/>
              <w:bottom w:val="single" w:sz="6" w:space="0" w:color="000000"/>
              <w:right w:val="nil"/>
            </w:tcBorders>
          </w:tcPr>
          <w:p w14:paraId="54ACEE12"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09361C75" w14:textId="77777777" w:rsidR="00302028" w:rsidRPr="00302028" w:rsidRDefault="00302028" w:rsidP="00302028">
            <w:pPr>
              <w:spacing w:after="0" w:line="259" w:lineRule="auto"/>
              <w:ind w:left="0" w:firstLine="0"/>
            </w:pPr>
            <w:r w:rsidRPr="00302028">
              <w:t xml:space="preserve">de </w:t>
            </w:r>
          </w:p>
        </w:tc>
        <w:tc>
          <w:tcPr>
            <w:tcW w:w="1332" w:type="dxa"/>
            <w:tcBorders>
              <w:top w:val="single" w:sz="6" w:space="0" w:color="000000"/>
              <w:left w:val="single" w:sz="6" w:space="0" w:color="000000"/>
              <w:bottom w:val="single" w:sz="6" w:space="0" w:color="000000"/>
              <w:right w:val="nil"/>
            </w:tcBorders>
          </w:tcPr>
          <w:p w14:paraId="7BEE67E7" w14:textId="77777777" w:rsidR="00302028" w:rsidRPr="00302028" w:rsidRDefault="00302028" w:rsidP="00302028">
            <w:pPr>
              <w:spacing w:after="0" w:line="259" w:lineRule="auto"/>
              <w:ind w:left="108" w:firstLine="0"/>
              <w:jc w:val="left"/>
            </w:pPr>
            <w:r w:rsidRPr="00302028">
              <w:t xml:space="preserve">Relação textos </w:t>
            </w:r>
          </w:p>
        </w:tc>
        <w:tc>
          <w:tcPr>
            <w:tcW w:w="653" w:type="dxa"/>
            <w:gridSpan w:val="2"/>
            <w:tcBorders>
              <w:top w:val="single" w:sz="6" w:space="0" w:color="000000"/>
              <w:left w:val="nil"/>
              <w:bottom w:val="single" w:sz="6" w:space="0" w:color="000000"/>
              <w:right w:val="single" w:sz="6" w:space="0" w:color="000000"/>
            </w:tcBorders>
          </w:tcPr>
          <w:p w14:paraId="0414F9FD" w14:textId="77777777" w:rsidR="00302028" w:rsidRPr="00302028" w:rsidRDefault="00302028" w:rsidP="00302028">
            <w:pPr>
              <w:spacing w:after="0" w:line="259" w:lineRule="auto"/>
              <w:ind w:left="0" w:firstLine="0"/>
            </w:pPr>
            <w:r w:rsidRPr="00302028">
              <w:t xml:space="preserve">entre </w:t>
            </w:r>
          </w:p>
        </w:tc>
        <w:tc>
          <w:tcPr>
            <w:tcW w:w="2268" w:type="dxa"/>
            <w:tcBorders>
              <w:top w:val="single" w:sz="6" w:space="0" w:color="000000"/>
              <w:left w:val="single" w:sz="6" w:space="0" w:color="000000"/>
              <w:bottom w:val="single" w:sz="6" w:space="0" w:color="000000"/>
              <w:right w:val="single" w:sz="6" w:space="0" w:color="000000"/>
            </w:tcBorders>
          </w:tcPr>
          <w:p w14:paraId="33C71622" w14:textId="77777777" w:rsidR="00302028" w:rsidRPr="00302028" w:rsidRDefault="00302028" w:rsidP="00302028">
            <w:pPr>
              <w:spacing w:after="136" w:line="259" w:lineRule="auto"/>
              <w:ind w:left="110" w:firstLine="0"/>
              <w:jc w:val="left"/>
            </w:pPr>
            <w:r w:rsidRPr="00302028">
              <w:rPr>
                <w:b/>
              </w:rPr>
              <w:t xml:space="preserve">(EF69LP50) </w:t>
            </w:r>
          </w:p>
          <w:p w14:paraId="77A8EB2B" w14:textId="77777777" w:rsidR="00302028" w:rsidRPr="00302028" w:rsidRDefault="00302028" w:rsidP="00302028">
            <w:pPr>
              <w:spacing w:after="0" w:line="240" w:lineRule="auto"/>
              <w:ind w:left="0" w:right="65" w:firstLine="0"/>
              <w:rPr>
                <w:sz w:val="22"/>
              </w:rPr>
            </w:pPr>
            <w:r w:rsidRPr="00302028">
              <w:rPr>
                <w:sz w:val="22"/>
              </w:rPr>
              <w:t xml:space="preserve">Elaborar </w:t>
            </w:r>
            <w:r w:rsidRPr="00302028">
              <w:rPr>
                <w:sz w:val="22"/>
              </w:rPr>
              <w:tab/>
              <w:t xml:space="preserve">texto teatral, a partir da adaptação </w:t>
            </w:r>
            <w:r w:rsidRPr="00302028">
              <w:rPr>
                <w:sz w:val="22"/>
              </w:rPr>
              <w:tab/>
              <w:t xml:space="preserve">de romances, contos, mitos, </w:t>
            </w:r>
            <w:r w:rsidRPr="00302028">
              <w:rPr>
                <w:sz w:val="22"/>
              </w:rPr>
              <w:tab/>
              <w:t xml:space="preserve">narrativas de enigma e de aventura, novelas, biografias romanceadas, crônicas, </w:t>
            </w:r>
            <w:r w:rsidRPr="00302028">
              <w:rPr>
                <w:sz w:val="22"/>
              </w:rPr>
              <w:tab/>
              <w:t xml:space="preserve">dentre outros, indicando as rubricas para caracterização do cenário, </w:t>
            </w:r>
            <w:r w:rsidRPr="00302028">
              <w:rPr>
                <w:sz w:val="22"/>
              </w:rPr>
              <w:tab/>
              <w:t xml:space="preserve">do espaço, do tempo; explicitando </w:t>
            </w:r>
            <w:r w:rsidRPr="00302028">
              <w:rPr>
                <w:sz w:val="22"/>
              </w:rPr>
              <w:tab/>
              <w:t xml:space="preserve">a </w:t>
            </w:r>
          </w:p>
          <w:p w14:paraId="2652C224" w14:textId="77777777" w:rsidR="00302028" w:rsidRPr="00302028" w:rsidRDefault="00302028" w:rsidP="00302028">
            <w:pPr>
              <w:spacing w:after="0" w:line="240" w:lineRule="auto"/>
              <w:ind w:left="110" w:right="65" w:firstLine="0"/>
              <w:rPr>
                <w:sz w:val="22"/>
              </w:rPr>
            </w:pPr>
            <w:r w:rsidRPr="00302028">
              <w:rPr>
                <w:sz w:val="22"/>
              </w:rPr>
              <w:t xml:space="preserve">caracterização física e psicológica dos personagens e dos seus modos de ação; reconfigurando a inserção do discurso direto e dos tipos de </w:t>
            </w:r>
          </w:p>
          <w:p w14:paraId="4FEE99BF" w14:textId="77777777" w:rsidR="00302028" w:rsidRPr="00302028" w:rsidRDefault="00302028" w:rsidP="00302028">
            <w:pPr>
              <w:spacing w:after="0" w:line="240" w:lineRule="auto"/>
              <w:ind w:left="110" w:firstLine="0"/>
              <w:rPr>
                <w:sz w:val="22"/>
              </w:rPr>
            </w:pPr>
            <w:r w:rsidRPr="00302028">
              <w:rPr>
                <w:sz w:val="22"/>
              </w:rPr>
              <w:t xml:space="preserve">narrador; </w:t>
            </w:r>
          </w:p>
          <w:p w14:paraId="0F8D16D9" w14:textId="77777777" w:rsidR="00302028" w:rsidRPr="00302028" w:rsidRDefault="00302028" w:rsidP="00302028">
            <w:pPr>
              <w:spacing w:after="0" w:line="240" w:lineRule="auto"/>
              <w:ind w:left="110" w:right="65" w:firstLine="0"/>
            </w:pPr>
            <w:r w:rsidRPr="00302028">
              <w:rPr>
                <w:sz w:val="22"/>
              </w:rPr>
              <w:t xml:space="preserve">explicitando as marcas de variação linguística (dialetos, registros e jargões) e retextualizando o tratamento da temática.  </w:t>
            </w:r>
          </w:p>
        </w:tc>
        <w:tc>
          <w:tcPr>
            <w:tcW w:w="2405" w:type="dxa"/>
            <w:tcBorders>
              <w:top w:val="single" w:sz="4" w:space="0" w:color="000000"/>
              <w:left w:val="single" w:sz="6" w:space="0" w:color="000000"/>
              <w:bottom w:val="single" w:sz="4" w:space="0" w:color="000000"/>
              <w:right w:val="single" w:sz="6" w:space="0" w:color="000000"/>
            </w:tcBorders>
          </w:tcPr>
          <w:p w14:paraId="32B229DF" w14:textId="77777777" w:rsidR="00302028" w:rsidRPr="00302028" w:rsidRDefault="00302028" w:rsidP="00302028">
            <w:pPr>
              <w:spacing w:after="136" w:line="259" w:lineRule="auto"/>
              <w:ind w:left="110" w:firstLine="0"/>
              <w:jc w:val="left"/>
            </w:pPr>
            <w:r w:rsidRPr="00302028">
              <w:rPr>
                <w:b/>
              </w:rPr>
              <w:t xml:space="preserve">(EF69LP50RS-1) </w:t>
            </w:r>
          </w:p>
          <w:p w14:paraId="77FD1BD6" w14:textId="77777777" w:rsidR="00302028" w:rsidRPr="00302028" w:rsidRDefault="00302028" w:rsidP="00302028">
            <w:pPr>
              <w:spacing w:after="0" w:line="259" w:lineRule="auto"/>
              <w:ind w:left="110" w:right="25" w:firstLine="0"/>
              <w:jc w:val="left"/>
            </w:pPr>
            <w:r w:rsidRPr="00302028">
              <w:t xml:space="preserve">Produzir </w:t>
            </w:r>
            <w:r w:rsidRPr="00302028">
              <w:tab/>
              <w:t xml:space="preserve">texto teatral, a partir da adaptação </w:t>
            </w:r>
            <w:r w:rsidRPr="00302028">
              <w:tab/>
              <w:t xml:space="preserve">de diversos </w:t>
            </w:r>
            <w:r w:rsidRPr="00302028">
              <w:tab/>
              <w:t xml:space="preserve">gêneros textuais </w:t>
            </w:r>
            <w:r w:rsidRPr="00302028">
              <w:tab/>
              <w:t xml:space="preserve">lidos, apropriando-se </w:t>
            </w:r>
            <w:r w:rsidRPr="00302028">
              <w:tab/>
              <w:t xml:space="preserve">da estrutura composicional desse gênero. </w:t>
            </w:r>
          </w:p>
        </w:tc>
        <w:tc>
          <w:tcPr>
            <w:tcW w:w="4154" w:type="dxa"/>
            <w:tcBorders>
              <w:top w:val="single" w:sz="4" w:space="0" w:color="000000"/>
              <w:left w:val="single" w:sz="6" w:space="0" w:color="000000"/>
              <w:bottom w:val="single" w:sz="4" w:space="0" w:color="000000"/>
              <w:right w:val="single" w:sz="6" w:space="0" w:color="000000"/>
            </w:tcBorders>
          </w:tcPr>
          <w:p w14:paraId="4421DA0D" w14:textId="77777777" w:rsidR="00302028" w:rsidRPr="00302028" w:rsidRDefault="00302028" w:rsidP="00302028">
            <w:pPr>
              <w:spacing w:after="136" w:line="259" w:lineRule="auto"/>
              <w:ind w:left="110" w:firstLine="0"/>
              <w:jc w:val="left"/>
              <w:rPr>
                <w:b/>
              </w:rPr>
            </w:pPr>
          </w:p>
        </w:tc>
      </w:tr>
    </w:tbl>
    <w:p w14:paraId="44C3A6D0" w14:textId="77777777" w:rsidR="00302028" w:rsidRPr="00302028" w:rsidRDefault="00302028" w:rsidP="00302028">
      <w:pPr>
        <w:spacing w:after="0" w:line="259" w:lineRule="auto"/>
        <w:ind w:left="-1440" w:right="10466" w:firstLine="0"/>
        <w:jc w:val="left"/>
      </w:pPr>
    </w:p>
    <w:tbl>
      <w:tblPr>
        <w:tblStyle w:val="TableGrid38"/>
        <w:tblW w:w="15252" w:type="dxa"/>
        <w:tblInd w:w="-1085" w:type="dxa"/>
        <w:tblCellMar>
          <w:top w:w="55" w:type="dxa"/>
          <w:right w:w="39" w:type="dxa"/>
        </w:tblCellMar>
        <w:tblLook w:val="04A0" w:firstRow="1" w:lastRow="0" w:firstColumn="1" w:lastColumn="0" w:noHBand="0" w:noVBand="1"/>
      </w:tblPr>
      <w:tblGrid>
        <w:gridCol w:w="991"/>
        <w:gridCol w:w="1694"/>
        <w:gridCol w:w="1471"/>
        <w:gridCol w:w="372"/>
        <w:gridCol w:w="1985"/>
        <w:gridCol w:w="2268"/>
        <w:gridCol w:w="2405"/>
        <w:gridCol w:w="4066"/>
      </w:tblGrid>
      <w:tr w:rsidR="00302028" w:rsidRPr="00302028" w14:paraId="3266AFB3" w14:textId="77777777" w:rsidTr="00302028">
        <w:trPr>
          <w:trHeight w:val="8018"/>
        </w:trPr>
        <w:tc>
          <w:tcPr>
            <w:tcW w:w="991" w:type="dxa"/>
            <w:tcBorders>
              <w:top w:val="single" w:sz="6" w:space="0" w:color="000000"/>
              <w:left w:val="single" w:sz="6" w:space="0" w:color="000000"/>
              <w:bottom w:val="single" w:sz="6" w:space="0" w:color="000000"/>
              <w:right w:val="single" w:sz="6" w:space="0" w:color="000000"/>
            </w:tcBorders>
          </w:tcPr>
          <w:p w14:paraId="20E34791" w14:textId="77777777" w:rsidR="00302028" w:rsidRPr="00302028" w:rsidRDefault="00302028" w:rsidP="00302028">
            <w:pPr>
              <w:spacing w:after="0" w:line="259" w:lineRule="auto"/>
              <w:ind w:left="110" w:firstLine="0"/>
              <w:jc w:val="left"/>
            </w:pPr>
            <w:r w:rsidRPr="00302028">
              <w:rPr>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A3D3C86" w14:textId="77777777" w:rsidR="00302028" w:rsidRPr="00302028" w:rsidRDefault="00302028" w:rsidP="00302028">
            <w:pPr>
              <w:spacing w:after="0" w:line="259" w:lineRule="auto"/>
              <w:ind w:left="108" w:firstLine="0"/>
              <w:jc w:val="left"/>
            </w:pPr>
            <w:r w:rsidRPr="00302028">
              <w:rPr>
                <w:color w:val="C00000"/>
              </w:rPr>
              <w:t xml:space="preserve"> </w:t>
            </w:r>
          </w:p>
        </w:tc>
        <w:tc>
          <w:tcPr>
            <w:tcW w:w="1471" w:type="dxa"/>
            <w:tcBorders>
              <w:top w:val="single" w:sz="6" w:space="0" w:color="000000"/>
              <w:left w:val="single" w:sz="6" w:space="0" w:color="000000"/>
              <w:bottom w:val="single" w:sz="6" w:space="0" w:color="000000"/>
              <w:right w:val="nil"/>
            </w:tcBorders>
          </w:tcPr>
          <w:p w14:paraId="2A47B906" w14:textId="77777777" w:rsidR="00302028" w:rsidRPr="00302028" w:rsidRDefault="00302028" w:rsidP="00302028">
            <w:pPr>
              <w:spacing w:after="0" w:line="259" w:lineRule="auto"/>
              <w:ind w:left="110" w:firstLine="0"/>
              <w:jc w:val="left"/>
            </w:pPr>
            <w:r w:rsidRPr="00302028">
              <w:t xml:space="preserve">Produção textos </w:t>
            </w:r>
          </w:p>
        </w:tc>
        <w:tc>
          <w:tcPr>
            <w:tcW w:w="372" w:type="dxa"/>
            <w:tcBorders>
              <w:top w:val="single" w:sz="6" w:space="0" w:color="000000"/>
              <w:left w:val="nil"/>
              <w:bottom w:val="single" w:sz="6" w:space="0" w:color="000000"/>
              <w:right w:val="single" w:sz="6" w:space="0" w:color="000000"/>
            </w:tcBorders>
          </w:tcPr>
          <w:p w14:paraId="1C91D494" w14:textId="77777777" w:rsidR="00302028" w:rsidRPr="00302028" w:rsidRDefault="00302028" w:rsidP="00302028">
            <w:pPr>
              <w:spacing w:after="0" w:line="259" w:lineRule="auto"/>
              <w:ind w:left="0" w:firstLine="0"/>
            </w:pPr>
            <w:r w:rsidRPr="00302028">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2194EA7D" w14:textId="77777777" w:rsidR="00302028" w:rsidRPr="00302028" w:rsidRDefault="00302028" w:rsidP="00302028">
            <w:pPr>
              <w:spacing w:after="169" w:line="372" w:lineRule="auto"/>
              <w:ind w:left="108" w:firstLine="0"/>
              <w:jc w:val="left"/>
            </w:pPr>
            <w:r w:rsidRPr="00302028">
              <w:t xml:space="preserve">Consideração das </w:t>
            </w:r>
            <w:r w:rsidRPr="00302028">
              <w:tab/>
              <w:t xml:space="preserve">condições de produção </w:t>
            </w:r>
          </w:p>
          <w:p w14:paraId="68F48424" w14:textId="77777777" w:rsidR="00302028" w:rsidRPr="00302028" w:rsidRDefault="00302028" w:rsidP="00302028">
            <w:pPr>
              <w:spacing w:after="0" w:line="365" w:lineRule="auto"/>
              <w:ind w:left="108" w:firstLine="0"/>
              <w:jc w:val="left"/>
            </w:pPr>
            <w:r w:rsidRPr="00302028">
              <w:t xml:space="preserve">Estratégias </w:t>
            </w:r>
            <w:r w:rsidRPr="00302028">
              <w:tab/>
              <w:t xml:space="preserve">de produção: </w:t>
            </w:r>
          </w:p>
          <w:p w14:paraId="077E44E7" w14:textId="77777777" w:rsidR="00302028" w:rsidRPr="00302028" w:rsidRDefault="00302028" w:rsidP="00302028">
            <w:pPr>
              <w:spacing w:after="0" w:line="259" w:lineRule="auto"/>
              <w:ind w:left="108" w:firstLine="0"/>
              <w:jc w:val="left"/>
            </w:pPr>
            <w:r w:rsidRPr="00302028">
              <w:t xml:space="preserve">planejamento, textualização e revisão/edição </w:t>
            </w:r>
          </w:p>
        </w:tc>
        <w:tc>
          <w:tcPr>
            <w:tcW w:w="2268" w:type="dxa"/>
            <w:tcBorders>
              <w:top w:val="single" w:sz="6" w:space="0" w:color="000000"/>
              <w:left w:val="single" w:sz="6" w:space="0" w:color="000000"/>
              <w:bottom w:val="single" w:sz="6" w:space="0" w:color="000000"/>
              <w:right w:val="single" w:sz="6" w:space="0" w:color="000000"/>
            </w:tcBorders>
          </w:tcPr>
          <w:p w14:paraId="12261402" w14:textId="77777777" w:rsidR="00302028" w:rsidRPr="00302028" w:rsidRDefault="00302028" w:rsidP="00302028">
            <w:pPr>
              <w:spacing w:after="0" w:line="240" w:lineRule="auto"/>
              <w:ind w:left="108" w:firstLine="0"/>
              <w:jc w:val="left"/>
            </w:pPr>
            <w:r w:rsidRPr="00302028">
              <w:rPr>
                <w:b/>
              </w:rPr>
              <w:t xml:space="preserve">(EF69LP51) </w:t>
            </w:r>
            <w:r w:rsidRPr="00302028">
              <w:t xml:space="preserve">Engajar-se </w:t>
            </w:r>
          </w:p>
          <w:p w14:paraId="59DA4C25" w14:textId="77777777" w:rsidR="00302028" w:rsidRPr="00302028" w:rsidRDefault="00302028" w:rsidP="00302028">
            <w:pPr>
              <w:spacing w:after="0" w:line="240" w:lineRule="auto"/>
              <w:ind w:left="108" w:right="65" w:firstLine="0"/>
            </w:pPr>
            <w:r w:rsidRPr="00302028">
              <w:t xml:space="preserve">ativamente nos processos de planejamento, textualização, revisão/edição e reescrita, tendo em vista as restrições temáticas, composicionais e estilísticas </w:t>
            </w:r>
            <w:r w:rsidRPr="00302028">
              <w:tab/>
              <w:t xml:space="preserve">dos textos pretendidos e as configurações da </w:t>
            </w:r>
            <w:r w:rsidRPr="00302028">
              <w:tab/>
              <w:t xml:space="preserve">situação de produção – o leitor pretendido, </w:t>
            </w:r>
            <w:r w:rsidRPr="00302028">
              <w:tab/>
              <w:t xml:space="preserve">o suporte, o contexto de circulação do texto, </w:t>
            </w:r>
            <w:r w:rsidRPr="00302028">
              <w:tab/>
              <w:t xml:space="preserve">as finalidades etc. – e considerando a imaginação, a estesia e a </w:t>
            </w:r>
          </w:p>
          <w:p w14:paraId="26A802DB" w14:textId="77777777" w:rsidR="00302028" w:rsidRPr="00302028" w:rsidRDefault="00302028" w:rsidP="00302028">
            <w:pPr>
              <w:spacing w:after="0" w:line="240" w:lineRule="auto"/>
              <w:ind w:left="108" w:firstLine="0"/>
            </w:pPr>
            <w:r w:rsidRPr="00302028">
              <w:t>verossimilhança próprias ao texto literário.</w:t>
            </w:r>
          </w:p>
        </w:tc>
        <w:tc>
          <w:tcPr>
            <w:tcW w:w="2405" w:type="dxa"/>
            <w:tcBorders>
              <w:top w:val="single" w:sz="2" w:space="0" w:color="FFFFFF"/>
              <w:left w:val="single" w:sz="6" w:space="0" w:color="000000"/>
              <w:bottom w:val="single" w:sz="4" w:space="0" w:color="000000"/>
              <w:right w:val="single" w:sz="6" w:space="0" w:color="000000"/>
            </w:tcBorders>
          </w:tcPr>
          <w:p w14:paraId="1682561D" w14:textId="77777777" w:rsidR="00302028" w:rsidRPr="00302028" w:rsidRDefault="00302028" w:rsidP="00302028">
            <w:pPr>
              <w:spacing w:after="117" w:line="259" w:lineRule="auto"/>
              <w:ind w:left="110" w:firstLine="0"/>
              <w:jc w:val="left"/>
            </w:pPr>
            <w:r w:rsidRPr="00302028">
              <w:rPr>
                <w:b/>
              </w:rPr>
              <w:t xml:space="preserve">(EF69LP51RS-1) </w:t>
            </w:r>
          </w:p>
          <w:p w14:paraId="212E661C" w14:textId="77777777" w:rsidR="00302028" w:rsidRPr="00302028" w:rsidRDefault="00302028" w:rsidP="00302028">
            <w:pPr>
              <w:spacing w:after="2" w:line="359" w:lineRule="auto"/>
              <w:ind w:left="110" w:firstLine="0"/>
            </w:pPr>
            <w:r w:rsidRPr="00302028">
              <w:t xml:space="preserve">Participar dos processos de </w:t>
            </w:r>
          </w:p>
          <w:p w14:paraId="0C101645" w14:textId="77777777" w:rsidR="00302028" w:rsidRPr="00302028" w:rsidRDefault="00302028" w:rsidP="00302028">
            <w:pPr>
              <w:spacing w:after="2" w:line="359" w:lineRule="auto"/>
              <w:ind w:left="110" w:firstLine="0"/>
              <w:jc w:val="left"/>
            </w:pPr>
            <w:r w:rsidRPr="00302028">
              <w:t xml:space="preserve">planejamento, textualização, </w:t>
            </w:r>
          </w:p>
          <w:p w14:paraId="6032FD3A" w14:textId="77777777" w:rsidR="00302028" w:rsidRPr="00302028" w:rsidRDefault="00302028" w:rsidP="00302028">
            <w:pPr>
              <w:spacing w:after="115" w:line="259" w:lineRule="auto"/>
              <w:ind w:left="110" w:firstLine="0"/>
              <w:jc w:val="left"/>
            </w:pPr>
            <w:r w:rsidRPr="00302028">
              <w:t xml:space="preserve">revisão/edição e reescrita, tendo em vista as restrições temáticas, composicionais e estilísticas dos textos pretendidos e as configurações da situação de produção – o leitor pressuposto, o suporte, o contexto de circulação do texto, as finalidades, etc. –, de forma a engajar-se </w:t>
            </w:r>
          </w:p>
          <w:p w14:paraId="1F2981B3" w14:textId="77777777" w:rsidR="00302028" w:rsidRPr="00302028" w:rsidRDefault="00302028" w:rsidP="00302028">
            <w:pPr>
              <w:spacing w:after="0" w:line="259" w:lineRule="auto"/>
              <w:ind w:left="110" w:right="64" w:firstLine="0"/>
            </w:pPr>
            <w:r w:rsidRPr="00302028">
              <w:t xml:space="preserve">ativamente na experimentação de produções literárias.  </w:t>
            </w:r>
          </w:p>
        </w:tc>
        <w:tc>
          <w:tcPr>
            <w:tcW w:w="4066" w:type="dxa"/>
            <w:tcBorders>
              <w:top w:val="single" w:sz="2" w:space="0" w:color="FFFFFF"/>
              <w:left w:val="single" w:sz="6" w:space="0" w:color="000000"/>
              <w:bottom w:val="single" w:sz="4" w:space="0" w:color="000000"/>
              <w:right w:val="single" w:sz="6" w:space="0" w:color="000000"/>
            </w:tcBorders>
          </w:tcPr>
          <w:p w14:paraId="16616B86" w14:textId="77777777" w:rsidR="00302028" w:rsidRPr="00302028" w:rsidRDefault="00302028" w:rsidP="00302028">
            <w:pPr>
              <w:spacing w:after="117" w:line="259" w:lineRule="auto"/>
              <w:ind w:left="110" w:firstLine="0"/>
              <w:jc w:val="left"/>
              <w:rPr>
                <w:b/>
              </w:rPr>
            </w:pPr>
          </w:p>
        </w:tc>
      </w:tr>
    </w:tbl>
    <w:p w14:paraId="286F2C76" w14:textId="77777777" w:rsidR="00302028" w:rsidRPr="00302028" w:rsidRDefault="00302028" w:rsidP="00302028">
      <w:pPr>
        <w:spacing w:after="0" w:line="259" w:lineRule="auto"/>
        <w:ind w:left="-1440" w:right="10466" w:firstLine="0"/>
        <w:jc w:val="left"/>
      </w:pPr>
    </w:p>
    <w:tbl>
      <w:tblPr>
        <w:tblStyle w:val="TableGrid38"/>
        <w:tblW w:w="15198"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4012"/>
      </w:tblGrid>
      <w:tr w:rsidR="00302028" w:rsidRPr="00302028" w14:paraId="4D918F70" w14:textId="77777777" w:rsidTr="00302028">
        <w:trPr>
          <w:trHeight w:val="8868"/>
        </w:trPr>
        <w:tc>
          <w:tcPr>
            <w:tcW w:w="991" w:type="dxa"/>
            <w:tcBorders>
              <w:top w:val="single" w:sz="6" w:space="0" w:color="000000"/>
              <w:left w:val="single" w:sz="6" w:space="0" w:color="000000"/>
              <w:bottom w:val="single" w:sz="6" w:space="0" w:color="000000"/>
              <w:right w:val="single" w:sz="6" w:space="0" w:color="000000"/>
            </w:tcBorders>
          </w:tcPr>
          <w:p w14:paraId="4C097AD1" w14:textId="77777777" w:rsidR="00302028" w:rsidRPr="00302028" w:rsidRDefault="00302028" w:rsidP="00302028">
            <w:pPr>
              <w:spacing w:after="0" w:line="259" w:lineRule="auto"/>
              <w:ind w:left="110" w:firstLine="0"/>
              <w:jc w:val="left"/>
            </w:pPr>
            <w:r w:rsidRPr="00302028">
              <w:rPr>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2B97680" w14:textId="77777777" w:rsidR="00302028" w:rsidRPr="00302028" w:rsidRDefault="00302028" w:rsidP="00302028">
            <w:pPr>
              <w:spacing w:after="0" w:line="259" w:lineRule="auto"/>
              <w:ind w:left="108" w:firstLine="0"/>
              <w:jc w:val="left"/>
            </w:pPr>
            <w:r w:rsidRPr="00302028">
              <w:rPr>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003C66B" w14:textId="77777777" w:rsidR="00302028" w:rsidRPr="00302028" w:rsidRDefault="00302028" w:rsidP="00302028">
            <w:pPr>
              <w:spacing w:after="0" w:line="259" w:lineRule="auto"/>
              <w:ind w:left="110" w:firstLine="0"/>
              <w:jc w:val="left"/>
            </w:pPr>
            <w:r w:rsidRPr="00302028">
              <w:t xml:space="preserve">Oralidade </w:t>
            </w:r>
          </w:p>
        </w:tc>
        <w:tc>
          <w:tcPr>
            <w:tcW w:w="1613" w:type="dxa"/>
            <w:tcBorders>
              <w:top w:val="single" w:sz="6" w:space="0" w:color="000000"/>
              <w:left w:val="single" w:sz="6" w:space="0" w:color="000000"/>
              <w:bottom w:val="single" w:sz="6" w:space="0" w:color="000000"/>
              <w:right w:val="nil"/>
            </w:tcBorders>
          </w:tcPr>
          <w:p w14:paraId="6BDFE05E" w14:textId="77777777" w:rsidR="00302028" w:rsidRPr="00302028" w:rsidRDefault="00302028" w:rsidP="00302028">
            <w:pPr>
              <w:spacing w:after="115" w:line="259" w:lineRule="auto"/>
              <w:ind w:left="108" w:firstLine="0"/>
              <w:jc w:val="left"/>
            </w:pPr>
            <w:r w:rsidRPr="00302028">
              <w:t xml:space="preserve">Produção </w:t>
            </w:r>
          </w:p>
          <w:p w14:paraId="06AF6CC4" w14:textId="77777777" w:rsidR="00302028" w:rsidRPr="00302028" w:rsidRDefault="00302028" w:rsidP="00302028">
            <w:pPr>
              <w:spacing w:after="0" w:line="259" w:lineRule="auto"/>
              <w:ind w:left="108" w:firstLine="0"/>
              <w:jc w:val="left"/>
            </w:pPr>
            <w:r w:rsidRPr="00302028">
              <w:t xml:space="preserve">textos orais </w:t>
            </w:r>
          </w:p>
        </w:tc>
        <w:tc>
          <w:tcPr>
            <w:tcW w:w="372" w:type="dxa"/>
            <w:tcBorders>
              <w:top w:val="single" w:sz="6" w:space="0" w:color="000000"/>
              <w:left w:val="nil"/>
              <w:bottom w:val="single" w:sz="6" w:space="0" w:color="000000"/>
              <w:right w:val="single" w:sz="6" w:space="0" w:color="000000"/>
            </w:tcBorders>
          </w:tcPr>
          <w:p w14:paraId="12EC3D00" w14:textId="77777777" w:rsidR="00302028" w:rsidRPr="00302028" w:rsidRDefault="00302028" w:rsidP="00302028">
            <w:pPr>
              <w:spacing w:after="0" w:line="259" w:lineRule="auto"/>
              <w:ind w:left="0" w:firstLine="0"/>
            </w:pPr>
            <w:r w:rsidRPr="00302028">
              <w:t xml:space="preserve">de </w:t>
            </w:r>
          </w:p>
        </w:tc>
        <w:tc>
          <w:tcPr>
            <w:tcW w:w="2268" w:type="dxa"/>
            <w:tcBorders>
              <w:top w:val="single" w:sz="6" w:space="0" w:color="000000"/>
              <w:left w:val="single" w:sz="6" w:space="0" w:color="000000"/>
              <w:bottom w:val="single" w:sz="6" w:space="0" w:color="000000"/>
              <w:right w:val="single" w:sz="4" w:space="0" w:color="000000"/>
            </w:tcBorders>
          </w:tcPr>
          <w:p w14:paraId="0BECD968" w14:textId="77777777" w:rsidR="00302028" w:rsidRPr="00ED4753" w:rsidRDefault="00302028" w:rsidP="00302028">
            <w:pPr>
              <w:spacing w:after="115" w:line="259" w:lineRule="auto"/>
              <w:ind w:left="110" w:firstLine="0"/>
              <w:jc w:val="left"/>
              <w:rPr>
                <w:sz w:val="22"/>
              </w:rPr>
            </w:pPr>
            <w:r w:rsidRPr="00ED4753">
              <w:rPr>
                <w:b/>
                <w:sz w:val="22"/>
              </w:rPr>
              <w:t xml:space="preserve">(EF69LP52) </w:t>
            </w:r>
          </w:p>
          <w:p w14:paraId="185D2B4C" w14:textId="77777777" w:rsidR="00302028" w:rsidRPr="00ED4753" w:rsidRDefault="00302028" w:rsidP="00302028">
            <w:pPr>
              <w:spacing w:after="0" w:line="240" w:lineRule="auto"/>
              <w:ind w:left="110" w:firstLine="0"/>
              <w:rPr>
                <w:sz w:val="22"/>
              </w:rPr>
            </w:pPr>
            <w:r w:rsidRPr="00ED4753">
              <w:rPr>
                <w:sz w:val="22"/>
              </w:rPr>
              <w:t xml:space="preserve">Representar cenas ou </w:t>
            </w:r>
            <w:r w:rsidRPr="00ED4753">
              <w:rPr>
                <w:sz w:val="22"/>
              </w:rPr>
              <w:tab/>
              <w:t xml:space="preserve">textos </w:t>
            </w:r>
          </w:p>
          <w:p w14:paraId="4952C525" w14:textId="77777777" w:rsidR="00302028" w:rsidRPr="00ED4753" w:rsidRDefault="00302028" w:rsidP="00302028">
            <w:pPr>
              <w:spacing w:after="0" w:line="240" w:lineRule="auto"/>
              <w:ind w:left="0" w:right="64" w:firstLine="0"/>
              <w:rPr>
                <w:sz w:val="22"/>
              </w:rPr>
            </w:pPr>
            <w:r w:rsidRPr="00ED4753">
              <w:rPr>
                <w:sz w:val="22"/>
              </w:rPr>
              <w:t xml:space="preserve">dramáticos, considerando, na caracterização dos personagens, os aspectos linguísticos </w:t>
            </w:r>
            <w:r w:rsidRPr="00ED4753">
              <w:rPr>
                <w:sz w:val="22"/>
              </w:rPr>
              <w:tab/>
              <w:t xml:space="preserve">e para linguísticos das falas (timbre e tom de voz, pausas e hesitações, entonação </w:t>
            </w:r>
            <w:r w:rsidRPr="00ED4753">
              <w:rPr>
                <w:sz w:val="22"/>
              </w:rPr>
              <w:tab/>
              <w:t xml:space="preserve">e </w:t>
            </w:r>
          </w:p>
          <w:p w14:paraId="076201AC" w14:textId="77777777" w:rsidR="00302028" w:rsidRPr="00ED4753" w:rsidRDefault="00302028" w:rsidP="00302028">
            <w:pPr>
              <w:spacing w:after="0" w:line="240" w:lineRule="auto"/>
              <w:ind w:left="110" w:firstLine="0"/>
              <w:jc w:val="left"/>
              <w:rPr>
                <w:sz w:val="22"/>
              </w:rPr>
            </w:pPr>
            <w:r w:rsidRPr="00ED4753">
              <w:rPr>
                <w:sz w:val="22"/>
              </w:rPr>
              <w:t xml:space="preserve">expressividade, </w:t>
            </w:r>
          </w:p>
          <w:p w14:paraId="55E6E62B" w14:textId="77777777" w:rsidR="00302028" w:rsidRPr="00ED4753" w:rsidRDefault="00302028" w:rsidP="00302028">
            <w:pPr>
              <w:tabs>
                <w:tab w:val="center" w:pos="698"/>
                <w:tab w:val="center" w:pos="2097"/>
              </w:tabs>
              <w:spacing w:after="0" w:line="240" w:lineRule="auto"/>
              <w:ind w:left="0" w:firstLine="0"/>
              <w:jc w:val="left"/>
              <w:rPr>
                <w:sz w:val="22"/>
              </w:rPr>
            </w:pPr>
            <w:r w:rsidRPr="00ED4753">
              <w:rPr>
                <w:rFonts w:ascii="Calibri" w:eastAsia="Calibri" w:hAnsi="Calibri" w:cs="Calibri"/>
                <w:sz w:val="20"/>
              </w:rPr>
              <w:tab/>
            </w:r>
            <w:r w:rsidRPr="00ED4753">
              <w:rPr>
                <w:sz w:val="22"/>
              </w:rPr>
              <w:t xml:space="preserve">variedades </w:t>
            </w:r>
            <w:r w:rsidRPr="00ED4753">
              <w:rPr>
                <w:sz w:val="22"/>
              </w:rPr>
              <w:tab/>
              <w:t xml:space="preserve">e </w:t>
            </w:r>
          </w:p>
          <w:p w14:paraId="1618F2CA" w14:textId="77777777" w:rsidR="00302028" w:rsidRPr="00302028" w:rsidRDefault="00302028" w:rsidP="00302028">
            <w:pPr>
              <w:spacing w:after="0" w:line="240" w:lineRule="auto"/>
              <w:ind w:left="0" w:right="64" w:firstLine="0"/>
            </w:pPr>
            <w:r w:rsidRPr="00ED4753">
              <w:rPr>
                <w:sz w:val="22"/>
              </w:rPr>
              <w:t xml:space="preserve">registros linguísticos), </w:t>
            </w:r>
            <w:r w:rsidRPr="00ED4753">
              <w:rPr>
                <w:sz w:val="22"/>
              </w:rPr>
              <w:tab/>
              <w:t xml:space="preserve">os gestos </w:t>
            </w:r>
            <w:r w:rsidRPr="00ED4753">
              <w:rPr>
                <w:sz w:val="22"/>
              </w:rPr>
              <w:tab/>
              <w:t xml:space="preserve">e os deslocamentos no espaço cênico, o figurino </w:t>
            </w:r>
            <w:r w:rsidRPr="00ED4753">
              <w:rPr>
                <w:sz w:val="22"/>
              </w:rPr>
              <w:tab/>
              <w:t xml:space="preserve">e </w:t>
            </w:r>
            <w:r w:rsidRPr="00ED4753">
              <w:rPr>
                <w:sz w:val="22"/>
              </w:rPr>
              <w:tab/>
              <w:t xml:space="preserve"> maquiagem </w:t>
            </w:r>
            <w:r w:rsidRPr="00ED4753">
              <w:rPr>
                <w:sz w:val="22"/>
              </w:rPr>
              <w:tab/>
              <w:t xml:space="preserve">e elaborando </w:t>
            </w:r>
            <w:r w:rsidRPr="00ED4753">
              <w:rPr>
                <w:sz w:val="22"/>
              </w:rPr>
              <w:tab/>
              <w:t xml:space="preserve">as rubricas indicadas pelo autor por meio do cenário, da trilha sonora e da exploração dos modos de interpretação.  </w:t>
            </w:r>
          </w:p>
        </w:tc>
        <w:tc>
          <w:tcPr>
            <w:tcW w:w="2405" w:type="dxa"/>
            <w:tcBorders>
              <w:top w:val="single" w:sz="4" w:space="0" w:color="000000"/>
              <w:left w:val="single" w:sz="4" w:space="0" w:color="000000"/>
              <w:bottom w:val="single" w:sz="6" w:space="0" w:color="000000"/>
              <w:right w:val="single" w:sz="6" w:space="0" w:color="000000"/>
            </w:tcBorders>
          </w:tcPr>
          <w:p w14:paraId="5626E9D3" w14:textId="77777777" w:rsidR="00302028" w:rsidRPr="00302028" w:rsidRDefault="00302028" w:rsidP="00302028">
            <w:pPr>
              <w:spacing w:after="0" w:line="259" w:lineRule="auto"/>
              <w:ind w:left="108" w:firstLine="0"/>
              <w:jc w:val="left"/>
            </w:pPr>
            <w:r w:rsidRPr="00302028">
              <w:t xml:space="preserve"> </w:t>
            </w:r>
          </w:p>
        </w:tc>
        <w:tc>
          <w:tcPr>
            <w:tcW w:w="4012" w:type="dxa"/>
            <w:tcBorders>
              <w:top w:val="single" w:sz="4" w:space="0" w:color="000000"/>
              <w:left w:val="single" w:sz="4" w:space="0" w:color="000000"/>
              <w:bottom w:val="single" w:sz="6" w:space="0" w:color="000000"/>
              <w:right w:val="single" w:sz="6" w:space="0" w:color="000000"/>
            </w:tcBorders>
          </w:tcPr>
          <w:p w14:paraId="2DE53791" w14:textId="77777777" w:rsidR="00302028" w:rsidRPr="00302028" w:rsidRDefault="00302028" w:rsidP="00302028">
            <w:pPr>
              <w:spacing w:after="0" w:line="259" w:lineRule="auto"/>
              <w:ind w:left="108" w:firstLine="0"/>
              <w:jc w:val="left"/>
            </w:pPr>
          </w:p>
        </w:tc>
      </w:tr>
    </w:tbl>
    <w:p w14:paraId="6438ACC1" w14:textId="77777777" w:rsidR="00302028" w:rsidRPr="00302028" w:rsidRDefault="00302028" w:rsidP="00302028">
      <w:pPr>
        <w:spacing w:after="0" w:line="259" w:lineRule="auto"/>
        <w:ind w:left="-1440" w:right="10466" w:firstLine="0"/>
        <w:jc w:val="left"/>
      </w:pPr>
    </w:p>
    <w:tbl>
      <w:tblPr>
        <w:tblStyle w:val="TableGrid38"/>
        <w:tblW w:w="15340" w:type="dxa"/>
        <w:tblInd w:w="-1085" w:type="dxa"/>
        <w:tblCellMar>
          <w:top w:w="56" w:type="dxa"/>
          <w:right w:w="36" w:type="dxa"/>
        </w:tblCellMar>
        <w:tblLook w:val="04A0" w:firstRow="1" w:lastRow="0" w:firstColumn="1" w:lastColumn="0" w:noHBand="0" w:noVBand="1"/>
      </w:tblPr>
      <w:tblGrid>
        <w:gridCol w:w="992"/>
        <w:gridCol w:w="1694"/>
        <w:gridCol w:w="1843"/>
        <w:gridCol w:w="1358"/>
        <w:gridCol w:w="626"/>
        <w:gridCol w:w="2268"/>
        <w:gridCol w:w="2405"/>
        <w:gridCol w:w="4154"/>
      </w:tblGrid>
      <w:tr w:rsidR="00302028" w:rsidRPr="00302028" w14:paraId="7C411E98" w14:textId="77777777" w:rsidTr="00302028">
        <w:trPr>
          <w:trHeight w:val="6458"/>
        </w:trPr>
        <w:tc>
          <w:tcPr>
            <w:tcW w:w="992" w:type="dxa"/>
            <w:tcBorders>
              <w:top w:val="single" w:sz="6" w:space="0" w:color="000000"/>
              <w:left w:val="single" w:sz="6" w:space="0" w:color="000000"/>
              <w:bottom w:val="single" w:sz="6" w:space="0" w:color="000000"/>
              <w:right w:val="single" w:sz="6" w:space="0" w:color="000000"/>
            </w:tcBorders>
          </w:tcPr>
          <w:p w14:paraId="6D48459F" w14:textId="77777777" w:rsidR="00302028" w:rsidRPr="00302028" w:rsidRDefault="00302028" w:rsidP="00302028">
            <w:pPr>
              <w:spacing w:after="0" w:line="259" w:lineRule="auto"/>
              <w:ind w:left="110" w:firstLine="0"/>
              <w:jc w:val="left"/>
            </w:pPr>
            <w:r w:rsidRPr="00302028">
              <w:rPr>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8A3D8FB" w14:textId="77777777" w:rsidR="00302028" w:rsidRPr="00302028" w:rsidRDefault="00302028" w:rsidP="00302028">
            <w:pPr>
              <w:spacing w:after="0" w:line="259" w:lineRule="auto"/>
              <w:ind w:left="108" w:firstLine="0"/>
              <w:jc w:val="left"/>
            </w:pPr>
            <w:r w:rsidRPr="00302028">
              <w:rPr>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0C7BE2C" w14:textId="77777777" w:rsidR="00302028" w:rsidRPr="00302028" w:rsidRDefault="00302028" w:rsidP="00302028">
            <w:pPr>
              <w:spacing w:after="0" w:line="259" w:lineRule="auto"/>
              <w:ind w:left="110" w:firstLine="0"/>
              <w:jc w:val="left"/>
            </w:pPr>
            <w:r w:rsidRPr="00302028">
              <w:t xml:space="preserve">Oralidade </w:t>
            </w:r>
          </w:p>
        </w:tc>
        <w:tc>
          <w:tcPr>
            <w:tcW w:w="1358" w:type="dxa"/>
            <w:tcBorders>
              <w:top w:val="single" w:sz="6" w:space="0" w:color="000000"/>
              <w:left w:val="single" w:sz="6" w:space="0" w:color="000000"/>
              <w:bottom w:val="single" w:sz="6" w:space="0" w:color="000000"/>
              <w:right w:val="nil"/>
            </w:tcBorders>
          </w:tcPr>
          <w:p w14:paraId="59D75F2C" w14:textId="77777777" w:rsidR="00302028" w:rsidRPr="00302028" w:rsidRDefault="00302028" w:rsidP="00302028">
            <w:pPr>
              <w:spacing w:after="0"/>
              <w:ind w:left="108" w:firstLine="0"/>
              <w:jc w:val="left"/>
            </w:pPr>
            <w:r w:rsidRPr="00302028">
              <w:t xml:space="preserve">Produção textos </w:t>
            </w:r>
          </w:p>
          <w:p w14:paraId="366AF5E0" w14:textId="77777777" w:rsidR="00302028" w:rsidRPr="00302028" w:rsidRDefault="00302028" w:rsidP="00302028">
            <w:pPr>
              <w:spacing w:after="0" w:line="259" w:lineRule="auto"/>
              <w:ind w:left="108" w:firstLine="0"/>
            </w:pPr>
            <w:r w:rsidRPr="00302028">
              <w:t xml:space="preserve">Oralização </w:t>
            </w:r>
          </w:p>
        </w:tc>
        <w:tc>
          <w:tcPr>
            <w:tcW w:w="626" w:type="dxa"/>
            <w:tcBorders>
              <w:top w:val="single" w:sz="6" w:space="0" w:color="000000"/>
              <w:left w:val="nil"/>
              <w:bottom w:val="single" w:sz="6" w:space="0" w:color="000000"/>
              <w:right w:val="single" w:sz="6" w:space="0" w:color="000000"/>
            </w:tcBorders>
          </w:tcPr>
          <w:p w14:paraId="40675284" w14:textId="77777777" w:rsidR="00302028" w:rsidRPr="00302028" w:rsidRDefault="00302028" w:rsidP="00302028">
            <w:pPr>
              <w:spacing w:after="0" w:line="259" w:lineRule="auto"/>
              <w:ind w:left="0" w:firstLine="254"/>
              <w:jc w:val="left"/>
            </w:pPr>
            <w:r w:rsidRPr="00302028">
              <w:t xml:space="preserve">de orais </w:t>
            </w:r>
          </w:p>
        </w:tc>
        <w:tc>
          <w:tcPr>
            <w:tcW w:w="2268" w:type="dxa"/>
            <w:tcBorders>
              <w:top w:val="single" w:sz="6" w:space="0" w:color="000000"/>
              <w:left w:val="single" w:sz="6" w:space="0" w:color="000000"/>
              <w:bottom w:val="single" w:sz="6" w:space="0" w:color="000000"/>
              <w:right w:val="single" w:sz="4" w:space="0" w:color="000000"/>
            </w:tcBorders>
          </w:tcPr>
          <w:p w14:paraId="56D55803" w14:textId="77777777" w:rsidR="00302028" w:rsidRPr="00302028" w:rsidRDefault="00302028" w:rsidP="00302028">
            <w:pPr>
              <w:spacing w:after="0" w:line="240" w:lineRule="auto"/>
              <w:ind w:left="110" w:right="66" w:firstLine="0"/>
            </w:pPr>
            <w:r w:rsidRPr="00302028">
              <w:rPr>
                <w:b/>
              </w:rPr>
              <w:t xml:space="preserve">(EF69LP53) </w:t>
            </w:r>
            <w:r w:rsidRPr="00302028">
              <w:t xml:space="preserve">Ler em voz alta textos literários diversos – como contos de amor, de humor, de suspense, de terror; crônicas </w:t>
            </w:r>
          </w:p>
          <w:p w14:paraId="519E3E8F" w14:textId="77777777" w:rsidR="00302028" w:rsidRPr="00302028" w:rsidRDefault="00302028" w:rsidP="00302028">
            <w:pPr>
              <w:spacing w:after="0" w:line="240" w:lineRule="auto"/>
              <w:ind w:left="110" w:firstLine="0"/>
              <w:jc w:val="left"/>
            </w:pPr>
            <w:r w:rsidRPr="00302028">
              <w:t xml:space="preserve">líricas, </w:t>
            </w:r>
          </w:p>
          <w:p w14:paraId="3ED2DB20" w14:textId="77777777" w:rsidR="00302028" w:rsidRPr="00302028" w:rsidRDefault="00302028" w:rsidP="00302028">
            <w:pPr>
              <w:spacing w:after="0" w:line="240" w:lineRule="auto"/>
              <w:ind w:left="110" w:right="67" w:firstLine="0"/>
            </w:pPr>
            <w:r w:rsidRPr="00302028">
              <w:t xml:space="preserve">humorísticas, críticas; bem como leituras orais </w:t>
            </w:r>
          </w:p>
          <w:p w14:paraId="3A2D3909" w14:textId="77777777" w:rsidR="00302028" w:rsidRPr="00302028" w:rsidRDefault="00302028" w:rsidP="00302028">
            <w:pPr>
              <w:spacing w:after="0" w:line="240" w:lineRule="auto"/>
              <w:ind w:left="110" w:firstLine="0"/>
              <w:jc w:val="left"/>
            </w:pPr>
            <w:r w:rsidRPr="00302028">
              <w:t xml:space="preserve">capituladas </w:t>
            </w:r>
          </w:p>
          <w:p w14:paraId="73F1E303" w14:textId="77777777" w:rsidR="00302028" w:rsidRPr="00302028" w:rsidRDefault="00302028" w:rsidP="00302028">
            <w:pPr>
              <w:spacing w:after="0" w:line="240" w:lineRule="auto"/>
              <w:ind w:left="110" w:right="67" w:firstLine="0"/>
            </w:pPr>
            <w:r w:rsidRPr="00302028">
              <w:t xml:space="preserve">(compartilhadas ou não com o professor) de livros de maior extensão, como romances, narrativas de enigma, narrativas de aventura, </w:t>
            </w:r>
          </w:p>
          <w:p w14:paraId="219ED4A4" w14:textId="77777777" w:rsidR="00302028" w:rsidRPr="00302028" w:rsidRDefault="00302028" w:rsidP="00302028">
            <w:pPr>
              <w:tabs>
                <w:tab w:val="center" w:pos="578"/>
                <w:tab w:val="center" w:pos="1764"/>
              </w:tabs>
              <w:spacing w:after="0" w:line="240" w:lineRule="auto"/>
              <w:ind w:left="0" w:firstLine="0"/>
            </w:pPr>
            <w:r w:rsidRPr="00302028">
              <w:rPr>
                <w:rFonts w:ascii="Calibri" w:eastAsia="Calibri" w:hAnsi="Calibri" w:cs="Calibri"/>
                <w:sz w:val="22"/>
              </w:rPr>
              <w:tab/>
            </w:r>
            <w:r w:rsidRPr="00302028">
              <w:t xml:space="preserve">literatura </w:t>
            </w:r>
            <w:r w:rsidRPr="00302028">
              <w:tab/>
              <w:t>infanto-</w:t>
            </w:r>
          </w:p>
          <w:p w14:paraId="65505671" w14:textId="77777777" w:rsidR="00302028" w:rsidRPr="00302028" w:rsidRDefault="00302028" w:rsidP="00302028">
            <w:pPr>
              <w:tabs>
                <w:tab w:val="center" w:pos="483"/>
                <w:tab w:val="center" w:pos="2095"/>
              </w:tabs>
              <w:spacing w:after="0" w:line="240" w:lineRule="auto"/>
              <w:ind w:left="0" w:firstLine="0"/>
            </w:pPr>
            <w:r w:rsidRPr="00302028">
              <w:rPr>
                <w:rFonts w:ascii="Calibri" w:eastAsia="Calibri" w:hAnsi="Calibri" w:cs="Calibri"/>
                <w:sz w:val="22"/>
              </w:rPr>
              <w:tab/>
            </w:r>
            <w:r w:rsidRPr="00302028">
              <w:t xml:space="preserve">juvenil, </w:t>
            </w:r>
            <w:r w:rsidRPr="00302028">
              <w:tab/>
              <w:t xml:space="preserve">– </w:t>
            </w:r>
          </w:p>
          <w:p w14:paraId="56111619" w14:textId="77777777" w:rsidR="00302028" w:rsidRPr="00302028" w:rsidRDefault="00302028" w:rsidP="00302028">
            <w:pPr>
              <w:spacing w:after="0" w:line="240" w:lineRule="auto"/>
              <w:ind w:left="110" w:right="66" w:firstLine="0"/>
            </w:pPr>
            <w:r w:rsidRPr="00302028">
              <w:t xml:space="preserve">contar/recontar histórias tanto da tradição oral </w:t>
            </w:r>
          </w:p>
          <w:p w14:paraId="6889B03F" w14:textId="77777777" w:rsidR="00302028" w:rsidRPr="00302028" w:rsidRDefault="00302028" w:rsidP="00302028">
            <w:pPr>
              <w:spacing w:after="0" w:line="240" w:lineRule="auto"/>
              <w:ind w:left="2" w:right="64" w:firstLine="0"/>
            </w:pPr>
            <w:r w:rsidRPr="00302028">
              <w:t xml:space="preserve">(causos, contos deesperteza, contos de animais, contos de amor, contos de encantamento, piadas, dentre outros) quanto da tradição literária escrita, </w:t>
            </w:r>
          </w:p>
          <w:p w14:paraId="053B41B3" w14:textId="77777777" w:rsidR="00302028" w:rsidRPr="00302028" w:rsidRDefault="00302028" w:rsidP="00302028">
            <w:pPr>
              <w:spacing w:after="0" w:line="240" w:lineRule="auto"/>
              <w:ind w:left="2" w:right="64" w:firstLine="0"/>
            </w:pPr>
            <w:r w:rsidRPr="00302028">
              <w:t xml:space="preserve">expressando a compreensão e interpretação do texto por meio de uma leitura ou fala expressiva e fluente, que respeite o ritmo, as pausas, as hesitações, a </w:t>
            </w:r>
          </w:p>
          <w:p w14:paraId="4D541737" w14:textId="77777777" w:rsidR="00302028" w:rsidRPr="00ED4753" w:rsidRDefault="00302028" w:rsidP="00302028">
            <w:pPr>
              <w:spacing w:after="0" w:line="240" w:lineRule="auto"/>
              <w:ind w:left="0" w:right="64" w:firstLine="0"/>
              <w:rPr>
                <w:sz w:val="22"/>
              </w:rPr>
            </w:pPr>
            <w:r w:rsidRPr="00302028">
              <w:t xml:space="preserve">entonação indicados tanto pela pontuação quanto por outros recursos gráfico editoriais, como negritos, itálicos, caixa-alta, ilustrações etc., gravando essa leitura ou esse conto/reconto, seja para análise posterior, seja para produção de audiobooks de textos literários </w:t>
            </w:r>
            <w:r w:rsidRPr="00ED4753">
              <w:rPr>
                <w:sz w:val="22"/>
              </w:rPr>
              <w:t xml:space="preserve">diversos ou de podcasts de leituras dramáticas com ou sem efeitos especiais e ler e/ou declamar poemas diversos, tanto de forma livre quanto de forma fixa (como quadras, sonetos, liras, haicais etc.), empregando os </w:t>
            </w:r>
          </w:p>
          <w:p w14:paraId="2E0B72BF" w14:textId="77777777" w:rsidR="00302028" w:rsidRPr="00ED4753" w:rsidRDefault="00302028" w:rsidP="00302028">
            <w:pPr>
              <w:spacing w:after="0" w:line="240" w:lineRule="auto"/>
              <w:ind w:left="2" w:firstLine="0"/>
              <w:rPr>
                <w:sz w:val="22"/>
              </w:rPr>
            </w:pPr>
            <w:r w:rsidRPr="00ED4753">
              <w:rPr>
                <w:sz w:val="22"/>
              </w:rPr>
              <w:t xml:space="preserve">recursos linguísticos, paralinguísticos e cinésicos necessários aos efeitos de sentido pretendidos, como o ritmo e a entonação, o emprego de pausas e prolongamentos, o tom e o timbre vocais, bem como eventuais recursos de gestualidade e pantomima que convenham ao gênero poético e à situação de </w:t>
            </w:r>
          </w:p>
          <w:p w14:paraId="083DD418" w14:textId="77777777" w:rsidR="00302028" w:rsidRPr="00302028" w:rsidRDefault="00302028" w:rsidP="00302028">
            <w:pPr>
              <w:spacing w:after="0" w:line="240" w:lineRule="auto"/>
              <w:ind w:left="110" w:firstLine="0"/>
            </w:pPr>
            <w:r w:rsidRPr="00ED4753">
              <w:rPr>
                <w:sz w:val="22"/>
              </w:rPr>
              <w:t>compartilhamento em questão.</w:t>
            </w:r>
          </w:p>
        </w:tc>
        <w:tc>
          <w:tcPr>
            <w:tcW w:w="2405" w:type="dxa"/>
            <w:tcBorders>
              <w:top w:val="single" w:sz="6" w:space="0" w:color="000000"/>
              <w:left w:val="single" w:sz="4" w:space="0" w:color="000000"/>
              <w:bottom w:val="single" w:sz="4" w:space="0" w:color="000000"/>
              <w:right w:val="single" w:sz="6" w:space="0" w:color="000000"/>
            </w:tcBorders>
          </w:tcPr>
          <w:p w14:paraId="46FE53DE" w14:textId="77777777" w:rsidR="00302028" w:rsidRPr="00302028" w:rsidRDefault="00302028" w:rsidP="00302028">
            <w:pPr>
              <w:spacing w:after="0" w:line="360" w:lineRule="auto"/>
              <w:ind w:left="108" w:right="69" w:firstLine="0"/>
            </w:pPr>
            <w:r w:rsidRPr="00302028">
              <w:rPr>
                <w:b/>
              </w:rPr>
              <w:t xml:space="preserve">(EF69LP53RS-1) </w:t>
            </w:r>
            <w:r w:rsidRPr="00302028">
              <w:t xml:space="preserve">Ler textos de diversos gêneros oralmente, utilizando-se de recursos </w:t>
            </w:r>
          </w:p>
          <w:p w14:paraId="25E43980" w14:textId="77777777" w:rsidR="00302028" w:rsidRPr="00302028" w:rsidRDefault="00302028" w:rsidP="00302028">
            <w:pPr>
              <w:spacing w:after="0" w:line="364" w:lineRule="auto"/>
              <w:ind w:left="108" w:right="69" w:firstLine="0"/>
            </w:pPr>
            <w:r w:rsidRPr="00302028">
              <w:t xml:space="preserve">linguísticos, como a pontuação e as figuras </w:t>
            </w:r>
            <w:r w:rsidRPr="00302028">
              <w:tab/>
              <w:t xml:space="preserve">de linguagem, para compreender a funcionalidade da língua em suas </w:t>
            </w:r>
          </w:p>
          <w:p w14:paraId="3F7EB2C6" w14:textId="77777777" w:rsidR="00302028" w:rsidRPr="00302028" w:rsidRDefault="00302028" w:rsidP="00302028">
            <w:pPr>
              <w:spacing w:after="0" w:line="259" w:lineRule="auto"/>
              <w:ind w:left="108" w:right="69" w:firstLine="0"/>
            </w:pPr>
            <w:r w:rsidRPr="00302028">
              <w:t xml:space="preserve">diferentes expressões, desenvolvendo os recursos próprios da linguagem oral, como a pronúncia das palavras, suas variações e a entonação, de acordo com a situação textual apresentada.  </w:t>
            </w:r>
          </w:p>
        </w:tc>
        <w:tc>
          <w:tcPr>
            <w:tcW w:w="4154" w:type="dxa"/>
            <w:tcBorders>
              <w:top w:val="single" w:sz="6" w:space="0" w:color="000000"/>
              <w:left w:val="single" w:sz="4" w:space="0" w:color="000000"/>
              <w:bottom w:val="single" w:sz="4" w:space="0" w:color="000000"/>
              <w:right w:val="single" w:sz="6" w:space="0" w:color="000000"/>
            </w:tcBorders>
          </w:tcPr>
          <w:p w14:paraId="7A9D3682" w14:textId="77777777" w:rsidR="00302028" w:rsidRPr="00302028" w:rsidRDefault="00302028" w:rsidP="00302028">
            <w:pPr>
              <w:spacing w:after="0" w:line="360" w:lineRule="auto"/>
              <w:ind w:left="108" w:right="69" w:firstLine="0"/>
              <w:rPr>
                <w:b/>
              </w:rPr>
            </w:pPr>
          </w:p>
        </w:tc>
      </w:tr>
    </w:tbl>
    <w:p w14:paraId="693FB9B5" w14:textId="77777777" w:rsidR="00302028" w:rsidRPr="00302028" w:rsidRDefault="00302028" w:rsidP="00302028">
      <w:pPr>
        <w:spacing w:after="0" w:line="259" w:lineRule="auto"/>
        <w:ind w:left="-1440" w:right="10466" w:firstLine="0"/>
        <w:jc w:val="left"/>
      </w:pPr>
    </w:p>
    <w:p w14:paraId="4CC444C5" w14:textId="77777777" w:rsidR="00302028" w:rsidRPr="00302028" w:rsidRDefault="00302028" w:rsidP="00302028">
      <w:pPr>
        <w:spacing w:after="0" w:line="259" w:lineRule="auto"/>
        <w:ind w:left="-1440" w:right="10466" w:firstLine="0"/>
        <w:jc w:val="left"/>
      </w:pPr>
    </w:p>
    <w:p w14:paraId="208F289D" w14:textId="77777777" w:rsidR="00302028" w:rsidRPr="00302028" w:rsidRDefault="00302028" w:rsidP="00302028">
      <w:pPr>
        <w:spacing w:after="0" w:line="259" w:lineRule="auto"/>
        <w:ind w:left="-1440" w:right="10466" w:firstLine="0"/>
        <w:jc w:val="left"/>
      </w:pPr>
    </w:p>
    <w:tbl>
      <w:tblPr>
        <w:tblStyle w:val="TableGrid38"/>
        <w:tblW w:w="15340"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4154"/>
      </w:tblGrid>
      <w:tr w:rsidR="00302028" w:rsidRPr="00302028" w14:paraId="3A2EE479" w14:textId="77777777" w:rsidTr="00302028">
        <w:trPr>
          <w:trHeight w:val="8584"/>
        </w:trPr>
        <w:tc>
          <w:tcPr>
            <w:tcW w:w="991" w:type="dxa"/>
            <w:tcBorders>
              <w:top w:val="single" w:sz="6" w:space="0" w:color="000000"/>
              <w:left w:val="single" w:sz="6" w:space="0" w:color="000000"/>
              <w:bottom w:val="single" w:sz="6" w:space="0" w:color="000000"/>
              <w:right w:val="single" w:sz="6" w:space="0" w:color="000000"/>
            </w:tcBorders>
          </w:tcPr>
          <w:p w14:paraId="2F15C9DB" w14:textId="77777777" w:rsidR="00302028" w:rsidRPr="00302028" w:rsidRDefault="00302028" w:rsidP="00302028">
            <w:pPr>
              <w:spacing w:after="0" w:line="259" w:lineRule="auto"/>
              <w:ind w:left="2" w:firstLine="0"/>
              <w:jc w:val="left"/>
            </w:pPr>
            <w:r w:rsidRPr="00302028">
              <w:rPr>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1EDA096" w14:textId="77777777" w:rsidR="00302028" w:rsidRPr="00302028" w:rsidRDefault="00302028" w:rsidP="00302028">
            <w:pPr>
              <w:spacing w:after="0" w:line="259" w:lineRule="auto"/>
              <w:ind w:left="0" w:firstLine="0"/>
              <w:jc w:val="left"/>
            </w:pPr>
            <w:r w:rsidRPr="00302028">
              <w:rPr>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4368604" w14:textId="77777777" w:rsidR="00302028" w:rsidRPr="00302028" w:rsidRDefault="00302028" w:rsidP="00302028">
            <w:pPr>
              <w:spacing w:after="2" w:line="359" w:lineRule="auto"/>
              <w:ind w:left="2" w:firstLine="0"/>
              <w:jc w:val="left"/>
            </w:pPr>
            <w:r w:rsidRPr="00302028">
              <w:t>Análise linguística/sem</w:t>
            </w:r>
          </w:p>
          <w:p w14:paraId="7AC0141A"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35D022AE" w14:textId="77777777" w:rsidR="00302028" w:rsidRPr="00302028" w:rsidRDefault="00302028" w:rsidP="00302028">
            <w:pPr>
              <w:spacing w:after="0" w:line="374" w:lineRule="auto"/>
              <w:ind w:left="0" w:firstLine="0"/>
              <w:jc w:val="left"/>
            </w:pPr>
            <w:r w:rsidRPr="00302028">
              <w:t xml:space="preserve">Recursos linguísticos </w:t>
            </w:r>
            <w:r w:rsidRPr="00302028">
              <w:tab/>
              <w:t xml:space="preserve">e semióticos que operam </w:t>
            </w:r>
            <w:r w:rsidRPr="00302028">
              <w:tab/>
              <w:t xml:space="preserve">nos </w:t>
            </w:r>
          </w:p>
          <w:p w14:paraId="0CCF4328" w14:textId="77777777" w:rsidR="00302028" w:rsidRPr="00302028" w:rsidRDefault="00302028" w:rsidP="00302028">
            <w:pPr>
              <w:spacing w:after="24" w:line="359" w:lineRule="auto"/>
              <w:ind w:left="0" w:firstLine="0"/>
              <w:jc w:val="left"/>
            </w:pPr>
            <w:r w:rsidRPr="00302028">
              <w:t xml:space="preserve">textos pertencentes </w:t>
            </w:r>
          </w:p>
          <w:p w14:paraId="06501620" w14:textId="77777777" w:rsidR="00302028" w:rsidRPr="00302028" w:rsidRDefault="00302028" w:rsidP="00302028">
            <w:pPr>
              <w:tabs>
                <w:tab w:val="center" w:pos="194"/>
                <w:tab w:val="center" w:pos="1338"/>
              </w:tabs>
              <w:spacing w:after="122" w:line="259" w:lineRule="auto"/>
              <w:ind w:left="0" w:firstLine="0"/>
              <w:jc w:val="left"/>
            </w:pPr>
            <w:r w:rsidRPr="00302028">
              <w:rPr>
                <w:rFonts w:ascii="Calibri" w:eastAsia="Calibri" w:hAnsi="Calibri" w:cs="Calibri"/>
                <w:sz w:val="22"/>
              </w:rPr>
              <w:tab/>
            </w:r>
            <w:r w:rsidRPr="00302028">
              <w:t xml:space="preserve">aos </w:t>
            </w:r>
            <w:r w:rsidRPr="00302028">
              <w:tab/>
              <w:t xml:space="preserve">gêneros </w:t>
            </w:r>
          </w:p>
          <w:p w14:paraId="496D6CC4" w14:textId="77777777" w:rsidR="00302028" w:rsidRPr="00302028" w:rsidRDefault="00302028" w:rsidP="00302028">
            <w:pPr>
              <w:spacing w:after="0" w:line="259" w:lineRule="auto"/>
              <w:ind w:left="0" w:firstLine="0"/>
              <w:jc w:val="left"/>
            </w:pPr>
            <w:r w:rsidRPr="00302028">
              <w:t xml:space="preserve">literários </w:t>
            </w:r>
          </w:p>
        </w:tc>
        <w:tc>
          <w:tcPr>
            <w:tcW w:w="2268" w:type="dxa"/>
            <w:tcBorders>
              <w:top w:val="single" w:sz="6" w:space="0" w:color="000000"/>
              <w:left w:val="single" w:sz="6" w:space="0" w:color="000000"/>
              <w:bottom w:val="single" w:sz="6" w:space="0" w:color="000000"/>
              <w:right w:val="single" w:sz="4" w:space="0" w:color="000000"/>
            </w:tcBorders>
          </w:tcPr>
          <w:p w14:paraId="05F27C50" w14:textId="77777777" w:rsidR="00302028" w:rsidRPr="00ED4753" w:rsidRDefault="00302028" w:rsidP="00302028">
            <w:pPr>
              <w:spacing w:after="115" w:line="259" w:lineRule="auto"/>
              <w:ind w:left="2" w:firstLine="0"/>
              <w:jc w:val="left"/>
              <w:rPr>
                <w:sz w:val="22"/>
              </w:rPr>
            </w:pPr>
            <w:r w:rsidRPr="00ED4753">
              <w:rPr>
                <w:b/>
                <w:sz w:val="22"/>
              </w:rPr>
              <w:t xml:space="preserve">(EF69LP54) </w:t>
            </w:r>
          </w:p>
          <w:p w14:paraId="4297CC20" w14:textId="77777777" w:rsidR="00302028" w:rsidRPr="00ED4753" w:rsidRDefault="00302028" w:rsidP="00302028">
            <w:pPr>
              <w:spacing w:after="0" w:line="259" w:lineRule="auto"/>
              <w:ind w:left="2" w:right="64" w:firstLine="0"/>
              <w:rPr>
                <w:sz w:val="22"/>
              </w:rPr>
            </w:pPr>
            <w:r w:rsidRPr="00ED4753">
              <w:rPr>
                <w:sz w:val="22"/>
              </w:rPr>
              <w:t xml:space="preserve">Analisar os efeitos de sentido decorrentes da interação entre os elementos linguísticos e os recursos para linguísticos e cinésicos, como as variações no ritmo, as modulações no tom de voz, as pausas, as manipulações do estrato sonoro da linguagem, obtidos por meio da estrofação, das rimas e de figuras de linguagem como </w:t>
            </w:r>
            <w:r w:rsidRPr="00ED4753">
              <w:rPr>
                <w:sz w:val="22"/>
              </w:rPr>
              <w:tab/>
              <w:t xml:space="preserve">as aliterações, as assonâncias, as onomatopeias, dentre outras, a postura corporal e a gestualidade, na </w:t>
            </w:r>
          </w:p>
        </w:tc>
        <w:tc>
          <w:tcPr>
            <w:tcW w:w="2405" w:type="dxa"/>
            <w:tcBorders>
              <w:top w:val="single" w:sz="6" w:space="0" w:color="000000"/>
              <w:left w:val="single" w:sz="4" w:space="0" w:color="000000"/>
              <w:bottom w:val="single" w:sz="6" w:space="0" w:color="000000"/>
              <w:right w:val="single" w:sz="6" w:space="0" w:color="000000"/>
            </w:tcBorders>
          </w:tcPr>
          <w:p w14:paraId="547EB0E7" w14:textId="77777777" w:rsidR="00302028" w:rsidRPr="00302028" w:rsidRDefault="00302028" w:rsidP="00302028">
            <w:pPr>
              <w:spacing w:after="0" w:line="259" w:lineRule="auto"/>
              <w:ind w:left="0" w:firstLine="0"/>
              <w:jc w:val="left"/>
            </w:pPr>
            <w:r w:rsidRPr="00302028">
              <w:t xml:space="preserve"> </w:t>
            </w:r>
          </w:p>
        </w:tc>
        <w:tc>
          <w:tcPr>
            <w:tcW w:w="4154" w:type="dxa"/>
            <w:tcBorders>
              <w:top w:val="single" w:sz="6" w:space="0" w:color="000000"/>
              <w:left w:val="single" w:sz="4" w:space="0" w:color="000000"/>
              <w:bottom w:val="single" w:sz="6" w:space="0" w:color="000000"/>
              <w:right w:val="single" w:sz="6" w:space="0" w:color="000000"/>
            </w:tcBorders>
          </w:tcPr>
          <w:p w14:paraId="1B55807C" w14:textId="77777777" w:rsidR="00302028" w:rsidRPr="00302028" w:rsidRDefault="00302028" w:rsidP="00302028">
            <w:pPr>
              <w:spacing w:after="0" w:line="259" w:lineRule="auto"/>
              <w:ind w:left="0" w:firstLine="0"/>
              <w:jc w:val="left"/>
            </w:pPr>
          </w:p>
        </w:tc>
      </w:tr>
    </w:tbl>
    <w:p w14:paraId="33FFBE1D" w14:textId="77777777" w:rsidR="00302028" w:rsidRPr="00302028" w:rsidRDefault="00302028" w:rsidP="00302028">
      <w:pPr>
        <w:spacing w:after="0" w:line="259" w:lineRule="auto"/>
        <w:ind w:left="-1440" w:right="10466" w:firstLine="0"/>
        <w:jc w:val="left"/>
      </w:pPr>
    </w:p>
    <w:tbl>
      <w:tblPr>
        <w:tblStyle w:val="TableGrid38"/>
        <w:tblW w:w="15252" w:type="dxa"/>
        <w:tblInd w:w="-1085" w:type="dxa"/>
        <w:tblCellMar>
          <w:top w:w="58" w:type="dxa"/>
          <w:bottom w:w="94" w:type="dxa"/>
          <w:right w:w="39" w:type="dxa"/>
        </w:tblCellMar>
        <w:tblLook w:val="04A0" w:firstRow="1" w:lastRow="0" w:firstColumn="1" w:lastColumn="0" w:noHBand="0" w:noVBand="1"/>
      </w:tblPr>
      <w:tblGrid>
        <w:gridCol w:w="970"/>
        <w:gridCol w:w="1658"/>
        <w:gridCol w:w="1804"/>
        <w:gridCol w:w="1943"/>
        <w:gridCol w:w="2457"/>
        <w:gridCol w:w="2354"/>
        <w:gridCol w:w="4066"/>
      </w:tblGrid>
      <w:tr w:rsidR="00302028" w:rsidRPr="00302028" w14:paraId="3DEEFE57" w14:textId="77777777" w:rsidTr="00302028">
        <w:trPr>
          <w:trHeight w:val="9070"/>
        </w:trPr>
        <w:tc>
          <w:tcPr>
            <w:tcW w:w="970" w:type="dxa"/>
            <w:tcBorders>
              <w:top w:val="single" w:sz="6" w:space="0" w:color="000000"/>
              <w:left w:val="single" w:sz="6" w:space="0" w:color="000000"/>
              <w:bottom w:val="nil"/>
              <w:right w:val="single" w:sz="6" w:space="0" w:color="000000"/>
            </w:tcBorders>
          </w:tcPr>
          <w:p w14:paraId="752D354D" w14:textId="77777777" w:rsidR="00302028" w:rsidRPr="00302028" w:rsidRDefault="00302028" w:rsidP="00302028">
            <w:pPr>
              <w:spacing w:after="160" w:line="259" w:lineRule="auto"/>
              <w:ind w:left="0" w:firstLine="0"/>
              <w:jc w:val="left"/>
            </w:pPr>
          </w:p>
        </w:tc>
        <w:tc>
          <w:tcPr>
            <w:tcW w:w="1658" w:type="dxa"/>
            <w:tcBorders>
              <w:top w:val="single" w:sz="6" w:space="0" w:color="000000"/>
              <w:left w:val="single" w:sz="6" w:space="0" w:color="000000"/>
              <w:bottom w:val="nil"/>
              <w:right w:val="single" w:sz="6" w:space="0" w:color="000000"/>
            </w:tcBorders>
          </w:tcPr>
          <w:p w14:paraId="6262B1D9" w14:textId="77777777" w:rsidR="00302028" w:rsidRPr="00302028" w:rsidRDefault="00302028" w:rsidP="00302028">
            <w:pPr>
              <w:spacing w:after="160" w:line="259" w:lineRule="auto"/>
              <w:ind w:left="0" w:firstLine="0"/>
              <w:jc w:val="left"/>
            </w:pPr>
          </w:p>
        </w:tc>
        <w:tc>
          <w:tcPr>
            <w:tcW w:w="1804" w:type="dxa"/>
            <w:tcBorders>
              <w:top w:val="single" w:sz="6" w:space="0" w:color="000000"/>
              <w:left w:val="single" w:sz="6" w:space="0" w:color="000000"/>
              <w:bottom w:val="nil"/>
              <w:right w:val="single" w:sz="6" w:space="0" w:color="000000"/>
            </w:tcBorders>
          </w:tcPr>
          <w:p w14:paraId="7F4DBACE" w14:textId="77777777" w:rsidR="00302028" w:rsidRPr="00302028" w:rsidRDefault="00302028" w:rsidP="00302028">
            <w:pPr>
              <w:spacing w:after="160" w:line="259" w:lineRule="auto"/>
              <w:ind w:left="0" w:firstLine="0"/>
              <w:jc w:val="left"/>
            </w:pPr>
          </w:p>
        </w:tc>
        <w:tc>
          <w:tcPr>
            <w:tcW w:w="1943" w:type="dxa"/>
            <w:tcBorders>
              <w:top w:val="single" w:sz="6" w:space="0" w:color="000000"/>
              <w:left w:val="single" w:sz="6" w:space="0" w:color="000000"/>
              <w:bottom w:val="nil"/>
              <w:right w:val="single" w:sz="6" w:space="0" w:color="000000"/>
            </w:tcBorders>
          </w:tcPr>
          <w:p w14:paraId="64045D08" w14:textId="77777777" w:rsidR="00302028" w:rsidRPr="00302028" w:rsidRDefault="00302028" w:rsidP="00302028">
            <w:pPr>
              <w:spacing w:after="160" w:line="259" w:lineRule="auto"/>
              <w:ind w:left="0" w:firstLine="0"/>
              <w:jc w:val="left"/>
            </w:pPr>
          </w:p>
        </w:tc>
        <w:tc>
          <w:tcPr>
            <w:tcW w:w="2457" w:type="dxa"/>
            <w:tcBorders>
              <w:top w:val="single" w:sz="6" w:space="0" w:color="000000"/>
              <w:left w:val="single" w:sz="6" w:space="0" w:color="000000"/>
              <w:bottom w:val="nil"/>
              <w:right w:val="single" w:sz="4" w:space="0" w:color="000000"/>
            </w:tcBorders>
          </w:tcPr>
          <w:p w14:paraId="1671E0D6" w14:textId="77777777" w:rsidR="00302028" w:rsidRPr="00302028" w:rsidRDefault="00302028" w:rsidP="00302028">
            <w:pPr>
              <w:spacing w:after="0" w:line="259" w:lineRule="auto"/>
              <w:ind w:left="110" w:firstLine="0"/>
            </w:pPr>
            <w:r w:rsidRPr="00ED4753">
              <w:rPr>
                <w:sz w:val="22"/>
              </w:rPr>
              <w:t xml:space="preserve">declamação de poemas, apresentações musicais e teatrais, tanto em gêneros em prosa quanto nos gêneros poéticos, os efeitos de </w:t>
            </w:r>
            <w:r w:rsidRPr="00ED4753">
              <w:rPr>
                <w:sz w:val="22"/>
              </w:rPr>
              <w:tab/>
              <w:t xml:space="preserve">sentido decorrentes do emprego de figuras de linguagem, tais como comparação, metáfora, personificação, metonímia, hipérbole, eufemismo, ironia, paradoxo </w:t>
            </w:r>
            <w:r w:rsidRPr="00ED4753">
              <w:rPr>
                <w:sz w:val="22"/>
              </w:rPr>
              <w:tab/>
              <w:t xml:space="preserve">e antítese </w:t>
            </w:r>
            <w:r w:rsidRPr="00ED4753">
              <w:rPr>
                <w:sz w:val="22"/>
              </w:rPr>
              <w:tab/>
              <w:t>e os efeitos de sentido decorrentes do emprego de palavras e expressões denotativas e conotativas(adjetivos, locuções adjetivas, orações subordinadas adjetivas etc.), que funcionam como</w:t>
            </w:r>
          </w:p>
        </w:tc>
        <w:tc>
          <w:tcPr>
            <w:tcW w:w="2354" w:type="dxa"/>
            <w:tcBorders>
              <w:top w:val="single" w:sz="6" w:space="0" w:color="000000"/>
              <w:left w:val="single" w:sz="4" w:space="0" w:color="000000"/>
              <w:bottom w:val="nil"/>
              <w:right w:val="single" w:sz="6" w:space="0" w:color="000000"/>
            </w:tcBorders>
          </w:tcPr>
          <w:p w14:paraId="29CB3EEC" w14:textId="77777777" w:rsidR="00302028" w:rsidRPr="00302028" w:rsidRDefault="00302028" w:rsidP="00302028">
            <w:pPr>
              <w:spacing w:after="160" w:line="259" w:lineRule="auto"/>
              <w:ind w:left="0" w:firstLine="0"/>
              <w:jc w:val="left"/>
            </w:pPr>
          </w:p>
        </w:tc>
        <w:tc>
          <w:tcPr>
            <w:tcW w:w="4066" w:type="dxa"/>
            <w:tcBorders>
              <w:top w:val="single" w:sz="6" w:space="0" w:color="000000"/>
              <w:left w:val="single" w:sz="4" w:space="0" w:color="000000"/>
              <w:bottom w:val="nil"/>
              <w:right w:val="single" w:sz="6" w:space="0" w:color="000000"/>
            </w:tcBorders>
          </w:tcPr>
          <w:p w14:paraId="75399AA7" w14:textId="77777777" w:rsidR="00302028" w:rsidRPr="00302028" w:rsidRDefault="00302028" w:rsidP="00302028">
            <w:pPr>
              <w:spacing w:after="160" w:line="259" w:lineRule="auto"/>
              <w:ind w:left="0" w:firstLine="0"/>
              <w:jc w:val="left"/>
            </w:pPr>
          </w:p>
        </w:tc>
      </w:tr>
    </w:tbl>
    <w:p w14:paraId="14A02B3F" w14:textId="77777777" w:rsidR="00302028" w:rsidRPr="00302028" w:rsidRDefault="00302028" w:rsidP="00302028">
      <w:pPr>
        <w:spacing w:after="0" w:line="259" w:lineRule="auto"/>
        <w:ind w:left="-1440" w:right="10466" w:firstLine="0"/>
        <w:jc w:val="left"/>
      </w:pPr>
    </w:p>
    <w:tbl>
      <w:tblPr>
        <w:tblStyle w:val="TableGrid38"/>
        <w:tblW w:w="15183" w:type="dxa"/>
        <w:tblInd w:w="-1085" w:type="dxa"/>
        <w:tblCellMar>
          <w:top w:w="56" w:type="dxa"/>
          <w:left w:w="108" w:type="dxa"/>
        </w:tblCellMar>
        <w:tblLook w:val="04A0" w:firstRow="1" w:lastRow="0" w:firstColumn="1" w:lastColumn="0" w:noHBand="0" w:noVBand="1"/>
      </w:tblPr>
      <w:tblGrid>
        <w:gridCol w:w="991"/>
        <w:gridCol w:w="1694"/>
        <w:gridCol w:w="1843"/>
        <w:gridCol w:w="1985"/>
        <w:gridCol w:w="2268"/>
        <w:gridCol w:w="2405"/>
        <w:gridCol w:w="3997"/>
      </w:tblGrid>
      <w:tr w:rsidR="00302028" w:rsidRPr="00302028" w14:paraId="6335D6A3" w14:textId="77777777" w:rsidTr="00302028">
        <w:trPr>
          <w:trHeight w:val="3902"/>
        </w:trPr>
        <w:tc>
          <w:tcPr>
            <w:tcW w:w="991" w:type="dxa"/>
            <w:tcBorders>
              <w:top w:val="single" w:sz="6" w:space="0" w:color="000000"/>
              <w:left w:val="single" w:sz="6" w:space="0" w:color="000000"/>
              <w:bottom w:val="single" w:sz="6" w:space="0" w:color="000000"/>
              <w:right w:val="single" w:sz="6" w:space="0" w:color="000000"/>
            </w:tcBorders>
          </w:tcPr>
          <w:p w14:paraId="5FA7C8FB" w14:textId="77777777" w:rsidR="00302028" w:rsidRPr="00302028" w:rsidRDefault="00302028" w:rsidP="00302028">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42D62EC2" w14:textId="77777777" w:rsidR="00302028" w:rsidRPr="00302028" w:rsidRDefault="00302028" w:rsidP="00302028">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2DCC9FB2" w14:textId="77777777" w:rsidR="00302028" w:rsidRPr="00302028" w:rsidRDefault="00302028" w:rsidP="00302028">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1E1733A0" w14:textId="77777777" w:rsidR="00302028" w:rsidRPr="00302028" w:rsidRDefault="00302028" w:rsidP="00302028">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4" w:space="0" w:color="000000"/>
            </w:tcBorders>
          </w:tcPr>
          <w:p w14:paraId="7B24514C" w14:textId="77777777" w:rsidR="00302028" w:rsidRPr="00ED4753" w:rsidRDefault="00302028" w:rsidP="00302028">
            <w:pPr>
              <w:spacing w:after="115" w:line="259" w:lineRule="auto"/>
              <w:ind w:left="2" w:firstLine="0"/>
              <w:jc w:val="left"/>
              <w:rPr>
                <w:sz w:val="22"/>
              </w:rPr>
            </w:pPr>
            <w:r w:rsidRPr="00ED4753">
              <w:rPr>
                <w:sz w:val="22"/>
              </w:rPr>
              <w:t xml:space="preserve">modificadores, </w:t>
            </w:r>
          </w:p>
          <w:p w14:paraId="3B4FB816" w14:textId="77777777" w:rsidR="00302028" w:rsidRPr="00ED4753" w:rsidRDefault="00302028" w:rsidP="00302028">
            <w:pPr>
              <w:spacing w:after="0" w:line="259" w:lineRule="auto"/>
              <w:ind w:left="2" w:right="103" w:firstLine="0"/>
              <w:rPr>
                <w:sz w:val="22"/>
              </w:rPr>
            </w:pPr>
            <w:r w:rsidRPr="00ED4753">
              <w:rPr>
                <w:sz w:val="22"/>
              </w:rPr>
              <w:t xml:space="preserve">percebendo sua função na caracterização dos espaços, tempos, personagens e ações próprios de cada gênero narrativo. </w:t>
            </w:r>
          </w:p>
        </w:tc>
        <w:tc>
          <w:tcPr>
            <w:tcW w:w="2405" w:type="dxa"/>
            <w:tcBorders>
              <w:top w:val="single" w:sz="6" w:space="0" w:color="000000"/>
              <w:left w:val="single" w:sz="4" w:space="0" w:color="000000"/>
              <w:bottom w:val="single" w:sz="6" w:space="0" w:color="000000"/>
              <w:right w:val="single" w:sz="6" w:space="0" w:color="000000"/>
            </w:tcBorders>
          </w:tcPr>
          <w:p w14:paraId="7C55F7FC" w14:textId="77777777" w:rsidR="00302028" w:rsidRPr="00302028" w:rsidRDefault="00302028" w:rsidP="00302028">
            <w:pPr>
              <w:spacing w:after="160" w:line="259" w:lineRule="auto"/>
              <w:ind w:left="0" w:firstLine="0"/>
              <w:jc w:val="left"/>
            </w:pPr>
          </w:p>
        </w:tc>
        <w:tc>
          <w:tcPr>
            <w:tcW w:w="3997" w:type="dxa"/>
            <w:tcBorders>
              <w:top w:val="single" w:sz="6" w:space="0" w:color="000000"/>
              <w:left w:val="single" w:sz="4" w:space="0" w:color="000000"/>
              <w:bottom w:val="single" w:sz="6" w:space="0" w:color="000000"/>
              <w:right w:val="single" w:sz="6" w:space="0" w:color="000000"/>
            </w:tcBorders>
          </w:tcPr>
          <w:p w14:paraId="09177024" w14:textId="77777777" w:rsidR="00302028" w:rsidRPr="00302028" w:rsidRDefault="00302028" w:rsidP="00302028">
            <w:pPr>
              <w:spacing w:after="160" w:line="259" w:lineRule="auto"/>
              <w:ind w:left="0" w:firstLine="0"/>
              <w:jc w:val="left"/>
            </w:pPr>
          </w:p>
        </w:tc>
      </w:tr>
      <w:tr w:rsidR="00302028" w:rsidRPr="00302028" w14:paraId="4CA92E28" w14:textId="77777777" w:rsidTr="00302028">
        <w:trPr>
          <w:trHeight w:val="9535"/>
        </w:trPr>
        <w:tc>
          <w:tcPr>
            <w:tcW w:w="991" w:type="dxa"/>
            <w:tcBorders>
              <w:top w:val="single" w:sz="6" w:space="0" w:color="000000"/>
              <w:left w:val="single" w:sz="6" w:space="0" w:color="000000"/>
              <w:bottom w:val="single" w:sz="6" w:space="0" w:color="000000"/>
              <w:right w:val="single" w:sz="6" w:space="0" w:color="000000"/>
            </w:tcBorders>
          </w:tcPr>
          <w:p w14:paraId="237828F2" w14:textId="77777777" w:rsidR="00302028" w:rsidRPr="00302028" w:rsidRDefault="00302028" w:rsidP="00302028">
            <w:pPr>
              <w:spacing w:after="0" w:line="259" w:lineRule="auto"/>
              <w:ind w:left="2" w:firstLine="0"/>
              <w:jc w:val="left"/>
            </w:pPr>
            <w:r w:rsidRPr="00302028">
              <w:rPr>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3C79DCF" w14:textId="77777777" w:rsidR="00302028" w:rsidRPr="00302028" w:rsidRDefault="00302028" w:rsidP="00302028">
            <w:pPr>
              <w:spacing w:after="0" w:line="259" w:lineRule="auto"/>
              <w:ind w:left="0" w:firstLine="0"/>
              <w:jc w:val="left"/>
            </w:pPr>
            <w:r w:rsidRPr="00302028">
              <w:rPr>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BFDFC7F" w14:textId="77777777" w:rsidR="00302028" w:rsidRPr="00302028" w:rsidRDefault="00302028" w:rsidP="00302028">
            <w:pPr>
              <w:spacing w:after="2" w:line="359" w:lineRule="auto"/>
              <w:ind w:left="2" w:firstLine="0"/>
              <w:jc w:val="left"/>
            </w:pPr>
            <w:r w:rsidRPr="00302028">
              <w:t>Análise linguística/sem</w:t>
            </w:r>
          </w:p>
          <w:p w14:paraId="49CC5600"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3F0C0AE0" w14:textId="77777777" w:rsidR="00302028" w:rsidRPr="00302028" w:rsidRDefault="00302028" w:rsidP="00302028">
            <w:pPr>
              <w:spacing w:after="0" w:line="259" w:lineRule="auto"/>
              <w:ind w:left="0" w:firstLine="0"/>
              <w:jc w:val="left"/>
            </w:pPr>
            <w:r w:rsidRPr="00302028">
              <w:t xml:space="preserve">Variação linguística </w:t>
            </w:r>
          </w:p>
        </w:tc>
        <w:tc>
          <w:tcPr>
            <w:tcW w:w="2268" w:type="dxa"/>
            <w:tcBorders>
              <w:top w:val="single" w:sz="6" w:space="0" w:color="000000"/>
              <w:left w:val="single" w:sz="6" w:space="0" w:color="000000"/>
              <w:bottom w:val="single" w:sz="6" w:space="0" w:color="000000"/>
              <w:right w:val="single" w:sz="6" w:space="0" w:color="000000"/>
            </w:tcBorders>
          </w:tcPr>
          <w:p w14:paraId="4C0A1B26" w14:textId="77777777" w:rsidR="00302028" w:rsidRPr="00302028" w:rsidRDefault="00302028" w:rsidP="00302028">
            <w:pPr>
              <w:spacing w:after="115" w:line="259" w:lineRule="auto"/>
              <w:ind w:left="2" w:firstLine="0"/>
              <w:jc w:val="left"/>
            </w:pPr>
            <w:r w:rsidRPr="00302028">
              <w:rPr>
                <w:b/>
              </w:rPr>
              <w:t xml:space="preserve">(EF69LP55) </w:t>
            </w:r>
          </w:p>
          <w:p w14:paraId="3AC07099" w14:textId="77777777" w:rsidR="00302028" w:rsidRPr="00302028" w:rsidRDefault="00302028" w:rsidP="00302028">
            <w:pPr>
              <w:spacing w:after="0" w:line="360" w:lineRule="auto"/>
              <w:ind w:left="2" w:right="102" w:firstLine="0"/>
            </w:pPr>
            <w:r w:rsidRPr="00302028">
              <w:t>Reconhecer as variedades da língua falada, o conceito de norma-</w:t>
            </w:r>
          </w:p>
          <w:p w14:paraId="03AC77BA" w14:textId="77777777" w:rsidR="00302028" w:rsidRPr="00302028" w:rsidRDefault="00302028" w:rsidP="00302028">
            <w:pPr>
              <w:spacing w:after="117" w:line="259" w:lineRule="auto"/>
              <w:ind w:left="2" w:firstLine="0"/>
            </w:pPr>
            <w:r w:rsidRPr="00302028">
              <w:t xml:space="preserve">padrão e o de </w:t>
            </w:r>
          </w:p>
          <w:p w14:paraId="0A79BB64" w14:textId="77777777" w:rsidR="00302028" w:rsidRPr="00302028" w:rsidRDefault="00302028" w:rsidP="00302028">
            <w:pPr>
              <w:spacing w:after="0" w:line="259" w:lineRule="auto"/>
              <w:ind w:left="2" w:firstLine="0"/>
              <w:jc w:val="left"/>
            </w:pPr>
            <w:r w:rsidRPr="00302028">
              <w:t xml:space="preserve">preconceito linguístico. </w:t>
            </w:r>
          </w:p>
        </w:tc>
        <w:tc>
          <w:tcPr>
            <w:tcW w:w="2405" w:type="dxa"/>
            <w:tcBorders>
              <w:top w:val="single" w:sz="6" w:space="0" w:color="000000"/>
              <w:left w:val="single" w:sz="6" w:space="0" w:color="000000"/>
              <w:bottom w:val="single" w:sz="4" w:space="0" w:color="000000"/>
              <w:right w:val="single" w:sz="6" w:space="0" w:color="000000"/>
            </w:tcBorders>
          </w:tcPr>
          <w:p w14:paraId="7B16B43B" w14:textId="77777777" w:rsidR="00302028" w:rsidRPr="00302028" w:rsidRDefault="00302028" w:rsidP="00302028">
            <w:pPr>
              <w:spacing w:after="0" w:line="240" w:lineRule="auto"/>
              <w:ind w:left="2" w:right="102" w:firstLine="0"/>
            </w:pPr>
            <w:r w:rsidRPr="00302028">
              <w:rPr>
                <w:b/>
              </w:rPr>
              <w:t xml:space="preserve">(EF69LP55RS-1) </w:t>
            </w:r>
            <w:r w:rsidRPr="00302028">
              <w:t>Reconhecer as variedades da língua falada, o conceito de norma-</w:t>
            </w:r>
          </w:p>
          <w:p w14:paraId="310D3186" w14:textId="77777777" w:rsidR="00302028" w:rsidRPr="00302028" w:rsidRDefault="00302028" w:rsidP="00302028">
            <w:pPr>
              <w:tabs>
                <w:tab w:val="center" w:pos="376"/>
                <w:tab w:val="center" w:pos="1120"/>
                <w:tab w:val="center" w:pos="1557"/>
                <w:tab w:val="center" w:pos="2060"/>
              </w:tabs>
              <w:spacing w:after="0" w:line="240" w:lineRule="auto"/>
              <w:ind w:left="0" w:firstLine="0"/>
              <w:jc w:val="left"/>
            </w:pPr>
            <w:r w:rsidRPr="00302028">
              <w:rPr>
                <w:rFonts w:ascii="Calibri" w:eastAsia="Calibri" w:hAnsi="Calibri" w:cs="Calibri"/>
                <w:sz w:val="22"/>
              </w:rPr>
              <w:tab/>
            </w:r>
            <w:r w:rsidRPr="00302028">
              <w:t xml:space="preserve">padrão </w:t>
            </w:r>
            <w:r w:rsidRPr="00302028">
              <w:tab/>
              <w:t xml:space="preserve">e </w:t>
            </w:r>
            <w:r w:rsidRPr="00302028">
              <w:tab/>
              <w:t xml:space="preserve">o </w:t>
            </w:r>
            <w:r w:rsidRPr="00302028">
              <w:tab/>
              <w:t xml:space="preserve">de </w:t>
            </w:r>
          </w:p>
          <w:p w14:paraId="62319F58" w14:textId="77777777" w:rsidR="00302028" w:rsidRPr="00302028" w:rsidRDefault="00302028" w:rsidP="00302028">
            <w:pPr>
              <w:spacing w:after="0" w:line="240" w:lineRule="auto"/>
              <w:ind w:left="2" w:firstLine="0"/>
              <w:jc w:val="left"/>
            </w:pPr>
            <w:r w:rsidRPr="00302028">
              <w:t xml:space="preserve">preconceito linguístico, </w:t>
            </w:r>
          </w:p>
          <w:p w14:paraId="24BADF9E" w14:textId="77777777" w:rsidR="00302028" w:rsidRPr="00302028" w:rsidRDefault="00302028" w:rsidP="00302028">
            <w:pPr>
              <w:spacing w:after="0" w:line="240" w:lineRule="auto"/>
              <w:ind w:left="2" w:right="104" w:firstLine="0"/>
            </w:pPr>
            <w:r w:rsidRPr="00302028">
              <w:t xml:space="preserve">adequando o uso de cada variedade de acordo com a situação em que está inserido. </w:t>
            </w:r>
          </w:p>
          <w:p w14:paraId="30217269" w14:textId="77777777" w:rsidR="00302028" w:rsidRPr="00302028" w:rsidRDefault="00302028" w:rsidP="00302028">
            <w:pPr>
              <w:spacing w:after="0" w:line="240" w:lineRule="auto"/>
              <w:ind w:left="2" w:right="103" w:firstLine="0"/>
            </w:pPr>
            <w:r w:rsidRPr="00302028">
              <w:rPr>
                <w:b/>
              </w:rPr>
              <w:t xml:space="preserve">(EF69LP55RS-2) </w:t>
            </w:r>
            <w:r w:rsidRPr="00302028">
              <w:t xml:space="preserve">Fazer comparações entre as variedades linguísticas no RS e em outros Estados.  </w:t>
            </w:r>
            <w:r w:rsidRPr="00302028">
              <w:rPr>
                <w:b/>
              </w:rPr>
              <w:t xml:space="preserve">(EF69LP55RS-3) </w:t>
            </w:r>
          </w:p>
          <w:p w14:paraId="0E2F00F6" w14:textId="77777777" w:rsidR="00302028" w:rsidRPr="00302028" w:rsidRDefault="00302028" w:rsidP="00302028">
            <w:pPr>
              <w:spacing w:after="0" w:line="240" w:lineRule="auto"/>
              <w:ind w:left="2" w:firstLine="0"/>
            </w:pPr>
            <w:r w:rsidRPr="00302028">
              <w:t xml:space="preserve">Reconhecer, em gêneros orais </w:t>
            </w:r>
          </w:p>
          <w:p w14:paraId="3C44968A" w14:textId="77777777" w:rsidR="00302028" w:rsidRPr="00302028" w:rsidRDefault="00302028" w:rsidP="00302028">
            <w:pPr>
              <w:spacing w:after="0" w:line="240" w:lineRule="auto"/>
              <w:ind w:left="2" w:firstLine="0"/>
            </w:pPr>
            <w:r w:rsidRPr="00302028">
              <w:t>(mitos, provérbios ou trovas gaúchas), as variedades linguísticas presentes no Estado do RS.</w:t>
            </w:r>
          </w:p>
        </w:tc>
        <w:tc>
          <w:tcPr>
            <w:tcW w:w="3997" w:type="dxa"/>
            <w:tcBorders>
              <w:top w:val="single" w:sz="6" w:space="0" w:color="000000"/>
              <w:left w:val="single" w:sz="6" w:space="0" w:color="000000"/>
              <w:bottom w:val="single" w:sz="4" w:space="0" w:color="000000"/>
              <w:right w:val="single" w:sz="6" w:space="0" w:color="000000"/>
            </w:tcBorders>
          </w:tcPr>
          <w:p w14:paraId="2E4FF650" w14:textId="77777777" w:rsidR="00302028" w:rsidRPr="00302028" w:rsidRDefault="00302028" w:rsidP="00302028">
            <w:pPr>
              <w:spacing w:after="20" w:line="360" w:lineRule="auto"/>
              <w:ind w:left="2" w:right="102" w:firstLine="0"/>
              <w:rPr>
                <w:b/>
              </w:rPr>
            </w:pPr>
          </w:p>
        </w:tc>
      </w:tr>
    </w:tbl>
    <w:p w14:paraId="115C9F3B" w14:textId="77777777" w:rsidR="00302028" w:rsidRPr="00302028" w:rsidRDefault="00302028" w:rsidP="00302028">
      <w:pPr>
        <w:spacing w:after="0" w:line="259" w:lineRule="auto"/>
        <w:ind w:left="-1440" w:right="10466" w:firstLine="0"/>
        <w:jc w:val="left"/>
      </w:pPr>
    </w:p>
    <w:tbl>
      <w:tblPr>
        <w:tblStyle w:val="TableGrid38"/>
        <w:tblW w:w="15050" w:type="dxa"/>
        <w:tblInd w:w="-1083" w:type="dxa"/>
        <w:tblCellMar>
          <w:top w:w="55" w:type="dxa"/>
          <w:left w:w="108" w:type="dxa"/>
          <w:right w:w="39" w:type="dxa"/>
        </w:tblCellMar>
        <w:tblLook w:val="04A0" w:firstRow="1" w:lastRow="0" w:firstColumn="1" w:lastColumn="0" w:noHBand="0" w:noVBand="1"/>
      </w:tblPr>
      <w:tblGrid>
        <w:gridCol w:w="830"/>
        <w:gridCol w:w="1401"/>
        <w:gridCol w:w="1823"/>
        <w:gridCol w:w="1838"/>
        <w:gridCol w:w="2126"/>
        <w:gridCol w:w="3896"/>
        <w:gridCol w:w="3136"/>
      </w:tblGrid>
      <w:tr w:rsidR="00302028" w:rsidRPr="00302028" w14:paraId="39E0E7F3" w14:textId="77777777" w:rsidTr="00302028">
        <w:trPr>
          <w:trHeight w:val="7214"/>
        </w:trPr>
        <w:tc>
          <w:tcPr>
            <w:tcW w:w="989" w:type="dxa"/>
            <w:tcBorders>
              <w:top w:val="single" w:sz="6" w:space="0" w:color="000000"/>
              <w:left w:val="single" w:sz="6" w:space="0" w:color="000000"/>
              <w:bottom w:val="single" w:sz="6" w:space="0" w:color="000000"/>
              <w:right w:val="single" w:sz="6" w:space="0" w:color="000000"/>
            </w:tcBorders>
          </w:tcPr>
          <w:p w14:paraId="29556716" w14:textId="77777777" w:rsidR="00302028" w:rsidRPr="00302028" w:rsidRDefault="00302028" w:rsidP="00302028">
            <w:pPr>
              <w:spacing w:after="0" w:line="259" w:lineRule="auto"/>
              <w:ind w:left="1" w:firstLine="0"/>
              <w:jc w:val="left"/>
            </w:pPr>
            <w:r w:rsidRPr="00302028">
              <w:rPr>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C6089DD" w14:textId="77777777" w:rsidR="00302028" w:rsidRPr="00302028" w:rsidRDefault="00302028" w:rsidP="00302028">
            <w:pPr>
              <w:spacing w:after="0" w:line="259" w:lineRule="auto"/>
              <w:ind w:left="0" w:firstLine="0"/>
              <w:jc w:val="left"/>
            </w:pPr>
            <w:r w:rsidRPr="00302028">
              <w:rPr>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E95B914" w14:textId="77777777" w:rsidR="00302028" w:rsidRPr="00302028" w:rsidRDefault="00302028" w:rsidP="00302028">
            <w:pPr>
              <w:spacing w:after="0" w:line="359" w:lineRule="auto"/>
              <w:ind w:left="2" w:firstLine="0"/>
              <w:jc w:val="left"/>
            </w:pPr>
            <w:r w:rsidRPr="00302028">
              <w:t>Análise linguística/sem</w:t>
            </w:r>
          </w:p>
          <w:p w14:paraId="40EA0D48" w14:textId="77777777" w:rsidR="00302028" w:rsidRPr="00302028" w:rsidRDefault="00302028" w:rsidP="00302028">
            <w:pPr>
              <w:spacing w:after="0" w:line="259" w:lineRule="auto"/>
              <w:ind w:left="2" w:firstLine="0"/>
              <w:jc w:val="left"/>
            </w:pPr>
            <w:r w:rsidRPr="00302028">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6E0C54E7" w14:textId="77777777" w:rsidR="00302028" w:rsidRPr="00302028" w:rsidRDefault="00302028" w:rsidP="00302028">
            <w:pPr>
              <w:spacing w:after="0" w:line="259" w:lineRule="auto"/>
              <w:ind w:left="0" w:firstLine="0"/>
              <w:jc w:val="left"/>
            </w:pPr>
            <w:r w:rsidRPr="00302028">
              <w:t xml:space="preserve">Variação linguística </w:t>
            </w:r>
          </w:p>
        </w:tc>
        <w:tc>
          <w:tcPr>
            <w:tcW w:w="2268" w:type="dxa"/>
            <w:tcBorders>
              <w:top w:val="single" w:sz="6" w:space="0" w:color="000000"/>
              <w:left w:val="single" w:sz="6" w:space="0" w:color="000000"/>
              <w:bottom w:val="single" w:sz="6" w:space="0" w:color="000000"/>
              <w:right w:val="single" w:sz="6" w:space="0" w:color="000000"/>
            </w:tcBorders>
          </w:tcPr>
          <w:p w14:paraId="6A220246" w14:textId="77777777" w:rsidR="00302028" w:rsidRPr="00302028" w:rsidRDefault="00302028" w:rsidP="00302028">
            <w:pPr>
              <w:spacing w:after="0" w:line="259" w:lineRule="auto"/>
              <w:ind w:left="2" w:right="64" w:firstLine="0"/>
            </w:pPr>
            <w:r w:rsidRPr="00302028">
              <w:rPr>
                <w:b/>
              </w:rPr>
              <w:t xml:space="preserve">(EF69LP56) </w:t>
            </w:r>
            <w:r w:rsidRPr="00302028">
              <w:t xml:space="preserve">Fazer uso consciente e reflexivo de regras e normas da norma-padrão em situações de fala e escrita nas quais ela deve ser usada. </w:t>
            </w:r>
          </w:p>
        </w:tc>
        <w:tc>
          <w:tcPr>
            <w:tcW w:w="2433" w:type="dxa"/>
            <w:tcBorders>
              <w:top w:val="single" w:sz="2" w:space="0" w:color="FFFFFF"/>
              <w:left w:val="single" w:sz="6" w:space="0" w:color="000000"/>
              <w:bottom w:val="single" w:sz="6" w:space="0" w:color="000000"/>
              <w:right w:val="single" w:sz="6" w:space="0" w:color="000000"/>
            </w:tcBorders>
          </w:tcPr>
          <w:p w14:paraId="35BE280C" w14:textId="77777777" w:rsidR="00302028" w:rsidRPr="00302028" w:rsidRDefault="00302028" w:rsidP="00302028">
            <w:pPr>
              <w:spacing w:after="136" w:line="259" w:lineRule="auto"/>
              <w:ind w:left="2" w:firstLine="0"/>
              <w:jc w:val="left"/>
            </w:pPr>
            <w:r w:rsidRPr="00302028">
              <w:rPr>
                <w:b/>
              </w:rPr>
              <w:t xml:space="preserve">(EF69LP56RS-1) </w:t>
            </w:r>
          </w:p>
          <w:p w14:paraId="5B132E6C" w14:textId="77777777" w:rsidR="00302028" w:rsidRPr="00302028" w:rsidRDefault="00302028" w:rsidP="00302028">
            <w:pPr>
              <w:spacing w:after="0" w:line="370" w:lineRule="auto"/>
              <w:ind w:left="2" w:firstLine="0"/>
              <w:jc w:val="left"/>
              <w:rPr>
                <w:b/>
              </w:rPr>
            </w:pPr>
            <w:r w:rsidRPr="00302028">
              <w:t xml:space="preserve">Fazer </w:t>
            </w:r>
            <w:r w:rsidRPr="00302028">
              <w:tab/>
              <w:t xml:space="preserve">uso consciente </w:t>
            </w:r>
            <w:r w:rsidRPr="00302028">
              <w:tab/>
              <w:t xml:space="preserve">e reflexivo de regras e normas da norma padrão </w:t>
            </w:r>
            <w:r w:rsidRPr="00302028">
              <w:tab/>
              <w:t xml:space="preserve">em situações de fala e escrita nos contexto em </w:t>
            </w:r>
            <w:r w:rsidRPr="00302028">
              <w:tab/>
              <w:t xml:space="preserve">que </w:t>
            </w:r>
            <w:r w:rsidRPr="00302028">
              <w:tab/>
              <w:t>são requeridas.</w:t>
            </w:r>
            <w:r w:rsidRPr="00302028">
              <w:rPr>
                <w:b/>
              </w:rPr>
              <w:t xml:space="preserve"> </w:t>
            </w:r>
          </w:p>
          <w:p w14:paraId="09E8CBD1" w14:textId="77777777" w:rsidR="00302028" w:rsidRPr="00302028" w:rsidRDefault="00302028" w:rsidP="00302028">
            <w:pPr>
              <w:spacing w:after="0" w:line="370" w:lineRule="auto"/>
              <w:ind w:left="2" w:firstLine="0"/>
              <w:jc w:val="left"/>
            </w:pPr>
          </w:p>
          <w:p w14:paraId="42DFB797" w14:textId="77777777" w:rsidR="00302028" w:rsidRPr="00302028" w:rsidRDefault="00302028" w:rsidP="00302028">
            <w:pPr>
              <w:spacing w:after="117" w:line="259" w:lineRule="auto"/>
              <w:ind w:left="2" w:firstLine="0"/>
              <w:jc w:val="left"/>
            </w:pPr>
            <w:r w:rsidRPr="00302028">
              <w:rPr>
                <w:b/>
              </w:rPr>
              <w:t xml:space="preserve">(EF69LP56RS-2) </w:t>
            </w:r>
          </w:p>
          <w:p w14:paraId="1B92EB35" w14:textId="77777777" w:rsidR="00302028" w:rsidRPr="00302028" w:rsidRDefault="00302028" w:rsidP="00302028">
            <w:pPr>
              <w:spacing w:after="0" w:line="360" w:lineRule="auto"/>
              <w:ind w:left="2" w:right="92" w:firstLine="0"/>
            </w:pPr>
            <w:r w:rsidRPr="00302028">
              <w:t xml:space="preserve">Compreender os valores socialmente atribuídos às </w:t>
            </w:r>
          </w:p>
          <w:p w14:paraId="6E561170" w14:textId="77777777" w:rsidR="00302028" w:rsidRPr="00302028" w:rsidRDefault="00302028" w:rsidP="00302028">
            <w:pPr>
              <w:spacing w:after="0" w:line="259" w:lineRule="auto"/>
              <w:ind w:left="2" w:firstLine="0"/>
              <w:jc w:val="left"/>
            </w:pPr>
            <w:r w:rsidRPr="00302028">
              <w:t xml:space="preserve">diferentes variedades linguísticas. </w:t>
            </w:r>
          </w:p>
          <w:p w14:paraId="76E7F6F0" w14:textId="77777777" w:rsidR="00302028" w:rsidRPr="00302028" w:rsidRDefault="00302028" w:rsidP="00302028">
            <w:pPr>
              <w:spacing w:after="0" w:line="259" w:lineRule="auto"/>
              <w:ind w:left="2" w:firstLine="0"/>
              <w:jc w:val="left"/>
            </w:pPr>
          </w:p>
          <w:p w14:paraId="3BF93BC4" w14:textId="77777777" w:rsidR="00302028" w:rsidRPr="00302028" w:rsidRDefault="00302028" w:rsidP="00302028">
            <w:pPr>
              <w:spacing w:after="0" w:line="259" w:lineRule="auto"/>
              <w:ind w:left="2" w:firstLine="0"/>
              <w:jc w:val="left"/>
            </w:pPr>
          </w:p>
          <w:p w14:paraId="63769B4D" w14:textId="77777777" w:rsidR="00302028" w:rsidRPr="00302028" w:rsidRDefault="00302028" w:rsidP="00302028">
            <w:pPr>
              <w:spacing w:after="0" w:line="259" w:lineRule="auto"/>
              <w:ind w:left="2" w:firstLine="0"/>
              <w:jc w:val="left"/>
            </w:pPr>
          </w:p>
          <w:p w14:paraId="5830D5A7" w14:textId="77777777" w:rsidR="00302028" w:rsidRPr="00302028" w:rsidRDefault="00302028" w:rsidP="009E2C95">
            <w:pPr>
              <w:spacing w:after="0" w:line="259" w:lineRule="auto"/>
              <w:jc w:val="left"/>
            </w:pPr>
          </w:p>
          <w:p w14:paraId="64814B19" w14:textId="77777777" w:rsidR="00302028" w:rsidRPr="00302028" w:rsidRDefault="00302028" w:rsidP="00302028">
            <w:pPr>
              <w:spacing w:after="0" w:line="259" w:lineRule="auto"/>
              <w:ind w:left="2" w:firstLine="0"/>
              <w:jc w:val="left"/>
            </w:pPr>
          </w:p>
        </w:tc>
        <w:tc>
          <w:tcPr>
            <w:tcW w:w="3838" w:type="dxa"/>
            <w:tcBorders>
              <w:top w:val="single" w:sz="2" w:space="0" w:color="FFFFFF"/>
              <w:left w:val="single" w:sz="6" w:space="0" w:color="000000"/>
              <w:bottom w:val="single" w:sz="6" w:space="0" w:color="000000"/>
              <w:right w:val="single" w:sz="6" w:space="0" w:color="000000"/>
            </w:tcBorders>
          </w:tcPr>
          <w:p w14:paraId="4F2AD958" w14:textId="77777777" w:rsidR="00302028" w:rsidRPr="00302028" w:rsidRDefault="00302028" w:rsidP="00302028">
            <w:pPr>
              <w:spacing w:after="136" w:line="259" w:lineRule="auto"/>
              <w:ind w:left="2" w:firstLine="0"/>
              <w:jc w:val="left"/>
              <w:rPr>
                <w:b/>
              </w:rPr>
            </w:pPr>
          </w:p>
        </w:tc>
      </w:tr>
    </w:tbl>
    <w:tbl>
      <w:tblPr>
        <w:tblStyle w:val="TableGrid39"/>
        <w:tblW w:w="15050" w:type="dxa"/>
        <w:tblInd w:w="-1080" w:type="dxa"/>
        <w:tblCellMar>
          <w:top w:w="55" w:type="dxa"/>
          <w:left w:w="108" w:type="dxa"/>
          <w:right w:w="39" w:type="dxa"/>
        </w:tblCellMar>
        <w:tblLook w:val="04A0" w:firstRow="1" w:lastRow="0" w:firstColumn="1" w:lastColumn="0" w:noHBand="0" w:noVBand="1"/>
      </w:tblPr>
      <w:tblGrid>
        <w:gridCol w:w="989"/>
        <w:gridCol w:w="1694"/>
        <w:gridCol w:w="1843"/>
        <w:gridCol w:w="1985"/>
        <w:gridCol w:w="2268"/>
        <w:gridCol w:w="2433"/>
        <w:gridCol w:w="3838"/>
      </w:tblGrid>
      <w:tr w:rsidR="009E2C95" w:rsidRPr="009E2C95" w14:paraId="0E4D62CA" w14:textId="77777777" w:rsidTr="009E2C95">
        <w:trPr>
          <w:trHeight w:val="586"/>
        </w:trPr>
        <w:tc>
          <w:tcPr>
            <w:tcW w:w="11212" w:type="dxa"/>
            <w:gridSpan w:val="6"/>
            <w:tcBorders>
              <w:top w:val="single" w:sz="6" w:space="0" w:color="000000"/>
              <w:left w:val="single" w:sz="4" w:space="0" w:color="000000"/>
              <w:bottom w:val="single" w:sz="6" w:space="0" w:color="000000"/>
              <w:right w:val="single" w:sz="6" w:space="0" w:color="000000"/>
            </w:tcBorders>
            <w:shd w:val="clear" w:color="auto" w:fill="960000"/>
          </w:tcPr>
          <w:p w14:paraId="2BB2E0BC" w14:textId="77777777" w:rsidR="009E2C95" w:rsidRPr="009E2C95" w:rsidRDefault="009E2C95" w:rsidP="009E2C95">
            <w:pPr>
              <w:spacing w:after="0" w:line="259" w:lineRule="auto"/>
              <w:ind w:left="0" w:right="41" w:firstLine="0"/>
              <w:jc w:val="center"/>
            </w:pPr>
            <w:r w:rsidRPr="009E2C95">
              <w:rPr>
                <w:b/>
                <w:color w:val="FFFFFF"/>
              </w:rPr>
              <w:t xml:space="preserve">8º ANO </w:t>
            </w:r>
          </w:p>
        </w:tc>
        <w:tc>
          <w:tcPr>
            <w:tcW w:w="3838" w:type="dxa"/>
            <w:tcBorders>
              <w:top w:val="single" w:sz="6" w:space="0" w:color="000000"/>
              <w:left w:val="single" w:sz="4" w:space="0" w:color="000000"/>
              <w:bottom w:val="single" w:sz="6" w:space="0" w:color="000000"/>
              <w:right w:val="single" w:sz="6" w:space="0" w:color="000000"/>
            </w:tcBorders>
            <w:shd w:val="clear" w:color="auto" w:fill="960000"/>
          </w:tcPr>
          <w:p w14:paraId="08646398" w14:textId="77777777" w:rsidR="009E2C95" w:rsidRPr="009E2C95" w:rsidRDefault="009E2C95" w:rsidP="009E2C95">
            <w:pPr>
              <w:spacing w:after="0" w:line="259" w:lineRule="auto"/>
              <w:ind w:left="0" w:right="41" w:firstLine="0"/>
              <w:jc w:val="center"/>
              <w:rPr>
                <w:b/>
                <w:color w:val="FFFFFF"/>
              </w:rPr>
            </w:pPr>
          </w:p>
        </w:tc>
      </w:tr>
      <w:tr w:rsidR="009E2C95" w:rsidRPr="009E2C95" w14:paraId="3B122E5E" w14:textId="77777777" w:rsidTr="009E2C95">
        <w:trPr>
          <w:trHeight w:val="4156"/>
        </w:trPr>
        <w:tc>
          <w:tcPr>
            <w:tcW w:w="989" w:type="dxa"/>
            <w:tcBorders>
              <w:top w:val="single" w:sz="6" w:space="0" w:color="000000"/>
              <w:left w:val="single" w:sz="6" w:space="0" w:color="000000"/>
              <w:bottom w:val="single" w:sz="6" w:space="0" w:color="000000"/>
              <w:right w:val="single" w:sz="6" w:space="0" w:color="000000"/>
            </w:tcBorders>
          </w:tcPr>
          <w:p w14:paraId="49D38512" w14:textId="77777777" w:rsidR="009E2C95" w:rsidRPr="009E2C95" w:rsidRDefault="009E2C95" w:rsidP="009E2C95">
            <w:pPr>
              <w:spacing w:after="0" w:line="259" w:lineRule="auto"/>
              <w:ind w:left="1" w:firstLine="0"/>
              <w:jc w:val="left"/>
            </w:pPr>
            <w:r w:rsidRPr="009E2C95">
              <w:rPr>
                <w:b/>
                <w:color w:val="C00000"/>
              </w:rPr>
              <w:t xml:space="preserve">8º </w:t>
            </w:r>
          </w:p>
        </w:tc>
        <w:tc>
          <w:tcPr>
            <w:tcW w:w="1694" w:type="dxa"/>
            <w:tcBorders>
              <w:top w:val="single" w:sz="6" w:space="0" w:color="000000"/>
              <w:left w:val="single" w:sz="6" w:space="0" w:color="000000"/>
              <w:bottom w:val="single" w:sz="6" w:space="0" w:color="000000"/>
              <w:right w:val="single" w:sz="6" w:space="0" w:color="000000"/>
            </w:tcBorders>
          </w:tcPr>
          <w:p w14:paraId="52A4EB64" w14:textId="77777777" w:rsidR="009E2C95" w:rsidRPr="009E2C95" w:rsidRDefault="009E2C95" w:rsidP="009E2C95">
            <w:pPr>
              <w:spacing w:after="117" w:line="259" w:lineRule="auto"/>
              <w:ind w:left="0" w:firstLine="0"/>
              <w:jc w:val="left"/>
            </w:pPr>
            <w:r w:rsidRPr="009E2C95">
              <w:rPr>
                <w:b/>
                <w:color w:val="C00000"/>
              </w:rPr>
              <w:t xml:space="preserve">CAMPO </w:t>
            </w:r>
          </w:p>
          <w:p w14:paraId="1BE72BBB" w14:textId="77777777" w:rsidR="009E2C95" w:rsidRPr="009E2C95" w:rsidRDefault="009E2C95" w:rsidP="009E2C95">
            <w:pPr>
              <w:spacing w:after="115" w:line="259" w:lineRule="auto"/>
              <w:ind w:left="0" w:firstLine="0"/>
              <w:jc w:val="left"/>
            </w:pPr>
            <w:r w:rsidRPr="009E2C95">
              <w:rPr>
                <w:b/>
                <w:color w:val="C00000"/>
              </w:rPr>
              <w:t>JORNALÍSTI</w:t>
            </w:r>
          </w:p>
          <w:p w14:paraId="0E855497" w14:textId="77777777" w:rsidR="009E2C95" w:rsidRPr="009E2C95" w:rsidRDefault="009E2C95" w:rsidP="009E2C95">
            <w:pPr>
              <w:spacing w:after="117" w:line="259" w:lineRule="auto"/>
              <w:ind w:left="0" w:firstLine="0"/>
              <w:jc w:val="left"/>
            </w:pPr>
            <w:r w:rsidRPr="009E2C95">
              <w:rPr>
                <w:b/>
                <w:color w:val="C00000"/>
              </w:rPr>
              <w:t>CO/MIDIÁTI</w:t>
            </w:r>
          </w:p>
          <w:p w14:paraId="2C0AEC6A" w14:textId="77777777" w:rsidR="009E2C95" w:rsidRPr="009E2C95" w:rsidRDefault="009E2C95" w:rsidP="009E2C95">
            <w:pPr>
              <w:spacing w:after="0" w:line="259" w:lineRule="auto"/>
              <w:ind w:left="0" w:firstLine="0"/>
              <w:jc w:val="left"/>
            </w:pPr>
            <w:r w:rsidRPr="009E2C95">
              <w:rPr>
                <w:b/>
                <w:color w:val="C00000"/>
              </w:rPr>
              <w:t xml:space="preserve">CO </w:t>
            </w:r>
          </w:p>
        </w:tc>
        <w:tc>
          <w:tcPr>
            <w:tcW w:w="1843" w:type="dxa"/>
            <w:tcBorders>
              <w:top w:val="single" w:sz="6" w:space="0" w:color="000000"/>
              <w:left w:val="single" w:sz="6" w:space="0" w:color="000000"/>
              <w:bottom w:val="single" w:sz="6" w:space="0" w:color="000000"/>
              <w:right w:val="single" w:sz="6" w:space="0" w:color="000000"/>
            </w:tcBorders>
          </w:tcPr>
          <w:p w14:paraId="3A1C63E4" w14:textId="77777777" w:rsidR="009E2C95" w:rsidRPr="009E2C95" w:rsidRDefault="009E2C95" w:rsidP="009E2C95">
            <w:pPr>
              <w:spacing w:after="0" w:line="259" w:lineRule="auto"/>
              <w:ind w:left="2"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6E31034F" w14:textId="77777777" w:rsidR="009E2C95" w:rsidRPr="009E2C95" w:rsidRDefault="009E2C95" w:rsidP="009E2C95">
            <w:pPr>
              <w:spacing w:after="0" w:line="240" w:lineRule="auto"/>
              <w:ind w:left="0" w:right="20" w:firstLine="0"/>
              <w:jc w:val="left"/>
            </w:pPr>
            <w:r w:rsidRPr="009E2C95">
              <w:t>Reconstrução do contexto de produção, circulação e recepção de textos</w:t>
            </w:r>
          </w:p>
          <w:p w14:paraId="6958D399" w14:textId="77777777" w:rsidR="009E2C95" w:rsidRPr="009E2C95" w:rsidRDefault="009E2C95" w:rsidP="009E2C95">
            <w:pPr>
              <w:spacing w:after="0" w:line="240" w:lineRule="auto"/>
              <w:ind w:left="0" w:right="20" w:firstLine="0"/>
              <w:jc w:val="left"/>
            </w:pPr>
            <w:r w:rsidRPr="009E2C95">
              <w:t xml:space="preserve"> </w:t>
            </w:r>
          </w:p>
          <w:p w14:paraId="0FBA95FD" w14:textId="77777777" w:rsidR="009E2C95" w:rsidRPr="009E2C95" w:rsidRDefault="009E2C95" w:rsidP="009E2C95">
            <w:pPr>
              <w:spacing w:after="0" w:line="240" w:lineRule="auto"/>
              <w:ind w:left="0" w:firstLine="0"/>
              <w:jc w:val="left"/>
            </w:pPr>
            <w:r w:rsidRPr="009E2C95">
              <w:t xml:space="preserve">Caracterização do campo </w:t>
            </w:r>
          </w:p>
          <w:p w14:paraId="0418B2A0" w14:textId="77777777" w:rsidR="009E2C95" w:rsidRPr="009E2C95" w:rsidRDefault="009E2C95" w:rsidP="009E2C95">
            <w:pPr>
              <w:spacing w:after="0" w:line="240" w:lineRule="auto"/>
              <w:ind w:left="0" w:firstLine="0"/>
              <w:jc w:val="left"/>
            </w:pPr>
            <w:r w:rsidRPr="009E2C95">
              <w:t>jornalístico e relação entre os gêneros em circulação, mídias e práticas da cultura digital</w:t>
            </w:r>
          </w:p>
        </w:tc>
        <w:tc>
          <w:tcPr>
            <w:tcW w:w="2268" w:type="dxa"/>
            <w:tcBorders>
              <w:top w:val="single" w:sz="6" w:space="0" w:color="000000"/>
              <w:left w:val="single" w:sz="6" w:space="0" w:color="000000"/>
              <w:bottom w:val="single" w:sz="6" w:space="0" w:color="000000"/>
              <w:right w:val="single" w:sz="6" w:space="0" w:color="000000"/>
            </w:tcBorders>
          </w:tcPr>
          <w:p w14:paraId="428961F1" w14:textId="77777777" w:rsidR="009E2C95" w:rsidRPr="009E2C95" w:rsidRDefault="009E2C95" w:rsidP="009E2C95">
            <w:pPr>
              <w:spacing w:after="117" w:line="259" w:lineRule="auto"/>
              <w:ind w:left="2" w:firstLine="0"/>
              <w:jc w:val="left"/>
            </w:pPr>
            <w:r w:rsidRPr="009E2C95">
              <w:rPr>
                <w:b/>
              </w:rPr>
              <w:t xml:space="preserve">(EF08LP01) </w:t>
            </w:r>
          </w:p>
          <w:p w14:paraId="2B7F2EC6" w14:textId="77777777" w:rsidR="009E2C95" w:rsidRPr="009E2C95" w:rsidRDefault="009E2C95" w:rsidP="009E2C95">
            <w:pPr>
              <w:spacing w:after="1" w:line="360" w:lineRule="auto"/>
              <w:ind w:left="2" w:right="-124" w:firstLine="0"/>
              <w:jc w:val="left"/>
            </w:pPr>
            <w:r w:rsidRPr="009E2C95">
              <w:t xml:space="preserve">Identificar e comparar as várias editorias de jornais impressos e digitais e de sites noticiosos, de forma a refletir sobre os tipos de fato que são noticiados e comentados, as escolhas sobre o que noticiar e o que não noticiar e o </w:t>
            </w:r>
          </w:p>
          <w:p w14:paraId="49321BB3" w14:textId="77777777" w:rsidR="009E2C95" w:rsidRPr="009E2C95" w:rsidRDefault="009E2C95" w:rsidP="009E2C95">
            <w:pPr>
              <w:spacing w:after="0" w:line="259" w:lineRule="auto"/>
              <w:ind w:left="2" w:right="10" w:firstLine="0"/>
              <w:jc w:val="left"/>
            </w:pPr>
            <w:r w:rsidRPr="009E2C95">
              <w:t xml:space="preserve">destaque/enfoque dado e a fidedignidade da informação.  </w:t>
            </w:r>
          </w:p>
        </w:tc>
        <w:tc>
          <w:tcPr>
            <w:tcW w:w="2433" w:type="dxa"/>
            <w:tcBorders>
              <w:top w:val="single" w:sz="6" w:space="0" w:color="000000"/>
              <w:left w:val="single" w:sz="6" w:space="0" w:color="000000"/>
              <w:bottom w:val="single" w:sz="6" w:space="0" w:color="000000"/>
              <w:right w:val="single" w:sz="6" w:space="0" w:color="000000"/>
            </w:tcBorders>
          </w:tcPr>
          <w:p w14:paraId="225D7D98" w14:textId="77777777" w:rsidR="009E2C95" w:rsidRPr="009E2C95" w:rsidRDefault="009E2C95" w:rsidP="009E2C95">
            <w:pPr>
              <w:spacing w:after="0" w:line="240" w:lineRule="auto"/>
              <w:ind w:left="0" w:right="104" w:firstLine="0"/>
              <w:rPr>
                <w:sz w:val="22"/>
              </w:rPr>
            </w:pPr>
            <w:r w:rsidRPr="009E2C95">
              <w:rPr>
                <w:b/>
                <w:sz w:val="22"/>
              </w:rPr>
              <w:t xml:space="preserve">(EF08LP01RS-1) </w:t>
            </w:r>
            <w:r w:rsidRPr="009E2C95">
              <w:rPr>
                <w:sz w:val="22"/>
              </w:rPr>
              <w:t xml:space="preserve">Identificar e comparar as várias editorias de jornais impressos e digitais e de sites noticiosos, de forma a refletir sobre os fatos que são noticiados e comentados, as escolhas sobre o que noticiar e o que não noticiar, o destaque/enfoque </w:t>
            </w:r>
          </w:p>
          <w:p w14:paraId="77A7E258" w14:textId="77777777" w:rsidR="009E2C95" w:rsidRPr="009E2C95" w:rsidRDefault="009E2C95" w:rsidP="009E2C95">
            <w:pPr>
              <w:spacing w:after="0" w:line="240" w:lineRule="auto"/>
              <w:ind w:left="0" w:right="104" w:firstLine="0"/>
              <w:rPr>
                <w:sz w:val="22"/>
              </w:rPr>
            </w:pPr>
            <w:r w:rsidRPr="009E2C95">
              <w:rPr>
                <w:sz w:val="22"/>
              </w:rPr>
              <w:t xml:space="preserve">dado, </w:t>
            </w:r>
            <w:r w:rsidRPr="009E2C95">
              <w:rPr>
                <w:sz w:val="22"/>
              </w:rPr>
              <w:tab/>
              <w:t xml:space="preserve">a fidedignidade da informação e a ótica pela qual é abordada a notícia.   </w:t>
            </w:r>
          </w:p>
          <w:p w14:paraId="7EA337A9" w14:textId="77777777" w:rsidR="009E2C95" w:rsidRPr="009E2C95" w:rsidRDefault="009E2C95" w:rsidP="009E2C95">
            <w:pPr>
              <w:spacing w:after="0" w:line="240" w:lineRule="auto"/>
              <w:ind w:left="0" w:right="91" w:firstLine="0"/>
              <w:rPr>
                <w:sz w:val="22"/>
              </w:rPr>
            </w:pPr>
            <w:r w:rsidRPr="009E2C95">
              <w:rPr>
                <w:b/>
                <w:sz w:val="22"/>
              </w:rPr>
              <w:t xml:space="preserve">(EF08LP01RS-2) </w:t>
            </w:r>
            <w:r w:rsidRPr="009E2C95">
              <w:rPr>
                <w:sz w:val="22"/>
              </w:rPr>
              <w:t>Reconhecer os recursos de linguagem próprios de cada mídia.</w:t>
            </w:r>
          </w:p>
          <w:p w14:paraId="569B4B99" w14:textId="77777777" w:rsidR="009E2C95" w:rsidRPr="009E2C95" w:rsidRDefault="009E2C95" w:rsidP="009E2C95">
            <w:pPr>
              <w:spacing w:after="0" w:line="240" w:lineRule="auto"/>
              <w:ind w:left="0" w:right="103" w:firstLine="0"/>
              <w:rPr>
                <w:sz w:val="22"/>
              </w:rPr>
            </w:pPr>
            <w:r w:rsidRPr="009E2C95">
              <w:rPr>
                <w:b/>
                <w:sz w:val="22"/>
              </w:rPr>
              <w:t xml:space="preserve">(EF08LP01RS-3) </w:t>
            </w:r>
          </w:p>
          <w:p w14:paraId="1EB01A81" w14:textId="77777777" w:rsidR="009E2C95" w:rsidRPr="009E2C95" w:rsidRDefault="009E2C95" w:rsidP="009E2C95">
            <w:pPr>
              <w:spacing w:after="0" w:line="240" w:lineRule="auto"/>
              <w:ind w:left="0" w:right="91" w:firstLine="0"/>
              <w:rPr>
                <w:sz w:val="22"/>
              </w:rPr>
            </w:pPr>
            <w:r w:rsidRPr="009E2C95">
              <w:rPr>
                <w:sz w:val="22"/>
              </w:rPr>
              <w:t>Perceber as diferenças e semelhanças na organização de notícias publicadas em diferentes suportes/mídias.</w:t>
            </w:r>
          </w:p>
        </w:tc>
        <w:tc>
          <w:tcPr>
            <w:tcW w:w="3838" w:type="dxa"/>
            <w:tcBorders>
              <w:top w:val="single" w:sz="6" w:space="0" w:color="000000"/>
              <w:left w:val="single" w:sz="6" w:space="0" w:color="000000"/>
              <w:bottom w:val="single" w:sz="6" w:space="0" w:color="000000"/>
              <w:right w:val="single" w:sz="6" w:space="0" w:color="000000"/>
            </w:tcBorders>
          </w:tcPr>
          <w:p w14:paraId="64F58C3F" w14:textId="77777777" w:rsidR="009E2C95" w:rsidRPr="009E2C95" w:rsidRDefault="009E2C95" w:rsidP="009E2C95">
            <w:pPr>
              <w:spacing w:after="0" w:line="259" w:lineRule="auto"/>
              <w:ind w:left="2" w:right="91" w:firstLine="0"/>
              <w:rPr>
                <w:b/>
              </w:rPr>
            </w:pPr>
          </w:p>
        </w:tc>
      </w:tr>
    </w:tbl>
    <w:p w14:paraId="4389B20D" w14:textId="77777777" w:rsidR="009E2C95" w:rsidRPr="009E2C95" w:rsidRDefault="009E2C95" w:rsidP="009E2C95">
      <w:pPr>
        <w:spacing w:after="0" w:line="259" w:lineRule="auto"/>
        <w:ind w:left="-1440" w:right="10466" w:firstLine="0"/>
      </w:pPr>
    </w:p>
    <w:tbl>
      <w:tblPr>
        <w:tblStyle w:val="TableGrid39"/>
        <w:tblW w:w="15041" w:type="dxa"/>
        <w:tblInd w:w="-1085" w:type="dxa"/>
        <w:tblCellMar>
          <w:top w:w="56" w:type="dxa"/>
          <w:left w:w="108" w:type="dxa"/>
        </w:tblCellMar>
        <w:tblLook w:val="04A0" w:firstRow="1" w:lastRow="0" w:firstColumn="1" w:lastColumn="0" w:noHBand="0" w:noVBand="1"/>
      </w:tblPr>
      <w:tblGrid>
        <w:gridCol w:w="991"/>
        <w:gridCol w:w="1694"/>
        <w:gridCol w:w="1843"/>
        <w:gridCol w:w="1985"/>
        <w:gridCol w:w="2268"/>
        <w:gridCol w:w="2405"/>
        <w:gridCol w:w="3855"/>
      </w:tblGrid>
      <w:tr w:rsidR="009E2C95" w:rsidRPr="009E2C95" w14:paraId="0E205A33" w14:textId="77777777" w:rsidTr="009E2C95">
        <w:trPr>
          <w:trHeight w:val="4154"/>
        </w:trPr>
        <w:tc>
          <w:tcPr>
            <w:tcW w:w="991" w:type="dxa"/>
            <w:tcBorders>
              <w:top w:val="single" w:sz="6" w:space="0" w:color="000000"/>
              <w:left w:val="single" w:sz="6" w:space="0" w:color="000000"/>
              <w:bottom w:val="single" w:sz="6" w:space="0" w:color="000000"/>
              <w:right w:val="single" w:sz="6" w:space="0" w:color="000000"/>
            </w:tcBorders>
          </w:tcPr>
          <w:p w14:paraId="148077C3" w14:textId="77777777" w:rsidR="009E2C95" w:rsidRPr="009E2C95" w:rsidRDefault="009E2C95" w:rsidP="009E2C95">
            <w:pPr>
              <w:spacing w:after="0" w:line="259" w:lineRule="auto"/>
              <w:ind w:left="2" w:firstLine="0"/>
              <w:jc w:val="left"/>
            </w:pPr>
            <w:r w:rsidRPr="009E2C95">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F7F41EB" w14:textId="77777777" w:rsidR="009E2C95" w:rsidRPr="009E2C95" w:rsidRDefault="009E2C95" w:rsidP="009E2C95">
            <w:pPr>
              <w:spacing w:after="0" w:line="259" w:lineRule="auto"/>
              <w:ind w:left="0" w:firstLine="0"/>
              <w:jc w:val="left"/>
            </w:pPr>
            <w:r w:rsidRPr="009E2C95">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010922F" w14:textId="77777777" w:rsidR="009E2C95" w:rsidRPr="009E2C95" w:rsidRDefault="009E2C95" w:rsidP="009E2C95">
            <w:pPr>
              <w:spacing w:after="0" w:line="259" w:lineRule="auto"/>
              <w:ind w:left="2"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46C50FA8" w14:textId="77777777" w:rsidR="009E2C95" w:rsidRPr="009E2C95" w:rsidRDefault="009E2C95" w:rsidP="009E2C95">
            <w:pPr>
              <w:tabs>
                <w:tab w:val="right" w:pos="1877"/>
              </w:tabs>
              <w:spacing w:after="122" w:line="259" w:lineRule="auto"/>
              <w:ind w:left="0" w:firstLine="0"/>
              <w:jc w:val="left"/>
            </w:pPr>
            <w:r w:rsidRPr="009E2C95">
              <w:t xml:space="preserve">Relação </w:t>
            </w:r>
            <w:r w:rsidRPr="009E2C95">
              <w:tab/>
              <w:t xml:space="preserve">entre </w:t>
            </w:r>
          </w:p>
          <w:p w14:paraId="10F6802B" w14:textId="77777777" w:rsidR="009E2C95" w:rsidRPr="009E2C95" w:rsidRDefault="009E2C95" w:rsidP="009E2C95">
            <w:pPr>
              <w:spacing w:after="0" w:line="259" w:lineRule="auto"/>
              <w:ind w:left="0" w:firstLine="0"/>
              <w:jc w:val="left"/>
            </w:pPr>
            <w:r w:rsidRPr="009E2C95">
              <w:t xml:space="preserve">textos </w:t>
            </w:r>
          </w:p>
        </w:tc>
        <w:tc>
          <w:tcPr>
            <w:tcW w:w="2268" w:type="dxa"/>
            <w:tcBorders>
              <w:top w:val="single" w:sz="6" w:space="0" w:color="000000"/>
              <w:left w:val="single" w:sz="6" w:space="0" w:color="000000"/>
              <w:bottom w:val="single" w:sz="6" w:space="0" w:color="000000"/>
              <w:right w:val="single" w:sz="6" w:space="0" w:color="000000"/>
            </w:tcBorders>
          </w:tcPr>
          <w:p w14:paraId="5B9FA6D2" w14:textId="77777777" w:rsidR="009E2C95" w:rsidRPr="009E2C95" w:rsidRDefault="009E2C95" w:rsidP="009E2C95">
            <w:pPr>
              <w:spacing w:after="115" w:line="259" w:lineRule="auto"/>
              <w:ind w:left="2" w:firstLine="0"/>
              <w:jc w:val="left"/>
            </w:pPr>
            <w:r w:rsidRPr="009E2C95">
              <w:rPr>
                <w:b/>
              </w:rPr>
              <w:t xml:space="preserve">(EF08LP02) </w:t>
            </w:r>
          </w:p>
          <w:p w14:paraId="16CF9EC8" w14:textId="77777777" w:rsidR="009E2C95" w:rsidRPr="009E2C95" w:rsidRDefault="009E2C95" w:rsidP="009E2C95">
            <w:pPr>
              <w:spacing w:after="117" w:line="259" w:lineRule="auto"/>
              <w:ind w:left="2" w:firstLine="0"/>
              <w:jc w:val="left"/>
            </w:pPr>
            <w:r w:rsidRPr="009E2C95">
              <w:t xml:space="preserve">Justificar </w:t>
            </w:r>
          </w:p>
          <w:p w14:paraId="360B25FD" w14:textId="77777777" w:rsidR="009E2C95" w:rsidRPr="009E2C95" w:rsidRDefault="009E2C95" w:rsidP="009E2C95">
            <w:pPr>
              <w:spacing w:after="2" w:line="360" w:lineRule="auto"/>
              <w:ind w:left="2" w:right="104" w:firstLine="0"/>
            </w:pPr>
            <w:r w:rsidRPr="009E2C95">
              <w:t xml:space="preserve">diferenças ou semelhanças no tratamento dado a uma mesma </w:t>
            </w:r>
          </w:p>
          <w:p w14:paraId="64BD31C0" w14:textId="77777777" w:rsidR="009E2C95" w:rsidRPr="009E2C95" w:rsidRDefault="009E2C95" w:rsidP="009E2C95">
            <w:pPr>
              <w:spacing w:after="115" w:line="259" w:lineRule="auto"/>
              <w:ind w:left="2" w:firstLine="0"/>
              <w:jc w:val="left"/>
            </w:pPr>
            <w:r w:rsidRPr="009E2C95">
              <w:t xml:space="preserve">informação </w:t>
            </w:r>
          </w:p>
          <w:p w14:paraId="492A8098" w14:textId="77777777" w:rsidR="009E2C95" w:rsidRPr="009E2C95" w:rsidRDefault="009E2C95" w:rsidP="009E2C95">
            <w:pPr>
              <w:spacing w:after="0" w:line="259" w:lineRule="auto"/>
              <w:ind w:left="2" w:right="104" w:firstLine="0"/>
            </w:pPr>
            <w:r w:rsidRPr="009E2C95">
              <w:t xml:space="preserve">veiculada em textos diferentes, consultando sites e serviços de checadores de fatos. </w:t>
            </w:r>
          </w:p>
        </w:tc>
        <w:tc>
          <w:tcPr>
            <w:tcW w:w="2405" w:type="dxa"/>
            <w:tcBorders>
              <w:top w:val="single" w:sz="6" w:space="0" w:color="000000"/>
              <w:left w:val="single" w:sz="6" w:space="0" w:color="000000"/>
              <w:bottom w:val="single" w:sz="4" w:space="0" w:color="000000"/>
              <w:right w:val="single" w:sz="4" w:space="0" w:color="000000"/>
            </w:tcBorders>
          </w:tcPr>
          <w:p w14:paraId="7E942BFE" w14:textId="77777777" w:rsidR="009E2C95" w:rsidRPr="009E2C95" w:rsidRDefault="009E2C95" w:rsidP="009E2C95">
            <w:pPr>
              <w:spacing w:after="0" w:line="240" w:lineRule="auto"/>
              <w:ind w:left="0" w:firstLine="0"/>
              <w:jc w:val="left"/>
            </w:pPr>
            <w:r w:rsidRPr="009E2C95">
              <w:rPr>
                <w:b/>
              </w:rPr>
              <w:t xml:space="preserve">(EF08LP02RS-1) </w:t>
            </w:r>
          </w:p>
          <w:p w14:paraId="1568BB3E" w14:textId="77777777" w:rsidR="009E2C95" w:rsidRPr="009E2C95" w:rsidRDefault="009E2C95" w:rsidP="009E2C95">
            <w:pPr>
              <w:spacing w:after="0" w:line="240" w:lineRule="auto"/>
              <w:ind w:left="0" w:right="106" w:firstLine="0"/>
            </w:pPr>
            <w:r w:rsidRPr="009E2C95">
              <w:t xml:space="preserve">Justificar diferenças ou semelhanças no tratamento dado a uma mesma </w:t>
            </w:r>
          </w:p>
          <w:p w14:paraId="6DE3F8AF" w14:textId="77777777" w:rsidR="009E2C95" w:rsidRPr="009E2C95" w:rsidRDefault="009E2C95" w:rsidP="009E2C95">
            <w:pPr>
              <w:tabs>
                <w:tab w:val="right" w:pos="2405"/>
              </w:tabs>
              <w:spacing w:after="0" w:line="240" w:lineRule="auto"/>
              <w:ind w:left="0" w:firstLine="0"/>
            </w:pPr>
            <w:r w:rsidRPr="009E2C95">
              <w:t xml:space="preserve">informação veiculada em textos diferentes, consultando sites e serviços de checadores </w:t>
            </w:r>
            <w:r w:rsidRPr="009E2C95">
              <w:tab/>
              <w:t xml:space="preserve">de </w:t>
            </w:r>
          </w:p>
          <w:p w14:paraId="5DC8567F" w14:textId="77777777" w:rsidR="009E2C95" w:rsidRPr="009E2C95" w:rsidRDefault="009E2C95" w:rsidP="009E2C95">
            <w:pPr>
              <w:spacing w:after="0" w:line="240" w:lineRule="auto"/>
              <w:ind w:left="108" w:firstLine="0"/>
              <w:jc w:val="left"/>
            </w:pPr>
            <w:r w:rsidRPr="009E2C95">
              <w:t xml:space="preserve">fatos, </w:t>
            </w:r>
          </w:p>
          <w:p w14:paraId="69AB28F7" w14:textId="77777777" w:rsidR="009E2C95" w:rsidRPr="009E2C95" w:rsidRDefault="009E2C95" w:rsidP="009E2C95">
            <w:pPr>
              <w:spacing w:after="0" w:line="240" w:lineRule="auto"/>
              <w:ind w:left="108" w:right="107" w:firstLine="0"/>
            </w:pPr>
            <w:r w:rsidRPr="009E2C95">
              <w:t>compreendendo que há várias formas de apresentar o mesmo assunto.</w:t>
            </w:r>
            <w:r w:rsidRPr="009E2C95">
              <w:rPr>
                <w:b/>
              </w:rPr>
              <w:t xml:space="preserve">                    </w:t>
            </w:r>
          </w:p>
          <w:p w14:paraId="664F7BF9" w14:textId="77777777" w:rsidR="009E2C95" w:rsidRPr="009E2C95" w:rsidRDefault="009E2C95" w:rsidP="009E2C95">
            <w:pPr>
              <w:spacing w:after="0" w:line="240" w:lineRule="auto"/>
              <w:ind w:left="108" w:firstLine="0"/>
              <w:jc w:val="left"/>
            </w:pPr>
            <w:r w:rsidRPr="009E2C95">
              <w:rPr>
                <w:b/>
              </w:rPr>
              <w:t xml:space="preserve">(EF08LP02RS-2) </w:t>
            </w:r>
          </w:p>
          <w:p w14:paraId="1253DD0C" w14:textId="77777777" w:rsidR="009E2C95" w:rsidRPr="009E2C95" w:rsidRDefault="009E2C95" w:rsidP="009E2C95">
            <w:pPr>
              <w:spacing w:after="0" w:line="240" w:lineRule="auto"/>
              <w:ind w:left="108" w:right="106" w:firstLine="0"/>
            </w:pPr>
            <w:r w:rsidRPr="009E2C95">
              <w:t xml:space="preserve">Analisar os efeitos de sentido obtidos pelos recursos </w:t>
            </w:r>
          </w:p>
          <w:p w14:paraId="3653C3D1" w14:textId="77777777" w:rsidR="009E2C95" w:rsidRPr="009E2C95" w:rsidRDefault="009E2C95" w:rsidP="009E2C95">
            <w:pPr>
              <w:spacing w:after="0" w:line="240" w:lineRule="auto"/>
              <w:ind w:left="108" w:firstLine="0"/>
              <w:jc w:val="left"/>
            </w:pPr>
            <w:r w:rsidRPr="009E2C95">
              <w:t xml:space="preserve">linguísticos utilizados.                   </w:t>
            </w:r>
          </w:p>
          <w:p w14:paraId="468BF414" w14:textId="77777777" w:rsidR="009E2C95" w:rsidRPr="009E2C95" w:rsidRDefault="009E2C95" w:rsidP="009E2C95">
            <w:pPr>
              <w:spacing w:after="0" w:line="240" w:lineRule="auto"/>
              <w:ind w:left="0" w:right="25" w:firstLine="0"/>
              <w:jc w:val="left"/>
            </w:pPr>
            <w:r w:rsidRPr="009E2C95">
              <w:rPr>
                <w:b/>
              </w:rPr>
              <w:t xml:space="preserve">(EF08LP02RS-3) </w:t>
            </w:r>
            <w:r w:rsidRPr="009E2C95">
              <w:t xml:space="preserve">Apurar informações e posicionar-se em relação </w:t>
            </w:r>
            <w:r w:rsidRPr="009E2C95">
              <w:tab/>
              <w:t xml:space="preserve">aos enfoques dados aos fatos/assuntos.  </w:t>
            </w:r>
          </w:p>
        </w:tc>
        <w:tc>
          <w:tcPr>
            <w:tcW w:w="3855" w:type="dxa"/>
            <w:tcBorders>
              <w:top w:val="single" w:sz="6" w:space="0" w:color="000000"/>
              <w:left w:val="single" w:sz="6" w:space="0" w:color="000000"/>
              <w:bottom w:val="single" w:sz="4" w:space="0" w:color="000000"/>
              <w:right w:val="single" w:sz="4" w:space="0" w:color="000000"/>
            </w:tcBorders>
          </w:tcPr>
          <w:p w14:paraId="021F843A" w14:textId="77777777" w:rsidR="009E2C95" w:rsidRPr="009E2C95" w:rsidRDefault="009E2C95" w:rsidP="009E2C95">
            <w:pPr>
              <w:spacing w:after="115" w:line="259" w:lineRule="auto"/>
              <w:ind w:left="0" w:firstLine="0"/>
              <w:jc w:val="left"/>
              <w:rPr>
                <w:b/>
              </w:rPr>
            </w:pPr>
          </w:p>
        </w:tc>
      </w:tr>
    </w:tbl>
    <w:p w14:paraId="0A3101B1" w14:textId="77777777" w:rsidR="009E2C95" w:rsidRPr="009E2C95" w:rsidRDefault="009E2C95" w:rsidP="009E2C95">
      <w:pPr>
        <w:spacing w:after="0" w:line="259" w:lineRule="auto"/>
        <w:ind w:left="-1440" w:right="10466" w:firstLine="0"/>
      </w:pPr>
    </w:p>
    <w:tbl>
      <w:tblPr>
        <w:tblStyle w:val="TableGrid39"/>
        <w:tblW w:w="14969" w:type="dxa"/>
        <w:tblInd w:w="-1085" w:type="dxa"/>
        <w:tblCellMar>
          <w:top w:w="55" w:type="dxa"/>
        </w:tblCellMar>
        <w:tblLook w:val="04A0" w:firstRow="1" w:lastRow="0" w:firstColumn="1" w:lastColumn="0" w:noHBand="0" w:noVBand="1"/>
      </w:tblPr>
      <w:tblGrid>
        <w:gridCol w:w="991"/>
        <w:gridCol w:w="1694"/>
        <w:gridCol w:w="1471"/>
        <w:gridCol w:w="372"/>
        <w:gridCol w:w="1985"/>
        <w:gridCol w:w="2268"/>
        <w:gridCol w:w="2405"/>
        <w:gridCol w:w="3783"/>
      </w:tblGrid>
      <w:tr w:rsidR="009E2C95" w:rsidRPr="009E2C95" w14:paraId="677B40FA" w14:textId="77777777" w:rsidTr="009E2C95">
        <w:trPr>
          <w:trHeight w:val="5809"/>
        </w:trPr>
        <w:tc>
          <w:tcPr>
            <w:tcW w:w="991" w:type="dxa"/>
            <w:tcBorders>
              <w:top w:val="single" w:sz="6" w:space="0" w:color="000000"/>
              <w:left w:val="single" w:sz="6" w:space="0" w:color="000000"/>
              <w:bottom w:val="single" w:sz="6" w:space="0" w:color="000000"/>
              <w:right w:val="single" w:sz="6" w:space="0" w:color="000000"/>
            </w:tcBorders>
          </w:tcPr>
          <w:p w14:paraId="151A9F65" w14:textId="77777777" w:rsidR="009E2C95" w:rsidRPr="009E2C95" w:rsidRDefault="009E2C95" w:rsidP="009E2C95">
            <w:pPr>
              <w:spacing w:after="0" w:line="259" w:lineRule="auto"/>
              <w:ind w:left="110" w:firstLine="0"/>
              <w:jc w:val="left"/>
            </w:pPr>
            <w:r w:rsidRPr="009E2C95">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961B318" w14:textId="77777777" w:rsidR="009E2C95" w:rsidRPr="009E2C95" w:rsidRDefault="009E2C95" w:rsidP="009E2C95">
            <w:pPr>
              <w:spacing w:after="0" w:line="259" w:lineRule="auto"/>
              <w:ind w:left="108" w:firstLine="0"/>
              <w:jc w:val="left"/>
            </w:pPr>
            <w:r w:rsidRPr="009E2C95">
              <w:t xml:space="preserve"> </w:t>
            </w:r>
          </w:p>
        </w:tc>
        <w:tc>
          <w:tcPr>
            <w:tcW w:w="1471" w:type="dxa"/>
            <w:tcBorders>
              <w:top w:val="single" w:sz="6" w:space="0" w:color="000000"/>
              <w:left w:val="single" w:sz="6" w:space="0" w:color="000000"/>
              <w:bottom w:val="single" w:sz="6" w:space="0" w:color="000000"/>
              <w:right w:val="nil"/>
            </w:tcBorders>
          </w:tcPr>
          <w:p w14:paraId="74206B8B" w14:textId="77777777" w:rsidR="009E2C95" w:rsidRPr="009E2C95" w:rsidRDefault="009E2C95" w:rsidP="009E2C95">
            <w:pPr>
              <w:spacing w:after="0" w:line="259" w:lineRule="auto"/>
              <w:ind w:left="110" w:firstLine="0"/>
              <w:jc w:val="left"/>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1ACAACCF" w14:textId="77777777" w:rsidR="009E2C95" w:rsidRPr="009E2C95" w:rsidRDefault="009E2C95" w:rsidP="009E2C95">
            <w:pPr>
              <w:spacing w:after="0" w:line="259" w:lineRule="auto"/>
              <w:ind w:left="0" w:firstLine="0"/>
            </w:pPr>
            <w:r w:rsidRPr="009E2C95">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6C5437AB" w14:textId="77777777" w:rsidR="009E2C95" w:rsidRPr="009E2C95" w:rsidRDefault="009E2C95" w:rsidP="009E2C95">
            <w:pPr>
              <w:spacing w:after="138" w:line="259" w:lineRule="auto"/>
              <w:ind w:left="108" w:firstLine="0"/>
              <w:jc w:val="left"/>
            </w:pPr>
            <w:r w:rsidRPr="009E2C95">
              <w:t xml:space="preserve">Textualização </w:t>
            </w:r>
          </w:p>
          <w:p w14:paraId="75E89D58" w14:textId="77777777" w:rsidR="009E2C95" w:rsidRPr="009E2C95" w:rsidRDefault="009E2C95" w:rsidP="009E2C95">
            <w:pPr>
              <w:tabs>
                <w:tab w:val="right" w:pos="1985"/>
              </w:tabs>
              <w:spacing w:after="122" w:line="259" w:lineRule="auto"/>
              <w:ind w:left="0" w:firstLine="0"/>
              <w:jc w:val="left"/>
            </w:pPr>
            <w:r w:rsidRPr="009E2C95">
              <w:t xml:space="preserve">de </w:t>
            </w:r>
            <w:r w:rsidRPr="009E2C95">
              <w:tab/>
              <w:t xml:space="preserve">textos </w:t>
            </w:r>
          </w:p>
          <w:p w14:paraId="77E92D7B" w14:textId="77777777" w:rsidR="009E2C95" w:rsidRPr="009E2C95" w:rsidRDefault="009E2C95" w:rsidP="009E2C95">
            <w:pPr>
              <w:spacing w:after="0" w:line="259" w:lineRule="auto"/>
              <w:ind w:left="108" w:right="35" w:firstLine="0"/>
              <w:jc w:val="left"/>
            </w:pPr>
            <w:r w:rsidRPr="009E2C95">
              <w:t xml:space="preserve">argumentativos e apreciativos </w:t>
            </w:r>
          </w:p>
        </w:tc>
        <w:tc>
          <w:tcPr>
            <w:tcW w:w="2268" w:type="dxa"/>
            <w:tcBorders>
              <w:top w:val="single" w:sz="6" w:space="0" w:color="000000"/>
              <w:left w:val="single" w:sz="6" w:space="0" w:color="000000"/>
              <w:bottom w:val="single" w:sz="6" w:space="0" w:color="000000"/>
              <w:right w:val="single" w:sz="6" w:space="0" w:color="000000"/>
            </w:tcBorders>
          </w:tcPr>
          <w:p w14:paraId="4782B2E8" w14:textId="77777777" w:rsidR="009E2C95" w:rsidRPr="009E2C95" w:rsidRDefault="009E2C95" w:rsidP="009E2C95">
            <w:pPr>
              <w:spacing w:after="117" w:line="259" w:lineRule="auto"/>
              <w:ind w:left="110" w:firstLine="0"/>
              <w:jc w:val="left"/>
            </w:pPr>
            <w:r w:rsidRPr="009E2C95">
              <w:rPr>
                <w:b/>
              </w:rPr>
              <w:t xml:space="preserve">(EF08LP03) </w:t>
            </w:r>
          </w:p>
          <w:p w14:paraId="7C16456B" w14:textId="77777777" w:rsidR="009E2C95" w:rsidRPr="009E2C95" w:rsidRDefault="009E2C95" w:rsidP="009E2C95">
            <w:pPr>
              <w:spacing w:after="1" w:line="360" w:lineRule="auto"/>
              <w:ind w:left="110" w:right="104" w:firstLine="0"/>
            </w:pPr>
            <w:r w:rsidRPr="009E2C95">
              <w:t xml:space="preserve">Produzir artigos de opinião, tendo em vista o contexto de produção dado, a defesa de um ponto de vista, </w:t>
            </w:r>
          </w:p>
          <w:p w14:paraId="7D722396" w14:textId="77777777" w:rsidR="009E2C95" w:rsidRPr="009E2C95" w:rsidRDefault="009E2C95" w:rsidP="009E2C95">
            <w:pPr>
              <w:spacing w:after="136" w:line="259" w:lineRule="auto"/>
              <w:ind w:left="110" w:firstLine="0"/>
              <w:jc w:val="left"/>
            </w:pPr>
            <w:r w:rsidRPr="009E2C95">
              <w:t xml:space="preserve">utilizando </w:t>
            </w:r>
          </w:p>
          <w:p w14:paraId="1ECC2C4D" w14:textId="77777777" w:rsidR="009E2C95" w:rsidRPr="009E2C95" w:rsidRDefault="009E2C95" w:rsidP="009E2C95">
            <w:pPr>
              <w:tabs>
                <w:tab w:val="right" w:pos="2268"/>
              </w:tabs>
              <w:spacing w:after="125" w:line="259" w:lineRule="auto"/>
              <w:ind w:left="0" w:firstLine="0"/>
              <w:jc w:val="left"/>
            </w:pPr>
            <w:r w:rsidRPr="009E2C95">
              <w:t xml:space="preserve">argumentos </w:t>
            </w:r>
            <w:r w:rsidRPr="009E2C95">
              <w:tab/>
              <w:t xml:space="preserve">e </w:t>
            </w:r>
          </w:p>
          <w:p w14:paraId="19CC54BA" w14:textId="77777777" w:rsidR="009E2C95" w:rsidRPr="009E2C95" w:rsidRDefault="009E2C95" w:rsidP="009E2C95">
            <w:pPr>
              <w:spacing w:after="0" w:line="259" w:lineRule="auto"/>
              <w:ind w:left="110" w:right="103" w:firstLine="0"/>
            </w:pPr>
            <w:r w:rsidRPr="009E2C95">
              <w:t xml:space="preserve">contra-argumentos e articuladores de coesão que marquem relações de oposição, contraste, exemplificação, ênfase.  </w:t>
            </w:r>
          </w:p>
        </w:tc>
        <w:tc>
          <w:tcPr>
            <w:tcW w:w="2405" w:type="dxa"/>
            <w:tcBorders>
              <w:top w:val="single" w:sz="2" w:space="0" w:color="FFFFFF"/>
              <w:left w:val="single" w:sz="6" w:space="0" w:color="000000"/>
              <w:bottom w:val="single" w:sz="4" w:space="0" w:color="000000"/>
              <w:right w:val="single" w:sz="4" w:space="0" w:color="000000"/>
            </w:tcBorders>
          </w:tcPr>
          <w:p w14:paraId="4EDB1360" w14:textId="77777777" w:rsidR="009E2C95" w:rsidRPr="00ED4753" w:rsidRDefault="009E2C95" w:rsidP="009E2C95">
            <w:pPr>
              <w:spacing w:after="117" w:line="259" w:lineRule="auto"/>
              <w:ind w:left="108" w:firstLine="0"/>
              <w:jc w:val="left"/>
              <w:rPr>
                <w:sz w:val="22"/>
              </w:rPr>
            </w:pPr>
            <w:r w:rsidRPr="00ED4753">
              <w:rPr>
                <w:b/>
                <w:sz w:val="22"/>
              </w:rPr>
              <w:t xml:space="preserve">(EF08LP03RS-1) </w:t>
            </w:r>
          </w:p>
          <w:p w14:paraId="45831F5E" w14:textId="77777777" w:rsidR="009E2C95" w:rsidRPr="00ED4753" w:rsidRDefault="009E2C95" w:rsidP="009E2C95">
            <w:pPr>
              <w:spacing w:after="0" w:line="240" w:lineRule="auto"/>
              <w:ind w:left="108" w:right="107" w:firstLine="0"/>
              <w:rPr>
                <w:sz w:val="22"/>
              </w:rPr>
            </w:pPr>
            <w:r w:rsidRPr="00ED4753">
              <w:rPr>
                <w:sz w:val="22"/>
              </w:rPr>
              <w:t xml:space="preserve">Produzir artigos de opinião, tendo em vista o contexto de produção dado, a defesa de um ponto de vista, utilizando argumentos e </w:t>
            </w:r>
          </w:p>
          <w:p w14:paraId="52573CA7" w14:textId="77777777" w:rsidR="009E2C95" w:rsidRPr="00ED4753" w:rsidRDefault="009E2C95" w:rsidP="009E2C95">
            <w:pPr>
              <w:spacing w:after="0" w:line="240" w:lineRule="auto"/>
              <w:ind w:left="108" w:right="106" w:firstLine="0"/>
              <w:rPr>
                <w:sz w:val="22"/>
              </w:rPr>
            </w:pPr>
            <w:r w:rsidRPr="00ED4753">
              <w:rPr>
                <w:sz w:val="22"/>
              </w:rPr>
              <w:t xml:space="preserve">contra-argumentos e articuladores de coesão que marquem relações de oposição, </w:t>
            </w:r>
          </w:p>
          <w:p w14:paraId="77BEB4E5" w14:textId="77777777" w:rsidR="009E2C95" w:rsidRPr="00ED4753" w:rsidRDefault="009E2C95" w:rsidP="009E2C95">
            <w:pPr>
              <w:spacing w:after="0" w:line="240" w:lineRule="auto"/>
              <w:ind w:left="0" w:right="105" w:firstLine="0"/>
              <w:rPr>
                <w:sz w:val="22"/>
              </w:rPr>
            </w:pPr>
            <w:r w:rsidRPr="00ED4753">
              <w:rPr>
                <w:sz w:val="22"/>
              </w:rPr>
              <w:t>contraste, exemplificação, ênfase com eficácia, a fim de que a interpretação por parte do leitor seja feita de forma clara.</w:t>
            </w:r>
            <w:r w:rsidRPr="00ED4753">
              <w:rPr>
                <w:b/>
                <w:sz w:val="22"/>
              </w:rPr>
              <w:t xml:space="preserve">  </w:t>
            </w:r>
          </w:p>
          <w:p w14:paraId="6A2EBA69" w14:textId="77777777" w:rsidR="009E2C95" w:rsidRPr="00ED4753" w:rsidRDefault="009E2C95" w:rsidP="009E2C95">
            <w:pPr>
              <w:spacing w:after="0" w:line="240" w:lineRule="auto"/>
              <w:ind w:left="0" w:firstLine="0"/>
              <w:rPr>
                <w:sz w:val="22"/>
              </w:rPr>
            </w:pPr>
            <w:r w:rsidRPr="00ED4753">
              <w:rPr>
                <w:b/>
                <w:sz w:val="22"/>
              </w:rPr>
              <w:t xml:space="preserve">(EF08LP03RS-2) </w:t>
            </w:r>
          </w:p>
          <w:p w14:paraId="1DB24CDA" w14:textId="77777777" w:rsidR="009E2C95" w:rsidRPr="00ED4753" w:rsidRDefault="009E2C95" w:rsidP="009E2C95">
            <w:pPr>
              <w:spacing w:after="0"/>
              <w:ind w:left="0" w:firstLine="0"/>
              <w:rPr>
                <w:sz w:val="22"/>
              </w:rPr>
            </w:pPr>
            <w:r w:rsidRPr="00ED4753">
              <w:rPr>
                <w:sz w:val="22"/>
              </w:rPr>
              <w:t xml:space="preserve">Produzir artigos de opinião sobre </w:t>
            </w:r>
          </w:p>
          <w:p w14:paraId="5C3B0097" w14:textId="77777777" w:rsidR="009E2C95" w:rsidRPr="00ED4753" w:rsidRDefault="009E2C95" w:rsidP="009E2C95">
            <w:pPr>
              <w:spacing w:after="117" w:line="259" w:lineRule="auto"/>
              <w:ind w:left="0" w:firstLine="0"/>
              <w:rPr>
                <w:sz w:val="22"/>
              </w:rPr>
            </w:pPr>
            <w:r w:rsidRPr="00ED4753">
              <w:rPr>
                <w:sz w:val="22"/>
              </w:rPr>
              <w:t xml:space="preserve">pequenos </w:t>
            </w:r>
          </w:p>
          <w:p w14:paraId="5E927FF0" w14:textId="77777777" w:rsidR="009E2C95" w:rsidRPr="009E2C95" w:rsidRDefault="009E2C95" w:rsidP="009E2C95">
            <w:pPr>
              <w:spacing w:after="0" w:line="259" w:lineRule="auto"/>
              <w:ind w:left="108" w:firstLine="0"/>
              <w:jc w:val="left"/>
            </w:pPr>
            <w:r w:rsidRPr="00ED4753">
              <w:rPr>
                <w:sz w:val="22"/>
              </w:rPr>
              <w:t xml:space="preserve">problemas que surgem no dia a dia, com argumentos e prováveis soluções, adquirindo autonomia para gerir sua própria vida.  </w:t>
            </w:r>
          </w:p>
        </w:tc>
        <w:tc>
          <w:tcPr>
            <w:tcW w:w="3783" w:type="dxa"/>
            <w:tcBorders>
              <w:top w:val="single" w:sz="2" w:space="0" w:color="FFFFFF"/>
              <w:left w:val="single" w:sz="6" w:space="0" w:color="000000"/>
              <w:bottom w:val="single" w:sz="4" w:space="0" w:color="000000"/>
              <w:right w:val="single" w:sz="4" w:space="0" w:color="000000"/>
            </w:tcBorders>
          </w:tcPr>
          <w:p w14:paraId="35430749" w14:textId="77777777" w:rsidR="009E2C95" w:rsidRPr="009E2C95" w:rsidRDefault="009E2C95" w:rsidP="009E2C95">
            <w:pPr>
              <w:spacing w:after="117" w:line="259" w:lineRule="auto"/>
              <w:ind w:left="108" w:firstLine="0"/>
              <w:jc w:val="left"/>
              <w:rPr>
                <w:b/>
              </w:rPr>
            </w:pPr>
          </w:p>
        </w:tc>
      </w:tr>
    </w:tbl>
    <w:p w14:paraId="7E789F44" w14:textId="77777777" w:rsidR="009E2C95" w:rsidRPr="009E2C95" w:rsidRDefault="009E2C95" w:rsidP="009E2C95">
      <w:pPr>
        <w:spacing w:after="0" w:line="259" w:lineRule="auto"/>
        <w:ind w:left="-1440" w:right="10466" w:firstLine="0"/>
        <w:jc w:val="left"/>
      </w:pPr>
    </w:p>
    <w:tbl>
      <w:tblPr>
        <w:tblStyle w:val="TableGrid39"/>
        <w:tblW w:w="15041"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855"/>
      </w:tblGrid>
      <w:tr w:rsidR="009E2C95" w:rsidRPr="009E2C95" w14:paraId="2C1757F7" w14:textId="77777777" w:rsidTr="009E2C95">
        <w:trPr>
          <w:trHeight w:val="6222"/>
        </w:trPr>
        <w:tc>
          <w:tcPr>
            <w:tcW w:w="991" w:type="dxa"/>
            <w:tcBorders>
              <w:top w:val="single" w:sz="6" w:space="0" w:color="000000"/>
              <w:left w:val="single" w:sz="6" w:space="0" w:color="000000"/>
              <w:bottom w:val="single" w:sz="6" w:space="0" w:color="000000"/>
              <w:right w:val="single" w:sz="6" w:space="0" w:color="000000"/>
            </w:tcBorders>
          </w:tcPr>
          <w:p w14:paraId="7482FBD8" w14:textId="77777777" w:rsidR="009E2C95" w:rsidRPr="009E2C95" w:rsidRDefault="009E2C95" w:rsidP="009E2C95">
            <w:pPr>
              <w:spacing w:after="0" w:line="259" w:lineRule="auto"/>
              <w:ind w:left="2" w:firstLine="0"/>
              <w:jc w:val="left"/>
            </w:pPr>
            <w:r w:rsidRPr="009E2C95">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0048F51" w14:textId="77777777" w:rsidR="009E2C95" w:rsidRPr="009E2C95" w:rsidRDefault="009E2C95" w:rsidP="009E2C95">
            <w:pPr>
              <w:spacing w:after="0" w:line="259" w:lineRule="auto"/>
              <w:ind w:left="0" w:firstLine="0"/>
              <w:jc w:val="left"/>
            </w:pPr>
            <w:r w:rsidRPr="009E2C95">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9FB0E63" w14:textId="77777777" w:rsidR="009E2C95" w:rsidRPr="009E2C95" w:rsidRDefault="009E2C95" w:rsidP="009E2C95">
            <w:pPr>
              <w:spacing w:after="2" w:line="359" w:lineRule="auto"/>
              <w:ind w:left="2" w:firstLine="0"/>
              <w:jc w:val="left"/>
            </w:pPr>
            <w:r w:rsidRPr="009E2C95">
              <w:t>Análise linguística/sem</w:t>
            </w:r>
          </w:p>
          <w:p w14:paraId="1F63BE63"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508BAE4F" w14:textId="77777777" w:rsidR="009E2C95" w:rsidRPr="009E2C95" w:rsidRDefault="009E2C95" w:rsidP="009E2C95">
            <w:pPr>
              <w:spacing w:after="0" w:line="259" w:lineRule="auto"/>
              <w:ind w:left="0" w:firstLine="0"/>
              <w:jc w:val="left"/>
            </w:pPr>
            <w:r w:rsidRPr="009E2C95">
              <w:t xml:space="preserve">Fono-ortografia </w:t>
            </w:r>
          </w:p>
        </w:tc>
        <w:tc>
          <w:tcPr>
            <w:tcW w:w="2268" w:type="dxa"/>
            <w:tcBorders>
              <w:top w:val="single" w:sz="6" w:space="0" w:color="000000"/>
              <w:left w:val="single" w:sz="6" w:space="0" w:color="000000"/>
              <w:bottom w:val="single" w:sz="6" w:space="0" w:color="000000"/>
              <w:right w:val="single" w:sz="6" w:space="0" w:color="000000"/>
            </w:tcBorders>
          </w:tcPr>
          <w:p w14:paraId="19AAFE71" w14:textId="77777777" w:rsidR="009E2C95" w:rsidRPr="009E2C95" w:rsidRDefault="009E2C95" w:rsidP="009E2C95">
            <w:pPr>
              <w:spacing w:after="115" w:line="259" w:lineRule="auto"/>
              <w:ind w:left="2" w:firstLine="0"/>
            </w:pPr>
            <w:r w:rsidRPr="009E2C95">
              <w:rPr>
                <w:b/>
              </w:rPr>
              <w:t xml:space="preserve">(EF08LP04) </w:t>
            </w:r>
          </w:p>
          <w:p w14:paraId="4FF0048D" w14:textId="77777777" w:rsidR="009E2C95" w:rsidRPr="009E2C95" w:rsidRDefault="009E2C95" w:rsidP="009E2C95">
            <w:pPr>
              <w:spacing w:after="0"/>
              <w:ind w:left="2" w:firstLine="0"/>
            </w:pPr>
            <w:r w:rsidRPr="009E2C95">
              <w:t xml:space="preserve">Utilizar, ao produzir texto, </w:t>
            </w:r>
          </w:p>
          <w:p w14:paraId="45EB6459" w14:textId="77777777" w:rsidR="009E2C95" w:rsidRPr="009E2C95" w:rsidRDefault="009E2C95" w:rsidP="009E2C95">
            <w:pPr>
              <w:spacing w:after="10" w:line="369" w:lineRule="auto"/>
              <w:ind w:left="2" w:firstLine="0"/>
            </w:pPr>
            <w:r w:rsidRPr="009E2C95">
              <w:t xml:space="preserve">conhecimentos linguísticos </w:t>
            </w:r>
            <w:r w:rsidRPr="009E2C95">
              <w:tab/>
              <w:t xml:space="preserve">e gramaticais: ortografia, </w:t>
            </w:r>
          </w:p>
          <w:p w14:paraId="72757CFA" w14:textId="77777777" w:rsidR="009E2C95" w:rsidRPr="009E2C95" w:rsidRDefault="009E2C95" w:rsidP="009E2C95">
            <w:pPr>
              <w:tabs>
                <w:tab w:val="center" w:pos="523"/>
                <w:tab w:val="center" w:pos="1989"/>
              </w:tabs>
              <w:spacing w:after="125" w:line="259" w:lineRule="auto"/>
              <w:ind w:left="0" w:firstLine="0"/>
            </w:pPr>
            <w:r w:rsidRPr="009E2C95">
              <w:rPr>
                <w:rFonts w:ascii="Calibri" w:eastAsia="Calibri" w:hAnsi="Calibri" w:cs="Calibri"/>
                <w:sz w:val="22"/>
              </w:rPr>
              <w:tab/>
            </w:r>
            <w:r w:rsidRPr="009E2C95">
              <w:t xml:space="preserve">regências </w:t>
            </w:r>
            <w:r w:rsidRPr="009E2C95">
              <w:tab/>
              <w:t xml:space="preserve">e </w:t>
            </w:r>
          </w:p>
          <w:p w14:paraId="20486A13" w14:textId="77777777" w:rsidR="009E2C95" w:rsidRPr="009E2C95" w:rsidRDefault="009E2C95" w:rsidP="009E2C95">
            <w:pPr>
              <w:spacing w:after="0" w:line="259" w:lineRule="auto"/>
              <w:ind w:left="2" w:right="103" w:firstLine="0"/>
            </w:pPr>
            <w:r w:rsidRPr="009E2C95">
              <w:t xml:space="preserve">concordâncias nominal e verbal, modos e tempos verbais, pontuação etc. </w:t>
            </w:r>
          </w:p>
        </w:tc>
        <w:tc>
          <w:tcPr>
            <w:tcW w:w="2405" w:type="dxa"/>
            <w:tcBorders>
              <w:top w:val="single" w:sz="2" w:space="0" w:color="FFFFFF"/>
              <w:left w:val="single" w:sz="6" w:space="0" w:color="000000"/>
              <w:bottom w:val="single" w:sz="4" w:space="0" w:color="000000"/>
              <w:right w:val="single" w:sz="4" w:space="0" w:color="000000"/>
            </w:tcBorders>
          </w:tcPr>
          <w:p w14:paraId="151A1A12" w14:textId="77777777" w:rsidR="009E2C95" w:rsidRPr="009E2C95" w:rsidRDefault="009E2C95" w:rsidP="009E2C95">
            <w:pPr>
              <w:spacing w:after="115" w:line="259" w:lineRule="auto"/>
              <w:ind w:left="0" w:firstLine="0"/>
            </w:pPr>
            <w:r w:rsidRPr="009E2C95">
              <w:rPr>
                <w:b/>
              </w:rPr>
              <w:t xml:space="preserve">(EF08LP04RS-1) </w:t>
            </w:r>
          </w:p>
          <w:p w14:paraId="2566DCBD" w14:textId="77777777" w:rsidR="009E2C95" w:rsidRPr="009E2C95" w:rsidRDefault="009E2C95" w:rsidP="009E2C95">
            <w:pPr>
              <w:spacing w:after="0"/>
              <w:ind w:left="0" w:firstLine="0"/>
            </w:pPr>
            <w:r w:rsidRPr="009E2C95">
              <w:t xml:space="preserve">Utilizar, ao produzir texto, </w:t>
            </w:r>
          </w:p>
          <w:p w14:paraId="762EFAF9" w14:textId="77777777" w:rsidR="009E2C95" w:rsidRPr="009E2C95" w:rsidRDefault="009E2C95" w:rsidP="009E2C95">
            <w:pPr>
              <w:spacing w:after="0" w:line="372" w:lineRule="auto"/>
              <w:ind w:left="0" w:firstLine="0"/>
            </w:pPr>
            <w:r w:rsidRPr="009E2C95">
              <w:t xml:space="preserve">conhecimentos linguísticos </w:t>
            </w:r>
            <w:r w:rsidRPr="009E2C95">
              <w:tab/>
              <w:t xml:space="preserve">e gramaticais: </w:t>
            </w:r>
          </w:p>
          <w:p w14:paraId="035F2B21" w14:textId="77777777" w:rsidR="009E2C95" w:rsidRPr="009E2C95" w:rsidRDefault="009E2C95" w:rsidP="009E2C95">
            <w:pPr>
              <w:spacing w:after="1" w:line="360" w:lineRule="auto"/>
              <w:ind w:left="0" w:right="106" w:firstLine="0"/>
            </w:pPr>
            <w:r w:rsidRPr="009E2C95">
              <w:t xml:space="preserve">ortografia, regências e concordâncias nominal e verbal, modos e tempos verbais, pontuação, etc., de modo a </w:t>
            </w:r>
          </w:p>
          <w:p w14:paraId="75065073" w14:textId="77777777" w:rsidR="009E2C95" w:rsidRPr="009E2C95" w:rsidRDefault="009E2C95" w:rsidP="009E2C95">
            <w:pPr>
              <w:spacing w:after="0" w:line="259" w:lineRule="auto"/>
              <w:ind w:left="0" w:right="107" w:firstLine="0"/>
            </w:pPr>
            <w:r w:rsidRPr="009E2C95">
              <w:t xml:space="preserve">apresentar mensagem clara e coesa, de acordo com o contexto de produção do texto, suporte em que será publicado, objetivos e público-alvo. </w:t>
            </w:r>
          </w:p>
        </w:tc>
        <w:tc>
          <w:tcPr>
            <w:tcW w:w="3855" w:type="dxa"/>
            <w:tcBorders>
              <w:top w:val="single" w:sz="2" w:space="0" w:color="FFFFFF"/>
              <w:left w:val="single" w:sz="6" w:space="0" w:color="000000"/>
              <w:bottom w:val="single" w:sz="4" w:space="0" w:color="000000"/>
              <w:right w:val="single" w:sz="4" w:space="0" w:color="000000"/>
            </w:tcBorders>
          </w:tcPr>
          <w:p w14:paraId="0E494637" w14:textId="77777777" w:rsidR="009E2C95" w:rsidRPr="009E2C95" w:rsidRDefault="009E2C95" w:rsidP="009E2C95">
            <w:pPr>
              <w:spacing w:after="115" w:line="259" w:lineRule="auto"/>
              <w:ind w:left="0" w:firstLine="0"/>
              <w:jc w:val="left"/>
              <w:rPr>
                <w:b/>
              </w:rPr>
            </w:pPr>
          </w:p>
        </w:tc>
      </w:tr>
    </w:tbl>
    <w:p w14:paraId="16966A1C" w14:textId="77777777" w:rsidR="009E2C95" w:rsidRPr="009E2C95" w:rsidRDefault="009E2C95" w:rsidP="009E2C95">
      <w:pPr>
        <w:spacing w:after="0" w:line="259" w:lineRule="auto"/>
        <w:ind w:left="-1440" w:right="10466" w:firstLine="0"/>
        <w:jc w:val="left"/>
      </w:pPr>
    </w:p>
    <w:tbl>
      <w:tblPr>
        <w:tblStyle w:val="TableGrid39"/>
        <w:tblW w:w="14969"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783"/>
      </w:tblGrid>
      <w:tr w:rsidR="009E2C95" w:rsidRPr="009E2C95" w14:paraId="6DD6D2A5" w14:textId="77777777" w:rsidTr="009E2C95">
        <w:trPr>
          <w:trHeight w:val="5969"/>
        </w:trPr>
        <w:tc>
          <w:tcPr>
            <w:tcW w:w="991" w:type="dxa"/>
            <w:tcBorders>
              <w:top w:val="single" w:sz="6" w:space="0" w:color="000000"/>
              <w:left w:val="single" w:sz="6" w:space="0" w:color="000000"/>
              <w:bottom w:val="single" w:sz="6" w:space="0" w:color="000000"/>
              <w:right w:val="single" w:sz="6" w:space="0" w:color="000000"/>
            </w:tcBorders>
          </w:tcPr>
          <w:p w14:paraId="237183AC"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4D52C9C"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11D2F52" w14:textId="77777777" w:rsidR="009E2C95" w:rsidRPr="009E2C95" w:rsidRDefault="009E2C95" w:rsidP="009E2C95">
            <w:pPr>
              <w:spacing w:after="0" w:line="259" w:lineRule="auto"/>
              <w:ind w:left="2" w:firstLine="0"/>
              <w:jc w:val="left"/>
            </w:pPr>
            <w:r w:rsidRPr="009E2C95">
              <w:t xml:space="preserve">Análise linguística/ semiótica </w:t>
            </w:r>
          </w:p>
        </w:tc>
        <w:tc>
          <w:tcPr>
            <w:tcW w:w="1985" w:type="dxa"/>
            <w:tcBorders>
              <w:top w:val="single" w:sz="6" w:space="0" w:color="000000"/>
              <w:left w:val="single" w:sz="6" w:space="0" w:color="000000"/>
              <w:bottom w:val="single" w:sz="6" w:space="0" w:color="000000"/>
              <w:right w:val="single" w:sz="6" w:space="0" w:color="000000"/>
            </w:tcBorders>
          </w:tcPr>
          <w:p w14:paraId="27AD1DAE" w14:textId="77777777" w:rsidR="009E2C95" w:rsidRPr="009E2C95" w:rsidRDefault="009E2C95" w:rsidP="009E2C95">
            <w:pPr>
              <w:spacing w:after="0" w:line="259" w:lineRule="auto"/>
              <w:ind w:left="0" w:firstLine="0"/>
              <w:jc w:val="left"/>
            </w:pPr>
            <w:r w:rsidRPr="009E2C95">
              <w:t xml:space="preserve">Léxico/morfologi a </w:t>
            </w:r>
          </w:p>
        </w:tc>
        <w:tc>
          <w:tcPr>
            <w:tcW w:w="2268" w:type="dxa"/>
            <w:tcBorders>
              <w:top w:val="single" w:sz="6" w:space="0" w:color="000000"/>
              <w:left w:val="single" w:sz="6" w:space="0" w:color="000000"/>
              <w:bottom w:val="single" w:sz="6" w:space="0" w:color="000000"/>
              <w:right w:val="single" w:sz="6" w:space="0" w:color="000000"/>
            </w:tcBorders>
          </w:tcPr>
          <w:p w14:paraId="37585B3A" w14:textId="77777777" w:rsidR="009E2C95" w:rsidRPr="009E2C95" w:rsidRDefault="009E2C95" w:rsidP="009E2C95">
            <w:pPr>
              <w:spacing w:after="115" w:line="259" w:lineRule="auto"/>
              <w:ind w:left="2" w:firstLine="0"/>
              <w:jc w:val="left"/>
            </w:pPr>
            <w:r w:rsidRPr="009E2C95">
              <w:rPr>
                <w:b/>
              </w:rPr>
              <w:t xml:space="preserve">(EF08LP05) </w:t>
            </w:r>
          </w:p>
          <w:p w14:paraId="53B090B1" w14:textId="77777777" w:rsidR="009E2C95" w:rsidRPr="009E2C95" w:rsidRDefault="009E2C95" w:rsidP="009E2C95">
            <w:pPr>
              <w:spacing w:after="1" w:line="360" w:lineRule="auto"/>
              <w:ind w:left="2" w:right="64" w:firstLine="0"/>
            </w:pPr>
            <w:r w:rsidRPr="009E2C95">
              <w:t xml:space="preserve">Analisar processos de formação de palavras por </w:t>
            </w:r>
          </w:p>
          <w:p w14:paraId="37ABC139" w14:textId="77777777" w:rsidR="009E2C95" w:rsidRPr="009E2C95" w:rsidRDefault="009E2C95" w:rsidP="009E2C95">
            <w:pPr>
              <w:spacing w:after="136" w:line="259" w:lineRule="auto"/>
              <w:ind w:left="2" w:firstLine="0"/>
              <w:jc w:val="left"/>
            </w:pPr>
            <w:r w:rsidRPr="009E2C95">
              <w:t xml:space="preserve">composição </w:t>
            </w:r>
          </w:p>
          <w:p w14:paraId="53208943" w14:textId="77777777" w:rsidR="009E2C95" w:rsidRPr="009E2C95" w:rsidRDefault="009E2C95" w:rsidP="009E2C95">
            <w:pPr>
              <w:tabs>
                <w:tab w:val="center" w:pos="657"/>
                <w:tab w:val="center" w:pos="1989"/>
              </w:tabs>
              <w:spacing w:after="125" w:line="259" w:lineRule="auto"/>
              <w:ind w:left="0" w:firstLine="0"/>
              <w:jc w:val="left"/>
            </w:pPr>
            <w:r w:rsidRPr="009E2C95">
              <w:rPr>
                <w:rFonts w:ascii="Calibri" w:eastAsia="Calibri" w:hAnsi="Calibri" w:cs="Calibri"/>
                <w:sz w:val="22"/>
              </w:rPr>
              <w:tab/>
            </w:r>
            <w:r w:rsidRPr="009E2C95">
              <w:t xml:space="preserve">(aglutinação </w:t>
            </w:r>
            <w:r w:rsidRPr="009E2C95">
              <w:tab/>
              <w:t xml:space="preserve">e </w:t>
            </w:r>
          </w:p>
          <w:p w14:paraId="223EBC36" w14:textId="77777777" w:rsidR="009E2C95" w:rsidRPr="009E2C95" w:rsidRDefault="009E2C95" w:rsidP="009E2C95">
            <w:pPr>
              <w:spacing w:after="0" w:line="259" w:lineRule="auto"/>
              <w:ind w:left="2" w:right="65" w:firstLine="0"/>
            </w:pPr>
            <w:r w:rsidRPr="009E2C95">
              <w:t xml:space="preserve">justaposição), apropriando-se de regras básicas de uso do hífen em palavras compostas. </w:t>
            </w:r>
          </w:p>
        </w:tc>
        <w:tc>
          <w:tcPr>
            <w:tcW w:w="2405" w:type="dxa"/>
            <w:tcBorders>
              <w:top w:val="single" w:sz="2" w:space="0" w:color="FFFFFF"/>
              <w:left w:val="single" w:sz="6" w:space="0" w:color="000000"/>
              <w:bottom w:val="single" w:sz="2" w:space="0" w:color="FFFFFF"/>
              <w:right w:val="single" w:sz="4" w:space="0" w:color="000000"/>
            </w:tcBorders>
          </w:tcPr>
          <w:p w14:paraId="5BC73A88" w14:textId="77777777" w:rsidR="009E2C95" w:rsidRPr="009E2C95" w:rsidRDefault="009E2C95" w:rsidP="009E2C95">
            <w:pPr>
              <w:spacing w:after="115" w:line="259" w:lineRule="auto"/>
              <w:ind w:left="0" w:firstLine="0"/>
              <w:jc w:val="left"/>
            </w:pPr>
            <w:r w:rsidRPr="009E2C95">
              <w:rPr>
                <w:b/>
              </w:rPr>
              <w:t xml:space="preserve">(EF08LP05RS-1) </w:t>
            </w:r>
          </w:p>
          <w:p w14:paraId="051D6839" w14:textId="77777777" w:rsidR="009E2C95" w:rsidRPr="009E2C95" w:rsidRDefault="009E2C95" w:rsidP="009E2C95">
            <w:pPr>
              <w:spacing w:after="0" w:line="360" w:lineRule="auto"/>
              <w:ind w:left="0" w:right="66" w:firstLine="0"/>
            </w:pPr>
            <w:r w:rsidRPr="009E2C95">
              <w:t xml:space="preserve">Reconhecer e analisar processos de formação de palavras por </w:t>
            </w:r>
          </w:p>
          <w:p w14:paraId="54340D00" w14:textId="77777777" w:rsidR="009E2C95" w:rsidRPr="009E2C95" w:rsidRDefault="009E2C95" w:rsidP="009E2C95">
            <w:pPr>
              <w:spacing w:after="138" w:line="259" w:lineRule="auto"/>
              <w:ind w:left="0" w:firstLine="0"/>
              <w:jc w:val="left"/>
            </w:pPr>
            <w:r w:rsidRPr="009E2C95">
              <w:t xml:space="preserve">composição </w:t>
            </w:r>
          </w:p>
          <w:p w14:paraId="6BE39EFA" w14:textId="77777777" w:rsidR="009E2C95" w:rsidRPr="009E2C95" w:rsidRDefault="009E2C95" w:rsidP="009E2C95">
            <w:pPr>
              <w:tabs>
                <w:tab w:val="center" w:pos="655"/>
                <w:tab w:val="center" w:pos="2124"/>
              </w:tabs>
              <w:spacing w:after="122" w:line="259" w:lineRule="auto"/>
              <w:ind w:left="0" w:firstLine="0"/>
              <w:jc w:val="left"/>
            </w:pPr>
            <w:r w:rsidRPr="009E2C95">
              <w:rPr>
                <w:rFonts w:ascii="Calibri" w:eastAsia="Calibri" w:hAnsi="Calibri" w:cs="Calibri"/>
                <w:sz w:val="22"/>
              </w:rPr>
              <w:tab/>
            </w:r>
            <w:r w:rsidRPr="009E2C95">
              <w:t xml:space="preserve">(aglutinação </w:t>
            </w:r>
            <w:r w:rsidRPr="009E2C95">
              <w:tab/>
              <w:t xml:space="preserve">e </w:t>
            </w:r>
          </w:p>
          <w:p w14:paraId="1656BED4" w14:textId="77777777" w:rsidR="009E2C95" w:rsidRPr="009E2C95" w:rsidRDefault="009E2C95" w:rsidP="009E2C95">
            <w:pPr>
              <w:spacing w:after="0" w:line="259" w:lineRule="auto"/>
              <w:ind w:left="0" w:right="67" w:firstLine="0"/>
            </w:pPr>
            <w:r w:rsidRPr="009E2C95">
              <w:t xml:space="preserve">justaposição), apropriando-se de regras básicas de uso do hífen em palavras compostas e reconhecendo os significados. </w:t>
            </w:r>
          </w:p>
        </w:tc>
        <w:tc>
          <w:tcPr>
            <w:tcW w:w="3783" w:type="dxa"/>
            <w:tcBorders>
              <w:top w:val="single" w:sz="2" w:space="0" w:color="FFFFFF"/>
              <w:left w:val="single" w:sz="6" w:space="0" w:color="000000"/>
              <w:bottom w:val="single" w:sz="2" w:space="0" w:color="FFFFFF"/>
              <w:right w:val="single" w:sz="4" w:space="0" w:color="000000"/>
            </w:tcBorders>
          </w:tcPr>
          <w:p w14:paraId="18E394F9" w14:textId="77777777" w:rsidR="009E2C95" w:rsidRPr="009E2C95" w:rsidRDefault="009E2C95" w:rsidP="009E2C95">
            <w:pPr>
              <w:spacing w:after="115" w:line="259" w:lineRule="auto"/>
              <w:ind w:left="0" w:firstLine="0"/>
              <w:jc w:val="left"/>
              <w:rPr>
                <w:b/>
              </w:rPr>
            </w:pPr>
          </w:p>
        </w:tc>
      </w:tr>
      <w:tr w:rsidR="009E2C95" w:rsidRPr="009E2C95" w14:paraId="436EF577" w14:textId="77777777" w:rsidTr="009E2C95">
        <w:trPr>
          <w:trHeight w:val="5396"/>
        </w:trPr>
        <w:tc>
          <w:tcPr>
            <w:tcW w:w="991" w:type="dxa"/>
            <w:tcBorders>
              <w:top w:val="single" w:sz="6" w:space="0" w:color="000000"/>
              <w:left w:val="single" w:sz="6" w:space="0" w:color="000000"/>
              <w:bottom w:val="single" w:sz="6" w:space="0" w:color="000000"/>
              <w:right w:val="single" w:sz="6" w:space="0" w:color="000000"/>
            </w:tcBorders>
          </w:tcPr>
          <w:p w14:paraId="655BFB00"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4B920F8"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D328823" w14:textId="77777777" w:rsidR="009E2C95" w:rsidRPr="009E2C95" w:rsidRDefault="009E2C95" w:rsidP="009E2C95">
            <w:pPr>
              <w:spacing w:after="2" w:line="359" w:lineRule="auto"/>
              <w:ind w:left="2" w:firstLine="0"/>
              <w:jc w:val="left"/>
            </w:pPr>
            <w:r w:rsidRPr="009E2C95">
              <w:t>Análise linguística/sem</w:t>
            </w:r>
          </w:p>
          <w:p w14:paraId="369D697A"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4FE44117" w14:textId="77777777" w:rsidR="009E2C95" w:rsidRPr="009E2C95" w:rsidRDefault="009E2C95" w:rsidP="009E2C95">
            <w:pPr>
              <w:spacing w:after="0" w:line="259" w:lineRule="auto"/>
              <w:ind w:left="0" w:firstLine="0"/>
              <w:jc w:val="left"/>
            </w:pPr>
            <w:r w:rsidRPr="009E2C95">
              <w:t xml:space="preserve">Morfossintaxe </w:t>
            </w:r>
          </w:p>
        </w:tc>
        <w:tc>
          <w:tcPr>
            <w:tcW w:w="2268" w:type="dxa"/>
            <w:tcBorders>
              <w:top w:val="single" w:sz="6" w:space="0" w:color="000000"/>
              <w:left w:val="single" w:sz="6" w:space="0" w:color="000000"/>
              <w:bottom w:val="single" w:sz="6" w:space="0" w:color="000000"/>
              <w:right w:val="single" w:sz="6" w:space="0" w:color="000000"/>
            </w:tcBorders>
          </w:tcPr>
          <w:p w14:paraId="02A1EC0C" w14:textId="77777777" w:rsidR="009E2C95" w:rsidRPr="009E2C95" w:rsidRDefault="009E2C95" w:rsidP="009E2C95">
            <w:pPr>
              <w:spacing w:after="136" w:line="259" w:lineRule="auto"/>
              <w:ind w:left="2" w:firstLine="0"/>
              <w:jc w:val="left"/>
            </w:pPr>
            <w:r w:rsidRPr="009E2C95">
              <w:rPr>
                <w:b/>
              </w:rPr>
              <w:t xml:space="preserve">(EF08LP06) </w:t>
            </w:r>
          </w:p>
          <w:p w14:paraId="18E92FED" w14:textId="77777777" w:rsidR="009E2C95" w:rsidRPr="009E2C95" w:rsidRDefault="009E2C95" w:rsidP="009E2C95">
            <w:pPr>
              <w:spacing w:after="0" w:line="368" w:lineRule="auto"/>
              <w:ind w:left="2" w:firstLine="0"/>
              <w:jc w:val="left"/>
            </w:pPr>
            <w:r w:rsidRPr="009E2C95">
              <w:t xml:space="preserve">Identificar, </w:t>
            </w:r>
            <w:r w:rsidRPr="009E2C95">
              <w:tab/>
              <w:t xml:space="preserve">em textos lidos ou de produção própria, os </w:t>
            </w:r>
            <w:r w:rsidRPr="009E2C95">
              <w:tab/>
              <w:t xml:space="preserve">termos constitutivos </w:t>
            </w:r>
            <w:r w:rsidRPr="009E2C95">
              <w:tab/>
              <w:t xml:space="preserve">da oração (sujeito e seus modificadores, </w:t>
            </w:r>
          </w:p>
          <w:p w14:paraId="44E046FB" w14:textId="77777777" w:rsidR="009E2C95" w:rsidRPr="009E2C95" w:rsidRDefault="009E2C95" w:rsidP="009E2C95">
            <w:pPr>
              <w:spacing w:after="0" w:line="259" w:lineRule="auto"/>
              <w:ind w:left="2" w:right="64" w:firstLine="0"/>
            </w:pPr>
            <w:r w:rsidRPr="009E2C95">
              <w:t xml:space="preserve">verbo e seus complementos e modificadores). </w:t>
            </w:r>
          </w:p>
        </w:tc>
        <w:tc>
          <w:tcPr>
            <w:tcW w:w="2405" w:type="dxa"/>
            <w:tcBorders>
              <w:top w:val="single" w:sz="2" w:space="0" w:color="FFFFFF"/>
              <w:left w:val="single" w:sz="6" w:space="0" w:color="000000"/>
              <w:bottom w:val="single" w:sz="4" w:space="0" w:color="000000"/>
              <w:right w:val="single" w:sz="4" w:space="0" w:color="000000"/>
            </w:tcBorders>
          </w:tcPr>
          <w:p w14:paraId="6B0FD848" w14:textId="77777777" w:rsidR="009E2C95" w:rsidRPr="009E2C95" w:rsidRDefault="009E2C95" w:rsidP="009E2C95">
            <w:pPr>
              <w:spacing w:after="115" w:line="259" w:lineRule="auto"/>
              <w:ind w:left="0" w:firstLine="0"/>
              <w:jc w:val="left"/>
            </w:pPr>
            <w:r w:rsidRPr="009E2C95">
              <w:rPr>
                <w:b/>
              </w:rPr>
              <w:t xml:space="preserve">(EF08LP06RS-1) </w:t>
            </w:r>
          </w:p>
          <w:p w14:paraId="59E93ED6" w14:textId="77777777" w:rsidR="009E2C95" w:rsidRPr="009E2C95" w:rsidRDefault="009E2C95" w:rsidP="009E2C95">
            <w:pPr>
              <w:spacing w:after="0" w:line="360" w:lineRule="auto"/>
              <w:ind w:left="0" w:right="67" w:firstLine="0"/>
            </w:pPr>
            <w:r w:rsidRPr="009E2C95">
              <w:t xml:space="preserve">Identificar, em textos lidos ou de produção própria, os termos constitutivos da oração (sujeito e seus modificadores, verbo e seus complementos e </w:t>
            </w:r>
          </w:p>
          <w:p w14:paraId="641C7B2C" w14:textId="77777777" w:rsidR="009E2C95" w:rsidRPr="009E2C95" w:rsidRDefault="009E2C95" w:rsidP="009E2C95">
            <w:pPr>
              <w:spacing w:after="117" w:line="259" w:lineRule="auto"/>
              <w:ind w:left="0" w:firstLine="0"/>
              <w:jc w:val="left"/>
            </w:pPr>
            <w:r w:rsidRPr="009E2C95">
              <w:t xml:space="preserve">modificadores) </w:t>
            </w:r>
          </w:p>
          <w:p w14:paraId="33AE2240" w14:textId="77777777" w:rsidR="009E2C95" w:rsidRPr="009E2C95" w:rsidRDefault="009E2C95" w:rsidP="009E2C95">
            <w:pPr>
              <w:spacing w:after="0" w:line="259" w:lineRule="auto"/>
              <w:ind w:left="0" w:right="68" w:firstLine="0"/>
            </w:pPr>
            <w:r w:rsidRPr="009E2C95">
              <w:t>como parte do processo de compreensão da estrutura das orações.</w:t>
            </w:r>
          </w:p>
        </w:tc>
        <w:tc>
          <w:tcPr>
            <w:tcW w:w="3783" w:type="dxa"/>
            <w:tcBorders>
              <w:top w:val="single" w:sz="2" w:space="0" w:color="FFFFFF"/>
              <w:left w:val="single" w:sz="6" w:space="0" w:color="000000"/>
              <w:bottom w:val="single" w:sz="4" w:space="0" w:color="000000"/>
              <w:right w:val="single" w:sz="4" w:space="0" w:color="000000"/>
            </w:tcBorders>
          </w:tcPr>
          <w:p w14:paraId="3A64ADDE" w14:textId="77777777" w:rsidR="009E2C95" w:rsidRPr="009E2C95" w:rsidRDefault="009E2C95" w:rsidP="009E2C95">
            <w:pPr>
              <w:spacing w:after="115" w:line="259" w:lineRule="auto"/>
              <w:ind w:left="0" w:firstLine="0"/>
              <w:jc w:val="left"/>
              <w:rPr>
                <w:b/>
              </w:rPr>
            </w:pPr>
          </w:p>
        </w:tc>
      </w:tr>
    </w:tbl>
    <w:p w14:paraId="12CBAB94" w14:textId="77777777" w:rsidR="009E2C95" w:rsidRPr="009E2C95" w:rsidRDefault="009E2C95" w:rsidP="009E2C95">
      <w:pPr>
        <w:spacing w:after="0" w:line="259" w:lineRule="auto"/>
        <w:ind w:left="-1440" w:right="10466" w:firstLine="0"/>
        <w:jc w:val="left"/>
      </w:pPr>
    </w:p>
    <w:tbl>
      <w:tblPr>
        <w:tblStyle w:val="TableGrid39"/>
        <w:tblW w:w="14969" w:type="dxa"/>
        <w:tblInd w:w="-1085" w:type="dxa"/>
        <w:tblCellMar>
          <w:top w:w="57" w:type="dxa"/>
          <w:left w:w="108" w:type="dxa"/>
        </w:tblCellMar>
        <w:tblLook w:val="04A0" w:firstRow="1" w:lastRow="0" w:firstColumn="1" w:lastColumn="0" w:noHBand="0" w:noVBand="1"/>
      </w:tblPr>
      <w:tblGrid>
        <w:gridCol w:w="991"/>
        <w:gridCol w:w="1694"/>
        <w:gridCol w:w="1843"/>
        <w:gridCol w:w="1985"/>
        <w:gridCol w:w="2268"/>
        <w:gridCol w:w="2405"/>
        <w:gridCol w:w="3783"/>
      </w:tblGrid>
      <w:tr w:rsidR="009E2C95" w:rsidRPr="009E2C95" w14:paraId="77C7A461" w14:textId="77777777" w:rsidTr="009E2C95">
        <w:trPr>
          <w:trHeight w:val="8868"/>
        </w:trPr>
        <w:tc>
          <w:tcPr>
            <w:tcW w:w="991" w:type="dxa"/>
            <w:tcBorders>
              <w:top w:val="single" w:sz="6" w:space="0" w:color="000000"/>
              <w:left w:val="single" w:sz="6" w:space="0" w:color="000000"/>
              <w:bottom w:val="single" w:sz="6" w:space="0" w:color="000000"/>
              <w:right w:val="single" w:sz="6" w:space="0" w:color="000000"/>
            </w:tcBorders>
          </w:tcPr>
          <w:p w14:paraId="2A81FBF9"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7AC4391"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6A8EFCA" w14:textId="77777777" w:rsidR="009E2C95" w:rsidRPr="009E2C95" w:rsidRDefault="009E2C95" w:rsidP="009E2C95">
            <w:pPr>
              <w:spacing w:after="2" w:line="359" w:lineRule="auto"/>
              <w:ind w:left="2" w:firstLine="0"/>
              <w:jc w:val="left"/>
            </w:pPr>
            <w:r w:rsidRPr="009E2C95">
              <w:t>Análise linguística/sem</w:t>
            </w:r>
          </w:p>
          <w:p w14:paraId="1A03D142"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F7F7F49" w14:textId="77777777" w:rsidR="009E2C95" w:rsidRPr="009E2C95" w:rsidRDefault="009E2C95" w:rsidP="009E2C95">
            <w:pPr>
              <w:spacing w:after="0" w:line="259" w:lineRule="auto"/>
              <w:ind w:left="0" w:firstLine="0"/>
              <w:jc w:val="left"/>
            </w:pPr>
            <w:r w:rsidRPr="009E2C95">
              <w:t xml:space="preserve">Morfossintaxe </w:t>
            </w:r>
          </w:p>
        </w:tc>
        <w:tc>
          <w:tcPr>
            <w:tcW w:w="2268" w:type="dxa"/>
            <w:tcBorders>
              <w:top w:val="single" w:sz="6" w:space="0" w:color="000000"/>
              <w:left w:val="single" w:sz="6" w:space="0" w:color="000000"/>
              <w:bottom w:val="single" w:sz="6" w:space="0" w:color="000000"/>
              <w:right w:val="single" w:sz="6" w:space="0" w:color="000000"/>
            </w:tcBorders>
          </w:tcPr>
          <w:p w14:paraId="7942D0BC" w14:textId="77777777" w:rsidR="009E2C95" w:rsidRPr="009E2C95" w:rsidRDefault="009E2C95" w:rsidP="009E2C95">
            <w:pPr>
              <w:spacing w:after="136" w:line="259" w:lineRule="auto"/>
              <w:ind w:left="2" w:firstLine="0"/>
              <w:jc w:val="left"/>
            </w:pPr>
            <w:r w:rsidRPr="009E2C95">
              <w:rPr>
                <w:b/>
              </w:rPr>
              <w:t xml:space="preserve">(EF08LP07) </w:t>
            </w:r>
          </w:p>
          <w:p w14:paraId="134EA580" w14:textId="77777777" w:rsidR="009E2C95" w:rsidRPr="009E2C95" w:rsidRDefault="009E2C95" w:rsidP="009E2C95">
            <w:pPr>
              <w:spacing w:line="365" w:lineRule="auto"/>
              <w:ind w:left="0" w:right="103" w:firstLine="0"/>
            </w:pPr>
            <w:r w:rsidRPr="009E2C95">
              <w:t xml:space="preserve">Diferenciar, </w:t>
            </w:r>
            <w:r w:rsidRPr="009E2C95">
              <w:tab/>
              <w:t xml:space="preserve">em textos lidos ou de produção própria, complementos diretos e indiretos de </w:t>
            </w:r>
            <w:r w:rsidRPr="009E2C95">
              <w:tab/>
              <w:t xml:space="preserve">verbos </w:t>
            </w:r>
          </w:p>
          <w:p w14:paraId="4B2FD3E0" w14:textId="77777777" w:rsidR="009E2C95" w:rsidRPr="009E2C95" w:rsidRDefault="009E2C95" w:rsidP="009E2C95">
            <w:pPr>
              <w:spacing w:after="0" w:line="259" w:lineRule="auto"/>
              <w:ind w:left="2" w:right="103" w:firstLine="0"/>
            </w:pPr>
            <w:r w:rsidRPr="009E2C95">
              <w:t xml:space="preserve">transitivos, apropriando-se da regência de verbos de uso frequente. </w:t>
            </w:r>
          </w:p>
        </w:tc>
        <w:tc>
          <w:tcPr>
            <w:tcW w:w="2405" w:type="dxa"/>
            <w:tcBorders>
              <w:top w:val="single" w:sz="2" w:space="0" w:color="FFFFFF"/>
              <w:left w:val="single" w:sz="6" w:space="0" w:color="000000"/>
              <w:bottom w:val="single" w:sz="2" w:space="0" w:color="FFFFFF"/>
              <w:right w:val="single" w:sz="4" w:space="0" w:color="000000"/>
            </w:tcBorders>
          </w:tcPr>
          <w:p w14:paraId="04E010F2" w14:textId="77777777" w:rsidR="009E2C95" w:rsidRPr="009E2C95" w:rsidRDefault="009E2C95" w:rsidP="009E2C95">
            <w:pPr>
              <w:spacing w:after="115" w:line="259" w:lineRule="auto"/>
              <w:ind w:left="0" w:firstLine="0"/>
              <w:jc w:val="left"/>
            </w:pPr>
            <w:r w:rsidRPr="009E2C95">
              <w:rPr>
                <w:b/>
              </w:rPr>
              <w:t xml:space="preserve">(EF08LP07RS-1) </w:t>
            </w:r>
          </w:p>
          <w:p w14:paraId="22F6BBDA" w14:textId="77777777" w:rsidR="009E2C95" w:rsidRPr="009E2C95" w:rsidRDefault="009E2C95" w:rsidP="009E2C95">
            <w:pPr>
              <w:spacing w:after="0" w:line="360" w:lineRule="auto"/>
              <w:ind w:left="0" w:right="106" w:firstLine="0"/>
            </w:pPr>
            <w:r w:rsidRPr="009E2C95">
              <w:t xml:space="preserve">Reconhecer e diferenciar, em textos lidos ou de produção própria, complementos </w:t>
            </w:r>
          </w:p>
          <w:p w14:paraId="6E916CEA" w14:textId="77777777" w:rsidR="009E2C95" w:rsidRPr="009E2C95" w:rsidRDefault="009E2C95" w:rsidP="009E2C95">
            <w:pPr>
              <w:spacing w:after="1" w:line="360" w:lineRule="auto"/>
              <w:ind w:left="0" w:right="106" w:firstLine="0"/>
            </w:pPr>
            <w:r w:rsidRPr="009E2C95">
              <w:t xml:space="preserve">diretos e indiretos de verbos transitivos, apropriando-se da regência de verbos de uso frequente.  </w:t>
            </w:r>
          </w:p>
          <w:p w14:paraId="5C0C3B3A" w14:textId="77777777" w:rsidR="009E2C95" w:rsidRPr="009E2C95" w:rsidRDefault="009E2C95" w:rsidP="009E2C95">
            <w:pPr>
              <w:spacing w:after="0" w:line="259" w:lineRule="auto"/>
              <w:ind w:left="0" w:right="105" w:firstLine="0"/>
            </w:pPr>
            <w:r w:rsidRPr="009E2C95">
              <w:rPr>
                <w:b/>
              </w:rPr>
              <w:t xml:space="preserve">(EF08LP07RS-2) </w:t>
            </w:r>
            <w:r w:rsidRPr="009E2C95">
              <w:t xml:space="preserve">Empregar adequadamente a regência dos verbos, analisando os efeitos de sentido que podem ser provocados pelo uso indevido das preposições. </w:t>
            </w:r>
          </w:p>
        </w:tc>
        <w:tc>
          <w:tcPr>
            <w:tcW w:w="3783" w:type="dxa"/>
            <w:tcBorders>
              <w:top w:val="single" w:sz="2" w:space="0" w:color="FFFFFF"/>
              <w:left w:val="single" w:sz="6" w:space="0" w:color="000000"/>
              <w:bottom w:val="single" w:sz="2" w:space="0" w:color="FFFFFF"/>
              <w:right w:val="single" w:sz="4" w:space="0" w:color="000000"/>
            </w:tcBorders>
          </w:tcPr>
          <w:p w14:paraId="5C490167" w14:textId="77777777" w:rsidR="009E2C95" w:rsidRPr="009E2C95" w:rsidRDefault="009E2C95" w:rsidP="009E2C95">
            <w:pPr>
              <w:spacing w:after="115" w:line="259" w:lineRule="auto"/>
              <w:ind w:left="0" w:firstLine="0"/>
              <w:jc w:val="left"/>
              <w:rPr>
                <w:b/>
              </w:rPr>
            </w:pPr>
          </w:p>
        </w:tc>
      </w:tr>
      <w:tr w:rsidR="009E2C95" w:rsidRPr="009E2C95" w14:paraId="4C1F8D2F" w14:textId="77777777" w:rsidTr="009E2C95">
        <w:trPr>
          <w:trHeight w:val="3901"/>
        </w:trPr>
        <w:tc>
          <w:tcPr>
            <w:tcW w:w="991" w:type="dxa"/>
            <w:tcBorders>
              <w:top w:val="single" w:sz="6" w:space="0" w:color="000000"/>
              <w:left w:val="single" w:sz="6" w:space="0" w:color="000000"/>
              <w:bottom w:val="single" w:sz="6" w:space="0" w:color="000000"/>
              <w:right w:val="single" w:sz="6" w:space="0" w:color="000000"/>
            </w:tcBorders>
          </w:tcPr>
          <w:p w14:paraId="40FA26E2"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7B27980"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4EC15B0" w14:textId="77777777" w:rsidR="009E2C95" w:rsidRPr="009E2C95" w:rsidRDefault="009E2C95" w:rsidP="009E2C95">
            <w:pPr>
              <w:spacing w:after="2" w:line="359" w:lineRule="auto"/>
              <w:ind w:left="2" w:firstLine="0"/>
              <w:jc w:val="left"/>
            </w:pPr>
            <w:r w:rsidRPr="009E2C95">
              <w:t>Análise linguística/sem</w:t>
            </w:r>
          </w:p>
          <w:p w14:paraId="2008FA40"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3751FBA" w14:textId="77777777" w:rsidR="009E2C95" w:rsidRPr="009E2C95" w:rsidRDefault="009E2C95" w:rsidP="009E2C95">
            <w:pPr>
              <w:spacing w:after="0" w:line="259" w:lineRule="auto"/>
              <w:ind w:left="0" w:firstLine="0"/>
              <w:jc w:val="left"/>
            </w:pPr>
            <w:r w:rsidRPr="009E2C95">
              <w:t xml:space="preserve">Morfossintaxe </w:t>
            </w:r>
          </w:p>
        </w:tc>
        <w:tc>
          <w:tcPr>
            <w:tcW w:w="2268" w:type="dxa"/>
            <w:tcBorders>
              <w:top w:val="single" w:sz="6" w:space="0" w:color="000000"/>
              <w:left w:val="single" w:sz="6" w:space="0" w:color="000000"/>
              <w:bottom w:val="single" w:sz="6" w:space="0" w:color="000000"/>
              <w:right w:val="single" w:sz="6" w:space="0" w:color="000000"/>
            </w:tcBorders>
          </w:tcPr>
          <w:p w14:paraId="0F4ED813" w14:textId="77777777" w:rsidR="009E2C95" w:rsidRPr="009E2C95" w:rsidRDefault="009E2C95" w:rsidP="009E2C95">
            <w:pPr>
              <w:spacing w:after="115" w:line="259" w:lineRule="auto"/>
              <w:ind w:left="2" w:firstLine="0"/>
              <w:jc w:val="left"/>
            </w:pPr>
            <w:r w:rsidRPr="009E2C95">
              <w:rPr>
                <w:b/>
              </w:rPr>
              <w:t xml:space="preserve">(EF08LP08) </w:t>
            </w:r>
          </w:p>
          <w:p w14:paraId="5EC3F88A" w14:textId="77777777" w:rsidR="009E2C95" w:rsidRPr="009E2C95" w:rsidRDefault="009E2C95" w:rsidP="009E2C95">
            <w:pPr>
              <w:spacing w:after="0" w:line="259" w:lineRule="auto"/>
              <w:ind w:left="2" w:right="103" w:firstLine="0"/>
            </w:pPr>
            <w:r w:rsidRPr="009E2C95">
              <w:t>Identificar, em textos lidos ou de produção própria, verbos na voz ativa e na voz passiva, interpretando os efeitos de sentido de sujeito ativo e passivo (agente da passiva).</w:t>
            </w:r>
          </w:p>
        </w:tc>
        <w:tc>
          <w:tcPr>
            <w:tcW w:w="2405" w:type="dxa"/>
            <w:tcBorders>
              <w:top w:val="single" w:sz="2" w:space="0" w:color="FFFFFF"/>
              <w:left w:val="single" w:sz="6" w:space="0" w:color="000000"/>
              <w:bottom w:val="single" w:sz="4" w:space="0" w:color="000000"/>
              <w:right w:val="single" w:sz="4" w:space="0" w:color="000000"/>
            </w:tcBorders>
          </w:tcPr>
          <w:p w14:paraId="1F22A359" w14:textId="77777777" w:rsidR="009E2C95" w:rsidRPr="009E2C95" w:rsidRDefault="009E2C95" w:rsidP="009E2C95">
            <w:pPr>
              <w:spacing w:after="115" w:line="259" w:lineRule="auto"/>
              <w:ind w:left="0" w:firstLine="0"/>
              <w:jc w:val="left"/>
            </w:pPr>
            <w:r w:rsidRPr="009E2C95">
              <w:rPr>
                <w:b/>
              </w:rPr>
              <w:t xml:space="preserve">(EF08LP08RS-1) </w:t>
            </w:r>
          </w:p>
          <w:p w14:paraId="0EE13F50" w14:textId="77777777" w:rsidR="009E2C95" w:rsidRPr="009E2C95" w:rsidRDefault="009E2C95" w:rsidP="009E2C95">
            <w:pPr>
              <w:spacing w:after="160" w:line="360" w:lineRule="auto"/>
              <w:ind w:left="0" w:right="106" w:firstLine="0"/>
            </w:pPr>
            <w:r w:rsidRPr="009E2C95">
              <w:rPr>
                <w:b/>
              </w:rPr>
              <w:t>I</w:t>
            </w:r>
            <w:r w:rsidRPr="009E2C95">
              <w:t xml:space="preserve">dentificar, em textos lidos ou de produção própria, verbos na voz ativa e na voz passiva.  </w:t>
            </w:r>
            <w:r w:rsidRPr="009E2C95">
              <w:rPr>
                <w:b/>
              </w:rPr>
              <w:t xml:space="preserve">                </w:t>
            </w:r>
          </w:p>
          <w:p w14:paraId="72469974" w14:textId="77777777" w:rsidR="009E2C95" w:rsidRPr="009E2C95" w:rsidRDefault="009E2C95" w:rsidP="009E2C95">
            <w:pPr>
              <w:spacing w:after="117" w:line="259" w:lineRule="auto"/>
              <w:ind w:left="0" w:firstLine="0"/>
              <w:jc w:val="left"/>
            </w:pPr>
            <w:r w:rsidRPr="009E2C95">
              <w:rPr>
                <w:b/>
              </w:rPr>
              <w:t xml:space="preserve">(EF08LP08RS-2) </w:t>
            </w:r>
          </w:p>
          <w:p w14:paraId="1979FC97" w14:textId="77777777" w:rsidR="009E2C95" w:rsidRPr="009E2C95" w:rsidRDefault="009E2C95" w:rsidP="009E2C95">
            <w:pPr>
              <w:spacing w:after="0" w:line="259" w:lineRule="auto"/>
              <w:ind w:left="0" w:firstLine="0"/>
            </w:pPr>
            <w:r w:rsidRPr="009E2C95">
              <w:t xml:space="preserve">Reconhecer e interpretar os efeitos de sentido de sujeito ativo e passivo (agente da passiva). </w:t>
            </w:r>
          </w:p>
        </w:tc>
        <w:tc>
          <w:tcPr>
            <w:tcW w:w="3783" w:type="dxa"/>
            <w:tcBorders>
              <w:top w:val="single" w:sz="2" w:space="0" w:color="FFFFFF"/>
              <w:left w:val="single" w:sz="6" w:space="0" w:color="000000"/>
              <w:bottom w:val="single" w:sz="4" w:space="0" w:color="000000"/>
              <w:right w:val="single" w:sz="4" w:space="0" w:color="000000"/>
            </w:tcBorders>
          </w:tcPr>
          <w:p w14:paraId="77DBF3A9" w14:textId="77777777" w:rsidR="009E2C95" w:rsidRPr="009E2C95" w:rsidRDefault="009E2C95" w:rsidP="009E2C95">
            <w:pPr>
              <w:spacing w:after="115" w:line="259" w:lineRule="auto"/>
              <w:ind w:left="0" w:firstLine="0"/>
              <w:jc w:val="left"/>
              <w:rPr>
                <w:b/>
              </w:rPr>
            </w:pPr>
          </w:p>
        </w:tc>
      </w:tr>
    </w:tbl>
    <w:p w14:paraId="71782867" w14:textId="77777777" w:rsidR="009E2C95" w:rsidRPr="009E2C95" w:rsidRDefault="009E2C95" w:rsidP="009E2C95">
      <w:pPr>
        <w:spacing w:after="0" w:line="259" w:lineRule="auto"/>
        <w:ind w:left="-1440" w:right="10466" w:firstLine="0"/>
        <w:jc w:val="left"/>
      </w:pPr>
    </w:p>
    <w:tbl>
      <w:tblPr>
        <w:tblStyle w:val="TableGrid39"/>
        <w:tblW w:w="14969"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783"/>
      </w:tblGrid>
      <w:tr w:rsidR="009E2C95" w:rsidRPr="009E2C95" w14:paraId="596AF8CD" w14:textId="77777777" w:rsidTr="009E2C95">
        <w:trPr>
          <w:trHeight w:val="8040"/>
        </w:trPr>
        <w:tc>
          <w:tcPr>
            <w:tcW w:w="991" w:type="dxa"/>
            <w:tcBorders>
              <w:top w:val="single" w:sz="6" w:space="0" w:color="000000"/>
              <w:left w:val="single" w:sz="6" w:space="0" w:color="000000"/>
              <w:bottom w:val="single" w:sz="6" w:space="0" w:color="000000"/>
              <w:right w:val="single" w:sz="6" w:space="0" w:color="000000"/>
            </w:tcBorders>
          </w:tcPr>
          <w:p w14:paraId="29B2D993"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D51B471"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2843D4C" w14:textId="77777777" w:rsidR="009E2C95" w:rsidRPr="009E2C95" w:rsidRDefault="009E2C95" w:rsidP="009E2C95">
            <w:pPr>
              <w:spacing w:after="2" w:line="359" w:lineRule="auto"/>
              <w:ind w:left="2" w:firstLine="0"/>
              <w:jc w:val="left"/>
            </w:pPr>
            <w:r w:rsidRPr="009E2C95">
              <w:t>Análise linguística/sem</w:t>
            </w:r>
          </w:p>
          <w:p w14:paraId="36307C2E"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7D18B5F1" w14:textId="77777777" w:rsidR="009E2C95" w:rsidRPr="009E2C95" w:rsidRDefault="009E2C95" w:rsidP="009E2C95">
            <w:pPr>
              <w:spacing w:after="0" w:line="259" w:lineRule="auto"/>
              <w:ind w:left="0" w:firstLine="0"/>
              <w:jc w:val="left"/>
            </w:pPr>
            <w:r w:rsidRPr="009E2C95">
              <w:t xml:space="preserve">Morfossintaxe </w:t>
            </w:r>
          </w:p>
        </w:tc>
        <w:tc>
          <w:tcPr>
            <w:tcW w:w="2268" w:type="dxa"/>
            <w:tcBorders>
              <w:top w:val="single" w:sz="6" w:space="0" w:color="000000"/>
              <w:left w:val="single" w:sz="6" w:space="0" w:color="000000"/>
              <w:bottom w:val="single" w:sz="6" w:space="0" w:color="000000"/>
              <w:right w:val="single" w:sz="6" w:space="0" w:color="000000"/>
            </w:tcBorders>
          </w:tcPr>
          <w:p w14:paraId="3808D876" w14:textId="77777777" w:rsidR="009E2C95" w:rsidRPr="009E2C95" w:rsidRDefault="009E2C95" w:rsidP="009E2C95">
            <w:pPr>
              <w:spacing w:after="115" w:line="259" w:lineRule="auto"/>
              <w:ind w:left="2" w:firstLine="0"/>
              <w:jc w:val="left"/>
            </w:pPr>
            <w:r w:rsidRPr="009E2C95">
              <w:rPr>
                <w:b/>
              </w:rPr>
              <w:t xml:space="preserve">(EF08LP09) </w:t>
            </w:r>
          </w:p>
          <w:p w14:paraId="4664EEB9" w14:textId="77777777" w:rsidR="009E2C95" w:rsidRPr="009E2C95" w:rsidRDefault="009E2C95" w:rsidP="009E2C95">
            <w:pPr>
              <w:spacing w:after="0"/>
              <w:ind w:left="2" w:firstLine="0"/>
            </w:pPr>
            <w:r w:rsidRPr="009E2C95">
              <w:t xml:space="preserve">Interpretar efeitos de sentido de </w:t>
            </w:r>
          </w:p>
          <w:p w14:paraId="29271077" w14:textId="77777777" w:rsidR="009E2C95" w:rsidRPr="009E2C95" w:rsidRDefault="009E2C95" w:rsidP="009E2C95">
            <w:pPr>
              <w:spacing w:after="117" w:line="259" w:lineRule="auto"/>
              <w:ind w:left="2" w:firstLine="0"/>
              <w:jc w:val="left"/>
            </w:pPr>
            <w:r w:rsidRPr="009E2C95">
              <w:t xml:space="preserve">modificadores </w:t>
            </w:r>
          </w:p>
          <w:p w14:paraId="5AAF763A" w14:textId="77777777" w:rsidR="009E2C95" w:rsidRPr="009E2C95" w:rsidRDefault="009E2C95" w:rsidP="009E2C95">
            <w:pPr>
              <w:spacing w:after="136" w:line="259" w:lineRule="auto"/>
              <w:ind w:left="2" w:firstLine="0"/>
              <w:jc w:val="left"/>
            </w:pPr>
            <w:r w:rsidRPr="009E2C95">
              <w:t xml:space="preserve">(adjuntos </w:t>
            </w:r>
          </w:p>
          <w:p w14:paraId="18577679" w14:textId="77777777" w:rsidR="009E2C95" w:rsidRPr="009E2C95" w:rsidRDefault="009E2C95" w:rsidP="009E2C95">
            <w:pPr>
              <w:spacing w:after="0" w:line="362" w:lineRule="auto"/>
              <w:ind w:left="2" w:firstLine="0"/>
              <w:jc w:val="left"/>
            </w:pPr>
            <w:r w:rsidRPr="009E2C95">
              <w:t xml:space="preserve">adnominais </w:t>
            </w:r>
            <w:r w:rsidRPr="009E2C95">
              <w:tab/>
              <w:t xml:space="preserve">– artigos definido ou indefinido, adjetivos, expressões </w:t>
            </w:r>
          </w:p>
          <w:p w14:paraId="6E68CCE8" w14:textId="77777777" w:rsidR="009E2C95" w:rsidRPr="009E2C95" w:rsidRDefault="009E2C95" w:rsidP="009E2C95">
            <w:pPr>
              <w:spacing w:after="2" w:line="366" w:lineRule="auto"/>
              <w:ind w:left="2" w:right="65" w:firstLine="0"/>
            </w:pPr>
            <w:r w:rsidRPr="009E2C95">
              <w:t xml:space="preserve">adjetivas) em substantivos com função de sujeito ou </w:t>
            </w:r>
            <w:r w:rsidRPr="009E2C95">
              <w:tab/>
              <w:t xml:space="preserve">de </w:t>
            </w:r>
          </w:p>
          <w:p w14:paraId="4589CF06" w14:textId="77777777" w:rsidR="009E2C95" w:rsidRPr="009E2C95" w:rsidRDefault="009E2C95" w:rsidP="009E2C95">
            <w:pPr>
              <w:spacing w:after="0" w:line="259" w:lineRule="auto"/>
              <w:ind w:left="2" w:right="64" w:firstLine="0"/>
            </w:pPr>
            <w:r w:rsidRPr="009E2C95">
              <w:t xml:space="preserve">complemento verbal, usando-os para enriquecer seus próprios textos. </w:t>
            </w:r>
          </w:p>
        </w:tc>
        <w:tc>
          <w:tcPr>
            <w:tcW w:w="2405" w:type="dxa"/>
            <w:tcBorders>
              <w:top w:val="single" w:sz="2" w:space="0" w:color="FFFFFF"/>
              <w:left w:val="single" w:sz="6" w:space="0" w:color="000000"/>
              <w:bottom w:val="single" w:sz="2" w:space="0" w:color="FFFFFF"/>
              <w:right w:val="single" w:sz="4" w:space="0" w:color="000000"/>
            </w:tcBorders>
          </w:tcPr>
          <w:p w14:paraId="52D80500" w14:textId="77777777" w:rsidR="009E2C95" w:rsidRPr="009E2C95" w:rsidRDefault="009E2C95" w:rsidP="009E2C95">
            <w:pPr>
              <w:spacing w:after="115" w:line="259" w:lineRule="auto"/>
              <w:ind w:left="0" w:firstLine="0"/>
              <w:jc w:val="left"/>
            </w:pPr>
            <w:r w:rsidRPr="009E2C95">
              <w:rPr>
                <w:b/>
              </w:rPr>
              <w:t xml:space="preserve">(EF08LP09RS-1) </w:t>
            </w:r>
          </w:p>
          <w:p w14:paraId="4444B973" w14:textId="77777777" w:rsidR="009E2C95" w:rsidRPr="009E2C95" w:rsidRDefault="009E2C95" w:rsidP="009E2C95">
            <w:pPr>
              <w:spacing w:after="1" w:line="360" w:lineRule="auto"/>
              <w:ind w:left="0" w:right="68" w:firstLine="0"/>
            </w:pPr>
            <w:r w:rsidRPr="009E2C95">
              <w:t xml:space="preserve">Reconhecer e utilizar efeitos de sentido de </w:t>
            </w:r>
          </w:p>
          <w:p w14:paraId="1B8B5290" w14:textId="77777777" w:rsidR="009E2C95" w:rsidRPr="009E2C95" w:rsidRDefault="009E2C95" w:rsidP="009E2C95">
            <w:pPr>
              <w:spacing w:after="2" w:line="359" w:lineRule="auto"/>
              <w:ind w:left="0" w:firstLine="0"/>
              <w:jc w:val="left"/>
            </w:pPr>
            <w:r w:rsidRPr="009E2C95">
              <w:t xml:space="preserve">modificadores (adjuntos </w:t>
            </w:r>
          </w:p>
          <w:p w14:paraId="4AEB135D" w14:textId="77777777" w:rsidR="009E2C95" w:rsidRPr="009E2C95" w:rsidRDefault="009E2C95" w:rsidP="009E2C95">
            <w:pPr>
              <w:spacing w:after="2" w:line="360" w:lineRule="auto"/>
              <w:ind w:left="0" w:right="67" w:firstLine="0"/>
            </w:pPr>
            <w:r w:rsidRPr="009E2C95">
              <w:t xml:space="preserve">adnominais – artigos definido ou indefinido, adjetivos, expressões </w:t>
            </w:r>
          </w:p>
          <w:p w14:paraId="3752A157" w14:textId="77777777" w:rsidR="009E2C95" w:rsidRPr="009E2C95" w:rsidRDefault="009E2C95" w:rsidP="009E2C95">
            <w:pPr>
              <w:spacing w:after="0" w:line="259" w:lineRule="auto"/>
              <w:ind w:left="0" w:right="66" w:firstLine="0"/>
            </w:pPr>
            <w:r w:rsidRPr="009E2C95">
              <w:t xml:space="preserve">adjetivas) em substantivos com função de sujeito ou de complemento verbal, usando-os para enriquecer seus próprios textos. </w:t>
            </w:r>
          </w:p>
        </w:tc>
        <w:tc>
          <w:tcPr>
            <w:tcW w:w="3783" w:type="dxa"/>
            <w:tcBorders>
              <w:top w:val="single" w:sz="2" w:space="0" w:color="FFFFFF"/>
              <w:left w:val="single" w:sz="6" w:space="0" w:color="000000"/>
              <w:bottom w:val="single" w:sz="2" w:space="0" w:color="FFFFFF"/>
              <w:right w:val="single" w:sz="4" w:space="0" w:color="000000"/>
            </w:tcBorders>
          </w:tcPr>
          <w:p w14:paraId="7804562D" w14:textId="77777777" w:rsidR="009E2C95" w:rsidRPr="009E2C95" w:rsidRDefault="009E2C95" w:rsidP="009E2C95">
            <w:pPr>
              <w:spacing w:after="115" w:line="259" w:lineRule="auto"/>
              <w:ind w:left="0" w:firstLine="0"/>
              <w:jc w:val="left"/>
              <w:rPr>
                <w:b/>
              </w:rPr>
            </w:pPr>
          </w:p>
        </w:tc>
      </w:tr>
      <w:tr w:rsidR="009E2C95" w:rsidRPr="009E2C95" w14:paraId="39284848" w14:textId="77777777" w:rsidTr="009E2C95">
        <w:trPr>
          <w:trHeight w:val="4153"/>
        </w:trPr>
        <w:tc>
          <w:tcPr>
            <w:tcW w:w="991" w:type="dxa"/>
            <w:tcBorders>
              <w:top w:val="single" w:sz="6" w:space="0" w:color="000000"/>
              <w:left w:val="single" w:sz="6" w:space="0" w:color="000000"/>
              <w:bottom w:val="single" w:sz="6" w:space="0" w:color="000000"/>
              <w:right w:val="single" w:sz="6" w:space="0" w:color="000000"/>
            </w:tcBorders>
          </w:tcPr>
          <w:p w14:paraId="77D7C56F"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BBE21EC"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828121B" w14:textId="77777777" w:rsidR="009E2C95" w:rsidRPr="009E2C95" w:rsidRDefault="009E2C95" w:rsidP="009E2C95">
            <w:pPr>
              <w:spacing w:after="2" w:line="359" w:lineRule="auto"/>
              <w:ind w:left="2" w:firstLine="0"/>
              <w:jc w:val="left"/>
            </w:pPr>
            <w:r w:rsidRPr="009E2C95">
              <w:t>Análise linguística/sem</w:t>
            </w:r>
          </w:p>
          <w:p w14:paraId="744B7890"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0E5D1597" w14:textId="77777777" w:rsidR="009E2C95" w:rsidRPr="009E2C95" w:rsidRDefault="009E2C95" w:rsidP="009E2C95">
            <w:pPr>
              <w:spacing w:after="0" w:line="259" w:lineRule="auto"/>
              <w:ind w:left="0" w:firstLine="0"/>
              <w:jc w:val="left"/>
            </w:pPr>
            <w:r w:rsidRPr="009E2C95">
              <w:t xml:space="preserve">Morfossintaxe </w:t>
            </w:r>
          </w:p>
        </w:tc>
        <w:tc>
          <w:tcPr>
            <w:tcW w:w="2268" w:type="dxa"/>
            <w:tcBorders>
              <w:top w:val="single" w:sz="6" w:space="0" w:color="000000"/>
              <w:left w:val="single" w:sz="6" w:space="0" w:color="000000"/>
              <w:bottom w:val="single" w:sz="6" w:space="0" w:color="000000"/>
              <w:right w:val="single" w:sz="6" w:space="0" w:color="000000"/>
            </w:tcBorders>
          </w:tcPr>
          <w:p w14:paraId="2411FD47" w14:textId="77777777" w:rsidR="009E2C95" w:rsidRPr="009E2C95" w:rsidRDefault="009E2C95" w:rsidP="009E2C95">
            <w:pPr>
              <w:spacing w:after="115" w:line="259" w:lineRule="auto"/>
              <w:ind w:left="2" w:firstLine="0"/>
              <w:jc w:val="left"/>
            </w:pPr>
            <w:r w:rsidRPr="009E2C95">
              <w:rPr>
                <w:b/>
              </w:rPr>
              <w:t xml:space="preserve">(EF08LP10) </w:t>
            </w:r>
          </w:p>
          <w:p w14:paraId="612E41D7" w14:textId="77777777" w:rsidR="009E2C95" w:rsidRPr="009E2C95" w:rsidRDefault="009E2C95" w:rsidP="009E2C95">
            <w:pPr>
              <w:spacing w:after="0" w:line="360" w:lineRule="auto"/>
              <w:ind w:left="2" w:right="64" w:firstLine="0"/>
            </w:pPr>
            <w:r w:rsidRPr="009E2C95">
              <w:t xml:space="preserve">Interpretar, em textos lidos ou de produção própria, efeitos de sentido de modificadores do verbo (adjuntos adverbiais – advérbios e </w:t>
            </w:r>
          </w:p>
          <w:p w14:paraId="46A0C606" w14:textId="77777777" w:rsidR="009E2C95" w:rsidRPr="009E2C95" w:rsidRDefault="009E2C95" w:rsidP="009E2C95">
            <w:pPr>
              <w:spacing w:after="136" w:line="259" w:lineRule="auto"/>
              <w:ind w:left="110" w:firstLine="0"/>
              <w:jc w:val="left"/>
            </w:pPr>
            <w:r w:rsidRPr="009E2C95">
              <w:t xml:space="preserve">expressões adverbiais), </w:t>
            </w:r>
          </w:p>
          <w:p w14:paraId="20D9A3C1" w14:textId="77777777" w:rsidR="009E2C95" w:rsidRPr="009E2C95" w:rsidRDefault="009E2C95" w:rsidP="009E2C95">
            <w:pPr>
              <w:spacing w:after="0" w:line="259" w:lineRule="auto"/>
              <w:ind w:left="2" w:firstLine="0"/>
              <w:jc w:val="left"/>
            </w:pPr>
            <w:r w:rsidRPr="009E2C95">
              <w:t xml:space="preserve">usando-os </w:t>
            </w:r>
            <w:r w:rsidRPr="009E2C95">
              <w:tab/>
              <w:t xml:space="preserve">para enriquecer </w:t>
            </w:r>
            <w:r w:rsidRPr="009E2C95">
              <w:tab/>
              <w:t>seus próprios textos.</w:t>
            </w:r>
          </w:p>
        </w:tc>
        <w:tc>
          <w:tcPr>
            <w:tcW w:w="2405" w:type="dxa"/>
            <w:tcBorders>
              <w:top w:val="single" w:sz="2" w:space="0" w:color="FFFFFF"/>
              <w:left w:val="single" w:sz="6" w:space="0" w:color="000000"/>
              <w:bottom w:val="single" w:sz="4" w:space="0" w:color="000000"/>
              <w:right w:val="single" w:sz="4" w:space="0" w:color="000000"/>
            </w:tcBorders>
          </w:tcPr>
          <w:p w14:paraId="586BF934" w14:textId="77777777" w:rsidR="009E2C95" w:rsidRPr="009E2C95" w:rsidRDefault="009E2C95" w:rsidP="009E2C95">
            <w:pPr>
              <w:spacing w:after="0" w:line="240" w:lineRule="auto"/>
              <w:ind w:left="0" w:firstLine="0"/>
              <w:jc w:val="left"/>
            </w:pPr>
            <w:r w:rsidRPr="009E2C95">
              <w:rPr>
                <w:b/>
              </w:rPr>
              <w:t xml:space="preserve">(EF08LP10RS-1) </w:t>
            </w:r>
          </w:p>
          <w:p w14:paraId="414434C7" w14:textId="77777777" w:rsidR="009E2C95" w:rsidRPr="009E2C95" w:rsidRDefault="009E2C95" w:rsidP="009E2C95">
            <w:pPr>
              <w:spacing w:after="0" w:line="240" w:lineRule="auto"/>
              <w:ind w:left="108" w:right="105" w:firstLine="0"/>
            </w:pPr>
            <w:r w:rsidRPr="009E2C95">
              <w:t xml:space="preserve">Reconhecer e interpretar, em textos lidos ou de produção própria, efeitos de sentido de modificadores do verbo (adjuntos adverbiais – advérbios e expressões adverbiais), usandoos para enriquecer seus próprios textos.  </w:t>
            </w:r>
          </w:p>
          <w:p w14:paraId="70A99DEB" w14:textId="77777777" w:rsidR="009E2C95" w:rsidRPr="009E2C95" w:rsidRDefault="009E2C95" w:rsidP="009E2C95">
            <w:pPr>
              <w:spacing w:after="0" w:line="240" w:lineRule="auto"/>
              <w:ind w:left="108" w:firstLine="0"/>
              <w:jc w:val="left"/>
            </w:pPr>
            <w:r w:rsidRPr="009E2C95">
              <w:rPr>
                <w:b/>
              </w:rPr>
              <w:t xml:space="preserve">(EF08LP10RS-2) </w:t>
            </w:r>
          </w:p>
          <w:p w14:paraId="361C223A" w14:textId="77777777" w:rsidR="009E2C95" w:rsidRPr="009E2C95" w:rsidRDefault="009E2C95" w:rsidP="009E2C95">
            <w:pPr>
              <w:spacing w:after="0" w:line="240" w:lineRule="auto"/>
              <w:ind w:left="108" w:right="106" w:firstLine="0"/>
            </w:pPr>
            <w:r w:rsidRPr="009E2C95">
              <w:t xml:space="preserve">Identificar, analisar e diferenciar os diferentes tipos de adjuntos adverbiais, bem como as </w:t>
            </w:r>
          </w:p>
          <w:p w14:paraId="7059ED99" w14:textId="77777777" w:rsidR="009E2C95" w:rsidRPr="009E2C95" w:rsidRDefault="009E2C95" w:rsidP="009E2C95">
            <w:pPr>
              <w:spacing w:after="0" w:line="240" w:lineRule="auto"/>
              <w:ind w:left="0" w:right="67" w:firstLine="0"/>
            </w:pPr>
            <w:r w:rsidRPr="009E2C95">
              <w:t xml:space="preserve">circunstâncias expressas por eles.  </w:t>
            </w:r>
          </w:p>
        </w:tc>
        <w:tc>
          <w:tcPr>
            <w:tcW w:w="3783" w:type="dxa"/>
            <w:tcBorders>
              <w:top w:val="single" w:sz="2" w:space="0" w:color="FFFFFF"/>
              <w:left w:val="single" w:sz="6" w:space="0" w:color="000000"/>
              <w:bottom w:val="single" w:sz="4" w:space="0" w:color="000000"/>
              <w:right w:val="single" w:sz="4" w:space="0" w:color="000000"/>
            </w:tcBorders>
          </w:tcPr>
          <w:p w14:paraId="44FD0151" w14:textId="77777777" w:rsidR="009E2C95" w:rsidRPr="009E2C95" w:rsidRDefault="009E2C95" w:rsidP="009E2C95">
            <w:pPr>
              <w:spacing w:after="115" w:line="259" w:lineRule="auto"/>
              <w:ind w:left="0" w:firstLine="0"/>
              <w:jc w:val="left"/>
              <w:rPr>
                <w:b/>
              </w:rPr>
            </w:pPr>
          </w:p>
        </w:tc>
      </w:tr>
    </w:tbl>
    <w:p w14:paraId="5969D369" w14:textId="77777777" w:rsidR="009E2C95" w:rsidRPr="009E2C95" w:rsidRDefault="009E2C95" w:rsidP="009E2C95">
      <w:pPr>
        <w:spacing w:after="0" w:line="259" w:lineRule="auto"/>
        <w:ind w:left="-1440" w:right="10466" w:firstLine="0"/>
      </w:pPr>
    </w:p>
    <w:tbl>
      <w:tblPr>
        <w:tblStyle w:val="TableGrid39"/>
        <w:tblW w:w="14969" w:type="dxa"/>
        <w:tblInd w:w="-1085" w:type="dxa"/>
        <w:tblCellMar>
          <w:top w:w="55" w:type="dxa"/>
        </w:tblCellMar>
        <w:tblLook w:val="04A0" w:firstRow="1" w:lastRow="0" w:firstColumn="1" w:lastColumn="0" w:noHBand="0" w:noVBand="1"/>
      </w:tblPr>
      <w:tblGrid>
        <w:gridCol w:w="991"/>
        <w:gridCol w:w="1694"/>
        <w:gridCol w:w="1843"/>
        <w:gridCol w:w="1985"/>
        <w:gridCol w:w="2268"/>
        <w:gridCol w:w="1966"/>
        <w:gridCol w:w="439"/>
        <w:gridCol w:w="3783"/>
      </w:tblGrid>
      <w:tr w:rsidR="009E2C95" w:rsidRPr="009E2C95" w14:paraId="4E551536" w14:textId="77777777" w:rsidTr="009E2C95">
        <w:trPr>
          <w:trHeight w:val="4101"/>
        </w:trPr>
        <w:tc>
          <w:tcPr>
            <w:tcW w:w="991" w:type="dxa"/>
            <w:tcBorders>
              <w:top w:val="single" w:sz="6" w:space="0" w:color="000000"/>
              <w:left w:val="single" w:sz="6" w:space="0" w:color="000000"/>
              <w:bottom w:val="nil"/>
              <w:right w:val="single" w:sz="6" w:space="0" w:color="000000"/>
            </w:tcBorders>
          </w:tcPr>
          <w:p w14:paraId="4BE05A81"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nil"/>
              <w:right w:val="single" w:sz="6" w:space="0" w:color="000000"/>
            </w:tcBorders>
          </w:tcPr>
          <w:p w14:paraId="78FCEE43"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nil"/>
              <w:right w:val="single" w:sz="6" w:space="0" w:color="000000"/>
            </w:tcBorders>
          </w:tcPr>
          <w:p w14:paraId="1A4D73A8" w14:textId="77777777" w:rsidR="009E2C95" w:rsidRPr="009E2C95" w:rsidRDefault="009E2C95" w:rsidP="009E2C95">
            <w:pPr>
              <w:spacing w:after="0"/>
              <w:ind w:left="110" w:firstLine="0"/>
              <w:jc w:val="left"/>
            </w:pPr>
            <w:r w:rsidRPr="009E2C95">
              <w:t>Análise linguística/sem</w:t>
            </w:r>
          </w:p>
          <w:p w14:paraId="285ABC7D" w14:textId="77777777" w:rsidR="009E2C95" w:rsidRPr="009E2C95" w:rsidRDefault="009E2C95" w:rsidP="009E2C95">
            <w:pPr>
              <w:spacing w:after="0" w:line="259" w:lineRule="auto"/>
              <w:ind w:left="110" w:firstLine="0"/>
              <w:jc w:val="left"/>
            </w:pPr>
            <w:r w:rsidRPr="009E2C95">
              <w:t xml:space="preserve">iótica </w:t>
            </w:r>
          </w:p>
        </w:tc>
        <w:tc>
          <w:tcPr>
            <w:tcW w:w="1985" w:type="dxa"/>
            <w:tcBorders>
              <w:top w:val="single" w:sz="6" w:space="0" w:color="000000"/>
              <w:left w:val="single" w:sz="6" w:space="0" w:color="000000"/>
              <w:bottom w:val="nil"/>
              <w:right w:val="single" w:sz="6" w:space="0" w:color="000000"/>
            </w:tcBorders>
          </w:tcPr>
          <w:p w14:paraId="3BFDD3B0" w14:textId="77777777" w:rsidR="009E2C95" w:rsidRPr="009E2C95" w:rsidRDefault="009E2C95" w:rsidP="009E2C95">
            <w:pPr>
              <w:spacing w:after="0" w:line="259" w:lineRule="auto"/>
              <w:ind w:left="108" w:firstLine="0"/>
              <w:jc w:val="left"/>
            </w:pPr>
            <w:r w:rsidRPr="009E2C95">
              <w:t xml:space="preserve">Morfossintaxe </w:t>
            </w:r>
          </w:p>
        </w:tc>
        <w:tc>
          <w:tcPr>
            <w:tcW w:w="2268" w:type="dxa"/>
            <w:tcBorders>
              <w:top w:val="single" w:sz="6" w:space="0" w:color="000000"/>
              <w:left w:val="single" w:sz="6" w:space="0" w:color="000000"/>
              <w:bottom w:val="nil"/>
              <w:right w:val="single" w:sz="6" w:space="0" w:color="000000"/>
            </w:tcBorders>
          </w:tcPr>
          <w:p w14:paraId="13AEDD55" w14:textId="77777777" w:rsidR="009E2C95" w:rsidRPr="009E2C95" w:rsidRDefault="009E2C95" w:rsidP="009E2C95">
            <w:pPr>
              <w:spacing w:after="117" w:line="259" w:lineRule="auto"/>
              <w:ind w:left="110" w:firstLine="0"/>
              <w:jc w:val="left"/>
            </w:pPr>
            <w:r w:rsidRPr="009E2C95">
              <w:rPr>
                <w:b/>
              </w:rPr>
              <w:t xml:space="preserve">(EF08LP11) </w:t>
            </w:r>
          </w:p>
          <w:p w14:paraId="366DC9EA" w14:textId="77777777" w:rsidR="009E2C95" w:rsidRPr="009E2C95" w:rsidRDefault="009E2C95" w:rsidP="009E2C95">
            <w:pPr>
              <w:spacing w:after="0" w:line="360" w:lineRule="auto"/>
              <w:ind w:left="110" w:right="104" w:firstLine="0"/>
            </w:pPr>
            <w:r w:rsidRPr="009E2C95">
              <w:t xml:space="preserve">Identificar, em textos lidos ou de produção própria, agrupamento de orações em </w:t>
            </w:r>
          </w:p>
          <w:p w14:paraId="2CE7ED27" w14:textId="77777777" w:rsidR="009E2C95" w:rsidRPr="009E2C95" w:rsidRDefault="009E2C95" w:rsidP="009E2C95">
            <w:pPr>
              <w:spacing w:after="19"/>
              <w:ind w:left="110" w:firstLine="0"/>
            </w:pPr>
            <w:r w:rsidRPr="009E2C95">
              <w:t xml:space="preserve">períodos, diferenciando </w:t>
            </w:r>
          </w:p>
          <w:p w14:paraId="5881AE29" w14:textId="77777777" w:rsidR="009E2C95" w:rsidRPr="009E2C95" w:rsidRDefault="009E2C95" w:rsidP="009E2C95">
            <w:pPr>
              <w:spacing w:after="0" w:line="259" w:lineRule="auto"/>
              <w:ind w:left="110" w:firstLine="0"/>
              <w:jc w:val="left"/>
            </w:pPr>
            <w:r w:rsidRPr="009E2C95">
              <w:t xml:space="preserve">coordenação de subordinação. </w:t>
            </w:r>
          </w:p>
        </w:tc>
        <w:tc>
          <w:tcPr>
            <w:tcW w:w="1966" w:type="dxa"/>
            <w:tcBorders>
              <w:top w:val="single" w:sz="2" w:space="0" w:color="FFFFFF"/>
              <w:left w:val="single" w:sz="6" w:space="0" w:color="000000"/>
              <w:bottom w:val="nil"/>
              <w:right w:val="nil"/>
            </w:tcBorders>
          </w:tcPr>
          <w:p w14:paraId="02032F31" w14:textId="77777777" w:rsidR="009E2C95" w:rsidRPr="009E2C95" w:rsidRDefault="009E2C95" w:rsidP="009E2C95">
            <w:pPr>
              <w:spacing w:after="117" w:line="259" w:lineRule="auto"/>
              <w:ind w:left="108" w:firstLine="0"/>
            </w:pPr>
            <w:r w:rsidRPr="009E2C95">
              <w:rPr>
                <w:b/>
              </w:rPr>
              <w:t>(EF08LP11RS-1)</w:t>
            </w:r>
          </w:p>
          <w:p w14:paraId="4F362B8A" w14:textId="77777777" w:rsidR="009E2C95" w:rsidRPr="009E2C95" w:rsidRDefault="009E2C95" w:rsidP="009E2C95">
            <w:pPr>
              <w:spacing w:after="115" w:line="259" w:lineRule="auto"/>
              <w:ind w:left="108" w:firstLine="0"/>
              <w:jc w:val="left"/>
            </w:pPr>
            <w:r w:rsidRPr="009E2C95">
              <w:t xml:space="preserve">Identificar e </w:t>
            </w:r>
          </w:p>
          <w:p w14:paraId="6C312493" w14:textId="77777777" w:rsidR="009E2C95" w:rsidRPr="009E2C95" w:rsidRDefault="009E2C95" w:rsidP="009E2C95">
            <w:pPr>
              <w:spacing w:after="0" w:line="259" w:lineRule="auto"/>
              <w:ind w:left="108" w:right="-334" w:firstLine="0"/>
            </w:pPr>
            <w:r w:rsidRPr="009E2C95">
              <w:t>distinguir, em textos lidos ou de produ própria, agrupamento orações períodos, diferenciando coordenação de subordinação.</w:t>
            </w:r>
          </w:p>
        </w:tc>
        <w:tc>
          <w:tcPr>
            <w:tcW w:w="439" w:type="dxa"/>
            <w:tcBorders>
              <w:top w:val="single" w:sz="2" w:space="0" w:color="FFFFFF"/>
              <w:left w:val="nil"/>
              <w:bottom w:val="nil"/>
              <w:right w:val="single" w:sz="4" w:space="0" w:color="000000"/>
            </w:tcBorders>
          </w:tcPr>
          <w:p w14:paraId="34550B45" w14:textId="77777777" w:rsidR="009E2C95" w:rsidRPr="009E2C95" w:rsidRDefault="009E2C95" w:rsidP="009E2C95">
            <w:pPr>
              <w:spacing w:after="117" w:line="259" w:lineRule="auto"/>
              <w:ind w:left="-2" w:firstLine="0"/>
              <w:jc w:val="left"/>
            </w:pPr>
            <w:r w:rsidRPr="009E2C95">
              <w:rPr>
                <w:b/>
              </w:rPr>
              <w:t xml:space="preserve"> </w:t>
            </w:r>
          </w:p>
          <w:p w14:paraId="3D9E3740" w14:textId="77777777" w:rsidR="009E2C95" w:rsidRPr="009E2C95" w:rsidRDefault="009E2C95" w:rsidP="009E2C95">
            <w:pPr>
              <w:spacing w:after="530" w:line="259" w:lineRule="auto"/>
              <w:ind w:left="199" w:firstLine="0"/>
              <w:jc w:val="left"/>
            </w:pPr>
            <w:r w:rsidRPr="009E2C95">
              <w:t xml:space="preserve"> </w:t>
            </w:r>
          </w:p>
          <w:p w14:paraId="79BA5C47" w14:textId="77777777" w:rsidR="009E2C95" w:rsidRPr="009E2C95" w:rsidRDefault="009E2C95" w:rsidP="009E2C95">
            <w:pPr>
              <w:spacing w:after="830" w:line="360" w:lineRule="auto"/>
              <w:ind w:left="0" w:hanging="53"/>
              <w:jc w:val="left"/>
            </w:pPr>
            <w:r w:rsidRPr="009E2C95">
              <w:t xml:space="preserve">ção o de em </w:t>
            </w:r>
          </w:p>
          <w:p w14:paraId="7D72FB50" w14:textId="77777777" w:rsidR="009E2C95" w:rsidRPr="009E2C95" w:rsidRDefault="009E2C95" w:rsidP="009E2C95">
            <w:pPr>
              <w:spacing w:after="0" w:line="259" w:lineRule="auto"/>
              <w:ind w:left="67" w:firstLine="0"/>
            </w:pPr>
          </w:p>
        </w:tc>
        <w:tc>
          <w:tcPr>
            <w:tcW w:w="3783" w:type="dxa"/>
            <w:tcBorders>
              <w:top w:val="single" w:sz="2" w:space="0" w:color="FFFFFF"/>
              <w:left w:val="nil"/>
              <w:bottom w:val="nil"/>
              <w:right w:val="single" w:sz="4" w:space="0" w:color="000000"/>
            </w:tcBorders>
          </w:tcPr>
          <w:p w14:paraId="3F201F14" w14:textId="77777777" w:rsidR="009E2C95" w:rsidRPr="009E2C95" w:rsidRDefault="009E2C95" w:rsidP="009E2C95">
            <w:pPr>
              <w:spacing w:after="117" w:line="259" w:lineRule="auto"/>
              <w:ind w:left="-2" w:firstLine="0"/>
              <w:jc w:val="left"/>
              <w:rPr>
                <w:b/>
              </w:rPr>
            </w:pPr>
          </w:p>
        </w:tc>
      </w:tr>
      <w:tr w:rsidR="009E2C95" w:rsidRPr="009E2C95" w14:paraId="2DD05638" w14:textId="77777777" w:rsidTr="009E2C95">
        <w:trPr>
          <w:trHeight w:val="3940"/>
        </w:trPr>
        <w:tc>
          <w:tcPr>
            <w:tcW w:w="991" w:type="dxa"/>
            <w:tcBorders>
              <w:top w:val="nil"/>
              <w:left w:val="single" w:sz="6" w:space="0" w:color="000000"/>
              <w:bottom w:val="single" w:sz="6" w:space="0" w:color="000000"/>
              <w:right w:val="single" w:sz="6" w:space="0" w:color="000000"/>
            </w:tcBorders>
          </w:tcPr>
          <w:p w14:paraId="311B9561" w14:textId="77777777" w:rsidR="009E2C95" w:rsidRPr="009E2C95" w:rsidRDefault="009E2C95" w:rsidP="009E2C95">
            <w:pPr>
              <w:spacing w:after="160" w:line="259" w:lineRule="auto"/>
              <w:ind w:left="0" w:firstLine="0"/>
              <w:jc w:val="left"/>
            </w:pPr>
          </w:p>
        </w:tc>
        <w:tc>
          <w:tcPr>
            <w:tcW w:w="1694" w:type="dxa"/>
            <w:tcBorders>
              <w:top w:val="nil"/>
              <w:left w:val="single" w:sz="6" w:space="0" w:color="000000"/>
              <w:bottom w:val="single" w:sz="6" w:space="0" w:color="000000"/>
              <w:right w:val="single" w:sz="6" w:space="0" w:color="000000"/>
            </w:tcBorders>
          </w:tcPr>
          <w:p w14:paraId="0A3E7F23" w14:textId="77777777" w:rsidR="009E2C95" w:rsidRPr="009E2C95" w:rsidRDefault="009E2C95" w:rsidP="009E2C95">
            <w:pPr>
              <w:spacing w:after="160" w:line="259" w:lineRule="auto"/>
              <w:ind w:left="0" w:firstLine="0"/>
              <w:jc w:val="left"/>
            </w:pPr>
          </w:p>
        </w:tc>
        <w:tc>
          <w:tcPr>
            <w:tcW w:w="1843" w:type="dxa"/>
            <w:tcBorders>
              <w:top w:val="nil"/>
              <w:left w:val="single" w:sz="6" w:space="0" w:color="000000"/>
              <w:bottom w:val="single" w:sz="6" w:space="0" w:color="000000"/>
              <w:right w:val="single" w:sz="6" w:space="0" w:color="000000"/>
            </w:tcBorders>
          </w:tcPr>
          <w:p w14:paraId="1AA00D7A" w14:textId="77777777" w:rsidR="009E2C95" w:rsidRPr="009E2C95" w:rsidRDefault="009E2C95" w:rsidP="009E2C95">
            <w:pPr>
              <w:spacing w:after="160" w:line="259" w:lineRule="auto"/>
              <w:ind w:left="0" w:firstLine="0"/>
              <w:jc w:val="left"/>
            </w:pPr>
          </w:p>
        </w:tc>
        <w:tc>
          <w:tcPr>
            <w:tcW w:w="1985" w:type="dxa"/>
            <w:tcBorders>
              <w:top w:val="nil"/>
              <w:left w:val="single" w:sz="6" w:space="0" w:color="000000"/>
              <w:bottom w:val="single" w:sz="6" w:space="0" w:color="000000"/>
              <w:right w:val="single" w:sz="6" w:space="0" w:color="000000"/>
            </w:tcBorders>
          </w:tcPr>
          <w:p w14:paraId="0931B7CC" w14:textId="77777777" w:rsidR="009E2C95" w:rsidRPr="009E2C95" w:rsidRDefault="009E2C95" w:rsidP="009E2C95">
            <w:pPr>
              <w:spacing w:after="160" w:line="259" w:lineRule="auto"/>
              <w:ind w:left="0" w:firstLine="0"/>
              <w:jc w:val="left"/>
            </w:pPr>
          </w:p>
        </w:tc>
        <w:tc>
          <w:tcPr>
            <w:tcW w:w="2268" w:type="dxa"/>
            <w:tcBorders>
              <w:top w:val="nil"/>
              <w:left w:val="single" w:sz="6" w:space="0" w:color="000000"/>
              <w:bottom w:val="single" w:sz="6" w:space="0" w:color="000000"/>
              <w:right w:val="single" w:sz="6" w:space="0" w:color="000000"/>
            </w:tcBorders>
          </w:tcPr>
          <w:p w14:paraId="5364C29B" w14:textId="77777777" w:rsidR="009E2C95" w:rsidRPr="009E2C95" w:rsidRDefault="009E2C95" w:rsidP="009E2C95">
            <w:pPr>
              <w:spacing w:after="160" w:line="259" w:lineRule="auto"/>
              <w:ind w:left="0" w:firstLine="0"/>
              <w:jc w:val="left"/>
            </w:pPr>
          </w:p>
        </w:tc>
        <w:tc>
          <w:tcPr>
            <w:tcW w:w="2405" w:type="dxa"/>
            <w:gridSpan w:val="2"/>
            <w:tcBorders>
              <w:top w:val="nil"/>
              <w:left w:val="single" w:sz="6" w:space="0" w:color="000000"/>
              <w:bottom w:val="single" w:sz="4" w:space="0" w:color="000000"/>
              <w:right w:val="single" w:sz="4" w:space="0" w:color="000000"/>
            </w:tcBorders>
          </w:tcPr>
          <w:p w14:paraId="5B8AA8AC" w14:textId="77777777" w:rsidR="009E2C95" w:rsidRPr="009E2C95" w:rsidRDefault="009E2C95" w:rsidP="009E2C95">
            <w:pPr>
              <w:spacing w:after="117" w:line="259" w:lineRule="auto"/>
              <w:ind w:left="0" w:firstLine="0"/>
              <w:jc w:val="left"/>
            </w:pPr>
            <w:r w:rsidRPr="009E2C95">
              <w:t xml:space="preserve">          </w:t>
            </w:r>
          </w:p>
          <w:p w14:paraId="7175ABB1" w14:textId="77777777" w:rsidR="009E2C95" w:rsidRPr="009E2C95" w:rsidRDefault="009E2C95" w:rsidP="009E2C95">
            <w:pPr>
              <w:spacing w:after="115" w:line="259" w:lineRule="auto"/>
              <w:ind w:left="108" w:firstLine="0"/>
              <w:jc w:val="left"/>
            </w:pPr>
            <w:r w:rsidRPr="009E2C95">
              <w:rPr>
                <w:b/>
              </w:rPr>
              <w:t xml:space="preserve">(EF08LP11RS-2) </w:t>
            </w:r>
          </w:p>
          <w:p w14:paraId="4A48A401" w14:textId="77777777" w:rsidR="009E2C95" w:rsidRPr="009E2C95" w:rsidRDefault="009E2C95" w:rsidP="009E2C95">
            <w:pPr>
              <w:spacing w:after="0" w:line="259" w:lineRule="auto"/>
              <w:ind w:left="108" w:right="106" w:firstLine="0"/>
            </w:pPr>
            <w:r w:rsidRPr="009E2C95">
              <w:t xml:space="preserve">Perceber a complexidade e eficácia dos diferentes tipos de oração na composição do período composto. </w:t>
            </w:r>
          </w:p>
        </w:tc>
        <w:tc>
          <w:tcPr>
            <w:tcW w:w="3783" w:type="dxa"/>
            <w:tcBorders>
              <w:top w:val="nil"/>
              <w:left w:val="single" w:sz="6" w:space="0" w:color="000000"/>
              <w:bottom w:val="single" w:sz="4" w:space="0" w:color="000000"/>
              <w:right w:val="single" w:sz="4" w:space="0" w:color="000000"/>
            </w:tcBorders>
          </w:tcPr>
          <w:p w14:paraId="5FC89A32" w14:textId="77777777" w:rsidR="009E2C95" w:rsidRPr="009E2C95" w:rsidRDefault="009E2C95" w:rsidP="009E2C95">
            <w:pPr>
              <w:spacing w:after="117" w:line="259" w:lineRule="auto"/>
              <w:ind w:left="108" w:firstLine="0"/>
              <w:jc w:val="left"/>
            </w:pPr>
          </w:p>
        </w:tc>
      </w:tr>
    </w:tbl>
    <w:p w14:paraId="2C8864F5" w14:textId="77777777" w:rsidR="009E2C95" w:rsidRPr="009E2C95" w:rsidRDefault="009E2C95" w:rsidP="009E2C95">
      <w:pPr>
        <w:spacing w:after="0" w:line="259" w:lineRule="auto"/>
        <w:ind w:left="-1440" w:right="10466" w:firstLine="0"/>
      </w:pPr>
    </w:p>
    <w:tbl>
      <w:tblPr>
        <w:tblStyle w:val="TableGrid39"/>
        <w:tblW w:w="14900" w:type="dxa"/>
        <w:tblInd w:w="-1085" w:type="dxa"/>
        <w:tblCellMar>
          <w:top w:w="55" w:type="dxa"/>
          <w:bottom w:w="94" w:type="dxa"/>
        </w:tblCellMar>
        <w:tblLook w:val="04A0" w:firstRow="1" w:lastRow="0" w:firstColumn="1" w:lastColumn="0" w:noHBand="0" w:noVBand="1"/>
      </w:tblPr>
      <w:tblGrid>
        <w:gridCol w:w="991"/>
        <w:gridCol w:w="1694"/>
        <w:gridCol w:w="1843"/>
        <w:gridCol w:w="1985"/>
        <w:gridCol w:w="2268"/>
        <w:gridCol w:w="2033"/>
        <w:gridCol w:w="372"/>
        <w:gridCol w:w="3714"/>
      </w:tblGrid>
      <w:tr w:rsidR="009E2C95" w:rsidRPr="009E2C95" w14:paraId="6082B405" w14:textId="77777777" w:rsidTr="009E2C95">
        <w:trPr>
          <w:trHeight w:val="5143"/>
        </w:trPr>
        <w:tc>
          <w:tcPr>
            <w:tcW w:w="991" w:type="dxa"/>
            <w:tcBorders>
              <w:top w:val="single" w:sz="6" w:space="0" w:color="000000"/>
              <w:left w:val="single" w:sz="6" w:space="0" w:color="000000"/>
              <w:bottom w:val="single" w:sz="6" w:space="0" w:color="000000"/>
              <w:right w:val="single" w:sz="6" w:space="0" w:color="000000"/>
            </w:tcBorders>
          </w:tcPr>
          <w:p w14:paraId="0795D0D7"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97986AC"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63041A9" w14:textId="77777777" w:rsidR="009E2C95" w:rsidRPr="009E2C95" w:rsidRDefault="009E2C95" w:rsidP="009E2C95">
            <w:pPr>
              <w:spacing w:after="2" w:line="359" w:lineRule="auto"/>
              <w:ind w:left="110" w:firstLine="0"/>
              <w:jc w:val="left"/>
            </w:pPr>
            <w:r w:rsidRPr="009E2C95">
              <w:t>Análise linguística/sem</w:t>
            </w:r>
          </w:p>
          <w:p w14:paraId="6453CDAE" w14:textId="77777777" w:rsidR="009E2C95" w:rsidRPr="009E2C95" w:rsidRDefault="009E2C95" w:rsidP="009E2C95">
            <w:pPr>
              <w:spacing w:after="0" w:line="259" w:lineRule="auto"/>
              <w:ind w:left="110"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7E066B84" w14:textId="77777777" w:rsidR="009E2C95" w:rsidRPr="009E2C95" w:rsidRDefault="009E2C95" w:rsidP="009E2C95">
            <w:pPr>
              <w:spacing w:after="0" w:line="259" w:lineRule="auto"/>
              <w:ind w:left="108" w:firstLine="0"/>
              <w:jc w:val="left"/>
            </w:pPr>
            <w:r w:rsidRPr="009E2C95">
              <w:t xml:space="preserve">Morfossintaxe </w:t>
            </w:r>
          </w:p>
        </w:tc>
        <w:tc>
          <w:tcPr>
            <w:tcW w:w="2268" w:type="dxa"/>
            <w:tcBorders>
              <w:top w:val="single" w:sz="6" w:space="0" w:color="000000"/>
              <w:left w:val="single" w:sz="6" w:space="0" w:color="000000"/>
              <w:bottom w:val="single" w:sz="6" w:space="0" w:color="000000"/>
              <w:right w:val="single" w:sz="6" w:space="0" w:color="000000"/>
            </w:tcBorders>
          </w:tcPr>
          <w:p w14:paraId="5757A8F4" w14:textId="77777777" w:rsidR="009E2C95" w:rsidRPr="009E2C95" w:rsidRDefault="009E2C95" w:rsidP="009E2C95">
            <w:pPr>
              <w:spacing w:after="115" w:line="259" w:lineRule="auto"/>
              <w:ind w:left="110" w:firstLine="0"/>
              <w:jc w:val="left"/>
            </w:pPr>
            <w:r w:rsidRPr="009E2C95">
              <w:rPr>
                <w:b/>
              </w:rPr>
              <w:t xml:space="preserve">(EF08LP12) </w:t>
            </w:r>
          </w:p>
          <w:p w14:paraId="58F9782C" w14:textId="77777777" w:rsidR="009E2C95" w:rsidRPr="009E2C95" w:rsidRDefault="009E2C95" w:rsidP="009E2C95">
            <w:pPr>
              <w:spacing w:after="0"/>
              <w:ind w:left="110" w:firstLine="0"/>
            </w:pPr>
            <w:r w:rsidRPr="009E2C95">
              <w:t xml:space="preserve">Identificar, em textos lidos, </w:t>
            </w:r>
          </w:p>
          <w:p w14:paraId="75842086" w14:textId="77777777" w:rsidR="009E2C95" w:rsidRPr="009E2C95" w:rsidRDefault="009E2C95" w:rsidP="009E2C95">
            <w:pPr>
              <w:spacing w:after="0" w:line="259" w:lineRule="auto"/>
              <w:ind w:left="110" w:firstLine="0"/>
              <w:jc w:val="left"/>
            </w:pPr>
            <w:r w:rsidRPr="009E2C95">
              <w:t xml:space="preserve">orações subordinadas com conjunções de uso frequente, incorporando-as às suas </w:t>
            </w:r>
            <w:r w:rsidRPr="009E2C95">
              <w:tab/>
              <w:t xml:space="preserve">próprias produções. </w:t>
            </w:r>
          </w:p>
        </w:tc>
        <w:tc>
          <w:tcPr>
            <w:tcW w:w="2405" w:type="dxa"/>
            <w:gridSpan w:val="2"/>
            <w:tcBorders>
              <w:top w:val="single" w:sz="4" w:space="0" w:color="000000"/>
              <w:left w:val="single" w:sz="6" w:space="0" w:color="000000"/>
              <w:bottom w:val="single" w:sz="2" w:space="0" w:color="FFFFFF"/>
              <w:right w:val="single" w:sz="4" w:space="0" w:color="000000"/>
            </w:tcBorders>
          </w:tcPr>
          <w:p w14:paraId="68E0AE23" w14:textId="77777777" w:rsidR="009E2C95" w:rsidRPr="009E2C95" w:rsidRDefault="009E2C95" w:rsidP="009E2C95">
            <w:pPr>
              <w:spacing w:after="115" w:line="259" w:lineRule="auto"/>
              <w:ind w:left="108" w:firstLine="0"/>
              <w:jc w:val="left"/>
            </w:pPr>
            <w:r w:rsidRPr="009E2C95">
              <w:rPr>
                <w:b/>
              </w:rPr>
              <w:t xml:space="preserve">(EF08LP12RS-1) </w:t>
            </w:r>
          </w:p>
          <w:p w14:paraId="0E855F7E" w14:textId="77777777" w:rsidR="009E2C95" w:rsidRPr="009E2C95" w:rsidRDefault="009E2C95" w:rsidP="009E2C95">
            <w:pPr>
              <w:spacing w:after="0" w:line="371" w:lineRule="auto"/>
              <w:ind w:left="108" w:firstLine="0"/>
            </w:pPr>
            <w:r w:rsidRPr="009E2C95">
              <w:t xml:space="preserve">Identificar, em textos lidos, </w:t>
            </w:r>
            <w:r w:rsidRPr="009E2C95">
              <w:tab/>
              <w:t xml:space="preserve">orações subordinadas com conjunções de uso frequente, incorporando-as às suas </w:t>
            </w:r>
            <w:r w:rsidRPr="009E2C95">
              <w:tab/>
              <w:t xml:space="preserve">próprias </w:t>
            </w:r>
          </w:p>
          <w:p w14:paraId="2DAD1208" w14:textId="77777777" w:rsidR="009E2C95" w:rsidRPr="009E2C95" w:rsidRDefault="009E2C95" w:rsidP="009E2C95">
            <w:pPr>
              <w:spacing w:after="136" w:line="259" w:lineRule="auto"/>
              <w:ind w:left="108" w:firstLine="0"/>
              <w:jc w:val="left"/>
            </w:pPr>
            <w:r w:rsidRPr="009E2C95">
              <w:t xml:space="preserve">produções, </w:t>
            </w:r>
          </w:p>
          <w:p w14:paraId="63998BA7" w14:textId="77777777" w:rsidR="009E2C95" w:rsidRPr="009E2C95" w:rsidRDefault="009E2C95" w:rsidP="009E2C95">
            <w:pPr>
              <w:spacing w:after="0" w:line="259" w:lineRule="auto"/>
              <w:ind w:left="108" w:firstLine="0"/>
              <w:jc w:val="left"/>
            </w:pPr>
            <w:r w:rsidRPr="009E2C95">
              <w:t xml:space="preserve">reconhecendo </w:t>
            </w:r>
            <w:r w:rsidRPr="009E2C95">
              <w:tab/>
              <w:t xml:space="preserve">o valor semântico das mesmas.      </w:t>
            </w:r>
          </w:p>
        </w:tc>
        <w:tc>
          <w:tcPr>
            <w:tcW w:w="3714" w:type="dxa"/>
            <w:tcBorders>
              <w:top w:val="single" w:sz="4" w:space="0" w:color="000000"/>
              <w:left w:val="single" w:sz="6" w:space="0" w:color="000000"/>
              <w:bottom w:val="single" w:sz="2" w:space="0" w:color="FFFFFF"/>
              <w:right w:val="single" w:sz="4" w:space="0" w:color="000000"/>
            </w:tcBorders>
          </w:tcPr>
          <w:p w14:paraId="148F8234" w14:textId="77777777" w:rsidR="009E2C95" w:rsidRPr="009E2C95" w:rsidRDefault="009E2C95" w:rsidP="009E2C95">
            <w:pPr>
              <w:spacing w:after="115" w:line="259" w:lineRule="auto"/>
              <w:ind w:left="108" w:firstLine="0"/>
              <w:jc w:val="left"/>
              <w:rPr>
                <w:b/>
              </w:rPr>
            </w:pPr>
          </w:p>
        </w:tc>
      </w:tr>
      <w:tr w:rsidR="009E2C95" w:rsidRPr="009E2C95" w14:paraId="265E5B7C" w14:textId="77777777" w:rsidTr="009E2C95">
        <w:trPr>
          <w:trHeight w:val="5757"/>
        </w:trPr>
        <w:tc>
          <w:tcPr>
            <w:tcW w:w="991" w:type="dxa"/>
            <w:tcBorders>
              <w:top w:val="single" w:sz="6" w:space="0" w:color="000000"/>
              <w:left w:val="single" w:sz="6" w:space="0" w:color="000000"/>
              <w:bottom w:val="nil"/>
              <w:right w:val="single" w:sz="6" w:space="0" w:color="000000"/>
            </w:tcBorders>
          </w:tcPr>
          <w:p w14:paraId="11410753"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nil"/>
              <w:right w:val="single" w:sz="6" w:space="0" w:color="000000"/>
            </w:tcBorders>
          </w:tcPr>
          <w:p w14:paraId="06C2B706"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nil"/>
              <w:right w:val="single" w:sz="6" w:space="0" w:color="000000"/>
            </w:tcBorders>
          </w:tcPr>
          <w:p w14:paraId="76F419AC" w14:textId="77777777" w:rsidR="009E2C95" w:rsidRPr="009E2C95" w:rsidRDefault="009E2C95" w:rsidP="009E2C95">
            <w:pPr>
              <w:spacing w:after="0"/>
              <w:ind w:left="110" w:firstLine="0"/>
              <w:jc w:val="left"/>
            </w:pPr>
            <w:r w:rsidRPr="009E2C95">
              <w:t>Análise linguística/sem</w:t>
            </w:r>
          </w:p>
          <w:p w14:paraId="0D89DA0B" w14:textId="77777777" w:rsidR="009E2C95" w:rsidRPr="009E2C95" w:rsidRDefault="009E2C95" w:rsidP="009E2C95">
            <w:pPr>
              <w:spacing w:after="0" w:line="259" w:lineRule="auto"/>
              <w:ind w:left="110" w:firstLine="0"/>
              <w:jc w:val="left"/>
            </w:pPr>
            <w:r w:rsidRPr="009E2C95">
              <w:t xml:space="preserve">iótica </w:t>
            </w:r>
          </w:p>
        </w:tc>
        <w:tc>
          <w:tcPr>
            <w:tcW w:w="1985" w:type="dxa"/>
            <w:tcBorders>
              <w:top w:val="single" w:sz="6" w:space="0" w:color="000000"/>
              <w:left w:val="single" w:sz="6" w:space="0" w:color="000000"/>
              <w:bottom w:val="nil"/>
              <w:right w:val="single" w:sz="6" w:space="0" w:color="000000"/>
            </w:tcBorders>
          </w:tcPr>
          <w:p w14:paraId="7C7E8387" w14:textId="77777777" w:rsidR="009E2C95" w:rsidRPr="009E2C95" w:rsidRDefault="009E2C95" w:rsidP="009E2C95">
            <w:pPr>
              <w:spacing w:after="0" w:line="259" w:lineRule="auto"/>
              <w:ind w:left="108" w:firstLine="0"/>
              <w:jc w:val="left"/>
            </w:pPr>
            <w:r w:rsidRPr="009E2C95">
              <w:t xml:space="preserve">Morfossintaxe </w:t>
            </w:r>
          </w:p>
        </w:tc>
        <w:tc>
          <w:tcPr>
            <w:tcW w:w="2268" w:type="dxa"/>
            <w:tcBorders>
              <w:top w:val="single" w:sz="6" w:space="0" w:color="000000"/>
              <w:left w:val="single" w:sz="6" w:space="0" w:color="000000"/>
              <w:bottom w:val="nil"/>
              <w:right w:val="single" w:sz="6" w:space="0" w:color="000000"/>
            </w:tcBorders>
          </w:tcPr>
          <w:p w14:paraId="1C88C057" w14:textId="77777777" w:rsidR="009E2C95" w:rsidRPr="009E2C95" w:rsidRDefault="009E2C95" w:rsidP="009E2C95">
            <w:pPr>
              <w:spacing w:after="0" w:line="360" w:lineRule="auto"/>
              <w:ind w:left="110" w:right="104" w:firstLine="0"/>
            </w:pPr>
            <w:r w:rsidRPr="009E2C95">
              <w:rPr>
                <w:b/>
              </w:rPr>
              <w:t xml:space="preserve">(EF08LP13) </w:t>
            </w:r>
            <w:r w:rsidRPr="009E2C95">
              <w:t xml:space="preserve">Inferir efeitos de sentido decorrentes do uso de recursos de coesão sequencial: conjunções e </w:t>
            </w:r>
          </w:p>
          <w:p w14:paraId="45478B78" w14:textId="77777777" w:rsidR="009E2C95" w:rsidRPr="009E2C95" w:rsidRDefault="009E2C95" w:rsidP="009E2C95">
            <w:pPr>
              <w:spacing w:after="0" w:line="259" w:lineRule="auto"/>
              <w:ind w:left="110" w:firstLine="0"/>
              <w:jc w:val="left"/>
            </w:pPr>
            <w:r w:rsidRPr="009E2C95">
              <w:t xml:space="preserve">articuladores textuais. </w:t>
            </w:r>
          </w:p>
        </w:tc>
        <w:tc>
          <w:tcPr>
            <w:tcW w:w="2405" w:type="dxa"/>
            <w:gridSpan w:val="2"/>
            <w:tcBorders>
              <w:top w:val="single" w:sz="2" w:space="0" w:color="FFFFFF"/>
              <w:left w:val="single" w:sz="6" w:space="0" w:color="000000"/>
              <w:bottom w:val="nil"/>
              <w:right w:val="single" w:sz="4" w:space="0" w:color="000000"/>
            </w:tcBorders>
          </w:tcPr>
          <w:p w14:paraId="64BE4778" w14:textId="77777777" w:rsidR="009E2C95" w:rsidRPr="009E2C95" w:rsidRDefault="009E2C95" w:rsidP="009E2C95">
            <w:pPr>
              <w:spacing w:after="0" w:line="372" w:lineRule="auto"/>
              <w:ind w:left="0" w:right="106" w:firstLine="0"/>
            </w:pPr>
            <w:r w:rsidRPr="009E2C95">
              <w:rPr>
                <w:b/>
              </w:rPr>
              <w:t xml:space="preserve">(EF08LP13RS-1) </w:t>
            </w:r>
            <w:r w:rsidRPr="009E2C95">
              <w:t xml:space="preserve">Reconhecer </w:t>
            </w:r>
            <w:r w:rsidRPr="009E2C95">
              <w:tab/>
              <w:t xml:space="preserve">as diferentes </w:t>
            </w:r>
            <w:r w:rsidRPr="009E2C95">
              <w:tab/>
              <w:t>funções que as conjunções desempenham nas orações, diferenciando-as.</w:t>
            </w:r>
            <w:r w:rsidRPr="009E2C95">
              <w:rPr>
                <w:b/>
              </w:rPr>
              <w:t xml:space="preserve">      </w:t>
            </w:r>
          </w:p>
          <w:p w14:paraId="72C8AE5E" w14:textId="77777777" w:rsidR="009E2C95" w:rsidRPr="009E2C95" w:rsidRDefault="009E2C95" w:rsidP="009E2C95">
            <w:pPr>
              <w:spacing w:after="23" w:line="360" w:lineRule="auto"/>
              <w:ind w:left="108" w:right="106" w:firstLine="0"/>
            </w:pPr>
            <w:r w:rsidRPr="009E2C95">
              <w:rPr>
                <w:b/>
              </w:rPr>
              <w:t xml:space="preserve">(EF08LP13RS-2) </w:t>
            </w:r>
            <w:r w:rsidRPr="009E2C95">
              <w:t xml:space="preserve">Inferir efeitos de sentido decorrentes do uso de recursos de coesão sequencial: </w:t>
            </w:r>
          </w:p>
          <w:p w14:paraId="17D63BF2" w14:textId="77777777" w:rsidR="009E2C95" w:rsidRPr="009E2C95" w:rsidRDefault="009E2C95" w:rsidP="009E2C95">
            <w:pPr>
              <w:tabs>
                <w:tab w:val="right" w:pos="2405"/>
              </w:tabs>
              <w:spacing w:after="0" w:line="259" w:lineRule="auto"/>
              <w:ind w:left="0" w:firstLine="0"/>
            </w:pPr>
            <w:r w:rsidRPr="009E2C95">
              <w:t xml:space="preserve">conjunções e </w:t>
            </w:r>
          </w:p>
        </w:tc>
        <w:tc>
          <w:tcPr>
            <w:tcW w:w="3714" w:type="dxa"/>
            <w:tcBorders>
              <w:top w:val="single" w:sz="2" w:space="0" w:color="FFFFFF"/>
              <w:left w:val="single" w:sz="6" w:space="0" w:color="000000"/>
              <w:bottom w:val="nil"/>
              <w:right w:val="single" w:sz="4" w:space="0" w:color="000000"/>
            </w:tcBorders>
          </w:tcPr>
          <w:p w14:paraId="10C666B1" w14:textId="77777777" w:rsidR="009E2C95" w:rsidRPr="009E2C95" w:rsidRDefault="009E2C95" w:rsidP="009E2C95">
            <w:pPr>
              <w:spacing w:after="0" w:line="372" w:lineRule="auto"/>
              <w:ind w:left="0" w:right="106" w:firstLine="0"/>
              <w:jc w:val="right"/>
              <w:rPr>
                <w:b/>
              </w:rPr>
            </w:pPr>
          </w:p>
        </w:tc>
      </w:tr>
      <w:tr w:rsidR="009E2C95" w:rsidRPr="009E2C95" w14:paraId="3C5ED0D1" w14:textId="77777777" w:rsidTr="009E2C95">
        <w:trPr>
          <w:trHeight w:val="1455"/>
        </w:trPr>
        <w:tc>
          <w:tcPr>
            <w:tcW w:w="991" w:type="dxa"/>
            <w:tcBorders>
              <w:top w:val="nil"/>
              <w:left w:val="single" w:sz="6" w:space="0" w:color="000000"/>
              <w:bottom w:val="single" w:sz="6" w:space="0" w:color="000000"/>
              <w:right w:val="single" w:sz="6" w:space="0" w:color="000000"/>
            </w:tcBorders>
          </w:tcPr>
          <w:p w14:paraId="0CE86CF5" w14:textId="77777777" w:rsidR="009E2C95" w:rsidRPr="009E2C95" w:rsidRDefault="009E2C95" w:rsidP="009E2C95">
            <w:pPr>
              <w:spacing w:after="160" w:line="259" w:lineRule="auto"/>
              <w:ind w:left="0" w:firstLine="0"/>
              <w:jc w:val="left"/>
            </w:pPr>
          </w:p>
        </w:tc>
        <w:tc>
          <w:tcPr>
            <w:tcW w:w="1694" w:type="dxa"/>
            <w:tcBorders>
              <w:top w:val="nil"/>
              <w:left w:val="single" w:sz="6" w:space="0" w:color="000000"/>
              <w:bottom w:val="single" w:sz="6" w:space="0" w:color="000000"/>
              <w:right w:val="single" w:sz="6" w:space="0" w:color="000000"/>
            </w:tcBorders>
          </w:tcPr>
          <w:p w14:paraId="4BA89C5D" w14:textId="77777777" w:rsidR="009E2C95" w:rsidRPr="009E2C95" w:rsidRDefault="009E2C95" w:rsidP="009E2C95">
            <w:pPr>
              <w:spacing w:after="160" w:line="259" w:lineRule="auto"/>
              <w:ind w:left="0" w:firstLine="0"/>
              <w:jc w:val="left"/>
            </w:pPr>
          </w:p>
        </w:tc>
        <w:tc>
          <w:tcPr>
            <w:tcW w:w="1843" w:type="dxa"/>
            <w:tcBorders>
              <w:top w:val="nil"/>
              <w:left w:val="single" w:sz="6" w:space="0" w:color="000000"/>
              <w:bottom w:val="single" w:sz="6" w:space="0" w:color="000000"/>
              <w:right w:val="single" w:sz="6" w:space="0" w:color="000000"/>
            </w:tcBorders>
          </w:tcPr>
          <w:p w14:paraId="1E837FD1" w14:textId="77777777" w:rsidR="009E2C95" w:rsidRPr="009E2C95" w:rsidRDefault="009E2C95" w:rsidP="009E2C95">
            <w:pPr>
              <w:spacing w:after="160" w:line="259" w:lineRule="auto"/>
              <w:ind w:left="0" w:firstLine="0"/>
              <w:jc w:val="left"/>
            </w:pPr>
          </w:p>
        </w:tc>
        <w:tc>
          <w:tcPr>
            <w:tcW w:w="1985" w:type="dxa"/>
            <w:tcBorders>
              <w:top w:val="nil"/>
              <w:left w:val="single" w:sz="6" w:space="0" w:color="000000"/>
              <w:bottom w:val="single" w:sz="6" w:space="0" w:color="000000"/>
              <w:right w:val="single" w:sz="6" w:space="0" w:color="000000"/>
            </w:tcBorders>
          </w:tcPr>
          <w:p w14:paraId="35CB3B36" w14:textId="77777777" w:rsidR="009E2C95" w:rsidRPr="009E2C95" w:rsidRDefault="009E2C95" w:rsidP="009E2C95">
            <w:pPr>
              <w:spacing w:after="160" w:line="259" w:lineRule="auto"/>
              <w:ind w:left="0" w:firstLine="0"/>
              <w:jc w:val="left"/>
            </w:pPr>
          </w:p>
        </w:tc>
        <w:tc>
          <w:tcPr>
            <w:tcW w:w="2268" w:type="dxa"/>
            <w:tcBorders>
              <w:top w:val="nil"/>
              <w:left w:val="single" w:sz="6" w:space="0" w:color="000000"/>
              <w:bottom w:val="single" w:sz="6" w:space="0" w:color="000000"/>
              <w:right w:val="single" w:sz="6" w:space="0" w:color="000000"/>
            </w:tcBorders>
          </w:tcPr>
          <w:p w14:paraId="50AB48A1" w14:textId="77777777" w:rsidR="009E2C95" w:rsidRPr="009E2C95" w:rsidRDefault="009E2C95" w:rsidP="009E2C95">
            <w:pPr>
              <w:spacing w:after="160" w:line="259" w:lineRule="auto"/>
              <w:ind w:left="0" w:firstLine="0"/>
              <w:jc w:val="left"/>
            </w:pPr>
          </w:p>
        </w:tc>
        <w:tc>
          <w:tcPr>
            <w:tcW w:w="2033" w:type="dxa"/>
            <w:tcBorders>
              <w:top w:val="nil"/>
              <w:left w:val="single" w:sz="6" w:space="0" w:color="000000"/>
              <w:bottom w:val="single" w:sz="2" w:space="0" w:color="FFFFFF"/>
              <w:right w:val="nil"/>
            </w:tcBorders>
          </w:tcPr>
          <w:p w14:paraId="560E234D" w14:textId="77777777" w:rsidR="009E2C95" w:rsidRPr="009E2C95" w:rsidRDefault="009E2C95" w:rsidP="009E2C95">
            <w:pPr>
              <w:spacing w:after="0" w:line="259" w:lineRule="auto"/>
              <w:ind w:left="108" w:firstLine="0"/>
              <w:jc w:val="left"/>
            </w:pPr>
            <w:r w:rsidRPr="009E2C95">
              <w:t>articuladores textuais, produção de texto</w:t>
            </w:r>
          </w:p>
        </w:tc>
        <w:tc>
          <w:tcPr>
            <w:tcW w:w="372" w:type="dxa"/>
            <w:tcBorders>
              <w:top w:val="nil"/>
              <w:left w:val="nil"/>
              <w:bottom w:val="single" w:sz="2" w:space="0" w:color="FFFFFF"/>
              <w:right w:val="single" w:sz="4" w:space="0" w:color="000000"/>
            </w:tcBorders>
            <w:vAlign w:val="bottom"/>
          </w:tcPr>
          <w:p w14:paraId="776D2081" w14:textId="77777777" w:rsidR="009E2C95" w:rsidRPr="009E2C95" w:rsidRDefault="009E2C95" w:rsidP="009E2C95">
            <w:pPr>
              <w:spacing w:after="115" w:line="259" w:lineRule="auto"/>
              <w:ind w:left="0" w:firstLine="0"/>
            </w:pPr>
            <w:r w:rsidRPr="009E2C95">
              <w:t xml:space="preserve">na </w:t>
            </w:r>
          </w:p>
          <w:p w14:paraId="3084E568" w14:textId="77777777" w:rsidR="009E2C95" w:rsidRPr="009E2C95" w:rsidRDefault="009E2C95" w:rsidP="009E2C95">
            <w:pPr>
              <w:spacing w:after="0" w:line="259" w:lineRule="auto"/>
              <w:ind w:left="-2" w:firstLine="0"/>
            </w:pPr>
            <w:r w:rsidRPr="009E2C95">
              <w:t xml:space="preserve">s.   </w:t>
            </w:r>
          </w:p>
        </w:tc>
        <w:tc>
          <w:tcPr>
            <w:tcW w:w="3714" w:type="dxa"/>
            <w:tcBorders>
              <w:top w:val="nil"/>
              <w:left w:val="nil"/>
              <w:bottom w:val="single" w:sz="2" w:space="0" w:color="FFFFFF"/>
              <w:right w:val="single" w:sz="4" w:space="0" w:color="000000"/>
            </w:tcBorders>
          </w:tcPr>
          <w:p w14:paraId="75619A06" w14:textId="77777777" w:rsidR="009E2C95" w:rsidRPr="009E2C95" w:rsidRDefault="009E2C95" w:rsidP="009E2C95">
            <w:pPr>
              <w:spacing w:after="115" w:line="259" w:lineRule="auto"/>
              <w:ind w:left="0" w:firstLine="0"/>
            </w:pPr>
          </w:p>
        </w:tc>
      </w:tr>
      <w:tr w:rsidR="009E2C95" w:rsidRPr="009E2C95" w14:paraId="00DC7C6F" w14:textId="77777777" w:rsidTr="009E2C95">
        <w:trPr>
          <w:trHeight w:val="1418"/>
        </w:trPr>
        <w:tc>
          <w:tcPr>
            <w:tcW w:w="991" w:type="dxa"/>
            <w:tcBorders>
              <w:top w:val="single" w:sz="6" w:space="0" w:color="000000"/>
              <w:left w:val="single" w:sz="6" w:space="0" w:color="000000"/>
              <w:bottom w:val="single" w:sz="6" w:space="0" w:color="000000"/>
              <w:right w:val="single" w:sz="6" w:space="0" w:color="000000"/>
            </w:tcBorders>
          </w:tcPr>
          <w:p w14:paraId="1C7DA67D"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B68C49B"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D4B34D2" w14:textId="77777777" w:rsidR="009E2C95" w:rsidRPr="009E2C95" w:rsidRDefault="009E2C95" w:rsidP="009E2C95">
            <w:pPr>
              <w:spacing w:after="2" w:line="359" w:lineRule="auto"/>
              <w:ind w:left="110" w:firstLine="0"/>
              <w:jc w:val="left"/>
            </w:pPr>
            <w:r w:rsidRPr="009E2C95">
              <w:t>Análise linguística/sem</w:t>
            </w:r>
          </w:p>
          <w:p w14:paraId="69360CD7" w14:textId="77777777" w:rsidR="009E2C95" w:rsidRPr="009E2C95" w:rsidRDefault="009E2C95" w:rsidP="009E2C95">
            <w:pPr>
              <w:spacing w:after="0" w:line="259" w:lineRule="auto"/>
              <w:ind w:left="110"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599788EB" w14:textId="77777777" w:rsidR="009E2C95" w:rsidRPr="009E2C95" w:rsidRDefault="009E2C95" w:rsidP="009E2C95">
            <w:pPr>
              <w:spacing w:after="0" w:line="259" w:lineRule="auto"/>
              <w:ind w:left="108" w:firstLine="0"/>
              <w:jc w:val="left"/>
            </w:pPr>
            <w:r w:rsidRPr="009E2C95">
              <w:t xml:space="preserve">Semântica </w:t>
            </w:r>
          </w:p>
        </w:tc>
        <w:tc>
          <w:tcPr>
            <w:tcW w:w="2268" w:type="dxa"/>
            <w:tcBorders>
              <w:top w:val="single" w:sz="6" w:space="0" w:color="000000"/>
              <w:left w:val="single" w:sz="6" w:space="0" w:color="000000"/>
              <w:bottom w:val="single" w:sz="6" w:space="0" w:color="000000"/>
              <w:right w:val="single" w:sz="6" w:space="0" w:color="000000"/>
            </w:tcBorders>
          </w:tcPr>
          <w:p w14:paraId="256C8008" w14:textId="77777777" w:rsidR="009E2C95" w:rsidRPr="009E2C95" w:rsidRDefault="009E2C95" w:rsidP="009E2C95">
            <w:pPr>
              <w:spacing w:after="115" w:line="259" w:lineRule="auto"/>
              <w:ind w:left="110" w:firstLine="0"/>
              <w:jc w:val="left"/>
            </w:pPr>
            <w:r w:rsidRPr="009E2C95">
              <w:rPr>
                <w:b/>
              </w:rPr>
              <w:t xml:space="preserve">(EF08LP14) </w:t>
            </w:r>
          </w:p>
          <w:p w14:paraId="4E787285" w14:textId="77777777" w:rsidR="009E2C95" w:rsidRPr="009E2C95" w:rsidRDefault="009E2C95" w:rsidP="009E2C95">
            <w:pPr>
              <w:spacing w:after="0" w:line="259" w:lineRule="auto"/>
              <w:ind w:left="110" w:firstLine="0"/>
            </w:pPr>
            <w:r w:rsidRPr="009E2C95">
              <w:t xml:space="preserve">Utilizar, ao produzir texto, recursos de </w:t>
            </w:r>
          </w:p>
        </w:tc>
        <w:tc>
          <w:tcPr>
            <w:tcW w:w="2405" w:type="dxa"/>
            <w:gridSpan w:val="2"/>
            <w:tcBorders>
              <w:top w:val="single" w:sz="2" w:space="0" w:color="FFFFFF"/>
              <w:left w:val="single" w:sz="6" w:space="0" w:color="000000"/>
              <w:bottom w:val="single" w:sz="6" w:space="0" w:color="000000"/>
              <w:right w:val="single" w:sz="4" w:space="0" w:color="000000"/>
            </w:tcBorders>
          </w:tcPr>
          <w:p w14:paraId="7DCE3A52" w14:textId="77777777" w:rsidR="009E2C95" w:rsidRPr="009E2C95" w:rsidRDefault="009E2C95" w:rsidP="009E2C95">
            <w:pPr>
              <w:spacing w:after="115" w:line="259" w:lineRule="auto"/>
              <w:ind w:left="108" w:firstLine="0"/>
              <w:jc w:val="left"/>
            </w:pPr>
            <w:r w:rsidRPr="009E2C95">
              <w:rPr>
                <w:b/>
              </w:rPr>
              <w:t xml:space="preserve">(EF08LP14RS-1) </w:t>
            </w:r>
          </w:p>
          <w:p w14:paraId="6BA04C1B" w14:textId="77777777" w:rsidR="009E2C95" w:rsidRPr="009E2C95" w:rsidRDefault="009E2C95" w:rsidP="009E2C95">
            <w:pPr>
              <w:spacing w:after="0" w:line="259" w:lineRule="auto"/>
              <w:ind w:left="108" w:firstLine="0"/>
            </w:pPr>
            <w:r w:rsidRPr="009E2C95">
              <w:t xml:space="preserve">Identificar e utilizar, ao produzir texto, </w:t>
            </w:r>
          </w:p>
        </w:tc>
        <w:tc>
          <w:tcPr>
            <w:tcW w:w="3714" w:type="dxa"/>
            <w:tcBorders>
              <w:top w:val="single" w:sz="2" w:space="0" w:color="FFFFFF"/>
              <w:left w:val="single" w:sz="6" w:space="0" w:color="000000"/>
              <w:bottom w:val="single" w:sz="6" w:space="0" w:color="000000"/>
              <w:right w:val="single" w:sz="4" w:space="0" w:color="000000"/>
            </w:tcBorders>
          </w:tcPr>
          <w:p w14:paraId="7F948C6F" w14:textId="77777777" w:rsidR="009E2C95" w:rsidRPr="009E2C95" w:rsidRDefault="009E2C95" w:rsidP="009E2C95">
            <w:pPr>
              <w:spacing w:after="115" w:line="259" w:lineRule="auto"/>
              <w:ind w:left="108" w:firstLine="0"/>
              <w:jc w:val="left"/>
              <w:rPr>
                <w:b/>
              </w:rPr>
            </w:pPr>
          </w:p>
        </w:tc>
      </w:tr>
    </w:tbl>
    <w:p w14:paraId="259E566A" w14:textId="77777777" w:rsidR="009E2C95" w:rsidRPr="009E2C95" w:rsidRDefault="009E2C95" w:rsidP="009E2C95">
      <w:pPr>
        <w:spacing w:after="0" w:line="259" w:lineRule="auto"/>
        <w:ind w:left="-1440" w:right="10466" w:firstLine="0"/>
        <w:jc w:val="left"/>
      </w:pPr>
    </w:p>
    <w:tbl>
      <w:tblPr>
        <w:tblStyle w:val="TableGrid39"/>
        <w:tblW w:w="14900" w:type="dxa"/>
        <w:tblInd w:w="-1085" w:type="dxa"/>
        <w:tblCellMar>
          <w:top w:w="56" w:type="dxa"/>
          <w:left w:w="108" w:type="dxa"/>
        </w:tblCellMar>
        <w:tblLook w:val="04A0" w:firstRow="1" w:lastRow="0" w:firstColumn="1" w:lastColumn="0" w:noHBand="0" w:noVBand="1"/>
      </w:tblPr>
      <w:tblGrid>
        <w:gridCol w:w="991"/>
        <w:gridCol w:w="1694"/>
        <w:gridCol w:w="1843"/>
        <w:gridCol w:w="1985"/>
        <w:gridCol w:w="2268"/>
        <w:gridCol w:w="2405"/>
        <w:gridCol w:w="3714"/>
      </w:tblGrid>
      <w:tr w:rsidR="009E2C95" w:rsidRPr="009E2C95" w14:paraId="2443C740" w14:textId="77777777" w:rsidTr="009E2C95">
        <w:trPr>
          <w:trHeight w:val="7627"/>
        </w:trPr>
        <w:tc>
          <w:tcPr>
            <w:tcW w:w="991" w:type="dxa"/>
            <w:tcBorders>
              <w:top w:val="single" w:sz="6" w:space="0" w:color="000000"/>
              <w:left w:val="single" w:sz="6" w:space="0" w:color="000000"/>
              <w:bottom w:val="single" w:sz="6" w:space="0" w:color="000000"/>
              <w:right w:val="single" w:sz="6" w:space="0" w:color="000000"/>
            </w:tcBorders>
          </w:tcPr>
          <w:p w14:paraId="4665DACE" w14:textId="77777777" w:rsidR="009E2C95" w:rsidRPr="009E2C95" w:rsidRDefault="009E2C95" w:rsidP="009E2C95">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4C87DBF3" w14:textId="77777777" w:rsidR="009E2C95" w:rsidRPr="009E2C95" w:rsidRDefault="009E2C95" w:rsidP="009E2C95">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130DE9F9" w14:textId="77777777" w:rsidR="009E2C95" w:rsidRPr="009E2C95" w:rsidRDefault="009E2C95" w:rsidP="009E2C95">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17D5B021" w14:textId="77777777" w:rsidR="009E2C95" w:rsidRPr="009E2C95" w:rsidRDefault="009E2C95" w:rsidP="009E2C95">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7BD29E14" w14:textId="77777777" w:rsidR="009E2C95" w:rsidRPr="009E2C95" w:rsidRDefault="009E2C95" w:rsidP="009E2C95">
            <w:pPr>
              <w:spacing w:after="13" w:line="366" w:lineRule="auto"/>
              <w:ind w:left="2" w:firstLine="0"/>
            </w:pPr>
            <w:r w:rsidRPr="009E2C95">
              <w:t xml:space="preserve">coesão sequencial (articuladores) e referencial (léxica e pronominal), construções </w:t>
            </w:r>
          </w:p>
          <w:p w14:paraId="5A075907" w14:textId="77777777" w:rsidR="009E2C95" w:rsidRPr="009E2C95" w:rsidRDefault="009E2C95" w:rsidP="009E2C95">
            <w:pPr>
              <w:tabs>
                <w:tab w:val="center" w:pos="469"/>
                <w:tab w:val="center" w:pos="1989"/>
              </w:tabs>
              <w:spacing w:after="125" w:line="259" w:lineRule="auto"/>
              <w:ind w:left="0" w:firstLine="0"/>
              <w:jc w:val="left"/>
            </w:pPr>
            <w:r w:rsidRPr="009E2C95">
              <w:rPr>
                <w:rFonts w:ascii="Calibri" w:eastAsia="Calibri" w:hAnsi="Calibri" w:cs="Calibri"/>
                <w:sz w:val="22"/>
              </w:rPr>
              <w:tab/>
            </w:r>
            <w:r w:rsidRPr="009E2C95">
              <w:t xml:space="preserve">passivas </w:t>
            </w:r>
            <w:r w:rsidRPr="009E2C95">
              <w:tab/>
              <w:t xml:space="preserve">e </w:t>
            </w:r>
          </w:p>
          <w:p w14:paraId="66EF53CE" w14:textId="77777777" w:rsidR="009E2C95" w:rsidRPr="009E2C95" w:rsidRDefault="009E2C95" w:rsidP="009E2C95">
            <w:pPr>
              <w:spacing w:after="20" w:line="360" w:lineRule="auto"/>
              <w:ind w:left="2" w:right="103" w:firstLine="0"/>
            </w:pPr>
            <w:r w:rsidRPr="009E2C95">
              <w:t xml:space="preserve">impessoais, discurso direto e indireto e outros recursos expressivos </w:t>
            </w:r>
          </w:p>
          <w:p w14:paraId="066F061E" w14:textId="77777777" w:rsidR="009E2C95" w:rsidRPr="009E2C95" w:rsidRDefault="009E2C95" w:rsidP="009E2C95">
            <w:pPr>
              <w:spacing w:after="0" w:line="259" w:lineRule="auto"/>
              <w:ind w:left="2" w:firstLine="0"/>
              <w:jc w:val="left"/>
            </w:pPr>
            <w:r w:rsidRPr="009E2C95">
              <w:t xml:space="preserve">adequados </w:t>
            </w:r>
            <w:r w:rsidRPr="009E2C95">
              <w:tab/>
              <w:t xml:space="preserve">ao gênero textual. </w:t>
            </w:r>
          </w:p>
        </w:tc>
        <w:tc>
          <w:tcPr>
            <w:tcW w:w="2405" w:type="dxa"/>
            <w:tcBorders>
              <w:top w:val="single" w:sz="4" w:space="0" w:color="000000"/>
              <w:left w:val="single" w:sz="6" w:space="0" w:color="000000"/>
              <w:bottom w:val="single" w:sz="6" w:space="0" w:color="000000"/>
              <w:right w:val="single" w:sz="4" w:space="0" w:color="000000"/>
            </w:tcBorders>
          </w:tcPr>
          <w:p w14:paraId="6C4A5F2C" w14:textId="77777777" w:rsidR="009E2C95" w:rsidRPr="009E2C95" w:rsidRDefault="009E2C95" w:rsidP="009E2C95">
            <w:pPr>
              <w:spacing w:after="2" w:line="359" w:lineRule="auto"/>
              <w:ind w:left="0" w:firstLine="0"/>
              <w:jc w:val="left"/>
            </w:pPr>
            <w:r w:rsidRPr="009E2C95">
              <w:t xml:space="preserve">recursos de coesão sequencial </w:t>
            </w:r>
          </w:p>
          <w:p w14:paraId="7C32169D" w14:textId="77777777" w:rsidR="009E2C95" w:rsidRPr="009E2C95" w:rsidRDefault="009E2C95" w:rsidP="009E2C95">
            <w:pPr>
              <w:spacing w:after="23" w:line="360" w:lineRule="auto"/>
              <w:ind w:left="0" w:right="107" w:firstLine="0"/>
            </w:pPr>
            <w:r w:rsidRPr="009E2C95">
              <w:t xml:space="preserve">(articuladores) e referencial (léxica e pronominal), construções </w:t>
            </w:r>
          </w:p>
          <w:p w14:paraId="289A7A26" w14:textId="77777777" w:rsidR="009E2C95" w:rsidRPr="009E2C95" w:rsidRDefault="009E2C95" w:rsidP="009E2C95">
            <w:pPr>
              <w:tabs>
                <w:tab w:val="center" w:pos="467"/>
                <w:tab w:val="center" w:pos="2124"/>
              </w:tabs>
              <w:spacing w:after="122" w:line="259" w:lineRule="auto"/>
              <w:ind w:left="0" w:firstLine="0"/>
              <w:jc w:val="left"/>
            </w:pPr>
            <w:r w:rsidRPr="009E2C95">
              <w:rPr>
                <w:rFonts w:ascii="Calibri" w:eastAsia="Calibri" w:hAnsi="Calibri" w:cs="Calibri"/>
                <w:sz w:val="22"/>
              </w:rPr>
              <w:tab/>
            </w:r>
            <w:r w:rsidRPr="009E2C95">
              <w:t xml:space="preserve">passivas </w:t>
            </w:r>
            <w:r w:rsidRPr="009E2C95">
              <w:tab/>
              <w:t xml:space="preserve">e </w:t>
            </w:r>
          </w:p>
          <w:p w14:paraId="494CDA0C" w14:textId="77777777" w:rsidR="009E2C95" w:rsidRPr="009E2C95" w:rsidRDefault="009E2C95" w:rsidP="009E2C95">
            <w:pPr>
              <w:spacing w:after="20" w:line="360" w:lineRule="auto"/>
              <w:ind w:left="0" w:right="106" w:firstLine="0"/>
            </w:pPr>
            <w:r w:rsidRPr="009E2C95">
              <w:t xml:space="preserve">impessoais, discurso direto e indireto e outros recursos expressivos </w:t>
            </w:r>
          </w:p>
          <w:p w14:paraId="2455DAD3" w14:textId="77777777" w:rsidR="009E2C95" w:rsidRPr="009E2C95" w:rsidRDefault="009E2C95" w:rsidP="009E2C95">
            <w:pPr>
              <w:tabs>
                <w:tab w:val="center" w:pos="595"/>
                <w:tab w:val="center" w:pos="2058"/>
              </w:tabs>
              <w:spacing w:after="125" w:line="259" w:lineRule="auto"/>
              <w:ind w:left="0" w:firstLine="0"/>
              <w:jc w:val="left"/>
            </w:pPr>
            <w:r w:rsidRPr="009E2C95">
              <w:rPr>
                <w:rFonts w:ascii="Calibri" w:eastAsia="Calibri" w:hAnsi="Calibri" w:cs="Calibri"/>
                <w:sz w:val="22"/>
              </w:rPr>
              <w:tab/>
            </w:r>
            <w:r w:rsidRPr="009E2C95">
              <w:t xml:space="preserve">adequados </w:t>
            </w:r>
            <w:r w:rsidRPr="009E2C95">
              <w:tab/>
              <w:t xml:space="preserve">ao </w:t>
            </w:r>
          </w:p>
          <w:p w14:paraId="0CB889AD" w14:textId="77777777" w:rsidR="009E2C95" w:rsidRPr="009E2C95" w:rsidRDefault="009E2C95" w:rsidP="009E2C95">
            <w:pPr>
              <w:spacing w:after="0" w:line="369" w:lineRule="auto"/>
              <w:ind w:left="0" w:firstLine="0"/>
              <w:jc w:val="left"/>
            </w:pPr>
            <w:r w:rsidRPr="009E2C95">
              <w:t xml:space="preserve">gênero, demonstrando domínio </w:t>
            </w:r>
            <w:r w:rsidRPr="009E2C95">
              <w:tab/>
              <w:t xml:space="preserve">desses </w:t>
            </w:r>
          </w:p>
          <w:p w14:paraId="1E866E18" w14:textId="77777777" w:rsidR="009E2C95" w:rsidRPr="009E2C95" w:rsidRDefault="009E2C95" w:rsidP="009E2C95">
            <w:pPr>
              <w:spacing w:after="0" w:line="259" w:lineRule="auto"/>
              <w:ind w:left="0" w:right="56" w:firstLine="0"/>
              <w:jc w:val="left"/>
            </w:pPr>
            <w:r w:rsidRPr="009E2C95">
              <w:t xml:space="preserve">recursos linguísticos. </w:t>
            </w:r>
          </w:p>
        </w:tc>
        <w:tc>
          <w:tcPr>
            <w:tcW w:w="3714" w:type="dxa"/>
            <w:tcBorders>
              <w:top w:val="single" w:sz="4" w:space="0" w:color="000000"/>
              <w:left w:val="single" w:sz="6" w:space="0" w:color="000000"/>
              <w:bottom w:val="single" w:sz="6" w:space="0" w:color="000000"/>
              <w:right w:val="single" w:sz="4" w:space="0" w:color="000000"/>
            </w:tcBorders>
          </w:tcPr>
          <w:p w14:paraId="263A43B2" w14:textId="77777777" w:rsidR="009E2C95" w:rsidRPr="009E2C95" w:rsidRDefault="009E2C95" w:rsidP="009E2C95">
            <w:pPr>
              <w:spacing w:after="2" w:line="359" w:lineRule="auto"/>
              <w:ind w:left="0" w:firstLine="0"/>
              <w:jc w:val="left"/>
            </w:pPr>
          </w:p>
        </w:tc>
      </w:tr>
      <w:tr w:rsidR="009E2C95" w:rsidRPr="009E2C95" w14:paraId="5AACDE6D" w14:textId="77777777" w:rsidTr="009E2C95">
        <w:trPr>
          <w:trHeight w:val="5810"/>
        </w:trPr>
        <w:tc>
          <w:tcPr>
            <w:tcW w:w="991" w:type="dxa"/>
            <w:tcBorders>
              <w:top w:val="single" w:sz="6" w:space="0" w:color="000000"/>
              <w:left w:val="single" w:sz="6" w:space="0" w:color="000000"/>
              <w:bottom w:val="single" w:sz="6" w:space="0" w:color="000000"/>
              <w:right w:val="single" w:sz="6" w:space="0" w:color="000000"/>
            </w:tcBorders>
          </w:tcPr>
          <w:p w14:paraId="573FB5F2"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233DAA2"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A574AE6" w14:textId="77777777" w:rsidR="009E2C95" w:rsidRPr="009E2C95" w:rsidRDefault="009E2C95" w:rsidP="009E2C95">
            <w:pPr>
              <w:spacing w:after="0"/>
              <w:ind w:left="2" w:firstLine="0"/>
              <w:jc w:val="left"/>
            </w:pPr>
            <w:r w:rsidRPr="009E2C95">
              <w:t>Análise linguística/sem</w:t>
            </w:r>
          </w:p>
          <w:p w14:paraId="61E12F6C"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6E52238" w14:textId="77777777" w:rsidR="009E2C95" w:rsidRPr="009E2C95" w:rsidRDefault="009E2C95" w:rsidP="009E2C95">
            <w:pPr>
              <w:spacing w:after="0" w:line="259" w:lineRule="auto"/>
              <w:ind w:left="0" w:firstLine="0"/>
              <w:jc w:val="left"/>
            </w:pPr>
            <w:r w:rsidRPr="009E2C95">
              <w:t xml:space="preserve">Coesão </w:t>
            </w:r>
          </w:p>
        </w:tc>
        <w:tc>
          <w:tcPr>
            <w:tcW w:w="2268" w:type="dxa"/>
            <w:tcBorders>
              <w:top w:val="single" w:sz="6" w:space="0" w:color="000000"/>
              <w:left w:val="single" w:sz="6" w:space="0" w:color="000000"/>
              <w:bottom w:val="single" w:sz="6" w:space="0" w:color="000000"/>
              <w:right w:val="single" w:sz="6" w:space="0" w:color="000000"/>
            </w:tcBorders>
          </w:tcPr>
          <w:p w14:paraId="6F5E8BF8" w14:textId="77777777" w:rsidR="009E2C95" w:rsidRPr="009E2C95" w:rsidRDefault="009E2C95" w:rsidP="009E2C95">
            <w:pPr>
              <w:spacing w:after="0"/>
              <w:ind w:left="2" w:firstLine="0"/>
              <w:jc w:val="left"/>
            </w:pPr>
            <w:r w:rsidRPr="009E2C95">
              <w:rPr>
                <w:b/>
              </w:rPr>
              <w:t xml:space="preserve">(EF08LP15) </w:t>
            </w:r>
            <w:r w:rsidRPr="009E2C95">
              <w:t xml:space="preserve">Estabelecer </w:t>
            </w:r>
          </w:p>
          <w:p w14:paraId="192C89D4" w14:textId="77777777" w:rsidR="009E2C95" w:rsidRPr="009E2C95" w:rsidRDefault="009E2C95" w:rsidP="009E2C95">
            <w:pPr>
              <w:spacing w:after="0" w:line="360" w:lineRule="auto"/>
              <w:ind w:left="2" w:right="104" w:firstLine="0"/>
            </w:pPr>
            <w:r w:rsidRPr="009E2C95">
              <w:t xml:space="preserve">relações entre partes do texto, identificando o antecedente de um pronome relativo ou o referente comum de uma cadeia de </w:t>
            </w:r>
          </w:p>
          <w:p w14:paraId="5CB050AC" w14:textId="77777777" w:rsidR="009E2C95" w:rsidRPr="009E2C95" w:rsidRDefault="009E2C95" w:rsidP="009E2C95">
            <w:pPr>
              <w:spacing w:after="0" w:line="259" w:lineRule="auto"/>
              <w:ind w:left="2" w:firstLine="0"/>
              <w:jc w:val="left"/>
            </w:pPr>
            <w:r w:rsidRPr="009E2C95">
              <w:t xml:space="preserve">substituições lexicais. </w:t>
            </w:r>
          </w:p>
        </w:tc>
        <w:tc>
          <w:tcPr>
            <w:tcW w:w="2405" w:type="dxa"/>
            <w:tcBorders>
              <w:top w:val="single" w:sz="6" w:space="0" w:color="000000"/>
              <w:left w:val="single" w:sz="6" w:space="0" w:color="000000"/>
              <w:bottom w:val="single" w:sz="6" w:space="0" w:color="000000"/>
              <w:right w:val="single" w:sz="4" w:space="0" w:color="000000"/>
            </w:tcBorders>
          </w:tcPr>
          <w:p w14:paraId="7313BB56" w14:textId="77777777" w:rsidR="009E2C95" w:rsidRPr="009E2C95" w:rsidRDefault="009E2C95" w:rsidP="009E2C95">
            <w:pPr>
              <w:spacing w:after="117" w:line="259" w:lineRule="auto"/>
              <w:ind w:left="2" w:firstLine="0"/>
              <w:jc w:val="left"/>
            </w:pPr>
            <w:r w:rsidRPr="009E2C95">
              <w:rPr>
                <w:b/>
              </w:rPr>
              <w:t xml:space="preserve">(EF08LP15RS-1) </w:t>
            </w:r>
          </w:p>
          <w:p w14:paraId="5706BED0" w14:textId="77777777" w:rsidR="009E2C95" w:rsidRPr="009E2C95" w:rsidRDefault="009E2C95" w:rsidP="009E2C95">
            <w:pPr>
              <w:spacing w:after="0" w:line="377" w:lineRule="auto"/>
              <w:ind w:left="2" w:firstLine="0"/>
            </w:pPr>
            <w:r w:rsidRPr="009E2C95">
              <w:t xml:space="preserve">Trabalhar dentro do texto </w:t>
            </w:r>
            <w:r w:rsidRPr="009E2C95">
              <w:tab/>
              <w:t xml:space="preserve">os </w:t>
            </w:r>
          </w:p>
          <w:p w14:paraId="38D3130C" w14:textId="77777777" w:rsidR="009E2C95" w:rsidRPr="009E2C95" w:rsidRDefault="009E2C95" w:rsidP="009E2C95">
            <w:pPr>
              <w:spacing w:after="2" w:line="360" w:lineRule="auto"/>
              <w:ind w:left="2" w:right="103" w:firstLine="0"/>
            </w:pPr>
            <w:r w:rsidRPr="009E2C95">
              <w:t xml:space="preserve">antecedentes textuais, utilizando os elementos conectivos.                 </w:t>
            </w:r>
          </w:p>
          <w:p w14:paraId="148E72E7" w14:textId="77777777" w:rsidR="009E2C95" w:rsidRPr="009E2C95" w:rsidRDefault="009E2C95" w:rsidP="009E2C95">
            <w:pPr>
              <w:spacing w:after="2" w:line="359" w:lineRule="auto"/>
              <w:ind w:left="2" w:firstLine="0"/>
              <w:jc w:val="left"/>
            </w:pPr>
            <w:r w:rsidRPr="009E2C95">
              <w:rPr>
                <w:b/>
              </w:rPr>
              <w:t xml:space="preserve">(EF08LP15RS-2) </w:t>
            </w:r>
            <w:r w:rsidRPr="009E2C95">
              <w:t xml:space="preserve">Estabelecer </w:t>
            </w:r>
          </w:p>
          <w:p w14:paraId="37DABC98" w14:textId="77777777" w:rsidR="009E2C95" w:rsidRPr="009E2C95" w:rsidRDefault="009E2C95" w:rsidP="009E2C95">
            <w:pPr>
              <w:spacing w:after="0" w:line="259" w:lineRule="auto"/>
              <w:ind w:left="2" w:right="104" w:firstLine="0"/>
            </w:pPr>
            <w:r w:rsidRPr="009E2C95">
              <w:t xml:space="preserve">relações entre partes do texto, indicando o antecedente de um pronome relativo ou o referente comum, observando a concordância que deverá ser feita com os demais elementos dos textos.  </w:t>
            </w:r>
          </w:p>
        </w:tc>
        <w:tc>
          <w:tcPr>
            <w:tcW w:w="3714" w:type="dxa"/>
            <w:tcBorders>
              <w:top w:val="single" w:sz="6" w:space="0" w:color="000000"/>
              <w:left w:val="single" w:sz="6" w:space="0" w:color="000000"/>
              <w:bottom w:val="single" w:sz="6" w:space="0" w:color="000000"/>
              <w:right w:val="single" w:sz="4" w:space="0" w:color="000000"/>
            </w:tcBorders>
          </w:tcPr>
          <w:p w14:paraId="5D81E14B" w14:textId="77777777" w:rsidR="009E2C95" w:rsidRPr="009E2C95" w:rsidRDefault="009E2C95" w:rsidP="009E2C95">
            <w:pPr>
              <w:spacing w:after="117" w:line="259" w:lineRule="auto"/>
              <w:ind w:left="2" w:firstLine="0"/>
              <w:jc w:val="left"/>
              <w:rPr>
                <w:b/>
              </w:rPr>
            </w:pPr>
          </w:p>
        </w:tc>
      </w:tr>
    </w:tbl>
    <w:p w14:paraId="34DDCFD1" w14:textId="77777777" w:rsidR="009E2C95" w:rsidRPr="009E2C95" w:rsidRDefault="009E2C95" w:rsidP="009E2C95">
      <w:pPr>
        <w:spacing w:after="0" w:line="259" w:lineRule="auto"/>
        <w:ind w:left="-1440" w:right="10466" w:firstLine="0"/>
        <w:jc w:val="left"/>
      </w:pPr>
    </w:p>
    <w:tbl>
      <w:tblPr>
        <w:tblStyle w:val="TableGrid39"/>
        <w:tblW w:w="14915"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729"/>
      </w:tblGrid>
      <w:tr w:rsidR="009E2C95" w:rsidRPr="009E2C95" w14:paraId="77409542" w14:textId="77777777" w:rsidTr="009E2C95">
        <w:trPr>
          <w:trHeight w:val="7868"/>
        </w:trPr>
        <w:tc>
          <w:tcPr>
            <w:tcW w:w="991" w:type="dxa"/>
            <w:tcBorders>
              <w:top w:val="single" w:sz="6" w:space="0" w:color="000000"/>
              <w:left w:val="single" w:sz="6" w:space="0" w:color="000000"/>
              <w:bottom w:val="single" w:sz="6" w:space="0" w:color="000000"/>
              <w:right w:val="single" w:sz="6" w:space="0" w:color="000000"/>
            </w:tcBorders>
          </w:tcPr>
          <w:p w14:paraId="3C7A650F"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E83CC03"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1366794" w14:textId="77777777" w:rsidR="009E2C95" w:rsidRPr="009E2C95" w:rsidRDefault="009E2C95" w:rsidP="009E2C95">
            <w:pPr>
              <w:spacing w:after="2" w:line="359" w:lineRule="auto"/>
              <w:ind w:left="2" w:firstLine="0"/>
              <w:jc w:val="left"/>
            </w:pPr>
            <w:r w:rsidRPr="009E2C95">
              <w:t>Análise linguística/sem</w:t>
            </w:r>
          </w:p>
          <w:p w14:paraId="7F308675"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03A333B7" w14:textId="77777777" w:rsidR="009E2C95" w:rsidRPr="009E2C95" w:rsidRDefault="009E2C95" w:rsidP="009E2C95">
            <w:pPr>
              <w:spacing w:after="0" w:line="259" w:lineRule="auto"/>
              <w:ind w:left="0" w:firstLine="0"/>
              <w:jc w:val="left"/>
            </w:pPr>
            <w:r w:rsidRPr="009E2C95">
              <w:t xml:space="preserve">Modalização </w:t>
            </w:r>
          </w:p>
        </w:tc>
        <w:tc>
          <w:tcPr>
            <w:tcW w:w="2268" w:type="dxa"/>
            <w:tcBorders>
              <w:top w:val="single" w:sz="6" w:space="0" w:color="000000"/>
              <w:left w:val="single" w:sz="6" w:space="0" w:color="000000"/>
              <w:bottom w:val="single" w:sz="6" w:space="0" w:color="000000"/>
              <w:right w:val="single" w:sz="6" w:space="0" w:color="000000"/>
            </w:tcBorders>
          </w:tcPr>
          <w:p w14:paraId="270394AD" w14:textId="77777777" w:rsidR="009E2C95" w:rsidRPr="009E2C95" w:rsidRDefault="009E2C95" w:rsidP="009E2C95">
            <w:pPr>
              <w:spacing w:after="115" w:line="259" w:lineRule="auto"/>
              <w:ind w:left="2" w:firstLine="0"/>
              <w:jc w:val="left"/>
            </w:pPr>
            <w:r w:rsidRPr="009E2C95">
              <w:rPr>
                <w:b/>
              </w:rPr>
              <w:t xml:space="preserve">(EF08LP16) </w:t>
            </w:r>
          </w:p>
          <w:p w14:paraId="4F6B763B" w14:textId="77777777" w:rsidR="009E2C95" w:rsidRPr="009E2C95" w:rsidRDefault="009E2C95" w:rsidP="009E2C95">
            <w:pPr>
              <w:spacing w:after="1" w:line="360" w:lineRule="auto"/>
              <w:ind w:left="2" w:right="64" w:firstLine="0"/>
            </w:pPr>
            <w:r w:rsidRPr="009E2C95">
              <w:t xml:space="preserve">Explicar os efeitos de sentido do uso, em textos, de estratégias de modalização e </w:t>
            </w:r>
          </w:p>
          <w:p w14:paraId="68A396EA" w14:textId="77777777" w:rsidR="009E2C95" w:rsidRPr="009E2C95" w:rsidRDefault="009E2C95" w:rsidP="009E2C95">
            <w:pPr>
              <w:spacing w:after="136" w:line="259" w:lineRule="auto"/>
              <w:ind w:left="2" w:firstLine="0"/>
            </w:pPr>
            <w:r w:rsidRPr="009E2C95">
              <w:t xml:space="preserve">argumentatividade </w:t>
            </w:r>
          </w:p>
          <w:p w14:paraId="66E174E9" w14:textId="77777777" w:rsidR="009E2C95" w:rsidRPr="009E2C95" w:rsidRDefault="009E2C95" w:rsidP="009E2C95">
            <w:pPr>
              <w:tabs>
                <w:tab w:val="center" w:pos="349"/>
                <w:tab w:val="center" w:pos="1922"/>
              </w:tabs>
              <w:spacing w:after="125" w:line="259" w:lineRule="auto"/>
              <w:ind w:left="0" w:firstLine="0"/>
              <w:jc w:val="left"/>
            </w:pPr>
            <w:r w:rsidRPr="009E2C95">
              <w:rPr>
                <w:rFonts w:ascii="Calibri" w:eastAsia="Calibri" w:hAnsi="Calibri" w:cs="Calibri"/>
                <w:sz w:val="22"/>
              </w:rPr>
              <w:tab/>
            </w:r>
            <w:r w:rsidRPr="009E2C95">
              <w:t xml:space="preserve">(sinais </w:t>
            </w:r>
            <w:r w:rsidRPr="009E2C95">
              <w:tab/>
              <w:t xml:space="preserve">de </w:t>
            </w:r>
          </w:p>
          <w:p w14:paraId="724EE9AE" w14:textId="77777777" w:rsidR="009E2C95" w:rsidRPr="009E2C95" w:rsidRDefault="009E2C95" w:rsidP="009E2C95">
            <w:pPr>
              <w:spacing w:after="0" w:line="360" w:lineRule="auto"/>
              <w:ind w:left="2" w:firstLine="0"/>
              <w:jc w:val="left"/>
            </w:pPr>
            <w:r w:rsidRPr="009E2C95">
              <w:t xml:space="preserve">pontuação, adjetivos, substantivos, </w:t>
            </w:r>
          </w:p>
          <w:p w14:paraId="5867ACA6" w14:textId="77777777" w:rsidR="009E2C95" w:rsidRPr="009E2C95" w:rsidRDefault="009E2C95" w:rsidP="009E2C95">
            <w:pPr>
              <w:spacing w:after="0" w:line="259" w:lineRule="auto"/>
              <w:ind w:left="2" w:right="65" w:firstLine="0"/>
            </w:pPr>
            <w:r w:rsidRPr="009E2C95">
              <w:t xml:space="preserve">expressões de grau, verbos e perífrases verbais, advérbios etc.). </w:t>
            </w:r>
          </w:p>
        </w:tc>
        <w:tc>
          <w:tcPr>
            <w:tcW w:w="2405" w:type="dxa"/>
            <w:tcBorders>
              <w:top w:val="single" w:sz="6" w:space="0" w:color="000000"/>
              <w:left w:val="single" w:sz="6" w:space="0" w:color="000000"/>
              <w:bottom w:val="single" w:sz="4" w:space="0" w:color="000000"/>
              <w:right w:val="single" w:sz="4" w:space="0" w:color="000000"/>
            </w:tcBorders>
          </w:tcPr>
          <w:p w14:paraId="1C5740A3" w14:textId="77777777" w:rsidR="009E2C95" w:rsidRPr="009E2C95" w:rsidRDefault="009E2C95" w:rsidP="009E2C95">
            <w:pPr>
              <w:spacing w:after="0" w:line="240" w:lineRule="auto"/>
              <w:ind w:left="0" w:firstLine="0"/>
              <w:jc w:val="left"/>
            </w:pPr>
            <w:r w:rsidRPr="009E2C95">
              <w:rPr>
                <w:b/>
              </w:rPr>
              <w:t xml:space="preserve">(EF08LP16RS-1) </w:t>
            </w:r>
          </w:p>
          <w:p w14:paraId="5A576902" w14:textId="77777777" w:rsidR="009E2C95" w:rsidRPr="009E2C95" w:rsidRDefault="009E2C95" w:rsidP="009E2C95">
            <w:pPr>
              <w:spacing w:after="0" w:line="240" w:lineRule="auto"/>
              <w:ind w:left="0" w:right="67" w:firstLine="0"/>
            </w:pPr>
            <w:r w:rsidRPr="009E2C95">
              <w:t xml:space="preserve">Identificar os efeitos de sentido produzidos em textos dos mais diversos gêneros, nas estratégias de argumentação ou modalização. </w:t>
            </w:r>
          </w:p>
          <w:p w14:paraId="6664499E" w14:textId="77777777" w:rsidR="009E2C95" w:rsidRPr="009E2C95" w:rsidRDefault="009E2C95" w:rsidP="009E2C95">
            <w:pPr>
              <w:spacing w:after="0" w:line="240" w:lineRule="auto"/>
              <w:ind w:left="0" w:firstLine="0"/>
              <w:jc w:val="left"/>
            </w:pPr>
            <w:r w:rsidRPr="009E2C95">
              <w:rPr>
                <w:b/>
              </w:rPr>
              <w:t xml:space="preserve">(EF08LP16RS-2) </w:t>
            </w:r>
          </w:p>
          <w:p w14:paraId="30690EB6" w14:textId="77777777" w:rsidR="009E2C95" w:rsidRPr="009E2C95" w:rsidRDefault="009E2C95" w:rsidP="009E2C95">
            <w:pPr>
              <w:spacing w:after="0" w:line="240" w:lineRule="auto"/>
              <w:ind w:left="0" w:right="67" w:firstLine="0"/>
            </w:pPr>
            <w:r w:rsidRPr="009E2C95">
              <w:t xml:space="preserve">Explicar os efeitos de sentido do uso, em textos, de estratégias de modalização e </w:t>
            </w:r>
          </w:p>
          <w:p w14:paraId="49662D90" w14:textId="77777777" w:rsidR="009E2C95" w:rsidRPr="009E2C95" w:rsidRDefault="009E2C95" w:rsidP="009E2C95">
            <w:pPr>
              <w:spacing w:after="0" w:line="240" w:lineRule="auto"/>
              <w:ind w:left="0" w:firstLine="0"/>
              <w:jc w:val="left"/>
            </w:pPr>
            <w:r w:rsidRPr="009E2C95">
              <w:t xml:space="preserve">argumentatividade </w:t>
            </w:r>
          </w:p>
          <w:p w14:paraId="6FEED828" w14:textId="77777777" w:rsidR="009E2C95" w:rsidRPr="009E2C95" w:rsidRDefault="009E2C95" w:rsidP="009E2C95">
            <w:pPr>
              <w:tabs>
                <w:tab w:val="center" w:pos="347"/>
                <w:tab w:val="center" w:pos="2056"/>
              </w:tabs>
              <w:spacing w:after="0" w:line="240" w:lineRule="auto"/>
              <w:ind w:left="0" w:firstLine="0"/>
              <w:jc w:val="left"/>
            </w:pPr>
            <w:r w:rsidRPr="009E2C95">
              <w:rPr>
                <w:rFonts w:ascii="Calibri" w:eastAsia="Calibri" w:hAnsi="Calibri" w:cs="Calibri"/>
                <w:sz w:val="22"/>
              </w:rPr>
              <w:tab/>
            </w:r>
            <w:r w:rsidRPr="009E2C95">
              <w:t xml:space="preserve">(sinais </w:t>
            </w:r>
            <w:r w:rsidRPr="009E2C95">
              <w:tab/>
              <w:t xml:space="preserve">de </w:t>
            </w:r>
          </w:p>
          <w:p w14:paraId="38E7777C" w14:textId="77777777" w:rsidR="009E2C95" w:rsidRPr="009E2C95" w:rsidRDefault="009E2C95" w:rsidP="009E2C95">
            <w:pPr>
              <w:spacing w:after="0" w:line="240" w:lineRule="auto"/>
              <w:ind w:left="0" w:right="67" w:firstLine="0"/>
            </w:pPr>
            <w:r w:rsidRPr="009E2C95">
              <w:t xml:space="preserve">pontuação, adjetivos, substantivos, expressões de grau, verbos e perífrases verbais, advérbios etc.), observando sua importância na construção do sentido do texto. </w:t>
            </w:r>
          </w:p>
        </w:tc>
        <w:tc>
          <w:tcPr>
            <w:tcW w:w="3729" w:type="dxa"/>
            <w:tcBorders>
              <w:top w:val="single" w:sz="6" w:space="0" w:color="000000"/>
              <w:left w:val="single" w:sz="6" w:space="0" w:color="000000"/>
              <w:bottom w:val="single" w:sz="4" w:space="0" w:color="000000"/>
              <w:right w:val="single" w:sz="4" w:space="0" w:color="000000"/>
            </w:tcBorders>
          </w:tcPr>
          <w:p w14:paraId="22DF9AC1" w14:textId="77777777" w:rsidR="009E2C95" w:rsidRPr="009E2C95" w:rsidRDefault="009E2C95" w:rsidP="009E2C95">
            <w:pPr>
              <w:spacing w:after="115" w:line="259" w:lineRule="auto"/>
              <w:ind w:left="0" w:firstLine="0"/>
              <w:jc w:val="left"/>
              <w:rPr>
                <w:b/>
              </w:rPr>
            </w:pPr>
          </w:p>
        </w:tc>
      </w:tr>
    </w:tbl>
    <w:p w14:paraId="03AAF932" w14:textId="77777777" w:rsidR="009E2C95" w:rsidRPr="009E2C95" w:rsidRDefault="009E2C95" w:rsidP="009E2C95">
      <w:pPr>
        <w:spacing w:after="0" w:line="259" w:lineRule="auto"/>
        <w:ind w:left="-1440" w:right="10466" w:firstLine="0"/>
      </w:pPr>
    </w:p>
    <w:tbl>
      <w:tblPr>
        <w:tblStyle w:val="TableGrid39"/>
        <w:tblW w:w="15041" w:type="dxa"/>
        <w:tblInd w:w="-1085" w:type="dxa"/>
        <w:tblCellMar>
          <w:top w:w="57" w:type="dxa"/>
          <w:left w:w="108" w:type="dxa"/>
        </w:tblCellMar>
        <w:tblLook w:val="04A0" w:firstRow="1" w:lastRow="0" w:firstColumn="1" w:lastColumn="0" w:noHBand="0" w:noVBand="1"/>
      </w:tblPr>
      <w:tblGrid>
        <w:gridCol w:w="991"/>
        <w:gridCol w:w="1694"/>
        <w:gridCol w:w="1843"/>
        <w:gridCol w:w="1985"/>
        <w:gridCol w:w="2268"/>
        <w:gridCol w:w="2405"/>
        <w:gridCol w:w="3855"/>
      </w:tblGrid>
      <w:tr w:rsidR="009E2C95" w:rsidRPr="009E2C95" w14:paraId="417BCCFA" w14:textId="77777777" w:rsidTr="009E2C95">
        <w:trPr>
          <w:trHeight w:val="8016"/>
        </w:trPr>
        <w:tc>
          <w:tcPr>
            <w:tcW w:w="991" w:type="dxa"/>
            <w:tcBorders>
              <w:top w:val="single" w:sz="6" w:space="0" w:color="000000"/>
              <w:left w:val="single" w:sz="6" w:space="0" w:color="000000"/>
              <w:bottom w:val="single" w:sz="6" w:space="0" w:color="000000"/>
              <w:right w:val="single" w:sz="6" w:space="0" w:color="000000"/>
            </w:tcBorders>
          </w:tcPr>
          <w:p w14:paraId="51269C26" w14:textId="77777777" w:rsidR="009E2C95" w:rsidRPr="009E2C95" w:rsidRDefault="009E2C95" w:rsidP="009E2C95">
            <w:pPr>
              <w:spacing w:after="0" w:line="259" w:lineRule="auto"/>
              <w:ind w:left="2" w:firstLine="0"/>
              <w:jc w:val="left"/>
            </w:pPr>
            <w:r w:rsidRPr="009E2C95">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5141455B" w14:textId="77777777" w:rsidR="009E2C95" w:rsidRPr="009E2C95" w:rsidRDefault="009E2C95" w:rsidP="009E2C95">
            <w:pPr>
              <w:spacing w:after="115" w:line="259" w:lineRule="auto"/>
              <w:ind w:left="0" w:firstLine="0"/>
              <w:jc w:val="left"/>
            </w:pPr>
            <w:r w:rsidRPr="009E2C95">
              <w:rPr>
                <w:b/>
                <w:color w:val="C00000"/>
              </w:rPr>
              <w:t xml:space="preserve">CAMPO </w:t>
            </w:r>
          </w:p>
          <w:p w14:paraId="500E8EF2" w14:textId="77777777" w:rsidR="009E2C95" w:rsidRPr="009E2C95" w:rsidRDefault="009E2C95" w:rsidP="009E2C95">
            <w:pPr>
              <w:spacing w:after="117" w:line="259" w:lineRule="auto"/>
              <w:ind w:left="0" w:firstLine="0"/>
              <w:jc w:val="left"/>
            </w:pPr>
            <w:r w:rsidRPr="009E2C95">
              <w:rPr>
                <w:b/>
                <w:color w:val="C00000"/>
              </w:rPr>
              <w:t>JORNALÍSTI</w:t>
            </w:r>
          </w:p>
          <w:p w14:paraId="598EC06A" w14:textId="77777777" w:rsidR="009E2C95" w:rsidRPr="009E2C95" w:rsidRDefault="009E2C95" w:rsidP="009E2C95">
            <w:pPr>
              <w:spacing w:after="115" w:line="259" w:lineRule="auto"/>
              <w:ind w:left="0" w:firstLine="0"/>
              <w:jc w:val="left"/>
            </w:pPr>
            <w:r w:rsidRPr="009E2C95">
              <w:rPr>
                <w:b/>
                <w:color w:val="C00000"/>
              </w:rPr>
              <w:t>CO/MIDIÁTI</w:t>
            </w:r>
          </w:p>
          <w:p w14:paraId="54788EEE" w14:textId="77777777" w:rsidR="009E2C95" w:rsidRPr="009E2C95" w:rsidRDefault="009E2C95" w:rsidP="009E2C95">
            <w:pPr>
              <w:spacing w:after="0" w:line="259" w:lineRule="auto"/>
              <w:ind w:left="0" w:firstLine="0"/>
              <w:jc w:val="left"/>
            </w:pPr>
            <w:r w:rsidRPr="009E2C95">
              <w:rPr>
                <w:b/>
                <w:color w:val="C00000"/>
              </w:rPr>
              <w:t xml:space="preserve">CO </w:t>
            </w:r>
          </w:p>
        </w:tc>
        <w:tc>
          <w:tcPr>
            <w:tcW w:w="1843" w:type="dxa"/>
            <w:tcBorders>
              <w:top w:val="single" w:sz="6" w:space="0" w:color="000000"/>
              <w:left w:val="single" w:sz="6" w:space="0" w:color="000000"/>
              <w:bottom w:val="single" w:sz="6" w:space="0" w:color="000000"/>
              <w:right w:val="single" w:sz="6" w:space="0" w:color="000000"/>
            </w:tcBorders>
          </w:tcPr>
          <w:p w14:paraId="301013EF" w14:textId="77777777" w:rsidR="009E2C95" w:rsidRPr="009E2C95" w:rsidRDefault="009E2C95" w:rsidP="009E2C95">
            <w:pPr>
              <w:spacing w:after="0" w:line="259" w:lineRule="auto"/>
              <w:ind w:left="2"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73D978A2" w14:textId="77777777" w:rsidR="009E2C95" w:rsidRPr="009E2C95" w:rsidRDefault="009E2C95" w:rsidP="009E2C95">
            <w:pPr>
              <w:spacing w:after="0" w:line="371" w:lineRule="auto"/>
              <w:ind w:left="0" w:right="59" w:firstLine="0"/>
              <w:jc w:val="left"/>
            </w:pPr>
            <w:r w:rsidRPr="009E2C95">
              <w:t xml:space="preserve">Reconstrução do contexto de produção, circulação </w:t>
            </w:r>
            <w:r w:rsidRPr="009E2C95">
              <w:tab/>
              <w:t xml:space="preserve">e recepção </w:t>
            </w:r>
            <w:r w:rsidRPr="009E2C95">
              <w:tab/>
              <w:t xml:space="preserve">de </w:t>
            </w:r>
          </w:p>
          <w:p w14:paraId="78F5E39F" w14:textId="77777777" w:rsidR="009E2C95" w:rsidRPr="009E2C95" w:rsidRDefault="009E2C95" w:rsidP="009E2C95">
            <w:pPr>
              <w:spacing w:after="276" w:line="259" w:lineRule="auto"/>
              <w:ind w:left="0" w:firstLine="0"/>
              <w:jc w:val="left"/>
            </w:pPr>
            <w:r w:rsidRPr="009E2C95">
              <w:t xml:space="preserve">textos </w:t>
            </w:r>
          </w:p>
          <w:p w14:paraId="0C2A45DF" w14:textId="77777777" w:rsidR="009E2C95" w:rsidRPr="009E2C95" w:rsidRDefault="009E2C95" w:rsidP="009E2C95">
            <w:pPr>
              <w:spacing w:after="117" w:line="259" w:lineRule="auto"/>
              <w:ind w:left="0" w:firstLine="0"/>
              <w:jc w:val="left"/>
            </w:pPr>
            <w:r w:rsidRPr="009E2C95">
              <w:t xml:space="preserve">Caracterização </w:t>
            </w:r>
          </w:p>
          <w:p w14:paraId="4CC74045" w14:textId="77777777" w:rsidR="009E2C95" w:rsidRPr="009E2C95" w:rsidRDefault="009E2C95" w:rsidP="009E2C95">
            <w:pPr>
              <w:spacing w:after="2" w:line="360" w:lineRule="auto"/>
              <w:ind w:left="0" w:right="105" w:firstLine="0"/>
            </w:pPr>
            <w:r w:rsidRPr="009E2C95">
              <w:t xml:space="preserve">do campo jornalístico e relação entre os gêneros em </w:t>
            </w:r>
          </w:p>
          <w:p w14:paraId="12F9831E" w14:textId="77777777" w:rsidR="009E2C95" w:rsidRPr="009E2C95" w:rsidRDefault="009E2C95" w:rsidP="009E2C95">
            <w:pPr>
              <w:spacing w:after="115" w:line="259" w:lineRule="auto"/>
              <w:ind w:left="0" w:firstLine="0"/>
              <w:jc w:val="left"/>
            </w:pPr>
            <w:r w:rsidRPr="009E2C95">
              <w:t xml:space="preserve">circulação, </w:t>
            </w:r>
          </w:p>
          <w:p w14:paraId="0927C688" w14:textId="77777777" w:rsidR="009E2C95" w:rsidRPr="009E2C95" w:rsidRDefault="009E2C95" w:rsidP="009E2C95">
            <w:pPr>
              <w:spacing w:after="0"/>
              <w:ind w:left="0" w:firstLine="0"/>
            </w:pPr>
            <w:r w:rsidRPr="009E2C95">
              <w:t xml:space="preserve">mídias e práticas da </w:t>
            </w:r>
          </w:p>
          <w:p w14:paraId="55F7FE76" w14:textId="77777777" w:rsidR="009E2C95" w:rsidRPr="009E2C95" w:rsidRDefault="009E2C95" w:rsidP="009E2C95">
            <w:pPr>
              <w:spacing w:after="0" w:line="259" w:lineRule="auto"/>
              <w:ind w:left="0" w:firstLine="0"/>
              <w:jc w:val="left"/>
            </w:pPr>
            <w:r w:rsidRPr="009E2C95">
              <w:t xml:space="preserve">cultura digital </w:t>
            </w:r>
          </w:p>
        </w:tc>
        <w:tc>
          <w:tcPr>
            <w:tcW w:w="2268" w:type="dxa"/>
            <w:tcBorders>
              <w:top w:val="single" w:sz="6" w:space="0" w:color="000000"/>
              <w:left w:val="single" w:sz="6" w:space="0" w:color="000000"/>
              <w:bottom w:val="single" w:sz="6" w:space="0" w:color="000000"/>
              <w:right w:val="single" w:sz="6" w:space="0" w:color="000000"/>
            </w:tcBorders>
          </w:tcPr>
          <w:p w14:paraId="25E9D168" w14:textId="77777777" w:rsidR="009E2C95" w:rsidRPr="009E2C95" w:rsidRDefault="009E2C95" w:rsidP="009E2C95">
            <w:pPr>
              <w:spacing w:after="115" w:line="259" w:lineRule="auto"/>
              <w:ind w:left="2" w:firstLine="0"/>
              <w:jc w:val="left"/>
            </w:pPr>
            <w:r w:rsidRPr="009E2C95">
              <w:rPr>
                <w:b/>
              </w:rPr>
              <w:t xml:space="preserve">(EF89LP01) </w:t>
            </w:r>
          </w:p>
          <w:p w14:paraId="161342C6" w14:textId="77777777" w:rsidR="009E2C95" w:rsidRPr="009E2C95" w:rsidRDefault="009E2C95" w:rsidP="009E2C95">
            <w:pPr>
              <w:spacing w:after="0" w:line="259" w:lineRule="auto"/>
              <w:ind w:left="2" w:right="102" w:firstLine="0"/>
            </w:pPr>
            <w:r w:rsidRPr="009E2C95">
              <w:t xml:space="preserve">Analisar os interesses que movem o campo jornalístico, os efeitos das novas tecnologias no campo e as condições que fazem </w:t>
            </w:r>
            <w:r w:rsidRPr="009E2C95">
              <w:tab/>
              <w:t xml:space="preserve">da informação uma mercadoria, de forma a poder desenvolver uma atitude crítica frente aos textos jornalísticos. </w:t>
            </w:r>
          </w:p>
        </w:tc>
        <w:tc>
          <w:tcPr>
            <w:tcW w:w="2405" w:type="dxa"/>
            <w:tcBorders>
              <w:top w:val="single" w:sz="2" w:space="0" w:color="FFFFFF"/>
              <w:left w:val="single" w:sz="6" w:space="0" w:color="000000"/>
              <w:bottom w:val="single" w:sz="4" w:space="0" w:color="000000"/>
              <w:right w:val="single" w:sz="4" w:space="0" w:color="000000"/>
            </w:tcBorders>
          </w:tcPr>
          <w:p w14:paraId="7BF55E0C" w14:textId="77777777" w:rsidR="009E2C95" w:rsidRPr="009E2C95" w:rsidRDefault="009E2C95" w:rsidP="009E2C95">
            <w:pPr>
              <w:spacing w:after="0" w:line="240" w:lineRule="auto"/>
              <w:ind w:left="0" w:firstLine="0"/>
              <w:jc w:val="left"/>
            </w:pPr>
            <w:r w:rsidRPr="009E2C95">
              <w:rPr>
                <w:b/>
              </w:rPr>
              <w:t xml:space="preserve">(EF89LP01RS1) </w:t>
            </w:r>
          </w:p>
          <w:p w14:paraId="0F25F470" w14:textId="77777777" w:rsidR="009E2C95" w:rsidRPr="009E2C95" w:rsidRDefault="009E2C95" w:rsidP="009E2C95">
            <w:pPr>
              <w:spacing w:after="0" w:line="240" w:lineRule="auto"/>
              <w:ind w:left="0" w:right="104" w:firstLine="0"/>
            </w:pPr>
            <w:r w:rsidRPr="009E2C95">
              <w:t xml:space="preserve">Analisar os interesses que movem o campo jornalístico, os efeitos das novas tecnologias no campo e as condições que fazem </w:t>
            </w:r>
            <w:r w:rsidRPr="009E2C95">
              <w:tab/>
              <w:t xml:space="preserve">da informação uma mercadoria, de forma a poder desenvolver uma atitude crítica frente aos textos </w:t>
            </w:r>
          </w:p>
          <w:p w14:paraId="3E1F2CC0" w14:textId="77777777" w:rsidR="009E2C95" w:rsidRPr="009E2C95" w:rsidRDefault="009E2C95" w:rsidP="009E2C95">
            <w:pPr>
              <w:spacing w:after="0" w:line="240" w:lineRule="auto"/>
              <w:ind w:left="0" w:right="106" w:firstLine="0"/>
            </w:pPr>
            <w:r w:rsidRPr="009E2C95">
              <w:t xml:space="preserve">jornalísticos, buscando a fonte, a veracidade e a informação sem interferências.           </w:t>
            </w:r>
          </w:p>
          <w:p w14:paraId="4D04A734" w14:textId="77777777" w:rsidR="009E2C95" w:rsidRPr="009E2C95" w:rsidRDefault="009E2C95" w:rsidP="009E2C95">
            <w:pPr>
              <w:spacing w:after="0" w:line="240" w:lineRule="auto"/>
              <w:ind w:left="0" w:firstLine="0"/>
              <w:jc w:val="left"/>
            </w:pPr>
            <w:r w:rsidRPr="009E2C95">
              <w:rPr>
                <w:b/>
              </w:rPr>
              <w:t xml:space="preserve">(EF89LP01RS2) </w:t>
            </w:r>
          </w:p>
          <w:p w14:paraId="468F4D7B" w14:textId="77777777" w:rsidR="009E2C95" w:rsidRPr="009E2C95" w:rsidRDefault="009E2C95" w:rsidP="009E2C95">
            <w:pPr>
              <w:spacing w:after="0" w:line="240" w:lineRule="auto"/>
              <w:ind w:left="0" w:right="104" w:firstLine="0"/>
            </w:pPr>
            <w:r w:rsidRPr="009E2C95">
              <w:t xml:space="preserve">Analisar a informação a partir da comparação em diferentes mídias e os interesses implícitos. </w:t>
            </w:r>
          </w:p>
        </w:tc>
        <w:tc>
          <w:tcPr>
            <w:tcW w:w="3855" w:type="dxa"/>
            <w:tcBorders>
              <w:top w:val="single" w:sz="2" w:space="0" w:color="FFFFFF"/>
              <w:left w:val="single" w:sz="6" w:space="0" w:color="000000"/>
              <w:bottom w:val="single" w:sz="4" w:space="0" w:color="000000"/>
              <w:right w:val="single" w:sz="4" w:space="0" w:color="000000"/>
            </w:tcBorders>
          </w:tcPr>
          <w:p w14:paraId="029C4E7D" w14:textId="77777777" w:rsidR="009E2C95" w:rsidRPr="009E2C95" w:rsidRDefault="009E2C95" w:rsidP="009E2C95">
            <w:pPr>
              <w:spacing w:after="115" w:line="259" w:lineRule="auto"/>
              <w:ind w:left="0" w:firstLine="0"/>
              <w:jc w:val="left"/>
              <w:rPr>
                <w:b/>
              </w:rPr>
            </w:pPr>
          </w:p>
        </w:tc>
      </w:tr>
    </w:tbl>
    <w:p w14:paraId="45737C2C" w14:textId="77777777" w:rsidR="009E2C95" w:rsidRPr="009E2C95" w:rsidRDefault="009E2C95" w:rsidP="009E2C95">
      <w:pPr>
        <w:spacing w:after="0" w:line="259" w:lineRule="auto"/>
        <w:ind w:left="-1440" w:right="10466" w:firstLine="0"/>
        <w:jc w:val="left"/>
      </w:pPr>
    </w:p>
    <w:tbl>
      <w:tblPr>
        <w:tblStyle w:val="TableGrid39"/>
        <w:tblW w:w="15056"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9E2C95" w:rsidRPr="009E2C95" w14:paraId="650F82CD" w14:textId="77777777" w:rsidTr="009E2C95">
        <w:trPr>
          <w:trHeight w:val="8158"/>
        </w:trPr>
        <w:tc>
          <w:tcPr>
            <w:tcW w:w="991" w:type="dxa"/>
            <w:tcBorders>
              <w:top w:val="single" w:sz="6" w:space="0" w:color="000000"/>
              <w:left w:val="single" w:sz="6" w:space="0" w:color="000000"/>
              <w:bottom w:val="single" w:sz="6" w:space="0" w:color="000000"/>
              <w:right w:val="single" w:sz="6" w:space="0" w:color="000000"/>
            </w:tcBorders>
          </w:tcPr>
          <w:p w14:paraId="7A6F7D4C"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226BA3B"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2C33962" w14:textId="77777777" w:rsidR="009E2C95" w:rsidRPr="009E2C95" w:rsidRDefault="009E2C95" w:rsidP="009E2C95">
            <w:pPr>
              <w:spacing w:after="0" w:line="259" w:lineRule="auto"/>
              <w:ind w:left="2"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567D372C" w14:textId="77777777" w:rsidR="009E2C95" w:rsidRPr="009E2C95" w:rsidRDefault="009E2C95" w:rsidP="009E2C95">
            <w:pPr>
              <w:spacing w:after="0" w:line="371" w:lineRule="auto"/>
              <w:ind w:left="0" w:right="20" w:firstLine="0"/>
              <w:jc w:val="left"/>
            </w:pPr>
            <w:r w:rsidRPr="009E2C95">
              <w:t xml:space="preserve">Reconstrução do contexto de produção, circulação </w:t>
            </w:r>
            <w:r w:rsidRPr="009E2C95">
              <w:tab/>
              <w:t xml:space="preserve">e recepção </w:t>
            </w:r>
            <w:r w:rsidRPr="009E2C95">
              <w:tab/>
              <w:t xml:space="preserve">de </w:t>
            </w:r>
          </w:p>
          <w:p w14:paraId="1CBA7345" w14:textId="77777777" w:rsidR="009E2C95" w:rsidRPr="009E2C95" w:rsidRDefault="009E2C95" w:rsidP="009E2C95">
            <w:pPr>
              <w:spacing w:after="276" w:line="259" w:lineRule="auto"/>
              <w:ind w:left="0" w:firstLine="0"/>
              <w:jc w:val="left"/>
            </w:pPr>
            <w:r w:rsidRPr="009E2C95">
              <w:t xml:space="preserve">textos </w:t>
            </w:r>
          </w:p>
          <w:p w14:paraId="37E4E134" w14:textId="77777777" w:rsidR="009E2C95" w:rsidRPr="009E2C95" w:rsidRDefault="009E2C95" w:rsidP="009E2C95">
            <w:pPr>
              <w:spacing w:after="117" w:line="259" w:lineRule="auto"/>
              <w:ind w:left="0" w:firstLine="0"/>
              <w:jc w:val="left"/>
            </w:pPr>
            <w:r w:rsidRPr="009E2C95">
              <w:t xml:space="preserve">Caracterização </w:t>
            </w:r>
          </w:p>
          <w:p w14:paraId="62A05823" w14:textId="77777777" w:rsidR="009E2C95" w:rsidRPr="009E2C95" w:rsidRDefault="009E2C95" w:rsidP="009E2C95">
            <w:pPr>
              <w:spacing w:after="2" w:line="360" w:lineRule="auto"/>
              <w:ind w:left="0" w:right="67" w:firstLine="0"/>
            </w:pPr>
            <w:r w:rsidRPr="009E2C95">
              <w:t xml:space="preserve">do campo jornalístico e relação entre os gêneros em </w:t>
            </w:r>
          </w:p>
          <w:p w14:paraId="3C622529" w14:textId="77777777" w:rsidR="009E2C95" w:rsidRPr="009E2C95" w:rsidRDefault="009E2C95" w:rsidP="009E2C95">
            <w:pPr>
              <w:spacing w:after="115" w:line="259" w:lineRule="auto"/>
              <w:ind w:left="0" w:firstLine="0"/>
              <w:jc w:val="left"/>
            </w:pPr>
            <w:r w:rsidRPr="009E2C95">
              <w:t xml:space="preserve">circulação, </w:t>
            </w:r>
          </w:p>
          <w:p w14:paraId="1C3865B2" w14:textId="77777777" w:rsidR="009E2C95" w:rsidRPr="009E2C95" w:rsidRDefault="009E2C95" w:rsidP="009E2C95">
            <w:pPr>
              <w:spacing w:after="0"/>
              <w:ind w:left="0" w:firstLine="0"/>
            </w:pPr>
            <w:r w:rsidRPr="009E2C95">
              <w:t xml:space="preserve">mídias e práticas da </w:t>
            </w:r>
          </w:p>
          <w:p w14:paraId="3AA2224D" w14:textId="77777777" w:rsidR="009E2C95" w:rsidRPr="009E2C95" w:rsidRDefault="009E2C95" w:rsidP="009E2C95">
            <w:pPr>
              <w:spacing w:after="0" w:line="259" w:lineRule="auto"/>
              <w:ind w:left="0" w:firstLine="0"/>
              <w:jc w:val="left"/>
            </w:pPr>
            <w:r w:rsidRPr="009E2C95">
              <w:t xml:space="preserve">cultura digital </w:t>
            </w:r>
          </w:p>
        </w:tc>
        <w:tc>
          <w:tcPr>
            <w:tcW w:w="2268" w:type="dxa"/>
            <w:tcBorders>
              <w:top w:val="single" w:sz="6" w:space="0" w:color="000000"/>
              <w:left w:val="single" w:sz="6" w:space="0" w:color="000000"/>
              <w:bottom w:val="single" w:sz="6" w:space="0" w:color="000000"/>
              <w:right w:val="single" w:sz="6" w:space="0" w:color="000000"/>
            </w:tcBorders>
          </w:tcPr>
          <w:p w14:paraId="790AA622" w14:textId="77777777" w:rsidR="009E2C95" w:rsidRPr="009E2C95" w:rsidRDefault="009E2C95" w:rsidP="009E2C95">
            <w:pPr>
              <w:spacing w:after="115" w:line="259" w:lineRule="auto"/>
              <w:ind w:left="2" w:firstLine="0"/>
              <w:jc w:val="left"/>
            </w:pPr>
            <w:r w:rsidRPr="009E2C95">
              <w:rPr>
                <w:b/>
              </w:rPr>
              <w:t xml:space="preserve">(EF89LP02) </w:t>
            </w:r>
          </w:p>
          <w:p w14:paraId="28944F1A" w14:textId="77777777" w:rsidR="009E2C95" w:rsidRPr="009E2C95" w:rsidRDefault="009E2C95" w:rsidP="009E2C95">
            <w:pPr>
              <w:spacing w:after="1" w:line="360" w:lineRule="auto"/>
              <w:ind w:left="2" w:right="64" w:firstLine="0"/>
            </w:pPr>
            <w:r w:rsidRPr="009E2C95">
              <w:t xml:space="preserve">Analisar diferentes práticas (curtir, compartilhar, </w:t>
            </w:r>
          </w:p>
          <w:p w14:paraId="5CAB6FE3" w14:textId="77777777" w:rsidR="009E2C95" w:rsidRPr="009E2C95" w:rsidRDefault="009E2C95" w:rsidP="009E2C95">
            <w:pPr>
              <w:spacing w:after="0" w:line="360" w:lineRule="auto"/>
              <w:ind w:left="2" w:right="64" w:firstLine="0"/>
            </w:pPr>
            <w:r w:rsidRPr="009E2C95">
              <w:t xml:space="preserve">comentar, curar etc.) e textos pertencentes a diferentes gêneros da cultura digital </w:t>
            </w:r>
          </w:p>
          <w:p w14:paraId="37F03055" w14:textId="77777777" w:rsidR="009E2C95" w:rsidRPr="009E2C95" w:rsidRDefault="009E2C95" w:rsidP="009E2C95">
            <w:pPr>
              <w:spacing w:after="0" w:line="259" w:lineRule="auto"/>
              <w:ind w:left="2" w:right="64" w:firstLine="0"/>
            </w:pPr>
            <w:r w:rsidRPr="009E2C95">
              <w:t xml:space="preserve">(meme, gif, comentário, charge digital etc.) envolvidos no trato com a informação e opinião, de forma a possibilitar uma presença mais crítica e ética nas redes. </w:t>
            </w:r>
          </w:p>
        </w:tc>
        <w:tc>
          <w:tcPr>
            <w:tcW w:w="2405" w:type="dxa"/>
            <w:tcBorders>
              <w:top w:val="single" w:sz="4" w:space="0" w:color="000000"/>
              <w:left w:val="single" w:sz="6" w:space="0" w:color="000000"/>
              <w:bottom w:val="single" w:sz="4" w:space="0" w:color="000000"/>
              <w:right w:val="single" w:sz="4" w:space="0" w:color="000000"/>
            </w:tcBorders>
          </w:tcPr>
          <w:p w14:paraId="147AF0B1" w14:textId="77777777" w:rsidR="009E2C95" w:rsidRPr="009E2C95" w:rsidRDefault="009E2C95" w:rsidP="009E2C95">
            <w:pPr>
              <w:spacing w:after="0" w:line="240" w:lineRule="auto"/>
              <w:ind w:left="0" w:firstLine="0"/>
              <w:jc w:val="left"/>
            </w:pPr>
            <w:r w:rsidRPr="009E2C95">
              <w:rPr>
                <w:b/>
              </w:rPr>
              <w:t xml:space="preserve">(EF89LP02RS-1) </w:t>
            </w:r>
          </w:p>
          <w:p w14:paraId="4B707889" w14:textId="77777777" w:rsidR="009E2C95" w:rsidRPr="009E2C95" w:rsidRDefault="009E2C95" w:rsidP="009E2C95">
            <w:pPr>
              <w:spacing w:after="0" w:line="240" w:lineRule="auto"/>
              <w:ind w:left="0" w:right="66" w:firstLine="0"/>
            </w:pPr>
            <w:r w:rsidRPr="009E2C95">
              <w:t xml:space="preserve">Analisar diferentes práticas (curtir, compartilhar, comentar, curar etc.) e </w:t>
            </w:r>
            <w:r w:rsidRPr="009E2C95">
              <w:tab/>
              <w:t xml:space="preserve">textos pertencentes a diferentes gêneros da cultura digital </w:t>
            </w:r>
          </w:p>
          <w:p w14:paraId="34CD0F7D" w14:textId="77777777" w:rsidR="009E2C95" w:rsidRPr="009E2C95" w:rsidRDefault="009E2C95" w:rsidP="009E2C95">
            <w:pPr>
              <w:spacing w:after="0" w:line="240" w:lineRule="auto"/>
              <w:ind w:left="0" w:right="66" w:firstLine="0"/>
            </w:pPr>
            <w:r w:rsidRPr="009E2C95">
              <w:t xml:space="preserve">(meme, gif, comentário, charge digital etc.) envolvidos no trato com a informação e opinião, de forma a possibilitar uma presença mais crítica e ética nas redes, </w:t>
            </w:r>
          </w:p>
          <w:p w14:paraId="39D80195" w14:textId="77777777" w:rsidR="009E2C95" w:rsidRPr="009E2C95" w:rsidRDefault="009E2C95" w:rsidP="009E2C95">
            <w:pPr>
              <w:spacing w:after="0" w:line="240" w:lineRule="auto"/>
              <w:ind w:left="0" w:right="67" w:firstLine="0"/>
            </w:pPr>
            <w:r w:rsidRPr="009E2C95">
              <w:t xml:space="preserve">reconhecendo as intencionalidades do outro por meio da análise dos recursos usados na produção de sentido do que o outro disse e de se posicionar </w:t>
            </w:r>
          </w:p>
          <w:p w14:paraId="2EC17C6F" w14:textId="77777777" w:rsidR="009E2C95" w:rsidRPr="009E2C95" w:rsidRDefault="009E2C95" w:rsidP="009E2C95">
            <w:pPr>
              <w:spacing w:after="0" w:line="240" w:lineRule="auto"/>
              <w:ind w:left="0" w:firstLine="0"/>
            </w:pPr>
            <w:r w:rsidRPr="009E2C95">
              <w:t xml:space="preserve">criticamente em relação ao que lê. </w:t>
            </w:r>
          </w:p>
        </w:tc>
        <w:tc>
          <w:tcPr>
            <w:tcW w:w="3870" w:type="dxa"/>
            <w:tcBorders>
              <w:top w:val="single" w:sz="4" w:space="0" w:color="000000"/>
              <w:left w:val="single" w:sz="6" w:space="0" w:color="000000"/>
              <w:bottom w:val="single" w:sz="4" w:space="0" w:color="000000"/>
              <w:right w:val="single" w:sz="4" w:space="0" w:color="000000"/>
            </w:tcBorders>
          </w:tcPr>
          <w:p w14:paraId="4FCF76DB" w14:textId="77777777" w:rsidR="009E2C95" w:rsidRPr="009E2C95" w:rsidRDefault="009E2C95" w:rsidP="009E2C95">
            <w:pPr>
              <w:spacing w:after="0" w:line="240" w:lineRule="auto"/>
              <w:ind w:left="0" w:firstLine="0"/>
              <w:jc w:val="left"/>
              <w:rPr>
                <w:b/>
              </w:rPr>
            </w:pPr>
          </w:p>
        </w:tc>
      </w:tr>
    </w:tbl>
    <w:p w14:paraId="1F19EB1C" w14:textId="77777777" w:rsidR="009E2C95" w:rsidRPr="009E2C95" w:rsidRDefault="009E2C95" w:rsidP="009E2C95">
      <w:pPr>
        <w:spacing w:after="0" w:line="259" w:lineRule="auto"/>
        <w:ind w:left="-1440" w:right="10466" w:firstLine="0"/>
        <w:jc w:val="left"/>
      </w:pPr>
    </w:p>
    <w:tbl>
      <w:tblPr>
        <w:tblStyle w:val="TableGrid39"/>
        <w:tblW w:w="15183" w:type="dxa"/>
        <w:tblInd w:w="-1085" w:type="dxa"/>
        <w:tblCellMar>
          <w:top w:w="57" w:type="dxa"/>
          <w:left w:w="108" w:type="dxa"/>
        </w:tblCellMar>
        <w:tblLook w:val="04A0" w:firstRow="1" w:lastRow="0" w:firstColumn="1" w:lastColumn="0" w:noHBand="0" w:noVBand="1"/>
      </w:tblPr>
      <w:tblGrid>
        <w:gridCol w:w="991"/>
        <w:gridCol w:w="1694"/>
        <w:gridCol w:w="1843"/>
        <w:gridCol w:w="1985"/>
        <w:gridCol w:w="2268"/>
        <w:gridCol w:w="2405"/>
        <w:gridCol w:w="3997"/>
      </w:tblGrid>
      <w:tr w:rsidR="009E2C95" w:rsidRPr="009E2C95" w14:paraId="77D62B59" w14:textId="77777777" w:rsidTr="009E2C95">
        <w:trPr>
          <w:trHeight w:val="2913"/>
        </w:trPr>
        <w:tc>
          <w:tcPr>
            <w:tcW w:w="991" w:type="dxa"/>
            <w:tcBorders>
              <w:top w:val="single" w:sz="6" w:space="0" w:color="000000"/>
              <w:left w:val="single" w:sz="6" w:space="0" w:color="000000"/>
              <w:bottom w:val="single" w:sz="6" w:space="0" w:color="000000"/>
              <w:right w:val="single" w:sz="6" w:space="0" w:color="000000"/>
            </w:tcBorders>
          </w:tcPr>
          <w:p w14:paraId="405D5595"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7A908BF"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AC17C81" w14:textId="77777777" w:rsidR="009E2C95" w:rsidRPr="009E2C95" w:rsidRDefault="009E2C95" w:rsidP="009E2C95">
            <w:pPr>
              <w:spacing w:after="0" w:line="259" w:lineRule="auto"/>
              <w:ind w:left="2"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3BD210AB" w14:textId="77777777" w:rsidR="009E2C95" w:rsidRPr="009E2C95" w:rsidRDefault="009E2C95" w:rsidP="009E2C95">
            <w:pPr>
              <w:spacing w:after="0" w:line="365" w:lineRule="auto"/>
              <w:ind w:left="0" w:firstLine="0"/>
              <w:jc w:val="left"/>
            </w:pPr>
            <w:r w:rsidRPr="009E2C95">
              <w:t xml:space="preserve">Estratégia </w:t>
            </w:r>
            <w:r w:rsidRPr="009E2C95">
              <w:tab/>
              <w:t xml:space="preserve">de leitura: </w:t>
            </w:r>
          </w:p>
          <w:p w14:paraId="04D6459E" w14:textId="77777777" w:rsidR="009E2C95" w:rsidRPr="009E2C95" w:rsidRDefault="009E2C95" w:rsidP="009E2C95">
            <w:pPr>
              <w:spacing w:after="181" w:line="360" w:lineRule="auto"/>
              <w:ind w:left="0" w:right="106" w:firstLine="0"/>
            </w:pPr>
            <w:r w:rsidRPr="009E2C95">
              <w:t xml:space="preserve">apreender os sentidos globais do texto </w:t>
            </w:r>
          </w:p>
          <w:p w14:paraId="2B397B8B" w14:textId="77777777" w:rsidR="009E2C95" w:rsidRPr="009E2C95" w:rsidRDefault="009E2C95" w:rsidP="009E2C95">
            <w:pPr>
              <w:tabs>
                <w:tab w:val="center" w:pos="601"/>
                <w:tab w:val="center" w:pos="1704"/>
              </w:tabs>
              <w:spacing w:after="122" w:line="259" w:lineRule="auto"/>
              <w:ind w:left="0" w:firstLine="0"/>
              <w:jc w:val="left"/>
            </w:pPr>
            <w:r w:rsidRPr="009E2C95">
              <w:rPr>
                <w:rFonts w:ascii="Calibri" w:eastAsia="Calibri" w:hAnsi="Calibri" w:cs="Calibri"/>
                <w:sz w:val="22"/>
              </w:rPr>
              <w:tab/>
            </w:r>
            <w:r w:rsidRPr="009E2C95">
              <w:t xml:space="preserve">Apreciação </w:t>
            </w:r>
            <w:r w:rsidRPr="009E2C95">
              <w:tab/>
              <w:t xml:space="preserve">e </w:t>
            </w:r>
          </w:p>
          <w:p w14:paraId="57453F5D" w14:textId="77777777" w:rsidR="009E2C95" w:rsidRPr="009E2C95" w:rsidRDefault="009E2C95" w:rsidP="009E2C95">
            <w:pPr>
              <w:spacing w:after="0" w:line="259" w:lineRule="auto"/>
              <w:ind w:left="0" w:firstLine="0"/>
              <w:jc w:val="left"/>
            </w:pPr>
            <w:r w:rsidRPr="009E2C95">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169CB1A6" w14:textId="77777777" w:rsidR="009E2C95" w:rsidRPr="009E2C95" w:rsidRDefault="009E2C95" w:rsidP="009E2C95">
            <w:pPr>
              <w:spacing w:after="115" w:line="259" w:lineRule="auto"/>
              <w:ind w:left="2" w:firstLine="0"/>
              <w:jc w:val="left"/>
            </w:pPr>
            <w:r w:rsidRPr="009E2C95">
              <w:rPr>
                <w:b/>
              </w:rPr>
              <w:t xml:space="preserve">(EF89LP03) </w:t>
            </w:r>
          </w:p>
          <w:p w14:paraId="1457DF23" w14:textId="77777777" w:rsidR="009E2C95" w:rsidRPr="009E2C95" w:rsidRDefault="009E2C95" w:rsidP="009E2C95">
            <w:pPr>
              <w:spacing w:after="1" w:line="360" w:lineRule="auto"/>
              <w:ind w:left="2" w:right="103" w:firstLine="0"/>
            </w:pPr>
            <w:r w:rsidRPr="009E2C95">
              <w:t xml:space="preserve">Analisar textos de opinião (artigos de opinião, editoriais, cartas de leitores, comentários, posts de blog e de redes sociais, charges, memes, gifs etc.) e posicionar-se de forma crítica e fundamentada, ética e respeitosa frente a fatos e opiniões </w:t>
            </w:r>
          </w:p>
          <w:p w14:paraId="0A17ED2D" w14:textId="77777777" w:rsidR="009E2C95" w:rsidRPr="009E2C95" w:rsidRDefault="009E2C95" w:rsidP="009E2C95">
            <w:pPr>
              <w:spacing w:after="0" w:line="259" w:lineRule="auto"/>
              <w:ind w:left="2" w:firstLine="0"/>
            </w:pPr>
            <w:r w:rsidRPr="009E2C95">
              <w:t xml:space="preserve">relacionados a esses textos. </w:t>
            </w:r>
          </w:p>
        </w:tc>
        <w:tc>
          <w:tcPr>
            <w:tcW w:w="2405" w:type="dxa"/>
            <w:tcBorders>
              <w:top w:val="single" w:sz="4" w:space="0" w:color="000000"/>
              <w:left w:val="single" w:sz="6" w:space="0" w:color="000000"/>
              <w:bottom w:val="single" w:sz="4" w:space="0" w:color="000000"/>
              <w:right w:val="single" w:sz="4" w:space="0" w:color="000000"/>
            </w:tcBorders>
          </w:tcPr>
          <w:p w14:paraId="52F2984F" w14:textId="77777777" w:rsidR="009E2C95" w:rsidRPr="009E2C95" w:rsidRDefault="009E2C95" w:rsidP="009E2C95">
            <w:pPr>
              <w:spacing w:after="0" w:line="240" w:lineRule="auto"/>
              <w:ind w:left="0" w:right="106" w:firstLine="0"/>
            </w:pPr>
            <w:r w:rsidRPr="009E2C95">
              <w:rPr>
                <w:b/>
              </w:rPr>
              <w:t xml:space="preserve">(EF89LP03RS-1) </w:t>
            </w:r>
            <w:r w:rsidRPr="009E2C95">
              <w:t xml:space="preserve">Analisar textos de opinião (artigos de opinião, editoriais, cartas de leitores, comentários, posts de blog e de redes sociais, charges, memes, gifs etc.) e posicionar-se de forma crítica e fundamentada, ética e respeitosa frente a fatos e opiniões relacionados a esses textos, considerando o respeito à palavra do outro.       </w:t>
            </w:r>
          </w:p>
          <w:p w14:paraId="3FC9FB0C" w14:textId="77777777" w:rsidR="009E2C95" w:rsidRPr="009E2C95" w:rsidRDefault="009E2C95" w:rsidP="009E2C95">
            <w:pPr>
              <w:spacing w:after="0" w:line="240" w:lineRule="auto"/>
              <w:ind w:left="0" w:right="106" w:firstLine="0"/>
            </w:pPr>
            <w:r w:rsidRPr="009E2C95">
              <w:t xml:space="preserve">              </w:t>
            </w:r>
          </w:p>
          <w:p w14:paraId="42B0C7DC" w14:textId="77777777" w:rsidR="009E2C95" w:rsidRPr="009E2C95" w:rsidRDefault="009E2C95" w:rsidP="009E2C95">
            <w:pPr>
              <w:spacing w:after="0" w:line="240" w:lineRule="auto"/>
              <w:ind w:left="0" w:right="105" w:firstLine="0"/>
            </w:pPr>
            <w:r w:rsidRPr="009E2C95">
              <w:rPr>
                <w:b/>
              </w:rPr>
              <w:t xml:space="preserve">(EF89LP03RS-2) </w:t>
            </w:r>
            <w:r w:rsidRPr="009E2C95">
              <w:t xml:space="preserve">Reconhecer como opinião </w:t>
            </w:r>
            <w:r w:rsidRPr="009E2C95">
              <w:tab/>
              <w:t xml:space="preserve">e argumentação se constroem a partir de recursos diversos, buscando informações para aprofundar o conhecimento sobre o assunto, </w:t>
            </w:r>
          </w:p>
          <w:p w14:paraId="12F02E39" w14:textId="77777777" w:rsidR="009E2C95" w:rsidRPr="009E2C95" w:rsidRDefault="009E2C95" w:rsidP="009E2C95">
            <w:pPr>
              <w:spacing w:after="0" w:line="240" w:lineRule="auto"/>
              <w:ind w:left="0" w:right="107" w:firstLine="0"/>
            </w:pPr>
            <w:r w:rsidRPr="009E2C95">
              <w:t xml:space="preserve">selecionando argumentos relevantes que fundamentam seu posicionamento, </w:t>
            </w:r>
          </w:p>
          <w:p w14:paraId="2329F861" w14:textId="77777777" w:rsidR="009E2C95" w:rsidRPr="009E2C95" w:rsidRDefault="009E2C95" w:rsidP="009E2C95">
            <w:pPr>
              <w:spacing w:after="0" w:line="240" w:lineRule="auto"/>
              <w:ind w:left="0" w:right="106" w:firstLine="0"/>
            </w:pPr>
            <w:r w:rsidRPr="009E2C95">
              <w:t>pautados no respeito ao outro.</w:t>
            </w:r>
          </w:p>
          <w:p w14:paraId="1C2A7982" w14:textId="77777777" w:rsidR="009E2C95" w:rsidRPr="009E2C95" w:rsidRDefault="009E2C95" w:rsidP="009E2C95">
            <w:pPr>
              <w:spacing w:after="0" w:line="240" w:lineRule="auto"/>
              <w:ind w:left="0" w:right="106" w:firstLine="0"/>
            </w:pPr>
          </w:p>
          <w:p w14:paraId="248422A8" w14:textId="77777777" w:rsidR="009E2C95" w:rsidRPr="009E2C95" w:rsidRDefault="009E2C95" w:rsidP="009E2C95">
            <w:pPr>
              <w:spacing w:after="0" w:line="240" w:lineRule="auto"/>
              <w:ind w:left="0" w:right="106" w:firstLine="0"/>
            </w:pPr>
            <w:r w:rsidRPr="009E2C95">
              <w:t xml:space="preserve">  </w:t>
            </w:r>
            <w:r w:rsidRPr="009E2C95">
              <w:rPr>
                <w:b/>
              </w:rPr>
              <w:t xml:space="preserve">(EF89LP03RS-3) </w:t>
            </w:r>
          </w:p>
          <w:p w14:paraId="7C3243DF" w14:textId="77777777" w:rsidR="009E2C95" w:rsidRPr="009E2C95" w:rsidRDefault="009E2C95" w:rsidP="009E2C95">
            <w:pPr>
              <w:spacing w:after="0" w:line="240" w:lineRule="auto"/>
              <w:ind w:left="0" w:firstLine="0"/>
              <w:jc w:val="left"/>
            </w:pPr>
            <w:r w:rsidRPr="009E2C95">
              <w:t xml:space="preserve">Produzir textos que expressem opinião a partir de reflexões realizadas.  </w:t>
            </w:r>
          </w:p>
        </w:tc>
        <w:tc>
          <w:tcPr>
            <w:tcW w:w="3997" w:type="dxa"/>
            <w:tcBorders>
              <w:top w:val="single" w:sz="4" w:space="0" w:color="000000"/>
              <w:left w:val="single" w:sz="6" w:space="0" w:color="000000"/>
              <w:bottom w:val="single" w:sz="4" w:space="0" w:color="000000"/>
              <w:right w:val="single" w:sz="4" w:space="0" w:color="000000"/>
            </w:tcBorders>
          </w:tcPr>
          <w:p w14:paraId="2F62AEBC" w14:textId="77777777" w:rsidR="009E2C95" w:rsidRPr="009E2C95" w:rsidRDefault="009E2C95" w:rsidP="009E2C95">
            <w:pPr>
              <w:spacing w:after="0" w:line="240" w:lineRule="auto"/>
              <w:ind w:left="0" w:right="106" w:firstLine="0"/>
              <w:rPr>
                <w:b/>
              </w:rPr>
            </w:pPr>
          </w:p>
        </w:tc>
      </w:tr>
    </w:tbl>
    <w:p w14:paraId="6E49F95A" w14:textId="77777777" w:rsidR="009E2C95" w:rsidRPr="009E2C95" w:rsidRDefault="009E2C95" w:rsidP="009E2C95">
      <w:pPr>
        <w:spacing w:after="0" w:line="259" w:lineRule="auto"/>
        <w:ind w:left="-1440" w:right="10466" w:firstLine="0"/>
        <w:jc w:val="left"/>
      </w:pPr>
    </w:p>
    <w:tbl>
      <w:tblPr>
        <w:tblStyle w:val="TableGrid39"/>
        <w:tblW w:w="15111"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925"/>
      </w:tblGrid>
      <w:tr w:rsidR="009E2C95" w:rsidRPr="009E2C95" w14:paraId="29875DDE" w14:textId="77777777" w:rsidTr="009E2C95">
        <w:trPr>
          <w:trHeight w:val="7876"/>
        </w:trPr>
        <w:tc>
          <w:tcPr>
            <w:tcW w:w="991" w:type="dxa"/>
            <w:tcBorders>
              <w:top w:val="single" w:sz="6" w:space="0" w:color="000000"/>
              <w:left w:val="single" w:sz="6" w:space="0" w:color="000000"/>
              <w:bottom w:val="single" w:sz="6" w:space="0" w:color="000000"/>
              <w:right w:val="single" w:sz="6" w:space="0" w:color="000000"/>
            </w:tcBorders>
          </w:tcPr>
          <w:p w14:paraId="26EFF3FF"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E7052AE"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620BD46" w14:textId="77777777" w:rsidR="009E2C95" w:rsidRPr="009E2C95" w:rsidRDefault="009E2C95" w:rsidP="009E2C95">
            <w:pPr>
              <w:spacing w:after="0" w:line="259" w:lineRule="auto"/>
              <w:ind w:left="2"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0109D4AA" w14:textId="77777777" w:rsidR="009E2C95" w:rsidRPr="009E2C95" w:rsidRDefault="009E2C95" w:rsidP="009E2C95">
            <w:pPr>
              <w:spacing w:after="0" w:line="368" w:lineRule="auto"/>
              <w:ind w:left="0" w:firstLine="0"/>
              <w:jc w:val="left"/>
            </w:pPr>
            <w:r w:rsidRPr="009E2C95">
              <w:t xml:space="preserve">Estratégia </w:t>
            </w:r>
            <w:r w:rsidRPr="009E2C95">
              <w:tab/>
              <w:t xml:space="preserve">de leitura: </w:t>
            </w:r>
          </w:p>
          <w:p w14:paraId="71303401" w14:textId="77777777" w:rsidR="009E2C95" w:rsidRPr="009E2C95" w:rsidRDefault="009E2C95" w:rsidP="009E2C95">
            <w:pPr>
              <w:spacing w:after="183" w:line="360" w:lineRule="auto"/>
              <w:ind w:left="0" w:right="106" w:firstLine="0"/>
            </w:pPr>
            <w:r w:rsidRPr="009E2C95">
              <w:t xml:space="preserve">apreender os sentidos globais do texto </w:t>
            </w:r>
          </w:p>
          <w:p w14:paraId="6147F7AF" w14:textId="77777777" w:rsidR="009E2C95" w:rsidRPr="009E2C95" w:rsidRDefault="009E2C95" w:rsidP="009E2C95">
            <w:pPr>
              <w:tabs>
                <w:tab w:val="center" w:pos="601"/>
                <w:tab w:val="center" w:pos="1704"/>
              </w:tabs>
              <w:spacing w:after="122" w:line="259" w:lineRule="auto"/>
              <w:ind w:left="0" w:firstLine="0"/>
              <w:jc w:val="left"/>
            </w:pPr>
            <w:r w:rsidRPr="009E2C95">
              <w:rPr>
                <w:rFonts w:ascii="Calibri" w:eastAsia="Calibri" w:hAnsi="Calibri" w:cs="Calibri"/>
                <w:sz w:val="22"/>
              </w:rPr>
              <w:tab/>
            </w:r>
            <w:r w:rsidRPr="009E2C95">
              <w:t xml:space="preserve">Apreciação </w:t>
            </w:r>
            <w:r w:rsidRPr="009E2C95">
              <w:tab/>
              <w:t xml:space="preserve">e </w:t>
            </w:r>
          </w:p>
          <w:p w14:paraId="20F5DA8E" w14:textId="77777777" w:rsidR="009E2C95" w:rsidRPr="009E2C95" w:rsidRDefault="009E2C95" w:rsidP="009E2C95">
            <w:pPr>
              <w:spacing w:after="0" w:line="259" w:lineRule="auto"/>
              <w:ind w:left="0" w:firstLine="0"/>
              <w:jc w:val="left"/>
            </w:pPr>
            <w:r w:rsidRPr="009E2C95">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12CE353B" w14:textId="77777777" w:rsidR="009E2C95" w:rsidRPr="009E2C95" w:rsidRDefault="009E2C95" w:rsidP="009E2C95">
            <w:pPr>
              <w:spacing w:after="117" w:line="259" w:lineRule="auto"/>
              <w:ind w:left="2" w:firstLine="0"/>
              <w:jc w:val="left"/>
            </w:pPr>
            <w:r w:rsidRPr="009E2C95">
              <w:rPr>
                <w:b/>
              </w:rPr>
              <w:t xml:space="preserve">(EF89LP04) </w:t>
            </w:r>
          </w:p>
          <w:p w14:paraId="0BDCE264" w14:textId="77777777" w:rsidR="009E2C95" w:rsidRPr="009E2C95" w:rsidRDefault="009E2C95" w:rsidP="009E2C95">
            <w:pPr>
              <w:spacing w:after="20" w:line="360" w:lineRule="auto"/>
              <w:ind w:left="2" w:firstLine="0"/>
              <w:jc w:val="left"/>
            </w:pPr>
            <w:r w:rsidRPr="009E2C95">
              <w:t xml:space="preserve">Identificar e avaliar teses/opiniões/posi cionamentos </w:t>
            </w:r>
          </w:p>
          <w:p w14:paraId="33E5D485" w14:textId="77777777" w:rsidR="009E2C95" w:rsidRPr="009E2C95" w:rsidRDefault="009E2C95" w:rsidP="009E2C95">
            <w:pPr>
              <w:tabs>
                <w:tab w:val="center" w:pos="502"/>
                <w:tab w:val="center" w:pos="1987"/>
              </w:tabs>
              <w:spacing w:after="125" w:line="259" w:lineRule="auto"/>
              <w:ind w:left="0" w:firstLine="0"/>
              <w:jc w:val="left"/>
            </w:pPr>
            <w:r w:rsidRPr="009E2C95">
              <w:rPr>
                <w:rFonts w:ascii="Calibri" w:eastAsia="Calibri" w:hAnsi="Calibri" w:cs="Calibri"/>
                <w:sz w:val="22"/>
              </w:rPr>
              <w:tab/>
            </w:r>
            <w:r w:rsidRPr="009E2C95">
              <w:t xml:space="preserve">explícitos </w:t>
            </w:r>
            <w:r w:rsidRPr="009E2C95">
              <w:tab/>
              <w:t xml:space="preserve">e </w:t>
            </w:r>
          </w:p>
          <w:p w14:paraId="1316C304" w14:textId="77777777" w:rsidR="009E2C95" w:rsidRPr="009E2C95" w:rsidRDefault="009E2C95" w:rsidP="009E2C95">
            <w:pPr>
              <w:spacing w:after="136" w:line="259" w:lineRule="auto"/>
              <w:ind w:left="2" w:firstLine="0"/>
              <w:jc w:val="left"/>
            </w:pPr>
            <w:r w:rsidRPr="009E2C95">
              <w:t xml:space="preserve">implícitos, </w:t>
            </w:r>
          </w:p>
          <w:p w14:paraId="6B443BFB" w14:textId="77777777" w:rsidR="009E2C95" w:rsidRPr="009E2C95" w:rsidRDefault="009E2C95" w:rsidP="009E2C95">
            <w:pPr>
              <w:tabs>
                <w:tab w:val="center" w:pos="637"/>
                <w:tab w:val="center" w:pos="1989"/>
              </w:tabs>
              <w:spacing w:after="125" w:line="259" w:lineRule="auto"/>
              <w:ind w:left="0" w:firstLine="0"/>
              <w:jc w:val="left"/>
            </w:pPr>
            <w:r w:rsidRPr="009E2C95">
              <w:rPr>
                <w:rFonts w:ascii="Calibri" w:eastAsia="Calibri" w:hAnsi="Calibri" w:cs="Calibri"/>
                <w:sz w:val="22"/>
              </w:rPr>
              <w:tab/>
            </w:r>
            <w:r w:rsidRPr="009E2C95">
              <w:t xml:space="preserve">argumentos </w:t>
            </w:r>
            <w:r w:rsidRPr="009E2C95">
              <w:tab/>
              <w:t xml:space="preserve">e </w:t>
            </w:r>
          </w:p>
          <w:p w14:paraId="33BDE99F" w14:textId="77777777" w:rsidR="009E2C95" w:rsidRPr="009E2C95" w:rsidRDefault="009E2C95" w:rsidP="009E2C95">
            <w:pPr>
              <w:spacing w:after="0" w:line="360" w:lineRule="auto"/>
              <w:ind w:left="2" w:right="103" w:firstLine="0"/>
            </w:pPr>
            <w:r w:rsidRPr="009E2C95">
              <w:t xml:space="preserve">contra-argumentos em textos argumentativos do campo (carta de leitor, comentário, artigo de opinião, resenha crítica </w:t>
            </w:r>
          </w:p>
          <w:p w14:paraId="17B83FB9" w14:textId="77777777" w:rsidR="009E2C95" w:rsidRPr="009E2C95" w:rsidRDefault="009E2C95" w:rsidP="009E2C95">
            <w:pPr>
              <w:spacing w:after="117" w:line="259" w:lineRule="auto"/>
              <w:ind w:left="2" w:firstLine="0"/>
              <w:jc w:val="left"/>
            </w:pPr>
            <w:r w:rsidRPr="009E2C95">
              <w:t xml:space="preserve">etc.), </w:t>
            </w:r>
          </w:p>
          <w:p w14:paraId="12715036" w14:textId="77777777" w:rsidR="009E2C95" w:rsidRPr="009E2C95" w:rsidRDefault="009E2C95" w:rsidP="009E2C95">
            <w:pPr>
              <w:spacing w:after="0" w:line="259" w:lineRule="auto"/>
              <w:ind w:left="2" w:right="104" w:firstLine="0"/>
            </w:pPr>
            <w:r w:rsidRPr="009E2C95">
              <w:t xml:space="preserve">posicionando-se frente à questão controversa de forma sustentada. </w:t>
            </w:r>
          </w:p>
        </w:tc>
        <w:tc>
          <w:tcPr>
            <w:tcW w:w="2405" w:type="dxa"/>
            <w:tcBorders>
              <w:top w:val="single" w:sz="2" w:space="0" w:color="FFFFFF"/>
              <w:left w:val="single" w:sz="6" w:space="0" w:color="000000"/>
              <w:bottom w:val="single" w:sz="4" w:space="0" w:color="000000"/>
              <w:right w:val="single" w:sz="4" w:space="0" w:color="000000"/>
            </w:tcBorders>
          </w:tcPr>
          <w:p w14:paraId="201EDD58" w14:textId="77777777" w:rsidR="009E2C95" w:rsidRPr="009E2C95" w:rsidRDefault="009E2C95" w:rsidP="009E2C95">
            <w:pPr>
              <w:spacing w:after="0" w:line="240" w:lineRule="auto"/>
              <w:ind w:left="0" w:firstLine="0"/>
              <w:jc w:val="left"/>
            </w:pPr>
            <w:r w:rsidRPr="009E2C95">
              <w:rPr>
                <w:b/>
              </w:rPr>
              <w:t xml:space="preserve">(EF89LP04RS-1) </w:t>
            </w:r>
          </w:p>
          <w:p w14:paraId="5B1E3582" w14:textId="77777777" w:rsidR="009E2C95" w:rsidRPr="009E2C95" w:rsidRDefault="009E2C95" w:rsidP="009E2C95">
            <w:pPr>
              <w:spacing w:after="0" w:line="240" w:lineRule="auto"/>
              <w:ind w:left="0" w:firstLine="0"/>
              <w:jc w:val="left"/>
            </w:pPr>
            <w:r w:rsidRPr="009E2C95">
              <w:t xml:space="preserve">Identificar e avaliar teses/opiniões/ posicionamentos </w:t>
            </w:r>
          </w:p>
          <w:p w14:paraId="30F7B370" w14:textId="77777777" w:rsidR="009E2C95" w:rsidRPr="009E2C95" w:rsidRDefault="009E2C95" w:rsidP="009E2C95">
            <w:pPr>
              <w:tabs>
                <w:tab w:val="center" w:pos="499"/>
                <w:tab w:val="center" w:pos="2121"/>
              </w:tabs>
              <w:spacing w:after="0" w:line="240" w:lineRule="auto"/>
              <w:ind w:left="0" w:firstLine="0"/>
              <w:jc w:val="left"/>
            </w:pPr>
            <w:r w:rsidRPr="009E2C95">
              <w:rPr>
                <w:rFonts w:ascii="Calibri" w:eastAsia="Calibri" w:hAnsi="Calibri" w:cs="Calibri"/>
                <w:sz w:val="22"/>
              </w:rPr>
              <w:tab/>
            </w:r>
            <w:r w:rsidRPr="009E2C95">
              <w:t xml:space="preserve">explícitos </w:t>
            </w:r>
            <w:r w:rsidRPr="009E2C95">
              <w:tab/>
              <w:t xml:space="preserve">e </w:t>
            </w:r>
          </w:p>
          <w:p w14:paraId="29ABA927" w14:textId="77777777" w:rsidR="009E2C95" w:rsidRPr="009E2C95" w:rsidRDefault="009E2C95" w:rsidP="009E2C95">
            <w:pPr>
              <w:spacing w:after="0" w:line="240" w:lineRule="auto"/>
              <w:ind w:left="0" w:firstLine="0"/>
              <w:jc w:val="left"/>
            </w:pPr>
            <w:r w:rsidRPr="009E2C95">
              <w:t xml:space="preserve">implícitos, </w:t>
            </w:r>
          </w:p>
          <w:p w14:paraId="3985125D" w14:textId="77777777" w:rsidR="009E2C95" w:rsidRPr="009E2C95" w:rsidRDefault="009E2C95" w:rsidP="009E2C95">
            <w:pPr>
              <w:tabs>
                <w:tab w:val="center" w:pos="635"/>
                <w:tab w:val="center" w:pos="2124"/>
              </w:tabs>
              <w:spacing w:after="0" w:line="240" w:lineRule="auto"/>
              <w:ind w:left="0" w:firstLine="0"/>
              <w:jc w:val="left"/>
            </w:pPr>
            <w:r w:rsidRPr="009E2C95">
              <w:rPr>
                <w:rFonts w:ascii="Calibri" w:eastAsia="Calibri" w:hAnsi="Calibri" w:cs="Calibri"/>
                <w:sz w:val="22"/>
              </w:rPr>
              <w:tab/>
            </w:r>
            <w:r w:rsidRPr="009E2C95">
              <w:t xml:space="preserve">argumentos </w:t>
            </w:r>
            <w:r w:rsidRPr="009E2C95">
              <w:tab/>
              <w:t xml:space="preserve">e </w:t>
            </w:r>
          </w:p>
          <w:p w14:paraId="411E416B" w14:textId="77777777" w:rsidR="009E2C95" w:rsidRPr="009E2C95" w:rsidRDefault="009E2C95" w:rsidP="009E2C95">
            <w:pPr>
              <w:spacing w:after="0" w:line="240" w:lineRule="auto"/>
              <w:ind w:left="0" w:firstLine="0"/>
              <w:jc w:val="left"/>
            </w:pPr>
            <w:r w:rsidRPr="009E2C95">
              <w:t xml:space="preserve">contra-argumentos </w:t>
            </w:r>
          </w:p>
          <w:p w14:paraId="40C07239" w14:textId="77777777" w:rsidR="009E2C95" w:rsidRPr="009E2C95" w:rsidRDefault="009E2C95" w:rsidP="009E2C95">
            <w:pPr>
              <w:spacing w:after="0" w:line="240" w:lineRule="auto"/>
              <w:ind w:left="0" w:right="106" w:firstLine="0"/>
            </w:pPr>
            <w:r w:rsidRPr="009E2C95">
              <w:t xml:space="preserve">em </w:t>
            </w:r>
            <w:r w:rsidRPr="009E2C95">
              <w:tab/>
              <w:t xml:space="preserve">textos argumentativos do campo (carta de leitor, comentário, artigo de opinião, resenha crítica etc.), posicionando-se frente à questão controversa de forma sustentada, apresentando </w:t>
            </w:r>
          </w:p>
          <w:p w14:paraId="31EAD212" w14:textId="77777777" w:rsidR="009E2C95" w:rsidRPr="009E2C95" w:rsidRDefault="009E2C95" w:rsidP="009E2C95">
            <w:pPr>
              <w:spacing w:after="0" w:line="240" w:lineRule="auto"/>
              <w:ind w:left="0" w:firstLine="0"/>
            </w:pPr>
            <w:r w:rsidRPr="009E2C95">
              <w:t xml:space="preserve">argumentos que justifiquem o </w:t>
            </w:r>
          </w:p>
          <w:p w14:paraId="1889BC75" w14:textId="77777777" w:rsidR="009E2C95" w:rsidRPr="009E2C95" w:rsidRDefault="009E2C95" w:rsidP="009E2C95">
            <w:pPr>
              <w:spacing w:after="0" w:line="240" w:lineRule="auto"/>
              <w:ind w:left="0" w:firstLine="0"/>
              <w:jc w:val="left"/>
            </w:pPr>
            <w:r w:rsidRPr="009E2C95">
              <w:t>posicionamento assumido com relação aos textos analisados.</w:t>
            </w:r>
          </w:p>
        </w:tc>
        <w:tc>
          <w:tcPr>
            <w:tcW w:w="3925" w:type="dxa"/>
            <w:tcBorders>
              <w:top w:val="single" w:sz="2" w:space="0" w:color="FFFFFF"/>
              <w:left w:val="single" w:sz="6" w:space="0" w:color="000000"/>
              <w:bottom w:val="single" w:sz="4" w:space="0" w:color="000000"/>
              <w:right w:val="single" w:sz="4" w:space="0" w:color="000000"/>
            </w:tcBorders>
          </w:tcPr>
          <w:p w14:paraId="770F85A7" w14:textId="77777777" w:rsidR="009E2C95" w:rsidRPr="009E2C95" w:rsidRDefault="009E2C95" w:rsidP="009E2C95">
            <w:pPr>
              <w:spacing w:after="117" w:line="259" w:lineRule="auto"/>
              <w:ind w:left="0" w:firstLine="0"/>
              <w:jc w:val="left"/>
              <w:rPr>
                <w:b/>
              </w:rPr>
            </w:pPr>
          </w:p>
        </w:tc>
      </w:tr>
    </w:tbl>
    <w:p w14:paraId="4928CD6A" w14:textId="77777777" w:rsidR="009E2C95" w:rsidRPr="009E2C95" w:rsidRDefault="009E2C95" w:rsidP="009E2C95">
      <w:pPr>
        <w:spacing w:after="0" w:line="259" w:lineRule="auto"/>
        <w:ind w:left="-1440" w:right="10466" w:firstLine="0"/>
        <w:jc w:val="left"/>
      </w:pPr>
    </w:p>
    <w:tbl>
      <w:tblPr>
        <w:tblStyle w:val="TableGrid39"/>
        <w:tblW w:w="15198" w:type="dxa"/>
        <w:tblInd w:w="-1085" w:type="dxa"/>
        <w:tblCellMar>
          <w:top w:w="55" w:type="dxa"/>
          <w:right w:w="39" w:type="dxa"/>
        </w:tblCellMar>
        <w:tblLook w:val="04A0" w:firstRow="1" w:lastRow="0" w:firstColumn="1" w:lastColumn="0" w:noHBand="0" w:noVBand="1"/>
      </w:tblPr>
      <w:tblGrid>
        <w:gridCol w:w="991"/>
        <w:gridCol w:w="1694"/>
        <w:gridCol w:w="1843"/>
        <w:gridCol w:w="1613"/>
        <w:gridCol w:w="372"/>
        <w:gridCol w:w="2268"/>
        <w:gridCol w:w="2405"/>
        <w:gridCol w:w="4012"/>
      </w:tblGrid>
      <w:tr w:rsidR="009E2C95" w:rsidRPr="009E2C95" w14:paraId="28323A26" w14:textId="77777777" w:rsidTr="009E2C95">
        <w:trPr>
          <w:trHeight w:val="5971"/>
        </w:trPr>
        <w:tc>
          <w:tcPr>
            <w:tcW w:w="991" w:type="dxa"/>
            <w:tcBorders>
              <w:top w:val="single" w:sz="6" w:space="0" w:color="000000"/>
              <w:left w:val="single" w:sz="6" w:space="0" w:color="000000"/>
              <w:bottom w:val="single" w:sz="6" w:space="0" w:color="000000"/>
              <w:right w:val="single" w:sz="6" w:space="0" w:color="000000"/>
            </w:tcBorders>
          </w:tcPr>
          <w:p w14:paraId="3D5D2516"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964A511"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51D627A" w14:textId="77777777" w:rsidR="009E2C95" w:rsidRPr="009E2C95" w:rsidRDefault="009E2C95" w:rsidP="009E2C95">
            <w:pPr>
              <w:spacing w:after="0" w:line="259" w:lineRule="auto"/>
              <w:ind w:left="110" w:firstLine="0"/>
              <w:jc w:val="left"/>
            </w:pPr>
            <w:r w:rsidRPr="009E2C95">
              <w:t xml:space="preserve">Leitura </w:t>
            </w:r>
          </w:p>
        </w:tc>
        <w:tc>
          <w:tcPr>
            <w:tcW w:w="1613" w:type="dxa"/>
            <w:tcBorders>
              <w:top w:val="single" w:sz="6" w:space="0" w:color="000000"/>
              <w:left w:val="single" w:sz="6" w:space="0" w:color="000000"/>
              <w:bottom w:val="single" w:sz="6" w:space="0" w:color="000000"/>
              <w:right w:val="nil"/>
            </w:tcBorders>
          </w:tcPr>
          <w:p w14:paraId="3357D257" w14:textId="77777777" w:rsidR="009E2C95" w:rsidRPr="009E2C95" w:rsidRDefault="009E2C95" w:rsidP="009E2C95">
            <w:pPr>
              <w:spacing w:after="0" w:line="259" w:lineRule="auto"/>
              <w:ind w:left="108" w:firstLine="0"/>
              <w:jc w:val="left"/>
            </w:pPr>
            <w:r w:rsidRPr="009E2C95">
              <w:t xml:space="preserve">Efeitos sentido </w:t>
            </w:r>
          </w:p>
        </w:tc>
        <w:tc>
          <w:tcPr>
            <w:tcW w:w="372" w:type="dxa"/>
            <w:tcBorders>
              <w:top w:val="single" w:sz="6" w:space="0" w:color="000000"/>
              <w:left w:val="nil"/>
              <w:bottom w:val="single" w:sz="6" w:space="0" w:color="000000"/>
              <w:right w:val="single" w:sz="6" w:space="0" w:color="000000"/>
            </w:tcBorders>
          </w:tcPr>
          <w:p w14:paraId="4B2D1C49" w14:textId="77777777" w:rsidR="009E2C95" w:rsidRPr="009E2C95" w:rsidRDefault="009E2C95" w:rsidP="009E2C95">
            <w:pPr>
              <w:spacing w:after="0" w:line="259" w:lineRule="auto"/>
              <w:ind w:left="0" w:firstLine="0"/>
            </w:pPr>
            <w:r w:rsidRPr="009E2C95">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1CA2FDB4" w14:textId="77777777" w:rsidR="009E2C95" w:rsidRPr="009E2C95" w:rsidRDefault="009E2C95" w:rsidP="009E2C95">
            <w:pPr>
              <w:spacing w:after="117" w:line="259" w:lineRule="auto"/>
              <w:ind w:left="110" w:firstLine="0"/>
              <w:jc w:val="left"/>
            </w:pPr>
            <w:r w:rsidRPr="009E2C95">
              <w:rPr>
                <w:b/>
              </w:rPr>
              <w:t xml:space="preserve">(EF89LP05) </w:t>
            </w:r>
          </w:p>
          <w:p w14:paraId="33EBAC6C" w14:textId="77777777" w:rsidR="009E2C95" w:rsidRPr="009E2C95" w:rsidRDefault="009E2C95" w:rsidP="009E2C95">
            <w:pPr>
              <w:spacing w:after="0" w:line="259" w:lineRule="auto"/>
              <w:ind w:left="110" w:right="64" w:firstLine="0"/>
            </w:pPr>
            <w:r w:rsidRPr="009E2C95">
              <w:t xml:space="preserve">Analisar o efeito de sentido produzido pelo uso, em textos, de recurso a formas de apropriação textual (paráfrases, citações, discurso direto, indireto ou indireto livre). </w:t>
            </w:r>
          </w:p>
        </w:tc>
        <w:tc>
          <w:tcPr>
            <w:tcW w:w="2405" w:type="dxa"/>
            <w:tcBorders>
              <w:top w:val="single" w:sz="2" w:space="0" w:color="FFFFFF"/>
              <w:left w:val="single" w:sz="6" w:space="0" w:color="000000"/>
              <w:bottom w:val="single" w:sz="2" w:space="0" w:color="FFFFFF"/>
              <w:right w:val="single" w:sz="4" w:space="0" w:color="000000"/>
            </w:tcBorders>
          </w:tcPr>
          <w:p w14:paraId="73427064" w14:textId="77777777" w:rsidR="009E2C95" w:rsidRPr="009E2C95" w:rsidRDefault="009E2C95" w:rsidP="009E2C95">
            <w:pPr>
              <w:spacing w:after="117" w:line="259" w:lineRule="auto"/>
              <w:ind w:left="108" w:firstLine="0"/>
              <w:jc w:val="left"/>
            </w:pPr>
            <w:r w:rsidRPr="009E2C95">
              <w:rPr>
                <w:b/>
              </w:rPr>
              <w:t xml:space="preserve">(EF89LP05RS-1) </w:t>
            </w:r>
          </w:p>
          <w:p w14:paraId="56DE9F44" w14:textId="77777777" w:rsidR="009E2C95" w:rsidRPr="009E2C95" w:rsidRDefault="009E2C95" w:rsidP="009E2C95">
            <w:pPr>
              <w:spacing w:after="0" w:line="360" w:lineRule="auto"/>
              <w:ind w:left="108" w:right="66" w:firstLine="0"/>
            </w:pPr>
            <w:r w:rsidRPr="009E2C95">
              <w:t xml:space="preserve">Analisar, em textos diversos, o efeito de sentido produzido pelas diversas formas de apropriação textual </w:t>
            </w:r>
          </w:p>
          <w:p w14:paraId="3590E61F" w14:textId="77777777" w:rsidR="009E2C95" w:rsidRPr="009E2C95" w:rsidRDefault="009E2C95" w:rsidP="009E2C95">
            <w:pPr>
              <w:spacing w:after="0" w:line="259" w:lineRule="auto"/>
              <w:ind w:left="108" w:firstLine="0"/>
              <w:jc w:val="left"/>
            </w:pPr>
            <w:r w:rsidRPr="009E2C95">
              <w:t xml:space="preserve">(paráfrases, citações, </w:t>
            </w:r>
            <w:r w:rsidRPr="009E2C95">
              <w:tab/>
              <w:t xml:space="preserve">discurso direto, indireto ou indireto </w:t>
            </w:r>
            <w:r w:rsidRPr="009E2C95">
              <w:tab/>
              <w:t xml:space="preserve">livre), reconhecendo posicionamento do outro. </w:t>
            </w:r>
          </w:p>
        </w:tc>
        <w:tc>
          <w:tcPr>
            <w:tcW w:w="4012" w:type="dxa"/>
            <w:tcBorders>
              <w:top w:val="single" w:sz="2" w:space="0" w:color="FFFFFF"/>
              <w:left w:val="single" w:sz="6" w:space="0" w:color="000000"/>
              <w:bottom w:val="single" w:sz="2" w:space="0" w:color="FFFFFF"/>
              <w:right w:val="single" w:sz="4" w:space="0" w:color="000000"/>
            </w:tcBorders>
          </w:tcPr>
          <w:p w14:paraId="12D8F4C1" w14:textId="77777777" w:rsidR="009E2C95" w:rsidRPr="009E2C95" w:rsidRDefault="009E2C95" w:rsidP="009E2C95">
            <w:pPr>
              <w:spacing w:after="117" w:line="259" w:lineRule="auto"/>
              <w:ind w:left="108" w:firstLine="0"/>
              <w:jc w:val="left"/>
              <w:rPr>
                <w:b/>
              </w:rPr>
            </w:pPr>
          </w:p>
        </w:tc>
      </w:tr>
      <w:tr w:rsidR="009E2C95" w:rsidRPr="009E2C95" w14:paraId="266306CA" w14:textId="77777777" w:rsidTr="009E2C95">
        <w:trPr>
          <w:trHeight w:val="6222"/>
        </w:trPr>
        <w:tc>
          <w:tcPr>
            <w:tcW w:w="991" w:type="dxa"/>
            <w:tcBorders>
              <w:top w:val="single" w:sz="6" w:space="0" w:color="000000"/>
              <w:left w:val="single" w:sz="6" w:space="0" w:color="000000"/>
              <w:bottom w:val="single" w:sz="6" w:space="0" w:color="000000"/>
              <w:right w:val="single" w:sz="6" w:space="0" w:color="000000"/>
            </w:tcBorders>
          </w:tcPr>
          <w:p w14:paraId="29ED99D3"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B32FB36"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DDC0C01" w14:textId="77777777" w:rsidR="009E2C95" w:rsidRPr="009E2C95" w:rsidRDefault="009E2C95" w:rsidP="009E2C95">
            <w:pPr>
              <w:spacing w:after="0" w:line="259" w:lineRule="auto"/>
              <w:ind w:left="110" w:firstLine="0"/>
              <w:jc w:val="left"/>
            </w:pPr>
            <w:r w:rsidRPr="009E2C95">
              <w:t xml:space="preserve">Leitura </w:t>
            </w:r>
          </w:p>
        </w:tc>
        <w:tc>
          <w:tcPr>
            <w:tcW w:w="1613" w:type="dxa"/>
            <w:tcBorders>
              <w:top w:val="single" w:sz="6" w:space="0" w:color="000000"/>
              <w:left w:val="single" w:sz="6" w:space="0" w:color="000000"/>
              <w:bottom w:val="single" w:sz="6" w:space="0" w:color="000000"/>
              <w:right w:val="nil"/>
            </w:tcBorders>
          </w:tcPr>
          <w:p w14:paraId="4DC53D7B" w14:textId="77777777" w:rsidR="009E2C95" w:rsidRPr="009E2C95" w:rsidRDefault="009E2C95" w:rsidP="009E2C95">
            <w:pPr>
              <w:spacing w:after="0" w:line="259" w:lineRule="auto"/>
              <w:ind w:left="108" w:firstLine="0"/>
              <w:jc w:val="left"/>
            </w:pPr>
            <w:r w:rsidRPr="009E2C95">
              <w:t xml:space="preserve">Efeitos sentido </w:t>
            </w:r>
          </w:p>
        </w:tc>
        <w:tc>
          <w:tcPr>
            <w:tcW w:w="372" w:type="dxa"/>
            <w:tcBorders>
              <w:top w:val="single" w:sz="6" w:space="0" w:color="000000"/>
              <w:left w:val="nil"/>
              <w:bottom w:val="single" w:sz="6" w:space="0" w:color="000000"/>
              <w:right w:val="single" w:sz="6" w:space="0" w:color="000000"/>
            </w:tcBorders>
          </w:tcPr>
          <w:p w14:paraId="22D47D97" w14:textId="77777777" w:rsidR="009E2C95" w:rsidRPr="009E2C95" w:rsidRDefault="009E2C95" w:rsidP="009E2C95">
            <w:pPr>
              <w:spacing w:after="0" w:line="259" w:lineRule="auto"/>
              <w:ind w:left="0" w:firstLine="0"/>
            </w:pPr>
            <w:r w:rsidRPr="009E2C95">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4CE2BE88" w14:textId="77777777" w:rsidR="009E2C95" w:rsidRPr="009E2C95" w:rsidRDefault="009E2C95" w:rsidP="009E2C95">
            <w:pPr>
              <w:spacing w:after="20" w:line="360" w:lineRule="auto"/>
              <w:ind w:left="110" w:firstLine="0"/>
              <w:jc w:val="left"/>
            </w:pPr>
            <w:r w:rsidRPr="009E2C95">
              <w:rPr>
                <w:b/>
              </w:rPr>
              <w:t xml:space="preserve">(EF89LP06) </w:t>
            </w:r>
            <w:r w:rsidRPr="009E2C95">
              <w:t xml:space="preserve">Analisar o uso de recursos </w:t>
            </w:r>
          </w:p>
          <w:p w14:paraId="31B4357C" w14:textId="77777777" w:rsidR="009E2C95" w:rsidRPr="009E2C95" w:rsidRDefault="009E2C95" w:rsidP="009E2C95">
            <w:pPr>
              <w:tabs>
                <w:tab w:val="center" w:pos="751"/>
                <w:tab w:val="center" w:pos="1997"/>
              </w:tabs>
              <w:spacing w:after="125" w:line="259" w:lineRule="auto"/>
              <w:ind w:left="0" w:firstLine="0"/>
              <w:jc w:val="left"/>
            </w:pPr>
            <w:r w:rsidRPr="009E2C95">
              <w:rPr>
                <w:rFonts w:ascii="Calibri" w:eastAsia="Calibri" w:hAnsi="Calibri" w:cs="Calibri"/>
                <w:sz w:val="22"/>
              </w:rPr>
              <w:tab/>
            </w:r>
            <w:r w:rsidRPr="009E2C95">
              <w:t xml:space="preserve">persuasivos </w:t>
            </w:r>
            <w:r w:rsidRPr="009E2C95">
              <w:tab/>
              <w:t xml:space="preserve">em </w:t>
            </w:r>
          </w:p>
          <w:p w14:paraId="697493DC" w14:textId="77777777" w:rsidR="009E2C95" w:rsidRPr="009E2C95" w:rsidRDefault="009E2C95" w:rsidP="009E2C95">
            <w:pPr>
              <w:spacing w:after="0" w:line="360" w:lineRule="auto"/>
              <w:ind w:left="110" w:right="64" w:firstLine="0"/>
            </w:pPr>
            <w:r w:rsidRPr="009E2C95">
              <w:t xml:space="preserve">textos argumentativos diversos (como a elaboração do título, escolhas </w:t>
            </w:r>
          </w:p>
          <w:p w14:paraId="38595981" w14:textId="77777777" w:rsidR="009E2C95" w:rsidRPr="009E2C95" w:rsidRDefault="009E2C95" w:rsidP="009E2C95">
            <w:pPr>
              <w:spacing w:after="0" w:line="259" w:lineRule="auto"/>
              <w:ind w:left="110" w:firstLine="0"/>
              <w:jc w:val="left"/>
            </w:pPr>
            <w:r w:rsidRPr="009E2C95">
              <w:t xml:space="preserve">lexicais, construções metafóricas, </w:t>
            </w:r>
            <w:r w:rsidRPr="009E2C95">
              <w:tab/>
              <w:t>a explicitação ou a ocultação de fontes de informação) e seus efeitos de sentido.</w:t>
            </w:r>
          </w:p>
        </w:tc>
        <w:tc>
          <w:tcPr>
            <w:tcW w:w="2405" w:type="dxa"/>
            <w:tcBorders>
              <w:top w:val="single" w:sz="2" w:space="0" w:color="FFFFFF"/>
              <w:left w:val="single" w:sz="6" w:space="0" w:color="000000"/>
              <w:bottom w:val="single" w:sz="4" w:space="0" w:color="000000"/>
              <w:right w:val="single" w:sz="4" w:space="0" w:color="000000"/>
            </w:tcBorders>
          </w:tcPr>
          <w:p w14:paraId="56CB89FF" w14:textId="77777777" w:rsidR="009E2C95" w:rsidRPr="009E2C95" w:rsidRDefault="009E2C95" w:rsidP="009E2C95">
            <w:pPr>
              <w:spacing w:after="1" w:line="360" w:lineRule="auto"/>
              <w:ind w:left="108" w:right="67" w:firstLine="0"/>
            </w:pPr>
            <w:r w:rsidRPr="009E2C95">
              <w:rPr>
                <w:b/>
              </w:rPr>
              <w:t xml:space="preserve">(EF89LP06RS-1) </w:t>
            </w:r>
            <w:r w:rsidRPr="009E2C95">
              <w:t xml:space="preserve">Analisar o modo como os recursos linguísticos são usados na construção de </w:t>
            </w:r>
          </w:p>
          <w:p w14:paraId="5979D733" w14:textId="77777777" w:rsidR="009E2C95" w:rsidRPr="009E2C95" w:rsidRDefault="009E2C95" w:rsidP="009E2C95">
            <w:pPr>
              <w:spacing w:after="136" w:line="259" w:lineRule="auto"/>
              <w:ind w:left="108" w:firstLine="0"/>
              <w:jc w:val="left"/>
            </w:pPr>
            <w:r w:rsidRPr="009E2C95">
              <w:t xml:space="preserve">discursos </w:t>
            </w:r>
          </w:p>
          <w:p w14:paraId="32419805" w14:textId="77777777" w:rsidR="009E2C95" w:rsidRPr="009E2C95" w:rsidRDefault="009E2C95" w:rsidP="009E2C95">
            <w:pPr>
              <w:tabs>
                <w:tab w:val="center" w:pos="749"/>
                <w:tab w:val="center" w:pos="2132"/>
              </w:tabs>
              <w:spacing w:after="125" w:line="259" w:lineRule="auto"/>
              <w:ind w:left="0" w:firstLine="0"/>
              <w:jc w:val="left"/>
            </w:pPr>
            <w:r w:rsidRPr="009E2C95">
              <w:rPr>
                <w:rFonts w:ascii="Calibri" w:eastAsia="Calibri" w:hAnsi="Calibri" w:cs="Calibri"/>
                <w:sz w:val="22"/>
              </w:rPr>
              <w:tab/>
            </w:r>
            <w:r w:rsidRPr="009E2C95">
              <w:t xml:space="preserve">persuasivos </w:t>
            </w:r>
            <w:r w:rsidRPr="009E2C95">
              <w:tab/>
              <w:t xml:space="preserve">em </w:t>
            </w:r>
          </w:p>
          <w:p w14:paraId="1971BF27" w14:textId="77777777" w:rsidR="009E2C95" w:rsidRPr="009E2C95" w:rsidRDefault="009E2C95" w:rsidP="009E2C95">
            <w:pPr>
              <w:spacing w:after="0" w:line="259" w:lineRule="auto"/>
              <w:ind w:left="108" w:firstLine="0"/>
              <w:jc w:val="left"/>
            </w:pPr>
            <w:r w:rsidRPr="009E2C95">
              <w:t xml:space="preserve">textos argumentativos. </w:t>
            </w:r>
          </w:p>
        </w:tc>
        <w:tc>
          <w:tcPr>
            <w:tcW w:w="4012" w:type="dxa"/>
            <w:tcBorders>
              <w:top w:val="single" w:sz="2" w:space="0" w:color="FFFFFF"/>
              <w:left w:val="single" w:sz="6" w:space="0" w:color="000000"/>
              <w:bottom w:val="single" w:sz="4" w:space="0" w:color="000000"/>
              <w:right w:val="single" w:sz="4" w:space="0" w:color="000000"/>
            </w:tcBorders>
          </w:tcPr>
          <w:p w14:paraId="3BBEEBA6" w14:textId="77777777" w:rsidR="009E2C95" w:rsidRPr="009E2C95" w:rsidRDefault="009E2C95" w:rsidP="009E2C95">
            <w:pPr>
              <w:spacing w:after="1" w:line="360" w:lineRule="auto"/>
              <w:ind w:left="108" w:right="67" w:firstLine="0"/>
              <w:rPr>
                <w:b/>
              </w:rPr>
            </w:pPr>
          </w:p>
        </w:tc>
      </w:tr>
    </w:tbl>
    <w:p w14:paraId="400831CC" w14:textId="77777777" w:rsidR="009E2C95" w:rsidRPr="009E2C95" w:rsidRDefault="009E2C95" w:rsidP="009E2C95">
      <w:pPr>
        <w:spacing w:after="0" w:line="259" w:lineRule="auto"/>
        <w:ind w:left="-1440" w:right="10466" w:firstLine="0"/>
        <w:jc w:val="left"/>
      </w:pPr>
    </w:p>
    <w:tbl>
      <w:tblPr>
        <w:tblStyle w:val="TableGrid39"/>
        <w:tblW w:w="15111"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3925"/>
      </w:tblGrid>
      <w:tr w:rsidR="009E2C95" w:rsidRPr="009E2C95" w14:paraId="74A63BC3" w14:textId="77777777" w:rsidTr="009E2C95">
        <w:trPr>
          <w:trHeight w:val="7733"/>
        </w:trPr>
        <w:tc>
          <w:tcPr>
            <w:tcW w:w="991" w:type="dxa"/>
            <w:tcBorders>
              <w:top w:val="single" w:sz="6" w:space="0" w:color="000000"/>
              <w:left w:val="single" w:sz="6" w:space="0" w:color="000000"/>
              <w:bottom w:val="single" w:sz="6" w:space="0" w:color="000000"/>
              <w:right w:val="single" w:sz="6" w:space="0" w:color="000000"/>
            </w:tcBorders>
          </w:tcPr>
          <w:p w14:paraId="156B44B7"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F37DFA5"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D8B9B81" w14:textId="77777777" w:rsidR="009E2C95" w:rsidRPr="009E2C95" w:rsidRDefault="009E2C95" w:rsidP="009E2C95">
            <w:pPr>
              <w:spacing w:after="0" w:line="259" w:lineRule="auto"/>
              <w:ind w:left="2"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5FD9602E" w14:textId="77777777" w:rsidR="009E2C95" w:rsidRPr="009E2C95" w:rsidRDefault="009E2C95" w:rsidP="009E2C95">
            <w:pPr>
              <w:tabs>
                <w:tab w:val="center" w:pos="368"/>
                <w:tab w:val="center" w:pos="1638"/>
              </w:tabs>
              <w:spacing w:after="122" w:line="259" w:lineRule="auto"/>
              <w:ind w:left="0" w:firstLine="0"/>
              <w:jc w:val="left"/>
            </w:pPr>
            <w:r w:rsidRPr="009E2C95">
              <w:rPr>
                <w:rFonts w:ascii="Calibri" w:eastAsia="Calibri" w:hAnsi="Calibri" w:cs="Calibri"/>
                <w:sz w:val="22"/>
              </w:rPr>
              <w:tab/>
            </w:r>
            <w:r w:rsidRPr="009E2C95">
              <w:t xml:space="preserve">Efeitos </w:t>
            </w:r>
            <w:r w:rsidRPr="009E2C95">
              <w:tab/>
              <w:t xml:space="preserve">de </w:t>
            </w:r>
          </w:p>
          <w:p w14:paraId="314BA705" w14:textId="77777777" w:rsidR="009E2C95" w:rsidRPr="009E2C95" w:rsidRDefault="009E2C95" w:rsidP="009E2C95">
            <w:pPr>
              <w:spacing w:after="136" w:line="259" w:lineRule="auto"/>
              <w:ind w:left="0" w:firstLine="0"/>
              <w:jc w:val="left"/>
            </w:pPr>
            <w:r w:rsidRPr="009E2C95">
              <w:t xml:space="preserve">sentido </w:t>
            </w:r>
          </w:p>
          <w:p w14:paraId="3E532A48" w14:textId="77777777" w:rsidR="009E2C95" w:rsidRPr="009E2C95" w:rsidRDefault="009E2C95" w:rsidP="009E2C95">
            <w:pPr>
              <w:spacing w:after="0" w:line="259" w:lineRule="auto"/>
              <w:ind w:left="0" w:firstLine="0"/>
              <w:jc w:val="left"/>
            </w:pPr>
            <w:r w:rsidRPr="009E2C95">
              <w:t xml:space="preserve">Exploração </w:t>
            </w:r>
            <w:r w:rsidRPr="009E2C95">
              <w:tab/>
              <w:t xml:space="preserve">da multissemiose </w:t>
            </w:r>
          </w:p>
        </w:tc>
        <w:tc>
          <w:tcPr>
            <w:tcW w:w="2268" w:type="dxa"/>
            <w:tcBorders>
              <w:top w:val="single" w:sz="6" w:space="0" w:color="000000"/>
              <w:left w:val="single" w:sz="6" w:space="0" w:color="000000"/>
              <w:bottom w:val="single" w:sz="4" w:space="0" w:color="000000"/>
              <w:right w:val="single" w:sz="6" w:space="0" w:color="000000"/>
            </w:tcBorders>
          </w:tcPr>
          <w:p w14:paraId="1789E03B" w14:textId="77777777" w:rsidR="009E2C95" w:rsidRPr="009E2C95" w:rsidRDefault="009E2C95" w:rsidP="009E2C95">
            <w:pPr>
              <w:spacing w:after="0" w:line="240" w:lineRule="auto"/>
              <w:ind w:left="2" w:firstLine="0"/>
              <w:jc w:val="left"/>
            </w:pPr>
            <w:r w:rsidRPr="009E2C95">
              <w:rPr>
                <w:b/>
              </w:rPr>
              <w:t xml:space="preserve">(EF89LP07) </w:t>
            </w:r>
          </w:p>
          <w:p w14:paraId="1F6BE345" w14:textId="77777777" w:rsidR="009E2C95" w:rsidRPr="009E2C95" w:rsidRDefault="009E2C95" w:rsidP="009E2C95">
            <w:pPr>
              <w:tabs>
                <w:tab w:val="center" w:pos="470"/>
                <w:tab w:val="center" w:pos="1889"/>
              </w:tabs>
              <w:spacing w:after="0" w:line="240" w:lineRule="auto"/>
              <w:ind w:left="0" w:firstLine="0"/>
              <w:jc w:val="left"/>
            </w:pPr>
            <w:r w:rsidRPr="009E2C95">
              <w:rPr>
                <w:rFonts w:ascii="Calibri" w:eastAsia="Calibri" w:hAnsi="Calibri" w:cs="Calibri"/>
                <w:sz w:val="22"/>
              </w:rPr>
              <w:tab/>
            </w:r>
            <w:r w:rsidRPr="009E2C95">
              <w:t xml:space="preserve">Analisar, </w:t>
            </w:r>
            <w:r w:rsidRPr="009E2C95">
              <w:tab/>
              <w:t xml:space="preserve">em </w:t>
            </w:r>
          </w:p>
          <w:p w14:paraId="08FA8B83" w14:textId="77777777" w:rsidR="009E2C95" w:rsidRPr="009E2C95" w:rsidRDefault="009E2C95" w:rsidP="009E2C95">
            <w:pPr>
              <w:spacing w:after="0" w:line="240" w:lineRule="auto"/>
              <w:ind w:left="2" w:firstLine="0"/>
              <w:jc w:val="left"/>
            </w:pPr>
            <w:r w:rsidRPr="009E2C95">
              <w:t xml:space="preserve">notícias, </w:t>
            </w:r>
          </w:p>
          <w:p w14:paraId="0EC6D1F9" w14:textId="77777777" w:rsidR="009E2C95" w:rsidRPr="009E2C95" w:rsidRDefault="009E2C95" w:rsidP="009E2C95">
            <w:pPr>
              <w:spacing w:after="0" w:line="240" w:lineRule="auto"/>
              <w:ind w:left="2" w:right="64" w:firstLine="0"/>
            </w:pPr>
            <w:r w:rsidRPr="009E2C95">
              <w:t xml:space="preserve">reportagens e peças publicitárias em várias mídias, os efeitos de sentido devidos ao tratamento e à composição dos elementos nas imagens em movimento, à performance, à montagem feita (ritmo, duração e sincronização </w:t>
            </w:r>
          </w:p>
          <w:p w14:paraId="7C71E577" w14:textId="77777777" w:rsidR="009E2C95" w:rsidRPr="009E2C95" w:rsidRDefault="009E2C95" w:rsidP="009E2C95">
            <w:pPr>
              <w:spacing w:after="0" w:line="240" w:lineRule="auto"/>
              <w:ind w:left="2" w:firstLine="0"/>
            </w:pPr>
            <w:r w:rsidRPr="009E2C95">
              <w:t xml:space="preserve">entre </w:t>
            </w:r>
            <w:r w:rsidRPr="009E2C95">
              <w:tab/>
              <w:t xml:space="preserve">as linguagens – </w:t>
            </w:r>
          </w:p>
          <w:p w14:paraId="387D0649" w14:textId="77777777" w:rsidR="009E2C95" w:rsidRPr="009E2C95" w:rsidRDefault="009E2C95" w:rsidP="009E2C95">
            <w:pPr>
              <w:spacing w:after="0" w:line="240" w:lineRule="auto"/>
              <w:ind w:left="2" w:right="64" w:firstLine="0"/>
            </w:pPr>
            <w:r w:rsidRPr="009E2C95">
              <w:t xml:space="preserve">complementaridad es, interferências etc.) e ao ritmo, melodia, </w:t>
            </w:r>
          </w:p>
          <w:p w14:paraId="2F66E255" w14:textId="77777777" w:rsidR="009E2C95" w:rsidRPr="009E2C95" w:rsidRDefault="009E2C95" w:rsidP="009E2C95">
            <w:pPr>
              <w:spacing w:after="0" w:line="240" w:lineRule="auto"/>
              <w:ind w:left="2" w:right="64" w:firstLine="0"/>
            </w:pPr>
            <w:r w:rsidRPr="009E2C95">
              <w:t>instrumentos e sampleamentos das músicas e efeitos sonoros.</w:t>
            </w:r>
          </w:p>
          <w:p w14:paraId="1905991E" w14:textId="77777777" w:rsidR="009E2C95" w:rsidRPr="009E2C95" w:rsidRDefault="009E2C95" w:rsidP="009E2C95">
            <w:pPr>
              <w:spacing w:after="0" w:line="240" w:lineRule="auto"/>
              <w:ind w:left="2" w:right="65" w:firstLine="0"/>
            </w:pPr>
            <w:r w:rsidRPr="009E2C95">
              <w:t xml:space="preserve"> </w:t>
            </w:r>
          </w:p>
        </w:tc>
        <w:tc>
          <w:tcPr>
            <w:tcW w:w="2405" w:type="dxa"/>
            <w:tcBorders>
              <w:top w:val="single" w:sz="2" w:space="0" w:color="FFFFFF"/>
              <w:left w:val="single" w:sz="6" w:space="0" w:color="000000"/>
              <w:bottom w:val="single" w:sz="6" w:space="0" w:color="000000"/>
              <w:right w:val="single" w:sz="4" w:space="0" w:color="000000"/>
            </w:tcBorders>
          </w:tcPr>
          <w:p w14:paraId="06CFDD42" w14:textId="77777777" w:rsidR="009E2C95" w:rsidRPr="009E2C95" w:rsidRDefault="009E2C95" w:rsidP="009E2C95">
            <w:pPr>
              <w:spacing w:after="0" w:line="368" w:lineRule="auto"/>
              <w:ind w:left="0" w:right="67" w:firstLine="0"/>
            </w:pPr>
            <w:r w:rsidRPr="009E2C95">
              <w:rPr>
                <w:b/>
              </w:rPr>
              <w:t xml:space="preserve">(EF89LP07RS-1) </w:t>
            </w:r>
            <w:r w:rsidRPr="009E2C95">
              <w:t xml:space="preserve">Observar como os recursos </w:t>
            </w:r>
            <w:r w:rsidRPr="009E2C95">
              <w:tab/>
              <w:t xml:space="preserve">das </w:t>
            </w:r>
          </w:p>
          <w:p w14:paraId="6F67D9C8" w14:textId="77777777" w:rsidR="009E2C95" w:rsidRPr="009E2C95" w:rsidRDefault="009E2C95" w:rsidP="009E2C95">
            <w:pPr>
              <w:spacing w:after="115" w:line="259" w:lineRule="auto"/>
              <w:ind w:left="0" w:firstLine="0"/>
              <w:jc w:val="left"/>
            </w:pPr>
            <w:r w:rsidRPr="009E2C95">
              <w:t xml:space="preserve">diferentes </w:t>
            </w:r>
          </w:p>
          <w:p w14:paraId="7E1ABF52" w14:textId="77777777" w:rsidR="009E2C95" w:rsidRPr="009E2C95" w:rsidRDefault="009E2C95" w:rsidP="009E2C95">
            <w:pPr>
              <w:spacing w:after="0" w:line="259" w:lineRule="auto"/>
              <w:ind w:left="0" w:right="67" w:firstLine="0"/>
            </w:pPr>
            <w:r w:rsidRPr="009E2C95">
              <w:t xml:space="preserve">linguagens se articulam para produzir sentidos em notícias, reportagens e peças publicitárias em várias mídias. </w:t>
            </w:r>
          </w:p>
        </w:tc>
        <w:tc>
          <w:tcPr>
            <w:tcW w:w="3925" w:type="dxa"/>
            <w:tcBorders>
              <w:top w:val="single" w:sz="2" w:space="0" w:color="FFFFFF"/>
              <w:left w:val="single" w:sz="6" w:space="0" w:color="000000"/>
              <w:bottom w:val="single" w:sz="6" w:space="0" w:color="000000"/>
              <w:right w:val="single" w:sz="4" w:space="0" w:color="000000"/>
            </w:tcBorders>
          </w:tcPr>
          <w:p w14:paraId="632A9BC2" w14:textId="77777777" w:rsidR="009E2C95" w:rsidRPr="009E2C95" w:rsidRDefault="009E2C95" w:rsidP="009E2C95">
            <w:pPr>
              <w:spacing w:after="0" w:line="368" w:lineRule="auto"/>
              <w:ind w:left="0" w:right="67" w:firstLine="0"/>
              <w:jc w:val="right"/>
              <w:rPr>
                <w:b/>
              </w:rPr>
            </w:pPr>
          </w:p>
        </w:tc>
      </w:tr>
    </w:tbl>
    <w:p w14:paraId="284FA353" w14:textId="77777777" w:rsidR="009E2C95" w:rsidRPr="009E2C95" w:rsidRDefault="009E2C95" w:rsidP="009E2C95">
      <w:pPr>
        <w:spacing w:after="0" w:line="259" w:lineRule="auto"/>
        <w:ind w:left="-1440" w:right="10466" w:firstLine="0"/>
        <w:jc w:val="left"/>
      </w:pPr>
    </w:p>
    <w:tbl>
      <w:tblPr>
        <w:tblStyle w:val="TableGrid39"/>
        <w:tblW w:w="15056" w:type="dxa"/>
        <w:tblInd w:w="-1085" w:type="dxa"/>
        <w:tblCellMar>
          <w:top w:w="58" w:type="dxa"/>
          <w:right w:w="39" w:type="dxa"/>
        </w:tblCellMar>
        <w:tblLook w:val="04A0" w:firstRow="1" w:lastRow="0" w:firstColumn="1" w:lastColumn="0" w:noHBand="0" w:noVBand="1"/>
      </w:tblPr>
      <w:tblGrid>
        <w:gridCol w:w="991"/>
        <w:gridCol w:w="1694"/>
        <w:gridCol w:w="1471"/>
        <w:gridCol w:w="372"/>
        <w:gridCol w:w="1985"/>
        <w:gridCol w:w="2268"/>
        <w:gridCol w:w="2405"/>
        <w:gridCol w:w="3870"/>
      </w:tblGrid>
      <w:tr w:rsidR="009E2C95" w:rsidRPr="009E2C95" w14:paraId="261D012B" w14:textId="77777777" w:rsidTr="009E2C95">
        <w:trPr>
          <w:trHeight w:val="5464"/>
        </w:trPr>
        <w:tc>
          <w:tcPr>
            <w:tcW w:w="991" w:type="dxa"/>
            <w:tcBorders>
              <w:top w:val="single" w:sz="6" w:space="0" w:color="000000"/>
              <w:left w:val="single" w:sz="6" w:space="0" w:color="000000"/>
              <w:bottom w:val="single" w:sz="6" w:space="0" w:color="000000"/>
              <w:right w:val="single" w:sz="6" w:space="0" w:color="000000"/>
            </w:tcBorders>
          </w:tcPr>
          <w:p w14:paraId="123967D2"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F508D66"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104D5F0B" w14:textId="77777777" w:rsidR="009E2C95" w:rsidRPr="009E2C95" w:rsidRDefault="009E2C95" w:rsidP="009E2C95">
            <w:pPr>
              <w:spacing w:after="0" w:line="259" w:lineRule="auto"/>
              <w:ind w:left="110" w:firstLine="0"/>
              <w:jc w:val="left"/>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0343EC70" w14:textId="77777777" w:rsidR="009E2C95" w:rsidRPr="009E2C95" w:rsidRDefault="009E2C95" w:rsidP="009E2C95">
            <w:pPr>
              <w:spacing w:after="0" w:line="259" w:lineRule="auto"/>
              <w:ind w:left="0" w:firstLine="0"/>
            </w:pPr>
            <w:r w:rsidRPr="009E2C95">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5FD22415" w14:textId="77777777" w:rsidR="009E2C95" w:rsidRPr="009E2C95" w:rsidRDefault="009E2C95" w:rsidP="009E2C95">
            <w:pPr>
              <w:spacing w:after="0" w:line="365" w:lineRule="auto"/>
              <w:ind w:left="108" w:firstLine="0"/>
              <w:jc w:val="left"/>
            </w:pPr>
            <w:r w:rsidRPr="009E2C95">
              <w:t xml:space="preserve">Estratégia </w:t>
            </w:r>
            <w:r w:rsidRPr="009E2C95">
              <w:tab/>
              <w:t xml:space="preserve">de produção: </w:t>
            </w:r>
          </w:p>
          <w:p w14:paraId="1BBF1798" w14:textId="77777777" w:rsidR="009E2C95" w:rsidRPr="009E2C95" w:rsidRDefault="009E2C95" w:rsidP="009E2C95">
            <w:pPr>
              <w:spacing w:after="0" w:line="259" w:lineRule="auto"/>
              <w:ind w:left="108" w:firstLine="0"/>
              <w:jc w:val="left"/>
            </w:pPr>
            <w:r w:rsidRPr="009E2C95">
              <w:t xml:space="preserve">planejamento de textos informativos </w:t>
            </w:r>
          </w:p>
        </w:tc>
        <w:tc>
          <w:tcPr>
            <w:tcW w:w="2268" w:type="dxa"/>
            <w:tcBorders>
              <w:top w:val="single" w:sz="6" w:space="0" w:color="000000"/>
              <w:left w:val="single" w:sz="6" w:space="0" w:color="000000"/>
              <w:bottom w:val="single" w:sz="6" w:space="0" w:color="000000"/>
              <w:right w:val="single" w:sz="4" w:space="0" w:color="000000"/>
            </w:tcBorders>
          </w:tcPr>
          <w:p w14:paraId="0CF8E429" w14:textId="77777777" w:rsidR="009E2C95" w:rsidRPr="009E2C95" w:rsidRDefault="009E2C95" w:rsidP="009E2C95">
            <w:pPr>
              <w:spacing w:after="0" w:line="240" w:lineRule="auto"/>
              <w:ind w:left="108" w:firstLine="0"/>
              <w:jc w:val="left"/>
            </w:pPr>
            <w:r w:rsidRPr="009E2C95">
              <w:rPr>
                <w:b/>
              </w:rPr>
              <w:t xml:space="preserve">(EF89LP08) </w:t>
            </w:r>
            <w:r w:rsidRPr="009E2C95">
              <w:t xml:space="preserve">Planejar reportagem </w:t>
            </w:r>
          </w:p>
          <w:p w14:paraId="4355A660" w14:textId="77777777" w:rsidR="009E2C95" w:rsidRPr="009E2C95" w:rsidRDefault="009E2C95" w:rsidP="009E2C95">
            <w:pPr>
              <w:spacing w:after="0" w:line="240" w:lineRule="auto"/>
              <w:ind w:left="108" w:firstLine="0"/>
            </w:pPr>
            <w:r w:rsidRPr="009E2C95">
              <w:t xml:space="preserve">impressa e em outras mídias </w:t>
            </w:r>
          </w:p>
          <w:p w14:paraId="47DC9488" w14:textId="77777777" w:rsidR="009E2C95" w:rsidRPr="009E2C95" w:rsidRDefault="009E2C95" w:rsidP="009E2C95">
            <w:pPr>
              <w:spacing w:after="0" w:line="240" w:lineRule="auto"/>
              <w:ind w:left="108" w:right="64" w:firstLine="0"/>
            </w:pPr>
            <w:r w:rsidRPr="009E2C95">
              <w:t>(rádio ou TV/vídeo, sites), tendo em vista as condições de produção do texto – objetivo, leitores/espectador</w:t>
            </w:r>
          </w:p>
          <w:p w14:paraId="743AEF35" w14:textId="77777777" w:rsidR="009E2C95" w:rsidRPr="009E2C95" w:rsidRDefault="009E2C95" w:rsidP="009E2C95">
            <w:pPr>
              <w:spacing w:after="0" w:line="240" w:lineRule="auto"/>
              <w:ind w:left="108" w:right="64" w:firstLine="0"/>
            </w:pPr>
            <w:r w:rsidRPr="009E2C95">
              <w:t xml:space="preserve">es, veículos e mídia de circulação etc. – a partir da escolha do fato a ser aprofundado ou do tema a ser focado (de relevância para a turma, escola ou comunidade), do levantamento de dados </w:t>
            </w:r>
            <w:r w:rsidRPr="009E2C95">
              <w:tab/>
              <w:t xml:space="preserve">e informações sobre o fato ou tema – que pode envolver entrevistas com envolvidos ou com especialistas, consultas a fontes diversas, análise de documentos, cobertura de eventos etc. -, do registro dessas informações e dados, da escolha de fotos ou imagens a produzir ou a utilizar etc., da produção de </w:t>
            </w:r>
          </w:p>
          <w:p w14:paraId="13F7C13D" w14:textId="77777777" w:rsidR="009E2C95" w:rsidRPr="009E2C95" w:rsidRDefault="009E2C95" w:rsidP="009E2C95">
            <w:pPr>
              <w:spacing w:after="0" w:line="240" w:lineRule="auto"/>
              <w:ind w:left="108" w:right="64" w:firstLine="0"/>
            </w:pPr>
            <w:r w:rsidRPr="009E2C95">
              <w:t>infográficos, quando for o caso, e da organização hipertextual (no caso a publicação em sites ou blogs noticiosos ou mesmo de jornais impressos, por meio de boxes variados).</w:t>
            </w:r>
          </w:p>
        </w:tc>
        <w:tc>
          <w:tcPr>
            <w:tcW w:w="2405" w:type="dxa"/>
            <w:tcBorders>
              <w:top w:val="single" w:sz="6" w:space="0" w:color="000000"/>
              <w:left w:val="single" w:sz="4" w:space="0" w:color="000000"/>
              <w:bottom w:val="single" w:sz="6" w:space="0" w:color="000000"/>
              <w:right w:val="single" w:sz="4" w:space="0" w:color="000000"/>
            </w:tcBorders>
          </w:tcPr>
          <w:p w14:paraId="22BCF3BD" w14:textId="77777777" w:rsidR="009E2C95" w:rsidRPr="009E2C95" w:rsidRDefault="009E2C95" w:rsidP="009E2C95">
            <w:pPr>
              <w:spacing w:after="0" w:line="259" w:lineRule="auto"/>
              <w:ind w:left="108" w:firstLine="0"/>
              <w:jc w:val="left"/>
            </w:pPr>
            <w:r w:rsidRPr="009E2C95">
              <w:t xml:space="preserve"> </w:t>
            </w:r>
          </w:p>
        </w:tc>
        <w:tc>
          <w:tcPr>
            <w:tcW w:w="3870" w:type="dxa"/>
            <w:tcBorders>
              <w:top w:val="single" w:sz="6" w:space="0" w:color="000000"/>
              <w:left w:val="single" w:sz="4" w:space="0" w:color="000000"/>
              <w:bottom w:val="single" w:sz="6" w:space="0" w:color="000000"/>
              <w:right w:val="single" w:sz="4" w:space="0" w:color="000000"/>
            </w:tcBorders>
          </w:tcPr>
          <w:p w14:paraId="45DF6470" w14:textId="77777777" w:rsidR="009E2C95" w:rsidRPr="009E2C95" w:rsidRDefault="009E2C95" w:rsidP="009E2C95">
            <w:pPr>
              <w:spacing w:after="0" w:line="259" w:lineRule="auto"/>
              <w:ind w:left="108" w:firstLine="0"/>
              <w:jc w:val="left"/>
            </w:pPr>
          </w:p>
        </w:tc>
      </w:tr>
    </w:tbl>
    <w:p w14:paraId="41C2985A" w14:textId="77777777" w:rsidR="009E2C95" w:rsidRPr="009E2C95" w:rsidRDefault="009E2C95" w:rsidP="009E2C95">
      <w:pPr>
        <w:spacing w:after="0" w:line="259" w:lineRule="auto"/>
        <w:ind w:left="-1440" w:right="10466" w:firstLine="0"/>
        <w:jc w:val="left"/>
      </w:pPr>
    </w:p>
    <w:tbl>
      <w:tblPr>
        <w:tblStyle w:val="TableGrid39"/>
        <w:tblW w:w="15252"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4066"/>
      </w:tblGrid>
      <w:tr w:rsidR="009E2C95" w:rsidRPr="009E2C95" w14:paraId="6D9D5E7D" w14:textId="77777777" w:rsidTr="009E2C95">
        <w:trPr>
          <w:trHeight w:val="5395"/>
        </w:trPr>
        <w:tc>
          <w:tcPr>
            <w:tcW w:w="991" w:type="dxa"/>
            <w:tcBorders>
              <w:top w:val="single" w:sz="6" w:space="0" w:color="000000"/>
              <w:left w:val="single" w:sz="6" w:space="0" w:color="000000"/>
              <w:bottom w:val="single" w:sz="6" w:space="0" w:color="000000"/>
              <w:right w:val="single" w:sz="6" w:space="0" w:color="000000"/>
            </w:tcBorders>
          </w:tcPr>
          <w:p w14:paraId="615B8458"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EF10108"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4EC15A4F" w14:textId="77777777" w:rsidR="009E2C95" w:rsidRPr="009E2C95" w:rsidRDefault="009E2C95" w:rsidP="009E2C95">
            <w:pPr>
              <w:spacing w:after="0" w:line="259" w:lineRule="auto"/>
              <w:ind w:left="110" w:firstLine="0"/>
              <w:jc w:val="left"/>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6AB270B3" w14:textId="77777777" w:rsidR="009E2C95" w:rsidRPr="009E2C95" w:rsidRDefault="009E2C95" w:rsidP="009E2C95">
            <w:pPr>
              <w:spacing w:after="0" w:line="259" w:lineRule="auto"/>
              <w:ind w:left="0" w:firstLine="0"/>
            </w:pPr>
            <w:r w:rsidRPr="009E2C95">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5A9A615C" w14:textId="77777777" w:rsidR="009E2C95" w:rsidRPr="009E2C95" w:rsidRDefault="009E2C95" w:rsidP="009E2C95">
            <w:pPr>
              <w:spacing w:after="0" w:line="365" w:lineRule="auto"/>
              <w:ind w:left="108" w:firstLine="0"/>
              <w:jc w:val="left"/>
            </w:pPr>
            <w:r w:rsidRPr="009E2C95">
              <w:t xml:space="preserve">Estratégia </w:t>
            </w:r>
            <w:r w:rsidRPr="009E2C95">
              <w:tab/>
              <w:t xml:space="preserve">de produção: </w:t>
            </w:r>
          </w:p>
          <w:p w14:paraId="6F95FA8F" w14:textId="77777777" w:rsidR="009E2C95" w:rsidRPr="009E2C95" w:rsidRDefault="009E2C95" w:rsidP="009E2C95">
            <w:pPr>
              <w:spacing w:after="0" w:line="259" w:lineRule="auto"/>
              <w:ind w:left="108" w:firstLine="0"/>
              <w:jc w:val="left"/>
            </w:pPr>
            <w:r w:rsidRPr="009E2C95">
              <w:t xml:space="preserve">textualização de textos informativos </w:t>
            </w:r>
          </w:p>
        </w:tc>
        <w:tc>
          <w:tcPr>
            <w:tcW w:w="2268" w:type="dxa"/>
            <w:tcBorders>
              <w:top w:val="single" w:sz="6" w:space="0" w:color="000000"/>
              <w:left w:val="single" w:sz="6" w:space="0" w:color="000000"/>
              <w:bottom w:val="single" w:sz="6" w:space="0" w:color="000000"/>
              <w:right w:val="single" w:sz="6" w:space="0" w:color="000000"/>
            </w:tcBorders>
          </w:tcPr>
          <w:p w14:paraId="67BA2E9E" w14:textId="77777777" w:rsidR="009E2C95" w:rsidRPr="009E2C95" w:rsidRDefault="009E2C95" w:rsidP="009E2C95">
            <w:pPr>
              <w:spacing w:after="0" w:line="240" w:lineRule="auto"/>
              <w:ind w:left="110" w:firstLine="0"/>
              <w:jc w:val="left"/>
            </w:pPr>
            <w:r w:rsidRPr="009E2C95">
              <w:rPr>
                <w:b/>
              </w:rPr>
              <w:t xml:space="preserve">(EF89LP09) </w:t>
            </w:r>
            <w:r w:rsidRPr="009E2C95">
              <w:t xml:space="preserve">Produzir reportagem </w:t>
            </w:r>
          </w:p>
          <w:p w14:paraId="6C9B482D" w14:textId="77777777" w:rsidR="009E2C95" w:rsidRPr="009E2C95" w:rsidRDefault="009E2C95" w:rsidP="009E2C95">
            <w:pPr>
              <w:spacing w:after="0" w:line="240" w:lineRule="auto"/>
              <w:ind w:left="110" w:firstLine="0"/>
            </w:pPr>
            <w:r w:rsidRPr="009E2C95">
              <w:t xml:space="preserve">impressa, com título, linha fina </w:t>
            </w:r>
          </w:p>
          <w:p w14:paraId="1C2CCBF4" w14:textId="77777777" w:rsidR="009E2C95" w:rsidRPr="009E2C95" w:rsidRDefault="009E2C95" w:rsidP="009E2C95">
            <w:pPr>
              <w:spacing w:after="0" w:line="240" w:lineRule="auto"/>
              <w:ind w:left="2" w:firstLine="0"/>
              <w:jc w:val="left"/>
            </w:pPr>
            <w:r w:rsidRPr="009E2C95">
              <w:t xml:space="preserve">(optativa), organização composicional (expositiva, interpretativa e/ou opinativa), progressão temática e uso de recursos linguísticos </w:t>
            </w:r>
          </w:p>
          <w:p w14:paraId="7D990ECD" w14:textId="77777777" w:rsidR="009E2C95" w:rsidRPr="009E2C95" w:rsidRDefault="009E2C95" w:rsidP="009E2C95">
            <w:pPr>
              <w:spacing w:after="0" w:line="240" w:lineRule="auto"/>
              <w:ind w:left="2" w:right="64" w:firstLine="0"/>
            </w:pPr>
            <w:r w:rsidRPr="009E2C95">
              <w:t xml:space="preserve">compatíveis com as escolhas feitas e reportagens </w:t>
            </w:r>
          </w:p>
          <w:p w14:paraId="73D9D365" w14:textId="77777777" w:rsidR="009E2C95" w:rsidRPr="009E2C95" w:rsidRDefault="009E2C95" w:rsidP="009E2C95">
            <w:pPr>
              <w:spacing w:after="0" w:line="240" w:lineRule="auto"/>
              <w:ind w:left="110" w:right="65" w:firstLine="0"/>
            </w:pPr>
            <w:r w:rsidRPr="009E2C95">
              <w:t xml:space="preserve">multimidiáticas, tendo em vista as condições de produção, as características do gênero, os recursos e mídias disponíveis, sua organização hipertextual e o manejo adequado de recursos de captação e edição de áudio e imagem e adequação à norma-padrão.  </w:t>
            </w:r>
          </w:p>
        </w:tc>
        <w:tc>
          <w:tcPr>
            <w:tcW w:w="2405" w:type="dxa"/>
            <w:tcBorders>
              <w:top w:val="single" w:sz="6" w:space="0" w:color="000000"/>
              <w:left w:val="single" w:sz="6" w:space="0" w:color="000000"/>
              <w:bottom w:val="single" w:sz="4" w:space="0" w:color="000000"/>
              <w:right w:val="single" w:sz="4" w:space="0" w:color="000000"/>
            </w:tcBorders>
          </w:tcPr>
          <w:p w14:paraId="068FAC87" w14:textId="77777777" w:rsidR="009E2C95" w:rsidRPr="009E2C95" w:rsidRDefault="009E2C95" w:rsidP="009E2C95">
            <w:pPr>
              <w:spacing w:after="115" w:line="259" w:lineRule="auto"/>
              <w:ind w:left="108" w:firstLine="0"/>
              <w:jc w:val="left"/>
            </w:pPr>
            <w:r w:rsidRPr="009E2C95">
              <w:rPr>
                <w:b/>
              </w:rPr>
              <w:t xml:space="preserve">(EF89LP09RS-1) </w:t>
            </w:r>
          </w:p>
          <w:p w14:paraId="50DA5AA2" w14:textId="77777777" w:rsidR="009E2C95" w:rsidRPr="009E2C95" w:rsidRDefault="009E2C95" w:rsidP="009E2C95">
            <w:pPr>
              <w:spacing w:after="0" w:line="240" w:lineRule="auto"/>
              <w:ind w:left="108" w:right="67" w:firstLine="0"/>
            </w:pPr>
            <w:r w:rsidRPr="009E2C95">
              <w:t xml:space="preserve">Produzir reportagem impressa, com título, linha </w:t>
            </w:r>
            <w:r w:rsidRPr="009E2C95">
              <w:tab/>
              <w:t xml:space="preserve">fina, </w:t>
            </w:r>
          </w:p>
          <w:p w14:paraId="63D3DD67" w14:textId="77777777" w:rsidR="009E2C95" w:rsidRPr="009E2C95" w:rsidRDefault="009E2C95" w:rsidP="009E2C95">
            <w:pPr>
              <w:spacing w:after="0" w:line="240" w:lineRule="auto"/>
              <w:ind w:left="108" w:right="67" w:firstLine="0"/>
            </w:pPr>
            <w:r w:rsidRPr="009E2C95">
              <w:t xml:space="preserve">organização composicional (expositiva, interpretativa e/ou opinativa), progressão temática e uso de recursos </w:t>
            </w:r>
          </w:p>
          <w:p w14:paraId="51E1AF7A" w14:textId="77777777" w:rsidR="009E2C95" w:rsidRPr="009E2C95" w:rsidRDefault="009E2C95" w:rsidP="009E2C95">
            <w:pPr>
              <w:spacing w:after="0" w:line="240" w:lineRule="auto"/>
              <w:ind w:left="0" w:right="66" w:firstLine="0"/>
            </w:pPr>
            <w:r w:rsidRPr="009E2C95">
              <w:t xml:space="preserve">linguísticos compatíveis com as escolhas feitas e reportagens multimidiáticas, tendo em vista as condições de produção, as características do gênero, os recursos e </w:t>
            </w:r>
            <w:r w:rsidRPr="009E2C95">
              <w:tab/>
              <w:t xml:space="preserve">mídias disponíveis, sua organização hipertextual e o manejo adequado de recursos de captação e edição de áudio e imagem e adequação à norma padrão, aplicando os conhecimentos construídos sobre os recursos linguísticos e semióticos. </w:t>
            </w:r>
            <w:r w:rsidRPr="009E2C95">
              <w:rPr>
                <w:b/>
              </w:rPr>
              <w:t xml:space="preserve">         </w:t>
            </w:r>
          </w:p>
          <w:p w14:paraId="5A15CD36" w14:textId="77777777" w:rsidR="009E2C95" w:rsidRPr="009E2C95" w:rsidRDefault="009E2C95" w:rsidP="009E2C95">
            <w:pPr>
              <w:spacing w:after="0" w:line="240" w:lineRule="auto"/>
              <w:ind w:left="0" w:firstLine="0"/>
              <w:jc w:val="left"/>
            </w:pPr>
            <w:r w:rsidRPr="009E2C95">
              <w:rPr>
                <w:b/>
              </w:rPr>
              <w:t xml:space="preserve">(EF89LP09RS-2) </w:t>
            </w:r>
            <w:r w:rsidRPr="009E2C95">
              <w:t xml:space="preserve">Produzir </w:t>
            </w:r>
          </w:p>
          <w:p w14:paraId="116E6E0E" w14:textId="77777777" w:rsidR="009E2C95" w:rsidRPr="009E2C95" w:rsidRDefault="009E2C95" w:rsidP="009E2C95">
            <w:pPr>
              <w:spacing w:after="0" w:line="240" w:lineRule="auto"/>
              <w:ind w:left="108" w:firstLine="0"/>
              <w:jc w:val="left"/>
            </w:pPr>
            <w:r w:rsidRPr="009E2C95">
              <w:t xml:space="preserve">reportagem, de maneira organizada, de forma que atente para o uso de recursos linguísticos compatíveis, tendo em vista as condições e características de produção com o contexto em que irá circular, adequando os recursos de captação e edição disponíveis.   </w:t>
            </w:r>
          </w:p>
        </w:tc>
        <w:tc>
          <w:tcPr>
            <w:tcW w:w="4066" w:type="dxa"/>
            <w:tcBorders>
              <w:top w:val="single" w:sz="6" w:space="0" w:color="000000"/>
              <w:left w:val="single" w:sz="6" w:space="0" w:color="000000"/>
              <w:bottom w:val="single" w:sz="4" w:space="0" w:color="000000"/>
              <w:right w:val="single" w:sz="4" w:space="0" w:color="000000"/>
            </w:tcBorders>
          </w:tcPr>
          <w:p w14:paraId="5480D5F8" w14:textId="77777777" w:rsidR="009E2C95" w:rsidRPr="009E2C95" w:rsidRDefault="009E2C95" w:rsidP="009E2C95">
            <w:pPr>
              <w:spacing w:after="115" w:line="259" w:lineRule="auto"/>
              <w:ind w:left="108" w:firstLine="0"/>
              <w:jc w:val="left"/>
              <w:rPr>
                <w:b/>
              </w:rPr>
            </w:pPr>
          </w:p>
        </w:tc>
      </w:tr>
    </w:tbl>
    <w:tbl>
      <w:tblPr>
        <w:tblStyle w:val="TableGrid40"/>
        <w:tblW w:w="15252" w:type="dxa"/>
        <w:tblInd w:w="-1085" w:type="dxa"/>
        <w:tblCellMar>
          <w:top w:w="55" w:type="dxa"/>
          <w:right w:w="39" w:type="dxa"/>
        </w:tblCellMar>
        <w:tblLook w:val="04A0" w:firstRow="1" w:lastRow="0" w:firstColumn="1" w:lastColumn="0" w:noHBand="0" w:noVBand="1"/>
      </w:tblPr>
      <w:tblGrid>
        <w:gridCol w:w="991"/>
        <w:gridCol w:w="1694"/>
        <w:gridCol w:w="1471"/>
        <w:gridCol w:w="372"/>
        <w:gridCol w:w="1985"/>
        <w:gridCol w:w="2268"/>
        <w:gridCol w:w="2405"/>
        <w:gridCol w:w="4066"/>
      </w:tblGrid>
      <w:tr w:rsidR="009E2C95" w:rsidRPr="009E2C95" w14:paraId="67CB733C" w14:textId="77777777" w:rsidTr="009E2C95">
        <w:trPr>
          <w:trHeight w:val="2490"/>
        </w:trPr>
        <w:tc>
          <w:tcPr>
            <w:tcW w:w="991" w:type="dxa"/>
            <w:tcBorders>
              <w:top w:val="single" w:sz="6" w:space="0" w:color="000000"/>
              <w:left w:val="single" w:sz="6" w:space="0" w:color="000000"/>
              <w:bottom w:val="single" w:sz="6" w:space="0" w:color="000000"/>
              <w:right w:val="single" w:sz="6" w:space="0" w:color="000000"/>
            </w:tcBorders>
          </w:tcPr>
          <w:p w14:paraId="5DDF32EF" w14:textId="77777777" w:rsidR="009E2C95" w:rsidRPr="009E2C95" w:rsidRDefault="009E2C95" w:rsidP="009E2C95">
            <w:pPr>
              <w:spacing w:after="0" w:line="240" w:lineRule="auto"/>
              <w:ind w:left="110" w:firstLine="0"/>
            </w:pPr>
          </w:p>
        </w:tc>
        <w:tc>
          <w:tcPr>
            <w:tcW w:w="1694" w:type="dxa"/>
            <w:tcBorders>
              <w:top w:val="single" w:sz="6" w:space="0" w:color="000000"/>
              <w:left w:val="single" w:sz="6" w:space="0" w:color="000000"/>
              <w:bottom w:val="single" w:sz="6" w:space="0" w:color="000000"/>
              <w:right w:val="single" w:sz="6" w:space="0" w:color="000000"/>
            </w:tcBorders>
          </w:tcPr>
          <w:p w14:paraId="56B1D231" w14:textId="77777777" w:rsidR="009E2C95" w:rsidRPr="009E2C95" w:rsidRDefault="009E2C95" w:rsidP="009E2C95">
            <w:pPr>
              <w:spacing w:after="0" w:line="240" w:lineRule="auto"/>
              <w:ind w:left="108" w:firstLine="0"/>
            </w:pPr>
            <w:r w:rsidRPr="009E2C95">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7ED973B2" w14:textId="77777777" w:rsidR="009E2C95" w:rsidRPr="009E2C95" w:rsidRDefault="009E2C95" w:rsidP="009E2C95">
            <w:pPr>
              <w:spacing w:after="0" w:line="240" w:lineRule="auto"/>
              <w:ind w:left="110" w:firstLine="0"/>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773861F5" w14:textId="77777777" w:rsidR="009E2C95" w:rsidRPr="009E2C95" w:rsidRDefault="009E2C95" w:rsidP="009E2C95">
            <w:pPr>
              <w:spacing w:after="0" w:line="240" w:lineRule="auto"/>
              <w:ind w:left="0" w:firstLine="0"/>
            </w:pPr>
            <w:r w:rsidRPr="009E2C95">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4912DC3B" w14:textId="77777777" w:rsidR="009E2C95" w:rsidRPr="009E2C95" w:rsidRDefault="009E2C95" w:rsidP="009E2C95">
            <w:pPr>
              <w:spacing w:after="0" w:line="240" w:lineRule="auto"/>
              <w:ind w:left="108" w:firstLine="0"/>
            </w:pPr>
            <w:r w:rsidRPr="009E2C95">
              <w:t xml:space="preserve">Estratégia </w:t>
            </w:r>
            <w:r w:rsidRPr="009E2C95">
              <w:tab/>
              <w:t xml:space="preserve">de produção: </w:t>
            </w:r>
          </w:p>
          <w:p w14:paraId="73979062" w14:textId="77777777" w:rsidR="009E2C95" w:rsidRPr="009E2C95" w:rsidRDefault="009E2C95" w:rsidP="009E2C95">
            <w:pPr>
              <w:spacing w:after="0" w:line="240" w:lineRule="auto"/>
              <w:ind w:left="108" w:right="68" w:firstLine="0"/>
            </w:pPr>
            <w:r w:rsidRPr="009E2C95">
              <w:t xml:space="preserve">planejamento de textos argumentativos e apreciativos </w:t>
            </w:r>
          </w:p>
        </w:tc>
        <w:tc>
          <w:tcPr>
            <w:tcW w:w="2268" w:type="dxa"/>
            <w:tcBorders>
              <w:top w:val="single" w:sz="6" w:space="0" w:color="000000"/>
              <w:left w:val="single" w:sz="6" w:space="0" w:color="000000"/>
              <w:bottom w:val="single" w:sz="6" w:space="0" w:color="000000"/>
              <w:right w:val="single" w:sz="6" w:space="0" w:color="000000"/>
            </w:tcBorders>
          </w:tcPr>
          <w:p w14:paraId="188AEE59" w14:textId="77777777" w:rsidR="009E2C95" w:rsidRPr="009E2C95" w:rsidRDefault="009E2C95" w:rsidP="009E2C95">
            <w:pPr>
              <w:spacing w:after="0" w:line="240" w:lineRule="auto"/>
              <w:ind w:left="108" w:firstLine="0"/>
            </w:pPr>
            <w:r w:rsidRPr="009E2C95">
              <w:rPr>
                <w:b/>
              </w:rPr>
              <w:t xml:space="preserve">(EF89LP10) </w:t>
            </w:r>
          </w:p>
          <w:p w14:paraId="24E691CB" w14:textId="77777777" w:rsidR="009E2C95" w:rsidRPr="009E2C95" w:rsidRDefault="009E2C95" w:rsidP="009E2C95">
            <w:pPr>
              <w:spacing w:after="0" w:line="240" w:lineRule="auto"/>
              <w:ind w:left="108" w:right="64" w:firstLine="0"/>
            </w:pPr>
            <w:r w:rsidRPr="009E2C95">
              <w:t>Planejar artigos de opinião, tendo em vista as condições de produção do texto – objetivo, leitores/espectador</w:t>
            </w:r>
          </w:p>
          <w:p w14:paraId="3C73DAD5" w14:textId="77777777" w:rsidR="009E2C95" w:rsidRPr="009E2C95" w:rsidRDefault="009E2C95" w:rsidP="009E2C95">
            <w:pPr>
              <w:spacing w:after="0" w:line="240" w:lineRule="auto"/>
              <w:ind w:left="108" w:right="64" w:firstLine="0"/>
            </w:pPr>
            <w:r w:rsidRPr="009E2C95">
              <w:t xml:space="preserve">es, veículos e mídia de circulação etc. –, a partir da escolha do tema ou questão a ser discutido(a), da relevância para a turma, escola ou comunidade, do levantamento de dados </w:t>
            </w:r>
            <w:r w:rsidRPr="009E2C95">
              <w:tab/>
              <w:t xml:space="preserve">e informações sobre a questão, de argumentos relacionados a </w:t>
            </w:r>
          </w:p>
          <w:p w14:paraId="439EFF29" w14:textId="77777777" w:rsidR="009E2C95" w:rsidRPr="009E2C95" w:rsidRDefault="009E2C95" w:rsidP="009E2C95">
            <w:pPr>
              <w:spacing w:after="0" w:line="240" w:lineRule="auto"/>
              <w:ind w:left="110" w:firstLine="0"/>
            </w:pPr>
            <w:r w:rsidRPr="009E2C95">
              <w:t xml:space="preserve">diferentes posicionamentos </w:t>
            </w:r>
          </w:p>
          <w:p w14:paraId="45AFA34F" w14:textId="77777777" w:rsidR="009E2C95" w:rsidRPr="009E2C95" w:rsidRDefault="009E2C95" w:rsidP="009E2C95">
            <w:pPr>
              <w:spacing w:after="0" w:line="240" w:lineRule="auto"/>
              <w:ind w:left="110" w:right="64" w:firstLine="0"/>
            </w:pPr>
            <w:r w:rsidRPr="009E2C95">
              <w:t xml:space="preserve">em </w:t>
            </w:r>
            <w:r w:rsidRPr="009E2C95">
              <w:tab/>
              <w:t xml:space="preserve">jogo, </w:t>
            </w:r>
            <w:r w:rsidRPr="009E2C95">
              <w:tab/>
              <w:t xml:space="preserve">da definição – o que pode envolver consultas a fontes diversas, </w:t>
            </w:r>
          </w:p>
          <w:p w14:paraId="7E18D840" w14:textId="77777777" w:rsidR="009E2C95" w:rsidRPr="009E2C95" w:rsidRDefault="009E2C95" w:rsidP="009E2C95">
            <w:pPr>
              <w:tabs>
                <w:tab w:val="center" w:pos="691"/>
                <w:tab w:val="center" w:pos="1937"/>
              </w:tabs>
              <w:spacing w:after="0" w:line="240" w:lineRule="auto"/>
              <w:ind w:left="0" w:firstLine="0"/>
            </w:pPr>
            <w:r w:rsidRPr="009E2C95">
              <w:rPr>
                <w:rFonts w:ascii="Calibri" w:eastAsia="Calibri" w:hAnsi="Calibri" w:cs="Calibri"/>
                <w:sz w:val="22"/>
              </w:rPr>
              <w:tab/>
            </w:r>
            <w:r w:rsidRPr="009E2C95">
              <w:t xml:space="preserve">entrevistas </w:t>
            </w:r>
            <w:r w:rsidRPr="009E2C95">
              <w:tab/>
              <w:t xml:space="preserve">com </w:t>
            </w:r>
          </w:p>
          <w:p w14:paraId="1A2D0531" w14:textId="77777777" w:rsidR="009E2C95" w:rsidRPr="009E2C95" w:rsidRDefault="009E2C95" w:rsidP="009E2C95">
            <w:pPr>
              <w:spacing w:after="0" w:line="240" w:lineRule="auto"/>
              <w:ind w:left="0" w:right="64" w:firstLine="0"/>
            </w:pPr>
            <w:r w:rsidRPr="009E2C95">
              <w:t xml:space="preserve">especialistas, análise de textos, organização esquemática das informações </w:t>
            </w:r>
            <w:r w:rsidRPr="009E2C95">
              <w:tab/>
              <w:t xml:space="preserve">e argumentos – dos </w:t>
            </w:r>
          </w:p>
          <w:p w14:paraId="4C2CD8AE" w14:textId="77777777" w:rsidR="009E2C95" w:rsidRPr="009E2C95" w:rsidRDefault="009E2C95" w:rsidP="009E2C95">
            <w:pPr>
              <w:tabs>
                <w:tab w:val="center" w:pos="278"/>
                <w:tab w:val="center" w:pos="1172"/>
                <w:tab w:val="center" w:pos="2030"/>
              </w:tabs>
              <w:spacing w:after="0" w:line="240" w:lineRule="auto"/>
              <w:ind w:left="0" w:firstLine="0"/>
            </w:pPr>
            <w:r w:rsidRPr="009E2C95">
              <w:t xml:space="preserve">(tipos de) argumentos e estratégias que pretende utilizar para convencer os leitores.  </w:t>
            </w:r>
          </w:p>
        </w:tc>
        <w:tc>
          <w:tcPr>
            <w:tcW w:w="2405" w:type="dxa"/>
            <w:tcBorders>
              <w:top w:val="single" w:sz="2" w:space="0" w:color="FFFFFF"/>
              <w:left w:val="single" w:sz="6" w:space="0" w:color="000000"/>
              <w:bottom w:val="single" w:sz="4" w:space="0" w:color="000000"/>
              <w:right w:val="single" w:sz="4" w:space="0" w:color="000000"/>
            </w:tcBorders>
          </w:tcPr>
          <w:p w14:paraId="6F8167AB" w14:textId="77777777" w:rsidR="009E2C95" w:rsidRPr="009E2C95" w:rsidRDefault="009E2C95" w:rsidP="009E2C95">
            <w:pPr>
              <w:spacing w:after="0" w:line="240" w:lineRule="auto"/>
              <w:ind w:left="108" w:firstLine="0"/>
            </w:pPr>
            <w:r w:rsidRPr="009E2C95">
              <w:rPr>
                <w:b/>
              </w:rPr>
              <w:t xml:space="preserve">(EF89LP10RS-1) </w:t>
            </w:r>
          </w:p>
          <w:p w14:paraId="527310DE" w14:textId="77777777" w:rsidR="009E2C95" w:rsidRPr="009E2C95" w:rsidRDefault="009E2C95" w:rsidP="009E2C95">
            <w:pPr>
              <w:spacing w:after="0" w:line="240" w:lineRule="auto"/>
              <w:ind w:left="108" w:right="67" w:firstLine="0"/>
            </w:pPr>
            <w:r w:rsidRPr="009E2C95">
              <w:t xml:space="preserve">Planejar e produzir artigos de opinião, interpretando </w:t>
            </w:r>
          </w:p>
          <w:p w14:paraId="235AF755" w14:textId="77777777" w:rsidR="009E2C95" w:rsidRPr="009E2C95" w:rsidRDefault="009E2C95" w:rsidP="009E2C95">
            <w:pPr>
              <w:spacing w:after="0" w:line="240" w:lineRule="auto"/>
              <w:ind w:left="108" w:firstLine="0"/>
            </w:pPr>
            <w:r w:rsidRPr="009E2C95">
              <w:t xml:space="preserve">informações e considerando suas </w:t>
            </w:r>
          </w:p>
          <w:p w14:paraId="73CF33D2" w14:textId="77777777" w:rsidR="009E2C95" w:rsidRPr="009E2C95" w:rsidRDefault="009E2C95" w:rsidP="009E2C95">
            <w:pPr>
              <w:spacing w:after="0" w:line="240" w:lineRule="auto"/>
              <w:ind w:left="108" w:firstLine="0"/>
            </w:pPr>
            <w:r w:rsidRPr="009E2C95">
              <w:t xml:space="preserve">fontes, </w:t>
            </w:r>
          </w:p>
          <w:p w14:paraId="6F03E51D" w14:textId="77777777" w:rsidR="009E2C95" w:rsidRPr="009E2C95" w:rsidRDefault="009E2C95" w:rsidP="009E2C95">
            <w:pPr>
              <w:spacing w:after="0" w:line="240" w:lineRule="auto"/>
              <w:ind w:left="108" w:right="67" w:firstLine="0"/>
            </w:pPr>
            <w:r w:rsidRPr="009E2C95">
              <w:t xml:space="preserve">posicionando-se de forma crítica, com postura argumentativa consistente e ética, considerando o estudo da estrutura, linguagem e divulgação, além do contexto de produção e assuntos relevantes para a turma, escola ou comunidade em que estão inseridos. </w:t>
            </w:r>
          </w:p>
        </w:tc>
        <w:tc>
          <w:tcPr>
            <w:tcW w:w="4066" w:type="dxa"/>
            <w:tcBorders>
              <w:top w:val="single" w:sz="2" w:space="0" w:color="FFFFFF"/>
              <w:left w:val="single" w:sz="6" w:space="0" w:color="000000"/>
              <w:bottom w:val="single" w:sz="4" w:space="0" w:color="000000"/>
              <w:right w:val="single" w:sz="4" w:space="0" w:color="000000"/>
            </w:tcBorders>
          </w:tcPr>
          <w:p w14:paraId="0379840C" w14:textId="77777777" w:rsidR="009E2C95" w:rsidRPr="009E2C95" w:rsidRDefault="009E2C95" w:rsidP="009E2C95">
            <w:pPr>
              <w:spacing w:after="0" w:line="240" w:lineRule="auto"/>
              <w:ind w:left="108" w:firstLine="0"/>
              <w:rPr>
                <w:b/>
              </w:rPr>
            </w:pPr>
          </w:p>
        </w:tc>
      </w:tr>
    </w:tbl>
    <w:p w14:paraId="0310AB74" w14:textId="77777777" w:rsidR="009E2C95" w:rsidRPr="009E2C95" w:rsidRDefault="009E2C95" w:rsidP="009E2C95">
      <w:pPr>
        <w:spacing w:after="0" w:line="240" w:lineRule="auto"/>
        <w:ind w:left="-1440" w:right="10466" w:firstLine="0"/>
      </w:pPr>
    </w:p>
    <w:tbl>
      <w:tblPr>
        <w:tblStyle w:val="TableGrid40"/>
        <w:tblW w:w="15198"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4012"/>
      </w:tblGrid>
      <w:tr w:rsidR="009E2C95" w:rsidRPr="009E2C95" w14:paraId="06BD97F7" w14:textId="77777777" w:rsidTr="009E2C95">
        <w:trPr>
          <w:trHeight w:val="6223"/>
        </w:trPr>
        <w:tc>
          <w:tcPr>
            <w:tcW w:w="991" w:type="dxa"/>
            <w:tcBorders>
              <w:top w:val="single" w:sz="6" w:space="0" w:color="000000"/>
              <w:left w:val="single" w:sz="6" w:space="0" w:color="000000"/>
              <w:bottom w:val="single" w:sz="6" w:space="0" w:color="000000"/>
              <w:right w:val="single" w:sz="6" w:space="0" w:color="000000"/>
            </w:tcBorders>
          </w:tcPr>
          <w:p w14:paraId="318E2EC6"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6A52D29"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79C25675" w14:textId="77777777" w:rsidR="009E2C95" w:rsidRPr="009E2C95" w:rsidRDefault="009E2C95" w:rsidP="009E2C95">
            <w:pPr>
              <w:spacing w:after="0" w:line="259" w:lineRule="auto"/>
              <w:ind w:left="110" w:firstLine="0"/>
              <w:jc w:val="left"/>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2F7BBB2B" w14:textId="77777777" w:rsidR="009E2C95" w:rsidRPr="009E2C95" w:rsidRDefault="009E2C95" w:rsidP="009E2C95">
            <w:pPr>
              <w:spacing w:after="0" w:line="259" w:lineRule="auto"/>
              <w:ind w:left="0" w:firstLine="0"/>
            </w:pPr>
            <w:r w:rsidRPr="009E2C95">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38C8336B" w14:textId="77777777" w:rsidR="009E2C95" w:rsidRPr="009E2C95" w:rsidRDefault="009E2C95" w:rsidP="009E2C95">
            <w:pPr>
              <w:spacing w:after="0" w:line="365" w:lineRule="auto"/>
              <w:ind w:left="108" w:firstLine="0"/>
              <w:jc w:val="left"/>
            </w:pPr>
            <w:r w:rsidRPr="009E2C95">
              <w:t xml:space="preserve">Estratégias </w:t>
            </w:r>
            <w:r w:rsidRPr="009E2C95">
              <w:tab/>
              <w:t xml:space="preserve">de produção: </w:t>
            </w:r>
          </w:p>
          <w:p w14:paraId="73695EB1" w14:textId="77777777" w:rsidR="009E2C95" w:rsidRPr="009E2C95" w:rsidRDefault="009E2C95" w:rsidP="009E2C95">
            <w:pPr>
              <w:spacing w:after="2" w:line="366" w:lineRule="auto"/>
              <w:ind w:left="108" w:firstLine="0"/>
              <w:jc w:val="left"/>
            </w:pPr>
            <w:r w:rsidRPr="009E2C95">
              <w:t xml:space="preserve">planejamento, textualização, revisão e edição de </w:t>
            </w:r>
            <w:r w:rsidRPr="009E2C95">
              <w:tab/>
              <w:t xml:space="preserve">textos </w:t>
            </w:r>
          </w:p>
          <w:p w14:paraId="2C62AFCD" w14:textId="77777777" w:rsidR="009E2C95" w:rsidRPr="009E2C95" w:rsidRDefault="009E2C95" w:rsidP="009E2C95">
            <w:pPr>
              <w:spacing w:after="0" w:line="259" w:lineRule="auto"/>
              <w:ind w:left="108" w:firstLine="0"/>
              <w:jc w:val="left"/>
            </w:pPr>
            <w:r w:rsidRPr="009E2C95">
              <w:t xml:space="preserve">publicitários </w:t>
            </w:r>
          </w:p>
        </w:tc>
        <w:tc>
          <w:tcPr>
            <w:tcW w:w="2268" w:type="dxa"/>
            <w:tcBorders>
              <w:top w:val="single" w:sz="6" w:space="0" w:color="000000"/>
              <w:left w:val="single" w:sz="6" w:space="0" w:color="000000"/>
              <w:bottom w:val="single" w:sz="6" w:space="0" w:color="000000"/>
              <w:right w:val="single" w:sz="6" w:space="0" w:color="000000"/>
            </w:tcBorders>
          </w:tcPr>
          <w:p w14:paraId="60FF1CEB" w14:textId="77777777" w:rsidR="009E2C95" w:rsidRPr="00ED4753" w:rsidRDefault="009E2C95" w:rsidP="009E2C95">
            <w:pPr>
              <w:spacing w:after="0" w:line="240" w:lineRule="auto"/>
              <w:ind w:left="110" w:firstLine="0"/>
              <w:rPr>
                <w:sz w:val="22"/>
              </w:rPr>
            </w:pPr>
            <w:r w:rsidRPr="00ED4753">
              <w:rPr>
                <w:b/>
                <w:sz w:val="22"/>
              </w:rPr>
              <w:t xml:space="preserve">(EF89LP11) </w:t>
            </w:r>
          </w:p>
          <w:p w14:paraId="36054E38" w14:textId="77777777" w:rsidR="009E2C95" w:rsidRPr="00ED4753" w:rsidRDefault="009E2C95" w:rsidP="009E2C95">
            <w:pPr>
              <w:spacing w:after="0" w:line="240" w:lineRule="auto"/>
              <w:ind w:left="110" w:right="65" w:firstLine="0"/>
              <w:rPr>
                <w:sz w:val="22"/>
              </w:rPr>
            </w:pPr>
            <w:r w:rsidRPr="00ED4753">
              <w:rPr>
                <w:sz w:val="22"/>
              </w:rPr>
              <w:t xml:space="preserve">Produzir, revisar e editar peças e campanhas </w:t>
            </w:r>
          </w:p>
          <w:p w14:paraId="049694F0" w14:textId="77777777" w:rsidR="009E2C95" w:rsidRPr="00ED4753" w:rsidRDefault="009E2C95" w:rsidP="009E2C95">
            <w:pPr>
              <w:spacing w:after="0" w:line="240" w:lineRule="auto"/>
              <w:ind w:left="110" w:firstLine="0"/>
              <w:rPr>
                <w:sz w:val="22"/>
              </w:rPr>
            </w:pPr>
            <w:r w:rsidRPr="00ED4753">
              <w:rPr>
                <w:sz w:val="22"/>
              </w:rPr>
              <w:t xml:space="preserve">publicitárias, </w:t>
            </w:r>
          </w:p>
          <w:p w14:paraId="1FDC5F75" w14:textId="77777777" w:rsidR="009E2C95" w:rsidRPr="00ED4753" w:rsidRDefault="009E2C95" w:rsidP="009E2C95">
            <w:pPr>
              <w:spacing w:after="0" w:line="240" w:lineRule="auto"/>
              <w:ind w:left="110" w:right="64" w:firstLine="0"/>
              <w:rPr>
                <w:sz w:val="22"/>
              </w:rPr>
            </w:pPr>
            <w:r w:rsidRPr="00ED4753">
              <w:rPr>
                <w:sz w:val="22"/>
              </w:rPr>
              <w:t xml:space="preserve">envolvendo o uso articulado e complementar de diferentes peças publicitárias: </w:t>
            </w:r>
          </w:p>
          <w:p w14:paraId="6446BBAE" w14:textId="77777777" w:rsidR="009E2C95" w:rsidRPr="00ED4753" w:rsidRDefault="009E2C95" w:rsidP="009E2C95">
            <w:pPr>
              <w:spacing w:after="0" w:line="240" w:lineRule="auto"/>
              <w:ind w:left="2" w:right="104" w:firstLine="0"/>
              <w:rPr>
                <w:sz w:val="22"/>
              </w:rPr>
            </w:pPr>
            <w:r w:rsidRPr="00ED4753">
              <w:rPr>
                <w:sz w:val="22"/>
              </w:rPr>
              <w:t xml:space="preserve">cartaz, banner, indoor, folheto, panfleto, anúncio de jornal/revista, para internet, spot, propaganda de rádio, TV, a partir da escolha da </w:t>
            </w:r>
          </w:p>
          <w:p w14:paraId="089AFA8D" w14:textId="77777777" w:rsidR="009E2C95" w:rsidRPr="00ED4753" w:rsidRDefault="009E2C95" w:rsidP="009E2C95">
            <w:pPr>
              <w:spacing w:after="0" w:line="240" w:lineRule="auto"/>
              <w:ind w:left="2" w:right="103" w:firstLine="0"/>
              <w:rPr>
                <w:sz w:val="22"/>
              </w:rPr>
            </w:pPr>
            <w:r w:rsidRPr="00ED4753">
              <w:rPr>
                <w:sz w:val="22"/>
              </w:rPr>
              <w:t xml:space="preserve">questão/problema/ causa significativa para a escola e/ou a comunidade escolar, da definição do público-alvo, das peças que serão produzidas, das estratégias de persuasão e </w:t>
            </w:r>
          </w:p>
          <w:p w14:paraId="3C8A9BC2" w14:textId="77777777" w:rsidR="009E2C95" w:rsidRPr="009E2C95" w:rsidRDefault="009E2C95" w:rsidP="009E2C95">
            <w:pPr>
              <w:spacing w:after="0" w:line="240" w:lineRule="auto"/>
              <w:ind w:left="2" w:firstLine="0"/>
            </w:pPr>
            <w:r w:rsidRPr="00ED4753">
              <w:rPr>
                <w:sz w:val="22"/>
              </w:rPr>
              <w:t>convencimento que serão utilizadas.</w:t>
            </w:r>
          </w:p>
        </w:tc>
        <w:tc>
          <w:tcPr>
            <w:tcW w:w="2405" w:type="dxa"/>
            <w:tcBorders>
              <w:top w:val="single" w:sz="4" w:space="0" w:color="000000"/>
              <w:left w:val="single" w:sz="6" w:space="0" w:color="000000"/>
              <w:bottom w:val="single" w:sz="4" w:space="0" w:color="000000"/>
              <w:right w:val="single" w:sz="4" w:space="0" w:color="000000"/>
            </w:tcBorders>
          </w:tcPr>
          <w:p w14:paraId="2C864595" w14:textId="77777777" w:rsidR="009E2C95" w:rsidRPr="009E2C95" w:rsidRDefault="009E2C95" w:rsidP="009E2C95">
            <w:pPr>
              <w:spacing w:after="115" w:line="259" w:lineRule="auto"/>
              <w:ind w:left="108" w:firstLine="0"/>
              <w:jc w:val="left"/>
            </w:pPr>
            <w:r w:rsidRPr="009E2C95">
              <w:rPr>
                <w:b/>
              </w:rPr>
              <w:t xml:space="preserve">(EF89LP11RS-1) </w:t>
            </w:r>
          </w:p>
          <w:p w14:paraId="36283262" w14:textId="77777777" w:rsidR="009E2C95" w:rsidRPr="009E2C95" w:rsidRDefault="009E2C95" w:rsidP="009E2C95">
            <w:pPr>
              <w:spacing w:after="0" w:line="259" w:lineRule="auto"/>
              <w:ind w:left="108" w:right="67" w:firstLine="0"/>
            </w:pPr>
            <w:r w:rsidRPr="009E2C95">
              <w:t xml:space="preserve">Planejar, produzir e analisar peças publicitárias, de caráter persuasivo, compreendendo a funcionalidade dos recursos linguísticos de argumentação para a produção do efeito desejado, considerando o público leitor.  </w:t>
            </w:r>
          </w:p>
        </w:tc>
        <w:tc>
          <w:tcPr>
            <w:tcW w:w="4012" w:type="dxa"/>
            <w:tcBorders>
              <w:top w:val="single" w:sz="4" w:space="0" w:color="000000"/>
              <w:left w:val="single" w:sz="6" w:space="0" w:color="000000"/>
              <w:bottom w:val="single" w:sz="4" w:space="0" w:color="000000"/>
              <w:right w:val="single" w:sz="4" w:space="0" w:color="000000"/>
            </w:tcBorders>
          </w:tcPr>
          <w:p w14:paraId="3F21977E" w14:textId="77777777" w:rsidR="009E2C95" w:rsidRPr="009E2C95" w:rsidRDefault="009E2C95" w:rsidP="009E2C95">
            <w:pPr>
              <w:spacing w:after="115" w:line="259" w:lineRule="auto"/>
              <w:ind w:left="108" w:firstLine="0"/>
              <w:jc w:val="left"/>
              <w:rPr>
                <w:b/>
              </w:rPr>
            </w:pPr>
          </w:p>
        </w:tc>
      </w:tr>
    </w:tbl>
    <w:p w14:paraId="327B9461" w14:textId="77777777" w:rsidR="009E2C95" w:rsidRPr="009E2C95" w:rsidRDefault="009E2C95" w:rsidP="009E2C95">
      <w:pPr>
        <w:spacing w:after="0" w:line="259" w:lineRule="auto"/>
        <w:ind w:left="-1440" w:right="10466" w:firstLine="0"/>
        <w:jc w:val="left"/>
      </w:pPr>
    </w:p>
    <w:tbl>
      <w:tblPr>
        <w:tblStyle w:val="TableGrid40"/>
        <w:tblW w:w="15111"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925"/>
      </w:tblGrid>
      <w:tr w:rsidR="009E2C95" w:rsidRPr="009E2C95" w14:paraId="6EAABB71" w14:textId="77777777" w:rsidTr="009E2C95">
        <w:trPr>
          <w:trHeight w:val="6383"/>
        </w:trPr>
        <w:tc>
          <w:tcPr>
            <w:tcW w:w="991" w:type="dxa"/>
            <w:tcBorders>
              <w:top w:val="single" w:sz="6" w:space="0" w:color="000000"/>
              <w:left w:val="single" w:sz="6" w:space="0" w:color="000000"/>
              <w:bottom w:val="single" w:sz="6" w:space="0" w:color="000000"/>
              <w:right w:val="single" w:sz="6" w:space="0" w:color="000000"/>
            </w:tcBorders>
          </w:tcPr>
          <w:p w14:paraId="49F8292D"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0507851"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A249484" w14:textId="77777777" w:rsidR="009E2C95" w:rsidRPr="009E2C95" w:rsidRDefault="009E2C95" w:rsidP="009E2C95">
            <w:pPr>
              <w:spacing w:after="0" w:line="259" w:lineRule="auto"/>
              <w:ind w:left="2" w:firstLine="0"/>
              <w:jc w:val="left"/>
            </w:pPr>
            <w:r w:rsidRPr="009E2C95">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286264AC" w14:textId="77777777" w:rsidR="009E2C95" w:rsidRPr="009E2C95" w:rsidRDefault="009E2C95" w:rsidP="009E2C95">
            <w:pPr>
              <w:spacing w:after="0" w:line="365" w:lineRule="auto"/>
              <w:ind w:left="0" w:firstLine="0"/>
              <w:jc w:val="left"/>
            </w:pPr>
            <w:r w:rsidRPr="009E2C95">
              <w:t xml:space="preserve">Estratégias </w:t>
            </w:r>
            <w:r w:rsidRPr="009E2C95">
              <w:tab/>
              <w:t xml:space="preserve">de produção: </w:t>
            </w:r>
          </w:p>
          <w:p w14:paraId="61BCD05B" w14:textId="77777777" w:rsidR="009E2C95" w:rsidRPr="009E2C95" w:rsidRDefault="009E2C95" w:rsidP="009E2C95">
            <w:pPr>
              <w:spacing w:after="0" w:line="259" w:lineRule="auto"/>
              <w:ind w:left="0" w:right="107" w:firstLine="0"/>
            </w:pPr>
            <w:r w:rsidRPr="009E2C95">
              <w:t xml:space="preserve">planejamento e participação em debates regrados </w:t>
            </w:r>
          </w:p>
        </w:tc>
        <w:tc>
          <w:tcPr>
            <w:tcW w:w="2268" w:type="dxa"/>
            <w:tcBorders>
              <w:top w:val="single" w:sz="6" w:space="0" w:color="000000"/>
              <w:left w:val="single" w:sz="6" w:space="0" w:color="000000"/>
              <w:bottom w:val="single" w:sz="6" w:space="0" w:color="000000"/>
              <w:right w:val="single" w:sz="6" w:space="0" w:color="000000"/>
            </w:tcBorders>
          </w:tcPr>
          <w:p w14:paraId="239223E7" w14:textId="77777777" w:rsidR="009E2C95" w:rsidRPr="00ED4753" w:rsidRDefault="009E2C95" w:rsidP="009E2C95">
            <w:pPr>
              <w:spacing w:after="0" w:line="240" w:lineRule="auto"/>
              <w:ind w:left="2" w:right="104" w:firstLine="0"/>
              <w:rPr>
                <w:sz w:val="22"/>
              </w:rPr>
            </w:pPr>
            <w:r w:rsidRPr="00ED4753">
              <w:rPr>
                <w:b/>
                <w:sz w:val="22"/>
              </w:rPr>
              <w:t xml:space="preserve">(EF89LP12) </w:t>
            </w:r>
            <w:r w:rsidRPr="00ED4753">
              <w:rPr>
                <w:sz w:val="22"/>
              </w:rPr>
              <w:t xml:space="preserve">Planejar coletivamente a realização de um debate sobre tema previamente </w:t>
            </w:r>
          </w:p>
          <w:p w14:paraId="38781D86" w14:textId="77777777" w:rsidR="009E2C95" w:rsidRPr="00ED4753" w:rsidRDefault="009E2C95" w:rsidP="009E2C95">
            <w:pPr>
              <w:spacing w:after="0" w:line="240" w:lineRule="auto"/>
              <w:ind w:left="2" w:right="64" w:firstLine="0"/>
              <w:rPr>
                <w:sz w:val="22"/>
              </w:rPr>
            </w:pPr>
            <w:r w:rsidRPr="00ED4753">
              <w:rPr>
                <w:sz w:val="22"/>
              </w:rPr>
              <w:t xml:space="preserve">definido, de interesse coletivo, com regras acordadas e planejar, em grupo, participação em debate a partir do levantamento de informações e argumentos que possam sustentar o posicionamento a ser defendido (o que pode envolver entrevistas com </w:t>
            </w:r>
          </w:p>
          <w:p w14:paraId="731177E4" w14:textId="77777777" w:rsidR="009E2C95" w:rsidRPr="00ED4753" w:rsidRDefault="009E2C95" w:rsidP="009E2C95">
            <w:pPr>
              <w:spacing w:after="0" w:line="240" w:lineRule="auto"/>
              <w:ind w:left="2" w:right="64" w:firstLine="0"/>
              <w:rPr>
                <w:sz w:val="22"/>
              </w:rPr>
            </w:pPr>
            <w:r w:rsidRPr="00ED4753">
              <w:rPr>
                <w:sz w:val="22"/>
              </w:rPr>
              <w:t xml:space="preserve">especialistas, consultas a fontes diversas, o registro das informações e dados obtidos etc.), tendo em vista as condições de produção do debate – perfil dos ouvintes e demais participantes, </w:t>
            </w:r>
          </w:p>
          <w:p w14:paraId="00315A59" w14:textId="77777777" w:rsidR="009E2C95" w:rsidRPr="00ED4753" w:rsidRDefault="009E2C95" w:rsidP="009E2C95">
            <w:pPr>
              <w:tabs>
                <w:tab w:val="center" w:pos="476"/>
                <w:tab w:val="center" w:pos="1922"/>
              </w:tabs>
              <w:spacing w:after="0" w:line="240" w:lineRule="auto"/>
              <w:ind w:left="0" w:firstLine="0"/>
              <w:jc w:val="left"/>
              <w:rPr>
                <w:sz w:val="22"/>
              </w:rPr>
            </w:pPr>
            <w:r w:rsidRPr="00ED4753">
              <w:rPr>
                <w:rFonts w:ascii="Calibri" w:eastAsia="Calibri" w:hAnsi="Calibri" w:cs="Calibri"/>
                <w:sz w:val="22"/>
              </w:rPr>
              <w:tab/>
            </w:r>
            <w:r w:rsidRPr="00ED4753">
              <w:rPr>
                <w:sz w:val="22"/>
              </w:rPr>
              <w:t xml:space="preserve">objetivos </w:t>
            </w:r>
            <w:r w:rsidRPr="00ED4753">
              <w:rPr>
                <w:sz w:val="22"/>
              </w:rPr>
              <w:tab/>
              <w:t xml:space="preserve">do </w:t>
            </w:r>
          </w:p>
          <w:p w14:paraId="0063A6D5" w14:textId="77777777" w:rsidR="009E2C95" w:rsidRPr="00ED4753" w:rsidRDefault="009E2C95" w:rsidP="009E2C95">
            <w:pPr>
              <w:spacing w:after="0" w:line="240" w:lineRule="auto"/>
              <w:ind w:left="2" w:right="65" w:firstLine="0"/>
              <w:rPr>
                <w:sz w:val="22"/>
              </w:rPr>
            </w:pPr>
            <w:r w:rsidRPr="00ED4753">
              <w:rPr>
                <w:sz w:val="22"/>
              </w:rPr>
              <w:t xml:space="preserve">debate, motivações para sua realização, argumentos e estratégias de convencimento mais eficazes etc. e participar de debates regrados, na condição de membro de uma equipe de </w:t>
            </w:r>
          </w:p>
          <w:p w14:paraId="0A03EA16" w14:textId="77777777" w:rsidR="009E2C95" w:rsidRPr="00ED4753" w:rsidRDefault="009E2C95" w:rsidP="009E2C95">
            <w:pPr>
              <w:spacing w:after="0" w:line="240" w:lineRule="auto"/>
              <w:ind w:left="2" w:right="65" w:firstLine="0"/>
              <w:rPr>
                <w:sz w:val="22"/>
              </w:rPr>
            </w:pPr>
            <w:proofErr w:type="gramStart"/>
            <w:r w:rsidRPr="00ED4753">
              <w:rPr>
                <w:sz w:val="22"/>
              </w:rPr>
              <w:t>debatedor</w:t>
            </w:r>
            <w:proofErr w:type="gramEnd"/>
            <w:r w:rsidRPr="00ED4753">
              <w:rPr>
                <w:sz w:val="22"/>
              </w:rPr>
              <w:t xml:space="preserve">, apresentador/medi ador, espectador(com ou sem direito </w:t>
            </w:r>
            <w:r w:rsidRPr="00ED4753">
              <w:rPr>
                <w:sz w:val="22"/>
              </w:rPr>
              <w:tab/>
              <w:t xml:space="preserve">a perguntas), e/ou de juiz/avaliador, </w:t>
            </w:r>
          </w:p>
          <w:p w14:paraId="53381263" w14:textId="77777777" w:rsidR="009E2C95" w:rsidRPr="00ED4753" w:rsidRDefault="009E2C95" w:rsidP="009E2C95">
            <w:pPr>
              <w:spacing w:after="0" w:line="240" w:lineRule="auto"/>
              <w:ind w:left="2" w:right="103" w:firstLine="0"/>
              <w:rPr>
                <w:sz w:val="22"/>
              </w:rPr>
            </w:pPr>
            <w:r w:rsidRPr="00ED4753">
              <w:rPr>
                <w:sz w:val="22"/>
              </w:rPr>
              <w:t xml:space="preserve">como forma de compreender o funcionamento do debate, e poder participar de forma convincente, ética, respeitosa e crítica e desenvolver uma atitude de respeito e diálogo para com as </w:t>
            </w:r>
            <w:r w:rsidRPr="00ED4753">
              <w:rPr>
                <w:sz w:val="22"/>
              </w:rPr>
              <w:tab/>
              <w:t xml:space="preserve">ideias divergentes.  </w:t>
            </w:r>
          </w:p>
        </w:tc>
        <w:tc>
          <w:tcPr>
            <w:tcW w:w="2405" w:type="dxa"/>
            <w:tcBorders>
              <w:top w:val="single" w:sz="2" w:space="0" w:color="FFFFFF"/>
              <w:left w:val="single" w:sz="6" w:space="0" w:color="000000"/>
              <w:bottom w:val="single" w:sz="6" w:space="0" w:color="000000"/>
              <w:right w:val="single" w:sz="4" w:space="0" w:color="000000"/>
            </w:tcBorders>
          </w:tcPr>
          <w:p w14:paraId="29265450" w14:textId="77777777" w:rsidR="009E2C95" w:rsidRPr="009E2C95" w:rsidRDefault="009E2C95" w:rsidP="009E2C95">
            <w:pPr>
              <w:spacing w:after="0" w:line="240" w:lineRule="auto"/>
              <w:ind w:left="0" w:firstLine="0"/>
              <w:jc w:val="left"/>
            </w:pPr>
            <w:r w:rsidRPr="009E2C95">
              <w:rPr>
                <w:b/>
              </w:rPr>
              <w:t xml:space="preserve">(EF89LP12RS-1) </w:t>
            </w:r>
            <w:r w:rsidRPr="009E2C95">
              <w:t xml:space="preserve">Planejar </w:t>
            </w:r>
          </w:p>
          <w:p w14:paraId="3E7D3FC7" w14:textId="77777777" w:rsidR="009E2C95" w:rsidRPr="009E2C95" w:rsidRDefault="009E2C95" w:rsidP="009E2C95">
            <w:pPr>
              <w:spacing w:after="0" w:line="240" w:lineRule="auto"/>
              <w:ind w:left="0" w:right="106" w:firstLine="0"/>
            </w:pPr>
            <w:r w:rsidRPr="009E2C95">
              <w:t xml:space="preserve">coletivamente a realização de debates sobre temas previamente definidos, de interesse coletivo, com regras acordadas.                 </w:t>
            </w:r>
          </w:p>
          <w:p w14:paraId="66049067" w14:textId="77777777" w:rsidR="009E2C95" w:rsidRPr="009E2C95" w:rsidRDefault="009E2C95" w:rsidP="009E2C95">
            <w:pPr>
              <w:spacing w:after="0" w:line="240" w:lineRule="auto"/>
              <w:ind w:left="0" w:firstLine="0"/>
              <w:jc w:val="left"/>
            </w:pPr>
            <w:r w:rsidRPr="009E2C95">
              <w:rPr>
                <w:b/>
              </w:rPr>
              <w:t xml:space="preserve">(EF89LP12RS-2) </w:t>
            </w:r>
          </w:p>
          <w:p w14:paraId="5824BAD3" w14:textId="77777777" w:rsidR="009E2C95" w:rsidRPr="009E2C95" w:rsidRDefault="009E2C95" w:rsidP="009E2C95">
            <w:pPr>
              <w:spacing w:after="0" w:line="240" w:lineRule="auto"/>
              <w:ind w:left="0" w:right="67" w:firstLine="0"/>
            </w:pPr>
            <w:r w:rsidRPr="009E2C95">
              <w:t xml:space="preserve">Planejar, em grupo, participação em debate a partir do levantamento de informações e argumentos que possam sustentar o posicionamento a ser defendido, tendo em vista as condições de produção do debate – perfil dos ouvintes e </w:t>
            </w:r>
            <w:r w:rsidRPr="009E2C95">
              <w:tab/>
              <w:t xml:space="preserve">demais </w:t>
            </w:r>
          </w:p>
          <w:p w14:paraId="142010B7" w14:textId="77777777" w:rsidR="009E2C95" w:rsidRPr="009E2C95" w:rsidRDefault="009E2C95" w:rsidP="009E2C95">
            <w:pPr>
              <w:spacing w:after="0" w:line="240" w:lineRule="auto"/>
              <w:ind w:left="0" w:right="67" w:firstLine="0"/>
            </w:pPr>
            <w:r w:rsidRPr="009E2C95">
              <w:t xml:space="preserve">participantes, objetivos do debate, motivações para sua realização, </w:t>
            </w:r>
          </w:p>
          <w:p w14:paraId="2D2DEAB6" w14:textId="77777777" w:rsidR="009E2C95" w:rsidRPr="009E2C95" w:rsidRDefault="009E2C95" w:rsidP="009E2C95">
            <w:pPr>
              <w:spacing w:after="0" w:line="240" w:lineRule="auto"/>
              <w:ind w:left="0" w:right="67" w:firstLine="0"/>
            </w:pPr>
            <w:r w:rsidRPr="009E2C95">
              <w:t xml:space="preserve">argumentos e estratégias de convencimento mais eficazes etc.  </w:t>
            </w:r>
          </w:p>
          <w:p w14:paraId="559224BA" w14:textId="77777777" w:rsidR="009E2C95" w:rsidRPr="009E2C95" w:rsidRDefault="009E2C95" w:rsidP="009E2C95">
            <w:pPr>
              <w:spacing w:after="0" w:line="240" w:lineRule="auto"/>
              <w:ind w:left="0" w:right="67" w:firstLine="0"/>
            </w:pPr>
            <w:r w:rsidRPr="009E2C95">
              <w:rPr>
                <w:b/>
              </w:rPr>
              <w:t xml:space="preserve">(EF89LP12RS-3) </w:t>
            </w:r>
            <w:r w:rsidRPr="009E2C95">
              <w:t xml:space="preserve">Participar de debates regrados, na condição de membro de uma equipe </w:t>
            </w:r>
            <w:r w:rsidRPr="009E2C95">
              <w:tab/>
              <w:t xml:space="preserve">de </w:t>
            </w:r>
          </w:p>
          <w:p w14:paraId="6297E0E4" w14:textId="77777777" w:rsidR="009E2C95" w:rsidRPr="009E2C95" w:rsidRDefault="009E2C95" w:rsidP="009E2C95">
            <w:pPr>
              <w:spacing w:after="0" w:line="240" w:lineRule="auto"/>
              <w:ind w:left="0" w:firstLine="0"/>
              <w:jc w:val="left"/>
            </w:pPr>
            <w:r w:rsidRPr="009E2C95">
              <w:t xml:space="preserve">debatedores, apresentador/media dor, </w:t>
            </w:r>
            <w:r w:rsidRPr="009E2C95">
              <w:tab/>
              <w:t xml:space="preserve">espectador </w:t>
            </w:r>
          </w:p>
          <w:p w14:paraId="779B6530" w14:textId="77777777" w:rsidR="009E2C95" w:rsidRPr="009E2C95" w:rsidRDefault="009E2C95" w:rsidP="009E2C95">
            <w:pPr>
              <w:spacing w:after="0" w:line="240" w:lineRule="auto"/>
              <w:ind w:left="0" w:right="106" w:firstLine="0"/>
            </w:pPr>
            <w:r w:rsidRPr="009E2C95">
              <w:t xml:space="preserve">(com ou sem direito a perguntas), e/ou de juiz/avaliador, como forma de compreender o funcionamento do debate, e poder participar de forma convincente, ética, respeitosa e crítica e desenvolver uma atitude de respeito e diálogo para com as ideias divergentes.  </w:t>
            </w:r>
          </w:p>
        </w:tc>
        <w:tc>
          <w:tcPr>
            <w:tcW w:w="3925" w:type="dxa"/>
            <w:tcBorders>
              <w:top w:val="single" w:sz="2" w:space="0" w:color="FFFFFF"/>
              <w:left w:val="single" w:sz="6" w:space="0" w:color="000000"/>
              <w:bottom w:val="single" w:sz="6" w:space="0" w:color="000000"/>
              <w:right w:val="single" w:sz="4" w:space="0" w:color="000000"/>
            </w:tcBorders>
          </w:tcPr>
          <w:p w14:paraId="1F85E4E4" w14:textId="77777777" w:rsidR="009E2C95" w:rsidRPr="009E2C95" w:rsidRDefault="009E2C95" w:rsidP="009E2C95">
            <w:pPr>
              <w:spacing w:after="2" w:line="359" w:lineRule="auto"/>
              <w:ind w:left="0" w:firstLine="0"/>
              <w:jc w:val="left"/>
              <w:rPr>
                <w:b/>
              </w:rPr>
            </w:pPr>
          </w:p>
        </w:tc>
      </w:tr>
    </w:tbl>
    <w:p w14:paraId="26E5DC3B" w14:textId="77777777" w:rsidR="009E2C95" w:rsidRPr="009E2C95" w:rsidRDefault="009E2C95" w:rsidP="009E2C95">
      <w:pPr>
        <w:spacing w:after="0" w:line="259" w:lineRule="auto"/>
        <w:ind w:left="-1440" w:right="10466" w:firstLine="0"/>
        <w:jc w:val="left"/>
      </w:pPr>
    </w:p>
    <w:p w14:paraId="5B3E98C7" w14:textId="77777777" w:rsidR="009E2C95" w:rsidRPr="009E2C95" w:rsidRDefault="009E2C95" w:rsidP="009E2C95">
      <w:pPr>
        <w:spacing w:after="0" w:line="259" w:lineRule="auto"/>
        <w:ind w:left="-1440" w:right="10466" w:firstLine="0"/>
        <w:jc w:val="left"/>
      </w:pPr>
    </w:p>
    <w:tbl>
      <w:tblPr>
        <w:tblStyle w:val="TableGrid40"/>
        <w:tblW w:w="15111"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925"/>
      </w:tblGrid>
      <w:tr w:rsidR="009E2C95" w:rsidRPr="009E2C95" w14:paraId="7422622D" w14:textId="77777777" w:rsidTr="009E2C95">
        <w:trPr>
          <w:trHeight w:val="6638"/>
        </w:trPr>
        <w:tc>
          <w:tcPr>
            <w:tcW w:w="991" w:type="dxa"/>
            <w:tcBorders>
              <w:top w:val="single" w:sz="6" w:space="0" w:color="000000"/>
              <w:left w:val="single" w:sz="6" w:space="0" w:color="000000"/>
              <w:bottom w:val="single" w:sz="6" w:space="0" w:color="000000"/>
              <w:right w:val="single" w:sz="6" w:space="0" w:color="000000"/>
            </w:tcBorders>
          </w:tcPr>
          <w:p w14:paraId="0B77DFDD"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0D3E566"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C1431CE" w14:textId="77777777" w:rsidR="009E2C95" w:rsidRPr="009E2C95" w:rsidRDefault="009E2C95" w:rsidP="009E2C95">
            <w:pPr>
              <w:spacing w:after="0" w:line="259" w:lineRule="auto"/>
              <w:ind w:left="2" w:firstLine="0"/>
              <w:jc w:val="left"/>
            </w:pPr>
            <w:r w:rsidRPr="009E2C95">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1DC764B5" w14:textId="77777777" w:rsidR="009E2C95" w:rsidRPr="009E2C95" w:rsidRDefault="009E2C95" w:rsidP="009E2C95">
            <w:pPr>
              <w:spacing w:after="0" w:line="368" w:lineRule="auto"/>
              <w:ind w:left="0" w:firstLine="0"/>
              <w:jc w:val="left"/>
            </w:pPr>
            <w:r w:rsidRPr="009E2C95">
              <w:t xml:space="preserve">Estratégias </w:t>
            </w:r>
            <w:r w:rsidRPr="009E2C95">
              <w:tab/>
              <w:t xml:space="preserve">de produção: </w:t>
            </w:r>
          </w:p>
          <w:p w14:paraId="056F486D" w14:textId="77777777" w:rsidR="009E2C95" w:rsidRPr="009E2C95" w:rsidRDefault="009E2C95" w:rsidP="009E2C95">
            <w:pPr>
              <w:spacing w:after="1" w:line="360" w:lineRule="auto"/>
              <w:ind w:left="0" w:right="68" w:firstLine="0"/>
            </w:pPr>
            <w:r w:rsidRPr="009E2C95">
              <w:t xml:space="preserve">planejamento, realização e edição de </w:t>
            </w:r>
          </w:p>
          <w:p w14:paraId="193A3AD1" w14:textId="77777777" w:rsidR="009E2C95" w:rsidRPr="009E2C95" w:rsidRDefault="009E2C95" w:rsidP="009E2C95">
            <w:pPr>
              <w:spacing w:after="0" w:line="259" w:lineRule="auto"/>
              <w:ind w:left="0" w:firstLine="0"/>
              <w:jc w:val="left"/>
            </w:pPr>
            <w:r w:rsidRPr="009E2C95">
              <w:t xml:space="preserve">entrevistas orais </w:t>
            </w:r>
          </w:p>
        </w:tc>
        <w:tc>
          <w:tcPr>
            <w:tcW w:w="2268" w:type="dxa"/>
            <w:tcBorders>
              <w:top w:val="single" w:sz="6" w:space="0" w:color="000000"/>
              <w:left w:val="single" w:sz="6" w:space="0" w:color="000000"/>
              <w:bottom w:val="single" w:sz="6" w:space="0" w:color="000000"/>
              <w:right w:val="single" w:sz="4" w:space="0" w:color="000000"/>
            </w:tcBorders>
          </w:tcPr>
          <w:p w14:paraId="69EF26C2" w14:textId="77777777" w:rsidR="009E2C95" w:rsidRPr="00ED4753" w:rsidRDefault="009E2C95" w:rsidP="009E2C95">
            <w:pPr>
              <w:spacing w:after="0" w:line="240" w:lineRule="auto"/>
              <w:ind w:left="0" w:right="62" w:firstLine="0"/>
              <w:rPr>
                <w:sz w:val="22"/>
              </w:rPr>
            </w:pPr>
            <w:r w:rsidRPr="00ED4753">
              <w:rPr>
                <w:b/>
                <w:sz w:val="22"/>
              </w:rPr>
              <w:t xml:space="preserve">(EF89LP13) </w:t>
            </w:r>
            <w:r w:rsidRPr="00ED4753">
              <w:rPr>
                <w:sz w:val="22"/>
              </w:rPr>
              <w:t xml:space="preserve">Planejar entrevistas </w:t>
            </w:r>
            <w:r w:rsidRPr="00ED4753">
              <w:rPr>
                <w:sz w:val="22"/>
              </w:rPr>
              <w:tab/>
              <w:t xml:space="preserve">orais com </w:t>
            </w:r>
            <w:r w:rsidRPr="00ED4753">
              <w:rPr>
                <w:sz w:val="22"/>
              </w:rPr>
              <w:tab/>
              <w:t xml:space="preserve">pessoas ligadas </w:t>
            </w:r>
            <w:r w:rsidRPr="00ED4753">
              <w:rPr>
                <w:sz w:val="22"/>
              </w:rPr>
              <w:tab/>
              <w:t xml:space="preserve">ao fato noticiado, especialistas etc., como </w:t>
            </w:r>
            <w:r w:rsidRPr="00ED4753">
              <w:rPr>
                <w:sz w:val="22"/>
              </w:rPr>
              <w:tab/>
              <w:t xml:space="preserve">forma </w:t>
            </w:r>
            <w:r w:rsidRPr="00ED4753">
              <w:rPr>
                <w:sz w:val="22"/>
              </w:rPr>
              <w:tab/>
              <w:t xml:space="preserve">de obter </w:t>
            </w:r>
            <w:r w:rsidRPr="00ED4753">
              <w:rPr>
                <w:sz w:val="22"/>
              </w:rPr>
              <w:tab/>
              <w:t xml:space="preserve">dados e informações sobre os fatos cobertos sobre o tema ou questão discutida ou temáticas em estudo, levando em conta o gênero e seu contexto de produção, partindo do levantamento de informações sobre </w:t>
            </w:r>
            <w:r w:rsidRPr="00ED4753">
              <w:rPr>
                <w:sz w:val="22"/>
              </w:rPr>
              <w:tab/>
              <w:t>o entrevistado e sobre a temática e da elaboração de um roteiro de perguntas, garantindo a relevância das informações mantidas e a continuidade  temtática.</w:t>
            </w:r>
          </w:p>
        </w:tc>
        <w:tc>
          <w:tcPr>
            <w:tcW w:w="2405" w:type="dxa"/>
            <w:tcBorders>
              <w:top w:val="single" w:sz="6" w:space="0" w:color="000000"/>
              <w:left w:val="single" w:sz="4" w:space="0" w:color="000000"/>
              <w:bottom w:val="single" w:sz="6" w:space="0" w:color="000000"/>
              <w:right w:val="single" w:sz="4" w:space="0" w:color="000000"/>
            </w:tcBorders>
          </w:tcPr>
          <w:p w14:paraId="16AEE195" w14:textId="77777777" w:rsidR="009E2C95" w:rsidRPr="009E2C95" w:rsidRDefault="009E2C95" w:rsidP="009E2C95">
            <w:pPr>
              <w:spacing w:after="0" w:line="259" w:lineRule="auto"/>
              <w:ind w:left="0" w:firstLine="0"/>
              <w:jc w:val="left"/>
            </w:pPr>
            <w:r w:rsidRPr="009E2C95">
              <w:t xml:space="preserve"> </w:t>
            </w:r>
          </w:p>
        </w:tc>
        <w:tc>
          <w:tcPr>
            <w:tcW w:w="3925" w:type="dxa"/>
            <w:tcBorders>
              <w:top w:val="single" w:sz="6" w:space="0" w:color="000000"/>
              <w:left w:val="single" w:sz="4" w:space="0" w:color="000000"/>
              <w:bottom w:val="single" w:sz="6" w:space="0" w:color="000000"/>
              <w:right w:val="single" w:sz="4" w:space="0" w:color="000000"/>
            </w:tcBorders>
          </w:tcPr>
          <w:p w14:paraId="4E10C355" w14:textId="77777777" w:rsidR="009E2C95" w:rsidRPr="009E2C95" w:rsidRDefault="009E2C95" w:rsidP="009E2C95">
            <w:pPr>
              <w:spacing w:after="0" w:line="259" w:lineRule="auto"/>
              <w:ind w:left="0" w:firstLine="0"/>
              <w:jc w:val="left"/>
            </w:pPr>
          </w:p>
        </w:tc>
      </w:tr>
    </w:tbl>
    <w:p w14:paraId="661D516E" w14:textId="77777777" w:rsidR="009E2C95" w:rsidRPr="009E2C95" w:rsidRDefault="009E2C95" w:rsidP="009E2C95">
      <w:pPr>
        <w:spacing w:after="0" w:line="259" w:lineRule="auto"/>
        <w:ind w:left="-1440" w:right="10466" w:firstLine="0"/>
        <w:jc w:val="left"/>
      </w:pPr>
    </w:p>
    <w:tbl>
      <w:tblPr>
        <w:tblStyle w:val="TableGrid40"/>
        <w:tblW w:w="15111" w:type="dxa"/>
        <w:tblInd w:w="-1085" w:type="dxa"/>
        <w:tblCellMar>
          <w:top w:w="56" w:type="dxa"/>
          <w:right w:w="39" w:type="dxa"/>
        </w:tblCellMar>
        <w:tblLook w:val="04A0" w:firstRow="1" w:lastRow="0" w:firstColumn="1" w:lastColumn="0" w:noHBand="0" w:noVBand="1"/>
      </w:tblPr>
      <w:tblGrid>
        <w:gridCol w:w="991"/>
        <w:gridCol w:w="1694"/>
        <w:gridCol w:w="1843"/>
        <w:gridCol w:w="1985"/>
        <w:gridCol w:w="2268"/>
        <w:gridCol w:w="2405"/>
        <w:gridCol w:w="3925"/>
      </w:tblGrid>
      <w:tr w:rsidR="009E2C95" w:rsidRPr="009E2C95" w14:paraId="3D63048F" w14:textId="77777777" w:rsidTr="009E2C95">
        <w:trPr>
          <w:trHeight w:val="10523"/>
        </w:trPr>
        <w:tc>
          <w:tcPr>
            <w:tcW w:w="991" w:type="dxa"/>
            <w:tcBorders>
              <w:top w:val="single" w:sz="6" w:space="0" w:color="000000"/>
              <w:left w:val="single" w:sz="6" w:space="0" w:color="000000"/>
              <w:bottom w:val="single" w:sz="6" w:space="0" w:color="000000"/>
              <w:right w:val="single" w:sz="6" w:space="0" w:color="000000"/>
            </w:tcBorders>
          </w:tcPr>
          <w:p w14:paraId="0DC9D72F" w14:textId="77777777" w:rsidR="009E2C95" w:rsidRPr="009E2C95" w:rsidRDefault="009E2C95" w:rsidP="009E2C95">
            <w:pPr>
              <w:spacing w:after="0" w:line="259" w:lineRule="auto"/>
              <w:ind w:left="11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1350E0F9"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0D35B18" w14:textId="77777777" w:rsidR="009E2C95" w:rsidRPr="009E2C95" w:rsidRDefault="009E2C95" w:rsidP="009E2C95">
            <w:pPr>
              <w:spacing w:after="0"/>
              <w:ind w:left="110" w:firstLine="0"/>
              <w:jc w:val="left"/>
            </w:pPr>
            <w:r w:rsidRPr="009E2C95">
              <w:t>Análise linguística/sem</w:t>
            </w:r>
          </w:p>
          <w:p w14:paraId="675A68C1" w14:textId="77777777" w:rsidR="009E2C95" w:rsidRPr="009E2C95" w:rsidRDefault="009E2C95" w:rsidP="009E2C95">
            <w:pPr>
              <w:spacing w:after="0" w:line="259" w:lineRule="auto"/>
              <w:ind w:left="110"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271A76E" w14:textId="77777777" w:rsidR="009E2C95" w:rsidRPr="009E2C95" w:rsidRDefault="009E2C95" w:rsidP="009E2C95">
            <w:pPr>
              <w:spacing w:after="22" w:line="360" w:lineRule="auto"/>
              <w:ind w:left="108" w:firstLine="0"/>
              <w:jc w:val="left"/>
            </w:pPr>
            <w:r w:rsidRPr="009E2C95">
              <w:t xml:space="preserve">Argumentação: movimentos argumentativos, </w:t>
            </w:r>
          </w:p>
          <w:p w14:paraId="2D30EF58" w14:textId="77777777" w:rsidR="009E2C95" w:rsidRPr="009E2C95" w:rsidRDefault="009E2C95" w:rsidP="009E2C95">
            <w:pPr>
              <w:spacing w:after="0" w:line="365" w:lineRule="auto"/>
              <w:ind w:left="108" w:firstLine="0"/>
            </w:pPr>
            <w:r w:rsidRPr="009E2C95">
              <w:t xml:space="preserve">tipos </w:t>
            </w:r>
            <w:r w:rsidRPr="009E2C95">
              <w:tab/>
              <w:t xml:space="preserve">de argumento e </w:t>
            </w:r>
          </w:p>
          <w:p w14:paraId="495AC847" w14:textId="77777777" w:rsidR="009E2C95" w:rsidRPr="009E2C95" w:rsidRDefault="009E2C95" w:rsidP="009E2C95">
            <w:pPr>
              <w:spacing w:after="0" w:line="259" w:lineRule="auto"/>
              <w:ind w:left="108" w:firstLine="0"/>
              <w:jc w:val="left"/>
            </w:pPr>
            <w:r w:rsidRPr="009E2C95">
              <w:t xml:space="preserve">força argumentativa </w:t>
            </w:r>
          </w:p>
        </w:tc>
        <w:tc>
          <w:tcPr>
            <w:tcW w:w="2268" w:type="dxa"/>
            <w:tcBorders>
              <w:top w:val="single" w:sz="6" w:space="0" w:color="000000"/>
              <w:left w:val="single" w:sz="6" w:space="0" w:color="000000"/>
              <w:bottom w:val="single" w:sz="6" w:space="0" w:color="000000"/>
              <w:right w:val="single" w:sz="6" w:space="0" w:color="000000"/>
            </w:tcBorders>
          </w:tcPr>
          <w:p w14:paraId="3AC2264F" w14:textId="77777777" w:rsidR="009E2C95" w:rsidRPr="009E2C95" w:rsidRDefault="009E2C95" w:rsidP="009E2C95">
            <w:pPr>
              <w:spacing w:after="117" w:line="259" w:lineRule="auto"/>
              <w:ind w:left="110" w:firstLine="0"/>
              <w:jc w:val="left"/>
            </w:pPr>
            <w:r w:rsidRPr="009E2C95">
              <w:rPr>
                <w:b/>
              </w:rPr>
              <w:t xml:space="preserve">(EF89LP14) </w:t>
            </w:r>
          </w:p>
          <w:p w14:paraId="4544685C" w14:textId="77777777" w:rsidR="009E2C95" w:rsidRPr="009E2C95" w:rsidRDefault="009E2C95" w:rsidP="009E2C95">
            <w:pPr>
              <w:spacing w:after="0" w:line="370" w:lineRule="auto"/>
              <w:ind w:left="110" w:firstLine="0"/>
            </w:pPr>
            <w:r w:rsidRPr="009E2C95">
              <w:t xml:space="preserve">Analisar, em textos argumentativos e propositivos, os movimentos argumentativos de sustentação, </w:t>
            </w:r>
          </w:p>
          <w:p w14:paraId="6C646C15" w14:textId="77777777" w:rsidR="009E2C95" w:rsidRPr="009E2C95" w:rsidRDefault="009E2C95" w:rsidP="009E2C95">
            <w:pPr>
              <w:spacing w:after="0" w:line="369" w:lineRule="auto"/>
              <w:ind w:left="110" w:right="64" w:firstLine="0"/>
            </w:pPr>
            <w:r w:rsidRPr="009E2C95">
              <w:t xml:space="preserve">refutação e negociação e os tipos </w:t>
            </w:r>
            <w:r w:rsidRPr="009E2C95">
              <w:tab/>
              <w:t xml:space="preserve">de </w:t>
            </w:r>
          </w:p>
          <w:p w14:paraId="63935996" w14:textId="77777777" w:rsidR="009E2C95" w:rsidRPr="009E2C95" w:rsidRDefault="009E2C95" w:rsidP="009E2C95">
            <w:pPr>
              <w:spacing w:after="117" w:line="259" w:lineRule="auto"/>
              <w:ind w:left="110" w:firstLine="0"/>
              <w:jc w:val="left"/>
            </w:pPr>
            <w:r w:rsidRPr="009E2C95">
              <w:t xml:space="preserve">argumentos, </w:t>
            </w:r>
          </w:p>
          <w:p w14:paraId="26E0C85A" w14:textId="77777777" w:rsidR="009E2C95" w:rsidRPr="009E2C95" w:rsidRDefault="009E2C95" w:rsidP="009E2C95">
            <w:pPr>
              <w:spacing w:after="0" w:line="259" w:lineRule="auto"/>
              <w:ind w:left="110" w:right="64" w:firstLine="0"/>
            </w:pPr>
            <w:r w:rsidRPr="009E2C95">
              <w:t xml:space="preserve">avaliando a força/tipo dos argumentos utilizados. </w:t>
            </w:r>
          </w:p>
        </w:tc>
        <w:tc>
          <w:tcPr>
            <w:tcW w:w="2405" w:type="dxa"/>
            <w:tcBorders>
              <w:top w:val="single" w:sz="6" w:space="0" w:color="000000"/>
              <w:left w:val="single" w:sz="6" w:space="0" w:color="000000"/>
              <w:bottom w:val="single" w:sz="4" w:space="0" w:color="000000"/>
              <w:right w:val="single" w:sz="4" w:space="0" w:color="000000"/>
            </w:tcBorders>
          </w:tcPr>
          <w:p w14:paraId="1872FE03" w14:textId="77777777" w:rsidR="009E2C95" w:rsidRPr="00ED4753" w:rsidRDefault="009E2C95" w:rsidP="009E2C95">
            <w:pPr>
              <w:spacing w:after="0" w:line="240" w:lineRule="auto"/>
              <w:ind w:left="108" w:firstLine="0"/>
              <w:jc w:val="left"/>
              <w:rPr>
                <w:sz w:val="22"/>
              </w:rPr>
            </w:pPr>
            <w:r w:rsidRPr="00ED4753">
              <w:rPr>
                <w:b/>
                <w:sz w:val="22"/>
              </w:rPr>
              <w:t xml:space="preserve">(EF89LP14RS-1) </w:t>
            </w:r>
          </w:p>
          <w:p w14:paraId="0E87805A" w14:textId="77777777" w:rsidR="009E2C95" w:rsidRPr="00ED4753" w:rsidRDefault="009E2C95" w:rsidP="009E2C95">
            <w:pPr>
              <w:spacing w:after="0" w:line="240" w:lineRule="auto"/>
              <w:ind w:left="108" w:right="67" w:firstLine="0"/>
              <w:rPr>
                <w:sz w:val="22"/>
              </w:rPr>
            </w:pPr>
            <w:r w:rsidRPr="00ED4753">
              <w:rPr>
                <w:sz w:val="22"/>
              </w:rPr>
              <w:t xml:space="preserve">Analisar, em textos argumentativos e propositivos, os movimentos argumentativos de sustentação, </w:t>
            </w:r>
          </w:p>
          <w:p w14:paraId="7F53A634" w14:textId="77777777" w:rsidR="009E2C95" w:rsidRPr="00ED4753" w:rsidRDefault="009E2C95" w:rsidP="009E2C95">
            <w:pPr>
              <w:spacing w:after="0" w:line="240" w:lineRule="auto"/>
              <w:ind w:left="108" w:right="67" w:firstLine="0"/>
              <w:rPr>
                <w:sz w:val="22"/>
              </w:rPr>
            </w:pPr>
            <w:r w:rsidRPr="00ED4753">
              <w:rPr>
                <w:sz w:val="22"/>
              </w:rPr>
              <w:t xml:space="preserve">refutação e negociação e os tipos </w:t>
            </w:r>
            <w:r w:rsidRPr="00ED4753">
              <w:rPr>
                <w:sz w:val="22"/>
              </w:rPr>
              <w:tab/>
              <w:t xml:space="preserve">de </w:t>
            </w:r>
          </w:p>
          <w:p w14:paraId="471C0ADB" w14:textId="77777777" w:rsidR="009E2C95" w:rsidRPr="00ED4753" w:rsidRDefault="009E2C95" w:rsidP="009E2C95">
            <w:pPr>
              <w:spacing w:after="0" w:line="240" w:lineRule="auto"/>
              <w:ind w:left="108" w:firstLine="0"/>
              <w:jc w:val="left"/>
              <w:rPr>
                <w:sz w:val="22"/>
              </w:rPr>
            </w:pPr>
            <w:r w:rsidRPr="00ED4753">
              <w:rPr>
                <w:sz w:val="22"/>
              </w:rPr>
              <w:t xml:space="preserve">argumentos, </w:t>
            </w:r>
          </w:p>
          <w:p w14:paraId="19D9580A" w14:textId="77777777" w:rsidR="009E2C95" w:rsidRPr="00ED4753" w:rsidRDefault="009E2C95" w:rsidP="009E2C95">
            <w:pPr>
              <w:spacing w:after="0" w:line="240" w:lineRule="auto"/>
              <w:ind w:left="108" w:right="67" w:firstLine="0"/>
              <w:rPr>
                <w:sz w:val="22"/>
              </w:rPr>
            </w:pPr>
            <w:r w:rsidRPr="00ED4753">
              <w:rPr>
                <w:sz w:val="22"/>
              </w:rPr>
              <w:t>avaliando a força/tipo dos argumentos utilizados</w:t>
            </w:r>
            <w:r w:rsidRPr="00ED4753">
              <w:rPr>
                <w:b/>
                <w:sz w:val="22"/>
              </w:rPr>
              <w:t xml:space="preserve">.   </w:t>
            </w:r>
          </w:p>
          <w:p w14:paraId="4213415D" w14:textId="77777777" w:rsidR="009E2C95" w:rsidRPr="00ED4753" w:rsidRDefault="009E2C95" w:rsidP="009E2C95">
            <w:pPr>
              <w:spacing w:after="0" w:line="240" w:lineRule="auto"/>
              <w:ind w:left="108" w:firstLine="0"/>
              <w:jc w:val="left"/>
              <w:rPr>
                <w:sz w:val="22"/>
              </w:rPr>
            </w:pPr>
            <w:r w:rsidRPr="00ED4753">
              <w:rPr>
                <w:b/>
                <w:sz w:val="22"/>
              </w:rPr>
              <w:t xml:space="preserve">(EF89LP14RS-2) </w:t>
            </w:r>
          </w:p>
          <w:p w14:paraId="77BF5C6E" w14:textId="77777777" w:rsidR="009E2C95" w:rsidRPr="00ED4753" w:rsidRDefault="009E2C95" w:rsidP="009E2C95">
            <w:pPr>
              <w:tabs>
                <w:tab w:val="center" w:pos="843"/>
                <w:tab w:val="center" w:pos="2172"/>
              </w:tabs>
              <w:spacing w:after="0" w:line="240" w:lineRule="auto"/>
              <w:ind w:left="0" w:firstLine="0"/>
              <w:jc w:val="left"/>
              <w:rPr>
                <w:sz w:val="22"/>
              </w:rPr>
            </w:pPr>
            <w:r w:rsidRPr="00ED4753">
              <w:rPr>
                <w:rFonts w:ascii="Calibri" w:eastAsia="Calibri" w:hAnsi="Calibri" w:cs="Calibri"/>
                <w:sz w:val="20"/>
              </w:rPr>
              <w:tab/>
            </w:r>
            <w:r w:rsidRPr="00ED4753">
              <w:rPr>
                <w:sz w:val="22"/>
              </w:rPr>
              <w:t xml:space="preserve">Compreender </w:t>
            </w:r>
            <w:r w:rsidRPr="00ED4753">
              <w:rPr>
                <w:sz w:val="22"/>
              </w:rPr>
              <w:tab/>
              <w:t xml:space="preserve">os </w:t>
            </w:r>
          </w:p>
          <w:p w14:paraId="0349EB64" w14:textId="77777777" w:rsidR="009E2C95" w:rsidRPr="00ED4753" w:rsidRDefault="009E2C95" w:rsidP="009E2C95">
            <w:pPr>
              <w:spacing w:after="0" w:line="240" w:lineRule="auto"/>
              <w:ind w:left="108" w:right="67" w:firstLine="0"/>
              <w:rPr>
                <w:sz w:val="22"/>
              </w:rPr>
            </w:pPr>
            <w:r w:rsidRPr="00ED4753">
              <w:rPr>
                <w:sz w:val="22"/>
              </w:rPr>
              <w:t xml:space="preserve">diferentes argumentos apresentados no texto, relacioná-los as suas vivências e expectativas, </w:t>
            </w:r>
          </w:p>
          <w:p w14:paraId="45D7FF85" w14:textId="77777777" w:rsidR="009E2C95" w:rsidRPr="00ED4753" w:rsidRDefault="009E2C95" w:rsidP="009E2C95">
            <w:pPr>
              <w:spacing w:after="0" w:line="240" w:lineRule="auto"/>
              <w:ind w:left="0" w:right="67" w:firstLine="0"/>
              <w:rPr>
                <w:sz w:val="22"/>
              </w:rPr>
            </w:pPr>
            <w:r w:rsidRPr="00ED4753">
              <w:rPr>
                <w:sz w:val="22"/>
              </w:rPr>
              <w:t xml:space="preserve">apresentando e defendendo uma tese, assimilando competências básicas, tais como fundamentar, provar, justificar, explicar, demonstrar, </w:t>
            </w:r>
          </w:p>
          <w:p w14:paraId="0A7260E5" w14:textId="77777777" w:rsidR="009E2C95" w:rsidRPr="009E2C95" w:rsidRDefault="009E2C95" w:rsidP="009E2C95">
            <w:pPr>
              <w:spacing w:after="0" w:line="240" w:lineRule="auto"/>
              <w:ind w:left="108" w:firstLine="0"/>
            </w:pPr>
            <w:r w:rsidRPr="00ED4753">
              <w:rPr>
                <w:sz w:val="22"/>
              </w:rPr>
              <w:t xml:space="preserve">convencer </w:t>
            </w:r>
            <w:r w:rsidRPr="00ED4753">
              <w:rPr>
                <w:sz w:val="22"/>
              </w:rPr>
              <w:tab/>
              <w:t>e persuadir, em defesa de um ponto de vista.</w:t>
            </w:r>
          </w:p>
        </w:tc>
        <w:tc>
          <w:tcPr>
            <w:tcW w:w="3925" w:type="dxa"/>
            <w:tcBorders>
              <w:top w:val="single" w:sz="6" w:space="0" w:color="000000"/>
              <w:left w:val="single" w:sz="6" w:space="0" w:color="000000"/>
              <w:bottom w:val="single" w:sz="4" w:space="0" w:color="000000"/>
              <w:right w:val="single" w:sz="4" w:space="0" w:color="000000"/>
            </w:tcBorders>
          </w:tcPr>
          <w:p w14:paraId="60FBF7EC" w14:textId="77777777" w:rsidR="009E2C95" w:rsidRPr="009E2C95" w:rsidRDefault="009E2C95" w:rsidP="009E2C95">
            <w:pPr>
              <w:spacing w:after="0" w:line="240" w:lineRule="auto"/>
              <w:ind w:left="108" w:firstLine="0"/>
              <w:jc w:val="left"/>
              <w:rPr>
                <w:b/>
              </w:rPr>
            </w:pPr>
          </w:p>
        </w:tc>
      </w:tr>
    </w:tbl>
    <w:p w14:paraId="1AB2A40A" w14:textId="77777777" w:rsidR="009E2C95" w:rsidRPr="009E2C95" w:rsidRDefault="009E2C95" w:rsidP="009E2C95">
      <w:pPr>
        <w:spacing w:after="0" w:line="259" w:lineRule="auto"/>
        <w:ind w:left="-1440" w:right="10466" w:firstLine="0"/>
        <w:jc w:val="left"/>
      </w:pPr>
    </w:p>
    <w:tbl>
      <w:tblPr>
        <w:tblStyle w:val="TableGrid40"/>
        <w:tblW w:w="15111"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925"/>
      </w:tblGrid>
      <w:tr w:rsidR="009E2C95" w:rsidRPr="009E2C95" w14:paraId="535B2A62" w14:textId="77777777" w:rsidTr="009E2C95">
        <w:trPr>
          <w:trHeight w:val="5159"/>
        </w:trPr>
        <w:tc>
          <w:tcPr>
            <w:tcW w:w="991" w:type="dxa"/>
            <w:tcBorders>
              <w:top w:val="single" w:sz="6" w:space="0" w:color="000000"/>
              <w:left w:val="single" w:sz="6" w:space="0" w:color="000000"/>
              <w:bottom w:val="single" w:sz="6" w:space="0" w:color="000000"/>
              <w:right w:val="single" w:sz="6" w:space="0" w:color="000000"/>
            </w:tcBorders>
          </w:tcPr>
          <w:p w14:paraId="524BCF0D"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1530123"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85F6645" w14:textId="77777777" w:rsidR="009E2C95" w:rsidRPr="009E2C95" w:rsidRDefault="009E2C95" w:rsidP="009E2C95">
            <w:pPr>
              <w:spacing w:after="2" w:line="359" w:lineRule="auto"/>
              <w:ind w:left="2" w:firstLine="0"/>
              <w:jc w:val="left"/>
            </w:pPr>
            <w:r w:rsidRPr="009E2C95">
              <w:t>Análise linguística/sem</w:t>
            </w:r>
          </w:p>
          <w:p w14:paraId="6EE334A3"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D674DAC" w14:textId="77777777" w:rsidR="009E2C95" w:rsidRPr="009E2C95" w:rsidRDefault="009E2C95" w:rsidP="009E2C95">
            <w:pPr>
              <w:spacing w:after="0" w:line="259" w:lineRule="auto"/>
              <w:ind w:left="0" w:firstLine="0"/>
              <w:jc w:val="left"/>
            </w:pPr>
            <w:r w:rsidRPr="009E2C95">
              <w:t xml:space="preserve">Estilo </w:t>
            </w:r>
          </w:p>
        </w:tc>
        <w:tc>
          <w:tcPr>
            <w:tcW w:w="2268" w:type="dxa"/>
            <w:tcBorders>
              <w:top w:val="single" w:sz="6" w:space="0" w:color="000000"/>
              <w:left w:val="single" w:sz="6" w:space="0" w:color="000000"/>
              <w:bottom w:val="single" w:sz="6" w:space="0" w:color="000000"/>
              <w:right w:val="single" w:sz="6" w:space="0" w:color="000000"/>
            </w:tcBorders>
          </w:tcPr>
          <w:p w14:paraId="1F1B8E16" w14:textId="77777777" w:rsidR="009E2C95" w:rsidRPr="009E2C95" w:rsidRDefault="009E2C95" w:rsidP="009E2C95">
            <w:pPr>
              <w:spacing w:after="136" w:line="259" w:lineRule="auto"/>
              <w:ind w:left="2" w:firstLine="0"/>
              <w:jc w:val="left"/>
            </w:pPr>
            <w:r w:rsidRPr="009E2C95">
              <w:rPr>
                <w:b/>
              </w:rPr>
              <w:t xml:space="preserve">(EF89LP15) </w:t>
            </w:r>
          </w:p>
          <w:p w14:paraId="7F26AA38" w14:textId="77777777" w:rsidR="009E2C95" w:rsidRPr="009E2C95" w:rsidRDefault="009E2C95" w:rsidP="009E2C95">
            <w:pPr>
              <w:tabs>
                <w:tab w:val="center" w:pos="402"/>
                <w:tab w:val="center" w:pos="1862"/>
              </w:tabs>
              <w:spacing w:after="125" w:line="259" w:lineRule="auto"/>
              <w:ind w:left="0" w:firstLine="0"/>
              <w:jc w:val="left"/>
            </w:pPr>
            <w:r w:rsidRPr="009E2C95">
              <w:rPr>
                <w:rFonts w:ascii="Calibri" w:eastAsia="Calibri" w:hAnsi="Calibri" w:cs="Calibri"/>
                <w:sz w:val="22"/>
              </w:rPr>
              <w:tab/>
            </w:r>
            <w:r w:rsidRPr="009E2C95">
              <w:t xml:space="preserve">Utilizar, </w:t>
            </w:r>
            <w:r w:rsidRPr="009E2C95">
              <w:tab/>
              <w:t xml:space="preserve">nos </w:t>
            </w:r>
          </w:p>
          <w:p w14:paraId="095D2A72" w14:textId="77777777" w:rsidR="009E2C95" w:rsidRPr="009E2C95" w:rsidRDefault="009E2C95" w:rsidP="009E2C95">
            <w:pPr>
              <w:spacing w:after="20" w:line="360" w:lineRule="auto"/>
              <w:ind w:left="2" w:firstLine="0"/>
            </w:pPr>
            <w:r w:rsidRPr="009E2C95">
              <w:t xml:space="preserve">debates, operadores argumentativos </w:t>
            </w:r>
          </w:p>
          <w:p w14:paraId="563213E1" w14:textId="77777777" w:rsidR="009E2C95" w:rsidRPr="009E2C95" w:rsidRDefault="009E2C95" w:rsidP="009E2C95">
            <w:pPr>
              <w:spacing w:after="0" w:line="259" w:lineRule="auto"/>
              <w:ind w:left="2" w:right="20" w:firstLine="0"/>
              <w:jc w:val="left"/>
            </w:pPr>
            <w:r w:rsidRPr="009E2C95">
              <w:t xml:space="preserve">que </w:t>
            </w:r>
            <w:r w:rsidRPr="009E2C95">
              <w:tab/>
              <w:t xml:space="preserve">marcam a defesa de ideia e de diálogo com a tese </w:t>
            </w:r>
            <w:r w:rsidRPr="009E2C95">
              <w:tab/>
              <w:t xml:space="preserve">do </w:t>
            </w:r>
            <w:r w:rsidRPr="009E2C95">
              <w:tab/>
              <w:t xml:space="preserve">outro: concordo, discordo, concordo parcialmente, do meu ponto de vista, na perspectiva aqui assumida etc. </w:t>
            </w:r>
          </w:p>
        </w:tc>
        <w:tc>
          <w:tcPr>
            <w:tcW w:w="2405" w:type="dxa"/>
            <w:tcBorders>
              <w:top w:val="single" w:sz="2" w:space="0" w:color="FFFFFF"/>
              <w:left w:val="single" w:sz="6" w:space="0" w:color="000000"/>
              <w:bottom w:val="single" w:sz="2" w:space="0" w:color="FFFFFF"/>
              <w:right w:val="single" w:sz="4" w:space="0" w:color="000000"/>
            </w:tcBorders>
          </w:tcPr>
          <w:p w14:paraId="5A318EFB" w14:textId="77777777" w:rsidR="009E2C95" w:rsidRPr="009E2C95" w:rsidRDefault="009E2C95" w:rsidP="009E2C95">
            <w:pPr>
              <w:spacing w:after="0" w:line="259" w:lineRule="auto"/>
              <w:ind w:left="0" w:right="67" w:firstLine="0"/>
            </w:pPr>
            <w:r w:rsidRPr="009E2C95">
              <w:rPr>
                <w:b/>
              </w:rPr>
              <w:t xml:space="preserve">(EF89LP15RS-1) </w:t>
            </w:r>
            <w:r w:rsidRPr="009E2C95">
              <w:t xml:space="preserve">Utilizar, nos debates, operadores argumentativos que marcam a defesa de ideia e de diálogo com a tese do outro: concordo, discordo, concordo parcialmente, do meu ponto de vista, na perspectiva aqui assumida, etc., compreendendo a posição contrária à defendida. </w:t>
            </w:r>
          </w:p>
        </w:tc>
        <w:tc>
          <w:tcPr>
            <w:tcW w:w="3925" w:type="dxa"/>
            <w:tcBorders>
              <w:top w:val="single" w:sz="2" w:space="0" w:color="FFFFFF"/>
              <w:left w:val="single" w:sz="6" w:space="0" w:color="000000"/>
              <w:bottom w:val="single" w:sz="2" w:space="0" w:color="FFFFFF"/>
              <w:right w:val="single" w:sz="4" w:space="0" w:color="000000"/>
            </w:tcBorders>
          </w:tcPr>
          <w:p w14:paraId="3A4710C5" w14:textId="77777777" w:rsidR="009E2C95" w:rsidRPr="009E2C95" w:rsidRDefault="009E2C95" w:rsidP="009E2C95">
            <w:pPr>
              <w:spacing w:after="0" w:line="259" w:lineRule="auto"/>
              <w:ind w:left="0" w:right="67" w:firstLine="0"/>
              <w:rPr>
                <w:b/>
              </w:rPr>
            </w:pPr>
          </w:p>
        </w:tc>
      </w:tr>
      <w:tr w:rsidR="009E2C95" w:rsidRPr="009E2C95" w14:paraId="75F2E65C" w14:textId="77777777" w:rsidTr="009E2C95">
        <w:trPr>
          <w:trHeight w:val="2085"/>
        </w:trPr>
        <w:tc>
          <w:tcPr>
            <w:tcW w:w="991" w:type="dxa"/>
            <w:tcBorders>
              <w:top w:val="single" w:sz="6" w:space="0" w:color="000000"/>
              <w:left w:val="single" w:sz="6" w:space="0" w:color="000000"/>
              <w:bottom w:val="single" w:sz="6" w:space="0" w:color="000000"/>
              <w:right w:val="single" w:sz="6" w:space="0" w:color="000000"/>
            </w:tcBorders>
          </w:tcPr>
          <w:p w14:paraId="6B75E31E"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496D6DC"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9BD6B32" w14:textId="77777777" w:rsidR="009E2C95" w:rsidRPr="009E2C95" w:rsidRDefault="009E2C95" w:rsidP="009E2C95">
            <w:pPr>
              <w:spacing w:after="2" w:line="359" w:lineRule="auto"/>
              <w:ind w:left="2" w:firstLine="0"/>
              <w:jc w:val="left"/>
            </w:pPr>
            <w:r w:rsidRPr="009E2C95">
              <w:t>Análise linguística/sem</w:t>
            </w:r>
          </w:p>
          <w:p w14:paraId="02C63CA0"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0A108957" w14:textId="77777777" w:rsidR="009E2C95" w:rsidRPr="009E2C95" w:rsidRDefault="009E2C95" w:rsidP="009E2C95">
            <w:pPr>
              <w:spacing w:after="0" w:line="259" w:lineRule="auto"/>
              <w:ind w:left="0" w:firstLine="0"/>
              <w:jc w:val="left"/>
            </w:pPr>
            <w:r w:rsidRPr="009E2C95">
              <w:t xml:space="preserve">Modalização </w:t>
            </w:r>
          </w:p>
        </w:tc>
        <w:tc>
          <w:tcPr>
            <w:tcW w:w="2268" w:type="dxa"/>
            <w:tcBorders>
              <w:top w:val="single" w:sz="6" w:space="0" w:color="000000"/>
              <w:left w:val="single" w:sz="6" w:space="0" w:color="000000"/>
              <w:bottom w:val="single" w:sz="6" w:space="0" w:color="000000"/>
              <w:right w:val="single" w:sz="6" w:space="0" w:color="000000"/>
            </w:tcBorders>
          </w:tcPr>
          <w:p w14:paraId="37717F76" w14:textId="77777777" w:rsidR="009E2C95" w:rsidRPr="009E2C95" w:rsidRDefault="009E2C95" w:rsidP="009E2C95">
            <w:pPr>
              <w:spacing w:after="0" w:line="240" w:lineRule="auto"/>
              <w:ind w:left="2" w:firstLine="0"/>
              <w:jc w:val="left"/>
            </w:pPr>
            <w:r w:rsidRPr="009E2C95">
              <w:rPr>
                <w:b/>
              </w:rPr>
              <w:t xml:space="preserve">(EF89LP16) </w:t>
            </w:r>
          </w:p>
          <w:p w14:paraId="1833ACD3" w14:textId="77777777" w:rsidR="009E2C95" w:rsidRPr="009E2C95" w:rsidRDefault="009E2C95" w:rsidP="009E2C95">
            <w:pPr>
              <w:tabs>
                <w:tab w:val="center" w:pos="437"/>
                <w:tab w:val="center" w:pos="1989"/>
              </w:tabs>
              <w:spacing w:after="0" w:line="240" w:lineRule="auto"/>
              <w:ind w:left="0" w:firstLine="0"/>
              <w:jc w:val="left"/>
            </w:pPr>
            <w:r w:rsidRPr="009E2C95">
              <w:rPr>
                <w:rFonts w:ascii="Calibri" w:eastAsia="Calibri" w:hAnsi="Calibri" w:cs="Calibri"/>
                <w:sz w:val="22"/>
              </w:rPr>
              <w:tab/>
            </w:r>
            <w:r w:rsidRPr="009E2C95">
              <w:t xml:space="preserve">Analisar </w:t>
            </w:r>
            <w:r w:rsidRPr="009E2C95">
              <w:tab/>
              <w:t xml:space="preserve">a </w:t>
            </w:r>
          </w:p>
          <w:p w14:paraId="1179D27A" w14:textId="77777777" w:rsidR="009E2C95" w:rsidRPr="009E2C95" w:rsidRDefault="009E2C95" w:rsidP="009E2C95">
            <w:pPr>
              <w:spacing w:after="0" w:line="240" w:lineRule="auto"/>
              <w:ind w:left="2" w:firstLine="0"/>
              <w:jc w:val="left"/>
            </w:pPr>
            <w:r w:rsidRPr="009E2C95">
              <w:t xml:space="preserve">modalização realizada em textos noticiosos </w:t>
            </w:r>
            <w:r w:rsidRPr="009E2C95">
              <w:tab/>
              <w:t xml:space="preserve">e argumentativos, </w:t>
            </w:r>
          </w:p>
          <w:p w14:paraId="098C522A" w14:textId="77777777" w:rsidR="009E2C95" w:rsidRPr="009E2C95" w:rsidRDefault="009E2C95" w:rsidP="009E2C95">
            <w:pPr>
              <w:tabs>
                <w:tab w:val="center" w:pos="177"/>
                <w:tab w:val="center" w:pos="1010"/>
                <w:tab w:val="center" w:pos="1862"/>
              </w:tabs>
              <w:spacing w:after="0" w:line="240" w:lineRule="auto"/>
              <w:ind w:left="0" w:firstLine="0"/>
              <w:jc w:val="left"/>
            </w:pPr>
            <w:r w:rsidRPr="009E2C95">
              <w:rPr>
                <w:rFonts w:ascii="Calibri" w:eastAsia="Calibri" w:hAnsi="Calibri" w:cs="Calibri"/>
                <w:sz w:val="22"/>
              </w:rPr>
              <w:tab/>
            </w:r>
            <w:r w:rsidRPr="009E2C95">
              <w:t xml:space="preserve">por </w:t>
            </w:r>
            <w:r w:rsidRPr="009E2C95">
              <w:tab/>
              <w:t xml:space="preserve">meio </w:t>
            </w:r>
            <w:r w:rsidRPr="009E2C95">
              <w:tab/>
              <w:t xml:space="preserve">das </w:t>
            </w:r>
          </w:p>
          <w:p w14:paraId="6738BF71" w14:textId="77777777" w:rsidR="009E2C95" w:rsidRPr="009E2C95" w:rsidRDefault="009E2C95" w:rsidP="009E2C95">
            <w:pPr>
              <w:spacing w:after="0" w:line="240" w:lineRule="auto"/>
              <w:ind w:left="2" w:firstLine="0"/>
              <w:jc w:val="left"/>
            </w:pPr>
            <w:r w:rsidRPr="009E2C95">
              <w:t xml:space="preserve">modalidades apreciativas, viabilizadas </w:t>
            </w:r>
            <w:r w:rsidRPr="009E2C95">
              <w:tab/>
              <w:t xml:space="preserve">por classes </w:t>
            </w:r>
            <w:r w:rsidRPr="009E2C95">
              <w:tab/>
              <w:t xml:space="preserve">e </w:t>
            </w:r>
          </w:p>
          <w:p w14:paraId="07153602" w14:textId="77777777" w:rsidR="009E2C95" w:rsidRPr="009E2C95" w:rsidRDefault="009E2C95" w:rsidP="009E2C95">
            <w:pPr>
              <w:spacing w:after="0" w:line="240" w:lineRule="auto"/>
              <w:ind w:left="2" w:right="34" w:firstLine="0"/>
            </w:pPr>
            <w:r w:rsidRPr="009E2C95">
              <w:t xml:space="preserve">estruturas gramaticais como adjetivos, locuções adjetivas, advérbios, locuções adverbiais, orações adjetivas e adverbiais, orações relativas restritivas e explicativas etc., de </w:t>
            </w:r>
            <w:r w:rsidRPr="009E2C95">
              <w:tab/>
              <w:t xml:space="preserve">maneira a perceber </w:t>
            </w:r>
            <w:r w:rsidRPr="009E2C95">
              <w:tab/>
              <w:t xml:space="preserve">a </w:t>
            </w:r>
          </w:p>
          <w:p w14:paraId="53C5AA0A" w14:textId="77777777" w:rsidR="009E2C95" w:rsidRPr="009E2C95" w:rsidRDefault="009E2C95" w:rsidP="009E2C95">
            <w:pPr>
              <w:spacing w:after="0" w:line="240" w:lineRule="auto"/>
              <w:ind w:left="2" w:firstLine="0"/>
              <w:jc w:val="left"/>
            </w:pPr>
            <w:r w:rsidRPr="009E2C95">
              <w:t xml:space="preserve">apreciação ideológica sobre os fatos noticiados ou as </w:t>
            </w:r>
            <w:r w:rsidRPr="009E2C95">
              <w:tab/>
              <w:t xml:space="preserve">posições implícitas </w:t>
            </w:r>
            <w:r w:rsidRPr="009E2C95">
              <w:tab/>
              <w:t xml:space="preserve">ou assumidas.  </w:t>
            </w:r>
          </w:p>
        </w:tc>
        <w:tc>
          <w:tcPr>
            <w:tcW w:w="2405" w:type="dxa"/>
            <w:tcBorders>
              <w:top w:val="single" w:sz="2" w:space="0" w:color="FFFFFF"/>
              <w:left w:val="single" w:sz="6" w:space="0" w:color="000000"/>
              <w:bottom w:val="single" w:sz="6" w:space="0" w:color="000000"/>
              <w:right w:val="single" w:sz="4" w:space="0" w:color="000000"/>
            </w:tcBorders>
          </w:tcPr>
          <w:p w14:paraId="61192E21" w14:textId="77777777" w:rsidR="009E2C95" w:rsidRPr="009E2C95" w:rsidRDefault="009E2C95" w:rsidP="009E2C95">
            <w:pPr>
              <w:spacing w:after="0" w:line="240" w:lineRule="auto"/>
              <w:ind w:left="0" w:firstLine="0"/>
              <w:jc w:val="left"/>
            </w:pPr>
            <w:r w:rsidRPr="009E2C95">
              <w:rPr>
                <w:b/>
              </w:rPr>
              <w:t xml:space="preserve">(EF89LP16RS-1) </w:t>
            </w:r>
          </w:p>
          <w:p w14:paraId="1E0B826E" w14:textId="77777777" w:rsidR="009E2C95" w:rsidRPr="009E2C95" w:rsidRDefault="009E2C95" w:rsidP="009E2C95">
            <w:pPr>
              <w:spacing w:after="0" w:line="240" w:lineRule="auto"/>
              <w:ind w:left="0" w:firstLine="0"/>
              <w:jc w:val="left"/>
            </w:pPr>
            <w:r w:rsidRPr="009E2C95">
              <w:t xml:space="preserve">Reconhecer </w:t>
            </w:r>
            <w:r w:rsidRPr="009E2C95">
              <w:tab/>
              <w:t xml:space="preserve">e analisar os recursos linguísticos </w:t>
            </w:r>
          </w:p>
          <w:p w14:paraId="3A9772A7" w14:textId="77777777" w:rsidR="009E2C95" w:rsidRPr="009E2C95" w:rsidRDefault="009E2C95" w:rsidP="009E2C95">
            <w:pPr>
              <w:spacing w:after="0" w:line="240" w:lineRule="auto"/>
              <w:ind w:left="0" w:firstLine="0"/>
              <w:jc w:val="left"/>
            </w:pPr>
            <w:r w:rsidRPr="009E2C95">
              <w:t xml:space="preserve">empregados, compreendendo os efeitos de sentido produzidos por meio desses recursos, analisando a coerência desses efeitos em relação às intenções pretendidas.  </w:t>
            </w:r>
          </w:p>
        </w:tc>
        <w:tc>
          <w:tcPr>
            <w:tcW w:w="3925" w:type="dxa"/>
            <w:tcBorders>
              <w:top w:val="single" w:sz="2" w:space="0" w:color="FFFFFF"/>
              <w:left w:val="single" w:sz="6" w:space="0" w:color="000000"/>
              <w:bottom w:val="single" w:sz="6" w:space="0" w:color="000000"/>
              <w:right w:val="single" w:sz="4" w:space="0" w:color="000000"/>
            </w:tcBorders>
          </w:tcPr>
          <w:p w14:paraId="5F164F73" w14:textId="77777777" w:rsidR="009E2C95" w:rsidRPr="009E2C95" w:rsidRDefault="009E2C95" w:rsidP="009E2C95">
            <w:pPr>
              <w:spacing w:after="136" w:line="259" w:lineRule="auto"/>
              <w:ind w:left="0" w:firstLine="0"/>
              <w:jc w:val="left"/>
              <w:rPr>
                <w:b/>
              </w:rPr>
            </w:pPr>
          </w:p>
        </w:tc>
      </w:tr>
    </w:tbl>
    <w:p w14:paraId="027C53BB" w14:textId="77777777" w:rsidR="009E2C95" w:rsidRPr="009E2C95" w:rsidRDefault="009E2C95" w:rsidP="009E2C95">
      <w:pPr>
        <w:spacing w:after="0" w:line="259" w:lineRule="auto"/>
        <w:ind w:left="-1440" w:right="10466" w:firstLine="0"/>
        <w:jc w:val="left"/>
      </w:pPr>
    </w:p>
    <w:p w14:paraId="76A4ED98" w14:textId="77777777" w:rsidR="009E2C95" w:rsidRPr="009E2C95" w:rsidRDefault="009E2C95" w:rsidP="009E2C95">
      <w:pPr>
        <w:spacing w:after="0" w:line="259" w:lineRule="auto"/>
        <w:ind w:left="-1440" w:right="10466" w:firstLine="0"/>
        <w:jc w:val="left"/>
      </w:pPr>
    </w:p>
    <w:tbl>
      <w:tblPr>
        <w:tblStyle w:val="TableGrid40"/>
        <w:tblW w:w="15198" w:type="dxa"/>
        <w:tblInd w:w="-1085" w:type="dxa"/>
        <w:tblCellMar>
          <w:top w:w="58"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9E2C95" w:rsidRPr="009E2C95" w14:paraId="322C6838" w14:textId="77777777" w:rsidTr="009E2C95">
        <w:trPr>
          <w:trHeight w:val="13677"/>
        </w:trPr>
        <w:tc>
          <w:tcPr>
            <w:tcW w:w="991" w:type="dxa"/>
            <w:tcBorders>
              <w:top w:val="single" w:sz="6" w:space="0" w:color="000000"/>
              <w:left w:val="single" w:sz="6" w:space="0" w:color="000000"/>
              <w:bottom w:val="single" w:sz="6" w:space="0" w:color="000000"/>
              <w:right w:val="single" w:sz="6" w:space="0" w:color="000000"/>
            </w:tcBorders>
          </w:tcPr>
          <w:p w14:paraId="303BD70F" w14:textId="77777777" w:rsidR="009E2C95" w:rsidRPr="009E2C95" w:rsidRDefault="009E2C95" w:rsidP="009E2C95">
            <w:pPr>
              <w:spacing w:after="0" w:line="259" w:lineRule="auto"/>
              <w:ind w:left="2" w:firstLine="0"/>
              <w:jc w:val="left"/>
            </w:pPr>
            <w:r w:rsidRPr="009E2C95">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02B62827" w14:textId="77777777" w:rsidR="009E2C95" w:rsidRPr="009E2C95" w:rsidRDefault="009E2C95" w:rsidP="009E2C95">
            <w:pPr>
              <w:spacing w:after="115" w:line="259" w:lineRule="auto"/>
              <w:ind w:left="0" w:firstLine="0"/>
            </w:pPr>
            <w:r w:rsidRPr="009E2C95">
              <w:rPr>
                <w:b/>
                <w:color w:val="C00000"/>
              </w:rPr>
              <w:t xml:space="preserve">CAMPO DE </w:t>
            </w:r>
          </w:p>
          <w:p w14:paraId="212F2182" w14:textId="77777777" w:rsidR="009E2C95" w:rsidRPr="009E2C95" w:rsidRDefault="009E2C95" w:rsidP="009E2C95">
            <w:pPr>
              <w:spacing w:after="138" w:line="259" w:lineRule="auto"/>
              <w:ind w:left="0" w:firstLine="0"/>
              <w:jc w:val="left"/>
            </w:pPr>
            <w:r w:rsidRPr="009E2C95">
              <w:rPr>
                <w:b/>
                <w:color w:val="C00000"/>
              </w:rPr>
              <w:t xml:space="preserve">ATUAÇÃO </w:t>
            </w:r>
          </w:p>
          <w:p w14:paraId="28253AB1" w14:textId="77777777" w:rsidR="009E2C95" w:rsidRPr="009E2C95" w:rsidRDefault="009E2C95" w:rsidP="009E2C95">
            <w:pPr>
              <w:tabs>
                <w:tab w:val="center" w:pos="174"/>
                <w:tab w:val="center" w:pos="1192"/>
              </w:tabs>
              <w:spacing w:after="122" w:line="259" w:lineRule="auto"/>
              <w:ind w:left="0" w:firstLine="0"/>
              <w:jc w:val="left"/>
            </w:pPr>
            <w:r w:rsidRPr="009E2C95">
              <w:rPr>
                <w:rFonts w:ascii="Calibri" w:eastAsia="Calibri" w:hAnsi="Calibri" w:cs="Calibri"/>
                <w:sz w:val="22"/>
              </w:rPr>
              <w:tab/>
            </w:r>
            <w:r w:rsidRPr="009E2C95">
              <w:rPr>
                <w:b/>
                <w:color w:val="C00000"/>
              </w:rPr>
              <w:t xml:space="preserve">NA </w:t>
            </w:r>
            <w:r w:rsidRPr="009E2C95">
              <w:rPr>
                <w:b/>
                <w:color w:val="C00000"/>
              </w:rPr>
              <w:tab/>
              <w:t xml:space="preserve">VIDA </w:t>
            </w:r>
          </w:p>
          <w:p w14:paraId="37496733" w14:textId="77777777" w:rsidR="009E2C95" w:rsidRPr="009E2C95" w:rsidRDefault="009E2C95" w:rsidP="009E2C95">
            <w:pPr>
              <w:spacing w:after="0" w:line="259" w:lineRule="auto"/>
              <w:ind w:left="0" w:firstLine="0"/>
              <w:jc w:val="left"/>
            </w:pPr>
            <w:r w:rsidRPr="009E2C95">
              <w:rPr>
                <w:b/>
                <w:color w:val="C00000"/>
              </w:rPr>
              <w:t xml:space="preserve">PÚBLICA </w:t>
            </w:r>
          </w:p>
        </w:tc>
        <w:tc>
          <w:tcPr>
            <w:tcW w:w="1843" w:type="dxa"/>
            <w:tcBorders>
              <w:top w:val="single" w:sz="6" w:space="0" w:color="000000"/>
              <w:left w:val="single" w:sz="6" w:space="0" w:color="000000"/>
              <w:bottom w:val="single" w:sz="6" w:space="0" w:color="000000"/>
              <w:right w:val="single" w:sz="6" w:space="0" w:color="000000"/>
            </w:tcBorders>
          </w:tcPr>
          <w:p w14:paraId="1608F3A2" w14:textId="77777777" w:rsidR="009E2C95" w:rsidRPr="009E2C95" w:rsidRDefault="009E2C95" w:rsidP="009E2C95">
            <w:pPr>
              <w:spacing w:after="0" w:line="259" w:lineRule="auto"/>
              <w:ind w:left="2"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70775B1A" w14:textId="77777777" w:rsidR="009E2C95" w:rsidRPr="009E2C95" w:rsidRDefault="009E2C95" w:rsidP="009E2C95">
            <w:pPr>
              <w:spacing w:after="0" w:line="259" w:lineRule="auto"/>
              <w:ind w:left="0" w:right="20" w:firstLine="0"/>
              <w:jc w:val="left"/>
            </w:pPr>
            <w:r w:rsidRPr="009E2C95">
              <w:t xml:space="preserve">Reconstrução do contexto de produção, circulação </w:t>
            </w:r>
            <w:r w:rsidRPr="009E2C95">
              <w:tab/>
              <w:t xml:space="preserve">e recepção </w:t>
            </w:r>
            <w:r w:rsidRPr="009E2C95">
              <w:tab/>
              <w:t xml:space="preserve">de textos legais e normativos </w:t>
            </w:r>
          </w:p>
        </w:tc>
        <w:tc>
          <w:tcPr>
            <w:tcW w:w="2268" w:type="dxa"/>
            <w:tcBorders>
              <w:top w:val="single" w:sz="6" w:space="0" w:color="000000"/>
              <w:left w:val="single" w:sz="6" w:space="0" w:color="000000"/>
              <w:bottom w:val="single" w:sz="4" w:space="0" w:color="000000"/>
              <w:right w:val="single" w:sz="4" w:space="0" w:color="000000"/>
            </w:tcBorders>
          </w:tcPr>
          <w:p w14:paraId="2DEED8B3" w14:textId="77777777" w:rsidR="009E2C95" w:rsidRPr="009674A7" w:rsidRDefault="009E2C95" w:rsidP="009E2C95">
            <w:pPr>
              <w:spacing w:after="0" w:line="240" w:lineRule="auto"/>
              <w:ind w:left="2" w:firstLine="0"/>
              <w:rPr>
                <w:sz w:val="22"/>
              </w:rPr>
            </w:pPr>
            <w:r w:rsidRPr="009674A7">
              <w:rPr>
                <w:b/>
                <w:sz w:val="22"/>
              </w:rPr>
              <w:t xml:space="preserve">(EF89LP17) </w:t>
            </w:r>
          </w:p>
          <w:p w14:paraId="3EFC265E" w14:textId="77777777" w:rsidR="009E2C95" w:rsidRPr="009674A7" w:rsidRDefault="009E2C95" w:rsidP="009E2C95">
            <w:pPr>
              <w:spacing w:after="0" w:line="240" w:lineRule="auto"/>
              <w:ind w:left="2" w:right="64" w:firstLine="0"/>
              <w:rPr>
                <w:sz w:val="22"/>
              </w:rPr>
            </w:pPr>
            <w:r w:rsidRPr="009674A7">
              <w:rPr>
                <w:sz w:val="22"/>
              </w:rPr>
              <w:t xml:space="preserve">Relacionar textos e documentos legais e normativos de importância universal, nacional ou local que envolvam direitos, em especial, de </w:t>
            </w:r>
          </w:p>
          <w:p w14:paraId="6A58A7BB" w14:textId="77777777" w:rsidR="009E2C95" w:rsidRPr="009674A7" w:rsidRDefault="009E2C95" w:rsidP="009E2C95">
            <w:pPr>
              <w:spacing w:after="0" w:line="240" w:lineRule="auto"/>
              <w:ind w:left="2" w:firstLine="0"/>
              <w:rPr>
                <w:sz w:val="22"/>
              </w:rPr>
            </w:pPr>
            <w:r w:rsidRPr="009674A7">
              <w:rPr>
                <w:sz w:val="22"/>
              </w:rPr>
              <w:t xml:space="preserve">crianças, </w:t>
            </w:r>
          </w:p>
          <w:p w14:paraId="6627AAFD" w14:textId="77777777" w:rsidR="009E2C95" w:rsidRPr="009674A7" w:rsidRDefault="009E2C95" w:rsidP="009E2C95">
            <w:pPr>
              <w:spacing w:after="0" w:line="240" w:lineRule="auto"/>
              <w:ind w:left="2" w:right="64" w:firstLine="0"/>
              <w:rPr>
                <w:sz w:val="22"/>
              </w:rPr>
            </w:pPr>
            <w:proofErr w:type="gramStart"/>
            <w:r w:rsidRPr="009674A7">
              <w:rPr>
                <w:sz w:val="22"/>
              </w:rPr>
              <w:t>adolescentes</w:t>
            </w:r>
            <w:proofErr w:type="gramEnd"/>
            <w:r w:rsidRPr="009674A7">
              <w:rPr>
                <w:sz w:val="22"/>
              </w:rPr>
              <w:t xml:space="preserve"> e jovens – tais como a Declaração dos Direitos Humanos, a Constituição </w:t>
            </w:r>
          </w:p>
          <w:p w14:paraId="1AD7A7FE" w14:textId="77777777" w:rsidR="009E2C95" w:rsidRPr="009674A7" w:rsidRDefault="009E2C95" w:rsidP="009E2C95">
            <w:pPr>
              <w:spacing w:after="0" w:line="240" w:lineRule="auto"/>
              <w:ind w:left="2" w:firstLine="0"/>
              <w:rPr>
                <w:sz w:val="22"/>
              </w:rPr>
            </w:pPr>
            <w:r w:rsidRPr="009674A7">
              <w:rPr>
                <w:sz w:val="22"/>
              </w:rPr>
              <w:t xml:space="preserve">Brasileira, o ECA -, e </w:t>
            </w:r>
            <w:r w:rsidRPr="009674A7">
              <w:rPr>
                <w:sz w:val="22"/>
              </w:rPr>
              <w:tab/>
              <w:t xml:space="preserve">a regulamentação da organização </w:t>
            </w:r>
          </w:p>
          <w:p w14:paraId="5E548D52" w14:textId="77777777" w:rsidR="009E2C95" w:rsidRPr="009674A7" w:rsidRDefault="009E2C95" w:rsidP="009E2C95">
            <w:pPr>
              <w:tabs>
                <w:tab w:val="center" w:pos="390"/>
                <w:tab w:val="center" w:pos="1243"/>
                <w:tab w:val="center" w:pos="1883"/>
              </w:tabs>
              <w:spacing w:after="0" w:line="240" w:lineRule="auto"/>
              <w:ind w:left="0" w:firstLine="0"/>
              <w:rPr>
                <w:sz w:val="22"/>
              </w:rPr>
            </w:pPr>
            <w:r w:rsidRPr="009674A7">
              <w:rPr>
                <w:rFonts w:ascii="Calibri" w:eastAsia="Calibri" w:hAnsi="Calibri" w:cs="Calibri"/>
                <w:sz w:val="22"/>
              </w:rPr>
              <w:tab/>
            </w:r>
            <w:r w:rsidRPr="009674A7">
              <w:rPr>
                <w:sz w:val="22"/>
              </w:rPr>
              <w:t xml:space="preserve">escolar </w:t>
            </w:r>
            <w:r w:rsidRPr="009674A7">
              <w:rPr>
                <w:sz w:val="22"/>
              </w:rPr>
              <w:tab/>
              <w:t xml:space="preserve">– </w:t>
            </w:r>
            <w:r w:rsidRPr="009674A7">
              <w:rPr>
                <w:sz w:val="22"/>
              </w:rPr>
              <w:tab/>
              <w:t xml:space="preserve">por </w:t>
            </w:r>
          </w:p>
          <w:p w14:paraId="6CBE58A8" w14:textId="77777777" w:rsidR="009E2C95" w:rsidRPr="009674A7" w:rsidRDefault="009E2C95" w:rsidP="009E2C95">
            <w:pPr>
              <w:spacing w:after="0" w:line="240" w:lineRule="auto"/>
              <w:ind w:left="2" w:right="6" w:firstLine="0"/>
              <w:rPr>
                <w:sz w:val="22"/>
              </w:rPr>
            </w:pPr>
            <w:proofErr w:type="gramStart"/>
            <w:r w:rsidRPr="009674A7">
              <w:rPr>
                <w:sz w:val="22"/>
              </w:rPr>
              <w:t>exemplo</w:t>
            </w:r>
            <w:proofErr w:type="gramEnd"/>
            <w:r w:rsidRPr="009674A7">
              <w:rPr>
                <w:sz w:val="22"/>
              </w:rPr>
              <w:t xml:space="preserve">, regimento escolar , a seus contextos de produção, reconhecendo e </w:t>
            </w:r>
          </w:p>
          <w:p w14:paraId="5D5C0503" w14:textId="77777777" w:rsidR="009E2C95" w:rsidRPr="009674A7" w:rsidRDefault="009E2C95" w:rsidP="009E2C95">
            <w:pPr>
              <w:spacing w:after="0" w:line="240" w:lineRule="auto"/>
              <w:ind w:left="2" w:right="65" w:firstLine="0"/>
              <w:rPr>
                <w:sz w:val="22"/>
              </w:rPr>
            </w:pPr>
            <w:r w:rsidRPr="009674A7">
              <w:rPr>
                <w:sz w:val="22"/>
              </w:rPr>
              <w:t xml:space="preserve">analisando possíveis motivações, finalidades e sua vinculação com </w:t>
            </w:r>
          </w:p>
          <w:p w14:paraId="2E393828" w14:textId="77777777" w:rsidR="009E2C95" w:rsidRPr="009674A7" w:rsidRDefault="009E2C95" w:rsidP="009E2C95">
            <w:pPr>
              <w:spacing w:after="0" w:line="240" w:lineRule="auto"/>
              <w:ind w:left="2" w:firstLine="0"/>
              <w:rPr>
                <w:sz w:val="22"/>
              </w:rPr>
            </w:pPr>
            <w:r w:rsidRPr="009674A7">
              <w:rPr>
                <w:sz w:val="22"/>
              </w:rPr>
              <w:t xml:space="preserve">experiências humanas e fatos históricos e sociais, </w:t>
            </w:r>
          </w:p>
        </w:tc>
        <w:tc>
          <w:tcPr>
            <w:tcW w:w="2405" w:type="dxa"/>
            <w:tcBorders>
              <w:top w:val="single" w:sz="6" w:space="0" w:color="000000"/>
              <w:left w:val="single" w:sz="4" w:space="0" w:color="000000"/>
              <w:bottom w:val="single" w:sz="4" w:space="0" w:color="000000"/>
              <w:right w:val="single" w:sz="4" w:space="0" w:color="000000"/>
            </w:tcBorders>
          </w:tcPr>
          <w:p w14:paraId="642C17DE" w14:textId="77777777" w:rsidR="009E2C95" w:rsidRPr="009E2C95" w:rsidRDefault="009E2C95" w:rsidP="009E2C95">
            <w:pPr>
              <w:spacing w:after="0" w:line="259" w:lineRule="auto"/>
              <w:ind w:left="0" w:firstLine="0"/>
              <w:jc w:val="left"/>
            </w:pPr>
            <w:r w:rsidRPr="009E2C95">
              <w:t xml:space="preserve"> </w:t>
            </w:r>
          </w:p>
        </w:tc>
        <w:tc>
          <w:tcPr>
            <w:tcW w:w="4012" w:type="dxa"/>
            <w:tcBorders>
              <w:top w:val="single" w:sz="6" w:space="0" w:color="000000"/>
              <w:left w:val="single" w:sz="4" w:space="0" w:color="000000"/>
              <w:bottom w:val="single" w:sz="4" w:space="0" w:color="000000"/>
              <w:right w:val="single" w:sz="4" w:space="0" w:color="000000"/>
            </w:tcBorders>
          </w:tcPr>
          <w:p w14:paraId="0A9C887A" w14:textId="77777777" w:rsidR="009E2C95" w:rsidRPr="009E2C95" w:rsidRDefault="009E2C95" w:rsidP="009E2C95">
            <w:pPr>
              <w:spacing w:after="0" w:line="259" w:lineRule="auto"/>
              <w:ind w:left="0" w:firstLine="0"/>
              <w:jc w:val="left"/>
            </w:pPr>
          </w:p>
        </w:tc>
      </w:tr>
    </w:tbl>
    <w:p w14:paraId="6CA6F326" w14:textId="77777777" w:rsidR="009E2C95" w:rsidRPr="009E2C95" w:rsidRDefault="009E2C95" w:rsidP="009E2C95">
      <w:pPr>
        <w:spacing w:after="0" w:line="259" w:lineRule="auto"/>
        <w:ind w:left="-1440" w:right="10466" w:firstLine="0"/>
        <w:jc w:val="left"/>
      </w:pPr>
    </w:p>
    <w:tbl>
      <w:tblPr>
        <w:tblStyle w:val="TableGrid40"/>
        <w:tblW w:w="15198"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9E2C95" w:rsidRPr="009E2C95" w14:paraId="069DD6B7" w14:textId="77777777" w:rsidTr="009E2C95">
        <w:trPr>
          <w:trHeight w:val="6386"/>
        </w:trPr>
        <w:tc>
          <w:tcPr>
            <w:tcW w:w="991" w:type="dxa"/>
            <w:tcBorders>
              <w:top w:val="single" w:sz="6" w:space="0" w:color="000000"/>
              <w:left w:val="single" w:sz="6" w:space="0" w:color="000000"/>
              <w:bottom w:val="single" w:sz="6" w:space="0" w:color="000000"/>
              <w:right w:val="single" w:sz="6" w:space="0" w:color="000000"/>
            </w:tcBorders>
          </w:tcPr>
          <w:p w14:paraId="5BCAEB98" w14:textId="77777777" w:rsidR="009E2C95" w:rsidRPr="009E2C95" w:rsidRDefault="009E2C95" w:rsidP="009E2C95">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12BD0A8D" w14:textId="77777777" w:rsidR="009E2C95" w:rsidRPr="009E2C95" w:rsidRDefault="009E2C95" w:rsidP="009E2C95">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794A7F03" w14:textId="77777777" w:rsidR="009E2C95" w:rsidRPr="009E2C95" w:rsidRDefault="009E2C95" w:rsidP="009E2C95">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39F79458" w14:textId="77777777" w:rsidR="009E2C95" w:rsidRPr="009E2C95" w:rsidRDefault="009E2C95" w:rsidP="009E2C95">
            <w:pPr>
              <w:spacing w:after="160" w:line="259" w:lineRule="auto"/>
              <w:ind w:left="0" w:firstLine="0"/>
              <w:jc w:val="left"/>
            </w:pPr>
          </w:p>
        </w:tc>
        <w:tc>
          <w:tcPr>
            <w:tcW w:w="2268" w:type="dxa"/>
            <w:tcBorders>
              <w:top w:val="single" w:sz="6" w:space="0" w:color="000000"/>
              <w:left w:val="single" w:sz="6" w:space="0" w:color="000000"/>
              <w:bottom w:val="single" w:sz="4" w:space="0" w:color="000000"/>
              <w:right w:val="single" w:sz="4" w:space="0" w:color="000000"/>
            </w:tcBorders>
          </w:tcPr>
          <w:p w14:paraId="6A02D05A" w14:textId="77777777" w:rsidR="009E2C95" w:rsidRPr="009E2C95" w:rsidRDefault="009E2C95" w:rsidP="009E2C95">
            <w:pPr>
              <w:spacing w:after="0" w:line="240" w:lineRule="auto"/>
              <w:ind w:left="0" w:right="64" w:firstLine="0"/>
            </w:pPr>
            <w:r w:rsidRPr="009E2C95">
              <w:t xml:space="preserve">como forma de ampliar </w:t>
            </w:r>
            <w:r w:rsidRPr="009E2C95">
              <w:tab/>
              <w:t xml:space="preserve">a compreensão dos direitos e deveres, de fomentar os </w:t>
            </w:r>
          </w:p>
          <w:p w14:paraId="09000B7A" w14:textId="77777777" w:rsidR="009E2C95" w:rsidRPr="009E2C95" w:rsidRDefault="009E2C95" w:rsidP="009E2C95">
            <w:pPr>
              <w:spacing w:after="0" w:line="240" w:lineRule="auto"/>
              <w:ind w:left="0" w:firstLine="0"/>
            </w:pPr>
            <w:r w:rsidRPr="009E2C95">
              <w:t xml:space="preserve">princípios </w:t>
            </w:r>
          </w:p>
          <w:p w14:paraId="61C507AF" w14:textId="77777777" w:rsidR="009E2C95" w:rsidRPr="009E2C95" w:rsidRDefault="009E2C95" w:rsidP="009E2C95">
            <w:pPr>
              <w:spacing w:after="0" w:line="240" w:lineRule="auto"/>
              <w:ind w:left="0" w:firstLine="0"/>
            </w:pPr>
            <w:r w:rsidRPr="009E2C95">
              <w:t xml:space="preserve">democráticos e uma </w:t>
            </w:r>
            <w:r w:rsidRPr="009E2C95">
              <w:tab/>
              <w:t xml:space="preserve">atuação pautada pela ética da </w:t>
            </w:r>
          </w:p>
          <w:p w14:paraId="5EC49F89" w14:textId="77777777" w:rsidR="009E2C95" w:rsidRPr="009E2C95" w:rsidRDefault="009E2C95" w:rsidP="009E2C95">
            <w:pPr>
              <w:spacing w:after="0" w:line="240" w:lineRule="auto"/>
              <w:ind w:left="0" w:right="65" w:firstLine="0"/>
            </w:pPr>
            <w:r w:rsidRPr="009E2C95">
              <w:t xml:space="preserve">responsabilidade (o outro tem direito a uma vida digna tanto quanto eu tenho). </w:t>
            </w:r>
          </w:p>
        </w:tc>
        <w:tc>
          <w:tcPr>
            <w:tcW w:w="2405" w:type="dxa"/>
            <w:tcBorders>
              <w:top w:val="single" w:sz="6" w:space="0" w:color="000000"/>
              <w:left w:val="single" w:sz="4" w:space="0" w:color="000000"/>
              <w:bottom w:val="single" w:sz="4" w:space="0" w:color="000000"/>
              <w:right w:val="single" w:sz="4" w:space="0" w:color="000000"/>
            </w:tcBorders>
          </w:tcPr>
          <w:p w14:paraId="3829383E" w14:textId="77777777" w:rsidR="009E2C95" w:rsidRPr="009E2C95" w:rsidRDefault="009E2C95" w:rsidP="009E2C95">
            <w:pPr>
              <w:spacing w:after="160" w:line="259" w:lineRule="auto"/>
              <w:ind w:left="0" w:firstLine="0"/>
              <w:jc w:val="left"/>
            </w:pPr>
          </w:p>
        </w:tc>
        <w:tc>
          <w:tcPr>
            <w:tcW w:w="4012" w:type="dxa"/>
            <w:tcBorders>
              <w:top w:val="single" w:sz="6" w:space="0" w:color="000000"/>
              <w:left w:val="single" w:sz="4" w:space="0" w:color="000000"/>
              <w:bottom w:val="single" w:sz="4" w:space="0" w:color="000000"/>
              <w:right w:val="single" w:sz="4" w:space="0" w:color="000000"/>
            </w:tcBorders>
          </w:tcPr>
          <w:p w14:paraId="205F6476" w14:textId="77777777" w:rsidR="009E2C95" w:rsidRPr="009E2C95" w:rsidRDefault="009E2C95" w:rsidP="009E2C95">
            <w:pPr>
              <w:spacing w:after="160" w:line="259" w:lineRule="auto"/>
              <w:ind w:left="0" w:firstLine="0"/>
              <w:jc w:val="left"/>
            </w:pPr>
          </w:p>
        </w:tc>
      </w:tr>
      <w:tr w:rsidR="009E2C95" w:rsidRPr="009E2C95" w14:paraId="74DB54ED" w14:textId="77777777" w:rsidTr="009E2C95">
        <w:trPr>
          <w:trHeight w:val="7052"/>
        </w:trPr>
        <w:tc>
          <w:tcPr>
            <w:tcW w:w="991" w:type="dxa"/>
            <w:tcBorders>
              <w:top w:val="single" w:sz="6" w:space="0" w:color="000000"/>
              <w:left w:val="single" w:sz="6" w:space="0" w:color="000000"/>
              <w:bottom w:val="single" w:sz="6" w:space="0" w:color="000000"/>
              <w:right w:val="single" w:sz="6" w:space="0" w:color="000000"/>
            </w:tcBorders>
          </w:tcPr>
          <w:p w14:paraId="7042E7C5"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1C260BC"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905E2FE" w14:textId="77777777" w:rsidR="009E2C95" w:rsidRPr="009E2C95" w:rsidRDefault="009E2C95" w:rsidP="009E2C95">
            <w:pPr>
              <w:spacing w:after="0" w:line="259" w:lineRule="auto"/>
              <w:ind w:left="2"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61E1E3D1" w14:textId="77777777" w:rsidR="009E2C95" w:rsidRPr="009E2C95" w:rsidRDefault="009E2C95" w:rsidP="009E2C95">
            <w:pPr>
              <w:tabs>
                <w:tab w:val="center" w:pos="481"/>
                <w:tab w:val="center" w:pos="1638"/>
              </w:tabs>
              <w:spacing w:after="122" w:line="259" w:lineRule="auto"/>
              <w:ind w:left="0" w:firstLine="0"/>
              <w:jc w:val="left"/>
            </w:pPr>
            <w:r w:rsidRPr="009E2C95">
              <w:rPr>
                <w:rFonts w:ascii="Calibri" w:eastAsia="Calibri" w:hAnsi="Calibri" w:cs="Calibri"/>
                <w:sz w:val="22"/>
              </w:rPr>
              <w:tab/>
            </w:r>
            <w:r w:rsidRPr="009E2C95">
              <w:t xml:space="preserve">Contexto </w:t>
            </w:r>
            <w:r w:rsidRPr="009E2C95">
              <w:tab/>
              <w:t xml:space="preserve">de </w:t>
            </w:r>
          </w:p>
          <w:p w14:paraId="31EDB5F3" w14:textId="77777777" w:rsidR="009E2C95" w:rsidRPr="009E2C95" w:rsidRDefault="009E2C95" w:rsidP="009E2C95">
            <w:pPr>
              <w:spacing w:after="1" w:line="360" w:lineRule="auto"/>
              <w:ind w:left="0" w:right="67" w:firstLine="0"/>
            </w:pPr>
            <w:r w:rsidRPr="009E2C95">
              <w:t xml:space="preserve">produção, circulação e recepção de textos e práticas relacionadas à defesa de direitos e à </w:t>
            </w:r>
          </w:p>
          <w:p w14:paraId="0769E9C5" w14:textId="77777777" w:rsidR="009E2C95" w:rsidRPr="009E2C95" w:rsidRDefault="009E2C95" w:rsidP="009E2C95">
            <w:pPr>
              <w:spacing w:after="0" w:line="259" w:lineRule="auto"/>
              <w:ind w:left="0" w:firstLine="0"/>
              <w:jc w:val="left"/>
            </w:pPr>
            <w:r w:rsidRPr="009E2C95">
              <w:t xml:space="preserve">participação social </w:t>
            </w:r>
          </w:p>
        </w:tc>
        <w:tc>
          <w:tcPr>
            <w:tcW w:w="2268" w:type="dxa"/>
            <w:tcBorders>
              <w:top w:val="single" w:sz="4" w:space="0" w:color="000000"/>
              <w:left w:val="single" w:sz="6" w:space="0" w:color="000000"/>
              <w:bottom w:val="single" w:sz="6" w:space="0" w:color="000000"/>
              <w:right w:val="single" w:sz="4" w:space="0" w:color="000000"/>
            </w:tcBorders>
          </w:tcPr>
          <w:p w14:paraId="0539F0C7" w14:textId="77777777" w:rsidR="009E2C95" w:rsidRPr="009E2C95" w:rsidRDefault="009E2C95" w:rsidP="009E2C95">
            <w:pPr>
              <w:spacing w:after="0" w:line="240" w:lineRule="auto"/>
              <w:ind w:left="0" w:firstLine="0"/>
              <w:jc w:val="left"/>
            </w:pPr>
            <w:r w:rsidRPr="009E2C95">
              <w:rPr>
                <w:b/>
              </w:rPr>
              <w:t xml:space="preserve">(EF89LP18) </w:t>
            </w:r>
          </w:p>
          <w:p w14:paraId="1AD6BD57" w14:textId="77777777" w:rsidR="009E2C95" w:rsidRPr="009E2C95" w:rsidRDefault="009E2C95" w:rsidP="009E2C95">
            <w:pPr>
              <w:spacing w:after="0" w:line="240" w:lineRule="auto"/>
              <w:ind w:left="0" w:right="64" w:firstLine="0"/>
            </w:pPr>
            <w:r w:rsidRPr="009E2C95">
              <w:t xml:space="preserve">Explorar e analisar instâncias e canais de participação disponíveis na escola (conselho de escola, outros colegiados, grêmio livre), </w:t>
            </w:r>
            <w:r w:rsidRPr="009E2C95">
              <w:tab/>
              <w:t xml:space="preserve">na comunidade (associações, coletivos, movimentos, etc.), no munícipio ou no país, </w:t>
            </w:r>
            <w:r w:rsidRPr="009E2C95">
              <w:tab/>
              <w:t xml:space="preserve">incluindo formas </w:t>
            </w:r>
            <w:r w:rsidRPr="009E2C95">
              <w:tab/>
              <w:t xml:space="preserve">de participação digital, como canais e plataformas de participação (como portal e-cidadania), serviços, portais e ferramentas de acompanhamentos do trabalho de políticos e de tramitação de leis,  </w:t>
            </w:r>
          </w:p>
        </w:tc>
        <w:tc>
          <w:tcPr>
            <w:tcW w:w="2405" w:type="dxa"/>
            <w:tcBorders>
              <w:top w:val="single" w:sz="4" w:space="0" w:color="000000"/>
              <w:left w:val="single" w:sz="4" w:space="0" w:color="000000"/>
              <w:bottom w:val="single" w:sz="6" w:space="0" w:color="000000"/>
              <w:right w:val="single" w:sz="4" w:space="0" w:color="000000"/>
            </w:tcBorders>
          </w:tcPr>
          <w:p w14:paraId="3B2A6B2D" w14:textId="77777777" w:rsidR="009E2C95" w:rsidRPr="009E2C95" w:rsidRDefault="009E2C95" w:rsidP="009E2C95">
            <w:pPr>
              <w:spacing w:after="0" w:line="259" w:lineRule="auto"/>
              <w:ind w:left="0" w:firstLine="0"/>
              <w:jc w:val="left"/>
            </w:pPr>
            <w:r w:rsidRPr="009E2C95">
              <w:t xml:space="preserve"> </w:t>
            </w:r>
          </w:p>
        </w:tc>
        <w:tc>
          <w:tcPr>
            <w:tcW w:w="4012" w:type="dxa"/>
            <w:tcBorders>
              <w:top w:val="single" w:sz="4" w:space="0" w:color="000000"/>
              <w:left w:val="single" w:sz="4" w:space="0" w:color="000000"/>
              <w:bottom w:val="single" w:sz="6" w:space="0" w:color="000000"/>
              <w:right w:val="single" w:sz="4" w:space="0" w:color="000000"/>
            </w:tcBorders>
          </w:tcPr>
          <w:p w14:paraId="655E7C81" w14:textId="77777777" w:rsidR="009E2C95" w:rsidRPr="009E2C95" w:rsidRDefault="009E2C95" w:rsidP="009E2C95">
            <w:pPr>
              <w:spacing w:after="0" w:line="259" w:lineRule="auto"/>
              <w:ind w:left="0" w:firstLine="0"/>
              <w:jc w:val="left"/>
            </w:pPr>
          </w:p>
        </w:tc>
      </w:tr>
    </w:tbl>
    <w:p w14:paraId="1D55EFCD" w14:textId="77777777" w:rsidR="009E2C95" w:rsidRPr="009E2C95" w:rsidRDefault="009E2C95" w:rsidP="009E2C95">
      <w:pPr>
        <w:spacing w:after="0" w:line="259" w:lineRule="auto"/>
        <w:ind w:left="-1440" w:right="10466" w:firstLine="0"/>
        <w:jc w:val="left"/>
      </w:pPr>
    </w:p>
    <w:tbl>
      <w:tblPr>
        <w:tblStyle w:val="TableGrid40"/>
        <w:tblW w:w="15198"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9E2C95" w:rsidRPr="009E2C95" w14:paraId="0F482CB4" w14:textId="77777777" w:rsidTr="009E2C95">
        <w:trPr>
          <w:trHeight w:val="11768"/>
        </w:trPr>
        <w:tc>
          <w:tcPr>
            <w:tcW w:w="991" w:type="dxa"/>
            <w:tcBorders>
              <w:top w:val="single" w:sz="6" w:space="0" w:color="000000"/>
              <w:left w:val="single" w:sz="6" w:space="0" w:color="000000"/>
              <w:bottom w:val="single" w:sz="6" w:space="0" w:color="000000"/>
              <w:right w:val="single" w:sz="6" w:space="0" w:color="000000"/>
            </w:tcBorders>
          </w:tcPr>
          <w:p w14:paraId="04DD4DF0" w14:textId="77777777" w:rsidR="009E2C95" w:rsidRPr="009E2C95" w:rsidRDefault="009E2C95" w:rsidP="009E2C95">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3903A816" w14:textId="77777777" w:rsidR="009E2C95" w:rsidRPr="009E2C95" w:rsidRDefault="009E2C95" w:rsidP="009E2C95">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5C541ACC" w14:textId="77777777" w:rsidR="009E2C95" w:rsidRPr="009E2C95" w:rsidRDefault="009E2C95" w:rsidP="009E2C95">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2194F6E7" w14:textId="77777777" w:rsidR="009E2C95" w:rsidRPr="009E2C95" w:rsidRDefault="009E2C95" w:rsidP="009E2C95">
            <w:pPr>
              <w:spacing w:after="160" w:line="259" w:lineRule="auto"/>
              <w:ind w:left="0" w:firstLine="0"/>
              <w:jc w:val="left"/>
            </w:pPr>
          </w:p>
        </w:tc>
        <w:tc>
          <w:tcPr>
            <w:tcW w:w="2268" w:type="dxa"/>
            <w:tcBorders>
              <w:top w:val="single" w:sz="4" w:space="0" w:color="000000"/>
              <w:left w:val="single" w:sz="6" w:space="0" w:color="000000"/>
              <w:bottom w:val="single" w:sz="6" w:space="0" w:color="000000"/>
              <w:right w:val="single" w:sz="4" w:space="0" w:color="000000"/>
            </w:tcBorders>
          </w:tcPr>
          <w:p w14:paraId="6AD0B9E2" w14:textId="77777777" w:rsidR="009E2C95" w:rsidRPr="009E2C95" w:rsidRDefault="009E2C95" w:rsidP="009E2C95">
            <w:pPr>
              <w:spacing w:after="0" w:line="259" w:lineRule="auto"/>
              <w:ind w:left="2" w:right="64" w:firstLine="0"/>
            </w:pPr>
            <w:r w:rsidRPr="009E2C95">
              <w:t xml:space="preserve">canais de educação política, bem como de propostas e proposições que circulam nesses canais, de forma a participar do debate de ideias e propostas na esfera social e a engajar-se com a busca de soluções para problemas ou questões que envolvam a vida da escola e da comunidade. </w:t>
            </w:r>
          </w:p>
        </w:tc>
        <w:tc>
          <w:tcPr>
            <w:tcW w:w="2405" w:type="dxa"/>
            <w:tcBorders>
              <w:top w:val="single" w:sz="4" w:space="0" w:color="000000"/>
              <w:left w:val="single" w:sz="4" w:space="0" w:color="000000"/>
              <w:bottom w:val="single" w:sz="6" w:space="0" w:color="000000"/>
              <w:right w:val="single" w:sz="4" w:space="0" w:color="000000"/>
            </w:tcBorders>
          </w:tcPr>
          <w:p w14:paraId="6477F541" w14:textId="77777777" w:rsidR="009E2C95" w:rsidRPr="009E2C95" w:rsidRDefault="009E2C95" w:rsidP="009E2C95">
            <w:pPr>
              <w:spacing w:after="160" w:line="259" w:lineRule="auto"/>
              <w:ind w:left="0" w:firstLine="0"/>
              <w:jc w:val="left"/>
            </w:pPr>
          </w:p>
        </w:tc>
        <w:tc>
          <w:tcPr>
            <w:tcW w:w="4012" w:type="dxa"/>
            <w:tcBorders>
              <w:top w:val="single" w:sz="4" w:space="0" w:color="000000"/>
              <w:left w:val="single" w:sz="4" w:space="0" w:color="000000"/>
              <w:bottom w:val="single" w:sz="6" w:space="0" w:color="000000"/>
              <w:right w:val="single" w:sz="4" w:space="0" w:color="000000"/>
            </w:tcBorders>
          </w:tcPr>
          <w:p w14:paraId="6908BD04" w14:textId="77777777" w:rsidR="009E2C95" w:rsidRPr="009E2C95" w:rsidRDefault="009E2C95" w:rsidP="009E2C95">
            <w:pPr>
              <w:spacing w:after="160" w:line="259" w:lineRule="auto"/>
              <w:ind w:left="0" w:firstLine="0"/>
              <w:jc w:val="left"/>
            </w:pPr>
          </w:p>
        </w:tc>
      </w:tr>
      <w:tr w:rsidR="009E2C95" w:rsidRPr="009E2C95" w14:paraId="17E72AC1" w14:textId="77777777" w:rsidTr="009E2C95">
        <w:trPr>
          <w:trHeight w:val="1670"/>
        </w:trPr>
        <w:tc>
          <w:tcPr>
            <w:tcW w:w="991" w:type="dxa"/>
            <w:tcBorders>
              <w:top w:val="single" w:sz="6" w:space="0" w:color="000000"/>
              <w:left w:val="single" w:sz="6" w:space="0" w:color="000000"/>
              <w:bottom w:val="single" w:sz="6" w:space="0" w:color="000000"/>
              <w:right w:val="single" w:sz="6" w:space="0" w:color="000000"/>
            </w:tcBorders>
          </w:tcPr>
          <w:p w14:paraId="5EE7BE98"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B87B8D0"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0C9FD79" w14:textId="77777777" w:rsidR="009E2C95" w:rsidRPr="009E2C95" w:rsidRDefault="009E2C95" w:rsidP="009E2C95">
            <w:pPr>
              <w:spacing w:after="0" w:line="259" w:lineRule="auto"/>
              <w:ind w:left="2"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000DD2D1" w14:textId="77777777" w:rsidR="009E2C95" w:rsidRPr="009E2C95" w:rsidRDefault="009E2C95" w:rsidP="009E2C95">
            <w:pPr>
              <w:spacing w:after="1" w:line="360" w:lineRule="auto"/>
              <w:ind w:left="0" w:right="68" w:firstLine="0"/>
            </w:pPr>
            <w:r w:rsidRPr="009E2C95">
              <w:t xml:space="preserve">Relação entre contexto de produção e </w:t>
            </w:r>
          </w:p>
          <w:p w14:paraId="2D5D56D2" w14:textId="77777777" w:rsidR="009E2C95" w:rsidRPr="009E2C95" w:rsidRDefault="009E2C95" w:rsidP="009E2C95">
            <w:pPr>
              <w:spacing w:after="181" w:line="360" w:lineRule="auto"/>
              <w:ind w:left="0" w:firstLine="0"/>
              <w:jc w:val="left"/>
            </w:pPr>
            <w:r w:rsidRPr="009E2C95">
              <w:t xml:space="preserve">características composicionais e estilísticas dos gêneros </w:t>
            </w:r>
          </w:p>
          <w:p w14:paraId="70D88749" w14:textId="77777777" w:rsidR="009E2C95" w:rsidRPr="009E2C95" w:rsidRDefault="009E2C95" w:rsidP="009E2C95">
            <w:pPr>
              <w:tabs>
                <w:tab w:val="center" w:pos="601"/>
                <w:tab w:val="center" w:pos="1704"/>
              </w:tabs>
              <w:spacing w:after="122" w:line="259" w:lineRule="auto"/>
              <w:ind w:left="0" w:firstLine="0"/>
              <w:jc w:val="left"/>
            </w:pPr>
            <w:r w:rsidRPr="009E2C95">
              <w:rPr>
                <w:rFonts w:ascii="Calibri" w:eastAsia="Calibri" w:hAnsi="Calibri" w:cs="Calibri"/>
                <w:sz w:val="22"/>
              </w:rPr>
              <w:tab/>
            </w:r>
            <w:r w:rsidRPr="009E2C95">
              <w:t xml:space="preserve">Apreciação </w:t>
            </w:r>
            <w:r w:rsidRPr="009E2C95">
              <w:tab/>
              <w:t xml:space="preserve">e </w:t>
            </w:r>
          </w:p>
          <w:p w14:paraId="3DCAF08F" w14:textId="77777777" w:rsidR="009E2C95" w:rsidRPr="009E2C95" w:rsidRDefault="009E2C95" w:rsidP="009E2C95">
            <w:pPr>
              <w:spacing w:after="0" w:line="259" w:lineRule="auto"/>
              <w:ind w:left="0" w:firstLine="0"/>
              <w:jc w:val="left"/>
            </w:pPr>
            <w:r w:rsidRPr="009E2C95">
              <w:t xml:space="preserve">réplica </w:t>
            </w:r>
          </w:p>
        </w:tc>
        <w:tc>
          <w:tcPr>
            <w:tcW w:w="2268" w:type="dxa"/>
            <w:tcBorders>
              <w:top w:val="single" w:sz="6" w:space="0" w:color="000000"/>
              <w:left w:val="single" w:sz="6" w:space="0" w:color="000000"/>
              <w:bottom w:val="single" w:sz="6" w:space="0" w:color="000000"/>
              <w:right w:val="single" w:sz="4" w:space="0" w:color="000000"/>
            </w:tcBorders>
          </w:tcPr>
          <w:p w14:paraId="2D7B6D4D" w14:textId="77777777" w:rsidR="009E2C95" w:rsidRPr="009E2C95" w:rsidRDefault="009E2C95" w:rsidP="009E2C95">
            <w:pPr>
              <w:spacing w:after="0" w:line="240" w:lineRule="auto"/>
              <w:ind w:left="0" w:firstLine="0"/>
              <w:jc w:val="left"/>
            </w:pPr>
            <w:r w:rsidRPr="009E2C95">
              <w:rPr>
                <w:b/>
              </w:rPr>
              <w:t xml:space="preserve">(EF89LP19) </w:t>
            </w:r>
          </w:p>
          <w:p w14:paraId="731CE428" w14:textId="77777777" w:rsidR="009E2C95" w:rsidRPr="009E2C95" w:rsidRDefault="009E2C95" w:rsidP="009E2C95">
            <w:pPr>
              <w:spacing w:after="0" w:line="240" w:lineRule="auto"/>
              <w:ind w:left="0" w:right="64" w:firstLine="0"/>
            </w:pPr>
            <w:r w:rsidRPr="009E2C95">
              <w:t xml:space="preserve">Analisar, a partir do contexto de produção, a forma de organização das cartas abertas, abaixo-assinados e petições on-line (identificação dos signatários, </w:t>
            </w:r>
          </w:p>
          <w:p w14:paraId="3669D3C9" w14:textId="77777777" w:rsidR="009E2C95" w:rsidRPr="009E2C95" w:rsidRDefault="009E2C95" w:rsidP="009E2C95">
            <w:pPr>
              <w:spacing w:after="0" w:line="240" w:lineRule="auto"/>
              <w:ind w:left="0" w:right="65" w:firstLine="0"/>
            </w:pPr>
            <w:r w:rsidRPr="009E2C95">
              <w:t xml:space="preserve">explicitação da reivindicação feita, acompanhada ou não de uma breve apresentação da problemática e/ou de justificativas que visam sustentar a reivindicação) e a proposição, </w:t>
            </w:r>
          </w:p>
          <w:p w14:paraId="14EE863C" w14:textId="77777777" w:rsidR="009E2C95" w:rsidRPr="009E2C95" w:rsidRDefault="009E2C95" w:rsidP="009E2C95">
            <w:pPr>
              <w:spacing w:after="0" w:line="240" w:lineRule="auto"/>
              <w:ind w:left="0" w:right="64" w:firstLine="0"/>
            </w:pPr>
            <w:r w:rsidRPr="009E2C95">
              <w:t xml:space="preserve">discussão e aprovação de propostas políticas ou de soluções para problemas de interesse público, apresentadas ou lidas nos canais digitais de </w:t>
            </w:r>
          </w:p>
          <w:p w14:paraId="1DA078D3" w14:textId="77777777" w:rsidR="009E2C95" w:rsidRPr="009E2C95" w:rsidRDefault="009E2C95" w:rsidP="009E2C95">
            <w:pPr>
              <w:spacing w:after="0" w:line="240" w:lineRule="auto"/>
              <w:ind w:left="0" w:firstLine="0"/>
              <w:jc w:val="left"/>
            </w:pPr>
            <w:r w:rsidRPr="009E2C95">
              <w:t xml:space="preserve">participação, identificando suas marcas </w:t>
            </w:r>
          </w:p>
          <w:p w14:paraId="30480601" w14:textId="77777777" w:rsidR="009E2C95" w:rsidRPr="009E2C95" w:rsidRDefault="009E2C95" w:rsidP="009E2C95">
            <w:pPr>
              <w:spacing w:after="0" w:line="240" w:lineRule="auto"/>
              <w:ind w:left="0" w:firstLine="0"/>
              <w:jc w:val="left"/>
            </w:pPr>
            <w:r w:rsidRPr="009E2C95">
              <w:t xml:space="preserve">linguísticas, como forma </w:t>
            </w:r>
            <w:r w:rsidRPr="009E2C95">
              <w:tab/>
              <w:t xml:space="preserve">de possibilitar a escrita ou subscrição </w:t>
            </w:r>
          </w:p>
          <w:p w14:paraId="561B158D" w14:textId="77777777" w:rsidR="009E2C95" w:rsidRPr="009E2C95" w:rsidRDefault="009E2C95" w:rsidP="009E2C95">
            <w:pPr>
              <w:spacing w:after="0" w:line="240" w:lineRule="auto"/>
              <w:ind w:left="0" w:right="64" w:firstLine="0"/>
            </w:pPr>
            <w:r w:rsidRPr="009E2C95">
              <w:t xml:space="preserve">consciente de abaixo-assinados e textos dessa natureza e poder se posicionar de forma crítica e fundamentada </w:t>
            </w:r>
          </w:p>
          <w:p w14:paraId="68169D1C" w14:textId="77777777" w:rsidR="009E2C95" w:rsidRPr="009E2C95" w:rsidRDefault="009E2C95" w:rsidP="009E2C95">
            <w:pPr>
              <w:spacing w:after="0" w:line="240" w:lineRule="auto"/>
              <w:ind w:left="0" w:right="65" w:firstLine="0"/>
            </w:pPr>
            <w:r w:rsidRPr="009E2C95">
              <w:t xml:space="preserve">frente </w:t>
            </w:r>
            <w:r w:rsidRPr="009E2C95">
              <w:tab/>
              <w:t>às propostas.</w:t>
            </w:r>
          </w:p>
        </w:tc>
        <w:tc>
          <w:tcPr>
            <w:tcW w:w="2405" w:type="dxa"/>
            <w:tcBorders>
              <w:top w:val="single" w:sz="6" w:space="0" w:color="000000"/>
              <w:left w:val="single" w:sz="4" w:space="0" w:color="000000"/>
              <w:bottom w:val="single" w:sz="6" w:space="0" w:color="000000"/>
              <w:right w:val="single" w:sz="6" w:space="0" w:color="000000"/>
            </w:tcBorders>
          </w:tcPr>
          <w:p w14:paraId="469621AC" w14:textId="77777777" w:rsidR="009E2C95" w:rsidRPr="009E2C95" w:rsidRDefault="009E2C95" w:rsidP="009E2C95">
            <w:pPr>
              <w:spacing w:after="0" w:line="259" w:lineRule="auto"/>
              <w:ind w:left="0" w:firstLine="0"/>
              <w:jc w:val="left"/>
            </w:pPr>
            <w:r w:rsidRPr="009E2C95">
              <w:t xml:space="preserve"> </w:t>
            </w:r>
          </w:p>
        </w:tc>
        <w:tc>
          <w:tcPr>
            <w:tcW w:w="4012" w:type="dxa"/>
            <w:tcBorders>
              <w:top w:val="single" w:sz="6" w:space="0" w:color="000000"/>
              <w:left w:val="single" w:sz="4" w:space="0" w:color="000000"/>
              <w:bottom w:val="single" w:sz="6" w:space="0" w:color="000000"/>
              <w:right w:val="single" w:sz="6" w:space="0" w:color="000000"/>
            </w:tcBorders>
          </w:tcPr>
          <w:p w14:paraId="0896AFE9" w14:textId="77777777" w:rsidR="009E2C95" w:rsidRPr="009E2C95" w:rsidRDefault="009E2C95" w:rsidP="009E2C95">
            <w:pPr>
              <w:spacing w:after="0" w:line="259" w:lineRule="auto"/>
              <w:ind w:left="0" w:firstLine="0"/>
              <w:jc w:val="left"/>
            </w:pPr>
          </w:p>
        </w:tc>
      </w:tr>
    </w:tbl>
    <w:p w14:paraId="1A5FEEEE" w14:textId="77777777" w:rsidR="009E2C95" w:rsidRPr="009E2C95" w:rsidRDefault="009E2C95" w:rsidP="009E2C95">
      <w:pPr>
        <w:spacing w:after="0" w:line="259" w:lineRule="auto"/>
        <w:ind w:left="-1440" w:right="10466" w:firstLine="0"/>
        <w:jc w:val="left"/>
      </w:pPr>
    </w:p>
    <w:p w14:paraId="6D5DD881" w14:textId="77777777" w:rsidR="009E2C95" w:rsidRPr="009E2C95" w:rsidRDefault="009E2C95" w:rsidP="009E2C95">
      <w:pPr>
        <w:spacing w:after="0" w:line="259" w:lineRule="auto"/>
        <w:ind w:left="-1440" w:right="10466" w:firstLine="0"/>
      </w:pPr>
    </w:p>
    <w:tbl>
      <w:tblPr>
        <w:tblStyle w:val="TableGrid40"/>
        <w:tblW w:w="15252" w:type="dxa"/>
        <w:tblInd w:w="-1085" w:type="dxa"/>
        <w:tblCellMar>
          <w:top w:w="56" w:type="dxa"/>
          <w:left w:w="108" w:type="dxa"/>
          <w:right w:w="39" w:type="dxa"/>
        </w:tblCellMar>
        <w:tblLook w:val="04A0" w:firstRow="1" w:lastRow="0" w:firstColumn="1" w:lastColumn="0" w:noHBand="0" w:noVBand="1"/>
      </w:tblPr>
      <w:tblGrid>
        <w:gridCol w:w="991"/>
        <w:gridCol w:w="1694"/>
        <w:gridCol w:w="1471"/>
        <w:gridCol w:w="372"/>
        <w:gridCol w:w="1985"/>
        <w:gridCol w:w="2268"/>
        <w:gridCol w:w="2405"/>
        <w:gridCol w:w="4012"/>
        <w:gridCol w:w="54"/>
      </w:tblGrid>
      <w:tr w:rsidR="009E2C95" w:rsidRPr="009E2C95" w14:paraId="0C2F7474" w14:textId="77777777" w:rsidTr="009E2C95">
        <w:trPr>
          <w:trHeight w:val="4332"/>
        </w:trPr>
        <w:tc>
          <w:tcPr>
            <w:tcW w:w="991" w:type="dxa"/>
            <w:tcBorders>
              <w:top w:val="single" w:sz="6" w:space="0" w:color="000000"/>
              <w:left w:val="single" w:sz="6" w:space="0" w:color="000000"/>
              <w:bottom w:val="single" w:sz="6" w:space="0" w:color="000000"/>
              <w:right w:val="single" w:sz="6" w:space="0" w:color="000000"/>
            </w:tcBorders>
          </w:tcPr>
          <w:p w14:paraId="4447C7F8"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0CF5FB8"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7E97DB86" w14:textId="77777777" w:rsidR="009E2C95" w:rsidRPr="009E2C95" w:rsidRDefault="009E2C95" w:rsidP="009E2C95">
            <w:pPr>
              <w:spacing w:after="0" w:line="259" w:lineRule="auto"/>
              <w:ind w:left="2"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22CDA109" w14:textId="77777777" w:rsidR="009E2C95" w:rsidRPr="009E2C95" w:rsidRDefault="009E2C95" w:rsidP="009E2C95">
            <w:pPr>
              <w:spacing w:after="1" w:line="360" w:lineRule="auto"/>
              <w:ind w:left="0" w:right="68" w:firstLine="0"/>
            </w:pPr>
            <w:r w:rsidRPr="009E2C95">
              <w:t xml:space="preserve">Estratégias e procedimentos de leitura em </w:t>
            </w:r>
          </w:p>
          <w:p w14:paraId="45A7ABC3" w14:textId="77777777" w:rsidR="009E2C95" w:rsidRPr="009E2C95" w:rsidRDefault="009E2C95" w:rsidP="009E2C95">
            <w:pPr>
              <w:spacing w:after="0" w:line="259" w:lineRule="auto"/>
              <w:ind w:left="0" w:firstLine="0"/>
              <w:jc w:val="left"/>
            </w:pPr>
            <w:r w:rsidRPr="009E2C95">
              <w:t xml:space="preserve">textos reivindicatórios ou propositivos </w:t>
            </w:r>
          </w:p>
        </w:tc>
        <w:tc>
          <w:tcPr>
            <w:tcW w:w="2268" w:type="dxa"/>
            <w:tcBorders>
              <w:top w:val="single" w:sz="6" w:space="0" w:color="000000"/>
              <w:left w:val="single" w:sz="6" w:space="0" w:color="000000"/>
              <w:bottom w:val="single" w:sz="6" w:space="0" w:color="000000"/>
              <w:right w:val="single" w:sz="6" w:space="0" w:color="000000"/>
            </w:tcBorders>
          </w:tcPr>
          <w:p w14:paraId="4C753B58" w14:textId="77777777" w:rsidR="009E2C95" w:rsidRPr="009E2C95" w:rsidRDefault="009E2C95" w:rsidP="009E2C95">
            <w:pPr>
              <w:spacing w:after="0" w:line="240" w:lineRule="auto"/>
              <w:ind w:left="0" w:right="65" w:firstLine="0"/>
            </w:pPr>
            <w:r w:rsidRPr="009E2C95">
              <w:rPr>
                <w:b/>
              </w:rPr>
              <w:t xml:space="preserve">(EF89LP20) </w:t>
            </w:r>
            <w:r w:rsidRPr="009E2C95">
              <w:t xml:space="preserve">Comparar propostas políticas e de solução de problemas, identificando o que se </w:t>
            </w:r>
            <w:r w:rsidRPr="009E2C95">
              <w:tab/>
              <w:t xml:space="preserve">pretende </w:t>
            </w:r>
          </w:p>
          <w:p w14:paraId="48728133" w14:textId="77777777" w:rsidR="009E2C95" w:rsidRPr="009E2C95" w:rsidRDefault="009E2C95" w:rsidP="009E2C95">
            <w:pPr>
              <w:spacing w:after="0" w:line="240" w:lineRule="auto"/>
              <w:ind w:left="2" w:firstLine="0"/>
            </w:pPr>
            <w:r w:rsidRPr="009E2C95">
              <w:t xml:space="preserve">fazer/implementar, por </w:t>
            </w:r>
            <w:r w:rsidRPr="009E2C95">
              <w:tab/>
              <w:t xml:space="preserve">que (motivações, justificativas), para que </w:t>
            </w:r>
            <w:r w:rsidRPr="009E2C95">
              <w:tab/>
              <w:t xml:space="preserve">(objetivos, benefícios </w:t>
            </w:r>
            <w:r w:rsidRPr="009E2C95">
              <w:tab/>
              <w:t xml:space="preserve">e consequências esperados), como (ações e passos), quando etc. e a forma de avaliar a eficácia </w:t>
            </w:r>
            <w:r w:rsidRPr="009E2C95">
              <w:tab/>
              <w:t xml:space="preserve">da </w:t>
            </w:r>
          </w:p>
          <w:p w14:paraId="6BD36062" w14:textId="77777777" w:rsidR="009E2C95" w:rsidRPr="009E2C95" w:rsidRDefault="009E2C95" w:rsidP="009E2C95">
            <w:pPr>
              <w:spacing w:after="0" w:line="240" w:lineRule="auto"/>
              <w:ind w:left="2" w:firstLine="0"/>
            </w:pPr>
            <w:r w:rsidRPr="009E2C95">
              <w:t xml:space="preserve">proposta/solução, contrastando </w:t>
            </w:r>
          </w:p>
          <w:p w14:paraId="27258E28" w14:textId="77777777" w:rsidR="009E2C95" w:rsidRPr="009E2C95" w:rsidRDefault="009E2C95" w:rsidP="009E2C95">
            <w:pPr>
              <w:spacing w:after="0" w:line="240" w:lineRule="auto"/>
              <w:ind w:left="0" w:right="64" w:firstLine="0"/>
            </w:pPr>
            <w:r w:rsidRPr="009E2C95">
              <w:t xml:space="preserve">dados </w:t>
            </w:r>
            <w:r w:rsidRPr="009E2C95">
              <w:tab/>
              <w:t xml:space="preserve">e informações </w:t>
            </w:r>
            <w:r w:rsidRPr="009E2C95">
              <w:tab/>
              <w:t xml:space="preserve">de diferentes fontes, identificando coincidências, complementaridad es e contradições, de forma a poder compreender e </w:t>
            </w:r>
          </w:p>
          <w:p w14:paraId="66CB666D" w14:textId="77777777" w:rsidR="009E2C95" w:rsidRPr="009E2C95" w:rsidRDefault="009E2C95" w:rsidP="009E2C95">
            <w:pPr>
              <w:spacing w:after="0" w:line="240" w:lineRule="auto"/>
              <w:ind w:left="0" w:right="65" w:firstLine="0"/>
            </w:pPr>
            <w:r w:rsidRPr="009E2C95">
              <w:t xml:space="preserve">posicionar-se criticamente sobre os </w:t>
            </w:r>
            <w:r w:rsidRPr="009E2C95">
              <w:tab/>
              <w:t xml:space="preserve">dados e </w:t>
            </w:r>
          </w:p>
          <w:p w14:paraId="242551E5" w14:textId="77777777" w:rsidR="009E2C95" w:rsidRPr="009E2C95" w:rsidRDefault="009E2C95" w:rsidP="009E2C95">
            <w:pPr>
              <w:spacing w:after="0" w:line="240" w:lineRule="auto"/>
              <w:ind w:left="110" w:firstLine="0"/>
            </w:pPr>
            <w:r w:rsidRPr="009E2C95">
              <w:t xml:space="preserve">informações </w:t>
            </w:r>
          </w:p>
          <w:p w14:paraId="46C3800E" w14:textId="77777777" w:rsidR="009E2C95" w:rsidRPr="009E2C95" w:rsidRDefault="009E2C95" w:rsidP="009E2C95">
            <w:pPr>
              <w:spacing w:after="0" w:line="240" w:lineRule="auto"/>
              <w:ind w:left="110" w:right="64" w:firstLine="0"/>
            </w:pPr>
            <w:r w:rsidRPr="009E2C95">
              <w:t xml:space="preserve">usados em fundamentação de propostas e analisar a coerência entre os elementos, de forma a tomar </w:t>
            </w:r>
          </w:p>
          <w:p w14:paraId="551465F6" w14:textId="77777777" w:rsidR="009E2C95" w:rsidRPr="009E2C95" w:rsidRDefault="009E2C95" w:rsidP="009E2C95">
            <w:pPr>
              <w:tabs>
                <w:tab w:val="right" w:pos="2121"/>
              </w:tabs>
              <w:spacing w:after="0" w:line="240" w:lineRule="auto"/>
              <w:ind w:left="0" w:firstLine="0"/>
            </w:pPr>
            <w:r w:rsidRPr="009E2C95">
              <w:t xml:space="preserve">decisões fundamentadas.  </w:t>
            </w:r>
          </w:p>
        </w:tc>
        <w:tc>
          <w:tcPr>
            <w:tcW w:w="2405" w:type="dxa"/>
            <w:tcBorders>
              <w:top w:val="single" w:sz="6" w:space="0" w:color="000000"/>
              <w:left w:val="single" w:sz="6" w:space="0" w:color="000000"/>
              <w:bottom w:val="single" w:sz="4" w:space="0" w:color="000000"/>
              <w:right w:val="single" w:sz="4" w:space="0" w:color="000000"/>
            </w:tcBorders>
          </w:tcPr>
          <w:p w14:paraId="0A987625" w14:textId="77777777" w:rsidR="009E2C95" w:rsidRPr="009E2C95" w:rsidRDefault="009E2C95" w:rsidP="009E2C95">
            <w:pPr>
              <w:spacing w:after="0" w:line="240" w:lineRule="auto"/>
              <w:ind w:left="0" w:firstLine="0"/>
              <w:jc w:val="left"/>
            </w:pPr>
            <w:r w:rsidRPr="009E2C95">
              <w:rPr>
                <w:b/>
              </w:rPr>
              <w:t xml:space="preserve">(EF89LP20RS-1) </w:t>
            </w:r>
          </w:p>
          <w:p w14:paraId="15F932E0" w14:textId="77777777" w:rsidR="009E2C95" w:rsidRPr="009E2C95" w:rsidRDefault="009E2C95" w:rsidP="009E2C95">
            <w:pPr>
              <w:spacing w:after="0" w:line="240" w:lineRule="auto"/>
              <w:ind w:left="0" w:right="66" w:firstLine="0"/>
            </w:pPr>
            <w:r w:rsidRPr="009E2C95">
              <w:t xml:space="preserve">Analisar e comparar propostas políticas e de solução de </w:t>
            </w:r>
          </w:p>
          <w:p w14:paraId="14216F27" w14:textId="77777777" w:rsidR="009E2C95" w:rsidRPr="009E2C95" w:rsidRDefault="009E2C95" w:rsidP="009E2C95">
            <w:pPr>
              <w:spacing w:after="0" w:line="240" w:lineRule="auto"/>
              <w:ind w:left="0" w:right="68" w:firstLine="0"/>
            </w:pPr>
            <w:r w:rsidRPr="009E2C95">
              <w:t xml:space="preserve">problemas, identificando o que se pretende </w:t>
            </w:r>
          </w:p>
          <w:p w14:paraId="61B1F259" w14:textId="77777777" w:rsidR="009E2C95" w:rsidRPr="009E2C95" w:rsidRDefault="009E2C95" w:rsidP="009E2C95">
            <w:pPr>
              <w:spacing w:after="0" w:line="240" w:lineRule="auto"/>
              <w:ind w:left="0" w:right="67" w:firstLine="0"/>
            </w:pPr>
            <w:r w:rsidRPr="009E2C95">
              <w:t xml:space="preserve">fazer/implementar, por que, para que, como, quando, etc., e a forma de avaliar a eficácia da </w:t>
            </w:r>
          </w:p>
          <w:p w14:paraId="02AB2F9B" w14:textId="77777777" w:rsidR="009E2C95" w:rsidRPr="009E2C95" w:rsidRDefault="009E2C95" w:rsidP="009E2C95">
            <w:pPr>
              <w:spacing w:after="0" w:line="240" w:lineRule="auto"/>
              <w:ind w:left="0" w:right="67" w:firstLine="0"/>
            </w:pPr>
            <w:r w:rsidRPr="009E2C95">
              <w:t>proposta/solução</w:t>
            </w:r>
            <w:r w:rsidRPr="009E2C95">
              <w:rPr>
                <w:b/>
              </w:rPr>
              <w:t>,</w:t>
            </w:r>
            <w:r w:rsidRPr="009E2C95">
              <w:t xml:space="preserve"> contrastando dados e informações de diferentes fontes, identificando coincidências, complementaridade s e contradições. </w:t>
            </w:r>
          </w:p>
          <w:p w14:paraId="7C4DF6AA" w14:textId="77777777" w:rsidR="009E2C95" w:rsidRPr="009E2C95" w:rsidRDefault="009E2C95" w:rsidP="009E2C95">
            <w:pPr>
              <w:spacing w:after="0" w:line="240" w:lineRule="auto"/>
              <w:ind w:left="0" w:firstLine="0"/>
              <w:jc w:val="left"/>
            </w:pPr>
            <w:r w:rsidRPr="009E2C95">
              <w:rPr>
                <w:b/>
              </w:rPr>
              <w:t xml:space="preserve">(EF89LP20RS-2) </w:t>
            </w:r>
          </w:p>
          <w:p w14:paraId="55FCE227" w14:textId="77777777" w:rsidR="009E2C95" w:rsidRPr="009E2C95" w:rsidRDefault="009E2C95" w:rsidP="009E2C95">
            <w:pPr>
              <w:tabs>
                <w:tab w:val="right" w:pos="2258"/>
              </w:tabs>
              <w:spacing w:after="0" w:line="240" w:lineRule="auto"/>
              <w:ind w:left="0" w:firstLine="0"/>
              <w:jc w:val="left"/>
            </w:pPr>
            <w:r w:rsidRPr="009E2C95">
              <w:t xml:space="preserve">Compreender </w:t>
            </w:r>
            <w:r w:rsidRPr="009E2C95">
              <w:tab/>
              <w:t xml:space="preserve">e posicionar-se criticamente sobre dados </w:t>
            </w:r>
            <w:r w:rsidRPr="009E2C95">
              <w:tab/>
              <w:t xml:space="preserve">e informações usados em fundamentação de propostas e analisar a coerência entre os elementos, de forma a tomar decisões fundamentadas.  </w:t>
            </w:r>
          </w:p>
        </w:tc>
        <w:tc>
          <w:tcPr>
            <w:tcW w:w="4066" w:type="dxa"/>
            <w:gridSpan w:val="2"/>
            <w:tcBorders>
              <w:top w:val="single" w:sz="6" w:space="0" w:color="000000"/>
              <w:left w:val="single" w:sz="6" w:space="0" w:color="000000"/>
              <w:bottom w:val="single" w:sz="4" w:space="0" w:color="000000"/>
              <w:right w:val="single" w:sz="4" w:space="0" w:color="000000"/>
            </w:tcBorders>
          </w:tcPr>
          <w:p w14:paraId="617CCF74" w14:textId="77777777" w:rsidR="009E2C95" w:rsidRPr="009E2C95" w:rsidRDefault="009E2C95" w:rsidP="009E2C95">
            <w:pPr>
              <w:spacing w:after="117" w:line="259" w:lineRule="auto"/>
              <w:ind w:left="0" w:firstLine="0"/>
              <w:jc w:val="left"/>
              <w:rPr>
                <w:b/>
              </w:rPr>
            </w:pPr>
          </w:p>
        </w:tc>
      </w:tr>
      <w:tr w:rsidR="009E2C95" w:rsidRPr="009E2C95" w14:paraId="220AE82F" w14:textId="77777777" w:rsidTr="009E2C95">
        <w:tblPrEx>
          <w:tblCellMar>
            <w:top w:w="55" w:type="dxa"/>
            <w:left w:w="0" w:type="dxa"/>
          </w:tblCellMar>
        </w:tblPrEx>
        <w:trPr>
          <w:gridAfter w:val="1"/>
          <w:wAfter w:w="54" w:type="dxa"/>
          <w:trHeight w:val="2348"/>
        </w:trPr>
        <w:tc>
          <w:tcPr>
            <w:tcW w:w="991" w:type="dxa"/>
            <w:tcBorders>
              <w:top w:val="single" w:sz="6" w:space="0" w:color="000000"/>
              <w:left w:val="single" w:sz="6" w:space="0" w:color="000000"/>
              <w:bottom w:val="single" w:sz="6" w:space="0" w:color="000000"/>
              <w:right w:val="single" w:sz="6" w:space="0" w:color="000000"/>
            </w:tcBorders>
          </w:tcPr>
          <w:p w14:paraId="13933B6B"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25B30F8"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4F725D4E" w14:textId="77777777" w:rsidR="009E2C95" w:rsidRPr="009E2C95" w:rsidRDefault="009E2C95" w:rsidP="009E2C95">
            <w:pPr>
              <w:spacing w:after="0" w:line="259" w:lineRule="auto"/>
              <w:ind w:left="110" w:firstLine="0"/>
              <w:jc w:val="left"/>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7172508D" w14:textId="77777777" w:rsidR="009E2C95" w:rsidRPr="009E2C95" w:rsidRDefault="009E2C95" w:rsidP="009E2C95">
            <w:pPr>
              <w:spacing w:after="0" w:line="259" w:lineRule="auto"/>
              <w:ind w:left="0" w:firstLine="0"/>
            </w:pPr>
            <w:r w:rsidRPr="009E2C95">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49891B8C" w14:textId="77777777" w:rsidR="009E2C95" w:rsidRPr="009E2C95" w:rsidRDefault="009E2C95" w:rsidP="009E2C95">
            <w:pPr>
              <w:spacing w:after="0" w:line="365" w:lineRule="auto"/>
              <w:ind w:left="108" w:firstLine="0"/>
              <w:jc w:val="left"/>
            </w:pPr>
            <w:r w:rsidRPr="009E2C95">
              <w:t xml:space="preserve">Estratégia </w:t>
            </w:r>
            <w:r w:rsidRPr="009E2C95">
              <w:tab/>
              <w:t xml:space="preserve">de produção: </w:t>
            </w:r>
          </w:p>
          <w:p w14:paraId="2BF29A1C" w14:textId="77777777" w:rsidR="009E2C95" w:rsidRPr="009E2C95" w:rsidRDefault="009E2C95" w:rsidP="009E2C95">
            <w:pPr>
              <w:spacing w:after="0" w:line="259" w:lineRule="auto"/>
              <w:ind w:left="108" w:right="68" w:firstLine="0"/>
            </w:pPr>
            <w:r w:rsidRPr="009E2C95">
              <w:t xml:space="preserve">planejamento de textos reivindicatórios ou propositivos </w:t>
            </w:r>
          </w:p>
        </w:tc>
        <w:tc>
          <w:tcPr>
            <w:tcW w:w="2268" w:type="dxa"/>
            <w:tcBorders>
              <w:top w:val="single" w:sz="6" w:space="0" w:color="000000"/>
              <w:left w:val="single" w:sz="6" w:space="0" w:color="000000"/>
              <w:bottom w:val="single" w:sz="6" w:space="0" w:color="000000"/>
              <w:right w:val="single" w:sz="6" w:space="0" w:color="000000"/>
            </w:tcBorders>
          </w:tcPr>
          <w:p w14:paraId="150EEC41" w14:textId="77777777" w:rsidR="009E2C95" w:rsidRPr="009E2C95" w:rsidRDefault="009E2C95" w:rsidP="009E2C95">
            <w:pPr>
              <w:spacing w:after="0" w:line="240" w:lineRule="auto"/>
              <w:ind w:left="110" w:firstLine="0"/>
              <w:jc w:val="left"/>
            </w:pPr>
            <w:r w:rsidRPr="009E2C95">
              <w:rPr>
                <w:b/>
              </w:rPr>
              <w:t xml:space="preserve">(EF89LP21) </w:t>
            </w:r>
          </w:p>
          <w:p w14:paraId="788A4969" w14:textId="77777777" w:rsidR="009E2C95" w:rsidRPr="009E2C95" w:rsidRDefault="009E2C95" w:rsidP="009E2C95">
            <w:pPr>
              <w:spacing w:after="0" w:line="240" w:lineRule="auto"/>
              <w:ind w:left="110" w:right="64" w:firstLine="0"/>
            </w:pPr>
            <w:r w:rsidRPr="009E2C95">
              <w:t xml:space="preserve">Realizar enquetes e pesquisas de opinião, de forma a levantar prioridades, </w:t>
            </w:r>
          </w:p>
          <w:p w14:paraId="6C2F2C24" w14:textId="77777777" w:rsidR="009E2C95" w:rsidRPr="009E2C95" w:rsidRDefault="009E2C95" w:rsidP="009E2C95">
            <w:pPr>
              <w:tabs>
                <w:tab w:val="center" w:pos="350"/>
                <w:tab w:val="center" w:pos="1243"/>
                <w:tab w:val="center" w:pos="1922"/>
              </w:tabs>
              <w:spacing w:after="0" w:line="240" w:lineRule="auto"/>
              <w:ind w:left="0" w:firstLine="0"/>
              <w:jc w:val="left"/>
            </w:pPr>
            <w:r w:rsidRPr="009E2C95">
              <w:t>problemas a resolver ou propostas que possam contribuir para melhoria da</w:t>
            </w:r>
            <w:r w:rsidRPr="009E2C95">
              <w:rPr>
                <w:rFonts w:ascii="Calibri" w:eastAsia="Calibri" w:hAnsi="Calibri" w:cs="Calibri"/>
                <w:sz w:val="22"/>
              </w:rPr>
              <w:t xml:space="preserve"> </w:t>
            </w:r>
            <w:r w:rsidRPr="009E2C95">
              <w:rPr>
                <w:rFonts w:ascii="Calibri" w:eastAsia="Calibri" w:hAnsi="Calibri" w:cs="Calibri"/>
                <w:sz w:val="22"/>
              </w:rPr>
              <w:tab/>
            </w:r>
            <w:r w:rsidRPr="009E2C95">
              <w:t xml:space="preserve">escola </w:t>
            </w:r>
            <w:r w:rsidRPr="009E2C95">
              <w:tab/>
              <w:t xml:space="preserve">ou </w:t>
            </w:r>
            <w:r w:rsidRPr="009E2C95">
              <w:tab/>
              <w:t xml:space="preserve">da </w:t>
            </w:r>
          </w:p>
          <w:p w14:paraId="68BD499A" w14:textId="77777777" w:rsidR="009E2C95" w:rsidRPr="009E2C95" w:rsidRDefault="009E2C95" w:rsidP="009E2C95">
            <w:pPr>
              <w:spacing w:after="0" w:line="240" w:lineRule="auto"/>
              <w:ind w:left="2" w:firstLine="0"/>
              <w:jc w:val="left"/>
            </w:pPr>
            <w:r w:rsidRPr="009E2C95">
              <w:t xml:space="preserve">comunidade, caracterizar demanda/necessid ade, </w:t>
            </w:r>
          </w:p>
          <w:p w14:paraId="40BD81C5" w14:textId="77777777" w:rsidR="009E2C95" w:rsidRPr="009E2C95" w:rsidRDefault="009E2C95" w:rsidP="009E2C95">
            <w:pPr>
              <w:spacing w:after="0" w:line="240" w:lineRule="auto"/>
              <w:ind w:left="2" w:right="64" w:firstLine="0"/>
            </w:pPr>
            <w:r w:rsidRPr="009E2C95">
              <w:t xml:space="preserve">documentando-a de diferentes maneiras por meio de diferentes </w:t>
            </w:r>
          </w:p>
          <w:p w14:paraId="412840D4" w14:textId="77777777" w:rsidR="009E2C95" w:rsidRPr="009E2C95" w:rsidRDefault="009E2C95" w:rsidP="009E2C95">
            <w:pPr>
              <w:spacing w:after="0" w:line="240" w:lineRule="auto"/>
              <w:ind w:left="2" w:right="64" w:firstLine="0"/>
            </w:pPr>
            <w:r w:rsidRPr="009E2C95">
              <w:t xml:space="preserve">procedimentos, gêneros e mídias e, quando for o caso, selecionar informações e dados relevantes de fontes pertinentes diversas (sites, impressos, vídeos etc.), avaliando a qualidade e a utilidade dessas fontes, que possam servir de contextualização e fundamentação de propostas, de forma a justificar a proposição de propostas, projetos culturais e ações de intervenção.  </w:t>
            </w:r>
          </w:p>
        </w:tc>
        <w:tc>
          <w:tcPr>
            <w:tcW w:w="2405" w:type="dxa"/>
            <w:tcBorders>
              <w:top w:val="single" w:sz="2" w:space="0" w:color="FFFFFF"/>
              <w:left w:val="single" w:sz="6" w:space="0" w:color="000000"/>
              <w:bottom w:val="single" w:sz="4" w:space="0" w:color="000000"/>
              <w:right w:val="single" w:sz="4" w:space="0" w:color="000000"/>
            </w:tcBorders>
          </w:tcPr>
          <w:p w14:paraId="404BCBD3" w14:textId="77777777" w:rsidR="009E2C95" w:rsidRPr="009E2C95" w:rsidRDefault="009E2C95" w:rsidP="009E2C95">
            <w:pPr>
              <w:spacing w:after="0" w:line="240" w:lineRule="auto"/>
              <w:ind w:left="108" w:firstLine="0"/>
              <w:jc w:val="left"/>
            </w:pPr>
            <w:r w:rsidRPr="009E2C95">
              <w:rPr>
                <w:b/>
              </w:rPr>
              <w:t xml:space="preserve">(EF89LP21RS-1) </w:t>
            </w:r>
          </w:p>
          <w:p w14:paraId="36D72A15" w14:textId="77777777" w:rsidR="009E2C95" w:rsidRPr="009E2C95" w:rsidRDefault="009E2C95" w:rsidP="009E2C95">
            <w:pPr>
              <w:spacing w:after="0" w:line="240" w:lineRule="auto"/>
              <w:ind w:left="0" w:right="67" w:firstLine="0"/>
            </w:pPr>
            <w:r w:rsidRPr="009E2C95">
              <w:t xml:space="preserve">Realizar enquetes e pesquisas de opinião, de forma a levantar prioridades, problemas a resolver ou propostas que possam contribuir para melhoria da escola ou da comunidade, caracterizar demanda/necessida de, documentando-a de diferentes maneiras por meio de diferentes </w:t>
            </w:r>
          </w:p>
          <w:p w14:paraId="77762597" w14:textId="77777777" w:rsidR="009E2C95" w:rsidRPr="009E2C95" w:rsidRDefault="009E2C95" w:rsidP="009E2C95">
            <w:pPr>
              <w:spacing w:after="0" w:line="240" w:lineRule="auto"/>
              <w:ind w:left="0" w:right="67" w:firstLine="0"/>
            </w:pPr>
            <w:r w:rsidRPr="009E2C95">
              <w:t xml:space="preserve">procedimentos, gêneros e mídias e, quando for o caso, selecionar </w:t>
            </w:r>
          </w:p>
          <w:p w14:paraId="0A8D1A61" w14:textId="77777777" w:rsidR="009E2C95" w:rsidRPr="009E2C95" w:rsidRDefault="009E2C95" w:rsidP="009E2C95">
            <w:pPr>
              <w:spacing w:after="0" w:line="240" w:lineRule="auto"/>
              <w:ind w:left="0" w:right="67" w:firstLine="0"/>
            </w:pPr>
            <w:r w:rsidRPr="009E2C95">
              <w:t xml:space="preserve">informações e dados relevantes de fontes pertinentes diversas, avaliando a qualidade e a utilidade dessas fontes, que possam servir </w:t>
            </w:r>
            <w:r w:rsidRPr="009E2C95">
              <w:tab/>
              <w:t xml:space="preserve">de contextualização e fundamentação de propostas, de forma a justificar a proposição de propostas, projetos culturais e ações de intervenção, </w:t>
            </w:r>
          </w:p>
          <w:p w14:paraId="6239ACEA" w14:textId="77777777" w:rsidR="009E2C95" w:rsidRPr="009E2C95" w:rsidRDefault="009E2C95" w:rsidP="009E2C95">
            <w:pPr>
              <w:spacing w:after="0" w:line="240" w:lineRule="auto"/>
              <w:ind w:left="108" w:right="66" w:firstLine="0"/>
            </w:pPr>
            <w:r w:rsidRPr="009E2C95">
              <w:t>considerando a relevância da ação.</w:t>
            </w:r>
          </w:p>
        </w:tc>
        <w:tc>
          <w:tcPr>
            <w:tcW w:w="4012" w:type="dxa"/>
            <w:tcBorders>
              <w:top w:val="single" w:sz="2" w:space="0" w:color="FFFFFF"/>
              <w:left w:val="single" w:sz="6" w:space="0" w:color="000000"/>
              <w:bottom w:val="single" w:sz="4" w:space="0" w:color="000000"/>
              <w:right w:val="single" w:sz="4" w:space="0" w:color="000000"/>
            </w:tcBorders>
          </w:tcPr>
          <w:p w14:paraId="59AB7741" w14:textId="77777777" w:rsidR="009E2C95" w:rsidRPr="009E2C95" w:rsidRDefault="009E2C95" w:rsidP="009E2C95">
            <w:pPr>
              <w:spacing w:after="115" w:line="259" w:lineRule="auto"/>
              <w:ind w:left="108" w:firstLine="0"/>
              <w:jc w:val="left"/>
              <w:rPr>
                <w:b/>
              </w:rPr>
            </w:pPr>
          </w:p>
        </w:tc>
      </w:tr>
    </w:tbl>
    <w:tbl>
      <w:tblPr>
        <w:tblStyle w:val="TableGrid41"/>
        <w:tblW w:w="15111"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925"/>
      </w:tblGrid>
      <w:tr w:rsidR="009E2C95" w:rsidRPr="009E2C95" w14:paraId="2DC54265" w14:textId="77777777" w:rsidTr="009E2C95">
        <w:trPr>
          <w:trHeight w:val="10939"/>
        </w:trPr>
        <w:tc>
          <w:tcPr>
            <w:tcW w:w="991" w:type="dxa"/>
            <w:tcBorders>
              <w:top w:val="single" w:sz="6" w:space="0" w:color="000000"/>
              <w:left w:val="single" w:sz="6" w:space="0" w:color="000000"/>
              <w:bottom w:val="single" w:sz="6" w:space="0" w:color="000000"/>
              <w:right w:val="single" w:sz="6" w:space="0" w:color="000000"/>
            </w:tcBorders>
          </w:tcPr>
          <w:p w14:paraId="1C5A34E6" w14:textId="77777777" w:rsidR="009E2C95" w:rsidRPr="009E2C95" w:rsidRDefault="009E2C95" w:rsidP="009E2C95">
            <w:pPr>
              <w:spacing w:after="0" w:line="259" w:lineRule="auto"/>
              <w:ind w:left="2"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4BAC1C38"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4C360D2" w14:textId="77777777" w:rsidR="009E2C95" w:rsidRPr="009E2C95" w:rsidRDefault="009E2C95" w:rsidP="009E2C95">
            <w:pPr>
              <w:spacing w:after="0" w:line="259" w:lineRule="auto"/>
              <w:ind w:left="2" w:firstLine="0"/>
              <w:jc w:val="left"/>
            </w:pPr>
            <w:r w:rsidRPr="009E2C95">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76660EE9" w14:textId="77777777" w:rsidR="009E2C95" w:rsidRPr="009E2C95" w:rsidRDefault="009E2C95" w:rsidP="009E2C95">
            <w:pPr>
              <w:spacing w:after="276" w:line="259" w:lineRule="auto"/>
              <w:ind w:left="0" w:firstLine="0"/>
              <w:jc w:val="left"/>
            </w:pPr>
            <w:r w:rsidRPr="009E2C95">
              <w:t xml:space="preserve">Escuta </w:t>
            </w:r>
          </w:p>
          <w:p w14:paraId="4456EA71" w14:textId="77777777" w:rsidR="009E2C95" w:rsidRPr="009E2C95" w:rsidRDefault="009E2C95" w:rsidP="009E2C95">
            <w:pPr>
              <w:spacing w:after="2" w:line="360" w:lineRule="auto"/>
              <w:ind w:left="0" w:right="106" w:firstLine="0"/>
            </w:pPr>
            <w:r w:rsidRPr="009E2C95">
              <w:t xml:space="preserve">Apreender o sentido geral dos textos Apreciação e </w:t>
            </w:r>
          </w:p>
          <w:p w14:paraId="556CDD2C" w14:textId="77777777" w:rsidR="009E2C95" w:rsidRPr="009E2C95" w:rsidRDefault="009E2C95" w:rsidP="009E2C95">
            <w:pPr>
              <w:spacing w:after="115" w:line="259" w:lineRule="auto"/>
              <w:ind w:left="0" w:firstLine="0"/>
              <w:jc w:val="left"/>
            </w:pPr>
            <w:r w:rsidRPr="009E2C95">
              <w:t xml:space="preserve">réplica </w:t>
            </w:r>
          </w:p>
          <w:p w14:paraId="4C6DBEF2" w14:textId="77777777" w:rsidR="009E2C95" w:rsidRPr="009E2C95" w:rsidRDefault="009E2C95" w:rsidP="009E2C95">
            <w:pPr>
              <w:spacing w:after="117" w:line="259" w:lineRule="auto"/>
              <w:ind w:left="0" w:firstLine="0"/>
              <w:jc w:val="left"/>
            </w:pPr>
            <w:r w:rsidRPr="009E2C95">
              <w:t>Produção/Propo</w:t>
            </w:r>
          </w:p>
          <w:p w14:paraId="29431B37" w14:textId="77777777" w:rsidR="009E2C95" w:rsidRPr="009E2C95" w:rsidRDefault="009E2C95" w:rsidP="009E2C95">
            <w:pPr>
              <w:spacing w:after="0" w:line="259" w:lineRule="auto"/>
              <w:ind w:left="0" w:firstLine="0"/>
              <w:jc w:val="left"/>
            </w:pPr>
            <w:r w:rsidRPr="009E2C95">
              <w:t xml:space="preserve">sta </w:t>
            </w:r>
          </w:p>
        </w:tc>
        <w:tc>
          <w:tcPr>
            <w:tcW w:w="2268" w:type="dxa"/>
            <w:tcBorders>
              <w:top w:val="single" w:sz="6" w:space="0" w:color="000000"/>
              <w:left w:val="single" w:sz="6" w:space="0" w:color="000000"/>
              <w:bottom w:val="single" w:sz="6" w:space="0" w:color="000000"/>
              <w:right w:val="single" w:sz="6" w:space="0" w:color="000000"/>
            </w:tcBorders>
          </w:tcPr>
          <w:p w14:paraId="0E77C388" w14:textId="77777777" w:rsidR="009E2C95" w:rsidRPr="009E2C95" w:rsidRDefault="009E2C95" w:rsidP="009E2C95">
            <w:pPr>
              <w:spacing w:after="0" w:line="240" w:lineRule="auto"/>
              <w:ind w:left="0" w:firstLine="0"/>
              <w:jc w:val="left"/>
            </w:pPr>
            <w:r w:rsidRPr="009E2C95">
              <w:rPr>
                <w:b/>
              </w:rPr>
              <w:t xml:space="preserve">(EF89LP22) </w:t>
            </w:r>
          </w:p>
          <w:p w14:paraId="2394F4E0" w14:textId="77777777" w:rsidR="009E2C95" w:rsidRPr="009E2C95" w:rsidRDefault="009E2C95" w:rsidP="009E2C95">
            <w:pPr>
              <w:spacing w:after="0" w:line="240" w:lineRule="auto"/>
              <w:ind w:left="0" w:right="103" w:firstLine="0"/>
            </w:pPr>
            <w:r w:rsidRPr="009E2C95">
              <w:t xml:space="preserve">Compreender e comparar as diferentes posições e interesses em jogo em uma discussão ou apresentação de propostas, </w:t>
            </w:r>
          </w:p>
          <w:p w14:paraId="2482FF42" w14:textId="77777777" w:rsidR="009E2C95" w:rsidRPr="009E2C95" w:rsidRDefault="009E2C95" w:rsidP="009E2C95">
            <w:pPr>
              <w:spacing w:after="0" w:line="240" w:lineRule="auto"/>
              <w:ind w:left="0" w:right="102" w:firstLine="0"/>
            </w:pPr>
            <w:r w:rsidRPr="009E2C95">
              <w:t xml:space="preserve">avaliando a validade e força dos argumentos e as consequências do que está sendo proposto e, quando for o caso, formular e negociar propostas de </w:t>
            </w:r>
          </w:p>
          <w:p w14:paraId="50873E33" w14:textId="77777777" w:rsidR="009E2C95" w:rsidRPr="009E2C95" w:rsidRDefault="009E2C95" w:rsidP="009E2C95">
            <w:pPr>
              <w:spacing w:after="0" w:line="240" w:lineRule="auto"/>
              <w:ind w:left="0" w:firstLine="0"/>
              <w:jc w:val="left"/>
            </w:pPr>
            <w:r w:rsidRPr="009E2C95">
              <w:t xml:space="preserve">diferentes naturezas relativas a </w:t>
            </w:r>
            <w:r w:rsidRPr="009E2C95">
              <w:tab/>
              <w:t xml:space="preserve">interesses </w:t>
            </w:r>
          </w:p>
          <w:p w14:paraId="6F69FF58" w14:textId="77777777" w:rsidR="009E2C95" w:rsidRPr="009E2C95" w:rsidRDefault="009E2C95" w:rsidP="009E2C95">
            <w:pPr>
              <w:spacing w:after="0" w:line="240" w:lineRule="auto"/>
              <w:ind w:left="0" w:firstLine="0"/>
              <w:jc w:val="left"/>
            </w:pPr>
            <w:r w:rsidRPr="009E2C95">
              <w:t xml:space="preserve">coletivos </w:t>
            </w:r>
          </w:p>
          <w:p w14:paraId="5075C47C" w14:textId="77777777" w:rsidR="009E2C95" w:rsidRPr="009E2C95" w:rsidRDefault="009E2C95" w:rsidP="009E2C95">
            <w:pPr>
              <w:spacing w:after="0" w:line="240" w:lineRule="auto"/>
              <w:ind w:left="0" w:firstLine="0"/>
            </w:pPr>
            <w:r w:rsidRPr="009E2C95">
              <w:t xml:space="preserve">envolvendo a escola ou comunidade escolar. </w:t>
            </w:r>
          </w:p>
        </w:tc>
        <w:tc>
          <w:tcPr>
            <w:tcW w:w="2405" w:type="dxa"/>
            <w:tcBorders>
              <w:top w:val="single" w:sz="4" w:space="0" w:color="000000"/>
              <w:left w:val="single" w:sz="6" w:space="0" w:color="000000"/>
              <w:bottom w:val="single" w:sz="2" w:space="0" w:color="FFFFFF"/>
              <w:right w:val="single" w:sz="4" w:space="0" w:color="000000"/>
            </w:tcBorders>
          </w:tcPr>
          <w:p w14:paraId="50FFAA14" w14:textId="77777777" w:rsidR="009E2C95" w:rsidRPr="009674A7" w:rsidRDefault="009E2C95" w:rsidP="009E2C95">
            <w:pPr>
              <w:spacing w:after="0" w:line="360" w:lineRule="auto"/>
              <w:ind w:left="0" w:right="106" w:firstLine="0"/>
              <w:rPr>
                <w:sz w:val="22"/>
              </w:rPr>
            </w:pPr>
            <w:r w:rsidRPr="009674A7">
              <w:rPr>
                <w:b/>
                <w:sz w:val="22"/>
              </w:rPr>
              <w:t xml:space="preserve">(EF89LP22RS-1) </w:t>
            </w:r>
            <w:r w:rsidRPr="009674A7">
              <w:rPr>
                <w:sz w:val="22"/>
              </w:rPr>
              <w:t xml:space="preserve">Compreender e comparar as diferentes posições e interesses em jogo em uma discussão ou apresentação de propostas, avaliando a validade e força dos argumentos e as consequências do que está sendo proposto.                    </w:t>
            </w:r>
          </w:p>
          <w:p w14:paraId="7B2CA3B8" w14:textId="77777777" w:rsidR="009E2C95" w:rsidRPr="009674A7" w:rsidRDefault="009E2C95" w:rsidP="009E2C95">
            <w:pPr>
              <w:spacing w:after="117" w:line="259" w:lineRule="auto"/>
              <w:ind w:left="0" w:firstLine="0"/>
              <w:jc w:val="left"/>
              <w:rPr>
                <w:sz w:val="22"/>
              </w:rPr>
            </w:pPr>
            <w:r w:rsidRPr="009674A7">
              <w:rPr>
                <w:b/>
                <w:sz w:val="22"/>
              </w:rPr>
              <w:t xml:space="preserve">(EF89LP22RS-2) </w:t>
            </w:r>
          </w:p>
          <w:p w14:paraId="7A91BD9B" w14:textId="77777777" w:rsidR="009E2C95" w:rsidRPr="009674A7" w:rsidRDefault="009E2C95" w:rsidP="009E2C95">
            <w:pPr>
              <w:spacing w:after="0" w:line="259" w:lineRule="auto"/>
              <w:ind w:left="0" w:right="105" w:firstLine="0"/>
              <w:rPr>
                <w:sz w:val="22"/>
              </w:rPr>
            </w:pPr>
            <w:r w:rsidRPr="009674A7">
              <w:rPr>
                <w:sz w:val="22"/>
              </w:rPr>
              <w:t xml:space="preserve">Formular e negociar propostas de diferentes naturezas relativas a interesses coletivos, envolvendo a escola ou a comunidade escolar. </w:t>
            </w:r>
          </w:p>
        </w:tc>
        <w:tc>
          <w:tcPr>
            <w:tcW w:w="3925" w:type="dxa"/>
            <w:tcBorders>
              <w:top w:val="single" w:sz="4" w:space="0" w:color="000000"/>
              <w:left w:val="single" w:sz="6" w:space="0" w:color="000000"/>
              <w:bottom w:val="single" w:sz="2" w:space="0" w:color="FFFFFF"/>
              <w:right w:val="single" w:sz="4" w:space="0" w:color="000000"/>
            </w:tcBorders>
          </w:tcPr>
          <w:p w14:paraId="4423D593" w14:textId="77777777" w:rsidR="009E2C95" w:rsidRPr="009E2C95" w:rsidRDefault="009E2C95" w:rsidP="009E2C95">
            <w:pPr>
              <w:spacing w:after="0" w:line="360" w:lineRule="auto"/>
              <w:ind w:left="0" w:right="106" w:firstLine="0"/>
              <w:rPr>
                <w:b/>
              </w:rPr>
            </w:pPr>
          </w:p>
        </w:tc>
      </w:tr>
      <w:tr w:rsidR="009E2C95" w:rsidRPr="009E2C95" w14:paraId="39F335DA" w14:textId="77777777" w:rsidTr="009E2C95">
        <w:trPr>
          <w:trHeight w:val="2497"/>
        </w:trPr>
        <w:tc>
          <w:tcPr>
            <w:tcW w:w="991" w:type="dxa"/>
            <w:tcBorders>
              <w:top w:val="single" w:sz="6" w:space="0" w:color="000000"/>
              <w:left w:val="single" w:sz="6" w:space="0" w:color="000000"/>
              <w:bottom w:val="single" w:sz="6" w:space="0" w:color="000000"/>
              <w:right w:val="single" w:sz="6" w:space="0" w:color="000000"/>
            </w:tcBorders>
          </w:tcPr>
          <w:p w14:paraId="0390D5F1"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66C2955"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E7A9737" w14:textId="77777777" w:rsidR="009E2C95" w:rsidRPr="009E2C95" w:rsidRDefault="009E2C95" w:rsidP="009E2C95">
            <w:pPr>
              <w:spacing w:after="0"/>
              <w:ind w:left="2" w:firstLine="0"/>
              <w:jc w:val="left"/>
            </w:pPr>
            <w:r w:rsidRPr="009E2C95">
              <w:t>Análise linguística/sem</w:t>
            </w:r>
          </w:p>
          <w:p w14:paraId="2008040E"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6E905637" w14:textId="77777777" w:rsidR="009E2C95" w:rsidRPr="009E2C95" w:rsidRDefault="009E2C95" w:rsidP="009E2C95">
            <w:pPr>
              <w:spacing w:after="19"/>
              <w:ind w:left="0" w:firstLine="0"/>
              <w:jc w:val="left"/>
            </w:pPr>
            <w:r w:rsidRPr="009E2C95">
              <w:t xml:space="preserve">Movimentos argumentativos </w:t>
            </w:r>
          </w:p>
          <w:p w14:paraId="3248609C" w14:textId="77777777" w:rsidR="009E2C95" w:rsidRPr="009E2C95" w:rsidRDefault="009E2C95" w:rsidP="009E2C95">
            <w:pPr>
              <w:spacing w:after="0" w:line="259" w:lineRule="auto"/>
              <w:ind w:left="0" w:firstLine="0"/>
              <w:jc w:val="left"/>
            </w:pPr>
            <w:r w:rsidRPr="009E2C95">
              <w:t xml:space="preserve">e </w:t>
            </w:r>
            <w:r w:rsidRPr="009E2C95">
              <w:tab/>
              <w:t xml:space="preserve">força </w:t>
            </w:r>
            <w:r w:rsidRPr="009E2C95">
              <w:tab/>
              <w:t xml:space="preserve">dos argumentos </w:t>
            </w:r>
          </w:p>
        </w:tc>
        <w:tc>
          <w:tcPr>
            <w:tcW w:w="2268" w:type="dxa"/>
            <w:tcBorders>
              <w:top w:val="single" w:sz="6" w:space="0" w:color="000000"/>
              <w:left w:val="single" w:sz="6" w:space="0" w:color="000000"/>
              <w:bottom w:val="single" w:sz="6" w:space="0" w:color="000000"/>
              <w:right w:val="single" w:sz="6" w:space="0" w:color="000000"/>
            </w:tcBorders>
          </w:tcPr>
          <w:p w14:paraId="1DAF186A" w14:textId="77777777" w:rsidR="009E2C95" w:rsidRPr="009E2C95" w:rsidRDefault="009E2C95" w:rsidP="009E2C95">
            <w:pPr>
              <w:spacing w:after="117" w:line="259" w:lineRule="auto"/>
              <w:ind w:left="2" w:firstLine="0"/>
              <w:jc w:val="left"/>
            </w:pPr>
            <w:r w:rsidRPr="009E2C95">
              <w:rPr>
                <w:b/>
              </w:rPr>
              <w:t xml:space="preserve">(EF89LP23) </w:t>
            </w:r>
          </w:p>
          <w:p w14:paraId="614868E2" w14:textId="77777777" w:rsidR="009E2C95" w:rsidRPr="009E2C95" w:rsidRDefault="009E2C95" w:rsidP="009E2C95">
            <w:pPr>
              <w:spacing w:after="20" w:line="360" w:lineRule="auto"/>
              <w:ind w:left="110" w:firstLine="0"/>
              <w:jc w:val="left"/>
            </w:pPr>
            <w:r w:rsidRPr="009E2C95">
              <w:t xml:space="preserve">Analisar, em textos argumentativos, reivindicatórios e propositivos, os movimentos argumentativos utilizados (sustentação, </w:t>
            </w:r>
          </w:p>
          <w:p w14:paraId="31EC7FCB" w14:textId="77777777" w:rsidR="009E2C95" w:rsidRPr="009E2C95" w:rsidRDefault="009E2C95" w:rsidP="009E2C95">
            <w:pPr>
              <w:tabs>
                <w:tab w:val="right" w:pos="2229"/>
              </w:tabs>
              <w:spacing w:after="125" w:line="259" w:lineRule="auto"/>
              <w:ind w:left="0" w:firstLine="0"/>
              <w:jc w:val="left"/>
            </w:pPr>
            <w:r w:rsidRPr="009E2C95">
              <w:t xml:space="preserve">refutação e </w:t>
            </w:r>
          </w:p>
          <w:p w14:paraId="58EF527B" w14:textId="77777777" w:rsidR="009E2C95" w:rsidRPr="009E2C95" w:rsidRDefault="009E2C95" w:rsidP="009E2C95">
            <w:pPr>
              <w:spacing w:after="0" w:line="259" w:lineRule="auto"/>
              <w:ind w:left="2" w:firstLine="0"/>
              <w:jc w:val="left"/>
            </w:pPr>
            <w:r w:rsidRPr="009E2C95">
              <w:t>negociação), avaliando a força dos argumentos utilizados.</w:t>
            </w:r>
          </w:p>
        </w:tc>
        <w:tc>
          <w:tcPr>
            <w:tcW w:w="2405" w:type="dxa"/>
            <w:tcBorders>
              <w:top w:val="single" w:sz="2" w:space="0" w:color="FFFFFF"/>
              <w:left w:val="single" w:sz="6" w:space="0" w:color="000000"/>
              <w:bottom w:val="single" w:sz="4" w:space="0" w:color="000000"/>
              <w:right w:val="single" w:sz="4" w:space="0" w:color="000000"/>
            </w:tcBorders>
          </w:tcPr>
          <w:p w14:paraId="703C1A50" w14:textId="77777777" w:rsidR="009E2C95" w:rsidRPr="009E2C95" w:rsidRDefault="009E2C95" w:rsidP="009E2C95">
            <w:pPr>
              <w:spacing w:after="0" w:line="240" w:lineRule="auto"/>
              <w:ind w:left="0" w:firstLine="0"/>
              <w:jc w:val="left"/>
            </w:pPr>
            <w:r w:rsidRPr="009E2C95">
              <w:rPr>
                <w:b/>
              </w:rPr>
              <w:t xml:space="preserve">(EF89LP23RS-1) </w:t>
            </w:r>
          </w:p>
          <w:p w14:paraId="4CCA62E7" w14:textId="77777777" w:rsidR="009E2C95" w:rsidRPr="009E2C95" w:rsidRDefault="009E2C95" w:rsidP="009E2C95">
            <w:pPr>
              <w:spacing w:after="0" w:line="240" w:lineRule="auto"/>
              <w:ind w:left="108" w:right="67" w:firstLine="0"/>
            </w:pPr>
            <w:r w:rsidRPr="009E2C95">
              <w:t xml:space="preserve">Identificar, no texto, a posição do autor sobre a questão em pauta, </w:t>
            </w:r>
            <w:r w:rsidRPr="009E2C95">
              <w:tab/>
              <w:t xml:space="preserve">os argumentos e contra-argumentos apresentados e os recursos linguísticos usados para introduzir os </w:t>
            </w:r>
          </w:p>
          <w:p w14:paraId="0B410ADE" w14:textId="77777777" w:rsidR="009E2C95" w:rsidRPr="009E2C95" w:rsidRDefault="009E2C95" w:rsidP="009E2C95">
            <w:pPr>
              <w:spacing w:after="0" w:line="240" w:lineRule="auto"/>
              <w:ind w:left="108" w:firstLine="0"/>
              <w:jc w:val="left"/>
              <w:rPr>
                <w:b/>
              </w:rPr>
            </w:pPr>
            <w:r w:rsidRPr="009E2C95">
              <w:t>diferentes movimentos argumentativos.</w:t>
            </w:r>
            <w:r w:rsidRPr="009E2C95">
              <w:rPr>
                <w:b/>
              </w:rPr>
              <w:t xml:space="preserve"> </w:t>
            </w:r>
          </w:p>
          <w:p w14:paraId="594A9D0C" w14:textId="77777777" w:rsidR="009E2C95" w:rsidRPr="009E2C95" w:rsidRDefault="009E2C95" w:rsidP="009E2C95">
            <w:pPr>
              <w:spacing w:after="0" w:line="240" w:lineRule="auto"/>
              <w:ind w:left="108" w:firstLine="0"/>
              <w:jc w:val="left"/>
            </w:pPr>
            <w:r w:rsidRPr="009E2C95">
              <w:rPr>
                <w:b/>
              </w:rPr>
              <w:t xml:space="preserve">(EF89LP23RS-2) </w:t>
            </w:r>
          </w:p>
          <w:p w14:paraId="1E77AA41" w14:textId="77777777" w:rsidR="009E2C95" w:rsidRPr="009E2C95" w:rsidRDefault="009E2C95" w:rsidP="009E2C95">
            <w:pPr>
              <w:spacing w:after="0" w:line="240" w:lineRule="auto"/>
              <w:ind w:left="108" w:firstLine="0"/>
              <w:jc w:val="left"/>
            </w:pPr>
            <w:r w:rsidRPr="009E2C95">
              <w:t xml:space="preserve">Analisar, em textos argumentativos, reivindicatórios </w:t>
            </w:r>
            <w:r w:rsidRPr="009E2C95">
              <w:tab/>
              <w:t xml:space="preserve">e propositivos, os movimentos argumentativos utilizados (sustentação, reflutação e negociação), avaliando a força dos </w:t>
            </w:r>
            <w:r w:rsidRPr="009E2C95">
              <w:tab/>
              <w:t xml:space="preserve">argumentos </w:t>
            </w:r>
          </w:p>
          <w:p w14:paraId="6FCB51BB" w14:textId="77777777" w:rsidR="009E2C95" w:rsidRPr="009E2C95" w:rsidRDefault="009E2C95" w:rsidP="009E2C95">
            <w:pPr>
              <w:spacing w:after="0" w:line="240" w:lineRule="auto"/>
              <w:ind w:left="108" w:firstLine="0"/>
              <w:jc w:val="left"/>
            </w:pPr>
            <w:r w:rsidRPr="009E2C95">
              <w:t xml:space="preserve">utilizados, identificando o tema e </w:t>
            </w:r>
            <w:r w:rsidRPr="009E2C95">
              <w:tab/>
              <w:t xml:space="preserve">realizando reflexões </w:t>
            </w:r>
            <w:r w:rsidRPr="009E2C95">
              <w:tab/>
              <w:t xml:space="preserve">não superficiais a ele.  </w:t>
            </w:r>
            <w:r w:rsidRPr="009E2C95">
              <w:rPr>
                <w:b/>
              </w:rPr>
              <w:t xml:space="preserve">       </w:t>
            </w:r>
          </w:p>
          <w:p w14:paraId="660B7622" w14:textId="77777777" w:rsidR="009E2C95" w:rsidRPr="009E2C95" w:rsidRDefault="009E2C95" w:rsidP="009E2C95">
            <w:pPr>
              <w:spacing w:after="0" w:line="240" w:lineRule="auto"/>
              <w:ind w:left="0" w:right="105" w:firstLine="0"/>
            </w:pPr>
            <w:r w:rsidRPr="009E2C95">
              <w:t xml:space="preserve"> </w:t>
            </w:r>
          </w:p>
        </w:tc>
        <w:tc>
          <w:tcPr>
            <w:tcW w:w="3925" w:type="dxa"/>
            <w:tcBorders>
              <w:top w:val="single" w:sz="2" w:space="0" w:color="FFFFFF"/>
              <w:left w:val="single" w:sz="6" w:space="0" w:color="000000"/>
              <w:bottom w:val="single" w:sz="4" w:space="0" w:color="000000"/>
              <w:right w:val="single" w:sz="4" w:space="0" w:color="000000"/>
            </w:tcBorders>
          </w:tcPr>
          <w:p w14:paraId="60BFD249" w14:textId="77777777" w:rsidR="009E2C95" w:rsidRPr="009E2C95" w:rsidRDefault="009E2C95" w:rsidP="009E2C95">
            <w:pPr>
              <w:spacing w:after="117" w:line="259" w:lineRule="auto"/>
              <w:ind w:left="0" w:firstLine="0"/>
              <w:jc w:val="left"/>
              <w:rPr>
                <w:b/>
              </w:rPr>
            </w:pPr>
          </w:p>
        </w:tc>
      </w:tr>
    </w:tbl>
    <w:p w14:paraId="4265C549" w14:textId="77777777" w:rsidR="009E2C95" w:rsidRPr="009E2C95" w:rsidRDefault="009E2C95" w:rsidP="009E2C95">
      <w:pPr>
        <w:spacing w:after="0" w:line="259" w:lineRule="auto"/>
        <w:ind w:left="-1440" w:right="10466" w:firstLine="0"/>
      </w:pPr>
    </w:p>
    <w:tbl>
      <w:tblPr>
        <w:tblStyle w:val="TableGrid41"/>
        <w:tblW w:w="18835" w:type="dxa"/>
        <w:tblInd w:w="-1085" w:type="dxa"/>
        <w:tblCellMar>
          <w:top w:w="55" w:type="dxa"/>
          <w:bottom w:w="94" w:type="dxa"/>
          <w:right w:w="39" w:type="dxa"/>
        </w:tblCellMar>
        <w:tblLook w:val="04A0" w:firstRow="1" w:lastRow="0" w:firstColumn="1" w:lastColumn="0" w:noHBand="0" w:noVBand="1"/>
      </w:tblPr>
      <w:tblGrid>
        <w:gridCol w:w="991"/>
        <w:gridCol w:w="1694"/>
        <w:gridCol w:w="1471"/>
        <w:gridCol w:w="372"/>
        <w:gridCol w:w="1613"/>
        <w:gridCol w:w="372"/>
        <w:gridCol w:w="2268"/>
        <w:gridCol w:w="2405"/>
        <w:gridCol w:w="3724"/>
        <w:gridCol w:w="3925"/>
      </w:tblGrid>
      <w:tr w:rsidR="009E2C95" w:rsidRPr="009E2C95" w14:paraId="7BDC97E3" w14:textId="77777777" w:rsidTr="009E2C95">
        <w:trPr>
          <w:trHeight w:val="2497"/>
        </w:trPr>
        <w:tc>
          <w:tcPr>
            <w:tcW w:w="991" w:type="dxa"/>
            <w:tcBorders>
              <w:top w:val="single" w:sz="6" w:space="0" w:color="000000"/>
              <w:left w:val="single" w:sz="6" w:space="0" w:color="000000"/>
              <w:bottom w:val="single" w:sz="6" w:space="0" w:color="000000"/>
              <w:right w:val="single" w:sz="6" w:space="0" w:color="000000"/>
            </w:tcBorders>
          </w:tcPr>
          <w:p w14:paraId="554E5A3C"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9E88C09"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gridSpan w:val="2"/>
            <w:tcBorders>
              <w:top w:val="single" w:sz="6" w:space="0" w:color="000000"/>
              <w:left w:val="single" w:sz="6" w:space="0" w:color="000000"/>
              <w:bottom w:val="single" w:sz="6" w:space="0" w:color="000000"/>
              <w:right w:val="single" w:sz="6" w:space="0" w:color="000000"/>
            </w:tcBorders>
          </w:tcPr>
          <w:p w14:paraId="2950FFC0" w14:textId="77777777" w:rsidR="009E2C95" w:rsidRPr="009E2C95" w:rsidRDefault="009E2C95" w:rsidP="009E2C95">
            <w:pPr>
              <w:spacing w:after="0" w:line="259" w:lineRule="auto"/>
              <w:ind w:left="110" w:firstLine="0"/>
              <w:jc w:val="left"/>
            </w:pPr>
            <w:r w:rsidRPr="009E2C95">
              <w:t xml:space="preserve">Leitura </w:t>
            </w:r>
          </w:p>
        </w:tc>
        <w:tc>
          <w:tcPr>
            <w:tcW w:w="1613" w:type="dxa"/>
            <w:tcBorders>
              <w:top w:val="single" w:sz="6" w:space="0" w:color="000000"/>
              <w:left w:val="single" w:sz="6" w:space="0" w:color="000000"/>
              <w:bottom w:val="single" w:sz="6" w:space="0" w:color="000000"/>
              <w:right w:val="nil"/>
            </w:tcBorders>
          </w:tcPr>
          <w:p w14:paraId="2370315C" w14:textId="77777777" w:rsidR="009E2C95" w:rsidRPr="009E2C95" w:rsidRDefault="009E2C95" w:rsidP="009E2C95">
            <w:pPr>
              <w:spacing w:after="0" w:line="259" w:lineRule="auto"/>
              <w:ind w:left="108" w:firstLine="0"/>
              <w:jc w:val="left"/>
            </w:pPr>
            <w:r w:rsidRPr="009E2C95">
              <w:t xml:space="preserve">Curadoria informação </w:t>
            </w:r>
          </w:p>
        </w:tc>
        <w:tc>
          <w:tcPr>
            <w:tcW w:w="372" w:type="dxa"/>
            <w:tcBorders>
              <w:top w:val="single" w:sz="6" w:space="0" w:color="000000"/>
              <w:left w:val="nil"/>
              <w:bottom w:val="single" w:sz="6" w:space="0" w:color="000000"/>
              <w:right w:val="single" w:sz="6" w:space="0" w:color="000000"/>
            </w:tcBorders>
          </w:tcPr>
          <w:p w14:paraId="22224A46" w14:textId="77777777" w:rsidR="009E2C95" w:rsidRPr="009E2C95" w:rsidRDefault="009E2C95" w:rsidP="009E2C95">
            <w:pPr>
              <w:spacing w:after="0" w:line="259" w:lineRule="auto"/>
              <w:ind w:left="0" w:firstLine="0"/>
            </w:pPr>
            <w:r w:rsidRPr="009E2C95">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18882D95" w14:textId="77777777" w:rsidR="009E2C95" w:rsidRPr="009E2C95" w:rsidRDefault="009E2C95" w:rsidP="009E2C95">
            <w:pPr>
              <w:spacing w:after="117" w:line="259" w:lineRule="auto"/>
              <w:ind w:left="110" w:firstLine="0"/>
              <w:jc w:val="left"/>
            </w:pPr>
            <w:r w:rsidRPr="009E2C95">
              <w:rPr>
                <w:b/>
              </w:rPr>
              <w:t xml:space="preserve">(EF89LP24) </w:t>
            </w:r>
          </w:p>
          <w:p w14:paraId="3B4971EA" w14:textId="77777777" w:rsidR="009E2C95" w:rsidRPr="009E2C95" w:rsidRDefault="009E2C95" w:rsidP="009E2C95">
            <w:pPr>
              <w:spacing w:after="0" w:line="259" w:lineRule="auto"/>
              <w:ind w:left="110" w:right="64" w:firstLine="0"/>
            </w:pPr>
            <w:r w:rsidRPr="009E2C95">
              <w:t>Realizar pesquisa, estabelecendo o recorte das questões, usando fontes abertas e confiáveis.</w:t>
            </w:r>
          </w:p>
        </w:tc>
        <w:tc>
          <w:tcPr>
            <w:tcW w:w="2405" w:type="dxa"/>
            <w:tcBorders>
              <w:top w:val="single" w:sz="2" w:space="0" w:color="FFFFFF"/>
              <w:left w:val="single" w:sz="6" w:space="0" w:color="000000"/>
              <w:bottom w:val="single" w:sz="4" w:space="0" w:color="000000"/>
              <w:right w:val="single" w:sz="4" w:space="0" w:color="000000"/>
            </w:tcBorders>
          </w:tcPr>
          <w:p w14:paraId="0BA3EE1C" w14:textId="77777777" w:rsidR="009E2C95" w:rsidRPr="009E2C95" w:rsidRDefault="009E2C95" w:rsidP="009E2C95">
            <w:pPr>
              <w:spacing w:after="1" w:line="360" w:lineRule="auto"/>
              <w:ind w:left="108" w:firstLine="0"/>
              <w:jc w:val="left"/>
            </w:pPr>
            <w:r w:rsidRPr="009E2C95">
              <w:rPr>
                <w:b/>
              </w:rPr>
              <w:t xml:space="preserve">(EF89LP24RS-1) </w:t>
            </w:r>
            <w:r w:rsidRPr="009E2C95">
              <w:t xml:space="preserve">Realizar pesquisas diversas, </w:t>
            </w:r>
          </w:p>
          <w:p w14:paraId="2AF26251" w14:textId="77777777" w:rsidR="009E2C95" w:rsidRPr="009E2C95" w:rsidRDefault="009E2C95" w:rsidP="009E2C95">
            <w:pPr>
              <w:spacing w:after="0" w:line="259" w:lineRule="auto"/>
              <w:ind w:left="108" w:right="67" w:firstLine="0"/>
            </w:pPr>
            <w:r w:rsidRPr="009E2C95">
              <w:t xml:space="preserve">estabelecendo o recorte das questões, usando fontes aberta e confiáveis, praticando a curadoria de informações. </w:t>
            </w:r>
          </w:p>
        </w:tc>
        <w:tc>
          <w:tcPr>
            <w:tcW w:w="3724" w:type="dxa"/>
            <w:tcBorders>
              <w:top w:val="single" w:sz="2" w:space="0" w:color="FFFFFF"/>
              <w:left w:val="single" w:sz="6" w:space="0" w:color="000000"/>
              <w:bottom w:val="single" w:sz="4" w:space="0" w:color="000000"/>
              <w:right w:val="single" w:sz="6" w:space="0" w:color="000000"/>
            </w:tcBorders>
          </w:tcPr>
          <w:p w14:paraId="2FB29578" w14:textId="77777777" w:rsidR="009E2C95" w:rsidRPr="009E2C95" w:rsidRDefault="009E2C95" w:rsidP="009E2C95">
            <w:pPr>
              <w:spacing w:after="1" w:line="360" w:lineRule="auto"/>
              <w:ind w:left="108" w:firstLine="0"/>
              <w:jc w:val="left"/>
              <w:rPr>
                <w:b/>
              </w:rPr>
            </w:pPr>
          </w:p>
        </w:tc>
        <w:tc>
          <w:tcPr>
            <w:tcW w:w="3925" w:type="dxa"/>
            <w:tcBorders>
              <w:top w:val="single" w:sz="2" w:space="0" w:color="FFFFFF"/>
              <w:left w:val="single" w:sz="6" w:space="0" w:color="000000"/>
              <w:bottom w:val="single" w:sz="4" w:space="0" w:color="000000"/>
              <w:right w:val="single" w:sz="4" w:space="0" w:color="000000"/>
            </w:tcBorders>
          </w:tcPr>
          <w:p w14:paraId="711CE07A" w14:textId="77777777" w:rsidR="009E2C95" w:rsidRPr="009E2C95" w:rsidRDefault="009E2C95" w:rsidP="009E2C95">
            <w:pPr>
              <w:spacing w:after="1" w:line="360" w:lineRule="auto"/>
              <w:ind w:left="108" w:firstLine="0"/>
              <w:jc w:val="left"/>
              <w:rPr>
                <w:b/>
              </w:rPr>
            </w:pPr>
          </w:p>
        </w:tc>
      </w:tr>
      <w:tr w:rsidR="009E2C95" w:rsidRPr="009E2C95" w14:paraId="06415552" w14:textId="77777777" w:rsidTr="009E2C95">
        <w:tblPrEx>
          <w:tblCellMar>
            <w:bottom w:w="0" w:type="dxa"/>
          </w:tblCellMar>
        </w:tblPrEx>
        <w:trPr>
          <w:gridAfter w:val="1"/>
          <w:wAfter w:w="3925" w:type="dxa"/>
          <w:trHeight w:val="8039"/>
        </w:trPr>
        <w:tc>
          <w:tcPr>
            <w:tcW w:w="991" w:type="dxa"/>
            <w:tcBorders>
              <w:top w:val="single" w:sz="6" w:space="0" w:color="000000"/>
              <w:left w:val="single" w:sz="6" w:space="0" w:color="000000"/>
              <w:bottom w:val="single" w:sz="6" w:space="0" w:color="000000"/>
              <w:right w:val="single" w:sz="6" w:space="0" w:color="000000"/>
            </w:tcBorders>
          </w:tcPr>
          <w:p w14:paraId="58BBCB23"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76CD84E"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65B2F2F6" w14:textId="77777777" w:rsidR="009E2C95" w:rsidRPr="009E2C95" w:rsidRDefault="009E2C95" w:rsidP="009E2C95">
            <w:pPr>
              <w:spacing w:after="0" w:line="259" w:lineRule="auto"/>
              <w:ind w:left="110" w:firstLine="0"/>
              <w:jc w:val="left"/>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1D1FC446" w14:textId="77777777" w:rsidR="009E2C95" w:rsidRPr="009E2C95" w:rsidRDefault="009E2C95" w:rsidP="009E2C95">
            <w:pPr>
              <w:spacing w:after="0" w:line="259" w:lineRule="auto"/>
              <w:ind w:left="0" w:firstLine="0"/>
            </w:pPr>
            <w:r w:rsidRPr="009E2C95">
              <w:t xml:space="preserve">de </w:t>
            </w:r>
          </w:p>
        </w:tc>
        <w:tc>
          <w:tcPr>
            <w:tcW w:w="1985" w:type="dxa"/>
            <w:gridSpan w:val="2"/>
            <w:tcBorders>
              <w:top w:val="single" w:sz="6" w:space="0" w:color="000000"/>
              <w:left w:val="single" w:sz="6" w:space="0" w:color="000000"/>
              <w:bottom w:val="single" w:sz="6" w:space="0" w:color="000000"/>
              <w:right w:val="single" w:sz="6" w:space="0" w:color="000000"/>
            </w:tcBorders>
          </w:tcPr>
          <w:p w14:paraId="66B98366" w14:textId="77777777" w:rsidR="009E2C95" w:rsidRPr="009E2C95" w:rsidRDefault="009E2C95" w:rsidP="009E2C95">
            <w:pPr>
              <w:spacing w:after="0" w:line="365" w:lineRule="auto"/>
              <w:ind w:left="108" w:firstLine="0"/>
              <w:jc w:val="left"/>
            </w:pPr>
            <w:r w:rsidRPr="009E2C95">
              <w:t xml:space="preserve">Estratégias </w:t>
            </w:r>
            <w:r w:rsidRPr="009E2C95">
              <w:tab/>
              <w:t xml:space="preserve">de escrita: </w:t>
            </w:r>
          </w:p>
          <w:p w14:paraId="75F2D551" w14:textId="77777777" w:rsidR="009E2C95" w:rsidRPr="009E2C95" w:rsidRDefault="009E2C95" w:rsidP="009E2C95">
            <w:pPr>
              <w:spacing w:after="0" w:line="259" w:lineRule="auto"/>
              <w:ind w:left="108" w:firstLine="0"/>
              <w:jc w:val="left"/>
            </w:pPr>
            <w:r w:rsidRPr="009E2C95">
              <w:t xml:space="preserve">textualização, revisão e edição </w:t>
            </w:r>
          </w:p>
        </w:tc>
        <w:tc>
          <w:tcPr>
            <w:tcW w:w="2268" w:type="dxa"/>
            <w:tcBorders>
              <w:top w:val="single" w:sz="6" w:space="0" w:color="000000"/>
              <w:left w:val="single" w:sz="6" w:space="0" w:color="000000"/>
              <w:bottom w:val="single" w:sz="6" w:space="0" w:color="000000"/>
              <w:right w:val="single" w:sz="6" w:space="0" w:color="000000"/>
            </w:tcBorders>
          </w:tcPr>
          <w:p w14:paraId="7FEE6887" w14:textId="77777777" w:rsidR="009E2C95" w:rsidRPr="009E2C95" w:rsidRDefault="009E2C95" w:rsidP="009E2C95">
            <w:pPr>
              <w:spacing w:after="136" w:line="259" w:lineRule="auto"/>
              <w:ind w:left="110" w:firstLine="0"/>
              <w:jc w:val="left"/>
            </w:pPr>
            <w:r w:rsidRPr="009E2C95">
              <w:rPr>
                <w:b/>
              </w:rPr>
              <w:t xml:space="preserve">(EF89LP25) </w:t>
            </w:r>
          </w:p>
          <w:p w14:paraId="782CF6A7" w14:textId="77777777" w:rsidR="009E2C95" w:rsidRPr="009E2C95" w:rsidRDefault="009E2C95" w:rsidP="009E2C95">
            <w:pPr>
              <w:spacing w:after="16" w:line="365" w:lineRule="auto"/>
              <w:ind w:left="110" w:firstLine="0"/>
              <w:jc w:val="left"/>
            </w:pPr>
            <w:r w:rsidRPr="009E2C95">
              <w:t xml:space="preserve">Divulgar </w:t>
            </w:r>
            <w:r w:rsidRPr="009E2C95">
              <w:tab/>
              <w:t xml:space="preserve">o resultado </w:t>
            </w:r>
            <w:r w:rsidRPr="009E2C95">
              <w:tab/>
              <w:t xml:space="preserve">de pesquisas por meio de apresentações orais, verbetes de enciclopédias colaborativas, </w:t>
            </w:r>
          </w:p>
          <w:p w14:paraId="6FFF6F5C" w14:textId="77777777" w:rsidR="009E2C95" w:rsidRPr="009E2C95" w:rsidRDefault="009E2C95" w:rsidP="009E2C95">
            <w:pPr>
              <w:tabs>
                <w:tab w:val="center" w:pos="752"/>
                <w:tab w:val="center" w:pos="2030"/>
              </w:tabs>
              <w:spacing w:after="122" w:line="259" w:lineRule="auto"/>
              <w:ind w:left="0" w:firstLine="0"/>
              <w:jc w:val="left"/>
            </w:pPr>
            <w:r w:rsidRPr="009E2C95">
              <w:rPr>
                <w:rFonts w:ascii="Calibri" w:eastAsia="Calibri" w:hAnsi="Calibri" w:cs="Calibri"/>
                <w:sz w:val="22"/>
              </w:rPr>
              <w:tab/>
            </w:r>
            <w:r w:rsidRPr="009E2C95">
              <w:t xml:space="preserve">reportagens </w:t>
            </w:r>
            <w:r w:rsidRPr="009E2C95">
              <w:tab/>
              <w:t xml:space="preserve">de </w:t>
            </w:r>
          </w:p>
          <w:p w14:paraId="355FFEA7" w14:textId="77777777" w:rsidR="009E2C95" w:rsidRPr="009E2C95" w:rsidRDefault="009E2C95" w:rsidP="009E2C95">
            <w:pPr>
              <w:spacing w:after="0" w:line="259" w:lineRule="auto"/>
              <w:ind w:left="110" w:right="64" w:firstLine="0"/>
            </w:pPr>
            <w:r w:rsidRPr="009E2C95">
              <w:t xml:space="preserve">divulgação científica, vlogs científicos, vídeos de diferentes tipos etc. </w:t>
            </w:r>
          </w:p>
        </w:tc>
        <w:tc>
          <w:tcPr>
            <w:tcW w:w="2405" w:type="dxa"/>
            <w:tcBorders>
              <w:top w:val="single" w:sz="2" w:space="0" w:color="FFFFFF"/>
              <w:left w:val="single" w:sz="6" w:space="0" w:color="000000"/>
              <w:bottom w:val="single" w:sz="6" w:space="0" w:color="000000"/>
              <w:right w:val="single" w:sz="4" w:space="0" w:color="000000"/>
            </w:tcBorders>
          </w:tcPr>
          <w:p w14:paraId="3EB92B9A" w14:textId="77777777" w:rsidR="009E2C95" w:rsidRPr="009E2C95" w:rsidRDefault="009E2C95" w:rsidP="009E2C95">
            <w:pPr>
              <w:spacing w:after="115" w:line="259" w:lineRule="auto"/>
              <w:ind w:left="108" w:firstLine="0"/>
              <w:jc w:val="left"/>
            </w:pPr>
            <w:r w:rsidRPr="009E2C95">
              <w:rPr>
                <w:b/>
              </w:rPr>
              <w:t xml:space="preserve">(EF89LP25RS-1) </w:t>
            </w:r>
          </w:p>
          <w:p w14:paraId="60CA921A" w14:textId="77777777" w:rsidR="009E2C95" w:rsidRPr="009E2C95" w:rsidRDefault="009E2C95" w:rsidP="009E2C95">
            <w:pPr>
              <w:spacing w:after="0" w:line="369" w:lineRule="auto"/>
              <w:ind w:left="108" w:right="66" w:firstLine="0"/>
            </w:pPr>
            <w:r w:rsidRPr="009E2C95">
              <w:t xml:space="preserve">Divulgar o resultado de pesquisas por meio </w:t>
            </w:r>
            <w:r w:rsidRPr="009E2C95">
              <w:tab/>
              <w:t xml:space="preserve">de </w:t>
            </w:r>
          </w:p>
          <w:p w14:paraId="5653E382" w14:textId="77777777" w:rsidR="009E2C95" w:rsidRPr="009E2C95" w:rsidRDefault="009E2C95" w:rsidP="009E2C95">
            <w:pPr>
              <w:spacing w:after="23" w:line="360" w:lineRule="auto"/>
              <w:ind w:left="108" w:right="27" w:firstLine="0"/>
              <w:jc w:val="left"/>
            </w:pPr>
            <w:r w:rsidRPr="009E2C95">
              <w:t xml:space="preserve">apresentações orais, verbetes de enciclopédias colaborativas, </w:t>
            </w:r>
          </w:p>
          <w:p w14:paraId="6B4BD9ED" w14:textId="77777777" w:rsidR="009E2C95" w:rsidRPr="009E2C95" w:rsidRDefault="009E2C95" w:rsidP="009E2C95">
            <w:pPr>
              <w:tabs>
                <w:tab w:val="center" w:pos="750"/>
                <w:tab w:val="center" w:pos="2166"/>
              </w:tabs>
              <w:spacing w:after="122" w:line="259" w:lineRule="auto"/>
              <w:ind w:left="0" w:firstLine="0"/>
              <w:jc w:val="left"/>
            </w:pPr>
            <w:r w:rsidRPr="009E2C95">
              <w:rPr>
                <w:rFonts w:ascii="Calibri" w:eastAsia="Calibri" w:hAnsi="Calibri" w:cs="Calibri"/>
                <w:sz w:val="22"/>
              </w:rPr>
              <w:tab/>
            </w:r>
            <w:r w:rsidRPr="009E2C95">
              <w:t xml:space="preserve">reportagens </w:t>
            </w:r>
            <w:r w:rsidRPr="009E2C95">
              <w:tab/>
              <w:t xml:space="preserve">de </w:t>
            </w:r>
          </w:p>
          <w:p w14:paraId="57F441EC" w14:textId="77777777" w:rsidR="009E2C95" w:rsidRPr="009E2C95" w:rsidRDefault="009E2C95" w:rsidP="009E2C95">
            <w:pPr>
              <w:spacing w:after="0" w:line="259" w:lineRule="auto"/>
              <w:ind w:left="108" w:right="67" w:firstLine="0"/>
            </w:pPr>
            <w:r w:rsidRPr="009E2C95">
              <w:t xml:space="preserve">divulgação científica, vlogs científicos, vídeos de diferentes tipos etc., estimulando a criatividade e responsabilidade, a fim de ampliar a informação e o conhecimento. </w:t>
            </w:r>
          </w:p>
        </w:tc>
        <w:tc>
          <w:tcPr>
            <w:tcW w:w="3724" w:type="dxa"/>
            <w:tcBorders>
              <w:top w:val="single" w:sz="2" w:space="0" w:color="FFFFFF"/>
              <w:left w:val="single" w:sz="6" w:space="0" w:color="000000"/>
              <w:bottom w:val="single" w:sz="6" w:space="0" w:color="000000"/>
              <w:right w:val="single" w:sz="4" w:space="0" w:color="000000"/>
            </w:tcBorders>
          </w:tcPr>
          <w:p w14:paraId="5091D912" w14:textId="77777777" w:rsidR="009E2C95" w:rsidRPr="009E2C95" w:rsidRDefault="009E2C95" w:rsidP="009E2C95">
            <w:pPr>
              <w:spacing w:after="115" w:line="259" w:lineRule="auto"/>
              <w:ind w:left="108" w:firstLine="0"/>
              <w:jc w:val="left"/>
              <w:rPr>
                <w:b/>
              </w:rPr>
            </w:pPr>
          </w:p>
        </w:tc>
      </w:tr>
      <w:tr w:rsidR="009E2C95" w:rsidRPr="009E2C95" w14:paraId="1F2BA54B" w14:textId="77777777" w:rsidTr="009E2C95">
        <w:tblPrEx>
          <w:tblCellMar>
            <w:bottom w:w="0" w:type="dxa"/>
          </w:tblCellMar>
        </w:tblPrEx>
        <w:trPr>
          <w:gridAfter w:val="1"/>
          <w:wAfter w:w="3925" w:type="dxa"/>
          <w:trHeight w:val="3326"/>
        </w:trPr>
        <w:tc>
          <w:tcPr>
            <w:tcW w:w="991" w:type="dxa"/>
            <w:tcBorders>
              <w:top w:val="single" w:sz="6" w:space="0" w:color="000000"/>
              <w:left w:val="single" w:sz="6" w:space="0" w:color="000000"/>
              <w:bottom w:val="single" w:sz="6" w:space="0" w:color="000000"/>
              <w:right w:val="single" w:sz="6" w:space="0" w:color="000000"/>
            </w:tcBorders>
          </w:tcPr>
          <w:p w14:paraId="1372CCBC"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62506A3"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457C79D9" w14:textId="77777777" w:rsidR="009E2C95" w:rsidRPr="009E2C95" w:rsidRDefault="009E2C95" w:rsidP="009E2C95">
            <w:pPr>
              <w:spacing w:after="0" w:line="259" w:lineRule="auto"/>
              <w:ind w:left="110" w:firstLine="0"/>
              <w:jc w:val="left"/>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535B637B" w14:textId="77777777" w:rsidR="009E2C95" w:rsidRPr="009E2C95" w:rsidRDefault="009E2C95" w:rsidP="009E2C95">
            <w:pPr>
              <w:spacing w:after="0" w:line="259" w:lineRule="auto"/>
              <w:ind w:left="0" w:firstLine="0"/>
            </w:pPr>
            <w:r w:rsidRPr="009E2C95">
              <w:t xml:space="preserve">de </w:t>
            </w:r>
          </w:p>
        </w:tc>
        <w:tc>
          <w:tcPr>
            <w:tcW w:w="1985" w:type="dxa"/>
            <w:gridSpan w:val="2"/>
            <w:tcBorders>
              <w:top w:val="single" w:sz="6" w:space="0" w:color="000000"/>
              <w:left w:val="single" w:sz="6" w:space="0" w:color="000000"/>
              <w:bottom w:val="single" w:sz="6" w:space="0" w:color="000000"/>
              <w:right w:val="single" w:sz="6" w:space="0" w:color="000000"/>
            </w:tcBorders>
          </w:tcPr>
          <w:p w14:paraId="740443DE" w14:textId="77777777" w:rsidR="009E2C95" w:rsidRPr="009E2C95" w:rsidRDefault="009E2C95" w:rsidP="009E2C95">
            <w:pPr>
              <w:spacing w:after="0" w:line="368" w:lineRule="auto"/>
              <w:ind w:left="108" w:firstLine="0"/>
              <w:jc w:val="left"/>
            </w:pPr>
            <w:r w:rsidRPr="009E2C95">
              <w:t xml:space="preserve">Estratégias </w:t>
            </w:r>
            <w:r w:rsidRPr="009E2C95">
              <w:tab/>
              <w:t xml:space="preserve">de escrita: </w:t>
            </w:r>
          </w:p>
          <w:p w14:paraId="62AC81D9" w14:textId="77777777" w:rsidR="009E2C95" w:rsidRPr="009E2C95" w:rsidRDefault="009E2C95" w:rsidP="009E2C95">
            <w:pPr>
              <w:spacing w:after="0" w:line="259" w:lineRule="auto"/>
              <w:ind w:left="108" w:firstLine="0"/>
              <w:jc w:val="left"/>
            </w:pPr>
            <w:r w:rsidRPr="009E2C95">
              <w:t xml:space="preserve">textualização, revisão e edição </w:t>
            </w:r>
          </w:p>
        </w:tc>
        <w:tc>
          <w:tcPr>
            <w:tcW w:w="2268" w:type="dxa"/>
            <w:tcBorders>
              <w:top w:val="single" w:sz="6" w:space="0" w:color="000000"/>
              <w:left w:val="single" w:sz="6" w:space="0" w:color="000000"/>
              <w:bottom w:val="single" w:sz="6" w:space="0" w:color="000000"/>
              <w:right w:val="single" w:sz="4" w:space="0" w:color="000000"/>
            </w:tcBorders>
          </w:tcPr>
          <w:p w14:paraId="0EFE58BF" w14:textId="77777777" w:rsidR="009E2C95" w:rsidRPr="009E2C95" w:rsidRDefault="009E2C95" w:rsidP="009E2C95">
            <w:pPr>
              <w:spacing w:after="117" w:line="259" w:lineRule="auto"/>
              <w:ind w:left="110" w:firstLine="0"/>
              <w:jc w:val="left"/>
            </w:pPr>
            <w:r w:rsidRPr="009E2C95">
              <w:rPr>
                <w:b/>
              </w:rPr>
              <w:t xml:space="preserve">(EF89LP26) </w:t>
            </w:r>
          </w:p>
          <w:p w14:paraId="4E9F54FA" w14:textId="77777777" w:rsidR="009E2C95" w:rsidRPr="009E2C95" w:rsidRDefault="009E2C95" w:rsidP="009E2C95">
            <w:pPr>
              <w:spacing w:after="0" w:line="259" w:lineRule="auto"/>
              <w:ind w:left="110" w:right="64" w:firstLine="0"/>
            </w:pPr>
            <w:r w:rsidRPr="009E2C95">
              <w:t xml:space="preserve">Produzir resenhas, a partir das notas e/ou esquemas feitos, com o manejo adequado das vozes envolvidas (do resenhador, do autor da obra e, se for o caso, também dos autores citados na </w:t>
            </w:r>
            <w:r w:rsidRPr="009E2C95">
              <w:tab/>
              <w:t xml:space="preserve">obra resenhada), por meio do uso de paráfrases, marcas do discurso reportado e citações.  </w:t>
            </w:r>
          </w:p>
        </w:tc>
        <w:tc>
          <w:tcPr>
            <w:tcW w:w="2405" w:type="dxa"/>
            <w:tcBorders>
              <w:top w:val="single" w:sz="6" w:space="0" w:color="000000"/>
              <w:left w:val="single" w:sz="4" w:space="0" w:color="000000"/>
              <w:bottom w:val="single" w:sz="6" w:space="0" w:color="000000"/>
              <w:right w:val="single" w:sz="6" w:space="0" w:color="000000"/>
            </w:tcBorders>
          </w:tcPr>
          <w:p w14:paraId="518BE07F" w14:textId="77777777" w:rsidR="009E2C95" w:rsidRPr="009E2C95" w:rsidRDefault="009E2C95" w:rsidP="009E2C95">
            <w:pPr>
              <w:spacing w:after="0" w:line="259" w:lineRule="auto"/>
              <w:ind w:left="108" w:firstLine="0"/>
              <w:jc w:val="left"/>
            </w:pPr>
            <w:r w:rsidRPr="009E2C95">
              <w:t xml:space="preserve"> </w:t>
            </w:r>
          </w:p>
        </w:tc>
        <w:tc>
          <w:tcPr>
            <w:tcW w:w="3724" w:type="dxa"/>
            <w:tcBorders>
              <w:top w:val="single" w:sz="6" w:space="0" w:color="000000"/>
              <w:left w:val="single" w:sz="4" w:space="0" w:color="000000"/>
              <w:bottom w:val="single" w:sz="6" w:space="0" w:color="000000"/>
              <w:right w:val="single" w:sz="6" w:space="0" w:color="000000"/>
            </w:tcBorders>
          </w:tcPr>
          <w:p w14:paraId="7E3054A1" w14:textId="77777777" w:rsidR="009E2C95" w:rsidRPr="009E2C95" w:rsidRDefault="009E2C95" w:rsidP="009E2C95">
            <w:pPr>
              <w:spacing w:after="0" w:line="259" w:lineRule="auto"/>
              <w:ind w:left="108" w:firstLine="0"/>
              <w:jc w:val="left"/>
            </w:pPr>
          </w:p>
        </w:tc>
      </w:tr>
    </w:tbl>
    <w:p w14:paraId="6870EB03" w14:textId="77777777" w:rsidR="009E2C95" w:rsidRPr="009E2C95" w:rsidRDefault="009E2C95" w:rsidP="009E2C95">
      <w:pPr>
        <w:spacing w:after="0" w:line="259" w:lineRule="auto"/>
        <w:ind w:left="-1440" w:right="10466" w:firstLine="0"/>
      </w:pPr>
    </w:p>
    <w:tbl>
      <w:tblPr>
        <w:tblStyle w:val="TableGrid41"/>
        <w:tblW w:w="14915"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729"/>
      </w:tblGrid>
      <w:tr w:rsidR="009E2C95" w:rsidRPr="009E2C95" w14:paraId="55CA0927" w14:textId="77777777" w:rsidTr="009E2C95">
        <w:trPr>
          <w:trHeight w:val="8707"/>
        </w:trPr>
        <w:tc>
          <w:tcPr>
            <w:tcW w:w="991" w:type="dxa"/>
            <w:tcBorders>
              <w:top w:val="single" w:sz="6" w:space="0" w:color="000000"/>
              <w:left w:val="single" w:sz="6" w:space="0" w:color="000000"/>
              <w:bottom w:val="single" w:sz="6" w:space="0" w:color="000000"/>
              <w:right w:val="single" w:sz="6" w:space="0" w:color="000000"/>
            </w:tcBorders>
          </w:tcPr>
          <w:p w14:paraId="4EF4B7D8"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D3DA693"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12C055B" w14:textId="77777777" w:rsidR="009E2C95" w:rsidRPr="009E2C95" w:rsidRDefault="009E2C95" w:rsidP="009E2C95">
            <w:pPr>
              <w:spacing w:after="0" w:line="259" w:lineRule="auto"/>
              <w:ind w:left="2" w:firstLine="0"/>
              <w:jc w:val="left"/>
            </w:pPr>
            <w:r w:rsidRPr="009E2C95">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70D6577C" w14:textId="77777777" w:rsidR="009E2C95" w:rsidRPr="009E2C95" w:rsidRDefault="009E2C95" w:rsidP="009E2C95">
            <w:pPr>
              <w:spacing w:after="0" w:line="259" w:lineRule="auto"/>
              <w:ind w:left="0" w:firstLine="0"/>
              <w:jc w:val="left"/>
            </w:pPr>
            <w:r w:rsidRPr="009E2C95">
              <w:t xml:space="preserve">Conversação espontânea </w:t>
            </w:r>
          </w:p>
        </w:tc>
        <w:tc>
          <w:tcPr>
            <w:tcW w:w="2268" w:type="dxa"/>
            <w:tcBorders>
              <w:top w:val="single" w:sz="6" w:space="0" w:color="000000"/>
              <w:left w:val="single" w:sz="6" w:space="0" w:color="000000"/>
              <w:bottom w:val="single" w:sz="6" w:space="0" w:color="000000"/>
              <w:right w:val="single" w:sz="6" w:space="0" w:color="000000"/>
            </w:tcBorders>
          </w:tcPr>
          <w:p w14:paraId="69E731AC" w14:textId="77777777" w:rsidR="009E2C95" w:rsidRPr="009E2C95" w:rsidRDefault="009E2C95" w:rsidP="009E2C95">
            <w:pPr>
              <w:spacing w:after="0" w:line="259" w:lineRule="auto"/>
              <w:ind w:left="2" w:firstLine="0"/>
              <w:jc w:val="left"/>
            </w:pPr>
            <w:r w:rsidRPr="009E2C95">
              <w:rPr>
                <w:b/>
              </w:rPr>
              <w:t xml:space="preserve">(EF89LP27) </w:t>
            </w:r>
            <w:r w:rsidRPr="009E2C95">
              <w:t xml:space="preserve">Tecer considerações e formular problematizações pertinentes, </w:t>
            </w:r>
            <w:r w:rsidRPr="009E2C95">
              <w:tab/>
              <w:t xml:space="preserve">em momentos oportunos, </w:t>
            </w:r>
            <w:r w:rsidRPr="009E2C95">
              <w:tab/>
              <w:t xml:space="preserve">em situações de aulas, apresentação oral, seminário etc. </w:t>
            </w:r>
          </w:p>
        </w:tc>
        <w:tc>
          <w:tcPr>
            <w:tcW w:w="2405" w:type="dxa"/>
            <w:tcBorders>
              <w:top w:val="single" w:sz="6" w:space="0" w:color="000000"/>
              <w:left w:val="single" w:sz="6" w:space="0" w:color="000000"/>
              <w:bottom w:val="single" w:sz="4" w:space="0" w:color="000000"/>
              <w:right w:val="single" w:sz="4" w:space="0" w:color="000000"/>
            </w:tcBorders>
          </w:tcPr>
          <w:p w14:paraId="6569769D" w14:textId="77777777" w:rsidR="009E2C95" w:rsidRPr="009E2C95" w:rsidRDefault="009E2C95" w:rsidP="009E2C95">
            <w:pPr>
              <w:spacing w:after="0" w:line="240" w:lineRule="auto"/>
              <w:ind w:left="0" w:firstLine="0"/>
              <w:jc w:val="left"/>
            </w:pPr>
            <w:r w:rsidRPr="009E2C95">
              <w:rPr>
                <w:b/>
              </w:rPr>
              <w:t xml:space="preserve">(EF89LP27RS-1) </w:t>
            </w:r>
            <w:r w:rsidRPr="009E2C95">
              <w:t xml:space="preserve">Tecer </w:t>
            </w:r>
          </w:p>
          <w:p w14:paraId="19F84ACA" w14:textId="77777777" w:rsidR="009E2C95" w:rsidRPr="009E2C95" w:rsidRDefault="009E2C95" w:rsidP="009E2C95">
            <w:pPr>
              <w:tabs>
                <w:tab w:val="right" w:pos="2258"/>
              </w:tabs>
              <w:spacing w:after="0" w:line="240" w:lineRule="auto"/>
              <w:ind w:left="0" w:firstLine="0"/>
              <w:jc w:val="left"/>
            </w:pPr>
            <w:r w:rsidRPr="009E2C95">
              <w:t xml:space="preserve">considerações </w:t>
            </w:r>
            <w:r w:rsidRPr="009E2C95">
              <w:tab/>
              <w:t xml:space="preserve">e </w:t>
            </w:r>
          </w:p>
          <w:p w14:paraId="6559F47B" w14:textId="77777777" w:rsidR="009E2C95" w:rsidRPr="009E2C95" w:rsidRDefault="009E2C95" w:rsidP="009E2C95">
            <w:pPr>
              <w:spacing w:after="0" w:line="240" w:lineRule="auto"/>
              <w:ind w:left="0" w:firstLine="0"/>
              <w:jc w:val="left"/>
            </w:pPr>
            <w:r w:rsidRPr="009E2C95">
              <w:t xml:space="preserve">formular problematizações pertinentes, </w:t>
            </w:r>
            <w:r w:rsidRPr="009E2C95">
              <w:tab/>
              <w:t xml:space="preserve">em momentos oportunos, </w:t>
            </w:r>
            <w:r w:rsidRPr="009E2C95">
              <w:tab/>
              <w:t xml:space="preserve">em situações de aula, apresentação oral, seminário </w:t>
            </w:r>
            <w:r w:rsidRPr="009E2C95">
              <w:tab/>
              <w:t xml:space="preserve">etc., adequando o uso de cada variedade de acordo </w:t>
            </w:r>
            <w:r w:rsidRPr="009E2C95">
              <w:tab/>
              <w:t xml:space="preserve">com </w:t>
            </w:r>
            <w:r w:rsidRPr="009E2C95">
              <w:tab/>
              <w:t xml:space="preserve">a situação </w:t>
            </w:r>
            <w:r w:rsidRPr="009E2C95">
              <w:tab/>
              <w:t xml:space="preserve">em que está </w:t>
            </w:r>
            <w:r w:rsidRPr="009E2C95">
              <w:tab/>
              <w:t xml:space="preserve">inserido. </w:t>
            </w:r>
          </w:p>
          <w:p w14:paraId="47050F5D" w14:textId="77777777" w:rsidR="009E2C95" w:rsidRPr="009E2C95" w:rsidRDefault="009E2C95" w:rsidP="009E2C95">
            <w:pPr>
              <w:spacing w:after="0" w:line="240" w:lineRule="auto"/>
              <w:ind w:left="0" w:firstLine="0"/>
              <w:jc w:val="left"/>
            </w:pPr>
            <w:r w:rsidRPr="009E2C95">
              <w:rPr>
                <w:b/>
              </w:rPr>
              <w:t xml:space="preserve">(EF89LP27RS-2) </w:t>
            </w:r>
          </w:p>
          <w:p w14:paraId="282B4637" w14:textId="77777777" w:rsidR="009E2C95" w:rsidRPr="009E2C95" w:rsidRDefault="009E2C95" w:rsidP="009E2C95">
            <w:pPr>
              <w:spacing w:after="0" w:line="240" w:lineRule="auto"/>
              <w:ind w:left="0" w:firstLine="0"/>
              <w:jc w:val="left"/>
            </w:pPr>
            <w:r w:rsidRPr="009E2C95">
              <w:t xml:space="preserve">Possibilitar </w:t>
            </w:r>
          </w:p>
          <w:p w14:paraId="1F31873F" w14:textId="77777777" w:rsidR="009E2C95" w:rsidRPr="009E2C95" w:rsidRDefault="009E2C95" w:rsidP="009E2C95">
            <w:pPr>
              <w:spacing w:after="0" w:line="240" w:lineRule="auto"/>
              <w:ind w:left="0" w:firstLine="0"/>
              <w:jc w:val="left"/>
            </w:pPr>
            <w:r w:rsidRPr="009E2C95">
              <w:t xml:space="preserve">atividades que visem a espontaneidade e a expressividade, </w:t>
            </w:r>
          </w:p>
          <w:p w14:paraId="4A1E3881" w14:textId="77777777" w:rsidR="009E2C95" w:rsidRPr="009E2C95" w:rsidRDefault="009E2C95" w:rsidP="009E2C95">
            <w:pPr>
              <w:spacing w:after="0" w:line="240" w:lineRule="auto"/>
              <w:ind w:left="0" w:firstLine="0"/>
              <w:jc w:val="left"/>
            </w:pPr>
            <w:r w:rsidRPr="009E2C95">
              <w:t xml:space="preserve">estimulando </w:t>
            </w:r>
            <w:r w:rsidRPr="009E2C95">
              <w:tab/>
              <w:t xml:space="preserve">a construção </w:t>
            </w:r>
            <w:r w:rsidRPr="009E2C95">
              <w:tab/>
              <w:t xml:space="preserve">de opinião e postura própria acerca de determinados contextos, </w:t>
            </w:r>
          </w:p>
          <w:p w14:paraId="046A84AF" w14:textId="77777777" w:rsidR="009E2C95" w:rsidRPr="009E2C95" w:rsidRDefault="009E2C95" w:rsidP="009E2C95">
            <w:pPr>
              <w:spacing w:after="0" w:line="240" w:lineRule="auto"/>
              <w:ind w:left="0" w:right="68" w:firstLine="0"/>
            </w:pPr>
            <w:r w:rsidRPr="009E2C95">
              <w:t xml:space="preserve">respeitando as diversidades de posicionamento.      </w:t>
            </w:r>
          </w:p>
        </w:tc>
        <w:tc>
          <w:tcPr>
            <w:tcW w:w="3729" w:type="dxa"/>
            <w:tcBorders>
              <w:top w:val="single" w:sz="6" w:space="0" w:color="000000"/>
              <w:left w:val="single" w:sz="6" w:space="0" w:color="000000"/>
              <w:bottom w:val="single" w:sz="4" w:space="0" w:color="000000"/>
              <w:right w:val="single" w:sz="4" w:space="0" w:color="000000"/>
            </w:tcBorders>
          </w:tcPr>
          <w:p w14:paraId="0570DC8F" w14:textId="77777777" w:rsidR="009E2C95" w:rsidRPr="009E2C95" w:rsidRDefault="009E2C95" w:rsidP="009E2C95">
            <w:pPr>
              <w:spacing w:after="24" w:line="359" w:lineRule="auto"/>
              <w:ind w:left="0" w:firstLine="0"/>
              <w:jc w:val="left"/>
              <w:rPr>
                <w:b/>
              </w:rPr>
            </w:pPr>
          </w:p>
        </w:tc>
      </w:tr>
    </w:tbl>
    <w:p w14:paraId="42CE07A4" w14:textId="77777777" w:rsidR="009E2C95" w:rsidRPr="009E2C95" w:rsidRDefault="009E2C95" w:rsidP="009E2C95">
      <w:pPr>
        <w:spacing w:after="0" w:line="259" w:lineRule="auto"/>
        <w:ind w:left="-1440" w:right="10466" w:firstLine="0"/>
        <w:jc w:val="left"/>
      </w:pPr>
    </w:p>
    <w:tbl>
      <w:tblPr>
        <w:tblStyle w:val="TableGrid41"/>
        <w:tblW w:w="14969"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783"/>
      </w:tblGrid>
      <w:tr w:rsidR="009E2C95" w:rsidRPr="009E2C95" w14:paraId="14D78885" w14:textId="77777777" w:rsidTr="009E2C95">
        <w:trPr>
          <w:trHeight w:val="9121"/>
        </w:trPr>
        <w:tc>
          <w:tcPr>
            <w:tcW w:w="991" w:type="dxa"/>
            <w:tcBorders>
              <w:top w:val="single" w:sz="6" w:space="0" w:color="000000"/>
              <w:left w:val="single" w:sz="6" w:space="0" w:color="000000"/>
              <w:bottom w:val="single" w:sz="6" w:space="0" w:color="000000"/>
              <w:right w:val="single" w:sz="6" w:space="0" w:color="000000"/>
            </w:tcBorders>
          </w:tcPr>
          <w:p w14:paraId="7507FCAF"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E75CB2C"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8002BBB" w14:textId="77777777" w:rsidR="009E2C95" w:rsidRPr="009E2C95" w:rsidRDefault="009E2C95" w:rsidP="009E2C95">
            <w:pPr>
              <w:spacing w:after="0" w:line="259" w:lineRule="auto"/>
              <w:ind w:left="2" w:firstLine="0"/>
              <w:jc w:val="left"/>
            </w:pPr>
            <w:r w:rsidRPr="009E2C95">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599A691E" w14:textId="77777777" w:rsidR="009E2C95" w:rsidRPr="009E2C95" w:rsidRDefault="009E2C95" w:rsidP="009E2C95">
            <w:pPr>
              <w:spacing w:after="138" w:line="259" w:lineRule="auto"/>
              <w:ind w:left="0" w:firstLine="0"/>
              <w:jc w:val="left"/>
            </w:pPr>
            <w:r w:rsidRPr="009E2C95">
              <w:t xml:space="preserve">Procedimentos </w:t>
            </w:r>
          </w:p>
          <w:p w14:paraId="13BF88FB" w14:textId="77777777" w:rsidR="009E2C95" w:rsidRPr="009E2C95" w:rsidRDefault="009E2C95" w:rsidP="009E2C95">
            <w:pPr>
              <w:tabs>
                <w:tab w:val="center" w:pos="134"/>
                <w:tab w:val="center" w:pos="954"/>
                <w:tab w:val="center" w:pos="1704"/>
              </w:tabs>
              <w:spacing w:after="122" w:line="259" w:lineRule="auto"/>
              <w:ind w:left="0" w:firstLine="0"/>
              <w:jc w:val="left"/>
            </w:pPr>
            <w:r w:rsidRPr="009E2C95">
              <w:rPr>
                <w:rFonts w:ascii="Calibri" w:eastAsia="Calibri" w:hAnsi="Calibri" w:cs="Calibri"/>
                <w:sz w:val="22"/>
              </w:rPr>
              <w:tab/>
            </w:r>
            <w:r w:rsidRPr="009E2C95">
              <w:t xml:space="preserve">de </w:t>
            </w:r>
            <w:r w:rsidRPr="009E2C95">
              <w:tab/>
              <w:t xml:space="preserve">apoio </w:t>
            </w:r>
            <w:r w:rsidRPr="009E2C95">
              <w:tab/>
              <w:t xml:space="preserve">à </w:t>
            </w:r>
          </w:p>
          <w:p w14:paraId="35F6B9EF" w14:textId="77777777" w:rsidR="009E2C95" w:rsidRPr="009E2C95" w:rsidRDefault="009E2C95" w:rsidP="009E2C95">
            <w:pPr>
              <w:spacing w:after="117" w:line="259" w:lineRule="auto"/>
              <w:ind w:left="0" w:firstLine="0"/>
              <w:jc w:val="left"/>
            </w:pPr>
            <w:r w:rsidRPr="009E2C95">
              <w:t xml:space="preserve">compreensão </w:t>
            </w:r>
          </w:p>
          <w:p w14:paraId="5547DADE" w14:textId="77777777" w:rsidR="009E2C95" w:rsidRPr="009E2C95" w:rsidRDefault="009E2C95" w:rsidP="009E2C95">
            <w:pPr>
              <w:spacing w:after="0" w:line="259" w:lineRule="auto"/>
              <w:ind w:left="0" w:firstLine="0"/>
            </w:pPr>
            <w:r w:rsidRPr="009E2C95">
              <w:t xml:space="preserve">Tomada de nota </w:t>
            </w:r>
          </w:p>
        </w:tc>
        <w:tc>
          <w:tcPr>
            <w:tcW w:w="2268" w:type="dxa"/>
            <w:tcBorders>
              <w:top w:val="single" w:sz="6" w:space="0" w:color="000000"/>
              <w:left w:val="single" w:sz="6" w:space="0" w:color="000000"/>
              <w:bottom w:val="single" w:sz="6" w:space="0" w:color="000000"/>
              <w:right w:val="single" w:sz="6" w:space="0" w:color="000000"/>
            </w:tcBorders>
          </w:tcPr>
          <w:p w14:paraId="40A456B5" w14:textId="77777777" w:rsidR="009E2C95" w:rsidRPr="009E2C95" w:rsidRDefault="009E2C95" w:rsidP="009E2C95">
            <w:pPr>
              <w:spacing w:after="0" w:line="360" w:lineRule="auto"/>
              <w:ind w:left="2" w:right="102" w:firstLine="0"/>
            </w:pPr>
            <w:r w:rsidRPr="009E2C95">
              <w:rPr>
                <w:b/>
              </w:rPr>
              <w:t xml:space="preserve">(EF89LP28) </w:t>
            </w:r>
            <w:r w:rsidRPr="009E2C95">
              <w:t xml:space="preserve">Tomar nota de videoaulas, aulas digitais, apresentações multimídias, vídeos de divulgação </w:t>
            </w:r>
          </w:p>
          <w:p w14:paraId="7B9F3258" w14:textId="77777777" w:rsidR="009E2C95" w:rsidRPr="009E2C95" w:rsidRDefault="009E2C95" w:rsidP="009E2C95">
            <w:pPr>
              <w:spacing w:after="117" w:line="259" w:lineRule="auto"/>
              <w:ind w:left="2" w:firstLine="0"/>
              <w:jc w:val="left"/>
            </w:pPr>
            <w:r w:rsidRPr="009E2C95">
              <w:t xml:space="preserve">científica, </w:t>
            </w:r>
          </w:p>
          <w:p w14:paraId="255B5CF2" w14:textId="77777777" w:rsidR="009E2C95" w:rsidRPr="009E2C95" w:rsidRDefault="009E2C95" w:rsidP="009E2C95">
            <w:pPr>
              <w:spacing w:after="0" w:line="360" w:lineRule="auto"/>
              <w:ind w:left="2" w:right="103" w:firstLine="0"/>
            </w:pPr>
            <w:r w:rsidRPr="009E2C95">
              <w:t xml:space="preserve">documentários e afins, identificando, em função dos </w:t>
            </w:r>
          </w:p>
          <w:p w14:paraId="3D0976DF" w14:textId="77777777" w:rsidR="009E2C95" w:rsidRPr="009E2C95" w:rsidRDefault="009E2C95" w:rsidP="009E2C95">
            <w:pPr>
              <w:spacing w:after="0" w:line="259" w:lineRule="auto"/>
              <w:ind w:left="2" w:right="103" w:firstLine="0"/>
            </w:pPr>
            <w:r w:rsidRPr="009E2C95">
              <w:t xml:space="preserve">objetivos, informações principais para apoio ao estudo e realizando, quando necessário, uma síntese final que destaque e reorganize os pontos ou conceitos centrais e suas relações e </w:t>
            </w:r>
          </w:p>
        </w:tc>
        <w:tc>
          <w:tcPr>
            <w:tcW w:w="2405" w:type="dxa"/>
            <w:tcBorders>
              <w:top w:val="single" w:sz="2" w:space="0" w:color="FFFFFF"/>
              <w:left w:val="single" w:sz="6" w:space="0" w:color="000000"/>
              <w:bottom w:val="single" w:sz="4" w:space="0" w:color="000000"/>
              <w:right w:val="single" w:sz="4" w:space="0" w:color="000000"/>
            </w:tcBorders>
          </w:tcPr>
          <w:p w14:paraId="2F222360" w14:textId="77777777" w:rsidR="009E2C95" w:rsidRPr="009E2C95" w:rsidRDefault="009E2C95" w:rsidP="009E2C95">
            <w:pPr>
              <w:spacing w:after="1" w:line="360" w:lineRule="auto"/>
              <w:ind w:left="0" w:right="106" w:firstLine="0"/>
            </w:pPr>
            <w:r w:rsidRPr="009E2C95">
              <w:rPr>
                <w:b/>
              </w:rPr>
              <w:t xml:space="preserve">(EF89LP28RS-1) </w:t>
            </w:r>
            <w:r w:rsidRPr="009E2C95">
              <w:t xml:space="preserve">Tomar nota de videoaulas, aulas </w:t>
            </w:r>
          </w:p>
          <w:p w14:paraId="4BB3F5F6" w14:textId="77777777" w:rsidR="009E2C95" w:rsidRPr="009E2C95" w:rsidRDefault="009E2C95" w:rsidP="009E2C95">
            <w:pPr>
              <w:spacing w:after="115" w:line="259" w:lineRule="auto"/>
              <w:ind w:left="0" w:firstLine="0"/>
              <w:jc w:val="left"/>
            </w:pPr>
            <w:r w:rsidRPr="009E2C95">
              <w:t xml:space="preserve">digitais, </w:t>
            </w:r>
          </w:p>
          <w:p w14:paraId="51EFC146" w14:textId="77777777" w:rsidR="009E2C95" w:rsidRPr="009E2C95" w:rsidRDefault="009E2C95" w:rsidP="009E2C95">
            <w:pPr>
              <w:spacing w:after="0" w:line="369" w:lineRule="auto"/>
              <w:ind w:left="0" w:firstLine="0"/>
              <w:jc w:val="left"/>
            </w:pPr>
            <w:r w:rsidRPr="009E2C95">
              <w:t xml:space="preserve">apresentações multimídias, vídeos de </w:t>
            </w:r>
            <w:r w:rsidRPr="009E2C95">
              <w:tab/>
              <w:t xml:space="preserve">divulgação </w:t>
            </w:r>
          </w:p>
          <w:p w14:paraId="75D66B46" w14:textId="77777777" w:rsidR="009E2C95" w:rsidRPr="009E2C95" w:rsidRDefault="009E2C95" w:rsidP="009E2C95">
            <w:pPr>
              <w:spacing w:after="115" w:line="259" w:lineRule="auto"/>
              <w:ind w:left="0" w:firstLine="0"/>
              <w:jc w:val="left"/>
            </w:pPr>
            <w:r w:rsidRPr="009E2C95">
              <w:t xml:space="preserve">científica, </w:t>
            </w:r>
          </w:p>
          <w:p w14:paraId="3DDE5C42" w14:textId="77777777" w:rsidR="009E2C95" w:rsidRPr="009E2C95" w:rsidRDefault="009E2C95" w:rsidP="009E2C95">
            <w:pPr>
              <w:spacing w:after="1" w:line="360" w:lineRule="auto"/>
              <w:ind w:left="0" w:right="106" w:firstLine="0"/>
            </w:pPr>
            <w:r w:rsidRPr="009E2C95">
              <w:t xml:space="preserve">documentários e afins, identificando, em função dos </w:t>
            </w:r>
          </w:p>
          <w:p w14:paraId="16862553" w14:textId="77777777" w:rsidR="009E2C95" w:rsidRPr="009E2C95" w:rsidRDefault="009E2C95" w:rsidP="009E2C95">
            <w:pPr>
              <w:spacing w:after="2" w:line="366" w:lineRule="auto"/>
              <w:ind w:left="0" w:firstLine="0"/>
              <w:jc w:val="left"/>
            </w:pPr>
            <w:r w:rsidRPr="009E2C95">
              <w:t xml:space="preserve">objetivos, informações principais para apoio ao </w:t>
            </w:r>
            <w:r w:rsidRPr="009E2C95">
              <w:tab/>
              <w:t>estudo</w:t>
            </w:r>
            <w:r w:rsidRPr="009E2C95">
              <w:rPr>
                <w:b/>
              </w:rPr>
              <w:t xml:space="preserve">.  </w:t>
            </w:r>
          </w:p>
          <w:p w14:paraId="3352905C" w14:textId="77777777" w:rsidR="009E2C95" w:rsidRPr="009E2C95" w:rsidRDefault="009E2C95" w:rsidP="009E2C95">
            <w:pPr>
              <w:spacing w:after="0" w:line="259" w:lineRule="auto"/>
              <w:ind w:left="0" w:right="106" w:firstLine="0"/>
            </w:pPr>
            <w:r w:rsidRPr="009E2C95">
              <w:rPr>
                <w:b/>
              </w:rPr>
              <w:t xml:space="preserve">(EF89LP28RS-2) </w:t>
            </w:r>
            <w:r w:rsidRPr="009E2C95">
              <w:t xml:space="preserve">Realizar sínteses que destaquem e reorganizem os pontos ou conceitos centrais e suas relações e que, em </w:t>
            </w:r>
          </w:p>
        </w:tc>
        <w:tc>
          <w:tcPr>
            <w:tcW w:w="3783" w:type="dxa"/>
            <w:tcBorders>
              <w:top w:val="single" w:sz="2" w:space="0" w:color="FFFFFF"/>
              <w:left w:val="single" w:sz="6" w:space="0" w:color="000000"/>
              <w:bottom w:val="single" w:sz="4" w:space="0" w:color="000000"/>
              <w:right w:val="single" w:sz="4" w:space="0" w:color="000000"/>
            </w:tcBorders>
          </w:tcPr>
          <w:p w14:paraId="0178DD89" w14:textId="77777777" w:rsidR="009E2C95" w:rsidRPr="009E2C95" w:rsidRDefault="009E2C95" w:rsidP="009E2C95">
            <w:pPr>
              <w:spacing w:after="1" w:line="360" w:lineRule="auto"/>
              <w:ind w:left="0" w:right="106" w:firstLine="0"/>
              <w:rPr>
                <w:b/>
              </w:rPr>
            </w:pPr>
          </w:p>
        </w:tc>
      </w:tr>
    </w:tbl>
    <w:p w14:paraId="2B9D0F31" w14:textId="77777777" w:rsidR="009E2C95" w:rsidRPr="009E2C95" w:rsidRDefault="009E2C95" w:rsidP="009E2C95">
      <w:pPr>
        <w:spacing w:after="0" w:line="259" w:lineRule="auto"/>
        <w:ind w:left="-1440" w:right="10466" w:firstLine="0"/>
        <w:jc w:val="left"/>
      </w:pPr>
    </w:p>
    <w:tbl>
      <w:tblPr>
        <w:tblStyle w:val="TableGrid41"/>
        <w:tblW w:w="15041"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855"/>
      </w:tblGrid>
      <w:tr w:rsidR="009E2C95" w:rsidRPr="009E2C95" w14:paraId="574F241E" w14:textId="77777777" w:rsidTr="009E2C95">
        <w:trPr>
          <w:trHeight w:val="4315"/>
        </w:trPr>
        <w:tc>
          <w:tcPr>
            <w:tcW w:w="991" w:type="dxa"/>
            <w:tcBorders>
              <w:top w:val="single" w:sz="6" w:space="0" w:color="000000"/>
              <w:left w:val="single" w:sz="6" w:space="0" w:color="000000"/>
              <w:bottom w:val="single" w:sz="6" w:space="0" w:color="000000"/>
              <w:right w:val="single" w:sz="6" w:space="0" w:color="000000"/>
            </w:tcBorders>
          </w:tcPr>
          <w:p w14:paraId="435C849C" w14:textId="77777777" w:rsidR="009E2C95" w:rsidRPr="009E2C95" w:rsidRDefault="009E2C95" w:rsidP="009E2C95">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4F582089" w14:textId="77777777" w:rsidR="009E2C95" w:rsidRPr="009E2C95" w:rsidRDefault="009E2C95" w:rsidP="009E2C95">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02E5116C" w14:textId="77777777" w:rsidR="009E2C95" w:rsidRPr="009E2C95" w:rsidRDefault="009E2C95" w:rsidP="009E2C95">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28DA140F" w14:textId="77777777" w:rsidR="009E2C95" w:rsidRPr="009E2C95" w:rsidRDefault="009E2C95" w:rsidP="009E2C95">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5140434A" w14:textId="77777777" w:rsidR="009E2C95" w:rsidRPr="009E2C95" w:rsidRDefault="009E2C95" w:rsidP="009E2C95">
            <w:pPr>
              <w:spacing w:after="0" w:line="259" w:lineRule="auto"/>
              <w:ind w:left="2" w:right="102" w:firstLine="0"/>
            </w:pPr>
            <w:r w:rsidRPr="009E2C95">
              <w:t xml:space="preserve">que, em alguns casos, seja acompanhada de reflexões pessoais, que podem conter dúvidas, questionamentos, considerações etc. </w:t>
            </w:r>
          </w:p>
        </w:tc>
        <w:tc>
          <w:tcPr>
            <w:tcW w:w="2405" w:type="dxa"/>
            <w:tcBorders>
              <w:top w:val="single" w:sz="4" w:space="0" w:color="000000"/>
              <w:left w:val="single" w:sz="6" w:space="0" w:color="000000"/>
              <w:bottom w:val="single" w:sz="2" w:space="0" w:color="FFFFFF"/>
              <w:right w:val="single" w:sz="4" w:space="0" w:color="000000"/>
            </w:tcBorders>
          </w:tcPr>
          <w:p w14:paraId="2962556F" w14:textId="77777777" w:rsidR="009E2C95" w:rsidRPr="009E2C95" w:rsidRDefault="009E2C95" w:rsidP="009E2C95">
            <w:pPr>
              <w:spacing w:after="0" w:line="259" w:lineRule="auto"/>
              <w:ind w:left="0" w:right="105" w:firstLine="0"/>
            </w:pPr>
            <w:r w:rsidRPr="009E2C95">
              <w:t xml:space="preserve">alguns casos, sejam acompanhadas de reflexões pessoais, que possam conter dúvidas, questionamentos, considerações etc., a fim de resgatar a apreensão do ouvido/assistido. </w:t>
            </w:r>
          </w:p>
        </w:tc>
        <w:tc>
          <w:tcPr>
            <w:tcW w:w="3855" w:type="dxa"/>
            <w:tcBorders>
              <w:top w:val="single" w:sz="4" w:space="0" w:color="000000"/>
              <w:left w:val="single" w:sz="6" w:space="0" w:color="000000"/>
              <w:bottom w:val="single" w:sz="2" w:space="0" w:color="FFFFFF"/>
              <w:right w:val="single" w:sz="4" w:space="0" w:color="000000"/>
            </w:tcBorders>
          </w:tcPr>
          <w:p w14:paraId="3C745E36" w14:textId="77777777" w:rsidR="009E2C95" w:rsidRPr="009E2C95" w:rsidRDefault="009E2C95" w:rsidP="009E2C95">
            <w:pPr>
              <w:spacing w:after="0" w:line="259" w:lineRule="auto"/>
              <w:ind w:left="0" w:right="105" w:firstLine="0"/>
            </w:pPr>
          </w:p>
        </w:tc>
      </w:tr>
      <w:tr w:rsidR="009E2C95" w:rsidRPr="009E2C95" w14:paraId="2BDA78F0" w14:textId="77777777" w:rsidTr="009E2C95">
        <w:trPr>
          <w:trHeight w:val="9122"/>
        </w:trPr>
        <w:tc>
          <w:tcPr>
            <w:tcW w:w="991" w:type="dxa"/>
            <w:tcBorders>
              <w:top w:val="single" w:sz="6" w:space="0" w:color="000000"/>
              <w:left w:val="single" w:sz="6" w:space="0" w:color="000000"/>
              <w:bottom w:val="single" w:sz="6" w:space="0" w:color="000000"/>
              <w:right w:val="single" w:sz="6" w:space="0" w:color="000000"/>
            </w:tcBorders>
          </w:tcPr>
          <w:p w14:paraId="12297F53"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D064042"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3DC0B27" w14:textId="77777777" w:rsidR="009E2C95" w:rsidRPr="009E2C95" w:rsidRDefault="009E2C95" w:rsidP="009E2C95">
            <w:pPr>
              <w:spacing w:after="0"/>
              <w:ind w:left="2" w:firstLine="0"/>
              <w:jc w:val="left"/>
            </w:pPr>
            <w:r w:rsidRPr="009E2C95">
              <w:t>Análise linguística/sem</w:t>
            </w:r>
          </w:p>
          <w:p w14:paraId="3BA4B594"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38D6C383" w14:textId="77777777" w:rsidR="009E2C95" w:rsidRPr="009E2C95" w:rsidRDefault="009E2C95" w:rsidP="009E2C95">
            <w:pPr>
              <w:spacing w:after="0" w:line="259" w:lineRule="auto"/>
              <w:ind w:left="0" w:firstLine="0"/>
              <w:jc w:val="left"/>
            </w:pPr>
            <w:r w:rsidRPr="009E2C95">
              <w:t xml:space="preserve">Textualização Progressão temática </w:t>
            </w:r>
          </w:p>
        </w:tc>
        <w:tc>
          <w:tcPr>
            <w:tcW w:w="2268" w:type="dxa"/>
            <w:tcBorders>
              <w:top w:val="single" w:sz="6" w:space="0" w:color="000000"/>
              <w:left w:val="single" w:sz="6" w:space="0" w:color="000000"/>
              <w:bottom w:val="single" w:sz="6" w:space="0" w:color="000000"/>
              <w:right w:val="single" w:sz="6" w:space="0" w:color="000000"/>
            </w:tcBorders>
          </w:tcPr>
          <w:p w14:paraId="22173CC7" w14:textId="77777777" w:rsidR="009E2C95" w:rsidRPr="009E2C95" w:rsidRDefault="009E2C95" w:rsidP="009E2C95">
            <w:pPr>
              <w:spacing w:after="0" w:line="240" w:lineRule="auto"/>
              <w:ind w:left="0" w:firstLine="0"/>
              <w:jc w:val="left"/>
            </w:pPr>
            <w:r w:rsidRPr="009E2C95">
              <w:rPr>
                <w:b/>
              </w:rPr>
              <w:t xml:space="preserve">(EF89LP29) </w:t>
            </w:r>
          </w:p>
          <w:p w14:paraId="70835D01" w14:textId="77777777" w:rsidR="009E2C95" w:rsidRPr="009E2C95" w:rsidRDefault="009E2C95" w:rsidP="009E2C95">
            <w:pPr>
              <w:spacing w:after="0" w:line="240" w:lineRule="auto"/>
              <w:ind w:left="0" w:firstLine="0"/>
            </w:pPr>
            <w:r w:rsidRPr="009E2C95">
              <w:t xml:space="preserve">Utilizar e perceber mecanismos de </w:t>
            </w:r>
          </w:p>
          <w:p w14:paraId="7A93F0D6" w14:textId="77777777" w:rsidR="009E2C95" w:rsidRPr="009E2C95" w:rsidRDefault="009E2C95" w:rsidP="009E2C95">
            <w:pPr>
              <w:spacing w:after="0" w:line="240" w:lineRule="auto"/>
              <w:ind w:left="0" w:firstLine="0"/>
              <w:jc w:val="left"/>
            </w:pPr>
            <w:r w:rsidRPr="009E2C95">
              <w:t xml:space="preserve">progressão temática, tais como retomadas anafóricas </w:t>
            </w:r>
            <w:r w:rsidRPr="009E2C95">
              <w:tab/>
              <w:t xml:space="preserve">(“que, cujo, </w:t>
            </w:r>
            <w:r w:rsidRPr="009E2C95">
              <w:tab/>
              <w:t xml:space="preserve">onde”, pronomes do caso reto e oblíquos, pronomes demonstrativos, nomes </w:t>
            </w:r>
          </w:p>
          <w:p w14:paraId="188B3D27" w14:textId="77777777" w:rsidR="009E2C95" w:rsidRPr="009E2C95" w:rsidRDefault="009E2C95" w:rsidP="009E2C95">
            <w:pPr>
              <w:spacing w:after="0" w:line="240" w:lineRule="auto"/>
              <w:ind w:left="0" w:firstLine="0"/>
              <w:jc w:val="left"/>
            </w:pPr>
            <w:r w:rsidRPr="009E2C95">
              <w:t xml:space="preserve">correferentes etc.), catáforas </w:t>
            </w:r>
          </w:p>
          <w:p w14:paraId="30B5BAF0" w14:textId="77777777" w:rsidR="009E2C95" w:rsidRPr="009E2C95" w:rsidRDefault="009E2C95" w:rsidP="009E2C95">
            <w:pPr>
              <w:spacing w:after="0" w:line="240" w:lineRule="auto"/>
              <w:ind w:left="0" w:right="104" w:firstLine="0"/>
            </w:pPr>
            <w:r w:rsidRPr="009E2C95">
              <w:t xml:space="preserve">(remetendo para adiante ao invés de retomar o já dito), uso </w:t>
            </w:r>
            <w:r w:rsidRPr="009E2C95">
              <w:tab/>
              <w:t xml:space="preserve">de </w:t>
            </w:r>
          </w:p>
          <w:p w14:paraId="46D164C0" w14:textId="77777777" w:rsidR="009E2C95" w:rsidRPr="009E2C95" w:rsidRDefault="009E2C95" w:rsidP="009E2C95">
            <w:pPr>
              <w:spacing w:after="0" w:line="240" w:lineRule="auto"/>
              <w:ind w:left="0" w:firstLine="0"/>
              <w:jc w:val="left"/>
            </w:pPr>
            <w:r w:rsidRPr="009E2C95">
              <w:t xml:space="preserve">organizadores </w:t>
            </w:r>
          </w:p>
          <w:p w14:paraId="6A12F23D" w14:textId="77777777" w:rsidR="009E2C95" w:rsidRPr="009E2C95" w:rsidRDefault="009E2C95" w:rsidP="009E2C95">
            <w:pPr>
              <w:spacing w:after="0" w:line="240" w:lineRule="auto"/>
              <w:ind w:left="0" w:firstLine="0"/>
            </w:pPr>
            <w:proofErr w:type="gramStart"/>
            <w:r w:rsidRPr="009E2C95">
              <w:t>textuais</w:t>
            </w:r>
            <w:proofErr w:type="gramEnd"/>
            <w:r w:rsidRPr="009E2C95">
              <w:t xml:space="preserve">, de coesivos etc., e analisar os mecanismos de reformulação e paráfrase  utilizados nos textos de divulgação do conhecimento. </w:t>
            </w:r>
          </w:p>
        </w:tc>
        <w:tc>
          <w:tcPr>
            <w:tcW w:w="2405" w:type="dxa"/>
            <w:tcBorders>
              <w:top w:val="single" w:sz="2" w:space="0" w:color="FFFFFF"/>
              <w:left w:val="single" w:sz="6" w:space="0" w:color="000000"/>
              <w:bottom w:val="single" w:sz="6" w:space="0" w:color="000000"/>
              <w:right w:val="single" w:sz="4" w:space="0" w:color="000000"/>
            </w:tcBorders>
          </w:tcPr>
          <w:p w14:paraId="73E3FBDA" w14:textId="77777777" w:rsidR="009E2C95" w:rsidRPr="009674A7" w:rsidRDefault="009E2C95" w:rsidP="009E2C95">
            <w:pPr>
              <w:spacing w:after="0" w:line="360" w:lineRule="auto"/>
              <w:ind w:left="0" w:right="106" w:firstLine="0"/>
              <w:rPr>
                <w:sz w:val="22"/>
              </w:rPr>
            </w:pPr>
            <w:r w:rsidRPr="009674A7">
              <w:rPr>
                <w:b/>
                <w:sz w:val="22"/>
              </w:rPr>
              <w:t xml:space="preserve">(EF89LP29RS-1) </w:t>
            </w:r>
            <w:r w:rsidRPr="009674A7">
              <w:rPr>
                <w:sz w:val="22"/>
              </w:rPr>
              <w:t xml:space="preserve">Reconhecer que há uma ordem progressiva para a construção dos textos, de modo a torná-los coerentes e coesivos.  </w:t>
            </w:r>
          </w:p>
          <w:p w14:paraId="0C41D767" w14:textId="77777777" w:rsidR="009E2C95" w:rsidRPr="009674A7" w:rsidRDefault="009E2C95" w:rsidP="009E2C95">
            <w:pPr>
              <w:spacing w:after="117" w:line="259" w:lineRule="auto"/>
              <w:ind w:left="0" w:firstLine="0"/>
              <w:jc w:val="left"/>
              <w:rPr>
                <w:sz w:val="22"/>
              </w:rPr>
            </w:pPr>
            <w:r w:rsidRPr="009674A7">
              <w:rPr>
                <w:b/>
                <w:sz w:val="22"/>
              </w:rPr>
              <w:t xml:space="preserve">(EF89LP29RS-2) </w:t>
            </w:r>
          </w:p>
          <w:p w14:paraId="54F151F9" w14:textId="77777777" w:rsidR="009E2C95" w:rsidRPr="009674A7" w:rsidRDefault="009E2C95" w:rsidP="009E2C95">
            <w:pPr>
              <w:spacing w:after="2" w:line="359" w:lineRule="auto"/>
              <w:ind w:left="0" w:firstLine="0"/>
              <w:rPr>
                <w:sz w:val="22"/>
              </w:rPr>
            </w:pPr>
            <w:r w:rsidRPr="009674A7">
              <w:rPr>
                <w:sz w:val="22"/>
              </w:rPr>
              <w:t xml:space="preserve">Utilizar e perceber mecanismos de </w:t>
            </w:r>
          </w:p>
          <w:p w14:paraId="48E2A934" w14:textId="77777777" w:rsidR="009E2C95" w:rsidRPr="009674A7" w:rsidRDefault="009E2C95" w:rsidP="009E2C95">
            <w:pPr>
              <w:spacing w:after="0" w:line="360" w:lineRule="auto"/>
              <w:ind w:left="0" w:right="51" w:firstLine="0"/>
              <w:jc w:val="left"/>
              <w:rPr>
                <w:sz w:val="22"/>
              </w:rPr>
            </w:pPr>
            <w:r w:rsidRPr="009674A7">
              <w:rPr>
                <w:sz w:val="22"/>
              </w:rPr>
              <w:t xml:space="preserve">progressão temática, tais como retomadas </w:t>
            </w:r>
          </w:p>
          <w:p w14:paraId="3A82115F" w14:textId="77777777" w:rsidR="009E2C95" w:rsidRPr="009674A7" w:rsidRDefault="009E2C95" w:rsidP="009E2C95">
            <w:pPr>
              <w:spacing w:after="1" w:line="360" w:lineRule="auto"/>
              <w:ind w:left="0" w:right="107" w:firstLine="0"/>
              <w:rPr>
                <w:sz w:val="22"/>
              </w:rPr>
            </w:pPr>
            <w:r w:rsidRPr="009674A7">
              <w:rPr>
                <w:sz w:val="22"/>
              </w:rPr>
              <w:t xml:space="preserve">anafóricas e catafóricas, o uso de organizadores </w:t>
            </w:r>
          </w:p>
          <w:p w14:paraId="2AE14F6A" w14:textId="77777777" w:rsidR="009E2C95" w:rsidRPr="009674A7" w:rsidRDefault="009E2C95" w:rsidP="009E2C95">
            <w:pPr>
              <w:spacing w:after="0" w:line="259" w:lineRule="auto"/>
              <w:ind w:left="0" w:right="106" w:firstLine="0"/>
              <w:rPr>
                <w:sz w:val="22"/>
              </w:rPr>
            </w:pPr>
            <w:r w:rsidRPr="009674A7">
              <w:rPr>
                <w:sz w:val="22"/>
              </w:rPr>
              <w:t>textuais, de coesivos etc., e analisar os mecanismos de reformulação e paráfrase utilizados nos textos de divulgação do conhecimento.</w:t>
            </w:r>
          </w:p>
        </w:tc>
        <w:tc>
          <w:tcPr>
            <w:tcW w:w="3855" w:type="dxa"/>
            <w:tcBorders>
              <w:top w:val="single" w:sz="2" w:space="0" w:color="FFFFFF"/>
              <w:left w:val="single" w:sz="6" w:space="0" w:color="000000"/>
              <w:bottom w:val="single" w:sz="6" w:space="0" w:color="000000"/>
              <w:right w:val="single" w:sz="4" w:space="0" w:color="000000"/>
            </w:tcBorders>
          </w:tcPr>
          <w:p w14:paraId="20B0708C" w14:textId="77777777" w:rsidR="009E2C95" w:rsidRPr="009E2C95" w:rsidRDefault="009E2C95" w:rsidP="009E2C95">
            <w:pPr>
              <w:spacing w:after="0" w:line="360" w:lineRule="auto"/>
              <w:ind w:left="0" w:right="106" w:firstLine="0"/>
              <w:rPr>
                <w:b/>
              </w:rPr>
            </w:pPr>
          </w:p>
        </w:tc>
      </w:tr>
    </w:tbl>
    <w:p w14:paraId="775E4D00" w14:textId="77777777" w:rsidR="009E2C95" w:rsidRPr="009E2C95" w:rsidRDefault="009E2C95" w:rsidP="009E2C95">
      <w:pPr>
        <w:spacing w:after="0" w:line="259" w:lineRule="auto"/>
        <w:ind w:left="-1440" w:right="10466" w:firstLine="0"/>
        <w:jc w:val="left"/>
      </w:pPr>
    </w:p>
    <w:tbl>
      <w:tblPr>
        <w:tblStyle w:val="TableGrid41"/>
        <w:tblW w:w="15056" w:type="dxa"/>
        <w:tblInd w:w="-1085" w:type="dxa"/>
        <w:tblCellMar>
          <w:top w:w="56" w:type="dxa"/>
          <w:right w:w="39" w:type="dxa"/>
        </w:tblCellMar>
        <w:tblLook w:val="04A0" w:firstRow="1" w:lastRow="0" w:firstColumn="1" w:lastColumn="0" w:noHBand="0" w:noVBand="1"/>
      </w:tblPr>
      <w:tblGrid>
        <w:gridCol w:w="991"/>
        <w:gridCol w:w="1694"/>
        <w:gridCol w:w="1843"/>
        <w:gridCol w:w="1985"/>
        <w:gridCol w:w="2268"/>
        <w:gridCol w:w="2405"/>
        <w:gridCol w:w="3870"/>
      </w:tblGrid>
      <w:tr w:rsidR="009E2C95" w:rsidRPr="009E2C95" w14:paraId="2FAA14F7" w14:textId="77777777" w:rsidTr="009E2C95">
        <w:trPr>
          <w:trHeight w:val="5556"/>
        </w:trPr>
        <w:tc>
          <w:tcPr>
            <w:tcW w:w="991" w:type="dxa"/>
            <w:tcBorders>
              <w:top w:val="single" w:sz="6" w:space="0" w:color="000000"/>
              <w:left w:val="single" w:sz="6" w:space="0" w:color="000000"/>
              <w:bottom w:val="single" w:sz="6" w:space="0" w:color="000000"/>
              <w:right w:val="single" w:sz="6" w:space="0" w:color="000000"/>
            </w:tcBorders>
          </w:tcPr>
          <w:p w14:paraId="77BCF394"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6D97B44"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05A94FB" w14:textId="77777777" w:rsidR="009E2C95" w:rsidRPr="009E2C95" w:rsidRDefault="009E2C95" w:rsidP="009E2C95">
            <w:pPr>
              <w:spacing w:after="0"/>
              <w:ind w:left="110" w:firstLine="0"/>
              <w:jc w:val="left"/>
            </w:pPr>
            <w:r w:rsidRPr="009E2C95">
              <w:t>Análise linguística/sem</w:t>
            </w:r>
          </w:p>
          <w:p w14:paraId="2E121A48" w14:textId="77777777" w:rsidR="009E2C95" w:rsidRPr="009E2C95" w:rsidRDefault="009E2C95" w:rsidP="009E2C95">
            <w:pPr>
              <w:spacing w:after="0" w:line="259" w:lineRule="auto"/>
              <w:ind w:left="110"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0786FF5F" w14:textId="77777777" w:rsidR="009E2C95" w:rsidRPr="009E2C95" w:rsidRDefault="009E2C95" w:rsidP="009E2C95">
            <w:pPr>
              <w:spacing w:after="0" w:line="259" w:lineRule="auto"/>
              <w:ind w:left="108" w:firstLine="0"/>
              <w:jc w:val="left"/>
            </w:pPr>
            <w:r w:rsidRPr="009E2C95">
              <w:t xml:space="preserve">Textualização </w:t>
            </w:r>
          </w:p>
        </w:tc>
        <w:tc>
          <w:tcPr>
            <w:tcW w:w="2268" w:type="dxa"/>
            <w:tcBorders>
              <w:top w:val="single" w:sz="6" w:space="0" w:color="000000"/>
              <w:left w:val="single" w:sz="6" w:space="0" w:color="000000"/>
              <w:bottom w:val="single" w:sz="6" w:space="0" w:color="000000"/>
              <w:right w:val="single" w:sz="4" w:space="0" w:color="000000"/>
            </w:tcBorders>
          </w:tcPr>
          <w:p w14:paraId="60FF9EC0" w14:textId="77777777" w:rsidR="009E2C95" w:rsidRPr="009E2C95" w:rsidRDefault="009E2C95" w:rsidP="009E2C95">
            <w:pPr>
              <w:spacing w:after="117" w:line="259" w:lineRule="auto"/>
              <w:ind w:left="110" w:firstLine="0"/>
              <w:jc w:val="left"/>
            </w:pPr>
            <w:r w:rsidRPr="009E2C95">
              <w:rPr>
                <w:b/>
              </w:rPr>
              <w:t xml:space="preserve">(EF89LP30) </w:t>
            </w:r>
          </w:p>
          <w:p w14:paraId="497A1147" w14:textId="77777777" w:rsidR="009E2C95" w:rsidRPr="009E2C95" w:rsidRDefault="009E2C95" w:rsidP="009E2C95">
            <w:pPr>
              <w:spacing w:after="2" w:line="366" w:lineRule="auto"/>
              <w:ind w:left="110" w:right="65" w:firstLine="0"/>
            </w:pPr>
            <w:r w:rsidRPr="009E2C95">
              <w:t xml:space="preserve">Analisar a estrutura de hipertexto e hiperlinks em textos </w:t>
            </w:r>
            <w:r w:rsidRPr="009E2C95">
              <w:tab/>
              <w:t xml:space="preserve">de </w:t>
            </w:r>
          </w:p>
          <w:p w14:paraId="6AF5AF5A" w14:textId="77777777" w:rsidR="009E2C95" w:rsidRPr="009E2C95" w:rsidRDefault="009E2C95" w:rsidP="009E2C95">
            <w:pPr>
              <w:spacing w:after="115" w:line="259" w:lineRule="auto"/>
              <w:ind w:left="110" w:firstLine="0"/>
              <w:jc w:val="left"/>
            </w:pPr>
            <w:r w:rsidRPr="009E2C95">
              <w:t xml:space="preserve">divulgação </w:t>
            </w:r>
          </w:p>
          <w:p w14:paraId="6E54F260" w14:textId="77777777" w:rsidR="009E2C95" w:rsidRPr="009E2C95" w:rsidRDefault="009E2C95" w:rsidP="009E2C95">
            <w:pPr>
              <w:spacing w:after="0" w:line="259" w:lineRule="auto"/>
              <w:ind w:left="110" w:right="65" w:firstLine="0"/>
            </w:pPr>
            <w:r w:rsidRPr="009E2C95">
              <w:t xml:space="preserve">científica que circulam na Web e proceder à remissão a conceitos e relações por meio de links. </w:t>
            </w:r>
          </w:p>
        </w:tc>
        <w:tc>
          <w:tcPr>
            <w:tcW w:w="2405" w:type="dxa"/>
            <w:tcBorders>
              <w:top w:val="single" w:sz="6" w:space="0" w:color="000000"/>
              <w:left w:val="single" w:sz="4" w:space="0" w:color="000000"/>
              <w:bottom w:val="single" w:sz="6" w:space="0" w:color="000000"/>
              <w:right w:val="single" w:sz="4" w:space="0" w:color="000000"/>
            </w:tcBorders>
          </w:tcPr>
          <w:p w14:paraId="4BE32F41" w14:textId="77777777" w:rsidR="009E2C95" w:rsidRPr="009E2C95" w:rsidRDefault="009E2C95" w:rsidP="009E2C95">
            <w:pPr>
              <w:spacing w:after="0" w:line="259" w:lineRule="auto"/>
              <w:ind w:left="108" w:firstLine="0"/>
              <w:jc w:val="left"/>
            </w:pPr>
            <w:r w:rsidRPr="009E2C95">
              <w:t xml:space="preserve"> </w:t>
            </w:r>
          </w:p>
        </w:tc>
        <w:tc>
          <w:tcPr>
            <w:tcW w:w="3870" w:type="dxa"/>
            <w:tcBorders>
              <w:top w:val="single" w:sz="6" w:space="0" w:color="000000"/>
              <w:left w:val="single" w:sz="4" w:space="0" w:color="000000"/>
              <w:bottom w:val="single" w:sz="6" w:space="0" w:color="000000"/>
              <w:right w:val="single" w:sz="4" w:space="0" w:color="000000"/>
            </w:tcBorders>
          </w:tcPr>
          <w:p w14:paraId="6598BD7B" w14:textId="77777777" w:rsidR="009E2C95" w:rsidRPr="009E2C95" w:rsidRDefault="009E2C95" w:rsidP="009E2C95">
            <w:pPr>
              <w:spacing w:after="0" w:line="259" w:lineRule="auto"/>
              <w:ind w:left="108" w:firstLine="0"/>
              <w:jc w:val="left"/>
            </w:pPr>
          </w:p>
        </w:tc>
      </w:tr>
      <w:tr w:rsidR="009E2C95" w:rsidRPr="009E2C95" w14:paraId="6FB3C74F" w14:textId="77777777" w:rsidTr="009E2C95">
        <w:trPr>
          <w:trHeight w:val="4569"/>
        </w:trPr>
        <w:tc>
          <w:tcPr>
            <w:tcW w:w="991" w:type="dxa"/>
            <w:tcBorders>
              <w:top w:val="single" w:sz="6" w:space="0" w:color="000000"/>
              <w:left w:val="single" w:sz="6" w:space="0" w:color="000000"/>
              <w:bottom w:val="single" w:sz="6" w:space="0" w:color="000000"/>
              <w:right w:val="single" w:sz="6" w:space="0" w:color="000000"/>
            </w:tcBorders>
          </w:tcPr>
          <w:p w14:paraId="2AF3162F"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AA6C35E"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AA1D31F" w14:textId="77777777" w:rsidR="009E2C95" w:rsidRPr="009E2C95" w:rsidRDefault="009E2C95" w:rsidP="009E2C95">
            <w:pPr>
              <w:spacing w:after="2" w:line="359" w:lineRule="auto"/>
              <w:ind w:left="110" w:firstLine="0"/>
              <w:jc w:val="left"/>
            </w:pPr>
            <w:r w:rsidRPr="009E2C95">
              <w:t>Análise linguística/sem</w:t>
            </w:r>
          </w:p>
          <w:p w14:paraId="2D2D54A2" w14:textId="77777777" w:rsidR="009E2C95" w:rsidRPr="009E2C95" w:rsidRDefault="009E2C95" w:rsidP="009E2C95">
            <w:pPr>
              <w:spacing w:after="0" w:line="259" w:lineRule="auto"/>
              <w:ind w:left="110"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3F1494CE" w14:textId="77777777" w:rsidR="009E2C95" w:rsidRPr="009E2C95" w:rsidRDefault="009E2C95" w:rsidP="009E2C95">
            <w:pPr>
              <w:spacing w:after="0" w:line="259" w:lineRule="auto"/>
              <w:ind w:left="108" w:firstLine="0"/>
              <w:jc w:val="left"/>
            </w:pPr>
            <w:r w:rsidRPr="009E2C95">
              <w:t xml:space="preserve">Modalização </w:t>
            </w:r>
          </w:p>
        </w:tc>
        <w:tc>
          <w:tcPr>
            <w:tcW w:w="2268" w:type="dxa"/>
            <w:tcBorders>
              <w:top w:val="single" w:sz="6" w:space="0" w:color="000000"/>
              <w:left w:val="single" w:sz="6" w:space="0" w:color="000000"/>
              <w:bottom w:val="single" w:sz="6" w:space="0" w:color="000000"/>
              <w:right w:val="single" w:sz="6" w:space="0" w:color="000000"/>
            </w:tcBorders>
          </w:tcPr>
          <w:p w14:paraId="139D8765" w14:textId="77777777" w:rsidR="009E2C95" w:rsidRPr="009E2C95" w:rsidRDefault="009E2C95" w:rsidP="009E2C95">
            <w:pPr>
              <w:spacing w:after="115" w:line="259" w:lineRule="auto"/>
              <w:ind w:left="110" w:firstLine="0"/>
              <w:jc w:val="left"/>
            </w:pPr>
            <w:r w:rsidRPr="009E2C95">
              <w:rPr>
                <w:b/>
              </w:rPr>
              <w:t xml:space="preserve">(EF89LP31) </w:t>
            </w:r>
          </w:p>
          <w:p w14:paraId="1D5FD807" w14:textId="77777777" w:rsidR="009E2C95" w:rsidRPr="009E2C95" w:rsidRDefault="009E2C95" w:rsidP="009E2C95">
            <w:pPr>
              <w:spacing w:after="0" w:line="240" w:lineRule="auto"/>
              <w:ind w:left="108" w:right="62" w:firstLine="0"/>
              <w:rPr>
                <w:sz w:val="22"/>
              </w:rPr>
            </w:pPr>
            <w:r w:rsidRPr="009E2C95">
              <w:rPr>
                <w:sz w:val="22"/>
              </w:rPr>
              <w:t xml:space="preserve">Analisar e utilizar modalização epistêmica, isto é, modos de indicar uma avaliação sobre o valor de verdade e as condições de verdade de uma proposição, tais como </w:t>
            </w:r>
            <w:r w:rsidRPr="009E2C95">
              <w:rPr>
                <w:sz w:val="22"/>
              </w:rPr>
              <w:tab/>
              <w:t>os asseverativos – quando se concorda com (“realmente, evidentemente, naturalmente, efetivamente, claro, certo, lógico, sem dúvida” etc.) ou discorda de (“de jeito nenhum, de forma alguma”) uma ideia; e os quase-</w:t>
            </w:r>
          </w:p>
          <w:p w14:paraId="00EF5013" w14:textId="77777777" w:rsidR="009E2C95" w:rsidRPr="009E2C95" w:rsidRDefault="009E2C95" w:rsidP="009E2C95">
            <w:pPr>
              <w:spacing w:after="0" w:line="240" w:lineRule="auto"/>
              <w:ind w:left="110" w:right="65" w:firstLine="0"/>
            </w:pPr>
            <w:r w:rsidRPr="009E2C95">
              <w:rPr>
                <w:sz w:val="22"/>
              </w:rPr>
              <w:t xml:space="preserve">asseverativos, que indicam que se considera o conteúdo como quase certo (“talvez, assim, possivelmente, provavelmente, eventualmente”).  </w:t>
            </w:r>
          </w:p>
        </w:tc>
        <w:tc>
          <w:tcPr>
            <w:tcW w:w="2405" w:type="dxa"/>
            <w:tcBorders>
              <w:top w:val="single" w:sz="6" w:space="0" w:color="000000"/>
              <w:left w:val="single" w:sz="6" w:space="0" w:color="000000"/>
              <w:bottom w:val="single" w:sz="4" w:space="0" w:color="000000"/>
              <w:right w:val="single" w:sz="4" w:space="0" w:color="000000"/>
            </w:tcBorders>
          </w:tcPr>
          <w:p w14:paraId="77DF9FF9" w14:textId="77777777" w:rsidR="009E2C95" w:rsidRPr="009E2C95" w:rsidRDefault="009E2C95" w:rsidP="009E2C95">
            <w:pPr>
              <w:spacing w:after="115" w:line="259" w:lineRule="auto"/>
              <w:ind w:left="108" w:firstLine="0"/>
              <w:jc w:val="left"/>
            </w:pPr>
            <w:r w:rsidRPr="009E2C95">
              <w:rPr>
                <w:b/>
              </w:rPr>
              <w:t xml:space="preserve">(EF89LP31RS-1) </w:t>
            </w:r>
          </w:p>
          <w:p w14:paraId="590900B4" w14:textId="77777777" w:rsidR="009E2C95" w:rsidRPr="009E2C95" w:rsidRDefault="009E2C95" w:rsidP="009E2C95">
            <w:pPr>
              <w:spacing w:after="0" w:line="259" w:lineRule="auto"/>
              <w:ind w:left="0" w:right="67" w:firstLine="0"/>
            </w:pPr>
            <w:r w:rsidRPr="009E2C95">
              <w:t xml:space="preserve">Analisar os efeitos de sentido produzidos pelos recursos empregados, considerando sua coerência tanto com as </w:t>
            </w:r>
            <w:r w:rsidRPr="009E2C95">
              <w:tab/>
              <w:t xml:space="preserve">intenções presumidas do texto quanto </w:t>
            </w:r>
            <w:r w:rsidRPr="009E2C95">
              <w:tab/>
              <w:t xml:space="preserve">com </w:t>
            </w:r>
            <w:r w:rsidRPr="009E2C95">
              <w:tab/>
              <w:t xml:space="preserve">a especificidade do gênero.  </w:t>
            </w:r>
          </w:p>
        </w:tc>
        <w:tc>
          <w:tcPr>
            <w:tcW w:w="3870" w:type="dxa"/>
            <w:tcBorders>
              <w:top w:val="single" w:sz="6" w:space="0" w:color="000000"/>
              <w:left w:val="single" w:sz="6" w:space="0" w:color="000000"/>
              <w:bottom w:val="single" w:sz="4" w:space="0" w:color="000000"/>
              <w:right w:val="single" w:sz="4" w:space="0" w:color="000000"/>
            </w:tcBorders>
          </w:tcPr>
          <w:p w14:paraId="496CD853" w14:textId="77777777" w:rsidR="009E2C95" w:rsidRPr="009E2C95" w:rsidRDefault="009E2C95" w:rsidP="009E2C95">
            <w:pPr>
              <w:spacing w:after="115" w:line="259" w:lineRule="auto"/>
              <w:ind w:left="108" w:firstLine="0"/>
              <w:jc w:val="left"/>
              <w:rPr>
                <w:b/>
              </w:rPr>
            </w:pPr>
          </w:p>
        </w:tc>
      </w:tr>
    </w:tbl>
    <w:p w14:paraId="5EF215C3" w14:textId="77777777" w:rsidR="009E2C95" w:rsidRPr="009E2C95" w:rsidRDefault="009E2C95" w:rsidP="009E2C95">
      <w:pPr>
        <w:spacing w:after="0" w:line="259" w:lineRule="auto"/>
        <w:ind w:left="-1440" w:right="10466" w:firstLine="0"/>
        <w:jc w:val="left"/>
      </w:pPr>
    </w:p>
    <w:tbl>
      <w:tblPr>
        <w:tblStyle w:val="TableGrid41"/>
        <w:tblW w:w="15056" w:type="dxa"/>
        <w:tblInd w:w="-1085" w:type="dxa"/>
        <w:tblCellMar>
          <w:top w:w="55" w:type="dxa"/>
          <w:right w:w="39" w:type="dxa"/>
        </w:tblCellMar>
        <w:tblLook w:val="04A0" w:firstRow="1" w:lastRow="0" w:firstColumn="1" w:lastColumn="0" w:noHBand="0" w:noVBand="1"/>
      </w:tblPr>
      <w:tblGrid>
        <w:gridCol w:w="991"/>
        <w:gridCol w:w="1694"/>
        <w:gridCol w:w="1843"/>
        <w:gridCol w:w="1332"/>
        <w:gridCol w:w="653"/>
        <w:gridCol w:w="2268"/>
        <w:gridCol w:w="2405"/>
        <w:gridCol w:w="3870"/>
      </w:tblGrid>
      <w:tr w:rsidR="009E2C95" w:rsidRPr="009E2C95" w14:paraId="5B8B2417" w14:textId="77777777" w:rsidTr="009E2C95">
        <w:trPr>
          <w:trHeight w:val="3326"/>
        </w:trPr>
        <w:tc>
          <w:tcPr>
            <w:tcW w:w="991" w:type="dxa"/>
            <w:tcBorders>
              <w:top w:val="single" w:sz="6" w:space="0" w:color="000000"/>
              <w:left w:val="single" w:sz="6" w:space="0" w:color="000000"/>
              <w:bottom w:val="single" w:sz="6" w:space="0" w:color="000000"/>
              <w:right w:val="single" w:sz="6" w:space="0" w:color="000000"/>
            </w:tcBorders>
          </w:tcPr>
          <w:p w14:paraId="0839C19F" w14:textId="77777777" w:rsidR="009E2C95" w:rsidRPr="009E2C95" w:rsidRDefault="009E2C95" w:rsidP="009E2C95">
            <w:pPr>
              <w:spacing w:after="0" w:line="259" w:lineRule="auto"/>
              <w:ind w:left="110" w:firstLine="0"/>
              <w:jc w:val="left"/>
            </w:pPr>
            <w:r w:rsidRPr="009E2C95">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2AC593D4" w14:textId="77777777" w:rsidR="009E2C95" w:rsidRPr="009E2C95" w:rsidRDefault="009E2C95" w:rsidP="009E2C95">
            <w:pPr>
              <w:spacing w:after="117" w:line="259" w:lineRule="auto"/>
              <w:ind w:left="108" w:firstLine="0"/>
              <w:jc w:val="left"/>
            </w:pPr>
            <w:r w:rsidRPr="009E2C95">
              <w:rPr>
                <w:b/>
                <w:color w:val="C00000"/>
              </w:rPr>
              <w:t xml:space="preserve">CAMPO </w:t>
            </w:r>
          </w:p>
          <w:p w14:paraId="78C50627" w14:textId="77777777" w:rsidR="009E2C95" w:rsidRPr="009E2C95" w:rsidRDefault="009E2C95" w:rsidP="009E2C95">
            <w:pPr>
              <w:spacing w:after="115" w:line="259" w:lineRule="auto"/>
              <w:ind w:left="108" w:firstLine="0"/>
              <w:jc w:val="left"/>
            </w:pPr>
            <w:r w:rsidRPr="009E2C95">
              <w:rPr>
                <w:b/>
                <w:color w:val="C00000"/>
              </w:rPr>
              <w:t>ARTÍSTICO-</w:t>
            </w:r>
          </w:p>
          <w:p w14:paraId="3989F3B7" w14:textId="77777777" w:rsidR="009E2C95" w:rsidRPr="009E2C95" w:rsidRDefault="009E2C95" w:rsidP="009E2C95">
            <w:pPr>
              <w:spacing w:after="0" w:line="259" w:lineRule="auto"/>
              <w:ind w:left="108" w:firstLine="0"/>
              <w:jc w:val="left"/>
            </w:pPr>
            <w:r w:rsidRPr="009E2C95">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7C577C88" w14:textId="77777777" w:rsidR="009E2C95" w:rsidRPr="009E2C95" w:rsidRDefault="009E2C95" w:rsidP="009E2C95">
            <w:pPr>
              <w:spacing w:after="0" w:line="259" w:lineRule="auto"/>
              <w:ind w:left="110" w:firstLine="0"/>
              <w:jc w:val="left"/>
            </w:pPr>
            <w:r w:rsidRPr="009E2C95">
              <w:t xml:space="preserve">Leitura </w:t>
            </w:r>
          </w:p>
        </w:tc>
        <w:tc>
          <w:tcPr>
            <w:tcW w:w="1332" w:type="dxa"/>
            <w:tcBorders>
              <w:top w:val="single" w:sz="6" w:space="0" w:color="000000"/>
              <w:left w:val="single" w:sz="6" w:space="0" w:color="000000"/>
              <w:bottom w:val="single" w:sz="6" w:space="0" w:color="000000"/>
              <w:right w:val="nil"/>
            </w:tcBorders>
          </w:tcPr>
          <w:p w14:paraId="4351716E" w14:textId="77777777" w:rsidR="009E2C95" w:rsidRPr="009E2C95" w:rsidRDefault="009E2C95" w:rsidP="009E2C95">
            <w:pPr>
              <w:spacing w:after="0" w:line="259" w:lineRule="auto"/>
              <w:ind w:left="108" w:firstLine="0"/>
              <w:jc w:val="left"/>
            </w:pPr>
            <w:r w:rsidRPr="009E2C95">
              <w:t xml:space="preserve">Relação textos </w:t>
            </w:r>
          </w:p>
        </w:tc>
        <w:tc>
          <w:tcPr>
            <w:tcW w:w="653" w:type="dxa"/>
            <w:tcBorders>
              <w:top w:val="single" w:sz="6" w:space="0" w:color="000000"/>
              <w:left w:val="nil"/>
              <w:bottom w:val="single" w:sz="6" w:space="0" w:color="000000"/>
              <w:right w:val="single" w:sz="6" w:space="0" w:color="000000"/>
            </w:tcBorders>
          </w:tcPr>
          <w:p w14:paraId="267964E6" w14:textId="77777777" w:rsidR="009E2C95" w:rsidRPr="009E2C95" w:rsidRDefault="009E2C95" w:rsidP="009E2C95">
            <w:pPr>
              <w:spacing w:after="0" w:line="259" w:lineRule="auto"/>
              <w:ind w:left="0" w:firstLine="0"/>
            </w:pPr>
            <w:r w:rsidRPr="009E2C95">
              <w:t xml:space="preserve">entre </w:t>
            </w:r>
          </w:p>
        </w:tc>
        <w:tc>
          <w:tcPr>
            <w:tcW w:w="2268" w:type="dxa"/>
            <w:tcBorders>
              <w:top w:val="single" w:sz="6" w:space="0" w:color="000000"/>
              <w:left w:val="single" w:sz="6" w:space="0" w:color="000000"/>
              <w:bottom w:val="single" w:sz="6" w:space="0" w:color="000000"/>
              <w:right w:val="single" w:sz="6" w:space="0" w:color="000000"/>
            </w:tcBorders>
          </w:tcPr>
          <w:p w14:paraId="1A20A087" w14:textId="77777777" w:rsidR="009E2C95" w:rsidRPr="009E2C95" w:rsidRDefault="009E2C95" w:rsidP="009E2C95">
            <w:pPr>
              <w:spacing w:after="0" w:line="240" w:lineRule="auto"/>
              <w:ind w:left="110" w:firstLine="0"/>
              <w:jc w:val="left"/>
            </w:pPr>
            <w:r w:rsidRPr="009E2C95">
              <w:rPr>
                <w:b/>
              </w:rPr>
              <w:t xml:space="preserve">(EF89LP32) </w:t>
            </w:r>
          </w:p>
          <w:p w14:paraId="70BB0DC4" w14:textId="77777777" w:rsidR="009E2C95" w:rsidRPr="009E2C95" w:rsidRDefault="009E2C95" w:rsidP="009E2C95">
            <w:pPr>
              <w:spacing w:after="0" w:line="240" w:lineRule="auto"/>
              <w:ind w:left="110" w:right="64" w:firstLine="0"/>
            </w:pPr>
            <w:r w:rsidRPr="009E2C95">
              <w:t xml:space="preserve">Analisar os efeitos de </w:t>
            </w:r>
            <w:r w:rsidRPr="009E2C95">
              <w:tab/>
              <w:t xml:space="preserve">sentido decorrentes do uso de mecanismos de intertextualidade (referências, alusões, retomadas) entre os textos literários, entre esses textos literários e outras manifestações artísticas (cinema, teatro, artes visuais e midiáticas, música), quanto aos temas, </w:t>
            </w:r>
          </w:p>
          <w:p w14:paraId="530C1748" w14:textId="77777777" w:rsidR="009E2C95" w:rsidRPr="009E2C95" w:rsidRDefault="009E2C95" w:rsidP="009E2C95">
            <w:pPr>
              <w:spacing w:after="0" w:line="240" w:lineRule="auto"/>
              <w:ind w:left="110" w:firstLine="0"/>
              <w:jc w:val="left"/>
            </w:pPr>
            <w:proofErr w:type="gramStart"/>
            <w:r w:rsidRPr="009E2C95">
              <w:t>personagens</w:t>
            </w:r>
            <w:proofErr w:type="gramEnd"/>
            <w:r w:rsidRPr="009E2C95">
              <w:t>, estilos, autores etc., e entre o texto original e paródias, paráfrases, pastiches, trailer honesto, vídeos minuto, vidding, dentre outros.</w:t>
            </w:r>
          </w:p>
        </w:tc>
        <w:tc>
          <w:tcPr>
            <w:tcW w:w="2405" w:type="dxa"/>
            <w:tcBorders>
              <w:top w:val="single" w:sz="2" w:space="0" w:color="FFFFFF"/>
              <w:left w:val="single" w:sz="6" w:space="0" w:color="000000"/>
              <w:bottom w:val="single" w:sz="6" w:space="0" w:color="000000"/>
              <w:right w:val="single" w:sz="4" w:space="0" w:color="000000"/>
            </w:tcBorders>
          </w:tcPr>
          <w:p w14:paraId="11E60165" w14:textId="77777777" w:rsidR="009E2C95" w:rsidRPr="009E2C95" w:rsidRDefault="009E2C95" w:rsidP="009E2C95">
            <w:pPr>
              <w:spacing w:after="0" w:line="240" w:lineRule="auto"/>
              <w:ind w:left="108" w:firstLine="0"/>
              <w:jc w:val="left"/>
            </w:pPr>
            <w:r w:rsidRPr="009E2C95">
              <w:rPr>
                <w:b/>
              </w:rPr>
              <w:t xml:space="preserve">(EF89LP32RS-1) </w:t>
            </w:r>
          </w:p>
          <w:p w14:paraId="3FD04A2C" w14:textId="77777777" w:rsidR="009E2C95" w:rsidRPr="009E2C95" w:rsidRDefault="009E2C95" w:rsidP="009E2C95">
            <w:pPr>
              <w:tabs>
                <w:tab w:val="center" w:pos="629"/>
                <w:tab w:val="center" w:pos="2172"/>
              </w:tabs>
              <w:spacing w:after="0" w:line="240" w:lineRule="auto"/>
              <w:ind w:left="0" w:firstLine="0"/>
              <w:jc w:val="left"/>
            </w:pPr>
            <w:r w:rsidRPr="009E2C95">
              <w:rPr>
                <w:rFonts w:ascii="Calibri" w:eastAsia="Calibri" w:hAnsi="Calibri" w:cs="Calibri"/>
                <w:sz w:val="22"/>
              </w:rPr>
              <w:tab/>
            </w:r>
            <w:r w:rsidRPr="009E2C95">
              <w:t xml:space="preserve">Identificar </w:t>
            </w:r>
            <w:r w:rsidRPr="009E2C95">
              <w:tab/>
              <w:t xml:space="preserve">as </w:t>
            </w:r>
          </w:p>
          <w:p w14:paraId="34BA4297" w14:textId="77777777" w:rsidR="009E2C95" w:rsidRPr="009E2C95" w:rsidRDefault="009E2C95" w:rsidP="009E2C95">
            <w:pPr>
              <w:spacing w:after="0" w:line="240" w:lineRule="auto"/>
              <w:ind w:left="108" w:firstLine="0"/>
              <w:jc w:val="left"/>
            </w:pPr>
            <w:r w:rsidRPr="009E2C95">
              <w:t xml:space="preserve">relações </w:t>
            </w:r>
          </w:p>
          <w:p w14:paraId="68997511" w14:textId="77777777" w:rsidR="009E2C95" w:rsidRPr="009E2C95" w:rsidRDefault="009E2C95" w:rsidP="009E2C95">
            <w:pPr>
              <w:spacing w:after="0" w:line="240" w:lineRule="auto"/>
              <w:ind w:left="108" w:firstLine="0"/>
              <w:jc w:val="left"/>
            </w:pPr>
            <w:r w:rsidRPr="009E2C95">
              <w:t xml:space="preserve">intertextuais e analisar os efeitos de sentido decorrentes do uso de mecanismos de intertextualidade </w:t>
            </w:r>
          </w:p>
          <w:p w14:paraId="622D01B0" w14:textId="77777777" w:rsidR="009E2C95" w:rsidRPr="009E2C95" w:rsidRDefault="009E2C95" w:rsidP="009E2C95">
            <w:pPr>
              <w:spacing w:after="0" w:line="240" w:lineRule="auto"/>
              <w:ind w:left="108" w:right="67" w:firstLine="0"/>
            </w:pPr>
            <w:r w:rsidRPr="009E2C95">
              <w:t xml:space="preserve">entre </w:t>
            </w:r>
            <w:r w:rsidRPr="009E2C95">
              <w:tab/>
              <w:t xml:space="preserve">os textos literários, entre esses </w:t>
            </w:r>
            <w:r w:rsidRPr="009E2C95">
              <w:tab/>
              <w:t xml:space="preserve">textos literários e outras manifestações artísticas (cinema, teatro, artes visuais e </w:t>
            </w:r>
            <w:r w:rsidRPr="009E2C95">
              <w:tab/>
              <w:t xml:space="preserve">midiáticas, música), quanto aos temas, personagens, estilos, autores etc., e </w:t>
            </w:r>
            <w:r w:rsidRPr="009E2C95">
              <w:tab/>
              <w:t xml:space="preserve">entre </w:t>
            </w:r>
            <w:r w:rsidRPr="009E2C95">
              <w:tab/>
              <w:t xml:space="preserve">o texto original e paródias, paráfrases, </w:t>
            </w:r>
            <w:r w:rsidRPr="009E2C95">
              <w:tab/>
              <w:t xml:space="preserve">entre outros.  </w:t>
            </w:r>
          </w:p>
        </w:tc>
        <w:tc>
          <w:tcPr>
            <w:tcW w:w="3870" w:type="dxa"/>
            <w:tcBorders>
              <w:top w:val="single" w:sz="2" w:space="0" w:color="FFFFFF"/>
              <w:left w:val="single" w:sz="6" w:space="0" w:color="000000"/>
              <w:bottom w:val="single" w:sz="6" w:space="0" w:color="000000"/>
              <w:right w:val="single" w:sz="4" w:space="0" w:color="000000"/>
            </w:tcBorders>
          </w:tcPr>
          <w:p w14:paraId="73A6A815" w14:textId="77777777" w:rsidR="009E2C95" w:rsidRPr="009E2C95" w:rsidRDefault="009E2C95" w:rsidP="009E2C95">
            <w:pPr>
              <w:spacing w:after="0" w:line="240" w:lineRule="auto"/>
              <w:ind w:left="108" w:firstLine="0"/>
              <w:jc w:val="left"/>
              <w:rPr>
                <w:b/>
              </w:rPr>
            </w:pPr>
          </w:p>
        </w:tc>
      </w:tr>
    </w:tbl>
    <w:p w14:paraId="03F466F1" w14:textId="77777777" w:rsidR="009E2C95" w:rsidRPr="009E2C95" w:rsidRDefault="009E2C95" w:rsidP="009E2C95">
      <w:pPr>
        <w:spacing w:after="0" w:line="259" w:lineRule="auto"/>
        <w:ind w:left="-1440" w:right="10466" w:firstLine="0"/>
        <w:jc w:val="left"/>
      </w:pPr>
    </w:p>
    <w:tbl>
      <w:tblPr>
        <w:tblStyle w:val="TableGrid41"/>
        <w:tblW w:w="15056"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3870"/>
      </w:tblGrid>
      <w:tr w:rsidR="009E2C95" w:rsidRPr="009E2C95" w14:paraId="2895A6F0" w14:textId="77777777" w:rsidTr="009E2C95">
        <w:trPr>
          <w:trHeight w:val="2773"/>
        </w:trPr>
        <w:tc>
          <w:tcPr>
            <w:tcW w:w="991" w:type="dxa"/>
            <w:tcBorders>
              <w:top w:val="single" w:sz="6" w:space="0" w:color="000000"/>
              <w:left w:val="single" w:sz="6" w:space="0" w:color="000000"/>
              <w:bottom w:val="single" w:sz="6" w:space="0" w:color="000000"/>
              <w:right w:val="single" w:sz="6" w:space="0" w:color="000000"/>
            </w:tcBorders>
          </w:tcPr>
          <w:p w14:paraId="521DE432"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FC8384A"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F245ED4" w14:textId="77777777" w:rsidR="009E2C95" w:rsidRPr="009E2C95" w:rsidRDefault="009E2C95" w:rsidP="009E2C95">
            <w:pPr>
              <w:spacing w:after="0" w:line="259" w:lineRule="auto"/>
              <w:ind w:left="110" w:firstLine="0"/>
              <w:jc w:val="left"/>
            </w:pPr>
            <w:r w:rsidRPr="009E2C95">
              <w:t xml:space="preserve">Leitura </w:t>
            </w:r>
          </w:p>
        </w:tc>
        <w:tc>
          <w:tcPr>
            <w:tcW w:w="1613" w:type="dxa"/>
            <w:tcBorders>
              <w:top w:val="single" w:sz="6" w:space="0" w:color="000000"/>
              <w:left w:val="single" w:sz="6" w:space="0" w:color="000000"/>
              <w:bottom w:val="single" w:sz="6" w:space="0" w:color="000000"/>
              <w:right w:val="nil"/>
            </w:tcBorders>
          </w:tcPr>
          <w:p w14:paraId="5156ACBA" w14:textId="77777777" w:rsidR="009E2C95" w:rsidRPr="009E2C95" w:rsidRDefault="009E2C95" w:rsidP="009E2C95">
            <w:pPr>
              <w:spacing w:after="2" w:line="359" w:lineRule="auto"/>
              <w:ind w:left="108" w:firstLine="0"/>
              <w:jc w:val="left"/>
            </w:pPr>
            <w:r w:rsidRPr="009E2C95">
              <w:t xml:space="preserve">Estratégias leitura </w:t>
            </w:r>
          </w:p>
          <w:p w14:paraId="052D40E1" w14:textId="77777777" w:rsidR="009E2C95" w:rsidRPr="009E2C95" w:rsidRDefault="009E2C95" w:rsidP="009E2C95">
            <w:pPr>
              <w:spacing w:after="0" w:line="259" w:lineRule="auto"/>
              <w:ind w:left="108" w:firstLine="0"/>
              <w:jc w:val="left"/>
            </w:pPr>
            <w:r w:rsidRPr="009E2C95">
              <w:t xml:space="preserve">Apreciação réplica </w:t>
            </w:r>
          </w:p>
        </w:tc>
        <w:tc>
          <w:tcPr>
            <w:tcW w:w="372" w:type="dxa"/>
            <w:tcBorders>
              <w:top w:val="single" w:sz="6" w:space="0" w:color="000000"/>
              <w:left w:val="nil"/>
              <w:bottom w:val="single" w:sz="6" w:space="0" w:color="000000"/>
              <w:right w:val="single" w:sz="6" w:space="0" w:color="000000"/>
            </w:tcBorders>
          </w:tcPr>
          <w:p w14:paraId="341E9B08" w14:textId="77777777" w:rsidR="009E2C95" w:rsidRPr="009E2C95" w:rsidRDefault="009E2C95" w:rsidP="009E2C95">
            <w:pPr>
              <w:spacing w:after="530" w:line="259" w:lineRule="auto"/>
              <w:ind w:left="0" w:firstLine="0"/>
            </w:pPr>
            <w:r w:rsidRPr="009E2C95">
              <w:t xml:space="preserve">de </w:t>
            </w:r>
          </w:p>
          <w:p w14:paraId="152E4A97" w14:textId="77777777" w:rsidR="009E2C95" w:rsidRPr="009E2C95" w:rsidRDefault="009E2C95" w:rsidP="009E2C95">
            <w:pPr>
              <w:spacing w:after="0" w:line="259" w:lineRule="auto"/>
              <w:ind w:left="132" w:firstLine="0"/>
              <w:jc w:val="left"/>
            </w:pPr>
            <w:r w:rsidRPr="009E2C95">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2BF03DAD" w14:textId="77777777" w:rsidR="009E2C95" w:rsidRPr="009E2C95" w:rsidRDefault="009E2C95" w:rsidP="009E2C95">
            <w:pPr>
              <w:spacing w:after="0" w:line="240" w:lineRule="auto"/>
              <w:ind w:left="110" w:right="65" w:firstLine="0"/>
            </w:pPr>
            <w:r w:rsidRPr="009E2C95">
              <w:rPr>
                <w:b/>
              </w:rPr>
              <w:t xml:space="preserve">(EF89LP33) </w:t>
            </w:r>
            <w:r w:rsidRPr="009E2C95">
              <w:t xml:space="preserve">Ler, de </w:t>
            </w:r>
            <w:r w:rsidRPr="009E2C95">
              <w:tab/>
              <w:t xml:space="preserve">forma autônoma, e compreender – </w:t>
            </w:r>
          </w:p>
          <w:p w14:paraId="3A7ADFE1" w14:textId="77777777" w:rsidR="009E2C95" w:rsidRPr="009E2C95" w:rsidRDefault="009E2C95" w:rsidP="009E2C95">
            <w:pPr>
              <w:tabs>
                <w:tab w:val="right" w:pos="2119"/>
              </w:tabs>
              <w:spacing w:after="0" w:line="240" w:lineRule="auto"/>
              <w:ind w:left="0" w:firstLine="0"/>
            </w:pPr>
            <w:r w:rsidRPr="009E2C95">
              <w:t xml:space="preserve">selecionando procedimentos e estratégias de leitura adequados a diferentes objetivos e levando em </w:t>
            </w:r>
            <w:r w:rsidRPr="009E2C95">
              <w:tab/>
              <w:t xml:space="preserve">conta características dos gêneros e suportes– </w:t>
            </w:r>
            <w:r w:rsidRPr="009E2C95">
              <w:tab/>
              <w:t xml:space="preserve">romances, </w:t>
            </w:r>
          </w:p>
          <w:p w14:paraId="16EB7FE6" w14:textId="77777777" w:rsidR="009E2C95" w:rsidRPr="009E2C95" w:rsidRDefault="009E2C95" w:rsidP="009E2C95">
            <w:pPr>
              <w:spacing w:after="0" w:line="240" w:lineRule="auto"/>
              <w:ind w:left="0" w:firstLine="0"/>
            </w:pPr>
            <w:r w:rsidRPr="009E2C95">
              <w:t xml:space="preserve">contos contemporâneos, minicontos, fábulas contemporâneas, romances juvenis, biografias romanceadas, novelas, crônicas visuais, narrativas de ficção científica, narrativas </w:t>
            </w:r>
            <w:r w:rsidRPr="009E2C95">
              <w:tab/>
              <w:t xml:space="preserve">de suspense, poemas de forma livre e fixa </w:t>
            </w:r>
          </w:p>
          <w:p w14:paraId="63966721" w14:textId="77777777" w:rsidR="009E2C95" w:rsidRPr="009E2C95" w:rsidRDefault="009E2C95" w:rsidP="009E2C95">
            <w:pPr>
              <w:spacing w:after="0" w:line="240" w:lineRule="auto"/>
              <w:ind w:left="0" w:firstLine="0"/>
            </w:pPr>
            <w:r w:rsidRPr="009E2C95">
              <w:t xml:space="preserve">(como </w:t>
            </w:r>
            <w:r w:rsidRPr="009E2C95">
              <w:tab/>
              <w:t xml:space="preserve">haicai), poema concreto, ciberpoema, dentre outros, expressando avaliação sobre o texto </w:t>
            </w:r>
            <w:r w:rsidRPr="009E2C95">
              <w:tab/>
              <w:t xml:space="preserve">lido </w:t>
            </w:r>
            <w:r w:rsidRPr="009E2C95">
              <w:tab/>
              <w:t xml:space="preserve">e </w:t>
            </w:r>
          </w:p>
          <w:p w14:paraId="1BFF4F42" w14:textId="77777777" w:rsidR="009E2C95" w:rsidRPr="009E2C95" w:rsidRDefault="009E2C95" w:rsidP="009E2C95">
            <w:pPr>
              <w:spacing w:after="0" w:line="240" w:lineRule="auto"/>
              <w:ind w:left="110" w:right="64" w:firstLine="0"/>
            </w:pPr>
            <w:r w:rsidRPr="009E2C95">
              <w:t>estabelecendo preferências por gêneros, temas, autores.</w:t>
            </w:r>
          </w:p>
        </w:tc>
        <w:tc>
          <w:tcPr>
            <w:tcW w:w="2405" w:type="dxa"/>
            <w:tcBorders>
              <w:top w:val="single" w:sz="6" w:space="0" w:color="000000"/>
              <w:left w:val="single" w:sz="6" w:space="0" w:color="000000"/>
              <w:bottom w:val="single" w:sz="6" w:space="0" w:color="000000"/>
              <w:right w:val="single" w:sz="6" w:space="0" w:color="000000"/>
            </w:tcBorders>
          </w:tcPr>
          <w:p w14:paraId="2C904A87" w14:textId="77777777" w:rsidR="009E2C95" w:rsidRPr="009E2C95" w:rsidRDefault="009E2C95" w:rsidP="009E2C95">
            <w:pPr>
              <w:tabs>
                <w:tab w:val="right" w:pos="2256"/>
              </w:tabs>
              <w:spacing w:after="0" w:line="240" w:lineRule="auto"/>
              <w:ind w:left="0" w:firstLine="0"/>
            </w:pPr>
            <w:r w:rsidRPr="009E2C95">
              <w:rPr>
                <w:b/>
              </w:rPr>
              <w:t xml:space="preserve">(EF89LP33RS-1) </w:t>
            </w:r>
            <w:r w:rsidRPr="009E2C95">
              <w:t xml:space="preserve">Ler, compreender e apreciar romances, contos contemporâneos, minicontos, fábulas contemporâneas, romances juvenis, biografias romanceadas, novelas, crônicas visuais, narrativas de ficção científica, narrativas </w:t>
            </w:r>
            <w:r w:rsidRPr="009E2C95">
              <w:tab/>
              <w:t xml:space="preserve">de </w:t>
            </w:r>
          </w:p>
          <w:p w14:paraId="3687F5AF" w14:textId="77777777" w:rsidR="009E2C95" w:rsidRPr="009E2C95" w:rsidRDefault="009E2C95" w:rsidP="009E2C95">
            <w:pPr>
              <w:spacing w:after="0" w:line="240" w:lineRule="auto"/>
              <w:ind w:left="0" w:right="65" w:firstLine="0"/>
            </w:pPr>
            <w:r w:rsidRPr="009E2C95">
              <w:t xml:space="preserve">suspense, narrativas gauchescas, poemas de forma livre e fixa, ciberpoema, dentre outros, favorecendo a fruição sobre o texto lido e </w:t>
            </w:r>
          </w:p>
          <w:p w14:paraId="18E90FD8" w14:textId="77777777" w:rsidR="009E2C95" w:rsidRPr="009E2C95" w:rsidRDefault="009E2C95" w:rsidP="009E2C95">
            <w:pPr>
              <w:spacing w:after="0" w:line="240" w:lineRule="auto"/>
              <w:ind w:left="0" w:right="64" w:firstLine="0"/>
            </w:pPr>
            <w:r w:rsidRPr="009E2C95">
              <w:t>estabelecendo preferências por gêneros, temas, autores.</w:t>
            </w:r>
            <w:r w:rsidRPr="009E2C95">
              <w:rPr>
                <w:b/>
              </w:rPr>
              <w:t xml:space="preserve">  </w:t>
            </w:r>
          </w:p>
          <w:p w14:paraId="4011A012" w14:textId="77777777" w:rsidR="009E2C95" w:rsidRPr="009E2C95" w:rsidRDefault="009E2C95" w:rsidP="009E2C95">
            <w:pPr>
              <w:spacing w:after="0" w:line="240" w:lineRule="auto"/>
              <w:ind w:left="0" w:firstLine="0"/>
            </w:pPr>
            <w:r w:rsidRPr="009E2C95">
              <w:rPr>
                <w:b/>
              </w:rPr>
              <w:t xml:space="preserve">(EF89LP33RS-2) </w:t>
            </w:r>
          </w:p>
          <w:p w14:paraId="7F369AC4" w14:textId="77777777" w:rsidR="009E2C95" w:rsidRPr="009E2C95" w:rsidRDefault="009E2C95" w:rsidP="009E2C95">
            <w:pPr>
              <w:spacing w:after="0" w:line="240" w:lineRule="auto"/>
              <w:ind w:left="0" w:right="65" w:firstLine="0"/>
            </w:pPr>
            <w:r w:rsidRPr="009E2C95">
              <w:t xml:space="preserve">Apreciar a literatura gaúcha, reconhecendo sua importância no cenário local e global.                       </w:t>
            </w:r>
          </w:p>
          <w:p w14:paraId="6CDC554D" w14:textId="77777777" w:rsidR="009E2C95" w:rsidRPr="009E2C95" w:rsidRDefault="009E2C95" w:rsidP="009E2C95">
            <w:pPr>
              <w:spacing w:after="0" w:line="240" w:lineRule="auto"/>
              <w:ind w:left="0" w:firstLine="0"/>
            </w:pPr>
            <w:r w:rsidRPr="009E2C95">
              <w:rPr>
                <w:b/>
              </w:rPr>
              <w:t>(EF89LP33RS-3</w:t>
            </w:r>
            <w:proofErr w:type="gramStart"/>
            <w:r w:rsidRPr="009E2C95">
              <w:rPr>
                <w:b/>
              </w:rPr>
              <w:t xml:space="preserve">) </w:t>
            </w:r>
            <w:r w:rsidRPr="009E2C95">
              <w:t xml:space="preserve"> Estimular</w:t>
            </w:r>
            <w:proofErr w:type="gramEnd"/>
            <w:r w:rsidRPr="009E2C95">
              <w:t xml:space="preserve"> </w:t>
            </w:r>
            <w:r w:rsidRPr="009E2C95">
              <w:tab/>
              <w:t xml:space="preserve">a oralidade a partir de narrativas gauchescas, </w:t>
            </w:r>
          </w:p>
          <w:p w14:paraId="5BC14DCD" w14:textId="77777777" w:rsidR="009E2C95" w:rsidRPr="009E2C95" w:rsidRDefault="009E2C95" w:rsidP="009E2C95">
            <w:pPr>
              <w:spacing w:after="0" w:line="240" w:lineRule="auto"/>
              <w:ind w:left="110" w:right="64" w:firstLine="0"/>
            </w:pPr>
            <w:r w:rsidRPr="009E2C95">
              <w:t>declamação de poemas, expressão corporal através da dança e do teatro a fim de valorizar cultura e tradição regional.</w:t>
            </w:r>
          </w:p>
        </w:tc>
        <w:tc>
          <w:tcPr>
            <w:tcW w:w="3870" w:type="dxa"/>
            <w:tcBorders>
              <w:top w:val="single" w:sz="6" w:space="0" w:color="000000"/>
              <w:left w:val="single" w:sz="6" w:space="0" w:color="000000"/>
              <w:bottom w:val="single" w:sz="6" w:space="0" w:color="000000"/>
              <w:right w:val="single" w:sz="6" w:space="0" w:color="000000"/>
            </w:tcBorders>
          </w:tcPr>
          <w:p w14:paraId="21D2A1CB" w14:textId="77777777" w:rsidR="009E2C95" w:rsidRPr="009E2C95" w:rsidRDefault="009E2C95" w:rsidP="009E2C95">
            <w:pPr>
              <w:tabs>
                <w:tab w:val="right" w:pos="2256"/>
              </w:tabs>
              <w:spacing w:after="0" w:line="240" w:lineRule="auto"/>
              <w:ind w:left="0" w:firstLine="0"/>
              <w:rPr>
                <w:b/>
              </w:rPr>
            </w:pPr>
          </w:p>
        </w:tc>
      </w:tr>
    </w:tbl>
    <w:tbl>
      <w:tblPr>
        <w:tblStyle w:val="TableGrid42"/>
        <w:tblW w:w="15252" w:type="dxa"/>
        <w:tblInd w:w="-1085" w:type="dxa"/>
        <w:tblCellMar>
          <w:top w:w="55" w:type="dxa"/>
        </w:tblCellMar>
        <w:tblLook w:val="04A0" w:firstRow="1" w:lastRow="0" w:firstColumn="1" w:lastColumn="0" w:noHBand="0" w:noVBand="1"/>
      </w:tblPr>
      <w:tblGrid>
        <w:gridCol w:w="988"/>
        <w:gridCol w:w="1691"/>
        <w:gridCol w:w="1470"/>
        <w:gridCol w:w="372"/>
        <w:gridCol w:w="1985"/>
        <w:gridCol w:w="1577"/>
        <w:gridCol w:w="699"/>
        <w:gridCol w:w="2404"/>
        <w:gridCol w:w="4066"/>
      </w:tblGrid>
      <w:tr w:rsidR="009E2C95" w:rsidRPr="009E2C95" w14:paraId="739FAFCF" w14:textId="77777777" w:rsidTr="009E2C95">
        <w:trPr>
          <w:trHeight w:val="7625"/>
        </w:trPr>
        <w:tc>
          <w:tcPr>
            <w:tcW w:w="988" w:type="dxa"/>
            <w:tcBorders>
              <w:top w:val="single" w:sz="6" w:space="0" w:color="000000"/>
              <w:left w:val="single" w:sz="6" w:space="0" w:color="000000"/>
              <w:bottom w:val="single" w:sz="6" w:space="0" w:color="000000"/>
              <w:right w:val="single" w:sz="6" w:space="0" w:color="000000"/>
            </w:tcBorders>
          </w:tcPr>
          <w:p w14:paraId="0ADD7C94" w14:textId="77777777" w:rsidR="009E2C95" w:rsidRPr="009E2C95" w:rsidRDefault="009E2C95" w:rsidP="009E2C95">
            <w:pPr>
              <w:spacing w:after="0" w:line="259" w:lineRule="auto"/>
              <w:ind w:left="110" w:firstLine="0"/>
              <w:jc w:val="left"/>
            </w:pPr>
          </w:p>
        </w:tc>
        <w:tc>
          <w:tcPr>
            <w:tcW w:w="1691" w:type="dxa"/>
            <w:tcBorders>
              <w:top w:val="single" w:sz="6" w:space="0" w:color="000000"/>
              <w:left w:val="single" w:sz="6" w:space="0" w:color="000000"/>
              <w:bottom w:val="single" w:sz="6" w:space="0" w:color="000000"/>
              <w:right w:val="single" w:sz="6" w:space="0" w:color="000000"/>
            </w:tcBorders>
          </w:tcPr>
          <w:p w14:paraId="6E00E705"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0" w:type="dxa"/>
            <w:tcBorders>
              <w:top w:val="single" w:sz="6" w:space="0" w:color="000000"/>
              <w:left w:val="single" w:sz="6" w:space="0" w:color="000000"/>
              <w:bottom w:val="single" w:sz="6" w:space="0" w:color="000000"/>
              <w:right w:val="nil"/>
            </w:tcBorders>
          </w:tcPr>
          <w:p w14:paraId="33AB9FEE" w14:textId="77777777" w:rsidR="009E2C95" w:rsidRPr="009E2C95" w:rsidRDefault="009E2C95" w:rsidP="009E2C95">
            <w:pPr>
              <w:spacing w:after="0" w:line="259" w:lineRule="auto"/>
              <w:ind w:left="110" w:firstLine="0"/>
              <w:jc w:val="left"/>
            </w:pPr>
            <w:r w:rsidRPr="009E2C95">
              <w:t xml:space="preserve">Leitura </w:t>
            </w:r>
          </w:p>
        </w:tc>
        <w:tc>
          <w:tcPr>
            <w:tcW w:w="372" w:type="dxa"/>
            <w:tcBorders>
              <w:top w:val="single" w:sz="6" w:space="0" w:color="000000"/>
              <w:left w:val="nil"/>
              <w:bottom w:val="single" w:sz="6" w:space="0" w:color="000000"/>
              <w:right w:val="single" w:sz="6" w:space="0" w:color="000000"/>
            </w:tcBorders>
          </w:tcPr>
          <w:p w14:paraId="5A2343B4" w14:textId="77777777" w:rsidR="009E2C95" w:rsidRPr="009E2C95" w:rsidRDefault="009E2C95" w:rsidP="009E2C95">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15E92CDB" w14:textId="77777777" w:rsidR="009E2C95" w:rsidRPr="009E2C95" w:rsidRDefault="009E2C95" w:rsidP="009E2C95">
            <w:pPr>
              <w:spacing w:after="0" w:line="259" w:lineRule="auto"/>
              <w:ind w:left="108" w:right="59" w:firstLine="0"/>
              <w:jc w:val="left"/>
            </w:pPr>
            <w:r w:rsidRPr="009E2C95">
              <w:t xml:space="preserve">Reconstrução da textualidade e compreensão dos efeitos de sentidos provocados pelos usos de recursos linguísticos </w:t>
            </w:r>
            <w:r w:rsidRPr="009E2C95">
              <w:tab/>
              <w:t xml:space="preserve">e multissemióticos </w:t>
            </w:r>
          </w:p>
        </w:tc>
        <w:tc>
          <w:tcPr>
            <w:tcW w:w="1577" w:type="dxa"/>
            <w:tcBorders>
              <w:top w:val="single" w:sz="6" w:space="0" w:color="000000"/>
              <w:left w:val="single" w:sz="6" w:space="0" w:color="000000"/>
              <w:bottom w:val="single" w:sz="6" w:space="0" w:color="000000"/>
              <w:right w:val="nil"/>
            </w:tcBorders>
          </w:tcPr>
          <w:p w14:paraId="2D6A8695" w14:textId="77777777" w:rsidR="009E2C95" w:rsidRPr="009E2C95" w:rsidRDefault="009E2C95" w:rsidP="009E2C95">
            <w:pPr>
              <w:spacing w:after="115" w:line="259" w:lineRule="auto"/>
              <w:ind w:left="110" w:firstLine="0"/>
            </w:pPr>
            <w:r w:rsidRPr="009E2C95">
              <w:rPr>
                <w:b/>
              </w:rPr>
              <w:t xml:space="preserve">(EF89LP34) </w:t>
            </w:r>
          </w:p>
          <w:p w14:paraId="6AB9BE5E" w14:textId="77777777" w:rsidR="009E2C95" w:rsidRPr="009E2C95" w:rsidRDefault="009E2C95" w:rsidP="009E2C95">
            <w:pPr>
              <w:spacing w:after="22" w:line="360" w:lineRule="auto"/>
              <w:ind w:left="110" w:firstLine="0"/>
              <w:jc w:val="left"/>
            </w:pPr>
            <w:r w:rsidRPr="009E2C95">
              <w:t xml:space="preserve">Analisar organização texto apresentado teatro, cinema, identificando percebendo sentidos decorrentes recursos linguísticos semióticos sustentam realização </w:t>
            </w:r>
          </w:p>
          <w:p w14:paraId="72C91DD9" w14:textId="77777777" w:rsidR="009E2C95" w:rsidRPr="009E2C95" w:rsidRDefault="009E2C95" w:rsidP="009E2C95">
            <w:pPr>
              <w:spacing w:after="0" w:line="259" w:lineRule="auto"/>
              <w:ind w:left="0" w:right="-336" w:firstLine="0"/>
              <w:jc w:val="right"/>
            </w:pPr>
            <w:r w:rsidRPr="009E2C95">
              <w:t xml:space="preserve">peça </w:t>
            </w:r>
            <w:r w:rsidRPr="009E2C95">
              <w:tab/>
              <w:t xml:space="preserve">t novela, filme etc. </w:t>
            </w:r>
          </w:p>
        </w:tc>
        <w:tc>
          <w:tcPr>
            <w:tcW w:w="699" w:type="dxa"/>
            <w:tcBorders>
              <w:top w:val="single" w:sz="6" w:space="0" w:color="000000"/>
              <w:left w:val="nil"/>
              <w:bottom w:val="single" w:sz="6" w:space="0" w:color="000000"/>
              <w:right w:val="single" w:sz="6" w:space="0" w:color="000000"/>
            </w:tcBorders>
          </w:tcPr>
          <w:p w14:paraId="288AF7C8" w14:textId="77777777" w:rsidR="009E2C95" w:rsidRPr="009E2C95" w:rsidRDefault="009E2C95" w:rsidP="009E2C95">
            <w:pPr>
              <w:spacing w:after="0"/>
              <w:ind w:left="186" w:right="104" w:firstLine="0"/>
              <w:jc w:val="right"/>
            </w:pPr>
            <w:r w:rsidRPr="009E2C95">
              <w:t xml:space="preserve">a de </w:t>
            </w:r>
          </w:p>
          <w:p w14:paraId="7650877F" w14:textId="77777777" w:rsidR="009E2C95" w:rsidRPr="009E2C95" w:rsidRDefault="009E2C95" w:rsidP="009E2C95">
            <w:pPr>
              <w:spacing w:after="0"/>
              <w:ind w:left="-468" w:right="104" w:firstLine="0"/>
              <w:jc w:val="right"/>
            </w:pPr>
            <w:r w:rsidRPr="009E2C95">
              <w:t xml:space="preserve">dramático em </w:t>
            </w:r>
          </w:p>
          <w:p w14:paraId="0A6B1D29" w14:textId="77777777" w:rsidR="009E2C95" w:rsidRPr="009E2C95" w:rsidRDefault="009E2C95" w:rsidP="009E2C95">
            <w:pPr>
              <w:spacing w:after="530" w:line="259" w:lineRule="auto"/>
              <w:ind w:left="-427" w:right="104" w:firstLine="0"/>
              <w:jc w:val="right"/>
            </w:pPr>
            <w:r w:rsidRPr="009E2C95">
              <w:t xml:space="preserve">televisão, </w:t>
            </w:r>
          </w:p>
          <w:p w14:paraId="4A4A517C" w14:textId="77777777" w:rsidR="009E2C95" w:rsidRPr="009E2C95" w:rsidRDefault="009E2C95" w:rsidP="009E2C95">
            <w:pPr>
              <w:spacing w:after="413"/>
              <w:ind w:left="199" w:right="103" w:firstLine="0"/>
              <w:jc w:val="right"/>
            </w:pPr>
            <w:r w:rsidRPr="009E2C95">
              <w:t xml:space="preserve">e os </w:t>
            </w:r>
          </w:p>
          <w:p w14:paraId="2024E69A" w14:textId="77777777" w:rsidR="009E2C95" w:rsidRPr="009E2C95" w:rsidRDefault="009E2C95" w:rsidP="009E2C95">
            <w:pPr>
              <w:spacing w:after="530" w:line="259" w:lineRule="auto"/>
              <w:ind w:left="199" w:firstLine="0"/>
              <w:jc w:val="left"/>
            </w:pPr>
            <w:r w:rsidRPr="009E2C95">
              <w:t xml:space="preserve">dos </w:t>
            </w:r>
          </w:p>
          <w:p w14:paraId="42AF72A5" w14:textId="77777777" w:rsidR="009E2C95" w:rsidRPr="009E2C95" w:rsidRDefault="009E2C95" w:rsidP="009E2C95">
            <w:pPr>
              <w:spacing w:after="0" w:line="259" w:lineRule="auto"/>
              <w:ind w:left="-79" w:firstLine="530"/>
              <w:jc w:val="left"/>
            </w:pPr>
            <w:r w:rsidRPr="009E2C95">
              <w:t xml:space="preserve">e que sua como eatral, </w:t>
            </w:r>
          </w:p>
        </w:tc>
        <w:tc>
          <w:tcPr>
            <w:tcW w:w="2404" w:type="dxa"/>
            <w:tcBorders>
              <w:top w:val="single" w:sz="6" w:space="0" w:color="000000"/>
              <w:left w:val="single" w:sz="6" w:space="0" w:color="000000"/>
              <w:bottom w:val="single" w:sz="2" w:space="0" w:color="FFFFFF"/>
              <w:right w:val="single" w:sz="4" w:space="0" w:color="000000"/>
            </w:tcBorders>
          </w:tcPr>
          <w:p w14:paraId="5FCDEF78" w14:textId="77777777" w:rsidR="009E2C95" w:rsidRPr="009E2C95" w:rsidRDefault="009E2C95" w:rsidP="009E2C95">
            <w:pPr>
              <w:spacing w:after="115" w:line="259" w:lineRule="auto"/>
              <w:ind w:left="108" w:firstLine="0"/>
              <w:jc w:val="left"/>
            </w:pPr>
            <w:r w:rsidRPr="009E2C95">
              <w:rPr>
                <w:b/>
              </w:rPr>
              <w:t xml:space="preserve">(EF89LP34RS-1) </w:t>
            </w:r>
          </w:p>
          <w:p w14:paraId="7A68AC07" w14:textId="77777777" w:rsidR="009E2C95" w:rsidRPr="009E2C95" w:rsidRDefault="009E2C95" w:rsidP="009E2C95">
            <w:pPr>
              <w:spacing w:after="1" w:line="360" w:lineRule="auto"/>
              <w:ind w:left="108" w:right="106" w:firstLine="0"/>
            </w:pPr>
            <w:r w:rsidRPr="009E2C95">
              <w:t xml:space="preserve">Comparar a organização e a estrutura de textos dramáticos apresentados em teatro, televisão, cinema, identificando e percebendo os </w:t>
            </w:r>
          </w:p>
          <w:p w14:paraId="1C9C75CA" w14:textId="77777777" w:rsidR="009E2C95" w:rsidRPr="009E2C95" w:rsidRDefault="009E2C95" w:rsidP="009E2C95">
            <w:pPr>
              <w:spacing w:after="136" w:line="259" w:lineRule="auto"/>
              <w:ind w:left="108" w:firstLine="0"/>
              <w:jc w:val="left"/>
            </w:pPr>
            <w:r w:rsidRPr="009E2C95">
              <w:t xml:space="preserve">sentidos </w:t>
            </w:r>
          </w:p>
          <w:p w14:paraId="395F99EE" w14:textId="77777777" w:rsidR="009E2C95" w:rsidRPr="009E2C95" w:rsidRDefault="009E2C95" w:rsidP="009E2C95">
            <w:pPr>
              <w:spacing w:after="0" w:line="259" w:lineRule="auto"/>
              <w:ind w:left="108" w:firstLine="0"/>
              <w:jc w:val="left"/>
            </w:pPr>
            <w:r w:rsidRPr="009E2C95">
              <w:t xml:space="preserve">decorrentes </w:t>
            </w:r>
            <w:r w:rsidRPr="009E2C95">
              <w:tab/>
              <w:t xml:space="preserve">dos recursos linguísticos e semióticos que sustentam </w:t>
            </w:r>
            <w:r w:rsidRPr="009E2C95">
              <w:tab/>
              <w:t xml:space="preserve">sua realização, </w:t>
            </w:r>
            <w:r w:rsidRPr="009E2C95">
              <w:tab/>
              <w:t xml:space="preserve">como peça teatral, novela, filme etc. </w:t>
            </w:r>
          </w:p>
        </w:tc>
        <w:tc>
          <w:tcPr>
            <w:tcW w:w="4066" w:type="dxa"/>
            <w:tcBorders>
              <w:top w:val="single" w:sz="6" w:space="0" w:color="000000"/>
              <w:left w:val="single" w:sz="6" w:space="0" w:color="000000"/>
              <w:bottom w:val="single" w:sz="2" w:space="0" w:color="FFFFFF"/>
              <w:right w:val="single" w:sz="4" w:space="0" w:color="000000"/>
            </w:tcBorders>
          </w:tcPr>
          <w:p w14:paraId="23A1073F" w14:textId="77777777" w:rsidR="009E2C95" w:rsidRPr="009E2C95" w:rsidRDefault="009E2C95" w:rsidP="009E2C95">
            <w:pPr>
              <w:spacing w:after="115" w:line="259" w:lineRule="auto"/>
              <w:ind w:left="108" w:firstLine="0"/>
              <w:jc w:val="left"/>
              <w:rPr>
                <w:b/>
              </w:rPr>
            </w:pPr>
          </w:p>
        </w:tc>
      </w:tr>
      <w:tr w:rsidR="009E2C95" w:rsidRPr="009E2C95" w14:paraId="3E6012A7" w14:textId="77777777" w:rsidTr="009E2C95">
        <w:trPr>
          <w:trHeight w:val="4568"/>
        </w:trPr>
        <w:tc>
          <w:tcPr>
            <w:tcW w:w="988" w:type="dxa"/>
            <w:tcBorders>
              <w:top w:val="single" w:sz="6" w:space="0" w:color="000000"/>
              <w:left w:val="single" w:sz="6" w:space="0" w:color="000000"/>
              <w:bottom w:val="single" w:sz="6" w:space="0" w:color="000000"/>
              <w:right w:val="single" w:sz="6" w:space="0" w:color="000000"/>
            </w:tcBorders>
          </w:tcPr>
          <w:p w14:paraId="502893AE"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1" w:type="dxa"/>
            <w:tcBorders>
              <w:top w:val="single" w:sz="6" w:space="0" w:color="000000"/>
              <w:left w:val="single" w:sz="6" w:space="0" w:color="000000"/>
              <w:bottom w:val="single" w:sz="6" w:space="0" w:color="000000"/>
              <w:right w:val="single" w:sz="6" w:space="0" w:color="000000"/>
            </w:tcBorders>
          </w:tcPr>
          <w:p w14:paraId="3FB6613D"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0" w:type="dxa"/>
            <w:tcBorders>
              <w:top w:val="single" w:sz="6" w:space="0" w:color="000000"/>
              <w:left w:val="single" w:sz="6" w:space="0" w:color="000000"/>
              <w:bottom w:val="single" w:sz="6" w:space="0" w:color="000000"/>
              <w:right w:val="nil"/>
            </w:tcBorders>
          </w:tcPr>
          <w:p w14:paraId="52BD31A2" w14:textId="77777777" w:rsidR="009E2C95" w:rsidRPr="009E2C95" w:rsidRDefault="009E2C95" w:rsidP="009E2C95">
            <w:pPr>
              <w:spacing w:after="0" w:line="259" w:lineRule="auto"/>
              <w:ind w:left="110" w:firstLine="0"/>
              <w:jc w:val="left"/>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3F25F0D7" w14:textId="77777777" w:rsidR="009E2C95" w:rsidRPr="009E2C95" w:rsidRDefault="009E2C95" w:rsidP="009E2C95">
            <w:pPr>
              <w:spacing w:after="0" w:line="259" w:lineRule="auto"/>
              <w:ind w:left="0" w:firstLine="0"/>
            </w:pPr>
            <w:r w:rsidRPr="009E2C95">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2D952B8B" w14:textId="77777777" w:rsidR="009E2C95" w:rsidRPr="009E2C95" w:rsidRDefault="009E2C95" w:rsidP="009E2C95">
            <w:pPr>
              <w:spacing w:after="0" w:line="259" w:lineRule="auto"/>
              <w:ind w:left="108" w:firstLine="0"/>
              <w:jc w:val="left"/>
            </w:pPr>
            <w:r w:rsidRPr="009E2C95">
              <w:t xml:space="preserve">Construção </w:t>
            </w:r>
            <w:r w:rsidRPr="009E2C95">
              <w:tab/>
              <w:t xml:space="preserve">da textualidade </w:t>
            </w:r>
          </w:p>
        </w:tc>
        <w:tc>
          <w:tcPr>
            <w:tcW w:w="2276" w:type="dxa"/>
            <w:gridSpan w:val="2"/>
            <w:tcBorders>
              <w:top w:val="single" w:sz="6" w:space="0" w:color="000000"/>
              <w:left w:val="single" w:sz="6" w:space="0" w:color="000000"/>
              <w:bottom w:val="single" w:sz="6" w:space="0" w:color="000000"/>
              <w:right w:val="single" w:sz="6" w:space="0" w:color="000000"/>
            </w:tcBorders>
          </w:tcPr>
          <w:p w14:paraId="4EB43941" w14:textId="77777777" w:rsidR="009E2C95" w:rsidRPr="009E2C95" w:rsidRDefault="009E2C95" w:rsidP="009E2C95">
            <w:pPr>
              <w:spacing w:after="0" w:line="240" w:lineRule="auto"/>
              <w:ind w:left="110" w:firstLine="0"/>
            </w:pPr>
            <w:r w:rsidRPr="009E2C95">
              <w:rPr>
                <w:b/>
              </w:rPr>
              <w:t xml:space="preserve">(EF89LP35) </w:t>
            </w:r>
            <w:r w:rsidRPr="009E2C95">
              <w:t xml:space="preserve">Criar contos ou crônicas </w:t>
            </w:r>
          </w:p>
          <w:p w14:paraId="73055092" w14:textId="77777777" w:rsidR="009E2C95" w:rsidRPr="009E2C95" w:rsidRDefault="009E2C95" w:rsidP="009E2C95">
            <w:pPr>
              <w:spacing w:after="0" w:line="240" w:lineRule="auto"/>
              <w:ind w:left="110" w:right="103" w:firstLine="0"/>
            </w:pPr>
            <w:r w:rsidRPr="009E2C95">
              <w:t xml:space="preserve">(em especial, líricas), crônicas visuais, minicontos, </w:t>
            </w:r>
          </w:p>
          <w:p w14:paraId="2DF0E8B3" w14:textId="77777777" w:rsidR="009E2C95" w:rsidRPr="009E2C95" w:rsidRDefault="009E2C95" w:rsidP="009E2C95">
            <w:pPr>
              <w:spacing w:after="0" w:line="240" w:lineRule="auto"/>
              <w:ind w:left="110" w:right="64" w:firstLine="0"/>
            </w:pPr>
            <w:r w:rsidRPr="009E2C95">
              <w:t xml:space="preserve">narrativas de aventura e de ficção científica, dentre outros, com temáticas próprias ao gênero, usando os conhecimentos sobre </w:t>
            </w:r>
            <w:r w:rsidRPr="009E2C95">
              <w:tab/>
              <w:t xml:space="preserve">os </w:t>
            </w:r>
          </w:p>
          <w:p w14:paraId="0E1BF804" w14:textId="77777777" w:rsidR="009E2C95" w:rsidRPr="009E2C95" w:rsidRDefault="009E2C95" w:rsidP="009E2C95">
            <w:pPr>
              <w:spacing w:after="0" w:line="240" w:lineRule="auto"/>
              <w:ind w:left="110" w:firstLine="0"/>
            </w:pPr>
            <w:r w:rsidRPr="009E2C95">
              <w:t xml:space="preserve">constituintes </w:t>
            </w:r>
          </w:p>
          <w:p w14:paraId="620674E3" w14:textId="77777777" w:rsidR="009E2C95" w:rsidRPr="009E2C95" w:rsidRDefault="009E2C95" w:rsidP="009E2C95">
            <w:pPr>
              <w:tabs>
                <w:tab w:val="right" w:pos="2229"/>
              </w:tabs>
              <w:spacing w:after="0" w:line="240" w:lineRule="auto"/>
              <w:ind w:left="0" w:firstLine="0"/>
            </w:pPr>
            <w:r w:rsidRPr="009E2C95">
              <w:t xml:space="preserve">estruturais </w:t>
            </w:r>
            <w:r w:rsidRPr="009E2C95">
              <w:tab/>
              <w:t xml:space="preserve">e </w:t>
            </w:r>
          </w:p>
          <w:p w14:paraId="2CBF1496" w14:textId="77777777" w:rsidR="009E2C95" w:rsidRPr="009E2C95" w:rsidRDefault="009E2C95" w:rsidP="009E2C95">
            <w:pPr>
              <w:spacing w:after="0" w:line="240" w:lineRule="auto"/>
              <w:ind w:left="110" w:firstLine="0"/>
            </w:pPr>
            <w:r w:rsidRPr="009E2C95">
              <w:t xml:space="preserve">recursos expressivos típicos dos </w:t>
            </w:r>
            <w:r w:rsidRPr="009E2C95">
              <w:tab/>
              <w:t xml:space="preserve">gêneros </w:t>
            </w:r>
          </w:p>
          <w:p w14:paraId="39859C74" w14:textId="77777777" w:rsidR="009E2C95" w:rsidRPr="009E2C95" w:rsidRDefault="009E2C95" w:rsidP="009E2C95">
            <w:pPr>
              <w:spacing w:after="0" w:line="240" w:lineRule="auto"/>
              <w:ind w:left="110" w:firstLine="0"/>
            </w:pPr>
            <w:r w:rsidRPr="009E2C95">
              <w:t xml:space="preserve">narrativos pretendidos, e, no caso de produção em </w:t>
            </w:r>
            <w:r w:rsidRPr="009E2C95">
              <w:tab/>
              <w:t xml:space="preserve">grupo, ferramentas de </w:t>
            </w:r>
          </w:p>
          <w:p w14:paraId="55CFDF70" w14:textId="77777777" w:rsidR="009E2C95" w:rsidRPr="009E2C95" w:rsidRDefault="009E2C95" w:rsidP="009E2C95">
            <w:pPr>
              <w:spacing w:after="0" w:line="240" w:lineRule="auto"/>
              <w:ind w:left="110" w:right="103" w:firstLine="0"/>
            </w:pPr>
            <w:r w:rsidRPr="009E2C95">
              <w:t xml:space="preserve">escrita colaborativa.  </w:t>
            </w:r>
          </w:p>
        </w:tc>
        <w:tc>
          <w:tcPr>
            <w:tcW w:w="2404" w:type="dxa"/>
            <w:tcBorders>
              <w:top w:val="single" w:sz="2" w:space="0" w:color="FFFFFF"/>
              <w:left w:val="single" w:sz="6" w:space="0" w:color="000000"/>
              <w:bottom w:val="single" w:sz="4" w:space="0" w:color="000000"/>
              <w:right w:val="single" w:sz="4" w:space="0" w:color="000000"/>
            </w:tcBorders>
          </w:tcPr>
          <w:p w14:paraId="22BBA89A" w14:textId="77777777" w:rsidR="009E2C95" w:rsidRPr="009E2C95" w:rsidRDefault="009E2C95" w:rsidP="009E2C95">
            <w:pPr>
              <w:spacing w:after="0" w:line="240" w:lineRule="auto"/>
              <w:ind w:left="108" w:firstLine="0"/>
            </w:pPr>
            <w:r w:rsidRPr="009E2C95">
              <w:rPr>
                <w:b/>
              </w:rPr>
              <w:t xml:space="preserve">(EF89LP35RS-1) </w:t>
            </w:r>
          </w:p>
          <w:p w14:paraId="143FD86A" w14:textId="77777777" w:rsidR="009E2C95" w:rsidRPr="009E2C95" w:rsidRDefault="009E2C95" w:rsidP="009E2C95">
            <w:pPr>
              <w:spacing w:after="0" w:line="240" w:lineRule="auto"/>
              <w:ind w:left="108" w:firstLine="0"/>
            </w:pPr>
            <w:r w:rsidRPr="009E2C95">
              <w:t xml:space="preserve">Produzir paródia de textos em prosa de diferentes culturas e estilos, explorando os recursos textuais e </w:t>
            </w:r>
            <w:r w:rsidRPr="009E2C95">
              <w:tab/>
              <w:t xml:space="preserve">visuais, estimulando a expressão oral dos alunos </w:t>
            </w:r>
            <w:r w:rsidRPr="009E2C95">
              <w:tab/>
              <w:t>e socialização dos materiais produzidos.</w:t>
            </w:r>
            <w:r w:rsidRPr="009E2C95">
              <w:rPr>
                <w:b/>
              </w:rPr>
              <w:t xml:space="preserve">               </w:t>
            </w:r>
          </w:p>
          <w:p w14:paraId="705E2462" w14:textId="77777777" w:rsidR="009E2C95" w:rsidRPr="009E2C95" w:rsidRDefault="009E2C95" w:rsidP="009E2C95">
            <w:pPr>
              <w:spacing w:after="0" w:line="240" w:lineRule="auto"/>
              <w:ind w:left="108" w:firstLine="0"/>
              <w:rPr>
                <w:b/>
              </w:rPr>
            </w:pPr>
          </w:p>
          <w:p w14:paraId="66A6C78C" w14:textId="77777777" w:rsidR="009E2C95" w:rsidRPr="009E2C95" w:rsidRDefault="009E2C95" w:rsidP="009E2C95">
            <w:pPr>
              <w:spacing w:after="0" w:line="240" w:lineRule="auto"/>
              <w:ind w:left="108" w:firstLine="0"/>
            </w:pPr>
            <w:r w:rsidRPr="009E2C95">
              <w:rPr>
                <w:b/>
              </w:rPr>
              <w:t xml:space="preserve">(EF89LP35RS-2) </w:t>
            </w:r>
          </w:p>
          <w:p w14:paraId="2742411E" w14:textId="77777777" w:rsidR="009E2C95" w:rsidRPr="009E2C95" w:rsidRDefault="009E2C95" w:rsidP="009E2C95">
            <w:pPr>
              <w:spacing w:after="0" w:line="240" w:lineRule="auto"/>
              <w:ind w:left="108" w:right="106" w:firstLine="0"/>
            </w:pPr>
            <w:r w:rsidRPr="009E2C95">
              <w:t xml:space="preserve">Estimular a produção de gêneros textuais em prosa inspirados na tradição gaúcha.  </w:t>
            </w:r>
          </w:p>
        </w:tc>
        <w:tc>
          <w:tcPr>
            <w:tcW w:w="4066" w:type="dxa"/>
            <w:tcBorders>
              <w:top w:val="single" w:sz="2" w:space="0" w:color="FFFFFF"/>
              <w:left w:val="single" w:sz="6" w:space="0" w:color="000000"/>
              <w:bottom w:val="single" w:sz="4" w:space="0" w:color="000000"/>
              <w:right w:val="single" w:sz="4" w:space="0" w:color="000000"/>
            </w:tcBorders>
          </w:tcPr>
          <w:p w14:paraId="33C8EE05" w14:textId="77777777" w:rsidR="009E2C95" w:rsidRPr="009E2C95" w:rsidRDefault="009E2C95" w:rsidP="009E2C95">
            <w:pPr>
              <w:spacing w:after="117" w:line="259" w:lineRule="auto"/>
              <w:ind w:left="108" w:firstLine="0"/>
              <w:jc w:val="left"/>
              <w:rPr>
                <w:b/>
              </w:rPr>
            </w:pPr>
          </w:p>
        </w:tc>
      </w:tr>
    </w:tbl>
    <w:p w14:paraId="06B86C89" w14:textId="77777777" w:rsidR="009E2C95" w:rsidRPr="009E2C95" w:rsidRDefault="009E2C95" w:rsidP="009E2C95">
      <w:pPr>
        <w:spacing w:after="0" w:line="259" w:lineRule="auto"/>
        <w:ind w:left="-1440" w:right="10466" w:firstLine="0"/>
      </w:pPr>
    </w:p>
    <w:tbl>
      <w:tblPr>
        <w:tblStyle w:val="TableGrid42"/>
        <w:tblW w:w="15252" w:type="dxa"/>
        <w:tblInd w:w="-1085" w:type="dxa"/>
        <w:tblCellMar>
          <w:top w:w="55" w:type="dxa"/>
          <w:right w:w="39" w:type="dxa"/>
        </w:tblCellMar>
        <w:tblLook w:val="04A0" w:firstRow="1" w:lastRow="0" w:firstColumn="1" w:lastColumn="0" w:noHBand="0" w:noVBand="1"/>
      </w:tblPr>
      <w:tblGrid>
        <w:gridCol w:w="991"/>
        <w:gridCol w:w="1694"/>
        <w:gridCol w:w="1471"/>
        <w:gridCol w:w="372"/>
        <w:gridCol w:w="1332"/>
        <w:gridCol w:w="653"/>
        <w:gridCol w:w="2268"/>
        <w:gridCol w:w="2405"/>
        <w:gridCol w:w="4066"/>
      </w:tblGrid>
      <w:tr w:rsidR="009E2C95" w:rsidRPr="009E2C95" w14:paraId="2DAC3816" w14:textId="77777777" w:rsidTr="009E2C95">
        <w:trPr>
          <w:trHeight w:val="7211"/>
        </w:trPr>
        <w:tc>
          <w:tcPr>
            <w:tcW w:w="991" w:type="dxa"/>
            <w:tcBorders>
              <w:top w:val="single" w:sz="6" w:space="0" w:color="000000"/>
              <w:left w:val="single" w:sz="6" w:space="0" w:color="000000"/>
              <w:bottom w:val="single" w:sz="6" w:space="0" w:color="000000"/>
              <w:right w:val="single" w:sz="6" w:space="0" w:color="000000"/>
            </w:tcBorders>
          </w:tcPr>
          <w:p w14:paraId="6C286B67"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5AD51FD"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452F559D" w14:textId="77777777" w:rsidR="009E2C95" w:rsidRPr="009E2C95" w:rsidRDefault="009E2C95" w:rsidP="009E2C95">
            <w:pPr>
              <w:spacing w:after="0" w:line="259" w:lineRule="auto"/>
              <w:ind w:left="110" w:firstLine="0"/>
              <w:jc w:val="left"/>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43F447CB" w14:textId="77777777" w:rsidR="009E2C95" w:rsidRPr="009E2C95" w:rsidRDefault="009E2C95" w:rsidP="009E2C95">
            <w:pPr>
              <w:spacing w:after="0" w:line="259" w:lineRule="auto"/>
              <w:ind w:left="0" w:firstLine="0"/>
            </w:pPr>
            <w:r w:rsidRPr="009E2C95">
              <w:t xml:space="preserve">de </w:t>
            </w:r>
          </w:p>
        </w:tc>
        <w:tc>
          <w:tcPr>
            <w:tcW w:w="1332" w:type="dxa"/>
            <w:tcBorders>
              <w:top w:val="single" w:sz="6" w:space="0" w:color="000000"/>
              <w:left w:val="single" w:sz="6" w:space="0" w:color="000000"/>
              <w:bottom w:val="single" w:sz="6" w:space="0" w:color="000000"/>
              <w:right w:val="nil"/>
            </w:tcBorders>
          </w:tcPr>
          <w:p w14:paraId="0D7315D5" w14:textId="77777777" w:rsidR="009E2C95" w:rsidRPr="009E2C95" w:rsidRDefault="009E2C95" w:rsidP="009E2C95">
            <w:pPr>
              <w:spacing w:after="0" w:line="259" w:lineRule="auto"/>
              <w:ind w:left="108" w:firstLine="0"/>
              <w:jc w:val="left"/>
            </w:pPr>
            <w:r w:rsidRPr="009E2C95">
              <w:t xml:space="preserve">Relação textos </w:t>
            </w:r>
          </w:p>
        </w:tc>
        <w:tc>
          <w:tcPr>
            <w:tcW w:w="653" w:type="dxa"/>
            <w:tcBorders>
              <w:top w:val="single" w:sz="6" w:space="0" w:color="000000"/>
              <w:left w:val="nil"/>
              <w:bottom w:val="single" w:sz="6" w:space="0" w:color="000000"/>
              <w:right w:val="single" w:sz="6" w:space="0" w:color="000000"/>
            </w:tcBorders>
          </w:tcPr>
          <w:p w14:paraId="1319531D" w14:textId="77777777" w:rsidR="009E2C95" w:rsidRPr="009E2C95" w:rsidRDefault="009E2C95" w:rsidP="009E2C95">
            <w:pPr>
              <w:spacing w:after="0" w:line="259" w:lineRule="auto"/>
              <w:ind w:left="0" w:firstLine="0"/>
            </w:pPr>
            <w:r w:rsidRPr="009E2C95">
              <w:t xml:space="preserve">entre </w:t>
            </w:r>
          </w:p>
        </w:tc>
        <w:tc>
          <w:tcPr>
            <w:tcW w:w="2268" w:type="dxa"/>
            <w:tcBorders>
              <w:top w:val="single" w:sz="6" w:space="0" w:color="000000"/>
              <w:left w:val="single" w:sz="6" w:space="0" w:color="000000"/>
              <w:bottom w:val="single" w:sz="6" w:space="0" w:color="000000"/>
              <w:right w:val="single" w:sz="6" w:space="0" w:color="000000"/>
            </w:tcBorders>
          </w:tcPr>
          <w:p w14:paraId="4D9644FE" w14:textId="77777777" w:rsidR="009E2C95" w:rsidRPr="009E2C95" w:rsidRDefault="009E2C95" w:rsidP="009E2C95">
            <w:pPr>
              <w:spacing w:after="115" w:line="259" w:lineRule="auto"/>
              <w:ind w:left="110" w:firstLine="0"/>
              <w:jc w:val="left"/>
            </w:pPr>
            <w:r w:rsidRPr="009E2C95">
              <w:rPr>
                <w:b/>
              </w:rPr>
              <w:t xml:space="preserve">(EF89LP36) </w:t>
            </w:r>
          </w:p>
          <w:p w14:paraId="18E1ACBA" w14:textId="77777777" w:rsidR="009E2C95" w:rsidRPr="009E2C95" w:rsidRDefault="009E2C95" w:rsidP="009E2C95">
            <w:pPr>
              <w:spacing w:after="0" w:line="240" w:lineRule="auto"/>
              <w:ind w:left="108" w:right="64" w:firstLine="0"/>
            </w:pPr>
            <w:r w:rsidRPr="009E2C95">
              <w:t xml:space="preserve">Parodiar poemas conhecidos da literatura e criar textos em versos (como poemas </w:t>
            </w:r>
          </w:p>
          <w:p w14:paraId="24AC16FE" w14:textId="77777777" w:rsidR="009E2C95" w:rsidRPr="009E2C95" w:rsidRDefault="009E2C95" w:rsidP="009E2C95">
            <w:pPr>
              <w:spacing w:after="0" w:line="240" w:lineRule="auto"/>
              <w:ind w:left="108" w:firstLine="0"/>
              <w:jc w:val="left"/>
            </w:pPr>
            <w:r w:rsidRPr="009E2C95">
              <w:t xml:space="preserve">concretos, ciberpoemas, haicais, </w:t>
            </w:r>
            <w:r w:rsidRPr="009E2C95">
              <w:tab/>
              <w:t xml:space="preserve">liras, </w:t>
            </w:r>
          </w:p>
          <w:p w14:paraId="78FAC352" w14:textId="77777777" w:rsidR="009E2C95" w:rsidRPr="009E2C95" w:rsidRDefault="009E2C95" w:rsidP="009E2C95">
            <w:pPr>
              <w:spacing w:after="0" w:line="240" w:lineRule="auto"/>
              <w:ind w:left="108" w:firstLine="0"/>
              <w:jc w:val="left"/>
            </w:pPr>
            <w:r w:rsidRPr="009E2C95">
              <w:t xml:space="preserve">microrroteiros, </w:t>
            </w:r>
          </w:p>
          <w:p w14:paraId="472411B5" w14:textId="77777777" w:rsidR="009E2C95" w:rsidRPr="009E2C95" w:rsidRDefault="009E2C95" w:rsidP="009E2C95">
            <w:pPr>
              <w:spacing w:after="0" w:line="240" w:lineRule="auto"/>
              <w:ind w:left="108" w:firstLine="0"/>
              <w:jc w:val="left"/>
            </w:pPr>
            <w:r w:rsidRPr="009E2C95">
              <w:t xml:space="preserve">lambe-lambes e outros </w:t>
            </w:r>
            <w:r w:rsidRPr="009E2C95">
              <w:tab/>
              <w:t xml:space="preserve">tipos de poemas), explorando o uso de </w:t>
            </w:r>
            <w:r w:rsidRPr="009E2C95">
              <w:tab/>
              <w:t xml:space="preserve">recursos sonoros </w:t>
            </w:r>
            <w:r w:rsidRPr="009E2C95">
              <w:tab/>
              <w:t xml:space="preserve">e semânticos (como figuras de linguagem e jogos de palavras) e visuais (como relações entre imagem e texto verbal </w:t>
            </w:r>
            <w:r w:rsidRPr="009E2C95">
              <w:tab/>
              <w:t xml:space="preserve">e distribuição da mancha gráfica), de forma a propiciar diferentes efeitos de sentido.  </w:t>
            </w:r>
          </w:p>
        </w:tc>
        <w:tc>
          <w:tcPr>
            <w:tcW w:w="2405" w:type="dxa"/>
            <w:tcBorders>
              <w:top w:val="single" w:sz="2" w:space="0" w:color="FFFFFF"/>
              <w:left w:val="single" w:sz="6" w:space="0" w:color="000000"/>
              <w:bottom w:val="single" w:sz="6" w:space="0" w:color="000000"/>
              <w:right w:val="single" w:sz="4" w:space="0" w:color="000000"/>
            </w:tcBorders>
          </w:tcPr>
          <w:p w14:paraId="4DC81C67" w14:textId="77777777" w:rsidR="009E2C95" w:rsidRPr="009E2C95" w:rsidRDefault="009E2C95" w:rsidP="009E2C95">
            <w:pPr>
              <w:spacing w:after="115" w:line="259" w:lineRule="auto"/>
              <w:ind w:left="108" w:firstLine="0"/>
              <w:jc w:val="left"/>
            </w:pPr>
            <w:r w:rsidRPr="009E2C95">
              <w:rPr>
                <w:b/>
              </w:rPr>
              <w:t xml:space="preserve">(EF89LP36RS-1) </w:t>
            </w:r>
          </w:p>
          <w:p w14:paraId="10F6787B" w14:textId="77777777" w:rsidR="009E2C95" w:rsidRPr="009E2C95" w:rsidRDefault="009E2C95" w:rsidP="009E2C95">
            <w:pPr>
              <w:spacing w:after="0" w:line="366" w:lineRule="auto"/>
              <w:ind w:left="108" w:right="67" w:firstLine="0"/>
            </w:pPr>
            <w:r w:rsidRPr="009E2C95">
              <w:t xml:space="preserve">Produzir paródia de textos em versos de diferentes culturas e estilos, explorando os recursos textuais e </w:t>
            </w:r>
            <w:r w:rsidRPr="009E2C95">
              <w:tab/>
              <w:t xml:space="preserve">visuais, estimulando a expressão oral dos alunos </w:t>
            </w:r>
            <w:r w:rsidRPr="009E2C95">
              <w:tab/>
              <w:t xml:space="preserve">e socialização dos </w:t>
            </w:r>
          </w:p>
          <w:p w14:paraId="5A78D116" w14:textId="77777777" w:rsidR="009E2C95" w:rsidRPr="009E2C95" w:rsidRDefault="009E2C95" w:rsidP="009E2C95">
            <w:pPr>
              <w:spacing w:after="158"/>
              <w:ind w:left="108" w:firstLine="0"/>
              <w:jc w:val="left"/>
            </w:pPr>
            <w:r w:rsidRPr="009E2C95">
              <w:t xml:space="preserve">materiais produzidos.  </w:t>
            </w:r>
          </w:p>
          <w:p w14:paraId="67FA20FE" w14:textId="77777777" w:rsidR="009E2C95" w:rsidRPr="009E2C95" w:rsidRDefault="009E2C95" w:rsidP="009E2C95">
            <w:pPr>
              <w:spacing w:after="115" w:line="259" w:lineRule="auto"/>
              <w:ind w:left="108" w:firstLine="0"/>
              <w:jc w:val="left"/>
            </w:pPr>
            <w:r w:rsidRPr="009E2C95">
              <w:rPr>
                <w:b/>
              </w:rPr>
              <w:t xml:space="preserve">(EF89LP36RS-2) </w:t>
            </w:r>
          </w:p>
          <w:p w14:paraId="01D08E9D" w14:textId="77777777" w:rsidR="009E2C95" w:rsidRPr="009E2C95" w:rsidRDefault="009E2C95" w:rsidP="009E2C95">
            <w:pPr>
              <w:spacing w:after="0" w:line="259" w:lineRule="auto"/>
              <w:ind w:left="108" w:right="68" w:firstLine="0"/>
            </w:pPr>
            <w:r w:rsidRPr="009E2C95">
              <w:t xml:space="preserve">Estimular a produção de gêneros textuais em verso inspirados na tradição gaúcha.  </w:t>
            </w:r>
          </w:p>
        </w:tc>
        <w:tc>
          <w:tcPr>
            <w:tcW w:w="4066" w:type="dxa"/>
            <w:tcBorders>
              <w:top w:val="single" w:sz="2" w:space="0" w:color="FFFFFF"/>
              <w:left w:val="single" w:sz="6" w:space="0" w:color="000000"/>
              <w:bottom w:val="single" w:sz="6" w:space="0" w:color="000000"/>
              <w:right w:val="single" w:sz="4" w:space="0" w:color="000000"/>
            </w:tcBorders>
          </w:tcPr>
          <w:p w14:paraId="38FBC473" w14:textId="77777777" w:rsidR="009E2C95" w:rsidRPr="009E2C95" w:rsidRDefault="009E2C95" w:rsidP="009E2C95">
            <w:pPr>
              <w:spacing w:after="115" w:line="259" w:lineRule="auto"/>
              <w:ind w:left="108" w:firstLine="0"/>
              <w:jc w:val="left"/>
              <w:rPr>
                <w:b/>
              </w:rPr>
            </w:pPr>
          </w:p>
        </w:tc>
      </w:tr>
    </w:tbl>
    <w:p w14:paraId="42F07956" w14:textId="77777777" w:rsidR="009E2C95" w:rsidRPr="009E2C95" w:rsidRDefault="009E2C95" w:rsidP="009E2C95">
      <w:pPr>
        <w:spacing w:after="0" w:line="259" w:lineRule="auto"/>
        <w:ind w:left="-1440" w:right="10466" w:firstLine="0"/>
        <w:jc w:val="left"/>
      </w:pPr>
    </w:p>
    <w:tbl>
      <w:tblPr>
        <w:tblStyle w:val="TableGrid42"/>
        <w:tblW w:w="15198"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9E2C95" w:rsidRPr="009E2C95" w14:paraId="097248D0" w14:textId="77777777" w:rsidTr="009E2C95">
        <w:trPr>
          <w:trHeight w:val="3340"/>
        </w:trPr>
        <w:tc>
          <w:tcPr>
            <w:tcW w:w="991" w:type="dxa"/>
            <w:tcBorders>
              <w:top w:val="single" w:sz="6" w:space="0" w:color="000000"/>
              <w:left w:val="single" w:sz="6" w:space="0" w:color="000000"/>
              <w:bottom w:val="single" w:sz="6" w:space="0" w:color="000000"/>
              <w:right w:val="single" w:sz="6" w:space="0" w:color="000000"/>
            </w:tcBorders>
          </w:tcPr>
          <w:p w14:paraId="1E6BADD0" w14:textId="77777777" w:rsidR="009E2C95" w:rsidRPr="009E2C95" w:rsidRDefault="009E2C95" w:rsidP="009E2C95">
            <w:pPr>
              <w:spacing w:after="0" w:line="259" w:lineRule="auto"/>
              <w:ind w:left="2" w:firstLine="0"/>
              <w:jc w:val="left"/>
            </w:pPr>
            <w:r w:rsidRPr="009E2C95">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23F7C8AD" w14:textId="77777777" w:rsidR="009E2C95" w:rsidRPr="009E2C95" w:rsidRDefault="009E2C95" w:rsidP="009E2C95">
            <w:pPr>
              <w:tabs>
                <w:tab w:val="center" w:pos="427"/>
                <w:tab w:val="center" w:pos="1306"/>
              </w:tabs>
              <w:spacing w:after="125" w:line="259" w:lineRule="auto"/>
              <w:ind w:left="0" w:firstLine="0"/>
              <w:jc w:val="left"/>
            </w:pPr>
            <w:r w:rsidRPr="009E2C95">
              <w:rPr>
                <w:rFonts w:ascii="Calibri" w:eastAsia="Calibri" w:hAnsi="Calibri" w:cs="Calibri"/>
                <w:sz w:val="22"/>
              </w:rPr>
              <w:tab/>
            </w:r>
            <w:r w:rsidRPr="009E2C95">
              <w:rPr>
                <w:b/>
                <w:color w:val="C00000"/>
              </w:rPr>
              <w:t xml:space="preserve">TODOS </w:t>
            </w:r>
            <w:r w:rsidRPr="009E2C95">
              <w:rPr>
                <w:b/>
                <w:color w:val="C00000"/>
              </w:rPr>
              <w:tab/>
              <w:t xml:space="preserve">OS </w:t>
            </w:r>
          </w:p>
          <w:p w14:paraId="73DA4C97" w14:textId="77777777" w:rsidR="009E2C95" w:rsidRPr="009E2C95" w:rsidRDefault="009E2C95" w:rsidP="009E2C95">
            <w:pPr>
              <w:spacing w:after="115" w:line="259" w:lineRule="auto"/>
              <w:ind w:left="0" w:firstLine="0"/>
            </w:pPr>
            <w:r w:rsidRPr="009E2C95">
              <w:rPr>
                <w:b/>
                <w:color w:val="C00000"/>
              </w:rPr>
              <w:t xml:space="preserve">CAMPOS DE </w:t>
            </w:r>
          </w:p>
          <w:p w14:paraId="18B94275" w14:textId="77777777" w:rsidR="009E2C95" w:rsidRPr="009E2C95" w:rsidRDefault="009E2C95" w:rsidP="009E2C95">
            <w:pPr>
              <w:spacing w:after="0" w:line="259" w:lineRule="auto"/>
              <w:ind w:left="0" w:firstLine="0"/>
              <w:jc w:val="left"/>
            </w:pPr>
            <w:r w:rsidRPr="009E2C95">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163730E3" w14:textId="77777777" w:rsidR="009E2C95" w:rsidRPr="009E2C95" w:rsidRDefault="009E2C95" w:rsidP="009E2C95">
            <w:pPr>
              <w:spacing w:after="0"/>
              <w:ind w:left="2" w:firstLine="0"/>
              <w:jc w:val="left"/>
            </w:pPr>
            <w:r w:rsidRPr="009E2C95">
              <w:t>Análise linguística/sem</w:t>
            </w:r>
          </w:p>
          <w:p w14:paraId="5E5B38A6"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6C991D61" w14:textId="77777777" w:rsidR="009E2C95" w:rsidRPr="009E2C95" w:rsidRDefault="009E2C95" w:rsidP="009E2C95">
            <w:pPr>
              <w:tabs>
                <w:tab w:val="center" w:pos="400"/>
                <w:tab w:val="center" w:pos="1636"/>
              </w:tabs>
              <w:spacing w:after="125" w:line="259" w:lineRule="auto"/>
              <w:ind w:left="0" w:firstLine="0"/>
              <w:jc w:val="left"/>
            </w:pPr>
            <w:r w:rsidRPr="009E2C95">
              <w:rPr>
                <w:rFonts w:ascii="Calibri" w:eastAsia="Calibri" w:hAnsi="Calibri" w:cs="Calibri"/>
                <w:sz w:val="22"/>
              </w:rPr>
              <w:tab/>
            </w:r>
            <w:r w:rsidRPr="009E2C95">
              <w:t xml:space="preserve">Figuras </w:t>
            </w:r>
            <w:r w:rsidRPr="009E2C95">
              <w:tab/>
              <w:t xml:space="preserve">de </w:t>
            </w:r>
          </w:p>
          <w:p w14:paraId="490913B7" w14:textId="77777777" w:rsidR="009E2C95" w:rsidRPr="009E2C95" w:rsidRDefault="009E2C95" w:rsidP="009E2C95">
            <w:pPr>
              <w:spacing w:after="0" w:line="259" w:lineRule="auto"/>
              <w:ind w:left="0" w:firstLine="0"/>
              <w:jc w:val="left"/>
            </w:pPr>
            <w:r w:rsidRPr="009E2C95">
              <w:t xml:space="preserve">linguagem </w:t>
            </w:r>
          </w:p>
        </w:tc>
        <w:tc>
          <w:tcPr>
            <w:tcW w:w="2268" w:type="dxa"/>
            <w:tcBorders>
              <w:top w:val="single" w:sz="6" w:space="0" w:color="000000"/>
              <w:left w:val="single" w:sz="6" w:space="0" w:color="000000"/>
              <w:bottom w:val="single" w:sz="6" w:space="0" w:color="000000"/>
              <w:right w:val="single" w:sz="4" w:space="0" w:color="000000"/>
            </w:tcBorders>
          </w:tcPr>
          <w:p w14:paraId="7C462885" w14:textId="77777777" w:rsidR="009E2C95" w:rsidRPr="009E2C95" w:rsidRDefault="009E2C95" w:rsidP="009E2C95">
            <w:pPr>
              <w:spacing w:after="117" w:line="259" w:lineRule="auto"/>
              <w:ind w:left="2" w:firstLine="0"/>
              <w:jc w:val="left"/>
            </w:pPr>
            <w:r w:rsidRPr="009E2C95">
              <w:rPr>
                <w:b/>
              </w:rPr>
              <w:t xml:space="preserve">(EF89LP37) </w:t>
            </w:r>
          </w:p>
          <w:p w14:paraId="2A8D7CBD" w14:textId="77777777" w:rsidR="009E2C95" w:rsidRPr="009E2C95" w:rsidRDefault="009E2C95" w:rsidP="009E2C95">
            <w:pPr>
              <w:spacing w:after="0" w:line="259" w:lineRule="auto"/>
              <w:ind w:left="2" w:right="64" w:firstLine="0"/>
            </w:pPr>
            <w:r w:rsidRPr="009E2C95">
              <w:t xml:space="preserve">Analisar os efeitos de sentido do uso de figuras de linguagem como ironia, eufemismo, antítese, aliteração, assonância, dentre outras. </w:t>
            </w:r>
          </w:p>
        </w:tc>
        <w:tc>
          <w:tcPr>
            <w:tcW w:w="2405" w:type="dxa"/>
            <w:tcBorders>
              <w:top w:val="single" w:sz="6" w:space="0" w:color="000000"/>
              <w:left w:val="single" w:sz="4" w:space="0" w:color="000000"/>
              <w:bottom w:val="single" w:sz="6" w:space="0" w:color="000000"/>
              <w:right w:val="single" w:sz="4" w:space="0" w:color="000000"/>
            </w:tcBorders>
          </w:tcPr>
          <w:p w14:paraId="10F73368" w14:textId="77777777" w:rsidR="009E2C95" w:rsidRPr="009E2C95" w:rsidRDefault="009E2C95" w:rsidP="009E2C95">
            <w:pPr>
              <w:spacing w:after="0" w:line="259" w:lineRule="auto"/>
              <w:ind w:left="0" w:firstLine="0"/>
              <w:jc w:val="left"/>
            </w:pPr>
            <w:r w:rsidRPr="009E2C95">
              <w:t xml:space="preserve"> </w:t>
            </w:r>
          </w:p>
        </w:tc>
        <w:tc>
          <w:tcPr>
            <w:tcW w:w="4012" w:type="dxa"/>
            <w:tcBorders>
              <w:top w:val="single" w:sz="6" w:space="0" w:color="000000"/>
              <w:left w:val="single" w:sz="4" w:space="0" w:color="000000"/>
              <w:bottom w:val="single" w:sz="6" w:space="0" w:color="000000"/>
              <w:right w:val="single" w:sz="4" w:space="0" w:color="000000"/>
            </w:tcBorders>
          </w:tcPr>
          <w:p w14:paraId="767BE0F7" w14:textId="77777777" w:rsidR="009E2C95" w:rsidRPr="009E2C95" w:rsidRDefault="009E2C95" w:rsidP="009E2C95">
            <w:pPr>
              <w:spacing w:after="0" w:line="259" w:lineRule="auto"/>
              <w:ind w:left="0" w:firstLine="0"/>
              <w:jc w:val="left"/>
            </w:pPr>
          </w:p>
        </w:tc>
      </w:tr>
      <w:tr w:rsidR="009E2C95" w:rsidRPr="009E2C95" w14:paraId="22A89456" w14:textId="77777777" w:rsidTr="009E2C95">
        <w:trPr>
          <w:trHeight w:val="4154"/>
        </w:trPr>
        <w:tc>
          <w:tcPr>
            <w:tcW w:w="991" w:type="dxa"/>
            <w:tcBorders>
              <w:top w:val="single" w:sz="6" w:space="0" w:color="000000"/>
              <w:left w:val="single" w:sz="6" w:space="0" w:color="000000"/>
              <w:bottom w:val="single" w:sz="6" w:space="0" w:color="000000"/>
              <w:right w:val="single" w:sz="6" w:space="0" w:color="000000"/>
            </w:tcBorders>
          </w:tcPr>
          <w:p w14:paraId="00600864" w14:textId="77777777" w:rsidR="009E2C95" w:rsidRPr="009E2C95" w:rsidRDefault="009E2C95" w:rsidP="009E2C95">
            <w:pPr>
              <w:spacing w:after="117" w:line="259" w:lineRule="auto"/>
              <w:ind w:left="2" w:firstLine="0"/>
              <w:jc w:val="left"/>
            </w:pPr>
            <w:r w:rsidRPr="009E2C95">
              <w:rPr>
                <w:b/>
                <w:color w:val="C00000"/>
              </w:rPr>
              <w:t xml:space="preserve">6º; 7º; </w:t>
            </w:r>
          </w:p>
          <w:p w14:paraId="7F2E99F9" w14:textId="77777777" w:rsidR="009E2C95" w:rsidRPr="009E2C95" w:rsidRDefault="009E2C95" w:rsidP="009E2C95">
            <w:pPr>
              <w:spacing w:after="0" w:line="259" w:lineRule="auto"/>
              <w:ind w:left="2" w:firstLine="0"/>
              <w:jc w:val="left"/>
            </w:pPr>
            <w:r w:rsidRPr="009E2C95">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39D5E7C2" w14:textId="77777777" w:rsidR="009E2C95" w:rsidRPr="009E2C95" w:rsidRDefault="009E2C95" w:rsidP="009E2C95">
            <w:pPr>
              <w:spacing w:after="117" w:line="259" w:lineRule="auto"/>
              <w:ind w:left="0" w:firstLine="0"/>
              <w:jc w:val="left"/>
            </w:pPr>
            <w:r w:rsidRPr="009E2C95">
              <w:rPr>
                <w:b/>
                <w:color w:val="C00000"/>
              </w:rPr>
              <w:t xml:space="preserve">CAMPO </w:t>
            </w:r>
          </w:p>
          <w:p w14:paraId="5E28E0E8" w14:textId="77777777" w:rsidR="009E2C95" w:rsidRPr="009E2C95" w:rsidRDefault="009E2C95" w:rsidP="009E2C95">
            <w:pPr>
              <w:spacing w:after="115" w:line="259" w:lineRule="auto"/>
              <w:ind w:left="0" w:firstLine="0"/>
              <w:jc w:val="left"/>
            </w:pPr>
            <w:r w:rsidRPr="009E2C95">
              <w:rPr>
                <w:b/>
                <w:color w:val="C00000"/>
              </w:rPr>
              <w:t>JORNALÍSTI</w:t>
            </w:r>
          </w:p>
          <w:p w14:paraId="6148FF8B" w14:textId="77777777" w:rsidR="009E2C95" w:rsidRPr="009E2C95" w:rsidRDefault="009E2C95" w:rsidP="009E2C95">
            <w:pPr>
              <w:spacing w:after="117" w:line="259" w:lineRule="auto"/>
              <w:ind w:left="0" w:firstLine="0"/>
              <w:jc w:val="left"/>
            </w:pPr>
            <w:r w:rsidRPr="009E2C95">
              <w:rPr>
                <w:b/>
                <w:color w:val="C00000"/>
              </w:rPr>
              <w:t>CO/MIDIÁTI</w:t>
            </w:r>
          </w:p>
          <w:p w14:paraId="48805A7A" w14:textId="77777777" w:rsidR="009E2C95" w:rsidRPr="009E2C95" w:rsidRDefault="009E2C95" w:rsidP="009E2C95">
            <w:pPr>
              <w:spacing w:after="0" w:line="259" w:lineRule="auto"/>
              <w:ind w:left="0" w:firstLine="0"/>
              <w:jc w:val="left"/>
            </w:pPr>
            <w:r w:rsidRPr="009E2C95">
              <w:rPr>
                <w:b/>
                <w:color w:val="C00000"/>
              </w:rPr>
              <w:t xml:space="preserve">CO </w:t>
            </w:r>
          </w:p>
        </w:tc>
        <w:tc>
          <w:tcPr>
            <w:tcW w:w="1843" w:type="dxa"/>
            <w:tcBorders>
              <w:top w:val="single" w:sz="6" w:space="0" w:color="000000"/>
              <w:left w:val="single" w:sz="6" w:space="0" w:color="000000"/>
              <w:bottom w:val="single" w:sz="6" w:space="0" w:color="000000"/>
              <w:right w:val="single" w:sz="6" w:space="0" w:color="000000"/>
            </w:tcBorders>
          </w:tcPr>
          <w:p w14:paraId="7F1BD222" w14:textId="77777777" w:rsidR="009E2C95" w:rsidRPr="009E2C95" w:rsidRDefault="009E2C95" w:rsidP="009E2C95">
            <w:pPr>
              <w:spacing w:after="0" w:line="259" w:lineRule="auto"/>
              <w:ind w:left="2"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69595E0E" w14:textId="77777777" w:rsidR="009E2C95" w:rsidRPr="009E2C95" w:rsidRDefault="009E2C95" w:rsidP="009E2C95">
            <w:pPr>
              <w:tabs>
                <w:tab w:val="center" w:pos="601"/>
                <w:tab w:val="center" w:pos="1704"/>
              </w:tabs>
              <w:spacing w:after="125" w:line="259" w:lineRule="auto"/>
              <w:ind w:left="0" w:firstLine="0"/>
              <w:jc w:val="left"/>
            </w:pPr>
            <w:r w:rsidRPr="009E2C95">
              <w:rPr>
                <w:rFonts w:ascii="Calibri" w:eastAsia="Calibri" w:hAnsi="Calibri" w:cs="Calibri"/>
                <w:sz w:val="22"/>
              </w:rPr>
              <w:tab/>
            </w:r>
            <w:r w:rsidRPr="009E2C95">
              <w:t xml:space="preserve">Apreciação </w:t>
            </w:r>
            <w:r w:rsidRPr="009E2C95">
              <w:tab/>
              <w:t xml:space="preserve">e </w:t>
            </w:r>
          </w:p>
          <w:p w14:paraId="247A3B18" w14:textId="77777777" w:rsidR="009E2C95" w:rsidRPr="009E2C95" w:rsidRDefault="009E2C95" w:rsidP="009E2C95">
            <w:pPr>
              <w:spacing w:after="276" w:line="259" w:lineRule="auto"/>
              <w:ind w:left="0" w:firstLine="0"/>
              <w:jc w:val="left"/>
            </w:pPr>
            <w:r w:rsidRPr="009E2C95">
              <w:t xml:space="preserve">réplica </w:t>
            </w:r>
          </w:p>
          <w:p w14:paraId="0039D2CD" w14:textId="77777777" w:rsidR="009E2C95" w:rsidRPr="009E2C95" w:rsidRDefault="009E2C95" w:rsidP="009E2C95">
            <w:pPr>
              <w:spacing w:after="2" w:line="359" w:lineRule="auto"/>
              <w:ind w:left="0" w:firstLine="0"/>
            </w:pPr>
            <w:r w:rsidRPr="009E2C95">
              <w:t xml:space="preserve">Relação entre gêneros e </w:t>
            </w:r>
          </w:p>
          <w:p w14:paraId="4558B619" w14:textId="77777777" w:rsidR="009E2C95" w:rsidRPr="009E2C95" w:rsidRDefault="009E2C95" w:rsidP="009E2C95">
            <w:pPr>
              <w:spacing w:after="0" w:line="259" w:lineRule="auto"/>
              <w:ind w:left="0" w:firstLine="0"/>
              <w:jc w:val="left"/>
            </w:pPr>
            <w:r w:rsidRPr="009E2C95">
              <w:t xml:space="preserve">mídias </w:t>
            </w:r>
          </w:p>
        </w:tc>
        <w:tc>
          <w:tcPr>
            <w:tcW w:w="2268" w:type="dxa"/>
            <w:tcBorders>
              <w:top w:val="single" w:sz="6" w:space="0" w:color="000000"/>
              <w:left w:val="single" w:sz="6" w:space="0" w:color="000000"/>
              <w:bottom w:val="single" w:sz="6" w:space="0" w:color="000000"/>
              <w:right w:val="single" w:sz="4" w:space="0" w:color="000000"/>
            </w:tcBorders>
          </w:tcPr>
          <w:p w14:paraId="774EBCB0" w14:textId="77777777" w:rsidR="009E2C95" w:rsidRPr="009E2C95" w:rsidRDefault="009E2C95" w:rsidP="009E2C95">
            <w:pPr>
              <w:spacing w:after="0"/>
              <w:ind w:left="2" w:firstLine="0"/>
              <w:jc w:val="left"/>
            </w:pPr>
            <w:r w:rsidRPr="009E2C95">
              <w:rPr>
                <w:b/>
              </w:rPr>
              <w:t xml:space="preserve">(EF69LP01) </w:t>
            </w:r>
            <w:r w:rsidRPr="009E2C95">
              <w:t xml:space="preserve">Diferenciar </w:t>
            </w:r>
          </w:p>
          <w:p w14:paraId="22A9B1D6" w14:textId="77777777" w:rsidR="009E2C95" w:rsidRPr="009E2C95" w:rsidRDefault="009E2C95" w:rsidP="009E2C95">
            <w:pPr>
              <w:spacing w:after="1" w:line="360" w:lineRule="auto"/>
              <w:ind w:left="2" w:right="65" w:firstLine="0"/>
            </w:pPr>
            <w:r w:rsidRPr="009E2C95">
              <w:t xml:space="preserve">liberdade de expressão de discursos de ódio, posicionando-se contrariamente a esse tipo de discurso e </w:t>
            </w:r>
          </w:p>
          <w:p w14:paraId="631828FF" w14:textId="77777777" w:rsidR="009E2C95" w:rsidRPr="009E2C95" w:rsidRDefault="009E2C95" w:rsidP="009E2C95">
            <w:pPr>
              <w:spacing w:after="0" w:line="259" w:lineRule="auto"/>
              <w:ind w:left="2" w:firstLine="0"/>
              <w:jc w:val="left"/>
            </w:pPr>
            <w:r w:rsidRPr="009E2C95">
              <w:t>vislumbrando possibilidades de denúncis quando for o caso.</w:t>
            </w:r>
          </w:p>
        </w:tc>
        <w:tc>
          <w:tcPr>
            <w:tcW w:w="2405" w:type="dxa"/>
            <w:tcBorders>
              <w:top w:val="single" w:sz="6" w:space="0" w:color="000000"/>
              <w:left w:val="single" w:sz="4" w:space="0" w:color="000000"/>
              <w:bottom w:val="single" w:sz="4" w:space="0" w:color="000000"/>
              <w:right w:val="single" w:sz="6" w:space="0" w:color="000000"/>
            </w:tcBorders>
          </w:tcPr>
          <w:p w14:paraId="30E998B4" w14:textId="77777777" w:rsidR="009E2C95" w:rsidRPr="009E2C95" w:rsidRDefault="009E2C95" w:rsidP="009E2C95">
            <w:pPr>
              <w:spacing w:after="0" w:line="259" w:lineRule="auto"/>
              <w:ind w:left="0" w:firstLine="0"/>
              <w:jc w:val="left"/>
            </w:pPr>
            <w:r w:rsidRPr="009E2C95">
              <w:t xml:space="preserve"> </w:t>
            </w:r>
          </w:p>
        </w:tc>
        <w:tc>
          <w:tcPr>
            <w:tcW w:w="4012" w:type="dxa"/>
            <w:tcBorders>
              <w:top w:val="single" w:sz="6" w:space="0" w:color="000000"/>
              <w:left w:val="single" w:sz="4" w:space="0" w:color="000000"/>
              <w:bottom w:val="single" w:sz="4" w:space="0" w:color="000000"/>
              <w:right w:val="single" w:sz="6" w:space="0" w:color="000000"/>
            </w:tcBorders>
          </w:tcPr>
          <w:p w14:paraId="0C93F19C" w14:textId="77777777" w:rsidR="009E2C95" w:rsidRPr="009E2C95" w:rsidRDefault="009E2C95" w:rsidP="009E2C95">
            <w:pPr>
              <w:spacing w:after="0" w:line="259" w:lineRule="auto"/>
              <w:ind w:left="0" w:firstLine="0"/>
              <w:jc w:val="left"/>
            </w:pPr>
          </w:p>
        </w:tc>
      </w:tr>
    </w:tbl>
    <w:p w14:paraId="384F7698" w14:textId="77777777" w:rsidR="009E2C95" w:rsidRPr="009E2C95" w:rsidRDefault="009E2C95" w:rsidP="009E2C95">
      <w:pPr>
        <w:spacing w:after="0" w:line="259" w:lineRule="auto"/>
        <w:ind w:left="-1440" w:right="10466" w:firstLine="0"/>
        <w:jc w:val="left"/>
      </w:pPr>
    </w:p>
    <w:tbl>
      <w:tblPr>
        <w:tblStyle w:val="TableGrid42"/>
        <w:tblW w:w="15198"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9E2C95" w:rsidRPr="009E2C95" w14:paraId="2E1EBC55" w14:textId="77777777" w:rsidTr="009E2C95">
        <w:trPr>
          <w:trHeight w:val="8441"/>
        </w:trPr>
        <w:tc>
          <w:tcPr>
            <w:tcW w:w="991" w:type="dxa"/>
            <w:tcBorders>
              <w:top w:val="single" w:sz="6" w:space="0" w:color="000000"/>
              <w:left w:val="single" w:sz="6" w:space="0" w:color="000000"/>
              <w:bottom w:val="single" w:sz="6" w:space="0" w:color="000000"/>
              <w:right w:val="single" w:sz="6" w:space="0" w:color="000000"/>
            </w:tcBorders>
          </w:tcPr>
          <w:p w14:paraId="5B856668"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7B67EAC"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F264CA0" w14:textId="77777777" w:rsidR="009E2C95" w:rsidRPr="009E2C95" w:rsidRDefault="009E2C95" w:rsidP="009E2C95">
            <w:pPr>
              <w:spacing w:after="0" w:line="259" w:lineRule="auto"/>
              <w:ind w:left="2"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1B565C2F" w14:textId="77777777" w:rsidR="009E2C95" w:rsidRPr="009E2C95" w:rsidRDefault="009E2C95" w:rsidP="009E2C95">
            <w:pPr>
              <w:tabs>
                <w:tab w:val="center" w:pos="601"/>
                <w:tab w:val="center" w:pos="1704"/>
              </w:tabs>
              <w:spacing w:after="122" w:line="259" w:lineRule="auto"/>
              <w:ind w:left="0" w:firstLine="0"/>
              <w:jc w:val="left"/>
            </w:pPr>
            <w:r w:rsidRPr="009E2C95">
              <w:rPr>
                <w:rFonts w:ascii="Calibri" w:eastAsia="Calibri" w:hAnsi="Calibri" w:cs="Calibri"/>
                <w:sz w:val="22"/>
              </w:rPr>
              <w:tab/>
            </w:r>
            <w:r w:rsidRPr="009E2C95">
              <w:t xml:space="preserve">Apreciação </w:t>
            </w:r>
            <w:r w:rsidRPr="009E2C95">
              <w:tab/>
              <w:t xml:space="preserve">e </w:t>
            </w:r>
          </w:p>
          <w:p w14:paraId="5B1B4A8B" w14:textId="77777777" w:rsidR="009E2C95" w:rsidRPr="009E2C95" w:rsidRDefault="009E2C95" w:rsidP="009E2C95">
            <w:pPr>
              <w:spacing w:after="276" w:line="259" w:lineRule="auto"/>
              <w:ind w:left="0" w:firstLine="0"/>
              <w:jc w:val="left"/>
            </w:pPr>
            <w:r w:rsidRPr="009E2C95">
              <w:t xml:space="preserve">réplica </w:t>
            </w:r>
          </w:p>
          <w:p w14:paraId="41079DAC" w14:textId="77777777" w:rsidR="009E2C95" w:rsidRPr="009E2C95" w:rsidRDefault="009E2C95" w:rsidP="009E2C95">
            <w:pPr>
              <w:spacing w:after="0"/>
              <w:ind w:left="0" w:firstLine="0"/>
            </w:pPr>
            <w:r w:rsidRPr="009E2C95">
              <w:t xml:space="preserve">Relação entre gêneros e </w:t>
            </w:r>
          </w:p>
          <w:p w14:paraId="5C38ADE5" w14:textId="77777777" w:rsidR="009E2C95" w:rsidRPr="009E2C95" w:rsidRDefault="009E2C95" w:rsidP="009E2C95">
            <w:pPr>
              <w:spacing w:after="0" w:line="259" w:lineRule="auto"/>
              <w:ind w:left="0" w:firstLine="0"/>
              <w:jc w:val="left"/>
            </w:pPr>
            <w:r w:rsidRPr="009E2C95">
              <w:t xml:space="preserve">mídias </w:t>
            </w:r>
          </w:p>
        </w:tc>
        <w:tc>
          <w:tcPr>
            <w:tcW w:w="2268" w:type="dxa"/>
            <w:tcBorders>
              <w:top w:val="single" w:sz="6" w:space="0" w:color="000000"/>
              <w:left w:val="single" w:sz="6" w:space="0" w:color="000000"/>
              <w:bottom w:val="single" w:sz="6" w:space="0" w:color="000000"/>
              <w:right w:val="single" w:sz="6" w:space="0" w:color="000000"/>
            </w:tcBorders>
          </w:tcPr>
          <w:p w14:paraId="0573FEF0" w14:textId="77777777" w:rsidR="009E2C95" w:rsidRPr="009E2C95" w:rsidRDefault="009E2C95" w:rsidP="009E2C95">
            <w:pPr>
              <w:spacing w:after="0" w:line="240" w:lineRule="auto"/>
              <w:ind w:left="0" w:firstLine="0"/>
              <w:jc w:val="left"/>
              <w:rPr>
                <w:sz w:val="22"/>
              </w:rPr>
            </w:pPr>
            <w:r w:rsidRPr="009E2C95">
              <w:rPr>
                <w:b/>
                <w:sz w:val="22"/>
              </w:rPr>
              <w:t xml:space="preserve">(EF69LP02) </w:t>
            </w:r>
          </w:p>
          <w:p w14:paraId="4E08015F" w14:textId="77777777" w:rsidR="009E2C95" w:rsidRPr="009E2C95" w:rsidRDefault="009E2C95" w:rsidP="009E2C95">
            <w:pPr>
              <w:spacing w:after="0" w:line="240" w:lineRule="auto"/>
              <w:ind w:left="0" w:firstLine="0"/>
              <w:rPr>
                <w:sz w:val="22"/>
              </w:rPr>
            </w:pPr>
            <w:r w:rsidRPr="009E2C95">
              <w:rPr>
                <w:sz w:val="22"/>
              </w:rPr>
              <w:t xml:space="preserve">Analisar e comparar peças </w:t>
            </w:r>
          </w:p>
          <w:p w14:paraId="24297E98" w14:textId="77777777" w:rsidR="009E2C95" w:rsidRPr="009E2C95" w:rsidRDefault="009E2C95" w:rsidP="009E2C95">
            <w:pPr>
              <w:spacing w:after="0" w:line="240" w:lineRule="auto"/>
              <w:ind w:left="0" w:right="64" w:firstLine="0"/>
              <w:rPr>
                <w:sz w:val="22"/>
              </w:rPr>
            </w:pPr>
            <w:r w:rsidRPr="009E2C95">
              <w:rPr>
                <w:sz w:val="22"/>
              </w:rPr>
              <w:t xml:space="preserve">publicitárias variadas (cartazes, folhetos, outdoor, anúncios e propagandas em diferentes mídias, spots, jingle, vídeos etc.), de forma a perceber a articulação entre elas </w:t>
            </w:r>
            <w:r w:rsidRPr="009E2C95">
              <w:rPr>
                <w:sz w:val="22"/>
              </w:rPr>
              <w:tab/>
              <w:t xml:space="preserve">em campanhas, as </w:t>
            </w:r>
          </w:p>
          <w:p w14:paraId="66EA41F7" w14:textId="77777777" w:rsidR="009E2C95" w:rsidRPr="009E2C95" w:rsidRDefault="009E2C95" w:rsidP="009E2C95">
            <w:pPr>
              <w:spacing w:after="0" w:line="240" w:lineRule="auto"/>
              <w:ind w:left="0" w:firstLine="0"/>
              <w:jc w:val="left"/>
              <w:rPr>
                <w:sz w:val="22"/>
              </w:rPr>
            </w:pPr>
            <w:r w:rsidRPr="009E2C95">
              <w:rPr>
                <w:sz w:val="22"/>
              </w:rPr>
              <w:t xml:space="preserve">especificidades </w:t>
            </w:r>
          </w:p>
          <w:p w14:paraId="43F19C23" w14:textId="77777777" w:rsidR="009E2C95" w:rsidRPr="009E2C95" w:rsidRDefault="009E2C95" w:rsidP="009E2C95">
            <w:pPr>
              <w:spacing w:after="0" w:line="240" w:lineRule="auto"/>
              <w:ind w:left="0" w:right="64" w:firstLine="0"/>
              <w:rPr>
                <w:sz w:val="22"/>
              </w:rPr>
            </w:pPr>
            <w:r w:rsidRPr="009E2C95">
              <w:rPr>
                <w:sz w:val="22"/>
              </w:rPr>
              <w:t xml:space="preserve">das várias semioses e mídias, a adequação dessas peças ao público-alvo, aos objetivos do anunciante e/ou da campanha e à </w:t>
            </w:r>
          </w:p>
          <w:p w14:paraId="26FFCAC6" w14:textId="77777777" w:rsidR="009E2C95" w:rsidRPr="009E2C95" w:rsidRDefault="009E2C95" w:rsidP="009E2C95">
            <w:pPr>
              <w:spacing w:after="0" w:line="240" w:lineRule="auto"/>
              <w:ind w:left="0" w:right="64" w:firstLine="0"/>
              <w:rPr>
                <w:sz w:val="22"/>
              </w:rPr>
            </w:pPr>
            <w:r w:rsidRPr="009E2C95">
              <w:rPr>
                <w:sz w:val="22"/>
              </w:rPr>
              <w:t xml:space="preserve">construção composicional e estilo dos gêneros em questão, como forma de ampliar suas possibilidades de compreensão (e produção) de textos pertencentes a esses gêneros. </w:t>
            </w:r>
          </w:p>
        </w:tc>
        <w:tc>
          <w:tcPr>
            <w:tcW w:w="2405" w:type="dxa"/>
            <w:tcBorders>
              <w:top w:val="single" w:sz="2" w:space="0" w:color="FFFFFF"/>
              <w:left w:val="single" w:sz="6" w:space="0" w:color="000000"/>
              <w:bottom w:val="single" w:sz="6" w:space="0" w:color="000000"/>
              <w:right w:val="single" w:sz="6" w:space="0" w:color="000000"/>
            </w:tcBorders>
          </w:tcPr>
          <w:p w14:paraId="3E12E286" w14:textId="77777777" w:rsidR="009E2C95" w:rsidRPr="009E2C95" w:rsidRDefault="009E2C95" w:rsidP="009E2C95">
            <w:pPr>
              <w:spacing w:after="115" w:line="259" w:lineRule="auto"/>
              <w:ind w:left="2" w:firstLine="0"/>
              <w:jc w:val="left"/>
              <w:rPr>
                <w:sz w:val="22"/>
              </w:rPr>
            </w:pPr>
            <w:r w:rsidRPr="009E2C95">
              <w:rPr>
                <w:b/>
                <w:sz w:val="22"/>
              </w:rPr>
              <w:t xml:space="preserve">(EF69LP02RS-1) </w:t>
            </w:r>
          </w:p>
          <w:p w14:paraId="75890B4A" w14:textId="77777777" w:rsidR="009E2C95" w:rsidRPr="009E2C95" w:rsidRDefault="009E2C95" w:rsidP="009E2C95">
            <w:pPr>
              <w:spacing w:after="0" w:line="259" w:lineRule="auto"/>
              <w:ind w:left="2" w:right="64" w:firstLine="0"/>
              <w:rPr>
                <w:sz w:val="22"/>
              </w:rPr>
            </w:pPr>
            <w:r w:rsidRPr="009E2C95">
              <w:rPr>
                <w:sz w:val="22"/>
              </w:rPr>
              <w:t xml:space="preserve">Analisar e comparar peças publicitárias variadas, de forma a perceber a articulação entre elas em campanhas, as especificidades das várias semioses e mídias, a adequação dessas peças ao públicoalvo, aos objetivos do anunciante e/ou da campanha e à construção composicional e estilo dos gêneros em questão, considerando as linguagens formal e informal, bem como as variedades linguísticas, como forma de ampliar suas possibilidades de compreensão (e produção) de textos pertencentes </w:t>
            </w:r>
            <w:r w:rsidRPr="009E2C95">
              <w:rPr>
                <w:sz w:val="22"/>
              </w:rPr>
              <w:tab/>
              <w:t xml:space="preserve">a esses gêneros.  </w:t>
            </w:r>
          </w:p>
        </w:tc>
        <w:tc>
          <w:tcPr>
            <w:tcW w:w="4012" w:type="dxa"/>
            <w:tcBorders>
              <w:top w:val="single" w:sz="2" w:space="0" w:color="FFFFFF"/>
              <w:left w:val="single" w:sz="6" w:space="0" w:color="000000"/>
              <w:bottom w:val="single" w:sz="6" w:space="0" w:color="000000"/>
              <w:right w:val="single" w:sz="6" w:space="0" w:color="000000"/>
            </w:tcBorders>
          </w:tcPr>
          <w:p w14:paraId="25830335" w14:textId="77777777" w:rsidR="009E2C95" w:rsidRPr="009E2C95" w:rsidRDefault="009E2C95" w:rsidP="009E2C95">
            <w:pPr>
              <w:spacing w:after="115" w:line="259" w:lineRule="auto"/>
              <w:ind w:left="2" w:firstLine="0"/>
              <w:jc w:val="left"/>
              <w:rPr>
                <w:b/>
              </w:rPr>
            </w:pPr>
          </w:p>
        </w:tc>
      </w:tr>
    </w:tbl>
    <w:p w14:paraId="6C2BC592" w14:textId="77777777" w:rsidR="009E2C95" w:rsidRPr="009E2C95" w:rsidRDefault="009E2C95" w:rsidP="009E2C95">
      <w:pPr>
        <w:spacing w:after="0" w:line="259" w:lineRule="auto"/>
        <w:ind w:left="-1440" w:right="10466" w:firstLine="0"/>
        <w:jc w:val="left"/>
      </w:pPr>
    </w:p>
    <w:tbl>
      <w:tblPr>
        <w:tblStyle w:val="TableGrid42"/>
        <w:tblW w:w="15198" w:type="dxa"/>
        <w:tblInd w:w="-1085" w:type="dxa"/>
        <w:tblCellMar>
          <w:top w:w="56" w:type="dxa"/>
          <w:right w:w="39" w:type="dxa"/>
        </w:tblCellMar>
        <w:tblLook w:val="04A0" w:firstRow="1" w:lastRow="0" w:firstColumn="1" w:lastColumn="0" w:noHBand="0" w:noVBand="1"/>
      </w:tblPr>
      <w:tblGrid>
        <w:gridCol w:w="991"/>
        <w:gridCol w:w="1694"/>
        <w:gridCol w:w="1843"/>
        <w:gridCol w:w="1985"/>
        <w:gridCol w:w="2268"/>
        <w:gridCol w:w="2405"/>
        <w:gridCol w:w="4012"/>
      </w:tblGrid>
      <w:tr w:rsidR="009E2C95" w:rsidRPr="009E2C95" w14:paraId="1E713DD2" w14:textId="77777777" w:rsidTr="009E2C95">
        <w:trPr>
          <w:trHeight w:val="8726"/>
        </w:trPr>
        <w:tc>
          <w:tcPr>
            <w:tcW w:w="991" w:type="dxa"/>
            <w:tcBorders>
              <w:top w:val="single" w:sz="6" w:space="0" w:color="000000"/>
              <w:left w:val="single" w:sz="6" w:space="0" w:color="000000"/>
              <w:bottom w:val="single" w:sz="6" w:space="0" w:color="000000"/>
              <w:right w:val="single" w:sz="6" w:space="0" w:color="000000"/>
            </w:tcBorders>
          </w:tcPr>
          <w:p w14:paraId="664750D2"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8F47FF3"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6DD6A30" w14:textId="77777777" w:rsidR="009E2C95" w:rsidRPr="009E2C95" w:rsidRDefault="009E2C95" w:rsidP="009E2C95">
            <w:pPr>
              <w:spacing w:after="0" w:line="259" w:lineRule="auto"/>
              <w:ind w:left="110"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673F9644" w14:textId="77777777" w:rsidR="009E2C95" w:rsidRPr="009E2C95" w:rsidRDefault="009E2C95" w:rsidP="009E2C95">
            <w:pPr>
              <w:spacing w:after="0" w:line="368" w:lineRule="auto"/>
              <w:ind w:left="108" w:firstLine="0"/>
              <w:jc w:val="left"/>
            </w:pPr>
            <w:r w:rsidRPr="009E2C95">
              <w:t xml:space="preserve">Estratégia </w:t>
            </w:r>
            <w:r w:rsidRPr="009E2C95">
              <w:tab/>
              <w:t xml:space="preserve">de leitura: </w:t>
            </w:r>
          </w:p>
          <w:p w14:paraId="0D749EF3" w14:textId="77777777" w:rsidR="009E2C95" w:rsidRPr="009E2C95" w:rsidRDefault="009E2C95" w:rsidP="009E2C95">
            <w:pPr>
              <w:spacing w:after="0" w:line="259" w:lineRule="auto"/>
              <w:ind w:left="108" w:right="67" w:firstLine="0"/>
            </w:pPr>
            <w:r w:rsidRPr="009E2C95">
              <w:t xml:space="preserve">apreender os sentidos globais do texto </w:t>
            </w:r>
          </w:p>
        </w:tc>
        <w:tc>
          <w:tcPr>
            <w:tcW w:w="2268" w:type="dxa"/>
            <w:tcBorders>
              <w:top w:val="single" w:sz="6" w:space="0" w:color="000000"/>
              <w:left w:val="single" w:sz="6" w:space="0" w:color="000000"/>
              <w:bottom w:val="single" w:sz="6" w:space="0" w:color="000000"/>
              <w:right w:val="single" w:sz="6" w:space="0" w:color="000000"/>
            </w:tcBorders>
          </w:tcPr>
          <w:p w14:paraId="4E028780" w14:textId="77777777" w:rsidR="009E2C95" w:rsidRPr="009674A7" w:rsidRDefault="009E2C95" w:rsidP="009E2C95">
            <w:pPr>
              <w:spacing w:after="117" w:line="259" w:lineRule="auto"/>
              <w:ind w:left="110" w:firstLine="0"/>
              <w:jc w:val="left"/>
              <w:rPr>
                <w:sz w:val="22"/>
              </w:rPr>
            </w:pPr>
            <w:r w:rsidRPr="009674A7">
              <w:rPr>
                <w:b/>
                <w:sz w:val="22"/>
              </w:rPr>
              <w:t xml:space="preserve">(EF69LP03) </w:t>
            </w:r>
          </w:p>
          <w:p w14:paraId="52150E51" w14:textId="77777777" w:rsidR="009E2C95" w:rsidRPr="009674A7" w:rsidRDefault="009E2C95" w:rsidP="009E2C95">
            <w:pPr>
              <w:spacing w:after="0" w:line="360" w:lineRule="auto"/>
              <w:ind w:left="110" w:right="64" w:firstLine="0"/>
              <w:rPr>
                <w:sz w:val="22"/>
              </w:rPr>
            </w:pPr>
            <w:r w:rsidRPr="009674A7">
              <w:rPr>
                <w:sz w:val="22"/>
              </w:rPr>
              <w:t xml:space="preserve">Identificar, em notícias, o fato central, suas </w:t>
            </w:r>
          </w:p>
          <w:p w14:paraId="0CD32AF2" w14:textId="77777777" w:rsidR="009E2C95" w:rsidRPr="009E2C95" w:rsidRDefault="009E2C95" w:rsidP="009E2C95">
            <w:pPr>
              <w:spacing w:after="138" w:line="259" w:lineRule="auto"/>
              <w:ind w:left="110" w:firstLine="0"/>
            </w:pPr>
            <w:r w:rsidRPr="009674A7">
              <w:rPr>
                <w:sz w:val="22"/>
              </w:rPr>
              <w:t xml:space="preserve">principais circunstâncias e eventuais decorrências; em reportagens e fotorreportagens o fato ou a temática retratada </w:t>
            </w:r>
            <w:r w:rsidRPr="009674A7">
              <w:rPr>
                <w:sz w:val="22"/>
              </w:rPr>
              <w:tab/>
              <w:t xml:space="preserve">e a perspectiva </w:t>
            </w:r>
            <w:r w:rsidRPr="009674A7">
              <w:rPr>
                <w:sz w:val="22"/>
              </w:rPr>
              <w:tab/>
              <w:t xml:space="preserve">de abordagem, em entrevistas </w:t>
            </w:r>
            <w:r w:rsidRPr="009674A7">
              <w:rPr>
                <w:sz w:val="22"/>
              </w:rPr>
              <w:tab/>
              <w:t xml:space="preserve">os principais temas/subtemas abordados, explicações dadas ou </w:t>
            </w:r>
            <w:r w:rsidRPr="009674A7">
              <w:rPr>
                <w:sz w:val="22"/>
              </w:rPr>
              <w:tab/>
              <w:t xml:space="preserve">teses defendidas </w:t>
            </w:r>
            <w:r w:rsidRPr="009674A7">
              <w:rPr>
                <w:sz w:val="22"/>
              </w:rPr>
              <w:tab/>
              <w:t xml:space="preserve">em relação a esses subtemas; </w:t>
            </w:r>
            <w:r w:rsidRPr="009674A7">
              <w:rPr>
                <w:sz w:val="22"/>
              </w:rPr>
              <w:tab/>
              <w:t>em tirinhas, memes, charge, a crítica, ironia ou humor presente.</w:t>
            </w:r>
          </w:p>
        </w:tc>
        <w:tc>
          <w:tcPr>
            <w:tcW w:w="2405" w:type="dxa"/>
            <w:tcBorders>
              <w:top w:val="single" w:sz="6" w:space="0" w:color="000000"/>
              <w:left w:val="single" w:sz="6" w:space="0" w:color="000000"/>
              <w:bottom w:val="single" w:sz="4" w:space="0" w:color="000000"/>
              <w:right w:val="single" w:sz="6" w:space="0" w:color="000000"/>
            </w:tcBorders>
          </w:tcPr>
          <w:p w14:paraId="1C234083" w14:textId="77777777" w:rsidR="009E2C95" w:rsidRPr="009E2C95" w:rsidRDefault="009E2C95" w:rsidP="009E2C95">
            <w:pPr>
              <w:spacing w:after="117" w:line="259" w:lineRule="auto"/>
              <w:ind w:left="110" w:firstLine="0"/>
              <w:jc w:val="left"/>
            </w:pPr>
            <w:r w:rsidRPr="009E2C95">
              <w:rPr>
                <w:b/>
              </w:rPr>
              <w:t xml:space="preserve">(EF69LP03RS-1) </w:t>
            </w:r>
          </w:p>
          <w:p w14:paraId="0F6E96B8" w14:textId="77777777" w:rsidR="009E2C95" w:rsidRPr="009E2C95" w:rsidRDefault="009E2C95" w:rsidP="009E2C95">
            <w:pPr>
              <w:spacing w:after="0" w:line="259" w:lineRule="auto"/>
              <w:ind w:left="110" w:right="64" w:firstLine="0"/>
            </w:pPr>
            <w:r w:rsidRPr="009E2C95">
              <w:t xml:space="preserve">Manusear os diferentes textos jornalísticos nos variados meios em que são vinculados para identificar, por meio de leituras e análises, os temas globais do texto. </w:t>
            </w:r>
          </w:p>
        </w:tc>
        <w:tc>
          <w:tcPr>
            <w:tcW w:w="4012" w:type="dxa"/>
            <w:tcBorders>
              <w:top w:val="single" w:sz="6" w:space="0" w:color="000000"/>
              <w:left w:val="single" w:sz="6" w:space="0" w:color="000000"/>
              <w:bottom w:val="single" w:sz="4" w:space="0" w:color="000000"/>
              <w:right w:val="single" w:sz="6" w:space="0" w:color="000000"/>
            </w:tcBorders>
          </w:tcPr>
          <w:p w14:paraId="2098BC01" w14:textId="77777777" w:rsidR="009E2C95" w:rsidRPr="009E2C95" w:rsidRDefault="009E2C95" w:rsidP="009E2C95">
            <w:pPr>
              <w:spacing w:after="117" w:line="259" w:lineRule="auto"/>
              <w:ind w:left="110" w:firstLine="0"/>
              <w:jc w:val="left"/>
              <w:rPr>
                <w:b/>
              </w:rPr>
            </w:pPr>
          </w:p>
        </w:tc>
      </w:tr>
    </w:tbl>
    <w:p w14:paraId="795D5164" w14:textId="77777777" w:rsidR="009E2C95" w:rsidRPr="009E2C95" w:rsidRDefault="009E2C95" w:rsidP="009E2C95">
      <w:pPr>
        <w:spacing w:after="0" w:line="259" w:lineRule="auto"/>
        <w:ind w:left="-1440" w:right="10466" w:firstLine="0"/>
        <w:jc w:val="left"/>
      </w:pPr>
    </w:p>
    <w:tbl>
      <w:tblPr>
        <w:tblStyle w:val="TableGrid42"/>
        <w:tblW w:w="15111" w:type="dxa"/>
        <w:tblInd w:w="-1085" w:type="dxa"/>
        <w:tblCellMar>
          <w:top w:w="57" w:type="dxa"/>
          <w:right w:w="39" w:type="dxa"/>
        </w:tblCellMar>
        <w:tblLook w:val="04A0" w:firstRow="1" w:lastRow="0" w:firstColumn="1" w:lastColumn="0" w:noHBand="0" w:noVBand="1"/>
      </w:tblPr>
      <w:tblGrid>
        <w:gridCol w:w="956"/>
        <w:gridCol w:w="1628"/>
        <w:gridCol w:w="1802"/>
        <w:gridCol w:w="1584"/>
        <w:gridCol w:w="369"/>
        <w:gridCol w:w="2468"/>
        <w:gridCol w:w="2379"/>
        <w:gridCol w:w="3925"/>
      </w:tblGrid>
      <w:tr w:rsidR="009E2C95" w:rsidRPr="009E2C95" w14:paraId="0CA70AAD" w14:textId="77777777" w:rsidTr="009E2C95">
        <w:trPr>
          <w:trHeight w:val="7733"/>
        </w:trPr>
        <w:tc>
          <w:tcPr>
            <w:tcW w:w="956" w:type="dxa"/>
            <w:tcBorders>
              <w:top w:val="single" w:sz="6" w:space="0" w:color="000000"/>
              <w:left w:val="single" w:sz="6" w:space="0" w:color="000000"/>
              <w:bottom w:val="single" w:sz="6" w:space="0" w:color="000000"/>
              <w:right w:val="single" w:sz="6" w:space="0" w:color="000000"/>
            </w:tcBorders>
          </w:tcPr>
          <w:p w14:paraId="0C085AB3"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28" w:type="dxa"/>
            <w:tcBorders>
              <w:top w:val="single" w:sz="6" w:space="0" w:color="000000"/>
              <w:left w:val="single" w:sz="6" w:space="0" w:color="000000"/>
              <w:bottom w:val="single" w:sz="6" w:space="0" w:color="000000"/>
              <w:right w:val="single" w:sz="6" w:space="0" w:color="000000"/>
            </w:tcBorders>
          </w:tcPr>
          <w:p w14:paraId="378C31C3"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02" w:type="dxa"/>
            <w:tcBorders>
              <w:top w:val="single" w:sz="6" w:space="0" w:color="000000"/>
              <w:left w:val="single" w:sz="6" w:space="0" w:color="000000"/>
              <w:bottom w:val="single" w:sz="6" w:space="0" w:color="000000"/>
              <w:right w:val="single" w:sz="6" w:space="0" w:color="000000"/>
            </w:tcBorders>
          </w:tcPr>
          <w:p w14:paraId="185DCA2D" w14:textId="77777777" w:rsidR="009E2C95" w:rsidRPr="009E2C95" w:rsidRDefault="009E2C95" w:rsidP="009E2C95">
            <w:pPr>
              <w:spacing w:after="0" w:line="259" w:lineRule="auto"/>
              <w:ind w:left="110" w:firstLine="0"/>
              <w:jc w:val="left"/>
            </w:pPr>
            <w:r w:rsidRPr="009E2C95">
              <w:t xml:space="preserve">Leitura </w:t>
            </w:r>
          </w:p>
        </w:tc>
        <w:tc>
          <w:tcPr>
            <w:tcW w:w="1584" w:type="dxa"/>
            <w:tcBorders>
              <w:top w:val="single" w:sz="6" w:space="0" w:color="000000"/>
              <w:left w:val="single" w:sz="6" w:space="0" w:color="000000"/>
              <w:bottom w:val="single" w:sz="6" w:space="0" w:color="000000"/>
              <w:right w:val="nil"/>
            </w:tcBorders>
          </w:tcPr>
          <w:p w14:paraId="6121ECFF" w14:textId="77777777" w:rsidR="009E2C95" w:rsidRPr="009E2C95" w:rsidRDefault="009E2C95" w:rsidP="009E2C95">
            <w:pPr>
              <w:spacing w:after="0" w:line="259" w:lineRule="auto"/>
              <w:ind w:left="108" w:firstLine="0"/>
              <w:jc w:val="left"/>
            </w:pPr>
            <w:r w:rsidRPr="009E2C95">
              <w:t xml:space="preserve">Efeitos sentido </w:t>
            </w:r>
          </w:p>
        </w:tc>
        <w:tc>
          <w:tcPr>
            <w:tcW w:w="369" w:type="dxa"/>
            <w:tcBorders>
              <w:top w:val="single" w:sz="6" w:space="0" w:color="000000"/>
              <w:left w:val="nil"/>
              <w:bottom w:val="single" w:sz="6" w:space="0" w:color="000000"/>
              <w:right w:val="single" w:sz="6" w:space="0" w:color="000000"/>
            </w:tcBorders>
          </w:tcPr>
          <w:p w14:paraId="6D8DEBDE" w14:textId="77777777" w:rsidR="009E2C95" w:rsidRPr="009E2C95" w:rsidRDefault="009E2C95" w:rsidP="009E2C95">
            <w:pPr>
              <w:spacing w:after="0" w:line="259" w:lineRule="auto"/>
              <w:ind w:left="0" w:firstLine="0"/>
            </w:pPr>
            <w:r w:rsidRPr="009E2C95">
              <w:t xml:space="preserve">de </w:t>
            </w:r>
          </w:p>
        </w:tc>
        <w:tc>
          <w:tcPr>
            <w:tcW w:w="2468" w:type="dxa"/>
            <w:tcBorders>
              <w:top w:val="single" w:sz="6" w:space="0" w:color="000000"/>
              <w:left w:val="single" w:sz="6" w:space="0" w:color="000000"/>
              <w:bottom w:val="single" w:sz="6" w:space="0" w:color="000000"/>
              <w:right w:val="single" w:sz="6" w:space="0" w:color="000000"/>
            </w:tcBorders>
          </w:tcPr>
          <w:p w14:paraId="789E9FCD" w14:textId="77777777" w:rsidR="009E2C95" w:rsidRPr="009E2C95" w:rsidRDefault="009E2C95" w:rsidP="009E2C95">
            <w:pPr>
              <w:spacing w:after="115" w:line="259" w:lineRule="auto"/>
              <w:ind w:left="110" w:firstLine="0"/>
              <w:jc w:val="left"/>
            </w:pPr>
            <w:r w:rsidRPr="009E2C95">
              <w:rPr>
                <w:b/>
              </w:rPr>
              <w:t xml:space="preserve">(EF69LP04) </w:t>
            </w:r>
          </w:p>
          <w:p w14:paraId="78657AEC" w14:textId="77777777" w:rsidR="009E2C95" w:rsidRPr="009E2C95" w:rsidRDefault="009E2C95" w:rsidP="009E2C95">
            <w:pPr>
              <w:spacing w:after="0" w:line="360" w:lineRule="auto"/>
              <w:ind w:left="110" w:right="64" w:firstLine="0"/>
            </w:pPr>
            <w:r w:rsidRPr="009E2C95">
              <w:t xml:space="preserve">Identificar e analisar os efeitos de sentido que fortalecem a persuasão nos textos publicitários, relacionando as estratégias de persuasão e apelo ao consumo com os recursos </w:t>
            </w:r>
          </w:p>
          <w:p w14:paraId="6829AEE3" w14:textId="77777777" w:rsidR="009E2C95" w:rsidRPr="009E2C95" w:rsidRDefault="009E2C95" w:rsidP="009E2C95">
            <w:pPr>
              <w:spacing w:after="0" w:line="259" w:lineRule="auto"/>
              <w:ind w:left="110" w:right="64" w:firstLine="0"/>
            </w:pPr>
            <w:r w:rsidRPr="009E2C95">
              <w:t xml:space="preserve">linguístico discursivos utilizados, como imagens, tempo verbal, jogos de palavras, figuras de linguagem etc., com vistas a fomentar práticas de consumo conscientes. </w:t>
            </w:r>
          </w:p>
        </w:tc>
        <w:tc>
          <w:tcPr>
            <w:tcW w:w="2379" w:type="dxa"/>
            <w:tcBorders>
              <w:top w:val="single" w:sz="2" w:space="0" w:color="FFFFFF"/>
              <w:left w:val="single" w:sz="6" w:space="0" w:color="000000"/>
              <w:bottom w:val="single" w:sz="4" w:space="0" w:color="000000"/>
              <w:right w:val="single" w:sz="6" w:space="0" w:color="000000"/>
            </w:tcBorders>
          </w:tcPr>
          <w:p w14:paraId="22271DBF" w14:textId="77777777" w:rsidR="009E2C95" w:rsidRPr="009E2C95" w:rsidRDefault="009E2C95" w:rsidP="009E2C95">
            <w:pPr>
              <w:spacing w:after="115" w:line="259" w:lineRule="auto"/>
              <w:ind w:left="110" w:firstLine="0"/>
              <w:jc w:val="left"/>
            </w:pPr>
            <w:r w:rsidRPr="009E2C95">
              <w:rPr>
                <w:b/>
              </w:rPr>
              <w:t xml:space="preserve">(EF69LP04RS-1) </w:t>
            </w:r>
          </w:p>
          <w:p w14:paraId="51ACF5B6" w14:textId="77777777" w:rsidR="009E2C95" w:rsidRPr="009E2C95" w:rsidRDefault="009E2C95" w:rsidP="009E2C95">
            <w:pPr>
              <w:spacing w:after="0" w:line="259" w:lineRule="auto"/>
              <w:ind w:left="110" w:right="64" w:firstLine="0"/>
            </w:pPr>
            <w:r w:rsidRPr="009E2C95">
              <w:t xml:space="preserve">Reconhecer o efeito de sentido e o poder de persuasão sobre o leitor de acordo com a linguagem utilizada, seja ela verbal ou não verbal. </w:t>
            </w:r>
          </w:p>
        </w:tc>
        <w:tc>
          <w:tcPr>
            <w:tcW w:w="3925" w:type="dxa"/>
            <w:tcBorders>
              <w:top w:val="single" w:sz="2" w:space="0" w:color="FFFFFF"/>
              <w:left w:val="single" w:sz="6" w:space="0" w:color="000000"/>
              <w:bottom w:val="single" w:sz="4" w:space="0" w:color="000000"/>
              <w:right w:val="single" w:sz="6" w:space="0" w:color="000000"/>
            </w:tcBorders>
          </w:tcPr>
          <w:p w14:paraId="735B3256" w14:textId="77777777" w:rsidR="009E2C95" w:rsidRPr="009E2C95" w:rsidRDefault="009E2C95" w:rsidP="009E2C95">
            <w:pPr>
              <w:spacing w:after="115" w:line="259" w:lineRule="auto"/>
              <w:ind w:left="110" w:firstLine="0"/>
              <w:jc w:val="left"/>
              <w:rPr>
                <w:b/>
              </w:rPr>
            </w:pPr>
          </w:p>
        </w:tc>
      </w:tr>
    </w:tbl>
    <w:p w14:paraId="7F514504" w14:textId="77777777" w:rsidR="009E2C95" w:rsidRPr="009E2C95" w:rsidRDefault="009E2C95" w:rsidP="009E2C95">
      <w:pPr>
        <w:spacing w:after="0" w:line="259" w:lineRule="auto"/>
        <w:ind w:left="-1440" w:right="10466" w:firstLine="0"/>
        <w:jc w:val="left"/>
      </w:pPr>
    </w:p>
    <w:tbl>
      <w:tblPr>
        <w:tblStyle w:val="TableGrid42"/>
        <w:tblW w:w="15111" w:type="dxa"/>
        <w:tblInd w:w="-1085" w:type="dxa"/>
        <w:tblCellMar>
          <w:top w:w="56" w:type="dxa"/>
          <w:bottom w:w="94" w:type="dxa"/>
          <w:right w:w="39" w:type="dxa"/>
        </w:tblCellMar>
        <w:tblLook w:val="04A0" w:firstRow="1" w:lastRow="0" w:firstColumn="1" w:lastColumn="0" w:noHBand="0" w:noVBand="1"/>
      </w:tblPr>
      <w:tblGrid>
        <w:gridCol w:w="991"/>
        <w:gridCol w:w="1694"/>
        <w:gridCol w:w="1471"/>
        <w:gridCol w:w="372"/>
        <w:gridCol w:w="1985"/>
        <w:gridCol w:w="1896"/>
        <w:gridCol w:w="372"/>
        <w:gridCol w:w="2405"/>
        <w:gridCol w:w="3925"/>
      </w:tblGrid>
      <w:tr w:rsidR="009E2C95" w:rsidRPr="009E2C95" w14:paraId="6C3C045C" w14:textId="77777777" w:rsidTr="009E2C95">
        <w:trPr>
          <w:trHeight w:val="4517"/>
        </w:trPr>
        <w:tc>
          <w:tcPr>
            <w:tcW w:w="991" w:type="dxa"/>
            <w:tcBorders>
              <w:top w:val="single" w:sz="6" w:space="0" w:color="000000"/>
              <w:left w:val="single" w:sz="6" w:space="0" w:color="000000"/>
              <w:bottom w:val="nil"/>
              <w:right w:val="single" w:sz="6" w:space="0" w:color="000000"/>
            </w:tcBorders>
          </w:tcPr>
          <w:p w14:paraId="6BD1B72B"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nil"/>
              <w:right w:val="single" w:sz="6" w:space="0" w:color="000000"/>
            </w:tcBorders>
          </w:tcPr>
          <w:p w14:paraId="676CCB41"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1" w:type="dxa"/>
            <w:tcBorders>
              <w:top w:val="single" w:sz="6" w:space="0" w:color="000000"/>
              <w:left w:val="single" w:sz="6" w:space="0" w:color="000000"/>
              <w:bottom w:val="nil"/>
              <w:right w:val="nil"/>
            </w:tcBorders>
          </w:tcPr>
          <w:p w14:paraId="53BE6656" w14:textId="77777777" w:rsidR="009E2C95" w:rsidRPr="009E2C95" w:rsidRDefault="009E2C95" w:rsidP="009E2C95">
            <w:pPr>
              <w:spacing w:after="0" w:line="259" w:lineRule="auto"/>
              <w:ind w:left="110" w:firstLine="0"/>
              <w:jc w:val="left"/>
            </w:pPr>
            <w:r w:rsidRPr="009E2C95">
              <w:t xml:space="preserve">Leitura </w:t>
            </w:r>
          </w:p>
        </w:tc>
        <w:tc>
          <w:tcPr>
            <w:tcW w:w="372" w:type="dxa"/>
            <w:tcBorders>
              <w:top w:val="single" w:sz="6" w:space="0" w:color="000000"/>
              <w:left w:val="nil"/>
              <w:bottom w:val="nil"/>
              <w:right w:val="single" w:sz="6" w:space="0" w:color="000000"/>
            </w:tcBorders>
          </w:tcPr>
          <w:p w14:paraId="4A68D665" w14:textId="77777777" w:rsidR="009E2C95" w:rsidRPr="009E2C95" w:rsidRDefault="009E2C95" w:rsidP="009E2C95">
            <w:pPr>
              <w:spacing w:after="160" w:line="259" w:lineRule="auto"/>
              <w:ind w:left="0" w:firstLine="0"/>
              <w:jc w:val="left"/>
            </w:pPr>
          </w:p>
        </w:tc>
        <w:tc>
          <w:tcPr>
            <w:tcW w:w="1985" w:type="dxa"/>
            <w:tcBorders>
              <w:top w:val="single" w:sz="6" w:space="0" w:color="000000"/>
              <w:left w:val="single" w:sz="6" w:space="0" w:color="000000"/>
              <w:bottom w:val="nil"/>
              <w:right w:val="single" w:sz="6" w:space="0" w:color="000000"/>
            </w:tcBorders>
          </w:tcPr>
          <w:p w14:paraId="32F5C2C6" w14:textId="77777777" w:rsidR="009E2C95" w:rsidRPr="009E2C95" w:rsidRDefault="009E2C95" w:rsidP="009E2C95">
            <w:pPr>
              <w:tabs>
                <w:tab w:val="center" w:pos="476"/>
                <w:tab w:val="center" w:pos="1746"/>
              </w:tabs>
              <w:spacing w:after="122" w:line="259" w:lineRule="auto"/>
              <w:ind w:left="0" w:firstLine="0"/>
              <w:jc w:val="left"/>
            </w:pPr>
            <w:r w:rsidRPr="009E2C95">
              <w:rPr>
                <w:rFonts w:ascii="Calibri" w:eastAsia="Calibri" w:hAnsi="Calibri" w:cs="Calibri"/>
                <w:sz w:val="22"/>
              </w:rPr>
              <w:tab/>
            </w:r>
            <w:r w:rsidRPr="009E2C95">
              <w:t xml:space="preserve">Efeitos </w:t>
            </w:r>
            <w:r w:rsidRPr="009E2C95">
              <w:tab/>
              <w:t xml:space="preserve">de </w:t>
            </w:r>
          </w:p>
          <w:p w14:paraId="193DF6DB" w14:textId="77777777" w:rsidR="009E2C95" w:rsidRPr="009E2C95" w:rsidRDefault="009E2C95" w:rsidP="009E2C95">
            <w:pPr>
              <w:spacing w:after="0" w:line="259" w:lineRule="auto"/>
              <w:ind w:left="108" w:firstLine="0"/>
              <w:jc w:val="left"/>
            </w:pPr>
            <w:r w:rsidRPr="009E2C95">
              <w:t xml:space="preserve">sentido </w:t>
            </w:r>
          </w:p>
        </w:tc>
        <w:tc>
          <w:tcPr>
            <w:tcW w:w="2268" w:type="dxa"/>
            <w:gridSpan w:val="2"/>
            <w:tcBorders>
              <w:top w:val="single" w:sz="6" w:space="0" w:color="000000"/>
              <w:left w:val="single" w:sz="6" w:space="0" w:color="000000"/>
              <w:bottom w:val="nil"/>
              <w:right w:val="single" w:sz="4" w:space="0" w:color="000000"/>
            </w:tcBorders>
          </w:tcPr>
          <w:p w14:paraId="7933E9A0" w14:textId="77777777" w:rsidR="009E2C95" w:rsidRPr="009E2C95" w:rsidRDefault="009E2C95" w:rsidP="009E2C95">
            <w:pPr>
              <w:spacing w:after="0" w:line="360" w:lineRule="auto"/>
              <w:ind w:left="110" w:right="66" w:firstLine="0"/>
            </w:pPr>
            <w:r w:rsidRPr="009E2C95">
              <w:rPr>
                <w:b/>
              </w:rPr>
              <w:t xml:space="preserve">(EF69LP05) </w:t>
            </w:r>
            <w:r w:rsidRPr="009E2C95">
              <w:t xml:space="preserve">Inferir e justificar, em textos multissemióticos – tirinhas, charges, memes, gifs etc. –, o efeito de humor, ironia e/ou crítica pelo uso ambíguo de palavras, expressões ou </w:t>
            </w:r>
          </w:p>
        </w:tc>
        <w:tc>
          <w:tcPr>
            <w:tcW w:w="2405" w:type="dxa"/>
            <w:tcBorders>
              <w:top w:val="single" w:sz="6" w:space="0" w:color="000000"/>
              <w:left w:val="single" w:sz="4" w:space="0" w:color="000000"/>
              <w:bottom w:val="nil"/>
              <w:right w:val="single" w:sz="6" w:space="0" w:color="000000"/>
            </w:tcBorders>
          </w:tcPr>
          <w:p w14:paraId="5796968F" w14:textId="77777777" w:rsidR="009E2C95" w:rsidRPr="009E2C95" w:rsidRDefault="009E2C95" w:rsidP="009E2C95">
            <w:pPr>
              <w:spacing w:after="0" w:line="259" w:lineRule="auto"/>
              <w:ind w:left="108" w:firstLine="0"/>
              <w:jc w:val="left"/>
            </w:pPr>
            <w:r w:rsidRPr="009E2C95">
              <w:t xml:space="preserve"> </w:t>
            </w:r>
          </w:p>
        </w:tc>
        <w:tc>
          <w:tcPr>
            <w:tcW w:w="3925" w:type="dxa"/>
            <w:tcBorders>
              <w:top w:val="single" w:sz="6" w:space="0" w:color="000000"/>
              <w:left w:val="single" w:sz="4" w:space="0" w:color="000000"/>
              <w:bottom w:val="nil"/>
              <w:right w:val="single" w:sz="6" w:space="0" w:color="000000"/>
            </w:tcBorders>
          </w:tcPr>
          <w:p w14:paraId="471ADA78" w14:textId="77777777" w:rsidR="009E2C95" w:rsidRPr="009E2C95" w:rsidRDefault="009E2C95" w:rsidP="009E2C95">
            <w:pPr>
              <w:spacing w:after="0" w:line="259" w:lineRule="auto"/>
              <w:ind w:left="108" w:firstLine="0"/>
              <w:jc w:val="left"/>
            </w:pPr>
          </w:p>
        </w:tc>
      </w:tr>
      <w:tr w:rsidR="009E2C95" w:rsidRPr="009E2C95" w14:paraId="505C6FEA" w14:textId="77777777" w:rsidTr="009E2C95">
        <w:trPr>
          <w:trHeight w:val="827"/>
        </w:trPr>
        <w:tc>
          <w:tcPr>
            <w:tcW w:w="991" w:type="dxa"/>
            <w:tcBorders>
              <w:top w:val="nil"/>
              <w:left w:val="single" w:sz="6" w:space="0" w:color="000000"/>
              <w:bottom w:val="nil"/>
              <w:right w:val="single" w:sz="6" w:space="0" w:color="000000"/>
            </w:tcBorders>
          </w:tcPr>
          <w:p w14:paraId="5580244C" w14:textId="77777777" w:rsidR="009E2C95" w:rsidRPr="009E2C95" w:rsidRDefault="009E2C95" w:rsidP="009E2C95">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2FFD6096" w14:textId="77777777" w:rsidR="009E2C95" w:rsidRPr="009E2C95" w:rsidRDefault="009E2C95" w:rsidP="009E2C95">
            <w:pPr>
              <w:spacing w:after="160" w:line="259" w:lineRule="auto"/>
              <w:ind w:left="0" w:firstLine="0"/>
              <w:jc w:val="left"/>
            </w:pPr>
          </w:p>
        </w:tc>
        <w:tc>
          <w:tcPr>
            <w:tcW w:w="1471" w:type="dxa"/>
            <w:tcBorders>
              <w:top w:val="nil"/>
              <w:left w:val="single" w:sz="6" w:space="0" w:color="000000"/>
              <w:bottom w:val="nil"/>
              <w:right w:val="nil"/>
            </w:tcBorders>
          </w:tcPr>
          <w:p w14:paraId="266F2054" w14:textId="77777777" w:rsidR="009E2C95" w:rsidRPr="009E2C95" w:rsidRDefault="009E2C95" w:rsidP="009E2C95">
            <w:pPr>
              <w:spacing w:after="160" w:line="259" w:lineRule="auto"/>
              <w:ind w:left="0" w:firstLine="0"/>
              <w:jc w:val="left"/>
            </w:pPr>
          </w:p>
        </w:tc>
        <w:tc>
          <w:tcPr>
            <w:tcW w:w="372" w:type="dxa"/>
            <w:tcBorders>
              <w:top w:val="nil"/>
              <w:left w:val="nil"/>
              <w:bottom w:val="nil"/>
              <w:right w:val="single" w:sz="6" w:space="0" w:color="000000"/>
            </w:tcBorders>
          </w:tcPr>
          <w:p w14:paraId="1037F516" w14:textId="77777777" w:rsidR="009E2C95" w:rsidRPr="009E2C95" w:rsidRDefault="009E2C95" w:rsidP="009E2C95">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4DC1F3CE" w14:textId="77777777" w:rsidR="009E2C95" w:rsidRPr="009E2C95" w:rsidRDefault="009E2C95" w:rsidP="009E2C95">
            <w:pPr>
              <w:spacing w:after="160" w:line="259" w:lineRule="auto"/>
              <w:ind w:left="0" w:firstLine="0"/>
              <w:jc w:val="left"/>
            </w:pPr>
          </w:p>
        </w:tc>
        <w:tc>
          <w:tcPr>
            <w:tcW w:w="1896" w:type="dxa"/>
            <w:tcBorders>
              <w:top w:val="nil"/>
              <w:left w:val="single" w:sz="6" w:space="0" w:color="000000"/>
              <w:bottom w:val="nil"/>
              <w:right w:val="nil"/>
            </w:tcBorders>
          </w:tcPr>
          <w:p w14:paraId="24B30320" w14:textId="77777777" w:rsidR="009E2C95" w:rsidRPr="009E2C95" w:rsidRDefault="009E2C95" w:rsidP="009E2C95">
            <w:pPr>
              <w:spacing w:after="0" w:line="259" w:lineRule="auto"/>
              <w:ind w:left="110" w:firstLine="0"/>
              <w:jc w:val="left"/>
            </w:pPr>
            <w:r w:rsidRPr="009E2C95">
              <w:t xml:space="preserve">imagens ambíguas, </w:t>
            </w:r>
          </w:p>
        </w:tc>
        <w:tc>
          <w:tcPr>
            <w:tcW w:w="372" w:type="dxa"/>
            <w:tcBorders>
              <w:top w:val="nil"/>
              <w:left w:val="nil"/>
              <w:bottom w:val="nil"/>
              <w:right w:val="single" w:sz="4" w:space="0" w:color="000000"/>
            </w:tcBorders>
            <w:vAlign w:val="bottom"/>
          </w:tcPr>
          <w:p w14:paraId="028B9B93" w14:textId="77777777" w:rsidR="009E2C95" w:rsidRPr="009E2C95" w:rsidRDefault="009E2C95" w:rsidP="009E2C95">
            <w:pPr>
              <w:spacing w:after="0" w:line="259" w:lineRule="auto"/>
              <w:ind w:left="0" w:firstLine="0"/>
            </w:pPr>
            <w:r w:rsidRPr="009E2C95">
              <w:t xml:space="preserve">de </w:t>
            </w:r>
          </w:p>
        </w:tc>
        <w:tc>
          <w:tcPr>
            <w:tcW w:w="2405" w:type="dxa"/>
            <w:tcBorders>
              <w:top w:val="nil"/>
              <w:left w:val="single" w:sz="4" w:space="0" w:color="000000"/>
              <w:bottom w:val="nil"/>
              <w:right w:val="single" w:sz="6" w:space="0" w:color="000000"/>
            </w:tcBorders>
          </w:tcPr>
          <w:p w14:paraId="40DC0BAD" w14:textId="77777777" w:rsidR="009E2C95" w:rsidRPr="009E2C95" w:rsidRDefault="009E2C95" w:rsidP="009E2C95">
            <w:pPr>
              <w:spacing w:after="160" w:line="259" w:lineRule="auto"/>
              <w:ind w:left="0" w:firstLine="0"/>
              <w:jc w:val="left"/>
            </w:pPr>
          </w:p>
        </w:tc>
        <w:tc>
          <w:tcPr>
            <w:tcW w:w="3925" w:type="dxa"/>
            <w:tcBorders>
              <w:top w:val="nil"/>
              <w:left w:val="single" w:sz="4" w:space="0" w:color="000000"/>
              <w:bottom w:val="nil"/>
              <w:right w:val="single" w:sz="6" w:space="0" w:color="000000"/>
            </w:tcBorders>
          </w:tcPr>
          <w:p w14:paraId="54B8CB4F" w14:textId="77777777" w:rsidR="009E2C95" w:rsidRPr="009E2C95" w:rsidRDefault="009E2C95" w:rsidP="009E2C95">
            <w:pPr>
              <w:spacing w:after="160" w:line="259" w:lineRule="auto"/>
              <w:ind w:left="0" w:firstLine="0"/>
              <w:jc w:val="left"/>
            </w:pPr>
          </w:p>
        </w:tc>
      </w:tr>
      <w:tr w:rsidR="009E2C95" w:rsidRPr="009E2C95" w14:paraId="22A42F5D" w14:textId="77777777" w:rsidTr="009E2C95">
        <w:trPr>
          <w:trHeight w:val="414"/>
        </w:trPr>
        <w:tc>
          <w:tcPr>
            <w:tcW w:w="991" w:type="dxa"/>
            <w:tcBorders>
              <w:top w:val="nil"/>
              <w:left w:val="single" w:sz="6" w:space="0" w:color="000000"/>
              <w:bottom w:val="nil"/>
              <w:right w:val="single" w:sz="6" w:space="0" w:color="000000"/>
            </w:tcBorders>
          </w:tcPr>
          <w:p w14:paraId="053E3229" w14:textId="77777777" w:rsidR="009E2C95" w:rsidRPr="009E2C95" w:rsidRDefault="009E2C95" w:rsidP="009E2C95">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3E1713AE" w14:textId="77777777" w:rsidR="009E2C95" w:rsidRPr="009E2C95" w:rsidRDefault="009E2C95" w:rsidP="009E2C95">
            <w:pPr>
              <w:spacing w:after="160" w:line="259" w:lineRule="auto"/>
              <w:ind w:left="0" w:firstLine="0"/>
              <w:jc w:val="left"/>
            </w:pPr>
          </w:p>
        </w:tc>
        <w:tc>
          <w:tcPr>
            <w:tcW w:w="1471" w:type="dxa"/>
            <w:tcBorders>
              <w:top w:val="nil"/>
              <w:left w:val="single" w:sz="6" w:space="0" w:color="000000"/>
              <w:bottom w:val="nil"/>
              <w:right w:val="nil"/>
            </w:tcBorders>
          </w:tcPr>
          <w:p w14:paraId="165ACA50" w14:textId="77777777" w:rsidR="009E2C95" w:rsidRPr="009E2C95" w:rsidRDefault="009E2C95" w:rsidP="009E2C95">
            <w:pPr>
              <w:spacing w:after="160" w:line="259" w:lineRule="auto"/>
              <w:ind w:left="0" w:firstLine="0"/>
              <w:jc w:val="left"/>
            </w:pPr>
          </w:p>
        </w:tc>
        <w:tc>
          <w:tcPr>
            <w:tcW w:w="372" w:type="dxa"/>
            <w:tcBorders>
              <w:top w:val="nil"/>
              <w:left w:val="nil"/>
              <w:bottom w:val="nil"/>
              <w:right w:val="single" w:sz="6" w:space="0" w:color="000000"/>
            </w:tcBorders>
          </w:tcPr>
          <w:p w14:paraId="34101935" w14:textId="77777777" w:rsidR="009E2C95" w:rsidRPr="009E2C95" w:rsidRDefault="009E2C95" w:rsidP="009E2C95">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68A3DE4B" w14:textId="77777777" w:rsidR="009E2C95" w:rsidRPr="009E2C95" w:rsidRDefault="009E2C95" w:rsidP="009E2C95">
            <w:pPr>
              <w:spacing w:after="160" w:line="259" w:lineRule="auto"/>
              <w:ind w:left="0" w:firstLine="0"/>
              <w:jc w:val="left"/>
            </w:pPr>
          </w:p>
        </w:tc>
        <w:tc>
          <w:tcPr>
            <w:tcW w:w="1896" w:type="dxa"/>
            <w:tcBorders>
              <w:top w:val="nil"/>
              <w:left w:val="single" w:sz="6" w:space="0" w:color="000000"/>
              <w:bottom w:val="nil"/>
              <w:right w:val="nil"/>
            </w:tcBorders>
          </w:tcPr>
          <w:p w14:paraId="7193CD7E" w14:textId="77777777" w:rsidR="009E2C95" w:rsidRPr="009E2C95" w:rsidRDefault="009E2C95" w:rsidP="009E2C95">
            <w:pPr>
              <w:spacing w:after="0" w:line="259" w:lineRule="auto"/>
              <w:ind w:left="110" w:firstLine="0"/>
              <w:jc w:val="left"/>
            </w:pPr>
            <w:r w:rsidRPr="009E2C95">
              <w:t xml:space="preserve">clichês, </w:t>
            </w:r>
          </w:p>
        </w:tc>
        <w:tc>
          <w:tcPr>
            <w:tcW w:w="372" w:type="dxa"/>
            <w:tcBorders>
              <w:top w:val="nil"/>
              <w:left w:val="nil"/>
              <w:bottom w:val="nil"/>
              <w:right w:val="single" w:sz="4" w:space="0" w:color="000000"/>
            </w:tcBorders>
          </w:tcPr>
          <w:p w14:paraId="4E3F4A57" w14:textId="77777777" w:rsidR="009E2C95" w:rsidRPr="009E2C95" w:rsidRDefault="009E2C95" w:rsidP="009E2C95">
            <w:pPr>
              <w:spacing w:after="0" w:line="259" w:lineRule="auto"/>
              <w:ind w:left="0" w:firstLine="0"/>
            </w:pPr>
            <w:r w:rsidRPr="009E2C95">
              <w:t xml:space="preserve">de </w:t>
            </w:r>
          </w:p>
        </w:tc>
        <w:tc>
          <w:tcPr>
            <w:tcW w:w="2405" w:type="dxa"/>
            <w:tcBorders>
              <w:top w:val="nil"/>
              <w:left w:val="single" w:sz="4" w:space="0" w:color="000000"/>
              <w:bottom w:val="nil"/>
              <w:right w:val="single" w:sz="6" w:space="0" w:color="000000"/>
            </w:tcBorders>
          </w:tcPr>
          <w:p w14:paraId="6D13D746" w14:textId="77777777" w:rsidR="009E2C95" w:rsidRPr="009E2C95" w:rsidRDefault="009E2C95" w:rsidP="009E2C95">
            <w:pPr>
              <w:spacing w:after="160" w:line="259" w:lineRule="auto"/>
              <w:ind w:left="0" w:firstLine="0"/>
              <w:jc w:val="left"/>
            </w:pPr>
          </w:p>
        </w:tc>
        <w:tc>
          <w:tcPr>
            <w:tcW w:w="3925" w:type="dxa"/>
            <w:tcBorders>
              <w:top w:val="nil"/>
              <w:left w:val="single" w:sz="4" w:space="0" w:color="000000"/>
              <w:bottom w:val="nil"/>
              <w:right w:val="single" w:sz="6" w:space="0" w:color="000000"/>
            </w:tcBorders>
          </w:tcPr>
          <w:p w14:paraId="2D36994F" w14:textId="77777777" w:rsidR="009E2C95" w:rsidRPr="009E2C95" w:rsidRDefault="009E2C95" w:rsidP="009E2C95">
            <w:pPr>
              <w:spacing w:after="160" w:line="259" w:lineRule="auto"/>
              <w:ind w:left="0" w:firstLine="0"/>
              <w:jc w:val="left"/>
            </w:pPr>
          </w:p>
        </w:tc>
      </w:tr>
      <w:tr w:rsidR="009E2C95" w:rsidRPr="009E2C95" w14:paraId="09E7CC6A" w14:textId="77777777" w:rsidTr="009E2C95">
        <w:trPr>
          <w:trHeight w:val="1456"/>
        </w:trPr>
        <w:tc>
          <w:tcPr>
            <w:tcW w:w="991" w:type="dxa"/>
            <w:tcBorders>
              <w:top w:val="nil"/>
              <w:left w:val="single" w:sz="6" w:space="0" w:color="000000"/>
              <w:bottom w:val="single" w:sz="6" w:space="0" w:color="000000"/>
              <w:right w:val="single" w:sz="6" w:space="0" w:color="000000"/>
            </w:tcBorders>
          </w:tcPr>
          <w:p w14:paraId="0FB9B717" w14:textId="77777777" w:rsidR="009E2C95" w:rsidRPr="009E2C95" w:rsidRDefault="009E2C95" w:rsidP="009E2C95">
            <w:pPr>
              <w:spacing w:after="160" w:line="259" w:lineRule="auto"/>
              <w:ind w:left="0" w:firstLine="0"/>
              <w:jc w:val="left"/>
            </w:pPr>
          </w:p>
        </w:tc>
        <w:tc>
          <w:tcPr>
            <w:tcW w:w="1694" w:type="dxa"/>
            <w:tcBorders>
              <w:top w:val="nil"/>
              <w:left w:val="single" w:sz="6" w:space="0" w:color="000000"/>
              <w:bottom w:val="single" w:sz="6" w:space="0" w:color="000000"/>
              <w:right w:val="single" w:sz="6" w:space="0" w:color="000000"/>
            </w:tcBorders>
          </w:tcPr>
          <w:p w14:paraId="62B19896" w14:textId="77777777" w:rsidR="009E2C95" w:rsidRPr="009E2C95" w:rsidRDefault="009E2C95" w:rsidP="009E2C95">
            <w:pPr>
              <w:spacing w:after="160" w:line="259" w:lineRule="auto"/>
              <w:ind w:left="0" w:firstLine="0"/>
              <w:jc w:val="left"/>
            </w:pPr>
          </w:p>
        </w:tc>
        <w:tc>
          <w:tcPr>
            <w:tcW w:w="1471" w:type="dxa"/>
            <w:tcBorders>
              <w:top w:val="nil"/>
              <w:left w:val="single" w:sz="6" w:space="0" w:color="000000"/>
              <w:bottom w:val="single" w:sz="6" w:space="0" w:color="000000"/>
              <w:right w:val="nil"/>
            </w:tcBorders>
          </w:tcPr>
          <w:p w14:paraId="5237AB47" w14:textId="77777777" w:rsidR="009E2C95" w:rsidRPr="009E2C95" w:rsidRDefault="009E2C95" w:rsidP="009E2C95">
            <w:pPr>
              <w:spacing w:after="160" w:line="259" w:lineRule="auto"/>
              <w:ind w:left="0" w:firstLine="0"/>
              <w:jc w:val="left"/>
            </w:pPr>
          </w:p>
        </w:tc>
        <w:tc>
          <w:tcPr>
            <w:tcW w:w="372" w:type="dxa"/>
            <w:tcBorders>
              <w:top w:val="nil"/>
              <w:left w:val="nil"/>
              <w:bottom w:val="single" w:sz="6" w:space="0" w:color="000000"/>
              <w:right w:val="single" w:sz="6" w:space="0" w:color="000000"/>
            </w:tcBorders>
          </w:tcPr>
          <w:p w14:paraId="3CB29524" w14:textId="77777777" w:rsidR="009E2C95" w:rsidRPr="009E2C95" w:rsidRDefault="009E2C95" w:rsidP="009E2C95">
            <w:pPr>
              <w:spacing w:after="160" w:line="259" w:lineRule="auto"/>
              <w:ind w:left="0" w:firstLine="0"/>
              <w:jc w:val="left"/>
            </w:pPr>
          </w:p>
        </w:tc>
        <w:tc>
          <w:tcPr>
            <w:tcW w:w="1985" w:type="dxa"/>
            <w:tcBorders>
              <w:top w:val="nil"/>
              <w:left w:val="single" w:sz="6" w:space="0" w:color="000000"/>
              <w:bottom w:val="single" w:sz="6" w:space="0" w:color="000000"/>
              <w:right w:val="single" w:sz="6" w:space="0" w:color="000000"/>
            </w:tcBorders>
          </w:tcPr>
          <w:p w14:paraId="2A105175" w14:textId="77777777" w:rsidR="009E2C95" w:rsidRPr="009E2C95" w:rsidRDefault="009E2C95" w:rsidP="009E2C95">
            <w:pPr>
              <w:spacing w:after="160" w:line="259" w:lineRule="auto"/>
              <w:ind w:left="0" w:firstLine="0"/>
              <w:jc w:val="left"/>
            </w:pPr>
          </w:p>
        </w:tc>
        <w:tc>
          <w:tcPr>
            <w:tcW w:w="2268" w:type="dxa"/>
            <w:gridSpan w:val="2"/>
            <w:tcBorders>
              <w:top w:val="nil"/>
              <w:left w:val="single" w:sz="6" w:space="0" w:color="000000"/>
              <w:bottom w:val="single" w:sz="6" w:space="0" w:color="000000"/>
              <w:right w:val="single" w:sz="4" w:space="0" w:color="000000"/>
            </w:tcBorders>
          </w:tcPr>
          <w:p w14:paraId="4F11C501" w14:textId="77777777" w:rsidR="009E2C95" w:rsidRPr="009E2C95" w:rsidRDefault="009E2C95" w:rsidP="009E2C95">
            <w:pPr>
              <w:spacing w:after="0" w:line="259" w:lineRule="auto"/>
              <w:ind w:left="110" w:right="65" w:firstLine="0"/>
            </w:pPr>
            <w:r w:rsidRPr="009E2C95">
              <w:t xml:space="preserve">recursos iconográficos, de pontuação etc. </w:t>
            </w:r>
          </w:p>
        </w:tc>
        <w:tc>
          <w:tcPr>
            <w:tcW w:w="2405" w:type="dxa"/>
            <w:tcBorders>
              <w:top w:val="nil"/>
              <w:left w:val="single" w:sz="4" w:space="0" w:color="000000"/>
              <w:bottom w:val="single" w:sz="6" w:space="0" w:color="000000"/>
              <w:right w:val="single" w:sz="6" w:space="0" w:color="000000"/>
            </w:tcBorders>
          </w:tcPr>
          <w:p w14:paraId="77BF867C" w14:textId="77777777" w:rsidR="009E2C95" w:rsidRPr="009E2C95" w:rsidRDefault="009E2C95" w:rsidP="009E2C95">
            <w:pPr>
              <w:spacing w:after="160" w:line="259" w:lineRule="auto"/>
              <w:ind w:left="0" w:firstLine="0"/>
              <w:jc w:val="left"/>
            </w:pPr>
          </w:p>
        </w:tc>
        <w:tc>
          <w:tcPr>
            <w:tcW w:w="3925" w:type="dxa"/>
            <w:tcBorders>
              <w:top w:val="nil"/>
              <w:left w:val="single" w:sz="4" w:space="0" w:color="000000"/>
              <w:bottom w:val="single" w:sz="6" w:space="0" w:color="000000"/>
              <w:right w:val="single" w:sz="6" w:space="0" w:color="000000"/>
            </w:tcBorders>
          </w:tcPr>
          <w:p w14:paraId="09973C0F" w14:textId="77777777" w:rsidR="009E2C95" w:rsidRPr="009E2C95" w:rsidRDefault="009E2C95" w:rsidP="009E2C95">
            <w:pPr>
              <w:spacing w:after="160" w:line="259" w:lineRule="auto"/>
              <w:ind w:left="0" w:firstLine="0"/>
              <w:jc w:val="left"/>
            </w:pPr>
          </w:p>
        </w:tc>
      </w:tr>
      <w:tr w:rsidR="009E2C95" w:rsidRPr="009E2C95" w14:paraId="35243104" w14:textId="77777777" w:rsidTr="009E2C95">
        <w:trPr>
          <w:trHeight w:val="1213"/>
        </w:trPr>
        <w:tc>
          <w:tcPr>
            <w:tcW w:w="991" w:type="dxa"/>
            <w:tcBorders>
              <w:top w:val="single" w:sz="6" w:space="0" w:color="000000"/>
              <w:left w:val="single" w:sz="6" w:space="0" w:color="000000"/>
              <w:bottom w:val="single" w:sz="6" w:space="0" w:color="000000"/>
              <w:right w:val="single" w:sz="6" w:space="0" w:color="000000"/>
            </w:tcBorders>
          </w:tcPr>
          <w:p w14:paraId="1C99C47E"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213E246"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5FDC82BA" w14:textId="77777777" w:rsidR="009E2C95" w:rsidRPr="009E2C95" w:rsidRDefault="009E2C95" w:rsidP="009E2C95">
            <w:pPr>
              <w:spacing w:after="0" w:line="259" w:lineRule="auto"/>
              <w:ind w:left="110" w:firstLine="0"/>
              <w:jc w:val="left"/>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298FF79B" w14:textId="77777777" w:rsidR="009E2C95" w:rsidRPr="009E2C95" w:rsidRDefault="009E2C95" w:rsidP="009E2C95">
            <w:pPr>
              <w:spacing w:after="0" w:line="259" w:lineRule="auto"/>
              <w:ind w:left="0" w:firstLine="0"/>
            </w:pPr>
            <w:r w:rsidRPr="009E2C95">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131ACD94" w14:textId="77777777" w:rsidR="009E2C95" w:rsidRPr="009E2C95" w:rsidRDefault="009E2C95" w:rsidP="009E2C95">
            <w:pPr>
              <w:spacing w:after="23" w:line="360" w:lineRule="auto"/>
              <w:ind w:left="108" w:right="68" w:firstLine="0"/>
            </w:pPr>
            <w:r w:rsidRPr="009E2C95">
              <w:t xml:space="preserve">Relação do texto com o contexto de produção e experimentação </w:t>
            </w:r>
          </w:p>
          <w:p w14:paraId="064D5932" w14:textId="77777777" w:rsidR="009E2C95" w:rsidRPr="009E2C95" w:rsidRDefault="009E2C95" w:rsidP="009E2C95">
            <w:pPr>
              <w:tabs>
                <w:tab w:val="center" w:pos="242"/>
                <w:tab w:val="center" w:pos="1525"/>
              </w:tabs>
              <w:spacing w:after="122" w:line="259" w:lineRule="auto"/>
              <w:ind w:left="0" w:firstLine="0"/>
              <w:jc w:val="left"/>
            </w:pPr>
            <w:r w:rsidRPr="009E2C95">
              <w:rPr>
                <w:rFonts w:ascii="Calibri" w:eastAsia="Calibri" w:hAnsi="Calibri" w:cs="Calibri"/>
                <w:sz w:val="22"/>
              </w:rPr>
              <w:tab/>
            </w:r>
            <w:r w:rsidRPr="009E2C95">
              <w:t xml:space="preserve">de </w:t>
            </w:r>
            <w:r w:rsidRPr="009E2C95">
              <w:tab/>
              <w:t xml:space="preserve">papéis </w:t>
            </w:r>
          </w:p>
          <w:p w14:paraId="60639001" w14:textId="77777777" w:rsidR="009E2C95" w:rsidRPr="009E2C95" w:rsidRDefault="009E2C95" w:rsidP="009E2C95">
            <w:pPr>
              <w:spacing w:after="0" w:line="259" w:lineRule="auto"/>
              <w:ind w:left="108" w:firstLine="0"/>
              <w:jc w:val="left"/>
            </w:pPr>
            <w:r w:rsidRPr="009E2C95">
              <w:t xml:space="preserve">sociais </w:t>
            </w:r>
          </w:p>
        </w:tc>
        <w:tc>
          <w:tcPr>
            <w:tcW w:w="2268" w:type="dxa"/>
            <w:gridSpan w:val="2"/>
            <w:tcBorders>
              <w:top w:val="single" w:sz="6" w:space="0" w:color="000000"/>
              <w:left w:val="single" w:sz="6" w:space="0" w:color="000000"/>
              <w:bottom w:val="single" w:sz="6" w:space="0" w:color="000000"/>
              <w:right w:val="single" w:sz="6" w:space="0" w:color="000000"/>
            </w:tcBorders>
          </w:tcPr>
          <w:p w14:paraId="66986315" w14:textId="77777777" w:rsidR="009E2C95" w:rsidRPr="009E2C95" w:rsidRDefault="009E2C95" w:rsidP="009E2C95">
            <w:pPr>
              <w:spacing w:after="0" w:line="240" w:lineRule="auto"/>
              <w:ind w:left="108" w:firstLine="0"/>
              <w:jc w:val="left"/>
            </w:pPr>
            <w:r w:rsidRPr="009E2C95">
              <w:rPr>
                <w:b/>
              </w:rPr>
              <w:t xml:space="preserve">(EF69LP06) </w:t>
            </w:r>
          </w:p>
          <w:p w14:paraId="7F1E0BF8" w14:textId="77777777" w:rsidR="009E2C95" w:rsidRPr="009E2C95" w:rsidRDefault="009E2C95" w:rsidP="009E2C95">
            <w:pPr>
              <w:spacing w:after="0" w:line="240" w:lineRule="auto"/>
              <w:ind w:left="108" w:firstLine="0"/>
            </w:pPr>
            <w:r w:rsidRPr="009E2C95">
              <w:t xml:space="preserve">Produzir e publicar notícias, foto </w:t>
            </w:r>
          </w:p>
          <w:p w14:paraId="3EBE2626" w14:textId="77777777" w:rsidR="009E2C95" w:rsidRPr="009E2C95" w:rsidRDefault="009E2C95" w:rsidP="009E2C95">
            <w:pPr>
              <w:spacing w:after="0" w:line="240" w:lineRule="auto"/>
              <w:ind w:left="108" w:firstLine="0"/>
              <w:jc w:val="left"/>
            </w:pPr>
            <w:r w:rsidRPr="009E2C95">
              <w:t xml:space="preserve">denúncias, fotorreportagens, reportagens, reportagens multimidiáticas, infográficos, podcasts noticiosos, entrevistas, cartas de </w:t>
            </w:r>
            <w:r w:rsidRPr="009E2C95">
              <w:tab/>
              <w:t xml:space="preserve">leitor, </w:t>
            </w:r>
          </w:p>
          <w:p w14:paraId="1FCA5FCA" w14:textId="77777777" w:rsidR="009E2C95" w:rsidRPr="009E2C95" w:rsidRDefault="009E2C95" w:rsidP="009E2C95">
            <w:pPr>
              <w:spacing w:after="0" w:line="240" w:lineRule="auto"/>
              <w:ind w:left="0" w:right="64" w:firstLine="0"/>
            </w:pPr>
            <w:r w:rsidRPr="009E2C95">
              <w:t xml:space="preserve">comentários, artigos de opinião de interesse local ou global, textos de apresentação e apreciação de produção cultural – resenhas e outros próprios das formas de expressão das culturas juvenis, tais como vlogs e podcasts culturais, gameplay, detonado etc.– e cartazes, anúncios, propagandas, spots, jingles de campanhas sociais, dentre outros em várias mídias, </w:t>
            </w:r>
          </w:p>
          <w:p w14:paraId="31C99602" w14:textId="77777777" w:rsidR="009E2C95" w:rsidRPr="009E2C95" w:rsidRDefault="009E2C95" w:rsidP="009E2C95">
            <w:pPr>
              <w:spacing w:after="0" w:line="240" w:lineRule="auto"/>
              <w:ind w:left="110" w:right="64" w:firstLine="0"/>
            </w:pPr>
            <w:r w:rsidRPr="009E2C95">
              <w:t xml:space="preserve">vivenciando de forma significativa o papel de repórter, de comentador, de analista, de crítico, de editor ou articulista, de booktuber, de vlogger (vlogueiro) etc., como forma de compreender as condições de produção que envolvem a circulação desses textos e poder participar e </w:t>
            </w:r>
          </w:p>
          <w:p w14:paraId="1D8CAB76" w14:textId="77777777" w:rsidR="009E2C95" w:rsidRPr="009E2C95" w:rsidRDefault="009E2C95" w:rsidP="009E2C95">
            <w:pPr>
              <w:spacing w:after="0" w:line="240" w:lineRule="auto"/>
              <w:ind w:left="110" w:right="64" w:firstLine="0"/>
            </w:pPr>
            <w:r w:rsidRPr="009E2C95">
              <w:t xml:space="preserve">vislumbrar possibilidades de participação nas práticas de linguagem do campo jornalístico e do campo midiático de forma ética </w:t>
            </w:r>
            <w:r w:rsidRPr="009E2C95">
              <w:tab/>
              <w:t xml:space="preserve">e </w:t>
            </w:r>
          </w:p>
          <w:p w14:paraId="389A9473" w14:textId="77777777" w:rsidR="009E2C95" w:rsidRPr="009E2C95" w:rsidRDefault="009E2C95" w:rsidP="009E2C95">
            <w:pPr>
              <w:spacing w:after="0" w:line="240" w:lineRule="auto"/>
              <w:ind w:left="110" w:firstLine="0"/>
              <w:jc w:val="left"/>
            </w:pPr>
            <w:r w:rsidRPr="009E2C95">
              <w:t xml:space="preserve">responsável, </w:t>
            </w:r>
          </w:p>
          <w:p w14:paraId="1D3DDDAA" w14:textId="77777777" w:rsidR="009E2C95" w:rsidRPr="009E2C95" w:rsidRDefault="009E2C95" w:rsidP="009E2C95">
            <w:pPr>
              <w:spacing w:after="0" w:line="240" w:lineRule="auto"/>
              <w:ind w:left="108" w:firstLine="0"/>
              <w:jc w:val="left"/>
            </w:pPr>
            <w:r w:rsidRPr="009E2C95">
              <w:t xml:space="preserve">levando-se em consideração o contexto da Web 2.0, que amplia a possibilidade de circulação desses textos e “funde” os papéis de leitor e autor, </w:t>
            </w:r>
            <w:r w:rsidRPr="009E2C95">
              <w:tab/>
              <w:t xml:space="preserve">de consumidor e produtor.  </w:t>
            </w:r>
          </w:p>
        </w:tc>
        <w:tc>
          <w:tcPr>
            <w:tcW w:w="2405" w:type="dxa"/>
            <w:tcBorders>
              <w:top w:val="single" w:sz="6" w:space="0" w:color="000000"/>
              <w:left w:val="single" w:sz="6" w:space="0" w:color="000000"/>
              <w:bottom w:val="single" w:sz="4" w:space="0" w:color="000000"/>
              <w:right w:val="single" w:sz="6" w:space="0" w:color="000000"/>
            </w:tcBorders>
          </w:tcPr>
          <w:p w14:paraId="696D8D16" w14:textId="77777777" w:rsidR="009E2C95" w:rsidRPr="009E2C95" w:rsidRDefault="009E2C95" w:rsidP="009E2C95">
            <w:pPr>
              <w:spacing w:after="115" w:line="259" w:lineRule="auto"/>
              <w:ind w:left="110" w:firstLine="0"/>
              <w:jc w:val="left"/>
            </w:pPr>
            <w:r w:rsidRPr="009E2C95">
              <w:rPr>
                <w:b/>
              </w:rPr>
              <w:t xml:space="preserve">(EF69LP06RS-1) </w:t>
            </w:r>
          </w:p>
          <w:p w14:paraId="2ACA6607" w14:textId="77777777" w:rsidR="009E2C95" w:rsidRPr="009E2C95" w:rsidRDefault="009E2C95" w:rsidP="009E2C95">
            <w:pPr>
              <w:spacing w:after="0"/>
              <w:ind w:left="110" w:firstLine="0"/>
            </w:pPr>
            <w:r w:rsidRPr="009E2C95">
              <w:t xml:space="preserve">Analisar, planejar e produzir textos </w:t>
            </w:r>
          </w:p>
          <w:p w14:paraId="31B8D6A3" w14:textId="77777777" w:rsidR="009E2C95" w:rsidRPr="009E2C95" w:rsidRDefault="009E2C95" w:rsidP="009E2C95">
            <w:pPr>
              <w:spacing w:after="117" w:line="259" w:lineRule="auto"/>
              <w:ind w:left="110" w:firstLine="0"/>
              <w:jc w:val="left"/>
            </w:pPr>
            <w:r w:rsidRPr="009E2C95">
              <w:t xml:space="preserve">jornalísticos </w:t>
            </w:r>
          </w:p>
          <w:p w14:paraId="1B0EF89E" w14:textId="77777777" w:rsidR="009E2C95" w:rsidRPr="009E2C95" w:rsidRDefault="009E2C95" w:rsidP="009E2C95">
            <w:pPr>
              <w:spacing w:after="0" w:line="259" w:lineRule="auto"/>
              <w:ind w:left="110" w:right="64" w:firstLine="0"/>
            </w:pPr>
            <w:r w:rsidRPr="009E2C95">
              <w:t xml:space="preserve">considerando os diferentes suportes, objetivos, público-alvo e circulação, tendo em vista o público leitor. </w:t>
            </w:r>
          </w:p>
        </w:tc>
        <w:tc>
          <w:tcPr>
            <w:tcW w:w="3925" w:type="dxa"/>
            <w:tcBorders>
              <w:top w:val="single" w:sz="6" w:space="0" w:color="000000"/>
              <w:left w:val="single" w:sz="6" w:space="0" w:color="000000"/>
              <w:bottom w:val="single" w:sz="4" w:space="0" w:color="000000"/>
              <w:right w:val="single" w:sz="6" w:space="0" w:color="000000"/>
            </w:tcBorders>
          </w:tcPr>
          <w:p w14:paraId="2864913A" w14:textId="77777777" w:rsidR="009E2C95" w:rsidRPr="009E2C95" w:rsidRDefault="009E2C95" w:rsidP="009E2C95">
            <w:pPr>
              <w:spacing w:after="115" w:line="259" w:lineRule="auto"/>
              <w:ind w:left="110" w:firstLine="0"/>
              <w:jc w:val="left"/>
              <w:rPr>
                <w:b/>
              </w:rPr>
            </w:pPr>
          </w:p>
        </w:tc>
      </w:tr>
    </w:tbl>
    <w:p w14:paraId="48794337" w14:textId="77777777" w:rsidR="009E2C95" w:rsidRPr="009E2C95" w:rsidRDefault="009E2C95" w:rsidP="009E2C95">
      <w:pPr>
        <w:spacing w:after="0" w:line="259" w:lineRule="auto"/>
        <w:ind w:left="-1440" w:right="10466" w:firstLine="0"/>
        <w:jc w:val="left"/>
      </w:pPr>
    </w:p>
    <w:p w14:paraId="6F1469DF" w14:textId="77777777" w:rsidR="009E2C95" w:rsidRPr="009E2C95" w:rsidRDefault="009E2C95" w:rsidP="009E2C95">
      <w:pPr>
        <w:spacing w:after="0" w:line="259" w:lineRule="auto"/>
        <w:ind w:left="-1440" w:right="10466" w:firstLine="0"/>
        <w:jc w:val="left"/>
      </w:pPr>
    </w:p>
    <w:tbl>
      <w:tblPr>
        <w:tblStyle w:val="TableGrid42"/>
        <w:tblW w:w="15252" w:type="dxa"/>
        <w:tblInd w:w="-1085" w:type="dxa"/>
        <w:tblCellMar>
          <w:top w:w="55" w:type="dxa"/>
          <w:right w:w="39" w:type="dxa"/>
        </w:tblCellMar>
        <w:tblLook w:val="04A0" w:firstRow="1" w:lastRow="0" w:firstColumn="1" w:lastColumn="0" w:noHBand="0" w:noVBand="1"/>
      </w:tblPr>
      <w:tblGrid>
        <w:gridCol w:w="991"/>
        <w:gridCol w:w="1694"/>
        <w:gridCol w:w="1471"/>
        <w:gridCol w:w="372"/>
        <w:gridCol w:w="1985"/>
        <w:gridCol w:w="2268"/>
        <w:gridCol w:w="2405"/>
        <w:gridCol w:w="4066"/>
      </w:tblGrid>
      <w:tr w:rsidR="009E2C95" w:rsidRPr="009E2C95" w14:paraId="0EAE5F72" w14:textId="77777777" w:rsidTr="009E2C95">
        <w:trPr>
          <w:trHeight w:val="2498"/>
        </w:trPr>
        <w:tc>
          <w:tcPr>
            <w:tcW w:w="991" w:type="dxa"/>
            <w:tcBorders>
              <w:top w:val="single" w:sz="6" w:space="0" w:color="000000"/>
              <w:left w:val="single" w:sz="6" w:space="0" w:color="000000"/>
              <w:bottom w:val="single" w:sz="6" w:space="0" w:color="000000"/>
              <w:right w:val="single" w:sz="6" w:space="0" w:color="000000"/>
            </w:tcBorders>
          </w:tcPr>
          <w:p w14:paraId="7D2E887E"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D374CF8"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4D90C865" w14:textId="77777777" w:rsidR="009E2C95" w:rsidRPr="009E2C95" w:rsidRDefault="009E2C95" w:rsidP="009E2C95">
            <w:pPr>
              <w:spacing w:after="0" w:line="259" w:lineRule="auto"/>
              <w:ind w:left="110" w:firstLine="0"/>
              <w:jc w:val="left"/>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46649FBC" w14:textId="77777777" w:rsidR="009E2C95" w:rsidRPr="009E2C95" w:rsidRDefault="009E2C95" w:rsidP="009E2C95">
            <w:pPr>
              <w:spacing w:after="0" w:line="259" w:lineRule="auto"/>
              <w:ind w:left="0" w:firstLine="0"/>
            </w:pPr>
            <w:r w:rsidRPr="009E2C95">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1D50CF5B" w14:textId="77777777" w:rsidR="009E2C95" w:rsidRPr="009E2C95" w:rsidRDefault="009E2C95" w:rsidP="009E2C95">
            <w:pPr>
              <w:spacing w:after="0" w:line="259" w:lineRule="auto"/>
              <w:ind w:left="108" w:firstLine="0"/>
              <w:jc w:val="left"/>
            </w:pPr>
            <w:r w:rsidRPr="009E2C95">
              <w:t xml:space="preserve">Textualização </w:t>
            </w:r>
          </w:p>
        </w:tc>
        <w:tc>
          <w:tcPr>
            <w:tcW w:w="2268" w:type="dxa"/>
            <w:tcBorders>
              <w:top w:val="single" w:sz="6" w:space="0" w:color="000000"/>
              <w:left w:val="single" w:sz="6" w:space="0" w:color="000000"/>
              <w:bottom w:val="single" w:sz="6" w:space="0" w:color="000000"/>
              <w:right w:val="single" w:sz="6" w:space="0" w:color="000000"/>
            </w:tcBorders>
          </w:tcPr>
          <w:p w14:paraId="402FAAA7" w14:textId="77777777" w:rsidR="009E2C95" w:rsidRPr="009E2C95" w:rsidRDefault="009E2C95" w:rsidP="009E2C95">
            <w:pPr>
              <w:spacing w:after="0" w:line="240" w:lineRule="auto"/>
              <w:ind w:left="110" w:firstLine="0"/>
              <w:jc w:val="left"/>
            </w:pPr>
            <w:r w:rsidRPr="009E2C95">
              <w:rPr>
                <w:b/>
              </w:rPr>
              <w:t xml:space="preserve">(EF69LP07) </w:t>
            </w:r>
          </w:p>
          <w:p w14:paraId="7FB2A547" w14:textId="77777777" w:rsidR="009E2C95" w:rsidRPr="009E2C95" w:rsidRDefault="009E2C95" w:rsidP="009E2C95">
            <w:pPr>
              <w:spacing w:after="0" w:line="240" w:lineRule="auto"/>
              <w:ind w:left="0" w:right="64" w:firstLine="0"/>
            </w:pPr>
            <w:r w:rsidRPr="009E2C95">
              <w:t xml:space="preserve">Produzir textos em diferentes gêneros, considerando sua adequação ao contexto produção e circulação – os enunciadores envolvidos, os objetivos, o gênero, o suporte, a circulação -, ao modo (escrito ou oral; imagem estática ou em movimento etc.), à variedade linguística e/ou semiótica apropriada a esse contexto, à construção da </w:t>
            </w:r>
          </w:p>
          <w:p w14:paraId="037B821E" w14:textId="77777777" w:rsidR="009E2C95" w:rsidRPr="009E2C95" w:rsidRDefault="009E2C95" w:rsidP="009E2C95">
            <w:pPr>
              <w:spacing w:after="0" w:line="240" w:lineRule="auto"/>
              <w:ind w:left="0" w:firstLine="0"/>
              <w:jc w:val="left"/>
            </w:pPr>
            <w:r w:rsidRPr="009E2C95">
              <w:t xml:space="preserve">textualidade </w:t>
            </w:r>
          </w:p>
          <w:p w14:paraId="343B6CFA" w14:textId="77777777" w:rsidR="009E2C95" w:rsidRPr="009E2C95" w:rsidRDefault="009E2C95" w:rsidP="009E2C95">
            <w:pPr>
              <w:spacing w:after="0" w:line="240" w:lineRule="auto"/>
              <w:ind w:left="0" w:firstLine="0"/>
              <w:jc w:val="left"/>
            </w:pPr>
            <w:r w:rsidRPr="009E2C95">
              <w:t xml:space="preserve">relacionada </w:t>
            </w:r>
            <w:r w:rsidRPr="009E2C95">
              <w:tab/>
              <w:t xml:space="preserve">às propriedades </w:t>
            </w:r>
          </w:p>
          <w:p w14:paraId="66D06F83" w14:textId="77777777" w:rsidR="009E2C95" w:rsidRPr="009E2C95" w:rsidRDefault="009E2C95" w:rsidP="009E2C95">
            <w:pPr>
              <w:spacing w:after="0" w:line="240" w:lineRule="auto"/>
              <w:ind w:left="0" w:right="65" w:firstLine="0"/>
            </w:pPr>
            <w:r w:rsidRPr="009E2C95">
              <w:t xml:space="preserve">textuais e do gênero), utilizando estratégias de planejamento, elaboração, revisão, edição, reescrita/redesign </w:t>
            </w:r>
          </w:p>
          <w:p w14:paraId="6552D35F" w14:textId="77777777" w:rsidR="009E2C95" w:rsidRPr="009E2C95" w:rsidRDefault="009E2C95" w:rsidP="009E2C95">
            <w:pPr>
              <w:spacing w:after="0" w:line="240" w:lineRule="auto"/>
              <w:ind w:left="110" w:firstLine="0"/>
              <w:jc w:val="left"/>
            </w:pPr>
            <w:r w:rsidRPr="009E2C95">
              <w:t xml:space="preserve">e avaliação de textos, para, com a ajuda do professor e a colaboração dos colegas, corrigir e aprimorar as produções realizadas, </w:t>
            </w:r>
          </w:p>
          <w:p w14:paraId="3583DB19" w14:textId="77777777" w:rsidR="009E2C95" w:rsidRPr="009E2C95" w:rsidRDefault="009E2C95" w:rsidP="009E2C95">
            <w:pPr>
              <w:spacing w:after="0" w:line="240" w:lineRule="auto"/>
              <w:ind w:left="110" w:firstLine="0"/>
              <w:jc w:val="left"/>
            </w:pPr>
            <w:r w:rsidRPr="009E2C95">
              <w:t xml:space="preserve">fazendo </w:t>
            </w:r>
            <w:r w:rsidRPr="009E2C95">
              <w:tab/>
              <w:t xml:space="preserve">cortes, acréscimos, reformulações, </w:t>
            </w:r>
          </w:p>
          <w:p w14:paraId="1E792407" w14:textId="77777777" w:rsidR="009E2C95" w:rsidRPr="009E2C95" w:rsidRDefault="009E2C95" w:rsidP="009E2C95">
            <w:pPr>
              <w:tabs>
                <w:tab w:val="center" w:pos="638"/>
                <w:tab w:val="center" w:pos="2030"/>
              </w:tabs>
              <w:spacing w:after="0" w:line="240" w:lineRule="auto"/>
              <w:ind w:left="0" w:firstLine="0"/>
              <w:jc w:val="left"/>
            </w:pPr>
            <w:r w:rsidRPr="009E2C95">
              <w:rPr>
                <w:rFonts w:ascii="Calibri" w:eastAsia="Calibri" w:hAnsi="Calibri" w:cs="Calibri"/>
                <w:sz w:val="22"/>
              </w:rPr>
              <w:tab/>
            </w:r>
            <w:r w:rsidRPr="009E2C95">
              <w:t xml:space="preserve">correções </w:t>
            </w:r>
            <w:r w:rsidRPr="009E2C95">
              <w:tab/>
              <w:t xml:space="preserve">de </w:t>
            </w:r>
          </w:p>
          <w:p w14:paraId="2867E122" w14:textId="77777777" w:rsidR="009E2C95" w:rsidRPr="009E2C95" w:rsidRDefault="009E2C95" w:rsidP="009E2C95">
            <w:pPr>
              <w:spacing w:after="0" w:line="240" w:lineRule="auto"/>
              <w:ind w:left="110" w:firstLine="0"/>
              <w:jc w:val="left"/>
            </w:pPr>
            <w:r w:rsidRPr="009E2C95">
              <w:t xml:space="preserve">concordância, ortografia, </w:t>
            </w:r>
          </w:p>
          <w:p w14:paraId="34349EDB" w14:textId="77777777" w:rsidR="009E2C95" w:rsidRPr="009E2C95" w:rsidRDefault="009E2C95" w:rsidP="009E2C95">
            <w:pPr>
              <w:spacing w:after="0" w:line="240" w:lineRule="auto"/>
              <w:ind w:left="110" w:right="65" w:firstLine="0"/>
            </w:pPr>
            <w:r w:rsidRPr="009E2C95">
              <w:t xml:space="preserve">pontuação </w:t>
            </w:r>
            <w:r w:rsidRPr="009E2C95">
              <w:tab/>
              <w:t>em textos e editando imagens, arquivos sonoros, fazendo cortes, acréscimos, ajustes, acrescentando/ alterando efeitos, ordenamentos etc.</w:t>
            </w:r>
          </w:p>
        </w:tc>
        <w:tc>
          <w:tcPr>
            <w:tcW w:w="2405" w:type="dxa"/>
            <w:tcBorders>
              <w:top w:val="single" w:sz="2" w:space="0" w:color="FFFFFF"/>
              <w:left w:val="single" w:sz="6" w:space="0" w:color="000000"/>
              <w:bottom w:val="single" w:sz="6" w:space="0" w:color="000000"/>
              <w:right w:val="single" w:sz="6" w:space="0" w:color="000000"/>
            </w:tcBorders>
          </w:tcPr>
          <w:p w14:paraId="61BF18AA" w14:textId="77777777" w:rsidR="009E2C95" w:rsidRPr="009E2C95" w:rsidRDefault="009E2C95" w:rsidP="009E2C95">
            <w:pPr>
              <w:spacing w:after="0" w:line="240" w:lineRule="auto"/>
              <w:ind w:left="0" w:right="65" w:firstLine="0"/>
            </w:pPr>
            <w:r w:rsidRPr="009E2C95">
              <w:rPr>
                <w:b/>
              </w:rPr>
              <w:t xml:space="preserve">(EF69LP07RS-1) </w:t>
            </w:r>
            <w:r w:rsidRPr="009E2C95">
              <w:t xml:space="preserve">Produzir textos em diferentes gêneros, observando os aspectos lexicais, considerando sua adequação ao contexto, à produção e à circulação, ao modo, à variedade linguística e/ou semiótica apropriada a esse contexto, à construção da </w:t>
            </w:r>
          </w:p>
          <w:p w14:paraId="7B221B2E" w14:textId="77777777" w:rsidR="009E2C95" w:rsidRPr="009E2C95" w:rsidRDefault="009E2C95" w:rsidP="009E2C95">
            <w:pPr>
              <w:spacing w:after="0" w:line="240" w:lineRule="auto"/>
              <w:ind w:left="0" w:firstLine="0"/>
              <w:jc w:val="left"/>
            </w:pPr>
            <w:r w:rsidRPr="009E2C95">
              <w:t xml:space="preserve">textualidade </w:t>
            </w:r>
          </w:p>
          <w:p w14:paraId="6679A35A" w14:textId="77777777" w:rsidR="009E2C95" w:rsidRPr="009E2C95" w:rsidRDefault="009E2C95" w:rsidP="009E2C95">
            <w:pPr>
              <w:tabs>
                <w:tab w:val="center" w:pos="621"/>
                <w:tab w:val="center" w:pos="2064"/>
              </w:tabs>
              <w:spacing w:after="0" w:line="240" w:lineRule="auto"/>
              <w:ind w:left="0" w:firstLine="0"/>
              <w:jc w:val="left"/>
            </w:pPr>
            <w:r w:rsidRPr="009E2C95">
              <w:rPr>
                <w:rFonts w:ascii="Calibri" w:eastAsia="Calibri" w:hAnsi="Calibri" w:cs="Calibri"/>
                <w:sz w:val="22"/>
              </w:rPr>
              <w:tab/>
            </w:r>
            <w:r w:rsidRPr="009E2C95">
              <w:t xml:space="preserve">relacionada </w:t>
            </w:r>
            <w:r w:rsidRPr="009E2C95">
              <w:tab/>
              <w:t xml:space="preserve">às </w:t>
            </w:r>
          </w:p>
          <w:p w14:paraId="637CA669" w14:textId="77777777" w:rsidR="009E2C95" w:rsidRPr="009E2C95" w:rsidRDefault="009E2C95" w:rsidP="009E2C95">
            <w:pPr>
              <w:spacing w:after="0" w:line="240" w:lineRule="auto"/>
              <w:ind w:left="0" w:firstLine="0"/>
              <w:jc w:val="left"/>
            </w:pPr>
            <w:r w:rsidRPr="009E2C95">
              <w:t xml:space="preserve">propriedades </w:t>
            </w:r>
          </w:p>
          <w:p w14:paraId="4008E781" w14:textId="77777777" w:rsidR="009E2C95" w:rsidRPr="009E2C95" w:rsidRDefault="009E2C95" w:rsidP="009E2C95">
            <w:pPr>
              <w:spacing w:after="0" w:line="240" w:lineRule="auto"/>
              <w:ind w:left="0" w:right="65" w:firstLine="0"/>
            </w:pPr>
            <w:r w:rsidRPr="009E2C95">
              <w:t xml:space="preserve">textuais e do gênero, utilizando estratégias de planejamento, elaboração, revisão, edição, </w:t>
            </w:r>
          </w:p>
          <w:p w14:paraId="30A62624" w14:textId="77777777" w:rsidR="009E2C95" w:rsidRPr="009E2C95" w:rsidRDefault="009E2C95" w:rsidP="009E2C95">
            <w:pPr>
              <w:spacing w:after="0" w:line="240" w:lineRule="auto"/>
              <w:ind w:left="0" w:right="64" w:firstLine="0"/>
            </w:pPr>
            <w:r w:rsidRPr="009E2C95">
              <w:t xml:space="preserve">reescrita/redesign e avaliação de textos, para corrigir e aprimorar as </w:t>
            </w:r>
          </w:p>
          <w:p w14:paraId="71120A97" w14:textId="77777777" w:rsidR="009E2C95" w:rsidRPr="009E2C95" w:rsidRDefault="009E2C95" w:rsidP="009E2C95">
            <w:pPr>
              <w:spacing w:after="0" w:line="240" w:lineRule="auto"/>
              <w:ind w:left="0" w:firstLine="0"/>
              <w:jc w:val="left"/>
            </w:pPr>
            <w:r w:rsidRPr="009E2C95">
              <w:t xml:space="preserve">produções realizadas, fazendo alterações necessárias, </w:t>
            </w:r>
          </w:p>
          <w:p w14:paraId="5C2D490D" w14:textId="77777777" w:rsidR="009E2C95" w:rsidRPr="009E2C95" w:rsidRDefault="009E2C95" w:rsidP="009E2C95">
            <w:pPr>
              <w:tabs>
                <w:tab w:val="center" w:pos="507"/>
                <w:tab w:val="center" w:pos="2124"/>
              </w:tabs>
              <w:spacing w:after="0" w:line="240" w:lineRule="auto"/>
              <w:ind w:left="0" w:firstLine="0"/>
              <w:jc w:val="left"/>
            </w:pPr>
            <w:r w:rsidRPr="009E2C95">
              <w:rPr>
                <w:rFonts w:ascii="Calibri" w:eastAsia="Calibri" w:hAnsi="Calibri" w:cs="Calibri"/>
                <w:sz w:val="22"/>
              </w:rPr>
              <w:tab/>
            </w:r>
            <w:r w:rsidRPr="009E2C95">
              <w:t xml:space="preserve">utilizando </w:t>
            </w:r>
            <w:r w:rsidRPr="009E2C95">
              <w:tab/>
              <w:t xml:space="preserve">a </w:t>
            </w:r>
          </w:p>
          <w:p w14:paraId="50585DD9" w14:textId="77777777" w:rsidR="009E2C95" w:rsidRPr="009E2C95" w:rsidRDefault="009E2C95" w:rsidP="009E2C95">
            <w:pPr>
              <w:spacing w:after="0" w:line="240" w:lineRule="auto"/>
              <w:ind w:left="0" w:right="11" w:firstLine="0"/>
              <w:jc w:val="left"/>
              <w:rPr>
                <w:b/>
              </w:rPr>
            </w:pPr>
            <w:r w:rsidRPr="009E2C95">
              <w:t>linguagem adequada em cada situação.</w:t>
            </w:r>
            <w:r w:rsidRPr="009E2C95">
              <w:rPr>
                <w:b/>
              </w:rPr>
              <w:t xml:space="preserve"> </w:t>
            </w:r>
          </w:p>
          <w:p w14:paraId="69153DC6" w14:textId="77777777" w:rsidR="009E2C95" w:rsidRPr="009E2C95" w:rsidRDefault="009E2C95" w:rsidP="009E2C95">
            <w:pPr>
              <w:spacing w:after="0" w:line="240" w:lineRule="auto"/>
              <w:ind w:left="0" w:right="11" w:firstLine="0"/>
              <w:jc w:val="left"/>
            </w:pPr>
          </w:p>
          <w:p w14:paraId="6EEFBD01" w14:textId="77777777" w:rsidR="009E2C95" w:rsidRPr="009E2C95" w:rsidRDefault="009E2C95" w:rsidP="009E2C95">
            <w:pPr>
              <w:spacing w:after="0" w:line="240" w:lineRule="auto"/>
              <w:ind w:left="0" w:firstLine="0"/>
              <w:jc w:val="left"/>
            </w:pPr>
            <w:r w:rsidRPr="009E2C95">
              <w:t xml:space="preserve">  </w:t>
            </w:r>
            <w:r w:rsidRPr="009E2C95">
              <w:rPr>
                <w:b/>
              </w:rPr>
              <w:t xml:space="preserve">(EF69LP07RS-2) </w:t>
            </w:r>
          </w:p>
          <w:p w14:paraId="7E32B4AA" w14:textId="77777777" w:rsidR="009E2C95" w:rsidRPr="009E2C95" w:rsidRDefault="009E2C95" w:rsidP="009E2C95">
            <w:pPr>
              <w:spacing w:after="0" w:line="240" w:lineRule="auto"/>
              <w:ind w:left="110" w:firstLine="0"/>
              <w:jc w:val="left"/>
            </w:pPr>
            <w:r w:rsidRPr="009E2C95">
              <w:t xml:space="preserve">Escrever e reescrever </w:t>
            </w:r>
            <w:r w:rsidRPr="009E2C95">
              <w:tab/>
              <w:t xml:space="preserve">textos relativos à cultura gaúcha, considerando </w:t>
            </w:r>
          </w:p>
          <w:p w14:paraId="7A49CDC6" w14:textId="77777777" w:rsidR="009E2C95" w:rsidRPr="009E2C95" w:rsidRDefault="009E2C95" w:rsidP="009E2C95">
            <w:pPr>
              <w:tabs>
                <w:tab w:val="center" w:pos="592"/>
                <w:tab w:val="center" w:pos="2234"/>
              </w:tabs>
              <w:spacing w:after="0" w:line="240" w:lineRule="auto"/>
              <w:ind w:left="0" w:firstLine="0"/>
              <w:jc w:val="left"/>
            </w:pPr>
            <w:r w:rsidRPr="009E2C95">
              <w:rPr>
                <w:rFonts w:ascii="Calibri" w:eastAsia="Calibri" w:hAnsi="Calibri" w:cs="Calibri"/>
                <w:sz w:val="22"/>
              </w:rPr>
              <w:tab/>
            </w:r>
            <w:r w:rsidRPr="009E2C95">
              <w:t xml:space="preserve">aspectos </w:t>
            </w:r>
            <w:r w:rsidRPr="009E2C95">
              <w:tab/>
              <w:t xml:space="preserve">e </w:t>
            </w:r>
          </w:p>
          <w:p w14:paraId="7C68140C" w14:textId="77777777" w:rsidR="009E2C95" w:rsidRPr="009E2C95" w:rsidRDefault="009E2C95" w:rsidP="009E2C95">
            <w:pPr>
              <w:spacing w:after="0" w:line="240" w:lineRule="auto"/>
              <w:ind w:left="110" w:right="64" w:firstLine="0"/>
            </w:pPr>
            <w:r w:rsidRPr="009E2C95">
              <w:t>variações linguísticas regionais.</w:t>
            </w:r>
          </w:p>
        </w:tc>
        <w:tc>
          <w:tcPr>
            <w:tcW w:w="4066" w:type="dxa"/>
            <w:tcBorders>
              <w:top w:val="single" w:sz="2" w:space="0" w:color="FFFFFF"/>
              <w:left w:val="single" w:sz="6" w:space="0" w:color="000000"/>
              <w:bottom w:val="single" w:sz="6" w:space="0" w:color="000000"/>
              <w:right w:val="single" w:sz="6" w:space="0" w:color="000000"/>
            </w:tcBorders>
          </w:tcPr>
          <w:p w14:paraId="3FD5F896" w14:textId="77777777" w:rsidR="009E2C95" w:rsidRPr="009E2C95" w:rsidRDefault="009E2C95" w:rsidP="009E2C95">
            <w:pPr>
              <w:spacing w:after="0" w:line="259" w:lineRule="auto"/>
              <w:ind w:left="110" w:right="64" w:firstLine="0"/>
              <w:rPr>
                <w:b/>
              </w:rPr>
            </w:pPr>
          </w:p>
        </w:tc>
      </w:tr>
    </w:tbl>
    <w:p w14:paraId="529060CB" w14:textId="77777777" w:rsidR="009E2C95" w:rsidRPr="009E2C95" w:rsidRDefault="009E2C95" w:rsidP="009E2C95">
      <w:pPr>
        <w:spacing w:after="0" w:line="259" w:lineRule="auto"/>
        <w:ind w:left="-1440" w:right="10466" w:firstLine="0"/>
        <w:jc w:val="left"/>
      </w:pPr>
    </w:p>
    <w:tbl>
      <w:tblPr>
        <w:tblStyle w:val="TableGrid42"/>
        <w:tblW w:w="15252" w:type="dxa"/>
        <w:tblInd w:w="-1085" w:type="dxa"/>
        <w:tblCellMar>
          <w:top w:w="56" w:type="dxa"/>
        </w:tblCellMar>
        <w:tblLook w:val="04A0" w:firstRow="1" w:lastRow="0" w:firstColumn="1" w:lastColumn="0" w:noHBand="0" w:noVBand="1"/>
      </w:tblPr>
      <w:tblGrid>
        <w:gridCol w:w="991"/>
        <w:gridCol w:w="1694"/>
        <w:gridCol w:w="1471"/>
        <w:gridCol w:w="372"/>
        <w:gridCol w:w="1985"/>
        <w:gridCol w:w="2268"/>
        <w:gridCol w:w="2405"/>
        <w:gridCol w:w="4066"/>
      </w:tblGrid>
      <w:tr w:rsidR="009E2C95" w:rsidRPr="009E2C95" w14:paraId="18967403" w14:textId="77777777" w:rsidTr="009E2C95">
        <w:trPr>
          <w:trHeight w:val="6638"/>
        </w:trPr>
        <w:tc>
          <w:tcPr>
            <w:tcW w:w="991" w:type="dxa"/>
            <w:tcBorders>
              <w:top w:val="single" w:sz="6" w:space="0" w:color="000000"/>
              <w:left w:val="single" w:sz="6" w:space="0" w:color="000000"/>
              <w:bottom w:val="single" w:sz="6" w:space="0" w:color="000000"/>
              <w:right w:val="single" w:sz="6" w:space="0" w:color="000000"/>
            </w:tcBorders>
          </w:tcPr>
          <w:p w14:paraId="07DE376C"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300DE62"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03603FA1" w14:textId="77777777" w:rsidR="009E2C95" w:rsidRPr="009E2C95" w:rsidRDefault="009E2C95" w:rsidP="009E2C95">
            <w:pPr>
              <w:spacing w:after="0" w:line="259" w:lineRule="auto"/>
              <w:ind w:left="110" w:firstLine="0"/>
              <w:jc w:val="left"/>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1E75B7DE" w14:textId="77777777" w:rsidR="009E2C95" w:rsidRPr="009E2C95" w:rsidRDefault="009E2C95" w:rsidP="009E2C95">
            <w:pPr>
              <w:spacing w:after="0" w:line="259" w:lineRule="auto"/>
              <w:ind w:left="0" w:firstLine="0"/>
            </w:pPr>
            <w:r w:rsidRPr="009E2C95">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251B71DA" w14:textId="77777777" w:rsidR="009E2C95" w:rsidRPr="009E2C95" w:rsidRDefault="009E2C95" w:rsidP="009E2C95">
            <w:pPr>
              <w:spacing w:after="117" w:line="259" w:lineRule="auto"/>
              <w:ind w:left="108" w:firstLine="0"/>
              <w:jc w:val="left"/>
            </w:pPr>
            <w:r w:rsidRPr="009E2C95">
              <w:t xml:space="preserve">Revisão/edição </w:t>
            </w:r>
          </w:p>
          <w:p w14:paraId="28EB867F" w14:textId="77777777" w:rsidR="009E2C95" w:rsidRPr="009E2C95" w:rsidRDefault="009E2C95" w:rsidP="009E2C95">
            <w:pPr>
              <w:spacing w:after="2" w:line="359" w:lineRule="auto"/>
              <w:ind w:left="108" w:firstLine="0"/>
            </w:pPr>
            <w:r w:rsidRPr="009E2C95">
              <w:t xml:space="preserve">de texto informativo e </w:t>
            </w:r>
          </w:p>
          <w:p w14:paraId="6E9388DB" w14:textId="77777777" w:rsidR="009E2C95" w:rsidRPr="009E2C95" w:rsidRDefault="009E2C95" w:rsidP="009E2C95">
            <w:pPr>
              <w:spacing w:after="0" w:line="259" w:lineRule="auto"/>
              <w:ind w:left="108" w:firstLine="0"/>
              <w:jc w:val="left"/>
            </w:pPr>
            <w:r w:rsidRPr="009E2C95">
              <w:t xml:space="preserve">opinativo </w:t>
            </w:r>
          </w:p>
        </w:tc>
        <w:tc>
          <w:tcPr>
            <w:tcW w:w="2268" w:type="dxa"/>
            <w:tcBorders>
              <w:top w:val="single" w:sz="6" w:space="0" w:color="000000"/>
              <w:left w:val="single" w:sz="6" w:space="0" w:color="000000"/>
              <w:bottom w:val="single" w:sz="6" w:space="0" w:color="000000"/>
              <w:right w:val="single" w:sz="4" w:space="0" w:color="000000"/>
            </w:tcBorders>
          </w:tcPr>
          <w:p w14:paraId="2CF627C8" w14:textId="77777777" w:rsidR="009E2C95" w:rsidRPr="009E2C95" w:rsidRDefault="009E2C95" w:rsidP="009E2C95">
            <w:pPr>
              <w:spacing w:after="0" w:line="240" w:lineRule="auto"/>
              <w:ind w:left="108" w:right="104" w:firstLine="0"/>
            </w:pPr>
            <w:r w:rsidRPr="009E2C95">
              <w:rPr>
                <w:b/>
              </w:rPr>
              <w:t xml:space="preserve">(EF69LP08) </w:t>
            </w:r>
            <w:r w:rsidRPr="009E2C95">
              <w:t xml:space="preserve">Revisar/editar o texto produzido  </w:t>
            </w:r>
          </w:p>
          <w:p w14:paraId="7A60DE9F" w14:textId="77777777" w:rsidR="009E2C95" w:rsidRPr="009E2C95" w:rsidRDefault="009E2C95" w:rsidP="009E2C95">
            <w:pPr>
              <w:spacing w:after="0" w:line="240" w:lineRule="auto"/>
              <w:ind w:left="108" w:right="64" w:firstLine="0"/>
            </w:pPr>
            <w:r w:rsidRPr="009E2C95">
              <w:t xml:space="preserve">notícia, reportagem, resenha, artigo de opinião, dentre outros, tendo em vista </w:t>
            </w:r>
            <w:r w:rsidRPr="009E2C95">
              <w:tab/>
              <w:t xml:space="preserve">sua adequação ao contexto de produção, a mídia em questão, características do gênero, aspectos relativos à textualidade, a relação entre as diferentes </w:t>
            </w:r>
          </w:p>
          <w:p w14:paraId="71497817" w14:textId="77777777" w:rsidR="009E2C95" w:rsidRPr="009E2C95" w:rsidRDefault="009E2C95" w:rsidP="009E2C95">
            <w:pPr>
              <w:spacing w:after="0" w:line="240" w:lineRule="auto"/>
              <w:ind w:left="108" w:right="103" w:firstLine="0"/>
            </w:pPr>
            <w:r w:rsidRPr="009E2C95">
              <w:t>semioses, a formatação e uso adequado das ferramentas de edição (de texto, foto, áudio e vídeo, dependendo do caso) e adequação à norma culta.</w:t>
            </w:r>
          </w:p>
        </w:tc>
        <w:tc>
          <w:tcPr>
            <w:tcW w:w="2405" w:type="dxa"/>
            <w:tcBorders>
              <w:top w:val="single" w:sz="6" w:space="0" w:color="000000"/>
              <w:left w:val="single" w:sz="4" w:space="0" w:color="000000"/>
              <w:bottom w:val="single" w:sz="6" w:space="0" w:color="000000"/>
              <w:right w:val="single" w:sz="6" w:space="0" w:color="000000"/>
            </w:tcBorders>
          </w:tcPr>
          <w:p w14:paraId="2A90EDC9" w14:textId="77777777" w:rsidR="009E2C95" w:rsidRPr="009E2C95" w:rsidRDefault="009E2C95" w:rsidP="009E2C95">
            <w:pPr>
              <w:spacing w:after="0" w:line="259" w:lineRule="auto"/>
              <w:ind w:left="108" w:firstLine="0"/>
              <w:jc w:val="left"/>
            </w:pPr>
            <w:r w:rsidRPr="009E2C95">
              <w:t xml:space="preserve"> </w:t>
            </w:r>
          </w:p>
        </w:tc>
        <w:tc>
          <w:tcPr>
            <w:tcW w:w="4066" w:type="dxa"/>
            <w:tcBorders>
              <w:top w:val="single" w:sz="6" w:space="0" w:color="000000"/>
              <w:left w:val="single" w:sz="4" w:space="0" w:color="000000"/>
              <w:bottom w:val="single" w:sz="6" w:space="0" w:color="000000"/>
              <w:right w:val="single" w:sz="6" w:space="0" w:color="000000"/>
            </w:tcBorders>
          </w:tcPr>
          <w:p w14:paraId="14FF135C" w14:textId="77777777" w:rsidR="009E2C95" w:rsidRPr="009E2C95" w:rsidRDefault="009E2C95" w:rsidP="009E2C95">
            <w:pPr>
              <w:spacing w:after="0" w:line="259" w:lineRule="auto"/>
              <w:ind w:left="108" w:firstLine="0"/>
              <w:jc w:val="left"/>
            </w:pPr>
          </w:p>
        </w:tc>
      </w:tr>
    </w:tbl>
    <w:p w14:paraId="5EED446B" w14:textId="77777777" w:rsidR="009E2C95" w:rsidRPr="009E2C95" w:rsidRDefault="009E2C95" w:rsidP="009E2C95">
      <w:pPr>
        <w:spacing w:after="0" w:line="259" w:lineRule="auto"/>
        <w:ind w:left="-1440" w:right="10466" w:firstLine="0"/>
        <w:jc w:val="left"/>
      </w:pPr>
    </w:p>
    <w:tbl>
      <w:tblPr>
        <w:tblStyle w:val="TableGrid42"/>
        <w:tblW w:w="15056"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3870"/>
      </w:tblGrid>
      <w:tr w:rsidR="009E2C95" w:rsidRPr="009E2C95" w14:paraId="432727A6" w14:textId="77777777" w:rsidTr="009E2C95">
        <w:trPr>
          <w:trHeight w:val="8294"/>
        </w:trPr>
        <w:tc>
          <w:tcPr>
            <w:tcW w:w="991" w:type="dxa"/>
            <w:tcBorders>
              <w:top w:val="single" w:sz="6" w:space="0" w:color="000000"/>
              <w:left w:val="single" w:sz="6" w:space="0" w:color="000000"/>
              <w:bottom w:val="single" w:sz="6" w:space="0" w:color="000000"/>
              <w:right w:val="single" w:sz="6" w:space="0" w:color="000000"/>
            </w:tcBorders>
          </w:tcPr>
          <w:p w14:paraId="4F66B8F4"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2D23AB0"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462247CE" w14:textId="77777777" w:rsidR="009E2C95" w:rsidRPr="009E2C95" w:rsidRDefault="009E2C95" w:rsidP="009E2C95">
            <w:pPr>
              <w:spacing w:after="0" w:line="259" w:lineRule="auto"/>
              <w:ind w:left="110" w:firstLine="0"/>
              <w:jc w:val="left"/>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2C2989D2" w14:textId="77777777" w:rsidR="009E2C95" w:rsidRPr="009E2C95" w:rsidRDefault="009E2C95" w:rsidP="009E2C95">
            <w:pPr>
              <w:spacing w:after="0" w:line="259" w:lineRule="auto"/>
              <w:ind w:left="0" w:firstLine="0"/>
            </w:pPr>
            <w:r w:rsidRPr="009E2C95">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50990AEA" w14:textId="77777777" w:rsidR="009E2C95" w:rsidRPr="009E2C95" w:rsidRDefault="009E2C95" w:rsidP="009E2C95">
            <w:pPr>
              <w:spacing w:after="1" w:line="360" w:lineRule="auto"/>
              <w:ind w:left="108" w:right="68" w:firstLine="0"/>
            </w:pPr>
            <w:r w:rsidRPr="009E2C95">
              <w:t xml:space="preserve">Planejamento de textos de peças publicitárias de campanhas </w:t>
            </w:r>
          </w:p>
          <w:p w14:paraId="1A4493BE" w14:textId="77777777" w:rsidR="009E2C95" w:rsidRPr="009E2C95" w:rsidRDefault="009E2C95" w:rsidP="009E2C95">
            <w:pPr>
              <w:spacing w:after="0" w:line="259" w:lineRule="auto"/>
              <w:ind w:left="108" w:firstLine="0"/>
              <w:jc w:val="left"/>
            </w:pPr>
            <w:r w:rsidRPr="009E2C95">
              <w:t xml:space="preserve">sociais </w:t>
            </w:r>
          </w:p>
        </w:tc>
        <w:tc>
          <w:tcPr>
            <w:tcW w:w="2268" w:type="dxa"/>
            <w:tcBorders>
              <w:top w:val="single" w:sz="6" w:space="0" w:color="000000"/>
              <w:left w:val="single" w:sz="6" w:space="0" w:color="000000"/>
              <w:bottom w:val="single" w:sz="6" w:space="0" w:color="000000"/>
              <w:right w:val="single" w:sz="6" w:space="0" w:color="000000"/>
            </w:tcBorders>
          </w:tcPr>
          <w:p w14:paraId="53E4A69B" w14:textId="77777777" w:rsidR="009E2C95" w:rsidRPr="009E2C95" w:rsidRDefault="009E2C95" w:rsidP="009E2C95">
            <w:pPr>
              <w:spacing w:after="117" w:line="259" w:lineRule="auto"/>
              <w:ind w:left="110" w:firstLine="0"/>
              <w:jc w:val="left"/>
            </w:pPr>
            <w:r w:rsidRPr="009E2C95">
              <w:rPr>
                <w:b/>
              </w:rPr>
              <w:t xml:space="preserve">(EF69LP09) </w:t>
            </w:r>
          </w:p>
          <w:p w14:paraId="05D86633" w14:textId="77777777" w:rsidR="009E2C95" w:rsidRPr="009E2C95" w:rsidRDefault="009E2C95" w:rsidP="009E2C95">
            <w:pPr>
              <w:spacing w:after="0" w:line="259" w:lineRule="auto"/>
              <w:ind w:left="110" w:right="64" w:firstLine="0"/>
              <w:rPr>
                <w:sz w:val="22"/>
              </w:rPr>
            </w:pPr>
            <w:r w:rsidRPr="009E2C95">
              <w:rPr>
                <w:sz w:val="22"/>
              </w:rPr>
              <w:t xml:space="preserve">Planejar uma campanha publicitária sobre questões/problema s, temas, causas significativas para a escola e/ou comunidade, a partir de um levantamento de material sobre o tema ou evento, da definição do público-alvo, do texto ou peça a ser produzido – cartaz, banner, folheto, panfleto, anúncio impresso e para internet, spot, propaganda de rádio, TV etc. –, da ferramenta de edição de texto, áudio ou vídeo que será utilizada, do recorte e enfoque a ser dado, das estratégias de persuasão que serão utilizadas etc.  </w:t>
            </w:r>
          </w:p>
        </w:tc>
        <w:tc>
          <w:tcPr>
            <w:tcW w:w="2405" w:type="dxa"/>
            <w:tcBorders>
              <w:top w:val="single" w:sz="6" w:space="0" w:color="000000"/>
              <w:left w:val="single" w:sz="6" w:space="0" w:color="000000"/>
              <w:bottom w:val="single" w:sz="4" w:space="0" w:color="000000"/>
              <w:right w:val="single" w:sz="6" w:space="0" w:color="000000"/>
            </w:tcBorders>
          </w:tcPr>
          <w:p w14:paraId="59D5567E" w14:textId="77777777" w:rsidR="009E2C95" w:rsidRPr="009E2C95" w:rsidRDefault="009E2C95" w:rsidP="009E2C95">
            <w:pPr>
              <w:spacing w:after="117" w:line="259" w:lineRule="auto"/>
              <w:ind w:left="110" w:firstLine="0"/>
              <w:jc w:val="left"/>
            </w:pPr>
            <w:r w:rsidRPr="009E2C95">
              <w:rPr>
                <w:b/>
              </w:rPr>
              <w:t xml:space="preserve">(EF69LP09RS-1) </w:t>
            </w:r>
          </w:p>
          <w:p w14:paraId="686400CE" w14:textId="77777777" w:rsidR="009E2C95" w:rsidRPr="009E2C95" w:rsidRDefault="009E2C95" w:rsidP="009E2C95">
            <w:pPr>
              <w:spacing w:after="0" w:line="259" w:lineRule="auto"/>
              <w:ind w:left="110" w:right="64" w:firstLine="0"/>
            </w:pPr>
            <w:r w:rsidRPr="009E2C95">
              <w:t xml:space="preserve">Planejar e produzir textos publicitários de maneira clara, abordando temas de campanhas sociais de sua realidade. </w:t>
            </w:r>
          </w:p>
        </w:tc>
        <w:tc>
          <w:tcPr>
            <w:tcW w:w="3870" w:type="dxa"/>
            <w:tcBorders>
              <w:top w:val="single" w:sz="6" w:space="0" w:color="000000"/>
              <w:left w:val="single" w:sz="6" w:space="0" w:color="000000"/>
              <w:bottom w:val="single" w:sz="4" w:space="0" w:color="000000"/>
              <w:right w:val="single" w:sz="6" w:space="0" w:color="000000"/>
            </w:tcBorders>
          </w:tcPr>
          <w:p w14:paraId="5F7FC14A" w14:textId="77777777" w:rsidR="009E2C95" w:rsidRPr="009E2C95" w:rsidRDefault="009E2C95" w:rsidP="009E2C95">
            <w:pPr>
              <w:spacing w:after="117" w:line="259" w:lineRule="auto"/>
              <w:ind w:left="110" w:firstLine="0"/>
              <w:jc w:val="left"/>
              <w:rPr>
                <w:b/>
              </w:rPr>
            </w:pPr>
          </w:p>
        </w:tc>
      </w:tr>
    </w:tbl>
    <w:p w14:paraId="5028D722" w14:textId="77777777" w:rsidR="009E2C95" w:rsidRPr="009E2C95" w:rsidRDefault="009E2C95" w:rsidP="009E2C95">
      <w:pPr>
        <w:spacing w:after="0" w:line="259" w:lineRule="auto"/>
        <w:ind w:left="-1440" w:right="10466" w:firstLine="0"/>
        <w:jc w:val="left"/>
      </w:pPr>
    </w:p>
    <w:tbl>
      <w:tblPr>
        <w:tblStyle w:val="TableGrid42"/>
        <w:tblW w:w="14969" w:type="dxa"/>
        <w:tblInd w:w="-1085" w:type="dxa"/>
        <w:tblCellMar>
          <w:top w:w="55" w:type="dxa"/>
          <w:right w:w="39" w:type="dxa"/>
        </w:tblCellMar>
        <w:tblLook w:val="04A0" w:firstRow="1" w:lastRow="0" w:firstColumn="1" w:lastColumn="0" w:noHBand="0" w:noVBand="1"/>
      </w:tblPr>
      <w:tblGrid>
        <w:gridCol w:w="991"/>
        <w:gridCol w:w="1694"/>
        <w:gridCol w:w="1843"/>
        <w:gridCol w:w="1613"/>
        <w:gridCol w:w="372"/>
        <w:gridCol w:w="2268"/>
        <w:gridCol w:w="2405"/>
        <w:gridCol w:w="3783"/>
      </w:tblGrid>
      <w:tr w:rsidR="009E2C95" w:rsidRPr="009E2C95" w14:paraId="7B15DEDB" w14:textId="77777777" w:rsidTr="009E2C95">
        <w:trPr>
          <w:trHeight w:val="7878"/>
        </w:trPr>
        <w:tc>
          <w:tcPr>
            <w:tcW w:w="991" w:type="dxa"/>
            <w:tcBorders>
              <w:top w:val="single" w:sz="6" w:space="0" w:color="000000"/>
              <w:left w:val="single" w:sz="6" w:space="0" w:color="000000"/>
              <w:bottom w:val="single" w:sz="6" w:space="0" w:color="000000"/>
              <w:right w:val="single" w:sz="6" w:space="0" w:color="000000"/>
            </w:tcBorders>
          </w:tcPr>
          <w:p w14:paraId="49D2064C"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9486E60"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ABF0769" w14:textId="77777777" w:rsidR="009E2C95" w:rsidRPr="009E2C95" w:rsidRDefault="009E2C95" w:rsidP="009E2C95">
            <w:pPr>
              <w:spacing w:after="276" w:line="259" w:lineRule="auto"/>
              <w:ind w:left="110" w:firstLine="0"/>
              <w:jc w:val="left"/>
            </w:pPr>
            <w:r w:rsidRPr="009E2C95">
              <w:t xml:space="preserve">Oralidade </w:t>
            </w:r>
          </w:p>
          <w:p w14:paraId="5D8BF2E7" w14:textId="77777777" w:rsidR="009E2C95" w:rsidRPr="009E2C95" w:rsidRDefault="009E2C95" w:rsidP="009E2C95">
            <w:pPr>
              <w:spacing w:after="138" w:line="259" w:lineRule="auto"/>
              <w:ind w:left="110" w:firstLine="0"/>
              <w:jc w:val="left"/>
            </w:pPr>
            <w:r w:rsidRPr="009E2C95">
              <w:t xml:space="preserve">*Considerar </w:t>
            </w:r>
          </w:p>
          <w:p w14:paraId="5CF264C1" w14:textId="77777777" w:rsidR="009E2C95" w:rsidRPr="009E2C95" w:rsidRDefault="009E2C95" w:rsidP="009E2C95">
            <w:pPr>
              <w:tabs>
                <w:tab w:val="center" w:pos="406"/>
                <w:tab w:val="center" w:pos="1613"/>
              </w:tabs>
              <w:spacing w:after="122" w:line="259" w:lineRule="auto"/>
              <w:ind w:left="0" w:firstLine="0"/>
              <w:jc w:val="left"/>
            </w:pPr>
            <w:r w:rsidRPr="009E2C95">
              <w:rPr>
                <w:rFonts w:ascii="Calibri" w:eastAsia="Calibri" w:hAnsi="Calibri" w:cs="Calibri"/>
                <w:sz w:val="22"/>
              </w:rPr>
              <w:tab/>
            </w:r>
            <w:r w:rsidRPr="009E2C95">
              <w:t xml:space="preserve">todas </w:t>
            </w:r>
            <w:r w:rsidRPr="009E2C95">
              <w:tab/>
              <w:t xml:space="preserve">as </w:t>
            </w:r>
          </w:p>
          <w:p w14:paraId="5A101BF9" w14:textId="77777777" w:rsidR="009E2C95" w:rsidRPr="009E2C95" w:rsidRDefault="009E2C95" w:rsidP="009E2C95">
            <w:pPr>
              <w:spacing w:after="117" w:line="259" w:lineRule="auto"/>
              <w:ind w:left="110" w:firstLine="0"/>
              <w:jc w:val="left"/>
            </w:pPr>
            <w:r w:rsidRPr="009E2C95">
              <w:t xml:space="preserve">habilidades </w:t>
            </w:r>
          </w:p>
          <w:p w14:paraId="370E13D2" w14:textId="77777777" w:rsidR="009E2C95" w:rsidRPr="009E2C95" w:rsidRDefault="009E2C95" w:rsidP="009E2C95">
            <w:pPr>
              <w:spacing w:after="2" w:line="360" w:lineRule="auto"/>
              <w:ind w:left="110" w:right="65" w:firstLine="0"/>
            </w:pPr>
            <w:r w:rsidRPr="009E2C95">
              <w:t xml:space="preserve">dos eixos leitura e produção que se referem a textos ou </w:t>
            </w:r>
          </w:p>
          <w:p w14:paraId="321B3C80" w14:textId="77777777" w:rsidR="009E2C95" w:rsidRPr="009E2C95" w:rsidRDefault="009E2C95" w:rsidP="009E2C95">
            <w:pPr>
              <w:spacing w:after="0" w:line="259" w:lineRule="auto"/>
              <w:ind w:left="110" w:right="65" w:firstLine="0"/>
            </w:pPr>
            <w:r w:rsidRPr="009E2C95">
              <w:t xml:space="preserve">produções orais, em áudio ou vídeo </w:t>
            </w:r>
          </w:p>
        </w:tc>
        <w:tc>
          <w:tcPr>
            <w:tcW w:w="1613" w:type="dxa"/>
            <w:tcBorders>
              <w:top w:val="single" w:sz="6" w:space="0" w:color="000000"/>
              <w:left w:val="single" w:sz="6" w:space="0" w:color="000000"/>
              <w:bottom w:val="single" w:sz="6" w:space="0" w:color="000000"/>
              <w:right w:val="nil"/>
            </w:tcBorders>
          </w:tcPr>
          <w:p w14:paraId="59ECD2D7" w14:textId="77777777" w:rsidR="009E2C95" w:rsidRPr="009E2C95" w:rsidRDefault="009E2C95" w:rsidP="009E2C95">
            <w:pPr>
              <w:spacing w:after="0" w:line="259" w:lineRule="auto"/>
              <w:ind w:left="108" w:firstLine="0"/>
              <w:jc w:val="left"/>
            </w:pPr>
            <w:r w:rsidRPr="009E2C95">
              <w:t xml:space="preserve">Produção textos jornalísticos orais </w:t>
            </w:r>
          </w:p>
        </w:tc>
        <w:tc>
          <w:tcPr>
            <w:tcW w:w="372" w:type="dxa"/>
            <w:tcBorders>
              <w:top w:val="single" w:sz="6" w:space="0" w:color="000000"/>
              <w:left w:val="nil"/>
              <w:bottom w:val="single" w:sz="6" w:space="0" w:color="000000"/>
              <w:right w:val="single" w:sz="6" w:space="0" w:color="000000"/>
            </w:tcBorders>
          </w:tcPr>
          <w:p w14:paraId="6D6161DD" w14:textId="77777777" w:rsidR="009E2C95" w:rsidRPr="009E2C95" w:rsidRDefault="009E2C95" w:rsidP="009E2C95">
            <w:pPr>
              <w:spacing w:after="0" w:line="259" w:lineRule="auto"/>
              <w:ind w:left="0" w:firstLine="0"/>
            </w:pPr>
            <w:r w:rsidRPr="009E2C95">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4BF43A5E" w14:textId="77777777" w:rsidR="009E2C95" w:rsidRPr="009674A7" w:rsidRDefault="009E2C95" w:rsidP="009E2C95">
            <w:pPr>
              <w:spacing w:after="115" w:line="259" w:lineRule="auto"/>
              <w:ind w:left="110" w:firstLine="0"/>
              <w:jc w:val="left"/>
              <w:rPr>
                <w:sz w:val="20"/>
              </w:rPr>
            </w:pPr>
            <w:r w:rsidRPr="009674A7">
              <w:rPr>
                <w:b/>
                <w:sz w:val="20"/>
              </w:rPr>
              <w:t xml:space="preserve">(EF69LP10) </w:t>
            </w:r>
          </w:p>
          <w:p w14:paraId="73701551" w14:textId="77777777" w:rsidR="009E2C95" w:rsidRPr="009674A7" w:rsidRDefault="009E2C95" w:rsidP="009E2C95">
            <w:pPr>
              <w:spacing w:after="0" w:line="360" w:lineRule="auto"/>
              <w:ind w:left="110" w:right="64" w:firstLine="0"/>
              <w:rPr>
                <w:sz w:val="20"/>
              </w:rPr>
            </w:pPr>
            <w:r w:rsidRPr="009674A7">
              <w:rPr>
                <w:sz w:val="20"/>
              </w:rPr>
              <w:t xml:space="preserve">Produzir notícias para rádios, TV ou vídeos, podcasts noticiosos e de </w:t>
            </w:r>
          </w:p>
          <w:p w14:paraId="2DEEB738" w14:textId="77777777" w:rsidR="009E2C95" w:rsidRPr="009674A7" w:rsidRDefault="009E2C95" w:rsidP="009E2C95">
            <w:pPr>
              <w:tabs>
                <w:tab w:val="center" w:pos="558"/>
                <w:tab w:val="center" w:pos="1452"/>
                <w:tab w:val="center" w:pos="2030"/>
              </w:tabs>
              <w:spacing w:after="122" w:line="259" w:lineRule="auto"/>
              <w:ind w:left="0" w:firstLine="0"/>
              <w:jc w:val="left"/>
              <w:rPr>
                <w:sz w:val="20"/>
              </w:rPr>
            </w:pPr>
            <w:r w:rsidRPr="009674A7">
              <w:rPr>
                <w:sz w:val="20"/>
              </w:rPr>
              <w:t xml:space="preserve">opinião, entrevistas, comentários, vlogs, jornais radiofônicos e televisivos, dentre outros possíveis, relativos a fato e temas de interesse pessoal, local ou global e textos orais de apreciação e opinião – podcasts e vlogs noticiosos, culturais </w:t>
            </w:r>
            <w:r w:rsidRPr="009674A7">
              <w:rPr>
                <w:sz w:val="20"/>
              </w:rPr>
              <w:tab/>
              <w:t xml:space="preserve">e </w:t>
            </w:r>
            <w:r w:rsidRPr="009674A7">
              <w:rPr>
                <w:sz w:val="20"/>
              </w:rPr>
              <w:tab/>
              <w:t xml:space="preserve">de </w:t>
            </w:r>
          </w:p>
          <w:p w14:paraId="39F79D4F" w14:textId="77777777" w:rsidR="009E2C95" w:rsidRPr="009674A7" w:rsidRDefault="009E2C95" w:rsidP="009E2C95">
            <w:pPr>
              <w:spacing w:after="0" w:line="374" w:lineRule="auto"/>
              <w:ind w:left="110" w:firstLine="0"/>
              <w:rPr>
                <w:sz w:val="20"/>
              </w:rPr>
            </w:pPr>
            <w:r w:rsidRPr="009674A7">
              <w:rPr>
                <w:sz w:val="20"/>
              </w:rPr>
              <w:t xml:space="preserve">opinião, orientando-se por roteiro ou texto, considerando o contexto </w:t>
            </w:r>
            <w:r w:rsidRPr="009674A7">
              <w:rPr>
                <w:sz w:val="20"/>
              </w:rPr>
              <w:tab/>
              <w:t xml:space="preserve">de produção </w:t>
            </w:r>
            <w:r w:rsidRPr="009674A7">
              <w:rPr>
                <w:sz w:val="20"/>
              </w:rPr>
              <w:tab/>
              <w:t xml:space="preserve">e </w:t>
            </w:r>
          </w:p>
          <w:p w14:paraId="6B5AC1DA" w14:textId="77777777" w:rsidR="009E2C95" w:rsidRPr="009674A7" w:rsidRDefault="009E2C95" w:rsidP="009E2C95">
            <w:pPr>
              <w:spacing w:after="138" w:line="259" w:lineRule="auto"/>
              <w:ind w:left="110" w:firstLine="0"/>
              <w:jc w:val="left"/>
              <w:rPr>
                <w:sz w:val="20"/>
              </w:rPr>
            </w:pPr>
            <w:r w:rsidRPr="009674A7">
              <w:rPr>
                <w:sz w:val="20"/>
              </w:rPr>
              <w:t xml:space="preserve">demonstrando </w:t>
            </w:r>
          </w:p>
          <w:p w14:paraId="13CBC674" w14:textId="77777777" w:rsidR="009E2C95" w:rsidRPr="009E2C95" w:rsidRDefault="009E2C95" w:rsidP="009E2C95">
            <w:pPr>
              <w:spacing w:after="0" w:line="259" w:lineRule="auto"/>
              <w:ind w:left="110" w:right="64" w:firstLine="0"/>
            </w:pPr>
            <w:r w:rsidRPr="009674A7">
              <w:rPr>
                <w:sz w:val="20"/>
              </w:rPr>
              <w:t xml:space="preserve">domínio </w:t>
            </w:r>
            <w:r w:rsidRPr="009674A7">
              <w:rPr>
                <w:sz w:val="20"/>
              </w:rPr>
              <w:tab/>
              <w:t>dos gêneros.</w:t>
            </w:r>
          </w:p>
        </w:tc>
        <w:tc>
          <w:tcPr>
            <w:tcW w:w="2405" w:type="dxa"/>
            <w:tcBorders>
              <w:top w:val="single" w:sz="2" w:space="0" w:color="FFFFFF"/>
              <w:left w:val="single" w:sz="6" w:space="0" w:color="000000"/>
              <w:bottom w:val="single" w:sz="4" w:space="0" w:color="000000"/>
              <w:right w:val="single" w:sz="6" w:space="0" w:color="000000"/>
            </w:tcBorders>
          </w:tcPr>
          <w:p w14:paraId="0B89062B" w14:textId="77777777" w:rsidR="009E2C95" w:rsidRPr="009E2C95" w:rsidRDefault="009E2C95" w:rsidP="009E2C95">
            <w:pPr>
              <w:spacing w:after="0" w:line="360" w:lineRule="auto"/>
              <w:ind w:left="110" w:right="64" w:firstLine="0"/>
            </w:pPr>
            <w:r w:rsidRPr="009E2C95">
              <w:rPr>
                <w:b/>
              </w:rPr>
              <w:t xml:space="preserve">(EF69LP10RS-1) </w:t>
            </w:r>
            <w:r w:rsidRPr="009E2C95">
              <w:t xml:space="preserve">Produzir notícias nos variados meios de comunicação relativos a fatos e temas de interesse pessoal, local ou global e textos orais de apreciação e </w:t>
            </w:r>
          </w:p>
          <w:p w14:paraId="22BE51AD" w14:textId="77777777" w:rsidR="009E2C95" w:rsidRPr="009E2C95" w:rsidRDefault="009E2C95" w:rsidP="009E2C95">
            <w:pPr>
              <w:spacing w:after="117" w:line="259" w:lineRule="auto"/>
              <w:ind w:left="110" w:firstLine="0"/>
              <w:jc w:val="left"/>
            </w:pPr>
            <w:r w:rsidRPr="009E2C95">
              <w:t xml:space="preserve">opinião, </w:t>
            </w:r>
          </w:p>
          <w:p w14:paraId="7A501A35" w14:textId="77777777" w:rsidR="009E2C95" w:rsidRPr="009E2C95" w:rsidRDefault="009E2C95" w:rsidP="009E2C95">
            <w:pPr>
              <w:spacing w:after="2" w:line="360" w:lineRule="auto"/>
              <w:ind w:left="110" w:right="64" w:firstLine="0"/>
            </w:pPr>
            <w:r w:rsidRPr="009E2C95">
              <w:t xml:space="preserve">considerando o contexto de produção e os recursos das </w:t>
            </w:r>
          </w:p>
          <w:p w14:paraId="6E0A6494" w14:textId="77777777" w:rsidR="009E2C95" w:rsidRPr="009E2C95" w:rsidRDefault="009E2C95" w:rsidP="009E2C95">
            <w:pPr>
              <w:spacing w:after="136" w:line="259" w:lineRule="auto"/>
              <w:ind w:left="110" w:firstLine="0"/>
              <w:jc w:val="left"/>
            </w:pPr>
            <w:r w:rsidRPr="009E2C95">
              <w:t xml:space="preserve">diferentes </w:t>
            </w:r>
          </w:p>
          <w:p w14:paraId="1FC16F63" w14:textId="77777777" w:rsidR="009E2C95" w:rsidRPr="009E2C95" w:rsidRDefault="009E2C95" w:rsidP="009E2C95">
            <w:pPr>
              <w:tabs>
                <w:tab w:val="center" w:pos="691"/>
                <w:tab w:val="center" w:pos="2234"/>
              </w:tabs>
              <w:spacing w:after="125" w:line="259" w:lineRule="auto"/>
              <w:ind w:left="0" w:firstLine="0"/>
              <w:jc w:val="left"/>
            </w:pPr>
            <w:r w:rsidRPr="009E2C95">
              <w:rPr>
                <w:rFonts w:ascii="Calibri" w:eastAsia="Calibri" w:hAnsi="Calibri" w:cs="Calibri"/>
                <w:sz w:val="22"/>
              </w:rPr>
              <w:tab/>
            </w:r>
            <w:r w:rsidRPr="009E2C95">
              <w:t xml:space="preserve">linguagens </w:t>
            </w:r>
            <w:r w:rsidRPr="009E2C95">
              <w:tab/>
              <w:t xml:space="preserve">e </w:t>
            </w:r>
          </w:p>
          <w:p w14:paraId="5ADAF8E9" w14:textId="77777777" w:rsidR="009E2C95" w:rsidRPr="009E2C95" w:rsidRDefault="009E2C95" w:rsidP="009E2C95">
            <w:pPr>
              <w:spacing w:after="115" w:line="259" w:lineRule="auto"/>
              <w:ind w:left="110" w:firstLine="0"/>
              <w:jc w:val="left"/>
            </w:pPr>
            <w:r w:rsidRPr="009E2C95">
              <w:t xml:space="preserve">demonstrando </w:t>
            </w:r>
          </w:p>
          <w:p w14:paraId="1D8BFB95" w14:textId="77777777" w:rsidR="009E2C95" w:rsidRPr="009E2C95" w:rsidRDefault="009E2C95" w:rsidP="009E2C95">
            <w:pPr>
              <w:spacing w:after="0" w:line="259" w:lineRule="auto"/>
              <w:ind w:left="110" w:firstLine="0"/>
            </w:pPr>
            <w:r w:rsidRPr="009E2C95">
              <w:t>domínio dos gêneros, tendo em vista a textualização.</w:t>
            </w:r>
          </w:p>
        </w:tc>
        <w:tc>
          <w:tcPr>
            <w:tcW w:w="3783" w:type="dxa"/>
            <w:tcBorders>
              <w:top w:val="single" w:sz="2" w:space="0" w:color="FFFFFF"/>
              <w:left w:val="single" w:sz="6" w:space="0" w:color="000000"/>
              <w:bottom w:val="single" w:sz="4" w:space="0" w:color="000000"/>
              <w:right w:val="single" w:sz="6" w:space="0" w:color="000000"/>
            </w:tcBorders>
          </w:tcPr>
          <w:p w14:paraId="1E3F3D0D" w14:textId="77777777" w:rsidR="009E2C95" w:rsidRPr="009E2C95" w:rsidRDefault="009E2C95" w:rsidP="009E2C95">
            <w:pPr>
              <w:spacing w:after="0" w:line="360" w:lineRule="auto"/>
              <w:ind w:left="110" w:right="64" w:firstLine="0"/>
              <w:rPr>
                <w:b/>
              </w:rPr>
            </w:pPr>
          </w:p>
        </w:tc>
      </w:tr>
    </w:tbl>
    <w:p w14:paraId="11136E2C" w14:textId="77777777" w:rsidR="009E2C95" w:rsidRPr="009E2C95" w:rsidRDefault="009E2C95" w:rsidP="009E2C95">
      <w:pPr>
        <w:spacing w:after="0" w:line="259" w:lineRule="auto"/>
        <w:ind w:left="-1440" w:right="10466" w:firstLine="0"/>
        <w:jc w:val="left"/>
      </w:pPr>
    </w:p>
    <w:tbl>
      <w:tblPr>
        <w:tblStyle w:val="TableGrid42"/>
        <w:tblW w:w="14915" w:type="dxa"/>
        <w:tblInd w:w="-1085" w:type="dxa"/>
        <w:tblCellMar>
          <w:top w:w="55" w:type="dxa"/>
          <w:right w:w="39" w:type="dxa"/>
        </w:tblCellMar>
        <w:tblLook w:val="04A0" w:firstRow="1" w:lastRow="0" w:firstColumn="1" w:lastColumn="0" w:noHBand="0" w:noVBand="1"/>
      </w:tblPr>
      <w:tblGrid>
        <w:gridCol w:w="991"/>
        <w:gridCol w:w="1694"/>
        <w:gridCol w:w="1843"/>
        <w:gridCol w:w="1613"/>
        <w:gridCol w:w="372"/>
        <w:gridCol w:w="2268"/>
        <w:gridCol w:w="2405"/>
        <w:gridCol w:w="3729"/>
      </w:tblGrid>
      <w:tr w:rsidR="009E2C95" w:rsidRPr="009E2C95" w14:paraId="5539025A" w14:textId="77777777" w:rsidTr="009E2C95">
        <w:trPr>
          <w:trHeight w:val="8585"/>
        </w:trPr>
        <w:tc>
          <w:tcPr>
            <w:tcW w:w="991" w:type="dxa"/>
            <w:tcBorders>
              <w:top w:val="single" w:sz="6" w:space="0" w:color="000000"/>
              <w:left w:val="single" w:sz="6" w:space="0" w:color="000000"/>
              <w:bottom w:val="single" w:sz="6" w:space="0" w:color="000000"/>
              <w:right w:val="single" w:sz="6" w:space="0" w:color="000000"/>
            </w:tcBorders>
          </w:tcPr>
          <w:p w14:paraId="31765624"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3D379D9"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2F63A59" w14:textId="77777777" w:rsidR="009E2C95" w:rsidRPr="009E2C95" w:rsidRDefault="009E2C95" w:rsidP="009E2C95">
            <w:pPr>
              <w:spacing w:after="278" w:line="259" w:lineRule="auto"/>
              <w:ind w:left="110" w:firstLine="0"/>
              <w:jc w:val="left"/>
            </w:pPr>
            <w:r w:rsidRPr="009E2C95">
              <w:t xml:space="preserve">Oralidade </w:t>
            </w:r>
          </w:p>
          <w:p w14:paraId="3B292ADE" w14:textId="77777777" w:rsidR="009E2C95" w:rsidRPr="009E2C95" w:rsidRDefault="009E2C95" w:rsidP="009E2C95">
            <w:pPr>
              <w:spacing w:after="136" w:line="259" w:lineRule="auto"/>
              <w:ind w:left="110" w:firstLine="0"/>
              <w:jc w:val="left"/>
            </w:pPr>
            <w:r w:rsidRPr="009E2C95">
              <w:t xml:space="preserve">*Considerar </w:t>
            </w:r>
          </w:p>
          <w:p w14:paraId="355E6BE1" w14:textId="77777777" w:rsidR="009E2C95" w:rsidRPr="009E2C95" w:rsidRDefault="009E2C95" w:rsidP="009E2C95">
            <w:pPr>
              <w:tabs>
                <w:tab w:val="center" w:pos="406"/>
                <w:tab w:val="center" w:pos="1613"/>
              </w:tabs>
              <w:spacing w:after="125" w:line="259" w:lineRule="auto"/>
              <w:ind w:left="0" w:firstLine="0"/>
              <w:jc w:val="left"/>
            </w:pPr>
            <w:r w:rsidRPr="009E2C95">
              <w:rPr>
                <w:rFonts w:ascii="Calibri" w:eastAsia="Calibri" w:hAnsi="Calibri" w:cs="Calibri"/>
                <w:sz w:val="22"/>
              </w:rPr>
              <w:tab/>
            </w:r>
            <w:r w:rsidRPr="009E2C95">
              <w:t xml:space="preserve">todas </w:t>
            </w:r>
            <w:r w:rsidRPr="009E2C95">
              <w:tab/>
              <w:t xml:space="preserve">as </w:t>
            </w:r>
          </w:p>
          <w:p w14:paraId="025D706E" w14:textId="77777777" w:rsidR="009E2C95" w:rsidRPr="009E2C95" w:rsidRDefault="009E2C95" w:rsidP="009E2C95">
            <w:pPr>
              <w:spacing w:after="115" w:line="259" w:lineRule="auto"/>
              <w:ind w:left="110" w:firstLine="0"/>
              <w:jc w:val="left"/>
            </w:pPr>
            <w:r w:rsidRPr="009E2C95">
              <w:t xml:space="preserve">habilidades </w:t>
            </w:r>
          </w:p>
          <w:p w14:paraId="55AEEFB2" w14:textId="77777777" w:rsidR="009E2C95" w:rsidRPr="009E2C95" w:rsidRDefault="009E2C95" w:rsidP="009E2C95">
            <w:pPr>
              <w:spacing w:after="0" w:line="360" w:lineRule="auto"/>
              <w:ind w:left="110" w:right="65" w:firstLine="0"/>
            </w:pPr>
            <w:r w:rsidRPr="009E2C95">
              <w:t xml:space="preserve">dos eixos leitura e produção que se referem a textos ou </w:t>
            </w:r>
          </w:p>
          <w:p w14:paraId="332E614D" w14:textId="77777777" w:rsidR="009E2C95" w:rsidRPr="009E2C95" w:rsidRDefault="009E2C95" w:rsidP="009E2C95">
            <w:pPr>
              <w:spacing w:after="0" w:line="259" w:lineRule="auto"/>
              <w:ind w:left="110" w:right="65" w:firstLine="0"/>
            </w:pPr>
            <w:r w:rsidRPr="009E2C95">
              <w:t xml:space="preserve">produções orais, em áudio ou vídeo </w:t>
            </w:r>
          </w:p>
        </w:tc>
        <w:tc>
          <w:tcPr>
            <w:tcW w:w="1613" w:type="dxa"/>
            <w:tcBorders>
              <w:top w:val="single" w:sz="6" w:space="0" w:color="000000"/>
              <w:left w:val="single" w:sz="6" w:space="0" w:color="000000"/>
              <w:bottom w:val="single" w:sz="6" w:space="0" w:color="000000"/>
              <w:right w:val="nil"/>
            </w:tcBorders>
          </w:tcPr>
          <w:p w14:paraId="15578517" w14:textId="77777777" w:rsidR="009E2C95" w:rsidRPr="009E2C95" w:rsidRDefault="009E2C95" w:rsidP="009E2C95">
            <w:pPr>
              <w:spacing w:after="0" w:line="259" w:lineRule="auto"/>
              <w:ind w:left="108" w:firstLine="0"/>
              <w:jc w:val="left"/>
            </w:pPr>
            <w:r w:rsidRPr="009E2C95">
              <w:t xml:space="preserve">Produção textos jornalísticos orais </w:t>
            </w:r>
          </w:p>
        </w:tc>
        <w:tc>
          <w:tcPr>
            <w:tcW w:w="372" w:type="dxa"/>
            <w:tcBorders>
              <w:top w:val="single" w:sz="6" w:space="0" w:color="000000"/>
              <w:left w:val="nil"/>
              <w:bottom w:val="single" w:sz="6" w:space="0" w:color="000000"/>
              <w:right w:val="single" w:sz="6" w:space="0" w:color="000000"/>
            </w:tcBorders>
          </w:tcPr>
          <w:p w14:paraId="59998D15" w14:textId="77777777" w:rsidR="009E2C95" w:rsidRPr="009E2C95" w:rsidRDefault="009E2C95" w:rsidP="009E2C95">
            <w:pPr>
              <w:spacing w:after="0" w:line="259" w:lineRule="auto"/>
              <w:ind w:left="0" w:firstLine="0"/>
            </w:pPr>
            <w:r w:rsidRPr="009E2C95">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72C654A3" w14:textId="77777777" w:rsidR="009E2C95" w:rsidRPr="009E2C95" w:rsidRDefault="009E2C95" w:rsidP="009E2C95">
            <w:pPr>
              <w:spacing w:after="138" w:line="259" w:lineRule="auto"/>
              <w:ind w:left="110" w:firstLine="0"/>
              <w:jc w:val="left"/>
            </w:pPr>
            <w:r w:rsidRPr="009E2C95">
              <w:rPr>
                <w:b/>
              </w:rPr>
              <w:t xml:space="preserve">(EF69LP11) </w:t>
            </w:r>
          </w:p>
          <w:p w14:paraId="3DA9F4A4" w14:textId="77777777" w:rsidR="009E2C95" w:rsidRPr="009E2C95" w:rsidRDefault="009E2C95" w:rsidP="009E2C95">
            <w:pPr>
              <w:tabs>
                <w:tab w:val="center" w:pos="632"/>
                <w:tab w:val="center" w:pos="2097"/>
              </w:tabs>
              <w:spacing w:after="122" w:line="259" w:lineRule="auto"/>
              <w:ind w:left="0" w:firstLine="0"/>
              <w:jc w:val="left"/>
            </w:pPr>
            <w:r w:rsidRPr="009E2C95">
              <w:rPr>
                <w:rFonts w:ascii="Calibri" w:eastAsia="Calibri" w:hAnsi="Calibri" w:cs="Calibri"/>
                <w:sz w:val="22"/>
              </w:rPr>
              <w:tab/>
            </w:r>
            <w:r w:rsidRPr="009E2C95">
              <w:t xml:space="preserve">Identificar </w:t>
            </w:r>
            <w:r w:rsidRPr="009E2C95">
              <w:tab/>
              <w:t xml:space="preserve">e </w:t>
            </w:r>
          </w:p>
          <w:p w14:paraId="3C1B0222" w14:textId="77777777" w:rsidR="009E2C95" w:rsidRPr="009E2C95" w:rsidRDefault="009E2C95" w:rsidP="009E2C95">
            <w:pPr>
              <w:spacing w:after="0"/>
              <w:ind w:left="110" w:firstLine="0"/>
            </w:pPr>
            <w:r w:rsidRPr="009E2C95">
              <w:t xml:space="preserve">analisar posicionamentos </w:t>
            </w:r>
          </w:p>
          <w:p w14:paraId="732DA1EC" w14:textId="77777777" w:rsidR="009E2C95" w:rsidRPr="009E2C95" w:rsidRDefault="009E2C95" w:rsidP="009E2C95">
            <w:pPr>
              <w:spacing w:after="1" w:line="360" w:lineRule="auto"/>
              <w:ind w:left="110" w:right="65" w:firstLine="0"/>
            </w:pPr>
            <w:r w:rsidRPr="009E2C95">
              <w:t xml:space="preserve">defendidos e refutados na escuta de </w:t>
            </w:r>
          </w:p>
          <w:p w14:paraId="38A9D731" w14:textId="77777777" w:rsidR="009E2C95" w:rsidRPr="009E2C95" w:rsidRDefault="009E2C95" w:rsidP="009E2C95">
            <w:pPr>
              <w:spacing w:after="136" w:line="259" w:lineRule="auto"/>
              <w:ind w:left="110" w:firstLine="0"/>
              <w:jc w:val="left"/>
            </w:pPr>
            <w:r w:rsidRPr="009E2C95">
              <w:t xml:space="preserve">interações </w:t>
            </w:r>
          </w:p>
          <w:p w14:paraId="66B14166" w14:textId="77777777" w:rsidR="009E2C95" w:rsidRPr="009E2C95" w:rsidRDefault="009E2C95" w:rsidP="009E2C95">
            <w:pPr>
              <w:tabs>
                <w:tab w:val="center" w:pos="652"/>
                <w:tab w:val="center" w:pos="1997"/>
              </w:tabs>
              <w:spacing w:after="125" w:line="259" w:lineRule="auto"/>
              <w:ind w:left="0" w:firstLine="0"/>
              <w:jc w:val="left"/>
            </w:pPr>
            <w:r w:rsidRPr="009E2C95">
              <w:rPr>
                <w:rFonts w:ascii="Calibri" w:eastAsia="Calibri" w:hAnsi="Calibri" w:cs="Calibri"/>
                <w:sz w:val="22"/>
              </w:rPr>
              <w:tab/>
            </w:r>
            <w:r w:rsidRPr="009E2C95">
              <w:t xml:space="preserve">polêmicas </w:t>
            </w:r>
            <w:r w:rsidRPr="009E2C95">
              <w:tab/>
              <w:t xml:space="preserve">em </w:t>
            </w:r>
          </w:p>
          <w:p w14:paraId="3926D4A6" w14:textId="77777777" w:rsidR="009E2C95" w:rsidRPr="009E2C95" w:rsidRDefault="009E2C95" w:rsidP="009E2C95">
            <w:pPr>
              <w:spacing w:after="115" w:line="259" w:lineRule="auto"/>
              <w:ind w:left="110" w:firstLine="0"/>
              <w:jc w:val="left"/>
            </w:pPr>
            <w:r w:rsidRPr="009E2C95">
              <w:t xml:space="preserve">entrevistas, </w:t>
            </w:r>
          </w:p>
          <w:p w14:paraId="21B8C20B" w14:textId="77777777" w:rsidR="009E2C95" w:rsidRPr="009E2C95" w:rsidRDefault="009E2C95" w:rsidP="009E2C95">
            <w:pPr>
              <w:spacing w:after="0" w:line="259" w:lineRule="auto"/>
              <w:ind w:left="110" w:right="64" w:firstLine="0"/>
            </w:pPr>
            <w:r w:rsidRPr="009E2C95">
              <w:t xml:space="preserve">discussões e debates (televisivo, em sala de aula, em redes sociais etc.), entre outros, e se posicionar frente a eles. </w:t>
            </w:r>
          </w:p>
        </w:tc>
        <w:tc>
          <w:tcPr>
            <w:tcW w:w="2405" w:type="dxa"/>
            <w:tcBorders>
              <w:top w:val="single" w:sz="2" w:space="0" w:color="FFFFFF"/>
              <w:left w:val="single" w:sz="6" w:space="0" w:color="000000"/>
              <w:bottom w:val="single" w:sz="4" w:space="0" w:color="000000"/>
              <w:right w:val="single" w:sz="6" w:space="0" w:color="000000"/>
            </w:tcBorders>
          </w:tcPr>
          <w:p w14:paraId="47F8DC63" w14:textId="77777777" w:rsidR="009E2C95" w:rsidRPr="009674A7" w:rsidRDefault="009E2C95" w:rsidP="009E2C95">
            <w:pPr>
              <w:spacing w:after="117" w:line="259" w:lineRule="auto"/>
              <w:ind w:left="110" w:firstLine="0"/>
              <w:jc w:val="left"/>
              <w:rPr>
                <w:sz w:val="22"/>
              </w:rPr>
            </w:pPr>
            <w:r w:rsidRPr="009674A7">
              <w:rPr>
                <w:b/>
                <w:sz w:val="22"/>
              </w:rPr>
              <w:t xml:space="preserve">(EF69LP11RS-1) </w:t>
            </w:r>
          </w:p>
          <w:p w14:paraId="312BAB3E" w14:textId="77777777" w:rsidR="009E2C95" w:rsidRPr="009674A7" w:rsidRDefault="009E2C95" w:rsidP="009E2C95">
            <w:pPr>
              <w:spacing w:after="2" w:line="359" w:lineRule="auto"/>
              <w:ind w:left="110" w:firstLine="0"/>
              <w:jc w:val="left"/>
              <w:rPr>
                <w:sz w:val="22"/>
              </w:rPr>
            </w:pPr>
            <w:r w:rsidRPr="009674A7">
              <w:rPr>
                <w:sz w:val="22"/>
              </w:rPr>
              <w:t xml:space="preserve">Identificar e analisar posicionamentos </w:t>
            </w:r>
          </w:p>
          <w:p w14:paraId="735524DD" w14:textId="77777777" w:rsidR="009E2C95" w:rsidRPr="009674A7" w:rsidRDefault="009E2C95" w:rsidP="009E2C95">
            <w:pPr>
              <w:spacing w:after="2" w:line="360" w:lineRule="auto"/>
              <w:ind w:left="110" w:right="64" w:firstLine="0"/>
              <w:rPr>
                <w:sz w:val="22"/>
              </w:rPr>
            </w:pPr>
            <w:r w:rsidRPr="009674A7">
              <w:rPr>
                <w:sz w:val="22"/>
              </w:rPr>
              <w:t xml:space="preserve">defendidos e refutados na escuta de interações polêmicas em </w:t>
            </w:r>
          </w:p>
          <w:p w14:paraId="24742D18" w14:textId="77777777" w:rsidR="009E2C95" w:rsidRPr="009674A7" w:rsidRDefault="009E2C95" w:rsidP="009E2C95">
            <w:pPr>
              <w:spacing w:after="115" w:line="259" w:lineRule="auto"/>
              <w:ind w:left="110" w:firstLine="0"/>
              <w:jc w:val="left"/>
              <w:rPr>
                <w:sz w:val="22"/>
              </w:rPr>
            </w:pPr>
            <w:r w:rsidRPr="009674A7">
              <w:rPr>
                <w:sz w:val="22"/>
              </w:rPr>
              <w:t xml:space="preserve">entrevistas, </w:t>
            </w:r>
          </w:p>
          <w:p w14:paraId="17F2C079" w14:textId="77777777" w:rsidR="009E2C95" w:rsidRPr="009674A7" w:rsidRDefault="009E2C95" w:rsidP="009E2C95">
            <w:pPr>
              <w:spacing w:after="0"/>
              <w:ind w:left="110" w:firstLine="0"/>
              <w:rPr>
                <w:sz w:val="22"/>
              </w:rPr>
            </w:pPr>
            <w:r w:rsidRPr="009674A7">
              <w:rPr>
                <w:sz w:val="22"/>
              </w:rPr>
              <w:t xml:space="preserve">discussões e debates, entre </w:t>
            </w:r>
          </w:p>
          <w:p w14:paraId="56CE91C3" w14:textId="77777777" w:rsidR="009E2C95" w:rsidRPr="009674A7" w:rsidRDefault="009E2C95" w:rsidP="009E2C95">
            <w:pPr>
              <w:spacing w:after="117" w:line="259" w:lineRule="auto"/>
              <w:ind w:left="110" w:firstLine="0"/>
              <w:jc w:val="left"/>
              <w:rPr>
                <w:sz w:val="22"/>
              </w:rPr>
            </w:pPr>
            <w:r w:rsidRPr="009674A7">
              <w:rPr>
                <w:sz w:val="22"/>
              </w:rPr>
              <w:t xml:space="preserve">outros, </w:t>
            </w:r>
          </w:p>
          <w:p w14:paraId="4DBABB55" w14:textId="77777777" w:rsidR="009E2C95" w:rsidRPr="009674A7" w:rsidRDefault="009E2C95" w:rsidP="009E2C95">
            <w:pPr>
              <w:spacing w:after="0" w:line="360" w:lineRule="auto"/>
              <w:ind w:left="110" w:right="64" w:firstLine="0"/>
              <w:rPr>
                <w:sz w:val="22"/>
              </w:rPr>
            </w:pPr>
            <w:r w:rsidRPr="009674A7">
              <w:rPr>
                <w:sz w:val="22"/>
              </w:rPr>
              <w:t>posicionando-se e expressando sua opinião frente a eles de maneira clara e objetiva.</w:t>
            </w:r>
            <w:r w:rsidRPr="009674A7">
              <w:rPr>
                <w:b/>
                <w:sz w:val="22"/>
              </w:rPr>
              <w:t xml:space="preserve"> </w:t>
            </w:r>
          </w:p>
          <w:p w14:paraId="0FB18F63" w14:textId="77777777" w:rsidR="009E2C95" w:rsidRPr="009674A7" w:rsidRDefault="009E2C95" w:rsidP="009E2C95">
            <w:pPr>
              <w:spacing w:after="138" w:line="259" w:lineRule="auto"/>
              <w:ind w:left="110" w:firstLine="0"/>
              <w:jc w:val="left"/>
              <w:rPr>
                <w:sz w:val="22"/>
              </w:rPr>
            </w:pPr>
            <w:r w:rsidRPr="009674A7">
              <w:rPr>
                <w:b/>
                <w:sz w:val="22"/>
              </w:rPr>
              <w:t xml:space="preserve">(EF69LP11RS-2) </w:t>
            </w:r>
          </w:p>
          <w:p w14:paraId="29D684D6" w14:textId="77777777" w:rsidR="009E2C95" w:rsidRPr="009E2C95" w:rsidRDefault="009E2C95" w:rsidP="009E2C95">
            <w:pPr>
              <w:spacing w:after="0" w:line="259" w:lineRule="auto"/>
              <w:ind w:left="110" w:firstLine="0"/>
              <w:jc w:val="left"/>
            </w:pPr>
            <w:r w:rsidRPr="009674A7">
              <w:rPr>
                <w:sz w:val="22"/>
              </w:rPr>
              <w:t xml:space="preserve">Valorizar </w:t>
            </w:r>
            <w:r w:rsidRPr="009674A7">
              <w:rPr>
                <w:sz w:val="22"/>
              </w:rPr>
              <w:tab/>
              <w:t xml:space="preserve">a expressão do outro, apreciando opiniões de diferentes fatos e temas. </w:t>
            </w:r>
          </w:p>
        </w:tc>
        <w:tc>
          <w:tcPr>
            <w:tcW w:w="3729" w:type="dxa"/>
            <w:tcBorders>
              <w:top w:val="single" w:sz="2" w:space="0" w:color="FFFFFF"/>
              <w:left w:val="single" w:sz="6" w:space="0" w:color="000000"/>
              <w:bottom w:val="single" w:sz="4" w:space="0" w:color="000000"/>
              <w:right w:val="single" w:sz="6" w:space="0" w:color="000000"/>
            </w:tcBorders>
          </w:tcPr>
          <w:p w14:paraId="25B2BE3D" w14:textId="77777777" w:rsidR="009E2C95" w:rsidRPr="009E2C95" w:rsidRDefault="009E2C95" w:rsidP="009E2C95">
            <w:pPr>
              <w:spacing w:after="117" w:line="259" w:lineRule="auto"/>
              <w:ind w:left="110" w:firstLine="0"/>
              <w:jc w:val="left"/>
              <w:rPr>
                <w:b/>
              </w:rPr>
            </w:pPr>
          </w:p>
        </w:tc>
      </w:tr>
    </w:tbl>
    <w:p w14:paraId="071C0885" w14:textId="77777777" w:rsidR="009E2C95" w:rsidRPr="009E2C95" w:rsidRDefault="009E2C95" w:rsidP="009E2C95">
      <w:pPr>
        <w:spacing w:after="0" w:line="259" w:lineRule="auto"/>
        <w:ind w:left="-1440" w:right="10466" w:firstLine="0"/>
        <w:jc w:val="left"/>
      </w:pPr>
    </w:p>
    <w:tbl>
      <w:tblPr>
        <w:tblStyle w:val="TableGrid42"/>
        <w:tblW w:w="15198"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9E2C95" w:rsidRPr="009E2C95" w14:paraId="6CB9ADBA" w14:textId="77777777" w:rsidTr="009E2C95">
        <w:trPr>
          <w:trHeight w:val="13676"/>
        </w:trPr>
        <w:tc>
          <w:tcPr>
            <w:tcW w:w="991" w:type="dxa"/>
            <w:tcBorders>
              <w:top w:val="single" w:sz="6" w:space="0" w:color="000000"/>
              <w:left w:val="single" w:sz="6" w:space="0" w:color="000000"/>
              <w:bottom w:val="single" w:sz="6" w:space="0" w:color="000000"/>
              <w:right w:val="single" w:sz="6" w:space="0" w:color="000000"/>
            </w:tcBorders>
          </w:tcPr>
          <w:p w14:paraId="597F9747"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EDB6B25"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2AA1095" w14:textId="77777777" w:rsidR="009E2C95" w:rsidRPr="009E2C95" w:rsidRDefault="009E2C95" w:rsidP="009E2C95">
            <w:pPr>
              <w:spacing w:after="276" w:line="259" w:lineRule="auto"/>
              <w:ind w:left="2" w:firstLine="0"/>
              <w:jc w:val="left"/>
            </w:pPr>
            <w:r w:rsidRPr="009E2C95">
              <w:t xml:space="preserve">Oralidade </w:t>
            </w:r>
          </w:p>
          <w:p w14:paraId="214AE911" w14:textId="77777777" w:rsidR="009E2C95" w:rsidRPr="009E2C95" w:rsidRDefault="009E2C95" w:rsidP="009E2C95">
            <w:pPr>
              <w:spacing w:after="136" w:line="259" w:lineRule="auto"/>
              <w:ind w:left="2" w:firstLine="0"/>
              <w:jc w:val="left"/>
            </w:pPr>
            <w:r w:rsidRPr="009E2C95">
              <w:t xml:space="preserve">*Considerar </w:t>
            </w:r>
          </w:p>
          <w:p w14:paraId="51DBE8D9" w14:textId="77777777" w:rsidR="009E2C95" w:rsidRPr="009E2C95" w:rsidRDefault="009E2C95" w:rsidP="009E2C95">
            <w:pPr>
              <w:tabs>
                <w:tab w:val="center" w:pos="298"/>
                <w:tab w:val="center" w:pos="1505"/>
              </w:tabs>
              <w:spacing w:after="125" w:line="259" w:lineRule="auto"/>
              <w:ind w:left="0" w:firstLine="0"/>
              <w:jc w:val="left"/>
            </w:pPr>
            <w:r w:rsidRPr="009E2C95">
              <w:rPr>
                <w:rFonts w:ascii="Calibri" w:eastAsia="Calibri" w:hAnsi="Calibri" w:cs="Calibri"/>
                <w:sz w:val="22"/>
              </w:rPr>
              <w:tab/>
            </w:r>
            <w:r w:rsidRPr="009E2C95">
              <w:t xml:space="preserve">todas </w:t>
            </w:r>
            <w:r w:rsidRPr="009E2C95">
              <w:tab/>
              <w:t xml:space="preserve">as </w:t>
            </w:r>
          </w:p>
          <w:p w14:paraId="7C80A518" w14:textId="77777777" w:rsidR="009E2C95" w:rsidRPr="009E2C95" w:rsidRDefault="009E2C95" w:rsidP="009E2C95">
            <w:pPr>
              <w:spacing w:after="115" w:line="259" w:lineRule="auto"/>
              <w:ind w:left="2" w:firstLine="0"/>
              <w:jc w:val="left"/>
            </w:pPr>
            <w:r w:rsidRPr="009E2C95">
              <w:t xml:space="preserve">habilidades </w:t>
            </w:r>
          </w:p>
          <w:p w14:paraId="6E4A88DF" w14:textId="77777777" w:rsidR="009E2C95" w:rsidRPr="009E2C95" w:rsidRDefault="009E2C95" w:rsidP="009E2C95">
            <w:pPr>
              <w:spacing w:after="1" w:line="360" w:lineRule="auto"/>
              <w:ind w:left="2" w:right="65" w:firstLine="0"/>
            </w:pPr>
            <w:r w:rsidRPr="009E2C95">
              <w:t xml:space="preserve">dos eixos leitura e produção que se referem a textos ou </w:t>
            </w:r>
          </w:p>
          <w:p w14:paraId="3C71B64B" w14:textId="77777777" w:rsidR="009E2C95" w:rsidRPr="009E2C95" w:rsidRDefault="009E2C95" w:rsidP="009E2C95">
            <w:pPr>
              <w:spacing w:after="0" w:line="259" w:lineRule="auto"/>
              <w:ind w:left="2" w:right="65" w:firstLine="0"/>
            </w:pPr>
            <w:r w:rsidRPr="009E2C95">
              <w:t xml:space="preserve">produções orais, em áudio ou vídeo </w:t>
            </w:r>
          </w:p>
        </w:tc>
        <w:tc>
          <w:tcPr>
            <w:tcW w:w="1985" w:type="dxa"/>
            <w:tcBorders>
              <w:top w:val="single" w:sz="6" w:space="0" w:color="000000"/>
              <w:left w:val="single" w:sz="6" w:space="0" w:color="000000"/>
              <w:bottom w:val="single" w:sz="6" w:space="0" w:color="000000"/>
              <w:right w:val="single" w:sz="6" w:space="0" w:color="000000"/>
            </w:tcBorders>
          </w:tcPr>
          <w:p w14:paraId="716B28A5" w14:textId="77777777" w:rsidR="009E2C95" w:rsidRPr="009E2C95" w:rsidRDefault="009E2C95" w:rsidP="009E2C95">
            <w:pPr>
              <w:spacing w:after="2" w:line="359" w:lineRule="auto"/>
              <w:ind w:left="0" w:firstLine="0"/>
            </w:pPr>
            <w:r w:rsidRPr="009E2C95">
              <w:t xml:space="preserve">Planejamento e produção de </w:t>
            </w:r>
          </w:p>
          <w:p w14:paraId="37033422" w14:textId="77777777" w:rsidR="009E2C95" w:rsidRPr="009E2C95" w:rsidRDefault="009E2C95" w:rsidP="009E2C95">
            <w:pPr>
              <w:spacing w:after="0" w:line="259" w:lineRule="auto"/>
              <w:ind w:left="0" w:firstLine="0"/>
              <w:jc w:val="left"/>
            </w:pPr>
            <w:r w:rsidRPr="009E2C95">
              <w:t xml:space="preserve">textos jornalísticos orais </w:t>
            </w:r>
          </w:p>
        </w:tc>
        <w:tc>
          <w:tcPr>
            <w:tcW w:w="2268" w:type="dxa"/>
            <w:tcBorders>
              <w:top w:val="single" w:sz="6" w:space="0" w:color="000000"/>
              <w:left w:val="single" w:sz="6" w:space="0" w:color="000000"/>
              <w:bottom w:val="single" w:sz="6" w:space="0" w:color="000000"/>
              <w:right w:val="single" w:sz="6" w:space="0" w:color="000000"/>
            </w:tcBorders>
          </w:tcPr>
          <w:p w14:paraId="10F3CF4D" w14:textId="77777777" w:rsidR="009E2C95" w:rsidRPr="009674A7" w:rsidRDefault="009E2C95" w:rsidP="009E2C95">
            <w:pPr>
              <w:spacing w:after="0" w:line="366" w:lineRule="auto"/>
              <w:ind w:left="2" w:firstLine="0"/>
              <w:rPr>
                <w:sz w:val="22"/>
              </w:rPr>
            </w:pPr>
            <w:r w:rsidRPr="009674A7">
              <w:rPr>
                <w:b/>
                <w:sz w:val="22"/>
              </w:rPr>
              <w:t xml:space="preserve">(EF69LP12) </w:t>
            </w:r>
            <w:r w:rsidRPr="009674A7">
              <w:rPr>
                <w:sz w:val="22"/>
              </w:rPr>
              <w:t xml:space="preserve">Desenvolver estratégias </w:t>
            </w:r>
            <w:r w:rsidRPr="009674A7">
              <w:rPr>
                <w:sz w:val="22"/>
              </w:rPr>
              <w:tab/>
              <w:t xml:space="preserve">de planejamento, elaboração, revisão, edição, reescrita/ redesign (esses três últimos quando </w:t>
            </w:r>
            <w:r w:rsidRPr="009674A7">
              <w:rPr>
                <w:sz w:val="22"/>
              </w:rPr>
              <w:tab/>
              <w:t xml:space="preserve">não for situação ao vivo) e avaliação de textos orais, áudio e/ou vídeo, </w:t>
            </w:r>
          </w:p>
          <w:p w14:paraId="7464735E" w14:textId="77777777" w:rsidR="009E2C95" w:rsidRPr="009674A7" w:rsidRDefault="009E2C95" w:rsidP="009E2C95">
            <w:pPr>
              <w:spacing w:after="9" w:line="369" w:lineRule="auto"/>
              <w:ind w:left="2" w:right="11" w:firstLine="0"/>
              <w:jc w:val="left"/>
              <w:rPr>
                <w:sz w:val="22"/>
              </w:rPr>
            </w:pPr>
            <w:r w:rsidRPr="009674A7">
              <w:rPr>
                <w:sz w:val="22"/>
              </w:rPr>
              <w:t xml:space="preserve">considerando sua adequação </w:t>
            </w:r>
            <w:r w:rsidRPr="009674A7">
              <w:rPr>
                <w:sz w:val="22"/>
              </w:rPr>
              <w:tab/>
              <w:t xml:space="preserve">aos contextos em que foram produzidos, à </w:t>
            </w:r>
            <w:r w:rsidRPr="009674A7">
              <w:rPr>
                <w:sz w:val="22"/>
              </w:rPr>
              <w:tab/>
              <w:t xml:space="preserve">forma composicional e estilo de gêneros, a clareza, progressão </w:t>
            </w:r>
          </w:p>
          <w:p w14:paraId="4CAAD868" w14:textId="77777777" w:rsidR="009E2C95" w:rsidRPr="009674A7" w:rsidRDefault="009E2C95" w:rsidP="009E2C95">
            <w:pPr>
              <w:tabs>
                <w:tab w:val="center" w:pos="457"/>
                <w:tab w:val="center" w:pos="1989"/>
              </w:tabs>
              <w:spacing w:after="125" w:line="259" w:lineRule="auto"/>
              <w:ind w:left="0" w:firstLine="0"/>
              <w:jc w:val="left"/>
              <w:rPr>
                <w:sz w:val="22"/>
              </w:rPr>
            </w:pPr>
            <w:r w:rsidRPr="009674A7">
              <w:rPr>
                <w:rFonts w:ascii="Calibri" w:eastAsia="Calibri" w:hAnsi="Calibri" w:cs="Calibri"/>
                <w:sz w:val="22"/>
              </w:rPr>
              <w:tab/>
            </w:r>
            <w:r w:rsidRPr="009674A7">
              <w:rPr>
                <w:sz w:val="22"/>
              </w:rPr>
              <w:t xml:space="preserve">temática </w:t>
            </w:r>
            <w:r w:rsidRPr="009674A7">
              <w:rPr>
                <w:sz w:val="22"/>
              </w:rPr>
              <w:tab/>
              <w:t xml:space="preserve">e </w:t>
            </w:r>
          </w:p>
          <w:p w14:paraId="513CDFFA" w14:textId="77777777" w:rsidR="009E2C95" w:rsidRPr="009674A7" w:rsidRDefault="009E2C95" w:rsidP="009E2C95">
            <w:pPr>
              <w:spacing w:after="24" w:line="359" w:lineRule="auto"/>
              <w:ind w:left="2" w:firstLine="0"/>
              <w:jc w:val="left"/>
              <w:rPr>
                <w:sz w:val="22"/>
              </w:rPr>
            </w:pPr>
            <w:r w:rsidRPr="009674A7">
              <w:rPr>
                <w:sz w:val="22"/>
              </w:rPr>
              <w:t xml:space="preserve">variedade linguística </w:t>
            </w:r>
          </w:p>
          <w:p w14:paraId="27695DA0" w14:textId="77777777" w:rsidR="009E2C95" w:rsidRPr="009674A7" w:rsidRDefault="009E2C95" w:rsidP="009E2C95">
            <w:pPr>
              <w:tabs>
                <w:tab w:val="center" w:pos="644"/>
                <w:tab w:val="center" w:pos="1930"/>
              </w:tabs>
              <w:spacing w:after="122" w:line="259" w:lineRule="auto"/>
              <w:ind w:left="0" w:firstLine="0"/>
              <w:jc w:val="left"/>
              <w:rPr>
                <w:sz w:val="22"/>
              </w:rPr>
            </w:pPr>
            <w:r w:rsidRPr="009674A7">
              <w:rPr>
                <w:rFonts w:ascii="Calibri" w:eastAsia="Calibri" w:hAnsi="Calibri" w:cs="Calibri"/>
                <w:sz w:val="22"/>
              </w:rPr>
              <w:tab/>
            </w:r>
            <w:r w:rsidRPr="009674A7">
              <w:rPr>
                <w:sz w:val="22"/>
              </w:rPr>
              <w:t xml:space="preserve">empregada, </w:t>
            </w:r>
            <w:r w:rsidRPr="009674A7">
              <w:rPr>
                <w:sz w:val="22"/>
              </w:rPr>
              <w:tab/>
              <w:t xml:space="preserve">os </w:t>
            </w:r>
          </w:p>
          <w:p w14:paraId="10399ADF" w14:textId="77777777" w:rsidR="009E2C95" w:rsidRPr="009674A7" w:rsidRDefault="009E2C95" w:rsidP="009E2C95">
            <w:pPr>
              <w:spacing w:after="0" w:line="369" w:lineRule="auto"/>
              <w:ind w:left="2" w:firstLine="0"/>
              <w:jc w:val="left"/>
              <w:rPr>
                <w:sz w:val="22"/>
              </w:rPr>
            </w:pPr>
            <w:r w:rsidRPr="009674A7">
              <w:rPr>
                <w:sz w:val="22"/>
              </w:rPr>
              <w:t xml:space="preserve">elementos relacionados à fala, tais </w:t>
            </w:r>
            <w:r w:rsidRPr="009674A7">
              <w:rPr>
                <w:sz w:val="22"/>
              </w:rPr>
              <w:tab/>
              <w:t xml:space="preserve">como modulação de voz, entonação, ritmo, altura </w:t>
            </w:r>
            <w:r w:rsidRPr="009674A7">
              <w:rPr>
                <w:sz w:val="22"/>
              </w:rPr>
              <w:tab/>
              <w:t xml:space="preserve">e </w:t>
            </w:r>
          </w:p>
          <w:p w14:paraId="0CF70507" w14:textId="77777777" w:rsidR="009E2C95" w:rsidRPr="009674A7" w:rsidRDefault="009E2C95" w:rsidP="009E2C95">
            <w:pPr>
              <w:spacing w:after="0" w:line="374" w:lineRule="auto"/>
              <w:ind w:left="2" w:firstLine="0"/>
              <w:jc w:val="left"/>
              <w:rPr>
                <w:sz w:val="22"/>
              </w:rPr>
            </w:pPr>
            <w:r w:rsidRPr="009674A7">
              <w:rPr>
                <w:sz w:val="22"/>
              </w:rPr>
              <w:t xml:space="preserve">intensidade, respiração etc., os elementos cinésicos, </w:t>
            </w:r>
            <w:r w:rsidRPr="009674A7">
              <w:rPr>
                <w:sz w:val="22"/>
              </w:rPr>
              <w:tab/>
              <w:t xml:space="preserve">tais como </w:t>
            </w:r>
            <w:r w:rsidRPr="009674A7">
              <w:rPr>
                <w:sz w:val="22"/>
              </w:rPr>
              <w:tab/>
              <w:t xml:space="preserve">postura </w:t>
            </w:r>
          </w:p>
          <w:p w14:paraId="7B8890DE" w14:textId="77777777" w:rsidR="009E2C95" w:rsidRPr="009674A7" w:rsidRDefault="009E2C95" w:rsidP="009E2C95">
            <w:pPr>
              <w:spacing w:after="136" w:line="259" w:lineRule="auto"/>
              <w:ind w:left="2" w:firstLine="0"/>
              <w:jc w:val="left"/>
              <w:rPr>
                <w:sz w:val="22"/>
              </w:rPr>
            </w:pPr>
            <w:r w:rsidRPr="009674A7">
              <w:rPr>
                <w:sz w:val="22"/>
              </w:rPr>
              <w:t xml:space="preserve">corporal, </w:t>
            </w:r>
          </w:p>
          <w:p w14:paraId="412A7EBF" w14:textId="77777777" w:rsidR="009E2C95" w:rsidRPr="009674A7" w:rsidRDefault="009E2C95" w:rsidP="009E2C95">
            <w:pPr>
              <w:tabs>
                <w:tab w:val="center" w:pos="650"/>
                <w:tab w:val="center" w:pos="1989"/>
              </w:tabs>
              <w:spacing w:after="125" w:line="259" w:lineRule="auto"/>
              <w:ind w:left="0" w:firstLine="0"/>
              <w:jc w:val="left"/>
              <w:rPr>
                <w:sz w:val="22"/>
              </w:rPr>
            </w:pPr>
            <w:r w:rsidRPr="009674A7">
              <w:rPr>
                <w:rFonts w:ascii="Calibri" w:eastAsia="Calibri" w:hAnsi="Calibri" w:cs="Calibri"/>
                <w:sz w:val="22"/>
              </w:rPr>
              <w:tab/>
            </w:r>
            <w:r w:rsidRPr="009674A7">
              <w:rPr>
                <w:sz w:val="22"/>
              </w:rPr>
              <w:t xml:space="preserve">movimentos </w:t>
            </w:r>
            <w:r w:rsidRPr="009674A7">
              <w:rPr>
                <w:sz w:val="22"/>
              </w:rPr>
              <w:tab/>
              <w:t xml:space="preserve">e </w:t>
            </w:r>
          </w:p>
          <w:p w14:paraId="164D4705" w14:textId="77777777" w:rsidR="009E2C95" w:rsidRPr="009674A7" w:rsidRDefault="009E2C95" w:rsidP="009E2C95">
            <w:pPr>
              <w:spacing w:after="24" w:line="359" w:lineRule="auto"/>
              <w:ind w:left="2" w:firstLine="0"/>
              <w:jc w:val="left"/>
              <w:rPr>
                <w:sz w:val="22"/>
              </w:rPr>
            </w:pPr>
            <w:r w:rsidRPr="009674A7">
              <w:rPr>
                <w:sz w:val="22"/>
              </w:rPr>
              <w:t xml:space="preserve">gestualidade significativa, </w:t>
            </w:r>
          </w:p>
          <w:p w14:paraId="2DAA584B" w14:textId="77777777" w:rsidR="009E2C95" w:rsidRPr="009674A7" w:rsidRDefault="009E2C95" w:rsidP="009E2C95">
            <w:pPr>
              <w:spacing w:after="0" w:line="259" w:lineRule="auto"/>
              <w:ind w:left="2" w:firstLine="0"/>
              <w:jc w:val="left"/>
              <w:rPr>
                <w:sz w:val="22"/>
              </w:rPr>
            </w:pPr>
            <w:r w:rsidRPr="009674A7">
              <w:rPr>
                <w:sz w:val="22"/>
              </w:rPr>
              <w:t xml:space="preserve">expressão </w:t>
            </w:r>
            <w:r w:rsidRPr="009674A7">
              <w:rPr>
                <w:sz w:val="22"/>
              </w:rPr>
              <w:tab/>
              <w:t xml:space="preserve">facial, contato </w:t>
            </w:r>
            <w:r w:rsidRPr="009674A7">
              <w:rPr>
                <w:sz w:val="22"/>
              </w:rPr>
              <w:tab/>
              <w:t xml:space="preserve">de </w:t>
            </w:r>
            <w:r w:rsidRPr="009674A7">
              <w:rPr>
                <w:sz w:val="22"/>
              </w:rPr>
              <w:tab/>
              <w:t xml:space="preserve">olho com plateia etc.  </w:t>
            </w:r>
          </w:p>
        </w:tc>
        <w:tc>
          <w:tcPr>
            <w:tcW w:w="2405" w:type="dxa"/>
            <w:tcBorders>
              <w:top w:val="single" w:sz="4" w:space="0" w:color="000000"/>
              <w:left w:val="single" w:sz="6" w:space="0" w:color="000000"/>
              <w:bottom w:val="single" w:sz="4" w:space="0" w:color="000000"/>
              <w:right w:val="single" w:sz="6" w:space="0" w:color="000000"/>
            </w:tcBorders>
          </w:tcPr>
          <w:p w14:paraId="7B0A080A" w14:textId="77777777" w:rsidR="009E2C95" w:rsidRPr="009E2C95" w:rsidRDefault="009E2C95" w:rsidP="009E2C95">
            <w:pPr>
              <w:spacing w:after="24" w:line="359" w:lineRule="auto"/>
              <w:ind w:left="2" w:firstLine="0"/>
              <w:jc w:val="left"/>
            </w:pPr>
            <w:r w:rsidRPr="009E2C95">
              <w:rPr>
                <w:b/>
              </w:rPr>
              <w:t xml:space="preserve">(EF69LP12RS-1) </w:t>
            </w:r>
            <w:r w:rsidRPr="009E2C95">
              <w:t xml:space="preserve">Desenvolver </w:t>
            </w:r>
          </w:p>
          <w:p w14:paraId="4AE35CD2" w14:textId="77777777" w:rsidR="009E2C95" w:rsidRPr="009E2C95" w:rsidRDefault="009E2C95" w:rsidP="009E2C95">
            <w:pPr>
              <w:tabs>
                <w:tab w:val="center" w:pos="590"/>
                <w:tab w:val="center" w:pos="2060"/>
              </w:tabs>
              <w:spacing w:after="122" w:line="259" w:lineRule="auto"/>
              <w:ind w:left="0" w:firstLine="0"/>
              <w:jc w:val="left"/>
            </w:pPr>
            <w:r w:rsidRPr="009E2C95">
              <w:rPr>
                <w:rFonts w:ascii="Calibri" w:eastAsia="Calibri" w:hAnsi="Calibri" w:cs="Calibri"/>
                <w:sz w:val="22"/>
              </w:rPr>
              <w:tab/>
            </w:r>
            <w:r w:rsidRPr="009E2C95">
              <w:t xml:space="preserve">estratégias </w:t>
            </w:r>
            <w:r w:rsidRPr="009E2C95">
              <w:tab/>
              <w:t xml:space="preserve">de </w:t>
            </w:r>
          </w:p>
          <w:p w14:paraId="0F6CC16E" w14:textId="77777777" w:rsidR="009E2C95" w:rsidRPr="009E2C95" w:rsidRDefault="009E2C95" w:rsidP="009E2C95">
            <w:pPr>
              <w:spacing w:after="0" w:line="362" w:lineRule="auto"/>
              <w:ind w:left="2" w:right="64" w:firstLine="0"/>
            </w:pPr>
            <w:r w:rsidRPr="009E2C95">
              <w:t xml:space="preserve">planejamento, elaboração, revisão, edição, reescrita/ redesign e avaliação de textos orais, áudio e/ou vídeo, considerando sua adequação aos contextos em que foram produzidos, à forma composicional e estilo de gêneros, a </w:t>
            </w:r>
            <w:r w:rsidRPr="009E2C95">
              <w:tab/>
              <w:t xml:space="preserve">clareza, progressão temática e variedade </w:t>
            </w:r>
          </w:p>
          <w:p w14:paraId="5A4543F8" w14:textId="77777777" w:rsidR="009E2C95" w:rsidRPr="009E2C95" w:rsidRDefault="009E2C95" w:rsidP="009E2C95">
            <w:pPr>
              <w:spacing w:after="138" w:line="259" w:lineRule="auto"/>
              <w:ind w:left="2" w:firstLine="0"/>
              <w:jc w:val="left"/>
            </w:pPr>
            <w:r w:rsidRPr="009E2C95">
              <w:t xml:space="preserve">linguística </w:t>
            </w:r>
          </w:p>
          <w:p w14:paraId="2E4D64F9" w14:textId="77777777" w:rsidR="009E2C95" w:rsidRPr="009E2C95" w:rsidRDefault="009E2C95" w:rsidP="009E2C95">
            <w:pPr>
              <w:tabs>
                <w:tab w:val="center" w:pos="644"/>
                <w:tab w:val="center" w:pos="2066"/>
              </w:tabs>
              <w:spacing w:after="122" w:line="259" w:lineRule="auto"/>
              <w:ind w:left="0" w:firstLine="0"/>
              <w:jc w:val="left"/>
            </w:pPr>
            <w:r w:rsidRPr="009E2C95">
              <w:rPr>
                <w:rFonts w:ascii="Calibri" w:eastAsia="Calibri" w:hAnsi="Calibri" w:cs="Calibri"/>
                <w:sz w:val="22"/>
              </w:rPr>
              <w:tab/>
            </w:r>
            <w:r w:rsidRPr="009E2C95">
              <w:t xml:space="preserve">empregada, </w:t>
            </w:r>
            <w:r w:rsidRPr="009E2C95">
              <w:tab/>
              <w:t xml:space="preserve">os </w:t>
            </w:r>
          </w:p>
          <w:p w14:paraId="6A27832A" w14:textId="77777777" w:rsidR="009E2C95" w:rsidRPr="009E2C95" w:rsidRDefault="009E2C95" w:rsidP="009E2C95">
            <w:pPr>
              <w:spacing w:after="1" w:line="360" w:lineRule="auto"/>
              <w:ind w:left="2" w:right="64" w:firstLine="0"/>
            </w:pPr>
            <w:r w:rsidRPr="009E2C95">
              <w:t xml:space="preserve">elementos relacionados à fala, os elementos cinésicos, de modo a perceber os </w:t>
            </w:r>
          </w:p>
          <w:p w14:paraId="08DFD2E1" w14:textId="77777777" w:rsidR="009E2C95" w:rsidRPr="009E2C95" w:rsidRDefault="009E2C95" w:rsidP="009E2C95">
            <w:pPr>
              <w:spacing w:after="115" w:line="259" w:lineRule="auto"/>
              <w:ind w:left="2" w:firstLine="0"/>
              <w:jc w:val="left"/>
            </w:pPr>
            <w:r w:rsidRPr="009E2C95">
              <w:t xml:space="preserve">diferentes </w:t>
            </w:r>
          </w:p>
          <w:p w14:paraId="0DA9B571" w14:textId="77777777" w:rsidR="009E2C95" w:rsidRPr="009E2C95" w:rsidRDefault="009E2C95" w:rsidP="009E2C95">
            <w:pPr>
              <w:spacing w:after="0" w:line="259" w:lineRule="auto"/>
              <w:ind w:left="2" w:right="64" w:firstLine="0"/>
            </w:pPr>
            <w:r w:rsidRPr="009E2C95">
              <w:t xml:space="preserve">processos no desenvolvimento da oralidade nos diferentes gêneros. </w:t>
            </w:r>
          </w:p>
        </w:tc>
        <w:tc>
          <w:tcPr>
            <w:tcW w:w="4012" w:type="dxa"/>
            <w:tcBorders>
              <w:top w:val="single" w:sz="4" w:space="0" w:color="000000"/>
              <w:left w:val="single" w:sz="6" w:space="0" w:color="000000"/>
              <w:bottom w:val="single" w:sz="4" w:space="0" w:color="000000"/>
              <w:right w:val="single" w:sz="6" w:space="0" w:color="000000"/>
            </w:tcBorders>
          </w:tcPr>
          <w:p w14:paraId="42A27044" w14:textId="77777777" w:rsidR="009E2C95" w:rsidRPr="009E2C95" w:rsidRDefault="009E2C95" w:rsidP="009E2C95">
            <w:pPr>
              <w:spacing w:after="24" w:line="359" w:lineRule="auto"/>
              <w:ind w:left="2" w:firstLine="0"/>
              <w:jc w:val="left"/>
              <w:rPr>
                <w:b/>
              </w:rPr>
            </w:pPr>
          </w:p>
        </w:tc>
      </w:tr>
    </w:tbl>
    <w:p w14:paraId="2A4AAE49" w14:textId="77777777" w:rsidR="009E2C95" w:rsidRPr="009E2C95" w:rsidRDefault="009E2C95" w:rsidP="009E2C95">
      <w:pPr>
        <w:spacing w:after="0" w:line="259" w:lineRule="auto"/>
        <w:ind w:left="-1440" w:right="10466" w:firstLine="0"/>
        <w:jc w:val="left"/>
      </w:pPr>
    </w:p>
    <w:tbl>
      <w:tblPr>
        <w:tblStyle w:val="TableGrid42"/>
        <w:tblW w:w="15111"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925"/>
      </w:tblGrid>
      <w:tr w:rsidR="009E2C95" w:rsidRPr="009E2C95" w14:paraId="3FEC70A7" w14:textId="77777777" w:rsidTr="009E2C95">
        <w:trPr>
          <w:trHeight w:val="8706"/>
        </w:trPr>
        <w:tc>
          <w:tcPr>
            <w:tcW w:w="991" w:type="dxa"/>
            <w:tcBorders>
              <w:top w:val="single" w:sz="6" w:space="0" w:color="000000"/>
              <w:left w:val="single" w:sz="6" w:space="0" w:color="000000"/>
              <w:bottom w:val="single" w:sz="6" w:space="0" w:color="000000"/>
              <w:right w:val="single" w:sz="6" w:space="0" w:color="000000"/>
            </w:tcBorders>
          </w:tcPr>
          <w:p w14:paraId="0E0CE7C9"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024C584"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DBA14F9" w14:textId="77777777" w:rsidR="009E2C95" w:rsidRPr="009E2C95" w:rsidRDefault="009E2C95" w:rsidP="009E2C95">
            <w:pPr>
              <w:spacing w:after="0" w:line="259" w:lineRule="auto"/>
              <w:ind w:left="2" w:firstLine="0"/>
              <w:jc w:val="left"/>
            </w:pPr>
            <w:r w:rsidRPr="009E2C95">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26C35AE4" w14:textId="77777777" w:rsidR="009E2C95" w:rsidRPr="009E2C95" w:rsidRDefault="009E2C95" w:rsidP="009E2C95">
            <w:pPr>
              <w:spacing w:after="0" w:line="259" w:lineRule="auto"/>
              <w:ind w:left="0" w:right="66" w:firstLine="0"/>
            </w:pPr>
            <w:r w:rsidRPr="009E2C95">
              <w:t xml:space="preserve">Participação em discussões orais de temas controversos de interesse da turma e/ou de relevância social </w:t>
            </w:r>
          </w:p>
        </w:tc>
        <w:tc>
          <w:tcPr>
            <w:tcW w:w="2268" w:type="dxa"/>
            <w:tcBorders>
              <w:top w:val="single" w:sz="6" w:space="0" w:color="000000"/>
              <w:left w:val="single" w:sz="6" w:space="0" w:color="000000"/>
              <w:bottom w:val="single" w:sz="6" w:space="0" w:color="000000"/>
              <w:right w:val="single" w:sz="6" w:space="0" w:color="000000"/>
            </w:tcBorders>
          </w:tcPr>
          <w:p w14:paraId="2F82ACC7" w14:textId="77777777" w:rsidR="009E2C95" w:rsidRPr="009E2C95" w:rsidRDefault="009E2C95" w:rsidP="009E2C95">
            <w:pPr>
              <w:spacing w:after="115" w:line="259" w:lineRule="auto"/>
              <w:ind w:left="2" w:firstLine="0"/>
              <w:jc w:val="left"/>
            </w:pPr>
            <w:r w:rsidRPr="009E2C95">
              <w:rPr>
                <w:b/>
              </w:rPr>
              <w:t xml:space="preserve">(EF69LP13) </w:t>
            </w:r>
          </w:p>
          <w:p w14:paraId="432B20DD" w14:textId="77777777" w:rsidR="009E2C95" w:rsidRPr="009E2C95" w:rsidRDefault="009E2C95" w:rsidP="009E2C95">
            <w:pPr>
              <w:spacing w:after="0" w:line="369" w:lineRule="auto"/>
              <w:ind w:left="2" w:right="65" w:firstLine="0"/>
            </w:pPr>
            <w:r w:rsidRPr="009E2C95">
              <w:t xml:space="preserve">Engajar-se e contribuir com a busca </w:t>
            </w:r>
            <w:r w:rsidRPr="009E2C95">
              <w:tab/>
              <w:t xml:space="preserve">de </w:t>
            </w:r>
          </w:p>
          <w:p w14:paraId="68989E91" w14:textId="77777777" w:rsidR="009E2C95" w:rsidRPr="009E2C95" w:rsidRDefault="009E2C95" w:rsidP="009E2C95">
            <w:pPr>
              <w:spacing w:after="0" w:line="259" w:lineRule="auto"/>
              <w:ind w:left="2" w:right="7" w:firstLine="0"/>
              <w:jc w:val="left"/>
            </w:pPr>
            <w:r w:rsidRPr="009E2C95">
              <w:t xml:space="preserve">conclusões comuns relativas a problemas, temas ou </w:t>
            </w:r>
            <w:r w:rsidRPr="009E2C95">
              <w:tab/>
              <w:t xml:space="preserve">questões polêmicas </w:t>
            </w:r>
            <w:r w:rsidRPr="009E2C95">
              <w:tab/>
              <w:t xml:space="preserve">de interesse da turma e/ou de relevância social. </w:t>
            </w:r>
          </w:p>
        </w:tc>
        <w:tc>
          <w:tcPr>
            <w:tcW w:w="2405" w:type="dxa"/>
            <w:tcBorders>
              <w:top w:val="single" w:sz="2" w:space="0" w:color="FFFFFF"/>
              <w:left w:val="single" w:sz="6" w:space="0" w:color="000000"/>
              <w:bottom w:val="single" w:sz="4" w:space="0" w:color="000000"/>
              <w:right w:val="single" w:sz="6" w:space="0" w:color="000000"/>
            </w:tcBorders>
          </w:tcPr>
          <w:p w14:paraId="42080A2D" w14:textId="77777777" w:rsidR="009E2C95" w:rsidRPr="009674A7" w:rsidRDefault="009E2C95" w:rsidP="009E2C95">
            <w:pPr>
              <w:spacing w:after="115" w:line="259" w:lineRule="auto"/>
              <w:ind w:left="2" w:firstLine="0"/>
              <w:jc w:val="left"/>
              <w:rPr>
                <w:sz w:val="22"/>
              </w:rPr>
            </w:pPr>
            <w:r w:rsidRPr="009674A7">
              <w:rPr>
                <w:b/>
                <w:sz w:val="22"/>
              </w:rPr>
              <w:t>(EF69LP13RS-1)</w:t>
            </w:r>
            <w:r w:rsidRPr="009674A7">
              <w:rPr>
                <w:sz w:val="22"/>
              </w:rPr>
              <w:t xml:space="preserve"> </w:t>
            </w:r>
          </w:p>
          <w:p w14:paraId="497B3098" w14:textId="77777777" w:rsidR="009E2C95" w:rsidRPr="009674A7" w:rsidRDefault="009E2C95" w:rsidP="009E2C95">
            <w:pPr>
              <w:spacing w:after="0" w:line="362" w:lineRule="auto"/>
              <w:ind w:left="2" w:right="64" w:firstLine="0"/>
              <w:rPr>
                <w:sz w:val="22"/>
              </w:rPr>
            </w:pPr>
            <w:r w:rsidRPr="009674A7">
              <w:rPr>
                <w:sz w:val="22"/>
              </w:rPr>
              <w:t xml:space="preserve">Engajar-se e contribuir com a busca </w:t>
            </w:r>
            <w:r w:rsidRPr="009674A7">
              <w:rPr>
                <w:sz w:val="22"/>
              </w:rPr>
              <w:tab/>
              <w:t>de conclusões comuns relativas a problemas, temas ou questões polêmicas de interesse da turma e/ou de relevância social para compreendê-los e tomar uma posição em discussões a respeito.</w:t>
            </w:r>
            <w:r w:rsidRPr="009674A7">
              <w:rPr>
                <w:b/>
                <w:sz w:val="22"/>
              </w:rPr>
              <w:t xml:space="preserve"> </w:t>
            </w:r>
          </w:p>
          <w:p w14:paraId="160425AA" w14:textId="77777777" w:rsidR="009E2C95" w:rsidRPr="009674A7" w:rsidRDefault="009E2C95" w:rsidP="009E2C95">
            <w:pPr>
              <w:spacing w:after="115" w:line="259" w:lineRule="auto"/>
              <w:ind w:left="2" w:firstLine="0"/>
              <w:jc w:val="left"/>
              <w:rPr>
                <w:sz w:val="22"/>
              </w:rPr>
            </w:pPr>
            <w:r w:rsidRPr="009674A7">
              <w:rPr>
                <w:b/>
                <w:sz w:val="22"/>
              </w:rPr>
              <w:t xml:space="preserve">(EF69LP13RS-2) </w:t>
            </w:r>
          </w:p>
          <w:p w14:paraId="3825BA8F" w14:textId="77777777" w:rsidR="009E2C95" w:rsidRPr="009674A7" w:rsidRDefault="009E2C95" w:rsidP="009E2C95">
            <w:pPr>
              <w:spacing w:after="0" w:line="259" w:lineRule="auto"/>
              <w:ind w:left="2" w:right="64" w:firstLine="0"/>
              <w:rPr>
                <w:sz w:val="22"/>
              </w:rPr>
            </w:pPr>
            <w:r w:rsidRPr="009674A7">
              <w:rPr>
                <w:sz w:val="22"/>
              </w:rPr>
              <w:t>Ouvir as diferentes opiniões e destacar a importância do ato de ouvir e respeitar os diferentes pontos de vista.</w:t>
            </w:r>
          </w:p>
        </w:tc>
        <w:tc>
          <w:tcPr>
            <w:tcW w:w="3925" w:type="dxa"/>
            <w:tcBorders>
              <w:top w:val="single" w:sz="2" w:space="0" w:color="FFFFFF"/>
              <w:left w:val="single" w:sz="6" w:space="0" w:color="000000"/>
              <w:bottom w:val="single" w:sz="4" w:space="0" w:color="000000"/>
              <w:right w:val="single" w:sz="6" w:space="0" w:color="000000"/>
            </w:tcBorders>
          </w:tcPr>
          <w:p w14:paraId="1A72C496" w14:textId="77777777" w:rsidR="009E2C95" w:rsidRPr="009E2C95" w:rsidRDefault="009E2C95" w:rsidP="009E2C95">
            <w:pPr>
              <w:spacing w:after="115" w:line="259" w:lineRule="auto"/>
              <w:ind w:left="2" w:firstLine="0"/>
              <w:jc w:val="left"/>
              <w:rPr>
                <w:b/>
              </w:rPr>
            </w:pPr>
          </w:p>
        </w:tc>
      </w:tr>
    </w:tbl>
    <w:p w14:paraId="6CAA9F6A" w14:textId="77777777" w:rsidR="009E2C95" w:rsidRPr="009E2C95" w:rsidRDefault="009E2C95" w:rsidP="009E2C95">
      <w:pPr>
        <w:spacing w:after="0" w:line="259" w:lineRule="auto"/>
        <w:ind w:left="-1440" w:right="10466" w:firstLine="0"/>
        <w:jc w:val="left"/>
      </w:pPr>
    </w:p>
    <w:tbl>
      <w:tblPr>
        <w:tblStyle w:val="TableGrid42"/>
        <w:tblW w:w="15183"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997"/>
      </w:tblGrid>
      <w:tr w:rsidR="009E2C95" w:rsidRPr="009E2C95" w14:paraId="3ED2F1EC" w14:textId="77777777" w:rsidTr="009E2C95">
        <w:trPr>
          <w:trHeight w:val="10936"/>
        </w:trPr>
        <w:tc>
          <w:tcPr>
            <w:tcW w:w="991" w:type="dxa"/>
            <w:tcBorders>
              <w:top w:val="single" w:sz="6" w:space="0" w:color="000000"/>
              <w:left w:val="single" w:sz="6" w:space="0" w:color="000000"/>
              <w:bottom w:val="single" w:sz="6" w:space="0" w:color="000000"/>
              <w:right w:val="single" w:sz="6" w:space="0" w:color="000000"/>
            </w:tcBorders>
          </w:tcPr>
          <w:p w14:paraId="68B2A329"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82A4D43"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9E2D65B" w14:textId="77777777" w:rsidR="009E2C95" w:rsidRPr="009E2C95" w:rsidRDefault="009E2C95" w:rsidP="009E2C95">
            <w:pPr>
              <w:spacing w:after="0" w:line="259" w:lineRule="auto"/>
              <w:ind w:left="2" w:firstLine="0"/>
              <w:jc w:val="left"/>
            </w:pPr>
            <w:r w:rsidRPr="009E2C95">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0E466B28" w14:textId="77777777" w:rsidR="009E2C95" w:rsidRPr="009E2C95" w:rsidRDefault="009E2C95" w:rsidP="009E2C95">
            <w:pPr>
              <w:spacing w:after="0" w:line="259" w:lineRule="auto"/>
              <w:ind w:left="0" w:right="105" w:firstLine="0"/>
            </w:pPr>
            <w:r w:rsidRPr="009E2C95">
              <w:t xml:space="preserve">Participação em discussões orais de temas controversos de interesse da turma e/ou de relevância social </w:t>
            </w:r>
          </w:p>
        </w:tc>
        <w:tc>
          <w:tcPr>
            <w:tcW w:w="2268" w:type="dxa"/>
            <w:tcBorders>
              <w:top w:val="single" w:sz="6" w:space="0" w:color="000000"/>
              <w:left w:val="single" w:sz="6" w:space="0" w:color="000000"/>
              <w:bottom w:val="single" w:sz="6" w:space="0" w:color="000000"/>
              <w:right w:val="single" w:sz="6" w:space="0" w:color="000000"/>
            </w:tcBorders>
          </w:tcPr>
          <w:p w14:paraId="3E898804" w14:textId="77777777" w:rsidR="009E2C95" w:rsidRPr="009E2C95" w:rsidRDefault="009E2C95" w:rsidP="009E2C95">
            <w:pPr>
              <w:spacing w:after="24" w:line="359" w:lineRule="auto"/>
              <w:ind w:left="2" w:firstLine="0"/>
              <w:jc w:val="left"/>
            </w:pPr>
            <w:r w:rsidRPr="009E2C95">
              <w:rPr>
                <w:b/>
              </w:rPr>
              <w:t xml:space="preserve">(EF69LP14) </w:t>
            </w:r>
            <w:r w:rsidRPr="009E2C95">
              <w:t xml:space="preserve">Formular </w:t>
            </w:r>
          </w:p>
          <w:p w14:paraId="3D33DAEB" w14:textId="77777777" w:rsidR="009E2C95" w:rsidRPr="009E2C95" w:rsidRDefault="009E2C95" w:rsidP="009E2C95">
            <w:pPr>
              <w:spacing w:after="0" w:line="259" w:lineRule="auto"/>
              <w:ind w:left="2" w:firstLine="0"/>
              <w:jc w:val="left"/>
            </w:pPr>
            <w:r w:rsidRPr="009E2C95">
              <w:t xml:space="preserve">perguntas </w:t>
            </w:r>
            <w:r w:rsidRPr="009E2C95">
              <w:tab/>
              <w:t xml:space="preserve">e decompor, com a ajuda dos colegas e dos professores, tema/questão polêmica, explicações e ou argumentos relativos ao objeto de discussão para análise </w:t>
            </w:r>
            <w:r w:rsidRPr="009E2C95">
              <w:tab/>
              <w:t xml:space="preserve">mais minuciosa e buscar em fontes diversas informações </w:t>
            </w:r>
            <w:r w:rsidRPr="009E2C95">
              <w:tab/>
              <w:t xml:space="preserve">ou dados </w:t>
            </w:r>
            <w:r w:rsidRPr="009E2C95">
              <w:tab/>
              <w:t xml:space="preserve">que permitam analisar partes da questão e </w:t>
            </w:r>
            <w:r w:rsidRPr="009E2C95">
              <w:tab/>
              <w:t xml:space="preserve">compartilhá-los com a turma. </w:t>
            </w:r>
          </w:p>
        </w:tc>
        <w:tc>
          <w:tcPr>
            <w:tcW w:w="2405" w:type="dxa"/>
            <w:tcBorders>
              <w:top w:val="single" w:sz="2" w:space="0" w:color="FFFFFF"/>
              <w:left w:val="single" w:sz="6" w:space="0" w:color="000000"/>
              <w:bottom w:val="single" w:sz="4" w:space="0" w:color="000000"/>
              <w:right w:val="single" w:sz="6" w:space="0" w:color="000000"/>
            </w:tcBorders>
          </w:tcPr>
          <w:p w14:paraId="09623E91" w14:textId="77777777" w:rsidR="009E2C95" w:rsidRPr="009E2C95" w:rsidRDefault="009E2C95" w:rsidP="009E2C95">
            <w:pPr>
              <w:spacing w:after="0" w:line="240" w:lineRule="auto"/>
              <w:ind w:left="0" w:firstLine="0"/>
              <w:jc w:val="left"/>
            </w:pPr>
            <w:r w:rsidRPr="009E2C95">
              <w:rPr>
                <w:b/>
              </w:rPr>
              <w:t xml:space="preserve">(EF69LP14RS-1) </w:t>
            </w:r>
          </w:p>
          <w:p w14:paraId="1907084F" w14:textId="77777777" w:rsidR="009E2C95" w:rsidRPr="009E2C95" w:rsidRDefault="009E2C95" w:rsidP="009E2C95">
            <w:pPr>
              <w:spacing w:after="0" w:line="240" w:lineRule="auto"/>
              <w:ind w:left="0" w:firstLine="0"/>
              <w:jc w:val="left"/>
            </w:pPr>
            <w:r w:rsidRPr="009E2C95">
              <w:t xml:space="preserve">Formular perguntas, expressando-se </w:t>
            </w:r>
          </w:p>
          <w:p w14:paraId="3DD68B0D" w14:textId="77777777" w:rsidR="009E2C95" w:rsidRPr="009E2C95" w:rsidRDefault="009E2C95" w:rsidP="009E2C95">
            <w:pPr>
              <w:spacing w:after="0" w:line="240" w:lineRule="auto"/>
              <w:ind w:left="0" w:right="65" w:firstLine="0"/>
              <w:jc w:val="left"/>
              <w:rPr>
                <w:b/>
              </w:rPr>
            </w:pPr>
            <w:r w:rsidRPr="009E2C95">
              <w:t xml:space="preserve">com </w:t>
            </w:r>
            <w:r w:rsidRPr="009E2C95">
              <w:tab/>
              <w:t xml:space="preserve">clareza e coerência, </w:t>
            </w:r>
            <w:r w:rsidRPr="009E2C95">
              <w:tab/>
              <w:t xml:space="preserve">e decompor, com a ajuda dos colegas e dos </w:t>
            </w:r>
            <w:r w:rsidRPr="009E2C95">
              <w:tab/>
              <w:t xml:space="preserve">professores, tema/questão polêmica, explicações </w:t>
            </w:r>
            <w:r w:rsidRPr="009E2C95">
              <w:tab/>
              <w:t xml:space="preserve">e ou argumentos relativos ao objeto de discussão para análise </w:t>
            </w:r>
            <w:r w:rsidRPr="009E2C95">
              <w:tab/>
              <w:t xml:space="preserve">mais minuciosa e buscar em fontes diversas informações </w:t>
            </w:r>
            <w:r w:rsidRPr="009E2C95">
              <w:tab/>
              <w:t>ou dados que permitam analisar partes da questão.</w:t>
            </w:r>
            <w:r w:rsidRPr="009E2C95">
              <w:rPr>
                <w:b/>
              </w:rPr>
              <w:t xml:space="preserve">    </w:t>
            </w:r>
          </w:p>
          <w:p w14:paraId="6AA14F15" w14:textId="77777777" w:rsidR="009E2C95" w:rsidRPr="009E2C95" w:rsidRDefault="009E2C95" w:rsidP="009E2C95">
            <w:pPr>
              <w:spacing w:after="0" w:line="240" w:lineRule="auto"/>
              <w:ind w:left="0" w:right="65" w:firstLine="0"/>
              <w:jc w:val="left"/>
            </w:pPr>
            <w:r w:rsidRPr="009E2C95">
              <w:rPr>
                <w:b/>
              </w:rPr>
              <w:t xml:space="preserve">                 </w:t>
            </w:r>
          </w:p>
          <w:p w14:paraId="4963BEE8" w14:textId="77777777" w:rsidR="009E2C95" w:rsidRPr="009E2C95" w:rsidRDefault="009E2C95" w:rsidP="009E2C95">
            <w:pPr>
              <w:spacing w:after="0" w:line="240" w:lineRule="auto"/>
              <w:ind w:left="0" w:firstLine="0"/>
              <w:jc w:val="left"/>
            </w:pPr>
            <w:r w:rsidRPr="009E2C95">
              <w:rPr>
                <w:b/>
              </w:rPr>
              <w:t xml:space="preserve">(EF69LP14RS-2) </w:t>
            </w:r>
          </w:p>
          <w:p w14:paraId="129FA1CD" w14:textId="77777777" w:rsidR="009E2C95" w:rsidRPr="009E2C95" w:rsidRDefault="009E2C95" w:rsidP="009E2C95">
            <w:pPr>
              <w:spacing w:after="0" w:line="240" w:lineRule="auto"/>
              <w:ind w:left="0" w:right="65" w:firstLine="0"/>
              <w:jc w:val="left"/>
            </w:pPr>
            <w:r w:rsidRPr="009E2C95">
              <w:t xml:space="preserve">Pesquisar, refletir e elaborar pontos de vista sobre os conteúdos.  </w:t>
            </w:r>
          </w:p>
          <w:p w14:paraId="110EEEF2" w14:textId="77777777" w:rsidR="009E2C95" w:rsidRPr="009E2C95" w:rsidRDefault="009E2C95" w:rsidP="009E2C95">
            <w:pPr>
              <w:spacing w:after="0" w:line="240" w:lineRule="auto"/>
              <w:ind w:left="0" w:right="103" w:firstLine="0"/>
            </w:pPr>
          </w:p>
        </w:tc>
        <w:tc>
          <w:tcPr>
            <w:tcW w:w="3997" w:type="dxa"/>
            <w:tcBorders>
              <w:top w:val="single" w:sz="2" w:space="0" w:color="FFFFFF"/>
              <w:left w:val="single" w:sz="6" w:space="0" w:color="000000"/>
              <w:bottom w:val="single" w:sz="4" w:space="0" w:color="000000"/>
              <w:right w:val="single" w:sz="6" w:space="0" w:color="000000"/>
            </w:tcBorders>
          </w:tcPr>
          <w:p w14:paraId="04F1799B" w14:textId="77777777" w:rsidR="009E2C95" w:rsidRPr="009E2C95" w:rsidRDefault="009E2C95" w:rsidP="009E2C95">
            <w:pPr>
              <w:spacing w:after="0" w:line="240" w:lineRule="auto"/>
              <w:ind w:left="0" w:firstLine="0"/>
              <w:jc w:val="left"/>
              <w:rPr>
                <w:b/>
              </w:rPr>
            </w:pPr>
          </w:p>
        </w:tc>
      </w:tr>
    </w:tbl>
    <w:tbl>
      <w:tblPr>
        <w:tblStyle w:val="TableGrid43"/>
        <w:tblW w:w="15198"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9E2C95" w:rsidRPr="009E2C95" w14:paraId="2BD0A83F" w14:textId="77777777" w:rsidTr="009E2C95">
        <w:trPr>
          <w:trHeight w:val="5558"/>
        </w:trPr>
        <w:tc>
          <w:tcPr>
            <w:tcW w:w="991" w:type="dxa"/>
            <w:tcBorders>
              <w:top w:val="single" w:sz="6" w:space="0" w:color="000000"/>
              <w:left w:val="single" w:sz="6" w:space="0" w:color="000000"/>
              <w:bottom w:val="single" w:sz="6" w:space="0" w:color="000000"/>
              <w:right w:val="single" w:sz="6" w:space="0" w:color="000000"/>
            </w:tcBorders>
          </w:tcPr>
          <w:p w14:paraId="4540F16C" w14:textId="77777777" w:rsidR="009E2C95" w:rsidRPr="009E2C95" w:rsidRDefault="009E2C95" w:rsidP="009E2C95">
            <w:pPr>
              <w:spacing w:after="0" w:line="259" w:lineRule="auto"/>
              <w:ind w:left="2"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677A90D4"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412F1A0" w14:textId="77777777" w:rsidR="009E2C95" w:rsidRPr="009E2C95" w:rsidRDefault="009E2C95" w:rsidP="009E2C95">
            <w:pPr>
              <w:spacing w:after="0" w:line="259" w:lineRule="auto"/>
              <w:ind w:left="2" w:firstLine="0"/>
              <w:jc w:val="left"/>
            </w:pPr>
            <w:r w:rsidRPr="009E2C95">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45CC7472" w14:textId="77777777" w:rsidR="009E2C95" w:rsidRPr="009E2C95" w:rsidRDefault="009E2C95" w:rsidP="009E2C95">
            <w:pPr>
              <w:spacing w:after="0" w:line="259" w:lineRule="auto"/>
              <w:ind w:left="0" w:right="66" w:firstLine="0"/>
            </w:pPr>
            <w:r w:rsidRPr="009E2C95">
              <w:t xml:space="preserve">Participação em discussões orais de temas controversos de interesse da turma e/ou de relevância social </w:t>
            </w:r>
          </w:p>
        </w:tc>
        <w:tc>
          <w:tcPr>
            <w:tcW w:w="2268" w:type="dxa"/>
            <w:tcBorders>
              <w:top w:val="single" w:sz="6" w:space="0" w:color="000000"/>
              <w:left w:val="single" w:sz="6" w:space="0" w:color="000000"/>
              <w:bottom w:val="single" w:sz="6" w:space="0" w:color="000000"/>
              <w:right w:val="single" w:sz="4" w:space="0" w:color="000000"/>
            </w:tcBorders>
          </w:tcPr>
          <w:p w14:paraId="4F9C13C7" w14:textId="77777777" w:rsidR="009E2C95" w:rsidRPr="009E2C95" w:rsidRDefault="009E2C95" w:rsidP="009E2C95">
            <w:pPr>
              <w:spacing w:after="24" w:line="359" w:lineRule="auto"/>
              <w:ind w:left="2" w:firstLine="0"/>
              <w:jc w:val="left"/>
            </w:pPr>
            <w:r w:rsidRPr="009E2C95">
              <w:rPr>
                <w:b/>
              </w:rPr>
              <w:t xml:space="preserve">(EF69LP15) </w:t>
            </w:r>
            <w:r w:rsidRPr="009E2C95">
              <w:t xml:space="preserve">Apresentar </w:t>
            </w:r>
          </w:p>
          <w:p w14:paraId="31AF9562" w14:textId="77777777" w:rsidR="009E2C95" w:rsidRPr="009E2C95" w:rsidRDefault="009E2C95" w:rsidP="009E2C95">
            <w:pPr>
              <w:tabs>
                <w:tab w:val="center" w:pos="637"/>
                <w:tab w:val="center" w:pos="1989"/>
              </w:tabs>
              <w:spacing w:after="122" w:line="259" w:lineRule="auto"/>
              <w:ind w:left="0" w:firstLine="0"/>
              <w:jc w:val="left"/>
            </w:pPr>
            <w:r w:rsidRPr="009E2C95">
              <w:rPr>
                <w:rFonts w:ascii="Calibri" w:eastAsia="Calibri" w:hAnsi="Calibri" w:cs="Calibri"/>
                <w:sz w:val="22"/>
              </w:rPr>
              <w:tab/>
            </w:r>
            <w:r w:rsidRPr="009E2C95">
              <w:t xml:space="preserve">argumentos </w:t>
            </w:r>
            <w:r w:rsidRPr="009E2C95">
              <w:tab/>
              <w:t xml:space="preserve">e </w:t>
            </w:r>
          </w:p>
          <w:p w14:paraId="38028D25" w14:textId="77777777" w:rsidR="009E2C95" w:rsidRPr="009E2C95" w:rsidRDefault="009E2C95" w:rsidP="009E2C95">
            <w:pPr>
              <w:spacing w:after="0"/>
              <w:ind w:left="2" w:firstLine="0"/>
              <w:jc w:val="left"/>
            </w:pPr>
            <w:r w:rsidRPr="009E2C95">
              <w:t xml:space="preserve">contra-argumentos coerentes, </w:t>
            </w:r>
          </w:p>
          <w:p w14:paraId="54ED954A" w14:textId="77777777" w:rsidR="009E2C95" w:rsidRPr="009E2C95" w:rsidRDefault="009E2C95" w:rsidP="009E2C95">
            <w:pPr>
              <w:spacing w:after="1" w:line="360" w:lineRule="auto"/>
              <w:ind w:left="2" w:right="64" w:firstLine="0"/>
            </w:pPr>
            <w:r w:rsidRPr="009E2C95">
              <w:t xml:space="preserve">respeitando os turnos de fala, na participação em discussões sobre temas </w:t>
            </w:r>
          </w:p>
          <w:p w14:paraId="39851159" w14:textId="77777777" w:rsidR="009E2C95" w:rsidRPr="009E2C95" w:rsidRDefault="009E2C95" w:rsidP="009E2C95">
            <w:pPr>
              <w:spacing w:after="0" w:line="259" w:lineRule="auto"/>
              <w:ind w:left="2" w:firstLine="0"/>
              <w:jc w:val="left"/>
            </w:pPr>
            <w:r w:rsidRPr="009E2C95">
              <w:t xml:space="preserve">controversos e/ou polêmicos. </w:t>
            </w:r>
          </w:p>
        </w:tc>
        <w:tc>
          <w:tcPr>
            <w:tcW w:w="2405" w:type="dxa"/>
            <w:tcBorders>
              <w:top w:val="single" w:sz="4" w:space="0" w:color="000000"/>
              <w:left w:val="single" w:sz="4" w:space="0" w:color="000000"/>
              <w:bottom w:val="single" w:sz="4" w:space="0" w:color="000000"/>
              <w:right w:val="single" w:sz="4" w:space="0" w:color="000000"/>
            </w:tcBorders>
          </w:tcPr>
          <w:p w14:paraId="40F75887" w14:textId="77777777" w:rsidR="009E2C95" w:rsidRPr="009E2C95" w:rsidRDefault="009E2C95" w:rsidP="009E2C95">
            <w:pPr>
              <w:spacing w:after="115" w:line="259" w:lineRule="auto"/>
              <w:ind w:left="0" w:firstLine="0"/>
              <w:jc w:val="left"/>
            </w:pPr>
            <w:r w:rsidRPr="009E2C95">
              <w:rPr>
                <w:b/>
              </w:rPr>
              <w:t xml:space="preserve">(EF69LP15RS-1) </w:t>
            </w:r>
          </w:p>
          <w:p w14:paraId="6C0BFAAC" w14:textId="77777777" w:rsidR="009E2C95" w:rsidRPr="009E2C95" w:rsidRDefault="009E2C95" w:rsidP="009E2C95">
            <w:pPr>
              <w:spacing w:after="138" w:line="259" w:lineRule="auto"/>
              <w:ind w:left="0" w:firstLine="0"/>
              <w:jc w:val="left"/>
            </w:pPr>
            <w:r w:rsidRPr="009E2C95">
              <w:t xml:space="preserve">Articular </w:t>
            </w:r>
          </w:p>
          <w:p w14:paraId="229C8B34" w14:textId="77777777" w:rsidR="009E2C95" w:rsidRPr="009E2C95" w:rsidRDefault="009E2C95" w:rsidP="009E2C95">
            <w:pPr>
              <w:tabs>
                <w:tab w:val="center" w:pos="635"/>
                <w:tab w:val="center" w:pos="2124"/>
              </w:tabs>
              <w:spacing w:after="122" w:line="259" w:lineRule="auto"/>
              <w:ind w:left="0" w:firstLine="0"/>
              <w:jc w:val="left"/>
            </w:pPr>
            <w:r w:rsidRPr="009E2C95">
              <w:rPr>
                <w:rFonts w:ascii="Calibri" w:eastAsia="Calibri" w:hAnsi="Calibri" w:cs="Calibri"/>
                <w:sz w:val="22"/>
              </w:rPr>
              <w:tab/>
            </w:r>
            <w:r w:rsidRPr="009E2C95">
              <w:t xml:space="preserve">argumentos </w:t>
            </w:r>
            <w:r w:rsidRPr="009E2C95">
              <w:tab/>
              <w:t xml:space="preserve">e </w:t>
            </w:r>
          </w:p>
          <w:p w14:paraId="6A9500F6" w14:textId="77777777" w:rsidR="009E2C95" w:rsidRPr="009E2C95" w:rsidRDefault="009E2C95" w:rsidP="009E2C95">
            <w:pPr>
              <w:spacing w:after="19"/>
              <w:ind w:left="0" w:firstLine="0"/>
              <w:jc w:val="left"/>
            </w:pPr>
            <w:r w:rsidRPr="009E2C95">
              <w:t xml:space="preserve">contra-argumentos coerentes, </w:t>
            </w:r>
          </w:p>
          <w:p w14:paraId="7152CA9C" w14:textId="77777777" w:rsidR="009E2C95" w:rsidRPr="009E2C95" w:rsidRDefault="009E2C95" w:rsidP="009E2C95">
            <w:pPr>
              <w:spacing w:after="0" w:line="259" w:lineRule="auto"/>
              <w:ind w:left="0" w:firstLine="0"/>
              <w:jc w:val="left"/>
            </w:pPr>
            <w:r w:rsidRPr="009E2C95">
              <w:t xml:space="preserve">respeitando </w:t>
            </w:r>
            <w:r w:rsidRPr="009E2C95">
              <w:tab/>
              <w:t xml:space="preserve">os turnos de fala, na participação </w:t>
            </w:r>
            <w:r w:rsidRPr="009E2C95">
              <w:tab/>
              <w:t xml:space="preserve">em discussões </w:t>
            </w:r>
            <w:r w:rsidRPr="009E2C95">
              <w:tab/>
              <w:t xml:space="preserve">sobre temas controversos e/ou </w:t>
            </w:r>
            <w:r w:rsidRPr="009E2C95">
              <w:tab/>
              <w:t xml:space="preserve">polêmicos, posicionando-se criticamente. </w:t>
            </w:r>
          </w:p>
        </w:tc>
        <w:tc>
          <w:tcPr>
            <w:tcW w:w="4012" w:type="dxa"/>
            <w:tcBorders>
              <w:top w:val="single" w:sz="4" w:space="0" w:color="000000"/>
              <w:left w:val="single" w:sz="4" w:space="0" w:color="000000"/>
              <w:bottom w:val="single" w:sz="4" w:space="0" w:color="000000"/>
              <w:right w:val="single" w:sz="4" w:space="0" w:color="000000"/>
            </w:tcBorders>
          </w:tcPr>
          <w:p w14:paraId="1033BC6F" w14:textId="77777777" w:rsidR="009E2C95" w:rsidRPr="009E2C95" w:rsidRDefault="009E2C95" w:rsidP="009E2C95">
            <w:pPr>
              <w:spacing w:after="115" w:line="259" w:lineRule="auto"/>
              <w:ind w:left="0" w:firstLine="0"/>
              <w:jc w:val="left"/>
              <w:rPr>
                <w:b/>
              </w:rPr>
            </w:pPr>
          </w:p>
        </w:tc>
      </w:tr>
      <w:tr w:rsidR="009E2C95" w:rsidRPr="009E2C95" w14:paraId="7C5775FE" w14:textId="77777777" w:rsidTr="009E2C95">
        <w:trPr>
          <w:trHeight w:val="7878"/>
        </w:trPr>
        <w:tc>
          <w:tcPr>
            <w:tcW w:w="991" w:type="dxa"/>
            <w:tcBorders>
              <w:top w:val="single" w:sz="6" w:space="0" w:color="000000"/>
              <w:left w:val="single" w:sz="6" w:space="0" w:color="000000"/>
              <w:bottom w:val="single" w:sz="6" w:space="0" w:color="000000"/>
              <w:right w:val="single" w:sz="6" w:space="0" w:color="000000"/>
            </w:tcBorders>
          </w:tcPr>
          <w:p w14:paraId="7ED33C05"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8B2826E"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3427E1E" w14:textId="77777777" w:rsidR="009E2C95" w:rsidRPr="009E2C95" w:rsidRDefault="009E2C95" w:rsidP="009E2C95">
            <w:pPr>
              <w:spacing w:after="2" w:line="359" w:lineRule="auto"/>
              <w:ind w:left="2" w:firstLine="0"/>
              <w:jc w:val="left"/>
            </w:pPr>
            <w:r w:rsidRPr="009E2C95">
              <w:t>Análise linguística/sem</w:t>
            </w:r>
          </w:p>
          <w:p w14:paraId="68ED1BAA"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6B4B2FA2" w14:textId="77777777" w:rsidR="009E2C95" w:rsidRPr="009E2C95" w:rsidRDefault="009E2C95" w:rsidP="009E2C95">
            <w:pPr>
              <w:spacing w:after="0" w:line="259" w:lineRule="auto"/>
              <w:ind w:left="0" w:firstLine="0"/>
              <w:jc w:val="left"/>
            </w:pPr>
            <w:r w:rsidRPr="009E2C95">
              <w:t xml:space="preserve">Construção composicional </w:t>
            </w:r>
          </w:p>
        </w:tc>
        <w:tc>
          <w:tcPr>
            <w:tcW w:w="2268" w:type="dxa"/>
            <w:tcBorders>
              <w:top w:val="single" w:sz="6" w:space="0" w:color="000000"/>
              <w:left w:val="single" w:sz="6" w:space="0" w:color="000000"/>
              <w:bottom w:val="single" w:sz="4" w:space="0" w:color="000000"/>
              <w:right w:val="single" w:sz="6" w:space="0" w:color="000000"/>
            </w:tcBorders>
          </w:tcPr>
          <w:p w14:paraId="3E6F42C0" w14:textId="77777777" w:rsidR="009E2C95" w:rsidRPr="009E2C95" w:rsidRDefault="009E2C95" w:rsidP="009E2C95">
            <w:pPr>
              <w:spacing w:after="0" w:line="240" w:lineRule="auto"/>
              <w:ind w:left="0" w:firstLine="0"/>
              <w:jc w:val="left"/>
              <w:rPr>
                <w:sz w:val="22"/>
              </w:rPr>
            </w:pPr>
            <w:r w:rsidRPr="009E2C95">
              <w:rPr>
                <w:b/>
                <w:sz w:val="22"/>
              </w:rPr>
              <w:t xml:space="preserve">(EF69LP16) </w:t>
            </w:r>
          </w:p>
          <w:p w14:paraId="4D60A4FA" w14:textId="77777777" w:rsidR="009E2C95" w:rsidRPr="009E2C95" w:rsidRDefault="009E2C95" w:rsidP="009E2C95">
            <w:pPr>
              <w:spacing w:after="0" w:line="240" w:lineRule="auto"/>
              <w:ind w:left="0" w:right="64" w:firstLine="0"/>
              <w:rPr>
                <w:sz w:val="22"/>
              </w:rPr>
            </w:pPr>
            <w:r w:rsidRPr="009E2C95">
              <w:rPr>
                <w:sz w:val="22"/>
              </w:rPr>
              <w:t xml:space="preserve">Analisar e utilizar as formas de composição dos gêneros jornalísticos da ordem do relatar, tais como notícias (pirâmide invertida no impresso X blocos noticiosos hipertextuais e hipermidiáticos no digital, que também pode contar com imagens de vários tipos, vídeos, gravações de áudio etc.), da ordem do argumentar, tais como artigos de opinião e editorial </w:t>
            </w:r>
          </w:p>
          <w:p w14:paraId="0FA5F3E0" w14:textId="77777777" w:rsidR="009E2C95" w:rsidRPr="009E2C95" w:rsidRDefault="009E2C95" w:rsidP="009E2C95">
            <w:pPr>
              <w:spacing w:after="0" w:line="240" w:lineRule="auto"/>
              <w:ind w:left="0" w:firstLine="0"/>
              <w:jc w:val="left"/>
              <w:rPr>
                <w:sz w:val="22"/>
              </w:rPr>
            </w:pPr>
            <w:r w:rsidRPr="009E2C95">
              <w:rPr>
                <w:sz w:val="22"/>
              </w:rPr>
              <w:t xml:space="preserve">(contextualização, </w:t>
            </w:r>
          </w:p>
          <w:p w14:paraId="6C897ED0" w14:textId="77777777" w:rsidR="009E2C95" w:rsidRPr="009E2C95" w:rsidRDefault="009E2C95" w:rsidP="009E2C95">
            <w:pPr>
              <w:spacing w:after="0" w:line="240" w:lineRule="auto"/>
              <w:ind w:left="0" w:right="65" w:firstLine="0"/>
              <w:rPr>
                <w:sz w:val="22"/>
              </w:rPr>
            </w:pPr>
            <w:r w:rsidRPr="009E2C95">
              <w:rPr>
                <w:sz w:val="22"/>
              </w:rPr>
              <w:t xml:space="preserve">defesa de tese/opinião e uso de argumentos) e das entrevistas: apresentação e </w:t>
            </w:r>
          </w:p>
          <w:p w14:paraId="71D2D25E" w14:textId="77777777" w:rsidR="009E2C95" w:rsidRPr="009E2C95" w:rsidRDefault="009E2C95" w:rsidP="009E2C95">
            <w:pPr>
              <w:spacing w:after="0" w:line="240" w:lineRule="auto"/>
              <w:ind w:left="0" w:right="64" w:firstLine="0"/>
              <w:rPr>
                <w:sz w:val="22"/>
              </w:rPr>
            </w:pPr>
            <w:r w:rsidRPr="009E2C95">
              <w:rPr>
                <w:sz w:val="22"/>
              </w:rPr>
              <w:t xml:space="preserve">contextualização do entrevistado e do tema, estrutura pergunta e resposta etc.  </w:t>
            </w:r>
          </w:p>
        </w:tc>
        <w:tc>
          <w:tcPr>
            <w:tcW w:w="2405" w:type="dxa"/>
            <w:tcBorders>
              <w:top w:val="single" w:sz="4" w:space="0" w:color="000000"/>
              <w:left w:val="single" w:sz="6" w:space="0" w:color="000000"/>
              <w:bottom w:val="single" w:sz="4" w:space="0" w:color="000000"/>
              <w:right w:val="single" w:sz="6" w:space="0" w:color="000000"/>
            </w:tcBorders>
          </w:tcPr>
          <w:p w14:paraId="3FDD5410" w14:textId="77777777" w:rsidR="009E2C95" w:rsidRPr="009E2C95" w:rsidRDefault="009E2C95" w:rsidP="009E2C95">
            <w:pPr>
              <w:spacing w:after="115" w:line="259" w:lineRule="auto"/>
              <w:ind w:left="2" w:firstLine="0"/>
              <w:jc w:val="left"/>
            </w:pPr>
            <w:r w:rsidRPr="009E2C95">
              <w:rPr>
                <w:b/>
              </w:rPr>
              <w:t xml:space="preserve">(EF69LP16RS-1) </w:t>
            </w:r>
          </w:p>
          <w:p w14:paraId="28EEC3A7" w14:textId="77777777" w:rsidR="009E2C95" w:rsidRPr="009E2C95" w:rsidRDefault="009E2C95" w:rsidP="009E2C95">
            <w:pPr>
              <w:spacing w:after="0" w:line="259" w:lineRule="auto"/>
              <w:ind w:left="2" w:right="64" w:firstLine="0"/>
            </w:pPr>
            <w:r w:rsidRPr="009E2C95">
              <w:t xml:space="preserve">Analisar e utilizar as formas de composição dos gêneros jornalísticos da ordem do relatar, tais como notícias, da ordem do argumentar, tais como artigos de opinião e editorial e das entrevistas: apresentação e contextualização do entrevistado e do tema, estrutura pergunta e resposta etc., </w:t>
            </w:r>
            <w:r w:rsidRPr="009E2C95">
              <w:tab/>
              <w:t xml:space="preserve">para compreender a forma </w:t>
            </w:r>
            <w:r w:rsidRPr="009E2C95">
              <w:tab/>
              <w:t>de composição desses gêneros.</w:t>
            </w:r>
          </w:p>
        </w:tc>
        <w:tc>
          <w:tcPr>
            <w:tcW w:w="4012" w:type="dxa"/>
            <w:tcBorders>
              <w:top w:val="single" w:sz="4" w:space="0" w:color="000000"/>
              <w:left w:val="single" w:sz="6" w:space="0" w:color="000000"/>
              <w:bottom w:val="single" w:sz="4" w:space="0" w:color="000000"/>
              <w:right w:val="single" w:sz="6" w:space="0" w:color="000000"/>
            </w:tcBorders>
          </w:tcPr>
          <w:p w14:paraId="6AD4AF56" w14:textId="77777777" w:rsidR="009E2C95" w:rsidRPr="009E2C95" w:rsidRDefault="009E2C95" w:rsidP="009E2C95">
            <w:pPr>
              <w:spacing w:after="115" w:line="259" w:lineRule="auto"/>
              <w:ind w:left="2" w:firstLine="0"/>
              <w:jc w:val="left"/>
              <w:rPr>
                <w:b/>
              </w:rPr>
            </w:pPr>
          </w:p>
        </w:tc>
      </w:tr>
    </w:tbl>
    <w:p w14:paraId="425685F0" w14:textId="77777777" w:rsidR="009E2C95" w:rsidRPr="009E2C95" w:rsidRDefault="009E2C95" w:rsidP="009E2C95">
      <w:pPr>
        <w:spacing w:after="0" w:line="259" w:lineRule="auto"/>
        <w:ind w:left="-1440" w:right="10466" w:firstLine="0"/>
        <w:jc w:val="left"/>
      </w:pPr>
    </w:p>
    <w:tbl>
      <w:tblPr>
        <w:tblStyle w:val="TableGrid43"/>
        <w:tblW w:w="15111" w:type="dxa"/>
        <w:tblInd w:w="-1085" w:type="dxa"/>
        <w:tblCellMar>
          <w:top w:w="55" w:type="dxa"/>
          <w:left w:w="108" w:type="dxa"/>
          <w:right w:w="39" w:type="dxa"/>
        </w:tblCellMar>
        <w:tblLook w:val="04A0" w:firstRow="1" w:lastRow="0" w:firstColumn="1" w:lastColumn="0" w:noHBand="0" w:noVBand="1"/>
      </w:tblPr>
      <w:tblGrid>
        <w:gridCol w:w="969"/>
        <w:gridCol w:w="1653"/>
        <w:gridCol w:w="1840"/>
        <w:gridCol w:w="1952"/>
        <w:gridCol w:w="2466"/>
        <w:gridCol w:w="2405"/>
        <w:gridCol w:w="3826"/>
      </w:tblGrid>
      <w:tr w:rsidR="009E2C95" w:rsidRPr="009E2C95" w14:paraId="26E6D4A5" w14:textId="77777777" w:rsidTr="009E2C95">
        <w:trPr>
          <w:trHeight w:val="6637"/>
        </w:trPr>
        <w:tc>
          <w:tcPr>
            <w:tcW w:w="991" w:type="dxa"/>
            <w:tcBorders>
              <w:top w:val="single" w:sz="6" w:space="0" w:color="000000"/>
              <w:left w:val="single" w:sz="6" w:space="0" w:color="000000"/>
              <w:bottom w:val="single" w:sz="6" w:space="0" w:color="000000"/>
              <w:right w:val="single" w:sz="6" w:space="0" w:color="000000"/>
            </w:tcBorders>
          </w:tcPr>
          <w:p w14:paraId="0C5D1AFD"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AE1045F"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5718DA6" w14:textId="77777777" w:rsidR="009E2C95" w:rsidRPr="009E2C95" w:rsidRDefault="009E2C95" w:rsidP="009E2C95">
            <w:pPr>
              <w:spacing w:after="0"/>
              <w:ind w:left="2" w:firstLine="0"/>
              <w:jc w:val="left"/>
            </w:pPr>
            <w:r w:rsidRPr="009E2C95">
              <w:t>Análise linguística/sem</w:t>
            </w:r>
          </w:p>
          <w:p w14:paraId="0053EAC2"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2E61B299" w14:textId="77777777" w:rsidR="009E2C95" w:rsidRPr="009E2C95" w:rsidRDefault="009E2C95" w:rsidP="009E2C95">
            <w:pPr>
              <w:spacing w:after="0" w:line="259" w:lineRule="auto"/>
              <w:ind w:left="0" w:firstLine="0"/>
              <w:jc w:val="left"/>
            </w:pPr>
            <w:r w:rsidRPr="009E2C95">
              <w:t xml:space="preserve">Estilo </w:t>
            </w:r>
          </w:p>
        </w:tc>
        <w:tc>
          <w:tcPr>
            <w:tcW w:w="2268" w:type="dxa"/>
            <w:tcBorders>
              <w:top w:val="single" w:sz="4" w:space="0" w:color="000000"/>
              <w:left w:val="single" w:sz="6" w:space="0" w:color="000000"/>
              <w:bottom w:val="single" w:sz="4" w:space="0" w:color="000000"/>
              <w:right w:val="single" w:sz="6" w:space="0" w:color="000000"/>
            </w:tcBorders>
          </w:tcPr>
          <w:p w14:paraId="750D722B" w14:textId="77777777" w:rsidR="009E2C95" w:rsidRPr="009E2C95" w:rsidRDefault="009E2C95" w:rsidP="009E2C95">
            <w:pPr>
              <w:spacing w:after="0" w:line="240" w:lineRule="auto"/>
              <w:ind w:left="2" w:firstLine="0"/>
            </w:pPr>
            <w:r w:rsidRPr="009E2C95">
              <w:rPr>
                <w:b/>
              </w:rPr>
              <w:t xml:space="preserve">(EF69LP17) </w:t>
            </w:r>
          </w:p>
          <w:p w14:paraId="1FE1DB00" w14:textId="77777777" w:rsidR="009E2C95" w:rsidRPr="009E2C95" w:rsidRDefault="009E2C95" w:rsidP="009E2C95">
            <w:pPr>
              <w:spacing w:after="0" w:line="240" w:lineRule="auto"/>
              <w:ind w:left="0" w:right="64" w:firstLine="0"/>
            </w:pPr>
            <w:r w:rsidRPr="009E2C95">
              <w:t xml:space="preserve">Perceber e analisar os recursos estilísticos e semióticos dos gêneros jornalísticos e publicitários, os aspectos relativos ao tratamento da informação em notícias, como a ordenação dos eventos, as escolhas lexicais, o efeito de imparcialidade do relato, a morfologia do </w:t>
            </w:r>
            <w:r w:rsidRPr="009E2C95">
              <w:tab/>
              <w:t xml:space="preserve">verbo, em textos noticiosos e argumentativos, reconhecendo marcas de pessoa, número, </w:t>
            </w:r>
            <w:r w:rsidRPr="009E2C95">
              <w:tab/>
              <w:t xml:space="preserve">tempo, modo, </w:t>
            </w:r>
            <w:r w:rsidRPr="009E2C95">
              <w:tab/>
              <w:t xml:space="preserve">a distribuição </w:t>
            </w:r>
            <w:r w:rsidRPr="009E2C95">
              <w:tab/>
              <w:t xml:space="preserve">dos verbos </w:t>
            </w:r>
            <w:r w:rsidRPr="009E2C95">
              <w:tab/>
              <w:t xml:space="preserve">nos gêneros </w:t>
            </w:r>
            <w:r w:rsidRPr="009E2C95">
              <w:tab/>
              <w:t xml:space="preserve">textuais (por exemplo, as formas de pretérito em </w:t>
            </w:r>
            <w:r w:rsidRPr="009E2C95">
              <w:tab/>
              <w:t xml:space="preserve">relatos; as formas de presente e futuro </w:t>
            </w:r>
            <w:r w:rsidRPr="009E2C95">
              <w:tab/>
              <w:t xml:space="preserve">em gêneros argumentativos; as formas </w:t>
            </w:r>
            <w:r w:rsidRPr="009E2C95">
              <w:tab/>
              <w:t xml:space="preserve">de imperativo </w:t>
            </w:r>
            <w:r w:rsidRPr="009E2C95">
              <w:tab/>
              <w:t xml:space="preserve">em </w:t>
            </w:r>
          </w:p>
          <w:p w14:paraId="369B60BF" w14:textId="77777777" w:rsidR="009E2C95" w:rsidRPr="009E2C95" w:rsidRDefault="009E2C95" w:rsidP="009E2C95">
            <w:pPr>
              <w:spacing w:after="0" w:line="240" w:lineRule="auto"/>
              <w:ind w:left="0" w:firstLine="0"/>
            </w:pPr>
            <w:r w:rsidRPr="009E2C95">
              <w:t xml:space="preserve">gêneros </w:t>
            </w:r>
          </w:p>
          <w:p w14:paraId="01DB5FC0" w14:textId="77777777" w:rsidR="009E2C95" w:rsidRPr="009E2C95" w:rsidRDefault="009E2C95" w:rsidP="009E2C95">
            <w:pPr>
              <w:spacing w:after="0" w:line="240" w:lineRule="auto"/>
              <w:ind w:left="0" w:right="64" w:firstLine="0"/>
            </w:pPr>
            <w:r w:rsidRPr="009E2C95">
              <w:t xml:space="preserve">publicitários), o uso de recursos persuasivos em </w:t>
            </w:r>
          </w:p>
          <w:p w14:paraId="57F4EC7D" w14:textId="77777777" w:rsidR="009E2C95" w:rsidRPr="009E2C95" w:rsidRDefault="009E2C95" w:rsidP="009E2C95">
            <w:pPr>
              <w:spacing w:after="0" w:line="240" w:lineRule="auto"/>
              <w:ind w:left="0" w:right="64" w:firstLine="0"/>
            </w:pPr>
            <w:r w:rsidRPr="009E2C95">
              <w:t xml:space="preserve">textos argumentativos diversos (como a elaboração </w:t>
            </w:r>
            <w:r w:rsidRPr="009E2C95">
              <w:tab/>
              <w:t xml:space="preserve">do título, </w:t>
            </w:r>
            <w:r w:rsidRPr="009E2C95">
              <w:tab/>
              <w:t xml:space="preserve">escolhas </w:t>
            </w:r>
          </w:p>
          <w:p w14:paraId="6A2169E7" w14:textId="77777777" w:rsidR="009E2C95" w:rsidRPr="009E2C95" w:rsidRDefault="009E2C95" w:rsidP="009E2C95">
            <w:pPr>
              <w:spacing w:after="0" w:line="240" w:lineRule="auto"/>
              <w:ind w:left="2" w:right="64" w:firstLine="0"/>
            </w:pPr>
            <w:r w:rsidRPr="009E2C95">
              <w:t xml:space="preserve">lexicais, construções metafóricas, </w:t>
            </w:r>
            <w:r w:rsidRPr="009E2C95">
              <w:tab/>
              <w:t xml:space="preserve">a explicitação ou a ocultação de fontes de informação) e as estratégias de persuasão e apelo ao consumo com os recursos </w:t>
            </w:r>
          </w:p>
          <w:p w14:paraId="1EE8A261" w14:textId="77777777" w:rsidR="009E2C95" w:rsidRPr="009E2C95" w:rsidRDefault="009E2C95" w:rsidP="009E2C95">
            <w:pPr>
              <w:spacing w:after="0" w:line="240" w:lineRule="auto"/>
              <w:ind w:left="0" w:right="64" w:firstLine="0"/>
            </w:pPr>
            <w:r w:rsidRPr="009E2C95">
              <w:t xml:space="preserve">linguísticodiscursivos utilizados (tempo verbal, jogos de palavras, metáforas, imagens).  </w:t>
            </w:r>
          </w:p>
          <w:p w14:paraId="5DAA2673" w14:textId="77777777" w:rsidR="009E2C95" w:rsidRPr="009E2C95" w:rsidRDefault="009E2C95" w:rsidP="009E2C95">
            <w:pPr>
              <w:spacing w:after="0" w:line="240" w:lineRule="auto"/>
              <w:ind w:left="2" w:right="64" w:firstLine="0"/>
            </w:pPr>
            <w:r w:rsidRPr="009E2C95">
              <w:t xml:space="preserve"> </w:t>
            </w:r>
          </w:p>
        </w:tc>
        <w:tc>
          <w:tcPr>
            <w:tcW w:w="2405" w:type="dxa"/>
            <w:tcBorders>
              <w:top w:val="single" w:sz="2" w:space="0" w:color="FFFFFF"/>
              <w:left w:val="single" w:sz="6" w:space="0" w:color="000000"/>
              <w:bottom w:val="single" w:sz="4" w:space="0" w:color="000000"/>
              <w:right w:val="single" w:sz="6" w:space="0" w:color="000000"/>
            </w:tcBorders>
          </w:tcPr>
          <w:p w14:paraId="6391E0FE" w14:textId="77777777" w:rsidR="009E2C95" w:rsidRPr="009E2C95" w:rsidRDefault="009E2C95" w:rsidP="009E2C95">
            <w:pPr>
              <w:spacing w:after="0" w:line="240" w:lineRule="auto"/>
              <w:ind w:left="2" w:firstLine="0"/>
              <w:jc w:val="left"/>
            </w:pPr>
            <w:r w:rsidRPr="009E2C95">
              <w:rPr>
                <w:b/>
              </w:rPr>
              <w:t xml:space="preserve">(EF69LP17RS-1) </w:t>
            </w:r>
          </w:p>
          <w:p w14:paraId="6E715A98" w14:textId="77777777" w:rsidR="009E2C95" w:rsidRPr="009E2C95" w:rsidRDefault="009E2C95" w:rsidP="009E2C95">
            <w:pPr>
              <w:spacing w:after="0" w:line="240" w:lineRule="auto"/>
              <w:ind w:left="0" w:right="64" w:firstLine="0"/>
            </w:pPr>
            <w:r w:rsidRPr="009E2C95">
              <w:t xml:space="preserve">Reconhecer e analisar os recursos estilísticos e semióticos dos gêneros jornalísticos e publicitários, os aspectos relativos ao tratamento da informação em notícias, como a ordenação dos eventos, as escolhas lexicais, o efeito </w:t>
            </w:r>
            <w:r w:rsidRPr="009E2C95">
              <w:tab/>
              <w:t xml:space="preserve">de imparcialidade do relato, a morfologia do verbo, em textos noticiosos e </w:t>
            </w:r>
          </w:p>
          <w:p w14:paraId="0DAD6FC2" w14:textId="77777777" w:rsidR="009E2C95" w:rsidRPr="009E2C95" w:rsidRDefault="009E2C95" w:rsidP="009E2C95">
            <w:pPr>
              <w:spacing w:after="0" w:line="240" w:lineRule="auto"/>
              <w:ind w:left="0" w:firstLine="0"/>
              <w:jc w:val="left"/>
            </w:pPr>
            <w:r w:rsidRPr="009E2C95">
              <w:t xml:space="preserve">argumentativos, </w:t>
            </w:r>
          </w:p>
          <w:p w14:paraId="51A526BD" w14:textId="77777777" w:rsidR="009E2C95" w:rsidRPr="009E2C95" w:rsidRDefault="009E2C95" w:rsidP="009E2C95">
            <w:pPr>
              <w:spacing w:after="0" w:line="240" w:lineRule="auto"/>
              <w:ind w:left="0" w:right="64" w:firstLine="0"/>
            </w:pPr>
            <w:r w:rsidRPr="009E2C95">
              <w:t xml:space="preserve">reconhecendo as marcas de pessoa, número, tempo e modo, a distribuição dos verbos nos gêneros textuais, o uso de recursos persuasivos em </w:t>
            </w:r>
          </w:p>
          <w:p w14:paraId="47CC0284" w14:textId="77777777" w:rsidR="009E2C95" w:rsidRPr="009E2C95" w:rsidRDefault="009E2C95" w:rsidP="009E2C95">
            <w:pPr>
              <w:spacing w:after="0" w:line="240" w:lineRule="auto"/>
              <w:ind w:left="0" w:firstLine="0"/>
              <w:jc w:val="left"/>
            </w:pPr>
            <w:r w:rsidRPr="009E2C95">
              <w:t xml:space="preserve">textos argumentativos </w:t>
            </w:r>
          </w:p>
          <w:p w14:paraId="78896455" w14:textId="77777777" w:rsidR="009E2C95" w:rsidRPr="009E2C95" w:rsidRDefault="009E2C95" w:rsidP="009E2C95">
            <w:pPr>
              <w:spacing w:after="0" w:line="240" w:lineRule="auto"/>
              <w:ind w:left="0" w:firstLine="0"/>
              <w:jc w:val="left"/>
            </w:pPr>
            <w:r w:rsidRPr="009E2C95">
              <w:t xml:space="preserve">diversos e as estratégias de persuasão e apelo ao consumo com os recursos linguísticodiscursivos utilizados, de modo a identificar intencionalidades variadas presentes em textos desses gêneros. </w:t>
            </w:r>
          </w:p>
          <w:p w14:paraId="49DAFDAD" w14:textId="77777777" w:rsidR="009E2C95" w:rsidRPr="009E2C95" w:rsidRDefault="009E2C95" w:rsidP="009E2C95">
            <w:pPr>
              <w:spacing w:after="0" w:line="240" w:lineRule="auto"/>
              <w:ind w:left="0" w:right="64" w:firstLine="0"/>
            </w:pPr>
          </w:p>
          <w:p w14:paraId="7142A5CB" w14:textId="77777777" w:rsidR="009E2C95" w:rsidRPr="009E2C95" w:rsidRDefault="009E2C95" w:rsidP="009E2C95">
            <w:pPr>
              <w:spacing w:after="0" w:line="240" w:lineRule="auto"/>
              <w:ind w:left="2" w:right="64" w:firstLine="0"/>
            </w:pPr>
            <w:r w:rsidRPr="009E2C95">
              <w:t xml:space="preserve"> </w:t>
            </w:r>
          </w:p>
        </w:tc>
        <w:tc>
          <w:tcPr>
            <w:tcW w:w="3925" w:type="dxa"/>
            <w:tcBorders>
              <w:top w:val="single" w:sz="2" w:space="0" w:color="FFFFFF"/>
              <w:left w:val="single" w:sz="6" w:space="0" w:color="000000"/>
              <w:bottom w:val="single" w:sz="4" w:space="0" w:color="000000"/>
              <w:right w:val="single" w:sz="6" w:space="0" w:color="000000"/>
            </w:tcBorders>
          </w:tcPr>
          <w:p w14:paraId="24DF55AF" w14:textId="77777777" w:rsidR="009E2C95" w:rsidRPr="009E2C95" w:rsidRDefault="009E2C95" w:rsidP="009E2C95">
            <w:pPr>
              <w:spacing w:after="117" w:line="259" w:lineRule="auto"/>
              <w:ind w:left="2" w:firstLine="0"/>
              <w:jc w:val="left"/>
              <w:rPr>
                <w:b/>
              </w:rPr>
            </w:pPr>
          </w:p>
        </w:tc>
      </w:tr>
    </w:tbl>
    <w:p w14:paraId="00788F05" w14:textId="77777777" w:rsidR="009E2C95" w:rsidRPr="009E2C95" w:rsidRDefault="009E2C95" w:rsidP="009E2C95">
      <w:pPr>
        <w:spacing w:after="0" w:line="259" w:lineRule="auto"/>
        <w:ind w:left="-1440" w:right="10466" w:firstLine="0"/>
        <w:jc w:val="left"/>
      </w:pPr>
    </w:p>
    <w:p w14:paraId="2C135476" w14:textId="77777777" w:rsidR="009E2C95" w:rsidRPr="009E2C95" w:rsidRDefault="009E2C95" w:rsidP="009E2C95">
      <w:pPr>
        <w:spacing w:after="0" w:line="259" w:lineRule="auto"/>
        <w:ind w:left="-1440" w:right="10466" w:firstLine="0"/>
        <w:jc w:val="left"/>
      </w:pPr>
    </w:p>
    <w:tbl>
      <w:tblPr>
        <w:tblStyle w:val="TableGrid43"/>
        <w:tblW w:w="15252"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9E2C95" w:rsidRPr="009E2C95" w14:paraId="1D73D659" w14:textId="77777777" w:rsidTr="009E2C95">
        <w:trPr>
          <w:trHeight w:val="7465"/>
        </w:trPr>
        <w:tc>
          <w:tcPr>
            <w:tcW w:w="991" w:type="dxa"/>
            <w:tcBorders>
              <w:top w:val="single" w:sz="6" w:space="0" w:color="000000"/>
              <w:left w:val="single" w:sz="6" w:space="0" w:color="000000"/>
              <w:bottom w:val="single" w:sz="6" w:space="0" w:color="000000"/>
              <w:right w:val="single" w:sz="6" w:space="0" w:color="000000"/>
            </w:tcBorders>
          </w:tcPr>
          <w:p w14:paraId="7C9BFBB2"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713D64A"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F107F12" w14:textId="77777777" w:rsidR="009E2C95" w:rsidRPr="009E2C95" w:rsidRDefault="009E2C95" w:rsidP="009E2C95">
            <w:pPr>
              <w:spacing w:after="0"/>
              <w:ind w:left="2" w:firstLine="0"/>
              <w:jc w:val="left"/>
            </w:pPr>
            <w:r w:rsidRPr="009E2C95">
              <w:t>Análise linguística/sem</w:t>
            </w:r>
          </w:p>
          <w:p w14:paraId="56E79321"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0D043EAB" w14:textId="77777777" w:rsidR="009E2C95" w:rsidRPr="009E2C95" w:rsidRDefault="009E2C95" w:rsidP="009E2C95">
            <w:pPr>
              <w:spacing w:after="0" w:line="259" w:lineRule="auto"/>
              <w:ind w:left="0" w:firstLine="0"/>
              <w:jc w:val="left"/>
            </w:pPr>
            <w:r w:rsidRPr="009E2C95">
              <w:t xml:space="preserve">Estilo </w:t>
            </w:r>
          </w:p>
        </w:tc>
        <w:tc>
          <w:tcPr>
            <w:tcW w:w="2268" w:type="dxa"/>
            <w:tcBorders>
              <w:top w:val="single" w:sz="4" w:space="0" w:color="000000"/>
              <w:left w:val="single" w:sz="6" w:space="0" w:color="000000"/>
              <w:bottom w:val="single" w:sz="6" w:space="0" w:color="000000"/>
              <w:right w:val="single" w:sz="6" w:space="0" w:color="000000"/>
            </w:tcBorders>
          </w:tcPr>
          <w:p w14:paraId="76E4EC40" w14:textId="77777777" w:rsidR="009E2C95" w:rsidRPr="009674A7" w:rsidRDefault="009E2C95" w:rsidP="009E2C95">
            <w:pPr>
              <w:spacing w:after="0" w:line="240" w:lineRule="auto"/>
              <w:ind w:left="0" w:firstLine="0"/>
              <w:jc w:val="left"/>
              <w:rPr>
                <w:sz w:val="22"/>
              </w:rPr>
            </w:pPr>
            <w:r w:rsidRPr="009674A7">
              <w:rPr>
                <w:b/>
                <w:sz w:val="22"/>
              </w:rPr>
              <w:t xml:space="preserve">(EF69LP18) </w:t>
            </w:r>
          </w:p>
          <w:p w14:paraId="4748540D" w14:textId="77777777" w:rsidR="009E2C95" w:rsidRPr="009674A7" w:rsidRDefault="009E2C95" w:rsidP="009E2C95">
            <w:pPr>
              <w:spacing w:after="0" w:line="240" w:lineRule="auto"/>
              <w:ind w:left="0" w:firstLine="0"/>
              <w:rPr>
                <w:sz w:val="22"/>
              </w:rPr>
            </w:pPr>
            <w:r w:rsidRPr="009674A7">
              <w:rPr>
                <w:sz w:val="22"/>
              </w:rPr>
              <w:t xml:space="preserve">Utilizar, </w:t>
            </w:r>
            <w:r w:rsidRPr="009674A7">
              <w:rPr>
                <w:sz w:val="22"/>
              </w:rPr>
              <w:tab/>
              <w:t xml:space="preserve">na escrita/reescrita de textos argumentativos, recursos linguísticos </w:t>
            </w:r>
            <w:r w:rsidRPr="009674A7">
              <w:rPr>
                <w:sz w:val="22"/>
              </w:rPr>
              <w:tab/>
              <w:t xml:space="preserve">que marquem </w:t>
            </w:r>
            <w:r w:rsidRPr="009674A7">
              <w:rPr>
                <w:sz w:val="22"/>
              </w:rPr>
              <w:tab/>
              <w:t xml:space="preserve">as relações de sentido entre parágrafos e enunciados </w:t>
            </w:r>
            <w:r w:rsidRPr="009674A7">
              <w:rPr>
                <w:sz w:val="22"/>
              </w:rPr>
              <w:tab/>
              <w:t xml:space="preserve">do texto e operadores de </w:t>
            </w:r>
            <w:r w:rsidRPr="009674A7">
              <w:rPr>
                <w:sz w:val="22"/>
              </w:rPr>
              <w:tab/>
              <w:t xml:space="preserve">conexão adequados </w:t>
            </w:r>
            <w:r w:rsidRPr="009674A7">
              <w:rPr>
                <w:sz w:val="22"/>
              </w:rPr>
              <w:tab/>
              <w:t xml:space="preserve">aos tipos de argumento e </w:t>
            </w:r>
            <w:r w:rsidRPr="009674A7">
              <w:rPr>
                <w:sz w:val="22"/>
              </w:rPr>
              <w:tab/>
              <w:t xml:space="preserve">à </w:t>
            </w:r>
            <w:r w:rsidRPr="009674A7">
              <w:rPr>
                <w:sz w:val="22"/>
              </w:rPr>
              <w:tab/>
              <w:t xml:space="preserve">forma de composição de </w:t>
            </w:r>
          </w:p>
          <w:p w14:paraId="3CCD59DA" w14:textId="77777777" w:rsidR="009E2C95" w:rsidRPr="009674A7" w:rsidRDefault="009E2C95" w:rsidP="009E2C95">
            <w:pPr>
              <w:spacing w:after="0" w:line="240" w:lineRule="auto"/>
              <w:ind w:left="0" w:right="64" w:firstLine="0"/>
              <w:rPr>
                <w:sz w:val="22"/>
              </w:rPr>
            </w:pPr>
            <w:r w:rsidRPr="009674A7">
              <w:rPr>
                <w:sz w:val="22"/>
              </w:rPr>
              <w:t xml:space="preserve">textos argumentativos, de maneira a garantir a coesão, a coerência e a </w:t>
            </w:r>
          </w:p>
          <w:p w14:paraId="2CFCE5F3" w14:textId="77777777" w:rsidR="009E2C95" w:rsidRPr="009674A7" w:rsidRDefault="009E2C95" w:rsidP="009E2C95">
            <w:pPr>
              <w:spacing w:after="0" w:line="240" w:lineRule="auto"/>
              <w:ind w:left="0" w:firstLine="0"/>
              <w:jc w:val="left"/>
              <w:rPr>
                <w:sz w:val="22"/>
              </w:rPr>
            </w:pPr>
            <w:r w:rsidRPr="009674A7">
              <w:rPr>
                <w:sz w:val="22"/>
              </w:rPr>
              <w:t xml:space="preserve">progressão temática nesses </w:t>
            </w:r>
          </w:p>
          <w:p w14:paraId="7D0E6860" w14:textId="77777777" w:rsidR="009E2C95" w:rsidRPr="009674A7" w:rsidRDefault="009E2C95" w:rsidP="009E2C95">
            <w:pPr>
              <w:spacing w:after="0" w:line="240" w:lineRule="auto"/>
              <w:ind w:left="0" w:firstLine="0"/>
              <w:jc w:val="left"/>
              <w:rPr>
                <w:sz w:val="22"/>
              </w:rPr>
            </w:pPr>
            <w:r w:rsidRPr="009674A7">
              <w:rPr>
                <w:sz w:val="22"/>
              </w:rPr>
              <w:t xml:space="preserve">textos </w:t>
            </w:r>
          </w:p>
          <w:p w14:paraId="2CC7278F" w14:textId="77777777" w:rsidR="009E2C95" w:rsidRPr="009674A7" w:rsidRDefault="009E2C95" w:rsidP="009E2C95">
            <w:pPr>
              <w:spacing w:after="0" w:line="240" w:lineRule="auto"/>
              <w:ind w:left="0" w:firstLine="0"/>
              <w:jc w:val="left"/>
              <w:rPr>
                <w:sz w:val="22"/>
              </w:rPr>
            </w:pPr>
            <w:r w:rsidRPr="009674A7">
              <w:rPr>
                <w:sz w:val="22"/>
              </w:rPr>
              <w:t>(“primeiramente, mas, no entanto, em primeiro/segundo/t</w:t>
            </w:r>
          </w:p>
          <w:p w14:paraId="6F455603" w14:textId="77777777" w:rsidR="009E2C95" w:rsidRPr="009674A7" w:rsidRDefault="009E2C95" w:rsidP="009E2C95">
            <w:pPr>
              <w:spacing w:after="0" w:line="240" w:lineRule="auto"/>
              <w:ind w:left="0" w:firstLine="0"/>
              <w:jc w:val="left"/>
              <w:rPr>
                <w:sz w:val="22"/>
              </w:rPr>
            </w:pPr>
            <w:r w:rsidRPr="009674A7">
              <w:rPr>
                <w:sz w:val="22"/>
              </w:rPr>
              <w:t>erceiro lugar, finalmente, em conclusão” etc.).</w:t>
            </w:r>
          </w:p>
        </w:tc>
        <w:tc>
          <w:tcPr>
            <w:tcW w:w="2405" w:type="dxa"/>
            <w:tcBorders>
              <w:top w:val="single" w:sz="2" w:space="0" w:color="FFFFFF"/>
              <w:left w:val="single" w:sz="6" w:space="0" w:color="000000"/>
              <w:bottom w:val="single" w:sz="4" w:space="0" w:color="000000"/>
              <w:right w:val="single" w:sz="6" w:space="0" w:color="000000"/>
            </w:tcBorders>
          </w:tcPr>
          <w:p w14:paraId="5201B2B7" w14:textId="77777777" w:rsidR="009E2C95" w:rsidRPr="009E2C95" w:rsidRDefault="009E2C95" w:rsidP="009E2C95">
            <w:pPr>
              <w:spacing w:after="117" w:line="259" w:lineRule="auto"/>
              <w:ind w:left="2" w:firstLine="0"/>
              <w:jc w:val="left"/>
            </w:pPr>
            <w:r w:rsidRPr="009E2C95">
              <w:rPr>
                <w:b/>
              </w:rPr>
              <w:t xml:space="preserve">(EF69LP18RS-1) </w:t>
            </w:r>
          </w:p>
          <w:p w14:paraId="2631F99D" w14:textId="77777777" w:rsidR="009E2C95" w:rsidRPr="009E2C95" w:rsidRDefault="009E2C95" w:rsidP="009E2C95">
            <w:pPr>
              <w:spacing w:after="0" w:line="360" w:lineRule="auto"/>
              <w:ind w:left="2" w:right="65" w:firstLine="0"/>
            </w:pPr>
            <w:r w:rsidRPr="009E2C95">
              <w:t xml:space="preserve">Utilizar, na escrita/reescrita de textos </w:t>
            </w:r>
          </w:p>
          <w:p w14:paraId="6641BB6C" w14:textId="77777777" w:rsidR="009E2C95" w:rsidRPr="009E2C95" w:rsidRDefault="009E2C95" w:rsidP="009E2C95">
            <w:pPr>
              <w:spacing w:after="0" w:line="259" w:lineRule="auto"/>
              <w:ind w:left="2" w:right="64" w:firstLine="0"/>
            </w:pPr>
            <w:r w:rsidRPr="009E2C95">
              <w:t xml:space="preserve">argumentativos, de maneira a garantir a progressão e a unidade temática, recursos linguísticos que marquem as relações de sentido entre parágrafos e enunciados do texto e operadores de conexão adequados aos tipos de argumento e à forma de composição de textos argumentativos. </w:t>
            </w:r>
          </w:p>
        </w:tc>
        <w:tc>
          <w:tcPr>
            <w:tcW w:w="4066" w:type="dxa"/>
            <w:tcBorders>
              <w:top w:val="single" w:sz="2" w:space="0" w:color="FFFFFF"/>
              <w:left w:val="single" w:sz="6" w:space="0" w:color="000000"/>
              <w:bottom w:val="single" w:sz="4" w:space="0" w:color="000000"/>
              <w:right w:val="single" w:sz="6" w:space="0" w:color="000000"/>
            </w:tcBorders>
          </w:tcPr>
          <w:p w14:paraId="02C011B4" w14:textId="77777777" w:rsidR="009E2C95" w:rsidRPr="009E2C95" w:rsidRDefault="009E2C95" w:rsidP="009E2C95">
            <w:pPr>
              <w:spacing w:after="117" w:line="259" w:lineRule="auto"/>
              <w:ind w:left="2" w:firstLine="0"/>
              <w:jc w:val="left"/>
              <w:rPr>
                <w:b/>
              </w:rPr>
            </w:pPr>
          </w:p>
        </w:tc>
      </w:tr>
    </w:tbl>
    <w:p w14:paraId="7FF2D166" w14:textId="77777777" w:rsidR="009E2C95" w:rsidRPr="009E2C95" w:rsidRDefault="009E2C95" w:rsidP="009E2C95">
      <w:pPr>
        <w:spacing w:after="0" w:line="259" w:lineRule="auto"/>
        <w:ind w:left="-1440" w:right="10466" w:firstLine="0"/>
        <w:jc w:val="left"/>
      </w:pPr>
    </w:p>
    <w:tbl>
      <w:tblPr>
        <w:tblStyle w:val="TableGrid43"/>
        <w:tblW w:w="15198"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9E2C95" w:rsidRPr="009E2C95" w14:paraId="531512FB" w14:textId="77777777" w:rsidTr="009E2C95">
        <w:trPr>
          <w:trHeight w:val="5750"/>
        </w:trPr>
        <w:tc>
          <w:tcPr>
            <w:tcW w:w="991" w:type="dxa"/>
            <w:tcBorders>
              <w:top w:val="single" w:sz="6" w:space="0" w:color="000000"/>
              <w:left w:val="single" w:sz="6" w:space="0" w:color="000000"/>
              <w:bottom w:val="single" w:sz="6" w:space="0" w:color="000000"/>
              <w:right w:val="single" w:sz="6" w:space="0" w:color="000000"/>
            </w:tcBorders>
          </w:tcPr>
          <w:p w14:paraId="21582853"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E0FABC7"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A3DD0E7" w14:textId="77777777" w:rsidR="009E2C95" w:rsidRPr="009E2C95" w:rsidRDefault="009E2C95" w:rsidP="009E2C95">
            <w:pPr>
              <w:spacing w:after="0"/>
              <w:ind w:left="2" w:firstLine="0"/>
              <w:jc w:val="left"/>
            </w:pPr>
            <w:r w:rsidRPr="009E2C95">
              <w:t>Análise linguística/sem</w:t>
            </w:r>
          </w:p>
          <w:p w14:paraId="4083FF11"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22DCFE27" w14:textId="77777777" w:rsidR="009E2C95" w:rsidRPr="009E2C95" w:rsidRDefault="009E2C95" w:rsidP="009E2C95">
            <w:pPr>
              <w:spacing w:after="0" w:line="259" w:lineRule="auto"/>
              <w:ind w:left="0" w:firstLine="0"/>
              <w:jc w:val="left"/>
            </w:pPr>
            <w:r w:rsidRPr="009E2C95">
              <w:t xml:space="preserve">Efeito de sentido </w:t>
            </w:r>
          </w:p>
        </w:tc>
        <w:tc>
          <w:tcPr>
            <w:tcW w:w="2268" w:type="dxa"/>
            <w:tcBorders>
              <w:top w:val="single" w:sz="6" w:space="0" w:color="000000"/>
              <w:left w:val="single" w:sz="6" w:space="0" w:color="000000"/>
              <w:bottom w:val="single" w:sz="6" w:space="0" w:color="000000"/>
              <w:right w:val="single" w:sz="6" w:space="0" w:color="000000"/>
            </w:tcBorders>
          </w:tcPr>
          <w:p w14:paraId="130EE2E1" w14:textId="77777777" w:rsidR="009E2C95" w:rsidRPr="009E2C95" w:rsidRDefault="009E2C95" w:rsidP="009E2C95">
            <w:pPr>
              <w:spacing w:after="117" w:line="259" w:lineRule="auto"/>
              <w:ind w:left="2" w:firstLine="0"/>
              <w:jc w:val="left"/>
            </w:pPr>
            <w:r w:rsidRPr="009E2C95">
              <w:rPr>
                <w:b/>
              </w:rPr>
              <w:t xml:space="preserve">(EF69LP19) </w:t>
            </w:r>
          </w:p>
          <w:p w14:paraId="3D229ADE" w14:textId="77777777" w:rsidR="009E2C95" w:rsidRPr="009E2C95" w:rsidRDefault="009E2C95" w:rsidP="009E2C95">
            <w:pPr>
              <w:spacing w:after="0" w:line="259" w:lineRule="auto"/>
              <w:ind w:left="2" w:right="64" w:firstLine="0"/>
            </w:pPr>
            <w:r w:rsidRPr="009E2C95">
              <w:t xml:space="preserve">Analisar, em gêneros orais que envolvam argumentação, os efeitos de sentido de elementos típicos da modalidade falada, como a pausa, a entonação, o ritmo, a gestualidade e expressão facial, as hesitações etc. </w:t>
            </w:r>
          </w:p>
        </w:tc>
        <w:tc>
          <w:tcPr>
            <w:tcW w:w="2405" w:type="dxa"/>
            <w:tcBorders>
              <w:top w:val="single" w:sz="2" w:space="0" w:color="FFFFFF"/>
              <w:left w:val="single" w:sz="6" w:space="0" w:color="000000"/>
              <w:bottom w:val="single" w:sz="4" w:space="0" w:color="000000"/>
              <w:right w:val="single" w:sz="6" w:space="0" w:color="000000"/>
            </w:tcBorders>
          </w:tcPr>
          <w:p w14:paraId="739C1B46" w14:textId="77777777" w:rsidR="009E2C95" w:rsidRPr="009E2C95" w:rsidRDefault="009E2C95" w:rsidP="009E2C95">
            <w:pPr>
              <w:spacing w:after="117" w:line="259" w:lineRule="auto"/>
              <w:ind w:left="2" w:firstLine="0"/>
              <w:jc w:val="left"/>
            </w:pPr>
            <w:r w:rsidRPr="009E2C95">
              <w:rPr>
                <w:b/>
              </w:rPr>
              <w:t xml:space="preserve">(EF69LP19RS-1) </w:t>
            </w:r>
          </w:p>
          <w:p w14:paraId="46CF4A76" w14:textId="77777777" w:rsidR="009E2C95" w:rsidRPr="009E2C95" w:rsidRDefault="009E2C95" w:rsidP="009E2C95">
            <w:pPr>
              <w:spacing w:after="0" w:line="259" w:lineRule="auto"/>
              <w:ind w:left="2" w:right="64" w:firstLine="0"/>
            </w:pPr>
            <w:r w:rsidRPr="009E2C95">
              <w:t xml:space="preserve">Analisar, em gêneros orais que envolvam argumentação, os efeitos de sentido de elementos típicos da modalidade falada, como a pausa, a entonação, o ritmo, a gestualidade e expressão facial, as hesitações, etc., percebendo as implicações que produzem em diferentes situações de comunicação. </w:t>
            </w:r>
          </w:p>
        </w:tc>
        <w:tc>
          <w:tcPr>
            <w:tcW w:w="4012" w:type="dxa"/>
            <w:tcBorders>
              <w:top w:val="single" w:sz="2" w:space="0" w:color="FFFFFF"/>
              <w:left w:val="single" w:sz="6" w:space="0" w:color="000000"/>
              <w:bottom w:val="single" w:sz="4" w:space="0" w:color="000000"/>
              <w:right w:val="single" w:sz="6" w:space="0" w:color="000000"/>
            </w:tcBorders>
          </w:tcPr>
          <w:p w14:paraId="1968586D" w14:textId="77777777" w:rsidR="009E2C95" w:rsidRPr="009E2C95" w:rsidRDefault="009E2C95" w:rsidP="009E2C95">
            <w:pPr>
              <w:spacing w:after="117" w:line="259" w:lineRule="auto"/>
              <w:ind w:left="2" w:firstLine="0"/>
              <w:jc w:val="left"/>
              <w:rPr>
                <w:b/>
              </w:rPr>
            </w:pPr>
          </w:p>
        </w:tc>
      </w:tr>
    </w:tbl>
    <w:p w14:paraId="6A8608AA" w14:textId="77777777" w:rsidR="009E2C95" w:rsidRPr="009E2C95" w:rsidRDefault="009E2C95" w:rsidP="009E2C95">
      <w:pPr>
        <w:spacing w:after="0" w:line="259" w:lineRule="auto"/>
        <w:ind w:left="-1440" w:right="10466" w:firstLine="0"/>
        <w:jc w:val="left"/>
      </w:pPr>
    </w:p>
    <w:tbl>
      <w:tblPr>
        <w:tblStyle w:val="TableGrid43"/>
        <w:tblW w:w="15056"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9E2C95" w:rsidRPr="009E2C95" w14:paraId="3F646186" w14:textId="77777777" w:rsidTr="009E2C95">
        <w:trPr>
          <w:trHeight w:val="4614"/>
        </w:trPr>
        <w:tc>
          <w:tcPr>
            <w:tcW w:w="991" w:type="dxa"/>
            <w:tcBorders>
              <w:top w:val="single" w:sz="6" w:space="0" w:color="000000"/>
              <w:left w:val="single" w:sz="6" w:space="0" w:color="000000"/>
              <w:bottom w:val="single" w:sz="6" w:space="0" w:color="000000"/>
              <w:right w:val="single" w:sz="6" w:space="0" w:color="000000"/>
            </w:tcBorders>
          </w:tcPr>
          <w:p w14:paraId="330747A9" w14:textId="77777777" w:rsidR="009E2C95" w:rsidRPr="009E2C95" w:rsidRDefault="009E2C95" w:rsidP="009E2C95">
            <w:pPr>
              <w:spacing w:after="115" w:line="259" w:lineRule="auto"/>
              <w:ind w:left="2" w:firstLine="0"/>
              <w:jc w:val="left"/>
            </w:pPr>
            <w:r w:rsidRPr="009E2C95">
              <w:rPr>
                <w:b/>
                <w:color w:val="C00000"/>
              </w:rPr>
              <w:t xml:space="preserve">6º; 7º; </w:t>
            </w:r>
          </w:p>
          <w:p w14:paraId="3954F96F" w14:textId="77777777" w:rsidR="009E2C95" w:rsidRPr="009E2C95" w:rsidRDefault="009E2C95" w:rsidP="009E2C95">
            <w:pPr>
              <w:spacing w:after="0" w:line="259" w:lineRule="auto"/>
              <w:ind w:left="2" w:firstLine="0"/>
              <w:jc w:val="left"/>
            </w:pPr>
            <w:r w:rsidRPr="009E2C95">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0BF1E567" w14:textId="77777777" w:rsidR="009E2C95" w:rsidRPr="009E2C95" w:rsidRDefault="009E2C95" w:rsidP="009E2C95">
            <w:pPr>
              <w:spacing w:after="115" w:line="259" w:lineRule="auto"/>
              <w:ind w:left="0" w:firstLine="0"/>
            </w:pPr>
            <w:r w:rsidRPr="009E2C95">
              <w:rPr>
                <w:b/>
                <w:color w:val="C00000"/>
              </w:rPr>
              <w:t xml:space="preserve">CAMPO DE </w:t>
            </w:r>
          </w:p>
          <w:p w14:paraId="59FA5E3C" w14:textId="77777777" w:rsidR="009E2C95" w:rsidRPr="009E2C95" w:rsidRDefault="009E2C95" w:rsidP="009E2C95">
            <w:pPr>
              <w:spacing w:after="138" w:line="259" w:lineRule="auto"/>
              <w:ind w:left="0" w:firstLine="0"/>
              <w:jc w:val="left"/>
            </w:pPr>
            <w:r w:rsidRPr="009E2C95">
              <w:rPr>
                <w:b/>
                <w:color w:val="C00000"/>
              </w:rPr>
              <w:t xml:space="preserve">ATUAÇÃO </w:t>
            </w:r>
          </w:p>
          <w:p w14:paraId="74FDF803" w14:textId="77777777" w:rsidR="009E2C95" w:rsidRPr="009E2C95" w:rsidRDefault="009E2C95" w:rsidP="009E2C95">
            <w:pPr>
              <w:tabs>
                <w:tab w:val="center" w:pos="174"/>
                <w:tab w:val="center" w:pos="1192"/>
              </w:tabs>
              <w:spacing w:after="122" w:line="259" w:lineRule="auto"/>
              <w:ind w:left="0" w:firstLine="0"/>
              <w:jc w:val="left"/>
            </w:pPr>
            <w:r w:rsidRPr="009E2C95">
              <w:rPr>
                <w:rFonts w:ascii="Calibri" w:eastAsia="Calibri" w:hAnsi="Calibri" w:cs="Calibri"/>
                <w:sz w:val="22"/>
              </w:rPr>
              <w:tab/>
            </w:r>
            <w:r w:rsidRPr="009E2C95">
              <w:rPr>
                <w:b/>
                <w:color w:val="C00000"/>
              </w:rPr>
              <w:t xml:space="preserve">NA </w:t>
            </w:r>
            <w:r w:rsidRPr="009E2C95">
              <w:rPr>
                <w:b/>
                <w:color w:val="C00000"/>
              </w:rPr>
              <w:tab/>
              <w:t xml:space="preserve">VIDA </w:t>
            </w:r>
          </w:p>
          <w:p w14:paraId="4E209196" w14:textId="77777777" w:rsidR="009E2C95" w:rsidRPr="009E2C95" w:rsidRDefault="009E2C95" w:rsidP="009E2C95">
            <w:pPr>
              <w:spacing w:after="0" w:line="259" w:lineRule="auto"/>
              <w:ind w:left="0" w:firstLine="0"/>
              <w:jc w:val="left"/>
            </w:pPr>
            <w:r w:rsidRPr="009E2C95">
              <w:rPr>
                <w:b/>
                <w:color w:val="C00000"/>
              </w:rPr>
              <w:t xml:space="preserve">PÚBLICA </w:t>
            </w:r>
          </w:p>
        </w:tc>
        <w:tc>
          <w:tcPr>
            <w:tcW w:w="1843" w:type="dxa"/>
            <w:tcBorders>
              <w:top w:val="single" w:sz="6" w:space="0" w:color="000000"/>
              <w:left w:val="single" w:sz="6" w:space="0" w:color="000000"/>
              <w:bottom w:val="single" w:sz="6" w:space="0" w:color="000000"/>
              <w:right w:val="single" w:sz="6" w:space="0" w:color="000000"/>
            </w:tcBorders>
          </w:tcPr>
          <w:p w14:paraId="527E0321" w14:textId="77777777" w:rsidR="009E2C95" w:rsidRPr="009E2C95" w:rsidRDefault="009E2C95" w:rsidP="009E2C95">
            <w:pPr>
              <w:spacing w:after="0" w:line="259" w:lineRule="auto"/>
              <w:ind w:left="2"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474AE872" w14:textId="77777777" w:rsidR="009E2C95" w:rsidRPr="009E2C95" w:rsidRDefault="009E2C95" w:rsidP="009E2C95">
            <w:pPr>
              <w:spacing w:after="0" w:line="378" w:lineRule="auto"/>
              <w:ind w:left="0" w:right="67" w:firstLine="0"/>
            </w:pPr>
            <w:r w:rsidRPr="009E2C95">
              <w:t xml:space="preserve">Reconstrução das condições de produção e circulação </w:t>
            </w:r>
            <w:r w:rsidRPr="009E2C95">
              <w:tab/>
              <w:t xml:space="preserve">e adequação </w:t>
            </w:r>
            <w:r w:rsidRPr="009E2C95">
              <w:tab/>
              <w:t xml:space="preserve">do texto </w:t>
            </w:r>
            <w:r w:rsidRPr="009E2C95">
              <w:tab/>
              <w:t xml:space="preserve">à </w:t>
            </w:r>
          </w:p>
          <w:p w14:paraId="1FC446FE" w14:textId="77777777" w:rsidR="009E2C95" w:rsidRPr="009E2C95" w:rsidRDefault="009E2C95" w:rsidP="009E2C95">
            <w:pPr>
              <w:spacing w:after="160" w:line="360" w:lineRule="auto"/>
              <w:ind w:left="0" w:right="68" w:firstLine="0"/>
            </w:pPr>
            <w:r w:rsidRPr="009E2C95">
              <w:t xml:space="preserve">construção composicional e ao estilo de gênero </w:t>
            </w:r>
          </w:p>
          <w:p w14:paraId="47E42F20" w14:textId="77777777" w:rsidR="009E2C95" w:rsidRPr="009E2C95" w:rsidRDefault="009E2C95" w:rsidP="009E2C95">
            <w:pPr>
              <w:spacing w:after="0" w:line="259" w:lineRule="auto"/>
              <w:ind w:left="0" w:right="67" w:firstLine="0"/>
            </w:pPr>
            <w:r w:rsidRPr="009E2C95">
              <w:t xml:space="preserve">(Lei, código, estatuto, código, regimento etc.) </w:t>
            </w:r>
          </w:p>
        </w:tc>
        <w:tc>
          <w:tcPr>
            <w:tcW w:w="2268" w:type="dxa"/>
            <w:tcBorders>
              <w:top w:val="single" w:sz="6" w:space="0" w:color="000000"/>
              <w:left w:val="single" w:sz="6" w:space="0" w:color="000000"/>
              <w:bottom w:val="single" w:sz="6" w:space="0" w:color="000000"/>
              <w:right w:val="single" w:sz="6" w:space="0" w:color="000000"/>
            </w:tcBorders>
          </w:tcPr>
          <w:p w14:paraId="17F0C8F3" w14:textId="77777777" w:rsidR="009E2C95" w:rsidRPr="009E2C95" w:rsidRDefault="009E2C95" w:rsidP="009E2C95">
            <w:pPr>
              <w:spacing w:after="0" w:line="240" w:lineRule="auto"/>
              <w:ind w:left="2" w:firstLine="0"/>
              <w:jc w:val="left"/>
            </w:pPr>
            <w:r w:rsidRPr="009E2C95">
              <w:rPr>
                <w:b/>
              </w:rPr>
              <w:t xml:space="preserve">(EF69LP20) </w:t>
            </w:r>
          </w:p>
          <w:p w14:paraId="0B59E274" w14:textId="77777777" w:rsidR="009E2C95" w:rsidRPr="009E2C95" w:rsidRDefault="009E2C95" w:rsidP="009E2C95">
            <w:pPr>
              <w:spacing w:after="0" w:line="240" w:lineRule="auto"/>
              <w:ind w:left="2" w:right="64" w:firstLine="0"/>
            </w:pPr>
            <w:r w:rsidRPr="009E2C95">
              <w:t xml:space="preserve">Identificar, tendo em vista o contexto de produção, a forma </w:t>
            </w:r>
            <w:r w:rsidRPr="009E2C95">
              <w:tab/>
              <w:t xml:space="preserve">de organização dos textos normativos e legais, a lógica de hierarquização de seus itens e subitens e suas partes: parte inicial (título – nome e data – e ementa), blocos de artigos (parte, livro, capítulo, seção, subseção), artigos (caput e parágrafos e incisos) e parte final (disposições pertinentes à sua implementação) e analisar efeitos de sentido causados pelo uso de </w:t>
            </w:r>
          </w:p>
          <w:p w14:paraId="12513D42" w14:textId="77777777" w:rsidR="009E2C95" w:rsidRPr="009E2C95" w:rsidRDefault="009E2C95" w:rsidP="009E2C95">
            <w:pPr>
              <w:spacing w:after="0" w:line="240" w:lineRule="auto"/>
              <w:ind w:left="2" w:right="65" w:firstLine="0"/>
            </w:pPr>
            <w:r w:rsidRPr="009E2C95">
              <w:t xml:space="preserve">vocabulário técnico, pelo uso do imperativo, de palavras e expressões que </w:t>
            </w:r>
          </w:p>
          <w:p w14:paraId="51A7BA88" w14:textId="77777777" w:rsidR="009E2C95" w:rsidRPr="009E2C95" w:rsidRDefault="009E2C95" w:rsidP="009E2C95">
            <w:pPr>
              <w:spacing w:after="0" w:line="240" w:lineRule="auto"/>
              <w:ind w:left="110" w:right="65" w:firstLine="0"/>
            </w:pPr>
            <w:r w:rsidRPr="009E2C95">
              <w:t xml:space="preserve">indicam circunstâncias, como advérbios e locuções adverbiais, de palavras que </w:t>
            </w:r>
          </w:p>
          <w:p w14:paraId="2AABDE08" w14:textId="77777777" w:rsidR="009E2C95" w:rsidRPr="009E2C95" w:rsidRDefault="009E2C95" w:rsidP="009E2C95">
            <w:pPr>
              <w:spacing w:after="0" w:line="240" w:lineRule="auto"/>
              <w:ind w:left="110" w:firstLine="0"/>
            </w:pPr>
            <w:r w:rsidRPr="009E2C95">
              <w:t xml:space="preserve">indicam generalidade, </w:t>
            </w:r>
          </w:p>
          <w:p w14:paraId="1E719E98" w14:textId="77777777" w:rsidR="009E2C95" w:rsidRPr="009E2C95" w:rsidRDefault="009E2C95" w:rsidP="009E2C95">
            <w:pPr>
              <w:tabs>
                <w:tab w:val="center" w:pos="405"/>
                <w:tab w:val="center" w:pos="1811"/>
              </w:tabs>
              <w:spacing w:after="0" w:line="240" w:lineRule="auto"/>
              <w:ind w:left="0" w:firstLine="0"/>
            </w:pPr>
            <w:r w:rsidRPr="009E2C95">
              <w:rPr>
                <w:rFonts w:ascii="Calibri" w:eastAsia="Calibri" w:hAnsi="Calibri" w:cs="Calibri"/>
                <w:sz w:val="22"/>
              </w:rPr>
              <w:tab/>
            </w:r>
            <w:r w:rsidRPr="009E2C95">
              <w:t xml:space="preserve">como </w:t>
            </w:r>
            <w:r w:rsidRPr="009E2C95">
              <w:tab/>
              <w:t xml:space="preserve">alguns </w:t>
            </w:r>
          </w:p>
          <w:p w14:paraId="07DDDDDA" w14:textId="77777777" w:rsidR="009E2C95" w:rsidRPr="009E2C95" w:rsidRDefault="009E2C95" w:rsidP="009E2C95">
            <w:pPr>
              <w:spacing w:after="0" w:line="240" w:lineRule="auto"/>
              <w:ind w:left="2" w:firstLine="0"/>
            </w:pPr>
            <w:r w:rsidRPr="009E2C95">
              <w:t xml:space="preserve">pronomes indefinidos, </w:t>
            </w:r>
            <w:r w:rsidRPr="009E2C95">
              <w:tab/>
              <w:t xml:space="preserve">de forma </w:t>
            </w:r>
            <w:r w:rsidRPr="009E2C95">
              <w:tab/>
              <w:t xml:space="preserve">a </w:t>
            </w:r>
            <w:r w:rsidRPr="009E2C95">
              <w:tab/>
              <w:t xml:space="preserve">poder compreender o caráter imperativo, coercitivo </w:t>
            </w:r>
            <w:r w:rsidRPr="009E2C95">
              <w:tab/>
              <w:t>e generalista das leis e de outras formas de regulamentação.</w:t>
            </w:r>
          </w:p>
        </w:tc>
        <w:tc>
          <w:tcPr>
            <w:tcW w:w="2405" w:type="dxa"/>
            <w:tcBorders>
              <w:top w:val="single" w:sz="4" w:space="0" w:color="000000"/>
              <w:left w:val="single" w:sz="6" w:space="0" w:color="000000"/>
              <w:bottom w:val="single" w:sz="4" w:space="0" w:color="000000"/>
              <w:right w:val="single" w:sz="6" w:space="0" w:color="000000"/>
            </w:tcBorders>
          </w:tcPr>
          <w:p w14:paraId="6594A340" w14:textId="77777777" w:rsidR="009E2C95" w:rsidRPr="009E2C95" w:rsidRDefault="009E2C95" w:rsidP="009E2C95">
            <w:pPr>
              <w:spacing w:after="115" w:line="259" w:lineRule="auto"/>
              <w:ind w:left="2" w:firstLine="0"/>
              <w:jc w:val="left"/>
            </w:pPr>
            <w:r w:rsidRPr="009E2C95">
              <w:rPr>
                <w:b/>
              </w:rPr>
              <w:t xml:space="preserve">(EF69LP20RS-1) </w:t>
            </w:r>
          </w:p>
          <w:p w14:paraId="1247AACA" w14:textId="77777777" w:rsidR="009E2C95" w:rsidRPr="009E2C95" w:rsidRDefault="009E2C95" w:rsidP="009E2C95">
            <w:pPr>
              <w:spacing w:after="0" w:line="360" w:lineRule="auto"/>
              <w:ind w:left="2" w:right="64" w:firstLine="0"/>
            </w:pPr>
            <w:r w:rsidRPr="009E2C95">
              <w:t xml:space="preserve">Identificar, tendo em vista o contexto de produção, a forma de organização dos textos normativos e legais, a lógica de hierarquização de seus itens e subitens e suas partes. </w:t>
            </w:r>
          </w:p>
          <w:p w14:paraId="626FC75F" w14:textId="77777777" w:rsidR="009E2C95" w:rsidRPr="009E2C95" w:rsidRDefault="009E2C95" w:rsidP="009E2C95">
            <w:pPr>
              <w:spacing w:after="115" w:line="259" w:lineRule="auto"/>
              <w:ind w:left="2" w:firstLine="0"/>
              <w:jc w:val="left"/>
            </w:pPr>
            <w:r w:rsidRPr="009E2C95">
              <w:rPr>
                <w:b/>
              </w:rPr>
              <w:t xml:space="preserve">(EF69LP20RS-2) </w:t>
            </w:r>
          </w:p>
          <w:p w14:paraId="754065FE" w14:textId="77777777" w:rsidR="009E2C95" w:rsidRPr="009E2C95" w:rsidRDefault="009E2C95" w:rsidP="009E2C95">
            <w:pPr>
              <w:spacing w:after="0" w:line="360" w:lineRule="auto"/>
              <w:ind w:left="2" w:right="64" w:firstLine="0"/>
            </w:pPr>
            <w:r w:rsidRPr="009E2C95">
              <w:t xml:space="preserve">Analisar os efeitos de sentido causados pelo uso de vocabulário técnico, pelo uso do imperativo, de palavras e expressões que </w:t>
            </w:r>
          </w:p>
          <w:p w14:paraId="4295C359" w14:textId="77777777" w:rsidR="009E2C95" w:rsidRPr="009E2C95" w:rsidRDefault="009E2C95" w:rsidP="009E2C95">
            <w:pPr>
              <w:spacing w:after="117" w:line="259" w:lineRule="auto"/>
              <w:ind w:left="2" w:firstLine="0"/>
              <w:jc w:val="left"/>
            </w:pPr>
            <w:r w:rsidRPr="009E2C95">
              <w:t xml:space="preserve">indicam </w:t>
            </w:r>
          </w:p>
          <w:p w14:paraId="067413C3" w14:textId="77777777" w:rsidR="009E2C95" w:rsidRPr="009E2C95" w:rsidRDefault="009E2C95" w:rsidP="009E2C95">
            <w:pPr>
              <w:spacing w:after="2" w:line="359" w:lineRule="auto"/>
              <w:ind w:left="2" w:firstLine="0"/>
            </w:pPr>
            <w:r w:rsidRPr="009E2C95">
              <w:t xml:space="preserve">circunstâncias, de palavras que </w:t>
            </w:r>
          </w:p>
          <w:p w14:paraId="2E26DEEE" w14:textId="77777777" w:rsidR="009E2C95" w:rsidRPr="009E2C95" w:rsidRDefault="009E2C95" w:rsidP="009E2C95">
            <w:pPr>
              <w:spacing w:after="0" w:line="259" w:lineRule="auto"/>
              <w:ind w:left="2" w:right="64" w:firstLine="0"/>
            </w:pPr>
            <w:r w:rsidRPr="009E2C95">
              <w:t xml:space="preserve">indicam generalidade, de forma a poder compreender o caráter imperativo, coercitivo e generalista das leis e de outras formas de regulamentação. </w:t>
            </w:r>
          </w:p>
        </w:tc>
        <w:tc>
          <w:tcPr>
            <w:tcW w:w="3870" w:type="dxa"/>
            <w:tcBorders>
              <w:top w:val="single" w:sz="4" w:space="0" w:color="000000"/>
              <w:left w:val="single" w:sz="6" w:space="0" w:color="000000"/>
              <w:bottom w:val="single" w:sz="4" w:space="0" w:color="000000"/>
              <w:right w:val="single" w:sz="6" w:space="0" w:color="000000"/>
            </w:tcBorders>
          </w:tcPr>
          <w:p w14:paraId="2443280E" w14:textId="77777777" w:rsidR="009E2C95" w:rsidRPr="009E2C95" w:rsidRDefault="009E2C95" w:rsidP="009E2C95">
            <w:pPr>
              <w:spacing w:after="115" w:line="259" w:lineRule="auto"/>
              <w:ind w:left="2" w:firstLine="0"/>
              <w:jc w:val="left"/>
              <w:rPr>
                <w:b/>
              </w:rPr>
            </w:pPr>
          </w:p>
        </w:tc>
      </w:tr>
    </w:tbl>
    <w:p w14:paraId="08FE339D" w14:textId="77777777" w:rsidR="009E2C95" w:rsidRPr="009E2C95" w:rsidRDefault="009E2C95" w:rsidP="009E2C95">
      <w:pPr>
        <w:spacing w:after="0" w:line="259" w:lineRule="auto"/>
        <w:ind w:left="-1440" w:right="10466" w:firstLine="0"/>
        <w:jc w:val="left"/>
      </w:pPr>
    </w:p>
    <w:tbl>
      <w:tblPr>
        <w:tblStyle w:val="TableGrid43"/>
        <w:tblW w:w="15252" w:type="dxa"/>
        <w:tblInd w:w="-1085" w:type="dxa"/>
        <w:tblCellMar>
          <w:top w:w="55" w:type="dxa"/>
          <w:right w:w="39" w:type="dxa"/>
        </w:tblCellMar>
        <w:tblLook w:val="04A0" w:firstRow="1" w:lastRow="0" w:firstColumn="1" w:lastColumn="0" w:noHBand="0" w:noVBand="1"/>
      </w:tblPr>
      <w:tblGrid>
        <w:gridCol w:w="991"/>
        <w:gridCol w:w="1694"/>
        <w:gridCol w:w="1843"/>
        <w:gridCol w:w="1745"/>
        <w:gridCol w:w="240"/>
        <w:gridCol w:w="2268"/>
        <w:gridCol w:w="2405"/>
        <w:gridCol w:w="4066"/>
      </w:tblGrid>
      <w:tr w:rsidR="009E2C95" w:rsidRPr="009E2C95" w14:paraId="27F6C3FA" w14:textId="77777777" w:rsidTr="009E2C95">
        <w:trPr>
          <w:trHeight w:val="6222"/>
        </w:trPr>
        <w:tc>
          <w:tcPr>
            <w:tcW w:w="991" w:type="dxa"/>
            <w:tcBorders>
              <w:top w:val="single" w:sz="6" w:space="0" w:color="000000"/>
              <w:left w:val="single" w:sz="6" w:space="0" w:color="000000"/>
              <w:bottom w:val="single" w:sz="6" w:space="0" w:color="000000"/>
              <w:right w:val="single" w:sz="6" w:space="0" w:color="000000"/>
            </w:tcBorders>
          </w:tcPr>
          <w:p w14:paraId="1B0ED106"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275957E"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3F4D319" w14:textId="77777777" w:rsidR="009E2C95" w:rsidRPr="009E2C95" w:rsidRDefault="009E2C95" w:rsidP="009E2C95">
            <w:pPr>
              <w:spacing w:after="0" w:line="259" w:lineRule="auto"/>
              <w:ind w:left="110" w:firstLine="0"/>
              <w:jc w:val="left"/>
            </w:pPr>
            <w:r w:rsidRPr="009E2C95">
              <w:t xml:space="preserve">Leitura </w:t>
            </w:r>
          </w:p>
        </w:tc>
        <w:tc>
          <w:tcPr>
            <w:tcW w:w="1745" w:type="dxa"/>
            <w:tcBorders>
              <w:top w:val="single" w:sz="6" w:space="0" w:color="000000"/>
              <w:left w:val="single" w:sz="6" w:space="0" w:color="000000"/>
              <w:bottom w:val="single" w:sz="6" w:space="0" w:color="000000"/>
              <w:right w:val="nil"/>
            </w:tcBorders>
          </w:tcPr>
          <w:p w14:paraId="32533522" w14:textId="77777777" w:rsidR="009E2C95" w:rsidRPr="009E2C95" w:rsidRDefault="009E2C95" w:rsidP="009E2C95">
            <w:pPr>
              <w:spacing w:after="0" w:line="259" w:lineRule="auto"/>
              <w:ind w:left="108" w:firstLine="0"/>
              <w:jc w:val="left"/>
            </w:pPr>
            <w:r w:rsidRPr="009E2C95">
              <w:t xml:space="preserve">Apreciação réplica </w:t>
            </w:r>
          </w:p>
        </w:tc>
        <w:tc>
          <w:tcPr>
            <w:tcW w:w="240" w:type="dxa"/>
            <w:tcBorders>
              <w:top w:val="single" w:sz="6" w:space="0" w:color="000000"/>
              <w:left w:val="nil"/>
              <w:bottom w:val="single" w:sz="6" w:space="0" w:color="000000"/>
              <w:right w:val="single" w:sz="6" w:space="0" w:color="000000"/>
            </w:tcBorders>
          </w:tcPr>
          <w:p w14:paraId="3D2A2508" w14:textId="77777777" w:rsidR="009E2C95" w:rsidRPr="009E2C95" w:rsidRDefault="009E2C95" w:rsidP="009E2C95">
            <w:pPr>
              <w:spacing w:after="0" w:line="259" w:lineRule="auto"/>
              <w:ind w:left="0" w:firstLine="0"/>
            </w:pPr>
            <w:r w:rsidRPr="009E2C95">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14DB68EB" w14:textId="77777777" w:rsidR="009E2C95" w:rsidRPr="009674A7" w:rsidRDefault="009E2C95" w:rsidP="009E2C95">
            <w:pPr>
              <w:spacing w:after="0" w:line="240" w:lineRule="auto"/>
              <w:ind w:left="108" w:firstLine="0"/>
              <w:rPr>
                <w:sz w:val="22"/>
              </w:rPr>
            </w:pPr>
            <w:r w:rsidRPr="009674A7">
              <w:rPr>
                <w:b/>
                <w:sz w:val="22"/>
              </w:rPr>
              <w:t xml:space="preserve">(EF69LP21) </w:t>
            </w:r>
            <w:r w:rsidRPr="009674A7">
              <w:rPr>
                <w:sz w:val="22"/>
              </w:rPr>
              <w:t xml:space="preserve">Posicionar-se em relação </w:t>
            </w:r>
            <w:r w:rsidRPr="009674A7">
              <w:rPr>
                <w:sz w:val="22"/>
              </w:rPr>
              <w:tab/>
              <w:t xml:space="preserve">a </w:t>
            </w:r>
          </w:p>
          <w:p w14:paraId="4054BE03" w14:textId="77777777" w:rsidR="009E2C95" w:rsidRPr="009674A7" w:rsidRDefault="009E2C95" w:rsidP="009E2C95">
            <w:pPr>
              <w:spacing w:after="0" w:line="240" w:lineRule="auto"/>
              <w:ind w:left="108" w:firstLine="0"/>
              <w:rPr>
                <w:sz w:val="22"/>
              </w:rPr>
            </w:pPr>
            <w:r w:rsidRPr="009674A7">
              <w:rPr>
                <w:sz w:val="22"/>
              </w:rPr>
              <w:t xml:space="preserve">conteúdos </w:t>
            </w:r>
          </w:p>
          <w:p w14:paraId="0E0A4D3D" w14:textId="77777777" w:rsidR="009E2C95" w:rsidRPr="009674A7" w:rsidRDefault="009E2C95" w:rsidP="009E2C95">
            <w:pPr>
              <w:spacing w:after="0" w:line="240" w:lineRule="auto"/>
              <w:ind w:left="108" w:firstLine="0"/>
              <w:rPr>
                <w:sz w:val="22"/>
              </w:rPr>
            </w:pPr>
            <w:r w:rsidRPr="009674A7">
              <w:rPr>
                <w:sz w:val="22"/>
              </w:rPr>
              <w:t xml:space="preserve">veiculados em práticas não </w:t>
            </w:r>
          </w:p>
          <w:p w14:paraId="3C41CFF6" w14:textId="77777777" w:rsidR="009E2C95" w:rsidRPr="009674A7" w:rsidRDefault="009E2C95" w:rsidP="009E2C95">
            <w:pPr>
              <w:spacing w:after="0" w:line="240" w:lineRule="auto"/>
              <w:ind w:left="108" w:firstLine="0"/>
              <w:rPr>
                <w:sz w:val="22"/>
              </w:rPr>
            </w:pPr>
            <w:r w:rsidRPr="009674A7">
              <w:rPr>
                <w:sz w:val="22"/>
              </w:rPr>
              <w:t xml:space="preserve">institucionalizadas </w:t>
            </w:r>
          </w:p>
          <w:p w14:paraId="43D3F00D" w14:textId="77777777" w:rsidR="009E2C95" w:rsidRPr="009674A7" w:rsidRDefault="009E2C95" w:rsidP="009E2C95">
            <w:pPr>
              <w:spacing w:after="0" w:line="240" w:lineRule="auto"/>
              <w:ind w:left="108" w:right="64" w:firstLine="0"/>
              <w:rPr>
                <w:sz w:val="22"/>
              </w:rPr>
            </w:pPr>
            <w:r w:rsidRPr="009674A7">
              <w:rPr>
                <w:sz w:val="22"/>
              </w:rPr>
              <w:t xml:space="preserve">de participação social, sobretudo àquelas vinculadas a manifestações </w:t>
            </w:r>
          </w:p>
          <w:p w14:paraId="34ACFAD7" w14:textId="77777777" w:rsidR="009E2C95" w:rsidRPr="009674A7" w:rsidRDefault="009E2C95" w:rsidP="009E2C95">
            <w:pPr>
              <w:spacing w:after="0" w:line="240" w:lineRule="auto"/>
              <w:ind w:left="108" w:firstLine="0"/>
              <w:rPr>
                <w:sz w:val="22"/>
              </w:rPr>
            </w:pPr>
            <w:r w:rsidRPr="009674A7">
              <w:rPr>
                <w:sz w:val="22"/>
              </w:rPr>
              <w:t xml:space="preserve">artísticas, </w:t>
            </w:r>
          </w:p>
          <w:p w14:paraId="6B1FD4F5" w14:textId="77777777" w:rsidR="009E2C95" w:rsidRPr="009674A7" w:rsidRDefault="009E2C95" w:rsidP="009E2C95">
            <w:pPr>
              <w:spacing w:after="0" w:line="240" w:lineRule="auto"/>
              <w:ind w:left="108" w:firstLine="0"/>
              <w:rPr>
                <w:sz w:val="22"/>
              </w:rPr>
            </w:pPr>
            <w:r w:rsidRPr="009674A7">
              <w:rPr>
                <w:sz w:val="22"/>
              </w:rPr>
              <w:t xml:space="preserve">produções </w:t>
            </w:r>
          </w:p>
          <w:p w14:paraId="3F39A674" w14:textId="77777777" w:rsidR="009E2C95" w:rsidRPr="009674A7" w:rsidRDefault="009E2C95" w:rsidP="009E2C95">
            <w:pPr>
              <w:spacing w:after="0" w:line="240" w:lineRule="auto"/>
              <w:ind w:left="108" w:firstLine="0"/>
              <w:rPr>
                <w:sz w:val="22"/>
              </w:rPr>
            </w:pPr>
            <w:r w:rsidRPr="009674A7">
              <w:rPr>
                <w:sz w:val="22"/>
              </w:rPr>
              <w:t xml:space="preserve">culturais, intervenções urbanas e práticas próprias das culturas juvenis que pretendam denunciar, expor uma problemática ou “convocar” para uma reflexão/ação, relacionando esse texto/produção com seu contexto de produção e relacionando as partes e semioses presentes para a construção de sentidos.  </w:t>
            </w:r>
          </w:p>
        </w:tc>
        <w:tc>
          <w:tcPr>
            <w:tcW w:w="2405" w:type="dxa"/>
            <w:tcBorders>
              <w:top w:val="single" w:sz="2" w:space="0" w:color="FFFFFF"/>
              <w:left w:val="single" w:sz="6" w:space="0" w:color="000000"/>
              <w:bottom w:val="single" w:sz="4" w:space="0" w:color="000000"/>
              <w:right w:val="single" w:sz="6" w:space="0" w:color="000000"/>
            </w:tcBorders>
          </w:tcPr>
          <w:p w14:paraId="21B375E7" w14:textId="77777777" w:rsidR="009E2C95" w:rsidRPr="009674A7" w:rsidRDefault="009E2C95" w:rsidP="009E2C95">
            <w:pPr>
              <w:spacing w:after="0" w:line="240" w:lineRule="auto"/>
              <w:ind w:left="108" w:right="64" w:firstLine="0"/>
              <w:rPr>
                <w:sz w:val="22"/>
              </w:rPr>
            </w:pPr>
            <w:r w:rsidRPr="009674A7">
              <w:rPr>
                <w:b/>
                <w:sz w:val="22"/>
              </w:rPr>
              <w:t xml:space="preserve">(EF69LP21RS-1) </w:t>
            </w:r>
            <w:r w:rsidRPr="009674A7">
              <w:rPr>
                <w:sz w:val="22"/>
              </w:rPr>
              <w:t xml:space="preserve">Posicionar-se em relação a conteúdos veiculados em práticas não </w:t>
            </w:r>
          </w:p>
          <w:p w14:paraId="7CBED683" w14:textId="77777777" w:rsidR="009E2C95" w:rsidRPr="009674A7" w:rsidRDefault="009E2C95" w:rsidP="009E2C95">
            <w:pPr>
              <w:spacing w:after="0" w:line="240" w:lineRule="auto"/>
              <w:ind w:left="108" w:firstLine="0"/>
              <w:rPr>
                <w:sz w:val="22"/>
              </w:rPr>
            </w:pPr>
            <w:r w:rsidRPr="009674A7">
              <w:rPr>
                <w:sz w:val="22"/>
              </w:rPr>
              <w:t xml:space="preserve">institucionalizadas </w:t>
            </w:r>
          </w:p>
          <w:p w14:paraId="40385740" w14:textId="77777777" w:rsidR="009E2C95" w:rsidRPr="009674A7" w:rsidRDefault="009E2C95" w:rsidP="009E2C95">
            <w:pPr>
              <w:spacing w:after="0" w:line="240" w:lineRule="auto"/>
              <w:ind w:left="108" w:right="64" w:firstLine="0"/>
              <w:rPr>
                <w:sz w:val="22"/>
              </w:rPr>
            </w:pPr>
            <w:r w:rsidRPr="009674A7">
              <w:rPr>
                <w:sz w:val="22"/>
              </w:rPr>
              <w:t xml:space="preserve">de participação social, sobretudo àquelas vinculadas a manifestações </w:t>
            </w:r>
          </w:p>
          <w:p w14:paraId="4C780F3C" w14:textId="77777777" w:rsidR="009E2C95" w:rsidRPr="009674A7" w:rsidRDefault="009E2C95" w:rsidP="009E2C95">
            <w:pPr>
              <w:spacing w:after="0" w:line="240" w:lineRule="auto"/>
              <w:ind w:left="108" w:firstLine="0"/>
              <w:rPr>
                <w:sz w:val="22"/>
              </w:rPr>
            </w:pPr>
            <w:r w:rsidRPr="009674A7">
              <w:rPr>
                <w:sz w:val="22"/>
              </w:rPr>
              <w:t xml:space="preserve">artísticas, </w:t>
            </w:r>
          </w:p>
          <w:p w14:paraId="34ED5A99" w14:textId="77777777" w:rsidR="009E2C95" w:rsidRPr="009674A7" w:rsidRDefault="009E2C95" w:rsidP="009E2C95">
            <w:pPr>
              <w:spacing w:after="0" w:line="240" w:lineRule="auto"/>
              <w:ind w:left="108" w:right="103" w:firstLine="0"/>
              <w:rPr>
                <w:sz w:val="22"/>
              </w:rPr>
            </w:pPr>
            <w:r w:rsidRPr="009674A7">
              <w:rPr>
                <w:sz w:val="22"/>
              </w:rPr>
              <w:t xml:space="preserve">produções culturais, intervenções urbanas e práticas próprias das culturas juvenis e das regiões onde estão inseridos.  </w:t>
            </w:r>
            <w:r w:rsidRPr="009674A7">
              <w:rPr>
                <w:b/>
                <w:sz w:val="22"/>
              </w:rPr>
              <w:t xml:space="preserve">(EF69LP21RS-2) </w:t>
            </w:r>
            <w:r w:rsidRPr="009674A7">
              <w:rPr>
                <w:sz w:val="22"/>
              </w:rPr>
              <w:t xml:space="preserve">Emitir parecer e apreciação de produções culturais com criticidade respeitando a argumentação e </w:t>
            </w:r>
          </w:p>
          <w:p w14:paraId="10B96558" w14:textId="77777777" w:rsidR="009E2C95" w:rsidRPr="009674A7" w:rsidRDefault="009E2C95" w:rsidP="009E2C95">
            <w:pPr>
              <w:spacing w:after="0" w:line="240" w:lineRule="auto"/>
              <w:ind w:left="108" w:right="64" w:firstLine="0"/>
              <w:rPr>
                <w:sz w:val="22"/>
              </w:rPr>
            </w:pPr>
            <w:r w:rsidRPr="009674A7">
              <w:rPr>
                <w:sz w:val="22"/>
              </w:rPr>
              <w:t xml:space="preserve">contra argumentação, posicionando-se frente </w:t>
            </w:r>
            <w:r w:rsidRPr="009674A7">
              <w:rPr>
                <w:sz w:val="22"/>
              </w:rPr>
              <w:tab/>
              <w:t xml:space="preserve">aos </w:t>
            </w:r>
            <w:r w:rsidRPr="009674A7">
              <w:rPr>
                <w:sz w:val="22"/>
              </w:rPr>
              <w:tab/>
              <w:t>fatos discutidos.</w:t>
            </w:r>
          </w:p>
        </w:tc>
        <w:tc>
          <w:tcPr>
            <w:tcW w:w="4066" w:type="dxa"/>
            <w:tcBorders>
              <w:top w:val="single" w:sz="2" w:space="0" w:color="FFFFFF"/>
              <w:left w:val="single" w:sz="6" w:space="0" w:color="000000"/>
              <w:bottom w:val="single" w:sz="4" w:space="0" w:color="000000"/>
              <w:right w:val="single" w:sz="6" w:space="0" w:color="000000"/>
            </w:tcBorders>
          </w:tcPr>
          <w:p w14:paraId="33719891" w14:textId="77777777" w:rsidR="009E2C95" w:rsidRPr="009E2C95" w:rsidRDefault="009E2C95" w:rsidP="009E2C95">
            <w:pPr>
              <w:spacing w:after="0" w:line="360" w:lineRule="auto"/>
              <w:ind w:left="110" w:right="64" w:firstLine="0"/>
              <w:rPr>
                <w:b/>
              </w:rPr>
            </w:pPr>
          </w:p>
        </w:tc>
      </w:tr>
    </w:tbl>
    <w:p w14:paraId="40C9045E" w14:textId="77777777" w:rsidR="009E2C95" w:rsidRPr="009E2C95" w:rsidRDefault="009E2C95" w:rsidP="009E2C95">
      <w:pPr>
        <w:spacing w:after="0" w:line="259" w:lineRule="auto"/>
        <w:ind w:left="-1440" w:right="10466" w:firstLine="0"/>
        <w:jc w:val="left"/>
      </w:pPr>
    </w:p>
    <w:tbl>
      <w:tblPr>
        <w:tblStyle w:val="TableGrid43"/>
        <w:tblW w:w="15041" w:type="dxa"/>
        <w:tblInd w:w="-1085" w:type="dxa"/>
        <w:tblCellMar>
          <w:top w:w="55" w:type="dxa"/>
        </w:tblCellMar>
        <w:tblLook w:val="04A0" w:firstRow="1" w:lastRow="0" w:firstColumn="1" w:lastColumn="0" w:noHBand="0" w:noVBand="1"/>
      </w:tblPr>
      <w:tblGrid>
        <w:gridCol w:w="991"/>
        <w:gridCol w:w="1694"/>
        <w:gridCol w:w="1471"/>
        <w:gridCol w:w="372"/>
        <w:gridCol w:w="1985"/>
        <w:gridCol w:w="2268"/>
        <w:gridCol w:w="2405"/>
        <w:gridCol w:w="3855"/>
      </w:tblGrid>
      <w:tr w:rsidR="009E2C95" w:rsidRPr="009E2C95" w14:paraId="0F948ECE" w14:textId="77777777" w:rsidTr="009E2C95">
        <w:trPr>
          <w:trHeight w:val="6222"/>
        </w:trPr>
        <w:tc>
          <w:tcPr>
            <w:tcW w:w="991" w:type="dxa"/>
            <w:tcBorders>
              <w:top w:val="single" w:sz="6" w:space="0" w:color="000000"/>
              <w:left w:val="single" w:sz="6" w:space="0" w:color="000000"/>
              <w:bottom w:val="single" w:sz="6" w:space="0" w:color="000000"/>
              <w:right w:val="single" w:sz="6" w:space="0" w:color="000000"/>
            </w:tcBorders>
          </w:tcPr>
          <w:p w14:paraId="7AB96CFA"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696A310"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4BFA7A8C" w14:textId="77777777" w:rsidR="009E2C95" w:rsidRPr="009E2C95" w:rsidRDefault="009E2C95" w:rsidP="009E2C95">
            <w:pPr>
              <w:spacing w:after="0" w:line="259" w:lineRule="auto"/>
              <w:ind w:left="110" w:firstLine="0"/>
              <w:jc w:val="left"/>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633C2F9D" w14:textId="77777777" w:rsidR="009E2C95" w:rsidRPr="009E2C95" w:rsidRDefault="009E2C95" w:rsidP="009E2C95">
            <w:pPr>
              <w:spacing w:after="0" w:line="259" w:lineRule="auto"/>
              <w:ind w:left="0" w:firstLine="0"/>
            </w:pPr>
            <w:r w:rsidRPr="009E2C95">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16FB8350" w14:textId="77777777" w:rsidR="009E2C95" w:rsidRPr="009E2C95" w:rsidRDefault="009E2C95" w:rsidP="009E2C95">
            <w:pPr>
              <w:spacing w:after="0" w:line="259" w:lineRule="auto"/>
              <w:ind w:left="108" w:firstLine="0"/>
              <w:jc w:val="left"/>
            </w:pPr>
            <w:r w:rsidRPr="009E2C95">
              <w:t xml:space="preserve">Textualização, revisão e edição </w:t>
            </w:r>
          </w:p>
        </w:tc>
        <w:tc>
          <w:tcPr>
            <w:tcW w:w="2268" w:type="dxa"/>
            <w:tcBorders>
              <w:top w:val="single" w:sz="6" w:space="0" w:color="000000"/>
              <w:left w:val="single" w:sz="6" w:space="0" w:color="000000"/>
              <w:bottom w:val="single" w:sz="6" w:space="0" w:color="000000"/>
              <w:right w:val="single" w:sz="6" w:space="0" w:color="000000"/>
            </w:tcBorders>
          </w:tcPr>
          <w:p w14:paraId="49E94F68" w14:textId="77777777" w:rsidR="009E2C95" w:rsidRPr="009674A7" w:rsidRDefault="009E2C95" w:rsidP="009E2C95">
            <w:pPr>
              <w:spacing w:after="115" w:line="259" w:lineRule="auto"/>
              <w:ind w:left="110" w:firstLine="0"/>
              <w:jc w:val="left"/>
              <w:rPr>
                <w:sz w:val="22"/>
              </w:rPr>
            </w:pPr>
            <w:r w:rsidRPr="009674A7">
              <w:rPr>
                <w:b/>
                <w:sz w:val="22"/>
              </w:rPr>
              <w:t xml:space="preserve">(EF69LP22) </w:t>
            </w:r>
          </w:p>
          <w:p w14:paraId="16981D3A" w14:textId="77777777" w:rsidR="009E2C95" w:rsidRPr="009674A7" w:rsidRDefault="009E2C95" w:rsidP="009E2C95">
            <w:pPr>
              <w:spacing w:after="0" w:line="372" w:lineRule="auto"/>
              <w:ind w:left="110" w:firstLine="0"/>
              <w:rPr>
                <w:sz w:val="22"/>
              </w:rPr>
            </w:pPr>
            <w:r w:rsidRPr="009674A7">
              <w:rPr>
                <w:sz w:val="22"/>
              </w:rPr>
              <w:t xml:space="preserve">Produzir, revisar e editar </w:t>
            </w:r>
            <w:r w:rsidRPr="009674A7">
              <w:rPr>
                <w:sz w:val="22"/>
              </w:rPr>
              <w:tab/>
              <w:t xml:space="preserve">textos reivindicatórios ou propositivos sobre problemas </w:t>
            </w:r>
            <w:r w:rsidRPr="009674A7">
              <w:rPr>
                <w:sz w:val="22"/>
              </w:rPr>
              <w:tab/>
              <w:t xml:space="preserve">que afetam </w:t>
            </w:r>
            <w:r w:rsidRPr="009674A7">
              <w:rPr>
                <w:sz w:val="22"/>
              </w:rPr>
              <w:tab/>
              <w:t xml:space="preserve">a vida escolar </w:t>
            </w:r>
            <w:r w:rsidRPr="009674A7">
              <w:rPr>
                <w:sz w:val="22"/>
              </w:rPr>
              <w:tab/>
              <w:t xml:space="preserve">ou da comunidade, justificando pontos de </w:t>
            </w:r>
            <w:r w:rsidRPr="009674A7">
              <w:rPr>
                <w:sz w:val="22"/>
              </w:rPr>
              <w:tab/>
              <w:t xml:space="preserve">vista, reivindicações e detalhando propostas </w:t>
            </w:r>
          </w:p>
          <w:p w14:paraId="64A608BE" w14:textId="77777777" w:rsidR="009E2C95" w:rsidRPr="009E2C95" w:rsidRDefault="009E2C95" w:rsidP="009E2C95">
            <w:pPr>
              <w:spacing w:after="0" w:line="259" w:lineRule="auto"/>
              <w:ind w:left="110" w:firstLine="0"/>
              <w:jc w:val="left"/>
            </w:pPr>
            <w:r w:rsidRPr="009674A7">
              <w:rPr>
                <w:sz w:val="22"/>
              </w:rPr>
              <w:t>(justificativa, objetivos, ações previstas etc.), levando em conta seu contexto de produção e as características dos gêneros em questão.</w:t>
            </w:r>
          </w:p>
        </w:tc>
        <w:tc>
          <w:tcPr>
            <w:tcW w:w="2405" w:type="dxa"/>
            <w:tcBorders>
              <w:top w:val="single" w:sz="2" w:space="0" w:color="FFFFFF"/>
              <w:left w:val="single" w:sz="6" w:space="0" w:color="000000"/>
              <w:bottom w:val="single" w:sz="4" w:space="0" w:color="000000"/>
              <w:right w:val="single" w:sz="6" w:space="0" w:color="000000"/>
            </w:tcBorders>
          </w:tcPr>
          <w:p w14:paraId="50AA5696" w14:textId="77777777" w:rsidR="009E2C95" w:rsidRPr="009E2C95" w:rsidRDefault="009E2C95" w:rsidP="009E2C95">
            <w:pPr>
              <w:spacing w:after="115" w:line="259" w:lineRule="auto"/>
              <w:ind w:left="110" w:firstLine="0"/>
              <w:jc w:val="left"/>
            </w:pPr>
            <w:r w:rsidRPr="009E2C95">
              <w:rPr>
                <w:b/>
              </w:rPr>
              <w:t xml:space="preserve">(EF69LP22RS-1) </w:t>
            </w:r>
          </w:p>
          <w:p w14:paraId="31C8921C" w14:textId="77777777" w:rsidR="009E2C95" w:rsidRPr="009E2C95" w:rsidRDefault="009E2C95" w:rsidP="009E2C95">
            <w:pPr>
              <w:spacing w:after="1" w:line="360" w:lineRule="auto"/>
              <w:ind w:left="110" w:right="103" w:firstLine="0"/>
            </w:pPr>
            <w:r w:rsidRPr="009E2C95">
              <w:t xml:space="preserve">Produzir, revisar e editar textos reivindicatórios ou propositivos sobre problemas que afetam a vida escolar ou da </w:t>
            </w:r>
          </w:p>
          <w:p w14:paraId="7699F8F0" w14:textId="77777777" w:rsidR="009E2C95" w:rsidRPr="009E2C95" w:rsidRDefault="009E2C95" w:rsidP="009E2C95">
            <w:pPr>
              <w:spacing w:after="0" w:line="259" w:lineRule="auto"/>
              <w:ind w:left="110" w:right="103" w:firstLine="0"/>
            </w:pPr>
            <w:r w:rsidRPr="009E2C95">
              <w:t xml:space="preserve">comunidade, levando em conta seu contexto de produção e as características dos gêneros em questão, detalhando propostas que melhorem a vida da comunidade onde estão inseridos.  </w:t>
            </w:r>
          </w:p>
        </w:tc>
        <w:tc>
          <w:tcPr>
            <w:tcW w:w="3855" w:type="dxa"/>
            <w:tcBorders>
              <w:top w:val="single" w:sz="2" w:space="0" w:color="FFFFFF"/>
              <w:left w:val="single" w:sz="6" w:space="0" w:color="000000"/>
              <w:bottom w:val="single" w:sz="4" w:space="0" w:color="000000"/>
              <w:right w:val="single" w:sz="6" w:space="0" w:color="000000"/>
            </w:tcBorders>
          </w:tcPr>
          <w:p w14:paraId="0BEFF4F2" w14:textId="77777777" w:rsidR="009E2C95" w:rsidRPr="009E2C95" w:rsidRDefault="009E2C95" w:rsidP="009E2C95">
            <w:pPr>
              <w:spacing w:after="115" w:line="259" w:lineRule="auto"/>
              <w:ind w:left="110" w:firstLine="0"/>
              <w:jc w:val="left"/>
              <w:rPr>
                <w:b/>
              </w:rPr>
            </w:pPr>
          </w:p>
        </w:tc>
      </w:tr>
    </w:tbl>
    <w:p w14:paraId="513732BA" w14:textId="77777777" w:rsidR="009E2C95" w:rsidRPr="009E2C95" w:rsidRDefault="009E2C95" w:rsidP="009E2C95">
      <w:pPr>
        <w:spacing w:after="0" w:line="259" w:lineRule="auto"/>
        <w:ind w:left="-1440" w:right="10466" w:firstLine="0"/>
        <w:jc w:val="left"/>
      </w:pPr>
    </w:p>
    <w:tbl>
      <w:tblPr>
        <w:tblStyle w:val="TableGrid43"/>
        <w:tblW w:w="14969" w:type="dxa"/>
        <w:tblInd w:w="-1085" w:type="dxa"/>
        <w:tblCellMar>
          <w:top w:w="55" w:type="dxa"/>
          <w:right w:w="39" w:type="dxa"/>
        </w:tblCellMar>
        <w:tblLook w:val="04A0" w:firstRow="1" w:lastRow="0" w:firstColumn="1" w:lastColumn="0" w:noHBand="0" w:noVBand="1"/>
      </w:tblPr>
      <w:tblGrid>
        <w:gridCol w:w="991"/>
        <w:gridCol w:w="1694"/>
        <w:gridCol w:w="1471"/>
        <w:gridCol w:w="372"/>
        <w:gridCol w:w="1985"/>
        <w:gridCol w:w="2268"/>
        <w:gridCol w:w="2405"/>
        <w:gridCol w:w="3783"/>
      </w:tblGrid>
      <w:tr w:rsidR="009E2C95" w:rsidRPr="009E2C95" w14:paraId="24417228" w14:textId="77777777" w:rsidTr="009E2C95">
        <w:trPr>
          <w:trHeight w:val="9011"/>
        </w:trPr>
        <w:tc>
          <w:tcPr>
            <w:tcW w:w="991" w:type="dxa"/>
            <w:tcBorders>
              <w:top w:val="single" w:sz="6" w:space="0" w:color="000000"/>
              <w:left w:val="single" w:sz="6" w:space="0" w:color="000000"/>
              <w:bottom w:val="single" w:sz="6" w:space="0" w:color="000000"/>
              <w:right w:val="single" w:sz="6" w:space="0" w:color="000000"/>
            </w:tcBorders>
          </w:tcPr>
          <w:p w14:paraId="4DA1E4C2"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6D1C27D" w14:textId="77777777" w:rsidR="009E2C95" w:rsidRPr="009E2C95" w:rsidRDefault="009E2C95" w:rsidP="009E2C95">
            <w:pPr>
              <w:spacing w:after="0" w:line="259" w:lineRule="auto"/>
              <w:ind w:left="108" w:firstLine="0"/>
              <w:jc w:val="left"/>
            </w:pPr>
            <w:r w:rsidRPr="009E2C95">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481F1159" w14:textId="77777777" w:rsidR="009E2C95" w:rsidRPr="009E2C95" w:rsidRDefault="009E2C95" w:rsidP="009E2C95">
            <w:pPr>
              <w:spacing w:after="0" w:line="259" w:lineRule="auto"/>
              <w:ind w:left="110" w:firstLine="0"/>
              <w:jc w:val="left"/>
            </w:pPr>
            <w:r w:rsidRPr="009E2C95">
              <w:t xml:space="preserve">Produção textos </w:t>
            </w:r>
          </w:p>
        </w:tc>
        <w:tc>
          <w:tcPr>
            <w:tcW w:w="372" w:type="dxa"/>
            <w:tcBorders>
              <w:top w:val="single" w:sz="6" w:space="0" w:color="000000"/>
              <w:left w:val="nil"/>
              <w:bottom w:val="single" w:sz="6" w:space="0" w:color="000000"/>
              <w:right w:val="single" w:sz="6" w:space="0" w:color="000000"/>
            </w:tcBorders>
          </w:tcPr>
          <w:p w14:paraId="6AE9584C" w14:textId="77777777" w:rsidR="009E2C95" w:rsidRPr="009E2C95" w:rsidRDefault="009E2C95" w:rsidP="009E2C95">
            <w:pPr>
              <w:spacing w:after="0" w:line="259" w:lineRule="auto"/>
              <w:ind w:left="0" w:firstLine="0"/>
            </w:pPr>
            <w:r w:rsidRPr="009E2C95">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14ED5B11" w14:textId="77777777" w:rsidR="009E2C95" w:rsidRPr="009E2C95" w:rsidRDefault="009E2C95" w:rsidP="009E2C95">
            <w:pPr>
              <w:spacing w:after="0" w:line="259" w:lineRule="auto"/>
              <w:ind w:left="108" w:firstLine="0"/>
              <w:jc w:val="left"/>
            </w:pPr>
            <w:r w:rsidRPr="009E2C95">
              <w:t xml:space="preserve">Textualização, revisão e edição </w:t>
            </w:r>
          </w:p>
        </w:tc>
        <w:tc>
          <w:tcPr>
            <w:tcW w:w="2268" w:type="dxa"/>
            <w:tcBorders>
              <w:top w:val="single" w:sz="6" w:space="0" w:color="000000"/>
              <w:left w:val="single" w:sz="6" w:space="0" w:color="000000"/>
              <w:bottom w:val="single" w:sz="6" w:space="0" w:color="000000"/>
              <w:right w:val="single" w:sz="6" w:space="0" w:color="000000"/>
            </w:tcBorders>
          </w:tcPr>
          <w:p w14:paraId="70CB4D9A" w14:textId="77777777" w:rsidR="009E2C95" w:rsidRPr="009674A7" w:rsidRDefault="009E2C95" w:rsidP="009E2C95">
            <w:pPr>
              <w:spacing w:after="0" w:line="240" w:lineRule="auto"/>
              <w:ind w:left="108" w:firstLine="0"/>
              <w:jc w:val="left"/>
              <w:rPr>
                <w:sz w:val="22"/>
              </w:rPr>
            </w:pPr>
            <w:r w:rsidRPr="009674A7">
              <w:rPr>
                <w:b/>
                <w:sz w:val="22"/>
              </w:rPr>
              <w:t xml:space="preserve">(EF69LP23) </w:t>
            </w:r>
            <w:r w:rsidRPr="009674A7">
              <w:rPr>
                <w:sz w:val="22"/>
              </w:rPr>
              <w:t xml:space="preserve">Contribuir com a escrita de textos normativos, </w:t>
            </w:r>
          </w:p>
          <w:p w14:paraId="426CF027" w14:textId="77777777" w:rsidR="009E2C95" w:rsidRPr="009674A7" w:rsidRDefault="009E2C95" w:rsidP="009E2C95">
            <w:pPr>
              <w:spacing w:after="0" w:line="240" w:lineRule="auto"/>
              <w:ind w:left="108" w:right="65" w:firstLine="0"/>
              <w:rPr>
                <w:sz w:val="22"/>
              </w:rPr>
            </w:pPr>
            <w:r w:rsidRPr="009674A7">
              <w:rPr>
                <w:sz w:val="22"/>
              </w:rPr>
              <w:t xml:space="preserve">quando houver esse tipo de demanda na escola </w:t>
            </w:r>
            <w:r w:rsidRPr="009674A7">
              <w:rPr>
                <w:sz w:val="22"/>
              </w:rPr>
              <w:tab/>
              <w:t xml:space="preserve">– regimentos e estatutos de organizações da sociedade civil do âmbito da atuação das crianças e jovens (grêmio livre, clubes de </w:t>
            </w:r>
          </w:p>
          <w:p w14:paraId="6845CE86" w14:textId="77777777" w:rsidR="009E2C95" w:rsidRPr="009674A7" w:rsidRDefault="009E2C95" w:rsidP="009E2C95">
            <w:pPr>
              <w:spacing w:after="0" w:line="240" w:lineRule="auto"/>
              <w:ind w:left="108" w:firstLine="0"/>
              <w:jc w:val="left"/>
              <w:rPr>
                <w:sz w:val="22"/>
              </w:rPr>
            </w:pPr>
            <w:r w:rsidRPr="009674A7">
              <w:rPr>
                <w:sz w:val="22"/>
              </w:rPr>
              <w:t xml:space="preserve">leitura, </w:t>
            </w:r>
          </w:p>
          <w:p w14:paraId="5910DA06" w14:textId="77777777" w:rsidR="009E2C95" w:rsidRPr="009E2C95" w:rsidRDefault="009E2C95" w:rsidP="009E2C95">
            <w:pPr>
              <w:spacing w:after="0" w:line="240" w:lineRule="auto"/>
              <w:ind w:left="108" w:firstLine="0"/>
            </w:pPr>
            <w:r w:rsidRPr="009674A7">
              <w:rPr>
                <w:sz w:val="22"/>
              </w:rPr>
              <w:t xml:space="preserve">associações culturais etc.)  </w:t>
            </w:r>
            <w:proofErr w:type="gramStart"/>
            <w:r w:rsidRPr="009674A7">
              <w:rPr>
                <w:sz w:val="22"/>
              </w:rPr>
              <w:t>e</w:t>
            </w:r>
            <w:proofErr w:type="gramEnd"/>
            <w:r w:rsidRPr="009674A7">
              <w:rPr>
                <w:sz w:val="22"/>
              </w:rPr>
              <w:t xml:space="preserve"> de regras </w:t>
            </w:r>
            <w:r w:rsidRPr="009674A7">
              <w:rPr>
                <w:sz w:val="22"/>
              </w:rPr>
              <w:tab/>
              <w:t>e regulamentos nos vários âmbitos da escola  campeonatos, festivais, regras de convivência etc., levando em conta o contexto de produção e as características dos gêneros em questão.</w:t>
            </w:r>
          </w:p>
        </w:tc>
        <w:tc>
          <w:tcPr>
            <w:tcW w:w="2405" w:type="dxa"/>
            <w:tcBorders>
              <w:top w:val="single" w:sz="2" w:space="0" w:color="FFFFFF"/>
              <w:left w:val="single" w:sz="6" w:space="0" w:color="000000"/>
              <w:bottom w:val="single" w:sz="4" w:space="0" w:color="000000"/>
              <w:right w:val="single" w:sz="6" w:space="0" w:color="000000"/>
            </w:tcBorders>
          </w:tcPr>
          <w:p w14:paraId="7688EEDE" w14:textId="77777777" w:rsidR="009E2C95" w:rsidRPr="009E2C95" w:rsidRDefault="009E2C95" w:rsidP="009E2C95">
            <w:pPr>
              <w:spacing w:after="0" w:line="360" w:lineRule="auto"/>
              <w:ind w:left="110" w:right="64" w:firstLine="0"/>
            </w:pPr>
            <w:r w:rsidRPr="009E2C95">
              <w:rPr>
                <w:b/>
              </w:rPr>
              <w:t xml:space="preserve">(EF69LP23RS-1) </w:t>
            </w:r>
            <w:r w:rsidRPr="009E2C95">
              <w:t xml:space="preserve">Contribuir com a escrita de textos normativos, quando houver esse tipo de demanda na escola, e de regras e regulamentos nos vários âmbitos da escola, levando em conta o contexto de produção e as características dos gêneros em </w:t>
            </w:r>
          </w:p>
          <w:p w14:paraId="7E40C0EB" w14:textId="77777777" w:rsidR="009E2C95" w:rsidRPr="009E2C95" w:rsidRDefault="009E2C95" w:rsidP="009E2C95">
            <w:pPr>
              <w:spacing w:after="117" w:line="259" w:lineRule="auto"/>
              <w:ind w:left="110" w:firstLine="0"/>
              <w:jc w:val="left"/>
            </w:pPr>
            <w:r w:rsidRPr="009E2C95">
              <w:t xml:space="preserve">questão, </w:t>
            </w:r>
          </w:p>
          <w:p w14:paraId="1535E465" w14:textId="77777777" w:rsidR="009E2C95" w:rsidRPr="009E2C95" w:rsidRDefault="009E2C95" w:rsidP="009E2C95">
            <w:pPr>
              <w:spacing w:after="0" w:line="259" w:lineRule="auto"/>
              <w:ind w:left="110" w:right="65" w:firstLine="0"/>
            </w:pPr>
            <w:r w:rsidRPr="009E2C95">
              <w:t xml:space="preserve">evidenciando a participação que envolve direitos e responsabilidades. </w:t>
            </w:r>
          </w:p>
        </w:tc>
        <w:tc>
          <w:tcPr>
            <w:tcW w:w="3783" w:type="dxa"/>
            <w:tcBorders>
              <w:top w:val="single" w:sz="2" w:space="0" w:color="FFFFFF"/>
              <w:left w:val="single" w:sz="6" w:space="0" w:color="000000"/>
              <w:bottom w:val="single" w:sz="4" w:space="0" w:color="000000"/>
              <w:right w:val="single" w:sz="6" w:space="0" w:color="000000"/>
            </w:tcBorders>
          </w:tcPr>
          <w:p w14:paraId="4F87B542" w14:textId="77777777" w:rsidR="009E2C95" w:rsidRPr="009E2C95" w:rsidRDefault="009E2C95" w:rsidP="009E2C95">
            <w:pPr>
              <w:spacing w:after="0" w:line="360" w:lineRule="auto"/>
              <w:ind w:left="110" w:right="64" w:firstLine="0"/>
              <w:rPr>
                <w:b/>
              </w:rPr>
            </w:pPr>
          </w:p>
        </w:tc>
      </w:tr>
    </w:tbl>
    <w:p w14:paraId="7DC51F73" w14:textId="77777777" w:rsidR="009E2C95" w:rsidRPr="009E2C95" w:rsidRDefault="009E2C95" w:rsidP="009E2C95">
      <w:pPr>
        <w:spacing w:after="0" w:line="259" w:lineRule="auto"/>
        <w:ind w:left="-1440" w:right="10466" w:firstLine="0"/>
        <w:jc w:val="left"/>
      </w:pPr>
    </w:p>
    <w:tbl>
      <w:tblPr>
        <w:tblStyle w:val="TableGrid43"/>
        <w:tblW w:w="14915"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729"/>
      </w:tblGrid>
      <w:tr w:rsidR="009E2C95" w:rsidRPr="009E2C95" w14:paraId="28ACEDF9" w14:textId="77777777" w:rsidTr="009E2C95">
        <w:trPr>
          <w:trHeight w:val="9951"/>
        </w:trPr>
        <w:tc>
          <w:tcPr>
            <w:tcW w:w="991" w:type="dxa"/>
            <w:tcBorders>
              <w:top w:val="single" w:sz="6" w:space="0" w:color="000000"/>
              <w:left w:val="single" w:sz="6" w:space="0" w:color="000000"/>
              <w:bottom w:val="single" w:sz="6" w:space="0" w:color="000000"/>
              <w:right w:val="single" w:sz="6" w:space="0" w:color="000000"/>
            </w:tcBorders>
          </w:tcPr>
          <w:p w14:paraId="0E548474"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B6A0B6A"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E44C0F8" w14:textId="77777777" w:rsidR="009E2C95" w:rsidRPr="009E2C95" w:rsidRDefault="009E2C95" w:rsidP="009E2C95">
            <w:pPr>
              <w:spacing w:after="0" w:line="259" w:lineRule="auto"/>
              <w:ind w:left="2" w:firstLine="0"/>
              <w:jc w:val="left"/>
            </w:pPr>
            <w:r w:rsidRPr="009E2C95">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7EABAD4D" w14:textId="77777777" w:rsidR="009E2C95" w:rsidRPr="009E2C95" w:rsidRDefault="009E2C95" w:rsidP="009E2C95">
            <w:pPr>
              <w:spacing w:after="0" w:line="259" w:lineRule="auto"/>
              <w:ind w:left="0" w:firstLine="0"/>
              <w:jc w:val="left"/>
            </w:pPr>
            <w:r w:rsidRPr="009E2C95">
              <w:t xml:space="preserve">Discussão oral </w:t>
            </w:r>
          </w:p>
        </w:tc>
        <w:tc>
          <w:tcPr>
            <w:tcW w:w="2268" w:type="dxa"/>
            <w:tcBorders>
              <w:top w:val="single" w:sz="6" w:space="0" w:color="000000"/>
              <w:left w:val="single" w:sz="6" w:space="0" w:color="000000"/>
              <w:bottom w:val="single" w:sz="6" w:space="0" w:color="000000"/>
              <w:right w:val="single" w:sz="4" w:space="0" w:color="000000"/>
            </w:tcBorders>
          </w:tcPr>
          <w:p w14:paraId="1B24608E" w14:textId="77777777" w:rsidR="009E2C95" w:rsidRPr="009674A7" w:rsidRDefault="009E2C95" w:rsidP="009E2C95">
            <w:pPr>
              <w:spacing w:after="0" w:line="240" w:lineRule="auto"/>
              <w:ind w:left="0" w:firstLine="0"/>
              <w:jc w:val="left"/>
              <w:rPr>
                <w:sz w:val="20"/>
              </w:rPr>
            </w:pPr>
            <w:r w:rsidRPr="009674A7">
              <w:rPr>
                <w:b/>
                <w:sz w:val="20"/>
              </w:rPr>
              <w:t xml:space="preserve">(EF69LP24) </w:t>
            </w:r>
          </w:p>
          <w:p w14:paraId="5D98EB8B" w14:textId="77777777" w:rsidR="009E2C95" w:rsidRPr="009674A7" w:rsidRDefault="009E2C95" w:rsidP="009E2C95">
            <w:pPr>
              <w:spacing w:after="0" w:line="240" w:lineRule="auto"/>
              <w:ind w:left="0" w:firstLine="0"/>
              <w:rPr>
                <w:sz w:val="20"/>
              </w:rPr>
            </w:pPr>
            <w:r w:rsidRPr="009674A7">
              <w:rPr>
                <w:sz w:val="20"/>
              </w:rPr>
              <w:t xml:space="preserve">Discutir casos, reais ou simulações, submetidos a juízo, que envolvam </w:t>
            </w:r>
          </w:p>
          <w:p w14:paraId="4E912A08" w14:textId="77777777" w:rsidR="009E2C95" w:rsidRPr="009674A7" w:rsidRDefault="009E2C95" w:rsidP="009E2C95">
            <w:pPr>
              <w:spacing w:after="0" w:line="240" w:lineRule="auto"/>
              <w:ind w:left="0" w:firstLine="0"/>
              <w:jc w:val="left"/>
              <w:rPr>
                <w:sz w:val="20"/>
              </w:rPr>
            </w:pPr>
            <w:r w:rsidRPr="009674A7">
              <w:rPr>
                <w:sz w:val="20"/>
              </w:rPr>
              <w:t xml:space="preserve">(supostos) </w:t>
            </w:r>
          </w:p>
          <w:p w14:paraId="32065C62" w14:textId="77777777" w:rsidR="009E2C95" w:rsidRPr="009674A7" w:rsidRDefault="009E2C95" w:rsidP="009E2C95">
            <w:pPr>
              <w:spacing w:after="0" w:line="240" w:lineRule="auto"/>
              <w:ind w:left="0" w:right="64" w:firstLine="0"/>
              <w:rPr>
                <w:sz w:val="20"/>
              </w:rPr>
            </w:pPr>
            <w:r w:rsidRPr="009674A7">
              <w:rPr>
                <w:sz w:val="20"/>
              </w:rPr>
              <w:t xml:space="preserve">desrespeitos a artigos, do ECA, do Código de Defesa do Consumidor, do Código Nacional de Trânsito, de regulamentações </w:t>
            </w:r>
          </w:p>
          <w:p w14:paraId="3912EF86" w14:textId="77777777" w:rsidR="009E2C95" w:rsidRPr="009674A7" w:rsidRDefault="009E2C95" w:rsidP="009E2C95">
            <w:pPr>
              <w:spacing w:after="0" w:line="240" w:lineRule="auto"/>
              <w:ind w:left="2" w:right="64" w:firstLine="0"/>
              <w:rPr>
                <w:sz w:val="20"/>
                <w:szCs w:val="20"/>
              </w:rPr>
            </w:pPr>
            <w:r w:rsidRPr="009674A7">
              <w:rPr>
                <w:sz w:val="20"/>
              </w:rPr>
              <w:t xml:space="preserve">do mercado publicitário etc., como forma de criar familiaridade com textos legais – seu vocabulário, formas de organização, marcas de estilo etc. -, de maneira a facilitar </w:t>
            </w:r>
            <w:r w:rsidRPr="009674A7">
              <w:rPr>
                <w:sz w:val="20"/>
              </w:rPr>
              <w:tab/>
              <w:t xml:space="preserve">a compreensão de leis, fortalecer a defesa de direitos, fomentar a escrita de textos normativos (se e quando isso for necessário) e </w:t>
            </w:r>
            <w:r w:rsidRPr="009674A7">
              <w:rPr>
                <w:sz w:val="20"/>
                <w:szCs w:val="20"/>
              </w:rPr>
              <w:t xml:space="preserve">possibilitar a compreensão do </w:t>
            </w:r>
          </w:p>
          <w:p w14:paraId="267BABF1" w14:textId="77777777" w:rsidR="009E2C95" w:rsidRPr="009674A7" w:rsidRDefault="009E2C95" w:rsidP="009E2C95">
            <w:pPr>
              <w:spacing w:after="0" w:line="240" w:lineRule="auto"/>
              <w:ind w:left="2" w:firstLine="0"/>
              <w:jc w:val="left"/>
              <w:rPr>
                <w:sz w:val="20"/>
                <w:szCs w:val="20"/>
              </w:rPr>
            </w:pPr>
            <w:r w:rsidRPr="009674A7">
              <w:rPr>
                <w:sz w:val="20"/>
                <w:szCs w:val="20"/>
              </w:rPr>
              <w:t xml:space="preserve">caráter </w:t>
            </w:r>
          </w:p>
          <w:p w14:paraId="7180023B" w14:textId="77777777" w:rsidR="009E2C95" w:rsidRPr="009674A7" w:rsidRDefault="009E2C95" w:rsidP="009E2C95">
            <w:pPr>
              <w:spacing w:after="0" w:line="240" w:lineRule="auto"/>
              <w:ind w:left="0" w:right="65" w:firstLine="0"/>
              <w:rPr>
                <w:sz w:val="20"/>
                <w:szCs w:val="20"/>
              </w:rPr>
            </w:pPr>
            <w:proofErr w:type="gramStart"/>
            <w:r w:rsidRPr="009674A7">
              <w:rPr>
                <w:sz w:val="20"/>
                <w:szCs w:val="20"/>
              </w:rPr>
              <w:t>interpretativo</w:t>
            </w:r>
            <w:proofErr w:type="gramEnd"/>
            <w:r w:rsidRPr="009674A7">
              <w:rPr>
                <w:sz w:val="20"/>
                <w:szCs w:val="20"/>
              </w:rPr>
              <w:t xml:space="preserve"> das leis e as várias perspectivas que  podem estar em jogo.</w:t>
            </w:r>
          </w:p>
          <w:p w14:paraId="56E28ECA" w14:textId="77777777" w:rsidR="009E2C95" w:rsidRPr="009674A7" w:rsidRDefault="009E2C95" w:rsidP="009E2C95">
            <w:pPr>
              <w:spacing w:after="0" w:line="240" w:lineRule="auto"/>
              <w:ind w:left="0" w:right="65" w:firstLine="0"/>
              <w:rPr>
                <w:sz w:val="20"/>
              </w:rPr>
            </w:pPr>
          </w:p>
        </w:tc>
        <w:tc>
          <w:tcPr>
            <w:tcW w:w="2405" w:type="dxa"/>
            <w:tcBorders>
              <w:top w:val="single" w:sz="4" w:space="0" w:color="000000"/>
              <w:left w:val="single" w:sz="4" w:space="0" w:color="000000"/>
              <w:bottom w:val="single" w:sz="6" w:space="0" w:color="000000"/>
              <w:right w:val="single" w:sz="6" w:space="0" w:color="000000"/>
            </w:tcBorders>
          </w:tcPr>
          <w:p w14:paraId="4C8CB0E0" w14:textId="77777777" w:rsidR="009E2C95" w:rsidRPr="009E2C95" w:rsidRDefault="009E2C95" w:rsidP="009E2C95">
            <w:pPr>
              <w:spacing w:after="0" w:line="259" w:lineRule="auto"/>
              <w:ind w:left="0" w:firstLine="0"/>
              <w:jc w:val="left"/>
            </w:pPr>
            <w:r w:rsidRPr="009E2C95">
              <w:t xml:space="preserve"> </w:t>
            </w:r>
          </w:p>
        </w:tc>
        <w:tc>
          <w:tcPr>
            <w:tcW w:w="3729" w:type="dxa"/>
            <w:tcBorders>
              <w:top w:val="single" w:sz="4" w:space="0" w:color="000000"/>
              <w:left w:val="single" w:sz="4" w:space="0" w:color="000000"/>
              <w:bottom w:val="single" w:sz="6" w:space="0" w:color="000000"/>
              <w:right w:val="single" w:sz="6" w:space="0" w:color="000000"/>
            </w:tcBorders>
          </w:tcPr>
          <w:p w14:paraId="4C6A64E1" w14:textId="77777777" w:rsidR="009E2C95" w:rsidRPr="009E2C95" w:rsidRDefault="009E2C95" w:rsidP="009E2C95">
            <w:pPr>
              <w:spacing w:after="0" w:line="259" w:lineRule="auto"/>
              <w:ind w:left="0" w:firstLine="0"/>
              <w:jc w:val="left"/>
            </w:pPr>
          </w:p>
        </w:tc>
      </w:tr>
    </w:tbl>
    <w:p w14:paraId="0D3221F5" w14:textId="77777777" w:rsidR="009E2C95" w:rsidRPr="009E2C95" w:rsidRDefault="009E2C95" w:rsidP="009E2C95">
      <w:pPr>
        <w:spacing w:after="0" w:line="259" w:lineRule="auto"/>
        <w:ind w:left="-1440" w:right="10466" w:firstLine="0"/>
        <w:jc w:val="left"/>
      </w:pPr>
    </w:p>
    <w:tbl>
      <w:tblPr>
        <w:tblStyle w:val="TableGrid43"/>
        <w:tblW w:w="14827"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641"/>
      </w:tblGrid>
      <w:tr w:rsidR="009E2C95" w:rsidRPr="009E2C95" w14:paraId="243AD727" w14:textId="77777777" w:rsidTr="009E2C95">
        <w:trPr>
          <w:trHeight w:val="6383"/>
        </w:trPr>
        <w:tc>
          <w:tcPr>
            <w:tcW w:w="991" w:type="dxa"/>
            <w:tcBorders>
              <w:top w:val="single" w:sz="6" w:space="0" w:color="000000"/>
              <w:left w:val="single" w:sz="6" w:space="0" w:color="000000"/>
              <w:bottom w:val="single" w:sz="6" w:space="0" w:color="000000"/>
              <w:right w:val="single" w:sz="6" w:space="0" w:color="000000"/>
            </w:tcBorders>
          </w:tcPr>
          <w:p w14:paraId="574D65D5"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F486E33"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8B881DB" w14:textId="77777777" w:rsidR="009E2C95" w:rsidRPr="009E2C95" w:rsidRDefault="009E2C95" w:rsidP="009E2C95">
            <w:pPr>
              <w:spacing w:after="0" w:line="259" w:lineRule="auto"/>
              <w:ind w:left="2" w:firstLine="0"/>
              <w:jc w:val="left"/>
            </w:pPr>
            <w:r w:rsidRPr="009E2C95">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495A748B" w14:textId="77777777" w:rsidR="009E2C95" w:rsidRPr="009E2C95" w:rsidRDefault="009E2C95" w:rsidP="009E2C95">
            <w:pPr>
              <w:spacing w:after="0" w:line="259" w:lineRule="auto"/>
              <w:ind w:left="0" w:firstLine="0"/>
              <w:jc w:val="left"/>
            </w:pPr>
            <w:r w:rsidRPr="009E2C95">
              <w:t xml:space="preserve">Discussão oral </w:t>
            </w:r>
          </w:p>
        </w:tc>
        <w:tc>
          <w:tcPr>
            <w:tcW w:w="2268" w:type="dxa"/>
            <w:tcBorders>
              <w:top w:val="single" w:sz="6" w:space="0" w:color="000000"/>
              <w:left w:val="single" w:sz="6" w:space="0" w:color="000000"/>
              <w:bottom w:val="single" w:sz="6" w:space="0" w:color="000000"/>
              <w:right w:val="single" w:sz="6" w:space="0" w:color="000000"/>
            </w:tcBorders>
          </w:tcPr>
          <w:p w14:paraId="2E35C500" w14:textId="77777777" w:rsidR="009E2C95" w:rsidRPr="009E2C95" w:rsidRDefault="009E2C95" w:rsidP="009E2C95">
            <w:pPr>
              <w:spacing w:after="0" w:line="240" w:lineRule="auto"/>
              <w:ind w:left="0" w:right="65" w:firstLine="0"/>
            </w:pPr>
            <w:r w:rsidRPr="009E2C95">
              <w:rPr>
                <w:b/>
              </w:rPr>
              <w:t xml:space="preserve">(EF69LP25) </w:t>
            </w:r>
            <w:r w:rsidRPr="009E2C95">
              <w:t xml:space="preserve">Posicionar-se de forma consistente e sustentada em uma discussão, assembleia, </w:t>
            </w:r>
          </w:p>
          <w:p w14:paraId="5FD355EF" w14:textId="77777777" w:rsidR="009E2C95" w:rsidRPr="009E2C95" w:rsidRDefault="009E2C95" w:rsidP="009E2C95">
            <w:pPr>
              <w:spacing w:after="0" w:line="240" w:lineRule="auto"/>
              <w:ind w:left="0" w:right="65" w:firstLine="0"/>
            </w:pPr>
            <w:r w:rsidRPr="009E2C95">
              <w:t xml:space="preserve">reuniões de colegiados da escola, de agremiações e outras situações de apresentação de propostas e defesas de </w:t>
            </w:r>
          </w:p>
          <w:p w14:paraId="49948FDC" w14:textId="77777777" w:rsidR="009E2C95" w:rsidRPr="009E2C95" w:rsidRDefault="009E2C95" w:rsidP="009E2C95">
            <w:pPr>
              <w:spacing w:after="0" w:line="240" w:lineRule="auto"/>
              <w:ind w:left="0" w:firstLine="0"/>
            </w:pPr>
            <w:r w:rsidRPr="009E2C95">
              <w:t xml:space="preserve">opiniões, respeitando </w:t>
            </w:r>
            <w:r w:rsidRPr="009E2C95">
              <w:tab/>
              <w:t xml:space="preserve">as opiniões contrárias e </w:t>
            </w:r>
            <w:r w:rsidRPr="009E2C95">
              <w:tab/>
              <w:t xml:space="preserve">propostas alternativas </w:t>
            </w:r>
            <w:r w:rsidRPr="009E2C95">
              <w:tab/>
              <w:t xml:space="preserve">e fundamentando seus </w:t>
            </w:r>
          </w:p>
          <w:p w14:paraId="635FC330" w14:textId="77777777" w:rsidR="009E2C95" w:rsidRPr="009E2C95" w:rsidRDefault="009E2C95" w:rsidP="009E2C95">
            <w:pPr>
              <w:spacing w:after="0" w:line="240" w:lineRule="auto"/>
              <w:ind w:left="0" w:firstLine="0"/>
            </w:pPr>
            <w:r w:rsidRPr="009E2C95">
              <w:t>posicionamentos, no tempo de fala previsto, valendo-se de sínteses e propostas claras e justificadas.</w:t>
            </w:r>
          </w:p>
        </w:tc>
        <w:tc>
          <w:tcPr>
            <w:tcW w:w="2405" w:type="dxa"/>
            <w:tcBorders>
              <w:top w:val="single" w:sz="6" w:space="0" w:color="000000"/>
              <w:left w:val="single" w:sz="6" w:space="0" w:color="000000"/>
              <w:bottom w:val="single" w:sz="4" w:space="0" w:color="000000"/>
              <w:right w:val="single" w:sz="6" w:space="0" w:color="000000"/>
            </w:tcBorders>
          </w:tcPr>
          <w:p w14:paraId="6BCFE13A" w14:textId="77777777" w:rsidR="009E2C95" w:rsidRPr="009E2C95" w:rsidRDefault="009E2C95" w:rsidP="009E2C95">
            <w:pPr>
              <w:spacing w:after="0" w:line="259" w:lineRule="auto"/>
              <w:ind w:left="2" w:firstLine="0"/>
              <w:jc w:val="left"/>
            </w:pPr>
            <w:r w:rsidRPr="009E2C95">
              <w:rPr>
                <w:b/>
              </w:rPr>
              <w:t xml:space="preserve">(EF69LP25RS-1) </w:t>
            </w:r>
            <w:r w:rsidRPr="009E2C95">
              <w:t xml:space="preserve">Participar </w:t>
            </w:r>
            <w:r w:rsidRPr="009E2C95">
              <w:tab/>
              <w:t xml:space="preserve">de momentos </w:t>
            </w:r>
            <w:r w:rsidRPr="009E2C95">
              <w:tab/>
              <w:t xml:space="preserve">de debate, refletindo temas </w:t>
            </w:r>
            <w:r w:rsidRPr="009E2C95">
              <w:tab/>
              <w:t xml:space="preserve">atuais, sociais, analisando fatos, acontecimentos, textos, notícias e informações, compreendendo-os para </w:t>
            </w:r>
            <w:r w:rsidRPr="009E2C95">
              <w:tab/>
              <w:t xml:space="preserve">posicionar-se perante as questões sociais de maneira respeitosa. </w:t>
            </w:r>
          </w:p>
        </w:tc>
        <w:tc>
          <w:tcPr>
            <w:tcW w:w="3641" w:type="dxa"/>
            <w:tcBorders>
              <w:top w:val="single" w:sz="6" w:space="0" w:color="000000"/>
              <w:left w:val="single" w:sz="6" w:space="0" w:color="000000"/>
              <w:bottom w:val="single" w:sz="4" w:space="0" w:color="000000"/>
              <w:right w:val="single" w:sz="6" w:space="0" w:color="000000"/>
            </w:tcBorders>
          </w:tcPr>
          <w:p w14:paraId="21005147" w14:textId="77777777" w:rsidR="009E2C95" w:rsidRPr="009E2C95" w:rsidRDefault="009E2C95" w:rsidP="009E2C95">
            <w:pPr>
              <w:spacing w:after="0" w:line="259" w:lineRule="auto"/>
              <w:ind w:left="2" w:firstLine="0"/>
              <w:jc w:val="left"/>
              <w:rPr>
                <w:b/>
              </w:rPr>
            </w:pPr>
          </w:p>
        </w:tc>
      </w:tr>
    </w:tbl>
    <w:p w14:paraId="005CBC27" w14:textId="77777777" w:rsidR="009E2C95" w:rsidRPr="009E2C95" w:rsidRDefault="009E2C95" w:rsidP="009E2C95">
      <w:pPr>
        <w:spacing w:after="0" w:line="259" w:lineRule="auto"/>
        <w:ind w:left="-1440" w:right="10466" w:firstLine="0"/>
        <w:jc w:val="left"/>
      </w:pPr>
    </w:p>
    <w:tbl>
      <w:tblPr>
        <w:tblStyle w:val="TableGrid43"/>
        <w:tblW w:w="15056"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9E2C95" w:rsidRPr="009E2C95" w14:paraId="0F04CEC4" w14:textId="77777777" w:rsidTr="009E2C95">
        <w:trPr>
          <w:trHeight w:val="8293"/>
        </w:trPr>
        <w:tc>
          <w:tcPr>
            <w:tcW w:w="991" w:type="dxa"/>
            <w:tcBorders>
              <w:top w:val="single" w:sz="6" w:space="0" w:color="000000"/>
              <w:left w:val="single" w:sz="6" w:space="0" w:color="000000"/>
              <w:bottom w:val="single" w:sz="6" w:space="0" w:color="000000"/>
              <w:right w:val="single" w:sz="6" w:space="0" w:color="000000"/>
            </w:tcBorders>
          </w:tcPr>
          <w:p w14:paraId="00AAD480"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4A6EC0C"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2BA5D65" w14:textId="77777777" w:rsidR="009E2C95" w:rsidRPr="009E2C95" w:rsidRDefault="009E2C95" w:rsidP="009E2C95">
            <w:pPr>
              <w:spacing w:after="0" w:line="259" w:lineRule="auto"/>
              <w:ind w:left="2" w:firstLine="0"/>
              <w:jc w:val="left"/>
            </w:pPr>
            <w:r w:rsidRPr="009E2C95">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429D99FF" w14:textId="77777777" w:rsidR="009E2C95" w:rsidRPr="009E2C95" w:rsidRDefault="009E2C95" w:rsidP="009E2C95">
            <w:pPr>
              <w:spacing w:after="0" w:line="259" w:lineRule="auto"/>
              <w:ind w:left="0" w:firstLine="0"/>
              <w:jc w:val="left"/>
            </w:pPr>
            <w:r w:rsidRPr="009E2C95">
              <w:t xml:space="preserve">Registro </w:t>
            </w:r>
          </w:p>
        </w:tc>
        <w:tc>
          <w:tcPr>
            <w:tcW w:w="2268" w:type="dxa"/>
            <w:tcBorders>
              <w:top w:val="single" w:sz="6" w:space="0" w:color="000000"/>
              <w:left w:val="single" w:sz="6" w:space="0" w:color="000000"/>
              <w:bottom w:val="single" w:sz="6" w:space="0" w:color="000000"/>
              <w:right w:val="single" w:sz="6" w:space="0" w:color="000000"/>
            </w:tcBorders>
          </w:tcPr>
          <w:p w14:paraId="3329AF38" w14:textId="77777777" w:rsidR="009E2C95" w:rsidRPr="009674A7" w:rsidRDefault="009E2C95" w:rsidP="009E2C95">
            <w:pPr>
              <w:spacing w:after="0" w:line="379" w:lineRule="auto"/>
              <w:ind w:left="2" w:firstLine="0"/>
              <w:rPr>
                <w:sz w:val="22"/>
              </w:rPr>
            </w:pPr>
            <w:r w:rsidRPr="009674A7">
              <w:rPr>
                <w:b/>
                <w:sz w:val="22"/>
              </w:rPr>
              <w:t xml:space="preserve">(EF69LP26) </w:t>
            </w:r>
            <w:r w:rsidRPr="009674A7">
              <w:rPr>
                <w:sz w:val="22"/>
              </w:rPr>
              <w:t xml:space="preserve">Tomar nota </w:t>
            </w:r>
            <w:r w:rsidRPr="009674A7">
              <w:rPr>
                <w:sz w:val="22"/>
              </w:rPr>
              <w:tab/>
              <w:t xml:space="preserve">em </w:t>
            </w:r>
          </w:p>
          <w:p w14:paraId="6133D12E" w14:textId="77777777" w:rsidR="009E2C95" w:rsidRPr="009674A7" w:rsidRDefault="009E2C95" w:rsidP="009E2C95">
            <w:pPr>
              <w:spacing w:after="0" w:line="360" w:lineRule="auto"/>
              <w:ind w:left="2" w:right="65" w:firstLine="0"/>
              <w:rPr>
                <w:sz w:val="22"/>
              </w:rPr>
            </w:pPr>
            <w:r w:rsidRPr="009674A7">
              <w:rPr>
                <w:sz w:val="22"/>
              </w:rPr>
              <w:t xml:space="preserve">discussões, debates, palestras, apresentação de propostas, </w:t>
            </w:r>
          </w:p>
          <w:p w14:paraId="1BECC9C0" w14:textId="77777777" w:rsidR="009E2C95" w:rsidRPr="009674A7" w:rsidRDefault="009E2C95" w:rsidP="009E2C95">
            <w:pPr>
              <w:spacing w:after="0" w:line="364" w:lineRule="auto"/>
              <w:ind w:left="2" w:right="65" w:firstLine="0"/>
              <w:rPr>
                <w:sz w:val="22"/>
              </w:rPr>
            </w:pPr>
            <w:r w:rsidRPr="009674A7">
              <w:rPr>
                <w:sz w:val="22"/>
              </w:rPr>
              <w:t xml:space="preserve">reuniões, como forma </w:t>
            </w:r>
            <w:r w:rsidRPr="009674A7">
              <w:rPr>
                <w:sz w:val="22"/>
              </w:rPr>
              <w:tab/>
              <w:t xml:space="preserve">de documentar o evento e apoiar a própria fala (que pode se dar no momento do evento ou </w:t>
            </w:r>
          </w:p>
          <w:p w14:paraId="66047DC6" w14:textId="77777777" w:rsidR="009E2C95" w:rsidRPr="009674A7" w:rsidRDefault="009E2C95" w:rsidP="009E2C95">
            <w:pPr>
              <w:spacing w:after="117" w:line="259" w:lineRule="auto"/>
              <w:ind w:left="2" w:firstLine="0"/>
              <w:jc w:val="left"/>
              <w:rPr>
                <w:sz w:val="22"/>
              </w:rPr>
            </w:pPr>
            <w:r w:rsidRPr="009674A7">
              <w:rPr>
                <w:sz w:val="22"/>
              </w:rPr>
              <w:t xml:space="preserve">posteriormente, </w:t>
            </w:r>
          </w:p>
          <w:p w14:paraId="555A0984" w14:textId="77777777" w:rsidR="009E2C95" w:rsidRPr="009674A7" w:rsidRDefault="009E2C95" w:rsidP="009E2C95">
            <w:pPr>
              <w:spacing w:after="0" w:line="259" w:lineRule="auto"/>
              <w:ind w:left="2" w:right="64" w:firstLine="0"/>
              <w:rPr>
                <w:sz w:val="22"/>
              </w:rPr>
            </w:pPr>
            <w:r w:rsidRPr="009674A7">
              <w:rPr>
                <w:sz w:val="22"/>
              </w:rPr>
              <w:t>quando, por exemplo, for necessária a retomada dos assuntos tratados em outros contextos públicos, como diante dos representados).</w:t>
            </w:r>
          </w:p>
        </w:tc>
        <w:tc>
          <w:tcPr>
            <w:tcW w:w="2405" w:type="dxa"/>
            <w:tcBorders>
              <w:top w:val="single" w:sz="2" w:space="0" w:color="FFFFFF"/>
              <w:left w:val="single" w:sz="6" w:space="0" w:color="000000"/>
              <w:bottom w:val="single" w:sz="4" w:space="0" w:color="000000"/>
              <w:right w:val="single" w:sz="6" w:space="0" w:color="000000"/>
            </w:tcBorders>
          </w:tcPr>
          <w:p w14:paraId="7A2BFF11" w14:textId="77777777" w:rsidR="009E2C95" w:rsidRPr="009E2C95" w:rsidRDefault="009E2C95" w:rsidP="009E2C95">
            <w:pPr>
              <w:spacing w:after="0" w:line="379" w:lineRule="auto"/>
              <w:ind w:left="2" w:firstLine="0"/>
            </w:pPr>
            <w:r w:rsidRPr="009E2C95">
              <w:rPr>
                <w:b/>
              </w:rPr>
              <w:t xml:space="preserve">(EF69LP26RS-1) </w:t>
            </w:r>
            <w:r w:rsidRPr="009E2C95">
              <w:t xml:space="preserve">Tomar </w:t>
            </w:r>
            <w:r w:rsidRPr="009E2C95">
              <w:tab/>
              <w:t xml:space="preserve">nota em discussões, debates, palestras, apresentação de propostas, reuniões, como forma de documentar o evento, resgatar as proposições e apoiar a própria fala (quando houver). </w:t>
            </w:r>
          </w:p>
          <w:p w14:paraId="04E52185" w14:textId="77777777" w:rsidR="009E2C95" w:rsidRPr="009E2C95" w:rsidRDefault="009E2C95" w:rsidP="009E2C95">
            <w:pPr>
              <w:spacing w:after="117" w:line="259" w:lineRule="auto"/>
              <w:ind w:left="2" w:firstLine="0"/>
              <w:jc w:val="left"/>
            </w:pPr>
            <w:r w:rsidRPr="009E2C95">
              <w:rPr>
                <w:b/>
              </w:rPr>
              <w:t xml:space="preserve">(EF69LP26RS-2) </w:t>
            </w:r>
          </w:p>
          <w:p w14:paraId="6543A5FC" w14:textId="77777777" w:rsidR="009E2C95" w:rsidRPr="009E2C95" w:rsidRDefault="009E2C95" w:rsidP="009E2C95">
            <w:pPr>
              <w:spacing w:after="0" w:line="259" w:lineRule="auto"/>
              <w:ind w:left="2" w:right="64" w:firstLine="0"/>
            </w:pPr>
            <w:r w:rsidRPr="009E2C95">
              <w:t>Registrar as diversas opiniões relatadas pelos colegas e fazer apreciação dos casos bem como sugerir pontos a serem melhorados.</w:t>
            </w:r>
          </w:p>
        </w:tc>
        <w:tc>
          <w:tcPr>
            <w:tcW w:w="3870" w:type="dxa"/>
            <w:tcBorders>
              <w:top w:val="single" w:sz="2" w:space="0" w:color="FFFFFF"/>
              <w:left w:val="single" w:sz="6" w:space="0" w:color="000000"/>
              <w:bottom w:val="single" w:sz="4" w:space="0" w:color="000000"/>
              <w:right w:val="single" w:sz="6" w:space="0" w:color="000000"/>
            </w:tcBorders>
          </w:tcPr>
          <w:p w14:paraId="6F439700" w14:textId="77777777" w:rsidR="009E2C95" w:rsidRPr="009E2C95" w:rsidRDefault="009E2C95" w:rsidP="009E2C95">
            <w:pPr>
              <w:spacing w:after="0" w:line="379" w:lineRule="auto"/>
              <w:ind w:left="2" w:firstLine="0"/>
              <w:rPr>
                <w:b/>
              </w:rPr>
            </w:pPr>
          </w:p>
        </w:tc>
      </w:tr>
    </w:tbl>
    <w:p w14:paraId="467D011B" w14:textId="77777777" w:rsidR="009E2C95" w:rsidRPr="009E2C95" w:rsidRDefault="009E2C95" w:rsidP="009E2C95">
      <w:pPr>
        <w:spacing w:after="0" w:line="259" w:lineRule="auto"/>
        <w:ind w:left="-1440" w:right="10466" w:firstLine="0"/>
        <w:jc w:val="left"/>
      </w:pPr>
    </w:p>
    <w:tbl>
      <w:tblPr>
        <w:tblStyle w:val="TableGrid43"/>
        <w:tblW w:w="19264"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4066"/>
        <w:gridCol w:w="4012"/>
      </w:tblGrid>
      <w:tr w:rsidR="009E2C95" w:rsidRPr="009E2C95" w14:paraId="4A4EA95E" w14:textId="77777777" w:rsidTr="009E2C95">
        <w:trPr>
          <w:trHeight w:val="4189"/>
        </w:trPr>
        <w:tc>
          <w:tcPr>
            <w:tcW w:w="991" w:type="dxa"/>
            <w:tcBorders>
              <w:top w:val="single" w:sz="6" w:space="0" w:color="000000"/>
              <w:left w:val="single" w:sz="6" w:space="0" w:color="000000"/>
              <w:bottom w:val="single" w:sz="6" w:space="0" w:color="000000"/>
              <w:right w:val="single" w:sz="6" w:space="0" w:color="000000"/>
            </w:tcBorders>
          </w:tcPr>
          <w:p w14:paraId="44A042B9" w14:textId="77777777" w:rsidR="009E2C95" w:rsidRPr="009E2C95" w:rsidRDefault="009E2C95" w:rsidP="009E2C95">
            <w:pPr>
              <w:spacing w:after="0" w:line="259" w:lineRule="auto"/>
              <w:ind w:left="2"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32C8BD9" w14:textId="77777777" w:rsidR="009E2C95" w:rsidRPr="009E2C95" w:rsidRDefault="009E2C95" w:rsidP="009E2C95">
            <w:pPr>
              <w:spacing w:after="0" w:line="259" w:lineRule="auto"/>
              <w:ind w:left="0"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EFDD919" w14:textId="77777777" w:rsidR="009E2C95" w:rsidRPr="009E2C95" w:rsidRDefault="009E2C95" w:rsidP="009E2C95">
            <w:pPr>
              <w:spacing w:after="0" w:line="359" w:lineRule="auto"/>
              <w:ind w:left="2" w:firstLine="0"/>
              <w:jc w:val="left"/>
            </w:pPr>
            <w:r w:rsidRPr="009E2C95">
              <w:t>Análise linguística/sem</w:t>
            </w:r>
          </w:p>
          <w:p w14:paraId="1B7E890C" w14:textId="77777777" w:rsidR="009E2C95" w:rsidRPr="009E2C95" w:rsidRDefault="009E2C95" w:rsidP="009E2C95">
            <w:pPr>
              <w:spacing w:after="0" w:line="259" w:lineRule="auto"/>
              <w:ind w:left="2"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605C59AA" w14:textId="77777777" w:rsidR="009E2C95" w:rsidRPr="009E2C95" w:rsidRDefault="009E2C95" w:rsidP="009E2C95">
            <w:pPr>
              <w:tabs>
                <w:tab w:val="center" w:pos="394"/>
                <w:tab w:val="center" w:pos="1638"/>
              </w:tabs>
              <w:spacing w:after="122" w:line="259" w:lineRule="auto"/>
              <w:ind w:left="0" w:firstLine="0"/>
              <w:jc w:val="left"/>
            </w:pPr>
            <w:r w:rsidRPr="009E2C95">
              <w:rPr>
                <w:rFonts w:ascii="Calibri" w:eastAsia="Calibri" w:hAnsi="Calibri" w:cs="Calibri"/>
                <w:sz w:val="22"/>
              </w:rPr>
              <w:tab/>
            </w:r>
            <w:r w:rsidRPr="009E2C95">
              <w:t xml:space="preserve">Análise </w:t>
            </w:r>
            <w:r w:rsidRPr="009E2C95">
              <w:tab/>
              <w:t xml:space="preserve">de </w:t>
            </w:r>
          </w:p>
          <w:p w14:paraId="51E8B376" w14:textId="77777777" w:rsidR="009E2C95" w:rsidRPr="009E2C95" w:rsidRDefault="009E2C95" w:rsidP="009E2C95">
            <w:pPr>
              <w:spacing w:after="0" w:line="259" w:lineRule="auto"/>
              <w:ind w:left="0" w:firstLine="0"/>
              <w:jc w:val="left"/>
            </w:pPr>
            <w:r w:rsidRPr="009E2C95">
              <w:t xml:space="preserve">textos legais/normativo s, propositivos e reivindicatórios </w:t>
            </w:r>
          </w:p>
        </w:tc>
        <w:tc>
          <w:tcPr>
            <w:tcW w:w="2268" w:type="dxa"/>
            <w:tcBorders>
              <w:top w:val="single" w:sz="6" w:space="0" w:color="000000"/>
              <w:left w:val="single" w:sz="6" w:space="0" w:color="000000"/>
              <w:bottom w:val="single" w:sz="6" w:space="0" w:color="000000"/>
              <w:right w:val="single" w:sz="6" w:space="0" w:color="000000"/>
            </w:tcBorders>
          </w:tcPr>
          <w:p w14:paraId="67399480" w14:textId="77777777" w:rsidR="009E2C95" w:rsidRPr="009E2C95" w:rsidRDefault="009E2C95" w:rsidP="009E2C95">
            <w:pPr>
              <w:spacing w:after="0" w:line="240" w:lineRule="auto"/>
              <w:ind w:left="2" w:right="65" w:firstLine="0"/>
              <w:jc w:val="left"/>
            </w:pPr>
            <w:r w:rsidRPr="009E2C95">
              <w:rPr>
                <w:b/>
              </w:rPr>
              <w:t xml:space="preserve">(EF69LP27) </w:t>
            </w:r>
            <w:r w:rsidRPr="009E2C95">
              <w:t xml:space="preserve">Analisar a forma composicional de textos pertencentes a gêneros normativos/ </w:t>
            </w:r>
          </w:p>
          <w:p w14:paraId="2702DC27" w14:textId="77777777" w:rsidR="009E2C95" w:rsidRPr="009E2C95" w:rsidRDefault="009E2C95" w:rsidP="009E2C95">
            <w:pPr>
              <w:spacing w:after="0" w:line="240" w:lineRule="auto"/>
              <w:ind w:left="2" w:right="65" w:firstLine="0"/>
              <w:jc w:val="left"/>
            </w:pPr>
            <w:r w:rsidRPr="009E2C95">
              <w:t xml:space="preserve">jurídicos e a gêneros da esfera política, tais como propostas, programas </w:t>
            </w:r>
          </w:p>
          <w:p w14:paraId="33C47BFE" w14:textId="77777777" w:rsidR="009E2C95" w:rsidRPr="009E2C95" w:rsidRDefault="009E2C95" w:rsidP="009E2C95">
            <w:pPr>
              <w:spacing w:after="0" w:line="240" w:lineRule="auto"/>
              <w:ind w:left="2" w:firstLine="0"/>
              <w:jc w:val="left"/>
            </w:pPr>
            <w:r w:rsidRPr="009E2C95">
              <w:t xml:space="preserve">políticos </w:t>
            </w:r>
          </w:p>
          <w:p w14:paraId="13D57F1E" w14:textId="77777777" w:rsidR="009E2C95" w:rsidRPr="009E2C95" w:rsidRDefault="009E2C95" w:rsidP="009E2C95">
            <w:pPr>
              <w:spacing w:after="0" w:line="240" w:lineRule="auto"/>
              <w:ind w:left="2" w:right="64" w:firstLine="0"/>
              <w:jc w:val="left"/>
            </w:pPr>
            <w:r w:rsidRPr="009E2C95">
              <w:t xml:space="preserve">(posicionamento quanto a diferentes ações a serem </w:t>
            </w:r>
          </w:p>
          <w:p w14:paraId="007A4C16" w14:textId="77777777" w:rsidR="009E2C95" w:rsidRPr="009E2C95" w:rsidRDefault="009E2C95" w:rsidP="009E2C95">
            <w:pPr>
              <w:spacing w:after="0" w:line="240" w:lineRule="auto"/>
              <w:ind w:left="2" w:right="8" w:firstLine="0"/>
              <w:jc w:val="left"/>
            </w:pPr>
            <w:r w:rsidRPr="009E2C95">
              <w:t xml:space="preserve">propostas, objetivos, </w:t>
            </w:r>
            <w:r w:rsidRPr="009E2C95">
              <w:tab/>
              <w:t xml:space="preserve">ações previstas </w:t>
            </w:r>
            <w:r w:rsidRPr="009E2C95">
              <w:tab/>
              <w:t xml:space="preserve">etc.), propaganda política (propostas e sua sustentação, posicionamento quanto a temas em discussão) e textos reivindicatórios: </w:t>
            </w:r>
          </w:p>
          <w:p w14:paraId="6EC5A595" w14:textId="77777777" w:rsidR="009E2C95" w:rsidRPr="009E2C95" w:rsidRDefault="009E2C95" w:rsidP="009E2C95">
            <w:pPr>
              <w:tabs>
                <w:tab w:val="center" w:pos="330"/>
                <w:tab w:val="center" w:pos="1922"/>
              </w:tabs>
              <w:spacing w:after="0" w:line="240" w:lineRule="auto"/>
              <w:ind w:left="0" w:firstLine="0"/>
              <w:jc w:val="left"/>
            </w:pPr>
            <w:r w:rsidRPr="009E2C95">
              <w:rPr>
                <w:rFonts w:ascii="Calibri" w:eastAsia="Calibri" w:hAnsi="Calibri" w:cs="Calibri"/>
                <w:sz w:val="22"/>
              </w:rPr>
              <w:tab/>
            </w:r>
            <w:r w:rsidRPr="009E2C95">
              <w:t xml:space="preserve">cartas </w:t>
            </w:r>
            <w:r w:rsidRPr="009E2C95">
              <w:tab/>
              <w:t xml:space="preserve">de </w:t>
            </w:r>
          </w:p>
          <w:p w14:paraId="2F6E2ACF" w14:textId="77777777" w:rsidR="009E2C95" w:rsidRPr="009E2C95" w:rsidRDefault="009E2C95" w:rsidP="009E2C95">
            <w:pPr>
              <w:spacing w:after="0" w:line="240" w:lineRule="auto"/>
              <w:ind w:left="110" w:right="64" w:firstLine="0"/>
              <w:jc w:val="left"/>
            </w:pPr>
            <w:r w:rsidRPr="009E2C95">
              <w:t xml:space="preserve">reclamação, petição (proposta, suas justificativas e ações a serem adotadas) e suas marcas linguísticas, de forma a incrementar a compreensão de textos pertencentes a esses gêneros e a possibilitar a produção de textos mais adequados </w:t>
            </w:r>
          </w:p>
          <w:p w14:paraId="306D18F2" w14:textId="77777777" w:rsidR="009E2C95" w:rsidRPr="009E2C95" w:rsidRDefault="009E2C95" w:rsidP="009E2C95">
            <w:pPr>
              <w:spacing w:after="0" w:line="240" w:lineRule="auto"/>
              <w:ind w:left="2" w:right="8" w:firstLine="0"/>
              <w:jc w:val="left"/>
            </w:pPr>
            <w:r w:rsidRPr="009E2C95">
              <w:t xml:space="preserve">e/ou fundamentados quando </w:t>
            </w:r>
            <w:r w:rsidRPr="009E2C95">
              <w:tab/>
              <w:t>isso for requerido.</w:t>
            </w:r>
          </w:p>
          <w:p w14:paraId="6462DC45" w14:textId="77777777" w:rsidR="009E2C95" w:rsidRPr="009E2C95" w:rsidRDefault="009E2C95" w:rsidP="009E2C95">
            <w:pPr>
              <w:spacing w:after="0" w:line="240" w:lineRule="auto"/>
              <w:ind w:left="2" w:firstLine="0"/>
              <w:jc w:val="left"/>
            </w:pPr>
          </w:p>
        </w:tc>
        <w:tc>
          <w:tcPr>
            <w:tcW w:w="2405" w:type="dxa"/>
            <w:tcBorders>
              <w:top w:val="single" w:sz="2" w:space="0" w:color="FFFFFF"/>
              <w:left w:val="single" w:sz="6" w:space="0" w:color="000000"/>
              <w:bottom w:val="single" w:sz="4" w:space="0" w:color="000000"/>
              <w:right w:val="single" w:sz="6" w:space="0" w:color="000000"/>
            </w:tcBorders>
          </w:tcPr>
          <w:p w14:paraId="3FA93389" w14:textId="77777777" w:rsidR="009E2C95" w:rsidRPr="009E2C95" w:rsidRDefault="009E2C95" w:rsidP="009E2C95">
            <w:pPr>
              <w:spacing w:after="0" w:line="259" w:lineRule="auto"/>
              <w:ind w:left="2" w:right="64" w:firstLine="0"/>
            </w:pPr>
            <w:r w:rsidRPr="009E2C95">
              <w:rPr>
                <w:b/>
              </w:rPr>
              <w:t xml:space="preserve">(EF69LP27RS-1) </w:t>
            </w:r>
            <w:r w:rsidRPr="009E2C95">
              <w:t xml:space="preserve">Analisar a forma composicional de textos pertencentes a gêneros normativos e jurídicos e a gêneros da esfera política e suas marcas linguísticas, de modo a incrementar a compreensão de textos pertencentes a esses gêneros e a possibilitar a produção de textos mais adequados e/ou fundamentados quando isso for requerido, tendo em vista os objetivos pretendidos. </w:t>
            </w:r>
          </w:p>
        </w:tc>
        <w:tc>
          <w:tcPr>
            <w:tcW w:w="4066" w:type="dxa"/>
            <w:tcBorders>
              <w:top w:val="single" w:sz="2" w:space="0" w:color="FFFFFF"/>
              <w:left w:val="single" w:sz="6" w:space="0" w:color="000000"/>
              <w:bottom w:val="single" w:sz="4" w:space="0" w:color="000000"/>
              <w:right w:val="single" w:sz="6" w:space="0" w:color="000000"/>
            </w:tcBorders>
          </w:tcPr>
          <w:p w14:paraId="592ADAE5" w14:textId="77777777" w:rsidR="009E2C95" w:rsidRPr="009E2C95" w:rsidRDefault="009E2C95" w:rsidP="009E2C95">
            <w:pPr>
              <w:spacing w:after="0" w:line="259" w:lineRule="auto"/>
              <w:ind w:left="2" w:right="64" w:firstLine="0"/>
              <w:rPr>
                <w:b/>
              </w:rPr>
            </w:pPr>
          </w:p>
        </w:tc>
        <w:tc>
          <w:tcPr>
            <w:tcW w:w="4012" w:type="dxa"/>
            <w:tcBorders>
              <w:top w:val="single" w:sz="2" w:space="0" w:color="FFFFFF"/>
              <w:left w:val="single" w:sz="6" w:space="0" w:color="000000"/>
              <w:bottom w:val="single" w:sz="4" w:space="0" w:color="000000"/>
              <w:right w:val="single" w:sz="6" w:space="0" w:color="000000"/>
            </w:tcBorders>
          </w:tcPr>
          <w:p w14:paraId="5C1C7202" w14:textId="77777777" w:rsidR="009E2C95" w:rsidRPr="009E2C95" w:rsidRDefault="009E2C95" w:rsidP="009E2C95">
            <w:pPr>
              <w:spacing w:after="0" w:line="259" w:lineRule="auto"/>
              <w:ind w:left="2" w:right="64" w:firstLine="0"/>
              <w:rPr>
                <w:b/>
              </w:rPr>
            </w:pPr>
          </w:p>
        </w:tc>
      </w:tr>
      <w:tr w:rsidR="009E2C95" w:rsidRPr="009E2C95" w14:paraId="0105433F" w14:textId="77777777" w:rsidTr="009E2C95">
        <w:tblPrEx>
          <w:tblCellMar>
            <w:top w:w="55" w:type="dxa"/>
            <w:left w:w="0" w:type="dxa"/>
            <w:bottom w:w="94" w:type="dxa"/>
          </w:tblCellMar>
        </w:tblPrEx>
        <w:trPr>
          <w:gridAfter w:val="1"/>
          <w:wAfter w:w="4012" w:type="dxa"/>
          <w:trHeight w:val="3766"/>
        </w:trPr>
        <w:tc>
          <w:tcPr>
            <w:tcW w:w="991" w:type="dxa"/>
            <w:tcBorders>
              <w:top w:val="single" w:sz="6" w:space="0" w:color="000000"/>
              <w:left w:val="single" w:sz="6" w:space="0" w:color="000000"/>
              <w:bottom w:val="single" w:sz="6" w:space="0" w:color="000000"/>
              <w:right w:val="single" w:sz="6" w:space="0" w:color="000000"/>
            </w:tcBorders>
          </w:tcPr>
          <w:p w14:paraId="46C4518A"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4790587"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1D6098C" w14:textId="77777777" w:rsidR="009E2C95" w:rsidRPr="009E2C95" w:rsidRDefault="009E2C95" w:rsidP="009E2C95">
            <w:pPr>
              <w:spacing w:after="2" w:line="359" w:lineRule="auto"/>
              <w:ind w:left="110" w:firstLine="0"/>
              <w:jc w:val="left"/>
            </w:pPr>
            <w:r w:rsidRPr="009E2C95">
              <w:t>Análise linguística/sem</w:t>
            </w:r>
          </w:p>
          <w:p w14:paraId="6B392349" w14:textId="77777777" w:rsidR="009E2C95" w:rsidRPr="009E2C95" w:rsidRDefault="009E2C95" w:rsidP="009E2C95">
            <w:pPr>
              <w:spacing w:after="0" w:line="259" w:lineRule="auto"/>
              <w:ind w:left="110" w:firstLine="0"/>
              <w:jc w:val="left"/>
            </w:pPr>
            <w:r w:rsidRPr="009E2C95">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0A0BA926" w14:textId="77777777" w:rsidR="009E2C95" w:rsidRPr="009E2C95" w:rsidRDefault="009E2C95" w:rsidP="009E2C95">
            <w:pPr>
              <w:spacing w:after="0" w:line="259" w:lineRule="auto"/>
              <w:ind w:left="108" w:firstLine="0"/>
              <w:jc w:val="left"/>
            </w:pPr>
            <w:r w:rsidRPr="009E2C95">
              <w:t xml:space="preserve">Modalização </w:t>
            </w:r>
          </w:p>
        </w:tc>
        <w:tc>
          <w:tcPr>
            <w:tcW w:w="2268" w:type="dxa"/>
            <w:tcBorders>
              <w:top w:val="single" w:sz="6" w:space="0" w:color="000000"/>
              <w:left w:val="single" w:sz="6" w:space="0" w:color="000000"/>
              <w:bottom w:val="single" w:sz="6" w:space="0" w:color="000000"/>
              <w:right w:val="single" w:sz="6" w:space="0" w:color="000000"/>
            </w:tcBorders>
          </w:tcPr>
          <w:p w14:paraId="7C64D391" w14:textId="77777777" w:rsidR="009E2C95" w:rsidRPr="009E2C95" w:rsidRDefault="009E2C95" w:rsidP="009E2C95">
            <w:pPr>
              <w:spacing w:after="0" w:line="240" w:lineRule="auto"/>
              <w:ind w:left="110" w:firstLine="0"/>
            </w:pPr>
            <w:r w:rsidRPr="009E2C95">
              <w:rPr>
                <w:b/>
              </w:rPr>
              <w:t xml:space="preserve">(EF69LP28) </w:t>
            </w:r>
          </w:p>
          <w:p w14:paraId="43156DCB" w14:textId="77777777" w:rsidR="009E2C95" w:rsidRPr="009E2C95" w:rsidRDefault="009E2C95" w:rsidP="009E2C95">
            <w:pPr>
              <w:spacing w:after="0" w:line="240" w:lineRule="auto"/>
              <w:ind w:left="110" w:firstLine="0"/>
            </w:pPr>
            <w:r w:rsidRPr="009E2C95">
              <w:t xml:space="preserve">Observar os mecanismos de </w:t>
            </w:r>
          </w:p>
          <w:p w14:paraId="2821D200" w14:textId="77777777" w:rsidR="009E2C95" w:rsidRPr="009E2C95" w:rsidRDefault="009E2C95" w:rsidP="009E2C95">
            <w:pPr>
              <w:spacing w:after="0" w:line="240" w:lineRule="auto"/>
              <w:ind w:left="110" w:firstLine="0"/>
            </w:pPr>
            <w:r w:rsidRPr="009E2C95">
              <w:t xml:space="preserve">modalização </w:t>
            </w:r>
          </w:p>
          <w:p w14:paraId="348207E4" w14:textId="77777777" w:rsidR="009E2C95" w:rsidRPr="009E2C95" w:rsidRDefault="009E2C95" w:rsidP="009E2C95">
            <w:pPr>
              <w:spacing w:after="0" w:line="240" w:lineRule="auto"/>
              <w:ind w:left="110" w:right="64" w:firstLine="0"/>
            </w:pPr>
            <w:r w:rsidRPr="009E2C95">
              <w:t xml:space="preserve">adequados aos textos jurídicos, as modalidades deônticas, que se referem ao eixo da conduta </w:t>
            </w:r>
          </w:p>
          <w:p w14:paraId="7B759103" w14:textId="77777777" w:rsidR="009E2C95" w:rsidRPr="009E2C95" w:rsidRDefault="009E2C95" w:rsidP="009E2C95">
            <w:pPr>
              <w:spacing w:after="0" w:line="240" w:lineRule="auto"/>
              <w:ind w:left="110" w:firstLine="0"/>
            </w:pPr>
            <w:r w:rsidRPr="009E2C95">
              <w:t xml:space="preserve">(obrigatoriedade/p ermissibilidade) como, </w:t>
            </w:r>
            <w:r w:rsidRPr="009E2C95">
              <w:tab/>
              <w:t xml:space="preserve">por exemplo: </w:t>
            </w:r>
          </w:p>
          <w:p w14:paraId="68492277" w14:textId="77777777" w:rsidR="009E2C95" w:rsidRPr="009E2C95" w:rsidRDefault="009E2C95" w:rsidP="009E2C95">
            <w:pPr>
              <w:spacing w:after="0" w:line="240" w:lineRule="auto"/>
              <w:ind w:left="0" w:firstLine="0"/>
            </w:pPr>
            <w:r w:rsidRPr="009E2C95">
              <w:t xml:space="preserve">Proibição: “Não se deve fumar em </w:t>
            </w:r>
          </w:p>
          <w:p w14:paraId="58BC0B2B" w14:textId="77777777" w:rsidR="009E2C95" w:rsidRPr="009E2C95" w:rsidRDefault="009E2C95" w:rsidP="009E2C95">
            <w:pPr>
              <w:spacing w:after="0" w:line="240" w:lineRule="auto"/>
              <w:ind w:left="0" w:right="20" w:firstLine="0"/>
            </w:pPr>
            <w:r w:rsidRPr="009E2C95">
              <w:t xml:space="preserve">recintos fechados.”; </w:t>
            </w:r>
          </w:p>
          <w:p w14:paraId="41054597" w14:textId="77777777" w:rsidR="009E2C95" w:rsidRPr="009E2C95" w:rsidRDefault="009E2C95" w:rsidP="009E2C95">
            <w:pPr>
              <w:spacing w:after="0" w:line="240" w:lineRule="auto"/>
              <w:ind w:left="0" w:right="64" w:firstLine="0"/>
            </w:pPr>
            <w:r w:rsidRPr="009E2C95">
              <w:t xml:space="preserve">Obrigatoriedade: “A vida tem que valer a pena.”; Possibilidade: “É permitido a entrada de menores acompanhados de adultos </w:t>
            </w:r>
          </w:p>
          <w:p w14:paraId="024B8AF3" w14:textId="77777777" w:rsidR="009E2C95" w:rsidRPr="009E2C95" w:rsidRDefault="009E2C95" w:rsidP="009E2C95">
            <w:pPr>
              <w:spacing w:after="0" w:line="240" w:lineRule="auto"/>
              <w:ind w:left="0" w:firstLine="0"/>
            </w:pPr>
            <w:r w:rsidRPr="009E2C95">
              <w:t xml:space="preserve">responsáveis”, e os mecanismos de </w:t>
            </w:r>
          </w:p>
          <w:p w14:paraId="271E3EA2" w14:textId="77777777" w:rsidR="009E2C95" w:rsidRPr="009E2C95" w:rsidRDefault="009E2C95" w:rsidP="009E2C95">
            <w:pPr>
              <w:spacing w:after="0" w:line="240" w:lineRule="auto"/>
              <w:ind w:left="0" w:firstLine="0"/>
            </w:pPr>
            <w:r w:rsidRPr="009E2C95">
              <w:t xml:space="preserve">modalização </w:t>
            </w:r>
          </w:p>
          <w:p w14:paraId="4E5582BA" w14:textId="77777777" w:rsidR="009E2C95" w:rsidRPr="009E2C95" w:rsidRDefault="009E2C95" w:rsidP="009E2C95">
            <w:pPr>
              <w:spacing w:after="0" w:line="240" w:lineRule="auto"/>
              <w:ind w:left="0" w:right="64" w:firstLine="0"/>
            </w:pPr>
            <w:r w:rsidRPr="009E2C95">
              <w:t xml:space="preserve">adequados </w:t>
            </w:r>
            <w:r w:rsidRPr="009E2C95">
              <w:tab/>
              <w:t xml:space="preserve">aos textos políticos e propositivos, </w:t>
            </w:r>
            <w:r w:rsidRPr="009E2C95">
              <w:tab/>
              <w:t xml:space="preserve">as modalidades apreciativas, </w:t>
            </w:r>
            <w:r w:rsidRPr="009E2C95">
              <w:tab/>
              <w:t xml:space="preserve">em que </w:t>
            </w:r>
            <w:r w:rsidRPr="009E2C95">
              <w:tab/>
              <w:t xml:space="preserve">o </w:t>
            </w:r>
            <w:r w:rsidRPr="009E2C95">
              <w:tab/>
              <w:t xml:space="preserve">locutor exprime um juízo de valor (positivo ou negativo) acerca do que enuncia. Por exemplo: </w:t>
            </w:r>
            <w:r w:rsidRPr="009E2C95">
              <w:tab/>
              <w:t xml:space="preserve">“Que belo </w:t>
            </w:r>
            <w:r w:rsidRPr="009E2C95">
              <w:tab/>
              <w:t xml:space="preserve">discurso!”, “Discordo </w:t>
            </w:r>
            <w:r w:rsidRPr="009E2C95">
              <w:tab/>
              <w:t xml:space="preserve">das escolhas </w:t>
            </w:r>
            <w:r w:rsidRPr="009E2C95">
              <w:tab/>
              <w:t xml:space="preserve">de </w:t>
            </w:r>
          </w:p>
          <w:p w14:paraId="4184FB0D" w14:textId="77777777" w:rsidR="009E2C95" w:rsidRPr="009E2C95" w:rsidRDefault="009E2C95" w:rsidP="009E2C95">
            <w:pPr>
              <w:spacing w:after="0" w:line="240" w:lineRule="auto"/>
              <w:ind w:left="0" w:firstLine="0"/>
            </w:pPr>
            <w:r w:rsidRPr="009E2C95">
              <w:t xml:space="preserve">Antônio.” </w:t>
            </w:r>
          </w:p>
          <w:p w14:paraId="25A007A1" w14:textId="77777777" w:rsidR="009E2C95" w:rsidRPr="009E2C95" w:rsidRDefault="009E2C95" w:rsidP="009E2C95">
            <w:pPr>
              <w:tabs>
                <w:tab w:val="center" w:pos="438"/>
                <w:tab w:val="center" w:pos="1991"/>
              </w:tabs>
              <w:spacing w:after="0" w:line="240" w:lineRule="auto"/>
              <w:ind w:left="0" w:firstLine="0"/>
            </w:pPr>
            <w:r w:rsidRPr="009E2C95">
              <w:t xml:space="preserve">“Felizmente, </w:t>
            </w:r>
            <w:r w:rsidRPr="009E2C95">
              <w:tab/>
              <w:t xml:space="preserve">o buraco ainda não causou acidentes mais graves.”  </w:t>
            </w:r>
          </w:p>
        </w:tc>
        <w:tc>
          <w:tcPr>
            <w:tcW w:w="2405" w:type="dxa"/>
            <w:tcBorders>
              <w:top w:val="single" w:sz="2" w:space="0" w:color="FFFFFF"/>
              <w:left w:val="single" w:sz="6" w:space="0" w:color="000000"/>
              <w:bottom w:val="single" w:sz="4" w:space="0" w:color="000000"/>
              <w:right w:val="single" w:sz="6" w:space="0" w:color="000000"/>
            </w:tcBorders>
          </w:tcPr>
          <w:p w14:paraId="0751602B" w14:textId="77777777" w:rsidR="009E2C95" w:rsidRPr="009E2C95" w:rsidRDefault="009E2C95" w:rsidP="009E2C95">
            <w:pPr>
              <w:spacing w:after="0" w:line="240" w:lineRule="auto"/>
              <w:ind w:left="110" w:firstLine="0"/>
            </w:pPr>
            <w:r w:rsidRPr="009E2C95">
              <w:rPr>
                <w:b/>
              </w:rPr>
              <w:t>(EF69LP28RS-1)</w:t>
            </w:r>
            <w:r w:rsidRPr="009E2C95">
              <w:t xml:space="preserve"> </w:t>
            </w:r>
          </w:p>
          <w:p w14:paraId="57E2F955" w14:textId="77777777" w:rsidR="009E2C95" w:rsidRPr="009E2C95" w:rsidRDefault="009E2C95" w:rsidP="009E2C95">
            <w:pPr>
              <w:spacing w:after="0" w:line="240" w:lineRule="auto"/>
              <w:ind w:left="110" w:firstLine="0"/>
            </w:pPr>
            <w:r w:rsidRPr="009E2C95">
              <w:t xml:space="preserve">Observar os mecanismos de </w:t>
            </w:r>
          </w:p>
          <w:p w14:paraId="3984160F" w14:textId="77777777" w:rsidR="009E2C95" w:rsidRPr="009E2C95" w:rsidRDefault="009E2C95" w:rsidP="009E2C95">
            <w:pPr>
              <w:spacing w:after="0" w:line="240" w:lineRule="auto"/>
              <w:ind w:left="110" w:firstLine="0"/>
            </w:pPr>
            <w:r w:rsidRPr="009E2C95">
              <w:t xml:space="preserve">modalização </w:t>
            </w:r>
          </w:p>
          <w:p w14:paraId="1B4F11AC" w14:textId="77777777" w:rsidR="009E2C95" w:rsidRPr="009E2C95" w:rsidRDefault="009E2C95" w:rsidP="009E2C95">
            <w:pPr>
              <w:spacing w:after="0" w:line="240" w:lineRule="auto"/>
              <w:ind w:left="0" w:right="64" w:firstLine="0"/>
            </w:pPr>
            <w:r w:rsidRPr="009E2C95">
              <w:t xml:space="preserve">adequados </w:t>
            </w:r>
            <w:r w:rsidRPr="009E2C95">
              <w:tab/>
              <w:t xml:space="preserve">aos textos jurídicos, às modalidades deônticas, que se referem ao eixo da conduta </w:t>
            </w:r>
            <w:r w:rsidRPr="009E2C95">
              <w:tab/>
              <w:t xml:space="preserve">e os mecanismos </w:t>
            </w:r>
            <w:r w:rsidRPr="009E2C95">
              <w:tab/>
              <w:t xml:space="preserve">de </w:t>
            </w:r>
          </w:p>
          <w:p w14:paraId="4365AD41" w14:textId="77777777" w:rsidR="009E2C95" w:rsidRPr="009E2C95" w:rsidRDefault="009E2C95" w:rsidP="009E2C95">
            <w:pPr>
              <w:spacing w:after="0" w:line="240" w:lineRule="auto"/>
              <w:ind w:left="110" w:firstLine="0"/>
            </w:pPr>
            <w:r w:rsidRPr="009E2C95">
              <w:t xml:space="preserve">modalização </w:t>
            </w:r>
          </w:p>
          <w:p w14:paraId="2EB4722D" w14:textId="77777777" w:rsidR="009E2C95" w:rsidRPr="009E2C95" w:rsidRDefault="009E2C95" w:rsidP="009E2C95">
            <w:pPr>
              <w:spacing w:after="0" w:line="240" w:lineRule="auto"/>
              <w:ind w:left="0" w:right="64" w:firstLine="0"/>
            </w:pPr>
            <w:r w:rsidRPr="009E2C95">
              <w:t xml:space="preserve">adequados </w:t>
            </w:r>
            <w:r w:rsidRPr="009E2C95">
              <w:tab/>
              <w:t>aos textos políticos e propositivos, as modalidades apreciativas, em que o locutor exprime um juízo de valor acerca do que enuncia.</w:t>
            </w:r>
            <w:r w:rsidRPr="009E2C95">
              <w:rPr>
                <w:b/>
              </w:rPr>
              <w:t xml:space="preserve">                    </w:t>
            </w:r>
          </w:p>
          <w:p w14:paraId="5B8D00D6" w14:textId="77777777" w:rsidR="009E2C95" w:rsidRPr="009E2C95" w:rsidRDefault="009E2C95" w:rsidP="009E2C95">
            <w:pPr>
              <w:spacing w:after="0" w:line="240" w:lineRule="auto"/>
              <w:ind w:left="0" w:right="64" w:firstLine="0"/>
            </w:pPr>
            <w:r w:rsidRPr="009E2C95">
              <w:rPr>
                <w:b/>
              </w:rPr>
              <w:t xml:space="preserve">(EF69LP28RS-2) </w:t>
            </w:r>
            <w:r w:rsidRPr="009E2C95">
              <w:t xml:space="preserve">Reconhecer </w:t>
            </w:r>
            <w:r w:rsidRPr="009E2C95">
              <w:tab/>
              <w:t xml:space="preserve">os recursos linguísticos empregados, compreendendo os efeitos de sentido produzidos </w:t>
            </w:r>
            <w:r w:rsidRPr="009E2C95">
              <w:tab/>
              <w:t xml:space="preserve">e analisar </w:t>
            </w:r>
            <w:r w:rsidRPr="009E2C95">
              <w:tab/>
              <w:t xml:space="preserve">a coerências </w:t>
            </w:r>
            <w:r w:rsidRPr="009E2C95">
              <w:tab/>
              <w:t xml:space="preserve">desses efeitos, tanto com as intenções </w:t>
            </w:r>
            <w:r w:rsidRPr="009E2C95">
              <w:tab/>
              <w:t xml:space="preserve">de </w:t>
            </w:r>
          </w:p>
          <w:p w14:paraId="4B65FF70" w14:textId="77777777" w:rsidR="009E2C95" w:rsidRPr="009E2C95" w:rsidRDefault="009E2C95" w:rsidP="009E2C95">
            <w:pPr>
              <w:spacing w:after="0" w:line="240" w:lineRule="auto"/>
              <w:ind w:left="0" w:right="65" w:firstLine="0"/>
            </w:pPr>
            <w:r w:rsidRPr="009E2C95">
              <w:t xml:space="preserve">significação pretendidas, quanto com </w:t>
            </w:r>
            <w:r w:rsidRPr="009E2C95">
              <w:tab/>
              <w:t xml:space="preserve">a especificidade do gênero, </w:t>
            </w:r>
          </w:p>
          <w:p w14:paraId="23054288" w14:textId="77777777" w:rsidR="009E2C95" w:rsidRPr="009E2C95" w:rsidRDefault="009E2C95" w:rsidP="009E2C95">
            <w:pPr>
              <w:tabs>
                <w:tab w:val="center" w:pos="706"/>
                <w:tab w:val="center" w:pos="2108"/>
              </w:tabs>
              <w:spacing w:after="0" w:line="240" w:lineRule="auto"/>
              <w:ind w:left="0" w:firstLine="0"/>
            </w:pPr>
            <w:r w:rsidRPr="009E2C95">
              <w:t>considerando o campo de atuação, a finalidade e o espaço circulação.</w:t>
            </w:r>
          </w:p>
        </w:tc>
        <w:tc>
          <w:tcPr>
            <w:tcW w:w="4066" w:type="dxa"/>
            <w:tcBorders>
              <w:top w:val="single" w:sz="2" w:space="0" w:color="FFFFFF"/>
              <w:left w:val="single" w:sz="6" w:space="0" w:color="000000"/>
              <w:bottom w:val="single" w:sz="4" w:space="0" w:color="000000"/>
              <w:right w:val="single" w:sz="6" w:space="0" w:color="000000"/>
            </w:tcBorders>
          </w:tcPr>
          <w:p w14:paraId="1BD622E4" w14:textId="77777777" w:rsidR="009E2C95" w:rsidRPr="009E2C95" w:rsidRDefault="009E2C95" w:rsidP="009E2C95">
            <w:pPr>
              <w:spacing w:after="115" w:line="259" w:lineRule="auto"/>
              <w:ind w:left="110" w:firstLine="0"/>
              <w:jc w:val="left"/>
              <w:rPr>
                <w:b/>
              </w:rPr>
            </w:pPr>
          </w:p>
        </w:tc>
      </w:tr>
    </w:tbl>
    <w:p w14:paraId="41F18720" w14:textId="77777777" w:rsidR="009E2C95" w:rsidRPr="009E2C95" w:rsidRDefault="009E2C95" w:rsidP="009E2C95">
      <w:pPr>
        <w:spacing w:after="0" w:line="259" w:lineRule="auto"/>
        <w:ind w:left="-1440" w:right="10466" w:firstLine="0"/>
      </w:pPr>
    </w:p>
    <w:p w14:paraId="69D9BC27" w14:textId="77777777" w:rsidR="009E2C95" w:rsidRPr="009E2C95" w:rsidRDefault="009E2C95" w:rsidP="009E2C95">
      <w:pPr>
        <w:spacing w:after="0" w:line="259" w:lineRule="auto"/>
        <w:ind w:left="-1440" w:right="10466" w:firstLine="0"/>
        <w:jc w:val="left"/>
      </w:pPr>
    </w:p>
    <w:tbl>
      <w:tblPr>
        <w:tblStyle w:val="TableGrid43"/>
        <w:tblW w:w="15252"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9E2C95" w:rsidRPr="009E2C95" w14:paraId="0EE511D0" w14:textId="77777777" w:rsidTr="009E2C95">
        <w:trPr>
          <w:trHeight w:val="2348"/>
        </w:trPr>
        <w:tc>
          <w:tcPr>
            <w:tcW w:w="991" w:type="dxa"/>
            <w:tcBorders>
              <w:top w:val="single" w:sz="6" w:space="0" w:color="000000"/>
              <w:left w:val="single" w:sz="6" w:space="0" w:color="000000"/>
              <w:bottom w:val="single" w:sz="6" w:space="0" w:color="000000"/>
              <w:right w:val="single" w:sz="6" w:space="0" w:color="000000"/>
            </w:tcBorders>
          </w:tcPr>
          <w:p w14:paraId="61140E31" w14:textId="77777777" w:rsidR="009E2C95" w:rsidRPr="009E2C95" w:rsidRDefault="009E2C95" w:rsidP="009E2C95">
            <w:pPr>
              <w:spacing w:after="117" w:line="259" w:lineRule="auto"/>
              <w:ind w:left="2" w:firstLine="0"/>
              <w:jc w:val="left"/>
            </w:pPr>
            <w:r w:rsidRPr="009E2C95">
              <w:rPr>
                <w:b/>
                <w:color w:val="C00000"/>
              </w:rPr>
              <w:t xml:space="preserve">6º; 7º; </w:t>
            </w:r>
          </w:p>
          <w:p w14:paraId="59714876" w14:textId="77777777" w:rsidR="009E2C95" w:rsidRPr="009E2C95" w:rsidRDefault="009E2C95" w:rsidP="009E2C95">
            <w:pPr>
              <w:spacing w:after="0" w:line="259" w:lineRule="auto"/>
              <w:ind w:left="2" w:firstLine="0"/>
              <w:jc w:val="left"/>
            </w:pPr>
            <w:r w:rsidRPr="009E2C95">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69F5CED3" w14:textId="77777777" w:rsidR="009E2C95" w:rsidRPr="009E2C95" w:rsidRDefault="009E2C95" w:rsidP="009E2C95">
            <w:pPr>
              <w:spacing w:after="117" w:line="259" w:lineRule="auto"/>
              <w:ind w:left="0" w:firstLine="0"/>
            </w:pPr>
            <w:r w:rsidRPr="009E2C95">
              <w:rPr>
                <w:b/>
                <w:color w:val="C00000"/>
              </w:rPr>
              <w:t xml:space="preserve">CAMPO DAS </w:t>
            </w:r>
          </w:p>
          <w:p w14:paraId="160C6D71" w14:textId="77777777" w:rsidR="009E2C95" w:rsidRPr="009E2C95" w:rsidRDefault="009E2C95" w:rsidP="009E2C95">
            <w:pPr>
              <w:spacing w:after="115" w:line="259" w:lineRule="auto"/>
              <w:ind w:left="0" w:firstLine="0"/>
              <w:jc w:val="left"/>
            </w:pPr>
            <w:r w:rsidRPr="009E2C95">
              <w:rPr>
                <w:b/>
                <w:color w:val="C00000"/>
              </w:rPr>
              <w:t xml:space="preserve">PRÁTICAS </w:t>
            </w:r>
          </w:p>
          <w:p w14:paraId="75CF3408" w14:textId="77777777" w:rsidR="009E2C95" w:rsidRPr="009E2C95" w:rsidRDefault="009E2C95" w:rsidP="009E2C95">
            <w:pPr>
              <w:spacing w:after="115" w:line="259" w:lineRule="auto"/>
              <w:ind w:left="0" w:firstLine="0"/>
            </w:pPr>
            <w:r w:rsidRPr="009E2C95">
              <w:rPr>
                <w:b/>
                <w:color w:val="C00000"/>
              </w:rPr>
              <w:t xml:space="preserve">DE ESTUDO </w:t>
            </w:r>
          </w:p>
          <w:p w14:paraId="290C08A6" w14:textId="77777777" w:rsidR="009E2C95" w:rsidRPr="009E2C95" w:rsidRDefault="009E2C95" w:rsidP="009E2C95">
            <w:pPr>
              <w:spacing w:after="0" w:line="259" w:lineRule="auto"/>
              <w:ind w:left="0" w:firstLine="0"/>
            </w:pPr>
            <w:r w:rsidRPr="009E2C95">
              <w:rPr>
                <w:b/>
                <w:color w:val="C00000"/>
              </w:rPr>
              <w:t xml:space="preserve">E PESQUISA </w:t>
            </w:r>
          </w:p>
        </w:tc>
        <w:tc>
          <w:tcPr>
            <w:tcW w:w="1843" w:type="dxa"/>
            <w:tcBorders>
              <w:top w:val="single" w:sz="6" w:space="0" w:color="000000"/>
              <w:left w:val="single" w:sz="6" w:space="0" w:color="000000"/>
              <w:bottom w:val="single" w:sz="6" w:space="0" w:color="000000"/>
              <w:right w:val="single" w:sz="6" w:space="0" w:color="000000"/>
            </w:tcBorders>
          </w:tcPr>
          <w:p w14:paraId="4DB497F4" w14:textId="77777777" w:rsidR="009E2C95" w:rsidRPr="009E2C95" w:rsidRDefault="009E2C95" w:rsidP="009E2C95">
            <w:pPr>
              <w:spacing w:after="0" w:line="259" w:lineRule="auto"/>
              <w:ind w:left="2" w:firstLine="0"/>
              <w:jc w:val="left"/>
            </w:pPr>
            <w:r w:rsidRPr="009E2C95">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243648B4" w14:textId="77777777" w:rsidR="009E2C95" w:rsidRPr="009E2C95" w:rsidRDefault="009E2C95" w:rsidP="009E2C95">
            <w:pPr>
              <w:spacing w:after="0" w:line="380" w:lineRule="auto"/>
              <w:ind w:left="0" w:right="67" w:firstLine="0"/>
            </w:pPr>
            <w:r w:rsidRPr="009E2C95">
              <w:t xml:space="preserve">Reconstrução das condições de produção e recepção dos textos </w:t>
            </w:r>
            <w:r w:rsidRPr="009E2C95">
              <w:tab/>
              <w:t xml:space="preserve">e adequação </w:t>
            </w:r>
            <w:r w:rsidRPr="009E2C95">
              <w:tab/>
              <w:t xml:space="preserve">do texto </w:t>
            </w:r>
            <w:r w:rsidRPr="009E2C95">
              <w:tab/>
              <w:t xml:space="preserve">à </w:t>
            </w:r>
          </w:p>
          <w:p w14:paraId="518FEBCB" w14:textId="77777777" w:rsidR="009E2C95" w:rsidRPr="009E2C95" w:rsidRDefault="009E2C95" w:rsidP="009E2C95">
            <w:pPr>
              <w:spacing w:after="0" w:line="259" w:lineRule="auto"/>
              <w:ind w:left="0" w:right="68" w:firstLine="0"/>
            </w:pPr>
            <w:r w:rsidRPr="009E2C95">
              <w:t xml:space="preserve">construção composicional e ao estilo de gênero </w:t>
            </w:r>
          </w:p>
        </w:tc>
        <w:tc>
          <w:tcPr>
            <w:tcW w:w="2268" w:type="dxa"/>
            <w:tcBorders>
              <w:top w:val="single" w:sz="6" w:space="0" w:color="000000"/>
              <w:left w:val="single" w:sz="6" w:space="0" w:color="000000"/>
              <w:bottom w:val="single" w:sz="6" w:space="0" w:color="000000"/>
              <w:right w:val="single" w:sz="6" w:space="0" w:color="000000"/>
            </w:tcBorders>
          </w:tcPr>
          <w:p w14:paraId="1955B2C0" w14:textId="77777777" w:rsidR="009E2C95" w:rsidRPr="009E2C95" w:rsidRDefault="009E2C95" w:rsidP="009E2C95">
            <w:pPr>
              <w:spacing w:after="0" w:line="240" w:lineRule="auto"/>
              <w:ind w:left="2" w:firstLine="0"/>
              <w:jc w:val="left"/>
              <w:rPr>
                <w:sz w:val="22"/>
              </w:rPr>
            </w:pPr>
            <w:r w:rsidRPr="009E2C95">
              <w:rPr>
                <w:b/>
                <w:sz w:val="22"/>
              </w:rPr>
              <w:t xml:space="preserve">(EF69LP29) </w:t>
            </w:r>
            <w:r w:rsidRPr="009E2C95">
              <w:rPr>
                <w:sz w:val="22"/>
              </w:rPr>
              <w:t xml:space="preserve">Refletir sobre </w:t>
            </w:r>
            <w:proofErr w:type="gramStart"/>
            <w:r w:rsidRPr="009E2C95">
              <w:rPr>
                <w:sz w:val="22"/>
              </w:rPr>
              <w:t>a  relação</w:t>
            </w:r>
            <w:proofErr w:type="gramEnd"/>
            <w:r w:rsidRPr="009E2C95">
              <w:rPr>
                <w:sz w:val="22"/>
              </w:rPr>
              <w:t xml:space="preserve"> entre os contextos de produção </w:t>
            </w:r>
            <w:r w:rsidRPr="009E2C95">
              <w:rPr>
                <w:sz w:val="22"/>
              </w:rPr>
              <w:tab/>
              <w:t xml:space="preserve">dos gêneros </w:t>
            </w:r>
            <w:r w:rsidRPr="009E2C95">
              <w:rPr>
                <w:sz w:val="22"/>
              </w:rPr>
              <w:tab/>
              <w:t xml:space="preserve">de </w:t>
            </w:r>
          </w:p>
          <w:p w14:paraId="07B727BA" w14:textId="77777777" w:rsidR="009E2C95" w:rsidRPr="009E2C95" w:rsidRDefault="009E2C95" w:rsidP="009E2C95">
            <w:pPr>
              <w:spacing w:after="0" w:line="240" w:lineRule="auto"/>
              <w:ind w:left="2" w:right="65" w:firstLine="0"/>
              <w:rPr>
                <w:sz w:val="22"/>
              </w:rPr>
            </w:pPr>
            <w:r w:rsidRPr="009E2C95">
              <w:rPr>
                <w:sz w:val="22"/>
              </w:rPr>
              <w:t xml:space="preserve">divulgação científica – texto didático, artigo de divulgação científica, </w:t>
            </w:r>
          </w:p>
          <w:p w14:paraId="187BB1FC" w14:textId="77777777" w:rsidR="009E2C95" w:rsidRPr="009E2C95" w:rsidRDefault="009E2C95" w:rsidP="009E2C95">
            <w:pPr>
              <w:tabs>
                <w:tab w:val="center" w:pos="616"/>
                <w:tab w:val="center" w:pos="1922"/>
              </w:tabs>
              <w:spacing w:after="0" w:line="240" w:lineRule="auto"/>
              <w:ind w:left="0" w:firstLine="0"/>
              <w:jc w:val="left"/>
              <w:rPr>
                <w:sz w:val="22"/>
              </w:rPr>
            </w:pPr>
            <w:r w:rsidRPr="009E2C95">
              <w:rPr>
                <w:rFonts w:ascii="Calibri" w:eastAsia="Calibri" w:hAnsi="Calibri" w:cs="Calibri"/>
                <w:sz w:val="22"/>
              </w:rPr>
              <w:tab/>
            </w:r>
            <w:r w:rsidRPr="009E2C95">
              <w:rPr>
                <w:sz w:val="22"/>
              </w:rPr>
              <w:t xml:space="preserve">reportagem </w:t>
            </w:r>
            <w:r w:rsidRPr="009E2C95">
              <w:rPr>
                <w:sz w:val="22"/>
              </w:rPr>
              <w:tab/>
              <w:t xml:space="preserve">de </w:t>
            </w:r>
          </w:p>
          <w:p w14:paraId="5C67D8DA" w14:textId="77777777" w:rsidR="009E2C95" w:rsidRPr="009E2C95" w:rsidRDefault="009E2C95" w:rsidP="009E2C95">
            <w:pPr>
              <w:spacing w:after="0" w:line="240" w:lineRule="auto"/>
              <w:ind w:left="2" w:right="65" w:firstLine="0"/>
              <w:rPr>
                <w:sz w:val="22"/>
              </w:rPr>
            </w:pPr>
            <w:r w:rsidRPr="009E2C95">
              <w:rPr>
                <w:sz w:val="22"/>
              </w:rPr>
              <w:t xml:space="preserve">divulgação científica, verbete de enciclopédia </w:t>
            </w:r>
          </w:p>
          <w:p w14:paraId="16F707E7" w14:textId="77777777" w:rsidR="009E2C95" w:rsidRPr="009E2C95" w:rsidRDefault="009E2C95" w:rsidP="009E2C95">
            <w:pPr>
              <w:spacing w:after="0" w:line="240" w:lineRule="auto"/>
              <w:ind w:left="2" w:firstLine="0"/>
              <w:jc w:val="left"/>
              <w:rPr>
                <w:sz w:val="22"/>
              </w:rPr>
            </w:pPr>
            <w:r w:rsidRPr="009E2C95">
              <w:rPr>
                <w:sz w:val="22"/>
              </w:rPr>
              <w:t xml:space="preserve">(impressa </w:t>
            </w:r>
            <w:r w:rsidRPr="009E2C95">
              <w:rPr>
                <w:sz w:val="22"/>
              </w:rPr>
              <w:tab/>
              <w:t xml:space="preserve">e digital), esquema, infográfico </w:t>
            </w:r>
          </w:p>
          <w:p w14:paraId="1DF6E131" w14:textId="77777777" w:rsidR="009E2C95" w:rsidRPr="009E2C95" w:rsidRDefault="009E2C95" w:rsidP="009E2C95">
            <w:pPr>
              <w:spacing w:after="0" w:line="240" w:lineRule="auto"/>
              <w:ind w:left="2" w:firstLine="0"/>
              <w:jc w:val="left"/>
              <w:rPr>
                <w:sz w:val="22"/>
              </w:rPr>
            </w:pPr>
            <w:r w:rsidRPr="009E2C95">
              <w:rPr>
                <w:sz w:val="22"/>
              </w:rPr>
              <w:t xml:space="preserve">(estático </w:t>
            </w:r>
            <w:r w:rsidRPr="009E2C95">
              <w:rPr>
                <w:sz w:val="22"/>
              </w:rPr>
              <w:tab/>
              <w:t xml:space="preserve">e animado), relatório, relato </w:t>
            </w:r>
          </w:p>
          <w:p w14:paraId="2329D817" w14:textId="77777777" w:rsidR="009E2C95" w:rsidRPr="009E2C95" w:rsidRDefault="009E2C95" w:rsidP="009E2C95">
            <w:pPr>
              <w:spacing w:after="0" w:line="240" w:lineRule="auto"/>
              <w:ind w:left="2" w:firstLine="0"/>
              <w:rPr>
                <w:sz w:val="22"/>
              </w:rPr>
            </w:pPr>
            <w:r w:rsidRPr="009E2C95">
              <w:rPr>
                <w:sz w:val="22"/>
              </w:rPr>
              <w:t xml:space="preserve">multimidiático de campo, podcasts e vídeos variados de divulgação científica etc. – e os </w:t>
            </w:r>
            <w:r w:rsidRPr="009E2C95">
              <w:rPr>
                <w:sz w:val="22"/>
              </w:rPr>
              <w:tab/>
              <w:t xml:space="preserve">aspectos relativos </w:t>
            </w:r>
            <w:r w:rsidRPr="009E2C95">
              <w:rPr>
                <w:sz w:val="22"/>
              </w:rPr>
              <w:tab/>
              <w:t xml:space="preserve">à </w:t>
            </w:r>
          </w:p>
          <w:p w14:paraId="1753A22E" w14:textId="77777777" w:rsidR="009E2C95" w:rsidRPr="009E2C95" w:rsidRDefault="009E2C95" w:rsidP="009E2C95">
            <w:pPr>
              <w:spacing w:after="0" w:line="240" w:lineRule="auto"/>
              <w:ind w:left="110" w:right="64" w:firstLine="0"/>
              <w:rPr>
                <w:sz w:val="22"/>
              </w:rPr>
            </w:pPr>
            <w:r w:rsidRPr="009E2C95">
              <w:rPr>
                <w:sz w:val="22"/>
              </w:rPr>
              <w:t xml:space="preserve">construção composicional e às marcas linguísticas características desses gêneros, de forma a ampliar suas possibilidades de compreensão (e produção) de textos pertencentes a esses gêneros. </w:t>
            </w:r>
          </w:p>
        </w:tc>
        <w:tc>
          <w:tcPr>
            <w:tcW w:w="2405" w:type="dxa"/>
            <w:tcBorders>
              <w:top w:val="single" w:sz="2" w:space="0" w:color="FFFFFF"/>
              <w:left w:val="single" w:sz="6" w:space="0" w:color="000000"/>
              <w:bottom w:val="single" w:sz="4" w:space="0" w:color="000000"/>
              <w:right w:val="single" w:sz="6" w:space="0" w:color="000000"/>
            </w:tcBorders>
          </w:tcPr>
          <w:p w14:paraId="7E817E8C" w14:textId="77777777" w:rsidR="009E2C95" w:rsidRPr="009E2C95" w:rsidRDefault="009E2C95" w:rsidP="009E2C95">
            <w:pPr>
              <w:spacing w:after="0" w:line="360" w:lineRule="auto"/>
              <w:ind w:left="2" w:right="64" w:firstLine="0"/>
            </w:pPr>
            <w:r w:rsidRPr="009E2C95">
              <w:rPr>
                <w:b/>
              </w:rPr>
              <w:t xml:space="preserve">(EF69LP29RS-1) </w:t>
            </w:r>
            <w:r w:rsidRPr="009E2C95">
              <w:t xml:space="preserve">Refletir sobre a relação entre os contextos de produção dos gêneros de divulgação científica e os aspectos relativos à </w:t>
            </w:r>
          </w:p>
          <w:p w14:paraId="48E0B7C5" w14:textId="77777777" w:rsidR="009E2C95" w:rsidRPr="009E2C95" w:rsidRDefault="009E2C95" w:rsidP="009E2C95">
            <w:pPr>
              <w:spacing w:after="0" w:line="360" w:lineRule="auto"/>
              <w:ind w:left="2" w:right="64" w:firstLine="0"/>
            </w:pPr>
            <w:r w:rsidRPr="009E2C95">
              <w:t xml:space="preserve">construção composicional e às marcas linguísticas características </w:t>
            </w:r>
          </w:p>
          <w:p w14:paraId="6FF6E498" w14:textId="77777777" w:rsidR="009E2C95" w:rsidRPr="009E2C95" w:rsidRDefault="009E2C95" w:rsidP="009E2C95">
            <w:pPr>
              <w:spacing w:after="0" w:line="259" w:lineRule="auto"/>
              <w:ind w:left="2" w:right="64" w:firstLine="0"/>
            </w:pPr>
            <w:r w:rsidRPr="009E2C95">
              <w:t xml:space="preserve">desses gêneros, ampliando suas possibilidades de compreensão (e produção) de textos pertencentes a esses gêneros. </w:t>
            </w:r>
          </w:p>
        </w:tc>
        <w:tc>
          <w:tcPr>
            <w:tcW w:w="4066" w:type="dxa"/>
            <w:tcBorders>
              <w:top w:val="single" w:sz="2" w:space="0" w:color="FFFFFF"/>
              <w:left w:val="single" w:sz="6" w:space="0" w:color="000000"/>
              <w:bottom w:val="single" w:sz="4" w:space="0" w:color="000000"/>
              <w:right w:val="single" w:sz="6" w:space="0" w:color="000000"/>
            </w:tcBorders>
          </w:tcPr>
          <w:p w14:paraId="6DAC87DD" w14:textId="77777777" w:rsidR="009E2C95" w:rsidRPr="009E2C95" w:rsidRDefault="009E2C95" w:rsidP="009E2C95">
            <w:pPr>
              <w:spacing w:after="0" w:line="360" w:lineRule="auto"/>
              <w:ind w:left="2" w:right="64" w:firstLine="0"/>
              <w:rPr>
                <w:b/>
              </w:rPr>
            </w:pPr>
          </w:p>
        </w:tc>
      </w:tr>
    </w:tbl>
    <w:p w14:paraId="04E91B07" w14:textId="77777777" w:rsidR="009E2C95" w:rsidRPr="009E2C95" w:rsidRDefault="009E2C95" w:rsidP="009E2C95">
      <w:pPr>
        <w:spacing w:after="0" w:line="259" w:lineRule="auto"/>
        <w:ind w:left="-1440" w:right="10466" w:firstLine="0"/>
        <w:jc w:val="left"/>
      </w:pPr>
    </w:p>
    <w:tbl>
      <w:tblPr>
        <w:tblStyle w:val="TableGrid43"/>
        <w:tblW w:w="15252" w:type="dxa"/>
        <w:tblInd w:w="-1085" w:type="dxa"/>
        <w:tblCellMar>
          <w:top w:w="55" w:type="dxa"/>
          <w:right w:w="39" w:type="dxa"/>
        </w:tblCellMar>
        <w:tblLook w:val="04A0" w:firstRow="1" w:lastRow="0" w:firstColumn="1" w:lastColumn="0" w:noHBand="0" w:noVBand="1"/>
      </w:tblPr>
      <w:tblGrid>
        <w:gridCol w:w="991"/>
        <w:gridCol w:w="1694"/>
        <w:gridCol w:w="1843"/>
        <w:gridCol w:w="1332"/>
        <w:gridCol w:w="653"/>
        <w:gridCol w:w="2268"/>
        <w:gridCol w:w="2405"/>
        <w:gridCol w:w="4066"/>
      </w:tblGrid>
      <w:tr w:rsidR="009E2C95" w:rsidRPr="009E2C95" w14:paraId="20916E0C" w14:textId="77777777" w:rsidTr="009E2C95">
        <w:trPr>
          <w:trHeight w:val="8293"/>
        </w:trPr>
        <w:tc>
          <w:tcPr>
            <w:tcW w:w="991" w:type="dxa"/>
            <w:tcBorders>
              <w:top w:val="single" w:sz="6" w:space="0" w:color="000000"/>
              <w:left w:val="single" w:sz="6" w:space="0" w:color="000000"/>
              <w:bottom w:val="single" w:sz="6" w:space="0" w:color="000000"/>
              <w:right w:val="single" w:sz="6" w:space="0" w:color="000000"/>
            </w:tcBorders>
          </w:tcPr>
          <w:p w14:paraId="7DBE9370" w14:textId="77777777" w:rsidR="009E2C95" w:rsidRPr="009E2C95" w:rsidRDefault="009E2C95" w:rsidP="009E2C95">
            <w:pPr>
              <w:spacing w:after="0" w:line="259" w:lineRule="auto"/>
              <w:ind w:left="110" w:firstLine="0"/>
              <w:jc w:val="left"/>
            </w:pPr>
            <w:r w:rsidRPr="009E2C95">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32B1CDC" w14:textId="77777777" w:rsidR="009E2C95" w:rsidRPr="009E2C95" w:rsidRDefault="009E2C95" w:rsidP="009E2C95">
            <w:pPr>
              <w:spacing w:after="0" w:line="259" w:lineRule="auto"/>
              <w:ind w:left="108" w:firstLine="0"/>
              <w:jc w:val="left"/>
            </w:pPr>
            <w:r w:rsidRPr="009E2C95">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7FEF06C" w14:textId="77777777" w:rsidR="009E2C95" w:rsidRPr="009E2C95" w:rsidRDefault="009E2C95" w:rsidP="009E2C95">
            <w:pPr>
              <w:spacing w:after="0" w:line="259" w:lineRule="auto"/>
              <w:ind w:left="110" w:firstLine="0"/>
              <w:jc w:val="left"/>
            </w:pPr>
            <w:r w:rsidRPr="009E2C95">
              <w:t xml:space="preserve">Leitura </w:t>
            </w:r>
          </w:p>
        </w:tc>
        <w:tc>
          <w:tcPr>
            <w:tcW w:w="1332" w:type="dxa"/>
            <w:tcBorders>
              <w:top w:val="single" w:sz="6" w:space="0" w:color="000000"/>
              <w:left w:val="single" w:sz="6" w:space="0" w:color="000000"/>
              <w:bottom w:val="single" w:sz="6" w:space="0" w:color="000000"/>
              <w:right w:val="nil"/>
            </w:tcBorders>
          </w:tcPr>
          <w:p w14:paraId="0A5A4A89" w14:textId="77777777" w:rsidR="009E2C95" w:rsidRPr="009E2C95" w:rsidRDefault="009E2C95" w:rsidP="009E2C95">
            <w:pPr>
              <w:spacing w:after="0" w:line="259" w:lineRule="auto"/>
              <w:ind w:left="108" w:firstLine="0"/>
              <w:jc w:val="left"/>
            </w:pPr>
            <w:r w:rsidRPr="009E2C95">
              <w:t xml:space="preserve">Relação textos </w:t>
            </w:r>
          </w:p>
        </w:tc>
        <w:tc>
          <w:tcPr>
            <w:tcW w:w="653" w:type="dxa"/>
            <w:tcBorders>
              <w:top w:val="single" w:sz="6" w:space="0" w:color="000000"/>
              <w:left w:val="nil"/>
              <w:bottom w:val="single" w:sz="6" w:space="0" w:color="000000"/>
              <w:right w:val="single" w:sz="6" w:space="0" w:color="000000"/>
            </w:tcBorders>
          </w:tcPr>
          <w:p w14:paraId="44EA2171" w14:textId="77777777" w:rsidR="009E2C95" w:rsidRPr="009E2C95" w:rsidRDefault="009E2C95" w:rsidP="009E2C95">
            <w:pPr>
              <w:spacing w:after="0" w:line="259" w:lineRule="auto"/>
              <w:ind w:left="0" w:firstLine="0"/>
            </w:pPr>
            <w:r w:rsidRPr="009E2C95">
              <w:t xml:space="preserve">entre </w:t>
            </w:r>
          </w:p>
        </w:tc>
        <w:tc>
          <w:tcPr>
            <w:tcW w:w="2268" w:type="dxa"/>
            <w:tcBorders>
              <w:top w:val="single" w:sz="6" w:space="0" w:color="000000"/>
              <w:left w:val="single" w:sz="6" w:space="0" w:color="000000"/>
              <w:bottom w:val="single" w:sz="6" w:space="0" w:color="000000"/>
              <w:right w:val="single" w:sz="6" w:space="0" w:color="000000"/>
            </w:tcBorders>
          </w:tcPr>
          <w:p w14:paraId="6511C450" w14:textId="77777777" w:rsidR="009E2C95" w:rsidRPr="009E2C95" w:rsidRDefault="009E2C95" w:rsidP="009E2C95">
            <w:pPr>
              <w:spacing w:after="0" w:line="240" w:lineRule="auto"/>
              <w:ind w:left="110" w:firstLine="0"/>
              <w:jc w:val="left"/>
            </w:pPr>
            <w:r w:rsidRPr="009E2C95">
              <w:rPr>
                <w:b/>
              </w:rPr>
              <w:t xml:space="preserve">(EF69LP30) </w:t>
            </w:r>
          </w:p>
          <w:p w14:paraId="75A53036" w14:textId="77777777" w:rsidR="009E2C95" w:rsidRPr="009E2C95" w:rsidRDefault="009E2C95" w:rsidP="009E2C95">
            <w:pPr>
              <w:spacing w:after="0" w:line="240" w:lineRule="auto"/>
              <w:ind w:left="110" w:right="64" w:firstLine="0"/>
            </w:pPr>
            <w:r w:rsidRPr="009E2C95">
              <w:t xml:space="preserve">Comparar, com a ajuda do professor, conteúdos, dados e informações de diferentes fontes, levando em conta seus contextos de produção e </w:t>
            </w:r>
          </w:p>
          <w:p w14:paraId="5D37912F" w14:textId="77777777" w:rsidR="009E2C95" w:rsidRPr="009E2C95" w:rsidRDefault="009E2C95" w:rsidP="009E2C95">
            <w:pPr>
              <w:spacing w:after="0" w:line="240" w:lineRule="auto"/>
              <w:ind w:left="110" w:right="64" w:firstLine="0"/>
            </w:pPr>
            <w:r w:rsidRPr="009E2C95">
              <w:t xml:space="preserve">referências, identificando coincidências, complementaridad es e contradições, de forma a poder </w:t>
            </w:r>
          </w:p>
          <w:p w14:paraId="37C9A4CC" w14:textId="77777777" w:rsidR="009E2C95" w:rsidRPr="009E2C95" w:rsidRDefault="009E2C95" w:rsidP="009E2C95">
            <w:pPr>
              <w:spacing w:after="0" w:line="240" w:lineRule="auto"/>
              <w:ind w:left="110" w:firstLine="0"/>
              <w:jc w:val="left"/>
            </w:pPr>
            <w:r w:rsidRPr="009E2C95">
              <w:t xml:space="preserve">identificar erros/imprecisões conceituais, </w:t>
            </w:r>
          </w:p>
          <w:p w14:paraId="4DC3EF17" w14:textId="77777777" w:rsidR="009E2C95" w:rsidRPr="009E2C95" w:rsidRDefault="009E2C95" w:rsidP="009E2C95">
            <w:pPr>
              <w:tabs>
                <w:tab w:val="center" w:pos="819"/>
                <w:tab w:val="center" w:pos="2097"/>
              </w:tabs>
              <w:spacing w:after="0" w:line="240" w:lineRule="auto"/>
              <w:ind w:left="0" w:firstLine="0"/>
              <w:jc w:val="left"/>
            </w:pPr>
            <w:r w:rsidRPr="009E2C95">
              <w:rPr>
                <w:rFonts w:ascii="Calibri" w:eastAsia="Calibri" w:hAnsi="Calibri" w:cs="Calibri"/>
                <w:sz w:val="22"/>
              </w:rPr>
              <w:tab/>
            </w:r>
            <w:r w:rsidRPr="009E2C95">
              <w:t xml:space="preserve">compreender </w:t>
            </w:r>
            <w:r w:rsidRPr="009E2C95">
              <w:tab/>
              <w:t xml:space="preserve">e </w:t>
            </w:r>
          </w:p>
          <w:p w14:paraId="70B81C0B" w14:textId="77777777" w:rsidR="009E2C95" w:rsidRPr="009E2C95" w:rsidRDefault="009E2C95" w:rsidP="009E2C95">
            <w:pPr>
              <w:spacing w:after="0" w:line="240" w:lineRule="auto"/>
              <w:ind w:left="110" w:firstLine="0"/>
              <w:jc w:val="left"/>
            </w:pPr>
            <w:r w:rsidRPr="009E2C95">
              <w:t xml:space="preserve">posicionar-se criticamente sobre os conteúdos e informações em questão. </w:t>
            </w:r>
          </w:p>
        </w:tc>
        <w:tc>
          <w:tcPr>
            <w:tcW w:w="2405" w:type="dxa"/>
            <w:tcBorders>
              <w:top w:val="single" w:sz="2" w:space="0" w:color="FFFFFF"/>
              <w:left w:val="single" w:sz="6" w:space="0" w:color="000000"/>
              <w:bottom w:val="single" w:sz="4" w:space="0" w:color="000000"/>
              <w:right w:val="single" w:sz="6" w:space="0" w:color="000000"/>
            </w:tcBorders>
          </w:tcPr>
          <w:p w14:paraId="6218D844" w14:textId="77777777" w:rsidR="009E2C95" w:rsidRPr="009674A7" w:rsidRDefault="009E2C95" w:rsidP="009E2C95">
            <w:pPr>
              <w:spacing w:after="0" w:line="240" w:lineRule="auto"/>
              <w:ind w:left="110" w:firstLine="0"/>
              <w:rPr>
                <w:sz w:val="20"/>
              </w:rPr>
            </w:pPr>
            <w:r w:rsidRPr="009674A7">
              <w:rPr>
                <w:b/>
                <w:sz w:val="22"/>
              </w:rPr>
              <w:t>(EF69LP30RS-1)</w:t>
            </w:r>
            <w:r w:rsidRPr="009674A7">
              <w:rPr>
                <w:sz w:val="22"/>
              </w:rPr>
              <w:t xml:space="preserve"> </w:t>
            </w:r>
            <w:r w:rsidRPr="009674A7">
              <w:rPr>
                <w:sz w:val="20"/>
              </w:rPr>
              <w:t xml:space="preserve">Comparar conteúdos, dados e informações de diferentes </w:t>
            </w:r>
            <w:r w:rsidRPr="009674A7">
              <w:rPr>
                <w:sz w:val="20"/>
              </w:rPr>
              <w:tab/>
              <w:t xml:space="preserve">fontes, levando em conta seus contextos de produção </w:t>
            </w:r>
            <w:r w:rsidRPr="009674A7">
              <w:rPr>
                <w:sz w:val="20"/>
              </w:rPr>
              <w:tab/>
              <w:t xml:space="preserve">e </w:t>
            </w:r>
          </w:p>
          <w:p w14:paraId="6E2D95B9" w14:textId="77777777" w:rsidR="009E2C95" w:rsidRPr="009674A7" w:rsidRDefault="009E2C95" w:rsidP="009E2C95">
            <w:pPr>
              <w:spacing w:after="0" w:line="240" w:lineRule="auto"/>
              <w:ind w:left="110" w:right="27" w:firstLine="0"/>
              <w:rPr>
                <w:sz w:val="20"/>
              </w:rPr>
            </w:pPr>
            <w:r w:rsidRPr="009674A7">
              <w:rPr>
                <w:sz w:val="20"/>
              </w:rPr>
              <w:t xml:space="preserve">referências, identificando coincidências, complementaridade s e contradições, identificando erros/imprecisões conceituais, </w:t>
            </w:r>
          </w:p>
          <w:p w14:paraId="65D5BF0F" w14:textId="77777777" w:rsidR="009E2C95" w:rsidRPr="009674A7" w:rsidRDefault="009E2C95" w:rsidP="009E2C95">
            <w:pPr>
              <w:tabs>
                <w:tab w:val="center" w:pos="819"/>
                <w:tab w:val="center" w:pos="2234"/>
              </w:tabs>
              <w:spacing w:after="0" w:line="240" w:lineRule="auto"/>
              <w:ind w:left="0" w:firstLine="0"/>
              <w:rPr>
                <w:sz w:val="20"/>
              </w:rPr>
            </w:pPr>
            <w:r w:rsidRPr="009674A7">
              <w:rPr>
                <w:rFonts w:ascii="Calibri" w:eastAsia="Calibri" w:hAnsi="Calibri" w:cs="Calibri"/>
                <w:sz w:val="20"/>
              </w:rPr>
              <w:tab/>
            </w:r>
            <w:r w:rsidRPr="009674A7">
              <w:rPr>
                <w:sz w:val="20"/>
              </w:rPr>
              <w:t xml:space="preserve">compreender </w:t>
            </w:r>
            <w:r w:rsidRPr="009674A7">
              <w:rPr>
                <w:sz w:val="20"/>
              </w:rPr>
              <w:tab/>
              <w:t xml:space="preserve">e </w:t>
            </w:r>
          </w:p>
          <w:p w14:paraId="540F8F2B" w14:textId="77777777" w:rsidR="009E2C95" w:rsidRPr="009674A7" w:rsidRDefault="009E2C95" w:rsidP="009E2C95">
            <w:pPr>
              <w:spacing w:after="0" w:line="240" w:lineRule="auto"/>
              <w:ind w:left="110" w:firstLine="0"/>
              <w:rPr>
                <w:sz w:val="20"/>
              </w:rPr>
            </w:pPr>
            <w:r w:rsidRPr="009674A7">
              <w:rPr>
                <w:sz w:val="20"/>
              </w:rPr>
              <w:t xml:space="preserve">posicionar-se criticamente sobre os conteúdos e informações </w:t>
            </w:r>
            <w:r w:rsidRPr="009674A7">
              <w:rPr>
                <w:sz w:val="20"/>
              </w:rPr>
              <w:tab/>
              <w:t xml:space="preserve">em questão. </w:t>
            </w:r>
            <w:r w:rsidRPr="009674A7">
              <w:rPr>
                <w:b/>
                <w:sz w:val="20"/>
              </w:rPr>
              <w:t xml:space="preserve"> </w:t>
            </w:r>
          </w:p>
          <w:p w14:paraId="73F453F6" w14:textId="77777777" w:rsidR="009E2C95" w:rsidRPr="009674A7" w:rsidRDefault="009E2C95" w:rsidP="009E2C95">
            <w:pPr>
              <w:spacing w:after="0" w:line="240" w:lineRule="auto"/>
              <w:ind w:left="110" w:firstLine="0"/>
              <w:rPr>
                <w:sz w:val="20"/>
              </w:rPr>
            </w:pPr>
            <w:r w:rsidRPr="009674A7">
              <w:rPr>
                <w:b/>
                <w:sz w:val="20"/>
              </w:rPr>
              <w:t xml:space="preserve">(EF69LP30RS-2) </w:t>
            </w:r>
            <w:r w:rsidRPr="009674A7">
              <w:rPr>
                <w:sz w:val="20"/>
              </w:rPr>
              <w:t xml:space="preserve">Desenvolver </w:t>
            </w:r>
          </w:p>
          <w:p w14:paraId="7F46016B" w14:textId="77777777" w:rsidR="009E2C95" w:rsidRPr="009E2C95" w:rsidRDefault="009E2C95" w:rsidP="009E2C95">
            <w:pPr>
              <w:spacing w:after="0" w:line="240" w:lineRule="auto"/>
              <w:ind w:left="110" w:right="65" w:firstLine="0"/>
            </w:pPr>
            <w:r w:rsidRPr="009674A7">
              <w:rPr>
                <w:sz w:val="20"/>
              </w:rPr>
              <w:t>estratégias e ferramentas de curadoria: busca e seleção de fontes confiáveis, usos de recursos de apoio à compreensão e análise das informações e generalizações.</w:t>
            </w:r>
            <w:r w:rsidRPr="009674A7">
              <w:rPr>
                <w:sz w:val="22"/>
              </w:rPr>
              <w:t xml:space="preserve">  </w:t>
            </w:r>
          </w:p>
        </w:tc>
        <w:tc>
          <w:tcPr>
            <w:tcW w:w="4066" w:type="dxa"/>
            <w:tcBorders>
              <w:top w:val="single" w:sz="2" w:space="0" w:color="FFFFFF"/>
              <w:left w:val="single" w:sz="6" w:space="0" w:color="000000"/>
              <w:bottom w:val="single" w:sz="4" w:space="0" w:color="000000"/>
              <w:right w:val="single" w:sz="6" w:space="0" w:color="000000"/>
            </w:tcBorders>
          </w:tcPr>
          <w:p w14:paraId="3BB16C38" w14:textId="77777777" w:rsidR="009E2C95" w:rsidRPr="009E2C95" w:rsidRDefault="009E2C95" w:rsidP="009E2C95">
            <w:pPr>
              <w:spacing w:after="0" w:line="370" w:lineRule="auto"/>
              <w:ind w:left="110" w:firstLine="0"/>
              <w:jc w:val="left"/>
              <w:rPr>
                <w:b/>
              </w:rPr>
            </w:pPr>
          </w:p>
        </w:tc>
      </w:tr>
    </w:tbl>
    <w:tbl>
      <w:tblPr>
        <w:tblStyle w:val="TableGrid44"/>
        <w:tblW w:w="15041" w:type="dxa"/>
        <w:tblInd w:w="-1085" w:type="dxa"/>
        <w:tblCellMar>
          <w:top w:w="55" w:type="dxa"/>
        </w:tblCellMar>
        <w:tblLook w:val="04A0" w:firstRow="1" w:lastRow="0" w:firstColumn="1" w:lastColumn="0" w:noHBand="0" w:noVBand="1"/>
      </w:tblPr>
      <w:tblGrid>
        <w:gridCol w:w="984"/>
        <w:gridCol w:w="1680"/>
        <w:gridCol w:w="1834"/>
        <w:gridCol w:w="1744"/>
        <w:gridCol w:w="239"/>
        <w:gridCol w:w="2336"/>
        <w:gridCol w:w="2402"/>
        <w:gridCol w:w="3697"/>
        <w:gridCol w:w="54"/>
        <w:gridCol w:w="71"/>
      </w:tblGrid>
      <w:tr w:rsidR="00EA52D9" w:rsidRPr="00EA52D9" w14:paraId="14AF51E7" w14:textId="77777777" w:rsidTr="00EA52D9">
        <w:trPr>
          <w:trHeight w:val="5467"/>
        </w:trPr>
        <w:tc>
          <w:tcPr>
            <w:tcW w:w="984" w:type="dxa"/>
            <w:tcBorders>
              <w:top w:val="single" w:sz="6" w:space="0" w:color="000000"/>
              <w:left w:val="single" w:sz="6" w:space="0" w:color="000000"/>
              <w:bottom w:val="single" w:sz="6" w:space="0" w:color="000000"/>
              <w:right w:val="single" w:sz="6" w:space="0" w:color="000000"/>
            </w:tcBorders>
          </w:tcPr>
          <w:p w14:paraId="7C3809B6" w14:textId="77777777" w:rsidR="00EA52D9" w:rsidRPr="00EA52D9" w:rsidRDefault="00EA52D9" w:rsidP="00EA52D9">
            <w:pPr>
              <w:spacing w:after="0" w:line="259" w:lineRule="auto"/>
              <w:ind w:left="110" w:firstLine="0"/>
              <w:jc w:val="left"/>
            </w:pPr>
          </w:p>
        </w:tc>
        <w:tc>
          <w:tcPr>
            <w:tcW w:w="1680" w:type="dxa"/>
            <w:tcBorders>
              <w:top w:val="single" w:sz="6" w:space="0" w:color="000000"/>
              <w:left w:val="single" w:sz="6" w:space="0" w:color="000000"/>
              <w:bottom w:val="single" w:sz="6" w:space="0" w:color="000000"/>
              <w:right w:val="single" w:sz="6" w:space="0" w:color="000000"/>
            </w:tcBorders>
          </w:tcPr>
          <w:p w14:paraId="0CD98D1F"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34" w:type="dxa"/>
            <w:tcBorders>
              <w:top w:val="single" w:sz="6" w:space="0" w:color="000000"/>
              <w:left w:val="single" w:sz="6" w:space="0" w:color="000000"/>
              <w:bottom w:val="single" w:sz="6" w:space="0" w:color="000000"/>
              <w:right w:val="single" w:sz="6" w:space="0" w:color="000000"/>
            </w:tcBorders>
          </w:tcPr>
          <w:p w14:paraId="1107976F" w14:textId="77777777" w:rsidR="00EA52D9" w:rsidRPr="00EA52D9" w:rsidRDefault="00EA52D9" w:rsidP="00EA52D9">
            <w:pPr>
              <w:spacing w:after="0" w:line="259" w:lineRule="auto"/>
              <w:ind w:left="110" w:firstLine="0"/>
              <w:jc w:val="left"/>
            </w:pPr>
            <w:r w:rsidRPr="00EA52D9">
              <w:t xml:space="preserve">Leitura </w:t>
            </w:r>
          </w:p>
        </w:tc>
        <w:tc>
          <w:tcPr>
            <w:tcW w:w="1744" w:type="dxa"/>
            <w:tcBorders>
              <w:top w:val="single" w:sz="6" w:space="0" w:color="000000"/>
              <w:left w:val="single" w:sz="6" w:space="0" w:color="000000"/>
              <w:bottom w:val="single" w:sz="6" w:space="0" w:color="000000"/>
              <w:right w:val="nil"/>
            </w:tcBorders>
          </w:tcPr>
          <w:p w14:paraId="6B494780" w14:textId="77777777" w:rsidR="00EA52D9" w:rsidRPr="00EA52D9" w:rsidRDefault="00EA52D9" w:rsidP="00EA52D9">
            <w:pPr>
              <w:spacing w:after="0" w:line="259" w:lineRule="auto"/>
              <w:ind w:left="108" w:firstLine="0"/>
              <w:jc w:val="left"/>
            </w:pPr>
            <w:r w:rsidRPr="00EA52D9">
              <w:t xml:space="preserve">Apreciação réplica </w:t>
            </w:r>
          </w:p>
        </w:tc>
        <w:tc>
          <w:tcPr>
            <w:tcW w:w="239" w:type="dxa"/>
            <w:tcBorders>
              <w:top w:val="single" w:sz="6" w:space="0" w:color="000000"/>
              <w:left w:val="nil"/>
              <w:bottom w:val="single" w:sz="6" w:space="0" w:color="000000"/>
              <w:right w:val="single" w:sz="6" w:space="0" w:color="000000"/>
            </w:tcBorders>
          </w:tcPr>
          <w:p w14:paraId="7548F2F5" w14:textId="77777777" w:rsidR="00EA52D9" w:rsidRPr="00EA52D9" w:rsidRDefault="00EA52D9" w:rsidP="00EA52D9">
            <w:pPr>
              <w:spacing w:after="0" w:line="259" w:lineRule="auto"/>
              <w:ind w:left="0" w:firstLine="0"/>
            </w:pPr>
            <w:r w:rsidRPr="00EA52D9">
              <w:t xml:space="preserve">e </w:t>
            </w:r>
          </w:p>
        </w:tc>
        <w:tc>
          <w:tcPr>
            <w:tcW w:w="2336" w:type="dxa"/>
            <w:tcBorders>
              <w:top w:val="single" w:sz="6" w:space="0" w:color="000000"/>
              <w:left w:val="single" w:sz="6" w:space="0" w:color="000000"/>
              <w:bottom w:val="single" w:sz="6" w:space="0" w:color="000000"/>
              <w:right w:val="single" w:sz="6" w:space="0" w:color="000000"/>
            </w:tcBorders>
          </w:tcPr>
          <w:p w14:paraId="0A9D8BC8" w14:textId="77777777" w:rsidR="00EA52D9" w:rsidRPr="00EA52D9" w:rsidRDefault="00EA52D9" w:rsidP="00EA52D9">
            <w:pPr>
              <w:spacing w:after="117" w:line="259" w:lineRule="auto"/>
              <w:ind w:left="110" w:firstLine="0"/>
              <w:jc w:val="left"/>
            </w:pPr>
            <w:r w:rsidRPr="00EA52D9">
              <w:rPr>
                <w:b/>
              </w:rPr>
              <w:t xml:space="preserve">(EF69LP31) </w:t>
            </w:r>
          </w:p>
          <w:p w14:paraId="590824FD" w14:textId="77777777" w:rsidR="00EA52D9" w:rsidRPr="00EA52D9" w:rsidRDefault="00EA52D9" w:rsidP="00EA52D9">
            <w:pPr>
              <w:spacing w:after="0" w:line="360" w:lineRule="auto"/>
              <w:ind w:left="110" w:right="103" w:firstLine="0"/>
            </w:pPr>
            <w:r w:rsidRPr="00EA52D9">
              <w:t xml:space="preserve">Utilizar pistas linguísticas – tais como “em </w:t>
            </w:r>
          </w:p>
          <w:p w14:paraId="287FD3A1" w14:textId="77777777" w:rsidR="00EA52D9" w:rsidRPr="00EA52D9" w:rsidRDefault="00EA52D9" w:rsidP="00EA52D9">
            <w:pPr>
              <w:spacing w:after="0" w:line="259" w:lineRule="auto"/>
              <w:ind w:left="110" w:right="102" w:firstLine="0"/>
            </w:pPr>
            <w:r w:rsidRPr="00EA52D9">
              <w:t xml:space="preserve">primeiro/segundo/t erceiro lugar”, “por outro lado”, “dito de outro modo”, isto é”, “por exemplo” – para compreender a hierarquização das proposições, sintetizando o conteúdo dos textos. </w:t>
            </w:r>
          </w:p>
        </w:tc>
        <w:tc>
          <w:tcPr>
            <w:tcW w:w="2402" w:type="dxa"/>
            <w:tcBorders>
              <w:top w:val="single" w:sz="2" w:space="0" w:color="FFFFFF"/>
              <w:left w:val="single" w:sz="6" w:space="0" w:color="000000"/>
              <w:bottom w:val="single" w:sz="2" w:space="0" w:color="FFFFFF"/>
              <w:right w:val="single" w:sz="6" w:space="0" w:color="000000"/>
            </w:tcBorders>
          </w:tcPr>
          <w:p w14:paraId="4AE69989" w14:textId="77777777" w:rsidR="00EA52D9" w:rsidRPr="00EA52D9" w:rsidRDefault="00EA52D9" w:rsidP="00EA52D9">
            <w:pPr>
              <w:spacing w:after="0" w:line="379" w:lineRule="auto"/>
              <w:ind w:left="110" w:firstLine="0"/>
              <w:jc w:val="left"/>
            </w:pPr>
            <w:r w:rsidRPr="00EA52D9">
              <w:rPr>
                <w:b/>
              </w:rPr>
              <w:t xml:space="preserve">(EF69LP31RS-1) </w:t>
            </w:r>
            <w:r w:rsidRPr="00EA52D9">
              <w:t xml:space="preserve">Utilizar </w:t>
            </w:r>
            <w:r w:rsidRPr="00EA52D9">
              <w:tab/>
              <w:t xml:space="preserve">pistas </w:t>
            </w:r>
          </w:p>
          <w:p w14:paraId="0B9CF2A4" w14:textId="77777777" w:rsidR="00EA52D9" w:rsidRPr="00EA52D9" w:rsidRDefault="00EA52D9" w:rsidP="00EA52D9">
            <w:pPr>
              <w:spacing w:after="0" w:line="360" w:lineRule="auto"/>
              <w:ind w:left="110" w:right="103" w:firstLine="0"/>
            </w:pPr>
            <w:r w:rsidRPr="00EA52D9">
              <w:t xml:space="preserve">linguísticas inerentes aos textos para compreender a hierarquização das proposições, </w:t>
            </w:r>
          </w:p>
          <w:p w14:paraId="1F153733" w14:textId="77777777" w:rsidR="00EA52D9" w:rsidRPr="00EA52D9" w:rsidRDefault="00EA52D9" w:rsidP="00EA52D9">
            <w:pPr>
              <w:spacing w:after="0" w:line="259" w:lineRule="auto"/>
              <w:ind w:left="110" w:right="103" w:firstLine="0"/>
            </w:pPr>
            <w:r w:rsidRPr="00EA52D9">
              <w:t xml:space="preserve">sintetizando o conteúdo dos textos e favorecendo a percepção das informações, bem como a identificação das ideias centrais e periféricas. </w:t>
            </w:r>
          </w:p>
        </w:tc>
        <w:tc>
          <w:tcPr>
            <w:tcW w:w="3822" w:type="dxa"/>
            <w:gridSpan w:val="3"/>
            <w:tcBorders>
              <w:top w:val="single" w:sz="2" w:space="0" w:color="FFFFFF"/>
              <w:left w:val="single" w:sz="6" w:space="0" w:color="000000"/>
              <w:bottom w:val="single" w:sz="2" w:space="0" w:color="FFFFFF"/>
              <w:right w:val="single" w:sz="6" w:space="0" w:color="000000"/>
            </w:tcBorders>
          </w:tcPr>
          <w:p w14:paraId="0BF36D28" w14:textId="77777777" w:rsidR="00EA52D9" w:rsidRPr="00EA52D9" w:rsidRDefault="00EA52D9" w:rsidP="00EA52D9">
            <w:pPr>
              <w:spacing w:after="0" w:line="379" w:lineRule="auto"/>
              <w:ind w:left="110" w:firstLine="0"/>
              <w:jc w:val="left"/>
              <w:rPr>
                <w:b/>
              </w:rPr>
            </w:pPr>
          </w:p>
        </w:tc>
      </w:tr>
      <w:tr w:rsidR="00EA52D9" w:rsidRPr="00EA52D9" w14:paraId="05A38819" w14:textId="77777777" w:rsidTr="00EA52D9">
        <w:trPr>
          <w:trHeight w:val="1273"/>
        </w:trPr>
        <w:tc>
          <w:tcPr>
            <w:tcW w:w="984" w:type="dxa"/>
            <w:tcBorders>
              <w:top w:val="single" w:sz="6" w:space="0" w:color="000000"/>
              <w:left w:val="single" w:sz="6" w:space="0" w:color="000000"/>
              <w:bottom w:val="single" w:sz="6" w:space="0" w:color="000000"/>
              <w:right w:val="single" w:sz="6" w:space="0" w:color="000000"/>
            </w:tcBorders>
          </w:tcPr>
          <w:p w14:paraId="24E5D181"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80" w:type="dxa"/>
            <w:tcBorders>
              <w:top w:val="single" w:sz="6" w:space="0" w:color="000000"/>
              <w:left w:val="single" w:sz="6" w:space="0" w:color="000000"/>
              <w:bottom w:val="single" w:sz="6" w:space="0" w:color="000000"/>
              <w:right w:val="single" w:sz="6" w:space="0" w:color="000000"/>
            </w:tcBorders>
          </w:tcPr>
          <w:p w14:paraId="1FA2F963"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34" w:type="dxa"/>
            <w:tcBorders>
              <w:top w:val="single" w:sz="6" w:space="0" w:color="000000"/>
              <w:left w:val="single" w:sz="6" w:space="0" w:color="000000"/>
              <w:bottom w:val="single" w:sz="6" w:space="0" w:color="000000"/>
              <w:right w:val="single" w:sz="6" w:space="0" w:color="000000"/>
            </w:tcBorders>
          </w:tcPr>
          <w:p w14:paraId="4A46154B" w14:textId="77777777" w:rsidR="00EA52D9" w:rsidRPr="00EA52D9" w:rsidRDefault="00EA52D9" w:rsidP="00EA52D9">
            <w:pPr>
              <w:spacing w:after="0" w:line="259" w:lineRule="auto"/>
              <w:ind w:left="110" w:firstLine="0"/>
              <w:jc w:val="left"/>
            </w:pPr>
            <w:r w:rsidRPr="00EA52D9">
              <w:t xml:space="preserve">Leitura </w:t>
            </w:r>
          </w:p>
        </w:tc>
        <w:tc>
          <w:tcPr>
            <w:tcW w:w="1983" w:type="dxa"/>
            <w:gridSpan w:val="2"/>
            <w:tcBorders>
              <w:top w:val="single" w:sz="6" w:space="0" w:color="000000"/>
              <w:left w:val="single" w:sz="6" w:space="0" w:color="000000"/>
              <w:bottom w:val="single" w:sz="6" w:space="0" w:color="000000"/>
              <w:right w:val="single" w:sz="6" w:space="0" w:color="000000"/>
            </w:tcBorders>
          </w:tcPr>
          <w:p w14:paraId="7DABBF46" w14:textId="77777777" w:rsidR="00EA52D9" w:rsidRPr="00EA52D9" w:rsidRDefault="00EA52D9" w:rsidP="00EA52D9">
            <w:pPr>
              <w:spacing w:after="0" w:line="240" w:lineRule="auto"/>
              <w:ind w:left="108" w:firstLine="0"/>
            </w:pPr>
            <w:r w:rsidRPr="00EA52D9">
              <w:t xml:space="preserve">Estratégias </w:t>
            </w:r>
            <w:r w:rsidRPr="00EA52D9">
              <w:tab/>
              <w:t xml:space="preserve">e procedimentos </w:t>
            </w:r>
          </w:p>
          <w:p w14:paraId="40D5E940" w14:textId="77777777" w:rsidR="00EA52D9" w:rsidRPr="00EA52D9" w:rsidRDefault="00EA52D9" w:rsidP="00EA52D9">
            <w:pPr>
              <w:spacing w:after="0" w:line="240" w:lineRule="auto"/>
              <w:ind w:left="0" w:firstLine="0"/>
            </w:pPr>
            <w:r w:rsidRPr="00EA52D9">
              <w:t xml:space="preserve">de </w:t>
            </w:r>
            <w:r w:rsidRPr="00EA52D9">
              <w:tab/>
              <w:t xml:space="preserve">leitura Relação do verbal com outras semioses </w:t>
            </w:r>
          </w:p>
          <w:p w14:paraId="696209CC" w14:textId="77777777" w:rsidR="00EA52D9" w:rsidRPr="00EA52D9" w:rsidRDefault="00EA52D9" w:rsidP="00EA52D9">
            <w:pPr>
              <w:spacing w:after="0" w:line="240" w:lineRule="auto"/>
              <w:ind w:left="0" w:right="68" w:firstLine="0"/>
            </w:pPr>
            <w:r w:rsidRPr="00EA52D9">
              <w:t xml:space="preserve">Procedimentos e gêneros de apoio à </w:t>
            </w:r>
          </w:p>
          <w:p w14:paraId="711ED73C" w14:textId="77777777" w:rsidR="00EA52D9" w:rsidRPr="00EA52D9" w:rsidRDefault="00EA52D9" w:rsidP="00EA52D9">
            <w:pPr>
              <w:tabs>
                <w:tab w:val="center" w:pos="242"/>
                <w:tab w:val="center" w:pos="1552"/>
              </w:tabs>
              <w:spacing w:after="0" w:line="240" w:lineRule="auto"/>
              <w:ind w:left="0" w:firstLine="0"/>
            </w:pPr>
            <w:r w:rsidRPr="00EA52D9">
              <w:t xml:space="preserve">compreensão </w:t>
            </w:r>
          </w:p>
        </w:tc>
        <w:tc>
          <w:tcPr>
            <w:tcW w:w="2336" w:type="dxa"/>
            <w:tcBorders>
              <w:top w:val="single" w:sz="6" w:space="0" w:color="000000"/>
              <w:left w:val="single" w:sz="6" w:space="0" w:color="000000"/>
              <w:bottom w:val="single" w:sz="6" w:space="0" w:color="000000"/>
              <w:right w:val="single" w:sz="6" w:space="0" w:color="000000"/>
            </w:tcBorders>
          </w:tcPr>
          <w:p w14:paraId="473409DD" w14:textId="77777777" w:rsidR="00EA52D9" w:rsidRPr="00EA52D9" w:rsidRDefault="00EA52D9" w:rsidP="00EA52D9">
            <w:pPr>
              <w:spacing w:after="0" w:line="240" w:lineRule="auto"/>
              <w:ind w:left="110" w:firstLine="0"/>
            </w:pPr>
            <w:r w:rsidRPr="00EA52D9">
              <w:rPr>
                <w:b/>
              </w:rPr>
              <w:t xml:space="preserve">(EF69LP32) </w:t>
            </w:r>
            <w:r w:rsidRPr="00EA52D9">
              <w:t xml:space="preserve">Selecionar </w:t>
            </w:r>
          </w:p>
          <w:p w14:paraId="326B40DF" w14:textId="77777777" w:rsidR="00EA52D9" w:rsidRPr="00EA52D9" w:rsidRDefault="00EA52D9" w:rsidP="00EA52D9">
            <w:pPr>
              <w:spacing w:after="0" w:line="240" w:lineRule="auto"/>
              <w:ind w:left="2" w:right="64" w:firstLine="0"/>
            </w:pPr>
            <w:proofErr w:type="gramStart"/>
            <w:r w:rsidRPr="00EA52D9">
              <w:t>informações</w:t>
            </w:r>
            <w:proofErr w:type="gramEnd"/>
            <w:r w:rsidRPr="00EA52D9">
              <w:t xml:space="preserve"> </w:t>
            </w:r>
            <w:r w:rsidRPr="00EA52D9">
              <w:tab/>
              <w:t xml:space="preserve">e dados relevantes de fontes diversas (impressas, digitais, orais etc.), avaliando a qualidade e a utilidade dessas fontes, e organizar, esquematicamente , com ajuda do professor, as </w:t>
            </w:r>
          </w:p>
          <w:p w14:paraId="57A47FD4" w14:textId="77777777" w:rsidR="00EA52D9" w:rsidRPr="00EA52D9" w:rsidRDefault="00EA52D9" w:rsidP="00EA52D9">
            <w:pPr>
              <w:spacing w:after="0" w:line="240" w:lineRule="auto"/>
              <w:ind w:left="2" w:right="65" w:firstLine="0"/>
            </w:pPr>
            <w:r w:rsidRPr="00EA52D9">
              <w:t xml:space="preserve">informações necessárias (sem excedê-las) com ou sem apoio de ferramentas </w:t>
            </w:r>
          </w:p>
          <w:p w14:paraId="5CC8D988" w14:textId="77777777" w:rsidR="00EA52D9" w:rsidRPr="00EA52D9" w:rsidRDefault="00EA52D9" w:rsidP="00EA52D9">
            <w:pPr>
              <w:tabs>
                <w:tab w:val="center" w:pos="766"/>
                <w:tab w:val="center" w:pos="2097"/>
              </w:tabs>
              <w:spacing w:after="0" w:line="240" w:lineRule="auto"/>
              <w:ind w:left="0" w:firstLine="0"/>
            </w:pPr>
            <w:r w:rsidRPr="00EA52D9">
              <w:t xml:space="preserve">digitais, em quadros, tabelas ou gráficos.  </w:t>
            </w:r>
          </w:p>
        </w:tc>
        <w:tc>
          <w:tcPr>
            <w:tcW w:w="2402" w:type="dxa"/>
            <w:tcBorders>
              <w:top w:val="single" w:sz="2" w:space="0" w:color="FFFFFF"/>
              <w:left w:val="single" w:sz="6" w:space="0" w:color="000000"/>
              <w:bottom w:val="single" w:sz="4" w:space="0" w:color="000000"/>
              <w:right w:val="single" w:sz="6" w:space="0" w:color="000000"/>
            </w:tcBorders>
          </w:tcPr>
          <w:p w14:paraId="204E175E" w14:textId="77777777" w:rsidR="00EA52D9" w:rsidRPr="00EA52D9" w:rsidRDefault="00EA52D9" w:rsidP="00EA52D9">
            <w:pPr>
              <w:spacing w:after="19"/>
              <w:ind w:left="110" w:firstLine="0"/>
              <w:jc w:val="left"/>
            </w:pPr>
            <w:r w:rsidRPr="00EA52D9">
              <w:rPr>
                <w:b/>
              </w:rPr>
              <w:t xml:space="preserve">(EF69LP32RS-1) </w:t>
            </w:r>
            <w:r w:rsidRPr="00EA52D9">
              <w:t xml:space="preserve">Selecionar </w:t>
            </w:r>
          </w:p>
          <w:p w14:paraId="6EE32645" w14:textId="77777777" w:rsidR="00EA52D9" w:rsidRPr="00EA52D9" w:rsidRDefault="00EA52D9" w:rsidP="00EA52D9">
            <w:pPr>
              <w:tabs>
                <w:tab w:val="center" w:pos="766"/>
                <w:tab w:val="center" w:pos="2234"/>
              </w:tabs>
              <w:spacing w:after="0" w:line="259" w:lineRule="auto"/>
              <w:ind w:left="0" w:firstLine="0"/>
              <w:jc w:val="left"/>
            </w:pPr>
            <w:r w:rsidRPr="00EA52D9">
              <w:rPr>
                <w:rFonts w:ascii="Calibri" w:eastAsia="Calibri" w:hAnsi="Calibri" w:cs="Calibri"/>
                <w:sz w:val="22"/>
              </w:rPr>
              <w:tab/>
            </w:r>
            <w:r w:rsidRPr="00EA52D9">
              <w:t xml:space="preserve">informações </w:t>
            </w:r>
            <w:r w:rsidRPr="00EA52D9">
              <w:tab/>
              <w:t xml:space="preserve">e dados relevantes de fontes diversas, avaliando a qualidade e a utilidade dessas fontes, e organizar, esquematicamente, as informações necessárias com ou sem apoio de ferramentas digitais, em quadros, tabelas ou gráficos.  </w:t>
            </w:r>
          </w:p>
        </w:tc>
        <w:tc>
          <w:tcPr>
            <w:tcW w:w="3822" w:type="dxa"/>
            <w:gridSpan w:val="3"/>
            <w:tcBorders>
              <w:top w:val="single" w:sz="2" w:space="0" w:color="FFFFFF"/>
              <w:left w:val="single" w:sz="6" w:space="0" w:color="000000"/>
              <w:bottom w:val="single" w:sz="4" w:space="0" w:color="000000"/>
              <w:right w:val="single" w:sz="6" w:space="0" w:color="000000"/>
            </w:tcBorders>
          </w:tcPr>
          <w:p w14:paraId="1B401CF4" w14:textId="77777777" w:rsidR="00EA52D9" w:rsidRPr="00EA52D9" w:rsidRDefault="00EA52D9" w:rsidP="00EA52D9">
            <w:pPr>
              <w:spacing w:after="19"/>
              <w:ind w:left="110" w:firstLine="0"/>
              <w:jc w:val="left"/>
              <w:rPr>
                <w:b/>
              </w:rPr>
            </w:pPr>
          </w:p>
        </w:tc>
      </w:tr>
      <w:tr w:rsidR="00EA52D9" w:rsidRPr="00EA52D9" w14:paraId="05DCFA3D" w14:textId="77777777" w:rsidTr="00EA52D9">
        <w:tblPrEx>
          <w:tblCellMar>
            <w:left w:w="108" w:type="dxa"/>
            <w:right w:w="39" w:type="dxa"/>
          </w:tblCellMar>
        </w:tblPrEx>
        <w:trPr>
          <w:gridAfter w:val="1"/>
          <w:wAfter w:w="71" w:type="dxa"/>
          <w:trHeight w:val="2915"/>
        </w:trPr>
        <w:tc>
          <w:tcPr>
            <w:tcW w:w="984" w:type="dxa"/>
            <w:tcBorders>
              <w:top w:val="single" w:sz="6" w:space="0" w:color="000000"/>
              <w:left w:val="single" w:sz="6" w:space="0" w:color="000000"/>
              <w:bottom w:val="single" w:sz="6" w:space="0" w:color="000000"/>
              <w:right w:val="single" w:sz="6" w:space="0" w:color="000000"/>
            </w:tcBorders>
          </w:tcPr>
          <w:p w14:paraId="6DA8D72F" w14:textId="77777777" w:rsidR="00EA52D9" w:rsidRPr="00EA52D9" w:rsidRDefault="00EA52D9" w:rsidP="00EA52D9">
            <w:pPr>
              <w:spacing w:after="0" w:line="259" w:lineRule="auto"/>
              <w:ind w:left="2" w:firstLine="0"/>
              <w:jc w:val="left"/>
            </w:pPr>
            <w:r w:rsidRPr="00EA52D9">
              <w:rPr>
                <w:b/>
                <w:color w:val="C00000"/>
              </w:rPr>
              <w:t xml:space="preserve"> </w:t>
            </w:r>
          </w:p>
        </w:tc>
        <w:tc>
          <w:tcPr>
            <w:tcW w:w="1680" w:type="dxa"/>
            <w:tcBorders>
              <w:top w:val="single" w:sz="6" w:space="0" w:color="000000"/>
              <w:left w:val="single" w:sz="6" w:space="0" w:color="000000"/>
              <w:bottom w:val="single" w:sz="6" w:space="0" w:color="000000"/>
              <w:right w:val="single" w:sz="6" w:space="0" w:color="000000"/>
            </w:tcBorders>
          </w:tcPr>
          <w:p w14:paraId="01541772" w14:textId="77777777" w:rsidR="00EA52D9" w:rsidRPr="00EA52D9" w:rsidRDefault="00EA52D9" w:rsidP="00EA52D9">
            <w:pPr>
              <w:spacing w:after="0" w:line="259" w:lineRule="auto"/>
              <w:ind w:left="0" w:firstLine="0"/>
              <w:jc w:val="left"/>
            </w:pPr>
            <w:r w:rsidRPr="00EA52D9">
              <w:rPr>
                <w:b/>
                <w:color w:val="C00000"/>
              </w:rPr>
              <w:t xml:space="preserve"> </w:t>
            </w:r>
          </w:p>
        </w:tc>
        <w:tc>
          <w:tcPr>
            <w:tcW w:w="1834" w:type="dxa"/>
            <w:tcBorders>
              <w:top w:val="single" w:sz="6" w:space="0" w:color="000000"/>
              <w:left w:val="single" w:sz="6" w:space="0" w:color="000000"/>
              <w:bottom w:val="single" w:sz="6" w:space="0" w:color="000000"/>
              <w:right w:val="single" w:sz="6" w:space="0" w:color="000000"/>
            </w:tcBorders>
          </w:tcPr>
          <w:p w14:paraId="12141D26" w14:textId="77777777" w:rsidR="00EA52D9" w:rsidRPr="00EA52D9" w:rsidRDefault="00EA52D9" w:rsidP="00EA52D9">
            <w:pPr>
              <w:spacing w:after="0" w:line="259" w:lineRule="auto"/>
              <w:ind w:left="2" w:firstLine="0"/>
              <w:jc w:val="left"/>
            </w:pPr>
            <w:r w:rsidRPr="00EA52D9">
              <w:t xml:space="preserve">Leitura </w:t>
            </w:r>
          </w:p>
        </w:tc>
        <w:tc>
          <w:tcPr>
            <w:tcW w:w="1983" w:type="dxa"/>
            <w:gridSpan w:val="2"/>
            <w:tcBorders>
              <w:top w:val="single" w:sz="6" w:space="0" w:color="000000"/>
              <w:left w:val="single" w:sz="6" w:space="0" w:color="000000"/>
              <w:bottom w:val="single" w:sz="6" w:space="0" w:color="000000"/>
              <w:right w:val="single" w:sz="6" w:space="0" w:color="000000"/>
            </w:tcBorders>
          </w:tcPr>
          <w:p w14:paraId="28AEFF24" w14:textId="77777777" w:rsidR="00EA52D9" w:rsidRPr="00EA52D9" w:rsidRDefault="00EA52D9" w:rsidP="00EA52D9">
            <w:pPr>
              <w:spacing w:after="0" w:line="365" w:lineRule="auto"/>
              <w:ind w:left="0" w:firstLine="0"/>
              <w:jc w:val="left"/>
            </w:pPr>
            <w:r w:rsidRPr="00EA52D9">
              <w:t xml:space="preserve">Estratégias </w:t>
            </w:r>
            <w:r w:rsidRPr="00EA52D9">
              <w:tab/>
              <w:t xml:space="preserve">e procedimentos </w:t>
            </w:r>
          </w:p>
          <w:p w14:paraId="5C7EE03B" w14:textId="77777777" w:rsidR="00EA52D9" w:rsidRPr="00EA52D9" w:rsidRDefault="00EA52D9" w:rsidP="00EA52D9">
            <w:pPr>
              <w:spacing w:after="0" w:line="360" w:lineRule="auto"/>
              <w:ind w:left="0" w:right="68" w:firstLine="0"/>
            </w:pPr>
            <w:r w:rsidRPr="00EA52D9">
              <w:t xml:space="preserve">de leitura Relação do verbal com </w:t>
            </w:r>
          </w:p>
          <w:p w14:paraId="0A6D18F5" w14:textId="77777777" w:rsidR="00EA52D9" w:rsidRPr="00EA52D9" w:rsidRDefault="00EA52D9" w:rsidP="00EA52D9">
            <w:pPr>
              <w:spacing w:after="276" w:line="259" w:lineRule="auto"/>
              <w:ind w:left="0" w:firstLine="0"/>
            </w:pPr>
            <w:r w:rsidRPr="00EA52D9">
              <w:t xml:space="preserve">outras semioses </w:t>
            </w:r>
          </w:p>
          <w:p w14:paraId="16631ED0" w14:textId="77777777" w:rsidR="00EA52D9" w:rsidRPr="00EA52D9" w:rsidRDefault="00EA52D9" w:rsidP="00EA52D9">
            <w:pPr>
              <w:spacing w:after="0" w:line="369" w:lineRule="auto"/>
              <w:ind w:left="0" w:right="68" w:firstLine="0"/>
            </w:pPr>
            <w:r w:rsidRPr="00EA52D9">
              <w:t xml:space="preserve">Procedimentos e gêneros de apoio </w:t>
            </w:r>
            <w:r w:rsidRPr="00EA52D9">
              <w:tab/>
              <w:t xml:space="preserve">à </w:t>
            </w:r>
          </w:p>
          <w:p w14:paraId="73A1C0B1" w14:textId="77777777" w:rsidR="00EA52D9" w:rsidRPr="00EA52D9" w:rsidRDefault="00EA52D9" w:rsidP="00EA52D9">
            <w:pPr>
              <w:spacing w:after="0" w:line="259" w:lineRule="auto"/>
              <w:ind w:left="0" w:firstLine="0"/>
              <w:jc w:val="left"/>
            </w:pPr>
            <w:r w:rsidRPr="00EA52D9">
              <w:t xml:space="preserve">compreensão </w:t>
            </w:r>
          </w:p>
        </w:tc>
        <w:tc>
          <w:tcPr>
            <w:tcW w:w="2336" w:type="dxa"/>
            <w:tcBorders>
              <w:top w:val="single" w:sz="6" w:space="0" w:color="000000"/>
              <w:left w:val="single" w:sz="6" w:space="0" w:color="000000"/>
              <w:bottom w:val="single" w:sz="6" w:space="0" w:color="000000"/>
              <w:right w:val="single" w:sz="6" w:space="0" w:color="000000"/>
            </w:tcBorders>
          </w:tcPr>
          <w:p w14:paraId="1F6A29CF" w14:textId="77777777" w:rsidR="00EA52D9" w:rsidRPr="00EA52D9" w:rsidRDefault="00EA52D9" w:rsidP="00EA52D9">
            <w:pPr>
              <w:spacing w:after="0" w:line="240" w:lineRule="auto"/>
              <w:ind w:left="0" w:firstLine="0"/>
            </w:pPr>
            <w:r w:rsidRPr="00EA52D9">
              <w:rPr>
                <w:b/>
              </w:rPr>
              <w:t xml:space="preserve">(EF69LP33) </w:t>
            </w:r>
          </w:p>
          <w:p w14:paraId="46D2A611" w14:textId="77777777" w:rsidR="00EA52D9" w:rsidRPr="00EA52D9" w:rsidRDefault="00EA52D9" w:rsidP="00EA52D9">
            <w:pPr>
              <w:spacing w:after="0" w:line="240" w:lineRule="auto"/>
              <w:ind w:left="0" w:firstLine="0"/>
            </w:pPr>
            <w:r w:rsidRPr="00EA52D9">
              <w:t xml:space="preserve">Articular o verbal com os esquemas, </w:t>
            </w:r>
          </w:p>
          <w:p w14:paraId="1A39B90A" w14:textId="77777777" w:rsidR="00EA52D9" w:rsidRPr="00EA52D9" w:rsidRDefault="00EA52D9" w:rsidP="00EA52D9">
            <w:pPr>
              <w:spacing w:after="0" w:line="240" w:lineRule="auto"/>
              <w:ind w:left="0" w:firstLine="0"/>
            </w:pPr>
            <w:r w:rsidRPr="00EA52D9">
              <w:t xml:space="preserve">infográficos, </w:t>
            </w:r>
          </w:p>
          <w:p w14:paraId="337C6676" w14:textId="77777777" w:rsidR="00EA52D9" w:rsidRPr="00EA52D9" w:rsidRDefault="00EA52D9" w:rsidP="00EA52D9">
            <w:pPr>
              <w:spacing w:after="0" w:line="240" w:lineRule="auto"/>
              <w:ind w:left="0" w:firstLine="0"/>
            </w:pPr>
            <w:r w:rsidRPr="00EA52D9">
              <w:t xml:space="preserve">imagens variadas etc. </w:t>
            </w:r>
            <w:r w:rsidRPr="00EA52D9">
              <w:tab/>
              <w:t xml:space="preserve">na </w:t>
            </w:r>
          </w:p>
          <w:p w14:paraId="46738EB0" w14:textId="77777777" w:rsidR="00EA52D9" w:rsidRPr="00EA52D9" w:rsidRDefault="00EA52D9" w:rsidP="00EA52D9">
            <w:pPr>
              <w:spacing w:after="0" w:line="240" w:lineRule="auto"/>
              <w:ind w:left="0" w:firstLine="0"/>
            </w:pPr>
            <w:r w:rsidRPr="00EA52D9">
              <w:t xml:space="preserve">(re)construção dos sentidos dos textos de divulgação científica e retextualizar do discursivo para o esquemático – infográfico, </w:t>
            </w:r>
          </w:p>
          <w:p w14:paraId="5A35DD43" w14:textId="77777777" w:rsidR="00EA52D9" w:rsidRPr="00EA52D9" w:rsidRDefault="00EA52D9" w:rsidP="00EA52D9">
            <w:pPr>
              <w:spacing w:after="0" w:line="240" w:lineRule="auto"/>
              <w:ind w:left="0" w:right="65" w:firstLine="0"/>
            </w:pPr>
            <w:r w:rsidRPr="00EA52D9">
              <w:t xml:space="preserve">esquema, tabela, gráfico, ilustração etc. – e, ao </w:t>
            </w:r>
          </w:p>
          <w:p w14:paraId="5F763FAF" w14:textId="77777777" w:rsidR="00EA52D9" w:rsidRPr="00EA52D9" w:rsidRDefault="00EA52D9" w:rsidP="00EA52D9">
            <w:pPr>
              <w:spacing w:after="0" w:line="240" w:lineRule="auto"/>
              <w:ind w:left="0" w:firstLine="0"/>
            </w:pPr>
            <w:r w:rsidRPr="00EA52D9">
              <w:t xml:space="preserve">contrário, </w:t>
            </w:r>
          </w:p>
          <w:p w14:paraId="56760F70" w14:textId="77777777" w:rsidR="00EA52D9" w:rsidRPr="00EA52D9" w:rsidRDefault="00EA52D9" w:rsidP="00EA52D9">
            <w:pPr>
              <w:spacing w:after="0" w:line="240" w:lineRule="auto"/>
              <w:ind w:left="0" w:firstLine="0"/>
            </w:pPr>
            <w:r w:rsidRPr="00EA52D9">
              <w:t xml:space="preserve">transformar o conteúdo das </w:t>
            </w:r>
          </w:p>
          <w:p w14:paraId="0A3B26FD" w14:textId="77777777" w:rsidR="00EA52D9" w:rsidRPr="00EA52D9" w:rsidRDefault="00EA52D9" w:rsidP="00EA52D9">
            <w:pPr>
              <w:spacing w:after="0" w:line="240" w:lineRule="auto"/>
              <w:ind w:left="0" w:right="34" w:firstLine="0"/>
            </w:pPr>
            <w:r w:rsidRPr="00EA52D9">
              <w:t xml:space="preserve">tabelas, esquemas, </w:t>
            </w:r>
          </w:p>
          <w:p w14:paraId="1A536F96" w14:textId="77777777" w:rsidR="00EA52D9" w:rsidRPr="00EA52D9" w:rsidRDefault="00EA52D9" w:rsidP="00EA52D9">
            <w:pPr>
              <w:spacing w:after="0" w:line="240" w:lineRule="auto"/>
              <w:ind w:left="0" w:right="64" w:firstLine="0"/>
            </w:pPr>
            <w:r w:rsidRPr="00EA52D9">
              <w:t xml:space="preserve">infográficos, ilustrações etc. em texto </w:t>
            </w:r>
            <w:r w:rsidRPr="00EA52D9">
              <w:tab/>
              <w:t xml:space="preserve">discursivo, como </w:t>
            </w:r>
            <w:r w:rsidRPr="00EA52D9">
              <w:tab/>
              <w:t xml:space="preserve">forma </w:t>
            </w:r>
            <w:r w:rsidRPr="00EA52D9">
              <w:tab/>
              <w:t xml:space="preserve">de ampliar </w:t>
            </w:r>
            <w:r w:rsidRPr="00EA52D9">
              <w:tab/>
              <w:t xml:space="preserve">as possibilidades de compreensão desses textos e analisar </w:t>
            </w:r>
            <w:r w:rsidRPr="00EA52D9">
              <w:tab/>
              <w:t>as características das multissemioses e dos gêneros em questão.</w:t>
            </w:r>
          </w:p>
        </w:tc>
        <w:tc>
          <w:tcPr>
            <w:tcW w:w="2402" w:type="dxa"/>
            <w:tcBorders>
              <w:top w:val="single" w:sz="2" w:space="0" w:color="FFFFFF"/>
              <w:left w:val="single" w:sz="6" w:space="0" w:color="000000"/>
              <w:bottom w:val="single" w:sz="4" w:space="0" w:color="000000"/>
              <w:right w:val="single" w:sz="6" w:space="0" w:color="000000"/>
            </w:tcBorders>
          </w:tcPr>
          <w:p w14:paraId="0DEC7F66" w14:textId="77777777" w:rsidR="00EA52D9" w:rsidRPr="00EA52D9" w:rsidRDefault="00EA52D9" w:rsidP="00EA52D9">
            <w:pPr>
              <w:spacing w:after="0" w:line="240" w:lineRule="auto"/>
              <w:ind w:left="2" w:right="64" w:firstLine="0"/>
            </w:pPr>
            <w:r w:rsidRPr="00EA52D9">
              <w:rPr>
                <w:b/>
              </w:rPr>
              <w:t xml:space="preserve">(EF69LP33RS-1) </w:t>
            </w:r>
            <w:r w:rsidRPr="00EA52D9">
              <w:t xml:space="preserve">Articular o verbal com esquemas, </w:t>
            </w:r>
          </w:p>
          <w:p w14:paraId="44E01E7B" w14:textId="77777777" w:rsidR="00EA52D9" w:rsidRPr="00EA52D9" w:rsidRDefault="00EA52D9" w:rsidP="00EA52D9">
            <w:pPr>
              <w:spacing w:after="0" w:line="240" w:lineRule="auto"/>
              <w:ind w:left="2" w:firstLine="0"/>
            </w:pPr>
            <w:r w:rsidRPr="00EA52D9">
              <w:t xml:space="preserve">infográficos, </w:t>
            </w:r>
          </w:p>
          <w:p w14:paraId="64FE37E3" w14:textId="77777777" w:rsidR="00EA52D9" w:rsidRPr="00EA52D9" w:rsidRDefault="00EA52D9" w:rsidP="00EA52D9">
            <w:pPr>
              <w:spacing w:after="0" w:line="240" w:lineRule="auto"/>
              <w:ind w:left="2" w:firstLine="0"/>
            </w:pPr>
            <w:r w:rsidRPr="00EA52D9">
              <w:t xml:space="preserve">imagens variadas etc. </w:t>
            </w:r>
            <w:r w:rsidRPr="00EA52D9">
              <w:tab/>
              <w:t xml:space="preserve">na </w:t>
            </w:r>
          </w:p>
          <w:p w14:paraId="07B2EC31" w14:textId="77777777" w:rsidR="00EA52D9" w:rsidRPr="00EA52D9" w:rsidRDefault="00EA52D9" w:rsidP="00EA52D9">
            <w:pPr>
              <w:spacing w:after="0" w:line="240" w:lineRule="auto"/>
              <w:ind w:left="2" w:firstLine="0"/>
            </w:pPr>
            <w:r w:rsidRPr="00EA52D9">
              <w:t xml:space="preserve">(re) construção dos sentidos dos textos de divulgação científica e retextualizar do discursivo para o esquemático e, ao contrário, </w:t>
            </w:r>
          </w:p>
          <w:p w14:paraId="761BB66A" w14:textId="77777777" w:rsidR="00EA52D9" w:rsidRPr="00EA52D9" w:rsidRDefault="00EA52D9" w:rsidP="00EA52D9">
            <w:pPr>
              <w:spacing w:after="0" w:line="240" w:lineRule="auto"/>
              <w:ind w:left="0" w:right="64" w:firstLine="0"/>
            </w:pPr>
            <w:r w:rsidRPr="00EA52D9">
              <w:t xml:space="preserve">transformar </w:t>
            </w:r>
            <w:r w:rsidRPr="00EA52D9">
              <w:tab/>
              <w:t xml:space="preserve">o esquematizado em texto </w:t>
            </w:r>
            <w:r w:rsidRPr="00EA52D9">
              <w:tab/>
              <w:t xml:space="preserve">discursivo, como </w:t>
            </w:r>
            <w:r w:rsidRPr="00EA52D9">
              <w:tab/>
              <w:t xml:space="preserve">forma </w:t>
            </w:r>
            <w:r w:rsidRPr="00EA52D9">
              <w:tab/>
              <w:t xml:space="preserve">de ampliar </w:t>
            </w:r>
            <w:r w:rsidRPr="00EA52D9">
              <w:tab/>
              <w:t xml:space="preserve">as possibilidades de compreensão desses </w:t>
            </w:r>
            <w:r w:rsidRPr="00EA52D9">
              <w:tab/>
              <w:t xml:space="preserve">textos e analisar </w:t>
            </w:r>
            <w:r w:rsidRPr="00EA52D9">
              <w:tab/>
              <w:t xml:space="preserve">as características das multissemioses e dos </w:t>
            </w:r>
            <w:r w:rsidRPr="00EA52D9">
              <w:tab/>
              <w:t xml:space="preserve">gêneros em questão, </w:t>
            </w:r>
          </w:p>
          <w:p w14:paraId="2031FD91" w14:textId="77777777" w:rsidR="00EA52D9" w:rsidRPr="00EA52D9" w:rsidRDefault="00EA52D9" w:rsidP="00EA52D9">
            <w:pPr>
              <w:spacing w:after="0" w:line="240" w:lineRule="auto"/>
              <w:ind w:left="2" w:right="64" w:firstLine="0"/>
            </w:pPr>
            <w:r w:rsidRPr="00EA52D9">
              <w:t>identificando a relação de sentido que estabelecem entre as partes e possibilitando a apropriação de diferentes formas de dizer, recorrendo a diferentes linguagens.</w:t>
            </w:r>
          </w:p>
        </w:tc>
        <w:tc>
          <w:tcPr>
            <w:tcW w:w="3751" w:type="dxa"/>
            <w:gridSpan w:val="2"/>
            <w:tcBorders>
              <w:top w:val="single" w:sz="2" w:space="0" w:color="FFFFFF"/>
              <w:left w:val="single" w:sz="6" w:space="0" w:color="000000"/>
              <w:bottom w:val="single" w:sz="4" w:space="0" w:color="000000"/>
              <w:right w:val="single" w:sz="6" w:space="0" w:color="000000"/>
            </w:tcBorders>
          </w:tcPr>
          <w:p w14:paraId="38D95D4C" w14:textId="77777777" w:rsidR="00EA52D9" w:rsidRPr="00EA52D9" w:rsidRDefault="00EA52D9" w:rsidP="00EA52D9">
            <w:pPr>
              <w:spacing w:after="0" w:line="360" w:lineRule="auto"/>
              <w:ind w:left="2" w:right="64" w:firstLine="0"/>
              <w:rPr>
                <w:b/>
              </w:rPr>
            </w:pPr>
          </w:p>
        </w:tc>
      </w:tr>
      <w:tr w:rsidR="00EA52D9" w:rsidRPr="00EA52D9" w14:paraId="55A40B23" w14:textId="77777777" w:rsidTr="00EA52D9">
        <w:tblPrEx>
          <w:tblCellMar>
            <w:left w:w="108" w:type="dxa"/>
            <w:right w:w="39" w:type="dxa"/>
          </w:tblCellMar>
        </w:tblPrEx>
        <w:trPr>
          <w:gridAfter w:val="2"/>
          <w:wAfter w:w="125" w:type="dxa"/>
          <w:trHeight w:val="3486"/>
        </w:trPr>
        <w:tc>
          <w:tcPr>
            <w:tcW w:w="984" w:type="dxa"/>
            <w:tcBorders>
              <w:top w:val="single" w:sz="6" w:space="0" w:color="000000"/>
              <w:left w:val="single" w:sz="6" w:space="0" w:color="000000"/>
              <w:bottom w:val="single" w:sz="6" w:space="0" w:color="000000"/>
              <w:right w:val="single" w:sz="6" w:space="0" w:color="000000"/>
            </w:tcBorders>
          </w:tcPr>
          <w:p w14:paraId="0978B088" w14:textId="77777777" w:rsidR="00EA52D9" w:rsidRPr="00EA52D9" w:rsidRDefault="00EA52D9" w:rsidP="00EA52D9">
            <w:pPr>
              <w:spacing w:after="0" w:line="259" w:lineRule="auto"/>
              <w:ind w:left="2" w:firstLine="0"/>
              <w:jc w:val="left"/>
            </w:pPr>
            <w:r w:rsidRPr="00EA52D9">
              <w:rPr>
                <w:b/>
                <w:color w:val="C00000"/>
              </w:rPr>
              <w:t xml:space="preserve"> </w:t>
            </w:r>
          </w:p>
        </w:tc>
        <w:tc>
          <w:tcPr>
            <w:tcW w:w="1680" w:type="dxa"/>
            <w:tcBorders>
              <w:top w:val="single" w:sz="6" w:space="0" w:color="000000"/>
              <w:left w:val="single" w:sz="6" w:space="0" w:color="000000"/>
              <w:bottom w:val="single" w:sz="6" w:space="0" w:color="000000"/>
              <w:right w:val="single" w:sz="6" w:space="0" w:color="000000"/>
            </w:tcBorders>
          </w:tcPr>
          <w:p w14:paraId="761917FC" w14:textId="77777777" w:rsidR="00EA52D9" w:rsidRPr="00EA52D9" w:rsidRDefault="00EA52D9" w:rsidP="00EA52D9">
            <w:pPr>
              <w:spacing w:after="0" w:line="259" w:lineRule="auto"/>
              <w:ind w:left="0" w:firstLine="0"/>
              <w:jc w:val="left"/>
            </w:pPr>
            <w:r w:rsidRPr="00EA52D9">
              <w:rPr>
                <w:b/>
                <w:color w:val="C00000"/>
              </w:rPr>
              <w:t xml:space="preserve"> </w:t>
            </w:r>
          </w:p>
        </w:tc>
        <w:tc>
          <w:tcPr>
            <w:tcW w:w="1834" w:type="dxa"/>
            <w:tcBorders>
              <w:top w:val="single" w:sz="6" w:space="0" w:color="000000"/>
              <w:left w:val="single" w:sz="6" w:space="0" w:color="000000"/>
              <w:bottom w:val="single" w:sz="6" w:space="0" w:color="000000"/>
              <w:right w:val="single" w:sz="6" w:space="0" w:color="000000"/>
            </w:tcBorders>
          </w:tcPr>
          <w:p w14:paraId="3BBA22CC" w14:textId="77777777" w:rsidR="00EA52D9" w:rsidRPr="00EA52D9" w:rsidRDefault="00EA52D9" w:rsidP="00EA52D9">
            <w:pPr>
              <w:spacing w:after="0" w:line="259" w:lineRule="auto"/>
              <w:ind w:left="2" w:firstLine="0"/>
              <w:jc w:val="left"/>
            </w:pPr>
            <w:r w:rsidRPr="00EA52D9">
              <w:t xml:space="preserve">Leitura </w:t>
            </w:r>
          </w:p>
        </w:tc>
        <w:tc>
          <w:tcPr>
            <w:tcW w:w="1983" w:type="dxa"/>
            <w:gridSpan w:val="2"/>
            <w:tcBorders>
              <w:top w:val="single" w:sz="6" w:space="0" w:color="000000"/>
              <w:left w:val="single" w:sz="6" w:space="0" w:color="000000"/>
              <w:bottom w:val="single" w:sz="6" w:space="0" w:color="000000"/>
              <w:right w:val="single" w:sz="6" w:space="0" w:color="000000"/>
            </w:tcBorders>
          </w:tcPr>
          <w:p w14:paraId="6ED5B683" w14:textId="77777777" w:rsidR="00EA52D9" w:rsidRPr="00EA52D9" w:rsidRDefault="00EA52D9" w:rsidP="00EA52D9">
            <w:pPr>
              <w:spacing w:after="0" w:line="368" w:lineRule="auto"/>
              <w:ind w:left="0" w:firstLine="0"/>
              <w:jc w:val="left"/>
            </w:pPr>
            <w:r w:rsidRPr="00EA52D9">
              <w:t xml:space="preserve">Estratégias </w:t>
            </w:r>
            <w:r w:rsidRPr="00EA52D9">
              <w:tab/>
              <w:t xml:space="preserve">e procedimentos </w:t>
            </w:r>
          </w:p>
          <w:p w14:paraId="17C7A798" w14:textId="77777777" w:rsidR="00EA52D9" w:rsidRPr="00EA52D9" w:rsidRDefault="00EA52D9" w:rsidP="00EA52D9">
            <w:pPr>
              <w:spacing w:after="1" w:line="360" w:lineRule="auto"/>
              <w:ind w:left="0" w:right="68" w:firstLine="0"/>
            </w:pPr>
            <w:r w:rsidRPr="00EA52D9">
              <w:t xml:space="preserve">de leitura Relação do verbal com </w:t>
            </w:r>
          </w:p>
          <w:p w14:paraId="61752A30" w14:textId="77777777" w:rsidR="00EA52D9" w:rsidRPr="00EA52D9" w:rsidRDefault="00EA52D9" w:rsidP="00EA52D9">
            <w:pPr>
              <w:spacing w:after="276" w:line="259" w:lineRule="auto"/>
              <w:ind w:left="0" w:firstLine="0"/>
            </w:pPr>
            <w:r w:rsidRPr="00EA52D9">
              <w:t xml:space="preserve">outras semioses </w:t>
            </w:r>
          </w:p>
          <w:p w14:paraId="66E06793" w14:textId="77777777" w:rsidR="00EA52D9" w:rsidRPr="00EA52D9" w:rsidRDefault="00EA52D9" w:rsidP="00EA52D9">
            <w:pPr>
              <w:spacing w:after="0" w:line="259" w:lineRule="auto"/>
              <w:ind w:left="0" w:right="35" w:firstLine="0"/>
              <w:jc w:val="left"/>
            </w:pPr>
            <w:r w:rsidRPr="00EA52D9">
              <w:t>Procedimentos e gêneros de apoio à compreensão</w:t>
            </w:r>
          </w:p>
        </w:tc>
        <w:tc>
          <w:tcPr>
            <w:tcW w:w="2336" w:type="dxa"/>
            <w:tcBorders>
              <w:top w:val="single" w:sz="6" w:space="0" w:color="000000"/>
              <w:left w:val="single" w:sz="6" w:space="0" w:color="000000"/>
              <w:bottom w:val="single" w:sz="6" w:space="0" w:color="000000"/>
              <w:right w:val="single" w:sz="6" w:space="0" w:color="000000"/>
            </w:tcBorders>
          </w:tcPr>
          <w:p w14:paraId="49F26112" w14:textId="77777777" w:rsidR="00EA52D9" w:rsidRPr="00EA52D9" w:rsidRDefault="00EA52D9" w:rsidP="00EA52D9">
            <w:pPr>
              <w:spacing w:after="0" w:line="240" w:lineRule="auto"/>
              <w:ind w:left="110" w:firstLine="0"/>
            </w:pPr>
            <w:r w:rsidRPr="00EA52D9">
              <w:rPr>
                <w:b/>
              </w:rPr>
              <w:t xml:space="preserve">(EF69LP34) </w:t>
            </w:r>
            <w:r w:rsidRPr="00EA52D9">
              <w:t xml:space="preserve">Grifar as </w:t>
            </w:r>
            <w:r w:rsidRPr="00EA52D9">
              <w:tab/>
              <w:t xml:space="preserve">partes essenciais do texto, tendo em vista os objetivos de leitura, produzir marginalias (ou tomar notas em outro suporte), sínteses </w:t>
            </w:r>
          </w:p>
          <w:p w14:paraId="7282D43D" w14:textId="77777777" w:rsidR="00EA52D9" w:rsidRPr="00EA52D9" w:rsidRDefault="00EA52D9" w:rsidP="00EA52D9">
            <w:pPr>
              <w:spacing w:after="0" w:line="240" w:lineRule="auto"/>
              <w:ind w:left="110" w:right="65" w:firstLine="0"/>
            </w:pPr>
            <w:r w:rsidRPr="00EA52D9">
              <w:t xml:space="preserve">organizadas em itens, quadro sinóptico, quadro comparativo, esquema, resumo ou resenha do texto lido (com ou sem </w:t>
            </w:r>
          </w:p>
          <w:p w14:paraId="20152D29" w14:textId="77777777" w:rsidR="00EA52D9" w:rsidRPr="00EA52D9" w:rsidRDefault="00EA52D9" w:rsidP="00EA52D9">
            <w:pPr>
              <w:spacing w:after="0" w:line="240" w:lineRule="auto"/>
              <w:ind w:left="110" w:right="64" w:firstLine="0"/>
            </w:pPr>
            <w:proofErr w:type="gramStart"/>
            <w:r w:rsidRPr="00EA52D9">
              <w:t>comentário</w:t>
            </w:r>
            <w:proofErr w:type="gramEnd"/>
            <w:r w:rsidRPr="00EA52D9">
              <w:t xml:space="preserve">/análise ), mapa conceitual, dependendo do que for mais adequado, como forma </w:t>
            </w:r>
            <w:r w:rsidRPr="00EA52D9">
              <w:tab/>
              <w:t xml:space="preserve">de possibilitar uma maior </w:t>
            </w:r>
          </w:p>
          <w:p w14:paraId="67724141" w14:textId="77777777" w:rsidR="00EA52D9" w:rsidRPr="00EA52D9" w:rsidRDefault="00EA52D9" w:rsidP="00EA52D9">
            <w:pPr>
              <w:spacing w:after="0" w:line="240" w:lineRule="auto"/>
              <w:ind w:left="2" w:right="64" w:firstLine="0"/>
            </w:pPr>
            <w:proofErr w:type="gramStart"/>
            <w:r w:rsidRPr="00EA52D9">
              <w:t>compreensão</w:t>
            </w:r>
            <w:proofErr w:type="gramEnd"/>
            <w:r w:rsidRPr="00EA52D9">
              <w:t xml:space="preserve"> do texto, </w:t>
            </w:r>
            <w:r w:rsidRPr="00EA52D9">
              <w:tab/>
              <w:t xml:space="preserve">a sistematização de conteúdos e informações e um posicionamento frente aos texto, se esse for o caso.  </w:t>
            </w:r>
          </w:p>
        </w:tc>
        <w:tc>
          <w:tcPr>
            <w:tcW w:w="2402" w:type="dxa"/>
            <w:tcBorders>
              <w:top w:val="single" w:sz="2" w:space="0" w:color="FFFFFF"/>
              <w:left w:val="single" w:sz="6" w:space="0" w:color="000000"/>
              <w:bottom w:val="single" w:sz="4" w:space="0" w:color="000000"/>
              <w:right w:val="single" w:sz="6" w:space="0" w:color="000000"/>
            </w:tcBorders>
          </w:tcPr>
          <w:p w14:paraId="253E3FC5" w14:textId="77777777" w:rsidR="00EA52D9" w:rsidRPr="00EA52D9" w:rsidRDefault="00EA52D9" w:rsidP="00EA52D9">
            <w:pPr>
              <w:spacing w:after="0" w:line="240" w:lineRule="auto"/>
              <w:ind w:left="0" w:right="64" w:firstLine="0"/>
            </w:pPr>
            <w:r w:rsidRPr="00EA52D9">
              <w:rPr>
                <w:b/>
              </w:rPr>
              <w:t xml:space="preserve">(EF69LP34RS-1) </w:t>
            </w:r>
            <w:r w:rsidRPr="00EA52D9">
              <w:t xml:space="preserve">Grifar </w:t>
            </w:r>
            <w:r w:rsidRPr="00EA52D9">
              <w:tab/>
              <w:t xml:space="preserve">as </w:t>
            </w:r>
            <w:r w:rsidRPr="00EA52D9">
              <w:tab/>
              <w:t xml:space="preserve">partes essenciais do texto, tendo em vista os objetivos de leitura, produzir </w:t>
            </w:r>
            <w:r w:rsidRPr="00EA52D9">
              <w:tab/>
              <w:t xml:space="preserve">notas, </w:t>
            </w:r>
          </w:p>
          <w:p w14:paraId="60212448" w14:textId="77777777" w:rsidR="00EA52D9" w:rsidRPr="00EA52D9" w:rsidRDefault="00EA52D9" w:rsidP="00EA52D9">
            <w:pPr>
              <w:spacing w:after="0" w:line="240" w:lineRule="auto"/>
              <w:ind w:left="2" w:firstLine="0"/>
            </w:pPr>
            <w:r w:rsidRPr="00EA52D9">
              <w:t xml:space="preserve">sínteses organizadas em itens, quadro sinóptico, quadro comparativo, </w:t>
            </w:r>
          </w:p>
          <w:p w14:paraId="7279D570" w14:textId="77777777" w:rsidR="00EA52D9" w:rsidRPr="00EA52D9" w:rsidRDefault="00EA52D9" w:rsidP="00EA52D9">
            <w:pPr>
              <w:spacing w:after="0" w:line="240" w:lineRule="auto"/>
              <w:ind w:left="110" w:right="65" w:firstLine="0"/>
            </w:pPr>
            <w:r w:rsidRPr="00EA52D9">
              <w:t xml:space="preserve">esquema, resumo ou resenha do texto lido, mapa </w:t>
            </w:r>
          </w:p>
          <w:p w14:paraId="46FE307C" w14:textId="77777777" w:rsidR="00EA52D9" w:rsidRPr="00EA52D9" w:rsidRDefault="00EA52D9" w:rsidP="00EA52D9">
            <w:pPr>
              <w:tabs>
                <w:tab w:val="center" w:pos="656"/>
                <w:tab w:val="center" w:pos="2026"/>
              </w:tabs>
              <w:spacing w:after="0" w:line="240" w:lineRule="auto"/>
              <w:ind w:left="0" w:firstLine="0"/>
            </w:pPr>
            <w:r w:rsidRPr="00EA52D9">
              <w:t xml:space="preserve">conceitual, dependendo do que for mais adequado, como forma de possibilitar a compreensão do texto, </w:t>
            </w:r>
            <w:r w:rsidRPr="00EA52D9">
              <w:tab/>
              <w:t xml:space="preserve">a sistematização de conteúdos e informações e um posicionamento frente aos textos, se esse for o caso, apropriando-se de uso de estratégias e procedimentos envolvidos na leitura para estudo.  </w:t>
            </w:r>
          </w:p>
        </w:tc>
        <w:tc>
          <w:tcPr>
            <w:tcW w:w="3697" w:type="dxa"/>
            <w:tcBorders>
              <w:top w:val="single" w:sz="2" w:space="0" w:color="FFFFFF"/>
              <w:left w:val="single" w:sz="6" w:space="0" w:color="000000"/>
              <w:bottom w:val="single" w:sz="4" w:space="0" w:color="000000"/>
              <w:right w:val="single" w:sz="6" w:space="0" w:color="000000"/>
            </w:tcBorders>
          </w:tcPr>
          <w:p w14:paraId="2096D632" w14:textId="77777777" w:rsidR="00EA52D9" w:rsidRPr="00EA52D9" w:rsidRDefault="00EA52D9" w:rsidP="00EA52D9">
            <w:pPr>
              <w:spacing w:after="0" w:line="369" w:lineRule="auto"/>
              <w:ind w:left="0" w:right="64" w:firstLine="0"/>
              <w:jc w:val="right"/>
              <w:rPr>
                <w:b/>
              </w:rPr>
            </w:pPr>
          </w:p>
        </w:tc>
      </w:tr>
    </w:tbl>
    <w:p w14:paraId="114C28CA" w14:textId="77777777" w:rsidR="00EA52D9" w:rsidRPr="00EA52D9" w:rsidRDefault="00EA52D9" w:rsidP="00EA52D9">
      <w:pPr>
        <w:spacing w:after="0" w:line="259" w:lineRule="auto"/>
        <w:ind w:left="-1440" w:right="10466" w:firstLine="0"/>
        <w:jc w:val="left"/>
      </w:pPr>
    </w:p>
    <w:p w14:paraId="31C59684" w14:textId="77777777" w:rsidR="00EA52D9" w:rsidRPr="00EA52D9" w:rsidRDefault="00EA52D9" w:rsidP="00EA52D9">
      <w:pPr>
        <w:spacing w:after="0" w:line="259" w:lineRule="auto"/>
        <w:ind w:left="-1440" w:right="10466" w:firstLine="0"/>
        <w:jc w:val="left"/>
      </w:pPr>
    </w:p>
    <w:tbl>
      <w:tblPr>
        <w:tblStyle w:val="TableGrid44"/>
        <w:tblW w:w="15252" w:type="dxa"/>
        <w:tblInd w:w="-1085" w:type="dxa"/>
        <w:tblCellMar>
          <w:top w:w="57" w:type="dxa"/>
        </w:tblCellMar>
        <w:tblLook w:val="04A0" w:firstRow="1" w:lastRow="0" w:firstColumn="1" w:lastColumn="0" w:noHBand="0" w:noVBand="1"/>
      </w:tblPr>
      <w:tblGrid>
        <w:gridCol w:w="991"/>
        <w:gridCol w:w="1694"/>
        <w:gridCol w:w="1471"/>
        <w:gridCol w:w="372"/>
        <w:gridCol w:w="1985"/>
        <w:gridCol w:w="2268"/>
        <w:gridCol w:w="2405"/>
        <w:gridCol w:w="4066"/>
      </w:tblGrid>
      <w:tr w:rsidR="00EA52D9" w:rsidRPr="00EA52D9" w14:paraId="50B4C084" w14:textId="77777777" w:rsidTr="00EA52D9">
        <w:trPr>
          <w:trHeight w:val="7166"/>
        </w:trPr>
        <w:tc>
          <w:tcPr>
            <w:tcW w:w="991" w:type="dxa"/>
            <w:tcBorders>
              <w:top w:val="single" w:sz="6" w:space="0" w:color="000000"/>
              <w:left w:val="single" w:sz="6" w:space="0" w:color="000000"/>
              <w:bottom w:val="single" w:sz="6" w:space="0" w:color="000000"/>
              <w:right w:val="single" w:sz="6" w:space="0" w:color="000000"/>
            </w:tcBorders>
          </w:tcPr>
          <w:p w14:paraId="042C0439"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7AAB003"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5A2F2A7F"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5E7E27F2"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28CF58A4" w14:textId="77777777" w:rsidR="00EA52D9" w:rsidRPr="00EA52D9" w:rsidRDefault="00EA52D9" w:rsidP="00EA52D9">
            <w:pPr>
              <w:spacing w:after="2" w:line="360" w:lineRule="auto"/>
              <w:ind w:left="108" w:right="106" w:firstLine="0"/>
            </w:pPr>
            <w:r w:rsidRPr="00EA52D9">
              <w:t xml:space="preserve">Consideração das condições de produção de textos de </w:t>
            </w:r>
          </w:p>
          <w:p w14:paraId="35884A5E" w14:textId="77777777" w:rsidR="00EA52D9" w:rsidRPr="00EA52D9" w:rsidRDefault="00EA52D9" w:rsidP="00EA52D9">
            <w:pPr>
              <w:spacing w:after="182" w:line="359" w:lineRule="auto"/>
              <w:ind w:left="108" w:firstLine="0"/>
              <w:jc w:val="left"/>
            </w:pPr>
            <w:r w:rsidRPr="00EA52D9">
              <w:t xml:space="preserve">divulgação científica  </w:t>
            </w:r>
          </w:p>
          <w:p w14:paraId="4899DA3B" w14:textId="77777777" w:rsidR="00EA52D9" w:rsidRPr="00EA52D9" w:rsidRDefault="00EA52D9" w:rsidP="00EA52D9">
            <w:pPr>
              <w:tabs>
                <w:tab w:val="center" w:pos="709"/>
                <w:tab w:val="center" w:pos="1746"/>
              </w:tabs>
              <w:spacing w:after="125" w:line="259" w:lineRule="auto"/>
              <w:ind w:left="0" w:firstLine="0"/>
              <w:jc w:val="left"/>
            </w:pPr>
            <w:r w:rsidRPr="00EA52D9">
              <w:rPr>
                <w:rFonts w:ascii="Calibri" w:eastAsia="Calibri" w:hAnsi="Calibri" w:cs="Calibri"/>
                <w:sz w:val="22"/>
              </w:rPr>
              <w:tab/>
            </w:r>
            <w:r w:rsidRPr="00EA52D9">
              <w:t xml:space="preserve">Estratégias </w:t>
            </w:r>
            <w:r w:rsidRPr="00EA52D9">
              <w:tab/>
              <w:t xml:space="preserve">de </w:t>
            </w:r>
          </w:p>
          <w:p w14:paraId="5155DA5B" w14:textId="77777777" w:rsidR="00EA52D9" w:rsidRPr="00EA52D9" w:rsidRDefault="00EA52D9" w:rsidP="00EA52D9">
            <w:pPr>
              <w:spacing w:after="0" w:line="259" w:lineRule="auto"/>
              <w:ind w:left="108" w:firstLine="0"/>
              <w:jc w:val="left"/>
            </w:pPr>
            <w:r w:rsidRPr="00EA52D9">
              <w:t xml:space="preserve">escrita </w:t>
            </w:r>
          </w:p>
        </w:tc>
        <w:tc>
          <w:tcPr>
            <w:tcW w:w="2268" w:type="dxa"/>
            <w:tcBorders>
              <w:top w:val="single" w:sz="6" w:space="0" w:color="000000"/>
              <w:left w:val="single" w:sz="6" w:space="0" w:color="000000"/>
              <w:bottom w:val="single" w:sz="6" w:space="0" w:color="000000"/>
              <w:right w:val="single" w:sz="6" w:space="0" w:color="000000"/>
            </w:tcBorders>
          </w:tcPr>
          <w:p w14:paraId="65A6B57D" w14:textId="77777777" w:rsidR="00EA52D9" w:rsidRPr="00EA52D9" w:rsidRDefault="00EA52D9" w:rsidP="00EA52D9">
            <w:pPr>
              <w:spacing w:after="0" w:line="240" w:lineRule="auto"/>
              <w:ind w:left="0" w:right="102" w:firstLine="0"/>
            </w:pPr>
            <w:r w:rsidRPr="00EA52D9">
              <w:rPr>
                <w:b/>
              </w:rPr>
              <w:t xml:space="preserve">(EF69LP35) </w:t>
            </w:r>
            <w:r w:rsidRPr="00EA52D9">
              <w:t xml:space="preserve">Planejar textos de divulgação científica, a partir da elaboração de esquema </w:t>
            </w:r>
            <w:r w:rsidRPr="00EA52D9">
              <w:tab/>
              <w:t xml:space="preserve">que considere </w:t>
            </w:r>
            <w:r w:rsidRPr="00EA52D9">
              <w:tab/>
              <w:t xml:space="preserve">as pesquisas </w:t>
            </w:r>
            <w:r w:rsidRPr="00EA52D9">
              <w:tab/>
              <w:t xml:space="preserve">feitas anteriormente, de notas e sínteses de leituras </w:t>
            </w:r>
            <w:r w:rsidRPr="00EA52D9">
              <w:tab/>
              <w:t xml:space="preserve">ou de registros </w:t>
            </w:r>
            <w:r w:rsidRPr="00EA52D9">
              <w:tab/>
              <w:t>de experimento</w:t>
            </w:r>
            <w:r w:rsidRPr="00EA52D9">
              <w:tab/>
              <w:t xml:space="preserve">ou de estudo </w:t>
            </w:r>
            <w:r w:rsidRPr="00EA52D9">
              <w:tab/>
              <w:t xml:space="preserve">de campo, produzir, revisar </w:t>
            </w:r>
            <w:r w:rsidRPr="00EA52D9">
              <w:tab/>
              <w:t xml:space="preserve">e editar textos voltados para a divulgação do conhecimento e de dados </w:t>
            </w:r>
            <w:r w:rsidRPr="00EA52D9">
              <w:tab/>
              <w:t xml:space="preserve">e resultados </w:t>
            </w:r>
            <w:r w:rsidRPr="00EA52D9">
              <w:tab/>
              <w:t xml:space="preserve">de pesquisas, </w:t>
            </w:r>
            <w:r w:rsidRPr="00EA52D9">
              <w:tab/>
              <w:t xml:space="preserve">tais como </w:t>
            </w:r>
            <w:r w:rsidRPr="00EA52D9">
              <w:tab/>
              <w:t xml:space="preserve">artigo </w:t>
            </w:r>
            <w:r w:rsidRPr="00EA52D9">
              <w:tab/>
              <w:t xml:space="preserve">de </w:t>
            </w:r>
          </w:p>
          <w:p w14:paraId="478D73D9" w14:textId="77777777" w:rsidR="00EA52D9" w:rsidRPr="00EA52D9" w:rsidRDefault="00EA52D9" w:rsidP="00EA52D9">
            <w:pPr>
              <w:spacing w:after="0" w:line="240" w:lineRule="auto"/>
              <w:ind w:left="110" w:right="64" w:firstLine="0"/>
            </w:pPr>
            <w:r w:rsidRPr="00EA52D9">
              <w:t xml:space="preserve">divulgação científica, artigo de opinião, reportagem científica, verbete de enciclopédia, verbete de enciclopédia digital colaborativa, infográfico, relatório, relato de experimento científico, relato (multimidiático) de campo, tendo em vista seus contextos de produção, que podem envolver a disponibilização de informações e conhecimentos em circulação em um formato mais acessível para um público específico ou a divulgação de conhecimentos </w:t>
            </w:r>
          </w:p>
          <w:p w14:paraId="18A213D7" w14:textId="77777777" w:rsidR="00EA52D9" w:rsidRPr="00EA52D9" w:rsidRDefault="00EA52D9" w:rsidP="00EA52D9">
            <w:pPr>
              <w:tabs>
                <w:tab w:val="center" w:pos="592"/>
                <w:tab w:val="center" w:pos="2030"/>
              </w:tabs>
              <w:spacing w:after="0" w:line="240" w:lineRule="auto"/>
              <w:ind w:left="0" w:firstLine="0"/>
              <w:jc w:val="left"/>
            </w:pPr>
            <w:r w:rsidRPr="00EA52D9">
              <w:rPr>
                <w:rFonts w:ascii="Calibri" w:eastAsia="Calibri" w:hAnsi="Calibri" w:cs="Calibri"/>
                <w:sz w:val="22"/>
              </w:rPr>
              <w:tab/>
            </w:r>
            <w:r w:rsidRPr="00EA52D9">
              <w:t xml:space="preserve">advindos </w:t>
            </w:r>
            <w:r w:rsidRPr="00EA52D9">
              <w:tab/>
              <w:t xml:space="preserve">de </w:t>
            </w:r>
          </w:p>
          <w:p w14:paraId="1CDFE7F0" w14:textId="77777777" w:rsidR="00EA52D9" w:rsidRPr="00EA52D9" w:rsidRDefault="00EA52D9" w:rsidP="00EA52D9">
            <w:pPr>
              <w:spacing w:after="0" w:line="240" w:lineRule="auto"/>
              <w:ind w:left="110" w:firstLine="0"/>
              <w:jc w:val="left"/>
            </w:pPr>
            <w:r w:rsidRPr="00EA52D9">
              <w:t>pesquisas bibliográficas, experimentos científicos e estudos de campo realizados.</w:t>
            </w:r>
          </w:p>
          <w:p w14:paraId="54D1AAF1" w14:textId="77777777" w:rsidR="00EA52D9" w:rsidRPr="00EA52D9" w:rsidRDefault="00EA52D9" w:rsidP="00EA52D9">
            <w:pPr>
              <w:spacing w:after="0" w:line="240" w:lineRule="auto"/>
              <w:ind w:left="110" w:right="104" w:firstLine="0"/>
            </w:pPr>
          </w:p>
        </w:tc>
        <w:tc>
          <w:tcPr>
            <w:tcW w:w="2405" w:type="dxa"/>
            <w:tcBorders>
              <w:top w:val="single" w:sz="4" w:space="0" w:color="000000"/>
              <w:left w:val="single" w:sz="6" w:space="0" w:color="000000"/>
              <w:bottom w:val="single" w:sz="4" w:space="0" w:color="000000"/>
              <w:right w:val="single" w:sz="6" w:space="0" w:color="000000"/>
            </w:tcBorders>
          </w:tcPr>
          <w:p w14:paraId="0A97C7B4" w14:textId="77777777" w:rsidR="00EA52D9" w:rsidRPr="00EA52D9" w:rsidRDefault="00EA52D9" w:rsidP="00EA52D9">
            <w:pPr>
              <w:spacing w:after="0" w:line="240" w:lineRule="auto"/>
              <w:ind w:left="110" w:firstLine="0"/>
            </w:pPr>
            <w:r w:rsidRPr="00EA52D9">
              <w:rPr>
                <w:b/>
              </w:rPr>
              <w:t xml:space="preserve">(EF69LP35RS-1) </w:t>
            </w:r>
            <w:r w:rsidRPr="00EA52D9">
              <w:t xml:space="preserve">Planejar textos de divulgação </w:t>
            </w:r>
          </w:p>
          <w:p w14:paraId="7BD50A4C" w14:textId="77777777" w:rsidR="00EA52D9" w:rsidRPr="00EA52D9" w:rsidRDefault="00EA52D9" w:rsidP="00EA52D9">
            <w:pPr>
              <w:spacing w:after="0" w:line="240" w:lineRule="auto"/>
              <w:ind w:left="110" w:right="103" w:firstLine="0"/>
            </w:pPr>
            <w:r w:rsidRPr="00EA52D9">
              <w:t xml:space="preserve">científica, a partir da elaboração de esquema que considere as pesquisas feitas anteriormente, de notas e sínteses de leituras ou de registros de experimentos ou de estudo de campo.  </w:t>
            </w:r>
            <w:r w:rsidRPr="00EA52D9">
              <w:rPr>
                <w:b/>
              </w:rPr>
              <w:t xml:space="preserve">(EF69LP35RS-2) </w:t>
            </w:r>
          </w:p>
          <w:p w14:paraId="36F8F182" w14:textId="77777777" w:rsidR="00EA52D9" w:rsidRPr="00EA52D9" w:rsidRDefault="00EA52D9" w:rsidP="00EA52D9">
            <w:pPr>
              <w:spacing w:after="0" w:line="240" w:lineRule="auto"/>
              <w:ind w:left="110" w:right="103" w:firstLine="0"/>
            </w:pPr>
            <w:r w:rsidRPr="00EA52D9">
              <w:t xml:space="preserve">Produzir, revisar e editar textos voltados para a divulgação do conhecimento e de dados e resultados de pesquisas, tendo em vista seus contextos de produção, que podem envolver a disponibilização de informações e conhecimentos em circulação ou a divulgação de </w:t>
            </w:r>
          </w:p>
          <w:p w14:paraId="0755D149" w14:textId="77777777" w:rsidR="00EA52D9" w:rsidRPr="00EA52D9" w:rsidRDefault="00EA52D9" w:rsidP="00EA52D9">
            <w:pPr>
              <w:spacing w:after="0" w:line="240" w:lineRule="auto"/>
              <w:ind w:left="110" w:firstLine="0"/>
            </w:pPr>
            <w:r w:rsidRPr="00EA52D9">
              <w:t xml:space="preserve">conhecimentos </w:t>
            </w:r>
          </w:p>
          <w:p w14:paraId="024A94D2" w14:textId="77777777" w:rsidR="00EA52D9" w:rsidRPr="00EA52D9" w:rsidRDefault="00EA52D9" w:rsidP="00EA52D9">
            <w:pPr>
              <w:tabs>
                <w:tab w:val="center" w:pos="592"/>
                <w:tab w:val="center" w:pos="2168"/>
              </w:tabs>
              <w:spacing w:after="0" w:line="240" w:lineRule="auto"/>
              <w:ind w:left="0" w:firstLine="0"/>
            </w:pPr>
            <w:r w:rsidRPr="00EA52D9">
              <w:rPr>
                <w:rFonts w:ascii="Calibri" w:eastAsia="Calibri" w:hAnsi="Calibri" w:cs="Calibri"/>
                <w:sz w:val="22"/>
              </w:rPr>
              <w:tab/>
            </w:r>
            <w:r w:rsidRPr="00EA52D9">
              <w:t xml:space="preserve">advindos </w:t>
            </w:r>
            <w:r w:rsidRPr="00EA52D9">
              <w:tab/>
              <w:t xml:space="preserve">de pesquisas bibliográficas, experimentos científicos e estudos de </w:t>
            </w:r>
            <w:r w:rsidRPr="00EA52D9">
              <w:tab/>
              <w:t xml:space="preserve">campo realizados.  </w:t>
            </w:r>
          </w:p>
        </w:tc>
        <w:tc>
          <w:tcPr>
            <w:tcW w:w="4066" w:type="dxa"/>
            <w:tcBorders>
              <w:top w:val="single" w:sz="4" w:space="0" w:color="000000"/>
              <w:left w:val="single" w:sz="6" w:space="0" w:color="000000"/>
              <w:bottom w:val="single" w:sz="4" w:space="0" w:color="000000"/>
              <w:right w:val="single" w:sz="6" w:space="0" w:color="000000"/>
            </w:tcBorders>
          </w:tcPr>
          <w:p w14:paraId="023BF1B8" w14:textId="77777777" w:rsidR="00EA52D9" w:rsidRPr="00EA52D9" w:rsidRDefault="00EA52D9" w:rsidP="00EA52D9">
            <w:pPr>
              <w:spacing w:after="0" w:line="360" w:lineRule="auto"/>
              <w:ind w:left="110" w:firstLine="0"/>
              <w:jc w:val="left"/>
              <w:rPr>
                <w:b/>
              </w:rPr>
            </w:pPr>
          </w:p>
        </w:tc>
      </w:tr>
    </w:tbl>
    <w:p w14:paraId="414A59EC" w14:textId="77777777" w:rsidR="00EA52D9" w:rsidRPr="00EA52D9" w:rsidRDefault="00EA52D9" w:rsidP="00EA52D9">
      <w:pPr>
        <w:spacing w:after="0" w:line="259" w:lineRule="auto"/>
        <w:ind w:left="-1440" w:right="10466" w:firstLine="0"/>
        <w:jc w:val="left"/>
      </w:pPr>
    </w:p>
    <w:tbl>
      <w:tblPr>
        <w:tblStyle w:val="TableGrid44"/>
        <w:tblW w:w="15056" w:type="dxa"/>
        <w:tblInd w:w="-1085" w:type="dxa"/>
        <w:tblCellMar>
          <w:top w:w="57" w:type="dxa"/>
          <w:right w:w="39" w:type="dxa"/>
        </w:tblCellMar>
        <w:tblLook w:val="04A0" w:firstRow="1" w:lastRow="0" w:firstColumn="1" w:lastColumn="0" w:noHBand="0" w:noVBand="1"/>
      </w:tblPr>
      <w:tblGrid>
        <w:gridCol w:w="991"/>
        <w:gridCol w:w="1694"/>
        <w:gridCol w:w="1471"/>
        <w:gridCol w:w="372"/>
        <w:gridCol w:w="1985"/>
        <w:gridCol w:w="2268"/>
        <w:gridCol w:w="2405"/>
        <w:gridCol w:w="3870"/>
      </w:tblGrid>
      <w:tr w:rsidR="00EA52D9" w:rsidRPr="00EA52D9" w14:paraId="65C1206D" w14:textId="77777777" w:rsidTr="00EA52D9">
        <w:trPr>
          <w:trHeight w:val="2915"/>
        </w:trPr>
        <w:tc>
          <w:tcPr>
            <w:tcW w:w="991" w:type="dxa"/>
            <w:tcBorders>
              <w:top w:val="single" w:sz="6" w:space="0" w:color="000000"/>
              <w:left w:val="single" w:sz="6" w:space="0" w:color="000000"/>
              <w:bottom w:val="single" w:sz="6" w:space="0" w:color="000000"/>
              <w:right w:val="single" w:sz="6" w:space="0" w:color="000000"/>
            </w:tcBorders>
          </w:tcPr>
          <w:p w14:paraId="5C6879FD"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F1CD526"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0029DE69"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6146202F"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5A4D9433" w14:textId="77777777" w:rsidR="00EA52D9" w:rsidRPr="00EA52D9" w:rsidRDefault="00EA52D9" w:rsidP="00EA52D9">
            <w:pPr>
              <w:spacing w:after="0" w:line="365" w:lineRule="auto"/>
              <w:ind w:left="108" w:firstLine="0"/>
              <w:jc w:val="left"/>
            </w:pPr>
            <w:r w:rsidRPr="00EA52D9">
              <w:t xml:space="preserve">Estratégias </w:t>
            </w:r>
            <w:r w:rsidRPr="00EA52D9">
              <w:tab/>
              <w:t xml:space="preserve">de escrita: </w:t>
            </w:r>
          </w:p>
          <w:p w14:paraId="6D3B4AAE" w14:textId="77777777" w:rsidR="00EA52D9" w:rsidRPr="00EA52D9" w:rsidRDefault="00EA52D9" w:rsidP="00EA52D9">
            <w:pPr>
              <w:spacing w:after="0" w:line="259" w:lineRule="auto"/>
              <w:ind w:left="108" w:firstLine="0"/>
              <w:jc w:val="left"/>
            </w:pPr>
            <w:r w:rsidRPr="00EA52D9">
              <w:t xml:space="preserve">textualização, revisão e edição </w:t>
            </w:r>
          </w:p>
        </w:tc>
        <w:tc>
          <w:tcPr>
            <w:tcW w:w="2268" w:type="dxa"/>
            <w:tcBorders>
              <w:top w:val="single" w:sz="6" w:space="0" w:color="000000"/>
              <w:left w:val="single" w:sz="6" w:space="0" w:color="000000"/>
              <w:bottom w:val="single" w:sz="4" w:space="0" w:color="000000"/>
              <w:right w:val="single" w:sz="6" w:space="0" w:color="000000"/>
            </w:tcBorders>
          </w:tcPr>
          <w:p w14:paraId="16ACF378" w14:textId="77777777" w:rsidR="00EA52D9" w:rsidRPr="009674A7" w:rsidRDefault="00EA52D9" w:rsidP="00EA52D9">
            <w:pPr>
              <w:spacing w:after="0" w:line="240" w:lineRule="auto"/>
              <w:ind w:left="108" w:firstLine="0"/>
              <w:rPr>
                <w:sz w:val="22"/>
              </w:rPr>
            </w:pPr>
            <w:r w:rsidRPr="009674A7">
              <w:rPr>
                <w:b/>
                <w:sz w:val="22"/>
              </w:rPr>
              <w:t xml:space="preserve">(EF69LP36) </w:t>
            </w:r>
          </w:p>
          <w:p w14:paraId="0404F89F" w14:textId="77777777" w:rsidR="00EA52D9" w:rsidRPr="009674A7" w:rsidRDefault="00EA52D9" w:rsidP="00EA52D9">
            <w:pPr>
              <w:spacing w:after="0" w:line="240" w:lineRule="auto"/>
              <w:ind w:left="108" w:firstLine="0"/>
              <w:rPr>
                <w:sz w:val="22"/>
              </w:rPr>
            </w:pPr>
            <w:r w:rsidRPr="009674A7">
              <w:rPr>
                <w:sz w:val="22"/>
              </w:rPr>
              <w:t xml:space="preserve">Produzir, revisar e editar textos voltados para a divulgação do conhecimento e de dados e resultados de pesquisas, tais como artigos de divulgação científica, verbete de </w:t>
            </w:r>
            <w:r w:rsidRPr="009674A7">
              <w:rPr>
                <w:sz w:val="22"/>
              </w:rPr>
              <w:tab/>
              <w:t xml:space="preserve">enciclopédia, </w:t>
            </w:r>
          </w:p>
          <w:p w14:paraId="4DC29DD0" w14:textId="77777777" w:rsidR="00EA52D9" w:rsidRPr="009674A7" w:rsidRDefault="00EA52D9" w:rsidP="00EA52D9">
            <w:pPr>
              <w:spacing w:after="0" w:line="240" w:lineRule="auto"/>
              <w:ind w:left="108" w:firstLine="0"/>
              <w:rPr>
                <w:sz w:val="22"/>
              </w:rPr>
            </w:pPr>
            <w:r w:rsidRPr="009674A7">
              <w:rPr>
                <w:sz w:val="22"/>
              </w:rPr>
              <w:t xml:space="preserve">infográfico, infográfico </w:t>
            </w:r>
          </w:p>
          <w:p w14:paraId="3E2D1B4A" w14:textId="77777777" w:rsidR="00EA52D9" w:rsidRPr="009674A7" w:rsidRDefault="00EA52D9" w:rsidP="00EA52D9">
            <w:pPr>
              <w:spacing w:after="0" w:line="240" w:lineRule="auto"/>
              <w:ind w:left="108" w:right="65" w:firstLine="0"/>
              <w:rPr>
                <w:sz w:val="22"/>
              </w:rPr>
            </w:pPr>
            <w:r w:rsidRPr="009674A7">
              <w:rPr>
                <w:sz w:val="22"/>
              </w:rPr>
              <w:t xml:space="preserve">animado, podcast ou vlog científico, relato </w:t>
            </w:r>
            <w:r w:rsidRPr="009674A7">
              <w:rPr>
                <w:sz w:val="22"/>
              </w:rPr>
              <w:tab/>
              <w:t xml:space="preserve">de </w:t>
            </w:r>
          </w:p>
          <w:p w14:paraId="637CC0D8" w14:textId="77777777" w:rsidR="00EA52D9" w:rsidRPr="009674A7" w:rsidRDefault="00EA52D9" w:rsidP="00EA52D9">
            <w:pPr>
              <w:spacing w:after="0" w:line="240" w:lineRule="auto"/>
              <w:ind w:left="108" w:firstLine="0"/>
              <w:rPr>
                <w:sz w:val="22"/>
              </w:rPr>
            </w:pPr>
            <w:r w:rsidRPr="009674A7">
              <w:rPr>
                <w:sz w:val="22"/>
              </w:rPr>
              <w:t xml:space="preserve">experimento, relatório, relatório multimidiático de campo, </w:t>
            </w:r>
            <w:r w:rsidRPr="009674A7">
              <w:rPr>
                <w:sz w:val="22"/>
              </w:rPr>
              <w:tab/>
              <w:t xml:space="preserve">dentre </w:t>
            </w:r>
          </w:p>
          <w:p w14:paraId="43FF0BF0" w14:textId="77777777" w:rsidR="00EA52D9" w:rsidRPr="009674A7" w:rsidRDefault="00EA52D9" w:rsidP="00EA52D9">
            <w:pPr>
              <w:spacing w:after="0" w:line="240" w:lineRule="auto"/>
              <w:ind w:left="108" w:firstLine="0"/>
              <w:rPr>
                <w:sz w:val="22"/>
              </w:rPr>
            </w:pPr>
            <w:r w:rsidRPr="009674A7">
              <w:rPr>
                <w:sz w:val="22"/>
              </w:rPr>
              <w:t xml:space="preserve">outros, </w:t>
            </w:r>
          </w:p>
          <w:p w14:paraId="2A79DE7D" w14:textId="77777777" w:rsidR="00EA52D9" w:rsidRPr="009674A7" w:rsidRDefault="00EA52D9" w:rsidP="00EA52D9">
            <w:pPr>
              <w:spacing w:after="0" w:line="240" w:lineRule="auto"/>
              <w:ind w:left="108" w:right="64" w:firstLine="0"/>
              <w:rPr>
                <w:sz w:val="22"/>
              </w:rPr>
            </w:pPr>
            <w:r w:rsidRPr="009674A7">
              <w:rPr>
                <w:sz w:val="22"/>
              </w:rPr>
              <w:t xml:space="preserve">considerando o contexto de produção e as regularidades dos gêneros em termos de </w:t>
            </w:r>
            <w:r w:rsidRPr="009674A7">
              <w:rPr>
                <w:sz w:val="22"/>
              </w:rPr>
              <w:tab/>
              <w:t>suas construções composicionais e estilos.</w:t>
            </w:r>
          </w:p>
          <w:p w14:paraId="20593542" w14:textId="77777777" w:rsidR="00EA52D9" w:rsidRPr="00EA52D9" w:rsidRDefault="00EA52D9" w:rsidP="00EA52D9">
            <w:pPr>
              <w:spacing w:after="0" w:line="259" w:lineRule="auto"/>
              <w:ind w:left="110" w:right="64" w:firstLine="0"/>
            </w:pPr>
            <w:r w:rsidRPr="00EA52D9">
              <w:t xml:space="preserve"> </w:t>
            </w:r>
          </w:p>
        </w:tc>
        <w:tc>
          <w:tcPr>
            <w:tcW w:w="2405" w:type="dxa"/>
            <w:tcBorders>
              <w:top w:val="single" w:sz="2" w:space="0" w:color="FFFFFF"/>
              <w:left w:val="single" w:sz="6" w:space="0" w:color="000000"/>
              <w:bottom w:val="single" w:sz="4" w:space="0" w:color="000000"/>
              <w:right w:val="single" w:sz="6" w:space="0" w:color="000000"/>
            </w:tcBorders>
          </w:tcPr>
          <w:p w14:paraId="195CE245" w14:textId="77777777" w:rsidR="00EA52D9" w:rsidRPr="00EA52D9" w:rsidRDefault="00EA52D9" w:rsidP="00EA52D9">
            <w:pPr>
              <w:spacing w:after="115" w:line="259" w:lineRule="auto"/>
              <w:ind w:left="110" w:firstLine="0"/>
              <w:jc w:val="left"/>
            </w:pPr>
            <w:r w:rsidRPr="00EA52D9">
              <w:rPr>
                <w:b/>
              </w:rPr>
              <w:t xml:space="preserve">(EF69LP36RS-1) </w:t>
            </w:r>
          </w:p>
          <w:p w14:paraId="1B613AE0" w14:textId="77777777" w:rsidR="00EA52D9" w:rsidRPr="00EA52D9" w:rsidRDefault="00EA52D9" w:rsidP="00EA52D9">
            <w:pPr>
              <w:spacing w:after="0" w:line="259" w:lineRule="auto"/>
              <w:ind w:left="110" w:right="64" w:firstLine="0"/>
            </w:pPr>
            <w:r w:rsidRPr="00EA52D9">
              <w:t>Produzir, revisar e editar textos voltados para a divulgação do conhecimento, de dados e de resultados de pesquisas, tendo em vista o contexto de produção e as regularidades dos gêneros em termos de sua construção composicional e estilo.</w:t>
            </w:r>
          </w:p>
        </w:tc>
        <w:tc>
          <w:tcPr>
            <w:tcW w:w="3870" w:type="dxa"/>
            <w:tcBorders>
              <w:top w:val="single" w:sz="2" w:space="0" w:color="FFFFFF"/>
              <w:left w:val="single" w:sz="6" w:space="0" w:color="000000"/>
              <w:bottom w:val="single" w:sz="4" w:space="0" w:color="000000"/>
              <w:right w:val="single" w:sz="6" w:space="0" w:color="000000"/>
            </w:tcBorders>
          </w:tcPr>
          <w:p w14:paraId="7C1C53A0" w14:textId="77777777" w:rsidR="00EA52D9" w:rsidRPr="00EA52D9" w:rsidRDefault="00EA52D9" w:rsidP="00EA52D9">
            <w:pPr>
              <w:spacing w:after="115" w:line="259" w:lineRule="auto"/>
              <w:ind w:left="110" w:firstLine="0"/>
              <w:jc w:val="left"/>
              <w:rPr>
                <w:b/>
              </w:rPr>
            </w:pPr>
          </w:p>
        </w:tc>
      </w:tr>
    </w:tbl>
    <w:p w14:paraId="3D05E6D1" w14:textId="77777777" w:rsidR="00EA52D9" w:rsidRPr="00EA52D9" w:rsidRDefault="00EA52D9" w:rsidP="00EA52D9">
      <w:pPr>
        <w:spacing w:after="0" w:line="259" w:lineRule="auto"/>
        <w:ind w:left="-1440" w:right="10466" w:firstLine="0"/>
        <w:jc w:val="left"/>
      </w:pPr>
    </w:p>
    <w:tbl>
      <w:tblPr>
        <w:tblStyle w:val="TableGrid44"/>
        <w:tblW w:w="15252" w:type="dxa"/>
        <w:tblInd w:w="-1085" w:type="dxa"/>
        <w:tblCellMar>
          <w:top w:w="55" w:type="dxa"/>
          <w:right w:w="39" w:type="dxa"/>
        </w:tblCellMar>
        <w:tblLook w:val="04A0" w:firstRow="1" w:lastRow="0" w:firstColumn="1" w:lastColumn="0" w:noHBand="0" w:noVBand="1"/>
      </w:tblPr>
      <w:tblGrid>
        <w:gridCol w:w="991"/>
        <w:gridCol w:w="1694"/>
        <w:gridCol w:w="1471"/>
        <w:gridCol w:w="372"/>
        <w:gridCol w:w="1613"/>
        <w:gridCol w:w="372"/>
        <w:gridCol w:w="2268"/>
        <w:gridCol w:w="2405"/>
        <w:gridCol w:w="4066"/>
      </w:tblGrid>
      <w:tr w:rsidR="00EA52D9" w:rsidRPr="00EA52D9" w14:paraId="3BDC6AD4" w14:textId="77777777" w:rsidTr="00EA52D9">
        <w:trPr>
          <w:trHeight w:val="3325"/>
        </w:trPr>
        <w:tc>
          <w:tcPr>
            <w:tcW w:w="991" w:type="dxa"/>
            <w:tcBorders>
              <w:top w:val="single" w:sz="6" w:space="0" w:color="000000"/>
              <w:left w:val="single" w:sz="6" w:space="0" w:color="000000"/>
              <w:bottom w:val="single" w:sz="6" w:space="0" w:color="000000"/>
              <w:right w:val="single" w:sz="6" w:space="0" w:color="000000"/>
            </w:tcBorders>
          </w:tcPr>
          <w:p w14:paraId="2674A503"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3EB29B2"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4FAB880D"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028F3444" w14:textId="77777777" w:rsidR="00EA52D9" w:rsidRPr="00EA52D9" w:rsidRDefault="00EA52D9" w:rsidP="00EA52D9">
            <w:pPr>
              <w:spacing w:after="0" w:line="259" w:lineRule="auto"/>
              <w:ind w:left="0" w:firstLine="0"/>
            </w:pPr>
            <w:r w:rsidRPr="00EA52D9">
              <w:t xml:space="preserve">de </w:t>
            </w:r>
          </w:p>
        </w:tc>
        <w:tc>
          <w:tcPr>
            <w:tcW w:w="1613" w:type="dxa"/>
            <w:tcBorders>
              <w:top w:val="single" w:sz="6" w:space="0" w:color="000000"/>
              <w:left w:val="single" w:sz="6" w:space="0" w:color="000000"/>
              <w:bottom w:val="single" w:sz="6" w:space="0" w:color="000000"/>
              <w:right w:val="nil"/>
            </w:tcBorders>
          </w:tcPr>
          <w:p w14:paraId="4AD4CA80" w14:textId="77777777" w:rsidR="00EA52D9" w:rsidRPr="00EA52D9" w:rsidRDefault="00EA52D9" w:rsidP="00EA52D9">
            <w:pPr>
              <w:spacing w:after="0" w:line="259" w:lineRule="auto"/>
              <w:ind w:left="108" w:firstLine="0"/>
              <w:jc w:val="left"/>
            </w:pPr>
            <w:r w:rsidRPr="00EA52D9">
              <w:t xml:space="preserve">Estratégias produção </w:t>
            </w:r>
          </w:p>
        </w:tc>
        <w:tc>
          <w:tcPr>
            <w:tcW w:w="372" w:type="dxa"/>
            <w:tcBorders>
              <w:top w:val="single" w:sz="6" w:space="0" w:color="000000"/>
              <w:left w:val="nil"/>
              <w:bottom w:val="single" w:sz="6" w:space="0" w:color="000000"/>
              <w:right w:val="single" w:sz="6" w:space="0" w:color="000000"/>
            </w:tcBorders>
          </w:tcPr>
          <w:p w14:paraId="60697A60" w14:textId="77777777" w:rsidR="00EA52D9" w:rsidRPr="00EA52D9" w:rsidRDefault="00EA52D9" w:rsidP="00EA52D9">
            <w:pPr>
              <w:spacing w:after="0" w:line="259" w:lineRule="auto"/>
              <w:ind w:left="0" w:firstLine="0"/>
            </w:pPr>
            <w:r w:rsidRPr="00EA52D9">
              <w:t xml:space="preserve">de </w:t>
            </w:r>
          </w:p>
        </w:tc>
        <w:tc>
          <w:tcPr>
            <w:tcW w:w="2268" w:type="dxa"/>
            <w:tcBorders>
              <w:top w:val="single" w:sz="4" w:space="0" w:color="000000"/>
              <w:left w:val="single" w:sz="6" w:space="0" w:color="000000"/>
              <w:bottom w:val="single" w:sz="6" w:space="0" w:color="000000"/>
              <w:right w:val="single" w:sz="6" w:space="0" w:color="000000"/>
            </w:tcBorders>
          </w:tcPr>
          <w:p w14:paraId="4988989B" w14:textId="77777777" w:rsidR="00EA52D9" w:rsidRPr="00EA52D9" w:rsidRDefault="00EA52D9" w:rsidP="00EA52D9">
            <w:pPr>
              <w:spacing w:after="0" w:line="240" w:lineRule="auto"/>
              <w:ind w:left="110" w:firstLine="0"/>
            </w:pPr>
            <w:r w:rsidRPr="00EA52D9">
              <w:rPr>
                <w:b/>
              </w:rPr>
              <w:t xml:space="preserve">(EF69LP37) </w:t>
            </w:r>
          </w:p>
          <w:p w14:paraId="18534316" w14:textId="77777777" w:rsidR="00EA52D9" w:rsidRPr="00EA52D9" w:rsidRDefault="00EA52D9" w:rsidP="00EA52D9">
            <w:pPr>
              <w:spacing w:after="0" w:line="240" w:lineRule="auto"/>
              <w:ind w:left="0" w:right="64" w:firstLine="0"/>
            </w:pPr>
            <w:r w:rsidRPr="00EA52D9">
              <w:t xml:space="preserve">Produzir roteiros para elaboração de vídeos de diferentes tipos (vlog científico, vídeo-minuto, programa de rádio, podcasts) </w:t>
            </w:r>
            <w:r w:rsidRPr="00EA52D9">
              <w:tab/>
              <w:t xml:space="preserve">para divulgação </w:t>
            </w:r>
            <w:r w:rsidRPr="00EA52D9">
              <w:tab/>
              <w:t xml:space="preserve">de conhecimentos científicos </w:t>
            </w:r>
            <w:r w:rsidRPr="00EA52D9">
              <w:tab/>
              <w:t xml:space="preserve">e resultados </w:t>
            </w:r>
            <w:r w:rsidRPr="00EA52D9">
              <w:tab/>
              <w:t xml:space="preserve">de pesquisa, </w:t>
            </w:r>
            <w:r w:rsidRPr="00EA52D9">
              <w:tab/>
              <w:t xml:space="preserve">tendo em </w:t>
            </w:r>
            <w:r w:rsidRPr="00EA52D9">
              <w:tab/>
              <w:t xml:space="preserve">vista </w:t>
            </w:r>
            <w:r w:rsidRPr="00EA52D9">
              <w:tab/>
              <w:t xml:space="preserve">seu contexto </w:t>
            </w:r>
            <w:r w:rsidRPr="00EA52D9">
              <w:tab/>
              <w:t xml:space="preserve">de produção, </w:t>
            </w:r>
            <w:r w:rsidRPr="00EA52D9">
              <w:tab/>
              <w:t xml:space="preserve">os elementos </w:t>
            </w:r>
            <w:r w:rsidRPr="00EA52D9">
              <w:tab/>
              <w:t xml:space="preserve">e a </w:t>
            </w:r>
          </w:p>
          <w:p w14:paraId="4D414F20" w14:textId="77777777" w:rsidR="00EA52D9" w:rsidRPr="00EA52D9" w:rsidRDefault="00EA52D9" w:rsidP="00EA52D9">
            <w:pPr>
              <w:spacing w:after="0" w:line="240" w:lineRule="auto"/>
              <w:ind w:left="110" w:right="64" w:firstLine="0"/>
            </w:pPr>
            <w:r w:rsidRPr="00EA52D9">
              <w:t xml:space="preserve">construção composicional dos roteiros.  </w:t>
            </w:r>
          </w:p>
        </w:tc>
        <w:tc>
          <w:tcPr>
            <w:tcW w:w="2405" w:type="dxa"/>
            <w:tcBorders>
              <w:top w:val="single" w:sz="2" w:space="0" w:color="FFFFFF"/>
              <w:left w:val="single" w:sz="6" w:space="0" w:color="000000"/>
              <w:bottom w:val="single" w:sz="4" w:space="0" w:color="000000"/>
              <w:right w:val="single" w:sz="6" w:space="0" w:color="000000"/>
            </w:tcBorders>
          </w:tcPr>
          <w:p w14:paraId="5D8557F0" w14:textId="77777777" w:rsidR="00EA52D9" w:rsidRPr="00EA52D9" w:rsidRDefault="00EA52D9" w:rsidP="00EA52D9">
            <w:pPr>
              <w:tabs>
                <w:tab w:val="right" w:pos="2258"/>
              </w:tabs>
              <w:spacing w:after="0" w:line="240" w:lineRule="auto"/>
              <w:ind w:left="0" w:firstLine="0"/>
            </w:pPr>
            <w:r w:rsidRPr="00EA52D9">
              <w:rPr>
                <w:b/>
              </w:rPr>
              <w:t xml:space="preserve">(EF69LP37RS-1) </w:t>
            </w:r>
            <w:r w:rsidRPr="00EA52D9">
              <w:t xml:space="preserve">Produzir roteiros para elaboração de vídeos de diferentes tipos (vlog científico, vídeo-minuto, programa de rádio, podcasts) para divulgação </w:t>
            </w:r>
            <w:r w:rsidRPr="00EA52D9">
              <w:tab/>
              <w:t xml:space="preserve">de </w:t>
            </w:r>
          </w:p>
          <w:p w14:paraId="5F8B7FCE" w14:textId="77777777" w:rsidR="00EA52D9" w:rsidRPr="00EA52D9" w:rsidRDefault="00EA52D9" w:rsidP="00EA52D9">
            <w:pPr>
              <w:spacing w:after="0" w:line="240" w:lineRule="auto"/>
              <w:ind w:left="2" w:firstLine="0"/>
            </w:pPr>
            <w:r w:rsidRPr="00EA52D9">
              <w:t xml:space="preserve">conhecimentos </w:t>
            </w:r>
          </w:p>
          <w:p w14:paraId="05B2F814" w14:textId="77777777" w:rsidR="00EA52D9" w:rsidRPr="00EA52D9" w:rsidRDefault="00EA52D9" w:rsidP="00EA52D9">
            <w:pPr>
              <w:spacing w:after="0" w:line="240" w:lineRule="auto"/>
              <w:ind w:left="2" w:right="64" w:firstLine="0"/>
            </w:pPr>
            <w:r w:rsidRPr="00EA52D9">
              <w:t xml:space="preserve">científicos e resultados de pesquisa, tendo em vista seu contexto de produção, os elementos e a </w:t>
            </w:r>
          </w:p>
          <w:p w14:paraId="3DE3BC81" w14:textId="77777777" w:rsidR="00EA52D9" w:rsidRPr="00EA52D9" w:rsidRDefault="00EA52D9" w:rsidP="00EA52D9">
            <w:pPr>
              <w:spacing w:after="0" w:line="240" w:lineRule="auto"/>
              <w:ind w:left="110" w:right="64" w:firstLine="0"/>
            </w:pPr>
            <w:r w:rsidRPr="00EA52D9">
              <w:t xml:space="preserve">construção composicional dos roteiros, com planejamento prévio que compreenda um processo com diferentes etapas.  </w:t>
            </w:r>
          </w:p>
        </w:tc>
        <w:tc>
          <w:tcPr>
            <w:tcW w:w="4066" w:type="dxa"/>
            <w:tcBorders>
              <w:top w:val="single" w:sz="2" w:space="0" w:color="FFFFFF"/>
              <w:left w:val="single" w:sz="6" w:space="0" w:color="000000"/>
              <w:bottom w:val="single" w:sz="4" w:space="0" w:color="000000"/>
              <w:right w:val="single" w:sz="6" w:space="0" w:color="000000"/>
            </w:tcBorders>
          </w:tcPr>
          <w:p w14:paraId="64C38544" w14:textId="77777777" w:rsidR="00EA52D9" w:rsidRPr="00EA52D9" w:rsidRDefault="00EA52D9" w:rsidP="00EA52D9">
            <w:pPr>
              <w:spacing w:after="0" w:line="259" w:lineRule="auto"/>
              <w:ind w:left="110" w:right="64" w:firstLine="0"/>
              <w:rPr>
                <w:b/>
              </w:rPr>
            </w:pPr>
          </w:p>
        </w:tc>
      </w:tr>
    </w:tbl>
    <w:p w14:paraId="11FB1ACA" w14:textId="77777777" w:rsidR="00EA52D9" w:rsidRPr="00EA52D9" w:rsidRDefault="00EA52D9" w:rsidP="00EA52D9">
      <w:pPr>
        <w:spacing w:after="0" w:line="259" w:lineRule="auto"/>
        <w:ind w:left="-1440" w:right="10466" w:firstLine="0"/>
      </w:pPr>
    </w:p>
    <w:tbl>
      <w:tblPr>
        <w:tblStyle w:val="TableGrid44"/>
        <w:tblW w:w="15056"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EA52D9" w:rsidRPr="00EA52D9" w14:paraId="7E9082F8" w14:textId="77777777" w:rsidTr="00EA52D9">
        <w:trPr>
          <w:trHeight w:val="7050"/>
        </w:trPr>
        <w:tc>
          <w:tcPr>
            <w:tcW w:w="991" w:type="dxa"/>
            <w:tcBorders>
              <w:top w:val="single" w:sz="6" w:space="0" w:color="000000"/>
              <w:left w:val="single" w:sz="6" w:space="0" w:color="000000"/>
              <w:bottom w:val="single" w:sz="6" w:space="0" w:color="000000"/>
              <w:right w:val="single" w:sz="6" w:space="0" w:color="000000"/>
            </w:tcBorders>
          </w:tcPr>
          <w:p w14:paraId="693F6DB4"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16086AE"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F1B9774" w14:textId="77777777" w:rsidR="00EA52D9" w:rsidRPr="00EA52D9" w:rsidRDefault="00EA52D9" w:rsidP="00EA52D9">
            <w:pPr>
              <w:spacing w:after="0" w:line="259" w:lineRule="auto"/>
              <w:ind w:left="2" w:firstLine="0"/>
              <w:jc w:val="left"/>
            </w:pPr>
            <w:r w:rsidRPr="00EA52D9">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508E199A" w14:textId="77777777" w:rsidR="00EA52D9" w:rsidRPr="00EA52D9" w:rsidRDefault="00EA52D9" w:rsidP="00EA52D9">
            <w:pPr>
              <w:spacing w:after="0" w:line="365" w:lineRule="auto"/>
              <w:ind w:left="0" w:firstLine="0"/>
              <w:jc w:val="left"/>
            </w:pPr>
            <w:r w:rsidRPr="00EA52D9">
              <w:t xml:space="preserve">Estratégias </w:t>
            </w:r>
            <w:r w:rsidRPr="00EA52D9">
              <w:tab/>
              <w:t xml:space="preserve">de produção: </w:t>
            </w:r>
          </w:p>
          <w:p w14:paraId="76790853" w14:textId="77777777" w:rsidR="00EA52D9" w:rsidRPr="00EA52D9" w:rsidRDefault="00EA52D9" w:rsidP="00EA52D9">
            <w:pPr>
              <w:spacing w:after="2" w:line="359" w:lineRule="auto"/>
              <w:ind w:left="0" w:firstLine="0"/>
            </w:pPr>
            <w:r w:rsidRPr="00EA52D9">
              <w:t xml:space="preserve">planejamento e produção de </w:t>
            </w:r>
          </w:p>
          <w:p w14:paraId="1C416120" w14:textId="77777777" w:rsidR="00EA52D9" w:rsidRPr="00EA52D9" w:rsidRDefault="00EA52D9" w:rsidP="00EA52D9">
            <w:pPr>
              <w:spacing w:after="115" w:line="259" w:lineRule="auto"/>
              <w:ind w:left="0" w:firstLine="0"/>
              <w:jc w:val="left"/>
            </w:pPr>
            <w:r w:rsidRPr="00EA52D9">
              <w:t xml:space="preserve">apresentações </w:t>
            </w:r>
          </w:p>
          <w:p w14:paraId="1337BD9A" w14:textId="77777777" w:rsidR="00EA52D9" w:rsidRPr="00EA52D9" w:rsidRDefault="00EA52D9" w:rsidP="00EA52D9">
            <w:pPr>
              <w:spacing w:after="0" w:line="259" w:lineRule="auto"/>
              <w:ind w:left="0" w:firstLine="0"/>
              <w:jc w:val="left"/>
            </w:pPr>
            <w:r w:rsidRPr="00EA52D9">
              <w:t xml:space="preserve">orais </w:t>
            </w:r>
          </w:p>
        </w:tc>
        <w:tc>
          <w:tcPr>
            <w:tcW w:w="2268" w:type="dxa"/>
            <w:tcBorders>
              <w:top w:val="single" w:sz="6" w:space="0" w:color="000000"/>
              <w:left w:val="single" w:sz="6" w:space="0" w:color="000000"/>
              <w:bottom w:val="single" w:sz="6" w:space="0" w:color="000000"/>
              <w:right w:val="single" w:sz="6" w:space="0" w:color="000000"/>
            </w:tcBorders>
          </w:tcPr>
          <w:p w14:paraId="5C718087" w14:textId="77777777" w:rsidR="00EA52D9" w:rsidRPr="009674A7" w:rsidRDefault="00EA52D9" w:rsidP="00EA52D9">
            <w:pPr>
              <w:spacing w:after="0" w:line="240" w:lineRule="auto"/>
              <w:ind w:left="2" w:firstLine="0"/>
              <w:rPr>
                <w:sz w:val="20"/>
              </w:rPr>
            </w:pPr>
            <w:r w:rsidRPr="009674A7">
              <w:rPr>
                <w:b/>
                <w:sz w:val="20"/>
              </w:rPr>
              <w:t xml:space="preserve">(EF69LP38) </w:t>
            </w:r>
          </w:p>
          <w:p w14:paraId="095CB51B" w14:textId="77777777" w:rsidR="00EA52D9" w:rsidRPr="009674A7" w:rsidRDefault="00EA52D9" w:rsidP="00EA52D9">
            <w:pPr>
              <w:spacing w:after="0" w:line="240" w:lineRule="auto"/>
              <w:ind w:left="2" w:firstLine="0"/>
              <w:rPr>
                <w:sz w:val="20"/>
              </w:rPr>
            </w:pPr>
            <w:r w:rsidRPr="009674A7">
              <w:rPr>
                <w:sz w:val="20"/>
              </w:rPr>
              <w:t xml:space="preserve">Organizar os dados e </w:t>
            </w:r>
          </w:p>
          <w:p w14:paraId="449C7C2A" w14:textId="77777777" w:rsidR="00EA52D9" w:rsidRPr="009674A7" w:rsidRDefault="00EA52D9" w:rsidP="00EA52D9">
            <w:pPr>
              <w:spacing w:after="0" w:line="240" w:lineRule="auto"/>
              <w:ind w:left="2" w:right="64" w:firstLine="0"/>
              <w:rPr>
                <w:sz w:val="20"/>
              </w:rPr>
            </w:pPr>
            <w:proofErr w:type="gramStart"/>
            <w:r w:rsidRPr="009674A7">
              <w:rPr>
                <w:sz w:val="20"/>
              </w:rPr>
              <w:t>informações</w:t>
            </w:r>
            <w:proofErr w:type="gramEnd"/>
            <w:r w:rsidRPr="009674A7">
              <w:rPr>
                <w:sz w:val="20"/>
              </w:rPr>
              <w:t xml:space="preserve"> pesquisados em painéis ou slides de apresentação, levando em conta o contexto de produção, o tempo disponível, as características do gênero </w:t>
            </w:r>
          </w:p>
          <w:p w14:paraId="4254294E" w14:textId="77777777" w:rsidR="00EA52D9" w:rsidRPr="009674A7" w:rsidRDefault="00EA52D9" w:rsidP="00EA52D9">
            <w:pPr>
              <w:spacing w:after="0" w:line="240" w:lineRule="auto"/>
              <w:ind w:left="110" w:firstLine="0"/>
              <w:rPr>
                <w:sz w:val="20"/>
              </w:rPr>
            </w:pPr>
            <w:r w:rsidRPr="009674A7">
              <w:rPr>
                <w:sz w:val="20"/>
              </w:rPr>
              <w:t xml:space="preserve">apresentação oral, a multissemiose, as mídias e tecnologias que serão utilizadas, ensaiar </w:t>
            </w:r>
            <w:r w:rsidRPr="009674A7">
              <w:rPr>
                <w:sz w:val="20"/>
              </w:rPr>
              <w:tab/>
              <w:t xml:space="preserve">a </w:t>
            </w:r>
          </w:p>
          <w:p w14:paraId="31C16B34" w14:textId="77777777" w:rsidR="00EA52D9" w:rsidRPr="009674A7" w:rsidRDefault="00EA52D9" w:rsidP="00EA52D9">
            <w:pPr>
              <w:spacing w:after="0" w:line="240" w:lineRule="auto"/>
              <w:ind w:left="2" w:right="65" w:firstLine="0"/>
              <w:rPr>
                <w:sz w:val="20"/>
              </w:rPr>
            </w:pPr>
            <w:r w:rsidRPr="009674A7">
              <w:rPr>
                <w:sz w:val="20"/>
              </w:rPr>
              <w:t xml:space="preserve">apresentação, considerando também elementos paralinguísticos e cinésicos e proceder à exposição oral de resultados de estudos e pesquisas, no tempo determinado, a partir do planejamento e da definição de diferentes formas de uso da fala – memorizada, com apoio da leitura ou fala espontânea.  </w:t>
            </w:r>
          </w:p>
        </w:tc>
        <w:tc>
          <w:tcPr>
            <w:tcW w:w="2405" w:type="dxa"/>
            <w:tcBorders>
              <w:top w:val="single" w:sz="2" w:space="0" w:color="FFFFFF"/>
              <w:left w:val="single" w:sz="6" w:space="0" w:color="000000"/>
              <w:bottom w:val="single" w:sz="4" w:space="0" w:color="000000"/>
              <w:right w:val="single" w:sz="6" w:space="0" w:color="000000"/>
            </w:tcBorders>
          </w:tcPr>
          <w:p w14:paraId="643A89DF" w14:textId="77777777" w:rsidR="00EA52D9" w:rsidRPr="009674A7" w:rsidRDefault="00EA52D9" w:rsidP="00EA52D9">
            <w:pPr>
              <w:spacing w:after="0" w:line="240" w:lineRule="auto"/>
              <w:ind w:left="2" w:right="64" w:firstLine="0"/>
              <w:rPr>
                <w:sz w:val="20"/>
              </w:rPr>
            </w:pPr>
            <w:r w:rsidRPr="009674A7">
              <w:rPr>
                <w:b/>
                <w:sz w:val="20"/>
              </w:rPr>
              <w:t>(EF69LP38RS-1)</w:t>
            </w:r>
            <w:r w:rsidRPr="009674A7">
              <w:rPr>
                <w:sz w:val="20"/>
              </w:rPr>
              <w:t xml:space="preserve"> Organizar os dados e informações pesquisados em painéis ou slides de apresentação, levando em conta o contexto de produção, o tempo disponível, as características do gênero </w:t>
            </w:r>
          </w:p>
          <w:p w14:paraId="34C82400" w14:textId="77777777" w:rsidR="00EA52D9" w:rsidRPr="009674A7" w:rsidRDefault="00EA52D9" w:rsidP="00EA52D9">
            <w:pPr>
              <w:spacing w:after="0" w:line="240" w:lineRule="auto"/>
              <w:ind w:left="2" w:right="64" w:firstLine="0"/>
              <w:rPr>
                <w:sz w:val="20"/>
              </w:rPr>
            </w:pPr>
            <w:r w:rsidRPr="009674A7">
              <w:rPr>
                <w:sz w:val="20"/>
              </w:rPr>
              <w:t>apresentação oral, a multissemiose, as mídias e tecnologias que serão utilizadas.</w:t>
            </w:r>
          </w:p>
          <w:p w14:paraId="7D19F4BB" w14:textId="77777777" w:rsidR="00EA52D9" w:rsidRPr="009674A7" w:rsidRDefault="00EA52D9" w:rsidP="00EA52D9">
            <w:pPr>
              <w:tabs>
                <w:tab w:val="center" w:pos="519"/>
                <w:tab w:val="center" w:pos="2234"/>
              </w:tabs>
              <w:spacing w:after="0" w:line="240" w:lineRule="auto"/>
              <w:ind w:left="0" w:firstLine="0"/>
              <w:rPr>
                <w:sz w:val="20"/>
              </w:rPr>
            </w:pPr>
            <w:r w:rsidRPr="009674A7">
              <w:rPr>
                <w:b/>
                <w:sz w:val="20"/>
              </w:rPr>
              <w:t xml:space="preserve">(EF69LP38RS-2) </w:t>
            </w:r>
            <w:r w:rsidRPr="009674A7">
              <w:rPr>
                <w:sz w:val="20"/>
              </w:rPr>
              <w:t xml:space="preserve">Ensaiar </w:t>
            </w:r>
            <w:r w:rsidRPr="009674A7">
              <w:rPr>
                <w:sz w:val="20"/>
              </w:rPr>
              <w:tab/>
              <w:t xml:space="preserve">a </w:t>
            </w:r>
          </w:p>
          <w:p w14:paraId="67CE96E1" w14:textId="77777777" w:rsidR="00EA52D9" w:rsidRPr="009674A7" w:rsidRDefault="00EA52D9" w:rsidP="00EA52D9">
            <w:pPr>
              <w:spacing w:after="0" w:line="240" w:lineRule="auto"/>
              <w:ind w:left="110" w:right="102" w:firstLine="0"/>
              <w:rPr>
                <w:sz w:val="20"/>
              </w:rPr>
            </w:pPr>
            <w:r w:rsidRPr="009674A7">
              <w:rPr>
                <w:sz w:val="20"/>
              </w:rPr>
              <w:t xml:space="preserve">apresentação, considerando os elementos paralinguísticos e cinésicos e procedendo à exposição oral dos resultados de estudos </w:t>
            </w:r>
            <w:r w:rsidRPr="009674A7">
              <w:rPr>
                <w:sz w:val="20"/>
              </w:rPr>
              <w:tab/>
              <w:t xml:space="preserve">e pesquisas, a partir do planejamento e da definição de diferentes formas de uso da fala.  </w:t>
            </w:r>
          </w:p>
          <w:p w14:paraId="7B7F13C5" w14:textId="77777777" w:rsidR="00EA52D9" w:rsidRPr="009674A7" w:rsidRDefault="00EA52D9" w:rsidP="00EA52D9">
            <w:pPr>
              <w:spacing w:after="0" w:line="240" w:lineRule="auto"/>
              <w:ind w:left="110" w:right="102" w:firstLine="0"/>
              <w:rPr>
                <w:sz w:val="20"/>
              </w:rPr>
            </w:pPr>
          </w:p>
          <w:p w14:paraId="55266B32" w14:textId="77777777" w:rsidR="00EA52D9" w:rsidRPr="009674A7" w:rsidRDefault="00EA52D9" w:rsidP="00EA52D9">
            <w:pPr>
              <w:spacing w:after="0" w:line="240" w:lineRule="auto"/>
              <w:ind w:left="110" w:firstLine="0"/>
              <w:rPr>
                <w:sz w:val="20"/>
              </w:rPr>
            </w:pPr>
            <w:r w:rsidRPr="009674A7">
              <w:rPr>
                <w:b/>
                <w:sz w:val="20"/>
              </w:rPr>
              <w:t xml:space="preserve">(EF69LP38RS-3) </w:t>
            </w:r>
          </w:p>
          <w:p w14:paraId="3DEB361B" w14:textId="77777777" w:rsidR="00EA52D9" w:rsidRPr="009674A7" w:rsidRDefault="00EA52D9" w:rsidP="00EA52D9">
            <w:pPr>
              <w:spacing w:after="0" w:line="240" w:lineRule="auto"/>
              <w:ind w:left="2" w:firstLine="0"/>
              <w:rPr>
                <w:sz w:val="20"/>
              </w:rPr>
            </w:pPr>
            <w:r w:rsidRPr="009674A7">
              <w:rPr>
                <w:sz w:val="20"/>
              </w:rPr>
              <w:t xml:space="preserve">Exercitar </w:t>
            </w:r>
            <w:r w:rsidRPr="009674A7">
              <w:rPr>
                <w:sz w:val="20"/>
              </w:rPr>
              <w:tab/>
              <w:t>a oralidade.</w:t>
            </w:r>
          </w:p>
        </w:tc>
        <w:tc>
          <w:tcPr>
            <w:tcW w:w="3870" w:type="dxa"/>
            <w:tcBorders>
              <w:top w:val="single" w:sz="2" w:space="0" w:color="FFFFFF"/>
              <w:left w:val="single" w:sz="6" w:space="0" w:color="000000"/>
              <w:bottom w:val="single" w:sz="4" w:space="0" w:color="000000"/>
              <w:right w:val="single" w:sz="6" w:space="0" w:color="000000"/>
            </w:tcBorders>
          </w:tcPr>
          <w:p w14:paraId="03877497" w14:textId="77777777" w:rsidR="00EA52D9" w:rsidRPr="00EA52D9" w:rsidRDefault="00EA52D9" w:rsidP="00EA52D9">
            <w:pPr>
              <w:spacing w:after="1" w:line="360" w:lineRule="auto"/>
              <w:ind w:left="2" w:right="64" w:firstLine="0"/>
              <w:rPr>
                <w:b/>
              </w:rPr>
            </w:pPr>
          </w:p>
        </w:tc>
      </w:tr>
    </w:tbl>
    <w:p w14:paraId="08FD5431" w14:textId="77777777" w:rsidR="00EA52D9" w:rsidRPr="00EA52D9" w:rsidRDefault="00EA52D9" w:rsidP="00EA52D9">
      <w:pPr>
        <w:spacing w:after="0" w:line="259" w:lineRule="auto"/>
        <w:ind w:left="-1440" w:right="10466" w:firstLine="0"/>
        <w:jc w:val="left"/>
      </w:pPr>
    </w:p>
    <w:tbl>
      <w:tblPr>
        <w:tblStyle w:val="TableGrid44"/>
        <w:tblW w:w="15252" w:type="dxa"/>
        <w:tblInd w:w="-1085" w:type="dxa"/>
        <w:tblCellMar>
          <w:top w:w="55" w:type="dxa"/>
        </w:tblCellMar>
        <w:tblLook w:val="04A0" w:firstRow="1" w:lastRow="0" w:firstColumn="1" w:lastColumn="0" w:noHBand="0" w:noVBand="1"/>
      </w:tblPr>
      <w:tblGrid>
        <w:gridCol w:w="991"/>
        <w:gridCol w:w="1694"/>
        <w:gridCol w:w="1843"/>
        <w:gridCol w:w="1613"/>
        <w:gridCol w:w="372"/>
        <w:gridCol w:w="2268"/>
        <w:gridCol w:w="2405"/>
        <w:gridCol w:w="4066"/>
      </w:tblGrid>
      <w:tr w:rsidR="00EA52D9" w:rsidRPr="00EA52D9" w14:paraId="0BFB6564" w14:textId="77777777" w:rsidTr="00EA52D9">
        <w:trPr>
          <w:trHeight w:val="4153"/>
        </w:trPr>
        <w:tc>
          <w:tcPr>
            <w:tcW w:w="991" w:type="dxa"/>
            <w:tcBorders>
              <w:top w:val="single" w:sz="6" w:space="0" w:color="000000"/>
              <w:left w:val="single" w:sz="6" w:space="0" w:color="000000"/>
              <w:bottom w:val="single" w:sz="6" w:space="0" w:color="000000"/>
              <w:right w:val="single" w:sz="6" w:space="0" w:color="000000"/>
            </w:tcBorders>
          </w:tcPr>
          <w:p w14:paraId="79938515" w14:textId="77777777" w:rsidR="00EA52D9" w:rsidRPr="00EA52D9" w:rsidRDefault="00EA52D9" w:rsidP="00EA52D9">
            <w:pPr>
              <w:spacing w:after="0" w:line="240"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B657A0E" w14:textId="77777777" w:rsidR="00EA52D9" w:rsidRPr="00EA52D9" w:rsidRDefault="00EA52D9" w:rsidP="00EA52D9">
            <w:pPr>
              <w:spacing w:after="0" w:line="240" w:lineRule="auto"/>
              <w:ind w:left="108"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F0835A3" w14:textId="77777777" w:rsidR="00EA52D9" w:rsidRPr="00EA52D9" w:rsidRDefault="00EA52D9" w:rsidP="00EA52D9">
            <w:pPr>
              <w:spacing w:after="0" w:line="240" w:lineRule="auto"/>
              <w:ind w:left="110" w:firstLine="0"/>
              <w:jc w:val="left"/>
            </w:pPr>
            <w:r w:rsidRPr="00EA52D9">
              <w:t xml:space="preserve">Oralidade </w:t>
            </w:r>
          </w:p>
        </w:tc>
        <w:tc>
          <w:tcPr>
            <w:tcW w:w="1613" w:type="dxa"/>
            <w:tcBorders>
              <w:top w:val="single" w:sz="6" w:space="0" w:color="000000"/>
              <w:left w:val="single" w:sz="6" w:space="0" w:color="000000"/>
              <w:bottom w:val="single" w:sz="6" w:space="0" w:color="000000"/>
              <w:right w:val="nil"/>
            </w:tcBorders>
          </w:tcPr>
          <w:p w14:paraId="28FEA427" w14:textId="77777777" w:rsidR="00EA52D9" w:rsidRPr="00EA52D9" w:rsidRDefault="00EA52D9" w:rsidP="00EA52D9">
            <w:pPr>
              <w:spacing w:after="0" w:line="240" w:lineRule="auto"/>
              <w:ind w:left="108" w:firstLine="0"/>
              <w:jc w:val="left"/>
            </w:pPr>
            <w:r w:rsidRPr="00EA52D9">
              <w:t xml:space="preserve">Estratégias produção </w:t>
            </w:r>
          </w:p>
        </w:tc>
        <w:tc>
          <w:tcPr>
            <w:tcW w:w="372" w:type="dxa"/>
            <w:tcBorders>
              <w:top w:val="single" w:sz="6" w:space="0" w:color="000000"/>
              <w:left w:val="nil"/>
              <w:bottom w:val="single" w:sz="6" w:space="0" w:color="000000"/>
              <w:right w:val="single" w:sz="6" w:space="0" w:color="000000"/>
            </w:tcBorders>
          </w:tcPr>
          <w:p w14:paraId="4BEC4269" w14:textId="77777777" w:rsidR="00EA52D9" w:rsidRPr="00EA52D9" w:rsidRDefault="00EA52D9" w:rsidP="00EA52D9">
            <w:pPr>
              <w:spacing w:after="0" w:line="240" w:lineRule="auto"/>
              <w:ind w:left="0" w:firstLine="0"/>
            </w:pPr>
            <w:r w:rsidRPr="00EA52D9">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41BC929B" w14:textId="77777777" w:rsidR="00EA52D9" w:rsidRPr="00EA52D9" w:rsidRDefault="00EA52D9" w:rsidP="00EA52D9">
            <w:pPr>
              <w:spacing w:after="0" w:line="240" w:lineRule="auto"/>
              <w:ind w:left="0" w:right="102" w:firstLine="0"/>
            </w:pPr>
            <w:r w:rsidRPr="00EA52D9">
              <w:rPr>
                <w:b/>
              </w:rPr>
              <w:t xml:space="preserve">(EF69LP39) </w:t>
            </w:r>
            <w:r w:rsidRPr="00EA52D9">
              <w:t xml:space="preserve">Definir o recorte temático da entrevista e o entrevistado, levantar informações sobre o entrevistado e sobre o tema da entrevista, elaborar roteiro </w:t>
            </w:r>
            <w:r w:rsidRPr="00EA52D9">
              <w:tab/>
              <w:t xml:space="preserve">de perguntas, realizar entrevista, a partir do roteiro, abrindo possibilidades para fazer perguntas a partir da resposta, se o contexto permitir, tomar nota, gravar ou salvar a entrevista e </w:t>
            </w:r>
            <w:r w:rsidRPr="00EA52D9">
              <w:tab/>
              <w:t xml:space="preserve">usar adequadamente as informações obtidas, de acordo com os objetivos estabelecidos.  </w:t>
            </w:r>
          </w:p>
        </w:tc>
        <w:tc>
          <w:tcPr>
            <w:tcW w:w="2405" w:type="dxa"/>
            <w:tcBorders>
              <w:top w:val="single" w:sz="2" w:space="0" w:color="FFFFFF"/>
              <w:left w:val="single" w:sz="6" w:space="0" w:color="000000"/>
              <w:bottom w:val="single" w:sz="4" w:space="0" w:color="000000"/>
              <w:right w:val="single" w:sz="6" w:space="0" w:color="000000"/>
            </w:tcBorders>
          </w:tcPr>
          <w:p w14:paraId="7A5123B0" w14:textId="77777777" w:rsidR="00EA52D9" w:rsidRPr="00EA52D9" w:rsidRDefault="00EA52D9" w:rsidP="00EA52D9">
            <w:pPr>
              <w:spacing w:after="0" w:line="240" w:lineRule="auto"/>
              <w:ind w:left="110" w:firstLine="0"/>
              <w:jc w:val="left"/>
            </w:pPr>
            <w:r w:rsidRPr="00EA52D9">
              <w:rPr>
                <w:b/>
              </w:rPr>
              <w:t>(EF69LP39RS-1)</w:t>
            </w:r>
            <w:r w:rsidRPr="00EA52D9">
              <w:t xml:space="preserve"> </w:t>
            </w:r>
          </w:p>
          <w:p w14:paraId="15D31FE9" w14:textId="77777777" w:rsidR="00EA52D9" w:rsidRPr="00EA52D9" w:rsidRDefault="00EA52D9" w:rsidP="00EA52D9">
            <w:pPr>
              <w:spacing w:after="0" w:line="240" w:lineRule="auto"/>
              <w:ind w:left="2" w:firstLine="0"/>
              <w:jc w:val="left"/>
            </w:pPr>
            <w:r w:rsidRPr="00EA52D9">
              <w:t xml:space="preserve">Planejar e realizar entrevista, definindo o recorte temático e o entrevistado, levantando informações sobre o entrevistado e sobre o tema, elaborando roteiro de perguntas, abrindo </w:t>
            </w:r>
          </w:p>
          <w:p w14:paraId="5F7BE29E" w14:textId="77777777" w:rsidR="00EA52D9" w:rsidRPr="00EA52D9" w:rsidRDefault="00EA52D9" w:rsidP="00EA52D9">
            <w:pPr>
              <w:spacing w:after="0" w:line="240" w:lineRule="auto"/>
              <w:ind w:left="2" w:right="65" w:firstLine="0"/>
            </w:pPr>
            <w:r w:rsidRPr="00EA52D9">
              <w:t xml:space="preserve">possibilidades para fazer as mesmas a partir da resposta, se o contexto permitir, usando-a como </w:t>
            </w:r>
            <w:r w:rsidRPr="00EA52D9">
              <w:tab/>
              <w:t>um instrumento para coletar dados no interior de uma pesquisa.</w:t>
            </w:r>
            <w:r w:rsidRPr="00EA52D9">
              <w:rPr>
                <w:b/>
              </w:rPr>
              <w:t xml:space="preserve"> </w:t>
            </w:r>
          </w:p>
          <w:p w14:paraId="2EB1B159" w14:textId="77777777" w:rsidR="00EA52D9" w:rsidRPr="00EA52D9" w:rsidRDefault="00EA52D9" w:rsidP="00EA52D9">
            <w:pPr>
              <w:spacing w:after="0" w:line="240" w:lineRule="auto"/>
              <w:ind w:left="2" w:firstLine="0"/>
              <w:jc w:val="left"/>
            </w:pPr>
            <w:r w:rsidRPr="00EA52D9">
              <w:rPr>
                <w:b/>
              </w:rPr>
              <w:t xml:space="preserve">(EF69LP39RS-2) </w:t>
            </w:r>
            <w:r w:rsidRPr="00EA52D9">
              <w:t xml:space="preserve">Usar </w:t>
            </w:r>
          </w:p>
          <w:p w14:paraId="71ED7706" w14:textId="77777777" w:rsidR="00EA52D9" w:rsidRPr="00EA52D9" w:rsidRDefault="00EA52D9" w:rsidP="00EA52D9">
            <w:pPr>
              <w:spacing w:after="0" w:line="240" w:lineRule="auto"/>
              <w:ind w:left="2" w:right="64" w:firstLine="0"/>
            </w:pPr>
            <w:r w:rsidRPr="00EA52D9">
              <w:t>adequadamente as informações obtidas na entrevista, de acordo com objetivos estabelecidos previamente.</w:t>
            </w:r>
          </w:p>
        </w:tc>
        <w:tc>
          <w:tcPr>
            <w:tcW w:w="4066" w:type="dxa"/>
            <w:tcBorders>
              <w:top w:val="single" w:sz="2" w:space="0" w:color="FFFFFF"/>
              <w:left w:val="single" w:sz="6" w:space="0" w:color="000000"/>
              <w:bottom w:val="single" w:sz="4" w:space="0" w:color="000000"/>
              <w:right w:val="single" w:sz="6" w:space="0" w:color="000000"/>
            </w:tcBorders>
          </w:tcPr>
          <w:p w14:paraId="3DFC1D43" w14:textId="77777777" w:rsidR="00EA52D9" w:rsidRPr="00EA52D9" w:rsidRDefault="00EA52D9" w:rsidP="00EA52D9">
            <w:pPr>
              <w:spacing w:after="0" w:line="240" w:lineRule="auto"/>
              <w:ind w:left="110" w:firstLine="0"/>
              <w:jc w:val="left"/>
              <w:rPr>
                <w:b/>
              </w:rPr>
            </w:pPr>
          </w:p>
        </w:tc>
      </w:tr>
    </w:tbl>
    <w:p w14:paraId="466D5CD5" w14:textId="77777777" w:rsidR="00EA52D9" w:rsidRPr="00EA52D9" w:rsidRDefault="00EA52D9" w:rsidP="00EA52D9">
      <w:pPr>
        <w:spacing w:after="0" w:line="240" w:lineRule="auto"/>
        <w:ind w:left="-1440" w:right="10466" w:firstLine="0"/>
        <w:jc w:val="left"/>
      </w:pPr>
    </w:p>
    <w:tbl>
      <w:tblPr>
        <w:tblStyle w:val="TableGrid44"/>
        <w:tblW w:w="15056"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EA52D9" w:rsidRPr="00EA52D9" w14:paraId="071C4BC6" w14:textId="77777777" w:rsidTr="00EA52D9">
        <w:trPr>
          <w:trHeight w:val="4981"/>
        </w:trPr>
        <w:tc>
          <w:tcPr>
            <w:tcW w:w="991" w:type="dxa"/>
            <w:tcBorders>
              <w:top w:val="single" w:sz="6" w:space="0" w:color="000000"/>
              <w:left w:val="single" w:sz="6" w:space="0" w:color="000000"/>
              <w:bottom w:val="single" w:sz="6" w:space="0" w:color="000000"/>
              <w:right w:val="single" w:sz="6" w:space="0" w:color="000000"/>
            </w:tcBorders>
          </w:tcPr>
          <w:p w14:paraId="6C8F375C"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D4BB869"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CEE74E0" w14:textId="77777777" w:rsidR="00EA52D9" w:rsidRPr="00EA52D9" w:rsidRDefault="00EA52D9" w:rsidP="00EA52D9">
            <w:pPr>
              <w:spacing w:after="0"/>
              <w:ind w:left="2" w:firstLine="0"/>
              <w:jc w:val="left"/>
            </w:pPr>
            <w:r w:rsidRPr="00EA52D9">
              <w:t>Análise linguística/sem</w:t>
            </w:r>
          </w:p>
          <w:p w14:paraId="1306A253"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008E01D4" w14:textId="77777777" w:rsidR="00EA52D9" w:rsidRPr="00EA52D9" w:rsidRDefault="00EA52D9" w:rsidP="00EA52D9">
            <w:pPr>
              <w:spacing w:after="158"/>
              <w:ind w:left="0" w:firstLine="0"/>
              <w:jc w:val="left"/>
            </w:pPr>
            <w:r w:rsidRPr="00EA52D9">
              <w:t xml:space="preserve">Construção composicional  </w:t>
            </w:r>
          </w:p>
          <w:p w14:paraId="62E8D3EB" w14:textId="77777777" w:rsidR="00EA52D9" w:rsidRPr="00EA52D9" w:rsidRDefault="00EA52D9" w:rsidP="00EA52D9">
            <w:pPr>
              <w:spacing w:after="24" w:line="359" w:lineRule="auto"/>
              <w:ind w:left="0" w:firstLine="0"/>
              <w:jc w:val="left"/>
            </w:pPr>
            <w:r w:rsidRPr="00EA52D9">
              <w:t xml:space="preserve">Elementos paralinguísticos </w:t>
            </w:r>
          </w:p>
          <w:p w14:paraId="1916B72A" w14:textId="77777777" w:rsidR="00EA52D9" w:rsidRPr="00EA52D9" w:rsidRDefault="00EA52D9" w:rsidP="00EA52D9">
            <w:pPr>
              <w:tabs>
                <w:tab w:val="center" w:pos="67"/>
                <w:tab w:val="center" w:pos="1277"/>
              </w:tabs>
              <w:spacing w:after="122" w:line="259" w:lineRule="auto"/>
              <w:ind w:left="0" w:firstLine="0"/>
              <w:jc w:val="left"/>
            </w:pPr>
            <w:r w:rsidRPr="00EA52D9">
              <w:rPr>
                <w:rFonts w:ascii="Calibri" w:eastAsia="Calibri" w:hAnsi="Calibri" w:cs="Calibri"/>
                <w:sz w:val="22"/>
              </w:rPr>
              <w:tab/>
            </w:r>
            <w:r w:rsidRPr="00EA52D9">
              <w:t xml:space="preserve">e </w:t>
            </w:r>
            <w:r w:rsidRPr="00EA52D9">
              <w:tab/>
              <w:t xml:space="preserve">cinésicos </w:t>
            </w:r>
          </w:p>
          <w:p w14:paraId="177D8E91" w14:textId="77777777" w:rsidR="00EA52D9" w:rsidRPr="00EA52D9" w:rsidRDefault="00EA52D9" w:rsidP="00EA52D9">
            <w:pPr>
              <w:spacing w:after="0" w:line="259" w:lineRule="auto"/>
              <w:ind w:left="0" w:firstLine="0"/>
              <w:jc w:val="left"/>
            </w:pPr>
            <w:r w:rsidRPr="00EA52D9">
              <w:t xml:space="preserve">Apresentações orais </w:t>
            </w:r>
          </w:p>
        </w:tc>
        <w:tc>
          <w:tcPr>
            <w:tcW w:w="2268" w:type="dxa"/>
            <w:tcBorders>
              <w:top w:val="single" w:sz="6" w:space="0" w:color="000000"/>
              <w:left w:val="single" w:sz="6" w:space="0" w:color="000000"/>
              <w:bottom w:val="single" w:sz="6" w:space="0" w:color="000000"/>
              <w:right w:val="single" w:sz="6" w:space="0" w:color="000000"/>
            </w:tcBorders>
          </w:tcPr>
          <w:p w14:paraId="46D30F04" w14:textId="77777777" w:rsidR="00EA52D9" w:rsidRPr="00EA52D9" w:rsidRDefault="00EA52D9" w:rsidP="00EA52D9">
            <w:pPr>
              <w:spacing w:after="0" w:line="240" w:lineRule="auto"/>
              <w:ind w:left="2" w:firstLine="0"/>
            </w:pPr>
            <w:r w:rsidRPr="00EA52D9">
              <w:rPr>
                <w:b/>
              </w:rPr>
              <w:t xml:space="preserve">(EF69LP40) </w:t>
            </w:r>
          </w:p>
          <w:p w14:paraId="29F3EB17" w14:textId="77777777" w:rsidR="00EA52D9" w:rsidRPr="00EA52D9" w:rsidRDefault="00EA52D9" w:rsidP="00EA52D9">
            <w:pPr>
              <w:spacing w:after="0" w:line="240" w:lineRule="auto"/>
              <w:ind w:left="2" w:firstLine="0"/>
            </w:pPr>
            <w:r w:rsidRPr="00EA52D9">
              <w:t xml:space="preserve">Analisar, em gravações de </w:t>
            </w:r>
          </w:p>
          <w:p w14:paraId="0D8E94A5" w14:textId="77777777" w:rsidR="00EA52D9" w:rsidRPr="00EA52D9" w:rsidRDefault="00EA52D9" w:rsidP="00EA52D9">
            <w:pPr>
              <w:spacing w:after="0" w:line="240" w:lineRule="auto"/>
              <w:ind w:left="2" w:firstLine="0"/>
            </w:pPr>
            <w:r w:rsidRPr="00EA52D9">
              <w:t xml:space="preserve">seminários, conferências rápidas, trechos de palestras, </w:t>
            </w:r>
            <w:r w:rsidRPr="00EA52D9">
              <w:tab/>
              <w:t xml:space="preserve">dentre outros, </w:t>
            </w:r>
            <w:r w:rsidRPr="00EA52D9">
              <w:tab/>
              <w:t xml:space="preserve">a </w:t>
            </w:r>
          </w:p>
          <w:p w14:paraId="31E935C4" w14:textId="77777777" w:rsidR="00EA52D9" w:rsidRPr="00EA52D9" w:rsidRDefault="00EA52D9" w:rsidP="00EA52D9">
            <w:pPr>
              <w:spacing w:after="0" w:line="240" w:lineRule="auto"/>
              <w:ind w:left="0" w:right="49" w:firstLine="0"/>
            </w:pPr>
            <w:proofErr w:type="gramStart"/>
            <w:r w:rsidRPr="00EA52D9">
              <w:t>construção</w:t>
            </w:r>
            <w:proofErr w:type="gramEnd"/>
            <w:r w:rsidRPr="00EA52D9">
              <w:t xml:space="preserve"> composicional dos gêneros </w:t>
            </w:r>
            <w:r w:rsidRPr="00EA52D9">
              <w:tab/>
              <w:t xml:space="preserve">de apresentação – abertura/saudação , </w:t>
            </w:r>
            <w:r w:rsidRPr="00EA52D9">
              <w:tab/>
              <w:t xml:space="preserve">introdução ao tema, </w:t>
            </w:r>
          </w:p>
          <w:p w14:paraId="5AC0600A" w14:textId="77777777" w:rsidR="00EA52D9" w:rsidRPr="00EA52D9" w:rsidRDefault="00EA52D9" w:rsidP="00EA52D9">
            <w:pPr>
              <w:spacing w:after="0" w:line="240" w:lineRule="auto"/>
              <w:ind w:left="0" w:firstLine="0"/>
            </w:pPr>
            <w:r w:rsidRPr="00EA52D9">
              <w:t xml:space="preserve">apresentação do plano </w:t>
            </w:r>
            <w:r w:rsidRPr="00EA52D9">
              <w:tab/>
              <w:t xml:space="preserve">de </w:t>
            </w:r>
          </w:p>
          <w:p w14:paraId="2131568C" w14:textId="77777777" w:rsidR="00EA52D9" w:rsidRPr="00EA52D9" w:rsidRDefault="00EA52D9" w:rsidP="00EA52D9">
            <w:pPr>
              <w:spacing w:after="0" w:line="240" w:lineRule="auto"/>
              <w:ind w:left="0" w:firstLine="0"/>
            </w:pPr>
            <w:r w:rsidRPr="00EA52D9">
              <w:t xml:space="preserve">exposição, desenvolvimento dos conteúdos, por meio </w:t>
            </w:r>
            <w:r w:rsidRPr="00EA52D9">
              <w:tab/>
              <w:t xml:space="preserve">do encadeamento de temas e subtemas (coesão temática), síntese final e/ou conclusão, encerramento –, os elementos paralinguísticos </w:t>
            </w:r>
          </w:p>
          <w:p w14:paraId="7CD1F672" w14:textId="77777777" w:rsidR="00EA52D9" w:rsidRPr="00EA52D9" w:rsidRDefault="00EA52D9" w:rsidP="00EA52D9">
            <w:pPr>
              <w:spacing w:after="0" w:line="240" w:lineRule="auto"/>
              <w:ind w:left="0" w:right="64" w:firstLine="0"/>
            </w:pPr>
            <w:r w:rsidRPr="00EA52D9">
              <w:t xml:space="preserve">(tais como: tom e volume da voz, pausas </w:t>
            </w:r>
            <w:r w:rsidRPr="00EA52D9">
              <w:tab/>
              <w:t xml:space="preserve">e hesitações – que, em geral, devem ser minimizadas–, modulação de voz e entonação, ritmo, respiração etc.) e cinésicos (tais como: postura </w:t>
            </w:r>
          </w:p>
          <w:p w14:paraId="1DE87F75" w14:textId="77777777" w:rsidR="00EA52D9" w:rsidRPr="00EA52D9" w:rsidRDefault="00EA52D9" w:rsidP="00EA52D9">
            <w:pPr>
              <w:spacing w:after="0" w:line="240" w:lineRule="auto"/>
              <w:ind w:left="0" w:firstLine="0"/>
            </w:pPr>
            <w:r w:rsidRPr="00EA52D9">
              <w:t xml:space="preserve">corporal, </w:t>
            </w:r>
          </w:p>
          <w:p w14:paraId="7B6E71B5" w14:textId="77777777" w:rsidR="00EA52D9" w:rsidRPr="00EA52D9" w:rsidRDefault="00EA52D9" w:rsidP="00EA52D9">
            <w:pPr>
              <w:tabs>
                <w:tab w:val="center" w:pos="648"/>
                <w:tab w:val="center" w:pos="1987"/>
              </w:tabs>
              <w:spacing w:after="0" w:line="240" w:lineRule="auto"/>
              <w:ind w:left="0" w:firstLine="0"/>
            </w:pPr>
            <w:r w:rsidRPr="00EA52D9">
              <w:rPr>
                <w:rFonts w:ascii="Calibri" w:eastAsia="Calibri" w:hAnsi="Calibri" w:cs="Calibri"/>
                <w:sz w:val="22"/>
              </w:rPr>
              <w:tab/>
            </w:r>
            <w:r w:rsidRPr="00EA52D9">
              <w:t xml:space="preserve">movimentos </w:t>
            </w:r>
            <w:r w:rsidRPr="00EA52D9">
              <w:tab/>
              <w:t xml:space="preserve">e </w:t>
            </w:r>
          </w:p>
          <w:p w14:paraId="570D3486" w14:textId="77777777" w:rsidR="00EA52D9" w:rsidRPr="00EA52D9" w:rsidRDefault="00EA52D9" w:rsidP="00EA52D9">
            <w:pPr>
              <w:spacing w:after="0" w:line="240" w:lineRule="auto"/>
              <w:ind w:left="0" w:firstLine="0"/>
            </w:pPr>
            <w:r w:rsidRPr="00EA52D9">
              <w:t xml:space="preserve">gestualidade significativa, </w:t>
            </w:r>
          </w:p>
          <w:p w14:paraId="30A4D79D" w14:textId="77777777" w:rsidR="00EA52D9" w:rsidRPr="00EA52D9" w:rsidRDefault="00EA52D9" w:rsidP="00EA52D9">
            <w:pPr>
              <w:spacing w:after="0" w:line="240" w:lineRule="auto"/>
              <w:ind w:left="2" w:firstLine="0"/>
            </w:pPr>
            <w:r w:rsidRPr="00EA52D9">
              <w:t xml:space="preserve">expressão </w:t>
            </w:r>
            <w:r w:rsidRPr="00EA52D9">
              <w:tab/>
              <w:t>facial, contato de olho com plateia, modulação de voz e entonação, sincronia da fala com ferramenta de apoio etc.), para melhor performar apresentações orais no campo da divulgação do conhecimento.</w:t>
            </w:r>
          </w:p>
        </w:tc>
        <w:tc>
          <w:tcPr>
            <w:tcW w:w="2405" w:type="dxa"/>
            <w:tcBorders>
              <w:top w:val="single" w:sz="2" w:space="0" w:color="FFFFFF"/>
              <w:left w:val="single" w:sz="6" w:space="0" w:color="000000"/>
              <w:bottom w:val="single" w:sz="4" w:space="0" w:color="000000"/>
              <w:right w:val="single" w:sz="6" w:space="0" w:color="000000"/>
            </w:tcBorders>
          </w:tcPr>
          <w:p w14:paraId="3EF08132" w14:textId="77777777" w:rsidR="00EA52D9" w:rsidRPr="00EA52D9" w:rsidRDefault="00EA52D9" w:rsidP="00EA52D9">
            <w:pPr>
              <w:spacing w:after="117" w:line="259" w:lineRule="auto"/>
              <w:ind w:left="2" w:firstLine="0"/>
            </w:pPr>
            <w:r w:rsidRPr="00EA52D9">
              <w:rPr>
                <w:b/>
              </w:rPr>
              <w:t xml:space="preserve">(EF69LP40RS-1) </w:t>
            </w:r>
          </w:p>
          <w:p w14:paraId="2B9928DE" w14:textId="77777777" w:rsidR="00EA52D9" w:rsidRPr="00EA52D9" w:rsidRDefault="00EA52D9" w:rsidP="00EA52D9">
            <w:pPr>
              <w:spacing w:after="2" w:line="359" w:lineRule="auto"/>
              <w:ind w:left="2" w:firstLine="0"/>
            </w:pPr>
            <w:r w:rsidRPr="00EA52D9">
              <w:t xml:space="preserve">Analisar, em gravações de </w:t>
            </w:r>
          </w:p>
          <w:p w14:paraId="2DC18DFD" w14:textId="77777777" w:rsidR="00EA52D9" w:rsidRPr="00EA52D9" w:rsidRDefault="00EA52D9" w:rsidP="00EA52D9">
            <w:pPr>
              <w:spacing w:after="0" w:line="259" w:lineRule="auto"/>
              <w:ind w:left="2" w:firstLine="0"/>
            </w:pPr>
            <w:r w:rsidRPr="00EA52D9">
              <w:t xml:space="preserve">seminários, conferências rápidas, trechos de palestras, </w:t>
            </w:r>
            <w:r w:rsidRPr="00EA52D9">
              <w:tab/>
              <w:t xml:space="preserve">dentre outros, a construção composicional dos gêneros </w:t>
            </w:r>
            <w:r w:rsidRPr="00EA52D9">
              <w:tab/>
              <w:t>de apresentação, os elementos paralinguísticos e cinésicos, para melhor performar apresentações orais no campo da divulgação do conhecimento com vistas à utilização em apresentações próprias.</w:t>
            </w:r>
          </w:p>
        </w:tc>
        <w:tc>
          <w:tcPr>
            <w:tcW w:w="3870" w:type="dxa"/>
            <w:tcBorders>
              <w:top w:val="single" w:sz="2" w:space="0" w:color="FFFFFF"/>
              <w:left w:val="single" w:sz="6" w:space="0" w:color="000000"/>
              <w:bottom w:val="single" w:sz="4" w:space="0" w:color="000000"/>
              <w:right w:val="single" w:sz="6" w:space="0" w:color="000000"/>
            </w:tcBorders>
          </w:tcPr>
          <w:p w14:paraId="7570E55E" w14:textId="77777777" w:rsidR="00EA52D9" w:rsidRPr="00EA52D9" w:rsidRDefault="00EA52D9" w:rsidP="00EA52D9">
            <w:pPr>
              <w:spacing w:after="117" w:line="259" w:lineRule="auto"/>
              <w:ind w:left="2" w:firstLine="0"/>
              <w:jc w:val="left"/>
              <w:rPr>
                <w:b/>
              </w:rPr>
            </w:pPr>
          </w:p>
        </w:tc>
      </w:tr>
    </w:tbl>
    <w:p w14:paraId="6393B1E3" w14:textId="77777777" w:rsidR="00EA52D9" w:rsidRPr="00EA52D9" w:rsidRDefault="00EA52D9" w:rsidP="00EA52D9">
      <w:pPr>
        <w:spacing w:after="0" w:line="259" w:lineRule="auto"/>
        <w:ind w:left="-1440" w:right="10466" w:firstLine="0"/>
        <w:jc w:val="left"/>
      </w:pPr>
    </w:p>
    <w:p w14:paraId="341C2BD4" w14:textId="77777777" w:rsidR="00EA52D9" w:rsidRPr="00EA52D9" w:rsidRDefault="00EA52D9" w:rsidP="00EA52D9">
      <w:pPr>
        <w:spacing w:after="0" w:line="259" w:lineRule="auto"/>
        <w:ind w:left="-1440" w:right="10466" w:firstLine="0"/>
        <w:jc w:val="left"/>
      </w:pPr>
    </w:p>
    <w:tbl>
      <w:tblPr>
        <w:tblStyle w:val="TableGrid44"/>
        <w:tblW w:w="15198"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EA52D9" w:rsidRPr="00EA52D9" w14:paraId="4A4121D8" w14:textId="77777777" w:rsidTr="00EA52D9">
        <w:trPr>
          <w:trHeight w:val="8018"/>
        </w:trPr>
        <w:tc>
          <w:tcPr>
            <w:tcW w:w="991" w:type="dxa"/>
            <w:tcBorders>
              <w:top w:val="single" w:sz="6" w:space="0" w:color="000000"/>
              <w:left w:val="single" w:sz="6" w:space="0" w:color="000000"/>
              <w:bottom w:val="single" w:sz="6" w:space="0" w:color="000000"/>
              <w:right w:val="single" w:sz="6" w:space="0" w:color="000000"/>
            </w:tcBorders>
          </w:tcPr>
          <w:p w14:paraId="37CA401A"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50A0859"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CEF358B" w14:textId="77777777" w:rsidR="00EA52D9" w:rsidRPr="00EA52D9" w:rsidRDefault="00EA52D9" w:rsidP="00EA52D9">
            <w:pPr>
              <w:spacing w:after="0"/>
              <w:ind w:left="2" w:firstLine="0"/>
              <w:jc w:val="left"/>
            </w:pPr>
            <w:r w:rsidRPr="00EA52D9">
              <w:t>Análise linguística/sem</w:t>
            </w:r>
          </w:p>
          <w:p w14:paraId="0FE5EEF7"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030D2891" w14:textId="77777777" w:rsidR="00EA52D9" w:rsidRPr="00EA52D9" w:rsidRDefault="00EA52D9" w:rsidP="00EA52D9">
            <w:pPr>
              <w:spacing w:after="0" w:line="366" w:lineRule="auto"/>
              <w:ind w:left="0" w:firstLine="0"/>
              <w:jc w:val="left"/>
            </w:pPr>
            <w:r w:rsidRPr="00EA52D9">
              <w:t xml:space="preserve">Usar adequadamente ferramentas de apoio </w:t>
            </w:r>
            <w:r w:rsidRPr="00EA52D9">
              <w:tab/>
              <w:t xml:space="preserve">a </w:t>
            </w:r>
          </w:p>
          <w:p w14:paraId="2AD9E3F2" w14:textId="77777777" w:rsidR="00EA52D9" w:rsidRPr="00EA52D9" w:rsidRDefault="00EA52D9" w:rsidP="00EA52D9">
            <w:pPr>
              <w:spacing w:after="117" w:line="259" w:lineRule="auto"/>
              <w:ind w:left="0" w:firstLine="0"/>
              <w:jc w:val="left"/>
            </w:pPr>
            <w:r w:rsidRPr="00EA52D9">
              <w:t xml:space="preserve">apresentações </w:t>
            </w:r>
          </w:p>
          <w:p w14:paraId="040A8746" w14:textId="77777777" w:rsidR="00EA52D9" w:rsidRPr="00EA52D9" w:rsidRDefault="00EA52D9" w:rsidP="00EA52D9">
            <w:pPr>
              <w:spacing w:after="0" w:line="259" w:lineRule="auto"/>
              <w:ind w:left="0" w:firstLine="0"/>
              <w:jc w:val="left"/>
            </w:pPr>
            <w:r w:rsidRPr="00EA52D9">
              <w:t xml:space="preserve">orais </w:t>
            </w:r>
          </w:p>
        </w:tc>
        <w:tc>
          <w:tcPr>
            <w:tcW w:w="2268" w:type="dxa"/>
            <w:tcBorders>
              <w:top w:val="single" w:sz="6" w:space="0" w:color="000000"/>
              <w:left w:val="single" w:sz="6" w:space="0" w:color="000000"/>
              <w:bottom w:val="single" w:sz="6" w:space="0" w:color="000000"/>
              <w:right w:val="single" w:sz="6" w:space="0" w:color="000000"/>
            </w:tcBorders>
          </w:tcPr>
          <w:p w14:paraId="22F43012" w14:textId="77777777" w:rsidR="00EA52D9" w:rsidRPr="00EA52D9" w:rsidRDefault="00EA52D9" w:rsidP="00EA52D9">
            <w:pPr>
              <w:spacing w:after="0" w:line="240" w:lineRule="auto"/>
              <w:ind w:left="2" w:right="65" w:firstLine="0"/>
              <w:rPr>
                <w:sz w:val="22"/>
              </w:rPr>
            </w:pPr>
            <w:r w:rsidRPr="00EA52D9">
              <w:rPr>
                <w:b/>
                <w:sz w:val="22"/>
              </w:rPr>
              <w:t xml:space="preserve">(EF69LP41) </w:t>
            </w:r>
            <w:r w:rsidRPr="00EA52D9">
              <w:rPr>
                <w:sz w:val="22"/>
              </w:rPr>
              <w:t xml:space="preserve">Usar adequadamente ferramentas de apoio </w:t>
            </w:r>
            <w:r w:rsidRPr="00EA52D9">
              <w:rPr>
                <w:sz w:val="22"/>
              </w:rPr>
              <w:tab/>
              <w:t xml:space="preserve">a </w:t>
            </w:r>
          </w:p>
          <w:p w14:paraId="0CE4D964" w14:textId="77777777" w:rsidR="00EA52D9" w:rsidRPr="00EA52D9" w:rsidRDefault="00EA52D9" w:rsidP="00EA52D9">
            <w:pPr>
              <w:spacing w:after="0" w:line="240" w:lineRule="auto"/>
              <w:ind w:left="2" w:right="65" w:firstLine="0"/>
              <w:rPr>
                <w:sz w:val="22"/>
              </w:rPr>
            </w:pPr>
            <w:r w:rsidRPr="00EA52D9">
              <w:rPr>
                <w:sz w:val="22"/>
              </w:rPr>
              <w:t xml:space="preserve">apresentações orais, escolhendo e usando tipos e tamanhos de fontes que permitam boa </w:t>
            </w:r>
          </w:p>
          <w:p w14:paraId="4274834E" w14:textId="77777777" w:rsidR="00EA52D9" w:rsidRPr="00EA52D9" w:rsidRDefault="00EA52D9" w:rsidP="00EA52D9">
            <w:pPr>
              <w:spacing w:after="0" w:line="240" w:lineRule="auto"/>
              <w:ind w:left="2" w:right="64" w:firstLine="0"/>
              <w:rPr>
                <w:sz w:val="22"/>
              </w:rPr>
            </w:pPr>
            <w:r w:rsidRPr="00EA52D9">
              <w:rPr>
                <w:sz w:val="22"/>
              </w:rPr>
              <w:t xml:space="preserve">visualização, topicalizando e/ou organizando </w:t>
            </w:r>
            <w:r w:rsidRPr="00EA52D9">
              <w:rPr>
                <w:sz w:val="22"/>
              </w:rPr>
              <w:tab/>
              <w:t xml:space="preserve">o conteúdo em itens, inserindo de forma adequada imagens, gráficos, tabelas, formas e elementos gráficos, dimensionando a quantidade de texto (e imagem) por slide, usando progressivamente </w:t>
            </w:r>
          </w:p>
          <w:p w14:paraId="0ADE2719" w14:textId="77777777" w:rsidR="00EA52D9" w:rsidRPr="00EA52D9" w:rsidRDefault="00EA52D9" w:rsidP="00EA52D9">
            <w:pPr>
              <w:tabs>
                <w:tab w:val="center" w:pos="790"/>
                <w:tab w:val="right" w:pos="2121"/>
              </w:tabs>
              <w:spacing w:after="0" w:line="240" w:lineRule="auto"/>
              <w:ind w:left="0" w:firstLine="0"/>
              <w:jc w:val="left"/>
              <w:rPr>
                <w:sz w:val="22"/>
              </w:rPr>
            </w:pPr>
            <w:r w:rsidRPr="00EA52D9">
              <w:rPr>
                <w:sz w:val="22"/>
              </w:rPr>
              <w:t xml:space="preserve">e </w:t>
            </w:r>
            <w:r w:rsidRPr="00EA52D9">
              <w:rPr>
                <w:sz w:val="22"/>
              </w:rPr>
              <w:tab/>
              <w:t xml:space="preserve">de </w:t>
            </w:r>
            <w:r w:rsidRPr="00EA52D9">
              <w:rPr>
                <w:sz w:val="22"/>
              </w:rPr>
              <w:tab/>
              <w:t xml:space="preserve">forma </w:t>
            </w:r>
          </w:p>
          <w:p w14:paraId="078EA2CE" w14:textId="77777777" w:rsidR="00EA52D9" w:rsidRPr="00EA52D9" w:rsidRDefault="00EA52D9" w:rsidP="00EA52D9">
            <w:pPr>
              <w:spacing w:after="0" w:line="240" w:lineRule="auto"/>
              <w:ind w:left="2" w:firstLine="0"/>
              <w:jc w:val="left"/>
              <w:rPr>
                <w:sz w:val="22"/>
              </w:rPr>
            </w:pPr>
            <w:r w:rsidRPr="00EA52D9">
              <w:rPr>
                <w:sz w:val="22"/>
              </w:rPr>
              <w:t xml:space="preserve">harmônica </w:t>
            </w:r>
          </w:p>
          <w:p w14:paraId="06087F92" w14:textId="77777777" w:rsidR="00EA52D9" w:rsidRPr="00EA52D9" w:rsidRDefault="00EA52D9" w:rsidP="00EA52D9">
            <w:pPr>
              <w:spacing w:after="0" w:line="240" w:lineRule="auto"/>
              <w:ind w:left="2" w:right="34" w:firstLine="0"/>
              <w:jc w:val="left"/>
              <w:rPr>
                <w:sz w:val="22"/>
              </w:rPr>
            </w:pPr>
            <w:r w:rsidRPr="00EA52D9">
              <w:rPr>
                <w:sz w:val="22"/>
              </w:rPr>
              <w:t xml:space="preserve">recursos mais sofisticados como efeitos de transição, slides mestres, layouts personalizados etc.  </w:t>
            </w:r>
          </w:p>
        </w:tc>
        <w:tc>
          <w:tcPr>
            <w:tcW w:w="2405" w:type="dxa"/>
            <w:tcBorders>
              <w:top w:val="single" w:sz="2" w:space="0" w:color="FFFFFF"/>
              <w:left w:val="single" w:sz="6" w:space="0" w:color="000000"/>
              <w:bottom w:val="single" w:sz="4" w:space="0" w:color="000000"/>
              <w:right w:val="single" w:sz="6" w:space="0" w:color="000000"/>
            </w:tcBorders>
          </w:tcPr>
          <w:p w14:paraId="0F12C980" w14:textId="77777777" w:rsidR="00EA52D9" w:rsidRPr="00EA52D9" w:rsidRDefault="00EA52D9" w:rsidP="00EA52D9">
            <w:pPr>
              <w:spacing w:after="0" w:line="371" w:lineRule="auto"/>
              <w:ind w:left="2" w:firstLine="0"/>
              <w:jc w:val="left"/>
            </w:pPr>
            <w:r w:rsidRPr="00EA52D9">
              <w:rPr>
                <w:b/>
              </w:rPr>
              <w:t xml:space="preserve">(EF69LP41RS-1) </w:t>
            </w:r>
            <w:r w:rsidRPr="00EA52D9">
              <w:t xml:space="preserve">Usar adequadamente ferramentas </w:t>
            </w:r>
            <w:r w:rsidRPr="00EA52D9">
              <w:tab/>
              <w:t xml:space="preserve">de apoio </w:t>
            </w:r>
            <w:r w:rsidRPr="00EA52D9">
              <w:tab/>
              <w:t xml:space="preserve">a </w:t>
            </w:r>
          </w:p>
          <w:p w14:paraId="5EC8F596" w14:textId="77777777" w:rsidR="00EA52D9" w:rsidRPr="00EA52D9" w:rsidRDefault="00EA52D9" w:rsidP="00EA52D9">
            <w:pPr>
              <w:spacing w:after="0" w:line="259" w:lineRule="auto"/>
              <w:ind w:left="2" w:right="25" w:firstLine="0"/>
              <w:jc w:val="left"/>
            </w:pPr>
            <w:r w:rsidRPr="00EA52D9">
              <w:t xml:space="preserve">apresentações orais, </w:t>
            </w:r>
            <w:r w:rsidRPr="00EA52D9">
              <w:tab/>
              <w:t xml:space="preserve">articulando oralidade e escrita, escolhendo </w:t>
            </w:r>
            <w:r w:rsidRPr="00EA52D9">
              <w:tab/>
              <w:t xml:space="preserve">e utilizando </w:t>
            </w:r>
            <w:r w:rsidRPr="00EA52D9">
              <w:tab/>
              <w:t xml:space="preserve">tipos adequados </w:t>
            </w:r>
            <w:r w:rsidRPr="00EA52D9">
              <w:tab/>
              <w:t xml:space="preserve">de suporte </w:t>
            </w:r>
            <w:r w:rsidRPr="00EA52D9">
              <w:tab/>
              <w:t xml:space="preserve">de apresentações, com o uso dos aplicativos disponíveis. </w:t>
            </w:r>
          </w:p>
        </w:tc>
        <w:tc>
          <w:tcPr>
            <w:tcW w:w="4012" w:type="dxa"/>
            <w:tcBorders>
              <w:top w:val="single" w:sz="2" w:space="0" w:color="FFFFFF"/>
              <w:left w:val="single" w:sz="6" w:space="0" w:color="000000"/>
              <w:bottom w:val="single" w:sz="4" w:space="0" w:color="000000"/>
              <w:right w:val="single" w:sz="6" w:space="0" w:color="000000"/>
            </w:tcBorders>
          </w:tcPr>
          <w:p w14:paraId="5E825D46" w14:textId="77777777" w:rsidR="00EA52D9" w:rsidRPr="00EA52D9" w:rsidRDefault="00EA52D9" w:rsidP="00EA52D9">
            <w:pPr>
              <w:spacing w:after="0" w:line="371" w:lineRule="auto"/>
              <w:ind w:left="2" w:firstLine="0"/>
              <w:jc w:val="left"/>
              <w:rPr>
                <w:b/>
              </w:rPr>
            </w:pPr>
          </w:p>
        </w:tc>
      </w:tr>
    </w:tbl>
    <w:p w14:paraId="3FBC2606" w14:textId="77777777" w:rsidR="00EA52D9" w:rsidRPr="00EA52D9" w:rsidRDefault="00EA52D9" w:rsidP="00EA52D9">
      <w:pPr>
        <w:spacing w:after="0" w:line="259" w:lineRule="auto"/>
        <w:ind w:left="-1440" w:right="10466" w:firstLine="0"/>
      </w:pPr>
    </w:p>
    <w:tbl>
      <w:tblPr>
        <w:tblStyle w:val="TableGrid44"/>
        <w:tblW w:w="15252"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54515BAA" w14:textId="77777777" w:rsidTr="00EA52D9">
        <w:trPr>
          <w:trHeight w:val="2915"/>
        </w:trPr>
        <w:tc>
          <w:tcPr>
            <w:tcW w:w="991" w:type="dxa"/>
            <w:tcBorders>
              <w:top w:val="single" w:sz="6" w:space="0" w:color="000000"/>
              <w:left w:val="single" w:sz="6" w:space="0" w:color="000000"/>
              <w:bottom w:val="single" w:sz="6" w:space="0" w:color="000000"/>
              <w:right w:val="single" w:sz="6" w:space="0" w:color="000000"/>
            </w:tcBorders>
          </w:tcPr>
          <w:p w14:paraId="300B83C1" w14:textId="77777777" w:rsidR="00EA52D9" w:rsidRPr="00EA52D9" w:rsidRDefault="00EA52D9" w:rsidP="00EA52D9">
            <w:pPr>
              <w:spacing w:after="115" w:line="259" w:lineRule="auto"/>
              <w:ind w:left="2" w:firstLine="0"/>
              <w:jc w:val="left"/>
            </w:pPr>
            <w:r w:rsidRPr="00EA52D9">
              <w:rPr>
                <w:b/>
                <w:color w:val="C00000"/>
              </w:rPr>
              <w:t xml:space="preserve">6º; 7º; </w:t>
            </w:r>
          </w:p>
          <w:p w14:paraId="44CA5935" w14:textId="77777777" w:rsidR="00EA52D9" w:rsidRPr="00EA52D9" w:rsidRDefault="00EA52D9" w:rsidP="00EA52D9">
            <w:pPr>
              <w:spacing w:after="0" w:line="259" w:lineRule="auto"/>
              <w:ind w:left="2"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21CD14C8" w14:textId="77777777" w:rsidR="00EA52D9" w:rsidRPr="00EA52D9" w:rsidRDefault="00EA52D9" w:rsidP="00EA52D9">
            <w:pPr>
              <w:spacing w:after="115" w:line="259" w:lineRule="auto"/>
              <w:ind w:left="0" w:firstLine="0"/>
            </w:pPr>
            <w:r w:rsidRPr="00EA52D9">
              <w:rPr>
                <w:b/>
                <w:color w:val="C00000"/>
              </w:rPr>
              <w:t xml:space="preserve">CAMPO DAS </w:t>
            </w:r>
          </w:p>
          <w:p w14:paraId="53A2FDEB" w14:textId="77777777" w:rsidR="00EA52D9" w:rsidRPr="00EA52D9" w:rsidRDefault="00EA52D9" w:rsidP="00EA52D9">
            <w:pPr>
              <w:spacing w:after="117" w:line="259" w:lineRule="auto"/>
              <w:ind w:left="0" w:firstLine="0"/>
              <w:jc w:val="left"/>
            </w:pPr>
            <w:r w:rsidRPr="00EA52D9">
              <w:rPr>
                <w:b/>
                <w:color w:val="C00000"/>
              </w:rPr>
              <w:t xml:space="preserve">PRÁTICAS </w:t>
            </w:r>
          </w:p>
          <w:p w14:paraId="2EF4023B" w14:textId="77777777" w:rsidR="00EA52D9" w:rsidRPr="00EA52D9" w:rsidRDefault="00EA52D9" w:rsidP="00EA52D9">
            <w:pPr>
              <w:spacing w:after="115" w:line="259" w:lineRule="auto"/>
              <w:ind w:left="0" w:firstLine="0"/>
            </w:pPr>
            <w:r w:rsidRPr="00EA52D9">
              <w:rPr>
                <w:b/>
                <w:color w:val="C00000"/>
              </w:rPr>
              <w:t xml:space="preserve">DE ESTUDO </w:t>
            </w:r>
          </w:p>
          <w:p w14:paraId="62064D73" w14:textId="77777777" w:rsidR="00EA52D9" w:rsidRPr="00EA52D9" w:rsidRDefault="00EA52D9" w:rsidP="00EA52D9">
            <w:pPr>
              <w:spacing w:after="0" w:line="259" w:lineRule="auto"/>
              <w:ind w:left="0" w:firstLine="0"/>
            </w:pPr>
            <w:r w:rsidRPr="00EA52D9">
              <w:rPr>
                <w:b/>
                <w:color w:val="C00000"/>
              </w:rPr>
              <w:t xml:space="preserve">E PESQUISA </w:t>
            </w:r>
          </w:p>
        </w:tc>
        <w:tc>
          <w:tcPr>
            <w:tcW w:w="1843" w:type="dxa"/>
            <w:tcBorders>
              <w:top w:val="single" w:sz="6" w:space="0" w:color="000000"/>
              <w:left w:val="single" w:sz="6" w:space="0" w:color="000000"/>
              <w:bottom w:val="single" w:sz="6" w:space="0" w:color="000000"/>
              <w:right w:val="single" w:sz="6" w:space="0" w:color="000000"/>
            </w:tcBorders>
          </w:tcPr>
          <w:p w14:paraId="26D62193" w14:textId="77777777" w:rsidR="00EA52D9" w:rsidRPr="00EA52D9" w:rsidRDefault="00EA52D9" w:rsidP="00EA52D9">
            <w:pPr>
              <w:spacing w:after="2" w:line="359" w:lineRule="auto"/>
              <w:ind w:left="2" w:firstLine="0"/>
              <w:jc w:val="left"/>
            </w:pPr>
            <w:r w:rsidRPr="00EA52D9">
              <w:t>Análise linguística/sem</w:t>
            </w:r>
          </w:p>
          <w:p w14:paraId="7FD2D459"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56295344" w14:textId="77777777" w:rsidR="00EA52D9" w:rsidRPr="00EA52D9" w:rsidRDefault="00EA52D9" w:rsidP="00EA52D9">
            <w:pPr>
              <w:spacing w:after="0" w:line="374" w:lineRule="auto"/>
              <w:ind w:left="0" w:firstLine="0"/>
              <w:jc w:val="left"/>
            </w:pPr>
            <w:r w:rsidRPr="00EA52D9">
              <w:t xml:space="preserve">Construção composicional e estilo </w:t>
            </w:r>
            <w:r w:rsidRPr="00EA52D9">
              <w:tab/>
              <w:t xml:space="preserve">Gêneros de divulgação </w:t>
            </w:r>
          </w:p>
          <w:p w14:paraId="0A6C3824" w14:textId="77777777" w:rsidR="00EA52D9" w:rsidRPr="00EA52D9" w:rsidRDefault="00EA52D9" w:rsidP="00EA52D9">
            <w:pPr>
              <w:spacing w:after="0" w:line="259" w:lineRule="auto"/>
              <w:ind w:left="0" w:firstLine="0"/>
              <w:jc w:val="left"/>
            </w:pPr>
            <w:r w:rsidRPr="00EA52D9">
              <w:t xml:space="preserve">científica </w:t>
            </w:r>
          </w:p>
        </w:tc>
        <w:tc>
          <w:tcPr>
            <w:tcW w:w="2268" w:type="dxa"/>
            <w:tcBorders>
              <w:top w:val="single" w:sz="6" w:space="0" w:color="000000"/>
              <w:left w:val="single" w:sz="6" w:space="0" w:color="000000"/>
              <w:bottom w:val="single" w:sz="6" w:space="0" w:color="000000"/>
              <w:right w:val="single" w:sz="6" w:space="0" w:color="000000"/>
            </w:tcBorders>
          </w:tcPr>
          <w:p w14:paraId="74B267C9" w14:textId="77777777" w:rsidR="00EA52D9" w:rsidRPr="00EA52D9" w:rsidRDefault="00EA52D9" w:rsidP="00EA52D9">
            <w:pPr>
              <w:spacing w:after="0" w:line="240" w:lineRule="auto"/>
              <w:ind w:left="2" w:firstLine="0"/>
            </w:pPr>
            <w:r w:rsidRPr="00EA52D9">
              <w:rPr>
                <w:b/>
              </w:rPr>
              <w:t xml:space="preserve">(EF69LP42) </w:t>
            </w:r>
          </w:p>
          <w:p w14:paraId="7B447863" w14:textId="77777777" w:rsidR="00EA52D9" w:rsidRPr="00EA52D9" w:rsidRDefault="00EA52D9" w:rsidP="00EA52D9">
            <w:pPr>
              <w:tabs>
                <w:tab w:val="right" w:pos="2121"/>
              </w:tabs>
              <w:spacing w:after="0" w:line="240" w:lineRule="auto"/>
              <w:ind w:left="0" w:firstLine="0"/>
            </w:pPr>
            <w:r w:rsidRPr="00EA52D9">
              <w:t xml:space="preserve">Analisar </w:t>
            </w:r>
            <w:r w:rsidRPr="00EA52D9">
              <w:tab/>
              <w:t xml:space="preserve">a </w:t>
            </w:r>
          </w:p>
          <w:p w14:paraId="0CCB5D3D" w14:textId="77777777" w:rsidR="00EA52D9" w:rsidRPr="00EA52D9" w:rsidRDefault="00EA52D9" w:rsidP="00EA52D9">
            <w:pPr>
              <w:spacing w:after="0" w:line="240" w:lineRule="auto"/>
              <w:ind w:left="2" w:firstLine="0"/>
            </w:pPr>
            <w:r w:rsidRPr="00EA52D9">
              <w:t xml:space="preserve">construção composicional dos textos </w:t>
            </w:r>
          </w:p>
          <w:p w14:paraId="70C49698" w14:textId="77777777" w:rsidR="00EA52D9" w:rsidRPr="00EA52D9" w:rsidRDefault="00EA52D9" w:rsidP="00EA52D9">
            <w:pPr>
              <w:spacing w:after="0" w:line="240" w:lineRule="auto"/>
              <w:ind w:left="2" w:firstLine="0"/>
            </w:pPr>
            <w:r w:rsidRPr="00EA52D9">
              <w:t xml:space="preserve">pertencentes a gêneros relacionados à divulgação </w:t>
            </w:r>
            <w:r w:rsidRPr="00EA52D9">
              <w:tab/>
              <w:t xml:space="preserve">de conhecimentos: título, </w:t>
            </w:r>
            <w:r w:rsidRPr="00EA52D9">
              <w:tab/>
              <w:t xml:space="preserve">(olho), introdução, divisão do </w:t>
            </w:r>
            <w:r w:rsidRPr="00EA52D9">
              <w:tab/>
              <w:t xml:space="preserve">texto </w:t>
            </w:r>
            <w:r w:rsidRPr="00EA52D9">
              <w:tab/>
              <w:t xml:space="preserve">em subtítulos, imagens ilustrativas </w:t>
            </w:r>
            <w:r w:rsidRPr="00EA52D9">
              <w:tab/>
              <w:t xml:space="preserve">de </w:t>
            </w:r>
          </w:p>
          <w:p w14:paraId="40D23037" w14:textId="77777777" w:rsidR="00EA52D9" w:rsidRPr="00EA52D9" w:rsidRDefault="00EA52D9" w:rsidP="00EA52D9">
            <w:pPr>
              <w:spacing w:after="0" w:line="240" w:lineRule="auto"/>
              <w:ind w:left="2" w:firstLine="0"/>
            </w:pPr>
            <w:r w:rsidRPr="00EA52D9">
              <w:t xml:space="preserve">conceitos, </w:t>
            </w:r>
          </w:p>
          <w:p w14:paraId="5A909681" w14:textId="77777777" w:rsidR="00EA52D9" w:rsidRPr="00EA52D9" w:rsidRDefault="00EA52D9" w:rsidP="00EA52D9">
            <w:pPr>
              <w:tabs>
                <w:tab w:val="right" w:pos="2121"/>
              </w:tabs>
              <w:spacing w:after="0" w:line="240" w:lineRule="auto"/>
              <w:ind w:left="0" w:firstLine="0"/>
            </w:pPr>
            <w:r w:rsidRPr="00EA52D9">
              <w:t xml:space="preserve">relações, </w:t>
            </w:r>
            <w:r w:rsidRPr="00EA52D9">
              <w:tab/>
              <w:t xml:space="preserve">ou </w:t>
            </w:r>
          </w:p>
          <w:p w14:paraId="77EABB9C" w14:textId="77777777" w:rsidR="00EA52D9" w:rsidRPr="00EA52D9" w:rsidRDefault="00EA52D9" w:rsidP="00EA52D9">
            <w:pPr>
              <w:spacing w:after="0" w:line="240" w:lineRule="auto"/>
              <w:ind w:left="0" w:firstLine="0"/>
            </w:pPr>
            <w:r w:rsidRPr="00EA52D9">
              <w:t xml:space="preserve">resultados complexos (fotos, ilustrações, esquemas, </w:t>
            </w:r>
          </w:p>
          <w:p w14:paraId="032C4D55" w14:textId="77777777" w:rsidR="00EA52D9" w:rsidRPr="00EA52D9" w:rsidRDefault="00EA52D9" w:rsidP="00EA52D9">
            <w:pPr>
              <w:spacing w:after="0" w:line="240" w:lineRule="auto"/>
              <w:ind w:left="0" w:firstLine="0"/>
            </w:pPr>
            <w:r w:rsidRPr="00EA52D9">
              <w:t xml:space="preserve">gráficos, infográficos, diagramas, figuras, tabelas, mapas) etc., </w:t>
            </w:r>
            <w:r w:rsidRPr="00EA52D9">
              <w:tab/>
              <w:t xml:space="preserve">exposição, contendo definições, descrições, comparações, enumerações, exemplificações e remissões </w:t>
            </w:r>
            <w:r w:rsidRPr="00EA52D9">
              <w:tab/>
              <w:t xml:space="preserve">a conceitos </w:t>
            </w:r>
            <w:r w:rsidRPr="00EA52D9">
              <w:tab/>
              <w:t xml:space="preserve">e relações por meio de </w:t>
            </w:r>
            <w:r w:rsidRPr="00EA52D9">
              <w:tab/>
              <w:t xml:space="preserve">notas </w:t>
            </w:r>
            <w:r w:rsidRPr="00EA52D9">
              <w:tab/>
              <w:t xml:space="preserve">de rodapé, boxes ou links; </w:t>
            </w:r>
            <w:r w:rsidRPr="00EA52D9">
              <w:tab/>
              <w:t xml:space="preserve">ou </w:t>
            </w:r>
            <w:r w:rsidRPr="00EA52D9">
              <w:tab/>
              <w:t xml:space="preserve">título, contextualização </w:t>
            </w:r>
          </w:p>
          <w:p w14:paraId="559F5A85" w14:textId="77777777" w:rsidR="00EA52D9" w:rsidRPr="00EA52D9" w:rsidRDefault="00EA52D9" w:rsidP="00EA52D9">
            <w:pPr>
              <w:tabs>
                <w:tab w:val="center" w:pos="134"/>
                <w:tab w:val="center" w:pos="1661"/>
              </w:tabs>
              <w:spacing w:after="0" w:line="240" w:lineRule="auto"/>
              <w:ind w:left="0" w:firstLine="0"/>
            </w:pPr>
            <w:r w:rsidRPr="00EA52D9">
              <w:rPr>
                <w:rFonts w:ascii="Calibri" w:eastAsia="Calibri" w:hAnsi="Calibri" w:cs="Calibri"/>
                <w:sz w:val="22"/>
              </w:rPr>
              <w:tab/>
            </w:r>
            <w:r w:rsidRPr="00EA52D9">
              <w:t xml:space="preserve">do </w:t>
            </w:r>
            <w:r w:rsidRPr="00EA52D9">
              <w:tab/>
              <w:t xml:space="preserve">campo, </w:t>
            </w:r>
          </w:p>
          <w:p w14:paraId="5D607356" w14:textId="77777777" w:rsidR="00EA52D9" w:rsidRPr="00EA52D9" w:rsidRDefault="00EA52D9" w:rsidP="00EA52D9">
            <w:pPr>
              <w:spacing w:after="0" w:line="240" w:lineRule="auto"/>
              <w:ind w:left="0" w:firstLine="0"/>
            </w:pPr>
            <w:r w:rsidRPr="00EA52D9">
              <w:t xml:space="preserve">ordenação </w:t>
            </w:r>
          </w:p>
          <w:p w14:paraId="5835A4F9" w14:textId="77777777" w:rsidR="00EA52D9" w:rsidRPr="00EA52D9" w:rsidRDefault="00EA52D9" w:rsidP="00EA52D9">
            <w:pPr>
              <w:spacing w:after="0" w:line="240" w:lineRule="auto"/>
              <w:ind w:left="0" w:right="64" w:firstLine="0"/>
            </w:pPr>
            <w:r w:rsidRPr="00EA52D9">
              <w:t xml:space="preserve">temporal ou temática por tema ou subtema, intercalação de trechos verbais com fotos, ilustrações, áudios, vídeos etc. e reconhecer traços da linguagem dos textos </w:t>
            </w:r>
            <w:r w:rsidRPr="00EA52D9">
              <w:tab/>
              <w:t>de divulgação científica, fazendo uso consciente das estratégias de impessoalização da linguagem (ou de pessoalização, se o tipo de publicação e objetivos assim o demandarem, como em alguns podcasts e vídeos de divulgação científica), 3ª pessoa, presente atemporal, recurso à citação, uso de vocabulário técnico/especializa</w:t>
            </w:r>
          </w:p>
          <w:p w14:paraId="1D06D287" w14:textId="77777777" w:rsidR="00EA52D9" w:rsidRPr="00EA52D9" w:rsidRDefault="00EA52D9" w:rsidP="00EA52D9">
            <w:pPr>
              <w:spacing w:after="0" w:line="240" w:lineRule="auto"/>
              <w:ind w:left="2" w:firstLine="0"/>
            </w:pPr>
            <w:r w:rsidRPr="00EA52D9">
              <w:t>do etc., como forma de ampliar suas capacidades de compreensão e produção de textos nesses gêneros.</w:t>
            </w:r>
          </w:p>
        </w:tc>
        <w:tc>
          <w:tcPr>
            <w:tcW w:w="2405" w:type="dxa"/>
            <w:tcBorders>
              <w:top w:val="single" w:sz="2" w:space="0" w:color="FFFFFF"/>
              <w:left w:val="single" w:sz="6" w:space="0" w:color="000000"/>
              <w:bottom w:val="single" w:sz="4" w:space="0" w:color="000000"/>
              <w:right w:val="single" w:sz="6" w:space="0" w:color="000000"/>
            </w:tcBorders>
          </w:tcPr>
          <w:p w14:paraId="29C7585D" w14:textId="77777777" w:rsidR="00EA52D9" w:rsidRPr="00EA52D9" w:rsidRDefault="00EA52D9" w:rsidP="00EA52D9">
            <w:pPr>
              <w:spacing w:after="0" w:line="240" w:lineRule="auto"/>
              <w:ind w:left="2" w:firstLine="0"/>
            </w:pPr>
            <w:r w:rsidRPr="00EA52D9">
              <w:rPr>
                <w:b/>
              </w:rPr>
              <w:t>(EF69LP42RS-1)</w:t>
            </w:r>
            <w:r w:rsidRPr="00EA52D9">
              <w:t xml:space="preserve"> </w:t>
            </w:r>
          </w:p>
          <w:p w14:paraId="5F95C106" w14:textId="77777777" w:rsidR="00EA52D9" w:rsidRPr="00EA52D9" w:rsidRDefault="00EA52D9" w:rsidP="00EA52D9">
            <w:pPr>
              <w:tabs>
                <w:tab w:val="right" w:pos="2258"/>
              </w:tabs>
              <w:spacing w:after="0" w:line="240" w:lineRule="auto"/>
              <w:ind w:left="0" w:firstLine="0"/>
            </w:pPr>
            <w:r w:rsidRPr="00EA52D9">
              <w:t xml:space="preserve">Analisar </w:t>
            </w:r>
            <w:r w:rsidRPr="00EA52D9">
              <w:tab/>
              <w:t xml:space="preserve">a </w:t>
            </w:r>
          </w:p>
          <w:p w14:paraId="0F1AE9D6" w14:textId="77777777" w:rsidR="00EA52D9" w:rsidRPr="00EA52D9" w:rsidRDefault="00EA52D9" w:rsidP="00EA52D9">
            <w:pPr>
              <w:spacing w:after="0" w:line="240" w:lineRule="auto"/>
              <w:ind w:left="2" w:right="64" w:firstLine="0"/>
            </w:pPr>
            <w:r w:rsidRPr="00EA52D9">
              <w:t xml:space="preserve">construção composicional dos textos pertencentes a gêneros relacionados à divulgação de </w:t>
            </w:r>
          </w:p>
          <w:p w14:paraId="16896460" w14:textId="77777777" w:rsidR="00EA52D9" w:rsidRPr="00EA52D9" w:rsidRDefault="00EA52D9" w:rsidP="00EA52D9">
            <w:pPr>
              <w:spacing w:after="0" w:line="240" w:lineRule="auto"/>
              <w:ind w:left="2" w:firstLine="0"/>
            </w:pPr>
            <w:r w:rsidRPr="00EA52D9">
              <w:t xml:space="preserve">conhecimentos </w:t>
            </w:r>
          </w:p>
          <w:p w14:paraId="2FDC821B" w14:textId="77777777" w:rsidR="00EA52D9" w:rsidRPr="00EA52D9" w:rsidRDefault="00EA52D9" w:rsidP="00EA52D9">
            <w:pPr>
              <w:spacing w:after="0" w:line="240" w:lineRule="auto"/>
              <w:ind w:left="2" w:right="64" w:firstLine="0"/>
            </w:pPr>
            <w:r w:rsidRPr="00EA52D9">
              <w:t xml:space="preserve">como forma de ampliar as capacidades de compreensão e produção de textos nesses gêneros. </w:t>
            </w:r>
          </w:p>
          <w:p w14:paraId="3978075F" w14:textId="77777777" w:rsidR="00EA52D9" w:rsidRPr="00EA52D9" w:rsidRDefault="00EA52D9" w:rsidP="00EA52D9">
            <w:pPr>
              <w:spacing w:after="0" w:line="240" w:lineRule="auto"/>
              <w:ind w:left="2" w:firstLine="0"/>
            </w:pPr>
            <w:r w:rsidRPr="00EA52D9">
              <w:rPr>
                <w:b/>
              </w:rPr>
              <w:t xml:space="preserve">(EF69LP42RS-2) </w:t>
            </w:r>
          </w:p>
          <w:p w14:paraId="4CBF9EE1" w14:textId="77777777" w:rsidR="00EA52D9" w:rsidRPr="00EA52D9" w:rsidRDefault="00EA52D9" w:rsidP="00EA52D9">
            <w:pPr>
              <w:spacing w:after="0" w:line="240" w:lineRule="auto"/>
              <w:ind w:left="0" w:right="65" w:firstLine="0"/>
            </w:pPr>
            <w:r w:rsidRPr="00EA52D9">
              <w:t xml:space="preserve">Possibilitar práticas de leitura de variados gêneros textuais, a fim de reconhecê-los, diferenciá-los e produzi-los de forma adequada ao </w:t>
            </w:r>
          </w:p>
          <w:p w14:paraId="6E3EEFA2" w14:textId="77777777" w:rsidR="00EA52D9" w:rsidRPr="00EA52D9" w:rsidRDefault="00EA52D9" w:rsidP="00EA52D9">
            <w:pPr>
              <w:spacing w:after="0" w:line="240" w:lineRule="auto"/>
              <w:ind w:left="2" w:right="64" w:firstLine="0"/>
            </w:pPr>
            <w:r w:rsidRPr="00EA52D9">
              <w:t xml:space="preserve">contexto comunicativo.  </w:t>
            </w:r>
          </w:p>
        </w:tc>
        <w:tc>
          <w:tcPr>
            <w:tcW w:w="4066" w:type="dxa"/>
            <w:tcBorders>
              <w:top w:val="single" w:sz="2" w:space="0" w:color="FFFFFF"/>
              <w:left w:val="single" w:sz="6" w:space="0" w:color="000000"/>
              <w:bottom w:val="single" w:sz="4" w:space="0" w:color="000000"/>
              <w:right w:val="single" w:sz="6" w:space="0" w:color="000000"/>
            </w:tcBorders>
          </w:tcPr>
          <w:p w14:paraId="7F7C0824" w14:textId="77777777" w:rsidR="00EA52D9" w:rsidRPr="00EA52D9" w:rsidRDefault="00EA52D9" w:rsidP="00EA52D9">
            <w:pPr>
              <w:spacing w:after="136" w:line="259" w:lineRule="auto"/>
              <w:ind w:left="2" w:firstLine="0"/>
              <w:jc w:val="left"/>
              <w:rPr>
                <w:b/>
              </w:rPr>
            </w:pPr>
          </w:p>
        </w:tc>
      </w:tr>
      <w:tr w:rsidR="00EA52D9" w:rsidRPr="00EA52D9" w14:paraId="7C9D9B1E" w14:textId="77777777" w:rsidTr="00EA52D9">
        <w:tblPrEx>
          <w:tblCellMar>
            <w:top w:w="57" w:type="dxa"/>
          </w:tblCellMar>
        </w:tblPrEx>
        <w:trPr>
          <w:trHeight w:val="5465"/>
        </w:trPr>
        <w:tc>
          <w:tcPr>
            <w:tcW w:w="991" w:type="dxa"/>
            <w:tcBorders>
              <w:top w:val="single" w:sz="6" w:space="0" w:color="000000"/>
              <w:left w:val="single" w:sz="6" w:space="0" w:color="000000"/>
              <w:bottom w:val="single" w:sz="6" w:space="0" w:color="000000"/>
              <w:right w:val="single" w:sz="6" w:space="0" w:color="000000"/>
            </w:tcBorders>
          </w:tcPr>
          <w:p w14:paraId="50367C12"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542AD48"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9FE8ED3" w14:textId="77777777" w:rsidR="00EA52D9" w:rsidRPr="00EA52D9" w:rsidRDefault="00EA52D9" w:rsidP="00EA52D9">
            <w:pPr>
              <w:spacing w:after="2" w:line="359" w:lineRule="auto"/>
              <w:ind w:left="2" w:firstLine="0"/>
              <w:jc w:val="left"/>
            </w:pPr>
            <w:r w:rsidRPr="00EA52D9">
              <w:t>Análise linguística/sem</w:t>
            </w:r>
          </w:p>
          <w:p w14:paraId="35BA3588"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43A46611" w14:textId="77777777" w:rsidR="00EA52D9" w:rsidRPr="00EA52D9" w:rsidRDefault="00EA52D9" w:rsidP="00EA52D9">
            <w:pPr>
              <w:spacing w:after="115" w:line="259" w:lineRule="auto"/>
              <w:ind w:left="0" w:firstLine="0"/>
              <w:jc w:val="left"/>
            </w:pPr>
            <w:r w:rsidRPr="00EA52D9">
              <w:t xml:space="preserve">Marcas </w:t>
            </w:r>
          </w:p>
          <w:p w14:paraId="14EC74D8" w14:textId="77777777" w:rsidR="00EA52D9" w:rsidRPr="00EA52D9" w:rsidRDefault="00EA52D9" w:rsidP="00EA52D9">
            <w:pPr>
              <w:spacing w:after="0" w:line="259" w:lineRule="auto"/>
              <w:ind w:left="0" w:right="61" w:firstLine="0"/>
              <w:jc w:val="left"/>
            </w:pPr>
            <w:r w:rsidRPr="00EA52D9">
              <w:t xml:space="preserve">linguísticas Intertextualidad e </w:t>
            </w:r>
          </w:p>
        </w:tc>
        <w:tc>
          <w:tcPr>
            <w:tcW w:w="2268" w:type="dxa"/>
            <w:tcBorders>
              <w:top w:val="single" w:sz="6" w:space="0" w:color="000000"/>
              <w:left w:val="single" w:sz="6" w:space="0" w:color="000000"/>
              <w:bottom w:val="single" w:sz="6" w:space="0" w:color="000000"/>
              <w:right w:val="single" w:sz="6" w:space="0" w:color="000000"/>
            </w:tcBorders>
          </w:tcPr>
          <w:p w14:paraId="4E4B2DB4" w14:textId="77777777" w:rsidR="00EA52D9" w:rsidRPr="00EA52D9" w:rsidRDefault="00EA52D9" w:rsidP="00EA52D9">
            <w:pPr>
              <w:spacing w:after="115" w:line="259" w:lineRule="auto"/>
              <w:ind w:left="2" w:firstLine="0"/>
              <w:jc w:val="left"/>
            </w:pPr>
            <w:r w:rsidRPr="00EA52D9">
              <w:rPr>
                <w:b/>
              </w:rPr>
              <w:t xml:space="preserve">(EF69LP43) </w:t>
            </w:r>
          </w:p>
          <w:p w14:paraId="352524D0" w14:textId="77777777" w:rsidR="00EA52D9" w:rsidRPr="00EA52D9" w:rsidRDefault="00EA52D9" w:rsidP="00EA52D9">
            <w:pPr>
              <w:spacing w:after="0" w:line="360" w:lineRule="auto"/>
              <w:ind w:left="2" w:right="64" w:firstLine="0"/>
            </w:pPr>
            <w:r w:rsidRPr="00EA52D9">
              <w:t xml:space="preserve">Identificar e utilizar os modos de introdução de outras vozes no texto – citação literal e sua formatação e paráfrase –, as pistas linguísticas responsáveis por introduzir no texto a posição do autor e dos outros autores citados (“Segundo X; De acordo com Y; De minha/nossa parte, penso/amos que”...) e os elementos de normatização (tais como as regras de inclusão e formatação de citações e paráfrases, de organização de </w:t>
            </w:r>
          </w:p>
          <w:p w14:paraId="6D0211E8" w14:textId="77777777" w:rsidR="00EA52D9" w:rsidRPr="00EA52D9" w:rsidRDefault="00EA52D9" w:rsidP="00EA52D9">
            <w:pPr>
              <w:spacing w:after="0" w:line="259" w:lineRule="auto"/>
              <w:ind w:left="2" w:right="65" w:firstLine="0"/>
            </w:pPr>
            <w:r w:rsidRPr="00EA52D9">
              <w:t>referências bibliográficas) em textos científicos, desenvolvendo reflexão sobre o modo como a intertextualidade e a retextualização ocorrem nesses textos.</w:t>
            </w:r>
          </w:p>
        </w:tc>
        <w:tc>
          <w:tcPr>
            <w:tcW w:w="2405" w:type="dxa"/>
            <w:tcBorders>
              <w:top w:val="single" w:sz="4" w:space="0" w:color="000000"/>
              <w:left w:val="single" w:sz="6" w:space="0" w:color="000000"/>
              <w:bottom w:val="single" w:sz="4" w:space="0" w:color="000000"/>
              <w:right w:val="single" w:sz="6" w:space="0" w:color="000000"/>
            </w:tcBorders>
          </w:tcPr>
          <w:p w14:paraId="0375E307" w14:textId="77777777" w:rsidR="00EA52D9" w:rsidRPr="00EA52D9" w:rsidRDefault="00EA52D9" w:rsidP="00EA52D9">
            <w:pPr>
              <w:spacing w:after="115" w:line="259" w:lineRule="auto"/>
              <w:ind w:left="2" w:firstLine="0"/>
              <w:jc w:val="left"/>
            </w:pPr>
            <w:r w:rsidRPr="00EA52D9">
              <w:rPr>
                <w:b/>
              </w:rPr>
              <w:t xml:space="preserve">(EF69LP43RS-1) </w:t>
            </w:r>
          </w:p>
          <w:p w14:paraId="5C932CD4" w14:textId="77777777" w:rsidR="00EA52D9" w:rsidRPr="00EA52D9" w:rsidRDefault="00EA52D9" w:rsidP="00EA52D9">
            <w:pPr>
              <w:spacing w:after="1" w:line="360" w:lineRule="auto"/>
              <w:ind w:left="2" w:right="64" w:firstLine="0"/>
            </w:pPr>
            <w:r w:rsidRPr="00EA52D9">
              <w:t xml:space="preserve">Identificar e utilizar os modos de introdução de outras vozes em textos, desenvolvendo reflexão sobre o modo como a intertextualidade e a retextualização </w:t>
            </w:r>
          </w:p>
          <w:p w14:paraId="152B9E14" w14:textId="77777777" w:rsidR="00EA52D9" w:rsidRPr="00EA52D9" w:rsidRDefault="00EA52D9" w:rsidP="00EA52D9">
            <w:pPr>
              <w:spacing w:after="0" w:line="259" w:lineRule="auto"/>
              <w:ind w:left="2" w:right="64" w:firstLine="0"/>
            </w:pPr>
            <w:r w:rsidRPr="00EA52D9">
              <w:t xml:space="preserve">ocorrem nesses textos, articulando leitura e produção textual. </w:t>
            </w:r>
          </w:p>
        </w:tc>
        <w:tc>
          <w:tcPr>
            <w:tcW w:w="4066" w:type="dxa"/>
            <w:tcBorders>
              <w:top w:val="single" w:sz="4" w:space="0" w:color="000000"/>
              <w:left w:val="single" w:sz="6" w:space="0" w:color="000000"/>
              <w:bottom w:val="single" w:sz="4" w:space="0" w:color="000000"/>
              <w:right w:val="single" w:sz="6" w:space="0" w:color="000000"/>
            </w:tcBorders>
          </w:tcPr>
          <w:p w14:paraId="455C2FAB" w14:textId="77777777" w:rsidR="00EA52D9" w:rsidRPr="00EA52D9" w:rsidRDefault="00EA52D9" w:rsidP="00EA52D9">
            <w:pPr>
              <w:spacing w:after="115" w:line="259" w:lineRule="auto"/>
              <w:ind w:left="2" w:firstLine="0"/>
              <w:jc w:val="left"/>
              <w:rPr>
                <w:b/>
              </w:rPr>
            </w:pPr>
          </w:p>
        </w:tc>
      </w:tr>
    </w:tbl>
    <w:tbl>
      <w:tblPr>
        <w:tblStyle w:val="TableGrid45"/>
        <w:tblW w:w="15056"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EA52D9" w:rsidRPr="00EA52D9" w14:paraId="1FB9AA18" w14:textId="77777777" w:rsidTr="00EA52D9">
        <w:trPr>
          <w:trHeight w:val="8585"/>
        </w:trPr>
        <w:tc>
          <w:tcPr>
            <w:tcW w:w="991" w:type="dxa"/>
            <w:tcBorders>
              <w:top w:val="single" w:sz="6" w:space="0" w:color="000000"/>
              <w:left w:val="single" w:sz="6" w:space="0" w:color="000000"/>
              <w:bottom w:val="single" w:sz="6" w:space="0" w:color="000000"/>
              <w:right w:val="single" w:sz="6" w:space="0" w:color="000000"/>
            </w:tcBorders>
          </w:tcPr>
          <w:p w14:paraId="58426F7F" w14:textId="77777777" w:rsidR="00EA52D9" w:rsidRPr="00EA52D9" w:rsidRDefault="00EA52D9" w:rsidP="00EA52D9">
            <w:pPr>
              <w:spacing w:after="117" w:line="259" w:lineRule="auto"/>
              <w:ind w:left="2" w:firstLine="0"/>
              <w:jc w:val="left"/>
            </w:pPr>
            <w:r w:rsidRPr="00EA52D9">
              <w:rPr>
                <w:b/>
                <w:color w:val="C00000"/>
              </w:rPr>
              <w:t xml:space="preserve">6º; 7º; </w:t>
            </w:r>
          </w:p>
          <w:p w14:paraId="07BC2DC9" w14:textId="77777777" w:rsidR="00EA52D9" w:rsidRPr="00EA52D9" w:rsidRDefault="00EA52D9" w:rsidP="00EA52D9">
            <w:pPr>
              <w:spacing w:after="0" w:line="259" w:lineRule="auto"/>
              <w:ind w:left="2"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593538E8" w14:textId="77777777" w:rsidR="00EA52D9" w:rsidRPr="00EA52D9" w:rsidRDefault="00EA52D9" w:rsidP="00EA52D9">
            <w:pPr>
              <w:spacing w:after="117" w:line="259" w:lineRule="auto"/>
              <w:ind w:left="0" w:firstLine="0"/>
              <w:jc w:val="left"/>
            </w:pPr>
            <w:r w:rsidRPr="00EA52D9">
              <w:rPr>
                <w:b/>
                <w:color w:val="C00000"/>
              </w:rPr>
              <w:t xml:space="preserve">CAMPO </w:t>
            </w:r>
          </w:p>
          <w:p w14:paraId="69D501A8" w14:textId="77777777" w:rsidR="00EA52D9" w:rsidRPr="00EA52D9" w:rsidRDefault="00EA52D9" w:rsidP="00EA52D9">
            <w:pPr>
              <w:spacing w:after="115" w:line="259" w:lineRule="auto"/>
              <w:ind w:left="0" w:firstLine="0"/>
              <w:jc w:val="left"/>
            </w:pPr>
            <w:r w:rsidRPr="00EA52D9">
              <w:rPr>
                <w:b/>
                <w:color w:val="C00000"/>
              </w:rPr>
              <w:t>ARTÍSTICO-</w:t>
            </w:r>
          </w:p>
          <w:p w14:paraId="2BAD8105" w14:textId="77777777" w:rsidR="00EA52D9" w:rsidRPr="00EA52D9" w:rsidRDefault="00EA52D9" w:rsidP="00EA52D9">
            <w:pPr>
              <w:spacing w:after="0" w:line="259" w:lineRule="auto"/>
              <w:ind w:left="0" w:firstLine="0"/>
              <w:jc w:val="left"/>
            </w:pPr>
            <w:r w:rsidRPr="00EA52D9">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3A3B6160"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1313816F" w14:textId="77777777" w:rsidR="00EA52D9" w:rsidRPr="00EA52D9" w:rsidRDefault="00EA52D9" w:rsidP="00EA52D9">
            <w:pPr>
              <w:spacing w:after="181" w:line="360" w:lineRule="auto"/>
              <w:ind w:left="0" w:right="67" w:firstLine="0"/>
            </w:pPr>
            <w:r w:rsidRPr="00EA52D9">
              <w:t xml:space="preserve">Reconstrução das condições de produção, circulação e recepção </w:t>
            </w:r>
          </w:p>
          <w:p w14:paraId="6E5945D4" w14:textId="77777777" w:rsidR="00EA52D9" w:rsidRPr="00EA52D9" w:rsidRDefault="00EA52D9" w:rsidP="00EA52D9">
            <w:pPr>
              <w:tabs>
                <w:tab w:val="center" w:pos="601"/>
                <w:tab w:val="center" w:pos="1704"/>
              </w:tabs>
              <w:spacing w:after="125" w:line="259" w:lineRule="auto"/>
              <w:ind w:left="0" w:firstLine="0"/>
              <w:jc w:val="left"/>
            </w:pPr>
            <w:r w:rsidRPr="00EA52D9">
              <w:rPr>
                <w:rFonts w:ascii="Calibri" w:eastAsia="Calibri" w:hAnsi="Calibri" w:cs="Calibri"/>
                <w:sz w:val="22"/>
              </w:rPr>
              <w:tab/>
            </w:r>
            <w:r w:rsidRPr="00EA52D9">
              <w:t xml:space="preserve">Apreciação </w:t>
            </w:r>
            <w:r w:rsidRPr="00EA52D9">
              <w:tab/>
              <w:t xml:space="preserve">e </w:t>
            </w:r>
          </w:p>
          <w:p w14:paraId="71D8D34B" w14:textId="77777777" w:rsidR="00EA52D9" w:rsidRPr="00EA52D9" w:rsidRDefault="00EA52D9" w:rsidP="00EA52D9">
            <w:pPr>
              <w:spacing w:after="0" w:line="259" w:lineRule="auto"/>
              <w:ind w:left="0" w:firstLine="0"/>
              <w:jc w:val="left"/>
            </w:pPr>
            <w:r w:rsidRPr="00EA52D9">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262ED910" w14:textId="77777777" w:rsidR="00EA52D9" w:rsidRPr="00EA52D9" w:rsidRDefault="00EA52D9" w:rsidP="00EA52D9">
            <w:pPr>
              <w:spacing w:after="1" w:line="360" w:lineRule="auto"/>
              <w:ind w:left="2" w:right="64" w:firstLine="0"/>
            </w:pPr>
            <w:r w:rsidRPr="00EA52D9">
              <w:rPr>
                <w:b/>
              </w:rPr>
              <w:t xml:space="preserve">(EF69LP44) </w:t>
            </w:r>
            <w:r w:rsidRPr="00EA52D9">
              <w:t xml:space="preserve">Inferir a presença de valores sociais, culturais e humanos e de diferentes visões de mundo, em textos literários, reconhecendo nesses textos formas de </w:t>
            </w:r>
          </w:p>
          <w:p w14:paraId="6E49F52E" w14:textId="77777777" w:rsidR="00EA52D9" w:rsidRPr="00EA52D9" w:rsidRDefault="00EA52D9" w:rsidP="00EA52D9">
            <w:pPr>
              <w:spacing w:after="0" w:line="369" w:lineRule="auto"/>
              <w:ind w:left="2" w:right="64" w:firstLine="0"/>
            </w:pPr>
            <w:r w:rsidRPr="00EA52D9">
              <w:t xml:space="preserve">estabelecer múltiplos olhares sobre </w:t>
            </w:r>
            <w:r w:rsidRPr="00EA52D9">
              <w:tab/>
              <w:t xml:space="preserve">as </w:t>
            </w:r>
          </w:p>
          <w:p w14:paraId="264FD2A9" w14:textId="77777777" w:rsidR="00EA52D9" w:rsidRPr="00EA52D9" w:rsidRDefault="00EA52D9" w:rsidP="00EA52D9">
            <w:pPr>
              <w:spacing w:after="117" w:line="259" w:lineRule="auto"/>
              <w:ind w:left="2" w:firstLine="0"/>
              <w:jc w:val="left"/>
            </w:pPr>
            <w:r w:rsidRPr="00EA52D9">
              <w:t xml:space="preserve">identidades, </w:t>
            </w:r>
          </w:p>
          <w:p w14:paraId="5F515511" w14:textId="77777777" w:rsidR="00EA52D9" w:rsidRPr="00EA52D9" w:rsidRDefault="00EA52D9" w:rsidP="00EA52D9">
            <w:pPr>
              <w:spacing w:after="0" w:line="259" w:lineRule="auto"/>
              <w:ind w:left="2" w:right="65" w:firstLine="0"/>
            </w:pPr>
            <w:r w:rsidRPr="00EA52D9">
              <w:t xml:space="preserve">sociedades e culturas e considerando a autoria e o contexto social e histórico de sua produção. </w:t>
            </w:r>
          </w:p>
        </w:tc>
        <w:tc>
          <w:tcPr>
            <w:tcW w:w="2405" w:type="dxa"/>
            <w:tcBorders>
              <w:top w:val="single" w:sz="2" w:space="0" w:color="FFFFFF"/>
              <w:left w:val="single" w:sz="6" w:space="0" w:color="000000"/>
              <w:bottom w:val="single" w:sz="4" w:space="0" w:color="000000"/>
              <w:right w:val="single" w:sz="6" w:space="0" w:color="000000"/>
            </w:tcBorders>
          </w:tcPr>
          <w:p w14:paraId="4E394571" w14:textId="77777777" w:rsidR="00EA52D9" w:rsidRPr="00EA52D9" w:rsidRDefault="00EA52D9" w:rsidP="00EA52D9">
            <w:pPr>
              <w:spacing w:after="0" w:line="240" w:lineRule="auto"/>
              <w:ind w:left="2" w:firstLine="0"/>
              <w:jc w:val="left"/>
            </w:pPr>
            <w:r w:rsidRPr="00EA52D9">
              <w:rPr>
                <w:b/>
              </w:rPr>
              <w:t>(EF69LP44RS-1)</w:t>
            </w:r>
            <w:r w:rsidRPr="00EA52D9">
              <w:t xml:space="preserve"> </w:t>
            </w:r>
          </w:p>
          <w:p w14:paraId="0629D8D8" w14:textId="77777777" w:rsidR="00EA52D9" w:rsidRPr="00EA52D9" w:rsidRDefault="00EA52D9" w:rsidP="00EA52D9">
            <w:pPr>
              <w:spacing w:after="0" w:line="240" w:lineRule="auto"/>
              <w:ind w:left="2" w:right="64" w:firstLine="0"/>
            </w:pPr>
            <w:r w:rsidRPr="00EA52D9">
              <w:t xml:space="preserve">Identificar e analisar a presença de valores sociais, culturais e humanos e de diferentes visões de mundo em textos literários, reconhecendo </w:t>
            </w:r>
          </w:p>
          <w:p w14:paraId="0E709350" w14:textId="77777777" w:rsidR="00EA52D9" w:rsidRPr="00EA52D9" w:rsidRDefault="00EA52D9" w:rsidP="00EA52D9">
            <w:pPr>
              <w:spacing w:after="0" w:line="240" w:lineRule="auto"/>
              <w:ind w:left="2" w:firstLine="0"/>
            </w:pPr>
            <w:r w:rsidRPr="00EA52D9">
              <w:t xml:space="preserve">nesses textos formas de estabelecer múltiplos </w:t>
            </w:r>
            <w:r w:rsidRPr="00EA52D9">
              <w:tab/>
              <w:t xml:space="preserve">olhares sobre </w:t>
            </w:r>
            <w:r w:rsidRPr="00EA52D9">
              <w:tab/>
              <w:t xml:space="preserve">as </w:t>
            </w:r>
          </w:p>
          <w:p w14:paraId="0FD02A6C" w14:textId="77777777" w:rsidR="00EA52D9" w:rsidRPr="00EA52D9" w:rsidRDefault="00EA52D9" w:rsidP="00EA52D9">
            <w:pPr>
              <w:spacing w:after="0" w:line="240" w:lineRule="auto"/>
              <w:ind w:left="2" w:firstLine="0"/>
              <w:jc w:val="left"/>
            </w:pPr>
            <w:r w:rsidRPr="00EA52D9">
              <w:t xml:space="preserve">identidades, </w:t>
            </w:r>
          </w:p>
          <w:p w14:paraId="3FF83A37" w14:textId="77777777" w:rsidR="00EA52D9" w:rsidRPr="00EA52D9" w:rsidRDefault="00EA52D9" w:rsidP="00EA52D9">
            <w:pPr>
              <w:tabs>
                <w:tab w:val="center" w:pos="611"/>
                <w:tab w:val="center" w:pos="2126"/>
              </w:tabs>
              <w:spacing w:after="0" w:line="240" w:lineRule="auto"/>
              <w:ind w:left="0" w:firstLine="0"/>
              <w:jc w:val="left"/>
            </w:pPr>
            <w:r w:rsidRPr="00EA52D9">
              <w:rPr>
                <w:rFonts w:ascii="Calibri" w:eastAsia="Calibri" w:hAnsi="Calibri" w:cs="Calibri"/>
                <w:sz w:val="22"/>
              </w:rPr>
              <w:tab/>
            </w:r>
            <w:r w:rsidRPr="00EA52D9">
              <w:t xml:space="preserve">sociedades </w:t>
            </w:r>
            <w:r w:rsidRPr="00EA52D9">
              <w:tab/>
              <w:t xml:space="preserve">e </w:t>
            </w:r>
          </w:p>
          <w:p w14:paraId="30DE26AC" w14:textId="77777777" w:rsidR="00EA52D9" w:rsidRPr="00EA52D9" w:rsidRDefault="00EA52D9" w:rsidP="00EA52D9">
            <w:pPr>
              <w:spacing w:after="0" w:line="240" w:lineRule="auto"/>
              <w:ind w:left="2" w:firstLine="0"/>
              <w:jc w:val="left"/>
            </w:pPr>
            <w:r w:rsidRPr="00EA52D9">
              <w:t xml:space="preserve">culturas, </w:t>
            </w:r>
          </w:p>
          <w:p w14:paraId="557E7464" w14:textId="77777777" w:rsidR="00EA52D9" w:rsidRPr="00EA52D9" w:rsidRDefault="00EA52D9" w:rsidP="00EA52D9">
            <w:pPr>
              <w:spacing w:after="0" w:line="240" w:lineRule="auto"/>
              <w:ind w:left="2" w:right="65" w:firstLine="0"/>
            </w:pPr>
            <w:r w:rsidRPr="00EA52D9">
              <w:t>considerando a autoria e o contexto social e histórico de sua produção.</w:t>
            </w:r>
            <w:r w:rsidRPr="00EA52D9">
              <w:rPr>
                <w:b/>
              </w:rPr>
              <w:t xml:space="preserve"> </w:t>
            </w:r>
          </w:p>
          <w:p w14:paraId="6F440D59" w14:textId="77777777" w:rsidR="00EA52D9" w:rsidRPr="00EA52D9" w:rsidRDefault="00EA52D9" w:rsidP="00EA52D9">
            <w:pPr>
              <w:spacing w:after="0" w:line="240" w:lineRule="auto"/>
              <w:ind w:left="2" w:firstLine="0"/>
              <w:jc w:val="left"/>
            </w:pPr>
            <w:r w:rsidRPr="00EA52D9">
              <w:rPr>
                <w:b/>
              </w:rPr>
              <w:t xml:space="preserve">(EF69LP44RS-2) </w:t>
            </w:r>
          </w:p>
          <w:p w14:paraId="20C0F430" w14:textId="77777777" w:rsidR="00EA52D9" w:rsidRPr="00EA52D9" w:rsidRDefault="00EA52D9" w:rsidP="00EA52D9">
            <w:pPr>
              <w:spacing w:after="0" w:line="240" w:lineRule="auto"/>
              <w:ind w:left="2" w:right="64" w:firstLine="0"/>
            </w:pPr>
            <w:r w:rsidRPr="00EA52D9">
              <w:t>Reconhecer a linguagem utilizada nos textos literários regionais relacionando-os às demais realidades linguísticas.</w:t>
            </w:r>
          </w:p>
        </w:tc>
        <w:tc>
          <w:tcPr>
            <w:tcW w:w="3870" w:type="dxa"/>
            <w:tcBorders>
              <w:top w:val="single" w:sz="2" w:space="0" w:color="FFFFFF"/>
              <w:left w:val="single" w:sz="6" w:space="0" w:color="000000"/>
              <w:bottom w:val="single" w:sz="4" w:space="0" w:color="000000"/>
              <w:right w:val="single" w:sz="6" w:space="0" w:color="000000"/>
            </w:tcBorders>
          </w:tcPr>
          <w:p w14:paraId="25649BCC" w14:textId="77777777" w:rsidR="00EA52D9" w:rsidRPr="00EA52D9" w:rsidRDefault="00EA52D9" w:rsidP="00EA52D9">
            <w:pPr>
              <w:spacing w:after="117" w:line="259" w:lineRule="auto"/>
              <w:ind w:left="2" w:firstLine="0"/>
              <w:jc w:val="left"/>
              <w:rPr>
                <w:b/>
              </w:rPr>
            </w:pPr>
          </w:p>
        </w:tc>
      </w:tr>
    </w:tbl>
    <w:p w14:paraId="30BF0B0C" w14:textId="77777777" w:rsidR="00EA52D9" w:rsidRPr="00EA52D9" w:rsidRDefault="00EA52D9" w:rsidP="00EA52D9">
      <w:pPr>
        <w:spacing w:after="0" w:line="259" w:lineRule="auto"/>
        <w:ind w:left="-1440" w:right="10466" w:firstLine="0"/>
        <w:jc w:val="left"/>
      </w:pPr>
    </w:p>
    <w:tbl>
      <w:tblPr>
        <w:tblStyle w:val="TableGrid45"/>
        <w:tblW w:w="15252"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301C3901" w14:textId="77777777" w:rsidTr="00EA52D9">
        <w:trPr>
          <w:trHeight w:val="8867"/>
        </w:trPr>
        <w:tc>
          <w:tcPr>
            <w:tcW w:w="991" w:type="dxa"/>
            <w:tcBorders>
              <w:top w:val="single" w:sz="6" w:space="0" w:color="000000"/>
              <w:left w:val="single" w:sz="6" w:space="0" w:color="000000"/>
              <w:bottom w:val="single" w:sz="6" w:space="0" w:color="000000"/>
              <w:right w:val="single" w:sz="6" w:space="0" w:color="000000"/>
            </w:tcBorders>
          </w:tcPr>
          <w:p w14:paraId="2C17AB45"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3123CBA"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DB06A10"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43E1AE05" w14:textId="77777777" w:rsidR="00EA52D9" w:rsidRPr="00EA52D9" w:rsidRDefault="00EA52D9" w:rsidP="00EA52D9">
            <w:pPr>
              <w:spacing w:after="184" w:line="360" w:lineRule="auto"/>
              <w:ind w:left="0" w:right="67" w:firstLine="0"/>
            </w:pPr>
            <w:r w:rsidRPr="00EA52D9">
              <w:t xml:space="preserve">Reconstrução das condições de produção, circulação e recepção </w:t>
            </w:r>
          </w:p>
          <w:p w14:paraId="43DDD739" w14:textId="77777777" w:rsidR="00EA52D9" w:rsidRPr="00EA52D9" w:rsidRDefault="00EA52D9" w:rsidP="00EA52D9">
            <w:pPr>
              <w:tabs>
                <w:tab w:val="center" w:pos="601"/>
                <w:tab w:val="center" w:pos="1704"/>
              </w:tabs>
              <w:spacing w:after="122" w:line="259" w:lineRule="auto"/>
              <w:ind w:left="0" w:firstLine="0"/>
              <w:jc w:val="left"/>
            </w:pPr>
            <w:r w:rsidRPr="00EA52D9">
              <w:rPr>
                <w:rFonts w:ascii="Calibri" w:eastAsia="Calibri" w:hAnsi="Calibri" w:cs="Calibri"/>
                <w:sz w:val="22"/>
              </w:rPr>
              <w:tab/>
            </w:r>
            <w:r w:rsidRPr="00EA52D9">
              <w:t xml:space="preserve">Apreciação </w:t>
            </w:r>
            <w:r w:rsidRPr="00EA52D9">
              <w:tab/>
              <w:t xml:space="preserve">e </w:t>
            </w:r>
          </w:p>
          <w:p w14:paraId="309684A4" w14:textId="77777777" w:rsidR="00EA52D9" w:rsidRPr="00EA52D9" w:rsidRDefault="00EA52D9" w:rsidP="00EA52D9">
            <w:pPr>
              <w:spacing w:after="0" w:line="259" w:lineRule="auto"/>
              <w:ind w:left="0" w:firstLine="0"/>
              <w:jc w:val="left"/>
            </w:pPr>
            <w:r w:rsidRPr="00EA52D9">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196B66BD" w14:textId="77777777" w:rsidR="00EA52D9" w:rsidRPr="009674A7" w:rsidRDefault="00EA52D9" w:rsidP="00EA52D9">
            <w:pPr>
              <w:spacing w:after="0" w:line="240" w:lineRule="auto"/>
              <w:ind w:left="0" w:right="64" w:firstLine="0"/>
              <w:rPr>
                <w:sz w:val="20"/>
              </w:rPr>
            </w:pPr>
            <w:r w:rsidRPr="009674A7">
              <w:rPr>
                <w:b/>
                <w:sz w:val="20"/>
              </w:rPr>
              <w:t xml:space="preserve">(EF69LP45) </w:t>
            </w:r>
            <w:r w:rsidRPr="009674A7">
              <w:rPr>
                <w:sz w:val="20"/>
              </w:rPr>
              <w:t xml:space="preserve">Posicionar-se criticamente em relação a textos pertencentes a gêneros como </w:t>
            </w:r>
          </w:p>
          <w:p w14:paraId="48512E5C" w14:textId="77777777" w:rsidR="00EA52D9" w:rsidRPr="009674A7" w:rsidRDefault="00EA52D9" w:rsidP="00EA52D9">
            <w:pPr>
              <w:spacing w:after="0" w:line="240" w:lineRule="auto"/>
              <w:ind w:left="0" w:firstLine="0"/>
              <w:jc w:val="left"/>
              <w:rPr>
                <w:sz w:val="20"/>
              </w:rPr>
            </w:pPr>
            <w:r w:rsidRPr="009674A7">
              <w:rPr>
                <w:sz w:val="20"/>
              </w:rPr>
              <w:t xml:space="preserve">quarta-capa, </w:t>
            </w:r>
          </w:p>
          <w:p w14:paraId="6D6C671F" w14:textId="77777777" w:rsidR="00EA52D9" w:rsidRPr="009674A7" w:rsidRDefault="00EA52D9" w:rsidP="00EA52D9">
            <w:pPr>
              <w:spacing w:after="0" w:line="240" w:lineRule="auto"/>
              <w:ind w:left="0" w:right="64" w:firstLine="0"/>
              <w:rPr>
                <w:sz w:val="20"/>
              </w:rPr>
            </w:pPr>
            <w:r w:rsidRPr="009674A7">
              <w:rPr>
                <w:sz w:val="20"/>
              </w:rPr>
              <w:t xml:space="preserve">programa (de teatro, dança, exposição etc.), sinopse, resenha crítica, comentário em blog/vlog cultural etc., para selecionar obras literárias e outras manifestações artísticas (cinema, teatro, exposições, espetáculos, CD´s, </w:t>
            </w:r>
          </w:p>
          <w:p w14:paraId="72BCF915" w14:textId="77777777" w:rsidR="00EA52D9" w:rsidRPr="009674A7" w:rsidRDefault="00EA52D9" w:rsidP="00EA52D9">
            <w:pPr>
              <w:spacing w:after="0" w:line="240" w:lineRule="auto"/>
              <w:ind w:left="0" w:right="64" w:firstLine="0"/>
              <w:rPr>
                <w:sz w:val="20"/>
              </w:rPr>
            </w:pPr>
            <w:r w:rsidRPr="009674A7">
              <w:rPr>
                <w:sz w:val="20"/>
              </w:rPr>
              <w:t xml:space="preserve">DVD´s etc.), diferenciando as sequências </w:t>
            </w:r>
          </w:p>
          <w:p w14:paraId="56AC9F53" w14:textId="77777777" w:rsidR="00EA52D9" w:rsidRPr="009674A7" w:rsidRDefault="00EA52D9" w:rsidP="00EA52D9">
            <w:pPr>
              <w:spacing w:after="0" w:line="240" w:lineRule="auto"/>
              <w:ind w:left="0" w:right="65" w:firstLine="0"/>
              <w:rPr>
                <w:sz w:val="20"/>
              </w:rPr>
            </w:pPr>
            <w:r w:rsidRPr="009674A7">
              <w:rPr>
                <w:sz w:val="20"/>
              </w:rPr>
              <w:t xml:space="preserve">descritivas e avaliativas e reconhecendo-os como gêneros que apoiam a escolha do livro ou produção cultural e consultando-os no momento de fazer escolhas, quando for o caso.  </w:t>
            </w:r>
          </w:p>
        </w:tc>
        <w:tc>
          <w:tcPr>
            <w:tcW w:w="2405" w:type="dxa"/>
            <w:tcBorders>
              <w:top w:val="single" w:sz="2" w:space="0" w:color="FFFFFF"/>
              <w:left w:val="single" w:sz="6" w:space="0" w:color="000000"/>
              <w:bottom w:val="single" w:sz="4" w:space="0" w:color="000000"/>
              <w:right w:val="single" w:sz="6" w:space="0" w:color="000000"/>
            </w:tcBorders>
          </w:tcPr>
          <w:p w14:paraId="3769275E" w14:textId="77777777" w:rsidR="00EA52D9" w:rsidRPr="00EA52D9" w:rsidRDefault="00EA52D9" w:rsidP="00EA52D9">
            <w:pPr>
              <w:spacing w:after="0" w:line="359" w:lineRule="auto"/>
              <w:ind w:left="2" w:firstLine="0"/>
              <w:jc w:val="left"/>
              <w:rPr>
                <w:sz w:val="22"/>
              </w:rPr>
            </w:pPr>
            <w:r w:rsidRPr="00EA52D9">
              <w:rPr>
                <w:b/>
                <w:sz w:val="22"/>
              </w:rPr>
              <w:t xml:space="preserve">(EF69LP45RS-1) </w:t>
            </w:r>
            <w:r w:rsidRPr="00EA52D9">
              <w:rPr>
                <w:sz w:val="22"/>
              </w:rPr>
              <w:t xml:space="preserve">Posicionar-se </w:t>
            </w:r>
          </w:p>
          <w:p w14:paraId="5818106C" w14:textId="77777777" w:rsidR="00EA52D9" w:rsidRPr="00EA52D9" w:rsidRDefault="00EA52D9" w:rsidP="00EA52D9">
            <w:pPr>
              <w:spacing w:line="363" w:lineRule="auto"/>
              <w:ind w:left="2" w:right="64" w:firstLine="0"/>
              <w:rPr>
                <w:sz w:val="22"/>
              </w:rPr>
            </w:pPr>
            <w:r w:rsidRPr="00EA52D9">
              <w:rPr>
                <w:sz w:val="22"/>
              </w:rPr>
              <w:t xml:space="preserve">criticamente em relação a textos que descrevem ou opinam sobre obras literárias e de outras linguagens para selecionar as obras e </w:t>
            </w:r>
            <w:r w:rsidRPr="00EA52D9">
              <w:rPr>
                <w:sz w:val="22"/>
              </w:rPr>
              <w:tab/>
              <w:t xml:space="preserve">outras </w:t>
            </w:r>
          </w:p>
          <w:p w14:paraId="2E3ADFD1" w14:textId="77777777" w:rsidR="00EA52D9" w:rsidRPr="00EA52D9" w:rsidRDefault="00EA52D9" w:rsidP="00EA52D9">
            <w:pPr>
              <w:spacing w:after="117" w:line="259" w:lineRule="auto"/>
              <w:ind w:left="2" w:firstLine="0"/>
              <w:jc w:val="left"/>
              <w:rPr>
                <w:sz w:val="22"/>
              </w:rPr>
            </w:pPr>
            <w:r w:rsidRPr="00EA52D9">
              <w:rPr>
                <w:sz w:val="22"/>
              </w:rPr>
              <w:t xml:space="preserve">manifestações </w:t>
            </w:r>
          </w:p>
          <w:p w14:paraId="23A933F0" w14:textId="77777777" w:rsidR="00EA52D9" w:rsidRPr="00EA52D9" w:rsidRDefault="00EA52D9" w:rsidP="00EA52D9">
            <w:pPr>
              <w:spacing w:after="136" w:line="259" w:lineRule="auto"/>
              <w:ind w:left="2" w:firstLine="0"/>
              <w:jc w:val="left"/>
              <w:rPr>
                <w:sz w:val="22"/>
              </w:rPr>
            </w:pPr>
            <w:r w:rsidRPr="00EA52D9">
              <w:rPr>
                <w:sz w:val="22"/>
              </w:rPr>
              <w:t xml:space="preserve">artísticas, </w:t>
            </w:r>
          </w:p>
          <w:p w14:paraId="2D3A3DF4" w14:textId="77777777" w:rsidR="00EA52D9" w:rsidRPr="00EA52D9" w:rsidRDefault="00EA52D9" w:rsidP="00EA52D9">
            <w:pPr>
              <w:spacing w:after="0" w:line="368" w:lineRule="auto"/>
              <w:ind w:left="2" w:firstLine="0"/>
              <w:jc w:val="left"/>
              <w:rPr>
                <w:sz w:val="22"/>
              </w:rPr>
            </w:pPr>
            <w:r w:rsidRPr="00EA52D9">
              <w:rPr>
                <w:sz w:val="22"/>
              </w:rPr>
              <w:t xml:space="preserve">diferenciando as sequências </w:t>
            </w:r>
          </w:p>
          <w:p w14:paraId="2E678339" w14:textId="77777777" w:rsidR="00EA52D9" w:rsidRPr="00EA52D9" w:rsidRDefault="00EA52D9" w:rsidP="00EA52D9">
            <w:pPr>
              <w:spacing w:after="0"/>
              <w:ind w:left="2" w:firstLine="0"/>
              <w:rPr>
                <w:sz w:val="22"/>
              </w:rPr>
            </w:pPr>
            <w:r w:rsidRPr="00EA52D9">
              <w:rPr>
                <w:sz w:val="22"/>
              </w:rPr>
              <w:t xml:space="preserve">descritivas e avaliativas e </w:t>
            </w:r>
          </w:p>
          <w:p w14:paraId="5421E36B" w14:textId="77777777" w:rsidR="00EA52D9" w:rsidRPr="00EA52D9" w:rsidRDefault="00EA52D9" w:rsidP="00EA52D9">
            <w:pPr>
              <w:spacing w:after="0" w:line="259" w:lineRule="auto"/>
              <w:ind w:left="2" w:right="65" w:firstLine="0"/>
              <w:rPr>
                <w:sz w:val="22"/>
              </w:rPr>
            </w:pPr>
            <w:r w:rsidRPr="00EA52D9">
              <w:rPr>
                <w:sz w:val="22"/>
              </w:rPr>
              <w:t xml:space="preserve">reconhecendo-os como gêneros que apoiam a escolha do livro ou produção cultural </w:t>
            </w:r>
            <w:r w:rsidRPr="00EA52D9">
              <w:rPr>
                <w:sz w:val="22"/>
              </w:rPr>
              <w:tab/>
              <w:t xml:space="preserve">e consultando-os no momento de fazer escolhas, quando for o caso. </w:t>
            </w:r>
          </w:p>
        </w:tc>
        <w:tc>
          <w:tcPr>
            <w:tcW w:w="4066" w:type="dxa"/>
            <w:tcBorders>
              <w:top w:val="single" w:sz="2" w:space="0" w:color="FFFFFF"/>
              <w:left w:val="single" w:sz="6" w:space="0" w:color="000000"/>
              <w:bottom w:val="single" w:sz="4" w:space="0" w:color="000000"/>
              <w:right w:val="single" w:sz="6" w:space="0" w:color="000000"/>
            </w:tcBorders>
          </w:tcPr>
          <w:p w14:paraId="331E652D" w14:textId="77777777" w:rsidR="00EA52D9" w:rsidRPr="00EA52D9" w:rsidRDefault="00EA52D9" w:rsidP="00EA52D9">
            <w:pPr>
              <w:spacing w:after="0" w:line="359" w:lineRule="auto"/>
              <w:ind w:left="2" w:firstLine="0"/>
              <w:jc w:val="left"/>
              <w:rPr>
                <w:b/>
              </w:rPr>
            </w:pPr>
          </w:p>
        </w:tc>
      </w:tr>
    </w:tbl>
    <w:p w14:paraId="45C3A40B" w14:textId="77777777" w:rsidR="00EA52D9" w:rsidRPr="00EA52D9" w:rsidRDefault="00EA52D9" w:rsidP="00EA52D9">
      <w:pPr>
        <w:spacing w:after="0" w:line="259" w:lineRule="auto"/>
        <w:ind w:left="-1440" w:right="10466" w:firstLine="0"/>
        <w:jc w:val="left"/>
      </w:pPr>
    </w:p>
    <w:tbl>
      <w:tblPr>
        <w:tblStyle w:val="TableGrid45"/>
        <w:tblW w:w="15056"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EA52D9" w:rsidRPr="00EA52D9" w14:paraId="4B5CDA12" w14:textId="77777777" w:rsidTr="00EA52D9">
        <w:trPr>
          <w:trHeight w:val="7876"/>
        </w:trPr>
        <w:tc>
          <w:tcPr>
            <w:tcW w:w="991" w:type="dxa"/>
            <w:tcBorders>
              <w:top w:val="single" w:sz="6" w:space="0" w:color="000000"/>
              <w:left w:val="single" w:sz="6" w:space="0" w:color="000000"/>
              <w:bottom w:val="single" w:sz="6" w:space="0" w:color="000000"/>
              <w:right w:val="single" w:sz="6" w:space="0" w:color="000000"/>
            </w:tcBorders>
          </w:tcPr>
          <w:p w14:paraId="7D791B2D"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A147DBE"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F28A72E"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05A282A8" w14:textId="77777777" w:rsidR="00EA52D9" w:rsidRPr="00EA52D9" w:rsidRDefault="00EA52D9" w:rsidP="00EA52D9">
            <w:pPr>
              <w:spacing w:after="181" w:line="360" w:lineRule="auto"/>
              <w:ind w:left="0" w:right="67" w:firstLine="0"/>
            </w:pPr>
            <w:r w:rsidRPr="00EA52D9">
              <w:t xml:space="preserve">Reconstrução das condições de produção, circulação e recepção </w:t>
            </w:r>
          </w:p>
          <w:p w14:paraId="467B0CB8" w14:textId="77777777" w:rsidR="00EA52D9" w:rsidRPr="00EA52D9" w:rsidRDefault="00EA52D9" w:rsidP="00EA52D9">
            <w:pPr>
              <w:tabs>
                <w:tab w:val="center" w:pos="601"/>
                <w:tab w:val="center" w:pos="1704"/>
              </w:tabs>
              <w:spacing w:after="125" w:line="259" w:lineRule="auto"/>
              <w:ind w:left="0" w:firstLine="0"/>
              <w:jc w:val="left"/>
            </w:pPr>
            <w:r w:rsidRPr="00EA52D9">
              <w:rPr>
                <w:rFonts w:ascii="Calibri" w:eastAsia="Calibri" w:hAnsi="Calibri" w:cs="Calibri"/>
                <w:sz w:val="22"/>
              </w:rPr>
              <w:tab/>
            </w:r>
            <w:r w:rsidRPr="00EA52D9">
              <w:t xml:space="preserve">Apreciação </w:t>
            </w:r>
            <w:r w:rsidRPr="00EA52D9">
              <w:tab/>
              <w:t xml:space="preserve">e </w:t>
            </w:r>
          </w:p>
          <w:p w14:paraId="79A3D6B1" w14:textId="77777777" w:rsidR="00EA52D9" w:rsidRPr="00EA52D9" w:rsidRDefault="00EA52D9" w:rsidP="00EA52D9">
            <w:pPr>
              <w:spacing w:after="0" w:line="259" w:lineRule="auto"/>
              <w:ind w:left="0" w:firstLine="0"/>
              <w:jc w:val="left"/>
            </w:pPr>
            <w:r w:rsidRPr="00EA52D9">
              <w:t xml:space="preserve">réplica </w:t>
            </w:r>
          </w:p>
        </w:tc>
        <w:tc>
          <w:tcPr>
            <w:tcW w:w="2268" w:type="dxa"/>
            <w:tcBorders>
              <w:top w:val="single" w:sz="6" w:space="0" w:color="000000"/>
              <w:left w:val="single" w:sz="6" w:space="0" w:color="000000"/>
              <w:bottom w:val="single" w:sz="4" w:space="0" w:color="000000"/>
              <w:right w:val="single" w:sz="6" w:space="0" w:color="000000"/>
            </w:tcBorders>
          </w:tcPr>
          <w:p w14:paraId="1D703B11" w14:textId="77777777" w:rsidR="00EA52D9" w:rsidRPr="009674A7" w:rsidRDefault="00EA52D9" w:rsidP="00EA52D9">
            <w:pPr>
              <w:spacing w:after="0" w:line="240" w:lineRule="auto"/>
              <w:ind w:left="2" w:firstLine="0"/>
              <w:rPr>
                <w:sz w:val="22"/>
              </w:rPr>
            </w:pPr>
            <w:r w:rsidRPr="009674A7">
              <w:rPr>
                <w:b/>
                <w:sz w:val="22"/>
              </w:rPr>
              <w:t xml:space="preserve">(EF69LP46) </w:t>
            </w:r>
          </w:p>
          <w:p w14:paraId="7596AAE7" w14:textId="77777777" w:rsidR="00EA52D9" w:rsidRPr="009674A7" w:rsidRDefault="00EA52D9" w:rsidP="00EA52D9">
            <w:pPr>
              <w:spacing w:after="0" w:line="240" w:lineRule="auto"/>
              <w:ind w:left="2" w:firstLine="0"/>
              <w:rPr>
                <w:sz w:val="22"/>
              </w:rPr>
            </w:pPr>
            <w:r w:rsidRPr="009674A7">
              <w:rPr>
                <w:sz w:val="22"/>
              </w:rPr>
              <w:t xml:space="preserve">Participar de práticas de </w:t>
            </w:r>
          </w:p>
          <w:p w14:paraId="302754CF" w14:textId="77777777" w:rsidR="00EA52D9" w:rsidRPr="009674A7" w:rsidRDefault="00EA52D9" w:rsidP="00EA52D9">
            <w:pPr>
              <w:spacing w:after="0" w:line="240" w:lineRule="auto"/>
              <w:ind w:left="2" w:right="65" w:firstLine="0"/>
              <w:rPr>
                <w:sz w:val="22"/>
              </w:rPr>
            </w:pPr>
            <w:r w:rsidRPr="009674A7">
              <w:rPr>
                <w:sz w:val="22"/>
              </w:rPr>
              <w:t xml:space="preserve">compartilhamento de leitura/recepção de obras literárias/ manifestações artísticas, como rodas de leitura, clubes de leitura, eventos de contação de histórias, de </w:t>
            </w:r>
          </w:p>
          <w:p w14:paraId="6FED4A76" w14:textId="77777777" w:rsidR="00EA52D9" w:rsidRPr="009674A7" w:rsidRDefault="00EA52D9" w:rsidP="00EA52D9">
            <w:pPr>
              <w:spacing w:after="0" w:line="240" w:lineRule="auto"/>
              <w:ind w:left="2" w:firstLine="0"/>
              <w:rPr>
                <w:sz w:val="22"/>
              </w:rPr>
            </w:pPr>
            <w:r w:rsidRPr="009674A7">
              <w:rPr>
                <w:sz w:val="22"/>
              </w:rPr>
              <w:t xml:space="preserve">leituras </w:t>
            </w:r>
          </w:p>
          <w:p w14:paraId="7D4E72B8" w14:textId="77777777" w:rsidR="00EA52D9" w:rsidRPr="009674A7" w:rsidRDefault="00EA52D9" w:rsidP="00EA52D9">
            <w:pPr>
              <w:spacing w:after="0" w:line="240" w:lineRule="auto"/>
              <w:ind w:left="2" w:right="65" w:firstLine="0"/>
              <w:rPr>
                <w:sz w:val="22"/>
              </w:rPr>
            </w:pPr>
            <w:r w:rsidRPr="009674A7">
              <w:rPr>
                <w:sz w:val="22"/>
              </w:rPr>
              <w:t xml:space="preserve">dramáticas, de apresentações teatrais, musicais e de filmes, </w:t>
            </w:r>
          </w:p>
          <w:p w14:paraId="459405BD" w14:textId="77777777" w:rsidR="00EA52D9" w:rsidRPr="009674A7" w:rsidRDefault="00EA52D9" w:rsidP="00EA52D9">
            <w:pPr>
              <w:spacing w:after="0" w:line="240" w:lineRule="auto"/>
              <w:ind w:left="0" w:right="65" w:firstLine="0"/>
              <w:rPr>
                <w:sz w:val="22"/>
              </w:rPr>
            </w:pPr>
            <w:r w:rsidRPr="009674A7">
              <w:rPr>
                <w:sz w:val="22"/>
              </w:rPr>
              <w:t xml:space="preserve">cineclubes, festivais de vídeo, saraus, slams, canais de booktubers, redes sociais temáticas (de leitores, de cinéfilos, de música etc.), dentre outros, tecendo, quando </w:t>
            </w:r>
          </w:p>
          <w:p w14:paraId="5AACF81A" w14:textId="77777777" w:rsidR="00EA52D9" w:rsidRPr="009674A7" w:rsidRDefault="00EA52D9" w:rsidP="00EA52D9">
            <w:pPr>
              <w:spacing w:after="0" w:line="240" w:lineRule="auto"/>
              <w:ind w:left="0" w:firstLine="0"/>
              <w:rPr>
                <w:sz w:val="22"/>
              </w:rPr>
            </w:pPr>
            <w:r w:rsidRPr="009674A7">
              <w:rPr>
                <w:sz w:val="22"/>
              </w:rPr>
              <w:t xml:space="preserve">possível, </w:t>
            </w:r>
          </w:p>
          <w:p w14:paraId="38B6F27C" w14:textId="77777777" w:rsidR="00EA52D9" w:rsidRPr="009674A7" w:rsidRDefault="00EA52D9" w:rsidP="00EA52D9">
            <w:pPr>
              <w:spacing w:after="0" w:line="240" w:lineRule="auto"/>
              <w:ind w:left="0" w:right="64" w:firstLine="0"/>
              <w:rPr>
                <w:sz w:val="22"/>
              </w:rPr>
            </w:pPr>
            <w:r w:rsidRPr="009674A7">
              <w:rPr>
                <w:sz w:val="22"/>
              </w:rPr>
              <w:t xml:space="preserve">comentários de ordem estética e afetiva </w:t>
            </w:r>
            <w:r w:rsidRPr="009674A7">
              <w:rPr>
                <w:sz w:val="22"/>
              </w:rPr>
              <w:tab/>
              <w:t xml:space="preserve">e justificando suas apreciações, escrevendo </w:t>
            </w:r>
          </w:p>
          <w:p w14:paraId="5D814E3F" w14:textId="77777777" w:rsidR="00EA52D9" w:rsidRPr="009674A7" w:rsidRDefault="00EA52D9" w:rsidP="00EA52D9">
            <w:pPr>
              <w:spacing w:after="0" w:line="240" w:lineRule="auto"/>
              <w:ind w:left="0" w:right="64" w:firstLine="0"/>
              <w:rPr>
                <w:sz w:val="22"/>
              </w:rPr>
            </w:pPr>
            <w:proofErr w:type="gramStart"/>
            <w:r w:rsidRPr="009674A7">
              <w:rPr>
                <w:sz w:val="22"/>
              </w:rPr>
              <w:t>comentários</w:t>
            </w:r>
            <w:proofErr w:type="gramEnd"/>
            <w:r w:rsidRPr="009674A7">
              <w:rPr>
                <w:sz w:val="22"/>
              </w:rPr>
              <w:t xml:space="preserve"> e resenhas para jornais, blogs e redes sociais e utilizando formas de expressão da culturas juvenis, tais como, vlogs e podcasts culturais (literatura, cinema, teatro, música), </w:t>
            </w:r>
          </w:p>
          <w:p w14:paraId="44A3A080" w14:textId="77777777" w:rsidR="00EA52D9" w:rsidRPr="009674A7" w:rsidRDefault="00EA52D9" w:rsidP="00EA52D9">
            <w:pPr>
              <w:spacing w:after="0" w:line="240" w:lineRule="auto"/>
              <w:ind w:left="0" w:firstLine="0"/>
              <w:rPr>
                <w:sz w:val="22"/>
              </w:rPr>
            </w:pPr>
            <w:r w:rsidRPr="009674A7">
              <w:rPr>
                <w:sz w:val="22"/>
              </w:rPr>
              <w:t xml:space="preserve">playlists comentadas, </w:t>
            </w:r>
          </w:p>
          <w:p w14:paraId="545131A1" w14:textId="77777777" w:rsidR="00EA52D9" w:rsidRPr="009674A7" w:rsidRDefault="00EA52D9" w:rsidP="00EA52D9">
            <w:pPr>
              <w:spacing w:after="0" w:line="240" w:lineRule="auto"/>
              <w:ind w:left="0" w:right="64" w:firstLine="0"/>
              <w:rPr>
                <w:sz w:val="22"/>
              </w:rPr>
            </w:pPr>
            <w:r w:rsidRPr="009674A7">
              <w:rPr>
                <w:sz w:val="22"/>
              </w:rPr>
              <w:t xml:space="preserve">fanfics, fanzines, ezines, fanvídeos, fanclipes, post em fanpages, trailer honesto, vídeominuto, dentre </w:t>
            </w:r>
          </w:p>
          <w:p w14:paraId="49E9D33E" w14:textId="77777777" w:rsidR="00EA52D9" w:rsidRPr="009674A7" w:rsidRDefault="00EA52D9" w:rsidP="00EA52D9">
            <w:pPr>
              <w:spacing w:after="0" w:line="240" w:lineRule="auto"/>
              <w:ind w:left="0" w:firstLine="0"/>
              <w:rPr>
                <w:sz w:val="22"/>
              </w:rPr>
            </w:pPr>
            <w:r w:rsidRPr="009674A7">
              <w:rPr>
                <w:sz w:val="22"/>
              </w:rPr>
              <w:t xml:space="preserve">outras </w:t>
            </w:r>
          </w:p>
          <w:p w14:paraId="2A59BEA0" w14:textId="77777777" w:rsidR="00EA52D9" w:rsidRPr="009674A7" w:rsidRDefault="00EA52D9" w:rsidP="00EA52D9">
            <w:pPr>
              <w:spacing w:after="0" w:line="240" w:lineRule="auto"/>
              <w:ind w:left="0" w:firstLine="0"/>
              <w:rPr>
                <w:sz w:val="22"/>
              </w:rPr>
            </w:pPr>
            <w:r w:rsidRPr="009674A7">
              <w:rPr>
                <w:sz w:val="22"/>
              </w:rPr>
              <w:t>possibilidades de práticas de apreciação e de manifestação da cultura de fãs.</w:t>
            </w:r>
          </w:p>
          <w:p w14:paraId="4FF2D671" w14:textId="77777777" w:rsidR="00EA52D9" w:rsidRPr="009674A7" w:rsidRDefault="00EA52D9" w:rsidP="00EA52D9">
            <w:pPr>
              <w:spacing w:after="0" w:line="240" w:lineRule="auto"/>
              <w:ind w:left="2" w:right="64" w:firstLine="0"/>
              <w:rPr>
                <w:sz w:val="22"/>
              </w:rPr>
            </w:pPr>
            <w:r w:rsidRPr="009674A7">
              <w:rPr>
                <w:sz w:val="22"/>
              </w:rPr>
              <w:t xml:space="preserve"> </w:t>
            </w:r>
          </w:p>
        </w:tc>
        <w:tc>
          <w:tcPr>
            <w:tcW w:w="2405" w:type="dxa"/>
            <w:tcBorders>
              <w:top w:val="single" w:sz="2" w:space="0" w:color="FFFFFF"/>
              <w:left w:val="single" w:sz="6" w:space="0" w:color="000000"/>
              <w:bottom w:val="single" w:sz="4" w:space="0" w:color="000000"/>
              <w:right w:val="single" w:sz="6" w:space="0" w:color="000000"/>
            </w:tcBorders>
          </w:tcPr>
          <w:p w14:paraId="3219907B" w14:textId="77777777" w:rsidR="00EA52D9" w:rsidRPr="00EA52D9" w:rsidRDefault="00EA52D9" w:rsidP="00EA52D9">
            <w:pPr>
              <w:spacing w:after="0" w:line="240" w:lineRule="auto"/>
              <w:ind w:left="2" w:right="65" w:firstLine="0"/>
            </w:pPr>
            <w:r w:rsidRPr="00EA52D9">
              <w:rPr>
                <w:b/>
              </w:rPr>
              <w:t xml:space="preserve">(EF69LP46RS-1) </w:t>
            </w:r>
            <w:r w:rsidRPr="00EA52D9">
              <w:t xml:space="preserve">Participar de práticas de </w:t>
            </w:r>
          </w:p>
          <w:p w14:paraId="19C899F3" w14:textId="77777777" w:rsidR="00EA52D9" w:rsidRPr="00EA52D9" w:rsidRDefault="00EA52D9" w:rsidP="00EA52D9">
            <w:pPr>
              <w:spacing w:after="0" w:line="240" w:lineRule="auto"/>
              <w:ind w:left="2" w:right="65" w:firstLine="0"/>
            </w:pPr>
            <w:r w:rsidRPr="00EA52D9">
              <w:t xml:space="preserve">compartilhamento de leitura/recepção de obras literárias/ manifestações artísticas, tecendo, quando possível, comentários de ordem estética e afetiva e justificando sua apreciação, escrevendo </w:t>
            </w:r>
          </w:p>
          <w:p w14:paraId="3FC6BBE5" w14:textId="77777777" w:rsidR="00EA52D9" w:rsidRPr="00EA52D9" w:rsidRDefault="00EA52D9" w:rsidP="00EA52D9">
            <w:pPr>
              <w:spacing w:after="0" w:line="240" w:lineRule="auto"/>
              <w:ind w:left="2" w:right="65" w:firstLine="0"/>
            </w:pPr>
            <w:r w:rsidRPr="00EA52D9">
              <w:t xml:space="preserve">comentários e resenhas com vistas a práticas de apreciação e de manifestação da cultura de fãs. </w:t>
            </w:r>
          </w:p>
        </w:tc>
        <w:tc>
          <w:tcPr>
            <w:tcW w:w="3870" w:type="dxa"/>
            <w:tcBorders>
              <w:top w:val="single" w:sz="2" w:space="0" w:color="FFFFFF"/>
              <w:left w:val="single" w:sz="6" w:space="0" w:color="000000"/>
              <w:bottom w:val="single" w:sz="4" w:space="0" w:color="000000"/>
              <w:right w:val="single" w:sz="6" w:space="0" w:color="000000"/>
            </w:tcBorders>
          </w:tcPr>
          <w:p w14:paraId="46231802" w14:textId="77777777" w:rsidR="00EA52D9" w:rsidRPr="00EA52D9" w:rsidRDefault="00EA52D9" w:rsidP="00EA52D9">
            <w:pPr>
              <w:spacing w:after="0" w:line="240" w:lineRule="auto"/>
              <w:ind w:left="2" w:right="65" w:firstLine="0"/>
              <w:rPr>
                <w:b/>
              </w:rPr>
            </w:pPr>
          </w:p>
        </w:tc>
      </w:tr>
    </w:tbl>
    <w:p w14:paraId="4426BA1B" w14:textId="77777777" w:rsidR="00EA52D9" w:rsidRPr="00EA52D9" w:rsidRDefault="00EA52D9" w:rsidP="00EA52D9">
      <w:pPr>
        <w:spacing w:after="0" w:line="259" w:lineRule="auto"/>
        <w:ind w:left="-1440" w:right="10466" w:firstLine="0"/>
        <w:jc w:val="left"/>
      </w:pPr>
    </w:p>
    <w:p w14:paraId="1CBE8849" w14:textId="77777777" w:rsidR="00EA52D9" w:rsidRPr="00EA52D9" w:rsidRDefault="00EA52D9" w:rsidP="00EA52D9">
      <w:pPr>
        <w:spacing w:after="0" w:line="259" w:lineRule="auto"/>
        <w:ind w:left="-1440" w:right="10466" w:firstLine="0"/>
        <w:jc w:val="left"/>
      </w:pPr>
    </w:p>
    <w:tbl>
      <w:tblPr>
        <w:tblStyle w:val="TableGrid45"/>
        <w:tblW w:w="15252"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66716551" w14:textId="77777777" w:rsidTr="00EA52D9">
        <w:trPr>
          <w:trHeight w:val="12433"/>
        </w:trPr>
        <w:tc>
          <w:tcPr>
            <w:tcW w:w="991" w:type="dxa"/>
            <w:tcBorders>
              <w:top w:val="single" w:sz="6" w:space="0" w:color="000000"/>
              <w:left w:val="single" w:sz="6" w:space="0" w:color="000000"/>
              <w:bottom w:val="single" w:sz="6" w:space="0" w:color="000000"/>
              <w:right w:val="single" w:sz="6" w:space="0" w:color="000000"/>
            </w:tcBorders>
          </w:tcPr>
          <w:p w14:paraId="547F1044"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99FDFF0"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55ECEDB"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51328B23" w14:textId="77777777" w:rsidR="00EA52D9" w:rsidRPr="00EA52D9" w:rsidRDefault="00EA52D9" w:rsidP="00EA52D9">
            <w:pPr>
              <w:spacing w:after="1" w:line="360" w:lineRule="auto"/>
              <w:ind w:left="0" w:right="68" w:firstLine="0"/>
            </w:pPr>
            <w:r w:rsidRPr="00EA52D9">
              <w:t xml:space="preserve">Reconstrução da textualidade e compreensão </w:t>
            </w:r>
          </w:p>
          <w:p w14:paraId="1B10A6FE" w14:textId="77777777" w:rsidR="00EA52D9" w:rsidRPr="00EA52D9" w:rsidRDefault="00EA52D9" w:rsidP="00EA52D9">
            <w:pPr>
              <w:spacing w:after="297" w:line="259" w:lineRule="auto"/>
              <w:ind w:left="0" w:firstLine="0"/>
              <w:jc w:val="left"/>
            </w:pPr>
            <w:r w:rsidRPr="00EA52D9">
              <w:t xml:space="preserve">dos efeitos </w:t>
            </w:r>
          </w:p>
          <w:p w14:paraId="68E3199D" w14:textId="77777777" w:rsidR="00EA52D9" w:rsidRPr="00EA52D9" w:rsidRDefault="00EA52D9" w:rsidP="00EA52D9">
            <w:pPr>
              <w:tabs>
                <w:tab w:val="center" w:pos="134"/>
                <w:tab w:val="center" w:pos="1325"/>
              </w:tabs>
              <w:spacing w:after="125" w:line="259" w:lineRule="auto"/>
              <w:ind w:left="0" w:firstLine="0"/>
              <w:jc w:val="left"/>
            </w:pPr>
            <w:r w:rsidRPr="00EA52D9">
              <w:rPr>
                <w:rFonts w:ascii="Calibri" w:eastAsia="Calibri" w:hAnsi="Calibri" w:cs="Calibri"/>
                <w:sz w:val="22"/>
              </w:rPr>
              <w:tab/>
            </w:r>
            <w:r w:rsidRPr="00EA52D9">
              <w:t xml:space="preserve">de </w:t>
            </w:r>
            <w:r w:rsidRPr="00EA52D9">
              <w:tab/>
              <w:t xml:space="preserve">sentidos </w:t>
            </w:r>
          </w:p>
          <w:p w14:paraId="6B5A96D7" w14:textId="77777777" w:rsidR="00EA52D9" w:rsidRPr="00EA52D9" w:rsidRDefault="00EA52D9" w:rsidP="00EA52D9">
            <w:pPr>
              <w:spacing w:after="0" w:line="259" w:lineRule="auto"/>
              <w:ind w:left="0" w:firstLine="0"/>
              <w:jc w:val="left"/>
            </w:pPr>
            <w:r w:rsidRPr="00EA52D9">
              <w:t xml:space="preserve">provocados pelos usos de recursos linguísticos </w:t>
            </w:r>
            <w:r w:rsidRPr="00EA52D9">
              <w:tab/>
              <w:t xml:space="preserve">e multissemióticos </w:t>
            </w:r>
          </w:p>
        </w:tc>
        <w:tc>
          <w:tcPr>
            <w:tcW w:w="2268" w:type="dxa"/>
            <w:tcBorders>
              <w:top w:val="single" w:sz="4" w:space="0" w:color="000000"/>
              <w:left w:val="single" w:sz="6" w:space="0" w:color="000000"/>
              <w:bottom w:val="single" w:sz="6" w:space="0" w:color="000000"/>
              <w:right w:val="single" w:sz="6" w:space="0" w:color="000000"/>
            </w:tcBorders>
          </w:tcPr>
          <w:p w14:paraId="0D59AB26" w14:textId="77777777" w:rsidR="00EA52D9" w:rsidRPr="009674A7" w:rsidRDefault="00EA52D9" w:rsidP="00EA52D9">
            <w:pPr>
              <w:spacing w:after="0" w:line="240" w:lineRule="auto"/>
              <w:ind w:left="2" w:firstLine="0"/>
              <w:jc w:val="left"/>
              <w:rPr>
                <w:sz w:val="22"/>
              </w:rPr>
            </w:pPr>
            <w:r w:rsidRPr="009674A7">
              <w:rPr>
                <w:b/>
                <w:sz w:val="22"/>
              </w:rPr>
              <w:t xml:space="preserve">(EF69LP47) </w:t>
            </w:r>
          </w:p>
          <w:p w14:paraId="440779CA" w14:textId="77777777" w:rsidR="00EA52D9" w:rsidRPr="009674A7" w:rsidRDefault="00EA52D9" w:rsidP="00EA52D9">
            <w:pPr>
              <w:spacing w:after="0" w:line="240" w:lineRule="auto"/>
              <w:ind w:left="2" w:firstLine="0"/>
              <w:jc w:val="left"/>
              <w:rPr>
                <w:sz w:val="22"/>
              </w:rPr>
            </w:pPr>
            <w:r w:rsidRPr="009674A7">
              <w:rPr>
                <w:sz w:val="22"/>
              </w:rPr>
              <w:t xml:space="preserve">Analisar, em textos narrativos </w:t>
            </w:r>
          </w:p>
          <w:p w14:paraId="6DD821EE" w14:textId="77777777" w:rsidR="00EA52D9" w:rsidRPr="009674A7" w:rsidRDefault="00EA52D9" w:rsidP="00EA52D9">
            <w:pPr>
              <w:spacing w:after="0" w:line="240" w:lineRule="auto"/>
              <w:ind w:left="110" w:right="103" w:firstLine="0"/>
              <w:rPr>
                <w:sz w:val="22"/>
              </w:rPr>
            </w:pPr>
            <w:r w:rsidRPr="009674A7">
              <w:rPr>
                <w:sz w:val="22"/>
              </w:rPr>
              <w:t xml:space="preserve">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w:t>
            </w:r>
          </w:p>
          <w:p w14:paraId="179AA8B7" w14:textId="77777777" w:rsidR="00EA52D9" w:rsidRPr="009674A7" w:rsidRDefault="00EA52D9" w:rsidP="00EA52D9">
            <w:pPr>
              <w:spacing w:after="0" w:line="240" w:lineRule="auto"/>
              <w:ind w:left="110" w:right="103" w:firstLine="0"/>
              <w:rPr>
                <w:sz w:val="22"/>
              </w:rPr>
            </w:pPr>
            <w:r w:rsidRPr="009674A7">
              <w:rPr>
                <w:sz w:val="22"/>
              </w:rPr>
              <w:t xml:space="preserve">decorrentes do foco narrativo típico de cada gênero, da caracterização dos espaços físico e psicológico e dos tempos cronológico e psicológico, das diferentes vozes no texto (do narrador, de personagens em discurso direto e indireto), do uso de pontuação </w:t>
            </w:r>
          </w:p>
          <w:p w14:paraId="234734B2" w14:textId="77777777" w:rsidR="00EA52D9" w:rsidRPr="009674A7" w:rsidRDefault="00EA52D9" w:rsidP="00EA52D9">
            <w:pPr>
              <w:spacing w:after="0" w:line="240" w:lineRule="auto"/>
              <w:ind w:left="110" w:firstLine="0"/>
              <w:rPr>
                <w:sz w:val="22"/>
              </w:rPr>
            </w:pPr>
            <w:r w:rsidRPr="009674A7">
              <w:rPr>
                <w:sz w:val="22"/>
              </w:rPr>
              <w:t>expressiva, palavras e expressões conotativas e processos figurativos e do uso de recursos e linguístico gramaticais próprios a cada gênero narrativo.</w:t>
            </w:r>
          </w:p>
        </w:tc>
        <w:tc>
          <w:tcPr>
            <w:tcW w:w="2405" w:type="dxa"/>
            <w:tcBorders>
              <w:top w:val="single" w:sz="2" w:space="0" w:color="FFFFFF"/>
              <w:left w:val="single" w:sz="6" w:space="0" w:color="000000"/>
              <w:bottom w:val="single" w:sz="4" w:space="0" w:color="000000"/>
              <w:right w:val="single" w:sz="6" w:space="0" w:color="000000"/>
            </w:tcBorders>
          </w:tcPr>
          <w:p w14:paraId="7DBD5DB0" w14:textId="77777777" w:rsidR="00EA52D9" w:rsidRPr="00EA52D9" w:rsidRDefault="00EA52D9" w:rsidP="00EA52D9">
            <w:pPr>
              <w:spacing w:after="117" w:line="259" w:lineRule="auto"/>
              <w:ind w:left="2" w:firstLine="0"/>
              <w:jc w:val="left"/>
            </w:pPr>
            <w:r w:rsidRPr="00EA52D9">
              <w:rPr>
                <w:b/>
              </w:rPr>
              <w:t xml:space="preserve">(EF69LP47RS-1) </w:t>
            </w:r>
          </w:p>
          <w:p w14:paraId="64C01EA6" w14:textId="77777777" w:rsidR="00EA52D9" w:rsidRPr="00EA52D9" w:rsidRDefault="00EA52D9" w:rsidP="00EA52D9">
            <w:pPr>
              <w:spacing w:after="0" w:line="259" w:lineRule="auto"/>
              <w:ind w:left="2" w:right="64" w:firstLine="0"/>
            </w:pPr>
            <w:r w:rsidRPr="00EA52D9">
              <w:t xml:space="preserve">Analisar, em textos narrativos ficcionais, as diferentes formas de composição próprias de cada gênero, percebendo como se estrutura a narrativa nos diferentes gêneros e os efeitos de sentido decorrentes do foco narrativo. </w:t>
            </w:r>
          </w:p>
        </w:tc>
        <w:tc>
          <w:tcPr>
            <w:tcW w:w="4066" w:type="dxa"/>
            <w:tcBorders>
              <w:top w:val="single" w:sz="2" w:space="0" w:color="FFFFFF"/>
              <w:left w:val="single" w:sz="6" w:space="0" w:color="000000"/>
              <w:bottom w:val="single" w:sz="4" w:space="0" w:color="000000"/>
              <w:right w:val="single" w:sz="6" w:space="0" w:color="000000"/>
            </w:tcBorders>
          </w:tcPr>
          <w:p w14:paraId="3964ADEE" w14:textId="77777777" w:rsidR="00EA52D9" w:rsidRPr="00EA52D9" w:rsidRDefault="00EA52D9" w:rsidP="00EA52D9">
            <w:pPr>
              <w:spacing w:after="117" w:line="259" w:lineRule="auto"/>
              <w:ind w:left="2" w:firstLine="0"/>
              <w:jc w:val="left"/>
              <w:rPr>
                <w:b/>
              </w:rPr>
            </w:pPr>
          </w:p>
        </w:tc>
      </w:tr>
    </w:tbl>
    <w:p w14:paraId="2748B6CF" w14:textId="77777777" w:rsidR="00EA52D9" w:rsidRPr="00EA52D9" w:rsidRDefault="00EA52D9" w:rsidP="00EA52D9">
      <w:pPr>
        <w:spacing w:after="0" w:line="259" w:lineRule="auto"/>
        <w:ind w:left="-1440" w:right="10466" w:firstLine="0"/>
        <w:jc w:val="left"/>
      </w:pPr>
    </w:p>
    <w:p w14:paraId="2B99E9A2" w14:textId="77777777" w:rsidR="00EA52D9" w:rsidRPr="00EA52D9" w:rsidRDefault="00EA52D9" w:rsidP="00EA52D9">
      <w:pPr>
        <w:spacing w:after="0" w:line="259" w:lineRule="auto"/>
        <w:ind w:left="-1440" w:right="10466" w:firstLine="0"/>
        <w:jc w:val="left"/>
      </w:pPr>
    </w:p>
    <w:tbl>
      <w:tblPr>
        <w:tblStyle w:val="TableGrid45"/>
        <w:tblW w:w="15252"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6FFF0B45" w14:textId="77777777" w:rsidTr="00EA52D9">
        <w:trPr>
          <w:trHeight w:val="8040"/>
        </w:trPr>
        <w:tc>
          <w:tcPr>
            <w:tcW w:w="991" w:type="dxa"/>
            <w:tcBorders>
              <w:top w:val="single" w:sz="6" w:space="0" w:color="000000"/>
              <w:left w:val="single" w:sz="6" w:space="0" w:color="000000"/>
              <w:bottom w:val="single" w:sz="6" w:space="0" w:color="000000"/>
              <w:right w:val="single" w:sz="6" w:space="0" w:color="000000"/>
            </w:tcBorders>
          </w:tcPr>
          <w:p w14:paraId="4AA4BBCD"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CC57A0C"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EE7D848"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0F61054C" w14:textId="77777777" w:rsidR="00EA52D9" w:rsidRPr="00EA52D9" w:rsidRDefault="00EA52D9" w:rsidP="00EA52D9">
            <w:pPr>
              <w:spacing w:after="0" w:line="259" w:lineRule="auto"/>
              <w:ind w:left="0" w:right="20" w:firstLine="0"/>
              <w:jc w:val="left"/>
            </w:pPr>
            <w:r w:rsidRPr="00EA52D9">
              <w:t xml:space="preserve">Reconstrução da textualidade e compreensão dos efeitos de sentidos provocados pelos usos de recursos linguísticos </w:t>
            </w:r>
            <w:r w:rsidRPr="00EA52D9">
              <w:tab/>
              <w:t xml:space="preserve">e multissemióticos </w:t>
            </w:r>
          </w:p>
        </w:tc>
        <w:tc>
          <w:tcPr>
            <w:tcW w:w="2268" w:type="dxa"/>
            <w:tcBorders>
              <w:top w:val="single" w:sz="6" w:space="0" w:color="000000"/>
              <w:left w:val="single" w:sz="6" w:space="0" w:color="000000"/>
              <w:bottom w:val="single" w:sz="6" w:space="0" w:color="000000"/>
              <w:right w:val="single" w:sz="6" w:space="0" w:color="000000"/>
            </w:tcBorders>
          </w:tcPr>
          <w:p w14:paraId="1814DE7F" w14:textId="77777777" w:rsidR="00EA52D9" w:rsidRPr="00EA52D9" w:rsidRDefault="00EA52D9" w:rsidP="00EA52D9">
            <w:pPr>
              <w:spacing w:after="115" w:line="259" w:lineRule="auto"/>
              <w:ind w:left="2" w:firstLine="0"/>
              <w:jc w:val="left"/>
            </w:pPr>
            <w:r w:rsidRPr="00EA52D9">
              <w:rPr>
                <w:b/>
              </w:rPr>
              <w:t xml:space="preserve">(EF69LP48) </w:t>
            </w:r>
          </w:p>
          <w:p w14:paraId="73A87637" w14:textId="77777777" w:rsidR="00EA52D9" w:rsidRPr="00EA52D9" w:rsidRDefault="00EA52D9" w:rsidP="00EA52D9">
            <w:pPr>
              <w:spacing w:after="0" w:line="360" w:lineRule="auto"/>
              <w:ind w:left="2" w:right="64" w:firstLine="0"/>
            </w:pPr>
            <w:r w:rsidRPr="00EA52D9">
              <w:t xml:space="preserve">Interpretar, em poemas, efeitos produzidos pelo uso de recursos expressivos sonoros </w:t>
            </w:r>
          </w:p>
          <w:p w14:paraId="20CC1225" w14:textId="77777777" w:rsidR="00EA52D9" w:rsidRPr="00EA52D9" w:rsidRDefault="00EA52D9" w:rsidP="00EA52D9">
            <w:pPr>
              <w:spacing w:after="22" w:line="360" w:lineRule="auto"/>
              <w:ind w:left="2" w:right="65" w:firstLine="0"/>
            </w:pPr>
            <w:r w:rsidRPr="00EA52D9">
              <w:t xml:space="preserve">(estrofação, rimas, aliterações etc.), semânticos </w:t>
            </w:r>
          </w:p>
          <w:p w14:paraId="4FE0DA26" w14:textId="77777777" w:rsidR="00EA52D9" w:rsidRPr="00EA52D9" w:rsidRDefault="00EA52D9" w:rsidP="00EA52D9">
            <w:pPr>
              <w:spacing w:after="11" w:line="370" w:lineRule="auto"/>
              <w:ind w:left="2" w:firstLine="0"/>
              <w:jc w:val="left"/>
            </w:pPr>
            <w:r w:rsidRPr="00EA52D9">
              <w:t xml:space="preserve">(figuras </w:t>
            </w:r>
            <w:r w:rsidRPr="00EA52D9">
              <w:tab/>
              <w:t xml:space="preserve">de linguagem, </w:t>
            </w:r>
            <w:r w:rsidRPr="00EA52D9">
              <w:tab/>
              <w:t xml:space="preserve">por exemplo), gráfico- espacial </w:t>
            </w:r>
          </w:p>
          <w:p w14:paraId="001DD34D" w14:textId="77777777" w:rsidR="00EA52D9" w:rsidRPr="00EA52D9" w:rsidRDefault="00EA52D9" w:rsidP="00EA52D9">
            <w:pPr>
              <w:spacing w:after="0" w:line="259" w:lineRule="auto"/>
              <w:ind w:left="2" w:firstLine="0"/>
              <w:jc w:val="left"/>
            </w:pPr>
            <w:r w:rsidRPr="00EA52D9">
              <w:t xml:space="preserve">(distribuição </w:t>
            </w:r>
            <w:r w:rsidRPr="00EA52D9">
              <w:tab/>
              <w:t xml:space="preserve">da mancha gráfica no papel), imagens e sua relação com o texto verbal. </w:t>
            </w:r>
          </w:p>
        </w:tc>
        <w:tc>
          <w:tcPr>
            <w:tcW w:w="2405" w:type="dxa"/>
            <w:tcBorders>
              <w:top w:val="single" w:sz="2" w:space="0" w:color="FFFFFF"/>
              <w:left w:val="single" w:sz="6" w:space="0" w:color="000000"/>
              <w:bottom w:val="single" w:sz="2" w:space="0" w:color="FFFFFF"/>
              <w:right w:val="single" w:sz="6" w:space="0" w:color="000000"/>
            </w:tcBorders>
          </w:tcPr>
          <w:p w14:paraId="133FEF3E" w14:textId="77777777" w:rsidR="00EA52D9" w:rsidRPr="00EA52D9" w:rsidRDefault="00EA52D9" w:rsidP="00EA52D9">
            <w:pPr>
              <w:spacing w:after="0" w:line="377" w:lineRule="auto"/>
              <w:ind w:left="0" w:right="64" w:firstLine="0"/>
            </w:pPr>
            <w:r w:rsidRPr="00EA52D9">
              <w:rPr>
                <w:b/>
              </w:rPr>
              <w:t xml:space="preserve">(EF69LP48RS-1) </w:t>
            </w:r>
            <w:r w:rsidRPr="00EA52D9">
              <w:t xml:space="preserve">Interpretar, </w:t>
            </w:r>
            <w:r w:rsidRPr="00EA52D9">
              <w:tab/>
              <w:t xml:space="preserve">em poemas, </w:t>
            </w:r>
            <w:r w:rsidRPr="00EA52D9">
              <w:tab/>
              <w:t xml:space="preserve">efeitos produzidos pelo uso de </w:t>
            </w:r>
            <w:r w:rsidRPr="00EA52D9">
              <w:tab/>
              <w:t xml:space="preserve">recursos </w:t>
            </w:r>
          </w:p>
          <w:p w14:paraId="16C9CED5" w14:textId="77777777" w:rsidR="00EA52D9" w:rsidRPr="00EA52D9" w:rsidRDefault="00EA52D9" w:rsidP="00EA52D9">
            <w:pPr>
              <w:spacing w:after="0"/>
              <w:ind w:left="2" w:right="1" w:firstLine="0"/>
              <w:jc w:val="left"/>
            </w:pPr>
            <w:r w:rsidRPr="00EA52D9">
              <w:t xml:space="preserve">expressivos sonoros, </w:t>
            </w:r>
          </w:p>
          <w:p w14:paraId="571070CA" w14:textId="77777777" w:rsidR="00EA52D9" w:rsidRPr="00EA52D9" w:rsidRDefault="00EA52D9" w:rsidP="00EA52D9">
            <w:pPr>
              <w:spacing w:after="0" w:line="259" w:lineRule="auto"/>
              <w:ind w:left="2" w:right="64" w:firstLine="0"/>
            </w:pPr>
            <w:r w:rsidRPr="00EA52D9">
              <w:t xml:space="preserve">semânticos, gráfico espacial, imagens e sua relação com o texto verbal, como forma </w:t>
            </w:r>
            <w:r w:rsidRPr="00EA52D9">
              <w:tab/>
              <w:t xml:space="preserve">de apropriação desse texto literário. </w:t>
            </w:r>
          </w:p>
        </w:tc>
        <w:tc>
          <w:tcPr>
            <w:tcW w:w="4066" w:type="dxa"/>
            <w:tcBorders>
              <w:top w:val="single" w:sz="2" w:space="0" w:color="FFFFFF"/>
              <w:left w:val="single" w:sz="6" w:space="0" w:color="000000"/>
              <w:bottom w:val="single" w:sz="2" w:space="0" w:color="FFFFFF"/>
              <w:right w:val="single" w:sz="6" w:space="0" w:color="000000"/>
            </w:tcBorders>
          </w:tcPr>
          <w:p w14:paraId="2CC3D63F" w14:textId="77777777" w:rsidR="00EA52D9" w:rsidRPr="00EA52D9" w:rsidRDefault="00EA52D9" w:rsidP="00EA52D9">
            <w:pPr>
              <w:spacing w:after="0" w:line="377" w:lineRule="auto"/>
              <w:ind w:left="0" w:right="64" w:firstLine="0"/>
              <w:jc w:val="right"/>
              <w:rPr>
                <w:b/>
              </w:rPr>
            </w:pPr>
          </w:p>
        </w:tc>
      </w:tr>
      <w:tr w:rsidR="00EA52D9" w:rsidRPr="00EA52D9" w14:paraId="4CB3B862" w14:textId="77777777" w:rsidTr="00EA52D9">
        <w:trPr>
          <w:trHeight w:val="2774"/>
        </w:trPr>
        <w:tc>
          <w:tcPr>
            <w:tcW w:w="991" w:type="dxa"/>
            <w:tcBorders>
              <w:top w:val="single" w:sz="6" w:space="0" w:color="000000"/>
              <w:left w:val="single" w:sz="6" w:space="0" w:color="000000"/>
              <w:bottom w:val="single" w:sz="6" w:space="0" w:color="000000"/>
              <w:right w:val="single" w:sz="6" w:space="0" w:color="000000"/>
            </w:tcBorders>
          </w:tcPr>
          <w:p w14:paraId="266054D9"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8A3C932"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E6A5E21"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71A9DF18" w14:textId="77777777" w:rsidR="00EA52D9" w:rsidRPr="00EA52D9" w:rsidRDefault="00EA52D9" w:rsidP="00EA52D9">
            <w:pPr>
              <w:spacing w:after="2" w:line="359" w:lineRule="auto"/>
              <w:ind w:left="0" w:firstLine="0"/>
            </w:pPr>
            <w:r w:rsidRPr="00EA52D9">
              <w:t xml:space="preserve">Adesão às práticas de </w:t>
            </w:r>
          </w:p>
          <w:p w14:paraId="1CE08405" w14:textId="77777777" w:rsidR="00EA52D9" w:rsidRPr="00EA52D9" w:rsidRDefault="00EA52D9" w:rsidP="00EA52D9">
            <w:pPr>
              <w:spacing w:after="0" w:line="259" w:lineRule="auto"/>
              <w:ind w:left="0" w:firstLine="0"/>
              <w:jc w:val="left"/>
            </w:pPr>
            <w:r w:rsidRPr="00EA52D9">
              <w:t xml:space="preserve">leitura </w:t>
            </w:r>
          </w:p>
        </w:tc>
        <w:tc>
          <w:tcPr>
            <w:tcW w:w="2268" w:type="dxa"/>
            <w:tcBorders>
              <w:top w:val="single" w:sz="6" w:space="0" w:color="000000"/>
              <w:left w:val="single" w:sz="6" w:space="0" w:color="000000"/>
              <w:bottom w:val="single" w:sz="6" w:space="0" w:color="000000"/>
              <w:right w:val="single" w:sz="6" w:space="0" w:color="000000"/>
            </w:tcBorders>
          </w:tcPr>
          <w:p w14:paraId="6C3587A9" w14:textId="77777777" w:rsidR="00EA52D9" w:rsidRPr="00EA52D9" w:rsidRDefault="00EA52D9" w:rsidP="00EA52D9">
            <w:pPr>
              <w:spacing w:after="0" w:line="240" w:lineRule="auto"/>
              <w:ind w:left="2" w:firstLine="0"/>
              <w:jc w:val="left"/>
            </w:pPr>
            <w:r w:rsidRPr="00EA52D9">
              <w:rPr>
                <w:b/>
              </w:rPr>
              <w:t xml:space="preserve">(EF69LP49) </w:t>
            </w:r>
            <w:r w:rsidRPr="00EA52D9">
              <w:t xml:space="preserve">Mostrar-se </w:t>
            </w:r>
          </w:p>
          <w:p w14:paraId="5CA2420C" w14:textId="77777777" w:rsidR="00EA52D9" w:rsidRPr="00EA52D9" w:rsidRDefault="00EA52D9" w:rsidP="00EA52D9">
            <w:pPr>
              <w:spacing w:after="0" w:line="240" w:lineRule="auto"/>
              <w:ind w:left="0" w:right="103" w:firstLine="0"/>
            </w:pPr>
            <w:r w:rsidRPr="00EA52D9">
              <w:t xml:space="preserve">interessado e envolvido pela leitura de livros de literatura e por outras produções culturais do campo e receptivo a textos que rompam com seu universo de expectativas, que representem um desafio em relação às </w:t>
            </w:r>
            <w:r w:rsidRPr="00EA52D9">
              <w:tab/>
              <w:t xml:space="preserve">suas </w:t>
            </w:r>
          </w:p>
          <w:p w14:paraId="57CCB6AD" w14:textId="77777777" w:rsidR="00EA52D9" w:rsidRPr="00EA52D9" w:rsidRDefault="00EA52D9" w:rsidP="00EA52D9">
            <w:pPr>
              <w:spacing w:after="0" w:line="240" w:lineRule="auto"/>
              <w:ind w:left="0" w:firstLine="0"/>
              <w:jc w:val="left"/>
            </w:pPr>
            <w:r w:rsidRPr="00EA52D9">
              <w:t xml:space="preserve">possibilidades </w:t>
            </w:r>
          </w:p>
          <w:p w14:paraId="6388EF66" w14:textId="77777777" w:rsidR="00EA52D9" w:rsidRPr="00EA52D9" w:rsidRDefault="00EA52D9" w:rsidP="00EA52D9">
            <w:pPr>
              <w:tabs>
                <w:tab w:val="center" w:pos="322"/>
                <w:tab w:val="center" w:pos="1094"/>
                <w:tab w:val="center" w:pos="1801"/>
              </w:tabs>
              <w:spacing w:after="0" w:line="240" w:lineRule="auto"/>
              <w:ind w:left="0" w:firstLine="0"/>
              <w:jc w:val="left"/>
            </w:pPr>
            <w:r w:rsidRPr="00EA52D9">
              <w:rPr>
                <w:rFonts w:ascii="Calibri" w:eastAsia="Calibri" w:hAnsi="Calibri" w:cs="Calibri"/>
                <w:sz w:val="22"/>
              </w:rPr>
              <w:tab/>
            </w:r>
            <w:r w:rsidRPr="00EA52D9">
              <w:t xml:space="preserve">atuais </w:t>
            </w:r>
            <w:r w:rsidRPr="00EA52D9">
              <w:tab/>
              <w:t xml:space="preserve">e </w:t>
            </w:r>
            <w:r w:rsidRPr="00EA52D9">
              <w:tab/>
              <w:t xml:space="preserve">suas </w:t>
            </w:r>
          </w:p>
          <w:p w14:paraId="1755131E" w14:textId="77777777" w:rsidR="00EA52D9" w:rsidRPr="00EA52D9" w:rsidRDefault="00EA52D9" w:rsidP="00EA52D9">
            <w:pPr>
              <w:spacing w:after="0" w:line="240" w:lineRule="auto"/>
              <w:ind w:left="0" w:firstLine="0"/>
              <w:jc w:val="left"/>
            </w:pPr>
            <w:r w:rsidRPr="00EA52D9">
              <w:t xml:space="preserve">experiências </w:t>
            </w:r>
          </w:p>
          <w:p w14:paraId="35CB316D" w14:textId="77777777" w:rsidR="00EA52D9" w:rsidRPr="00EA52D9" w:rsidRDefault="00EA52D9" w:rsidP="00EA52D9">
            <w:pPr>
              <w:tabs>
                <w:tab w:val="center" w:pos="535"/>
                <w:tab w:val="center" w:pos="1920"/>
              </w:tabs>
              <w:spacing w:after="0" w:line="240" w:lineRule="auto"/>
              <w:ind w:left="0" w:firstLine="0"/>
              <w:jc w:val="left"/>
            </w:pPr>
            <w:r w:rsidRPr="00EA52D9">
              <w:rPr>
                <w:rFonts w:ascii="Calibri" w:eastAsia="Calibri" w:hAnsi="Calibri" w:cs="Calibri"/>
                <w:sz w:val="22"/>
              </w:rPr>
              <w:tab/>
            </w:r>
            <w:r w:rsidRPr="00EA52D9">
              <w:t xml:space="preserve">anteriores </w:t>
            </w:r>
            <w:r w:rsidRPr="00EA52D9">
              <w:tab/>
              <w:t xml:space="preserve">de </w:t>
            </w:r>
          </w:p>
          <w:p w14:paraId="4F340008" w14:textId="77777777" w:rsidR="00EA52D9" w:rsidRPr="00EA52D9" w:rsidRDefault="00EA52D9" w:rsidP="00EA52D9">
            <w:pPr>
              <w:spacing w:after="0" w:line="240" w:lineRule="auto"/>
              <w:ind w:left="0" w:firstLine="0"/>
              <w:jc w:val="left"/>
            </w:pPr>
            <w:r w:rsidRPr="00EA52D9">
              <w:t>leitura, apoiando-</w:t>
            </w:r>
          </w:p>
          <w:p w14:paraId="18F22028" w14:textId="77777777" w:rsidR="00EA52D9" w:rsidRPr="00EA52D9" w:rsidRDefault="00EA52D9" w:rsidP="00EA52D9">
            <w:pPr>
              <w:spacing w:after="0" w:line="240" w:lineRule="auto"/>
              <w:ind w:left="2" w:right="64" w:firstLine="0"/>
            </w:pPr>
            <w:r w:rsidRPr="00EA52D9">
              <w:t xml:space="preserve">se nas marcas linguísticas, em seu conhecimento sobre os gêneros e a temática e nas orientações dadas pelo professor.  </w:t>
            </w:r>
          </w:p>
        </w:tc>
        <w:tc>
          <w:tcPr>
            <w:tcW w:w="2405" w:type="dxa"/>
            <w:tcBorders>
              <w:top w:val="single" w:sz="2" w:space="0" w:color="FFFFFF"/>
              <w:left w:val="single" w:sz="6" w:space="0" w:color="000000"/>
              <w:bottom w:val="single" w:sz="4" w:space="0" w:color="000000"/>
              <w:right w:val="single" w:sz="6" w:space="0" w:color="000000"/>
            </w:tcBorders>
          </w:tcPr>
          <w:p w14:paraId="1BC84B91" w14:textId="77777777" w:rsidR="00EA52D9" w:rsidRPr="00EA52D9" w:rsidRDefault="00EA52D9" w:rsidP="00EA52D9">
            <w:pPr>
              <w:spacing w:after="0" w:line="240" w:lineRule="auto"/>
              <w:ind w:left="2" w:firstLine="0"/>
              <w:jc w:val="left"/>
            </w:pPr>
            <w:r w:rsidRPr="00EA52D9">
              <w:rPr>
                <w:b/>
              </w:rPr>
              <w:t>(EF69LP49RS-1)</w:t>
            </w:r>
            <w:r w:rsidRPr="00EA52D9">
              <w:t xml:space="preserve"> </w:t>
            </w:r>
          </w:p>
          <w:p w14:paraId="6E07B385" w14:textId="77777777" w:rsidR="00EA52D9" w:rsidRPr="00EA52D9" w:rsidRDefault="00EA52D9" w:rsidP="00EA52D9">
            <w:pPr>
              <w:spacing w:after="0" w:line="240" w:lineRule="auto"/>
              <w:ind w:left="0" w:right="103" w:firstLine="0"/>
            </w:pPr>
            <w:r w:rsidRPr="00EA52D9">
              <w:t xml:space="preserve">Realizar leitura de livros de literatura e outras produções culturais do campo, sendo receptivo a textos que rompam com seu universo de expectativas e que representem um desafio em relação às </w:t>
            </w:r>
            <w:r w:rsidRPr="00EA52D9">
              <w:tab/>
              <w:t xml:space="preserve">suas </w:t>
            </w:r>
          </w:p>
          <w:p w14:paraId="387ED7D9" w14:textId="77777777" w:rsidR="00EA52D9" w:rsidRPr="00EA52D9" w:rsidRDefault="00EA52D9" w:rsidP="00EA52D9">
            <w:pPr>
              <w:spacing w:after="0" w:line="240" w:lineRule="auto"/>
              <w:ind w:left="0" w:firstLine="0"/>
              <w:jc w:val="left"/>
            </w:pPr>
            <w:r w:rsidRPr="00EA52D9">
              <w:t xml:space="preserve">possibilidades </w:t>
            </w:r>
          </w:p>
          <w:p w14:paraId="752B7446" w14:textId="77777777" w:rsidR="00EA52D9" w:rsidRPr="00EA52D9" w:rsidRDefault="00EA52D9" w:rsidP="00EA52D9">
            <w:pPr>
              <w:tabs>
                <w:tab w:val="center" w:pos="322"/>
                <w:tab w:val="center" w:pos="1164"/>
                <w:tab w:val="center" w:pos="1938"/>
              </w:tabs>
              <w:spacing w:after="0" w:line="240" w:lineRule="auto"/>
              <w:ind w:left="0" w:firstLine="0"/>
              <w:jc w:val="left"/>
            </w:pPr>
            <w:r w:rsidRPr="00EA52D9">
              <w:rPr>
                <w:rFonts w:ascii="Calibri" w:eastAsia="Calibri" w:hAnsi="Calibri" w:cs="Calibri"/>
                <w:sz w:val="22"/>
              </w:rPr>
              <w:tab/>
            </w:r>
            <w:r w:rsidRPr="00EA52D9">
              <w:t xml:space="preserve">atuais </w:t>
            </w:r>
            <w:r w:rsidRPr="00EA52D9">
              <w:tab/>
              <w:t xml:space="preserve">e </w:t>
            </w:r>
            <w:r w:rsidRPr="00EA52D9">
              <w:tab/>
              <w:t xml:space="preserve">suas </w:t>
            </w:r>
          </w:p>
          <w:p w14:paraId="1F189678" w14:textId="77777777" w:rsidR="00EA52D9" w:rsidRPr="00EA52D9" w:rsidRDefault="00EA52D9" w:rsidP="00EA52D9">
            <w:pPr>
              <w:spacing w:after="0" w:line="240" w:lineRule="auto"/>
              <w:ind w:left="0" w:right="102" w:firstLine="0"/>
            </w:pPr>
            <w:r w:rsidRPr="00EA52D9">
              <w:t xml:space="preserve">experiências anteriores de leitura, apoiando-se nas marcas linguísticas, em </w:t>
            </w:r>
            <w:r w:rsidRPr="00EA52D9">
              <w:tab/>
              <w:t xml:space="preserve">seu conhecimento sobre os gêneros e a temática, de modo a promover a formação leitora.  </w:t>
            </w:r>
            <w:r w:rsidRPr="00EA52D9">
              <w:rPr>
                <w:b/>
              </w:rPr>
              <w:t xml:space="preserve">(EF69LP49RS-2) </w:t>
            </w:r>
            <w:r w:rsidRPr="00EA52D9">
              <w:t xml:space="preserve">Ler e interpretar textos variados sobre o folclore gaúcho - contos e lendas - com a finalidade de conhecer a cultura gaúcha e produzir textos descritivos, narrativos e dissertativos.              </w:t>
            </w:r>
          </w:p>
          <w:p w14:paraId="0D5148F2" w14:textId="77777777" w:rsidR="00EA52D9" w:rsidRPr="00EA52D9" w:rsidRDefault="00EA52D9" w:rsidP="00EA52D9">
            <w:pPr>
              <w:spacing w:after="0" w:line="240" w:lineRule="auto"/>
              <w:ind w:left="0" w:firstLine="0"/>
              <w:jc w:val="left"/>
            </w:pPr>
            <w:r w:rsidRPr="00EA52D9">
              <w:rPr>
                <w:b/>
              </w:rPr>
              <w:t xml:space="preserve">(EF69LP49RS-3) </w:t>
            </w:r>
          </w:p>
          <w:p w14:paraId="02682D1B" w14:textId="77777777" w:rsidR="00EA52D9" w:rsidRPr="00EA52D9" w:rsidRDefault="00EA52D9" w:rsidP="00EA52D9">
            <w:pPr>
              <w:spacing w:after="0" w:line="240" w:lineRule="auto"/>
              <w:ind w:left="2" w:right="64" w:firstLine="0"/>
            </w:pPr>
            <w:r w:rsidRPr="00EA52D9">
              <w:t xml:space="preserve">Refletir </w:t>
            </w:r>
            <w:r w:rsidRPr="00EA52D9">
              <w:tab/>
              <w:t xml:space="preserve">a intertextualidade da região gaúcha, utilizando poemas, crônicas e contos de autores gaúchos.   </w:t>
            </w:r>
          </w:p>
        </w:tc>
        <w:tc>
          <w:tcPr>
            <w:tcW w:w="4066" w:type="dxa"/>
            <w:tcBorders>
              <w:top w:val="single" w:sz="2" w:space="0" w:color="FFFFFF"/>
              <w:left w:val="single" w:sz="6" w:space="0" w:color="000000"/>
              <w:bottom w:val="single" w:sz="4" w:space="0" w:color="000000"/>
              <w:right w:val="single" w:sz="6" w:space="0" w:color="000000"/>
            </w:tcBorders>
          </w:tcPr>
          <w:p w14:paraId="71971955" w14:textId="77777777" w:rsidR="00EA52D9" w:rsidRPr="00EA52D9" w:rsidRDefault="00EA52D9" w:rsidP="00EA52D9">
            <w:pPr>
              <w:spacing w:after="115" w:line="259" w:lineRule="auto"/>
              <w:ind w:left="2" w:firstLine="0"/>
              <w:jc w:val="left"/>
              <w:rPr>
                <w:b/>
              </w:rPr>
            </w:pPr>
          </w:p>
        </w:tc>
      </w:tr>
    </w:tbl>
    <w:p w14:paraId="25B564BD" w14:textId="77777777" w:rsidR="00EA52D9" w:rsidRPr="00EA52D9" w:rsidRDefault="00EA52D9" w:rsidP="00EA52D9">
      <w:pPr>
        <w:spacing w:after="0" w:line="259" w:lineRule="auto"/>
        <w:ind w:left="-1440" w:right="10466" w:firstLine="0"/>
        <w:jc w:val="left"/>
      </w:pPr>
    </w:p>
    <w:p w14:paraId="3AE67808" w14:textId="77777777" w:rsidR="00EA52D9" w:rsidRPr="00EA52D9" w:rsidRDefault="00EA52D9" w:rsidP="00EA52D9">
      <w:pPr>
        <w:spacing w:after="0" w:line="259" w:lineRule="auto"/>
        <w:ind w:left="-1440" w:right="10466" w:firstLine="0"/>
        <w:jc w:val="left"/>
      </w:pPr>
    </w:p>
    <w:tbl>
      <w:tblPr>
        <w:tblStyle w:val="TableGrid45"/>
        <w:tblW w:w="15056" w:type="dxa"/>
        <w:tblInd w:w="-1085" w:type="dxa"/>
        <w:tblCellMar>
          <w:top w:w="57" w:type="dxa"/>
          <w:right w:w="39" w:type="dxa"/>
        </w:tblCellMar>
        <w:tblLook w:val="04A0" w:firstRow="1" w:lastRow="0" w:firstColumn="1" w:lastColumn="0" w:noHBand="0" w:noVBand="1"/>
      </w:tblPr>
      <w:tblGrid>
        <w:gridCol w:w="991"/>
        <w:gridCol w:w="1694"/>
        <w:gridCol w:w="1471"/>
        <w:gridCol w:w="372"/>
        <w:gridCol w:w="1332"/>
        <w:gridCol w:w="653"/>
        <w:gridCol w:w="2268"/>
        <w:gridCol w:w="2405"/>
        <w:gridCol w:w="3870"/>
      </w:tblGrid>
      <w:tr w:rsidR="00EA52D9" w:rsidRPr="00EA52D9" w14:paraId="5503C3C8" w14:textId="77777777" w:rsidTr="00EA52D9">
        <w:trPr>
          <w:trHeight w:val="8442"/>
        </w:trPr>
        <w:tc>
          <w:tcPr>
            <w:tcW w:w="991" w:type="dxa"/>
            <w:tcBorders>
              <w:top w:val="single" w:sz="6" w:space="0" w:color="000000"/>
              <w:left w:val="single" w:sz="6" w:space="0" w:color="000000"/>
              <w:bottom w:val="single" w:sz="6" w:space="0" w:color="000000"/>
              <w:right w:val="single" w:sz="6" w:space="0" w:color="000000"/>
            </w:tcBorders>
          </w:tcPr>
          <w:p w14:paraId="3697AEC9"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41933BA"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05E25731"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5737A693" w14:textId="77777777" w:rsidR="00EA52D9" w:rsidRPr="00EA52D9" w:rsidRDefault="00EA52D9" w:rsidP="00EA52D9">
            <w:pPr>
              <w:spacing w:after="0" w:line="259" w:lineRule="auto"/>
              <w:ind w:left="0" w:firstLine="0"/>
            </w:pPr>
            <w:r w:rsidRPr="00EA52D9">
              <w:t xml:space="preserve">de </w:t>
            </w:r>
          </w:p>
        </w:tc>
        <w:tc>
          <w:tcPr>
            <w:tcW w:w="1332" w:type="dxa"/>
            <w:tcBorders>
              <w:top w:val="single" w:sz="6" w:space="0" w:color="000000"/>
              <w:left w:val="single" w:sz="6" w:space="0" w:color="000000"/>
              <w:bottom w:val="single" w:sz="6" w:space="0" w:color="000000"/>
              <w:right w:val="nil"/>
            </w:tcBorders>
          </w:tcPr>
          <w:p w14:paraId="0CFE42F3" w14:textId="77777777" w:rsidR="00EA52D9" w:rsidRPr="00EA52D9" w:rsidRDefault="00EA52D9" w:rsidP="00EA52D9">
            <w:pPr>
              <w:spacing w:after="0" w:line="259" w:lineRule="auto"/>
              <w:ind w:left="108" w:firstLine="0"/>
              <w:jc w:val="left"/>
            </w:pPr>
            <w:r w:rsidRPr="00EA52D9">
              <w:t xml:space="preserve">Relação textos </w:t>
            </w:r>
          </w:p>
        </w:tc>
        <w:tc>
          <w:tcPr>
            <w:tcW w:w="653" w:type="dxa"/>
            <w:tcBorders>
              <w:top w:val="single" w:sz="6" w:space="0" w:color="000000"/>
              <w:left w:val="nil"/>
              <w:bottom w:val="single" w:sz="6" w:space="0" w:color="000000"/>
              <w:right w:val="single" w:sz="6" w:space="0" w:color="000000"/>
            </w:tcBorders>
          </w:tcPr>
          <w:p w14:paraId="115B2D30" w14:textId="77777777" w:rsidR="00EA52D9" w:rsidRPr="00EA52D9" w:rsidRDefault="00EA52D9" w:rsidP="00EA52D9">
            <w:pPr>
              <w:spacing w:after="0" w:line="259" w:lineRule="auto"/>
              <w:ind w:left="0" w:firstLine="0"/>
            </w:pPr>
            <w:r w:rsidRPr="00EA52D9">
              <w:t xml:space="preserve">entre </w:t>
            </w:r>
          </w:p>
        </w:tc>
        <w:tc>
          <w:tcPr>
            <w:tcW w:w="2268" w:type="dxa"/>
            <w:tcBorders>
              <w:top w:val="single" w:sz="6" w:space="0" w:color="000000"/>
              <w:left w:val="single" w:sz="6" w:space="0" w:color="000000"/>
              <w:bottom w:val="single" w:sz="6" w:space="0" w:color="000000"/>
              <w:right w:val="single" w:sz="6" w:space="0" w:color="000000"/>
            </w:tcBorders>
          </w:tcPr>
          <w:p w14:paraId="71E133CC" w14:textId="77777777" w:rsidR="00EA52D9" w:rsidRPr="00EA52D9" w:rsidRDefault="00EA52D9" w:rsidP="00EA52D9">
            <w:pPr>
              <w:spacing w:after="115" w:line="259" w:lineRule="auto"/>
              <w:ind w:left="110" w:firstLine="0"/>
              <w:jc w:val="left"/>
            </w:pPr>
            <w:r w:rsidRPr="00EA52D9">
              <w:rPr>
                <w:b/>
              </w:rPr>
              <w:t xml:space="preserve">(EF69LP50) </w:t>
            </w:r>
          </w:p>
          <w:p w14:paraId="678CFD23" w14:textId="77777777" w:rsidR="00EA52D9" w:rsidRPr="00EA52D9" w:rsidRDefault="00EA52D9" w:rsidP="00EA52D9">
            <w:pPr>
              <w:spacing w:after="0" w:line="240" w:lineRule="auto"/>
              <w:ind w:left="108" w:right="62" w:firstLine="0"/>
              <w:rPr>
                <w:sz w:val="22"/>
              </w:rPr>
            </w:pPr>
            <w:r w:rsidRPr="00EA52D9">
              <w:rPr>
                <w:sz w:val="22"/>
              </w:rPr>
              <w:t xml:space="preserve">Elaborar texto teatral, a partir da adaptação de romances, contos, mitos, narrativas de enigma e de aventura, novelas, biografias romanceadas, crônicas, dentre outros, indicando as rubricas para caracterização do cenário, do espaço, do tempo; explicitando a </w:t>
            </w:r>
          </w:p>
          <w:p w14:paraId="26D81470" w14:textId="77777777" w:rsidR="00EA52D9" w:rsidRPr="00EA52D9" w:rsidRDefault="00EA52D9" w:rsidP="00EA52D9">
            <w:pPr>
              <w:spacing w:after="0" w:line="240" w:lineRule="auto"/>
              <w:ind w:left="108" w:right="62" w:firstLine="0"/>
              <w:rPr>
                <w:sz w:val="22"/>
              </w:rPr>
            </w:pPr>
            <w:r w:rsidRPr="00EA52D9">
              <w:rPr>
                <w:sz w:val="22"/>
              </w:rPr>
              <w:t xml:space="preserve">caracterização física e psicológica dos personagens e dos seus modos de ação; </w:t>
            </w:r>
          </w:p>
          <w:p w14:paraId="4A94D5AB" w14:textId="77777777" w:rsidR="00EA52D9" w:rsidRPr="00EA52D9" w:rsidRDefault="00EA52D9" w:rsidP="00EA52D9">
            <w:pPr>
              <w:spacing w:after="0" w:line="240" w:lineRule="auto"/>
              <w:ind w:left="108" w:right="65" w:firstLine="0"/>
              <w:rPr>
                <w:sz w:val="22"/>
              </w:rPr>
            </w:pPr>
            <w:r w:rsidRPr="00EA52D9">
              <w:rPr>
                <w:sz w:val="22"/>
              </w:rPr>
              <w:t xml:space="preserve">reconfigurando a inserção do discurso direto e dos tipos de </w:t>
            </w:r>
          </w:p>
          <w:p w14:paraId="4AD5D7D0" w14:textId="77777777" w:rsidR="00EA52D9" w:rsidRPr="00EA52D9" w:rsidRDefault="00EA52D9" w:rsidP="00EA52D9">
            <w:pPr>
              <w:spacing w:after="0" w:line="240" w:lineRule="auto"/>
              <w:ind w:left="108" w:firstLine="0"/>
              <w:jc w:val="left"/>
              <w:rPr>
                <w:sz w:val="22"/>
              </w:rPr>
            </w:pPr>
            <w:r w:rsidRPr="00EA52D9">
              <w:rPr>
                <w:sz w:val="22"/>
              </w:rPr>
              <w:t xml:space="preserve">narrador; </w:t>
            </w:r>
          </w:p>
          <w:p w14:paraId="08C52679" w14:textId="77777777" w:rsidR="00EA52D9" w:rsidRPr="00EA52D9" w:rsidRDefault="00EA52D9" w:rsidP="00EA52D9">
            <w:pPr>
              <w:spacing w:after="0" w:line="240" w:lineRule="auto"/>
              <w:ind w:left="108" w:right="64" w:firstLine="0"/>
            </w:pPr>
            <w:proofErr w:type="gramStart"/>
            <w:r w:rsidRPr="00EA52D9">
              <w:rPr>
                <w:sz w:val="22"/>
              </w:rPr>
              <w:t>explicitando</w:t>
            </w:r>
            <w:proofErr w:type="gramEnd"/>
            <w:r w:rsidRPr="00EA52D9">
              <w:rPr>
                <w:sz w:val="22"/>
              </w:rPr>
              <w:t xml:space="preserve"> as marcas de variação linguística(dialetos, registros e jargões) e retextualizando o tratamento da temática.</w:t>
            </w:r>
            <w:r w:rsidRPr="00EA52D9">
              <w:t xml:space="preserve">  </w:t>
            </w:r>
          </w:p>
        </w:tc>
        <w:tc>
          <w:tcPr>
            <w:tcW w:w="2405" w:type="dxa"/>
            <w:tcBorders>
              <w:top w:val="single" w:sz="2" w:space="0" w:color="FFFFFF"/>
              <w:left w:val="single" w:sz="6" w:space="0" w:color="000000"/>
              <w:bottom w:val="single" w:sz="4" w:space="0" w:color="000000"/>
              <w:right w:val="single" w:sz="6" w:space="0" w:color="000000"/>
            </w:tcBorders>
          </w:tcPr>
          <w:p w14:paraId="0E61B69E" w14:textId="77777777" w:rsidR="00EA52D9" w:rsidRPr="00EA52D9" w:rsidRDefault="00EA52D9" w:rsidP="00EA52D9">
            <w:pPr>
              <w:spacing w:after="115" w:line="259" w:lineRule="auto"/>
              <w:ind w:left="110" w:firstLine="0"/>
              <w:jc w:val="left"/>
            </w:pPr>
            <w:r w:rsidRPr="00EA52D9">
              <w:rPr>
                <w:b/>
              </w:rPr>
              <w:t xml:space="preserve">(EF69LP50RS-1) </w:t>
            </w:r>
          </w:p>
          <w:p w14:paraId="55A789E3" w14:textId="77777777" w:rsidR="00EA52D9" w:rsidRPr="00EA52D9" w:rsidRDefault="00EA52D9" w:rsidP="00EA52D9">
            <w:pPr>
              <w:spacing w:after="1" w:line="360" w:lineRule="auto"/>
              <w:ind w:left="110" w:right="64" w:firstLine="0"/>
            </w:pPr>
            <w:r w:rsidRPr="00EA52D9">
              <w:t xml:space="preserve">Produzir texto teatral, a partir da adaptação de diversos gêneros textuais lidos, indicando a apropriação da </w:t>
            </w:r>
          </w:p>
          <w:p w14:paraId="1761B60A" w14:textId="77777777" w:rsidR="00EA52D9" w:rsidRPr="00EA52D9" w:rsidRDefault="00EA52D9" w:rsidP="00EA52D9">
            <w:pPr>
              <w:spacing w:after="0" w:line="259" w:lineRule="auto"/>
              <w:ind w:left="110" w:right="25" w:firstLine="0"/>
              <w:jc w:val="left"/>
            </w:pPr>
            <w:r w:rsidRPr="00EA52D9">
              <w:t xml:space="preserve">estrutura composicional desse gênero. </w:t>
            </w:r>
          </w:p>
        </w:tc>
        <w:tc>
          <w:tcPr>
            <w:tcW w:w="3870" w:type="dxa"/>
            <w:tcBorders>
              <w:top w:val="single" w:sz="2" w:space="0" w:color="FFFFFF"/>
              <w:left w:val="single" w:sz="6" w:space="0" w:color="000000"/>
              <w:bottom w:val="single" w:sz="4" w:space="0" w:color="000000"/>
              <w:right w:val="single" w:sz="6" w:space="0" w:color="000000"/>
            </w:tcBorders>
          </w:tcPr>
          <w:p w14:paraId="1A9158AE" w14:textId="77777777" w:rsidR="00EA52D9" w:rsidRPr="00EA52D9" w:rsidRDefault="00EA52D9" w:rsidP="00EA52D9">
            <w:pPr>
              <w:spacing w:after="115" w:line="259" w:lineRule="auto"/>
              <w:ind w:left="110" w:firstLine="0"/>
              <w:jc w:val="left"/>
              <w:rPr>
                <w:b/>
              </w:rPr>
            </w:pPr>
          </w:p>
        </w:tc>
      </w:tr>
    </w:tbl>
    <w:p w14:paraId="0C7AAED2" w14:textId="77777777" w:rsidR="00EA52D9" w:rsidRPr="00EA52D9" w:rsidRDefault="00EA52D9" w:rsidP="00EA52D9">
      <w:pPr>
        <w:spacing w:after="0" w:line="259" w:lineRule="auto"/>
        <w:ind w:left="-1440" w:right="10466" w:firstLine="0"/>
        <w:jc w:val="left"/>
      </w:pPr>
    </w:p>
    <w:tbl>
      <w:tblPr>
        <w:tblStyle w:val="TableGrid45"/>
        <w:tblW w:w="14915" w:type="dxa"/>
        <w:tblInd w:w="-1085" w:type="dxa"/>
        <w:tblCellMar>
          <w:top w:w="55" w:type="dxa"/>
          <w:right w:w="39" w:type="dxa"/>
        </w:tblCellMar>
        <w:tblLook w:val="04A0" w:firstRow="1" w:lastRow="0" w:firstColumn="1" w:lastColumn="0" w:noHBand="0" w:noVBand="1"/>
      </w:tblPr>
      <w:tblGrid>
        <w:gridCol w:w="991"/>
        <w:gridCol w:w="1694"/>
        <w:gridCol w:w="1471"/>
        <w:gridCol w:w="372"/>
        <w:gridCol w:w="1985"/>
        <w:gridCol w:w="2268"/>
        <w:gridCol w:w="2405"/>
        <w:gridCol w:w="3729"/>
      </w:tblGrid>
      <w:tr w:rsidR="00EA52D9" w:rsidRPr="00EA52D9" w14:paraId="349F4F69" w14:textId="77777777" w:rsidTr="00EA52D9">
        <w:trPr>
          <w:trHeight w:val="7877"/>
        </w:trPr>
        <w:tc>
          <w:tcPr>
            <w:tcW w:w="991" w:type="dxa"/>
            <w:tcBorders>
              <w:top w:val="single" w:sz="6" w:space="0" w:color="000000"/>
              <w:left w:val="single" w:sz="6" w:space="0" w:color="000000"/>
              <w:bottom w:val="single" w:sz="6" w:space="0" w:color="000000"/>
              <w:right w:val="single" w:sz="6" w:space="0" w:color="000000"/>
            </w:tcBorders>
          </w:tcPr>
          <w:p w14:paraId="599155A0"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78EC2D4"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7AD50179"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58A68394"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0712B217" w14:textId="77777777" w:rsidR="00EA52D9" w:rsidRPr="00EA52D9" w:rsidRDefault="00EA52D9" w:rsidP="00EA52D9">
            <w:pPr>
              <w:spacing w:after="166" w:line="372" w:lineRule="auto"/>
              <w:ind w:left="108" w:firstLine="0"/>
              <w:jc w:val="left"/>
            </w:pPr>
            <w:r w:rsidRPr="00EA52D9">
              <w:t xml:space="preserve">Consideração das </w:t>
            </w:r>
            <w:r w:rsidRPr="00EA52D9">
              <w:tab/>
              <w:t xml:space="preserve">condições de produção </w:t>
            </w:r>
          </w:p>
          <w:p w14:paraId="7346D05A" w14:textId="77777777" w:rsidR="00EA52D9" w:rsidRPr="00EA52D9" w:rsidRDefault="00EA52D9" w:rsidP="00EA52D9">
            <w:pPr>
              <w:spacing w:after="0" w:line="368" w:lineRule="auto"/>
              <w:ind w:left="108" w:firstLine="0"/>
              <w:jc w:val="left"/>
            </w:pPr>
            <w:r w:rsidRPr="00EA52D9">
              <w:t xml:space="preserve">Estratégias </w:t>
            </w:r>
            <w:r w:rsidRPr="00EA52D9">
              <w:tab/>
              <w:t xml:space="preserve">de produção: </w:t>
            </w:r>
          </w:p>
          <w:p w14:paraId="7EB40F24" w14:textId="77777777" w:rsidR="00EA52D9" w:rsidRPr="00EA52D9" w:rsidRDefault="00EA52D9" w:rsidP="00EA52D9">
            <w:pPr>
              <w:spacing w:after="0" w:line="259" w:lineRule="auto"/>
              <w:ind w:left="108" w:firstLine="0"/>
              <w:jc w:val="left"/>
            </w:pPr>
            <w:r w:rsidRPr="00EA52D9">
              <w:t xml:space="preserve">planejamento, textualização e revisão/edição </w:t>
            </w:r>
          </w:p>
        </w:tc>
        <w:tc>
          <w:tcPr>
            <w:tcW w:w="2268" w:type="dxa"/>
            <w:tcBorders>
              <w:top w:val="single" w:sz="6" w:space="0" w:color="000000"/>
              <w:left w:val="single" w:sz="6" w:space="0" w:color="000000"/>
              <w:bottom w:val="single" w:sz="6" w:space="0" w:color="000000"/>
              <w:right w:val="single" w:sz="4" w:space="0" w:color="000000"/>
            </w:tcBorders>
          </w:tcPr>
          <w:p w14:paraId="5CB5E16C" w14:textId="77777777" w:rsidR="00EA52D9" w:rsidRPr="00EA52D9" w:rsidRDefault="00EA52D9" w:rsidP="00EA52D9">
            <w:pPr>
              <w:spacing w:after="0" w:line="240" w:lineRule="auto"/>
              <w:ind w:left="110" w:firstLine="0"/>
              <w:jc w:val="left"/>
            </w:pPr>
            <w:r w:rsidRPr="00EA52D9">
              <w:rPr>
                <w:b/>
              </w:rPr>
              <w:t xml:space="preserve">(EF69LP51) </w:t>
            </w:r>
            <w:r w:rsidRPr="00EA52D9">
              <w:t xml:space="preserve">Engajar-se </w:t>
            </w:r>
          </w:p>
          <w:p w14:paraId="4895C420" w14:textId="77777777" w:rsidR="00EA52D9" w:rsidRPr="00EA52D9" w:rsidRDefault="00EA52D9" w:rsidP="00EA52D9">
            <w:pPr>
              <w:spacing w:after="0" w:line="240" w:lineRule="auto"/>
              <w:ind w:left="110" w:firstLine="0"/>
            </w:pPr>
            <w:r w:rsidRPr="00EA52D9">
              <w:t xml:space="preserve">ativamente nos processos de </w:t>
            </w:r>
          </w:p>
          <w:p w14:paraId="3491DBF0" w14:textId="77777777" w:rsidR="00EA52D9" w:rsidRPr="00EA52D9" w:rsidRDefault="00EA52D9" w:rsidP="00EA52D9">
            <w:pPr>
              <w:spacing w:after="0" w:line="240" w:lineRule="auto"/>
              <w:ind w:left="110" w:right="64" w:firstLine="0"/>
            </w:pPr>
            <w:r w:rsidRPr="00EA52D9">
              <w:t xml:space="preserve">planejamento, textualização, revisão/ edição e reescrita, tendo em vista as restrições temáticas, composicionais e estilísticas dos textos pretendidos e as configurações da situação de produção – o leitor pretendido, o suporte, o contexto de circulação do texto, </w:t>
            </w:r>
            <w:r w:rsidRPr="00EA52D9">
              <w:tab/>
              <w:t xml:space="preserve">as finalidades etc. – e considerando a imaginação, a estesia e a </w:t>
            </w:r>
          </w:p>
          <w:p w14:paraId="5AAF57A2" w14:textId="77777777" w:rsidR="00EA52D9" w:rsidRPr="00EA52D9" w:rsidRDefault="00EA52D9" w:rsidP="00EA52D9">
            <w:pPr>
              <w:spacing w:after="0" w:line="240" w:lineRule="auto"/>
              <w:ind w:left="110" w:firstLine="0"/>
              <w:jc w:val="left"/>
            </w:pPr>
            <w:r w:rsidRPr="00EA52D9">
              <w:t>verossimilhança próprias ao texto literário.</w:t>
            </w:r>
          </w:p>
        </w:tc>
        <w:tc>
          <w:tcPr>
            <w:tcW w:w="2405" w:type="dxa"/>
            <w:tcBorders>
              <w:top w:val="single" w:sz="2" w:space="0" w:color="FFFFFF"/>
              <w:left w:val="single" w:sz="4" w:space="0" w:color="000000"/>
              <w:bottom w:val="single" w:sz="4" w:space="0" w:color="000000"/>
              <w:right w:val="single" w:sz="6" w:space="0" w:color="000000"/>
            </w:tcBorders>
          </w:tcPr>
          <w:p w14:paraId="13C1CCB4" w14:textId="77777777" w:rsidR="00EA52D9" w:rsidRPr="00EA52D9" w:rsidRDefault="00EA52D9" w:rsidP="00EA52D9">
            <w:pPr>
              <w:spacing w:after="0" w:line="240" w:lineRule="auto"/>
              <w:ind w:left="108" w:firstLine="0"/>
              <w:jc w:val="left"/>
            </w:pPr>
            <w:r w:rsidRPr="00EA52D9">
              <w:rPr>
                <w:b/>
              </w:rPr>
              <w:t xml:space="preserve">(EF69LP51RS-1) </w:t>
            </w:r>
          </w:p>
          <w:p w14:paraId="0CD6C99E" w14:textId="77777777" w:rsidR="00EA52D9" w:rsidRPr="00EA52D9" w:rsidRDefault="00EA52D9" w:rsidP="00EA52D9">
            <w:pPr>
              <w:spacing w:after="0" w:line="240" w:lineRule="auto"/>
              <w:ind w:left="108" w:firstLine="0"/>
            </w:pPr>
            <w:r w:rsidRPr="00EA52D9">
              <w:t xml:space="preserve">Participar dos processos de </w:t>
            </w:r>
          </w:p>
          <w:p w14:paraId="27017D07" w14:textId="77777777" w:rsidR="00EA52D9" w:rsidRPr="00EA52D9" w:rsidRDefault="00EA52D9" w:rsidP="00EA52D9">
            <w:pPr>
              <w:spacing w:after="0" w:line="240" w:lineRule="auto"/>
              <w:ind w:left="108" w:firstLine="0"/>
              <w:jc w:val="left"/>
            </w:pPr>
            <w:r w:rsidRPr="00EA52D9">
              <w:t xml:space="preserve">planejamento, textualização, </w:t>
            </w:r>
          </w:p>
          <w:p w14:paraId="7F264C15" w14:textId="77777777" w:rsidR="00EA52D9" w:rsidRPr="00EA52D9" w:rsidRDefault="00EA52D9" w:rsidP="00EA52D9">
            <w:pPr>
              <w:spacing w:after="0" w:line="240" w:lineRule="auto"/>
              <w:ind w:left="108" w:right="66" w:firstLine="0"/>
            </w:pPr>
            <w:r w:rsidRPr="00EA52D9">
              <w:t xml:space="preserve">revisão/edição e reescrita, tendo em vista as restrições temáticas, composicionais e estilísticas dos textos pretendidos e as configurações da situação de produção – o leitor pretendido, o suporte, o contexto de circulação do texto, as finalidades etc. – de forma a engajar-se </w:t>
            </w:r>
          </w:p>
          <w:p w14:paraId="7B41B9F6" w14:textId="77777777" w:rsidR="00EA52D9" w:rsidRPr="00EA52D9" w:rsidRDefault="00EA52D9" w:rsidP="00EA52D9">
            <w:pPr>
              <w:spacing w:after="0" w:line="240" w:lineRule="auto"/>
              <w:ind w:left="108" w:right="68" w:firstLine="0"/>
            </w:pPr>
            <w:r w:rsidRPr="00EA52D9">
              <w:t xml:space="preserve">ativamente na experimentação de produções literárias. </w:t>
            </w:r>
          </w:p>
        </w:tc>
        <w:tc>
          <w:tcPr>
            <w:tcW w:w="3729" w:type="dxa"/>
            <w:tcBorders>
              <w:top w:val="single" w:sz="2" w:space="0" w:color="FFFFFF"/>
              <w:left w:val="single" w:sz="4" w:space="0" w:color="000000"/>
              <w:bottom w:val="single" w:sz="4" w:space="0" w:color="000000"/>
              <w:right w:val="single" w:sz="6" w:space="0" w:color="000000"/>
            </w:tcBorders>
          </w:tcPr>
          <w:p w14:paraId="238807C8" w14:textId="77777777" w:rsidR="00EA52D9" w:rsidRPr="00EA52D9" w:rsidRDefault="00EA52D9" w:rsidP="00EA52D9">
            <w:pPr>
              <w:spacing w:after="117" w:line="259" w:lineRule="auto"/>
              <w:ind w:left="108" w:firstLine="0"/>
              <w:jc w:val="left"/>
              <w:rPr>
                <w:b/>
              </w:rPr>
            </w:pPr>
          </w:p>
        </w:tc>
      </w:tr>
    </w:tbl>
    <w:p w14:paraId="5EB63B1F" w14:textId="77777777" w:rsidR="00EA52D9" w:rsidRPr="00EA52D9" w:rsidRDefault="00EA52D9" w:rsidP="00EA52D9">
      <w:pPr>
        <w:spacing w:after="0" w:line="259" w:lineRule="auto"/>
        <w:ind w:left="-1440" w:right="10466" w:firstLine="0"/>
        <w:jc w:val="left"/>
      </w:pPr>
    </w:p>
    <w:tbl>
      <w:tblPr>
        <w:tblStyle w:val="TableGrid45"/>
        <w:tblW w:w="15252"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4066"/>
      </w:tblGrid>
      <w:tr w:rsidR="00EA52D9" w:rsidRPr="00EA52D9" w14:paraId="3C79E123" w14:textId="77777777" w:rsidTr="00EA52D9">
        <w:trPr>
          <w:trHeight w:val="8868"/>
        </w:trPr>
        <w:tc>
          <w:tcPr>
            <w:tcW w:w="991" w:type="dxa"/>
            <w:tcBorders>
              <w:top w:val="single" w:sz="6" w:space="0" w:color="000000"/>
              <w:left w:val="single" w:sz="6" w:space="0" w:color="000000"/>
              <w:bottom w:val="single" w:sz="6" w:space="0" w:color="000000"/>
              <w:right w:val="single" w:sz="6" w:space="0" w:color="000000"/>
            </w:tcBorders>
          </w:tcPr>
          <w:p w14:paraId="1006F526"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5F760F5"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E4F9303" w14:textId="77777777" w:rsidR="00EA52D9" w:rsidRPr="00EA52D9" w:rsidRDefault="00EA52D9" w:rsidP="00EA52D9">
            <w:pPr>
              <w:spacing w:after="0" w:line="259" w:lineRule="auto"/>
              <w:ind w:left="110" w:firstLine="0"/>
              <w:jc w:val="left"/>
            </w:pPr>
            <w:r w:rsidRPr="00EA52D9">
              <w:t xml:space="preserve">Oralidade </w:t>
            </w:r>
          </w:p>
        </w:tc>
        <w:tc>
          <w:tcPr>
            <w:tcW w:w="1613" w:type="dxa"/>
            <w:tcBorders>
              <w:top w:val="single" w:sz="6" w:space="0" w:color="000000"/>
              <w:left w:val="single" w:sz="6" w:space="0" w:color="000000"/>
              <w:bottom w:val="single" w:sz="6" w:space="0" w:color="000000"/>
              <w:right w:val="nil"/>
            </w:tcBorders>
          </w:tcPr>
          <w:p w14:paraId="3DC7A53E" w14:textId="77777777" w:rsidR="00EA52D9" w:rsidRPr="00EA52D9" w:rsidRDefault="00EA52D9" w:rsidP="00EA52D9">
            <w:pPr>
              <w:spacing w:after="117" w:line="259" w:lineRule="auto"/>
              <w:ind w:left="108" w:firstLine="0"/>
              <w:jc w:val="left"/>
            </w:pPr>
            <w:r w:rsidRPr="00EA52D9">
              <w:t xml:space="preserve">Produção </w:t>
            </w:r>
          </w:p>
          <w:p w14:paraId="2F1B1C7B" w14:textId="77777777" w:rsidR="00EA52D9" w:rsidRPr="00EA52D9" w:rsidRDefault="00EA52D9" w:rsidP="00EA52D9">
            <w:pPr>
              <w:spacing w:after="0" w:line="259" w:lineRule="auto"/>
              <w:ind w:left="108" w:firstLine="0"/>
              <w:jc w:val="left"/>
            </w:pPr>
            <w:r w:rsidRPr="00EA52D9">
              <w:t xml:space="preserve">textos orais </w:t>
            </w:r>
          </w:p>
        </w:tc>
        <w:tc>
          <w:tcPr>
            <w:tcW w:w="372" w:type="dxa"/>
            <w:tcBorders>
              <w:top w:val="single" w:sz="6" w:space="0" w:color="000000"/>
              <w:left w:val="nil"/>
              <w:bottom w:val="single" w:sz="6" w:space="0" w:color="000000"/>
              <w:right w:val="single" w:sz="6" w:space="0" w:color="000000"/>
            </w:tcBorders>
          </w:tcPr>
          <w:p w14:paraId="3E20762C" w14:textId="77777777" w:rsidR="00EA52D9" w:rsidRPr="00EA52D9" w:rsidRDefault="00EA52D9" w:rsidP="00EA52D9">
            <w:pPr>
              <w:spacing w:after="0" w:line="259" w:lineRule="auto"/>
              <w:ind w:left="0" w:firstLine="0"/>
            </w:pPr>
            <w:r w:rsidRPr="00EA52D9">
              <w:t xml:space="preserve">de </w:t>
            </w:r>
          </w:p>
        </w:tc>
        <w:tc>
          <w:tcPr>
            <w:tcW w:w="2268" w:type="dxa"/>
            <w:tcBorders>
              <w:top w:val="single" w:sz="6" w:space="0" w:color="000000"/>
              <w:left w:val="single" w:sz="6" w:space="0" w:color="000000"/>
              <w:bottom w:val="single" w:sz="6" w:space="0" w:color="000000"/>
              <w:right w:val="single" w:sz="4" w:space="0" w:color="000000"/>
            </w:tcBorders>
          </w:tcPr>
          <w:p w14:paraId="7E624781" w14:textId="77777777" w:rsidR="00EA52D9" w:rsidRPr="009674A7" w:rsidRDefault="00EA52D9" w:rsidP="00EA52D9">
            <w:pPr>
              <w:spacing w:after="117" w:line="259" w:lineRule="auto"/>
              <w:ind w:left="110" w:firstLine="0"/>
              <w:jc w:val="left"/>
              <w:rPr>
                <w:sz w:val="22"/>
              </w:rPr>
            </w:pPr>
            <w:r w:rsidRPr="009674A7">
              <w:rPr>
                <w:b/>
                <w:sz w:val="22"/>
              </w:rPr>
              <w:t xml:space="preserve">(EF69LP52) </w:t>
            </w:r>
          </w:p>
          <w:p w14:paraId="1B5E11AF" w14:textId="77777777" w:rsidR="00EA52D9" w:rsidRPr="009674A7" w:rsidRDefault="00EA52D9" w:rsidP="00EA52D9">
            <w:pPr>
              <w:spacing w:after="0" w:line="240" w:lineRule="auto"/>
              <w:ind w:left="110" w:firstLine="0"/>
              <w:rPr>
                <w:sz w:val="22"/>
              </w:rPr>
            </w:pPr>
            <w:r w:rsidRPr="009674A7">
              <w:rPr>
                <w:sz w:val="22"/>
              </w:rPr>
              <w:t xml:space="preserve">Representar cenas ou </w:t>
            </w:r>
            <w:r w:rsidRPr="009674A7">
              <w:rPr>
                <w:sz w:val="22"/>
              </w:rPr>
              <w:tab/>
              <w:t xml:space="preserve">textos </w:t>
            </w:r>
          </w:p>
          <w:p w14:paraId="02D916C2" w14:textId="77777777" w:rsidR="00EA52D9" w:rsidRPr="009674A7" w:rsidRDefault="00EA52D9" w:rsidP="00EA52D9">
            <w:pPr>
              <w:spacing w:after="0" w:line="240" w:lineRule="auto"/>
              <w:ind w:left="110" w:right="64" w:firstLine="0"/>
              <w:rPr>
                <w:sz w:val="22"/>
              </w:rPr>
            </w:pPr>
            <w:r w:rsidRPr="009674A7">
              <w:rPr>
                <w:sz w:val="22"/>
              </w:rPr>
              <w:t xml:space="preserve">dramáticos, considerando, na caracterização dos personagens, os aspectos linguísticos e </w:t>
            </w:r>
          </w:p>
          <w:p w14:paraId="5D4ABC15" w14:textId="77777777" w:rsidR="00EA52D9" w:rsidRPr="009674A7" w:rsidRDefault="00EA52D9" w:rsidP="00EA52D9">
            <w:pPr>
              <w:spacing w:after="0" w:line="240" w:lineRule="auto"/>
              <w:ind w:left="110" w:right="64" w:firstLine="0"/>
              <w:rPr>
                <w:sz w:val="22"/>
              </w:rPr>
            </w:pPr>
            <w:r w:rsidRPr="009674A7">
              <w:rPr>
                <w:sz w:val="22"/>
              </w:rPr>
              <w:t xml:space="preserve">para linguísticos das falas (timbre e tom de voz, pausas e hesitações, entonação e </w:t>
            </w:r>
          </w:p>
          <w:p w14:paraId="171E66E6" w14:textId="77777777" w:rsidR="00EA52D9" w:rsidRPr="009674A7" w:rsidRDefault="00EA52D9" w:rsidP="00EA52D9">
            <w:pPr>
              <w:spacing w:after="0" w:line="240" w:lineRule="auto"/>
              <w:ind w:left="110" w:firstLine="0"/>
              <w:jc w:val="left"/>
              <w:rPr>
                <w:sz w:val="22"/>
              </w:rPr>
            </w:pPr>
            <w:r w:rsidRPr="009674A7">
              <w:rPr>
                <w:sz w:val="22"/>
              </w:rPr>
              <w:t xml:space="preserve">expressividade, </w:t>
            </w:r>
          </w:p>
          <w:p w14:paraId="045E33F0" w14:textId="77777777" w:rsidR="00EA52D9" w:rsidRPr="009674A7" w:rsidRDefault="00EA52D9" w:rsidP="00EA52D9">
            <w:pPr>
              <w:tabs>
                <w:tab w:val="center" w:pos="698"/>
                <w:tab w:val="center" w:pos="2097"/>
              </w:tabs>
              <w:spacing w:after="0" w:line="240" w:lineRule="auto"/>
              <w:ind w:left="0" w:firstLine="0"/>
              <w:jc w:val="left"/>
              <w:rPr>
                <w:sz w:val="22"/>
              </w:rPr>
            </w:pPr>
            <w:r w:rsidRPr="009674A7">
              <w:rPr>
                <w:rFonts w:ascii="Calibri" w:eastAsia="Calibri" w:hAnsi="Calibri" w:cs="Calibri"/>
                <w:sz w:val="20"/>
              </w:rPr>
              <w:tab/>
            </w:r>
            <w:r w:rsidRPr="009674A7">
              <w:rPr>
                <w:sz w:val="22"/>
              </w:rPr>
              <w:t xml:space="preserve">variedades </w:t>
            </w:r>
            <w:r w:rsidRPr="009674A7">
              <w:rPr>
                <w:sz w:val="22"/>
              </w:rPr>
              <w:tab/>
              <w:t xml:space="preserve">e </w:t>
            </w:r>
          </w:p>
          <w:p w14:paraId="2CFB4260" w14:textId="77777777" w:rsidR="00EA52D9" w:rsidRPr="00EA52D9" w:rsidRDefault="00EA52D9" w:rsidP="00EA52D9">
            <w:pPr>
              <w:spacing w:after="0" w:line="240" w:lineRule="auto"/>
              <w:ind w:left="110" w:right="64" w:firstLine="0"/>
            </w:pPr>
            <w:r w:rsidRPr="009674A7">
              <w:rPr>
                <w:sz w:val="22"/>
              </w:rPr>
              <w:t>registros linguísticos), os gestos e os deslocamentos no espaço cênico, o figurino e a maquiagem e elaborando as rubricas indicadas pelo autor por meio do cenário, da trilha sonora e da exploração dos modos de interpretação.</w:t>
            </w:r>
          </w:p>
        </w:tc>
        <w:tc>
          <w:tcPr>
            <w:tcW w:w="2405" w:type="dxa"/>
            <w:tcBorders>
              <w:top w:val="single" w:sz="4" w:space="0" w:color="000000"/>
              <w:left w:val="single" w:sz="4" w:space="0" w:color="000000"/>
              <w:bottom w:val="single" w:sz="4" w:space="0" w:color="000000"/>
              <w:right w:val="single" w:sz="6" w:space="0" w:color="000000"/>
            </w:tcBorders>
          </w:tcPr>
          <w:p w14:paraId="3E2E1B97" w14:textId="77777777" w:rsidR="00EA52D9" w:rsidRPr="00EA52D9" w:rsidRDefault="00EA52D9" w:rsidP="00EA52D9">
            <w:pPr>
              <w:spacing w:after="0" w:line="259" w:lineRule="auto"/>
              <w:ind w:left="108" w:firstLine="0"/>
              <w:jc w:val="left"/>
            </w:pPr>
            <w:r w:rsidRPr="00EA52D9">
              <w:t xml:space="preserve"> </w:t>
            </w:r>
          </w:p>
        </w:tc>
        <w:tc>
          <w:tcPr>
            <w:tcW w:w="4066" w:type="dxa"/>
            <w:tcBorders>
              <w:top w:val="single" w:sz="4" w:space="0" w:color="000000"/>
              <w:left w:val="single" w:sz="4" w:space="0" w:color="000000"/>
              <w:bottom w:val="single" w:sz="4" w:space="0" w:color="000000"/>
              <w:right w:val="single" w:sz="6" w:space="0" w:color="000000"/>
            </w:tcBorders>
          </w:tcPr>
          <w:p w14:paraId="09E54AF9" w14:textId="77777777" w:rsidR="00EA52D9" w:rsidRPr="00EA52D9" w:rsidRDefault="00EA52D9" w:rsidP="00EA52D9">
            <w:pPr>
              <w:spacing w:after="0" w:line="259" w:lineRule="auto"/>
              <w:ind w:left="108" w:firstLine="0"/>
              <w:jc w:val="left"/>
            </w:pPr>
          </w:p>
        </w:tc>
      </w:tr>
    </w:tbl>
    <w:tbl>
      <w:tblPr>
        <w:tblStyle w:val="TableGrid46"/>
        <w:tblW w:w="15056" w:type="dxa"/>
        <w:tblInd w:w="-1085" w:type="dxa"/>
        <w:tblCellMar>
          <w:top w:w="59" w:type="dxa"/>
          <w:right w:w="36" w:type="dxa"/>
        </w:tblCellMar>
        <w:tblLook w:val="04A0" w:firstRow="1" w:lastRow="0" w:firstColumn="1" w:lastColumn="0" w:noHBand="0" w:noVBand="1"/>
      </w:tblPr>
      <w:tblGrid>
        <w:gridCol w:w="992"/>
        <w:gridCol w:w="1694"/>
        <w:gridCol w:w="1843"/>
        <w:gridCol w:w="1358"/>
        <w:gridCol w:w="626"/>
        <w:gridCol w:w="2268"/>
        <w:gridCol w:w="2405"/>
        <w:gridCol w:w="3870"/>
      </w:tblGrid>
      <w:tr w:rsidR="00EA52D9" w:rsidRPr="00EA52D9" w14:paraId="4AA6A5D8" w14:textId="77777777" w:rsidTr="00EA52D9">
        <w:trPr>
          <w:trHeight w:val="7164"/>
        </w:trPr>
        <w:tc>
          <w:tcPr>
            <w:tcW w:w="992" w:type="dxa"/>
            <w:tcBorders>
              <w:top w:val="single" w:sz="6" w:space="0" w:color="000000"/>
              <w:left w:val="single" w:sz="6" w:space="0" w:color="000000"/>
              <w:bottom w:val="single" w:sz="6" w:space="0" w:color="000000"/>
              <w:right w:val="single" w:sz="6" w:space="0" w:color="000000"/>
            </w:tcBorders>
          </w:tcPr>
          <w:p w14:paraId="024806F0" w14:textId="77777777" w:rsidR="00EA52D9" w:rsidRPr="00EA52D9" w:rsidRDefault="00EA52D9" w:rsidP="00EA52D9">
            <w:pPr>
              <w:spacing w:after="115" w:line="259" w:lineRule="auto"/>
              <w:ind w:left="110" w:firstLine="0"/>
              <w:jc w:val="left"/>
            </w:pPr>
            <w:r w:rsidRPr="00EA52D9">
              <w:rPr>
                <w:b/>
                <w:color w:val="C00000"/>
              </w:rPr>
              <w:t xml:space="preserve">6º; 7º; </w:t>
            </w:r>
          </w:p>
          <w:p w14:paraId="203EC556" w14:textId="77777777" w:rsidR="00EA52D9" w:rsidRPr="00EA52D9" w:rsidRDefault="00EA52D9" w:rsidP="00EA52D9">
            <w:pPr>
              <w:spacing w:after="0" w:line="259" w:lineRule="auto"/>
              <w:ind w:left="110"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232524CD" w14:textId="77777777" w:rsidR="00EA52D9" w:rsidRPr="00EA52D9" w:rsidRDefault="00EA52D9" w:rsidP="00EA52D9">
            <w:pPr>
              <w:spacing w:after="115" w:line="259" w:lineRule="auto"/>
              <w:ind w:left="108" w:firstLine="0"/>
              <w:jc w:val="left"/>
            </w:pPr>
            <w:r w:rsidRPr="00EA52D9">
              <w:rPr>
                <w:b/>
                <w:color w:val="C00000"/>
              </w:rPr>
              <w:t xml:space="preserve">CAMPO </w:t>
            </w:r>
          </w:p>
          <w:p w14:paraId="63018B8F" w14:textId="77777777" w:rsidR="00EA52D9" w:rsidRPr="00EA52D9" w:rsidRDefault="00EA52D9" w:rsidP="00EA52D9">
            <w:pPr>
              <w:spacing w:after="117" w:line="259" w:lineRule="auto"/>
              <w:ind w:left="108" w:firstLine="0"/>
              <w:jc w:val="left"/>
            </w:pPr>
            <w:r w:rsidRPr="00EA52D9">
              <w:rPr>
                <w:b/>
                <w:color w:val="C00000"/>
              </w:rPr>
              <w:t>ARTÍSTICO-</w:t>
            </w:r>
          </w:p>
          <w:p w14:paraId="4D53EAE7" w14:textId="77777777" w:rsidR="00EA52D9" w:rsidRPr="00EA52D9" w:rsidRDefault="00EA52D9" w:rsidP="00EA52D9">
            <w:pPr>
              <w:spacing w:after="0" w:line="259" w:lineRule="auto"/>
              <w:ind w:left="108" w:firstLine="0"/>
              <w:jc w:val="left"/>
            </w:pPr>
            <w:r w:rsidRPr="00EA52D9">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276786B9" w14:textId="77777777" w:rsidR="00EA52D9" w:rsidRPr="00EA52D9" w:rsidRDefault="00EA52D9" w:rsidP="00EA52D9">
            <w:pPr>
              <w:spacing w:after="0" w:line="259" w:lineRule="auto"/>
              <w:ind w:left="110" w:firstLine="0"/>
              <w:jc w:val="left"/>
            </w:pPr>
            <w:r w:rsidRPr="00EA52D9">
              <w:t xml:space="preserve">Oralidade </w:t>
            </w:r>
          </w:p>
        </w:tc>
        <w:tc>
          <w:tcPr>
            <w:tcW w:w="1358" w:type="dxa"/>
            <w:tcBorders>
              <w:top w:val="single" w:sz="6" w:space="0" w:color="000000"/>
              <w:left w:val="single" w:sz="6" w:space="0" w:color="000000"/>
              <w:bottom w:val="single" w:sz="6" w:space="0" w:color="000000"/>
              <w:right w:val="nil"/>
            </w:tcBorders>
          </w:tcPr>
          <w:p w14:paraId="49A822C6" w14:textId="77777777" w:rsidR="00EA52D9" w:rsidRPr="00EA52D9" w:rsidRDefault="00EA52D9" w:rsidP="00EA52D9">
            <w:pPr>
              <w:spacing w:after="2" w:line="359" w:lineRule="auto"/>
              <w:ind w:left="108" w:firstLine="0"/>
              <w:jc w:val="left"/>
            </w:pPr>
            <w:r w:rsidRPr="00EA52D9">
              <w:t xml:space="preserve">Produção textos </w:t>
            </w:r>
          </w:p>
          <w:p w14:paraId="524AEF47" w14:textId="77777777" w:rsidR="00EA52D9" w:rsidRPr="00EA52D9" w:rsidRDefault="00EA52D9" w:rsidP="00EA52D9">
            <w:pPr>
              <w:spacing w:after="0" w:line="259" w:lineRule="auto"/>
              <w:ind w:left="108" w:firstLine="0"/>
            </w:pPr>
            <w:r w:rsidRPr="00EA52D9">
              <w:t xml:space="preserve">Oralização </w:t>
            </w:r>
          </w:p>
        </w:tc>
        <w:tc>
          <w:tcPr>
            <w:tcW w:w="626" w:type="dxa"/>
            <w:tcBorders>
              <w:top w:val="single" w:sz="6" w:space="0" w:color="000000"/>
              <w:left w:val="nil"/>
              <w:bottom w:val="single" w:sz="6" w:space="0" w:color="000000"/>
              <w:right w:val="single" w:sz="6" w:space="0" w:color="000000"/>
            </w:tcBorders>
          </w:tcPr>
          <w:p w14:paraId="1FCA5F78" w14:textId="77777777" w:rsidR="00EA52D9" w:rsidRPr="00EA52D9" w:rsidRDefault="00EA52D9" w:rsidP="00EA52D9">
            <w:pPr>
              <w:spacing w:after="0" w:line="259" w:lineRule="auto"/>
              <w:ind w:left="0" w:firstLine="254"/>
              <w:jc w:val="left"/>
            </w:pPr>
            <w:r w:rsidRPr="00EA52D9">
              <w:t xml:space="preserve">de orais </w:t>
            </w:r>
          </w:p>
        </w:tc>
        <w:tc>
          <w:tcPr>
            <w:tcW w:w="2268" w:type="dxa"/>
            <w:tcBorders>
              <w:top w:val="single" w:sz="6" w:space="0" w:color="000000"/>
              <w:left w:val="single" w:sz="6" w:space="0" w:color="000000"/>
              <w:bottom w:val="single" w:sz="6" w:space="0" w:color="000000"/>
              <w:right w:val="single" w:sz="6" w:space="0" w:color="000000"/>
            </w:tcBorders>
          </w:tcPr>
          <w:p w14:paraId="31BD4EEB" w14:textId="77777777" w:rsidR="00EA52D9" w:rsidRPr="009674A7" w:rsidRDefault="00EA52D9" w:rsidP="00EA52D9">
            <w:pPr>
              <w:spacing w:after="0" w:line="240" w:lineRule="auto"/>
              <w:ind w:left="110" w:right="66" w:firstLine="0"/>
              <w:rPr>
                <w:sz w:val="22"/>
              </w:rPr>
            </w:pPr>
            <w:r w:rsidRPr="009674A7">
              <w:rPr>
                <w:b/>
                <w:sz w:val="22"/>
              </w:rPr>
              <w:t xml:space="preserve">(EF69LP53) </w:t>
            </w:r>
            <w:r w:rsidRPr="009674A7">
              <w:rPr>
                <w:sz w:val="22"/>
              </w:rPr>
              <w:t xml:space="preserve">Ler em voz alta textos literários diversos – como contos de amor, de humor, de suspense, de terror; crônicas </w:t>
            </w:r>
          </w:p>
          <w:p w14:paraId="46895C6C" w14:textId="77777777" w:rsidR="00EA52D9" w:rsidRPr="009674A7" w:rsidRDefault="00EA52D9" w:rsidP="00EA52D9">
            <w:pPr>
              <w:spacing w:after="0" w:line="240" w:lineRule="auto"/>
              <w:ind w:left="110" w:firstLine="0"/>
              <w:jc w:val="left"/>
              <w:rPr>
                <w:sz w:val="22"/>
              </w:rPr>
            </w:pPr>
            <w:r w:rsidRPr="009674A7">
              <w:rPr>
                <w:sz w:val="22"/>
              </w:rPr>
              <w:t xml:space="preserve">líricas, </w:t>
            </w:r>
          </w:p>
          <w:p w14:paraId="1EAB66EA" w14:textId="77777777" w:rsidR="00EA52D9" w:rsidRPr="009674A7" w:rsidRDefault="00EA52D9" w:rsidP="00EA52D9">
            <w:pPr>
              <w:spacing w:after="0" w:line="240" w:lineRule="auto"/>
              <w:ind w:left="110" w:right="67" w:firstLine="0"/>
              <w:rPr>
                <w:sz w:val="22"/>
              </w:rPr>
            </w:pPr>
            <w:r w:rsidRPr="009674A7">
              <w:rPr>
                <w:sz w:val="22"/>
              </w:rPr>
              <w:t xml:space="preserve">humorísticas, críticas; bem como leituras orais </w:t>
            </w:r>
          </w:p>
          <w:p w14:paraId="3097E405" w14:textId="77777777" w:rsidR="00EA52D9" w:rsidRPr="009674A7" w:rsidRDefault="00EA52D9" w:rsidP="00EA52D9">
            <w:pPr>
              <w:spacing w:after="0" w:line="240" w:lineRule="auto"/>
              <w:ind w:left="110" w:firstLine="0"/>
              <w:jc w:val="left"/>
              <w:rPr>
                <w:sz w:val="22"/>
              </w:rPr>
            </w:pPr>
            <w:r w:rsidRPr="009674A7">
              <w:rPr>
                <w:sz w:val="22"/>
              </w:rPr>
              <w:t xml:space="preserve">capituladas </w:t>
            </w:r>
          </w:p>
          <w:p w14:paraId="4E135275" w14:textId="77777777" w:rsidR="00EA52D9" w:rsidRPr="009674A7" w:rsidRDefault="00EA52D9" w:rsidP="00EA52D9">
            <w:pPr>
              <w:spacing w:after="0" w:line="240" w:lineRule="auto"/>
              <w:ind w:left="110" w:right="67" w:firstLine="0"/>
              <w:rPr>
                <w:sz w:val="22"/>
              </w:rPr>
            </w:pPr>
            <w:r w:rsidRPr="009674A7">
              <w:rPr>
                <w:sz w:val="22"/>
              </w:rPr>
              <w:t xml:space="preserve">(compartilhadas ou não com o professor) de livros de maior extensão, como romances, narrativas de enigma, narrativas de aventura, </w:t>
            </w:r>
          </w:p>
          <w:p w14:paraId="564F26A6" w14:textId="77777777" w:rsidR="00EA52D9" w:rsidRPr="009674A7" w:rsidRDefault="00EA52D9" w:rsidP="00EA52D9">
            <w:pPr>
              <w:tabs>
                <w:tab w:val="center" w:pos="578"/>
                <w:tab w:val="center" w:pos="1764"/>
              </w:tabs>
              <w:spacing w:after="0" w:line="240" w:lineRule="auto"/>
              <w:ind w:left="0" w:firstLine="0"/>
              <w:jc w:val="left"/>
              <w:rPr>
                <w:sz w:val="22"/>
              </w:rPr>
            </w:pPr>
            <w:r w:rsidRPr="009674A7">
              <w:rPr>
                <w:rFonts w:ascii="Calibri" w:eastAsia="Calibri" w:hAnsi="Calibri" w:cs="Calibri"/>
                <w:sz w:val="20"/>
              </w:rPr>
              <w:tab/>
            </w:r>
            <w:r w:rsidRPr="009674A7">
              <w:rPr>
                <w:sz w:val="22"/>
              </w:rPr>
              <w:t xml:space="preserve">literatura </w:t>
            </w:r>
            <w:r w:rsidRPr="009674A7">
              <w:rPr>
                <w:sz w:val="22"/>
              </w:rPr>
              <w:tab/>
              <w:t>infanto-</w:t>
            </w:r>
          </w:p>
          <w:p w14:paraId="358A8778" w14:textId="77777777" w:rsidR="00EA52D9" w:rsidRPr="009674A7" w:rsidRDefault="00EA52D9" w:rsidP="00EA52D9">
            <w:pPr>
              <w:tabs>
                <w:tab w:val="center" w:pos="483"/>
                <w:tab w:val="center" w:pos="2095"/>
              </w:tabs>
              <w:spacing w:after="0" w:line="240" w:lineRule="auto"/>
              <w:ind w:left="0" w:firstLine="0"/>
              <w:jc w:val="left"/>
              <w:rPr>
                <w:sz w:val="22"/>
              </w:rPr>
            </w:pPr>
            <w:r w:rsidRPr="009674A7">
              <w:rPr>
                <w:rFonts w:ascii="Calibri" w:eastAsia="Calibri" w:hAnsi="Calibri" w:cs="Calibri"/>
                <w:sz w:val="20"/>
              </w:rPr>
              <w:tab/>
            </w:r>
            <w:r w:rsidRPr="009674A7">
              <w:rPr>
                <w:sz w:val="22"/>
              </w:rPr>
              <w:t xml:space="preserve">juvenil, </w:t>
            </w:r>
            <w:r w:rsidRPr="009674A7">
              <w:rPr>
                <w:sz w:val="22"/>
              </w:rPr>
              <w:tab/>
              <w:t xml:space="preserve">– </w:t>
            </w:r>
          </w:p>
          <w:p w14:paraId="1E7BE648" w14:textId="77777777" w:rsidR="00EA52D9" w:rsidRPr="009674A7" w:rsidRDefault="00EA52D9" w:rsidP="00EA52D9">
            <w:pPr>
              <w:spacing w:after="0" w:line="240" w:lineRule="auto"/>
              <w:ind w:left="110" w:right="66" w:firstLine="0"/>
              <w:rPr>
                <w:sz w:val="22"/>
              </w:rPr>
            </w:pPr>
            <w:r w:rsidRPr="009674A7">
              <w:rPr>
                <w:sz w:val="22"/>
              </w:rPr>
              <w:t xml:space="preserve">contar/recontar histórias tanto da tradição oral </w:t>
            </w:r>
          </w:p>
          <w:p w14:paraId="123E09E9" w14:textId="77777777" w:rsidR="00EA52D9" w:rsidRPr="009674A7" w:rsidRDefault="00EA52D9" w:rsidP="00EA52D9">
            <w:pPr>
              <w:spacing w:after="0" w:line="240" w:lineRule="auto"/>
              <w:ind w:left="0" w:right="65" w:firstLine="0"/>
              <w:rPr>
                <w:sz w:val="22"/>
              </w:rPr>
            </w:pPr>
            <w:r w:rsidRPr="009674A7">
              <w:rPr>
                <w:sz w:val="22"/>
              </w:rPr>
              <w:t xml:space="preserve">(causos, contos de esperteza, contos de animais, contos de amor, contos de encantamento, piadas, dentre outros) quanto da tradição literária escrita, </w:t>
            </w:r>
          </w:p>
          <w:p w14:paraId="710EFA7F" w14:textId="77777777" w:rsidR="00EA52D9" w:rsidRPr="009674A7" w:rsidRDefault="00EA52D9" w:rsidP="00EA52D9">
            <w:pPr>
              <w:spacing w:after="0" w:line="240" w:lineRule="auto"/>
              <w:ind w:left="0" w:right="64" w:firstLine="0"/>
              <w:rPr>
                <w:sz w:val="22"/>
              </w:rPr>
            </w:pPr>
            <w:r w:rsidRPr="009674A7">
              <w:rPr>
                <w:sz w:val="22"/>
              </w:rPr>
              <w:t xml:space="preserve">expressando a compreensão e interpretação do texto por meio de uma leitura ou fala expressiva e fluente, que respeite o ritmo, as pausas, as hesitações, a </w:t>
            </w:r>
          </w:p>
          <w:p w14:paraId="66ACC595" w14:textId="77777777" w:rsidR="00EA52D9" w:rsidRPr="009674A7" w:rsidRDefault="00EA52D9" w:rsidP="00EA52D9">
            <w:pPr>
              <w:spacing w:after="0" w:line="240" w:lineRule="auto"/>
              <w:ind w:left="0" w:right="64" w:firstLine="0"/>
              <w:rPr>
                <w:sz w:val="22"/>
              </w:rPr>
            </w:pPr>
            <w:r w:rsidRPr="009674A7">
              <w:rPr>
                <w:sz w:val="22"/>
              </w:rPr>
              <w:t xml:space="preserve">entonação indicados tanto pela pontuação quanto por outros recursos gráficoeditoriais, como negritos, itálicos, caixa-alta, ilustrações etc., gravando essa leitura ou esse conto/reconto, seja para análise posterior, seja para produção de audiobooks de textos literários diversos ou de podcasts de leituras dramáticas com ou sem efeitos especiais e ler e/ou declamar poemas diversos, tanto de forma livre quanto de forma fixa (como quadras, sonetos, liras, haicais etc.), empregando os </w:t>
            </w:r>
          </w:p>
          <w:p w14:paraId="0D24D141" w14:textId="77777777" w:rsidR="00EA52D9" w:rsidRPr="00EA52D9" w:rsidRDefault="00EA52D9" w:rsidP="00EA52D9">
            <w:pPr>
              <w:spacing w:after="0" w:line="240" w:lineRule="auto"/>
              <w:ind w:left="110" w:right="67" w:firstLine="0"/>
            </w:pPr>
            <w:r w:rsidRPr="009674A7">
              <w:rPr>
                <w:sz w:val="22"/>
              </w:rPr>
              <w:t xml:space="preserve">recursos linguísticos, paralinguísticos e cinésicos necessários aos efeitos de sentido pretendidos, como o ritmo e a entonação, o emprego de pausas </w:t>
            </w:r>
            <w:r w:rsidRPr="009674A7">
              <w:rPr>
                <w:sz w:val="22"/>
              </w:rPr>
              <w:tab/>
              <w:t xml:space="preserve">e prolongamentos, o tom e o timbre vocais, bem como eventuais recursos de gestualidade e pantomima que convenham ao gênero poético e à situação de compartilhamento em questão.  </w:t>
            </w:r>
          </w:p>
        </w:tc>
        <w:tc>
          <w:tcPr>
            <w:tcW w:w="2405" w:type="dxa"/>
            <w:tcBorders>
              <w:top w:val="single" w:sz="4" w:space="0" w:color="000000"/>
              <w:left w:val="single" w:sz="6" w:space="0" w:color="000000"/>
              <w:bottom w:val="single" w:sz="6" w:space="0" w:color="000000"/>
              <w:right w:val="single" w:sz="6" w:space="0" w:color="000000"/>
            </w:tcBorders>
          </w:tcPr>
          <w:p w14:paraId="587C6235" w14:textId="77777777" w:rsidR="00EA52D9" w:rsidRPr="00EA52D9" w:rsidRDefault="00EA52D9" w:rsidP="00EA52D9">
            <w:pPr>
              <w:spacing w:after="0" w:line="360" w:lineRule="auto"/>
              <w:ind w:left="110" w:right="67" w:firstLine="0"/>
            </w:pPr>
            <w:r w:rsidRPr="00EA52D9">
              <w:rPr>
                <w:b/>
              </w:rPr>
              <w:t xml:space="preserve">(EF69LP53RS-1) </w:t>
            </w:r>
            <w:r w:rsidRPr="00EA52D9">
              <w:t xml:space="preserve">Ler textos de diversos gêneros oralmente, utilizando-se de recursos </w:t>
            </w:r>
          </w:p>
          <w:p w14:paraId="36D082EA" w14:textId="77777777" w:rsidR="00EA52D9" w:rsidRPr="00EA52D9" w:rsidRDefault="00EA52D9" w:rsidP="00EA52D9">
            <w:pPr>
              <w:spacing w:after="0" w:line="364" w:lineRule="auto"/>
              <w:ind w:left="110" w:right="67" w:firstLine="0"/>
            </w:pPr>
            <w:r w:rsidRPr="00EA52D9">
              <w:t xml:space="preserve">linguísticos, como a pontuação e as figuras </w:t>
            </w:r>
            <w:r w:rsidRPr="00EA52D9">
              <w:tab/>
              <w:t xml:space="preserve">de linguagem, para compreender a funcionalidade da língua em suas </w:t>
            </w:r>
          </w:p>
          <w:p w14:paraId="783B27EA" w14:textId="77777777" w:rsidR="00EA52D9" w:rsidRPr="00EA52D9" w:rsidRDefault="00EA52D9" w:rsidP="00EA52D9">
            <w:pPr>
              <w:spacing w:after="0" w:line="259" w:lineRule="auto"/>
              <w:ind w:left="110" w:right="66" w:firstLine="0"/>
            </w:pPr>
            <w:r w:rsidRPr="00EA52D9">
              <w:t xml:space="preserve">diferentes expressões, desenvolvendo os recursos próprios da linguagem oral, como a pronúncia das palavras, suas variações e a entonação, de acordo com a situação textual apresentada.  </w:t>
            </w:r>
          </w:p>
        </w:tc>
        <w:tc>
          <w:tcPr>
            <w:tcW w:w="3870" w:type="dxa"/>
            <w:tcBorders>
              <w:top w:val="single" w:sz="4" w:space="0" w:color="000000"/>
              <w:left w:val="single" w:sz="6" w:space="0" w:color="000000"/>
              <w:bottom w:val="single" w:sz="6" w:space="0" w:color="000000"/>
              <w:right w:val="single" w:sz="6" w:space="0" w:color="000000"/>
            </w:tcBorders>
          </w:tcPr>
          <w:p w14:paraId="10774534" w14:textId="77777777" w:rsidR="00EA52D9" w:rsidRPr="00EA52D9" w:rsidRDefault="00EA52D9" w:rsidP="00EA52D9">
            <w:pPr>
              <w:spacing w:after="0" w:line="360" w:lineRule="auto"/>
              <w:ind w:left="110" w:right="67" w:firstLine="0"/>
              <w:rPr>
                <w:b/>
              </w:rPr>
            </w:pPr>
          </w:p>
        </w:tc>
      </w:tr>
    </w:tbl>
    <w:p w14:paraId="76353405" w14:textId="77777777" w:rsidR="00EA52D9" w:rsidRPr="00EA52D9" w:rsidRDefault="00EA52D9" w:rsidP="00EA52D9">
      <w:pPr>
        <w:spacing w:after="0" w:line="259" w:lineRule="auto"/>
        <w:ind w:left="-1440" w:right="10466" w:firstLine="0"/>
        <w:jc w:val="left"/>
      </w:pPr>
    </w:p>
    <w:p w14:paraId="72199AE0" w14:textId="77777777" w:rsidR="00EA52D9" w:rsidRPr="00EA52D9" w:rsidRDefault="00EA52D9" w:rsidP="00EA52D9">
      <w:pPr>
        <w:spacing w:after="0" w:line="259" w:lineRule="auto"/>
        <w:ind w:left="-1440" w:right="10466" w:firstLine="0"/>
        <w:jc w:val="left"/>
      </w:pPr>
    </w:p>
    <w:p w14:paraId="5B577557" w14:textId="77777777" w:rsidR="00EA52D9" w:rsidRPr="00EA52D9" w:rsidRDefault="00EA52D9" w:rsidP="00EA52D9">
      <w:pPr>
        <w:spacing w:after="0" w:line="259" w:lineRule="auto"/>
        <w:ind w:left="-1440" w:right="10466" w:firstLine="0"/>
        <w:jc w:val="left"/>
      </w:pPr>
    </w:p>
    <w:tbl>
      <w:tblPr>
        <w:tblStyle w:val="TableGrid46"/>
        <w:tblW w:w="15056"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EA52D9" w:rsidRPr="00EA52D9" w14:paraId="3E0900E8" w14:textId="77777777" w:rsidTr="00EA52D9">
        <w:trPr>
          <w:trHeight w:val="8442"/>
        </w:trPr>
        <w:tc>
          <w:tcPr>
            <w:tcW w:w="991" w:type="dxa"/>
            <w:tcBorders>
              <w:top w:val="single" w:sz="6" w:space="0" w:color="000000"/>
              <w:left w:val="single" w:sz="6" w:space="0" w:color="000000"/>
              <w:bottom w:val="single" w:sz="6" w:space="0" w:color="000000"/>
              <w:right w:val="single" w:sz="6" w:space="0" w:color="000000"/>
            </w:tcBorders>
          </w:tcPr>
          <w:p w14:paraId="453D6F16" w14:textId="77777777" w:rsidR="00EA52D9" w:rsidRPr="00EA52D9" w:rsidRDefault="00EA52D9" w:rsidP="00EA52D9">
            <w:pPr>
              <w:spacing w:after="0" w:line="240" w:lineRule="auto"/>
              <w:ind w:left="2" w:firstLine="0"/>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0DB68B8" w14:textId="77777777" w:rsidR="00EA52D9" w:rsidRPr="00EA52D9" w:rsidRDefault="00EA52D9" w:rsidP="00EA52D9">
            <w:pPr>
              <w:spacing w:after="0" w:line="240" w:lineRule="auto"/>
              <w:ind w:left="0" w:firstLine="0"/>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C4D50DB" w14:textId="77777777" w:rsidR="00EA52D9" w:rsidRPr="00EA52D9" w:rsidRDefault="00EA52D9" w:rsidP="00EA52D9">
            <w:pPr>
              <w:spacing w:after="0" w:line="240" w:lineRule="auto"/>
              <w:ind w:left="2" w:firstLine="0"/>
            </w:pPr>
            <w:r w:rsidRPr="00EA52D9">
              <w:t>Análise linguística/sem</w:t>
            </w:r>
          </w:p>
          <w:p w14:paraId="1D23BE9F" w14:textId="77777777" w:rsidR="00EA52D9" w:rsidRPr="00EA52D9" w:rsidRDefault="00EA52D9" w:rsidP="00EA52D9">
            <w:pPr>
              <w:spacing w:after="0" w:line="240" w:lineRule="auto"/>
              <w:ind w:left="2" w:firstLine="0"/>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7F54A429" w14:textId="77777777" w:rsidR="00EA52D9" w:rsidRPr="00EA52D9" w:rsidRDefault="00EA52D9" w:rsidP="00EA52D9">
            <w:pPr>
              <w:spacing w:after="0" w:line="240" w:lineRule="auto"/>
              <w:ind w:left="0" w:firstLine="0"/>
            </w:pPr>
            <w:r w:rsidRPr="00EA52D9">
              <w:t xml:space="preserve">Recursos linguísticos </w:t>
            </w:r>
            <w:r w:rsidRPr="00EA52D9">
              <w:tab/>
              <w:t xml:space="preserve">e semióticos que operam </w:t>
            </w:r>
            <w:r w:rsidRPr="00EA52D9">
              <w:tab/>
              <w:t xml:space="preserve">nos </w:t>
            </w:r>
          </w:p>
          <w:p w14:paraId="6D2AC741" w14:textId="77777777" w:rsidR="00EA52D9" w:rsidRPr="00EA52D9" w:rsidRDefault="00EA52D9" w:rsidP="00EA52D9">
            <w:pPr>
              <w:spacing w:after="0" w:line="240" w:lineRule="auto"/>
              <w:ind w:left="0" w:firstLine="0"/>
            </w:pPr>
            <w:r w:rsidRPr="00EA52D9">
              <w:t xml:space="preserve">textos pertencentes </w:t>
            </w:r>
          </w:p>
          <w:p w14:paraId="1D2B0D50" w14:textId="77777777" w:rsidR="00EA52D9" w:rsidRPr="00EA52D9" w:rsidRDefault="00EA52D9" w:rsidP="00EA52D9">
            <w:pPr>
              <w:tabs>
                <w:tab w:val="center" w:pos="194"/>
                <w:tab w:val="center" w:pos="1338"/>
              </w:tabs>
              <w:spacing w:after="0" w:line="240" w:lineRule="auto"/>
              <w:ind w:left="0" w:firstLine="0"/>
            </w:pPr>
            <w:r w:rsidRPr="00EA52D9">
              <w:rPr>
                <w:rFonts w:ascii="Calibri" w:eastAsia="Calibri" w:hAnsi="Calibri" w:cs="Calibri"/>
                <w:sz w:val="22"/>
              </w:rPr>
              <w:tab/>
            </w:r>
            <w:r w:rsidRPr="00EA52D9">
              <w:t xml:space="preserve">aos </w:t>
            </w:r>
            <w:r w:rsidRPr="00EA52D9">
              <w:tab/>
              <w:t xml:space="preserve">gêneros </w:t>
            </w:r>
          </w:p>
          <w:p w14:paraId="17AA83EA" w14:textId="77777777" w:rsidR="00EA52D9" w:rsidRPr="00EA52D9" w:rsidRDefault="00EA52D9" w:rsidP="00EA52D9">
            <w:pPr>
              <w:spacing w:after="0" w:line="240" w:lineRule="auto"/>
              <w:ind w:left="0" w:firstLine="0"/>
            </w:pPr>
            <w:r w:rsidRPr="00EA52D9">
              <w:t xml:space="preserve">literários </w:t>
            </w:r>
          </w:p>
        </w:tc>
        <w:tc>
          <w:tcPr>
            <w:tcW w:w="2268" w:type="dxa"/>
            <w:tcBorders>
              <w:top w:val="single" w:sz="6" w:space="0" w:color="000000"/>
              <w:left w:val="single" w:sz="6" w:space="0" w:color="000000"/>
              <w:bottom w:val="single" w:sz="6" w:space="0" w:color="000000"/>
              <w:right w:val="single" w:sz="4" w:space="0" w:color="000000"/>
            </w:tcBorders>
          </w:tcPr>
          <w:p w14:paraId="03937749" w14:textId="77777777" w:rsidR="00EA52D9" w:rsidRPr="001165CE" w:rsidRDefault="00EA52D9" w:rsidP="00EA52D9">
            <w:pPr>
              <w:spacing w:after="0" w:line="240" w:lineRule="auto"/>
              <w:ind w:left="2" w:firstLine="0"/>
              <w:rPr>
                <w:sz w:val="22"/>
              </w:rPr>
            </w:pPr>
            <w:r w:rsidRPr="001165CE">
              <w:rPr>
                <w:b/>
                <w:sz w:val="22"/>
              </w:rPr>
              <w:t xml:space="preserve">(EF69LP54) </w:t>
            </w:r>
          </w:p>
          <w:p w14:paraId="4B53E5BD" w14:textId="77777777" w:rsidR="00EA52D9" w:rsidRPr="001165CE" w:rsidRDefault="00EA52D9" w:rsidP="00EA52D9">
            <w:pPr>
              <w:spacing w:after="0" w:line="240" w:lineRule="auto"/>
              <w:ind w:left="2" w:right="64" w:firstLine="0"/>
              <w:rPr>
                <w:sz w:val="22"/>
              </w:rPr>
            </w:pPr>
            <w:r w:rsidRPr="001165CE">
              <w:rPr>
                <w:sz w:val="22"/>
              </w:rPr>
              <w:t xml:space="preserve">Analisar os efeitos de sentido decorrentes da interação entre os elementos linguísticos e os recursos para linguísticos e cinésicos, como as variações no ritmo, as modulações no tom de voz, as pausas, as manipulações do estrato sonoro da linguagem, obtidos por meio da estrofação, das rimas e de figuras de linguagem como </w:t>
            </w:r>
            <w:r w:rsidRPr="001165CE">
              <w:rPr>
                <w:sz w:val="22"/>
              </w:rPr>
              <w:tab/>
              <w:t xml:space="preserve">as aliterações, as assonâncias, as onomatopeias, dentre outras, a postura corporal e a gestualidade, na declamação de poemas, </w:t>
            </w:r>
          </w:p>
        </w:tc>
        <w:tc>
          <w:tcPr>
            <w:tcW w:w="2405" w:type="dxa"/>
            <w:tcBorders>
              <w:top w:val="single" w:sz="6" w:space="0" w:color="000000"/>
              <w:left w:val="single" w:sz="4" w:space="0" w:color="000000"/>
              <w:bottom w:val="single" w:sz="6" w:space="0" w:color="000000"/>
              <w:right w:val="single" w:sz="6" w:space="0" w:color="000000"/>
            </w:tcBorders>
          </w:tcPr>
          <w:p w14:paraId="6CA162AB" w14:textId="77777777" w:rsidR="00EA52D9" w:rsidRPr="00EA52D9" w:rsidRDefault="00EA52D9" w:rsidP="00EA52D9">
            <w:pPr>
              <w:spacing w:after="0" w:line="240" w:lineRule="auto"/>
              <w:ind w:left="0" w:firstLine="0"/>
            </w:pPr>
            <w:r w:rsidRPr="00EA52D9">
              <w:t xml:space="preserve"> </w:t>
            </w:r>
          </w:p>
        </w:tc>
        <w:tc>
          <w:tcPr>
            <w:tcW w:w="3870" w:type="dxa"/>
            <w:tcBorders>
              <w:top w:val="single" w:sz="6" w:space="0" w:color="000000"/>
              <w:left w:val="single" w:sz="4" w:space="0" w:color="000000"/>
              <w:bottom w:val="single" w:sz="6" w:space="0" w:color="000000"/>
              <w:right w:val="single" w:sz="6" w:space="0" w:color="000000"/>
            </w:tcBorders>
          </w:tcPr>
          <w:p w14:paraId="06532041" w14:textId="77777777" w:rsidR="00EA52D9" w:rsidRPr="00EA52D9" w:rsidRDefault="00EA52D9" w:rsidP="00EA52D9">
            <w:pPr>
              <w:spacing w:after="0" w:line="240" w:lineRule="auto"/>
              <w:ind w:left="0" w:firstLine="0"/>
            </w:pPr>
          </w:p>
        </w:tc>
      </w:tr>
    </w:tbl>
    <w:p w14:paraId="7A748CF5" w14:textId="77777777" w:rsidR="00EA52D9" w:rsidRPr="00EA52D9" w:rsidRDefault="00EA52D9" w:rsidP="00EA52D9">
      <w:pPr>
        <w:spacing w:after="0" w:line="240" w:lineRule="auto"/>
        <w:ind w:left="-1440" w:right="10466" w:firstLine="0"/>
      </w:pPr>
    </w:p>
    <w:tbl>
      <w:tblPr>
        <w:tblStyle w:val="TableGrid46"/>
        <w:tblW w:w="14915" w:type="dxa"/>
        <w:tblInd w:w="-1085" w:type="dxa"/>
        <w:tblCellMar>
          <w:top w:w="58" w:type="dxa"/>
          <w:bottom w:w="94" w:type="dxa"/>
          <w:right w:w="39" w:type="dxa"/>
        </w:tblCellMar>
        <w:tblLook w:val="04A0" w:firstRow="1" w:lastRow="0" w:firstColumn="1" w:lastColumn="0" w:noHBand="0" w:noVBand="1"/>
      </w:tblPr>
      <w:tblGrid>
        <w:gridCol w:w="991"/>
        <w:gridCol w:w="1694"/>
        <w:gridCol w:w="1843"/>
        <w:gridCol w:w="1985"/>
        <w:gridCol w:w="1896"/>
        <w:gridCol w:w="372"/>
        <w:gridCol w:w="2405"/>
        <w:gridCol w:w="3729"/>
      </w:tblGrid>
      <w:tr w:rsidR="00EA52D9" w:rsidRPr="00EA52D9" w14:paraId="2E081639" w14:textId="77777777" w:rsidTr="00EA52D9">
        <w:trPr>
          <w:trHeight w:val="8242"/>
        </w:trPr>
        <w:tc>
          <w:tcPr>
            <w:tcW w:w="991" w:type="dxa"/>
            <w:tcBorders>
              <w:top w:val="single" w:sz="6" w:space="0" w:color="000000"/>
              <w:left w:val="single" w:sz="6" w:space="0" w:color="000000"/>
              <w:bottom w:val="nil"/>
              <w:right w:val="single" w:sz="6" w:space="0" w:color="000000"/>
            </w:tcBorders>
          </w:tcPr>
          <w:p w14:paraId="64509A8C" w14:textId="77777777" w:rsidR="00EA52D9" w:rsidRPr="00EA52D9" w:rsidRDefault="00EA52D9" w:rsidP="00EA52D9">
            <w:pPr>
              <w:spacing w:after="0" w:line="240" w:lineRule="auto"/>
              <w:ind w:left="0" w:firstLine="0"/>
            </w:pPr>
          </w:p>
        </w:tc>
        <w:tc>
          <w:tcPr>
            <w:tcW w:w="1694" w:type="dxa"/>
            <w:tcBorders>
              <w:top w:val="single" w:sz="6" w:space="0" w:color="000000"/>
              <w:left w:val="single" w:sz="6" w:space="0" w:color="000000"/>
              <w:bottom w:val="nil"/>
              <w:right w:val="single" w:sz="6" w:space="0" w:color="000000"/>
            </w:tcBorders>
          </w:tcPr>
          <w:p w14:paraId="0345DD55" w14:textId="77777777" w:rsidR="00EA52D9" w:rsidRPr="00EA52D9" w:rsidRDefault="00EA52D9" w:rsidP="00EA52D9">
            <w:pPr>
              <w:spacing w:after="0" w:line="240" w:lineRule="auto"/>
              <w:ind w:left="0" w:firstLine="0"/>
            </w:pPr>
          </w:p>
        </w:tc>
        <w:tc>
          <w:tcPr>
            <w:tcW w:w="1843" w:type="dxa"/>
            <w:tcBorders>
              <w:top w:val="single" w:sz="6" w:space="0" w:color="000000"/>
              <w:left w:val="single" w:sz="6" w:space="0" w:color="000000"/>
              <w:bottom w:val="nil"/>
              <w:right w:val="single" w:sz="6" w:space="0" w:color="000000"/>
            </w:tcBorders>
          </w:tcPr>
          <w:p w14:paraId="2A48ABA5" w14:textId="77777777" w:rsidR="00EA52D9" w:rsidRPr="00EA52D9" w:rsidRDefault="00EA52D9" w:rsidP="00EA52D9">
            <w:pPr>
              <w:spacing w:after="0" w:line="240" w:lineRule="auto"/>
              <w:ind w:left="0" w:firstLine="0"/>
            </w:pPr>
          </w:p>
        </w:tc>
        <w:tc>
          <w:tcPr>
            <w:tcW w:w="1985" w:type="dxa"/>
            <w:tcBorders>
              <w:top w:val="single" w:sz="6" w:space="0" w:color="000000"/>
              <w:left w:val="single" w:sz="6" w:space="0" w:color="000000"/>
              <w:bottom w:val="nil"/>
              <w:right w:val="single" w:sz="6" w:space="0" w:color="000000"/>
            </w:tcBorders>
          </w:tcPr>
          <w:p w14:paraId="40EDA166" w14:textId="77777777" w:rsidR="00EA52D9" w:rsidRPr="00EA52D9" w:rsidRDefault="00EA52D9" w:rsidP="00EA52D9">
            <w:pPr>
              <w:spacing w:after="0" w:line="240" w:lineRule="auto"/>
              <w:ind w:left="0" w:firstLine="0"/>
            </w:pPr>
          </w:p>
        </w:tc>
        <w:tc>
          <w:tcPr>
            <w:tcW w:w="2268" w:type="dxa"/>
            <w:gridSpan w:val="2"/>
            <w:tcBorders>
              <w:top w:val="single" w:sz="6" w:space="0" w:color="000000"/>
              <w:left w:val="single" w:sz="6" w:space="0" w:color="000000"/>
              <w:bottom w:val="nil"/>
              <w:right w:val="single" w:sz="4" w:space="0" w:color="000000"/>
            </w:tcBorders>
          </w:tcPr>
          <w:p w14:paraId="7755A955" w14:textId="77777777" w:rsidR="00EA52D9" w:rsidRPr="009674A7" w:rsidRDefault="00EA52D9" w:rsidP="00EA52D9">
            <w:pPr>
              <w:spacing w:after="0" w:line="240" w:lineRule="auto"/>
              <w:ind w:left="110" w:right="65" w:firstLine="0"/>
              <w:rPr>
                <w:sz w:val="22"/>
              </w:rPr>
            </w:pPr>
            <w:r w:rsidRPr="009674A7">
              <w:rPr>
                <w:sz w:val="22"/>
              </w:rPr>
              <w:t xml:space="preserve">apresentações musicais e teatrais, tanto em gêneros em prosa quanto nos </w:t>
            </w:r>
            <w:r w:rsidRPr="009674A7">
              <w:rPr>
                <w:sz w:val="22"/>
              </w:rPr>
              <w:tab/>
              <w:t xml:space="preserve">gêneros poéticos, os efeitos de </w:t>
            </w:r>
            <w:r w:rsidRPr="009674A7">
              <w:rPr>
                <w:sz w:val="22"/>
              </w:rPr>
              <w:tab/>
              <w:t xml:space="preserve">sentido decorrentes do emprego de figuras de linguagem, tais como comparação, metáfora, personificação, metonímia, hipérbole, eufemismo, ironia, paradoxo </w:t>
            </w:r>
            <w:r w:rsidRPr="009674A7">
              <w:rPr>
                <w:sz w:val="22"/>
              </w:rPr>
              <w:tab/>
              <w:t xml:space="preserve">e antítese </w:t>
            </w:r>
            <w:r w:rsidRPr="009674A7">
              <w:rPr>
                <w:sz w:val="22"/>
              </w:rPr>
              <w:tab/>
              <w:t xml:space="preserve">e os efeitos de sentido decorrentes do emprego de palavras e expressões denotativas e conotativas (adjetivos, locuções adjetivas, orações subordinadas adjetivas etc.), que funcionam como </w:t>
            </w:r>
          </w:p>
          <w:p w14:paraId="2C4E1592" w14:textId="77777777" w:rsidR="00EA52D9" w:rsidRPr="009674A7" w:rsidRDefault="00EA52D9" w:rsidP="00EA52D9">
            <w:pPr>
              <w:spacing w:after="0" w:line="240" w:lineRule="auto"/>
              <w:ind w:left="110" w:firstLine="0"/>
              <w:rPr>
                <w:sz w:val="22"/>
              </w:rPr>
            </w:pPr>
            <w:r w:rsidRPr="009674A7">
              <w:rPr>
                <w:sz w:val="22"/>
              </w:rPr>
              <w:t xml:space="preserve">modificadores, </w:t>
            </w:r>
          </w:p>
          <w:p w14:paraId="4A9E46E6" w14:textId="77777777" w:rsidR="00EA52D9" w:rsidRPr="009674A7" w:rsidRDefault="00EA52D9" w:rsidP="00EA52D9">
            <w:pPr>
              <w:spacing w:after="0" w:line="240" w:lineRule="auto"/>
              <w:ind w:left="0" w:right="64" w:firstLine="0"/>
              <w:rPr>
                <w:sz w:val="22"/>
              </w:rPr>
            </w:pPr>
            <w:r w:rsidRPr="009674A7">
              <w:rPr>
                <w:sz w:val="22"/>
              </w:rPr>
              <w:t xml:space="preserve">percebendo </w:t>
            </w:r>
            <w:r w:rsidRPr="009674A7">
              <w:rPr>
                <w:sz w:val="22"/>
              </w:rPr>
              <w:tab/>
              <w:t>sua função na caracterização dos espaços, tempos, personagens e ações próprios de cada gênero narrativo.</w:t>
            </w:r>
          </w:p>
        </w:tc>
        <w:tc>
          <w:tcPr>
            <w:tcW w:w="2405" w:type="dxa"/>
            <w:tcBorders>
              <w:top w:val="single" w:sz="6" w:space="0" w:color="000000"/>
              <w:left w:val="single" w:sz="4" w:space="0" w:color="000000"/>
              <w:bottom w:val="nil"/>
              <w:right w:val="single" w:sz="6" w:space="0" w:color="000000"/>
            </w:tcBorders>
          </w:tcPr>
          <w:p w14:paraId="3512BC9F" w14:textId="77777777" w:rsidR="00EA52D9" w:rsidRPr="00EA52D9" w:rsidRDefault="00EA52D9" w:rsidP="00EA52D9">
            <w:pPr>
              <w:spacing w:after="0" w:line="240" w:lineRule="auto"/>
              <w:ind w:left="0" w:firstLine="0"/>
            </w:pPr>
          </w:p>
        </w:tc>
        <w:tc>
          <w:tcPr>
            <w:tcW w:w="3729" w:type="dxa"/>
            <w:tcBorders>
              <w:top w:val="single" w:sz="6" w:space="0" w:color="000000"/>
              <w:left w:val="single" w:sz="4" w:space="0" w:color="000000"/>
              <w:bottom w:val="nil"/>
              <w:right w:val="single" w:sz="6" w:space="0" w:color="000000"/>
            </w:tcBorders>
          </w:tcPr>
          <w:p w14:paraId="2ADAFC26" w14:textId="77777777" w:rsidR="00EA52D9" w:rsidRPr="00EA52D9" w:rsidRDefault="00EA52D9" w:rsidP="00EA52D9">
            <w:pPr>
              <w:spacing w:after="0" w:line="240" w:lineRule="auto"/>
              <w:ind w:left="0" w:firstLine="0"/>
            </w:pPr>
          </w:p>
        </w:tc>
      </w:tr>
      <w:tr w:rsidR="00EA52D9" w:rsidRPr="00EA52D9" w14:paraId="49A2AB36" w14:textId="77777777" w:rsidTr="00EA52D9">
        <w:trPr>
          <w:trHeight w:val="414"/>
        </w:trPr>
        <w:tc>
          <w:tcPr>
            <w:tcW w:w="991" w:type="dxa"/>
            <w:tcBorders>
              <w:top w:val="nil"/>
              <w:left w:val="single" w:sz="6" w:space="0" w:color="000000"/>
              <w:bottom w:val="nil"/>
              <w:right w:val="single" w:sz="6" w:space="0" w:color="000000"/>
            </w:tcBorders>
          </w:tcPr>
          <w:p w14:paraId="07494913" w14:textId="77777777" w:rsidR="00EA52D9" w:rsidRPr="00EA52D9" w:rsidRDefault="00EA52D9" w:rsidP="00EA52D9">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21851281" w14:textId="77777777" w:rsidR="00EA52D9" w:rsidRPr="00EA52D9" w:rsidRDefault="00EA52D9" w:rsidP="00EA52D9">
            <w:pPr>
              <w:spacing w:after="160" w:line="259" w:lineRule="auto"/>
              <w:ind w:left="0" w:firstLine="0"/>
              <w:jc w:val="left"/>
            </w:pPr>
          </w:p>
        </w:tc>
        <w:tc>
          <w:tcPr>
            <w:tcW w:w="1843" w:type="dxa"/>
            <w:tcBorders>
              <w:top w:val="nil"/>
              <w:left w:val="single" w:sz="6" w:space="0" w:color="000000"/>
              <w:bottom w:val="nil"/>
              <w:right w:val="single" w:sz="6" w:space="0" w:color="000000"/>
            </w:tcBorders>
          </w:tcPr>
          <w:p w14:paraId="0923A5F9" w14:textId="77777777" w:rsidR="00EA52D9" w:rsidRPr="00EA52D9" w:rsidRDefault="00EA52D9" w:rsidP="00EA52D9">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37A30365" w14:textId="77777777" w:rsidR="00EA52D9" w:rsidRPr="00EA52D9" w:rsidRDefault="00EA52D9" w:rsidP="00EA52D9">
            <w:pPr>
              <w:spacing w:after="160" w:line="259" w:lineRule="auto"/>
              <w:ind w:left="0" w:firstLine="0"/>
              <w:jc w:val="left"/>
            </w:pPr>
          </w:p>
        </w:tc>
        <w:tc>
          <w:tcPr>
            <w:tcW w:w="1896" w:type="dxa"/>
            <w:tcBorders>
              <w:top w:val="nil"/>
              <w:left w:val="single" w:sz="6" w:space="0" w:color="000000"/>
              <w:bottom w:val="nil"/>
              <w:right w:val="nil"/>
            </w:tcBorders>
          </w:tcPr>
          <w:p w14:paraId="03C60D8A" w14:textId="77777777" w:rsidR="00EA52D9" w:rsidRPr="00EA52D9" w:rsidRDefault="00EA52D9" w:rsidP="001165CE">
            <w:pPr>
              <w:spacing w:after="0" w:line="259" w:lineRule="auto"/>
              <w:ind w:left="0" w:firstLine="0"/>
              <w:jc w:val="left"/>
            </w:pPr>
          </w:p>
        </w:tc>
        <w:tc>
          <w:tcPr>
            <w:tcW w:w="372" w:type="dxa"/>
            <w:tcBorders>
              <w:top w:val="nil"/>
              <w:left w:val="nil"/>
              <w:bottom w:val="nil"/>
              <w:right w:val="single" w:sz="4" w:space="0" w:color="000000"/>
            </w:tcBorders>
          </w:tcPr>
          <w:p w14:paraId="6002246C" w14:textId="77777777" w:rsidR="00EA52D9" w:rsidRPr="00EA52D9" w:rsidRDefault="00EA52D9" w:rsidP="00EA52D9">
            <w:pPr>
              <w:spacing w:after="0" w:line="259" w:lineRule="auto"/>
              <w:ind w:left="0" w:firstLine="0"/>
            </w:pPr>
            <w:r w:rsidRPr="00EA52D9">
              <w:t xml:space="preserve"> </w:t>
            </w:r>
          </w:p>
        </w:tc>
        <w:tc>
          <w:tcPr>
            <w:tcW w:w="2405" w:type="dxa"/>
            <w:tcBorders>
              <w:top w:val="nil"/>
              <w:left w:val="single" w:sz="4" w:space="0" w:color="000000"/>
              <w:bottom w:val="nil"/>
              <w:right w:val="single" w:sz="6" w:space="0" w:color="000000"/>
            </w:tcBorders>
          </w:tcPr>
          <w:p w14:paraId="4D3C3367" w14:textId="77777777" w:rsidR="00EA52D9" w:rsidRPr="00EA52D9" w:rsidRDefault="00EA52D9" w:rsidP="00EA52D9">
            <w:pPr>
              <w:spacing w:after="160" w:line="259" w:lineRule="auto"/>
              <w:ind w:left="0" w:firstLine="0"/>
              <w:jc w:val="left"/>
            </w:pPr>
          </w:p>
        </w:tc>
        <w:tc>
          <w:tcPr>
            <w:tcW w:w="3729" w:type="dxa"/>
            <w:tcBorders>
              <w:top w:val="nil"/>
              <w:left w:val="single" w:sz="4" w:space="0" w:color="000000"/>
              <w:bottom w:val="nil"/>
              <w:right w:val="single" w:sz="6" w:space="0" w:color="000000"/>
            </w:tcBorders>
          </w:tcPr>
          <w:p w14:paraId="198CCD0A" w14:textId="77777777" w:rsidR="00EA52D9" w:rsidRPr="00EA52D9" w:rsidRDefault="00EA52D9" w:rsidP="00EA52D9">
            <w:pPr>
              <w:spacing w:after="160" w:line="259" w:lineRule="auto"/>
              <w:ind w:left="0" w:firstLine="0"/>
              <w:jc w:val="left"/>
            </w:pPr>
          </w:p>
        </w:tc>
      </w:tr>
      <w:tr w:rsidR="00EA52D9" w:rsidRPr="00EA52D9" w14:paraId="2D44F278" w14:textId="77777777" w:rsidTr="00EA52D9">
        <w:trPr>
          <w:trHeight w:val="414"/>
        </w:trPr>
        <w:tc>
          <w:tcPr>
            <w:tcW w:w="991" w:type="dxa"/>
            <w:tcBorders>
              <w:top w:val="nil"/>
              <w:left w:val="single" w:sz="6" w:space="0" w:color="000000"/>
              <w:bottom w:val="nil"/>
              <w:right w:val="single" w:sz="6" w:space="0" w:color="000000"/>
            </w:tcBorders>
          </w:tcPr>
          <w:p w14:paraId="008F0166" w14:textId="77777777" w:rsidR="00EA52D9" w:rsidRPr="00EA52D9" w:rsidRDefault="00EA52D9" w:rsidP="00EA52D9">
            <w:pPr>
              <w:spacing w:after="160" w:line="259" w:lineRule="auto"/>
              <w:ind w:left="0" w:firstLine="0"/>
              <w:jc w:val="left"/>
            </w:pPr>
          </w:p>
        </w:tc>
        <w:tc>
          <w:tcPr>
            <w:tcW w:w="1694" w:type="dxa"/>
            <w:tcBorders>
              <w:top w:val="nil"/>
              <w:left w:val="single" w:sz="6" w:space="0" w:color="000000"/>
              <w:bottom w:val="nil"/>
              <w:right w:val="single" w:sz="6" w:space="0" w:color="000000"/>
            </w:tcBorders>
          </w:tcPr>
          <w:p w14:paraId="0935642D" w14:textId="77777777" w:rsidR="00EA52D9" w:rsidRPr="00EA52D9" w:rsidRDefault="00EA52D9" w:rsidP="00EA52D9">
            <w:pPr>
              <w:spacing w:after="160" w:line="259" w:lineRule="auto"/>
              <w:ind w:left="0" w:firstLine="0"/>
              <w:jc w:val="left"/>
            </w:pPr>
          </w:p>
        </w:tc>
        <w:tc>
          <w:tcPr>
            <w:tcW w:w="1843" w:type="dxa"/>
            <w:tcBorders>
              <w:top w:val="nil"/>
              <w:left w:val="single" w:sz="6" w:space="0" w:color="000000"/>
              <w:bottom w:val="nil"/>
              <w:right w:val="single" w:sz="6" w:space="0" w:color="000000"/>
            </w:tcBorders>
          </w:tcPr>
          <w:p w14:paraId="6050B5B7" w14:textId="77777777" w:rsidR="00EA52D9" w:rsidRPr="00EA52D9" w:rsidRDefault="00EA52D9" w:rsidP="00EA52D9">
            <w:pPr>
              <w:spacing w:after="160" w:line="259" w:lineRule="auto"/>
              <w:ind w:left="0" w:firstLine="0"/>
              <w:jc w:val="left"/>
            </w:pPr>
          </w:p>
        </w:tc>
        <w:tc>
          <w:tcPr>
            <w:tcW w:w="1985" w:type="dxa"/>
            <w:tcBorders>
              <w:top w:val="nil"/>
              <w:left w:val="single" w:sz="6" w:space="0" w:color="000000"/>
              <w:bottom w:val="nil"/>
              <w:right w:val="single" w:sz="6" w:space="0" w:color="000000"/>
            </w:tcBorders>
          </w:tcPr>
          <w:p w14:paraId="135808A2" w14:textId="77777777" w:rsidR="00EA52D9" w:rsidRPr="00EA52D9" w:rsidRDefault="00EA52D9" w:rsidP="00EA52D9">
            <w:pPr>
              <w:spacing w:after="160" w:line="259" w:lineRule="auto"/>
              <w:ind w:left="0" w:firstLine="0"/>
              <w:jc w:val="left"/>
            </w:pPr>
          </w:p>
        </w:tc>
        <w:tc>
          <w:tcPr>
            <w:tcW w:w="1896" w:type="dxa"/>
            <w:tcBorders>
              <w:top w:val="nil"/>
              <w:left w:val="single" w:sz="6" w:space="0" w:color="000000"/>
              <w:bottom w:val="nil"/>
              <w:right w:val="nil"/>
            </w:tcBorders>
          </w:tcPr>
          <w:p w14:paraId="334FF43C" w14:textId="77777777" w:rsidR="00EA52D9" w:rsidRPr="00EA52D9" w:rsidRDefault="00EA52D9" w:rsidP="001165CE">
            <w:pPr>
              <w:spacing w:after="0" w:line="259" w:lineRule="auto"/>
              <w:ind w:left="0" w:firstLine="0"/>
              <w:jc w:val="left"/>
            </w:pPr>
          </w:p>
        </w:tc>
        <w:tc>
          <w:tcPr>
            <w:tcW w:w="372" w:type="dxa"/>
            <w:tcBorders>
              <w:top w:val="nil"/>
              <w:left w:val="nil"/>
              <w:bottom w:val="nil"/>
              <w:right w:val="single" w:sz="4" w:space="0" w:color="000000"/>
            </w:tcBorders>
          </w:tcPr>
          <w:p w14:paraId="1D598348" w14:textId="77777777" w:rsidR="00EA52D9" w:rsidRPr="00EA52D9" w:rsidRDefault="00EA52D9" w:rsidP="00EA52D9">
            <w:pPr>
              <w:spacing w:after="0" w:line="259" w:lineRule="auto"/>
              <w:ind w:left="134" w:firstLine="0"/>
              <w:jc w:val="left"/>
            </w:pPr>
            <w:r w:rsidRPr="00EA52D9">
              <w:t xml:space="preserve"> </w:t>
            </w:r>
          </w:p>
        </w:tc>
        <w:tc>
          <w:tcPr>
            <w:tcW w:w="2405" w:type="dxa"/>
            <w:tcBorders>
              <w:top w:val="nil"/>
              <w:left w:val="single" w:sz="4" w:space="0" w:color="000000"/>
              <w:bottom w:val="nil"/>
              <w:right w:val="single" w:sz="6" w:space="0" w:color="000000"/>
            </w:tcBorders>
          </w:tcPr>
          <w:p w14:paraId="0E0E20B3" w14:textId="77777777" w:rsidR="00EA52D9" w:rsidRPr="00EA52D9" w:rsidRDefault="00EA52D9" w:rsidP="00EA52D9">
            <w:pPr>
              <w:spacing w:after="160" w:line="259" w:lineRule="auto"/>
              <w:ind w:left="0" w:firstLine="0"/>
              <w:jc w:val="left"/>
            </w:pPr>
          </w:p>
        </w:tc>
        <w:tc>
          <w:tcPr>
            <w:tcW w:w="3729" w:type="dxa"/>
            <w:tcBorders>
              <w:top w:val="nil"/>
              <w:left w:val="single" w:sz="4" w:space="0" w:color="000000"/>
              <w:bottom w:val="nil"/>
              <w:right w:val="single" w:sz="6" w:space="0" w:color="000000"/>
            </w:tcBorders>
          </w:tcPr>
          <w:p w14:paraId="4F0927B4" w14:textId="77777777" w:rsidR="00EA52D9" w:rsidRPr="00EA52D9" w:rsidRDefault="00EA52D9" w:rsidP="00EA52D9">
            <w:pPr>
              <w:spacing w:after="160" w:line="259" w:lineRule="auto"/>
              <w:ind w:left="0" w:firstLine="0"/>
              <w:jc w:val="left"/>
            </w:pPr>
          </w:p>
        </w:tc>
      </w:tr>
      <w:tr w:rsidR="00EA52D9" w:rsidRPr="00EA52D9" w14:paraId="33F127F8" w14:textId="77777777" w:rsidTr="00EA52D9">
        <w:tblPrEx>
          <w:tblCellMar>
            <w:top w:w="56" w:type="dxa"/>
            <w:left w:w="108" w:type="dxa"/>
            <w:bottom w:w="0" w:type="dxa"/>
            <w:right w:w="0" w:type="dxa"/>
          </w:tblCellMar>
        </w:tblPrEx>
        <w:trPr>
          <w:trHeight w:val="7875"/>
        </w:trPr>
        <w:tc>
          <w:tcPr>
            <w:tcW w:w="991" w:type="dxa"/>
            <w:tcBorders>
              <w:top w:val="single" w:sz="6" w:space="0" w:color="000000"/>
              <w:left w:val="single" w:sz="6" w:space="0" w:color="000000"/>
              <w:bottom w:val="single" w:sz="6" w:space="0" w:color="000000"/>
              <w:right w:val="single" w:sz="6" w:space="0" w:color="000000"/>
            </w:tcBorders>
          </w:tcPr>
          <w:p w14:paraId="4916A369" w14:textId="77777777" w:rsidR="00EA52D9" w:rsidRPr="00EA52D9" w:rsidRDefault="00EA52D9" w:rsidP="00EA52D9">
            <w:pPr>
              <w:spacing w:after="0" w:line="259" w:lineRule="auto"/>
              <w:ind w:left="2"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0487C75E"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7F81AEB" w14:textId="77777777" w:rsidR="00EA52D9" w:rsidRPr="00EA52D9" w:rsidRDefault="00EA52D9" w:rsidP="00EA52D9">
            <w:pPr>
              <w:spacing w:after="2" w:line="359" w:lineRule="auto"/>
              <w:ind w:left="2" w:firstLine="0"/>
              <w:jc w:val="left"/>
            </w:pPr>
            <w:r w:rsidRPr="00EA52D9">
              <w:t>Análise linguística/sem</w:t>
            </w:r>
          </w:p>
          <w:p w14:paraId="342D84EF"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51519D50" w14:textId="77777777" w:rsidR="00EA52D9" w:rsidRPr="00EA52D9" w:rsidRDefault="00EA52D9" w:rsidP="00EA52D9">
            <w:pPr>
              <w:spacing w:after="0" w:line="259" w:lineRule="auto"/>
              <w:ind w:left="0" w:firstLine="0"/>
              <w:jc w:val="left"/>
            </w:pPr>
            <w:r w:rsidRPr="00EA52D9">
              <w:t xml:space="preserve">Variação linguística </w:t>
            </w:r>
          </w:p>
        </w:tc>
        <w:tc>
          <w:tcPr>
            <w:tcW w:w="2268" w:type="dxa"/>
            <w:gridSpan w:val="2"/>
            <w:tcBorders>
              <w:top w:val="single" w:sz="6" w:space="0" w:color="000000"/>
              <w:left w:val="single" w:sz="6" w:space="0" w:color="000000"/>
              <w:bottom w:val="single" w:sz="6" w:space="0" w:color="000000"/>
              <w:right w:val="single" w:sz="6" w:space="0" w:color="000000"/>
            </w:tcBorders>
          </w:tcPr>
          <w:p w14:paraId="430CF3C2" w14:textId="77777777" w:rsidR="00EA52D9" w:rsidRPr="00EA52D9" w:rsidRDefault="00EA52D9" w:rsidP="00EA52D9">
            <w:pPr>
              <w:spacing w:after="115" w:line="259" w:lineRule="auto"/>
              <w:ind w:left="2" w:firstLine="0"/>
              <w:jc w:val="left"/>
            </w:pPr>
            <w:r w:rsidRPr="00EA52D9">
              <w:rPr>
                <w:b/>
              </w:rPr>
              <w:t xml:space="preserve">(EF69LP55) </w:t>
            </w:r>
          </w:p>
          <w:p w14:paraId="62F03051" w14:textId="77777777" w:rsidR="00EA52D9" w:rsidRPr="00EA52D9" w:rsidRDefault="00EA52D9" w:rsidP="00EA52D9">
            <w:pPr>
              <w:spacing w:after="0" w:line="360" w:lineRule="auto"/>
              <w:ind w:left="2" w:right="102" w:firstLine="0"/>
            </w:pPr>
            <w:r w:rsidRPr="00EA52D9">
              <w:t>Reconhecer as variedades da língua falada, o conceito de norma-</w:t>
            </w:r>
          </w:p>
          <w:p w14:paraId="337A8146" w14:textId="77777777" w:rsidR="00EA52D9" w:rsidRPr="00EA52D9" w:rsidRDefault="00EA52D9" w:rsidP="00EA52D9">
            <w:pPr>
              <w:spacing w:after="117" w:line="259" w:lineRule="auto"/>
              <w:ind w:left="2" w:firstLine="0"/>
            </w:pPr>
            <w:r w:rsidRPr="00EA52D9">
              <w:t xml:space="preserve">padrão e o de </w:t>
            </w:r>
          </w:p>
          <w:p w14:paraId="7DBE18D7" w14:textId="77777777" w:rsidR="00EA52D9" w:rsidRPr="00EA52D9" w:rsidRDefault="00EA52D9" w:rsidP="00EA52D9">
            <w:pPr>
              <w:spacing w:after="0" w:line="259" w:lineRule="auto"/>
              <w:ind w:left="2" w:firstLine="0"/>
              <w:jc w:val="left"/>
            </w:pPr>
            <w:r w:rsidRPr="00EA52D9">
              <w:t xml:space="preserve">preconceito linguístico. </w:t>
            </w:r>
          </w:p>
        </w:tc>
        <w:tc>
          <w:tcPr>
            <w:tcW w:w="2405" w:type="dxa"/>
            <w:tcBorders>
              <w:top w:val="single" w:sz="6" w:space="0" w:color="000000"/>
              <w:left w:val="single" w:sz="6" w:space="0" w:color="000000"/>
              <w:bottom w:val="single" w:sz="4" w:space="0" w:color="000000"/>
              <w:right w:val="single" w:sz="6" w:space="0" w:color="000000"/>
            </w:tcBorders>
          </w:tcPr>
          <w:p w14:paraId="00CBFC13" w14:textId="77777777" w:rsidR="00EA52D9" w:rsidRPr="00EA52D9" w:rsidRDefault="00EA52D9" w:rsidP="00EA52D9">
            <w:pPr>
              <w:spacing w:after="0" w:line="240" w:lineRule="auto"/>
              <w:ind w:left="0" w:right="102" w:firstLine="0"/>
            </w:pPr>
            <w:r w:rsidRPr="00EA52D9">
              <w:rPr>
                <w:b/>
              </w:rPr>
              <w:t xml:space="preserve">(EF69LP55RS-1) </w:t>
            </w:r>
            <w:r w:rsidRPr="00EA52D9">
              <w:t xml:space="preserve">Reconhecer </w:t>
            </w:r>
            <w:r w:rsidRPr="00EA52D9">
              <w:tab/>
              <w:t xml:space="preserve">as variedades </w:t>
            </w:r>
            <w:r w:rsidRPr="00EA52D9">
              <w:tab/>
              <w:t xml:space="preserve">da língua </w:t>
            </w:r>
            <w:r w:rsidRPr="00EA52D9">
              <w:tab/>
              <w:t>falada, o conceito de norma-</w:t>
            </w:r>
          </w:p>
          <w:p w14:paraId="2C922412" w14:textId="77777777" w:rsidR="00EA52D9" w:rsidRPr="00EA52D9" w:rsidRDefault="00EA52D9" w:rsidP="00EA52D9">
            <w:pPr>
              <w:tabs>
                <w:tab w:val="center" w:pos="376"/>
                <w:tab w:val="center" w:pos="1120"/>
                <w:tab w:val="center" w:pos="1557"/>
                <w:tab w:val="center" w:pos="2060"/>
              </w:tabs>
              <w:spacing w:after="0" w:line="240" w:lineRule="auto"/>
              <w:ind w:left="0" w:firstLine="0"/>
              <w:jc w:val="left"/>
            </w:pPr>
            <w:r w:rsidRPr="00EA52D9">
              <w:rPr>
                <w:rFonts w:ascii="Calibri" w:eastAsia="Calibri" w:hAnsi="Calibri" w:cs="Calibri"/>
                <w:sz w:val="22"/>
              </w:rPr>
              <w:tab/>
            </w:r>
            <w:r w:rsidRPr="00EA52D9">
              <w:t xml:space="preserve">padrão </w:t>
            </w:r>
            <w:r w:rsidRPr="00EA52D9">
              <w:tab/>
              <w:t xml:space="preserve">e </w:t>
            </w:r>
            <w:r w:rsidRPr="00EA52D9">
              <w:tab/>
              <w:t xml:space="preserve">o </w:t>
            </w:r>
            <w:r w:rsidRPr="00EA52D9">
              <w:tab/>
              <w:t xml:space="preserve">de </w:t>
            </w:r>
          </w:p>
          <w:p w14:paraId="7D7E7EBC" w14:textId="77777777" w:rsidR="00EA52D9" w:rsidRPr="00EA52D9" w:rsidRDefault="00EA52D9" w:rsidP="00EA52D9">
            <w:pPr>
              <w:spacing w:after="0" w:line="240" w:lineRule="auto"/>
              <w:ind w:left="2" w:firstLine="0"/>
              <w:jc w:val="left"/>
            </w:pPr>
            <w:r w:rsidRPr="00EA52D9">
              <w:t xml:space="preserve">preconceito linguístico, </w:t>
            </w:r>
          </w:p>
          <w:p w14:paraId="78D0E07A" w14:textId="77777777" w:rsidR="00EA52D9" w:rsidRPr="00EA52D9" w:rsidRDefault="00EA52D9" w:rsidP="00EA52D9">
            <w:pPr>
              <w:spacing w:after="0" w:line="240" w:lineRule="auto"/>
              <w:ind w:left="2" w:right="104" w:firstLine="0"/>
            </w:pPr>
            <w:r w:rsidRPr="00EA52D9">
              <w:t xml:space="preserve">adequando o uso de cada variedade de acordo com a situação em que está inserido. </w:t>
            </w:r>
          </w:p>
          <w:p w14:paraId="00409964" w14:textId="77777777" w:rsidR="00EA52D9" w:rsidRPr="00EA52D9" w:rsidRDefault="00EA52D9" w:rsidP="00EA52D9">
            <w:pPr>
              <w:spacing w:after="0" w:line="240" w:lineRule="auto"/>
              <w:ind w:left="2" w:right="104" w:firstLine="0"/>
            </w:pPr>
          </w:p>
          <w:p w14:paraId="4949488D" w14:textId="77777777" w:rsidR="00EA52D9" w:rsidRPr="00EA52D9" w:rsidRDefault="00EA52D9" w:rsidP="00EA52D9">
            <w:pPr>
              <w:spacing w:after="0" w:line="240" w:lineRule="auto"/>
              <w:ind w:left="2" w:right="103" w:firstLine="0"/>
            </w:pPr>
            <w:r w:rsidRPr="00EA52D9">
              <w:rPr>
                <w:b/>
              </w:rPr>
              <w:t xml:space="preserve">(EF69LP55RS-2) </w:t>
            </w:r>
            <w:r w:rsidRPr="00EA52D9">
              <w:t>Fazer comparações entre as variedades linguísticas no RS e em outros Estados.</w:t>
            </w:r>
          </w:p>
          <w:p w14:paraId="1B711E0C" w14:textId="77777777" w:rsidR="00EA52D9" w:rsidRPr="00EA52D9" w:rsidRDefault="00EA52D9" w:rsidP="00EA52D9">
            <w:pPr>
              <w:spacing w:after="0" w:line="240" w:lineRule="auto"/>
              <w:ind w:left="2" w:right="103" w:firstLine="0"/>
            </w:pPr>
          </w:p>
          <w:p w14:paraId="5D9A6589" w14:textId="77777777" w:rsidR="00EA52D9" w:rsidRPr="00EA52D9" w:rsidRDefault="00EA52D9" w:rsidP="00EA52D9">
            <w:pPr>
              <w:spacing w:after="0" w:line="240" w:lineRule="auto"/>
              <w:ind w:left="2" w:right="103" w:firstLine="0"/>
            </w:pPr>
            <w:r w:rsidRPr="00EA52D9">
              <w:t xml:space="preserve">  </w:t>
            </w:r>
            <w:r w:rsidRPr="00EA52D9">
              <w:rPr>
                <w:b/>
              </w:rPr>
              <w:t xml:space="preserve">(EF69LP55RS-3) </w:t>
            </w:r>
          </w:p>
          <w:p w14:paraId="073614EF" w14:textId="77777777" w:rsidR="00EA52D9" w:rsidRPr="00EA52D9" w:rsidRDefault="00EA52D9" w:rsidP="00EA52D9">
            <w:pPr>
              <w:spacing w:after="0" w:line="240" w:lineRule="auto"/>
              <w:ind w:left="2" w:right="103" w:firstLine="0"/>
            </w:pPr>
            <w:r w:rsidRPr="00EA52D9">
              <w:t>Reconhecer, em expressões orais, mitos, provérbios ou trovas gaúchas, as variedades linguísticas presentes no Estado do RS.</w:t>
            </w:r>
          </w:p>
        </w:tc>
        <w:tc>
          <w:tcPr>
            <w:tcW w:w="3729" w:type="dxa"/>
            <w:tcBorders>
              <w:top w:val="single" w:sz="6" w:space="0" w:color="000000"/>
              <w:left w:val="single" w:sz="6" w:space="0" w:color="000000"/>
              <w:bottom w:val="single" w:sz="4" w:space="0" w:color="000000"/>
              <w:right w:val="single" w:sz="6" w:space="0" w:color="000000"/>
            </w:tcBorders>
          </w:tcPr>
          <w:p w14:paraId="40CDD856" w14:textId="77777777" w:rsidR="00EA52D9" w:rsidRPr="00EA52D9" w:rsidRDefault="00EA52D9" w:rsidP="00EA52D9">
            <w:pPr>
              <w:spacing w:after="0" w:line="379" w:lineRule="auto"/>
              <w:ind w:left="0" w:right="102" w:firstLine="0"/>
              <w:jc w:val="right"/>
              <w:rPr>
                <w:b/>
              </w:rPr>
            </w:pPr>
          </w:p>
        </w:tc>
      </w:tr>
    </w:tbl>
    <w:p w14:paraId="45972EEF" w14:textId="77777777" w:rsidR="00EA52D9" w:rsidRPr="00EA52D9" w:rsidRDefault="00EA52D9" w:rsidP="00EA52D9">
      <w:pPr>
        <w:spacing w:after="0" w:line="259" w:lineRule="auto"/>
        <w:ind w:left="-1440" w:right="10466" w:firstLine="0"/>
        <w:jc w:val="left"/>
      </w:pPr>
    </w:p>
    <w:tbl>
      <w:tblPr>
        <w:tblStyle w:val="TableGrid46"/>
        <w:tblW w:w="15050" w:type="dxa"/>
        <w:tblInd w:w="-1083" w:type="dxa"/>
        <w:tblCellMar>
          <w:top w:w="57" w:type="dxa"/>
          <w:left w:w="67" w:type="dxa"/>
          <w:right w:w="39" w:type="dxa"/>
        </w:tblCellMar>
        <w:tblLook w:val="04A0" w:firstRow="1" w:lastRow="0" w:firstColumn="1" w:lastColumn="0" w:noHBand="0" w:noVBand="1"/>
      </w:tblPr>
      <w:tblGrid>
        <w:gridCol w:w="989"/>
        <w:gridCol w:w="1694"/>
        <w:gridCol w:w="1843"/>
        <w:gridCol w:w="1985"/>
        <w:gridCol w:w="2268"/>
        <w:gridCol w:w="2433"/>
        <w:gridCol w:w="3838"/>
      </w:tblGrid>
      <w:tr w:rsidR="00EA52D9" w:rsidRPr="00EA52D9" w14:paraId="16090ABF" w14:textId="77777777" w:rsidTr="00EA52D9">
        <w:trPr>
          <w:trHeight w:val="9257"/>
        </w:trPr>
        <w:tc>
          <w:tcPr>
            <w:tcW w:w="989" w:type="dxa"/>
            <w:tcBorders>
              <w:top w:val="single" w:sz="6" w:space="0" w:color="000000"/>
              <w:left w:val="single" w:sz="6" w:space="0" w:color="000000"/>
              <w:bottom w:val="single" w:sz="6" w:space="0" w:color="000000"/>
              <w:right w:val="single" w:sz="6" w:space="0" w:color="000000"/>
            </w:tcBorders>
          </w:tcPr>
          <w:p w14:paraId="53F0587F" w14:textId="77777777" w:rsidR="00EA52D9" w:rsidRPr="00EA52D9" w:rsidRDefault="00EA52D9" w:rsidP="00EA52D9">
            <w:pPr>
              <w:spacing w:after="0" w:line="259" w:lineRule="auto"/>
              <w:ind w:left="41"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67FD987" w14:textId="77777777" w:rsidR="00EA52D9" w:rsidRPr="00EA52D9" w:rsidRDefault="00EA52D9" w:rsidP="00EA52D9">
            <w:pPr>
              <w:spacing w:after="0" w:line="259" w:lineRule="auto"/>
              <w:ind w:left="41"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1C8DE45" w14:textId="77777777" w:rsidR="00EA52D9" w:rsidRPr="00EA52D9" w:rsidRDefault="00EA52D9" w:rsidP="00EA52D9">
            <w:pPr>
              <w:spacing w:after="2" w:line="359" w:lineRule="auto"/>
              <w:ind w:left="43" w:firstLine="0"/>
              <w:jc w:val="left"/>
            </w:pPr>
            <w:r w:rsidRPr="00EA52D9">
              <w:t>Análise linguística/sem</w:t>
            </w:r>
          </w:p>
          <w:p w14:paraId="0203C8D3" w14:textId="77777777" w:rsidR="00EA52D9" w:rsidRPr="00EA52D9" w:rsidRDefault="00EA52D9" w:rsidP="00EA52D9">
            <w:pPr>
              <w:spacing w:after="0" w:line="259" w:lineRule="auto"/>
              <w:ind w:left="43"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663BEC44" w14:textId="77777777" w:rsidR="00EA52D9" w:rsidRPr="00EA52D9" w:rsidRDefault="00EA52D9" w:rsidP="00EA52D9">
            <w:pPr>
              <w:spacing w:after="0" w:line="259" w:lineRule="auto"/>
              <w:ind w:left="41" w:firstLine="0"/>
              <w:jc w:val="left"/>
            </w:pPr>
            <w:r w:rsidRPr="00EA52D9">
              <w:t xml:space="preserve">Variação linguística </w:t>
            </w:r>
          </w:p>
        </w:tc>
        <w:tc>
          <w:tcPr>
            <w:tcW w:w="2268" w:type="dxa"/>
            <w:tcBorders>
              <w:top w:val="single" w:sz="6" w:space="0" w:color="000000"/>
              <w:left w:val="single" w:sz="6" w:space="0" w:color="000000"/>
              <w:bottom w:val="single" w:sz="6" w:space="0" w:color="000000"/>
              <w:right w:val="single" w:sz="6" w:space="0" w:color="000000"/>
            </w:tcBorders>
          </w:tcPr>
          <w:p w14:paraId="23E3CD97" w14:textId="77777777" w:rsidR="00EA52D9" w:rsidRPr="00EA52D9" w:rsidRDefault="00EA52D9" w:rsidP="00EA52D9">
            <w:pPr>
              <w:spacing w:after="0" w:line="259" w:lineRule="auto"/>
              <w:ind w:left="0" w:right="64" w:firstLine="0"/>
            </w:pPr>
            <w:r w:rsidRPr="00EA52D9">
              <w:rPr>
                <w:b/>
              </w:rPr>
              <w:t xml:space="preserve">(EF69LP56) </w:t>
            </w:r>
            <w:r w:rsidRPr="00EA52D9">
              <w:t xml:space="preserve">Fazer uso consciente e reflexivo de regras e normas da norma-padrão em situações de fala e escrita nas quais ela deve ser usada. </w:t>
            </w:r>
          </w:p>
        </w:tc>
        <w:tc>
          <w:tcPr>
            <w:tcW w:w="2433" w:type="dxa"/>
            <w:tcBorders>
              <w:top w:val="single" w:sz="2" w:space="0" w:color="FFFFFF"/>
              <w:left w:val="single" w:sz="6" w:space="0" w:color="000000"/>
              <w:bottom w:val="single" w:sz="6" w:space="0" w:color="000000"/>
              <w:right w:val="single" w:sz="6" w:space="0" w:color="000000"/>
            </w:tcBorders>
          </w:tcPr>
          <w:p w14:paraId="7552DF03" w14:textId="77777777" w:rsidR="00EA52D9" w:rsidRPr="00EA52D9" w:rsidRDefault="00EA52D9" w:rsidP="00EA52D9">
            <w:pPr>
              <w:spacing w:after="115" w:line="259" w:lineRule="auto"/>
              <w:ind w:left="43" w:firstLine="0"/>
              <w:jc w:val="left"/>
            </w:pPr>
            <w:r w:rsidRPr="00EA52D9">
              <w:rPr>
                <w:b/>
              </w:rPr>
              <w:t xml:space="preserve">(EF69LP56RS-1) </w:t>
            </w:r>
          </w:p>
          <w:p w14:paraId="07426909" w14:textId="77777777" w:rsidR="00EA52D9" w:rsidRPr="00EA52D9" w:rsidRDefault="00EA52D9" w:rsidP="00EA52D9">
            <w:pPr>
              <w:spacing w:after="162" w:line="360" w:lineRule="auto"/>
              <w:ind w:left="43" w:right="91" w:firstLine="0"/>
            </w:pPr>
            <w:r w:rsidRPr="00EA52D9">
              <w:t xml:space="preserve">Fazer uso consciente e reflexivo de regras e normas da norma padrão em situações de fala e escrita em contexto em que é requerida.  </w:t>
            </w:r>
          </w:p>
          <w:p w14:paraId="19C423F6" w14:textId="77777777" w:rsidR="00EA52D9" w:rsidRPr="00EA52D9" w:rsidRDefault="00EA52D9" w:rsidP="00EA52D9">
            <w:pPr>
              <w:spacing w:after="115" w:line="259" w:lineRule="auto"/>
              <w:ind w:left="43" w:firstLine="0"/>
              <w:jc w:val="left"/>
            </w:pPr>
            <w:r w:rsidRPr="00EA52D9">
              <w:rPr>
                <w:b/>
              </w:rPr>
              <w:t xml:space="preserve">(EF69LP56RS-2) </w:t>
            </w:r>
          </w:p>
          <w:p w14:paraId="14A455DC" w14:textId="77777777" w:rsidR="00EA52D9" w:rsidRPr="00EA52D9" w:rsidRDefault="00EA52D9" w:rsidP="00EA52D9">
            <w:pPr>
              <w:spacing w:after="1" w:line="360" w:lineRule="auto"/>
              <w:ind w:left="43" w:right="92" w:firstLine="0"/>
            </w:pPr>
            <w:r w:rsidRPr="00EA52D9">
              <w:t xml:space="preserve">Compreender os valores socialmente atribuídos às </w:t>
            </w:r>
          </w:p>
          <w:p w14:paraId="7F7E82F4" w14:textId="77777777" w:rsidR="00EA52D9" w:rsidRPr="00EA52D9" w:rsidRDefault="00EA52D9" w:rsidP="00EA52D9">
            <w:pPr>
              <w:spacing w:after="160" w:line="360" w:lineRule="auto"/>
              <w:ind w:left="43" w:firstLine="0"/>
              <w:jc w:val="left"/>
            </w:pPr>
            <w:r w:rsidRPr="00EA52D9">
              <w:t xml:space="preserve">diferentes variedades linguísticas. </w:t>
            </w:r>
          </w:p>
          <w:p w14:paraId="3372C706" w14:textId="77777777" w:rsidR="00EA52D9" w:rsidRPr="00EA52D9" w:rsidRDefault="00EA52D9" w:rsidP="00EA52D9">
            <w:pPr>
              <w:spacing w:after="276" w:line="259" w:lineRule="auto"/>
              <w:ind w:left="43" w:firstLine="0"/>
              <w:jc w:val="left"/>
            </w:pPr>
            <w:r w:rsidRPr="00EA52D9">
              <w:t xml:space="preserve"> </w:t>
            </w:r>
          </w:p>
          <w:p w14:paraId="2DB7F77B" w14:textId="62C49E5F" w:rsidR="00EA52D9" w:rsidRPr="00EA52D9" w:rsidRDefault="00EA52D9" w:rsidP="001165CE">
            <w:pPr>
              <w:spacing w:after="276" w:line="259" w:lineRule="auto"/>
              <w:ind w:left="43" w:firstLine="0"/>
              <w:jc w:val="left"/>
            </w:pPr>
            <w:r w:rsidRPr="00EA52D9">
              <w:t xml:space="preserve"> </w:t>
            </w:r>
          </w:p>
        </w:tc>
        <w:tc>
          <w:tcPr>
            <w:tcW w:w="3838" w:type="dxa"/>
            <w:tcBorders>
              <w:top w:val="single" w:sz="2" w:space="0" w:color="FFFFFF"/>
              <w:left w:val="single" w:sz="6" w:space="0" w:color="000000"/>
              <w:bottom w:val="single" w:sz="6" w:space="0" w:color="000000"/>
              <w:right w:val="single" w:sz="6" w:space="0" w:color="000000"/>
            </w:tcBorders>
          </w:tcPr>
          <w:p w14:paraId="059DE93A" w14:textId="77777777" w:rsidR="00EA52D9" w:rsidRPr="00EA52D9" w:rsidRDefault="00EA52D9" w:rsidP="00EA52D9">
            <w:pPr>
              <w:spacing w:after="115" w:line="259" w:lineRule="auto"/>
              <w:ind w:left="43" w:firstLine="0"/>
              <w:jc w:val="left"/>
              <w:rPr>
                <w:b/>
              </w:rPr>
            </w:pPr>
          </w:p>
        </w:tc>
      </w:tr>
      <w:tr w:rsidR="00EA52D9" w:rsidRPr="00EA52D9" w14:paraId="76F8CEA7" w14:textId="77777777" w:rsidTr="00EA52D9">
        <w:trPr>
          <w:trHeight w:val="710"/>
        </w:trPr>
        <w:tc>
          <w:tcPr>
            <w:tcW w:w="11212" w:type="dxa"/>
            <w:gridSpan w:val="6"/>
            <w:tcBorders>
              <w:top w:val="single" w:sz="6" w:space="0" w:color="000000"/>
              <w:left w:val="single" w:sz="4" w:space="0" w:color="000000"/>
              <w:bottom w:val="single" w:sz="6" w:space="0" w:color="000000"/>
              <w:right w:val="single" w:sz="6" w:space="0" w:color="000000"/>
            </w:tcBorders>
            <w:shd w:val="clear" w:color="auto" w:fill="960000"/>
          </w:tcPr>
          <w:p w14:paraId="73EE0F76" w14:textId="77777777" w:rsidR="00EA52D9" w:rsidRPr="00EA52D9" w:rsidRDefault="00EA52D9" w:rsidP="00EA52D9">
            <w:pPr>
              <w:spacing w:after="0" w:line="259" w:lineRule="auto"/>
              <w:ind w:left="0" w:right="1" w:firstLine="0"/>
              <w:jc w:val="center"/>
            </w:pPr>
            <w:r w:rsidRPr="00EA52D9">
              <w:rPr>
                <w:b/>
                <w:color w:val="FFFFFF"/>
              </w:rPr>
              <w:t>9º ANO</w:t>
            </w:r>
            <w:r w:rsidRPr="00EA52D9">
              <w:rPr>
                <w:b/>
                <w:color w:val="C00000"/>
              </w:rPr>
              <w:t xml:space="preserve"> </w:t>
            </w:r>
          </w:p>
        </w:tc>
        <w:tc>
          <w:tcPr>
            <w:tcW w:w="3838" w:type="dxa"/>
            <w:tcBorders>
              <w:top w:val="single" w:sz="6" w:space="0" w:color="000000"/>
              <w:left w:val="single" w:sz="4" w:space="0" w:color="000000"/>
              <w:bottom w:val="single" w:sz="6" w:space="0" w:color="000000"/>
              <w:right w:val="single" w:sz="6" w:space="0" w:color="000000"/>
            </w:tcBorders>
            <w:shd w:val="clear" w:color="auto" w:fill="960000"/>
          </w:tcPr>
          <w:p w14:paraId="0ED4060D" w14:textId="77777777" w:rsidR="00EA52D9" w:rsidRPr="00EA52D9" w:rsidRDefault="00EA52D9" w:rsidP="00EA52D9">
            <w:pPr>
              <w:spacing w:after="0" w:line="259" w:lineRule="auto"/>
              <w:ind w:left="0" w:right="1" w:firstLine="0"/>
              <w:jc w:val="center"/>
              <w:rPr>
                <w:b/>
                <w:color w:val="FFFFFF"/>
              </w:rPr>
            </w:pPr>
          </w:p>
        </w:tc>
      </w:tr>
      <w:tr w:rsidR="00EA52D9" w:rsidRPr="00EA52D9" w14:paraId="50FE1DAE" w14:textId="77777777" w:rsidTr="00EA52D9">
        <w:trPr>
          <w:trHeight w:val="2661"/>
        </w:trPr>
        <w:tc>
          <w:tcPr>
            <w:tcW w:w="989" w:type="dxa"/>
            <w:tcBorders>
              <w:top w:val="single" w:sz="6" w:space="0" w:color="000000"/>
              <w:left w:val="single" w:sz="6" w:space="0" w:color="000000"/>
              <w:bottom w:val="single" w:sz="6" w:space="0" w:color="000000"/>
              <w:right w:val="single" w:sz="6" w:space="0" w:color="000000"/>
            </w:tcBorders>
          </w:tcPr>
          <w:p w14:paraId="421CC3C5" w14:textId="77777777" w:rsidR="00EA52D9" w:rsidRPr="00EA52D9" w:rsidRDefault="00EA52D9" w:rsidP="00EA52D9">
            <w:pPr>
              <w:spacing w:after="0" w:line="259" w:lineRule="auto"/>
              <w:ind w:left="41" w:firstLine="0"/>
              <w:jc w:val="left"/>
            </w:pPr>
            <w:r w:rsidRPr="00EA52D9">
              <w:rPr>
                <w:b/>
                <w:color w:val="C00000"/>
              </w:rPr>
              <w:t xml:space="preserve">9º </w:t>
            </w:r>
          </w:p>
        </w:tc>
        <w:tc>
          <w:tcPr>
            <w:tcW w:w="1694" w:type="dxa"/>
            <w:tcBorders>
              <w:top w:val="single" w:sz="6" w:space="0" w:color="000000"/>
              <w:left w:val="single" w:sz="6" w:space="0" w:color="000000"/>
              <w:bottom w:val="single" w:sz="6" w:space="0" w:color="000000"/>
              <w:right w:val="single" w:sz="6" w:space="0" w:color="000000"/>
            </w:tcBorders>
          </w:tcPr>
          <w:p w14:paraId="648F3401" w14:textId="77777777" w:rsidR="00EA52D9" w:rsidRPr="00EA52D9" w:rsidRDefault="00EA52D9" w:rsidP="00EA52D9">
            <w:pPr>
              <w:spacing w:after="117" w:line="259" w:lineRule="auto"/>
              <w:ind w:left="41" w:firstLine="0"/>
              <w:jc w:val="left"/>
            </w:pPr>
            <w:r w:rsidRPr="00EA52D9">
              <w:rPr>
                <w:b/>
                <w:color w:val="C00000"/>
              </w:rPr>
              <w:t xml:space="preserve">CAMPO </w:t>
            </w:r>
          </w:p>
          <w:p w14:paraId="64CB0997" w14:textId="77777777" w:rsidR="00EA52D9" w:rsidRPr="00EA52D9" w:rsidRDefault="00EA52D9" w:rsidP="00EA52D9">
            <w:pPr>
              <w:spacing w:after="115" w:line="259" w:lineRule="auto"/>
              <w:ind w:left="41" w:firstLine="0"/>
              <w:jc w:val="left"/>
            </w:pPr>
            <w:r w:rsidRPr="00EA52D9">
              <w:rPr>
                <w:b/>
                <w:color w:val="C00000"/>
              </w:rPr>
              <w:t>JORNALÍSTI</w:t>
            </w:r>
          </w:p>
          <w:p w14:paraId="5C3BD007" w14:textId="77777777" w:rsidR="00EA52D9" w:rsidRPr="00EA52D9" w:rsidRDefault="00EA52D9" w:rsidP="00EA52D9">
            <w:pPr>
              <w:spacing w:after="117" w:line="259" w:lineRule="auto"/>
              <w:ind w:left="41" w:firstLine="0"/>
              <w:jc w:val="left"/>
            </w:pPr>
            <w:r w:rsidRPr="00EA52D9">
              <w:rPr>
                <w:b/>
                <w:color w:val="C00000"/>
              </w:rPr>
              <w:t>CO/MIDIÁTI</w:t>
            </w:r>
          </w:p>
          <w:p w14:paraId="7DA88524" w14:textId="77777777" w:rsidR="00EA52D9" w:rsidRPr="00EA52D9" w:rsidRDefault="00EA52D9" w:rsidP="00EA52D9">
            <w:pPr>
              <w:spacing w:after="0" w:line="259" w:lineRule="auto"/>
              <w:ind w:left="41" w:firstLine="0"/>
              <w:jc w:val="left"/>
            </w:pPr>
            <w:r w:rsidRPr="00EA52D9">
              <w:rPr>
                <w:b/>
                <w:color w:val="C00000"/>
              </w:rPr>
              <w:t xml:space="preserve">CO </w:t>
            </w:r>
          </w:p>
        </w:tc>
        <w:tc>
          <w:tcPr>
            <w:tcW w:w="1843" w:type="dxa"/>
            <w:tcBorders>
              <w:top w:val="single" w:sz="6" w:space="0" w:color="000000"/>
              <w:left w:val="single" w:sz="6" w:space="0" w:color="000000"/>
              <w:bottom w:val="single" w:sz="6" w:space="0" w:color="000000"/>
              <w:right w:val="single" w:sz="6" w:space="0" w:color="000000"/>
            </w:tcBorders>
          </w:tcPr>
          <w:p w14:paraId="4508A5CC" w14:textId="77777777" w:rsidR="00EA52D9" w:rsidRPr="00EA52D9" w:rsidRDefault="00EA52D9" w:rsidP="00EA52D9">
            <w:pPr>
              <w:spacing w:after="0" w:line="259" w:lineRule="auto"/>
              <w:ind w:left="43"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77CD565A" w14:textId="77777777" w:rsidR="00EA52D9" w:rsidRPr="00EA52D9" w:rsidRDefault="00EA52D9" w:rsidP="00EA52D9">
            <w:pPr>
              <w:spacing w:after="0" w:line="371" w:lineRule="auto"/>
              <w:ind w:left="41" w:right="20" w:firstLine="0"/>
              <w:jc w:val="left"/>
            </w:pPr>
            <w:r w:rsidRPr="00EA52D9">
              <w:t xml:space="preserve">Reconstrução do contexto de produção, circulação </w:t>
            </w:r>
            <w:r w:rsidRPr="00EA52D9">
              <w:tab/>
              <w:t xml:space="preserve">e recepção </w:t>
            </w:r>
            <w:r w:rsidRPr="00EA52D9">
              <w:tab/>
              <w:t xml:space="preserve">de </w:t>
            </w:r>
          </w:p>
          <w:p w14:paraId="1B76B355" w14:textId="77777777" w:rsidR="00EA52D9" w:rsidRPr="00EA52D9" w:rsidRDefault="00EA52D9" w:rsidP="00EA52D9">
            <w:pPr>
              <w:spacing w:after="115" w:line="259" w:lineRule="auto"/>
              <w:ind w:left="0" w:firstLine="0"/>
              <w:jc w:val="left"/>
            </w:pPr>
            <w:r w:rsidRPr="00EA52D9">
              <w:t xml:space="preserve">textos </w:t>
            </w:r>
          </w:p>
          <w:p w14:paraId="33CA8870" w14:textId="77777777" w:rsidR="00EA52D9" w:rsidRPr="00EA52D9" w:rsidRDefault="00EA52D9" w:rsidP="00EA52D9">
            <w:pPr>
              <w:spacing w:after="115" w:line="259" w:lineRule="auto"/>
              <w:ind w:left="0" w:firstLine="0"/>
              <w:jc w:val="left"/>
            </w:pPr>
            <w:r w:rsidRPr="00EA52D9">
              <w:t xml:space="preserve">Caracterização </w:t>
            </w:r>
          </w:p>
          <w:p w14:paraId="7BE1123E" w14:textId="77777777" w:rsidR="00EA52D9" w:rsidRPr="00EA52D9" w:rsidRDefault="00EA52D9" w:rsidP="00EA52D9">
            <w:pPr>
              <w:spacing w:after="0" w:line="360" w:lineRule="auto"/>
              <w:ind w:left="0" w:right="106" w:firstLine="0"/>
            </w:pPr>
            <w:r w:rsidRPr="00EA52D9">
              <w:t xml:space="preserve">do campo jornalístico e relação entre os gêneros em </w:t>
            </w:r>
          </w:p>
          <w:p w14:paraId="0485C166" w14:textId="77777777" w:rsidR="00EA52D9" w:rsidRPr="00EA52D9" w:rsidRDefault="00EA52D9" w:rsidP="00EA52D9">
            <w:pPr>
              <w:spacing w:after="117" w:line="259" w:lineRule="auto"/>
              <w:ind w:left="0" w:firstLine="0"/>
              <w:jc w:val="left"/>
            </w:pPr>
            <w:r w:rsidRPr="00EA52D9">
              <w:t xml:space="preserve">circulação, </w:t>
            </w:r>
          </w:p>
          <w:p w14:paraId="1A5916B0" w14:textId="77777777" w:rsidR="00EA52D9" w:rsidRPr="00EA52D9" w:rsidRDefault="00EA52D9" w:rsidP="00EA52D9">
            <w:pPr>
              <w:spacing w:after="2" w:line="359" w:lineRule="auto"/>
              <w:ind w:left="0" w:firstLine="0"/>
            </w:pPr>
            <w:r w:rsidRPr="00EA52D9">
              <w:t>mídias e práticas da cultura digital</w:t>
            </w:r>
          </w:p>
        </w:tc>
        <w:tc>
          <w:tcPr>
            <w:tcW w:w="2268" w:type="dxa"/>
            <w:tcBorders>
              <w:top w:val="single" w:sz="6" w:space="0" w:color="000000"/>
              <w:left w:val="single" w:sz="6" w:space="0" w:color="000000"/>
              <w:bottom w:val="single" w:sz="6" w:space="0" w:color="000000"/>
              <w:right w:val="single" w:sz="6" w:space="0" w:color="000000"/>
            </w:tcBorders>
          </w:tcPr>
          <w:p w14:paraId="66C80CFE" w14:textId="77777777" w:rsidR="00EA52D9" w:rsidRPr="00EA52D9" w:rsidRDefault="00EA52D9" w:rsidP="00EA52D9">
            <w:pPr>
              <w:spacing w:after="0" w:line="240" w:lineRule="auto"/>
              <w:ind w:left="43" w:firstLine="0"/>
              <w:jc w:val="left"/>
            </w:pPr>
            <w:r w:rsidRPr="00EA52D9">
              <w:rPr>
                <w:b/>
              </w:rPr>
              <w:t xml:space="preserve">(EF09LP01) </w:t>
            </w:r>
          </w:p>
          <w:p w14:paraId="23A748D0" w14:textId="77777777" w:rsidR="00EA52D9" w:rsidRPr="00EA52D9" w:rsidRDefault="00EA52D9" w:rsidP="00EA52D9">
            <w:pPr>
              <w:spacing w:after="0" w:line="240" w:lineRule="auto"/>
              <w:ind w:left="2" w:right="104" w:firstLine="0"/>
            </w:pPr>
            <w:r w:rsidRPr="00EA52D9">
              <w:t xml:space="preserve">Analisar o fenômeno da disseminação de notícias falsas nas redes sociais e desenvolver estratégias para reconhecê-las, a partir </w:t>
            </w:r>
            <w:r w:rsidRPr="00EA52D9">
              <w:tab/>
              <w:t xml:space="preserve">da </w:t>
            </w:r>
          </w:p>
          <w:p w14:paraId="63A1138D" w14:textId="77777777" w:rsidR="00EA52D9" w:rsidRPr="00EA52D9" w:rsidRDefault="00EA52D9" w:rsidP="00EA52D9">
            <w:pPr>
              <w:spacing w:after="0" w:line="240" w:lineRule="auto"/>
              <w:ind w:left="2" w:firstLine="0"/>
              <w:jc w:val="left"/>
            </w:pPr>
            <w:r w:rsidRPr="00EA52D9">
              <w:t>verificação/avaliaç</w:t>
            </w:r>
          </w:p>
          <w:p w14:paraId="3577E6B5" w14:textId="77777777" w:rsidR="00EA52D9" w:rsidRPr="00EA52D9" w:rsidRDefault="00EA52D9" w:rsidP="00EA52D9">
            <w:pPr>
              <w:spacing w:after="0" w:line="240" w:lineRule="auto"/>
              <w:ind w:left="43" w:right="64" w:firstLine="0"/>
            </w:pPr>
            <w:r w:rsidRPr="00EA52D9">
              <w:t xml:space="preserve">ão do veículo, fonte, data e local da publicação, autoria, URL, da análise da formatação, da comparação de diferentes fontes, da consulta a sites de curadoria que atestam a fidedignidade do relato dos fatos e denunciam boatos etc.  </w:t>
            </w:r>
          </w:p>
        </w:tc>
        <w:tc>
          <w:tcPr>
            <w:tcW w:w="2433" w:type="dxa"/>
            <w:tcBorders>
              <w:top w:val="single" w:sz="6" w:space="0" w:color="000000"/>
              <w:left w:val="single" w:sz="6" w:space="0" w:color="000000"/>
              <w:bottom w:val="single" w:sz="6" w:space="0" w:color="000000"/>
              <w:right w:val="single" w:sz="6" w:space="0" w:color="000000"/>
            </w:tcBorders>
          </w:tcPr>
          <w:p w14:paraId="53DA8977" w14:textId="77777777" w:rsidR="00EA52D9" w:rsidRPr="00EA52D9" w:rsidRDefault="00EA52D9" w:rsidP="00EA52D9">
            <w:pPr>
              <w:spacing w:after="0" w:line="259" w:lineRule="auto"/>
              <w:ind w:left="43" w:right="92" w:firstLine="0"/>
            </w:pPr>
            <w:r w:rsidRPr="00EA52D9">
              <w:rPr>
                <w:b/>
              </w:rPr>
              <w:t xml:space="preserve">(EF09LP01RS-1) </w:t>
            </w:r>
            <w:r w:rsidRPr="00EA52D9">
              <w:t xml:space="preserve">Avaliar os efeitos nocivos da divulgação de notícias falsas na ordem social.   </w:t>
            </w:r>
          </w:p>
          <w:p w14:paraId="01D880A9" w14:textId="77777777" w:rsidR="00EA52D9" w:rsidRPr="00EA52D9" w:rsidRDefault="00EA52D9" w:rsidP="00EA52D9">
            <w:pPr>
              <w:spacing w:after="115" w:line="259" w:lineRule="auto"/>
              <w:ind w:left="2" w:firstLine="0"/>
              <w:jc w:val="left"/>
            </w:pPr>
            <w:r w:rsidRPr="00EA52D9">
              <w:rPr>
                <w:b/>
              </w:rPr>
              <w:t xml:space="preserve">(EF09LP01RS-2) </w:t>
            </w:r>
          </w:p>
          <w:p w14:paraId="69CC927B" w14:textId="77777777" w:rsidR="00EA52D9" w:rsidRPr="00EA52D9" w:rsidRDefault="00EA52D9" w:rsidP="00EA52D9">
            <w:pPr>
              <w:spacing w:after="0"/>
              <w:ind w:left="2" w:firstLine="0"/>
              <w:jc w:val="left"/>
            </w:pPr>
            <w:r w:rsidRPr="00EA52D9">
              <w:t xml:space="preserve">Elaborar estratégias para </w:t>
            </w:r>
          </w:p>
          <w:p w14:paraId="681C76A3" w14:textId="77777777" w:rsidR="00EA52D9" w:rsidRPr="00EA52D9" w:rsidRDefault="00EA52D9" w:rsidP="00EA52D9">
            <w:pPr>
              <w:spacing w:after="0" w:line="259" w:lineRule="auto"/>
              <w:ind w:left="43" w:right="92" w:firstLine="0"/>
            </w:pPr>
            <w:r w:rsidRPr="00EA52D9">
              <w:t xml:space="preserve">reconhecimentos e denúncia de notícias falsas e conteúdos duvidosos </w:t>
            </w:r>
            <w:r w:rsidRPr="00EA52D9">
              <w:tab/>
              <w:t xml:space="preserve">nas redes, </w:t>
            </w:r>
            <w:r w:rsidRPr="00EA52D9">
              <w:tab/>
              <w:t xml:space="preserve">como a verificação </w:t>
            </w:r>
            <w:r w:rsidRPr="00EA52D9">
              <w:tab/>
              <w:t xml:space="preserve">do veículo </w:t>
            </w:r>
            <w:r w:rsidRPr="00EA52D9">
              <w:tab/>
              <w:t xml:space="preserve">de divulgação, </w:t>
            </w:r>
            <w:r w:rsidRPr="00EA52D9">
              <w:tab/>
              <w:t>a autoria, a data e o local da publicação, etc.</w:t>
            </w:r>
          </w:p>
        </w:tc>
        <w:tc>
          <w:tcPr>
            <w:tcW w:w="3838" w:type="dxa"/>
            <w:tcBorders>
              <w:top w:val="single" w:sz="6" w:space="0" w:color="000000"/>
              <w:left w:val="single" w:sz="6" w:space="0" w:color="000000"/>
              <w:bottom w:val="single" w:sz="6" w:space="0" w:color="000000"/>
              <w:right w:val="single" w:sz="6" w:space="0" w:color="000000"/>
            </w:tcBorders>
          </w:tcPr>
          <w:p w14:paraId="27004905" w14:textId="77777777" w:rsidR="00EA52D9" w:rsidRPr="00EA52D9" w:rsidRDefault="00EA52D9" w:rsidP="00EA52D9">
            <w:pPr>
              <w:spacing w:after="0" w:line="259" w:lineRule="auto"/>
              <w:ind w:left="43" w:right="92" w:firstLine="0"/>
              <w:rPr>
                <w:b/>
              </w:rPr>
            </w:pPr>
          </w:p>
        </w:tc>
      </w:tr>
    </w:tbl>
    <w:p w14:paraId="3FC58662" w14:textId="77777777" w:rsidR="00EA52D9" w:rsidRPr="00EA52D9" w:rsidRDefault="00EA52D9" w:rsidP="00EA52D9">
      <w:pPr>
        <w:spacing w:after="0" w:line="259" w:lineRule="auto"/>
        <w:ind w:left="-1440" w:right="10466" w:firstLine="0"/>
        <w:jc w:val="left"/>
      </w:pPr>
    </w:p>
    <w:tbl>
      <w:tblPr>
        <w:tblStyle w:val="TableGrid46"/>
        <w:tblW w:w="15183" w:type="dxa"/>
        <w:tblInd w:w="-1085" w:type="dxa"/>
        <w:tblCellMar>
          <w:top w:w="56" w:type="dxa"/>
          <w:left w:w="108" w:type="dxa"/>
        </w:tblCellMar>
        <w:tblLook w:val="04A0" w:firstRow="1" w:lastRow="0" w:firstColumn="1" w:lastColumn="0" w:noHBand="0" w:noVBand="1"/>
      </w:tblPr>
      <w:tblGrid>
        <w:gridCol w:w="991"/>
        <w:gridCol w:w="1694"/>
        <w:gridCol w:w="1843"/>
        <w:gridCol w:w="1985"/>
        <w:gridCol w:w="2268"/>
        <w:gridCol w:w="2405"/>
        <w:gridCol w:w="3997"/>
      </w:tblGrid>
      <w:tr w:rsidR="00EA52D9" w:rsidRPr="00EA52D9" w14:paraId="3FCDBCF4" w14:textId="77777777" w:rsidTr="00EA52D9">
        <w:trPr>
          <w:trHeight w:val="4982"/>
        </w:trPr>
        <w:tc>
          <w:tcPr>
            <w:tcW w:w="991" w:type="dxa"/>
            <w:tcBorders>
              <w:top w:val="single" w:sz="6" w:space="0" w:color="000000"/>
              <w:left w:val="single" w:sz="6" w:space="0" w:color="000000"/>
              <w:bottom w:val="single" w:sz="6" w:space="0" w:color="000000"/>
              <w:right w:val="single" w:sz="6" w:space="0" w:color="000000"/>
            </w:tcBorders>
          </w:tcPr>
          <w:p w14:paraId="17C14634"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CAF023E"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0F5FE0F"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482050E7" w14:textId="77777777" w:rsidR="00EA52D9" w:rsidRPr="00EA52D9" w:rsidRDefault="00EA52D9" w:rsidP="00EA52D9">
            <w:pPr>
              <w:tabs>
                <w:tab w:val="center" w:pos="441"/>
                <w:tab w:val="center" w:pos="1497"/>
              </w:tabs>
              <w:spacing w:after="125" w:line="259" w:lineRule="auto"/>
              <w:ind w:left="0" w:firstLine="0"/>
              <w:jc w:val="left"/>
            </w:pPr>
            <w:r w:rsidRPr="00EA52D9">
              <w:rPr>
                <w:rFonts w:ascii="Calibri" w:eastAsia="Calibri" w:hAnsi="Calibri" w:cs="Calibri"/>
                <w:sz w:val="22"/>
              </w:rPr>
              <w:tab/>
            </w:r>
            <w:r w:rsidRPr="00EA52D9">
              <w:t xml:space="preserve">Relação </w:t>
            </w:r>
            <w:r w:rsidRPr="00EA52D9">
              <w:tab/>
              <w:t xml:space="preserve">entre </w:t>
            </w:r>
          </w:p>
          <w:p w14:paraId="1ACC8463" w14:textId="77777777" w:rsidR="00EA52D9" w:rsidRPr="00EA52D9" w:rsidRDefault="00EA52D9" w:rsidP="00EA52D9">
            <w:pPr>
              <w:spacing w:after="0" w:line="259" w:lineRule="auto"/>
              <w:ind w:left="0" w:firstLine="0"/>
              <w:jc w:val="left"/>
            </w:pPr>
            <w:r w:rsidRPr="00EA52D9">
              <w:t xml:space="preserve">textos </w:t>
            </w:r>
          </w:p>
        </w:tc>
        <w:tc>
          <w:tcPr>
            <w:tcW w:w="2268" w:type="dxa"/>
            <w:tcBorders>
              <w:top w:val="single" w:sz="6" w:space="0" w:color="000000"/>
              <w:left w:val="single" w:sz="6" w:space="0" w:color="000000"/>
              <w:bottom w:val="single" w:sz="6" w:space="0" w:color="000000"/>
              <w:right w:val="single" w:sz="6" w:space="0" w:color="000000"/>
            </w:tcBorders>
          </w:tcPr>
          <w:p w14:paraId="32FF94F8" w14:textId="77777777" w:rsidR="00EA52D9" w:rsidRPr="00EA52D9" w:rsidRDefault="00EA52D9" w:rsidP="00EA52D9">
            <w:pPr>
              <w:spacing w:after="138" w:line="259" w:lineRule="auto"/>
              <w:ind w:left="2" w:firstLine="0"/>
              <w:jc w:val="left"/>
            </w:pPr>
            <w:r w:rsidRPr="00EA52D9">
              <w:rPr>
                <w:b/>
              </w:rPr>
              <w:t xml:space="preserve">(EF09LP02) </w:t>
            </w:r>
          </w:p>
          <w:p w14:paraId="1202C11E" w14:textId="77777777" w:rsidR="00EA52D9" w:rsidRPr="00EA52D9" w:rsidRDefault="00EA52D9" w:rsidP="00EA52D9">
            <w:pPr>
              <w:spacing w:after="0" w:line="376" w:lineRule="auto"/>
              <w:ind w:left="2" w:firstLine="0"/>
              <w:jc w:val="left"/>
            </w:pPr>
            <w:r w:rsidRPr="00EA52D9">
              <w:t xml:space="preserve">Analisar </w:t>
            </w:r>
            <w:r w:rsidRPr="00EA52D9">
              <w:tab/>
              <w:t xml:space="preserve">e comentar </w:t>
            </w:r>
            <w:r w:rsidRPr="00EA52D9">
              <w:tab/>
              <w:t xml:space="preserve">a cobertura </w:t>
            </w:r>
            <w:r w:rsidRPr="00EA52D9">
              <w:tab/>
              <w:t xml:space="preserve">da imprensa </w:t>
            </w:r>
            <w:r w:rsidRPr="00EA52D9">
              <w:tab/>
              <w:t xml:space="preserve">sobre fatos de relevância social, </w:t>
            </w:r>
          </w:p>
          <w:p w14:paraId="0EB75945" w14:textId="77777777" w:rsidR="00EA52D9" w:rsidRPr="00EA52D9" w:rsidRDefault="00EA52D9" w:rsidP="00EA52D9">
            <w:pPr>
              <w:spacing w:after="0" w:line="259" w:lineRule="auto"/>
              <w:ind w:left="2" w:right="44" w:firstLine="0"/>
            </w:pPr>
            <w:r w:rsidRPr="00EA52D9">
              <w:t xml:space="preserve">comparando diferentes enfoques por meio do </w:t>
            </w:r>
            <w:r w:rsidRPr="00EA52D9">
              <w:tab/>
              <w:t>uso de ferramentas de curadoria.</w:t>
            </w:r>
          </w:p>
        </w:tc>
        <w:tc>
          <w:tcPr>
            <w:tcW w:w="2405" w:type="dxa"/>
            <w:tcBorders>
              <w:top w:val="single" w:sz="6" w:space="0" w:color="000000"/>
              <w:left w:val="single" w:sz="6" w:space="0" w:color="000000"/>
              <w:bottom w:val="single" w:sz="6" w:space="0" w:color="000000"/>
              <w:right w:val="single" w:sz="6" w:space="0" w:color="000000"/>
            </w:tcBorders>
          </w:tcPr>
          <w:p w14:paraId="2AE8567A" w14:textId="77777777" w:rsidR="00EA52D9" w:rsidRPr="00EA52D9" w:rsidRDefault="00EA52D9" w:rsidP="00EA52D9">
            <w:pPr>
              <w:spacing w:after="1" w:line="360" w:lineRule="auto"/>
              <w:ind w:left="2" w:right="104" w:firstLine="0"/>
            </w:pPr>
            <w:r w:rsidRPr="00EA52D9">
              <w:rPr>
                <w:b/>
              </w:rPr>
              <w:t xml:space="preserve">(EF09LP02RS-1) </w:t>
            </w:r>
            <w:r w:rsidRPr="00EA52D9">
              <w:t xml:space="preserve">Identificar a intencionalidade de textos de acordo com a origem e função social da linguagem, </w:t>
            </w:r>
          </w:p>
          <w:p w14:paraId="2E4A58D1" w14:textId="77777777" w:rsidR="00EA52D9" w:rsidRPr="00EA52D9" w:rsidRDefault="00EA52D9" w:rsidP="00EA52D9">
            <w:pPr>
              <w:spacing w:after="2" w:line="360" w:lineRule="auto"/>
              <w:ind w:left="2" w:right="103" w:firstLine="0"/>
            </w:pPr>
            <w:r w:rsidRPr="00EA52D9">
              <w:t xml:space="preserve">utilizando os recursos linguísticos necessários para atingir o propósito.  </w:t>
            </w:r>
          </w:p>
          <w:p w14:paraId="753E233D" w14:textId="77777777" w:rsidR="00EA52D9" w:rsidRPr="00EA52D9" w:rsidRDefault="00EA52D9" w:rsidP="00EA52D9">
            <w:pPr>
              <w:spacing w:after="0" w:line="259" w:lineRule="auto"/>
              <w:ind w:left="2" w:firstLine="0"/>
              <w:jc w:val="left"/>
              <w:rPr>
                <w:b/>
              </w:rPr>
            </w:pPr>
            <w:r w:rsidRPr="00EA52D9">
              <w:rPr>
                <w:b/>
              </w:rPr>
              <w:t xml:space="preserve">(EF09LP02RS-2) </w:t>
            </w:r>
          </w:p>
          <w:p w14:paraId="6BDAC8C7" w14:textId="77777777" w:rsidR="00EA52D9" w:rsidRPr="00EA52D9" w:rsidRDefault="00EA52D9" w:rsidP="00EA52D9">
            <w:pPr>
              <w:spacing w:after="0" w:line="259" w:lineRule="auto"/>
              <w:ind w:left="2" w:firstLine="0"/>
              <w:jc w:val="left"/>
            </w:pPr>
            <w:r w:rsidRPr="00EA52D9">
              <w:t>Analisar e comentar a cobertura da imprensa sobre fatos de relevância social, comparando diferentes enfoques abordados.</w:t>
            </w:r>
          </w:p>
        </w:tc>
        <w:tc>
          <w:tcPr>
            <w:tcW w:w="3997" w:type="dxa"/>
            <w:tcBorders>
              <w:top w:val="single" w:sz="6" w:space="0" w:color="000000"/>
              <w:left w:val="single" w:sz="6" w:space="0" w:color="000000"/>
              <w:bottom w:val="single" w:sz="6" w:space="0" w:color="000000"/>
              <w:right w:val="single" w:sz="6" w:space="0" w:color="000000"/>
            </w:tcBorders>
          </w:tcPr>
          <w:p w14:paraId="4355709B" w14:textId="77777777" w:rsidR="00EA52D9" w:rsidRPr="00EA52D9" w:rsidRDefault="00EA52D9" w:rsidP="00EA52D9">
            <w:pPr>
              <w:spacing w:after="1" w:line="360" w:lineRule="auto"/>
              <w:ind w:left="2" w:right="104" w:firstLine="0"/>
              <w:rPr>
                <w:b/>
              </w:rPr>
            </w:pPr>
          </w:p>
        </w:tc>
      </w:tr>
    </w:tbl>
    <w:p w14:paraId="52D6C3E4" w14:textId="77777777" w:rsidR="00EA52D9" w:rsidRPr="00EA52D9" w:rsidRDefault="00EA52D9" w:rsidP="00EA52D9">
      <w:pPr>
        <w:spacing w:after="0" w:line="259" w:lineRule="auto"/>
        <w:ind w:left="-1440" w:right="10466" w:firstLine="0"/>
      </w:pPr>
    </w:p>
    <w:tbl>
      <w:tblPr>
        <w:tblStyle w:val="TableGrid46"/>
        <w:tblW w:w="15111"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3925"/>
      </w:tblGrid>
      <w:tr w:rsidR="00EA52D9" w:rsidRPr="00EA52D9" w14:paraId="62A9179B" w14:textId="77777777" w:rsidTr="00EA52D9">
        <w:trPr>
          <w:trHeight w:val="6734"/>
        </w:trPr>
        <w:tc>
          <w:tcPr>
            <w:tcW w:w="991" w:type="dxa"/>
            <w:tcBorders>
              <w:top w:val="single" w:sz="6" w:space="0" w:color="000000"/>
              <w:left w:val="single" w:sz="6" w:space="0" w:color="000000"/>
              <w:bottom w:val="single" w:sz="6" w:space="0" w:color="000000"/>
              <w:right w:val="single" w:sz="6" w:space="0" w:color="000000"/>
            </w:tcBorders>
          </w:tcPr>
          <w:p w14:paraId="1425E736"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D23ACE1"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2CABF84D"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5C615D2A"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1E400122" w14:textId="77777777" w:rsidR="00EA52D9" w:rsidRPr="00EA52D9" w:rsidRDefault="00EA52D9" w:rsidP="00EA52D9">
            <w:pPr>
              <w:spacing w:after="136" w:line="259" w:lineRule="auto"/>
              <w:ind w:left="108" w:firstLine="0"/>
              <w:jc w:val="left"/>
            </w:pPr>
            <w:r w:rsidRPr="00EA52D9">
              <w:t xml:space="preserve">Textualização </w:t>
            </w:r>
          </w:p>
          <w:p w14:paraId="187825E8" w14:textId="77777777" w:rsidR="00EA52D9" w:rsidRPr="00EA52D9" w:rsidRDefault="00EA52D9" w:rsidP="00EA52D9">
            <w:pPr>
              <w:tabs>
                <w:tab w:val="right" w:pos="1946"/>
              </w:tabs>
              <w:spacing w:after="125" w:line="259" w:lineRule="auto"/>
              <w:ind w:left="0" w:firstLine="0"/>
              <w:jc w:val="left"/>
            </w:pPr>
            <w:r w:rsidRPr="00EA52D9">
              <w:t xml:space="preserve">de </w:t>
            </w:r>
            <w:r w:rsidRPr="00EA52D9">
              <w:tab/>
              <w:t xml:space="preserve">textos </w:t>
            </w:r>
          </w:p>
          <w:p w14:paraId="545303BB" w14:textId="77777777" w:rsidR="00EA52D9" w:rsidRPr="00EA52D9" w:rsidRDefault="00EA52D9" w:rsidP="00EA52D9">
            <w:pPr>
              <w:spacing w:after="0" w:line="259" w:lineRule="auto"/>
              <w:ind w:left="108" w:firstLine="0"/>
              <w:jc w:val="left"/>
            </w:pPr>
            <w:r w:rsidRPr="00EA52D9">
              <w:t xml:space="preserve">argumentativos e apreciativos </w:t>
            </w:r>
          </w:p>
        </w:tc>
        <w:tc>
          <w:tcPr>
            <w:tcW w:w="2268" w:type="dxa"/>
            <w:tcBorders>
              <w:top w:val="single" w:sz="6" w:space="0" w:color="000000"/>
              <w:left w:val="single" w:sz="6" w:space="0" w:color="000000"/>
              <w:bottom w:val="single" w:sz="6" w:space="0" w:color="000000"/>
              <w:right w:val="single" w:sz="6" w:space="0" w:color="000000"/>
            </w:tcBorders>
          </w:tcPr>
          <w:p w14:paraId="0FC2FD98" w14:textId="77777777" w:rsidR="00EA52D9" w:rsidRPr="00EA52D9" w:rsidRDefault="00EA52D9" w:rsidP="00EA52D9">
            <w:pPr>
              <w:spacing w:after="115" w:line="259" w:lineRule="auto"/>
              <w:ind w:left="110" w:firstLine="0"/>
              <w:jc w:val="left"/>
            </w:pPr>
            <w:r w:rsidRPr="00EA52D9">
              <w:rPr>
                <w:b/>
              </w:rPr>
              <w:t xml:space="preserve">(EF09LP03) </w:t>
            </w:r>
          </w:p>
          <w:p w14:paraId="46876FD5" w14:textId="77777777" w:rsidR="00EA52D9" w:rsidRPr="00EA52D9" w:rsidRDefault="00EA52D9" w:rsidP="00EA52D9">
            <w:pPr>
              <w:spacing w:after="0" w:line="360" w:lineRule="auto"/>
              <w:ind w:left="110" w:right="65" w:firstLine="0"/>
            </w:pPr>
            <w:r w:rsidRPr="00EA52D9">
              <w:t xml:space="preserve">Produzir artigos de opinião, tendo em vista o contexto de produção dado, assumindo posição diante de tema </w:t>
            </w:r>
          </w:p>
          <w:p w14:paraId="54DA2062" w14:textId="77777777" w:rsidR="00EA52D9" w:rsidRPr="00EA52D9" w:rsidRDefault="00EA52D9" w:rsidP="00EA52D9">
            <w:pPr>
              <w:spacing w:after="0" w:line="259" w:lineRule="auto"/>
              <w:ind w:left="110" w:firstLine="0"/>
              <w:jc w:val="left"/>
            </w:pPr>
            <w:r w:rsidRPr="00EA52D9">
              <w:t xml:space="preserve">polêmico, argumentando de acordo </w:t>
            </w:r>
            <w:r w:rsidRPr="00EA52D9">
              <w:tab/>
              <w:t xml:space="preserve">com a estrutura </w:t>
            </w:r>
            <w:r w:rsidRPr="00EA52D9">
              <w:tab/>
              <w:t xml:space="preserve">própria desse tipo de texto e </w:t>
            </w:r>
            <w:r w:rsidRPr="00EA52D9">
              <w:tab/>
              <w:t xml:space="preserve">utilizando diferentes tipos de argumentos – de autoridade, comprovação, exemplificação princípio etc. </w:t>
            </w:r>
          </w:p>
        </w:tc>
        <w:tc>
          <w:tcPr>
            <w:tcW w:w="2405" w:type="dxa"/>
            <w:tcBorders>
              <w:top w:val="single" w:sz="6" w:space="0" w:color="000000"/>
              <w:left w:val="single" w:sz="6" w:space="0" w:color="000000"/>
              <w:bottom w:val="single" w:sz="4" w:space="0" w:color="000000"/>
              <w:right w:val="single" w:sz="4" w:space="0" w:color="000000"/>
            </w:tcBorders>
          </w:tcPr>
          <w:p w14:paraId="4F193FEB" w14:textId="77777777" w:rsidR="00EA52D9" w:rsidRPr="00EA52D9" w:rsidRDefault="00EA52D9" w:rsidP="00EA52D9">
            <w:pPr>
              <w:spacing w:after="115" w:line="259" w:lineRule="auto"/>
              <w:ind w:left="108" w:firstLine="0"/>
              <w:jc w:val="left"/>
            </w:pPr>
            <w:r w:rsidRPr="00EA52D9">
              <w:rPr>
                <w:b/>
              </w:rPr>
              <w:t xml:space="preserve">(EF09LP03RS-1) </w:t>
            </w:r>
          </w:p>
          <w:p w14:paraId="16B5FEED" w14:textId="77777777" w:rsidR="00EA52D9" w:rsidRPr="00EA52D9" w:rsidRDefault="00EA52D9" w:rsidP="00EA52D9">
            <w:pPr>
              <w:spacing w:after="0"/>
              <w:ind w:left="108" w:firstLine="0"/>
            </w:pPr>
            <w:r w:rsidRPr="00EA52D9">
              <w:t xml:space="preserve">Expor a opinião por meio de textos, </w:t>
            </w:r>
          </w:p>
          <w:p w14:paraId="5F019ACB" w14:textId="77777777" w:rsidR="00EA52D9" w:rsidRPr="00EA52D9" w:rsidRDefault="00EA52D9" w:rsidP="00EA52D9">
            <w:pPr>
              <w:spacing w:after="138" w:line="259" w:lineRule="auto"/>
              <w:ind w:left="108" w:firstLine="0"/>
              <w:jc w:val="left"/>
            </w:pPr>
            <w:r w:rsidRPr="00EA52D9">
              <w:t xml:space="preserve">utilizando </w:t>
            </w:r>
          </w:p>
          <w:p w14:paraId="5B9C4FA3" w14:textId="77777777" w:rsidR="00EA52D9" w:rsidRPr="00EA52D9" w:rsidRDefault="00EA52D9" w:rsidP="00EA52D9">
            <w:pPr>
              <w:tabs>
                <w:tab w:val="right" w:pos="2366"/>
              </w:tabs>
              <w:spacing w:after="122" w:line="259" w:lineRule="auto"/>
              <w:ind w:left="0" w:firstLine="0"/>
              <w:jc w:val="left"/>
            </w:pPr>
            <w:r w:rsidRPr="00EA52D9">
              <w:t xml:space="preserve">argumentos </w:t>
            </w:r>
            <w:r w:rsidRPr="00EA52D9">
              <w:tab/>
              <w:t xml:space="preserve">e </w:t>
            </w:r>
          </w:p>
          <w:p w14:paraId="16A7FDA7" w14:textId="77777777" w:rsidR="00EA52D9" w:rsidRPr="00EA52D9" w:rsidRDefault="00EA52D9" w:rsidP="00EA52D9">
            <w:pPr>
              <w:spacing w:after="138" w:line="259" w:lineRule="auto"/>
              <w:ind w:left="108" w:firstLine="0"/>
              <w:jc w:val="left"/>
            </w:pPr>
            <w:r w:rsidRPr="00EA52D9">
              <w:t xml:space="preserve">questionamentos </w:t>
            </w:r>
          </w:p>
          <w:p w14:paraId="45BAB68D" w14:textId="77777777" w:rsidR="00EA52D9" w:rsidRPr="00EA52D9" w:rsidRDefault="00EA52D9" w:rsidP="00EA52D9">
            <w:pPr>
              <w:spacing w:after="0" w:line="259" w:lineRule="auto"/>
              <w:ind w:left="108" w:firstLine="0"/>
              <w:jc w:val="left"/>
            </w:pPr>
            <w:r w:rsidRPr="00EA52D9">
              <w:t xml:space="preserve">com </w:t>
            </w:r>
            <w:r w:rsidRPr="00EA52D9">
              <w:tab/>
              <w:t xml:space="preserve">coesão </w:t>
            </w:r>
            <w:r w:rsidRPr="00EA52D9">
              <w:tab/>
              <w:t xml:space="preserve">e coerência.                 </w:t>
            </w:r>
          </w:p>
        </w:tc>
        <w:tc>
          <w:tcPr>
            <w:tcW w:w="3925" w:type="dxa"/>
            <w:tcBorders>
              <w:top w:val="single" w:sz="6" w:space="0" w:color="000000"/>
              <w:left w:val="single" w:sz="6" w:space="0" w:color="000000"/>
              <w:bottom w:val="single" w:sz="4" w:space="0" w:color="000000"/>
              <w:right w:val="single" w:sz="4" w:space="0" w:color="000000"/>
            </w:tcBorders>
          </w:tcPr>
          <w:p w14:paraId="26FA129F" w14:textId="77777777" w:rsidR="00EA52D9" w:rsidRPr="00EA52D9" w:rsidRDefault="00EA52D9" w:rsidP="00EA52D9">
            <w:pPr>
              <w:spacing w:after="115" w:line="259" w:lineRule="auto"/>
              <w:ind w:left="108" w:firstLine="0"/>
              <w:jc w:val="left"/>
              <w:rPr>
                <w:b/>
              </w:rPr>
            </w:pPr>
          </w:p>
        </w:tc>
      </w:tr>
    </w:tbl>
    <w:p w14:paraId="0BFB77D8" w14:textId="77777777" w:rsidR="00EA52D9" w:rsidRPr="00EA52D9" w:rsidRDefault="00EA52D9" w:rsidP="00EA52D9">
      <w:pPr>
        <w:spacing w:after="0" w:line="259" w:lineRule="auto"/>
        <w:ind w:left="-1440" w:right="10466" w:firstLine="0"/>
        <w:jc w:val="left"/>
      </w:pPr>
    </w:p>
    <w:tbl>
      <w:tblPr>
        <w:tblStyle w:val="TableGrid46"/>
        <w:tblW w:w="15056" w:type="dxa"/>
        <w:tblInd w:w="-1085" w:type="dxa"/>
        <w:tblCellMar>
          <w:top w:w="55" w:type="dxa"/>
          <w:left w:w="108" w:type="dxa"/>
          <w:right w:w="39" w:type="dxa"/>
        </w:tblCellMar>
        <w:tblLook w:val="04A0" w:firstRow="1" w:lastRow="0" w:firstColumn="1" w:lastColumn="0" w:noHBand="0" w:noVBand="1"/>
      </w:tblPr>
      <w:tblGrid>
        <w:gridCol w:w="990"/>
        <w:gridCol w:w="1241"/>
        <w:gridCol w:w="454"/>
        <w:gridCol w:w="1843"/>
        <w:gridCol w:w="1985"/>
        <w:gridCol w:w="2268"/>
        <w:gridCol w:w="2405"/>
        <w:gridCol w:w="3870"/>
      </w:tblGrid>
      <w:tr w:rsidR="00EA52D9" w:rsidRPr="00EA52D9" w14:paraId="797D7D3E" w14:textId="77777777" w:rsidTr="00EA52D9">
        <w:trPr>
          <w:trHeight w:val="4191"/>
        </w:trPr>
        <w:tc>
          <w:tcPr>
            <w:tcW w:w="990" w:type="dxa"/>
            <w:tcBorders>
              <w:top w:val="single" w:sz="6" w:space="0" w:color="000000"/>
              <w:left w:val="single" w:sz="6" w:space="0" w:color="000000"/>
              <w:bottom w:val="single" w:sz="6" w:space="0" w:color="000000"/>
              <w:right w:val="single" w:sz="6" w:space="0" w:color="000000"/>
            </w:tcBorders>
          </w:tcPr>
          <w:p w14:paraId="49314779" w14:textId="77777777" w:rsidR="00EA52D9" w:rsidRPr="00EA52D9" w:rsidRDefault="00EA52D9" w:rsidP="00EA52D9">
            <w:pPr>
              <w:spacing w:after="0" w:line="259" w:lineRule="auto"/>
              <w:ind w:left="2" w:firstLine="0"/>
              <w:jc w:val="left"/>
            </w:pPr>
            <w:r w:rsidRPr="00EA52D9">
              <w:rPr>
                <w:b/>
                <w:color w:val="C00000"/>
              </w:rPr>
              <w:t xml:space="preserve"> </w:t>
            </w:r>
          </w:p>
        </w:tc>
        <w:tc>
          <w:tcPr>
            <w:tcW w:w="1241" w:type="dxa"/>
            <w:tcBorders>
              <w:top w:val="single" w:sz="6" w:space="0" w:color="000000"/>
              <w:left w:val="single" w:sz="6" w:space="0" w:color="000000"/>
              <w:bottom w:val="single" w:sz="6" w:space="0" w:color="000000"/>
              <w:right w:val="nil"/>
            </w:tcBorders>
          </w:tcPr>
          <w:p w14:paraId="028FDB08" w14:textId="77777777" w:rsidR="00EA52D9" w:rsidRPr="00EA52D9" w:rsidRDefault="00EA52D9" w:rsidP="00EA52D9">
            <w:pPr>
              <w:spacing w:after="0" w:line="259" w:lineRule="auto"/>
              <w:ind w:left="0" w:firstLine="0"/>
              <w:jc w:val="left"/>
            </w:pPr>
            <w:r w:rsidRPr="00EA52D9">
              <w:rPr>
                <w:b/>
                <w:color w:val="C00000"/>
              </w:rPr>
              <w:t xml:space="preserve"> </w:t>
            </w:r>
          </w:p>
        </w:tc>
        <w:tc>
          <w:tcPr>
            <w:tcW w:w="454" w:type="dxa"/>
            <w:tcBorders>
              <w:top w:val="single" w:sz="6" w:space="0" w:color="000000"/>
              <w:left w:val="nil"/>
              <w:bottom w:val="single" w:sz="6" w:space="0" w:color="000000"/>
              <w:right w:val="single" w:sz="6" w:space="0" w:color="000000"/>
            </w:tcBorders>
          </w:tcPr>
          <w:p w14:paraId="63D26EDD" w14:textId="77777777" w:rsidR="00EA52D9" w:rsidRPr="00EA52D9" w:rsidRDefault="00EA52D9" w:rsidP="00EA52D9">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1AF3ED88" w14:textId="77777777" w:rsidR="00EA52D9" w:rsidRPr="00EA52D9" w:rsidRDefault="00EA52D9" w:rsidP="00EA52D9">
            <w:pPr>
              <w:spacing w:after="2" w:line="359" w:lineRule="auto"/>
              <w:ind w:left="2" w:firstLine="0"/>
              <w:jc w:val="left"/>
            </w:pPr>
            <w:r w:rsidRPr="00EA52D9">
              <w:t>Análise linguística/sem</w:t>
            </w:r>
          </w:p>
          <w:p w14:paraId="1AEC2B56"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71474D2B" w14:textId="77777777" w:rsidR="00EA52D9" w:rsidRPr="00EA52D9" w:rsidRDefault="00EA52D9" w:rsidP="00EA52D9">
            <w:pPr>
              <w:spacing w:after="0" w:line="259" w:lineRule="auto"/>
              <w:ind w:left="0" w:firstLine="0"/>
              <w:jc w:val="left"/>
            </w:pPr>
            <w:r w:rsidRPr="00EA52D9">
              <w:t xml:space="preserve">Fono-ortografia </w:t>
            </w:r>
          </w:p>
        </w:tc>
        <w:tc>
          <w:tcPr>
            <w:tcW w:w="2268" w:type="dxa"/>
            <w:tcBorders>
              <w:top w:val="single" w:sz="6" w:space="0" w:color="000000"/>
              <w:left w:val="single" w:sz="6" w:space="0" w:color="000000"/>
              <w:bottom w:val="single" w:sz="6" w:space="0" w:color="000000"/>
              <w:right w:val="single" w:sz="6" w:space="0" w:color="000000"/>
            </w:tcBorders>
          </w:tcPr>
          <w:p w14:paraId="57685D09" w14:textId="77777777" w:rsidR="00EA52D9" w:rsidRPr="00EA52D9" w:rsidRDefault="00EA52D9" w:rsidP="00EA52D9">
            <w:pPr>
              <w:spacing w:after="115" w:line="259" w:lineRule="auto"/>
              <w:ind w:left="2" w:firstLine="0"/>
              <w:jc w:val="left"/>
            </w:pPr>
            <w:r w:rsidRPr="00EA52D9">
              <w:rPr>
                <w:b/>
              </w:rPr>
              <w:t xml:space="preserve">(EF09LP04) </w:t>
            </w:r>
          </w:p>
          <w:p w14:paraId="59C60A32" w14:textId="77777777" w:rsidR="00EA52D9" w:rsidRPr="00EA52D9" w:rsidRDefault="00EA52D9" w:rsidP="00EA52D9">
            <w:pPr>
              <w:spacing w:after="1" w:line="360" w:lineRule="auto"/>
              <w:ind w:left="2" w:right="65" w:firstLine="0"/>
            </w:pPr>
            <w:r w:rsidRPr="00EA52D9">
              <w:t xml:space="preserve">Escrever textos corretamente, de acordo com a </w:t>
            </w:r>
          </w:p>
          <w:p w14:paraId="1D81F788" w14:textId="77777777" w:rsidR="00EA52D9" w:rsidRPr="00EA52D9" w:rsidRDefault="00EA52D9" w:rsidP="00EA52D9">
            <w:pPr>
              <w:spacing w:after="0" w:line="377" w:lineRule="auto"/>
              <w:ind w:left="2" w:right="21" w:firstLine="0"/>
            </w:pPr>
            <w:r w:rsidRPr="00EA52D9">
              <w:t xml:space="preserve">norma-padrão, com estruturas </w:t>
            </w:r>
          </w:p>
          <w:p w14:paraId="1E01EE4E" w14:textId="77777777" w:rsidR="00EA52D9" w:rsidRPr="00EA52D9" w:rsidRDefault="00EA52D9" w:rsidP="00EA52D9">
            <w:pPr>
              <w:spacing w:after="0" w:line="259" w:lineRule="auto"/>
              <w:ind w:left="2" w:right="65" w:firstLine="0"/>
            </w:pPr>
            <w:r w:rsidRPr="00EA52D9">
              <w:t xml:space="preserve">sintáticas complexas no nível da oração e do período. </w:t>
            </w:r>
          </w:p>
        </w:tc>
        <w:tc>
          <w:tcPr>
            <w:tcW w:w="2405" w:type="dxa"/>
            <w:tcBorders>
              <w:top w:val="single" w:sz="4" w:space="0" w:color="000000"/>
              <w:left w:val="single" w:sz="6" w:space="0" w:color="000000"/>
              <w:bottom w:val="single" w:sz="2" w:space="0" w:color="FFFFFF"/>
              <w:right w:val="single" w:sz="4" w:space="0" w:color="000000"/>
            </w:tcBorders>
          </w:tcPr>
          <w:p w14:paraId="4B1FEE44" w14:textId="77777777" w:rsidR="00EA52D9" w:rsidRPr="00EA52D9" w:rsidRDefault="00EA52D9" w:rsidP="00EA52D9">
            <w:pPr>
              <w:spacing w:after="115" w:line="259" w:lineRule="auto"/>
              <w:ind w:left="0" w:firstLine="0"/>
              <w:jc w:val="left"/>
            </w:pPr>
            <w:r w:rsidRPr="00EA52D9">
              <w:rPr>
                <w:b/>
              </w:rPr>
              <w:t xml:space="preserve">(EF09LP04RS-1) </w:t>
            </w:r>
          </w:p>
          <w:p w14:paraId="23048EEE" w14:textId="77777777" w:rsidR="00EA52D9" w:rsidRPr="00EA52D9" w:rsidRDefault="00EA52D9" w:rsidP="00EA52D9">
            <w:pPr>
              <w:spacing w:after="0" w:line="360" w:lineRule="auto"/>
              <w:ind w:left="0" w:right="67" w:firstLine="0"/>
            </w:pPr>
            <w:r w:rsidRPr="00EA52D9">
              <w:t xml:space="preserve">Escrever textos com estruturas sintáticas complexas no nível da oração e do </w:t>
            </w:r>
          </w:p>
          <w:p w14:paraId="00EC0D57" w14:textId="77777777" w:rsidR="00EA52D9" w:rsidRPr="00EA52D9" w:rsidRDefault="00EA52D9" w:rsidP="00EA52D9">
            <w:pPr>
              <w:spacing w:after="0" w:line="259" w:lineRule="auto"/>
              <w:ind w:left="0" w:right="66" w:firstLine="0"/>
            </w:pPr>
            <w:r w:rsidRPr="00EA52D9">
              <w:t xml:space="preserve">período, utilizando-se da norma padrão, demonstrando a importância da adequação linguística a cada ambiente de uso.   </w:t>
            </w:r>
          </w:p>
        </w:tc>
        <w:tc>
          <w:tcPr>
            <w:tcW w:w="3870" w:type="dxa"/>
            <w:tcBorders>
              <w:top w:val="single" w:sz="4" w:space="0" w:color="000000"/>
              <w:left w:val="single" w:sz="6" w:space="0" w:color="000000"/>
              <w:bottom w:val="single" w:sz="2" w:space="0" w:color="FFFFFF"/>
              <w:right w:val="single" w:sz="4" w:space="0" w:color="000000"/>
            </w:tcBorders>
          </w:tcPr>
          <w:p w14:paraId="7AC88404" w14:textId="77777777" w:rsidR="00EA52D9" w:rsidRPr="00EA52D9" w:rsidRDefault="00EA52D9" w:rsidP="00EA52D9">
            <w:pPr>
              <w:spacing w:after="115" w:line="259" w:lineRule="auto"/>
              <w:ind w:left="0" w:firstLine="0"/>
              <w:jc w:val="left"/>
              <w:rPr>
                <w:b/>
              </w:rPr>
            </w:pPr>
          </w:p>
        </w:tc>
      </w:tr>
      <w:tr w:rsidR="00EA52D9" w:rsidRPr="00EA52D9" w14:paraId="61AEFA97" w14:textId="77777777" w:rsidTr="00EA52D9">
        <w:trPr>
          <w:trHeight w:val="3900"/>
        </w:trPr>
        <w:tc>
          <w:tcPr>
            <w:tcW w:w="990" w:type="dxa"/>
            <w:tcBorders>
              <w:top w:val="single" w:sz="6" w:space="0" w:color="000000"/>
              <w:left w:val="single" w:sz="6" w:space="0" w:color="000000"/>
              <w:bottom w:val="single" w:sz="6" w:space="0" w:color="000000"/>
              <w:right w:val="single" w:sz="6" w:space="0" w:color="000000"/>
            </w:tcBorders>
          </w:tcPr>
          <w:p w14:paraId="5E3ABF90" w14:textId="77777777" w:rsidR="00EA52D9" w:rsidRPr="00EA52D9" w:rsidRDefault="00EA52D9" w:rsidP="00EA52D9">
            <w:pPr>
              <w:spacing w:after="0" w:line="259" w:lineRule="auto"/>
              <w:ind w:left="2" w:firstLine="0"/>
              <w:jc w:val="left"/>
            </w:pPr>
            <w:r w:rsidRPr="00EA52D9">
              <w:rPr>
                <w:b/>
                <w:color w:val="C00000"/>
              </w:rPr>
              <w:t xml:space="preserve">9º </w:t>
            </w:r>
          </w:p>
        </w:tc>
        <w:tc>
          <w:tcPr>
            <w:tcW w:w="1695" w:type="dxa"/>
            <w:gridSpan w:val="2"/>
            <w:tcBorders>
              <w:top w:val="single" w:sz="6" w:space="0" w:color="000000"/>
              <w:left w:val="single" w:sz="6" w:space="0" w:color="000000"/>
              <w:bottom w:val="single" w:sz="6" w:space="0" w:color="000000"/>
              <w:right w:val="single" w:sz="6" w:space="0" w:color="000000"/>
            </w:tcBorders>
          </w:tcPr>
          <w:p w14:paraId="0ED3E3E3" w14:textId="77777777" w:rsidR="00EA52D9" w:rsidRPr="00EA52D9" w:rsidRDefault="00EA52D9" w:rsidP="00EA52D9">
            <w:pPr>
              <w:tabs>
                <w:tab w:val="center" w:pos="427"/>
                <w:tab w:val="center" w:pos="1306"/>
              </w:tabs>
              <w:spacing w:after="125" w:line="259" w:lineRule="auto"/>
              <w:ind w:left="0" w:firstLine="0"/>
              <w:jc w:val="left"/>
            </w:pPr>
            <w:r w:rsidRPr="00EA52D9">
              <w:rPr>
                <w:rFonts w:ascii="Calibri" w:eastAsia="Calibri" w:hAnsi="Calibri" w:cs="Calibri"/>
                <w:sz w:val="22"/>
              </w:rPr>
              <w:tab/>
            </w:r>
            <w:r w:rsidRPr="00EA52D9">
              <w:rPr>
                <w:b/>
                <w:color w:val="C00000"/>
              </w:rPr>
              <w:t xml:space="preserve">TODOS </w:t>
            </w:r>
            <w:r w:rsidRPr="00EA52D9">
              <w:rPr>
                <w:b/>
                <w:color w:val="C00000"/>
              </w:rPr>
              <w:tab/>
              <w:t xml:space="preserve">OS </w:t>
            </w:r>
          </w:p>
          <w:p w14:paraId="71DA3681" w14:textId="77777777" w:rsidR="00EA52D9" w:rsidRPr="00EA52D9" w:rsidRDefault="00EA52D9" w:rsidP="00EA52D9">
            <w:pPr>
              <w:spacing w:after="115" w:line="259" w:lineRule="auto"/>
              <w:ind w:left="0" w:firstLine="0"/>
            </w:pPr>
            <w:r w:rsidRPr="00EA52D9">
              <w:rPr>
                <w:b/>
                <w:color w:val="C00000"/>
              </w:rPr>
              <w:t xml:space="preserve">CAMPOS DE </w:t>
            </w:r>
          </w:p>
          <w:p w14:paraId="5B69F829" w14:textId="77777777" w:rsidR="00EA52D9" w:rsidRPr="00EA52D9" w:rsidRDefault="00EA52D9" w:rsidP="00EA52D9">
            <w:pPr>
              <w:spacing w:after="0" w:line="259" w:lineRule="auto"/>
              <w:ind w:left="0" w:firstLine="0"/>
              <w:jc w:val="left"/>
            </w:pPr>
            <w:r w:rsidRPr="00EA52D9">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0B621C22" w14:textId="77777777" w:rsidR="00EA52D9" w:rsidRPr="00EA52D9" w:rsidRDefault="00EA52D9" w:rsidP="00EA52D9">
            <w:pPr>
              <w:spacing w:after="0"/>
              <w:ind w:left="2" w:firstLine="0"/>
              <w:jc w:val="left"/>
            </w:pPr>
            <w:r w:rsidRPr="00EA52D9">
              <w:t>Análise linguística/sem</w:t>
            </w:r>
          </w:p>
          <w:p w14:paraId="4DDDF2A8"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56B2FA9C" w14:textId="77777777" w:rsidR="00EA52D9" w:rsidRPr="00EA52D9" w:rsidRDefault="00EA52D9" w:rsidP="00EA52D9">
            <w:pPr>
              <w:spacing w:after="0" w:line="259" w:lineRule="auto"/>
              <w:ind w:left="0" w:firstLine="0"/>
              <w:jc w:val="left"/>
            </w:pPr>
            <w:r w:rsidRPr="00EA52D9">
              <w:t xml:space="preserve">Morfossintaxe </w:t>
            </w:r>
          </w:p>
        </w:tc>
        <w:tc>
          <w:tcPr>
            <w:tcW w:w="2268" w:type="dxa"/>
            <w:tcBorders>
              <w:top w:val="single" w:sz="6" w:space="0" w:color="000000"/>
              <w:left w:val="single" w:sz="6" w:space="0" w:color="000000"/>
              <w:bottom w:val="single" w:sz="6" w:space="0" w:color="000000"/>
              <w:right w:val="single" w:sz="6" w:space="0" w:color="000000"/>
            </w:tcBorders>
          </w:tcPr>
          <w:p w14:paraId="2B451BDF" w14:textId="77777777" w:rsidR="00EA52D9" w:rsidRPr="00EA52D9" w:rsidRDefault="00EA52D9" w:rsidP="00EA52D9">
            <w:pPr>
              <w:spacing w:after="117" w:line="259" w:lineRule="auto"/>
              <w:ind w:left="2" w:firstLine="0"/>
              <w:jc w:val="left"/>
            </w:pPr>
            <w:r w:rsidRPr="00EA52D9">
              <w:rPr>
                <w:b/>
              </w:rPr>
              <w:t xml:space="preserve">(EF09LP05) </w:t>
            </w:r>
          </w:p>
          <w:p w14:paraId="154B14C1" w14:textId="77777777" w:rsidR="00EA52D9" w:rsidRPr="00EA52D9" w:rsidRDefault="00EA52D9" w:rsidP="00EA52D9">
            <w:pPr>
              <w:spacing w:after="0" w:line="259" w:lineRule="auto"/>
              <w:ind w:left="2" w:right="64" w:firstLine="0"/>
            </w:pPr>
            <w:r w:rsidRPr="00EA52D9">
              <w:t xml:space="preserve">Identificar, em textos lidos e em produções próprias, orações com a estrutura sujeito-verbo de ligação predicativo. </w:t>
            </w:r>
          </w:p>
        </w:tc>
        <w:tc>
          <w:tcPr>
            <w:tcW w:w="2405" w:type="dxa"/>
            <w:tcBorders>
              <w:top w:val="single" w:sz="2" w:space="0" w:color="FFFFFF"/>
              <w:left w:val="single" w:sz="6" w:space="0" w:color="000000"/>
              <w:bottom w:val="single" w:sz="2" w:space="0" w:color="FFFFFF"/>
              <w:right w:val="single" w:sz="4" w:space="0" w:color="000000"/>
            </w:tcBorders>
          </w:tcPr>
          <w:p w14:paraId="7C67E250" w14:textId="77777777" w:rsidR="00EA52D9" w:rsidRPr="00EA52D9" w:rsidRDefault="00EA52D9" w:rsidP="00EA52D9">
            <w:pPr>
              <w:spacing w:after="0" w:line="360" w:lineRule="auto"/>
              <w:ind w:left="0" w:right="67" w:firstLine="0"/>
            </w:pPr>
            <w:r w:rsidRPr="00EA52D9">
              <w:rPr>
                <w:b/>
              </w:rPr>
              <w:t xml:space="preserve">(EF09LP05RS-1) </w:t>
            </w:r>
            <w:r w:rsidRPr="00EA52D9">
              <w:t xml:space="preserve">Identificar e compreender, em textos lidos e em produções próprias, orações com a </w:t>
            </w:r>
          </w:p>
          <w:p w14:paraId="38620BBA" w14:textId="77777777" w:rsidR="00EA52D9" w:rsidRPr="00EA52D9" w:rsidRDefault="00EA52D9" w:rsidP="00EA52D9">
            <w:pPr>
              <w:spacing w:after="0"/>
              <w:ind w:left="0" w:firstLine="0"/>
            </w:pPr>
            <w:r w:rsidRPr="00EA52D9">
              <w:t>estrutura sujeito verbo de ligação-</w:t>
            </w:r>
          </w:p>
          <w:p w14:paraId="2468B15E" w14:textId="77777777" w:rsidR="00EA52D9" w:rsidRPr="00EA52D9" w:rsidRDefault="00EA52D9" w:rsidP="00EA52D9">
            <w:pPr>
              <w:spacing w:after="0" w:line="259" w:lineRule="auto"/>
              <w:ind w:left="0" w:firstLine="0"/>
              <w:jc w:val="left"/>
            </w:pPr>
            <w:r w:rsidRPr="00EA52D9">
              <w:t xml:space="preserve">predicativo.  </w:t>
            </w:r>
          </w:p>
        </w:tc>
        <w:tc>
          <w:tcPr>
            <w:tcW w:w="3870" w:type="dxa"/>
            <w:tcBorders>
              <w:top w:val="single" w:sz="2" w:space="0" w:color="FFFFFF"/>
              <w:left w:val="single" w:sz="6" w:space="0" w:color="000000"/>
              <w:bottom w:val="single" w:sz="2" w:space="0" w:color="FFFFFF"/>
              <w:right w:val="single" w:sz="4" w:space="0" w:color="000000"/>
            </w:tcBorders>
          </w:tcPr>
          <w:p w14:paraId="5F6931F9" w14:textId="77777777" w:rsidR="00EA52D9" w:rsidRPr="00EA52D9" w:rsidRDefault="00EA52D9" w:rsidP="00EA52D9">
            <w:pPr>
              <w:spacing w:after="0" w:line="360" w:lineRule="auto"/>
              <w:ind w:left="0" w:right="67" w:firstLine="0"/>
              <w:rPr>
                <w:b/>
              </w:rPr>
            </w:pPr>
          </w:p>
        </w:tc>
      </w:tr>
      <w:tr w:rsidR="00EA52D9" w:rsidRPr="00EA52D9" w14:paraId="7963FB3B" w14:textId="77777777" w:rsidTr="00EA52D9">
        <w:trPr>
          <w:trHeight w:val="4729"/>
        </w:trPr>
        <w:tc>
          <w:tcPr>
            <w:tcW w:w="990" w:type="dxa"/>
            <w:tcBorders>
              <w:top w:val="single" w:sz="6" w:space="0" w:color="000000"/>
              <w:left w:val="single" w:sz="6" w:space="0" w:color="000000"/>
              <w:bottom w:val="single" w:sz="6" w:space="0" w:color="000000"/>
              <w:right w:val="single" w:sz="6" w:space="0" w:color="000000"/>
            </w:tcBorders>
          </w:tcPr>
          <w:p w14:paraId="10D06A98" w14:textId="77777777" w:rsidR="00EA52D9" w:rsidRPr="00EA52D9" w:rsidRDefault="00EA52D9" w:rsidP="00EA52D9">
            <w:pPr>
              <w:spacing w:after="0" w:line="259" w:lineRule="auto"/>
              <w:ind w:left="2" w:firstLine="0"/>
              <w:jc w:val="left"/>
            </w:pPr>
            <w:r w:rsidRPr="00EA52D9">
              <w:rPr>
                <w:b/>
                <w:color w:val="C00000"/>
              </w:rPr>
              <w:t xml:space="preserve"> </w:t>
            </w:r>
          </w:p>
        </w:tc>
        <w:tc>
          <w:tcPr>
            <w:tcW w:w="1695" w:type="dxa"/>
            <w:gridSpan w:val="2"/>
            <w:tcBorders>
              <w:top w:val="single" w:sz="6" w:space="0" w:color="000000"/>
              <w:left w:val="single" w:sz="6" w:space="0" w:color="000000"/>
              <w:bottom w:val="single" w:sz="6" w:space="0" w:color="000000"/>
              <w:right w:val="single" w:sz="6" w:space="0" w:color="000000"/>
            </w:tcBorders>
          </w:tcPr>
          <w:p w14:paraId="269606BD"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48D3901" w14:textId="77777777" w:rsidR="00EA52D9" w:rsidRPr="00EA52D9" w:rsidRDefault="00EA52D9" w:rsidP="00EA52D9">
            <w:pPr>
              <w:spacing w:after="2" w:line="359" w:lineRule="auto"/>
              <w:ind w:left="2" w:firstLine="0"/>
              <w:jc w:val="left"/>
            </w:pPr>
            <w:r w:rsidRPr="00EA52D9">
              <w:t>Análise linguística/sem</w:t>
            </w:r>
          </w:p>
          <w:p w14:paraId="18D0CBFC"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D2E3640" w14:textId="77777777" w:rsidR="00EA52D9" w:rsidRPr="00EA52D9" w:rsidRDefault="00EA52D9" w:rsidP="00EA52D9">
            <w:pPr>
              <w:spacing w:after="0" w:line="259" w:lineRule="auto"/>
              <w:ind w:left="0" w:firstLine="0"/>
              <w:jc w:val="left"/>
            </w:pPr>
            <w:r w:rsidRPr="00EA52D9">
              <w:t xml:space="preserve">Morfossintaxe </w:t>
            </w:r>
          </w:p>
        </w:tc>
        <w:tc>
          <w:tcPr>
            <w:tcW w:w="2268" w:type="dxa"/>
            <w:tcBorders>
              <w:top w:val="single" w:sz="6" w:space="0" w:color="000000"/>
              <w:left w:val="single" w:sz="6" w:space="0" w:color="000000"/>
              <w:bottom w:val="single" w:sz="6" w:space="0" w:color="000000"/>
              <w:right w:val="single" w:sz="6" w:space="0" w:color="000000"/>
            </w:tcBorders>
          </w:tcPr>
          <w:p w14:paraId="10E3F577" w14:textId="77777777" w:rsidR="00EA52D9" w:rsidRPr="00EA52D9" w:rsidRDefault="00EA52D9" w:rsidP="00EA52D9">
            <w:pPr>
              <w:spacing w:after="136" w:line="259" w:lineRule="auto"/>
              <w:ind w:left="2" w:firstLine="0"/>
              <w:jc w:val="left"/>
            </w:pPr>
            <w:r w:rsidRPr="00EA52D9">
              <w:rPr>
                <w:b/>
              </w:rPr>
              <w:t xml:space="preserve">(EF09LP06) </w:t>
            </w:r>
          </w:p>
          <w:p w14:paraId="144CA342" w14:textId="77777777" w:rsidR="00EA52D9" w:rsidRPr="00EA52D9" w:rsidRDefault="00EA52D9" w:rsidP="00EA52D9">
            <w:pPr>
              <w:spacing w:after="15" w:line="371" w:lineRule="auto"/>
              <w:ind w:left="0" w:right="65" w:firstLine="0"/>
            </w:pPr>
            <w:r w:rsidRPr="00EA52D9">
              <w:t xml:space="preserve">Diferenciar, </w:t>
            </w:r>
            <w:r w:rsidRPr="00EA52D9">
              <w:tab/>
              <w:t xml:space="preserve">em textos lidos e em produções próprias, o efeito de sentido do uso dos </w:t>
            </w:r>
            <w:r w:rsidRPr="00EA52D9">
              <w:tab/>
              <w:t xml:space="preserve">verbos de ligação </w:t>
            </w:r>
            <w:r w:rsidRPr="00EA52D9">
              <w:tab/>
              <w:t xml:space="preserve">“ser”, “estar”, “ficar”, </w:t>
            </w:r>
          </w:p>
          <w:p w14:paraId="5B1FEA53" w14:textId="77777777" w:rsidR="00EA52D9" w:rsidRPr="00EA52D9" w:rsidRDefault="00EA52D9" w:rsidP="00EA52D9">
            <w:pPr>
              <w:tabs>
                <w:tab w:val="center" w:pos="490"/>
                <w:tab w:val="center" w:pos="1989"/>
              </w:tabs>
              <w:spacing w:after="125" w:line="259" w:lineRule="auto"/>
              <w:ind w:left="0" w:firstLine="0"/>
              <w:jc w:val="left"/>
            </w:pPr>
            <w:r w:rsidRPr="00EA52D9">
              <w:rPr>
                <w:rFonts w:ascii="Calibri" w:eastAsia="Calibri" w:hAnsi="Calibri" w:cs="Calibri"/>
                <w:sz w:val="22"/>
              </w:rPr>
              <w:tab/>
            </w:r>
            <w:r w:rsidRPr="00EA52D9">
              <w:t xml:space="preserve">“parecer” </w:t>
            </w:r>
            <w:r w:rsidRPr="00EA52D9">
              <w:tab/>
              <w:t xml:space="preserve">e </w:t>
            </w:r>
          </w:p>
          <w:p w14:paraId="726D59B3" w14:textId="77777777" w:rsidR="00EA52D9" w:rsidRPr="00EA52D9" w:rsidRDefault="00EA52D9" w:rsidP="00EA52D9">
            <w:pPr>
              <w:spacing w:after="0" w:line="259" w:lineRule="auto"/>
              <w:ind w:left="2" w:firstLine="0"/>
              <w:jc w:val="left"/>
            </w:pPr>
            <w:r w:rsidRPr="00EA52D9">
              <w:t xml:space="preserve">“permanecer”. </w:t>
            </w:r>
          </w:p>
        </w:tc>
        <w:tc>
          <w:tcPr>
            <w:tcW w:w="2405" w:type="dxa"/>
            <w:tcBorders>
              <w:top w:val="single" w:sz="2" w:space="0" w:color="FFFFFF"/>
              <w:left w:val="single" w:sz="6" w:space="0" w:color="000000"/>
              <w:bottom w:val="single" w:sz="4" w:space="0" w:color="000000"/>
              <w:right w:val="single" w:sz="4" w:space="0" w:color="000000"/>
            </w:tcBorders>
          </w:tcPr>
          <w:p w14:paraId="68172947" w14:textId="77777777" w:rsidR="00EA52D9" w:rsidRPr="00EA52D9" w:rsidRDefault="00EA52D9" w:rsidP="00EA52D9">
            <w:pPr>
              <w:spacing w:after="22" w:line="360" w:lineRule="auto"/>
              <w:ind w:left="0" w:right="67" w:firstLine="0"/>
            </w:pPr>
            <w:r w:rsidRPr="00EA52D9">
              <w:rPr>
                <w:b/>
              </w:rPr>
              <w:t xml:space="preserve">(EF09LP06RS-1) </w:t>
            </w:r>
            <w:r w:rsidRPr="00EA52D9">
              <w:t xml:space="preserve">Diferenciar, em textos lidos e em produções próprias, o efeito de sentido do uso dos verbos de ligação “ser”, “estar”, “ficar”, </w:t>
            </w:r>
          </w:p>
          <w:p w14:paraId="5B976F5E" w14:textId="77777777" w:rsidR="00EA52D9" w:rsidRPr="00EA52D9" w:rsidRDefault="00EA52D9" w:rsidP="00EA52D9">
            <w:pPr>
              <w:tabs>
                <w:tab w:val="center" w:pos="488"/>
                <w:tab w:val="center" w:pos="2124"/>
              </w:tabs>
              <w:spacing w:after="122" w:line="259" w:lineRule="auto"/>
              <w:ind w:left="0" w:firstLine="0"/>
              <w:jc w:val="left"/>
            </w:pPr>
            <w:r w:rsidRPr="00EA52D9">
              <w:rPr>
                <w:rFonts w:ascii="Calibri" w:eastAsia="Calibri" w:hAnsi="Calibri" w:cs="Calibri"/>
                <w:sz w:val="22"/>
              </w:rPr>
              <w:tab/>
            </w:r>
            <w:r w:rsidRPr="00EA52D9">
              <w:t xml:space="preserve">“parecer” </w:t>
            </w:r>
            <w:r w:rsidRPr="00EA52D9">
              <w:tab/>
              <w:t xml:space="preserve">e </w:t>
            </w:r>
          </w:p>
          <w:p w14:paraId="5B985C89" w14:textId="77777777" w:rsidR="00EA52D9" w:rsidRPr="00EA52D9" w:rsidRDefault="00EA52D9" w:rsidP="00EA52D9">
            <w:pPr>
              <w:spacing w:after="0" w:line="259" w:lineRule="auto"/>
              <w:ind w:left="0" w:firstLine="0"/>
              <w:jc w:val="left"/>
            </w:pPr>
            <w:r w:rsidRPr="00EA52D9">
              <w:t xml:space="preserve">“permanecer”, compreendendo as diferentes possibilidades de uso desses verbos.  </w:t>
            </w:r>
          </w:p>
        </w:tc>
        <w:tc>
          <w:tcPr>
            <w:tcW w:w="3870" w:type="dxa"/>
            <w:tcBorders>
              <w:top w:val="single" w:sz="2" w:space="0" w:color="FFFFFF"/>
              <w:left w:val="single" w:sz="6" w:space="0" w:color="000000"/>
              <w:bottom w:val="single" w:sz="4" w:space="0" w:color="000000"/>
              <w:right w:val="single" w:sz="4" w:space="0" w:color="000000"/>
            </w:tcBorders>
          </w:tcPr>
          <w:p w14:paraId="7F22E97A" w14:textId="77777777" w:rsidR="00EA52D9" w:rsidRPr="00EA52D9" w:rsidRDefault="00EA52D9" w:rsidP="00EA52D9">
            <w:pPr>
              <w:spacing w:after="22" w:line="360" w:lineRule="auto"/>
              <w:ind w:left="0" w:right="67" w:firstLine="0"/>
              <w:rPr>
                <w:b/>
              </w:rPr>
            </w:pPr>
          </w:p>
        </w:tc>
      </w:tr>
    </w:tbl>
    <w:p w14:paraId="0BAA07D7" w14:textId="77777777" w:rsidR="00EA52D9" w:rsidRPr="00EA52D9" w:rsidRDefault="00EA52D9" w:rsidP="00EA52D9">
      <w:pPr>
        <w:spacing w:after="0" w:line="259" w:lineRule="auto"/>
        <w:ind w:left="-1440" w:right="10466" w:firstLine="0"/>
        <w:jc w:val="left"/>
      </w:pPr>
    </w:p>
    <w:tbl>
      <w:tblPr>
        <w:tblStyle w:val="TableGrid46"/>
        <w:tblW w:w="15056"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EA52D9" w:rsidRPr="00EA52D9" w14:paraId="1D1EB9AC" w14:textId="77777777" w:rsidTr="00EA52D9">
        <w:trPr>
          <w:trHeight w:val="5143"/>
        </w:trPr>
        <w:tc>
          <w:tcPr>
            <w:tcW w:w="991" w:type="dxa"/>
            <w:tcBorders>
              <w:top w:val="single" w:sz="6" w:space="0" w:color="000000"/>
              <w:left w:val="single" w:sz="6" w:space="0" w:color="000000"/>
              <w:bottom w:val="single" w:sz="6" w:space="0" w:color="000000"/>
              <w:right w:val="single" w:sz="6" w:space="0" w:color="000000"/>
            </w:tcBorders>
          </w:tcPr>
          <w:p w14:paraId="14FB6AE5"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C4097FB"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51321EC" w14:textId="77777777" w:rsidR="00EA52D9" w:rsidRPr="00EA52D9" w:rsidRDefault="00EA52D9" w:rsidP="00EA52D9">
            <w:pPr>
              <w:spacing w:after="2" w:line="359" w:lineRule="auto"/>
              <w:ind w:left="2" w:firstLine="0"/>
              <w:jc w:val="left"/>
            </w:pPr>
            <w:r w:rsidRPr="00EA52D9">
              <w:t>Análise linguística/sem</w:t>
            </w:r>
          </w:p>
          <w:p w14:paraId="6A0914E0"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7972D3C7" w14:textId="77777777" w:rsidR="00EA52D9" w:rsidRPr="00EA52D9" w:rsidRDefault="00EA52D9" w:rsidP="00EA52D9">
            <w:pPr>
              <w:spacing w:after="0" w:line="259" w:lineRule="auto"/>
              <w:ind w:left="0" w:firstLine="0"/>
              <w:jc w:val="left"/>
            </w:pPr>
            <w:r w:rsidRPr="00EA52D9">
              <w:t xml:space="preserve">Morfossintaxe </w:t>
            </w:r>
          </w:p>
        </w:tc>
        <w:tc>
          <w:tcPr>
            <w:tcW w:w="2268" w:type="dxa"/>
            <w:tcBorders>
              <w:top w:val="single" w:sz="6" w:space="0" w:color="000000"/>
              <w:left w:val="single" w:sz="6" w:space="0" w:color="000000"/>
              <w:bottom w:val="single" w:sz="6" w:space="0" w:color="000000"/>
              <w:right w:val="single" w:sz="6" w:space="0" w:color="000000"/>
            </w:tcBorders>
          </w:tcPr>
          <w:p w14:paraId="4533638B" w14:textId="77777777" w:rsidR="00EA52D9" w:rsidRPr="00EA52D9" w:rsidRDefault="00EA52D9" w:rsidP="00EA52D9">
            <w:pPr>
              <w:spacing w:after="115" w:line="259" w:lineRule="auto"/>
              <w:ind w:left="2" w:firstLine="0"/>
              <w:jc w:val="left"/>
            </w:pPr>
            <w:r w:rsidRPr="00EA52D9">
              <w:rPr>
                <w:b/>
              </w:rPr>
              <w:t xml:space="preserve">(EF09LP07) </w:t>
            </w:r>
          </w:p>
          <w:p w14:paraId="5F7E94D9" w14:textId="77777777" w:rsidR="00EA52D9" w:rsidRPr="00EA52D9" w:rsidRDefault="00EA52D9" w:rsidP="00EA52D9">
            <w:pPr>
              <w:spacing w:after="0" w:line="259" w:lineRule="auto"/>
              <w:ind w:left="2" w:right="64" w:firstLine="0"/>
            </w:pPr>
            <w:r w:rsidRPr="00EA52D9">
              <w:t xml:space="preserve">Comparar o uso de regência verbal e regência nominal na norma-padrão com seu uso no português brasileiro coloquial oral. </w:t>
            </w:r>
          </w:p>
        </w:tc>
        <w:tc>
          <w:tcPr>
            <w:tcW w:w="2405" w:type="dxa"/>
            <w:tcBorders>
              <w:top w:val="single" w:sz="2" w:space="0" w:color="FFFFFF"/>
              <w:left w:val="single" w:sz="6" w:space="0" w:color="000000"/>
              <w:bottom w:val="single" w:sz="2" w:space="0" w:color="FFFFFF"/>
              <w:right w:val="single" w:sz="4" w:space="0" w:color="000000"/>
            </w:tcBorders>
          </w:tcPr>
          <w:p w14:paraId="1621425E" w14:textId="77777777" w:rsidR="00EA52D9" w:rsidRPr="00EA52D9" w:rsidRDefault="00EA52D9" w:rsidP="00EA52D9">
            <w:pPr>
              <w:spacing w:after="0" w:line="259" w:lineRule="auto"/>
              <w:ind w:left="0" w:right="67" w:firstLine="0"/>
            </w:pPr>
            <w:r w:rsidRPr="00EA52D9">
              <w:rPr>
                <w:b/>
              </w:rPr>
              <w:t xml:space="preserve">(EF09LP07RS-1) </w:t>
            </w:r>
            <w:r w:rsidRPr="00EA52D9">
              <w:t xml:space="preserve">Comparar o uso de regência verbal e regência nominal na norma-padrão com seu uso no português brasileiro coloquial oral, adequando-o à produção textual em diferentes contextos.      </w:t>
            </w:r>
          </w:p>
        </w:tc>
        <w:tc>
          <w:tcPr>
            <w:tcW w:w="3870" w:type="dxa"/>
            <w:tcBorders>
              <w:top w:val="single" w:sz="2" w:space="0" w:color="FFFFFF"/>
              <w:left w:val="single" w:sz="6" w:space="0" w:color="000000"/>
              <w:bottom w:val="single" w:sz="2" w:space="0" w:color="FFFFFF"/>
              <w:right w:val="single" w:sz="4" w:space="0" w:color="000000"/>
            </w:tcBorders>
          </w:tcPr>
          <w:p w14:paraId="14FBDB74" w14:textId="77777777" w:rsidR="00EA52D9" w:rsidRPr="00EA52D9" w:rsidRDefault="00EA52D9" w:rsidP="00EA52D9">
            <w:pPr>
              <w:spacing w:after="0" w:line="259" w:lineRule="auto"/>
              <w:ind w:left="0" w:right="67" w:firstLine="0"/>
              <w:rPr>
                <w:b/>
              </w:rPr>
            </w:pPr>
          </w:p>
        </w:tc>
      </w:tr>
      <w:tr w:rsidR="00EA52D9" w:rsidRPr="00EA52D9" w14:paraId="6ADB2853" w14:textId="77777777" w:rsidTr="00EA52D9">
        <w:trPr>
          <w:trHeight w:val="7052"/>
        </w:trPr>
        <w:tc>
          <w:tcPr>
            <w:tcW w:w="991" w:type="dxa"/>
            <w:tcBorders>
              <w:top w:val="single" w:sz="6" w:space="0" w:color="000000"/>
              <w:left w:val="single" w:sz="6" w:space="0" w:color="000000"/>
              <w:bottom w:val="single" w:sz="6" w:space="0" w:color="000000"/>
              <w:right w:val="single" w:sz="6" w:space="0" w:color="000000"/>
            </w:tcBorders>
          </w:tcPr>
          <w:p w14:paraId="3EC5CEBB"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598AE34"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D5FEBAB" w14:textId="77777777" w:rsidR="00EA52D9" w:rsidRPr="00EA52D9" w:rsidRDefault="00EA52D9" w:rsidP="00EA52D9">
            <w:pPr>
              <w:spacing w:after="0"/>
              <w:ind w:left="2" w:firstLine="0"/>
              <w:jc w:val="left"/>
            </w:pPr>
            <w:r w:rsidRPr="00EA52D9">
              <w:t>Análise linguística/sem</w:t>
            </w:r>
          </w:p>
          <w:p w14:paraId="33E0AC61"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4D41D3FD" w14:textId="77777777" w:rsidR="00EA52D9" w:rsidRPr="00EA52D9" w:rsidRDefault="00EA52D9" w:rsidP="00EA52D9">
            <w:pPr>
              <w:spacing w:after="0" w:line="259" w:lineRule="auto"/>
              <w:ind w:left="0" w:firstLine="0"/>
              <w:jc w:val="left"/>
            </w:pPr>
            <w:r w:rsidRPr="00EA52D9">
              <w:t xml:space="preserve">Morfossintaxe </w:t>
            </w:r>
          </w:p>
        </w:tc>
        <w:tc>
          <w:tcPr>
            <w:tcW w:w="2268" w:type="dxa"/>
            <w:tcBorders>
              <w:top w:val="single" w:sz="6" w:space="0" w:color="000000"/>
              <w:left w:val="single" w:sz="6" w:space="0" w:color="000000"/>
              <w:bottom w:val="single" w:sz="6" w:space="0" w:color="000000"/>
              <w:right w:val="single" w:sz="6" w:space="0" w:color="000000"/>
            </w:tcBorders>
          </w:tcPr>
          <w:p w14:paraId="716E6713" w14:textId="77777777" w:rsidR="00EA52D9" w:rsidRPr="00EA52D9" w:rsidRDefault="00EA52D9" w:rsidP="00EA52D9">
            <w:pPr>
              <w:spacing w:after="138" w:line="259" w:lineRule="auto"/>
              <w:ind w:left="2" w:firstLine="0"/>
              <w:jc w:val="left"/>
            </w:pPr>
            <w:r w:rsidRPr="00EA52D9">
              <w:rPr>
                <w:b/>
              </w:rPr>
              <w:t xml:space="preserve">(EF09LP08) </w:t>
            </w:r>
          </w:p>
          <w:p w14:paraId="33753FC3" w14:textId="77777777" w:rsidR="00EA52D9" w:rsidRPr="00EA52D9" w:rsidRDefault="00EA52D9" w:rsidP="00EA52D9">
            <w:pPr>
              <w:spacing w:after="19"/>
              <w:ind w:left="2" w:firstLine="0"/>
              <w:jc w:val="left"/>
            </w:pPr>
            <w:r w:rsidRPr="00EA52D9">
              <w:t xml:space="preserve">Identificar, </w:t>
            </w:r>
            <w:r w:rsidRPr="00EA52D9">
              <w:tab/>
              <w:t xml:space="preserve">em textos lidos e em produções próprias, a relação que conjunções (e locuções conjuntivas) </w:t>
            </w:r>
          </w:p>
          <w:p w14:paraId="341BD90F" w14:textId="77777777" w:rsidR="00EA52D9" w:rsidRPr="00EA52D9" w:rsidRDefault="00EA52D9" w:rsidP="00EA52D9">
            <w:pPr>
              <w:spacing w:after="0" w:line="259" w:lineRule="auto"/>
              <w:ind w:left="2" w:firstLine="0"/>
            </w:pPr>
            <w:r w:rsidRPr="00EA52D9">
              <w:t xml:space="preserve">coordenativas e subordinativas estabelecem entre as </w:t>
            </w:r>
            <w:r w:rsidRPr="00EA52D9">
              <w:tab/>
              <w:t xml:space="preserve">orações que conectam. </w:t>
            </w:r>
          </w:p>
        </w:tc>
        <w:tc>
          <w:tcPr>
            <w:tcW w:w="2405" w:type="dxa"/>
            <w:tcBorders>
              <w:top w:val="single" w:sz="2" w:space="0" w:color="FFFFFF"/>
              <w:left w:val="single" w:sz="6" w:space="0" w:color="000000"/>
              <w:bottom w:val="single" w:sz="4" w:space="0" w:color="000000"/>
              <w:right w:val="single" w:sz="4" w:space="0" w:color="000000"/>
            </w:tcBorders>
          </w:tcPr>
          <w:p w14:paraId="2B62D749" w14:textId="77777777" w:rsidR="00EA52D9" w:rsidRPr="00EA52D9" w:rsidRDefault="00EA52D9" w:rsidP="00EA52D9">
            <w:pPr>
              <w:spacing w:after="0" w:line="240" w:lineRule="auto"/>
              <w:ind w:left="0" w:firstLine="0"/>
              <w:jc w:val="left"/>
            </w:pPr>
            <w:r w:rsidRPr="00EA52D9">
              <w:rPr>
                <w:b/>
              </w:rPr>
              <w:t xml:space="preserve">(EF09LP08RS-1) </w:t>
            </w:r>
          </w:p>
          <w:p w14:paraId="09E9E643" w14:textId="77777777" w:rsidR="00EA52D9" w:rsidRPr="00EA52D9" w:rsidRDefault="00EA52D9" w:rsidP="00EA52D9">
            <w:pPr>
              <w:spacing w:after="0" w:line="240" w:lineRule="auto"/>
              <w:ind w:left="0" w:right="67" w:firstLine="0"/>
            </w:pPr>
            <w:r w:rsidRPr="00EA52D9">
              <w:t xml:space="preserve">Identificar, em textos lidos e em produções próprias, a relação que conjunções (e </w:t>
            </w:r>
          </w:p>
          <w:p w14:paraId="6D334A8A" w14:textId="77777777" w:rsidR="00EA52D9" w:rsidRPr="00EA52D9" w:rsidRDefault="00EA52D9" w:rsidP="00EA52D9">
            <w:pPr>
              <w:spacing w:after="0" w:line="240" w:lineRule="auto"/>
              <w:ind w:left="0" w:firstLine="0"/>
              <w:jc w:val="left"/>
            </w:pPr>
            <w:r w:rsidRPr="00EA52D9">
              <w:t xml:space="preserve">locuções conjuntivas) </w:t>
            </w:r>
          </w:p>
          <w:p w14:paraId="63BF84CB" w14:textId="77777777" w:rsidR="00EA52D9" w:rsidRPr="00EA52D9" w:rsidRDefault="00EA52D9" w:rsidP="00EA52D9">
            <w:pPr>
              <w:tabs>
                <w:tab w:val="center" w:pos="748"/>
                <w:tab w:val="center" w:pos="2124"/>
              </w:tabs>
              <w:spacing w:after="0" w:line="240" w:lineRule="auto"/>
              <w:ind w:left="0" w:firstLine="0"/>
              <w:jc w:val="left"/>
            </w:pPr>
            <w:r w:rsidRPr="00EA52D9">
              <w:rPr>
                <w:rFonts w:ascii="Calibri" w:eastAsia="Calibri" w:hAnsi="Calibri" w:cs="Calibri"/>
                <w:sz w:val="22"/>
              </w:rPr>
              <w:tab/>
            </w:r>
            <w:r w:rsidRPr="00EA52D9">
              <w:t xml:space="preserve">coordenativas </w:t>
            </w:r>
            <w:r w:rsidRPr="00EA52D9">
              <w:tab/>
              <w:t xml:space="preserve">e </w:t>
            </w:r>
          </w:p>
          <w:p w14:paraId="455658E8" w14:textId="77777777" w:rsidR="00EA52D9" w:rsidRPr="00EA52D9" w:rsidRDefault="00EA52D9" w:rsidP="00EA52D9">
            <w:pPr>
              <w:spacing w:after="0" w:line="240" w:lineRule="auto"/>
              <w:ind w:left="0" w:right="68" w:firstLine="0"/>
            </w:pPr>
            <w:r w:rsidRPr="00EA52D9">
              <w:t xml:space="preserve">subordinativas estabelecem entre as orações que </w:t>
            </w:r>
          </w:p>
          <w:p w14:paraId="1C9D8B1C" w14:textId="77777777" w:rsidR="00EA52D9" w:rsidRPr="00EA52D9" w:rsidRDefault="00EA52D9" w:rsidP="00EA52D9">
            <w:pPr>
              <w:spacing w:after="0" w:line="240" w:lineRule="auto"/>
              <w:ind w:left="0" w:firstLine="0"/>
              <w:jc w:val="left"/>
            </w:pPr>
            <w:r w:rsidRPr="00EA52D9">
              <w:t xml:space="preserve">conectam, compreendendo as relações </w:t>
            </w:r>
          </w:p>
          <w:p w14:paraId="62EE67F1" w14:textId="77777777" w:rsidR="00EA52D9" w:rsidRPr="00EA52D9" w:rsidRDefault="00EA52D9" w:rsidP="00EA52D9">
            <w:pPr>
              <w:spacing w:after="0" w:line="240" w:lineRule="auto"/>
              <w:ind w:left="0" w:right="65" w:firstLine="0"/>
              <w:jc w:val="left"/>
            </w:pPr>
            <w:r w:rsidRPr="00EA52D9">
              <w:t xml:space="preserve">estabelecidas entre as orações nos períodos compostos.                </w:t>
            </w:r>
          </w:p>
          <w:p w14:paraId="6F168049" w14:textId="77777777" w:rsidR="00EA52D9" w:rsidRPr="00EA52D9" w:rsidRDefault="00EA52D9" w:rsidP="00EA52D9">
            <w:pPr>
              <w:spacing w:after="0" w:line="240" w:lineRule="auto"/>
              <w:ind w:left="0" w:firstLine="0"/>
              <w:jc w:val="left"/>
            </w:pPr>
            <w:r w:rsidRPr="00EA52D9">
              <w:rPr>
                <w:b/>
              </w:rPr>
              <w:t xml:space="preserve">(EF09LP08RS-2) </w:t>
            </w:r>
          </w:p>
          <w:p w14:paraId="4D445466" w14:textId="77777777" w:rsidR="00EA52D9" w:rsidRPr="00EA52D9" w:rsidRDefault="00EA52D9" w:rsidP="00EA52D9">
            <w:pPr>
              <w:spacing w:after="0" w:line="240" w:lineRule="auto"/>
              <w:ind w:left="0" w:firstLine="0"/>
            </w:pPr>
            <w:r w:rsidRPr="00EA52D9">
              <w:t xml:space="preserve">Diferenciar as relações de sentido entre orações coordenadas e subordinadas no período composto.  </w:t>
            </w:r>
          </w:p>
        </w:tc>
        <w:tc>
          <w:tcPr>
            <w:tcW w:w="3870" w:type="dxa"/>
            <w:tcBorders>
              <w:top w:val="single" w:sz="2" w:space="0" w:color="FFFFFF"/>
              <w:left w:val="single" w:sz="6" w:space="0" w:color="000000"/>
              <w:bottom w:val="single" w:sz="4" w:space="0" w:color="000000"/>
              <w:right w:val="single" w:sz="4" w:space="0" w:color="000000"/>
            </w:tcBorders>
          </w:tcPr>
          <w:p w14:paraId="5166ABD7" w14:textId="77777777" w:rsidR="00EA52D9" w:rsidRPr="00EA52D9" w:rsidRDefault="00EA52D9" w:rsidP="00EA52D9">
            <w:pPr>
              <w:spacing w:after="117" w:line="259" w:lineRule="auto"/>
              <w:ind w:left="0" w:firstLine="0"/>
              <w:jc w:val="left"/>
              <w:rPr>
                <w:b/>
              </w:rPr>
            </w:pPr>
          </w:p>
        </w:tc>
      </w:tr>
    </w:tbl>
    <w:p w14:paraId="74A6F475" w14:textId="77777777" w:rsidR="00EA52D9" w:rsidRPr="00EA52D9" w:rsidRDefault="00EA52D9" w:rsidP="00EA52D9">
      <w:pPr>
        <w:spacing w:after="0" w:line="259" w:lineRule="auto"/>
        <w:ind w:left="-1440" w:right="10466" w:firstLine="0"/>
        <w:jc w:val="left"/>
      </w:pPr>
    </w:p>
    <w:tbl>
      <w:tblPr>
        <w:tblStyle w:val="TableGrid46"/>
        <w:tblW w:w="15041"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855"/>
      </w:tblGrid>
      <w:tr w:rsidR="00EA52D9" w:rsidRPr="00EA52D9" w14:paraId="2FD96A7D" w14:textId="77777777" w:rsidTr="00EA52D9">
        <w:trPr>
          <w:trHeight w:val="5140"/>
        </w:trPr>
        <w:tc>
          <w:tcPr>
            <w:tcW w:w="991" w:type="dxa"/>
            <w:tcBorders>
              <w:top w:val="single" w:sz="6" w:space="0" w:color="000000"/>
              <w:left w:val="single" w:sz="6" w:space="0" w:color="000000"/>
              <w:bottom w:val="single" w:sz="6" w:space="0" w:color="000000"/>
              <w:right w:val="single" w:sz="6" w:space="0" w:color="000000"/>
            </w:tcBorders>
          </w:tcPr>
          <w:p w14:paraId="43FD1388"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EE318F4"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9412C98" w14:textId="77777777" w:rsidR="00EA52D9" w:rsidRPr="00EA52D9" w:rsidRDefault="00EA52D9" w:rsidP="00EA52D9">
            <w:pPr>
              <w:spacing w:after="2" w:line="359" w:lineRule="auto"/>
              <w:ind w:left="2" w:firstLine="0"/>
              <w:jc w:val="left"/>
            </w:pPr>
            <w:r w:rsidRPr="00EA52D9">
              <w:t>Análise linguística/sem</w:t>
            </w:r>
          </w:p>
          <w:p w14:paraId="6458A8E5"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385445B0" w14:textId="77777777" w:rsidR="00EA52D9" w:rsidRPr="00EA52D9" w:rsidRDefault="00EA52D9" w:rsidP="00EA52D9">
            <w:pPr>
              <w:spacing w:after="0" w:line="259" w:lineRule="auto"/>
              <w:ind w:left="0" w:firstLine="0"/>
              <w:jc w:val="left"/>
            </w:pPr>
            <w:r w:rsidRPr="00EA52D9">
              <w:t xml:space="preserve">Elementos notacionais </w:t>
            </w:r>
            <w:r w:rsidRPr="00EA52D9">
              <w:tab/>
              <w:t xml:space="preserve">da escrita/morfossi ntaxe </w:t>
            </w:r>
          </w:p>
        </w:tc>
        <w:tc>
          <w:tcPr>
            <w:tcW w:w="2268" w:type="dxa"/>
            <w:tcBorders>
              <w:top w:val="single" w:sz="6" w:space="0" w:color="000000"/>
              <w:left w:val="single" w:sz="6" w:space="0" w:color="000000"/>
              <w:bottom w:val="single" w:sz="6" w:space="0" w:color="000000"/>
              <w:right w:val="single" w:sz="6" w:space="0" w:color="000000"/>
            </w:tcBorders>
          </w:tcPr>
          <w:p w14:paraId="14024B61" w14:textId="77777777" w:rsidR="00EA52D9" w:rsidRPr="00EA52D9" w:rsidRDefault="00EA52D9" w:rsidP="00EA52D9">
            <w:pPr>
              <w:spacing w:after="115" w:line="259" w:lineRule="auto"/>
              <w:ind w:left="2" w:firstLine="0"/>
              <w:jc w:val="left"/>
            </w:pPr>
            <w:r w:rsidRPr="00EA52D9">
              <w:rPr>
                <w:b/>
              </w:rPr>
              <w:t xml:space="preserve">(EF09LP09) </w:t>
            </w:r>
          </w:p>
          <w:p w14:paraId="371284EE" w14:textId="77777777" w:rsidR="00EA52D9" w:rsidRPr="00EA52D9" w:rsidRDefault="00EA52D9" w:rsidP="00EA52D9">
            <w:pPr>
              <w:spacing w:after="0" w:line="259" w:lineRule="auto"/>
              <w:ind w:left="2" w:right="103" w:firstLine="0"/>
            </w:pPr>
            <w:r w:rsidRPr="00EA52D9">
              <w:t xml:space="preserve">Identificar efeitos de sentido do uso de orações adjetivas restritivas e explicativas em um período composto. </w:t>
            </w:r>
          </w:p>
        </w:tc>
        <w:tc>
          <w:tcPr>
            <w:tcW w:w="2405" w:type="dxa"/>
            <w:tcBorders>
              <w:top w:val="single" w:sz="2" w:space="0" w:color="FFFFFF"/>
              <w:left w:val="single" w:sz="6" w:space="0" w:color="000000"/>
              <w:bottom w:val="single" w:sz="4" w:space="0" w:color="000000"/>
              <w:right w:val="single" w:sz="4" w:space="0" w:color="000000"/>
            </w:tcBorders>
          </w:tcPr>
          <w:p w14:paraId="5C827D3E" w14:textId="77777777" w:rsidR="00EA52D9" w:rsidRPr="00EA52D9" w:rsidRDefault="00EA52D9" w:rsidP="00EA52D9">
            <w:pPr>
              <w:spacing w:after="115" w:line="259" w:lineRule="auto"/>
              <w:ind w:left="0" w:firstLine="0"/>
              <w:jc w:val="left"/>
            </w:pPr>
            <w:r w:rsidRPr="00EA52D9">
              <w:rPr>
                <w:b/>
              </w:rPr>
              <w:t xml:space="preserve">(EF09LP09RS-1) </w:t>
            </w:r>
          </w:p>
          <w:p w14:paraId="150BAB1D" w14:textId="77777777" w:rsidR="00EA52D9" w:rsidRPr="00EA52D9" w:rsidRDefault="00EA52D9" w:rsidP="00EA52D9">
            <w:pPr>
              <w:spacing w:after="0" w:line="259" w:lineRule="auto"/>
              <w:ind w:left="0" w:right="105" w:firstLine="0"/>
            </w:pPr>
            <w:r w:rsidRPr="00EA52D9">
              <w:t xml:space="preserve">Identificar efeitos de sentido do uso de orações adjetivas restritivas e explicativas em um período composto, compreendendo as relações entre as orações e os significados que implicam.  </w:t>
            </w:r>
          </w:p>
        </w:tc>
        <w:tc>
          <w:tcPr>
            <w:tcW w:w="3855" w:type="dxa"/>
            <w:tcBorders>
              <w:top w:val="single" w:sz="2" w:space="0" w:color="FFFFFF"/>
              <w:left w:val="single" w:sz="6" w:space="0" w:color="000000"/>
              <w:bottom w:val="single" w:sz="4" w:space="0" w:color="000000"/>
              <w:right w:val="single" w:sz="4" w:space="0" w:color="000000"/>
            </w:tcBorders>
          </w:tcPr>
          <w:p w14:paraId="7BB0271C" w14:textId="77777777" w:rsidR="00EA52D9" w:rsidRPr="00EA52D9" w:rsidRDefault="00EA52D9" w:rsidP="00EA52D9">
            <w:pPr>
              <w:spacing w:after="115" w:line="259" w:lineRule="auto"/>
              <w:ind w:left="0" w:firstLine="0"/>
              <w:jc w:val="left"/>
              <w:rPr>
                <w:b/>
              </w:rPr>
            </w:pPr>
          </w:p>
        </w:tc>
      </w:tr>
      <w:tr w:rsidR="00EA52D9" w:rsidRPr="00EA52D9" w14:paraId="0CD69739" w14:textId="77777777" w:rsidTr="00EA52D9">
        <w:trPr>
          <w:trHeight w:val="4570"/>
        </w:trPr>
        <w:tc>
          <w:tcPr>
            <w:tcW w:w="991" w:type="dxa"/>
            <w:tcBorders>
              <w:top w:val="single" w:sz="6" w:space="0" w:color="000000"/>
              <w:left w:val="single" w:sz="6" w:space="0" w:color="000000"/>
              <w:bottom w:val="single" w:sz="6" w:space="0" w:color="000000"/>
              <w:right w:val="single" w:sz="6" w:space="0" w:color="000000"/>
            </w:tcBorders>
          </w:tcPr>
          <w:p w14:paraId="42D70711"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E36DFDB"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A36B5BE" w14:textId="77777777" w:rsidR="00EA52D9" w:rsidRPr="00EA52D9" w:rsidRDefault="00EA52D9" w:rsidP="00EA52D9">
            <w:pPr>
              <w:spacing w:after="2" w:line="359" w:lineRule="auto"/>
              <w:ind w:left="2" w:firstLine="0"/>
              <w:jc w:val="left"/>
            </w:pPr>
            <w:r w:rsidRPr="00EA52D9">
              <w:t>Análise linguística/sem</w:t>
            </w:r>
          </w:p>
          <w:p w14:paraId="0FE7040E"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2C93523F" w14:textId="77777777" w:rsidR="00EA52D9" w:rsidRPr="00EA52D9" w:rsidRDefault="00EA52D9" w:rsidP="00EA52D9">
            <w:pPr>
              <w:spacing w:after="0" w:line="259" w:lineRule="auto"/>
              <w:ind w:left="0" w:firstLine="0"/>
              <w:jc w:val="left"/>
            </w:pPr>
            <w:r w:rsidRPr="00EA52D9">
              <w:t xml:space="preserve">Coesão </w:t>
            </w:r>
          </w:p>
        </w:tc>
        <w:tc>
          <w:tcPr>
            <w:tcW w:w="2268" w:type="dxa"/>
            <w:tcBorders>
              <w:top w:val="single" w:sz="6" w:space="0" w:color="000000"/>
              <w:left w:val="single" w:sz="6" w:space="0" w:color="000000"/>
              <w:bottom w:val="single" w:sz="6" w:space="0" w:color="000000"/>
              <w:right w:val="single" w:sz="6" w:space="0" w:color="000000"/>
            </w:tcBorders>
          </w:tcPr>
          <w:p w14:paraId="2AC70777" w14:textId="77777777" w:rsidR="00EA52D9" w:rsidRPr="00EA52D9" w:rsidRDefault="00EA52D9" w:rsidP="00EA52D9">
            <w:pPr>
              <w:spacing w:after="115" w:line="259" w:lineRule="auto"/>
              <w:ind w:left="2" w:firstLine="0"/>
              <w:jc w:val="left"/>
            </w:pPr>
            <w:r w:rsidRPr="00EA52D9">
              <w:rPr>
                <w:b/>
              </w:rPr>
              <w:t xml:space="preserve">(EF09LP10) </w:t>
            </w:r>
          </w:p>
          <w:p w14:paraId="30762C22" w14:textId="77777777" w:rsidR="00EA52D9" w:rsidRPr="00EA52D9" w:rsidRDefault="00EA52D9" w:rsidP="00EA52D9">
            <w:pPr>
              <w:spacing w:after="0"/>
              <w:ind w:left="2" w:firstLine="0"/>
            </w:pPr>
            <w:r w:rsidRPr="00EA52D9">
              <w:t xml:space="preserve">Comparar as regras de </w:t>
            </w:r>
          </w:p>
          <w:p w14:paraId="4087EE44" w14:textId="77777777" w:rsidR="00EA52D9" w:rsidRPr="00EA52D9" w:rsidRDefault="00EA52D9" w:rsidP="00EA52D9">
            <w:pPr>
              <w:spacing w:after="117" w:line="259" w:lineRule="auto"/>
              <w:ind w:left="2" w:firstLine="0"/>
              <w:jc w:val="left"/>
            </w:pPr>
            <w:r w:rsidRPr="00EA52D9">
              <w:t xml:space="preserve">colocação </w:t>
            </w:r>
          </w:p>
          <w:p w14:paraId="39CC7F58" w14:textId="77777777" w:rsidR="00EA52D9" w:rsidRPr="00EA52D9" w:rsidRDefault="00EA52D9" w:rsidP="00EA52D9">
            <w:pPr>
              <w:spacing w:after="0" w:line="360" w:lineRule="auto"/>
              <w:ind w:left="2" w:right="104" w:firstLine="0"/>
            </w:pPr>
            <w:r w:rsidRPr="00EA52D9">
              <w:t xml:space="preserve">pronominal na norma-padrão com o seu uso no </w:t>
            </w:r>
          </w:p>
          <w:p w14:paraId="753E283C" w14:textId="77777777" w:rsidR="00EA52D9" w:rsidRPr="00EA52D9" w:rsidRDefault="00EA52D9" w:rsidP="00EA52D9">
            <w:pPr>
              <w:spacing w:after="0" w:line="259" w:lineRule="auto"/>
              <w:ind w:left="2" w:right="47" w:firstLine="0"/>
              <w:jc w:val="left"/>
            </w:pPr>
            <w:r w:rsidRPr="00EA52D9">
              <w:t xml:space="preserve">português brasileiro coloquial. </w:t>
            </w:r>
          </w:p>
        </w:tc>
        <w:tc>
          <w:tcPr>
            <w:tcW w:w="2405" w:type="dxa"/>
            <w:tcBorders>
              <w:top w:val="single" w:sz="4" w:space="0" w:color="000000"/>
              <w:left w:val="single" w:sz="6" w:space="0" w:color="000000"/>
              <w:bottom w:val="single" w:sz="4" w:space="0" w:color="000000"/>
              <w:right w:val="single" w:sz="4" w:space="0" w:color="000000"/>
            </w:tcBorders>
          </w:tcPr>
          <w:p w14:paraId="6C9A7AC2" w14:textId="77777777" w:rsidR="00EA52D9" w:rsidRPr="00EA52D9" w:rsidRDefault="00EA52D9" w:rsidP="00EA52D9">
            <w:pPr>
              <w:spacing w:after="0" w:line="259" w:lineRule="auto"/>
              <w:ind w:left="0" w:right="105" w:firstLine="0"/>
            </w:pPr>
            <w:r w:rsidRPr="00EA52D9">
              <w:rPr>
                <w:b/>
              </w:rPr>
              <w:t xml:space="preserve">(EF09LP10RS-1) </w:t>
            </w:r>
            <w:r w:rsidRPr="00EA52D9">
              <w:t>Comparar as regras de colocação pronominal na norma-padrão com o seu uso no português brasileiro coloquial, a fim de compreender as diferentes formas de uso e para adequação às situações de comunicação.</w:t>
            </w:r>
          </w:p>
        </w:tc>
        <w:tc>
          <w:tcPr>
            <w:tcW w:w="3855" w:type="dxa"/>
            <w:tcBorders>
              <w:top w:val="single" w:sz="4" w:space="0" w:color="000000"/>
              <w:left w:val="single" w:sz="6" w:space="0" w:color="000000"/>
              <w:bottom w:val="single" w:sz="4" w:space="0" w:color="000000"/>
              <w:right w:val="single" w:sz="4" w:space="0" w:color="000000"/>
            </w:tcBorders>
          </w:tcPr>
          <w:p w14:paraId="7D645324" w14:textId="77777777" w:rsidR="00EA52D9" w:rsidRPr="00EA52D9" w:rsidRDefault="00EA52D9" w:rsidP="00EA52D9">
            <w:pPr>
              <w:spacing w:after="0" w:line="259" w:lineRule="auto"/>
              <w:ind w:left="0" w:right="105" w:firstLine="0"/>
              <w:rPr>
                <w:b/>
              </w:rPr>
            </w:pPr>
          </w:p>
        </w:tc>
      </w:tr>
    </w:tbl>
    <w:p w14:paraId="1F742506" w14:textId="77777777" w:rsidR="00EA52D9" w:rsidRPr="00EA52D9" w:rsidRDefault="00EA52D9" w:rsidP="00EA52D9">
      <w:pPr>
        <w:spacing w:after="0" w:line="259" w:lineRule="auto"/>
        <w:ind w:left="-1440" w:right="10466" w:firstLine="0"/>
        <w:jc w:val="left"/>
      </w:pPr>
    </w:p>
    <w:tbl>
      <w:tblPr>
        <w:tblStyle w:val="TableGrid46"/>
        <w:tblW w:w="15183"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997"/>
      </w:tblGrid>
      <w:tr w:rsidR="00EA52D9" w:rsidRPr="00EA52D9" w14:paraId="570E548F" w14:textId="77777777" w:rsidTr="00EA52D9">
        <w:trPr>
          <w:trHeight w:val="5143"/>
        </w:trPr>
        <w:tc>
          <w:tcPr>
            <w:tcW w:w="991" w:type="dxa"/>
            <w:tcBorders>
              <w:top w:val="single" w:sz="6" w:space="0" w:color="000000"/>
              <w:left w:val="single" w:sz="6" w:space="0" w:color="000000"/>
              <w:bottom w:val="single" w:sz="6" w:space="0" w:color="000000"/>
              <w:right w:val="single" w:sz="6" w:space="0" w:color="000000"/>
            </w:tcBorders>
          </w:tcPr>
          <w:p w14:paraId="45BD1D50"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31A6081"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5F4F18F" w14:textId="77777777" w:rsidR="00EA52D9" w:rsidRPr="00EA52D9" w:rsidRDefault="00EA52D9" w:rsidP="00EA52D9">
            <w:pPr>
              <w:spacing w:after="0"/>
              <w:ind w:left="2" w:firstLine="0"/>
              <w:jc w:val="left"/>
            </w:pPr>
            <w:r w:rsidRPr="00EA52D9">
              <w:t>Análise linguística/sem</w:t>
            </w:r>
          </w:p>
          <w:p w14:paraId="40E3B35F"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7A652BBC" w14:textId="77777777" w:rsidR="00EA52D9" w:rsidRPr="00EA52D9" w:rsidRDefault="00EA52D9" w:rsidP="00EA52D9">
            <w:pPr>
              <w:spacing w:after="0" w:line="259" w:lineRule="auto"/>
              <w:ind w:left="0" w:firstLine="0"/>
              <w:jc w:val="left"/>
            </w:pPr>
            <w:r w:rsidRPr="00EA52D9">
              <w:t xml:space="preserve">Coesão </w:t>
            </w:r>
          </w:p>
        </w:tc>
        <w:tc>
          <w:tcPr>
            <w:tcW w:w="2268" w:type="dxa"/>
            <w:tcBorders>
              <w:top w:val="single" w:sz="6" w:space="0" w:color="000000"/>
              <w:left w:val="single" w:sz="6" w:space="0" w:color="000000"/>
              <w:bottom w:val="single" w:sz="6" w:space="0" w:color="000000"/>
              <w:right w:val="single" w:sz="6" w:space="0" w:color="000000"/>
            </w:tcBorders>
          </w:tcPr>
          <w:p w14:paraId="164BBE8A" w14:textId="77777777" w:rsidR="00EA52D9" w:rsidRPr="00EA52D9" w:rsidRDefault="00EA52D9" w:rsidP="00EA52D9">
            <w:pPr>
              <w:spacing w:after="1" w:line="360" w:lineRule="auto"/>
              <w:ind w:left="2" w:right="103" w:firstLine="0"/>
            </w:pPr>
            <w:r w:rsidRPr="00EA52D9">
              <w:rPr>
                <w:b/>
              </w:rPr>
              <w:t xml:space="preserve">(EF09LP11) </w:t>
            </w:r>
            <w:r w:rsidRPr="00EA52D9">
              <w:t xml:space="preserve">Inferir efeitos de sentido decorrentes do uso de recursos de coesão sequencial (conjunções e </w:t>
            </w:r>
          </w:p>
          <w:p w14:paraId="72D975B1" w14:textId="77777777" w:rsidR="00EA52D9" w:rsidRPr="00EA52D9" w:rsidRDefault="00EA52D9" w:rsidP="00EA52D9">
            <w:pPr>
              <w:spacing w:after="0" w:line="259" w:lineRule="auto"/>
              <w:ind w:left="2" w:firstLine="0"/>
              <w:jc w:val="left"/>
            </w:pPr>
            <w:r w:rsidRPr="00EA52D9">
              <w:t xml:space="preserve">articuladores textuais). </w:t>
            </w:r>
          </w:p>
        </w:tc>
        <w:tc>
          <w:tcPr>
            <w:tcW w:w="2405" w:type="dxa"/>
            <w:tcBorders>
              <w:top w:val="single" w:sz="2" w:space="0" w:color="FFFFFF"/>
              <w:left w:val="single" w:sz="6" w:space="0" w:color="000000"/>
              <w:bottom w:val="single" w:sz="2" w:space="0" w:color="FFFFFF"/>
              <w:right w:val="single" w:sz="4" w:space="0" w:color="000000"/>
            </w:tcBorders>
          </w:tcPr>
          <w:p w14:paraId="1B850508" w14:textId="77777777" w:rsidR="00EA52D9" w:rsidRPr="00EA52D9" w:rsidRDefault="00EA52D9" w:rsidP="00EA52D9">
            <w:pPr>
              <w:spacing w:after="0" w:line="360" w:lineRule="auto"/>
              <w:ind w:left="0" w:right="106" w:firstLine="0"/>
            </w:pPr>
            <w:r w:rsidRPr="00EA52D9">
              <w:rPr>
                <w:b/>
              </w:rPr>
              <w:t xml:space="preserve">(EF09LP11RS-1) </w:t>
            </w:r>
            <w:r w:rsidRPr="00EA52D9">
              <w:t xml:space="preserve">Inferir efeitos de sentido decorrentes do uso de recursos de coesão </w:t>
            </w:r>
          </w:p>
          <w:p w14:paraId="591ED5F4" w14:textId="77777777" w:rsidR="00EA52D9" w:rsidRPr="00EA52D9" w:rsidRDefault="00EA52D9" w:rsidP="00EA52D9">
            <w:pPr>
              <w:spacing w:after="138" w:line="259" w:lineRule="auto"/>
              <w:ind w:left="0" w:firstLine="0"/>
              <w:jc w:val="left"/>
            </w:pPr>
            <w:r w:rsidRPr="00EA52D9">
              <w:t xml:space="preserve">sequencial </w:t>
            </w:r>
          </w:p>
          <w:p w14:paraId="0F02C783" w14:textId="77777777" w:rsidR="00EA52D9" w:rsidRPr="00EA52D9" w:rsidRDefault="00EA52D9" w:rsidP="00EA52D9">
            <w:pPr>
              <w:tabs>
                <w:tab w:val="center" w:pos="648"/>
                <w:tab w:val="center" w:pos="2124"/>
              </w:tabs>
              <w:spacing w:after="122" w:line="259" w:lineRule="auto"/>
              <w:ind w:left="0" w:firstLine="0"/>
              <w:jc w:val="left"/>
            </w:pPr>
            <w:r w:rsidRPr="00EA52D9">
              <w:rPr>
                <w:rFonts w:ascii="Calibri" w:eastAsia="Calibri" w:hAnsi="Calibri" w:cs="Calibri"/>
                <w:sz w:val="22"/>
              </w:rPr>
              <w:tab/>
            </w:r>
            <w:r w:rsidRPr="00EA52D9">
              <w:t xml:space="preserve">(conjunções </w:t>
            </w:r>
            <w:r w:rsidRPr="00EA52D9">
              <w:tab/>
              <w:t xml:space="preserve">e </w:t>
            </w:r>
          </w:p>
          <w:p w14:paraId="78ACA635" w14:textId="77777777" w:rsidR="00EA52D9" w:rsidRPr="00EA52D9" w:rsidRDefault="00EA52D9" w:rsidP="00EA52D9">
            <w:pPr>
              <w:spacing w:after="0"/>
              <w:ind w:left="0" w:firstLine="0"/>
              <w:jc w:val="left"/>
            </w:pPr>
            <w:r w:rsidRPr="00EA52D9">
              <w:t xml:space="preserve">articuladores textuais), </w:t>
            </w:r>
          </w:p>
          <w:p w14:paraId="1271333F" w14:textId="77777777" w:rsidR="00EA52D9" w:rsidRPr="00EA52D9" w:rsidRDefault="00EA52D9" w:rsidP="00EA52D9">
            <w:pPr>
              <w:spacing w:after="0" w:line="259" w:lineRule="auto"/>
              <w:ind w:left="0" w:right="106" w:firstLine="0"/>
            </w:pPr>
            <w:r w:rsidRPr="00EA52D9">
              <w:t xml:space="preserve">compreendendo as relações internas do texto. </w:t>
            </w:r>
          </w:p>
        </w:tc>
        <w:tc>
          <w:tcPr>
            <w:tcW w:w="3997" w:type="dxa"/>
            <w:tcBorders>
              <w:top w:val="single" w:sz="2" w:space="0" w:color="FFFFFF"/>
              <w:left w:val="single" w:sz="6" w:space="0" w:color="000000"/>
              <w:bottom w:val="single" w:sz="2" w:space="0" w:color="FFFFFF"/>
              <w:right w:val="single" w:sz="4" w:space="0" w:color="000000"/>
            </w:tcBorders>
          </w:tcPr>
          <w:p w14:paraId="1BC7B242" w14:textId="77777777" w:rsidR="00EA52D9" w:rsidRPr="00EA52D9" w:rsidRDefault="00EA52D9" w:rsidP="00EA52D9">
            <w:pPr>
              <w:spacing w:after="0" w:line="360" w:lineRule="auto"/>
              <w:ind w:left="0" w:right="106" w:firstLine="0"/>
              <w:rPr>
                <w:b/>
              </w:rPr>
            </w:pPr>
          </w:p>
        </w:tc>
      </w:tr>
      <w:tr w:rsidR="00EA52D9" w:rsidRPr="00EA52D9" w14:paraId="6DE0D945" w14:textId="77777777" w:rsidTr="00EA52D9">
        <w:trPr>
          <w:trHeight w:val="7050"/>
        </w:trPr>
        <w:tc>
          <w:tcPr>
            <w:tcW w:w="991" w:type="dxa"/>
            <w:tcBorders>
              <w:top w:val="single" w:sz="6" w:space="0" w:color="000000"/>
              <w:left w:val="single" w:sz="6" w:space="0" w:color="000000"/>
              <w:bottom w:val="single" w:sz="6" w:space="0" w:color="000000"/>
              <w:right w:val="single" w:sz="6" w:space="0" w:color="000000"/>
            </w:tcBorders>
          </w:tcPr>
          <w:p w14:paraId="5BCECFD5"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8080F13"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8370692" w14:textId="77777777" w:rsidR="00EA52D9" w:rsidRPr="00EA52D9" w:rsidRDefault="00EA52D9" w:rsidP="00EA52D9">
            <w:pPr>
              <w:spacing w:after="2" w:line="359" w:lineRule="auto"/>
              <w:ind w:left="2" w:firstLine="0"/>
              <w:jc w:val="left"/>
            </w:pPr>
            <w:r w:rsidRPr="00EA52D9">
              <w:t>Análise linguística/sem</w:t>
            </w:r>
          </w:p>
          <w:p w14:paraId="5203F17E"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7C546289" w14:textId="77777777" w:rsidR="00EA52D9" w:rsidRPr="00EA52D9" w:rsidRDefault="00EA52D9" w:rsidP="00EA52D9">
            <w:pPr>
              <w:spacing w:after="0" w:line="259" w:lineRule="auto"/>
              <w:ind w:left="0" w:firstLine="0"/>
              <w:jc w:val="left"/>
            </w:pPr>
            <w:r w:rsidRPr="00EA52D9">
              <w:t xml:space="preserve">Variação linguística </w:t>
            </w:r>
          </w:p>
        </w:tc>
        <w:tc>
          <w:tcPr>
            <w:tcW w:w="2268" w:type="dxa"/>
            <w:tcBorders>
              <w:top w:val="single" w:sz="6" w:space="0" w:color="000000"/>
              <w:left w:val="single" w:sz="6" w:space="0" w:color="000000"/>
              <w:bottom w:val="single" w:sz="6" w:space="0" w:color="000000"/>
              <w:right w:val="single" w:sz="6" w:space="0" w:color="000000"/>
            </w:tcBorders>
          </w:tcPr>
          <w:p w14:paraId="4C5513F6" w14:textId="77777777" w:rsidR="00EA52D9" w:rsidRPr="00EA52D9" w:rsidRDefault="00EA52D9" w:rsidP="00EA52D9">
            <w:pPr>
              <w:spacing w:after="115" w:line="259" w:lineRule="auto"/>
              <w:ind w:left="2" w:firstLine="0"/>
              <w:jc w:val="left"/>
            </w:pPr>
            <w:r w:rsidRPr="00EA52D9">
              <w:rPr>
                <w:b/>
              </w:rPr>
              <w:t xml:space="preserve">(EF09LP12) </w:t>
            </w:r>
          </w:p>
          <w:p w14:paraId="76EB974F" w14:textId="77777777" w:rsidR="00EA52D9" w:rsidRPr="00EA52D9" w:rsidRDefault="00EA52D9" w:rsidP="00EA52D9">
            <w:pPr>
              <w:spacing w:after="1" w:line="360" w:lineRule="auto"/>
              <w:ind w:left="2" w:firstLine="0"/>
              <w:jc w:val="left"/>
            </w:pPr>
            <w:r w:rsidRPr="00EA52D9">
              <w:t xml:space="preserve">Identificar estrangeirismos, caracterizando-os </w:t>
            </w:r>
          </w:p>
          <w:p w14:paraId="4718B4D3" w14:textId="77777777" w:rsidR="00EA52D9" w:rsidRPr="00EA52D9" w:rsidRDefault="00EA52D9" w:rsidP="00EA52D9">
            <w:pPr>
              <w:spacing w:after="0" w:line="259" w:lineRule="auto"/>
              <w:ind w:left="2" w:right="104" w:firstLine="0"/>
            </w:pPr>
            <w:r w:rsidRPr="00EA52D9">
              <w:t xml:space="preserve">segundo a conservação, ou não, de sua forma gráfica de origem, avaliando a pertinência, ou não, de seu uso. </w:t>
            </w:r>
          </w:p>
        </w:tc>
        <w:tc>
          <w:tcPr>
            <w:tcW w:w="2405" w:type="dxa"/>
            <w:tcBorders>
              <w:top w:val="single" w:sz="2" w:space="0" w:color="FFFFFF"/>
              <w:left w:val="single" w:sz="6" w:space="0" w:color="000000"/>
              <w:bottom w:val="single" w:sz="4" w:space="0" w:color="000000"/>
              <w:right w:val="single" w:sz="4" w:space="0" w:color="000000"/>
            </w:tcBorders>
          </w:tcPr>
          <w:p w14:paraId="19DDD7B3" w14:textId="77777777" w:rsidR="00EA52D9" w:rsidRPr="001165CE" w:rsidRDefault="00EA52D9" w:rsidP="00EA52D9">
            <w:pPr>
              <w:spacing w:after="0" w:line="240" w:lineRule="auto"/>
              <w:ind w:left="0" w:right="106" w:firstLine="0"/>
              <w:rPr>
                <w:sz w:val="22"/>
              </w:rPr>
            </w:pPr>
            <w:r w:rsidRPr="001165CE">
              <w:rPr>
                <w:b/>
                <w:sz w:val="22"/>
              </w:rPr>
              <w:t xml:space="preserve">(EF09LP12RS-1) </w:t>
            </w:r>
            <w:r w:rsidRPr="001165CE">
              <w:rPr>
                <w:sz w:val="22"/>
              </w:rPr>
              <w:t xml:space="preserve">Reconhecer as diversas formas de linguagens regionais, </w:t>
            </w:r>
          </w:p>
          <w:p w14:paraId="6EA8A7B8" w14:textId="77777777" w:rsidR="00EA52D9" w:rsidRPr="001165CE" w:rsidRDefault="00EA52D9" w:rsidP="00EA52D9">
            <w:pPr>
              <w:spacing w:after="0" w:line="240" w:lineRule="auto"/>
              <w:ind w:left="0" w:right="106" w:firstLine="0"/>
              <w:rPr>
                <w:sz w:val="22"/>
              </w:rPr>
            </w:pPr>
            <w:r w:rsidRPr="001165CE">
              <w:rPr>
                <w:sz w:val="22"/>
              </w:rPr>
              <w:t xml:space="preserve">analisando-se os "regionalismos" da língua, sob uma visão do diferente e não do correto.  </w:t>
            </w:r>
            <w:r w:rsidRPr="001165CE">
              <w:rPr>
                <w:b/>
                <w:sz w:val="22"/>
              </w:rPr>
              <w:t xml:space="preserve">(EF09LP12RS-2) </w:t>
            </w:r>
          </w:p>
          <w:p w14:paraId="573738CD" w14:textId="77777777" w:rsidR="00EA52D9" w:rsidRPr="001165CE" w:rsidRDefault="00EA52D9" w:rsidP="00EA52D9">
            <w:pPr>
              <w:tabs>
                <w:tab w:val="center" w:pos="435"/>
                <w:tab w:val="center" w:pos="2064"/>
              </w:tabs>
              <w:spacing w:after="0" w:line="240" w:lineRule="auto"/>
              <w:ind w:left="0" w:firstLine="0"/>
              <w:jc w:val="left"/>
              <w:rPr>
                <w:sz w:val="22"/>
              </w:rPr>
            </w:pPr>
            <w:r w:rsidRPr="001165CE">
              <w:rPr>
                <w:rFonts w:ascii="Calibri" w:eastAsia="Calibri" w:hAnsi="Calibri" w:cs="Calibri"/>
                <w:sz w:val="22"/>
              </w:rPr>
              <w:tab/>
            </w:r>
            <w:r w:rsidRPr="001165CE">
              <w:rPr>
                <w:sz w:val="22"/>
              </w:rPr>
              <w:t xml:space="preserve">Analisar </w:t>
            </w:r>
            <w:r w:rsidRPr="001165CE">
              <w:rPr>
                <w:sz w:val="22"/>
              </w:rPr>
              <w:tab/>
              <w:t xml:space="preserve">as </w:t>
            </w:r>
          </w:p>
          <w:p w14:paraId="7C8AED28" w14:textId="77777777" w:rsidR="00EA52D9" w:rsidRPr="001165CE" w:rsidRDefault="00EA52D9" w:rsidP="00EA52D9">
            <w:pPr>
              <w:spacing w:after="0" w:line="240" w:lineRule="auto"/>
              <w:ind w:left="0" w:right="106" w:firstLine="0"/>
              <w:rPr>
                <w:sz w:val="22"/>
              </w:rPr>
            </w:pPr>
            <w:r w:rsidRPr="001165CE">
              <w:rPr>
                <w:sz w:val="22"/>
              </w:rPr>
              <w:t xml:space="preserve">interferências causadas na língua materna pela língua dos países vizinhos.  </w:t>
            </w:r>
          </w:p>
          <w:p w14:paraId="78B90BD1" w14:textId="77777777" w:rsidR="00EA52D9" w:rsidRPr="001165CE" w:rsidRDefault="00EA52D9" w:rsidP="00EA52D9">
            <w:pPr>
              <w:spacing w:after="0" w:line="240" w:lineRule="auto"/>
              <w:ind w:left="0" w:right="106" w:firstLine="0"/>
              <w:rPr>
                <w:sz w:val="22"/>
              </w:rPr>
            </w:pPr>
            <w:r w:rsidRPr="001165CE">
              <w:rPr>
                <w:b/>
                <w:sz w:val="22"/>
              </w:rPr>
              <w:t>(EF09LP12RS-3)</w:t>
            </w:r>
            <w:r w:rsidRPr="001165CE">
              <w:rPr>
                <w:sz w:val="22"/>
              </w:rPr>
              <w:t xml:space="preserve"> Diferenciar estrangeirismos de empréstimos linguísticos, de modo a perceber a real necessidade do uso de palavras de outras línguas no enriquecimento de nossa língua oficial.  </w:t>
            </w:r>
          </w:p>
          <w:p w14:paraId="6E074D87" w14:textId="77777777" w:rsidR="00EA52D9" w:rsidRPr="001165CE" w:rsidRDefault="00EA52D9" w:rsidP="00EA52D9">
            <w:pPr>
              <w:spacing w:after="0" w:line="240" w:lineRule="auto"/>
              <w:ind w:left="0" w:firstLine="0"/>
              <w:jc w:val="left"/>
              <w:rPr>
                <w:sz w:val="22"/>
              </w:rPr>
            </w:pPr>
            <w:r w:rsidRPr="001165CE">
              <w:rPr>
                <w:b/>
                <w:sz w:val="22"/>
              </w:rPr>
              <w:t xml:space="preserve">(EF09LP12RS-4) </w:t>
            </w:r>
          </w:p>
          <w:p w14:paraId="293636F2" w14:textId="77777777" w:rsidR="00EA52D9" w:rsidRPr="001165CE" w:rsidRDefault="00EA52D9" w:rsidP="00EA52D9">
            <w:pPr>
              <w:spacing w:after="0" w:line="240" w:lineRule="auto"/>
              <w:ind w:left="0" w:firstLine="0"/>
              <w:jc w:val="left"/>
              <w:rPr>
                <w:sz w:val="22"/>
              </w:rPr>
            </w:pPr>
            <w:r w:rsidRPr="001165CE">
              <w:rPr>
                <w:sz w:val="22"/>
              </w:rPr>
              <w:t xml:space="preserve">Considerar a variação linguística como um fenômeno da língua viva. </w:t>
            </w:r>
            <w:r w:rsidRPr="001165CE">
              <w:rPr>
                <w:b/>
                <w:sz w:val="22"/>
              </w:rPr>
              <w:t xml:space="preserve"> </w:t>
            </w:r>
          </w:p>
        </w:tc>
        <w:tc>
          <w:tcPr>
            <w:tcW w:w="3997" w:type="dxa"/>
            <w:tcBorders>
              <w:top w:val="single" w:sz="2" w:space="0" w:color="FFFFFF"/>
              <w:left w:val="single" w:sz="6" w:space="0" w:color="000000"/>
              <w:bottom w:val="single" w:sz="4" w:space="0" w:color="000000"/>
              <w:right w:val="single" w:sz="4" w:space="0" w:color="000000"/>
            </w:tcBorders>
          </w:tcPr>
          <w:p w14:paraId="1FE6A1FB" w14:textId="77777777" w:rsidR="00EA52D9" w:rsidRPr="00EA52D9" w:rsidRDefault="00EA52D9" w:rsidP="00EA52D9">
            <w:pPr>
              <w:spacing w:after="0" w:line="360" w:lineRule="auto"/>
              <w:ind w:left="0" w:right="106" w:firstLine="0"/>
              <w:rPr>
                <w:b/>
              </w:rPr>
            </w:pPr>
          </w:p>
        </w:tc>
      </w:tr>
    </w:tbl>
    <w:p w14:paraId="65FC2A05" w14:textId="77777777" w:rsidR="00EA52D9" w:rsidRPr="00EA52D9" w:rsidRDefault="00EA52D9" w:rsidP="00EA52D9">
      <w:pPr>
        <w:spacing w:after="0" w:line="259" w:lineRule="auto"/>
        <w:ind w:left="-1440" w:right="10466" w:firstLine="0"/>
        <w:jc w:val="left"/>
      </w:pPr>
    </w:p>
    <w:tbl>
      <w:tblPr>
        <w:tblStyle w:val="TableGrid46"/>
        <w:tblW w:w="15183"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997"/>
      </w:tblGrid>
      <w:tr w:rsidR="00EA52D9" w:rsidRPr="00EA52D9" w14:paraId="270D22B3" w14:textId="77777777" w:rsidTr="00EA52D9">
        <w:trPr>
          <w:trHeight w:val="7211"/>
        </w:trPr>
        <w:tc>
          <w:tcPr>
            <w:tcW w:w="991" w:type="dxa"/>
            <w:tcBorders>
              <w:top w:val="single" w:sz="6" w:space="0" w:color="000000"/>
              <w:left w:val="single" w:sz="6" w:space="0" w:color="000000"/>
              <w:bottom w:val="single" w:sz="6" w:space="0" w:color="000000"/>
              <w:right w:val="single" w:sz="6" w:space="0" w:color="000000"/>
            </w:tcBorders>
          </w:tcPr>
          <w:p w14:paraId="15E4E8B2"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9BFB734"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AE404C2"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3897492A" w14:textId="77777777" w:rsidR="00EA52D9" w:rsidRPr="00EA52D9" w:rsidRDefault="00EA52D9" w:rsidP="00EA52D9">
            <w:pPr>
              <w:spacing w:after="0" w:line="371" w:lineRule="auto"/>
              <w:ind w:left="0" w:right="59" w:firstLine="0"/>
              <w:jc w:val="left"/>
            </w:pPr>
            <w:r w:rsidRPr="00EA52D9">
              <w:t xml:space="preserve">Reconstrução do contexto de produção, circulação </w:t>
            </w:r>
            <w:r w:rsidRPr="00EA52D9">
              <w:tab/>
              <w:t xml:space="preserve">e recepção </w:t>
            </w:r>
            <w:r w:rsidRPr="00EA52D9">
              <w:tab/>
              <w:t xml:space="preserve">de </w:t>
            </w:r>
          </w:p>
          <w:p w14:paraId="1EDE9D10" w14:textId="77777777" w:rsidR="00EA52D9" w:rsidRPr="00EA52D9" w:rsidRDefault="00EA52D9" w:rsidP="00EA52D9">
            <w:pPr>
              <w:spacing w:after="276" w:line="259" w:lineRule="auto"/>
              <w:ind w:left="0" w:firstLine="0"/>
              <w:jc w:val="left"/>
            </w:pPr>
            <w:r w:rsidRPr="00EA52D9">
              <w:t xml:space="preserve">textos </w:t>
            </w:r>
          </w:p>
          <w:p w14:paraId="5D3C2941" w14:textId="77777777" w:rsidR="00EA52D9" w:rsidRPr="00EA52D9" w:rsidRDefault="00EA52D9" w:rsidP="00EA52D9">
            <w:pPr>
              <w:spacing w:after="117" w:line="259" w:lineRule="auto"/>
              <w:ind w:left="0" w:firstLine="0"/>
              <w:jc w:val="left"/>
            </w:pPr>
            <w:r w:rsidRPr="00EA52D9">
              <w:t xml:space="preserve">Caracterização </w:t>
            </w:r>
          </w:p>
          <w:p w14:paraId="68079686" w14:textId="77777777" w:rsidR="00EA52D9" w:rsidRPr="00EA52D9" w:rsidRDefault="00EA52D9" w:rsidP="00EA52D9">
            <w:pPr>
              <w:spacing w:after="2" w:line="360" w:lineRule="auto"/>
              <w:ind w:left="0" w:right="106" w:firstLine="0"/>
            </w:pPr>
            <w:r w:rsidRPr="00EA52D9">
              <w:t xml:space="preserve">do campo jornalístico e relação entre os gêneros em </w:t>
            </w:r>
          </w:p>
          <w:p w14:paraId="062692D0" w14:textId="77777777" w:rsidR="00EA52D9" w:rsidRPr="00EA52D9" w:rsidRDefault="00EA52D9" w:rsidP="00EA52D9">
            <w:pPr>
              <w:spacing w:after="115" w:line="259" w:lineRule="auto"/>
              <w:ind w:left="0" w:firstLine="0"/>
              <w:jc w:val="left"/>
            </w:pPr>
            <w:r w:rsidRPr="00EA52D9">
              <w:t xml:space="preserve">circulação, </w:t>
            </w:r>
          </w:p>
          <w:p w14:paraId="10DAD9E8" w14:textId="77777777" w:rsidR="00EA52D9" w:rsidRPr="00EA52D9" w:rsidRDefault="00EA52D9" w:rsidP="00EA52D9">
            <w:pPr>
              <w:spacing w:after="0"/>
              <w:ind w:left="0" w:firstLine="0"/>
            </w:pPr>
            <w:r w:rsidRPr="00EA52D9">
              <w:t xml:space="preserve">mídias e práticas da </w:t>
            </w:r>
          </w:p>
          <w:p w14:paraId="36E6506E" w14:textId="77777777" w:rsidR="00EA52D9" w:rsidRPr="00EA52D9" w:rsidRDefault="00EA52D9" w:rsidP="00EA52D9">
            <w:pPr>
              <w:spacing w:after="0" w:line="259" w:lineRule="auto"/>
              <w:ind w:left="0" w:firstLine="0"/>
              <w:jc w:val="left"/>
            </w:pPr>
            <w:r w:rsidRPr="00EA52D9">
              <w:t xml:space="preserve">cultura digital </w:t>
            </w:r>
          </w:p>
        </w:tc>
        <w:tc>
          <w:tcPr>
            <w:tcW w:w="2268" w:type="dxa"/>
            <w:tcBorders>
              <w:top w:val="single" w:sz="6" w:space="0" w:color="000000"/>
              <w:left w:val="single" w:sz="6" w:space="0" w:color="000000"/>
              <w:bottom w:val="single" w:sz="6" w:space="0" w:color="000000"/>
              <w:right w:val="single" w:sz="6" w:space="0" w:color="000000"/>
            </w:tcBorders>
          </w:tcPr>
          <w:p w14:paraId="3CA859D0" w14:textId="77777777" w:rsidR="00EA52D9" w:rsidRPr="00EA52D9" w:rsidRDefault="00EA52D9" w:rsidP="00EA52D9">
            <w:pPr>
              <w:spacing w:after="115" w:line="259" w:lineRule="auto"/>
              <w:ind w:left="2" w:firstLine="0"/>
              <w:jc w:val="left"/>
            </w:pPr>
            <w:r w:rsidRPr="00EA52D9">
              <w:rPr>
                <w:b/>
              </w:rPr>
              <w:t xml:space="preserve">(EF89LP01) </w:t>
            </w:r>
          </w:p>
          <w:p w14:paraId="218A4FD7" w14:textId="77777777" w:rsidR="00EA52D9" w:rsidRPr="00EA52D9" w:rsidRDefault="00EA52D9" w:rsidP="00EA52D9">
            <w:pPr>
              <w:spacing w:after="0" w:line="259" w:lineRule="auto"/>
              <w:ind w:left="2" w:right="102" w:firstLine="0"/>
            </w:pPr>
            <w:r w:rsidRPr="00EA52D9">
              <w:t xml:space="preserve">Analisar os interesses que movem o campo jornalístico, os efeitos das novas tecnologias no campo e as condições que fazem </w:t>
            </w:r>
            <w:r w:rsidRPr="00EA52D9">
              <w:tab/>
              <w:t xml:space="preserve">da informação uma mercadoria, de forma a poder desenvolver uma atitude crítica frente aos textos jornalísticos. </w:t>
            </w:r>
          </w:p>
        </w:tc>
        <w:tc>
          <w:tcPr>
            <w:tcW w:w="2405" w:type="dxa"/>
            <w:tcBorders>
              <w:top w:val="single" w:sz="2" w:space="0" w:color="FFFFFF"/>
              <w:left w:val="single" w:sz="6" w:space="0" w:color="000000"/>
              <w:bottom w:val="single" w:sz="4" w:space="0" w:color="000000"/>
              <w:right w:val="single" w:sz="4" w:space="0" w:color="000000"/>
            </w:tcBorders>
          </w:tcPr>
          <w:p w14:paraId="5225A553" w14:textId="77777777" w:rsidR="00EA52D9" w:rsidRPr="00EA52D9" w:rsidRDefault="00EA52D9" w:rsidP="00EA52D9">
            <w:pPr>
              <w:spacing w:after="0" w:line="240" w:lineRule="auto"/>
              <w:ind w:left="0" w:firstLine="0"/>
              <w:jc w:val="left"/>
            </w:pPr>
            <w:r w:rsidRPr="00EA52D9">
              <w:rPr>
                <w:b/>
              </w:rPr>
              <w:t xml:space="preserve">(EF89LP01RS1) </w:t>
            </w:r>
          </w:p>
          <w:p w14:paraId="0944402A" w14:textId="77777777" w:rsidR="00EA52D9" w:rsidRPr="00EA52D9" w:rsidRDefault="00EA52D9" w:rsidP="00EA52D9">
            <w:pPr>
              <w:spacing w:after="0" w:line="240" w:lineRule="auto"/>
              <w:ind w:left="0" w:right="105" w:firstLine="0"/>
            </w:pPr>
            <w:r w:rsidRPr="00EA52D9">
              <w:t xml:space="preserve">Analisar os interesses que movem o campo jornalístico, os efeitos das novas tecnologias no campo e as condições que fazem </w:t>
            </w:r>
            <w:r w:rsidRPr="00EA52D9">
              <w:tab/>
              <w:t xml:space="preserve">da informação uma mercadoria, de forma a poder desenvolver uma atitude crítica frente aos textos </w:t>
            </w:r>
          </w:p>
          <w:p w14:paraId="1A5E4B06" w14:textId="77777777" w:rsidR="00EA52D9" w:rsidRPr="00EA52D9" w:rsidRDefault="00EA52D9" w:rsidP="00EA52D9">
            <w:pPr>
              <w:spacing w:after="0" w:line="240" w:lineRule="auto"/>
              <w:ind w:left="0" w:right="68" w:firstLine="0"/>
            </w:pPr>
            <w:r w:rsidRPr="00EA52D9">
              <w:t xml:space="preserve">jornalísticos, buscando a fonte, a veracidade e a informação sem interferências.           </w:t>
            </w:r>
          </w:p>
          <w:p w14:paraId="2E70EEC3" w14:textId="77777777" w:rsidR="00EA52D9" w:rsidRPr="00EA52D9" w:rsidRDefault="00EA52D9" w:rsidP="00EA52D9">
            <w:pPr>
              <w:spacing w:after="0" w:line="240" w:lineRule="auto"/>
              <w:ind w:left="0" w:firstLine="0"/>
              <w:jc w:val="left"/>
            </w:pPr>
            <w:r w:rsidRPr="00EA52D9">
              <w:rPr>
                <w:b/>
              </w:rPr>
              <w:t xml:space="preserve">(EF89LP01RS2) </w:t>
            </w:r>
          </w:p>
          <w:p w14:paraId="3D84708D" w14:textId="77777777" w:rsidR="00EA52D9" w:rsidRPr="00EA52D9" w:rsidRDefault="00EA52D9" w:rsidP="00EA52D9">
            <w:pPr>
              <w:spacing w:after="0" w:line="240" w:lineRule="auto"/>
              <w:ind w:left="0" w:firstLine="0"/>
              <w:jc w:val="left"/>
            </w:pPr>
            <w:r w:rsidRPr="00EA52D9">
              <w:t xml:space="preserve">Analisar a informação a partir da comparação em diferentes mídias e os interesses implícitos.  </w:t>
            </w:r>
          </w:p>
        </w:tc>
        <w:tc>
          <w:tcPr>
            <w:tcW w:w="3997" w:type="dxa"/>
            <w:tcBorders>
              <w:top w:val="single" w:sz="2" w:space="0" w:color="FFFFFF"/>
              <w:left w:val="single" w:sz="6" w:space="0" w:color="000000"/>
              <w:bottom w:val="single" w:sz="4" w:space="0" w:color="000000"/>
              <w:right w:val="single" w:sz="4" w:space="0" w:color="000000"/>
            </w:tcBorders>
          </w:tcPr>
          <w:p w14:paraId="1CDEB687" w14:textId="77777777" w:rsidR="00EA52D9" w:rsidRPr="00EA52D9" w:rsidRDefault="00EA52D9" w:rsidP="00EA52D9">
            <w:pPr>
              <w:spacing w:after="115" w:line="259" w:lineRule="auto"/>
              <w:ind w:left="0" w:firstLine="0"/>
              <w:jc w:val="left"/>
              <w:rPr>
                <w:b/>
              </w:rPr>
            </w:pPr>
          </w:p>
        </w:tc>
      </w:tr>
    </w:tbl>
    <w:p w14:paraId="3DF8F5B5" w14:textId="77777777" w:rsidR="00EA52D9" w:rsidRPr="00EA52D9" w:rsidRDefault="00EA52D9" w:rsidP="00EA52D9">
      <w:pPr>
        <w:spacing w:after="0" w:line="259" w:lineRule="auto"/>
        <w:ind w:left="-1440" w:right="10466" w:firstLine="0"/>
      </w:pPr>
    </w:p>
    <w:tbl>
      <w:tblPr>
        <w:tblStyle w:val="TableGrid46"/>
        <w:tblW w:w="15111"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925"/>
      </w:tblGrid>
      <w:tr w:rsidR="00EA52D9" w:rsidRPr="00EA52D9" w14:paraId="077CF741" w14:textId="77777777" w:rsidTr="00EA52D9">
        <w:trPr>
          <w:trHeight w:val="8706"/>
        </w:trPr>
        <w:tc>
          <w:tcPr>
            <w:tcW w:w="991" w:type="dxa"/>
            <w:tcBorders>
              <w:top w:val="single" w:sz="6" w:space="0" w:color="000000"/>
              <w:left w:val="single" w:sz="6" w:space="0" w:color="000000"/>
              <w:bottom w:val="single" w:sz="6" w:space="0" w:color="000000"/>
              <w:right w:val="single" w:sz="6" w:space="0" w:color="000000"/>
            </w:tcBorders>
          </w:tcPr>
          <w:p w14:paraId="12F701F0"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9121E38"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71E0F81"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17459471" w14:textId="77777777" w:rsidR="00EA52D9" w:rsidRPr="00EA52D9" w:rsidRDefault="00EA52D9" w:rsidP="00EA52D9">
            <w:pPr>
              <w:spacing w:after="0" w:line="371" w:lineRule="auto"/>
              <w:ind w:left="0" w:right="20" w:firstLine="0"/>
              <w:jc w:val="left"/>
            </w:pPr>
            <w:r w:rsidRPr="00EA52D9">
              <w:t xml:space="preserve">Reconstrução do contexto de produção, circulação </w:t>
            </w:r>
            <w:r w:rsidRPr="00EA52D9">
              <w:tab/>
              <w:t xml:space="preserve">e recepção </w:t>
            </w:r>
            <w:r w:rsidRPr="00EA52D9">
              <w:tab/>
              <w:t xml:space="preserve">de </w:t>
            </w:r>
          </w:p>
          <w:p w14:paraId="635C7EF4" w14:textId="77777777" w:rsidR="00EA52D9" w:rsidRPr="00EA52D9" w:rsidRDefault="00EA52D9" w:rsidP="00EA52D9">
            <w:pPr>
              <w:spacing w:after="278" w:line="259" w:lineRule="auto"/>
              <w:ind w:left="0" w:firstLine="0"/>
              <w:jc w:val="left"/>
            </w:pPr>
            <w:r w:rsidRPr="00EA52D9">
              <w:t xml:space="preserve">textos </w:t>
            </w:r>
          </w:p>
          <w:p w14:paraId="6E7F308D" w14:textId="77777777" w:rsidR="00EA52D9" w:rsidRPr="00EA52D9" w:rsidRDefault="00EA52D9" w:rsidP="00EA52D9">
            <w:pPr>
              <w:spacing w:after="115" w:line="259" w:lineRule="auto"/>
              <w:ind w:left="0" w:firstLine="0"/>
              <w:jc w:val="left"/>
            </w:pPr>
            <w:r w:rsidRPr="00EA52D9">
              <w:t xml:space="preserve">Caracterização </w:t>
            </w:r>
          </w:p>
          <w:p w14:paraId="2076903A" w14:textId="77777777" w:rsidR="00EA52D9" w:rsidRPr="00EA52D9" w:rsidRDefault="00EA52D9" w:rsidP="00EA52D9">
            <w:pPr>
              <w:spacing w:after="2" w:line="360" w:lineRule="auto"/>
              <w:ind w:left="0" w:right="67" w:firstLine="0"/>
            </w:pPr>
            <w:r w:rsidRPr="00EA52D9">
              <w:t xml:space="preserve">do campo jornalístico e relação entre os gêneros em </w:t>
            </w:r>
          </w:p>
          <w:p w14:paraId="7F87D669" w14:textId="77777777" w:rsidR="00EA52D9" w:rsidRPr="00EA52D9" w:rsidRDefault="00EA52D9" w:rsidP="00EA52D9">
            <w:pPr>
              <w:spacing w:after="115" w:line="259" w:lineRule="auto"/>
              <w:ind w:left="0" w:firstLine="0"/>
              <w:jc w:val="left"/>
            </w:pPr>
            <w:r w:rsidRPr="00EA52D9">
              <w:t xml:space="preserve">circulação, </w:t>
            </w:r>
          </w:p>
          <w:p w14:paraId="19397614" w14:textId="77777777" w:rsidR="00EA52D9" w:rsidRPr="00EA52D9" w:rsidRDefault="00EA52D9" w:rsidP="00EA52D9">
            <w:pPr>
              <w:spacing w:after="0"/>
              <w:ind w:left="0" w:firstLine="0"/>
            </w:pPr>
            <w:r w:rsidRPr="00EA52D9">
              <w:t xml:space="preserve">mídias e práticas da </w:t>
            </w:r>
          </w:p>
          <w:p w14:paraId="4C73A186" w14:textId="77777777" w:rsidR="00EA52D9" w:rsidRPr="00EA52D9" w:rsidRDefault="00EA52D9" w:rsidP="00EA52D9">
            <w:pPr>
              <w:spacing w:after="0" w:line="259" w:lineRule="auto"/>
              <w:ind w:left="0" w:firstLine="0"/>
              <w:jc w:val="left"/>
            </w:pPr>
            <w:r w:rsidRPr="00EA52D9">
              <w:t xml:space="preserve">cultura digital </w:t>
            </w:r>
          </w:p>
        </w:tc>
        <w:tc>
          <w:tcPr>
            <w:tcW w:w="2268" w:type="dxa"/>
            <w:tcBorders>
              <w:top w:val="single" w:sz="6" w:space="0" w:color="000000"/>
              <w:left w:val="single" w:sz="6" w:space="0" w:color="000000"/>
              <w:bottom w:val="single" w:sz="6" w:space="0" w:color="000000"/>
              <w:right w:val="single" w:sz="6" w:space="0" w:color="000000"/>
            </w:tcBorders>
          </w:tcPr>
          <w:p w14:paraId="0B087DBB" w14:textId="77777777" w:rsidR="00EA52D9" w:rsidRPr="00EA52D9" w:rsidRDefault="00EA52D9" w:rsidP="00EA52D9">
            <w:pPr>
              <w:spacing w:after="115" w:line="259" w:lineRule="auto"/>
              <w:ind w:left="2" w:firstLine="0"/>
              <w:jc w:val="left"/>
            </w:pPr>
            <w:r w:rsidRPr="00EA52D9">
              <w:rPr>
                <w:b/>
              </w:rPr>
              <w:t xml:space="preserve">(EF89LP02) </w:t>
            </w:r>
          </w:p>
          <w:p w14:paraId="5FCC1F8F" w14:textId="77777777" w:rsidR="00EA52D9" w:rsidRPr="00EA52D9" w:rsidRDefault="00EA52D9" w:rsidP="00EA52D9">
            <w:pPr>
              <w:spacing w:after="1" w:line="360" w:lineRule="auto"/>
              <w:ind w:left="2" w:right="64" w:firstLine="0"/>
            </w:pPr>
            <w:r w:rsidRPr="00EA52D9">
              <w:t xml:space="preserve">Analisar diferentes práticas (curtir, compartilhar, </w:t>
            </w:r>
          </w:p>
          <w:p w14:paraId="34E3ACBB" w14:textId="77777777" w:rsidR="00EA52D9" w:rsidRPr="00EA52D9" w:rsidRDefault="00EA52D9" w:rsidP="00EA52D9">
            <w:pPr>
              <w:spacing w:after="0" w:line="360" w:lineRule="auto"/>
              <w:ind w:left="2" w:right="64" w:firstLine="0"/>
            </w:pPr>
            <w:r w:rsidRPr="00EA52D9">
              <w:t xml:space="preserve">comentar, curar etc.) e textos pertencentes a diferentes gêneros da cultura digital </w:t>
            </w:r>
          </w:p>
          <w:p w14:paraId="1D665E79" w14:textId="77777777" w:rsidR="00EA52D9" w:rsidRPr="00EA52D9" w:rsidRDefault="00EA52D9" w:rsidP="00EA52D9">
            <w:pPr>
              <w:spacing w:after="0" w:line="259" w:lineRule="auto"/>
              <w:ind w:left="2" w:right="64" w:firstLine="0"/>
            </w:pPr>
            <w:r w:rsidRPr="00EA52D9">
              <w:t xml:space="preserve">(meme, gif, comentário, charge digital etc.) envolvidos no trato com a informação e opinião, de forma a possibilitar uma presença mais crítica e ética nas redes. </w:t>
            </w:r>
          </w:p>
        </w:tc>
        <w:tc>
          <w:tcPr>
            <w:tcW w:w="2405" w:type="dxa"/>
            <w:tcBorders>
              <w:top w:val="single" w:sz="2" w:space="0" w:color="FFFFFF"/>
              <w:left w:val="single" w:sz="6" w:space="0" w:color="000000"/>
              <w:bottom w:val="single" w:sz="4" w:space="0" w:color="000000"/>
              <w:right w:val="single" w:sz="4" w:space="0" w:color="000000"/>
            </w:tcBorders>
          </w:tcPr>
          <w:p w14:paraId="7B4307F1" w14:textId="77777777" w:rsidR="00EA52D9" w:rsidRPr="001165CE" w:rsidRDefault="00EA52D9" w:rsidP="00EA52D9">
            <w:pPr>
              <w:spacing w:after="0" w:line="240" w:lineRule="auto"/>
              <w:ind w:left="0" w:firstLine="0"/>
              <w:jc w:val="left"/>
              <w:rPr>
                <w:sz w:val="22"/>
              </w:rPr>
            </w:pPr>
            <w:r w:rsidRPr="001165CE">
              <w:rPr>
                <w:b/>
                <w:sz w:val="22"/>
              </w:rPr>
              <w:t xml:space="preserve">(EF89LP02RS-1) </w:t>
            </w:r>
          </w:p>
          <w:p w14:paraId="5594AD66" w14:textId="77777777" w:rsidR="00EA52D9" w:rsidRPr="001165CE" w:rsidRDefault="00EA52D9" w:rsidP="00EA52D9">
            <w:pPr>
              <w:spacing w:after="0" w:line="240" w:lineRule="auto"/>
              <w:ind w:left="0" w:right="66" w:firstLine="0"/>
              <w:rPr>
                <w:sz w:val="22"/>
              </w:rPr>
            </w:pPr>
            <w:r w:rsidRPr="001165CE">
              <w:rPr>
                <w:sz w:val="22"/>
              </w:rPr>
              <w:t xml:space="preserve">Analisar diferentes práticas (curtir, compartilhar, comentar, curar etc.) e </w:t>
            </w:r>
            <w:r w:rsidRPr="001165CE">
              <w:rPr>
                <w:sz w:val="22"/>
              </w:rPr>
              <w:tab/>
              <w:t xml:space="preserve">textos pertencentes a diferentes gêneros da cultura digital </w:t>
            </w:r>
          </w:p>
          <w:p w14:paraId="43CCFDD8" w14:textId="77777777" w:rsidR="00EA52D9" w:rsidRPr="001165CE" w:rsidRDefault="00EA52D9" w:rsidP="00EA52D9">
            <w:pPr>
              <w:spacing w:after="0" w:line="240" w:lineRule="auto"/>
              <w:ind w:left="0" w:right="66" w:firstLine="0"/>
              <w:rPr>
                <w:sz w:val="22"/>
              </w:rPr>
            </w:pPr>
            <w:r w:rsidRPr="001165CE">
              <w:rPr>
                <w:sz w:val="22"/>
              </w:rPr>
              <w:t xml:space="preserve">(meme, gif, comentário, charge digital etc.) envolvidos no trato com a informação e opinião, de forma a possibilitar uma presença mais crítica e ética nas redes, </w:t>
            </w:r>
          </w:p>
          <w:p w14:paraId="2A330E81" w14:textId="77777777" w:rsidR="00EA52D9" w:rsidRPr="001165CE" w:rsidRDefault="00EA52D9" w:rsidP="00EA52D9">
            <w:pPr>
              <w:spacing w:after="1" w:line="360" w:lineRule="auto"/>
              <w:ind w:left="0" w:right="106" w:firstLine="0"/>
              <w:rPr>
                <w:sz w:val="22"/>
              </w:rPr>
            </w:pPr>
            <w:r w:rsidRPr="001165CE">
              <w:rPr>
                <w:sz w:val="22"/>
              </w:rPr>
              <w:t xml:space="preserve">reconhecendo as intencionalidades do outro por meio da análise dos recursos usados na produção de sentido do que o outro disse e de se posicionar </w:t>
            </w:r>
          </w:p>
          <w:p w14:paraId="03C025D6" w14:textId="77777777" w:rsidR="00EA52D9" w:rsidRPr="001165CE" w:rsidRDefault="00EA52D9" w:rsidP="00EA52D9">
            <w:pPr>
              <w:spacing w:after="0" w:line="240" w:lineRule="auto"/>
              <w:ind w:left="0" w:firstLine="0"/>
              <w:rPr>
                <w:sz w:val="22"/>
              </w:rPr>
            </w:pPr>
            <w:r w:rsidRPr="001165CE">
              <w:rPr>
                <w:sz w:val="22"/>
              </w:rPr>
              <w:t xml:space="preserve">criticamente em relação ao que lê.  </w:t>
            </w:r>
          </w:p>
        </w:tc>
        <w:tc>
          <w:tcPr>
            <w:tcW w:w="3925" w:type="dxa"/>
            <w:tcBorders>
              <w:top w:val="single" w:sz="2" w:space="0" w:color="FFFFFF"/>
              <w:left w:val="single" w:sz="6" w:space="0" w:color="000000"/>
              <w:bottom w:val="single" w:sz="4" w:space="0" w:color="000000"/>
              <w:right w:val="single" w:sz="4" w:space="0" w:color="000000"/>
            </w:tcBorders>
          </w:tcPr>
          <w:p w14:paraId="7D783457" w14:textId="77777777" w:rsidR="00EA52D9" w:rsidRPr="00EA52D9" w:rsidRDefault="00EA52D9" w:rsidP="00EA52D9">
            <w:pPr>
              <w:spacing w:after="115" w:line="259" w:lineRule="auto"/>
              <w:ind w:left="0" w:firstLine="0"/>
              <w:jc w:val="left"/>
              <w:rPr>
                <w:b/>
              </w:rPr>
            </w:pPr>
          </w:p>
        </w:tc>
      </w:tr>
    </w:tbl>
    <w:p w14:paraId="60261FA6" w14:textId="77777777" w:rsidR="00EA52D9" w:rsidRPr="00EA52D9" w:rsidRDefault="00EA52D9" w:rsidP="00EA52D9">
      <w:pPr>
        <w:spacing w:after="0" w:line="259" w:lineRule="auto"/>
        <w:ind w:left="-1440" w:right="10466" w:firstLine="0"/>
        <w:jc w:val="left"/>
      </w:pPr>
    </w:p>
    <w:tbl>
      <w:tblPr>
        <w:tblStyle w:val="TableGrid46"/>
        <w:tblW w:w="15183"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997"/>
      </w:tblGrid>
      <w:tr w:rsidR="00EA52D9" w:rsidRPr="00EA52D9" w14:paraId="14970D30" w14:textId="77777777" w:rsidTr="00EA52D9">
        <w:trPr>
          <w:trHeight w:val="8869"/>
        </w:trPr>
        <w:tc>
          <w:tcPr>
            <w:tcW w:w="991" w:type="dxa"/>
            <w:tcBorders>
              <w:top w:val="single" w:sz="6" w:space="0" w:color="000000"/>
              <w:left w:val="single" w:sz="6" w:space="0" w:color="000000"/>
              <w:bottom w:val="single" w:sz="6" w:space="0" w:color="000000"/>
              <w:right w:val="single" w:sz="6" w:space="0" w:color="000000"/>
            </w:tcBorders>
          </w:tcPr>
          <w:p w14:paraId="3199157F"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8DA7C15"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0D70E64"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654FE738" w14:textId="77777777" w:rsidR="00EA52D9" w:rsidRPr="00EA52D9" w:rsidRDefault="00EA52D9" w:rsidP="00EA52D9">
            <w:pPr>
              <w:spacing w:after="0" w:line="368" w:lineRule="auto"/>
              <w:ind w:left="0" w:firstLine="0"/>
              <w:jc w:val="left"/>
            </w:pPr>
            <w:r w:rsidRPr="00EA52D9">
              <w:t xml:space="preserve">Estratégia </w:t>
            </w:r>
            <w:r w:rsidRPr="00EA52D9">
              <w:tab/>
              <w:t xml:space="preserve">de leitura: </w:t>
            </w:r>
          </w:p>
          <w:p w14:paraId="456647D4" w14:textId="77777777" w:rsidR="00EA52D9" w:rsidRPr="00EA52D9" w:rsidRDefault="00EA52D9" w:rsidP="00EA52D9">
            <w:pPr>
              <w:spacing w:after="183" w:line="360" w:lineRule="auto"/>
              <w:ind w:left="0" w:right="106" w:firstLine="0"/>
            </w:pPr>
            <w:r w:rsidRPr="00EA52D9">
              <w:t xml:space="preserve">apreender os sentidos globais do texto </w:t>
            </w:r>
          </w:p>
          <w:p w14:paraId="7FDE6CD9" w14:textId="77777777" w:rsidR="00EA52D9" w:rsidRPr="00EA52D9" w:rsidRDefault="00EA52D9" w:rsidP="00EA52D9">
            <w:pPr>
              <w:tabs>
                <w:tab w:val="center" w:pos="601"/>
                <w:tab w:val="center" w:pos="1704"/>
              </w:tabs>
              <w:spacing w:after="122" w:line="259" w:lineRule="auto"/>
              <w:ind w:left="0" w:firstLine="0"/>
              <w:jc w:val="left"/>
            </w:pPr>
            <w:r w:rsidRPr="00EA52D9">
              <w:rPr>
                <w:rFonts w:ascii="Calibri" w:eastAsia="Calibri" w:hAnsi="Calibri" w:cs="Calibri"/>
                <w:sz w:val="22"/>
              </w:rPr>
              <w:tab/>
            </w:r>
            <w:r w:rsidRPr="00EA52D9">
              <w:t xml:space="preserve">Apreciação </w:t>
            </w:r>
            <w:r w:rsidRPr="00EA52D9">
              <w:tab/>
              <w:t xml:space="preserve">e </w:t>
            </w:r>
          </w:p>
          <w:p w14:paraId="1302C30F" w14:textId="77777777" w:rsidR="00EA52D9" w:rsidRPr="00EA52D9" w:rsidRDefault="00EA52D9" w:rsidP="00EA52D9">
            <w:pPr>
              <w:spacing w:after="0" w:line="259" w:lineRule="auto"/>
              <w:ind w:left="0" w:firstLine="0"/>
              <w:jc w:val="left"/>
            </w:pPr>
            <w:r w:rsidRPr="00EA52D9">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6C01E499" w14:textId="77777777" w:rsidR="00EA52D9" w:rsidRPr="00EA52D9" w:rsidRDefault="00EA52D9" w:rsidP="00EA52D9">
            <w:pPr>
              <w:spacing w:after="117" w:line="259" w:lineRule="auto"/>
              <w:ind w:left="2" w:firstLine="0"/>
              <w:jc w:val="left"/>
            </w:pPr>
            <w:r w:rsidRPr="00EA52D9">
              <w:rPr>
                <w:b/>
              </w:rPr>
              <w:t xml:space="preserve">(EF89LP03) </w:t>
            </w:r>
          </w:p>
          <w:p w14:paraId="1FABACBB" w14:textId="77777777" w:rsidR="00EA52D9" w:rsidRPr="00EA52D9" w:rsidRDefault="00EA52D9" w:rsidP="00EA52D9">
            <w:pPr>
              <w:spacing w:after="1" w:line="360" w:lineRule="auto"/>
              <w:ind w:left="2" w:right="103" w:firstLine="0"/>
            </w:pPr>
            <w:r w:rsidRPr="00EA52D9">
              <w:t xml:space="preserve">Analisar textos de opinião (artigos de opinião, editoriais, cartas de leitores, comentários, posts de blog e de redes sociais, charges, memes, gifs etc.) e posicionar-se de forma crítica e fundamentada, ética e respeitosa frente a fatos e opiniões </w:t>
            </w:r>
          </w:p>
          <w:p w14:paraId="180E522F" w14:textId="77777777" w:rsidR="00EA52D9" w:rsidRPr="00EA52D9" w:rsidRDefault="00EA52D9" w:rsidP="00EA52D9">
            <w:pPr>
              <w:spacing w:after="0" w:line="259" w:lineRule="auto"/>
              <w:ind w:left="2" w:firstLine="0"/>
            </w:pPr>
            <w:r w:rsidRPr="00EA52D9">
              <w:t xml:space="preserve">relacionados a esses textos. </w:t>
            </w:r>
          </w:p>
        </w:tc>
        <w:tc>
          <w:tcPr>
            <w:tcW w:w="2405" w:type="dxa"/>
            <w:tcBorders>
              <w:top w:val="single" w:sz="2" w:space="0" w:color="FFFFFF"/>
              <w:left w:val="single" w:sz="6" w:space="0" w:color="000000"/>
              <w:bottom w:val="single" w:sz="4" w:space="0" w:color="000000"/>
              <w:right w:val="single" w:sz="4" w:space="0" w:color="000000"/>
            </w:tcBorders>
          </w:tcPr>
          <w:p w14:paraId="78739D27" w14:textId="77777777" w:rsidR="00EA52D9" w:rsidRPr="00EA52D9" w:rsidRDefault="00EA52D9" w:rsidP="00EA52D9">
            <w:pPr>
              <w:spacing w:after="0" w:line="240" w:lineRule="auto"/>
              <w:ind w:left="0" w:right="106" w:firstLine="0"/>
              <w:rPr>
                <w:b/>
                <w:sz w:val="20"/>
                <w:szCs w:val="20"/>
              </w:rPr>
            </w:pPr>
            <w:r w:rsidRPr="00EA52D9">
              <w:rPr>
                <w:b/>
                <w:sz w:val="20"/>
                <w:szCs w:val="20"/>
              </w:rPr>
              <w:t xml:space="preserve">(EF89LP03RS-1) </w:t>
            </w:r>
            <w:r w:rsidRPr="00EA52D9">
              <w:rPr>
                <w:sz w:val="20"/>
                <w:szCs w:val="20"/>
              </w:rPr>
              <w:t>Analisar textos de opinião (artigos de opinião, editoriais, cartas de leitores, comentários, posts de blog e de redes sociais, charges, memes, gifs, etc.) e posicionar-se de forma crítica e fundamentada, ética e respeitosa frente a fatos e opiniões relacionados a esses textos, considerando o respeito à palavra do outro.</w:t>
            </w:r>
            <w:r w:rsidRPr="00EA52D9">
              <w:rPr>
                <w:b/>
                <w:sz w:val="20"/>
                <w:szCs w:val="20"/>
              </w:rPr>
              <w:t xml:space="preserve">  </w:t>
            </w:r>
          </w:p>
          <w:p w14:paraId="0660D755" w14:textId="77777777" w:rsidR="00EA52D9" w:rsidRPr="00EA52D9" w:rsidRDefault="00EA52D9" w:rsidP="00EA52D9">
            <w:pPr>
              <w:spacing w:after="0" w:line="240" w:lineRule="auto"/>
              <w:ind w:left="0" w:right="106" w:firstLine="0"/>
              <w:rPr>
                <w:sz w:val="20"/>
                <w:szCs w:val="20"/>
              </w:rPr>
            </w:pPr>
          </w:p>
          <w:p w14:paraId="4C319C96" w14:textId="77777777" w:rsidR="00EA52D9" w:rsidRPr="00EA52D9" w:rsidRDefault="00EA52D9" w:rsidP="00EA52D9">
            <w:pPr>
              <w:spacing w:after="0" w:line="240" w:lineRule="auto"/>
              <w:ind w:left="0" w:right="106" w:firstLine="0"/>
              <w:rPr>
                <w:sz w:val="20"/>
                <w:szCs w:val="20"/>
              </w:rPr>
            </w:pPr>
            <w:r w:rsidRPr="00EA52D9">
              <w:rPr>
                <w:b/>
                <w:sz w:val="20"/>
                <w:szCs w:val="20"/>
              </w:rPr>
              <w:t xml:space="preserve">(EF89LP03RS-2) </w:t>
            </w:r>
            <w:r w:rsidRPr="00EA52D9">
              <w:rPr>
                <w:sz w:val="20"/>
                <w:szCs w:val="20"/>
              </w:rPr>
              <w:t xml:space="preserve">Reconhecer como opinião </w:t>
            </w:r>
            <w:r w:rsidRPr="00EA52D9">
              <w:rPr>
                <w:sz w:val="20"/>
                <w:szCs w:val="20"/>
              </w:rPr>
              <w:tab/>
              <w:t xml:space="preserve">e argumentação se constroem a partir de recursos diversos, buscando informações para aprofundar o conhecimento sobre o assunto, </w:t>
            </w:r>
          </w:p>
          <w:p w14:paraId="265115FD" w14:textId="77777777" w:rsidR="00EA52D9" w:rsidRPr="00EA52D9" w:rsidRDefault="00EA52D9" w:rsidP="00EA52D9">
            <w:pPr>
              <w:spacing w:after="0" w:line="240" w:lineRule="auto"/>
              <w:ind w:left="0" w:right="107" w:firstLine="0"/>
              <w:rPr>
                <w:sz w:val="20"/>
                <w:szCs w:val="20"/>
              </w:rPr>
            </w:pPr>
            <w:r w:rsidRPr="00EA52D9">
              <w:rPr>
                <w:sz w:val="20"/>
                <w:szCs w:val="20"/>
              </w:rPr>
              <w:t xml:space="preserve">selecionando argumentos relevantes que fundamentam seu posicionamento, </w:t>
            </w:r>
          </w:p>
          <w:p w14:paraId="0FC5492E" w14:textId="77777777" w:rsidR="00EA52D9" w:rsidRPr="00EA52D9" w:rsidRDefault="00EA52D9" w:rsidP="00EA52D9">
            <w:pPr>
              <w:spacing w:after="0" w:line="240" w:lineRule="auto"/>
              <w:ind w:left="0" w:right="106" w:firstLine="0"/>
              <w:rPr>
                <w:sz w:val="20"/>
                <w:szCs w:val="20"/>
              </w:rPr>
            </w:pPr>
            <w:r w:rsidRPr="00EA52D9">
              <w:rPr>
                <w:sz w:val="20"/>
                <w:szCs w:val="20"/>
              </w:rPr>
              <w:t xml:space="preserve">pautados no respeito ao outro.  </w:t>
            </w:r>
          </w:p>
          <w:p w14:paraId="1E951B04" w14:textId="77777777" w:rsidR="00EA52D9" w:rsidRPr="00EA52D9" w:rsidRDefault="00EA52D9" w:rsidP="00EA52D9">
            <w:pPr>
              <w:spacing w:after="0" w:line="240" w:lineRule="auto"/>
              <w:ind w:left="0" w:right="106" w:firstLine="0"/>
              <w:rPr>
                <w:sz w:val="20"/>
                <w:szCs w:val="20"/>
              </w:rPr>
            </w:pPr>
          </w:p>
          <w:p w14:paraId="593A2FDC" w14:textId="77777777" w:rsidR="00EA52D9" w:rsidRPr="00EA52D9" w:rsidRDefault="00EA52D9" w:rsidP="00EA52D9">
            <w:pPr>
              <w:spacing w:after="0" w:line="240" w:lineRule="auto"/>
              <w:ind w:left="0" w:right="106" w:firstLine="0"/>
              <w:rPr>
                <w:sz w:val="20"/>
                <w:szCs w:val="20"/>
              </w:rPr>
            </w:pPr>
            <w:r w:rsidRPr="00EA52D9">
              <w:rPr>
                <w:b/>
                <w:sz w:val="20"/>
                <w:szCs w:val="20"/>
              </w:rPr>
              <w:t xml:space="preserve">(EF89LP03RS-3) </w:t>
            </w:r>
          </w:p>
          <w:p w14:paraId="284AE8BC" w14:textId="77777777" w:rsidR="00EA52D9" w:rsidRPr="00EA52D9" w:rsidRDefault="00EA52D9" w:rsidP="00EA52D9">
            <w:pPr>
              <w:spacing w:after="0" w:line="240" w:lineRule="auto"/>
              <w:ind w:left="0" w:right="105" w:firstLine="0"/>
              <w:rPr>
                <w:sz w:val="20"/>
                <w:szCs w:val="20"/>
              </w:rPr>
            </w:pPr>
            <w:r w:rsidRPr="00EA52D9">
              <w:rPr>
                <w:sz w:val="20"/>
                <w:szCs w:val="20"/>
              </w:rPr>
              <w:t xml:space="preserve">Produzir textos que expressam opinião a partir de reflexões realizadas.  </w:t>
            </w:r>
          </w:p>
        </w:tc>
        <w:tc>
          <w:tcPr>
            <w:tcW w:w="3997" w:type="dxa"/>
            <w:tcBorders>
              <w:top w:val="single" w:sz="2" w:space="0" w:color="FFFFFF"/>
              <w:left w:val="single" w:sz="6" w:space="0" w:color="000000"/>
              <w:bottom w:val="single" w:sz="4" w:space="0" w:color="000000"/>
              <w:right w:val="single" w:sz="4" w:space="0" w:color="000000"/>
            </w:tcBorders>
          </w:tcPr>
          <w:p w14:paraId="5CCF37A8" w14:textId="77777777" w:rsidR="00EA52D9" w:rsidRPr="00EA52D9" w:rsidRDefault="00EA52D9" w:rsidP="00EA52D9">
            <w:pPr>
              <w:spacing w:after="7"/>
              <w:ind w:left="0" w:right="106" w:firstLine="0"/>
              <w:rPr>
                <w:b/>
              </w:rPr>
            </w:pPr>
          </w:p>
        </w:tc>
      </w:tr>
    </w:tbl>
    <w:p w14:paraId="01E1A629" w14:textId="77777777" w:rsidR="00EA52D9" w:rsidRPr="00EA52D9" w:rsidRDefault="00EA52D9" w:rsidP="00EA52D9">
      <w:pPr>
        <w:spacing w:after="0" w:line="259" w:lineRule="auto"/>
        <w:ind w:left="-1440" w:right="10466" w:firstLine="0"/>
        <w:jc w:val="left"/>
      </w:pPr>
    </w:p>
    <w:tbl>
      <w:tblPr>
        <w:tblStyle w:val="TableGrid46"/>
        <w:tblW w:w="15252"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3544033F" w14:textId="77777777" w:rsidTr="00EA52D9">
        <w:trPr>
          <w:trHeight w:val="5809"/>
        </w:trPr>
        <w:tc>
          <w:tcPr>
            <w:tcW w:w="991" w:type="dxa"/>
            <w:tcBorders>
              <w:top w:val="single" w:sz="6" w:space="0" w:color="000000"/>
              <w:left w:val="single" w:sz="6" w:space="0" w:color="000000"/>
              <w:bottom w:val="single" w:sz="6" w:space="0" w:color="000000"/>
              <w:right w:val="single" w:sz="6" w:space="0" w:color="000000"/>
            </w:tcBorders>
          </w:tcPr>
          <w:p w14:paraId="48B01D74"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766CB94"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D9CAE7B"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6EDE639F" w14:textId="77777777" w:rsidR="00EA52D9" w:rsidRPr="00EA52D9" w:rsidRDefault="00EA52D9" w:rsidP="00EA52D9">
            <w:pPr>
              <w:spacing w:after="0" w:line="368" w:lineRule="auto"/>
              <w:ind w:left="0" w:firstLine="0"/>
              <w:jc w:val="left"/>
            </w:pPr>
            <w:r w:rsidRPr="00EA52D9">
              <w:t xml:space="preserve">Estratégia </w:t>
            </w:r>
            <w:r w:rsidRPr="00EA52D9">
              <w:tab/>
              <w:t xml:space="preserve">de leitura: </w:t>
            </w:r>
          </w:p>
          <w:p w14:paraId="64A0BAC7" w14:textId="77777777" w:rsidR="00EA52D9" w:rsidRPr="00EA52D9" w:rsidRDefault="00EA52D9" w:rsidP="00EA52D9">
            <w:pPr>
              <w:spacing w:after="181" w:line="360" w:lineRule="auto"/>
              <w:ind w:left="0" w:right="106" w:firstLine="0"/>
            </w:pPr>
            <w:r w:rsidRPr="00EA52D9">
              <w:t xml:space="preserve">apreender os sentidos globais do texto </w:t>
            </w:r>
          </w:p>
          <w:p w14:paraId="052A536A" w14:textId="77777777" w:rsidR="00EA52D9" w:rsidRPr="00EA52D9" w:rsidRDefault="00EA52D9" w:rsidP="00EA52D9">
            <w:pPr>
              <w:tabs>
                <w:tab w:val="center" w:pos="601"/>
                <w:tab w:val="center" w:pos="1704"/>
              </w:tabs>
              <w:spacing w:after="125" w:line="259" w:lineRule="auto"/>
              <w:ind w:left="0" w:firstLine="0"/>
              <w:jc w:val="left"/>
            </w:pPr>
            <w:r w:rsidRPr="00EA52D9">
              <w:rPr>
                <w:rFonts w:ascii="Calibri" w:eastAsia="Calibri" w:hAnsi="Calibri" w:cs="Calibri"/>
                <w:sz w:val="22"/>
              </w:rPr>
              <w:tab/>
            </w:r>
            <w:r w:rsidRPr="00EA52D9">
              <w:t xml:space="preserve">Apreciação </w:t>
            </w:r>
            <w:r w:rsidRPr="00EA52D9">
              <w:tab/>
              <w:t xml:space="preserve">e </w:t>
            </w:r>
          </w:p>
          <w:p w14:paraId="43CECB4C" w14:textId="77777777" w:rsidR="00EA52D9" w:rsidRPr="00EA52D9" w:rsidRDefault="00EA52D9" w:rsidP="00EA52D9">
            <w:pPr>
              <w:spacing w:after="0" w:line="259" w:lineRule="auto"/>
              <w:ind w:left="0" w:firstLine="0"/>
              <w:jc w:val="left"/>
            </w:pPr>
            <w:r w:rsidRPr="00EA52D9">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6F59E884" w14:textId="77777777" w:rsidR="00EA52D9" w:rsidRPr="00EA52D9" w:rsidRDefault="00EA52D9" w:rsidP="00EA52D9">
            <w:pPr>
              <w:spacing w:after="117" w:line="259" w:lineRule="auto"/>
              <w:ind w:left="2" w:firstLine="0"/>
              <w:jc w:val="left"/>
            </w:pPr>
            <w:r w:rsidRPr="00EA52D9">
              <w:rPr>
                <w:b/>
              </w:rPr>
              <w:t xml:space="preserve">(EF89LP04) </w:t>
            </w:r>
          </w:p>
          <w:p w14:paraId="6739FBD9" w14:textId="77777777" w:rsidR="00EA52D9" w:rsidRPr="00EA52D9" w:rsidRDefault="00EA52D9" w:rsidP="00EA52D9">
            <w:pPr>
              <w:spacing w:after="20" w:line="360" w:lineRule="auto"/>
              <w:ind w:left="2" w:firstLine="0"/>
              <w:jc w:val="left"/>
            </w:pPr>
            <w:r w:rsidRPr="00EA52D9">
              <w:t xml:space="preserve">Identificar e avaliar teses/opiniões/posi cionamentos </w:t>
            </w:r>
          </w:p>
          <w:p w14:paraId="367FA340" w14:textId="77777777" w:rsidR="00EA52D9" w:rsidRPr="00EA52D9" w:rsidRDefault="00EA52D9" w:rsidP="00EA52D9">
            <w:pPr>
              <w:tabs>
                <w:tab w:val="center" w:pos="502"/>
                <w:tab w:val="center" w:pos="1987"/>
              </w:tabs>
              <w:spacing w:after="125" w:line="259" w:lineRule="auto"/>
              <w:ind w:left="0" w:firstLine="0"/>
              <w:jc w:val="left"/>
            </w:pPr>
            <w:r w:rsidRPr="00EA52D9">
              <w:rPr>
                <w:rFonts w:ascii="Calibri" w:eastAsia="Calibri" w:hAnsi="Calibri" w:cs="Calibri"/>
                <w:sz w:val="22"/>
              </w:rPr>
              <w:tab/>
            </w:r>
            <w:r w:rsidRPr="00EA52D9">
              <w:t xml:space="preserve">explícitos </w:t>
            </w:r>
            <w:r w:rsidRPr="00EA52D9">
              <w:tab/>
              <w:t xml:space="preserve">e </w:t>
            </w:r>
          </w:p>
          <w:p w14:paraId="59A6ABE9" w14:textId="77777777" w:rsidR="00EA52D9" w:rsidRPr="00EA52D9" w:rsidRDefault="00EA52D9" w:rsidP="00EA52D9">
            <w:pPr>
              <w:spacing w:after="136" w:line="259" w:lineRule="auto"/>
              <w:ind w:left="2" w:firstLine="0"/>
              <w:jc w:val="left"/>
            </w:pPr>
            <w:r w:rsidRPr="00EA52D9">
              <w:t xml:space="preserve">implícitos, </w:t>
            </w:r>
          </w:p>
          <w:p w14:paraId="6A1DE56E" w14:textId="77777777" w:rsidR="00EA52D9" w:rsidRPr="00EA52D9" w:rsidRDefault="00EA52D9" w:rsidP="00EA52D9">
            <w:pPr>
              <w:tabs>
                <w:tab w:val="center" w:pos="637"/>
                <w:tab w:val="center" w:pos="1989"/>
              </w:tabs>
              <w:spacing w:after="125" w:line="259" w:lineRule="auto"/>
              <w:ind w:left="0" w:firstLine="0"/>
              <w:jc w:val="left"/>
            </w:pPr>
            <w:r w:rsidRPr="00EA52D9">
              <w:rPr>
                <w:rFonts w:ascii="Calibri" w:eastAsia="Calibri" w:hAnsi="Calibri" w:cs="Calibri"/>
                <w:sz w:val="22"/>
              </w:rPr>
              <w:tab/>
            </w:r>
            <w:r w:rsidRPr="00EA52D9">
              <w:t xml:space="preserve">argumentos </w:t>
            </w:r>
            <w:r w:rsidRPr="00EA52D9">
              <w:tab/>
              <w:t xml:space="preserve">e </w:t>
            </w:r>
          </w:p>
          <w:p w14:paraId="17F79A5C" w14:textId="77777777" w:rsidR="00EA52D9" w:rsidRPr="00EA52D9" w:rsidRDefault="00EA52D9" w:rsidP="00EA52D9">
            <w:pPr>
              <w:spacing w:after="115" w:line="259" w:lineRule="auto"/>
              <w:ind w:left="110" w:firstLine="0"/>
            </w:pPr>
            <w:r w:rsidRPr="00EA52D9">
              <w:t xml:space="preserve">contra-argumentos em textos argumentativos do campo (carta de leitor, comentário, artigo de opinião, resenha crítica etc.), </w:t>
            </w:r>
          </w:p>
          <w:p w14:paraId="10E97665" w14:textId="77777777" w:rsidR="00EA52D9" w:rsidRPr="00EA52D9" w:rsidRDefault="00EA52D9" w:rsidP="00EA52D9">
            <w:pPr>
              <w:spacing w:after="0" w:line="259" w:lineRule="auto"/>
              <w:ind w:left="2" w:right="103" w:firstLine="0"/>
            </w:pPr>
            <w:r w:rsidRPr="00EA52D9">
              <w:t xml:space="preserve">posicionando-se frente à questão controversa de forma sustentada.  </w:t>
            </w:r>
          </w:p>
        </w:tc>
        <w:tc>
          <w:tcPr>
            <w:tcW w:w="2405" w:type="dxa"/>
            <w:tcBorders>
              <w:top w:val="single" w:sz="2" w:space="0" w:color="FFFFFF"/>
              <w:left w:val="single" w:sz="6" w:space="0" w:color="000000"/>
              <w:bottom w:val="single" w:sz="4" w:space="0" w:color="000000"/>
              <w:right w:val="single" w:sz="4" w:space="0" w:color="000000"/>
            </w:tcBorders>
          </w:tcPr>
          <w:p w14:paraId="676FB24B" w14:textId="77777777" w:rsidR="00EA52D9" w:rsidRPr="00EA52D9" w:rsidRDefault="00EA52D9" w:rsidP="00EA52D9">
            <w:pPr>
              <w:spacing w:after="0" w:line="240" w:lineRule="auto"/>
              <w:ind w:left="0" w:firstLine="0"/>
              <w:jc w:val="left"/>
            </w:pPr>
            <w:r w:rsidRPr="00EA52D9">
              <w:rPr>
                <w:b/>
              </w:rPr>
              <w:t xml:space="preserve">(EF89LP04RS-1) </w:t>
            </w:r>
          </w:p>
          <w:p w14:paraId="4317CA87" w14:textId="77777777" w:rsidR="00EA52D9" w:rsidRPr="00EA52D9" w:rsidRDefault="00EA52D9" w:rsidP="00EA52D9">
            <w:pPr>
              <w:spacing w:after="0" w:line="240" w:lineRule="auto"/>
              <w:ind w:left="0" w:firstLine="0"/>
              <w:jc w:val="left"/>
            </w:pPr>
            <w:r w:rsidRPr="00EA52D9">
              <w:t xml:space="preserve">Identificar e avaliar teses/opiniões/posic ionamentos </w:t>
            </w:r>
          </w:p>
          <w:p w14:paraId="02C16A5F" w14:textId="77777777" w:rsidR="00EA52D9" w:rsidRPr="00EA52D9" w:rsidRDefault="00EA52D9" w:rsidP="00EA52D9">
            <w:pPr>
              <w:tabs>
                <w:tab w:val="center" w:pos="499"/>
                <w:tab w:val="center" w:pos="2121"/>
              </w:tabs>
              <w:spacing w:after="0" w:line="240" w:lineRule="auto"/>
              <w:ind w:left="0" w:firstLine="0"/>
              <w:jc w:val="left"/>
            </w:pPr>
            <w:r w:rsidRPr="00EA52D9">
              <w:rPr>
                <w:rFonts w:ascii="Calibri" w:eastAsia="Calibri" w:hAnsi="Calibri" w:cs="Calibri"/>
                <w:sz w:val="22"/>
              </w:rPr>
              <w:tab/>
            </w:r>
            <w:r w:rsidRPr="00EA52D9">
              <w:t xml:space="preserve">explícitos </w:t>
            </w:r>
            <w:r w:rsidRPr="00EA52D9">
              <w:tab/>
              <w:t xml:space="preserve">e </w:t>
            </w:r>
          </w:p>
          <w:p w14:paraId="511A835F" w14:textId="77777777" w:rsidR="00EA52D9" w:rsidRPr="00EA52D9" w:rsidRDefault="00EA52D9" w:rsidP="00EA52D9">
            <w:pPr>
              <w:spacing w:after="0" w:line="240" w:lineRule="auto"/>
              <w:ind w:left="0" w:firstLine="0"/>
              <w:jc w:val="left"/>
            </w:pPr>
            <w:r w:rsidRPr="00EA52D9">
              <w:t xml:space="preserve">implícitos, </w:t>
            </w:r>
          </w:p>
          <w:p w14:paraId="012EAA96" w14:textId="77777777" w:rsidR="00EA52D9" w:rsidRPr="00EA52D9" w:rsidRDefault="00EA52D9" w:rsidP="00EA52D9">
            <w:pPr>
              <w:tabs>
                <w:tab w:val="center" w:pos="635"/>
                <w:tab w:val="center" w:pos="2124"/>
              </w:tabs>
              <w:spacing w:after="0" w:line="240" w:lineRule="auto"/>
              <w:ind w:left="0" w:firstLine="0"/>
              <w:jc w:val="left"/>
            </w:pPr>
            <w:r w:rsidRPr="00EA52D9">
              <w:rPr>
                <w:rFonts w:ascii="Calibri" w:eastAsia="Calibri" w:hAnsi="Calibri" w:cs="Calibri"/>
                <w:sz w:val="22"/>
              </w:rPr>
              <w:tab/>
            </w:r>
            <w:r w:rsidRPr="00EA52D9">
              <w:t xml:space="preserve">argumentos </w:t>
            </w:r>
            <w:r w:rsidRPr="00EA52D9">
              <w:tab/>
              <w:t xml:space="preserve">e </w:t>
            </w:r>
          </w:p>
          <w:p w14:paraId="7652E327" w14:textId="77777777" w:rsidR="00EA52D9" w:rsidRPr="00EA52D9" w:rsidRDefault="00EA52D9" w:rsidP="00EA52D9">
            <w:pPr>
              <w:spacing w:after="0" w:line="240" w:lineRule="auto"/>
              <w:ind w:left="0" w:firstLine="0"/>
              <w:jc w:val="left"/>
            </w:pPr>
            <w:r w:rsidRPr="00EA52D9">
              <w:t xml:space="preserve">contra-argumentos </w:t>
            </w:r>
          </w:p>
          <w:p w14:paraId="64E144E1" w14:textId="77777777" w:rsidR="00EA52D9" w:rsidRPr="00EA52D9" w:rsidRDefault="00EA52D9" w:rsidP="00EA52D9">
            <w:pPr>
              <w:spacing w:after="0" w:line="240" w:lineRule="auto"/>
              <w:ind w:left="108" w:right="105" w:firstLine="0"/>
            </w:pPr>
            <w:r w:rsidRPr="00EA52D9">
              <w:t xml:space="preserve">em </w:t>
            </w:r>
            <w:r w:rsidRPr="00EA52D9">
              <w:tab/>
              <w:t xml:space="preserve">textos argumentativos do campo (carta de leitor, comentário, artigo de opinião, resenha crítica, etc.), posicionando-se frente à questão controversa de forma sustentada, apresentando </w:t>
            </w:r>
          </w:p>
          <w:p w14:paraId="311C5EE8" w14:textId="77777777" w:rsidR="00EA52D9" w:rsidRPr="00EA52D9" w:rsidRDefault="00EA52D9" w:rsidP="00EA52D9">
            <w:pPr>
              <w:spacing w:after="0" w:line="240" w:lineRule="auto"/>
              <w:ind w:left="108" w:firstLine="0"/>
            </w:pPr>
            <w:r w:rsidRPr="00EA52D9">
              <w:t xml:space="preserve">argumentos que justifiquem o </w:t>
            </w:r>
          </w:p>
          <w:p w14:paraId="2871A4BA" w14:textId="77777777" w:rsidR="00EA52D9" w:rsidRPr="00EA52D9" w:rsidRDefault="00EA52D9" w:rsidP="00EA52D9">
            <w:pPr>
              <w:spacing w:after="0" w:line="240" w:lineRule="auto"/>
              <w:ind w:left="108" w:firstLine="0"/>
              <w:jc w:val="left"/>
            </w:pPr>
            <w:r w:rsidRPr="00EA52D9">
              <w:t xml:space="preserve">posicionamento </w:t>
            </w:r>
          </w:p>
          <w:p w14:paraId="2AC9411F" w14:textId="77777777" w:rsidR="00EA52D9" w:rsidRPr="00EA52D9" w:rsidRDefault="00EA52D9" w:rsidP="00EA52D9">
            <w:pPr>
              <w:spacing w:after="0" w:line="240" w:lineRule="auto"/>
              <w:ind w:left="0" w:right="106" w:firstLine="0"/>
            </w:pPr>
            <w:r w:rsidRPr="00EA52D9">
              <w:t xml:space="preserve">assumido com relação aos textos analisados.  </w:t>
            </w:r>
          </w:p>
        </w:tc>
        <w:tc>
          <w:tcPr>
            <w:tcW w:w="4066" w:type="dxa"/>
            <w:tcBorders>
              <w:top w:val="single" w:sz="2" w:space="0" w:color="FFFFFF"/>
              <w:left w:val="single" w:sz="6" w:space="0" w:color="000000"/>
              <w:bottom w:val="single" w:sz="4" w:space="0" w:color="000000"/>
              <w:right w:val="single" w:sz="4" w:space="0" w:color="000000"/>
            </w:tcBorders>
          </w:tcPr>
          <w:p w14:paraId="05D41C08" w14:textId="77777777" w:rsidR="00EA52D9" w:rsidRPr="00EA52D9" w:rsidRDefault="00EA52D9" w:rsidP="00EA52D9">
            <w:pPr>
              <w:spacing w:after="117" w:line="259" w:lineRule="auto"/>
              <w:ind w:left="0" w:firstLine="0"/>
              <w:jc w:val="left"/>
              <w:rPr>
                <w:b/>
              </w:rPr>
            </w:pPr>
          </w:p>
        </w:tc>
      </w:tr>
    </w:tbl>
    <w:tbl>
      <w:tblPr>
        <w:tblStyle w:val="TableGrid47"/>
        <w:tblW w:w="15045" w:type="dxa"/>
        <w:tblInd w:w="-1085" w:type="dxa"/>
        <w:tblCellMar>
          <w:top w:w="55" w:type="dxa"/>
        </w:tblCellMar>
        <w:tblLook w:val="04A0" w:firstRow="1" w:lastRow="0" w:firstColumn="1" w:lastColumn="0" w:noHBand="0" w:noVBand="1"/>
      </w:tblPr>
      <w:tblGrid>
        <w:gridCol w:w="990"/>
        <w:gridCol w:w="1693"/>
        <w:gridCol w:w="1842"/>
        <w:gridCol w:w="1612"/>
        <w:gridCol w:w="372"/>
        <w:gridCol w:w="2268"/>
        <w:gridCol w:w="1908"/>
        <w:gridCol w:w="501"/>
        <w:gridCol w:w="3859"/>
      </w:tblGrid>
      <w:tr w:rsidR="00EA52D9" w:rsidRPr="00EA52D9" w14:paraId="430028AD" w14:textId="77777777" w:rsidTr="00EA52D9">
        <w:trPr>
          <w:trHeight w:val="5041"/>
        </w:trPr>
        <w:tc>
          <w:tcPr>
            <w:tcW w:w="990" w:type="dxa"/>
            <w:tcBorders>
              <w:top w:val="single" w:sz="6" w:space="0" w:color="000000"/>
              <w:left w:val="single" w:sz="6" w:space="0" w:color="000000"/>
              <w:bottom w:val="single" w:sz="6" w:space="0" w:color="000000"/>
              <w:right w:val="single" w:sz="6" w:space="0" w:color="000000"/>
            </w:tcBorders>
          </w:tcPr>
          <w:p w14:paraId="66BB5187" w14:textId="77777777" w:rsidR="00EA52D9" w:rsidRPr="00EA52D9" w:rsidRDefault="00EA52D9" w:rsidP="00EA52D9">
            <w:pPr>
              <w:spacing w:after="0" w:line="259" w:lineRule="auto"/>
              <w:ind w:left="110" w:firstLine="0"/>
              <w:jc w:val="left"/>
            </w:pPr>
          </w:p>
        </w:tc>
        <w:tc>
          <w:tcPr>
            <w:tcW w:w="1693" w:type="dxa"/>
            <w:tcBorders>
              <w:top w:val="single" w:sz="6" w:space="0" w:color="000000"/>
              <w:left w:val="single" w:sz="6" w:space="0" w:color="000000"/>
              <w:bottom w:val="single" w:sz="6" w:space="0" w:color="000000"/>
              <w:right w:val="single" w:sz="6" w:space="0" w:color="000000"/>
            </w:tcBorders>
          </w:tcPr>
          <w:p w14:paraId="3B33A65F"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42" w:type="dxa"/>
            <w:tcBorders>
              <w:top w:val="single" w:sz="6" w:space="0" w:color="000000"/>
              <w:left w:val="single" w:sz="6" w:space="0" w:color="000000"/>
              <w:bottom w:val="single" w:sz="6" w:space="0" w:color="000000"/>
              <w:right w:val="single" w:sz="6" w:space="0" w:color="000000"/>
            </w:tcBorders>
          </w:tcPr>
          <w:p w14:paraId="47826DCB" w14:textId="77777777" w:rsidR="00EA52D9" w:rsidRPr="00EA52D9" w:rsidRDefault="00EA52D9" w:rsidP="00EA52D9">
            <w:pPr>
              <w:spacing w:after="0" w:line="259" w:lineRule="auto"/>
              <w:ind w:left="110" w:firstLine="0"/>
              <w:jc w:val="left"/>
            </w:pPr>
            <w:r w:rsidRPr="00EA52D9">
              <w:t xml:space="preserve">Leitura </w:t>
            </w:r>
          </w:p>
        </w:tc>
        <w:tc>
          <w:tcPr>
            <w:tcW w:w="1612" w:type="dxa"/>
            <w:tcBorders>
              <w:top w:val="single" w:sz="6" w:space="0" w:color="000000"/>
              <w:left w:val="single" w:sz="6" w:space="0" w:color="000000"/>
              <w:bottom w:val="single" w:sz="6" w:space="0" w:color="000000"/>
              <w:right w:val="nil"/>
            </w:tcBorders>
          </w:tcPr>
          <w:p w14:paraId="71BAD212" w14:textId="77777777" w:rsidR="00EA52D9" w:rsidRPr="00EA52D9" w:rsidRDefault="00EA52D9" w:rsidP="00EA52D9">
            <w:pPr>
              <w:spacing w:after="0" w:line="259" w:lineRule="auto"/>
              <w:ind w:left="108" w:firstLine="0"/>
              <w:jc w:val="left"/>
            </w:pPr>
            <w:r w:rsidRPr="00EA52D9">
              <w:t xml:space="preserve">Efeitos sentido </w:t>
            </w:r>
          </w:p>
        </w:tc>
        <w:tc>
          <w:tcPr>
            <w:tcW w:w="372" w:type="dxa"/>
            <w:tcBorders>
              <w:top w:val="single" w:sz="6" w:space="0" w:color="000000"/>
              <w:left w:val="nil"/>
              <w:bottom w:val="single" w:sz="6" w:space="0" w:color="000000"/>
              <w:right w:val="single" w:sz="6" w:space="0" w:color="000000"/>
            </w:tcBorders>
          </w:tcPr>
          <w:p w14:paraId="2719E7C3" w14:textId="77777777" w:rsidR="00EA52D9" w:rsidRPr="00EA52D9" w:rsidRDefault="00EA52D9" w:rsidP="00EA52D9">
            <w:pPr>
              <w:spacing w:after="0" w:line="259" w:lineRule="auto"/>
              <w:ind w:left="0" w:firstLine="0"/>
            </w:pPr>
            <w:r w:rsidRPr="00EA52D9">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27DCFAFC" w14:textId="77777777" w:rsidR="00EA52D9" w:rsidRPr="00EA52D9" w:rsidRDefault="00EA52D9" w:rsidP="00EA52D9">
            <w:pPr>
              <w:spacing w:after="115" w:line="259" w:lineRule="auto"/>
              <w:ind w:left="110" w:firstLine="0"/>
              <w:jc w:val="left"/>
            </w:pPr>
            <w:r w:rsidRPr="00EA52D9">
              <w:rPr>
                <w:b/>
              </w:rPr>
              <w:t xml:space="preserve">(EF89LP05) </w:t>
            </w:r>
          </w:p>
          <w:p w14:paraId="63955289" w14:textId="77777777" w:rsidR="00EA52D9" w:rsidRPr="00EA52D9" w:rsidRDefault="00EA52D9" w:rsidP="00EA52D9">
            <w:pPr>
              <w:spacing w:after="0" w:line="259" w:lineRule="auto"/>
              <w:ind w:left="110" w:right="103" w:firstLine="0"/>
            </w:pPr>
            <w:r w:rsidRPr="00EA52D9">
              <w:t xml:space="preserve">Analisar o efeito de sentido produzido pelo uso, em textos, de recurso a formas de apropriação textual (paráfrases, citações, discurso direto, indireto ou indireto livre). </w:t>
            </w:r>
          </w:p>
        </w:tc>
        <w:tc>
          <w:tcPr>
            <w:tcW w:w="2409" w:type="dxa"/>
            <w:gridSpan w:val="2"/>
            <w:tcBorders>
              <w:top w:val="single" w:sz="2" w:space="0" w:color="FFFFFF"/>
              <w:left w:val="single" w:sz="6" w:space="0" w:color="000000"/>
              <w:bottom w:val="single" w:sz="2" w:space="0" w:color="FFFFFF"/>
              <w:right w:val="single" w:sz="4" w:space="0" w:color="000000"/>
            </w:tcBorders>
          </w:tcPr>
          <w:p w14:paraId="728C4C6D" w14:textId="77777777" w:rsidR="00EA52D9" w:rsidRPr="00EA52D9" w:rsidRDefault="00EA52D9" w:rsidP="00EA52D9">
            <w:pPr>
              <w:spacing w:after="115" w:line="259" w:lineRule="auto"/>
              <w:ind w:left="108" w:firstLine="0"/>
              <w:jc w:val="left"/>
            </w:pPr>
            <w:r w:rsidRPr="00EA52D9">
              <w:rPr>
                <w:b/>
              </w:rPr>
              <w:t xml:space="preserve">(EF89LP05RS-1) </w:t>
            </w:r>
          </w:p>
          <w:p w14:paraId="0B5CD8B4" w14:textId="77777777" w:rsidR="00EA52D9" w:rsidRPr="00EA52D9" w:rsidRDefault="00EA52D9" w:rsidP="00EA52D9">
            <w:pPr>
              <w:spacing w:after="0" w:line="360" w:lineRule="auto"/>
              <w:ind w:left="108" w:right="105" w:firstLine="0"/>
            </w:pPr>
            <w:r w:rsidRPr="00EA52D9">
              <w:t xml:space="preserve">Analisar, em textos diversos, o efeito de sentido produzido pelas diversas formas de apropriação textual </w:t>
            </w:r>
          </w:p>
          <w:p w14:paraId="03F22279" w14:textId="77777777" w:rsidR="00EA52D9" w:rsidRPr="00EA52D9" w:rsidRDefault="00EA52D9" w:rsidP="00EA52D9">
            <w:pPr>
              <w:spacing w:after="0" w:line="259" w:lineRule="auto"/>
              <w:ind w:left="108" w:firstLine="0"/>
              <w:jc w:val="left"/>
            </w:pPr>
            <w:r w:rsidRPr="00EA52D9">
              <w:t xml:space="preserve">(paráfrases, citações, </w:t>
            </w:r>
            <w:r w:rsidRPr="00EA52D9">
              <w:tab/>
              <w:t xml:space="preserve">discurso direto, indireto ou indireto </w:t>
            </w:r>
            <w:r w:rsidRPr="00EA52D9">
              <w:tab/>
              <w:t xml:space="preserve">livre), reconhecendo posicionamento do outro. </w:t>
            </w:r>
          </w:p>
        </w:tc>
        <w:tc>
          <w:tcPr>
            <w:tcW w:w="3859" w:type="dxa"/>
            <w:tcBorders>
              <w:top w:val="single" w:sz="2" w:space="0" w:color="FFFFFF"/>
              <w:left w:val="single" w:sz="6" w:space="0" w:color="000000"/>
              <w:bottom w:val="single" w:sz="2" w:space="0" w:color="FFFFFF"/>
              <w:right w:val="single" w:sz="4" w:space="0" w:color="000000"/>
            </w:tcBorders>
          </w:tcPr>
          <w:p w14:paraId="7B212E75" w14:textId="77777777" w:rsidR="00EA52D9" w:rsidRPr="00EA52D9" w:rsidRDefault="00EA52D9" w:rsidP="00EA52D9">
            <w:pPr>
              <w:spacing w:after="115" w:line="259" w:lineRule="auto"/>
              <w:ind w:left="108" w:firstLine="0"/>
              <w:jc w:val="left"/>
              <w:rPr>
                <w:b/>
              </w:rPr>
            </w:pPr>
          </w:p>
        </w:tc>
      </w:tr>
      <w:tr w:rsidR="00EA52D9" w:rsidRPr="00EA52D9" w14:paraId="3BE5BD41" w14:textId="77777777" w:rsidTr="00EA52D9">
        <w:trPr>
          <w:trHeight w:val="2912"/>
        </w:trPr>
        <w:tc>
          <w:tcPr>
            <w:tcW w:w="990" w:type="dxa"/>
            <w:tcBorders>
              <w:top w:val="single" w:sz="6" w:space="0" w:color="000000"/>
              <w:left w:val="single" w:sz="6" w:space="0" w:color="000000"/>
              <w:bottom w:val="single" w:sz="6" w:space="0" w:color="000000"/>
              <w:right w:val="single" w:sz="6" w:space="0" w:color="000000"/>
            </w:tcBorders>
          </w:tcPr>
          <w:p w14:paraId="78255D85"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3" w:type="dxa"/>
            <w:tcBorders>
              <w:top w:val="single" w:sz="6" w:space="0" w:color="000000"/>
              <w:left w:val="single" w:sz="6" w:space="0" w:color="000000"/>
              <w:bottom w:val="single" w:sz="6" w:space="0" w:color="000000"/>
              <w:right w:val="single" w:sz="6" w:space="0" w:color="000000"/>
            </w:tcBorders>
          </w:tcPr>
          <w:p w14:paraId="4C81AE01"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42" w:type="dxa"/>
            <w:tcBorders>
              <w:top w:val="single" w:sz="6" w:space="0" w:color="000000"/>
              <w:left w:val="single" w:sz="6" w:space="0" w:color="000000"/>
              <w:bottom w:val="single" w:sz="6" w:space="0" w:color="000000"/>
              <w:right w:val="single" w:sz="6" w:space="0" w:color="000000"/>
            </w:tcBorders>
          </w:tcPr>
          <w:p w14:paraId="25FD2B6A" w14:textId="77777777" w:rsidR="00EA52D9" w:rsidRPr="00EA52D9" w:rsidRDefault="00EA52D9" w:rsidP="00EA52D9">
            <w:pPr>
              <w:spacing w:after="0" w:line="259" w:lineRule="auto"/>
              <w:ind w:left="110" w:firstLine="0"/>
              <w:jc w:val="left"/>
            </w:pPr>
            <w:r w:rsidRPr="00EA52D9">
              <w:t xml:space="preserve">Leitura </w:t>
            </w:r>
          </w:p>
        </w:tc>
        <w:tc>
          <w:tcPr>
            <w:tcW w:w="1612" w:type="dxa"/>
            <w:tcBorders>
              <w:top w:val="single" w:sz="6" w:space="0" w:color="000000"/>
              <w:left w:val="single" w:sz="6" w:space="0" w:color="000000"/>
              <w:bottom w:val="single" w:sz="6" w:space="0" w:color="000000"/>
              <w:right w:val="nil"/>
            </w:tcBorders>
          </w:tcPr>
          <w:p w14:paraId="7C774D2F" w14:textId="77777777" w:rsidR="00EA52D9" w:rsidRPr="00EA52D9" w:rsidRDefault="00EA52D9" w:rsidP="00EA52D9">
            <w:pPr>
              <w:spacing w:after="0" w:line="259" w:lineRule="auto"/>
              <w:ind w:left="108" w:firstLine="0"/>
              <w:jc w:val="left"/>
            </w:pPr>
            <w:r w:rsidRPr="00EA52D9">
              <w:t xml:space="preserve">Efeitos sentido </w:t>
            </w:r>
          </w:p>
        </w:tc>
        <w:tc>
          <w:tcPr>
            <w:tcW w:w="372" w:type="dxa"/>
            <w:tcBorders>
              <w:top w:val="single" w:sz="6" w:space="0" w:color="000000"/>
              <w:left w:val="nil"/>
              <w:bottom w:val="single" w:sz="6" w:space="0" w:color="000000"/>
              <w:right w:val="single" w:sz="6" w:space="0" w:color="000000"/>
            </w:tcBorders>
          </w:tcPr>
          <w:p w14:paraId="07D8EF73" w14:textId="77777777" w:rsidR="00EA52D9" w:rsidRPr="00EA52D9" w:rsidRDefault="00EA52D9" w:rsidP="00EA52D9">
            <w:pPr>
              <w:spacing w:after="0" w:line="259" w:lineRule="auto"/>
              <w:ind w:left="0" w:firstLine="0"/>
            </w:pPr>
            <w:r w:rsidRPr="00EA52D9">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2866CD7E" w14:textId="77777777" w:rsidR="00EA52D9" w:rsidRPr="00EA52D9" w:rsidRDefault="00EA52D9" w:rsidP="00EA52D9">
            <w:pPr>
              <w:spacing w:after="20" w:line="360" w:lineRule="auto"/>
              <w:ind w:left="110" w:firstLine="0"/>
              <w:jc w:val="left"/>
            </w:pPr>
            <w:r w:rsidRPr="00EA52D9">
              <w:rPr>
                <w:b/>
              </w:rPr>
              <w:t xml:space="preserve">(EF89LP06) </w:t>
            </w:r>
            <w:r w:rsidRPr="00EA52D9">
              <w:t xml:space="preserve">Analisar o uso de recursos </w:t>
            </w:r>
          </w:p>
          <w:p w14:paraId="0AE635E4" w14:textId="77777777" w:rsidR="00EA52D9" w:rsidRPr="00EA52D9" w:rsidRDefault="00EA52D9" w:rsidP="00EA52D9">
            <w:pPr>
              <w:tabs>
                <w:tab w:val="center" w:pos="751"/>
                <w:tab w:val="center" w:pos="1997"/>
              </w:tabs>
              <w:spacing w:after="125" w:line="259" w:lineRule="auto"/>
              <w:ind w:left="0" w:firstLine="0"/>
              <w:jc w:val="left"/>
            </w:pPr>
            <w:r w:rsidRPr="00EA52D9">
              <w:rPr>
                <w:rFonts w:ascii="Calibri" w:eastAsia="Calibri" w:hAnsi="Calibri" w:cs="Calibri"/>
                <w:sz w:val="22"/>
              </w:rPr>
              <w:tab/>
            </w:r>
            <w:r w:rsidRPr="00EA52D9">
              <w:t xml:space="preserve">persuasivos </w:t>
            </w:r>
            <w:r w:rsidRPr="00EA52D9">
              <w:tab/>
              <w:t xml:space="preserve">em </w:t>
            </w:r>
          </w:p>
          <w:p w14:paraId="3CAE1A82" w14:textId="77777777" w:rsidR="00EA52D9" w:rsidRPr="00EA52D9" w:rsidRDefault="00EA52D9" w:rsidP="00EA52D9">
            <w:pPr>
              <w:spacing w:after="0" w:line="259" w:lineRule="auto"/>
              <w:ind w:left="110" w:firstLine="0"/>
              <w:jc w:val="left"/>
            </w:pPr>
            <w:r w:rsidRPr="00EA52D9">
              <w:t xml:space="preserve">textos argumentativos diversos (como a </w:t>
            </w:r>
          </w:p>
        </w:tc>
        <w:tc>
          <w:tcPr>
            <w:tcW w:w="1908" w:type="dxa"/>
            <w:tcBorders>
              <w:top w:val="single" w:sz="2" w:space="0" w:color="FFFFFF"/>
              <w:left w:val="single" w:sz="6" w:space="0" w:color="000000"/>
              <w:bottom w:val="single" w:sz="4" w:space="0" w:color="000000"/>
              <w:right w:val="nil"/>
            </w:tcBorders>
          </w:tcPr>
          <w:p w14:paraId="7E3BCD48" w14:textId="77777777" w:rsidR="00EA52D9" w:rsidRPr="00EA52D9" w:rsidRDefault="00EA52D9" w:rsidP="00EA52D9">
            <w:pPr>
              <w:spacing w:after="0" w:line="360" w:lineRule="auto"/>
              <w:ind w:left="108" w:right="-56" w:firstLine="0"/>
            </w:pPr>
            <w:r w:rsidRPr="00EA52D9">
              <w:rPr>
                <w:b/>
              </w:rPr>
              <w:t xml:space="preserve">(EF89LP06RS-1) </w:t>
            </w:r>
            <w:r w:rsidRPr="00EA52D9">
              <w:t>Analisar o como os recu</w:t>
            </w:r>
          </w:p>
          <w:p w14:paraId="573F3E1D" w14:textId="77777777" w:rsidR="00EA52D9" w:rsidRPr="00EA52D9" w:rsidRDefault="00EA52D9" w:rsidP="00EA52D9">
            <w:pPr>
              <w:spacing w:after="0" w:line="259" w:lineRule="auto"/>
              <w:ind w:left="108" w:firstLine="0"/>
              <w:jc w:val="left"/>
            </w:pPr>
            <w:proofErr w:type="gramStart"/>
            <w:r w:rsidRPr="00EA52D9">
              <w:t>linguísticos</w:t>
            </w:r>
            <w:proofErr w:type="gramEnd"/>
            <w:r w:rsidRPr="00EA52D9">
              <w:t xml:space="preserve"> usados construção discursos </w:t>
            </w:r>
          </w:p>
        </w:tc>
        <w:tc>
          <w:tcPr>
            <w:tcW w:w="501" w:type="dxa"/>
            <w:tcBorders>
              <w:top w:val="single" w:sz="2" w:space="0" w:color="FFFFFF"/>
              <w:left w:val="nil"/>
              <w:bottom w:val="single" w:sz="4" w:space="0" w:color="000000"/>
              <w:right w:val="single" w:sz="4" w:space="0" w:color="000000"/>
            </w:tcBorders>
          </w:tcPr>
          <w:p w14:paraId="303EBB39" w14:textId="77777777" w:rsidR="00EA52D9" w:rsidRPr="00EA52D9" w:rsidRDefault="00EA52D9" w:rsidP="00EA52D9">
            <w:pPr>
              <w:spacing w:after="115" w:line="259" w:lineRule="auto"/>
              <w:ind w:left="55" w:firstLine="0"/>
              <w:jc w:val="left"/>
            </w:pPr>
            <w:r w:rsidRPr="00EA52D9">
              <w:rPr>
                <w:b/>
              </w:rPr>
              <w:t xml:space="preserve"> </w:t>
            </w:r>
          </w:p>
          <w:p w14:paraId="71A147A1" w14:textId="77777777" w:rsidR="00EA52D9" w:rsidRPr="00EA52D9" w:rsidRDefault="00EA52D9" w:rsidP="00EA52D9">
            <w:pPr>
              <w:spacing w:after="0" w:line="259" w:lineRule="auto"/>
              <w:ind w:left="-146" w:right="106" w:hanging="65"/>
              <w:jc w:val="right"/>
            </w:pPr>
            <w:r w:rsidRPr="00EA52D9">
              <w:t xml:space="preserve">modo rsos são na de </w:t>
            </w:r>
          </w:p>
        </w:tc>
        <w:tc>
          <w:tcPr>
            <w:tcW w:w="3859" w:type="dxa"/>
            <w:tcBorders>
              <w:top w:val="single" w:sz="2" w:space="0" w:color="FFFFFF"/>
              <w:left w:val="nil"/>
              <w:bottom w:val="single" w:sz="4" w:space="0" w:color="000000"/>
              <w:right w:val="single" w:sz="4" w:space="0" w:color="000000"/>
            </w:tcBorders>
          </w:tcPr>
          <w:p w14:paraId="5345E818" w14:textId="77777777" w:rsidR="00EA52D9" w:rsidRPr="00EA52D9" w:rsidRDefault="00EA52D9" w:rsidP="00EA52D9">
            <w:pPr>
              <w:spacing w:after="115" w:line="259" w:lineRule="auto"/>
              <w:ind w:left="55" w:firstLine="0"/>
              <w:jc w:val="left"/>
              <w:rPr>
                <w:b/>
              </w:rPr>
            </w:pPr>
          </w:p>
        </w:tc>
      </w:tr>
    </w:tbl>
    <w:p w14:paraId="779A4CF6" w14:textId="77777777" w:rsidR="00EA52D9" w:rsidRPr="00EA52D9" w:rsidRDefault="00EA52D9" w:rsidP="00EA52D9">
      <w:pPr>
        <w:spacing w:after="0" w:line="259" w:lineRule="auto"/>
        <w:ind w:left="-1440" w:right="10466" w:firstLine="0"/>
        <w:jc w:val="left"/>
      </w:pPr>
    </w:p>
    <w:tbl>
      <w:tblPr>
        <w:tblStyle w:val="TableGrid47"/>
        <w:tblW w:w="15111"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925"/>
      </w:tblGrid>
      <w:tr w:rsidR="00EA52D9" w:rsidRPr="00EA52D9" w14:paraId="6B27E30D" w14:textId="77777777" w:rsidTr="00EA52D9">
        <w:trPr>
          <w:trHeight w:val="4315"/>
        </w:trPr>
        <w:tc>
          <w:tcPr>
            <w:tcW w:w="991" w:type="dxa"/>
            <w:tcBorders>
              <w:top w:val="single" w:sz="6" w:space="0" w:color="000000"/>
              <w:left w:val="single" w:sz="6" w:space="0" w:color="000000"/>
              <w:bottom w:val="single" w:sz="6" w:space="0" w:color="000000"/>
              <w:right w:val="single" w:sz="6" w:space="0" w:color="000000"/>
            </w:tcBorders>
          </w:tcPr>
          <w:p w14:paraId="75877E36" w14:textId="77777777" w:rsidR="00EA52D9" w:rsidRPr="00EA52D9" w:rsidRDefault="00EA52D9" w:rsidP="00EA52D9">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6A01DFC4" w14:textId="77777777" w:rsidR="00EA52D9" w:rsidRPr="00EA52D9" w:rsidRDefault="00EA52D9" w:rsidP="00EA52D9">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64F24FAC" w14:textId="77777777" w:rsidR="00EA52D9" w:rsidRPr="00EA52D9" w:rsidRDefault="00EA52D9" w:rsidP="00EA52D9">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3EE761C9" w14:textId="77777777" w:rsidR="00EA52D9" w:rsidRPr="00EA52D9" w:rsidRDefault="00EA52D9" w:rsidP="00EA52D9">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4D9F2FDD" w14:textId="77777777" w:rsidR="00EA52D9" w:rsidRPr="00EA52D9" w:rsidRDefault="00EA52D9" w:rsidP="00EA52D9">
            <w:pPr>
              <w:spacing w:after="2" w:line="359" w:lineRule="auto"/>
              <w:ind w:left="2" w:firstLine="0"/>
            </w:pPr>
            <w:r w:rsidRPr="00EA52D9">
              <w:t xml:space="preserve">elaboração do título, escolhas </w:t>
            </w:r>
          </w:p>
          <w:p w14:paraId="6EFC14F0" w14:textId="77777777" w:rsidR="00EA52D9" w:rsidRPr="00EA52D9" w:rsidRDefault="00EA52D9" w:rsidP="00EA52D9">
            <w:pPr>
              <w:spacing w:after="0" w:line="259" w:lineRule="auto"/>
              <w:ind w:left="2" w:right="64" w:firstLine="0"/>
            </w:pPr>
            <w:r w:rsidRPr="00EA52D9">
              <w:t xml:space="preserve">lexicais, construções metafóricas, a explicitação ou a ocultação de fontes de informação) e seus efeitos de sentido. </w:t>
            </w:r>
          </w:p>
        </w:tc>
        <w:tc>
          <w:tcPr>
            <w:tcW w:w="2405" w:type="dxa"/>
            <w:tcBorders>
              <w:top w:val="single" w:sz="4" w:space="0" w:color="000000"/>
              <w:left w:val="single" w:sz="6" w:space="0" w:color="000000"/>
              <w:bottom w:val="single" w:sz="2" w:space="0" w:color="FFFFFF"/>
              <w:right w:val="single" w:sz="4" w:space="0" w:color="000000"/>
            </w:tcBorders>
          </w:tcPr>
          <w:p w14:paraId="57BC2B5B" w14:textId="77777777" w:rsidR="00EA52D9" w:rsidRPr="00EA52D9" w:rsidRDefault="00EA52D9" w:rsidP="00EA52D9">
            <w:pPr>
              <w:tabs>
                <w:tab w:val="center" w:pos="641"/>
                <w:tab w:val="center" w:pos="2024"/>
              </w:tabs>
              <w:spacing w:after="122" w:line="259" w:lineRule="auto"/>
              <w:ind w:left="0" w:firstLine="0"/>
              <w:jc w:val="left"/>
            </w:pPr>
            <w:r w:rsidRPr="00EA52D9">
              <w:rPr>
                <w:rFonts w:ascii="Calibri" w:eastAsia="Calibri" w:hAnsi="Calibri" w:cs="Calibri"/>
                <w:sz w:val="22"/>
              </w:rPr>
              <w:tab/>
            </w:r>
            <w:r w:rsidRPr="00EA52D9">
              <w:t xml:space="preserve">persuasivos </w:t>
            </w:r>
            <w:r w:rsidRPr="00EA52D9">
              <w:tab/>
              <w:t xml:space="preserve">em </w:t>
            </w:r>
          </w:p>
          <w:p w14:paraId="68D818C0" w14:textId="77777777" w:rsidR="00EA52D9" w:rsidRPr="00EA52D9" w:rsidRDefault="00EA52D9" w:rsidP="00EA52D9">
            <w:pPr>
              <w:spacing w:after="0" w:line="259" w:lineRule="auto"/>
              <w:ind w:left="0" w:firstLine="0"/>
              <w:jc w:val="left"/>
            </w:pPr>
            <w:r w:rsidRPr="00EA52D9">
              <w:t xml:space="preserve">textos argumentativos. </w:t>
            </w:r>
          </w:p>
        </w:tc>
        <w:tc>
          <w:tcPr>
            <w:tcW w:w="3925" w:type="dxa"/>
            <w:tcBorders>
              <w:top w:val="single" w:sz="4" w:space="0" w:color="000000"/>
              <w:left w:val="single" w:sz="6" w:space="0" w:color="000000"/>
              <w:bottom w:val="single" w:sz="2" w:space="0" w:color="FFFFFF"/>
              <w:right w:val="single" w:sz="4" w:space="0" w:color="000000"/>
            </w:tcBorders>
          </w:tcPr>
          <w:p w14:paraId="453A5DA9" w14:textId="77777777" w:rsidR="00EA52D9" w:rsidRPr="00EA52D9" w:rsidRDefault="00EA52D9" w:rsidP="00EA52D9">
            <w:pPr>
              <w:tabs>
                <w:tab w:val="center" w:pos="641"/>
                <w:tab w:val="center" w:pos="2024"/>
              </w:tabs>
              <w:spacing w:after="122" w:line="259" w:lineRule="auto"/>
              <w:ind w:left="0" w:firstLine="0"/>
              <w:jc w:val="left"/>
              <w:rPr>
                <w:rFonts w:ascii="Calibri" w:eastAsia="Calibri" w:hAnsi="Calibri" w:cs="Calibri"/>
                <w:sz w:val="22"/>
              </w:rPr>
            </w:pPr>
          </w:p>
        </w:tc>
      </w:tr>
      <w:tr w:rsidR="00EA52D9" w:rsidRPr="00EA52D9" w14:paraId="0777C6FD" w14:textId="77777777" w:rsidTr="00EA52D9">
        <w:trPr>
          <w:trHeight w:val="7735"/>
        </w:trPr>
        <w:tc>
          <w:tcPr>
            <w:tcW w:w="991" w:type="dxa"/>
            <w:tcBorders>
              <w:top w:val="single" w:sz="6" w:space="0" w:color="000000"/>
              <w:left w:val="single" w:sz="6" w:space="0" w:color="000000"/>
              <w:bottom w:val="single" w:sz="6" w:space="0" w:color="000000"/>
              <w:right w:val="single" w:sz="6" w:space="0" w:color="000000"/>
            </w:tcBorders>
          </w:tcPr>
          <w:p w14:paraId="743E4E93"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5594A20"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D7D76AF"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713ECEDE" w14:textId="77777777" w:rsidR="00EA52D9" w:rsidRPr="00EA52D9" w:rsidRDefault="00EA52D9" w:rsidP="00EA52D9">
            <w:pPr>
              <w:tabs>
                <w:tab w:val="center" w:pos="368"/>
                <w:tab w:val="center" w:pos="1638"/>
              </w:tabs>
              <w:spacing w:after="125" w:line="259" w:lineRule="auto"/>
              <w:ind w:left="0" w:firstLine="0"/>
              <w:jc w:val="left"/>
            </w:pPr>
            <w:r w:rsidRPr="00EA52D9">
              <w:rPr>
                <w:rFonts w:ascii="Calibri" w:eastAsia="Calibri" w:hAnsi="Calibri" w:cs="Calibri"/>
                <w:sz w:val="22"/>
              </w:rPr>
              <w:tab/>
            </w:r>
            <w:r w:rsidRPr="00EA52D9">
              <w:t xml:space="preserve">Efeitos </w:t>
            </w:r>
            <w:r w:rsidRPr="00EA52D9">
              <w:tab/>
              <w:t xml:space="preserve">de </w:t>
            </w:r>
          </w:p>
          <w:p w14:paraId="11931CCD" w14:textId="77777777" w:rsidR="00EA52D9" w:rsidRPr="00EA52D9" w:rsidRDefault="00EA52D9" w:rsidP="00EA52D9">
            <w:pPr>
              <w:spacing w:after="136" w:line="259" w:lineRule="auto"/>
              <w:ind w:left="0" w:firstLine="0"/>
              <w:jc w:val="left"/>
            </w:pPr>
            <w:r w:rsidRPr="00EA52D9">
              <w:t xml:space="preserve">sentido </w:t>
            </w:r>
          </w:p>
          <w:p w14:paraId="53C4AB94" w14:textId="77777777" w:rsidR="00EA52D9" w:rsidRPr="00EA52D9" w:rsidRDefault="00EA52D9" w:rsidP="00EA52D9">
            <w:pPr>
              <w:spacing w:after="0" w:line="259" w:lineRule="auto"/>
              <w:ind w:left="0" w:firstLine="0"/>
              <w:jc w:val="left"/>
            </w:pPr>
            <w:r w:rsidRPr="00EA52D9">
              <w:t xml:space="preserve">Exploração </w:t>
            </w:r>
            <w:r w:rsidRPr="00EA52D9">
              <w:tab/>
              <w:t xml:space="preserve">da multissemiose </w:t>
            </w:r>
          </w:p>
        </w:tc>
        <w:tc>
          <w:tcPr>
            <w:tcW w:w="2268" w:type="dxa"/>
            <w:tcBorders>
              <w:top w:val="single" w:sz="6" w:space="0" w:color="000000"/>
              <w:left w:val="single" w:sz="6" w:space="0" w:color="000000"/>
              <w:bottom w:val="single" w:sz="6" w:space="0" w:color="000000"/>
              <w:right w:val="single" w:sz="6" w:space="0" w:color="000000"/>
            </w:tcBorders>
          </w:tcPr>
          <w:p w14:paraId="3AF73511" w14:textId="77777777" w:rsidR="00EA52D9" w:rsidRPr="00EA52D9" w:rsidRDefault="00EA52D9" w:rsidP="00EA52D9">
            <w:pPr>
              <w:spacing w:after="138" w:line="259" w:lineRule="auto"/>
              <w:ind w:left="2" w:firstLine="0"/>
              <w:jc w:val="left"/>
            </w:pPr>
            <w:r w:rsidRPr="00EA52D9">
              <w:rPr>
                <w:b/>
              </w:rPr>
              <w:t xml:space="preserve">(EF89LP07) </w:t>
            </w:r>
          </w:p>
          <w:p w14:paraId="38BBA105" w14:textId="77777777" w:rsidR="00EA52D9" w:rsidRPr="00EA52D9" w:rsidRDefault="00EA52D9" w:rsidP="00EA52D9">
            <w:pPr>
              <w:tabs>
                <w:tab w:val="center" w:pos="470"/>
                <w:tab w:val="center" w:pos="1889"/>
              </w:tabs>
              <w:spacing w:after="0" w:line="240" w:lineRule="auto"/>
              <w:ind w:left="0" w:firstLine="0"/>
              <w:jc w:val="left"/>
            </w:pPr>
            <w:r w:rsidRPr="00EA52D9">
              <w:rPr>
                <w:rFonts w:ascii="Calibri" w:eastAsia="Calibri" w:hAnsi="Calibri" w:cs="Calibri"/>
                <w:sz w:val="22"/>
              </w:rPr>
              <w:tab/>
            </w:r>
            <w:r w:rsidRPr="00EA52D9">
              <w:t xml:space="preserve">Analisar, </w:t>
            </w:r>
            <w:r w:rsidRPr="00EA52D9">
              <w:tab/>
              <w:t xml:space="preserve">em </w:t>
            </w:r>
          </w:p>
          <w:p w14:paraId="111D2079" w14:textId="77777777" w:rsidR="00EA52D9" w:rsidRPr="00EA52D9" w:rsidRDefault="00EA52D9" w:rsidP="00EA52D9">
            <w:pPr>
              <w:spacing w:after="0" w:line="240" w:lineRule="auto"/>
              <w:ind w:left="2" w:firstLine="0"/>
              <w:jc w:val="left"/>
            </w:pPr>
            <w:r w:rsidRPr="00EA52D9">
              <w:t xml:space="preserve">notícias, </w:t>
            </w:r>
          </w:p>
          <w:p w14:paraId="25738BC3" w14:textId="77777777" w:rsidR="00EA52D9" w:rsidRPr="00EA52D9" w:rsidRDefault="00EA52D9" w:rsidP="00EA52D9">
            <w:pPr>
              <w:spacing w:after="0" w:line="240" w:lineRule="auto"/>
              <w:ind w:left="2" w:right="64" w:firstLine="0"/>
            </w:pPr>
            <w:r w:rsidRPr="00EA52D9">
              <w:t xml:space="preserve">reportagens e peças publicitárias em várias mídias, os efeitos de sentido devidos ao tratamento e à composição dos elementos nas imagens em movimento, à performance, à montagem feita (ritmo, duração e sincronização </w:t>
            </w:r>
          </w:p>
          <w:p w14:paraId="5CC58E75" w14:textId="77777777" w:rsidR="00EA52D9" w:rsidRPr="00EA52D9" w:rsidRDefault="00EA52D9" w:rsidP="00EA52D9">
            <w:pPr>
              <w:spacing w:after="0" w:line="240" w:lineRule="auto"/>
              <w:ind w:left="2" w:firstLine="0"/>
            </w:pPr>
            <w:r w:rsidRPr="00EA52D9">
              <w:t xml:space="preserve">entre </w:t>
            </w:r>
            <w:r w:rsidRPr="00EA52D9">
              <w:tab/>
              <w:t xml:space="preserve">as linguagens – </w:t>
            </w:r>
          </w:p>
          <w:p w14:paraId="21F6F772" w14:textId="77777777" w:rsidR="00EA52D9" w:rsidRPr="00EA52D9" w:rsidRDefault="00EA52D9" w:rsidP="00EA52D9">
            <w:pPr>
              <w:spacing w:after="0" w:line="240" w:lineRule="auto"/>
              <w:ind w:left="110" w:firstLine="0"/>
            </w:pPr>
            <w:r w:rsidRPr="00EA52D9">
              <w:t xml:space="preserve">complementaridad es, interferências etc.) e ao ritmo, melodia, </w:t>
            </w:r>
          </w:p>
          <w:p w14:paraId="1A7F9B32" w14:textId="77777777" w:rsidR="00EA52D9" w:rsidRPr="00EA52D9" w:rsidRDefault="00EA52D9" w:rsidP="00EA52D9">
            <w:pPr>
              <w:spacing w:after="0" w:line="240" w:lineRule="auto"/>
              <w:ind w:left="2" w:right="64" w:firstLine="0"/>
            </w:pPr>
            <w:r w:rsidRPr="00EA52D9">
              <w:t xml:space="preserve">instrumentos e sampleamentos das </w:t>
            </w:r>
            <w:r w:rsidRPr="00EA52D9">
              <w:tab/>
              <w:t>músicas e efeitos sonoros.</w:t>
            </w:r>
          </w:p>
        </w:tc>
        <w:tc>
          <w:tcPr>
            <w:tcW w:w="2405" w:type="dxa"/>
            <w:tcBorders>
              <w:top w:val="single" w:sz="2" w:space="0" w:color="FFFFFF"/>
              <w:left w:val="single" w:sz="6" w:space="0" w:color="000000"/>
              <w:bottom w:val="single" w:sz="6" w:space="0" w:color="000000"/>
              <w:right w:val="single" w:sz="4" w:space="0" w:color="000000"/>
            </w:tcBorders>
          </w:tcPr>
          <w:p w14:paraId="2C718B48" w14:textId="77777777" w:rsidR="00EA52D9" w:rsidRPr="00EA52D9" w:rsidRDefault="00EA52D9" w:rsidP="00EA52D9">
            <w:pPr>
              <w:spacing w:after="0" w:line="369" w:lineRule="auto"/>
              <w:ind w:left="0" w:right="67" w:firstLine="0"/>
            </w:pPr>
            <w:r w:rsidRPr="00EA52D9">
              <w:rPr>
                <w:b/>
              </w:rPr>
              <w:t xml:space="preserve">(EF89LP07RS-1) </w:t>
            </w:r>
            <w:r w:rsidRPr="00EA52D9">
              <w:t xml:space="preserve">Observar como os recursos </w:t>
            </w:r>
            <w:r w:rsidRPr="00EA52D9">
              <w:tab/>
              <w:t xml:space="preserve">das </w:t>
            </w:r>
          </w:p>
          <w:p w14:paraId="1AF912E3" w14:textId="77777777" w:rsidR="00EA52D9" w:rsidRPr="00EA52D9" w:rsidRDefault="00EA52D9" w:rsidP="00EA52D9">
            <w:pPr>
              <w:spacing w:after="115" w:line="259" w:lineRule="auto"/>
              <w:ind w:left="0" w:firstLine="0"/>
              <w:jc w:val="left"/>
            </w:pPr>
            <w:r w:rsidRPr="00EA52D9">
              <w:t xml:space="preserve">diferentes </w:t>
            </w:r>
          </w:p>
          <w:p w14:paraId="60565E1D" w14:textId="77777777" w:rsidR="00EA52D9" w:rsidRPr="00EA52D9" w:rsidRDefault="00EA52D9" w:rsidP="00EA52D9">
            <w:pPr>
              <w:spacing w:after="0" w:line="259" w:lineRule="auto"/>
              <w:ind w:left="0" w:right="67" w:firstLine="0"/>
            </w:pPr>
            <w:r w:rsidRPr="00EA52D9">
              <w:t xml:space="preserve">linguagens se articulam para produzir sentidos em notícias, reportagens e peças publicitárias em várias mídias. </w:t>
            </w:r>
          </w:p>
        </w:tc>
        <w:tc>
          <w:tcPr>
            <w:tcW w:w="3925" w:type="dxa"/>
            <w:tcBorders>
              <w:top w:val="single" w:sz="2" w:space="0" w:color="FFFFFF"/>
              <w:left w:val="single" w:sz="6" w:space="0" w:color="000000"/>
              <w:bottom w:val="single" w:sz="6" w:space="0" w:color="000000"/>
              <w:right w:val="single" w:sz="4" w:space="0" w:color="000000"/>
            </w:tcBorders>
          </w:tcPr>
          <w:p w14:paraId="6C655B98" w14:textId="77777777" w:rsidR="00EA52D9" w:rsidRPr="00EA52D9" w:rsidRDefault="00EA52D9" w:rsidP="00EA52D9">
            <w:pPr>
              <w:spacing w:after="0" w:line="369" w:lineRule="auto"/>
              <w:ind w:left="0" w:right="67" w:firstLine="0"/>
              <w:jc w:val="right"/>
              <w:rPr>
                <w:b/>
              </w:rPr>
            </w:pPr>
          </w:p>
        </w:tc>
      </w:tr>
    </w:tbl>
    <w:p w14:paraId="191999A0" w14:textId="77777777" w:rsidR="00EA52D9" w:rsidRPr="00EA52D9" w:rsidRDefault="00EA52D9" w:rsidP="00EA52D9">
      <w:pPr>
        <w:spacing w:after="0" w:line="259" w:lineRule="auto"/>
        <w:ind w:left="-1440" w:right="10466" w:firstLine="0"/>
        <w:jc w:val="left"/>
      </w:pPr>
    </w:p>
    <w:tbl>
      <w:tblPr>
        <w:tblStyle w:val="TableGrid47"/>
        <w:tblW w:w="15198"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3925"/>
        <w:gridCol w:w="87"/>
      </w:tblGrid>
      <w:tr w:rsidR="00EA52D9" w:rsidRPr="00EA52D9" w14:paraId="26DB26B7" w14:textId="77777777" w:rsidTr="00EA52D9">
        <w:trPr>
          <w:gridAfter w:val="1"/>
          <w:wAfter w:w="87" w:type="dxa"/>
          <w:trHeight w:val="5182"/>
        </w:trPr>
        <w:tc>
          <w:tcPr>
            <w:tcW w:w="991" w:type="dxa"/>
            <w:tcBorders>
              <w:top w:val="single" w:sz="6" w:space="0" w:color="000000"/>
              <w:left w:val="single" w:sz="6" w:space="0" w:color="000000"/>
              <w:bottom w:val="single" w:sz="6" w:space="0" w:color="000000"/>
              <w:right w:val="single" w:sz="6" w:space="0" w:color="000000"/>
            </w:tcBorders>
          </w:tcPr>
          <w:p w14:paraId="06274E12"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CEAABD5"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41CED30F"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3683C7A2"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788E5BE1" w14:textId="77777777" w:rsidR="00EA52D9" w:rsidRPr="00EA52D9" w:rsidRDefault="00EA52D9" w:rsidP="00EA52D9">
            <w:pPr>
              <w:spacing w:after="0" w:line="365" w:lineRule="auto"/>
              <w:ind w:left="108" w:firstLine="0"/>
              <w:jc w:val="left"/>
            </w:pPr>
            <w:r w:rsidRPr="00EA52D9">
              <w:t xml:space="preserve">Estratégia </w:t>
            </w:r>
            <w:r w:rsidRPr="00EA52D9">
              <w:tab/>
              <w:t xml:space="preserve">de produção: </w:t>
            </w:r>
          </w:p>
          <w:p w14:paraId="0867B244" w14:textId="77777777" w:rsidR="00EA52D9" w:rsidRPr="00EA52D9" w:rsidRDefault="00EA52D9" w:rsidP="00EA52D9">
            <w:pPr>
              <w:spacing w:after="0" w:line="259" w:lineRule="auto"/>
              <w:ind w:left="108" w:firstLine="0"/>
              <w:jc w:val="left"/>
            </w:pPr>
            <w:r w:rsidRPr="00EA52D9">
              <w:t xml:space="preserve">planejamento de textos informativos </w:t>
            </w:r>
          </w:p>
        </w:tc>
        <w:tc>
          <w:tcPr>
            <w:tcW w:w="2268" w:type="dxa"/>
            <w:tcBorders>
              <w:top w:val="single" w:sz="6" w:space="0" w:color="000000"/>
              <w:left w:val="single" w:sz="6" w:space="0" w:color="000000"/>
              <w:bottom w:val="single" w:sz="6" w:space="0" w:color="000000"/>
              <w:right w:val="single" w:sz="4" w:space="0" w:color="000000"/>
            </w:tcBorders>
          </w:tcPr>
          <w:p w14:paraId="0D2E80FF" w14:textId="77777777" w:rsidR="00EA52D9" w:rsidRPr="00EA52D9" w:rsidRDefault="00EA52D9" w:rsidP="00EA52D9">
            <w:pPr>
              <w:spacing w:after="0" w:line="240" w:lineRule="auto"/>
              <w:ind w:left="108" w:firstLine="0"/>
              <w:jc w:val="left"/>
            </w:pPr>
            <w:r w:rsidRPr="00EA52D9">
              <w:rPr>
                <w:b/>
              </w:rPr>
              <w:t xml:space="preserve">(EF89LP08) </w:t>
            </w:r>
            <w:r w:rsidRPr="00EA52D9">
              <w:t xml:space="preserve">Planejar reportagem </w:t>
            </w:r>
          </w:p>
          <w:p w14:paraId="4C176325" w14:textId="77777777" w:rsidR="00EA52D9" w:rsidRPr="00EA52D9" w:rsidRDefault="00EA52D9" w:rsidP="00EA52D9">
            <w:pPr>
              <w:spacing w:after="0" w:line="240" w:lineRule="auto"/>
              <w:ind w:left="108" w:firstLine="0"/>
            </w:pPr>
            <w:r w:rsidRPr="00EA52D9">
              <w:t xml:space="preserve">impressa e em outras mídias </w:t>
            </w:r>
          </w:p>
          <w:p w14:paraId="3843583C" w14:textId="77777777" w:rsidR="00EA52D9" w:rsidRPr="00EA52D9" w:rsidRDefault="00EA52D9" w:rsidP="00EA52D9">
            <w:pPr>
              <w:spacing w:after="0" w:line="240" w:lineRule="auto"/>
              <w:ind w:left="108" w:right="64" w:firstLine="0"/>
            </w:pPr>
            <w:r w:rsidRPr="00EA52D9">
              <w:t>(rádio ou TV/vídeo, sites), tendo em vista as condições de produção do texto – objetivo, leitores/espectador</w:t>
            </w:r>
          </w:p>
          <w:p w14:paraId="0A9CCED1" w14:textId="77777777" w:rsidR="00EA52D9" w:rsidRPr="00EA52D9" w:rsidRDefault="00EA52D9" w:rsidP="00EA52D9">
            <w:pPr>
              <w:spacing w:after="0" w:line="240" w:lineRule="auto"/>
              <w:ind w:left="110" w:right="64" w:firstLine="0"/>
            </w:pPr>
            <w:r w:rsidRPr="00EA52D9">
              <w:t xml:space="preserve">es, veículos e mídia de circulação etc. – a partir da escolha do fato a ser aprofundado ou do tema a ser focado (de relevância para a turma, escola ou comunidade), do levantamento de dados </w:t>
            </w:r>
            <w:r w:rsidRPr="00EA52D9">
              <w:tab/>
              <w:t xml:space="preserve">e informações sobre o fato ou tema – que pode envolver entrevistas com envolvidos ou com especialistas, consultas a fontes diversas, análise de documentos, cobertura de eventos etc. -, do registro dessas informações e dados, da escolha de fotos ou imagens a produzir ou a utilizar etc., da produção de </w:t>
            </w:r>
          </w:p>
          <w:p w14:paraId="3CB6D34F" w14:textId="77777777" w:rsidR="00EA52D9" w:rsidRPr="00EA52D9" w:rsidRDefault="00EA52D9" w:rsidP="00EA52D9">
            <w:pPr>
              <w:spacing w:after="0" w:line="240" w:lineRule="auto"/>
              <w:ind w:left="108" w:right="64" w:firstLine="0"/>
            </w:pPr>
            <w:r w:rsidRPr="00EA52D9">
              <w:t xml:space="preserve">infográficos, quando for o caso, e da organização hipertextual (no caso a publicação em sites ou blogs noticiosos ou mesmo de jornais impressos, por meio de boxes variados).  </w:t>
            </w:r>
          </w:p>
        </w:tc>
        <w:tc>
          <w:tcPr>
            <w:tcW w:w="2405" w:type="dxa"/>
            <w:tcBorders>
              <w:top w:val="single" w:sz="6" w:space="0" w:color="000000"/>
              <w:left w:val="single" w:sz="4" w:space="0" w:color="000000"/>
              <w:bottom w:val="single" w:sz="6" w:space="0" w:color="000000"/>
              <w:right w:val="single" w:sz="4" w:space="0" w:color="000000"/>
            </w:tcBorders>
          </w:tcPr>
          <w:p w14:paraId="4CD55E0E" w14:textId="77777777" w:rsidR="00EA52D9" w:rsidRPr="00EA52D9" w:rsidRDefault="00EA52D9" w:rsidP="00EA52D9">
            <w:pPr>
              <w:spacing w:after="0" w:line="259" w:lineRule="auto"/>
              <w:ind w:left="108" w:firstLine="0"/>
              <w:jc w:val="left"/>
            </w:pPr>
            <w:r w:rsidRPr="00EA52D9">
              <w:t xml:space="preserve"> </w:t>
            </w:r>
          </w:p>
        </w:tc>
        <w:tc>
          <w:tcPr>
            <w:tcW w:w="3925" w:type="dxa"/>
            <w:tcBorders>
              <w:top w:val="single" w:sz="6" w:space="0" w:color="000000"/>
              <w:left w:val="single" w:sz="4" w:space="0" w:color="000000"/>
              <w:bottom w:val="single" w:sz="6" w:space="0" w:color="000000"/>
              <w:right w:val="single" w:sz="4" w:space="0" w:color="000000"/>
            </w:tcBorders>
          </w:tcPr>
          <w:p w14:paraId="30862F8E" w14:textId="77777777" w:rsidR="00EA52D9" w:rsidRPr="00EA52D9" w:rsidRDefault="00EA52D9" w:rsidP="00EA52D9">
            <w:pPr>
              <w:spacing w:after="0" w:line="259" w:lineRule="auto"/>
              <w:ind w:left="108" w:firstLine="0"/>
              <w:jc w:val="left"/>
            </w:pPr>
          </w:p>
        </w:tc>
      </w:tr>
      <w:tr w:rsidR="00EA52D9" w:rsidRPr="00EA52D9" w14:paraId="597E675B" w14:textId="77777777" w:rsidTr="00EA52D9">
        <w:tblPrEx>
          <w:tblCellMar>
            <w:top w:w="58" w:type="dxa"/>
          </w:tblCellMar>
        </w:tblPrEx>
        <w:trPr>
          <w:trHeight w:val="2913"/>
        </w:trPr>
        <w:tc>
          <w:tcPr>
            <w:tcW w:w="991" w:type="dxa"/>
            <w:tcBorders>
              <w:top w:val="single" w:sz="6" w:space="0" w:color="000000"/>
              <w:left w:val="single" w:sz="6" w:space="0" w:color="000000"/>
              <w:bottom w:val="single" w:sz="6" w:space="0" w:color="000000"/>
              <w:right w:val="single" w:sz="6" w:space="0" w:color="000000"/>
            </w:tcBorders>
          </w:tcPr>
          <w:p w14:paraId="406902F0"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7A27D78"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4FB4149F"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4A880229"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5EC7B609" w14:textId="77777777" w:rsidR="00EA52D9" w:rsidRPr="00EA52D9" w:rsidRDefault="00EA52D9" w:rsidP="00EA52D9">
            <w:pPr>
              <w:spacing w:after="0" w:line="365" w:lineRule="auto"/>
              <w:ind w:left="108" w:firstLine="0"/>
              <w:jc w:val="left"/>
            </w:pPr>
            <w:r w:rsidRPr="00EA52D9">
              <w:t xml:space="preserve">Estratégia </w:t>
            </w:r>
            <w:r w:rsidRPr="00EA52D9">
              <w:tab/>
              <w:t xml:space="preserve">de produção: </w:t>
            </w:r>
          </w:p>
          <w:p w14:paraId="2E9F5AA0" w14:textId="77777777" w:rsidR="00EA52D9" w:rsidRPr="00EA52D9" w:rsidRDefault="00EA52D9" w:rsidP="00EA52D9">
            <w:pPr>
              <w:spacing w:after="0" w:line="259" w:lineRule="auto"/>
              <w:ind w:left="108" w:firstLine="0"/>
              <w:jc w:val="left"/>
            </w:pPr>
            <w:r w:rsidRPr="00EA52D9">
              <w:t xml:space="preserve">textualização de textos informativos </w:t>
            </w:r>
          </w:p>
        </w:tc>
        <w:tc>
          <w:tcPr>
            <w:tcW w:w="2268" w:type="dxa"/>
            <w:tcBorders>
              <w:top w:val="single" w:sz="6" w:space="0" w:color="000000"/>
              <w:left w:val="single" w:sz="6" w:space="0" w:color="000000"/>
              <w:bottom w:val="single" w:sz="6" w:space="0" w:color="000000"/>
              <w:right w:val="single" w:sz="4" w:space="0" w:color="000000"/>
            </w:tcBorders>
          </w:tcPr>
          <w:p w14:paraId="3264806C" w14:textId="77777777" w:rsidR="00EA52D9" w:rsidRPr="00EA52D9" w:rsidRDefault="00EA52D9" w:rsidP="00EA52D9">
            <w:pPr>
              <w:spacing w:after="0" w:line="240" w:lineRule="auto"/>
              <w:ind w:left="2" w:right="40" w:firstLine="0"/>
            </w:pPr>
            <w:r w:rsidRPr="00EA52D9">
              <w:rPr>
                <w:b/>
              </w:rPr>
              <w:t xml:space="preserve">(EF89LP09) </w:t>
            </w:r>
            <w:r w:rsidRPr="00EA52D9">
              <w:t xml:space="preserve">Produzir reportagem </w:t>
            </w:r>
          </w:p>
          <w:p w14:paraId="549F6FF9" w14:textId="77777777" w:rsidR="00EA52D9" w:rsidRPr="00EA52D9" w:rsidRDefault="00EA52D9" w:rsidP="00EA52D9">
            <w:pPr>
              <w:spacing w:after="0" w:line="240" w:lineRule="auto"/>
              <w:ind w:left="2" w:firstLine="0"/>
            </w:pPr>
            <w:r w:rsidRPr="00EA52D9">
              <w:t xml:space="preserve">impressa, com título, linha fina </w:t>
            </w:r>
          </w:p>
          <w:p w14:paraId="03977AE7" w14:textId="77777777" w:rsidR="00EA52D9" w:rsidRPr="00EA52D9" w:rsidRDefault="00EA52D9" w:rsidP="00EA52D9">
            <w:pPr>
              <w:spacing w:after="0" w:line="240" w:lineRule="auto"/>
              <w:ind w:left="2" w:firstLine="0"/>
            </w:pPr>
            <w:r w:rsidRPr="00EA52D9">
              <w:t xml:space="preserve">(optativa), organização </w:t>
            </w:r>
          </w:p>
        </w:tc>
        <w:tc>
          <w:tcPr>
            <w:tcW w:w="2405" w:type="dxa"/>
            <w:tcBorders>
              <w:top w:val="single" w:sz="6" w:space="0" w:color="000000"/>
              <w:left w:val="single" w:sz="4" w:space="0" w:color="000000"/>
              <w:bottom w:val="single" w:sz="4" w:space="0" w:color="000000"/>
              <w:right w:val="single" w:sz="4" w:space="0" w:color="000000"/>
            </w:tcBorders>
          </w:tcPr>
          <w:p w14:paraId="6552A26B" w14:textId="77777777" w:rsidR="00EA52D9" w:rsidRPr="00EA52D9" w:rsidRDefault="00EA52D9" w:rsidP="00EA52D9">
            <w:pPr>
              <w:spacing w:after="0" w:line="240" w:lineRule="auto"/>
              <w:ind w:left="108" w:firstLine="0"/>
            </w:pPr>
            <w:r w:rsidRPr="00EA52D9">
              <w:rPr>
                <w:b/>
              </w:rPr>
              <w:t xml:space="preserve">(EF89LP09RS-1) </w:t>
            </w:r>
          </w:p>
          <w:p w14:paraId="2E2DCD0C" w14:textId="77777777" w:rsidR="00EA52D9" w:rsidRPr="00EA52D9" w:rsidRDefault="00EA52D9" w:rsidP="00EA52D9">
            <w:pPr>
              <w:spacing w:after="0" w:line="240" w:lineRule="auto"/>
              <w:ind w:left="108" w:right="67" w:firstLine="0"/>
            </w:pPr>
            <w:r w:rsidRPr="00EA52D9">
              <w:t xml:space="preserve">Produzir reportagem impressa, com título, linha </w:t>
            </w:r>
            <w:r w:rsidRPr="00EA52D9">
              <w:tab/>
              <w:t xml:space="preserve">fina, </w:t>
            </w:r>
          </w:p>
          <w:p w14:paraId="2E200799" w14:textId="77777777" w:rsidR="00EA52D9" w:rsidRPr="00EA52D9" w:rsidRDefault="00EA52D9" w:rsidP="00EA52D9">
            <w:pPr>
              <w:spacing w:after="0" w:line="240" w:lineRule="auto"/>
              <w:ind w:left="108" w:firstLine="0"/>
            </w:pPr>
            <w:r w:rsidRPr="00EA52D9">
              <w:t xml:space="preserve">organização composicional (expositiva, </w:t>
            </w:r>
          </w:p>
        </w:tc>
        <w:tc>
          <w:tcPr>
            <w:tcW w:w="4012" w:type="dxa"/>
            <w:gridSpan w:val="2"/>
            <w:tcBorders>
              <w:top w:val="single" w:sz="6" w:space="0" w:color="000000"/>
              <w:left w:val="single" w:sz="4" w:space="0" w:color="000000"/>
              <w:bottom w:val="single" w:sz="4" w:space="0" w:color="000000"/>
              <w:right w:val="single" w:sz="4" w:space="0" w:color="000000"/>
            </w:tcBorders>
          </w:tcPr>
          <w:p w14:paraId="1DD041F0" w14:textId="77777777" w:rsidR="00EA52D9" w:rsidRPr="00EA52D9" w:rsidRDefault="00EA52D9" w:rsidP="00EA52D9">
            <w:pPr>
              <w:spacing w:after="115" w:line="259" w:lineRule="auto"/>
              <w:ind w:left="108" w:firstLine="0"/>
              <w:jc w:val="left"/>
              <w:rPr>
                <w:b/>
              </w:rPr>
            </w:pPr>
          </w:p>
        </w:tc>
      </w:tr>
    </w:tbl>
    <w:p w14:paraId="614FFFB9" w14:textId="77777777" w:rsidR="00EA52D9" w:rsidRPr="00EA52D9" w:rsidRDefault="00EA52D9" w:rsidP="00EA52D9">
      <w:pPr>
        <w:spacing w:after="0" w:line="259" w:lineRule="auto"/>
        <w:ind w:left="-1440" w:right="10466" w:firstLine="0"/>
        <w:jc w:val="left"/>
      </w:pPr>
    </w:p>
    <w:tbl>
      <w:tblPr>
        <w:tblStyle w:val="TableGrid47"/>
        <w:tblW w:w="15056" w:type="dxa"/>
        <w:tblInd w:w="-1085" w:type="dxa"/>
        <w:tblCellMar>
          <w:top w:w="58" w:type="dxa"/>
          <w:left w:w="2" w:type="dxa"/>
          <w:right w:w="39" w:type="dxa"/>
        </w:tblCellMar>
        <w:tblLook w:val="04A0" w:firstRow="1" w:lastRow="0" w:firstColumn="1" w:lastColumn="0" w:noHBand="0" w:noVBand="1"/>
      </w:tblPr>
      <w:tblGrid>
        <w:gridCol w:w="991"/>
        <w:gridCol w:w="1694"/>
        <w:gridCol w:w="1843"/>
        <w:gridCol w:w="1985"/>
        <w:gridCol w:w="2268"/>
        <w:gridCol w:w="2405"/>
        <w:gridCol w:w="3870"/>
      </w:tblGrid>
      <w:tr w:rsidR="00EA52D9" w:rsidRPr="00EA52D9" w14:paraId="4D4B4963" w14:textId="77777777" w:rsidTr="00EA52D9">
        <w:trPr>
          <w:trHeight w:val="13677"/>
        </w:trPr>
        <w:tc>
          <w:tcPr>
            <w:tcW w:w="991" w:type="dxa"/>
            <w:tcBorders>
              <w:top w:val="single" w:sz="6" w:space="0" w:color="000000"/>
              <w:left w:val="single" w:sz="6" w:space="0" w:color="000000"/>
              <w:bottom w:val="single" w:sz="6" w:space="0" w:color="000000"/>
              <w:right w:val="single" w:sz="6" w:space="0" w:color="000000"/>
            </w:tcBorders>
          </w:tcPr>
          <w:p w14:paraId="55124B1A" w14:textId="77777777" w:rsidR="00EA52D9" w:rsidRPr="00EA52D9" w:rsidRDefault="00EA52D9" w:rsidP="00EA52D9">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39D7F7B1" w14:textId="77777777" w:rsidR="00EA52D9" w:rsidRPr="00EA52D9" w:rsidRDefault="00EA52D9" w:rsidP="00EA52D9">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2D461393" w14:textId="77777777" w:rsidR="00EA52D9" w:rsidRPr="00EA52D9" w:rsidRDefault="00EA52D9" w:rsidP="00EA52D9">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7469B2CF" w14:textId="77777777" w:rsidR="00EA52D9" w:rsidRPr="00EA52D9" w:rsidRDefault="00EA52D9" w:rsidP="00EA52D9">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4" w:space="0" w:color="000000"/>
            </w:tcBorders>
          </w:tcPr>
          <w:p w14:paraId="15FDA92F" w14:textId="77777777" w:rsidR="00EA52D9" w:rsidRPr="00EA52D9" w:rsidRDefault="00EA52D9" w:rsidP="00EA52D9">
            <w:pPr>
              <w:spacing w:after="0" w:line="240" w:lineRule="auto"/>
              <w:ind w:left="0" w:right="64" w:firstLine="0"/>
            </w:pPr>
            <w:r w:rsidRPr="00EA52D9">
              <w:t xml:space="preserve">composicional (expositiva, interpretativa e/ou opinativa), progressão temática e uso de recursos </w:t>
            </w:r>
          </w:p>
          <w:p w14:paraId="3F503ED3" w14:textId="77777777" w:rsidR="00EA52D9" w:rsidRPr="00EA52D9" w:rsidRDefault="00EA52D9" w:rsidP="00EA52D9">
            <w:pPr>
              <w:spacing w:after="0" w:line="240" w:lineRule="auto"/>
              <w:ind w:left="0" w:firstLine="0"/>
            </w:pPr>
            <w:r w:rsidRPr="00EA52D9">
              <w:t xml:space="preserve">linguísticos compatíveis com as escolhas feitas e reportagens multimidiáticas, tendo em vista as condições </w:t>
            </w:r>
            <w:r w:rsidRPr="00EA52D9">
              <w:tab/>
              <w:t xml:space="preserve">de produção, </w:t>
            </w:r>
            <w:r w:rsidRPr="00EA52D9">
              <w:tab/>
              <w:t xml:space="preserve">as características do gênero, os recursos e </w:t>
            </w:r>
            <w:r w:rsidRPr="00EA52D9">
              <w:tab/>
              <w:t xml:space="preserve">mídias disponíveis, </w:t>
            </w:r>
            <w:r w:rsidRPr="00EA52D9">
              <w:tab/>
              <w:t xml:space="preserve">sua organização hipertextual </w:t>
            </w:r>
            <w:r w:rsidRPr="00EA52D9">
              <w:tab/>
              <w:t xml:space="preserve">e o manejo adequado de recursos </w:t>
            </w:r>
            <w:r w:rsidRPr="00EA52D9">
              <w:tab/>
              <w:t xml:space="preserve">de captação e edição de áudio e imagem e adequação </w:t>
            </w:r>
            <w:r w:rsidRPr="00EA52D9">
              <w:tab/>
              <w:t xml:space="preserve">à norma-padrão. </w:t>
            </w:r>
          </w:p>
        </w:tc>
        <w:tc>
          <w:tcPr>
            <w:tcW w:w="2405" w:type="dxa"/>
            <w:tcBorders>
              <w:top w:val="single" w:sz="6" w:space="0" w:color="000000"/>
              <w:left w:val="single" w:sz="4" w:space="0" w:color="000000"/>
              <w:bottom w:val="single" w:sz="4" w:space="0" w:color="000000"/>
              <w:right w:val="single" w:sz="4" w:space="0" w:color="000000"/>
            </w:tcBorders>
          </w:tcPr>
          <w:p w14:paraId="0486FAD3" w14:textId="77777777" w:rsidR="00EA52D9" w:rsidRPr="001165CE" w:rsidRDefault="00EA52D9" w:rsidP="00EA52D9">
            <w:pPr>
              <w:spacing w:after="0" w:line="240" w:lineRule="auto"/>
              <w:ind w:left="0" w:right="67" w:firstLine="0"/>
              <w:rPr>
                <w:sz w:val="22"/>
              </w:rPr>
            </w:pPr>
            <w:r w:rsidRPr="001165CE">
              <w:rPr>
                <w:sz w:val="22"/>
              </w:rPr>
              <w:t xml:space="preserve">interpretativa </w:t>
            </w:r>
            <w:r w:rsidRPr="001165CE">
              <w:rPr>
                <w:sz w:val="22"/>
              </w:rPr>
              <w:tab/>
              <w:t xml:space="preserve">e/ou opinativa), progressão temática e uso de recursos </w:t>
            </w:r>
          </w:p>
          <w:p w14:paraId="49511FC8" w14:textId="77777777" w:rsidR="00EA52D9" w:rsidRPr="001165CE" w:rsidRDefault="00EA52D9" w:rsidP="00EA52D9">
            <w:pPr>
              <w:spacing w:after="0" w:line="240" w:lineRule="auto"/>
              <w:ind w:left="106" w:right="66" w:firstLine="0"/>
              <w:rPr>
                <w:sz w:val="22"/>
              </w:rPr>
            </w:pPr>
            <w:r w:rsidRPr="001165CE">
              <w:rPr>
                <w:sz w:val="22"/>
              </w:rPr>
              <w:t xml:space="preserve">linguísticos compatíveis com as escolhas feitas e reportagens multimidiáticas, tendo em vista as condições de produção, as características do gênero, os recursos e </w:t>
            </w:r>
            <w:r w:rsidRPr="001165CE">
              <w:rPr>
                <w:sz w:val="22"/>
              </w:rPr>
              <w:tab/>
              <w:t>mídias disponíveis, sua organização hipertextual e o manejo adequado de recursos de captação e edição de áudio e imagem e adequação à norma padrão, aplicando os conhecimentos construídos sobre os recursos linguísticos e semióticos.</w:t>
            </w:r>
            <w:r w:rsidRPr="001165CE">
              <w:rPr>
                <w:b/>
                <w:sz w:val="22"/>
              </w:rPr>
              <w:t xml:space="preserve">          </w:t>
            </w:r>
          </w:p>
          <w:p w14:paraId="483D1F29" w14:textId="77777777" w:rsidR="00EA52D9" w:rsidRPr="001165CE" w:rsidRDefault="00EA52D9" w:rsidP="00EA52D9">
            <w:pPr>
              <w:spacing w:after="0" w:line="240" w:lineRule="auto"/>
              <w:ind w:left="106" w:firstLine="0"/>
              <w:rPr>
                <w:sz w:val="22"/>
              </w:rPr>
            </w:pPr>
            <w:r w:rsidRPr="001165CE">
              <w:rPr>
                <w:b/>
                <w:sz w:val="22"/>
              </w:rPr>
              <w:t xml:space="preserve">(EF89LP09RS-2) </w:t>
            </w:r>
            <w:r w:rsidRPr="001165CE">
              <w:rPr>
                <w:sz w:val="22"/>
              </w:rPr>
              <w:t xml:space="preserve">Produzir </w:t>
            </w:r>
          </w:p>
          <w:p w14:paraId="6BE14A20" w14:textId="77777777" w:rsidR="00EA52D9" w:rsidRPr="00EA52D9" w:rsidRDefault="00EA52D9" w:rsidP="00EA52D9">
            <w:pPr>
              <w:spacing w:after="0" w:line="240" w:lineRule="auto"/>
              <w:ind w:left="106" w:firstLine="0"/>
            </w:pPr>
            <w:r w:rsidRPr="001165CE">
              <w:rPr>
                <w:sz w:val="22"/>
              </w:rPr>
              <w:t xml:space="preserve">reportagem, de maneira organizada, </w:t>
            </w:r>
          </w:p>
        </w:tc>
        <w:tc>
          <w:tcPr>
            <w:tcW w:w="3870" w:type="dxa"/>
            <w:tcBorders>
              <w:top w:val="single" w:sz="6" w:space="0" w:color="000000"/>
              <w:left w:val="single" w:sz="4" w:space="0" w:color="000000"/>
              <w:bottom w:val="single" w:sz="4" w:space="0" w:color="000000"/>
              <w:right w:val="single" w:sz="4" w:space="0" w:color="000000"/>
            </w:tcBorders>
          </w:tcPr>
          <w:p w14:paraId="3CE58C7C" w14:textId="77777777" w:rsidR="00EA52D9" w:rsidRPr="00EA52D9" w:rsidRDefault="00EA52D9" w:rsidP="00EA52D9">
            <w:pPr>
              <w:spacing w:after="0" w:line="362" w:lineRule="auto"/>
              <w:ind w:left="0" w:right="67" w:firstLine="0"/>
              <w:jc w:val="right"/>
            </w:pPr>
          </w:p>
        </w:tc>
      </w:tr>
    </w:tbl>
    <w:p w14:paraId="5C4B3AB9" w14:textId="77777777" w:rsidR="00EA52D9" w:rsidRPr="00EA52D9" w:rsidRDefault="00EA52D9" w:rsidP="00EA52D9">
      <w:pPr>
        <w:spacing w:after="0" w:line="259" w:lineRule="auto"/>
        <w:ind w:left="-1440" w:right="10466" w:firstLine="0"/>
        <w:jc w:val="left"/>
      </w:pPr>
    </w:p>
    <w:tbl>
      <w:tblPr>
        <w:tblStyle w:val="TableGrid47"/>
        <w:tblW w:w="15056" w:type="dxa"/>
        <w:tblInd w:w="-1085" w:type="dxa"/>
        <w:tblCellMar>
          <w:top w:w="55" w:type="dxa"/>
          <w:right w:w="39" w:type="dxa"/>
        </w:tblCellMar>
        <w:tblLook w:val="04A0" w:firstRow="1" w:lastRow="0" w:firstColumn="1" w:lastColumn="0" w:noHBand="0" w:noVBand="1"/>
      </w:tblPr>
      <w:tblGrid>
        <w:gridCol w:w="991"/>
        <w:gridCol w:w="1694"/>
        <w:gridCol w:w="1471"/>
        <w:gridCol w:w="372"/>
        <w:gridCol w:w="1985"/>
        <w:gridCol w:w="2268"/>
        <w:gridCol w:w="2405"/>
        <w:gridCol w:w="3870"/>
      </w:tblGrid>
      <w:tr w:rsidR="00EA52D9" w:rsidRPr="00EA52D9" w14:paraId="345F86D2" w14:textId="77777777" w:rsidTr="00EA52D9">
        <w:trPr>
          <w:trHeight w:val="5559"/>
        </w:trPr>
        <w:tc>
          <w:tcPr>
            <w:tcW w:w="991" w:type="dxa"/>
            <w:tcBorders>
              <w:top w:val="single" w:sz="6" w:space="0" w:color="000000"/>
              <w:left w:val="single" w:sz="6" w:space="0" w:color="000000"/>
              <w:bottom w:val="single" w:sz="6" w:space="0" w:color="000000"/>
              <w:right w:val="single" w:sz="6" w:space="0" w:color="000000"/>
            </w:tcBorders>
          </w:tcPr>
          <w:p w14:paraId="4D18AA4A" w14:textId="77777777" w:rsidR="00EA52D9" w:rsidRPr="00EA52D9" w:rsidRDefault="00EA52D9" w:rsidP="00EA52D9">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4649C5FA" w14:textId="77777777" w:rsidR="00EA52D9" w:rsidRPr="00EA52D9" w:rsidRDefault="00EA52D9" w:rsidP="00EA52D9">
            <w:pPr>
              <w:spacing w:after="160" w:line="259" w:lineRule="auto"/>
              <w:ind w:left="0" w:firstLine="0"/>
              <w:jc w:val="left"/>
            </w:pPr>
          </w:p>
        </w:tc>
        <w:tc>
          <w:tcPr>
            <w:tcW w:w="1471" w:type="dxa"/>
            <w:tcBorders>
              <w:top w:val="single" w:sz="6" w:space="0" w:color="000000"/>
              <w:left w:val="single" w:sz="6" w:space="0" w:color="000000"/>
              <w:bottom w:val="single" w:sz="6" w:space="0" w:color="000000"/>
              <w:right w:val="nil"/>
            </w:tcBorders>
          </w:tcPr>
          <w:p w14:paraId="173CF3A5" w14:textId="77777777" w:rsidR="00EA52D9" w:rsidRPr="00EA52D9" w:rsidRDefault="00EA52D9" w:rsidP="00EA52D9">
            <w:pPr>
              <w:spacing w:after="160" w:line="259" w:lineRule="auto"/>
              <w:ind w:left="0" w:firstLine="0"/>
              <w:jc w:val="left"/>
            </w:pPr>
          </w:p>
        </w:tc>
        <w:tc>
          <w:tcPr>
            <w:tcW w:w="372" w:type="dxa"/>
            <w:tcBorders>
              <w:top w:val="single" w:sz="6" w:space="0" w:color="000000"/>
              <w:left w:val="nil"/>
              <w:bottom w:val="single" w:sz="6" w:space="0" w:color="000000"/>
              <w:right w:val="single" w:sz="6" w:space="0" w:color="000000"/>
            </w:tcBorders>
          </w:tcPr>
          <w:p w14:paraId="185BC308" w14:textId="77777777" w:rsidR="00EA52D9" w:rsidRPr="00EA52D9" w:rsidRDefault="00EA52D9" w:rsidP="00EA52D9">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1355C554" w14:textId="77777777" w:rsidR="00EA52D9" w:rsidRPr="00EA52D9" w:rsidRDefault="00EA52D9" w:rsidP="00EA52D9">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4" w:space="0" w:color="000000"/>
            </w:tcBorders>
          </w:tcPr>
          <w:p w14:paraId="5C7FDC90" w14:textId="77777777" w:rsidR="00EA52D9" w:rsidRPr="00EA52D9" w:rsidRDefault="00EA52D9" w:rsidP="00EA52D9">
            <w:pPr>
              <w:spacing w:after="160" w:line="259" w:lineRule="auto"/>
              <w:ind w:left="0" w:firstLine="0"/>
              <w:jc w:val="left"/>
            </w:pPr>
          </w:p>
        </w:tc>
        <w:tc>
          <w:tcPr>
            <w:tcW w:w="2405" w:type="dxa"/>
            <w:tcBorders>
              <w:top w:val="single" w:sz="6" w:space="0" w:color="000000"/>
              <w:left w:val="single" w:sz="4" w:space="0" w:color="000000"/>
              <w:bottom w:val="single" w:sz="2" w:space="0" w:color="FFFFFF"/>
              <w:right w:val="single" w:sz="4" w:space="0" w:color="000000"/>
            </w:tcBorders>
          </w:tcPr>
          <w:p w14:paraId="303D713B" w14:textId="77777777" w:rsidR="00EA52D9" w:rsidRPr="00EA52D9" w:rsidRDefault="00EA52D9" w:rsidP="00EA52D9">
            <w:pPr>
              <w:spacing w:after="0" w:line="259" w:lineRule="auto"/>
              <w:ind w:left="108" w:right="67" w:firstLine="0"/>
            </w:pPr>
            <w:r w:rsidRPr="00EA52D9">
              <w:t xml:space="preserve">de forma que atente para o uso de recursos linguísticos compatíveis, tendo em vista as condições e características de produção com o contexto em que irá circular, adequando os recursos de captação e edição disponíveis. </w:t>
            </w:r>
          </w:p>
        </w:tc>
        <w:tc>
          <w:tcPr>
            <w:tcW w:w="3870" w:type="dxa"/>
            <w:tcBorders>
              <w:top w:val="single" w:sz="6" w:space="0" w:color="000000"/>
              <w:left w:val="single" w:sz="4" w:space="0" w:color="000000"/>
              <w:bottom w:val="single" w:sz="2" w:space="0" w:color="FFFFFF"/>
              <w:right w:val="single" w:sz="4" w:space="0" w:color="000000"/>
            </w:tcBorders>
          </w:tcPr>
          <w:p w14:paraId="402DB402" w14:textId="77777777" w:rsidR="00EA52D9" w:rsidRPr="00EA52D9" w:rsidRDefault="00EA52D9" w:rsidP="00EA52D9">
            <w:pPr>
              <w:spacing w:after="0" w:line="259" w:lineRule="auto"/>
              <w:ind w:left="108" w:right="67" w:firstLine="0"/>
            </w:pPr>
          </w:p>
        </w:tc>
      </w:tr>
      <w:tr w:rsidR="00EA52D9" w:rsidRPr="00EA52D9" w14:paraId="2E15C4FF" w14:textId="77777777" w:rsidTr="00EA52D9">
        <w:trPr>
          <w:trHeight w:val="2348"/>
        </w:trPr>
        <w:tc>
          <w:tcPr>
            <w:tcW w:w="991" w:type="dxa"/>
            <w:tcBorders>
              <w:top w:val="single" w:sz="6" w:space="0" w:color="000000"/>
              <w:left w:val="single" w:sz="6" w:space="0" w:color="000000"/>
              <w:bottom w:val="single" w:sz="6" w:space="0" w:color="000000"/>
              <w:right w:val="single" w:sz="6" w:space="0" w:color="000000"/>
            </w:tcBorders>
          </w:tcPr>
          <w:p w14:paraId="4FC3F4D0"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B93B731"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5CE78E4B"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3A4AB5A1"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5F26A7EB" w14:textId="77777777" w:rsidR="00EA52D9" w:rsidRPr="00EA52D9" w:rsidRDefault="00EA52D9" w:rsidP="00EA52D9">
            <w:pPr>
              <w:spacing w:after="0" w:line="365" w:lineRule="auto"/>
              <w:ind w:left="108" w:firstLine="0"/>
              <w:jc w:val="left"/>
            </w:pPr>
            <w:r w:rsidRPr="00EA52D9">
              <w:t xml:space="preserve">Estratégia </w:t>
            </w:r>
            <w:r w:rsidRPr="00EA52D9">
              <w:tab/>
              <w:t xml:space="preserve">de produção: </w:t>
            </w:r>
          </w:p>
          <w:p w14:paraId="6904D8AE" w14:textId="77777777" w:rsidR="00EA52D9" w:rsidRPr="00EA52D9" w:rsidRDefault="00EA52D9" w:rsidP="00EA52D9">
            <w:pPr>
              <w:spacing w:after="0" w:line="259" w:lineRule="auto"/>
              <w:ind w:left="108" w:right="68" w:firstLine="0"/>
            </w:pPr>
            <w:r w:rsidRPr="00EA52D9">
              <w:t xml:space="preserve">planejamento de textos argumentativos e apreciativos </w:t>
            </w:r>
          </w:p>
        </w:tc>
        <w:tc>
          <w:tcPr>
            <w:tcW w:w="2268" w:type="dxa"/>
            <w:tcBorders>
              <w:top w:val="single" w:sz="6" w:space="0" w:color="000000"/>
              <w:left w:val="single" w:sz="6" w:space="0" w:color="000000"/>
              <w:bottom w:val="single" w:sz="6" w:space="0" w:color="000000"/>
              <w:right w:val="single" w:sz="6" w:space="0" w:color="000000"/>
            </w:tcBorders>
          </w:tcPr>
          <w:p w14:paraId="79F98424" w14:textId="77777777" w:rsidR="00EA52D9" w:rsidRPr="00EA52D9" w:rsidRDefault="00EA52D9" w:rsidP="00EA52D9">
            <w:pPr>
              <w:spacing w:after="0" w:line="240" w:lineRule="auto"/>
              <w:ind w:left="110" w:firstLine="0"/>
            </w:pPr>
            <w:r w:rsidRPr="00EA52D9">
              <w:rPr>
                <w:b/>
              </w:rPr>
              <w:t xml:space="preserve">(EF89LP10) </w:t>
            </w:r>
          </w:p>
          <w:p w14:paraId="744F5FB9" w14:textId="77777777" w:rsidR="00EA52D9" w:rsidRPr="00EA52D9" w:rsidRDefault="00EA52D9" w:rsidP="00EA52D9">
            <w:pPr>
              <w:spacing w:after="0" w:line="240" w:lineRule="auto"/>
              <w:ind w:left="110" w:right="64" w:firstLine="0"/>
            </w:pPr>
            <w:r w:rsidRPr="00EA52D9">
              <w:t>Planejar artigos de opinião, tendo em vista as condições de produção do texto – objetivo, leitores/espectador</w:t>
            </w:r>
          </w:p>
          <w:p w14:paraId="241825C8" w14:textId="77777777" w:rsidR="00EA52D9" w:rsidRPr="00EA52D9" w:rsidRDefault="00EA52D9" w:rsidP="00EA52D9">
            <w:pPr>
              <w:spacing w:after="0" w:line="240" w:lineRule="auto"/>
              <w:ind w:left="110" w:right="65" w:firstLine="0"/>
            </w:pPr>
            <w:r w:rsidRPr="00EA52D9">
              <w:t xml:space="preserve">es, veículos e mídia de circulação etc. –, a partir da escolha do tema ou questão a ser discutido(a), da relevância para a turma, escola ou comunidade, do levantamento de dados </w:t>
            </w:r>
            <w:r w:rsidRPr="00EA52D9">
              <w:tab/>
              <w:t xml:space="preserve">e informações sobre a questão, de argumentos relacionados a </w:t>
            </w:r>
          </w:p>
          <w:p w14:paraId="4D6E40F2" w14:textId="77777777" w:rsidR="00EA52D9" w:rsidRPr="00EA52D9" w:rsidRDefault="00EA52D9" w:rsidP="00EA52D9">
            <w:pPr>
              <w:spacing w:after="0" w:line="240" w:lineRule="auto"/>
              <w:ind w:left="110" w:firstLine="0"/>
            </w:pPr>
            <w:r w:rsidRPr="00EA52D9">
              <w:t xml:space="preserve">diferentes posicionamentos </w:t>
            </w:r>
          </w:p>
          <w:p w14:paraId="19BE7535" w14:textId="77777777" w:rsidR="00EA52D9" w:rsidRPr="00EA52D9" w:rsidRDefault="00EA52D9" w:rsidP="00EA52D9">
            <w:pPr>
              <w:spacing w:after="0" w:line="240" w:lineRule="auto"/>
              <w:ind w:left="110" w:right="64" w:firstLine="0"/>
            </w:pPr>
            <w:r w:rsidRPr="00EA52D9">
              <w:t xml:space="preserve">em jogo, da definição – o que pode envolver consultas a fontes diversas, </w:t>
            </w:r>
          </w:p>
          <w:p w14:paraId="3AA33E4F" w14:textId="77777777" w:rsidR="00EA52D9" w:rsidRPr="00EA52D9" w:rsidRDefault="00EA52D9" w:rsidP="00EA52D9">
            <w:pPr>
              <w:tabs>
                <w:tab w:val="center" w:pos="691"/>
                <w:tab w:val="center" w:pos="1937"/>
              </w:tabs>
              <w:spacing w:after="0" w:line="240" w:lineRule="auto"/>
              <w:ind w:left="0" w:firstLine="0"/>
            </w:pPr>
            <w:r w:rsidRPr="00EA52D9">
              <w:rPr>
                <w:rFonts w:ascii="Calibri" w:eastAsia="Calibri" w:hAnsi="Calibri" w:cs="Calibri"/>
                <w:sz w:val="22"/>
              </w:rPr>
              <w:tab/>
            </w:r>
            <w:r w:rsidRPr="00EA52D9">
              <w:t xml:space="preserve">entrevistas </w:t>
            </w:r>
            <w:r w:rsidRPr="00EA52D9">
              <w:tab/>
              <w:t xml:space="preserve">com </w:t>
            </w:r>
          </w:p>
          <w:p w14:paraId="239A1E30" w14:textId="77777777" w:rsidR="00EA52D9" w:rsidRPr="00EA52D9" w:rsidRDefault="00EA52D9" w:rsidP="00EA52D9">
            <w:pPr>
              <w:spacing w:after="0" w:line="240" w:lineRule="auto"/>
              <w:ind w:left="110" w:firstLine="0"/>
            </w:pPr>
            <w:r w:rsidRPr="00EA52D9">
              <w:t xml:space="preserve">especialistas, análise de textos, organização esquemática das informações e argumentos – dos </w:t>
            </w:r>
          </w:p>
          <w:p w14:paraId="6A84E7D5" w14:textId="77777777" w:rsidR="00EA52D9" w:rsidRPr="00EA52D9" w:rsidRDefault="00EA52D9" w:rsidP="00EA52D9">
            <w:pPr>
              <w:spacing w:after="0" w:line="240" w:lineRule="auto"/>
              <w:ind w:left="110" w:right="64" w:firstLine="0"/>
            </w:pPr>
            <w:r w:rsidRPr="00EA52D9">
              <w:t xml:space="preserve">(tipos </w:t>
            </w:r>
            <w:r w:rsidRPr="00EA52D9">
              <w:tab/>
              <w:t xml:space="preserve">de) argumentos e estratégias </w:t>
            </w:r>
            <w:r w:rsidRPr="00EA52D9">
              <w:tab/>
              <w:t xml:space="preserve">que pretende </w:t>
            </w:r>
            <w:r w:rsidRPr="00EA52D9">
              <w:tab/>
              <w:t xml:space="preserve">utilizar para convencer os leitores. </w:t>
            </w:r>
          </w:p>
        </w:tc>
        <w:tc>
          <w:tcPr>
            <w:tcW w:w="2405" w:type="dxa"/>
            <w:tcBorders>
              <w:top w:val="single" w:sz="2" w:space="0" w:color="FFFFFF"/>
              <w:left w:val="single" w:sz="6" w:space="0" w:color="000000"/>
              <w:bottom w:val="single" w:sz="4" w:space="0" w:color="000000"/>
              <w:right w:val="single" w:sz="4" w:space="0" w:color="000000"/>
            </w:tcBorders>
          </w:tcPr>
          <w:p w14:paraId="07BED2C3" w14:textId="77777777" w:rsidR="00EA52D9" w:rsidRPr="00EA52D9" w:rsidRDefault="00EA52D9" w:rsidP="00EA52D9">
            <w:pPr>
              <w:spacing w:after="115" w:line="259" w:lineRule="auto"/>
              <w:ind w:left="108" w:firstLine="0"/>
              <w:jc w:val="left"/>
            </w:pPr>
            <w:r w:rsidRPr="00EA52D9">
              <w:rPr>
                <w:b/>
              </w:rPr>
              <w:t xml:space="preserve">(EF89LP10RS-1) </w:t>
            </w:r>
          </w:p>
          <w:p w14:paraId="3EA84A66" w14:textId="77777777" w:rsidR="00EA52D9" w:rsidRPr="00EA52D9" w:rsidRDefault="00EA52D9" w:rsidP="00EA52D9">
            <w:pPr>
              <w:spacing w:after="1" w:line="360" w:lineRule="auto"/>
              <w:ind w:left="108" w:right="67" w:firstLine="0"/>
            </w:pPr>
            <w:r w:rsidRPr="00EA52D9">
              <w:t xml:space="preserve">Planejar e produzir artigos de opinião, interpretando </w:t>
            </w:r>
          </w:p>
          <w:p w14:paraId="593AF070" w14:textId="77777777" w:rsidR="00EA52D9" w:rsidRPr="00EA52D9" w:rsidRDefault="00EA52D9" w:rsidP="00EA52D9">
            <w:pPr>
              <w:spacing w:after="2" w:line="359" w:lineRule="auto"/>
              <w:ind w:left="108" w:firstLine="0"/>
            </w:pPr>
            <w:r w:rsidRPr="00EA52D9">
              <w:t xml:space="preserve">informações e considerando suas </w:t>
            </w:r>
          </w:p>
          <w:p w14:paraId="4526DA2B" w14:textId="77777777" w:rsidR="00EA52D9" w:rsidRPr="00EA52D9" w:rsidRDefault="00EA52D9" w:rsidP="00EA52D9">
            <w:pPr>
              <w:spacing w:after="115" w:line="259" w:lineRule="auto"/>
              <w:ind w:left="108" w:firstLine="0"/>
              <w:jc w:val="left"/>
            </w:pPr>
            <w:r w:rsidRPr="00EA52D9">
              <w:t xml:space="preserve">fontes, </w:t>
            </w:r>
          </w:p>
          <w:p w14:paraId="7E8C8985" w14:textId="77777777" w:rsidR="00EA52D9" w:rsidRPr="00EA52D9" w:rsidRDefault="00EA52D9" w:rsidP="00EA52D9">
            <w:pPr>
              <w:spacing w:after="0" w:line="259" w:lineRule="auto"/>
              <w:ind w:left="108" w:firstLine="0"/>
              <w:jc w:val="left"/>
            </w:pPr>
            <w:r w:rsidRPr="00EA52D9">
              <w:t xml:space="preserve">posicionando-se de forma crítica, com postura argumentativa consistente e ética, considerando </w:t>
            </w:r>
            <w:r w:rsidRPr="00EA52D9">
              <w:tab/>
              <w:t xml:space="preserve">o estudo da estrutura, linguagem </w:t>
            </w:r>
            <w:r w:rsidRPr="00EA52D9">
              <w:tab/>
              <w:t xml:space="preserve">e divulgação, além do contexto </w:t>
            </w:r>
            <w:r w:rsidRPr="00EA52D9">
              <w:tab/>
              <w:t xml:space="preserve">de produção </w:t>
            </w:r>
            <w:r w:rsidRPr="00EA52D9">
              <w:tab/>
              <w:t xml:space="preserve">e assuntos relevantes para a turma, escola ou comunidade em que estão inseridos.  </w:t>
            </w:r>
          </w:p>
        </w:tc>
        <w:tc>
          <w:tcPr>
            <w:tcW w:w="3870" w:type="dxa"/>
            <w:tcBorders>
              <w:top w:val="single" w:sz="2" w:space="0" w:color="FFFFFF"/>
              <w:left w:val="single" w:sz="6" w:space="0" w:color="000000"/>
              <w:bottom w:val="single" w:sz="4" w:space="0" w:color="000000"/>
              <w:right w:val="single" w:sz="4" w:space="0" w:color="000000"/>
            </w:tcBorders>
          </w:tcPr>
          <w:p w14:paraId="7084B4B7" w14:textId="77777777" w:rsidR="00EA52D9" w:rsidRPr="00EA52D9" w:rsidRDefault="00EA52D9" w:rsidP="00EA52D9">
            <w:pPr>
              <w:spacing w:after="115" w:line="259" w:lineRule="auto"/>
              <w:ind w:left="108" w:firstLine="0"/>
              <w:jc w:val="left"/>
              <w:rPr>
                <w:b/>
              </w:rPr>
            </w:pPr>
          </w:p>
        </w:tc>
      </w:tr>
    </w:tbl>
    <w:p w14:paraId="14332F80" w14:textId="77777777" w:rsidR="00EA52D9" w:rsidRPr="00EA52D9" w:rsidRDefault="00EA52D9" w:rsidP="00EA52D9">
      <w:pPr>
        <w:spacing w:after="0" w:line="259" w:lineRule="auto"/>
        <w:ind w:left="-1440" w:right="10466" w:firstLine="0"/>
        <w:jc w:val="left"/>
      </w:pPr>
    </w:p>
    <w:tbl>
      <w:tblPr>
        <w:tblStyle w:val="TableGrid47"/>
        <w:tblW w:w="15056" w:type="dxa"/>
        <w:tblInd w:w="-1085" w:type="dxa"/>
        <w:tblCellMar>
          <w:top w:w="57" w:type="dxa"/>
          <w:right w:w="39" w:type="dxa"/>
        </w:tblCellMar>
        <w:tblLook w:val="04A0" w:firstRow="1" w:lastRow="0" w:firstColumn="1" w:lastColumn="0" w:noHBand="0" w:noVBand="1"/>
      </w:tblPr>
      <w:tblGrid>
        <w:gridCol w:w="991"/>
        <w:gridCol w:w="1694"/>
        <w:gridCol w:w="1471"/>
        <w:gridCol w:w="372"/>
        <w:gridCol w:w="1985"/>
        <w:gridCol w:w="2268"/>
        <w:gridCol w:w="2405"/>
        <w:gridCol w:w="3870"/>
      </w:tblGrid>
      <w:tr w:rsidR="00EA52D9" w:rsidRPr="00EA52D9" w14:paraId="641A57E8" w14:textId="77777777" w:rsidTr="00EA52D9">
        <w:trPr>
          <w:trHeight w:val="3740"/>
        </w:trPr>
        <w:tc>
          <w:tcPr>
            <w:tcW w:w="991" w:type="dxa"/>
            <w:tcBorders>
              <w:top w:val="single" w:sz="6" w:space="0" w:color="000000"/>
              <w:left w:val="single" w:sz="6" w:space="0" w:color="000000"/>
              <w:bottom w:val="single" w:sz="6" w:space="0" w:color="000000"/>
              <w:right w:val="single" w:sz="6" w:space="0" w:color="000000"/>
            </w:tcBorders>
          </w:tcPr>
          <w:p w14:paraId="0AB1F235"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7A59146"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55C32935"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3B10BCFB"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0C2EC426" w14:textId="77777777" w:rsidR="00EA52D9" w:rsidRPr="00EA52D9" w:rsidRDefault="00EA52D9" w:rsidP="00EA52D9">
            <w:pPr>
              <w:spacing w:after="0" w:line="365" w:lineRule="auto"/>
              <w:ind w:left="108" w:firstLine="0"/>
              <w:jc w:val="left"/>
            </w:pPr>
            <w:r w:rsidRPr="00EA52D9">
              <w:t xml:space="preserve">Estratégias </w:t>
            </w:r>
            <w:r w:rsidRPr="00EA52D9">
              <w:tab/>
              <w:t xml:space="preserve">de produção: </w:t>
            </w:r>
          </w:p>
          <w:p w14:paraId="7927ACE9" w14:textId="77777777" w:rsidR="00EA52D9" w:rsidRPr="00EA52D9" w:rsidRDefault="00EA52D9" w:rsidP="00EA52D9">
            <w:pPr>
              <w:spacing w:after="2" w:line="366" w:lineRule="auto"/>
              <w:ind w:left="108" w:firstLine="0"/>
              <w:jc w:val="left"/>
            </w:pPr>
            <w:r w:rsidRPr="00EA52D9">
              <w:t xml:space="preserve">planejamento, textualização, revisão e edição de </w:t>
            </w:r>
            <w:r w:rsidRPr="00EA52D9">
              <w:tab/>
              <w:t xml:space="preserve">textos </w:t>
            </w:r>
          </w:p>
          <w:p w14:paraId="02214EF3" w14:textId="77777777" w:rsidR="00EA52D9" w:rsidRPr="00EA52D9" w:rsidRDefault="00EA52D9" w:rsidP="00EA52D9">
            <w:pPr>
              <w:spacing w:after="0" w:line="259" w:lineRule="auto"/>
              <w:ind w:left="108" w:firstLine="0"/>
              <w:jc w:val="left"/>
            </w:pPr>
            <w:r w:rsidRPr="00EA52D9">
              <w:t xml:space="preserve">publicitários </w:t>
            </w:r>
          </w:p>
        </w:tc>
        <w:tc>
          <w:tcPr>
            <w:tcW w:w="2268" w:type="dxa"/>
            <w:tcBorders>
              <w:top w:val="single" w:sz="6" w:space="0" w:color="000000"/>
              <w:left w:val="single" w:sz="6" w:space="0" w:color="000000"/>
              <w:bottom w:val="single" w:sz="6" w:space="0" w:color="000000"/>
              <w:right w:val="single" w:sz="6" w:space="0" w:color="000000"/>
            </w:tcBorders>
          </w:tcPr>
          <w:p w14:paraId="52DE6DC2" w14:textId="77777777" w:rsidR="00EA52D9" w:rsidRPr="00EA52D9" w:rsidRDefault="00EA52D9" w:rsidP="00EA52D9">
            <w:pPr>
              <w:spacing w:after="115" w:line="259" w:lineRule="auto"/>
              <w:ind w:left="110" w:firstLine="0"/>
              <w:jc w:val="left"/>
            </w:pPr>
            <w:r w:rsidRPr="00EA52D9">
              <w:rPr>
                <w:b/>
              </w:rPr>
              <w:t xml:space="preserve">(EF89LP11) </w:t>
            </w:r>
          </w:p>
          <w:p w14:paraId="3A258F22" w14:textId="77777777" w:rsidR="00EA52D9" w:rsidRPr="00EA52D9" w:rsidRDefault="00EA52D9" w:rsidP="00EA52D9">
            <w:pPr>
              <w:spacing w:after="0" w:line="240" w:lineRule="auto"/>
              <w:ind w:left="110" w:firstLine="0"/>
            </w:pPr>
            <w:r w:rsidRPr="00EA52D9">
              <w:t xml:space="preserve">Produzir, revisar e editar </w:t>
            </w:r>
            <w:r w:rsidRPr="00EA52D9">
              <w:tab/>
              <w:t xml:space="preserve">peças e campanhas </w:t>
            </w:r>
          </w:p>
          <w:p w14:paraId="4DF0EC29" w14:textId="77777777" w:rsidR="00EA52D9" w:rsidRPr="00EA52D9" w:rsidRDefault="00EA52D9" w:rsidP="00EA52D9">
            <w:pPr>
              <w:spacing w:after="0" w:line="240" w:lineRule="auto"/>
              <w:ind w:left="110" w:firstLine="0"/>
            </w:pPr>
            <w:r w:rsidRPr="00EA52D9">
              <w:t xml:space="preserve">publicitárias, </w:t>
            </w:r>
          </w:p>
          <w:p w14:paraId="2EA0AE72" w14:textId="77777777" w:rsidR="00EA52D9" w:rsidRPr="00EA52D9" w:rsidRDefault="00EA52D9" w:rsidP="00EA52D9">
            <w:pPr>
              <w:spacing w:after="0" w:line="240" w:lineRule="auto"/>
              <w:ind w:left="2" w:firstLine="0"/>
            </w:pPr>
            <w:r w:rsidRPr="00EA52D9">
              <w:t xml:space="preserve">envolvendo o uso articulado e complementar de diferentes peças publicitárias: </w:t>
            </w:r>
          </w:p>
          <w:p w14:paraId="6551252D" w14:textId="77777777" w:rsidR="00EA52D9" w:rsidRPr="00EA52D9" w:rsidRDefault="00EA52D9" w:rsidP="00EA52D9">
            <w:pPr>
              <w:spacing w:after="0" w:line="240" w:lineRule="auto"/>
              <w:ind w:left="2" w:right="65" w:firstLine="0"/>
            </w:pPr>
            <w:r w:rsidRPr="00EA52D9">
              <w:t xml:space="preserve">cartaz, banner, indoor, folheto, panfleto, anúncio de jornal/revista, para internet, spot, propaganda de rádio, TV, a partir da escolha da </w:t>
            </w:r>
          </w:p>
          <w:p w14:paraId="750C2069" w14:textId="77777777" w:rsidR="00EA52D9" w:rsidRPr="00EA52D9" w:rsidRDefault="00EA52D9" w:rsidP="00EA52D9">
            <w:pPr>
              <w:spacing w:after="0" w:line="240" w:lineRule="auto"/>
              <w:ind w:left="2" w:right="64" w:firstLine="0"/>
            </w:pPr>
            <w:r w:rsidRPr="00EA52D9">
              <w:t xml:space="preserve">questão/problema/ causa significativa para a escola e/ou a comunidade escolar, da definição do público-alvo, das peças que serão produzidas, das estratégias de persuasão e </w:t>
            </w:r>
          </w:p>
          <w:p w14:paraId="6D446004" w14:textId="77777777" w:rsidR="00EA52D9" w:rsidRPr="00EA52D9" w:rsidRDefault="00EA52D9" w:rsidP="00EA52D9">
            <w:pPr>
              <w:spacing w:after="0" w:line="240" w:lineRule="auto"/>
              <w:ind w:left="2" w:firstLine="0"/>
            </w:pPr>
            <w:r w:rsidRPr="00EA52D9">
              <w:t xml:space="preserve">convencimento </w:t>
            </w:r>
          </w:p>
          <w:p w14:paraId="73246DAA" w14:textId="77777777" w:rsidR="00EA52D9" w:rsidRPr="00EA52D9" w:rsidRDefault="00EA52D9" w:rsidP="00EA52D9">
            <w:pPr>
              <w:spacing w:after="0" w:line="240" w:lineRule="auto"/>
              <w:ind w:left="110" w:right="64" w:firstLine="0"/>
            </w:pPr>
            <w:r w:rsidRPr="00EA52D9">
              <w:t xml:space="preserve">que </w:t>
            </w:r>
            <w:r w:rsidRPr="00EA52D9">
              <w:tab/>
              <w:t xml:space="preserve">serão utilizadas.  </w:t>
            </w:r>
          </w:p>
        </w:tc>
        <w:tc>
          <w:tcPr>
            <w:tcW w:w="2405" w:type="dxa"/>
            <w:tcBorders>
              <w:top w:val="single" w:sz="2" w:space="0" w:color="FFFFFF"/>
              <w:left w:val="single" w:sz="6" w:space="0" w:color="000000"/>
              <w:bottom w:val="single" w:sz="4" w:space="0" w:color="000000"/>
              <w:right w:val="single" w:sz="4" w:space="0" w:color="000000"/>
            </w:tcBorders>
          </w:tcPr>
          <w:p w14:paraId="57900878" w14:textId="77777777" w:rsidR="00EA52D9" w:rsidRPr="00EA52D9" w:rsidRDefault="00EA52D9" w:rsidP="00EA52D9">
            <w:pPr>
              <w:spacing w:after="115" w:line="259" w:lineRule="auto"/>
              <w:ind w:left="108" w:firstLine="0"/>
              <w:jc w:val="left"/>
            </w:pPr>
            <w:r w:rsidRPr="00EA52D9">
              <w:rPr>
                <w:b/>
              </w:rPr>
              <w:t xml:space="preserve">(EF89LP11RS-1) </w:t>
            </w:r>
          </w:p>
          <w:p w14:paraId="4BA1CB38" w14:textId="77777777" w:rsidR="00EA52D9" w:rsidRPr="00EA52D9" w:rsidRDefault="00EA52D9" w:rsidP="00EA52D9">
            <w:pPr>
              <w:spacing w:after="0" w:line="259" w:lineRule="auto"/>
              <w:ind w:left="108" w:right="67" w:firstLine="0"/>
            </w:pPr>
            <w:r w:rsidRPr="00EA52D9">
              <w:t xml:space="preserve">Planejar, produzir e analisar peças publicitárias, de caráter persuasivo, compreendendo a funcionalidade dos recursos linguísticos de argumentação para a produção do efeito desejado, considerando o público leitor.   </w:t>
            </w:r>
          </w:p>
        </w:tc>
        <w:tc>
          <w:tcPr>
            <w:tcW w:w="3870" w:type="dxa"/>
            <w:tcBorders>
              <w:top w:val="single" w:sz="2" w:space="0" w:color="FFFFFF"/>
              <w:left w:val="single" w:sz="6" w:space="0" w:color="000000"/>
              <w:bottom w:val="single" w:sz="4" w:space="0" w:color="000000"/>
              <w:right w:val="single" w:sz="4" w:space="0" w:color="000000"/>
            </w:tcBorders>
          </w:tcPr>
          <w:p w14:paraId="18FE0534" w14:textId="77777777" w:rsidR="00EA52D9" w:rsidRPr="00EA52D9" w:rsidRDefault="00EA52D9" w:rsidP="00EA52D9">
            <w:pPr>
              <w:spacing w:after="115" w:line="259" w:lineRule="auto"/>
              <w:ind w:left="108" w:firstLine="0"/>
              <w:jc w:val="left"/>
              <w:rPr>
                <w:b/>
              </w:rPr>
            </w:pPr>
          </w:p>
        </w:tc>
      </w:tr>
    </w:tbl>
    <w:p w14:paraId="61AB4C13" w14:textId="77777777" w:rsidR="00EA52D9" w:rsidRPr="00EA52D9" w:rsidRDefault="00EA52D9" w:rsidP="00EA52D9">
      <w:pPr>
        <w:spacing w:after="0" w:line="259" w:lineRule="auto"/>
        <w:ind w:left="-1440" w:right="10466" w:firstLine="0"/>
        <w:jc w:val="left"/>
      </w:pPr>
    </w:p>
    <w:tbl>
      <w:tblPr>
        <w:tblStyle w:val="TableGrid47"/>
        <w:tblW w:w="14969"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3783"/>
      </w:tblGrid>
      <w:tr w:rsidR="00EA52D9" w:rsidRPr="00EA52D9" w14:paraId="1561C5B7" w14:textId="77777777" w:rsidTr="00EA52D9">
        <w:trPr>
          <w:trHeight w:val="3741"/>
        </w:trPr>
        <w:tc>
          <w:tcPr>
            <w:tcW w:w="991" w:type="dxa"/>
            <w:tcBorders>
              <w:top w:val="single" w:sz="6" w:space="0" w:color="000000"/>
              <w:left w:val="single" w:sz="6" w:space="0" w:color="000000"/>
              <w:bottom w:val="single" w:sz="6" w:space="0" w:color="000000"/>
              <w:right w:val="single" w:sz="6" w:space="0" w:color="000000"/>
            </w:tcBorders>
          </w:tcPr>
          <w:p w14:paraId="03926B38"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327EF8E"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E1DD481" w14:textId="77777777" w:rsidR="00EA52D9" w:rsidRPr="00EA52D9" w:rsidRDefault="00EA52D9" w:rsidP="00EA52D9">
            <w:pPr>
              <w:spacing w:after="0" w:line="259" w:lineRule="auto"/>
              <w:ind w:left="2" w:firstLine="0"/>
              <w:jc w:val="left"/>
            </w:pPr>
            <w:r w:rsidRPr="00EA52D9">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696E425C" w14:textId="77777777" w:rsidR="00EA52D9" w:rsidRPr="00EA52D9" w:rsidRDefault="00EA52D9" w:rsidP="00EA52D9">
            <w:pPr>
              <w:spacing w:after="0" w:line="365" w:lineRule="auto"/>
              <w:ind w:left="0" w:firstLine="0"/>
              <w:jc w:val="left"/>
            </w:pPr>
            <w:r w:rsidRPr="00EA52D9">
              <w:t xml:space="preserve">Estratégias </w:t>
            </w:r>
            <w:r w:rsidRPr="00EA52D9">
              <w:tab/>
              <w:t xml:space="preserve">de produção: </w:t>
            </w:r>
          </w:p>
          <w:p w14:paraId="45F4BA09" w14:textId="77777777" w:rsidR="00EA52D9" w:rsidRPr="00EA52D9" w:rsidRDefault="00EA52D9" w:rsidP="00EA52D9">
            <w:pPr>
              <w:spacing w:after="0" w:line="259" w:lineRule="auto"/>
              <w:ind w:left="0" w:right="68" w:firstLine="0"/>
            </w:pPr>
            <w:r w:rsidRPr="00EA52D9">
              <w:t xml:space="preserve">planejamento e participação em debates regrados </w:t>
            </w:r>
          </w:p>
        </w:tc>
        <w:tc>
          <w:tcPr>
            <w:tcW w:w="2268" w:type="dxa"/>
            <w:tcBorders>
              <w:top w:val="single" w:sz="6" w:space="0" w:color="000000"/>
              <w:left w:val="single" w:sz="6" w:space="0" w:color="000000"/>
              <w:bottom w:val="single" w:sz="6" w:space="0" w:color="000000"/>
              <w:right w:val="single" w:sz="6" w:space="0" w:color="000000"/>
            </w:tcBorders>
          </w:tcPr>
          <w:p w14:paraId="5891B359" w14:textId="77777777" w:rsidR="00EA52D9" w:rsidRPr="00EA52D9" w:rsidRDefault="00EA52D9" w:rsidP="00EA52D9">
            <w:pPr>
              <w:spacing w:after="0" w:line="240" w:lineRule="auto"/>
              <w:ind w:left="2" w:right="65" w:firstLine="0"/>
            </w:pPr>
            <w:r w:rsidRPr="00EA52D9">
              <w:rPr>
                <w:b/>
              </w:rPr>
              <w:t xml:space="preserve">(EF89LP12) </w:t>
            </w:r>
            <w:r w:rsidRPr="00EA52D9">
              <w:t xml:space="preserve">Planejar coletivamente a realização de um debate sobre tema previamente </w:t>
            </w:r>
          </w:p>
          <w:p w14:paraId="689A537E" w14:textId="77777777" w:rsidR="00EA52D9" w:rsidRPr="00EA52D9" w:rsidRDefault="00EA52D9" w:rsidP="00EA52D9">
            <w:pPr>
              <w:spacing w:after="0" w:line="240" w:lineRule="auto"/>
              <w:ind w:left="2" w:right="102" w:firstLine="0"/>
            </w:pPr>
            <w:r w:rsidRPr="00EA52D9">
              <w:t xml:space="preserve">definido, de interesse coletivo, com regras acordadas e planejar, em grupo, participação em debate a partir do levantamento de informações e argumentos que possam sustentar o posicionamento a ser defendido (o que pode envolver entrevistas com </w:t>
            </w:r>
          </w:p>
          <w:p w14:paraId="0381F3C6" w14:textId="77777777" w:rsidR="00EA52D9" w:rsidRPr="00EA52D9" w:rsidRDefault="00EA52D9" w:rsidP="00EA52D9">
            <w:pPr>
              <w:tabs>
                <w:tab w:val="center" w:pos="476"/>
                <w:tab w:val="center" w:pos="1922"/>
              </w:tabs>
              <w:spacing w:after="0" w:line="240" w:lineRule="auto"/>
              <w:ind w:left="0" w:firstLine="0"/>
              <w:jc w:val="left"/>
            </w:pPr>
            <w:proofErr w:type="gramStart"/>
            <w:r w:rsidRPr="00EA52D9">
              <w:t>especialistas</w:t>
            </w:r>
            <w:proofErr w:type="gramEnd"/>
            <w:r w:rsidRPr="00EA52D9">
              <w:t xml:space="preserve">, consultas a fontes diversas, o registro das informações e dados obtidos etc.), tendo em vista as condições de produção do debate – perfil dos ouvintes e demais participantes,  objetivos </w:t>
            </w:r>
            <w:r w:rsidRPr="00EA52D9">
              <w:tab/>
              <w:t xml:space="preserve">do </w:t>
            </w:r>
          </w:p>
          <w:p w14:paraId="2B71B518" w14:textId="77777777" w:rsidR="00EA52D9" w:rsidRPr="00EA52D9" w:rsidRDefault="00EA52D9" w:rsidP="00EA52D9">
            <w:pPr>
              <w:spacing w:after="0" w:line="240" w:lineRule="auto"/>
              <w:ind w:left="2" w:right="65" w:firstLine="0"/>
            </w:pPr>
            <w:r w:rsidRPr="00EA52D9">
              <w:t xml:space="preserve">debate, motivações para sua realização, argumentos e estratégias de convencimento mais eficazes etc.- e participar de debates regrados, na condição de membro de uma equipe de </w:t>
            </w:r>
          </w:p>
          <w:p w14:paraId="443D1C1B" w14:textId="77777777" w:rsidR="00EA52D9" w:rsidRPr="00EA52D9" w:rsidRDefault="00EA52D9" w:rsidP="00EA52D9">
            <w:pPr>
              <w:spacing w:after="0" w:line="240" w:lineRule="auto"/>
              <w:ind w:left="2" w:firstLine="0"/>
              <w:jc w:val="left"/>
            </w:pPr>
            <w:r w:rsidRPr="00EA52D9">
              <w:t xml:space="preserve">debatedor, apresentador/medi ador, </w:t>
            </w:r>
            <w:r w:rsidRPr="00EA52D9">
              <w:tab/>
              <w:t xml:space="preserve">espectador </w:t>
            </w:r>
          </w:p>
          <w:p w14:paraId="776C0F19" w14:textId="77777777" w:rsidR="00EA52D9" w:rsidRPr="00EA52D9" w:rsidRDefault="00EA52D9" w:rsidP="00EA52D9">
            <w:pPr>
              <w:spacing w:after="0" w:line="240" w:lineRule="auto"/>
              <w:ind w:left="2" w:right="65" w:firstLine="0"/>
            </w:pPr>
            <w:r w:rsidRPr="00EA52D9">
              <w:t xml:space="preserve">(com ou sem direito </w:t>
            </w:r>
            <w:r w:rsidRPr="00EA52D9">
              <w:tab/>
              <w:t xml:space="preserve">a perguntas), e/ou de juiz/avaliador, </w:t>
            </w:r>
          </w:p>
          <w:p w14:paraId="078C2361" w14:textId="77777777" w:rsidR="00EA52D9" w:rsidRPr="00EA52D9" w:rsidRDefault="00EA52D9" w:rsidP="00EA52D9">
            <w:pPr>
              <w:spacing w:after="0" w:line="240" w:lineRule="auto"/>
              <w:ind w:left="2" w:right="64" w:firstLine="0"/>
            </w:pPr>
            <w:r w:rsidRPr="00EA52D9">
              <w:t xml:space="preserve">como forma de compreender o funcionamento do debate, e poder participar de forma convincente, ética, respeitosa e crítica e desenvolver uma atitude de respeito e diálogo para com as </w:t>
            </w:r>
            <w:r w:rsidRPr="00EA52D9">
              <w:tab/>
              <w:t>ideias divergentes.</w:t>
            </w:r>
          </w:p>
        </w:tc>
        <w:tc>
          <w:tcPr>
            <w:tcW w:w="2405" w:type="dxa"/>
            <w:tcBorders>
              <w:top w:val="single" w:sz="2" w:space="0" w:color="FFFFFF"/>
              <w:left w:val="single" w:sz="6" w:space="0" w:color="000000"/>
              <w:bottom w:val="single" w:sz="6" w:space="0" w:color="000000"/>
              <w:right w:val="single" w:sz="4" w:space="0" w:color="000000"/>
            </w:tcBorders>
          </w:tcPr>
          <w:p w14:paraId="2635E5EE" w14:textId="77777777" w:rsidR="00EA52D9" w:rsidRPr="00EA52D9" w:rsidRDefault="00EA52D9" w:rsidP="00EA52D9">
            <w:pPr>
              <w:spacing w:after="0" w:line="240" w:lineRule="auto"/>
              <w:ind w:left="0" w:firstLine="0"/>
              <w:jc w:val="left"/>
            </w:pPr>
            <w:r w:rsidRPr="00EA52D9">
              <w:rPr>
                <w:b/>
              </w:rPr>
              <w:t xml:space="preserve">(EF89LP12RS-1) </w:t>
            </w:r>
            <w:r w:rsidRPr="00EA52D9">
              <w:t xml:space="preserve">Planejar </w:t>
            </w:r>
          </w:p>
          <w:p w14:paraId="7CC29CF2" w14:textId="77777777" w:rsidR="00EA52D9" w:rsidRPr="00EA52D9" w:rsidRDefault="00EA52D9" w:rsidP="00EA52D9">
            <w:pPr>
              <w:spacing w:after="0" w:line="240" w:lineRule="auto"/>
              <w:ind w:left="0" w:firstLine="0"/>
              <w:jc w:val="left"/>
            </w:pPr>
            <w:r w:rsidRPr="00EA52D9">
              <w:t>coletivamente a realização de debates sobre temas previamente definidos, de interesse coletivo, com regras acordadas.</w:t>
            </w:r>
            <w:r w:rsidRPr="00EA52D9">
              <w:rPr>
                <w:b/>
              </w:rPr>
              <w:t xml:space="preserve">                 </w:t>
            </w:r>
          </w:p>
          <w:p w14:paraId="510BE6AD" w14:textId="77777777" w:rsidR="00EA52D9" w:rsidRPr="00EA52D9" w:rsidRDefault="00EA52D9" w:rsidP="00EA52D9">
            <w:pPr>
              <w:spacing w:after="0" w:line="240" w:lineRule="auto"/>
              <w:ind w:left="0" w:firstLine="0"/>
              <w:jc w:val="left"/>
            </w:pPr>
            <w:r w:rsidRPr="00EA52D9">
              <w:rPr>
                <w:b/>
              </w:rPr>
              <w:t xml:space="preserve">(EF89LP12RS-2) </w:t>
            </w:r>
          </w:p>
          <w:p w14:paraId="509D50F1" w14:textId="77777777" w:rsidR="00EA52D9" w:rsidRPr="00EA52D9" w:rsidRDefault="00EA52D9" w:rsidP="00EA52D9">
            <w:pPr>
              <w:spacing w:after="0" w:line="240" w:lineRule="auto"/>
              <w:ind w:left="0" w:right="106" w:firstLine="0"/>
            </w:pPr>
            <w:r w:rsidRPr="00EA52D9">
              <w:t xml:space="preserve">Planejar, em grupo, participação em debate a partir do levantamento de informações e argumentos que possam sustentar o posicionamento a ser defendido, tendo em vista as condições de produção do debate – perfil dos ouvintes e </w:t>
            </w:r>
            <w:r w:rsidRPr="00EA52D9">
              <w:tab/>
              <w:t xml:space="preserve">demais </w:t>
            </w:r>
          </w:p>
          <w:p w14:paraId="3E36FC13" w14:textId="77777777" w:rsidR="00EA52D9" w:rsidRPr="00EA52D9" w:rsidRDefault="00EA52D9" w:rsidP="00EA52D9">
            <w:pPr>
              <w:spacing w:after="0" w:line="240" w:lineRule="auto"/>
              <w:ind w:left="0" w:right="106" w:firstLine="0"/>
            </w:pPr>
            <w:r w:rsidRPr="00EA52D9">
              <w:t xml:space="preserve">participantes, objetivos do debate, motivações para sua realização, </w:t>
            </w:r>
          </w:p>
          <w:p w14:paraId="5E714C87" w14:textId="77777777" w:rsidR="00EA52D9" w:rsidRPr="00EA52D9" w:rsidRDefault="00EA52D9" w:rsidP="00EA52D9">
            <w:pPr>
              <w:spacing w:after="0" w:line="240" w:lineRule="auto"/>
              <w:ind w:left="0" w:right="106" w:firstLine="0"/>
            </w:pPr>
            <w:r w:rsidRPr="00EA52D9">
              <w:t xml:space="preserve">argumentos e estratégias de convencimento mais eficazes etc. </w:t>
            </w:r>
          </w:p>
          <w:p w14:paraId="3B91B8E6" w14:textId="77777777" w:rsidR="00EA52D9" w:rsidRPr="00EA52D9" w:rsidRDefault="00EA52D9" w:rsidP="00EA52D9">
            <w:pPr>
              <w:spacing w:after="0" w:line="240" w:lineRule="auto"/>
              <w:ind w:left="0" w:right="106" w:firstLine="0"/>
            </w:pPr>
            <w:r w:rsidRPr="00EA52D9">
              <w:rPr>
                <w:b/>
              </w:rPr>
              <w:t xml:space="preserve">(EF89LP12RS-3) </w:t>
            </w:r>
            <w:r w:rsidRPr="00EA52D9">
              <w:t xml:space="preserve">Participar de debates regrados, na condição de membro de uma equipe </w:t>
            </w:r>
            <w:r w:rsidRPr="00EA52D9">
              <w:tab/>
              <w:t xml:space="preserve">de </w:t>
            </w:r>
          </w:p>
          <w:p w14:paraId="606F31EF" w14:textId="77777777" w:rsidR="00EA52D9" w:rsidRPr="00EA52D9" w:rsidRDefault="00EA52D9" w:rsidP="00EA52D9">
            <w:pPr>
              <w:spacing w:after="0" w:line="240" w:lineRule="auto"/>
              <w:ind w:left="0" w:right="67" w:firstLine="0"/>
            </w:pPr>
            <w:r w:rsidRPr="00EA52D9">
              <w:t xml:space="preserve">debatedor, apresentador/media dor, espectador (com ou sem direito a perguntas), e/ou de juiz/avaliador, como forma de compreender o funcionamento do debate, e poder participar de forma convincente, ética, respeitosa e crítica e desenvolver uma atitude de respeito e diálogo para com as ideias divergentes.  </w:t>
            </w:r>
          </w:p>
        </w:tc>
        <w:tc>
          <w:tcPr>
            <w:tcW w:w="3783" w:type="dxa"/>
            <w:tcBorders>
              <w:top w:val="single" w:sz="2" w:space="0" w:color="FFFFFF"/>
              <w:left w:val="single" w:sz="6" w:space="0" w:color="000000"/>
              <w:bottom w:val="single" w:sz="6" w:space="0" w:color="000000"/>
              <w:right w:val="single" w:sz="4" w:space="0" w:color="000000"/>
            </w:tcBorders>
          </w:tcPr>
          <w:p w14:paraId="24DB8A9F" w14:textId="77777777" w:rsidR="00EA52D9" w:rsidRPr="00EA52D9" w:rsidRDefault="00EA52D9" w:rsidP="00EA52D9">
            <w:pPr>
              <w:spacing w:after="2" w:line="359" w:lineRule="auto"/>
              <w:ind w:left="0" w:firstLine="0"/>
              <w:jc w:val="left"/>
              <w:rPr>
                <w:b/>
              </w:rPr>
            </w:pPr>
          </w:p>
        </w:tc>
      </w:tr>
    </w:tbl>
    <w:p w14:paraId="62EAA9B0" w14:textId="77777777" w:rsidR="00EA52D9" w:rsidRPr="00EA52D9" w:rsidRDefault="00EA52D9" w:rsidP="00EA52D9">
      <w:pPr>
        <w:spacing w:after="0" w:line="259" w:lineRule="auto"/>
        <w:ind w:left="-1440" w:right="10466" w:firstLine="0"/>
        <w:jc w:val="left"/>
      </w:pPr>
    </w:p>
    <w:p w14:paraId="5F7CA538" w14:textId="77777777" w:rsidR="00EA52D9" w:rsidRPr="00EA52D9" w:rsidRDefault="00EA52D9" w:rsidP="00EA52D9">
      <w:pPr>
        <w:spacing w:after="0" w:line="259" w:lineRule="auto"/>
        <w:ind w:left="-1440" w:right="10466" w:firstLine="0"/>
        <w:jc w:val="left"/>
      </w:pPr>
    </w:p>
    <w:tbl>
      <w:tblPr>
        <w:tblStyle w:val="TableGrid47"/>
        <w:tblW w:w="14969"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783"/>
      </w:tblGrid>
      <w:tr w:rsidR="00EA52D9" w:rsidRPr="00EA52D9" w14:paraId="6147D573" w14:textId="77777777" w:rsidTr="00EA52D9">
        <w:trPr>
          <w:trHeight w:val="4154"/>
        </w:trPr>
        <w:tc>
          <w:tcPr>
            <w:tcW w:w="991" w:type="dxa"/>
            <w:tcBorders>
              <w:top w:val="single" w:sz="6" w:space="0" w:color="000000"/>
              <w:left w:val="single" w:sz="6" w:space="0" w:color="000000"/>
              <w:bottom w:val="single" w:sz="6" w:space="0" w:color="000000"/>
              <w:right w:val="single" w:sz="6" w:space="0" w:color="000000"/>
            </w:tcBorders>
          </w:tcPr>
          <w:p w14:paraId="4BDB3ED8"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506B4B8"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D4FBEEC" w14:textId="77777777" w:rsidR="00EA52D9" w:rsidRPr="00EA52D9" w:rsidRDefault="00EA52D9" w:rsidP="00EA52D9">
            <w:pPr>
              <w:spacing w:after="0" w:line="259" w:lineRule="auto"/>
              <w:ind w:left="2" w:firstLine="0"/>
              <w:jc w:val="left"/>
            </w:pPr>
            <w:r w:rsidRPr="00EA52D9">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575C59E5" w14:textId="77777777" w:rsidR="00EA52D9" w:rsidRPr="00EA52D9" w:rsidRDefault="00EA52D9" w:rsidP="00EA52D9">
            <w:pPr>
              <w:spacing w:after="0" w:line="368" w:lineRule="auto"/>
              <w:ind w:left="0" w:firstLine="0"/>
              <w:jc w:val="left"/>
            </w:pPr>
            <w:r w:rsidRPr="00EA52D9">
              <w:t xml:space="preserve">Estratégias </w:t>
            </w:r>
            <w:r w:rsidRPr="00EA52D9">
              <w:tab/>
              <w:t xml:space="preserve">de produção: </w:t>
            </w:r>
          </w:p>
          <w:p w14:paraId="0CF19131" w14:textId="77777777" w:rsidR="00EA52D9" w:rsidRPr="00EA52D9" w:rsidRDefault="00EA52D9" w:rsidP="00EA52D9">
            <w:pPr>
              <w:spacing w:after="1" w:line="360" w:lineRule="auto"/>
              <w:ind w:left="0" w:right="68" w:firstLine="0"/>
            </w:pPr>
            <w:r w:rsidRPr="00EA52D9">
              <w:t xml:space="preserve">planejamento, realização e edição de </w:t>
            </w:r>
          </w:p>
          <w:p w14:paraId="2A5BC6F7" w14:textId="77777777" w:rsidR="00EA52D9" w:rsidRPr="00EA52D9" w:rsidRDefault="00EA52D9" w:rsidP="00EA52D9">
            <w:pPr>
              <w:spacing w:after="0" w:line="259" w:lineRule="auto"/>
              <w:ind w:left="0" w:firstLine="0"/>
              <w:jc w:val="left"/>
            </w:pPr>
            <w:r w:rsidRPr="00EA52D9">
              <w:t xml:space="preserve">entrevistas orais </w:t>
            </w:r>
          </w:p>
        </w:tc>
        <w:tc>
          <w:tcPr>
            <w:tcW w:w="2268" w:type="dxa"/>
            <w:tcBorders>
              <w:top w:val="single" w:sz="6" w:space="0" w:color="000000"/>
              <w:left w:val="single" w:sz="6" w:space="0" w:color="000000"/>
              <w:bottom w:val="single" w:sz="6" w:space="0" w:color="000000"/>
              <w:right w:val="single" w:sz="4" w:space="0" w:color="000000"/>
            </w:tcBorders>
          </w:tcPr>
          <w:p w14:paraId="1DECB41F" w14:textId="77777777" w:rsidR="00EA52D9" w:rsidRPr="00EA52D9" w:rsidRDefault="00EA52D9" w:rsidP="00EA52D9">
            <w:pPr>
              <w:spacing w:after="0" w:line="240" w:lineRule="auto"/>
              <w:ind w:left="0" w:right="64" w:firstLine="0"/>
            </w:pPr>
            <w:r w:rsidRPr="00EA52D9">
              <w:rPr>
                <w:b/>
              </w:rPr>
              <w:t xml:space="preserve">(EF89LP13) </w:t>
            </w:r>
            <w:r w:rsidRPr="00EA52D9">
              <w:t xml:space="preserve">Planejar entrevistas orais com pessoas ligadas ao fato </w:t>
            </w:r>
          </w:p>
          <w:p w14:paraId="1CC6BA31" w14:textId="77777777" w:rsidR="00EA52D9" w:rsidRPr="00EA52D9" w:rsidRDefault="00EA52D9" w:rsidP="00EA52D9">
            <w:pPr>
              <w:tabs>
                <w:tab w:val="center" w:pos="645"/>
                <w:tab w:val="center" w:pos="2030"/>
              </w:tabs>
              <w:spacing w:after="122" w:line="259" w:lineRule="auto"/>
              <w:ind w:left="0" w:firstLine="0"/>
            </w:pPr>
            <w:r w:rsidRPr="00EA52D9">
              <w:t xml:space="preserve">noticiado, especialistas etc., como forma de obter dados e informações sobre os fatos cobertos sobre o tema ou questão discutida ou temáticas em estudo, levando em conta o gênero e seu contexto de produção, partindo do levantamento de informações sobre </w:t>
            </w:r>
            <w:r w:rsidRPr="00EA52D9">
              <w:tab/>
              <w:t xml:space="preserve">o entrevistado e sobre a temática e da elaboração de um roteiro de perguntas, garantindo a relevância das informações mantidas e a continuidade temática das informações mantidas e a integrante </w:t>
            </w:r>
            <w:r w:rsidRPr="00EA52D9">
              <w:tab/>
              <w:t xml:space="preserve">de </w:t>
            </w:r>
          </w:p>
          <w:p w14:paraId="0EE1B4BB" w14:textId="77777777" w:rsidR="00EA52D9" w:rsidRPr="00EA52D9" w:rsidRDefault="00EA52D9" w:rsidP="00EA52D9">
            <w:pPr>
              <w:spacing w:after="0" w:line="240" w:lineRule="auto"/>
              <w:ind w:left="0" w:right="65" w:firstLine="0"/>
            </w:pPr>
            <w:r w:rsidRPr="00EA52D9">
              <w:t xml:space="preserve">reportagem multimidiática, adequando-a a seu contexto </w:t>
            </w:r>
            <w:r w:rsidRPr="00EA52D9">
              <w:tab/>
              <w:t>de publicação e garantindo a relevância das informações mantidas e a continuidade temática.</w:t>
            </w:r>
          </w:p>
        </w:tc>
        <w:tc>
          <w:tcPr>
            <w:tcW w:w="2405" w:type="dxa"/>
            <w:tcBorders>
              <w:top w:val="single" w:sz="6" w:space="0" w:color="000000"/>
              <w:left w:val="single" w:sz="4" w:space="0" w:color="000000"/>
              <w:bottom w:val="single" w:sz="6" w:space="0" w:color="000000"/>
              <w:right w:val="single" w:sz="4" w:space="0" w:color="000000"/>
            </w:tcBorders>
          </w:tcPr>
          <w:p w14:paraId="03DF35FD" w14:textId="77777777" w:rsidR="00EA52D9" w:rsidRPr="00EA52D9" w:rsidRDefault="00EA52D9" w:rsidP="00EA52D9">
            <w:pPr>
              <w:spacing w:after="0" w:line="259" w:lineRule="auto"/>
              <w:ind w:left="0" w:firstLine="0"/>
              <w:jc w:val="left"/>
            </w:pPr>
            <w:r w:rsidRPr="00EA52D9">
              <w:t xml:space="preserve">. </w:t>
            </w:r>
          </w:p>
        </w:tc>
        <w:tc>
          <w:tcPr>
            <w:tcW w:w="3783" w:type="dxa"/>
            <w:tcBorders>
              <w:top w:val="single" w:sz="6" w:space="0" w:color="000000"/>
              <w:left w:val="single" w:sz="4" w:space="0" w:color="000000"/>
              <w:bottom w:val="single" w:sz="6" w:space="0" w:color="000000"/>
              <w:right w:val="single" w:sz="4" w:space="0" w:color="000000"/>
            </w:tcBorders>
          </w:tcPr>
          <w:p w14:paraId="2526EC66" w14:textId="77777777" w:rsidR="00EA52D9" w:rsidRPr="00EA52D9" w:rsidRDefault="00EA52D9" w:rsidP="00EA52D9">
            <w:pPr>
              <w:spacing w:after="0" w:line="259" w:lineRule="auto"/>
              <w:ind w:left="0" w:firstLine="0"/>
              <w:jc w:val="left"/>
            </w:pPr>
          </w:p>
        </w:tc>
      </w:tr>
    </w:tbl>
    <w:p w14:paraId="1BD49929" w14:textId="77777777" w:rsidR="00EA52D9" w:rsidRPr="00EA52D9" w:rsidRDefault="00EA52D9" w:rsidP="00EA52D9">
      <w:pPr>
        <w:spacing w:after="0" w:line="259" w:lineRule="auto"/>
        <w:ind w:left="-1440" w:right="10466" w:firstLine="0"/>
        <w:jc w:val="left"/>
      </w:pPr>
    </w:p>
    <w:p w14:paraId="46048173" w14:textId="77777777" w:rsidR="00EA52D9" w:rsidRPr="00EA52D9" w:rsidRDefault="00EA52D9" w:rsidP="00EA52D9">
      <w:pPr>
        <w:spacing w:after="0" w:line="259" w:lineRule="auto"/>
        <w:ind w:left="-1440" w:right="10466" w:firstLine="0"/>
        <w:jc w:val="left"/>
      </w:pPr>
    </w:p>
    <w:tbl>
      <w:tblPr>
        <w:tblStyle w:val="TableGrid47"/>
        <w:tblW w:w="15111" w:type="dxa"/>
        <w:tblInd w:w="-1085" w:type="dxa"/>
        <w:tblCellMar>
          <w:top w:w="56" w:type="dxa"/>
        </w:tblCellMar>
        <w:tblLook w:val="04A0" w:firstRow="1" w:lastRow="0" w:firstColumn="1" w:lastColumn="0" w:noHBand="0" w:noVBand="1"/>
      </w:tblPr>
      <w:tblGrid>
        <w:gridCol w:w="988"/>
        <w:gridCol w:w="1691"/>
        <w:gridCol w:w="1843"/>
        <w:gridCol w:w="1985"/>
        <w:gridCol w:w="2267"/>
        <w:gridCol w:w="1913"/>
        <w:gridCol w:w="499"/>
        <w:gridCol w:w="3925"/>
      </w:tblGrid>
      <w:tr w:rsidR="00EA52D9" w:rsidRPr="00EA52D9" w14:paraId="0C7825EE" w14:textId="77777777" w:rsidTr="00EA52D9">
        <w:trPr>
          <w:trHeight w:val="8455"/>
        </w:trPr>
        <w:tc>
          <w:tcPr>
            <w:tcW w:w="988" w:type="dxa"/>
            <w:tcBorders>
              <w:top w:val="single" w:sz="6" w:space="0" w:color="000000"/>
              <w:left w:val="single" w:sz="6" w:space="0" w:color="000000"/>
              <w:bottom w:val="single" w:sz="6" w:space="0" w:color="000000"/>
              <w:right w:val="single" w:sz="6" w:space="0" w:color="000000"/>
            </w:tcBorders>
          </w:tcPr>
          <w:p w14:paraId="35E70486"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1" w:type="dxa"/>
            <w:tcBorders>
              <w:top w:val="single" w:sz="6" w:space="0" w:color="000000"/>
              <w:left w:val="single" w:sz="6" w:space="0" w:color="000000"/>
              <w:bottom w:val="single" w:sz="6" w:space="0" w:color="000000"/>
              <w:right w:val="single" w:sz="6" w:space="0" w:color="000000"/>
            </w:tcBorders>
          </w:tcPr>
          <w:p w14:paraId="7AA56A28"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6E68CCC" w14:textId="77777777" w:rsidR="00EA52D9" w:rsidRPr="00EA52D9" w:rsidRDefault="00EA52D9" w:rsidP="00EA52D9">
            <w:pPr>
              <w:spacing w:after="0"/>
              <w:ind w:left="110" w:firstLine="0"/>
              <w:jc w:val="left"/>
            </w:pPr>
            <w:r w:rsidRPr="00EA52D9">
              <w:t>Análise linguística/sem</w:t>
            </w:r>
          </w:p>
          <w:p w14:paraId="45B44926" w14:textId="77777777" w:rsidR="00EA52D9" w:rsidRPr="00EA52D9" w:rsidRDefault="00EA52D9" w:rsidP="00EA52D9">
            <w:pPr>
              <w:spacing w:after="0" w:line="259" w:lineRule="auto"/>
              <w:ind w:left="110"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306704E2" w14:textId="77777777" w:rsidR="00EA52D9" w:rsidRPr="00EA52D9" w:rsidRDefault="00EA52D9" w:rsidP="00EA52D9">
            <w:pPr>
              <w:spacing w:after="22" w:line="360" w:lineRule="auto"/>
              <w:ind w:left="108" w:firstLine="0"/>
              <w:jc w:val="left"/>
            </w:pPr>
            <w:r w:rsidRPr="00EA52D9">
              <w:t xml:space="preserve">Argumentação: movimentos argumentativos, </w:t>
            </w:r>
          </w:p>
          <w:p w14:paraId="7B330FEA" w14:textId="77777777" w:rsidR="00EA52D9" w:rsidRPr="00EA52D9" w:rsidRDefault="00EA52D9" w:rsidP="00EA52D9">
            <w:pPr>
              <w:spacing w:after="0" w:line="365" w:lineRule="auto"/>
              <w:ind w:left="108" w:firstLine="0"/>
            </w:pPr>
            <w:r w:rsidRPr="00EA52D9">
              <w:t xml:space="preserve">tipos </w:t>
            </w:r>
            <w:r w:rsidRPr="00EA52D9">
              <w:tab/>
              <w:t xml:space="preserve">de argumento e </w:t>
            </w:r>
          </w:p>
          <w:p w14:paraId="70F67E96" w14:textId="77777777" w:rsidR="00EA52D9" w:rsidRPr="00EA52D9" w:rsidRDefault="00EA52D9" w:rsidP="00EA52D9">
            <w:pPr>
              <w:spacing w:after="0" w:line="259" w:lineRule="auto"/>
              <w:ind w:left="108" w:firstLine="0"/>
              <w:jc w:val="left"/>
            </w:pPr>
            <w:r w:rsidRPr="00EA52D9">
              <w:t xml:space="preserve">força argumentativa </w:t>
            </w:r>
          </w:p>
        </w:tc>
        <w:tc>
          <w:tcPr>
            <w:tcW w:w="2267" w:type="dxa"/>
            <w:tcBorders>
              <w:top w:val="single" w:sz="6" w:space="0" w:color="000000"/>
              <w:left w:val="single" w:sz="6" w:space="0" w:color="000000"/>
              <w:bottom w:val="single" w:sz="6" w:space="0" w:color="000000"/>
              <w:right w:val="single" w:sz="6" w:space="0" w:color="000000"/>
            </w:tcBorders>
          </w:tcPr>
          <w:p w14:paraId="3B6346FD" w14:textId="77777777" w:rsidR="00EA52D9" w:rsidRPr="00EA52D9" w:rsidRDefault="00EA52D9" w:rsidP="00EA52D9">
            <w:pPr>
              <w:spacing w:after="117" w:line="259" w:lineRule="auto"/>
              <w:ind w:left="110" w:firstLine="0"/>
              <w:jc w:val="left"/>
            </w:pPr>
            <w:r w:rsidRPr="00EA52D9">
              <w:rPr>
                <w:b/>
              </w:rPr>
              <w:t xml:space="preserve">(EF89LP14) </w:t>
            </w:r>
          </w:p>
          <w:p w14:paraId="6AA7338C" w14:textId="77777777" w:rsidR="00EA52D9" w:rsidRPr="00EA52D9" w:rsidRDefault="00EA52D9" w:rsidP="00EA52D9">
            <w:pPr>
              <w:spacing w:after="0" w:line="370" w:lineRule="auto"/>
              <w:ind w:left="110" w:firstLine="0"/>
              <w:jc w:val="left"/>
            </w:pPr>
            <w:r w:rsidRPr="00EA52D9">
              <w:t xml:space="preserve">Analisar, em textos argumentativos e propositivos, os movimentos argumentativos de sustentação, </w:t>
            </w:r>
          </w:p>
          <w:p w14:paraId="2B716152" w14:textId="77777777" w:rsidR="00EA52D9" w:rsidRPr="00EA52D9" w:rsidRDefault="00EA52D9" w:rsidP="00EA52D9">
            <w:pPr>
              <w:spacing w:after="0" w:line="369" w:lineRule="auto"/>
              <w:ind w:left="110" w:right="103" w:firstLine="0"/>
            </w:pPr>
            <w:r w:rsidRPr="00EA52D9">
              <w:t xml:space="preserve">refutação e negociação e os tipos </w:t>
            </w:r>
            <w:r w:rsidRPr="00EA52D9">
              <w:tab/>
              <w:t xml:space="preserve">de </w:t>
            </w:r>
          </w:p>
          <w:p w14:paraId="37AF4A00" w14:textId="77777777" w:rsidR="00EA52D9" w:rsidRPr="00EA52D9" w:rsidRDefault="00EA52D9" w:rsidP="00EA52D9">
            <w:pPr>
              <w:spacing w:after="117" w:line="259" w:lineRule="auto"/>
              <w:ind w:left="110" w:firstLine="0"/>
              <w:jc w:val="left"/>
            </w:pPr>
            <w:r w:rsidRPr="00EA52D9">
              <w:t xml:space="preserve">argumentos, </w:t>
            </w:r>
          </w:p>
          <w:p w14:paraId="5AB6B937" w14:textId="77777777" w:rsidR="00EA52D9" w:rsidRPr="00EA52D9" w:rsidRDefault="00EA52D9" w:rsidP="00EA52D9">
            <w:pPr>
              <w:spacing w:after="0" w:line="259" w:lineRule="auto"/>
              <w:ind w:left="110" w:right="103" w:firstLine="0"/>
            </w:pPr>
            <w:r w:rsidRPr="00EA52D9">
              <w:t xml:space="preserve">avaliando a força/tipo dos argumentos utilizados. </w:t>
            </w:r>
          </w:p>
        </w:tc>
        <w:tc>
          <w:tcPr>
            <w:tcW w:w="1913" w:type="dxa"/>
            <w:tcBorders>
              <w:top w:val="single" w:sz="6" w:space="0" w:color="000000"/>
              <w:left w:val="single" w:sz="6" w:space="0" w:color="000000"/>
              <w:bottom w:val="single" w:sz="4" w:space="0" w:color="000000"/>
              <w:right w:val="nil"/>
            </w:tcBorders>
          </w:tcPr>
          <w:p w14:paraId="2EEC5D4E" w14:textId="77777777" w:rsidR="00EA52D9" w:rsidRPr="00EA52D9" w:rsidRDefault="00EA52D9" w:rsidP="00EA52D9">
            <w:pPr>
              <w:spacing w:after="1" w:line="360" w:lineRule="auto"/>
              <w:ind w:left="108" w:right="-51" w:firstLine="0"/>
              <w:jc w:val="left"/>
            </w:pPr>
            <w:r w:rsidRPr="00EA52D9">
              <w:rPr>
                <w:b/>
              </w:rPr>
              <w:t xml:space="preserve">(EF89LP14RS-1) </w:t>
            </w:r>
            <w:r w:rsidRPr="00EA52D9">
              <w:t xml:space="preserve">Analisar, em te argumentativos propositivos, movimentos argumentativos sustentação, refutação negociação, avaliando força/tipo </w:t>
            </w:r>
          </w:p>
          <w:p w14:paraId="3CC44982" w14:textId="77777777" w:rsidR="00EA52D9" w:rsidRPr="00EA52D9" w:rsidRDefault="00EA52D9" w:rsidP="00EA52D9">
            <w:pPr>
              <w:spacing w:after="161" w:line="359" w:lineRule="auto"/>
              <w:ind w:left="108" w:firstLine="0"/>
              <w:jc w:val="left"/>
            </w:pPr>
            <w:r w:rsidRPr="00EA52D9">
              <w:t>argumentos utilizados.</w:t>
            </w:r>
            <w:r w:rsidRPr="00EA52D9">
              <w:rPr>
                <w:b/>
              </w:rPr>
              <w:t xml:space="preserve">  </w:t>
            </w:r>
          </w:p>
          <w:p w14:paraId="5144E7B4" w14:textId="77777777" w:rsidR="00EA52D9" w:rsidRPr="00EA52D9" w:rsidRDefault="00EA52D9" w:rsidP="00EA52D9">
            <w:pPr>
              <w:spacing w:after="0" w:line="259" w:lineRule="auto"/>
              <w:ind w:left="0" w:right="-386" w:firstLine="0"/>
              <w:jc w:val="right"/>
            </w:pPr>
            <w:r w:rsidRPr="00EA52D9">
              <w:rPr>
                <w:b/>
              </w:rPr>
              <w:t xml:space="preserve">(EF89LP14RS-2 </w:t>
            </w:r>
            <w:r w:rsidRPr="00EA52D9">
              <w:t xml:space="preserve">Compreender diferentes argumentos apresentados texto, relacioná-los as suas vivências e </w:t>
            </w:r>
          </w:p>
        </w:tc>
        <w:tc>
          <w:tcPr>
            <w:tcW w:w="499" w:type="dxa"/>
            <w:tcBorders>
              <w:top w:val="single" w:sz="6" w:space="0" w:color="000000"/>
              <w:left w:val="nil"/>
              <w:bottom w:val="single" w:sz="4" w:space="0" w:color="000000"/>
              <w:right w:val="single" w:sz="4" w:space="0" w:color="000000"/>
            </w:tcBorders>
          </w:tcPr>
          <w:p w14:paraId="5B79B84F" w14:textId="77777777" w:rsidR="00EA52D9" w:rsidRPr="00EA52D9" w:rsidRDefault="00EA52D9" w:rsidP="00EA52D9">
            <w:pPr>
              <w:spacing w:after="117" w:line="259" w:lineRule="auto"/>
              <w:ind w:left="50" w:firstLine="0"/>
              <w:jc w:val="left"/>
            </w:pPr>
            <w:r w:rsidRPr="00EA52D9">
              <w:rPr>
                <w:b/>
              </w:rPr>
              <w:t xml:space="preserve"> </w:t>
            </w:r>
          </w:p>
          <w:p w14:paraId="67A09952" w14:textId="77777777" w:rsidR="00EA52D9" w:rsidRPr="00EA52D9" w:rsidRDefault="00EA52D9" w:rsidP="00EA52D9">
            <w:pPr>
              <w:spacing w:after="414" w:line="360" w:lineRule="auto"/>
              <w:ind w:left="-43" w:right="106"/>
              <w:jc w:val="right"/>
            </w:pPr>
            <w:r w:rsidRPr="00EA52D9">
              <w:t xml:space="preserve">xtos e os </w:t>
            </w:r>
          </w:p>
          <w:p w14:paraId="1726CAD7" w14:textId="77777777" w:rsidR="00EA52D9" w:rsidRPr="00EA52D9" w:rsidRDefault="00EA52D9" w:rsidP="00EA52D9">
            <w:pPr>
              <w:spacing w:after="530" w:line="259" w:lineRule="auto"/>
              <w:ind w:left="118" w:firstLine="0"/>
              <w:jc w:val="left"/>
            </w:pPr>
            <w:r w:rsidRPr="00EA52D9">
              <w:t xml:space="preserve">de </w:t>
            </w:r>
          </w:p>
          <w:p w14:paraId="46404ABC" w14:textId="77777777" w:rsidR="00EA52D9" w:rsidRPr="00EA52D9" w:rsidRDefault="00EA52D9" w:rsidP="00EA52D9">
            <w:pPr>
              <w:spacing w:after="530" w:line="259" w:lineRule="auto"/>
              <w:ind w:left="0" w:right="107" w:firstLine="0"/>
              <w:jc w:val="right"/>
            </w:pPr>
            <w:r w:rsidRPr="00EA52D9">
              <w:t xml:space="preserve">e </w:t>
            </w:r>
          </w:p>
          <w:p w14:paraId="2B7FE3B7" w14:textId="77777777" w:rsidR="00EA52D9" w:rsidRPr="00EA52D9" w:rsidRDefault="00EA52D9" w:rsidP="00EA52D9">
            <w:pPr>
              <w:spacing w:after="989" w:line="359" w:lineRule="auto"/>
              <w:ind w:left="0" w:firstLine="252"/>
              <w:jc w:val="left"/>
            </w:pPr>
            <w:r w:rsidRPr="00EA52D9">
              <w:t xml:space="preserve">a dos </w:t>
            </w:r>
          </w:p>
          <w:p w14:paraId="644FC004" w14:textId="77777777" w:rsidR="00EA52D9" w:rsidRPr="00EA52D9" w:rsidRDefault="00EA52D9" w:rsidP="00EA52D9">
            <w:pPr>
              <w:spacing w:after="117" w:line="259" w:lineRule="auto"/>
              <w:ind w:left="-29" w:firstLine="0"/>
              <w:jc w:val="left"/>
            </w:pPr>
            <w:r w:rsidRPr="00EA52D9">
              <w:rPr>
                <w:b/>
              </w:rPr>
              <w:t xml:space="preserve">) </w:t>
            </w:r>
          </w:p>
          <w:p w14:paraId="62863FCE" w14:textId="77777777" w:rsidR="00EA52D9" w:rsidRPr="00EA52D9" w:rsidRDefault="00EA52D9" w:rsidP="00EA52D9">
            <w:pPr>
              <w:spacing w:after="943" w:line="259" w:lineRule="auto"/>
              <w:ind w:left="132" w:firstLine="0"/>
              <w:jc w:val="left"/>
            </w:pPr>
            <w:r w:rsidRPr="00EA52D9">
              <w:t xml:space="preserve">os </w:t>
            </w:r>
          </w:p>
          <w:p w14:paraId="534AA052" w14:textId="77777777" w:rsidR="00EA52D9" w:rsidRPr="00EA52D9" w:rsidRDefault="00EA52D9" w:rsidP="00EA52D9">
            <w:pPr>
              <w:spacing w:after="0" w:line="259" w:lineRule="auto"/>
              <w:ind w:left="120" w:firstLine="0"/>
              <w:jc w:val="left"/>
            </w:pPr>
            <w:r w:rsidRPr="00EA52D9">
              <w:t xml:space="preserve">no </w:t>
            </w:r>
          </w:p>
        </w:tc>
        <w:tc>
          <w:tcPr>
            <w:tcW w:w="3925" w:type="dxa"/>
            <w:tcBorders>
              <w:top w:val="single" w:sz="6" w:space="0" w:color="000000"/>
              <w:left w:val="nil"/>
              <w:bottom w:val="single" w:sz="4" w:space="0" w:color="000000"/>
              <w:right w:val="single" w:sz="4" w:space="0" w:color="000000"/>
            </w:tcBorders>
          </w:tcPr>
          <w:p w14:paraId="70F54580" w14:textId="77777777" w:rsidR="00EA52D9" w:rsidRPr="00EA52D9" w:rsidRDefault="00EA52D9" w:rsidP="00EA52D9">
            <w:pPr>
              <w:spacing w:after="117" w:line="259" w:lineRule="auto"/>
              <w:ind w:left="50" w:firstLine="0"/>
              <w:jc w:val="left"/>
              <w:rPr>
                <w:b/>
              </w:rPr>
            </w:pPr>
          </w:p>
        </w:tc>
      </w:tr>
    </w:tbl>
    <w:p w14:paraId="7853DA9F" w14:textId="77777777" w:rsidR="00EA52D9" w:rsidRPr="00EA52D9" w:rsidRDefault="00EA52D9" w:rsidP="00EA52D9">
      <w:pPr>
        <w:spacing w:after="0" w:line="259" w:lineRule="auto"/>
        <w:ind w:left="-1440" w:right="10466" w:firstLine="0"/>
        <w:jc w:val="left"/>
      </w:pPr>
    </w:p>
    <w:tbl>
      <w:tblPr>
        <w:tblStyle w:val="TableGrid47"/>
        <w:tblW w:w="15198"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EA52D9" w:rsidRPr="00EA52D9" w14:paraId="0584C70C" w14:textId="77777777" w:rsidTr="00EA52D9">
        <w:trPr>
          <w:trHeight w:val="4517"/>
        </w:trPr>
        <w:tc>
          <w:tcPr>
            <w:tcW w:w="991" w:type="dxa"/>
            <w:tcBorders>
              <w:top w:val="single" w:sz="6" w:space="0" w:color="000000"/>
              <w:left w:val="single" w:sz="6" w:space="0" w:color="000000"/>
              <w:bottom w:val="nil"/>
              <w:right w:val="single" w:sz="6" w:space="0" w:color="000000"/>
            </w:tcBorders>
          </w:tcPr>
          <w:p w14:paraId="43F70AAF" w14:textId="77777777" w:rsidR="00EA52D9" w:rsidRPr="00EA52D9" w:rsidRDefault="00EA52D9" w:rsidP="00EA52D9">
            <w:pPr>
              <w:spacing w:after="160" w:line="259" w:lineRule="auto"/>
              <w:ind w:left="0" w:firstLine="0"/>
              <w:jc w:val="left"/>
            </w:pPr>
          </w:p>
        </w:tc>
        <w:tc>
          <w:tcPr>
            <w:tcW w:w="1694" w:type="dxa"/>
            <w:tcBorders>
              <w:top w:val="single" w:sz="6" w:space="0" w:color="000000"/>
              <w:left w:val="single" w:sz="6" w:space="0" w:color="000000"/>
              <w:bottom w:val="nil"/>
              <w:right w:val="single" w:sz="6" w:space="0" w:color="000000"/>
            </w:tcBorders>
          </w:tcPr>
          <w:p w14:paraId="7761BE67" w14:textId="77777777" w:rsidR="00EA52D9" w:rsidRPr="00EA52D9" w:rsidRDefault="00EA52D9" w:rsidP="00EA52D9">
            <w:pPr>
              <w:spacing w:after="160" w:line="259" w:lineRule="auto"/>
              <w:ind w:left="0" w:firstLine="0"/>
              <w:jc w:val="left"/>
            </w:pPr>
          </w:p>
        </w:tc>
        <w:tc>
          <w:tcPr>
            <w:tcW w:w="1843" w:type="dxa"/>
            <w:tcBorders>
              <w:top w:val="single" w:sz="6" w:space="0" w:color="000000"/>
              <w:left w:val="single" w:sz="6" w:space="0" w:color="000000"/>
              <w:bottom w:val="nil"/>
              <w:right w:val="single" w:sz="6" w:space="0" w:color="000000"/>
            </w:tcBorders>
          </w:tcPr>
          <w:p w14:paraId="7BD265A8" w14:textId="77777777" w:rsidR="00EA52D9" w:rsidRPr="00EA52D9" w:rsidRDefault="00EA52D9" w:rsidP="00EA52D9">
            <w:pPr>
              <w:spacing w:after="160" w:line="259" w:lineRule="auto"/>
              <w:ind w:left="0" w:firstLine="0"/>
              <w:jc w:val="left"/>
            </w:pPr>
          </w:p>
        </w:tc>
        <w:tc>
          <w:tcPr>
            <w:tcW w:w="1985" w:type="dxa"/>
            <w:tcBorders>
              <w:top w:val="single" w:sz="6" w:space="0" w:color="000000"/>
              <w:left w:val="single" w:sz="6" w:space="0" w:color="000000"/>
              <w:bottom w:val="nil"/>
              <w:right w:val="single" w:sz="6" w:space="0" w:color="000000"/>
            </w:tcBorders>
          </w:tcPr>
          <w:p w14:paraId="5192E221" w14:textId="77777777" w:rsidR="00EA52D9" w:rsidRPr="00EA52D9" w:rsidRDefault="00EA52D9" w:rsidP="00EA52D9">
            <w:pPr>
              <w:spacing w:after="160" w:line="259" w:lineRule="auto"/>
              <w:ind w:left="0" w:firstLine="0"/>
              <w:jc w:val="left"/>
            </w:pPr>
          </w:p>
        </w:tc>
        <w:tc>
          <w:tcPr>
            <w:tcW w:w="2268" w:type="dxa"/>
            <w:tcBorders>
              <w:top w:val="single" w:sz="6" w:space="0" w:color="000000"/>
              <w:left w:val="single" w:sz="6" w:space="0" w:color="000000"/>
              <w:bottom w:val="nil"/>
              <w:right w:val="single" w:sz="6" w:space="0" w:color="000000"/>
            </w:tcBorders>
          </w:tcPr>
          <w:p w14:paraId="0AF9EED2" w14:textId="77777777" w:rsidR="00EA52D9" w:rsidRPr="00EA52D9" w:rsidRDefault="00EA52D9" w:rsidP="00EA52D9">
            <w:pPr>
              <w:spacing w:after="160" w:line="259" w:lineRule="auto"/>
              <w:ind w:left="0" w:firstLine="0"/>
              <w:jc w:val="left"/>
            </w:pPr>
          </w:p>
        </w:tc>
        <w:tc>
          <w:tcPr>
            <w:tcW w:w="2405" w:type="dxa"/>
            <w:tcBorders>
              <w:top w:val="single" w:sz="6" w:space="0" w:color="000000"/>
              <w:left w:val="single" w:sz="6" w:space="0" w:color="000000"/>
              <w:bottom w:val="nil"/>
              <w:right w:val="single" w:sz="4" w:space="0" w:color="000000"/>
            </w:tcBorders>
          </w:tcPr>
          <w:p w14:paraId="314BB82B" w14:textId="77777777" w:rsidR="00EA52D9" w:rsidRPr="00EA52D9" w:rsidRDefault="00EA52D9" w:rsidP="00EA52D9">
            <w:pPr>
              <w:spacing w:after="115" w:line="259" w:lineRule="auto"/>
              <w:ind w:left="0" w:firstLine="0"/>
              <w:jc w:val="left"/>
            </w:pPr>
            <w:r w:rsidRPr="00EA52D9">
              <w:t xml:space="preserve">expectativas, </w:t>
            </w:r>
          </w:p>
          <w:p w14:paraId="40E52735" w14:textId="77777777" w:rsidR="00EA52D9" w:rsidRPr="00EA52D9" w:rsidRDefault="00EA52D9" w:rsidP="00EA52D9">
            <w:pPr>
              <w:spacing w:after="22" w:line="360" w:lineRule="auto"/>
              <w:ind w:left="0" w:right="67" w:firstLine="0"/>
            </w:pPr>
            <w:r w:rsidRPr="00EA52D9">
              <w:t xml:space="preserve">apresentando e defendendo uma tese, assimilando competências básicas, tais como fundamentar, provar, justificar, explicar, demonstrar, </w:t>
            </w:r>
          </w:p>
          <w:p w14:paraId="321DF113" w14:textId="77777777" w:rsidR="00EA52D9" w:rsidRPr="00EA52D9" w:rsidRDefault="00EA52D9" w:rsidP="00EA52D9">
            <w:pPr>
              <w:tabs>
                <w:tab w:val="center" w:pos="555"/>
                <w:tab w:val="center" w:pos="2124"/>
              </w:tabs>
              <w:spacing w:after="0" w:line="259" w:lineRule="auto"/>
              <w:ind w:left="0" w:firstLine="0"/>
              <w:jc w:val="left"/>
            </w:pPr>
            <w:r w:rsidRPr="00EA52D9">
              <w:rPr>
                <w:rFonts w:ascii="Calibri" w:eastAsia="Calibri" w:hAnsi="Calibri" w:cs="Calibri"/>
                <w:sz w:val="22"/>
              </w:rPr>
              <w:tab/>
            </w:r>
            <w:r w:rsidRPr="00EA52D9">
              <w:t xml:space="preserve">convencer </w:t>
            </w:r>
            <w:r w:rsidRPr="00EA52D9">
              <w:tab/>
              <w:t xml:space="preserve">e </w:t>
            </w:r>
          </w:p>
        </w:tc>
        <w:tc>
          <w:tcPr>
            <w:tcW w:w="4012" w:type="dxa"/>
            <w:tcBorders>
              <w:top w:val="single" w:sz="6" w:space="0" w:color="000000"/>
              <w:left w:val="single" w:sz="6" w:space="0" w:color="000000"/>
              <w:bottom w:val="nil"/>
              <w:right w:val="single" w:sz="4" w:space="0" w:color="000000"/>
            </w:tcBorders>
          </w:tcPr>
          <w:p w14:paraId="41B6310E" w14:textId="77777777" w:rsidR="00EA52D9" w:rsidRPr="00EA52D9" w:rsidRDefault="00EA52D9" w:rsidP="00EA52D9">
            <w:pPr>
              <w:spacing w:after="115" w:line="259" w:lineRule="auto"/>
              <w:ind w:left="0" w:firstLine="0"/>
              <w:jc w:val="left"/>
            </w:pPr>
          </w:p>
        </w:tc>
      </w:tr>
      <w:tr w:rsidR="00EA52D9" w:rsidRPr="00EA52D9" w14:paraId="65F96E82" w14:textId="77777777" w:rsidTr="00EA52D9">
        <w:trPr>
          <w:trHeight w:val="1455"/>
        </w:trPr>
        <w:tc>
          <w:tcPr>
            <w:tcW w:w="991" w:type="dxa"/>
            <w:tcBorders>
              <w:top w:val="nil"/>
              <w:left w:val="single" w:sz="6" w:space="0" w:color="000000"/>
              <w:bottom w:val="single" w:sz="6" w:space="0" w:color="000000"/>
              <w:right w:val="single" w:sz="6" w:space="0" w:color="000000"/>
            </w:tcBorders>
          </w:tcPr>
          <w:p w14:paraId="51D4CC7C" w14:textId="77777777" w:rsidR="00EA52D9" w:rsidRPr="00EA52D9" w:rsidRDefault="00EA52D9" w:rsidP="00EA52D9">
            <w:pPr>
              <w:spacing w:after="160" w:line="259" w:lineRule="auto"/>
              <w:ind w:left="0" w:firstLine="0"/>
              <w:jc w:val="left"/>
            </w:pPr>
          </w:p>
        </w:tc>
        <w:tc>
          <w:tcPr>
            <w:tcW w:w="1694" w:type="dxa"/>
            <w:tcBorders>
              <w:top w:val="nil"/>
              <w:left w:val="single" w:sz="6" w:space="0" w:color="000000"/>
              <w:bottom w:val="single" w:sz="6" w:space="0" w:color="000000"/>
              <w:right w:val="single" w:sz="6" w:space="0" w:color="000000"/>
            </w:tcBorders>
          </w:tcPr>
          <w:p w14:paraId="6BB58291" w14:textId="77777777" w:rsidR="00EA52D9" w:rsidRPr="00EA52D9" w:rsidRDefault="00EA52D9" w:rsidP="00EA52D9">
            <w:pPr>
              <w:spacing w:after="160" w:line="259" w:lineRule="auto"/>
              <w:ind w:left="0" w:firstLine="0"/>
              <w:jc w:val="left"/>
            </w:pPr>
          </w:p>
        </w:tc>
        <w:tc>
          <w:tcPr>
            <w:tcW w:w="1843" w:type="dxa"/>
            <w:tcBorders>
              <w:top w:val="nil"/>
              <w:left w:val="single" w:sz="6" w:space="0" w:color="000000"/>
              <w:bottom w:val="single" w:sz="6" w:space="0" w:color="000000"/>
              <w:right w:val="single" w:sz="6" w:space="0" w:color="000000"/>
            </w:tcBorders>
          </w:tcPr>
          <w:p w14:paraId="2D5EE67E" w14:textId="77777777" w:rsidR="00EA52D9" w:rsidRPr="00EA52D9" w:rsidRDefault="00EA52D9" w:rsidP="00EA52D9">
            <w:pPr>
              <w:spacing w:after="160" w:line="259" w:lineRule="auto"/>
              <w:ind w:left="0" w:firstLine="0"/>
              <w:jc w:val="left"/>
            </w:pPr>
          </w:p>
        </w:tc>
        <w:tc>
          <w:tcPr>
            <w:tcW w:w="1985" w:type="dxa"/>
            <w:tcBorders>
              <w:top w:val="nil"/>
              <w:left w:val="single" w:sz="6" w:space="0" w:color="000000"/>
              <w:bottom w:val="single" w:sz="6" w:space="0" w:color="000000"/>
              <w:right w:val="single" w:sz="6" w:space="0" w:color="000000"/>
            </w:tcBorders>
          </w:tcPr>
          <w:p w14:paraId="2CBD4651" w14:textId="77777777" w:rsidR="00EA52D9" w:rsidRPr="00EA52D9" w:rsidRDefault="00EA52D9" w:rsidP="00EA52D9">
            <w:pPr>
              <w:spacing w:after="160" w:line="259" w:lineRule="auto"/>
              <w:ind w:left="0" w:firstLine="0"/>
              <w:jc w:val="left"/>
            </w:pPr>
          </w:p>
        </w:tc>
        <w:tc>
          <w:tcPr>
            <w:tcW w:w="2268" w:type="dxa"/>
            <w:tcBorders>
              <w:top w:val="nil"/>
              <w:left w:val="single" w:sz="6" w:space="0" w:color="000000"/>
              <w:bottom w:val="single" w:sz="6" w:space="0" w:color="000000"/>
              <w:right w:val="single" w:sz="6" w:space="0" w:color="000000"/>
            </w:tcBorders>
          </w:tcPr>
          <w:p w14:paraId="743F6365" w14:textId="77777777" w:rsidR="00EA52D9" w:rsidRPr="00EA52D9" w:rsidRDefault="00EA52D9" w:rsidP="00EA52D9">
            <w:pPr>
              <w:spacing w:after="160" w:line="259" w:lineRule="auto"/>
              <w:ind w:left="0" w:firstLine="0"/>
              <w:jc w:val="left"/>
            </w:pPr>
          </w:p>
        </w:tc>
        <w:tc>
          <w:tcPr>
            <w:tcW w:w="2405" w:type="dxa"/>
            <w:tcBorders>
              <w:top w:val="nil"/>
              <w:left w:val="single" w:sz="6" w:space="0" w:color="000000"/>
              <w:bottom w:val="single" w:sz="2" w:space="0" w:color="FFFFFF"/>
              <w:right w:val="single" w:sz="4" w:space="0" w:color="000000"/>
            </w:tcBorders>
          </w:tcPr>
          <w:p w14:paraId="3ED50EF4" w14:textId="77777777" w:rsidR="00EA52D9" w:rsidRPr="00EA52D9" w:rsidRDefault="00EA52D9" w:rsidP="00EA52D9">
            <w:pPr>
              <w:spacing w:after="0" w:line="259" w:lineRule="auto"/>
              <w:ind w:left="0" w:firstLine="0"/>
              <w:jc w:val="left"/>
            </w:pPr>
            <w:r w:rsidRPr="00EA52D9">
              <w:t xml:space="preserve">persuadir, </w:t>
            </w:r>
            <w:r w:rsidRPr="00EA52D9">
              <w:tab/>
              <w:t xml:space="preserve">em defesa de um ponto de vista. </w:t>
            </w:r>
          </w:p>
        </w:tc>
        <w:tc>
          <w:tcPr>
            <w:tcW w:w="4012" w:type="dxa"/>
            <w:tcBorders>
              <w:top w:val="nil"/>
              <w:left w:val="single" w:sz="6" w:space="0" w:color="000000"/>
              <w:bottom w:val="single" w:sz="2" w:space="0" w:color="FFFFFF"/>
              <w:right w:val="single" w:sz="4" w:space="0" w:color="000000"/>
            </w:tcBorders>
          </w:tcPr>
          <w:p w14:paraId="0EAB8AD3" w14:textId="77777777" w:rsidR="00EA52D9" w:rsidRPr="00EA52D9" w:rsidRDefault="00EA52D9" w:rsidP="00EA52D9">
            <w:pPr>
              <w:spacing w:after="0" w:line="259" w:lineRule="auto"/>
              <w:ind w:left="0" w:firstLine="0"/>
              <w:jc w:val="left"/>
            </w:pPr>
          </w:p>
        </w:tc>
      </w:tr>
      <w:tr w:rsidR="00EA52D9" w:rsidRPr="00EA52D9" w14:paraId="4146DDD3" w14:textId="77777777" w:rsidTr="00EA52D9">
        <w:trPr>
          <w:trHeight w:val="5325"/>
        </w:trPr>
        <w:tc>
          <w:tcPr>
            <w:tcW w:w="991" w:type="dxa"/>
            <w:tcBorders>
              <w:top w:val="single" w:sz="6" w:space="0" w:color="000000"/>
              <w:left w:val="single" w:sz="6" w:space="0" w:color="000000"/>
              <w:bottom w:val="single" w:sz="6" w:space="0" w:color="000000"/>
              <w:right w:val="single" w:sz="6" w:space="0" w:color="000000"/>
            </w:tcBorders>
          </w:tcPr>
          <w:p w14:paraId="2D11515C"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C6B11FD"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29DC90B" w14:textId="77777777" w:rsidR="00EA52D9" w:rsidRPr="00EA52D9" w:rsidRDefault="00EA52D9" w:rsidP="00EA52D9">
            <w:pPr>
              <w:spacing w:after="0"/>
              <w:ind w:left="2" w:firstLine="0"/>
              <w:jc w:val="left"/>
            </w:pPr>
            <w:r w:rsidRPr="00EA52D9">
              <w:t>Análise linguística/sem</w:t>
            </w:r>
          </w:p>
          <w:p w14:paraId="7A364BF6"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00D1994" w14:textId="77777777" w:rsidR="00EA52D9" w:rsidRPr="00EA52D9" w:rsidRDefault="00EA52D9" w:rsidP="00EA52D9">
            <w:pPr>
              <w:spacing w:after="0" w:line="259" w:lineRule="auto"/>
              <w:ind w:left="0" w:firstLine="0"/>
              <w:jc w:val="left"/>
            </w:pPr>
            <w:r w:rsidRPr="00EA52D9">
              <w:t xml:space="preserve">Estilo </w:t>
            </w:r>
          </w:p>
        </w:tc>
        <w:tc>
          <w:tcPr>
            <w:tcW w:w="2268" w:type="dxa"/>
            <w:tcBorders>
              <w:top w:val="single" w:sz="6" w:space="0" w:color="000000"/>
              <w:left w:val="single" w:sz="6" w:space="0" w:color="000000"/>
              <w:bottom w:val="single" w:sz="6" w:space="0" w:color="000000"/>
              <w:right w:val="single" w:sz="6" w:space="0" w:color="000000"/>
            </w:tcBorders>
          </w:tcPr>
          <w:p w14:paraId="619AFAE3" w14:textId="77777777" w:rsidR="00EA52D9" w:rsidRPr="00EA52D9" w:rsidRDefault="00EA52D9" w:rsidP="00EA52D9">
            <w:pPr>
              <w:spacing w:after="138" w:line="259" w:lineRule="auto"/>
              <w:ind w:left="2" w:firstLine="0"/>
              <w:jc w:val="left"/>
            </w:pPr>
            <w:r w:rsidRPr="00EA52D9">
              <w:rPr>
                <w:b/>
              </w:rPr>
              <w:t xml:space="preserve">(EF89LP15) </w:t>
            </w:r>
          </w:p>
          <w:p w14:paraId="1197B22E" w14:textId="77777777" w:rsidR="00EA52D9" w:rsidRPr="00EA52D9" w:rsidRDefault="00EA52D9" w:rsidP="00EA52D9">
            <w:pPr>
              <w:tabs>
                <w:tab w:val="center" w:pos="402"/>
                <w:tab w:val="center" w:pos="1862"/>
              </w:tabs>
              <w:spacing w:after="122" w:line="259" w:lineRule="auto"/>
              <w:ind w:left="0" w:firstLine="0"/>
              <w:jc w:val="left"/>
            </w:pPr>
            <w:r w:rsidRPr="00EA52D9">
              <w:rPr>
                <w:rFonts w:ascii="Calibri" w:eastAsia="Calibri" w:hAnsi="Calibri" w:cs="Calibri"/>
                <w:sz w:val="22"/>
              </w:rPr>
              <w:tab/>
            </w:r>
            <w:r w:rsidRPr="00EA52D9">
              <w:t xml:space="preserve">Utilizar, </w:t>
            </w:r>
            <w:r w:rsidRPr="00EA52D9">
              <w:tab/>
              <w:t xml:space="preserve">nos </w:t>
            </w:r>
          </w:p>
          <w:p w14:paraId="039B4EC7" w14:textId="77777777" w:rsidR="00EA52D9" w:rsidRPr="00EA52D9" w:rsidRDefault="00EA52D9" w:rsidP="00EA52D9">
            <w:pPr>
              <w:spacing w:after="22" w:line="360" w:lineRule="auto"/>
              <w:ind w:left="2" w:firstLine="0"/>
              <w:jc w:val="left"/>
            </w:pPr>
            <w:r w:rsidRPr="00EA52D9">
              <w:t xml:space="preserve">debates, operadores argumentativos </w:t>
            </w:r>
          </w:p>
          <w:p w14:paraId="7829E761" w14:textId="77777777" w:rsidR="00EA52D9" w:rsidRPr="00EA52D9" w:rsidRDefault="00EA52D9" w:rsidP="00EA52D9">
            <w:pPr>
              <w:spacing w:after="0" w:line="259" w:lineRule="auto"/>
              <w:ind w:left="2" w:right="20" w:firstLine="0"/>
            </w:pPr>
            <w:r w:rsidRPr="00EA52D9">
              <w:t xml:space="preserve">que </w:t>
            </w:r>
            <w:r w:rsidRPr="00EA52D9">
              <w:tab/>
              <w:t xml:space="preserve">marcam </w:t>
            </w:r>
            <w:r w:rsidRPr="00EA52D9">
              <w:tab/>
              <w:t xml:space="preserve">a defesa de ideia e de diálogo com a tese </w:t>
            </w:r>
            <w:r w:rsidRPr="00EA52D9">
              <w:tab/>
              <w:t xml:space="preserve">do outro: concordo, discordo, concordo parcialmente, do meu ponto de vista, na perspectiva aqui assumida etc. </w:t>
            </w:r>
          </w:p>
        </w:tc>
        <w:tc>
          <w:tcPr>
            <w:tcW w:w="2405" w:type="dxa"/>
            <w:tcBorders>
              <w:top w:val="single" w:sz="2" w:space="0" w:color="FFFFFF"/>
              <w:left w:val="single" w:sz="6" w:space="0" w:color="000000"/>
              <w:bottom w:val="single" w:sz="4" w:space="0" w:color="000000"/>
              <w:right w:val="single" w:sz="4" w:space="0" w:color="000000"/>
            </w:tcBorders>
          </w:tcPr>
          <w:p w14:paraId="7A9E7231" w14:textId="77777777" w:rsidR="00EA52D9" w:rsidRPr="00EA52D9" w:rsidRDefault="00EA52D9" w:rsidP="00EA52D9">
            <w:pPr>
              <w:spacing w:after="0" w:line="259" w:lineRule="auto"/>
              <w:ind w:left="0" w:right="67" w:firstLine="0"/>
            </w:pPr>
            <w:r w:rsidRPr="00EA52D9">
              <w:rPr>
                <w:b/>
              </w:rPr>
              <w:t xml:space="preserve">(EF89LP15RS-1) </w:t>
            </w:r>
            <w:r w:rsidRPr="00EA52D9">
              <w:t xml:space="preserve">Utilizar, nos debates, operadores argumentativos que marcam a defesa de ideia e de diálogo com a tese do outro: concordo, discordo, concordo parcialmente, do meu ponto de vista, na perspectiva aqui assumida, etc., compreendendo a posição contrária à defendida. </w:t>
            </w:r>
          </w:p>
        </w:tc>
        <w:tc>
          <w:tcPr>
            <w:tcW w:w="4012" w:type="dxa"/>
            <w:tcBorders>
              <w:top w:val="single" w:sz="2" w:space="0" w:color="FFFFFF"/>
              <w:left w:val="single" w:sz="6" w:space="0" w:color="000000"/>
              <w:bottom w:val="single" w:sz="4" w:space="0" w:color="000000"/>
              <w:right w:val="single" w:sz="4" w:space="0" w:color="000000"/>
            </w:tcBorders>
          </w:tcPr>
          <w:p w14:paraId="2B8FA8AE" w14:textId="77777777" w:rsidR="00EA52D9" w:rsidRPr="00EA52D9" w:rsidRDefault="00EA52D9" w:rsidP="00EA52D9">
            <w:pPr>
              <w:spacing w:after="0" w:line="259" w:lineRule="auto"/>
              <w:ind w:left="0" w:right="67" w:firstLine="0"/>
              <w:rPr>
                <w:b/>
              </w:rPr>
            </w:pPr>
          </w:p>
        </w:tc>
      </w:tr>
    </w:tbl>
    <w:p w14:paraId="56B8AD7C" w14:textId="77777777" w:rsidR="00EA52D9" w:rsidRPr="00EA52D9" w:rsidRDefault="00EA52D9" w:rsidP="00EA52D9">
      <w:pPr>
        <w:spacing w:after="0" w:line="259" w:lineRule="auto"/>
        <w:ind w:left="-1440" w:right="10466" w:firstLine="0"/>
        <w:jc w:val="left"/>
      </w:pPr>
    </w:p>
    <w:tbl>
      <w:tblPr>
        <w:tblStyle w:val="TableGrid47"/>
        <w:tblW w:w="14915"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3729"/>
      </w:tblGrid>
      <w:tr w:rsidR="00EA52D9" w:rsidRPr="00EA52D9" w14:paraId="2DF493AB" w14:textId="77777777" w:rsidTr="00EA52D9">
        <w:trPr>
          <w:trHeight w:val="8300"/>
        </w:trPr>
        <w:tc>
          <w:tcPr>
            <w:tcW w:w="991" w:type="dxa"/>
            <w:tcBorders>
              <w:top w:val="single" w:sz="6" w:space="0" w:color="000000"/>
              <w:left w:val="single" w:sz="6" w:space="0" w:color="000000"/>
              <w:bottom w:val="single" w:sz="6" w:space="0" w:color="000000"/>
              <w:right w:val="single" w:sz="6" w:space="0" w:color="000000"/>
            </w:tcBorders>
          </w:tcPr>
          <w:p w14:paraId="05E452FB"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3500E00"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135CCEC" w14:textId="77777777" w:rsidR="00EA52D9" w:rsidRPr="00EA52D9" w:rsidRDefault="00EA52D9" w:rsidP="00EA52D9">
            <w:pPr>
              <w:spacing w:after="2" w:line="359" w:lineRule="auto"/>
              <w:ind w:left="2" w:firstLine="0"/>
              <w:jc w:val="left"/>
            </w:pPr>
            <w:r w:rsidRPr="00EA52D9">
              <w:t>Análise linguística/sem</w:t>
            </w:r>
          </w:p>
          <w:p w14:paraId="1803590C"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537BD6A2" w14:textId="77777777" w:rsidR="00EA52D9" w:rsidRPr="00EA52D9" w:rsidRDefault="00EA52D9" w:rsidP="00EA52D9">
            <w:pPr>
              <w:spacing w:after="0" w:line="259" w:lineRule="auto"/>
              <w:ind w:left="0" w:firstLine="0"/>
              <w:jc w:val="left"/>
            </w:pPr>
            <w:r w:rsidRPr="00EA52D9">
              <w:t xml:space="preserve">Modalização </w:t>
            </w:r>
          </w:p>
        </w:tc>
        <w:tc>
          <w:tcPr>
            <w:tcW w:w="2268" w:type="dxa"/>
            <w:tcBorders>
              <w:top w:val="single" w:sz="6" w:space="0" w:color="000000"/>
              <w:left w:val="single" w:sz="6" w:space="0" w:color="000000"/>
              <w:bottom w:val="single" w:sz="6" w:space="0" w:color="000000"/>
              <w:right w:val="single" w:sz="6" w:space="0" w:color="000000"/>
            </w:tcBorders>
          </w:tcPr>
          <w:p w14:paraId="50E5E44F" w14:textId="77777777" w:rsidR="00EA52D9" w:rsidRPr="00EA52D9" w:rsidRDefault="00EA52D9" w:rsidP="00EA52D9">
            <w:pPr>
              <w:spacing w:after="0" w:line="240" w:lineRule="auto"/>
              <w:ind w:left="2" w:firstLine="0"/>
              <w:jc w:val="left"/>
            </w:pPr>
            <w:r w:rsidRPr="00EA52D9">
              <w:rPr>
                <w:b/>
              </w:rPr>
              <w:t xml:space="preserve">(EF89LP16) </w:t>
            </w:r>
          </w:p>
          <w:p w14:paraId="1E749447" w14:textId="77777777" w:rsidR="00EA52D9" w:rsidRPr="00EA52D9" w:rsidRDefault="00EA52D9" w:rsidP="00EA52D9">
            <w:pPr>
              <w:tabs>
                <w:tab w:val="center" w:pos="437"/>
                <w:tab w:val="center" w:pos="1989"/>
              </w:tabs>
              <w:spacing w:after="0" w:line="240" w:lineRule="auto"/>
              <w:ind w:left="0" w:firstLine="0"/>
              <w:jc w:val="left"/>
            </w:pPr>
            <w:r w:rsidRPr="00EA52D9">
              <w:rPr>
                <w:rFonts w:ascii="Calibri" w:eastAsia="Calibri" w:hAnsi="Calibri" w:cs="Calibri"/>
                <w:sz w:val="22"/>
              </w:rPr>
              <w:tab/>
            </w:r>
            <w:r w:rsidRPr="00EA52D9">
              <w:t xml:space="preserve">Analisar </w:t>
            </w:r>
            <w:r w:rsidRPr="00EA52D9">
              <w:tab/>
              <w:t xml:space="preserve">a </w:t>
            </w:r>
          </w:p>
          <w:p w14:paraId="796918A5" w14:textId="77777777" w:rsidR="00EA52D9" w:rsidRPr="00EA52D9" w:rsidRDefault="00EA52D9" w:rsidP="00EA52D9">
            <w:pPr>
              <w:spacing w:after="0" w:line="240" w:lineRule="auto"/>
              <w:ind w:left="2" w:firstLine="0"/>
              <w:jc w:val="left"/>
            </w:pPr>
            <w:r w:rsidRPr="00EA52D9">
              <w:t xml:space="preserve">modalização realizada em textos noticiosos </w:t>
            </w:r>
            <w:r w:rsidRPr="00EA52D9">
              <w:tab/>
              <w:t xml:space="preserve">e </w:t>
            </w:r>
          </w:p>
          <w:p w14:paraId="4FE35C44" w14:textId="77777777" w:rsidR="00EA52D9" w:rsidRPr="00EA52D9" w:rsidRDefault="00EA52D9" w:rsidP="00EA52D9">
            <w:pPr>
              <w:spacing w:after="0" w:line="240" w:lineRule="auto"/>
              <w:ind w:left="2" w:firstLine="0"/>
              <w:jc w:val="left"/>
            </w:pPr>
            <w:r w:rsidRPr="00EA52D9">
              <w:t xml:space="preserve">argumentativos, </w:t>
            </w:r>
          </w:p>
          <w:p w14:paraId="60576CF3" w14:textId="77777777" w:rsidR="00EA52D9" w:rsidRPr="00EA52D9" w:rsidRDefault="00EA52D9" w:rsidP="00EA52D9">
            <w:pPr>
              <w:tabs>
                <w:tab w:val="center" w:pos="177"/>
                <w:tab w:val="center" w:pos="1010"/>
                <w:tab w:val="center" w:pos="1862"/>
              </w:tabs>
              <w:spacing w:after="0" w:line="240" w:lineRule="auto"/>
              <w:ind w:left="0" w:firstLine="0"/>
              <w:jc w:val="left"/>
            </w:pPr>
            <w:r w:rsidRPr="00EA52D9">
              <w:rPr>
                <w:rFonts w:ascii="Calibri" w:eastAsia="Calibri" w:hAnsi="Calibri" w:cs="Calibri"/>
                <w:sz w:val="22"/>
              </w:rPr>
              <w:tab/>
            </w:r>
            <w:r w:rsidRPr="00EA52D9">
              <w:t xml:space="preserve">por </w:t>
            </w:r>
            <w:r w:rsidRPr="00EA52D9">
              <w:tab/>
              <w:t xml:space="preserve">meio </w:t>
            </w:r>
            <w:r w:rsidRPr="00EA52D9">
              <w:tab/>
              <w:t xml:space="preserve">das </w:t>
            </w:r>
          </w:p>
          <w:p w14:paraId="14FB94B9" w14:textId="77777777" w:rsidR="00EA52D9" w:rsidRPr="00EA52D9" w:rsidRDefault="00EA52D9" w:rsidP="00EA52D9">
            <w:pPr>
              <w:spacing w:after="0" w:line="240" w:lineRule="auto"/>
              <w:ind w:left="2" w:firstLine="0"/>
              <w:jc w:val="left"/>
            </w:pPr>
            <w:r w:rsidRPr="00EA52D9">
              <w:t xml:space="preserve">modalidades apreciativas, viabilizadas </w:t>
            </w:r>
            <w:r w:rsidRPr="00EA52D9">
              <w:tab/>
              <w:t xml:space="preserve">por classes </w:t>
            </w:r>
            <w:r w:rsidRPr="00EA52D9">
              <w:tab/>
              <w:t xml:space="preserve">e </w:t>
            </w:r>
          </w:p>
          <w:p w14:paraId="12854D02" w14:textId="77777777" w:rsidR="00EA52D9" w:rsidRPr="00EA52D9" w:rsidRDefault="00EA52D9" w:rsidP="00EA52D9">
            <w:pPr>
              <w:spacing w:after="0" w:line="240" w:lineRule="auto"/>
              <w:ind w:left="2" w:right="34" w:firstLine="0"/>
              <w:jc w:val="left"/>
            </w:pPr>
            <w:r w:rsidRPr="00EA52D9">
              <w:t xml:space="preserve">estruturas gramaticais como adjetivos, locuções adjetivas, advérbios, locuções adverbiais, orações adjetivas e adverbiais, orações relativas restritivas e explicativas etc., de </w:t>
            </w:r>
            <w:r w:rsidRPr="00EA52D9">
              <w:tab/>
              <w:t xml:space="preserve">maneira a perceber </w:t>
            </w:r>
            <w:r w:rsidRPr="00EA52D9">
              <w:tab/>
              <w:t xml:space="preserve">a </w:t>
            </w:r>
          </w:p>
          <w:p w14:paraId="1EE80A5D" w14:textId="77777777" w:rsidR="00EA52D9" w:rsidRPr="00EA52D9" w:rsidRDefault="00EA52D9" w:rsidP="00EA52D9">
            <w:pPr>
              <w:spacing w:after="0" w:line="240" w:lineRule="auto"/>
              <w:ind w:left="2" w:firstLine="0"/>
              <w:jc w:val="left"/>
            </w:pPr>
            <w:r w:rsidRPr="00EA52D9">
              <w:t xml:space="preserve">apreciação ideológica sobre os fatos noticiados ou as </w:t>
            </w:r>
            <w:r w:rsidRPr="00EA52D9">
              <w:tab/>
              <w:t xml:space="preserve">posições implícitas </w:t>
            </w:r>
            <w:r w:rsidRPr="00EA52D9">
              <w:tab/>
              <w:t xml:space="preserve">ou assumidas. </w:t>
            </w:r>
          </w:p>
        </w:tc>
        <w:tc>
          <w:tcPr>
            <w:tcW w:w="2405" w:type="dxa"/>
            <w:tcBorders>
              <w:top w:val="single" w:sz="4" w:space="0" w:color="000000"/>
              <w:left w:val="single" w:sz="6" w:space="0" w:color="000000"/>
              <w:bottom w:val="single" w:sz="4" w:space="0" w:color="000000"/>
              <w:right w:val="single" w:sz="4" w:space="0" w:color="000000"/>
            </w:tcBorders>
          </w:tcPr>
          <w:p w14:paraId="46E253F2" w14:textId="77777777" w:rsidR="00EA52D9" w:rsidRPr="00EA52D9" w:rsidRDefault="00EA52D9" w:rsidP="00EA52D9">
            <w:pPr>
              <w:spacing w:after="115" w:line="259" w:lineRule="auto"/>
              <w:ind w:left="0" w:firstLine="0"/>
              <w:jc w:val="left"/>
            </w:pPr>
            <w:r w:rsidRPr="00EA52D9">
              <w:rPr>
                <w:b/>
              </w:rPr>
              <w:t xml:space="preserve">(EF89LP16RS-1) </w:t>
            </w:r>
          </w:p>
          <w:p w14:paraId="73BB53A9" w14:textId="77777777" w:rsidR="00EA52D9" w:rsidRPr="00EA52D9" w:rsidRDefault="00EA52D9" w:rsidP="00EA52D9">
            <w:pPr>
              <w:spacing w:after="1" w:line="360" w:lineRule="auto"/>
              <w:ind w:left="0" w:right="67" w:firstLine="0"/>
            </w:pPr>
            <w:r w:rsidRPr="00EA52D9">
              <w:t xml:space="preserve">Reconhecer e analisar os recursos linguísticos </w:t>
            </w:r>
          </w:p>
          <w:p w14:paraId="7485780C" w14:textId="77777777" w:rsidR="00EA52D9" w:rsidRPr="00EA52D9" w:rsidRDefault="00EA52D9" w:rsidP="00EA52D9">
            <w:pPr>
              <w:spacing w:after="0" w:line="259" w:lineRule="auto"/>
              <w:ind w:left="0" w:right="67" w:firstLine="0"/>
            </w:pPr>
            <w:r w:rsidRPr="00EA52D9">
              <w:t xml:space="preserve">empregados, compreendendo os efeitos de sentido produzidos por meio desses recursos, analisando a coerência desses efeitos em relação às intenções pretendidas. </w:t>
            </w:r>
          </w:p>
        </w:tc>
        <w:tc>
          <w:tcPr>
            <w:tcW w:w="3729" w:type="dxa"/>
            <w:tcBorders>
              <w:top w:val="single" w:sz="4" w:space="0" w:color="000000"/>
              <w:left w:val="single" w:sz="6" w:space="0" w:color="000000"/>
              <w:bottom w:val="single" w:sz="4" w:space="0" w:color="000000"/>
              <w:right w:val="single" w:sz="4" w:space="0" w:color="000000"/>
            </w:tcBorders>
          </w:tcPr>
          <w:p w14:paraId="3F5B55BA" w14:textId="77777777" w:rsidR="00EA52D9" w:rsidRPr="00EA52D9" w:rsidRDefault="00EA52D9" w:rsidP="00EA52D9">
            <w:pPr>
              <w:spacing w:after="115" w:line="259" w:lineRule="auto"/>
              <w:ind w:left="0" w:firstLine="0"/>
              <w:jc w:val="left"/>
              <w:rPr>
                <w:b/>
              </w:rPr>
            </w:pPr>
          </w:p>
        </w:tc>
      </w:tr>
    </w:tbl>
    <w:p w14:paraId="1AD1CB75" w14:textId="77777777" w:rsidR="00EA52D9" w:rsidRPr="00EA52D9" w:rsidRDefault="00EA52D9" w:rsidP="00EA52D9">
      <w:pPr>
        <w:spacing w:after="0" w:line="259" w:lineRule="auto"/>
        <w:ind w:left="-1440" w:right="10466" w:firstLine="0"/>
        <w:jc w:val="left"/>
      </w:pPr>
    </w:p>
    <w:tbl>
      <w:tblPr>
        <w:tblStyle w:val="TableGrid47"/>
        <w:tblW w:w="15252" w:type="dxa"/>
        <w:tblInd w:w="-1085" w:type="dxa"/>
        <w:tblCellMar>
          <w:top w:w="58"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4E6C5DB6" w14:textId="77777777" w:rsidTr="00EA52D9">
        <w:trPr>
          <w:trHeight w:val="13678"/>
        </w:trPr>
        <w:tc>
          <w:tcPr>
            <w:tcW w:w="991" w:type="dxa"/>
            <w:tcBorders>
              <w:top w:val="single" w:sz="6" w:space="0" w:color="000000"/>
              <w:left w:val="single" w:sz="6" w:space="0" w:color="000000"/>
              <w:bottom w:val="single" w:sz="6" w:space="0" w:color="000000"/>
              <w:right w:val="single" w:sz="6" w:space="0" w:color="000000"/>
            </w:tcBorders>
          </w:tcPr>
          <w:p w14:paraId="7D771427"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C4D1567"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43AE65D"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32A43E60" w14:textId="77777777" w:rsidR="00EA52D9" w:rsidRPr="00EA52D9" w:rsidRDefault="00EA52D9" w:rsidP="00EA52D9">
            <w:pPr>
              <w:spacing w:after="0" w:line="259" w:lineRule="auto"/>
              <w:ind w:left="0" w:right="20" w:firstLine="0"/>
              <w:jc w:val="left"/>
            </w:pPr>
            <w:r w:rsidRPr="00EA52D9">
              <w:t xml:space="preserve">Reconstrução do contexto de produção, circulação </w:t>
            </w:r>
            <w:r w:rsidRPr="00EA52D9">
              <w:tab/>
              <w:t xml:space="preserve">e recepção </w:t>
            </w:r>
            <w:r w:rsidRPr="00EA52D9">
              <w:tab/>
              <w:t xml:space="preserve">de textos legais e normativos </w:t>
            </w:r>
          </w:p>
        </w:tc>
        <w:tc>
          <w:tcPr>
            <w:tcW w:w="2268" w:type="dxa"/>
            <w:tcBorders>
              <w:top w:val="single" w:sz="6" w:space="0" w:color="000000"/>
              <w:left w:val="single" w:sz="6" w:space="0" w:color="000000"/>
              <w:bottom w:val="single" w:sz="6" w:space="0" w:color="000000"/>
              <w:right w:val="single" w:sz="4" w:space="0" w:color="000000"/>
            </w:tcBorders>
          </w:tcPr>
          <w:p w14:paraId="61F9B261" w14:textId="77777777" w:rsidR="00EA52D9" w:rsidRPr="001165CE" w:rsidRDefault="00EA52D9" w:rsidP="00EA52D9">
            <w:pPr>
              <w:spacing w:after="0" w:line="240" w:lineRule="auto"/>
              <w:ind w:left="2" w:firstLine="0"/>
              <w:rPr>
                <w:sz w:val="22"/>
              </w:rPr>
            </w:pPr>
            <w:r w:rsidRPr="001165CE">
              <w:rPr>
                <w:b/>
                <w:sz w:val="22"/>
              </w:rPr>
              <w:t xml:space="preserve">(EF89LP17) </w:t>
            </w:r>
          </w:p>
          <w:p w14:paraId="433D1458" w14:textId="77777777" w:rsidR="00EA52D9" w:rsidRPr="001165CE" w:rsidRDefault="00EA52D9" w:rsidP="00EA52D9">
            <w:pPr>
              <w:spacing w:after="0" w:line="240" w:lineRule="auto"/>
              <w:ind w:left="2" w:right="64" w:firstLine="0"/>
              <w:rPr>
                <w:sz w:val="22"/>
              </w:rPr>
            </w:pPr>
            <w:r w:rsidRPr="001165CE">
              <w:rPr>
                <w:sz w:val="22"/>
              </w:rPr>
              <w:t xml:space="preserve">Relacionar textos e documentos legais e normativos de importância universal, nacional ou local que envolvam direitos, em especial, de </w:t>
            </w:r>
          </w:p>
          <w:p w14:paraId="19425D65" w14:textId="77777777" w:rsidR="00EA52D9" w:rsidRPr="001165CE" w:rsidRDefault="00EA52D9" w:rsidP="00EA52D9">
            <w:pPr>
              <w:spacing w:after="0" w:line="240" w:lineRule="auto"/>
              <w:ind w:left="2" w:firstLine="0"/>
              <w:rPr>
                <w:sz w:val="22"/>
              </w:rPr>
            </w:pPr>
            <w:r w:rsidRPr="001165CE">
              <w:rPr>
                <w:sz w:val="22"/>
              </w:rPr>
              <w:t xml:space="preserve">crianças, </w:t>
            </w:r>
          </w:p>
          <w:p w14:paraId="2205B4F9" w14:textId="77777777" w:rsidR="00EA52D9" w:rsidRPr="001165CE" w:rsidRDefault="00EA52D9" w:rsidP="00EA52D9">
            <w:pPr>
              <w:spacing w:after="0" w:line="240" w:lineRule="auto"/>
              <w:ind w:left="2" w:right="64" w:firstLine="0"/>
              <w:rPr>
                <w:sz w:val="22"/>
              </w:rPr>
            </w:pPr>
            <w:proofErr w:type="gramStart"/>
            <w:r w:rsidRPr="001165CE">
              <w:rPr>
                <w:sz w:val="22"/>
              </w:rPr>
              <w:t>adolescentes</w:t>
            </w:r>
            <w:proofErr w:type="gramEnd"/>
            <w:r w:rsidRPr="001165CE">
              <w:rPr>
                <w:sz w:val="22"/>
              </w:rPr>
              <w:t xml:space="preserve"> e jovens – tais como a Declaração dos Direitos Humanos, a Constituição </w:t>
            </w:r>
          </w:p>
          <w:p w14:paraId="4FFC80A9" w14:textId="77777777" w:rsidR="00EA52D9" w:rsidRPr="001165CE" w:rsidRDefault="00EA52D9" w:rsidP="00EA52D9">
            <w:pPr>
              <w:spacing w:after="0" w:line="240" w:lineRule="auto"/>
              <w:ind w:left="2" w:firstLine="0"/>
              <w:rPr>
                <w:sz w:val="22"/>
              </w:rPr>
            </w:pPr>
            <w:r w:rsidRPr="001165CE">
              <w:rPr>
                <w:sz w:val="22"/>
              </w:rPr>
              <w:t xml:space="preserve">Brasileira, o ECA -, e </w:t>
            </w:r>
            <w:r w:rsidRPr="001165CE">
              <w:rPr>
                <w:sz w:val="22"/>
              </w:rPr>
              <w:tab/>
              <w:t xml:space="preserve">a regulamentação da organização </w:t>
            </w:r>
          </w:p>
          <w:p w14:paraId="24E0A2D2" w14:textId="77777777" w:rsidR="00EA52D9" w:rsidRPr="001165CE" w:rsidRDefault="00EA52D9" w:rsidP="00EA52D9">
            <w:pPr>
              <w:tabs>
                <w:tab w:val="center" w:pos="390"/>
                <w:tab w:val="center" w:pos="1243"/>
                <w:tab w:val="center" w:pos="1883"/>
              </w:tabs>
              <w:spacing w:after="0" w:line="240" w:lineRule="auto"/>
              <w:ind w:left="0" w:firstLine="0"/>
              <w:rPr>
                <w:sz w:val="22"/>
              </w:rPr>
            </w:pPr>
            <w:r w:rsidRPr="001165CE">
              <w:rPr>
                <w:rFonts w:ascii="Calibri" w:eastAsia="Calibri" w:hAnsi="Calibri" w:cs="Calibri"/>
                <w:sz w:val="22"/>
              </w:rPr>
              <w:tab/>
            </w:r>
            <w:r w:rsidRPr="001165CE">
              <w:rPr>
                <w:sz w:val="22"/>
              </w:rPr>
              <w:t xml:space="preserve">escolar </w:t>
            </w:r>
            <w:r w:rsidRPr="001165CE">
              <w:rPr>
                <w:sz w:val="22"/>
              </w:rPr>
              <w:tab/>
              <w:t xml:space="preserve">– </w:t>
            </w:r>
            <w:r w:rsidRPr="001165CE">
              <w:rPr>
                <w:sz w:val="22"/>
              </w:rPr>
              <w:tab/>
              <w:t xml:space="preserve">por </w:t>
            </w:r>
          </w:p>
          <w:p w14:paraId="58D31A72" w14:textId="77777777" w:rsidR="00EA52D9" w:rsidRPr="001165CE" w:rsidRDefault="00EA52D9" w:rsidP="00EA52D9">
            <w:pPr>
              <w:spacing w:after="0" w:line="240" w:lineRule="auto"/>
              <w:ind w:left="2" w:right="6" w:firstLine="0"/>
              <w:rPr>
                <w:sz w:val="22"/>
              </w:rPr>
            </w:pPr>
            <w:proofErr w:type="gramStart"/>
            <w:r w:rsidRPr="001165CE">
              <w:rPr>
                <w:sz w:val="22"/>
              </w:rPr>
              <w:t>exemplo</w:t>
            </w:r>
            <w:proofErr w:type="gramEnd"/>
            <w:r w:rsidRPr="001165CE">
              <w:rPr>
                <w:sz w:val="22"/>
              </w:rPr>
              <w:t xml:space="preserve">, regimento escolar , a seus contextos de produção, reconhecendo e </w:t>
            </w:r>
          </w:p>
          <w:p w14:paraId="35AA5E2F" w14:textId="77777777" w:rsidR="00EA52D9" w:rsidRPr="001165CE" w:rsidRDefault="00EA52D9" w:rsidP="00EA52D9">
            <w:pPr>
              <w:spacing w:after="0" w:line="240" w:lineRule="auto"/>
              <w:ind w:left="2" w:right="65" w:firstLine="0"/>
              <w:rPr>
                <w:sz w:val="22"/>
              </w:rPr>
            </w:pPr>
            <w:r w:rsidRPr="001165CE">
              <w:rPr>
                <w:sz w:val="22"/>
              </w:rPr>
              <w:t xml:space="preserve">analisando possíveis motivações, finalidades e sua vinculação com </w:t>
            </w:r>
          </w:p>
          <w:p w14:paraId="63EBF196" w14:textId="77777777" w:rsidR="00EA52D9" w:rsidRPr="001165CE" w:rsidRDefault="00EA52D9" w:rsidP="00EA52D9">
            <w:pPr>
              <w:spacing w:after="0" w:line="240" w:lineRule="auto"/>
              <w:ind w:left="2" w:firstLine="0"/>
              <w:rPr>
                <w:sz w:val="22"/>
              </w:rPr>
            </w:pPr>
            <w:r w:rsidRPr="001165CE">
              <w:rPr>
                <w:sz w:val="22"/>
              </w:rPr>
              <w:t xml:space="preserve">experiências humanas e fatos históricos e sociais, </w:t>
            </w:r>
          </w:p>
        </w:tc>
        <w:tc>
          <w:tcPr>
            <w:tcW w:w="2405" w:type="dxa"/>
            <w:tcBorders>
              <w:top w:val="single" w:sz="6" w:space="0" w:color="000000"/>
              <w:left w:val="single" w:sz="4" w:space="0" w:color="000000"/>
              <w:bottom w:val="single" w:sz="6" w:space="0" w:color="000000"/>
              <w:right w:val="single" w:sz="4" w:space="0" w:color="000000"/>
            </w:tcBorders>
          </w:tcPr>
          <w:p w14:paraId="6D9FF064" w14:textId="77777777" w:rsidR="00EA52D9" w:rsidRPr="00EA52D9" w:rsidRDefault="00EA52D9" w:rsidP="00EA52D9">
            <w:pPr>
              <w:spacing w:after="0" w:line="259" w:lineRule="auto"/>
              <w:ind w:left="0" w:firstLine="0"/>
              <w:jc w:val="left"/>
            </w:pPr>
            <w:r w:rsidRPr="00EA52D9">
              <w:t xml:space="preserve"> </w:t>
            </w:r>
          </w:p>
        </w:tc>
        <w:tc>
          <w:tcPr>
            <w:tcW w:w="4066" w:type="dxa"/>
            <w:tcBorders>
              <w:top w:val="single" w:sz="6" w:space="0" w:color="000000"/>
              <w:left w:val="single" w:sz="4" w:space="0" w:color="000000"/>
              <w:bottom w:val="single" w:sz="6" w:space="0" w:color="000000"/>
              <w:right w:val="single" w:sz="4" w:space="0" w:color="000000"/>
            </w:tcBorders>
          </w:tcPr>
          <w:p w14:paraId="2BD6118F" w14:textId="77777777" w:rsidR="00EA52D9" w:rsidRPr="00EA52D9" w:rsidRDefault="00EA52D9" w:rsidP="00EA52D9">
            <w:pPr>
              <w:spacing w:after="0" w:line="259" w:lineRule="auto"/>
              <w:ind w:left="0" w:firstLine="0"/>
              <w:jc w:val="left"/>
            </w:pPr>
          </w:p>
        </w:tc>
      </w:tr>
    </w:tbl>
    <w:p w14:paraId="2E53E2E3" w14:textId="77777777" w:rsidR="00EA52D9" w:rsidRPr="00EA52D9" w:rsidRDefault="00EA52D9" w:rsidP="00EA52D9">
      <w:pPr>
        <w:spacing w:after="0" w:line="259" w:lineRule="auto"/>
        <w:ind w:left="-1440" w:right="10466" w:firstLine="0"/>
        <w:jc w:val="left"/>
      </w:pPr>
    </w:p>
    <w:tbl>
      <w:tblPr>
        <w:tblStyle w:val="TableGrid47"/>
        <w:tblW w:w="15056"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EA52D9" w:rsidRPr="00EA52D9" w14:paraId="5B8C099B" w14:textId="77777777" w:rsidTr="00EA52D9">
        <w:trPr>
          <w:trHeight w:val="6386"/>
        </w:trPr>
        <w:tc>
          <w:tcPr>
            <w:tcW w:w="991" w:type="dxa"/>
            <w:tcBorders>
              <w:top w:val="single" w:sz="6" w:space="0" w:color="000000"/>
              <w:left w:val="single" w:sz="6" w:space="0" w:color="000000"/>
              <w:bottom w:val="single" w:sz="6" w:space="0" w:color="000000"/>
              <w:right w:val="single" w:sz="6" w:space="0" w:color="000000"/>
            </w:tcBorders>
          </w:tcPr>
          <w:p w14:paraId="6333FB26" w14:textId="77777777" w:rsidR="00EA52D9" w:rsidRPr="00EA52D9" w:rsidRDefault="00EA52D9" w:rsidP="00EA52D9">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5C36D518" w14:textId="77777777" w:rsidR="00EA52D9" w:rsidRPr="00EA52D9" w:rsidRDefault="00EA52D9" w:rsidP="00EA52D9">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3E99CFF6" w14:textId="77777777" w:rsidR="00EA52D9" w:rsidRPr="00EA52D9" w:rsidRDefault="00EA52D9" w:rsidP="00EA52D9">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2DCBECD5" w14:textId="77777777" w:rsidR="00EA52D9" w:rsidRPr="00EA52D9" w:rsidRDefault="00EA52D9" w:rsidP="00EA52D9">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4" w:space="0" w:color="000000"/>
            </w:tcBorders>
          </w:tcPr>
          <w:p w14:paraId="03496067" w14:textId="77777777" w:rsidR="00EA52D9" w:rsidRPr="00EA52D9" w:rsidRDefault="00EA52D9" w:rsidP="00EA52D9">
            <w:pPr>
              <w:spacing w:after="0" w:line="240" w:lineRule="auto"/>
              <w:ind w:left="0" w:right="64" w:firstLine="0"/>
            </w:pPr>
            <w:r w:rsidRPr="00EA52D9">
              <w:t xml:space="preserve">como forma de ampliar </w:t>
            </w:r>
            <w:r w:rsidRPr="00EA52D9">
              <w:tab/>
              <w:t xml:space="preserve">a compreensão dos direitos e deveres, de fomentar os </w:t>
            </w:r>
          </w:p>
          <w:p w14:paraId="31040BA9" w14:textId="77777777" w:rsidR="00EA52D9" w:rsidRPr="00EA52D9" w:rsidRDefault="00EA52D9" w:rsidP="00EA52D9">
            <w:pPr>
              <w:spacing w:after="0" w:line="240" w:lineRule="auto"/>
              <w:ind w:left="0" w:firstLine="0"/>
            </w:pPr>
            <w:r w:rsidRPr="00EA52D9">
              <w:t xml:space="preserve">princípios </w:t>
            </w:r>
          </w:p>
          <w:p w14:paraId="03402DBD" w14:textId="77777777" w:rsidR="00EA52D9" w:rsidRPr="00EA52D9" w:rsidRDefault="00EA52D9" w:rsidP="00EA52D9">
            <w:pPr>
              <w:spacing w:after="0" w:line="240" w:lineRule="auto"/>
              <w:ind w:left="0" w:firstLine="0"/>
            </w:pPr>
            <w:r w:rsidRPr="00EA52D9">
              <w:t xml:space="preserve">democráticos e uma </w:t>
            </w:r>
            <w:r w:rsidRPr="00EA52D9">
              <w:tab/>
              <w:t xml:space="preserve">atuação pautada pela ética da </w:t>
            </w:r>
          </w:p>
          <w:p w14:paraId="50275FE2" w14:textId="77777777" w:rsidR="00EA52D9" w:rsidRPr="00EA52D9" w:rsidRDefault="00EA52D9" w:rsidP="00EA52D9">
            <w:pPr>
              <w:spacing w:after="0" w:line="240" w:lineRule="auto"/>
              <w:ind w:left="0" w:right="65" w:firstLine="0"/>
            </w:pPr>
            <w:r w:rsidRPr="00EA52D9">
              <w:t xml:space="preserve">responsabilidade (o outro tem direito a uma vida digna tanto quanto eu tenho). </w:t>
            </w:r>
          </w:p>
        </w:tc>
        <w:tc>
          <w:tcPr>
            <w:tcW w:w="2405" w:type="dxa"/>
            <w:tcBorders>
              <w:top w:val="single" w:sz="6" w:space="0" w:color="000000"/>
              <w:left w:val="single" w:sz="4" w:space="0" w:color="000000"/>
              <w:bottom w:val="single" w:sz="6" w:space="0" w:color="000000"/>
              <w:right w:val="single" w:sz="4" w:space="0" w:color="000000"/>
            </w:tcBorders>
          </w:tcPr>
          <w:p w14:paraId="11965219" w14:textId="77777777" w:rsidR="00EA52D9" w:rsidRPr="00EA52D9" w:rsidRDefault="00EA52D9" w:rsidP="00EA52D9">
            <w:pPr>
              <w:spacing w:after="160" w:line="259" w:lineRule="auto"/>
              <w:ind w:left="0" w:firstLine="0"/>
              <w:jc w:val="left"/>
            </w:pPr>
          </w:p>
        </w:tc>
        <w:tc>
          <w:tcPr>
            <w:tcW w:w="3870" w:type="dxa"/>
            <w:tcBorders>
              <w:top w:val="single" w:sz="6" w:space="0" w:color="000000"/>
              <w:left w:val="single" w:sz="4" w:space="0" w:color="000000"/>
              <w:bottom w:val="single" w:sz="6" w:space="0" w:color="000000"/>
              <w:right w:val="single" w:sz="4" w:space="0" w:color="000000"/>
            </w:tcBorders>
          </w:tcPr>
          <w:p w14:paraId="4ED85043" w14:textId="77777777" w:rsidR="00EA52D9" w:rsidRPr="00EA52D9" w:rsidRDefault="00EA52D9" w:rsidP="00EA52D9">
            <w:pPr>
              <w:spacing w:after="160" w:line="259" w:lineRule="auto"/>
              <w:ind w:left="0" w:firstLine="0"/>
              <w:jc w:val="left"/>
            </w:pPr>
          </w:p>
        </w:tc>
      </w:tr>
      <w:tr w:rsidR="00EA52D9" w:rsidRPr="00EA52D9" w14:paraId="3D7866EF" w14:textId="77777777" w:rsidTr="00EA52D9">
        <w:trPr>
          <w:trHeight w:val="7051"/>
        </w:trPr>
        <w:tc>
          <w:tcPr>
            <w:tcW w:w="991" w:type="dxa"/>
            <w:tcBorders>
              <w:top w:val="single" w:sz="6" w:space="0" w:color="000000"/>
              <w:left w:val="single" w:sz="6" w:space="0" w:color="000000"/>
              <w:bottom w:val="single" w:sz="6" w:space="0" w:color="000000"/>
              <w:right w:val="single" w:sz="6" w:space="0" w:color="000000"/>
            </w:tcBorders>
          </w:tcPr>
          <w:p w14:paraId="26597566"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0F987B8"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FD88A7E"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0145C5CA" w14:textId="77777777" w:rsidR="00EA52D9" w:rsidRPr="00EA52D9" w:rsidRDefault="00EA52D9" w:rsidP="00EA52D9">
            <w:pPr>
              <w:tabs>
                <w:tab w:val="center" w:pos="481"/>
                <w:tab w:val="center" w:pos="1638"/>
              </w:tabs>
              <w:spacing w:after="122" w:line="259" w:lineRule="auto"/>
              <w:ind w:left="0" w:firstLine="0"/>
              <w:jc w:val="left"/>
            </w:pPr>
            <w:r w:rsidRPr="00EA52D9">
              <w:rPr>
                <w:rFonts w:ascii="Calibri" w:eastAsia="Calibri" w:hAnsi="Calibri" w:cs="Calibri"/>
                <w:sz w:val="22"/>
              </w:rPr>
              <w:tab/>
            </w:r>
            <w:r w:rsidRPr="00EA52D9">
              <w:t xml:space="preserve">Contexto </w:t>
            </w:r>
            <w:r w:rsidRPr="00EA52D9">
              <w:tab/>
              <w:t xml:space="preserve">de </w:t>
            </w:r>
          </w:p>
          <w:p w14:paraId="6CC18AD5" w14:textId="77777777" w:rsidR="00EA52D9" w:rsidRPr="00EA52D9" w:rsidRDefault="00EA52D9" w:rsidP="00EA52D9">
            <w:pPr>
              <w:spacing w:after="1" w:line="360" w:lineRule="auto"/>
              <w:ind w:left="0" w:right="67" w:firstLine="0"/>
            </w:pPr>
            <w:r w:rsidRPr="00EA52D9">
              <w:t xml:space="preserve">produção, circulação e recepção de textos e práticas relacionadas à defesa de direitos e à </w:t>
            </w:r>
          </w:p>
          <w:p w14:paraId="57F7ECEA" w14:textId="77777777" w:rsidR="00EA52D9" w:rsidRPr="00EA52D9" w:rsidRDefault="00EA52D9" w:rsidP="00EA52D9">
            <w:pPr>
              <w:spacing w:after="0" w:line="259" w:lineRule="auto"/>
              <w:ind w:left="0" w:firstLine="0"/>
              <w:jc w:val="left"/>
            </w:pPr>
            <w:r w:rsidRPr="00EA52D9">
              <w:t xml:space="preserve">participação social </w:t>
            </w:r>
          </w:p>
        </w:tc>
        <w:tc>
          <w:tcPr>
            <w:tcW w:w="2268" w:type="dxa"/>
            <w:tcBorders>
              <w:top w:val="single" w:sz="6" w:space="0" w:color="000000"/>
              <w:left w:val="single" w:sz="6" w:space="0" w:color="000000"/>
              <w:bottom w:val="single" w:sz="6" w:space="0" w:color="000000"/>
              <w:right w:val="single" w:sz="4" w:space="0" w:color="000000"/>
            </w:tcBorders>
          </w:tcPr>
          <w:p w14:paraId="5D48A2CD" w14:textId="77777777" w:rsidR="00EA52D9" w:rsidRPr="00EA52D9" w:rsidRDefault="00EA52D9" w:rsidP="00EA52D9">
            <w:pPr>
              <w:spacing w:after="115" w:line="259" w:lineRule="auto"/>
              <w:ind w:left="2" w:firstLine="0"/>
              <w:jc w:val="left"/>
            </w:pPr>
            <w:r w:rsidRPr="00EA52D9">
              <w:rPr>
                <w:b/>
              </w:rPr>
              <w:t xml:space="preserve">(EF89LP18) </w:t>
            </w:r>
          </w:p>
          <w:p w14:paraId="469A6B7D" w14:textId="77777777" w:rsidR="00EA52D9" w:rsidRPr="00EA52D9" w:rsidRDefault="00EA52D9" w:rsidP="00EA52D9">
            <w:pPr>
              <w:spacing w:line="363" w:lineRule="auto"/>
              <w:ind w:left="2" w:right="64" w:firstLine="0"/>
            </w:pPr>
            <w:r w:rsidRPr="00EA52D9">
              <w:t xml:space="preserve">Explorar e analisar instâncias e canais de participação disponíveis na escola (conselho de escola, outros colegiados, grêmio livre), </w:t>
            </w:r>
            <w:r w:rsidRPr="00EA52D9">
              <w:tab/>
              <w:t xml:space="preserve">na comunidade (associações, coletivos, movimentos, etc.), no munícipio ou no país, </w:t>
            </w:r>
            <w:r w:rsidRPr="00EA52D9">
              <w:tab/>
              <w:t xml:space="preserve">incluindo formas </w:t>
            </w:r>
            <w:r w:rsidRPr="00EA52D9">
              <w:tab/>
              <w:t xml:space="preserve">de participação digital, </w:t>
            </w:r>
          </w:p>
        </w:tc>
        <w:tc>
          <w:tcPr>
            <w:tcW w:w="2405" w:type="dxa"/>
            <w:tcBorders>
              <w:top w:val="single" w:sz="6" w:space="0" w:color="000000"/>
              <w:left w:val="single" w:sz="4" w:space="0" w:color="000000"/>
              <w:bottom w:val="single" w:sz="6" w:space="0" w:color="000000"/>
              <w:right w:val="single" w:sz="4" w:space="0" w:color="000000"/>
            </w:tcBorders>
          </w:tcPr>
          <w:p w14:paraId="2D1A6C29" w14:textId="77777777" w:rsidR="00EA52D9" w:rsidRPr="00EA52D9" w:rsidRDefault="00EA52D9" w:rsidP="00EA52D9">
            <w:pPr>
              <w:spacing w:after="0" w:line="259" w:lineRule="auto"/>
              <w:ind w:left="0" w:firstLine="0"/>
              <w:jc w:val="left"/>
            </w:pPr>
            <w:r w:rsidRPr="00EA52D9">
              <w:t xml:space="preserve"> </w:t>
            </w:r>
          </w:p>
        </w:tc>
        <w:tc>
          <w:tcPr>
            <w:tcW w:w="3870" w:type="dxa"/>
            <w:tcBorders>
              <w:top w:val="single" w:sz="6" w:space="0" w:color="000000"/>
              <w:left w:val="single" w:sz="4" w:space="0" w:color="000000"/>
              <w:bottom w:val="single" w:sz="6" w:space="0" w:color="000000"/>
              <w:right w:val="single" w:sz="4" w:space="0" w:color="000000"/>
            </w:tcBorders>
          </w:tcPr>
          <w:p w14:paraId="69B41AE3" w14:textId="77777777" w:rsidR="00EA52D9" w:rsidRPr="00EA52D9" w:rsidRDefault="00EA52D9" w:rsidP="00EA52D9">
            <w:pPr>
              <w:spacing w:after="0" w:line="259" w:lineRule="auto"/>
              <w:ind w:left="0" w:firstLine="0"/>
              <w:jc w:val="left"/>
            </w:pPr>
          </w:p>
        </w:tc>
      </w:tr>
    </w:tbl>
    <w:p w14:paraId="4F11AAF3" w14:textId="77777777" w:rsidR="00EA52D9" w:rsidRPr="00EA52D9" w:rsidRDefault="00EA52D9" w:rsidP="00EA52D9">
      <w:pPr>
        <w:spacing w:after="0" w:line="259" w:lineRule="auto"/>
        <w:ind w:left="-1440" w:right="10466" w:firstLine="0"/>
        <w:jc w:val="left"/>
      </w:pPr>
    </w:p>
    <w:tbl>
      <w:tblPr>
        <w:tblStyle w:val="TableGrid47"/>
        <w:tblW w:w="15252"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79C40209" w14:textId="77777777" w:rsidTr="00EA52D9">
        <w:trPr>
          <w:trHeight w:val="11767"/>
        </w:trPr>
        <w:tc>
          <w:tcPr>
            <w:tcW w:w="991" w:type="dxa"/>
            <w:tcBorders>
              <w:top w:val="single" w:sz="6" w:space="0" w:color="000000"/>
              <w:left w:val="single" w:sz="6" w:space="0" w:color="000000"/>
              <w:bottom w:val="single" w:sz="6" w:space="0" w:color="000000"/>
              <w:right w:val="single" w:sz="6" w:space="0" w:color="000000"/>
            </w:tcBorders>
          </w:tcPr>
          <w:p w14:paraId="73D81B18" w14:textId="77777777" w:rsidR="00EA52D9" w:rsidRPr="00EA52D9" w:rsidRDefault="00EA52D9" w:rsidP="00EA52D9">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44945A5C" w14:textId="77777777" w:rsidR="00EA52D9" w:rsidRPr="00EA52D9" w:rsidRDefault="00EA52D9" w:rsidP="00EA52D9">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0A5B51F8" w14:textId="77777777" w:rsidR="00EA52D9" w:rsidRPr="00EA52D9" w:rsidRDefault="00EA52D9" w:rsidP="00EA52D9">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6C6442B3" w14:textId="77777777" w:rsidR="00EA52D9" w:rsidRPr="00EA52D9" w:rsidRDefault="00EA52D9" w:rsidP="00EA52D9">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4" w:space="0" w:color="000000"/>
            </w:tcBorders>
          </w:tcPr>
          <w:p w14:paraId="5D5FC24A" w14:textId="77777777" w:rsidR="00EA52D9" w:rsidRPr="00EA52D9" w:rsidRDefault="00EA52D9" w:rsidP="00EA52D9">
            <w:pPr>
              <w:spacing w:after="0" w:line="259" w:lineRule="auto"/>
              <w:ind w:left="2" w:right="64" w:firstLine="0"/>
            </w:pPr>
            <w:r w:rsidRPr="00EA52D9">
              <w:t xml:space="preserve">como canais e plataformas de participação (como portal e-cidadania), serviços, portais e ferramentas de acompanhamentos do trabalho de políticos e de tramitação de leis, canais de educação política, bem como de propostas e proposições que circulam nesses canais, de forma a participar do debate de ideias e propostas na esfera social e a engajar-se com a busca de soluções para problemas ou questões que envolvam a vida da escola e da comunidade. </w:t>
            </w:r>
          </w:p>
        </w:tc>
        <w:tc>
          <w:tcPr>
            <w:tcW w:w="2405" w:type="dxa"/>
            <w:tcBorders>
              <w:top w:val="single" w:sz="6" w:space="0" w:color="000000"/>
              <w:left w:val="single" w:sz="4" w:space="0" w:color="000000"/>
              <w:bottom w:val="single" w:sz="6" w:space="0" w:color="000000"/>
              <w:right w:val="single" w:sz="4" w:space="0" w:color="000000"/>
            </w:tcBorders>
          </w:tcPr>
          <w:p w14:paraId="3DAD7510" w14:textId="77777777" w:rsidR="00EA52D9" w:rsidRPr="00EA52D9" w:rsidRDefault="00EA52D9" w:rsidP="00EA52D9">
            <w:pPr>
              <w:spacing w:after="160" w:line="259" w:lineRule="auto"/>
              <w:ind w:left="0" w:firstLine="0"/>
              <w:jc w:val="left"/>
            </w:pPr>
          </w:p>
        </w:tc>
        <w:tc>
          <w:tcPr>
            <w:tcW w:w="4066" w:type="dxa"/>
            <w:tcBorders>
              <w:top w:val="single" w:sz="6" w:space="0" w:color="000000"/>
              <w:left w:val="single" w:sz="4" w:space="0" w:color="000000"/>
              <w:bottom w:val="single" w:sz="6" w:space="0" w:color="000000"/>
              <w:right w:val="single" w:sz="4" w:space="0" w:color="000000"/>
            </w:tcBorders>
          </w:tcPr>
          <w:p w14:paraId="4270BB08" w14:textId="77777777" w:rsidR="00EA52D9" w:rsidRPr="00EA52D9" w:rsidRDefault="00EA52D9" w:rsidP="00EA52D9">
            <w:pPr>
              <w:spacing w:after="160" w:line="259" w:lineRule="auto"/>
              <w:ind w:left="0" w:firstLine="0"/>
              <w:jc w:val="left"/>
            </w:pPr>
          </w:p>
        </w:tc>
      </w:tr>
      <w:tr w:rsidR="00EA52D9" w:rsidRPr="00EA52D9" w14:paraId="2825C5EA" w14:textId="77777777" w:rsidTr="00EA52D9">
        <w:trPr>
          <w:trHeight w:val="1670"/>
        </w:trPr>
        <w:tc>
          <w:tcPr>
            <w:tcW w:w="991" w:type="dxa"/>
            <w:tcBorders>
              <w:top w:val="single" w:sz="6" w:space="0" w:color="000000"/>
              <w:left w:val="single" w:sz="6" w:space="0" w:color="000000"/>
              <w:bottom w:val="single" w:sz="6" w:space="0" w:color="000000"/>
              <w:right w:val="single" w:sz="6" w:space="0" w:color="000000"/>
            </w:tcBorders>
          </w:tcPr>
          <w:p w14:paraId="6F8F1531"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F2CF7CD"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B2B6F2E"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2C550D48" w14:textId="77777777" w:rsidR="00EA52D9" w:rsidRPr="00EA52D9" w:rsidRDefault="00EA52D9" w:rsidP="00EA52D9">
            <w:pPr>
              <w:spacing w:after="1" w:line="360" w:lineRule="auto"/>
              <w:ind w:left="0" w:right="68" w:firstLine="0"/>
            </w:pPr>
            <w:r w:rsidRPr="00EA52D9">
              <w:t xml:space="preserve">Relação entre contexto de produção e </w:t>
            </w:r>
          </w:p>
          <w:p w14:paraId="55EB4744" w14:textId="77777777" w:rsidR="00EA52D9" w:rsidRPr="00EA52D9" w:rsidRDefault="00EA52D9" w:rsidP="00EA52D9">
            <w:pPr>
              <w:spacing w:after="181" w:line="360" w:lineRule="auto"/>
              <w:ind w:left="0" w:firstLine="0"/>
              <w:jc w:val="left"/>
            </w:pPr>
            <w:r w:rsidRPr="00EA52D9">
              <w:t xml:space="preserve">características composicionais e estilísticas dos gêneros </w:t>
            </w:r>
          </w:p>
          <w:p w14:paraId="3E19D9D0" w14:textId="77777777" w:rsidR="00EA52D9" w:rsidRPr="00EA52D9" w:rsidRDefault="00EA52D9" w:rsidP="00EA52D9">
            <w:pPr>
              <w:tabs>
                <w:tab w:val="center" w:pos="601"/>
                <w:tab w:val="center" w:pos="1704"/>
              </w:tabs>
              <w:spacing w:after="122" w:line="259" w:lineRule="auto"/>
              <w:ind w:left="0" w:firstLine="0"/>
              <w:jc w:val="left"/>
            </w:pPr>
            <w:r w:rsidRPr="00EA52D9">
              <w:rPr>
                <w:rFonts w:ascii="Calibri" w:eastAsia="Calibri" w:hAnsi="Calibri" w:cs="Calibri"/>
                <w:sz w:val="22"/>
              </w:rPr>
              <w:tab/>
            </w:r>
            <w:r w:rsidRPr="00EA52D9">
              <w:t xml:space="preserve">Apreciação </w:t>
            </w:r>
            <w:r w:rsidRPr="00EA52D9">
              <w:tab/>
              <w:t xml:space="preserve">e </w:t>
            </w:r>
          </w:p>
          <w:p w14:paraId="00C5DFCD" w14:textId="77777777" w:rsidR="00EA52D9" w:rsidRPr="00EA52D9" w:rsidRDefault="00EA52D9" w:rsidP="00EA52D9">
            <w:pPr>
              <w:spacing w:after="0" w:line="259" w:lineRule="auto"/>
              <w:ind w:left="0" w:firstLine="0"/>
              <w:jc w:val="left"/>
            </w:pPr>
            <w:r w:rsidRPr="00EA52D9">
              <w:t xml:space="preserve">réplica </w:t>
            </w:r>
          </w:p>
        </w:tc>
        <w:tc>
          <w:tcPr>
            <w:tcW w:w="2268" w:type="dxa"/>
            <w:tcBorders>
              <w:top w:val="single" w:sz="6" w:space="0" w:color="000000"/>
              <w:left w:val="single" w:sz="6" w:space="0" w:color="000000"/>
              <w:bottom w:val="single" w:sz="6" w:space="0" w:color="000000"/>
              <w:right w:val="single" w:sz="4" w:space="0" w:color="000000"/>
            </w:tcBorders>
          </w:tcPr>
          <w:p w14:paraId="422769C7" w14:textId="77777777" w:rsidR="00EA52D9" w:rsidRPr="00EA52D9" w:rsidRDefault="00EA52D9" w:rsidP="00EA52D9">
            <w:pPr>
              <w:spacing w:after="0" w:line="240" w:lineRule="auto"/>
              <w:ind w:left="0" w:firstLine="0"/>
              <w:jc w:val="left"/>
            </w:pPr>
            <w:r w:rsidRPr="00EA52D9">
              <w:rPr>
                <w:b/>
              </w:rPr>
              <w:t xml:space="preserve">(EF89LP19) </w:t>
            </w:r>
          </w:p>
          <w:p w14:paraId="7D11DADF" w14:textId="77777777" w:rsidR="00EA52D9" w:rsidRPr="00EA52D9" w:rsidRDefault="00EA52D9" w:rsidP="00EA52D9">
            <w:pPr>
              <w:spacing w:after="0" w:line="240" w:lineRule="auto"/>
              <w:ind w:left="0" w:right="64" w:firstLine="0"/>
            </w:pPr>
            <w:r w:rsidRPr="00EA52D9">
              <w:t xml:space="preserve">Analisar, a partir do contexto de produção, a forma de organização das cartas abertas, abaixo-assinados e petições on-line (identificação dos signatários, </w:t>
            </w:r>
          </w:p>
          <w:p w14:paraId="310691AD" w14:textId="77777777" w:rsidR="00EA52D9" w:rsidRPr="00EA52D9" w:rsidRDefault="00EA52D9" w:rsidP="00EA52D9">
            <w:pPr>
              <w:spacing w:after="0" w:line="240" w:lineRule="auto"/>
              <w:ind w:left="0" w:right="65" w:firstLine="0"/>
            </w:pPr>
            <w:r w:rsidRPr="00EA52D9">
              <w:t xml:space="preserve">explicitação da reivindicação feita, acompanhada ou não de uma breve apresentação da problemática e/ou de justificativas que visam sustentar a reivindicação) e a proposição, </w:t>
            </w:r>
          </w:p>
          <w:p w14:paraId="640F6CA4" w14:textId="77777777" w:rsidR="00EA52D9" w:rsidRPr="00EA52D9" w:rsidRDefault="00EA52D9" w:rsidP="00EA52D9">
            <w:pPr>
              <w:spacing w:after="0" w:line="240" w:lineRule="auto"/>
              <w:ind w:left="2" w:right="64" w:firstLine="0"/>
            </w:pPr>
            <w:r w:rsidRPr="00EA52D9">
              <w:t xml:space="preserve">discussão e aprovação de propostas políticas ou de soluções para problemas de interesse público, apresentadas ou lidas nos canais digitais de </w:t>
            </w:r>
          </w:p>
          <w:p w14:paraId="3EC7C4C4" w14:textId="77777777" w:rsidR="00EA52D9" w:rsidRPr="00EA52D9" w:rsidRDefault="00EA52D9" w:rsidP="00EA52D9">
            <w:pPr>
              <w:spacing w:after="0" w:line="240" w:lineRule="auto"/>
              <w:ind w:left="2" w:firstLine="0"/>
              <w:jc w:val="left"/>
            </w:pPr>
            <w:r w:rsidRPr="00EA52D9">
              <w:t xml:space="preserve">participação, identificando suas marcas </w:t>
            </w:r>
          </w:p>
          <w:p w14:paraId="10D47058" w14:textId="77777777" w:rsidR="00EA52D9" w:rsidRPr="00EA52D9" w:rsidRDefault="00EA52D9" w:rsidP="00EA52D9">
            <w:pPr>
              <w:spacing w:after="0" w:line="240" w:lineRule="auto"/>
              <w:ind w:left="2" w:firstLine="0"/>
              <w:jc w:val="left"/>
            </w:pPr>
            <w:r w:rsidRPr="00EA52D9">
              <w:t xml:space="preserve">linguísticas, como forma </w:t>
            </w:r>
            <w:r w:rsidRPr="00EA52D9">
              <w:tab/>
              <w:t xml:space="preserve">de possibilitar a escrita ou subscrição </w:t>
            </w:r>
          </w:p>
          <w:p w14:paraId="40E68AFA" w14:textId="77777777" w:rsidR="00EA52D9" w:rsidRPr="00EA52D9" w:rsidRDefault="00EA52D9" w:rsidP="00EA52D9">
            <w:pPr>
              <w:spacing w:after="0" w:line="240" w:lineRule="auto"/>
              <w:ind w:left="0" w:right="65" w:firstLine="0"/>
            </w:pPr>
            <w:r w:rsidRPr="00EA52D9">
              <w:t>consciente de abaixo-assinados e textos dessa natureza e poder se posicionar de forma crítica e fundamentada frente às propostas.</w:t>
            </w:r>
          </w:p>
        </w:tc>
        <w:tc>
          <w:tcPr>
            <w:tcW w:w="2405" w:type="dxa"/>
            <w:tcBorders>
              <w:top w:val="single" w:sz="6" w:space="0" w:color="000000"/>
              <w:left w:val="single" w:sz="4" w:space="0" w:color="000000"/>
              <w:bottom w:val="single" w:sz="6" w:space="0" w:color="000000"/>
              <w:right w:val="single" w:sz="6" w:space="0" w:color="000000"/>
            </w:tcBorders>
          </w:tcPr>
          <w:p w14:paraId="676E7CB3" w14:textId="77777777" w:rsidR="00EA52D9" w:rsidRPr="00EA52D9" w:rsidRDefault="00EA52D9" w:rsidP="00EA52D9">
            <w:pPr>
              <w:spacing w:after="0" w:line="259" w:lineRule="auto"/>
              <w:ind w:left="0" w:firstLine="0"/>
              <w:jc w:val="left"/>
            </w:pPr>
            <w:r w:rsidRPr="00EA52D9">
              <w:t xml:space="preserve"> </w:t>
            </w:r>
          </w:p>
        </w:tc>
        <w:tc>
          <w:tcPr>
            <w:tcW w:w="4066" w:type="dxa"/>
            <w:tcBorders>
              <w:top w:val="single" w:sz="6" w:space="0" w:color="000000"/>
              <w:left w:val="single" w:sz="4" w:space="0" w:color="000000"/>
              <w:bottom w:val="single" w:sz="6" w:space="0" w:color="000000"/>
              <w:right w:val="single" w:sz="6" w:space="0" w:color="000000"/>
            </w:tcBorders>
          </w:tcPr>
          <w:p w14:paraId="14B2BDBD" w14:textId="77777777" w:rsidR="00EA52D9" w:rsidRPr="00EA52D9" w:rsidRDefault="00EA52D9" w:rsidP="00EA52D9">
            <w:pPr>
              <w:spacing w:after="0" w:line="259" w:lineRule="auto"/>
              <w:ind w:left="0" w:firstLine="0"/>
              <w:jc w:val="left"/>
            </w:pPr>
          </w:p>
        </w:tc>
      </w:tr>
    </w:tbl>
    <w:p w14:paraId="4C267C12" w14:textId="77777777" w:rsidR="00EA52D9" w:rsidRPr="00EA52D9" w:rsidRDefault="00EA52D9" w:rsidP="00EA52D9">
      <w:pPr>
        <w:spacing w:after="0" w:line="259" w:lineRule="auto"/>
        <w:ind w:left="-1440" w:right="10466" w:firstLine="0"/>
        <w:jc w:val="left"/>
      </w:pPr>
    </w:p>
    <w:p w14:paraId="7B72A51D" w14:textId="77777777" w:rsidR="00EA52D9" w:rsidRPr="00EA52D9" w:rsidRDefault="00EA52D9" w:rsidP="00EA52D9">
      <w:pPr>
        <w:spacing w:after="0" w:line="259" w:lineRule="auto"/>
        <w:ind w:left="-1440" w:right="10466" w:firstLine="0"/>
      </w:pPr>
    </w:p>
    <w:tbl>
      <w:tblPr>
        <w:tblStyle w:val="TableGrid47"/>
        <w:tblW w:w="15394"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4208"/>
      </w:tblGrid>
      <w:tr w:rsidR="00EA52D9" w:rsidRPr="00EA52D9" w14:paraId="555160B4" w14:textId="77777777" w:rsidTr="00EA52D9">
        <w:trPr>
          <w:trHeight w:val="3765"/>
        </w:trPr>
        <w:tc>
          <w:tcPr>
            <w:tcW w:w="991" w:type="dxa"/>
            <w:tcBorders>
              <w:top w:val="single" w:sz="6" w:space="0" w:color="000000"/>
              <w:left w:val="single" w:sz="6" w:space="0" w:color="000000"/>
              <w:bottom w:val="single" w:sz="6" w:space="0" w:color="000000"/>
              <w:right w:val="single" w:sz="6" w:space="0" w:color="000000"/>
            </w:tcBorders>
          </w:tcPr>
          <w:p w14:paraId="78353CEC"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D6F1F73"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B16400B"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3FA3A17D" w14:textId="77777777" w:rsidR="00EA52D9" w:rsidRPr="00EA52D9" w:rsidRDefault="00EA52D9" w:rsidP="00EA52D9">
            <w:pPr>
              <w:spacing w:after="0" w:line="360" w:lineRule="auto"/>
              <w:ind w:left="0" w:right="68" w:firstLine="0"/>
            </w:pPr>
            <w:r w:rsidRPr="00EA52D9">
              <w:t xml:space="preserve">Estratégias e procedimentos de leitura em </w:t>
            </w:r>
          </w:p>
          <w:p w14:paraId="03771ACC" w14:textId="77777777" w:rsidR="00EA52D9" w:rsidRPr="00EA52D9" w:rsidRDefault="00EA52D9" w:rsidP="00EA52D9">
            <w:pPr>
              <w:spacing w:after="0" w:line="259" w:lineRule="auto"/>
              <w:ind w:left="0" w:firstLine="0"/>
              <w:jc w:val="left"/>
            </w:pPr>
            <w:r w:rsidRPr="00EA52D9">
              <w:t xml:space="preserve">textos reivindicatórios ou propositivos </w:t>
            </w:r>
          </w:p>
        </w:tc>
        <w:tc>
          <w:tcPr>
            <w:tcW w:w="2268" w:type="dxa"/>
            <w:tcBorders>
              <w:top w:val="single" w:sz="6" w:space="0" w:color="000000"/>
              <w:left w:val="single" w:sz="6" w:space="0" w:color="000000"/>
              <w:bottom w:val="single" w:sz="6" w:space="0" w:color="000000"/>
              <w:right w:val="single" w:sz="6" w:space="0" w:color="000000"/>
            </w:tcBorders>
          </w:tcPr>
          <w:p w14:paraId="0B4BA42F" w14:textId="77777777" w:rsidR="00EA52D9" w:rsidRPr="00EA52D9" w:rsidRDefault="00EA52D9" w:rsidP="00EA52D9">
            <w:pPr>
              <w:spacing w:after="0" w:line="240" w:lineRule="auto"/>
              <w:ind w:left="0" w:right="65" w:firstLine="0"/>
            </w:pPr>
            <w:r w:rsidRPr="00EA52D9">
              <w:rPr>
                <w:b/>
              </w:rPr>
              <w:t xml:space="preserve">(EF89LP20) </w:t>
            </w:r>
            <w:r w:rsidRPr="00EA52D9">
              <w:t xml:space="preserve">Comparar propostas políticas e de solução de problemas, identificando o que se </w:t>
            </w:r>
            <w:r w:rsidRPr="00EA52D9">
              <w:tab/>
              <w:t xml:space="preserve">pretende </w:t>
            </w:r>
          </w:p>
          <w:p w14:paraId="6FE648A8" w14:textId="77777777" w:rsidR="00EA52D9" w:rsidRPr="00EA52D9" w:rsidRDefault="00EA52D9" w:rsidP="00EA52D9">
            <w:pPr>
              <w:spacing w:after="0" w:line="240" w:lineRule="auto"/>
              <w:ind w:left="2" w:firstLine="0"/>
            </w:pPr>
            <w:r w:rsidRPr="00EA52D9">
              <w:t xml:space="preserve">fazer/implementar, por </w:t>
            </w:r>
            <w:r w:rsidRPr="00EA52D9">
              <w:tab/>
              <w:t xml:space="preserve">que </w:t>
            </w:r>
          </w:p>
          <w:p w14:paraId="707E4DF7" w14:textId="77777777" w:rsidR="00EA52D9" w:rsidRPr="00EA52D9" w:rsidRDefault="00EA52D9" w:rsidP="00EA52D9">
            <w:pPr>
              <w:spacing w:after="0" w:line="240" w:lineRule="auto"/>
              <w:ind w:left="0" w:right="65" w:firstLine="0"/>
            </w:pPr>
            <w:r w:rsidRPr="00EA52D9">
              <w:t xml:space="preserve">(motivações, justificativas), para que </w:t>
            </w:r>
            <w:r w:rsidRPr="00EA52D9">
              <w:tab/>
              <w:t xml:space="preserve">(objetivos, benefícios </w:t>
            </w:r>
            <w:r w:rsidRPr="00EA52D9">
              <w:tab/>
              <w:t xml:space="preserve">e </w:t>
            </w:r>
          </w:p>
          <w:p w14:paraId="3881DD2A" w14:textId="77777777" w:rsidR="00EA52D9" w:rsidRPr="00EA52D9" w:rsidRDefault="00EA52D9" w:rsidP="00EA52D9">
            <w:pPr>
              <w:spacing w:after="0" w:line="240" w:lineRule="auto"/>
              <w:ind w:left="0" w:right="65" w:firstLine="0"/>
            </w:pPr>
            <w:proofErr w:type="gramStart"/>
            <w:r w:rsidRPr="00EA52D9">
              <w:t>consequências</w:t>
            </w:r>
            <w:proofErr w:type="gramEnd"/>
            <w:r w:rsidRPr="00EA52D9">
              <w:t xml:space="preserve"> esperados), como (ações e passos), quando etc. e a forma de avaliar a eficácia </w:t>
            </w:r>
            <w:r w:rsidRPr="00EA52D9">
              <w:tab/>
              <w:t xml:space="preserve">da </w:t>
            </w:r>
          </w:p>
          <w:p w14:paraId="690E6567" w14:textId="77777777" w:rsidR="00EA52D9" w:rsidRPr="00EA52D9" w:rsidRDefault="00EA52D9" w:rsidP="00EA52D9">
            <w:pPr>
              <w:spacing w:after="0" w:line="240" w:lineRule="auto"/>
              <w:ind w:left="2" w:firstLine="0"/>
            </w:pPr>
            <w:r w:rsidRPr="00EA52D9">
              <w:t xml:space="preserve">proposta/solução, contrastando </w:t>
            </w:r>
          </w:p>
          <w:p w14:paraId="685515C1" w14:textId="77777777" w:rsidR="00EA52D9" w:rsidRPr="00EA52D9" w:rsidRDefault="00EA52D9" w:rsidP="00EA52D9">
            <w:pPr>
              <w:spacing w:after="0" w:line="240" w:lineRule="auto"/>
              <w:ind w:left="0" w:right="102" w:firstLine="0"/>
            </w:pPr>
            <w:r w:rsidRPr="00EA52D9">
              <w:t xml:space="preserve">dados </w:t>
            </w:r>
            <w:r w:rsidRPr="00EA52D9">
              <w:tab/>
              <w:t xml:space="preserve">e informações de diferentes fontes, identificando coincidências, complementaridad es e contradições, de forma a poder compreender e </w:t>
            </w:r>
          </w:p>
          <w:p w14:paraId="23307830" w14:textId="77777777" w:rsidR="00EA52D9" w:rsidRPr="00EA52D9" w:rsidRDefault="00EA52D9" w:rsidP="00EA52D9">
            <w:pPr>
              <w:spacing w:after="0" w:line="240" w:lineRule="auto"/>
              <w:ind w:left="0" w:right="104" w:firstLine="0"/>
            </w:pPr>
            <w:r w:rsidRPr="00EA52D9">
              <w:t xml:space="preserve">posicionar-se criticamente sobre os </w:t>
            </w:r>
            <w:r w:rsidRPr="00EA52D9">
              <w:tab/>
              <w:t xml:space="preserve">dados e </w:t>
            </w:r>
          </w:p>
          <w:p w14:paraId="157F9292" w14:textId="77777777" w:rsidR="00EA52D9" w:rsidRPr="00EA52D9" w:rsidRDefault="00EA52D9" w:rsidP="00EA52D9">
            <w:pPr>
              <w:spacing w:after="0" w:line="240" w:lineRule="auto"/>
              <w:ind w:left="110" w:firstLine="0"/>
            </w:pPr>
            <w:r w:rsidRPr="00EA52D9">
              <w:t xml:space="preserve">informações </w:t>
            </w:r>
          </w:p>
          <w:p w14:paraId="5A26A94E" w14:textId="77777777" w:rsidR="00EA52D9" w:rsidRPr="00EA52D9" w:rsidRDefault="00EA52D9" w:rsidP="00EA52D9">
            <w:pPr>
              <w:spacing w:after="0" w:line="240" w:lineRule="auto"/>
              <w:ind w:left="110" w:right="102" w:firstLine="0"/>
            </w:pPr>
            <w:r w:rsidRPr="00EA52D9">
              <w:t xml:space="preserve">usados em fundamentação de propostas e analisar a coerência entre os elementos, de forma a tomar </w:t>
            </w:r>
          </w:p>
          <w:p w14:paraId="1839ED01" w14:textId="77777777" w:rsidR="00EA52D9" w:rsidRPr="00EA52D9" w:rsidRDefault="00EA52D9" w:rsidP="00EA52D9">
            <w:pPr>
              <w:spacing w:after="0" w:line="240" w:lineRule="auto"/>
              <w:ind w:left="2" w:firstLine="0"/>
            </w:pPr>
            <w:r w:rsidRPr="00EA52D9">
              <w:t xml:space="preserve">decisões fundamentadas.  </w:t>
            </w:r>
          </w:p>
        </w:tc>
        <w:tc>
          <w:tcPr>
            <w:tcW w:w="2405" w:type="dxa"/>
            <w:tcBorders>
              <w:top w:val="single" w:sz="6" w:space="0" w:color="000000"/>
              <w:left w:val="single" w:sz="6" w:space="0" w:color="000000"/>
              <w:bottom w:val="single" w:sz="4" w:space="0" w:color="000000"/>
              <w:right w:val="single" w:sz="4" w:space="0" w:color="000000"/>
            </w:tcBorders>
          </w:tcPr>
          <w:p w14:paraId="014606C6" w14:textId="77777777" w:rsidR="00EA52D9" w:rsidRPr="00EA52D9" w:rsidRDefault="00EA52D9" w:rsidP="00EA52D9">
            <w:pPr>
              <w:spacing w:after="0" w:line="240" w:lineRule="auto"/>
              <w:ind w:left="0" w:firstLine="0"/>
            </w:pPr>
            <w:r w:rsidRPr="00EA52D9">
              <w:rPr>
                <w:b/>
              </w:rPr>
              <w:t xml:space="preserve">(EF89LP20RS-1) </w:t>
            </w:r>
          </w:p>
          <w:p w14:paraId="767E9160" w14:textId="77777777" w:rsidR="00EA52D9" w:rsidRPr="00EA52D9" w:rsidRDefault="00EA52D9" w:rsidP="00EA52D9">
            <w:pPr>
              <w:spacing w:after="0" w:line="240" w:lineRule="auto"/>
              <w:ind w:left="0" w:right="66" w:firstLine="0"/>
            </w:pPr>
            <w:r w:rsidRPr="00EA52D9">
              <w:t xml:space="preserve">Analisar e comparar propostas políticas e de solução de </w:t>
            </w:r>
          </w:p>
          <w:p w14:paraId="709BF999" w14:textId="77777777" w:rsidR="00EA52D9" w:rsidRPr="00EA52D9" w:rsidRDefault="00EA52D9" w:rsidP="00EA52D9">
            <w:pPr>
              <w:spacing w:after="0" w:line="240" w:lineRule="auto"/>
              <w:ind w:left="0" w:right="68" w:firstLine="0"/>
            </w:pPr>
            <w:r w:rsidRPr="00EA52D9">
              <w:t xml:space="preserve">problemas, identificando o que se </w:t>
            </w:r>
            <w:r w:rsidRPr="00EA52D9">
              <w:tab/>
              <w:t xml:space="preserve">pretende </w:t>
            </w:r>
          </w:p>
          <w:p w14:paraId="2AC3535A" w14:textId="77777777" w:rsidR="00EA52D9" w:rsidRPr="00EA52D9" w:rsidRDefault="00EA52D9" w:rsidP="00EA52D9">
            <w:pPr>
              <w:spacing w:after="0" w:line="240" w:lineRule="auto"/>
              <w:ind w:left="0" w:right="67" w:firstLine="0"/>
            </w:pPr>
            <w:r w:rsidRPr="00EA52D9">
              <w:t xml:space="preserve">fazer/implementar, por que, para que, como, quando etc. e a forma de avaliar a eficácia </w:t>
            </w:r>
            <w:r w:rsidRPr="00EA52D9">
              <w:tab/>
              <w:t xml:space="preserve">da </w:t>
            </w:r>
          </w:p>
          <w:p w14:paraId="22616569" w14:textId="77777777" w:rsidR="00EA52D9" w:rsidRPr="00EA52D9" w:rsidRDefault="00EA52D9" w:rsidP="00EA52D9">
            <w:pPr>
              <w:spacing w:after="0" w:line="240" w:lineRule="auto"/>
              <w:ind w:left="0" w:right="67" w:firstLine="0"/>
            </w:pPr>
            <w:r w:rsidRPr="00EA52D9">
              <w:t xml:space="preserve">proposta/solução, contrastando dados e informações de diferentes </w:t>
            </w:r>
            <w:r w:rsidRPr="00EA52D9">
              <w:tab/>
              <w:t xml:space="preserve">fontes, identificando coincidências, complementaridade s e contradições. </w:t>
            </w:r>
          </w:p>
          <w:p w14:paraId="0D7C2C16" w14:textId="77777777" w:rsidR="00EA52D9" w:rsidRPr="00EA52D9" w:rsidRDefault="00EA52D9" w:rsidP="00EA52D9">
            <w:pPr>
              <w:spacing w:after="0" w:line="240" w:lineRule="auto"/>
              <w:ind w:left="0" w:firstLine="0"/>
            </w:pPr>
            <w:r w:rsidRPr="00EA52D9">
              <w:rPr>
                <w:b/>
              </w:rPr>
              <w:t xml:space="preserve">(EF89LP20RS-2) </w:t>
            </w:r>
            <w:r w:rsidRPr="00EA52D9">
              <w:t xml:space="preserve">Compreender </w:t>
            </w:r>
            <w:r w:rsidRPr="00EA52D9">
              <w:tab/>
              <w:t xml:space="preserve">e </w:t>
            </w:r>
          </w:p>
          <w:p w14:paraId="6FB411A5" w14:textId="77777777" w:rsidR="00EA52D9" w:rsidRPr="00EA52D9" w:rsidRDefault="00EA52D9" w:rsidP="00EA52D9">
            <w:pPr>
              <w:spacing w:after="0" w:line="240" w:lineRule="auto"/>
              <w:ind w:left="108" w:firstLine="0"/>
            </w:pPr>
            <w:r w:rsidRPr="00EA52D9">
              <w:t xml:space="preserve">posicionar-se criticamente sobre dados </w:t>
            </w:r>
            <w:r w:rsidRPr="00EA52D9">
              <w:tab/>
              <w:t xml:space="preserve">e  </w:t>
            </w:r>
          </w:p>
          <w:p w14:paraId="6A15D5FC" w14:textId="77777777" w:rsidR="00EA52D9" w:rsidRPr="00EA52D9" w:rsidRDefault="00EA52D9" w:rsidP="00EA52D9">
            <w:pPr>
              <w:spacing w:after="0" w:line="240" w:lineRule="auto"/>
              <w:ind w:left="0" w:firstLine="0"/>
            </w:pPr>
            <w:proofErr w:type="gramStart"/>
            <w:r w:rsidRPr="00EA52D9">
              <w:t>informações</w:t>
            </w:r>
            <w:proofErr w:type="gramEnd"/>
            <w:r w:rsidRPr="00EA52D9">
              <w:t xml:space="preserve"> usados em fundamentação de propostas e analisar a coerência entre os elementos, de forma a tomar decisões fundamentadas.  </w:t>
            </w:r>
          </w:p>
        </w:tc>
        <w:tc>
          <w:tcPr>
            <w:tcW w:w="4208" w:type="dxa"/>
            <w:tcBorders>
              <w:top w:val="single" w:sz="6" w:space="0" w:color="000000"/>
              <w:left w:val="single" w:sz="6" w:space="0" w:color="000000"/>
              <w:bottom w:val="single" w:sz="4" w:space="0" w:color="000000"/>
              <w:right w:val="single" w:sz="4" w:space="0" w:color="000000"/>
            </w:tcBorders>
          </w:tcPr>
          <w:p w14:paraId="62BF05E0" w14:textId="77777777" w:rsidR="00EA52D9" w:rsidRPr="00EA52D9" w:rsidRDefault="00EA52D9" w:rsidP="00EA52D9">
            <w:pPr>
              <w:spacing w:after="115" w:line="259" w:lineRule="auto"/>
              <w:ind w:left="0" w:firstLine="0"/>
              <w:jc w:val="left"/>
              <w:rPr>
                <w:b/>
              </w:rPr>
            </w:pPr>
          </w:p>
        </w:tc>
      </w:tr>
    </w:tbl>
    <w:p w14:paraId="2DF7BCAC" w14:textId="77777777" w:rsidR="00EA52D9" w:rsidRPr="00EA52D9" w:rsidRDefault="00EA52D9" w:rsidP="00EA52D9">
      <w:pPr>
        <w:spacing w:after="0" w:line="259" w:lineRule="auto"/>
        <w:ind w:left="-1440" w:right="10466" w:firstLine="0"/>
        <w:jc w:val="left"/>
      </w:pPr>
    </w:p>
    <w:tbl>
      <w:tblPr>
        <w:tblStyle w:val="TableGrid47"/>
        <w:tblW w:w="15041" w:type="dxa"/>
        <w:tblInd w:w="-1085" w:type="dxa"/>
        <w:tblCellMar>
          <w:top w:w="55" w:type="dxa"/>
        </w:tblCellMar>
        <w:tblLook w:val="04A0" w:firstRow="1" w:lastRow="0" w:firstColumn="1" w:lastColumn="0" w:noHBand="0" w:noVBand="1"/>
      </w:tblPr>
      <w:tblGrid>
        <w:gridCol w:w="991"/>
        <w:gridCol w:w="1694"/>
        <w:gridCol w:w="1471"/>
        <w:gridCol w:w="372"/>
        <w:gridCol w:w="1985"/>
        <w:gridCol w:w="2268"/>
        <w:gridCol w:w="2405"/>
        <w:gridCol w:w="3855"/>
      </w:tblGrid>
      <w:tr w:rsidR="00EA52D9" w:rsidRPr="00EA52D9" w14:paraId="73F24647" w14:textId="77777777" w:rsidTr="00EA52D9">
        <w:trPr>
          <w:trHeight w:val="2490"/>
        </w:trPr>
        <w:tc>
          <w:tcPr>
            <w:tcW w:w="991" w:type="dxa"/>
            <w:tcBorders>
              <w:top w:val="single" w:sz="6" w:space="0" w:color="000000"/>
              <w:left w:val="single" w:sz="6" w:space="0" w:color="000000"/>
              <w:bottom w:val="single" w:sz="6" w:space="0" w:color="000000"/>
              <w:right w:val="single" w:sz="6" w:space="0" w:color="000000"/>
            </w:tcBorders>
          </w:tcPr>
          <w:p w14:paraId="140DDFD0"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34FF36B"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5D3A4D4D"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20B45F83"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42C0E494" w14:textId="77777777" w:rsidR="00EA52D9" w:rsidRPr="00EA52D9" w:rsidRDefault="00EA52D9" w:rsidP="00EA52D9">
            <w:pPr>
              <w:spacing w:after="0" w:line="368" w:lineRule="auto"/>
              <w:ind w:left="108" w:firstLine="0"/>
              <w:jc w:val="left"/>
            </w:pPr>
            <w:r w:rsidRPr="00EA52D9">
              <w:t xml:space="preserve">Estratégia </w:t>
            </w:r>
            <w:r w:rsidRPr="00EA52D9">
              <w:tab/>
              <w:t xml:space="preserve">de produção: </w:t>
            </w:r>
          </w:p>
          <w:p w14:paraId="7D0DE03F" w14:textId="77777777" w:rsidR="00EA52D9" w:rsidRPr="00EA52D9" w:rsidRDefault="00EA52D9" w:rsidP="00EA52D9">
            <w:pPr>
              <w:spacing w:after="0" w:line="259" w:lineRule="auto"/>
              <w:ind w:left="108" w:right="107" w:firstLine="0"/>
            </w:pPr>
            <w:r w:rsidRPr="00EA52D9">
              <w:t xml:space="preserve">planejamento de textos reivindicatórios ou propositivos </w:t>
            </w:r>
          </w:p>
        </w:tc>
        <w:tc>
          <w:tcPr>
            <w:tcW w:w="2268" w:type="dxa"/>
            <w:tcBorders>
              <w:top w:val="single" w:sz="6" w:space="0" w:color="000000"/>
              <w:left w:val="single" w:sz="6" w:space="0" w:color="000000"/>
              <w:bottom w:val="single" w:sz="6" w:space="0" w:color="000000"/>
              <w:right w:val="single" w:sz="6" w:space="0" w:color="000000"/>
            </w:tcBorders>
          </w:tcPr>
          <w:p w14:paraId="1860D2F7" w14:textId="77777777" w:rsidR="00EA52D9" w:rsidRPr="00EA52D9" w:rsidRDefault="00EA52D9" w:rsidP="00EA52D9">
            <w:pPr>
              <w:spacing w:after="0" w:line="240" w:lineRule="auto"/>
              <w:ind w:left="110" w:firstLine="0"/>
              <w:jc w:val="left"/>
              <w:rPr>
                <w:sz w:val="22"/>
              </w:rPr>
            </w:pPr>
            <w:r w:rsidRPr="00EA52D9">
              <w:rPr>
                <w:b/>
              </w:rPr>
              <w:t>(</w:t>
            </w:r>
            <w:r w:rsidRPr="00EA52D9">
              <w:rPr>
                <w:b/>
                <w:sz w:val="22"/>
              </w:rPr>
              <w:t xml:space="preserve">EF89LP21) </w:t>
            </w:r>
          </w:p>
          <w:p w14:paraId="558A0DCB" w14:textId="77777777" w:rsidR="00EA52D9" w:rsidRPr="00EA52D9" w:rsidRDefault="00EA52D9" w:rsidP="00EA52D9">
            <w:pPr>
              <w:spacing w:after="0" w:line="240" w:lineRule="auto"/>
              <w:ind w:left="110" w:right="103" w:firstLine="0"/>
              <w:rPr>
                <w:sz w:val="22"/>
              </w:rPr>
            </w:pPr>
            <w:r w:rsidRPr="00EA52D9">
              <w:rPr>
                <w:sz w:val="22"/>
              </w:rPr>
              <w:t xml:space="preserve">Realizar enquetes e pesquisas de opinião, de forma a levantar prioridades, </w:t>
            </w:r>
          </w:p>
          <w:p w14:paraId="2C400A33" w14:textId="77777777" w:rsidR="00EA52D9" w:rsidRPr="00EA52D9" w:rsidRDefault="00EA52D9" w:rsidP="00EA52D9">
            <w:pPr>
              <w:spacing w:after="0" w:line="240" w:lineRule="auto"/>
              <w:ind w:left="2" w:firstLine="0"/>
              <w:jc w:val="left"/>
              <w:rPr>
                <w:sz w:val="22"/>
              </w:rPr>
            </w:pPr>
            <w:r w:rsidRPr="00EA52D9">
              <w:rPr>
                <w:sz w:val="22"/>
              </w:rPr>
              <w:t xml:space="preserve">problemas a resolver ou propostas que possam contribuir para melhoria da escola ou da comunidade, caracterizar demanda/necessid ade, </w:t>
            </w:r>
          </w:p>
          <w:p w14:paraId="2FD41E1F" w14:textId="77777777" w:rsidR="00EA52D9" w:rsidRPr="00EA52D9" w:rsidRDefault="00EA52D9" w:rsidP="00EA52D9">
            <w:pPr>
              <w:spacing w:after="0" w:line="240" w:lineRule="auto"/>
              <w:ind w:left="2" w:right="64" w:firstLine="0"/>
              <w:rPr>
                <w:sz w:val="22"/>
              </w:rPr>
            </w:pPr>
            <w:r w:rsidRPr="00EA52D9">
              <w:rPr>
                <w:sz w:val="22"/>
              </w:rPr>
              <w:t xml:space="preserve">documentando-a de diferentes maneiras por meio de diferentes </w:t>
            </w:r>
          </w:p>
          <w:p w14:paraId="77944BB2" w14:textId="77777777" w:rsidR="00EA52D9" w:rsidRPr="00EA52D9" w:rsidRDefault="00EA52D9" w:rsidP="00EA52D9">
            <w:pPr>
              <w:spacing w:after="0" w:line="240" w:lineRule="auto"/>
              <w:ind w:left="2" w:right="64" w:firstLine="0"/>
              <w:rPr>
                <w:sz w:val="22"/>
              </w:rPr>
            </w:pPr>
            <w:r w:rsidRPr="00EA52D9">
              <w:rPr>
                <w:sz w:val="22"/>
              </w:rPr>
              <w:t xml:space="preserve">procedimentos, gêneros e mídias e, quando for o caso, selecionar informações e dados relevantes de fontes </w:t>
            </w:r>
          </w:p>
          <w:p w14:paraId="0F28F3F6" w14:textId="77777777" w:rsidR="00EA52D9" w:rsidRPr="00EA52D9" w:rsidRDefault="00EA52D9" w:rsidP="00EA52D9">
            <w:pPr>
              <w:spacing w:after="0" w:line="240" w:lineRule="auto"/>
              <w:ind w:left="110" w:right="102" w:firstLine="0"/>
            </w:pPr>
            <w:r w:rsidRPr="00EA52D9">
              <w:rPr>
                <w:sz w:val="22"/>
              </w:rPr>
              <w:t>pertinentes diversas (sites, impressos, vídeos etc.), avaliando a qualidade e a utilidade dessas fontes, que possam servir de contextualização e fundamentação de propostas, de forma a justificar a proposição de propostas, projetos culturais e ações de intervenção.</w:t>
            </w:r>
          </w:p>
        </w:tc>
        <w:tc>
          <w:tcPr>
            <w:tcW w:w="2405" w:type="dxa"/>
            <w:tcBorders>
              <w:top w:val="single" w:sz="2" w:space="0" w:color="FFFFFF"/>
              <w:left w:val="single" w:sz="6" w:space="0" w:color="000000"/>
              <w:bottom w:val="single" w:sz="4" w:space="0" w:color="000000"/>
              <w:right w:val="single" w:sz="4" w:space="0" w:color="000000"/>
            </w:tcBorders>
          </w:tcPr>
          <w:p w14:paraId="3123E76E" w14:textId="77777777" w:rsidR="00EA52D9" w:rsidRPr="00EA52D9" w:rsidRDefault="00EA52D9" w:rsidP="00EA52D9">
            <w:pPr>
              <w:spacing w:after="0" w:line="240" w:lineRule="auto"/>
              <w:ind w:left="108" w:firstLine="0"/>
              <w:jc w:val="left"/>
            </w:pPr>
            <w:r w:rsidRPr="00EA52D9">
              <w:rPr>
                <w:b/>
              </w:rPr>
              <w:t xml:space="preserve">(EF89LP21RS-1) </w:t>
            </w:r>
          </w:p>
          <w:p w14:paraId="4972303E" w14:textId="77777777" w:rsidR="00EA52D9" w:rsidRPr="00EA52D9" w:rsidRDefault="00EA52D9" w:rsidP="00EA52D9">
            <w:pPr>
              <w:spacing w:after="0" w:line="240" w:lineRule="auto"/>
              <w:ind w:left="108" w:right="105" w:firstLine="0"/>
            </w:pPr>
            <w:r w:rsidRPr="00EA52D9">
              <w:t xml:space="preserve">Realizar enquetes e pesquisas de opinião, de forma a levantar prioridades, problemas a resolver ou propostas que possam contribuir para melhoria da escola ou da </w:t>
            </w:r>
          </w:p>
          <w:p w14:paraId="3CB186BA" w14:textId="77777777" w:rsidR="00EA52D9" w:rsidRPr="00EA52D9" w:rsidRDefault="00EA52D9" w:rsidP="00EA52D9">
            <w:pPr>
              <w:spacing w:after="0" w:line="240" w:lineRule="auto"/>
              <w:ind w:left="0" w:right="67" w:firstLine="0"/>
            </w:pPr>
            <w:r w:rsidRPr="00EA52D9">
              <w:t xml:space="preserve">comunidade, caracterizar demanda/necessida de, documentando-a de diferentes maneiras por meio de diferentes </w:t>
            </w:r>
          </w:p>
          <w:p w14:paraId="018A5D00" w14:textId="77777777" w:rsidR="00EA52D9" w:rsidRPr="00EA52D9" w:rsidRDefault="00EA52D9" w:rsidP="00EA52D9">
            <w:pPr>
              <w:spacing w:after="0" w:line="240" w:lineRule="auto"/>
              <w:ind w:left="0" w:right="67" w:firstLine="0"/>
            </w:pPr>
            <w:r w:rsidRPr="00EA52D9">
              <w:t xml:space="preserve">procedimentos, gêneros e mídias e, quando for o caso, selecionar </w:t>
            </w:r>
          </w:p>
          <w:p w14:paraId="341E6ACB" w14:textId="77777777" w:rsidR="00EA52D9" w:rsidRPr="00EA52D9" w:rsidRDefault="00EA52D9" w:rsidP="00EA52D9">
            <w:pPr>
              <w:spacing w:after="0" w:line="240" w:lineRule="auto"/>
              <w:ind w:left="0" w:right="67" w:firstLine="0"/>
            </w:pPr>
            <w:r w:rsidRPr="00EA52D9">
              <w:t xml:space="preserve">informações e dados relevantes de fontes pertinentes diversas, avaliando a qualidade e a utilidade dessas fontes, que possam servir </w:t>
            </w:r>
            <w:r w:rsidRPr="00EA52D9">
              <w:tab/>
              <w:t xml:space="preserve">de contextualização e fundamentação de propostas, de forma a justificar a proposição de propostas, projetos culturais e ações de intervenção, </w:t>
            </w:r>
          </w:p>
          <w:p w14:paraId="0DF3C485" w14:textId="77777777" w:rsidR="00EA52D9" w:rsidRPr="00EA52D9" w:rsidRDefault="00EA52D9" w:rsidP="00EA52D9">
            <w:pPr>
              <w:spacing w:after="0" w:line="240" w:lineRule="auto"/>
              <w:ind w:left="108" w:firstLine="0"/>
              <w:jc w:val="left"/>
            </w:pPr>
            <w:r w:rsidRPr="00EA52D9">
              <w:t>considerando a relevância da ação.</w:t>
            </w:r>
          </w:p>
        </w:tc>
        <w:tc>
          <w:tcPr>
            <w:tcW w:w="3855" w:type="dxa"/>
            <w:tcBorders>
              <w:top w:val="single" w:sz="2" w:space="0" w:color="FFFFFF"/>
              <w:left w:val="single" w:sz="6" w:space="0" w:color="000000"/>
              <w:bottom w:val="single" w:sz="4" w:space="0" w:color="000000"/>
              <w:right w:val="single" w:sz="4" w:space="0" w:color="000000"/>
            </w:tcBorders>
          </w:tcPr>
          <w:p w14:paraId="5BC6C7F7" w14:textId="77777777" w:rsidR="00EA52D9" w:rsidRPr="00EA52D9" w:rsidRDefault="00EA52D9" w:rsidP="00EA52D9">
            <w:pPr>
              <w:spacing w:after="117" w:line="259" w:lineRule="auto"/>
              <w:ind w:left="108" w:firstLine="0"/>
              <w:jc w:val="left"/>
              <w:rPr>
                <w:b/>
              </w:rPr>
            </w:pPr>
          </w:p>
        </w:tc>
      </w:tr>
    </w:tbl>
    <w:p w14:paraId="307EF766" w14:textId="77777777" w:rsidR="00EA52D9" w:rsidRPr="00EA52D9" w:rsidRDefault="00EA52D9" w:rsidP="00EA52D9">
      <w:pPr>
        <w:spacing w:after="0" w:line="259" w:lineRule="auto"/>
        <w:ind w:left="-1440" w:right="10466" w:firstLine="0"/>
        <w:jc w:val="left"/>
      </w:pPr>
    </w:p>
    <w:p w14:paraId="11E5C339" w14:textId="77777777" w:rsidR="00EA52D9" w:rsidRPr="00EA52D9" w:rsidRDefault="00EA52D9" w:rsidP="00EA52D9">
      <w:pPr>
        <w:spacing w:after="0" w:line="259" w:lineRule="auto"/>
        <w:ind w:left="-1440" w:right="10466" w:firstLine="0"/>
        <w:jc w:val="left"/>
      </w:pPr>
    </w:p>
    <w:tbl>
      <w:tblPr>
        <w:tblStyle w:val="TableGrid47"/>
        <w:tblW w:w="15252"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0BB5F363" w14:textId="77777777" w:rsidTr="00EA52D9">
        <w:trPr>
          <w:trHeight w:val="10939"/>
        </w:trPr>
        <w:tc>
          <w:tcPr>
            <w:tcW w:w="991" w:type="dxa"/>
            <w:tcBorders>
              <w:top w:val="single" w:sz="6" w:space="0" w:color="000000"/>
              <w:left w:val="single" w:sz="6" w:space="0" w:color="000000"/>
              <w:bottom w:val="single" w:sz="6" w:space="0" w:color="000000"/>
              <w:right w:val="single" w:sz="6" w:space="0" w:color="000000"/>
            </w:tcBorders>
          </w:tcPr>
          <w:p w14:paraId="367F19E7"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5119599"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EA4F0E3" w14:textId="77777777" w:rsidR="00EA52D9" w:rsidRPr="00EA52D9" w:rsidRDefault="00EA52D9" w:rsidP="00EA52D9">
            <w:pPr>
              <w:spacing w:after="0" w:line="259" w:lineRule="auto"/>
              <w:ind w:left="2" w:firstLine="0"/>
              <w:jc w:val="left"/>
            </w:pPr>
            <w:r w:rsidRPr="00EA52D9">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28BA1A4B" w14:textId="77777777" w:rsidR="00EA52D9" w:rsidRPr="00EA52D9" w:rsidRDefault="00EA52D9" w:rsidP="00EA52D9">
            <w:pPr>
              <w:spacing w:after="276" w:line="259" w:lineRule="auto"/>
              <w:ind w:left="0" w:firstLine="0"/>
              <w:jc w:val="left"/>
            </w:pPr>
            <w:r w:rsidRPr="00EA52D9">
              <w:t xml:space="preserve">Escuta </w:t>
            </w:r>
          </w:p>
          <w:p w14:paraId="068F8352" w14:textId="77777777" w:rsidR="00EA52D9" w:rsidRPr="00EA52D9" w:rsidRDefault="00EA52D9" w:rsidP="00EA52D9">
            <w:pPr>
              <w:spacing w:after="2" w:line="360" w:lineRule="auto"/>
              <w:ind w:left="0" w:right="106" w:firstLine="0"/>
            </w:pPr>
            <w:r w:rsidRPr="00EA52D9">
              <w:t xml:space="preserve">Apreender o sentido geral dos textos Apreciação e </w:t>
            </w:r>
          </w:p>
          <w:p w14:paraId="4AAD8C9F" w14:textId="77777777" w:rsidR="00EA52D9" w:rsidRPr="00EA52D9" w:rsidRDefault="00EA52D9" w:rsidP="00EA52D9">
            <w:pPr>
              <w:spacing w:after="115" w:line="259" w:lineRule="auto"/>
              <w:ind w:left="0" w:firstLine="0"/>
              <w:jc w:val="left"/>
            </w:pPr>
            <w:r w:rsidRPr="00EA52D9">
              <w:t xml:space="preserve">réplica </w:t>
            </w:r>
          </w:p>
          <w:p w14:paraId="7EF89390" w14:textId="77777777" w:rsidR="00EA52D9" w:rsidRPr="00EA52D9" w:rsidRDefault="00EA52D9" w:rsidP="00EA52D9">
            <w:pPr>
              <w:spacing w:after="117" w:line="259" w:lineRule="auto"/>
              <w:ind w:left="0" w:firstLine="0"/>
              <w:jc w:val="left"/>
            </w:pPr>
            <w:r w:rsidRPr="00EA52D9">
              <w:t>Produção/Propo</w:t>
            </w:r>
          </w:p>
          <w:p w14:paraId="2141F96B" w14:textId="77777777" w:rsidR="00EA52D9" w:rsidRPr="00EA52D9" w:rsidRDefault="00EA52D9" w:rsidP="00EA52D9">
            <w:pPr>
              <w:spacing w:after="0" w:line="259" w:lineRule="auto"/>
              <w:ind w:left="0" w:firstLine="0"/>
              <w:jc w:val="left"/>
            </w:pPr>
            <w:r w:rsidRPr="00EA52D9">
              <w:t xml:space="preserve">sta </w:t>
            </w:r>
          </w:p>
        </w:tc>
        <w:tc>
          <w:tcPr>
            <w:tcW w:w="2268" w:type="dxa"/>
            <w:tcBorders>
              <w:top w:val="single" w:sz="6" w:space="0" w:color="000000"/>
              <w:left w:val="single" w:sz="6" w:space="0" w:color="000000"/>
              <w:bottom w:val="single" w:sz="6" w:space="0" w:color="000000"/>
              <w:right w:val="single" w:sz="6" w:space="0" w:color="000000"/>
            </w:tcBorders>
          </w:tcPr>
          <w:p w14:paraId="7B0A4C51" w14:textId="77777777" w:rsidR="00EA52D9" w:rsidRPr="00EA52D9" w:rsidRDefault="00EA52D9" w:rsidP="00EA52D9">
            <w:pPr>
              <w:spacing w:after="0" w:line="240" w:lineRule="auto"/>
              <w:ind w:left="0" w:firstLine="0"/>
              <w:jc w:val="left"/>
            </w:pPr>
            <w:r w:rsidRPr="00EA52D9">
              <w:rPr>
                <w:b/>
              </w:rPr>
              <w:t xml:space="preserve">(EF89LP22) </w:t>
            </w:r>
          </w:p>
          <w:p w14:paraId="551EC672" w14:textId="77777777" w:rsidR="00EA52D9" w:rsidRPr="00EA52D9" w:rsidRDefault="00EA52D9" w:rsidP="00EA52D9">
            <w:pPr>
              <w:spacing w:after="0" w:line="240" w:lineRule="auto"/>
              <w:ind w:left="0" w:right="103" w:firstLine="0"/>
            </w:pPr>
            <w:r w:rsidRPr="00EA52D9">
              <w:t xml:space="preserve">Compreender e comparar as diferentes posições e interesses em jogo em uma discussão ou apresentação de propostas, </w:t>
            </w:r>
          </w:p>
          <w:p w14:paraId="18AFE98B" w14:textId="77777777" w:rsidR="00EA52D9" w:rsidRPr="00EA52D9" w:rsidRDefault="00EA52D9" w:rsidP="00EA52D9">
            <w:pPr>
              <w:spacing w:after="0" w:line="240" w:lineRule="auto"/>
              <w:ind w:left="0" w:right="102" w:firstLine="0"/>
            </w:pPr>
            <w:r w:rsidRPr="00EA52D9">
              <w:t xml:space="preserve">avaliando a validade e força dos argumentos e as consequências do que está sendo proposto e, quando for o caso, formular e negociar propostas de </w:t>
            </w:r>
          </w:p>
          <w:p w14:paraId="2F9F4314" w14:textId="77777777" w:rsidR="00EA52D9" w:rsidRPr="00EA52D9" w:rsidRDefault="00EA52D9" w:rsidP="00EA52D9">
            <w:pPr>
              <w:spacing w:after="0" w:line="240" w:lineRule="auto"/>
              <w:ind w:left="0" w:firstLine="0"/>
              <w:jc w:val="left"/>
            </w:pPr>
            <w:r w:rsidRPr="00EA52D9">
              <w:t xml:space="preserve">diferentes naturezas relativas a </w:t>
            </w:r>
            <w:r w:rsidRPr="00EA52D9">
              <w:tab/>
              <w:t xml:space="preserve">interesses </w:t>
            </w:r>
          </w:p>
          <w:p w14:paraId="0BDD17FB" w14:textId="77777777" w:rsidR="00EA52D9" w:rsidRPr="00EA52D9" w:rsidRDefault="00EA52D9" w:rsidP="00EA52D9">
            <w:pPr>
              <w:spacing w:after="0" w:line="240" w:lineRule="auto"/>
              <w:ind w:left="0" w:firstLine="0"/>
              <w:jc w:val="left"/>
            </w:pPr>
            <w:r w:rsidRPr="00EA52D9">
              <w:t xml:space="preserve">coletivos </w:t>
            </w:r>
          </w:p>
          <w:p w14:paraId="3BEDB720" w14:textId="77777777" w:rsidR="00EA52D9" w:rsidRPr="00EA52D9" w:rsidRDefault="00EA52D9" w:rsidP="00EA52D9">
            <w:pPr>
              <w:spacing w:after="0" w:line="240" w:lineRule="auto"/>
              <w:ind w:left="0" w:firstLine="0"/>
            </w:pPr>
            <w:r w:rsidRPr="00EA52D9">
              <w:t xml:space="preserve">envolvendo a escola ou </w:t>
            </w:r>
          </w:p>
          <w:p w14:paraId="29971048" w14:textId="77777777" w:rsidR="00EA52D9" w:rsidRPr="00EA52D9" w:rsidRDefault="00EA52D9" w:rsidP="00EA52D9">
            <w:pPr>
              <w:spacing w:after="0" w:line="240" w:lineRule="auto"/>
              <w:ind w:left="0" w:firstLine="0"/>
              <w:jc w:val="left"/>
            </w:pPr>
            <w:r w:rsidRPr="00EA52D9">
              <w:t xml:space="preserve">comunidade escolar. </w:t>
            </w:r>
          </w:p>
        </w:tc>
        <w:tc>
          <w:tcPr>
            <w:tcW w:w="2405" w:type="dxa"/>
            <w:tcBorders>
              <w:top w:val="single" w:sz="4" w:space="0" w:color="000000"/>
              <w:left w:val="single" w:sz="6" w:space="0" w:color="000000"/>
              <w:bottom w:val="single" w:sz="2" w:space="0" w:color="FFFFFF"/>
              <w:right w:val="single" w:sz="4" w:space="0" w:color="000000"/>
            </w:tcBorders>
          </w:tcPr>
          <w:p w14:paraId="235862D7" w14:textId="77777777" w:rsidR="00EA52D9" w:rsidRPr="001165CE" w:rsidRDefault="00EA52D9" w:rsidP="00EA52D9">
            <w:pPr>
              <w:spacing w:after="0" w:line="360" w:lineRule="auto"/>
              <w:ind w:left="0" w:right="106" w:firstLine="0"/>
              <w:rPr>
                <w:sz w:val="22"/>
              </w:rPr>
            </w:pPr>
            <w:r w:rsidRPr="001165CE">
              <w:rPr>
                <w:b/>
                <w:sz w:val="22"/>
              </w:rPr>
              <w:t xml:space="preserve">(EF89LP22RS-1) </w:t>
            </w:r>
            <w:r w:rsidRPr="001165CE">
              <w:rPr>
                <w:sz w:val="22"/>
              </w:rPr>
              <w:t xml:space="preserve">Compreender e comparar as diferentes posições e interesses em jogo em uma discussão ou apresentação de propostas, avaliando a validade e força dos argumentos e as consequências do que está sendo proposto.                    </w:t>
            </w:r>
          </w:p>
          <w:p w14:paraId="10D48CED" w14:textId="77777777" w:rsidR="00EA52D9" w:rsidRPr="001165CE" w:rsidRDefault="00EA52D9" w:rsidP="00EA52D9">
            <w:pPr>
              <w:spacing w:after="117" w:line="259" w:lineRule="auto"/>
              <w:ind w:left="0" w:firstLine="0"/>
              <w:jc w:val="left"/>
              <w:rPr>
                <w:sz w:val="22"/>
              </w:rPr>
            </w:pPr>
            <w:r w:rsidRPr="001165CE">
              <w:rPr>
                <w:b/>
                <w:sz w:val="22"/>
              </w:rPr>
              <w:t xml:space="preserve">(EF89LP22RS-2) </w:t>
            </w:r>
          </w:p>
          <w:p w14:paraId="452F2A20" w14:textId="77777777" w:rsidR="00EA52D9" w:rsidRPr="001165CE" w:rsidRDefault="00EA52D9" w:rsidP="00EA52D9">
            <w:pPr>
              <w:spacing w:after="0" w:line="259" w:lineRule="auto"/>
              <w:ind w:left="0" w:right="105" w:firstLine="0"/>
              <w:rPr>
                <w:sz w:val="22"/>
              </w:rPr>
            </w:pPr>
            <w:r w:rsidRPr="001165CE">
              <w:rPr>
                <w:sz w:val="22"/>
              </w:rPr>
              <w:t xml:space="preserve">Formular e negociar propostas de diferentes naturezas relativas a interesses coletivos, envolvendo a escola ou a comunidade escolar. </w:t>
            </w:r>
          </w:p>
        </w:tc>
        <w:tc>
          <w:tcPr>
            <w:tcW w:w="4066" w:type="dxa"/>
            <w:tcBorders>
              <w:top w:val="single" w:sz="4" w:space="0" w:color="000000"/>
              <w:left w:val="single" w:sz="6" w:space="0" w:color="000000"/>
              <w:bottom w:val="single" w:sz="2" w:space="0" w:color="FFFFFF"/>
              <w:right w:val="single" w:sz="4" w:space="0" w:color="000000"/>
            </w:tcBorders>
          </w:tcPr>
          <w:p w14:paraId="3D6FF926" w14:textId="77777777" w:rsidR="00EA52D9" w:rsidRPr="00EA52D9" w:rsidRDefault="00EA52D9" w:rsidP="00EA52D9">
            <w:pPr>
              <w:spacing w:after="0" w:line="360" w:lineRule="auto"/>
              <w:ind w:left="0" w:right="106" w:firstLine="0"/>
              <w:rPr>
                <w:b/>
              </w:rPr>
            </w:pPr>
          </w:p>
        </w:tc>
      </w:tr>
      <w:tr w:rsidR="00EA52D9" w:rsidRPr="00EA52D9" w14:paraId="540D55EE" w14:textId="77777777" w:rsidTr="00EA52D9">
        <w:trPr>
          <w:trHeight w:val="2497"/>
        </w:trPr>
        <w:tc>
          <w:tcPr>
            <w:tcW w:w="991" w:type="dxa"/>
            <w:tcBorders>
              <w:top w:val="single" w:sz="6" w:space="0" w:color="000000"/>
              <w:left w:val="single" w:sz="6" w:space="0" w:color="000000"/>
              <w:bottom w:val="single" w:sz="6" w:space="0" w:color="000000"/>
              <w:right w:val="single" w:sz="6" w:space="0" w:color="000000"/>
            </w:tcBorders>
          </w:tcPr>
          <w:p w14:paraId="5E46C281"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BA0A8C7"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D77B2EF" w14:textId="77777777" w:rsidR="00EA52D9" w:rsidRPr="00EA52D9" w:rsidRDefault="00EA52D9" w:rsidP="00EA52D9">
            <w:pPr>
              <w:spacing w:after="0"/>
              <w:ind w:left="2" w:firstLine="0"/>
              <w:jc w:val="left"/>
            </w:pPr>
            <w:r w:rsidRPr="00EA52D9">
              <w:t>Análise linguística/sem</w:t>
            </w:r>
          </w:p>
          <w:p w14:paraId="34185018"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23C57752" w14:textId="77777777" w:rsidR="00EA52D9" w:rsidRPr="00EA52D9" w:rsidRDefault="00EA52D9" w:rsidP="00EA52D9">
            <w:pPr>
              <w:spacing w:after="19"/>
              <w:ind w:left="0" w:firstLine="0"/>
              <w:jc w:val="left"/>
            </w:pPr>
            <w:r w:rsidRPr="00EA52D9">
              <w:t xml:space="preserve">Movimentos argumentativos </w:t>
            </w:r>
          </w:p>
          <w:p w14:paraId="697F4D05" w14:textId="77777777" w:rsidR="00EA52D9" w:rsidRPr="00EA52D9" w:rsidRDefault="00EA52D9" w:rsidP="00EA52D9">
            <w:pPr>
              <w:spacing w:after="0" w:line="259" w:lineRule="auto"/>
              <w:ind w:left="0" w:firstLine="0"/>
              <w:jc w:val="left"/>
            </w:pPr>
            <w:r w:rsidRPr="00EA52D9">
              <w:t xml:space="preserve">e </w:t>
            </w:r>
            <w:r w:rsidRPr="00EA52D9">
              <w:tab/>
              <w:t xml:space="preserve">força </w:t>
            </w:r>
            <w:r w:rsidRPr="00EA52D9">
              <w:tab/>
              <w:t xml:space="preserve">dos argumentos </w:t>
            </w:r>
          </w:p>
        </w:tc>
        <w:tc>
          <w:tcPr>
            <w:tcW w:w="2268" w:type="dxa"/>
            <w:tcBorders>
              <w:top w:val="single" w:sz="6" w:space="0" w:color="000000"/>
              <w:left w:val="single" w:sz="6" w:space="0" w:color="000000"/>
              <w:bottom w:val="single" w:sz="6" w:space="0" w:color="000000"/>
              <w:right w:val="single" w:sz="6" w:space="0" w:color="000000"/>
            </w:tcBorders>
          </w:tcPr>
          <w:p w14:paraId="53BA968D" w14:textId="77777777" w:rsidR="00EA52D9" w:rsidRPr="00EA52D9" w:rsidRDefault="00EA52D9" w:rsidP="00EA52D9">
            <w:pPr>
              <w:spacing w:after="0" w:line="240" w:lineRule="auto"/>
              <w:ind w:left="2" w:firstLine="0"/>
            </w:pPr>
            <w:r w:rsidRPr="00EA52D9">
              <w:rPr>
                <w:b/>
              </w:rPr>
              <w:t xml:space="preserve">(EF89LP23) </w:t>
            </w:r>
          </w:p>
          <w:p w14:paraId="382E81FB" w14:textId="77777777" w:rsidR="00EA52D9" w:rsidRPr="00EA52D9" w:rsidRDefault="00EA52D9" w:rsidP="00EA52D9">
            <w:pPr>
              <w:spacing w:after="0" w:line="240" w:lineRule="auto"/>
              <w:ind w:left="110" w:firstLine="0"/>
            </w:pPr>
            <w:r w:rsidRPr="00EA52D9">
              <w:t xml:space="preserve">Analisar, em textos argumentativos, reivindicatórios e propositivos, os movimentos argumentativos utilizados (sustentação, </w:t>
            </w:r>
          </w:p>
          <w:p w14:paraId="6B3D3D18" w14:textId="77777777" w:rsidR="00EA52D9" w:rsidRPr="00EA52D9" w:rsidRDefault="00EA52D9" w:rsidP="00EA52D9">
            <w:pPr>
              <w:tabs>
                <w:tab w:val="right" w:pos="2229"/>
              </w:tabs>
              <w:spacing w:after="0" w:line="240" w:lineRule="auto"/>
              <w:ind w:left="0" w:firstLine="0"/>
            </w:pPr>
            <w:r w:rsidRPr="00EA52D9">
              <w:t xml:space="preserve">refutação </w:t>
            </w:r>
            <w:r w:rsidRPr="00EA52D9">
              <w:tab/>
              <w:t xml:space="preserve">e </w:t>
            </w:r>
          </w:p>
          <w:p w14:paraId="275DA36D" w14:textId="77777777" w:rsidR="00EA52D9" w:rsidRPr="00EA52D9" w:rsidRDefault="00EA52D9" w:rsidP="00EA52D9">
            <w:pPr>
              <w:spacing w:after="0" w:line="240" w:lineRule="auto"/>
              <w:ind w:left="2" w:firstLine="0"/>
            </w:pPr>
            <w:r w:rsidRPr="00EA52D9">
              <w:t xml:space="preserve">negociação), avaliando a força dos argumentos utilizados.  </w:t>
            </w:r>
          </w:p>
        </w:tc>
        <w:tc>
          <w:tcPr>
            <w:tcW w:w="2405" w:type="dxa"/>
            <w:tcBorders>
              <w:top w:val="single" w:sz="2" w:space="0" w:color="FFFFFF"/>
              <w:left w:val="single" w:sz="6" w:space="0" w:color="000000"/>
              <w:bottom w:val="single" w:sz="4" w:space="0" w:color="000000"/>
              <w:right w:val="single" w:sz="4" w:space="0" w:color="000000"/>
            </w:tcBorders>
          </w:tcPr>
          <w:p w14:paraId="4E53610B" w14:textId="77777777" w:rsidR="00EA52D9" w:rsidRPr="001165CE" w:rsidRDefault="00EA52D9" w:rsidP="00EA52D9">
            <w:pPr>
              <w:spacing w:after="0" w:line="240" w:lineRule="auto"/>
              <w:ind w:left="0" w:firstLine="0"/>
              <w:rPr>
                <w:sz w:val="22"/>
              </w:rPr>
            </w:pPr>
            <w:r w:rsidRPr="001165CE">
              <w:rPr>
                <w:b/>
                <w:sz w:val="22"/>
              </w:rPr>
              <w:t xml:space="preserve">(EF89LP23RS-1) </w:t>
            </w:r>
          </w:p>
          <w:p w14:paraId="6FBEB1AB" w14:textId="77777777" w:rsidR="00EA52D9" w:rsidRPr="001165CE" w:rsidRDefault="00EA52D9" w:rsidP="00EA52D9">
            <w:pPr>
              <w:spacing w:after="0" w:line="240" w:lineRule="auto"/>
              <w:ind w:left="108" w:right="67" w:firstLine="0"/>
              <w:rPr>
                <w:sz w:val="22"/>
              </w:rPr>
            </w:pPr>
            <w:r w:rsidRPr="001165CE">
              <w:rPr>
                <w:sz w:val="22"/>
              </w:rPr>
              <w:t xml:space="preserve">Identificar, no texto, a posição do autor sobre a questão em pauta, </w:t>
            </w:r>
            <w:r w:rsidRPr="001165CE">
              <w:rPr>
                <w:sz w:val="22"/>
              </w:rPr>
              <w:tab/>
              <w:t xml:space="preserve">os argumentos e contra-argumentos apresentados e os recursos linguísticos usados para introduzir os </w:t>
            </w:r>
          </w:p>
          <w:p w14:paraId="01B2E2B0" w14:textId="77777777" w:rsidR="00EA52D9" w:rsidRPr="001165CE" w:rsidRDefault="00EA52D9" w:rsidP="00EA52D9">
            <w:pPr>
              <w:spacing w:after="0" w:line="240" w:lineRule="auto"/>
              <w:ind w:left="108" w:firstLine="0"/>
              <w:rPr>
                <w:sz w:val="22"/>
              </w:rPr>
            </w:pPr>
            <w:r w:rsidRPr="001165CE">
              <w:rPr>
                <w:sz w:val="22"/>
              </w:rPr>
              <w:t>diferentes movimentos argumentativos.</w:t>
            </w:r>
            <w:r w:rsidRPr="001165CE">
              <w:rPr>
                <w:b/>
                <w:sz w:val="22"/>
              </w:rPr>
              <w:t xml:space="preserve">        </w:t>
            </w:r>
          </w:p>
          <w:p w14:paraId="46AF2D43" w14:textId="77777777" w:rsidR="00EA52D9" w:rsidRPr="001165CE" w:rsidRDefault="00EA52D9" w:rsidP="00EA52D9">
            <w:pPr>
              <w:spacing w:after="0" w:line="240" w:lineRule="auto"/>
              <w:ind w:left="108" w:firstLine="0"/>
              <w:rPr>
                <w:sz w:val="22"/>
              </w:rPr>
            </w:pPr>
            <w:r w:rsidRPr="001165CE">
              <w:rPr>
                <w:b/>
                <w:sz w:val="22"/>
              </w:rPr>
              <w:t xml:space="preserve">(EF89LP23RS-2) </w:t>
            </w:r>
          </w:p>
          <w:p w14:paraId="49684D71" w14:textId="77777777" w:rsidR="00EA52D9" w:rsidRPr="001165CE" w:rsidRDefault="00EA52D9" w:rsidP="00EA52D9">
            <w:pPr>
              <w:spacing w:after="0" w:line="240" w:lineRule="auto"/>
              <w:ind w:left="108" w:firstLine="0"/>
              <w:jc w:val="left"/>
              <w:rPr>
                <w:sz w:val="22"/>
              </w:rPr>
            </w:pPr>
            <w:r w:rsidRPr="001165CE">
              <w:rPr>
                <w:sz w:val="22"/>
              </w:rPr>
              <w:t xml:space="preserve">Analisar, em textos argumentativos, reivindicatórios e propositivos, os movimentos argumentativos utilizados (sustentação, </w:t>
            </w:r>
            <w:proofErr w:type="gramStart"/>
            <w:r w:rsidRPr="001165CE">
              <w:rPr>
                <w:sz w:val="22"/>
              </w:rPr>
              <w:t>refutação  e</w:t>
            </w:r>
            <w:proofErr w:type="gramEnd"/>
            <w:r w:rsidRPr="001165CE">
              <w:rPr>
                <w:sz w:val="22"/>
              </w:rPr>
              <w:t xml:space="preserve"> negociação) avaliando a força dos </w:t>
            </w:r>
            <w:r w:rsidRPr="001165CE">
              <w:rPr>
                <w:sz w:val="22"/>
              </w:rPr>
              <w:tab/>
              <w:t xml:space="preserve">argumentos </w:t>
            </w:r>
          </w:p>
          <w:p w14:paraId="416FBA53" w14:textId="77777777" w:rsidR="00EA52D9" w:rsidRPr="001165CE" w:rsidRDefault="00EA52D9" w:rsidP="00EA52D9">
            <w:pPr>
              <w:spacing w:after="0" w:line="240" w:lineRule="auto"/>
              <w:ind w:left="0" w:right="105" w:firstLine="0"/>
              <w:rPr>
                <w:sz w:val="22"/>
              </w:rPr>
            </w:pPr>
            <w:r w:rsidRPr="001165CE">
              <w:rPr>
                <w:sz w:val="22"/>
              </w:rPr>
              <w:t xml:space="preserve">utilizados, identificando o tema e </w:t>
            </w:r>
            <w:r w:rsidRPr="001165CE">
              <w:rPr>
                <w:sz w:val="22"/>
              </w:rPr>
              <w:tab/>
              <w:t xml:space="preserve">realizando reflexões </w:t>
            </w:r>
            <w:r w:rsidRPr="001165CE">
              <w:rPr>
                <w:sz w:val="22"/>
              </w:rPr>
              <w:tab/>
              <w:t>não superficiais a ele.</w:t>
            </w:r>
          </w:p>
        </w:tc>
        <w:tc>
          <w:tcPr>
            <w:tcW w:w="4066" w:type="dxa"/>
            <w:tcBorders>
              <w:top w:val="single" w:sz="2" w:space="0" w:color="FFFFFF"/>
              <w:left w:val="single" w:sz="6" w:space="0" w:color="000000"/>
              <w:bottom w:val="single" w:sz="4" w:space="0" w:color="000000"/>
              <w:right w:val="single" w:sz="4" w:space="0" w:color="000000"/>
            </w:tcBorders>
          </w:tcPr>
          <w:p w14:paraId="764BC68F" w14:textId="77777777" w:rsidR="00EA52D9" w:rsidRPr="00EA52D9" w:rsidRDefault="00EA52D9" w:rsidP="00EA52D9">
            <w:pPr>
              <w:spacing w:after="117" w:line="259" w:lineRule="auto"/>
              <w:ind w:left="0" w:firstLine="0"/>
              <w:jc w:val="left"/>
              <w:rPr>
                <w:b/>
              </w:rPr>
            </w:pPr>
          </w:p>
        </w:tc>
      </w:tr>
    </w:tbl>
    <w:tbl>
      <w:tblPr>
        <w:tblStyle w:val="TableGrid48"/>
        <w:tblW w:w="19264" w:type="dxa"/>
        <w:tblInd w:w="-1085" w:type="dxa"/>
        <w:tblCellMar>
          <w:top w:w="56" w:type="dxa"/>
          <w:bottom w:w="94" w:type="dxa"/>
          <w:right w:w="39" w:type="dxa"/>
        </w:tblCellMar>
        <w:tblLook w:val="04A0" w:firstRow="1" w:lastRow="0" w:firstColumn="1" w:lastColumn="0" w:noHBand="0" w:noVBand="1"/>
      </w:tblPr>
      <w:tblGrid>
        <w:gridCol w:w="991"/>
        <w:gridCol w:w="1694"/>
        <w:gridCol w:w="1471"/>
        <w:gridCol w:w="372"/>
        <w:gridCol w:w="1613"/>
        <w:gridCol w:w="372"/>
        <w:gridCol w:w="2268"/>
        <w:gridCol w:w="2405"/>
        <w:gridCol w:w="3870"/>
        <w:gridCol w:w="4208"/>
      </w:tblGrid>
      <w:tr w:rsidR="00EA52D9" w:rsidRPr="00EA52D9" w14:paraId="180D8E0D" w14:textId="77777777" w:rsidTr="00EA52D9">
        <w:trPr>
          <w:trHeight w:val="2498"/>
        </w:trPr>
        <w:tc>
          <w:tcPr>
            <w:tcW w:w="991" w:type="dxa"/>
            <w:tcBorders>
              <w:top w:val="single" w:sz="6" w:space="0" w:color="000000"/>
              <w:left w:val="single" w:sz="6" w:space="0" w:color="000000"/>
              <w:bottom w:val="single" w:sz="6" w:space="0" w:color="000000"/>
              <w:right w:val="single" w:sz="6" w:space="0" w:color="000000"/>
            </w:tcBorders>
          </w:tcPr>
          <w:p w14:paraId="23299946" w14:textId="77777777" w:rsidR="00EA52D9" w:rsidRPr="00EA52D9" w:rsidRDefault="00EA52D9" w:rsidP="00EA52D9">
            <w:pPr>
              <w:spacing w:after="0" w:line="259" w:lineRule="auto"/>
              <w:ind w:left="110"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0DE9D6D8" w14:textId="77777777" w:rsidR="00EA52D9" w:rsidRPr="00EA52D9" w:rsidRDefault="00EA52D9" w:rsidP="00EA52D9">
            <w:pPr>
              <w:spacing w:after="117" w:line="259" w:lineRule="auto"/>
              <w:ind w:left="108" w:firstLine="0"/>
            </w:pPr>
            <w:r w:rsidRPr="00EA52D9">
              <w:rPr>
                <w:b/>
                <w:color w:val="C00000"/>
              </w:rPr>
              <w:t xml:space="preserve">CAMPO DE </w:t>
            </w:r>
          </w:p>
          <w:p w14:paraId="5EE3E0BA" w14:textId="77777777" w:rsidR="00EA52D9" w:rsidRPr="00EA52D9" w:rsidRDefault="00EA52D9" w:rsidP="00EA52D9">
            <w:pPr>
              <w:spacing w:after="136" w:line="259" w:lineRule="auto"/>
              <w:ind w:left="108" w:firstLine="0"/>
              <w:jc w:val="left"/>
            </w:pPr>
            <w:r w:rsidRPr="00EA52D9">
              <w:rPr>
                <w:b/>
                <w:color w:val="C00000"/>
              </w:rPr>
              <w:t xml:space="preserve">ATUAÇÃO </w:t>
            </w:r>
          </w:p>
          <w:p w14:paraId="67312B9D" w14:textId="77777777" w:rsidR="00EA52D9" w:rsidRPr="00EA52D9" w:rsidRDefault="00EA52D9" w:rsidP="00EA52D9">
            <w:pPr>
              <w:tabs>
                <w:tab w:val="right" w:pos="1656"/>
              </w:tabs>
              <w:spacing w:after="125" w:line="259" w:lineRule="auto"/>
              <w:ind w:left="0" w:firstLine="0"/>
              <w:jc w:val="left"/>
            </w:pPr>
            <w:r w:rsidRPr="00EA52D9">
              <w:rPr>
                <w:b/>
                <w:color w:val="C00000"/>
              </w:rPr>
              <w:t xml:space="preserve">NA </w:t>
            </w:r>
            <w:r w:rsidRPr="00EA52D9">
              <w:rPr>
                <w:b/>
                <w:color w:val="C00000"/>
              </w:rPr>
              <w:tab/>
              <w:t xml:space="preserve">VIDA </w:t>
            </w:r>
          </w:p>
          <w:p w14:paraId="64632363" w14:textId="77777777" w:rsidR="00EA52D9" w:rsidRPr="00EA52D9" w:rsidRDefault="00EA52D9" w:rsidP="00EA52D9">
            <w:pPr>
              <w:spacing w:after="0" w:line="259" w:lineRule="auto"/>
              <w:ind w:left="108" w:firstLine="0"/>
              <w:jc w:val="left"/>
            </w:pPr>
            <w:r w:rsidRPr="00EA52D9">
              <w:rPr>
                <w:b/>
                <w:color w:val="C00000"/>
              </w:rPr>
              <w:t xml:space="preserve">PÚBLICA </w:t>
            </w:r>
          </w:p>
        </w:tc>
        <w:tc>
          <w:tcPr>
            <w:tcW w:w="1843" w:type="dxa"/>
            <w:gridSpan w:val="2"/>
            <w:tcBorders>
              <w:top w:val="single" w:sz="6" w:space="0" w:color="000000"/>
              <w:left w:val="single" w:sz="6" w:space="0" w:color="000000"/>
              <w:bottom w:val="single" w:sz="6" w:space="0" w:color="000000"/>
              <w:right w:val="single" w:sz="6" w:space="0" w:color="000000"/>
            </w:tcBorders>
          </w:tcPr>
          <w:p w14:paraId="4A5188BF" w14:textId="77777777" w:rsidR="00EA52D9" w:rsidRPr="00EA52D9" w:rsidRDefault="00EA52D9" w:rsidP="00EA52D9">
            <w:pPr>
              <w:spacing w:after="0" w:line="259" w:lineRule="auto"/>
              <w:ind w:left="110" w:firstLine="0"/>
              <w:jc w:val="left"/>
            </w:pPr>
            <w:r w:rsidRPr="00EA52D9">
              <w:t xml:space="preserve">Leitura </w:t>
            </w:r>
          </w:p>
        </w:tc>
        <w:tc>
          <w:tcPr>
            <w:tcW w:w="1613" w:type="dxa"/>
            <w:tcBorders>
              <w:top w:val="single" w:sz="6" w:space="0" w:color="000000"/>
              <w:left w:val="single" w:sz="6" w:space="0" w:color="000000"/>
              <w:bottom w:val="single" w:sz="6" w:space="0" w:color="000000"/>
              <w:right w:val="nil"/>
            </w:tcBorders>
          </w:tcPr>
          <w:p w14:paraId="34F7E3ED" w14:textId="77777777" w:rsidR="00EA52D9" w:rsidRPr="00EA52D9" w:rsidRDefault="00EA52D9" w:rsidP="00EA52D9">
            <w:pPr>
              <w:spacing w:after="0" w:line="259" w:lineRule="auto"/>
              <w:ind w:left="108" w:firstLine="0"/>
              <w:jc w:val="left"/>
            </w:pPr>
            <w:r w:rsidRPr="00EA52D9">
              <w:t xml:space="preserve">Curadoria informação </w:t>
            </w:r>
          </w:p>
        </w:tc>
        <w:tc>
          <w:tcPr>
            <w:tcW w:w="372" w:type="dxa"/>
            <w:tcBorders>
              <w:top w:val="single" w:sz="6" w:space="0" w:color="000000"/>
              <w:left w:val="nil"/>
              <w:bottom w:val="single" w:sz="6" w:space="0" w:color="000000"/>
              <w:right w:val="single" w:sz="6" w:space="0" w:color="000000"/>
            </w:tcBorders>
          </w:tcPr>
          <w:p w14:paraId="24EFBB17" w14:textId="77777777" w:rsidR="00EA52D9" w:rsidRPr="00EA52D9" w:rsidRDefault="00EA52D9" w:rsidP="00EA52D9">
            <w:pPr>
              <w:spacing w:after="0" w:line="259" w:lineRule="auto"/>
              <w:ind w:left="0" w:firstLine="0"/>
            </w:pPr>
            <w:r w:rsidRPr="00EA52D9">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1BE9197B" w14:textId="77777777" w:rsidR="00EA52D9" w:rsidRPr="00EA52D9" w:rsidRDefault="00EA52D9" w:rsidP="00EA52D9">
            <w:pPr>
              <w:spacing w:after="117" w:line="259" w:lineRule="auto"/>
              <w:ind w:left="110" w:firstLine="0"/>
              <w:jc w:val="left"/>
            </w:pPr>
            <w:r w:rsidRPr="00EA52D9">
              <w:rPr>
                <w:b/>
              </w:rPr>
              <w:t xml:space="preserve">(EF89LP24) </w:t>
            </w:r>
          </w:p>
          <w:p w14:paraId="58833908" w14:textId="77777777" w:rsidR="00EA52D9" w:rsidRPr="00EA52D9" w:rsidRDefault="00EA52D9" w:rsidP="00EA52D9">
            <w:pPr>
              <w:spacing w:after="0" w:line="259" w:lineRule="auto"/>
              <w:ind w:left="110" w:right="64" w:firstLine="0"/>
            </w:pPr>
            <w:r w:rsidRPr="00EA52D9">
              <w:t xml:space="preserve">Realizar pesquisa, estabelecendo o recorte das questões, usando fontes abertas e confiáveis.  </w:t>
            </w:r>
          </w:p>
        </w:tc>
        <w:tc>
          <w:tcPr>
            <w:tcW w:w="2405" w:type="dxa"/>
            <w:tcBorders>
              <w:top w:val="single" w:sz="4" w:space="0" w:color="000000"/>
              <w:left w:val="single" w:sz="6" w:space="0" w:color="000000"/>
              <w:bottom w:val="single" w:sz="4" w:space="0" w:color="000000"/>
              <w:right w:val="single" w:sz="4" w:space="0" w:color="000000"/>
            </w:tcBorders>
          </w:tcPr>
          <w:p w14:paraId="3D2FCE55" w14:textId="77777777" w:rsidR="00EA52D9" w:rsidRPr="00EA52D9" w:rsidRDefault="00EA52D9" w:rsidP="00EA52D9">
            <w:pPr>
              <w:spacing w:after="1" w:line="360" w:lineRule="auto"/>
              <w:ind w:left="108" w:firstLine="0"/>
              <w:jc w:val="left"/>
            </w:pPr>
            <w:r w:rsidRPr="00EA52D9">
              <w:rPr>
                <w:b/>
              </w:rPr>
              <w:t xml:space="preserve">(EF89LP24RS-1) </w:t>
            </w:r>
            <w:r w:rsidRPr="00EA52D9">
              <w:t xml:space="preserve">Realizar pesquisas diversas, </w:t>
            </w:r>
          </w:p>
          <w:p w14:paraId="6E0B7854" w14:textId="77777777" w:rsidR="00EA52D9" w:rsidRPr="00EA52D9" w:rsidRDefault="00EA52D9" w:rsidP="00EA52D9">
            <w:pPr>
              <w:tabs>
                <w:tab w:val="center" w:pos="436"/>
                <w:tab w:val="center" w:pos="1464"/>
                <w:tab w:val="center" w:pos="2232"/>
              </w:tabs>
              <w:spacing w:after="122" w:line="259" w:lineRule="auto"/>
              <w:ind w:left="0" w:firstLine="0"/>
              <w:jc w:val="left"/>
            </w:pPr>
            <w:r w:rsidRPr="00EA52D9">
              <w:t xml:space="preserve">estabelecendo o recorte das questões, usando fontes </w:t>
            </w:r>
            <w:r w:rsidRPr="00EA52D9">
              <w:tab/>
              <w:t xml:space="preserve">abertas </w:t>
            </w:r>
            <w:r w:rsidRPr="00EA52D9">
              <w:tab/>
              <w:t xml:space="preserve">e </w:t>
            </w:r>
          </w:p>
          <w:p w14:paraId="49142C78" w14:textId="77777777" w:rsidR="00EA52D9" w:rsidRPr="00EA52D9" w:rsidRDefault="00EA52D9" w:rsidP="00EA52D9">
            <w:pPr>
              <w:spacing w:after="117" w:line="259" w:lineRule="auto"/>
              <w:ind w:left="108" w:firstLine="0"/>
              <w:jc w:val="left"/>
            </w:pPr>
            <w:r w:rsidRPr="00EA52D9">
              <w:t xml:space="preserve">confiáveis, </w:t>
            </w:r>
          </w:p>
          <w:p w14:paraId="25FADE79" w14:textId="77777777" w:rsidR="00EA52D9" w:rsidRPr="00EA52D9" w:rsidRDefault="00EA52D9" w:rsidP="00EA52D9">
            <w:pPr>
              <w:spacing w:after="0" w:line="259" w:lineRule="auto"/>
              <w:ind w:left="108" w:right="67" w:firstLine="0"/>
            </w:pPr>
            <w:r w:rsidRPr="00EA52D9">
              <w:t xml:space="preserve">praticando a curadoria de informações.  </w:t>
            </w:r>
          </w:p>
        </w:tc>
        <w:tc>
          <w:tcPr>
            <w:tcW w:w="3870" w:type="dxa"/>
            <w:tcBorders>
              <w:top w:val="single" w:sz="4" w:space="0" w:color="000000"/>
              <w:left w:val="single" w:sz="6" w:space="0" w:color="000000"/>
              <w:bottom w:val="single" w:sz="4" w:space="0" w:color="000000"/>
              <w:right w:val="single" w:sz="6" w:space="0" w:color="000000"/>
            </w:tcBorders>
          </w:tcPr>
          <w:p w14:paraId="24358A7F" w14:textId="77777777" w:rsidR="00EA52D9" w:rsidRPr="00EA52D9" w:rsidRDefault="00EA52D9" w:rsidP="00EA52D9">
            <w:pPr>
              <w:spacing w:after="1" w:line="360" w:lineRule="auto"/>
              <w:ind w:left="108" w:firstLine="0"/>
              <w:jc w:val="left"/>
              <w:rPr>
                <w:b/>
              </w:rPr>
            </w:pPr>
          </w:p>
        </w:tc>
        <w:tc>
          <w:tcPr>
            <w:tcW w:w="4208" w:type="dxa"/>
            <w:tcBorders>
              <w:top w:val="single" w:sz="4" w:space="0" w:color="000000"/>
              <w:left w:val="single" w:sz="6" w:space="0" w:color="000000"/>
              <w:bottom w:val="single" w:sz="4" w:space="0" w:color="000000"/>
              <w:right w:val="single" w:sz="4" w:space="0" w:color="000000"/>
            </w:tcBorders>
          </w:tcPr>
          <w:p w14:paraId="350EE901" w14:textId="77777777" w:rsidR="00EA52D9" w:rsidRPr="00EA52D9" w:rsidRDefault="00EA52D9" w:rsidP="00EA52D9">
            <w:pPr>
              <w:spacing w:after="1" w:line="360" w:lineRule="auto"/>
              <w:ind w:left="108" w:firstLine="0"/>
              <w:jc w:val="left"/>
              <w:rPr>
                <w:b/>
              </w:rPr>
            </w:pPr>
          </w:p>
        </w:tc>
      </w:tr>
      <w:tr w:rsidR="00EA52D9" w:rsidRPr="00EA52D9" w14:paraId="08D98381" w14:textId="77777777" w:rsidTr="00EA52D9">
        <w:tblPrEx>
          <w:tblCellMar>
            <w:bottom w:w="0" w:type="dxa"/>
          </w:tblCellMar>
        </w:tblPrEx>
        <w:trPr>
          <w:gridAfter w:val="1"/>
          <w:wAfter w:w="4208" w:type="dxa"/>
          <w:trHeight w:val="8041"/>
        </w:trPr>
        <w:tc>
          <w:tcPr>
            <w:tcW w:w="991" w:type="dxa"/>
            <w:tcBorders>
              <w:top w:val="single" w:sz="6" w:space="0" w:color="000000"/>
              <w:left w:val="single" w:sz="6" w:space="0" w:color="000000"/>
              <w:bottom w:val="single" w:sz="6" w:space="0" w:color="000000"/>
              <w:right w:val="single" w:sz="6" w:space="0" w:color="000000"/>
            </w:tcBorders>
          </w:tcPr>
          <w:p w14:paraId="5B0F5586" w14:textId="77777777" w:rsidR="00EA52D9" w:rsidRPr="00EA52D9" w:rsidRDefault="00EA52D9" w:rsidP="00EA52D9">
            <w:pPr>
              <w:spacing w:after="0" w:line="259" w:lineRule="auto"/>
              <w:ind w:left="11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7650D67C"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164146F7"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614C2534" w14:textId="77777777" w:rsidR="00EA52D9" w:rsidRPr="00EA52D9" w:rsidRDefault="00EA52D9" w:rsidP="00EA52D9">
            <w:pPr>
              <w:spacing w:after="0" w:line="259" w:lineRule="auto"/>
              <w:ind w:left="0" w:firstLine="0"/>
            </w:pPr>
            <w:r w:rsidRPr="00EA52D9">
              <w:t xml:space="preserve">de </w:t>
            </w:r>
          </w:p>
        </w:tc>
        <w:tc>
          <w:tcPr>
            <w:tcW w:w="1985" w:type="dxa"/>
            <w:gridSpan w:val="2"/>
            <w:tcBorders>
              <w:top w:val="single" w:sz="6" w:space="0" w:color="000000"/>
              <w:left w:val="single" w:sz="6" w:space="0" w:color="000000"/>
              <w:bottom w:val="single" w:sz="6" w:space="0" w:color="000000"/>
              <w:right w:val="single" w:sz="6" w:space="0" w:color="000000"/>
            </w:tcBorders>
          </w:tcPr>
          <w:p w14:paraId="413C33ED" w14:textId="77777777" w:rsidR="00EA52D9" w:rsidRPr="00EA52D9" w:rsidRDefault="00EA52D9" w:rsidP="00EA52D9">
            <w:pPr>
              <w:spacing w:after="0" w:line="365" w:lineRule="auto"/>
              <w:ind w:left="108" w:firstLine="0"/>
              <w:jc w:val="left"/>
            </w:pPr>
            <w:r w:rsidRPr="00EA52D9">
              <w:t xml:space="preserve">Estratégias </w:t>
            </w:r>
            <w:r w:rsidRPr="00EA52D9">
              <w:tab/>
              <w:t xml:space="preserve">de escrita: </w:t>
            </w:r>
          </w:p>
          <w:p w14:paraId="3DA0E47D" w14:textId="77777777" w:rsidR="00EA52D9" w:rsidRPr="00EA52D9" w:rsidRDefault="00EA52D9" w:rsidP="00EA52D9">
            <w:pPr>
              <w:spacing w:after="0" w:line="259" w:lineRule="auto"/>
              <w:ind w:left="108" w:firstLine="0"/>
              <w:jc w:val="left"/>
            </w:pPr>
            <w:r w:rsidRPr="00EA52D9">
              <w:t xml:space="preserve">textualização, revisão e edição </w:t>
            </w:r>
          </w:p>
        </w:tc>
        <w:tc>
          <w:tcPr>
            <w:tcW w:w="2268" w:type="dxa"/>
            <w:tcBorders>
              <w:top w:val="single" w:sz="6" w:space="0" w:color="000000"/>
              <w:left w:val="single" w:sz="6" w:space="0" w:color="000000"/>
              <w:bottom w:val="single" w:sz="6" w:space="0" w:color="000000"/>
              <w:right w:val="single" w:sz="6" w:space="0" w:color="000000"/>
            </w:tcBorders>
          </w:tcPr>
          <w:p w14:paraId="606A5DA2" w14:textId="77777777" w:rsidR="00EA52D9" w:rsidRPr="00EA52D9" w:rsidRDefault="00EA52D9" w:rsidP="00EA52D9">
            <w:pPr>
              <w:spacing w:after="136" w:line="259" w:lineRule="auto"/>
              <w:ind w:left="110" w:firstLine="0"/>
              <w:jc w:val="left"/>
            </w:pPr>
            <w:r w:rsidRPr="00EA52D9">
              <w:rPr>
                <w:b/>
              </w:rPr>
              <w:t xml:space="preserve">(EF89LP25) </w:t>
            </w:r>
          </w:p>
          <w:p w14:paraId="6B9701F7" w14:textId="77777777" w:rsidR="00EA52D9" w:rsidRPr="00EA52D9" w:rsidRDefault="00EA52D9" w:rsidP="00EA52D9">
            <w:pPr>
              <w:spacing w:after="16" w:line="365" w:lineRule="auto"/>
              <w:ind w:left="110" w:firstLine="0"/>
              <w:jc w:val="left"/>
            </w:pPr>
            <w:r w:rsidRPr="00EA52D9">
              <w:t xml:space="preserve">Divulgar </w:t>
            </w:r>
            <w:r w:rsidRPr="00EA52D9">
              <w:tab/>
              <w:t xml:space="preserve">o resultado </w:t>
            </w:r>
            <w:r w:rsidRPr="00EA52D9">
              <w:tab/>
              <w:t xml:space="preserve">de pesquisas por meio de apresentações orais, verbetes de enciclopédias colaborativas, </w:t>
            </w:r>
          </w:p>
          <w:p w14:paraId="1B335313" w14:textId="77777777" w:rsidR="00EA52D9" w:rsidRPr="00EA52D9" w:rsidRDefault="00EA52D9" w:rsidP="00EA52D9">
            <w:pPr>
              <w:tabs>
                <w:tab w:val="center" w:pos="752"/>
                <w:tab w:val="center" w:pos="2030"/>
              </w:tabs>
              <w:spacing w:after="122" w:line="259" w:lineRule="auto"/>
              <w:ind w:left="0" w:firstLine="0"/>
              <w:jc w:val="left"/>
            </w:pPr>
            <w:r w:rsidRPr="00EA52D9">
              <w:rPr>
                <w:rFonts w:ascii="Calibri" w:eastAsia="Calibri" w:hAnsi="Calibri" w:cs="Calibri"/>
                <w:sz w:val="22"/>
              </w:rPr>
              <w:tab/>
            </w:r>
            <w:r w:rsidRPr="00EA52D9">
              <w:t xml:space="preserve">reportagens </w:t>
            </w:r>
            <w:r w:rsidRPr="00EA52D9">
              <w:tab/>
              <w:t xml:space="preserve">de </w:t>
            </w:r>
          </w:p>
          <w:p w14:paraId="1B06BA93" w14:textId="77777777" w:rsidR="00EA52D9" w:rsidRPr="00EA52D9" w:rsidRDefault="00EA52D9" w:rsidP="00EA52D9">
            <w:pPr>
              <w:spacing w:after="0" w:line="259" w:lineRule="auto"/>
              <w:ind w:left="110" w:right="64" w:firstLine="0"/>
            </w:pPr>
            <w:r w:rsidRPr="00EA52D9">
              <w:t xml:space="preserve">divulgação científica, vlogs científicos, vídeos de diferentes tipos etc. </w:t>
            </w:r>
          </w:p>
        </w:tc>
        <w:tc>
          <w:tcPr>
            <w:tcW w:w="2405" w:type="dxa"/>
            <w:tcBorders>
              <w:top w:val="single" w:sz="4" w:space="0" w:color="000000"/>
              <w:left w:val="single" w:sz="6" w:space="0" w:color="000000"/>
              <w:bottom w:val="single" w:sz="6" w:space="0" w:color="000000"/>
              <w:right w:val="single" w:sz="4" w:space="0" w:color="000000"/>
            </w:tcBorders>
          </w:tcPr>
          <w:p w14:paraId="6C30557E" w14:textId="77777777" w:rsidR="00EA52D9" w:rsidRPr="00EA52D9" w:rsidRDefault="00EA52D9" w:rsidP="00EA52D9">
            <w:pPr>
              <w:spacing w:after="115" w:line="259" w:lineRule="auto"/>
              <w:ind w:left="108" w:firstLine="0"/>
              <w:jc w:val="left"/>
            </w:pPr>
            <w:r w:rsidRPr="00EA52D9">
              <w:rPr>
                <w:b/>
              </w:rPr>
              <w:t xml:space="preserve">(EF89LP25RS-1) </w:t>
            </w:r>
          </w:p>
          <w:p w14:paraId="154CB68A" w14:textId="77777777" w:rsidR="00EA52D9" w:rsidRPr="00EA52D9" w:rsidRDefault="00EA52D9" w:rsidP="00EA52D9">
            <w:pPr>
              <w:spacing w:after="0" w:line="369" w:lineRule="auto"/>
              <w:ind w:left="108" w:right="66" w:firstLine="0"/>
            </w:pPr>
            <w:r w:rsidRPr="00EA52D9">
              <w:t xml:space="preserve">Divulgar o resultado de pesquisas por meio </w:t>
            </w:r>
            <w:r w:rsidRPr="00EA52D9">
              <w:tab/>
              <w:t xml:space="preserve">de </w:t>
            </w:r>
          </w:p>
          <w:p w14:paraId="3B039809" w14:textId="77777777" w:rsidR="00EA52D9" w:rsidRPr="00EA52D9" w:rsidRDefault="00EA52D9" w:rsidP="00EA52D9">
            <w:pPr>
              <w:spacing w:after="23" w:line="360" w:lineRule="auto"/>
              <w:ind w:left="108" w:right="27" w:firstLine="0"/>
              <w:jc w:val="left"/>
            </w:pPr>
            <w:r w:rsidRPr="00EA52D9">
              <w:t xml:space="preserve">apresentações orais, verbetes de enciclopédias colaborativas, </w:t>
            </w:r>
          </w:p>
          <w:p w14:paraId="13EC6B30" w14:textId="77777777" w:rsidR="00EA52D9" w:rsidRPr="00EA52D9" w:rsidRDefault="00EA52D9" w:rsidP="00EA52D9">
            <w:pPr>
              <w:tabs>
                <w:tab w:val="center" w:pos="750"/>
                <w:tab w:val="center" w:pos="2166"/>
              </w:tabs>
              <w:spacing w:after="122" w:line="259" w:lineRule="auto"/>
              <w:ind w:left="0" w:firstLine="0"/>
              <w:jc w:val="left"/>
            </w:pPr>
            <w:r w:rsidRPr="00EA52D9">
              <w:rPr>
                <w:rFonts w:ascii="Calibri" w:eastAsia="Calibri" w:hAnsi="Calibri" w:cs="Calibri"/>
                <w:sz w:val="22"/>
              </w:rPr>
              <w:tab/>
            </w:r>
            <w:r w:rsidRPr="00EA52D9">
              <w:t xml:space="preserve">reportagens </w:t>
            </w:r>
            <w:r w:rsidRPr="00EA52D9">
              <w:tab/>
              <w:t xml:space="preserve">de </w:t>
            </w:r>
          </w:p>
          <w:p w14:paraId="6FD8C2B6" w14:textId="77777777" w:rsidR="00EA52D9" w:rsidRPr="00EA52D9" w:rsidRDefault="00EA52D9" w:rsidP="00EA52D9">
            <w:pPr>
              <w:spacing w:after="0" w:line="259" w:lineRule="auto"/>
              <w:ind w:left="108" w:right="67" w:firstLine="0"/>
            </w:pPr>
            <w:r w:rsidRPr="00EA52D9">
              <w:t xml:space="preserve">divulgação científica, vlogs científicos, vídeos de diferentes tipos, etc., estimulando a criatividade e responsabilidade, a fim de ampliar a informação e o conhecimento. </w:t>
            </w:r>
          </w:p>
        </w:tc>
        <w:tc>
          <w:tcPr>
            <w:tcW w:w="3870" w:type="dxa"/>
            <w:tcBorders>
              <w:top w:val="single" w:sz="4" w:space="0" w:color="000000"/>
              <w:left w:val="single" w:sz="6" w:space="0" w:color="000000"/>
              <w:bottom w:val="single" w:sz="6" w:space="0" w:color="000000"/>
              <w:right w:val="single" w:sz="4" w:space="0" w:color="000000"/>
            </w:tcBorders>
          </w:tcPr>
          <w:p w14:paraId="69B2BBBF" w14:textId="77777777" w:rsidR="00EA52D9" w:rsidRPr="00EA52D9" w:rsidRDefault="00EA52D9" w:rsidP="00EA52D9">
            <w:pPr>
              <w:spacing w:after="115" w:line="259" w:lineRule="auto"/>
              <w:ind w:left="108" w:firstLine="0"/>
              <w:jc w:val="left"/>
              <w:rPr>
                <w:b/>
              </w:rPr>
            </w:pPr>
          </w:p>
        </w:tc>
      </w:tr>
      <w:tr w:rsidR="00EA52D9" w:rsidRPr="00EA52D9" w14:paraId="727E3137" w14:textId="77777777" w:rsidTr="00EA52D9">
        <w:tblPrEx>
          <w:tblCellMar>
            <w:bottom w:w="0" w:type="dxa"/>
          </w:tblCellMar>
        </w:tblPrEx>
        <w:trPr>
          <w:gridAfter w:val="1"/>
          <w:wAfter w:w="4208" w:type="dxa"/>
          <w:trHeight w:val="3326"/>
        </w:trPr>
        <w:tc>
          <w:tcPr>
            <w:tcW w:w="991" w:type="dxa"/>
            <w:tcBorders>
              <w:top w:val="single" w:sz="6" w:space="0" w:color="000000"/>
              <w:left w:val="single" w:sz="6" w:space="0" w:color="000000"/>
              <w:bottom w:val="single" w:sz="6" w:space="0" w:color="000000"/>
              <w:right w:val="single" w:sz="6" w:space="0" w:color="000000"/>
            </w:tcBorders>
          </w:tcPr>
          <w:p w14:paraId="1B969BAC"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BDEC49C"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2C299E8B"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53B3F65D" w14:textId="77777777" w:rsidR="00EA52D9" w:rsidRPr="00EA52D9" w:rsidRDefault="00EA52D9" w:rsidP="00EA52D9">
            <w:pPr>
              <w:spacing w:after="0" w:line="259" w:lineRule="auto"/>
              <w:ind w:left="0" w:firstLine="0"/>
            </w:pPr>
            <w:r w:rsidRPr="00EA52D9">
              <w:t xml:space="preserve">de </w:t>
            </w:r>
          </w:p>
        </w:tc>
        <w:tc>
          <w:tcPr>
            <w:tcW w:w="1985" w:type="dxa"/>
            <w:gridSpan w:val="2"/>
            <w:tcBorders>
              <w:top w:val="single" w:sz="6" w:space="0" w:color="000000"/>
              <w:left w:val="single" w:sz="6" w:space="0" w:color="000000"/>
              <w:bottom w:val="single" w:sz="6" w:space="0" w:color="000000"/>
              <w:right w:val="single" w:sz="6" w:space="0" w:color="000000"/>
            </w:tcBorders>
          </w:tcPr>
          <w:p w14:paraId="39FF2CA5" w14:textId="77777777" w:rsidR="00EA52D9" w:rsidRPr="00EA52D9" w:rsidRDefault="00EA52D9" w:rsidP="00EA52D9">
            <w:pPr>
              <w:spacing w:after="0" w:line="368" w:lineRule="auto"/>
              <w:ind w:left="108" w:firstLine="0"/>
              <w:jc w:val="left"/>
            </w:pPr>
            <w:r w:rsidRPr="00EA52D9">
              <w:t xml:space="preserve">Estratégias </w:t>
            </w:r>
            <w:r w:rsidRPr="00EA52D9">
              <w:tab/>
              <w:t xml:space="preserve">de escrita: </w:t>
            </w:r>
          </w:p>
          <w:p w14:paraId="0D608E23" w14:textId="77777777" w:rsidR="00EA52D9" w:rsidRPr="00EA52D9" w:rsidRDefault="00EA52D9" w:rsidP="00EA52D9">
            <w:pPr>
              <w:spacing w:after="0" w:line="259" w:lineRule="auto"/>
              <w:ind w:left="108" w:firstLine="0"/>
              <w:jc w:val="left"/>
            </w:pPr>
            <w:r w:rsidRPr="00EA52D9">
              <w:t xml:space="preserve">textualização, revisão e edição </w:t>
            </w:r>
          </w:p>
        </w:tc>
        <w:tc>
          <w:tcPr>
            <w:tcW w:w="2268" w:type="dxa"/>
            <w:tcBorders>
              <w:top w:val="single" w:sz="6" w:space="0" w:color="000000"/>
              <w:left w:val="single" w:sz="6" w:space="0" w:color="000000"/>
              <w:bottom w:val="single" w:sz="6" w:space="0" w:color="000000"/>
              <w:right w:val="single" w:sz="4" w:space="0" w:color="000000"/>
            </w:tcBorders>
          </w:tcPr>
          <w:p w14:paraId="4C39802C" w14:textId="77777777" w:rsidR="00EA52D9" w:rsidRPr="00EA52D9" w:rsidRDefault="00EA52D9" w:rsidP="00EA52D9">
            <w:pPr>
              <w:spacing w:after="117" w:line="259" w:lineRule="auto"/>
              <w:ind w:left="110" w:firstLine="0"/>
              <w:jc w:val="left"/>
            </w:pPr>
            <w:r w:rsidRPr="00EA52D9">
              <w:rPr>
                <w:b/>
              </w:rPr>
              <w:t xml:space="preserve">(EF89LP26) </w:t>
            </w:r>
          </w:p>
          <w:p w14:paraId="54F6FF4F" w14:textId="77777777" w:rsidR="00EA52D9" w:rsidRPr="00EA52D9" w:rsidRDefault="00EA52D9" w:rsidP="00EA52D9">
            <w:pPr>
              <w:spacing w:after="0" w:line="259" w:lineRule="auto"/>
              <w:ind w:left="110" w:right="64" w:firstLine="0"/>
            </w:pPr>
            <w:r w:rsidRPr="00EA52D9">
              <w:t xml:space="preserve">Produzir resenhas, a partir das notas e/ou esquemas feitos, com o manejo adequado das vozes envolvidas (do resenhador, do autor da obra e, se for o caso, também dos autores citados na </w:t>
            </w:r>
            <w:r w:rsidRPr="00EA52D9">
              <w:tab/>
              <w:t>obra resenhada), por meio do uso de paráfrases, marcas do discurso reportado e citações.</w:t>
            </w:r>
          </w:p>
        </w:tc>
        <w:tc>
          <w:tcPr>
            <w:tcW w:w="2405" w:type="dxa"/>
            <w:tcBorders>
              <w:top w:val="single" w:sz="6" w:space="0" w:color="000000"/>
              <w:left w:val="single" w:sz="4" w:space="0" w:color="000000"/>
              <w:bottom w:val="single" w:sz="4" w:space="0" w:color="000000"/>
              <w:right w:val="single" w:sz="6" w:space="0" w:color="000000"/>
            </w:tcBorders>
          </w:tcPr>
          <w:p w14:paraId="22AD660C" w14:textId="77777777" w:rsidR="00EA52D9" w:rsidRPr="00EA52D9" w:rsidRDefault="00EA52D9" w:rsidP="00EA52D9">
            <w:pPr>
              <w:spacing w:after="0" w:line="259" w:lineRule="auto"/>
              <w:ind w:left="108" w:firstLine="0"/>
              <w:jc w:val="left"/>
            </w:pPr>
            <w:r w:rsidRPr="00EA52D9">
              <w:t xml:space="preserve"> </w:t>
            </w:r>
          </w:p>
        </w:tc>
        <w:tc>
          <w:tcPr>
            <w:tcW w:w="3870" w:type="dxa"/>
            <w:tcBorders>
              <w:top w:val="single" w:sz="6" w:space="0" w:color="000000"/>
              <w:left w:val="single" w:sz="4" w:space="0" w:color="000000"/>
              <w:bottom w:val="single" w:sz="4" w:space="0" w:color="000000"/>
              <w:right w:val="single" w:sz="6" w:space="0" w:color="000000"/>
            </w:tcBorders>
          </w:tcPr>
          <w:p w14:paraId="7130A6DC" w14:textId="77777777" w:rsidR="00EA52D9" w:rsidRPr="00EA52D9" w:rsidRDefault="00EA52D9" w:rsidP="00EA52D9">
            <w:pPr>
              <w:spacing w:after="0" w:line="259" w:lineRule="auto"/>
              <w:ind w:left="108" w:firstLine="0"/>
              <w:jc w:val="left"/>
            </w:pPr>
          </w:p>
        </w:tc>
      </w:tr>
    </w:tbl>
    <w:p w14:paraId="6E330F60" w14:textId="77777777" w:rsidR="00EA52D9" w:rsidRPr="00EA52D9" w:rsidRDefault="00EA52D9" w:rsidP="00EA52D9">
      <w:pPr>
        <w:spacing w:after="0" w:line="259" w:lineRule="auto"/>
        <w:ind w:left="-1440" w:right="10466" w:firstLine="0"/>
      </w:pPr>
    </w:p>
    <w:tbl>
      <w:tblPr>
        <w:tblStyle w:val="TableGrid48"/>
        <w:tblW w:w="15198"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EA52D9" w:rsidRPr="00EA52D9" w14:paraId="642A3D49" w14:textId="77777777" w:rsidTr="00EA52D9">
        <w:trPr>
          <w:trHeight w:val="8706"/>
        </w:trPr>
        <w:tc>
          <w:tcPr>
            <w:tcW w:w="991" w:type="dxa"/>
            <w:tcBorders>
              <w:top w:val="single" w:sz="6" w:space="0" w:color="000000"/>
              <w:left w:val="single" w:sz="6" w:space="0" w:color="000000"/>
              <w:bottom w:val="single" w:sz="6" w:space="0" w:color="000000"/>
              <w:right w:val="single" w:sz="6" w:space="0" w:color="000000"/>
            </w:tcBorders>
          </w:tcPr>
          <w:p w14:paraId="37E1D494"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DA51199"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0A100A2" w14:textId="77777777" w:rsidR="00EA52D9" w:rsidRPr="00EA52D9" w:rsidRDefault="00EA52D9" w:rsidP="00EA52D9">
            <w:pPr>
              <w:spacing w:after="0" w:line="259" w:lineRule="auto"/>
              <w:ind w:left="2" w:firstLine="0"/>
              <w:jc w:val="left"/>
            </w:pPr>
            <w:r w:rsidRPr="00EA52D9">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6BA22FF9" w14:textId="77777777" w:rsidR="00EA52D9" w:rsidRPr="00EA52D9" w:rsidRDefault="00EA52D9" w:rsidP="00EA52D9">
            <w:pPr>
              <w:spacing w:after="0" w:line="259" w:lineRule="auto"/>
              <w:ind w:left="0" w:firstLine="0"/>
              <w:jc w:val="left"/>
            </w:pPr>
            <w:r w:rsidRPr="00EA52D9">
              <w:t xml:space="preserve">Conversação espontânea </w:t>
            </w:r>
          </w:p>
        </w:tc>
        <w:tc>
          <w:tcPr>
            <w:tcW w:w="2268" w:type="dxa"/>
            <w:tcBorders>
              <w:top w:val="single" w:sz="6" w:space="0" w:color="000000"/>
              <w:left w:val="single" w:sz="6" w:space="0" w:color="000000"/>
              <w:bottom w:val="single" w:sz="6" w:space="0" w:color="000000"/>
              <w:right w:val="single" w:sz="4" w:space="0" w:color="000000"/>
            </w:tcBorders>
          </w:tcPr>
          <w:p w14:paraId="48175DAA" w14:textId="77777777" w:rsidR="00EA52D9" w:rsidRPr="00EA52D9" w:rsidRDefault="00EA52D9" w:rsidP="00EA52D9">
            <w:pPr>
              <w:spacing w:after="0" w:line="259" w:lineRule="auto"/>
              <w:ind w:left="2" w:firstLine="0"/>
            </w:pPr>
            <w:r w:rsidRPr="00EA52D9">
              <w:rPr>
                <w:b/>
              </w:rPr>
              <w:t xml:space="preserve">(EF89LP27) </w:t>
            </w:r>
            <w:r w:rsidRPr="00EA52D9">
              <w:t xml:space="preserve">Tecer considerações e formular problematizações pertinentes, </w:t>
            </w:r>
            <w:r w:rsidRPr="00EA52D9">
              <w:tab/>
              <w:t xml:space="preserve">em momentos oportunos, </w:t>
            </w:r>
            <w:r w:rsidRPr="00EA52D9">
              <w:tab/>
              <w:t xml:space="preserve">em situações de aulas, apresentação oral, seminário etc. </w:t>
            </w:r>
          </w:p>
        </w:tc>
        <w:tc>
          <w:tcPr>
            <w:tcW w:w="2405" w:type="dxa"/>
            <w:tcBorders>
              <w:top w:val="single" w:sz="4" w:space="0" w:color="000000"/>
              <w:left w:val="single" w:sz="4" w:space="0" w:color="000000"/>
              <w:bottom w:val="single" w:sz="4" w:space="0" w:color="000000"/>
              <w:right w:val="single" w:sz="4" w:space="0" w:color="000000"/>
            </w:tcBorders>
          </w:tcPr>
          <w:p w14:paraId="4371267D" w14:textId="77777777" w:rsidR="00EA52D9" w:rsidRPr="001165CE" w:rsidRDefault="00EA52D9" w:rsidP="00EA52D9">
            <w:pPr>
              <w:spacing w:after="0" w:line="240" w:lineRule="auto"/>
              <w:ind w:left="0" w:firstLine="0"/>
              <w:jc w:val="left"/>
              <w:rPr>
                <w:sz w:val="22"/>
              </w:rPr>
            </w:pPr>
            <w:r w:rsidRPr="001165CE">
              <w:rPr>
                <w:b/>
                <w:sz w:val="22"/>
              </w:rPr>
              <w:t>(EF89LP27RS-1)</w:t>
            </w:r>
            <w:r w:rsidRPr="001165CE">
              <w:rPr>
                <w:sz w:val="22"/>
              </w:rPr>
              <w:t xml:space="preserve"> Tecer </w:t>
            </w:r>
          </w:p>
          <w:p w14:paraId="66DE5A2E" w14:textId="77777777" w:rsidR="00EA52D9" w:rsidRPr="001165CE" w:rsidRDefault="00EA52D9" w:rsidP="00EA52D9">
            <w:pPr>
              <w:tabs>
                <w:tab w:val="right" w:pos="2258"/>
              </w:tabs>
              <w:spacing w:after="0" w:line="240" w:lineRule="auto"/>
              <w:ind w:left="0" w:firstLine="0"/>
              <w:jc w:val="left"/>
              <w:rPr>
                <w:sz w:val="22"/>
              </w:rPr>
            </w:pPr>
            <w:r w:rsidRPr="001165CE">
              <w:rPr>
                <w:sz w:val="22"/>
              </w:rPr>
              <w:t xml:space="preserve">considerações </w:t>
            </w:r>
            <w:r w:rsidRPr="001165CE">
              <w:rPr>
                <w:sz w:val="22"/>
              </w:rPr>
              <w:tab/>
              <w:t xml:space="preserve">e </w:t>
            </w:r>
          </w:p>
          <w:p w14:paraId="7B368F91" w14:textId="77777777" w:rsidR="00EA52D9" w:rsidRPr="001165CE" w:rsidRDefault="00EA52D9" w:rsidP="00EA52D9">
            <w:pPr>
              <w:spacing w:after="0" w:line="240" w:lineRule="auto"/>
              <w:ind w:left="0" w:firstLine="0"/>
              <w:jc w:val="left"/>
              <w:rPr>
                <w:sz w:val="22"/>
              </w:rPr>
            </w:pPr>
            <w:r w:rsidRPr="001165CE">
              <w:rPr>
                <w:sz w:val="22"/>
              </w:rPr>
              <w:t xml:space="preserve">formular problematizações pertinentes, </w:t>
            </w:r>
            <w:r w:rsidRPr="001165CE">
              <w:rPr>
                <w:sz w:val="22"/>
              </w:rPr>
              <w:tab/>
              <w:t xml:space="preserve">em momentos oportunos, </w:t>
            </w:r>
            <w:r w:rsidRPr="001165CE">
              <w:rPr>
                <w:sz w:val="22"/>
              </w:rPr>
              <w:tab/>
              <w:t>em</w:t>
            </w:r>
            <w:r w:rsidRPr="001165CE">
              <w:rPr>
                <w:b/>
                <w:sz w:val="22"/>
              </w:rPr>
              <w:t xml:space="preserve"> </w:t>
            </w:r>
            <w:r w:rsidRPr="001165CE">
              <w:rPr>
                <w:sz w:val="22"/>
              </w:rPr>
              <w:t xml:space="preserve">situações de aulas, apresentação oral, seminário </w:t>
            </w:r>
            <w:r w:rsidRPr="001165CE">
              <w:rPr>
                <w:sz w:val="22"/>
              </w:rPr>
              <w:tab/>
              <w:t xml:space="preserve">etc., sendo </w:t>
            </w:r>
            <w:r w:rsidRPr="001165CE">
              <w:rPr>
                <w:sz w:val="22"/>
              </w:rPr>
              <w:tab/>
              <w:t xml:space="preserve">capaz de adequar o uso de cada variedade de acordo </w:t>
            </w:r>
            <w:r w:rsidRPr="001165CE">
              <w:rPr>
                <w:sz w:val="22"/>
              </w:rPr>
              <w:tab/>
              <w:t xml:space="preserve">com </w:t>
            </w:r>
            <w:r w:rsidRPr="001165CE">
              <w:rPr>
                <w:sz w:val="22"/>
              </w:rPr>
              <w:tab/>
              <w:t xml:space="preserve">a situação </w:t>
            </w:r>
            <w:r w:rsidRPr="001165CE">
              <w:rPr>
                <w:sz w:val="22"/>
              </w:rPr>
              <w:tab/>
              <w:t xml:space="preserve">em que está </w:t>
            </w:r>
            <w:r w:rsidRPr="001165CE">
              <w:rPr>
                <w:sz w:val="22"/>
              </w:rPr>
              <w:tab/>
              <w:t>inserido.</w:t>
            </w:r>
            <w:r w:rsidRPr="001165CE">
              <w:rPr>
                <w:b/>
                <w:sz w:val="22"/>
              </w:rPr>
              <w:t xml:space="preserve"> </w:t>
            </w:r>
          </w:p>
          <w:p w14:paraId="772EAD5A" w14:textId="77777777" w:rsidR="00EA52D9" w:rsidRPr="001165CE" w:rsidRDefault="00EA52D9" w:rsidP="00EA52D9">
            <w:pPr>
              <w:spacing w:after="0" w:line="240" w:lineRule="auto"/>
              <w:ind w:left="0" w:firstLine="0"/>
              <w:jc w:val="left"/>
              <w:rPr>
                <w:sz w:val="22"/>
              </w:rPr>
            </w:pPr>
            <w:r w:rsidRPr="001165CE">
              <w:rPr>
                <w:b/>
                <w:sz w:val="22"/>
              </w:rPr>
              <w:t xml:space="preserve">(EF89LP27RS-2) </w:t>
            </w:r>
          </w:p>
          <w:p w14:paraId="54BD4351" w14:textId="77777777" w:rsidR="00EA52D9" w:rsidRPr="001165CE" w:rsidRDefault="00EA52D9" w:rsidP="00EA52D9">
            <w:pPr>
              <w:spacing w:after="0" w:line="240" w:lineRule="auto"/>
              <w:ind w:left="0" w:firstLine="0"/>
              <w:jc w:val="left"/>
              <w:rPr>
                <w:sz w:val="22"/>
              </w:rPr>
            </w:pPr>
            <w:r w:rsidRPr="001165CE">
              <w:rPr>
                <w:sz w:val="22"/>
              </w:rPr>
              <w:t xml:space="preserve">Possibilitar </w:t>
            </w:r>
          </w:p>
          <w:p w14:paraId="7BCC4A5F" w14:textId="77777777" w:rsidR="00EA52D9" w:rsidRPr="001165CE" w:rsidRDefault="00EA52D9" w:rsidP="00EA52D9">
            <w:pPr>
              <w:spacing w:after="0" w:line="240" w:lineRule="auto"/>
              <w:ind w:left="0" w:firstLine="0"/>
              <w:jc w:val="left"/>
              <w:rPr>
                <w:sz w:val="22"/>
              </w:rPr>
            </w:pPr>
            <w:r w:rsidRPr="001165CE">
              <w:rPr>
                <w:sz w:val="22"/>
              </w:rPr>
              <w:t xml:space="preserve">atividades que visem a espontaneidade e a expressividade, </w:t>
            </w:r>
          </w:p>
          <w:p w14:paraId="674E1772" w14:textId="77777777" w:rsidR="00EA52D9" w:rsidRPr="001165CE" w:rsidRDefault="00EA52D9" w:rsidP="00EA52D9">
            <w:pPr>
              <w:spacing w:after="0" w:line="240" w:lineRule="auto"/>
              <w:ind w:left="0" w:firstLine="0"/>
              <w:jc w:val="left"/>
              <w:rPr>
                <w:sz w:val="22"/>
              </w:rPr>
            </w:pPr>
            <w:r w:rsidRPr="001165CE">
              <w:rPr>
                <w:sz w:val="22"/>
              </w:rPr>
              <w:t xml:space="preserve">estimulando </w:t>
            </w:r>
            <w:r w:rsidRPr="001165CE">
              <w:rPr>
                <w:sz w:val="22"/>
              </w:rPr>
              <w:tab/>
              <w:t xml:space="preserve">a construção </w:t>
            </w:r>
            <w:r w:rsidRPr="001165CE">
              <w:rPr>
                <w:sz w:val="22"/>
              </w:rPr>
              <w:tab/>
              <w:t xml:space="preserve">de opinião e postura própria acerca de determinados contextos </w:t>
            </w:r>
          </w:p>
          <w:p w14:paraId="39E650D9" w14:textId="77777777" w:rsidR="00EA52D9" w:rsidRPr="001165CE" w:rsidRDefault="00EA52D9" w:rsidP="00EA52D9">
            <w:pPr>
              <w:spacing w:after="0" w:line="240" w:lineRule="auto"/>
              <w:ind w:left="0" w:firstLine="0"/>
              <w:rPr>
                <w:sz w:val="22"/>
              </w:rPr>
            </w:pPr>
            <w:r w:rsidRPr="001165CE">
              <w:rPr>
                <w:sz w:val="22"/>
              </w:rPr>
              <w:t xml:space="preserve">respeitando as diversidades de posicionamento.      </w:t>
            </w:r>
          </w:p>
        </w:tc>
        <w:tc>
          <w:tcPr>
            <w:tcW w:w="4012" w:type="dxa"/>
            <w:tcBorders>
              <w:top w:val="single" w:sz="4" w:space="0" w:color="000000"/>
              <w:left w:val="single" w:sz="4" w:space="0" w:color="000000"/>
              <w:bottom w:val="single" w:sz="4" w:space="0" w:color="000000"/>
              <w:right w:val="single" w:sz="4" w:space="0" w:color="000000"/>
            </w:tcBorders>
          </w:tcPr>
          <w:p w14:paraId="53B865E7" w14:textId="77777777" w:rsidR="00EA52D9" w:rsidRPr="00EA52D9" w:rsidRDefault="00EA52D9" w:rsidP="00EA52D9">
            <w:pPr>
              <w:spacing w:after="0" w:line="240" w:lineRule="auto"/>
              <w:ind w:left="0" w:firstLine="0"/>
              <w:jc w:val="left"/>
              <w:rPr>
                <w:b/>
              </w:rPr>
            </w:pPr>
          </w:p>
        </w:tc>
      </w:tr>
    </w:tbl>
    <w:p w14:paraId="437E08B7" w14:textId="77777777" w:rsidR="00EA52D9" w:rsidRPr="00EA52D9" w:rsidRDefault="00EA52D9" w:rsidP="00EA52D9">
      <w:pPr>
        <w:spacing w:after="0" w:line="259" w:lineRule="auto"/>
        <w:ind w:left="-1440" w:right="10466" w:firstLine="0"/>
        <w:jc w:val="left"/>
      </w:pPr>
    </w:p>
    <w:tbl>
      <w:tblPr>
        <w:tblStyle w:val="TableGrid48"/>
        <w:tblW w:w="15394"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4208"/>
      </w:tblGrid>
      <w:tr w:rsidR="00EA52D9" w:rsidRPr="00EA52D9" w14:paraId="5D24861B" w14:textId="77777777" w:rsidTr="00EA52D9">
        <w:trPr>
          <w:trHeight w:val="8706"/>
        </w:trPr>
        <w:tc>
          <w:tcPr>
            <w:tcW w:w="991" w:type="dxa"/>
            <w:tcBorders>
              <w:top w:val="single" w:sz="6" w:space="0" w:color="000000"/>
              <w:left w:val="single" w:sz="6" w:space="0" w:color="000000"/>
              <w:bottom w:val="single" w:sz="6" w:space="0" w:color="000000"/>
              <w:right w:val="single" w:sz="6" w:space="0" w:color="000000"/>
            </w:tcBorders>
          </w:tcPr>
          <w:p w14:paraId="55211D3C"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26B6EF2"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E8C2630" w14:textId="77777777" w:rsidR="00EA52D9" w:rsidRPr="00EA52D9" w:rsidRDefault="00EA52D9" w:rsidP="00EA52D9">
            <w:pPr>
              <w:spacing w:after="0" w:line="259" w:lineRule="auto"/>
              <w:ind w:left="2" w:firstLine="0"/>
              <w:jc w:val="left"/>
            </w:pPr>
            <w:r w:rsidRPr="00EA52D9">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01A1C50D" w14:textId="77777777" w:rsidR="00EA52D9" w:rsidRPr="00EA52D9" w:rsidRDefault="00EA52D9" w:rsidP="00EA52D9">
            <w:pPr>
              <w:spacing w:after="136" w:line="259" w:lineRule="auto"/>
              <w:ind w:left="0" w:firstLine="0"/>
              <w:jc w:val="left"/>
            </w:pPr>
            <w:r w:rsidRPr="00EA52D9">
              <w:t xml:space="preserve">Procedimentos </w:t>
            </w:r>
          </w:p>
          <w:p w14:paraId="36112D62" w14:textId="77777777" w:rsidR="00EA52D9" w:rsidRPr="00EA52D9" w:rsidRDefault="00EA52D9" w:rsidP="00EA52D9">
            <w:pPr>
              <w:tabs>
                <w:tab w:val="center" w:pos="134"/>
                <w:tab w:val="center" w:pos="954"/>
                <w:tab w:val="center" w:pos="1704"/>
              </w:tabs>
              <w:spacing w:after="125" w:line="259" w:lineRule="auto"/>
              <w:ind w:left="0" w:firstLine="0"/>
              <w:jc w:val="left"/>
            </w:pPr>
            <w:r w:rsidRPr="00EA52D9">
              <w:rPr>
                <w:rFonts w:ascii="Calibri" w:eastAsia="Calibri" w:hAnsi="Calibri" w:cs="Calibri"/>
                <w:sz w:val="22"/>
              </w:rPr>
              <w:tab/>
            </w:r>
            <w:r w:rsidRPr="00EA52D9">
              <w:t xml:space="preserve">de </w:t>
            </w:r>
            <w:r w:rsidRPr="00EA52D9">
              <w:tab/>
              <w:t xml:space="preserve">apoio </w:t>
            </w:r>
            <w:r w:rsidRPr="00EA52D9">
              <w:tab/>
              <w:t xml:space="preserve">à </w:t>
            </w:r>
          </w:p>
          <w:p w14:paraId="4C06E224" w14:textId="77777777" w:rsidR="00EA52D9" w:rsidRPr="00EA52D9" w:rsidRDefault="00EA52D9" w:rsidP="00EA52D9">
            <w:pPr>
              <w:spacing w:after="115" w:line="259" w:lineRule="auto"/>
              <w:ind w:left="0" w:firstLine="0"/>
              <w:jc w:val="left"/>
            </w:pPr>
            <w:r w:rsidRPr="00EA52D9">
              <w:t xml:space="preserve">compreensão </w:t>
            </w:r>
          </w:p>
          <w:p w14:paraId="3F1E66B4" w14:textId="77777777" w:rsidR="00EA52D9" w:rsidRPr="00EA52D9" w:rsidRDefault="00EA52D9" w:rsidP="00EA52D9">
            <w:pPr>
              <w:spacing w:after="0" w:line="259" w:lineRule="auto"/>
              <w:ind w:left="0" w:firstLine="0"/>
            </w:pPr>
            <w:r w:rsidRPr="00EA52D9">
              <w:t xml:space="preserve">Tomada de nota </w:t>
            </w:r>
          </w:p>
        </w:tc>
        <w:tc>
          <w:tcPr>
            <w:tcW w:w="2268" w:type="dxa"/>
            <w:tcBorders>
              <w:top w:val="single" w:sz="6" w:space="0" w:color="000000"/>
              <w:left w:val="single" w:sz="6" w:space="0" w:color="000000"/>
              <w:bottom w:val="single" w:sz="6" w:space="0" w:color="000000"/>
              <w:right w:val="single" w:sz="6" w:space="0" w:color="000000"/>
            </w:tcBorders>
          </w:tcPr>
          <w:p w14:paraId="0C56E940" w14:textId="77777777" w:rsidR="00EA52D9" w:rsidRPr="001165CE" w:rsidRDefault="00EA52D9" w:rsidP="00EA52D9">
            <w:pPr>
              <w:spacing w:after="1" w:line="360" w:lineRule="auto"/>
              <w:ind w:left="2" w:right="102" w:firstLine="0"/>
              <w:rPr>
                <w:sz w:val="20"/>
              </w:rPr>
            </w:pPr>
            <w:r w:rsidRPr="001165CE">
              <w:rPr>
                <w:b/>
                <w:sz w:val="20"/>
              </w:rPr>
              <w:t xml:space="preserve">(EF89LP28) </w:t>
            </w:r>
            <w:r w:rsidRPr="001165CE">
              <w:rPr>
                <w:sz w:val="20"/>
              </w:rPr>
              <w:t xml:space="preserve">Tomar nota de videoaulas, aulas digitais, apresentações multimídias, vídeos de divulgação </w:t>
            </w:r>
          </w:p>
          <w:p w14:paraId="7D3EF844" w14:textId="77777777" w:rsidR="00EA52D9" w:rsidRPr="001165CE" w:rsidRDefault="00EA52D9" w:rsidP="00EA52D9">
            <w:pPr>
              <w:spacing w:after="115" w:line="259" w:lineRule="auto"/>
              <w:ind w:left="2" w:firstLine="0"/>
              <w:jc w:val="left"/>
              <w:rPr>
                <w:sz w:val="20"/>
              </w:rPr>
            </w:pPr>
            <w:r w:rsidRPr="001165CE">
              <w:rPr>
                <w:sz w:val="20"/>
              </w:rPr>
              <w:t xml:space="preserve">científica, </w:t>
            </w:r>
          </w:p>
          <w:p w14:paraId="73C7357F" w14:textId="77777777" w:rsidR="00EA52D9" w:rsidRPr="001165CE" w:rsidRDefault="00EA52D9" w:rsidP="00EA52D9">
            <w:pPr>
              <w:spacing w:after="1" w:line="360" w:lineRule="auto"/>
              <w:ind w:left="2" w:right="103" w:firstLine="0"/>
              <w:rPr>
                <w:sz w:val="20"/>
              </w:rPr>
            </w:pPr>
            <w:r w:rsidRPr="001165CE">
              <w:rPr>
                <w:sz w:val="20"/>
              </w:rPr>
              <w:t xml:space="preserve">documentários e afins, identificando, em função dos </w:t>
            </w:r>
          </w:p>
          <w:p w14:paraId="3C5C3F73" w14:textId="77777777" w:rsidR="00EA52D9" w:rsidRPr="001165CE" w:rsidRDefault="00EA52D9" w:rsidP="00EA52D9">
            <w:pPr>
              <w:spacing w:after="0" w:line="259" w:lineRule="auto"/>
              <w:ind w:left="2" w:right="103" w:firstLine="0"/>
              <w:rPr>
                <w:sz w:val="20"/>
              </w:rPr>
            </w:pPr>
            <w:r w:rsidRPr="001165CE">
              <w:rPr>
                <w:sz w:val="20"/>
              </w:rPr>
              <w:t xml:space="preserve">objetivos, informações principais para apoio ao estudo e realizando, quando necessário, uma síntese final que destaque e reorganize os pontos ou conceitos centrais e suas relações e que, em alguns casos, seja acompanhada de reflexões pessoais, que podem conter dúvidas, questionamentos, considerações etc.  </w:t>
            </w:r>
          </w:p>
        </w:tc>
        <w:tc>
          <w:tcPr>
            <w:tcW w:w="2405" w:type="dxa"/>
            <w:tcBorders>
              <w:top w:val="single" w:sz="2" w:space="0" w:color="FFFFFF"/>
              <w:left w:val="single" w:sz="6" w:space="0" w:color="000000"/>
              <w:bottom w:val="single" w:sz="4" w:space="0" w:color="000000"/>
              <w:right w:val="single" w:sz="4" w:space="0" w:color="000000"/>
            </w:tcBorders>
          </w:tcPr>
          <w:p w14:paraId="39FAF16D" w14:textId="77777777" w:rsidR="00EA52D9" w:rsidRPr="00EA52D9" w:rsidRDefault="00EA52D9" w:rsidP="00EA52D9">
            <w:pPr>
              <w:spacing w:after="0" w:line="360" w:lineRule="auto"/>
              <w:ind w:left="0" w:right="106" w:firstLine="0"/>
              <w:rPr>
                <w:sz w:val="20"/>
                <w:szCs w:val="20"/>
              </w:rPr>
            </w:pPr>
            <w:r w:rsidRPr="00EA52D9">
              <w:rPr>
                <w:b/>
                <w:sz w:val="20"/>
                <w:szCs w:val="20"/>
              </w:rPr>
              <w:t>(EF89LP28RS-1)</w:t>
            </w:r>
            <w:r w:rsidRPr="00EA52D9">
              <w:rPr>
                <w:sz w:val="20"/>
                <w:szCs w:val="20"/>
              </w:rPr>
              <w:t xml:space="preserve"> Tomar nota de videoaulas, aulas </w:t>
            </w:r>
          </w:p>
          <w:p w14:paraId="6B0CA37C" w14:textId="77777777" w:rsidR="00EA52D9" w:rsidRPr="00EA52D9" w:rsidRDefault="00EA52D9" w:rsidP="00EA52D9">
            <w:pPr>
              <w:spacing w:after="117" w:line="259" w:lineRule="auto"/>
              <w:ind w:left="0" w:firstLine="0"/>
              <w:jc w:val="left"/>
              <w:rPr>
                <w:sz w:val="20"/>
                <w:szCs w:val="20"/>
              </w:rPr>
            </w:pPr>
            <w:r w:rsidRPr="00EA52D9">
              <w:rPr>
                <w:sz w:val="20"/>
                <w:szCs w:val="20"/>
              </w:rPr>
              <w:t xml:space="preserve">digitais, </w:t>
            </w:r>
          </w:p>
          <w:p w14:paraId="5EE8B16C" w14:textId="77777777" w:rsidR="00EA52D9" w:rsidRPr="00EA52D9" w:rsidRDefault="00EA52D9" w:rsidP="00EA52D9">
            <w:pPr>
              <w:spacing w:after="0" w:line="369" w:lineRule="auto"/>
              <w:ind w:left="0" w:firstLine="0"/>
              <w:jc w:val="left"/>
              <w:rPr>
                <w:sz w:val="20"/>
                <w:szCs w:val="20"/>
              </w:rPr>
            </w:pPr>
            <w:r w:rsidRPr="00EA52D9">
              <w:rPr>
                <w:sz w:val="20"/>
                <w:szCs w:val="20"/>
              </w:rPr>
              <w:t xml:space="preserve">apresentações multimídias, vídeos de </w:t>
            </w:r>
            <w:r w:rsidRPr="00EA52D9">
              <w:rPr>
                <w:sz w:val="20"/>
                <w:szCs w:val="20"/>
              </w:rPr>
              <w:tab/>
              <w:t xml:space="preserve">divulgação </w:t>
            </w:r>
          </w:p>
          <w:p w14:paraId="1FEB734C" w14:textId="77777777" w:rsidR="00EA52D9" w:rsidRPr="00EA52D9" w:rsidRDefault="00EA52D9" w:rsidP="00EA52D9">
            <w:pPr>
              <w:spacing w:after="117" w:line="259" w:lineRule="auto"/>
              <w:ind w:left="0" w:firstLine="0"/>
              <w:jc w:val="left"/>
              <w:rPr>
                <w:sz w:val="20"/>
                <w:szCs w:val="20"/>
              </w:rPr>
            </w:pPr>
            <w:r w:rsidRPr="00EA52D9">
              <w:rPr>
                <w:sz w:val="20"/>
                <w:szCs w:val="20"/>
              </w:rPr>
              <w:t xml:space="preserve">científica, </w:t>
            </w:r>
          </w:p>
          <w:p w14:paraId="26B2F624" w14:textId="77777777" w:rsidR="00EA52D9" w:rsidRPr="00EA52D9" w:rsidRDefault="00EA52D9" w:rsidP="00EA52D9">
            <w:pPr>
              <w:spacing w:after="0" w:line="360" w:lineRule="auto"/>
              <w:ind w:left="0" w:right="106" w:firstLine="0"/>
              <w:rPr>
                <w:sz w:val="20"/>
                <w:szCs w:val="20"/>
              </w:rPr>
            </w:pPr>
            <w:r w:rsidRPr="00EA52D9">
              <w:rPr>
                <w:sz w:val="20"/>
                <w:szCs w:val="20"/>
              </w:rPr>
              <w:t xml:space="preserve">documentários e afins, identificando, em função dos </w:t>
            </w:r>
          </w:p>
          <w:p w14:paraId="3A997A27" w14:textId="77777777" w:rsidR="00EA52D9" w:rsidRPr="00EA52D9" w:rsidRDefault="00EA52D9" w:rsidP="00EA52D9">
            <w:pPr>
              <w:spacing w:after="0" w:line="366" w:lineRule="auto"/>
              <w:ind w:left="0" w:firstLine="0"/>
              <w:jc w:val="left"/>
              <w:rPr>
                <w:sz w:val="20"/>
                <w:szCs w:val="20"/>
              </w:rPr>
            </w:pPr>
            <w:r w:rsidRPr="00EA52D9">
              <w:rPr>
                <w:sz w:val="20"/>
                <w:szCs w:val="20"/>
              </w:rPr>
              <w:t xml:space="preserve">objetivos, informações principais para apoio ao </w:t>
            </w:r>
            <w:r w:rsidRPr="00EA52D9">
              <w:rPr>
                <w:sz w:val="20"/>
                <w:szCs w:val="20"/>
              </w:rPr>
              <w:tab/>
              <w:t>estudo.</w:t>
            </w:r>
            <w:r w:rsidRPr="00EA52D9">
              <w:rPr>
                <w:b/>
                <w:sz w:val="20"/>
                <w:szCs w:val="20"/>
              </w:rPr>
              <w:t xml:space="preserve">  </w:t>
            </w:r>
          </w:p>
          <w:p w14:paraId="2CEFF10D" w14:textId="77777777" w:rsidR="00EA52D9" w:rsidRPr="00EA52D9" w:rsidRDefault="00EA52D9" w:rsidP="00EA52D9">
            <w:pPr>
              <w:spacing w:after="0" w:line="259" w:lineRule="auto"/>
              <w:ind w:left="0" w:right="106" w:firstLine="0"/>
              <w:rPr>
                <w:sz w:val="20"/>
                <w:szCs w:val="20"/>
              </w:rPr>
            </w:pPr>
            <w:r w:rsidRPr="00EA52D9">
              <w:rPr>
                <w:b/>
                <w:sz w:val="20"/>
                <w:szCs w:val="20"/>
              </w:rPr>
              <w:t xml:space="preserve">(EF89LP28RS-2) </w:t>
            </w:r>
            <w:r w:rsidRPr="00EA52D9">
              <w:rPr>
                <w:sz w:val="20"/>
                <w:szCs w:val="20"/>
              </w:rPr>
              <w:t xml:space="preserve">Realizar sínteses que destaquem e reorganizem os pontos ou conceitos centrais e suas relações e que, em alguns casos, seja acompanhada de reflexões pessoais, que possam conter dúvidas, questionamentos, considerações etc., a fim de resgatar a apreensão do ouvido/assistido.  </w:t>
            </w:r>
          </w:p>
        </w:tc>
        <w:tc>
          <w:tcPr>
            <w:tcW w:w="4208" w:type="dxa"/>
            <w:tcBorders>
              <w:top w:val="single" w:sz="2" w:space="0" w:color="FFFFFF"/>
              <w:left w:val="single" w:sz="6" w:space="0" w:color="000000"/>
              <w:bottom w:val="single" w:sz="4" w:space="0" w:color="000000"/>
              <w:right w:val="single" w:sz="4" w:space="0" w:color="000000"/>
            </w:tcBorders>
          </w:tcPr>
          <w:p w14:paraId="0BFF531F" w14:textId="77777777" w:rsidR="00EA52D9" w:rsidRPr="00EA52D9" w:rsidRDefault="00EA52D9" w:rsidP="00EA52D9">
            <w:pPr>
              <w:spacing w:after="0" w:line="360" w:lineRule="auto"/>
              <w:ind w:left="0" w:right="106" w:firstLine="0"/>
              <w:rPr>
                <w:b/>
              </w:rPr>
            </w:pPr>
          </w:p>
        </w:tc>
      </w:tr>
    </w:tbl>
    <w:p w14:paraId="5D399C56" w14:textId="77777777" w:rsidR="00EA52D9" w:rsidRPr="00EA52D9" w:rsidRDefault="00EA52D9" w:rsidP="00EA52D9">
      <w:pPr>
        <w:spacing w:after="0" w:line="259" w:lineRule="auto"/>
        <w:ind w:left="-1440" w:right="10466" w:firstLine="0"/>
      </w:pPr>
    </w:p>
    <w:tbl>
      <w:tblPr>
        <w:tblStyle w:val="TableGrid48"/>
        <w:tblW w:w="15198"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EA52D9" w:rsidRPr="00EA52D9" w14:paraId="752D10D5" w14:textId="77777777" w:rsidTr="00EA52D9">
        <w:trPr>
          <w:trHeight w:val="8707"/>
        </w:trPr>
        <w:tc>
          <w:tcPr>
            <w:tcW w:w="991" w:type="dxa"/>
            <w:tcBorders>
              <w:top w:val="single" w:sz="6" w:space="0" w:color="000000"/>
              <w:left w:val="single" w:sz="6" w:space="0" w:color="000000"/>
              <w:bottom w:val="single" w:sz="6" w:space="0" w:color="000000"/>
              <w:right w:val="single" w:sz="6" w:space="0" w:color="000000"/>
            </w:tcBorders>
          </w:tcPr>
          <w:p w14:paraId="062F89FB"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8CD0386"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C0D255E" w14:textId="77777777" w:rsidR="00EA52D9" w:rsidRPr="00EA52D9" w:rsidRDefault="00EA52D9" w:rsidP="00EA52D9">
            <w:pPr>
              <w:spacing w:after="2" w:line="359" w:lineRule="auto"/>
              <w:ind w:left="2" w:firstLine="0"/>
              <w:jc w:val="left"/>
            </w:pPr>
            <w:r w:rsidRPr="00EA52D9">
              <w:t>Análise linguística/sem</w:t>
            </w:r>
          </w:p>
          <w:p w14:paraId="3F5F3A06"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4341DED5" w14:textId="77777777" w:rsidR="00EA52D9" w:rsidRPr="00EA52D9" w:rsidRDefault="00EA52D9" w:rsidP="00EA52D9">
            <w:pPr>
              <w:spacing w:after="0" w:line="259" w:lineRule="auto"/>
              <w:ind w:left="0" w:firstLine="0"/>
              <w:jc w:val="left"/>
            </w:pPr>
            <w:r w:rsidRPr="00EA52D9">
              <w:t xml:space="preserve">Textualização Progressão temática </w:t>
            </w:r>
          </w:p>
        </w:tc>
        <w:tc>
          <w:tcPr>
            <w:tcW w:w="2268" w:type="dxa"/>
            <w:tcBorders>
              <w:top w:val="single" w:sz="6" w:space="0" w:color="000000"/>
              <w:left w:val="single" w:sz="6" w:space="0" w:color="000000"/>
              <w:bottom w:val="single" w:sz="6" w:space="0" w:color="000000"/>
              <w:right w:val="single" w:sz="6" w:space="0" w:color="000000"/>
            </w:tcBorders>
          </w:tcPr>
          <w:p w14:paraId="510E655F" w14:textId="77777777" w:rsidR="00EA52D9" w:rsidRPr="00EA52D9" w:rsidRDefault="00EA52D9" w:rsidP="00EA52D9">
            <w:pPr>
              <w:spacing w:after="0" w:line="240" w:lineRule="auto"/>
              <w:ind w:left="2" w:firstLine="0"/>
              <w:jc w:val="left"/>
            </w:pPr>
            <w:r w:rsidRPr="00EA52D9">
              <w:rPr>
                <w:b/>
              </w:rPr>
              <w:t xml:space="preserve">(EF89LP29) </w:t>
            </w:r>
          </w:p>
          <w:p w14:paraId="3053DF1B" w14:textId="77777777" w:rsidR="00EA52D9" w:rsidRPr="00EA52D9" w:rsidRDefault="00EA52D9" w:rsidP="00EA52D9">
            <w:pPr>
              <w:spacing w:after="0" w:line="240" w:lineRule="auto"/>
              <w:ind w:left="2" w:firstLine="0"/>
            </w:pPr>
            <w:r w:rsidRPr="00EA52D9">
              <w:t xml:space="preserve">Utilizar e perceber mecanismos de </w:t>
            </w:r>
          </w:p>
          <w:p w14:paraId="1CA2D060" w14:textId="77777777" w:rsidR="00EA52D9" w:rsidRPr="00EA52D9" w:rsidRDefault="00EA52D9" w:rsidP="00EA52D9">
            <w:pPr>
              <w:spacing w:after="0" w:line="240" w:lineRule="auto"/>
              <w:ind w:left="2" w:firstLine="0"/>
              <w:jc w:val="left"/>
            </w:pPr>
            <w:r w:rsidRPr="00EA52D9">
              <w:t xml:space="preserve">progressão temática, tais como retomadas anafóricas </w:t>
            </w:r>
            <w:r w:rsidRPr="00EA52D9">
              <w:tab/>
              <w:t xml:space="preserve">(“que, cujo, </w:t>
            </w:r>
            <w:r w:rsidRPr="00EA52D9">
              <w:tab/>
              <w:t xml:space="preserve">onde”, pronomes do caso reto e oblíquos, pronomes demonstrativos, nomes </w:t>
            </w:r>
          </w:p>
          <w:p w14:paraId="2D20A3E1" w14:textId="77777777" w:rsidR="00EA52D9" w:rsidRPr="00EA52D9" w:rsidRDefault="00EA52D9" w:rsidP="00EA52D9">
            <w:pPr>
              <w:spacing w:after="0" w:line="240" w:lineRule="auto"/>
              <w:ind w:left="2" w:firstLine="0"/>
              <w:jc w:val="left"/>
            </w:pPr>
            <w:r w:rsidRPr="00EA52D9">
              <w:t xml:space="preserve">correferentes etc.), catáforas </w:t>
            </w:r>
          </w:p>
          <w:p w14:paraId="583BC0A2" w14:textId="77777777" w:rsidR="00EA52D9" w:rsidRPr="00EA52D9" w:rsidRDefault="00EA52D9" w:rsidP="00EA52D9">
            <w:pPr>
              <w:spacing w:after="0" w:line="240" w:lineRule="auto"/>
              <w:ind w:left="2" w:right="65" w:firstLine="0"/>
            </w:pPr>
            <w:r w:rsidRPr="00EA52D9">
              <w:t xml:space="preserve">(remetendo para adiante ao invés de retomar o já dito), uso </w:t>
            </w:r>
            <w:r w:rsidRPr="00EA52D9">
              <w:tab/>
              <w:t xml:space="preserve">de </w:t>
            </w:r>
          </w:p>
          <w:p w14:paraId="0759F526" w14:textId="77777777" w:rsidR="00EA52D9" w:rsidRPr="00EA52D9" w:rsidRDefault="00EA52D9" w:rsidP="00EA52D9">
            <w:pPr>
              <w:spacing w:after="0" w:line="240" w:lineRule="auto"/>
              <w:ind w:left="2" w:firstLine="0"/>
              <w:jc w:val="left"/>
            </w:pPr>
            <w:r w:rsidRPr="00EA52D9">
              <w:t xml:space="preserve">organizadores </w:t>
            </w:r>
          </w:p>
          <w:p w14:paraId="211E74AB" w14:textId="77777777" w:rsidR="00EA52D9" w:rsidRPr="00EA52D9" w:rsidRDefault="00EA52D9" w:rsidP="00EA52D9">
            <w:pPr>
              <w:tabs>
                <w:tab w:val="right" w:pos="2121"/>
              </w:tabs>
              <w:spacing w:after="0" w:line="240" w:lineRule="auto"/>
              <w:ind w:left="0" w:firstLine="0"/>
              <w:jc w:val="left"/>
            </w:pPr>
            <w:proofErr w:type="gramStart"/>
            <w:r w:rsidRPr="00EA52D9">
              <w:t>textuais</w:t>
            </w:r>
            <w:proofErr w:type="gramEnd"/>
            <w:r w:rsidRPr="00EA52D9">
              <w:t xml:space="preserve">, </w:t>
            </w:r>
            <w:r w:rsidRPr="00EA52D9">
              <w:tab/>
              <w:t>de coesivos etc., e analisar os mecanismos de reformulação  e paráfrase utilizados nos textos de divulgação de conhecimento</w:t>
            </w:r>
          </w:p>
        </w:tc>
        <w:tc>
          <w:tcPr>
            <w:tcW w:w="2405" w:type="dxa"/>
            <w:tcBorders>
              <w:top w:val="single" w:sz="2" w:space="0" w:color="FFFFFF"/>
              <w:left w:val="single" w:sz="6" w:space="0" w:color="000000"/>
              <w:bottom w:val="single" w:sz="6" w:space="0" w:color="000000"/>
              <w:right w:val="single" w:sz="4" w:space="0" w:color="000000"/>
            </w:tcBorders>
          </w:tcPr>
          <w:p w14:paraId="286E9100" w14:textId="77777777" w:rsidR="00EA52D9" w:rsidRPr="00EA52D9" w:rsidRDefault="00EA52D9" w:rsidP="00EA52D9">
            <w:pPr>
              <w:spacing w:after="0" w:line="240" w:lineRule="auto"/>
              <w:ind w:left="0" w:right="67" w:firstLine="0"/>
            </w:pPr>
            <w:r w:rsidRPr="00EA52D9">
              <w:rPr>
                <w:b/>
              </w:rPr>
              <w:t xml:space="preserve">(EF89LP29RS-1) </w:t>
            </w:r>
            <w:r w:rsidRPr="00EA52D9">
              <w:t xml:space="preserve">Reconhecer que há uma ordem progressiva para a construção dos textos, de modo a torná-los coerentes e coesivos. </w:t>
            </w:r>
          </w:p>
          <w:p w14:paraId="34BD6E6A" w14:textId="77777777" w:rsidR="00EA52D9" w:rsidRPr="00EA52D9" w:rsidRDefault="00EA52D9" w:rsidP="00EA52D9">
            <w:pPr>
              <w:spacing w:after="0" w:line="240" w:lineRule="auto"/>
              <w:ind w:left="0" w:firstLine="0"/>
              <w:jc w:val="left"/>
            </w:pPr>
            <w:r w:rsidRPr="00EA52D9">
              <w:rPr>
                <w:b/>
              </w:rPr>
              <w:t xml:space="preserve">(EF89LP29RS-2) </w:t>
            </w:r>
          </w:p>
          <w:p w14:paraId="6241A1F0" w14:textId="77777777" w:rsidR="00EA52D9" w:rsidRPr="00EA52D9" w:rsidRDefault="00EA52D9" w:rsidP="00EA52D9">
            <w:pPr>
              <w:spacing w:after="0" w:line="240" w:lineRule="auto"/>
              <w:ind w:left="0" w:firstLine="0"/>
            </w:pPr>
            <w:r w:rsidRPr="00EA52D9">
              <w:t xml:space="preserve">Utilizar e perceber mecanismos de </w:t>
            </w:r>
          </w:p>
          <w:p w14:paraId="0AEE4E54" w14:textId="77777777" w:rsidR="00EA52D9" w:rsidRPr="00EA52D9" w:rsidRDefault="00EA52D9" w:rsidP="00EA52D9">
            <w:pPr>
              <w:spacing w:after="0" w:line="240" w:lineRule="auto"/>
              <w:ind w:left="0" w:right="13" w:firstLine="0"/>
              <w:jc w:val="left"/>
            </w:pPr>
            <w:r w:rsidRPr="00EA52D9">
              <w:t xml:space="preserve">progressão temática, tais como retomadas </w:t>
            </w:r>
          </w:p>
          <w:p w14:paraId="733FB3B2" w14:textId="77777777" w:rsidR="00EA52D9" w:rsidRPr="00EA52D9" w:rsidRDefault="00EA52D9" w:rsidP="00EA52D9">
            <w:pPr>
              <w:spacing w:after="0" w:line="240" w:lineRule="auto"/>
              <w:ind w:left="0" w:right="68" w:firstLine="0"/>
            </w:pPr>
            <w:r w:rsidRPr="00EA52D9">
              <w:t xml:space="preserve">anafóricas e catafóricas, o uso de organizadores </w:t>
            </w:r>
          </w:p>
          <w:p w14:paraId="6DDDA2EE" w14:textId="77777777" w:rsidR="00EA52D9" w:rsidRPr="00EA52D9" w:rsidRDefault="00EA52D9" w:rsidP="00EA52D9">
            <w:pPr>
              <w:spacing w:after="0" w:line="240" w:lineRule="auto"/>
              <w:ind w:left="0" w:right="67" w:firstLine="0"/>
            </w:pPr>
            <w:r w:rsidRPr="00EA52D9">
              <w:t>textuais, de coesivos etc., e analisar os mecanismos de reformulação e paráfrase utilizados nos textos de divulgação do conhecimento.</w:t>
            </w:r>
          </w:p>
        </w:tc>
        <w:tc>
          <w:tcPr>
            <w:tcW w:w="4012" w:type="dxa"/>
            <w:tcBorders>
              <w:top w:val="single" w:sz="2" w:space="0" w:color="FFFFFF"/>
              <w:left w:val="single" w:sz="6" w:space="0" w:color="000000"/>
              <w:bottom w:val="single" w:sz="6" w:space="0" w:color="000000"/>
              <w:right w:val="single" w:sz="4" w:space="0" w:color="000000"/>
            </w:tcBorders>
          </w:tcPr>
          <w:p w14:paraId="6AC07A9F" w14:textId="77777777" w:rsidR="00EA52D9" w:rsidRPr="00EA52D9" w:rsidRDefault="00EA52D9" w:rsidP="00EA52D9">
            <w:pPr>
              <w:spacing w:after="1" w:line="360" w:lineRule="auto"/>
              <w:ind w:left="0" w:right="67" w:firstLine="0"/>
              <w:rPr>
                <w:b/>
              </w:rPr>
            </w:pPr>
          </w:p>
        </w:tc>
      </w:tr>
    </w:tbl>
    <w:p w14:paraId="5CEBAADF" w14:textId="77777777" w:rsidR="00EA52D9" w:rsidRPr="00EA52D9" w:rsidRDefault="00EA52D9" w:rsidP="00EA52D9">
      <w:pPr>
        <w:spacing w:after="0" w:line="259" w:lineRule="auto"/>
        <w:ind w:left="-1440" w:right="10466" w:firstLine="0"/>
        <w:jc w:val="left"/>
      </w:pPr>
    </w:p>
    <w:tbl>
      <w:tblPr>
        <w:tblStyle w:val="TableGrid48"/>
        <w:tblW w:w="15252" w:type="dxa"/>
        <w:tblInd w:w="-1085" w:type="dxa"/>
        <w:tblCellMar>
          <w:top w:w="56" w:type="dxa"/>
          <w:right w:w="10"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1D5D418D" w14:textId="77777777" w:rsidTr="00EA52D9">
        <w:trPr>
          <w:trHeight w:val="5556"/>
        </w:trPr>
        <w:tc>
          <w:tcPr>
            <w:tcW w:w="991" w:type="dxa"/>
            <w:tcBorders>
              <w:top w:val="single" w:sz="6" w:space="0" w:color="000000"/>
              <w:left w:val="single" w:sz="6" w:space="0" w:color="000000"/>
              <w:bottom w:val="single" w:sz="6" w:space="0" w:color="000000"/>
              <w:right w:val="single" w:sz="6" w:space="0" w:color="000000"/>
            </w:tcBorders>
          </w:tcPr>
          <w:p w14:paraId="580711A4" w14:textId="77777777" w:rsidR="00EA52D9" w:rsidRPr="00EA52D9" w:rsidRDefault="00EA52D9" w:rsidP="00EA52D9">
            <w:pPr>
              <w:spacing w:after="0" w:line="259" w:lineRule="auto"/>
              <w:ind w:left="110"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223C983F" w14:textId="77777777" w:rsidR="00EA52D9" w:rsidRPr="00EA52D9" w:rsidRDefault="00EA52D9" w:rsidP="00EA52D9">
            <w:pPr>
              <w:spacing w:after="115" w:line="259" w:lineRule="auto"/>
              <w:ind w:left="108" w:firstLine="0"/>
            </w:pPr>
            <w:r w:rsidRPr="00EA52D9">
              <w:rPr>
                <w:b/>
                <w:color w:val="C00000"/>
              </w:rPr>
              <w:t xml:space="preserve">CAMPO DE </w:t>
            </w:r>
          </w:p>
          <w:p w14:paraId="09A9704C" w14:textId="77777777" w:rsidR="00EA52D9" w:rsidRPr="00EA52D9" w:rsidRDefault="00EA52D9" w:rsidP="00EA52D9">
            <w:pPr>
              <w:spacing w:after="138" w:line="259" w:lineRule="auto"/>
              <w:ind w:left="108" w:firstLine="0"/>
              <w:jc w:val="left"/>
            </w:pPr>
            <w:r w:rsidRPr="00EA52D9">
              <w:rPr>
                <w:b/>
                <w:color w:val="C00000"/>
              </w:rPr>
              <w:t xml:space="preserve">ATUAÇÃO </w:t>
            </w:r>
          </w:p>
          <w:p w14:paraId="4445CB0E" w14:textId="77777777" w:rsidR="00EA52D9" w:rsidRPr="00EA52D9" w:rsidRDefault="00EA52D9" w:rsidP="00EA52D9">
            <w:pPr>
              <w:tabs>
                <w:tab w:val="center" w:pos="282"/>
                <w:tab w:val="center" w:pos="1300"/>
              </w:tabs>
              <w:spacing w:after="122" w:line="259" w:lineRule="auto"/>
              <w:ind w:left="0" w:firstLine="0"/>
              <w:jc w:val="left"/>
            </w:pPr>
            <w:r w:rsidRPr="00EA52D9">
              <w:rPr>
                <w:rFonts w:ascii="Calibri" w:eastAsia="Calibri" w:hAnsi="Calibri" w:cs="Calibri"/>
                <w:sz w:val="22"/>
              </w:rPr>
              <w:tab/>
            </w:r>
            <w:r w:rsidRPr="00EA52D9">
              <w:rPr>
                <w:b/>
                <w:color w:val="C00000"/>
              </w:rPr>
              <w:t xml:space="preserve">NA </w:t>
            </w:r>
            <w:r w:rsidRPr="00EA52D9">
              <w:rPr>
                <w:b/>
                <w:color w:val="C00000"/>
              </w:rPr>
              <w:tab/>
              <w:t xml:space="preserve">VIDA </w:t>
            </w:r>
          </w:p>
          <w:p w14:paraId="448BC1CF" w14:textId="77777777" w:rsidR="00EA52D9" w:rsidRPr="00EA52D9" w:rsidRDefault="00EA52D9" w:rsidP="00EA52D9">
            <w:pPr>
              <w:spacing w:after="0" w:line="259" w:lineRule="auto"/>
              <w:ind w:left="108" w:firstLine="0"/>
              <w:jc w:val="left"/>
            </w:pPr>
            <w:r w:rsidRPr="00EA52D9">
              <w:rPr>
                <w:b/>
                <w:color w:val="C00000"/>
              </w:rPr>
              <w:t xml:space="preserve">PÚBLICA </w:t>
            </w:r>
          </w:p>
        </w:tc>
        <w:tc>
          <w:tcPr>
            <w:tcW w:w="1843" w:type="dxa"/>
            <w:tcBorders>
              <w:top w:val="single" w:sz="6" w:space="0" w:color="000000"/>
              <w:left w:val="single" w:sz="6" w:space="0" w:color="000000"/>
              <w:bottom w:val="single" w:sz="6" w:space="0" w:color="000000"/>
              <w:right w:val="single" w:sz="6" w:space="0" w:color="000000"/>
            </w:tcBorders>
          </w:tcPr>
          <w:p w14:paraId="4097075A" w14:textId="77777777" w:rsidR="00EA52D9" w:rsidRPr="00EA52D9" w:rsidRDefault="00EA52D9" w:rsidP="00EA52D9">
            <w:pPr>
              <w:spacing w:after="2" w:line="359" w:lineRule="auto"/>
              <w:ind w:left="110" w:firstLine="0"/>
              <w:jc w:val="left"/>
            </w:pPr>
            <w:r w:rsidRPr="00EA52D9">
              <w:t>Análise linguística/sem</w:t>
            </w:r>
          </w:p>
          <w:p w14:paraId="7D01E9C6" w14:textId="77777777" w:rsidR="00EA52D9" w:rsidRPr="00EA52D9" w:rsidRDefault="00EA52D9" w:rsidP="00EA52D9">
            <w:pPr>
              <w:spacing w:after="0" w:line="259" w:lineRule="auto"/>
              <w:ind w:left="110"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4D724837" w14:textId="77777777" w:rsidR="00EA52D9" w:rsidRPr="00EA52D9" w:rsidRDefault="00EA52D9" w:rsidP="00EA52D9">
            <w:pPr>
              <w:spacing w:after="0" w:line="259" w:lineRule="auto"/>
              <w:ind w:left="108" w:firstLine="0"/>
              <w:jc w:val="left"/>
            </w:pPr>
            <w:r w:rsidRPr="00EA52D9">
              <w:t xml:space="preserve">Textualização </w:t>
            </w:r>
          </w:p>
        </w:tc>
        <w:tc>
          <w:tcPr>
            <w:tcW w:w="2268" w:type="dxa"/>
            <w:tcBorders>
              <w:top w:val="single" w:sz="6" w:space="0" w:color="000000"/>
              <w:left w:val="single" w:sz="6" w:space="0" w:color="000000"/>
              <w:bottom w:val="single" w:sz="6" w:space="0" w:color="000000"/>
              <w:right w:val="single" w:sz="4" w:space="0" w:color="000000"/>
            </w:tcBorders>
          </w:tcPr>
          <w:p w14:paraId="3449466A" w14:textId="77777777" w:rsidR="00EA52D9" w:rsidRPr="00EA52D9" w:rsidRDefault="00EA52D9" w:rsidP="00EA52D9">
            <w:pPr>
              <w:spacing w:after="115" w:line="259" w:lineRule="auto"/>
              <w:ind w:left="110" w:firstLine="0"/>
              <w:jc w:val="left"/>
            </w:pPr>
            <w:r w:rsidRPr="00EA52D9">
              <w:rPr>
                <w:b/>
              </w:rPr>
              <w:t xml:space="preserve">(EF89LP30) </w:t>
            </w:r>
          </w:p>
          <w:p w14:paraId="7A1F2194" w14:textId="77777777" w:rsidR="00EA52D9" w:rsidRPr="00EA52D9" w:rsidRDefault="00EA52D9" w:rsidP="00EA52D9">
            <w:pPr>
              <w:spacing w:after="0" w:line="366" w:lineRule="auto"/>
              <w:ind w:left="110" w:right="94" w:firstLine="0"/>
            </w:pPr>
            <w:r w:rsidRPr="00EA52D9">
              <w:t xml:space="preserve">Analisar a estrutura de hipertexto e hiperlinks em textos </w:t>
            </w:r>
            <w:r w:rsidRPr="00EA52D9">
              <w:tab/>
              <w:t xml:space="preserve">de </w:t>
            </w:r>
          </w:p>
          <w:p w14:paraId="17581923" w14:textId="77777777" w:rsidR="00EA52D9" w:rsidRPr="00EA52D9" w:rsidRDefault="00EA52D9" w:rsidP="00EA52D9">
            <w:pPr>
              <w:spacing w:after="117" w:line="259" w:lineRule="auto"/>
              <w:ind w:left="110" w:firstLine="0"/>
              <w:jc w:val="left"/>
            </w:pPr>
            <w:r w:rsidRPr="00EA52D9">
              <w:t xml:space="preserve">divulgação </w:t>
            </w:r>
          </w:p>
          <w:p w14:paraId="29C91C9F" w14:textId="77777777" w:rsidR="00EA52D9" w:rsidRPr="00EA52D9" w:rsidRDefault="00EA52D9" w:rsidP="00EA52D9">
            <w:pPr>
              <w:spacing w:after="0" w:line="259" w:lineRule="auto"/>
              <w:ind w:left="110" w:right="94" w:firstLine="0"/>
            </w:pPr>
            <w:r w:rsidRPr="00EA52D9">
              <w:t xml:space="preserve">científica que circulam na Web e proceder à remissão a conceitos e relações por meio de links. </w:t>
            </w:r>
          </w:p>
        </w:tc>
        <w:tc>
          <w:tcPr>
            <w:tcW w:w="2405" w:type="dxa"/>
            <w:tcBorders>
              <w:top w:val="single" w:sz="6" w:space="0" w:color="000000"/>
              <w:left w:val="single" w:sz="4" w:space="0" w:color="000000"/>
              <w:bottom w:val="single" w:sz="6" w:space="0" w:color="000000"/>
              <w:right w:val="single" w:sz="4" w:space="0" w:color="000000"/>
            </w:tcBorders>
          </w:tcPr>
          <w:p w14:paraId="235BCF7D" w14:textId="77777777" w:rsidR="00EA52D9" w:rsidRPr="00EA52D9" w:rsidRDefault="00EA52D9" w:rsidP="00EA52D9">
            <w:pPr>
              <w:spacing w:after="0" w:line="259" w:lineRule="auto"/>
              <w:ind w:left="108" w:firstLine="0"/>
              <w:jc w:val="left"/>
            </w:pPr>
            <w:r w:rsidRPr="00EA52D9">
              <w:t xml:space="preserve"> </w:t>
            </w:r>
          </w:p>
        </w:tc>
        <w:tc>
          <w:tcPr>
            <w:tcW w:w="4066" w:type="dxa"/>
            <w:tcBorders>
              <w:top w:val="single" w:sz="6" w:space="0" w:color="000000"/>
              <w:left w:val="single" w:sz="4" w:space="0" w:color="000000"/>
              <w:bottom w:val="single" w:sz="6" w:space="0" w:color="000000"/>
              <w:right w:val="single" w:sz="4" w:space="0" w:color="000000"/>
            </w:tcBorders>
          </w:tcPr>
          <w:p w14:paraId="1433AC14" w14:textId="77777777" w:rsidR="00EA52D9" w:rsidRPr="00EA52D9" w:rsidRDefault="00EA52D9" w:rsidP="00EA52D9">
            <w:pPr>
              <w:spacing w:after="0" w:line="259" w:lineRule="auto"/>
              <w:ind w:left="108" w:firstLine="0"/>
              <w:jc w:val="left"/>
            </w:pPr>
          </w:p>
        </w:tc>
      </w:tr>
      <w:tr w:rsidR="00EA52D9" w:rsidRPr="00EA52D9" w14:paraId="7C20C808" w14:textId="77777777" w:rsidTr="00EA52D9">
        <w:trPr>
          <w:trHeight w:val="4154"/>
        </w:trPr>
        <w:tc>
          <w:tcPr>
            <w:tcW w:w="991" w:type="dxa"/>
            <w:tcBorders>
              <w:top w:val="single" w:sz="6" w:space="0" w:color="000000"/>
              <w:left w:val="single" w:sz="6" w:space="0" w:color="000000"/>
              <w:bottom w:val="single" w:sz="6" w:space="0" w:color="000000"/>
              <w:right w:val="single" w:sz="6" w:space="0" w:color="000000"/>
            </w:tcBorders>
          </w:tcPr>
          <w:p w14:paraId="1DA8803D"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44C589C"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FF03834" w14:textId="77777777" w:rsidR="00EA52D9" w:rsidRPr="00EA52D9" w:rsidRDefault="00EA52D9" w:rsidP="00EA52D9">
            <w:pPr>
              <w:spacing w:after="0"/>
              <w:ind w:left="110" w:firstLine="0"/>
              <w:jc w:val="left"/>
            </w:pPr>
            <w:r w:rsidRPr="00EA52D9">
              <w:t>Análise linguística/sem</w:t>
            </w:r>
          </w:p>
          <w:p w14:paraId="1DA9136F" w14:textId="77777777" w:rsidR="00EA52D9" w:rsidRPr="00EA52D9" w:rsidRDefault="00EA52D9" w:rsidP="00EA52D9">
            <w:pPr>
              <w:spacing w:after="0" w:line="259" w:lineRule="auto"/>
              <w:ind w:left="110"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7A5B5C6B" w14:textId="77777777" w:rsidR="00EA52D9" w:rsidRPr="00EA52D9" w:rsidRDefault="00EA52D9" w:rsidP="00EA52D9">
            <w:pPr>
              <w:spacing w:after="0" w:line="259" w:lineRule="auto"/>
              <w:ind w:left="108" w:firstLine="0"/>
              <w:jc w:val="left"/>
            </w:pPr>
            <w:r w:rsidRPr="00EA52D9">
              <w:t xml:space="preserve">Modalização </w:t>
            </w:r>
          </w:p>
        </w:tc>
        <w:tc>
          <w:tcPr>
            <w:tcW w:w="2268" w:type="dxa"/>
            <w:tcBorders>
              <w:top w:val="single" w:sz="6" w:space="0" w:color="000000"/>
              <w:left w:val="single" w:sz="6" w:space="0" w:color="000000"/>
              <w:bottom w:val="single" w:sz="6" w:space="0" w:color="000000"/>
              <w:right w:val="single" w:sz="6" w:space="0" w:color="000000"/>
            </w:tcBorders>
          </w:tcPr>
          <w:p w14:paraId="1DF55F92" w14:textId="77777777" w:rsidR="00EA52D9" w:rsidRPr="00EA52D9" w:rsidRDefault="00EA52D9" w:rsidP="00EA52D9">
            <w:pPr>
              <w:spacing w:after="117" w:line="259" w:lineRule="auto"/>
              <w:ind w:left="110" w:firstLine="0"/>
              <w:jc w:val="left"/>
            </w:pPr>
            <w:r w:rsidRPr="00EA52D9">
              <w:rPr>
                <w:b/>
              </w:rPr>
              <w:t xml:space="preserve">(EF89LP31) </w:t>
            </w:r>
          </w:p>
          <w:p w14:paraId="696030B0" w14:textId="77777777" w:rsidR="00EA52D9" w:rsidRPr="00EA52D9" w:rsidRDefault="00EA52D9" w:rsidP="00EA52D9">
            <w:pPr>
              <w:spacing w:after="0" w:line="240" w:lineRule="auto"/>
              <w:ind w:left="108" w:right="64" w:firstLine="0"/>
              <w:rPr>
                <w:sz w:val="22"/>
              </w:rPr>
            </w:pPr>
            <w:r w:rsidRPr="00EA52D9">
              <w:rPr>
                <w:sz w:val="22"/>
              </w:rPr>
              <w:t xml:space="preserve">Analisar e utilizar modalização epistêmica, isto é, modos de indicar uma avaliação sobre o valor de verdade e as condições de verdade de uma proposição, tais como </w:t>
            </w:r>
            <w:r w:rsidRPr="00EA52D9">
              <w:rPr>
                <w:sz w:val="22"/>
              </w:rPr>
              <w:tab/>
              <w:t>os asseverativos – quando se concorda com (“realmente, evidentemente, naturalmente, efetivamente, claro, certo, lógico, sem dúvida” etc.) ou discorda de (“de jeito nenhum, de forma alguma”) uma ideia; e os quase-</w:t>
            </w:r>
          </w:p>
          <w:p w14:paraId="2A38C92C" w14:textId="77777777" w:rsidR="00EA52D9" w:rsidRPr="00EA52D9" w:rsidRDefault="00EA52D9" w:rsidP="00EA52D9">
            <w:pPr>
              <w:spacing w:after="0" w:line="240" w:lineRule="auto"/>
              <w:ind w:left="108" w:right="65" w:firstLine="0"/>
              <w:rPr>
                <w:sz w:val="22"/>
              </w:rPr>
            </w:pPr>
            <w:r w:rsidRPr="00EA52D9">
              <w:rPr>
                <w:sz w:val="22"/>
              </w:rPr>
              <w:t xml:space="preserve">asseverativos, que indicam que se considera o conteúdo como quase certo </w:t>
            </w:r>
          </w:p>
          <w:p w14:paraId="5F8A72C7" w14:textId="77777777" w:rsidR="00EA52D9" w:rsidRPr="00EA52D9" w:rsidRDefault="00EA52D9" w:rsidP="00EA52D9">
            <w:pPr>
              <w:spacing w:after="0" w:line="240" w:lineRule="auto"/>
              <w:ind w:left="108" w:right="92" w:firstLine="0"/>
            </w:pPr>
            <w:r w:rsidRPr="00EA52D9">
              <w:rPr>
                <w:sz w:val="22"/>
              </w:rPr>
              <w:t xml:space="preserve">(“talvez, </w:t>
            </w:r>
            <w:r w:rsidRPr="00EA52D9">
              <w:rPr>
                <w:sz w:val="22"/>
              </w:rPr>
              <w:tab/>
              <w:t xml:space="preserve">assim, </w:t>
            </w:r>
            <w:proofErr w:type="gramStart"/>
            <w:r w:rsidRPr="00EA52D9">
              <w:rPr>
                <w:sz w:val="22"/>
              </w:rPr>
              <w:t>possivelmente,  provavelmente</w:t>
            </w:r>
            <w:proofErr w:type="gramEnd"/>
            <w:r w:rsidRPr="00EA52D9">
              <w:rPr>
                <w:sz w:val="22"/>
              </w:rPr>
              <w:t>, eventualmente”).</w:t>
            </w:r>
          </w:p>
        </w:tc>
        <w:tc>
          <w:tcPr>
            <w:tcW w:w="2405" w:type="dxa"/>
            <w:tcBorders>
              <w:top w:val="single" w:sz="6" w:space="0" w:color="000000"/>
              <w:left w:val="single" w:sz="6" w:space="0" w:color="000000"/>
              <w:bottom w:val="single" w:sz="4" w:space="0" w:color="000000"/>
              <w:right w:val="single" w:sz="4" w:space="0" w:color="000000"/>
            </w:tcBorders>
          </w:tcPr>
          <w:p w14:paraId="5D62154E" w14:textId="77777777" w:rsidR="00EA52D9" w:rsidRPr="00EA52D9" w:rsidRDefault="00EA52D9" w:rsidP="00EA52D9">
            <w:pPr>
              <w:spacing w:after="117" w:line="259" w:lineRule="auto"/>
              <w:ind w:left="108" w:firstLine="0"/>
              <w:jc w:val="left"/>
            </w:pPr>
            <w:r w:rsidRPr="00EA52D9">
              <w:rPr>
                <w:b/>
              </w:rPr>
              <w:t xml:space="preserve">(EF89LP31RS-1) </w:t>
            </w:r>
          </w:p>
          <w:p w14:paraId="16D84973" w14:textId="77777777" w:rsidR="00EA52D9" w:rsidRPr="00EA52D9" w:rsidRDefault="00EA52D9" w:rsidP="00EA52D9">
            <w:pPr>
              <w:spacing w:after="0" w:line="259" w:lineRule="auto"/>
              <w:ind w:left="108" w:firstLine="0"/>
            </w:pPr>
            <w:r w:rsidRPr="00EA52D9">
              <w:t xml:space="preserve">Analisar os efeitos de sentido produzidos pelos recursos empregados, considerando sua coerência tanto com as </w:t>
            </w:r>
            <w:r w:rsidRPr="00EA52D9">
              <w:tab/>
              <w:t xml:space="preserve">intenções presumidas do texto quanto com a especificidade do gênero.  </w:t>
            </w:r>
          </w:p>
        </w:tc>
        <w:tc>
          <w:tcPr>
            <w:tcW w:w="4066" w:type="dxa"/>
            <w:tcBorders>
              <w:top w:val="single" w:sz="6" w:space="0" w:color="000000"/>
              <w:left w:val="single" w:sz="6" w:space="0" w:color="000000"/>
              <w:bottom w:val="single" w:sz="4" w:space="0" w:color="000000"/>
              <w:right w:val="single" w:sz="4" w:space="0" w:color="000000"/>
            </w:tcBorders>
          </w:tcPr>
          <w:p w14:paraId="02867AC7" w14:textId="77777777" w:rsidR="00EA52D9" w:rsidRPr="00EA52D9" w:rsidRDefault="00EA52D9" w:rsidP="00EA52D9">
            <w:pPr>
              <w:spacing w:after="117" w:line="259" w:lineRule="auto"/>
              <w:ind w:left="108" w:firstLine="0"/>
              <w:jc w:val="left"/>
              <w:rPr>
                <w:b/>
              </w:rPr>
            </w:pPr>
          </w:p>
        </w:tc>
      </w:tr>
    </w:tbl>
    <w:p w14:paraId="10A6CD67" w14:textId="77777777" w:rsidR="00EA52D9" w:rsidRPr="00EA52D9" w:rsidRDefault="00EA52D9" w:rsidP="00EA52D9">
      <w:pPr>
        <w:spacing w:after="0" w:line="259" w:lineRule="auto"/>
        <w:ind w:left="-1440" w:right="10466" w:firstLine="0"/>
        <w:jc w:val="left"/>
      </w:pPr>
    </w:p>
    <w:tbl>
      <w:tblPr>
        <w:tblStyle w:val="TableGrid48"/>
        <w:tblW w:w="15252" w:type="dxa"/>
        <w:tblInd w:w="-1085" w:type="dxa"/>
        <w:tblCellMar>
          <w:top w:w="57" w:type="dxa"/>
          <w:right w:w="39" w:type="dxa"/>
        </w:tblCellMar>
        <w:tblLook w:val="04A0" w:firstRow="1" w:lastRow="0" w:firstColumn="1" w:lastColumn="0" w:noHBand="0" w:noVBand="1"/>
      </w:tblPr>
      <w:tblGrid>
        <w:gridCol w:w="991"/>
        <w:gridCol w:w="1694"/>
        <w:gridCol w:w="1843"/>
        <w:gridCol w:w="1332"/>
        <w:gridCol w:w="653"/>
        <w:gridCol w:w="2268"/>
        <w:gridCol w:w="2405"/>
        <w:gridCol w:w="4066"/>
      </w:tblGrid>
      <w:tr w:rsidR="00EA52D9" w:rsidRPr="00EA52D9" w14:paraId="42CB462F" w14:textId="77777777" w:rsidTr="00EA52D9">
        <w:trPr>
          <w:trHeight w:val="2912"/>
        </w:trPr>
        <w:tc>
          <w:tcPr>
            <w:tcW w:w="991" w:type="dxa"/>
            <w:tcBorders>
              <w:top w:val="single" w:sz="6" w:space="0" w:color="000000"/>
              <w:left w:val="single" w:sz="6" w:space="0" w:color="000000"/>
              <w:bottom w:val="single" w:sz="6" w:space="0" w:color="000000"/>
              <w:right w:val="single" w:sz="6" w:space="0" w:color="000000"/>
            </w:tcBorders>
          </w:tcPr>
          <w:p w14:paraId="6A22A196"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D9DE809"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DDB745E" w14:textId="77777777" w:rsidR="00EA52D9" w:rsidRPr="00EA52D9" w:rsidRDefault="00EA52D9" w:rsidP="00EA52D9">
            <w:pPr>
              <w:spacing w:after="0" w:line="259" w:lineRule="auto"/>
              <w:ind w:left="110" w:firstLine="0"/>
              <w:jc w:val="left"/>
            </w:pPr>
            <w:r w:rsidRPr="00EA52D9">
              <w:t xml:space="preserve">Leitura </w:t>
            </w:r>
          </w:p>
        </w:tc>
        <w:tc>
          <w:tcPr>
            <w:tcW w:w="1332" w:type="dxa"/>
            <w:tcBorders>
              <w:top w:val="single" w:sz="6" w:space="0" w:color="000000"/>
              <w:left w:val="single" w:sz="6" w:space="0" w:color="000000"/>
              <w:bottom w:val="single" w:sz="6" w:space="0" w:color="000000"/>
              <w:right w:val="nil"/>
            </w:tcBorders>
          </w:tcPr>
          <w:p w14:paraId="270BFE7C" w14:textId="77777777" w:rsidR="00EA52D9" w:rsidRPr="00EA52D9" w:rsidRDefault="00EA52D9" w:rsidP="00EA52D9">
            <w:pPr>
              <w:spacing w:after="0" w:line="259" w:lineRule="auto"/>
              <w:ind w:left="108" w:firstLine="0"/>
              <w:jc w:val="left"/>
            </w:pPr>
            <w:r w:rsidRPr="00EA52D9">
              <w:t xml:space="preserve">Relação textos </w:t>
            </w:r>
          </w:p>
        </w:tc>
        <w:tc>
          <w:tcPr>
            <w:tcW w:w="653" w:type="dxa"/>
            <w:tcBorders>
              <w:top w:val="single" w:sz="6" w:space="0" w:color="000000"/>
              <w:left w:val="nil"/>
              <w:bottom w:val="single" w:sz="6" w:space="0" w:color="000000"/>
              <w:right w:val="single" w:sz="6" w:space="0" w:color="000000"/>
            </w:tcBorders>
          </w:tcPr>
          <w:p w14:paraId="122EA7B4" w14:textId="77777777" w:rsidR="00EA52D9" w:rsidRPr="00EA52D9" w:rsidRDefault="00EA52D9" w:rsidP="00EA52D9">
            <w:pPr>
              <w:spacing w:after="0" w:line="259" w:lineRule="auto"/>
              <w:ind w:left="0" w:firstLine="0"/>
            </w:pPr>
            <w:r w:rsidRPr="00EA52D9">
              <w:t xml:space="preserve">entre </w:t>
            </w:r>
          </w:p>
        </w:tc>
        <w:tc>
          <w:tcPr>
            <w:tcW w:w="2268" w:type="dxa"/>
            <w:tcBorders>
              <w:top w:val="single" w:sz="6" w:space="0" w:color="000000"/>
              <w:left w:val="single" w:sz="6" w:space="0" w:color="000000"/>
              <w:bottom w:val="single" w:sz="6" w:space="0" w:color="000000"/>
              <w:right w:val="single" w:sz="6" w:space="0" w:color="000000"/>
            </w:tcBorders>
          </w:tcPr>
          <w:p w14:paraId="22E450E6" w14:textId="77777777" w:rsidR="00EA52D9" w:rsidRPr="00EA52D9" w:rsidRDefault="00EA52D9" w:rsidP="00EA52D9">
            <w:pPr>
              <w:spacing w:after="115" w:line="259" w:lineRule="auto"/>
              <w:ind w:left="110" w:firstLine="0"/>
              <w:jc w:val="left"/>
            </w:pPr>
            <w:r w:rsidRPr="00EA52D9">
              <w:rPr>
                <w:b/>
              </w:rPr>
              <w:t xml:space="preserve">(EF89LP32) </w:t>
            </w:r>
          </w:p>
          <w:p w14:paraId="2C005D59" w14:textId="77777777" w:rsidR="00EA52D9" w:rsidRPr="00EA52D9" w:rsidRDefault="00EA52D9" w:rsidP="00EA52D9">
            <w:pPr>
              <w:spacing w:after="0" w:line="240" w:lineRule="auto"/>
              <w:ind w:left="110" w:right="64" w:firstLine="0"/>
            </w:pPr>
            <w:r w:rsidRPr="00EA52D9">
              <w:t xml:space="preserve">Analisar os efeitos de sentido decorrentes do uso de mecanismos de intertextualidade </w:t>
            </w:r>
          </w:p>
          <w:p w14:paraId="2509F859" w14:textId="77777777" w:rsidR="00EA52D9" w:rsidRPr="00EA52D9" w:rsidRDefault="00EA52D9" w:rsidP="00EA52D9">
            <w:pPr>
              <w:spacing w:after="0" w:line="240" w:lineRule="auto"/>
              <w:ind w:left="0" w:right="64" w:firstLine="0"/>
            </w:pPr>
            <w:r w:rsidRPr="00EA52D9">
              <w:t xml:space="preserve">(referências, alusões, retomadas) entre os textos literários, entre esses textos literários e outras manifestações artísticas (cinema, teatro, artes visuais e </w:t>
            </w:r>
            <w:r w:rsidRPr="00EA52D9">
              <w:tab/>
              <w:t xml:space="preserve">midiáticas, música), </w:t>
            </w:r>
            <w:r w:rsidRPr="00EA52D9">
              <w:tab/>
              <w:t xml:space="preserve">quanto aos </w:t>
            </w:r>
            <w:r w:rsidRPr="00EA52D9">
              <w:tab/>
              <w:t xml:space="preserve">temas, </w:t>
            </w:r>
          </w:p>
          <w:p w14:paraId="0A894015" w14:textId="77777777" w:rsidR="00EA52D9" w:rsidRPr="00EA52D9" w:rsidRDefault="00EA52D9" w:rsidP="00EA52D9">
            <w:pPr>
              <w:spacing w:after="0" w:line="240" w:lineRule="auto"/>
              <w:ind w:left="110" w:firstLine="0"/>
            </w:pPr>
            <w:r w:rsidRPr="00EA52D9">
              <w:t xml:space="preserve">personagens, estilos, autores etc., e entre o texto original e paródias, paráfrases, pastiches, trailer honesto, vídeosminuto, vidding, dentre outros.  </w:t>
            </w:r>
          </w:p>
        </w:tc>
        <w:tc>
          <w:tcPr>
            <w:tcW w:w="2405" w:type="dxa"/>
            <w:tcBorders>
              <w:top w:val="single" w:sz="2" w:space="0" w:color="FFFFFF"/>
              <w:left w:val="single" w:sz="6" w:space="0" w:color="000000"/>
              <w:bottom w:val="single" w:sz="4" w:space="0" w:color="000000"/>
              <w:right w:val="single" w:sz="4" w:space="0" w:color="000000"/>
            </w:tcBorders>
          </w:tcPr>
          <w:p w14:paraId="4E6C1F9F" w14:textId="77777777" w:rsidR="00EA52D9" w:rsidRPr="001165CE" w:rsidRDefault="00EA52D9" w:rsidP="00EA52D9">
            <w:pPr>
              <w:spacing w:after="136" w:line="259" w:lineRule="auto"/>
              <w:ind w:left="108" w:firstLine="0"/>
              <w:jc w:val="left"/>
              <w:rPr>
                <w:sz w:val="22"/>
              </w:rPr>
            </w:pPr>
            <w:r w:rsidRPr="001165CE">
              <w:rPr>
                <w:b/>
                <w:sz w:val="22"/>
              </w:rPr>
              <w:t xml:space="preserve">(EF89LP32RS-1) </w:t>
            </w:r>
          </w:p>
          <w:p w14:paraId="2506073B" w14:textId="77777777" w:rsidR="00EA52D9" w:rsidRPr="001165CE" w:rsidRDefault="00EA52D9" w:rsidP="00EA52D9">
            <w:pPr>
              <w:tabs>
                <w:tab w:val="center" w:pos="629"/>
                <w:tab w:val="center" w:pos="2172"/>
              </w:tabs>
              <w:spacing w:after="125" w:line="259" w:lineRule="auto"/>
              <w:ind w:left="0" w:firstLine="0"/>
              <w:jc w:val="left"/>
              <w:rPr>
                <w:sz w:val="22"/>
              </w:rPr>
            </w:pPr>
            <w:r w:rsidRPr="001165CE">
              <w:rPr>
                <w:rFonts w:ascii="Calibri" w:eastAsia="Calibri" w:hAnsi="Calibri" w:cs="Calibri"/>
                <w:sz w:val="20"/>
              </w:rPr>
              <w:tab/>
            </w:r>
            <w:r w:rsidRPr="001165CE">
              <w:rPr>
                <w:sz w:val="22"/>
              </w:rPr>
              <w:t xml:space="preserve">Identificar </w:t>
            </w:r>
            <w:r w:rsidRPr="001165CE">
              <w:rPr>
                <w:sz w:val="22"/>
              </w:rPr>
              <w:tab/>
              <w:t xml:space="preserve">as </w:t>
            </w:r>
          </w:p>
          <w:p w14:paraId="73502E8F" w14:textId="77777777" w:rsidR="00EA52D9" w:rsidRPr="001165CE" w:rsidRDefault="00EA52D9" w:rsidP="00EA52D9">
            <w:pPr>
              <w:spacing w:after="115" w:line="259" w:lineRule="auto"/>
              <w:ind w:left="108" w:firstLine="0"/>
              <w:jc w:val="left"/>
              <w:rPr>
                <w:sz w:val="22"/>
              </w:rPr>
            </w:pPr>
            <w:r w:rsidRPr="001165CE">
              <w:rPr>
                <w:sz w:val="22"/>
              </w:rPr>
              <w:t xml:space="preserve">relações </w:t>
            </w:r>
          </w:p>
          <w:p w14:paraId="661712C4" w14:textId="77777777" w:rsidR="00EA52D9" w:rsidRPr="001165CE" w:rsidRDefault="00EA52D9" w:rsidP="00EA52D9">
            <w:pPr>
              <w:spacing w:after="115" w:line="259" w:lineRule="auto"/>
              <w:ind w:left="108" w:firstLine="0"/>
              <w:rPr>
                <w:sz w:val="22"/>
              </w:rPr>
            </w:pPr>
            <w:r w:rsidRPr="001165CE">
              <w:rPr>
                <w:sz w:val="22"/>
              </w:rPr>
              <w:t xml:space="preserve">intertextuais e analisar os efeitos de sentido decorrentes do uso de mecanismos de </w:t>
            </w:r>
          </w:p>
          <w:p w14:paraId="1E37DBEC" w14:textId="77777777" w:rsidR="00EA52D9" w:rsidRPr="001165CE" w:rsidRDefault="00EA52D9" w:rsidP="00EA52D9">
            <w:pPr>
              <w:spacing w:after="138" w:line="259" w:lineRule="auto"/>
              <w:ind w:left="108" w:firstLine="0"/>
              <w:jc w:val="left"/>
              <w:rPr>
                <w:sz w:val="22"/>
              </w:rPr>
            </w:pPr>
            <w:r w:rsidRPr="001165CE">
              <w:rPr>
                <w:sz w:val="22"/>
              </w:rPr>
              <w:t xml:space="preserve">intertextualidade </w:t>
            </w:r>
          </w:p>
          <w:p w14:paraId="5FFCA3BB" w14:textId="77777777" w:rsidR="00EA52D9" w:rsidRPr="001165CE" w:rsidRDefault="00EA52D9" w:rsidP="00EA52D9">
            <w:pPr>
              <w:spacing w:after="0" w:line="370" w:lineRule="auto"/>
              <w:ind w:left="108" w:right="13" w:firstLine="0"/>
              <w:jc w:val="left"/>
              <w:rPr>
                <w:sz w:val="22"/>
              </w:rPr>
            </w:pPr>
            <w:r w:rsidRPr="001165CE">
              <w:rPr>
                <w:sz w:val="22"/>
              </w:rPr>
              <w:t xml:space="preserve">entre os </w:t>
            </w:r>
            <w:r w:rsidRPr="001165CE">
              <w:rPr>
                <w:sz w:val="22"/>
              </w:rPr>
              <w:tab/>
              <w:t xml:space="preserve">textos literários, </w:t>
            </w:r>
            <w:r w:rsidRPr="001165CE">
              <w:rPr>
                <w:sz w:val="22"/>
              </w:rPr>
              <w:tab/>
              <w:t xml:space="preserve">entre esses </w:t>
            </w:r>
            <w:r w:rsidRPr="001165CE">
              <w:rPr>
                <w:sz w:val="22"/>
              </w:rPr>
              <w:tab/>
              <w:t xml:space="preserve">textos literários e outras manifestações artísticas </w:t>
            </w:r>
            <w:r w:rsidRPr="001165CE">
              <w:rPr>
                <w:sz w:val="22"/>
              </w:rPr>
              <w:tab/>
              <w:t xml:space="preserve">(cinema, teatro, artes visuais e </w:t>
            </w:r>
            <w:r w:rsidRPr="001165CE">
              <w:rPr>
                <w:sz w:val="22"/>
              </w:rPr>
              <w:tab/>
              <w:t xml:space="preserve">midiáticas, música), quanto aos temas, personagens, </w:t>
            </w:r>
          </w:p>
          <w:p w14:paraId="7A222335" w14:textId="77777777" w:rsidR="00EA52D9" w:rsidRPr="00EA52D9" w:rsidRDefault="00EA52D9" w:rsidP="00EA52D9">
            <w:pPr>
              <w:spacing w:after="0" w:line="259" w:lineRule="auto"/>
              <w:ind w:left="108" w:right="67" w:firstLine="0"/>
            </w:pPr>
            <w:r w:rsidRPr="001165CE">
              <w:rPr>
                <w:sz w:val="22"/>
              </w:rPr>
              <w:t xml:space="preserve">estilos, autores, etc., e entre o texto original e paródias, paráfrases, dentre outros.  </w:t>
            </w:r>
          </w:p>
        </w:tc>
        <w:tc>
          <w:tcPr>
            <w:tcW w:w="4066" w:type="dxa"/>
            <w:tcBorders>
              <w:top w:val="single" w:sz="2" w:space="0" w:color="FFFFFF"/>
              <w:left w:val="single" w:sz="6" w:space="0" w:color="000000"/>
              <w:bottom w:val="single" w:sz="4" w:space="0" w:color="000000"/>
              <w:right w:val="single" w:sz="4" w:space="0" w:color="000000"/>
            </w:tcBorders>
          </w:tcPr>
          <w:p w14:paraId="0AADA623" w14:textId="77777777" w:rsidR="00EA52D9" w:rsidRPr="00EA52D9" w:rsidRDefault="00EA52D9" w:rsidP="00EA52D9">
            <w:pPr>
              <w:spacing w:after="136" w:line="259" w:lineRule="auto"/>
              <w:ind w:left="108" w:firstLine="0"/>
              <w:jc w:val="left"/>
              <w:rPr>
                <w:b/>
              </w:rPr>
            </w:pPr>
          </w:p>
        </w:tc>
      </w:tr>
    </w:tbl>
    <w:p w14:paraId="0B505F21" w14:textId="77777777" w:rsidR="00EA52D9" w:rsidRPr="00EA52D9" w:rsidRDefault="00EA52D9" w:rsidP="00EA52D9">
      <w:pPr>
        <w:spacing w:after="0" w:line="259" w:lineRule="auto"/>
        <w:ind w:left="-1440" w:right="10466" w:firstLine="0"/>
        <w:jc w:val="left"/>
      </w:pPr>
    </w:p>
    <w:tbl>
      <w:tblPr>
        <w:tblStyle w:val="TableGrid48"/>
        <w:tblW w:w="15198" w:type="dxa"/>
        <w:tblInd w:w="-1085" w:type="dxa"/>
        <w:tblCellMar>
          <w:top w:w="55" w:type="dxa"/>
          <w:right w:w="39" w:type="dxa"/>
        </w:tblCellMar>
        <w:tblLook w:val="04A0" w:firstRow="1" w:lastRow="0" w:firstColumn="1" w:lastColumn="0" w:noHBand="0" w:noVBand="1"/>
      </w:tblPr>
      <w:tblGrid>
        <w:gridCol w:w="991"/>
        <w:gridCol w:w="1694"/>
        <w:gridCol w:w="1843"/>
        <w:gridCol w:w="1613"/>
        <w:gridCol w:w="372"/>
        <w:gridCol w:w="2268"/>
        <w:gridCol w:w="2405"/>
        <w:gridCol w:w="4012"/>
      </w:tblGrid>
      <w:tr w:rsidR="00EA52D9" w:rsidRPr="00EA52D9" w14:paraId="7965AEE2" w14:textId="77777777" w:rsidTr="00EA52D9">
        <w:trPr>
          <w:trHeight w:val="3482"/>
        </w:trPr>
        <w:tc>
          <w:tcPr>
            <w:tcW w:w="991" w:type="dxa"/>
            <w:tcBorders>
              <w:top w:val="single" w:sz="6" w:space="0" w:color="000000"/>
              <w:left w:val="single" w:sz="6" w:space="0" w:color="000000"/>
              <w:bottom w:val="single" w:sz="6" w:space="0" w:color="000000"/>
              <w:right w:val="single" w:sz="6" w:space="0" w:color="000000"/>
            </w:tcBorders>
          </w:tcPr>
          <w:p w14:paraId="255E379A" w14:textId="77777777" w:rsidR="00EA52D9" w:rsidRPr="00EA52D9" w:rsidRDefault="00EA52D9" w:rsidP="00EA52D9">
            <w:pPr>
              <w:spacing w:after="0" w:line="259" w:lineRule="auto"/>
              <w:ind w:left="110"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2A87D4C8" w14:textId="77777777" w:rsidR="00EA52D9" w:rsidRPr="00EA52D9" w:rsidRDefault="00EA52D9" w:rsidP="00EA52D9">
            <w:pPr>
              <w:spacing w:after="117" w:line="259" w:lineRule="auto"/>
              <w:ind w:left="108" w:firstLine="0"/>
              <w:jc w:val="left"/>
            </w:pPr>
            <w:r w:rsidRPr="00EA52D9">
              <w:rPr>
                <w:b/>
                <w:color w:val="C00000"/>
              </w:rPr>
              <w:t xml:space="preserve">CAMPO </w:t>
            </w:r>
          </w:p>
          <w:p w14:paraId="37FABB39" w14:textId="77777777" w:rsidR="00EA52D9" w:rsidRPr="00EA52D9" w:rsidRDefault="00EA52D9" w:rsidP="00EA52D9">
            <w:pPr>
              <w:spacing w:after="115" w:line="259" w:lineRule="auto"/>
              <w:ind w:left="108" w:firstLine="0"/>
              <w:jc w:val="left"/>
            </w:pPr>
            <w:r w:rsidRPr="00EA52D9">
              <w:rPr>
                <w:b/>
                <w:color w:val="C00000"/>
              </w:rPr>
              <w:t>ARTÍSTICO-</w:t>
            </w:r>
          </w:p>
          <w:p w14:paraId="28ED46E3" w14:textId="77777777" w:rsidR="00EA52D9" w:rsidRPr="00EA52D9" w:rsidRDefault="00EA52D9" w:rsidP="00EA52D9">
            <w:pPr>
              <w:spacing w:after="0" w:line="259" w:lineRule="auto"/>
              <w:ind w:left="108" w:firstLine="0"/>
              <w:jc w:val="left"/>
            </w:pPr>
            <w:r w:rsidRPr="00EA52D9">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31C52963" w14:textId="77777777" w:rsidR="00EA52D9" w:rsidRPr="00EA52D9" w:rsidRDefault="00EA52D9" w:rsidP="00EA52D9">
            <w:pPr>
              <w:spacing w:after="0" w:line="259" w:lineRule="auto"/>
              <w:ind w:left="110" w:firstLine="0"/>
              <w:jc w:val="left"/>
            </w:pPr>
            <w:r w:rsidRPr="00EA52D9">
              <w:t xml:space="preserve">Leitura </w:t>
            </w:r>
          </w:p>
        </w:tc>
        <w:tc>
          <w:tcPr>
            <w:tcW w:w="1613" w:type="dxa"/>
            <w:tcBorders>
              <w:top w:val="single" w:sz="6" w:space="0" w:color="000000"/>
              <w:left w:val="single" w:sz="6" w:space="0" w:color="000000"/>
              <w:bottom w:val="single" w:sz="6" w:space="0" w:color="000000"/>
              <w:right w:val="nil"/>
            </w:tcBorders>
          </w:tcPr>
          <w:p w14:paraId="73D19A45" w14:textId="77777777" w:rsidR="00EA52D9" w:rsidRPr="00EA52D9" w:rsidRDefault="00EA52D9" w:rsidP="00EA52D9">
            <w:pPr>
              <w:spacing w:after="0"/>
              <w:ind w:left="108" w:firstLine="0"/>
              <w:jc w:val="left"/>
            </w:pPr>
            <w:r w:rsidRPr="00EA52D9">
              <w:t xml:space="preserve">Estratégias leitura </w:t>
            </w:r>
          </w:p>
          <w:p w14:paraId="4B184B11" w14:textId="77777777" w:rsidR="00EA52D9" w:rsidRPr="00EA52D9" w:rsidRDefault="00EA52D9" w:rsidP="00EA52D9">
            <w:pPr>
              <w:spacing w:after="0" w:line="259" w:lineRule="auto"/>
              <w:ind w:left="108" w:firstLine="0"/>
              <w:jc w:val="left"/>
            </w:pPr>
            <w:r w:rsidRPr="00EA52D9">
              <w:t xml:space="preserve">Apreciação réplica </w:t>
            </w:r>
          </w:p>
        </w:tc>
        <w:tc>
          <w:tcPr>
            <w:tcW w:w="372" w:type="dxa"/>
            <w:tcBorders>
              <w:top w:val="single" w:sz="6" w:space="0" w:color="000000"/>
              <w:left w:val="nil"/>
              <w:bottom w:val="single" w:sz="6" w:space="0" w:color="000000"/>
              <w:right w:val="single" w:sz="6" w:space="0" w:color="000000"/>
            </w:tcBorders>
          </w:tcPr>
          <w:p w14:paraId="7E04AAB5" w14:textId="77777777" w:rsidR="00EA52D9" w:rsidRPr="00EA52D9" w:rsidRDefault="00EA52D9" w:rsidP="00EA52D9">
            <w:pPr>
              <w:spacing w:after="530" w:line="259" w:lineRule="auto"/>
              <w:ind w:left="0" w:firstLine="0"/>
            </w:pPr>
            <w:r w:rsidRPr="00EA52D9">
              <w:t xml:space="preserve">de </w:t>
            </w:r>
          </w:p>
          <w:p w14:paraId="1415D24D" w14:textId="77777777" w:rsidR="00EA52D9" w:rsidRPr="00EA52D9" w:rsidRDefault="00EA52D9" w:rsidP="00EA52D9">
            <w:pPr>
              <w:spacing w:after="0" w:line="259" w:lineRule="auto"/>
              <w:ind w:left="132" w:firstLine="0"/>
              <w:jc w:val="left"/>
            </w:pPr>
            <w:r w:rsidRPr="00EA52D9">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243180DB" w14:textId="77777777" w:rsidR="00EA52D9" w:rsidRPr="00EA52D9" w:rsidRDefault="00EA52D9" w:rsidP="00EA52D9">
            <w:pPr>
              <w:spacing w:after="0" w:line="240" w:lineRule="auto"/>
              <w:ind w:left="110" w:right="65" w:firstLine="0"/>
            </w:pPr>
            <w:r w:rsidRPr="00EA52D9">
              <w:rPr>
                <w:b/>
              </w:rPr>
              <w:t xml:space="preserve">(EF89LP33) </w:t>
            </w:r>
            <w:r w:rsidRPr="00EA52D9">
              <w:t xml:space="preserve">Ler, de </w:t>
            </w:r>
            <w:r w:rsidRPr="00EA52D9">
              <w:tab/>
              <w:t xml:space="preserve">forma autônoma, e compreender – </w:t>
            </w:r>
          </w:p>
          <w:p w14:paraId="1A2923D5" w14:textId="77777777" w:rsidR="00EA52D9" w:rsidRPr="00EA52D9" w:rsidRDefault="00EA52D9" w:rsidP="00EA52D9">
            <w:pPr>
              <w:spacing w:after="0" w:line="240" w:lineRule="auto"/>
              <w:ind w:left="0" w:firstLine="0"/>
            </w:pPr>
            <w:r w:rsidRPr="00EA52D9">
              <w:t xml:space="preserve">selecionando procedimentos e estratégias de leitura adequados a diferentes objetivos e levando em conta características dos gêneros e suportes </w:t>
            </w:r>
          </w:p>
          <w:p w14:paraId="375066CA" w14:textId="77777777" w:rsidR="00EA52D9" w:rsidRPr="00EA52D9" w:rsidRDefault="00EA52D9" w:rsidP="00EA52D9">
            <w:pPr>
              <w:tabs>
                <w:tab w:val="right" w:pos="2119"/>
              </w:tabs>
              <w:spacing w:after="0" w:line="240" w:lineRule="auto"/>
              <w:ind w:left="0" w:firstLine="0"/>
            </w:pPr>
            <w:r w:rsidRPr="00EA52D9">
              <w:t xml:space="preserve">– </w:t>
            </w:r>
            <w:r w:rsidRPr="00EA52D9">
              <w:tab/>
              <w:t xml:space="preserve">romances, </w:t>
            </w:r>
          </w:p>
          <w:p w14:paraId="22842701" w14:textId="77777777" w:rsidR="00EA52D9" w:rsidRPr="00EA52D9" w:rsidRDefault="00EA52D9" w:rsidP="00EA52D9">
            <w:pPr>
              <w:spacing w:after="0" w:line="240" w:lineRule="auto"/>
              <w:ind w:left="0" w:right="64" w:firstLine="0"/>
            </w:pPr>
            <w:r w:rsidRPr="00EA52D9">
              <w:t xml:space="preserve">contos contemporâneos, minicontos, fábulas contemporâneas, romances juvenis, biografias romanceadas, novelas, crônicas visuais, narrativas de ficção científica, narrativas </w:t>
            </w:r>
            <w:r w:rsidRPr="00EA52D9">
              <w:tab/>
              <w:t xml:space="preserve">de suspense, poemas de forma livre e fixa </w:t>
            </w:r>
          </w:p>
          <w:p w14:paraId="42D9201D" w14:textId="77777777" w:rsidR="00EA52D9" w:rsidRPr="00EA52D9" w:rsidRDefault="00EA52D9" w:rsidP="00EA52D9">
            <w:pPr>
              <w:spacing w:after="0" w:line="240" w:lineRule="auto"/>
              <w:ind w:left="0" w:right="65" w:firstLine="0"/>
            </w:pPr>
            <w:r w:rsidRPr="00EA52D9">
              <w:t xml:space="preserve">(como haicai), poema concreto, ciberpoema, dentre outros </w:t>
            </w:r>
            <w:r w:rsidRPr="00EA52D9">
              <w:tab/>
              <w:t xml:space="preserve">-, expressando avaliação sobre o texto </w:t>
            </w:r>
            <w:r w:rsidRPr="00EA52D9">
              <w:tab/>
              <w:t xml:space="preserve">lido </w:t>
            </w:r>
            <w:r w:rsidRPr="00EA52D9">
              <w:tab/>
              <w:t xml:space="preserve">e </w:t>
            </w:r>
          </w:p>
          <w:p w14:paraId="1EB1CEB4" w14:textId="77777777" w:rsidR="00EA52D9" w:rsidRPr="00EA52D9" w:rsidRDefault="00EA52D9" w:rsidP="00EA52D9">
            <w:pPr>
              <w:spacing w:after="0" w:line="240" w:lineRule="auto"/>
              <w:ind w:left="0" w:right="65" w:firstLine="0"/>
            </w:pPr>
            <w:r w:rsidRPr="00EA52D9">
              <w:t>estabelecendo preferências por gêneros, temas, autores.</w:t>
            </w:r>
          </w:p>
          <w:p w14:paraId="2653A4E3" w14:textId="77777777" w:rsidR="00EA52D9" w:rsidRPr="00EA52D9" w:rsidRDefault="00EA52D9" w:rsidP="00EA52D9">
            <w:pPr>
              <w:spacing w:after="0" w:line="240" w:lineRule="auto"/>
              <w:ind w:left="110" w:right="64" w:firstLine="0"/>
            </w:pPr>
            <w:r w:rsidRPr="00EA52D9">
              <w:t xml:space="preserve"> </w:t>
            </w:r>
          </w:p>
        </w:tc>
        <w:tc>
          <w:tcPr>
            <w:tcW w:w="2405" w:type="dxa"/>
            <w:tcBorders>
              <w:top w:val="single" w:sz="4" w:space="0" w:color="000000"/>
              <w:left w:val="single" w:sz="6" w:space="0" w:color="000000"/>
              <w:bottom w:val="single" w:sz="6" w:space="0" w:color="000000"/>
              <w:right w:val="single" w:sz="6" w:space="0" w:color="000000"/>
            </w:tcBorders>
          </w:tcPr>
          <w:p w14:paraId="71E9559B" w14:textId="77777777" w:rsidR="00EA52D9" w:rsidRPr="00EA52D9" w:rsidRDefault="00EA52D9" w:rsidP="00EA52D9">
            <w:pPr>
              <w:spacing w:after="0" w:line="240" w:lineRule="auto"/>
              <w:ind w:left="0" w:firstLine="0"/>
            </w:pPr>
            <w:r w:rsidRPr="00EA52D9">
              <w:rPr>
                <w:b/>
              </w:rPr>
              <w:t>(EF89LP33RS-1)</w:t>
            </w:r>
            <w:r w:rsidRPr="00EA52D9">
              <w:t xml:space="preserve"> Ler, compreender e apreciar romances, contos contemporâneos, minicontos, fábulas contemporâneas, romances juvenis, biografias romanceadas, novelas, crônicas visuais, narrativas de ficção científica, narrativas de </w:t>
            </w:r>
          </w:p>
          <w:p w14:paraId="1F85FD8B" w14:textId="77777777" w:rsidR="00EA52D9" w:rsidRPr="00EA52D9" w:rsidRDefault="00EA52D9" w:rsidP="00EA52D9">
            <w:pPr>
              <w:spacing w:after="0" w:line="240" w:lineRule="auto"/>
              <w:ind w:left="0" w:right="65" w:firstLine="0"/>
            </w:pPr>
            <w:r w:rsidRPr="00EA52D9">
              <w:t xml:space="preserve">suspense, narrativas gauchescas, poemas de forma livre e fixa, ciberpoema, dentre outros, favorecendo a fruição sobre o texto lido e </w:t>
            </w:r>
          </w:p>
          <w:p w14:paraId="725C7610" w14:textId="77777777" w:rsidR="00EA52D9" w:rsidRPr="00EA52D9" w:rsidRDefault="00EA52D9" w:rsidP="00EA52D9">
            <w:pPr>
              <w:spacing w:after="0" w:line="240" w:lineRule="auto"/>
              <w:ind w:left="0" w:right="64" w:firstLine="0"/>
              <w:rPr>
                <w:b/>
              </w:rPr>
            </w:pPr>
            <w:r w:rsidRPr="00EA52D9">
              <w:t xml:space="preserve">estabelecendo preferências por gêneros, temas, autores. </w:t>
            </w:r>
            <w:r w:rsidRPr="00EA52D9">
              <w:rPr>
                <w:b/>
              </w:rPr>
              <w:t xml:space="preserve"> </w:t>
            </w:r>
          </w:p>
          <w:p w14:paraId="602A4955" w14:textId="77777777" w:rsidR="00EA52D9" w:rsidRPr="00EA52D9" w:rsidRDefault="00EA52D9" w:rsidP="00EA52D9">
            <w:pPr>
              <w:spacing w:after="0" w:line="240" w:lineRule="auto"/>
              <w:ind w:left="0" w:right="64" w:firstLine="0"/>
            </w:pPr>
          </w:p>
          <w:p w14:paraId="514C3618" w14:textId="77777777" w:rsidR="00EA52D9" w:rsidRPr="00EA52D9" w:rsidRDefault="00EA52D9" w:rsidP="00EA52D9">
            <w:pPr>
              <w:spacing w:after="0" w:line="240" w:lineRule="auto"/>
              <w:ind w:left="0" w:firstLine="0"/>
            </w:pPr>
            <w:r w:rsidRPr="00EA52D9">
              <w:rPr>
                <w:b/>
              </w:rPr>
              <w:t xml:space="preserve">(EF89LP33RS-2) </w:t>
            </w:r>
          </w:p>
          <w:p w14:paraId="73C405FD" w14:textId="77777777" w:rsidR="00EA52D9" w:rsidRPr="00EA52D9" w:rsidRDefault="00EA52D9" w:rsidP="00EA52D9">
            <w:pPr>
              <w:spacing w:after="0" w:line="240" w:lineRule="auto"/>
              <w:ind w:left="0" w:right="65" w:firstLine="0"/>
            </w:pPr>
            <w:r w:rsidRPr="00EA52D9">
              <w:t>Apreciar a literatura gaúcha, reconhecendo sua importância no cenário local e global.</w:t>
            </w:r>
          </w:p>
          <w:p w14:paraId="4226C1DB" w14:textId="77777777" w:rsidR="00EA52D9" w:rsidRPr="00EA52D9" w:rsidRDefault="00EA52D9" w:rsidP="00EA52D9">
            <w:pPr>
              <w:spacing w:after="0" w:line="240" w:lineRule="auto"/>
              <w:ind w:left="0" w:right="65" w:firstLine="0"/>
            </w:pPr>
          </w:p>
          <w:p w14:paraId="63E7CDA4" w14:textId="77777777" w:rsidR="00EA52D9" w:rsidRPr="00EA52D9" w:rsidRDefault="00EA52D9" w:rsidP="00EA52D9">
            <w:pPr>
              <w:spacing w:after="0" w:line="240" w:lineRule="auto"/>
              <w:ind w:left="0" w:right="65" w:firstLine="0"/>
            </w:pPr>
            <w:r w:rsidRPr="00EA52D9">
              <w:t xml:space="preserve">                       </w:t>
            </w:r>
          </w:p>
          <w:p w14:paraId="4EC8F9AC" w14:textId="77777777" w:rsidR="00EA52D9" w:rsidRPr="00EA52D9" w:rsidRDefault="00EA52D9" w:rsidP="00EA52D9">
            <w:pPr>
              <w:spacing w:after="0" w:line="240" w:lineRule="auto"/>
              <w:ind w:left="0" w:firstLine="0"/>
            </w:pPr>
            <w:r w:rsidRPr="00EA52D9">
              <w:rPr>
                <w:b/>
              </w:rPr>
              <w:t xml:space="preserve">(EF89LP33RS-3) </w:t>
            </w:r>
          </w:p>
          <w:p w14:paraId="0F1F274F" w14:textId="77777777" w:rsidR="00EA52D9" w:rsidRPr="00EA52D9" w:rsidRDefault="00EA52D9" w:rsidP="00EA52D9">
            <w:pPr>
              <w:spacing w:after="0" w:line="240" w:lineRule="auto"/>
              <w:ind w:left="0" w:firstLine="0"/>
            </w:pPr>
            <w:r w:rsidRPr="00EA52D9">
              <w:t xml:space="preserve"> Estimular </w:t>
            </w:r>
            <w:r w:rsidRPr="00EA52D9">
              <w:tab/>
              <w:t xml:space="preserve">a oralidade a partir de narrativas gauchescas, </w:t>
            </w:r>
          </w:p>
          <w:p w14:paraId="3933C3C9" w14:textId="77777777" w:rsidR="00EA52D9" w:rsidRPr="00EA52D9" w:rsidRDefault="00EA52D9" w:rsidP="00EA52D9">
            <w:pPr>
              <w:spacing w:after="0" w:line="240" w:lineRule="auto"/>
              <w:ind w:left="110" w:right="64" w:firstLine="0"/>
            </w:pPr>
            <w:r w:rsidRPr="00EA52D9">
              <w:t>declamação de poemas, expressão corporal através da dança e do teatro a fim de valorizar cultura e tradição gaúcha.</w:t>
            </w:r>
          </w:p>
        </w:tc>
        <w:tc>
          <w:tcPr>
            <w:tcW w:w="4012" w:type="dxa"/>
            <w:tcBorders>
              <w:top w:val="single" w:sz="4" w:space="0" w:color="000000"/>
              <w:left w:val="single" w:sz="6" w:space="0" w:color="000000"/>
              <w:bottom w:val="single" w:sz="6" w:space="0" w:color="000000"/>
              <w:right w:val="single" w:sz="6" w:space="0" w:color="000000"/>
            </w:tcBorders>
          </w:tcPr>
          <w:p w14:paraId="11EAD7CE" w14:textId="77777777" w:rsidR="00EA52D9" w:rsidRPr="00EA52D9" w:rsidRDefault="00EA52D9" w:rsidP="00EA52D9">
            <w:pPr>
              <w:spacing w:after="0" w:line="259" w:lineRule="auto"/>
              <w:ind w:left="110" w:right="64" w:firstLine="0"/>
              <w:rPr>
                <w:b/>
              </w:rPr>
            </w:pPr>
          </w:p>
        </w:tc>
      </w:tr>
    </w:tbl>
    <w:p w14:paraId="4CF30505" w14:textId="77777777" w:rsidR="00EA52D9" w:rsidRPr="00EA52D9" w:rsidRDefault="00EA52D9" w:rsidP="00EA52D9">
      <w:pPr>
        <w:spacing w:after="0" w:line="259" w:lineRule="auto"/>
        <w:ind w:left="-1440" w:right="10466" w:firstLine="0"/>
      </w:pPr>
    </w:p>
    <w:p w14:paraId="22146078" w14:textId="77777777" w:rsidR="00EA52D9" w:rsidRPr="00EA52D9" w:rsidRDefault="00EA52D9" w:rsidP="00EA52D9">
      <w:pPr>
        <w:spacing w:after="0" w:line="259" w:lineRule="auto"/>
        <w:ind w:left="-1440" w:right="10466" w:firstLine="0"/>
      </w:pPr>
    </w:p>
    <w:tbl>
      <w:tblPr>
        <w:tblStyle w:val="TableGrid48"/>
        <w:tblW w:w="15038" w:type="dxa"/>
        <w:tblInd w:w="-1085" w:type="dxa"/>
        <w:tblCellMar>
          <w:top w:w="55" w:type="dxa"/>
        </w:tblCellMar>
        <w:tblLook w:val="04A0" w:firstRow="1" w:lastRow="0" w:firstColumn="1" w:lastColumn="0" w:noHBand="0" w:noVBand="1"/>
      </w:tblPr>
      <w:tblGrid>
        <w:gridCol w:w="988"/>
        <w:gridCol w:w="1693"/>
        <w:gridCol w:w="1470"/>
        <w:gridCol w:w="372"/>
        <w:gridCol w:w="1985"/>
        <w:gridCol w:w="1577"/>
        <w:gridCol w:w="699"/>
        <w:gridCol w:w="2402"/>
        <w:gridCol w:w="3852"/>
      </w:tblGrid>
      <w:tr w:rsidR="00EA52D9" w:rsidRPr="00EA52D9" w14:paraId="61618C2A" w14:textId="77777777" w:rsidTr="00EA52D9">
        <w:trPr>
          <w:trHeight w:val="7628"/>
        </w:trPr>
        <w:tc>
          <w:tcPr>
            <w:tcW w:w="988" w:type="dxa"/>
            <w:tcBorders>
              <w:top w:val="single" w:sz="6" w:space="0" w:color="000000"/>
              <w:left w:val="single" w:sz="6" w:space="0" w:color="000000"/>
              <w:bottom w:val="single" w:sz="6" w:space="0" w:color="000000"/>
              <w:right w:val="single" w:sz="6" w:space="0" w:color="000000"/>
            </w:tcBorders>
          </w:tcPr>
          <w:p w14:paraId="02C5924C" w14:textId="77777777" w:rsidR="00EA52D9" w:rsidRPr="00EA52D9" w:rsidRDefault="00EA52D9" w:rsidP="00EA52D9">
            <w:pPr>
              <w:spacing w:after="0" w:line="259" w:lineRule="auto"/>
              <w:ind w:left="110" w:firstLine="0"/>
              <w:jc w:val="left"/>
            </w:pPr>
            <w:r w:rsidRPr="00EA52D9">
              <w:rPr>
                <w:b/>
                <w:color w:val="C00000"/>
              </w:rPr>
              <w:t xml:space="preserve">8º, 9º </w:t>
            </w:r>
          </w:p>
        </w:tc>
        <w:tc>
          <w:tcPr>
            <w:tcW w:w="1693" w:type="dxa"/>
            <w:tcBorders>
              <w:top w:val="single" w:sz="6" w:space="0" w:color="000000"/>
              <w:left w:val="single" w:sz="6" w:space="0" w:color="000000"/>
              <w:bottom w:val="single" w:sz="6" w:space="0" w:color="000000"/>
              <w:right w:val="single" w:sz="6" w:space="0" w:color="000000"/>
            </w:tcBorders>
          </w:tcPr>
          <w:p w14:paraId="708A11A6" w14:textId="77777777" w:rsidR="00EA52D9" w:rsidRPr="00EA52D9" w:rsidRDefault="00EA52D9" w:rsidP="00EA52D9">
            <w:pPr>
              <w:spacing w:after="115" w:line="259" w:lineRule="auto"/>
              <w:ind w:left="108" w:firstLine="0"/>
              <w:jc w:val="left"/>
            </w:pPr>
            <w:r w:rsidRPr="00EA52D9">
              <w:rPr>
                <w:b/>
                <w:color w:val="C00000"/>
              </w:rPr>
              <w:t xml:space="preserve">CAMPO </w:t>
            </w:r>
          </w:p>
          <w:p w14:paraId="7BD3F54E" w14:textId="77777777" w:rsidR="00EA52D9" w:rsidRPr="00EA52D9" w:rsidRDefault="00EA52D9" w:rsidP="00EA52D9">
            <w:pPr>
              <w:spacing w:after="117" w:line="259" w:lineRule="auto"/>
              <w:ind w:left="108" w:firstLine="0"/>
              <w:jc w:val="left"/>
            </w:pPr>
            <w:r w:rsidRPr="00EA52D9">
              <w:rPr>
                <w:b/>
                <w:color w:val="C00000"/>
              </w:rPr>
              <w:t>ARTÍSTICO-</w:t>
            </w:r>
          </w:p>
          <w:p w14:paraId="0D76A6C1" w14:textId="77777777" w:rsidR="00EA52D9" w:rsidRPr="00EA52D9" w:rsidRDefault="00EA52D9" w:rsidP="00EA52D9">
            <w:pPr>
              <w:spacing w:after="0" w:line="259" w:lineRule="auto"/>
              <w:ind w:left="108" w:firstLine="0"/>
              <w:jc w:val="left"/>
            </w:pPr>
            <w:r w:rsidRPr="00EA52D9">
              <w:rPr>
                <w:b/>
                <w:color w:val="C00000"/>
              </w:rPr>
              <w:t xml:space="preserve">LITERÁRIO </w:t>
            </w:r>
          </w:p>
        </w:tc>
        <w:tc>
          <w:tcPr>
            <w:tcW w:w="1470" w:type="dxa"/>
            <w:tcBorders>
              <w:top w:val="single" w:sz="6" w:space="0" w:color="000000"/>
              <w:left w:val="single" w:sz="6" w:space="0" w:color="000000"/>
              <w:bottom w:val="single" w:sz="6" w:space="0" w:color="000000"/>
              <w:right w:val="nil"/>
            </w:tcBorders>
          </w:tcPr>
          <w:p w14:paraId="1BE7DF81" w14:textId="77777777" w:rsidR="00EA52D9" w:rsidRPr="00EA52D9" w:rsidRDefault="00EA52D9" w:rsidP="00EA52D9">
            <w:pPr>
              <w:spacing w:after="0" w:line="259" w:lineRule="auto"/>
              <w:ind w:left="110" w:firstLine="0"/>
              <w:jc w:val="left"/>
            </w:pPr>
            <w:r w:rsidRPr="00EA52D9">
              <w:t xml:space="preserve">Leitura </w:t>
            </w:r>
          </w:p>
        </w:tc>
        <w:tc>
          <w:tcPr>
            <w:tcW w:w="372" w:type="dxa"/>
            <w:tcBorders>
              <w:top w:val="single" w:sz="6" w:space="0" w:color="000000"/>
              <w:left w:val="nil"/>
              <w:bottom w:val="single" w:sz="6" w:space="0" w:color="000000"/>
              <w:right w:val="single" w:sz="6" w:space="0" w:color="000000"/>
            </w:tcBorders>
          </w:tcPr>
          <w:p w14:paraId="297623D8" w14:textId="77777777" w:rsidR="00EA52D9" w:rsidRPr="00EA52D9" w:rsidRDefault="00EA52D9" w:rsidP="00EA52D9">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3449CFFD" w14:textId="77777777" w:rsidR="00EA52D9" w:rsidRPr="00EA52D9" w:rsidRDefault="00EA52D9" w:rsidP="00EA52D9">
            <w:pPr>
              <w:spacing w:after="0" w:line="259" w:lineRule="auto"/>
              <w:ind w:left="108" w:right="59" w:firstLine="0"/>
              <w:jc w:val="left"/>
            </w:pPr>
            <w:r w:rsidRPr="00EA52D9">
              <w:t xml:space="preserve">Reconstrução da textualidade e compreensão dos efeitos de sentidos provocados pelos usos de recursos linguísticos </w:t>
            </w:r>
            <w:r w:rsidRPr="00EA52D9">
              <w:tab/>
              <w:t xml:space="preserve">e multissemióticos </w:t>
            </w:r>
          </w:p>
        </w:tc>
        <w:tc>
          <w:tcPr>
            <w:tcW w:w="1577" w:type="dxa"/>
            <w:tcBorders>
              <w:top w:val="single" w:sz="6" w:space="0" w:color="000000"/>
              <w:left w:val="single" w:sz="6" w:space="0" w:color="000000"/>
              <w:bottom w:val="single" w:sz="6" w:space="0" w:color="000000"/>
              <w:right w:val="nil"/>
            </w:tcBorders>
          </w:tcPr>
          <w:p w14:paraId="0EBCF16F" w14:textId="77777777" w:rsidR="00EA52D9" w:rsidRPr="00EA52D9" w:rsidRDefault="00EA52D9" w:rsidP="00EA52D9">
            <w:pPr>
              <w:spacing w:after="115" w:line="259" w:lineRule="auto"/>
              <w:ind w:left="110" w:firstLine="0"/>
            </w:pPr>
            <w:r w:rsidRPr="00EA52D9">
              <w:rPr>
                <w:b/>
              </w:rPr>
              <w:t xml:space="preserve">(EF89LP34) </w:t>
            </w:r>
          </w:p>
          <w:p w14:paraId="0186DE9C" w14:textId="77777777" w:rsidR="00EA52D9" w:rsidRPr="00EA52D9" w:rsidRDefault="00EA52D9" w:rsidP="00EA52D9">
            <w:pPr>
              <w:spacing w:after="20" w:line="360" w:lineRule="auto"/>
              <w:ind w:left="110" w:firstLine="0"/>
              <w:jc w:val="left"/>
            </w:pPr>
            <w:r w:rsidRPr="00EA52D9">
              <w:t xml:space="preserve">Analisar organização texto apresentado teatro, cinema, identificando percebendo sentidos decorrentes recursos linguísticos semióticos sustentam realização </w:t>
            </w:r>
          </w:p>
          <w:p w14:paraId="2E16AB63" w14:textId="77777777" w:rsidR="00EA52D9" w:rsidRPr="00EA52D9" w:rsidRDefault="00EA52D9" w:rsidP="00EA52D9">
            <w:pPr>
              <w:spacing w:after="0" w:line="259" w:lineRule="auto"/>
              <w:ind w:left="0" w:right="-336" w:firstLine="0"/>
              <w:jc w:val="right"/>
            </w:pPr>
            <w:r w:rsidRPr="00EA52D9">
              <w:t xml:space="preserve">peça </w:t>
            </w:r>
            <w:r w:rsidRPr="00EA52D9">
              <w:tab/>
              <w:t xml:space="preserve">t novela, filme etc. </w:t>
            </w:r>
          </w:p>
        </w:tc>
        <w:tc>
          <w:tcPr>
            <w:tcW w:w="699" w:type="dxa"/>
            <w:tcBorders>
              <w:top w:val="single" w:sz="6" w:space="0" w:color="000000"/>
              <w:left w:val="nil"/>
              <w:bottom w:val="single" w:sz="6" w:space="0" w:color="000000"/>
              <w:right w:val="single" w:sz="6" w:space="0" w:color="000000"/>
            </w:tcBorders>
          </w:tcPr>
          <w:p w14:paraId="36B9CEF5" w14:textId="77777777" w:rsidR="00EA52D9" w:rsidRPr="00EA52D9" w:rsidRDefault="00EA52D9" w:rsidP="00EA52D9">
            <w:pPr>
              <w:spacing w:after="0"/>
              <w:ind w:left="186" w:right="104" w:firstLine="0"/>
              <w:jc w:val="right"/>
            </w:pPr>
            <w:r w:rsidRPr="00EA52D9">
              <w:t xml:space="preserve">a de </w:t>
            </w:r>
          </w:p>
          <w:p w14:paraId="114551C1" w14:textId="77777777" w:rsidR="00EA52D9" w:rsidRPr="00EA52D9" w:rsidRDefault="00EA52D9" w:rsidP="00EA52D9">
            <w:pPr>
              <w:spacing w:after="2" w:line="359" w:lineRule="auto"/>
              <w:ind w:left="-468" w:right="104" w:firstLine="0"/>
              <w:jc w:val="right"/>
            </w:pPr>
            <w:r w:rsidRPr="00EA52D9">
              <w:t xml:space="preserve">dramático em </w:t>
            </w:r>
          </w:p>
          <w:p w14:paraId="2B5E1283" w14:textId="77777777" w:rsidR="00EA52D9" w:rsidRPr="00EA52D9" w:rsidRDefault="00EA52D9" w:rsidP="00EA52D9">
            <w:pPr>
              <w:spacing w:after="530" w:line="259" w:lineRule="auto"/>
              <w:ind w:left="-427" w:right="104" w:firstLine="0"/>
              <w:jc w:val="right"/>
            </w:pPr>
            <w:r w:rsidRPr="00EA52D9">
              <w:t xml:space="preserve">televisão, </w:t>
            </w:r>
          </w:p>
          <w:p w14:paraId="52F8E44F" w14:textId="77777777" w:rsidR="00EA52D9" w:rsidRPr="00EA52D9" w:rsidRDefault="00EA52D9" w:rsidP="00EA52D9">
            <w:pPr>
              <w:spacing w:after="415" w:line="359" w:lineRule="auto"/>
              <w:ind w:left="199" w:right="103" w:firstLine="0"/>
              <w:jc w:val="right"/>
            </w:pPr>
            <w:r w:rsidRPr="00EA52D9">
              <w:t xml:space="preserve">e os </w:t>
            </w:r>
          </w:p>
          <w:p w14:paraId="315B97CC" w14:textId="77777777" w:rsidR="00EA52D9" w:rsidRPr="00EA52D9" w:rsidRDefault="00EA52D9" w:rsidP="00EA52D9">
            <w:pPr>
              <w:spacing w:after="530" w:line="259" w:lineRule="auto"/>
              <w:ind w:left="199" w:firstLine="0"/>
              <w:jc w:val="left"/>
            </w:pPr>
            <w:r w:rsidRPr="00EA52D9">
              <w:t xml:space="preserve">dos </w:t>
            </w:r>
          </w:p>
          <w:p w14:paraId="21DB3292" w14:textId="77777777" w:rsidR="00EA52D9" w:rsidRPr="00EA52D9" w:rsidRDefault="00EA52D9" w:rsidP="00EA52D9">
            <w:pPr>
              <w:spacing w:after="0" w:line="259" w:lineRule="auto"/>
              <w:ind w:left="-79" w:firstLine="530"/>
              <w:jc w:val="left"/>
            </w:pPr>
            <w:r w:rsidRPr="00EA52D9">
              <w:t xml:space="preserve">e que sua como eatral, </w:t>
            </w:r>
          </w:p>
        </w:tc>
        <w:tc>
          <w:tcPr>
            <w:tcW w:w="2402" w:type="dxa"/>
            <w:tcBorders>
              <w:top w:val="single" w:sz="6" w:space="0" w:color="000000"/>
              <w:left w:val="single" w:sz="6" w:space="0" w:color="000000"/>
              <w:bottom w:val="single" w:sz="2" w:space="0" w:color="FFFFFF"/>
              <w:right w:val="single" w:sz="4" w:space="0" w:color="000000"/>
            </w:tcBorders>
          </w:tcPr>
          <w:p w14:paraId="712FCD20" w14:textId="77777777" w:rsidR="00EA52D9" w:rsidRPr="00EA52D9" w:rsidRDefault="00EA52D9" w:rsidP="00EA52D9">
            <w:pPr>
              <w:spacing w:after="115" w:line="259" w:lineRule="auto"/>
              <w:ind w:left="108" w:firstLine="0"/>
              <w:jc w:val="left"/>
            </w:pPr>
            <w:r w:rsidRPr="00EA52D9">
              <w:rPr>
                <w:b/>
              </w:rPr>
              <w:t xml:space="preserve">(EF89LP34RS-1) </w:t>
            </w:r>
          </w:p>
          <w:p w14:paraId="51DD2668" w14:textId="77777777" w:rsidR="00EA52D9" w:rsidRPr="00EA52D9" w:rsidRDefault="00EA52D9" w:rsidP="00EA52D9">
            <w:pPr>
              <w:spacing w:after="0" w:line="360" w:lineRule="auto"/>
              <w:ind w:left="108" w:right="106" w:firstLine="0"/>
            </w:pPr>
            <w:r w:rsidRPr="00EA52D9">
              <w:t xml:space="preserve">Comparar a organização e a estrutura de textos dramáticos apresentados em teatro, televisão, cinema, identificando e percebendo os </w:t>
            </w:r>
          </w:p>
          <w:p w14:paraId="2C173F45" w14:textId="77777777" w:rsidR="00EA52D9" w:rsidRPr="00EA52D9" w:rsidRDefault="00EA52D9" w:rsidP="00EA52D9">
            <w:pPr>
              <w:spacing w:after="138" w:line="259" w:lineRule="auto"/>
              <w:ind w:left="108" w:firstLine="0"/>
              <w:jc w:val="left"/>
            </w:pPr>
            <w:r w:rsidRPr="00EA52D9">
              <w:t xml:space="preserve">sentidos </w:t>
            </w:r>
          </w:p>
          <w:p w14:paraId="12E30B97" w14:textId="77777777" w:rsidR="00EA52D9" w:rsidRPr="00EA52D9" w:rsidRDefault="00EA52D9" w:rsidP="00EA52D9">
            <w:pPr>
              <w:spacing w:after="0" w:line="259" w:lineRule="auto"/>
              <w:ind w:left="108" w:firstLine="0"/>
              <w:jc w:val="left"/>
            </w:pPr>
            <w:r w:rsidRPr="00EA52D9">
              <w:t xml:space="preserve">decorrentes </w:t>
            </w:r>
            <w:r w:rsidRPr="00EA52D9">
              <w:tab/>
              <w:t xml:space="preserve">dos recursos linguísticos e semióticos que sustentam </w:t>
            </w:r>
            <w:r w:rsidRPr="00EA52D9">
              <w:tab/>
              <w:t xml:space="preserve">sua realização </w:t>
            </w:r>
            <w:r w:rsidRPr="00EA52D9">
              <w:tab/>
              <w:t xml:space="preserve">como peça teatral, novela, filme etc. </w:t>
            </w:r>
          </w:p>
        </w:tc>
        <w:tc>
          <w:tcPr>
            <w:tcW w:w="3852" w:type="dxa"/>
            <w:tcBorders>
              <w:top w:val="single" w:sz="6" w:space="0" w:color="000000"/>
              <w:left w:val="single" w:sz="6" w:space="0" w:color="000000"/>
              <w:bottom w:val="single" w:sz="2" w:space="0" w:color="FFFFFF"/>
              <w:right w:val="single" w:sz="4" w:space="0" w:color="000000"/>
            </w:tcBorders>
          </w:tcPr>
          <w:p w14:paraId="2B406B4F" w14:textId="77777777" w:rsidR="00EA52D9" w:rsidRPr="00EA52D9" w:rsidRDefault="00EA52D9" w:rsidP="00EA52D9">
            <w:pPr>
              <w:spacing w:after="115" w:line="259" w:lineRule="auto"/>
              <w:ind w:left="108" w:firstLine="0"/>
              <w:jc w:val="left"/>
              <w:rPr>
                <w:b/>
              </w:rPr>
            </w:pPr>
          </w:p>
        </w:tc>
      </w:tr>
      <w:tr w:rsidR="00EA52D9" w:rsidRPr="00EA52D9" w14:paraId="32D45B3E" w14:textId="77777777" w:rsidTr="00EA52D9">
        <w:trPr>
          <w:trHeight w:val="4981"/>
        </w:trPr>
        <w:tc>
          <w:tcPr>
            <w:tcW w:w="988" w:type="dxa"/>
            <w:tcBorders>
              <w:top w:val="single" w:sz="6" w:space="0" w:color="000000"/>
              <w:left w:val="single" w:sz="6" w:space="0" w:color="000000"/>
              <w:bottom w:val="single" w:sz="6" w:space="0" w:color="000000"/>
              <w:right w:val="single" w:sz="6" w:space="0" w:color="000000"/>
            </w:tcBorders>
          </w:tcPr>
          <w:p w14:paraId="764B189F" w14:textId="77777777" w:rsidR="00EA52D9" w:rsidRPr="00EA52D9" w:rsidRDefault="00EA52D9" w:rsidP="00EA52D9">
            <w:pPr>
              <w:spacing w:after="0" w:line="259" w:lineRule="auto"/>
              <w:ind w:left="110" w:firstLine="0"/>
              <w:jc w:val="left"/>
            </w:pPr>
            <w:r w:rsidRPr="00EA52D9">
              <w:rPr>
                <w:b/>
                <w:color w:val="C00000"/>
              </w:rPr>
              <w:t xml:space="preserve">8º, 9º </w:t>
            </w:r>
          </w:p>
        </w:tc>
        <w:tc>
          <w:tcPr>
            <w:tcW w:w="1693" w:type="dxa"/>
            <w:tcBorders>
              <w:top w:val="single" w:sz="6" w:space="0" w:color="000000"/>
              <w:left w:val="single" w:sz="6" w:space="0" w:color="000000"/>
              <w:bottom w:val="single" w:sz="6" w:space="0" w:color="000000"/>
              <w:right w:val="single" w:sz="6" w:space="0" w:color="000000"/>
            </w:tcBorders>
          </w:tcPr>
          <w:p w14:paraId="39FC8525" w14:textId="77777777" w:rsidR="00EA52D9" w:rsidRPr="00EA52D9" w:rsidRDefault="00EA52D9" w:rsidP="00EA52D9">
            <w:pPr>
              <w:spacing w:after="117" w:line="259" w:lineRule="auto"/>
              <w:ind w:left="108" w:firstLine="0"/>
              <w:jc w:val="left"/>
            </w:pPr>
            <w:r w:rsidRPr="00EA52D9">
              <w:rPr>
                <w:b/>
                <w:color w:val="C00000"/>
              </w:rPr>
              <w:t xml:space="preserve">CAMPO </w:t>
            </w:r>
          </w:p>
          <w:p w14:paraId="278CC02C" w14:textId="77777777" w:rsidR="00EA52D9" w:rsidRPr="00EA52D9" w:rsidRDefault="00EA52D9" w:rsidP="00EA52D9">
            <w:pPr>
              <w:spacing w:after="115" w:line="259" w:lineRule="auto"/>
              <w:ind w:left="108" w:firstLine="0"/>
              <w:jc w:val="left"/>
            </w:pPr>
            <w:r w:rsidRPr="00EA52D9">
              <w:rPr>
                <w:b/>
                <w:color w:val="C00000"/>
              </w:rPr>
              <w:t>ARTÍSTICO-</w:t>
            </w:r>
          </w:p>
          <w:p w14:paraId="5DB528C1" w14:textId="77777777" w:rsidR="00EA52D9" w:rsidRPr="00EA52D9" w:rsidRDefault="00EA52D9" w:rsidP="00EA52D9">
            <w:pPr>
              <w:spacing w:after="0" w:line="259" w:lineRule="auto"/>
              <w:ind w:left="108" w:firstLine="0"/>
              <w:jc w:val="left"/>
            </w:pPr>
            <w:r w:rsidRPr="00EA52D9">
              <w:rPr>
                <w:b/>
                <w:color w:val="C00000"/>
              </w:rPr>
              <w:t xml:space="preserve">LITERÁRIO </w:t>
            </w:r>
          </w:p>
        </w:tc>
        <w:tc>
          <w:tcPr>
            <w:tcW w:w="1470" w:type="dxa"/>
            <w:tcBorders>
              <w:top w:val="single" w:sz="6" w:space="0" w:color="000000"/>
              <w:left w:val="single" w:sz="6" w:space="0" w:color="000000"/>
              <w:bottom w:val="single" w:sz="6" w:space="0" w:color="000000"/>
              <w:right w:val="nil"/>
            </w:tcBorders>
          </w:tcPr>
          <w:p w14:paraId="09E96CFA"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5B0665C5"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1F7B2430" w14:textId="77777777" w:rsidR="00EA52D9" w:rsidRPr="00EA52D9" w:rsidRDefault="00EA52D9" w:rsidP="00EA52D9">
            <w:pPr>
              <w:spacing w:after="0" w:line="259" w:lineRule="auto"/>
              <w:ind w:left="108" w:firstLine="0"/>
              <w:jc w:val="left"/>
            </w:pPr>
            <w:r w:rsidRPr="00EA52D9">
              <w:t xml:space="preserve">Construção </w:t>
            </w:r>
            <w:r w:rsidRPr="00EA52D9">
              <w:tab/>
              <w:t xml:space="preserve">da textualidade </w:t>
            </w:r>
          </w:p>
        </w:tc>
        <w:tc>
          <w:tcPr>
            <w:tcW w:w="2276" w:type="dxa"/>
            <w:gridSpan w:val="2"/>
            <w:tcBorders>
              <w:top w:val="single" w:sz="6" w:space="0" w:color="000000"/>
              <w:left w:val="single" w:sz="6" w:space="0" w:color="000000"/>
              <w:bottom w:val="single" w:sz="6" w:space="0" w:color="000000"/>
              <w:right w:val="single" w:sz="6" w:space="0" w:color="000000"/>
            </w:tcBorders>
          </w:tcPr>
          <w:p w14:paraId="5228154F" w14:textId="77777777" w:rsidR="00EA52D9" w:rsidRPr="00EA52D9" w:rsidRDefault="00EA52D9" w:rsidP="00EA52D9">
            <w:pPr>
              <w:spacing w:after="0" w:line="240" w:lineRule="auto"/>
              <w:ind w:left="110" w:firstLine="0"/>
            </w:pPr>
            <w:r w:rsidRPr="00EA52D9">
              <w:rPr>
                <w:b/>
              </w:rPr>
              <w:t xml:space="preserve">(EF89LP35) </w:t>
            </w:r>
            <w:r w:rsidRPr="00EA52D9">
              <w:t xml:space="preserve">Criar contos ou crônicas </w:t>
            </w:r>
          </w:p>
          <w:p w14:paraId="66C669AA" w14:textId="77777777" w:rsidR="00EA52D9" w:rsidRPr="00EA52D9" w:rsidRDefault="00EA52D9" w:rsidP="00EA52D9">
            <w:pPr>
              <w:spacing w:after="0" w:line="240" w:lineRule="auto"/>
              <w:ind w:left="110" w:right="103" w:firstLine="0"/>
            </w:pPr>
            <w:r w:rsidRPr="00EA52D9">
              <w:t xml:space="preserve">(em especial, líricas), crônicas visuais, minicontos, </w:t>
            </w:r>
          </w:p>
          <w:p w14:paraId="64D08329" w14:textId="77777777" w:rsidR="00EA52D9" w:rsidRPr="00EA52D9" w:rsidRDefault="00EA52D9" w:rsidP="00EA52D9">
            <w:pPr>
              <w:spacing w:after="0" w:line="240" w:lineRule="auto"/>
              <w:ind w:left="110" w:firstLine="0"/>
            </w:pPr>
            <w:r w:rsidRPr="00EA52D9">
              <w:t xml:space="preserve">narrativas de aventura e de ficção científica, dentre outros, com temáticas próprias ao gênero, usando os conhecimentos sobre </w:t>
            </w:r>
            <w:r w:rsidRPr="00EA52D9">
              <w:tab/>
              <w:t xml:space="preserve">os </w:t>
            </w:r>
          </w:p>
          <w:p w14:paraId="2E44A505" w14:textId="77777777" w:rsidR="00EA52D9" w:rsidRPr="00EA52D9" w:rsidRDefault="00EA52D9" w:rsidP="00EA52D9">
            <w:pPr>
              <w:spacing w:after="0" w:line="240" w:lineRule="auto"/>
              <w:ind w:left="110" w:firstLine="0"/>
            </w:pPr>
            <w:r w:rsidRPr="00EA52D9">
              <w:t xml:space="preserve">constituintes </w:t>
            </w:r>
          </w:p>
          <w:p w14:paraId="1A7B8497" w14:textId="77777777" w:rsidR="00EA52D9" w:rsidRPr="00EA52D9" w:rsidRDefault="00EA52D9" w:rsidP="00EA52D9">
            <w:pPr>
              <w:tabs>
                <w:tab w:val="center" w:pos="672"/>
                <w:tab w:val="center" w:pos="2097"/>
              </w:tabs>
              <w:spacing w:after="0" w:line="240" w:lineRule="auto"/>
              <w:ind w:left="0" w:firstLine="0"/>
            </w:pPr>
            <w:r w:rsidRPr="00EA52D9">
              <w:rPr>
                <w:rFonts w:ascii="Calibri" w:eastAsia="Calibri" w:hAnsi="Calibri" w:cs="Calibri"/>
                <w:sz w:val="22"/>
              </w:rPr>
              <w:tab/>
            </w:r>
            <w:r w:rsidRPr="00EA52D9">
              <w:t xml:space="preserve">estruturais </w:t>
            </w:r>
            <w:r w:rsidRPr="00EA52D9">
              <w:tab/>
              <w:t xml:space="preserve">e </w:t>
            </w:r>
          </w:p>
          <w:p w14:paraId="0F9A4B2F" w14:textId="77777777" w:rsidR="00EA52D9" w:rsidRPr="00EA52D9" w:rsidRDefault="00EA52D9" w:rsidP="00EA52D9">
            <w:pPr>
              <w:spacing w:after="0" w:line="240" w:lineRule="auto"/>
              <w:ind w:left="110" w:firstLine="0"/>
            </w:pPr>
            <w:r w:rsidRPr="00EA52D9">
              <w:t xml:space="preserve">recursos expressivos típicos dos </w:t>
            </w:r>
            <w:r w:rsidRPr="00EA52D9">
              <w:tab/>
              <w:t xml:space="preserve">gêneros </w:t>
            </w:r>
          </w:p>
          <w:p w14:paraId="2D42F1A3" w14:textId="77777777" w:rsidR="00EA52D9" w:rsidRPr="00EA52D9" w:rsidRDefault="00EA52D9" w:rsidP="00EA52D9">
            <w:pPr>
              <w:spacing w:after="0" w:line="240" w:lineRule="auto"/>
              <w:ind w:left="110" w:firstLine="0"/>
            </w:pPr>
            <w:r w:rsidRPr="00EA52D9">
              <w:t xml:space="preserve">narrativos pretendidos, e, no caso de produção em </w:t>
            </w:r>
            <w:r w:rsidRPr="00EA52D9">
              <w:tab/>
              <w:t xml:space="preserve">grupo, ferramentas de </w:t>
            </w:r>
          </w:p>
          <w:p w14:paraId="7C3CD074" w14:textId="77777777" w:rsidR="00EA52D9" w:rsidRPr="00EA52D9" w:rsidRDefault="00EA52D9" w:rsidP="00EA52D9">
            <w:pPr>
              <w:spacing w:after="0" w:line="240" w:lineRule="auto"/>
              <w:ind w:left="110" w:right="103" w:firstLine="0"/>
            </w:pPr>
            <w:r w:rsidRPr="00EA52D9">
              <w:t xml:space="preserve">escrita colaborativa.  </w:t>
            </w:r>
          </w:p>
        </w:tc>
        <w:tc>
          <w:tcPr>
            <w:tcW w:w="2402" w:type="dxa"/>
            <w:tcBorders>
              <w:top w:val="single" w:sz="2" w:space="0" w:color="FFFFFF"/>
              <w:left w:val="single" w:sz="6" w:space="0" w:color="000000"/>
              <w:bottom w:val="single" w:sz="4" w:space="0" w:color="000000"/>
              <w:right w:val="single" w:sz="4" w:space="0" w:color="000000"/>
            </w:tcBorders>
          </w:tcPr>
          <w:p w14:paraId="4415F4F7" w14:textId="77777777" w:rsidR="00EA52D9" w:rsidRPr="00EA52D9" w:rsidRDefault="00EA52D9" w:rsidP="00EA52D9">
            <w:pPr>
              <w:spacing w:after="117" w:line="259" w:lineRule="auto"/>
              <w:ind w:left="108" w:firstLine="0"/>
              <w:jc w:val="left"/>
            </w:pPr>
            <w:r w:rsidRPr="00EA52D9">
              <w:rPr>
                <w:b/>
              </w:rPr>
              <w:t xml:space="preserve">(EF89LP35RS-1) </w:t>
            </w:r>
          </w:p>
          <w:p w14:paraId="19638744" w14:textId="77777777" w:rsidR="00EA52D9" w:rsidRPr="00EA52D9" w:rsidRDefault="00EA52D9" w:rsidP="00EA52D9">
            <w:pPr>
              <w:spacing w:after="0" w:line="363" w:lineRule="auto"/>
              <w:ind w:left="108" w:right="106" w:firstLine="0"/>
            </w:pPr>
            <w:r w:rsidRPr="00EA52D9">
              <w:t xml:space="preserve">Produzir paródia de textos em prosa de diferentes culturas e estilos, explorando os recursos textuais e </w:t>
            </w:r>
            <w:r w:rsidRPr="00EA52D9">
              <w:tab/>
              <w:t xml:space="preserve">visuais, estimulando a expressão oral e a socialização dos </w:t>
            </w:r>
          </w:p>
          <w:p w14:paraId="1A4905E2" w14:textId="77777777" w:rsidR="00EA52D9" w:rsidRPr="00EA52D9" w:rsidRDefault="00EA52D9" w:rsidP="00EA52D9">
            <w:pPr>
              <w:spacing w:after="0" w:line="259" w:lineRule="auto"/>
              <w:ind w:left="108" w:right="13" w:firstLine="0"/>
              <w:jc w:val="left"/>
              <w:rPr>
                <w:b/>
              </w:rPr>
            </w:pPr>
            <w:r w:rsidRPr="00EA52D9">
              <w:t>materiais produzidos.</w:t>
            </w:r>
            <w:r w:rsidRPr="00EA52D9">
              <w:rPr>
                <w:b/>
              </w:rPr>
              <w:t xml:space="preserve">   </w:t>
            </w:r>
          </w:p>
          <w:p w14:paraId="7E738232" w14:textId="77777777" w:rsidR="00EA52D9" w:rsidRPr="00EA52D9" w:rsidRDefault="00EA52D9" w:rsidP="00EA52D9">
            <w:pPr>
              <w:spacing w:after="0" w:line="259" w:lineRule="auto"/>
              <w:ind w:left="108" w:right="13" w:firstLine="0"/>
              <w:jc w:val="left"/>
              <w:rPr>
                <w:b/>
              </w:rPr>
            </w:pPr>
          </w:p>
          <w:p w14:paraId="3056A2DD" w14:textId="77777777" w:rsidR="00EA52D9" w:rsidRPr="00EA52D9" w:rsidRDefault="00EA52D9" w:rsidP="00EA52D9">
            <w:pPr>
              <w:spacing w:after="115" w:line="259" w:lineRule="auto"/>
              <w:ind w:left="108" w:firstLine="0"/>
              <w:jc w:val="left"/>
            </w:pPr>
            <w:r w:rsidRPr="00EA52D9">
              <w:rPr>
                <w:b/>
              </w:rPr>
              <w:t xml:space="preserve">(EF89LP35RS-2) </w:t>
            </w:r>
          </w:p>
          <w:p w14:paraId="06B2C4F1" w14:textId="77777777" w:rsidR="00EA52D9" w:rsidRPr="00EA52D9" w:rsidRDefault="00EA52D9" w:rsidP="00EA52D9">
            <w:pPr>
              <w:spacing w:after="0" w:line="259" w:lineRule="auto"/>
              <w:ind w:left="108" w:right="13" w:firstLine="0"/>
              <w:jc w:val="left"/>
            </w:pPr>
            <w:r w:rsidRPr="00EA52D9">
              <w:t xml:space="preserve">Estimular a produção de gêneros textuais em prosa inspirados na tradição gaúcha.  </w:t>
            </w:r>
            <w:r w:rsidRPr="00EA52D9">
              <w:rPr>
                <w:b/>
              </w:rPr>
              <w:t xml:space="preserve">            </w:t>
            </w:r>
          </w:p>
        </w:tc>
        <w:tc>
          <w:tcPr>
            <w:tcW w:w="3852" w:type="dxa"/>
            <w:tcBorders>
              <w:top w:val="single" w:sz="2" w:space="0" w:color="FFFFFF"/>
              <w:left w:val="single" w:sz="6" w:space="0" w:color="000000"/>
              <w:bottom w:val="single" w:sz="4" w:space="0" w:color="000000"/>
              <w:right w:val="single" w:sz="4" w:space="0" w:color="000000"/>
            </w:tcBorders>
          </w:tcPr>
          <w:p w14:paraId="1339FE10" w14:textId="77777777" w:rsidR="00EA52D9" w:rsidRPr="00EA52D9" w:rsidRDefault="00EA52D9" w:rsidP="00EA52D9">
            <w:pPr>
              <w:spacing w:after="117" w:line="259" w:lineRule="auto"/>
              <w:ind w:left="108" w:firstLine="0"/>
              <w:jc w:val="left"/>
              <w:rPr>
                <w:b/>
              </w:rPr>
            </w:pPr>
          </w:p>
        </w:tc>
      </w:tr>
    </w:tbl>
    <w:p w14:paraId="17BD328B" w14:textId="77777777" w:rsidR="00EA52D9" w:rsidRPr="00EA52D9" w:rsidRDefault="00EA52D9" w:rsidP="00EA52D9">
      <w:pPr>
        <w:spacing w:after="0" w:line="259" w:lineRule="auto"/>
        <w:ind w:left="-1440" w:right="10466" w:firstLine="0"/>
        <w:jc w:val="left"/>
      </w:pPr>
    </w:p>
    <w:tbl>
      <w:tblPr>
        <w:tblStyle w:val="TableGrid48"/>
        <w:tblW w:w="15056" w:type="dxa"/>
        <w:tblInd w:w="-1085" w:type="dxa"/>
        <w:tblCellMar>
          <w:top w:w="56" w:type="dxa"/>
          <w:right w:w="39" w:type="dxa"/>
        </w:tblCellMar>
        <w:tblLook w:val="04A0" w:firstRow="1" w:lastRow="0" w:firstColumn="1" w:lastColumn="0" w:noHBand="0" w:noVBand="1"/>
      </w:tblPr>
      <w:tblGrid>
        <w:gridCol w:w="991"/>
        <w:gridCol w:w="1694"/>
        <w:gridCol w:w="1471"/>
        <w:gridCol w:w="372"/>
        <w:gridCol w:w="1332"/>
        <w:gridCol w:w="653"/>
        <w:gridCol w:w="2268"/>
        <w:gridCol w:w="2405"/>
        <w:gridCol w:w="3870"/>
      </w:tblGrid>
      <w:tr w:rsidR="00EA52D9" w:rsidRPr="00EA52D9" w14:paraId="1D08740B" w14:textId="77777777" w:rsidTr="00EA52D9">
        <w:trPr>
          <w:trHeight w:val="7628"/>
        </w:trPr>
        <w:tc>
          <w:tcPr>
            <w:tcW w:w="991" w:type="dxa"/>
            <w:tcBorders>
              <w:top w:val="single" w:sz="6" w:space="0" w:color="000000"/>
              <w:left w:val="single" w:sz="6" w:space="0" w:color="000000"/>
              <w:bottom w:val="single" w:sz="6" w:space="0" w:color="000000"/>
              <w:right w:val="single" w:sz="6" w:space="0" w:color="000000"/>
            </w:tcBorders>
          </w:tcPr>
          <w:p w14:paraId="5048A9E1" w14:textId="77777777" w:rsidR="00EA52D9" w:rsidRPr="00EA52D9" w:rsidRDefault="00EA52D9" w:rsidP="00EA52D9">
            <w:pPr>
              <w:spacing w:after="0" w:line="259" w:lineRule="auto"/>
              <w:ind w:left="110"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0EA9FD19" w14:textId="77777777" w:rsidR="00EA52D9" w:rsidRPr="00EA52D9" w:rsidRDefault="00EA52D9" w:rsidP="00EA52D9">
            <w:pPr>
              <w:spacing w:after="117" w:line="259" w:lineRule="auto"/>
              <w:ind w:left="108" w:firstLine="0"/>
              <w:jc w:val="left"/>
            </w:pPr>
            <w:r w:rsidRPr="00EA52D9">
              <w:rPr>
                <w:b/>
                <w:color w:val="C00000"/>
              </w:rPr>
              <w:t xml:space="preserve">CAMPO </w:t>
            </w:r>
          </w:p>
          <w:p w14:paraId="2A5F7230" w14:textId="77777777" w:rsidR="00EA52D9" w:rsidRPr="00EA52D9" w:rsidRDefault="00EA52D9" w:rsidP="00EA52D9">
            <w:pPr>
              <w:spacing w:after="115" w:line="259" w:lineRule="auto"/>
              <w:ind w:left="108" w:firstLine="0"/>
              <w:jc w:val="left"/>
            </w:pPr>
            <w:r w:rsidRPr="00EA52D9">
              <w:rPr>
                <w:b/>
                <w:color w:val="C00000"/>
              </w:rPr>
              <w:t>ARTÍSTICO-</w:t>
            </w:r>
          </w:p>
          <w:p w14:paraId="2AAC6791" w14:textId="77777777" w:rsidR="00EA52D9" w:rsidRPr="00EA52D9" w:rsidRDefault="00EA52D9" w:rsidP="00EA52D9">
            <w:pPr>
              <w:spacing w:after="0" w:line="259" w:lineRule="auto"/>
              <w:ind w:left="108" w:firstLine="0"/>
              <w:jc w:val="left"/>
            </w:pPr>
            <w:r w:rsidRPr="00EA52D9">
              <w:rPr>
                <w:b/>
                <w:color w:val="C00000"/>
              </w:rPr>
              <w:t xml:space="preserve">LITERÁRIO </w:t>
            </w:r>
          </w:p>
        </w:tc>
        <w:tc>
          <w:tcPr>
            <w:tcW w:w="1471" w:type="dxa"/>
            <w:tcBorders>
              <w:top w:val="single" w:sz="6" w:space="0" w:color="000000"/>
              <w:left w:val="single" w:sz="6" w:space="0" w:color="000000"/>
              <w:bottom w:val="single" w:sz="6" w:space="0" w:color="000000"/>
              <w:right w:val="nil"/>
            </w:tcBorders>
          </w:tcPr>
          <w:p w14:paraId="330DEE22"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38755AA1" w14:textId="77777777" w:rsidR="00EA52D9" w:rsidRPr="00EA52D9" w:rsidRDefault="00EA52D9" w:rsidP="00EA52D9">
            <w:pPr>
              <w:spacing w:after="0" w:line="259" w:lineRule="auto"/>
              <w:ind w:left="0" w:firstLine="0"/>
            </w:pPr>
            <w:r w:rsidRPr="00EA52D9">
              <w:t xml:space="preserve">de </w:t>
            </w:r>
          </w:p>
        </w:tc>
        <w:tc>
          <w:tcPr>
            <w:tcW w:w="1332" w:type="dxa"/>
            <w:tcBorders>
              <w:top w:val="single" w:sz="6" w:space="0" w:color="000000"/>
              <w:left w:val="single" w:sz="6" w:space="0" w:color="000000"/>
              <w:bottom w:val="single" w:sz="6" w:space="0" w:color="000000"/>
              <w:right w:val="nil"/>
            </w:tcBorders>
          </w:tcPr>
          <w:p w14:paraId="0922A8E2" w14:textId="77777777" w:rsidR="00EA52D9" w:rsidRPr="00EA52D9" w:rsidRDefault="00EA52D9" w:rsidP="00EA52D9">
            <w:pPr>
              <w:spacing w:after="0" w:line="259" w:lineRule="auto"/>
              <w:ind w:left="108" w:firstLine="0"/>
              <w:jc w:val="left"/>
            </w:pPr>
            <w:r w:rsidRPr="00EA52D9">
              <w:t xml:space="preserve">Relação textos </w:t>
            </w:r>
          </w:p>
        </w:tc>
        <w:tc>
          <w:tcPr>
            <w:tcW w:w="653" w:type="dxa"/>
            <w:tcBorders>
              <w:top w:val="single" w:sz="6" w:space="0" w:color="000000"/>
              <w:left w:val="nil"/>
              <w:bottom w:val="single" w:sz="6" w:space="0" w:color="000000"/>
              <w:right w:val="single" w:sz="6" w:space="0" w:color="000000"/>
            </w:tcBorders>
          </w:tcPr>
          <w:p w14:paraId="11B5AA24" w14:textId="77777777" w:rsidR="00EA52D9" w:rsidRPr="00EA52D9" w:rsidRDefault="00EA52D9" w:rsidP="00EA52D9">
            <w:pPr>
              <w:spacing w:after="0" w:line="259" w:lineRule="auto"/>
              <w:ind w:left="0" w:firstLine="0"/>
            </w:pPr>
            <w:r w:rsidRPr="00EA52D9">
              <w:t xml:space="preserve">entre </w:t>
            </w:r>
          </w:p>
        </w:tc>
        <w:tc>
          <w:tcPr>
            <w:tcW w:w="2268" w:type="dxa"/>
            <w:tcBorders>
              <w:top w:val="single" w:sz="6" w:space="0" w:color="000000"/>
              <w:left w:val="single" w:sz="6" w:space="0" w:color="000000"/>
              <w:bottom w:val="single" w:sz="6" w:space="0" w:color="000000"/>
              <w:right w:val="single" w:sz="6" w:space="0" w:color="000000"/>
            </w:tcBorders>
          </w:tcPr>
          <w:p w14:paraId="014CD7DC" w14:textId="77777777" w:rsidR="00EA52D9" w:rsidRPr="00EA52D9" w:rsidRDefault="00EA52D9" w:rsidP="00EA52D9">
            <w:pPr>
              <w:spacing w:after="117" w:line="259" w:lineRule="auto"/>
              <w:ind w:left="110" w:firstLine="0"/>
              <w:jc w:val="left"/>
            </w:pPr>
            <w:r w:rsidRPr="00EA52D9">
              <w:rPr>
                <w:b/>
              </w:rPr>
              <w:t xml:space="preserve">(EF89LP36) </w:t>
            </w:r>
          </w:p>
          <w:p w14:paraId="7C01CFE9" w14:textId="77777777" w:rsidR="00EA52D9" w:rsidRPr="00EA52D9" w:rsidRDefault="00EA52D9" w:rsidP="00EA52D9">
            <w:pPr>
              <w:spacing w:after="0" w:line="240" w:lineRule="auto"/>
              <w:ind w:left="110" w:right="64" w:firstLine="0"/>
            </w:pPr>
            <w:r w:rsidRPr="00EA52D9">
              <w:t xml:space="preserve">Parodiar poemas conhecidos da literatura e criar textos em versos (como poemas </w:t>
            </w:r>
          </w:p>
          <w:p w14:paraId="6C92184D" w14:textId="77777777" w:rsidR="00EA52D9" w:rsidRPr="00EA52D9" w:rsidRDefault="00EA52D9" w:rsidP="00EA52D9">
            <w:pPr>
              <w:spacing w:after="0" w:line="240" w:lineRule="auto"/>
              <w:ind w:left="110" w:firstLine="0"/>
              <w:jc w:val="left"/>
            </w:pPr>
            <w:r w:rsidRPr="00EA52D9">
              <w:t xml:space="preserve">concretos, ciberpoemas, haicais, </w:t>
            </w:r>
            <w:r w:rsidRPr="00EA52D9">
              <w:tab/>
              <w:t xml:space="preserve">liras, </w:t>
            </w:r>
          </w:p>
          <w:p w14:paraId="3BBB34B0" w14:textId="77777777" w:rsidR="00EA52D9" w:rsidRPr="00EA52D9" w:rsidRDefault="00EA52D9" w:rsidP="00EA52D9">
            <w:pPr>
              <w:spacing w:after="0" w:line="240" w:lineRule="auto"/>
              <w:ind w:left="110" w:firstLine="0"/>
              <w:jc w:val="left"/>
            </w:pPr>
            <w:r w:rsidRPr="00EA52D9">
              <w:t xml:space="preserve">microrroteiros, </w:t>
            </w:r>
          </w:p>
          <w:p w14:paraId="17E12160" w14:textId="77777777" w:rsidR="00EA52D9" w:rsidRPr="00EA52D9" w:rsidRDefault="00EA52D9" w:rsidP="00EA52D9">
            <w:pPr>
              <w:spacing w:after="0" w:line="240" w:lineRule="auto"/>
              <w:ind w:left="0" w:right="64" w:firstLine="0"/>
            </w:pPr>
            <w:r w:rsidRPr="00EA52D9">
              <w:t xml:space="preserve">lambe-lambe e outros </w:t>
            </w:r>
            <w:r w:rsidRPr="00EA52D9">
              <w:tab/>
              <w:t xml:space="preserve">tipos de poemas), explorando o uso de recursos sonoros e semânticos (como figuras </w:t>
            </w:r>
            <w:r w:rsidRPr="00EA52D9">
              <w:tab/>
              <w:t xml:space="preserve">de linguagem e jogos de palavras) e visuais (como relações entre imagem e texto verbal </w:t>
            </w:r>
            <w:r w:rsidRPr="00EA52D9">
              <w:tab/>
              <w:t xml:space="preserve">e distribuição da mancha gráfica), de forma a propiciar diferentes efeitos de sentido.  </w:t>
            </w:r>
          </w:p>
        </w:tc>
        <w:tc>
          <w:tcPr>
            <w:tcW w:w="2405" w:type="dxa"/>
            <w:tcBorders>
              <w:top w:val="single" w:sz="4" w:space="0" w:color="000000"/>
              <w:left w:val="single" w:sz="6" w:space="0" w:color="000000"/>
              <w:bottom w:val="single" w:sz="6" w:space="0" w:color="000000"/>
              <w:right w:val="single" w:sz="4" w:space="0" w:color="000000"/>
            </w:tcBorders>
          </w:tcPr>
          <w:p w14:paraId="32CA26C2" w14:textId="77777777" w:rsidR="00EA52D9" w:rsidRPr="00EA52D9" w:rsidRDefault="00EA52D9" w:rsidP="00EA52D9">
            <w:pPr>
              <w:spacing w:after="117" w:line="259" w:lineRule="auto"/>
              <w:ind w:left="108" w:firstLine="0"/>
              <w:jc w:val="left"/>
            </w:pPr>
            <w:r w:rsidRPr="00EA52D9">
              <w:rPr>
                <w:b/>
              </w:rPr>
              <w:t xml:space="preserve">(EF89LP36RS-1) </w:t>
            </w:r>
          </w:p>
          <w:p w14:paraId="103DB3E0" w14:textId="77777777" w:rsidR="00EA52D9" w:rsidRPr="00EA52D9" w:rsidRDefault="00EA52D9" w:rsidP="00EA52D9">
            <w:pPr>
              <w:spacing w:after="0" w:line="363" w:lineRule="auto"/>
              <w:ind w:left="108" w:right="67" w:firstLine="0"/>
            </w:pPr>
            <w:r w:rsidRPr="00EA52D9">
              <w:t xml:space="preserve">Produzir paródia de textos em versos de diferentes culturas e estilos, explorando os recursos textuais e </w:t>
            </w:r>
            <w:r w:rsidRPr="00EA52D9">
              <w:tab/>
              <w:t xml:space="preserve">visuais, estimulando a expressão oral e a socialização dos </w:t>
            </w:r>
          </w:p>
          <w:p w14:paraId="2A2A5239" w14:textId="77777777" w:rsidR="00EA52D9" w:rsidRPr="00EA52D9" w:rsidRDefault="00EA52D9" w:rsidP="00EA52D9">
            <w:pPr>
              <w:spacing w:after="0"/>
              <w:ind w:left="108" w:firstLine="0"/>
              <w:jc w:val="left"/>
            </w:pPr>
            <w:r w:rsidRPr="00EA52D9">
              <w:t>materiais produzidos.</w:t>
            </w:r>
            <w:r w:rsidRPr="00EA52D9">
              <w:rPr>
                <w:b/>
              </w:rPr>
              <w:t xml:space="preserve"> </w:t>
            </w:r>
          </w:p>
          <w:p w14:paraId="34A110E0" w14:textId="77777777" w:rsidR="00EA52D9" w:rsidRPr="00EA52D9" w:rsidRDefault="00EA52D9" w:rsidP="00EA52D9">
            <w:pPr>
              <w:spacing w:after="117" w:line="259" w:lineRule="auto"/>
              <w:ind w:left="108" w:firstLine="0"/>
              <w:jc w:val="left"/>
            </w:pPr>
            <w:r w:rsidRPr="00EA52D9">
              <w:rPr>
                <w:b/>
              </w:rPr>
              <w:t xml:space="preserve">(EF89LP36RS-2) </w:t>
            </w:r>
          </w:p>
          <w:p w14:paraId="221135BF" w14:textId="77777777" w:rsidR="00EA52D9" w:rsidRPr="00EA52D9" w:rsidRDefault="00EA52D9" w:rsidP="00EA52D9">
            <w:pPr>
              <w:spacing w:after="0" w:line="259" w:lineRule="auto"/>
              <w:ind w:left="108" w:right="68" w:firstLine="0"/>
            </w:pPr>
            <w:r w:rsidRPr="00EA52D9">
              <w:t xml:space="preserve">Estimular a produção de gêneros textuais em verso inspirados na tradição gaúcha. </w:t>
            </w:r>
          </w:p>
        </w:tc>
        <w:tc>
          <w:tcPr>
            <w:tcW w:w="3870" w:type="dxa"/>
            <w:tcBorders>
              <w:top w:val="single" w:sz="4" w:space="0" w:color="000000"/>
              <w:left w:val="single" w:sz="6" w:space="0" w:color="000000"/>
              <w:bottom w:val="single" w:sz="6" w:space="0" w:color="000000"/>
              <w:right w:val="single" w:sz="4" w:space="0" w:color="000000"/>
            </w:tcBorders>
          </w:tcPr>
          <w:p w14:paraId="0947A819" w14:textId="77777777" w:rsidR="00EA52D9" w:rsidRPr="00EA52D9" w:rsidRDefault="00EA52D9" w:rsidP="00EA52D9">
            <w:pPr>
              <w:spacing w:after="117" w:line="259" w:lineRule="auto"/>
              <w:ind w:left="108" w:firstLine="0"/>
              <w:jc w:val="left"/>
              <w:rPr>
                <w:b/>
              </w:rPr>
            </w:pPr>
          </w:p>
        </w:tc>
      </w:tr>
    </w:tbl>
    <w:tbl>
      <w:tblPr>
        <w:tblStyle w:val="TableGrid49"/>
        <w:tblW w:w="14969" w:type="dxa"/>
        <w:tblInd w:w="-1085" w:type="dxa"/>
        <w:tblCellMar>
          <w:top w:w="56" w:type="dxa"/>
          <w:left w:w="108" w:type="dxa"/>
          <w:right w:w="39" w:type="dxa"/>
        </w:tblCellMar>
        <w:tblLook w:val="04A0" w:firstRow="1" w:lastRow="0" w:firstColumn="1" w:lastColumn="0" w:noHBand="0" w:noVBand="1"/>
      </w:tblPr>
      <w:tblGrid>
        <w:gridCol w:w="991"/>
        <w:gridCol w:w="1694"/>
        <w:gridCol w:w="1843"/>
        <w:gridCol w:w="1985"/>
        <w:gridCol w:w="2268"/>
        <w:gridCol w:w="2405"/>
        <w:gridCol w:w="3783"/>
      </w:tblGrid>
      <w:tr w:rsidR="00EA52D9" w:rsidRPr="00EA52D9" w14:paraId="6B728EB4" w14:textId="77777777" w:rsidTr="00EA52D9">
        <w:trPr>
          <w:trHeight w:val="3198"/>
        </w:trPr>
        <w:tc>
          <w:tcPr>
            <w:tcW w:w="991" w:type="dxa"/>
            <w:tcBorders>
              <w:top w:val="single" w:sz="6" w:space="0" w:color="000000"/>
              <w:left w:val="single" w:sz="6" w:space="0" w:color="000000"/>
              <w:bottom w:val="single" w:sz="6" w:space="0" w:color="000000"/>
              <w:right w:val="single" w:sz="6" w:space="0" w:color="000000"/>
            </w:tcBorders>
          </w:tcPr>
          <w:p w14:paraId="0FF75EA4" w14:textId="77777777" w:rsidR="00EA52D9" w:rsidRPr="00EA52D9" w:rsidRDefault="00EA52D9" w:rsidP="00EA52D9">
            <w:pPr>
              <w:spacing w:after="0" w:line="259" w:lineRule="auto"/>
              <w:ind w:left="2"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1FF66869" w14:textId="77777777" w:rsidR="00EA52D9" w:rsidRPr="00EA52D9" w:rsidRDefault="00EA52D9" w:rsidP="00EA52D9">
            <w:pPr>
              <w:tabs>
                <w:tab w:val="center" w:pos="427"/>
                <w:tab w:val="center" w:pos="1306"/>
              </w:tabs>
              <w:spacing w:after="122" w:line="259" w:lineRule="auto"/>
              <w:ind w:left="0" w:firstLine="0"/>
              <w:jc w:val="left"/>
            </w:pPr>
            <w:r w:rsidRPr="00EA52D9">
              <w:rPr>
                <w:rFonts w:ascii="Calibri" w:eastAsia="Calibri" w:hAnsi="Calibri" w:cs="Calibri"/>
                <w:sz w:val="22"/>
              </w:rPr>
              <w:tab/>
            </w:r>
            <w:r w:rsidRPr="00EA52D9">
              <w:rPr>
                <w:b/>
                <w:color w:val="C00000"/>
              </w:rPr>
              <w:t xml:space="preserve">TODOS </w:t>
            </w:r>
            <w:r w:rsidRPr="00EA52D9">
              <w:rPr>
                <w:b/>
                <w:color w:val="C00000"/>
              </w:rPr>
              <w:tab/>
              <w:t xml:space="preserve">OS </w:t>
            </w:r>
          </w:p>
          <w:p w14:paraId="4B104BC7" w14:textId="77777777" w:rsidR="00EA52D9" w:rsidRPr="00EA52D9" w:rsidRDefault="00EA52D9" w:rsidP="00EA52D9">
            <w:pPr>
              <w:spacing w:after="117" w:line="259" w:lineRule="auto"/>
              <w:ind w:left="0" w:firstLine="0"/>
            </w:pPr>
            <w:r w:rsidRPr="00EA52D9">
              <w:rPr>
                <w:b/>
                <w:color w:val="C00000"/>
              </w:rPr>
              <w:t xml:space="preserve">CAMPOS DE </w:t>
            </w:r>
          </w:p>
          <w:p w14:paraId="4B37DDA5" w14:textId="77777777" w:rsidR="00EA52D9" w:rsidRPr="00EA52D9" w:rsidRDefault="00EA52D9" w:rsidP="00EA52D9">
            <w:pPr>
              <w:spacing w:after="0" w:line="259" w:lineRule="auto"/>
              <w:ind w:left="0" w:firstLine="0"/>
              <w:jc w:val="left"/>
            </w:pPr>
            <w:r w:rsidRPr="00EA52D9">
              <w:rPr>
                <w:b/>
                <w:color w:val="C00000"/>
              </w:rPr>
              <w:t xml:space="preserve">ATUAÇÃO </w:t>
            </w:r>
          </w:p>
        </w:tc>
        <w:tc>
          <w:tcPr>
            <w:tcW w:w="1843" w:type="dxa"/>
            <w:tcBorders>
              <w:top w:val="single" w:sz="6" w:space="0" w:color="000000"/>
              <w:left w:val="single" w:sz="6" w:space="0" w:color="000000"/>
              <w:bottom w:val="single" w:sz="6" w:space="0" w:color="000000"/>
              <w:right w:val="single" w:sz="6" w:space="0" w:color="000000"/>
            </w:tcBorders>
          </w:tcPr>
          <w:p w14:paraId="393EE04E" w14:textId="77777777" w:rsidR="00EA52D9" w:rsidRPr="00EA52D9" w:rsidRDefault="00EA52D9" w:rsidP="00EA52D9">
            <w:pPr>
              <w:spacing w:after="2" w:line="359" w:lineRule="auto"/>
              <w:ind w:left="2" w:firstLine="0"/>
              <w:jc w:val="left"/>
            </w:pPr>
            <w:r w:rsidRPr="00EA52D9">
              <w:t>Análise linguística/sem</w:t>
            </w:r>
          </w:p>
          <w:p w14:paraId="3C2FD040"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1154FEC5" w14:textId="77777777" w:rsidR="00EA52D9" w:rsidRPr="00EA52D9" w:rsidRDefault="00EA52D9" w:rsidP="00EA52D9">
            <w:pPr>
              <w:tabs>
                <w:tab w:val="center" w:pos="400"/>
                <w:tab w:val="center" w:pos="1636"/>
              </w:tabs>
              <w:spacing w:after="122" w:line="259" w:lineRule="auto"/>
              <w:ind w:left="0" w:firstLine="0"/>
              <w:jc w:val="left"/>
            </w:pPr>
            <w:r w:rsidRPr="00EA52D9">
              <w:rPr>
                <w:rFonts w:ascii="Calibri" w:eastAsia="Calibri" w:hAnsi="Calibri" w:cs="Calibri"/>
                <w:sz w:val="22"/>
              </w:rPr>
              <w:tab/>
            </w:r>
            <w:r w:rsidRPr="00EA52D9">
              <w:t xml:space="preserve">Figuras </w:t>
            </w:r>
            <w:r w:rsidRPr="00EA52D9">
              <w:tab/>
              <w:t xml:space="preserve">de </w:t>
            </w:r>
          </w:p>
          <w:p w14:paraId="04BE850A" w14:textId="77777777" w:rsidR="00EA52D9" w:rsidRPr="00EA52D9" w:rsidRDefault="00EA52D9" w:rsidP="00EA52D9">
            <w:pPr>
              <w:spacing w:after="0" w:line="259" w:lineRule="auto"/>
              <w:ind w:left="0" w:firstLine="0"/>
              <w:jc w:val="left"/>
            </w:pPr>
            <w:r w:rsidRPr="00EA52D9">
              <w:t xml:space="preserve">linguagem </w:t>
            </w:r>
          </w:p>
        </w:tc>
        <w:tc>
          <w:tcPr>
            <w:tcW w:w="2268" w:type="dxa"/>
            <w:tcBorders>
              <w:top w:val="single" w:sz="6" w:space="0" w:color="000000"/>
              <w:left w:val="single" w:sz="6" w:space="0" w:color="000000"/>
              <w:bottom w:val="single" w:sz="6" w:space="0" w:color="000000"/>
              <w:right w:val="single" w:sz="4" w:space="0" w:color="000000"/>
            </w:tcBorders>
          </w:tcPr>
          <w:p w14:paraId="1C029053" w14:textId="77777777" w:rsidR="00EA52D9" w:rsidRPr="00EA52D9" w:rsidRDefault="00EA52D9" w:rsidP="00EA52D9">
            <w:pPr>
              <w:spacing w:after="115" w:line="259" w:lineRule="auto"/>
              <w:ind w:left="2" w:firstLine="0"/>
              <w:jc w:val="left"/>
            </w:pPr>
            <w:r w:rsidRPr="00EA52D9">
              <w:rPr>
                <w:b/>
              </w:rPr>
              <w:t xml:space="preserve">(EF89LP37) </w:t>
            </w:r>
          </w:p>
          <w:p w14:paraId="296782C4" w14:textId="77777777" w:rsidR="00EA52D9" w:rsidRPr="00EA52D9" w:rsidRDefault="00EA52D9" w:rsidP="00EA52D9">
            <w:pPr>
              <w:spacing w:after="0" w:line="259" w:lineRule="auto"/>
              <w:ind w:left="2" w:right="64" w:firstLine="0"/>
            </w:pPr>
            <w:r w:rsidRPr="00EA52D9">
              <w:t xml:space="preserve">Analisar os efeitos de sentido do uso de figuras de linguagem como ironia, eufemismo, antítese, aliteração, assonância, dentre outras. </w:t>
            </w:r>
          </w:p>
        </w:tc>
        <w:tc>
          <w:tcPr>
            <w:tcW w:w="2405" w:type="dxa"/>
            <w:tcBorders>
              <w:top w:val="single" w:sz="6" w:space="0" w:color="000000"/>
              <w:left w:val="single" w:sz="4" w:space="0" w:color="000000"/>
              <w:bottom w:val="single" w:sz="6" w:space="0" w:color="000000"/>
              <w:right w:val="single" w:sz="4" w:space="0" w:color="000000"/>
            </w:tcBorders>
          </w:tcPr>
          <w:p w14:paraId="03105F0A" w14:textId="77777777" w:rsidR="00EA52D9" w:rsidRPr="00EA52D9" w:rsidRDefault="00EA52D9" w:rsidP="00EA52D9">
            <w:pPr>
              <w:spacing w:after="0" w:line="259" w:lineRule="auto"/>
              <w:ind w:left="0" w:firstLine="0"/>
              <w:jc w:val="left"/>
            </w:pPr>
            <w:r w:rsidRPr="00EA52D9">
              <w:t xml:space="preserve"> </w:t>
            </w:r>
          </w:p>
        </w:tc>
        <w:tc>
          <w:tcPr>
            <w:tcW w:w="3783" w:type="dxa"/>
            <w:tcBorders>
              <w:top w:val="single" w:sz="6" w:space="0" w:color="000000"/>
              <w:left w:val="single" w:sz="4" w:space="0" w:color="000000"/>
              <w:bottom w:val="single" w:sz="6" w:space="0" w:color="000000"/>
              <w:right w:val="single" w:sz="4" w:space="0" w:color="000000"/>
            </w:tcBorders>
          </w:tcPr>
          <w:p w14:paraId="261AC133" w14:textId="77777777" w:rsidR="00EA52D9" w:rsidRPr="00EA52D9" w:rsidRDefault="00EA52D9" w:rsidP="00EA52D9">
            <w:pPr>
              <w:spacing w:after="0" w:line="259" w:lineRule="auto"/>
              <w:ind w:left="0" w:firstLine="0"/>
              <w:jc w:val="left"/>
            </w:pPr>
          </w:p>
        </w:tc>
      </w:tr>
      <w:tr w:rsidR="00EA52D9" w:rsidRPr="00EA52D9" w14:paraId="32171EBA" w14:textId="77777777" w:rsidTr="00EA52D9">
        <w:trPr>
          <w:trHeight w:val="4569"/>
        </w:trPr>
        <w:tc>
          <w:tcPr>
            <w:tcW w:w="991" w:type="dxa"/>
            <w:tcBorders>
              <w:top w:val="single" w:sz="6" w:space="0" w:color="000000"/>
              <w:left w:val="single" w:sz="6" w:space="0" w:color="000000"/>
              <w:bottom w:val="single" w:sz="6" w:space="0" w:color="000000"/>
              <w:right w:val="single" w:sz="6" w:space="0" w:color="000000"/>
            </w:tcBorders>
          </w:tcPr>
          <w:p w14:paraId="24D983AE" w14:textId="77777777" w:rsidR="00EA52D9" w:rsidRPr="00EA52D9" w:rsidRDefault="00EA52D9" w:rsidP="00EA52D9">
            <w:pPr>
              <w:spacing w:after="115" w:line="259" w:lineRule="auto"/>
              <w:ind w:left="2" w:firstLine="0"/>
              <w:jc w:val="left"/>
            </w:pPr>
            <w:r w:rsidRPr="00EA52D9">
              <w:rPr>
                <w:b/>
                <w:color w:val="C00000"/>
              </w:rPr>
              <w:t xml:space="preserve">6º; 7º; </w:t>
            </w:r>
          </w:p>
          <w:p w14:paraId="479D8074" w14:textId="77777777" w:rsidR="00EA52D9" w:rsidRPr="00EA52D9" w:rsidRDefault="00EA52D9" w:rsidP="00EA52D9">
            <w:pPr>
              <w:spacing w:after="0" w:line="259" w:lineRule="auto"/>
              <w:ind w:left="2"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0055BE9B" w14:textId="77777777" w:rsidR="00EA52D9" w:rsidRPr="00EA52D9" w:rsidRDefault="00EA52D9" w:rsidP="00EA52D9">
            <w:pPr>
              <w:spacing w:after="115" w:line="259" w:lineRule="auto"/>
              <w:ind w:left="0" w:firstLine="0"/>
              <w:jc w:val="left"/>
            </w:pPr>
            <w:r w:rsidRPr="00EA52D9">
              <w:rPr>
                <w:b/>
                <w:color w:val="C00000"/>
              </w:rPr>
              <w:t xml:space="preserve">CAMPO </w:t>
            </w:r>
          </w:p>
          <w:p w14:paraId="747DF953" w14:textId="77777777" w:rsidR="00EA52D9" w:rsidRPr="00EA52D9" w:rsidRDefault="00EA52D9" w:rsidP="00EA52D9">
            <w:pPr>
              <w:spacing w:after="117" w:line="259" w:lineRule="auto"/>
              <w:ind w:left="0" w:firstLine="0"/>
              <w:jc w:val="left"/>
            </w:pPr>
            <w:r w:rsidRPr="00EA52D9">
              <w:rPr>
                <w:b/>
                <w:color w:val="C00000"/>
              </w:rPr>
              <w:t>JORNALÍSTI</w:t>
            </w:r>
          </w:p>
          <w:p w14:paraId="1FD2EE20" w14:textId="77777777" w:rsidR="00EA52D9" w:rsidRPr="00EA52D9" w:rsidRDefault="00EA52D9" w:rsidP="00EA52D9">
            <w:pPr>
              <w:spacing w:after="115" w:line="259" w:lineRule="auto"/>
              <w:ind w:left="0" w:firstLine="0"/>
              <w:jc w:val="left"/>
            </w:pPr>
            <w:r w:rsidRPr="00EA52D9">
              <w:rPr>
                <w:b/>
                <w:color w:val="C00000"/>
              </w:rPr>
              <w:t>CO/MIDIÁTI</w:t>
            </w:r>
          </w:p>
          <w:p w14:paraId="7A0604FB" w14:textId="77777777" w:rsidR="00EA52D9" w:rsidRPr="00EA52D9" w:rsidRDefault="00EA52D9" w:rsidP="00EA52D9">
            <w:pPr>
              <w:spacing w:after="0" w:line="259" w:lineRule="auto"/>
              <w:ind w:left="0" w:firstLine="0"/>
              <w:jc w:val="left"/>
            </w:pPr>
            <w:r w:rsidRPr="00EA52D9">
              <w:rPr>
                <w:b/>
                <w:color w:val="C00000"/>
              </w:rPr>
              <w:t xml:space="preserve">CO </w:t>
            </w:r>
          </w:p>
        </w:tc>
        <w:tc>
          <w:tcPr>
            <w:tcW w:w="1843" w:type="dxa"/>
            <w:tcBorders>
              <w:top w:val="single" w:sz="6" w:space="0" w:color="000000"/>
              <w:left w:val="single" w:sz="6" w:space="0" w:color="000000"/>
              <w:bottom w:val="single" w:sz="6" w:space="0" w:color="000000"/>
              <w:right w:val="single" w:sz="6" w:space="0" w:color="000000"/>
            </w:tcBorders>
          </w:tcPr>
          <w:p w14:paraId="53FA1CB3"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3D2BE142" w14:textId="77777777" w:rsidR="00EA52D9" w:rsidRPr="00EA52D9" w:rsidRDefault="00EA52D9" w:rsidP="00EA52D9">
            <w:pPr>
              <w:tabs>
                <w:tab w:val="center" w:pos="601"/>
                <w:tab w:val="center" w:pos="1704"/>
              </w:tabs>
              <w:spacing w:after="122" w:line="259" w:lineRule="auto"/>
              <w:ind w:left="0" w:firstLine="0"/>
              <w:jc w:val="left"/>
            </w:pPr>
            <w:r w:rsidRPr="00EA52D9">
              <w:rPr>
                <w:rFonts w:ascii="Calibri" w:eastAsia="Calibri" w:hAnsi="Calibri" w:cs="Calibri"/>
                <w:sz w:val="22"/>
              </w:rPr>
              <w:tab/>
            </w:r>
            <w:r w:rsidRPr="00EA52D9">
              <w:t xml:space="preserve">Apreciação </w:t>
            </w:r>
            <w:r w:rsidRPr="00EA52D9">
              <w:tab/>
              <w:t xml:space="preserve">e </w:t>
            </w:r>
          </w:p>
          <w:p w14:paraId="576D7FD6" w14:textId="77777777" w:rsidR="00EA52D9" w:rsidRPr="00EA52D9" w:rsidRDefault="00EA52D9" w:rsidP="00EA52D9">
            <w:pPr>
              <w:spacing w:after="276" w:line="259" w:lineRule="auto"/>
              <w:ind w:left="0" w:firstLine="0"/>
              <w:jc w:val="left"/>
            </w:pPr>
            <w:r w:rsidRPr="00EA52D9">
              <w:t xml:space="preserve">réplica </w:t>
            </w:r>
          </w:p>
          <w:p w14:paraId="1ECE0CEF" w14:textId="77777777" w:rsidR="00EA52D9" w:rsidRPr="00EA52D9" w:rsidRDefault="00EA52D9" w:rsidP="00EA52D9">
            <w:pPr>
              <w:spacing w:after="0"/>
              <w:ind w:left="0" w:firstLine="0"/>
            </w:pPr>
            <w:r w:rsidRPr="00EA52D9">
              <w:t xml:space="preserve">Relação entre gêneros e </w:t>
            </w:r>
          </w:p>
          <w:p w14:paraId="61D2FEA5" w14:textId="77777777" w:rsidR="00EA52D9" w:rsidRPr="00EA52D9" w:rsidRDefault="00EA52D9" w:rsidP="00EA52D9">
            <w:pPr>
              <w:spacing w:after="0" w:line="259" w:lineRule="auto"/>
              <w:ind w:left="0" w:firstLine="0"/>
              <w:jc w:val="left"/>
            </w:pPr>
            <w:r w:rsidRPr="00EA52D9">
              <w:t xml:space="preserve">mídias </w:t>
            </w:r>
          </w:p>
        </w:tc>
        <w:tc>
          <w:tcPr>
            <w:tcW w:w="2268" w:type="dxa"/>
            <w:tcBorders>
              <w:top w:val="single" w:sz="6" w:space="0" w:color="000000"/>
              <w:left w:val="single" w:sz="6" w:space="0" w:color="000000"/>
              <w:bottom w:val="single" w:sz="6" w:space="0" w:color="000000"/>
              <w:right w:val="single" w:sz="4" w:space="0" w:color="000000"/>
            </w:tcBorders>
          </w:tcPr>
          <w:p w14:paraId="767FE744" w14:textId="77777777" w:rsidR="00EA52D9" w:rsidRPr="00EA52D9" w:rsidRDefault="00EA52D9" w:rsidP="00EA52D9">
            <w:pPr>
              <w:spacing w:after="2" w:line="359" w:lineRule="auto"/>
              <w:ind w:left="2" w:firstLine="0"/>
              <w:jc w:val="left"/>
            </w:pPr>
            <w:r w:rsidRPr="00EA52D9">
              <w:rPr>
                <w:b/>
              </w:rPr>
              <w:t xml:space="preserve">(EF69LP01) </w:t>
            </w:r>
            <w:r w:rsidRPr="00EA52D9">
              <w:t xml:space="preserve">Diferenciar </w:t>
            </w:r>
          </w:p>
          <w:p w14:paraId="23D8080D" w14:textId="77777777" w:rsidR="00EA52D9" w:rsidRPr="00EA52D9" w:rsidRDefault="00EA52D9" w:rsidP="00EA52D9">
            <w:pPr>
              <w:spacing w:after="0" w:line="360" w:lineRule="auto"/>
              <w:ind w:left="2" w:right="65" w:firstLine="0"/>
            </w:pPr>
            <w:r w:rsidRPr="00EA52D9">
              <w:t xml:space="preserve">liberdade de expressão de discursos de ódio, posicionando-se contrariamente a esse tipo de discurso e </w:t>
            </w:r>
          </w:p>
          <w:p w14:paraId="31B9A760" w14:textId="77777777" w:rsidR="00EA52D9" w:rsidRPr="00EA52D9" w:rsidRDefault="00EA52D9" w:rsidP="00EA52D9">
            <w:pPr>
              <w:spacing w:after="0" w:line="259" w:lineRule="auto"/>
              <w:ind w:left="2" w:firstLine="0"/>
              <w:jc w:val="left"/>
            </w:pPr>
            <w:r w:rsidRPr="00EA52D9">
              <w:t>vislumbrando possibilidades de denúncia quando for o caso.</w:t>
            </w:r>
          </w:p>
        </w:tc>
        <w:tc>
          <w:tcPr>
            <w:tcW w:w="2405" w:type="dxa"/>
            <w:tcBorders>
              <w:top w:val="single" w:sz="6" w:space="0" w:color="000000"/>
              <w:left w:val="single" w:sz="4" w:space="0" w:color="000000"/>
              <w:bottom w:val="single" w:sz="4" w:space="0" w:color="000000"/>
              <w:right w:val="single" w:sz="6" w:space="0" w:color="000000"/>
            </w:tcBorders>
          </w:tcPr>
          <w:p w14:paraId="3A56E0BF" w14:textId="77777777" w:rsidR="00EA52D9" w:rsidRPr="00EA52D9" w:rsidRDefault="00EA52D9" w:rsidP="00EA52D9">
            <w:pPr>
              <w:spacing w:after="0" w:line="259" w:lineRule="auto"/>
              <w:ind w:left="0" w:firstLine="0"/>
              <w:jc w:val="left"/>
            </w:pPr>
            <w:r w:rsidRPr="00EA52D9">
              <w:t xml:space="preserve"> </w:t>
            </w:r>
          </w:p>
        </w:tc>
        <w:tc>
          <w:tcPr>
            <w:tcW w:w="3783" w:type="dxa"/>
            <w:tcBorders>
              <w:top w:val="single" w:sz="6" w:space="0" w:color="000000"/>
              <w:left w:val="single" w:sz="4" w:space="0" w:color="000000"/>
              <w:bottom w:val="single" w:sz="4" w:space="0" w:color="000000"/>
              <w:right w:val="single" w:sz="6" w:space="0" w:color="000000"/>
            </w:tcBorders>
          </w:tcPr>
          <w:p w14:paraId="31F8D52E" w14:textId="77777777" w:rsidR="00EA52D9" w:rsidRPr="00EA52D9" w:rsidRDefault="00EA52D9" w:rsidP="00EA52D9">
            <w:pPr>
              <w:spacing w:after="0" w:line="259" w:lineRule="auto"/>
              <w:ind w:left="0" w:firstLine="0"/>
              <w:jc w:val="left"/>
            </w:pPr>
          </w:p>
        </w:tc>
      </w:tr>
    </w:tbl>
    <w:p w14:paraId="3C029751" w14:textId="77777777" w:rsidR="00EA52D9" w:rsidRPr="00EA52D9" w:rsidRDefault="00EA52D9" w:rsidP="00EA52D9">
      <w:pPr>
        <w:spacing w:after="0" w:line="259" w:lineRule="auto"/>
        <w:ind w:left="-1440" w:right="10466" w:firstLine="0"/>
        <w:jc w:val="left"/>
      </w:pPr>
    </w:p>
    <w:tbl>
      <w:tblPr>
        <w:tblStyle w:val="TableGrid49"/>
        <w:tblW w:w="15394"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4208"/>
      </w:tblGrid>
      <w:tr w:rsidR="00EA52D9" w:rsidRPr="00EA52D9" w14:paraId="25AA3B29" w14:textId="77777777" w:rsidTr="00EA52D9">
        <w:trPr>
          <w:trHeight w:val="4472"/>
        </w:trPr>
        <w:tc>
          <w:tcPr>
            <w:tcW w:w="991" w:type="dxa"/>
            <w:tcBorders>
              <w:top w:val="single" w:sz="6" w:space="0" w:color="000000"/>
              <w:left w:val="single" w:sz="6" w:space="0" w:color="000000"/>
              <w:bottom w:val="single" w:sz="6" w:space="0" w:color="000000"/>
              <w:right w:val="single" w:sz="6" w:space="0" w:color="000000"/>
            </w:tcBorders>
          </w:tcPr>
          <w:p w14:paraId="4A73DEC9" w14:textId="77777777" w:rsidR="00EA52D9" w:rsidRPr="00EA52D9" w:rsidRDefault="00EA52D9" w:rsidP="00EA52D9">
            <w:pPr>
              <w:spacing w:after="115" w:line="259" w:lineRule="auto"/>
              <w:ind w:left="2" w:firstLine="0"/>
              <w:jc w:val="left"/>
            </w:pPr>
            <w:r w:rsidRPr="00EA52D9">
              <w:rPr>
                <w:b/>
                <w:color w:val="C00000"/>
              </w:rPr>
              <w:t xml:space="preserve">6º; 7º; </w:t>
            </w:r>
          </w:p>
          <w:p w14:paraId="5A368F1F" w14:textId="77777777" w:rsidR="00EA52D9" w:rsidRPr="00EA52D9" w:rsidRDefault="00EA52D9" w:rsidP="00EA52D9">
            <w:pPr>
              <w:spacing w:after="0" w:line="259" w:lineRule="auto"/>
              <w:ind w:left="2"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7A1D8AC0" w14:textId="77777777" w:rsidR="00EA52D9" w:rsidRPr="00EA52D9" w:rsidRDefault="00EA52D9" w:rsidP="00EA52D9">
            <w:pPr>
              <w:spacing w:after="115" w:line="259" w:lineRule="auto"/>
              <w:ind w:left="0" w:firstLine="0"/>
              <w:jc w:val="left"/>
            </w:pPr>
            <w:r w:rsidRPr="00EA52D9">
              <w:rPr>
                <w:b/>
                <w:color w:val="C00000"/>
              </w:rPr>
              <w:t xml:space="preserve">CAMPO </w:t>
            </w:r>
          </w:p>
          <w:p w14:paraId="5A60D691" w14:textId="77777777" w:rsidR="00EA52D9" w:rsidRPr="00EA52D9" w:rsidRDefault="00EA52D9" w:rsidP="00EA52D9">
            <w:pPr>
              <w:spacing w:after="117" w:line="259" w:lineRule="auto"/>
              <w:ind w:left="0" w:firstLine="0"/>
              <w:jc w:val="left"/>
            </w:pPr>
            <w:r w:rsidRPr="00EA52D9">
              <w:rPr>
                <w:b/>
                <w:color w:val="C00000"/>
              </w:rPr>
              <w:t>JORNALÍSTI</w:t>
            </w:r>
          </w:p>
          <w:p w14:paraId="50146B64" w14:textId="77777777" w:rsidR="00EA52D9" w:rsidRPr="00EA52D9" w:rsidRDefault="00EA52D9" w:rsidP="00EA52D9">
            <w:pPr>
              <w:spacing w:after="115" w:line="259" w:lineRule="auto"/>
              <w:ind w:left="0" w:firstLine="0"/>
              <w:jc w:val="left"/>
            </w:pPr>
            <w:r w:rsidRPr="00EA52D9">
              <w:rPr>
                <w:b/>
                <w:color w:val="C00000"/>
              </w:rPr>
              <w:t>CO/MIDIÁTI</w:t>
            </w:r>
          </w:p>
          <w:p w14:paraId="3A68B8B0" w14:textId="77777777" w:rsidR="00EA52D9" w:rsidRPr="00EA52D9" w:rsidRDefault="00EA52D9" w:rsidP="00EA52D9">
            <w:pPr>
              <w:spacing w:after="0" w:line="259" w:lineRule="auto"/>
              <w:ind w:left="0" w:firstLine="0"/>
              <w:jc w:val="left"/>
            </w:pPr>
            <w:r w:rsidRPr="00EA52D9">
              <w:rPr>
                <w:b/>
                <w:color w:val="C00000"/>
              </w:rPr>
              <w:t xml:space="preserve">CO </w:t>
            </w:r>
          </w:p>
        </w:tc>
        <w:tc>
          <w:tcPr>
            <w:tcW w:w="1843" w:type="dxa"/>
            <w:tcBorders>
              <w:top w:val="single" w:sz="6" w:space="0" w:color="000000"/>
              <w:left w:val="single" w:sz="6" w:space="0" w:color="000000"/>
              <w:bottom w:val="single" w:sz="6" w:space="0" w:color="000000"/>
              <w:right w:val="single" w:sz="6" w:space="0" w:color="000000"/>
            </w:tcBorders>
          </w:tcPr>
          <w:p w14:paraId="5E821E37"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40CDFB7F" w14:textId="77777777" w:rsidR="00EA52D9" w:rsidRPr="00EA52D9" w:rsidRDefault="00EA52D9" w:rsidP="00EA52D9">
            <w:pPr>
              <w:tabs>
                <w:tab w:val="center" w:pos="601"/>
                <w:tab w:val="center" w:pos="1704"/>
              </w:tabs>
              <w:spacing w:after="122" w:line="259" w:lineRule="auto"/>
              <w:ind w:left="0" w:firstLine="0"/>
              <w:jc w:val="left"/>
            </w:pPr>
            <w:r w:rsidRPr="00EA52D9">
              <w:rPr>
                <w:rFonts w:ascii="Calibri" w:eastAsia="Calibri" w:hAnsi="Calibri" w:cs="Calibri"/>
                <w:sz w:val="22"/>
              </w:rPr>
              <w:tab/>
            </w:r>
            <w:r w:rsidRPr="00EA52D9">
              <w:t xml:space="preserve">Apreciação </w:t>
            </w:r>
            <w:r w:rsidRPr="00EA52D9">
              <w:tab/>
              <w:t xml:space="preserve">e </w:t>
            </w:r>
          </w:p>
          <w:p w14:paraId="393616F9" w14:textId="77777777" w:rsidR="00EA52D9" w:rsidRPr="00EA52D9" w:rsidRDefault="00EA52D9" w:rsidP="00EA52D9">
            <w:pPr>
              <w:spacing w:after="276" w:line="259" w:lineRule="auto"/>
              <w:ind w:left="0" w:firstLine="0"/>
              <w:jc w:val="left"/>
            </w:pPr>
            <w:r w:rsidRPr="00EA52D9">
              <w:t xml:space="preserve">réplica </w:t>
            </w:r>
          </w:p>
          <w:p w14:paraId="6B1C0E25" w14:textId="77777777" w:rsidR="00EA52D9" w:rsidRPr="00EA52D9" w:rsidRDefault="00EA52D9" w:rsidP="00EA52D9">
            <w:pPr>
              <w:spacing w:after="0"/>
              <w:ind w:left="0" w:firstLine="0"/>
            </w:pPr>
            <w:r w:rsidRPr="00EA52D9">
              <w:t xml:space="preserve">Relação entre gêneros e </w:t>
            </w:r>
          </w:p>
          <w:p w14:paraId="2E578A6B" w14:textId="77777777" w:rsidR="00EA52D9" w:rsidRPr="00EA52D9" w:rsidRDefault="00EA52D9" w:rsidP="00EA52D9">
            <w:pPr>
              <w:spacing w:after="0" w:line="259" w:lineRule="auto"/>
              <w:ind w:left="0" w:firstLine="0"/>
              <w:jc w:val="left"/>
            </w:pPr>
            <w:r w:rsidRPr="00EA52D9">
              <w:t xml:space="preserve">mídias </w:t>
            </w:r>
          </w:p>
        </w:tc>
        <w:tc>
          <w:tcPr>
            <w:tcW w:w="2268" w:type="dxa"/>
            <w:tcBorders>
              <w:top w:val="single" w:sz="6" w:space="0" w:color="000000"/>
              <w:left w:val="single" w:sz="6" w:space="0" w:color="000000"/>
              <w:bottom w:val="single" w:sz="4" w:space="0" w:color="000000"/>
              <w:right w:val="single" w:sz="6" w:space="0" w:color="000000"/>
            </w:tcBorders>
          </w:tcPr>
          <w:p w14:paraId="6F65F0C7" w14:textId="77777777" w:rsidR="00EA52D9" w:rsidRPr="00EA52D9" w:rsidRDefault="00EA52D9" w:rsidP="00EA52D9">
            <w:pPr>
              <w:spacing w:after="115" w:line="259" w:lineRule="auto"/>
              <w:ind w:left="2" w:firstLine="0"/>
              <w:jc w:val="left"/>
            </w:pPr>
            <w:r w:rsidRPr="00EA52D9">
              <w:rPr>
                <w:b/>
              </w:rPr>
              <w:t xml:space="preserve">(EF69LP02) </w:t>
            </w:r>
          </w:p>
          <w:p w14:paraId="34D2EE31" w14:textId="77777777" w:rsidR="00EA52D9" w:rsidRPr="00EA52D9" w:rsidRDefault="00EA52D9" w:rsidP="00EA52D9">
            <w:pPr>
              <w:spacing w:after="0"/>
              <w:ind w:left="2" w:firstLine="0"/>
            </w:pPr>
            <w:r w:rsidRPr="00EA52D9">
              <w:t xml:space="preserve">Analisar e comparar peças </w:t>
            </w:r>
          </w:p>
          <w:p w14:paraId="1B0896DC" w14:textId="77777777" w:rsidR="00EA52D9" w:rsidRPr="00EA52D9" w:rsidRDefault="00EA52D9" w:rsidP="00EA52D9">
            <w:pPr>
              <w:spacing w:after="0" w:line="362" w:lineRule="auto"/>
              <w:ind w:left="2" w:right="64" w:firstLine="0"/>
            </w:pPr>
            <w:r w:rsidRPr="00EA52D9">
              <w:t xml:space="preserve">publicitárias variadas (cartazes, folhetos, outdoor, anúncios e propagandas em diferentes mídias, spots, jingle, vídeos etc.), de forma a perceber a articulação entre elas </w:t>
            </w:r>
            <w:r w:rsidRPr="00EA52D9">
              <w:tab/>
              <w:t xml:space="preserve">em campanhas, as </w:t>
            </w:r>
          </w:p>
          <w:p w14:paraId="33902D38" w14:textId="77777777" w:rsidR="00EA52D9" w:rsidRPr="00EA52D9" w:rsidRDefault="00EA52D9" w:rsidP="00EA52D9">
            <w:pPr>
              <w:spacing w:after="115" w:line="259" w:lineRule="auto"/>
              <w:ind w:left="2" w:firstLine="0"/>
              <w:jc w:val="left"/>
            </w:pPr>
            <w:r w:rsidRPr="00EA52D9">
              <w:t xml:space="preserve">especificidades </w:t>
            </w:r>
          </w:p>
          <w:p w14:paraId="3D239922" w14:textId="77777777" w:rsidR="00EA52D9" w:rsidRPr="00EA52D9" w:rsidRDefault="00EA52D9" w:rsidP="00EA52D9">
            <w:pPr>
              <w:spacing w:after="0" w:line="360" w:lineRule="auto"/>
              <w:ind w:left="2" w:right="64" w:firstLine="0"/>
            </w:pPr>
            <w:r w:rsidRPr="00EA52D9">
              <w:t xml:space="preserve">das várias semioses e mídias, a adequação dessas peças ao público-alvo, aos objetivos do anunciante e/ou da campanha e à </w:t>
            </w:r>
          </w:p>
          <w:p w14:paraId="19B67463" w14:textId="77777777" w:rsidR="00EA52D9" w:rsidRPr="00EA52D9" w:rsidRDefault="00EA52D9" w:rsidP="00EA52D9">
            <w:pPr>
              <w:spacing w:after="0" w:line="259" w:lineRule="auto"/>
              <w:ind w:left="2" w:right="64" w:firstLine="0"/>
            </w:pPr>
            <w:r w:rsidRPr="00EA52D9">
              <w:t>construção composicional e estilo dos gêneros em questão, como forma de ampliar suas possibilidades de compreensão (e de produção) de textos pertencentes a esses gêneros.</w:t>
            </w:r>
          </w:p>
        </w:tc>
        <w:tc>
          <w:tcPr>
            <w:tcW w:w="2405" w:type="dxa"/>
            <w:tcBorders>
              <w:top w:val="single" w:sz="2" w:space="0" w:color="FFFFFF"/>
              <w:left w:val="single" w:sz="6" w:space="0" w:color="000000"/>
              <w:bottom w:val="single" w:sz="6" w:space="0" w:color="000000"/>
              <w:right w:val="single" w:sz="6" w:space="0" w:color="000000"/>
            </w:tcBorders>
          </w:tcPr>
          <w:p w14:paraId="079BB4F0" w14:textId="77777777" w:rsidR="00EA52D9" w:rsidRPr="00EA52D9" w:rsidRDefault="00EA52D9" w:rsidP="00EA52D9">
            <w:pPr>
              <w:spacing w:after="115" w:line="259" w:lineRule="auto"/>
              <w:ind w:left="2" w:firstLine="0"/>
              <w:jc w:val="left"/>
            </w:pPr>
            <w:r w:rsidRPr="00EA52D9">
              <w:rPr>
                <w:b/>
              </w:rPr>
              <w:t xml:space="preserve">(EF69LP02RS-1) </w:t>
            </w:r>
          </w:p>
          <w:p w14:paraId="7B790CC9" w14:textId="77777777" w:rsidR="00EA52D9" w:rsidRPr="00EA52D9" w:rsidRDefault="00EA52D9" w:rsidP="00EA52D9">
            <w:pPr>
              <w:spacing w:after="0" w:line="259" w:lineRule="auto"/>
              <w:ind w:left="2" w:right="64" w:firstLine="0"/>
            </w:pPr>
            <w:r w:rsidRPr="00EA52D9">
              <w:t xml:space="preserve">Analisar e comparar peças publicitárias variadas, de forma a perceber a articulação entre elas em campanhas, as especificidades das várias semioses e mídias, a adequação dessas peças ao públicoalvo, aos objetivos do anunciante e/ou da campanha e à construção composicional e estilo dos gêneros em questão, considerando as linguagens formal e informal, bem como as variedades linguísticas, como forma de ampliar suas possibilidades de compreensão (e produção) de textos pertencentes a esses gêneros. </w:t>
            </w:r>
          </w:p>
        </w:tc>
        <w:tc>
          <w:tcPr>
            <w:tcW w:w="4208" w:type="dxa"/>
            <w:tcBorders>
              <w:top w:val="single" w:sz="2" w:space="0" w:color="FFFFFF"/>
              <w:left w:val="single" w:sz="6" w:space="0" w:color="000000"/>
              <w:bottom w:val="single" w:sz="6" w:space="0" w:color="000000"/>
              <w:right w:val="single" w:sz="6" w:space="0" w:color="000000"/>
            </w:tcBorders>
          </w:tcPr>
          <w:p w14:paraId="6DEC84A9" w14:textId="77777777" w:rsidR="00EA52D9" w:rsidRPr="00EA52D9" w:rsidRDefault="00EA52D9" w:rsidP="00EA52D9">
            <w:pPr>
              <w:spacing w:after="115" w:line="259" w:lineRule="auto"/>
              <w:ind w:left="2" w:firstLine="0"/>
              <w:jc w:val="left"/>
              <w:rPr>
                <w:b/>
              </w:rPr>
            </w:pPr>
          </w:p>
        </w:tc>
      </w:tr>
    </w:tbl>
    <w:p w14:paraId="0EAC5FCD" w14:textId="77777777" w:rsidR="00EA52D9" w:rsidRPr="00EA52D9" w:rsidRDefault="00EA52D9" w:rsidP="00EA52D9">
      <w:pPr>
        <w:spacing w:after="0" w:line="259" w:lineRule="auto"/>
        <w:ind w:left="-1440" w:right="10466" w:firstLine="0"/>
        <w:jc w:val="left"/>
      </w:pPr>
    </w:p>
    <w:tbl>
      <w:tblPr>
        <w:tblStyle w:val="TableGrid49"/>
        <w:tblW w:w="15252" w:type="dxa"/>
        <w:tblInd w:w="-1085" w:type="dxa"/>
        <w:tblCellMar>
          <w:top w:w="56" w:type="dxa"/>
          <w:right w:w="39"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556D19D6" w14:textId="77777777" w:rsidTr="00EA52D9">
        <w:trPr>
          <w:trHeight w:val="7876"/>
        </w:trPr>
        <w:tc>
          <w:tcPr>
            <w:tcW w:w="991" w:type="dxa"/>
            <w:tcBorders>
              <w:top w:val="single" w:sz="6" w:space="0" w:color="000000"/>
              <w:left w:val="single" w:sz="6" w:space="0" w:color="000000"/>
              <w:bottom w:val="single" w:sz="6" w:space="0" w:color="000000"/>
              <w:right w:val="single" w:sz="6" w:space="0" w:color="000000"/>
            </w:tcBorders>
          </w:tcPr>
          <w:p w14:paraId="05E3EF07" w14:textId="77777777" w:rsidR="00EA52D9" w:rsidRPr="00EA52D9" w:rsidRDefault="00EA52D9" w:rsidP="00EA52D9">
            <w:pPr>
              <w:spacing w:after="117" w:line="259" w:lineRule="auto"/>
              <w:ind w:left="110" w:firstLine="0"/>
              <w:jc w:val="left"/>
            </w:pPr>
            <w:r w:rsidRPr="00EA52D9">
              <w:rPr>
                <w:b/>
                <w:color w:val="C00000"/>
              </w:rPr>
              <w:t xml:space="preserve">6º; 7º; </w:t>
            </w:r>
          </w:p>
          <w:p w14:paraId="145591D3" w14:textId="77777777" w:rsidR="00EA52D9" w:rsidRPr="00EA52D9" w:rsidRDefault="00EA52D9" w:rsidP="00EA52D9">
            <w:pPr>
              <w:spacing w:after="0" w:line="259" w:lineRule="auto"/>
              <w:ind w:left="110"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31C7FA8F" w14:textId="77777777" w:rsidR="00EA52D9" w:rsidRPr="00EA52D9" w:rsidRDefault="00EA52D9" w:rsidP="00EA52D9">
            <w:pPr>
              <w:spacing w:after="117" w:line="259" w:lineRule="auto"/>
              <w:ind w:left="108" w:firstLine="0"/>
              <w:jc w:val="left"/>
            </w:pPr>
            <w:r w:rsidRPr="00EA52D9">
              <w:rPr>
                <w:b/>
                <w:color w:val="C00000"/>
              </w:rPr>
              <w:t xml:space="preserve">CAMPO </w:t>
            </w:r>
          </w:p>
          <w:p w14:paraId="5FE40E8C" w14:textId="77777777" w:rsidR="00EA52D9" w:rsidRPr="00EA52D9" w:rsidRDefault="00EA52D9" w:rsidP="00EA52D9">
            <w:pPr>
              <w:spacing w:after="115" w:line="259" w:lineRule="auto"/>
              <w:ind w:left="108" w:firstLine="0"/>
              <w:jc w:val="left"/>
            </w:pPr>
            <w:r w:rsidRPr="00EA52D9">
              <w:rPr>
                <w:b/>
                <w:color w:val="C00000"/>
              </w:rPr>
              <w:t>JORNALÍSTI</w:t>
            </w:r>
          </w:p>
          <w:p w14:paraId="4B0EFF74" w14:textId="77777777" w:rsidR="00EA52D9" w:rsidRPr="00EA52D9" w:rsidRDefault="00EA52D9" w:rsidP="00EA52D9">
            <w:pPr>
              <w:spacing w:after="117" w:line="259" w:lineRule="auto"/>
              <w:ind w:left="108" w:firstLine="0"/>
              <w:jc w:val="left"/>
            </w:pPr>
            <w:r w:rsidRPr="00EA52D9">
              <w:rPr>
                <w:b/>
                <w:color w:val="C00000"/>
              </w:rPr>
              <w:t>CO/MIDIÁTI</w:t>
            </w:r>
          </w:p>
          <w:p w14:paraId="196AE2E1" w14:textId="77777777" w:rsidR="00EA52D9" w:rsidRPr="00EA52D9" w:rsidRDefault="00EA52D9" w:rsidP="00EA52D9">
            <w:pPr>
              <w:spacing w:after="0" w:line="259" w:lineRule="auto"/>
              <w:ind w:left="108" w:firstLine="0"/>
              <w:jc w:val="left"/>
            </w:pPr>
            <w:r w:rsidRPr="00EA52D9">
              <w:rPr>
                <w:b/>
                <w:color w:val="C00000"/>
              </w:rPr>
              <w:t xml:space="preserve">CO </w:t>
            </w:r>
          </w:p>
        </w:tc>
        <w:tc>
          <w:tcPr>
            <w:tcW w:w="1843" w:type="dxa"/>
            <w:tcBorders>
              <w:top w:val="single" w:sz="6" w:space="0" w:color="000000"/>
              <w:left w:val="single" w:sz="6" w:space="0" w:color="000000"/>
              <w:bottom w:val="single" w:sz="6" w:space="0" w:color="000000"/>
              <w:right w:val="single" w:sz="6" w:space="0" w:color="000000"/>
            </w:tcBorders>
          </w:tcPr>
          <w:p w14:paraId="348E8E22" w14:textId="77777777" w:rsidR="00EA52D9" w:rsidRPr="00EA52D9" w:rsidRDefault="00EA52D9" w:rsidP="00EA52D9">
            <w:pPr>
              <w:spacing w:after="0" w:line="259" w:lineRule="auto"/>
              <w:ind w:left="110"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5BEF7143" w14:textId="77777777" w:rsidR="00EA52D9" w:rsidRPr="00EA52D9" w:rsidRDefault="00EA52D9" w:rsidP="00EA52D9">
            <w:pPr>
              <w:spacing w:after="0" w:line="368" w:lineRule="auto"/>
              <w:ind w:left="108" w:firstLine="0"/>
              <w:jc w:val="left"/>
            </w:pPr>
            <w:r w:rsidRPr="00EA52D9">
              <w:t xml:space="preserve">Estratégia </w:t>
            </w:r>
            <w:r w:rsidRPr="00EA52D9">
              <w:tab/>
              <w:t xml:space="preserve">de leitura: </w:t>
            </w:r>
          </w:p>
          <w:p w14:paraId="0BD8F90D" w14:textId="77777777" w:rsidR="00EA52D9" w:rsidRPr="00EA52D9" w:rsidRDefault="00EA52D9" w:rsidP="00EA52D9">
            <w:pPr>
              <w:spacing w:after="0" w:line="259" w:lineRule="auto"/>
              <w:ind w:left="108" w:right="67" w:firstLine="0"/>
            </w:pPr>
            <w:r w:rsidRPr="00EA52D9">
              <w:t xml:space="preserve">apreender os sentidos globais do texto </w:t>
            </w:r>
          </w:p>
        </w:tc>
        <w:tc>
          <w:tcPr>
            <w:tcW w:w="2268" w:type="dxa"/>
            <w:tcBorders>
              <w:top w:val="single" w:sz="4" w:space="0" w:color="000000"/>
              <w:left w:val="single" w:sz="6" w:space="0" w:color="000000"/>
              <w:bottom w:val="single" w:sz="6" w:space="0" w:color="000000"/>
              <w:right w:val="single" w:sz="6" w:space="0" w:color="000000"/>
            </w:tcBorders>
          </w:tcPr>
          <w:p w14:paraId="1DD715CE" w14:textId="77777777" w:rsidR="00EA52D9" w:rsidRPr="00EA52D9" w:rsidRDefault="00EA52D9" w:rsidP="00EA52D9">
            <w:pPr>
              <w:spacing w:after="117" w:line="259" w:lineRule="auto"/>
              <w:ind w:left="110" w:firstLine="0"/>
              <w:jc w:val="left"/>
            </w:pPr>
            <w:r w:rsidRPr="00EA52D9">
              <w:rPr>
                <w:b/>
              </w:rPr>
              <w:t xml:space="preserve">(EF69LP03) </w:t>
            </w:r>
          </w:p>
          <w:p w14:paraId="5F6C4E82" w14:textId="77777777" w:rsidR="00EA52D9" w:rsidRPr="00EA52D9" w:rsidRDefault="00EA52D9" w:rsidP="00EA52D9">
            <w:pPr>
              <w:spacing w:after="0" w:line="240" w:lineRule="auto"/>
              <w:ind w:left="110" w:right="64" w:firstLine="0"/>
            </w:pPr>
            <w:r w:rsidRPr="00EA52D9">
              <w:t xml:space="preserve">Identificar, em notícias, o fato central, suas </w:t>
            </w:r>
          </w:p>
          <w:p w14:paraId="590CC6CA" w14:textId="77777777" w:rsidR="00EA52D9" w:rsidRPr="00EA52D9" w:rsidRDefault="00EA52D9" w:rsidP="00EA52D9">
            <w:pPr>
              <w:spacing w:after="0" w:line="240" w:lineRule="auto"/>
              <w:ind w:left="110" w:firstLine="0"/>
              <w:jc w:val="left"/>
            </w:pPr>
            <w:r w:rsidRPr="00EA52D9">
              <w:t xml:space="preserve">principais </w:t>
            </w:r>
          </w:p>
          <w:p w14:paraId="5A330CFF" w14:textId="77777777" w:rsidR="00EA52D9" w:rsidRPr="00EA52D9" w:rsidRDefault="00EA52D9" w:rsidP="00EA52D9">
            <w:pPr>
              <w:spacing w:after="0" w:line="240" w:lineRule="auto"/>
              <w:ind w:left="0" w:right="64" w:firstLine="0"/>
            </w:pPr>
            <w:r w:rsidRPr="00EA52D9">
              <w:t xml:space="preserve">circunstâncias e eventuais decorrências; em reportagens </w:t>
            </w:r>
            <w:r w:rsidRPr="00EA52D9">
              <w:tab/>
              <w:t xml:space="preserve">e fotorreportagens o fato ou a temática retratada </w:t>
            </w:r>
            <w:r w:rsidRPr="00EA52D9">
              <w:tab/>
              <w:t xml:space="preserve">e a perspectiva </w:t>
            </w:r>
            <w:r w:rsidRPr="00EA52D9">
              <w:tab/>
              <w:t xml:space="preserve">de abordagem, </w:t>
            </w:r>
            <w:r w:rsidRPr="00EA52D9">
              <w:tab/>
              <w:t xml:space="preserve">em entrevistas </w:t>
            </w:r>
            <w:r w:rsidRPr="00EA52D9">
              <w:tab/>
              <w:t xml:space="preserve">os </w:t>
            </w:r>
          </w:p>
          <w:p w14:paraId="738675C4" w14:textId="77777777" w:rsidR="00EA52D9" w:rsidRPr="00EA52D9" w:rsidRDefault="00EA52D9" w:rsidP="00EA52D9">
            <w:pPr>
              <w:spacing w:after="0" w:line="240" w:lineRule="auto"/>
              <w:ind w:left="0" w:right="64" w:firstLine="0"/>
            </w:pPr>
            <w:r w:rsidRPr="00EA52D9">
              <w:t xml:space="preserve">principais temas/subtemas abordados, explicações dadas ou </w:t>
            </w:r>
            <w:r w:rsidRPr="00EA52D9">
              <w:tab/>
              <w:t xml:space="preserve">teses defendidas </w:t>
            </w:r>
            <w:r w:rsidRPr="00EA52D9">
              <w:tab/>
              <w:t xml:space="preserve">em relação a esses subtemas; </w:t>
            </w:r>
            <w:r w:rsidRPr="00EA52D9">
              <w:tab/>
              <w:t>em tirinhas, memes, charge, a crítica, ironia ou humor presente.</w:t>
            </w:r>
          </w:p>
        </w:tc>
        <w:tc>
          <w:tcPr>
            <w:tcW w:w="2405" w:type="dxa"/>
            <w:tcBorders>
              <w:top w:val="single" w:sz="6" w:space="0" w:color="000000"/>
              <w:left w:val="single" w:sz="6" w:space="0" w:color="000000"/>
              <w:bottom w:val="single" w:sz="4" w:space="0" w:color="000000"/>
              <w:right w:val="single" w:sz="6" w:space="0" w:color="000000"/>
            </w:tcBorders>
          </w:tcPr>
          <w:p w14:paraId="0860C5F6" w14:textId="77777777" w:rsidR="00EA52D9" w:rsidRPr="00EA52D9" w:rsidRDefault="00EA52D9" w:rsidP="00EA52D9">
            <w:pPr>
              <w:spacing w:after="117" w:line="259" w:lineRule="auto"/>
              <w:ind w:left="110" w:firstLine="0"/>
              <w:jc w:val="left"/>
            </w:pPr>
            <w:r w:rsidRPr="00EA52D9">
              <w:rPr>
                <w:b/>
              </w:rPr>
              <w:t xml:space="preserve">(EF69LP03RS-1) </w:t>
            </w:r>
          </w:p>
          <w:p w14:paraId="03971542" w14:textId="77777777" w:rsidR="00EA52D9" w:rsidRPr="00EA52D9" w:rsidRDefault="00EA52D9" w:rsidP="00EA52D9">
            <w:pPr>
              <w:spacing w:after="0" w:line="259" w:lineRule="auto"/>
              <w:ind w:left="110" w:right="64" w:firstLine="0"/>
            </w:pPr>
            <w:r w:rsidRPr="00EA52D9">
              <w:t xml:space="preserve">Manusear os diferentes textos jornalísticos nos variados meios em que são vinculados para identificar, por meio de leituras e análises, os temas globais do texto. </w:t>
            </w:r>
          </w:p>
        </w:tc>
        <w:tc>
          <w:tcPr>
            <w:tcW w:w="4066" w:type="dxa"/>
            <w:tcBorders>
              <w:top w:val="single" w:sz="6" w:space="0" w:color="000000"/>
              <w:left w:val="single" w:sz="6" w:space="0" w:color="000000"/>
              <w:bottom w:val="single" w:sz="4" w:space="0" w:color="000000"/>
              <w:right w:val="single" w:sz="6" w:space="0" w:color="000000"/>
            </w:tcBorders>
          </w:tcPr>
          <w:p w14:paraId="561742DE" w14:textId="77777777" w:rsidR="00EA52D9" w:rsidRPr="00EA52D9" w:rsidRDefault="00EA52D9" w:rsidP="00EA52D9">
            <w:pPr>
              <w:spacing w:after="117" w:line="259" w:lineRule="auto"/>
              <w:ind w:left="110" w:firstLine="0"/>
              <w:jc w:val="left"/>
              <w:rPr>
                <w:b/>
              </w:rPr>
            </w:pPr>
          </w:p>
        </w:tc>
      </w:tr>
    </w:tbl>
    <w:p w14:paraId="558502C1" w14:textId="77777777" w:rsidR="00EA52D9" w:rsidRPr="00EA52D9" w:rsidRDefault="00EA52D9" w:rsidP="00EA52D9">
      <w:pPr>
        <w:spacing w:after="0" w:line="259" w:lineRule="auto"/>
        <w:ind w:left="-1440" w:right="10466" w:firstLine="0"/>
        <w:jc w:val="left"/>
      </w:pPr>
    </w:p>
    <w:tbl>
      <w:tblPr>
        <w:tblStyle w:val="TableGrid49"/>
        <w:tblW w:w="15252" w:type="dxa"/>
        <w:tblInd w:w="-1085" w:type="dxa"/>
        <w:tblCellMar>
          <w:top w:w="57" w:type="dxa"/>
        </w:tblCellMar>
        <w:tblLook w:val="04A0" w:firstRow="1" w:lastRow="0" w:firstColumn="1" w:lastColumn="0" w:noHBand="0" w:noVBand="1"/>
      </w:tblPr>
      <w:tblGrid>
        <w:gridCol w:w="882"/>
        <w:gridCol w:w="1666"/>
        <w:gridCol w:w="1654"/>
        <w:gridCol w:w="1474"/>
        <w:gridCol w:w="353"/>
        <w:gridCol w:w="2483"/>
        <w:gridCol w:w="1569"/>
        <w:gridCol w:w="619"/>
        <w:gridCol w:w="486"/>
        <w:gridCol w:w="4066"/>
      </w:tblGrid>
      <w:tr w:rsidR="00EA52D9" w:rsidRPr="00EA52D9" w14:paraId="00C496E0" w14:textId="77777777" w:rsidTr="00EA52D9">
        <w:trPr>
          <w:trHeight w:val="9695"/>
        </w:trPr>
        <w:tc>
          <w:tcPr>
            <w:tcW w:w="882" w:type="dxa"/>
            <w:tcBorders>
              <w:top w:val="single" w:sz="6" w:space="0" w:color="000000"/>
              <w:left w:val="single" w:sz="6" w:space="0" w:color="000000"/>
              <w:bottom w:val="single" w:sz="6" w:space="0" w:color="000000"/>
              <w:right w:val="single" w:sz="6" w:space="0" w:color="000000"/>
            </w:tcBorders>
          </w:tcPr>
          <w:p w14:paraId="6AC7820C" w14:textId="77777777" w:rsidR="00EA52D9" w:rsidRPr="00EA52D9" w:rsidRDefault="00EA52D9" w:rsidP="00EA52D9">
            <w:pPr>
              <w:spacing w:after="115" w:line="259" w:lineRule="auto"/>
              <w:ind w:left="110" w:firstLine="0"/>
              <w:jc w:val="left"/>
            </w:pPr>
            <w:r w:rsidRPr="00EA52D9">
              <w:rPr>
                <w:b/>
                <w:color w:val="C00000"/>
              </w:rPr>
              <w:t xml:space="preserve">6º; 7º; </w:t>
            </w:r>
          </w:p>
          <w:p w14:paraId="02D501B2" w14:textId="77777777" w:rsidR="00EA52D9" w:rsidRPr="00EA52D9" w:rsidRDefault="00EA52D9" w:rsidP="00EA52D9">
            <w:pPr>
              <w:spacing w:after="0" w:line="259" w:lineRule="auto"/>
              <w:ind w:left="110" w:firstLine="0"/>
              <w:jc w:val="left"/>
            </w:pPr>
            <w:r w:rsidRPr="00EA52D9">
              <w:rPr>
                <w:b/>
                <w:color w:val="C00000"/>
              </w:rPr>
              <w:t xml:space="preserve">8º; 9º </w:t>
            </w:r>
          </w:p>
        </w:tc>
        <w:tc>
          <w:tcPr>
            <w:tcW w:w="1666" w:type="dxa"/>
            <w:tcBorders>
              <w:top w:val="single" w:sz="6" w:space="0" w:color="000000"/>
              <w:left w:val="single" w:sz="6" w:space="0" w:color="000000"/>
              <w:bottom w:val="single" w:sz="6" w:space="0" w:color="000000"/>
              <w:right w:val="single" w:sz="6" w:space="0" w:color="000000"/>
            </w:tcBorders>
          </w:tcPr>
          <w:p w14:paraId="40AEBC8A" w14:textId="77777777" w:rsidR="00EA52D9" w:rsidRPr="00EA52D9" w:rsidRDefault="00EA52D9" w:rsidP="00EA52D9">
            <w:pPr>
              <w:spacing w:after="115" w:line="259" w:lineRule="auto"/>
              <w:ind w:left="108" w:firstLine="0"/>
              <w:jc w:val="left"/>
            </w:pPr>
            <w:r w:rsidRPr="00EA52D9">
              <w:rPr>
                <w:b/>
                <w:color w:val="C00000"/>
              </w:rPr>
              <w:t xml:space="preserve">CAMPO </w:t>
            </w:r>
          </w:p>
          <w:p w14:paraId="0A83E0CA" w14:textId="77777777" w:rsidR="00EA52D9" w:rsidRPr="00EA52D9" w:rsidRDefault="00EA52D9" w:rsidP="00EA52D9">
            <w:pPr>
              <w:spacing w:after="117" w:line="259" w:lineRule="auto"/>
              <w:ind w:left="108" w:firstLine="0"/>
              <w:jc w:val="left"/>
            </w:pPr>
            <w:r w:rsidRPr="00EA52D9">
              <w:rPr>
                <w:b/>
                <w:color w:val="C00000"/>
              </w:rPr>
              <w:t>JORNALÍSTI</w:t>
            </w:r>
          </w:p>
          <w:p w14:paraId="00536A05" w14:textId="77777777" w:rsidR="00EA52D9" w:rsidRPr="00EA52D9" w:rsidRDefault="00EA52D9" w:rsidP="00EA52D9">
            <w:pPr>
              <w:spacing w:after="115" w:line="259" w:lineRule="auto"/>
              <w:ind w:left="108" w:firstLine="0"/>
              <w:jc w:val="left"/>
            </w:pPr>
            <w:r w:rsidRPr="00EA52D9">
              <w:rPr>
                <w:b/>
                <w:color w:val="C00000"/>
              </w:rPr>
              <w:t>CO/MIDIÁTI</w:t>
            </w:r>
          </w:p>
          <w:p w14:paraId="1B1703FB" w14:textId="77777777" w:rsidR="00EA52D9" w:rsidRPr="00EA52D9" w:rsidRDefault="00EA52D9" w:rsidP="00EA52D9">
            <w:pPr>
              <w:spacing w:after="0" w:line="259" w:lineRule="auto"/>
              <w:ind w:left="108" w:firstLine="0"/>
              <w:jc w:val="left"/>
            </w:pPr>
            <w:r w:rsidRPr="00EA52D9">
              <w:rPr>
                <w:b/>
                <w:color w:val="C00000"/>
              </w:rPr>
              <w:t xml:space="preserve">CO </w:t>
            </w:r>
          </w:p>
        </w:tc>
        <w:tc>
          <w:tcPr>
            <w:tcW w:w="1654" w:type="dxa"/>
            <w:tcBorders>
              <w:top w:val="single" w:sz="6" w:space="0" w:color="000000"/>
              <w:left w:val="single" w:sz="6" w:space="0" w:color="000000"/>
              <w:bottom w:val="single" w:sz="6" w:space="0" w:color="000000"/>
              <w:right w:val="single" w:sz="6" w:space="0" w:color="000000"/>
            </w:tcBorders>
          </w:tcPr>
          <w:p w14:paraId="5D007692" w14:textId="77777777" w:rsidR="00EA52D9" w:rsidRPr="00EA52D9" w:rsidRDefault="00EA52D9" w:rsidP="00EA52D9">
            <w:pPr>
              <w:spacing w:after="0" w:line="259" w:lineRule="auto"/>
              <w:ind w:left="110" w:firstLine="0"/>
              <w:jc w:val="left"/>
            </w:pPr>
            <w:r w:rsidRPr="00EA52D9">
              <w:t xml:space="preserve">Leitura </w:t>
            </w:r>
          </w:p>
        </w:tc>
        <w:tc>
          <w:tcPr>
            <w:tcW w:w="1474" w:type="dxa"/>
            <w:tcBorders>
              <w:top w:val="single" w:sz="6" w:space="0" w:color="000000"/>
              <w:left w:val="single" w:sz="6" w:space="0" w:color="000000"/>
              <w:bottom w:val="single" w:sz="6" w:space="0" w:color="000000"/>
              <w:right w:val="nil"/>
            </w:tcBorders>
          </w:tcPr>
          <w:p w14:paraId="75D1A4B7" w14:textId="77777777" w:rsidR="00EA52D9" w:rsidRPr="00EA52D9" w:rsidRDefault="00EA52D9" w:rsidP="00EA52D9">
            <w:pPr>
              <w:spacing w:after="0" w:line="259" w:lineRule="auto"/>
              <w:ind w:left="108" w:firstLine="0"/>
              <w:jc w:val="left"/>
            </w:pPr>
            <w:r w:rsidRPr="00EA52D9">
              <w:t xml:space="preserve">Efeitos sentido </w:t>
            </w:r>
          </w:p>
        </w:tc>
        <w:tc>
          <w:tcPr>
            <w:tcW w:w="353" w:type="dxa"/>
            <w:tcBorders>
              <w:top w:val="single" w:sz="6" w:space="0" w:color="000000"/>
              <w:left w:val="nil"/>
              <w:bottom w:val="single" w:sz="6" w:space="0" w:color="000000"/>
              <w:right w:val="single" w:sz="6" w:space="0" w:color="000000"/>
            </w:tcBorders>
          </w:tcPr>
          <w:p w14:paraId="06A8ECFB" w14:textId="77777777" w:rsidR="00EA52D9" w:rsidRPr="00EA52D9" w:rsidRDefault="00EA52D9" w:rsidP="00EA52D9">
            <w:pPr>
              <w:spacing w:after="0" w:line="259" w:lineRule="auto"/>
              <w:ind w:left="0" w:firstLine="0"/>
            </w:pPr>
            <w:r w:rsidRPr="00EA52D9">
              <w:t xml:space="preserve">de </w:t>
            </w:r>
          </w:p>
        </w:tc>
        <w:tc>
          <w:tcPr>
            <w:tcW w:w="2483" w:type="dxa"/>
            <w:tcBorders>
              <w:top w:val="single" w:sz="6" w:space="0" w:color="000000"/>
              <w:left w:val="single" w:sz="6" w:space="0" w:color="000000"/>
              <w:bottom w:val="single" w:sz="6" w:space="0" w:color="000000"/>
              <w:right w:val="single" w:sz="6" w:space="0" w:color="000000"/>
            </w:tcBorders>
          </w:tcPr>
          <w:p w14:paraId="19980D43" w14:textId="77777777" w:rsidR="00EA52D9" w:rsidRPr="00EA52D9" w:rsidRDefault="00EA52D9" w:rsidP="00EA52D9">
            <w:pPr>
              <w:spacing w:after="115" w:line="259" w:lineRule="auto"/>
              <w:ind w:left="110" w:firstLine="0"/>
              <w:jc w:val="left"/>
            </w:pPr>
            <w:r w:rsidRPr="00EA52D9">
              <w:rPr>
                <w:b/>
              </w:rPr>
              <w:t xml:space="preserve">(EF69LP04) </w:t>
            </w:r>
          </w:p>
          <w:p w14:paraId="79418007" w14:textId="77777777" w:rsidR="00EA52D9" w:rsidRPr="00EA52D9" w:rsidRDefault="00EA52D9" w:rsidP="00EA52D9">
            <w:pPr>
              <w:spacing w:after="0" w:line="360" w:lineRule="auto"/>
              <w:ind w:left="110" w:right="103" w:firstLine="0"/>
            </w:pPr>
            <w:r w:rsidRPr="00EA52D9">
              <w:t xml:space="preserve">Identificar e analisar os efeitos de sentido que fortalecem a persuasão nos textos publicitários, relacionando as estratégias de persuasão e apelo ao consumo com os recursos </w:t>
            </w:r>
          </w:p>
          <w:p w14:paraId="60D991B0" w14:textId="77777777" w:rsidR="00EA52D9" w:rsidRPr="00EA52D9" w:rsidRDefault="00EA52D9" w:rsidP="00EA52D9">
            <w:pPr>
              <w:spacing w:after="0" w:line="259" w:lineRule="auto"/>
              <w:ind w:left="110" w:right="103" w:firstLine="0"/>
            </w:pPr>
            <w:r w:rsidRPr="00EA52D9">
              <w:t xml:space="preserve">linguísticodiscursivos utilizados, como imagens, tempo verbal, jogos de palavras, figuras de linguagem etc., com vistas a fomentar práticas de consumo conscientes. </w:t>
            </w:r>
          </w:p>
        </w:tc>
        <w:tc>
          <w:tcPr>
            <w:tcW w:w="1569" w:type="dxa"/>
            <w:tcBorders>
              <w:top w:val="single" w:sz="2" w:space="0" w:color="FFFFFF"/>
              <w:left w:val="single" w:sz="6" w:space="0" w:color="000000"/>
              <w:bottom w:val="single" w:sz="6" w:space="0" w:color="000000"/>
              <w:right w:val="nil"/>
            </w:tcBorders>
          </w:tcPr>
          <w:p w14:paraId="15B7049A" w14:textId="77777777" w:rsidR="00EA52D9" w:rsidRPr="00EA52D9" w:rsidRDefault="00EA52D9" w:rsidP="00EA52D9">
            <w:pPr>
              <w:spacing w:after="2071" w:line="359" w:lineRule="auto"/>
              <w:ind w:left="0" w:right="-474" w:firstLine="0"/>
              <w:jc w:val="right"/>
            </w:pPr>
            <w:r w:rsidRPr="00EA52D9">
              <w:rPr>
                <w:b/>
              </w:rPr>
              <w:t xml:space="preserve">(EF69LP04RS </w:t>
            </w:r>
            <w:r w:rsidRPr="00EA52D9">
              <w:t xml:space="preserve">Reconhecer </w:t>
            </w:r>
          </w:p>
          <w:p w14:paraId="29383E7F" w14:textId="77777777" w:rsidR="00EA52D9" w:rsidRPr="00EA52D9" w:rsidRDefault="00EA52D9" w:rsidP="00EA52D9">
            <w:pPr>
              <w:spacing w:after="0" w:line="259" w:lineRule="auto"/>
              <w:ind w:left="110" w:firstLine="0"/>
              <w:jc w:val="left"/>
            </w:pPr>
            <w:proofErr w:type="gramStart"/>
            <w:r w:rsidRPr="00EA52D9">
              <w:t>verbal</w:t>
            </w:r>
            <w:proofErr w:type="gramEnd"/>
            <w:r w:rsidRPr="00EA52D9">
              <w:t xml:space="preserve"> verbal. </w:t>
            </w:r>
          </w:p>
        </w:tc>
        <w:tc>
          <w:tcPr>
            <w:tcW w:w="619" w:type="dxa"/>
            <w:tcBorders>
              <w:top w:val="single" w:sz="2" w:space="0" w:color="FFFFFF"/>
              <w:left w:val="nil"/>
              <w:bottom w:val="single" w:sz="6" w:space="0" w:color="000000"/>
              <w:right w:val="nil"/>
            </w:tcBorders>
          </w:tcPr>
          <w:p w14:paraId="6DC24A9A" w14:textId="77777777" w:rsidR="00EA52D9" w:rsidRPr="00EA52D9" w:rsidRDefault="00EA52D9" w:rsidP="00EA52D9">
            <w:pPr>
              <w:spacing w:after="530" w:line="259" w:lineRule="auto"/>
              <w:ind w:left="0" w:right="-66" w:firstLine="0"/>
              <w:jc w:val="right"/>
            </w:pPr>
            <w:r w:rsidRPr="00EA52D9">
              <w:rPr>
                <w:b/>
              </w:rPr>
              <w:t>-1)</w:t>
            </w:r>
          </w:p>
          <w:p w14:paraId="51B4E630" w14:textId="77777777" w:rsidR="00EA52D9" w:rsidRPr="00EA52D9" w:rsidRDefault="00EA52D9" w:rsidP="00EA52D9">
            <w:pPr>
              <w:spacing w:after="2" w:line="360" w:lineRule="auto"/>
              <w:ind w:left="-1087" w:right="-402" w:firstLine="0"/>
            </w:pPr>
            <w:r w:rsidRPr="00EA52D9">
              <w:t xml:space="preserve">de sentido e o poder de persuasão sobre o leitor de acordo com a linguagem utilizada, seja ela </w:t>
            </w:r>
          </w:p>
          <w:p w14:paraId="23EF9D2D" w14:textId="77777777" w:rsidR="00EA52D9" w:rsidRPr="00EA52D9" w:rsidRDefault="00EA52D9" w:rsidP="00EA52D9">
            <w:pPr>
              <w:spacing w:after="0" w:line="259" w:lineRule="auto"/>
              <w:ind w:left="0" w:firstLine="0"/>
              <w:jc w:val="left"/>
            </w:pPr>
            <w:r w:rsidRPr="00EA52D9">
              <w:t xml:space="preserve">ou </w:t>
            </w:r>
          </w:p>
        </w:tc>
        <w:tc>
          <w:tcPr>
            <w:tcW w:w="486" w:type="dxa"/>
            <w:tcBorders>
              <w:top w:val="single" w:sz="2" w:space="0" w:color="FFFFFF"/>
              <w:left w:val="nil"/>
              <w:bottom w:val="single" w:sz="6" w:space="0" w:color="000000"/>
              <w:right w:val="single" w:sz="6" w:space="0" w:color="000000"/>
            </w:tcBorders>
          </w:tcPr>
          <w:p w14:paraId="3A6D83BE" w14:textId="77777777" w:rsidR="00EA52D9" w:rsidRPr="00EA52D9" w:rsidRDefault="00EA52D9" w:rsidP="00EA52D9">
            <w:pPr>
              <w:spacing w:after="115" w:line="259" w:lineRule="auto"/>
              <w:ind w:left="65" w:firstLine="0"/>
              <w:jc w:val="left"/>
            </w:pPr>
            <w:r w:rsidRPr="00EA52D9">
              <w:rPr>
                <w:b/>
              </w:rPr>
              <w:t xml:space="preserve"> </w:t>
            </w:r>
          </w:p>
          <w:p w14:paraId="1663D2F0" w14:textId="77777777" w:rsidR="00EA52D9" w:rsidRPr="00EA52D9" w:rsidRDefault="00EA52D9" w:rsidP="00EA52D9">
            <w:pPr>
              <w:spacing w:after="2186" w:line="259" w:lineRule="auto"/>
              <w:ind w:left="-408" w:right="104" w:firstLine="0"/>
              <w:jc w:val="right"/>
            </w:pPr>
            <w:r w:rsidRPr="00EA52D9">
              <w:t xml:space="preserve">o efeito </w:t>
            </w:r>
          </w:p>
          <w:p w14:paraId="0E9FFC89" w14:textId="77777777" w:rsidR="00EA52D9" w:rsidRPr="00EA52D9" w:rsidRDefault="00EA52D9" w:rsidP="00EA52D9">
            <w:pPr>
              <w:spacing w:after="0" w:line="259" w:lineRule="auto"/>
              <w:ind w:left="0" w:firstLine="0"/>
            </w:pPr>
            <w:r w:rsidRPr="00EA52D9">
              <w:t xml:space="preserve">não </w:t>
            </w:r>
          </w:p>
        </w:tc>
        <w:tc>
          <w:tcPr>
            <w:tcW w:w="4066" w:type="dxa"/>
            <w:tcBorders>
              <w:top w:val="single" w:sz="2" w:space="0" w:color="FFFFFF"/>
              <w:left w:val="nil"/>
              <w:bottom w:val="single" w:sz="6" w:space="0" w:color="000000"/>
              <w:right w:val="single" w:sz="6" w:space="0" w:color="000000"/>
            </w:tcBorders>
          </w:tcPr>
          <w:p w14:paraId="2AA7C1DA" w14:textId="77777777" w:rsidR="00EA52D9" w:rsidRPr="00EA52D9" w:rsidRDefault="00EA52D9" w:rsidP="00EA52D9">
            <w:pPr>
              <w:spacing w:after="115" w:line="259" w:lineRule="auto"/>
              <w:ind w:left="65" w:firstLine="0"/>
              <w:jc w:val="left"/>
              <w:rPr>
                <w:b/>
              </w:rPr>
            </w:pPr>
          </w:p>
        </w:tc>
      </w:tr>
      <w:tr w:rsidR="00EA52D9" w:rsidRPr="00EA52D9" w14:paraId="0CC50886" w14:textId="77777777" w:rsidTr="00EA52D9">
        <w:trPr>
          <w:trHeight w:val="2913"/>
        </w:trPr>
        <w:tc>
          <w:tcPr>
            <w:tcW w:w="882" w:type="dxa"/>
            <w:tcBorders>
              <w:top w:val="single" w:sz="6" w:space="0" w:color="000000"/>
              <w:left w:val="single" w:sz="6" w:space="0" w:color="000000"/>
              <w:bottom w:val="single" w:sz="6" w:space="0" w:color="000000"/>
              <w:right w:val="single" w:sz="6" w:space="0" w:color="000000"/>
            </w:tcBorders>
          </w:tcPr>
          <w:p w14:paraId="10DCB837" w14:textId="77777777" w:rsidR="00EA52D9" w:rsidRPr="00EA52D9" w:rsidRDefault="00EA52D9" w:rsidP="00EA52D9">
            <w:pPr>
              <w:spacing w:after="115" w:line="259" w:lineRule="auto"/>
              <w:ind w:left="110" w:firstLine="0"/>
              <w:jc w:val="left"/>
            </w:pPr>
            <w:r w:rsidRPr="00EA52D9">
              <w:rPr>
                <w:b/>
                <w:color w:val="C00000"/>
              </w:rPr>
              <w:t xml:space="preserve">6º; 7º; </w:t>
            </w:r>
          </w:p>
          <w:p w14:paraId="7E93C93B" w14:textId="77777777" w:rsidR="00EA52D9" w:rsidRPr="00EA52D9" w:rsidRDefault="00EA52D9" w:rsidP="00EA52D9">
            <w:pPr>
              <w:spacing w:after="0" w:line="259" w:lineRule="auto"/>
              <w:ind w:left="110" w:firstLine="0"/>
              <w:jc w:val="left"/>
            </w:pPr>
            <w:r w:rsidRPr="00EA52D9">
              <w:rPr>
                <w:b/>
                <w:color w:val="C00000"/>
              </w:rPr>
              <w:t xml:space="preserve">8º; 9º </w:t>
            </w:r>
          </w:p>
        </w:tc>
        <w:tc>
          <w:tcPr>
            <w:tcW w:w="1666" w:type="dxa"/>
            <w:tcBorders>
              <w:top w:val="single" w:sz="6" w:space="0" w:color="000000"/>
              <w:left w:val="single" w:sz="6" w:space="0" w:color="000000"/>
              <w:bottom w:val="single" w:sz="6" w:space="0" w:color="000000"/>
              <w:right w:val="single" w:sz="6" w:space="0" w:color="000000"/>
            </w:tcBorders>
          </w:tcPr>
          <w:p w14:paraId="069BCB12" w14:textId="77777777" w:rsidR="00EA52D9" w:rsidRPr="00EA52D9" w:rsidRDefault="00EA52D9" w:rsidP="00EA52D9">
            <w:pPr>
              <w:spacing w:after="115" w:line="259" w:lineRule="auto"/>
              <w:ind w:left="108" w:firstLine="0"/>
              <w:jc w:val="left"/>
            </w:pPr>
            <w:r w:rsidRPr="00EA52D9">
              <w:rPr>
                <w:b/>
                <w:color w:val="C00000"/>
              </w:rPr>
              <w:t xml:space="preserve">CAMPO </w:t>
            </w:r>
          </w:p>
          <w:p w14:paraId="21CA1954" w14:textId="77777777" w:rsidR="00EA52D9" w:rsidRPr="00EA52D9" w:rsidRDefault="00EA52D9" w:rsidP="00EA52D9">
            <w:pPr>
              <w:spacing w:after="117" w:line="259" w:lineRule="auto"/>
              <w:ind w:left="108" w:firstLine="0"/>
              <w:jc w:val="left"/>
            </w:pPr>
            <w:r w:rsidRPr="00EA52D9">
              <w:rPr>
                <w:b/>
                <w:color w:val="C00000"/>
              </w:rPr>
              <w:t>JORNALÍSTI</w:t>
            </w:r>
          </w:p>
          <w:p w14:paraId="613A704C" w14:textId="77777777" w:rsidR="00EA52D9" w:rsidRPr="00EA52D9" w:rsidRDefault="00EA52D9" w:rsidP="00EA52D9">
            <w:pPr>
              <w:spacing w:after="115" w:line="259" w:lineRule="auto"/>
              <w:ind w:left="108" w:firstLine="0"/>
              <w:jc w:val="left"/>
            </w:pPr>
            <w:r w:rsidRPr="00EA52D9">
              <w:rPr>
                <w:b/>
                <w:color w:val="C00000"/>
              </w:rPr>
              <w:t>CO/MIDIÁTI</w:t>
            </w:r>
          </w:p>
          <w:p w14:paraId="19F30A13" w14:textId="77777777" w:rsidR="00EA52D9" w:rsidRPr="00EA52D9" w:rsidRDefault="00EA52D9" w:rsidP="00EA52D9">
            <w:pPr>
              <w:spacing w:after="0" w:line="259" w:lineRule="auto"/>
              <w:ind w:left="108" w:firstLine="0"/>
              <w:jc w:val="left"/>
            </w:pPr>
            <w:r w:rsidRPr="00EA52D9">
              <w:rPr>
                <w:b/>
                <w:color w:val="C00000"/>
              </w:rPr>
              <w:t xml:space="preserve">CO </w:t>
            </w:r>
          </w:p>
        </w:tc>
        <w:tc>
          <w:tcPr>
            <w:tcW w:w="1654" w:type="dxa"/>
            <w:tcBorders>
              <w:top w:val="single" w:sz="6" w:space="0" w:color="000000"/>
              <w:left w:val="single" w:sz="6" w:space="0" w:color="000000"/>
              <w:bottom w:val="single" w:sz="6" w:space="0" w:color="000000"/>
              <w:right w:val="single" w:sz="6" w:space="0" w:color="000000"/>
            </w:tcBorders>
          </w:tcPr>
          <w:p w14:paraId="1BD6350D" w14:textId="77777777" w:rsidR="00EA52D9" w:rsidRPr="00EA52D9" w:rsidRDefault="00EA52D9" w:rsidP="00EA52D9">
            <w:pPr>
              <w:spacing w:after="0" w:line="259" w:lineRule="auto"/>
              <w:ind w:left="110" w:firstLine="0"/>
              <w:jc w:val="left"/>
            </w:pPr>
            <w:r w:rsidRPr="00EA52D9">
              <w:t xml:space="preserve">Leitura </w:t>
            </w:r>
          </w:p>
        </w:tc>
        <w:tc>
          <w:tcPr>
            <w:tcW w:w="1474" w:type="dxa"/>
            <w:tcBorders>
              <w:top w:val="single" w:sz="6" w:space="0" w:color="000000"/>
              <w:left w:val="single" w:sz="6" w:space="0" w:color="000000"/>
              <w:bottom w:val="single" w:sz="6" w:space="0" w:color="000000"/>
              <w:right w:val="nil"/>
            </w:tcBorders>
          </w:tcPr>
          <w:p w14:paraId="03BDE567" w14:textId="77777777" w:rsidR="00EA52D9" w:rsidRPr="00EA52D9" w:rsidRDefault="00EA52D9" w:rsidP="00EA52D9">
            <w:pPr>
              <w:spacing w:after="0" w:line="259" w:lineRule="auto"/>
              <w:ind w:left="108" w:firstLine="0"/>
              <w:jc w:val="left"/>
            </w:pPr>
            <w:r w:rsidRPr="00EA52D9">
              <w:t xml:space="preserve">Efeitos sentido </w:t>
            </w:r>
          </w:p>
        </w:tc>
        <w:tc>
          <w:tcPr>
            <w:tcW w:w="353" w:type="dxa"/>
            <w:tcBorders>
              <w:top w:val="single" w:sz="6" w:space="0" w:color="000000"/>
              <w:left w:val="nil"/>
              <w:bottom w:val="single" w:sz="6" w:space="0" w:color="000000"/>
              <w:right w:val="single" w:sz="6" w:space="0" w:color="000000"/>
            </w:tcBorders>
          </w:tcPr>
          <w:p w14:paraId="2716644E" w14:textId="77777777" w:rsidR="00EA52D9" w:rsidRPr="00EA52D9" w:rsidRDefault="00EA52D9" w:rsidP="00EA52D9">
            <w:pPr>
              <w:spacing w:after="0" w:line="259" w:lineRule="auto"/>
              <w:ind w:left="0" w:firstLine="0"/>
            </w:pPr>
            <w:r w:rsidRPr="00EA52D9">
              <w:t xml:space="preserve">de </w:t>
            </w:r>
          </w:p>
        </w:tc>
        <w:tc>
          <w:tcPr>
            <w:tcW w:w="2483" w:type="dxa"/>
            <w:tcBorders>
              <w:top w:val="single" w:sz="6" w:space="0" w:color="000000"/>
              <w:left w:val="single" w:sz="6" w:space="0" w:color="000000"/>
              <w:bottom w:val="single" w:sz="6" w:space="0" w:color="000000"/>
              <w:right w:val="single" w:sz="4" w:space="0" w:color="000000"/>
            </w:tcBorders>
          </w:tcPr>
          <w:p w14:paraId="2112CD8B" w14:textId="77777777" w:rsidR="00EA52D9" w:rsidRPr="00EA52D9" w:rsidRDefault="00EA52D9" w:rsidP="00EA52D9">
            <w:pPr>
              <w:spacing w:after="0" w:line="360" w:lineRule="auto"/>
              <w:ind w:left="110" w:right="105" w:firstLine="0"/>
            </w:pPr>
            <w:r w:rsidRPr="00EA52D9">
              <w:rPr>
                <w:b/>
              </w:rPr>
              <w:t xml:space="preserve">(EF69LP05) </w:t>
            </w:r>
            <w:r w:rsidRPr="00EA52D9">
              <w:t xml:space="preserve">Inferir e justificar, em textos </w:t>
            </w:r>
          </w:p>
          <w:p w14:paraId="696412BA" w14:textId="77777777" w:rsidR="00EA52D9" w:rsidRPr="00EA52D9" w:rsidRDefault="00EA52D9" w:rsidP="00EA52D9">
            <w:pPr>
              <w:spacing w:after="0" w:line="259" w:lineRule="auto"/>
              <w:ind w:left="110" w:right="104" w:firstLine="0"/>
            </w:pPr>
            <w:r w:rsidRPr="00EA52D9">
              <w:t>multissemióticos – tirinhas, charges, memes, gifs etc. –, o efeito de humor, ironia e/ou crítica pelo uso ambíguo de palavras, expressões ou imagens ambíguas, de clichês, de recursos iconográficos, de pontuação, etc.</w:t>
            </w:r>
          </w:p>
        </w:tc>
        <w:tc>
          <w:tcPr>
            <w:tcW w:w="2674" w:type="dxa"/>
            <w:gridSpan w:val="3"/>
            <w:tcBorders>
              <w:top w:val="single" w:sz="6" w:space="0" w:color="000000"/>
              <w:left w:val="single" w:sz="4" w:space="0" w:color="000000"/>
              <w:bottom w:val="single" w:sz="4" w:space="0" w:color="000000"/>
              <w:right w:val="single" w:sz="6" w:space="0" w:color="000000"/>
            </w:tcBorders>
          </w:tcPr>
          <w:p w14:paraId="3F2F637B" w14:textId="77777777" w:rsidR="00EA52D9" w:rsidRPr="00EA52D9" w:rsidRDefault="00EA52D9" w:rsidP="00EA52D9">
            <w:pPr>
              <w:spacing w:after="0" w:line="259" w:lineRule="auto"/>
              <w:ind w:left="108" w:firstLine="0"/>
              <w:jc w:val="left"/>
            </w:pPr>
            <w:r w:rsidRPr="00EA52D9">
              <w:t xml:space="preserve"> </w:t>
            </w:r>
          </w:p>
        </w:tc>
        <w:tc>
          <w:tcPr>
            <w:tcW w:w="4066" w:type="dxa"/>
            <w:tcBorders>
              <w:top w:val="single" w:sz="6" w:space="0" w:color="000000"/>
              <w:left w:val="single" w:sz="4" w:space="0" w:color="000000"/>
              <w:bottom w:val="single" w:sz="4" w:space="0" w:color="000000"/>
              <w:right w:val="single" w:sz="6" w:space="0" w:color="000000"/>
            </w:tcBorders>
          </w:tcPr>
          <w:p w14:paraId="18082D78" w14:textId="77777777" w:rsidR="00EA52D9" w:rsidRPr="00EA52D9" w:rsidRDefault="00EA52D9" w:rsidP="00EA52D9">
            <w:pPr>
              <w:spacing w:after="0" w:line="259" w:lineRule="auto"/>
              <w:ind w:left="108" w:firstLine="0"/>
              <w:jc w:val="left"/>
            </w:pPr>
          </w:p>
        </w:tc>
      </w:tr>
    </w:tbl>
    <w:p w14:paraId="7DE4AB6E" w14:textId="77777777" w:rsidR="00EA52D9" w:rsidRPr="00EA52D9" w:rsidRDefault="00EA52D9" w:rsidP="00EA52D9">
      <w:pPr>
        <w:spacing w:after="0" w:line="259" w:lineRule="auto"/>
        <w:ind w:left="-1440" w:right="10466" w:firstLine="0"/>
        <w:jc w:val="left"/>
      </w:pPr>
    </w:p>
    <w:tbl>
      <w:tblPr>
        <w:tblStyle w:val="TableGrid49"/>
        <w:tblW w:w="15252" w:type="dxa"/>
        <w:tblInd w:w="-1085" w:type="dxa"/>
        <w:tblCellMar>
          <w:top w:w="55" w:type="dxa"/>
          <w:bottom w:w="94" w:type="dxa"/>
          <w:right w:w="39" w:type="dxa"/>
        </w:tblCellMar>
        <w:tblLook w:val="04A0" w:firstRow="1" w:lastRow="0" w:firstColumn="1" w:lastColumn="0" w:noHBand="0" w:noVBand="1"/>
      </w:tblPr>
      <w:tblGrid>
        <w:gridCol w:w="991"/>
        <w:gridCol w:w="1694"/>
        <w:gridCol w:w="1471"/>
        <w:gridCol w:w="372"/>
        <w:gridCol w:w="1985"/>
        <w:gridCol w:w="2268"/>
        <w:gridCol w:w="2405"/>
        <w:gridCol w:w="4066"/>
      </w:tblGrid>
      <w:tr w:rsidR="00EA52D9" w:rsidRPr="00EA52D9" w14:paraId="6FCFC2F5" w14:textId="77777777" w:rsidTr="00EA52D9">
        <w:trPr>
          <w:trHeight w:val="7735"/>
        </w:trPr>
        <w:tc>
          <w:tcPr>
            <w:tcW w:w="991" w:type="dxa"/>
            <w:tcBorders>
              <w:top w:val="single" w:sz="6" w:space="0" w:color="000000"/>
              <w:left w:val="single" w:sz="6" w:space="0" w:color="000000"/>
              <w:bottom w:val="single" w:sz="6" w:space="0" w:color="000000"/>
              <w:right w:val="single" w:sz="6" w:space="0" w:color="000000"/>
            </w:tcBorders>
          </w:tcPr>
          <w:p w14:paraId="4891A85A" w14:textId="77777777" w:rsidR="00EA52D9" w:rsidRPr="00EA52D9" w:rsidRDefault="00EA52D9" w:rsidP="00EA52D9">
            <w:pPr>
              <w:spacing w:after="0" w:line="240" w:lineRule="auto"/>
              <w:ind w:left="110" w:firstLine="0"/>
              <w:jc w:val="left"/>
            </w:pPr>
            <w:r w:rsidRPr="00EA52D9">
              <w:rPr>
                <w:b/>
                <w:color w:val="C00000"/>
              </w:rPr>
              <w:t xml:space="preserve">6º; 7º; </w:t>
            </w:r>
          </w:p>
          <w:p w14:paraId="16F4553F" w14:textId="77777777" w:rsidR="00EA52D9" w:rsidRPr="00EA52D9" w:rsidRDefault="00EA52D9" w:rsidP="00EA52D9">
            <w:pPr>
              <w:spacing w:after="0" w:line="240" w:lineRule="auto"/>
              <w:ind w:left="110"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36770F7B" w14:textId="77777777" w:rsidR="00EA52D9" w:rsidRPr="00EA52D9" w:rsidRDefault="00EA52D9" w:rsidP="00EA52D9">
            <w:pPr>
              <w:spacing w:after="0" w:line="240" w:lineRule="auto"/>
              <w:ind w:left="108" w:firstLine="0"/>
              <w:jc w:val="left"/>
            </w:pPr>
            <w:r w:rsidRPr="00EA52D9">
              <w:rPr>
                <w:b/>
                <w:color w:val="C00000"/>
              </w:rPr>
              <w:t xml:space="preserve">CAMPO </w:t>
            </w:r>
          </w:p>
          <w:p w14:paraId="1099A100" w14:textId="77777777" w:rsidR="00EA52D9" w:rsidRPr="00EA52D9" w:rsidRDefault="00EA52D9" w:rsidP="00EA52D9">
            <w:pPr>
              <w:spacing w:after="0" w:line="240" w:lineRule="auto"/>
              <w:ind w:left="108" w:firstLine="0"/>
              <w:jc w:val="left"/>
            </w:pPr>
            <w:r w:rsidRPr="00EA52D9">
              <w:rPr>
                <w:b/>
                <w:color w:val="C00000"/>
              </w:rPr>
              <w:t>JORNALÍSTI</w:t>
            </w:r>
          </w:p>
          <w:p w14:paraId="70C24321" w14:textId="77777777" w:rsidR="00EA52D9" w:rsidRPr="00EA52D9" w:rsidRDefault="00EA52D9" w:rsidP="00EA52D9">
            <w:pPr>
              <w:spacing w:after="0" w:line="240" w:lineRule="auto"/>
              <w:ind w:left="108" w:firstLine="0"/>
              <w:jc w:val="left"/>
            </w:pPr>
            <w:r w:rsidRPr="00EA52D9">
              <w:rPr>
                <w:b/>
                <w:color w:val="C00000"/>
              </w:rPr>
              <w:t>CO/MIDIÁTI</w:t>
            </w:r>
          </w:p>
          <w:p w14:paraId="679649CA" w14:textId="77777777" w:rsidR="00EA52D9" w:rsidRPr="00EA52D9" w:rsidRDefault="00EA52D9" w:rsidP="00EA52D9">
            <w:pPr>
              <w:spacing w:after="0" w:line="240" w:lineRule="auto"/>
              <w:ind w:left="108" w:firstLine="0"/>
              <w:jc w:val="left"/>
            </w:pPr>
            <w:r w:rsidRPr="00EA52D9">
              <w:rPr>
                <w:b/>
                <w:color w:val="C00000"/>
              </w:rPr>
              <w:t xml:space="preserve">CO </w:t>
            </w:r>
          </w:p>
        </w:tc>
        <w:tc>
          <w:tcPr>
            <w:tcW w:w="1471" w:type="dxa"/>
            <w:tcBorders>
              <w:top w:val="single" w:sz="6" w:space="0" w:color="000000"/>
              <w:left w:val="single" w:sz="6" w:space="0" w:color="000000"/>
              <w:bottom w:val="single" w:sz="6" w:space="0" w:color="000000"/>
              <w:right w:val="nil"/>
            </w:tcBorders>
          </w:tcPr>
          <w:p w14:paraId="0B99AD84" w14:textId="77777777" w:rsidR="00EA52D9" w:rsidRPr="00EA52D9" w:rsidRDefault="00EA52D9" w:rsidP="00EA52D9">
            <w:pPr>
              <w:spacing w:after="0" w:line="240"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21A26058" w14:textId="77777777" w:rsidR="00EA52D9" w:rsidRPr="00EA52D9" w:rsidRDefault="00EA52D9" w:rsidP="00EA52D9">
            <w:pPr>
              <w:spacing w:after="0" w:line="240"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6D56DD11" w14:textId="77777777" w:rsidR="00EA52D9" w:rsidRPr="00EA52D9" w:rsidRDefault="00EA52D9" w:rsidP="00EA52D9">
            <w:pPr>
              <w:spacing w:after="0" w:line="240" w:lineRule="auto"/>
              <w:ind w:left="108" w:right="68" w:firstLine="0"/>
            </w:pPr>
            <w:r w:rsidRPr="00EA52D9">
              <w:t xml:space="preserve">Relação do texto com o contexto de produção e experimentação </w:t>
            </w:r>
          </w:p>
          <w:p w14:paraId="386BD1DB" w14:textId="77777777" w:rsidR="00EA52D9" w:rsidRPr="00EA52D9" w:rsidRDefault="00EA52D9" w:rsidP="00EA52D9">
            <w:pPr>
              <w:tabs>
                <w:tab w:val="center" w:pos="242"/>
                <w:tab w:val="center" w:pos="1525"/>
              </w:tabs>
              <w:spacing w:after="0" w:line="240" w:lineRule="auto"/>
              <w:ind w:left="0" w:firstLine="0"/>
              <w:jc w:val="left"/>
            </w:pPr>
            <w:r w:rsidRPr="00EA52D9">
              <w:rPr>
                <w:rFonts w:ascii="Calibri" w:eastAsia="Calibri" w:hAnsi="Calibri" w:cs="Calibri"/>
                <w:sz w:val="22"/>
              </w:rPr>
              <w:tab/>
            </w:r>
            <w:r w:rsidRPr="00EA52D9">
              <w:t xml:space="preserve">de </w:t>
            </w:r>
            <w:r w:rsidRPr="00EA52D9">
              <w:tab/>
              <w:t xml:space="preserve">papéis </w:t>
            </w:r>
          </w:p>
          <w:p w14:paraId="1B5EA1FE" w14:textId="77777777" w:rsidR="00EA52D9" w:rsidRPr="00EA52D9" w:rsidRDefault="00EA52D9" w:rsidP="00EA52D9">
            <w:pPr>
              <w:spacing w:after="0" w:line="240" w:lineRule="auto"/>
              <w:ind w:left="108" w:firstLine="0"/>
              <w:jc w:val="left"/>
            </w:pPr>
            <w:r w:rsidRPr="00EA52D9">
              <w:t xml:space="preserve">sociais </w:t>
            </w:r>
          </w:p>
        </w:tc>
        <w:tc>
          <w:tcPr>
            <w:tcW w:w="2268" w:type="dxa"/>
            <w:tcBorders>
              <w:top w:val="single" w:sz="6" w:space="0" w:color="000000"/>
              <w:left w:val="single" w:sz="6" w:space="0" w:color="000000"/>
              <w:bottom w:val="single" w:sz="6" w:space="0" w:color="000000"/>
              <w:right w:val="single" w:sz="6" w:space="0" w:color="000000"/>
            </w:tcBorders>
          </w:tcPr>
          <w:p w14:paraId="1879422D" w14:textId="77777777" w:rsidR="00EA52D9" w:rsidRPr="001165CE" w:rsidRDefault="00EA52D9" w:rsidP="00EA52D9">
            <w:pPr>
              <w:spacing w:after="0" w:line="240" w:lineRule="auto"/>
              <w:ind w:left="110" w:firstLine="0"/>
              <w:jc w:val="left"/>
              <w:rPr>
                <w:sz w:val="20"/>
                <w:szCs w:val="20"/>
              </w:rPr>
            </w:pPr>
            <w:r w:rsidRPr="001165CE">
              <w:rPr>
                <w:b/>
                <w:sz w:val="20"/>
                <w:szCs w:val="20"/>
              </w:rPr>
              <w:t xml:space="preserve">(EF69LP06) </w:t>
            </w:r>
          </w:p>
          <w:p w14:paraId="7EEC74F6" w14:textId="77777777" w:rsidR="00EA52D9" w:rsidRPr="001165CE" w:rsidRDefault="00EA52D9" w:rsidP="00EA52D9">
            <w:pPr>
              <w:spacing w:after="0" w:line="240" w:lineRule="auto"/>
              <w:ind w:left="110" w:firstLine="0"/>
              <w:rPr>
                <w:sz w:val="20"/>
                <w:szCs w:val="20"/>
              </w:rPr>
            </w:pPr>
            <w:r w:rsidRPr="001165CE">
              <w:rPr>
                <w:sz w:val="20"/>
                <w:szCs w:val="20"/>
              </w:rPr>
              <w:t xml:space="preserve">Produzir e publicar notícias, foto </w:t>
            </w:r>
          </w:p>
          <w:p w14:paraId="504FFF8C" w14:textId="77777777" w:rsidR="00EA52D9" w:rsidRPr="001165CE" w:rsidRDefault="00EA52D9" w:rsidP="00EA52D9">
            <w:pPr>
              <w:spacing w:after="0" w:line="240" w:lineRule="auto"/>
              <w:ind w:left="110" w:firstLine="0"/>
              <w:jc w:val="left"/>
              <w:rPr>
                <w:sz w:val="20"/>
                <w:szCs w:val="20"/>
              </w:rPr>
            </w:pPr>
            <w:r w:rsidRPr="001165CE">
              <w:rPr>
                <w:sz w:val="20"/>
                <w:szCs w:val="20"/>
              </w:rPr>
              <w:t xml:space="preserve">denúncias, fotorreportagens, reportagens, reportagens multimidiáticas, infográficos, podcasts noticiosos, entrevistas, cartas de leitor, comentários, artigos de opinião de interesse local ou global, textos de apresentação e apreciação de produção cultural – resenhas e outros próprios das formas de expressão das culturas juvenis, tais como vlogs e podcasts culturais, gameplay, detonado etc.– e cartazes, anúncios, propagandas, spots, jingles de campanhas sociais, dentre outros em várias mídias, </w:t>
            </w:r>
          </w:p>
          <w:p w14:paraId="280B7334" w14:textId="77777777" w:rsidR="00EA52D9" w:rsidRPr="001165CE" w:rsidRDefault="00EA52D9" w:rsidP="00EA52D9">
            <w:pPr>
              <w:spacing w:after="0" w:line="240" w:lineRule="auto"/>
              <w:ind w:left="0" w:right="64" w:firstLine="0"/>
              <w:rPr>
                <w:sz w:val="20"/>
                <w:szCs w:val="20"/>
              </w:rPr>
            </w:pPr>
            <w:r w:rsidRPr="001165CE">
              <w:rPr>
                <w:sz w:val="20"/>
                <w:szCs w:val="20"/>
              </w:rPr>
              <w:t xml:space="preserve">vivenciando de forma significativa o papel de repórter, de comentador, de analista, de crítico, de editor ou articulista, de booktuber, de vlogger (vlogueiro) etc., como forma de compreender as condições de produção que envolvem a circulação desses textos e poder participar e </w:t>
            </w:r>
          </w:p>
          <w:p w14:paraId="5A4F6775" w14:textId="77777777" w:rsidR="00EA52D9" w:rsidRPr="001165CE" w:rsidRDefault="00EA52D9" w:rsidP="00EA52D9">
            <w:pPr>
              <w:spacing w:after="0" w:line="240" w:lineRule="auto"/>
              <w:ind w:left="110" w:right="64" w:firstLine="0"/>
              <w:rPr>
                <w:sz w:val="20"/>
                <w:szCs w:val="20"/>
              </w:rPr>
            </w:pPr>
            <w:r w:rsidRPr="001165CE">
              <w:rPr>
                <w:sz w:val="20"/>
                <w:szCs w:val="20"/>
              </w:rPr>
              <w:t xml:space="preserve">vislumbrar possibilidades de participação nas práticas de linguagem do campo jornalístico e do campo midiático de forma ética </w:t>
            </w:r>
            <w:r w:rsidRPr="001165CE">
              <w:rPr>
                <w:sz w:val="20"/>
                <w:szCs w:val="20"/>
              </w:rPr>
              <w:tab/>
              <w:t xml:space="preserve">e </w:t>
            </w:r>
          </w:p>
          <w:p w14:paraId="3340DDFA" w14:textId="77777777" w:rsidR="00EA52D9" w:rsidRPr="001165CE" w:rsidRDefault="00EA52D9" w:rsidP="00EA52D9">
            <w:pPr>
              <w:spacing w:after="0" w:line="240" w:lineRule="auto"/>
              <w:ind w:left="110" w:firstLine="0"/>
              <w:jc w:val="left"/>
              <w:rPr>
                <w:sz w:val="20"/>
                <w:szCs w:val="20"/>
              </w:rPr>
            </w:pPr>
            <w:r w:rsidRPr="001165CE">
              <w:rPr>
                <w:sz w:val="20"/>
                <w:szCs w:val="20"/>
              </w:rPr>
              <w:t xml:space="preserve">responsável, </w:t>
            </w:r>
          </w:p>
          <w:p w14:paraId="5A909DEE" w14:textId="77777777" w:rsidR="00EA52D9" w:rsidRPr="00EA52D9" w:rsidRDefault="00EA52D9" w:rsidP="00EA52D9">
            <w:pPr>
              <w:spacing w:after="0" w:line="240" w:lineRule="auto"/>
              <w:ind w:left="110" w:right="64" w:firstLine="0"/>
            </w:pPr>
            <w:r w:rsidRPr="001165CE">
              <w:rPr>
                <w:sz w:val="20"/>
                <w:szCs w:val="20"/>
              </w:rPr>
              <w:t xml:space="preserve">levando-se em consideração o contexto da Web 2.0, que amplia a possibilidade de circulação desses textos e “funde” os papéis de leitor e autor, </w:t>
            </w:r>
            <w:r w:rsidRPr="001165CE">
              <w:rPr>
                <w:sz w:val="20"/>
                <w:szCs w:val="20"/>
              </w:rPr>
              <w:tab/>
              <w:t xml:space="preserve">de consumidor e produtor.  </w:t>
            </w:r>
          </w:p>
        </w:tc>
        <w:tc>
          <w:tcPr>
            <w:tcW w:w="2405" w:type="dxa"/>
            <w:tcBorders>
              <w:top w:val="single" w:sz="2" w:space="0" w:color="FFFFFF"/>
              <w:left w:val="single" w:sz="6" w:space="0" w:color="000000"/>
              <w:bottom w:val="single" w:sz="4" w:space="0" w:color="000000"/>
              <w:right w:val="single" w:sz="6" w:space="0" w:color="000000"/>
            </w:tcBorders>
          </w:tcPr>
          <w:p w14:paraId="790792B1" w14:textId="77777777" w:rsidR="00EA52D9" w:rsidRPr="00EA52D9" w:rsidRDefault="00EA52D9" w:rsidP="00EA52D9">
            <w:pPr>
              <w:spacing w:after="0" w:line="240" w:lineRule="auto"/>
              <w:ind w:left="110" w:firstLine="0"/>
              <w:jc w:val="left"/>
            </w:pPr>
            <w:r w:rsidRPr="00EA52D9">
              <w:rPr>
                <w:b/>
              </w:rPr>
              <w:t xml:space="preserve">(EF69LP06RS-1) </w:t>
            </w:r>
          </w:p>
          <w:p w14:paraId="32938B56" w14:textId="77777777" w:rsidR="00EA52D9" w:rsidRPr="00EA52D9" w:rsidRDefault="00EA52D9" w:rsidP="00EA52D9">
            <w:pPr>
              <w:spacing w:after="0" w:line="240" w:lineRule="auto"/>
              <w:ind w:left="110" w:firstLine="0"/>
            </w:pPr>
            <w:r w:rsidRPr="00EA52D9">
              <w:t xml:space="preserve">Analisar, planejar e produzir textos </w:t>
            </w:r>
          </w:p>
          <w:p w14:paraId="61551F9B" w14:textId="77777777" w:rsidR="00EA52D9" w:rsidRPr="00EA52D9" w:rsidRDefault="00EA52D9" w:rsidP="00EA52D9">
            <w:pPr>
              <w:spacing w:after="0" w:line="240" w:lineRule="auto"/>
              <w:ind w:left="110" w:firstLine="0"/>
              <w:jc w:val="left"/>
            </w:pPr>
            <w:r w:rsidRPr="00EA52D9">
              <w:t xml:space="preserve">jornalísticos, </w:t>
            </w:r>
          </w:p>
          <w:p w14:paraId="19AA7472" w14:textId="77777777" w:rsidR="00EA52D9" w:rsidRPr="00EA52D9" w:rsidRDefault="00EA52D9" w:rsidP="00EA52D9">
            <w:pPr>
              <w:spacing w:after="0" w:line="240" w:lineRule="auto"/>
              <w:ind w:left="110" w:right="64" w:firstLine="0"/>
            </w:pPr>
            <w:r w:rsidRPr="00EA52D9">
              <w:t xml:space="preserve">considerando os diferentes suportes, objetivos, público alvo e circulação, tendo em vista o público leitor. </w:t>
            </w:r>
          </w:p>
        </w:tc>
        <w:tc>
          <w:tcPr>
            <w:tcW w:w="4066" w:type="dxa"/>
            <w:tcBorders>
              <w:top w:val="single" w:sz="2" w:space="0" w:color="FFFFFF"/>
              <w:left w:val="single" w:sz="6" w:space="0" w:color="000000"/>
              <w:bottom w:val="single" w:sz="4" w:space="0" w:color="000000"/>
              <w:right w:val="single" w:sz="6" w:space="0" w:color="000000"/>
            </w:tcBorders>
          </w:tcPr>
          <w:p w14:paraId="3B420BE9" w14:textId="77777777" w:rsidR="00EA52D9" w:rsidRPr="00EA52D9" w:rsidRDefault="00EA52D9" w:rsidP="00EA52D9">
            <w:pPr>
              <w:spacing w:after="0" w:line="240" w:lineRule="auto"/>
              <w:ind w:left="110" w:firstLine="0"/>
              <w:jc w:val="left"/>
              <w:rPr>
                <w:b/>
              </w:rPr>
            </w:pPr>
          </w:p>
        </w:tc>
      </w:tr>
    </w:tbl>
    <w:p w14:paraId="10771EA1" w14:textId="77777777" w:rsidR="00EA52D9" w:rsidRPr="00EA52D9" w:rsidRDefault="00EA52D9" w:rsidP="00EA52D9">
      <w:pPr>
        <w:spacing w:after="0" w:line="240" w:lineRule="auto"/>
        <w:ind w:left="-1440" w:right="10466" w:firstLine="0"/>
        <w:jc w:val="left"/>
      </w:pPr>
    </w:p>
    <w:p w14:paraId="44DEB013" w14:textId="77777777" w:rsidR="00EA52D9" w:rsidRPr="00EA52D9" w:rsidRDefault="00EA52D9" w:rsidP="00EA52D9">
      <w:pPr>
        <w:spacing w:after="0" w:line="259" w:lineRule="auto"/>
        <w:ind w:left="-1440" w:right="10466" w:firstLine="0"/>
        <w:jc w:val="left"/>
      </w:pPr>
    </w:p>
    <w:tbl>
      <w:tblPr>
        <w:tblStyle w:val="TableGrid49"/>
        <w:tblW w:w="15252" w:type="dxa"/>
        <w:tblInd w:w="-1085" w:type="dxa"/>
        <w:tblCellMar>
          <w:top w:w="55" w:type="dxa"/>
          <w:right w:w="39" w:type="dxa"/>
        </w:tblCellMar>
        <w:tblLook w:val="04A0" w:firstRow="1" w:lastRow="0" w:firstColumn="1" w:lastColumn="0" w:noHBand="0" w:noVBand="1"/>
      </w:tblPr>
      <w:tblGrid>
        <w:gridCol w:w="991"/>
        <w:gridCol w:w="1694"/>
        <w:gridCol w:w="1471"/>
        <w:gridCol w:w="372"/>
        <w:gridCol w:w="1985"/>
        <w:gridCol w:w="2268"/>
        <w:gridCol w:w="2405"/>
        <w:gridCol w:w="4066"/>
      </w:tblGrid>
      <w:tr w:rsidR="00EA52D9" w:rsidRPr="00EA52D9" w14:paraId="145B0DB2" w14:textId="77777777" w:rsidTr="00EA52D9">
        <w:trPr>
          <w:trHeight w:val="5395"/>
        </w:trPr>
        <w:tc>
          <w:tcPr>
            <w:tcW w:w="991" w:type="dxa"/>
            <w:tcBorders>
              <w:top w:val="single" w:sz="6" w:space="0" w:color="000000"/>
              <w:left w:val="single" w:sz="6" w:space="0" w:color="000000"/>
              <w:bottom w:val="single" w:sz="6" w:space="0" w:color="000000"/>
              <w:right w:val="single" w:sz="6" w:space="0" w:color="000000"/>
            </w:tcBorders>
          </w:tcPr>
          <w:p w14:paraId="2E159B7A" w14:textId="77777777" w:rsidR="00EA52D9" w:rsidRPr="00EA52D9" w:rsidRDefault="00EA52D9" w:rsidP="00EA52D9">
            <w:pPr>
              <w:spacing w:after="115" w:line="259" w:lineRule="auto"/>
              <w:ind w:left="110" w:firstLine="0"/>
              <w:jc w:val="left"/>
            </w:pPr>
            <w:r w:rsidRPr="00EA52D9">
              <w:rPr>
                <w:b/>
                <w:color w:val="C00000"/>
              </w:rPr>
              <w:t xml:space="preserve">6º; 7º; </w:t>
            </w:r>
          </w:p>
          <w:p w14:paraId="0DFA513E" w14:textId="77777777" w:rsidR="00EA52D9" w:rsidRPr="00EA52D9" w:rsidRDefault="00EA52D9" w:rsidP="00EA52D9">
            <w:pPr>
              <w:spacing w:after="0" w:line="259" w:lineRule="auto"/>
              <w:ind w:left="110"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570B7AA8" w14:textId="77777777" w:rsidR="00EA52D9" w:rsidRPr="00EA52D9" w:rsidRDefault="00EA52D9" w:rsidP="00EA52D9">
            <w:pPr>
              <w:spacing w:after="115" w:line="259" w:lineRule="auto"/>
              <w:ind w:left="108" w:firstLine="0"/>
              <w:jc w:val="left"/>
            </w:pPr>
            <w:r w:rsidRPr="00EA52D9">
              <w:rPr>
                <w:b/>
                <w:color w:val="C00000"/>
              </w:rPr>
              <w:t xml:space="preserve">CAMPO </w:t>
            </w:r>
          </w:p>
          <w:p w14:paraId="6E6D75A4" w14:textId="77777777" w:rsidR="00EA52D9" w:rsidRPr="00EA52D9" w:rsidRDefault="00EA52D9" w:rsidP="00EA52D9">
            <w:pPr>
              <w:spacing w:after="117" w:line="259" w:lineRule="auto"/>
              <w:ind w:left="108" w:firstLine="0"/>
              <w:jc w:val="left"/>
            </w:pPr>
            <w:r w:rsidRPr="00EA52D9">
              <w:rPr>
                <w:b/>
                <w:color w:val="C00000"/>
              </w:rPr>
              <w:t>JORNALÍSTI</w:t>
            </w:r>
          </w:p>
          <w:p w14:paraId="78470305" w14:textId="77777777" w:rsidR="00EA52D9" w:rsidRPr="00EA52D9" w:rsidRDefault="00EA52D9" w:rsidP="00EA52D9">
            <w:pPr>
              <w:spacing w:after="115" w:line="259" w:lineRule="auto"/>
              <w:ind w:left="108" w:firstLine="0"/>
              <w:jc w:val="left"/>
            </w:pPr>
            <w:r w:rsidRPr="00EA52D9">
              <w:rPr>
                <w:b/>
                <w:color w:val="C00000"/>
              </w:rPr>
              <w:t>CO/MIDIÁTI</w:t>
            </w:r>
          </w:p>
          <w:p w14:paraId="574BCD21" w14:textId="77777777" w:rsidR="00EA52D9" w:rsidRPr="00EA52D9" w:rsidRDefault="00EA52D9" w:rsidP="00EA52D9">
            <w:pPr>
              <w:spacing w:after="0" w:line="259" w:lineRule="auto"/>
              <w:ind w:left="108" w:firstLine="0"/>
              <w:jc w:val="left"/>
            </w:pPr>
            <w:r w:rsidRPr="00EA52D9">
              <w:rPr>
                <w:b/>
                <w:color w:val="C00000"/>
              </w:rPr>
              <w:t xml:space="preserve">CO </w:t>
            </w:r>
          </w:p>
        </w:tc>
        <w:tc>
          <w:tcPr>
            <w:tcW w:w="1471" w:type="dxa"/>
            <w:tcBorders>
              <w:top w:val="single" w:sz="6" w:space="0" w:color="000000"/>
              <w:left w:val="single" w:sz="6" w:space="0" w:color="000000"/>
              <w:bottom w:val="single" w:sz="6" w:space="0" w:color="000000"/>
              <w:right w:val="nil"/>
            </w:tcBorders>
          </w:tcPr>
          <w:p w14:paraId="12093DA3"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078E571B"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7AB065D2" w14:textId="77777777" w:rsidR="00EA52D9" w:rsidRPr="00EA52D9" w:rsidRDefault="00EA52D9" w:rsidP="00EA52D9">
            <w:pPr>
              <w:spacing w:after="0" w:line="259" w:lineRule="auto"/>
              <w:ind w:left="108" w:firstLine="0"/>
              <w:jc w:val="left"/>
            </w:pPr>
            <w:r w:rsidRPr="00EA52D9">
              <w:t xml:space="preserve">Textualização </w:t>
            </w:r>
          </w:p>
        </w:tc>
        <w:tc>
          <w:tcPr>
            <w:tcW w:w="2268" w:type="dxa"/>
            <w:tcBorders>
              <w:top w:val="single" w:sz="6" w:space="0" w:color="000000"/>
              <w:left w:val="single" w:sz="6" w:space="0" w:color="000000"/>
              <w:bottom w:val="single" w:sz="6" w:space="0" w:color="000000"/>
              <w:right w:val="single" w:sz="6" w:space="0" w:color="000000"/>
            </w:tcBorders>
          </w:tcPr>
          <w:p w14:paraId="5C3F2046" w14:textId="77777777" w:rsidR="00EA52D9" w:rsidRPr="00EA52D9" w:rsidRDefault="00EA52D9" w:rsidP="00EA52D9">
            <w:pPr>
              <w:spacing w:after="115" w:line="259" w:lineRule="auto"/>
              <w:ind w:left="110" w:firstLine="0"/>
              <w:jc w:val="left"/>
            </w:pPr>
            <w:r w:rsidRPr="00EA52D9">
              <w:rPr>
                <w:b/>
              </w:rPr>
              <w:t xml:space="preserve">(EF69LP07) </w:t>
            </w:r>
          </w:p>
          <w:p w14:paraId="7CC60859" w14:textId="77777777" w:rsidR="00EA52D9" w:rsidRPr="00EA52D9" w:rsidRDefault="00EA52D9" w:rsidP="00EA52D9">
            <w:pPr>
              <w:spacing w:after="0" w:line="240" w:lineRule="auto"/>
              <w:ind w:left="0" w:firstLine="0"/>
            </w:pPr>
            <w:r w:rsidRPr="00EA52D9">
              <w:t xml:space="preserve">Produzir textos em diferentes gêneros, considerando sua adequação ao contexto produção e circulação – os enunciadores envolvidos, os objetivos, o gênero, o suporte, a circulação -, ao modo (escrito ou oral; </w:t>
            </w:r>
            <w:r w:rsidRPr="00EA52D9">
              <w:tab/>
              <w:t xml:space="preserve">imagem estática </w:t>
            </w:r>
            <w:r w:rsidRPr="00EA52D9">
              <w:tab/>
              <w:t xml:space="preserve">ou em movimento etc.), à variedade linguística e/ou semiótica apropriada a esse contexto, </w:t>
            </w:r>
            <w:r w:rsidRPr="00EA52D9">
              <w:tab/>
              <w:t xml:space="preserve">à construção </w:t>
            </w:r>
            <w:r w:rsidRPr="00EA52D9">
              <w:tab/>
              <w:t xml:space="preserve">da </w:t>
            </w:r>
          </w:p>
          <w:p w14:paraId="543B4640" w14:textId="77777777" w:rsidR="00EA52D9" w:rsidRPr="00EA52D9" w:rsidRDefault="00EA52D9" w:rsidP="00EA52D9">
            <w:pPr>
              <w:spacing w:after="0" w:line="240" w:lineRule="auto"/>
              <w:ind w:left="0" w:firstLine="0"/>
            </w:pPr>
            <w:r w:rsidRPr="00EA52D9">
              <w:t xml:space="preserve">textualidade </w:t>
            </w:r>
          </w:p>
          <w:p w14:paraId="0102F246" w14:textId="77777777" w:rsidR="00EA52D9" w:rsidRPr="00EA52D9" w:rsidRDefault="00EA52D9" w:rsidP="00EA52D9">
            <w:pPr>
              <w:spacing w:after="0" w:line="240" w:lineRule="auto"/>
              <w:ind w:left="0" w:firstLine="0"/>
            </w:pPr>
            <w:r w:rsidRPr="00EA52D9">
              <w:t xml:space="preserve">relacionada </w:t>
            </w:r>
            <w:r w:rsidRPr="00EA52D9">
              <w:tab/>
              <w:t xml:space="preserve">às propriedades </w:t>
            </w:r>
          </w:p>
          <w:p w14:paraId="691525EB" w14:textId="77777777" w:rsidR="00EA52D9" w:rsidRPr="00EA52D9" w:rsidRDefault="00EA52D9" w:rsidP="00EA52D9">
            <w:pPr>
              <w:spacing w:after="0" w:line="240" w:lineRule="auto"/>
              <w:ind w:left="0" w:right="64" w:firstLine="0"/>
            </w:pPr>
            <w:r w:rsidRPr="00EA52D9">
              <w:t xml:space="preserve">textuais </w:t>
            </w:r>
            <w:r w:rsidRPr="00EA52D9">
              <w:tab/>
              <w:t xml:space="preserve">e do gênero), utilizando estratégias </w:t>
            </w:r>
            <w:r w:rsidRPr="00EA52D9">
              <w:tab/>
              <w:t xml:space="preserve">de planejamento, elaboração, revisão, edição, reescrita/redesign e avaliação de textos, para, com a ajuda do professor e a colaboração dos colegas, corrigir e aprimorar as produções </w:t>
            </w:r>
          </w:p>
          <w:p w14:paraId="6B5C94F1" w14:textId="77777777" w:rsidR="00EA52D9" w:rsidRPr="00EA52D9" w:rsidRDefault="00EA52D9" w:rsidP="00EA52D9">
            <w:pPr>
              <w:spacing w:after="0" w:line="240" w:lineRule="auto"/>
              <w:ind w:left="0" w:firstLine="0"/>
            </w:pPr>
            <w:r w:rsidRPr="00EA52D9">
              <w:t xml:space="preserve">realizadas, </w:t>
            </w:r>
          </w:p>
          <w:p w14:paraId="59CACE6C" w14:textId="77777777" w:rsidR="00EA52D9" w:rsidRPr="00EA52D9" w:rsidRDefault="00EA52D9" w:rsidP="00EA52D9">
            <w:pPr>
              <w:spacing w:after="0" w:line="240" w:lineRule="auto"/>
              <w:ind w:left="0" w:firstLine="0"/>
            </w:pPr>
            <w:r w:rsidRPr="00EA52D9">
              <w:t xml:space="preserve">fazendo </w:t>
            </w:r>
            <w:r w:rsidRPr="00EA52D9">
              <w:tab/>
              <w:t xml:space="preserve">cortes, acréscimos, reformulações, </w:t>
            </w:r>
          </w:p>
          <w:p w14:paraId="545DDC3A" w14:textId="77777777" w:rsidR="00EA52D9" w:rsidRPr="00EA52D9" w:rsidRDefault="00EA52D9" w:rsidP="00EA52D9">
            <w:pPr>
              <w:tabs>
                <w:tab w:val="center" w:pos="528"/>
                <w:tab w:val="center" w:pos="1920"/>
              </w:tabs>
              <w:spacing w:after="0" w:line="240" w:lineRule="auto"/>
              <w:ind w:left="0" w:firstLine="0"/>
            </w:pPr>
            <w:r w:rsidRPr="00EA52D9">
              <w:rPr>
                <w:rFonts w:ascii="Calibri" w:eastAsia="Calibri" w:hAnsi="Calibri" w:cs="Calibri"/>
                <w:sz w:val="22"/>
              </w:rPr>
              <w:tab/>
            </w:r>
            <w:r w:rsidRPr="00EA52D9">
              <w:t xml:space="preserve">correções </w:t>
            </w:r>
            <w:r w:rsidRPr="00EA52D9">
              <w:tab/>
              <w:t xml:space="preserve">de </w:t>
            </w:r>
          </w:p>
          <w:p w14:paraId="2FD6727D" w14:textId="77777777" w:rsidR="00EA52D9" w:rsidRPr="00EA52D9" w:rsidRDefault="00EA52D9" w:rsidP="00EA52D9">
            <w:pPr>
              <w:spacing w:after="0" w:line="240" w:lineRule="auto"/>
              <w:ind w:left="0" w:firstLine="0"/>
            </w:pPr>
            <w:proofErr w:type="gramStart"/>
            <w:r w:rsidRPr="00EA52D9">
              <w:t>concordância</w:t>
            </w:r>
            <w:proofErr w:type="gramEnd"/>
            <w:r w:rsidRPr="00EA52D9">
              <w:t>, ortografia,  pontuação em textos e editando imagens, arquivos sonoros, fazendo cortes, acréscimos, ajustes, acrescentando/ alterando efeitos, ordenamentos etc.</w:t>
            </w:r>
          </w:p>
          <w:p w14:paraId="50F301F2" w14:textId="77777777" w:rsidR="00EA52D9" w:rsidRPr="00EA52D9" w:rsidRDefault="00EA52D9" w:rsidP="00EA52D9">
            <w:pPr>
              <w:spacing w:after="0" w:line="259" w:lineRule="auto"/>
              <w:ind w:left="110" w:right="64" w:firstLine="0"/>
            </w:pPr>
            <w:r w:rsidRPr="00EA52D9">
              <w:t xml:space="preserve"> </w:t>
            </w:r>
          </w:p>
        </w:tc>
        <w:tc>
          <w:tcPr>
            <w:tcW w:w="2405" w:type="dxa"/>
            <w:tcBorders>
              <w:top w:val="single" w:sz="2" w:space="0" w:color="FFFFFF"/>
              <w:left w:val="single" w:sz="6" w:space="0" w:color="000000"/>
              <w:bottom w:val="single" w:sz="6" w:space="0" w:color="000000"/>
              <w:right w:val="single" w:sz="6" w:space="0" w:color="000000"/>
            </w:tcBorders>
          </w:tcPr>
          <w:p w14:paraId="159E8745" w14:textId="77777777" w:rsidR="00EA52D9" w:rsidRPr="00EA52D9" w:rsidRDefault="00EA52D9" w:rsidP="00EA52D9">
            <w:pPr>
              <w:spacing w:after="0" w:line="240" w:lineRule="auto"/>
              <w:ind w:left="0" w:firstLine="0"/>
            </w:pPr>
            <w:r w:rsidRPr="00EA52D9">
              <w:rPr>
                <w:b/>
              </w:rPr>
              <w:t>(EF69LP07RS-1)</w:t>
            </w:r>
            <w:r w:rsidRPr="00EA52D9">
              <w:t xml:space="preserve"> Produzir textos de diferentes gêneros, observando os aspectos lexicais, considerando sua adequação ao contexto, produção e circulação, ao modo, à variedade linguística e/ou semiótica apropriada a esse contexto, à construção da </w:t>
            </w:r>
          </w:p>
          <w:p w14:paraId="7DB81A2F" w14:textId="77777777" w:rsidR="00EA52D9" w:rsidRPr="00EA52D9" w:rsidRDefault="00EA52D9" w:rsidP="00EA52D9">
            <w:pPr>
              <w:spacing w:after="0" w:line="240" w:lineRule="auto"/>
              <w:ind w:left="0" w:firstLine="0"/>
              <w:jc w:val="left"/>
            </w:pPr>
            <w:r w:rsidRPr="00EA52D9">
              <w:t xml:space="preserve">textualidade </w:t>
            </w:r>
          </w:p>
          <w:p w14:paraId="1AD17F27" w14:textId="77777777" w:rsidR="00EA52D9" w:rsidRPr="00EA52D9" w:rsidRDefault="00EA52D9" w:rsidP="00EA52D9">
            <w:pPr>
              <w:tabs>
                <w:tab w:val="center" w:pos="621"/>
                <w:tab w:val="center" w:pos="2064"/>
              </w:tabs>
              <w:spacing w:after="0" w:line="240" w:lineRule="auto"/>
              <w:ind w:left="0" w:firstLine="0"/>
              <w:jc w:val="left"/>
            </w:pPr>
            <w:r w:rsidRPr="00EA52D9">
              <w:rPr>
                <w:rFonts w:ascii="Calibri" w:eastAsia="Calibri" w:hAnsi="Calibri" w:cs="Calibri"/>
                <w:sz w:val="22"/>
              </w:rPr>
              <w:tab/>
            </w:r>
            <w:r w:rsidRPr="00EA52D9">
              <w:t xml:space="preserve">relacionada </w:t>
            </w:r>
            <w:r w:rsidRPr="00EA52D9">
              <w:tab/>
              <w:t xml:space="preserve">às </w:t>
            </w:r>
          </w:p>
          <w:p w14:paraId="7207BB3B" w14:textId="77777777" w:rsidR="00EA52D9" w:rsidRPr="00EA52D9" w:rsidRDefault="00EA52D9" w:rsidP="00EA52D9">
            <w:pPr>
              <w:spacing w:after="0" w:line="240" w:lineRule="auto"/>
              <w:ind w:left="0" w:firstLine="0"/>
              <w:jc w:val="left"/>
            </w:pPr>
            <w:r w:rsidRPr="00EA52D9">
              <w:t xml:space="preserve">propriedades </w:t>
            </w:r>
          </w:p>
          <w:p w14:paraId="2DA6ABE3" w14:textId="77777777" w:rsidR="00EA52D9" w:rsidRPr="00EA52D9" w:rsidRDefault="00EA52D9" w:rsidP="00EA52D9">
            <w:pPr>
              <w:spacing w:after="0" w:line="240" w:lineRule="auto"/>
              <w:ind w:left="0" w:right="65" w:firstLine="0"/>
            </w:pPr>
            <w:r w:rsidRPr="00EA52D9">
              <w:t xml:space="preserve">textuais e do gênero, utilizando estratégias de </w:t>
            </w:r>
          </w:p>
          <w:p w14:paraId="6E1CFB34" w14:textId="77777777" w:rsidR="00EA52D9" w:rsidRPr="00EA52D9" w:rsidRDefault="00EA52D9" w:rsidP="00EA52D9">
            <w:pPr>
              <w:spacing w:after="0" w:line="240" w:lineRule="auto"/>
              <w:ind w:left="0" w:firstLine="0"/>
              <w:jc w:val="left"/>
            </w:pPr>
            <w:r w:rsidRPr="00EA52D9">
              <w:t xml:space="preserve">planejamento, elaboração, revisão, edição, </w:t>
            </w:r>
          </w:p>
          <w:p w14:paraId="68DDEEA0" w14:textId="77777777" w:rsidR="00EA52D9" w:rsidRPr="00EA52D9" w:rsidRDefault="00EA52D9" w:rsidP="00EA52D9">
            <w:pPr>
              <w:spacing w:after="0" w:line="240" w:lineRule="auto"/>
              <w:ind w:left="0" w:right="64" w:firstLine="0"/>
            </w:pPr>
            <w:r w:rsidRPr="00EA52D9">
              <w:t xml:space="preserve">reescrita/redesign e avaliação de textos, para corrigir e aprimorar as </w:t>
            </w:r>
          </w:p>
          <w:p w14:paraId="25187054" w14:textId="77777777" w:rsidR="00EA52D9" w:rsidRPr="00EA52D9" w:rsidRDefault="00EA52D9" w:rsidP="00EA52D9">
            <w:pPr>
              <w:spacing w:after="0" w:line="240" w:lineRule="auto"/>
              <w:ind w:left="0" w:firstLine="0"/>
              <w:jc w:val="left"/>
            </w:pPr>
            <w:r w:rsidRPr="00EA52D9">
              <w:t xml:space="preserve">produções realizadas, fazendo alterações necessárias, </w:t>
            </w:r>
          </w:p>
          <w:p w14:paraId="359A1830" w14:textId="77777777" w:rsidR="00EA52D9" w:rsidRPr="00EA52D9" w:rsidRDefault="00EA52D9" w:rsidP="00EA52D9">
            <w:pPr>
              <w:tabs>
                <w:tab w:val="center" w:pos="507"/>
                <w:tab w:val="center" w:pos="2124"/>
              </w:tabs>
              <w:spacing w:after="0" w:line="240" w:lineRule="auto"/>
              <w:ind w:left="0" w:firstLine="0"/>
              <w:jc w:val="left"/>
              <w:rPr>
                <w:b/>
              </w:rPr>
            </w:pPr>
            <w:r w:rsidRPr="00EA52D9">
              <w:rPr>
                <w:rFonts w:ascii="Calibri" w:eastAsia="Calibri" w:hAnsi="Calibri" w:cs="Calibri"/>
                <w:sz w:val="22"/>
              </w:rPr>
              <w:tab/>
            </w:r>
            <w:r w:rsidRPr="00EA52D9">
              <w:t xml:space="preserve">utilizando </w:t>
            </w:r>
            <w:r w:rsidRPr="00EA52D9">
              <w:tab/>
              <w:t>a linguagem adequada em cada situação.</w:t>
            </w:r>
            <w:r w:rsidRPr="00EA52D9">
              <w:rPr>
                <w:b/>
              </w:rPr>
              <w:t xml:space="preserve"> </w:t>
            </w:r>
          </w:p>
          <w:p w14:paraId="739EC2D3" w14:textId="77777777" w:rsidR="00EA52D9" w:rsidRPr="00EA52D9" w:rsidRDefault="00EA52D9" w:rsidP="00EA52D9">
            <w:pPr>
              <w:tabs>
                <w:tab w:val="center" w:pos="507"/>
                <w:tab w:val="center" w:pos="2124"/>
              </w:tabs>
              <w:spacing w:after="0" w:line="240" w:lineRule="auto"/>
              <w:ind w:left="0" w:firstLine="0"/>
              <w:jc w:val="left"/>
              <w:rPr>
                <w:b/>
              </w:rPr>
            </w:pPr>
          </w:p>
          <w:p w14:paraId="2CA50D3E" w14:textId="77777777" w:rsidR="00EA52D9" w:rsidRPr="00EA52D9" w:rsidRDefault="00EA52D9" w:rsidP="00EA52D9">
            <w:pPr>
              <w:tabs>
                <w:tab w:val="center" w:pos="507"/>
                <w:tab w:val="center" w:pos="2124"/>
              </w:tabs>
              <w:spacing w:after="0" w:line="240" w:lineRule="auto"/>
              <w:ind w:left="0" w:firstLine="0"/>
              <w:jc w:val="left"/>
            </w:pPr>
            <w:r w:rsidRPr="00EA52D9">
              <w:rPr>
                <w:b/>
              </w:rPr>
              <w:t xml:space="preserve">(EF69LP07RS-2) </w:t>
            </w:r>
          </w:p>
          <w:p w14:paraId="52F9CF46" w14:textId="77777777" w:rsidR="00EA52D9" w:rsidRPr="00EA52D9" w:rsidRDefault="00EA52D9" w:rsidP="00EA52D9">
            <w:pPr>
              <w:spacing w:after="0" w:line="240" w:lineRule="auto"/>
              <w:ind w:left="0" w:firstLine="0"/>
              <w:jc w:val="left"/>
            </w:pPr>
            <w:r w:rsidRPr="00EA52D9">
              <w:t xml:space="preserve">Escrever </w:t>
            </w:r>
            <w:r w:rsidRPr="00EA52D9">
              <w:tab/>
              <w:t xml:space="preserve">e reescrever </w:t>
            </w:r>
            <w:r w:rsidRPr="00EA52D9">
              <w:tab/>
              <w:t xml:space="preserve">textos relativos à cultura gaúcha, considerando </w:t>
            </w:r>
          </w:p>
          <w:p w14:paraId="5491A2C5" w14:textId="77777777" w:rsidR="00EA52D9" w:rsidRPr="00EA52D9" w:rsidRDefault="00EA52D9" w:rsidP="00EA52D9">
            <w:pPr>
              <w:tabs>
                <w:tab w:val="center" w:pos="481"/>
                <w:tab w:val="center" w:pos="2124"/>
              </w:tabs>
              <w:spacing w:after="0" w:line="240" w:lineRule="auto"/>
              <w:ind w:left="0" w:firstLine="0"/>
              <w:jc w:val="left"/>
            </w:pPr>
            <w:r w:rsidRPr="00EA52D9">
              <w:rPr>
                <w:rFonts w:ascii="Calibri" w:eastAsia="Calibri" w:hAnsi="Calibri" w:cs="Calibri"/>
                <w:sz w:val="22"/>
              </w:rPr>
              <w:tab/>
            </w:r>
            <w:r w:rsidRPr="00EA52D9">
              <w:t xml:space="preserve">aspectos </w:t>
            </w:r>
            <w:r w:rsidRPr="00EA52D9">
              <w:tab/>
              <w:t xml:space="preserve">e </w:t>
            </w:r>
          </w:p>
          <w:p w14:paraId="721E4072" w14:textId="77777777" w:rsidR="00EA52D9" w:rsidRPr="00EA52D9" w:rsidRDefault="00EA52D9" w:rsidP="00EA52D9">
            <w:pPr>
              <w:spacing w:after="0" w:line="240" w:lineRule="auto"/>
              <w:ind w:left="0" w:right="11" w:firstLine="0"/>
              <w:jc w:val="left"/>
            </w:pPr>
            <w:r w:rsidRPr="00EA52D9">
              <w:t>variações linguísticas regionais.</w:t>
            </w:r>
          </w:p>
          <w:p w14:paraId="0D9B504D" w14:textId="77777777" w:rsidR="00EA52D9" w:rsidRPr="00EA52D9" w:rsidRDefault="00EA52D9" w:rsidP="00EA52D9">
            <w:pPr>
              <w:spacing w:after="0" w:line="240" w:lineRule="auto"/>
              <w:ind w:left="110" w:right="64" w:firstLine="0"/>
            </w:pPr>
            <w:r w:rsidRPr="00EA52D9">
              <w:t xml:space="preserve"> </w:t>
            </w:r>
          </w:p>
        </w:tc>
        <w:tc>
          <w:tcPr>
            <w:tcW w:w="4066" w:type="dxa"/>
            <w:tcBorders>
              <w:top w:val="single" w:sz="2" w:space="0" w:color="FFFFFF"/>
              <w:left w:val="single" w:sz="6" w:space="0" w:color="000000"/>
              <w:bottom w:val="single" w:sz="6" w:space="0" w:color="000000"/>
              <w:right w:val="single" w:sz="6" w:space="0" w:color="000000"/>
            </w:tcBorders>
          </w:tcPr>
          <w:p w14:paraId="1A644941" w14:textId="77777777" w:rsidR="00EA52D9" w:rsidRPr="00EA52D9" w:rsidRDefault="00EA52D9" w:rsidP="00EA52D9">
            <w:pPr>
              <w:spacing w:after="0" w:line="259" w:lineRule="auto"/>
              <w:ind w:left="110" w:right="64" w:firstLine="0"/>
              <w:rPr>
                <w:b/>
              </w:rPr>
            </w:pPr>
          </w:p>
        </w:tc>
      </w:tr>
    </w:tbl>
    <w:p w14:paraId="0429194B" w14:textId="77777777" w:rsidR="00EA52D9" w:rsidRPr="00EA52D9" w:rsidRDefault="00EA52D9" w:rsidP="00EA52D9">
      <w:pPr>
        <w:spacing w:after="0" w:line="259" w:lineRule="auto"/>
        <w:ind w:left="-1440" w:right="10466" w:firstLine="0"/>
        <w:jc w:val="left"/>
      </w:pPr>
    </w:p>
    <w:p w14:paraId="37BC0B7E" w14:textId="77777777" w:rsidR="00EA52D9" w:rsidRPr="00EA52D9" w:rsidRDefault="00EA52D9" w:rsidP="00EA52D9">
      <w:pPr>
        <w:spacing w:after="0" w:line="259" w:lineRule="auto"/>
        <w:ind w:left="-1440" w:right="10466" w:firstLine="0"/>
        <w:jc w:val="left"/>
      </w:pPr>
    </w:p>
    <w:tbl>
      <w:tblPr>
        <w:tblStyle w:val="TableGrid49"/>
        <w:tblW w:w="15252"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4066"/>
      </w:tblGrid>
      <w:tr w:rsidR="00EA52D9" w:rsidRPr="00EA52D9" w14:paraId="10A26636" w14:textId="77777777" w:rsidTr="00EA52D9">
        <w:trPr>
          <w:trHeight w:val="8017"/>
        </w:trPr>
        <w:tc>
          <w:tcPr>
            <w:tcW w:w="991" w:type="dxa"/>
            <w:tcBorders>
              <w:top w:val="single" w:sz="6" w:space="0" w:color="000000"/>
              <w:left w:val="single" w:sz="6" w:space="0" w:color="000000"/>
              <w:bottom w:val="single" w:sz="6" w:space="0" w:color="000000"/>
              <w:right w:val="single" w:sz="6" w:space="0" w:color="000000"/>
            </w:tcBorders>
          </w:tcPr>
          <w:p w14:paraId="4411B1EC" w14:textId="77777777" w:rsidR="00EA52D9" w:rsidRPr="00EA52D9" w:rsidRDefault="00EA52D9" w:rsidP="00EA52D9">
            <w:pPr>
              <w:spacing w:after="115" w:line="259" w:lineRule="auto"/>
              <w:ind w:left="110" w:firstLine="0"/>
              <w:jc w:val="left"/>
            </w:pPr>
            <w:r w:rsidRPr="00EA52D9">
              <w:rPr>
                <w:b/>
                <w:color w:val="C00000"/>
              </w:rPr>
              <w:t xml:space="preserve">6º; 7º; </w:t>
            </w:r>
          </w:p>
          <w:p w14:paraId="75E379B5" w14:textId="77777777" w:rsidR="00EA52D9" w:rsidRPr="00EA52D9" w:rsidRDefault="00EA52D9" w:rsidP="00EA52D9">
            <w:pPr>
              <w:spacing w:after="0" w:line="259" w:lineRule="auto"/>
              <w:ind w:left="110"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32C0FFD4" w14:textId="77777777" w:rsidR="00EA52D9" w:rsidRPr="00EA52D9" w:rsidRDefault="00EA52D9" w:rsidP="00EA52D9">
            <w:pPr>
              <w:spacing w:after="115" w:line="259" w:lineRule="auto"/>
              <w:ind w:left="108" w:firstLine="0"/>
              <w:jc w:val="left"/>
            </w:pPr>
            <w:r w:rsidRPr="00EA52D9">
              <w:rPr>
                <w:b/>
                <w:color w:val="C00000"/>
              </w:rPr>
              <w:t xml:space="preserve">CAMPO </w:t>
            </w:r>
          </w:p>
          <w:p w14:paraId="31233139" w14:textId="77777777" w:rsidR="00EA52D9" w:rsidRPr="00EA52D9" w:rsidRDefault="00EA52D9" w:rsidP="00EA52D9">
            <w:pPr>
              <w:spacing w:after="117" w:line="259" w:lineRule="auto"/>
              <w:ind w:left="108" w:firstLine="0"/>
              <w:jc w:val="left"/>
            </w:pPr>
            <w:r w:rsidRPr="00EA52D9">
              <w:rPr>
                <w:b/>
                <w:color w:val="C00000"/>
              </w:rPr>
              <w:t>JORNALÍSTI</w:t>
            </w:r>
          </w:p>
          <w:p w14:paraId="2E241CF1" w14:textId="77777777" w:rsidR="00EA52D9" w:rsidRPr="00EA52D9" w:rsidRDefault="00EA52D9" w:rsidP="00EA52D9">
            <w:pPr>
              <w:spacing w:after="115" w:line="259" w:lineRule="auto"/>
              <w:ind w:left="108" w:firstLine="0"/>
              <w:jc w:val="left"/>
            </w:pPr>
            <w:r w:rsidRPr="00EA52D9">
              <w:rPr>
                <w:b/>
                <w:color w:val="C00000"/>
              </w:rPr>
              <w:t>CO/MIDIÁTI</w:t>
            </w:r>
          </w:p>
          <w:p w14:paraId="3A771D19" w14:textId="77777777" w:rsidR="00EA52D9" w:rsidRPr="00EA52D9" w:rsidRDefault="00EA52D9" w:rsidP="00EA52D9">
            <w:pPr>
              <w:spacing w:after="0" w:line="259" w:lineRule="auto"/>
              <w:ind w:left="108" w:firstLine="0"/>
              <w:jc w:val="left"/>
            </w:pPr>
            <w:r w:rsidRPr="00EA52D9">
              <w:rPr>
                <w:b/>
                <w:color w:val="C00000"/>
              </w:rPr>
              <w:t xml:space="preserve">CO </w:t>
            </w:r>
          </w:p>
        </w:tc>
        <w:tc>
          <w:tcPr>
            <w:tcW w:w="1471" w:type="dxa"/>
            <w:tcBorders>
              <w:top w:val="single" w:sz="6" w:space="0" w:color="000000"/>
              <w:left w:val="single" w:sz="6" w:space="0" w:color="000000"/>
              <w:bottom w:val="single" w:sz="6" w:space="0" w:color="000000"/>
              <w:right w:val="nil"/>
            </w:tcBorders>
          </w:tcPr>
          <w:p w14:paraId="06A40FDE"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5F016B92"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5488BB85" w14:textId="77777777" w:rsidR="00EA52D9" w:rsidRPr="00EA52D9" w:rsidRDefault="00EA52D9" w:rsidP="00EA52D9">
            <w:pPr>
              <w:spacing w:after="115" w:line="259" w:lineRule="auto"/>
              <w:ind w:left="108" w:firstLine="0"/>
              <w:jc w:val="left"/>
            </w:pPr>
            <w:r w:rsidRPr="00EA52D9">
              <w:t xml:space="preserve">Revisão/edição </w:t>
            </w:r>
          </w:p>
          <w:p w14:paraId="1C8EC458" w14:textId="77777777" w:rsidR="00EA52D9" w:rsidRPr="00EA52D9" w:rsidRDefault="00EA52D9" w:rsidP="00EA52D9">
            <w:pPr>
              <w:spacing w:after="0"/>
              <w:ind w:left="108" w:firstLine="0"/>
            </w:pPr>
            <w:r w:rsidRPr="00EA52D9">
              <w:t xml:space="preserve">de texto informativo e </w:t>
            </w:r>
          </w:p>
          <w:p w14:paraId="2C0F3471" w14:textId="77777777" w:rsidR="00EA52D9" w:rsidRPr="00EA52D9" w:rsidRDefault="00EA52D9" w:rsidP="00EA52D9">
            <w:pPr>
              <w:spacing w:after="0" w:line="259" w:lineRule="auto"/>
              <w:ind w:left="108" w:firstLine="0"/>
              <w:jc w:val="left"/>
            </w:pPr>
            <w:r w:rsidRPr="00EA52D9">
              <w:t xml:space="preserve">opinativo </w:t>
            </w:r>
          </w:p>
        </w:tc>
        <w:tc>
          <w:tcPr>
            <w:tcW w:w="2268" w:type="dxa"/>
            <w:tcBorders>
              <w:top w:val="single" w:sz="6" w:space="0" w:color="000000"/>
              <w:left w:val="single" w:sz="6" w:space="0" w:color="000000"/>
              <w:bottom w:val="single" w:sz="6" w:space="0" w:color="000000"/>
              <w:right w:val="single" w:sz="4" w:space="0" w:color="000000"/>
            </w:tcBorders>
          </w:tcPr>
          <w:p w14:paraId="5E5BB009" w14:textId="77777777" w:rsidR="00EA52D9" w:rsidRPr="00EA52D9" w:rsidRDefault="00EA52D9" w:rsidP="00EA52D9">
            <w:pPr>
              <w:spacing w:after="0" w:line="240" w:lineRule="auto"/>
              <w:ind w:left="108" w:right="62" w:firstLine="0"/>
            </w:pPr>
            <w:r w:rsidRPr="00EA52D9">
              <w:rPr>
                <w:b/>
              </w:rPr>
              <w:t xml:space="preserve">(EF69LP08) </w:t>
            </w:r>
            <w:r w:rsidRPr="00EA52D9">
              <w:t xml:space="preserve">Revisar/editar o texto produzido – notícia, reportagem, resenha, artigo de opinião, dentre outros –, tendo em vista </w:t>
            </w:r>
            <w:r w:rsidRPr="00EA52D9">
              <w:tab/>
              <w:t xml:space="preserve">sua adequação ao contexto de produção, a mídia em questão, características do gênero, aspectos relativos à textualidade, a relação entre as diferentes </w:t>
            </w:r>
          </w:p>
          <w:p w14:paraId="7E7D3311" w14:textId="77777777" w:rsidR="00EA52D9" w:rsidRPr="00EA52D9" w:rsidRDefault="00EA52D9" w:rsidP="00EA52D9">
            <w:pPr>
              <w:spacing w:after="0" w:line="240" w:lineRule="auto"/>
              <w:ind w:left="108" w:right="62" w:firstLine="0"/>
            </w:pPr>
            <w:r w:rsidRPr="00EA52D9">
              <w:t xml:space="preserve">semioses, a formatação e uso adequado das ferramentas de edição (de texto, foto, áudio e vídeo, dependendo do caso) e adequação à norma culta.  </w:t>
            </w:r>
          </w:p>
        </w:tc>
        <w:tc>
          <w:tcPr>
            <w:tcW w:w="2405" w:type="dxa"/>
            <w:tcBorders>
              <w:top w:val="single" w:sz="6" w:space="0" w:color="000000"/>
              <w:left w:val="single" w:sz="4" w:space="0" w:color="000000"/>
              <w:bottom w:val="single" w:sz="6" w:space="0" w:color="000000"/>
              <w:right w:val="single" w:sz="6" w:space="0" w:color="000000"/>
            </w:tcBorders>
          </w:tcPr>
          <w:p w14:paraId="241CFF4D" w14:textId="77777777" w:rsidR="00EA52D9" w:rsidRPr="00EA52D9" w:rsidRDefault="00EA52D9" w:rsidP="00EA52D9">
            <w:pPr>
              <w:spacing w:after="0" w:line="259" w:lineRule="auto"/>
              <w:ind w:left="108" w:firstLine="0"/>
              <w:jc w:val="left"/>
            </w:pPr>
            <w:r w:rsidRPr="00EA52D9">
              <w:t xml:space="preserve"> </w:t>
            </w:r>
          </w:p>
        </w:tc>
        <w:tc>
          <w:tcPr>
            <w:tcW w:w="4066" w:type="dxa"/>
            <w:tcBorders>
              <w:top w:val="single" w:sz="6" w:space="0" w:color="000000"/>
              <w:left w:val="single" w:sz="4" w:space="0" w:color="000000"/>
              <w:bottom w:val="single" w:sz="6" w:space="0" w:color="000000"/>
              <w:right w:val="single" w:sz="6" w:space="0" w:color="000000"/>
            </w:tcBorders>
          </w:tcPr>
          <w:p w14:paraId="077AE4A6" w14:textId="77777777" w:rsidR="00EA52D9" w:rsidRPr="00EA52D9" w:rsidRDefault="00EA52D9" w:rsidP="00EA52D9">
            <w:pPr>
              <w:spacing w:after="0" w:line="259" w:lineRule="auto"/>
              <w:ind w:left="108" w:firstLine="0"/>
              <w:jc w:val="left"/>
            </w:pPr>
          </w:p>
        </w:tc>
      </w:tr>
    </w:tbl>
    <w:p w14:paraId="4137D80B" w14:textId="77777777" w:rsidR="00EA52D9" w:rsidRPr="00EA52D9" w:rsidRDefault="00EA52D9" w:rsidP="00EA52D9">
      <w:pPr>
        <w:spacing w:after="0" w:line="259" w:lineRule="auto"/>
        <w:ind w:left="-1440" w:right="10466" w:firstLine="0"/>
        <w:jc w:val="left"/>
      </w:pPr>
    </w:p>
    <w:tbl>
      <w:tblPr>
        <w:tblStyle w:val="TableGrid49"/>
        <w:tblW w:w="15198"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4012"/>
      </w:tblGrid>
      <w:tr w:rsidR="00EA52D9" w:rsidRPr="00EA52D9" w14:paraId="2BCB5ED9" w14:textId="77777777" w:rsidTr="00EA52D9">
        <w:trPr>
          <w:trHeight w:val="8442"/>
        </w:trPr>
        <w:tc>
          <w:tcPr>
            <w:tcW w:w="991" w:type="dxa"/>
            <w:tcBorders>
              <w:top w:val="single" w:sz="6" w:space="0" w:color="000000"/>
              <w:left w:val="single" w:sz="6" w:space="0" w:color="000000"/>
              <w:bottom w:val="single" w:sz="6" w:space="0" w:color="000000"/>
              <w:right w:val="single" w:sz="6" w:space="0" w:color="000000"/>
            </w:tcBorders>
          </w:tcPr>
          <w:p w14:paraId="16680134" w14:textId="77777777" w:rsidR="00EA52D9" w:rsidRPr="00EA52D9" w:rsidRDefault="00EA52D9" w:rsidP="00EA52D9">
            <w:pPr>
              <w:spacing w:after="0" w:line="259" w:lineRule="auto"/>
              <w:ind w:left="110" w:firstLine="0"/>
              <w:jc w:val="left"/>
            </w:pPr>
            <w:r w:rsidRPr="00EA52D9">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F02EE40" w14:textId="77777777" w:rsidR="00EA52D9" w:rsidRPr="00EA52D9" w:rsidRDefault="00EA52D9" w:rsidP="00EA52D9">
            <w:pPr>
              <w:spacing w:after="0" w:line="259" w:lineRule="auto"/>
              <w:ind w:left="108" w:firstLine="0"/>
              <w:jc w:val="left"/>
            </w:pPr>
            <w:r w:rsidRPr="00EA52D9">
              <w:rPr>
                <w:b/>
                <w:color w:val="960000"/>
              </w:rPr>
              <w:t xml:space="preserve"> </w:t>
            </w:r>
          </w:p>
        </w:tc>
        <w:tc>
          <w:tcPr>
            <w:tcW w:w="1471" w:type="dxa"/>
            <w:tcBorders>
              <w:top w:val="single" w:sz="6" w:space="0" w:color="000000"/>
              <w:left w:val="single" w:sz="6" w:space="0" w:color="000000"/>
              <w:bottom w:val="single" w:sz="6" w:space="0" w:color="000000"/>
              <w:right w:val="nil"/>
            </w:tcBorders>
          </w:tcPr>
          <w:p w14:paraId="1E7AD63C"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69796C20"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7235E788" w14:textId="77777777" w:rsidR="00EA52D9" w:rsidRPr="00EA52D9" w:rsidRDefault="00EA52D9" w:rsidP="00EA52D9">
            <w:pPr>
              <w:spacing w:after="0" w:line="360" w:lineRule="auto"/>
              <w:ind w:left="108" w:right="68" w:firstLine="0"/>
            </w:pPr>
            <w:r w:rsidRPr="00EA52D9">
              <w:t xml:space="preserve">Planejamento de textos de peças publicitárias de campanhas </w:t>
            </w:r>
          </w:p>
          <w:p w14:paraId="1900396E" w14:textId="77777777" w:rsidR="00EA52D9" w:rsidRPr="00EA52D9" w:rsidRDefault="00EA52D9" w:rsidP="00EA52D9">
            <w:pPr>
              <w:spacing w:after="0" w:line="259" w:lineRule="auto"/>
              <w:ind w:left="108" w:firstLine="0"/>
              <w:jc w:val="left"/>
            </w:pPr>
            <w:r w:rsidRPr="00EA52D9">
              <w:t xml:space="preserve">sociais </w:t>
            </w:r>
          </w:p>
        </w:tc>
        <w:tc>
          <w:tcPr>
            <w:tcW w:w="2268" w:type="dxa"/>
            <w:tcBorders>
              <w:top w:val="single" w:sz="6" w:space="0" w:color="000000"/>
              <w:left w:val="single" w:sz="6" w:space="0" w:color="000000"/>
              <w:bottom w:val="single" w:sz="6" w:space="0" w:color="000000"/>
              <w:right w:val="single" w:sz="6" w:space="0" w:color="000000"/>
            </w:tcBorders>
          </w:tcPr>
          <w:p w14:paraId="38A7EF87" w14:textId="77777777" w:rsidR="00EA52D9" w:rsidRPr="00EA52D9" w:rsidRDefault="00EA52D9" w:rsidP="00EA52D9">
            <w:pPr>
              <w:spacing w:after="115" w:line="259" w:lineRule="auto"/>
              <w:ind w:left="110" w:firstLine="0"/>
              <w:jc w:val="left"/>
            </w:pPr>
            <w:r w:rsidRPr="00EA52D9">
              <w:rPr>
                <w:b/>
              </w:rPr>
              <w:t xml:space="preserve">(EF69LP09) </w:t>
            </w:r>
          </w:p>
          <w:p w14:paraId="1D9CDB39" w14:textId="77777777" w:rsidR="00EA52D9" w:rsidRPr="00EA52D9" w:rsidRDefault="00EA52D9" w:rsidP="00EA52D9">
            <w:pPr>
              <w:spacing w:after="0" w:line="259" w:lineRule="auto"/>
              <w:ind w:left="110" w:right="64" w:firstLine="0"/>
              <w:rPr>
                <w:sz w:val="22"/>
              </w:rPr>
            </w:pPr>
            <w:r w:rsidRPr="00EA52D9">
              <w:rPr>
                <w:sz w:val="22"/>
              </w:rPr>
              <w:t xml:space="preserve">Planejar uma campanha publicitária sobre questões/problema s, temas, causas significativas para a escola e/ou comunidade, a partir de um levantamento de material sobre o tema ou evento, da definição do público-alvo, do texto ou peça a ser produzido – cartaz, banner, folheto, panfleto, anúncio impresso e para internet, spot, propaganda de rádio, TV etc. –, da ferramenta de edição de texto, áudio ou vídeo que será utilizada, do recorte e enfoque a ser dado, das estratégias de persuasão que serão utilizadas etc.  </w:t>
            </w:r>
          </w:p>
        </w:tc>
        <w:tc>
          <w:tcPr>
            <w:tcW w:w="2405" w:type="dxa"/>
            <w:tcBorders>
              <w:top w:val="single" w:sz="6" w:space="0" w:color="000000"/>
              <w:left w:val="single" w:sz="6" w:space="0" w:color="000000"/>
              <w:bottom w:val="single" w:sz="4" w:space="0" w:color="000000"/>
              <w:right w:val="single" w:sz="6" w:space="0" w:color="000000"/>
            </w:tcBorders>
          </w:tcPr>
          <w:p w14:paraId="2592D0A2" w14:textId="77777777" w:rsidR="00EA52D9" w:rsidRPr="00EA52D9" w:rsidRDefault="00EA52D9" w:rsidP="00EA52D9">
            <w:pPr>
              <w:spacing w:after="115" w:line="259" w:lineRule="auto"/>
              <w:ind w:left="110" w:firstLine="0"/>
              <w:jc w:val="left"/>
            </w:pPr>
            <w:r w:rsidRPr="00EA52D9">
              <w:rPr>
                <w:b/>
              </w:rPr>
              <w:t xml:space="preserve">(EF69LP09RS-1) </w:t>
            </w:r>
          </w:p>
          <w:p w14:paraId="0C5A8FCD" w14:textId="77777777" w:rsidR="00EA52D9" w:rsidRPr="00EA52D9" w:rsidRDefault="00EA52D9" w:rsidP="00EA52D9">
            <w:pPr>
              <w:spacing w:after="0" w:line="259" w:lineRule="auto"/>
              <w:ind w:left="110" w:right="64" w:firstLine="0"/>
            </w:pPr>
            <w:r w:rsidRPr="00EA52D9">
              <w:t xml:space="preserve">Planejar e produzir textos publicitários de maneira clara, abordando temas de campanhas sociais de sua realidade. </w:t>
            </w:r>
          </w:p>
        </w:tc>
        <w:tc>
          <w:tcPr>
            <w:tcW w:w="4012" w:type="dxa"/>
            <w:tcBorders>
              <w:top w:val="single" w:sz="6" w:space="0" w:color="000000"/>
              <w:left w:val="single" w:sz="6" w:space="0" w:color="000000"/>
              <w:bottom w:val="single" w:sz="4" w:space="0" w:color="000000"/>
              <w:right w:val="single" w:sz="6" w:space="0" w:color="000000"/>
            </w:tcBorders>
          </w:tcPr>
          <w:p w14:paraId="094B60C0" w14:textId="77777777" w:rsidR="00EA52D9" w:rsidRPr="00EA52D9" w:rsidRDefault="00EA52D9" w:rsidP="00EA52D9">
            <w:pPr>
              <w:spacing w:after="115" w:line="259" w:lineRule="auto"/>
              <w:ind w:left="110" w:firstLine="0"/>
              <w:jc w:val="left"/>
              <w:rPr>
                <w:b/>
              </w:rPr>
            </w:pPr>
          </w:p>
        </w:tc>
      </w:tr>
    </w:tbl>
    <w:p w14:paraId="34026E0B" w14:textId="77777777" w:rsidR="00EA52D9" w:rsidRPr="00EA52D9" w:rsidRDefault="00EA52D9" w:rsidP="00EA52D9">
      <w:pPr>
        <w:spacing w:after="0" w:line="259" w:lineRule="auto"/>
        <w:ind w:left="-1440" w:right="10466" w:firstLine="0"/>
        <w:jc w:val="left"/>
      </w:pPr>
    </w:p>
    <w:tbl>
      <w:tblPr>
        <w:tblStyle w:val="TableGrid49"/>
        <w:tblW w:w="15252" w:type="dxa"/>
        <w:tblInd w:w="-1085" w:type="dxa"/>
        <w:tblCellMar>
          <w:top w:w="55" w:type="dxa"/>
          <w:right w:w="39" w:type="dxa"/>
        </w:tblCellMar>
        <w:tblLook w:val="04A0" w:firstRow="1" w:lastRow="0" w:firstColumn="1" w:lastColumn="0" w:noHBand="0" w:noVBand="1"/>
      </w:tblPr>
      <w:tblGrid>
        <w:gridCol w:w="991"/>
        <w:gridCol w:w="1694"/>
        <w:gridCol w:w="1843"/>
        <w:gridCol w:w="1613"/>
        <w:gridCol w:w="372"/>
        <w:gridCol w:w="2268"/>
        <w:gridCol w:w="2405"/>
        <w:gridCol w:w="4066"/>
      </w:tblGrid>
      <w:tr w:rsidR="00EA52D9" w:rsidRPr="00EA52D9" w14:paraId="3A6760E7" w14:textId="77777777" w:rsidTr="00EA52D9">
        <w:trPr>
          <w:trHeight w:val="7876"/>
        </w:trPr>
        <w:tc>
          <w:tcPr>
            <w:tcW w:w="991" w:type="dxa"/>
            <w:tcBorders>
              <w:top w:val="single" w:sz="6" w:space="0" w:color="000000"/>
              <w:left w:val="single" w:sz="6" w:space="0" w:color="000000"/>
              <w:bottom w:val="single" w:sz="6" w:space="0" w:color="000000"/>
              <w:right w:val="single" w:sz="6" w:space="0" w:color="000000"/>
            </w:tcBorders>
          </w:tcPr>
          <w:p w14:paraId="5C447336" w14:textId="77777777" w:rsidR="00EA52D9" w:rsidRPr="00EA52D9" w:rsidRDefault="00EA52D9" w:rsidP="00EA52D9">
            <w:pPr>
              <w:spacing w:after="0" w:line="259" w:lineRule="auto"/>
              <w:ind w:left="110" w:firstLine="0"/>
              <w:jc w:val="left"/>
            </w:pPr>
            <w:r w:rsidRPr="00EA52D9">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904C8F1" w14:textId="77777777" w:rsidR="00EA52D9" w:rsidRPr="00EA52D9" w:rsidRDefault="00EA52D9" w:rsidP="00EA52D9">
            <w:pPr>
              <w:spacing w:after="0" w:line="259" w:lineRule="auto"/>
              <w:ind w:left="108" w:firstLine="0"/>
              <w:jc w:val="left"/>
            </w:pPr>
            <w:r w:rsidRPr="00EA52D9">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79D95B9" w14:textId="77777777" w:rsidR="00EA52D9" w:rsidRPr="00EA52D9" w:rsidRDefault="00EA52D9" w:rsidP="00EA52D9">
            <w:pPr>
              <w:spacing w:after="278" w:line="259" w:lineRule="auto"/>
              <w:ind w:left="110" w:firstLine="0"/>
              <w:jc w:val="left"/>
            </w:pPr>
            <w:r w:rsidRPr="00EA52D9">
              <w:t xml:space="preserve">Oralidade </w:t>
            </w:r>
          </w:p>
          <w:p w14:paraId="5385C1AF" w14:textId="77777777" w:rsidR="00EA52D9" w:rsidRPr="00EA52D9" w:rsidRDefault="00EA52D9" w:rsidP="00EA52D9">
            <w:pPr>
              <w:spacing w:after="136" w:line="259" w:lineRule="auto"/>
              <w:ind w:left="110" w:firstLine="0"/>
              <w:jc w:val="left"/>
            </w:pPr>
            <w:r w:rsidRPr="00EA52D9">
              <w:t xml:space="preserve">*Considerar </w:t>
            </w:r>
          </w:p>
          <w:p w14:paraId="4D642A7E" w14:textId="77777777" w:rsidR="00EA52D9" w:rsidRPr="00EA52D9" w:rsidRDefault="00EA52D9" w:rsidP="00EA52D9">
            <w:pPr>
              <w:tabs>
                <w:tab w:val="center" w:pos="406"/>
                <w:tab w:val="center" w:pos="1613"/>
              </w:tabs>
              <w:spacing w:after="125" w:line="259" w:lineRule="auto"/>
              <w:ind w:left="0" w:firstLine="0"/>
              <w:jc w:val="left"/>
            </w:pPr>
            <w:r w:rsidRPr="00EA52D9">
              <w:rPr>
                <w:rFonts w:ascii="Calibri" w:eastAsia="Calibri" w:hAnsi="Calibri" w:cs="Calibri"/>
                <w:sz w:val="22"/>
              </w:rPr>
              <w:tab/>
            </w:r>
            <w:r w:rsidRPr="00EA52D9">
              <w:t xml:space="preserve">todas </w:t>
            </w:r>
            <w:r w:rsidRPr="00EA52D9">
              <w:tab/>
              <w:t xml:space="preserve">as </w:t>
            </w:r>
          </w:p>
          <w:p w14:paraId="16BF0E66" w14:textId="77777777" w:rsidR="00EA52D9" w:rsidRPr="00EA52D9" w:rsidRDefault="00EA52D9" w:rsidP="00EA52D9">
            <w:pPr>
              <w:spacing w:after="115" w:line="259" w:lineRule="auto"/>
              <w:ind w:left="110" w:firstLine="0"/>
              <w:jc w:val="left"/>
            </w:pPr>
            <w:r w:rsidRPr="00EA52D9">
              <w:t xml:space="preserve">habilidades </w:t>
            </w:r>
          </w:p>
          <w:p w14:paraId="3A9824BD" w14:textId="77777777" w:rsidR="00EA52D9" w:rsidRPr="00EA52D9" w:rsidRDefault="00EA52D9" w:rsidP="00EA52D9">
            <w:pPr>
              <w:spacing w:after="1" w:line="360" w:lineRule="auto"/>
              <w:ind w:left="110" w:right="65" w:firstLine="0"/>
            </w:pPr>
            <w:r w:rsidRPr="00EA52D9">
              <w:t xml:space="preserve">dos eixos leitura e produção que se referem a textos ou </w:t>
            </w:r>
          </w:p>
          <w:p w14:paraId="79C63DA6" w14:textId="77777777" w:rsidR="00EA52D9" w:rsidRPr="00EA52D9" w:rsidRDefault="00EA52D9" w:rsidP="00EA52D9">
            <w:pPr>
              <w:spacing w:after="0" w:line="259" w:lineRule="auto"/>
              <w:ind w:left="110" w:right="65" w:firstLine="0"/>
            </w:pPr>
            <w:r w:rsidRPr="00EA52D9">
              <w:t xml:space="preserve">produções orais, em áudio ou vídeo </w:t>
            </w:r>
          </w:p>
        </w:tc>
        <w:tc>
          <w:tcPr>
            <w:tcW w:w="1613" w:type="dxa"/>
            <w:tcBorders>
              <w:top w:val="single" w:sz="6" w:space="0" w:color="000000"/>
              <w:left w:val="single" w:sz="6" w:space="0" w:color="000000"/>
              <w:bottom w:val="single" w:sz="6" w:space="0" w:color="000000"/>
              <w:right w:val="nil"/>
            </w:tcBorders>
          </w:tcPr>
          <w:p w14:paraId="45380516" w14:textId="77777777" w:rsidR="00EA52D9" w:rsidRPr="00EA52D9" w:rsidRDefault="00EA52D9" w:rsidP="00EA52D9">
            <w:pPr>
              <w:spacing w:after="0" w:line="259" w:lineRule="auto"/>
              <w:ind w:left="108" w:firstLine="0"/>
              <w:jc w:val="left"/>
            </w:pPr>
            <w:r w:rsidRPr="00EA52D9">
              <w:t xml:space="preserve">Produção textos jornalísticos orais </w:t>
            </w:r>
          </w:p>
        </w:tc>
        <w:tc>
          <w:tcPr>
            <w:tcW w:w="372" w:type="dxa"/>
            <w:tcBorders>
              <w:top w:val="single" w:sz="6" w:space="0" w:color="000000"/>
              <w:left w:val="nil"/>
              <w:bottom w:val="single" w:sz="6" w:space="0" w:color="000000"/>
              <w:right w:val="single" w:sz="6" w:space="0" w:color="000000"/>
            </w:tcBorders>
          </w:tcPr>
          <w:p w14:paraId="1127F988" w14:textId="77777777" w:rsidR="00EA52D9" w:rsidRPr="00EA52D9" w:rsidRDefault="00EA52D9" w:rsidP="00EA52D9">
            <w:pPr>
              <w:spacing w:after="0" w:line="259" w:lineRule="auto"/>
              <w:ind w:left="0" w:firstLine="0"/>
            </w:pPr>
            <w:r w:rsidRPr="00EA52D9">
              <w:t xml:space="preserve">de </w:t>
            </w:r>
          </w:p>
        </w:tc>
        <w:tc>
          <w:tcPr>
            <w:tcW w:w="2268" w:type="dxa"/>
            <w:tcBorders>
              <w:top w:val="single" w:sz="6" w:space="0" w:color="000000"/>
              <w:left w:val="single" w:sz="6" w:space="0" w:color="000000"/>
              <w:bottom w:val="single" w:sz="6" w:space="0" w:color="000000"/>
              <w:right w:val="single" w:sz="4" w:space="0" w:color="000000"/>
            </w:tcBorders>
          </w:tcPr>
          <w:p w14:paraId="459C9665" w14:textId="77777777" w:rsidR="00EA52D9" w:rsidRPr="00EA52D9" w:rsidRDefault="00EA52D9" w:rsidP="00EA52D9">
            <w:pPr>
              <w:spacing w:after="0" w:line="240" w:lineRule="auto"/>
              <w:ind w:left="110" w:firstLine="0"/>
            </w:pPr>
            <w:r w:rsidRPr="00EA52D9">
              <w:rPr>
                <w:b/>
              </w:rPr>
              <w:t xml:space="preserve">(EF69LP10) </w:t>
            </w:r>
          </w:p>
          <w:p w14:paraId="23427F2E" w14:textId="77777777" w:rsidR="00EA52D9" w:rsidRPr="00EA52D9" w:rsidRDefault="00EA52D9" w:rsidP="00EA52D9">
            <w:pPr>
              <w:spacing w:after="0" w:line="240" w:lineRule="auto"/>
              <w:ind w:left="110" w:right="64" w:firstLine="0"/>
            </w:pPr>
            <w:r w:rsidRPr="00EA52D9">
              <w:t xml:space="preserve">Produzir notícias para rádios, TV ou vídeos, podcasts noticiosos e de </w:t>
            </w:r>
          </w:p>
          <w:p w14:paraId="4915BD0F" w14:textId="77777777" w:rsidR="00EA52D9" w:rsidRPr="00EA52D9" w:rsidRDefault="00EA52D9" w:rsidP="00EA52D9">
            <w:pPr>
              <w:spacing w:after="0" w:line="240" w:lineRule="auto"/>
              <w:ind w:left="110" w:right="64" w:firstLine="0"/>
            </w:pPr>
            <w:r w:rsidRPr="00EA52D9">
              <w:t xml:space="preserve">opinião, entrevistas, comentários, vlogs, jornais radiofônicos e televisivos, dentre outros possíveis, relativos a fato e temas de interesse pessoal, local ou global e textos orais de apreciação e opinião – podcasts e vlogs noticiosos, culturais e de </w:t>
            </w:r>
          </w:p>
          <w:p w14:paraId="6202CEE0" w14:textId="77777777" w:rsidR="00EA52D9" w:rsidRPr="00EA52D9" w:rsidRDefault="00EA52D9" w:rsidP="00EA52D9">
            <w:pPr>
              <w:spacing w:after="0" w:line="240" w:lineRule="auto"/>
              <w:ind w:left="2" w:firstLine="0"/>
            </w:pPr>
            <w:r w:rsidRPr="00EA52D9">
              <w:t xml:space="preserve">opinião, orientando-se por roteiro ou texto, considerando o contexto de produção e demonstrando </w:t>
            </w:r>
          </w:p>
          <w:p w14:paraId="20C74CD5" w14:textId="77777777" w:rsidR="00EA52D9" w:rsidRPr="00EA52D9" w:rsidRDefault="00EA52D9" w:rsidP="00EA52D9">
            <w:pPr>
              <w:spacing w:after="0" w:line="240" w:lineRule="auto"/>
              <w:ind w:left="110" w:right="64" w:firstLine="0"/>
            </w:pPr>
            <w:r w:rsidRPr="00EA52D9">
              <w:t xml:space="preserve">domínio </w:t>
            </w:r>
            <w:r w:rsidRPr="00EA52D9">
              <w:tab/>
              <w:t>dos gêneros.</w:t>
            </w:r>
          </w:p>
        </w:tc>
        <w:tc>
          <w:tcPr>
            <w:tcW w:w="2405" w:type="dxa"/>
            <w:tcBorders>
              <w:top w:val="single" w:sz="4" w:space="0" w:color="000000"/>
              <w:left w:val="single" w:sz="4" w:space="0" w:color="000000"/>
              <w:bottom w:val="single" w:sz="4" w:space="0" w:color="000000"/>
              <w:right w:val="single" w:sz="4" w:space="0" w:color="000000"/>
            </w:tcBorders>
          </w:tcPr>
          <w:p w14:paraId="18DB389C" w14:textId="77777777" w:rsidR="00EA52D9" w:rsidRPr="00EA52D9" w:rsidRDefault="00EA52D9" w:rsidP="00EA52D9">
            <w:pPr>
              <w:spacing w:after="0" w:line="240" w:lineRule="auto"/>
              <w:ind w:left="0" w:right="67" w:firstLine="0"/>
            </w:pPr>
            <w:r w:rsidRPr="00EA52D9">
              <w:rPr>
                <w:b/>
              </w:rPr>
              <w:t xml:space="preserve">(EF69LP10RS-1) </w:t>
            </w:r>
            <w:r w:rsidRPr="00EA52D9">
              <w:t xml:space="preserve">Produzir </w:t>
            </w:r>
            <w:r w:rsidRPr="00EA52D9">
              <w:tab/>
              <w:t xml:space="preserve">notícias nos variados meios de </w:t>
            </w:r>
            <w:r w:rsidRPr="00EA52D9">
              <w:tab/>
              <w:t xml:space="preserve">comunicação relativos a fato e temas de interesse pessoal, </w:t>
            </w:r>
            <w:r w:rsidRPr="00EA52D9">
              <w:tab/>
              <w:t xml:space="preserve">local </w:t>
            </w:r>
            <w:r w:rsidRPr="00EA52D9">
              <w:tab/>
              <w:t xml:space="preserve">ou global e textos orais de </w:t>
            </w:r>
            <w:r w:rsidRPr="00EA52D9">
              <w:tab/>
              <w:t xml:space="preserve">apreciação </w:t>
            </w:r>
            <w:r w:rsidRPr="00EA52D9">
              <w:tab/>
              <w:t xml:space="preserve">e </w:t>
            </w:r>
          </w:p>
          <w:p w14:paraId="2D17791D" w14:textId="77777777" w:rsidR="00EA52D9" w:rsidRPr="00EA52D9" w:rsidRDefault="00EA52D9" w:rsidP="00EA52D9">
            <w:pPr>
              <w:spacing w:after="0" w:line="240" w:lineRule="auto"/>
              <w:ind w:left="108" w:firstLine="0"/>
            </w:pPr>
            <w:r w:rsidRPr="00EA52D9">
              <w:t xml:space="preserve">opinião, </w:t>
            </w:r>
          </w:p>
          <w:p w14:paraId="788E091A" w14:textId="77777777" w:rsidR="00EA52D9" w:rsidRPr="00EA52D9" w:rsidRDefault="00EA52D9" w:rsidP="00EA52D9">
            <w:pPr>
              <w:spacing w:after="0" w:line="240" w:lineRule="auto"/>
              <w:ind w:left="108" w:right="67" w:firstLine="0"/>
            </w:pPr>
            <w:r w:rsidRPr="00EA52D9">
              <w:t xml:space="preserve">considerando o contexto de produção e os recursos das </w:t>
            </w:r>
          </w:p>
          <w:p w14:paraId="7C0013CB" w14:textId="77777777" w:rsidR="00EA52D9" w:rsidRPr="00EA52D9" w:rsidRDefault="00EA52D9" w:rsidP="00EA52D9">
            <w:pPr>
              <w:spacing w:after="0" w:line="240" w:lineRule="auto"/>
              <w:ind w:left="108" w:firstLine="0"/>
            </w:pPr>
            <w:r w:rsidRPr="00EA52D9">
              <w:t xml:space="preserve">diferentes </w:t>
            </w:r>
          </w:p>
          <w:p w14:paraId="2A043B93" w14:textId="77777777" w:rsidR="00EA52D9" w:rsidRPr="00EA52D9" w:rsidRDefault="00EA52D9" w:rsidP="00EA52D9">
            <w:pPr>
              <w:tabs>
                <w:tab w:val="center" w:pos="689"/>
                <w:tab w:val="center" w:pos="2232"/>
              </w:tabs>
              <w:spacing w:after="0" w:line="240" w:lineRule="auto"/>
              <w:ind w:left="0" w:firstLine="0"/>
            </w:pPr>
            <w:r w:rsidRPr="00EA52D9">
              <w:rPr>
                <w:rFonts w:ascii="Calibri" w:eastAsia="Calibri" w:hAnsi="Calibri" w:cs="Calibri"/>
                <w:sz w:val="22"/>
              </w:rPr>
              <w:tab/>
            </w:r>
            <w:r w:rsidRPr="00EA52D9">
              <w:t xml:space="preserve">linguagens </w:t>
            </w:r>
            <w:r w:rsidRPr="00EA52D9">
              <w:tab/>
              <w:t xml:space="preserve">e </w:t>
            </w:r>
          </w:p>
          <w:p w14:paraId="7F6E2E5F" w14:textId="77777777" w:rsidR="00EA52D9" w:rsidRPr="00EA52D9" w:rsidRDefault="00EA52D9" w:rsidP="00EA52D9">
            <w:pPr>
              <w:spacing w:after="0" w:line="240" w:lineRule="auto"/>
              <w:ind w:left="108" w:firstLine="0"/>
            </w:pPr>
            <w:r w:rsidRPr="00EA52D9">
              <w:t xml:space="preserve">demonstrando </w:t>
            </w:r>
          </w:p>
          <w:p w14:paraId="40F5E6A7" w14:textId="77777777" w:rsidR="00EA52D9" w:rsidRPr="00EA52D9" w:rsidRDefault="00EA52D9" w:rsidP="00EA52D9">
            <w:pPr>
              <w:spacing w:after="0" w:line="240" w:lineRule="auto"/>
              <w:ind w:left="108" w:right="67" w:firstLine="0"/>
            </w:pPr>
            <w:r w:rsidRPr="00EA52D9">
              <w:t xml:space="preserve">domínio dos gêneros, tendo em vista </w:t>
            </w:r>
            <w:r w:rsidRPr="00EA52D9">
              <w:tab/>
              <w:t xml:space="preserve">a textualização. </w:t>
            </w:r>
          </w:p>
        </w:tc>
        <w:tc>
          <w:tcPr>
            <w:tcW w:w="4066" w:type="dxa"/>
            <w:tcBorders>
              <w:top w:val="single" w:sz="4" w:space="0" w:color="000000"/>
              <w:left w:val="single" w:sz="4" w:space="0" w:color="000000"/>
              <w:bottom w:val="single" w:sz="4" w:space="0" w:color="000000"/>
              <w:right w:val="single" w:sz="4" w:space="0" w:color="000000"/>
            </w:tcBorders>
          </w:tcPr>
          <w:p w14:paraId="349E5D20" w14:textId="77777777" w:rsidR="00EA52D9" w:rsidRPr="00EA52D9" w:rsidRDefault="00EA52D9" w:rsidP="00EA52D9">
            <w:pPr>
              <w:spacing w:after="0" w:line="372" w:lineRule="auto"/>
              <w:ind w:left="0" w:right="67" w:firstLine="0"/>
              <w:jc w:val="right"/>
              <w:rPr>
                <w:b/>
              </w:rPr>
            </w:pPr>
          </w:p>
        </w:tc>
      </w:tr>
    </w:tbl>
    <w:p w14:paraId="2AFD5450" w14:textId="77777777" w:rsidR="00EA52D9" w:rsidRPr="00EA52D9" w:rsidRDefault="00EA52D9" w:rsidP="00EA52D9">
      <w:pPr>
        <w:spacing w:after="0" w:line="259" w:lineRule="auto"/>
        <w:ind w:left="-1440" w:right="10466" w:firstLine="0"/>
        <w:jc w:val="left"/>
      </w:pPr>
    </w:p>
    <w:tbl>
      <w:tblPr>
        <w:tblStyle w:val="TableGrid49"/>
        <w:tblW w:w="15198"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EA52D9" w:rsidRPr="00EA52D9" w14:paraId="476B5637" w14:textId="77777777" w:rsidTr="00EA52D9">
        <w:trPr>
          <w:trHeight w:val="9442"/>
        </w:trPr>
        <w:tc>
          <w:tcPr>
            <w:tcW w:w="991" w:type="dxa"/>
            <w:tcBorders>
              <w:top w:val="single" w:sz="6" w:space="0" w:color="000000"/>
              <w:left w:val="single" w:sz="6" w:space="0" w:color="000000"/>
              <w:bottom w:val="single" w:sz="6" w:space="0" w:color="000000"/>
              <w:right w:val="single" w:sz="6" w:space="0" w:color="000000"/>
            </w:tcBorders>
          </w:tcPr>
          <w:p w14:paraId="53984519" w14:textId="77777777" w:rsidR="00EA52D9" w:rsidRPr="00EA52D9" w:rsidRDefault="00EA52D9" w:rsidP="00EA52D9">
            <w:pPr>
              <w:spacing w:after="0" w:line="259" w:lineRule="auto"/>
              <w:ind w:left="2" w:firstLine="0"/>
              <w:jc w:val="left"/>
            </w:pPr>
            <w:r w:rsidRPr="00EA52D9">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39FA73A" w14:textId="77777777" w:rsidR="00EA52D9" w:rsidRPr="00EA52D9" w:rsidRDefault="00EA52D9" w:rsidP="00EA52D9">
            <w:pPr>
              <w:spacing w:after="0" w:line="259" w:lineRule="auto"/>
              <w:ind w:left="0" w:firstLine="0"/>
              <w:jc w:val="left"/>
            </w:pPr>
            <w:r w:rsidRPr="00EA52D9">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EDF190F" w14:textId="77777777" w:rsidR="00EA52D9" w:rsidRPr="00EA52D9" w:rsidRDefault="00EA52D9" w:rsidP="00EA52D9">
            <w:pPr>
              <w:spacing w:after="276" w:line="259" w:lineRule="auto"/>
              <w:ind w:left="2" w:firstLine="0"/>
              <w:jc w:val="left"/>
            </w:pPr>
            <w:r w:rsidRPr="00EA52D9">
              <w:t xml:space="preserve">Oralidade </w:t>
            </w:r>
          </w:p>
          <w:p w14:paraId="7FD14F1A" w14:textId="77777777" w:rsidR="00EA52D9" w:rsidRPr="00EA52D9" w:rsidRDefault="00EA52D9" w:rsidP="00EA52D9">
            <w:pPr>
              <w:spacing w:after="138" w:line="259" w:lineRule="auto"/>
              <w:ind w:left="2" w:firstLine="0"/>
              <w:jc w:val="left"/>
            </w:pPr>
            <w:r w:rsidRPr="00EA52D9">
              <w:t xml:space="preserve">*Considerar </w:t>
            </w:r>
          </w:p>
          <w:p w14:paraId="1BD4A5FD" w14:textId="77777777" w:rsidR="00EA52D9" w:rsidRPr="00EA52D9" w:rsidRDefault="00EA52D9" w:rsidP="00EA52D9">
            <w:pPr>
              <w:tabs>
                <w:tab w:val="center" w:pos="298"/>
                <w:tab w:val="center" w:pos="1505"/>
              </w:tabs>
              <w:spacing w:after="122" w:line="259" w:lineRule="auto"/>
              <w:ind w:left="0" w:firstLine="0"/>
              <w:jc w:val="left"/>
            </w:pPr>
            <w:r w:rsidRPr="00EA52D9">
              <w:rPr>
                <w:rFonts w:ascii="Calibri" w:eastAsia="Calibri" w:hAnsi="Calibri" w:cs="Calibri"/>
                <w:sz w:val="22"/>
              </w:rPr>
              <w:tab/>
            </w:r>
            <w:r w:rsidRPr="00EA52D9">
              <w:t xml:space="preserve">todas </w:t>
            </w:r>
            <w:r w:rsidRPr="00EA52D9">
              <w:tab/>
              <w:t xml:space="preserve">as </w:t>
            </w:r>
          </w:p>
          <w:p w14:paraId="47F09308" w14:textId="77777777" w:rsidR="00EA52D9" w:rsidRPr="00EA52D9" w:rsidRDefault="00EA52D9" w:rsidP="00EA52D9">
            <w:pPr>
              <w:spacing w:after="117" w:line="259" w:lineRule="auto"/>
              <w:ind w:left="2" w:firstLine="0"/>
              <w:jc w:val="left"/>
            </w:pPr>
            <w:r w:rsidRPr="00EA52D9">
              <w:t xml:space="preserve">habilidades </w:t>
            </w:r>
          </w:p>
          <w:p w14:paraId="7345759E" w14:textId="77777777" w:rsidR="00EA52D9" w:rsidRPr="00EA52D9" w:rsidRDefault="00EA52D9" w:rsidP="00EA52D9">
            <w:pPr>
              <w:spacing w:after="0" w:line="360" w:lineRule="auto"/>
              <w:ind w:left="2" w:right="65" w:firstLine="0"/>
            </w:pPr>
            <w:r w:rsidRPr="00EA52D9">
              <w:t xml:space="preserve">dos eixos leitura e produção que se referem a textos ou </w:t>
            </w:r>
          </w:p>
          <w:p w14:paraId="4ABE14D3" w14:textId="77777777" w:rsidR="00EA52D9" w:rsidRPr="00EA52D9" w:rsidRDefault="00EA52D9" w:rsidP="00EA52D9">
            <w:pPr>
              <w:spacing w:after="0" w:line="259" w:lineRule="auto"/>
              <w:ind w:left="2" w:right="65" w:firstLine="0"/>
            </w:pPr>
            <w:r w:rsidRPr="00EA52D9">
              <w:t xml:space="preserve">produções orais, em áudio ou vídeo </w:t>
            </w:r>
          </w:p>
        </w:tc>
        <w:tc>
          <w:tcPr>
            <w:tcW w:w="1985" w:type="dxa"/>
            <w:tcBorders>
              <w:top w:val="single" w:sz="6" w:space="0" w:color="000000"/>
              <w:left w:val="single" w:sz="6" w:space="0" w:color="000000"/>
              <w:bottom w:val="single" w:sz="6" w:space="0" w:color="000000"/>
              <w:right w:val="single" w:sz="6" w:space="0" w:color="000000"/>
            </w:tcBorders>
          </w:tcPr>
          <w:p w14:paraId="7931C82D" w14:textId="77777777" w:rsidR="00EA52D9" w:rsidRPr="00EA52D9" w:rsidRDefault="00EA52D9" w:rsidP="00EA52D9">
            <w:pPr>
              <w:tabs>
                <w:tab w:val="center" w:pos="514"/>
                <w:tab w:val="center" w:pos="1638"/>
              </w:tabs>
              <w:spacing w:after="125" w:line="259" w:lineRule="auto"/>
              <w:ind w:left="0" w:firstLine="0"/>
              <w:jc w:val="left"/>
            </w:pPr>
            <w:r w:rsidRPr="00EA52D9">
              <w:rPr>
                <w:rFonts w:ascii="Calibri" w:eastAsia="Calibri" w:hAnsi="Calibri" w:cs="Calibri"/>
                <w:sz w:val="22"/>
              </w:rPr>
              <w:tab/>
            </w:r>
            <w:r w:rsidRPr="00EA52D9">
              <w:t xml:space="preserve">Produção </w:t>
            </w:r>
            <w:r w:rsidRPr="00EA52D9">
              <w:tab/>
              <w:t xml:space="preserve">de </w:t>
            </w:r>
          </w:p>
          <w:p w14:paraId="05D96B46" w14:textId="77777777" w:rsidR="00EA52D9" w:rsidRPr="00EA52D9" w:rsidRDefault="00EA52D9" w:rsidP="00EA52D9">
            <w:pPr>
              <w:spacing w:after="0" w:line="259" w:lineRule="auto"/>
              <w:ind w:left="0" w:firstLine="0"/>
              <w:jc w:val="left"/>
            </w:pPr>
            <w:r w:rsidRPr="00EA52D9">
              <w:t xml:space="preserve">textos jornalísticos orais </w:t>
            </w:r>
          </w:p>
        </w:tc>
        <w:tc>
          <w:tcPr>
            <w:tcW w:w="2268" w:type="dxa"/>
            <w:tcBorders>
              <w:top w:val="single" w:sz="6" w:space="0" w:color="000000"/>
              <w:left w:val="single" w:sz="6" w:space="0" w:color="000000"/>
              <w:bottom w:val="single" w:sz="6" w:space="0" w:color="000000"/>
              <w:right w:val="single" w:sz="6" w:space="0" w:color="000000"/>
            </w:tcBorders>
          </w:tcPr>
          <w:p w14:paraId="00F518E7" w14:textId="77777777" w:rsidR="00EA52D9" w:rsidRPr="00EA52D9" w:rsidRDefault="00EA52D9" w:rsidP="00EA52D9">
            <w:pPr>
              <w:spacing w:after="138" w:line="259" w:lineRule="auto"/>
              <w:ind w:left="2" w:firstLine="0"/>
              <w:jc w:val="left"/>
            </w:pPr>
            <w:r w:rsidRPr="00EA52D9">
              <w:rPr>
                <w:b/>
              </w:rPr>
              <w:t xml:space="preserve">(EF69LP11) </w:t>
            </w:r>
          </w:p>
          <w:p w14:paraId="55C8F96F" w14:textId="77777777" w:rsidR="00EA52D9" w:rsidRPr="00EA52D9" w:rsidRDefault="00EA52D9" w:rsidP="00EA52D9">
            <w:pPr>
              <w:tabs>
                <w:tab w:val="center" w:pos="524"/>
                <w:tab w:val="center" w:pos="1989"/>
              </w:tabs>
              <w:spacing w:after="122" w:line="259" w:lineRule="auto"/>
              <w:ind w:left="0" w:firstLine="0"/>
              <w:jc w:val="left"/>
            </w:pPr>
            <w:r w:rsidRPr="00EA52D9">
              <w:rPr>
                <w:rFonts w:ascii="Calibri" w:eastAsia="Calibri" w:hAnsi="Calibri" w:cs="Calibri"/>
                <w:sz w:val="22"/>
              </w:rPr>
              <w:tab/>
            </w:r>
            <w:r w:rsidRPr="00EA52D9">
              <w:t xml:space="preserve">Identificar </w:t>
            </w:r>
            <w:r w:rsidRPr="00EA52D9">
              <w:tab/>
              <w:t xml:space="preserve">e </w:t>
            </w:r>
          </w:p>
          <w:p w14:paraId="1A15F4EA" w14:textId="77777777" w:rsidR="00EA52D9" w:rsidRPr="00EA52D9" w:rsidRDefault="00EA52D9" w:rsidP="00EA52D9">
            <w:pPr>
              <w:spacing w:after="2" w:line="359" w:lineRule="auto"/>
              <w:ind w:left="2" w:firstLine="0"/>
              <w:jc w:val="left"/>
            </w:pPr>
            <w:r w:rsidRPr="00EA52D9">
              <w:t xml:space="preserve">analisar posicionamentos </w:t>
            </w:r>
          </w:p>
          <w:p w14:paraId="57616EED" w14:textId="77777777" w:rsidR="00EA52D9" w:rsidRPr="00EA52D9" w:rsidRDefault="00EA52D9" w:rsidP="00EA52D9">
            <w:pPr>
              <w:spacing w:after="0" w:line="360" w:lineRule="auto"/>
              <w:ind w:left="2" w:right="65" w:firstLine="0"/>
            </w:pPr>
            <w:r w:rsidRPr="00EA52D9">
              <w:t xml:space="preserve">defendidos e refutados na escuta de </w:t>
            </w:r>
          </w:p>
          <w:p w14:paraId="4FE96399" w14:textId="77777777" w:rsidR="00EA52D9" w:rsidRPr="00EA52D9" w:rsidRDefault="00EA52D9" w:rsidP="00EA52D9">
            <w:pPr>
              <w:spacing w:after="138" w:line="259" w:lineRule="auto"/>
              <w:ind w:left="2" w:firstLine="0"/>
              <w:jc w:val="left"/>
            </w:pPr>
            <w:r w:rsidRPr="00EA52D9">
              <w:t xml:space="preserve">interações </w:t>
            </w:r>
          </w:p>
          <w:p w14:paraId="479EB4D5" w14:textId="77777777" w:rsidR="00EA52D9" w:rsidRPr="00EA52D9" w:rsidRDefault="00EA52D9" w:rsidP="00EA52D9">
            <w:pPr>
              <w:tabs>
                <w:tab w:val="center" w:pos="544"/>
                <w:tab w:val="center" w:pos="1889"/>
              </w:tabs>
              <w:spacing w:after="122" w:line="259" w:lineRule="auto"/>
              <w:ind w:left="0" w:firstLine="0"/>
              <w:jc w:val="left"/>
            </w:pPr>
            <w:r w:rsidRPr="00EA52D9">
              <w:rPr>
                <w:rFonts w:ascii="Calibri" w:eastAsia="Calibri" w:hAnsi="Calibri" w:cs="Calibri"/>
                <w:sz w:val="22"/>
              </w:rPr>
              <w:tab/>
            </w:r>
            <w:r w:rsidRPr="00EA52D9">
              <w:t xml:space="preserve">polêmicas </w:t>
            </w:r>
            <w:r w:rsidRPr="00EA52D9">
              <w:tab/>
              <w:t xml:space="preserve">em </w:t>
            </w:r>
          </w:p>
          <w:p w14:paraId="2E8C1776" w14:textId="77777777" w:rsidR="00EA52D9" w:rsidRPr="00EA52D9" w:rsidRDefault="00EA52D9" w:rsidP="00EA52D9">
            <w:pPr>
              <w:spacing w:after="117" w:line="259" w:lineRule="auto"/>
              <w:ind w:left="2" w:firstLine="0"/>
              <w:jc w:val="left"/>
            </w:pPr>
            <w:r w:rsidRPr="00EA52D9">
              <w:t xml:space="preserve">entrevistas, </w:t>
            </w:r>
          </w:p>
          <w:p w14:paraId="4F6CD9AA" w14:textId="77777777" w:rsidR="00EA52D9" w:rsidRPr="00EA52D9" w:rsidRDefault="00EA52D9" w:rsidP="00EA52D9">
            <w:pPr>
              <w:spacing w:after="0" w:line="259" w:lineRule="auto"/>
              <w:ind w:left="2" w:right="64" w:firstLine="0"/>
            </w:pPr>
            <w:r w:rsidRPr="00EA52D9">
              <w:t xml:space="preserve">discussões e debates (televisivo, em sala de aula, em redes sociais etc.), entre outros, e se posicionar frente a eles. </w:t>
            </w:r>
          </w:p>
        </w:tc>
        <w:tc>
          <w:tcPr>
            <w:tcW w:w="2405" w:type="dxa"/>
            <w:tcBorders>
              <w:top w:val="single" w:sz="4" w:space="0" w:color="000000"/>
              <w:left w:val="single" w:sz="6" w:space="0" w:color="000000"/>
              <w:bottom w:val="single" w:sz="2" w:space="0" w:color="FFFFFF"/>
              <w:right w:val="single" w:sz="6" w:space="0" w:color="000000"/>
            </w:tcBorders>
          </w:tcPr>
          <w:p w14:paraId="1DE739C2" w14:textId="77777777" w:rsidR="00EA52D9" w:rsidRPr="00862584" w:rsidRDefault="00EA52D9" w:rsidP="00EA52D9">
            <w:pPr>
              <w:spacing w:after="117" w:line="259" w:lineRule="auto"/>
              <w:ind w:left="2" w:firstLine="0"/>
              <w:jc w:val="left"/>
              <w:rPr>
                <w:sz w:val="22"/>
              </w:rPr>
            </w:pPr>
            <w:r w:rsidRPr="00862584">
              <w:rPr>
                <w:b/>
                <w:sz w:val="22"/>
              </w:rPr>
              <w:t>(EF69LP11RS-1</w:t>
            </w:r>
            <w:r w:rsidRPr="00862584">
              <w:rPr>
                <w:sz w:val="22"/>
              </w:rPr>
              <w:t xml:space="preserve">) </w:t>
            </w:r>
          </w:p>
          <w:p w14:paraId="4A9F89A3" w14:textId="77777777" w:rsidR="00EA52D9" w:rsidRPr="00862584" w:rsidRDefault="00EA52D9" w:rsidP="00EA52D9">
            <w:pPr>
              <w:spacing w:after="0" w:line="359" w:lineRule="auto"/>
              <w:ind w:left="2" w:firstLine="0"/>
              <w:jc w:val="left"/>
              <w:rPr>
                <w:sz w:val="22"/>
              </w:rPr>
            </w:pPr>
            <w:r w:rsidRPr="00862584">
              <w:rPr>
                <w:sz w:val="22"/>
              </w:rPr>
              <w:t xml:space="preserve">Identificar e analisar posicionamentos </w:t>
            </w:r>
          </w:p>
          <w:p w14:paraId="65701AF6" w14:textId="77777777" w:rsidR="00EA52D9" w:rsidRPr="00862584" w:rsidRDefault="00EA52D9" w:rsidP="00EA52D9">
            <w:pPr>
              <w:spacing w:after="0" w:line="360" w:lineRule="auto"/>
              <w:ind w:left="2" w:right="64" w:firstLine="0"/>
              <w:rPr>
                <w:sz w:val="22"/>
              </w:rPr>
            </w:pPr>
            <w:r w:rsidRPr="00862584">
              <w:rPr>
                <w:sz w:val="22"/>
              </w:rPr>
              <w:t xml:space="preserve">defendidos e refutados na escuta de interações polêmicas em </w:t>
            </w:r>
          </w:p>
          <w:p w14:paraId="18C74D06" w14:textId="77777777" w:rsidR="00EA52D9" w:rsidRPr="00862584" w:rsidRDefault="00EA52D9" w:rsidP="00EA52D9">
            <w:pPr>
              <w:spacing w:after="117" w:line="259" w:lineRule="auto"/>
              <w:ind w:left="2" w:firstLine="0"/>
              <w:jc w:val="left"/>
              <w:rPr>
                <w:sz w:val="22"/>
              </w:rPr>
            </w:pPr>
            <w:r w:rsidRPr="00862584">
              <w:rPr>
                <w:sz w:val="22"/>
              </w:rPr>
              <w:t xml:space="preserve">entrevistas, </w:t>
            </w:r>
          </w:p>
          <w:p w14:paraId="30E2AA1C" w14:textId="77777777" w:rsidR="00EA52D9" w:rsidRPr="00862584" w:rsidRDefault="00EA52D9" w:rsidP="00EA52D9">
            <w:pPr>
              <w:spacing w:after="2" w:line="359" w:lineRule="auto"/>
              <w:ind w:left="2" w:firstLine="0"/>
              <w:rPr>
                <w:sz w:val="22"/>
              </w:rPr>
            </w:pPr>
            <w:r w:rsidRPr="00862584">
              <w:rPr>
                <w:sz w:val="22"/>
              </w:rPr>
              <w:t xml:space="preserve">discussões e debates, entre </w:t>
            </w:r>
          </w:p>
          <w:p w14:paraId="02A4C03A" w14:textId="77777777" w:rsidR="00EA52D9" w:rsidRPr="00862584" w:rsidRDefault="00EA52D9" w:rsidP="00EA52D9">
            <w:pPr>
              <w:spacing w:after="115" w:line="259" w:lineRule="auto"/>
              <w:ind w:left="2" w:firstLine="0"/>
              <w:jc w:val="left"/>
              <w:rPr>
                <w:sz w:val="22"/>
              </w:rPr>
            </w:pPr>
            <w:r w:rsidRPr="00862584">
              <w:rPr>
                <w:sz w:val="22"/>
              </w:rPr>
              <w:t xml:space="preserve">outros, </w:t>
            </w:r>
          </w:p>
          <w:p w14:paraId="056F3290" w14:textId="77777777" w:rsidR="00EA52D9" w:rsidRPr="00862584" w:rsidRDefault="00EA52D9" w:rsidP="00EA52D9">
            <w:pPr>
              <w:spacing w:after="160" w:line="360" w:lineRule="auto"/>
              <w:ind w:left="2" w:right="64" w:firstLine="0"/>
              <w:rPr>
                <w:sz w:val="22"/>
              </w:rPr>
            </w:pPr>
            <w:r w:rsidRPr="00862584">
              <w:rPr>
                <w:sz w:val="22"/>
              </w:rPr>
              <w:t>posicionando-se e expressando sua opinião frente a eles de maneira clara e objetiva.</w:t>
            </w:r>
            <w:r w:rsidRPr="00862584">
              <w:rPr>
                <w:b/>
                <w:sz w:val="22"/>
              </w:rPr>
              <w:t xml:space="preserve">  </w:t>
            </w:r>
          </w:p>
          <w:p w14:paraId="15F3685A" w14:textId="77777777" w:rsidR="00EA52D9" w:rsidRPr="00862584" w:rsidRDefault="00EA52D9" w:rsidP="00EA52D9">
            <w:pPr>
              <w:spacing w:after="138" w:line="259" w:lineRule="auto"/>
              <w:ind w:left="2" w:firstLine="0"/>
              <w:jc w:val="left"/>
              <w:rPr>
                <w:sz w:val="22"/>
              </w:rPr>
            </w:pPr>
            <w:r w:rsidRPr="00862584">
              <w:rPr>
                <w:b/>
                <w:sz w:val="22"/>
              </w:rPr>
              <w:t xml:space="preserve">(EF69LP11RS-2) </w:t>
            </w:r>
          </w:p>
          <w:p w14:paraId="35F70B58" w14:textId="77777777" w:rsidR="00EA52D9" w:rsidRPr="00862584" w:rsidRDefault="00EA52D9" w:rsidP="00EA52D9">
            <w:pPr>
              <w:spacing w:after="0" w:line="259" w:lineRule="auto"/>
              <w:ind w:left="2" w:firstLine="0"/>
              <w:jc w:val="left"/>
              <w:rPr>
                <w:sz w:val="22"/>
              </w:rPr>
            </w:pPr>
            <w:r w:rsidRPr="00862584">
              <w:rPr>
                <w:sz w:val="22"/>
              </w:rPr>
              <w:t xml:space="preserve">Valorizar </w:t>
            </w:r>
            <w:r w:rsidRPr="00862584">
              <w:rPr>
                <w:sz w:val="22"/>
              </w:rPr>
              <w:tab/>
              <w:t xml:space="preserve">a expressão do outro, apreciando opiniões de diferentes fatos e temas. </w:t>
            </w:r>
          </w:p>
        </w:tc>
        <w:tc>
          <w:tcPr>
            <w:tcW w:w="4012" w:type="dxa"/>
            <w:tcBorders>
              <w:top w:val="single" w:sz="4" w:space="0" w:color="000000"/>
              <w:left w:val="single" w:sz="6" w:space="0" w:color="000000"/>
              <w:bottom w:val="single" w:sz="2" w:space="0" w:color="FFFFFF"/>
              <w:right w:val="single" w:sz="6" w:space="0" w:color="000000"/>
            </w:tcBorders>
          </w:tcPr>
          <w:p w14:paraId="617B0493" w14:textId="77777777" w:rsidR="00EA52D9" w:rsidRPr="00EA52D9" w:rsidRDefault="00EA52D9" w:rsidP="00EA52D9">
            <w:pPr>
              <w:spacing w:after="117" w:line="259" w:lineRule="auto"/>
              <w:ind w:left="2" w:firstLine="0"/>
              <w:jc w:val="left"/>
              <w:rPr>
                <w:b/>
              </w:rPr>
            </w:pPr>
          </w:p>
        </w:tc>
      </w:tr>
      <w:tr w:rsidR="00EA52D9" w:rsidRPr="00EA52D9" w14:paraId="1CAA0038" w14:textId="77777777" w:rsidTr="00EA52D9">
        <w:trPr>
          <w:trHeight w:val="2912"/>
        </w:trPr>
        <w:tc>
          <w:tcPr>
            <w:tcW w:w="991" w:type="dxa"/>
            <w:tcBorders>
              <w:top w:val="single" w:sz="6" w:space="0" w:color="000000"/>
              <w:left w:val="single" w:sz="6" w:space="0" w:color="000000"/>
              <w:bottom w:val="single" w:sz="6" w:space="0" w:color="000000"/>
              <w:right w:val="single" w:sz="6" w:space="0" w:color="000000"/>
            </w:tcBorders>
          </w:tcPr>
          <w:p w14:paraId="7BD75B83" w14:textId="77777777" w:rsidR="00EA52D9" w:rsidRPr="00EA52D9" w:rsidRDefault="00EA52D9" w:rsidP="00EA52D9">
            <w:pPr>
              <w:spacing w:after="0" w:line="259" w:lineRule="auto"/>
              <w:ind w:left="2" w:firstLine="0"/>
              <w:jc w:val="left"/>
            </w:pPr>
            <w:r w:rsidRPr="00EA52D9">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FDEA123" w14:textId="77777777" w:rsidR="00EA52D9" w:rsidRPr="00EA52D9" w:rsidRDefault="00EA52D9" w:rsidP="00EA52D9">
            <w:pPr>
              <w:spacing w:after="0" w:line="259" w:lineRule="auto"/>
              <w:ind w:left="0" w:firstLine="0"/>
              <w:jc w:val="left"/>
            </w:pPr>
            <w:r w:rsidRPr="00EA52D9">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AD86898" w14:textId="77777777" w:rsidR="00EA52D9" w:rsidRPr="00EA52D9" w:rsidRDefault="00EA52D9" w:rsidP="00EA52D9">
            <w:pPr>
              <w:spacing w:after="276" w:line="259" w:lineRule="auto"/>
              <w:ind w:left="2" w:firstLine="0"/>
              <w:jc w:val="left"/>
            </w:pPr>
            <w:r w:rsidRPr="00EA52D9">
              <w:t xml:space="preserve">Oralidade </w:t>
            </w:r>
          </w:p>
          <w:p w14:paraId="0B3187DB" w14:textId="77777777" w:rsidR="00EA52D9" w:rsidRPr="00EA52D9" w:rsidRDefault="00EA52D9" w:rsidP="00EA52D9">
            <w:pPr>
              <w:spacing w:after="138" w:line="259" w:lineRule="auto"/>
              <w:ind w:left="2" w:firstLine="0"/>
              <w:jc w:val="left"/>
            </w:pPr>
            <w:r w:rsidRPr="00EA52D9">
              <w:t xml:space="preserve">*Considerar </w:t>
            </w:r>
          </w:p>
          <w:p w14:paraId="0635A11F" w14:textId="77777777" w:rsidR="00EA52D9" w:rsidRPr="00EA52D9" w:rsidRDefault="00EA52D9" w:rsidP="00EA52D9">
            <w:pPr>
              <w:spacing w:after="0" w:line="365" w:lineRule="auto"/>
              <w:ind w:left="2" w:firstLine="0"/>
              <w:jc w:val="left"/>
            </w:pPr>
            <w:r w:rsidRPr="00EA52D9">
              <w:t xml:space="preserve">todas </w:t>
            </w:r>
            <w:r w:rsidRPr="00EA52D9">
              <w:tab/>
              <w:t xml:space="preserve">as habilidades </w:t>
            </w:r>
          </w:p>
          <w:p w14:paraId="5272DD74" w14:textId="77777777" w:rsidR="00EA52D9" w:rsidRPr="00EA52D9" w:rsidRDefault="00EA52D9" w:rsidP="00EA52D9">
            <w:pPr>
              <w:spacing w:after="0" w:line="360" w:lineRule="auto"/>
              <w:ind w:left="0" w:right="65" w:firstLine="0"/>
            </w:pPr>
            <w:r w:rsidRPr="00EA52D9">
              <w:t xml:space="preserve">dos eixos leitura e produção que se referem a textos ou </w:t>
            </w:r>
          </w:p>
          <w:p w14:paraId="1BA69804" w14:textId="77777777" w:rsidR="00EA52D9" w:rsidRPr="00EA52D9" w:rsidRDefault="00EA52D9" w:rsidP="00EA52D9">
            <w:pPr>
              <w:spacing w:after="0" w:line="259" w:lineRule="auto"/>
              <w:ind w:left="2" w:firstLine="0"/>
            </w:pPr>
            <w:r w:rsidRPr="00EA52D9">
              <w:t xml:space="preserve">produções orais, em áudio ou vídeo </w:t>
            </w:r>
          </w:p>
        </w:tc>
        <w:tc>
          <w:tcPr>
            <w:tcW w:w="1985" w:type="dxa"/>
            <w:tcBorders>
              <w:top w:val="single" w:sz="6" w:space="0" w:color="000000"/>
              <w:left w:val="single" w:sz="6" w:space="0" w:color="000000"/>
              <w:bottom w:val="single" w:sz="6" w:space="0" w:color="000000"/>
              <w:right w:val="single" w:sz="6" w:space="0" w:color="000000"/>
            </w:tcBorders>
          </w:tcPr>
          <w:p w14:paraId="61228201" w14:textId="77777777" w:rsidR="00EA52D9" w:rsidRPr="00EA52D9" w:rsidRDefault="00EA52D9" w:rsidP="00EA52D9">
            <w:pPr>
              <w:spacing w:after="0"/>
              <w:ind w:left="0" w:firstLine="0"/>
            </w:pPr>
            <w:r w:rsidRPr="00EA52D9">
              <w:t xml:space="preserve">Planejamento e produção de </w:t>
            </w:r>
          </w:p>
          <w:p w14:paraId="03E2552E" w14:textId="77777777" w:rsidR="00EA52D9" w:rsidRPr="00EA52D9" w:rsidRDefault="00EA52D9" w:rsidP="00EA52D9">
            <w:pPr>
              <w:spacing w:after="0" w:line="259" w:lineRule="auto"/>
              <w:ind w:left="0" w:firstLine="0"/>
              <w:jc w:val="left"/>
            </w:pPr>
            <w:r w:rsidRPr="00EA52D9">
              <w:t xml:space="preserve">textos jornalísticos orais </w:t>
            </w:r>
          </w:p>
        </w:tc>
        <w:tc>
          <w:tcPr>
            <w:tcW w:w="2268" w:type="dxa"/>
            <w:tcBorders>
              <w:top w:val="single" w:sz="6" w:space="0" w:color="000000"/>
              <w:left w:val="single" w:sz="6" w:space="0" w:color="000000"/>
              <w:bottom w:val="single" w:sz="6" w:space="0" w:color="000000"/>
              <w:right w:val="single" w:sz="6" w:space="0" w:color="000000"/>
            </w:tcBorders>
          </w:tcPr>
          <w:p w14:paraId="1CEA8002" w14:textId="77777777" w:rsidR="00EA52D9" w:rsidRPr="00EA52D9" w:rsidRDefault="00EA52D9" w:rsidP="00EA52D9">
            <w:pPr>
              <w:spacing w:after="0" w:line="240" w:lineRule="auto"/>
              <w:ind w:left="0" w:right="64" w:firstLine="0"/>
            </w:pPr>
            <w:r w:rsidRPr="00EA52D9">
              <w:rPr>
                <w:b/>
              </w:rPr>
              <w:t xml:space="preserve">(EF69LP12) </w:t>
            </w:r>
            <w:r w:rsidRPr="00EA52D9">
              <w:t xml:space="preserve">Desenvolver estratégias </w:t>
            </w:r>
            <w:r w:rsidRPr="00EA52D9">
              <w:tab/>
              <w:t xml:space="preserve">de planejamento, elaboração, revisão, edição, reescrita/ </w:t>
            </w:r>
            <w:proofErr w:type="gramStart"/>
            <w:r w:rsidRPr="00EA52D9">
              <w:t>redesign(</w:t>
            </w:r>
            <w:proofErr w:type="gramEnd"/>
            <w:r w:rsidRPr="00EA52D9">
              <w:t xml:space="preserve">esses três últimos quando não for situação ao vivo) e avaliação de textos orais, áudio e/ou vídeo, </w:t>
            </w:r>
          </w:p>
          <w:p w14:paraId="6B3D8C57" w14:textId="77777777" w:rsidR="00EA52D9" w:rsidRPr="00EA52D9" w:rsidRDefault="00EA52D9" w:rsidP="00EA52D9">
            <w:pPr>
              <w:spacing w:after="0" w:line="240" w:lineRule="auto"/>
              <w:ind w:left="0" w:right="11" w:firstLine="0"/>
              <w:jc w:val="left"/>
            </w:pPr>
            <w:r w:rsidRPr="00EA52D9">
              <w:t xml:space="preserve">considerando sua adequação </w:t>
            </w:r>
            <w:r w:rsidRPr="00EA52D9">
              <w:tab/>
              <w:t xml:space="preserve">aos contextos em que foram produzidos, à </w:t>
            </w:r>
            <w:r w:rsidRPr="00EA52D9">
              <w:tab/>
              <w:t xml:space="preserve">forma composicional e estilo de gêneros, a clareza, progressão </w:t>
            </w:r>
          </w:p>
          <w:p w14:paraId="333DC79D" w14:textId="77777777" w:rsidR="00EA52D9" w:rsidRPr="00EA52D9" w:rsidRDefault="00EA52D9" w:rsidP="00EA52D9">
            <w:pPr>
              <w:tabs>
                <w:tab w:val="center" w:pos="454"/>
                <w:tab w:val="center" w:pos="1987"/>
              </w:tabs>
              <w:spacing w:after="0" w:line="240" w:lineRule="auto"/>
              <w:ind w:left="0" w:firstLine="0"/>
              <w:jc w:val="left"/>
            </w:pPr>
            <w:r w:rsidRPr="00EA52D9">
              <w:rPr>
                <w:rFonts w:ascii="Calibri" w:eastAsia="Calibri" w:hAnsi="Calibri" w:cs="Calibri"/>
                <w:sz w:val="22"/>
              </w:rPr>
              <w:tab/>
            </w:r>
            <w:r w:rsidRPr="00EA52D9">
              <w:t xml:space="preserve">temática </w:t>
            </w:r>
            <w:r w:rsidRPr="00EA52D9">
              <w:tab/>
              <w:t xml:space="preserve">e </w:t>
            </w:r>
          </w:p>
          <w:p w14:paraId="641F9BFD" w14:textId="77777777" w:rsidR="00EA52D9" w:rsidRPr="00EA52D9" w:rsidRDefault="00EA52D9" w:rsidP="00EA52D9">
            <w:pPr>
              <w:spacing w:after="0" w:line="240" w:lineRule="auto"/>
              <w:ind w:left="0" w:firstLine="0"/>
              <w:jc w:val="left"/>
            </w:pPr>
            <w:r w:rsidRPr="00EA52D9">
              <w:t xml:space="preserve">variedade linguística </w:t>
            </w:r>
          </w:p>
          <w:p w14:paraId="2BB01D77" w14:textId="77777777" w:rsidR="00EA52D9" w:rsidRPr="00EA52D9" w:rsidRDefault="00EA52D9" w:rsidP="00EA52D9">
            <w:pPr>
              <w:tabs>
                <w:tab w:val="center" w:pos="642"/>
                <w:tab w:val="center" w:pos="1927"/>
              </w:tabs>
              <w:spacing w:after="0" w:line="240" w:lineRule="auto"/>
              <w:ind w:left="0" w:firstLine="0"/>
              <w:jc w:val="left"/>
            </w:pPr>
            <w:r w:rsidRPr="00EA52D9">
              <w:rPr>
                <w:rFonts w:ascii="Calibri" w:eastAsia="Calibri" w:hAnsi="Calibri" w:cs="Calibri"/>
                <w:sz w:val="22"/>
              </w:rPr>
              <w:tab/>
            </w:r>
            <w:r w:rsidRPr="00EA52D9">
              <w:t xml:space="preserve">empregada, </w:t>
            </w:r>
            <w:r w:rsidRPr="00EA52D9">
              <w:tab/>
              <w:t xml:space="preserve">os </w:t>
            </w:r>
          </w:p>
          <w:p w14:paraId="1E672EEE" w14:textId="77777777" w:rsidR="00EA52D9" w:rsidRPr="00EA52D9" w:rsidRDefault="00EA52D9" w:rsidP="00EA52D9">
            <w:pPr>
              <w:spacing w:after="0" w:line="240" w:lineRule="auto"/>
              <w:ind w:left="0" w:firstLine="0"/>
              <w:jc w:val="left"/>
            </w:pPr>
            <w:r w:rsidRPr="00EA52D9">
              <w:t xml:space="preserve">elementos relacionados à fala, tais </w:t>
            </w:r>
            <w:r w:rsidRPr="00EA52D9">
              <w:tab/>
              <w:t xml:space="preserve">como modulação de voz, entonação, ritmo, altura </w:t>
            </w:r>
            <w:r w:rsidRPr="00EA52D9">
              <w:tab/>
              <w:t xml:space="preserve">e </w:t>
            </w:r>
          </w:p>
          <w:p w14:paraId="77802BFC" w14:textId="77777777" w:rsidR="00EA52D9" w:rsidRPr="00EA52D9" w:rsidRDefault="00EA52D9" w:rsidP="00EA52D9">
            <w:pPr>
              <w:spacing w:after="0" w:line="240" w:lineRule="auto"/>
              <w:ind w:left="0" w:firstLine="0"/>
              <w:jc w:val="left"/>
            </w:pPr>
            <w:r w:rsidRPr="00EA52D9">
              <w:t xml:space="preserve">intensidade, respiração etc., os elementos cinésicos, </w:t>
            </w:r>
            <w:r w:rsidRPr="00EA52D9">
              <w:tab/>
              <w:t xml:space="preserve">tais como </w:t>
            </w:r>
            <w:r w:rsidRPr="00EA52D9">
              <w:tab/>
              <w:t xml:space="preserve">postura </w:t>
            </w:r>
          </w:p>
          <w:p w14:paraId="0B246659" w14:textId="77777777" w:rsidR="00EA52D9" w:rsidRPr="00EA52D9" w:rsidRDefault="00EA52D9" w:rsidP="00EA52D9">
            <w:pPr>
              <w:spacing w:after="0" w:line="240" w:lineRule="auto"/>
              <w:ind w:left="0" w:firstLine="0"/>
              <w:jc w:val="left"/>
            </w:pPr>
            <w:r w:rsidRPr="00EA52D9">
              <w:t xml:space="preserve">corporal, </w:t>
            </w:r>
          </w:p>
          <w:p w14:paraId="0E772B4B" w14:textId="77777777" w:rsidR="00EA52D9" w:rsidRPr="00EA52D9" w:rsidRDefault="00EA52D9" w:rsidP="00EA52D9">
            <w:pPr>
              <w:tabs>
                <w:tab w:val="center" w:pos="648"/>
                <w:tab w:val="center" w:pos="1987"/>
              </w:tabs>
              <w:spacing w:after="0" w:line="240" w:lineRule="auto"/>
              <w:ind w:left="0" w:firstLine="0"/>
              <w:jc w:val="left"/>
            </w:pPr>
            <w:r w:rsidRPr="00EA52D9">
              <w:rPr>
                <w:rFonts w:ascii="Calibri" w:eastAsia="Calibri" w:hAnsi="Calibri" w:cs="Calibri"/>
                <w:sz w:val="22"/>
              </w:rPr>
              <w:tab/>
            </w:r>
            <w:r w:rsidRPr="00EA52D9">
              <w:t xml:space="preserve">movimentos </w:t>
            </w:r>
            <w:r w:rsidRPr="00EA52D9">
              <w:tab/>
              <w:t xml:space="preserve">e </w:t>
            </w:r>
          </w:p>
          <w:p w14:paraId="0CC49040" w14:textId="77777777" w:rsidR="00EA52D9" w:rsidRPr="00EA52D9" w:rsidRDefault="00EA52D9" w:rsidP="00EA52D9">
            <w:pPr>
              <w:spacing w:after="0" w:line="240" w:lineRule="auto"/>
              <w:ind w:left="2" w:firstLine="0"/>
              <w:jc w:val="left"/>
            </w:pPr>
            <w:r w:rsidRPr="00EA52D9">
              <w:t xml:space="preserve">gestualidade significativa, </w:t>
            </w:r>
          </w:p>
          <w:p w14:paraId="6BDE9CF9" w14:textId="77777777" w:rsidR="00EA52D9" w:rsidRPr="00EA52D9" w:rsidRDefault="00EA52D9" w:rsidP="00EA52D9">
            <w:pPr>
              <w:spacing w:after="0" w:line="240" w:lineRule="auto"/>
              <w:ind w:left="2" w:firstLine="0"/>
              <w:jc w:val="left"/>
            </w:pPr>
            <w:r w:rsidRPr="00EA52D9">
              <w:t xml:space="preserve">expressão </w:t>
            </w:r>
            <w:r w:rsidRPr="00EA52D9">
              <w:tab/>
              <w:t xml:space="preserve">facial, contato </w:t>
            </w:r>
            <w:r w:rsidRPr="00EA52D9">
              <w:tab/>
              <w:t>de olho com plateia etc.</w:t>
            </w:r>
          </w:p>
        </w:tc>
        <w:tc>
          <w:tcPr>
            <w:tcW w:w="2405" w:type="dxa"/>
            <w:tcBorders>
              <w:top w:val="single" w:sz="2" w:space="0" w:color="FFFFFF"/>
              <w:left w:val="single" w:sz="6" w:space="0" w:color="000000"/>
              <w:bottom w:val="single" w:sz="4" w:space="0" w:color="000000"/>
              <w:right w:val="single" w:sz="6" w:space="0" w:color="000000"/>
            </w:tcBorders>
          </w:tcPr>
          <w:p w14:paraId="5638DF5D" w14:textId="77777777" w:rsidR="00EA52D9" w:rsidRPr="00EA52D9" w:rsidRDefault="00EA52D9" w:rsidP="00EA52D9">
            <w:pPr>
              <w:spacing w:after="19"/>
              <w:ind w:left="2" w:firstLine="0"/>
              <w:jc w:val="left"/>
            </w:pPr>
            <w:r w:rsidRPr="00EA52D9">
              <w:rPr>
                <w:b/>
              </w:rPr>
              <w:t xml:space="preserve">(EF69LP12RS-1) </w:t>
            </w:r>
            <w:r w:rsidRPr="00EA52D9">
              <w:t xml:space="preserve">Desenvolver </w:t>
            </w:r>
          </w:p>
          <w:p w14:paraId="5EDDC3A2" w14:textId="77777777" w:rsidR="00EA52D9" w:rsidRPr="00EA52D9" w:rsidRDefault="00EA52D9" w:rsidP="00EA52D9">
            <w:pPr>
              <w:tabs>
                <w:tab w:val="center" w:pos="590"/>
                <w:tab w:val="center" w:pos="2060"/>
              </w:tabs>
              <w:spacing w:after="125" w:line="259" w:lineRule="auto"/>
              <w:ind w:left="0" w:firstLine="0"/>
              <w:jc w:val="left"/>
            </w:pPr>
            <w:r w:rsidRPr="00EA52D9">
              <w:rPr>
                <w:rFonts w:ascii="Calibri" w:eastAsia="Calibri" w:hAnsi="Calibri" w:cs="Calibri"/>
                <w:sz w:val="22"/>
              </w:rPr>
              <w:tab/>
            </w:r>
            <w:r w:rsidRPr="00EA52D9">
              <w:t xml:space="preserve">estratégias </w:t>
            </w:r>
            <w:r w:rsidRPr="00EA52D9">
              <w:tab/>
              <w:t xml:space="preserve">de </w:t>
            </w:r>
          </w:p>
          <w:p w14:paraId="7CA6F750" w14:textId="77777777" w:rsidR="00EA52D9" w:rsidRPr="00EA52D9" w:rsidRDefault="00EA52D9" w:rsidP="00EA52D9">
            <w:pPr>
              <w:spacing w:after="0" w:line="363" w:lineRule="auto"/>
              <w:ind w:left="0" w:right="64" w:firstLine="0"/>
            </w:pPr>
            <w:r w:rsidRPr="00EA52D9">
              <w:t xml:space="preserve">planejamento, elaboração, revisão, edição, reescrita/ redesign e avaliação de textos orais, áudio e/ou vídeo, considerando sua adequação aos contextos em que foram produzidos, à forma composicional e estilo de gêneros, a </w:t>
            </w:r>
            <w:r w:rsidRPr="00EA52D9">
              <w:tab/>
              <w:t xml:space="preserve">clareza, progressão temática e variedade </w:t>
            </w:r>
          </w:p>
          <w:p w14:paraId="2C6AB39F" w14:textId="77777777" w:rsidR="00EA52D9" w:rsidRPr="00EA52D9" w:rsidRDefault="00EA52D9" w:rsidP="00EA52D9">
            <w:pPr>
              <w:spacing w:after="136" w:line="259" w:lineRule="auto"/>
              <w:ind w:left="0" w:firstLine="0"/>
              <w:jc w:val="left"/>
            </w:pPr>
            <w:r w:rsidRPr="00EA52D9">
              <w:t xml:space="preserve">linguística </w:t>
            </w:r>
          </w:p>
          <w:p w14:paraId="1479A279" w14:textId="77777777" w:rsidR="00EA52D9" w:rsidRPr="00EA52D9" w:rsidRDefault="00EA52D9" w:rsidP="00EA52D9">
            <w:pPr>
              <w:tabs>
                <w:tab w:val="center" w:pos="642"/>
                <w:tab w:val="center" w:pos="2064"/>
              </w:tabs>
              <w:spacing w:after="125" w:line="259" w:lineRule="auto"/>
              <w:ind w:left="0" w:firstLine="0"/>
              <w:jc w:val="left"/>
            </w:pPr>
            <w:r w:rsidRPr="00EA52D9">
              <w:rPr>
                <w:rFonts w:ascii="Calibri" w:eastAsia="Calibri" w:hAnsi="Calibri" w:cs="Calibri"/>
                <w:sz w:val="22"/>
              </w:rPr>
              <w:tab/>
            </w:r>
            <w:r w:rsidRPr="00EA52D9">
              <w:t xml:space="preserve">empregada, </w:t>
            </w:r>
            <w:r w:rsidRPr="00EA52D9">
              <w:tab/>
              <w:t xml:space="preserve">os </w:t>
            </w:r>
          </w:p>
          <w:p w14:paraId="195AA8EB" w14:textId="77777777" w:rsidR="00EA52D9" w:rsidRPr="00EA52D9" w:rsidRDefault="00EA52D9" w:rsidP="00EA52D9">
            <w:pPr>
              <w:spacing w:after="0" w:line="360" w:lineRule="auto"/>
              <w:ind w:left="0" w:right="64" w:firstLine="0"/>
            </w:pPr>
            <w:r w:rsidRPr="00EA52D9">
              <w:t xml:space="preserve">elementos relacionados à fala, os elementos cinésicos, de modo a perceber os </w:t>
            </w:r>
          </w:p>
          <w:p w14:paraId="460EF23F" w14:textId="77777777" w:rsidR="00EA52D9" w:rsidRPr="00EA52D9" w:rsidRDefault="00EA52D9" w:rsidP="00EA52D9">
            <w:pPr>
              <w:spacing w:after="117" w:line="259" w:lineRule="auto"/>
              <w:ind w:left="0" w:firstLine="0"/>
              <w:jc w:val="left"/>
            </w:pPr>
            <w:r w:rsidRPr="00EA52D9">
              <w:t xml:space="preserve">diferentes </w:t>
            </w:r>
          </w:p>
          <w:p w14:paraId="4670418A" w14:textId="77777777" w:rsidR="00EA52D9" w:rsidRPr="00EA52D9" w:rsidRDefault="00EA52D9" w:rsidP="00EA52D9">
            <w:pPr>
              <w:spacing w:after="0" w:line="259" w:lineRule="auto"/>
              <w:ind w:left="2" w:firstLine="0"/>
              <w:jc w:val="left"/>
            </w:pPr>
            <w:r w:rsidRPr="00EA52D9">
              <w:t>processos no desenvolvimento da oralidade nos diferentes gêneros.</w:t>
            </w:r>
          </w:p>
        </w:tc>
        <w:tc>
          <w:tcPr>
            <w:tcW w:w="4012" w:type="dxa"/>
            <w:tcBorders>
              <w:top w:val="single" w:sz="2" w:space="0" w:color="FFFFFF"/>
              <w:left w:val="single" w:sz="6" w:space="0" w:color="000000"/>
              <w:bottom w:val="single" w:sz="4" w:space="0" w:color="000000"/>
              <w:right w:val="single" w:sz="6" w:space="0" w:color="000000"/>
            </w:tcBorders>
          </w:tcPr>
          <w:p w14:paraId="5B8F1F20" w14:textId="77777777" w:rsidR="00EA52D9" w:rsidRPr="00EA52D9" w:rsidRDefault="00EA52D9" w:rsidP="00EA52D9">
            <w:pPr>
              <w:spacing w:after="19"/>
              <w:ind w:left="2" w:firstLine="0"/>
              <w:jc w:val="left"/>
              <w:rPr>
                <w:b/>
              </w:rPr>
            </w:pPr>
          </w:p>
        </w:tc>
      </w:tr>
    </w:tbl>
    <w:p w14:paraId="40D725E8" w14:textId="77777777" w:rsidR="00EA52D9" w:rsidRPr="00EA52D9" w:rsidRDefault="00EA52D9" w:rsidP="00EA52D9">
      <w:pPr>
        <w:spacing w:after="0" w:line="259" w:lineRule="auto"/>
        <w:ind w:left="-1440" w:right="10466" w:firstLine="0"/>
        <w:jc w:val="left"/>
      </w:pPr>
    </w:p>
    <w:p w14:paraId="18D60CA6" w14:textId="77777777" w:rsidR="00EA52D9" w:rsidRPr="00EA52D9" w:rsidRDefault="00EA52D9" w:rsidP="00EA52D9">
      <w:pPr>
        <w:spacing w:after="0" w:line="259" w:lineRule="auto"/>
        <w:ind w:left="-1440" w:right="10466" w:firstLine="0"/>
        <w:jc w:val="left"/>
      </w:pPr>
    </w:p>
    <w:tbl>
      <w:tblPr>
        <w:tblStyle w:val="TableGrid49"/>
        <w:tblW w:w="15252"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192256B4" w14:textId="77777777" w:rsidTr="00EA52D9">
        <w:trPr>
          <w:trHeight w:val="9696"/>
        </w:trPr>
        <w:tc>
          <w:tcPr>
            <w:tcW w:w="991" w:type="dxa"/>
            <w:tcBorders>
              <w:top w:val="single" w:sz="6" w:space="0" w:color="000000"/>
              <w:left w:val="single" w:sz="6" w:space="0" w:color="000000"/>
              <w:bottom w:val="single" w:sz="6" w:space="0" w:color="000000"/>
              <w:right w:val="single" w:sz="6" w:space="0" w:color="000000"/>
            </w:tcBorders>
          </w:tcPr>
          <w:p w14:paraId="66B00E33" w14:textId="77777777" w:rsidR="00EA52D9" w:rsidRPr="00EA52D9" w:rsidRDefault="00EA52D9" w:rsidP="00EA52D9">
            <w:pPr>
              <w:spacing w:after="0" w:line="259" w:lineRule="auto"/>
              <w:ind w:left="2" w:firstLine="0"/>
              <w:jc w:val="left"/>
            </w:pPr>
            <w:r w:rsidRPr="00EA52D9">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B1DA8D3" w14:textId="77777777" w:rsidR="00EA52D9" w:rsidRPr="00EA52D9" w:rsidRDefault="00EA52D9" w:rsidP="00EA52D9">
            <w:pPr>
              <w:spacing w:after="0" w:line="259" w:lineRule="auto"/>
              <w:ind w:left="0" w:firstLine="0"/>
              <w:jc w:val="left"/>
            </w:pPr>
            <w:r w:rsidRPr="00EA52D9">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BE26885" w14:textId="77777777" w:rsidR="00EA52D9" w:rsidRPr="00EA52D9" w:rsidRDefault="00EA52D9" w:rsidP="00EA52D9">
            <w:pPr>
              <w:spacing w:after="0" w:line="259" w:lineRule="auto"/>
              <w:ind w:left="2" w:firstLine="0"/>
              <w:jc w:val="left"/>
            </w:pPr>
            <w:r w:rsidRPr="00EA52D9">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07D05CD5" w14:textId="77777777" w:rsidR="00EA52D9" w:rsidRPr="00EA52D9" w:rsidRDefault="00EA52D9" w:rsidP="00EA52D9">
            <w:pPr>
              <w:spacing w:after="0" w:line="259" w:lineRule="auto"/>
              <w:ind w:left="0" w:right="66" w:firstLine="0"/>
            </w:pPr>
            <w:r w:rsidRPr="00EA52D9">
              <w:t xml:space="preserve">Participação em discussões orais de temas controversos de interesse da turma e/ou de relevância social </w:t>
            </w:r>
          </w:p>
        </w:tc>
        <w:tc>
          <w:tcPr>
            <w:tcW w:w="2268" w:type="dxa"/>
            <w:tcBorders>
              <w:top w:val="single" w:sz="6" w:space="0" w:color="000000"/>
              <w:left w:val="single" w:sz="6" w:space="0" w:color="000000"/>
              <w:bottom w:val="single" w:sz="6" w:space="0" w:color="000000"/>
              <w:right w:val="single" w:sz="6" w:space="0" w:color="000000"/>
            </w:tcBorders>
          </w:tcPr>
          <w:p w14:paraId="5F8618CA" w14:textId="77777777" w:rsidR="00EA52D9" w:rsidRPr="00EA52D9" w:rsidRDefault="00EA52D9" w:rsidP="00EA52D9">
            <w:pPr>
              <w:spacing w:after="115" w:line="259" w:lineRule="auto"/>
              <w:ind w:left="2" w:firstLine="0"/>
              <w:jc w:val="left"/>
            </w:pPr>
            <w:r w:rsidRPr="00EA52D9">
              <w:rPr>
                <w:b/>
              </w:rPr>
              <w:t xml:space="preserve">(EF69LP13) </w:t>
            </w:r>
          </w:p>
          <w:p w14:paraId="3671ED2D" w14:textId="77777777" w:rsidR="00EA52D9" w:rsidRPr="00EA52D9" w:rsidRDefault="00EA52D9" w:rsidP="00EA52D9">
            <w:pPr>
              <w:spacing w:after="0" w:line="369" w:lineRule="auto"/>
              <w:ind w:left="2" w:right="65" w:firstLine="0"/>
            </w:pPr>
            <w:r w:rsidRPr="00EA52D9">
              <w:t xml:space="preserve">Engajar-se e contribuir com a busca </w:t>
            </w:r>
            <w:r w:rsidRPr="00EA52D9">
              <w:tab/>
              <w:t xml:space="preserve">de </w:t>
            </w:r>
          </w:p>
          <w:p w14:paraId="4BA4B17C" w14:textId="77777777" w:rsidR="00EA52D9" w:rsidRPr="00EA52D9" w:rsidRDefault="00EA52D9" w:rsidP="00EA52D9">
            <w:pPr>
              <w:spacing w:after="0" w:line="259" w:lineRule="auto"/>
              <w:ind w:left="2" w:right="7" w:firstLine="0"/>
              <w:jc w:val="left"/>
            </w:pPr>
            <w:r w:rsidRPr="00EA52D9">
              <w:t xml:space="preserve">conclusões comuns relativas a problemas, temas ou </w:t>
            </w:r>
            <w:r w:rsidRPr="00EA52D9">
              <w:tab/>
              <w:t xml:space="preserve">questões polêmicas </w:t>
            </w:r>
            <w:r w:rsidRPr="00EA52D9">
              <w:tab/>
              <w:t xml:space="preserve">de interesse da turma e/ou de relevância social. </w:t>
            </w:r>
          </w:p>
        </w:tc>
        <w:tc>
          <w:tcPr>
            <w:tcW w:w="2405" w:type="dxa"/>
            <w:tcBorders>
              <w:top w:val="single" w:sz="2" w:space="0" w:color="FFFFFF"/>
              <w:left w:val="single" w:sz="6" w:space="0" w:color="000000"/>
              <w:bottom w:val="single" w:sz="2" w:space="0" w:color="FFFFFF"/>
              <w:right w:val="single" w:sz="6" w:space="0" w:color="000000"/>
            </w:tcBorders>
          </w:tcPr>
          <w:p w14:paraId="0839CF99" w14:textId="77777777" w:rsidR="00EA52D9" w:rsidRPr="00862584" w:rsidRDefault="00EA52D9" w:rsidP="00EA52D9">
            <w:pPr>
              <w:spacing w:after="115" w:line="259" w:lineRule="auto"/>
              <w:ind w:left="2" w:firstLine="0"/>
              <w:jc w:val="left"/>
              <w:rPr>
                <w:sz w:val="22"/>
              </w:rPr>
            </w:pPr>
            <w:r w:rsidRPr="00862584">
              <w:rPr>
                <w:b/>
                <w:sz w:val="22"/>
              </w:rPr>
              <w:t xml:space="preserve">(EF69LP13RS-1) </w:t>
            </w:r>
          </w:p>
          <w:p w14:paraId="2CDDC320" w14:textId="77777777" w:rsidR="00EA52D9" w:rsidRPr="00862584" w:rsidRDefault="00EA52D9" w:rsidP="00EA52D9">
            <w:pPr>
              <w:spacing w:after="0" w:line="362" w:lineRule="auto"/>
              <w:ind w:left="2" w:right="64" w:firstLine="0"/>
              <w:rPr>
                <w:sz w:val="22"/>
              </w:rPr>
            </w:pPr>
            <w:r w:rsidRPr="00862584">
              <w:rPr>
                <w:sz w:val="22"/>
              </w:rPr>
              <w:t xml:space="preserve">Engajar-se e contribuir com a busca </w:t>
            </w:r>
            <w:r w:rsidRPr="00862584">
              <w:rPr>
                <w:sz w:val="22"/>
              </w:rPr>
              <w:tab/>
              <w:t>de conclusões comuns relativas a problemas, temas ou questões polêmicas de interesse da turma e/ou de relevância social para compreendê-los e tomar uma posição em discussões a respeito.</w:t>
            </w:r>
            <w:r w:rsidRPr="00862584">
              <w:rPr>
                <w:b/>
                <w:sz w:val="22"/>
              </w:rPr>
              <w:t xml:space="preserve"> </w:t>
            </w:r>
          </w:p>
          <w:p w14:paraId="52937259" w14:textId="77777777" w:rsidR="00EA52D9" w:rsidRPr="00862584" w:rsidRDefault="00EA52D9" w:rsidP="00EA52D9">
            <w:pPr>
              <w:spacing w:after="117" w:line="259" w:lineRule="auto"/>
              <w:ind w:left="2" w:firstLine="0"/>
              <w:jc w:val="left"/>
              <w:rPr>
                <w:sz w:val="22"/>
              </w:rPr>
            </w:pPr>
            <w:r w:rsidRPr="00862584">
              <w:rPr>
                <w:b/>
                <w:sz w:val="22"/>
              </w:rPr>
              <w:t xml:space="preserve">(EF69LP13RS-2) </w:t>
            </w:r>
          </w:p>
          <w:p w14:paraId="7D96A45C" w14:textId="77777777" w:rsidR="00EA52D9" w:rsidRPr="00862584" w:rsidRDefault="00EA52D9" w:rsidP="00EA52D9">
            <w:pPr>
              <w:spacing w:after="0" w:line="259" w:lineRule="auto"/>
              <w:ind w:left="2" w:right="64" w:firstLine="0"/>
              <w:rPr>
                <w:sz w:val="22"/>
              </w:rPr>
            </w:pPr>
            <w:r w:rsidRPr="00862584">
              <w:rPr>
                <w:sz w:val="22"/>
              </w:rPr>
              <w:t xml:space="preserve">Ouvir as diferentes opiniões e destacar a importância do ato de ouvir, e respeito aos diferentes pontos de vista. </w:t>
            </w:r>
          </w:p>
        </w:tc>
        <w:tc>
          <w:tcPr>
            <w:tcW w:w="4066" w:type="dxa"/>
            <w:tcBorders>
              <w:top w:val="single" w:sz="2" w:space="0" w:color="FFFFFF"/>
              <w:left w:val="single" w:sz="6" w:space="0" w:color="000000"/>
              <w:bottom w:val="single" w:sz="2" w:space="0" w:color="FFFFFF"/>
              <w:right w:val="single" w:sz="6" w:space="0" w:color="000000"/>
            </w:tcBorders>
          </w:tcPr>
          <w:p w14:paraId="172C4A12" w14:textId="77777777" w:rsidR="00EA52D9" w:rsidRPr="00EA52D9" w:rsidRDefault="00EA52D9" w:rsidP="00EA52D9">
            <w:pPr>
              <w:spacing w:after="115" w:line="259" w:lineRule="auto"/>
              <w:ind w:left="2" w:firstLine="0"/>
              <w:jc w:val="left"/>
              <w:rPr>
                <w:b/>
              </w:rPr>
            </w:pPr>
          </w:p>
        </w:tc>
      </w:tr>
      <w:tr w:rsidR="00EA52D9" w:rsidRPr="00EA52D9" w14:paraId="7C04B679" w14:textId="77777777" w:rsidTr="00EA52D9">
        <w:trPr>
          <w:trHeight w:val="2084"/>
        </w:trPr>
        <w:tc>
          <w:tcPr>
            <w:tcW w:w="991" w:type="dxa"/>
            <w:tcBorders>
              <w:top w:val="single" w:sz="6" w:space="0" w:color="000000"/>
              <w:left w:val="single" w:sz="6" w:space="0" w:color="000000"/>
              <w:bottom w:val="single" w:sz="6" w:space="0" w:color="000000"/>
              <w:right w:val="single" w:sz="6" w:space="0" w:color="000000"/>
            </w:tcBorders>
          </w:tcPr>
          <w:p w14:paraId="5564F9C7" w14:textId="77777777" w:rsidR="00EA52D9" w:rsidRPr="00EA52D9" w:rsidRDefault="00EA52D9" w:rsidP="00EA52D9">
            <w:pPr>
              <w:spacing w:after="0" w:line="259" w:lineRule="auto"/>
              <w:ind w:left="2" w:firstLine="0"/>
              <w:jc w:val="left"/>
            </w:pPr>
            <w:r w:rsidRPr="00EA52D9">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DCF1E96" w14:textId="77777777" w:rsidR="00EA52D9" w:rsidRPr="00EA52D9" w:rsidRDefault="00EA52D9" w:rsidP="00EA52D9">
            <w:pPr>
              <w:spacing w:after="0" w:line="259" w:lineRule="auto"/>
              <w:ind w:left="0" w:firstLine="0"/>
              <w:jc w:val="left"/>
            </w:pPr>
            <w:r w:rsidRPr="00EA52D9">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DD52B6C" w14:textId="77777777" w:rsidR="00EA52D9" w:rsidRPr="00EA52D9" w:rsidRDefault="00EA52D9" w:rsidP="00EA52D9">
            <w:pPr>
              <w:spacing w:after="0" w:line="259" w:lineRule="auto"/>
              <w:ind w:left="2" w:firstLine="0"/>
              <w:jc w:val="left"/>
            </w:pPr>
            <w:r w:rsidRPr="00EA52D9">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65EF9A49" w14:textId="77777777" w:rsidR="00EA52D9" w:rsidRPr="00EA52D9" w:rsidRDefault="00EA52D9" w:rsidP="00EA52D9">
            <w:pPr>
              <w:spacing w:after="0" w:line="259" w:lineRule="auto"/>
              <w:ind w:left="0" w:right="67" w:firstLine="0"/>
            </w:pPr>
            <w:r w:rsidRPr="00EA52D9">
              <w:t xml:space="preserve">Participação em discussões orais de temas controversos de interesse da turma e/ou de relevância social </w:t>
            </w:r>
          </w:p>
        </w:tc>
        <w:tc>
          <w:tcPr>
            <w:tcW w:w="2268" w:type="dxa"/>
            <w:tcBorders>
              <w:top w:val="single" w:sz="6" w:space="0" w:color="000000"/>
              <w:left w:val="single" w:sz="6" w:space="0" w:color="000000"/>
              <w:bottom w:val="single" w:sz="6" w:space="0" w:color="000000"/>
              <w:right w:val="single" w:sz="6" w:space="0" w:color="000000"/>
            </w:tcBorders>
          </w:tcPr>
          <w:p w14:paraId="33FECA5F" w14:textId="77777777" w:rsidR="00EA52D9" w:rsidRPr="00EA52D9" w:rsidRDefault="00EA52D9" w:rsidP="00EA52D9">
            <w:pPr>
              <w:spacing w:after="2" w:line="359" w:lineRule="auto"/>
              <w:ind w:left="2" w:firstLine="0"/>
              <w:jc w:val="left"/>
            </w:pPr>
            <w:r w:rsidRPr="00EA52D9">
              <w:rPr>
                <w:b/>
              </w:rPr>
              <w:t xml:space="preserve">(EF69LP14) </w:t>
            </w:r>
            <w:r w:rsidRPr="00EA52D9">
              <w:t xml:space="preserve">Formular </w:t>
            </w:r>
          </w:p>
          <w:p w14:paraId="50A66EE9" w14:textId="77777777" w:rsidR="00EA52D9" w:rsidRPr="00EA52D9" w:rsidRDefault="00EA52D9" w:rsidP="00EA52D9">
            <w:pPr>
              <w:spacing w:after="0" w:line="259" w:lineRule="auto"/>
              <w:ind w:left="2" w:right="64" w:firstLine="0"/>
            </w:pPr>
            <w:r w:rsidRPr="00EA52D9">
              <w:t xml:space="preserve">perguntas e decompor, com a ajuda dos colegas e dos professores, tema/questão polêmica, explicações e ou argumentos relativos ao objeto de discussão para análise mais minuciosa e buscar em fontes diversas informações ou dados que permitam analisar partes da questão e compartilhá-los com a turma.  </w:t>
            </w:r>
          </w:p>
        </w:tc>
        <w:tc>
          <w:tcPr>
            <w:tcW w:w="2405" w:type="dxa"/>
            <w:tcBorders>
              <w:top w:val="single" w:sz="2" w:space="0" w:color="FFFFFF"/>
              <w:left w:val="single" w:sz="6" w:space="0" w:color="000000"/>
              <w:bottom w:val="single" w:sz="4" w:space="0" w:color="000000"/>
              <w:right w:val="single" w:sz="6" w:space="0" w:color="000000"/>
            </w:tcBorders>
          </w:tcPr>
          <w:p w14:paraId="1BF9B6AA" w14:textId="77777777" w:rsidR="00EA52D9" w:rsidRPr="00EA52D9" w:rsidRDefault="00EA52D9" w:rsidP="00EA52D9">
            <w:pPr>
              <w:spacing w:after="0" w:line="240" w:lineRule="auto"/>
              <w:ind w:left="0" w:firstLine="0"/>
              <w:jc w:val="left"/>
            </w:pPr>
            <w:r w:rsidRPr="00EA52D9">
              <w:rPr>
                <w:b/>
              </w:rPr>
              <w:t xml:space="preserve">(EF69LP14RS-1) </w:t>
            </w:r>
          </w:p>
          <w:p w14:paraId="55E15F50" w14:textId="77777777" w:rsidR="00EA52D9" w:rsidRPr="00EA52D9" w:rsidRDefault="00EA52D9" w:rsidP="00EA52D9">
            <w:pPr>
              <w:spacing w:after="0" w:line="240" w:lineRule="auto"/>
              <w:ind w:left="0" w:firstLine="0"/>
              <w:jc w:val="left"/>
            </w:pPr>
            <w:r w:rsidRPr="00EA52D9">
              <w:t xml:space="preserve">Formular perguntas, expressando-se </w:t>
            </w:r>
          </w:p>
          <w:p w14:paraId="42126BCF" w14:textId="77777777" w:rsidR="00EA52D9" w:rsidRPr="00EA52D9" w:rsidRDefault="00EA52D9" w:rsidP="00EA52D9">
            <w:pPr>
              <w:spacing w:after="0" w:line="240" w:lineRule="auto"/>
              <w:ind w:left="0" w:right="65" w:firstLine="0"/>
              <w:jc w:val="left"/>
            </w:pPr>
            <w:r w:rsidRPr="00EA52D9">
              <w:t xml:space="preserve">com clareza e coerência, e decompor, com a ajuda dos colegas e dos </w:t>
            </w:r>
            <w:r w:rsidRPr="00EA52D9">
              <w:tab/>
              <w:t xml:space="preserve">professores, tema/questão polêmica, explicações </w:t>
            </w:r>
            <w:r w:rsidRPr="00EA52D9">
              <w:tab/>
              <w:t xml:space="preserve">e ou argumentos relativos ao objeto de discussão para análise </w:t>
            </w:r>
            <w:r w:rsidRPr="00EA52D9">
              <w:tab/>
              <w:t xml:space="preserve">mais minuciosa e buscar em fontes diversas informações </w:t>
            </w:r>
            <w:r w:rsidRPr="00EA52D9">
              <w:tab/>
              <w:t>ou dados que permitam analisar partes da questão.</w:t>
            </w:r>
            <w:r w:rsidRPr="00EA52D9">
              <w:rPr>
                <w:b/>
              </w:rPr>
              <w:t xml:space="preserve">                     </w:t>
            </w:r>
          </w:p>
          <w:p w14:paraId="57BEC5AE" w14:textId="77777777" w:rsidR="00EA52D9" w:rsidRPr="00EA52D9" w:rsidRDefault="00EA52D9" w:rsidP="00EA52D9">
            <w:pPr>
              <w:spacing w:after="0" w:line="240" w:lineRule="auto"/>
              <w:ind w:left="0" w:firstLine="0"/>
              <w:jc w:val="left"/>
            </w:pPr>
            <w:r w:rsidRPr="00EA52D9">
              <w:rPr>
                <w:b/>
              </w:rPr>
              <w:t xml:space="preserve">(EF69LP14RS-2) </w:t>
            </w:r>
          </w:p>
          <w:p w14:paraId="4CB28A1D" w14:textId="77777777" w:rsidR="00EA52D9" w:rsidRPr="00EA52D9" w:rsidRDefault="00EA52D9" w:rsidP="00EA52D9">
            <w:pPr>
              <w:spacing w:after="0" w:line="240" w:lineRule="auto"/>
              <w:ind w:left="0" w:firstLine="0"/>
            </w:pPr>
            <w:r w:rsidRPr="00EA52D9">
              <w:t>Pesquisar, refletir e elaborar pontos de vista sobre os conteúdos.</w:t>
            </w:r>
          </w:p>
        </w:tc>
        <w:tc>
          <w:tcPr>
            <w:tcW w:w="4066" w:type="dxa"/>
            <w:tcBorders>
              <w:top w:val="single" w:sz="2" w:space="0" w:color="FFFFFF"/>
              <w:left w:val="single" w:sz="6" w:space="0" w:color="000000"/>
              <w:bottom w:val="single" w:sz="4" w:space="0" w:color="000000"/>
              <w:right w:val="single" w:sz="6" w:space="0" w:color="000000"/>
            </w:tcBorders>
          </w:tcPr>
          <w:p w14:paraId="78695592" w14:textId="77777777" w:rsidR="00EA52D9" w:rsidRPr="00EA52D9" w:rsidRDefault="00EA52D9" w:rsidP="00EA52D9">
            <w:pPr>
              <w:spacing w:after="115" w:line="259" w:lineRule="auto"/>
              <w:ind w:left="2" w:firstLine="0"/>
              <w:jc w:val="left"/>
              <w:rPr>
                <w:b/>
              </w:rPr>
            </w:pPr>
          </w:p>
        </w:tc>
      </w:tr>
    </w:tbl>
    <w:p w14:paraId="5BD94AA6" w14:textId="77777777" w:rsidR="00EA52D9" w:rsidRPr="00EA52D9" w:rsidRDefault="00EA52D9" w:rsidP="00EA52D9">
      <w:pPr>
        <w:spacing w:after="0" w:line="259" w:lineRule="auto"/>
        <w:ind w:left="-1440" w:right="10466" w:firstLine="0"/>
        <w:jc w:val="left"/>
      </w:pPr>
    </w:p>
    <w:tbl>
      <w:tblPr>
        <w:tblStyle w:val="TableGrid49"/>
        <w:tblW w:w="15252"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5155AA48" w14:textId="77777777" w:rsidTr="00EA52D9">
        <w:trPr>
          <w:trHeight w:val="4566"/>
        </w:trPr>
        <w:tc>
          <w:tcPr>
            <w:tcW w:w="991" w:type="dxa"/>
            <w:tcBorders>
              <w:top w:val="single" w:sz="6" w:space="0" w:color="000000"/>
              <w:left w:val="single" w:sz="6" w:space="0" w:color="000000"/>
              <w:bottom w:val="single" w:sz="6" w:space="0" w:color="000000"/>
              <w:right w:val="single" w:sz="6" w:space="0" w:color="000000"/>
            </w:tcBorders>
          </w:tcPr>
          <w:p w14:paraId="3A11A489" w14:textId="77777777" w:rsidR="00EA52D9" w:rsidRPr="00EA52D9" w:rsidRDefault="00EA52D9" w:rsidP="00EA52D9">
            <w:pPr>
              <w:spacing w:after="0" w:line="259" w:lineRule="auto"/>
              <w:ind w:left="2" w:firstLine="0"/>
              <w:jc w:val="left"/>
            </w:pPr>
            <w:r w:rsidRPr="00EA52D9">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1E1FAA1" w14:textId="77777777" w:rsidR="00EA52D9" w:rsidRPr="00EA52D9" w:rsidRDefault="00EA52D9" w:rsidP="00EA52D9">
            <w:pPr>
              <w:spacing w:after="0" w:line="259" w:lineRule="auto"/>
              <w:ind w:left="0" w:firstLine="0"/>
              <w:jc w:val="left"/>
            </w:pPr>
            <w:r w:rsidRPr="00EA52D9">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558CAAD" w14:textId="77777777" w:rsidR="00EA52D9" w:rsidRPr="00EA52D9" w:rsidRDefault="00EA52D9" w:rsidP="00EA52D9">
            <w:pPr>
              <w:spacing w:after="0" w:line="259" w:lineRule="auto"/>
              <w:ind w:left="2" w:firstLine="0"/>
              <w:jc w:val="left"/>
            </w:pPr>
            <w:r w:rsidRPr="00EA52D9">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1A644709" w14:textId="77777777" w:rsidR="00EA52D9" w:rsidRPr="00EA52D9" w:rsidRDefault="00EA52D9" w:rsidP="00EA52D9">
            <w:pPr>
              <w:spacing w:after="0" w:line="259" w:lineRule="auto"/>
              <w:ind w:left="0" w:right="105" w:firstLine="0"/>
            </w:pPr>
            <w:r w:rsidRPr="00EA52D9">
              <w:t xml:space="preserve">Participação em discussões orais de temas controversos de interesse da turma e/ou de relevância social </w:t>
            </w:r>
          </w:p>
        </w:tc>
        <w:tc>
          <w:tcPr>
            <w:tcW w:w="2268" w:type="dxa"/>
            <w:tcBorders>
              <w:top w:val="single" w:sz="6" w:space="0" w:color="000000"/>
              <w:left w:val="single" w:sz="6" w:space="0" w:color="000000"/>
              <w:bottom w:val="single" w:sz="4" w:space="0" w:color="000000"/>
              <w:right w:val="single" w:sz="4" w:space="0" w:color="000000"/>
            </w:tcBorders>
          </w:tcPr>
          <w:p w14:paraId="1405E53C" w14:textId="77777777" w:rsidR="00EA52D9" w:rsidRPr="00EA52D9" w:rsidRDefault="00EA52D9" w:rsidP="00EA52D9">
            <w:pPr>
              <w:spacing w:after="24" w:line="359" w:lineRule="auto"/>
              <w:ind w:left="2" w:firstLine="0"/>
              <w:jc w:val="left"/>
            </w:pPr>
            <w:r w:rsidRPr="00EA52D9">
              <w:rPr>
                <w:b/>
              </w:rPr>
              <w:t xml:space="preserve">(EF69LP15) </w:t>
            </w:r>
            <w:r w:rsidRPr="00EA52D9">
              <w:t xml:space="preserve">Apresentar </w:t>
            </w:r>
          </w:p>
          <w:p w14:paraId="4137F4C8" w14:textId="77777777" w:rsidR="00EA52D9" w:rsidRPr="00EA52D9" w:rsidRDefault="00EA52D9" w:rsidP="00EA52D9">
            <w:pPr>
              <w:tabs>
                <w:tab w:val="center" w:pos="637"/>
                <w:tab w:val="center" w:pos="1989"/>
              </w:tabs>
              <w:spacing w:after="122" w:line="259" w:lineRule="auto"/>
              <w:ind w:left="0" w:firstLine="0"/>
              <w:jc w:val="left"/>
            </w:pPr>
            <w:r w:rsidRPr="00EA52D9">
              <w:rPr>
                <w:rFonts w:ascii="Calibri" w:eastAsia="Calibri" w:hAnsi="Calibri" w:cs="Calibri"/>
                <w:sz w:val="22"/>
              </w:rPr>
              <w:tab/>
            </w:r>
            <w:r w:rsidRPr="00EA52D9">
              <w:t xml:space="preserve">argumentos </w:t>
            </w:r>
            <w:r w:rsidRPr="00EA52D9">
              <w:tab/>
              <w:t xml:space="preserve">e </w:t>
            </w:r>
          </w:p>
          <w:p w14:paraId="1AB66929" w14:textId="77777777" w:rsidR="00EA52D9" w:rsidRPr="00EA52D9" w:rsidRDefault="00EA52D9" w:rsidP="00EA52D9">
            <w:pPr>
              <w:spacing w:after="0"/>
              <w:ind w:left="2" w:firstLine="0"/>
              <w:jc w:val="left"/>
            </w:pPr>
            <w:r w:rsidRPr="00EA52D9">
              <w:t xml:space="preserve">contra-argumentos coerentes, </w:t>
            </w:r>
          </w:p>
          <w:p w14:paraId="62ED0ED4" w14:textId="77777777" w:rsidR="00EA52D9" w:rsidRPr="00EA52D9" w:rsidRDefault="00EA52D9" w:rsidP="00EA52D9">
            <w:pPr>
              <w:spacing w:after="0" w:line="259" w:lineRule="auto"/>
              <w:ind w:left="2" w:right="103" w:firstLine="0"/>
            </w:pPr>
            <w:r w:rsidRPr="00EA52D9">
              <w:t>respeitando os turnos de fala, na participação em discussões sobre temas controversos e/ou polêmicos.</w:t>
            </w:r>
          </w:p>
        </w:tc>
        <w:tc>
          <w:tcPr>
            <w:tcW w:w="2405" w:type="dxa"/>
            <w:tcBorders>
              <w:top w:val="single" w:sz="4" w:space="0" w:color="000000"/>
              <w:left w:val="single" w:sz="4" w:space="0" w:color="000000"/>
              <w:bottom w:val="single" w:sz="4" w:space="0" w:color="000000"/>
              <w:right w:val="single" w:sz="4" w:space="0" w:color="000000"/>
            </w:tcBorders>
          </w:tcPr>
          <w:p w14:paraId="3B5EB90D" w14:textId="77777777" w:rsidR="00EA52D9" w:rsidRPr="00EA52D9" w:rsidRDefault="00EA52D9" w:rsidP="00EA52D9">
            <w:pPr>
              <w:spacing w:after="115" w:line="259" w:lineRule="auto"/>
              <w:ind w:left="0" w:firstLine="0"/>
              <w:jc w:val="left"/>
            </w:pPr>
            <w:r w:rsidRPr="00EA52D9">
              <w:rPr>
                <w:b/>
              </w:rPr>
              <w:t xml:space="preserve">(EF69LP15RS-1) </w:t>
            </w:r>
          </w:p>
          <w:p w14:paraId="3BEDFFFD" w14:textId="77777777" w:rsidR="00EA52D9" w:rsidRPr="00EA52D9" w:rsidRDefault="00EA52D9" w:rsidP="00EA52D9">
            <w:pPr>
              <w:spacing w:after="138" w:line="259" w:lineRule="auto"/>
              <w:ind w:left="0" w:firstLine="0"/>
              <w:jc w:val="left"/>
            </w:pPr>
            <w:r w:rsidRPr="00EA52D9">
              <w:t xml:space="preserve">Articular </w:t>
            </w:r>
          </w:p>
          <w:p w14:paraId="348265B4" w14:textId="77777777" w:rsidR="00EA52D9" w:rsidRPr="00EA52D9" w:rsidRDefault="00EA52D9" w:rsidP="00EA52D9">
            <w:pPr>
              <w:tabs>
                <w:tab w:val="center" w:pos="635"/>
                <w:tab w:val="center" w:pos="2124"/>
              </w:tabs>
              <w:spacing w:after="122" w:line="259" w:lineRule="auto"/>
              <w:ind w:left="0" w:firstLine="0"/>
              <w:jc w:val="left"/>
            </w:pPr>
            <w:r w:rsidRPr="00EA52D9">
              <w:rPr>
                <w:rFonts w:ascii="Calibri" w:eastAsia="Calibri" w:hAnsi="Calibri" w:cs="Calibri"/>
                <w:sz w:val="22"/>
              </w:rPr>
              <w:tab/>
            </w:r>
            <w:r w:rsidRPr="00EA52D9">
              <w:t xml:space="preserve">argumentos </w:t>
            </w:r>
            <w:r w:rsidRPr="00EA52D9">
              <w:tab/>
              <w:t xml:space="preserve">e </w:t>
            </w:r>
          </w:p>
          <w:p w14:paraId="0984673C" w14:textId="77777777" w:rsidR="00EA52D9" w:rsidRPr="00EA52D9" w:rsidRDefault="00EA52D9" w:rsidP="00EA52D9">
            <w:pPr>
              <w:spacing w:after="0"/>
              <w:ind w:left="0" w:firstLine="0"/>
              <w:jc w:val="left"/>
            </w:pPr>
            <w:r w:rsidRPr="00EA52D9">
              <w:t xml:space="preserve">contra-argumentos coerentes, </w:t>
            </w:r>
          </w:p>
          <w:p w14:paraId="37792F28" w14:textId="77777777" w:rsidR="00EA52D9" w:rsidRPr="00EA52D9" w:rsidRDefault="00EA52D9" w:rsidP="00EA52D9">
            <w:pPr>
              <w:spacing w:after="0" w:line="259" w:lineRule="auto"/>
              <w:ind w:left="0" w:right="106" w:firstLine="0"/>
            </w:pPr>
            <w:r w:rsidRPr="00EA52D9">
              <w:t>respeitando os turnos de fala, na participação em discussões sobre temas controversos e/ou polêmicos, posicionando-se criticamente.</w:t>
            </w:r>
          </w:p>
        </w:tc>
        <w:tc>
          <w:tcPr>
            <w:tcW w:w="4066" w:type="dxa"/>
            <w:tcBorders>
              <w:top w:val="single" w:sz="4" w:space="0" w:color="000000"/>
              <w:left w:val="single" w:sz="4" w:space="0" w:color="000000"/>
              <w:bottom w:val="single" w:sz="4" w:space="0" w:color="000000"/>
              <w:right w:val="single" w:sz="4" w:space="0" w:color="000000"/>
            </w:tcBorders>
          </w:tcPr>
          <w:p w14:paraId="3F12DA83" w14:textId="77777777" w:rsidR="00EA52D9" w:rsidRPr="00EA52D9" w:rsidRDefault="00EA52D9" w:rsidP="00EA52D9">
            <w:pPr>
              <w:spacing w:after="115" w:line="259" w:lineRule="auto"/>
              <w:ind w:left="0" w:firstLine="0"/>
              <w:jc w:val="left"/>
              <w:rPr>
                <w:b/>
              </w:rPr>
            </w:pPr>
          </w:p>
        </w:tc>
      </w:tr>
    </w:tbl>
    <w:p w14:paraId="5E726C10" w14:textId="77777777" w:rsidR="00EA52D9" w:rsidRPr="00EA52D9" w:rsidRDefault="00EA52D9" w:rsidP="00EA52D9">
      <w:pPr>
        <w:spacing w:after="0" w:line="259" w:lineRule="auto"/>
        <w:ind w:left="-1440" w:right="10466" w:firstLine="0"/>
        <w:jc w:val="left"/>
      </w:pPr>
    </w:p>
    <w:tbl>
      <w:tblPr>
        <w:tblStyle w:val="TableGrid49"/>
        <w:tblW w:w="15252"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4AA2E768" w14:textId="77777777" w:rsidTr="00EA52D9">
        <w:trPr>
          <w:trHeight w:val="8300"/>
        </w:trPr>
        <w:tc>
          <w:tcPr>
            <w:tcW w:w="991" w:type="dxa"/>
            <w:tcBorders>
              <w:top w:val="single" w:sz="6" w:space="0" w:color="000000"/>
              <w:left w:val="single" w:sz="6" w:space="0" w:color="000000"/>
              <w:bottom w:val="single" w:sz="6" w:space="0" w:color="000000"/>
              <w:right w:val="single" w:sz="6" w:space="0" w:color="000000"/>
            </w:tcBorders>
          </w:tcPr>
          <w:p w14:paraId="66A88ED5" w14:textId="77777777" w:rsidR="00EA52D9" w:rsidRPr="00EA52D9" w:rsidRDefault="00EA52D9" w:rsidP="00EA52D9">
            <w:pPr>
              <w:spacing w:after="0" w:line="259" w:lineRule="auto"/>
              <w:ind w:left="2" w:firstLine="0"/>
              <w:jc w:val="left"/>
            </w:pPr>
            <w:r w:rsidRPr="00EA52D9">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B7C663B" w14:textId="77777777" w:rsidR="00EA52D9" w:rsidRPr="00EA52D9" w:rsidRDefault="00EA52D9" w:rsidP="00EA52D9">
            <w:pPr>
              <w:spacing w:after="0" w:line="259" w:lineRule="auto"/>
              <w:ind w:left="0" w:firstLine="0"/>
              <w:jc w:val="left"/>
            </w:pPr>
            <w:r w:rsidRPr="00EA52D9">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E6AD202" w14:textId="77777777" w:rsidR="00EA52D9" w:rsidRPr="00EA52D9" w:rsidRDefault="00EA52D9" w:rsidP="00EA52D9">
            <w:pPr>
              <w:spacing w:after="2" w:line="359" w:lineRule="auto"/>
              <w:ind w:left="2" w:firstLine="0"/>
              <w:jc w:val="left"/>
            </w:pPr>
            <w:r w:rsidRPr="00EA52D9">
              <w:t>Análise linguística/sem</w:t>
            </w:r>
          </w:p>
          <w:p w14:paraId="030751D9"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4ADBB15F" w14:textId="77777777" w:rsidR="00EA52D9" w:rsidRPr="00EA52D9" w:rsidRDefault="00EA52D9" w:rsidP="00EA52D9">
            <w:pPr>
              <w:spacing w:after="0" w:line="259" w:lineRule="auto"/>
              <w:ind w:left="0" w:firstLine="0"/>
              <w:jc w:val="left"/>
            </w:pPr>
            <w:r w:rsidRPr="00EA52D9">
              <w:t xml:space="preserve">Construção composicional </w:t>
            </w:r>
          </w:p>
        </w:tc>
        <w:tc>
          <w:tcPr>
            <w:tcW w:w="2268" w:type="dxa"/>
            <w:tcBorders>
              <w:top w:val="single" w:sz="4" w:space="0" w:color="000000"/>
              <w:left w:val="single" w:sz="6" w:space="0" w:color="000000"/>
              <w:bottom w:val="single" w:sz="6" w:space="0" w:color="000000"/>
              <w:right w:val="single" w:sz="6" w:space="0" w:color="000000"/>
            </w:tcBorders>
          </w:tcPr>
          <w:p w14:paraId="6930648D" w14:textId="77777777" w:rsidR="00EA52D9" w:rsidRPr="00EA52D9" w:rsidRDefault="00EA52D9" w:rsidP="00EA52D9">
            <w:pPr>
              <w:spacing w:after="0" w:line="240" w:lineRule="auto"/>
              <w:ind w:left="0" w:firstLine="0"/>
              <w:jc w:val="left"/>
              <w:rPr>
                <w:sz w:val="22"/>
              </w:rPr>
            </w:pPr>
            <w:r w:rsidRPr="00EA52D9">
              <w:rPr>
                <w:b/>
                <w:sz w:val="22"/>
              </w:rPr>
              <w:t xml:space="preserve">(EF69LP16) </w:t>
            </w:r>
          </w:p>
          <w:p w14:paraId="008E5A4E" w14:textId="77777777" w:rsidR="00EA52D9" w:rsidRPr="00EA52D9" w:rsidRDefault="00EA52D9" w:rsidP="00EA52D9">
            <w:pPr>
              <w:spacing w:after="0" w:line="240" w:lineRule="auto"/>
              <w:ind w:left="0" w:right="64" w:firstLine="0"/>
              <w:rPr>
                <w:sz w:val="22"/>
              </w:rPr>
            </w:pPr>
            <w:r w:rsidRPr="00EA52D9">
              <w:rPr>
                <w:sz w:val="22"/>
              </w:rPr>
              <w:t xml:space="preserve">Analisar e utilizar as formas de composição dos gêneros jornalísticos da ordem do relatar, tais como notícias (pirâmide invertida no impresso X blocos noticiosos hipertextuais e hipermidiáticos no digital, que também pode contar com imagens de vários tipos, vídeos, gravações de áudio etc.), da ordem do argumentar, tais como artigos de opinião e editorial </w:t>
            </w:r>
          </w:p>
          <w:p w14:paraId="702B1715" w14:textId="77777777" w:rsidR="00EA52D9" w:rsidRPr="00EA52D9" w:rsidRDefault="00EA52D9" w:rsidP="00EA52D9">
            <w:pPr>
              <w:spacing w:after="0" w:line="240" w:lineRule="auto"/>
              <w:ind w:left="0" w:firstLine="0"/>
              <w:jc w:val="left"/>
              <w:rPr>
                <w:sz w:val="22"/>
              </w:rPr>
            </w:pPr>
            <w:r w:rsidRPr="00EA52D9">
              <w:rPr>
                <w:sz w:val="22"/>
              </w:rPr>
              <w:t xml:space="preserve">(contextualização, </w:t>
            </w:r>
          </w:p>
          <w:p w14:paraId="40217C0A" w14:textId="77777777" w:rsidR="00EA52D9" w:rsidRPr="00EA52D9" w:rsidRDefault="00EA52D9" w:rsidP="00EA52D9">
            <w:pPr>
              <w:spacing w:after="0" w:line="240" w:lineRule="auto"/>
              <w:ind w:left="0" w:right="65" w:firstLine="0"/>
              <w:rPr>
                <w:sz w:val="22"/>
              </w:rPr>
            </w:pPr>
            <w:r w:rsidRPr="00EA52D9">
              <w:rPr>
                <w:sz w:val="22"/>
              </w:rPr>
              <w:t>defesa de tese/opinião e uso de argumentos) e das entrevistas: apresentação e contextualização do entrevistado e do tema, estrutura pergunta e resposta etc.</w:t>
            </w:r>
          </w:p>
        </w:tc>
        <w:tc>
          <w:tcPr>
            <w:tcW w:w="2405" w:type="dxa"/>
            <w:tcBorders>
              <w:top w:val="single" w:sz="4" w:space="0" w:color="000000"/>
              <w:left w:val="single" w:sz="6" w:space="0" w:color="000000"/>
              <w:bottom w:val="single" w:sz="4" w:space="0" w:color="000000"/>
              <w:right w:val="single" w:sz="6" w:space="0" w:color="000000"/>
            </w:tcBorders>
          </w:tcPr>
          <w:p w14:paraId="5FA050F1" w14:textId="77777777" w:rsidR="00EA52D9" w:rsidRPr="00EA52D9" w:rsidRDefault="00EA52D9" w:rsidP="00EA52D9">
            <w:pPr>
              <w:spacing w:after="115" w:line="259" w:lineRule="auto"/>
              <w:ind w:left="2" w:firstLine="0"/>
              <w:jc w:val="left"/>
            </w:pPr>
            <w:r w:rsidRPr="00EA52D9">
              <w:rPr>
                <w:b/>
              </w:rPr>
              <w:t xml:space="preserve">(EF69LP16RS-1) </w:t>
            </w:r>
          </w:p>
          <w:p w14:paraId="244E0811" w14:textId="77777777" w:rsidR="00EA52D9" w:rsidRPr="00EA52D9" w:rsidRDefault="00EA52D9" w:rsidP="00EA52D9">
            <w:pPr>
              <w:spacing w:after="0" w:line="259" w:lineRule="auto"/>
              <w:ind w:left="2" w:right="64" w:firstLine="0"/>
            </w:pPr>
            <w:r w:rsidRPr="00EA52D9">
              <w:t xml:space="preserve">Analisar e utilizar as formas de composição dos gêneros jornalísticos da ordem do relatar, tais como notícias, da ordem do argumentar, tais como artigos de opinião e editorial e das entrevistas: apresentação e contextualização do entrevistado e do tema, estrutura pergunta e resposta etc., </w:t>
            </w:r>
            <w:r w:rsidRPr="00EA52D9">
              <w:tab/>
              <w:t xml:space="preserve">para compreender a forma </w:t>
            </w:r>
            <w:r w:rsidRPr="00EA52D9">
              <w:tab/>
              <w:t xml:space="preserve">de composição desses gêneros. </w:t>
            </w:r>
          </w:p>
        </w:tc>
        <w:tc>
          <w:tcPr>
            <w:tcW w:w="4066" w:type="dxa"/>
            <w:tcBorders>
              <w:top w:val="single" w:sz="4" w:space="0" w:color="000000"/>
              <w:left w:val="single" w:sz="6" w:space="0" w:color="000000"/>
              <w:bottom w:val="single" w:sz="4" w:space="0" w:color="000000"/>
              <w:right w:val="single" w:sz="6" w:space="0" w:color="000000"/>
            </w:tcBorders>
          </w:tcPr>
          <w:p w14:paraId="609837D6" w14:textId="77777777" w:rsidR="00EA52D9" w:rsidRPr="00EA52D9" w:rsidRDefault="00EA52D9" w:rsidP="00EA52D9">
            <w:pPr>
              <w:spacing w:after="115" w:line="259" w:lineRule="auto"/>
              <w:ind w:left="2" w:firstLine="0"/>
              <w:jc w:val="left"/>
              <w:rPr>
                <w:b/>
              </w:rPr>
            </w:pPr>
          </w:p>
        </w:tc>
      </w:tr>
    </w:tbl>
    <w:p w14:paraId="66945260" w14:textId="77777777" w:rsidR="00EA52D9" w:rsidRPr="00EA52D9" w:rsidRDefault="00EA52D9" w:rsidP="00EA52D9">
      <w:pPr>
        <w:spacing w:after="0" w:line="259" w:lineRule="auto"/>
        <w:ind w:left="-1440" w:right="10466" w:firstLine="0"/>
        <w:jc w:val="left"/>
      </w:pPr>
    </w:p>
    <w:tbl>
      <w:tblPr>
        <w:tblStyle w:val="TableGrid49"/>
        <w:tblW w:w="15252"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1B82D5A5" w14:textId="77777777" w:rsidTr="00EA52D9">
        <w:trPr>
          <w:trHeight w:val="8444"/>
        </w:trPr>
        <w:tc>
          <w:tcPr>
            <w:tcW w:w="991" w:type="dxa"/>
            <w:tcBorders>
              <w:top w:val="single" w:sz="6" w:space="0" w:color="000000"/>
              <w:left w:val="single" w:sz="6" w:space="0" w:color="000000"/>
              <w:bottom w:val="single" w:sz="6" w:space="0" w:color="000000"/>
              <w:right w:val="single" w:sz="6" w:space="0" w:color="000000"/>
            </w:tcBorders>
          </w:tcPr>
          <w:p w14:paraId="632925A8" w14:textId="77777777" w:rsidR="00EA52D9" w:rsidRPr="00EA52D9" w:rsidRDefault="00EA52D9" w:rsidP="00EA52D9">
            <w:pPr>
              <w:spacing w:after="0" w:line="259" w:lineRule="auto"/>
              <w:ind w:left="2" w:firstLine="0"/>
              <w:jc w:val="left"/>
            </w:pPr>
            <w:r w:rsidRPr="00EA52D9">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C9696BE" w14:textId="77777777" w:rsidR="00EA52D9" w:rsidRPr="00EA52D9" w:rsidRDefault="00EA52D9" w:rsidP="00EA52D9">
            <w:pPr>
              <w:spacing w:after="0" w:line="259" w:lineRule="auto"/>
              <w:ind w:left="0" w:firstLine="0"/>
              <w:jc w:val="left"/>
            </w:pPr>
            <w:r w:rsidRPr="00EA52D9">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821C266" w14:textId="77777777" w:rsidR="00EA52D9" w:rsidRPr="00EA52D9" w:rsidRDefault="00EA52D9" w:rsidP="00EA52D9">
            <w:pPr>
              <w:spacing w:after="2" w:line="359" w:lineRule="auto"/>
              <w:ind w:left="2" w:firstLine="0"/>
              <w:jc w:val="left"/>
            </w:pPr>
            <w:r w:rsidRPr="00EA52D9">
              <w:t>Análise linguística/sem</w:t>
            </w:r>
          </w:p>
          <w:p w14:paraId="422BB8EB"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2261DE93" w14:textId="77777777" w:rsidR="00EA52D9" w:rsidRPr="00EA52D9" w:rsidRDefault="00EA52D9" w:rsidP="00EA52D9">
            <w:pPr>
              <w:spacing w:after="0" w:line="259" w:lineRule="auto"/>
              <w:ind w:left="0" w:firstLine="0"/>
              <w:jc w:val="left"/>
            </w:pPr>
            <w:r w:rsidRPr="00EA52D9">
              <w:t xml:space="preserve">Estilo </w:t>
            </w:r>
          </w:p>
        </w:tc>
        <w:tc>
          <w:tcPr>
            <w:tcW w:w="2268" w:type="dxa"/>
            <w:tcBorders>
              <w:top w:val="single" w:sz="6" w:space="0" w:color="000000"/>
              <w:left w:val="single" w:sz="6" w:space="0" w:color="000000"/>
              <w:bottom w:val="single" w:sz="6" w:space="0" w:color="000000"/>
              <w:right w:val="single" w:sz="4" w:space="0" w:color="000000"/>
            </w:tcBorders>
          </w:tcPr>
          <w:p w14:paraId="1FA460A8" w14:textId="77777777" w:rsidR="00EA52D9" w:rsidRPr="00862584" w:rsidRDefault="00EA52D9" w:rsidP="00EA52D9">
            <w:pPr>
              <w:spacing w:after="0" w:line="240" w:lineRule="auto"/>
              <w:ind w:left="0" w:firstLine="0"/>
              <w:jc w:val="left"/>
              <w:rPr>
                <w:sz w:val="22"/>
              </w:rPr>
            </w:pPr>
            <w:r w:rsidRPr="00862584">
              <w:rPr>
                <w:b/>
                <w:sz w:val="22"/>
              </w:rPr>
              <w:t xml:space="preserve">(EF69LP17) </w:t>
            </w:r>
          </w:p>
          <w:p w14:paraId="001CC9CD" w14:textId="77777777" w:rsidR="00EA52D9" w:rsidRPr="00862584" w:rsidRDefault="00EA52D9" w:rsidP="00EA52D9">
            <w:pPr>
              <w:spacing w:after="0" w:line="240" w:lineRule="auto"/>
              <w:ind w:left="0" w:right="64" w:firstLine="0"/>
              <w:rPr>
                <w:sz w:val="22"/>
              </w:rPr>
            </w:pPr>
            <w:r w:rsidRPr="00862584">
              <w:rPr>
                <w:sz w:val="22"/>
              </w:rPr>
              <w:t xml:space="preserve">Perceber e analisar os recursos estilísticos e semióticos dos gêneros jornalísticos e publicitários, os aspectos relativos ao tratamento da informação em notícias, como a ordenação dos eventos, as escolhas lexicais, o efeito </w:t>
            </w:r>
            <w:r w:rsidRPr="00862584">
              <w:rPr>
                <w:sz w:val="22"/>
              </w:rPr>
              <w:tab/>
              <w:t xml:space="preserve">de imparcialidade do relato, a morfologia do verbo, em textos noticiosos e argumentativos, reconhecendo marcas de pessoa, número, tempo, modo, </w:t>
            </w:r>
            <w:r w:rsidRPr="00862584">
              <w:rPr>
                <w:sz w:val="22"/>
              </w:rPr>
              <w:tab/>
              <w:t xml:space="preserve">a distribuição dos verbos nos gêneros textuais (por exemplo, as formas de pretérito em relatos; as formas de presente e futuro em </w:t>
            </w:r>
          </w:p>
          <w:p w14:paraId="6B767CDC" w14:textId="77777777" w:rsidR="00EA52D9" w:rsidRPr="00862584" w:rsidRDefault="00EA52D9" w:rsidP="00EA52D9">
            <w:pPr>
              <w:spacing w:after="0" w:line="240" w:lineRule="auto"/>
              <w:ind w:left="0" w:firstLine="0"/>
              <w:jc w:val="left"/>
              <w:rPr>
                <w:sz w:val="22"/>
              </w:rPr>
            </w:pPr>
            <w:r w:rsidRPr="00862584">
              <w:rPr>
                <w:sz w:val="22"/>
              </w:rPr>
              <w:t xml:space="preserve">gêneros argumentativos; as formas </w:t>
            </w:r>
            <w:r w:rsidRPr="00862584">
              <w:rPr>
                <w:sz w:val="22"/>
              </w:rPr>
              <w:tab/>
              <w:t xml:space="preserve">de imperativo </w:t>
            </w:r>
            <w:r w:rsidRPr="00862584">
              <w:rPr>
                <w:sz w:val="22"/>
              </w:rPr>
              <w:tab/>
              <w:t xml:space="preserve">em </w:t>
            </w:r>
          </w:p>
          <w:p w14:paraId="3BA0F763" w14:textId="77777777" w:rsidR="00EA52D9" w:rsidRPr="00862584" w:rsidRDefault="00EA52D9" w:rsidP="00EA52D9">
            <w:pPr>
              <w:spacing w:after="0" w:line="240" w:lineRule="auto"/>
              <w:ind w:left="0" w:firstLine="0"/>
              <w:jc w:val="left"/>
              <w:rPr>
                <w:sz w:val="22"/>
              </w:rPr>
            </w:pPr>
            <w:r w:rsidRPr="00862584">
              <w:rPr>
                <w:sz w:val="22"/>
              </w:rPr>
              <w:t xml:space="preserve">gêneros </w:t>
            </w:r>
          </w:p>
          <w:p w14:paraId="293F75BF" w14:textId="77777777" w:rsidR="00EA52D9" w:rsidRPr="00862584" w:rsidRDefault="00EA52D9" w:rsidP="00EA52D9">
            <w:pPr>
              <w:spacing w:after="0" w:line="240" w:lineRule="auto"/>
              <w:ind w:left="0" w:right="64" w:firstLine="0"/>
              <w:rPr>
                <w:sz w:val="22"/>
              </w:rPr>
            </w:pPr>
            <w:r w:rsidRPr="00862584">
              <w:rPr>
                <w:sz w:val="22"/>
              </w:rPr>
              <w:t xml:space="preserve">publicitários), o uso de recursos persuasivos em </w:t>
            </w:r>
          </w:p>
          <w:p w14:paraId="0294DFA1" w14:textId="77777777" w:rsidR="00EA52D9" w:rsidRPr="00862584" w:rsidRDefault="00EA52D9" w:rsidP="00EA52D9">
            <w:pPr>
              <w:spacing w:after="0" w:line="240" w:lineRule="auto"/>
              <w:ind w:left="0" w:right="64" w:firstLine="0"/>
              <w:rPr>
                <w:sz w:val="22"/>
              </w:rPr>
            </w:pPr>
            <w:r w:rsidRPr="00862584">
              <w:rPr>
                <w:sz w:val="22"/>
              </w:rPr>
              <w:t xml:space="preserve">textos argumentativos diversos (como a elaboração do título, escolhas </w:t>
            </w:r>
          </w:p>
          <w:p w14:paraId="2453E2A8" w14:textId="77777777" w:rsidR="00EA52D9" w:rsidRPr="00862584" w:rsidRDefault="00EA52D9" w:rsidP="00EA52D9">
            <w:pPr>
              <w:spacing w:after="0" w:line="240" w:lineRule="auto"/>
              <w:ind w:left="0" w:firstLine="0"/>
              <w:jc w:val="left"/>
              <w:rPr>
                <w:sz w:val="22"/>
              </w:rPr>
            </w:pPr>
            <w:r w:rsidRPr="00862584">
              <w:rPr>
                <w:sz w:val="22"/>
              </w:rPr>
              <w:t xml:space="preserve">lexicais, construções metafóricas, </w:t>
            </w:r>
            <w:r w:rsidRPr="00862584">
              <w:rPr>
                <w:sz w:val="22"/>
              </w:rPr>
              <w:tab/>
              <w:t xml:space="preserve">a explicitação ou a ocultação de fontes de informação) e as estratégias de persuasão e apelo ao consumo com os </w:t>
            </w:r>
            <w:r w:rsidRPr="00862584">
              <w:rPr>
                <w:sz w:val="22"/>
              </w:rPr>
              <w:tab/>
              <w:t xml:space="preserve">recursos </w:t>
            </w:r>
          </w:p>
          <w:p w14:paraId="412AFF3B" w14:textId="77777777" w:rsidR="00EA52D9" w:rsidRPr="00862584" w:rsidRDefault="00EA52D9" w:rsidP="00EA52D9">
            <w:pPr>
              <w:spacing w:after="0" w:line="240" w:lineRule="auto"/>
              <w:ind w:left="0" w:right="64" w:firstLine="0"/>
              <w:rPr>
                <w:sz w:val="22"/>
              </w:rPr>
            </w:pPr>
            <w:r w:rsidRPr="00862584">
              <w:rPr>
                <w:sz w:val="22"/>
              </w:rPr>
              <w:t xml:space="preserve">linguístico discursivos utilizados (tempo verbal, jogos de palavras, metáforas, imagens).  </w:t>
            </w:r>
          </w:p>
        </w:tc>
        <w:tc>
          <w:tcPr>
            <w:tcW w:w="2405" w:type="dxa"/>
            <w:tcBorders>
              <w:top w:val="single" w:sz="4" w:space="0" w:color="000000"/>
              <w:left w:val="single" w:sz="4" w:space="0" w:color="000000"/>
              <w:bottom w:val="single" w:sz="4" w:space="0" w:color="000000"/>
              <w:right w:val="single" w:sz="4" w:space="0" w:color="000000"/>
            </w:tcBorders>
          </w:tcPr>
          <w:p w14:paraId="298E4DC1" w14:textId="77777777" w:rsidR="00EA52D9" w:rsidRPr="00EA52D9" w:rsidRDefault="00EA52D9" w:rsidP="00EA52D9">
            <w:pPr>
              <w:spacing w:after="115" w:line="259" w:lineRule="auto"/>
              <w:ind w:left="0" w:firstLine="0"/>
              <w:jc w:val="left"/>
            </w:pPr>
            <w:r w:rsidRPr="00EA52D9">
              <w:rPr>
                <w:b/>
              </w:rPr>
              <w:t xml:space="preserve">(EF69LP17RS-1) </w:t>
            </w:r>
          </w:p>
          <w:p w14:paraId="5349BE5A" w14:textId="77777777" w:rsidR="00EA52D9" w:rsidRPr="00EA52D9" w:rsidRDefault="00EA52D9" w:rsidP="00EA52D9">
            <w:pPr>
              <w:spacing w:after="0" w:line="362" w:lineRule="auto"/>
              <w:ind w:left="0" w:right="67" w:firstLine="0"/>
            </w:pPr>
            <w:r w:rsidRPr="00EA52D9">
              <w:t xml:space="preserve">Reconhecer e analisar os recursos estilísticos e semióticos dos gêneros jornalísticos e publicitários, os aspectos relativos ao tratamento da informação em notícias, como a ordenação dos eventos, as escolhas lexicais, o efeito </w:t>
            </w:r>
            <w:r w:rsidRPr="00EA52D9">
              <w:tab/>
              <w:t xml:space="preserve">de imparcialidade do relato, a morfologia do verbo, em textos noticiosos e </w:t>
            </w:r>
          </w:p>
          <w:p w14:paraId="4F186959" w14:textId="77777777" w:rsidR="00EA52D9" w:rsidRPr="00EA52D9" w:rsidRDefault="00EA52D9" w:rsidP="00EA52D9">
            <w:pPr>
              <w:tabs>
                <w:tab w:val="center" w:pos="641"/>
                <w:tab w:val="center" w:pos="2024"/>
              </w:tabs>
              <w:spacing w:after="122" w:line="259" w:lineRule="auto"/>
              <w:ind w:left="0" w:firstLine="0"/>
              <w:jc w:val="left"/>
            </w:pPr>
            <w:r w:rsidRPr="00EA52D9">
              <w:t xml:space="preserve">argumentativos, reconhecendo marcas de pessoa, número, tempo, modo, a distribuição dos verbos nos gêneros textuais, o uso de recursos persuasivos </w:t>
            </w:r>
            <w:r w:rsidRPr="00EA52D9">
              <w:tab/>
              <w:t xml:space="preserve">em </w:t>
            </w:r>
          </w:p>
          <w:p w14:paraId="768E4F53" w14:textId="77777777" w:rsidR="00EA52D9" w:rsidRPr="00EA52D9" w:rsidRDefault="00EA52D9" w:rsidP="00EA52D9">
            <w:pPr>
              <w:spacing w:after="19"/>
              <w:ind w:left="0" w:firstLine="0"/>
              <w:jc w:val="left"/>
            </w:pPr>
            <w:r w:rsidRPr="00EA52D9">
              <w:t xml:space="preserve">textos argumentativos </w:t>
            </w:r>
          </w:p>
          <w:p w14:paraId="4C8614BE" w14:textId="77777777" w:rsidR="00EA52D9" w:rsidRPr="00EA52D9" w:rsidRDefault="00EA52D9" w:rsidP="00EA52D9">
            <w:pPr>
              <w:spacing w:after="0" w:line="259" w:lineRule="auto"/>
              <w:ind w:left="0" w:right="67" w:firstLine="0"/>
            </w:pPr>
            <w:r w:rsidRPr="00EA52D9">
              <w:t xml:space="preserve">diversos </w:t>
            </w:r>
            <w:r w:rsidRPr="00EA52D9">
              <w:tab/>
              <w:t xml:space="preserve">e as estratégias </w:t>
            </w:r>
            <w:r w:rsidRPr="00EA52D9">
              <w:tab/>
              <w:t>de persuasão e apelo ao consumo com os recursos linguístico discursivos utilizados, de modo que possa identificar intencionalidades variadas presentes em textos desses gêneros.</w:t>
            </w:r>
          </w:p>
        </w:tc>
        <w:tc>
          <w:tcPr>
            <w:tcW w:w="4066" w:type="dxa"/>
            <w:tcBorders>
              <w:top w:val="single" w:sz="4" w:space="0" w:color="000000"/>
              <w:left w:val="single" w:sz="4" w:space="0" w:color="000000"/>
              <w:bottom w:val="single" w:sz="4" w:space="0" w:color="000000"/>
              <w:right w:val="single" w:sz="4" w:space="0" w:color="000000"/>
            </w:tcBorders>
          </w:tcPr>
          <w:p w14:paraId="4ED6A4F3" w14:textId="77777777" w:rsidR="00EA52D9" w:rsidRPr="00EA52D9" w:rsidRDefault="00EA52D9" w:rsidP="00EA52D9">
            <w:pPr>
              <w:spacing w:after="115" w:line="259" w:lineRule="auto"/>
              <w:ind w:left="0" w:firstLine="0"/>
              <w:jc w:val="left"/>
              <w:rPr>
                <w:b/>
              </w:rPr>
            </w:pPr>
          </w:p>
        </w:tc>
      </w:tr>
    </w:tbl>
    <w:tbl>
      <w:tblPr>
        <w:tblStyle w:val="TableGrid50"/>
        <w:tblW w:w="15198"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EA52D9" w:rsidRPr="00EA52D9" w14:paraId="51B36FA7" w14:textId="77777777" w:rsidTr="00EA52D9">
        <w:trPr>
          <w:trHeight w:val="9011"/>
        </w:trPr>
        <w:tc>
          <w:tcPr>
            <w:tcW w:w="991" w:type="dxa"/>
            <w:tcBorders>
              <w:top w:val="single" w:sz="6" w:space="0" w:color="000000"/>
              <w:left w:val="single" w:sz="6" w:space="0" w:color="000000"/>
              <w:bottom w:val="single" w:sz="6" w:space="0" w:color="000000"/>
              <w:right w:val="single" w:sz="6" w:space="0" w:color="000000"/>
            </w:tcBorders>
          </w:tcPr>
          <w:p w14:paraId="43C59471" w14:textId="77777777" w:rsidR="00EA52D9" w:rsidRPr="00EA52D9" w:rsidRDefault="00EA52D9" w:rsidP="00EA52D9">
            <w:pPr>
              <w:spacing w:after="0" w:line="259" w:lineRule="auto"/>
              <w:ind w:left="2"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0DDC930A" w14:textId="77777777" w:rsidR="00EA52D9" w:rsidRPr="00EA52D9" w:rsidRDefault="00EA52D9" w:rsidP="00EA52D9">
            <w:pPr>
              <w:spacing w:after="0" w:line="259" w:lineRule="auto"/>
              <w:ind w:left="0" w:firstLine="0"/>
              <w:jc w:val="left"/>
            </w:pPr>
            <w:r w:rsidRPr="00EA52D9">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2018DE5" w14:textId="77777777" w:rsidR="00EA52D9" w:rsidRPr="00EA52D9" w:rsidRDefault="00EA52D9" w:rsidP="00EA52D9">
            <w:pPr>
              <w:spacing w:after="0"/>
              <w:ind w:left="2" w:firstLine="0"/>
              <w:jc w:val="left"/>
            </w:pPr>
            <w:r w:rsidRPr="00EA52D9">
              <w:t>Análise linguística/sem</w:t>
            </w:r>
          </w:p>
          <w:p w14:paraId="70AD6AEC"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47EBCCAE" w14:textId="77777777" w:rsidR="00EA52D9" w:rsidRPr="00EA52D9" w:rsidRDefault="00EA52D9" w:rsidP="00EA52D9">
            <w:pPr>
              <w:spacing w:after="0" w:line="259" w:lineRule="auto"/>
              <w:ind w:left="0" w:firstLine="0"/>
              <w:jc w:val="left"/>
            </w:pPr>
            <w:r w:rsidRPr="00EA52D9">
              <w:t xml:space="preserve">Estilo </w:t>
            </w:r>
          </w:p>
        </w:tc>
        <w:tc>
          <w:tcPr>
            <w:tcW w:w="2268" w:type="dxa"/>
            <w:tcBorders>
              <w:top w:val="single" w:sz="6" w:space="0" w:color="000000"/>
              <w:left w:val="single" w:sz="6" w:space="0" w:color="000000"/>
              <w:bottom w:val="single" w:sz="6" w:space="0" w:color="000000"/>
              <w:right w:val="single" w:sz="6" w:space="0" w:color="000000"/>
            </w:tcBorders>
          </w:tcPr>
          <w:p w14:paraId="3C180D3F" w14:textId="77777777" w:rsidR="00EA52D9" w:rsidRPr="00862584" w:rsidRDefault="00EA52D9" w:rsidP="00EA52D9">
            <w:pPr>
              <w:spacing w:after="0" w:line="240" w:lineRule="auto"/>
              <w:ind w:left="0" w:firstLine="0"/>
              <w:rPr>
                <w:sz w:val="22"/>
              </w:rPr>
            </w:pPr>
            <w:r w:rsidRPr="00862584">
              <w:rPr>
                <w:b/>
                <w:sz w:val="22"/>
              </w:rPr>
              <w:t xml:space="preserve">(EF69LP18) </w:t>
            </w:r>
          </w:p>
          <w:p w14:paraId="01C10228" w14:textId="77777777" w:rsidR="00EA52D9" w:rsidRPr="00862584" w:rsidRDefault="00EA52D9" w:rsidP="00EA52D9">
            <w:pPr>
              <w:spacing w:after="0" w:line="240" w:lineRule="auto"/>
              <w:ind w:left="0" w:firstLine="0"/>
              <w:rPr>
                <w:sz w:val="22"/>
              </w:rPr>
            </w:pPr>
            <w:r w:rsidRPr="00862584">
              <w:rPr>
                <w:sz w:val="22"/>
              </w:rPr>
              <w:t xml:space="preserve">Utilizar, </w:t>
            </w:r>
            <w:r w:rsidRPr="00862584">
              <w:rPr>
                <w:sz w:val="22"/>
              </w:rPr>
              <w:tab/>
              <w:t xml:space="preserve">na escrita/reescrita de textos argumentativos, recursos linguísticos </w:t>
            </w:r>
            <w:r w:rsidRPr="00862584">
              <w:rPr>
                <w:sz w:val="22"/>
              </w:rPr>
              <w:tab/>
              <w:t xml:space="preserve">que marquem </w:t>
            </w:r>
            <w:r w:rsidRPr="00862584">
              <w:rPr>
                <w:sz w:val="22"/>
              </w:rPr>
              <w:tab/>
              <w:t xml:space="preserve">as relações de sentido entre parágrafos e enunciados </w:t>
            </w:r>
            <w:r w:rsidRPr="00862584">
              <w:rPr>
                <w:sz w:val="22"/>
              </w:rPr>
              <w:tab/>
              <w:t xml:space="preserve">do texto e operadores de </w:t>
            </w:r>
            <w:r w:rsidRPr="00862584">
              <w:rPr>
                <w:sz w:val="22"/>
              </w:rPr>
              <w:tab/>
              <w:t xml:space="preserve">conexão adequados </w:t>
            </w:r>
            <w:r w:rsidRPr="00862584">
              <w:rPr>
                <w:sz w:val="22"/>
              </w:rPr>
              <w:tab/>
              <w:t xml:space="preserve">aos tipos de argumento e </w:t>
            </w:r>
            <w:r w:rsidRPr="00862584">
              <w:rPr>
                <w:sz w:val="22"/>
              </w:rPr>
              <w:tab/>
              <w:t xml:space="preserve">à </w:t>
            </w:r>
            <w:r w:rsidRPr="00862584">
              <w:rPr>
                <w:sz w:val="22"/>
              </w:rPr>
              <w:tab/>
              <w:t xml:space="preserve">forma de composição de </w:t>
            </w:r>
          </w:p>
          <w:p w14:paraId="647C6AF5" w14:textId="77777777" w:rsidR="00EA52D9" w:rsidRPr="00862584" w:rsidRDefault="00EA52D9" w:rsidP="00EA52D9">
            <w:pPr>
              <w:spacing w:after="0" w:line="240" w:lineRule="auto"/>
              <w:ind w:left="0" w:firstLine="0"/>
              <w:rPr>
                <w:sz w:val="22"/>
              </w:rPr>
            </w:pPr>
            <w:r w:rsidRPr="00862584">
              <w:rPr>
                <w:sz w:val="22"/>
              </w:rPr>
              <w:t xml:space="preserve">textos </w:t>
            </w:r>
          </w:p>
          <w:p w14:paraId="14201C37" w14:textId="77777777" w:rsidR="00EA52D9" w:rsidRPr="00862584" w:rsidRDefault="00EA52D9" w:rsidP="00EA52D9">
            <w:pPr>
              <w:spacing w:after="0" w:line="240" w:lineRule="auto"/>
              <w:ind w:left="0" w:right="64" w:firstLine="0"/>
              <w:rPr>
                <w:sz w:val="22"/>
              </w:rPr>
            </w:pPr>
            <w:r w:rsidRPr="00862584">
              <w:rPr>
                <w:sz w:val="22"/>
              </w:rPr>
              <w:t xml:space="preserve">argumentativos, de maneira a garantir a coesão, a coerência e a </w:t>
            </w:r>
          </w:p>
          <w:p w14:paraId="2EE720FB" w14:textId="77777777" w:rsidR="00EA52D9" w:rsidRPr="00862584" w:rsidRDefault="00EA52D9" w:rsidP="00EA52D9">
            <w:pPr>
              <w:spacing w:after="0" w:line="240" w:lineRule="auto"/>
              <w:ind w:left="0" w:firstLine="0"/>
              <w:rPr>
                <w:sz w:val="22"/>
              </w:rPr>
            </w:pPr>
            <w:r w:rsidRPr="00862584">
              <w:rPr>
                <w:sz w:val="22"/>
              </w:rPr>
              <w:t xml:space="preserve">progressão temática nesses </w:t>
            </w:r>
          </w:p>
          <w:p w14:paraId="73E8FD18" w14:textId="77777777" w:rsidR="00EA52D9" w:rsidRPr="00862584" w:rsidRDefault="00EA52D9" w:rsidP="00EA52D9">
            <w:pPr>
              <w:spacing w:after="0" w:line="240" w:lineRule="auto"/>
              <w:ind w:left="0" w:firstLine="0"/>
              <w:rPr>
                <w:sz w:val="22"/>
              </w:rPr>
            </w:pPr>
            <w:r w:rsidRPr="00862584">
              <w:rPr>
                <w:sz w:val="22"/>
              </w:rPr>
              <w:t xml:space="preserve">textos </w:t>
            </w:r>
          </w:p>
          <w:p w14:paraId="4C427F99" w14:textId="77777777" w:rsidR="00EA52D9" w:rsidRPr="00862584" w:rsidRDefault="00EA52D9" w:rsidP="00EA52D9">
            <w:pPr>
              <w:spacing w:after="0" w:line="240" w:lineRule="auto"/>
              <w:ind w:left="0" w:firstLine="0"/>
              <w:rPr>
                <w:sz w:val="22"/>
              </w:rPr>
            </w:pPr>
            <w:r w:rsidRPr="00862584">
              <w:rPr>
                <w:sz w:val="22"/>
              </w:rPr>
              <w:t>(“primeiramente, mas, no entanto, em primeiro/segundo/t erceiro lugar, finalmente, em conclusão” etc.).</w:t>
            </w:r>
          </w:p>
        </w:tc>
        <w:tc>
          <w:tcPr>
            <w:tcW w:w="2405" w:type="dxa"/>
            <w:tcBorders>
              <w:top w:val="single" w:sz="4" w:space="0" w:color="000000"/>
              <w:left w:val="single" w:sz="6" w:space="0" w:color="000000"/>
              <w:bottom w:val="single" w:sz="4" w:space="0" w:color="000000"/>
              <w:right w:val="single" w:sz="6" w:space="0" w:color="000000"/>
            </w:tcBorders>
          </w:tcPr>
          <w:p w14:paraId="2E25F06B" w14:textId="77777777" w:rsidR="00EA52D9" w:rsidRPr="00EA52D9" w:rsidRDefault="00EA52D9" w:rsidP="00EA52D9">
            <w:pPr>
              <w:spacing w:after="117" w:line="259" w:lineRule="auto"/>
              <w:ind w:left="2" w:firstLine="0"/>
              <w:jc w:val="left"/>
            </w:pPr>
            <w:r w:rsidRPr="00EA52D9">
              <w:rPr>
                <w:b/>
              </w:rPr>
              <w:t xml:space="preserve">(EF69LP18RS-1) </w:t>
            </w:r>
          </w:p>
          <w:p w14:paraId="0084F890" w14:textId="77777777" w:rsidR="00EA52D9" w:rsidRPr="00EA52D9" w:rsidRDefault="00EA52D9" w:rsidP="00EA52D9">
            <w:pPr>
              <w:spacing w:after="2" w:line="359" w:lineRule="auto"/>
              <w:ind w:left="2" w:right="65" w:firstLine="0"/>
            </w:pPr>
            <w:r w:rsidRPr="00EA52D9">
              <w:t xml:space="preserve">Utilizar, na escrita/reescrita de textos </w:t>
            </w:r>
          </w:p>
          <w:p w14:paraId="08406EED" w14:textId="77777777" w:rsidR="00EA52D9" w:rsidRPr="00EA52D9" w:rsidRDefault="00EA52D9" w:rsidP="00EA52D9">
            <w:pPr>
              <w:spacing w:after="1" w:line="360" w:lineRule="auto"/>
              <w:ind w:left="2" w:right="64" w:firstLine="0"/>
            </w:pPr>
            <w:r w:rsidRPr="00EA52D9">
              <w:t xml:space="preserve">argumentativos, de maneira a garantir a progressão e a unidade temática, recursos linguísticos que marquem as relações de sentido entre parágrafos e enunciados do texto e operadores de conexão adequados aos tipos de argumento e à forma de composição de </w:t>
            </w:r>
          </w:p>
          <w:p w14:paraId="2AEC3FEF" w14:textId="77777777" w:rsidR="00EA52D9" w:rsidRPr="00EA52D9" w:rsidRDefault="00EA52D9" w:rsidP="00EA52D9">
            <w:pPr>
              <w:spacing w:after="0" w:line="259" w:lineRule="auto"/>
              <w:ind w:left="2" w:firstLine="0"/>
              <w:jc w:val="left"/>
            </w:pPr>
            <w:r w:rsidRPr="00EA52D9">
              <w:t xml:space="preserve">textos argumentativos. </w:t>
            </w:r>
          </w:p>
        </w:tc>
        <w:tc>
          <w:tcPr>
            <w:tcW w:w="4012" w:type="dxa"/>
            <w:tcBorders>
              <w:top w:val="single" w:sz="4" w:space="0" w:color="000000"/>
              <w:left w:val="single" w:sz="6" w:space="0" w:color="000000"/>
              <w:bottom w:val="single" w:sz="4" w:space="0" w:color="000000"/>
              <w:right w:val="single" w:sz="6" w:space="0" w:color="000000"/>
            </w:tcBorders>
          </w:tcPr>
          <w:p w14:paraId="445D7DE4" w14:textId="77777777" w:rsidR="00EA52D9" w:rsidRPr="00EA52D9" w:rsidRDefault="00EA52D9" w:rsidP="00EA52D9">
            <w:pPr>
              <w:spacing w:after="117" w:line="259" w:lineRule="auto"/>
              <w:ind w:left="2" w:firstLine="0"/>
              <w:jc w:val="left"/>
              <w:rPr>
                <w:b/>
              </w:rPr>
            </w:pPr>
          </w:p>
        </w:tc>
      </w:tr>
    </w:tbl>
    <w:p w14:paraId="6BCF3753" w14:textId="77777777" w:rsidR="00EA52D9" w:rsidRPr="00EA52D9" w:rsidRDefault="00EA52D9" w:rsidP="00EA52D9">
      <w:pPr>
        <w:spacing w:after="0" w:line="259" w:lineRule="auto"/>
        <w:ind w:left="-1440" w:right="10466" w:firstLine="0"/>
        <w:jc w:val="left"/>
      </w:pPr>
    </w:p>
    <w:tbl>
      <w:tblPr>
        <w:tblStyle w:val="TableGrid50"/>
        <w:tblW w:w="15198"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EA52D9" w:rsidRPr="00EA52D9" w14:paraId="30B1F4B0" w14:textId="77777777" w:rsidTr="00EA52D9">
        <w:trPr>
          <w:trHeight w:val="7625"/>
        </w:trPr>
        <w:tc>
          <w:tcPr>
            <w:tcW w:w="991" w:type="dxa"/>
            <w:tcBorders>
              <w:top w:val="single" w:sz="6" w:space="0" w:color="000000"/>
              <w:left w:val="single" w:sz="6" w:space="0" w:color="000000"/>
              <w:bottom w:val="single" w:sz="6" w:space="0" w:color="000000"/>
              <w:right w:val="single" w:sz="6" w:space="0" w:color="000000"/>
            </w:tcBorders>
          </w:tcPr>
          <w:p w14:paraId="078A6D4E" w14:textId="77777777" w:rsidR="00EA52D9" w:rsidRPr="00EA52D9" w:rsidRDefault="00EA52D9" w:rsidP="00EA52D9">
            <w:pPr>
              <w:spacing w:after="0" w:line="259" w:lineRule="auto"/>
              <w:ind w:left="2" w:firstLine="0"/>
              <w:jc w:val="left"/>
            </w:pPr>
            <w:r w:rsidRPr="00EA52D9">
              <w:rPr>
                <w:b/>
                <w:color w:val="96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4901071" w14:textId="77777777" w:rsidR="00EA52D9" w:rsidRPr="00EA52D9" w:rsidRDefault="00EA52D9" w:rsidP="00EA52D9">
            <w:pPr>
              <w:spacing w:after="0" w:line="259" w:lineRule="auto"/>
              <w:ind w:left="0" w:firstLine="0"/>
              <w:jc w:val="left"/>
            </w:pPr>
            <w:r w:rsidRPr="00EA52D9">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5D3A75B" w14:textId="77777777" w:rsidR="00EA52D9" w:rsidRPr="00EA52D9" w:rsidRDefault="00EA52D9" w:rsidP="00EA52D9">
            <w:pPr>
              <w:spacing w:after="0"/>
              <w:ind w:left="2" w:firstLine="0"/>
              <w:jc w:val="left"/>
            </w:pPr>
            <w:r w:rsidRPr="00EA52D9">
              <w:t>Análise linguística/sem</w:t>
            </w:r>
          </w:p>
          <w:p w14:paraId="23C7FB8B"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4A09C0CA" w14:textId="77777777" w:rsidR="00EA52D9" w:rsidRPr="00EA52D9" w:rsidRDefault="00EA52D9" w:rsidP="00EA52D9">
            <w:pPr>
              <w:spacing w:after="0" w:line="259" w:lineRule="auto"/>
              <w:ind w:left="0" w:firstLine="0"/>
              <w:jc w:val="left"/>
            </w:pPr>
            <w:r w:rsidRPr="00EA52D9">
              <w:t xml:space="preserve">Efeito de sentido </w:t>
            </w:r>
          </w:p>
        </w:tc>
        <w:tc>
          <w:tcPr>
            <w:tcW w:w="2268" w:type="dxa"/>
            <w:tcBorders>
              <w:top w:val="single" w:sz="6" w:space="0" w:color="000000"/>
              <w:left w:val="single" w:sz="6" w:space="0" w:color="000000"/>
              <w:bottom w:val="single" w:sz="6" w:space="0" w:color="000000"/>
              <w:right w:val="single" w:sz="6" w:space="0" w:color="000000"/>
            </w:tcBorders>
          </w:tcPr>
          <w:p w14:paraId="7335CF2F" w14:textId="77777777" w:rsidR="00EA52D9" w:rsidRPr="00EA52D9" w:rsidRDefault="00EA52D9" w:rsidP="00EA52D9">
            <w:pPr>
              <w:spacing w:after="117" w:line="259" w:lineRule="auto"/>
              <w:ind w:left="2" w:firstLine="0"/>
              <w:jc w:val="left"/>
            </w:pPr>
            <w:r w:rsidRPr="00EA52D9">
              <w:rPr>
                <w:b/>
              </w:rPr>
              <w:t xml:space="preserve">(EF69LP19) </w:t>
            </w:r>
          </w:p>
          <w:p w14:paraId="725A3B0D" w14:textId="77777777" w:rsidR="00EA52D9" w:rsidRPr="00EA52D9" w:rsidRDefault="00EA52D9" w:rsidP="00EA52D9">
            <w:pPr>
              <w:spacing w:after="0" w:line="259" w:lineRule="auto"/>
              <w:ind w:left="2" w:right="64" w:firstLine="0"/>
            </w:pPr>
            <w:r w:rsidRPr="00EA52D9">
              <w:t xml:space="preserve">Analisar, em gêneros orais que envolvam argumentação, os efeitos de sentido de elementos típicos da modalidade falada, como a pausa, a entonação, o ritmo, a gestualidade e expressão facial, as hesitações etc. </w:t>
            </w:r>
          </w:p>
        </w:tc>
        <w:tc>
          <w:tcPr>
            <w:tcW w:w="2405" w:type="dxa"/>
            <w:tcBorders>
              <w:top w:val="single" w:sz="2" w:space="0" w:color="FFFFFF"/>
              <w:left w:val="single" w:sz="6" w:space="0" w:color="000000"/>
              <w:bottom w:val="single" w:sz="2" w:space="0" w:color="FFFFFF"/>
              <w:right w:val="single" w:sz="6" w:space="0" w:color="000000"/>
            </w:tcBorders>
          </w:tcPr>
          <w:p w14:paraId="0A986108" w14:textId="77777777" w:rsidR="00EA52D9" w:rsidRPr="00EA52D9" w:rsidRDefault="00EA52D9" w:rsidP="00EA52D9">
            <w:pPr>
              <w:spacing w:after="117" w:line="259" w:lineRule="auto"/>
              <w:ind w:left="2" w:firstLine="0"/>
              <w:jc w:val="left"/>
            </w:pPr>
            <w:r w:rsidRPr="00EA52D9">
              <w:rPr>
                <w:b/>
              </w:rPr>
              <w:t xml:space="preserve">(EF69LP19RS-1) </w:t>
            </w:r>
          </w:p>
          <w:p w14:paraId="12CF1466" w14:textId="77777777" w:rsidR="00EA52D9" w:rsidRPr="00EA52D9" w:rsidRDefault="00EA52D9" w:rsidP="00EA52D9">
            <w:pPr>
              <w:spacing w:after="0" w:line="259" w:lineRule="auto"/>
              <w:ind w:left="2" w:right="64" w:firstLine="0"/>
            </w:pPr>
            <w:r w:rsidRPr="00EA52D9">
              <w:t xml:space="preserve">Analisar, em gêneros orais que envolvam argumentação, os efeitos de sentido de elementos típicos da modalidade falada, como a pausa, a entonação, o ritmo, a gestualidade e expressão facial, as hesitações etc., percebendo as implicações que produzem em diferentes situações de comunicação. </w:t>
            </w:r>
          </w:p>
        </w:tc>
        <w:tc>
          <w:tcPr>
            <w:tcW w:w="4012" w:type="dxa"/>
            <w:tcBorders>
              <w:top w:val="single" w:sz="2" w:space="0" w:color="FFFFFF"/>
              <w:left w:val="single" w:sz="6" w:space="0" w:color="000000"/>
              <w:bottom w:val="single" w:sz="2" w:space="0" w:color="FFFFFF"/>
              <w:right w:val="single" w:sz="6" w:space="0" w:color="000000"/>
            </w:tcBorders>
          </w:tcPr>
          <w:p w14:paraId="2D4E5224" w14:textId="77777777" w:rsidR="00EA52D9" w:rsidRPr="00EA52D9" w:rsidRDefault="00EA52D9" w:rsidP="00EA52D9">
            <w:pPr>
              <w:spacing w:after="117" w:line="259" w:lineRule="auto"/>
              <w:ind w:left="2" w:firstLine="0"/>
              <w:jc w:val="left"/>
              <w:rPr>
                <w:b/>
              </w:rPr>
            </w:pPr>
          </w:p>
        </w:tc>
      </w:tr>
      <w:tr w:rsidR="00EA52D9" w:rsidRPr="00EA52D9" w14:paraId="47485D31" w14:textId="77777777" w:rsidTr="00EA52D9">
        <w:trPr>
          <w:trHeight w:val="4568"/>
        </w:trPr>
        <w:tc>
          <w:tcPr>
            <w:tcW w:w="991" w:type="dxa"/>
            <w:tcBorders>
              <w:top w:val="single" w:sz="6" w:space="0" w:color="000000"/>
              <w:left w:val="single" w:sz="6" w:space="0" w:color="000000"/>
              <w:bottom w:val="single" w:sz="6" w:space="0" w:color="000000"/>
              <w:right w:val="single" w:sz="6" w:space="0" w:color="000000"/>
            </w:tcBorders>
          </w:tcPr>
          <w:p w14:paraId="3604D3F6" w14:textId="77777777" w:rsidR="00EA52D9" w:rsidRPr="00EA52D9" w:rsidRDefault="00EA52D9" w:rsidP="00EA52D9">
            <w:pPr>
              <w:spacing w:after="115" w:line="259" w:lineRule="auto"/>
              <w:ind w:left="2" w:firstLine="0"/>
              <w:jc w:val="left"/>
            </w:pPr>
            <w:r w:rsidRPr="00EA52D9">
              <w:rPr>
                <w:b/>
                <w:color w:val="C00000"/>
              </w:rPr>
              <w:t xml:space="preserve">6º; 7º; </w:t>
            </w:r>
          </w:p>
          <w:p w14:paraId="72445DE7" w14:textId="77777777" w:rsidR="00EA52D9" w:rsidRPr="00EA52D9" w:rsidRDefault="00EA52D9" w:rsidP="00EA52D9">
            <w:pPr>
              <w:spacing w:after="0" w:line="259" w:lineRule="auto"/>
              <w:ind w:left="2"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43D36971" w14:textId="77777777" w:rsidR="00EA52D9" w:rsidRPr="00EA52D9" w:rsidRDefault="00EA52D9" w:rsidP="00EA52D9">
            <w:pPr>
              <w:spacing w:after="115" w:line="259" w:lineRule="auto"/>
              <w:ind w:left="0" w:firstLine="0"/>
            </w:pPr>
            <w:r w:rsidRPr="00EA52D9">
              <w:rPr>
                <w:b/>
                <w:color w:val="C00000"/>
              </w:rPr>
              <w:t xml:space="preserve">CAMPO DE </w:t>
            </w:r>
          </w:p>
          <w:p w14:paraId="2080FE14" w14:textId="77777777" w:rsidR="00EA52D9" w:rsidRPr="00EA52D9" w:rsidRDefault="00EA52D9" w:rsidP="00EA52D9">
            <w:pPr>
              <w:spacing w:after="138" w:line="259" w:lineRule="auto"/>
              <w:ind w:left="0" w:firstLine="0"/>
              <w:jc w:val="left"/>
            </w:pPr>
            <w:r w:rsidRPr="00EA52D9">
              <w:rPr>
                <w:b/>
                <w:color w:val="C00000"/>
              </w:rPr>
              <w:t xml:space="preserve">ATUAÇÃO </w:t>
            </w:r>
          </w:p>
          <w:p w14:paraId="0F9FF992" w14:textId="77777777" w:rsidR="00EA52D9" w:rsidRPr="00EA52D9" w:rsidRDefault="00EA52D9" w:rsidP="00EA52D9">
            <w:pPr>
              <w:tabs>
                <w:tab w:val="center" w:pos="174"/>
                <w:tab w:val="center" w:pos="1192"/>
              </w:tabs>
              <w:spacing w:after="122" w:line="259" w:lineRule="auto"/>
              <w:ind w:left="0" w:firstLine="0"/>
              <w:jc w:val="left"/>
            </w:pPr>
            <w:r w:rsidRPr="00EA52D9">
              <w:rPr>
                <w:rFonts w:ascii="Calibri" w:eastAsia="Calibri" w:hAnsi="Calibri" w:cs="Calibri"/>
                <w:sz w:val="22"/>
              </w:rPr>
              <w:tab/>
            </w:r>
            <w:r w:rsidRPr="00EA52D9">
              <w:rPr>
                <w:b/>
                <w:color w:val="C00000"/>
              </w:rPr>
              <w:t xml:space="preserve">NA </w:t>
            </w:r>
            <w:r w:rsidRPr="00EA52D9">
              <w:rPr>
                <w:b/>
                <w:color w:val="C00000"/>
              </w:rPr>
              <w:tab/>
              <w:t xml:space="preserve">VIDA </w:t>
            </w:r>
          </w:p>
          <w:p w14:paraId="07360147" w14:textId="77777777" w:rsidR="00EA52D9" w:rsidRPr="00EA52D9" w:rsidRDefault="00EA52D9" w:rsidP="00EA52D9">
            <w:pPr>
              <w:spacing w:after="0" w:line="259" w:lineRule="auto"/>
              <w:ind w:left="0" w:firstLine="0"/>
              <w:jc w:val="left"/>
            </w:pPr>
            <w:r w:rsidRPr="00EA52D9">
              <w:rPr>
                <w:b/>
                <w:color w:val="C00000"/>
              </w:rPr>
              <w:t xml:space="preserve">PÚBLICA </w:t>
            </w:r>
          </w:p>
        </w:tc>
        <w:tc>
          <w:tcPr>
            <w:tcW w:w="1843" w:type="dxa"/>
            <w:tcBorders>
              <w:top w:val="single" w:sz="6" w:space="0" w:color="000000"/>
              <w:left w:val="single" w:sz="6" w:space="0" w:color="000000"/>
              <w:bottom w:val="single" w:sz="6" w:space="0" w:color="000000"/>
              <w:right w:val="single" w:sz="6" w:space="0" w:color="000000"/>
            </w:tcBorders>
          </w:tcPr>
          <w:p w14:paraId="3DDBACDA"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2F82F98B" w14:textId="77777777" w:rsidR="00EA52D9" w:rsidRPr="00EA52D9" w:rsidRDefault="00EA52D9" w:rsidP="00EA52D9">
            <w:pPr>
              <w:spacing w:after="5" w:line="363" w:lineRule="auto"/>
              <w:ind w:left="0" w:right="67" w:firstLine="0"/>
            </w:pPr>
            <w:r w:rsidRPr="00EA52D9">
              <w:t xml:space="preserve">Reconstrução das condições de produção e circulação e adequação do texto </w:t>
            </w:r>
            <w:r w:rsidRPr="00EA52D9">
              <w:tab/>
              <w:t xml:space="preserve">à </w:t>
            </w:r>
          </w:p>
          <w:p w14:paraId="4EAC14E0" w14:textId="77777777" w:rsidR="00EA52D9" w:rsidRPr="00EA52D9" w:rsidRDefault="00EA52D9" w:rsidP="00EA52D9">
            <w:pPr>
              <w:spacing w:after="0" w:line="259" w:lineRule="auto"/>
              <w:ind w:left="0" w:right="68" w:firstLine="0"/>
            </w:pPr>
            <w:r w:rsidRPr="00EA52D9">
              <w:t>construção composicional e ao estilo de gênero</w:t>
            </w:r>
          </w:p>
          <w:p w14:paraId="3AA9A4E0" w14:textId="77777777" w:rsidR="00EA52D9" w:rsidRPr="00EA52D9" w:rsidRDefault="00EA52D9" w:rsidP="00EA52D9">
            <w:pPr>
              <w:spacing w:after="0" w:line="259" w:lineRule="auto"/>
              <w:ind w:left="0" w:right="68" w:firstLine="0"/>
            </w:pPr>
            <w:r w:rsidRPr="00EA52D9">
              <w:t xml:space="preserve">(Lei, código, estatuto, código, regimento etc.)  </w:t>
            </w:r>
          </w:p>
        </w:tc>
        <w:tc>
          <w:tcPr>
            <w:tcW w:w="2268" w:type="dxa"/>
            <w:tcBorders>
              <w:top w:val="single" w:sz="6" w:space="0" w:color="000000"/>
              <w:left w:val="single" w:sz="6" w:space="0" w:color="000000"/>
              <w:bottom w:val="single" w:sz="6" w:space="0" w:color="000000"/>
              <w:right w:val="single" w:sz="6" w:space="0" w:color="000000"/>
            </w:tcBorders>
          </w:tcPr>
          <w:p w14:paraId="1926F481" w14:textId="77777777" w:rsidR="00EA52D9" w:rsidRPr="00EA52D9" w:rsidRDefault="00EA52D9" w:rsidP="00EA52D9">
            <w:pPr>
              <w:spacing w:after="0" w:line="240" w:lineRule="auto"/>
              <w:ind w:left="2" w:firstLine="0"/>
            </w:pPr>
            <w:r w:rsidRPr="00EA52D9">
              <w:rPr>
                <w:b/>
              </w:rPr>
              <w:t xml:space="preserve">(EF69LP20) </w:t>
            </w:r>
          </w:p>
          <w:p w14:paraId="067EA526" w14:textId="77777777" w:rsidR="00EA52D9" w:rsidRPr="00EA52D9" w:rsidRDefault="00EA52D9" w:rsidP="00EA52D9">
            <w:pPr>
              <w:spacing w:after="0" w:line="240" w:lineRule="auto"/>
              <w:ind w:left="2" w:right="64" w:firstLine="0"/>
            </w:pPr>
            <w:r w:rsidRPr="00EA52D9">
              <w:t xml:space="preserve">Identificar, tendo em vista o contexto de produção, a forma </w:t>
            </w:r>
            <w:r w:rsidRPr="00EA52D9">
              <w:tab/>
              <w:t xml:space="preserve">de organização dos textos normativos e legais, a lógica de hierarquização de seus itens e subitens e suas partes: parte inicial (título – nome e data – e ementa), blocos de artigos (parte, livro, capítulo, seção, subseção), artigos (caput e parágrafos e incisos) e parte final (disposições pertinentes à sua implementação) e analisar efeitos de sentido causados pelo uso de </w:t>
            </w:r>
          </w:p>
          <w:p w14:paraId="439263B1" w14:textId="77777777" w:rsidR="00EA52D9" w:rsidRPr="00EA52D9" w:rsidRDefault="00EA52D9" w:rsidP="00EA52D9">
            <w:pPr>
              <w:spacing w:after="0" w:line="240" w:lineRule="auto"/>
              <w:ind w:left="0" w:right="65" w:firstLine="0"/>
            </w:pPr>
            <w:r w:rsidRPr="00EA52D9">
              <w:t xml:space="preserve">vocabulário técnico, pelo uso do imperativo, de palavras </w:t>
            </w:r>
            <w:r w:rsidRPr="00EA52D9">
              <w:tab/>
              <w:t xml:space="preserve">e expressões </w:t>
            </w:r>
            <w:r w:rsidRPr="00EA52D9">
              <w:tab/>
              <w:t xml:space="preserve">que </w:t>
            </w:r>
          </w:p>
          <w:p w14:paraId="620762AD" w14:textId="77777777" w:rsidR="00EA52D9" w:rsidRPr="00EA52D9" w:rsidRDefault="00EA52D9" w:rsidP="00EA52D9">
            <w:pPr>
              <w:spacing w:after="0" w:line="240" w:lineRule="auto"/>
              <w:ind w:left="0" w:right="65" w:firstLine="0"/>
            </w:pPr>
            <w:r w:rsidRPr="00EA52D9">
              <w:t xml:space="preserve">indicam circunstâncias, como advérbios e locuções adverbiais, </w:t>
            </w:r>
            <w:r w:rsidRPr="00EA52D9">
              <w:tab/>
              <w:t xml:space="preserve">de palavras </w:t>
            </w:r>
            <w:r w:rsidRPr="00EA52D9">
              <w:tab/>
              <w:t xml:space="preserve">que </w:t>
            </w:r>
          </w:p>
          <w:p w14:paraId="50617DD5" w14:textId="77777777" w:rsidR="00EA52D9" w:rsidRPr="00EA52D9" w:rsidRDefault="00EA52D9" w:rsidP="00EA52D9">
            <w:pPr>
              <w:spacing w:after="0" w:line="240" w:lineRule="auto"/>
              <w:ind w:left="2" w:firstLine="0"/>
            </w:pPr>
            <w:r w:rsidRPr="00EA52D9">
              <w:t xml:space="preserve">indicam generalidade, </w:t>
            </w:r>
          </w:p>
          <w:p w14:paraId="47253F4D" w14:textId="77777777" w:rsidR="00EA52D9" w:rsidRPr="00EA52D9" w:rsidRDefault="00EA52D9" w:rsidP="00EA52D9">
            <w:pPr>
              <w:tabs>
                <w:tab w:val="center" w:pos="297"/>
                <w:tab w:val="center" w:pos="1703"/>
              </w:tabs>
              <w:spacing w:after="0" w:line="240" w:lineRule="auto"/>
              <w:ind w:left="0" w:firstLine="0"/>
            </w:pPr>
            <w:r w:rsidRPr="00EA52D9">
              <w:rPr>
                <w:rFonts w:ascii="Calibri" w:eastAsia="Calibri" w:hAnsi="Calibri" w:cs="Calibri"/>
                <w:sz w:val="22"/>
              </w:rPr>
              <w:tab/>
            </w:r>
            <w:r w:rsidRPr="00EA52D9">
              <w:t xml:space="preserve">como </w:t>
            </w:r>
            <w:r w:rsidRPr="00EA52D9">
              <w:tab/>
              <w:t xml:space="preserve">alguns </w:t>
            </w:r>
          </w:p>
          <w:p w14:paraId="7AFA4E87" w14:textId="77777777" w:rsidR="00EA52D9" w:rsidRPr="00EA52D9" w:rsidRDefault="00EA52D9" w:rsidP="00EA52D9">
            <w:pPr>
              <w:spacing w:after="0" w:line="240" w:lineRule="auto"/>
              <w:ind w:left="2" w:right="64" w:firstLine="0"/>
            </w:pPr>
            <w:r w:rsidRPr="00EA52D9">
              <w:t xml:space="preserve">pronomes indefinidos, de forma a poder compreender o caráter imperativo, coercitivo </w:t>
            </w:r>
            <w:r w:rsidRPr="00EA52D9">
              <w:tab/>
              <w:t xml:space="preserve">e generalista das leis e de outras formas de regulamentação.  </w:t>
            </w:r>
          </w:p>
        </w:tc>
        <w:tc>
          <w:tcPr>
            <w:tcW w:w="2405" w:type="dxa"/>
            <w:tcBorders>
              <w:top w:val="single" w:sz="2" w:space="0" w:color="FFFFFF"/>
              <w:left w:val="single" w:sz="6" w:space="0" w:color="000000"/>
              <w:bottom w:val="single" w:sz="4" w:space="0" w:color="000000"/>
              <w:right w:val="single" w:sz="6" w:space="0" w:color="000000"/>
            </w:tcBorders>
          </w:tcPr>
          <w:p w14:paraId="6FA37DE9" w14:textId="77777777" w:rsidR="00EA52D9" w:rsidRPr="00EA52D9" w:rsidRDefault="00EA52D9" w:rsidP="00EA52D9">
            <w:pPr>
              <w:spacing w:after="115" w:line="259" w:lineRule="auto"/>
              <w:ind w:left="2" w:firstLine="0"/>
              <w:jc w:val="left"/>
            </w:pPr>
            <w:r w:rsidRPr="00EA52D9">
              <w:rPr>
                <w:b/>
              </w:rPr>
              <w:t>(EF69LP20RS-1)</w:t>
            </w:r>
            <w:r w:rsidRPr="00EA52D9">
              <w:t xml:space="preserve"> </w:t>
            </w:r>
          </w:p>
          <w:p w14:paraId="6E2250FF" w14:textId="77777777" w:rsidR="00EA52D9" w:rsidRPr="00EA52D9" w:rsidRDefault="00EA52D9" w:rsidP="00EA52D9">
            <w:pPr>
              <w:spacing w:after="0" w:line="259" w:lineRule="auto"/>
              <w:ind w:left="2" w:right="64" w:firstLine="0"/>
              <w:rPr>
                <w:b/>
              </w:rPr>
            </w:pPr>
            <w:r w:rsidRPr="00EA52D9">
              <w:t>Identificar, tendo em vista o contexto de produção, a forma de organização dos textos normativos e legais, a lógica de hierarquização de seus itens e subitens e suas partes.</w:t>
            </w:r>
            <w:r w:rsidRPr="00EA52D9">
              <w:rPr>
                <w:b/>
              </w:rPr>
              <w:t xml:space="preserve"> </w:t>
            </w:r>
          </w:p>
          <w:p w14:paraId="358A427F" w14:textId="77777777" w:rsidR="00EA52D9" w:rsidRPr="00EA52D9" w:rsidRDefault="00EA52D9" w:rsidP="00EA52D9">
            <w:pPr>
              <w:spacing w:after="115" w:line="259" w:lineRule="auto"/>
              <w:ind w:left="2" w:firstLine="0"/>
              <w:jc w:val="left"/>
            </w:pPr>
            <w:r w:rsidRPr="00EA52D9">
              <w:rPr>
                <w:b/>
              </w:rPr>
              <w:t xml:space="preserve">(EF69LP20RS-2) </w:t>
            </w:r>
          </w:p>
          <w:p w14:paraId="1425BF5B" w14:textId="77777777" w:rsidR="00EA52D9" w:rsidRPr="00EA52D9" w:rsidRDefault="00EA52D9" w:rsidP="00EA52D9">
            <w:pPr>
              <w:spacing w:after="0" w:line="360" w:lineRule="auto"/>
              <w:ind w:left="2" w:right="64" w:firstLine="0"/>
            </w:pPr>
            <w:r w:rsidRPr="00EA52D9">
              <w:t xml:space="preserve">Analisar os efeitos de sentido causados pelo uso de vocabulário técnico, pelo uso do imperativo, de palavras e expressões que </w:t>
            </w:r>
          </w:p>
          <w:p w14:paraId="072AC8E6" w14:textId="77777777" w:rsidR="00EA52D9" w:rsidRPr="00EA52D9" w:rsidRDefault="00EA52D9" w:rsidP="00EA52D9">
            <w:pPr>
              <w:spacing w:after="117" w:line="259" w:lineRule="auto"/>
              <w:ind w:left="2" w:firstLine="0"/>
              <w:jc w:val="left"/>
            </w:pPr>
            <w:r w:rsidRPr="00EA52D9">
              <w:t xml:space="preserve">indicam </w:t>
            </w:r>
          </w:p>
          <w:p w14:paraId="0F69D3EF" w14:textId="77777777" w:rsidR="00EA52D9" w:rsidRPr="00EA52D9" w:rsidRDefault="00EA52D9" w:rsidP="00EA52D9">
            <w:pPr>
              <w:spacing w:after="0" w:line="359" w:lineRule="auto"/>
              <w:ind w:left="2" w:firstLine="0"/>
            </w:pPr>
            <w:r w:rsidRPr="00EA52D9">
              <w:t xml:space="preserve">circunstâncias, de palavras que </w:t>
            </w:r>
          </w:p>
          <w:p w14:paraId="69F42A06" w14:textId="77777777" w:rsidR="00EA52D9" w:rsidRPr="00EA52D9" w:rsidRDefault="00EA52D9" w:rsidP="00EA52D9">
            <w:pPr>
              <w:spacing w:after="0" w:line="259" w:lineRule="auto"/>
              <w:ind w:left="2" w:right="64" w:firstLine="0"/>
            </w:pPr>
            <w:r w:rsidRPr="00EA52D9">
              <w:t>indicam generalidade, de forma a poder compreender o caráter imperativo, coercitivo e generalista das leis e de outras formas de regulamentação.</w:t>
            </w:r>
          </w:p>
        </w:tc>
        <w:tc>
          <w:tcPr>
            <w:tcW w:w="4012" w:type="dxa"/>
            <w:tcBorders>
              <w:top w:val="single" w:sz="2" w:space="0" w:color="FFFFFF"/>
              <w:left w:val="single" w:sz="6" w:space="0" w:color="000000"/>
              <w:bottom w:val="single" w:sz="4" w:space="0" w:color="000000"/>
              <w:right w:val="single" w:sz="6" w:space="0" w:color="000000"/>
            </w:tcBorders>
          </w:tcPr>
          <w:p w14:paraId="56FD1CD8" w14:textId="77777777" w:rsidR="00EA52D9" w:rsidRPr="00EA52D9" w:rsidRDefault="00EA52D9" w:rsidP="00EA52D9">
            <w:pPr>
              <w:spacing w:after="115" w:line="259" w:lineRule="auto"/>
              <w:ind w:left="2" w:firstLine="0"/>
              <w:jc w:val="left"/>
              <w:rPr>
                <w:b/>
              </w:rPr>
            </w:pPr>
          </w:p>
        </w:tc>
      </w:tr>
    </w:tbl>
    <w:p w14:paraId="3E2BE8A8" w14:textId="77777777" w:rsidR="00EA52D9" w:rsidRPr="00EA52D9" w:rsidRDefault="00EA52D9" w:rsidP="00EA52D9">
      <w:pPr>
        <w:spacing w:after="0" w:line="259" w:lineRule="auto"/>
        <w:ind w:left="-1440" w:right="10466" w:firstLine="0"/>
        <w:jc w:val="left"/>
      </w:pPr>
    </w:p>
    <w:p w14:paraId="3589564A" w14:textId="77777777" w:rsidR="00EA52D9" w:rsidRPr="00EA52D9" w:rsidRDefault="00EA52D9" w:rsidP="00EA52D9">
      <w:pPr>
        <w:spacing w:after="0" w:line="259" w:lineRule="auto"/>
        <w:ind w:left="-1440" w:right="10466" w:firstLine="0"/>
      </w:pPr>
    </w:p>
    <w:tbl>
      <w:tblPr>
        <w:tblStyle w:val="TableGrid50"/>
        <w:tblW w:w="14915" w:type="dxa"/>
        <w:tblInd w:w="-1085" w:type="dxa"/>
        <w:tblCellMar>
          <w:top w:w="55" w:type="dxa"/>
          <w:right w:w="39" w:type="dxa"/>
        </w:tblCellMar>
        <w:tblLook w:val="04A0" w:firstRow="1" w:lastRow="0" w:firstColumn="1" w:lastColumn="0" w:noHBand="0" w:noVBand="1"/>
      </w:tblPr>
      <w:tblGrid>
        <w:gridCol w:w="991"/>
        <w:gridCol w:w="1694"/>
        <w:gridCol w:w="1843"/>
        <w:gridCol w:w="1745"/>
        <w:gridCol w:w="240"/>
        <w:gridCol w:w="2268"/>
        <w:gridCol w:w="2405"/>
        <w:gridCol w:w="3729"/>
      </w:tblGrid>
      <w:tr w:rsidR="00EA52D9" w:rsidRPr="00EA52D9" w14:paraId="0CFF644C" w14:textId="77777777" w:rsidTr="00EA52D9">
        <w:trPr>
          <w:trHeight w:val="9011"/>
        </w:trPr>
        <w:tc>
          <w:tcPr>
            <w:tcW w:w="991" w:type="dxa"/>
            <w:tcBorders>
              <w:top w:val="single" w:sz="6" w:space="0" w:color="000000"/>
              <w:left w:val="single" w:sz="6" w:space="0" w:color="000000"/>
              <w:bottom w:val="single" w:sz="6" w:space="0" w:color="000000"/>
              <w:right w:val="single" w:sz="6" w:space="0" w:color="000000"/>
            </w:tcBorders>
          </w:tcPr>
          <w:p w14:paraId="70C025E1"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67A1024" w14:textId="77777777" w:rsidR="00EA52D9" w:rsidRPr="00EA52D9" w:rsidRDefault="00EA52D9" w:rsidP="00EA52D9">
            <w:pPr>
              <w:spacing w:after="0" w:line="259" w:lineRule="auto"/>
              <w:ind w:left="108" w:firstLine="0"/>
              <w:jc w:val="left"/>
            </w:pPr>
            <w:r w:rsidRPr="00EA52D9">
              <w:rPr>
                <w:b/>
                <w:color w:val="96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3CA0207" w14:textId="77777777" w:rsidR="00EA52D9" w:rsidRPr="00EA52D9" w:rsidRDefault="00EA52D9" w:rsidP="00EA52D9">
            <w:pPr>
              <w:spacing w:after="0" w:line="259" w:lineRule="auto"/>
              <w:ind w:left="110" w:firstLine="0"/>
              <w:jc w:val="left"/>
            </w:pPr>
            <w:r w:rsidRPr="00EA52D9">
              <w:t xml:space="preserve">Leitura </w:t>
            </w:r>
          </w:p>
        </w:tc>
        <w:tc>
          <w:tcPr>
            <w:tcW w:w="1745" w:type="dxa"/>
            <w:tcBorders>
              <w:top w:val="single" w:sz="6" w:space="0" w:color="000000"/>
              <w:left w:val="single" w:sz="6" w:space="0" w:color="000000"/>
              <w:bottom w:val="single" w:sz="6" w:space="0" w:color="000000"/>
              <w:right w:val="nil"/>
            </w:tcBorders>
          </w:tcPr>
          <w:p w14:paraId="57BCB549" w14:textId="77777777" w:rsidR="00EA52D9" w:rsidRPr="00EA52D9" w:rsidRDefault="00EA52D9" w:rsidP="00EA52D9">
            <w:pPr>
              <w:spacing w:after="0" w:line="259" w:lineRule="auto"/>
              <w:ind w:left="108" w:firstLine="0"/>
              <w:jc w:val="left"/>
            </w:pPr>
            <w:r w:rsidRPr="00EA52D9">
              <w:t xml:space="preserve">Apreciação réplica </w:t>
            </w:r>
          </w:p>
        </w:tc>
        <w:tc>
          <w:tcPr>
            <w:tcW w:w="240" w:type="dxa"/>
            <w:tcBorders>
              <w:top w:val="single" w:sz="6" w:space="0" w:color="000000"/>
              <w:left w:val="nil"/>
              <w:bottom w:val="single" w:sz="6" w:space="0" w:color="000000"/>
              <w:right w:val="single" w:sz="6" w:space="0" w:color="000000"/>
            </w:tcBorders>
          </w:tcPr>
          <w:p w14:paraId="7D839D30" w14:textId="77777777" w:rsidR="00EA52D9" w:rsidRPr="00EA52D9" w:rsidRDefault="00EA52D9" w:rsidP="00EA52D9">
            <w:pPr>
              <w:spacing w:after="0" w:line="259" w:lineRule="auto"/>
              <w:ind w:left="0" w:firstLine="0"/>
            </w:pPr>
            <w:r w:rsidRPr="00EA52D9">
              <w:t xml:space="preserve">e </w:t>
            </w:r>
          </w:p>
        </w:tc>
        <w:tc>
          <w:tcPr>
            <w:tcW w:w="2268" w:type="dxa"/>
            <w:tcBorders>
              <w:top w:val="single" w:sz="6" w:space="0" w:color="000000"/>
              <w:left w:val="single" w:sz="6" w:space="0" w:color="000000"/>
              <w:bottom w:val="single" w:sz="6" w:space="0" w:color="000000"/>
              <w:right w:val="single" w:sz="4" w:space="0" w:color="000000"/>
            </w:tcBorders>
          </w:tcPr>
          <w:p w14:paraId="3D323B51" w14:textId="77777777" w:rsidR="00EA52D9" w:rsidRPr="00862584" w:rsidRDefault="00EA52D9" w:rsidP="00EA52D9">
            <w:pPr>
              <w:spacing w:after="0" w:line="240" w:lineRule="auto"/>
              <w:ind w:left="110" w:firstLine="0"/>
              <w:rPr>
                <w:sz w:val="22"/>
              </w:rPr>
            </w:pPr>
            <w:r w:rsidRPr="00862584">
              <w:rPr>
                <w:b/>
                <w:sz w:val="22"/>
              </w:rPr>
              <w:t xml:space="preserve">(EF69LP21) </w:t>
            </w:r>
            <w:r w:rsidRPr="00862584">
              <w:rPr>
                <w:sz w:val="22"/>
              </w:rPr>
              <w:t xml:space="preserve">Posicionar-se em relação </w:t>
            </w:r>
            <w:r w:rsidRPr="00862584">
              <w:rPr>
                <w:sz w:val="22"/>
              </w:rPr>
              <w:tab/>
              <w:t xml:space="preserve">a </w:t>
            </w:r>
          </w:p>
          <w:p w14:paraId="4B1A5616" w14:textId="77777777" w:rsidR="00EA52D9" w:rsidRPr="00862584" w:rsidRDefault="00EA52D9" w:rsidP="00EA52D9">
            <w:pPr>
              <w:spacing w:after="0" w:line="240" w:lineRule="auto"/>
              <w:ind w:left="110" w:firstLine="0"/>
              <w:rPr>
                <w:sz w:val="22"/>
              </w:rPr>
            </w:pPr>
            <w:r w:rsidRPr="00862584">
              <w:rPr>
                <w:sz w:val="22"/>
              </w:rPr>
              <w:t xml:space="preserve">conteúdos </w:t>
            </w:r>
          </w:p>
          <w:p w14:paraId="4C6564A8" w14:textId="77777777" w:rsidR="00EA52D9" w:rsidRPr="00862584" w:rsidRDefault="00EA52D9" w:rsidP="00EA52D9">
            <w:pPr>
              <w:spacing w:after="0" w:line="240" w:lineRule="auto"/>
              <w:ind w:left="110" w:firstLine="0"/>
              <w:rPr>
                <w:sz w:val="22"/>
              </w:rPr>
            </w:pPr>
            <w:r w:rsidRPr="00862584">
              <w:rPr>
                <w:sz w:val="22"/>
              </w:rPr>
              <w:t xml:space="preserve">veiculados em práticas não </w:t>
            </w:r>
          </w:p>
          <w:p w14:paraId="68D352A0" w14:textId="77777777" w:rsidR="00EA52D9" w:rsidRPr="00862584" w:rsidRDefault="00EA52D9" w:rsidP="00EA52D9">
            <w:pPr>
              <w:spacing w:after="0" w:line="240" w:lineRule="auto"/>
              <w:ind w:left="110" w:firstLine="0"/>
              <w:rPr>
                <w:sz w:val="22"/>
              </w:rPr>
            </w:pPr>
            <w:r w:rsidRPr="00862584">
              <w:rPr>
                <w:sz w:val="22"/>
              </w:rPr>
              <w:t xml:space="preserve">institucionalizadas </w:t>
            </w:r>
          </w:p>
          <w:p w14:paraId="0E15BCEA" w14:textId="77777777" w:rsidR="00EA52D9" w:rsidRPr="00862584" w:rsidRDefault="00EA52D9" w:rsidP="00EA52D9">
            <w:pPr>
              <w:spacing w:after="0" w:line="240" w:lineRule="auto"/>
              <w:ind w:left="110" w:right="64" w:firstLine="0"/>
              <w:rPr>
                <w:sz w:val="22"/>
              </w:rPr>
            </w:pPr>
            <w:r w:rsidRPr="00862584">
              <w:rPr>
                <w:sz w:val="22"/>
              </w:rPr>
              <w:t xml:space="preserve">de participação social, sobretudo àquelas vinculadas a manifestações </w:t>
            </w:r>
          </w:p>
          <w:p w14:paraId="72FD08FD" w14:textId="77777777" w:rsidR="00EA52D9" w:rsidRPr="00862584" w:rsidRDefault="00EA52D9" w:rsidP="00EA52D9">
            <w:pPr>
              <w:spacing w:after="0" w:line="240" w:lineRule="auto"/>
              <w:ind w:left="110" w:firstLine="0"/>
              <w:rPr>
                <w:sz w:val="22"/>
              </w:rPr>
            </w:pPr>
            <w:r w:rsidRPr="00862584">
              <w:rPr>
                <w:sz w:val="22"/>
              </w:rPr>
              <w:t xml:space="preserve">artísticas, </w:t>
            </w:r>
          </w:p>
          <w:p w14:paraId="704EC3A6" w14:textId="77777777" w:rsidR="00EA52D9" w:rsidRPr="00862584" w:rsidRDefault="00EA52D9" w:rsidP="00EA52D9">
            <w:pPr>
              <w:spacing w:after="0" w:line="240" w:lineRule="auto"/>
              <w:ind w:left="110" w:firstLine="0"/>
              <w:rPr>
                <w:sz w:val="22"/>
              </w:rPr>
            </w:pPr>
            <w:r w:rsidRPr="00862584">
              <w:rPr>
                <w:sz w:val="22"/>
              </w:rPr>
              <w:t xml:space="preserve">produções </w:t>
            </w:r>
          </w:p>
          <w:p w14:paraId="18B4AD52" w14:textId="77777777" w:rsidR="00EA52D9" w:rsidRPr="00EA52D9" w:rsidRDefault="00EA52D9" w:rsidP="00EA52D9">
            <w:pPr>
              <w:spacing w:after="0" w:line="240" w:lineRule="auto"/>
              <w:ind w:left="110" w:right="9" w:firstLine="0"/>
            </w:pPr>
            <w:r w:rsidRPr="00862584">
              <w:rPr>
                <w:sz w:val="22"/>
              </w:rPr>
              <w:t xml:space="preserve">culturais, intervenções urbanas e práticas próprias </w:t>
            </w:r>
            <w:r w:rsidRPr="00862584">
              <w:rPr>
                <w:sz w:val="22"/>
              </w:rPr>
              <w:tab/>
              <w:t xml:space="preserve">das culturas </w:t>
            </w:r>
            <w:r w:rsidRPr="00862584">
              <w:rPr>
                <w:sz w:val="22"/>
              </w:rPr>
              <w:tab/>
              <w:t xml:space="preserve">juvenis que </w:t>
            </w:r>
            <w:r w:rsidRPr="00862584">
              <w:rPr>
                <w:sz w:val="22"/>
              </w:rPr>
              <w:tab/>
              <w:t xml:space="preserve">pretendam denunciar, </w:t>
            </w:r>
            <w:r w:rsidRPr="00862584">
              <w:rPr>
                <w:sz w:val="22"/>
              </w:rPr>
              <w:tab/>
              <w:t xml:space="preserve">expor uma problemática ou “convocar” para uma reflexão/ação, relacionando esse texto/produção com seu contexto de produção e relacionando as partes e semioses presentes para a construção de sentidos.  </w:t>
            </w:r>
          </w:p>
        </w:tc>
        <w:tc>
          <w:tcPr>
            <w:tcW w:w="2405" w:type="dxa"/>
            <w:tcBorders>
              <w:top w:val="single" w:sz="4" w:space="0" w:color="000000"/>
              <w:left w:val="single" w:sz="4" w:space="0" w:color="000000"/>
              <w:bottom w:val="single" w:sz="4" w:space="0" w:color="000000"/>
              <w:right w:val="single" w:sz="4" w:space="0" w:color="000000"/>
            </w:tcBorders>
          </w:tcPr>
          <w:p w14:paraId="6669D98F" w14:textId="77777777" w:rsidR="00EA52D9" w:rsidRPr="00EA52D9" w:rsidRDefault="00EA52D9" w:rsidP="00EA52D9">
            <w:pPr>
              <w:spacing w:after="0" w:line="240" w:lineRule="auto"/>
              <w:ind w:left="108" w:right="67" w:firstLine="0"/>
            </w:pPr>
            <w:r w:rsidRPr="00EA52D9">
              <w:rPr>
                <w:b/>
              </w:rPr>
              <w:t>(EF69LP21RS-1)</w:t>
            </w:r>
            <w:r w:rsidRPr="00EA52D9">
              <w:t xml:space="preserve"> Posicionar-se em relação a conteúdos veiculados em práticas não </w:t>
            </w:r>
          </w:p>
          <w:p w14:paraId="05CC3AB0" w14:textId="77777777" w:rsidR="00EA52D9" w:rsidRPr="00EA52D9" w:rsidRDefault="00EA52D9" w:rsidP="00EA52D9">
            <w:pPr>
              <w:spacing w:after="0" w:line="240" w:lineRule="auto"/>
              <w:ind w:left="108" w:firstLine="0"/>
            </w:pPr>
            <w:r w:rsidRPr="00EA52D9">
              <w:t xml:space="preserve">institucionalizadas </w:t>
            </w:r>
          </w:p>
          <w:p w14:paraId="06F42F75" w14:textId="77777777" w:rsidR="00EA52D9" w:rsidRPr="00EA52D9" w:rsidRDefault="00EA52D9" w:rsidP="00EA52D9">
            <w:pPr>
              <w:spacing w:after="0" w:line="240" w:lineRule="auto"/>
              <w:ind w:left="108" w:right="67" w:firstLine="0"/>
            </w:pPr>
            <w:r w:rsidRPr="00EA52D9">
              <w:t xml:space="preserve">de participação social, sobretudo àquelas vinculadas a manifestações </w:t>
            </w:r>
          </w:p>
          <w:p w14:paraId="60CD53D9" w14:textId="77777777" w:rsidR="00EA52D9" w:rsidRPr="00EA52D9" w:rsidRDefault="00EA52D9" w:rsidP="00EA52D9">
            <w:pPr>
              <w:spacing w:after="0" w:line="240" w:lineRule="auto"/>
              <w:ind w:left="108" w:firstLine="0"/>
            </w:pPr>
            <w:r w:rsidRPr="00EA52D9">
              <w:t xml:space="preserve">artísticas, </w:t>
            </w:r>
          </w:p>
          <w:p w14:paraId="40169C73" w14:textId="77777777" w:rsidR="00EA52D9" w:rsidRPr="00EA52D9" w:rsidRDefault="00EA52D9" w:rsidP="00EA52D9">
            <w:pPr>
              <w:spacing w:after="0" w:line="240" w:lineRule="auto"/>
              <w:ind w:left="108" w:right="67" w:firstLine="0"/>
            </w:pPr>
            <w:r w:rsidRPr="00EA52D9">
              <w:t>produções culturais, intervenções urbanas e práticas próprias das culturas juvenis e das regiões onde estão inseridos.</w:t>
            </w:r>
            <w:r w:rsidRPr="00EA52D9">
              <w:rPr>
                <w:b/>
              </w:rPr>
              <w:t xml:space="preserve"> </w:t>
            </w:r>
          </w:p>
          <w:p w14:paraId="3E7CC1D7" w14:textId="77777777" w:rsidR="00EA52D9" w:rsidRPr="00EA52D9" w:rsidRDefault="00EA52D9" w:rsidP="00EA52D9">
            <w:pPr>
              <w:spacing w:after="0" w:line="240" w:lineRule="auto"/>
              <w:ind w:left="108" w:right="67" w:firstLine="0"/>
            </w:pPr>
            <w:r w:rsidRPr="00EA52D9">
              <w:rPr>
                <w:b/>
              </w:rPr>
              <w:t xml:space="preserve">(EF69LP21RS-2) </w:t>
            </w:r>
            <w:r w:rsidRPr="00EA52D9">
              <w:t xml:space="preserve">Emitir parecer e apreciação de produções culturais com criticidade respeitando a argumentação e </w:t>
            </w:r>
          </w:p>
          <w:p w14:paraId="53253BAE" w14:textId="77777777" w:rsidR="00EA52D9" w:rsidRPr="00EA52D9" w:rsidRDefault="00EA52D9" w:rsidP="00EA52D9">
            <w:pPr>
              <w:spacing w:after="0" w:line="240" w:lineRule="auto"/>
              <w:ind w:left="108" w:firstLine="0"/>
            </w:pPr>
            <w:r w:rsidRPr="00EA52D9">
              <w:t xml:space="preserve">contra- argumentação, posicionando-se frente </w:t>
            </w:r>
            <w:r w:rsidRPr="00EA52D9">
              <w:tab/>
              <w:t>aos fatos discutidos.</w:t>
            </w:r>
          </w:p>
        </w:tc>
        <w:tc>
          <w:tcPr>
            <w:tcW w:w="3729" w:type="dxa"/>
            <w:tcBorders>
              <w:top w:val="single" w:sz="4" w:space="0" w:color="000000"/>
              <w:left w:val="single" w:sz="4" w:space="0" w:color="000000"/>
              <w:bottom w:val="single" w:sz="4" w:space="0" w:color="000000"/>
              <w:right w:val="single" w:sz="4" w:space="0" w:color="000000"/>
            </w:tcBorders>
          </w:tcPr>
          <w:p w14:paraId="566F7599" w14:textId="77777777" w:rsidR="00EA52D9" w:rsidRPr="00EA52D9" w:rsidRDefault="00EA52D9" w:rsidP="00EA52D9">
            <w:pPr>
              <w:spacing w:after="1" w:line="360" w:lineRule="auto"/>
              <w:ind w:left="108" w:right="67" w:firstLine="0"/>
              <w:rPr>
                <w:b/>
              </w:rPr>
            </w:pPr>
          </w:p>
        </w:tc>
      </w:tr>
    </w:tbl>
    <w:p w14:paraId="3CB778CC" w14:textId="77777777" w:rsidR="00EA52D9" w:rsidRPr="00EA52D9" w:rsidRDefault="00EA52D9" w:rsidP="00EA52D9">
      <w:pPr>
        <w:spacing w:after="0" w:line="259" w:lineRule="auto"/>
        <w:ind w:left="-1440" w:right="10466" w:firstLine="0"/>
        <w:jc w:val="left"/>
      </w:pPr>
    </w:p>
    <w:tbl>
      <w:tblPr>
        <w:tblStyle w:val="TableGrid50"/>
        <w:tblW w:w="14915" w:type="dxa"/>
        <w:tblInd w:w="-1085" w:type="dxa"/>
        <w:tblCellMar>
          <w:top w:w="55" w:type="dxa"/>
          <w:right w:w="39" w:type="dxa"/>
        </w:tblCellMar>
        <w:tblLook w:val="04A0" w:firstRow="1" w:lastRow="0" w:firstColumn="1" w:lastColumn="0" w:noHBand="0" w:noVBand="1"/>
      </w:tblPr>
      <w:tblGrid>
        <w:gridCol w:w="991"/>
        <w:gridCol w:w="1694"/>
        <w:gridCol w:w="1471"/>
        <w:gridCol w:w="372"/>
        <w:gridCol w:w="1985"/>
        <w:gridCol w:w="2268"/>
        <w:gridCol w:w="2405"/>
        <w:gridCol w:w="3729"/>
      </w:tblGrid>
      <w:tr w:rsidR="00EA52D9" w:rsidRPr="00EA52D9" w14:paraId="5AC26A82" w14:textId="77777777" w:rsidTr="00EA52D9">
        <w:trPr>
          <w:trHeight w:val="9696"/>
        </w:trPr>
        <w:tc>
          <w:tcPr>
            <w:tcW w:w="991" w:type="dxa"/>
            <w:tcBorders>
              <w:top w:val="single" w:sz="6" w:space="0" w:color="000000"/>
              <w:left w:val="single" w:sz="6" w:space="0" w:color="000000"/>
              <w:bottom w:val="single" w:sz="6" w:space="0" w:color="000000"/>
              <w:right w:val="single" w:sz="6" w:space="0" w:color="000000"/>
            </w:tcBorders>
          </w:tcPr>
          <w:p w14:paraId="65A204FF"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3A69124"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781AD822"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38E28A30"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65DC1466" w14:textId="77777777" w:rsidR="00EA52D9" w:rsidRPr="00EA52D9" w:rsidRDefault="00EA52D9" w:rsidP="00EA52D9">
            <w:pPr>
              <w:spacing w:after="0" w:line="259" w:lineRule="auto"/>
              <w:ind w:left="108" w:firstLine="0"/>
              <w:jc w:val="left"/>
            </w:pPr>
            <w:r w:rsidRPr="00EA52D9">
              <w:t xml:space="preserve">Textualização, revisão e edição </w:t>
            </w:r>
          </w:p>
        </w:tc>
        <w:tc>
          <w:tcPr>
            <w:tcW w:w="2268" w:type="dxa"/>
            <w:tcBorders>
              <w:top w:val="single" w:sz="6" w:space="0" w:color="000000"/>
              <w:left w:val="single" w:sz="6" w:space="0" w:color="000000"/>
              <w:bottom w:val="single" w:sz="6" w:space="0" w:color="000000"/>
              <w:right w:val="single" w:sz="6" w:space="0" w:color="000000"/>
            </w:tcBorders>
          </w:tcPr>
          <w:p w14:paraId="47077967" w14:textId="77777777" w:rsidR="00EA52D9" w:rsidRPr="00862584" w:rsidRDefault="00EA52D9" w:rsidP="00EA52D9">
            <w:pPr>
              <w:spacing w:after="117" w:line="259" w:lineRule="auto"/>
              <w:ind w:left="110" w:firstLine="0"/>
              <w:rPr>
                <w:sz w:val="22"/>
              </w:rPr>
            </w:pPr>
            <w:r w:rsidRPr="00862584">
              <w:rPr>
                <w:b/>
                <w:sz w:val="22"/>
              </w:rPr>
              <w:t xml:space="preserve">(EF69LP22) </w:t>
            </w:r>
          </w:p>
          <w:p w14:paraId="04C930EC" w14:textId="77777777" w:rsidR="00EA52D9" w:rsidRPr="00862584" w:rsidRDefault="00EA52D9" w:rsidP="00EA52D9">
            <w:pPr>
              <w:spacing w:after="0" w:line="372" w:lineRule="auto"/>
              <w:ind w:left="110" w:firstLine="0"/>
              <w:rPr>
                <w:sz w:val="22"/>
              </w:rPr>
            </w:pPr>
            <w:r w:rsidRPr="00862584">
              <w:rPr>
                <w:sz w:val="22"/>
              </w:rPr>
              <w:t xml:space="preserve">Produzir, revisar e editar </w:t>
            </w:r>
            <w:r w:rsidRPr="00862584">
              <w:rPr>
                <w:sz w:val="22"/>
              </w:rPr>
              <w:tab/>
              <w:t xml:space="preserve">textos reivindicatórios ou propositivos sobre problemas </w:t>
            </w:r>
            <w:r w:rsidRPr="00862584">
              <w:rPr>
                <w:sz w:val="22"/>
              </w:rPr>
              <w:tab/>
              <w:t xml:space="preserve">que afetam </w:t>
            </w:r>
            <w:r w:rsidRPr="00862584">
              <w:rPr>
                <w:sz w:val="22"/>
              </w:rPr>
              <w:tab/>
              <w:t xml:space="preserve">a vida escolar </w:t>
            </w:r>
            <w:r w:rsidRPr="00862584">
              <w:rPr>
                <w:sz w:val="22"/>
              </w:rPr>
              <w:tab/>
              <w:t xml:space="preserve">ou da comunidade, justificando pontos de </w:t>
            </w:r>
            <w:r w:rsidRPr="00862584">
              <w:rPr>
                <w:sz w:val="22"/>
              </w:rPr>
              <w:tab/>
              <w:t xml:space="preserve">vista, reivindicações e detalhando propostas </w:t>
            </w:r>
          </w:p>
          <w:p w14:paraId="356692AB" w14:textId="77777777" w:rsidR="00EA52D9" w:rsidRPr="00862584" w:rsidRDefault="00EA52D9" w:rsidP="00EA52D9">
            <w:pPr>
              <w:spacing w:after="138" w:line="259" w:lineRule="auto"/>
              <w:ind w:left="110" w:firstLine="0"/>
              <w:rPr>
                <w:sz w:val="22"/>
              </w:rPr>
            </w:pPr>
            <w:r w:rsidRPr="00862584">
              <w:rPr>
                <w:sz w:val="22"/>
              </w:rPr>
              <w:t xml:space="preserve">(justificativa, </w:t>
            </w:r>
          </w:p>
          <w:p w14:paraId="3B158828" w14:textId="77777777" w:rsidR="00EA52D9" w:rsidRPr="00EA52D9" w:rsidRDefault="00EA52D9" w:rsidP="00EA52D9">
            <w:pPr>
              <w:spacing w:after="0" w:line="259" w:lineRule="auto"/>
              <w:ind w:left="110" w:firstLine="0"/>
            </w:pPr>
            <w:r w:rsidRPr="00862584">
              <w:rPr>
                <w:sz w:val="22"/>
              </w:rPr>
              <w:t xml:space="preserve">objetivos, </w:t>
            </w:r>
            <w:r w:rsidRPr="00862584">
              <w:rPr>
                <w:sz w:val="22"/>
              </w:rPr>
              <w:tab/>
              <w:t xml:space="preserve">ações previstas </w:t>
            </w:r>
            <w:r w:rsidRPr="00862584">
              <w:rPr>
                <w:sz w:val="22"/>
              </w:rPr>
              <w:tab/>
              <w:t xml:space="preserve">etc.), levando em conta seu contexto de produção </w:t>
            </w:r>
            <w:r w:rsidRPr="00862584">
              <w:rPr>
                <w:sz w:val="22"/>
              </w:rPr>
              <w:tab/>
              <w:t xml:space="preserve">e as características dos gêneros </w:t>
            </w:r>
            <w:r w:rsidRPr="00862584">
              <w:rPr>
                <w:sz w:val="22"/>
              </w:rPr>
              <w:tab/>
              <w:t xml:space="preserve">em questão. </w:t>
            </w:r>
          </w:p>
        </w:tc>
        <w:tc>
          <w:tcPr>
            <w:tcW w:w="2405" w:type="dxa"/>
            <w:tcBorders>
              <w:top w:val="single" w:sz="4" w:space="0" w:color="000000"/>
              <w:left w:val="single" w:sz="6" w:space="0" w:color="000000"/>
              <w:bottom w:val="single" w:sz="4" w:space="0" w:color="000000"/>
              <w:right w:val="single" w:sz="6" w:space="0" w:color="000000"/>
            </w:tcBorders>
          </w:tcPr>
          <w:p w14:paraId="44153ECC" w14:textId="77777777" w:rsidR="00EA52D9" w:rsidRPr="00EA52D9" w:rsidRDefault="00EA52D9" w:rsidP="00EA52D9">
            <w:pPr>
              <w:spacing w:after="117" w:line="259" w:lineRule="auto"/>
              <w:ind w:left="110" w:firstLine="0"/>
              <w:jc w:val="left"/>
            </w:pPr>
            <w:r w:rsidRPr="00EA52D9">
              <w:rPr>
                <w:b/>
              </w:rPr>
              <w:t xml:space="preserve">(EF69LP22RS-1) </w:t>
            </w:r>
          </w:p>
          <w:p w14:paraId="7E16F0E5" w14:textId="77777777" w:rsidR="00EA52D9" w:rsidRPr="00EA52D9" w:rsidRDefault="00EA52D9" w:rsidP="00EA52D9">
            <w:pPr>
              <w:spacing w:after="0" w:line="360" w:lineRule="auto"/>
              <w:ind w:left="110" w:right="64" w:firstLine="0"/>
            </w:pPr>
            <w:r w:rsidRPr="00EA52D9">
              <w:t xml:space="preserve">Produzir, revisar e editar textos reivindicatórios ou propositivos sobre problemas que afetam a vida escolar ou da </w:t>
            </w:r>
          </w:p>
          <w:p w14:paraId="51248AC2" w14:textId="77777777" w:rsidR="00EA52D9" w:rsidRPr="00EA52D9" w:rsidRDefault="00EA52D9" w:rsidP="00EA52D9">
            <w:pPr>
              <w:spacing w:after="0" w:line="259" w:lineRule="auto"/>
              <w:ind w:left="110" w:right="64" w:firstLine="0"/>
            </w:pPr>
            <w:r w:rsidRPr="00EA52D9">
              <w:t xml:space="preserve">comunidade, levando em conta seu contexto de produção e as características dos gêneros em questão, detalhando propostas que melhorem a vida da comunidade onde estão inseridos. </w:t>
            </w:r>
          </w:p>
        </w:tc>
        <w:tc>
          <w:tcPr>
            <w:tcW w:w="3729" w:type="dxa"/>
            <w:tcBorders>
              <w:top w:val="single" w:sz="4" w:space="0" w:color="000000"/>
              <w:left w:val="single" w:sz="6" w:space="0" w:color="000000"/>
              <w:bottom w:val="single" w:sz="4" w:space="0" w:color="000000"/>
              <w:right w:val="single" w:sz="6" w:space="0" w:color="000000"/>
            </w:tcBorders>
          </w:tcPr>
          <w:p w14:paraId="01EC2134" w14:textId="77777777" w:rsidR="00EA52D9" w:rsidRPr="00EA52D9" w:rsidRDefault="00EA52D9" w:rsidP="00EA52D9">
            <w:pPr>
              <w:spacing w:after="117" w:line="259" w:lineRule="auto"/>
              <w:ind w:left="110" w:firstLine="0"/>
              <w:jc w:val="left"/>
              <w:rPr>
                <w:b/>
              </w:rPr>
            </w:pPr>
          </w:p>
        </w:tc>
      </w:tr>
      <w:tr w:rsidR="00EA52D9" w:rsidRPr="00EA52D9" w14:paraId="6003422A" w14:textId="77777777" w:rsidTr="00EA52D9">
        <w:trPr>
          <w:trHeight w:val="1256"/>
        </w:trPr>
        <w:tc>
          <w:tcPr>
            <w:tcW w:w="991" w:type="dxa"/>
            <w:tcBorders>
              <w:top w:val="single" w:sz="6" w:space="0" w:color="000000"/>
              <w:left w:val="single" w:sz="6" w:space="0" w:color="000000"/>
              <w:bottom w:val="single" w:sz="6" w:space="0" w:color="000000"/>
              <w:right w:val="single" w:sz="6" w:space="0" w:color="000000"/>
            </w:tcBorders>
          </w:tcPr>
          <w:p w14:paraId="6F7CD3EB"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2DAD549"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40350F30"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4E946AB8"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2ECEFD38" w14:textId="77777777" w:rsidR="00EA52D9" w:rsidRPr="00EA52D9" w:rsidRDefault="00EA52D9" w:rsidP="00EA52D9">
            <w:pPr>
              <w:spacing w:after="0" w:line="259" w:lineRule="auto"/>
              <w:ind w:left="108" w:firstLine="0"/>
              <w:jc w:val="left"/>
            </w:pPr>
            <w:r w:rsidRPr="00EA52D9">
              <w:t xml:space="preserve">Textualização, revisão e edição </w:t>
            </w:r>
          </w:p>
        </w:tc>
        <w:tc>
          <w:tcPr>
            <w:tcW w:w="2268" w:type="dxa"/>
            <w:tcBorders>
              <w:top w:val="single" w:sz="6" w:space="0" w:color="000000"/>
              <w:left w:val="single" w:sz="6" w:space="0" w:color="000000"/>
              <w:bottom w:val="single" w:sz="6" w:space="0" w:color="000000"/>
              <w:right w:val="single" w:sz="4" w:space="0" w:color="000000"/>
            </w:tcBorders>
          </w:tcPr>
          <w:p w14:paraId="55D52828" w14:textId="77777777" w:rsidR="00EA52D9" w:rsidRPr="00EA52D9" w:rsidRDefault="00EA52D9" w:rsidP="00EA52D9">
            <w:pPr>
              <w:spacing w:after="0" w:line="240" w:lineRule="auto"/>
              <w:ind w:left="2" w:firstLine="0"/>
              <w:jc w:val="left"/>
            </w:pPr>
            <w:r w:rsidRPr="00EA52D9">
              <w:rPr>
                <w:b/>
              </w:rPr>
              <w:t xml:space="preserve">(EF69LP23) </w:t>
            </w:r>
            <w:r w:rsidRPr="00EA52D9">
              <w:t xml:space="preserve">Contribuir com a escrita de textos normativos, </w:t>
            </w:r>
          </w:p>
          <w:p w14:paraId="6D726610" w14:textId="77777777" w:rsidR="00EA52D9" w:rsidRPr="00EA52D9" w:rsidRDefault="00EA52D9" w:rsidP="00EA52D9">
            <w:pPr>
              <w:spacing w:after="0" w:line="240" w:lineRule="auto"/>
              <w:ind w:left="2" w:right="65" w:firstLine="0"/>
            </w:pPr>
            <w:r w:rsidRPr="00EA52D9">
              <w:t xml:space="preserve">quando houver esse tipo de demanda na escola </w:t>
            </w:r>
            <w:r w:rsidRPr="00EA52D9">
              <w:tab/>
              <w:t xml:space="preserve">– regimentos e estatutos de organizações da sociedade civil do âmbito da atuação das crianças e jovens (grêmio livre, clubes de leitura, </w:t>
            </w:r>
          </w:p>
          <w:p w14:paraId="58C2645B" w14:textId="77777777" w:rsidR="00EA52D9" w:rsidRPr="00EA52D9" w:rsidRDefault="00EA52D9" w:rsidP="00EA52D9">
            <w:pPr>
              <w:spacing w:after="0" w:line="240" w:lineRule="auto"/>
              <w:ind w:left="2" w:right="64" w:firstLine="0"/>
            </w:pPr>
            <w:r w:rsidRPr="00EA52D9">
              <w:t xml:space="preserve">associações culturais etc.) – e de regras e regulamentos nos vários âmbitos da escola </w:t>
            </w:r>
            <w:r w:rsidRPr="00EA52D9">
              <w:tab/>
              <w:t xml:space="preserve">– </w:t>
            </w:r>
          </w:p>
          <w:p w14:paraId="3490CA4E" w14:textId="77777777" w:rsidR="00EA52D9" w:rsidRPr="00EA52D9" w:rsidRDefault="00EA52D9" w:rsidP="00EA52D9">
            <w:pPr>
              <w:spacing w:after="0" w:line="240" w:lineRule="auto"/>
              <w:ind w:left="110" w:firstLine="0"/>
            </w:pPr>
            <w:r w:rsidRPr="00EA52D9">
              <w:t xml:space="preserve">campeonatos, festivais, regras de convivência etc. -, levando em conta o contexto de produção e as características dos gêneros em questão.  </w:t>
            </w:r>
          </w:p>
        </w:tc>
        <w:tc>
          <w:tcPr>
            <w:tcW w:w="2405" w:type="dxa"/>
            <w:tcBorders>
              <w:top w:val="single" w:sz="4" w:space="0" w:color="000000"/>
              <w:left w:val="single" w:sz="4" w:space="0" w:color="000000"/>
              <w:bottom w:val="single" w:sz="4" w:space="0" w:color="000000"/>
              <w:right w:val="single" w:sz="4" w:space="0" w:color="000000"/>
            </w:tcBorders>
          </w:tcPr>
          <w:p w14:paraId="31ADE49C" w14:textId="77777777" w:rsidR="00EA52D9" w:rsidRPr="00EA52D9" w:rsidRDefault="00EA52D9" w:rsidP="00EA52D9">
            <w:pPr>
              <w:spacing w:after="0" w:line="360" w:lineRule="auto"/>
              <w:ind w:left="0" w:right="67" w:firstLine="0"/>
            </w:pPr>
            <w:r w:rsidRPr="00EA52D9">
              <w:rPr>
                <w:b/>
              </w:rPr>
              <w:t xml:space="preserve">(EF69LP23RS-1) </w:t>
            </w:r>
            <w:r w:rsidRPr="00EA52D9">
              <w:t xml:space="preserve">Contribuir </w:t>
            </w:r>
            <w:r w:rsidRPr="00EA52D9">
              <w:tab/>
              <w:t xml:space="preserve">com </w:t>
            </w:r>
            <w:r w:rsidRPr="00EA52D9">
              <w:tab/>
              <w:t xml:space="preserve">a escrita </w:t>
            </w:r>
            <w:r w:rsidRPr="00EA52D9">
              <w:tab/>
              <w:t xml:space="preserve">de textos normativos, quando houver esse tipo de demanda na escola, e de regras e regulamentos nos vários âmbitos da escola, levando em conta o contexto de produção e as características dos gêneros em </w:t>
            </w:r>
          </w:p>
          <w:p w14:paraId="7727F914" w14:textId="77777777" w:rsidR="00EA52D9" w:rsidRPr="00EA52D9" w:rsidRDefault="00EA52D9" w:rsidP="00EA52D9">
            <w:pPr>
              <w:spacing w:after="115" w:line="259" w:lineRule="auto"/>
              <w:ind w:left="0" w:firstLine="0"/>
              <w:jc w:val="left"/>
            </w:pPr>
            <w:r w:rsidRPr="00EA52D9">
              <w:t xml:space="preserve">questão, </w:t>
            </w:r>
          </w:p>
          <w:p w14:paraId="538B6E3F" w14:textId="77777777" w:rsidR="00EA52D9" w:rsidRPr="00EA52D9" w:rsidRDefault="00EA52D9" w:rsidP="00EA52D9">
            <w:pPr>
              <w:spacing w:after="0" w:line="259" w:lineRule="auto"/>
              <w:ind w:left="108" w:firstLine="0"/>
              <w:jc w:val="left"/>
            </w:pPr>
            <w:r w:rsidRPr="00EA52D9">
              <w:t xml:space="preserve">evidenciando a participação que envolve direitos e responsabilidades.  </w:t>
            </w:r>
          </w:p>
        </w:tc>
        <w:tc>
          <w:tcPr>
            <w:tcW w:w="3729" w:type="dxa"/>
            <w:tcBorders>
              <w:top w:val="single" w:sz="4" w:space="0" w:color="000000"/>
              <w:left w:val="single" w:sz="4" w:space="0" w:color="000000"/>
              <w:bottom w:val="single" w:sz="4" w:space="0" w:color="000000"/>
              <w:right w:val="single" w:sz="4" w:space="0" w:color="000000"/>
            </w:tcBorders>
          </w:tcPr>
          <w:p w14:paraId="27115C00" w14:textId="77777777" w:rsidR="00EA52D9" w:rsidRPr="00EA52D9" w:rsidRDefault="00EA52D9" w:rsidP="00EA52D9">
            <w:pPr>
              <w:spacing w:after="0" w:line="259" w:lineRule="auto"/>
              <w:ind w:left="108" w:firstLine="0"/>
              <w:jc w:val="left"/>
              <w:rPr>
                <w:b/>
              </w:rPr>
            </w:pPr>
          </w:p>
        </w:tc>
      </w:tr>
    </w:tbl>
    <w:p w14:paraId="780E411C" w14:textId="77777777" w:rsidR="00EA52D9" w:rsidRPr="00EA52D9" w:rsidRDefault="00EA52D9" w:rsidP="00EA52D9">
      <w:pPr>
        <w:spacing w:after="0" w:line="259" w:lineRule="auto"/>
        <w:ind w:left="-1440" w:right="10466" w:firstLine="0"/>
        <w:jc w:val="left"/>
      </w:pPr>
    </w:p>
    <w:tbl>
      <w:tblPr>
        <w:tblStyle w:val="TableGrid50"/>
        <w:tblW w:w="14915"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3729"/>
      </w:tblGrid>
      <w:tr w:rsidR="00EA52D9" w:rsidRPr="00EA52D9" w14:paraId="6CFF2BCC" w14:textId="77777777" w:rsidTr="00EA52D9">
        <w:trPr>
          <w:trHeight w:val="1258"/>
        </w:trPr>
        <w:tc>
          <w:tcPr>
            <w:tcW w:w="991" w:type="dxa"/>
            <w:tcBorders>
              <w:top w:val="single" w:sz="6" w:space="0" w:color="000000"/>
              <w:left w:val="single" w:sz="6" w:space="0" w:color="000000"/>
              <w:bottom w:val="single" w:sz="6" w:space="0" w:color="000000"/>
              <w:right w:val="single" w:sz="6" w:space="0" w:color="000000"/>
            </w:tcBorders>
          </w:tcPr>
          <w:p w14:paraId="55E4D90A"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76736DD"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DB09B25" w14:textId="77777777" w:rsidR="00EA52D9" w:rsidRPr="00EA52D9" w:rsidRDefault="00EA52D9" w:rsidP="00EA52D9">
            <w:pPr>
              <w:spacing w:after="0" w:line="259" w:lineRule="auto"/>
              <w:ind w:left="2" w:firstLine="0"/>
              <w:jc w:val="left"/>
            </w:pPr>
            <w:r w:rsidRPr="00EA52D9">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5B3CB2A1" w14:textId="77777777" w:rsidR="00EA52D9" w:rsidRPr="00EA52D9" w:rsidRDefault="00EA52D9" w:rsidP="00EA52D9">
            <w:pPr>
              <w:spacing w:after="0" w:line="259" w:lineRule="auto"/>
              <w:ind w:left="0" w:firstLine="0"/>
              <w:jc w:val="left"/>
            </w:pPr>
            <w:r w:rsidRPr="00EA52D9">
              <w:t xml:space="preserve">Discussão oral </w:t>
            </w:r>
          </w:p>
        </w:tc>
        <w:tc>
          <w:tcPr>
            <w:tcW w:w="2268" w:type="dxa"/>
            <w:tcBorders>
              <w:top w:val="single" w:sz="6" w:space="0" w:color="000000"/>
              <w:left w:val="single" w:sz="6" w:space="0" w:color="000000"/>
              <w:bottom w:val="single" w:sz="6" w:space="0" w:color="000000"/>
              <w:right w:val="single" w:sz="4" w:space="0" w:color="000000"/>
            </w:tcBorders>
          </w:tcPr>
          <w:p w14:paraId="429DC2AC" w14:textId="77777777" w:rsidR="00EA52D9" w:rsidRPr="00862584" w:rsidRDefault="00EA52D9" w:rsidP="00EA52D9">
            <w:pPr>
              <w:spacing w:after="115" w:line="259" w:lineRule="auto"/>
              <w:ind w:left="2" w:firstLine="0"/>
              <w:jc w:val="left"/>
              <w:rPr>
                <w:sz w:val="22"/>
              </w:rPr>
            </w:pPr>
            <w:r w:rsidRPr="00862584">
              <w:rPr>
                <w:b/>
                <w:sz w:val="22"/>
              </w:rPr>
              <w:t xml:space="preserve">(EF69LP24) </w:t>
            </w:r>
          </w:p>
          <w:p w14:paraId="394227D0" w14:textId="77777777" w:rsidR="00EA52D9" w:rsidRPr="00862584" w:rsidRDefault="00EA52D9" w:rsidP="00EA52D9">
            <w:pPr>
              <w:spacing w:after="0" w:line="360" w:lineRule="auto"/>
              <w:ind w:left="0" w:right="67" w:firstLine="0"/>
              <w:rPr>
                <w:sz w:val="22"/>
              </w:rPr>
            </w:pPr>
            <w:r w:rsidRPr="00862584">
              <w:rPr>
                <w:sz w:val="22"/>
              </w:rPr>
              <w:t xml:space="preserve">Discutir casos, reais </w:t>
            </w:r>
            <w:r w:rsidRPr="00862584">
              <w:rPr>
                <w:sz w:val="22"/>
              </w:rPr>
              <w:tab/>
              <w:t xml:space="preserve">ou simulações, submetidos a juízo, que envolvam </w:t>
            </w:r>
          </w:p>
          <w:p w14:paraId="39FE1C8C" w14:textId="77777777" w:rsidR="00EA52D9" w:rsidRPr="00862584" w:rsidRDefault="00EA52D9" w:rsidP="00EA52D9">
            <w:pPr>
              <w:spacing w:after="117" w:line="259" w:lineRule="auto"/>
              <w:ind w:left="0" w:firstLine="0"/>
              <w:jc w:val="left"/>
              <w:rPr>
                <w:sz w:val="22"/>
              </w:rPr>
            </w:pPr>
            <w:r w:rsidRPr="00862584">
              <w:rPr>
                <w:sz w:val="22"/>
              </w:rPr>
              <w:t xml:space="preserve">(supostos) </w:t>
            </w:r>
          </w:p>
          <w:p w14:paraId="6499F35C" w14:textId="77777777" w:rsidR="00EA52D9" w:rsidRPr="00862584" w:rsidRDefault="00EA52D9" w:rsidP="00EA52D9">
            <w:pPr>
              <w:spacing w:after="0" w:line="360" w:lineRule="auto"/>
              <w:ind w:left="0" w:right="64" w:firstLine="0"/>
              <w:rPr>
                <w:sz w:val="22"/>
              </w:rPr>
            </w:pPr>
            <w:r w:rsidRPr="00862584">
              <w:rPr>
                <w:sz w:val="22"/>
              </w:rPr>
              <w:t xml:space="preserve">desrespeitos a artigos, do ECA, do Código de Defesa do Consumidor, do Código Nacional de Trânsito, de regulamentações </w:t>
            </w:r>
          </w:p>
          <w:p w14:paraId="0119FBB9" w14:textId="77777777" w:rsidR="00EA52D9" w:rsidRPr="00862584" w:rsidRDefault="00EA52D9" w:rsidP="00EA52D9">
            <w:pPr>
              <w:spacing w:after="0" w:line="360" w:lineRule="auto"/>
              <w:ind w:left="0" w:right="65" w:firstLine="0"/>
              <w:rPr>
                <w:sz w:val="22"/>
              </w:rPr>
            </w:pPr>
            <w:r w:rsidRPr="00862584">
              <w:rPr>
                <w:sz w:val="22"/>
              </w:rPr>
              <w:t xml:space="preserve">do mercado publicitário etc., como forma de criar familiaridade com textos legais – seu vocabulário, formas de </w:t>
            </w:r>
          </w:p>
          <w:p w14:paraId="5CDA9FE1" w14:textId="77777777" w:rsidR="00EA52D9" w:rsidRPr="00862584" w:rsidRDefault="00EA52D9" w:rsidP="00EA52D9">
            <w:pPr>
              <w:spacing w:after="0" w:line="364" w:lineRule="auto"/>
              <w:ind w:left="0" w:right="64" w:firstLine="0"/>
              <w:rPr>
                <w:sz w:val="22"/>
              </w:rPr>
            </w:pPr>
            <w:r w:rsidRPr="00862584">
              <w:rPr>
                <w:sz w:val="22"/>
              </w:rPr>
              <w:t xml:space="preserve">organização, marcas de estilo etc. -, de maneira a facilitar </w:t>
            </w:r>
            <w:r w:rsidRPr="00862584">
              <w:rPr>
                <w:sz w:val="22"/>
              </w:rPr>
              <w:tab/>
              <w:t xml:space="preserve">a compreensão de leis, fortalecer a defesa de direitos, fomentar a escrita de </w:t>
            </w:r>
            <w:r w:rsidRPr="00862584">
              <w:rPr>
                <w:sz w:val="22"/>
              </w:rPr>
              <w:tab/>
              <w:t xml:space="preserve">textos normativos (se e quando isso for necessário) e possibilitar a compreensão do </w:t>
            </w:r>
          </w:p>
          <w:p w14:paraId="4A345301" w14:textId="77777777" w:rsidR="00EA52D9" w:rsidRPr="00862584" w:rsidRDefault="00EA52D9" w:rsidP="00EA52D9">
            <w:pPr>
              <w:spacing w:after="2" w:line="360" w:lineRule="auto"/>
              <w:ind w:left="2" w:right="64" w:firstLine="0"/>
              <w:rPr>
                <w:sz w:val="22"/>
              </w:rPr>
            </w:pPr>
            <w:r w:rsidRPr="00862584">
              <w:rPr>
                <w:sz w:val="22"/>
              </w:rPr>
              <w:t xml:space="preserve">caráter interpretativo das leis e as várias perspectivas que podem estar em </w:t>
            </w:r>
          </w:p>
          <w:p w14:paraId="5461319E" w14:textId="77777777" w:rsidR="00EA52D9" w:rsidRPr="00862584" w:rsidRDefault="00EA52D9" w:rsidP="00EA52D9">
            <w:pPr>
              <w:spacing w:after="0" w:line="259" w:lineRule="auto"/>
              <w:ind w:left="2" w:firstLine="0"/>
              <w:rPr>
                <w:sz w:val="22"/>
              </w:rPr>
            </w:pPr>
            <w:r w:rsidRPr="00862584">
              <w:rPr>
                <w:sz w:val="22"/>
              </w:rPr>
              <w:t>jogo.</w:t>
            </w:r>
          </w:p>
        </w:tc>
        <w:tc>
          <w:tcPr>
            <w:tcW w:w="2405" w:type="dxa"/>
            <w:tcBorders>
              <w:top w:val="single" w:sz="4" w:space="0" w:color="000000"/>
              <w:left w:val="single" w:sz="4" w:space="0" w:color="000000"/>
              <w:bottom w:val="single" w:sz="4" w:space="0" w:color="000000"/>
              <w:right w:val="single" w:sz="6" w:space="0" w:color="000000"/>
            </w:tcBorders>
          </w:tcPr>
          <w:p w14:paraId="2FB95596" w14:textId="77777777" w:rsidR="00EA52D9" w:rsidRPr="00EA52D9" w:rsidRDefault="00EA52D9" w:rsidP="00EA52D9">
            <w:pPr>
              <w:spacing w:after="0" w:line="259" w:lineRule="auto"/>
              <w:ind w:left="0" w:firstLine="0"/>
              <w:jc w:val="left"/>
            </w:pPr>
            <w:r w:rsidRPr="00EA52D9">
              <w:t xml:space="preserve">. </w:t>
            </w:r>
          </w:p>
        </w:tc>
        <w:tc>
          <w:tcPr>
            <w:tcW w:w="3729" w:type="dxa"/>
            <w:tcBorders>
              <w:top w:val="single" w:sz="4" w:space="0" w:color="000000"/>
              <w:left w:val="single" w:sz="4" w:space="0" w:color="000000"/>
              <w:bottom w:val="single" w:sz="4" w:space="0" w:color="000000"/>
              <w:right w:val="single" w:sz="6" w:space="0" w:color="000000"/>
            </w:tcBorders>
          </w:tcPr>
          <w:p w14:paraId="74153780" w14:textId="77777777" w:rsidR="00EA52D9" w:rsidRPr="00EA52D9" w:rsidRDefault="00EA52D9" w:rsidP="00EA52D9">
            <w:pPr>
              <w:spacing w:after="0" w:line="259" w:lineRule="auto"/>
              <w:ind w:left="0" w:firstLine="0"/>
              <w:jc w:val="left"/>
            </w:pPr>
          </w:p>
        </w:tc>
      </w:tr>
    </w:tbl>
    <w:p w14:paraId="14402C85" w14:textId="77777777" w:rsidR="00EA52D9" w:rsidRPr="00EA52D9" w:rsidRDefault="00EA52D9" w:rsidP="00EA52D9">
      <w:pPr>
        <w:spacing w:after="0" w:line="259" w:lineRule="auto"/>
        <w:ind w:left="-1440" w:right="10466" w:firstLine="0"/>
        <w:jc w:val="left"/>
      </w:pPr>
    </w:p>
    <w:p w14:paraId="7CF8A415" w14:textId="77777777" w:rsidR="00EA52D9" w:rsidRPr="00EA52D9" w:rsidRDefault="00EA52D9" w:rsidP="00EA52D9">
      <w:pPr>
        <w:spacing w:after="0" w:line="259" w:lineRule="auto"/>
        <w:ind w:left="-1440" w:right="10466" w:firstLine="0"/>
        <w:jc w:val="left"/>
      </w:pPr>
    </w:p>
    <w:tbl>
      <w:tblPr>
        <w:tblStyle w:val="TableGrid50"/>
        <w:tblW w:w="15252"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387F3EB9" w14:textId="77777777" w:rsidTr="00EA52D9">
        <w:trPr>
          <w:trHeight w:val="1498"/>
        </w:trPr>
        <w:tc>
          <w:tcPr>
            <w:tcW w:w="991" w:type="dxa"/>
            <w:tcBorders>
              <w:top w:val="single" w:sz="6" w:space="0" w:color="000000"/>
              <w:left w:val="single" w:sz="6" w:space="0" w:color="000000"/>
              <w:bottom w:val="single" w:sz="6" w:space="0" w:color="000000"/>
              <w:right w:val="single" w:sz="6" w:space="0" w:color="000000"/>
            </w:tcBorders>
          </w:tcPr>
          <w:p w14:paraId="69BBBB8D"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2170F39"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9AFF957" w14:textId="77777777" w:rsidR="00EA52D9" w:rsidRPr="00EA52D9" w:rsidRDefault="00EA52D9" w:rsidP="00EA52D9">
            <w:pPr>
              <w:spacing w:after="0" w:line="259" w:lineRule="auto"/>
              <w:ind w:left="2" w:firstLine="0"/>
              <w:jc w:val="left"/>
            </w:pPr>
            <w:r w:rsidRPr="00EA52D9">
              <w:t xml:space="preserve">Oralidade </w:t>
            </w:r>
          </w:p>
        </w:tc>
        <w:tc>
          <w:tcPr>
            <w:tcW w:w="1985" w:type="dxa"/>
            <w:tcBorders>
              <w:top w:val="single" w:sz="6" w:space="0" w:color="000000"/>
              <w:left w:val="single" w:sz="6" w:space="0" w:color="000000"/>
              <w:bottom w:val="single" w:sz="6" w:space="0" w:color="000000"/>
              <w:right w:val="single" w:sz="6" w:space="0" w:color="000000"/>
            </w:tcBorders>
          </w:tcPr>
          <w:p w14:paraId="5EFD4D34" w14:textId="77777777" w:rsidR="00EA52D9" w:rsidRPr="00EA52D9" w:rsidRDefault="00EA52D9" w:rsidP="00EA52D9">
            <w:pPr>
              <w:spacing w:after="0" w:line="259" w:lineRule="auto"/>
              <w:ind w:left="0" w:firstLine="0"/>
              <w:jc w:val="left"/>
            </w:pPr>
            <w:r w:rsidRPr="00EA52D9">
              <w:t xml:space="preserve">Discussão oral </w:t>
            </w:r>
          </w:p>
        </w:tc>
        <w:tc>
          <w:tcPr>
            <w:tcW w:w="2268" w:type="dxa"/>
            <w:tcBorders>
              <w:top w:val="single" w:sz="6" w:space="0" w:color="000000"/>
              <w:left w:val="single" w:sz="6" w:space="0" w:color="000000"/>
              <w:bottom w:val="single" w:sz="6" w:space="0" w:color="000000"/>
              <w:right w:val="single" w:sz="4" w:space="0" w:color="000000"/>
            </w:tcBorders>
          </w:tcPr>
          <w:p w14:paraId="3687B27C" w14:textId="77777777" w:rsidR="00EA52D9" w:rsidRPr="00EA52D9" w:rsidRDefault="00EA52D9" w:rsidP="00EA52D9">
            <w:pPr>
              <w:spacing w:after="0" w:line="240" w:lineRule="auto"/>
              <w:ind w:left="0" w:right="65" w:firstLine="0"/>
            </w:pPr>
            <w:r w:rsidRPr="00EA52D9">
              <w:rPr>
                <w:b/>
              </w:rPr>
              <w:t xml:space="preserve">(EF69LP25) </w:t>
            </w:r>
            <w:r w:rsidRPr="00EA52D9">
              <w:t xml:space="preserve">Posicionar-se de forma consistente e sustentada em uma discussão, assembleia, </w:t>
            </w:r>
          </w:p>
          <w:p w14:paraId="0ED71CC9" w14:textId="77777777" w:rsidR="00EA52D9" w:rsidRPr="00EA52D9" w:rsidRDefault="00EA52D9" w:rsidP="00EA52D9">
            <w:pPr>
              <w:spacing w:after="0" w:line="240" w:lineRule="auto"/>
              <w:ind w:left="0" w:right="65" w:firstLine="0"/>
            </w:pPr>
            <w:r w:rsidRPr="00EA52D9">
              <w:t xml:space="preserve">reuniões de colegiados da escola, de agremiações e outras situações de apresentação de propostas e defesas de </w:t>
            </w:r>
          </w:p>
          <w:p w14:paraId="6D780769" w14:textId="77777777" w:rsidR="00EA52D9" w:rsidRPr="00EA52D9" w:rsidRDefault="00EA52D9" w:rsidP="00EA52D9">
            <w:pPr>
              <w:spacing w:after="0" w:line="240" w:lineRule="auto"/>
              <w:ind w:left="0" w:firstLine="0"/>
              <w:jc w:val="left"/>
            </w:pPr>
            <w:r w:rsidRPr="00EA52D9">
              <w:t xml:space="preserve">opiniões, </w:t>
            </w:r>
          </w:p>
          <w:p w14:paraId="30C1306C" w14:textId="77777777" w:rsidR="00EA52D9" w:rsidRPr="00EA52D9" w:rsidRDefault="00EA52D9" w:rsidP="00EA52D9">
            <w:pPr>
              <w:spacing w:after="0" w:line="240" w:lineRule="auto"/>
              <w:ind w:left="0" w:right="64" w:firstLine="0"/>
            </w:pPr>
            <w:r w:rsidRPr="00EA52D9">
              <w:t xml:space="preserve">respeitando as opiniões contrárias e propostas alternativas e fundamentando seus </w:t>
            </w:r>
          </w:p>
          <w:p w14:paraId="7E6B5AA6" w14:textId="77777777" w:rsidR="00EA52D9" w:rsidRPr="00EA52D9" w:rsidRDefault="00EA52D9" w:rsidP="00EA52D9">
            <w:pPr>
              <w:spacing w:after="0" w:line="240" w:lineRule="auto"/>
              <w:ind w:left="0" w:right="64" w:firstLine="0"/>
            </w:pPr>
            <w:r w:rsidRPr="00EA52D9">
              <w:t xml:space="preserve">posicionamentos, no tempo de fala previsto, valendo-se de sínteses e propostas claras e justificadas. </w:t>
            </w:r>
          </w:p>
        </w:tc>
        <w:tc>
          <w:tcPr>
            <w:tcW w:w="2405" w:type="dxa"/>
            <w:tcBorders>
              <w:top w:val="single" w:sz="4" w:space="0" w:color="000000"/>
              <w:left w:val="single" w:sz="4" w:space="0" w:color="000000"/>
              <w:bottom w:val="single" w:sz="4" w:space="0" w:color="000000"/>
              <w:right w:val="single" w:sz="4" w:space="0" w:color="000000"/>
            </w:tcBorders>
          </w:tcPr>
          <w:p w14:paraId="77819414" w14:textId="77777777" w:rsidR="00EA52D9" w:rsidRPr="00EA52D9" w:rsidRDefault="00EA52D9" w:rsidP="00EA52D9">
            <w:pPr>
              <w:spacing w:after="0" w:line="259" w:lineRule="auto"/>
              <w:ind w:left="0" w:right="67" w:firstLine="0"/>
            </w:pPr>
            <w:r w:rsidRPr="00EA52D9">
              <w:rPr>
                <w:b/>
              </w:rPr>
              <w:t xml:space="preserve">(EF69LP25RS-1) </w:t>
            </w:r>
            <w:r w:rsidRPr="00EA52D9">
              <w:t xml:space="preserve">Participar de momentos de debate, refletindo sobre temas atuais, sociais, analisando e compreendendo fatos, textos, notícias </w:t>
            </w:r>
            <w:r w:rsidRPr="00EA52D9">
              <w:tab/>
              <w:t xml:space="preserve">e informações, para posicionar-se perante as questões sociais de maneira respeitosa. </w:t>
            </w:r>
          </w:p>
        </w:tc>
        <w:tc>
          <w:tcPr>
            <w:tcW w:w="4066" w:type="dxa"/>
            <w:tcBorders>
              <w:top w:val="single" w:sz="4" w:space="0" w:color="000000"/>
              <w:left w:val="single" w:sz="4" w:space="0" w:color="000000"/>
              <w:bottom w:val="single" w:sz="4" w:space="0" w:color="000000"/>
              <w:right w:val="single" w:sz="4" w:space="0" w:color="000000"/>
            </w:tcBorders>
          </w:tcPr>
          <w:p w14:paraId="411AB42F" w14:textId="77777777" w:rsidR="00EA52D9" w:rsidRPr="00EA52D9" w:rsidRDefault="00EA52D9" w:rsidP="00EA52D9">
            <w:pPr>
              <w:spacing w:after="0" w:line="259" w:lineRule="auto"/>
              <w:ind w:left="0" w:right="67" w:firstLine="0"/>
              <w:rPr>
                <w:b/>
              </w:rPr>
            </w:pPr>
          </w:p>
        </w:tc>
      </w:tr>
    </w:tbl>
    <w:p w14:paraId="04961C46" w14:textId="77777777" w:rsidR="00EA52D9" w:rsidRPr="00EA52D9" w:rsidRDefault="00EA52D9" w:rsidP="00EA52D9">
      <w:pPr>
        <w:spacing w:after="0" w:line="259" w:lineRule="auto"/>
        <w:ind w:left="-1440" w:right="10466" w:firstLine="0"/>
        <w:jc w:val="left"/>
      </w:pPr>
    </w:p>
    <w:tbl>
      <w:tblPr>
        <w:tblStyle w:val="TableGrid50"/>
        <w:tblW w:w="15252"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613"/>
        <w:gridCol w:w="372"/>
        <w:gridCol w:w="2268"/>
        <w:gridCol w:w="2405"/>
        <w:gridCol w:w="4066"/>
      </w:tblGrid>
      <w:tr w:rsidR="00EA52D9" w:rsidRPr="00EA52D9" w14:paraId="74EA3E09" w14:textId="77777777" w:rsidTr="00EA52D9">
        <w:trPr>
          <w:trHeight w:val="10111"/>
        </w:trPr>
        <w:tc>
          <w:tcPr>
            <w:tcW w:w="991" w:type="dxa"/>
            <w:tcBorders>
              <w:top w:val="single" w:sz="6" w:space="0" w:color="000000"/>
              <w:left w:val="single" w:sz="6" w:space="0" w:color="000000"/>
              <w:bottom w:val="single" w:sz="6" w:space="0" w:color="000000"/>
              <w:right w:val="single" w:sz="6" w:space="0" w:color="000000"/>
            </w:tcBorders>
          </w:tcPr>
          <w:p w14:paraId="0DC74D79"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1F3DC98"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362918D" w14:textId="77777777" w:rsidR="00EA52D9" w:rsidRPr="00EA52D9" w:rsidRDefault="00EA52D9" w:rsidP="00EA52D9">
            <w:pPr>
              <w:spacing w:after="0" w:line="259" w:lineRule="auto"/>
              <w:ind w:left="2" w:firstLine="0"/>
              <w:jc w:val="left"/>
            </w:pPr>
            <w:r w:rsidRPr="00EA52D9">
              <w:t xml:space="preserve">Oralidade </w:t>
            </w:r>
          </w:p>
        </w:tc>
        <w:tc>
          <w:tcPr>
            <w:tcW w:w="1613" w:type="dxa"/>
            <w:tcBorders>
              <w:top w:val="single" w:sz="6" w:space="0" w:color="000000"/>
              <w:left w:val="single" w:sz="6" w:space="0" w:color="000000"/>
              <w:bottom w:val="single" w:sz="6" w:space="0" w:color="000000"/>
              <w:right w:val="nil"/>
            </w:tcBorders>
          </w:tcPr>
          <w:p w14:paraId="2776C25D" w14:textId="77777777" w:rsidR="00EA52D9" w:rsidRPr="00EA52D9" w:rsidRDefault="00EA52D9" w:rsidP="00EA52D9">
            <w:pPr>
              <w:spacing w:after="0" w:line="259" w:lineRule="auto"/>
              <w:ind w:left="0" w:firstLine="0"/>
              <w:jc w:val="left"/>
            </w:pPr>
            <w:r w:rsidRPr="00EA52D9">
              <w:t xml:space="preserve">Registro </w:t>
            </w:r>
          </w:p>
        </w:tc>
        <w:tc>
          <w:tcPr>
            <w:tcW w:w="372" w:type="dxa"/>
            <w:tcBorders>
              <w:top w:val="single" w:sz="6" w:space="0" w:color="000000"/>
              <w:left w:val="nil"/>
              <w:bottom w:val="single" w:sz="6" w:space="0" w:color="000000"/>
              <w:right w:val="single" w:sz="6" w:space="0" w:color="000000"/>
            </w:tcBorders>
          </w:tcPr>
          <w:p w14:paraId="120B323E" w14:textId="77777777" w:rsidR="00EA52D9" w:rsidRPr="00EA52D9" w:rsidRDefault="00EA52D9" w:rsidP="00EA52D9">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529340CD" w14:textId="77777777" w:rsidR="00EA52D9" w:rsidRPr="00862584" w:rsidRDefault="00EA52D9" w:rsidP="00EA52D9">
            <w:pPr>
              <w:spacing w:after="0" w:line="377" w:lineRule="auto"/>
              <w:ind w:left="2" w:firstLine="0"/>
              <w:rPr>
                <w:sz w:val="22"/>
              </w:rPr>
            </w:pPr>
            <w:r w:rsidRPr="00862584">
              <w:rPr>
                <w:b/>
                <w:sz w:val="22"/>
              </w:rPr>
              <w:t xml:space="preserve">(EF69LP26) </w:t>
            </w:r>
            <w:r w:rsidRPr="00862584">
              <w:rPr>
                <w:sz w:val="22"/>
              </w:rPr>
              <w:t xml:space="preserve">Tomar nota </w:t>
            </w:r>
            <w:r w:rsidRPr="00862584">
              <w:rPr>
                <w:sz w:val="22"/>
              </w:rPr>
              <w:tab/>
              <w:t xml:space="preserve">em </w:t>
            </w:r>
          </w:p>
          <w:p w14:paraId="7629CEDD" w14:textId="77777777" w:rsidR="00EA52D9" w:rsidRPr="00862584" w:rsidRDefault="00EA52D9" w:rsidP="00EA52D9">
            <w:pPr>
              <w:spacing w:after="2" w:line="360" w:lineRule="auto"/>
              <w:ind w:left="2" w:right="65" w:firstLine="0"/>
              <w:rPr>
                <w:sz w:val="22"/>
              </w:rPr>
            </w:pPr>
            <w:r w:rsidRPr="00862584">
              <w:rPr>
                <w:sz w:val="22"/>
              </w:rPr>
              <w:t xml:space="preserve">discussões, debates, palestras, apresentação de propostas, </w:t>
            </w:r>
          </w:p>
          <w:p w14:paraId="3CF1DEAF" w14:textId="77777777" w:rsidR="00EA52D9" w:rsidRPr="00862584" w:rsidRDefault="00EA52D9" w:rsidP="00EA52D9">
            <w:pPr>
              <w:spacing w:after="0" w:line="363" w:lineRule="auto"/>
              <w:ind w:left="2" w:right="65" w:firstLine="0"/>
              <w:rPr>
                <w:sz w:val="22"/>
              </w:rPr>
            </w:pPr>
            <w:r w:rsidRPr="00862584">
              <w:rPr>
                <w:sz w:val="22"/>
              </w:rPr>
              <w:t xml:space="preserve">reuniões, como forma </w:t>
            </w:r>
            <w:r w:rsidRPr="00862584">
              <w:rPr>
                <w:sz w:val="22"/>
              </w:rPr>
              <w:tab/>
              <w:t xml:space="preserve">de documentar o evento e apoiar a própria fala (que pode se dar no momento do evento ou </w:t>
            </w:r>
          </w:p>
          <w:p w14:paraId="25F8B6B8" w14:textId="77777777" w:rsidR="00EA52D9" w:rsidRPr="00862584" w:rsidRDefault="00EA52D9" w:rsidP="00EA52D9">
            <w:pPr>
              <w:spacing w:after="117" w:line="259" w:lineRule="auto"/>
              <w:ind w:left="2" w:firstLine="0"/>
              <w:jc w:val="left"/>
              <w:rPr>
                <w:sz w:val="22"/>
              </w:rPr>
            </w:pPr>
            <w:r w:rsidRPr="00862584">
              <w:rPr>
                <w:sz w:val="22"/>
              </w:rPr>
              <w:t xml:space="preserve">posteriormente, </w:t>
            </w:r>
          </w:p>
          <w:p w14:paraId="51866DD6" w14:textId="77777777" w:rsidR="00EA52D9" w:rsidRPr="00862584" w:rsidRDefault="00EA52D9" w:rsidP="00EA52D9">
            <w:pPr>
              <w:spacing w:after="0" w:line="259" w:lineRule="auto"/>
              <w:ind w:left="2" w:right="64" w:firstLine="0"/>
              <w:rPr>
                <w:sz w:val="22"/>
              </w:rPr>
            </w:pPr>
            <w:r w:rsidRPr="00862584">
              <w:rPr>
                <w:sz w:val="22"/>
              </w:rPr>
              <w:t xml:space="preserve">quando, por exemplo, for necessária a retomada dos assuntos tratados em outros contextos públicos, como diante dos representados). </w:t>
            </w:r>
          </w:p>
        </w:tc>
        <w:tc>
          <w:tcPr>
            <w:tcW w:w="2405" w:type="dxa"/>
            <w:tcBorders>
              <w:top w:val="single" w:sz="4" w:space="0" w:color="000000"/>
              <w:left w:val="single" w:sz="6" w:space="0" w:color="000000"/>
              <w:bottom w:val="single" w:sz="2" w:space="0" w:color="FFFFFF"/>
              <w:right w:val="single" w:sz="6" w:space="0" w:color="000000"/>
            </w:tcBorders>
          </w:tcPr>
          <w:p w14:paraId="2D307F0A" w14:textId="77777777" w:rsidR="00EA52D9" w:rsidRPr="00862584" w:rsidRDefault="00EA52D9" w:rsidP="00EA52D9">
            <w:pPr>
              <w:spacing w:after="0" w:line="377" w:lineRule="auto"/>
              <w:ind w:left="2" w:firstLine="0"/>
              <w:jc w:val="left"/>
              <w:rPr>
                <w:sz w:val="22"/>
              </w:rPr>
            </w:pPr>
            <w:r w:rsidRPr="00862584">
              <w:rPr>
                <w:b/>
                <w:sz w:val="22"/>
              </w:rPr>
              <w:t xml:space="preserve">(EF69LP26RS-1) </w:t>
            </w:r>
            <w:r w:rsidRPr="00862584">
              <w:rPr>
                <w:sz w:val="22"/>
              </w:rPr>
              <w:t xml:space="preserve">Tomar </w:t>
            </w:r>
            <w:r w:rsidRPr="00862584">
              <w:rPr>
                <w:sz w:val="22"/>
              </w:rPr>
              <w:tab/>
              <w:t>nota em discussões, debates, palestras, apresentação de propostas, reuniões, como forma de documentar o evento, de modo a resgatar as proposições e apoiar a própria fala (quando houver).</w:t>
            </w:r>
            <w:r w:rsidRPr="00862584">
              <w:rPr>
                <w:b/>
                <w:sz w:val="22"/>
              </w:rPr>
              <w:t xml:space="preserve"> </w:t>
            </w:r>
          </w:p>
          <w:p w14:paraId="3886635F" w14:textId="77777777" w:rsidR="00EA52D9" w:rsidRPr="00862584" w:rsidRDefault="00EA52D9" w:rsidP="00EA52D9">
            <w:pPr>
              <w:spacing w:after="115" w:line="259" w:lineRule="auto"/>
              <w:ind w:left="2" w:firstLine="0"/>
              <w:jc w:val="left"/>
              <w:rPr>
                <w:sz w:val="22"/>
              </w:rPr>
            </w:pPr>
            <w:r w:rsidRPr="00862584">
              <w:rPr>
                <w:b/>
                <w:sz w:val="22"/>
              </w:rPr>
              <w:t xml:space="preserve">(EF69LP26RS-2) </w:t>
            </w:r>
          </w:p>
          <w:p w14:paraId="169F0AF5" w14:textId="77777777" w:rsidR="00EA52D9" w:rsidRPr="00862584" w:rsidRDefault="00EA52D9" w:rsidP="00EA52D9">
            <w:pPr>
              <w:spacing w:after="0" w:line="259" w:lineRule="auto"/>
              <w:ind w:left="2" w:right="64" w:firstLine="0"/>
              <w:rPr>
                <w:sz w:val="22"/>
              </w:rPr>
            </w:pPr>
            <w:r w:rsidRPr="00862584">
              <w:rPr>
                <w:sz w:val="22"/>
              </w:rPr>
              <w:t xml:space="preserve">Registrar as diversas opiniões relatadas pelos colegas e fazer apreciação dos casos, bem como sugerir pontos a serem melhorados. </w:t>
            </w:r>
          </w:p>
        </w:tc>
        <w:tc>
          <w:tcPr>
            <w:tcW w:w="4066" w:type="dxa"/>
            <w:tcBorders>
              <w:top w:val="single" w:sz="4" w:space="0" w:color="000000"/>
              <w:left w:val="single" w:sz="6" w:space="0" w:color="000000"/>
              <w:bottom w:val="single" w:sz="2" w:space="0" w:color="FFFFFF"/>
              <w:right w:val="single" w:sz="6" w:space="0" w:color="000000"/>
            </w:tcBorders>
          </w:tcPr>
          <w:p w14:paraId="6E740B81" w14:textId="77777777" w:rsidR="00EA52D9" w:rsidRPr="00EA52D9" w:rsidRDefault="00EA52D9" w:rsidP="00EA52D9">
            <w:pPr>
              <w:spacing w:after="0" w:line="377" w:lineRule="auto"/>
              <w:ind w:left="2" w:firstLine="0"/>
              <w:jc w:val="left"/>
              <w:rPr>
                <w:b/>
              </w:rPr>
            </w:pPr>
          </w:p>
        </w:tc>
      </w:tr>
      <w:tr w:rsidR="00EA52D9" w:rsidRPr="00EA52D9" w14:paraId="78C4B2F9" w14:textId="77777777" w:rsidTr="00EA52D9">
        <w:trPr>
          <w:trHeight w:val="3325"/>
        </w:trPr>
        <w:tc>
          <w:tcPr>
            <w:tcW w:w="991" w:type="dxa"/>
            <w:tcBorders>
              <w:top w:val="single" w:sz="6" w:space="0" w:color="000000"/>
              <w:left w:val="single" w:sz="6" w:space="0" w:color="000000"/>
              <w:bottom w:val="single" w:sz="6" w:space="0" w:color="000000"/>
              <w:right w:val="single" w:sz="6" w:space="0" w:color="000000"/>
            </w:tcBorders>
          </w:tcPr>
          <w:p w14:paraId="595AC7F1"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AB55F51"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B165614" w14:textId="77777777" w:rsidR="00EA52D9" w:rsidRPr="00EA52D9" w:rsidRDefault="00EA52D9" w:rsidP="00EA52D9">
            <w:pPr>
              <w:spacing w:after="0"/>
              <w:ind w:left="2" w:firstLine="0"/>
              <w:jc w:val="left"/>
            </w:pPr>
            <w:r w:rsidRPr="00EA52D9">
              <w:t>Análise linguística/sem</w:t>
            </w:r>
          </w:p>
          <w:p w14:paraId="52F12B2F" w14:textId="77777777" w:rsidR="00EA52D9" w:rsidRPr="00EA52D9" w:rsidRDefault="00EA52D9" w:rsidP="00EA52D9">
            <w:pPr>
              <w:spacing w:after="0" w:line="259" w:lineRule="auto"/>
              <w:ind w:left="2" w:firstLine="0"/>
              <w:jc w:val="left"/>
            </w:pPr>
            <w:r w:rsidRPr="00EA52D9">
              <w:t xml:space="preserve">iótica </w:t>
            </w:r>
          </w:p>
        </w:tc>
        <w:tc>
          <w:tcPr>
            <w:tcW w:w="1985" w:type="dxa"/>
            <w:gridSpan w:val="2"/>
            <w:tcBorders>
              <w:top w:val="single" w:sz="6" w:space="0" w:color="000000"/>
              <w:left w:val="single" w:sz="6" w:space="0" w:color="000000"/>
              <w:bottom w:val="single" w:sz="6" w:space="0" w:color="000000"/>
              <w:right w:val="single" w:sz="6" w:space="0" w:color="000000"/>
            </w:tcBorders>
          </w:tcPr>
          <w:p w14:paraId="091295E6" w14:textId="77777777" w:rsidR="00EA52D9" w:rsidRPr="00EA52D9" w:rsidRDefault="00EA52D9" w:rsidP="00EA52D9">
            <w:pPr>
              <w:tabs>
                <w:tab w:val="center" w:pos="394"/>
                <w:tab w:val="center" w:pos="1638"/>
              </w:tabs>
              <w:spacing w:after="125" w:line="259" w:lineRule="auto"/>
              <w:ind w:left="0" w:firstLine="0"/>
              <w:jc w:val="left"/>
            </w:pPr>
            <w:r w:rsidRPr="00EA52D9">
              <w:rPr>
                <w:rFonts w:ascii="Calibri" w:eastAsia="Calibri" w:hAnsi="Calibri" w:cs="Calibri"/>
                <w:sz w:val="22"/>
              </w:rPr>
              <w:tab/>
            </w:r>
            <w:r w:rsidRPr="00EA52D9">
              <w:t xml:space="preserve">Análise </w:t>
            </w:r>
            <w:r w:rsidRPr="00EA52D9">
              <w:tab/>
              <w:t xml:space="preserve">de </w:t>
            </w:r>
          </w:p>
          <w:p w14:paraId="290D5AA5" w14:textId="77777777" w:rsidR="00EA52D9" w:rsidRPr="00EA52D9" w:rsidRDefault="00EA52D9" w:rsidP="00EA52D9">
            <w:pPr>
              <w:spacing w:after="0" w:line="259" w:lineRule="auto"/>
              <w:ind w:left="0" w:firstLine="0"/>
              <w:jc w:val="left"/>
            </w:pPr>
            <w:r w:rsidRPr="00EA52D9">
              <w:t xml:space="preserve">textos legais/normativo s, propositivos e reivindicatórios </w:t>
            </w:r>
          </w:p>
        </w:tc>
        <w:tc>
          <w:tcPr>
            <w:tcW w:w="2268" w:type="dxa"/>
            <w:tcBorders>
              <w:top w:val="single" w:sz="6" w:space="0" w:color="000000"/>
              <w:left w:val="single" w:sz="6" w:space="0" w:color="000000"/>
              <w:bottom w:val="single" w:sz="6" w:space="0" w:color="000000"/>
              <w:right w:val="single" w:sz="6" w:space="0" w:color="000000"/>
            </w:tcBorders>
          </w:tcPr>
          <w:p w14:paraId="005B275D" w14:textId="77777777" w:rsidR="00EA52D9" w:rsidRPr="00EA52D9" w:rsidRDefault="00EA52D9" w:rsidP="00EA52D9">
            <w:pPr>
              <w:spacing w:after="20" w:line="240" w:lineRule="auto"/>
              <w:ind w:left="2" w:right="65" w:firstLine="0"/>
            </w:pPr>
            <w:r w:rsidRPr="00EA52D9">
              <w:rPr>
                <w:b/>
              </w:rPr>
              <w:t xml:space="preserve">(EF69LP27) </w:t>
            </w:r>
            <w:r w:rsidRPr="00EA52D9">
              <w:t>Analisar a forma composicional de textos pertencentes a gêneros normativos/</w:t>
            </w:r>
          </w:p>
          <w:p w14:paraId="4401CFD6" w14:textId="77777777" w:rsidR="00EA52D9" w:rsidRPr="00EA52D9" w:rsidRDefault="00EA52D9" w:rsidP="00EA52D9">
            <w:pPr>
              <w:spacing w:after="2" w:line="240" w:lineRule="auto"/>
              <w:ind w:left="0" w:right="65" w:firstLine="0"/>
            </w:pPr>
            <w:r w:rsidRPr="00EA52D9">
              <w:t xml:space="preserve">jurídicos </w:t>
            </w:r>
            <w:r w:rsidRPr="00EA52D9">
              <w:tab/>
              <w:t xml:space="preserve">e a gêneros da esfera política, tais como propostas, programas </w:t>
            </w:r>
          </w:p>
          <w:p w14:paraId="148F0F4D" w14:textId="77777777" w:rsidR="00EA52D9" w:rsidRPr="00EA52D9" w:rsidRDefault="00EA52D9" w:rsidP="00EA52D9">
            <w:pPr>
              <w:spacing w:after="115" w:line="240" w:lineRule="auto"/>
              <w:ind w:left="0" w:firstLine="0"/>
            </w:pPr>
            <w:r w:rsidRPr="00EA52D9">
              <w:t xml:space="preserve">políticos </w:t>
            </w:r>
          </w:p>
          <w:p w14:paraId="4F4AB492" w14:textId="77777777" w:rsidR="00EA52D9" w:rsidRPr="00EA52D9" w:rsidRDefault="00EA52D9" w:rsidP="00EA52D9">
            <w:pPr>
              <w:spacing w:after="1" w:line="240" w:lineRule="auto"/>
              <w:ind w:left="0" w:right="64" w:firstLine="0"/>
            </w:pPr>
            <w:r w:rsidRPr="00EA52D9">
              <w:t xml:space="preserve">(posicionamento quanto a diferentes ações a serem </w:t>
            </w:r>
          </w:p>
          <w:p w14:paraId="7FFE1655" w14:textId="77777777" w:rsidR="00EA52D9" w:rsidRPr="00EA52D9" w:rsidRDefault="00EA52D9" w:rsidP="00EA52D9">
            <w:pPr>
              <w:spacing w:after="14" w:line="240" w:lineRule="auto"/>
              <w:ind w:left="0" w:right="8" w:firstLine="0"/>
            </w:pPr>
            <w:r w:rsidRPr="00EA52D9">
              <w:t xml:space="preserve">propostas, objetivos, </w:t>
            </w:r>
            <w:r w:rsidRPr="00EA52D9">
              <w:tab/>
              <w:t xml:space="preserve">ações previstas </w:t>
            </w:r>
            <w:r w:rsidRPr="00EA52D9">
              <w:tab/>
              <w:t xml:space="preserve">etc.), propaganda política (propostas e sua sustentação, posicionamento quanto a temas em discussão) e textos reivindicatórios: </w:t>
            </w:r>
          </w:p>
          <w:p w14:paraId="51ABBE27" w14:textId="77777777" w:rsidR="00EA52D9" w:rsidRPr="00EA52D9" w:rsidRDefault="00EA52D9" w:rsidP="00EA52D9">
            <w:pPr>
              <w:tabs>
                <w:tab w:val="center" w:pos="328"/>
                <w:tab w:val="center" w:pos="1920"/>
              </w:tabs>
              <w:spacing w:after="125" w:line="240" w:lineRule="auto"/>
              <w:ind w:left="0" w:firstLine="0"/>
            </w:pPr>
            <w:r w:rsidRPr="00EA52D9">
              <w:rPr>
                <w:rFonts w:ascii="Calibri" w:eastAsia="Calibri" w:hAnsi="Calibri" w:cs="Calibri"/>
                <w:sz w:val="22"/>
              </w:rPr>
              <w:tab/>
            </w:r>
            <w:r w:rsidRPr="00EA52D9">
              <w:t xml:space="preserve">cartas </w:t>
            </w:r>
            <w:r w:rsidRPr="00EA52D9">
              <w:tab/>
              <w:t xml:space="preserve">de </w:t>
            </w:r>
          </w:p>
          <w:p w14:paraId="44AAC100" w14:textId="77777777" w:rsidR="00EA52D9" w:rsidRPr="00EA52D9" w:rsidRDefault="00EA52D9" w:rsidP="00EA52D9">
            <w:pPr>
              <w:spacing w:after="0" w:line="240" w:lineRule="auto"/>
              <w:ind w:left="0" w:right="10" w:firstLine="0"/>
            </w:pPr>
            <w:r w:rsidRPr="00EA52D9">
              <w:t xml:space="preserve">reclamação, petição (proposta, suas justificativas e ações </w:t>
            </w:r>
            <w:r w:rsidRPr="00EA52D9">
              <w:tab/>
              <w:t xml:space="preserve">a </w:t>
            </w:r>
            <w:r w:rsidRPr="00EA52D9">
              <w:tab/>
              <w:t xml:space="preserve">serem adotadas) e suas marcas linguísticas, de forma </w:t>
            </w:r>
            <w:r w:rsidRPr="00EA52D9">
              <w:tab/>
              <w:t xml:space="preserve">a incrementar </w:t>
            </w:r>
            <w:r w:rsidRPr="00EA52D9">
              <w:tab/>
              <w:t xml:space="preserve">a compreensão de </w:t>
            </w:r>
          </w:p>
          <w:p w14:paraId="65BAE6E1" w14:textId="77777777" w:rsidR="00EA52D9" w:rsidRPr="00EA52D9" w:rsidRDefault="00EA52D9" w:rsidP="00EA52D9">
            <w:pPr>
              <w:spacing w:after="0" w:line="240" w:lineRule="auto"/>
              <w:ind w:left="0" w:firstLine="0"/>
            </w:pPr>
            <w:r w:rsidRPr="00EA52D9">
              <w:t xml:space="preserve">textos </w:t>
            </w:r>
          </w:p>
          <w:p w14:paraId="4E382353" w14:textId="77777777" w:rsidR="00EA52D9" w:rsidRPr="00EA52D9" w:rsidRDefault="00EA52D9" w:rsidP="00EA52D9">
            <w:pPr>
              <w:spacing w:after="0" w:line="240" w:lineRule="auto"/>
              <w:ind w:left="2" w:firstLine="0"/>
            </w:pPr>
            <w:r w:rsidRPr="00EA52D9">
              <w:t xml:space="preserve">pertencentes a esses gêneros e a possibilitar a produção de textos mais adequados </w:t>
            </w:r>
          </w:p>
          <w:p w14:paraId="5AAFFBF8" w14:textId="77777777" w:rsidR="00EA52D9" w:rsidRPr="00EA52D9" w:rsidRDefault="00EA52D9" w:rsidP="00EA52D9">
            <w:pPr>
              <w:tabs>
                <w:tab w:val="center" w:pos="449"/>
                <w:tab w:val="center" w:pos="1408"/>
                <w:tab w:val="center" w:pos="1989"/>
              </w:tabs>
              <w:spacing w:after="0" w:line="240" w:lineRule="auto"/>
              <w:ind w:left="0" w:firstLine="0"/>
            </w:pPr>
            <w:r w:rsidRPr="00EA52D9">
              <w:t xml:space="preserve">e/ou fundamentados quando </w:t>
            </w:r>
            <w:r w:rsidRPr="00EA52D9">
              <w:tab/>
              <w:t xml:space="preserve">isso </w:t>
            </w:r>
            <w:r w:rsidRPr="00EA52D9">
              <w:tab/>
              <w:t xml:space="preserve">for requerido.  </w:t>
            </w:r>
          </w:p>
        </w:tc>
        <w:tc>
          <w:tcPr>
            <w:tcW w:w="2405" w:type="dxa"/>
            <w:tcBorders>
              <w:top w:val="single" w:sz="2" w:space="0" w:color="FFFFFF"/>
              <w:left w:val="single" w:sz="6" w:space="0" w:color="000000"/>
              <w:bottom w:val="single" w:sz="4" w:space="0" w:color="000000"/>
              <w:right w:val="single" w:sz="6" w:space="0" w:color="000000"/>
            </w:tcBorders>
          </w:tcPr>
          <w:p w14:paraId="2C624A9D" w14:textId="77777777" w:rsidR="00EA52D9" w:rsidRPr="00EA52D9" w:rsidRDefault="00EA52D9" w:rsidP="00EA52D9">
            <w:pPr>
              <w:spacing w:after="0" w:line="259" w:lineRule="auto"/>
              <w:ind w:left="2" w:right="64" w:firstLine="0"/>
            </w:pPr>
            <w:r w:rsidRPr="00EA52D9">
              <w:rPr>
                <w:b/>
              </w:rPr>
              <w:t xml:space="preserve">(EF69LP27RS-1) </w:t>
            </w:r>
            <w:r w:rsidRPr="00EA52D9">
              <w:t xml:space="preserve">Analisar a forma composicional de textos pertencentes a gêneros normativos e jurídicos e a gêneros da esfera política e suas marcas linguísticas, de forma a incrementar a compreensão de textos pertencentes a esses gêneros e a possibilitar a produção de textos mais adequados e/ou fundamentados quando isso for requerido, tendo em vista os objetivos pretendidos.  </w:t>
            </w:r>
          </w:p>
        </w:tc>
        <w:tc>
          <w:tcPr>
            <w:tcW w:w="4066" w:type="dxa"/>
            <w:tcBorders>
              <w:top w:val="single" w:sz="2" w:space="0" w:color="FFFFFF"/>
              <w:left w:val="single" w:sz="6" w:space="0" w:color="000000"/>
              <w:bottom w:val="single" w:sz="4" w:space="0" w:color="000000"/>
              <w:right w:val="single" w:sz="6" w:space="0" w:color="000000"/>
            </w:tcBorders>
          </w:tcPr>
          <w:p w14:paraId="51D523A1" w14:textId="77777777" w:rsidR="00EA52D9" w:rsidRPr="00EA52D9" w:rsidRDefault="00EA52D9" w:rsidP="00EA52D9">
            <w:pPr>
              <w:spacing w:after="0" w:line="259" w:lineRule="auto"/>
              <w:ind w:left="2" w:right="64" w:firstLine="0"/>
              <w:rPr>
                <w:b/>
              </w:rPr>
            </w:pPr>
          </w:p>
        </w:tc>
      </w:tr>
      <w:tr w:rsidR="00EA52D9" w:rsidRPr="00EA52D9" w14:paraId="14E7C3B0" w14:textId="77777777" w:rsidTr="00EA52D9">
        <w:trPr>
          <w:trHeight w:val="4049"/>
        </w:trPr>
        <w:tc>
          <w:tcPr>
            <w:tcW w:w="991" w:type="dxa"/>
            <w:tcBorders>
              <w:top w:val="single" w:sz="6" w:space="0" w:color="000000"/>
              <w:left w:val="single" w:sz="6" w:space="0" w:color="000000"/>
              <w:bottom w:val="single" w:sz="6" w:space="0" w:color="000000"/>
              <w:right w:val="single" w:sz="6" w:space="0" w:color="000000"/>
            </w:tcBorders>
          </w:tcPr>
          <w:p w14:paraId="2D12F258"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AE7E56C"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D5936B4" w14:textId="77777777" w:rsidR="00EA52D9" w:rsidRPr="00EA52D9" w:rsidRDefault="00EA52D9" w:rsidP="00EA52D9">
            <w:pPr>
              <w:spacing w:after="0"/>
              <w:ind w:left="2" w:firstLine="0"/>
              <w:jc w:val="left"/>
            </w:pPr>
            <w:r w:rsidRPr="00EA52D9">
              <w:t>Análise linguística/sem</w:t>
            </w:r>
          </w:p>
          <w:p w14:paraId="22946265" w14:textId="77777777" w:rsidR="00EA52D9" w:rsidRPr="00EA52D9" w:rsidRDefault="00EA52D9" w:rsidP="00EA52D9">
            <w:pPr>
              <w:spacing w:after="0" w:line="259" w:lineRule="auto"/>
              <w:ind w:left="2" w:firstLine="0"/>
              <w:jc w:val="left"/>
            </w:pPr>
            <w:r w:rsidRPr="00EA52D9">
              <w:t xml:space="preserve">iótica </w:t>
            </w:r>
          </w:p>
        </w:tc>
        <w:tc>
          <w:tcPr>
            <w:tcW w:w="1985" w:type="dxa"/>
            <w:gridSpan w:val="2"/>
            <w:tcBorders>
              <w:top w:val="single" w:sz="6" w:space="0" w:color="000000"/>
              <w:left w:val="single" w:sz="6" w:space="0" w:color="000000"/>
              <w:bottom w:val="single" w:sz="6" w:space="0" w:color="000000"/>
              <w:right w:val="single" w:sz="6" w:space="0" w:color="000000"/>
            </w:tcBorders>
          </w:tcPr>
          <w:p w14:paraId="318F8FB7" w14:textId="77777777" w:rsidR="00EA52D9" w:rsidRPr="00EA52D9" w:rsidRDefault="00EA52D9" w:rsidP="00EA52D9">
            <w:pPr>
              <w:spacing w:after="0" w:line="259" w:lineRule="auto"/>
              <w:ind w:left="0" w:firstLine="0"/>
              <w:jc w:val="left"/>
            </w:pPr>
            <w:r w:rsidRPr="00EA52D9">
              <w:t xml:space="preserve">Modalização </w:t>
            </w:r>
          </w:p>
        </w:tc>
        <w:tc>
          <w:tcPr>
            <w:tcW w:w="2268" w:type="dxa"/>
            <w:tcBorders>
              <w:top w:val="single" w:sz="6" w:space="0" w:color="000000"/>
              <w:left w:val="single" w:sz="6" w:space="0" w:color="000000"/>
              <w:bottom w:val="single" w:sz="6" w:space="0" w:color="000000"/>
              <w:right w:val="single" w:sz="4" w:space="0" w:color="000000"/>
            </w:tcBorders>
          </w:tcPr>
          <w:p w14:paraId="6B891CD8" w14:textId="77777777" w:rsidR="00EA52D9" w:rsidRPr="00EA52D9" w:rsidRDefault="00EA52D9" w:rsidP="00EA52D9">
            <w:pPr>
              <w:spacing w:after="0" w:line="240" w:lineRule="auto"/>
              <w:ind w:left="0" w:firstLine="0"/>
            </w:pPr>
            <w:r w:rsidRPr="00EA52D9">
              <w:rPr>
                <w:b/>
              </w:rPr>
              <w:t xml:space="preserve">(EF69LP28) </w:t>
            </w:r>
          </w:p>
          <w:p w14:paraId="0624819C" w14:textId="77777777" w:rsidR="00EA52D9" w:rsidRPr="00EA52D9" w:rsidRDefault="00EA52D9" w:rsidP="00EA52D9">
            <w:pPr>
              <w:spacing w:after="0" w:line="240" w:lineRule="auto"/>
              <w:ind w:left="0" w:firstLine="0"/>
            </w:pPr>
            <w:r w:rsidRPr="00EA52D9">
              <w:t xml:space="preserve">Observar os mecanismos de </w:t>
            </w:r>
          </w:p>
          <w:p w14:paraId="418CE9F4" w14:textId="77777777" w:rsidR="00EA52D9" w:rsidRPr="00EA52D9" w:rsidRDefault="00EA52D9" w:rsidP="00EA52D9">
            <w:pPr>
              <w:spacing w:after="0" w:line="240" w:lineRule="auto"/>
              <w:ind w:left="0" w:firstLine="0"/>
            </w:pPr>
            <w:r w:rsidRPr="00EA52D9">
              <w:t xml:space="preserve">modalização </w:t>
            </w:r>
          </w:p>
          <w:p w14:paraId="55F81CE4" w14:textId="77777777" w:rsidR="00EA52D9" w:rsidRPr="00EA52D9" w:rsidRDefault="00EA52D9" w:rsidP="00EA52D9">
            <w:pPr>
              <w:spacing w:after="0" w:line="240" w:lineRule="auto"/>
              <w:ind w:left="0" w:right="64" w:firstLine="0"/>
            </w:pPr>
            <w:r w:rsidRPr="00EA52D9">
              <w:t xml:space="preserve">adequados aos textos jurídicos, as modalidades deônticas, que se referem ao eixo da conduta </w:t>
            </w:r>
          </w:p>
          <w:p w14:paraId="2A793C35" w14:textId="77777777" w:rsidR="00EA52D9" w:rsidRPr="00EA52D9" w:rsidRDefault="00EA52D9" w:rsidP="00EA52D9">
            <w:pPr>
              <w:spacing w:after="0" w:line="240" w:lineRule="auto"/>
              <w:ind w:left="0" w:firstLine="0"/>
            </w:pPr>
            <w:r w:rsidRPr="00EA52D9">
              <w:t xml:space="preserve">(obrigatoriedade/p ermissibilidade) </w:t>
            </w:r>
          </w:p>
          <w:p w14:paraId="08078DE1" w14:textId="77777777" w:rsidR="00EA52D9" w:rsidRPr="00EA52D9" w:rsidRDefault="00EA52D9" w:rsidP="00EA52D9">
            <w:pPr>
              <w:spacing w:after="0" w:line="240" w:lineRule="auto"/>
              <w:ind w:left="0" w:firstLine="0"/>
            </w:pPr>
            <w:r w:rsidRPr="00EA52D9">
              <w:t xml:space="preserve">como, </w:t>
            </w:r>
            <w:r w:rsidRPr="00EA52D9">
              <w:tab/>
              <w:t xml:space="preserve">por exemplo: </w:t>
            </w:r>
          </w:p>
          <w:p w14:paraId="24DAB54D" w14:textId="77777777" w:rsidR="00EA52D9" w:rsidRPr="00EA52D9" w:rsidRDefault="00EA52D9" w:rsidP="00EA52D9">
            <w:pPr>
              <w:spacing w:after="0" w:line="240" w:lineRule="auto"/>
              <w:ind w:left="0" w:firstLine="0"/>
            </w:pPr>
            <w:r w:rsidRPr="00EA52D9">
              <w:t xml:space="preserve">Proibição: “Não se deve fumar em </w:t>
            </w:r>
          </w:p>
          <w:p w14:paraId="756A062A" w14:textId="77777777" w:rsidR="00EA52D9" w:rsidRPr="00EA52D9" w:rsidRDefault="00EA52D9" w:rsidP="00EA52D9">
            <w:pPr>
              <w:spacing w:after="0" w:line="240" w:lineRule="auto"/>
              <w:ind w:left="0" w:right="20" w:firstLine="0"/>
            </w:pPr>
            <w:r w:rsidRPr="00EA52D9">
              <w:t xml:space="preserve">recintos fechados.”; </w:t>
            </w:r>
          </w:p>
          <w:p w14:paraId="7F7B6620" w14:textId="77777777" w:rsidR="00EA52D9" w:rsidRPr="00EA52D9" w:rsidRDefault="00EA52D9" w:rsidP="00EA52D9">
            <w:pPr>
              <w:spacing w:after="0" w:line="240" w:lineRule="auto"/>
              <w:ind w:left="0" w:firstLine="0"/>
            </w:pPr>
            <w:r w:rsidRPr="00EA52D9">
              <w:t xml:space="preserve">Obrigatoriedade: “A vida tem que valer a pena.”; Possibilidade: “É permitido a entrada de </w:t>
            </w:r>
            <w:r w:rsidRPr="00EA52D9">
              <w:tab/>
              <w:t xml:space="preserve">menores acompanhados de adultos responsáveis”, e os mecanismos de </w:t>
            </w:r>
          </w:p>
          <w:p w14:paraId="3C09D6FB" w14:textId="77777777" w:rsidR="00EA52D9" w:rsidRPr="00EA52D9" w:rsidRDefault="00EA52D9" w:rsidP="00EA52D9">
            <w:pPr>
              <w:spacing w:after="0" w:line="240" w:lineRule="auto"/>
              <w:ind w:left="0" w:firstLine="0"/>
              <w:jc w:val="left"/>
            </w:pPr>
            <w:r w:rsidRPr="00EA52D9">
              <w:t xml:space="preserve">modalização </w:t>
            </w:r>
          </w:p>
          <w:p w14:paraId="608930AD" w14:textId="77777777" w:rsidR="00EA52D9" w:rsidRPr="00EA52D9" w:rsidRDefault="00EA52D9" w:rsidP="00EA52D9">
            <w:pPr>
              <w:spacing w:after="0" w:line="240" w:lineRule="auto"/>
              <w:ind w:left="0" w:right="64" w:firstLine="0"/>
            </w:pPr>
            <w:r w:rsidRPr="00EA52D9">
              <w:t xml:space="preserve">adequados aos textos políticos e propositivos, as modalidades apreciativas, em que o locutor exprime um juízo de valor (positivo ou negativo) acerca do que enuncia. Por exemplo: “Que belo discurso!”; “Discordo das escolhas de </w:t>
            </w:r>
          </w:p>
          <w:p w14:paraId="0A1D405B" w14:textId="77777777" w:rsidR="00EA52D9" w:rsidRPr="00EA52D9" w:rsidRDefault="00EA52D9" w:rsidP="00EA52D9">
            <w:pPr>
              <w:spacing w:after="0" w:line="240" w:lineRule="auto"/>
              <w:ind w:left="0" w:firstLine="0"/>
              <w:jc w:val="left"/>
            </w:pPr>
            <w:r w:rsidRPr="00EA52D9">
              <w:t xml:space="preserve">Antônio.”; </w:t>
            </w:r>
          </w:p>
          <w:p w14:paraId="1F3A9EEE" w14:textId="77777777" w:rsidR="00EA52D9" w:rsidRPr="00EA52D9" w:rsidRDefault="00EA52D9" w:rsidP="00EA52D9">
            <w:pPr>
              <w:spacing w:after="0" w:line="240" w:lineRule="auto"/>
              <w:ind w:left="0" w:right="22" w:firstLine="0"/>
            </w:pPr>
            <w:r w:rsidRPr="00EA52D9">
              <w:t xml:space="preserve">“Felizmente, o buraco ainda não causou acidentes mais graves.”.  </w:t>
            </w:r>
          </w:p>
        </w:tc>
        <w:tc>
          <w:tcPr>
            <w:tcW w:w="2405" w:type="dxa"/>
            <w:tcBorders>
              <w:top w:val="single" w:sz="4" w:space="0" w:color="000000"/>
              <w:left w:val="single" w:sz="4" w:space="0" w:color="000000"/>
              <w:bottom w:val="single" w:sz="4" w:space="0" w:color="000000"/>
              <w:right w:val="single" w:sz="4" w:space="0" w:color="000000"/>
            </w:tcBorders>
          </w:tcPr>
          <w:p w14:paraId="26EFC8F5" w14:textId="77777777" w:rsidR="00EA52D9" w:rsidRPr="00EA52D9" w:rsidRDefault="00EA52D9" w:rsidP="00EA52D9">
            <w:pPr>
              <w:spacing w:after="0" w:line="240" w:lineRule="auto"/>
              <w:ind w:left="0" w:firstLine="0"/>
            </w:pPr>
            <w:r w:rsidRPr="00EA52D9">
              <w:rPr>
                <w:b/>
              </w:rPr>
              <w:t xml:space="preserve">(EF69LP28RS-1) </w:t>
            </w:r>
          </w:p>
          <w:p w14:paraId="57FD3732" w14:textId="77777777" w:rsidR="00EA52D9" w:rsidRPr="00EA52D9" w:rsidRDefault="00EA52D9" w:rsidP="00EA52D9">
            <w:pPr>
              <w:spacing w:after="0" w:line="240" w:lineRule="auto"/>
              <w:ind w:left="0" w:firstLine="0"/>
            </w:pPr>
            <w:r w:rsidRPr="00EA52D9">
              <w:t xml:space="preserve">Observar os mecanismos de </w:t>
            </w:r>
          </w:p>
          <w:p w14:paraId="283B4AFD" w14:textId="77777777" w:rsidR="00EA52D9" w:rsidRPr="00EA52D9" w:rsidRDefault="00EA52D9" w:rsidP="00EA52D9">
            <w:pPr>
              <w:spacing w:after="0" w:line="240" w:lineRule="auto"/>
              <w:ind w:left="0" w:firstLine="0"/>
            </w:pPr>
            <w:r w:rsidRPr="00EA52D9">
              <w:t xml:space="preserve">modalização </w:t>
            </w:r>
          </w:p>
          <w:p w14:paraId="05B88CE0" w14:textId="77777777" w:rsidR="00EA52D9" w:rsidRPr="00EA52D9" w:rsidRDefault="00EA52D9" w:rsidP="00EA52D9">
            <w:pPr>
              <w:spacing w:after="0" w:line="240" w:lineRule="auto"/>
              <w:ind w:left="0" w:right="67" w:firstLine="0"/>
            </w:pPr>
            <w:r w:rsidRPr="00EA52D9">
              <w:t xml:space="preserve">adequados </w:t>
            </w:r>
            <w:r w:rsidRPr="00EA52D9">
              <w:tab/>
              <w:t xml:space="preserve">aos textos jurídicos, às modalidades deônticas, que se referem ao eixo da conduta </w:t>
            </w:r>
            <w:r w:rsidRPr="00EA52D9">
              <w:tab/>
              <w:t xml:space="preserve">e os mecanismos </w:t>
            </w:r>
            <w:r w:rsidRPr="00EA52D9">
              <w:tab/>
              <w:t xml:space="preserve">de </w:t>
            </w:r>
          </w:p>
          <w:p w14:paraId="1401335C" w14:textId="77777777" w:rsidR="00EA52D9" w:rsidRPr="00EA52D9" w:rsidRDefault="00EA52D9" w:rsidP="00EA52D9">
            <w:pPr>
              <w:spacing w:after="0" w:line="240" w:lineRule="auto"/>
              <w:ind w:left="0" w:firstLine="0"/>
            </w:pPr>
            <w:r w:rsidRPr="00EA52D9">
              <w:t xml:space="preserve">modalização </w:t>
            </w:r>
          </w:p>
          <w:p w14:paraId="0D1C1CED" w14:textId="77777777" w:rsidR="00EA52D9" w:rsidRPr="00EA52D9" w:rsidRDefault="00EA52D9" w:rsidP="00EA52D9">
            <w:pPr>
              <w:spacing w:after="0" w:line="240" w:lineRule="auto"/>
              <w:ind w:left="0" w:right="67" w:firstLine="0"/>
              <w:rPr>
                <w:b/>
              </w:rPr>
            </w:pPr>
            <w:r w:rsidRPr="00EA52D9">
              <w:t xml:space="preserve">adequados aos textos políticos e propositivos, as modalidades apreciativas, em que o locutor exprime um juízo de valor acerca do que enuncia. </w:t>
            </w:r>
            <w:r w:rsidRPr="00EA52D9">
              <w:rPr>
                <w:b/>
              </w:rPr>
              <w:t xml:space="preserve"> </w:t>
            </w:r>
          </w:p>
          <w:p w14:paraId="0A8E7509" w14:textId="77777777" w:rsidR="00EA52D9" w:rsidRPr="00EA52D9" w:rsidRDefault="00EA52D9" w:rsidP="00EA52D9">
            <w:pPr>
              <w:spacing w:after="0" w:line="240" w:lineRule="auto"/>
              <w:ind w:left="0" w:right="67" w:firstLine="0"/>
            </w:pPr>
            <w:r w:rsidRPr="00EA52D9">
              <w:rPr>
                <w:b/>
              </w:rPr>
              <w:t xml:space="preserve">                  </w:t>
            </w:r>
          </w:p>
          <w:p w14:paraId="162C91F2" w14:textId="77777777" w:rsidR="00EA52D9" w:rsidRPr="00EA52D9" w:rsidRDefault="00EA52D9" w:rsidP="00EA52D9">
            <w:pPr>
              <w:spacing w:after="0" w:line="240" w:lineRule="auto"/>
              <w:ind w:left="0" w:right="68" w:firstLine="0"/>
            </w:pPr>
            <w:r w:rsidRPr="00EA52D9">
              <w:rPr>
                <w:b/>
              </w:rPr>
              <w:t xml:space="preserve">(EF69LP28RS-2) </w:t>
            </w:r>
            <w:r w:rsidRPr="00EA52D9">
              <w:t xml:space="preserve">Reconhecer </w:t>
            </w:r>
            <w:r w:rsidRPr="00EA52D9">
              <w:tab/>
              <w:t xml:space="preserve">os recursos linguísticos empregados, compreendendo os efeitos de sentido produzidos e analisar a coerência desses efeitos tanto com as intenções de significação pretendidas, quanto com </w:t>
            </w:r>
            <w:r w:rsidRPr="00EA52D9">
              <w:tab/>
              <w:t xml:space="preserve">a especificidade do gênero, </w:t>
            </w:r>
          </w:p>
          <w:p w14:paraId="46E7A2D1" w14:textId="77777777" w:rsidR="00EA52D9" w:rsidRPr="00EA52D9" w:rsidRDefault="00EA52D9" w:rsidP="00EA52D9">
            <w:pPr>
              <w:spacing w:after="0" w:line="240" w:lineRule="auto"/>
              <w:ind w:left="0" w:right="67" w:firstLine="0"/>
            </w:pPr>
            <w:r w:rsidRPr="00EA52D9">
              <w:t xml:space="preserve">considerando o campo de atuação, a finalidade e o espaço circulação.  </w:t>
            </w:r>
          </w:p>
        </w:tc>
        <w:tc>
          <w:tcPr>
            <w:tcW w:w="4066" w:type="dxa"/>
            <w:tcBorders>
              <w:top w:val="single" w:sz="4" w:space="0" w:color="000000"/>
              <w:left w:val="single" w:sz="4" w:space="0" w:color="000000"/>
              <w:bottom w:val="single" w:sz="4" w:space="0" w:color="000000"/>
              <w:right w:val="single" w:sz="4" w:space="0" w:color="000000"/>
            </w:tcBorders>
          </w:tcPr>
          <w:p w14:paraId="3F5E04B7" w14:textId="77777777" w:rsidR="00EA52D9" w:rsidRPr="00EA52D9" w:rsidRDefault="00EA52D9" w:rsidP="00EA52D9">
            <w:pPr>
              <w:spacing w:after="117" w:line="259" w:lineRule="auto"/>
              <w:ind w:left="0" w:firstLine="0"/>
              <w:jc w:val="left"/>
              <w:rPr>
                <w:b/>
              </w:rPr>
            </w:pPr>
          </w:p>
        </w:tc>
      </w:tr>
    </w:tbl>
    <w:p w14:paraId="1A4AFD4C" w14:textId="77777777" w:rsidR="00EA52D9" w:rsidRPr="00EA52D9" w:rsidRDefault="00EA52D9" w:rsidP="00EA52D9">
      <w:pPr>
        <w:spacing w:after="0" w:line="259" w:lineRule="auto"/>
        <w:ind w:left="-1440" w:right="10466" w:firstLine="0"/>
        <w:jc w:val="left"/>
      </w:pPr>
    </w:p>
    <w:tbl>
      <w:tblPr>
        <w:tblStyle w:val="TableGrid50"/>
        <w:tblW w:w="15252"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7DF91ACE" w14:textId="77777777" w:rsidTr="00EA52D9">
        <w:trPr>
          <w:trHeight w:val="2630"/>
        </w:trPr>
        <w:tc>
          <w:tcPr>
            <w:tcW w:w="991" w:type="dxa"/>
            <w:tcBorders>
              <w:top w:val="single" w:sz="6" w:space="0" w:color="000000"/>
              <w:left w:val="single" w:sz="6" w:space="0" w:color="000000"/>
              <w:bottom w:val="single" w:sz="6" w:space="0" w:color="000000"/>
              <w:right w:val="single" w:sz="6" w:space="0" w:color="000000"/>
            </w:tcBorders>
          </w:tcPr>
          <w:p w14:paraId="49E41597" w14:textId="77777777" w:rsidR="00EA52D9" w:rsidRPr="00EA52D9" w:rsidRDefault="00EA52D9" w:rsidP="00EA52D9">
            <w:pPr>
              <w:spacing w:after="115" w:line="259" w:lineRule="auto"/>
              <w:ind w:left="2" w:firstLine="0"/>
              <w:jc w:val="left"/>
            </w:pPr>
            <w:r w:rsidRPr="00EA52D9">
              <w:rPr>
                <w:b/>
                <w:color w:val="C00000"/>
              </w:rPr>
              <w:t xml:space="preserve">6º; 7º; </w:t>
            </w:r>
          </w:p>
          <w:p w14:paraId="4E1D188C" w14:textId="77777777" w:rsidR="00EA52D9" w:rsidRPr="00EA52D9" w:rsidRDefault="00EA52D9" w:rsidP="00EA52D9">
            <w:pPr>
              <w:spacing w:after="0" w:line="259" w:lineRule="auto"/>
              <w:ind w:left="2"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4D4392C4" w14:textId="77777777" w:rsidR="00EA52D9" w:rsidRPr="00EA52D9" w:rsidRDefault="00EA52D9" w:rsidP="00EA52D9">
            <w:pPr>
              <w:spacing w:after="115" w:line="259" w:lineRule="auto"/>
              <w:ind w:left="0" w:firstLine="0"/>
            </w:pPr>
            <w:r w:rsidRPr="00EA52D9">
              <w:rPr>
                <w:b/>
                <w:color w:val="C00000"/>
              </w:rPr>
              <w:t xml:space="preserve">CAMPO DAS </w:t>
            </w:r>
          </w:p>
          <w:p w14:paraId="3462563A" w14:textId="77777777" w:rsidR="00EA52D9" w:rsidRPr="00EA52D9" w:rsidRDefault="00EA52D9" w:rsidP="00EA52D9">
            <w:pPr>
              <w:spacing w:after="117" w:line="259" w:lineRule="auto"/>
              <w:ind w:left="0" w:firstLine="0"/>
              <w:jc w:val="left"/>
            </w:pPr>
            <w:r w:rsidRPr="00EA52D9">
              <w:rPr>
                <w:b/>
                <w:color w:val="C00000"/>
              </w:rPr>
              <w:t xml:space="preserve">PRÁTICAS </w:t>
            </w:r>
          </w:p>
          <w:p w14:paraId="3B92AD90" w14:textId="77777777" w:rsidR="00EA52D9" w:rsidRPr="00EA52D9" w:rsidRDefault="00EA52D9" w:rsidP="00EA52D9">
            <w:pPr>
              <w:spacing w:after="115" w:line="259" w:lineRule="auto"/>
              <w:ind w:left="0" w:firstLine="0"/>
            </w:pPr>
            <w:r w:rsidRPr="00EA52D9">
              <w:rPr>
                <w:b/>
                <w:color w:val="C00000"/>
              </w:rPr>
              <w:t xml:space="preserve">DE ESTUDO </w:t>
            </w:r>
          </w:p>
          <w:p w14:paraId="05193386" w14:textId="77777777" w:rsidR="00EA52D9" w:rsidRPr="00EA52D9" w:rsidRDefault="00EA52D9" w:rsidP="00EA52D9">
            <w:pPr>
              <w:spacing w:after="0" w:line="259" w:lineRule="auto"/>
              <w:ind w:left="0" w:firstLine="0"/>
            </w:pPr>
            <w:r w:rsidRPr="00EA52D9">
              <w:rPr>
                <w:b/>
                <w:color w:val="C00000"/>
              </w:rPr>
              <w:t xml:space="preserve">E PESQUISA </w:t>
            </w:r>
          </w:p>
        </w:tc>
        <w:tc>
          <w:tcPr>
            <w:tcW w:w="1843" w:type="dxa"/>
            <w:tcBorders>
              <w:top w:val="single" w:sz="6" w:space="0" w:color="000000"/>
              <w:left w:val="single" w:sz="6" w:space="0" w:color="000000"/>
              <w:bottom w:val="single" w:sz="6" w:space="0" w:color="000000"/>
              <w:right w:val="single" w:sz="6" w:space="0" w:color="000000"/>
            </w:tcBorders>
          </w:tcPr>
          <w:p w14:paraId="32DA56B9"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7D3DD623" w14:textId="77777777" w:rsidR="00EA52D9" w:rsidRPr="00EA52D9" w:rsidRDefault="00EA52D9" w:rsidP="00EA52D9">
            <w:pPr>
              <w:spacing w:after="0" w:line="367" w:lineRule="auto"/>
              <w:ind w:left="0" w:right="67" w:firstLine="0"/>
            </w:pPr>
            <w:r w:rsidRPr="00EA52D9">
              <w:t xml:space="preserve">Reconstrução das condições de produção e recepção dos textos </w:t>
            </w:r>
            <w:r w:rsidRPr="00EA52D9">
              <w:tab/>
              <w:t xml:space="preserve">e adequação do texto </w:t>
            </w:r>
            <w:r w:rsidRPr="00EA52D9">
              <w:tab/>
              <w:t xml:space="preserve">à </w:t>
            </w:r>
          </w:p>
          <w:p w14:paraId="484D023D" w14:textId="77777777" w:rsidR="00EA52D9" w:rsidRPr="00EA52D9" w:rsidRDefault="00EA52D9" w:rsidP="00EA52D9">
            <w:pPr>
              <w:spacing w:after="0" w:line="259" w:lineRule="auto"/>
              <w:ind w:left="0" w:firstLine="0"/>
              <w:jc w:val="left"/>
            </w:pPr>
            <w:r w:rsidRPr="00EA52D9">
              <w:t xml:space="preserve">construção composicional e ao </w:t>
            </w:r>
            <w:r w:rsidRPr="00EA52D9">
              <w:tab/>
              <w:t>estilo de gênero</w:t>
            </w:r>
          </w:p>
        </w:tc>
        <w:tc>
          <w:tcPr>
            <w:tcW w:w="2268" w:type="dxa"/>
            <w:tcBorders>
              <w:top w:val="single" w:sz="6" w:space="0" w:color="000000"/>
              <w:left w:val="single" w:sz="6" w:space="0" w:color="000000"/>
              <w:bottom w:val="single" w:sz="6" w:space="0" w:color="000000"/>
              <w:right w:val="single" w:sz="6" w:space="0" w:color="000000"/>
            </w:tcBorders>
          </w:tcPr>
          <w:p w14:paraId="4D5BAC03" w14:textId="77777777" w:rsidR="00EA52D9" w:rsidRPr="00862584" w:rsidRDefault="00EA52D9" w:rsidP="00EA52D9">
            <w:pPr>
              <w:spacing w:after="0" w:line="240" w:lineRule="auto"/>
              <w:ind w:left="0" w:right="64" w:firstLine="0"/>
              <w:rPr>
                <w:sz w:val="22"/>
              </w:rPr>
            </w:pPr>
            <w:r w:rsidRPr="00862584">
              <w:rPr>
                <w:b/>
                <w:sz w:val="22"/>
              </w:rPr>
              <w:t xml:space="preserve">(EF69LP29) </w:t>
            </w:r>
            <w:r w:rsidRPr="00862584">
              <w:rPr>
                <w:sz w:val="22"/>
              </w:rPr>
              <w:t xml:space="preserve">Refletir </w:t>
            </w:r>
            <w:r w:rsidRPr="00862584">
              <w:rPr>
                <w:sz w:val="22"/>
              </w:rPr>
              <w:tab/>
              <w:t xml:space="preserve">sobre a relação entre os contextos </w:t>
            </w:r>
            <w:r w:rsidRPr="00862584">
              <w:rPr>
                <w:sz w:val="22"/>
              </w:rPr>
              <w:tab/>
              <w:t xml:space="preserve">de produção </w:t>
            </w:r>
            <w:r w:rsidRPr="00862584">
              <w:rPr>
                <w:sz w:val="22"/>
              </w:rPr>
              <w:tab/>
              <w:t xml:space="preserve">dos gêneros </w:t>
            </w:r>
            <w:r w:rsidRPr="00862584">
              <w:rPr>
                <w:sz w:val="22"/>
              </w:rPr>
              <w:tab/>
              <w:t xml:space="preserve">de </w:t>
            </w:r>
          </w:p>
          <w:p w14:paraId="50E2BE5D" w14:textId="77777777" w:rsidR="00EA52D9" w:rsidRPr="00862584" w:rsidRDefault="00EA52D9" w:rsidP="00EA52D9">
            <w:pPr>
              <w:spacing w:after="0" w:line="240" w:lineRule="auto"/>
              <w:ind w:left="110" w:firstLine="0"/>
              <w:rPr>
                <w:sz w:val="22"/>
              </w:rPr>
            </w:pPr>
            <w:r w:rsidRPr="00862584">
              <w:rPr>
                <w:sz w:val="22"/>
              </w:rPr>
              <w:t xml:space="preserve">divulgação científica – texto didático, artigo de divulgação científica, </w:t>
            </w:r>
          </w:p>
          <w:p w14:paraId="25ADD65F" w14:textId="77777777" w:rsidR="00EA52D9" w:rsidRPr="00862584" w:rsidRDefault="00EA52D9" w:rsidP="00EA52D9">
            <w:pPr>
              <w:tabs>
                <w:tab w:val="center" w:pos="724"/>
                <w:tab w:val="center" w:pos="2030"/>
              </w:tabs>
              <w:spacing w:after="0" w:line="240" w:lineRule="auto"/>
              <w:ind w:left="0" w:firstLine="0"/>
              <w:rPr>
                <w:sz w:val="22"/>
              </w:rPr>
            </w:pPr>
            <w:r w:rsidRPr="00862584">
              <w:rPr>
                <w:rFonts w:ascii="Calibri" w:eastAsia="Calibri" w:hAnsi="Calibri" w:cs="Calibri"/>
                <w:sz w:val="22"/>
              </w:rPr>
              <w:tab/>
            </w:r>
            <w:r w:rsidRPr="00862584">
              <w:rPr>
                <w:sz w:val="22"/>
              </w:rPr>
              <w:t xml:space="preserve">reportagem </w:t>
            </w:r>
            <w:r w:rsidRPr="00862584">
              <w:rPr>
                <w:sz w:val="22"/>
              </w:rPr>
              <w:tab/>
              <w:t xml:space="preserve">de </w:t>
            </w:r>
          </w:p>
          <w:p w14:paraId="1905B329" w14:textId="77777777" w:rsidR="00EA52D9" w:rsidRPr="00862584" w:rsidRDefault="00EA52D9" w:rsidP="00EA52D9">
            <w:pPr>
              <w:spacing w:after="0" w:line="240" w:lineRule="auto"/>
              <w:ind w:left="110" w:right="65" w:firstLine="0"/>
              <w:rPr>
                <w:sz w:val="22"/>
              </w:rPr>
            </w:pPr>
            <w:r w:rsidRPr="00862584">
              <w:rPr>
                <w:sz w:val="22"/>
              </w:rPr>
              <w:t xml:space="preserve">divulgação científica, verbete de enciclopédia </w:t>
            </w:r>
          </w:p>
          <w:p w14:paraId="0AB6EBA9" w14:textId="77777777" w:rsidR="00EA52D9" w:rsidRPr="00862584" w:rsidRDefault="00EA52D9" w:rsidP="00EA52D9">
            <w:pPr>
              <w:spacing w:after="0" w:line="240" w:lineRule="auto"/>
              <w:ind w:left="110" w:firstLine="0"/>
              <w:rPr>
                <w:sz w:val="22"/>
              </w:rPr>
            </w:pPr>
            <w:r w:rsidRPr="00862584">
              <w:rPr>
                <w:sz w:val="22"/>
              </w:rPr>
              <w:t xml:space="preserve">(impressa </w:t>
            </w:r>
            <w:r w:rsidRPr="00862584">
              <w:rPr>
                <w:sz w:val="22"/>
              </w:rPr>
              <w:tab/>
              <w:t xml:space="preserve">e digital), esquema, infográfico </w:t>
            </w:r>
          </w:p>
          <w:p w14:paraId="267B7BFA" w14:textId="77777777" w:rsidR="00EA52D9" w:rsidRPr="00862584" w:rsidRDefault="00EA52D9" w:rsidP="00EA52D9">
            <w:pPr>
              <w:spacing w:after="0" w:line="240" w:lineRule="auto"/>
              <w:ind w:left="110" w:firstLine="0"/>
              <w:rPr>
                <w:sz w:val="22"/>
              </w:rPr>
            </w:pPr>
            <w:r w:rsidRPr="00862584">
              <w:rPr>
                <w:sz w:val="22"/>
              </w:rPr>
              <w:t xml:space="preserve">(estático </w:t>
            </w:r>
            <w:r w:rsidRPr="00862584">
              <w:rPr>
                <w:sz w:val="22"/>
              </w:rPr>
              <w:tab/>
              <w:t xml:space="preserve">e animado), relatório, relato </w:t>
            </w:r>
          </w:p>
          <w:p w14:paraId="6A4FE788" w14:textId="77777777" w:rsidR="00EA52D9" w:rsidRPr="00862584" w:rsidRDefault="00EA52D9" w:rsidP="00EA52D9">
            <w:pPr>
              <w:spacing w:after="0" w:line="240" w:lineRule="auto"/>
              <w:ind w:left="110" w:firstLine="0"/>
              <w:rPr>
                <w:sz w:val="22"/>
              </w:rPr>
            </w:pPr>
            <w:r w:rsidRPr="00862584">
              <w:rPr>
                <w:sz w:val="22"/>
              </w:rPr>
              <w:t xml:space="preserve">multimidiático de campo, podcasts e vídeos variados de divulgação científica etc. – e os </w:t>
            </w:r>
            <w:r w:rsidRPr="00862584">
              <w:rPr>
                <w:sz w:val="22"/>
              </w:rPr>
              <w:tab/>
              <w:t xml:space="preserve">aspectos relativos </w:t>
            </w:r>
            <w:r w:rsidRPr="00862584">
              <w:rPr>
                <w:sz w:val="22"/>
              </w:rPr>
              <w:tab/>
              <w:t xml:space="preserve">à </w:t>
            </w:r>
          </w:p>
          <w:p w14:paraId="167231B6" w14:textId="77777777" w:rsidR="00EA52D9" w:rsidRPr="00862584" w:rsidRDefault="00EA52D9" w:rsidP="00EA52D9">
            <w:pPr>
              <w:spacing w:after="0" w:line="240" w:lineRule="auto"/>
              <w:ind w:left="110" w:firstLine="0"/>
              <w:rPr>
                <w:sz w:val="22"/>
              </w:rPr>
            </w:pPr>
            <w:r w:rsidRPr="00862584">
              <w:rPr>
                <w:sz w:val="22"/>
              </w:rPr>
              <w:t xml:space="preserve">construção composicional e às marcas linguísticas características </w:t>
            </w:r>
          </w:p>
          <w:p w14:paraId="35E9DCC6" w14:textId="77777777" w:rsidR="00EA52D9" w:rsidRPr="00862584" w:rsidRDefault="00EA52D9" w:rsidP="00EA52D9">
            <w:pPr>
              <w:spacing w:after="0" w:line="240" w:lineRule="auto"/>
              <w:ind w:left="110" w:right="64" w:firstLine="0"/>
              <w:rPr>
                <w:sz w:val="22"/>
              </w:rPr>
            </w:pPr>
            <w:r w:rsidRPr="00862584">
              <w:rPr>
                <w:sz w:val="22"/>
              </w:rPr>
              <w:t xml:space="preserve">desses gêneros, de forma a ampliar suas </w:t>
            </w:r>
          </w:p>
          <w:p w14:paraId="67C7609C" w14:textId="77777777" w:rsidR="00EA52D9" w:rsidRPr="00862584" w:rsidRDefault="00EA52D9" w:rsidP="00EA52D9">
            <w:pPr>
              <w:spacing w:after="0" w:line="240" w:lineRule="auto"/>
              <w:ind w:left="110" w:right="65" w:firstLine="0"/>
              <w:rPr>
                <w:sz w:val="22"/>
              </w:rPr>
            </w:pPr>
            <w:r w:rsidRPr="00862584">
              <w:rPr>
                <w:sz w:val="22"/>
              </w:rPr>
              <w:t xml:space="preserve">possibilidades de compreensão (e produção) de </w:t>
            </w:r>
          </w:p>
          <w:p w14:paraId="66D221DA" w14:textId="77777777" w:rsidR="00EA52D9" w:rsidRPr="00862584" w:rsidRDefault="00EA52D9" w:rsidP="00EA52D9">
            <w:pPr>
              <w:spacing w:after="0" w:line="240" w:lineRule="auto"/>
              <w:ind w:left="110" w:firstLine="0"/>
              <w:rPr>
                <w:sz w:val="22"/>
              </w:rPr>
            </w:pPr>
            <w:r w:rsidRPr="00862584">
              <w:rPr>
                <w:sz w:val="22"/>
              </w:rPr>
              <w:t xml:space="preserve">textos </w:t>
            </w:r>
          </w:p>
          <w:p w14:paraId="26699897" w14:textId="77777777" w:rsidR="00EA52D9" w:rsidRPr="00862584" w:rsidRDefault="00EA52D9" w:rsidP="00EA52D9">
            <w:pPr>
              <w:spacing w:after="0" w:line="240" w:lineRule="auto"/>
              <w:ind w:left="2" w:right="65" w:firstLine="0"/>
              <w:rPr>
                <w:sz w:val="22"/>
              </w:rPr>
            </w:pPr>
            <w:r w:rsidRPr="00862584">
              <w:rPr>
                <w:sz w:val="22"/>
              </w:rPr>
              <w:t xml:space="preserve">pertencentes a esses gêneros.  </w:t>
            </w:r>
          </w:p>
        </w:tc>
        <w:tc>
          <w:tcPr>
            <w:tcW w:w="2405" w:type="dxa"/>
            <w:tcBorders>
              <w:top w:val="single" w:sz="4" w:space="0" w:color="000000"/>
              <w:left w:val="single" w:sz="6" w:space="0" w:color="000000"/>
              <w:bottom w:val="single" w:sz="4" w:space="0" w:color="000000"/>
              <w:right w:val="single" w:sz="6" w:space="0" w:color="000000"/>
            </w:tcBorders>
          </w:tcPr>
          <w:p w14:paraId="3C0F9E04" w14:textId="77777777" w:rsidR="00EA52D9" w:rsidRPr="00EA52D9" w:rsidRDefault="00EA52D9" w:rsidP="00EA52D9">
            <w:pPr>
              <w:spacing w:after="0" w:line="240" w:lineRule="auto"/>
              <w:ind w:left="2" w:right="64" w:firstLine="0"/>
            </w:pPr>
            <w:r w:rsidRPr="00EA52D9">
              <w:rPr>
                <w:b/>
              </w:rPr>
              <w:t xml:space="preserve">(EF69LP29RS-1) </w:t>
            </w:r>
            <w:r w:rsidRPr="00EA52D9">
              <w:t xml:space="preserve">Refletir sobre a relação entre os contextos de produção dos gêneros de divulgação científica e os aspectos relativos à construção composicional e às marcas linguísticas características desses gêneros, de forma </w:t>
            </w:r>
            <w:r w:rsidRPr="00EA52D9">
              <w:tab/>
              <w:t xml:space="preserve">a ampliar suas possibilidades de compreensão (e produção) </w:t>
            </w:r>
            <w:r w:rsidRPr="00EA52D9">
              <w:tab/>
              <w:t xml:space="preserve">dos textos.  </w:t>
            </w:r>
          </w:p>
        </w:tc>
        <w:tc>
          <w:tcPr>
            <w:tcW w:w="4066" w:type="dxa"/>
            <w:tcBorders>
              <w:top w:val="single" w:sz="4" w:space="0" w:color="000000"/>
              <w:left w:val="single" w:sz="6" w:space="0" w:color="000000"/>
              <w:bottom w:val="single" w:sz="4" w:space="0" w:color="000000"/>
              <w:right w:val="single" w:sz="6" w:space="0" w:color="000000"/>
            </w:tcBorders>
          </w:tcPr>
          <w:p w14:paraId="3E2DCC08" w14:textId="77777777" w:rsidR="00EA52D9" w:rsidRPr="00EA52D9" w:rsidRDefault="00EA52D9" w:rsidP="00EA52D9">
            <w:pPr>
              <w:spacing w:after="0" w:line="259" w:lineRule="auto"/>
              <w:ind w:left="2" w:right="64" w:firstLine="0"/>
              <w:rPr>
                <w:b/>
              </w:rPr>
            </w:pPr>
          </w:p>
        </w:tc>
      </w:tr>
    </w:tbl>
    <w:p w14:paraId="5886511D" w14:textId="77777777" w:rsidR="00EA52D9" w:rsidRPr="00EA52D9" w:rsidRDefault="00EA52D9" w:rsidP="00EA52D9">
      <w:pPr>
        <w:spacing w:after="0" w:line="259" w:lineRule="auto"/>
        <w:ind w:left="-1440" w:right="10466" w:firstLine="0"/>
        <w:jc w:val="left"/>
      </w:pPr>
    </w:p>
    <w:p w14:paraId="33E29E2D" w14:textId="77777777" w:rsidR="00EA52D9" w:rsidRPr="00EA52D9" w:rsidRDefault="00EA52D9" w:rsidP="00EA52D9">
      <w:pPr>
        <w:spacing w:after="0" w:line="259" w:lineRule="auto"/>
        <w:ind w:left="-1440" w:right="10466" w:firstLine="0"/>
        <w:jc w:val="left"/>
      </w:pPr>
    </w:p>
    <w:tbl>
      <w:tblPr>
        <w:tblStyle w:val="TableGrid50"/>
        <w:tblW w:w="15056" w:type="dxa"/>
        <w:tblInd w:w="-1085" w:type="dxa"/>
        <w:tblCellMar>
          <w:top w:w="57" w:type="dxa"/>
          <w:right w:w="39" w:type="dxa"/>
        </w:tblCellMar>
        <w:tblLook w:val="04A0" w:firstRow="1" w:lastRow="0" w:firstColumn="1" w:lastColumn="0" w:noHBand="0" w:noVBand="1"/>
      </w:tblPr>
      <w:tblGrid>
        <w:gridCol w:w="991"/>
        <w:gridCol w:w="1694"/>
        <w:gridCol w:w="1843"/>
        <w:gridCol w:w="1332"/>
        <w:gridCol w:w="653"/>
        <w:gridCol w:w="2268"/>
        <w:gridCol w:w="2405"/>
        <w:gridCol w:w="3870"/>
      </w:tblGrid>
      <w:tr w:rsidR="00EA52D9" w:rsidRPr="00EA52D9" w14:paraId="55442EEF" w14:textId="77777777" w:rsidTr="00EA52D9">
        <w:trPr>
          <w:trHeight w:val="13676"/>
        </w:trPr>
        <w:tc>
          <w:tcPr>
            <w:tcW w:w="991" w:type="dxa"/>
            <w:tcBorders>
              <w:top w:val="single" w:sz="6" w:space="0" w:color="000000"/>
              <w:left w:val="single" w:sz="6" w:space="0" w:color="000000"/>
              <w:bottom w:val="single" w:sz="6" w:space="0" w:color="000000"/>
              <w:right w:val="single" w:sz="6" w:space="0" w:color="000000"/>
            </w:tcBorders>
          </w:tcPr>
          <w:p w14:paraId="17DAF99E"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6A6F100"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D78553C" w14:textId="77777777" w:rsidR="00EA52D9" w:rsidRPr="00EA52D9" w:rsidRDefault="00EA52D9" w:rsidP="00EA52D9">
            <w:pPr>
              <w:spacing w:after="0" w:line="259" w:lineRule="auto"/>
              <w:ind w:left="110" w:firstLine="0"/>
              <w:jc w:val="left"/>
            </w:pPr>
            <w:r w:rsidRPr="00EA52D9">
              <w:t xml:space="preserve">Leitura </w:t>
            </w:r>
          </w:p>
        </w:tc>
        <w:tc>
          <w:tcPr>
            <w:tcW w:w="1332" w:type="dxa"/>
            <w:tcBorders>
              <w:top w:val="single" w:sz="6" w:space="0" w:color="000000"/>
              <w:left w:val="single" w:sz="6" w:space="0" w:color="000000"/>
              <w:bottom w:val="single" w:sz="6" w:space="0" w:color="000000"/>
              <w:right w:val="nil"/>
            </w:tcBorders>
          </w:tcPr>
          <w:p w14:paraId="5C6A962B" w14:textId="77777777" w:rsidR="00EA52D9" w:rsidRPr="00EA52D9" w:rsidRDefault="00EA52D9" w:rsidP="00EA52D9">
            <w:pPr>
              <w:spacing w:after="0" w:line="259" w:lineRule="auto"/>
              <w:ind w:left="108" w:firstLine="0"/>
              <w:jc w:val="left"/>
            </w:pPr>
            <w:r w:rsidRPr="00EA52D9">
              <w:t xml:space="preserve">Relação textos </w:t>
            </w:r>
          </w:p>
        </w:tc>
        <w:tc>
          <w:tcPr>
            <w:tcW w:w="653" w:type="dxa"/>
            <w:tcBorders>
              <w:top w:val="single" w:sz="6" w:space="0" w:color="000000"/>
              <w:left w:val="nil"/>
              <w:bottom w:val="single" w:sz="6" w:space="0" w:color="000000"/>
              <w:right w:val="single" w:sz="6" w:space="0" w:color="000000"/>
            </w:tcBorders>
          </w:tcPr>
          <w:p w14:paraId="000FD261" w14:textId="77777777" w:rsidR="00EA52D9" w:rsidRPr="00EA52D9" w:rsidRDefault="00EA52D9" w:rsidP="00EA52D9">
            <w:pPr>
              <w:spacing w:after="0" w:line="259" w:lineRule="auto"/>
              <w:ind w:left="0" w:firstLine="0"/>
            </w:pPr>
            <w:r w:rsidRPr="00EA52D9">
              <w:t xml:space="preserve">entre </w:t>
            </w:r>
          </w:p>
        </w:tc>
        <w:tc>
          <w:tcPr>
            <w:tcW w:w="2268" w:type="dxa"/>
            <w:tcBorders>
              <w:top w:val="single" w:sz="6" w:space="0" w:color="000000"/>
              <w:left w:val="single" w:sz="6" w:space="0" w:color="000000"/>
              <w:bottom w:val="single" w:sz="6" w:space="0" w:color="000000"/>
              <w:right w:val="single" w:sz="6" w:space="0" w:color="000000"/>
            </w:tcBorders>
          </w:tcPr>
          <w:p w14:paraId="7A069625" w14:textId="77777777" w:rsidR="00EA52D9" w:rsidRPr="00EA52D9" w:rsidRDefault="00EA52D9" w:rsidP="00EA52D9">
            <w:pPr>
              <w:spacing w:after="0" w:line="240" w:lineRule="auto"/>
              <w:ind w:left="110" w:firstLine="0"/>
              <w:jc w:val="left"/>
            </w:pPr>
            <w:r w:rsidRPr="00EA52D9">
              <w:rPr>
                <w:b/>
              </w:rPr>
              <w:t xml:space="preserve">(EF69LP30) </w:t>
            </w:r>
          </w:p>
          <w:p w14:paraId="69BB1183" w14:textId="77777777" w:rsidR="00EA52D9" w:rsidRPr="00EA52D9" w:rsidRDefault="00EA52D9" w:rsidP="00EA52D9">
            <w:pPr>
              <w:spacing w:after="0" w:line="240" w:lineRule="auto"/>
              <w:ind w:left="110" w:right="64" w:firstLine="0"/>
            </w:pPr>
            <w:r w:rsidRPr="00EA52D9">
              <w:t xml:space="preserve">Comparar, com a ajuda do professor, conteúdos, dados e informações de diferentes fontes, levando em conta seus contextos de produção e </w:t>
            </w:r>
          </w:p>
          <w:p w14:paraId="489BB0D2" w14:textId="77777777" w:rsidR="00EA52D9" w:rsidRPr="00EA52D9" w:rsidRDefault="00EA52D9" w:rsidP="00EA52D9">
            <w:pPr>
              <w:spacing w:after="0" w:line="240" w:lineRule="auto"/>
              <w:ind w:left="110" w:right="64" w:firstLine="0"/>
            </w:pPr>
            <w:r w:rsidRPr="00EA52D9">
              <w:t xml:space="preserve">referências, identificando coincidências, complementaridad es e contradições, de forma a poder </w:t>
            </w:r>
          </w:p>
          <w:p w14:paraId="17DB4727" w14:textId="77777777" w:rsidR="00EA52D9" w:rsidRPr="00EA52D9" w:rsidRDefault="00EA52D9" w:rsidP="00EA52D9">
            <w:pPr>
              <w:spacing w:after="0" w:line="240" w:lineRule="auto"/>
              <w:ind w:left="110" w:firstLine="0"/>
              <w:jc w:val="left"/>
            </w:pPr>
            <w:r w:rsidRPr="00EA52D9">
              <w:t xml:space="preserve">identificar erros/imprecisões conceituais, </w:t>
            </w:r>
          </w:p>
          <w:p w14:paraId="524554FF" w14:textId="77777777" w:rsidR="00EA52D9" w:rsidRPr="00EA52D9" w:rsidRDefault="00EA52D9" w:rsidP="00EA52D9">
            <w:pPr>
              <w:tabs>
                <w:tab w:val="center" w:pos="819"/>
                <w:tab w:val="center" w:pos="2097"/>
              </w:tabs>
              <w:spacing w:after="0" w:line="240" w:lineRule="auto"/>
              <w:ind w:left="0" w:firstLine="0"/>
              <w:jc w:val="left"/>
            </w:pPr>
            <w:r w:rsidRPr="00EA52D9">
              <w:rPr>
                <w:rFonts w:ascii="Calibri" w:eastAsia="Calibri" w:hAnsi="Calibri" w:cs="Calibri"/>
                <w:sz w:val="22"/>
              </w:rPr>
              <w:tab/>
            </w:r>
            <w:r w:rsidRPr="00EA52D9">
              <w:t xml:space="preserve">compreender </w:t>
            </w:r>
            <w:r w:rsidRPr="00EA52D9">
              <w:tab/>
              <w:t xml:space="preserve">e </w:t>
            </w:r>
          </w:p>
          <w:p w14:paraId="48DA8C75" w14:textId="77777777" w:rsidR="00EA52D9" w:rsidRPr="00EA52D9" w:rsidRDefault="00EA52D9" w:rsidP="00EA52D9">
            <w:pPr>
              <w:spacing w:after="0" w:line="240" w:lineRule="auto"/>
              <w:ind w:left="110" w:right="65" w:firstLine="0"/>
            </w:pPr>
            <w:r w:rsidRPr="00EA52D9">
              <w:t xml:space="preserve">posicionar-se criticamente sobre os conteúdos e informações em questão. </w:t>
            </w:r>
          </w:p>
        </w:tc>
        <w:tc>
          <w:tcPr>
            <w:tcW w:w="2405" w:type="dxa"/>
            <w:tcBorders>
              <w:top w:val="single" w:sz="4" w:space="0" w:color="000000"/>
              <w:left w:val="single" w:sz="6" w:space="0" w:color="000000"/>
              <w:bottom w:val="single" w:sz="4" w:space="0" w:color="000000"/>
              <w:right w:val="single" w:sz="6" w:space="0" w:color="000000"/>
            </w:tcBorders>
          </w:tcPr>
          <w:p w14:paraId="034B4BD6" w14:textId="77777777" w:rsidR="00EA52D9" w:rsidRPr="00862584" w:rsidRDefault="00EA52D9" w:rsidP="00EA52D9">
            <w:pPr>
              <w:spacing w:after="0" w:line="240" w:lineRule="auto"/>
              <w:ind w:left="110" w:firstLine="0"/>
              <w:jc w:val="left"/>
              <w:rPr>
                <w:sz w:val="22"/>
              </w:rPr>
            </w:pPr>
            <w:r w:rsidRPr="00862584">
              <w:rPr>
                <w:b/>
                <w:sz w:val="22"/>
              </w:rPr>
              <w:t>(EF69LP30RS-1)</w:t>
            </w:r>
            <w:r w:rsidRPr="00862584">
              <w:rPr>
                <w:sz w:val="22"/>
              </w:rPr>
              <w:t xml:space="preserve"> Comparar conteúdos, dados e informações de diferentes </w:t>
            </w:r>
            <w:r w:rsidRPr="00862584">
              <w:rPr>
                <w:sz w:val="22"/>
              </w:rPr>
              <w:tab/>
              <w:t xml:space="preserve">fontes, levando em conta seus contextos de produção </w:t>
            </w:r>
            <w:r w:rsidRPr="00862584">
              <w:rPr>
                <w:sz w:val="22"/>
              </w:rPr>
              <w:tab/>
              <w:t xml:space="preserve">e </w:t>
            </w:r>
          </w:p>
          <w:p w14:paraId="7AA8F05C" w14:textId="77777777" w:rsidR="00EA52D9" w:rsidRPr="00862584" w:rsidRDefault="00EA52D9" w:rsidP="00EA52D9">
            <w:pPr>
              <w:spacing w:after="0" w:line="240" w:lineRule="auto"/>
              <w:ind w:left="110" w:right="64" w:firstLine="0"/>
              <w:rPr>
                <w:sz w:val="22"/>
              </w:rPr>
            </w:pPr>
            <w:r w:rsidRPr="00862584">
              <w:rPr>
                <w:sz w:val="22"/>
              </w:rPr>
              <w:t xml:space="preserve">referências, identificando coincidências, complementaridade s e contradições, de forma a poder </w:t>
            </w:r>
          </w:p>
          <w:p w14:paraId="3E19EC4A" w14:textId="77777777" w:rsidR="00EA52D9" w:rsidRPr="00862584" w:rsidRDefault="00EA52D9" w:rsidP="00EA52D9">
            <w:pPr>
              <w:spacing w:after="0" w:line="240" w:lineRule="auto"/>
              <w:ind w:left="110" w:firstLine="0"/>
              <w:jc w:val="left"/>
              <w:rPr>
                <w:sz w:val="22"/>
              </w:rPr>
            </w:pPr>
            <w:r w:rsidRPr="00862584">
              <w:rPr>
                <w:sz w:val="22"/>
              </w:rPr>
              <w:t xml:space="preserve">identificar erros/imprecisões conceituais, </w:t>
            </w:r>
          </w:p>
          <w:p w14:paraId="038AAED3" w14:textId="77777777" w:rsidR="00EA52D9" w:rsidRPr="00862584" w:rsidRDefault="00EA52D9" w:rsidP="00EA52D9">
            <w:pPr>
              <w:spacing w:after="0" w:line="240" w:lineRule="auto"/>
              <w:ind w:left="110" w:right="65" w:firstLine="0"/>
              <w:rPr>
                <w:sz w:val="22"/>
              </w:rPr>
            </w:pPr>
            <w:r w:rsidRPr="00862584">
              <w:rPr>
                <w:sz w:val="22"/>
              </w:rPr>
              <w:t>compreendendo e posicionando-se criticamente sobre os conteúdos e informações em questão.</w:t>
            </w:r>
            <w:r w:rsidRPr="00862584">
              <w:rPr>
                <w:b/>
                <w:sz w:val="22"/>
              </w:rPr>
              <w:t xml:space="preserve"> </w:t>
            </w:r>
          </w:p>
          <w:p w14:paraId="7A618341" w14:textId="77777777" w:rsidR="00EA52D9" w:rsidRPr="00862584" w:rsidRDefault="00EA52D9" w:rsidP="00EA52D9">
            <w:pPr>
              <w:spacing w:after="0" w:line="240" w:lineRule="auto"/>
              <w:ind w:left="110" w:firstLine="0"/>
              <w:jc w:val="left"/>
              <w:rPr>
                <w:sz w:val="20"/>
              </w:rPr>
            </w:pPr>
            <w:r w:rsidRPr="00862584">
              <w:rPr>
                <w:b/>
                <w:sz w:val="20"/>
              </w:rPr>
              <w:t xml:space="preserve">(EF69LP30RS-2) </w:t>
            </w:r>
            <w:r w:rsidRPr="00862584">
              <w:rPr>
                <w:sz w:val="20"/>
              </w:rPr>
              <w:t xml:space="preserve">Desenvolver </w:t>
            </w:r>
          </w:p>
          <w:p w14:paraId="09F55412" w14:textId="77777777" w:rsidR="00EA52D9" w:rsidRPr="00EA52D9" w:rsidRDefault="00EA52D9" w:rsidP="00EA52D9">
            <w:pPr>
              <w:spacing w:after="0" w:line="240" w:lineRule="auto"/>
              <w:ind w:left="110" w:right="64" w:firstLine="0"/>
            </w:pPr>
            <w:r w:rsidRPr="00862584">
              <w:rPr>
                <w:sz w:val="20"/>
              </w:rPr>
              <w:t>estratégias e ferramentas de curadoria: busca e seleção de fontes confiáveis, usos de recursos de apoio à compreensão e à análise das</w:t>
            </w:r>
            <w:r w:rsidRPr="00862584">
              <w:rPr>
                <w:sz w:val="22"/>
              </w:rPr>
              <w:t xml:space="preserve"> </w:t>
            </w:r>
            <w:r w:rsidRPr="00862584">
              <w:rPr>
                <w:sz w:val="20"/>
              </w:rPr>
              <w:t xml:space="preserve">informações e generalizações. </w:t>
            </w:r>
          </w:p>
        </w:tc>
        <w:tc>
          <w:tcPr>
            <w:tcW w:w="3870" w:type="dxa"/>
            <w:tcBorders>
              <w:top w:val="single" w:sz="4" w:space="0" w:color="000000"/>
              <w:left w:val="single" w:sz="6" w:space="0" w:color="000000"/>
              <w:bottom w:val="single" w:sz="4" w:space="0" w:color="000000"/>
              <w:right w:val="single" w:sz="6" w:space="0" w:color="000000"/>
            </w:tcBorders>
          </w:tcPr>
          <w:p w14:paraId="23A6E8F8" w14:textId="77777777" w:rsidR="00EA52D9" w:rsidRPr="00EA52D9" w:rsidRDefault="00EA52D9" w:rsidP="00EA52D9">
            <w:pPr>
              <w:spacing w:after="0" w:line="370" w:lineRule="auto"/>
              <w:ind w:left="110" w:firstLine="0"/>
              <w:jc w:val="left"/>
              <w:rPr>
                <w:b/>
              </w:rPr>
            </w:pPr>
          </w:p>
        </w:tc>
      </w:tr>
    </w:tbl>
    <w:p w14:paraId="33C9738C" w14:textId="77777777" w:rsidR="00EA52D9" w:rsidRPr="00EA52D9" w:rsidRDefault="00EA52D9" w:rsidP="00EA52D9">
      <w:pPr>
        <w:spacing w:after="0" w:line="259" w:lineRule="auto"/>
        <w:ind w:left="-1440" w:right="10466" w:firstLine="0"/>
        <w:jc w:val="left"/>
      </w:pPr>
    </w:p>
    <w:tbl>
      <w:tblPr>
        <w:tblStyle w:val="TableGrid50"/>
        <w:tblW w:w="15056" w:type="dxa"/>
        <w:tblInd w:w="-1085" w:type="dxa"/>
        <w:tblCellMar>
          <w:top w:w="55" w:type="dxa"/>
          <w:right w:w="39" w:type="dxa"/>
        </w:tblCellMar>
        <w:tblLook w:val="04A0" w:firstRow="1" w:lastRow="0" w:firstColumn="1" w:lastColumn="0" w:noHBand="0" w:noVBand="1"/>
      </w:tblPr>
      <w:tblGrid>
        <w:gridCol w:w="991"/>
        <w:gridCol w:w="1694"/>
        <w:gridCol w:w="1843"/>
        <w:gridCol w:w="1745"/>
        <w:gridCol w:w="240"/>
        <w:gridCol w:w="2268"/>
        <w:gridCol w:w="2405"/>
        <w:gridCol w:w="3870"/>
      </w:tblGrid>
      <w:tr w:rsidR="00EA52D9" w:rsidRPr="00EA52D9" w14:paraId="2AF15401" w14:textId="77777777" w:rsidTr="00EA52D9">
        <w:trPr>
          <w:trHeight w:val="6386"/>
        </w:trPr>
        <w:tc>
          <w:tcPr>
            <w:tcW w:w="991" w:type="dxa"/>
            <w:tcBorders>
              <w:top w:val="single" w:sz="6" w:space="0" w:color="000000"/>
              <w:left w:val="single" w:sz="6" w:space="0" w:color="000000"/>
              <w:bottom w:val="single" w:sz="6" w:space="0" w:color="000000"/>
              <w:right w:val="single" w:sz="6" w:space="0" w:color="000000"/>
            </w:tcBorders>
          </w:tcPr>
          <w:p w14:paraId="52628AD7"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97530CD"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FDDE205" w14:textId="77777777" w:rsidR="00EA52D9" w:rsidRPr="00EA52D9" w:rsidRDefault="00EA52D9" w:rsidP="00EA52D9">
            <w:pPr>
              <w:spacing w:after="0" w:line="259" w:lineRule="auto"/>
              <w:ind w:left="110" w:firstLine="0"/>
              <w:jc w:val="left"/>
            </w:pPr>
            <w:r w:rsidRPr="00EA52D9">
              <w:t xml:space="preserve">Leitura </w:t>
            </w:r>
          </w:p>
        </w:tc>
        <w:tc>
          <w:tcPr>
            <w:tcW w:w="1745" w:type="dxa"/>
            <w:tcBorders>
              <w:top w:val="single" w:sz="6" w:space="0" w:color="000000"/>
              <w:left w:val="single" w:sz="6" w:space="0" w:color="000000"/>
              <w:bottom w:val="single" w:sz="6" w:space="0" w:color="000000"/>
              <w:right w:val="nil"/>
            </w:tcBorders>
          </w:tcPr>
          <w:p w14:paraId="4E34A079" w14:textId="77777777" w:rsidR="00EA52D9" w:rsidRPr="00EA52D9" w:rsidRDefault="00EA52D9" w:rsidP="00EA52D9">
            <w:pPr>
              <w:spacing w:after="0" w:line="259" w:lineRule="auto"/>
              <w:ind w:left="108" w:firstLine="0"/>
              <w:jc w:val="left"/>
            </w:pPr>
            <w:r w:rsidRPr="00EA52D9">
              <w:t xml:space="preserve">Apreciação réplica </w:t>
            </w:r>
          </w:p>
        </w:tc>
        <w:tc>
          <w:tcPr>
            <w:tcW w:w="240" w:type="dxa"/>
            <w:tcBorders>
              <w:top w:val="single" w:sz="6" w:space="0" w:color="000000"/>
              <w:left w:val="nil"/>
              <w:bottom w:val="single" w:sz="6" w:space="0" w:color="000000"/>
              <w:right w:val="single" w:sz="6" w:space="0" w:color="000000"/>
            </w:tcBorders>
          </w:tcPr>
          <w:p w14:paraId="53FD26CF" w14:textId="77777777" w:rsidR="00EA52D9" w:rsidRPr="00EA52D9" w:rsidRDefault="00EA52D9" w:rsidP="00EA52D9">
            <w:pPr>
              <w:spacing w:after="0" w:line="259" w:lineRule="auto"/>
              <w:ind w:left="0" w:firstLine="0"/>
            </w:pPr>
            <w:r w:rsidRPr="00EA52D9">
              <w:t xml:space="preserve">e </w:t>
            </w:r>
          </w:p>
        </w:tc>
        <w:tc>
          <w:tcPr>
            <w:tcW w:w="2268" w:type="dxa"/>
            <w:tcBorders>
              <w:top w:val="single" w:sz="6" w:space="0" w:color="000000"/>
              <w:left w:val="single" w:sz="6" w:space="0" w:color="000000"/>
              <w:bottom w:val="single" w:sz="6" w:space="0" w:color="000000"/>
              <w:right w:val="single" w:sz="6" w:space="0" w:color="000000"/>
            </w:tcBorders>
          </w:tcPr>
          <w:p w14:paraId="31C6BFC6" w14:textId="77777777" w:rsidR="00EA52D9" w:rsidRPr="00EA52D9" w:rsidRDefault="00EA52D9" w:rsidP="00EA52D9">
            <w:pPr>
              <w:spacing w:after="115" w:line="259" w:lineRule="auto"/>
              <w:ind w:left="110" w:firstLine="0"/>
              <w:jc w:val="left"/>
            </w:pPr>
            <w:r w:rsidRPr="00EA52D9">
              <w:rPr>
                <w:b/>
              </w:rPr>
              <w:t xml:space="preserve">(EF69LP31) </w:t>
            </w:r>
          </w:p>
          <w:p w14:paraId="30B7C9F9" w14:textId="77777777" w:rsidR="00EA52D9" w:rsidRPr="00EA52D9" w:rsidRDefault="00EA52D9" w:rsidP="00EA52D9">
            <w:pPr>
              <w:spacing w:after="0" w:line="360" w:lineRule="auto"/>
              <w:ind w:left="110" w:right="64" w:firstLine="0"/>
            </w:pPr>
            <w:r w:rsidRPr="00EA52D9">
              <w:t xml:space="preserve">Utilizar pistas linguísticas – tais como “em </w:t>
            </w:r>
          </w:p>
          <w:p w14:paraId="15CC3465" w14:textId="77777777" w:rsidR="00EA52D9" w:rsidRPr="00EA52D9" w:rsidRDefault="00EA52D9" w:rsidP="00EA52D9">
            <w:pPr>
              <w:spacing w:after="0" w:line="259" w:lineRule="auto"/>
              <w:ind w:left="110" w:right="64" w:firstLine="0"/>
            </w:pPr>
            <w:r w:rsidRPr="00EA52D9">
              <w:t xml:space="preserve">primeiro/segundo/t erceiro lugar”, “por outro lado”, “dito de outro modo”, isto é”, “por exemplo” – para compreender a hierarquização das proposições, sintetizando o conteúdo dos textos. </w:t>
            </w:r>
          </w:p>
        </w:tc>
        <w:tc>
          <w:tcPr>
            <w:tcW w:w="2405" w:type="dxa"/>
            <w:tcBorders>
              <w:top w:val="single" w:sz="2" w:space="0" w:color="FFFFFF"/>
              <w:left w:val="single" w:sz="6" w:space="0" w:color="000000"/>
              <w:bottom w:val="single" w:sz="2" w:space="0" w:color="FFFFFF"/>
              <w:right w:val="single" w:sz="6" w:space="0" w:color="000000"/>
            </w:tcBorders>
          </w:tcPr>
          <w:p w14:paraId="5602BF7C" w14:textId="77777777" w:rsidR="00EA52D9" w:rsidRPr="00EA52D9" w:rsidRDefault="00EA52D9" w:rsidP="00EA52D9">
            <w:pPr>
              <w:spacing w:after="0" w:line="377" w:lineRule="auto"/>
              <w:ind w:left="110" w:firstLine="0"/>
              <w:jc w:val="left"/>
            </w:pPr>
            <w:r w:rsidRPr="00EA52D9">
              <w:rPr>
                <w:b/>
              </w:rPr>
              <w:t xml:space="preserve">(EF69LP31RS-1) </w:t>
            </w:r>
            <w:r w:rsidRPr="00EA52D9">
              <w:t xml:space="preserve">Utilizar </w:t>
            </w:r>
            <w:r w:rsidRPr="00EA52D9">
              <w:tab/>
              <w:t xml:space="preserve">pistas </w:t>
            </w:r>
          </w:p>
          <w:p w14:paraId="4278EC1C" w14:textId="77777777" w:rsidR="00EA52D9" w:rsidRPr="00EA52D9" w:rsidRDefault="00EA52D9" w:rsidP="00EA52D9">
            <w:pPr>
              <w:spacing w:after="2" w:line="360" w:lineRule="auto"/>
              <w:ind w:left="110" w:right="64" w:firstLine="0"/>
            </w:pPr>
            <w:r w:rsidRPr="00EA52D9">
              <w:t xml:space="preserve">linguísticas inerentes aos textos para compreender a hierarquização das proposições, </w:t>
            </w:r>
          </w:p>
          <w:p w14:paraId="3406D5E0" w14:textId="77777777" w:rsidR="00EA52D9" w:rsidRPr="00EA52D9" w:rsidRDefault="00EA52D9" w:rsidP="00EA52D9">
            <w:pPr>
              <w:spacing w:after="0" w:line="259" w:lineRule="auto"/>
              <w:ind w:left="110" w:right="64" w:firstLine="0"/>
            </w:pPr>
            <w:r w:rsidRPr="00EA52D9">
              <w:t xml:space="preserve">sintetizando o conteúdo dos textos e favorecendo a percepção das informações, bem como a identificação das ideias centrais e periféricas. </w:t>
            </w:r>
          </w:p>
        </w:tc>
        <w:tc>
          <w:tcPr>
            <w:tcW w:w="3870" w:type="dxa"/>
            <w:tcBorders>
              <w:top w:val="single" w:sz="2" w:space="0" w:color="FFFFFF"/>
              <w:left w:val="single" w:sz="6" w:space="0" w:color="000000"/>
              <w:bottom w:val="single" w:sz="2" w:space="0" w:color="FFFFFF"/>
              <w:right w:val="single" w:sz="6" w:space="0" w:color="000000"/>
            </w:tcBorders>
          </w:tcPr>
          <w:p w14:paraId="0547B4D7" w14:textId="77777777" w:rsidR="00EA52D9" w:rsidRPr="00EA52D9" w:rsidRDefault="00EA52D9" w:rsidP="00EA52D9">
            <w:pPr>
              <w:spacing w:after="0" w:line="377" w:lineRule="auto"/>
              <w:ind w:left="110" w:firstLine="0"/>
              <w:jc w:val="left"/>
              <w:rPr>
                <w:b/>
              </w:rPr>
            </w:pPr>
          </w:p>
        </w:tc>
      </w:tr>
      <w:tr w:rsidR="00EA52D9" w:rsidRPr="00EA52D9" w14:paraId="37470867" w14:textId="77777777" w:rsidTr="00EA52D9">
        <w:trPr>
          <w:trHeight w:val="6222"/>
        </w:trPr>
        <w:tc>
          <w:tcPr>
            <w:tcW w:w="991" w:type="dxa"/>
            <w:tcBorders>
              <w:top w:val="single" w:sz="6" w:space="0" w:color="000000"/>
              <w:left w:val="single" w:sz="6" w:space="0" w:color="000000"/>
              <w:bottom w:val="single" w:sz="6" w:space="0" w:color="000000"/>
              <w:right w:val="single" w:sz="6" w:space="0" w:color="000000"/>
            </w:tcBorders>
          </w:tcPr>
          <w:p w14:paraId="0730712D"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8727169"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975AD7A" w14:textId="77777777" w:rsidR="00EA52D9" w:rsidRPr="00EA52D9" w:rsidRDefault="00EA52D9" w:rsidP="00EA52D9">
            <w:pPr>
              <w:spacing w:after="0" w:line="259" w:lineRule="auto"/>
              <w:ind w:left="110" w:firstLine="0"/>
              <w:jc w:val="left"/>
            </w:pPr>
            <w:r w:rsidRPr="00EA52D9">
              <w:t xml:space="preserve">Leitura </w:t>
            </w:r>
          </w:p>
        </w:tc>
        <w:tc>
          <w:tcPr>
            <w:tcW w:w="1985" w:type="dxa"/>
            <w:gridSpan w:val="2"/>
            <w:tcBorders>
              <w:top w:val="single" w:sz="6" w:space="0" w:color="000000"/>
              <w:left w:val="single" w:sz="6" w:space="0" w:color="000000"/>
              <w:bottom w:val="single" w:sz="6" w:space="0" w:color="000000"/>
              <w:right w:val="single" w:sz="6" w:space="0" w:color="000000"/>
            </w:tcBorders>
          </w:tcPr>
          <w:p w14:paraId="028CDD1E" w14:textId="77777777" w:rsidR="00EA52D9" w:rsidRPr="00EA52D9" w:rsidRDefault="00EA52D9" w:rsidP="00EA52D9">
            <w:pPr>
              <w:spacing w:after="0" w:line="365" w:lineRule="auto"/>
              <w:ind w:left="108" w:firstLine="0"/>
              <w:jc w:val="left"/>
            </w:pPr>
            <w:r w:rsidRPr="00EA52D9">
              <w:t xml:space="preserve">Estratégias </w:t>
            </w:r>
            <w:r w:rsidRPr="00EA52D9">
              <w:tab/>
              <w:t xml:space="preserve">e procedimentos </w:t>
            </w:r>
          </w:p>
          <w:p w14:paraId="710B796C" w14:textId="77777777" w:rsidR="00EA52D9" w:rsidRPr="00EA52D9" w:rsidRDefault="00EA52D9" w:rsidP="00EA52D9">
            <w:pPr>
              <w:spacing w:after="0" w:line="360" w:lineRule="auto"/>
              <w:ind w:left="108" w:right="68" w:firstLine="0"/>
            </w:pPr>
            <w:r w:rsidRPr="00EA52D9">
              <w:t xml:space="preserve">de leitura Relação do verbal com </w:t>
            </w:r>
          </w:p>
          <w:p w14:paraId="603E26E9" w14:textId="77777777" w:rsidR="00EA52D9" w:rsidRPr="00EA52D9" w:rsidRDefault="00EA52D9" w:rsidP="00EA52D9">
            <w:pPr>
              <w:spacing w:after="276" w:line="259" w:lineRule="auto"/>
              <w:ind w:left="108" w:firstLine="0"/>
            </w:pPr>
            <w:r w:rsidRPr="00EA52D9">
              <w:t xml:space="preserve">outras semioses </w:t>
            </w:r>
          </w:p>
          <w:p w14:paraId="4B67A12B" w14:textId="77777777" w:rsidR="00EA52D9" w:rsidRPr="00EA52D9" w:rsidRDefault="00EA52D9" w:rsidP="00EA52D9">
            <w:pPr>
              <w:spacing w:after="0" w:line="369" w:lineRule="auto"/>
              <w:ind w:left="108" w:right="68" w:firstLine="0"/>
            </w:pPr>
            <w:r w:rsidRPr="00EA52D9">
              <w:t xml:space="preserve">Procedimentos e gêneros de apoio </w:t>
            </w:r>
            <w:r w:rsidRPr="00EA52D9">
              <w:tab/>
              <w:t xml:space="preserve">à </w:t>
            </w:r>
          </w:p>
          <w:p w14:paraId="619ED75E" w14:textId="77777777" w:rsidR="00EA52D9" w:rsidRPr="00EA52D9" w:rsidRDefault="00EA52D9" w:rsidP="00EA52D9">
            <w:pPr>
              <w:spacing w:after="0" w:line="259" w:lineRule="auto"/>
              <w:ind w:left="108" w:firstLine="0"/>
              <w:jc w:val="left"/>
            </w:pPr>
            <w:r w:rsidRPr="00EA52D9">
              <w:t xml:space="preserve">compreensão </w:t>
            </w:r>
          </w:p>
        </w:tc>
        <w:tc>
          <w:tcPr>
            <w:tcW w:w="2268" w:type="dxa"/>
            <w:tcBorders>
              <w:top w:val="single" w:sz="6" w:space="0" w:color="000000"/>
              <w:left w:val="single" w:sz="6" w:space="0" w:color="000000"/>
              <w:bottom w:val="single" w:sz="6" w:space="0" w:color="000000"/>
              <w:right w:val="single" w:sz="6" w:space="0" w:color="000000"/>
            </w:tcBorders>
          </w:tcPr>
          <w:p w14:paraId="25B92ECE" w14:textId="77777777" w:rsidR="00EA52D9" w:rsidRPr="00862584" w:rsidRDefault="00EA52D9" w:rsidP="00EA52D9">
            <w:pPr>
              <w:spacing w:after="24" w:line="359" w:lineRule="auto"/>
              <w:ind w:left="110" w:firstLine="0"/>
              <w:jc w:val="left"/>
              <w:rPr>
                <w:sz w:val="22"/>
              </w:rPr>
            </w:pPr>
            <w:r w:rsidRPr="00862584">
              <w:rPr>
                <w:b/>
                <w:sz w:val="22"/>
              </w:rPr>
              <w:t xml:space="preserve">(EF69LP32) </w:t>
            </w:r>
            <w:r w:rsidRPr="00862584">
              <w:rPr>
                <w:sz w:val="22"/>
              </w:rPr>
              <w:t xml:space="preserve">Selecionar </w:t>
            </w:r>
          </w:p>
          <w:p w14:paraId="4C455FC4" w14:textId="77777777" w:rsidR="00EA52D9" w:rsidRPr="00862584" w:rsidRDefault="00EA52D9" w:rsidP="00EA52D9">
            <w:pPr>
              <w:spacing w:after="0" w:line="371" w:lineRule="auto"/>
              <w:ind w:left="44" w:right="64" w:firstLine="0"/>
              <w:rPr>
                <w:sz w:val="22"/>
              </w:rPr>
            </w:pPr>
            <w:proofErr w:type="gramStart"/>
            <w:r w:rsidRPr="00862584">
              <w:rPr>
                <w:sz w:val="22"/>
              </w:rPr>
              <w:t>informações</w:t>
            </w:r>
            <w:proofErr w:type="gramEnd"/>
            <w:r w:rsidRPr="00862584">
              <w:rPr>
                <w:sz w:val="22"/>
              </w:rPr>
              <w:t xml:space="preserve"> e dados relevantes de fontes diversas (impressas, digitais, orais etc.), avaliando </w:t>
            </w:r>
            <w:r w:rsidRPr="00862584">
              <w:rPr>
                <w:sz w:val="22"/>
              </w:rPr>
              <w:tab/>
              <w:t xml:space="preserve">a qualidade </w:t>
            </w:r>
            <w:r w:rsidRPr="00862584">
              <w:rPr>
                <w:sz w:val="22"/>
              </w:rPr>
              <w:tab/>
              <w:t xml:space="preserve">e a utilidade dessas fontes, e organizar, esquematicamente , com ajuda do professor, </w:t>
            </w:r>
            <w:r w:rsidRPr="00862584">
              <w:rPr>
                <w:sz w:val="22"/>
              </w:rPr>
              <w:tab/>
              <w:t xml:space="preserve">as </w:t>
            </w:r>
          </w:p>
          <w:p w14:paraId="1C77AE42" w14:textId="77777777" w:rsidR="00EA52D9" w:rsidRPr="00862584" w:rsidRDefault="00EA52D9" w:rsidP="00EA52D9">
            <w:pPr>
              <w:spacing w:after="23" w:line="360" w:lineRule="auto"/>
              <w:ind w:left="2" w:right="65" w:firstLine="0"/>
              <w:rPr>
                <w:sz w:val="22"/>
              </w:rPr>
            </w:pPr>
            <w:r w:rsidRPr="00862584">
              <w:rPr>
                <w:sz w:val="22"/>
              </w:rPr>
              <w:t xml:space="preserve">informações necessárias (sem excedê-las) com ou sem apoio de ferramentas </w:t>
            </w:r>
          </w:p>
          <w:p w14:paraId="3664DB77" w14:textId="77777777" w:rsidR="00EA52D9" w:rsidRPr="00EA52D9" w:rsidRDefault="00EA52D9" w:rsidP="00EA52D9">
            <w:pPr>
              <w:spacing w:after="0" w:line="259" w:lineRule="auto"/>
              <w:ind w:left="110" w:firstLine="0"/>
              <w:jc w:val="left"/>
            </w:pPr>
            <w:r w:rsidRPr="00862584">
              <w:rPr>
                <w:sz w:val="22"/>
              </w:rPr>
              <w:t xml:space="preserve">digitais, </w:t>
            </w:r>
            <w:r w:rsidRPr="00862584">
              <w:rPr>
                <w:sz w:val="22"/>
              </w:rPr>
              <w:tab/>
              <w:t xml:space="preserve">em quadros, </w:t>
            </w:r>
            <w:r w:rsidRPr="00862584">
              <w:rPr>
                <w:sz w:val="22"/>
              </w:rPr>
              <w:tab/>
              <w:t xml:space="preserve">tabelas ou gráficos.  </w:t>
            </w:r>
          </w:p>
        </w:tc>
        <w:tc>
          <w:tcPr>
            <w:tcW w:w="2405" w:type="dxa"/>
            <w:tcBorders>
              <w:top w:val="single" w:sz="2" w:space="0" w:color="FFFFFF"/>
              <w:left w:val="single" w:sz="6" w:space="0" w:color="000000"/>
              <w:bottom w:val="single" w:sz="4" w:space="0" w:color="000000"/>
              <w:right w:val="single" w:sz="6" w:space="0" w:color="000000"/>
            </w:tcBorders>
          </w:tcPr>
          <w:p w14:paraId="564434A1" w14:textId="77777777" w:rsidR="00EA52D9" w:rsidRPr="00EA52D9" w:rsidRDefault="00EA52D9" w:rsidP="00EA52D9">
            <w:pPr>
              <w:spacing w:after="2" w:line="359" w:lineRule="auto"/>
              <w:ind w:left="110" w:firstLine="0"/>
              <w:jc w:val="left"/>
            </w:pPr>
            <w:r w:rsidRPr="00EA52D9">
              <w:rPr>
                <w:b/>
              </w:rPr>
              <w:t xml:space="preserve">(EF69LP32RS-1) </w:t>
            </w:r>
            <w:r w:rsidRPr="00EA52D9">
              <w:t xml:space="preserve">Selecionar </w:t>
            </w:r>
          </w:p>
          <w:p w14:paraId="11A3DA82" w14:textId="77777777" w:rsidR="00EA52D9" w:rsidRPr="00EA52D9" w:rsidRDefault="00EA52D9" w:rsidP="00EA52D9">
            <w:pPr>
              <w:spacing w:after="0" w:line="259" w:lineRule="auto"/>
              <w:ind w:left="110" w:right="64" w:firstLine="0"/>
            </w:pPr>
            <w:r w:rsidRPr="00EA52D9">
              <w:t xml:space="preserve">informações e dados relevantes de fontes diversas, avaliando a qualidade e a utilidade dessas fontes, e organizar, esquematicamente, as informações necessárias, com ou sem apoio de ferramentas digitais, em quadros, tabelas ou gráficos. </w:t>
            </w:r>
          </w:p>
        </w:tc>
        <w:tc>
          <w:tcPr>
            <w:tcW w:w="3870" w:type="dxa"/>
            <w:tcBorders>
              <w:top w:val="single" w:sz="2" w:space="0" w:color="FFFFFF"/>
              <w:left w:val="single" w:sz="6" w:space="0" w:color="000000"/>
              <w:bottom w:val="single" w:sz="4" w:space="0" w:color="000000"/>
              <w:right w:val="single" w:sz="6" w:space="0" w:color="000000"/>
            </w:tcBorders>
          </w:tcPr>
          <w:p w14:paraId="560274C8" w14:textId="77777777" w:rsidR="00EA52D9" w:rsidRPr="00EA52D9" w:rsidRDefault="00EA52D9" w:rsidP="00EA52D9">
            <w:pPr>
              <w:spacing w:after="2" w:line="359" w:lineRule="auto"/>
              <w:ind w:left="110" w:firstLine="0"/>
              <w:jc w:val="left"/>
              <w:rPr>
                <w:b/>
              </w:rPr>
            </w:pPr>
          </w:p>
        </w:tc>
      </w:tr>
    </w:tbl>
    <w:p w14:paraId="3B1A38E6" w14:textId="77777777" w:rsidR="00EA52D9" w:rsidRPr="00EA52D9" w:rsidRDefault="00EA52D9" w:rsidP="00EA52D9">
      <w:pPr>
        <w:spacing w:after="0" w:line="259" w:lineRule="auto"/>
        <w:ind w:left="-1440" w:right="10466" w:firstLine="0"/>
        <w:jc w:val="left"/>
      </w:pPr>
    </w:p>
    <w:tbl>
      <w:tblPr>
        <w:tblStyle w:val="TableGrid50"/>
        <w:tblW w:w="15252"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472FFCE7" w14:textId="77777777" w:rsidTr="00EA52D9">
        <w:trPr>
          <w:trHeight w:val="3482"/>
        </w:trPr>
        <w:tc>
          <w:tcPr>
            <w:tcW w:w="991" w:type="dxa"/>
            <w:tcBorders>
              <w:top w:val="single" w:sz="6" w:space="0" w:color="000000"/>
              <w:left w:val="single" w:sz="6" w:space="0" w:color="000000"/>
              <w:bottom w:val="single" w:sz="6" w:space="0" w:color="000000"/>
              <w:right w:val="single" w:sz="6" w:space="0" w:color="000000"/>
            </w:tcBorders>
          </w:tcPr>
          <w:p w14:paraId="7805B574"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E0F248C"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5F9B6A5"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07E0C318" w14:textId="77777777" w:rsidR="00EA52D9" w:rsidRPr="00EA52D9" w:rsidRDefault="00EA52D9" w:rsidP="00EA52D9">
            <w:pPr>
              <w:spacing w:after="0" w:line="365" w:lineRule="auto"/>
              <w:ind w:left="0" w:firstLine="0"/>
              <w:jc w:val="left"/>
            </w:pPr>
            <w:r w:rsidRPr="00EA52D9">
              <w:t xml:space="preserve">Estratégias </w:t>
            </w:r>
            <w:r w:rsidRPr="00EA52D9">
              <w:tab/>
              <w:t xml:space="preserve">e procedimentos </w:t>
            </w:r>
          </w:p>
          <w:p w14:paraId="54A9199A" w14:textId="77777777" w:rsidR="00EA52D9" w:rsidRPr="00EA52D9" w:rsidRDefault="00EA52D9" w:rsidP="00EA52D9">
            <w:pPr>
              <w:spacing w:after="0" w:line="360" w:lineRule="auto"/>
              <w:ind w:left="0" w:right="68" w:firstLine="0"/>
            </w:pPr>
            <w:r w:rsidRPr="00EA52D9">
              <w:t xml:space="preserve">de leitura Relação do verbal com </w:t>
            </w:r>
          </w:p>
          <w:p w14:paraId="76481763" w14:textId="77777777" w:rsidR="00EA52D9" w:rsidRPr="00EA52D9" w:rsidRDefault="00EA52D9" w:rsidP="00EA52D9">
            <w:pPr>
              <w:spacing w:after="278" w:line="259" w:lineRule="auto"/>
              <w:ind w:left="0" w:firstLine="0"/>
            </w:pPr>
            <w:r w:rsidRPr="00EA52D9">
              <w:t xml:space="preserve">outras semioses </w:t>
            </w:r>
          </w:p>
          <w:p w14:paraId="46B62720" w14:textId="77777777" w:rsidR="00EA52D9" w:rsidRPr="00EA52D9" w:rsidRDefault="00EA52D9" w:rsidP="00EA52D9">
            <w:pPr>
              <w:spacing w:after="0" w:line="369" w:lineRule="auto"/>
              <w:ind w:left="0" w:right="68" w:firstLine="0"/>
            </w:pPr>
            <w:r w:rsidRPr="00EA52D9">
              <w:t xml:space="preserve">Procedimentos e gêneros de apoio </w:t>
            </w:r>
            <w:r w:rsidRPr="00EA52D9">
              <w:tab/>
              <w:t xml:space="preserve">à </w:t>
            </w:r>
          </w:p>
          <w:p w14:paraId="5507E1B2" w14:textId="77777777" w:rsidR="00EA52D9" w:rsidRPr="00EA52D9" w:rsidRDefault="00EA52D9" w:rsidP="00EA52D9">
            <w:pPr>
              <w:spacing w:after="0" w:line="259" w:lineRule="auto"/>
              <w:ind w:left="0" w:firstLine="0"/>
              <w:jc w:val="left"/>
            </w:pPr>
            <w:r w:rsidRPr="00EA52D9">
              <w:t xml:space="preserve">compreensão </w:t>
            </w:r>
          </w:p>
        </w:tc>
        <w:tc>
          <w:tcPr>
            <w:tcW w:w="2268" w:type="dxa"/>
            <w:tcBorders>
              <w:top w:val="single" w:sz="6" w:space="0" w:color="000000"/>
              <w:left w:val="single" w:sz="6" w:space="0" w:color="000000"/>
              <w:bottom w:val="single" w:sz="6" w:space="0" w:color="000000"/>
              <w:right w:val="single" w:sz="6" w:space="0" w:color="000000"/>
            </w:tcBorders>
          </w:tcPr>
          <w:p w14:paraId="2A6A5929" w14:textId="77777777" w:rsidR="00EA52D9" w:rsidRPr="00EA52D9" w:rsidRDefault="00EA52D9" w:rsidP="00EA52D9">
            <w:pPr>
              <w:spacing w:after="115" w:line="259" w:lineRule="auto"/>
              <w:ind w:left="2" w:firstLine="0"/>
              <w:jc w:val="left"/>
            </w:pPr>
            <w:r w:rsidRPr="00EA52D9">
              <w:rPr>
                <w:b/>
              </w:rPr>
              <w:t xml:space="preserve">(EF69LP33) </w:t>
            </w:r>
          </w:p>
          <w:p w14:paraId="4CEB3829" w14:textId="77777777" w:rsidR="00EA52D9" w:rsidRPr="00EA52D9" w:rsidRDefault="00EA52D9" w:rsidP="00EA52D9">
            <w:pPr>
              <w:spacing w:after="0"/>
              <w:ind w:left="2" w:firstLine="0"/>
            </w:pPr>
            <w:r w:rsidRPr="00EA52D9">
              <w:t xml:space="preserve">Articular o verbal com os esquemas, </w:t>
            </w:r>
          </w:p>
          <w:p w14:paraId="76D6548F" w14:textId="77777777" w:rsidR="00EA52D9" w:rsidRPr="00EA52D9" w:rsidRDefault="00EA52D9" w:rsidP="00EA52D9">
            <w:pPr>
              <w:spacing w:after="117" w:line="259" w:lineRule="auto"/>
              <w:ind w:left="2" w:firstLine="0"/>
              <w:jc w:val="left"/>
            </w:pPr>
            <w:r w:rsidRPr="00EA52D9">
              <w:t xml:space="preserve">infográficos, </w:t>
            </w:r>
          </w:p>
          <w:p w14:paraId="1776DFB9" w14:textId="77777777" w:rsidR="00EA52D9" w:rsidRPr="00EA52D9" w:rsidRDefault="00EA52D9" w:rsidP="00EA52D9">
            <w:pPr>
              <w:spacing w:after="0" w:line="377" w:lineRule="auto"/>
              <w:ind w:left="2" w:firstLine="0"/>
            </w:pPr>
            <w:r w:rsidRPr="00EA52D9">
              <w:t xml:space="preserve">imagens variadas etc. </w:t>
            </w:r>
            <w:r w:rsidRPr="00EA52D9">
              <w:tab/>
              <w:t xml:space="preserve">na </w:t>
            </w:r>
          </w:p>
          <w:p w14:paraId="467173BB" w14:textId="77777777" w:rsidR="00EA52D9" w:rsidRPr="00EA52D9" w:rsidRDefault="00EA52D9" w:rsidP="00EA52D9">
            <w:pPr>
              <w:spacing w:after="0" w:line="360" w:lineRule="auto"/>
              <w:ind w:left="2" w:right="64" w:firstLine="0"/>
            </w:pPr>
            <w:r w:rsidRPr="00EA52D9">
              <w:t xml:space="preserve">(re)construção dos sentidos dos textos de divulgação científica e retextualizar do discursivo para o esquemático – </w:t>
            </w:r>
          </w:p>
          <w:p w14:paraId="09719744" w14:textId="77777777" w:rsidR="00EA52D9" w:rsidRPr="00EA52D9" w:rsidRDefault="00EA52D9" w:rsidP="00EA52D9">
            <w:pPr>
              <w:spacing w:after="117" w:line="259" w:lineRule="auto"/>
              <w:ind w:left="2" w:firstLine="0"/>
              <w:jc w:val="left"/>
            </w:pPr>
            <w:r w:rsidRPr="00EA52D9">
              <w:t xml:space="preserve">infográfico, </w:t>
            </w:r>
          </w:p>
          <w:p w14:paraId="65C4C65F" w14:textId="77777777" w:rsidR="00EA52D9" w:rsidRPr="00EA52D9" w:rsidRDefault="00EA52D9" w:rsidP="00EA52D9">
            <w:pPr>
              <w:spacing w:after="0" w:line="360" w:lineRule="auto"/>
              <w:ind w:left="2" w:right="65" w:firstLine="0"/>
            </w:pPr>
            <w:r w:rsidRPr="00EA52D9">
              <w:t xml:space="preserve">esquema, tabela, gráfico, ilustração etc. – e, ao </w:t>
            </w:r>
          </w:p>
          <w:p w14:paraId="48FB0CF8" w14:textId="77777777" w:rsidR="00EA52D9" w:rsidRPr="00EA52D9" w:rsidRDefault="00EA52D9" w:rsidP="00EA52D9">
            <w:pPr>
              <w:spacing w:after="117" w:line="259" w:lineRule="auto"/>
              <w:ind w:left="2" w:firstLine="0"/>
              <w:jc w:val="left"/>
            </w:pPr>
            <w:r w:rsidRPr="00EA52D9">
              <w:t xml:space="preserve">contrário, </w:t>
            </w:r>
          </w:p>
          <w:p w14:paraId="622D537E" w14:textId="77777777" w:rsidR="00EA52D9" w:rsidRPr="00EA52D9" w:rsidRDefault="00EA52D9" w:rsidP="00EA52D9">
            <w:pPr>
              <w:spacing w:after="2" w:line="359" w:lineRule="auto"/>
              <w:ind w:left="2" w:firstLine="0"/>
            </w:pPr>
            <w:r w:rsidRPr="00EA52D9">
              <w:t xml:space="preserve">transformar o conteúdo das </w:t>
            </w:r>
          </w:p>
          <w:p w14:paraId="7FE8FAF6" w14:textId="77777777" w:rsidR="00EA52D9" w:rsidRPr="00EA52D9" w:rsidRDefault="00EA52D9" w:rsidP="00EA52D9">
            <w:pPr>
              <w:spacing w:after="2" w:line="359" w:lineRule="auto"/>
              <w:ind w:left="2" w:right="34" w:firstLine="0"/>
              <w:jc w:val="left"/>
            </w:pPr>
            <w:r w:rsidRPr="00EA52D9">
              <w:t xml:space="preserve">tabelas, esquemas, </w:t>
            </w:r>
          </w:p>
          <w:p w14:paraId="27F0A8AE" w14:textId="77777777" w:rsidR="00EA52D9" w:rsidRPr="00EA52D9" w:rsidRDefault="00EA52D9" w:rsidP="00EA52D9">
            <w:pPr>
              <w:spacing w:after="0" w:line="259" w:lineRule="auto"/>
              <w:ind w:left="2" w:firstLine="0"/>
              <w:jc w:val="left"/>
            </w:pPr>
            <w:r w:rsidRPr="00EA52D9">
              <w:t xml:space="preserve">infográficos, ilustrações etc. em texto </w:t>
            </w:r>
            <w:r w:rsidRPr="00EA52D9">
              <w:tab/>
              <w:t>discursivo, como forma de ampliar as possibilidades de compreensão desses textos e analisar as características das multissemioses e dos gêneros em questão.</w:t>
            </w:r>
          </w:p>
        </w:tc>
        <w:tc>
          <w:tcPr>
            <w:tcW w:w="2405" w:type="dxa"/>
            <w:tcBorders>
              <w:top w:val="single" w:sz="2" w:space="0" w:color="FFFFFF"/>
              <w:left w:val="single" w:sz="6" w:space="0" w:color="000000"/>
              <w:bottom w:val="single" w:sz="4" w:space="0" w:color="000000"/>
              <w:right w:val="single" w:sz="6" w:space="0" w:color="000000"/>
            </w:tcBorders>
          </w:tcPr>
          <w:p w14:paraId="5683D1AF" w14:textId="77777777" w:rsidR="00EA52D9" w:rsidRPr="00EA52D9" w:rsidRDefault="00EA52D9" w:rsidP="00EA52D9">
            <w:pPr>
              <w:spacing w:after="0" w:line="360" w:lineRule="auto"/>
              <w:ind w:left="2" w:right="64" w:firstLine="0"/>
            </w:pPr>
            <w:r w:rsidRPr="00EA52D9">
              <w:rPr>
                <w:b/>
              </w:rPr>
              <w:t xml:space="preserve">(EF69LP33RS-1) </w:t>
            </w:r>
            <w:r w:rsidRPr="00EA52D9">
              <w:t xml:space="preserve">Articular o verbal com esquemas, </w:t>
            </w:r>
          </w:p>
          <w:p w14:paraId="1A100270" w14:textId="77777777" w:rsidR="00EA52D9" w:rsidRPr="00EA52D9" w:rsidRDefault="00EA52D9" w:rsidP="00EA52D9">
            <w:pPr>
              <w:spacing w:after="117" w:line="259" w:lineRule="auto"/>
              <w:ind w:left="2" w:firstLine="0"/>
              <w:jc w:val="left"/>
            </w:pPr>
            <w:r w:rsidRPr="00EA52D9">
              <w:t xml:space="preserve">infográficos, </w:t>
            </w:r>
          </w:p>
          <w:p w14:paraId="733A50AF" w14:textId="77777777" w:rsidR="00EA52D9" w:rsidRPr="00EA52D9" w:rsidRDefault="00EA52D9" w:rsidP="00EA52D9">
            <w:pPr>
              <w:spacing w:after="0" w:line="377" w:lineRule="auto"/>
              <w:ind w:left="2" w:firstLine="0"/>
            </w:pPr>
            <w:r w:rsidRPr="00EA52D9">
              <w:t xml:space="preserve">imagens variadas etc. </w:t>
            </w:r>
            <w:r w:rsidRPr="00EA52D9">
              <w:tab/>
              <w:t xml:space="preserve">na </w:t>
            </w:r>
          </w:p>
          <w:p w14:paraId="1F364D27" w14:textId="77777777" w:rsidR="00EA52D9" w:rsidRPr="00EA52D9" w:rsidRDefault="00EA52D9" w:rsidP="00EA52D9">
            <w:pPr>
              <w:spacing w:after="0" w:line="360" w:lineRule="auto"/>
              <w:ind w:left="2" w:right="64" w:firstLine="0"/>
            </w:pPr>
            <w:r w:rsidRPr="00EA52D9">
              <w:t xml:space="preserve">(re)construção dos sentidos dos textos de divulgação científica e retextualizar do discursivo para o esquemático e, ao </w:t>
            </w:r>
          </w:p>
          <w:p w14:paraId="013A8326" w14:textId="77777777" w:rsidR="00EA52D9" w:rsidRPr="00EA52D9" w:rsidRDefault="00EA52D9" w:rsidP="00EA52D9">
            <w:pPr>
              <w:spacing w:after="117" w:line="259" w:lineRule="auto"/>
              <w:ind w:left="2" w:firstLine="0"/>
              <w:jc w:val="left"/>
            </w:pPr>
            <w:r w:rsidRPr="00EA52D9">
              <w:t xml:space="preserve">contrário, </w:t>
            </w:r>
          </w:p>
          <w:p w14:paraId="3CC60233" w14:textId="77777777" w:rsidR="00EA52D9" w:rsidRPr="00EA52D9" w:rsidRDefault="00EA52D9" w:rsidP="00EA52D9">
            <w:pPr>
              <w:tabs>
                <w:tab w:val="center" w:pos="197"/>
                <w:tab w:val="center" w:pos="1127"/>
                <w:tab w:val="center" w:pos="2026"/>
              </w:tabs>
              <w:spacing w:after="122" w:line="259" w:lineRule="auto"/>
              <w:ind w:left="0" w:firstLine="0"/>
              <w:jc w:val="left"/>
            </w:pPr>
            <w:r w:rsidRPr="00EA52D9">
              <w:t xml:space="preserve">transformar o esquematizado em texto discursivo, como forma de ampliar as possibilidades de compreensão desses textos e analisar as características das multissemioses e dos </w:t>
            </w:r>
            <w:r w:rsidRPr="00EA52D9">
              <w:tab/>
              <w:t xml:space="preserve">gêneros </w:t>
            </w:r>
            <w:r w:rsidRPr="00EA52D9">
              <w:tab/>
              <w:t xml:space="preserve">em </w:t>
            </w:r>
          </w:p>
          <w:p w14:paraId="134F3D9E" w14:textId="77777777" w:rsidR="00EA52D9" w:rsidRPr="00EA52D9" w:rsidRDefault="00EA52D9" w:rsidP="00EA52D9">
            <w:pPr>
              <w:spacing w:after="138" w:line="259" w:lineRule="auto"/>
              <w:ind w:left="2" w:firstLine="0"/>
              <w:jc w:val="left"/>
            </w:pPr>
            <w:r w:rsidRPr="00EA52D9">
              <w:t xml:space="preserve">questão, </w:t>
            </w:r>
          </w:p>
          <w:p w14:paraId="61FB823B" w14:textId="77777777" w:rsidR="00EA52D9" w:rsidRPr="00EA52D9" w:rsidRDefault="00EA52D9" w:rsidP="00EA52D9">
            <w:pPr>
              <w:spacing w:after="0" w:line="259" w:lineRule="auto"/>
              <w:ind w:left="2" w:right="64" w:firstLine="0"/>
            </w:pPr>
            <w:r w:rsidRPr="00EA52D9">
              <w:t xml:space="preserve">identificando a relação de sentido que </w:t>
            </w:r>
            <w:r w:rsidRPr="00EA52D9">
              <w:tab/>
              <w:t xml:space="preserve">estabelecem entre as partes e possibilitando a apropriação </w:t>
            </w:r>
            <w:r w:rsidRPr="00EA52D9">
              <w:tab/>
              <w:t>de diferentes formas de dizer, recorrendo a diferentes linguagens.</w:t>
            </w:r>
          </w:p>
        </w:tc>
        <w:tc>
          <w:tcPr>
            <w:tcW w:w="4066" w:type="dxa"/>
            <w:tcBorders>
              <w:top w:val="single" w:sz="2" w:space="0" w:color="FFFFFF"/>
              <w:left w:val="single" w:sz="6" w:space="0" w:color="000000"/>
              <w:bottom w:val="single" w:sz="4" w:space="0" w:color="000000"/>
              <w:right w:val="single" w:sz="6" w:space="0" w:color="000000"/>
            </w:tcBorders>
          </w:tcPr>
          <w:p w14:paraId="08BFF53E" w14:textId="77777777" w:rsidR="00EA52D9" w:rsidRPr="00EA52D9" w:rsidRDefault="00EA52D9" w:rsidP="00EA52D9">
            <w:pPr>
              <w:spacing w:after="0" w:line="360" w:lineRule="auto"/>
              <w:ind w:left="2" w:right="64" w:firstLine="0"/>
              <w:rPr>
                <w:b/>
              </w:rPr>
            </w:pPr>
          </w:p>
        </w:tc>
      </w:tr>
    </w:tbl>
    <w:p w14:paraId="1705F84C" w14:textId="77777777" w:rsidR="00EA52D9" w:rsidRPr="00EA52D9" w:rsidRDefault="00EA52D9" w:rsidP="00EA52D9">
      <w:pPr>
        <w:spacing w:after="0" w:line="259" w:lineRule="auto"/>
        <w:ind w:left="-1440" w:right="10466" w:firstLine="0"/>
        <w:jc w:val="left"/>
      </w:pPr>
    </w:p>
    <w:tbl>
      <w:tblPr>
        <w:tblStyle w:val="TableGrid50"/>
        <w:tblW w:w="15056"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EA52D9" w:rsidRPr="00EA52D9" w14:paraId="544DCD44" w14:textId="77777777" w:rsidTr="00EA52D9">
        <w:trPr>
          <w:trHeight w:val="8293"/>
        </w:trPr>
        <w:tc>
          <w:tcPr>
            <w:tcW w:w="991" w:type="dxa"/>
            <w:tcBorders>
              <w:top w:val="single" w:sz="6" w:space="0" w:color="000000"/>
              <w:left w:val="single" w:sz="6" w:space="0" w:color="000000"/>
              <w:bottom w:val="single" w:sz="6" w:space="0" w:color="000000"/>
              <w:right w:val="single" w:sz="6" w:space="0" w:color="000000"/>
            </w:tcBorders>
          </w:tcPr>
          <w:p w14:paraId="5B132EEF"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9FC70ED"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484EF5E"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6ADFB69F" w14:textId="77777777" w:rsidR="00EA52D9" w:rsidRPr="00EA52D9" w:rsidRDefault="00EA52D9" w:rsidP="00EA52D9">
            <w:pPr>
              <w:spacing w:after="0" w:line="368" w:lineRule="auto"/>
              <w:ind w:left="0" w:firstLine="0"/>
              <w:jc w:val="left"/>
            </w:pPr>
            <w:r w:rsidRPr="00EA52D9">
              <w:t xml:space="preserve">Estratégias </w:t>
            </w:r>
            <w:r w:rsidRPr="00EA52D9">
              <w:tab/>
              <w:t xml:space="preserve">e procedimentos </w:t>
            </w:r>
          </w:p>
          <w:p w14:paraId="236DEAEC" w14:textId="77777777" w:rsidR="00EA52D9" w:rsidRPr="00EA52D9" w:rsidRDefault="00EA52D9" w:rsidP="00EA52D9">
            <w:pPr>
              <w:spacing w:after="1" w:line="360" w:lineRule="auto"/>
              <w:ind w:left="0" w:right="68" w:firstLine="0"/>
            </w:pPr>
            <w:r w:rsidRPr="00EA52D9">
              <w:t xml:space="preserve">de leitura Relação do verbal com </w:t>
            </w:r>
          </w:p>
          <w:p w14:paraId="4ADA2EA2" w14:textId="77777777" w:rsidR="00EA52D9" w:rsidRPr="00EA52D9" w:rsidRDefault="00EA52D9" w:rsidP="00EA52D9">
            <w:pPr>
              <w:spacing w:after="276" w:line="259" w:lineRule="auto"/>
              <w:ind w:left="0" w:firstLine="0"/>
            </w:pPr>
            <w:r w:rsidRPr="00EA52D9">
              <w:t xml:space="preserve">outras semioses </w:t>
            </w:r>
          </w:p>
          <w:p w14:paraId="2F3BE0F5" w14:textId="77777777" w:rsidR="00EA52D9" w:rsidRPr="00EA52D9" w:rsidRDefault="00EA52D9" w:rsidP="00EA52D9">
            <w:pPr>
              <w:spacing w:after="0" w:line="369" w:lineRule="auto"/>
              <w:ind w:left="0" w:right="68" w:firstLine="0"/>
            </w:pPr>
            <w:r w:rsidRPr="00EA52D9">
              <w:t xml:space="preserve">Procedimentos e gêneros de apoio </w:t>
            </w:r>
            <w:r w:rsidRPr="00EA52D9">
              <w:tab/>
              <w:t xml:space="preserve">à </w:t>
            </w:r>
          </w:p>
          <w:p w14:paraId="2731E442" w14:textId="77777777" w:rsidR="00EA52D9" w:rsidRPr="00EA52D9" w:rsidRDefault="00EA52D9" w:rsidP="00EA52D9">
            <w:pPr>
              <w:spacing w:after="0" w:line="259" w:lineRule="auto"/>
              <w:ind w:left="0" w:firstLine="0"/>
              <w:jc w:val="left"/>
            </w:pPr>
            <w:r w:rsidRPr="00EA52D9">
              <w:t xml:space="preserve">compreensão </w:t>
            </w:r>
          </w:p>
        </w:tc>
        <w:tc>
          <w:tcPr>
            <w:tcW w:w="2268" w:type="dxa"/>
            <w:tcBorders>
              <w:top w:val="single" w:sz="6" w:space="0" w:color="000000"/>
              <w:left w:val="single" w:sz="6" w:space="0" w:color="000000"/>
              <w:bottom w:val="single" w:sz="6" w:space="0" w:color="000000"/>
              <w:right w:val="single" w:sz="6" w:space="0" w:color="000000"/>
            </w:tcBorders>
          </w:tcPr>
          <w:p w14:paraId="400E75DE" w14:textId="77777777" w:rsidR="00EA52D9" w:rsidRPr="00EA52D9" w:rsidRDefault="00EA52D9" w:rsidP="00EA52D9">
            <w:pPr>
              <w:spacing w:after="0" w:line="363" w:lineRule="auto"/>
              <w:ind w:left="2" w:right="64" w:firstLine="0"/>
            </w:pPr>
            <w:r w:rsidRPr="00EA52D9">
              <w:rPr>
                <w:b/>
              </w:rPr>
              <w:t xml:space="preserve">(EF69LP34) </w:t>
            </w:r>
            <w:r w:rsidRPr="00EA52D9">
              <w:t xml:space="preserve">Grifar as </w:t>
            </w:r>
            <w:r w:rsidRPr="00EA52D9">
              <w:tab/>
              <w:t xml:space="preserve">partes essenciais do texto, tendo em vista os objetivos de leitura, produzir marginalias (ou tomar notas em outro suporte), sínteses </w:t>
            </w:r>
          </w:p>
          <w:p w14:paraId="05CCA0D7" w14:textId="77777777" w:rsidR="00EA52D9" w:rsidRPr="00EA52D9" w:rsidRDefault="00EA52D9" w:rsidP="00EA52D9">
            <w:pPr>
              <w:spacing w:after="0" w:line="360" w:lineRule="auto"/>
              <w:ind w:left="2" w:right="65" w:firstLine="0"/>
            </w:pPr>
            <w:r w:rsidRPr="00EA52D9">
              <w:t xml:space="preserve">organizadas em itens, quadro sinóptico, quadro comparativo, esquema, resumo ou resenha do texto lido (com ou sem </w:t>
            </w:r>
          </w:p>
          <w:p w14:paraId="16430DC2" w14:textId="77777777" w:rsidR="00EA52D9" w:rsidRPr="00EA52D9" w:rsidRDefault="00EA52D9" w:rsidP="00EA52D9">
            <w:pPr>
              <w:spacing w:after="117" w:line="259" w:lineRule="auto"/>
              <w:ind w:left="2" w:firstLine="0"/>
              <w:jc w:val="left"/>
            </w:pPr>
            <w:r w:rsidRPr="00EA52D9">
              <w:t>comentário/análise</w:t>
            </w:r>
          </w:p>
          <w:p w14:paraId="2573810D" w14:textId="77777777" w:rsidR="00EA52D9" w:rsidRPr="00EA52D9" w:rsidRDefault="00EA52D9" w:rsidP="00EA52D9">
            <w:pPr>
              <w:spacing w:after="0" w:line="259" w:lineRule="auto"/>
              <w:ind w:left="2" w:firstLine="0"/>
              <w:jc w:val="left"/>
            </w:pPr>
            <w:r w:rsidRPr="00EA52D9">
              <w:t xml:space="preserve">), mapa conceitual, </w:t>
            </w:r>
          </w:p>
        </w:tc>
        <w:tc>
          <w:tcPr>
            <w:tcW w:w="2405" w:type="dxa"/>
            <w:tcBorders>
              <w:top w:val="single" w:sz="2" w:space="0" w:color="FFFFFF"/>
              <w:left w:val="single" w:sz="6" w:space="0" w:color="000000"/>
              <w:bottom w:val="single" w:sz="4" w:space="0" w:color="000000"/>
              <w:right w:val="single" w:sz="6" w:space="0" w:color="000000"/>
            </w:tcBorders>
          </w:tcPr>
          <w:p w14:paraId="5B2AA4B1" w14:textId="77777777" w:rsidR="00EA52D9" w:rsidRPr="00EA52D9" w:rsidRDefault="00EA52D9" w:rsidP="00EA52D9">
            <w:pPr>
              <w:spacing w:after="0" w:line="360" w:lineRule="auto"/>
              <w:ind w:left="2" w:right="64" w:firstLine="0"/>
            </w:pPr>
            <w:r w:rsidRPr="00EA52D9">
              <w:rPr>
                <w:b/>
              </w:rPr>
              <w:t xml:space="preserve">(EF69LP34RS-1) </w:t>
            </w:r>
            <w:r w:rsidRPr="00EA52D9">
              <w:t xml:space="preserve">Grifar as partes essenciais do texto, tendo em vista os objetivos de leitura, produzir notas, </w:t>
            </w:r>
          </w:p>
          <w:p w14:paraId="0DFCF365" w14:textId="77777777" w:rsidR="00EA52D9" w:rsidRPr="00EA52D9" w:rsidRDefault="00EA52D9" w:rsidP="00EA52D9">
            <w:pPr>
              <w:spacing w:after="117" w:line="259" w:lineRule="auto"/>
              <w:ind w:left="2" w:firstLine="0"/>
              <w:jc w:val="left"/>
            </w:pPr>
            <w:r w:rsidRPr="00EA52D9">
              <w:t xml:space="preserve">sínteses </w:t>
            </w:r>
          </w:p>
          <w:p w14:paraId="3C121C0B" w14:textId="77777777" w:rsidR="00EA52D9" w:rsidRPr="00EA52D9" w:rsidRDefault="00EA52D9" w:rsidP="00EA52D9">
            <w:pPr>
              <w:spacing w:after="2" w:line="360" w:lineRule="auto"/>
              <w:ind w:left="2" w:right="65" w:firstLine="0"/>
            </w:pPr>
            <w:r w:rsidRPr="00EA52D9">
              <w:t xml:space="preserve">organizadas em itens, quadro sinóptico, quadro comparativo, </w:t>
            </w:r>
          </w:p>
          <w:p w14:paraId="1DCAAE3C" w14:textId="77777777" w:rsidR="00EA52D9" w:rsidRPr="00EA52D9" w:rsidRDefault="00EA52D9" w:rsidP="00EA52D9">
            <w:pPr>
              <w:spacing w:after="0" w:line="360" w:lineRule="auto"/>
              <w:ind w:left="2" w:right="65" w:firstLine="0"/>
            </w:pPr>
            <w:r w:rsidRPr="00EA52D9">
              <w:t xml:space="preserve">esquema, resumo ou resenha do texto lido, mapa </w:t>
            </w:r>
          </w:p>
          <w:p w14:paraId="038AFE48" w14:textId="77777777" w:rsidR="00EA52D9" w:rsidRPr="00EA52D9" w:rsidRDefault="00EA52D9" w:rsidP="00EA52D9">
            <w:pPr>
              <w:spacing w:after="0" w:line="259" w:lineRule="auto"/>
              <w:ind w:left="2" w:right="65" w:firstLine="0"/>
            </w:pPr>
            <w:r w:rsidRPr="00EA52D9">
              <w:t xml:space="preserve">conceitual, dependendo do que for mais adequado, como forma de possibilitar uma maior compreensão </w:t>
            </w:r>
          </w:p>
        </w:tc>
        <w:tc>
          <w:tcPr>
            <w:tcW w:w="3870" w:type="dxa"/>
            <w:tcBorders>
              <w:top w:val="single" w:sz="2" w:space="0" w:color="FFFFFF"/>
              <w:left w:val="single" w:sz="6" w:space="0" w:color="000000"/>
              <w:bottom w:val="single" w:sz="4" w:space="0" w:color="000000"/>
              <w:right w:val="single" w:sz="6" w:space="0" w:color="000000"/>
            </w:tcBorders>
          </w:tcPr>
          <w:p w14:paraId="0649B267" w14:textId="77777777" w:rsidR="00EA52D9" w:rsidRPr="00EA52D9" w:rsidRDefault="00EA52D9" w:rsidP="00EA52D9">
            <w:pPr>
              <w:spacing w:after="0" w:line="360" w:lineRule="auto"/>
              <w:ind w:left="2" w:right="64" w:firstLine="0"/>
              <w:rPr>
                <w:b/>
              </w:rPr>
            </w:pPr>
          </w:p>
        </w:tc>
      </w:tr>
    </w:tbl>
    <w:tbl>
      <w:tblPr>
        <w:tblStyle w:val="TableGrid51"/>
        <w:tblW w:w="15252" w:type="dxa"/>
        <w:tblInd w:w="-1085" w:type="dxa"/>
        <w:tblCellMar>
          <w:top w:w="55" w:type="dxa"/>
        </w:tblCellMar>
        <w:tblLook w:val="04A0" w:firstRow="1" w:lastRow="0" w:firstColumn="1" w:lastColumn="0" w:noHBand="0" w:noVBand="1"/>
      </w:tblPr>
      <w:tblGrid>
        <w:gridCol w:w="991"/>
        <w:gridCol w:w="1694"/>
        <w:gridCol w:w="1471"/>
        <w:gridCol w:w="372"/>
        <w:gridCol w:w="1985"/>
        <w:gridCol w:w="2268"/>
        <w:gridCol w:w="2405"/>
        <w:gridCol w:w="4066"/>
      </w:tblGrid>
      <w:tr w:rsidR="00EA52D9" w:rsidRPr="00EA52D9" w14:paraId="38B184CC" w14:textId="77777777" w:rsidTr="00EA52D9">
        <w:trPr>
          <w:trHeight w:val="5971"/>
        </w:trPr>
        <w:tc>
          <w:tcPr>
            <w:tcW w:w="991" w:type="dxa"/>
            <w:tcBorders>
              <w:top w:val="single" w:sz="6" w:space="0" w:color="000000"/>
              <w:left w:val="single" w:sz="6" w:space="0" w:color="000000"/>
              <w:bottom w:val="single" w:sz="6" w:space="0" w:color="000000"/>
              <w:right w:val="single" w:sz="6" w:space="0" w:color="000000"/>
            </w:tcBorders>
          </w:tcPr>
          <w:p w14:paraId="351329E3" w14:textId="77777777" w:rsidR="00EA52D9" w:rsidRPr="00EA52D9" w:rsidRDefault="00EA52D9" w:rsidP="00EA52D9">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3B3AC627" w14:textId="77777777" w:rsidR="00EA52D9" w:rsidRPr="00EA52D9" w:rsidRDefault="00EA52D9" w:rsidP="00EA52D9">
            <w:pPr>
              <w:spacing w:after="160" w:line="259" w:lineRule="auto"/>
              <w:ind w:left="0" w:firstLine="0"/>
              <w:jc w:val="left"/>
            </w:pPr>
          </w:p>
        </w:tc>
        <w:tc>
          <w:tcPr>
            <w:tcW w:w="1471" w:type="dxa"/>
            <w:tcBorders>
              <w:top w:val="single" w:sz="6" w:space="0" w:color="000000"/>
              <w:left w:val="single" w:sz="6" w:space="0" w:color="000000"/>
              <w:bottom w:val="single" w:sz="6" w:space="0" w:color="000000"/>
              <w:right w:val="nil"/>
            </w:tcBorders>
          </w:tcPr>
          <w:p w14:paraId="58D09418" w14:textId="77777777" w:rsidR="00EA52D9" w:rsidRPr="00EA52D9" w:rsidRDefault="00EA52D9" w:rsidP="00EA52D9">
            <w:pPr>
              <w:spacing w:after="160" w:line="259" w:lineRule="auto"/>
              <w:ind w:left="0" w:firstLine="0"/>
              <w:jc w:val="left"/>
            </w:pPr>
          </w:p>
        </w:tc>
        <w:tc>
          <w:tcPr>
            <w:tcW w:w="372" w:type="dxa"/>
            <w:tcBorders>
              <w:top w:val="single" w:sz="6" w:space="0" w:color="000000"/>
              <w:left w:val="nil"/>
              <w:bottom w:val="single" w:sz="6" w:space="0" w:color="000000"/>
              <w:right w:val="single" w:sz="6" w:space="0" w:color="000000"/>
            </w:tcBorders>
          </w:tcPr>
          <w:p w14:paraId="54CE32F6" w14:textId="77777777" w:rsidR="00EA52D9" w:rsidRPr="00EA52D9" w:rsidRDefault="00EA52D9" w:rsidP="00EA52D9">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0585E3D5" w14:textId="77777777" w:rsidR="00EA52D9" w:rsidRPr="00EA52D9" w:rsidRDefault="00EA52D9" w:rsidP="00EA52D9">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7C821B65" w14:textId="77777777" w:rsidR="00EA52D9" w:rsidRPr="00EA52D9" w:rsidRDefault="00EA52D9" w:rsidP="00EA52D9">
            <w:pPr>
              <w:spacing w:after="0" w:line="365" w:lineRule="auto"/>
              <w:ind w:left="110" w:right="103" w:firstLine="0"/>
            </w:pPr>
            <w:r w:rsidRPr="00EA52D9">
              <w:t xml:space="preserve">dependendo do que for mais adequado, como forma </w:t>
            </w:r>
            <w:r w:rsidRPr="00EA52D9">
              <w:tab/>
              <w:t xml:space="preserve">de possibilitar uma maior </w:t>
            </w:r>
          </w:p>
          <w:p w14:paraId="2661FAAA" w14:textId="77777777" w:rsidR="00EA52D9" w:rsidRPr="00EA52D9" w:rsidRDefault="00EA52D9" w:rsidP="00EA52D9">
            <w:pPr>
              <w:spacing w:after="0" w:line="259" w:lineRule="auto"/>
              <w:ind w:left="110" w:right="104" w:firstLine="0"/>
            </w:pPr>
            <w:proofErr w:type="gramStart"/>
            <w:r w:rsidRPr="00EA52D9">
              <w:t>compreensão</w:t>
            </w:r>
            <w:proofErr w:type="gramEnd"/>
            <w:r w:rsidRPr="00EA52D9">
              <w:t xml:space="preserve"> do texto, </w:t>
            </w:r>
            <w:r w:rsidRPr="00EA52D9">
              <w:tab/>
              <w:t xml:space="preserve">a sistematização de conteúdos e informações e um posicionamento frente aos texto, se esse for o caso. </w:t>
            </w:r>
          </w:p>
        </w:tc>
        <w:tc>
          <w:tcPr>
            <w:tcW w:w="2405" w:type="dxa"/>
            <w:tcBorders>
              <w:top w:val="single" w:sz="4" w:space="0" w:color="000000"/>
              <w:left w:val="single" w:sz="6" w:space="0" w:color="000000"/>
              <w:bottom w:val="single" w:sz="2" w:space="0" w:color="FFFFFF"/>
              <w:right w:val="single" w:sz="6" w:space="0" w:color="000000"/>
            </w:tcBorders>
          </w:tcPr>
          <w:p w14:paraId="17DA00BC" w14:textId="77777777" w:rsidR="00EA52D9" w:rsidRPr="00EA52D9" w:rsidRDefault="00EA52D9" w:rsidP="00EA52D9">
            <w:pPr>
              <w:spacing w:after="0" w:line="259" w:lineRule="auto"/>
              <w:ind w:left="110" w:right="104" w:firstLine="0"/>
            </w:pPr>
            <w:r w:rsidRPr="00EA52D9">
              <w:t xml:space="preserve">do texto, a sistematização de conteúdos e informações e um posicionamento frente aos textos, se esse for o caso, apropriando-se de uso de estratégias e procedimentos envolvidos na leitura para estudo. </w:t>
            </w:r>
          </w:p>
        </w:tc>
        <w:tc>
          <w:tcPr>
            <w:tcW w:w="4066" w:type="dxa"/>
            <w:tcBorders>
              <w:top w:val="single" w:sz="4" w:space="0" w:color="000000"/>
              <w:left w:val="single" w:sz="6" w:space="0" w:color="000000"/>
              <w:bottom w:val="single" w:sz="2" w:space="0" w:color="FFFFFF"/>
              <w:right w:val="single" w:sz="6" w:space="0" w:color="000000"/>
            </w:tcBorders>
          </w:tcPr>
          <w:p w14:paraId="215AEFE2" w14:textId="77777777" w:rsidR="00EA52D9" w:rsidRPr="00EA52D9" w:rsidRDefault="00EA52D9" w:rsidP="00EA52D9">
            <w:pPr>
              <w:spacing w:after="0" w:line="259" w:lineRule="auto"/>
              <w:ind w:left="110" w:right="104" w:firstLine="0"/>
            </w:pPr>
          </w:p>
        </w:tc>
      </w:tr>
      <w:tr w:rsidR="00EA52D9" w:rsidRPr="00EA52D9" w14:paraId="613D3144" w14:textId="77777777" w:rsidTr="00EA52D9">
        <w:trPr>
          <w:trHeight w:val="5892"/>
        </w:trPr>
        <w:tc>
          <w:tcPr>
            <w:tcW w:w="991" w:type="dxa"/>
            <w:tcBorders>
              <w:top w:val="single" w:sz="6" w:space="0" w:color="000000"/>
              <w:left w:val="single" w:sz="6" w:space="0" w:color="000000"/>
              <w:bottom w:val="single" w:sz="6" w:space="0" w:color="000000"/>
              <w:right w:val="single" w:sz="6" w:space="0" w:color="000000"/>
            </w:tcBorders>
          </w:tcPr>
          <w:p w14:paraId="0D405BD5"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90FA60F"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686289AE"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2748B859"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2BD4E388" w14:textId="77777777" w:rsidR="00EA52D9" w:rsidRPr="00EA52D9" w:rsidRDefault="00EA52D9" w:rsidP="00EA52D9">
            <w:pPr>
              <w:spacing w:after="0" w:line="360" w:lineRule="auto"/>
              <w:ind w:left="108" w:right="106" w:firstLine="0"/>
            </w:pPr>
            <w:r w:rsidRPr="00EA52D9">
              <w:t xml:space="preserve">Consideração das condições de produção de textos de </w:t>
            </w:r>
          </w:p>
          <w:p w14:paraId="2129B0E6" w14:textId="77777777" w:rsidR="00EA52D9" w:rsidRPr="00EA52D9" w:rsidRDefault="00EA52D9" w:rsidP="00EA52D9">
            <w:pPr>
              <w:spacing w:after="180"/>
              <w:ind w:left="108" w:firstLine="0"/>
              <w:jc w:val="left"/>
            </w:pPr>
            <w:r w:rsidRPr="00EA52D9">
              <w:t xml:space="preserve">divulgação científica  </w:t>
            </w:r>
          </w:p>
          <w:p w14:paraId="57742EE3" w14:textId="77777777" w:rsidR="00EA52D9" w:rsidRPr="00EA52D9" w:rsidRDefault="00EA52D9" w:rsidP="00EA52D9">
            <w:pPr>
              <w:tabs>
                <w:tab w:val="center" w:pos="709"/>
                <w:tab w:val="center" w:pos="1746"/>
              </w:tabs>
              <w:spacing w:after="122" w:line="259" w:lineRule="auto"/>
              <w:ind w:left="0" w:firstLine="0"/>
              <w:jc w:val="left"/>
            </w:pPr>
            <w:r w:rsidRPr="00EA52D9">
              <w:rPr>
                <w:rFonts w:ascii="Calibri" w:eastAsia="Calibri" w:hAnsi="Calibri" w:cs="Calibri"/>
                <w:sz w:val="22"/>
              </w:rPr>
              <w:tab/>
            </w:r>
            <w:r w:rsidRPr="00EA52D9">
              <w:t xml:space="preserve">Estratégias </w:t>
            </w:r>
            <w:r w:rsidRPr="00EA52D9">
              <w:tab/>
              <w:t xml:space="preserve">de </w:t>
            </w:r>
          </w:p>
          <w:p w14:paraId="1F37914F" w14:textId="77777777" w:rsidR="00EA52D9" w:rsidRPr="00EA52D9" w:rsidRDefault="00EA52D9" w:rsidP="00EA52D9">
            <w:pPr>
              <w:spacing w:after="0" w:line="259" w:lineRule="auto"/>
              <w:ind w:left="108" w:firstLine="0"/>
              <w:jc w:val="left"/>
            </w:pPr>
            <w:r w:rsidRPr="00EA52D9">
              <w:t xml:space="preserve">escrita </w:t>
            </w:r>
          </w:p>
        </w:tc>
        <w:tc>
          <w:tcPr>
            <w:tcW w:w="2268" w:type="dxa"/>
            <w:tcBorders>
              <w:top w:val="single" w:sz="6" w:space="0" w:color="000000"/>
              <w:left w:val="single" w:sz="6" w:space="0" w:color="000000"/>
              <w:bottom w:val="single" w:sz="6" w:space="0" w:color="000000"/>
              <w:right w:val="single" w:sz="6" w:space="0" w:color="000000"/>
            </w:tcBorders>
          </w:tcPr>
          <w:p w14:paraId="31CE4B2F" w14:textId="77777777" w:rsidR="00EA52D9" w:rsidRPr="00EA52D9" w:rsidRDefault="00EA52D9" w:rsidP="00EA52D9">
            <w:pPr>
              <w:spacing w:after="0" w:line="240" w:lineRule="auto"/>
              <w:ind w:left="0" w:right="64" w:firstLine="0"/>
            </w:pPr>
            <w:r w:rsidRPr="00EA52D9">
              <w:rPr>
                <w:b/>
              </w:rPr>
              <w:t xml:space="preserve">(EF69LP35) </w:t>
            </w:r>
            <w:r w:rsidRPr="00EA52D9">
              <w:t xml:space="preserve">Planejar textos de divulgação científica, a partir da elaboração de esquema que considere as pesquisas feitas anteriormente, de notas e sínteses de leituras ou de registros de experimentos ou de estudo de campo, produzir, revisar e editar textos voltados para a divulgação do conhecimento e de dados e resultados de pesquisas, tais como artigo de </w:t>
            </w:r>
          </w:p>
          <w:p w14:paraId="5227087D" w14:textId="77777777" w:rsidR="00EA52D9" w:rsidRPr="00EA52D9" w:rsidRDefault="00EA52D9" w:rsidP="00EA52D9">
            <w:pPr>
              <w:spacing w:after="0" w:line="240" w:lineRule="auto"/>
              <w:ind w:left="0" w:right="65" w:firstLine="0"/>
            </w:pPr>
            <w:proofErr w:type="gramStart"/>
            <w:r w:rsidRPr="00EA52D9">
              <w:t>divulgação</w:t>
            </w:r>
            <w:proofErr w:type="gramEnd"/>
            <w:r w:rsidRPr="00EA52D9">
              <w:t xml:space="preserve"> científica, artigo de opinião, reportagem científica, verbete de enciclopédia, verbete de enciclopédia digital colaborativa , </w:t>
            </w:r>
          </w:p>
          <w:p w14:paraId="3E7D8903" w14:textId="77777777" w:rsidR="00EA52D9" w:rsidRPr="00EA52D9" w:rsidRDefault="00EA52D9" w:rsidP="00EA52D9">
            <w:pPr>
              <w:tabs>
                <w:tab w:val="center" w:pos="592"/>
                <w:tab w:val="center" w:pos="2030"/>
              </w:tabs>
              <w:spacing w:after="0" w:line="240" w:lineRule="auto"/>
              <w:ind w:left="0" w:firstLine="0"/>
            </w:pPr>
            <w:r w:rsidRPr="00EA52D9">
              <w:t xml:space="preserve">infográfico, relatório, relato de experimento científico, relato (multimidiático) de campo, tendo em vista seus contextos de produção, que podem envolver a disponibilização de informações e conhecimentos em circulação em um formato mais acessível para um público específico ou a divulgação de conhecimentos advindos </w:t>
            </w:r>
            <w:r w:rsidRPr="00EA52D9">
              <w:tab/>
              <w:t xml:space="preserve">de </w:t>
            </w:r>
          </w:p>
          <w:p w14:paraId="70FE1D9D" w14:textId="77777777" w:rsidR="00EA52D9" w:rsidRPr="00EA52D9" w:rsidRDefault="00EA52D9" w:rsidP="00EA52D9">
            <w:pPr>
              <w:spacing w:after="0" w:line="240" w:lineRule="auto"/>
              <w:ind w:left="110" w:firstLine="0"/>
            </w:pPr>
            <w:r w:rsidRPr="00EA52D9">
              <w:t xml:space="preserve">pesquisas bibliográficas, experimentos </w:t>
            </w:r>
          </w:p>
          <w:p w14:paraId="5FC314F5" w14:textId="77777777" w:rsidR="00EA52D9" w:rsidRPr="00EA52D9" w:rsidRDefault="00EA52D9" w:rsidP="00EA52D9">
            <w:pPr>
              <w:spacing w:after="0" w:line="240" w:lineRule="auto"/>
              <w:ind w:left="110" w:right="102" w:firstLine="0"/>
            </w:pPr>
            <w:r w:rsidRPr="00EA52D9">
              <w:t xml:space="preserve">científicos </w:t>
            </w:r>
            <w:r w:rsidRPr="00EA52D9">
              <w:tab/>
              <w:t xml:space="preserve">e estudos de campo realizados.  </w:t>
            </w:r>
          </w:p>
        </w:tc>
        <w:tc>
          <w:tcPr>
            <w:tcW w:w="2405" w:type="dxa"/>
            <w:tcBorders>
              <w:top w:val="single" w:sz="2" w:space="0" w:color="FFFFFF"/>
              <w:left w:val="single" w:sz="6" w:space="0" w:color="000000"/>
              <w:bottom w:val="single" w:sz="4" w:space="0" w:color="000000"/>
              <w:right w:val="single" w:sz="6" w:space="0" w:color="000000"/>
            </w:tcBorders>
          </w:tcPr>
          <w:p w14:paraId="5A07DDD5" w14:textId="77777777" w:rsidR="00EA52D9" w:rsidRPr="00EA52D9" w:rsidRDefault="00EA52D9" w:rsidP="00EA52D9">
            <w:pPr>
              <w:spacing w:after="1" w:line="360" w:lineRule="auto"/>
              <w:ind w:left="110" w:firstLine="0"/>
              <w:jc w:val="left"/>
            </w:pPr>
            <w:r w:rsidRPr="00EA52D9">
              <w:rPr>
                <w:b/>
              </w:rPr>
              <w:t xml:space="preserve">(EF69LP35RS-1) </w:t>
            </w:r>
            <w:r w:rsidRPr="00EA52D9">
              <w:t xml:space="preserve">Planejar textos de divulgação </w:t>
            </w:r>
          </w:p>
          <w:p w14:paraId="7AD6249E" w14:textId="77777777" w:rsidR="00EA52D9" w:rsidRPr="00EA52D9" w:rsidRDefault="00EA52D9" w:rsidP="00EA52D9">
            <w:pPr>
              <w:spacing w:after="1" w:line="360" w:lineRule="auto"/>
              <w:ind w:left="110" w:right="103" w:firstLine="0"/>
            </w:pPr>
            <w:r w:rsidRPr="00EA52D9">
              <w:t xml:space="preserve">científica, a partir da elaboração de esquema que considere as pesquisas feitas anteriormente, de notas e sínteses de leituras ou de registros de experimentos ou de estudo de campo.  </w:t>
            </w:r>
            <w:r w:rsidRPr="00EA52D9">
              <w:rPr>
                <w:b/>
              </w:rPr>
              <w:t xml:space="preserve">(EF69LP35RS-2) </w:t>
            </w:r>
          </w:p>
          <w:p w14:paraId="0447C55A" w14:textId="77777777" w:rsidR="00EA52D9" w:rsidRPr="00EA52D9" w:rsidRDefault="00EA52D9" w:rsidP="00EA52D9">
            <w:pPr>
              <w:spacing w:after="1" w:line="360" w:lineRule="auto"/>
              <w:ind w:left="0" w:right="64" w:firstLine="0"/>
            </w:pPr>
            <w:r w:rsidRPr="00EA52D9">
              <w:t xml:space="preserve">Produzir, revisar e editar textos voltados para a divulgação do conhecimento, de dados e resultados de pesquisas, tendo em vista seus contextos de produção que podem envolver a disponibilização de informações e conhecimentos em circulação ou a divulgação de </w:t>
            </w:r>
          </w:p>
          <w:p w14:paraId="506ABC3A" w14:textId="77777777" w:rsidR="00EA52D9" w:rsidRPr="00EA52D9" w:rsidRDefault="00EA52D9" w:rsidP="00EA52D9">
            <w:pPr>
              <w:spacing w:after="136" w:line="259" w:lineRule="auto"/>
              <w:ind w:left="0" w:firstLine="0"/>
              <w:jc w:val="left"/>
            </w:pPr>
            <w:r w:rsidRPr="00EA52D9">
              <w:t xml:space="preserve">conhecimentos </w:t>
            </w:r>
          </w:p>
          <w:p w14:paraId="29C3CF32" w14:textId="77777777" w:rsidR="00EA52D9" w:rsidRPr="00EA52D9" w:rsidRDefault="00EA52D9" w:rsidP="00EA52D9">
            <w:pPr>
              <w:tabs>
                <w:tab w:val="center" w:pos="481"/>
                <w:tab w:val="center" w:pos="2058"/>
              </w:tabs>
              <w:spacing w:after="125" w:line="259" w:lineRule="auto"/>
              <w:ind w:left="0" w:firstLine="0"/>
              <w:jc w:val="left"/>
            </w:pPr>
            <w:r w:rsidRPr="00EA52D9">
              <w:rPr>
                <w:rFonts w:ascii="Calibri" w:eastAsia="Calibri" w:hAnsi="Calibri" w:cs="Calibri"/>
                <w:sz w:val="22"/>
              </w:rPr>
              <w:tab/>
            </w:r>
            <w:r w:rsidRPr="00EA52D9">
              <w:t xml:space="preserve">advindos </w:t>
            </w:r>
            <w:r w:rsidRPr="00EA52D9">
              <w:tab/>
              <w:t xml:space="preserve">de </w:t>
            </w:r>
          </w:p>
          <w:p w14:paraId="57F067A3" w14:textId="77777777" w:rsidR="00EA52D9" w:rsidRPr="00EA52D9" w:rsidRDefault="00EA52D9" w:rsidP="00EA52D9">
            <w:pPr>
              <w:spacing w:after="0" w:line="259" w:lineRule="auto"/>
              <w:ind w:left="110" w:right="103" w:firstLine="0"/>
            </w:pPr>
            <w:r w:rsidRPr="00EA52D9">
              <w:t xml:space="preserve">pesquisas bibliográficas, experimentos científicos e estudos de </w:t>
            </w:r>
            <w:r w:rsidRPr="00EA52D9">
              <w:tab/>
              <w:t xml:space="preserve">campo realizados.  </w:t>
            </w:r>
          </w:p>
        </w:tc>
        <w:tc>
          <w:tcPr>
            <w:tcW w:w="4066" w:type="dxa"/>
            <w:tcBorders>
              <w:top w:val="single" w:sz="2" w:space="0" w:color="FFFFFF"/>
              <w:left w:val="single" w:sz="6" w:space="0" w:color="000000"/>
              <w:bottom w:val="single" w:sz="4" w:space="0" w:color="000000"/>
              <w:right w:val="single" w:sz="6" w:space="0" w:color="000000"/>
            </w:tcBorders>
          </w:tcPr>
          <w:p w14:paraId="3CC4B414" w14:textId="77777777" w:rsidR="00EA52D9" w:rsidRPr="00EA52D9" w:rsidRDefault="00EA52D9" w:rsidP="00EA52D9">
            <w:pPr>
              <w:spacing w:after="1" w:line="360" w:lineRule="auto"/>
              <w:ind w:left="110" w:firstLine="0"/>
              <w:jc w:val="left"/>
              <w:rPr>
                <w:b/>
              </w:rPr>
            </w:pPr>
          </w:p>
        </w:tc>
      </w:tr>
    </w:tbl>
    <w:p w14:paraId="0397DAEB" w14:textId="77777777" w:rsidR="00EA52D9" w:rsidRPr="00EA52D9" w:rsidRDefault="00EA52D9" w:rsidP="00EA52D9">
      <w:pPr>
        <w:spacing w:after="0" w:line="259" w:lineRule="auto"/>
        <w:ind w:left="-1440" w:right="10466" w:firstLine="0"/>
        <w:jc w:val="left"/>
      </w:pPr>
    </w:p>
    <w:p w14:paraId="73B61B58" w14:textId="77777777" w:rsidR="00EA52D9" w:rsidRPr="00EA52D9" w:rsidRDefault="00EA52D9" w:rsidP="00EA52D9">
      <w:pPr>
        <w:spacing w:after="0" w:line="259" w:lineRule="auto"/>
        <w:ind w:left="-1440" w:right="10466" w:firstLine="0"/>
        <w:jc w:val="left"/>
      </w:pPr>
    </w:p>
    <w:tbl>
      <w:tblPr>
        <w:tblStyle w:val="TableGrid51"/>
        <w:tblW w:w="15056" w:type="dxa"/>
        <w:tblInd w:w="-1085" w:type="dxa"/>
        <w:tblCellMar>
          <w:top w:w="55" w:type="dxa"/>
          <w:right w:w="39" w:type="dxa"/>
        </w:tblCellMar>
        <w:tblLook w:val="04A0" w:firstRow="1" w:lastRow="0" w:firstColumn="1" w:lastColumn="0" w:noHBand="0" w:noVBand="1"/>
      </w:tblPr>
      <w:tblGrid>
        <w:gridCol w:w="991"/>
        <w:gridCol w:w="1694"/>
        <w:gridCol w:w="1471"/>
        <w:gridCol w:w="372"/>
        <w:gridCol w:w="1985"/>
        <w:gridCol w:w="2268"/>
        <w:gridCol w:w="2405"/>
        <w:gridCol w:w="3870"/>
      </w:tblGrid>
      <w:tr w:rsidR="00EA52D9" w:rsidRPr="00EA52D9" w14:paraId="2B2A5F1C" w14:textId="77777777" w:rsidTr="00EA52D9">
        <w:trPr>
          <w:trHeight w:val="8727"/>
        </w:trPr>
        <w:tc>
          <w:tcPr>
            <w:tcW w:w="991" w:type="dxa"/>
            <w:tcBorders>
              <w:top w:val="single" w:sz="6" w:space="0" w:color="000000"/>
              <w:left w:val="single" w:sz="6" w:space="0" w:color="000000"/>
              <w:bottom w:val="single" w:sz="6" w:space="0" w:color="000000"/>
              <w:right w:val="single" w:sz="6" w:space="0" w:color="000000"/>
            </w:tcBorders>
          </w:tcPr>
          <w:p w14:paraId="2C440518"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8842297"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102FCF87"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15392B43"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4D3D6C2D" w14:textId="77777777" w:rsidR="00EA52D9" w:rsidRPr="00EA52D9" w:rsidRDefault="00EA52D9" w:rsidP="00EA52D9">
            <w:pPr>
              <w:spacing w:after="0" w:line="365" w:lineRule="auto"/>
              <w:ind w:left="108" w:firstLine="0"/>
              <w:jc w:val="left"/>
            </w:pPr>
            <w:r w:rsidRPr="00EA52D9">
              <w:t xml:space="preserve">Estratégias </w:t>
            </w:r>
            <w:r w:rsidRPr="00EA52D9">
              <w:tab/>
              <w:t xml:space="preserve">de escrita: </w:t>
            </w:r>
          </w:p>
          <w:p w14:paraId="486BD516" w14:textId="77777777" w:rsidR="00EA52D9" w:rsidRPr="00EA52D9" w:rsidRDefault="00EA52D9" w:rsidP="00EA52D9">
            <w:pPr>
              <w:spacing w:after="0" w:line="259" w:lineRule="auto"/>
              <w:ind w:left="108" w:firstLine="0"/>
              <w:jc w:val="left"/>
            </w:pPr>
            <w:r w:rsidRPr="00EA52D9">
              <w:t xml:space="preserve">textualização, revisão e edição </w:t>
            </w:r>
          </w:p>
        </w:tc>
        <w:tc>
          <w:tcPr>
            <w:tcW w:w="2268" w:type="dxa"/>
            <w:tcBorders>
              <w:top w:val="single" w:sz="6" w:space="0" w:color="000000"/>
              <w:left w:val="single" w:sz="6" w:space="0" w:color="000000"/>
              <w:bottom w:val="single" w:sz="6" w:space="0" w:color="000000"/>
              <w:right w:val="single" w:sz="6" w:space="0" w:color="000000"/>
            </w:tcBorders>
          </w:tcPr>
          <w:p w14:paraId="6BDA858E" w14:textId="77777777" w:rsidR="00EA52D9" w:rsidRPr="00862584" w:rsidRDefault="00EA52D9" w:rsidP="00EA52D9">
            <w:pPr>
              <w:spacing w:after="115" w:line="259" w:lineRule="auto"/>
              <w:ind w:left="110" w:firstLine="0"/>
              <w:jc w:val="left"/>
              <w:rPr>
                <w:sz w:val="22"/>
              </w:rPr>
            </w:pPr>
            <w:r w:rsidRPr="00862584">
              <w:rPr>
                <w:b/>
                <w:sz w:val="22"/>
              </w:rPr>
              <w:t xml:space="preserve">(EF69LP36) </w:t>
            </w:r>
          </w:p>
          <w:p w14:paraId="39428D40" w14:textId="77777777" w:rsidR="00EA52D9" w:rsidRPr="00862584" w:rsidRDefault="00EA52D9" w:rsidP="00EA52D9">
            <w:pPr>
              <w:spacing w:after="0" w:line="240" w:lineRule="auto"/>
              <w:ind w:left="0" w:right="64" w:firstLine="0"/>
              <w:rPr>
                <w:sz w:val="22"/>
              </w:rPr>
            </w:pPr>
            <w:r w:rsidRPr="00862584">
              <w:rPr>
                <w:sz w:val="22"/>
              </w:rPr>
              <w:t xml:space="preserve">Produzir, revisar e editar </w:t>
            </w:r>
            <w:r w:rsidRPr="00862584">
              <w:rPr>
                <w:sz w:val="22"/>
              </w:rPr>
              <w:tab/>
              <w:t xml:space="preserve">textos voltados </w:t>
            </w:r>
            <w:r w:rsidRPr="00862584">
              <w:rPr>
                <w:sz w:val="22"/>
              </w:rPr>
              <w:tab/>
              <w:t xml:space="preserve">para a divulgação </w:t>
            </w:r>
            <w:r w:rsidRPr="00862584">
              <w:rPr>
                <w:sz w:val="22"/>
              </w:rPr>
              <w:tab/>
              <w:t xml:space="preserve">do conhecimento e de dados e resultados de pesquisas, tais como artigos de divulgação científica, verbete de </w:t>
            </w:r>
            <w:r w:rsidRPr="00862584">
              <w:rPr>
                <w:sz w:val="22"/>
              </w:rPr>
              <w:tab/>
              <w:t xml:space="preserve">enciclopédia, </w:t>
            </w:r>
          </w:p>
          <w:p w14:paraId="4931A30C" w14:textId="77777777" w:rsidR="00EA52D9" w:rsidRPr="00862584" w:rsidRDefault="00EA52D9" w:rsidP="00EA52D9">
            <w:pPr>
              <w:spacing w:after="0" w:line="240" w:lineRule="auto"/>
              <w:ind w:left="110" w:firstLine="0"/>
              <w:rPr>
                <w:sz w:val="22"/>
              </w:rPr>
            </w:pPr>
            <w:r w:rsidRPr="00862584">
              <w:rPr>
                <w:sz w:val="22"/>
              </w:rPr>
              <w:t xml:space="preserve">infográfico, infográfico </w:t>
            </w:r>
          </w:p>
          <w:p w14:paraId="1048D230" w14:textId="77777777" w:rsidR="00EA52D9" w:rsidRPr="00862584" w:rsidRDefault="00EA52D9" w:rsidP="00EA52D9">
            <w:pPr>
              <w:spacing w:after="0" w:line="240" w:lineRule="auto"/>
              <w:ind w:left="110" w:right="65" w:firstLine="0"/>
              <w:rPr>
                <w:sz w:val="22"/>
              </w:rPr>
            </w:pPr>
            <w:r w:rsidRPr="00862584">
              <w:rPr>
                <w:sz w:val="22"/>
              </w:rPr>
              <w:t xml:space="preserve">animado, podcast ou vlog científico, relato </w:t>
            </w:r>
            <w:r w:rsidRPr="00862584">
              <w:rPr>
                <w:sz w:val="22"/>
              </w:rPr>
              <w:tab/>
              <w:t xml:space="preserve">de </w:t>
            </w:r>
          </w:p>
          <w:p w14:paraId="54B43236" w14:textId="77777777" w:rsidR="00EA52D9" w:rsidRPr="00862584" w:rsidRDefault="00EA52D9" w:rsidP="00EA52D9">
            <w:pPr>
              <w:spacing w:after="0" w:line="240" w:lineRule="auto"/>
              <w:ind w:left="0" w:right="65" w:firstLine="0"/>
              <w:rPr>
                <w:sz w:val="22"/>
              </w:rPr>
            </w:pPr>
            <w:r w:rsidRPr="00862584">
              <w:rPr>
                <w:sz w:val="22"/>
              </w:rPr>
              <w:t xml:space="preserve">experimento, relatório, relatório multimidiático de campo, </w:t>
            </w:r>
            <w:r w:rsidRPr="00862584">
              <w:rPr>
                <w:sz w:val="22"/>
              </w:rPr>
              <w:tab/>
              <w:t xml:space="preserve">dentre </w:t>
            </w:r>
          </w:p>
          <w:p w14:paraId="1FF712FE" w14:textId="77777777" w:rsidR="00EA52D9" w:rsidRPr="00862584" w:rsidRDefault="00EA52D9" w:rsidP="00EA52D9">
            <w:pPr>
              <w:spacing w:after="0" w:line="240" w:lineRule="auto"/>
              <w:ind w:left="110" w:firstLine="0"/>
              <w:rPr>
                <w:sz w:val="22"/>
              </w:rPr>
            </w:pPr>
            <w:r w:rsidRPr="00862584">
              <w:rPr>
                <w:sz w:val="22"/>
              </w:rPr>
              <w:t xml:space="preserve">outros, </w:t>
            </w:r>
          </w:p>
          <w:p w14:paraId="64A057CA" w14:textId="77777777" w:rsidR="00EA52D9" w:rsidRPr="00862584" w:rsidRDefault="00EA52D9" w:rsidP="00EA52D9">
            <w:pPr>
              <w:spacing w:after="0" w:line="240" w:lineRule="auto"/>
              <w:ind w:left="110" w:right="64" w:firstLine="0"/>
              <w:rPr>
                <w:sz w:val="22"/>
              </w:rPr>
            </w:pPr>
            <w:r w:rsidRPr="00862584">
              <w:rPr>
                <w:sz w:val="22"/>
              </w:rPr>
              <w:t xml:space="preserve">considerando o contexto de produção e as regularidades dos gêneros em termos de </w:t>
            </w:r>
            <w:r w:rsidRPr="00862584">
              <w:rPr>
                <w:sz w:val="22"/>
              </w:rPr>
              <w:tab/>
              <w:t xml:space="preserve">suas </w:t>
            </w:r>
          </w:p>
          <w:p w14:paraId="7654BF17" w14:textId="77777777" w:rsidR="00EA52D9" w:rsidRPr="00EA52D9" w:rsidRDefault="00EA52D9" w:rsidP="00EA52D9">
            <w:pPr>
              <w:spacing w:after="0" w:line="240" w:lineRule="auto"/>
              <w:ind w:left="110" w:right="64" w:firstLine="0"/>
            </w:pPr>
            <w:r w:rsidRPr="00862584">
              <w:rPr>
                <w:sz w:val="22"/>
              </w:rPr>
              <w:t xml:space="preserve">construções composicionais e estilos.  </w:t>
            </w:r>
          </w:p>
        </w:tc>
        <w:tc>
          <w:tcPr>
            <w:tcW w:w="2405" w:type="dxa"/>
            <w:tcBorders>
              <w:top w:val="single" w:sz="2" w:space="0" w:color="FFFFFF"/>
              <w:left w:val="single" w:sz="6" w:space="0" w:color="000000"/>
              <w:bottom w:val="single" w:sz="4" w:space="0" w:color="000000"/>
              <w:right w:val="single" w:sz="6" w:space="0" w:color="000000"/>
            </w:tcBorders>
          </w:tcPr>
          <w:p w14:paraId="2C33C5F9" w14:textId="77777777" w:rsidR="00EA52D9" w:rsidRPr="00EA52D9" w:rsidRDefault="00EA52D9" w:rsidP="00EA52D9">
            <w:pPr>
              <w:spacing w:after="115" w:line="259" w:lineRule="auto"/>
              <w:ind w:left="110" w:firstLine="0"/>
              <w:jc w:val="left"/>
            </w:pPr>
            <w:r w:rsidRPr="00EA52D9">
              <w:rPr>
                <w:b/>
              </w:rPr>
              <w:t xml:space="preserve">(EF69LP36RS-1) </w:t>
            </w:r>
          </w:p>
          <w:p w14:paraId="593EBB98" w14:textId="77777777" w:rsidR="00EA52D9" w:rsidRPr="00EA52D9" w:rsidRDefault="00EA52D9" w:rsidP="00EA52D9">
            <w:pPr>
              <w:spacing w:after="0" w:line="259" w:lineRule="auto"/>
              <w:ind w:left="110" w:right="64" w:firstLine="0"/>
            </w:pPr>
            <w:r w:rsidRPr="00EA52D9">
              <w:t xml:space="preserve">Produzir, revisar e editar textos voltados para a divulgação do conhecimento, de dados e resultados de pesquisas, tendo em vista o contexto de produção e as regularidades dos gêneros em termos de suas construções composicionais e estilos. </w:t>
            </w:r>
          </w:p>
        </w:tc>
        <w:tc>
          <w:tcPr>
            <w:tcW w:w="3870" w:type="dxa"/>
            <w:tcBorders>
              <w:top w:val="single" w:sz="2" w:space="0" w:color="FFFFFF"/>
              <w:left w:val="single" w:sz="6" w:space="0" w:color="000000"/>
              <w:bottom w:val="single" w:sz="4" w:space="0" w:color="000000"/>
              <w:right w:val="single" w:sz="6" w:space="0" w:color="000000"/>
            </w:tcBorders>
          </w:tcPr>
          <w:p w14:paraId="56AFA3C3" w14:textId="77777777" w:rsidR="00EA52D9" w:rsidRPr="00EA52D9" w:rsidRDefault="00EA52D9" w:rsidP="00EA52D9">
            <w:pPr>
              <w:spacing w:after="115" w:line="259" w:lineRule="auto"/>
              <w:ind w:left="110" w:firstLine="0"/>
              <w:jc w:val="left"/>
              <w:rPr>
                <w:b/>
              </w:rPr>
            </w:pPr>
          </w:p>
        </w:tc>
      </w:tr>
    </w:tbl>
    <w:p w14:paraId="138F84E6" w14:textId="77777777" w:rsidR="00EA52D9" w:rsidRPr="00EA52D9" w:rsidRDefault="00EA52D9" w:rsidP="00EA52D9">
      <w:pPr>
        <w:spacing w:after="0" w:line="259" w:lineRule="auto"/>
        <w:ind w:left="-1440" w:right="10466" w:firstLine="0"/>
        <w:jc w:val="left"/>
      </w:pPr>
    </w:p>
    <w:tbl>
      <w:tblPr>
        <w:tblStyle w:val="TableGrid51"/>
        <w:tblW w:w="15111" w:type="dxa"/>
        <w:tblInd w:w="-1085" w:type="dxa"/>
        <w:tblCellMar>
          <w:top w:w="55" w:type="dxa"/>
          <w:right w:w="39" w:type="dxa"/>
        </w:tblCellMar>
        <w:tblLook w:val="04A0" w:firstRow="1" w:lastRow="0" w:firstColumn="1" w:lastColumn="0" w:noHBand="0" w:noVBand="1"/>
      </w:tblPr>
      <w:tblGrid>
        <w:gridCol w:w="990"/>
        <w:gridCol w:w="1694"/>
        <w:gridCol w:w="1471"/>
        <w:gridCol w:w="372"/>
        <w:gridCol w:w="1614"/>
        <w:gridCol w:w="372"/>
        <w:gridCol w:w="2268"/>
        <w:gridCol w:w="2405"/>
        <w:gridCol w:w="3925"/>
      </w:tblGrid>
      <w:tr w:rsidR="00EA52D9" w:rsidRPr="00EA52D9" w14:paraId="6DFB8D1D" w14:textId="77777777" w:rsidTr="00EA52D9">
        <w:trPr>
          <w:trHeight w:val="10111"/>
        </w:trPr>
        <w:tc>
          <w:tcPr>
            <w:tcW w:w="991" w:type="dxa"/>
            <w:tcBorders>
              <w:top w:val="single" w:sz="6" w:space="0" w:color="000000"/>
              <w:left w:val="single" w:sz="6" w:space="0" w:color="000000"/>
              <w:bottom w:val="single" w:sz="6" w:space="0" w:color="000000"/>
              <w:right w:val="single" w:sz="6" w:space="0" w:color="000000"/>
            </w:tcBorders>
          </w:tcPr>
          <w:p w14:paraId="03EA293A"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93C35FD"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25F0134A"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0620B256" w14:textId="77777777" w:rsidR="00EA52D9" w:rsidRPr="00EA52D9" w:rsidRDefault="00EA52D9" w:rsidP="00EA52D9">
            <w:pPr>
              <w:spacing w:after="0" w:line="259" w:lineRule="auto"/>
              <w:ind w:left="0" w:firstLine="0"/>
            </w:pPr>
            <w:r w:rsidRPr="00EA52D9">
              <w:t xml:space="preserve">de </w:t>
            </w:r>
          </w:p>
        </w:tc>
        <w:tc>
          <w:tcPr>
            <w:tcW w:w="1613" w:type="dxa"/>
            <w:tcBorders>
              <w:top w:val="single" w:sz="6" w:space="0" w:color="000000"/>
              <w:left w:val="single" w:sz="6" w:space="0" w:color="000000"/>
              <w:bottom w:val="single" w:sz="6" w:space="0" w:color="000000"/>
              <w:right w:val="nil"/>
            </w:tcBorders>
          </w:tcPr>
          <w:p w14:paraId="2F66466A" w14:textId="77777777" w:rsidR="00EA52D9" w:rsidRPr="00EA52D9" w:rsidRDefault="00EA52D9" w:rsidP="00EA52D9">
            <w:pPr>
              <w:spacing w:after="0" w:line="259" w:lineRule="auto"/>
              <w:ind w:left="108" w:firstLine="0"/>
              <w:jc w:val="left"/>
            </w:pPr>
            <w:r w:rsidRPr="00EA52D9">
              <w:t xml:space="preserve">Estratégias produção </w:t>
            </w:r>
          </w:p>
        </w:tc>
        <w:tc>
          <w:tcPr>
            <w:tcW w:w="372" w:type="dxa"/>
            <w:tcBorders>
              <w:top w:val="single" w:sz="6" w:space="0" w:color="000000"/>
              <w:left w:val="nil"/>
              <w:bottom w:val="single" w:sz="6" w:space="0" w:color="000000"/>
              <w:right w:val="single" w:sz="6" w:space="0" w:color="000000"/>
            </w:tcBorders>
          </w:tcPr>
          <w:p w14:paraId="01A81AB1" w14:textId="77777777" w:rsidR="00EA52D9" w:rsidRPr="00EA52D9" w:rsidRDefault="00EA52D9" w:rsidP="00EA52D9">
            <w:pPr>
              <w:spacing w:after="0" w:line="259" w:lineRule="auto"/>
              <w:ind w:left="0" w:firstLine="0"/>
            </w:pPr>
            <w:r w:rsidRPr="00EA52D9">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2914A509" w14:textId="77777777" w:rsidR="00EA52D9" w:rsidRPr="00862584" w:rsidRDefault="00EA52D9" w:rsidP="00EA52D9">
            <w:pPr>
              <w:spacing w:after="138" w:line="259" w:lineRule="auto"/>
              <w:ind w:left="110" w:firstLine="0"/>
              <w:jc w:val="left"/>
              <w:rPr>
                <w:sz w:val="22"/>
              </w:rPr>
            </w:pPr>
            <w:r w:rsidRPr="00862584">
              <w:rPr>
                <w:b/>
                <w:sz w:val="22"/>
              </w:rPr>
              <w:t xml:space="preserve">(EF69LP37) </w:t>
            </w:r>
          </w:p>
          <w:p w14:paraId="180C0E9C" w14:textId="77777777" w:rsidR="00EA52D9" w:rsidRPr="00862584" w:rsidRDefault="00EA52D9" w:rsidP="00EA52D9">
            <w:pPr>
              <w:spacing w:after="0" w:line="379" w:lineRule="auto"/>
              <w:ind w:left="0" w:right="64" w:firstLine="0"/>
              <w:rPr>
                <w:sz w:val="22"/>
              </w:rPr>
            </w:pPr>
            <w:r w:rsidRPr="00862584">
              <w:rPr>
                <w:sz w:val="22"/>
              </w:rPr>
              <w:t xml:space="preserve">Produzir roteiros para elaboração de vídeos </w:t>
            </w:r>
            <w:r w:rsidRPr="00862584">
              <w:rPr>
                <w:sz w:val="22"/>
              </w:rPr>
              <w:tab/>
              <w:t xml:space="preserve">de diferentes </w:t>
            </w:r>
            <w:r w:rsidRPr="00862584">
              <w:rPr>
                <w:sz w:val="22"/>
              </w:rPr>
              <w:tab/>
              <w:t xml:space="preserve">tipos (vlog </w:t>
            </w:r>
            <w:r w:rsidRPr="00862584">
              <w:rPr>
                <w:sz w:val="22"/>
              </w:rPr>
              <w:tab/>
              <w:t xml:space="preserve">científico, vídeo-minuto, programa de rádio, podcasts) </w:t>
            </w:r>
            <w:r w:rsidRPr="00862584">
              <w:rPr>
                <w:sz w:val="22"/>
              </w:rPr>
              <w:tab/>
              <w:t xml:space="preserve">para divulgação </w:t>
            </w:r>
            <w:r w:rsidRPr="00862584">
              <w:rPr>
                <w:sz w:val="22"/>
              </w:rPr>
              <w:tab/>
              <w:t xml:space="preserve">de conhecimentos científicos </w:t>
            </w:r>
            <w:r w:rsidRPr="00862584">
              <w:rPr>
                <w:sz w:val="22"/>
              </w:rPr>
              <w:tab/>
              <w:t xml:space="preserve">e resultados </w:t>
            </w:r>
            <w:r w:rsidRPr="00862584">
              <w:rPr>
                <w:sz w:val="22"/>
              </w:rPr>
              <w:tab/>
              <w:t xml:space="preserve">de pesquisa, </w:t>
            </w:r>
            <w:r w:rsidRPr="00862584">
              <w:rPr>
                <w:sz w:val="22"/>
              </w:rPr>
              <w:tab/>
              <w:t xml:space="preserve">tendo em </w:t>
            </w:r>
            <w:r w:rsidRPr="00862584">
              <w:rPr>
                <w:sz w:val="22"/>
              </w:rPr>
              <w:tab/>
              <w:t xml:space="preserve">vista </w:t>
            </w:r>
            <w:r w:rsidRPr="00862584">
              <w:rPr>
                <w:sz w:val="22"/>
              </w:rPr>
              <w:tab/>
              <w:t xml:space="preserve">seu contexto </w:t>
            </w:r>
            <w:r w:rsidRPr="00862584">
              <w:rPr>
                <w:sz w:val="22"/>
              </w:rPr>
              <w:tab/>
              <w:t xml:space="preserve">de produção, </w:t>
            </w:r>
            <w:r w:rsidRPr="00862584">
              <w:rPr>
                <w:sz w:val="22"/>
              </w:rPr>
              <w:tab/>
              <w:t xml:space="preserve">os elementos </w:t>
            </w:r>
            <w:r w:rsidRPr="00862584">
              <w:rPr>
                <w:sz w:val="22"/>
              </w:rPr>
              <w:tab/>
              <w:t xml:space="preserve">e a </w:t>
            </w:r>
          </w:p>
          <w:p w14:paraId="21992877" w14:textId="77777777" w:rsidR="00EA52D9" w:rsidRPr="00862584" w:rsidRDefault="00EA52D9" w:rsidP="00EA52D9">
            <w:pPr>
              <w:spacing w:after="0" w:line="259" w:lineRule="auto"/>
              <w:ind w:left="110" w:firstLine="0"/>
              <w:jc w:val="left"/>
              <w:rPr>
                <w:sz w:val="22"/>
              </w:rPr>
            </w:pPr>
            <w:r w:rsidRPr="00862584">
              <w:rPr>
                <w:sz w:val="22"/>
              </w:rPr>
              <w:t xml:space="preserve">construção composicional dos roteiros. </w:t>
            </w:r>
          </w:p>
          <w:p w14:paraId="0BB21864" w14:textId="77777777" w:rsidR="00EA52D9" w:rsidRPr="00862584" w:rsidRDefault="00EA52D9" w:rsidP="00EA52D9">
            <w:pPr>
              <w:spacing w:after="0" w:line="259" w:lineRule="auto"/>
              <w:ind w:left="110" w:firstLine="0"/>
              <w:jc w:val="left"/>
              <w:rPr>
                <w:sz w:val="22"/>
              </w:rPr>
            </w:pPr>
          </w:p>
        </w:tc>
        <w:tc>
          <w:tcPr>
            <w:tcW w:w="2405" w:type="dxa"/>
            <w:tcBorders>
              <w:top w:val="single" w:sz="2" w:space="0" w:color="FFFFFF"/>
              <w:left w:val="single" w:sz="6" w:space="0" w:color="000000"/>
              <w:bottom w:val="single" w:sz="2" w:space="0" w:color="FFFFFF"/>
              <w:right w:val="single" w:sz="6" w:space="0" w:color="000000"/>
            </w:tcBorders>
          </w:tcPr>
          <w:p w14:paraId="4A5E642B" w14:textId="77777777" w:rsidR="00EA52D9" w:rsidRPr="00862584" w:rsidRDefault="00EA52D9" w:rsidP="00EA52D9">
            <w:pPr>
              <w:spacing w:after="1" w:line="360" w:lineRule="auto"/>
              <w:ind w:left="110" w:right="64" w:firstLine="0"/>
              <w:rPr>
                <w:sz w:val="22"/>
              </w:rPr>
            </w:pPr>
            <w:r w:rsidRPr="00862584">
              <w:rPr>
                <w:b/>
                <w:sz w:val="22"/>
              </w:rPr>
              <w:t xml:space="preserve">(EF69LP37RS-1) </w:t>
            </w:r>
            <w:r w:rsidRPr="00862584">
              <w:rPr>
                <w:sz w:val="22"/>
              </w:rPr>
              <w:t xml:space="preserve">Produzir roteiros para elaboração de vídeos de diferentes tipos (vlog científico, vídeo-minuto, programa de rádio, podcasts) para divulgação de </w:t>
            </w:r>
          </w:p>
          <w:p w14:paraId="2235B1C8" w14:textId="77777777" w:rsidR="00EA52D9" w:rsidRPr="00862584" w:rsidRDefault="00EA52D9" w:rsidP="00EA52D9">
            <w:pPr>
              <w:spacing w:after="115" w:line="259" w:lineRule="auto"/>
              <w:ind w:left="110" w:firstLine="0"/>
              <w:jc w:val="left"/>
              <w:rPr>
                <w:sz w:val="22"/>
              </w:rPr>
            </w:pPr>
            <w:r w:rsidRPr="00862584">
              <w:rPr>
                <w:sz w:val="22"/>
              </w:rPr>
              <w:t xml:space="preserve">conhecimentos </w:t>
            </w:r>
          </w:p>
          <w:p w14:paraId="00F213E3" w14:textId="77777777" w:rsidR="00EA52D9" w:rsidRPr="00862584" w:rsidRDefault="00EA52D9" w:rsidP="00EA52D9">
            <w:pPr>
              <w:spacing w:after="0" w:line="360" w:lineRule="auto"/>
              <w:ind w:left="110" w:right="64" w:firstLine="0"/>
              <w:rPr>
                <w:sz w:val="22"/>
              </w:rPr>
            </w:pPr>
            <w:r w:rsidRPr="00862584">
              <w:rPr>
                <w:sz w:val="22"/>
              </w:rPr>
              <w:t xml:space="preserve">científicos e resultados de pesquisa, tendo em vista seu contexto de produção, os elementos e a </w:t>
            </w:r>
          </w:p>
          <w:p w14:paraId="61F190DA" w14:textId="77777777" w:rsidR="00EA52D9" w:rsidRPr="00862584" w:rsidRDefault="00EA52D9" w:rsidP="00EA52D9">
            <w:pPr>
              <w:spacing w:after="0" w:line="259" w:lineRule="auto"/>
              <w:ind w:left="110" w:right="64" w:firstLine="0"/>
              <w:rPr>
                <w:sz w:val="22"/>
              </w:rPr>
            </w:pPr>
            <w:r w:rsidRPr="00862584">
              <w:rPr>
                <w:sz w:val="22"/>
              </w:rPr>
              <w:t xml:space="preserve">construção composicional dos roteiros, com planejamento prévio compreendendo um processo que envolve diferentes etapas. </w:t>
            </w:r>
          </w:p>
        </w:tc>
        <w:tc>
          <w:tcPr>
            <w:tcW w:w="3925" w:type="dxa"/>
            <w:tcBorders>
              <w:top w:val="single" w:sz="2" w:space="0" w:color="FFFFFF"/>
              <w:left w:val="single" w:sz="6" w:space="0" w:color="000000"/>
              <w:bottom w:val="single" w:sz="2" w:space="0" w:color="FFFFFF"/>
              <w:right w:val="single" w:sz="6" w:space="0" w:color="000000"/>
            </w:tcBorders>
          </w:tcPr>
          <w:p w14:paraId="0B4EED8A" w14:textId="77777777" w:rsidR="00EA52D9" w:rsidRPr="00EA52D9" w:rsidRDefault="00EA52D9" w:rsidP="00EA52D9">
            <w:pPr>
              <w:spacing w:after="1" w:line="360" w:lineRule="auto"/>
              <w:ind w:left="110" w:right="64" w:firstLine="0"/>
              <w:rPr>
                <w:b/>
              </w:rPr>
            </w:pPr>
          </w:p>
        </w:tc>
      </w:tr>
      <w:tr w:rsidR="00EA52D9" w:rsidRPr="00EA52D9" w14:paraId="35C0ED8D" w14:textId="77777777" w:rsidTr="00EA52D9">
        <w:trPr>
          <w:trHeight w:val="841"/>
        </w:trPr>
        <w:tc>
          <w:tcPr>
            <w:tcW w:w="991" w:type="dxa"/>
            <w:tcBorders>
              <w:top w:val="single" w:sz="6" w:space="0" w:color="000000"/>
              <w:left w:val="single" w:sz="6" w:space="0" w:color="000000"/>
              <w:bottom w:val="single" w:sz="6" w:space="0" w:color="000000"/>
              <w:right w:val="single" w:sz="6" w:space="0" w:color="000000"/>
            </w:tcBorders>
          </w:tcPr>
          <w:p w14:paraId="66618466"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621286D"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0118C29B" w14:textId="77777777" w:rsidR="00EA52D9" w:rsidRPr="00EA52D9" w:rsidRDefault="00EA52D9" w:rsidP="00EA52D9">
            <w:pPr>
              <w:spacing w:after="0" w:line="259" w:lineRule="auto"/>
              <w:ind w:left="110" w:firstLine="0"/>
              <w:jc w:val="left"/>
            </w:pPr>
            <w:r w:rsidRPr="00EA52D9">
              <w:t xml:space="preserve">Oralidade </w:t>
            </w:r>
          </w:p>
        </w:tc>
        <w:tc>
          <w:tcPr>
            <w:tcW w:w="372" w:type="dxa"/>
            <w:tcBorders>
              <w:top w:val="single" w:sz="6" w:space="0" w:color="000000"/>
              <w:left w:val="nil"/>
              <w:bottom w:val="single" w:sz="6" w:space="0" w:color="000000"/>
              <w:right w:val="single" w:sz="6" w:space="0" w:color="000000"/>
            </w:tcBorders>
          </w:tcPr>
          <w:p w14:paraId="2DEE6217" w14:textId="77777777" w:rsidR="00EA52D9" w:rsidRPr="00EA52D9" w:rsidRDefault="00EA52D9" w:rsidP="00EA52D9">
            <w:pPr>
              <w:spacing w:after="160" w:line="259" w:lineRule="auto"/>
              <w:ind w:left="0" w:firstLine="0"/>
              <w:jc w:val="left"/>
            </w:pPr>
          </w:p>
        </w:tc>
        <w:tc>
          <w:tcPr>
            <w:tcW w:w="1613" w:type="dxa"/>
            <w:tcBorders>
              <w:top w:val="single" w:sz="6" w:space="0" w:color="000000"/>
              <w:left w:val="single" w:sz="6" w:space="0" w:color="000000"/>
              <w:bottom w:val="single" w:sz="6" w:space="0" w:color="000000"/>
              <w:right w:val="nil"/>
            </w:tcBorders>
          </w:tcPr>
          <w:p w14:paraId="2D35E586" w14:textId="77777777" w:rsidR="00EA52D9" w:rsidRPr="00EA52D9" w:rsidRDefault="00EA52D9" w:rsidP="00EA52D9">
            <w:pPr>
              <w:spacing w:after="2" w:line="359" w:lineRule="auto"/>
              <w:ind w:left="0" w:firstLine="0"/>
            </w:pPr>
            <w:r w:rsidRPr="00EA52D9">
              <w:t xml:space="preserve">Estratégias produção: planejamento e produção de </w:t>
            </w:r>
          </w:p>
          <w:p w14:paraId="07B30A81" w14:textId="77777777" w:rsidR="00EA52D9" w:rsidRPr="00EA52D9" w:rsidRDefault="00EA52D9" w:rsidP="00EA52D9">
            <w:pPr>
              <w:spacing w:after="115" w:line="259" w:lineRule="auto"/>
              <w:ind w:left="0" w:firstLine="0"/>
              <w:jc w:val="left"/>
            </w:pPr>
            <w:r w:rsidRPr="00EA52D9">
              <w:t xml:space="preserve">apresentações </w:t>
            </w:r>
          </w:p>
          <w:p w14:paraId="7AA6B743" w14:textId="77777777" w:rsidR="00EA52D9" w:rsidRPr="00EA52D9" w:rsidRDefault="00EA52D9" w:rsidP="00EA52D9">
            <w:pPr>
              <w:spacing w:after="0" w:line="259" w:lineRule="auto"/>
              <w:ind w:left="108" w:firstLine="0"/>
            </w:pPr>
            <w:r w:rsidRPr="00EA52D9">
              <w:t>orais</w:t>
            </w:r>
          </w:p>
        </w:tc>
        <w:tc>
          <w:tcPr>
            <w:tcW w:w="372" w:type="dxa"/>
            <w:tcBorders>
              <w:top w:val="single" w:sz="6" w:space="0" w:color="000000"/>
              <w:left w:val="nil"/>
              <w:bottom w:val="single" w:sz="6" w:space="0" w:color="000000"/>
              <w:right w:val="single" w:sz="6" w:space="0" w:color="000000"/>
            </w:tcBorders>
          </w:tcPr>
          <w:p w14:paraId="68D176F7" w14:textId="77777777" w:rsidR="00EA52D9" w:rsidRPr="00EA52D9" w:rsidRDefault="00EA52D9" w:rsidP="00EA52D9">
            <w:pPr>
              <w:spacing w:after="0" w:line="259" w:lineRule="auto"/>
              <w:ind w:left="0" w:firstLine="0"/>
            </w:pPr>
            <w:r w:rsidRPr="00EA52D9">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46CDE06F" w14:textId="77777777" w:rsidR="00EA52D9" w:rsidRPr="00EA52D9" w:rsidRDefault="00EA52D9" w:rsidP="00EA52D9">
            <w:pPr>
              <w:tabs>
                <w:tab w:val="right" w:pos="2160"/>
              </w:tabs>
              <w:spacing w:after="0" w:line="240" w:lineRule="auto"/>
              <w:ind w:left="0" w:firstLine="0"/>
              <w:jc w:val="left"/>
              <w:rPr>
                <w:sz w:val="22"/>
              </w:rPr>
            </w:pPr>
            <w:r w:rsidRPr="00EA52D9">
              <w:rPr>
                <w:b/>
                <w:sz w:val="22"/>
              </w:rPr>
              <w:t xml:space="preserve">(EF69LP38) </w:t>
            </w:r>
            <w:r w:rsidRPr="00EA52D9">
              <w:rPr>
                <w:sz w:val="22"/>
              </w:rPr>
              <w:t xml:space="preserve">Organizar </w:t>
            </w:r>
            <w:r w:rsidRPr="00EA52D9">
              <w:rPr>
                <w:sz w:val="22"/>
              </w:rPr>
              <w:tab/>
              <w:t xml:space="preserve">os dados e informações pesquisados em painéis ou slides de apresentação, levando em conta o contexto de produção, o tempo disponível, as características do gênero </w:t>
            </w:r>
          </w:p>
          <w:p w14:paraId="6327E215" w14:textId="77777777" w:rsidR="00EA52D9" w:rsidRPr="00EA52D9" w:rsidRDefault="00EA52D9" w:rsidP="00EA52D9">
            <w:pPr>
              <w:spacing w:after="0" w:line="240" w:lineRule="auto"/>
              <w:ind w:left="2" w:right="104" w:firstLine="0"/>
              <w:rPr>
                <w:sz w:val="22"/>
              </w:rPr>
            </w:pPr>
            <w:r w:rsidRPr="00EA52D9">
              <w:rPr>
                <w:sz w:val="22"/>
              </w:rPr>
              <w:t xml:space="preserve">apresentação oral, a multissemiose, as mídias e tecnologias que serão utilizadas, ensaiar </w:t>
            </w:r>
            <w:r w:rsidRPr="00EA52D9">
              <w:rPr>
                <w:sz w:val="22"/>
              </w:rPr>
              <w:tab/>
              <w:t xml:space="preserve">a </w:t>
            </w:r>
          </w:p>
          <w:p w14:paraId="0C191EB7" w14:textId="77777777" w:rsidR="00EA52D9" w:rsidRPr="00EA52D9" w:rsidRDefault="00EA52D9" w:rsidP="00EA52D9">
            <w:pPr>
              <w:spacing w:after="0" w:line="240" w:lineRule="auto"/>
              <w:ind w:left="110" w:firstLine="0"/>
              <w:jc w:val="left"/>
              <w:rPr>
                <w:sz w:val="22"/>
              </w:rPr>
            </w:pPr>
            <w:r w:rsidRPr="00EA52D9">
              <w:rPr>
                <w:sz w:val="22"/>
              </w:rPr>
              <w:t xml:space="preserve">apresentação, considerando também elementos para linguísticos e cinésicos e proceder à exposição oral de resultados de estudos e pesquisas, no tempo determinado, a partir </w:t>
            </w:r>
            <w:r w:rsidRPr="00EA52D9">
              <w:rPr>
                <w:sz w:val="22"/>
              </w:rPr>
              <w:tab/>
              <w:t xml:space="preserve">do planejamento e da definição de diferentes formas de uso da fala – memorizada, com apoio da leitura ou fala espontânea.  </w:t>
            </w:r>
          </w:p>
        </w:tc>
        <w:tc>
          <w:tcPr>
            <w:tcW w:w="2405" w:type="dxa"/>
            <w:tcBorders>
              <w:top w:val="single" w:sz="2" w:space="0" w:color="FFFFFF"/>
              <w:left w:val="single" w:sz="6" w:space="0" w:color="000000"/>
              <w:bottom w:val="single" w:sz="4" w:space="0" w:color="000000"/>
              <w:right w:val="single" w:sz="6" w:space="0" w:color="000000"/>
            </w:tcBorders>
          </w:tcPr>
          <w:p w14:paraId="3ABC1937" w14:textId="77777777" w:rsidR="00EA52D9" w:rsidRPr="00EA52D9" w:rsidRDefault="00EA52D9" w:rsidP="00EA52D9">
            <w:pPr>
              <w:spacing w:after="0" w:line="240" w:lineRule="auto"/>
              <w:ind w:left="110" w:firstLine="0"/>
              <w:jc w:val="left"/>
              <w:rPr>
                <w:sz w:val="22"/>
              </w:rPr>
            </w:pPr>
            <w:r w:rsidRPr="00EA52D9">
              <w:rPr>
                <w:b/>
                <w:sz w:val="22"/>
              </w:rPr>
              <w:t xml:space="preserve">(EF69LP38RS-1) </w:t>
            </w:r>
          </w:p>
          <w:p w14:paraId="5D201870" w14:textId="77777777" w:rsidR="00EA52D9" w:rsidRPr="00EA52D9" w:rsidRDefault="00EA52D9" w:rsidP="00EA52D9">
            <w:pPr>
              <w:spacing w:after="0" w:line="240" w:lineRule="auto"/>
              <w:ind w:left="2" w:right="103" w:firstLine="0"/>
              <w:rPr>
                <w:sz w:val="22"/>
              </w:rPr>
            </w:pPr>
            <w:r w:rsidRPr="00EA52D9">
              <w:rPr>
                <w:sz w:val="22"/>
              </w:rPr>
              <w:t xml:space="preserve">Organizar os dados e informações pesquisados em painéis ou slides de apresentação, levando em conta o contexto de produção, o tempo disponível, as características do gênero </w:t>
            </w:r>
          </w:p>
          <w:p w14:paraId="33566923" w14:textId="77777777" w:rsidR="00EA52D9" w:rsidRPr="00EA52D9" w:rsidRDefault="00EA52D9" w:rsidP="00EA52D9">
            <w:pPr>
              <w:spacing w:after="0" w:line="240" w:lineRule="auto"/>
              <w:ind w:left="2" w:right="103" w:firstLine="0"/>
              <w:rPr>
                <w:sz w:val="22"/>
              </w:rPr>
            </w:pPr>
            <w:r w:rsidRPr="00EA52D9">
              <w:rPr>
                <w:sz w:val="22"/>
              </w:rPr>
              <w:t>apresentação oral, a multissemiose, as mídias e tecnologias que serão utilizadas.</w:t>
            </w:r>
          </w:p>
          <w:p w14:paraId="150C4580" w14:textId="77777777" w:rsidR="00EA52D9" w:rsidRPr="00EA52D9" w:rsidRDefault="00EA52D9" w:rsidP="00EA52D9">
            <w:pPr>
              <w:spacing w:after="0" w:line="240" w:lineRule="auto"/>
              <w:ind w:left="2" w:firstLine="0"/>
              <w:jc w:val="left"/>
              <w:rPr>
                <w:sz w:val="22"/>
              </w:rPr>
            </w:pPr>
            <w:r w:rsidRPr="00EA52D9">
              <w:rPr>
                <w:b/>
                <w:sz w:val="22"/>
              </w:rPr>
              <w:t xml:space="preserve">(EF69LP38RS-2) </w:t>
            </w:r>
          </w:p>
          <w:p w14:paraId="12D2F48D" w14:textId="77777777" w:rsidR="00EA52D9" w:rsidRPr="00EA52D9" w:rsidRDefault="00EA52D9" w:rsidP="00EA52D9">
            <w:pPr>
              <w:tabs>
                <w:tab w:val="right" w:pos="2297"/>
              </w:tabs>
              <w:spacing w:after="0" w:line="240" w:lineRule="auto"/>
              <w:ind w:left="0" w:firstLine="0"/>
              <w:jc w:val="left"/>
              <w:rPr>
                <w:sz w:val="22"/>
              </w:rPr>
            </w:pPr>
            <w:r w:rsidRPr="00EA52D9">
              <w:rPr>
                <w:sz w:val="22"/>
              </w:rPr>
              <w:t xml:space="preserve">Ensaiar </w:t>
            </w:r>
            <w:r w:rsidRPr="00EA52D9">
              <w:rPr>
                <w:sz w:val="22"/>
              </w:rPr>
              <w:tab/>
              <w:t xml:space="preserve">a </w:t>
            </w:r>
          </w:p>
          <w:p w14:paraId="41FC8FC7" w14:textId="77777777" w:rsidR="00EA52D9" w:rsidRPr="00EA52D9" w:rsidRDefault="00EA52D9" w:rsidP="00EA52D9">
            <w:pPr>
              <w:spacing w:after="0" w:line="240" w:lineRule="auto"/>
              <w:ind w:left="2" w:right="102" w:firstLine="0"/>
              <w:rPr>
                <w:sz w:val="22"/>
              </w:rPr>
            </w:pPr>
            <w:r w:rsidRPr="00EA52D9">
              <w:rPr>
                <w:sz w:val="22"/>
              </w:rPr>
              <w:t xml:space="preserve">apresentação, considerando os elementos para linguísticos e cinésicos e procedendo à exposição oral dos resultados de estudos </w:t>
            </w:r>
            <w:r w:rsidRPr="00EA52D9">
              <w:rPr>
                <w:sz w:val="22"/>
              </w:rPr>
              <w:tab/>
              <w:t xml:space="preserve">e pesquisas, a partir do planejamento e da definição de diferentes formas de uso da fala.  </w:t>
            </w:r>
          </w:p>
          <w:p w14:paraId="112494DF" w14:textId="77777777" w:rsidR="00EA52D9" w:rsidRPr="00EA52D9" w:rsidRDefault="00EA52D9" w:rsidP="00EA52D9">
            <w:pPr>
              <w:spacing w:after="0" w:line="240" w:lineRule="auto"/>
              <w:ind w:left="110" w:firstLine="0"/>
              <w:rPr>
                <w:sz w:val="22"/>
              </w:rPr>
            </w:pPr>
            <w:r w:rsidRPr="00EA52D9">
              <w:rPr>
                <w:b/>
                <w:sz w:val="22"/>
              </w:rPr>
              <w:t>(EF69LP38RS-3)</w:t>
            </w:r>
            <w:r w:rsidRPr="00EA52D9">
              <w:rPr>
                <w:sz w:val="22"/>
              </w:rPr>
              <w:t xml:space="preserve"> Exercitar </w:t>
            </w:r>
            <w:r w:rsidRPr="00EA52D9">
              <w:rPr>
                <w:sz w:val="22"/>
              </w:rPr>
              <w:tab/>
              <w:t xml:space="preserve">a oralidade. </w:t>
            </w:r>
            <w:r w:rsidRPr="00EA52D9">
              <w:rPr>
                <w:b/>
                <w:sz w:val="22"/>
              </w:rPr>
              <w:t xml:space="preserve"> </w:t>
            </w:r>
            <w:r w:rsidRPr="00EA52D9">
              <w:rPr>
                <w:sz w:val="22"/>
              </w:rPr>
              <w:t xml:space="preserve"> </w:t>
            </w:r>
          </w:p>
        </w:tc>
        <w:tc>
          <w:tcPr>
            <w:tcW w:w="3925" w:type="dxa"/>
            <w:tcBorders>
              <w:top w:val="single" w:sz="2" w:space="0" w:color="FFFFFF"/>
              <w:left w:val="single" w:sz="6" w:space="0" w:color="000000"/>
              <w:bottom w:val="single" w:sz="4" w:space="0" w:color="000000"/>
              <w:right w:val="single" w:sz="6" w:space="0" w:color="000000"/>
            </w:tcBorders>
          </w:tcPr>
          <w:p w14:paraId="436FDEBE" w14:textId="77777777" w:rsidR="00EA52D9" w:rsidRPr="00EA52D9" w:rsidRDefault="00EA52D9" w:rsidP="00EA52D9">
            <w:pPr>
              <w:spacing w:after="117" w:line="259" w:lineRule="auto"/>
              <w:ind w:left="110" w:firstLine="0"/>
              <w:jc w:val="left"/>
              <w:rPr>
                <w:b/>
              </w:rPr>
            </w:pPr>
          </w:p>
        </w:tc>
      </w:tr>
    </w:tbl>
    <w:p w14:paraId="4565FB7C" w14:textId="77777777" w:rsidR="00EA52D9" w:rsidRPr="00EA52D9" w:rsidRDefault="00EA52D9" w:rsidP="00EA52D9">
      <w:pPr>
        <w:spacing w:after="0" w:line="259" w:lineRule="auto"/>
        <w:ind w:left="-1440" w:right="10466" w:firstLine="0"/>
      </w:pPr>
    </w:p>
    <w:p w14:paraId="746DA5E6" w14:textId="77777777" w:rsidR="00EA52D9" w:rsidRPr="00EA52D9" w:rsidRDefault="00EA52D9" w:rsidP="00EA52D9">
      <w:pPr>
        <w:spacing w:after="0" w:line="259" w:lineRule="auto"/>
        <w:ind w:left="-1440" w:right="10466" w:firstLine="0"/>
        <w:jc w:val="left"/>
      </w:pPr>
    </w:p>
    <w:tbl>
      <w:tblPr>
        <w:tblStyle w:val="TableGrid51"/>
        <w:tblW w:w="15111" w:type="dxa"/>
        <w:tblInd w:w="-1085" w:type="dxa"/>
        <w:tblCellMar>
          <w:top w:w="57" w:type="dxa"/>
          <w:right w:w="39" w:type="dxa"/>
        </w:tblCellMar>
        <w:tblLook w:val="04A0" w:firstRow="1" w:lastRow="0" w:firstColumn="1" w:lastColumn="0" w:noHBand="0" w:noVBand="1"/>
      </w:tblPr>
      <w:tblGrid>
        <w:gridCol w:w="991"/>
        <w:gridCol w:w="1694"/>
        <w:gridCol w:w="1843"/>
        <w:gridCol w:w="1613"/>
        <w:gridCol w:w="372"/>
        <w:gridCol w:w="2268"/>
        <w:gridCol w:w="2405"/>
        <w:gridCol w:w="3925"/>
      </w:tblGrid>
      <w:tr w:rsidR="00EA52D9" w:rsidRPr="00EA52D9" w14:paraId="77B96B0A" w14:textId="77777777" w:rsidTr="00EA52D9">
        <w:trPr>
          <w:trHeight w:val="8725"/>
        </w:trPr>
        <w:tc>
          <w:tcPr>
            <w:tcW w:w="991" w:type="dxa"/>
            <w:tcBorders>
              <w:top w:val="single" w:sz="6" w:space="0" w:color="000000"/>
              <w:left w:val="single" w:sz="6" w:space="0" w:color="000000"/>
              <w:bottom w:val="single" w:sz="6" w:space="0" w:color="000000"/>
              <w:right w:val="single" w:sz="6" w:space="0" w:color="000000"/>
            </w:tcBorders>
          </w:tcPr>
          <w:p w14:paraId="2D82714D"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0415D7C"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6AC0E99" w14:textId="77777777" w:rsidR="00EA52D9" w:rsidRPr="00EA52D9" w:rsidRDefault="00EA52D9" w:rsidP="00EA52D9">
            <w:pPr>
              <w:spacing w:after="0" w:line="259" w:lineRule="auto"/>
              <w:ind w:left="110" w:firstLine="0"/>
              <w:jc w:val="left"/>
            </w:pPr>
            <w:r w:rsidRPr="00EA52D9">
              <w:t xml:space="preserve">Oralidade </w:t>
            </w:r>
          </w:p>
        </w:tc>
        <w:tc>
          <w:tcPr>
            <w:tcW w:w="1613" w:type="dxa"/>
            <w:tcBorders>
              <w:top w:val="single" w:sz="6" w:space="0" w:color="000000"/>
              <w:left w:val="single" w:sz="6" w:space="0" w:color="000000"/>
              <w:bottom w:val="single" w:sz="6" w:space="0" w:color="000000"/>
              <w:right w:val="nil"/>
            </w:tcBorders>
          </w:tcPr>
          <w:p w14:paraId="71B8F865" w14:textId="77777777" w:rsidR="00EA52D9" w:rsidRPr="00EA52D9" w:rsidRDefault="00EA52D9" w:rsidP="00EA52D9">
            <w:pPr>
              <w:spacing w:after="0" w:line="259" w:lineRule="auto"/>
              <w:ind w:left="108" w:firstLine="0"/>
              <w:jc w:val="left"/>
            </w:pPr>
            <w:r w:rsidRPr="00EA52D9">
              <w:t xml:space="preserve">Estratégias produção </w:t>
            </w:r>
          </w:p>
        </w:tc>
        <w:tc>
          <w:tcPr>
            <w:tcW w:w="372" w:type="dxa"/>
            <w:tcBorders>
              <w:top w:val="single" w:sz="6" w:space="0" w:color="000000"/>
              <w:left w:val="nil"/>
              <w:bottom w:val="single" w:sz="6" w:space="0" w:color="000000"/>
              <w:right w:val="single" w:sz="6" w:space="0" w:color="000000"/>
            </w:tcBorders>
          </w:tcPr>
          <w:p w14:paraId="601E29BC" w14:textId="77777777" w:rsidR="00EA52D9" w:rsidRPr="00EA52D9" w:rsidRDefault="00EA52D9" w:rsidP="00EA52D9">
            <w:pPr>
              <w:spacing w:after="0" w:line="259" w:lineRule="auto"/>
              <w:ind w:left="0" w:firstLine="0"/>
            </w:pPr>
            <w:r w:rsidRPr="00EA52D9">
              <w:t xml:space="preserve">de </w:t>
            </w:r>
          </w:p>
        </w:tc>
        <w:tc>
          <w:tcPr>
            <w:tcW w:w="2268" w:type="dxa"/>
            <w:tcBorders>
              <w:top w:val="single" w:sz="6" w:space="0" w:color="000000"/>
              <w:left w:val="single" w:sz="6" w:space="0" w:color="000000"/>
              <w:bottom w:val="single" w:sz="6" w:space="0" w:color="000000"/>
              <w:right w:val="single" w:sz="6" w:space="0" w:color="000000"/>
            </w:tcBorders>
          </w:tcPr>
          <w:p w14:paraId="0033F2A2" w14:textId="77777777" w:rsidR="00EA52D9" w:rsidRPr="00EA52D9" w:rsidRDefault="00EA52D9" w:rsidP="00EA52D9">
            <w:pPr>
              <w:spacing w:after="0" w:line="259" w:lineRule="auto"/>
              <w:ind w:left="110" w:right="64" w:firstLine="0"/>
            </w:pPr>
            <w:r w:rsidRPr="00EA52D9">
              <w:rPr>
                <w:b/>
              </w:rPr>
              <w:t xml:space="preserve">(EF69LP39) </w:t>
            </w:r>
            <w:r w:rsidRPr="00EA52D9">
              <w:t xml:space="preserve">Definir o recorte temático da entrevista e o entrevistado, levantar informações sobre o entrevistado e sobre o tema da entrevista, elaborar roteiro de perguntas, realizar entrevista, a partir do roteiro, abrindo possibilidades para fazer perguntas a partir da resposta, se o contexto permitir, tomar nota, gravar ou salvar a entrevista e </w:t>
            </w:r>
            <w:r w:rsidRPr="00EA52D9">
              <w:tab/>
              <w:t xml:space="preserve">usar adequadamente as informações obtidas, de acordo com os objetivos estabelecidos. </w:t>
            </w:r>
          </w:p>
        </w:tc>
        <w:tc>
          <w:tcPr>
            <w:tcW w:w="2405" w:type="dxa"/>
            <w:tcBorders>
              <w:top w:val="single" w:sz="2" w:space="0" w:color="FFFFFF"/>
              <w:left w:val="single" w:sz="6" w:space="0" w:color="000000"/>
              <w:bottom w:val="single" w:sz="4" w:space="0" w:color="000000"/>
              <w:right w:val="single" w:sz="6" w:space="0" w:color="000000"/>
            </w:tcBorders>
          </w:tcPr>
          <w:p w14:paraId="63EFE274" w14:textId="77777777" w:rsidR="00EA52D9" w:rsidRPr="00560E1F" w:rsidRDefault="00EA52D9" w:rsidP="00EA52D9">
            <w:pPr>
              <w:spacing w:after="0" w:line="240" w:lineRule="auto"/>
              <w:ind w:left="108" w:firstLine="0"/>
              <w:jc w:val="left"/>
              <w:rPr>
                <w:sz w:val="22"/>
              </w:rPr>
            </w:pPr>
            <w:r w:rsidRPr="00560E1F">
              <w:rPr>
                <w:b/>
                <w:sz w:val="22"/>
              </w:rPr>
              <w:t>(EF69LP39RS-1)</w:t>
            </w:r>
            <w:r w:rsidRPr="00560E1F">
              <w:rPr>
                <w:sz w:val="22"/>
              </w:rPr>
              <w:t xml:space="preserve"> </w:t>
            </w:r>
          </w:p>
          <w:p w14:paraId="04CF5F6D" w14:textId="77777777" w:rsidR="00EA52D9" w:rsidRPr="00560E1F" w:rsidRDefault="00EA52D9" w:rsidP="00EA52D9">
            <w:pPr>
              <w:spacing w:after="0" w:line="240" w:lineRule="auto"/>
              <w:ind w:left="108" w:right="65" w:firstLine="0"/>
              <w:rPr>
                <w:sz w:val="22"/>
              </w:rPr>
            </w:pPr>
            <w:r w:rsidRPr="00560E1F">
              <w:rPr>
                <w:sz w:val="22"/>
              </w:rPr>
              <w:t xml:space="preserve">Planejar e realizar entrevistas, definindo o recorte temático e o </w:t>
            </w:r>
          </w:p>
          <w:p w14:paraId="228C8DF3" w14:textId="77777777" w:rsidR="00EA52D9" w:rsidRPr="00560E1F" w:rsidRDefault="00EA52D9" w:rsidP="00EA52D9">
            <w:pPr>
              <w:spacing w:after="0" w:line="240" w:lineRule="auto"/>
              <w:ind w:left="108" w:right="65" w:firstLine="0"/>
              <w:rPr>
                <w:sz w:val="22"/>
              </w:rPr>
            </w:pPr>
            <w:r w:rsidRPr="00560E1F">
              <w:rPr>
                <w:sz w:val="22"/>
              </w:rPr>
              <w:t xml:space="preserve">entrevistado, levantando informações sobre o entrevistado e sobre o tema, elaborando roteiro de perguntas, abrindo </w:t>
            </w:r>
          </w:p>
          <w:p w14:paraId="052E6358" w14:textId="77777777" w:rsidR="00EA52D9" w:rsidRPr="00560E1F" w:rsidRDefault="00EA52D9" w:rsidP="00EA52D9">
            <w:pPr>
              <w:spacing w:after="0" w:line="240" w:lineRule="auto"/>
              <w:ind w:left="108" w:firstLine="0"/>
              <w:rPr>
                <w:b/>
                <w:sz w:val="22"/>
              </w:rPr>
            </w:pPr>
            <w:r w:rsidRPr="00560E1F">
              <w:rPr>
                <w:sz w:val="22"/>
              </w:rPr>
              <w:t xml:space="preserve">possibilidades para fazê-las a partir da resposta, </w:t>
            </w:r>
            <w:r w:rsidRPr="00560E1F">
              <w:rPr>
                <w:sz w:val="22"/>
              </w:rPr>
              <w:tab/>
              <w:t xml:space="preserve">se </w:t>
            </w:r>
            <w:r w:rsidRPr="00560E1F">
              <w:rPr>
                <w:sz w:val="22"/>
              </w:rPr>
              <w:tab/>
              <w:t xml:space="preserve">o contexto </w:t>
            </w:r>
            <w:r w:rsidRPr="00560E1F">
              <w:rPr>
                <w:sz w:val="22"/>
              </w:rPr>
              <w:tab/>
              <w:t xml:space="preserve">permitir, usando-a como um instrumento para coletar </w:t>
            </w:r>
            <w:r w:rsidRPr="00560E1F">
              <w:rPr>
                <w:sz w:val="22"/>
              </w:rPr>
              <w:tab/>
              <w:t xml:space="preserve">dados no interior </w:t>
            </w:r>
            <w:r w:rsidRPr="00560E1F">
              <w:rPr>
                <w:sz w:val="22"/>
              </w:rPr>
              <w:tab/>
              <w:t xml:space="preserve">de uma pesquisa. </w:t>
            </w:r>
            <w:r w:rsidRPr="00560E1F">
              <w:rPr>
                <w:b/>
                <w:sz w:val="22"/>
              </w:rPr>
              <w:t xml:space="preserve"> </w:t>
            </w:r>
          </w:p>
          <w:p w14:paraId="5FA5E60F" w14:textId="77777777" w:rsidR="00EA52D9" w:rsidRPr="00560E1F" w:rsidRDefault="00EA52D9" w:rsidP="00EA52D9">
            <w:pPr>
              <w:spacing w:after="0" w:line="240" w:lineRule="auto"/>
              <w:ind w:left="108" w:firstLine="0"/>
              <w:rPr>
                <w:sz w:val="22"/>
              </w:rPr>
            </w:pPr>
          </w:p>
          <w:p w14:paraId="7A77A50A" w14:textId="77777777" w:rsidR="00EA52D9" w:rsidRPr="00560E1F" w:rsidRDefault="00EA52D9" w:rsidP="00EA52D9">
            <w:pPr>
              <w:spacing w:after="0" w:line="240" w:lineRule="auto"/>
              <w:ind w:left="108" w:firstLine="0"/>
              <w:jc w:val="left"/>
              <w:rPr>
                <w:sz w:val="22"/>
              </w:rPr>
            </w:pPr>
            <w:r w:rsidRPr="00560E1F">
              <w:rPr>
                <w:b/>
                <w:sz w:val="22"/>
              </w:rPr>
              <w:t xml:space="preserve">(EF69LP39RS-2) </w:t>
            </w:r>
            <w:r w:rsidRPr="00560E1F">
              <w:rPr>
                <w:sz w:val="22"/>
              </w:rPr>
              <w:t xml:space="preserve">Usar </w:t>
            </w:r>
          </w:p>
          <w:p w14:paraId="5B03576F" w14:textId="77777777" w:rsidR="00EA52D9" w:rsidRPr="00560E1F" w:rsidRDefault="00EA52D9" w:rsidP="00EA52D9">
            <w:pPr>
              <w:spacing w:after="0" w:line="240" w:lineRule="auto"/>
              <w:ind w:left="108" w:right="64" w:firstLine="0"/>
              <w:rPr>
                <w:sz w:val="22"/>
              </w:rPr>
            </w:pPr>
            <w:r w:rsidRPr="00560E1F">
              <w:rPr>
                <w:sz w:val="22"/>
              </w:rPr>
              <w:t xml:space="preserve">adequadamente as informações obtidas na entrevista, de acordo com os </w:t>
            </w:r>
          </w:p>
          <w:p w14:paraId="2A3E1F42" w14:textId="77777777" w:rsidR="00EA52D9" w:rsidRPr="00EA52D9" w:rsidRDefault="00EA52D9" w:rsidP="00EA52D9">
            <w:pPr>
              <w:spacing w:after="0" w:line="240" w:lineRule="auto"/>
              <w:ind w:left="108" w:firstLine="0"/>
              <w:jc w:val="left"/>
            </w:pPr>
            <w:r w:rsidRPr="00560E1F">
              <w:rPr>
                <w:sz w:val="22"/>
              </w:rPr>
              <w:t>objetivos estabelecidos previamente.</w:t>
            </w:r>
          </w:p>
        </w:tc>
        <w:tc>
          <w:tcPr>
            <w:tcW w:w="3925" w:type="dxa"/>
            <w:tcBorders>
              <w:top w:val="single" w:sz="2" w:space="0" w:color="FFFFFF"/>
              <w:left w:val="single" w:sz="6" w:space="0" w:color="000000"/>
              <w:bottom w:val="single" w:sz="4" w:space="0" w:color="000000"/>
              <w:right w:val="single" w:sz="6" w:space="0" w:color="000000"/>
            </w:tcBorders>
          </w:tcPr>
          <w:p w14:paraId="2C41E9F7" w14:textId="77777777" w:rsidR="00EA52D9" w:rsidRPr="00EA52D9" w:rsidRDefault="00EA52D9" w:rsidP="00EA52D9">
            <w:pPr>
              <w:spacing w:after="0" w:line="240" w:lineRule="auto"/>
              <w:ind w:left="108" w:firstLine="0"/>
              <w:jc w:val="left"/>
              <w:rPr>
                <w:b/>
              </w:rPr>
            </w:pPr>
          </w:p>
        </w:tc>
      </w:tr>
    </w:tbl>
    <w:p w14:paraId="1F4C5552" w14:textId="77777777" w:rsidR="00EA52D9" w:rsidRPr="00EA52D9" w:rsidRDefault="00EA52D9" w:rsidP="00EA52D9">
      <w:pPr>
        <w:spacing w:after="0" w:line="259" w:lineRule="auto"/>
        <w:ind w:left="-1440" w:right="10466" w:firstLine="0"/>
        <w:jc w:val="left"/>
      </w:pPr>
    </w:p>
    <w:tbl>
      <w:tblPr>
        <w:tblStyle w:val="TableGrid51"/>
        <w:tblW w:w="15394"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4208"/>
      </w:tblGrid>
      <w:tr w:rsidR="00EA52D9" w:rsidRPr="00EA52D9" w14:paraId="70AA86CA" w14:textId="77777777" w:rsidTr="00EA52D9">
        <w:trPr>
          <w:trHeight w:val="6457"/>
        </w:trPr>
        <w:tc>
          <w:tcPr>
            <w:tcW w:w="991" w:type="dxa"/>
            <w:tcBorders>
              <w:top w:val="single" w:sz="6" w:space="0" w:color="000000"/>
              <w:left w:val="single" w:sz="6" w:space="0" w:color="000000"/>
              <w:bottom w:val="single" w:sz="6" w:space="0" w:color="000000"/>
              <w:right w:val="single" w:sz="6" w:space="0" w:color="000000"/>
            </w:tcBorders>
          </w:tcPr>
          <w:p w14:paraId="4E71F9D6"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58A78C9"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C487C08" w14:textId="77777777" w:rsidR="00EA52D9" w:rsidRPr="00EA52D9" w:rsidRDefault="00EA52D9" w:rsidP="00EA52D9">
            <w:pPr>
              <w:spacing w:after="2" w:line="359" w:lineRule="auto"/>
              <w:ind w:left="2" w:firstLine="0"/>
              <w:jc w:val="left"/>
            </w:pPr>
            <w:r w:rsidRPr="00EA52D9">
              <w:t>Análise linguística/sem</w:t>
            </w:r>
          </w:p>
          <w:p w14:paraId="73CAFD8B"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4D6DB801" w14:textId="77777777" w:rsidR="00EA52D9" w:rsidRPr="00EA52D9" w:rsidRDefault="00EA52D9" w:rsidP="00EA52D9">
            <w:pPr>
              <w:spacing w:after="161" w:line="359" w:lineRule="auto"/>
              <w:ind w:left="0" w:firstLine="0"/>
              <w:jc w:val="left"/>
            </w:pPr>
            <w:r w:rsidRPr="00EA52D9">
              <w:t xml:space="preserve">Construção composicional  </w:t>
            </w:r>
          </w:p>
          <w:p w14:paraId="0538D79B" w14:textId="77777777" w:rsidR="00EA52D9" w:rsidRPr="00EA52D9" w:rsidRDefault="00EA52D9" w:rsidP="00EA52D9">
            <w:pPr>
              <w:spacing w:after="19"/>
              <w:ind w:left="0" w:firstLine="0"/>
              <w:jc w:val="left"/>
            </w:pPr>
            <w:r w:rsidRPr="00EA52D9">
              <w:t xml:space="preserve">Elementos para linguísticos </w:t>
            </w:r>
          </w:p>
          <w:p w14:paraId="70B41598" w14:textId="77777777" w:rsidR="00EA52D9" w:rsidRPr="00EA52D9" w:rsidRDefault="00EA52D9" w:rsidP="00EA52D9">
            <w:pPr>
              <w:tabs>
                <w:tab w:val="center" w:pos="67"/>
                <w:tab w:val="center" w:pos="1277"/>
              </w:tabs>
              <w:spacing w:after="125" w:line="259" w:lineRule="auto"/>
              <w:ind w:left="0" w:firstLine="0"/>
              <w:jc w:val="left"/>
            </w:pPr>
            <w:r w:rsidRPr="00EA52D9">
              <w:rPr>
                <w:rFonts w:ascii="Calibri" w:eastAsia="Calibri" w:hAnsi="Calibri" w:cs="Calibri"/>
                <w:sz w:val="22"/>
              </w:rPr>
              <w:tab/>
            </w:r>
            <w:r w:rsidRPr="00EA52D9">
              <w:t xml:space="preserve">e </w:t>
            </w:r>
            <w:r w:rsidRPr="00EA52D9">
              <w:tab/>
              <w:t xml:space="preserve">cinésicos </w:t>
            </w:r>
          </w:p>
          <w:p w14:paraId="47AD6294" w14:textId="77777777" w:rsidR="00EA52D9" w:rsidRPr="00EA52D9" w:rsidRDefault="00EA52D9" w:rsidP="00EA52D9">
            <w:pPr>
              <w:spacing w:after="0" w:line="259" w:lineRule="auto"/>
              <w:ind w:left="0" w:firstLine="0"/>
              <w:jc w:val="left"/>
            </w:pPr>
            <w:r w:rsidRPr="00EA52D9">
              <w:t xml:space="preserve">Apresentações orais </w:t>
            </w:r>
          </w:p>
        </w:tc>
        <w:tc>
          <w:tcPr>
            <w:tcW w:w="2268" w:type="dxa"/>
            <w:tcBorders>
              <w:top w:val="single" w:sz="6" w:space="0" w:color="000000"/>
              <w:left w:val="single" w:sz="6" w:space="0" w:color="000000"/>
              <w:bottom w:val="single" w:sz="6" w:space="0" w:color="000000"/>
              <w:right w:val="single" w:sz="6" w:space="0" w:color="000000"/>
            </w:tcBorders>
          </w:tcPr>
          <w:p w14:paraId="61AB9311" w14:textId="77777777" w:rsidR="00EA52D9" w:rsidRPr="00EA52D9" w:rsidRDefault="00EA52D9" w:rsidP="00EA52D9">
            <w:pPr>
              <w:spacing w:after="0" w:line="240" w:lineRule="auto"/>
              <w:ind w:left="0" w:firstLine="0"/>
              <w:jc w:val="left"/>
            </w:pPr>
            <w:r w:rsidRPr="00EA52D9">
              <w:rPr>
                <w:b/>
              </w:rPr>
              <w:t xml:space="preserve">(EF69LP40) </w:t>
            </w:r>
          </w:p>
          <w:p w14:paraId="0E35E213" w14:textId="77777777" w:rsidR="00EA52D9" w:rsidRPr="00EA52D9" w:rsidRDefault="00EA52D9" w:rsidP="00EA52D9">
            <w:pPr>
              <w:spacing w:after="0" w:line="240" w:lineRule="auto"/>
              <w:ind w:left="0" w:firstLine="0"/>
            </w:pPr>
            <w:r w:rsidRPr="00EA52D9">
              <w:t xml:space="preserve">Analisar, em gravações de </w:t>
            </w:r>
          </w:p>
          <w:p w14:paraId="442E9FC9" w14:textId="77777777" w:rsidR="00EA52D9" w:rsidRPr="00EA52D9" w:rsidRDefault="00EA52D9" w:rsidP="00EA52D9">
            <w:pPr>
              <w:spacing w:after="0" w:line="240" w:lineRule="auto"/>
              <w:ind w:left="0" w:firstLine="0"/>
              <w:jc w:val="left"/>
            </w:pPr>
            <w:r w:rsidRPr="00EA52D9">
              <w:t xml:space="preserve">seminários, conferências rápidas, trechos de palestras, </w:t>
            </w:r>
            <w:r w:rsidRPr="00EA52D9">
              <w:tab/>
              <w:t xml:space="preserve">dentre outros, </w:t>
            </w:r>
            <w:r w:rsidRPr="00EA52D9">
              <w:tab/>
              <w:t xml:space="preserve">a </w:t>
            </w:r>
          </w:p>
          <w:p w14:paraId="4BB4B44A" w14:textId="77777777" w:rsidR="00EA52D9" w:rsidRPr="00EA52D9" w:rsidRDefault="00EA52D9" w:rsidP="00EA52D9">
            <w:pPr>
              <w:spacing w:after="0" w:line="240" w:lineRule="auto"/>
              <w:ind w:left="0" w:right="49" w:firstLine="0"/>
              <w:jc w:val="left"/>
            </w:pPr>
            <w:proofErr w:type="gramStart"/>
            <w:r w:rsidRPr="00EA52D9">
              <w:t>construção</w:t>
            </w:r>
            <w:proofErr w:type="gramEnd"/>
            <w:r w:rsidRPr="00EA52D9">
              <w:t xml:space="preserve"> composicional dos gêneros </w:t>
            </w:r>
            <w:r w:rsidRPr="00EA52D9">
              <w:tab/>
              <w:t xml:space="preserve">de apresentação – abertura/saudação , </w:t>
            </w:r>
            <w:r w:rsidRPr="00EA52D9">
              <w:tab/>
              <w:t xml:space="preserve">introdução ao tema, </w:t>
            </w:r>
          </w:p>
          <w:p w14:paraId="6E7565A7" w14:textId="77777777" w:rsidR="00EA52D9" w:rsidRPr="00EA52D9" w:rsidRDefault="00EA52D9" w:rsidP="00EA52D9">
            <w:pPr>
              <w:spacing w:after="0" w:line="240" w:lineRule="auto"/>
              <w:ind w:left="0" w:firstLine="0"/>
            </w:pPr>
            <w:r w:rsidRPr="00EA52D9">
              <w:t xml:space="preserve">apresentação do plano </w:t>
            </w:r>
            <w:r w:rsidRPr="00EA52D9">
              <w:tab/>
              <w:t xml:space="preserve">de </w:t>
            </w:r>
          </w:p>
          <w:p w14:paraId="28C9B1A7" w14:textId="77777777" w:rsidR="00EA52D9" w:rsidRPr="00EA52D9" w:rsidRDefault="00EA52D9" w:rsidP="00EA52D9">
            <w:pPr>
              <w:spacing w:after="0" w:line="240" w:lineRule="auto"/>
              <w:ind w:left="0" w:firstLine="0"/>
              <w:jc w:val="left"/>
            </w:pPr>
            <w:r w:rsidRPr="00EA52D9">
              <w:t xml:space="preserve">exposição, desenvolvimento dos conteúdos, por meio </w:t>
            </w:r>
            <w:r w:rsidRPr="00EA52D9">
              <w:tab/>
              <w:t xml:space="preserve">do encadeamento de temas e subtemas (coesão temática), síntese final e/ou conclusão, encerramento –, os elementos para linguísticos </w:t>
            </w:r>
          </w:p>
          <w:p w14:paraId="5CB1226B" w14:textId="77777777" w:rsidR="00EA52D9" w:rsidRPr="00EA52D9" w:rsidRDefault="00EA52D9" w:rsidP="00EA52D9">
            <w:pPr>
              <w:spacing w:after="0" w:line="240" w:lineRule="auto"/>
              <w:ind w:left="2" w:right="64" w:firstLine="0"/>
            </w:pPr>
            <w:r w:rsidRPr="00EA52D9">
              <w:t xml:space="preserve">(tais como: tom e volume da voz, pausas </w:t>
            </w:r>
            <w:r w:rsidRPr="00EA52D9">
              <w:tab/>
              <w:t xml:space="preserve">e hesitações – que, em geral, devem ser minimizadas –, modulação de voz e entonação, ritmo, respiração etc.) e cinésicos (tais como: postura </w:t>
            </w:r>
          </w:p>
          <w:p w14:paraId="1282390B" w14:textId="77777777" w:rsidR="00EA52D9" w:rsidRPr="00EA52D9" w:rsidRDefault="00EA52D9" w:rsidP="00EA52D9">
            <w:pPr>
              <w:spacing w:after="0" w:line="240" w:lineRule="auto"/>
              <w:ind w:left="2" w:firstLine="0"/>
              <w:jc w:val="left"/>
            </w:pPr>
            <w:r w:rsidRPr="00EA52D9">
              <w:t xml:space="preserve">corporal, </w:t>
            </w:r>
          </w:p>
          <w:p w14:paraId="28D30A21" w14:textId="77777777" w:rsidR="00EA52D9" w:rsidRPr="00EA52D9" w:rsidRDefault="00EA52D9" w:rsidP="00EA52D9">
            <w:pPr>
              <w:tabs>
                <w:tab w:val="center" w:pos="650"/>
                <w:tab w:val="center" w:pos="1989"/>
              </w:tabs>
              <w:spacing w:after="0" w:line="240" w:lineRule="auto"/>
              <w:ind w:left="0" w:firstLine="0"/>
              <w:jc w:val="left"/>
            </w:pPr>
            <w:r w:rsidRPr="00EA52D9">
              <w:rPr>
                <w:rFonts w:ascii="Calibri" w:eastAsia="Calibri" w:hAnsi="Calibri" w:cs="Calibri"/>
                <w:sz w:val="22"/>
              </w:rPr>
              <w:tab/>
            </w:r>
            <w:r w:rsidRPr="00EA52D9">
              <w:t xml:space="preserve">movimentos </w:t>
            </w:r>
            <w:r w:rsidRPr="00EA52D9">
              <w:tab/>
              <w:t xml:space="preserve">e </w:t>
            </w:r>
          </w:p>
          <w:p w14:paraId="43385121" w14:textId="77777777" w:rsidR="00EA52D9" w:rsidRPr="00EA52D9" w:rsidRDefault="00EA52D9" w:rsidP="00EA52D9">
            <w:pPr>
              <w:spacing w:after="0" w:line="240" w:lineRule="auto"/>
              <w:ind w:left="2" w:firstLine="0"/>
              <w:jc w:val="left"/>
            </w:pPr>
            <w:r w:rsidRPr="00EA52D9">
              <w:t xml:space="preserve">gestualidade significativa, </w:t>
            </w:r>
          </w:p>
          <w:p w14:paraId="628D4138" w14:textId="77777777" w:rsidR="00EA52D9" w:rsidRPr="00EA52D9" w:rsidRDefault="00EA52D9" w:rsidP="00EA52D9">
            <w:pPr>
              <w:spacing w:after="0" w:line="240" w:lineRule="auto"/>
              <w:ind w:left="0" w:firstLine="0"/>
              <w:jc w:val="left"/>
            </w:pPr>
            <w:r w:rsidRPr="00EA52D9">
              <w:t xml:space="preserve">expressão facial, contato de olho com plateia, modulação de voz e entonação, sincronia da fala com ferramenta de apoio etc.), para melhor performar apresentações orais no campo da divulgação do conhecimento.  </w:t>
            </w:r>
          </w:p>
        </w:tc>
        <w:tc>
          <w:tcPr>
            <w:tcW w:w="2405" w:type="dxa"/>
            <w:tcBorders>
              <w:top w:val="single" w:sz="2" w:space="0" w:color="FFFFFF"/>
              <w:left w:val="single" w:sz="6" w:space="0" w:color="000000"/>
              <w:bottom w:val="single" w:sz="4" w:space="0" w:color="000000"/>
              <w:right w:val="single" w:sz="6" w:space="0" w:color="000000"/>
            </w:tcBorders>
          </w:tcPr>
          <w:p w14:paraId="600BE034" w14:textId="77777777" w:rsidR="00EA52D9" w:rsidRPr="00EA52D9" w:rsidRDefault="00EA52D9" w:rsidP="00EA52D9">
            <w:pPr>
              <w:spacing w:after="115" w:line="259" w:lineRule="auto"/>
              <w:ind w:left="2" w:firstLine="0"/>
              <w:jc w:val="left"/>
            </w:pPr>
            <w:r w:rsidRPr="00EA52D9">
              <w:rPr>
                <w:b/>
              </w:rPr>
              <w:t xml:space="preserve">(EF69LP40RS-1) </w:t>
            </w:r>
          </w:p>
          <w:p w14:paraId="42A50315" w14:textId="77777777" w:rsidR="00EA52D9" w:rsidRPr="00EA52D9" w:rsidRDefault="00EA52D9" w:rsidP="00EA52D9">
            <w:pPr>
              <w:spacing w:after="0"/>
              <w:ind w:left="2" w:firstLine="0"/>
            </w:pPr>
            <w:r w:rsidRPr="00EA52D9">
              <w:t xml:space="preserve">Analisar, em gravações de </w:t>
            </w:r>
          </w:p>
          <w:p w14:paraId="4F740E73" w14:textId="77777777" w:rsidR="00EA52D9" w:rsidRPr="00EA52D9" w:rsidRDefault="00EA52D9" w:rsidP="00EA52D9">
            <w:pPr>
              <w:spacing w:after="0" w:line="259" w:lineRule="auto"/>
              <w:ind w:left="2" w:right="64" w:firstLine="0"/>
            </w:pPr>
            <w:r w:rsidRPr="00EA52D9">
              <w:t xml:space="preserve">seminários, conferências rápidas, trechos de palestras, dentre outros, a construção composicional dos gêneros de apresentação, os elementos para linguísticos e cinésicos, para melhor performar apresentações orais no campo da divulgação do conhecimento com vistas à utilização em apresentações próprias. </w:t>
            </w:r>
          </w:p>
        </w:tc>
        <w:tc>
          <w:tcPr>
            <w:tcW w:w="4208" w:type="dxa"/>
            <w:tcBorders>
              <w:top w:val="single" w:sz="2" w:space="0" w:color="FFFFFF"/>
              <w:left w:val="single" w:sz="6" w:space="0" w:color="000000"/>
              <w:bottom w:val="single" w:sz="4" w:space="0" w:color="000000"/>
              <w:right w:val="single" w:sz="6" w:space="0" w:color="000000"/>
            </w:tcBorders>
          </w:tcPr>
          <w:p w14:paraId="325B391B" w14:textId="77777777" w:rsidR="00EA52D9" w:rsidRPr="00EA52D9" w:rsidRDefault="00EA52D9" w:rsidP="00EA52D9">
            <w:pPr>
              <w:spacing w:after="115" w:line="259" w:lineRule="auto"/>
              <w:ind w:left="2" w:firstLine="0"/>
              <w:jc w:val="left"/>
              <w:rPr>
                <w:b/>
              </w:rPr>
            </w:pPr>
          </w:p>
        </w:tc>
      </w:tr>
      <w:tr w:rsidR="00EA52D9" w:rsidRPr="00EA52D9" w14:paraId="042E0E19" w14:textId="77777777" w:rsidTr="00EA52D9">
        <w:trPr>
          <w:trHeight w:val="2084"/>
        </w:trPr>
        <w:tc>
          <w:tcPr>
            <w:tcW w:w="991" w:type="dxa"/>
            <w:tcBorders>
              <w:top w:val="single" w:sz="6" w:space="0" w:color="000000"/>
              <w:left w:val="single" w:sz="6" w:space="0" w:color="000000"/>
              <w:bottom w:val="single" w:sz="6" w:space="0" w:color="000000"/>
              <w:right w:val="single" w:sz="6" w:space="0" w:color="000000"/>
            </w:tcBorders>
          </w:tcPr>
          <w:p w14:paraId="5901E63F"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8EAEA42"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729CAFB" w14:textId="77777777" w:rsidR="00EA52D9" w:rsidRPr="00EA52D9" w:rsidRDefault="00EA52D9" w:rsidP="00EA52D9">
            <w:pPr>
              <w:spacing w:after="2" w:line="359" w:lineRule="auto"/>
              <w:ind w:left="2" w:firstLine="0"/>
              <w:jc w:val="left"/>
            </w:pPr>
            <w:r w:rsidRPr="00EA52D9">
              <w:t>Análise linguística/sem</w:t>
            </w:r>
          </w:p>
          <w:p w14:paraId="095CD355"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492416AE" w14:textId="77777777" w:rsidR="00EA52D9" w:rsidRPr="00EA52D9" w:rsidRDefault="00EA52D9" w:rsidP="00EA52D9">
            <w:pPr>
              <w:spacing w:after="0" w:line="259" w:lineRule="auto"/>
              <w:ind w:left="0" w:firstLine="0"/>
              <w:jc w:val="left"/>
            </w:pPr>
            <w:r w:rsidRPr="00EA52D9">
              <w:t xml:space="preserve">Usar adequadamente ferramentas de apoio </w:t>
            </w:r>
            <w:r w:rsidRPr="00EA52D9">
              <w:tab/>
              <w:t>a apresentações orais</w:t>
            </w:r>
          </w:p>
        </w:tc>
        <w:tc>
          <w:tcPr>
            <w:tcW w:w="2268" w:type="dxa"/>
            <w:tcBorders>
              <w:top w:val="single" w:sz="6" w:space="0" w:color="000000"/>
              <w:left w:val="single" w:sz="6" w:space="0" w:color="000000"/>
              <w:bottom w:val="single" w:sz="6" w:space="0" w:color="000000"/>
              <w:right w:val="single" w:sz="6" w:space="0" w:color="000000"/>
            </w:tcBorders>
          </w:tcPr>
          <w:p w14:paraId="0886F0E6" w14:textId="77777777" w:rsidR="00EA52D9" w:rsidRPr="00EA52D9" w:rsidRDefault="00EA52D9" w:rsidP="00EA52D9">
            <w:pPr>
              <w:spacing w:after="2" w:line="366" w:lineRule="auto"/>
              <w:ind w:left="2" w:right="65" w:firstLine="0"/>
            </w:pPr>
            <w:r w:rsidRPr="00EA52D9">
              <w:rPr>
                <w:b/>
              </w:rPr>
              <w:t xml:space="preserve">(EF69LP41) </w:t>
            </w:r>
            <w:r w:rsidRPr="00EA52D9">
              <w:t xml:space="preserve">Usar adequadamente ferramentas de apoio </w:t>
            </w:r>
            <w:r w:rsidRPr="00EA52D9">
              <w:tab/>
              <w:t xml:space="preserve">a </w:t>
            </w:r>
          </w:p>
          <w:p w14:paraId="3BD4594F" w14:textId="77777777" w:rsidR="00EA52D9" w:rsidRPr="00EA52D9" w:rsidRDefault="00EA52D9" w:rsidP="00EA52D9">
            <w:pPr>
              <w:spacing w:after="0" w:line="259" w:lineRule="auto"/>
              <w:ind w:left="2" w:firstLine="0"/>
              <w:jc w:val="left"/>
            </w:pPr>
            <w:r w:rsidRPr="00EA52D9">
              <w:t xml:space="preserve">apresentações </w:t>
            </w:r>
          </w:p>
        </w:tc>
        <w:tc>
          <w:tcPr>
            <w:tcW w:w="2405" w:type="dxa"/>
            <w:tcBorders>
              <w:top w:val="single" w:sz="2" w:space="0" w:color="FFFFFF"/>
              <w:left w:val="single" w:sz="6" w:space="0" w:color="000000"/>
              <w:bottom w:val="single" w:sz="4" w:space="0" w:color="000000"/>
              <w:right w:val="single" w:sz="6" w:space="0" w:color="000000"/>
            </w:tcBorders>
          </w:tcPr>
          <w:p w14:paraId="5C72F68D" w14:textId="77777777" w:rsidR="00EA52D9" w:rsidRPr="00EA52D9" w:rsidRDefault="00EA52D9" w:rsidP="00EA52D9">
            <w:pPr>
              <w:spacing w:after="0" w:line="259" w:lineRule="auto"/>
              <w:ind w:left="2" w:firstLine="0"/>
              <w:jc w:val="left"/>
            </w:pPr>
            <w:r w:rsidRPr="00EA52D9">
              <w:rPr>
                <w:b/>
              </w:rPr>
              <w:t xml:space="preserve">(EF69LP41RS-1) </w:t>
            </w:r>
            <w:r w:rsidRPr="00EA52D9">
              <w:t xml:space="preserve">Usar adequadamente ferramentas </w:t>
            </w:r>
            <w:r w:rsidRPr="00EA52D9">
              <w:tab/>
              <w:t xml:space="preserve">de apoio </w:t>
            </w:r>
            <w:r w:rsidRPr="00EA52D9">
              <w:tab/>
              <w:t xml:space="preserve">a </w:t>
            </w:r>
          </w:p>
        </w:tc>
        <w:tc>
          <w:tcPr>
            <w:tcW w:w="4208" w:type="dxa"/>
            <w:tcBorders>
              <w:top w:val="single" w:sz="2" w:space="0" w:color="FFFFFF"/>
              <w:left w:val="single" w:sz="6" w:space="0" w:color="000000"/>
              <w:bottom w:val="single" w:sz="4" w:space="0" w:color="000000"/>
              <w:right w:val="single" w:sz="6" w:space="0" w:color="000000"/>
            </w:tcBorders>
          </w:tcPr>
          <w:p w14:paraId="41696AAC" w14:textId="77777777" w:rsidR="00EA52D9" w:rsidRPr="00EA52D9" w:rsidRDefault="00EA52D9" w:rsidP="00EA52D9">
            <w:pPr>
              <w:spacing w:after="0" w:line="259" w:lineRule="auto"/>
              <w:ind w:left="2" w:firstLine="0"/>
              <w:jc w:val="left"/>
              <w:rPr>
                <w:b/>
              </w:rPr>
            </w:pPr>
          </w:p>
        </w:tc>
      </w:tr>
    </w:tbl>
    <w:p w14:paraId="75DF7EBD" w14:textId="77777777" w:rsidR="00EA52D9" w:rsidRPr="00EA52D9" w:rsidRDefault="00EA52D9" w:rsidP="00EA52D9">
      <w:pPr>
        <w:spacing w:after="0" w:line="259" w:lineRule="auto"/>
        <w:ind w:left="-1440" w:right="10466" w:firstLine="0"/>
        <w:jc w:val="left"/>
      </w:pPr>
    </w:p>
    <w:tbl>
      <w:tblPr>
        <w:tblStyle w:val="TableGrid51"/>
        <w:tblW w:w="15198"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EA52D9" w:rsidRPr="00EA52D9" w14:paraId="2AF7F624" w14:textId="77777777" w:rsidTr="00EA52D9">
        <w:trPr>
          <w:trHeight w:val="11767"/>
        </w:trPr>
        <w:tc>
          <w:tcPr>
            <w:tcW w:w="991" w:type="dxa"/>
            <w:tcBorders>
              <w:top w:val="single" w:sz="6" w:space="0" w:color="000000"/>
              <w:left w:val="single" w:sz="6" w:space="0" w:color="000000"/>
              <w:bottom w:val="single" w:sz="6" w:space="0" w:color="000000"/>
              <w:right w:val="single" w:sz="6" w:space="0" w:color="000000"/>
            </w:tcBorders>
          </w:tcPr>
          <w:p w14:paraId="1A0E1891" w14:textId="77777777" w:rsidR="00EA52D9" w:rsidRPr="00EA52D9" w:rsidRDefault="00EA52D9" w:rsidP="00EA52D9">
            <w:pPr>
              <w:spacing w:after="160" w:line="259" w:lineRule="auto"/>
              <w:ind w:left="0" w:firstLine="0"/>
              <w:jc w:val="left"/>
            </w:pPr>
          </w:p>
        </w:tc>
        <w:tc>
          <w:tcPr>
            <w:tcW w:w="1694" w:type="dxa"/>
            <w:tcBorders>
              <w:top w:val="single" w:sz="6" w:space="0" w:color="000000"/>
              <w:left w:val="single" w:sz="6" w:space="0" w:color="000000"/>
              <w:bottom w:val="single" w:sz="6" w:space="0" w:color="000000"/>
              <w:right w:val="single" w:sz="6" w:space="0" w:color="000000"/>
            </w:tcBorders>
          </w:tcPr>
          <w:p w14:paraId="29D1288D" w14:textId="77777777" w:rsidR="00EA52D9" w:rsidRPr="00EA52D9" w:rsidRDefault="00EA52D9" w:rsidP="00EA52D9">
            <w:pPr>
              <w:spacing w:after="160" w:line="259" w:lineRule="auto"/>
              <w:ind w:left="0" w:firstLine="0"/>
              <w:jc w:val="left"/>
            </w:pPr>
          </w:p>
        </w:tc>
        <w:tc>
          <w:tcPr>
            <w:tcW w:w="1843" w:type="dxa"/>
            <w:tcBorders>
              <w:top w:val="single" w:sz="6" w:space="0" w:color="000000"/>
              <w:left w:val="single" w:sz="6" w:space="0" w:color="000000"/>
              <w:bottom w:val="single" w:sz="6" w:space="0" w:color="000000"/>
              <w:right w:val="single" w:sz="6" w:space="0" w:color="000000"/>
            </w:tcBorders>
          </w:tcPr>
          <w:p w14:paraId="580D73B3" w14:textId="77777777" w:rsidR="00EA52D9" w:rsidRPr="00EA52D9" w:rsidRDefault="00EA52D9" w:rsidP="00EA52D9">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171C8900" w14:textId="77777777" w:rsidR="00EA52D9" w:rsidRPr="00EA52D9" w:rsidRDefault="00EA52D9" w:rsidP="00EA52D9">
            <w:pPr>
              <w:spacing w:after="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14:paraId="3CC078DA" w14:textId="77777777" w:rsidR="00EA52D9" w:rsidRPr="00EA52D9" w:rsidRDefault="00EA52D9" w:rsidP="00EA52D9">
            <w:pPr>
              <w:spacing w:after="0" w:line="240" w:lineRule="auto"/>
              <w:ind w:left="2" w:right="65" w:firstLine="0"/>
            </w:pPr>
            <w:r w:rsidRPr="00EA52D9">
              <w:t xml:space="preserve">orais, escolhendo e usando tipos e tamanhos de fontes que permitam boa </w:t>
            </w:r>
          </w:p>
          <w:p w14:paraId="3EE91159" w14:textId="77777777" w:rsidR="00EA52D9" w:rsidRPr="00EA52D9" w:rsidRDefault="00EA52D9" w:rsidP="00EA52D9">
            <w:pPr>
              <w:spacing w:after="0" w:line="240" w:lineRule="auto"/>
              <w:ind w:left="2" w:right="65" w:firstLine="0"/>
            </w:pPr>
            <w:r w:rsidRPr="00EA52D9">
              <w:t xml:space="preserve">visualização, topicalizando e/ou organizando o conteúdo em itens, inserindo de forma adequada imagens, gráficos, tabelas, formas e elementos gráficos, </w:t>
            </w:r>
          </w:p>
          <w:p w14:paraId="0E4B481F" w14:textId="77777777" w:rsidR="00EA52D9" w:rsidRPr="00EA52D9" w:rsidRDefault="00EA52D9" w:rsidP="00EA52D9">
            <w:pPr>
              <w:spacing w:after="0" w:line="240" w:lineRule="auto"/>
              <w:ind w:left="2" w:right="64" w:firstLine="0"/>
            </w:pPr>
            <w:r w:rsidRPr="00EA52D9">
              <w:t xml:space="preserve">dimensionando a quantidade de texto (e imagem) por slide, usando progressivamente </w:t>
            </w:r>
          </w:p>
          <w:p w14:paraId="791A76FE" w14:textId="77777777" w:rsidR="00EA52D9" w:rsidRPr="00EA52D9" w:rsidRDefault="00EA52D9" w:rsidP="00EA52D9">
            <w:pPr>
              <w:tabs>
                <w:tab w:val="center" w:pos="69"/>
                <w:tab w:val="center" w:pos="790"/>
                <w:tab w:val="center" w:pos="1748"/>
              </w:tabs>
              <w:spacing w:after="0" w:line="240" w:lineRule="auto"/>
              <w:ind w:left="0" w:firstLine="0"/>
              <w:jc w:val="left"/>
            </w:pPr>
            <w:r w:rsidRPr="00EA52D9">
              <w:rPr>
                <w:rFonts w:ascii="Calibri" w:eastAsia="Calibri" w:hAnsi="Calibri" w:cs="Calibri"/>
                <w:sz w:val="22"/>
              </w:rPr>
              <w:tab/>
            </w:r>
            <w:r w:rsidRPr="00EA52D9">
              <w:t xml:space="preserve">e </w:t>
            </w:r>
            <w:r w:rsidRPr="00EA52D9">
              <w:tab/>
              <w:t xml:space="preserve">de </w:t>
            </w:r>
            <w:r w:rsidRPr="00EA52D9">
              <w:tab/>
              <w:t xml:space="preserve">forma </w:t>
            </w:r>
          </w:p>
          <w:p w14:paraId="0753F526" w14:textId="77777777" w:rsidR="00EA52D9" w:rsidRPr="00EA52D9" w:rsidRDefault="00EA52D9" w:rsidP="00EA52D9">
            <w:pPr>
              <w:spacing w:after="0" w:line="240" w:lineRule="auto"/>
              <w:ind w:left="2" w:firstLine="0"/>
              <w:jc w:val="left"/>
            </w:pPr>
            <w:r w:rsidRPr="00EA52D9">
              <w:t xml:space="preserve">harmônica </w:t>
            </w:r>
          </w:p>
          <w:p w14:paraId="3AF0647C" w14:textId="77777777" w:rsidR="00EA52D9" w:rsidRPr="00EA52D9" w:rsidRDefault="00EA52D9" w:rsidP="00EA52D9">
            <w:pPr>
              <w:spacing w:after="0" w:line="240" w:lineRule="auto"/>
              <w:ind w:left="2" w:right="64" w:firstLine="0"/>
            </w:pPr>
            <w:r w:rsidRPr="00EA52D9">
              <w:t xml:space="preserve">recursos mais sofisticados como efeitos de transição, slides mestres, layouts personalizados etc. </w:t>
            </w:r>
          </w:p>
        </w:tc>
        <w:tc>
          <w:tcPr>
            <w:tcW w:w="2405" w:type="dxa"/>
            <w:tcBorders>
              <w:top w:val="single" w:sz="4" w:space="0" w:color="000000"/>
              <w:left w:val="single" w:sz="6" w:space="0" w:color="000000"/>
              <w:bottom w:val="single" w:sz="2" w:space="0" w:color="FFFFFF"/>
              <w:right w:val="single" w:sz="6" w:space="0" w:color="000000"/>
            </w:tcBorders>
          </w:tcPr>
          <w:p w14:paraId="334BACEF" w14:textId="77777777" w:rsidR="00EA52D9" w:rsidRPr="00EA52D9" w:rsidRDefault="00EA52D9" w:rsidP="00EA52D9">
            <w:pPr>
              <w:spacing w:after="0" w:line="259" w:lineRule="auto"/>
              <w:ind w:left="2" w:right="64" w:firstLine="0"/>
            </w:pPr>
            <w:r w:rsidRPr="00EA52D9">
              <w:t xml:space="preserve">apresentações orais, articulando oralidade e escrita, escolhendo e utilizando tipos adequados de suporte de apresentações com o uso dos aplicativos disponíveis. </w:t>
            </w:r>
          </w:p>
        </w:tc>
        <w:tc>
          <w:tcPr>
            <w:tcW w:w="4012" w:type="dxa"/>
            <w:tcBorders>
              <w:top w:val="single" w:sz="4" w:space="0" w:color="000000"/>
              <w:left w:val="single" w:sz="6" w:space="0" w:color="000000"/>
              <w:bottom w:val="single" w:sz="2" w:space="0" w:color="FFFFFF"/>
              <w:right w:val="single" w:sz="6" w:space="0" w:color="000000"/>
            </w:tcBorders>
          </w:tcPr>
          <w:p w14:paraId="79361607" w14:textId="77777777" w:rsidR="00EA52D9" w:rsidRPr="00EA52D9" w:rsidRDefault="00EA52D9" w:rsidP="00EA52D9">
            <w:pPr>
              <w:spacing w:after="0" w:line="259" w:lineRule="auto"/>
              <w:ind w:left="2" w:right="64" w:firstLine="0"/>
            </w:pPr>
          </w:p>
        </w:tc>
      </w:tr>
      <w:tr w:rsidR="00EA52D9" w:rsidRPr="00EA52D9" w14:paraId="165128BF" w14:textId="77777777" w:rsidTr="00EA52D9">
        <w:trPr>
          <w:trHeight w:val="1669"/>
        </w:trPr>
        <w:tc>
          <w:tcPr>
            <w:tcW w:w="991" w:type="dxa"/>
            <w:tcBorders>
              <w:top w:val="single" w:sz="6" w:space="0" w:color="000000"/>
              <w:left w:val="single" w:sz="6" w:space="0" w:color="000000"/>
              <w:bottom w:val="single" w:sz="6" w:space="0" w:color="000000"/>
              <w:right w:val="single" w:sz="6" w:space="0" w:color="000000"/>
            </w:tcBorders>
          </w:tcPr>
          <w:p w14:paraId="05AA96A1"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7C613FE7"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9DD8192" w14:textId="77777777" w:rsidR="00EA52D9" w:rsidRPr="00EA52D9" w:rsidRDefault="00EA52D9" w:rsidP="00EA52D9">
            <w:pPr>
              <w:spacing w:after="0"/>
              <w:ind w:left="2" w:firstLine="0"/>
              <w:jc w:val="left"/>
            </w:pPr>
            <w:r w:rsidRPr="00EA52D9">
              <w:t>Análise linguística/sem</w:t>
            </w:r>
          </w:p>
          <w:p w14:paraId="01C0933D"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53DD2C6D" w14:textId="77777777" w:rsidR="00EA52D9" w:rsidRPr="00EA52D9" w:rsidRDefault="00EA52D9" w:rsidP="00EA52D9">
            <w:pPr>
              <w:tabs>
                <w:tab w:val="right" w:pos="1838"/>
              </w:tabs>
              <w:spacing w:after="122" w:line="259" w:lineRule="auto"/>
              <w:ind w:left="0" w:firstLine="0"/>
              <w:jc w:val="left"/>
            </w:pPr>
            <w:r w:rsidRPr="00EA52D9">
              <w:t xml:space="preserve">Construção composicional e estilo </w:t>
            </w:r>
            <w:r w:rsidRPr="00EA52D9">
              <w:tab/>
              <w:t xml:space="preserve">Gêneros de </w:t>
            </w:r>
            <w:r w:rsidRPr="00EA52D9">
              <w:tab/>
              <w:t xml:space="preserve">divulgação </w:t>
            </w:r>
          </w:p>
          <w:p w14:paraId="66FE4450" w14:textId="77777777" w:rsidR="00EA52D9" w:rsidRPr="00EA52D9" w:rsidRDefault="00EA52D9" w:rsidP="00EA52D9">
            <w:pPr>
              <w:spacing w:after="0" w:line="259" w:lineRule="auto"/>
              <w:ind w:left="0" w:firstLine="0"/>
              <w:jc w:val="left"/>
            </w:pPr>
            <w:r w:rsidRPr="00EA52D9">
              <w:t xml:space="preserve">científica </w:t>
            </w:r>
          </w:p>
        </w:tc>
        <w:tc>
          <w:tcPr>
            <w:tcW w:w="2268" w:type="dxa"/>
            <w:tcBorders>
              <w:top w:val="single" w:sz="6" w:space="0" w:color="000000"/>
              <w:left w:val="single" w:sz="6" w:space="0" w:color="000000"/>
              <w:bottom w:val="single" w:sz="6" w:space="0" w:color="000000"/>
              <w:right w:val="single" w:sz="6" w:space="0" w:color="000000"/>
            </w:tcBorders>
          </w:tcPr>
          <w:p w14:paraId="438FA56D" w14:textId="77777777" w:rsidR="00EA52D9" w:rsidRPr="00EA52D9" w:rsidRDefault="00EA52D9" w:rsidP="00EA52D9">
            <w:pPr>
              <w:spacing w:after="0" w:line="240" w:lineRule="auto"/>
              <w:ind w:left="2" w:firstLine="0"/>
            </w:pPr>
            <w:r w:rsidRPr="00EA52D9">
              <w:rPr>
                <w:b/>
              </w:rPr>
              <w:t xml:space="preserve">(EF69LP42) </w:t>
            </w:r>
          </w:p>
          <w:p w14:paraId="78CA23CE" w14:textId="77777777" w:rsidR="00EA52D9" w:rsidRPr="00EA52D9" w:rsidRDefault="00EA52D9" w:rsidP="00EA52D9">
            <w:pPr>
              <w:tabs>
                <w:tab w:val="center" w:pos="437"/>
                <w:tab w:val="center" w:pos="1989"/>
              </w:tabs>
              <w:spacing w:after="0" w:line="240" w:lineRule="auto"/>
              <w:ind w:left="0" w:firstLine="0"/>
            </w:pPr>
            <w:r w:rsidRPr="00EA52D9">
              <w:rPr>
                <w:rFonts w:ascii="Calibri" w:eastAsia="Calibri" w:hAnsi="Calibri" w:cs="Calibri"/>
                <w:sz w:val="22"/>
              </w:rPr>
              <w:tab/>
            </w:r>
            <w:r w:rsidRPr="00EA52D9">
              <w:t xml:space="preserve">Analisar </w:t>
            </w:r>
            <w:r w:rsidRPr="00EA52D9">
              <w:tab/>
              <w:t xml:space="preserve">a </w:t>
            </w:r>
          </w:p>
          <w:p w14:paraId="7DCC9489" w14:textId="77777777" w:rsidR="00EA52D9" w:rsidRPr="00EA52D9" w:rsidRDefault="00EA52D9" w:rsidP="00EA52D9">
            <w:pPr>
              <w:spacing w:after="0" w:line="240" w:lineRule="auto"/>
              <w:ind w:left="2" w:firstLine="0"/>
            </w:pPr>
            <w:r w:rsidRPr="00EA52D9">
              <w:t xml:space="preserve">construção composicional dos textos </w:t>
            </w:r>
          </w:p>
          <w:p w14:paraId="2C6B51F8" w14:textId="77777777" w:rsidR="00EA52D9" w:rsidRPr="00EA52D9" w:rsidRDefault="00EA52D9" w:rsidP="00EA52D9">
            <w:pPr>
              <w:spacing w:after="0" w:line="240" w:lineRule="auto"/>
              <w:ind w:left="2" w:firstLine="0"/>
            </w:pPr>
            <w:r w:rsidRPr="00EA52D9">
              <w:t xml:space="preserve">pertencentes a gêneros relacionados à divulgação </w:t>
            </w:r>
            <w:r w:rsidRPr="00EA52D9">
              <w:tab/>
              <w:t xml:space="preserve">de conhecimentos: título, </w:t>
            </w:r>
            <w:r w:rsidRPr="00EA52D9">
              <w:tab/>
              <w:t xml:space="preserve">(olho), introdução, divisão do </w:t>
            </w:r>
            <w:r w:rsidRPr="00EA52D9">
              <w:tab/>
              <w:t xml:space="preserve">texto </w:t>
            </w:r>
            <w:r w:rsidRPr="00EA52D9">
              <w:tab/>
              <w:t xml:space="preserve">em subtítulos, imagens ilustrativas </w:t>
            </w:r>
            <w:r w:rsidRPr="00EA52D9">
              <w:tab/>
              <w:t xml:space="preserve">de </w:t>
            </w:r>
          </w:p>
          <w:p w14:paraId="2C3456DC" w14:textId="77777777" w:rsidR="00EA52D9" w:rsidRPr="00EA52D9" w:rsidRDefault="00EA52D9" w:rsidP="00EA52D9">
            <w:pPr>
              <w:spacing w:after="0" w:line="240" w:lineRule="auto"/>
              <w:ind w:left="2" w:firstLine="0"/>
            </w:pPr>
            <w:r w:rsidRPr="00EA52D9">
              <w:t xml:space="preserve">conceitos, </w:t>
            </w:r>
          </w:p>
          <w:p w14:paraId="6EF4FF80" w14:textId="77777777" w:rsidR="00EA52D9" w:rsidRPr="00EA52D9" w:rsidRDefault="00EA52D9" w:rsidP="00EA52D9">
            <w:pPr>
              <w:tabs>
                <w:tab w:val="right" w:pos="2121"/>
              </w:tabs>
              <w:spacing w:after="0" w:line="240" w:lineRule="auto"/>
              <w:ind w:left="0" w:firstLine="0"/>
            </w:pPr>
            <w:r w:rsidRPr="00EA52D9">
              <w:t xml:space="preserve">relações, </w:t>
            </w:r>
            <w:r w:rsidRPr="00EA52D9">
              <w:tab/>
              <w:t xml:space="preserve">ou </w:t>
            </w:r>
          </w:p>
          <w:p w14:paraId="47FAB993" w14:textId="77777777" w:rsidR="00EA52D9" w:rsidRPr="00EA52D9" w:rsidRDefault="00EA52D9" w:rsidP="00EA52D9">
            <w:pPr>
              <w:spacing w:after="0" w:line="240" w:lineRule="auto"/>
              <w:ind w:left="2" w:firstLine="0"/>
            </w:pPr>
            <w:r w:rsidRPr="00EA52D9">
              <w:t xml:space="preserve">resultados complexos (fotos, ilustrações, esquemas, </w:t>
            </w:r>
          </w:p>
          <w:p w14:paraId="78AE21C7" w14:textId="77777777" w:rsidR="00EA52D9" w:rsidRPr="00EA52D9" w:rsidRDefault="00EA52D9" w:rsidP="00EA52D9">
            <w:pPr>
              <w:spacing w:after="0" w:line="240" w:lineRule="auto"/>
              <w:ind w:left="0" w:firstLine="0"/>
            </w:pPr>
            <w:r w:rsidRPr="00EA52D9">
              <w:t xml:space="preserve">gráficos, infográficos, diagramas, figuras, tabelas, mapas) etc., </w:t>
            </w:r>
            <w:r w:rsidRPr="00EA52D9">
              <w:tab/>
              <w:t xml:space="preserve">exposição, contendo definições, descrições, comparações, enumerações, exemplificações e remissões </w:t>
            </w:r>
            <w:r w:rsidRPr="00EA52D9">
              <w:tab/>
              <w:t xml:space="preserve">a conceitos </w:t>
            </w:r>
            <w:r w:rsidRPr="00EA52D9">
              <w:tab/>
              <w:t xml:space="preserve">e relações por meio de </w:t>
            </w:r>
            <w:r w:rsidRPr="00EA52D9">
              <w:tab/>
              <w:t xml:space="preserve">notas </w:t>
            </w:r>
            <w:r w:rsidRPr="00EA52D9">
              <w:tab/>
              <w:t xml:space="preserve">de rodapé, boxes ou links; </w:t>
            </w:r>
            <w:r w:rsidRPr="00EA52D9">
              <w:tab/>
              <w:t xml:space="preserve">ou </w:t>
            </w:r>
            <w:r w:rsidRPr="00EA52D9">
              <w:tab/>
              <w:t xml:space="preserve">título, contextualização </w:t>
            </w:r>
          </w:p>
          <w:p w14:paraId="4B52C647" w14:textId="77777777" w:rsidR="00EA52D9" w:rsidRPr="00EA52D9" w:rsidRDefault="00EA52D9" w:rsidP="00EA52D9">
            <w:pPr>
              <w:tabs>
                <w:tab w:val="center" w:pos="134"/>
                <w:tab w:val="center" w:pos="1661"/>
              </w:tabs>
              <w:spacing w:after="0" w:line="240" w:lineRule="auto"/>
              <w:ind w:left="0" w:firstLine="0"/>
            </w:pPr>
            <w:r w:rsidRPr="00EA52D9">
              <w:rPr>
                <w:rFonts w:ascii="Calibri" w:eastAsia="Calibri" w:hAnsi="Calibri" w:cs="Calibri"/>
                <w:sz w:val="22"/>
              </w:rPr>
              <w:tab/>
            </w:r>
            <w:r w:rsidRPr="00EA52D9">
              <w:t xml:space="preserve">do </w:t>
            </w:r>
            <w:r w:rsidRPr="00EA52D9">
              <w:tab/>
              <w:t xml:space="preserve">campo, </w:t>
            </w:r>
          </w:p>
          <w:p w14:paraId="418D7CB7" w14:textId="77777777" w:rsidR="00EA52D9" w:rsidRPr="00EA52D9" w:rsidRDefault="00EA52D9" w:rsidP="00EA52D9">
            <w:pPr>
              <w:spacing w:after="0" w:line="240" w:lineRule="auto"/>
              <w:ind w:left="0" w:firstLine="0"/>
            </w:pPr>
            <w:r w:rsidRPr="00EA52D9">
              <w:t xml:space="preserve">ordenação </w:t>
            </w:r>
          </w:p>
          <w:p w14:paraId="6BF65A09" w14:textId="77777777" w:rsidR="00EA52D9" w:rsidRPr="00EA52D9" w:rsidRDefault="00EA52D9" w:rsidP="00EA52D9">
            <w:pPr>
              <w:spacing w:after="0" w:line="240" w:lineRule="auto"/>
              <w:ind w:left="0" w:right="64" w:firstLine="0"/>
            </w:pPr>
            <w:r w:rsidRPr="00EA52D9">
              <w:t xml:space="preserve">temporal ou temática por tema ou subtema, intercalação de trechos verbais com fotos, ilustrações, áudios, vídeos etc. e reconhecer traços da linguagem dos textos </w:t>
            </w:r>
            <w:r w:rsidRPr="00EA52D9">
              <w:tab/>
              <w:t xml:space="preserve">de </w:t>
            </w:r>
          </w:p>
          <w:p w14:paraId="64E8F823" w14:textId="77777777" w:rsidR="00EA52D9" w:rsidRPr="00EA52D9" w:rsidRDefault="00EA52D9" w:rsidP="00EA52D9">
            <w:pPr>
              <w:spacing w:after="0" w:line="240" w:lineRule="auto"/>
              <w:ind w:left="2" w:firstLine="0"/>
            </w:pPr>
            <w:r w:rsidRPr="00EA52D9">
              <w:t>divulgação científica, fazendo uso consciente das estratégias de impessoalização da linguagem (ou de pessoalização, se o tipo de publicação e objetivos assim o demandarem, como em alguns podcasts e vídeos de divulgação científica), 3ª pessoa, presente atemporal, recurso à citação, uso de vocabulário técnico/especializa</w:t>
            </w:r>
          </w:p>
          <w:p w14:paraId="58845412" w14:textId="77777777" w:rsidR="00EA52D9" w:rsidRPr="00EA52D9" w:rsidRDefault="00EA52D9" w:rsidP="00EA52D9">
            <w:pPr>
              <w:spacing w:after="0" w:line="240" w:lineRule="auto"/>
              <w:ind w:left="2" w:firstLine="0"/>
            </w:pPr>
            <w:r w:rsidRPr="00EA52D9">
              <w:t xml:space="preserve">do etc., como forma de ampliar suas capacidades de compreensão e produção de textos nesses gêneros.  </w:t>
            </w:r>
          </w:p>
        </w:tc>
        <w:tc>
          <w:tcPr>
            <w:tcW w:w="2405" w:type="dxa"/>
            <w:tcBorders>
              <w:top w:val="single" w:sz="2" w:space="0" w:color="FFFFFF"/>
              <w:left w:val="single" w:sz="6" w:space="0" w:color="000000"/>
              <w:bottom w:val="single" w:sz="4" w:space="0" w:color="000000"/>
              <w:right w:val="single" w:sz="6" w:space="0" w:color="000000"/>
            </w:tcBorders>
          </w:tcPr>
          <w:p w14:paraId="679A0BF5" w14:textId="77777777" w:rsidR="00EA52D9" w:rsidRPr="00EA52D9" w:rsidRDefault="00EA52D9" w:rsidP="00EA52D9">
            <w:pPr>
              <w:spacing w:after="138" w:line="259" w:lineRule="auto"/>
              <w:ind w:left="2" w:firstLine="0"/>
              <w:jc w:val="left"/>
            </w:pPr>
            <w:r w:rsidRPr="00EA52D9">
              <w:rPr>
                <w:b/>
              </w:rPr>
              <w:t xml:space="preserve">(EF69LP42RS-1) </w:t>
            </w:r>
          </w:p>
          <w:p w14:paraId="1BC9928B" w14:textId="77777777" w:rsidR="00EA52D9" w:rsidRPr="00EA52D9" w:rsidRDefault="00EA52D9" w:rsidP="00EA52D9">
            <w:pPr>
              <w:tabs>
                <w:tab w:val="center" w:pos="437"/>
                <w:tab w:val="center" w:pos="2126"/>
              </w:tabs>
              <w:spacing w:after="122" w:line="259" w:lineRule="auto"/>
              <w:ind w:left="0" w:firstLine="0"/>
              <w:jc w:val="left"/>
            </w:pPr>
            <w:r w:rsidRPr="00EA52D9">
              <w:rPr>
                <w:rFonts w:ascii="Calibri" w:eastAsia="Calibri" w:hAnsi="Calibri" w:cs="Calibri"/>
                <w:sz w:val="22"/>
              </w:rPr>
              <w:tab/>
            </w:r>
            <w:r w:rsidRPr="00EA52D9">
              <w:t xml:space="preserve">Analisar </w:t>
            </w:r>
            <w:r w:rsidRPr="00EA52D9">
              <w:tab/>
              <w:t xml:space="preserve">a </w:t>
            </w:r>
          </w:p>
          <w:p w14:paraId="1F079E7D" w14:textId="77777777" w:rsidR="00EA52D9" w:rsidRPr="00EA52D9" w:rsidRDefault="00EA52D9" w:rsidP="00EA52D9">
            <w:pPr>
              <w:spacing w:after="2" w:line="360" w:lineRule="auto"/>
              <w:ind w:left="2" w:right="64" w:firstLine="0"/>
            </w:pPr>
            <w:r w:rsidRPr="00EA52D9">
              <w:t xml:space="preserve">construção composicional dos textos pertencentes a gêneros relacionados à divulgação de </w:t>
            </w:r>
          </w:p>
          <w:p w14:paraId="0257D989" w14:textId="77777777" w:rsidR="00EA52D9" w:rsidRPr="00EA52D9" w:rsidRDefault="00EA52D9" w:rsidP="00EA52D9">
            <w:pPr>
              <w:spacing w:after="115" w:line="259" w:lineRule="auto"/>
              <w:ind w:left="2" w:firstLine="0"/>
              <w:jc w:val="left"/>
            </w:pPr>
            <w:r w:rsidRPr="00EA52D9">
              <w:t xml:space="preserve">conhecimentos </w:t>
            </w:r>
          </w:p>
          <w:p w14:paraId="7F41121D" w14:textId="77777777" w:rsidR="00EA52D9" w:rsidRPr="00EA52D9" w:rsidRDefault="00EA52D9" w:rsidP="00EA52D9">
            <w:pPr>
              <w:spacing w:after="0" w:line="360" w:lineRule="auto"/>
              <w:ind w:left="2" w:right="64" w:firstLine="0"/>
            </w:pPr>
            <w:r w:rsidRPr="00EA52D9">
              <w:t xml:space="preserve">como forma de ampliar suas capacidades de compreensão e produção de textos nesses gêneros. </w:t>
            </w:r>
          </w:p>
          <w:p w14:paraId="7E60EF53" w14:textId="77777777" w:rsidR="00EA52D9" w:rsidRPr="00EA52D9" w:rsidRDefault="00EA52D9" w:rsidP="00EA52D9">
            <w:pPr>
              <w:spacing w:after="115" w:line="259" w:lineRule="auto"/>
              <w:ind w:left="2" w:firstLine="0"/>
              <w:jc w:val="left"/>
            </w:pPr>
            <w:r w:rsidRPr="00EA52D9">
              <w:rPr>
                <w:b/>
              </w:rPr>
              <w:t xml:space="preserve">(EF69LP42RS-2) </w:t>
            </w:r>
          </w:p>
          <w:p w14:paraId="67CA3F9B" w14:textId="77777777" w:rsidR="00EA52D9" w:rsidRPr="00EA52D9" w:rsidRDefault="00EA52D9" w:rsidP="00EA52D9">
            <w:pPr>
              <w:spacing w:after="1" w:line="360" w:lineRule="auto"/>
              <w:ind w:left="2" w:right="64" w:firstLine="0"/>
            </w:pPr>
            <w:r w:rsidRPr="00EA52D9">
              <w:t xml:space="preserve">Possibilitar práticas de leitura de variados gêneros textuais, a fim de que possam </w:t>
            </w:r>
          </w:p>
          <w:p w14:paraId="54F71245" w14:textId="77777777" w:rsidR="00EA52D9" w:rsidRPr="00EA52D9" w:rsidRDefault="00EA52D9" w:rsidP="00EA52D9">
            <w:pPr>
              <w:spacing w:after="2" w:line="360" w:lineRule="auto"/>
              <w:ind w:left="2" w:right="65" w:firstLine="0"/>
            </w:pPr>
            <w:r w:rsidRPr="00EA52D9">
              <w:t xml:space="preserve">reconhecê-los, diferenciá-los e produzi-los de forma adequada ao </w:t>
            </w:r>
          </w:p>
          <w:p w14:paraId="2584CFAA" w14:textId="77777777" w:rsidR="00EA52D9" w:rsidRPr="00EA52D9" w:rsidRDefault="00EA52D9" w:rsidP="00EA52D9">
            <w:pPr>
              <w:spacing w:after="0" w:line="259" w:lineRule="auto"/>
              <w:ind w:left="2" w:firstLine="0"/>
            </w:pPr>
            <w:r w:rsidRPr="00EA52D9">
              <w:t xml:space="preserve">contexto comunicativo.  </w:t>
            </w:r>
          </w:p>
        </w:tc>
        <w:tc>
          <w:tcPr>
            <w:tcW w:w="4012" w:type="dxa"/>
            <w:tcBorders>
              <w:top w:val="single" w:sz="2" w:space="0" w:color="FFFFFF"/>
              <w:left w:val="single" w:sz="6" w:space="0" w:color="000000"/>
              <w:bottom w:val="single" w:sz="4" w:space="0" w:color="000000"/>
              <w:right w:val="single" w:sz="6" w:space="0" w:color="000000"/>
            </w:tcBorders>
          </w:tcPr>
          <w:p w14:paraId="731F6421" w14:textId="77777777" w:rsidR="00EA52D9" w:rsidRPr="00EA52D9" w:rsidRDefault="00EA52D9" w:rsidP="00EA52D9">
            <w:pPr>
              <w:spacing w:after="138" w:line="259" w:lineRule="auto"/>
              <w:ind w:left="2" w:firstLine="0"/>
              <w:jc w:val="left"/>
              <w:rPr>
                <w:b/>
              </w:rPr>
            </w:pPr>
          </w:p>
        </w:tc>
      </w:tr>
    </w:tbl>
    <w:p w14:paraId="4294EA73" w14:textId="77777777" w:rsidR="00EA52D9" w:rsidRPr="00EA52D9" w:rsidRDefault="00EA52D9" w:rsidP="00EA52D9">
      <w:pPr>
        <w:spacing w:after="0" w:line="259" w:lineRule="auto"/>
        <w:ind w:left="-1440" w:right="10466" w:firstLine="0"/>
      </w:pPr>
    </w:p>
    <w:p w14:paraId="65F3070E" w14:textId="77777777" w:rsidR="00EA52D9" w:rsidRPr="00EA52D9" w:rsidRDefault="00EA52D9" w:rsidP="00EA52D9">
      <w:pPr>
        <w:spacing w:after="0" w:line="259" w:lineRule="auto"/>
        <w:ind w:left="-1440" w:right="10466" w:firstLine="0"/>
        <w:jc w:val="left"/>
      </w:pPr>
    </w:p>
    <w:p w14:paraId="376296A7" w14:textId="77777777" w:rsidR="00EA52D9" w:rsidRPr="00EA52D9" w:rsidRDefault="00EA52D9" w:rsidP="00EA52D9">
      <w:pPr>
        <w:spacing w:after="0" w:line="259" w:lineRule="auto"/>
        <w:ind w:left="-1440" w:right="10466" w:firstLine="0"/>
        <w:jc w:val="left"/>
      </w:pPr>
    </w:p>
    <w:tbl>
      <w:tblPr>
        <w:tblStyle w:val="TableGrid51"/>
        <w:tblW w:w="15056"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EA52D9" w:rsidRPr="00EA52D9" w14:paraId="3AFB4DCE" w14:textId="77777777" w:rsidTr="00EA52D9">
        <w:trPr>
          <w:trHeight w:val="9010"/>
        </w:trPr>
        <w:tc>
          <w:tcPr>
            <w:tcW w:w="991" w:type="dxa"/>
            <w:tcBorders>
              <w:top w:val="single" w:sz="6" w:space="0" w:color="000000"/>
              <w:left w:val="single" w:sz="6" w:space="0" w:color="000000"/>
              <w:bottom w:val="single" w:sz="6" w:space="0" w:color="000000"/>
              <w:right w:val="single" w:sz="6" w:space="0" w:color="000000"/>
            </w:tcBorders>
          </w:tcPr>
          <w:p w14:paraId="5C3A5417" w14:textId="77777777" w:rsidR="00EA52D9" w:rsidRPr="00EA52D9" w:rsidRDefault="00EA52D9" w:rsidP="00EA52D9">
            <w:pPr>
              <w:spacing w:after="117" w:line="259" w:lineRule="auto"/>
              <w:ind w:left="2" w:firstLine="0"/>
              <w:jc w:val="left"/>
            </w:pPr>
            <w:r w:rsidRPr="00EA52D9">
              <w:rPr>
                <w:b/>
                <w:color w:val="C00000"/>
              </w:rPr>
              <w:t xml:space="preserve">6º; 7º; </w:t>
            </w:r>
          </w:p>
          <w:p w14:paraId="44B8E4E0" w14:textId="77777777" w:rsidR="00EA52D9" w:rsidRPr="00EA52D9" w:rsidRDefault="00EA52D9" w:rsidP="00EA52D9">
            <w:pPr>
              <w:spacing w:after="0" w:line="259" w:lineRule="auto"/>
              <w:ind w:left="2"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04313C25" w14:textId="77777777" w:rsidR="00EA52D9" w:rsidRPr="00EA52D9" w:rsidRDefault="00EA52D9" w:rsidP="00EA52D9">
            <w:pPr>
              <w:spacing w:after="117" w:line="259" w:lineRule="auto"/>
              <w:ind w:left="0" w:firstLine="0"/>
            </w:pPr>
            <w:r w:rsidRPr="00EA52D9">
              <w:rPr>
                <w:b/>
                <w:color w:val="C00000"/>
              </w:rPr>
              <w:t xml:space="preserve">CAMPO DAS </w:t>
            </w:r>
          </w:p>
          <w:p w14:paraId="6FDD17F4" w14:textId="77777777" w:rsidR="00EA52D9" w:rsidRPr="00EA52D9" w:rsidRDefault="00EA52D9" w:rsidP="00EA52D9">
            <w:pPr>
              <w:spacing w:after="115" w:line="259" w:lineRule="auto"/>
              <w:ind w:left="0" w:firstLine="0"/>
              <w:jc w:val="left"/>
            </w:pPr>
            <w:r w:rsidRPr="00EA52D9">
              <w:rPr>
                <w:b/>
                <w:color w:val="C00000"/>
              </w:rPr>
              <w:t xml:space="preserve">PRÁTICAS </w:t>
            </w:r>
          </w:p>
          <w:p w14:paraId="0FECD48B" w14:textId="77777777" w:rsidR="00EA52D9" w:rsidRPr="00EA52D9" w:rsidRDefault="00EA52D9" w:rsidP="00EA52D9">
            <w:pPr>
              <w:spacing w:after="117" w:line="259" w:lineRule="auto"/>
              <w:ind w:left="0" w:firstLine="0"/>
            </w:pPr>
            <w:r w:rsidRPr="00EA52D9">
              <w:rPr>
                <w:b/>
                <w:color w:val="C00000"/>
              </w:rPr>
              <w:t xml:space="preserve">DE ESTUDO </w:t>
            </w:r>
          </w:p>
          <w:p w14:paraId="0BA2975D" w14:textId="77777777" w:rsidR="00EA52D9" w:rsidRPr="00EA52D9" w:rsidRDefault="00EA52D9" w:rsidP="00EA52D9">
            <w:pPr>
              <w:spacing w:after="0" w:line="259" w:lineRule="auto"/>
              <w:ind w:left="0" w:firstLine="0"/>
            </w:pPr>
            <w:r w:rsidRPr="00EA52D9">
              <w:rPr>
                <w:b/>
                <w:color w:val="C00000"/>
              </w:rPr>
              <w:t xml:space="preserve">E PESQUISA </w:t>
            </w:r>
          </w:p>
        </w:tc>
        <w:tc>
          <w:tcPr>
            <w:tcW w:w="1843" w:type="dxa"/>
            <w:tcBorders>
              <w:top w:val="single" w:sz="6" w:space="0" w:color="000000"/>
              <w:left w:val="single" w:sz="6" w:space="0" w:color="000000"/>
              <w:bottom w:val="single" w:sz="6" w:space="0" w:color="000000"/>
              <w:right w:val="single" w:sz="6" w:space="0" w:color="000000"/>
            </w:tcBorders>
          </w:tcPr>
          <w:p w14:paraId="77958D78" w14:textId="77777777" w:rsidR="00EA52D9" w:rsidRPr="00EA52D9" w:rsidRDefault="00EA52D9" w:rsidP="00EA52D9">
            <w:pPr>
              <w:spacing w:after="0"/>
              <w:ind w:left="2" w:firstLine="0"/>
              <w:jc w:val="left"/>
            </w:pPr>
            <w:r w:rsidRPr="00EA52D9">
              <w:t>Análise linguística/sem</w:t>
            </w:r>
          </w:p>
          <w:p w14:paraId="3F6127C2"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0D3F1E5D" w14:textId="77777777" w:rsidR="00EA52D9" w:rsidRPr="00EA52D9" w:rsidRDefault="00EA52D9" w:rsidP="00EA52D9">
            <w:pPr>
              <w:spacing w:after="117" w:line="259" w:lineRule="auto"/>
              <w:ind w:left="0" w:firstLine="0"/>
              <w:jc w:val="left"/>
            </w:pPr>
            <w:r w:rsidRPr="00EA52D9">
              <w:t xml:space="preserve">Marcas </w:t>
            </w:r>
          </w:p>
          <w:p w14:paraId="497C83F1" w14:textId="77777777" w:rsidR="00EA52D9" w:rsidRPr="00EA52D9" w:rsidRDefault="00EA52D9" w:rsidP="00EA52D9">
            <w:pPr>
              <w:spacing w:after="0" w:line="259" w:lineRule="auto"/>
              <w:ind w:left="0" w:right="61" w:firstLine="0"/>
              <w:jc w:val="left"/>
            </w:pPr>
            <w:r w:rsidRPr="00EA52D9">
              <w:t xml:space="preserve">linguísticas Intertextualidad e </w:t>
            </w:r>
          </w:p>
        </w:tc>
        <w:tc>
          <w:tcPr>
            <w:tcW w:w="2268" w:type="dxa"/>
            <w:tcBorders>
              <w:top w:val="single" w:sz="6" w:space="0" w:color="000000"/>
              <w:left w:val="single" w:sz="6" w:space="0" w:color="000000"/>
              <w:bottom w:val="single" w:sz="6" w:space="0" w:color="000000"/>
              <w:right w:val="single" w:sz="6" w:space="0" w:color="000000"/>
            </w:tcBorders>
          </w:tcPr>
          <w:p w14:paraId="48DE8A32" w14:textId="77777777" w:rsidR="00EA52D9" w:rsidRPr="00560E1F" w:rsidRDefault="00EA52D9" w:rsidP="00EA52D9">
            <w:pPr>
              <w:spacing w:after="0" w:line="240" w:lineRule="auto"/>
              <w:ind w:left="0" w:firstLine="0"/>
              <w:jc w:val="left"/>
              <w:rPr>
                <w:sz w:val="20"/>
              </w:rPr>
            </w:pPr>
            <w:r w:rsidRPr="00560E1F">
              <w:rPr>
                <w:b/>
                <w:sz w:val="20"/>
              </w:rPr>
              <w:t xml:space="preserve">(EF69LP43) </w:t>
            </w:r>
          </w:p>
          <w:p w14:paraId="1C686B3F" w14:textId="77777777" w:rsidR="00EA52D9" w:rsidRPr="00560E1F" w:rsidRDefault="00EA52D9" w:rsidP="00EA52D9">
            <w:pPr>
              <w:spacing w:after="0" w:line="240" w:lineRule="auto"/>
              <w:ind w:left="0" w:right="65" w:firstLine="0"/>
              <w:rPr>
                <w:sz w:val="20"/>
              </w:rPr>
            </w:pPr>
            <w:r w:rsidRPr="00560E1F">
              <w:rPr>
                <w:sz w:val="20"/>
              </w:rPr>
              <w:t xml:space="preserve">Identificar e utilizar os modos de introdução de outras vozes no texto – citação literal e sua formatação e paráfrase –, as pistas linguísticas responsáveis por introduzir no texto a posição do autor e dos outros autores citados (“Segundo X; De acordo com Y; De minha/nossa parte, penso/amos que”...) e os elementos de normatização (tais como as regras de inclusão e formatação de citações e paráfrases, de organização de </w:t>
            </w:r>
          </w:p>
          <w:p w14:paraId="6CE70383" w14:textId="77777777" w:rsidR="00EA52D9" w:rsidRPr="00560E1F" w:rsidRDefault="00EA52D9" w:rsidP="00EA52D9">
            <w:pPr>
              <w:spacing w:after="0" w:line="240" w:lineRule="auto"/>
              <w:ind w:left="0" w:right="64" w:firstLine="0"/>
              <w:rPr>
                <w:sz w:val="20"/>
              </w:rPr>
            </w:pPr>
            <w:r w:rsidRPr="00560E1F">
              <w:rPr>
                <w:sz w:val="20"/>
              </w:rPr>
              <w:t xml:space="preserve">referências bibliográficas) em textos científicos, desenvolvendo reflexão sobre o modo como a intertextualidade e a retextualização ocorrem nesses textos.  </w:t>
            </w:r>
          </w:p>
        </w:tc>
        <w:tc>
          <w:tcPr>
            <w:tcW w:w="2405" w:type="dxa"/>
            <w:tcBorders>
              <w:top w:val="single" w:sz="2" w:space="0" w:color="FFFFFF"/>
              <w:left w:val="single" w:sz="6" w:space="0" w:color="000000"/>
              <w:bottom w:val="single" w:sz="4" w:space="0" w:color="000000"/>
              <w:right w:val="single" w:sz="6" w:space="0" w:color="000000"/>
            </w:tcBorders>
          </w:tcPr>
          <w:p w14:paraId="757E9832" w14:textId="77777777" w:rsidR="00EA52D9" w:rsidRPr="00EA52D9" w:rsidRDefault="00EA52D9" w:rsidP="00EA52D9">
            <w:pPr>
              <w:spacing w:after="117" w:line="259" w:lineRule="auto"/>
              <w:ind w:left="2" w:firstLine="0"/>
              <w:jc w:val="left"/>
            </w:pPr>
            <w:r w:rsidRPr="00EA52D9">
              <w:rPr>
                <w:b/>
              </w:rPr>
              <w:t xml:space="preserve">(EF69LP43RS-1) </w:t>
            </w:r>
          </w:p>
          <w:p w14:paraId="14A1ADAD" w14:textId="77777777" w:rsidR="00EA52D9" w:rsidRPr="00EA52D9" w:rsidRDefault="00EA52D9" w:rsidP="00EA52D9">
            <w:pPr>
              <w:spacing w:after="0" w:line="360" w:lineRule="auto"/>
              <w:ind w:left="2" w:right="64" w:firstLine="0"/>
            </w:pPr>
            <w:r w:rsidRPr="00EA52D9">
              <w:t xml:space="preserve">Identificar e utilizar os modos de introdução de outras vozes em textos, desenvolvendo reflexão sobre o modo como a intertextualidade e a retextualização </w:t>
            </w:r>
          </w:p>
          <w:p w14:paraId="199094E6" w14:textId="77777777" w:rsidR="00EA52D9" w:rsidRPr="00EA52D9" w:rsidRDefault="00EA52D9" w:rsidP="00EA52D9">
            <w:pPr>
              <w:spacing w:after="0" w:line="259" w:lineRule="auto"/>
              <w:ind w:left="2" w:right="64" w:firstLine="0"/>
            </w:pPr>
            <w:r w:rsidRPr="00EA52D9">
              <w:t xml:space="preserve">ocorrem nesses textos, articulando leitura e produção textual. </w:t>
            </w:r>
          </w:p>
        </w:tc>
        <w:tc>
          <w:tcPr>
            <w:tcW w:w="3870" w:type="dxa"/>
            <w:tcBorders>
              <w:top w:val="single" w:sz="2" w:space="0" w:color="FFFFFF"/>
              <w:left w:val="single" w:sz="6" w:space="0" w:color="000000"/>
              <w:bottom w:val="single" w:sz="4" w:space="0" w:color="000000"/>
              <w:right w:val="single" w:sz="6" w:space="0" w:color="000000"/>
            </w:tcBorders>
          </w:tcPr>
          <w:p w14:paraId="5AAD073B" w14:textId="77777777" w:rsidR="00EA52D9" w:rsidRPr="00EA52D9" w:rsidRDefault="00EA52D9" w:rsidP="00EA52D9">
            <w:pPr>
              <w:spacing w:after="117" w:line="259" w:lineRule="auto"/>
              <w:ind w:left="2" w:firstLine="0"/>
              <w:jc w:val="left"/>
              <w:rPr>
                <w:b/>
              </w:rPr>
            </w:pPr>
          </w:p>
        </w:tc>
      </w:tr>
    </w:tbl>
    <w:p w14:paraId="55E4BCD7" w14:textId="77777777" w:rsidR="00EA52D9" w:rsidRPr="00EA52D9" w:rsidRDefault="00EA52D9" w:rsidP="00EA52D9">
      <w:pPr>
        <w:spacing w:after="0" w:line="259" w:lineRule="auto"/>
        <w:ind w:left="-1440" w:right="10466" w:firstLine="0"/>
        <w:jc w:val="left"/>
      </w:pPr>
    </w:p>
    <w:tbl>
      <w:tblPr>
        <w:tblStyle w:val="TableGrid51"/>
        <w:tblW w:w="15252"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26558372" w14:textId="77777777" w:rsidTr="00EA52D9">
        <w:trPr>
          <w:trHeight w:val="7465"/>
        </w:trPr>
        <w:tc>
          <w:tcPr>
            <w:tcW w:w="991" w:type="dxa"/>
            <w:tcBorders>
              <w:top w:val="single" w:sz="6" w:space="0" w:color="000000"/>
              <w:left w:val="single" w:sz="6" w:space="0" w:color="000000"/>
              <w:bottom w:val="single" w:sz="6" w:space="0" w:color="000000"/>
              <w:right w:val="single" w:sz="6" w:space="0" w:color="000000"/>
            </w:tcBorders>
          </w:tcPr>
          <w:p w14:paraId="432D5840" w14:textId="77777777" w:rsidR="00EA52D9" w:rsidRPr="00EA52D9" w:rsidRDefault="00EA52D9" w:rsidP="00EA52D9">
            <w:pPr>
              <w:spacing w:after="117" w:line="259" w:lineRule="auto"/>
              <w:ind w:left="2" w:firstLine="0"/>
              <w:jc w:val="left"/>
            </w:pPr>
            <w:r w:rsidRPr="00EA52D9">
              <w:rPr>
                <w:b/>
                <w:color w:val="C00000"/>
              </w:rPr>
              <w:t xml:space="preserve">6º; 7º; </w:t>
            </w:r>
          </w:p>
          <w:p w14:paraId="3D9F686A" w14:textId="77777777" w:rsidR="00EA52D9" w:rsidRPr="00EA52D9" w:rsidRDefault="00EA52D9" w:rsidP="00EA52D9">
            <w:pPr>
              <w:spacing w:after="0" w:line="259" w:lineRule="auto"/>
              <w:ind w:left="2" w:firstLine="0"/>
              <w:jc w:val="left"/>
            </w:pPr>
            <w:r w:rsidRPr="00EA52D9">
              <w:rPr>
                <w:b/>
                <w:color w:val="C00000"/>
              </w:rPr>
              <w:t xml:space="preserve">8º; 9º </w:t>
            </w:r>
          </w:p>
        </w:tc>
        <w:tc>
          <w:tcPr>
            <w:tcW w:w="1694" w:type="dxa"/>
            <w:tcBorders>
              <w:top w:val="single" w:sz="6" w:space="0" w:color="000000"/>
              <w:left w:val="single" w:sz="6" w:space="0" w:color="000000"/>
              <w:bottom w:val="single" w:sz="6" w:space="0" w:color="000000"/>
              <w:right w:val="single" w:sz="6" w:space="0" w:color="000000"/>
            </w:tcBorders>
          </w:tcPr>
          <w:p w14:paraId="27758A31" w14:textId="77777777" w:rsidR="00EA52D9" w:rsidRPr="00EA52D9" w:rsidRDefault="00EA52D9" w:rsidP="00EA52D9">
            <w:pPr>
              <w:spacing w:after="117" w:line="259" w:lineRule="auto"/>
              <w:ind w:left="0" w:firstLine="0"/>
              <w:jc w:val="left"/>
            </w:pPr>
            <w:r w:rsidRPr="00EA52D9">
              <w:rPr>
                <w:b/>
                <w:color w:val="C00000"/>
              </w:rPr>
              <w:t xml:space="preserve">CAMPO </w:t>
            </w:r>
          </w:p>
          <w:p w14:paraId="634351EA" w14:textId="77777777" w:rsidR="00EA52D9" w:rsidRPr="00EA52D9" w:rsidRDefault="00EA52D9" w:rsidP="00EA52D9">
            <w:pPr>
              <w:spacing w:after="115" w:line="259" w:lineRule="auto"/>
              <w:ind w:left="0" w:firstLine="0"/>
              <w:jc w:val="left"/>
            </w:pPr>
            <w:r w:rsidRPr="00EA52D9">
              <w:rPr>
                <w:b/>
                <w:color w:val="C00000"/>
              </w:rPr>
              <w:t>ARTÍSTICO-</w:t>
            </w:r>
          </w:p>
          <w:p w14:paraId="28AA6F3A" w14:textId="77777777" w:rsidR="00EA52D9" w:rsidRPr="00EA52D9" w:rsidRDefault="00EA52D9" w:rsidP="00EA52D9">
            <w:pPr>
              <w:spacing w:after="0" w:line="259" w:lineRule="auto"/>
              <w:ind w:left="0" w:firstLine="0"/>
              <w:jc w:val="left"/>
            </w:pPr>
            <w:r w:rsidRPr="00EA52D9">
              <w:rPr>
                <w:b/>
                <w:color w:val="C00000"/>
              </w:rPr>
              <w:t xml:space="preserve">LITERÁRIO </w:t>
            </w:r>
          </w:p>
        </w:tc>
        <w:tc>
          <w:tcPr>
            <w:tcW w:w="1843" w:type="dxa"/>
            <w:tcBorders>
              <w:top w:val="single" w:sz="6" w:space="0" w:color="000000"/>
              <w:left w:val="single" w:sz="6" w:space="0" w:color="000000"/>
              <w:bottom w:val="single" w:sz="6" w:space="0" w:color="000000"/>
              <w:right w:val="single" w:sz="6" w:space="0" w:color="000000"/>
            </w:tcBorders>
          </w:tcPr>
          <w:p w14:paraId="2D79C928"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3426C924" w14:textId="77777777" w:rsidR="00EA52D9" w:rsidRPr="00EA52D9" w:rsidRDefault="00EA52D9" w:rsidP="00EA52D9">
            <w:pPr>
              <w:spacing w:after="181" w:line="360" w:lineRule="auto"/>
              <w:ind w:left="0" w:right="67" w:firstLine="0"/>
            </w:pPr>
            <w:r w:rsidRPr="00EA52D9">
              <w:t xml:space="preserve">Reconstrução das condições de produção, circulação e recepção </w:t>
            </w:r>
          </w:p>
          <w:p w14:paraId="4EFF3A1A" w14:textId="77777777" w:rsidR="00EA52D9" w:rsidRPr="00EA52D9" w:rsidRDefault="00EA52D9" w:rsidP="00EA52D9">
            <w:pPr>
              <w:tabs>
                <w:tab w:val="center" w:pos="601"/>
                <w:tab w:val="center" w:pos="1704"/>
              </w:tabs>
              <w:spacing w:after="125" w:line="259" w:lineRule="auto"/>
              <w:ind w:left="0" w:firstLine="0"/>
              <w:jc w:val="left"/>
            </w:pPr>
            <w:r w:rsidRPr="00EA52D9">
              <w:rPr>
                <w:rFonts w:ascii="Calibri" w:eastAsia="Calibri" w:hAnsi="Calibri" w:cs="Calibri"/>
                <w:sz w:val="22"/>
              </w:rPr>
              <w:tab/>
            </w:r>
            <w:r w:rsidRPr="00EA52D9">
              <w:t xml:space="preserve">Apreciação </w:t>
            </w:r>
            <w:r w:rsidRPr="00EA52D9">
              <w:tab/>
              <w:t xml:space="preserve">e </w:t>
            </w:r>
          </w:p>
          <w:p w14:paraId="3064D0FC" w14:textId="77777777" w:rsidR="00EA52D9" w:rsidRPr="00EA52D9" w:rsidRDefault="00EA52D9" w:rsidP="00EA52D9">
            <w:pPr>
              <w:spacing w:after="0" w:line="259" w:lineRule="auto"/>
              <w:ind w:left="0" w:firstLine="0"/>
              <w:jc w:val="left"/>
            </w:pPr>
            <w:r w:rsidRPr="00EA52D9">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26B22FB6" w14:textId="77777777" w:rsidR="00EA52D9" w:rsidRPr="00EA52D9" w:rsidRDefault="00EA52D9" w:rsidP="00EA52D9">
            <w:pPr>
              <w:spacing w:after="0" w:line="240" w:lineRule="auto"/>
              <w:ind w:left="2" w:right="64" w:firstLine="0"/>
            </w:pPr>
            <w:r w:rsidRPr="00EA52D9">
              <w:rPr>
                <w:b/>
              </w:rPr>
              <w:t xml:space="preserve">(EF69LP44) </w:t>
            </w:r>
            <w:r w:rsidRPr="00EA52D9">
              <w:t xml:space="preserve">Inferir a presença de valores sociais, culturais e humanos e de diferentes visões de mundo, em textos literários, reconhecendo nesses textos formas de </w:t>
            </w:r>
          </w:p>
          <w:p w14:paraId="1CDD1CA1" w14:textId="77777777" w:rsidR="00EA52D9" w:rsidRPr="00EA52D9" w:rsidRDefault="00EA52D9" w:rsidP="00EA52D9">
            <w:pPr>
              <w:spacing w:after="0" w:line="240" w:lineRule="auto"/>
              <w:ind w:left="2" w:right="64" w:firstLine="0"/>
            </w:pPr>
            <w:r w:rsidRPr="00EA52D9">
              <w:t xml:space="preserve">estabelecer múltiplos olhares sobre </w:t>
            </w:r>
            <w:r w:rsidRPr="00EA52D9">
              <w:tab/>
              <w:t xml:space="preserve">as </w:t>
            </w:r>
          </w:p>
          <w:p w14:paraId="69A01936" w14:textId="77777777" w:rsidR="00EA52D9" w:rsidRPr="00EA52D9" w:rsidRDefault="00EA52D9" w:rsidP="00EA52D9">
            <w:pPr>
              <w:spacing w:after="0" w:line="240" w:lineRule="auto"/>
              <w:ind w:left="2" w:firstLine="0"/>
              <w:jc w:val="left"/>
            </w:pPr>
            <w:r w:rsidRPr="00EA52D9">
              <w:t xml:space="preserve">identidades, </w:t>
            </w:r>
          </w:p>
          <w:p w14:paraId="3DF42CD2" w14:textId="77777777" w:rsidR="00EA52D9" w:rsidRPr="00EA52D9" w:rsidRDefault="00EA52D9" w:rsidP="00EA52D9">
            <w:pPr>
              <w:spacing w:after="0" w:line="240" w:lineRule="auto"/>
              <w:ind w:left="2" w:right="65" w:firstLine="0"/>
            </w:pPr>
            <w:r w:rsidRPr="00EA52D9">
              <w:t xml:space="preserve">sociedades e culturas e considerando a autoria e o contexto social e histórico de sua produção.  </w:t>
            </w:r>
          </w:p>
        </w:tc>
        <w:tc>
          <w:tcPr>
            <w:tcW w:w="2405" w:type="dxa"/>
            <w:tcBorders>
              <w:top w:val="single" w:sz="2" w:space="0" w:color="FFFFFF"/>
              <w:left w:val="single" w:sz="6" w:space="0" w:color="000000"/>
              <w:bottom w:val="single" w:sz="4" w:space="0" w:color="000000"/>
              <w:right w:val="single" w:sz="6" w:space="0" w:color="000000"/>
            </w:tcBorders>
          </w:tcPr>
          <w:p w14:paraId="5B6845F6" w14:textId="77777777" w:rsidR="00EA52D9" w:rsidRPr="00560E1F" w:rsidRDefault="00EA52D9" w:rsidP="00EA52D9">
            <w:pPr>
              <w:spacing w:after="0" w:line="240" w:lineRule="auto"/>
              <w:ind w:left="2" w:firstLine="0"/>
              <w:jc w:val="left"/>
              <w:rPr>
                <w:sz w:val="22"/>
              </w:rPr>
            </w:pPr>
            <w:r w:rsidRPr="00560E1F">
              <w:rPr>
                <w:b/>
                <w:sz w:val="22"/>
              </w:rPr>
              <w:t>(EF69LP44RS-1)</w:t>
            </w:r>
            <w:r w:rsidRPr="00560E1F">
              <w:rPr>
                <w:sz w:val="22"/>
              </w:rPr>
              <w:t xml:space="preserve"> </w:t>
            </w:r>
          </w:p>
          <w:p w14:paraId="4A50C7C2" w14:textId="77777777" w:rsidR="00EA52D9" w:rsidRPr="00560E1F" w:rsidRDefault="00EA52D9" w:rsidP="00EA52D9">
            <w:pPr>
              <w:spacing w:after="0" w:line="240" w:lineRule="auto"/>
              <w:ind w:left="2" w:right="64" w:firstLine="0"/>
              <w:rPr>
                <w:sz w:val="22"/>
              </w:rPr>
            </w:pPr>
            <w:r w:rsidRPr="00560E1F">
              <w:rPr>
                <w:sz w:val="22"/>
              </w:rPr>
              <w:t xml:space="preserve">Identificar e analisar a presença de valores sociais, culturais e humanos e de diferentes visões de mundo, em textos literários, reconhecendo </w:t>
            </w:r>
          </w:p>
          <w:p w14:paraId="180C2BB4" w14:textId="77777777" w:rsidR="00EA52D9" w:rsidRPr="00560E1F" w:rsidRDefault="00EA52D9" w:rsidP="00EA52D9">
            <w:pPr>
              <w:spacing w:after="0" w:line="240" w:lineRule="auto"/>
              <w:ind w:left="2" w:firstLine="0"/>
              <w:rPr>
                <w:sz w:val="22"/>
              </w:rPr>
            </w:pPr>
            <w:r w:rsidRPr="00560E1F">
              <w:rPr>
                <w:sz w:val="22"/>
              </w:rPr>
              <w:t xml:space="preserve">nesses textos formas de estabelecer múltiplos </w:t>
            </w:r>
            <w:r w:rsidRPr="00560E1F">
              <w:rPr>
                <w:sz w:val="22"/>
              </w:rPr>
              <w:tab/>
              <w:t xml:space="preserve">olhares sobre </w:t>
            </w:r>
            <w:r w:rsidRPr="00560E1F">
              <w:rPr>
                <w:sz w:val="22"/>
              </w:rPr>
              <w:tab/>
              <w:t xml:space="preserve">as </w:t>
            </w:r>
          </w:p>
          <w:p w14:paraId="25F56425" w14:textId="77777777" w:rsidR="00EA52D9" w:rsidRPr="00560E1F" w:rsidRDefault="00EA52D9" w:rsidP="00EA52D9">
            <w:pPr>
              <w:spacing w:after="0" w:line="240" w:lineRule="auto"/>
              <w:ind w:left="2" w:firstLine="0"/>
              <w:jc w:val="left"/>
              <w:rPr>
                <w:sz w:val="22"/>
              </w:rPr>
            </w:pPr>
            <w:r w:rsidRPr="00560E1F">
              <w:rPr>
                <w:sz w:val="22"/>
              </w:rPr>
              <w:t xml:space="preserve">identidades, </w:t>
            </w:r>
          </w:p>
          <w:p w14:paraId="520FAB6B" w14:textId="77777777" w:rsidR="00EA52D9" w:rsidRPr="00560E1F" w:rsidRDefault="00EA52D9" w:rsidP="00EA52D9">
            <w:pPr>
              <w:tabs>
                <w:tab w:val="center" w:pos="611"/>
                <w:tab w:val="center" w:pos="2126"/>
              </w:tabs>
              <w:spacing w:after="0" w:line="240" w:lineRule="auto"/>
              <w:ind w:left="0" w:firstLine="0"/>
              <w:jc w:val="left"/>
              <w:rPr>
                <w:sz w:val="22"/>
              </w:rPr>
            </w:pPr>
            <w:r w:rsidRPr="00560E1F">
              <w:rPr>
                <w:rFonts w:ascii="Calibri" w:eastAsia="Calibri" w:hAnsi="Calibri" w:cs="Calibri"/>
                <w:sz w:val="20"/>
              </w:rPr>
              <w:tab/>
            </w:r>
            <w:r w:rsidRPr="00560E1F">
              <w:rPr>
                <w:sz w:val="22"/>
              </w:rPr>
              <w:t xml:space="preserve">sociedades </w:t>
            </w:r>
            <w:r w:rsidRPr="00560E1F">
              <w:rPr>
                <w:sz w:val="22"/>
              </w:rPr>
              <w:tab/>
              <w:t xml:space="preserve">e </w:t>
            </w:r>
          </w:p>
          <w:p w14:paraId="3E3008C1" w14:textId="77777777" w:rsidR="00EA52D9" w:rsidRPr="00560E1F" w:rsidRDefault="00EA52D9" w:rsidP="00EA52D9">
            <w:pPr>
              <w:spacing w:after="0" w:line="240" w:lineRule="auto"/>
              <w:ind w:left="2" w:firstLine="0"/>
              <w:jc w:val="left"/>
              <w:rPr>
                <w:sz w:val="22"/>
              </w:rPr>
            </w:pPr>
            <w:r w:rsidRPr="00560E1F">
              <w:rPr>
                <w:sz w:val="22"/>
              </w:rPr>
              <w:t xml:space="preserve">culturas, </w:t>
            </w:r>
          </w:p>
          <w:p w14:paraId="53CCA8A2" w14:textId="77777777" w:rsidR="00EA52D9" w:rsidRPr="00560E1F" w:rsidRDefault="00EA52D9" w:rsidP="00EA52D9">
            <w:pPr>
              <w:spacing w:after="0" w:line="360" w:lineRule="auto"/>
              <w:ind w:left="2" w:right="65" w:firstLine="0"/>
              <w:rPr>
                <w:sz w:val="22"/>
              </w:rPr>
            </w:pPr>
            <w:r w:rsidRPr="00560E1F">
              <w:rPr>
                <w:sz w:val="22"/>
              </w:rPr>
              <w:t>considerandoa autoria e o contexto social e histórico de sua produção.</w:t>
            </w:r>
            <w:r w:rsidRPr="00560E1F">
              <w:rPr>
                <w:b/>
                <w:sz w:val="22"/>
              </w:rPr>
              <w:t xml:space="preserve"> </w:t>
            </w:r>
          </w:p>
          <w:p w14:paraId="6D6E247E" w14:textId="77777777" w:rsidR="00EA52D9" w:rsidRPr="00560E1F" w:rsidRDefault="00EA52D9" w:rsidP="00EA52D9">
            <w:pPr>
              <w:spacing w:after="117" w:line="259" w:lineRule="auto"/>
              <w:ind w:left="2" w:firstLine="0"/>
              <w:jc w:val="left"/>
              <w:rPr>
                <w:sz w:val="22"/>
              </w:rPr>
            </w:pPr>
            <w:r w:rsidRPr="00560E1F">
              <w:rPr>
                <w:b/>
                <w:sz w:val="22"/>
              </w:rPr>
              <w:t xml:space="preserve">(EF69LP44RS-2) </w:t>
            </w:r>
          </w:p>
          <w:p w14:paraId="357AE737" w14:textId="77777777" w:rsidR="00EA52D9" w:rsidRPr="00EA52D9" w:rsidRDefault="00EA52D9" w:rsidP="00EA52D9">
            <w:pPr>
              <w:tabs>
                <w:tab w:val="center" w:pos="723"/>
                <w:tab w:val="center" w:pos="2126"/>
              </w:tabs>
              <w:spacing w:after="0" w:line="240" w:lineRule="auto"/>
              <w:ind w:left="0" w:firstLine="0"/>
              <w:jc w:val="left"/>
            </w:pPr>
            <w:r w:rsidRPr="00560E1F">
              <w:rPr>
                <w:sz w:val="22"/>
              </w:rPr>
              <w:t>Reconhecer a linguagem utilizada nos textos literários regionais, relacionando-os às demais realidades linguísticas.</w:t>
            </w:r>
            <w:r w:rsidRPr="00EA52D9">
              <w:t xml:space="preserve">  </w:t>
            </w:r>
          </w:p>
        </w:tc>
        <w:tc>
          <w:tcPr>
            <w:tcW w:w="4066" w:type="dxa"/>
            <w:tcBorders>
              <w:top w:val="single" w:sz="2" w:space="0" w:color="FFFFFF"/>
              <w:left w:val="single" w:sz="6" w:space="0" w:color="000000"/>
              <w:bottom w:val="single" w:sz="4" w:space="0" w:color="000000"/>
              <w:right w:val="single" w:sz="6" w:space="0" w:color="000000"/>
            </w:tcBorders>
          </w:tcPr>
          <w:p w14:paraId="4705031E" w14:textId="77777777" w:rsidR="00EA52D9" w:rsidRPr="00EA52D9" w:rsidRDefault="00EA52D9" w:rsidP="00EA52D9">
            <w:pPr>
              <w:spacing w:after="117" w:line="259" w:lineRule="auto"/>
              <w:ind w:left="2" w:firstLine="0"/>
              <w:jc w:val="left"/>
              <w:rPr>
                <w:b/>
              </w:rPr>
            </w:pPr>
          </w:p>
        </w:tc>
      </w:tr>
    </w:tbl>
    <w:p w14:paraId="39A07552" w14:textId="77777777" w:rsidR="00EA52D9" w:rsidRPr="00EA52D9" w:rsidRDefault="00EA52D9" w:rsidP="00EA52D9">
      <w:pPr>
        <w:spacing w:after="0" w:line="259" w:lineRule="auto"/>
        <w:ind w:left="-1440" w:right="10466" w:firstLine="0"/>
        <w:jc w:val="left"/>
      </w:pPr>
    </w:p>
    <w:tbl>
      <w:tblPr>
        <w:tblStyle w:val="TableGrid51"/>
        <w:tblW w:w="15198"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12"/>
      </w:tblGrid>
      <w:tr w:rsidR="00EA52D9" w:rsidRPr="00EA52D9" w14:paraId="0208F6FE" w14:textId="77777777" w:rsidTr="00EA52D9">
        <w:trPr>
          <w:trHeight w:val="8706"/>
        </w:trPr>
        <w:tc>
          <w:tcPr>
            <w:tcW w:w="991" w:type="dxa"/>
            <w:tcBorders>
              <w:top w:val="single" w:sz="6" w:space="0" w:color="000000"/>
              <w:left w:val="single" w:sz="6" w:space="0" w:color="000000"/>
              <w:bottom w:val="single" w:sz="6" w:space="0" w:color="000000"/>
              <w:right w:val="single" w:sz="6" w:space="0" w:color="000000"/>
            </w:tcBorders>
          </w:tcPr>
          <w:p w14:paraId="5BC19A83"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D51779F"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966D50C"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6907EF5E" w14:textId="77777777" w:rsidR="00EA52D9" w:rsidRPr="00EA52D9" w:rsidRDefault="00EA52D9" w:rsidP="00EA52D9">
            <w:pPr>
              <w:spacing w:after="181" w:line="360" w:lineRule="auto"/>
              <w:ind w:left="0" w:right="67" w:firstLine="0"/>
            </w:pPr>
            <w:r w:rsidRPr="00EA52D9">
              <w:t xml:space="preserve">Reconstrução das condições de produção, circulação e recepção </w:t>
            </w:r>
          </w:p>
          <w:p w14:paraId="7076EA52" w14:textId="77777777" w:rsidR="00EA52D9" w:rsidRPr="00EA52D9" w:rsidRDefault="00EA52D9" w:rsidP="00EA52D9">
            <w:pPr>
              <w:tabs>
                <w:tab w:val="center" w:pos="601"/>
                <w:tab w:val="center" w:pos="1704"/>
              </w:tabs>
              <w:spacing w:after="125" w:line="259" w:lineRule="auto"/>
              <w:ind w:left="0" w:firstLine="0"/>
              <w:jc w:val="left"/>
            </w:pPr>
            <w:r w:rsidRPr="00EA52D9">
              <w:rPr>
                <w:rFonts w:ascii="Calibri" w:eastAsia="Calibri" w:hAnsi="Calibri" w:cs="Calibri"/>
                <w:sz w:val="22"/>
              </w:rPr>
              <w:tab/>
            </w:r>
            <w:r w:rsidRPr="00EA52D9">
              <w:t xml:space="preserve">Apreciação </w:t>
            </w:r>
            <w:r w:rsidRPr="00EA52D9">
              <w:tab/>
              <w:t xml:space="preserve">e </w:t>
            </w:r>
          </w:p>
          <w:p w14:paraId="1D0851B0" w14:textId="77777777" w:rsidR="00EA52D9" w:rsidRPr="00EA52D9" w:rsidRDefault="00EA52D9" w:rsidP="00EA52D9">
            <w:pPr>
              <w:spacing w:after="0" w:line="259" w:lineRule="auto"/>
              <w:ind w:left="0" w:firstLine="0"/>
              <w:jc w:val="left"/>
            </w:pPr>
            <w:r w:rsidRPr="00EA52D9">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63329731" w14:textId="77777777" w:rsidR="00EA52D9" w:rsidRPr="00560E1F" w:rsidRDefault="00EA52D9" w:rsidP="00EA52D9">
            <w:pPr>
              <w:spacing w:after="0" w:line="240" w:lineRule="auto"/>
              <w:ind w:left="2" w:right="64" w:firstLine="0"/>
              <w:rPr>
                <w:sz w:val="22"/>
              </w:rPr>
            </w:pPr>
            <w:r w:rsidRPr="00560E1F">
              <w:rPr>
                <w:b/>
                <w:sz w:val="22"/>
              </w:rPr>
              <w:t xml:space="preserve">(EF69LP45) </w:t>
            </w:r>
            <w:r w:rsidRPr="00560E1F">
              <w:rPr>
                <w:sz w:val="22"/>
              </w:rPr>
              <w:t xml:space="preserve">Posicionar-se criticamente em relação a textos pertencentes a gêneros como </w:t>
            </w:r>
          </w:p>
          <w:p w14:paraId="26DF0CDE" w14:textId="77777777" w:rsidR="00EA52D9" w:rsidRPr="00560E1F" w:rsidRDefault="00EA52D9" w:rsidP="00EA52D9">
            <w:pPr>
              <w:spacing w:after="0" w:line="240" w:lineRule="auto"/>
              <w:ind w:left="2" w:firstLine="0"/>
              <w:jc w:val="left"/>
              <w:rPr>
                <w:sz w:val="22"/>
              </w:rPr>
            </w:pPr>
            <w:r w:rsidRPr="00560E1F">
              <w:rPr>
                <w:sz w:val="22"/>
              </w:rPr>
              <w:t xml:space="preserve">quarta-capa, </w:t>
            </w:r>
          </w:p>
          <w:p w14:paraId="55FD60DC" w14:textId="77777777" w:rsidR="00EA52D9" w:rsidRPr="00560E1F" w:rsidRDefault="00EA52D9" w:rsidP="00EA52D9">
            <w:pPr>
              <w:spacing w:after="0" w:line="240" w:lineRule="auto"/>
              <w:ind w:left="2" w:right="64" w:firstLine="0"/>
              <w:rPr>
                <w:sz w:val="22"/>
              </w:rPr>
            </w:pPr>
            <w:r w:rsidRPr="00560E1F">
              <w:rPr>
                <w:sz w:val="22"/>
              </w:rPr>
              <w:t xml:space="preserve">programa (de teatro, dança, exposição etc.), sinopse, resenha crítica, comentário em blog/vlog cultural etc., para selecionar obras literárias e outras manifestações artísticas (cinema, teatro, exposições, espetáculos, CD´s, </w:t>
            </w:r>
          </w:p>
          <w:p w14:paraId="7479CB4F" w14:textId="77777777" w:rsidR="00EA52D9" w:rsidRPr="00560E1F" w:rsidRDefault="00EA52D9" w:rsidP="00EA52D9">
            <w:pPr>
              <w:spacing w:after="0" w:line="240" w:lineRule="auto"/>
              <w:ind w:left="2" w:firstLine="0"/>
              <w:rPr>
                <w:sz w:val="22"/>
              </w:rPr>
            </w:pPr>
            <w:r w:rsidRPr="00560E1F">
              <w:rPr>
                <w:sz w:val="22"/>
              </w:rPr>
              <w:t xml:space="preserve">DVD´s </w:t>
            </w:r>
            <w:r w:rsidRPr="00560E1F">
              <w:rPr>
                <w:sz w:val="22"/>
              </w:rPr>
              <w:tab/>
              <w:t xml:space="preserve">etc.), diferenciando as sequências </w:t>
            </w:r>
          </w:p>
          <w:p w14:paraId="7F798B68" w14:textId="77777777" w:rsidR="00EA52D9" w:rsidRPr="00560E1F" w:rsidRDefault="00EA52D9" w:rsidP="00EA52D9">
            <w:pPr>
              <w:tabs>
                <w:tab w:val="center" w:pos="355"/>
                <w:tab w:val="center" w:pos="1789"/>
              </w:tabs>
              <w:spacing w:after="0" w:line="240" w:lineRule="auto"/>
              <w:ind w:left="0" w:firstLine="0"/>
              <w:jc w:val="left"/>
              <w:rPr>
                <w:sz w:val="22"/>
              </w:rPr>
            </w:pPr>
            <w:r w:rsidRPr="00560E1F">
              <w:rPr>
                <w:sz w:val="22"/>
              </w:rPr>
              <w:t>descritivas e avaliativas e reconhecendo-os como gêneros que apoiam a escolha do livro ou produção cultural e consultando-os no momento de fazer escolhas, quando for o caso.</w:t>
            </w:r>
          </w:p>
        </w:tc>
        <w:tc>
          <w:tcPr>
            <w:tcW w:w="2405" w:type="dxa"/>
            <w:tcBorders>
              <w:top w:val="single" w:sz="2" w:space="0" w:color="FFFFFF"/>
              <w:left w:val="single" w:sz="6" w:space="0" w:color="000000"/>
              <w:bottom w:val="single" w:sz="4" w:space="0" w:color="000000"/>
              <w:right w:val="single" w:sz="6" w:space="0" w:color="000000"/>
            </w:tcBorders>
          </w:tcPr>
          <w:p w14:paraId="74E622C4" w14:textId="77777777" w:rsidR="00EA52D9" w:rsidRPr="00EA52D9" w:rsidRDefault="00EA52D9" w:rsidP="00EA52D9">
            <w:pPr>
              <w:spacing w:after="0" w:line="240" w:lineRule="auto"/>
              <w:ind w:left="2" w:firstLine="0"/>
              <w:jc w:val="left"/>
            </w:pPr>
            <w:r w:rsidRPr="00EA52D9">
              <w:rPr>
                <w:b/>
              </w:rPr>
              <w:t xml:space="preserve">(EF69LP45RS-1) </w:t>
            </w:r>
            <w:r w:rsidRPr="00EA52D9">
              <w:t xml:space="preserve">Posicionar-se </w:t>
            </w:r>
          </w:p>
          <w:p w14:paraId="3BD0C180" w14:textId="77777777" w:rsidR="00EA52D9" w:rsidRPr="00EA52D9" w:rsidRDefault="00EA52D9" w:rsidP="00EA52D9">
            <w:pPr>
              <w:spacing w:after="0" w:line="240" w:lineRule="auto"/>
              <w:ind w:left="2" w:right="64" w:firstLine="0"/>
            </w:pPr>
            <w:r w:rsidRPr="00EA52D9">
              <w:t xml:space="preserve">criticamente em relação a textos que descrevem ou opinam sobre obras literárias e de outras linguagens para selecionar as obras e </w:t>
            </w:r>
            <w:r w:rsidRPr="00EA52D9">
              <w:tab/>
              <w:t xml:space="preserve">outras </w:t>
            </w:r>
          </w:p>
          <w:p w14:paraId="529C0E8F" w14:textId="77777777" w:rsidR="00EA52D9" w:rsidRPr="00EA52D9" w:rsidRDefault="00EA52D9" w:rsidP="00EA52D9">
            <w:pPr>
              <w:spacing w:after="0" w:line="240" w:lineRule="auto"/>
              <w:ind w:left="2" w:firstLine="0"/>
              <w:jc w:val="left"/>
            </w:pPr>
            <w:r w:rsidRPr="00EA52D9">
              <w:t xml:space="preserve">manifestações </w:t>
            </w:r>
          </w:p>
          <w:p w14:paraId="47E77398" w14:textId="77777777" w:rsidR="00EA52D9" w:rsidRPr="00EA52D9" w:rsidRDefault="00EA52D9" w:rsidP="00EA52D9">
            <w:pPr>
              <w:spacing w:after="0" w:line="240" w:lineRule="auto"/>
              <w:ind w:left="2" w:firstLine="0"/>
              <w:jc w:val="left"/>
            </w:pPr>
            <w:r w:rsidRPr="00EA52D9">
              <w:t xml:space="preserve">artísticas, </w:t>
            </w:r>
          </w:p>
          <w:p w14:paraId="154A5A6C" w14:textId="77777777" w:rsidR="00EA52D9" w:rsidRPr="00EA52D9" w:rsidRDefault="00EA52D9" w:rsidP="00EA52D9">
            <w:pPr>
              <w:spacing w:after="0" w:line="240" w:lineRule="auto"/>
              <w:ind w:left="2" w:right="64" w:firstLine="0"/>
            </w:pPr>
            <w:r w:rsidRPr="00EA52D9">
              <w:t xml:space="preserve">diferenciando as sequências descritivas das avaliativas e </w:t>
            </w:r>
          </w:p>
          <w:p w14:paraId="607BB0A8" w14:textId="77777777" w:rsidR="00EA52D9" w:rsidRPr="00EA52D9" w:rsidRDefault="00EA52D9" w:rsidP="00EA52D9">
            <w:pPr>
              <w:spacing w:after="0" w:line="240" w:lineRule="auto"/>
              <w:ind w:left="2" w:right="65" w:firstLine="0"/>
            </w:pPr>
            <w:r w:rsidRPr="00EA52D9">
              <w:t xml:space="preserve">reconhecendo-os como gêneros que apoiam a escolha do livro ou produção cultural </w:t>
            </w:r>
            <w:r w:rsidRPr="00EA52D9">
              <w:tab/>
              <w:t xml:space="preserve">e consultando-os no momento de fazer escolhas, quando for o caso.  </w:t>
            </w:r>
          </w:p>
        </w:tc>
        <w:tc>
          <w:tcPr>
            <w:tcW w:w="4012" w:type="dxa"/>
            <w:tcBorders>
              <w:top w:val="single" w:sz="2" w:space="0" w:color="FFFFFF"/>
              <w:left w:val="single" w:sz="6" w:space="0" w:color="000000"/>
              <w:bottom w:val="single" w:sz="4" w:space="0" w:color="000000"/>
              <w:right w:val="single" w:sz="6" w:space="0" w:color="000000"/>
            </w:tcBorders>
          </w:tcPr>
          <w:p w14:paraId="04350B8E" w14:textId="77777777" w:rsidR="00EA52D9" w:rsidRPr="00EA52D9" w:rsidRDefault="00EA52D9" w:rsidP="00EA52D9">
            <w:pPr>
              <w:spacing w:after="2" w:line="359" w:lineRule="auto"/>
              <w:ind w:left="2" w:firstLine="0"/>
              <w:jc w:val="left"/>
              <w:rPr>
                <w:b/>
              </w:rPr>
            </w:pPr>
          </w:p>
        </w:tc>
      </w:tr>
    </w:tbl>
    <w:p w14:paraId="2CF82ECA" w14:textId="77777777" w:rsidR="00EA52D9" w:rsidRPr="00EA52D9" w:rsidRDefault="00EA52D9" w:rsidP="00EA52D9">
      <w:pPr>
        <w:spacing w:after="0" w:line="259" w:lineRule="auto"/>
        <w:ind w:left="-1440" w:right="10466" w:firstLine="0"/>
        <w:jc w:val="left"/>
      </w:pPr>
    </w:p>
    <w:tbl>
      <w:tblPr>
        <w:tblStyle w:val="TableGrid51"/>
        <w:tblW w:w="15252"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66"/>
      </w:tblGrid>
      <w:tr w:rsidR="00EA52D9" w:rsidRPr="00EA52D9" w14:paraId="539D76B9" w14:textId="77777777" w:rsidTr="00EA52D9">
        <w:trPr>
          <w:trHeight w:val="7878"/>
        </w:trPr>
        <w:tc>
          <w:tcPr>
            <w:tcW w:w="991" w:type="dxa"/>
            <w:tcBorders>
              <w:top w:val="single" w:sz="6" w:space="0" w:color="000000"/>
              <w:left w:val="single" w:sz="6" w:space="0" w:color="000000"/>
              <w:bottom w:val="single" w:sz="6" w:space="0" w:color="000000"/>
              <w:right w:val="single" w:sz="6" w:space="0" w:color="000000"/>
            </w:tcBorders>
          </w:tcPr>
          <w:p w14:paraId="4827BDEC"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7ADDC9A"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3F4DFEE"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043F7B17" w14:textId="77777777" w:rsidR="00EA52D9" w:rsidRPr="00EA52D9" w:rsidRDefault="00EA52D9" w:rsidP="00EA52D9">
            <w:pPr>
              <w:spacing w:after="181" w:line="360" w:lineRule="auto"/>
              <w:ind w:left="0" w:right="67" w:firstLine="0"/>
            </w:pPr>
            <w:r w:rsidRPr="00EA52D9">
              <w:t xml:space="preserve">Reconstrução das condições de produção, circulação e recepção </w:t>
            </w:r>
          </w:p>
          <w:p w14:paraId="1261DBBA" w14:textId="77777777" w:rsidR="00EA52D9" w:rsidRPr="00EA52D9" w:rsidRDefault="00EA52D9" w:rsidP="00EA52D9">
            <w:pPr>
              <w:tabs>
                <w:tab w:val="center" w:pos="601"/>
                <w:tab w:val="center" w:pos="1704"/>
              </w:tabs>
              <w:spacing w:after="122" w:line="259" w:lineRule="auto"/>
              <w:ind w:left="0" w:firstLine="0"/>
              <w:jc w:val="left"/>
            </w:pPr>
            <w:r w:rsidRPr="00EA52D9">
              <w:rPr>
                <w:rFonts w:ascii="Calibri" w:eastAsia="Calibri" w:hAnsi="Calibri" w:cs="Calibri"/>
                <w:sz w:val="22"/>
              </w:rPr>
              <w:tab/>
            </w:r>
            <w:r w:rsidRPr="00EA52D9">
              <w:t xml:space="preserve">Apreciação </w:t>
            </w:r>
            <w:r w:rsidRPr="00EA52D9">
              <w:tab/>
              <w:t xml:space="preserve">e </w:t>
            </w:r>
          </w:p>
          <w:p w14:paraId="4F373527" w14:textId="77777777" w:rsidR="00EA52D9" w:rsidRPr="00EA52D9" w:rsidRDefault="00EA52D9" w:rsidP="00EA52D9">
            <w:pPr>
              <w:spacing w:after="0" w:line="259" w:lineRule="auto"/>
              <w:ind w:left="0" w:firstLine="0"/>
              <w:jc w:val="left"/>
            </w:pPr>
            <w:r w:rsidRPr="00EA52D9">
              <w:t xml:space="preserve">réplica </w:t>
            </w:r>
          </w:p>
        </w:tc>
        <w:tc>
          <w:tcPr>
            <w:tcW w:w="2268" w:type="dxa"/>
            <w:tcBorders>
              <w:top w:val="single" w:sz="6" w:space="0" w:color="000000"/>
              <w:left w:val="single" w:sz="6" w:space="0" w:color="000000"/>
              <w:bottom w:val="single" w:sz="6" w:space="0" w:color="000000"/>
              <w:right w:val="single" w:sz="6" w:space="0" w:color="000000"/>
            </w:tcBorders>
          </w:tcPr>
          <w:p w14:paraId="13FEF70E" w14:textId="77777777" w:rsidR="00EA52D9" w:rsidRPr="00560E1F" w:rsidRDefault="00EA52D9" w:rsidP="00EA52D9">
            <w:pPr>
              <w:spacing w:after="0" w:line="240" w:lineRule="auto"/>
              <w:ind w:left="2" w:firstLine="0"/>
              <w:rPr>
                <w:sz w:val="22"/>
              </w:rPr>
            </w:pPr>
            <w:r w:rsidRPr="00560E1F">
              <w:rPr>
                <w:b/>
                <w:sz w:val="22"/>
              </w:rPr>
              <w:t xml:space="preserve">(EF69LP46) </w:t>
            </w:r>
          </w:p>
          <w:p w14:paraId="37589E6A" w14:textId="77777777" w:rsidR="00EA52D9" w:rsidRPr="00560E1F" w:rsidRDefault="00EA52D9" w:rsidP="00EA52D9">
            <w:pPr>
              <w:spacing w:after="0" w:line="240" w:lineRule="auto"/>
              <w:ind w:left="2" w:firstLine="0"/>
              <w:rPr>
                <w:sz w:val="22"/>
              </w:rPr>
            </w:pPr>
            <w:r w:rsidRPr="00560E1F">
              <w:rPr>
                <w:sz w:val="22"/>
              </w:rPr>
              <w:t xml:space="preserve">Participar de práticas de </w:t>
            </w:r>
          </w:p>
          <w:p w14:paraId="5DC2298A" w14:textId="77777777" w:rsidR="00EA52D9" w:rsidRPr="00560E1F" w:rsidRDefault="00EA52D9" w:rsidP="00EA52D9">
            <w:pPr>
              <w:spacing w:after="0" w:line="240" w:lineRule="auto"/>
              <w:ind w:left="0" w:right="65" w:firstLine="0"/>
              <w:rPr>
                <w:sz w:val="22"/>
              </w:rPr>
            </w:pPr>
            <w:r w:rsidRPr="00560E1F">
              <w:rPr>
                <w:sz w:val="22"/>
              </w:rPr>
              <w:t xml:space="preserve">compartilhamento de leitura/recepção de obras literárias/ manifestações artísticas, </w:t>
            </w:r>
            <w:r w:rsidRPr="00560E1F">
              <w:rPr>
                <w:sz w:val="22"/>
              </w:rPr>
              <w:tab/>
              <w:t xml:space="preserve">como rodas de leitura, clubes de leitura, eventos </w:t>
            </w:r>
            <w:r w:rsidRPr="00560E1F">
              <w:rPr>
                <w:sz w:val="22"/>
              </w:rPr>
              <w:tab/>
              <w:t xml:space="preserve">de contação </w:t>
            </w:r>
            <w:r w:rsidRPr="00560E1F">
              <w:rPr>
                <w:sz w:val="22"/>
              </w:rPr>
              <w:tab/>
              <w:t xml:space="preserve">de histórias, </w:t>
            </w:r>
            <w:r w:rsidRPr="00560E1F">
              <w:rPr>
                <w:sz w:val="22"/>
              </w:rPr>
              <w:tab/>
              <w:t xml:space="preserve">de </w:t>
            </w:r>
          </w:p>
          <w:p w14:paraId="7CC07596" w14:textId="77777777" w:rsidR="00EA52D9" w:rsidRPr="00560E1F" w:rsidRDefault="00EA52D9" w:rsidP="00EA52D9">
            <w:pPr>
              <w:spacing w:after="0" w:line="240" w:lineRule="auto"/>
              <w:ind w:left="2" w:firstLine="0"/>
              <w:rPr>
                <w:sz w:val="22"/>
              </w:rPr>
            </w:pPr>
            <w:r w:rsidRPr="00560E1F">
              <w:rPr>
                <w:sz w:val="22"/>
              </w:rPr>
              <w:t xml:space="preserve">leituras </w:t>
            </w:r>
          </w:p>
          <w:p w14:paraId="7E6BEF41" w14:textId="77777777" w:rsidR="00EA52D9" w:rsidRPr="00560E1F" w:rsidRDefault="00EA52D9" w:rsidP="00EA52D9">
            <w:pPr>
              <w:spacing w:after="0" w:line="240" w:lineRule="auto"/>
              <w:ind w:left="0" w:right="65" w:firstLine="0"/>
              <w:rPr>
                <w:sz w:val="22"/>
              </w:rPr>
            </w:pPr>
            <w:r w:rsidRPr="00560E1F">
              <w:rPr>
                <w:sz w:val="22"/>
              </w:rPr>
              <w:t xml:space="preserve">dramáticas, </w:t>
            </w:r>
            <w:r w:rsidRPr="00560E1F">
              <w:rPr>
                <w:sz w:val="22"/>
              </w:rPr>
              <w:tab/>
              <w:t xml:space="preserve">de apresentações teatrais, musicais e de </w:t>
            </w:r>
            <w:r w:rsidRPr="00560E1F">
              <w:rPr>
                <w:sz w:val="22"/>
              </w:rPr>
              <w:tab/>
              <w:t xml:space="preserve">filmes, </w:t>
            </w:r>
          </w:p>
          <w:p w14:paraId="0DC682E2" w14:textId="77777777" w:rsidR="00EA52D9" w:rsidRPr="00560E1F" w:rsidRDefault="00EA52D9" w:rsidP="00EA52D9">
            <w:pPr>
              <w:spacing w:after="0" w:line="240" w:lineRule="auto"/>
              <w:ind w:left="110" w:right="64" w:firstLine="0"/>
              <w:rPr>
                <w:sz w:val="22"/>
              </w:rPr>
            </w:pPr>
            <w:r w:rsidRPr="00560E1F">
              <w:rPr>
                <w:sz w:val="22"/>
              </w:rPr>
              <w:t xml:space="preserve">cineclubes, festivais de vídeo, saraus, slams, canais de booktubers, redes sociais temáticas (de leitores, de cinéfilos, de música etc.), dentre outros, tecendo, quando </w:t>
            </w:r>
          </w:p>
          <w:p w14:paraId="1397CBBB" w14:textId="77777777" w:rsidR="00EA52D9" w:rsidRPr="00560E1F" w:rsidRDefault="00EA52D9" w:rsidP="00EA52D9">
            <w:pPr>
              <w:spacing w:after="0" w:line="240" w:lineRule="auto"/>
              <w:ind w:left="110" w:firstLine="0"/>
              <w:rPr>
                <w:sz w:val="22"/>
              </w:rPr>
            </w:pPr>
            <w:r w:rsidRPr="00560E1F">
              <w:rPr>
                <w:sz w:val="22"/>
              </w:rPr>
              <w:t xml:space="preserve">possível, </w:t>
            </w:r>
          </w:p>
          <w:p w14:paraId="416F7E2E" w14:textId="77777777" w:rsidR="00EA52D9" w:rsidRPr="00560E1F" w:rsidRDefault="00EA52D9" w:rsidP="00EA52D9">
            <w:pPr>
              <w:spacing w:after="0" w:line="240" w:lineRule="auto"/>
              <w:ind w:left="110" w:right="64" w:firstLine="0"/>
              <w:rPr>
                <w:sz w:val="22"/>
              </w:rPr>
            </w:pPr>
            <w:r w:rsidRPr="00560E1F">
              <w:rPr>
                <w:sz w:val="22"/>
              </w:rPr>
              <w:t xml:space="preserve">comentários de ordem estética e afetiva </w:t>
            </w:r>
            <w:r w:rsidRPr="00560E1F">
              <w:rPr>
                <w:sz w:val="22"/>
              </w:rPr>
              <w:tab/>
              <w:t xml:space="preserve">e justificando suas apreciações, escrevendo </w:t>
            </w:r>
          </w:p>
          <w:p w14:paraId="6D487BDB" w14:textId="77777777" w:rsidR="00EA52D9" w:rsidRPr="00560E1F" w:rsidRDefault="00EA52D9" w:rsidP="00EA52D9">
            <w:pPr>
              <w:spacing w:after="0" w:line="240" w:lineRule="auto"/>
              <w:ind w:left="110" w:right="64" w:firstLine="0"/>
              <w:rPr>
                <w:sz w:val="22"/>
              </w:rPr>
            </w:pPr>
            <w:proofErr w:type="gramStart"/>
            <w:r w:rsidRPr="00560E1F">
              <w:rPr>
                <w:sz w:val="22"/>
              </w:rPr>
              <w:t>comentários</w:t>
            </w:r>
            <w:proofErr w:type="gramEnd"/>
            <w:r w:rsidRPr="00560E1F">
              <w:rPr>
                <w:sz w:val="22"/>
              </w:rPr>
              <w:t xml:space="preserve"> e resenhas para jornais, blogs e redes sociais e utilizando formas de expressão da culturas juvenis, tais como, vlogs e podcasts culturais (literatura, cinema, teatro, música), playlists </w:t>
            </w:r>
          </w:p>
          <w:p w14:paraId="10C475E6" w14:textId="77777777" w:rsidR="00EA52D9" w:rsidRPr="00560E1F" w:rsidRDefault="00EA52D9" w:rsidP="00EA52D9">
            <w:pPr>
              <w:spacing w:after="0" w:line="240" w:lineRule="auto"/>
              <w:ind w:left="110" w:firstLine="0"/>
              <w:rPr>
                <w:sz w:val="22"/>
              </w:rPr>
            </w:pPr>
            <w:r w:rsidRPr="00560E1F">
              <w:rPr>
                <w:sz w:val="22"/>
              </w:rPr>
              <w:t xml:space="preserve">comentadas, </w:t>
            </w:r>
          </w:p>
          <w:p w14:paraId="5BEBBD6A" w14:textId="77777777" w:rsidR="00EA52D9" w:rsidRPr="00560E1F" w:rsidRDefault="00EA52D9" w:rsidP="00EA52D9">
            <w:pPr>
              <w:spacing w:after="0" w:line="240" w:lineRule="auto"/>
              <w:ind w:left="2" w:right="64" w:firstLine="0"/>
              <w:rPr>
                <w:sz w:val="22"/>
              </w:rPr>
            </w:pPr>
            <w:r w:rsidRPr="00560E1F">
              <w:rPr>
                <w:sz w:val="22"/>
              </w:rPr>
              <w:t xml:space="preserve">fanfics, fanzines, ezines, fanvídeos, fanclipes, post em fanpages, trailer honesto, vídeominuto, dentre </w:t>
            </w:r>
          </w:p>
          <w:p w14:paraId="7DCE6292" w14:textId="77777777" w:rsidR="00EA52D9" w:rsidRPr="00560E1F" w:rsidRDefault="00EA52D9" w:rsidP="00EA52D9">
            <w:pPr>
              <w:spacing w:after="0" w:line="240" w:lineRule="auto"/>
              <w:ind w:left="2" w:firstLine="0"/>
              <w:jc w:val="left"/>
              <w:rPr>
                <w:sz w:val="22"/>
              </w:rPr>
            </w:pPr>
            <w:r w:rsidRPr="00560E1F">
              <w:rPr>
                <w:sz w:val="22"/>
              </w:rPr>
              <w:t xml:space="preserve">outras </w:t>
            </w:r>
          </w:p>
          <w:p w14:paraId="71A87DC9" w14:textId="77777777" w:rsidR="00EA52D9" w:rsidRPr="00560E1F" w:rsidRDefault="00EA52D9" w:rsidP="00EA52D9">
            <w:pPr>
              <w:spacing w:after="0" w:line="240" w:lineRule="auto"/>
              <w:ind w:left="2" w:firstLine="0"/>
              <w:rPr>
                <w:sz w:val="22"/>
              </w:rPr>
            </w:pPr>
            <w:r w:rsidRPr="00560E1F">
              <w:rPr>
                <w:sz w:val="22"/>
              </w:rPr>
              <w:t>possibilidades de práticas de apreciação e de manifestação da cultura de fãs.</w:t>
            </w:r>
          </w:p>
        </w:tc>
        <w:tc>
          <w:tcPr>
            <w:tcW w:w="2405" w:type="dxa"/>
            <w:tcBorders>
              <w:top w:val="single" w:sz="2" w:space="0" w:color="FFFFFF"/>
              <w:left w:val="single" w:sz="6" w:space="0" w:color="000000"/>
              <w:bottom w:val="single" w:sz="4" w:space="0" w:color="000000"/>
              <w:right w:val="single" w:sz="6" w:space="0" w:color="000000"/>
            </w:tcBorders>
          </w:tcPr>
          <w:p w14:paraId="67EE86DF" w14:textId="77777777" w:rsidR="00EA52D9" w:rsidRPr="00EA52D9" w:rsidRDefault="00EA52D9" w:rsidP="00EA52D9">
            <w:pPr>
              <w:spacing w:after="0" w:line="240" w:lineRule="auto"/>
              <w:ind w:left="2" w:right="65" w:firstLine="0"/>
            </w:pPr>
            <w:r w:rsidRPr="00EA52D9">
              <w:rPr>
                <w:b/>
              </w:rPr>
              <w:t xml:space="preserve">(EF69LP46RS-1) </w:t>
            </w:r>
            <w:r w:rsidRPr="00EA52D9">
              <w:t xml:space="preserve">Participar de práticas de </w:t>
            </w:r>
          </w:p>
          <w:p w14:paraId="44B906C8" w14:textId="77777777" w:rsidR="00EA52D9" w:rsidRPr="00EA52D9" w:rsidRDefault="00EA52D9" w:rsidP="00EA52D9">
            <w:pPr>
              <w:spacing w:after="0" w:line="240" w:lineRule="auto"/>
              <w:ind w:left="2" w:right="64" w:firstLine="0"/>
            </w:pPr>
            <w:r w:rsidRPr="00EA52D9">
              <w:t xml:space="preserve">compartilhamento de leitura/recepção de </w:t>
            </w:r>
            <w:r w:rsidRPr="00EA52D9">
              <w:tab/>
              <w:t xml:space="preserve">obras </w:t>
            </w:r>
          </w:p>
          <w:p w14:paraId="09460478" w14:textId="77777777" w:rsidR="00EA52D9" w:rsidRPr="00EA52D9" w:rsidRDefault="00EA52D9" w:rsidP="00EA52D9">
            <w:pPr>
              <w:spacing w:after="0" w:line="240" w:lineRule="auto"/>
              <w:ind w:left="2" w:firstLine="0"/>
            </w:pPr>
            <w:r w:rsidRPr="00EA52D9">
              <w:t>literárias/manifestaç</w:t>
            </w:r>
          </w:p>
          <w:p w14:paraId="5E2632F4" w14:textId="77777777" w:rsidR="00EA52D9" w:rsidRPr="00EA52D9" w:rsidRDefault="00EA52D9" w:rsidP="00EA52D9">
            <w:pPr>
              <w:spacing w:after="0" w:line="240" w:lineRule="auto"/>
              <w:ind w:left="2" w:firstLine="0"/>
            </w:pPr>
            <w:r w:rsidRPr="00EA52D9">
              <w:t xml:space="preserve">ões artísticas, tecendo, quando </w:t>
            </w:r>
          </w:p>
          <w:p w14:paraId="7A7D9FCA" w14:textId="77777777" w:rsidR="00EA52D9" w:rsidRPr="00EA52D9" w:rsidRDefault="00EA52D9" w:rsidP="00EA52D9">
            <w:pPr>
              <w:spacing w:after="0" w:line="240" w:lineRule="auto"/>
              <w:ind w:left="2" w:firstLine="0"/>
            </w:pPr>
            <w:r w:rsidRPr="00EA52D9">
              <w:t xml:space="preserve">possível, </w:t>
            </w:r>
          </w:p>
          <w:p w14:paraId="406810D4" w14:textId="77777777" w:rsidR="00EA52D9" w:rsidRPr="00EA52D9" w:rsidRDefault="00EA52D9" w:rsidP="00EA52D9">
            <w:pPr>
              <w:spacing w:after="0" w:line="240" w:lineRule="auto"/>
              <w:ind w:left="2" w:right="65" w:firstLine="0"/>
            </w:pPr>
            <w:r w:rsidRPr="00EA52D9">
              <w:t xml:space="preserve">comentários de ordem estética e afetiva e justificando sua apreciação, escrevendo </w:t>
            </w:r>
          </w:p>
          <w:p w14:paraId="735A6603" w14:textId="77777777" w:rsidR="00EA52D9" w:rsidRPr="00EA52D9" w:rsidRDefault="00EA52D9" w:rsidP="00EA52D9">
            <w:pPr>
              <w:spacing w:after="0" w:line="240" w:lineRule="auto"/>
              <w:ind w:left="2" w:right="65" w:firstLine="0"/>
            </w:pPr>
            <w:r w:rsidRPr="00EA52D9">
              <w:t>comentários e resenhas com vistas a práticas de apreciação e de manifestação da cultura de fãs.</w:t>
            </w:r>
          </w:p>
        </w:tc>
        <w:tc>
          <w:tcPr>
            <w:tcW w:w="4066" w:type="dxa"/>
            <w:tcBorders>
              <w:top w:val="single" w:sz="2" w:space="0" w:color="FFFFFF"/>
              <w:left w:val="single" w:sz="6" w:space="0" w:color="000000"/>
              <w:bottom w:val="single" w:sz="4" w:space="0" w:color="000000"/>
              <w:right w:val="single" w:sz="6" w:space="0" w:color="000000"/>
            </w:tcBorders>
          </w:tcPr>
          <w:p w14:paraId="6E08687D" w14:textId="77777777" w:rsidR="00EA52D9" w:rsidRPr="00EA52D9" w:rsidRDefault="00EA52D9" w:rsidP="00EA52D9">
            <w:pPr>
              <w:spacing w:after="0" w:line="360" w:lineRule="auto"/>
              <w:ind w:left="2" w:right="65" w:firstLine="0"/>
              <w:rPr>
                <w:b/>
              </w:rPr>
            </w:pPr>
          </w:p>
        </w:tc>
      </w:tr>
    </w:tbl>
    <w:p w14:paraId="5AE08606" w14:textId="77777777" w:rsidR="00EA52D9" w:rsidRPr="00EA52D9" w:rsidRDefault="00EA52D9" w:rsidP="00EA52D9">
      <w:pPr>
        <w:spacing w:after="0" w:line="259" w:lineRule="auto"/>
        <w:ind w:left="-1440" w:right="10466" w:firstLine="0"/>
        <w:jc w:val="left"/>
      </w:pPr>
    </w:p>
    <w:p w14:paraId="728286D1" w14:textId="77777777" w:rsidR="00EA52D9" w:rsidRPr="00EA52D9" w:rsidRDefault="00EA52D9" w:rsidP="00EA52D9">
      <w:pPr>
        <w:spacing w:after="0" w:line="259" w:lineRule="auto"/>
        <w:ind w:left="-1440" w:right="10466" w:firstLine="0"/>
        <w:jc w:val="left"/>
      </w:pPr>
    </w:p>
    <w:tbl>
      <w:tblPr>
        <w:tblStyle w:val="TableGrid51"/>
        <w:tblW w:w="19264"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4066"/>
        <w:gridCol w:w="4012"/>
      </w:tblGrid>
      <w:tr w:rsidR="00EA52D9" w:rsidRPr="00EA52D9" w14:paraId="607C7AA9" w14:textId="77777777" w:rsidTr="00EA52D9">
        <w:trPr>
          <w:trHeight w:val="9534"/>
        </w:trPr>
        <w:tc>
          <w:tcPr>
            <w:tcW w:w="991" w:type="dxa"/>
            <w:tcBorders>
              <w:top w:val="single" w:sz="6" w:space="0" w:color="000000"/>
              <w:left w:val="single" w:sz="6" w:space="0" w:color="000000"/>
              <w:bottom w:val="single" w:sz="6" w:space="0" w:color="000000"/>
              <w:right w:val="single" w:sz="6" w:space="0" w:color="000000"/>
            </w:tcBorders>
          </w:tcPr>
          <w:p w14:paraId="147AFCAF"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4D3C89AF"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67ADCB0" w14:textId="77777777" w:rsidR="00EA52D9" w:rsidRPr="00EA52D9" w:rsidRDefault="00EA52D9" w:rsidP="00EA52D9">
            <w:pPr>
              <w:spacing w:after="0" w:line="259" w:lineRule="auto"/>
              <w:ind w:left="2"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527104CF" w14:textId="77777777" w:rsidR="00EA52D9" w:rsidRPr="00EA52D9" w:rsidRDefault="00EA52D9" w:rsidP="00EA52D9">
            <w:pPr>
              <w:spacing w:after="0" w:line="360" w:lineRule="auto"/>
              <w:ind w:left="0" w:right="68" w:firstLine="0"/>
            </w:pPr>
            <w:r w:rsidRPr="00EA52D9">
              <w:t xml:space="preserve">Reconstrução da textualidade e compreensão </w:t>
            </w:r>
          </w:p>
          <w:p w14:paraId="54D24DDE" w14:textId="77777777" w:rsidR="00EA52D9" w:rsidRPr="00EA52D9" w:rsidRDefault="00EA52D9" w:rsidP="00EA52D9">
            <w:pPr>
              <w:spacing w:after="299" w:line="259" w:lineRule="auto"/>
              <w:ind w:left="0" w:firstLine="0"/>
              <w:jc w:val="left"/>
            </w:pPr>
            <w:r w:rsidRPr="00EA52D9">
              <w:t xml:space="preserve">dos efeitos </w:t>
            </w:r>
          </w:p>
          <w:p w14:paraId="2302213B" w14:textId="77777777" w:rsidR="00EA52D9" w:rsidRPr="00EA52D9" w:rsidRDefault="00EA52D9" w:rsidP="00EA52D9">
            <w:pPr>
              <w:tabs>
                <w:tab w:val="center" w:pos="134"/>
                <w:tab w:val="center" w:pos="1325"/>
              </w:tabs>
              <w:spacing w:after="122" w:line="259" w:lineRule="auto"/>
              <w:ind w:left="0" w:firstLine="0"/>
              <w:jc w:val="left"/>
            </w:pPr>
            <w:r w:rsidRPr="00EA52D9">
              <w:rPr>
                <w:rFonts w:ascii="Calibri" w:eastAsia="Calibri" w:hAnsi="Calibri" w:cs="Calibri"/>
                <w:sz w:val="22"/>
              </w:rPr>
              <w:tab/>
            </w:r>
            <w:r w:rsidRPr="00EA52D9">
              <w:t xml:space="preserve">de </w:t>
            </w:r>
            <w:r w:rsidRPr="00EA52D9">
              <w:tab/>
              <w:t xml:space="preserve">sentidos </w:t>
            </w:r>
          </w:p>
          <w:p w14:paraId="23C19746" w14:textId="77777777" w:rsidR="00EA52D9" w:rsidRPr="00EA52D9" w:rsidRDefault="00EA52D9" w:rsidP="00EA52D9">
            <w:pPr>
              <w:spacing w:after="0" w:line="259" w:lineRule="auto"/>
              <w:ind w:left="0" w:firstLine="0"/>
              <w:jc w:val="left"/>
            </w:pPr>
            <w:r w:rsidRPr="00EA52D9">
              <w:t xml:space="preserve">provocados pelos usos de recursos linguísticos </w:t>
            </w:r>
            <w:r w:rsidRPr="00EA52D9">
              <w:tab/>
              <w:t xml:space="preserve">e multissemióticos </w:t>
            </w:r>
          </w:p>
        </w:tc>
        <w:tc>
          <w:tcPr>
            <w:tcW w:w="2268" w:type="dxa"/>
            <w:tcBorders>
              <w:top w:val="single" w:sz="6" w:space="0" w:color="000000"/>
              <w:left w:val="single" w:sz="6" w:space="0" w:color="000000"/>
              <w:bottom w:val="single" w:sz="6" w:space="0" w:color="000000"/>
              <w:right w:val="single" w:sz="6" w:space="0" w:color="000000"/>
            </w:tcBorders>
          </w:tcPr>
          <w:p w14:paraId="54D50CCE" w14:textId="77777777" w:rsidR="00EA52D9" w:rsidRPr="00560E1F" w:rsidRDefault="00EA52D9" w:rsidP="00EA52D9">
            <w:pPr>
              <w:spacing w:after="0" w:line="240" w:lineRule="auto"/>
              <w:ind w:left="2" w:firstLine="0"/>
              <w:jc w:val="left"/>
              <w:rPr>
                <w:sz w:val="22"/>
              </w:rPr>
            </w:pPr>
            <w:r w:rsidRPr="00560E1F">
              <w:rPr>
                <w:b/>
                <w:sz w:val="22"/>
              </w:rPr>
              <w:t xml:space="preserve">(EF69LP47) </w:t>
            </w:r>
          </w:p>
          <w:p w14:paraId="0C591368" w14:textId="77777777" w:rsidR="00EA52D9" w:rsidRPr="00560E1F" w:rsidRDefault="00EA52D9" w:rsidP="00EA52D9">
            <w:pPr>
              <w:spacing w:after="0" w:line="240" w:lineRule="auto"/>
              <w:ind w:left="2" w:firstLine="0"/>
              <w:jc w:val="left"/>
              <w:rPr>
                <w:sz w:val="22"/>
              </w:rPr>
            </w:pPr>
            <w:r w:rsidRPr="00560E1F">
              <w:rPr>
                <w:sz w:val="22"/>
              </w:rPr>
              <w:t xml:space="preserve">Analisar, em textos narrativos </w:t>
            </w:r>
          </w:p>
          <w:p w14:paraId="504A24B8" w14:textId="77777777" w:rsidR="00EA52D9" w:rsidRPr="00560E1F" w:rsidRDefault="00EA52D9" w:rsidP="00EA52D9">
            <w:pPr>
              <w:spacing w:after="0" w:line="240" w:lineRule="auto"/>
              <w:ind w:left="0" w:right="64" w:firstLine="0"/>
              <w:rPr>
                <w:sz w:val="22"/>
              </w:rPr>
            </w:pPr>
            <w:r w:rsidRPr="00560E1F">
              <w:rPr>
                <w:sz w:val="22"/>
              </w:rPr>
              <w:t xml:space="preserve">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w:t>
            </w:r>
          </w:p>
          <w:p w14:paraId="476F7991" w14:textId="77777777" w:rsidR="00EA52D9" w:rsidRPr="00560E1F" w:rsidRDefault="00EA52D9" w:rsidP="00EA52D9">
            <w:pPr>
              <w:spacing w:after="0" w:line="240" w:lineRule="auto"/>
              <w:ind w:left="108" w:firstLine="0"/>
              <w:jc w:val="left"/>
              <w:rPr>
                <w:sz w:val="22"/>
              </w:rPr>
            </w:pPr>
            <w:r w:rsidRPr="00560E1F">
              <w:rPr>
                <w:sz w:val="22"/>
              </w:rPr>
              <w:t xml:space="preserve">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w:t>
            </w:r>
          </w:p>
          <w:p w14:paraId="1A977789" w14:textId="77777777" w:rsidR="00EA52D9" w:rsidRPr="00560E1F" w:rsidRDefault="00EA52D9" w:rsidP="00EA52D9">
            <w:pPr>
              <w:spacing w:after="0" w:line="240" w:lineRule="auto"/>
              <w:ind w:left="2" w:right="64" w:firstLine="0"/>
              <w:rPr>
                <w:sz w:val="22"/>
              </w:rPr>
            </w:pPr>
            <w:r w:rsidRPr="00560E1F">
              <w:rPr>
                <w:sz w:val="22"/>
              </w:rPr>
              <w:t>linguístico gramaticais próprios a cada gênero narrativo.</w:t>
            </w:r>
          </w:p>
        </w:tc>
        <w:tc>
          <w:tcPr>
            <w:tcW w:w="2405" w:type="dxa"/>
            <w:tcBorders>
              <w:top w:val="single" w:sz="2" w:space="0" w:color="FFFFFF"/>
              <w:left w:val="single" w:sz="6" w:space="0" w:color="000000"/>
              <w:bottom w:val="single" w:sz="4" w:space="0" w:color="000000"/>
              <w:right w:val="single" w:sz="6" w:space="0" w:color="000000"/>
            </w:tcBorders>
          </w:tcPr>
          <w:p w14:paraId="3FD17DAA" w14:textId="77777777" w:rsidR="00EA52D9" w:rsidRPr="00EA52D9" w:rsidRDefault="00EA52D9" w:rsidP="00EA52D9">
            <w:pPr>
              <w:spacing w:after="115" w:line="259" w:lineRule="auto"/>
              <w:ind w:left="2" w:firstLine="0"/>
              <w:jc w:val="left"/>
            </w:pPr>
            <w:r w:rsidRPr="00EA52D9">
              <w:rPr>
                <w:b/>
              </w:rPr>
              <w:t xml:space="preserve">(EF69LP47RS-1) </w:t>
            </w:r>
          </w:p>
          <w:p w14:paraId="62CEB3C1" w14:textId="77777777" w:rsidR="00EA52D9" w:rsidRPr="00EA52D9" w:rsidRDefault="00EA52D9" w:rsidP="00EA52D9">
            <w:pPr>
              <w:spacing w:after="0" w:line="259" w:lineRule="auto"/>
              <w:ind w:left="2" w:right="64" w:firstLine="0"/>
            </w:pPr>
            <w:r w:rsidRPr="00EA52D9">
              <w:t xml:space="preserve">Analisar, em textos narrativos ficcionais, as diferentes formas de composição próprias de cada gênero, percebendo como se estrutura a narrativa nos diferentes gêneros e os efeitos de sentido decorrentes do foco narrativo. </w:t>
            </w:r>
          </w:p>
        </w:tc>
        <w:tc>
          <w:tcPr>
            <w:tcW w:w="4066" w:type="dxa"/>
            <w:tcBorders>
              <w:top w:val="single" w:sz="2" w:space="0" w:color="FFFFFF"/>
              <w:left w:val="single" w:sz="6" w:space="0" w:color="000000"/>
              <w:bottom w:val="single" w:sz="4" w:space="0" w:color="000000"/>
              <w:right w:val="single" w:sz="6" w:space="0" w:color="000000"/>
            </w:tcBorders>
          </w:tcPr>
          <w:p w14:paraId="2ED2DA84" w14:textId="77777777" w:rsidR="00EA52D9" w:rsidRPr="00EA52D9" w:rsidRDefault="00EA52D9" w:rsidP="00EA52D9">
            <w:pPr>
              <w:spacing w:after="115" w:line="259" w:lineRule="auto"/>
              <w:ind w:left="2" w:firstLine="0"/>
              <w:jc w:val="left"/>
              <w:rPr>
                <w:b/>
              </w:rPr>
            </w:pPr>
          </w:p>
        </w:tc>
        <w:tc>
          <w:tcPr>
            <w:tcW w:w="4012" w:type="dxa"/>
            <w:tcBorders>
              <w:top w:val="single" w:sz="2" w:space="0" w:color="FFFFFF"/>
              <w:left w:val="single" w:sz="6" w:space="0" w:color="000000"/>
              <w:bottom w:val="single" w:sz="4" w:space="0" w:color="000000"/>
              <w:right w:val="single" w:sz="6" w:space="0" w:color="000000"/>
            </w:tcBorders>
          </w:tcPr>
          <w:p w14:paraId="6A15C6E7" w14:textId="77777777" w:rsidR="00EA52D9" w:rsidRPr="00EA52D9" w:rsidRDefault="00EA52D9" w:rsidP="00EA52D9">
            <w:pPr>
              <w:spacing w:after="115" w:line="259" w:lineRule="auto"/>
              <w:ind w:left="2" w:firstLine="0"/>
              <w:jc w:val="left"/>
              <w:rPr>
                <w:b/>
              </w:rPr>
            </w:pPr>
          </w:p>
        </w:tc>
      </w:tr>
      <w:tr w:rsidR="00EA52D9" w:rsidRPr="00EA52D9" w14:paraId="692FD42C" w14:textId="77777777" w:rsidTr="00EA52D9">
        <w:tblPrEx>
          <w:tblCellMar>
            <w:left w:w="0" w:type="dxa"/>
            <w:bottom w:w="95" w:type="dxa"/>
          </w:tblCellMar>
        </w:tblPrEx>
        <w:trPr>
          <w:gridAfter w:val="1"/>
          <w:wAfter w:w="4012" w:type="dxa"/>
          <w:trHeight w:val="8039"/>
        </w:trPr>
        <w:tc>
          <w:tcPr>
            <w:tcW w:w="991" w:type="dxa"/>
            <w:tcBorders>
              <w:top w:val="single" w:sz="6" w:space="0" w:color="000000"/>
              <w:left w:val="single" w:sz="6" w:space="0" w:color="000000"/>
              <w:bottom w:val="single" w:sz="6" w:space="0" w:color="000000"/>
              <w:right w:val="single" w:sz="6" w:space="0" w:color="000000"/>
            </w:tcBorders>
          </w:tcPr>
          <w:p w14:paraId="227A9112"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31C13B0"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72C30F5" w14:textId="77777777" w:rsidR="00EA52D9" w:rsidRPr="00EA52D9" w:rsidRDefault="00EA52D9" w:rsidP="00EA52D9">
            <w:pPr>
              <w:spacing w:after="0" w:line="259" w:lineRule="auto"/>
              <w:ind w:left="110" w:firstLine="0"/>
              <w:jc w:val="left"/>
            </w:pPr>
            <w:r w:rsidRPr="00EA52D9">
              <w:t xml:space="preserve">Leitura </w:t>
            </w:r>
          </w:p>
        </w:tc>
        <w:tc>
          <w:tcPr>
            <w:tcW w:w="1985" w:type="dxa"/>
            <w:tcBorders>
              <w:top w:val="single" w:sz="6" w:space="0" w:color="000000"/>
              <w:left w:val="single" w:sz="6" w:space="0" w:color="000000"/>
              <w:bottom w:val="single" w:sz="6" w:space="0" w:color="000000"/>
              <w:right w:val="single" w:sz="6" w:space="0" w:color="000000"/>
            </w:tcBorders>
          </w:tcPr>
          <w:p w14:paraId="755F2807" w14:textId="77777777" w:rsidR="00EA52D9" w:rsidRPr="00EA52D9" w:rsidRDefault="00EA52D9" w:rsidP="00EA52D9">
            <w:pPr>
              <w:spacing w:after="0" w:line="259" w:lineRule="auto"/>
              <w:ind w:left="108" w:right="20" w:firstLine="0"/>
              <w:jc w:val="left"/>
            </w:pPr>
            <w:r w:rsidRPr="00EA52D9">
              <w:t xml:space="preserve">Reconstrução da textualidade e compreensão dos efeitos de sentidos provocados pelos usos de recursos linguísticos </w:t>
            </w:r>
            <w:r w:rsidRPr="00EA52D9">
              <w:tab/>
              <w:t xml:space="preserve">e multissemióticos </w:t>
            </w:r>
          </w:p>
        </w:tc>
        <w:tc>
          <w:tcPr>
            <w:tcW w:w="2268" w:type="dxa"/>
            <w:tcBorders>
              <w:top w:val="single" w:sz="6" w:space="0" w:color="000000"/>
              <w:left w:val="single" w:sz="6" w:space="0" w:color="000000"/>
              <w:bottom w:val="single" w:sz="6" w:space="0" w:color="000000"/>
              <w:right w:val="single" w:sz="6" w:space="0" w:color="000000"/>
            </w:tcBorders>
          </w:tcPr>
          <w:p w14:paraId="5E8F8CA7" w14:textId="77777777" w:rsidR="00EA52D9" w:rsidRPr="00EA52D9" w:rsidRDefault="00EA52D9" w:rsidP="00EA52D9">
            <w:pPr>
              <w:spacing w:after="115" w:line="259" w:lineRule="auto"/>
              <w:ind w:left="110" w:firstLine="0"/>
              <w:jc w:val="left"/>
            </w:pPr>
            <w:r w:rsidRPr="00EA52D9">
              <w:rPr>
                <w:b/>
              </w:rPr>
              <w:t xml:space="preserve">(EF69LP48) </w:t>
            </w:r>
          </w:p>
          <w:p w14:paraId="4413C31A" w14:textId="77777777" w:rsidR="00EA52D9" w:rsidRPr="00EA52D9" w:rsidRDefault="00EA52D9" w:rsidP="00EA52D9">
            <w:pPr>
              <w:spacing w:after="0" w:line="360" w:lineRule="auto"/>
              <w:ind w:left="110" w:right="64" w:firstLine="0"/>
            </w:pPr>
            <w:r w:rsidRPr="00EA52D9">
              <w:t xml:space="preserve">Interpretar, em poemas, efeitos produzidos pelo uso de recursos expressivos sonoros </w:t>
            </w:r>
          </w:p>
          <w:p w14:paraId="45308D85" w14:textId="77777777" w:rsidR="00EA52D9" w:rsidRPr="00EA52D9" w:rsidRDefault="00EA52D9" w:rsidP="00EA52D9">
            <w:pPr>
              <w:spacing w:after="22" w:line="360" w:lineRule="auto"/>
              <w:ind w:left="110" w:right="65" w:firstLine="0"/>
            </w:pPr>
            <w:r w:rsidRPr="00EA52D9">
              <w:t xml:space="preserve">(estrofação, rimas, aliterações etc.), semânticos </w:t>
            </w:r>
          </w:p>
          <w:p w14:paraId="72B1EF52" w14:textId="77777777" w:rsidR="00EA52D9" w:rsidRPr="00EA52D9" w:rsidRDefault="00EA52D9" w:rsidP="00EA52D9">
            <w:pPr>
              <w:spacing w:after="11" w:line="370" w:lineRule="auto"/>
              <w:ind w:left="110" w:firstLine="0"/>
              <w:jc w:val="left"/>
            </w:pPr>
            <w:r w:rsidRPr="00EA52D9">
              <w:t xml:space="preserve">(figuras </w:t>
            </w:r>
            <w:r w:rsidRPr="00EA52D9">
              <w:tab/>
              <w:t xml:space="preserve">de linguagem, </w:t>
            </w:r>
            <w:r w:rsidRPr="00EA52D9">
              <w:tab/>
              <w:t xml:space="preserve">por exemplo), gráfico- espacial </w:t>
            </w:r>
          </w:p>
          <w:p w14:paraId="2F370BFC" w14:textId="77777777" w:rsidR="00EA52D9" w:rsidRPr="00EA52D9" w:rsidRDefault="00EA52D9" w:rsidP="00EA52D9">
            <w:pPr>
              <w:spacing w:after="0" w:line="259" w:lineRule="auto"/>
              <w:ind w:left="110" w:firstLine="0"/>
              <w:jc w:val="left"/>
            </w:pPr>
            <w:r w:rsidRPr="00EA52D9">
              <w:t xml:space="preserve">(distribuição </w:t>
            </w:r>
            <w:r w:rsidRPr="00EA52D9">
              <w:tab/>
              <w:t xml:space="preserve">da mancha gráfica no papel), imagens e sua relação com o texto verbal. </w:t>
            </w:r>
          </w:p>
        </w:tc>
        <w:tc>
          <w:tcPr>
            <w:tcW w:w="2405" w:type="dxa"/>
            <w:tcBorders>
              <w:top w:val="single" w:sz="2" w:space="0" w:color="FFFFFF"/>
              <w:left w:val="single" w:sz="6" w:space="0" w:color="000000"/>
              <w:bottom w:val="single" w:sz="4" w:space="0" w:color="000000"/>
              <w:right w:val="single" w:sz="6" w:space="0" w:color="000000"/>
            </w:tcBorders>
          </w:tcPr>
          <w:p w14:paraId="6DD38B4D" w14:textId="77777777" w:rsidR="00EA52D9" w:rsidRPr="00EA52D9" w:rsidRDefault="00EA52D9" w:rsidP="00EA52D9">
            <w:pPr>
              <w:spacing w:after="0" w:line="377" w:lineRule="auto"/>
              <w:ind w:left="0" w:right="64" w:firstLine="0"/>
            </w:pPr>
            <w:r w:rsidRPr="00EA52D9">
              <w:rPr>
                <w:b/>
              </w:rPr>
              <w:t xml:space="preserve">(EF69LP48RS-1) </w:t>
            </w:r>
            <w:r w:rsidRPr="00EA52D9">
              <w:t xml:space="preserve">Interpretar, </w:t>
            </w:r>
            <w:r w:rsidRPr="00EA52D9">
              <w:tab/>
              <w:t xml:space="preserve">em poemas, </w:t>
            </w:r>
            <w:r w:rsidRPr="00EA52D9">
              <w:tab/>
              <w:t xml:space="preserve">efeitos produzidos pelo uso de </w:t>
            </w:r>
            <w:r w:rsidRPr="00EA52D9">
              <w:tab/>
              <w:t xml:space="preserve">recursos </w:t>
            </w:r>
          </w:p>
          <w:p w14:paraId="6793F11F" w14:textId="77777777" w:rsidR="00EA52D9" w:rsidRPr="00EA52D9" w:rsidRDefault="00EA52D9" w:rsidP="00EA52D9">
            <w:pPr>
              <w:spacing w:after="0"/>
              <w:ind w:left="110" w:right="1" w:firstLine="0"/>
            </w:pPr>
            <w:r w:rsidRPr="00EA52D9">
              <w:t xml:space="preserve">expressivos sonoros, </w:t>
            </w:r>
          </w:p>
          <w:p w14:paraId="31961EAF" w14:textId="77777777" w:rsidR="00EA52D9" w:rsidRPr="00EA52D9" w:rsidRDefault="00EA52D9" w:rsidP="00EA52D9">
            <w:pPr>
              <w:spacing w:after="0" w:line="259" w:lineRule="auto"/>
              <w:ind w:left="110" w:right="64" w:firstLine="0"/>
            </w:pPr>
            <w:r w:rsidRPr="00EA52D9">
              <w:t xml:space="preserve">semânticos, gráfico espacial, imagens e sua relação com o texto verbal, como forma </w:t>
            </w:r>
            <w:r w:rsidRPr="00EA52D9">
              <w:tab/>
              <w:t xml:space="preserve">de apropriação desse texto literário. </w:t>
            </w:r>
          </w:p>
        </w:tc>
        <w:tc>
          <w:tcPr>
            <w:tcW w:w="4066" w:type="dxa"/>
            <w:tcBorders>
              <w:top w:val="single" w:sz="2" w:space="0" w:color="FFFFFF"/>
              <w:left w:val="single" w:sz="6" w:space="0" w:color="000000"/>
              <w:bottom w:val="single" w:sz="4" w:space="0" w:color="000000"/>
              <w:right w:val="single" w:sz="6" w:space="0" w:color="000000"/>
            </w:tcBorders>
          </w:tcPr>
          <w:p w14:paraId="6723F30B" w14:textId="77777777" w:rsidR="00EA52D9" w:rsidRPr="00EA52D9" w:rsidRDefault="00EA52D9" w:rsidP="00EA52D9">
            <w:pPr>
              <w:spacing w:after="0" w:line="377" w:lineRule="auto"/>
              <w:ind w:left="0" w:right="64" w:firstLine="0"/>
              <w:rPr>
                <w:b/>
              </w:rPr>
            </w:pPr>
          </w:p>
        </w:tc>
      </w:tr>
    </w:tbl>
    <w:p w14:paraId="6AEB7A64" w14:textId="77777777" w:rsidR="00EA52D9" w:rsidRPr="00EA52D9" w:rsidRDefault="00EA52D9" w:rsidP="00EA52D9">
      <w:pPr>
        <w:spacing w:after="0" w:line="259" w:lineRule="auto"/>
        <w:ind w:left="-1440" w:right="10466" w:firstLine="0"/>
      </w:pPr>
    </w:p>
    <w:tbl>
      <w:tblPr>
        <w:tblStyle w:val="TableGrid51"/>
        <w:tblW w:w="15111" w:type="dxa"/>
        <w:tblInd w:w="-1085" w:type="dxa"/>
        <w:tblCellMar>
          <w:top w:w="57" w:type="dxa"/>
          <w:right w:w="39" w:type="dxa"/>
        </w:tblCellMar>
        <w:tblLook w:val="04A0" w:firstRow="1" w:lastRow="0" w:firstColumn="1" w:lastColumn="0" w:noHBand="0" w:noVBand="1"/>
      </w:tblPr>
      <w:tblGrid>
        <w:gridCol w:w="991"/>
        <w:gridCol w:w="1694"/>
        <w:gridCol w:w="1843"/>
        <w:gridCol w:w="1613"/>
        <w:gridCol w:w="372"/>
        <w:gridCol w:w="2268"/>
        <w:gridCol w:w="2405"/>
        <w:gridCol w:w="3925"/>
      </w:tblGrid>
      <w:tr w:rsidR="00EA52D9" w:rsidRPr="00EA52D9" w14:paraId="05B76CDE" w14:textId="77777777" w:rsidTr="00EA52D9">
        <w:trPr>
          <w:trHeight w:val="3055"/>
        </w:trPr>
        <w:tc>
          <w:tcPr>
            <w:tcW w:w="991" w:type="dxa"/>
            <w:tcBorders>
              <w:top w:val="single" w:sz="6" w:space="0" w:color="000000"/>
              <w:left w:val="single" w:sz="6" w:space="0" w:color="000000"/>
              <w:bottom w:val="single" w:sz="6" w:space="0" w:color="000000"/>
              <w:right w:val="single" w:sz="6" w:space="0" w:color="000000"/>
            </w:tcBorders>
          </w:tcPr>
          <w:p w14:paraId="66C3496F"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CE511F2"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AEE5CF6" w14:textId="77777777" w:rsidR="00EA52D9" w:rsidRPr="00EA52D9" w:rsidRDefault="00EA52D9" w:rsidP="00EA52D9">
            <w:pPr>
              <w:spacing w:after="0" w:line="259" w:lineRule="auto"/>
              <w:ind w:left="110" w:firstLine="0"/>
              <w:jc w:val="left"/>
            </w:pPr>
            <w:r w:rsidRPr="00EA52D9">
              <w:t xml:space="preserve">Leitura </w:t>
            </w:r>
          </w:p>
        </w:tc>
        <w:tc>
          <w:tcPr>
            <w:tcW w:w="1613" w:type="dxa"/>
            <w:tcBorders>
              <w:top w:val="single" w:sz="6" w:space="0" w:color="000000"/>
              <w:left w:val="single" w:sz="6" w:space="0" w:color="000000"/>
              <w:bottom w:val="single" w:sz="6" w:space="0" w:color="000000"/>
              <w:right w:val="nil"/>
            </w:tcBorders>
          </w:tcPr>
          <w:p w14:paraId="15712083" w14:textId="77777777" w:rsidR="00EA52D9" w:rsidRPr="00EA52D9" w:rsidRDefault="00EA52D9" w:rsidP="00EA52D9">
            <w:pPr>
              <w:spacing w:after="0" w:line="259" w:lineRule="auto"/>
              <w:ind w:left="108" w:firstLine="0"/>
              <w:jc w:val="left"/>
            </w:pPr>
            <w:r w:rsidRPr="00EA52D9">
              <w:t xml:space="preserve">Adesão práticas leitura </w:t>
            </w:r>
          </w:p>
        </w:tc>
        <w:tc>
          <w:tcPr>
            <w:tcW w:w="372" w:type="dxa"/>
            <w:tcBorders>
              <w:top w:val="single" w:sz="6" w:space="0" w:color="000000"/>
              <w:left w:val="nil"/>
              <w:bottom w:val="single" w:sz="6" w:space="0" w:color="000000"/>
              <w:right w:val="single" w:sz="6" w:space="0" w:color="000000"/>
            </w:tcBorders>
          </w:tcPr>
          <w:p w14:paraId="2FF8FE95" w14:textId="77777777" w:rsidR="00EA52D9" w:rsidRPr="00EA52D9" w:rsidRDefault="00EA52D9" w:rsidP="00EA52D9">
            <w:pPr>
              <w:spacing w:after="0" w:line="259" w:lineRule="auto"/>
              <w:ind w:left="0" w:firstLine="12"/>
              <w:jc w:val="left"/>
            </w:pPr>
            <w:r w:rsidRPr="00EA52D9">
              <w:t xml:space="preserve">às de </w:t>
            </w:r>
          </w:p>
        </w:tc>
        <w:tc>
          <w:tcPr>
            <w:tcW w:w="2268" w:type="dxa"/>
            <w:tcBorders>
              <w:top w:val="single" w:sz="6" w:space="0" w:color="000000"/>
              <w:left w:val="single" w:sz="6" w:space="0" w:color="000000"/>
              <w:bottom w:val="single" w:sz="6" w:space="0" w:color="000000"/>
              <w:right w:val="single" w:sz="6" w:space="0" w:color="000000"/>
            </w:tcBorders>
          </w:tcPr>
          <w:p w14:paraId="7E4B6E6B" w14:textId="77777777" w:rsidR="00EA52D9" w:rsidRPr="00EA52D9" w:rsidRDefault="00EA52D9" w:rsidP="00EA52D9">
            <w:pPr>
              <w:spacing w:after="0" w:line="240" w:lineRule="auto"/>
              <w:ind w:left="110" w:firstLine="0"/>
              <w:jc w:val="left"/>
            </w:pPr>
            <w:r w:rsidRPr="00EA52D9">
              <w:rPr>
                <w:b/>
              </w:rPr>
              <w:t xml:space="preserve">(EF69LP49) </w:t>
            </w:r>
            <w:r w:rsidRPr="00EA52D9">
              <w:t xml:space="preserve">Mostrar-se </w:t>
            </w:r>
          </w:p>
          <w:p w14:paraId="2ED80C56" w14:textId="77777777" w:rsidR="00EA52D9" w:rsidRPr="00EA52D9" w:rsidRDefault="00EA52D9" w:rsidP="00EA52D9">
            <w:pPr>
              <w:spacing w:after="0" w:line="240" w:lineRule="auto"/>
              <w:ind w:left="110" w:right="64" w:firstLine="0"/>
            </w:pPr>
            <w:r w:rsidRPr="00EA52D9">
              <w:t xml:space="preserve">interessado e envolvido pela leitura de livros de literatura e por outras produções culturais do campo e receptivo a textos que rompam com seu universo de expectativas, que representem um desafio em relação às </w:t>
            </w:r>
            <w:r w:rsidRPr="00EA52D9">
              <w:tab/>
              <w:t xml:space="preserve">suas </w:t>
            </w:r>
          </w:p>
          <w:p w14:paraId="315E16AF" w14:textId="77777777" w:rsidR="00EA52D9" w:rsidRPr="00EA52D9" w:rsidRDefault="00EA52D9" w:rsidP="00EA52D9">
            <w:pPr>
              <w:spacing w:after="0" w:line="240" w:lineRule="auto"/>
              <w:ind w:left="110" w:firstLine="0"/>
              <w:jc w:val="left"/>
            </w:pPr>
            <w:r w:rsidRPr="00EA52D9">
              <w:t xml:space="preserve">possibilidades </w:t>
            </w:r>
          </w:p>
          <w:p w14:paraId="01991071" w14:textId="77777777" w:rsidR="00EA52D9" w:rsidRPr="00EA52D9" w:rsidRDefault="00EA52D9" w:rsidP="00EA52D9">
            <w:pPr>
              <w:tabs>
                <w:tab w:val="center" w:pos="1204"/>
                <w:tab w:val="right" w:pos="2229"/>
              </w:tabs>
              <w:spacing w:after="0" w:line="240" w:lineRule="auto"/>
              <w:ind w:left="0" w:firstLine="0"/>
              <w:jc w:val="left"/>
            </w:pPr>
            <w:r w:rsidRPr="00EA52D9">
              <w:t xml:space="preserve">atuais </w:t>
            </w:r>
            <w:r w:rsidRPr="00EA52D9">
              <w:tab/>
              <w:t xml:space="preserve">e </w:t>
            </w:r>
            <w:r w:rsidRPr="00EA52D9">
              <w:tab/>
              <w:t xml:space="preserve">suas </w:t>
            </w:r>
          </w:p>
          <w:p w14:paraId="681882DC" w14:textId="77777777" w:rsidR="00EA52D9" w:rsidRPr="00EA52D9" w:rsidRDefault="00EA52D9" w:rsidP="00EA52D9">
            <w:pPr>
              <w:spacing w:after="0" w:line="240" w:lineRule="auto"/>
              <w:ind w:left="110" w:firstLine="0"/>
              <w:jc w:val="left"/>
            </w:pPr>
            <w:r w:rsidRPr="00EA52D9">
              <w:t xml:space="preserve">experiências </w:t>
            </w:r>
          </w:p>
          <w:p w14:paraId="0F611A87" w14:textId="77777777" w:rsidR="00EA52D9" w:rsidRPr="00EA52D9" w:rsidRDefault="00EA52D9" w:rsidP="00EA52D9">
            <w:pPr>
              <w:tabs>
                <w:tab w:val="right" w:pos="2229"/>
              </w:tabs>
              <w:spacing w:after="0" w:line="240" w:lineRule="auto"/>
              <w:ind w:left="0" w:firstLine="0"/>
              <w:jc w:val="left"/>
            </w:pPr>
            <w:r w:rsidRPr="00EA52D9">
              <w:t xml:space="preserve">anteriores </w:t>
            </w:r>
            <w:r w:rsidRPr="00EA52D9">
              <w:tab/>
              <w:t xml:space="preserve">de </w:t>
            </w:r>
          </w:p>
          <w:p w14:paraId="1B435B80" w14:textId="77777777" w:rsidR="00EA52D9" w:rsidRPr="00EA52D9" w:rsidRDefault="00EA52D9" w:rsidP="00EA52D9">
            <w:pPr>
              <w:spacing w:after="0" w:line="240" w:lineRule="auto"/>
              <w:ind w:left="110" w:firstLine="0"/>
              <w:jc w:val="left"/>
            </w:pPr>
            <w:r w:rsidRPr="00EA52D9">
              <w:t>leitura, apoiando-</w:t>
            </w:r>
          </w:p>
          <w:p w14:paraId="021A08A8" w14:textId="77777777" w:rsidR="00EA52D9" w:rsidRPr="00EA52D9" w:rsidRDefault="00EA52D9" w:rsidP="00EA52D9">
            <w:pPr>
              <w:spacing w:after="0" w:line="240" w:lineRule="auto"/>
              <w:ind w:left="110" w:right="64" w:firstLine="0"/>
            </w:pPr>
            <w:r w:rsidRPr="00EA52D9">
              <w:t xml:space="preserve">se nas marcas linguísticas, em seu conhecimento sobre os gêneros e a temática e nas orientações dadas pelo professor. </w:t>
            </w:r>
          </w:p>
        </w:tc>
        <w:tc>
          <w:tcPr>
            <w:tcW w:w="2405" w:type="dxa"/>
            <w:tcBorders>
              <w:top w:val="single" w:sz="4" w:space="0" w:color="000000"/>
              <w:left w:val="single" w:sz="6" w:space="0" w:color="000000"/>
              <w:bottom w:val="single" w:sz="4" w:space="0" w:color="000000"/>
              <w:right w:val="single" w:sz="6" w:space="0" w:color="000000"/>
            </w:tcBorders>
          </w:tcPr>
          <w:p w14:paraId="3BCACFA0" w14:textId="77777777" w:rsidR="00EA52D9" w:rsidRPr="00EA52D9" w:rsidRDefault="00EA52D9" w:rsidP="00EA52D9">
            <w:pPr>
              <w:spacing w:after="0" w:line="240" w:lineRule="auto"/>
              <w:ind w:left="110" w:firstLine="0"/>
              <w:jc w:val="left"/>
            </w:pPr>
            <w:r w:rsidRPr="00EA52D9">
              <w:rPr>
                <w:b/>
              </w:rPr>
              <w:t xml:space="preserve">(EF69LP49RS-1) </w:t>
            </w:r>
          </w:p>
          <w:p w14:paraId="6E8C089D" w14:textId="77777777" w:rsidR="00EA52D9" w:rsidRPr="00EA52D9" w:rsidRDefault="00EA52D9" w:rsidP="00EA52D9">
            <w:pPr>
              <w:spacing w:after="0" w:line="240" w:lineRule="auto"/>
              <w:ind w:left="110" w:right="64" w:firstLine="0"/>
            </w:pPr>
            <w:r w:rsidRPr="00EA52D9">
              <w:t xml:space="preserve">Realizar leitura de livros de literatura e outras produções culturais do campo, sendo receptivo a textos que rompam com seu universo de expectativas e que representem um desafio em relação às </w:t>
            </w:r>
            <w:r w:rsidRPr="00EA52D9">
              <w:tab/>
              <w:t xml:space="preserve">suas </w:t>
            </w:r>
          </w:p>
          <w:p w14:paraId="0D335790" w14:textId="77777777" w:rsidR="00EA52D9" w:rsidRPr="00EA52D9" w:rsidRDefault="00EA52D9" w:rsidP="00EA52D9">
            <w:pPr>
              <w:spacing w:after="0" w:line="240" w:lineRule="auto"/>
              <w:ind w:left="110" w:firstLine="0"/>
              <w:jc w:val="left"/>
            </w:pPr>
            <w:r w:rsidRPr="00EA52D9">
              <w:t xml:space="preserve">possibilidades </w:t>
            </w:r>
          </w:p>
          <w:p w14:paraId="05B2F1C7" w14:textId="77777777" w:rsidR="00EA52D9" w:rsidRPr="00EA52D9" w:rsidRDefault="00EA52D9" w:rsidP="00EA52D9">
            <w:pPr>
              <w:tabs>
                <w:tab w:val="center" w:pos="1274"/>
                <w:tab w:val="right" w:pos="2366"/>
              </w:tabs>
              <w:spacing w:after="0" w:line="240" w:lineRule="auto"/>
              <w:ind w:left="0" w:firstLine="0"/>
              <w:jc w:val="left"/>
            </w:pPr>
            <w:r w:rsidRPr="00EA52D9">
              <w:t xml:space="preserve">atuais </w:t>
            </w:r>
            <w:r w:rsidRPr="00EA52D9">
              <w:tab/>
              <w:t xml:space="preserve">e </w:t>
            </w:r>
            <w:r w:rsidRPr="00EA52D9">
              <w:tab/>
              <w:t xml:space="preserve">suas </w:t>
            </w:r>
          </w:p>
          <w:p w14:paraId="3CF21731" w14:textId="77777777" w:rsidR="00EA52D9" w:rsidRPr="00EA52D9" w:rsidRDefault="00EA52D9" w:rsidP="00EA52D9">
            <w:pPr>
              <w:spacing w:after="0" w:line="240" w:lineRule="auto"/>
              <w:ind w:left="110" w:firstLine="0"/>
              <w:jc w:val="left"/>
            </w:pPr>
            <w:r w:rsidRPr="00EA52D9">
              <w:t xml:space="preserve">experiências anteriores de leitura, apoiando-se nas marcas linguísticas, em </w:t>
            </w:r>
            <w:r w:rsidRPr="00EA52D9">
              <w:tab/>
              <w:t xml:space="preserve">seu conhecimento sobre os gêneros e a temática de modo a promover a formação leitora. </w:t>
            </w:r>
            <w:r w:rsidRPr="00EA52D9">
              <w:rPr>
                <w:b/>
              </w:rPr>
              <w:t xml:space="preserve">(EF69LP49RS-2) </w:t>
            </w:r>
            <w:r w:rsidRPr="00EA52D9">
              <w:t xml:space="preserve">Ler e interpretar textos variados sobre o folclore gaúcho - contos e lendas - com a finalidade de conhecer a cultura gaúcha e produzir textos de diversos gêneros. </w:t>
            </w:r>
          </w:p>
          <w:p w14:paraId="2E70799C" w14:textId="77777777" w:rsidR="00EA52D9" w:rsidRPr="00EA52D9" w:rsidRDefault="00EA52D9" w:rsidP="00EA52D9">
            <w:pPr>
              <w:spacing w:after="0" w:line="240" w:lineRule="auto"/>
              <w:ind w:left="110" w:firstLine="0"/>
              <w:jc w:val="left"/>
            </w:pPr>
            <w:r w:rsidRPr="00EA52D9">
              <w:t xml:space="preserve">                    </w:t>
            </w:r>
          </w:p>
          <w:p w14:paraId="2BF6221A" w14:textId="77777777" w:rsidR="00EA52D9" w:rsidRPr="00EA52D9" w:rsidRDefault="00EA52D9" w:rsidP="00EA52D9">
            <w:pPr>
              <w:spacing w:after="0" w:line="240" w:lineRule="auto"/>
              <w:ind w:left="110" w:firstLine="0"/>
              <w:jc w:val="left"/>
            </w:pPr>
            <w:r w:rsidRPr="00EA52D9">
              <w:rPr>
                <w:b/>
              </w:rPr>
              <w:t xml:space="preserve">(EF69LP49RS-3) </w:t>
            </w:r>
          </w:p>
          <w:p w14:paraId="1C86FD6A" w14:textId="77777777" w:rsidR="00EA52D9" w:rsidRPr="00EA52D9" w:rsidRDefault="00EA52D9" w:rsidP="00EA52D9">
            <w:pPr>
              <w:spacing w:after="0" w:line="240" w:lineRule="auto"/>
              <w:ind w:left="110" w:right="64" w:firstLine="0"/>
            </w:pPr>
            <w:r w:rsidRPr="00EA52D9">
              <w:t xml:space="preserve">Refletir </w:t>
            </w:r>
            <w:r w:rsidRPr="00EA52D9">
              <w:tab/>
              <w:t xml:space="preserve">a intertextualidade da região gaúcha, utilizando poemas, crônicas e contos de autores gaúchos.  </w:t>
            </w:r>
          </w:p>
        </w:tc>
        <w:tc>
          <w:tcPr>
            <w:tcW w:w="3925" w:type="dxa"/>
            <w:tcBorders>
              <w:top w:val="single" w:sz="4" w:space="0" w:color="000000"/>
              <w:left w:val="single" w:sz="6" w:space="0" w:color="000000"/>
              <w:bottom w:val="single" w:sz="4" w:space="0" w:color="000000"/>
              <w:right w:val="single" w:sz="6" w:space="0" w:color="000000"/>
            </w:tcBorders>
          </w:tcPr>
          <w:p w14:paraId="01B4874E" w14:textId="77777777" w:rsidR="00EA52D9" w:rsidRPr="00EA52D9" w:rsidRDefault="00EA52D9" w:rsidP="00EA52D9">
            <w:pPr>
              <w:spacing w:after="115" w:line="259" w:lineRule="auto"/>
              <w:ind w:left="110" w:firstLine="0"/>
              <w:jc w:val="left"/>
              <w:rPr>
                <w:b/>
              </w:rPr>
            </w:pPr>
          </w:p>
        </w:tc>
      </w:tr>
    </w:tbl>
    <w:p w14:paraId="68D83699" w14:textId="77777777" w:rsidR="00EA52D9" w:rsidRPr="00EA52D9" w:rsidRDefault="00EA52D9" w:rsidP="00EA52D9">
      <w:pPr>
        <w:spacing w:after="0" w:line="259" w:lineRule="auto"/>
        <w:ind w:left="-1440" w:right="10466" w:firstLine="0"/>
        <w:jc w:val="left"/>
      </w:pPr>
    </w:p>
    <w:tbl>
      <w:tblPr>
        <w:tblStyle w:val="TableGrid51"/>
        <w:tblW w:w="15252" w:type="dxa"/>
        <w:tblInd w:w="-1085" w:type="dxa"/>
        <w:tblCellMar>
          <w:top w:w="55" w:type="dxa"/>
        </w:tblCellMar>
        <w:tblLook w:val="04A0" w:firstRow="1" w:lastRow="0" w:firstColumn="1" w:lastColumn="0" w:noHBand="0" w:noVBand="1"/>
      </w:tblPr>
      <w:tblGrid>
        <w:gridCol w:w="991"/>
        <w:gridCol w:w="1694"/>
        <w:gridCol w:w="1471"/>
        <w:gridCol w:w="372"/>
        <w:gridCol w:w="1332"/>
        <w:gridCol w:w="653"/>
        <w:gridCol w:w="2268"/>
        <w:gridCol w:w="2405"/>
        <w:gridCol w:w="4066"/>
      </w:tblGrid>
      <w:tr w:rsidR="00EA52D9" w:rsidRPr="00EA52D9" w14:paraId="6F153D91" w14:textId="77777777" w:rsidTr="00EA52D9">
        <w:trPr>
          <w:trHeight w:val="8443"/>
        </w:trPr>
        <w:tc>
          <w:tcPr>
            <w:tcW w:w="991" w:type="dxa"/>
            <w:tcBorders>
              <w:top w:val="single" w:sz="6" w:space="0" w:color="000000"/>
              <w:left w:val="single" w:sz="6" w:space="0" w:color="000000"/>
              <w:bottom w:val="single" w:sz="6" w:space="0" w:color="000000"/>
              <w:right w:val="single" w:sz="6" w:space="0" w:color="000000"/>
            </w:tcBorders>
          </w:tcPr>
          <w:p w14:paraId="49B37406"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0476DCAE"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5EFCB229"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1F4BBC84" w14:textId="77777777" w:rsidR="00EA52D9" w:rsidRPr="00EA52D9" w:rsidRDefault="00EA52D9" w:rsidP="00EA52D9">
            <w:pPr>
              <w:spacing w:after="0" w:line="259" w:lineRule="auto"/>
              <w:ind w:left="0" w:firstLine="0"/>
            </w:pPr>
            <w:r w:rsidRPr="00EA52D9">
              <w:t xml:space="preserve">de </w:t>
            </w:r>
          </w:p>
        </w:tc>
        <w:tc>
          <w:tcPr>
            <w:tcW w:w="1332" w:type="dxa"/>
            <w:tcBorders>
              <w:top w:val="single" w:sz="6" w:space="0" w:color="000000"/>
              <w:left w:val="single" w:sz="6" w:space="0" w:color="000000"/>
              <w:bottom w:val="single" w:sz="6" w:space="0" w:color="000000"/>
              <w:right w:val="nil"/>
            </w:tcBorders>
          </w:tcPr>
          <w:p w14:paraId="378BE3D4" w14:textId="77777777" w:rsidR="00EA52D9" w:rsidRPr="00EA52D9" w:rsidRDefault="00EA52D9" w:rsidP="00EA52D9">
            <w:pPr>
              <w:spacing w:after="0" w:line="259" w:lineRule="auto"/>
              <w:ind w:left="108" w:firstLine="0"/>
              <w:jc w:val="left"/>
            </w:pPr>
            <w:r w:rsidRPr="00EA52D9">
              <w:t xml:space="preserve">Relação textos </w:t>
            </w:r>
          </w:p>
        </w:tc>
        <w:tc>
          <w:tcPr>
            <w:tcW w:w="653" w:type="dxa"/>
            <w:tcBorders>
              <w:top w:val="single" w:sz="6" w:space="0" w:color="000000"/>
              <w:left w:val="nil"/>
              <w:bottom w:val="single" w:sz="6" w:space="0" w:color="000000"/>
              <w:right w:val="single" w:sz="6" w:space="0" w:color="000000"/>
            </w:tcBorders>
          </w:tcPr>
          <w:p w14:paraId="0CB0079F" w14:textId="77777777" w:rsidR="00EA52D9" w:rsidRPr="00EA52D9" w:rsidRDefault="00EA52D9" w:rsidP="00EA52D9">
            <w:pPr>
              <w:spacing w:after="0" w:line="259" w:lineRule="auto"/>
              <w:ind w:left="0" w:firstLine="0"/>
            </w:pPr>
            <w:r w:rsidRPr="00EA52D9">
              <w:t xml:space="preserve">entre </w:t>
            </w:r>
          </w:p>
        </w:tc>
        <w:tc>
          <w:tcPr>
            <w:tcW w:w="2268" w:type="dxa"/>
            <w:tcBorders>
              <w:top w:val="single" w:sz="6" w:space="0" w:color="000000"/>
              <w:left w:val="single" w:sz="6" w:space="0" w:color="000000"/>
              <w:bottom w:val="single" w:sz="6" w:space="0" w:color="000000"/>
              <w:right w:val="single" w:sz="6" w:space="0" w:color="000000"/>
            </w:tcBorders>
          </w:tcPr>
          <w:p w14:paraId="58211CCD" w14:textId="77777777" w:rsidR="00EA52D9" w:rsidRPr="00EA52D9" w:rsidRDefault="00EA52D9" w:rsidP="00EA52D9">
            <w:pPr>
              <w:spacing w:after="136" w:line="259" w:lineRule="auto"/>
              <w:ind w:left="110" w:firstLine="0"/>
              <w:jc w:val="left"/>
            </w:pPr>
            <w:r w:rsidRPr="00EA52D9">
              <w:rPr>
                <w:b/>
              </w:rPr>
              <w:t xml:space="preserve">(EF69LP50) </w:t>
            </w:r>
          </w:p>
          <w:p w14:paraId="095ACD9A" w14:textId="77777777" w:rsidR="00EA52D9" w:rsidRPr="00EA52D9" w:rsidRDefault="00EA52D9" w:rsidP="00EA52D9">
            <w:pPr>
              <w:spacing w:after="0" w:line="240" w:lineRule="auto"/>
              <w:ind w:left="0" w:right="104" w:firstLine="0"/>
              <w:rPr>
                <w:sz w:val="22"/>
              </w:rPr>
            </w:pPr>
            <w:r w:rsidRPr="00EA52D9">
              <w:rPr>
                <w:sz w:val="22"/>
              </w:rPr>
              <w:t xml:space="preserve">Elaborar </w:t>
            </w:r>
            <w:r w:rsidRPr="00EA52D9">
              <w:rPr>
                <w:sz w:val="22"/>
              </w:rPr>
              <w:tab/>
              <w:t xml:space="preserve">texto teatral, a partir da adaptação </w:t>
            </w:r>
            <w:r w:rsidRPr="00EA52D9">
              <w:rPr>
                <w:sz w:val="22"/>
              </w:rPr>
              <w:tab/>
              <w:t xml:space="preserve">de romances, contos, mitos, </w:t>
            </w:r>
            <w:r w:rsidRPr="00EA52D9">
              <w:rPr>
                <w:sz w:val="22"/>
              </w:rPr>
              <w:tab/>
              <w:t xml:space="preserve">narrativas de enigma e de aventura, novelas, biografias romanceadas, crônicas, </w:t>
            </w:r>
            <w:r w:rsidRPr="00EA52D9">
              <w:rPr>
                <w:sz w:val="22"/>
              </w:rPr>
              <w:tab/>
              <w:t xml:space="preserve">dentre outros, indicando as rubricas para caracterização do cenário, </w:t>
            </w:r>
            <w:r w:rsidRPr="00EA52D9">
              <w:rPr>
                <w:sz w:val="22"/>
              </w:rPr>
              <w:tab/>
              <w:t xml:space="preserve">do espaço, do tempo; explicitando </w:t>
            </w:r>
            <w:r w:rsidRPr="00EA52D9">
              <w:rPr>
                <w:sz w:val="22"/>
              </w:rPr>
              <w:tab/>
              <w:t xml:space="preserve">a </w:t>
            </w:r>
          </w:p>
          <w:p w14:paraId="7B8E3A59" w14:textId="77777777" w:rsidR="00EA52D9" w:rsidRPr="00EA52D9" w:rsidRDefault="00EA52D9" w:rsidP="00EA52D9">
            <w:pPr>
              <w:spacing w:after="0" w:line="240" w:lineRule="auto"/>
              <w:ind w:left="110" w:right="104" w:firstLine="0"/>
              <w:rPr>
                <w:sz w:val="22"/>
              </w:rPr>
            </w:pPr>
            <w:r w:rsidRPr="00EA52D9">
              <w:rPr>
                <w:sz w:val="22"/>
              </w:rPr>
              <w:t xml:space="preserve">caracterização física e psicológica dos personagens e dos seus modos de ação; reconfigurando a inserção do discurso direto e dos tipos de </w:t>
            </w:r>
          </w:p>
          <w:p w14:paraId="1A616B62" w14:textId="77777777" w:rsidR="00EA52D9" w:rsidRPr="00EA52D9" w:rsidRDefault="00EA52D9" w:rsidP="00EA52D9">
            <w:pPr>
              <w:spacing w:after="117" w:line="259" w:lineRule="auto"/>
              <w:ind w:left="110" w:firstLine="0"/>
              <w:jc w:val="left"/>
              <w:rPr>
                <w:sz w:val="22"/>
              </w:rPr>
            </w:pPr>
            <w:r w:rsidRPr="00EA52D9">
              <w:rPr>
                <w:sz w:val="22"/>
              </w:rPr>
              <w:t xml:space="preserve">narrador; </w:t>
            </w:r>
          </w:p>
          <w:p w14:paraId="26615C9B" w14:textId="77777777" w:rsidR="00EA52D9" w:rsidRPr="00EA52D9" w:rsidRDefault="00EA52D9" w:rsidP="00EA52D9">
            <w:pPr>
              <w:tabs>
                <w:tab w:val="center" w:pos="912"/>
                <w:tab w:val="center" w:pos="2097"/>
              </w:tabs>
              <w:spacing w:after="0" w:line="240" w:lineRule="auto"/>
              <w:ind w:left="0" w:firstLine="0"/>
            </w:pPr>
            <w:r w:rsidRPr="00EA52D9">
              <w:rPr>
                <w:sz w:val="22"/>
              </w:rPr>
              <w:t xml:space="preserve">explicitando as marcas de variação linguística (dialetos, registros e jargões) e retextualizando o tratamento da temática.  </w:t>
            </w:r>
          </w:p>
        </w:tc>
        <w:tc>
          <w:tcPr>
            <w:tcW w:w="2405" w:type="dxa"/>
            <w:tcBorders>
              <w:top w:val="single" w:sz="2" w:space="0" w:color="FFFFFF"/>
              <w:left w:val="single" w:sz="6" w:space="0" w:color="000000"/>
              <w:bottom w:val="single" w:sz="4" w:space="0" w:color="000000"/>
              <w:right w:val="single" w:sz="6" w:space="0" w:color="000000"/>
            </w:tcBorders>
          </w:tcPr>
          <w:p w14:paraId="002A5D29" w14:textId="77777777" w:rsidR="00EA52D9" w:rsidRPr="00EA52D9" w:rsidRDefault="00EA52D9" w:rsidP="00EA52D9">
            <w:pPr>
              <w:spacing w:after="115" w:line="259" w:lineRule="auto"/>
              <w:ind w:left="110" w:firstLine="0"/>
              <w:jc w:val="left"/>
            </w:pPr>
            <w:r w:rsidRPr="00EA52D9">
              <w:rPr>
                <w:b/>
              </w:rPr>
              <w:t xml:space="preserve">(EF69LP50RS-1) </w:t>
            </w:r>
          </w:p>
          <w:p w14:paraId="74449FDE" w14:textId="77777777" w:rsidR="00EA52D9" w:rsidRPr="00EA52D9" w:rsidRDefault="00EA52D9" w:rsidP="00EA52D9">
            <w:pPr>
              <w:spacing w:after="1" w:line="360" w:lineRule="auto"/>
              <w:ind w:left="110" w:right="103" w:firstLine="0"/>
            </w:pPr>
            <w:r w:rsidRPr="00EA52D9">
              <w:t xml:space="preserve">Produzir texto teatral, a partir da adaptação de diversos gêneros textuais lidos, indicando a apropriação da </w:t>
            </w:r>
          </w:p>
          <w:p w14:paraId="07B60DC6" w14:textId="77777777" w:rsidR="00EA52D9" w:rsidRPr="00EA52D9" w:rsidRDefault="00EA52D9" w:rsidP="00EA52D9">
            <w:pPr>
              <w:spacing w:after="0" w:line="259" w:lineRule="auto"/>
              <w:ind w:left="110" w:right="64" w:firstLine="0"/>
              <w:jc w:val="left"/>
            </w:pPr>
            <w:r w:rsidRPr="00EA52D9">
              <w:t xml:space="preserve">estrutura composicional desse gênero. </w:t>
            </w:r>
          </w:p>
        </w:tc>
        <w:tc>
          <w:tcPr>
            <w:tcW w:w="4066" w:type="dxa"/>
            <w:tcBorders>
              <w:top w:val="single" w:sz="2" w:space="0" w:color="FFFFFF"/>
              <w:left w:val="single" w:sz="6" w:space="0" w:color="000000"/>
              <w:bottom w:val="single" w:sz="4" w:space="0" w:color="000000"/>
              <w:right w:val="single" w:sz="6" w:space="0" w:color="000000"/>
            </w:tcBorders>
          </w:tcPr>
          <w:p w14:paraId="6E3B2C09" w14:textId="77777777" w:rsidR="00EA52D9" w:rsidRPr="00EA52D9" w:rsidRDefault="00EA52D9" w:rsidP="00EA52D9">
            <w:pPr>
              <w:spacing w:after="115" w:line="259" w:lineRule="auto"/>
              <w:ind w:left="110" w:firstLine="0"/>
              <w:jc w:val="left"/>
              <w:rPr>
                <w:b/>
              </w:rPr>
            </w:pPr>
          </w:p>
        </w:tc>
      </w:tr>
    </w:tbl>
    <w:p w14:paraId="1CE7DDE3" w14:textId="77777777" w:rsidR="00EA52D9" w:rsidRPr="00EA52D9" w:rsidRDefault="00EA52D9" w:rsidP="00EA52D9">
      <w:pPr>
        <w:spacing w:after="0" w:line="259" w:lineRule="auto"/>
        <w:ind w:left="-1440" w:right="10466" w:firstLine="0"/>
        <w:jc w:val="left"/>
      </w:pPr>
    </w:p>
    <w:tbl>
      <w:tblPr>
        <w:tblStyle w:val="TableGrid51"/>
        <w:tblW w:w="15252" w:type="dxa"/>
        <w:tblInd w:w="-1085" w:type="dxa"/>
        <w:tblCellMar>
          <w:top w:w="56" w:type="dxa"/>
          <w:right w:w="39" w:type="dxa"/>
        </w:tblCellMar>
        <w:tblLook w:val="04A0" w:firstRow="1" w:lastRow="0" w:firstColumn="1" w:lastColumn="0" w:noHBand="0" w:noVBand="1"/>
      </w:tblPr>
      <w:tblGrid>
        <w:gridCol w:w="991"/>
        <w:gridCol w:w="1694"/>
        <w:gridCol w:w="1471"/>
        <w:gridCol w:w="372"/>
        <w:gridCol w:w="1985"/>
        <w:gridCol w:w="2268"/>
        <w:gridCol w:w="2405"/>
        <w:gridCol w:w="4066"/>
      </w:tblGrid>
      <w:tr w:rsidR="00EA52D9" w:rsidRPr="00EA52D9" w14:paraId="3B55B2FF" w14:textId="77777777" w:rsidTr="00EA52D9">
        <w:trPr>
          <w:trHeight w:val="8294"/>
        </w:trPr>
        <w:tc>
          <w:tcPr>
            <w:tcW w:w="991" w:type="dxa"/>
            <w:tcBorders>
              <w:top w:val="single" w:sz="6" w:space="0" w:color="000000"/>
              <w:left w:val="single" w:sz="6" w:space="0" w:color="000000"/>
              <w:bottom w:val="single" w:sz="6" w:space="0" w:color="000000"/>
              <w:right w:val="single" w:sz="6" w:space="0" w:color="000000"/>
            </w:tcBorders>
          </w:tcPr>
          <w:p w14:paraId="06380AD6"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2F045E27" w14:textId="77777777" w:rsidR="00EA52D9" w:rsidRPr="00EA52D9" w:rsidRDefault="00EA52D9" w:rsidP="00EA52D9">
            <w:pPr>
              <w:spacing w:after="0" w:line="259" w:lineRule="auto"/>
              <w:ind w:left="108" w:firstLine="0"/>
              <w:jc w:val="left"/>
            </w:pPr>
            <w:r w:rsidRPr="00EA52D9">
              <w:rPr>
                <w:b/>
                <w:color w:val="C00000"/>
              </w:rPr>
              <w:t xml:space="preserve"> </w:t>
            </w:r>
          </w:p>
        </w:tc>
        <w:tc>
          <w:tcPr>
            <w:tcW w:w="1471" w:type="dxa"/>
            <w:tcBorders>
              <w:top w:val="single" w:sz="6" w:space="0" w:color="000000"/>
              <w:left w:val="single" w:sz="6" w:space="0" w:color="000000"/>
              <w:bottom w:val="single" w:sz="6" w:space="0" w:color="000000"/>
              <w:right w:val="nil"/>
            </w:tcBorders>
          </w:tcPr>
          <w:p w14:paraId="559CD0AA" w14:textId="77777777" w:rsidR="00EA52D9" w:rsidRPr="00EA52D9" w:rsidRDefault="00EA52D9" w:rsidP="00EA52D9">
            <w:pPr>
              <w:spacing w:after="0" w:line="259" w:lineRule="auto"/>
              <w:ind w:left="110" w:firstLine="0"/>
              <w:jc w:val="left"/>
            </w:pPr>
            <w:r w:rsidRPr="00EA52D9">
              <w:t xml:space="preserve">Produção textos </w:t>
            </w:r>
          </w:p>
        </w:tc>
        <w:tc>
          <w:tcPr>
            <w:tcW w:w="372" w:type="dxa"/>
            <w:tcBorders>
              <w:top w:val="single" w:sz="6" w:space="0" w:color="000000"/>
              <w:left w:val="nil"/>
              <w:bottom w:val="single" w:sz="6" w:space="0" w:color="000000"/>
              <w:right w:val="single" w:sz="6" w:space="0" w:color="000000"/>
            </w:tcBorders>
          </w:tcPr>
          <w:p w14:paraId="7BFDE312" w14:textId="77777777" w:rsidR="00EA52D9" w:rsidRPr="00EA52D9" w:rsidRDefault="00EA52D9" w:rsidP="00EA52D9">
            <w:pPr>
              <w:spacing w:after="0" w:line="259" w:lineRule="auto"/>
              <w:ind w:left="0" w:firstLine="0"/>
            </w:pPr>
            <w:r w:rsidRPr="00EA52D9">
              <w:t xml:space="preserve">de </w:t>
            </w:r>
          </w:p>
        </w:tc>
        <w:tc>
          <w:tcPr>
            <w:tcW w:w="1985" w:type="dxa"/>
            <w:tcBorders>
              <w:top w:val="single" w:sz="6" w:space="0" w:color="000000"/>
              <w:left w:val="single" w:sz="6" w:space="0" w:color="000000"/>
              <w:bottom w:val="single" w:sz="6" w:space="0" w:color="000000"/>
              <w:right w:val="single" w:sz="6" w:space="0" w:color="000000"/>
            </w:tcBorders>
          </w:tcPr>
          <w:p w14:paraId="55FD1728" w14:textId="77777777" w:rsidR="00EA52D9" w:rsidRPr="00EA52D9" w:rsidRDefault="00EA52D9" w:rsidP="00EA52D9">
            <w:pPr>
              <w:spacing w:after="169" w:line="372" w:lineRule="auto"/>
              <w:ind w:left="108" w:firstLine="0"/>
              <w:jc w:val="left"/>
            </w:pPr>
            <w:r w:rsidRPr="00EA52D9">
              <w:t xml:space="preserve">Consideração das </w:t>
            </w:r>
            <w:r w:rsidRPr="00EA52D9">
              <w:tab/>
              <w:t xml:space="preserve">condições de produção </w:t>
            </w:r>
          </w:p>
          <w:p w14:paraId="696E4FD7" w14:textId="77777777" w:rsidR="00EA52D9" w:rsidRPr="00EA52D9" w:rsidRDefault="00EA52D9" w:rsidP="00EA52D9">
            <w:pPr>
              <w:spacing w:after="0" w:line="365" w:lineRule="auto"/>
              <w:ind w:left="108" w:firstLine="0"/>
              <w:jc w:val="left"/>
            </w:pPr>
            <w:r w:rsidRPr="00EA52D9">
              <w:t xml:space="preserve">Estratégias </w:t>
            </w:r>
            <w:r w:rsidRPr="00EA52D9">
              <w:tab/>
              <w:t xml:space="preserve">de produção: </w:t>
            </w:r>
          </w:p>
          <w:p w14:paraId="47F9E40A" w14:textId="77777777" w:rsidR="00EA52D9" w:rsidRPr="00EA52D9" w:rsidRDefault="00EA52D9" w:rsidP="00EA52D9">
            <w:pPr>
              <w:spacing w:after="0" w:line="259" w:lineRule="auto"/>
              <w:ind w:left="108" w:firstLine="0"/>
              <w:jc w:val="left"/>
            </w:pPr>
            <w:r w:rsidRPr="00EA52D9">
              <w:t xml:space="preserve">planejamento, textualização e revisão/edição </w:t>
            </w:r>
          </w:p>
        </w:tc>
        <w:tc>
          <w:tcPr>
            <w:tcW w:w="2268" w:type="dxa"/>
            <w:tcBorders>
              <w:top w:val="single" w:sz="6" w:space="0" w:color="000000"/>
              <w:left w:val="single" w:sz="6" w:space="0" w:color="000000"/>
              <w:bottom w:val="single" w:sz="6" w:space="0" w:color="000000"/>
              <w:right w:val="single" w:sz="4" w:space="0" w:color="000000"/>
            </w:tcBorders>
          </w:tcPr>
          <w:p w14:paraId="58AE33EA" w14:textId="77777777" w:rsidR="00EA52D9" w:rsidRPr="00EA52D9" w:rsidRDefault="00EA52D9" w:rsidP="00EA52D9">
            <w:pPr>
              <w:spacing w:after="0" w:line="240" w:lineRule="auto"/>
              <w:ind w:left="110" w:firstLine="0"/>
            </w:pPr>
            <w:r w:rsidRPr="00EA52D9">
              <w:rPr>
                <w:b/>
              </w:rPr>
              <w:t xml:space="preserve">(EF69LP51) </w:t>
            </w:r>
            <w:r w:rsidRPr="00EA52D9">
              <w:t xml:space="preserve">Engajar-se </w:t>
            </w:r>
          </w:p>
          <w:p w14:paraId="2E0A8182" w14:textId="77777777" w:rsidR="00EA52D9" w:rsidRPr="00EA52D9" w:rsidRDefault="00EA52D9" w:rsidP="00EA52D9">
            <w:pPr>
              <w:spacing w:after="0" w:line="240" w:lineRule="auto"/>
              <w:ind w:left="110" w:firstLine="0"/>
            </w:pPr>
            <w:r w:rsidRPr="00EA52D9">
              <w:t xml:space="preserve">ativamente nos processos de </w:t>
            </w:r>
          </w:p>
          <w:p w14:paraId="64172879" w14:textId="77777777" w:rsidR="00EA52D9" w:rsidRPr="00EA52D9" w:rsidRDefault="00EA52D9" w:rsidP="00EA52D9">
            <w:pPr>
              <w:spacing w:after="0" w:line="240" w:lineRule="auto"/>
              <w:ind w:left="110" w:right="65" w:firstLine="0"/>
            </w:pPr>
            <w:r w:rsidRPr="00EA52D9">
              <w:t xml:space="preserve">planejamento, textualização, revisão/edição e reescrita, tendo em vista as restrições temáticas, composicionais e estilísticas </w:t>
            </w:r>
            <w:r w:rsidRPr="00EA52D9">
              <w:tab/>
              <w:t xml:space="preserve">dos textos pretendidos e as configurações da situação </w:t>
            </w:r>
            <w:r w:rsidRPr="00EA52D9">
              <w:tab/>
              <w:t xml:space="preserve">de produção – o leitor pretendido, </w:t>
            </w:r>
            <w:r w:rsidRPr="00EA52D9">
              <w:tab/>
              <w:t xml:space="preserve">o suporte, o contexto de circulação do texto, </w:t>
            </w:r>
            <w:r w:rsidRPr="00EA52D9">
              <w:tab/>
              <w:t xml:space="preserve">as finalidades, etc. – e considerando a imaginação, a estesia e a </w:t>
            </w:r>
          </w:p>
          <w:p w14:paraId="67789866" w14:textId="77777777" w:rsidR="00EA52D9" w:rsidRPr="00EA52D9" w:rsidRDefault="00EA52D9" w:rsidP="00EA52D9">
            <w:pPr>
              <w:spacing w:after="0" w:line="240" w:lineRule="auto"/>
              <w:ind w:left="0" w:right="64" w:firstLine="0"/>
            </w:pPr>
            <w:r w:rsidRPr="00EA52D9">
              <w:t xml:space="preserve">verossimilhança próprias ao texto literário.  </w:t>
            </w:r>
          </w:p>
        </w:tc>
        <w:tc>
          <w:tcPr>
            <w:tcW w:w="2405" w:type="dxa"/>
            <w:tcBorders>
              <w:top w:val="single" w:sz="4" w:space="0" w:color="000000"/>
              <w:left w:val="single" w:sz="4" w:space="0" w:color="000000"/>
              <w:bottom w:val="single" w:sz="4" w:space="0" w:color="000000"/>
              <w:right w:val="single" w:sz="4" w:space="0" w:color="000000"/>
            </w:tcBorders>
          </w:tcPr>
          <w:p w14:paraId="187B7738" w14:textId="77777777" w:rsidR="00EA52D9" w:rsidRPr="00EA52D9" w:rsidRDefault="00EA52D9" w:rsidP="00EA52D9">
            <w:pPr>
              <w:spacing w:after="0" w:line="240" w:lineRule="auto"/>
              <w:ind w:left="108" w:firstLine="0"/>
            </w:pPr>
            <w:r w:rsidRPr="00EA52D9">
              <w:rPr>
                <w:b/>
              </w:rPr>
              <w:t xml:space="preserve">(EF69LP51RS-1) </w:t>
            </w:r>
          </w:p>
          <w:p w14:paraId="539963FA" w14:textId="77777777" w:rsidR="00EA52D9" w:rsidRPr="00EA52D9" w:rsidRDefault="00EA52D9" w:rsidP="00EA52D9">
            <w:pPr>
              <w:spacing w:after="0" w:line="240" w:lineRule="auto"/>
              <w:ind w:left="108" w:firstLine="0"/>
            </w:pPr>
            <w:r w:rsidRPr="00EA52D9">
              <w:t xml:space="preserve">Participar dos processos de </w:t>
            </w:r>
          </w:p>
          <w:p w14:paraId="3E9D5658" w14:textId="77777777" w:rsidR="00EA52D9" w:rsidRPr="00EA52D9" w:rsidRDefault="00EA52D9" w:rsidP="00EA52D9">
            <w:pPr>
              <w:spacing w:after="0" w:line="240" w:lineRule="auto"/>
              <w:ind w:left="108" w:firstLine="0"/>
            </w:pPr>
            <w:r w:rsidRPr="00EA52D9">
              <w:t xml:space="preserve">planejamento, textualização, </w:t>
            </w:r>
          </w:p>
          <w:p w14:paraId="350656B8" w14:textId="77777777" w:rsidR="00EA52D9" w:rsidRPr="00EA52D9" w:rsidRDefault="00EA52D9" w:rsidP="00EA52D9">
            <w:pPr>
              <w:spacing w:after="0" w:line="240" w:lineRule="auto"/>
              <w:ind w:left="108" w:firstLine="0"/>
              <w:jc w:val="left"/>
            </w:pPr>
            <w:r w:rsidRPr="00EA52D9">
              <w:t xml:space="preserve">revisão/edição e reescrita, tendo em vista as restrições temáticas, composicionais e estilísticas dos textos pretendidos e as configurações da situação de produção – o leitor pretendido, o suporte, o contexto de circulação do texto, as finalidades etc. – de forma a engajar-se </w:t>
            </w:r>
          </w:p>
          <w:p w14:paraId="4F39A822" w14:textId="77777777" w:rsidR="00EA52D9" w:rsidRPr="00EA52D9" w:rsidRDefault="00EA52D9" w:rsidP="00EA52D9">
            <w:pPr>
              <w:spacing w:after="0" w:line="240" w:lineRule="auto"/>
              <w:ind w:left="108" w:right="66" w:firstLine="0"/>
            </w:pPr>
            <w:r w:rsidRPr="00EA52D9">
              <w:t xml:space="preserve">ativamente na experimentação de produções literárias.  </w:t>
            </w:r>
          </w:p>
        </w:tc>
        <w:tc>
          <w:tcPr>
            <w:tcW w:w="4066" w:type="dxa"/>
            <w:tcBorders>
              <w:top w:val="single" w:sz="4" w:space="0" w:color="000000"/>
              <w:left w:val="single" w:sz="4" w:space="0" w:color="000000"/>
              <w:bottom w:val="single" w:sz="4" w:space="0" w:color="000000"/>
              <w:right w:val="single" w:sz="4" w:space="0" w:color="000000"/>
            </w:tcBorders>
          </w:tcPr>
          <w:p w14:paraId="71F411A4" w14:textId="77777777" w:rsidR="00EA52D9" w:rsidRPr="00EA52D9" w:rsidRDefault="00EA52D9" w:rsidP="00EA52D9">
            <w:pPr>
              <w:spacing w:after="117" w:line="259" w:lineRule="auto"/>
              <w:ind w:left="108" w:firstLine="0"/>
              <w:jc w:val="left"/>
              <w:rPr>
                <w:b/>
              </w:rPr>
            </w:pPr>
          </w:p>
        </w:tc>
      </w:tr>
    </w:tbl>
    <w:p w14:paraId="61C0A232" w14:textId="77777777" w:rsidR="00EA52D9" w:rsidRPr="00EA52D9" w:rsidRDefault="00EA52D9" w:rsidP="00EA52D9">
      <w:pPr>
        <w:spacing w:after="0" w:line="259" w:lineRule="auto"/>
        <w:ind w:left="-1440" w:right="10466" w:firstLine="0"/>
        <w:jc w:val="left"/>
      </w:pPr>
    </w:p>
    <w:tbl>
      <w:tblPr>
        <w:tblStyle w:val="TableGrid51"/>
        <w:tblW w:w="15056" w:type="dxa"/>
        <w:tblInd w:w="-1085" w:type="dxa"/>
        <w:tblCellMar>
          <w:top w:w="56" w:type="dxa"/>
          <w:right w:w="39" w:type="dxa"/>
        </w:tblCellMar>
        <w:tblLook w:val="04A0" w:firstRow="1" w:lastRow="0" w:firstColumn="1" w:lastColumn="0" w:noHBand="0" w:noVBand="1"/>
      </w:tblPr>
      <w:tblGrid>
        <w:gridCol w:w="991"/>
        <w:gridCol w:w="1694"/>
        <w:gridCol w:w="1843"/>
        <w:gridCol w:w="1613"/>
        <w:gridCol w:w="372"/>
        <w:gridCol w:w="2268"/>
        <w:gridCol w:w="2405"/>
        <w:gridCol w:w="3870"/>
      </w:tblGrid>
      <w:tr w:rsidR="00EA52D9" w:rsidRPr="00EA52D9" w14:paraId="6ABB5322" w14:textId="77777777" w:rsidTr="00EA52D9">
        <w:trPr>
          <w:trHeight w:val="8726"/>
        </w:trPr>
        <w:tc>
          <w:tcPr>
            <w:tcW w:w="991" w:type="dxa"/>
            <w:tcBorders>
              <w:top w:val="single" w:sz="6" w:space="0" w:color="000000"/>
              <w:left w:val="single" w:sz="6" w:space="0" w:color="000000"/>
              <w:bottom w:val="single" w:sz="6" w:space="0" w:color="000000"/>
              <w:right w:val="single" w:sz="6" w:space="0" w:color="000000"/>
            </w:tcBorders>
          </w:tcPr>
          <w:p w14:paraId="361B55E5"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1BB0416"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0E98AE4A" w14:textId="77777777" w:rsidR="00EA52D9" w:rsidRPr="00EA52D9" w:rsidRDefault="00EA52D9" w:rsidP="00EA52D9">
            <w:pPr>
              <w:spacing w:after="0" w:line="259" w:lineRule="auto"/>
              <w:ind w:left="110" w:firstLine="0"/>
              <w:jc w:val="left"/>
            </w:pPr>
            <w:r w:rsidRPr="00EA52D9">
              <w:t xml:space="preserve">Oralidade </w:t>
            </w:r>
          </w:p>
        </w:tc>
        <w:tc>
          <w:tcPr>
            <w:tcW w:w="1613" w:type="dxa"/>
            <w:tcBorders>
              <w:top w:val="single" w:sz="6" w:space="0" w:color="000000"/>
              <w:left w:val="single" w:sz="6" w:space="0" w:color="000000"/>
              <w:bottom w:val="single" w:sz="6" w:space="0" w:color="000000"/>
              <w:right w:val="nil"/>
            </w:tcBorders>
          </w:tcPr>
          <w:p w14:paraId="12630EBF" w14:textId="77777777" w:rsidR="00EA52D9" w:rsidRPr="00EA52D9" w:rsidRDefault="00EA52D9" w:rsidP="00EA52D9">
            <w:pPr>
              <w:spacing w:after="115" w:line="259" w:lineRule="auto"/>
              <w:ind w:left="108" w:firstLine="0"/>
              <w:jc w:val="left"/>
            </w:pPr>
            <w:r w:rsidRPr="00EA52D9">
              <w:t xml:space="preserve">Produção </w:t>
            </w:r>
          </w:p>
          <w:p w14:paraId="7D398242" w14:textId="77777777" w:rsidR="00EA52D9" w:rsidRPr="00EA52D9" w:rsidRDefault="00EA52D9" w:rsidP="00EA52D9">
            <w:pPr>
              <w:spacing w:after="0" w:line="259" w:lineRule="auto"/>
              <w:ind w:left="108" w:firstLine="0"/>
              <w:jc w:val="left"/>
            </w:pPr>
            <w:r w:rsidRPr="00EA52D9">
              <w:t xml:space="preserve">textos orais </w:t>
            </w:r>
          </w:p>
        </w:tc>
        <w:tc>
          <w:tcPr>
            <w:tcW w:w="372" w:type="dxa"/>
            <w:tcBorders>
              <w:top w:val="single" w:sz="6" w:space="0" w:color="000000"/>
              <w:left w:val="nil"/>
              <w:bottom w:val="single" w:sz="6" w:space="0" w:color="000000"/>
              <w:right w:val="single" w:sz="6" w:space="0" w:color="000000"/>
            </w:tcBorders>
          </w:tcPr>
          <w:p w14:paraId="22472C1E" w14:textId="77777777" w:rsidR="00EA52D9" w:rsidRPr="00EA52D9" w:rsidRDefault="00EA52D9" w:rsidP="00EA52D9">
            <w:pPr>
              <w:spacing w:after="0" w:line="259" w:lineRule="auto"/>
              <w:ind w:left="0" w:firstLine="0"/>
            </w:pPr>
            <w:r w:rsidRPr="00EA52D9">
              <w:t xml:space="preserve">de </w:t>
            </w:r>
          </w:p>
        </w:tc>
        <w:tc>
          <w:tcPr>
            <w:tcW w:w="2268" w:type="dxa"/>
            <w:tcBorders>
              <w:top w:val="single" w:sz="6" w:space="0" w:color="000000"/>
              <w:left w:val="single" w:sz="6" w:space="0" w:color="000000"/>
              <w:bottom w:val="single" w:sz="6" w:space="0" w:color="000000"/>
              <w:right w:val="single" w:sz="4" w:space="0" w:color="000000"/>
            </w:tcBorders>
          </w:tcPr>
          <w:p w14:paraId="1F744468" w14:textId="77777777" w:rsidR="00EA52D9" w:rsidRPr="00560E1F" w:rsidRDefault="00EA52D9" w:rsidP="00EA52D9">
            <w:pPr>
              <w:spacing w:after="0" w:line="240" w:lineRule="auto"/>
              <w:ind w:left="110" w:firstLine="0"/>
              <w:rPr>
                <w:sz w:val="22"/>
              </w:rPr>
            </w:pPr>
            <w:r w:rsidRPr="00560E1F">
              <w:rPr>
                <w:b/>
                <w:sz w:val="22"/>
              </w:rPr>
              <w:t xml:space="preserve">(EF69LP52) </w:t>
            </w:r>
          </w:p>
          <w:p w14:paraId="4A710486" w14:textId="77777777" w:rsidR="00EA52D9" w:rsidRPr="00560E1F" w:rsidRDefault="00EA52D9" w:rsidP="00EA52D9">
            <w:pPr>
              <w:spacing w:after="0" w:line="240" w:lineRule="auto"/>
              <w:ind w:left="110" w:firstLine="0"/>
              <w:rPr>
                <w:sz w:val="22"/>
              </w:rPr>
            </w:pPr>
            <w:r w:rsidRPr="00560E1F">
              <w:rPr>
                <w:sz w:val="22"/>
              </w:rPr>
              <w:t xml:space="preserve">Representar cenas ou </w:t>
            </w:r>
            <w:r w:rsidRPr="00560E1F">
              <w:rPr>
                <w:sz w:val="22"/>
              </w:rPr>
              <w:tab/>
              <w:t xml:space="preserve">textos </w:t>
            </w:r>
          </w:p>
          <w:p w14:paraId="6CC7721A" w14:textId="77777777" w:rsidR="00EA52D9" w:rsidRPr="00560E1F" w:rsidRDefault="00EA52D9" w:rsidP="00EA52D9">
            <w:pPr>
              <w:spacing w:after="0" w:line="240" w:lineRule="auto"/>
              <w:ind w:left="0" w:right="64" w:firstLine="0"/>
              <w:rPr>
                <w:sz w:val="22"/>
              </w:rPr>
            </w:pPr>
            <w:r w:rsidRPr="00560E1F">
              <w:rPr>
                <w:sz w:val="22"/>
              </w:rPr>
              <w:t xml:space="preserve">dramáticos, considerando, na caracterização dos personagens, os aspectos linguísticos </w:t>
            </w:r>
            <w:r w:rsidRPr="00560E1F">
              <w:rPr>
                <w:sz w:val="22"/>
              </w:rPr>
              <w:tab/>
              <w:t xml:space="preserve">e </w:t>
            </w:r>
          </w:p>
          <w:p w14:paraId="3A713F17" w14:textId="77777777" w:rsidR="00EA52D9" w:rsidRPr="00560E1F" w:rsidRDefault="00EA52D9" w:rsidP="00EA52D9">
            <w:pPr>
              <w:spacing w:after="0" w:line="240" w:lineRule="auto"/>
              <w:ind w:left="0" w:right="64" w:firstLine="0"/>
              <w:rPr>
                <w:sz w:val="22"/>
              </w:rPr>
            </w:pPr>
            <w:r w:rsidRPr="00560E1F">
              <w:rPr>
                <w:sz w:val="22"/>
              </w:rPr>
              <w:t xml:space="preserve">para linguísticos das falas (timbre e tom de voz, pausas e hesitações, entonação </w:t>
            </w:r>
            <w:r w:rsidRPr="00560E1F">
              <w:rPr>
                <w:sz w:val="22"/>
              </w:rPr>
              <w:tab/>
              <w:t xml:space="preserve">e </w:t>
            </w:r>
          </w:p>
          <w:p w14:paraId="258E21B6" w14:textId="77777777" w:rsidR="00EA52D9" w:rsidRPr="00560E1F" w:rsidRDefault="00EA52D9" w:rsidP="00EA52D9">
            <w:pPr>
              <w:spacing w:after="0" w:line="240" w:lineRule="auto"/>
              <w:ind w:left="110" w:firstLine="0"/>
              <w:rPr>
                <w:sz w:val="22"/>
              </w:rPr>
            </w:pPr>
            <w:r w:rsidRPr="00560E1F">
              <w:rPr>
                <w:sz w:val="22"/>
              </w:rPr>
              <w:t xml:space="preserve">expressividade, </w:t>
            </w:r>
          </w:p>
          <w:p w14:paraId="58AFFA1D" w14:textId="77777777" w:rsidR="00EA52D9" w:rsidRPr="00560E1F" w:rsidRDefault="00EA52D9" w:rsidP="00EA52D9">
            <w:pPr>
              <w:tabs>
                <w:tab w:val="center" w:pos="698"/>
                <w:tab w:val="center" w:pos="2097"/>
              </w:tabs>
              <w:spacing w:after="0" w:line="240" w:lineRule="auto"/>
              <w:ind w:left="0" w:firstLine="0"/>
              <w:rPr>
                <w:sz w:val="22"/>
              </w:rPr>
            </w:pPr>
            <w:r w:rsidRPr="00560E1F">
              <w:rPr>
                <w:rFonts w:ascii="Calibri" w:eastAsia="Calibri" w:hAnsi="Calibri" w:cs="Calibri"/>
                <w:sz w:val="22"/>
              </w:rPr>
              <w:tab/>
            </w:r>
            <w:r w:rsidRPr="00560E1F">
              <w:rPr>
                <w:sz w:val="22"/>
              </w:rPr>
              <w:t xml:space="preserve">variedades </w:t>
            </w:r>
            <w:r w:rsidRPr="00560E1F">
              <w:rPr>
                <w:sz w:val="22"/>
              </w:rPr>
              <w:tab/>
              <w:t xml:space="preserve">e </w:t>
            </w:r>
          </w:p>
          <w:p w14:paraId="721B10CF" w14:textId="77777777" w:rsidR="00EA52D9" w:rsidRPr="00560E1F" w:rsidRDefault="00EA52D9" w:rsidP="00EA52D9">
            <w:pPr>
              <w:spacing w:after="0" w:line="240" w:lineRule="auto"/>
              <w:ind w:left="0" w:right="64" w:firstLine="0"/>
              <w:rPr>
                <w:sz w:val="22"/>
              </w:rPr>
            </w:pPr>
            <w:r w:rsidRPr="00560E1F">
              <w:rPr>
                <w:sz w:val="22"/>
              </w:rPr>
              <w:t xml:space="preserve">registros linguísticos), </w:t>
            </w:r>
            <w:r w:rsidRPr="00560E1F">
              <w:rPr>
                <w:sz w:val="22"/>
              </w:rPr>
              <w:tab/>
              <w:t xml:space="preserve">os gestos </w:t>
            </w:r>
            <w:r w:rsidRPr="00560E1F">
              <w:rPr>
                <w:sz w:val="22"/>
              </w:rPr>
              <w:tab/>
              <w:t xml:space="preserve">e os deslocamentos no espaço cênico, o figurino </w:t>
            </w:r>
            <w:r w:rsidRPr="00560E1F">
              <w:rPr>
                <w:sz w:val="22"/>
              </w:rPr>
              <w:tab/>
              <w:t xml:space="preserve">e a maquiagem </w:t>
            </w:r>
            <w:r w:rsidRPr="00560E1F">
              <w:rPr>
                <w:sz w:val="22"/>
              </w:rPr>
              <w:tab/>
              <w:t xml:space="preserve">e elaborando </w:t>
            </w:r>
            <w:r w:rsidRPr="00560E1F">
              <w:rPr>
                <w:sz w:val="22"/>
              </w:rPr>
              <w:tab/>
              <w:t xml:space="preserve">as rubricas indicadas pelo autor por meio do cenário, da trilha sonora e da exploração dos modos de interpretação.  </w:t>
            </w:r>
          </w:p>
        </w:tc>
        <w:tc>
          <w:tcPr>
            <w:tcW w:w="2405" w:type="dxa"/>
            <w:tcBorders>
              <w:top w:val="single" w:sz="4" w:space="0" w:color="000000"/>
              <w:left w:val="single" w:sz="4" w:space="0" w:color="000000"/>
              <w:bottom w:val="single" w:sz="4" w:space="0" w:color="000000"/>
              <w:right w:val="single" w:sz="6" w:space="0" w:color="000000"/>
            </w:tcBorders>
          </w:tcPr>
          <w:p w14:paraId="1360D315" w14:textId="77777777" w:rsidR="00EA52D9" w:rsidRPr="00EA52D9" w:rsidRDefault="00EA52D9" w:rsidP="00EA52D9">
            <w:pPr>
              <w:spacing w:after="0" w:line="259" w:lineRule="auto"/>
              <w:ind w:left="108" w:firstLine="0"/>
              <w:jc w:val="left"/>
            </w:pPr>
            <w:r w:rsidRPr="00EA52D9">
              <w:t xml:space="preserve"> </w:t>
            </w:r>
          </w:p>
        </w:tc>
        <w:tc>
          <w:tcPr>
            <w:tcW w:w="3870" w:type="dxa"/>
            <w:tcBorders>
              <w:top w:val="single" w:sz="4" w:space="0" w:color="000000"/>
              <w:left w:val="single" w:sz="4" w:space="0" w:color="000000"/>
              <w:bottom w:val="single" w:sz="4" w:space="0" w:color="000000"/>
              <w:right w:val="single" w:sz="6" w:space="0" w:color="000000"/>
            </w:tcBorders>
          </w:tcPr>
          <w:p w14:paraId="048E861A" w14:textId="77777777" w:rsidR="00EA52D9" w:rsidRPr="00EA52D9" w:rsidRDefault="00EA52D9" w:rsidP="00EA52D9">
            <w:pPr>
              <w:spacing w:after="0" w:line="259" w:lineRule="auto"/>
              <w:ind w:left="108" w:firstLine="0"/>
              <w:jc w:val="left"/>
            </w:pPr>
          </w:p>
        </w:tc>
      </w:tr>
    </w:tbl>
    <w:p w14:paraId="2F712854" w14:textId="77777777" w:rsidR="00EA52D9" w:rsidRPr="00EA52D9" w:rsidRDefault="00EA52D9" w:rsidP="00EA52D9">
      <w:pPr>
        <w:spacing w:after="0" w:line="259" w:lineRule="auto"/>
        <w:ind w:left="-1440" w:right="10466" w:firstLine="0"/>
        <w:jc w:val="left"/>
      </w:pPr>
    </w:p>
    <w:tbl>
      <w:tblPr>
        <w:tblStyle w:val="TableGrid51"/>
        <w:tblW w:w="15252" w:type="dxa"/>
        <w:tblInd w:w="-1085" w:type="dxa"/>
        <w:tblCellMar>
          <w:top w:w="55" w:type="dxa"/>
          <w:right w:w="36" w:type="dxa"/>
        </w:tblCellMar>
        <w:tblLook w:val="04A0" w:firstRow="1" w:lastRow="0" w:firstColumn="1" w:lastColumn="0" w:noHBand="0" w:noVBand="1"/>
      </w:tblPr>
      <w:tblGrid>
        <w:gridCol w:w="992"/>
        <w:gridCol w:w="1694"/>
        <w:gridCol w:w="1843"/>
        <w:gridCol w:w="1358"/>
        <w:gridCol w:w="626"/>
        <w:gridCol w:w="2268"/>
        <w:gridCol w:w="2405"/>
        <w:gridCol w:w="4066"/>
      </w:tblGrid>
      <w:tr w:rsidR="00EA52D9" w:rsidRPr="00EA52D9" w14:paraId="3E271E56" w14:textId="77777777" w:rsidTr="00EA52D9">
        <w:trPr>
          <w:trHeight w:val="6601"/>
        </w:trPr>
        <w:tc>
          <w:tcPr>
            <w:tcW w:w="992" w:type="dxa"/>
            <w:tcBorders>
              <w:top w:val="single" w:sz="6" w:space="0" w:color="000000"/>
              <w:left w:val="single" w:sz="6" w:space="0" w:color="000000"/>
              <w:bottom w:val="single" w:sz="6" w:space="0" w:color="000000"/>
              <w:right w:val="single" w:sz="6" w:space="0" w:color="000000"/>
            </w:tcBorders>
          </w:tcPr>
          <w:p w14:paraId="2324E45A" w14:textId="77777777" w:rsidR="00EA52D9" w:rsidRPr="00EA52D9" w:rsidRDefault="00EA52D9" w:rsidP="00EA52D9">
            <w:pPr>
              <w:spacing w:after="0" w:line="259" w:lineRule="auto"/>
              <w:ind w:left="110"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59590F42" w14:textId="77777777" w:rsidR="00EA52D9" w:rsidRPr="00EA52D9" w:rsidRDefault="00EA52D9" w:rsidP="00EA52D9">
            <w:pPr>
              <w:spacing w:after="0" w:line="259" w:lineRule="auto"/>
              <w:ind w:left="108"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48AB4A84" w14:textId="77777777" w:rsidR="00EA52D9" w:rsidRPr="00EA52D9" w:rsidRDefault="00EA52D9" w:rsidP="00EA52D9">
            <w:pPr>
              <w:spacing w:after="0" w:line="259" w:lineRule="auto"/>
              <w:ind w:left="110" w:firstLine="0"/>
              <w:jc w:val="left"/>
            </w:pPr>
            <w:r w:rsidRPr="00EA52D9">
              <w:t xml:space="preserve">Oralidade </w:t>
            </w:r>
          </w:p>
        </w:tc>
        <w:tc>
          <w:tcPr>
            <w:tcW w:w="1358" w:type="dxa"/>
            <w:tcBorders>
              <w:top w:val="single" w:sz="6" w:space="0" w:color="000000"/>
              <w:left w:val="single" w:sz="6" w:space="0" w:color="000000"/>
              <w:bottom w:val="single" w:sz="6" w:space="0" w:color="000000"/>
              <w:right w:val="nil"/>
            </w:tcBorders>
          </w:tcPr>
          <w:p w14:paraId="6E56873D" w14:textId="77777777" w:rsidR="00EA52D9" w:rsidRPr="00EA52D9" w:rsidRDefault="00EA52D9" w:rsidP="00EA52D9">
            <w:pPr>
              <w:spacing w:after="0"/>
              <w:ind w:left="108" w:firstLine="0"/>
              <w:jc w:val="left"/>
            </w:pPr>
            <w:r w:rsidRPr="00EA52D9">
              <w:t xml:space="preserve">Produção textos </w:t>
            </w:r>
          </w:p>
          <w:p w14:paraId="088F0E79" w14:textId="77777777" w:rsidR="00EA52D9" w:rsidRPr="00EA52D9" w:rsidRDefault="00EA52D9" w:rsidP="00EA52D9">
            <w:pPr>
              <w:spacing w:after="0" w:line="259" w:lineRule="auto"/>
              <w:ind w:left="108" w:firstLine="0"/>
            </w:pPr>
            <w:r w:rsidRPr="00EA52D9">
              <w:t xml:space="preserve">Oralização </w:t>
            </w:r>
          </w:p>
        </w:tc>
        <w:tc>
          <w:tcPr>
            <w:tcW w:w="626" w:type="dxa"/>
            <w:tcBorders>
              <w:top w:val="single" w:sz="6" w:space="0" w:color="000000"/>
              <w:left w:val="nil"/>
              <w:bottom w:val="single" w:sz="6" w:space="0" w:color="000000"/>
              <w:right w:val="single" w:sz="6" w:space="0" w:color="000000"/>
            </w:tcBorders>
          </w:tcPr>
          <w:p w14:paraId="732AED3A" w14:textId="77777777" w:rsidR="00EA52D9" w:rsidRPr="00EA52D9" w:rsidRDefault="00EA52D9" w:rsidP="00EA52D9">
            <w:pPr>
              <w:spacing w:after="0" w:line="259" w:lineRule="auto"/>
              <w:ind w:left="0" w:firstLine="254"/>
              <w:jc w:val="left"/>
            </w:pPr>
            <w:r w:rsidRPr="00EA52D9">
              <w:t xml:space="preserve">de orais </w:t>
            </w:r>
          </w:p>
        </w:tc>
        <w:tc>
          <w:tcPr>
            <w:tcW w:w="2268" w:type="dxa"/>
            <w:tcBorders>
              <w:top w:val="single" w:sz="6" w:space="0" w:color="000000"/>
              <w:left w:val="single" w:sz="6" w:space="0" w:color="000000"/>
              <w:bottom w:val="single" w:sz="6" w:space="0" w:color="000000"/>
              <w:right w:val="single" w:sz="4" w:space="0" w:color="000000"/>
            </w:tcBorders>
          </w:tcPr>
          <w:p w14:paraId="50DBCFE4" w14:textId="77777777" w:rsidR="00EA52D9" w:rsidRPr="00560E1F" w:rsidRDefault="00EA52D9" w:rsidP="00EA52D9">
            <w:pPr>
              <w:spacing w:after="0" w:line="240" w:lineRule="auto"/>
              <w:ind w:left="110" w:right="66" w:firstLine="0"/>
              <w:rPr>
                <w:sz w:val="22"/>
              </w:rPr>
            </w:pPr>
            <w:r w:rsidRPr="00560E1F">
              <w:rPr>
                <w:b/>
                <w:sz w:val="22"/>
              </w:rPr>
              <w:t xml:space="preserve">(EF69LP53) </w:t>
            </w:r>
            <w:r w:rsidRPr="00560E1F">
              <w:rPr>
                <w:sz w:val="22"/>
              </w:rPr>
              <w:t xml:space="preserve">Ler em voz alta textos literários diversos – como contos de amor, de humor, de suspense, de terror; crônicas </w:t>
            </w:r>
          </w:p>
          <w:p w14:paraId="1BC3478E" w14:textId="77777777" w:rsidR="00EA52D9" w:rsidRPr="00560E1F" w:rsidRDefault="00EA52D9" w:rsidP="00EA52D9">
            <w:pPr>
              <w:spacing w:after="0" w:line="240" w:lineRule="auto"/>
              <w:ind w:left="110" w:firstLine="0"/>
              <w:jc w:val="left"/>
              <w:rPr>
                <w:sz w:val="22"/>
              </w:rPr>
            </w:pPr>
            <w:r w:rsidRPr="00560E1F">
              <w:rPr>
                <w:sz w:val="22"/>
              </w:rPr>
              <w:t xml:space="preserve">líricas, </w:t>
            </w:r>
          </w:p>
          <w:p w14:paraId="2D9CD161" w14:textId="77777777" w:rsidR="00EA52D9" w:rsidRPr="00560E1F" w:rsidRDefault="00EA52D9" w:rsidP="00EA52D9">
            <w:pPr>
              <w:spacing w:after="0" w:line="240" w:lineRule="auto"/>
              <w:ind w:left="110" w:right="67" w:firstLine="0"/>
              <w:rPr>
                <w:sz w:val="22"/>
              </w:rPr>
            </w:pPr>
            <w:r w:rsidRPr="00560E1F">
              <w:rPr>
                <w:sz w:val="22"/>
              </w:rPr>
              <w:t xml:space="preserve">humorísticas, críticas; bem como leituras orais </w:t>
            </w:r>
          </w:p>
          <w:p w14:paraId="741931F4" w14:textId="77777777" w:rsidR="00EA52D9" w:rsidRPr="00560E1F" w:rsidRDefault="00EA52D9" w:rsidP="00EA52D9">
            <w:pPr>
              <w:spacing w:after="0" w:line="240" w:lineRule="auto"/>
              <w:ind w:left="110" w:firstLine="0"/>
              <w:jc w:val="left"/>
              <w:rPr>
                <w:sz w:val="22"/>
              </w:rPr>
            </w:pPr>
            <w:r w:rsidRPr="00560E1F">
              <w:rPr>
                <w:sz w:val="22"/>
              </w:rPr>
              <w:t xml:space="preserve">capituladas </w:t>
            </w:r>
          </w:p>
          <w:p w14:paraId="059E54EE" w14:textId="77777777" w:rsidR="00EA52D9" w:rsidRPr="00560E1F" w:rsidRDefault="00EA52D9" w:rsidP="00EA52D9">
            <w:pPr>
              <w:spacing w:after="0" w:line="240" w:lineRule="auto"/>
              <w:ind w:left="110" w:right="67" w:firstLine="0"/>
              <w:rPr>
                <w:sz w:val="22"/>
              </w:rPr>
            </w:pPr>
            <w:r w:rsidRPr="00560E1F">
              <w:rPr>
                <w:sz w:val="22"/>
              </w:rPr>
              <w:t xml:space="preserve">(compartilhadas ou não com o professor) de livros de maior extensão, como romances, narrativas de enigma, narrativas de aventura, </w:t>
            </w:r>
          </w:p>
          <w:p w14:paraId="262CE888" w14:textId="77777777" w:rsidR="00EA52D9" w:rsidRPr="00560E1F" w:rsidRDefault="00EA52D9" w:rsidP="00EA52D9">
            <w:pPr>
              <w:tabs>
                <w:tab w:val="center" w:pos="578"/>
                <w:tab w:val="center" w:pos="1764"/>
              </w:tabs>
              <w:spacing w:after="0" w:line="240" w:lineRule="auto"/>
              <w:ind w:left="0" w:firstLine="0"/>
              <w:rPr>
                <w:sz w:val="22"/>
              </w:rPr>
            </w:pPr>
            <w:r w:rsidRPr="00560E1F">
              <w:rPr>
                <w:rFonts w:ascii="Calibri" w:eastAsia="Calibri" w:hAnsi="Calibri" w:cs="Calibri"/>
                <w:sz w:val="22"/>
              </w:rPr>
              <w:tab/>
            </w:r>
            <w:r w:rsidRPr="00560E1F">
              <w:rPr>
                <w:sz w:val="22"/>
              </w:rPr>
              <w:t xml:space="preserve">literatura </w:t>
            </w:r>
            <w:r w:rsidRPr="00560E1F">
              <w:rPr>
                <w:sz w:val="22"/>
              </w:rPr>
              <w:tab/>
              <w:t>infanto-</w:t>
            </w:r>
          </w:p>
          <w:p w14:paraId="23E17A7B" w14:textId="77777777" w:rsidR="00EA52D9" w:rsidRPr="00560E1F" w:rsidRDefault="00EA52D9" w:rsidP="00EA52D9">
            <w:pPr>
              <w:tabs>
                <w:tab w:val="center" w:pos="483"/>
                <w:tab w:val="center" w:pos="2095"/>
              </w:tabs>
              <w:spacing w:after="0" w:line="240" w:lineRule="auto"/>
              <w:ind w:left="0" w:firstLine="0"/>
              <w:rPr>
                <w:sz w:val="22"/>
              </w:rPr>
            </w:pPr>
            <w:r w:rsidRPr="00560E1F">
              <w:rPr>
                <w:rFonts w:ascii="Calibri" w:eastAsia="Calibri" w:hAnsi="Calibri" w:cs="Calibri"/>
                <w:sz w:val="22"/>
              </w:rPr>
              <w:tab/>
            </w:r>
            <w:r w:rsidRPr="00560E1F">
              <w:rPr>
                <w:sz w:val="22"/>
              </w:rPr>
              <w:t xml:space="preserve">juvenil, </w:t>
            </w:r>
            <w:r w:rsidRPr="00560E1F">
              <w:rPr>
                <w:sz w:val="22"/>
              </w:rPr>
              <w:tab/>
              <w:t xml:space="preserve">– </w:t>
            </w:r>
          </w:p>
          <w:p w14:paraId="1C2488B1" w14:textId="77777777" w:rsidR="00EA52D9" w:rsidRPr="00560E1F" w:rsidRDefault="00EA52D9" w:rsidP="00EA52D9">
            <w:pPr>
              <w:spacing w:after="0" w:line="240" w:lineRule="auto"/>
              <w:ind w:left="110" w:right="66" w:firstLine="0"/>
              <w:rPr>
                <w:sz w:val="22"/>
              </w:rPr>
            </w:pPr>
            <w:r w:rsidRPr="00560E1F">
              <w:rPr>
                <w:sz w:val="22"/>
              </w:rPr>
              <w:t xml:space="preserve">contar/recontar histórias tanto da tradição oral </w:t>
            </w:r>
          </w:p>
          <w:p w14:paraId="409CB722" w14:textId="77777777" w:rsidR="00EA52D9" w:rsidRPr="00560E1F" w:rsidRDefault="00EA52D9" w:rsidP="00EA52D9">
            <w:pPr>
              <w:spacing w:after="0" w:line="240" w:lineRule="auto"/>
              <w:ind w:left="0" w:right="64" w:firstLine="0"/>
              <w:rPr>
                <w:sz w:val="22"/>
              </w:rPr>
            </w:pPr>
            <w:r w:rsidRPr="00560E1F">
              <w:rPr>
                <w:sz w:val="22"/>
              </w:rPr>
              <w:t xml:space="preserve">(causos, contos de esperteza, contos de animais, contos de amor, contos de encantamento, piadas, dentre outros) quanto da tradição literária escrita, </w:t>
            </w:r>
          </w:p>
          <w:p w14:paraId="572A5C1B" w14:textId="77777777" w:rsidR="00EA52D9" w:rsidRPr="00560E1F" w:rsidRDefault="00EA52D9" w:rsidP="00EA52D9">
            <w:pPr>
              <w:spacing w:after="0" w:line="240" w:lineRule="auto"/>
              <w:ind w:left="0" w:right="64" w:firstLine="0"/>
              <w:rPr>
                <w:sz w:val="22"/>
              </w:rPr>
            </w:pPr>
            <w:r w:rsidRPr="00560E1F">
              <w:rPr>
                <w:sz w:val="22"/>
              </w:rPr>
              <w:t xml:space="preserve">expressando a compreensão e interpretação do texto por meio de uma leitura ou fala expressiva e fluente, que respeite o ritmo, as pausas, as hesitações, a </w:t>
            </w:r>
          </w:p>
          <w:p w14:paraId="0F1C5FF6" w14:textId="77777777" w:rsidR="00EA52D9" w:rsidRPr="00560E1F" w:rsidRDefault="00EA52D9" w:rsidP="00EA52D9">
            <w:pPr>
              <w:spacing w:after="0" w:line="240" w:lineRule="auto"/>
              <w:ind w:left="0" w:right="64" w:firstLine="0"/>
              <w:rPr>
                <w:sz w:val="22"/>
              </w:rPr>
            </w:pPr>
            <w:r w:rsidRPr="00560E1F">
              <w:rPr>
                <w:sz w:val="22"/>
              </w:rPr>
              <w:t xml:space="preserve">entonação indicados tanto pela pontuação quanto por outros recursos gráfico editoriais, como negritos, itálicos, caixa-alta, ilustrações, etc., gravando essa leitura ou esse conto/reconto, seja para análise posterior, seja para produção de audiobooks de textos literários diversos ou de podcasts de leituras dramáticas com ou sem efeitos especiais e ler e/ou declamar poemas diversos, tanto de forma livre quanto de forma fixa (como quadras, sonetos, liras, haicais etc.), empregando os </w:t>
            </w:r>
          </w:p>
          <w:p w14:paraId="4E9A2646" w14:textId="77777777" w:rsidR="00EA52D9" w:rsidRPr="00560E1F" w:rsidRDefault="00EA52D9" w:rsidP="00EA52D9">
            <w:pPr>
              <w:spacing w:after="0" w:line="240" w:lineRule="auto"/>
              <w:ind w:left="2" w:firstLine="0"/>
              <w:rPr>
                <w:sz w:val="22"/>
              </w:rPr>
            </w:pPr>
            <w:r w:rsidRPr="00560E1F">
              <w:rPr>
                <w:sz w:val="22"/>
              </w:rPr>
              <w:t xml:space="preserve">recursos linguísticos, para linguísticos e cinésicos necessários aos efeitos de sentido pretendidos, como o ritmo e a entonação, o emprego de pausas </w:t>
            </w:r>
            <w:r w:rsidRPr="00560E1F">
              <w:rPr>
                <w:sz w:val="22"/>
              </w:rPr>
              <w:tab/>
              <w:t xml:space="preserve">e prolongamentos, o tom e o timbre vocais, bem como eventuais recursos de gestualidade e pantomima que convenham ao gênero poético e à situação de </w:t>
            </w:r>
          </w:p>
          <w:p w14:paraId="0ABB3754" w14:textId="77777777" w:rsidR="00EA52D9" w:rsidRPr="00560E1F" w:rsidRDefault="00EA52D9" w:rsidP="00EA52D9">
            <w:pPr>
              <w:spacing w:after="0" w:line="240" w:lineRule="auto"/>
              <w:ind w:left="110" w:firstLine="0"/>
              <w:rPr>
                <w:sz w:val="22"/>
              </w:rPr>
            </w:pPr>
            <w:r w:rsidRPr="00560E1F">
              <w:rPr>
                <w:sz w:val="22"/>
              </w:rPr>
              <w:t>compartilhamento em questão.</w:t>
            </w:r>
          </w:p>
        </w:tc>
        <w:tc>
          <w:tcPr>
            <w:tcW w:w="2405" w:type="dxa"/>
            <w:tcBorders>
              <w:top w:val="single" w:sz="4" w:space="0" w:color="000000"/>
              <w:left w:val="single" w:sz="4" w:space="0" w:color="000000"/>
              <w:bottom w:val="single" w:sz="4" w:space="0" w:color="000000"/>
              <w:right w:val="single" w:sz="4" w:space="0" w:color="000000"/>
            </w:tcBorders>
          </w:tcPr>
          <w:p w14:paraId="4B465A92" w14:textId="77777777" w:rsidR="00EA52D9" w:rsidRPr="00560E1F" w:rsidRDefault="00EA52D9" w:rsidP="00EA52D9">
            <w:pPr>
              <w:spacing w:after="0" w:line="360" w:lineRule="auto"/>
              <w:ind w:left="108" w:right="69" w:firstLine="0"/>
              <w:rPr>
                <w:sz w:val="22"/>
              </w:rPr>
            </w:pPr>
            <w:r w:rsidRPr="00560E1F">
              <w:rPr>
                <w:b/>
                <w:sz w:val="22"/>
              </w:rPr>
              <w:t xml:space="preserve">(EF69LP53RS-1) </w:t>
            </w:r>
            <w:r w:rsidRPr="00560E1F">
              <w:rPr>
                <w:sz w:val="22"/>
              </w:rPr>
              <w:t xml:space="preserve">Ler textos de diversos gêneros oralmente, utilizando-se de recursos </w:t>
            </w:r>
          </w:p>
          <w:p w14:paraId="650D70B3" w14:textId="77777777" w:rsidR="00EA52D9" w:rsidRPr="00560E1F" w:rsidRDefault="00EA52D9" w:rsidP="00EA52D9">
            <w:pPr>
              <w:spacing w:after="0" w:line="364" w:lineRule="auto"/>
              <w:ind w:left="108" w:right="69" w:firstLine="0"/>
              <w:rPr>
                <w:sz w:val="22"/>
              </w:rPr>
            </w:pPr>
            <w:r w:rsidRPr="00560E1F">
              <w:rPr>
                <w:sz w:val="22"/>
              </w:rPr>
              <w:t xml:space="preserve">linguísticos, como a pontuação e as figuras </w:t>
            </w:r>
            <w:r w:rsidRPr="00560E1F">
              <w:rPr>
                <w:sz w:val="22"/>
              </w:rPr>
              <w:tab/>
              <w:t xml:space="preserve">de linguagem, para compreender a funcionalidade da língua em suas </w:t>
            </w:r>
          </w:p>
          <w:p w14:paraId="4FA95ED0" w14:textId="77777777" w:rsidR="00EA52D9" w:rsidRPr="00560E1F" w:rsidRDefault="00EA52D9" w:rsidP="00EA52D9">
            <w:pPr>
              <w:spacing w:after="0" w:line="259" w:lineRule="auto"/>
              <w:ind w:left="108" w:right="69" w:firstLine="0"/>
              <w:rPr>
                <w:sz w:val="22"/>
              </w:rPr>
            </w:pPr>
            <w:r w:rsidRPr="00560E1F">
              <w:rPr>
                <w:sz w:val="22"/>
              </w:rPr>
              <w:t xml:space="preserve">diferentes expressões, desenvolvendo os recursos próprios da linguagem oral, como a pronúncia das palavras e suas variações e a entonação, de acordo com a situação textual apresentada.  </w:t>
            </w:r>
          </w:p>
        </w:tc>
        <w:tc>
          <w:tcPr>
            <w:tcW w:w="4066" w:type="dxa"/>
            <w:tcBorders>
              <w:top w:val="single" w:sz="4" w:space="0" w:color="000000"/>
              <w:left w:val="single" w:sz="4" w:space="0" w:color="000000"/>
              <w:bottom w:val="single" w:sz="4" w:space="0" w:color="000000"/>
              <w:right w:val="single" w:sz="4" w:space="0" w:color="000000"/>
            </w:tcBorders>
          </w:tcPr>
          <w:p w14:paraId="2FA73EF6" w14:textId="77777777" w:rsidR="00EA52D9" w:rsidRPr="00EA52D9" w:rsidRDefault="00EA52D9" w:rsidP="00EA52D9">
            <w:pPr>
              <w:spacing w:after="0" w:line="360" w:lineRule="auto"/>
              <w:ind w:left="108" w:right="69" w:firstLine="0"/>
              <w:rPr>
                <w:b/>
              </w:rPr>
            </w:pPr>
          </w:p>
        </w:tc>
      </w:tr>
    </w:tbl>
    <w:p w14:paraId="7DC3A134" w14:textId="77777777" w:rsidR="00EA52D9" w:rsidRPr="00EA52D9" w:rsidRDefault="00EA52D9" w:rsidP="00EA52D9">
      <w:pPr>
        <w:spacing w:after="0" w:line="259" w:lineRule="auto"/>
        <w:ind w:left="-1440" w:right="10466" w:firstLine="0"/>
        <w:jc w:val="left"/>
      </w:pPr>
    </w:p>
    <w:p w14:paraId="550C5188" w14:textId="77777777" w:rsidR="00EA52D9" w:rsidRPr="00EA52D9" w:rsidRDefault="00EA52D9" w:rsidP="00EA52D9">
      <w:pPr>
        <w:spacing w:after="0" w:line="259" w:lineRule="auto"/>
        <w:ind w:left="-1440" w:right="10466" w:firstLine="0"/>
        <w:jc w:val="left"/>
      </w:pPr>
    </w:p>
    <w:p w14:paraId="54A0C22B" w14:textId="77777777" w:rsidR="00EA52D9" w:rsidRPr="00EA52D9" w:rsidRDefault="00EA52D9" w:rsidP="00EA52D9">
      <w:pPr>
        <w:spacing w:after="0" w:line="259" w:lineRule="auto"/>
        <w:ind w:left="-1440" w:right="10466" w:firstLine="0"/>
        <w:jc w:val="left"/>
      </w:pPr>
    </w:p>
    <w:tbl>
      <w:tblPr>
        <w:tblStyle w:val="TableGrid51"/>
        <w:tblW w:w="15056" w:type="dxa"/>
        <w:tblInd w:w="-1085" w:type="dxa"/>
        <w:tblCellMar>
          <w:top w:w="57" w:type="dxa"/>
          <w:left w:w="108" w:type="dxa"/>
          <w:right w:w="39" w:type="dxa"/>
        </w:tblCellMar>
        <w:tblLook w:val="04A0" w:firstRow="1" w:lastRow="0" w:firstColumn="1" w:lastColumn="0" w:noHBand="0" w:noVBand="1"/>
      </w:tblPr>
      <w:tblGrid>
        <w:gridCol w:w="991"/>
        <w:gridCol w:w="1694"/>
        <w:gridCol w:w="1843"/>
        <w:gridCol w:w="1985"/>
        <w:gridCol w:w="2268"/>
        <w:gridCol w:w="2405"/>
        <w:gridCol w:w="3870"/>
      </w:tblGrid>
      <w:tr w:rsidR="00EA52D9" w:rsidRPr="00EA52D9" w14:paraId="33712AED" w14:textId="77777777" w:rsidTr="00EA52D9">
        <w:trPr>
          <w:trHeight w:val="6882"/>
        </w:trPr>
        <w:tc>
          <w:tcPr>
            <w:tcW w:w="991" w:type="dxa"/>
            <w:tcBorders>
              <w:top w:val="single" w:sz="6" w:space="0" w:color="000000"/>
              <w:left w:val="single" w:sz="6" w:space="0" w:color="000000"/>
              <w:bottom w:val="single" w:sz="6" w:space="0" w:color="000000"/>
              <w:right w:val="single" w:sz="6" w:space="0" w:color="000000"/>
            </w:tcBorders>
          </w:tcPr>
          <w:p w14:paraId="3645DDD0"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315B4782"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5D322FE" w14:textId="77777777" w:rsidR="00EA52D9" w:rsidRPr="00EA52D9" w:rsidRDefault="00EA52D9" w:rsidP="00EA52D9">
            <w:pPr>
              <w:spacing w:after="0" w:line="359" w:lineRule="auto"/>
              <w:ind w:left="2" w:firstLine="0"/>
              <w:jc w:val="left"/>
            </w:pPr>
            <w:r w:rsidRPr="00EA52D9">
              <w:t>Análise linguística/sem</w:t>
            </w:r>
          </w:p>
          <w:p w14:paraId="5FF218CD"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65AE68F5" w14:textId="77777777" w:rsidR="00EA52D9" w:rsidRPr="00EA52D9" w:rsidRDefault="00EA52D9" w:rsidP="00EA52D9">
            <w:pPr>
              <w:spacing w:after="0" w:line="374" w:lineRule="auto"/>
              <w:ind w:left="0" w:firstLine="0"/>
              <w:jc w:val="left"/>
            </w:pPr>
            <w:r w:rsidRPr="00EA52D9">
              <w:t xml:space="preserve">Recursos linguísticos </w:t>
            </w:r>
            <w:r w:rsidRPr="00EA52D9">
              <w:tab/>
              <w:t xml:space="preserve">e semióticos que operam </w:t>
            </w:r>
            <w:r w:rsidRPr="00EA52D9">
              <w:tab/>
              <w:t xml:space="preserve">nos </w:t>
            </w:r>
          </w:p>
          <w:p w14:paraId="6EFD5BD6" w14:textId="77777777" w:rsidR="00EA52D9" w:rsidRPr="00EA52D9" w:rsidRDefault="00EA52D9" w:rsidP="00EA52D9">
            <w:pPr>
              <w:spacing w:after="19"/>
              <w:ind w:left="0" w:firstLine="0"/>
              <w:jc w:val="left"/>
            </w:pPr>
            <w:r w:rsidRPr="00EA52D9">
              <w:t xml:space="preserve">textos pertencentes </w:t>
            </w:r>
          </w:p>
          <w:p w14:paraId="08B922F9" w14:textId="77777777" w:rsidR="00EA52D9" w:rsidRPr="00EA52D9" w:rsidRDefault="00EA52D9" w:rsidP="00EA52D9">
            <w:pPr>
              <w:tabs>
                <w:tab w:val="center" w:pos="194"/>
                <w:tab w:val="center" w:pos="1338"/>
              </w:tabs>
              <w:spacing w:after="125" w:line="259" w:lineRule="auto"/>
              <w:ind w:left="0" w:firstLine="0"/>
              <w:jc w:val="left"/>
            </w:pPr>
            <w:r w:rsidRPr="00EA52D9">
              <w:rPr>
                <w:rFonts w:ascii="Calibri" w:eastAsia="Calibri" w:hAnsi="Calibri" w:cs="Calibri"/>
                <w:sz w:val="22"/>
              </w:rPr>
              <w:tab/>
            </w:r>
            <w:r w:rsidRPr="00EA52D9">
              <w:t xml:space="preserve">aos </w:t>
            </w:r>
            <w:r w:rsidRPr="00EA52D9">
              <w:tab/>
              <w:t xml:space="preserve">gêneros </w:t>
            </w:r>
          </w:p>
          <w:p w14:paraId="417F523F" w14:textId="77777777" w:rsidR="00EA52D9" w:rsidRPr="00EA52D9" w:rsidRDefault="00EA52D9" w:rsidP="00EA52D9">
            <w:pPr>
              <w:spacing w:after="0" w:line="259" w:lineRule="auto"/>
              <w:ind w:left="0" w:firstLine="0"/>
              <w:jc w:val="left"/>
            </w:pPr>
            <w:r w:rsidRPr="00EA52D9">
              <w:t xml:space="preserve">literários </w:t>
            </w:r>
          </w:p>
        </w:tc>
        <w:tc>
          <w:tcPr>
            <w:tcW w:w="2268" w:type="dxa"/>
            <w:tcBorders>
              <w:top w:val="single" w:sz="6" w:space="0" w:color="000000"/>
              <w:left w:val="single" w:sz="6" w:space="0" w:color="000000"/>
              <w:bottom w:val="single" w:sz="6" w:space="0" w:color="000000"/>
              <w:right w:val="single" w:sz="4" w:space="0" w:color="000000"/>
            </w:tcBorders>
          </w:tcPr>
          <w:p w14:paraId="4C82FFAC" w14:textId="77777777" w:rsidR="00EA52D9" w:rsidRPr="00EA52D9" w:rsidRDefault="00EA52D9" w:rsidP="00EA52D9">
            <w:pPr>
              <w:spacing w:after="115" w:line="259" w:lineRule="auto"/>
              <w:ind w:left="2" w:firstLine="0"/>
              <w:jc w:val="left"/>
            </w:pPr>
            <w:r w:rsidRPr="00EA52D9">
              <w:rPr>
                <w:b/>
              </w:rPr>
              <w:t xml:space="preserve">(EF69LP54) </w:t>
            </w:r>
          </w:p>
          <w:p w14:paraId="58973995" w14:textId="77777777" w:rsidR="00EA52D9" w:rsidRPr="00EA52D9" w:rsidRDefault="00EA52D9" w:rsidP="00EA52D9">
            <w:pPr>
              <w:spacing w:after="0" w:line="240" w:lineRule="auto"/>
              <w:ind w:left="0" w:firstLine="0"/>
              <w:jc w:val="left"/>
              <w:rPr>
                <w:sz w:val="22"/>
              </w:rPr>
            </w:pPr>
            <w:r w:rsidRPr="00EA52D9">
              <w:rPr>
                <w:sz w:val="22"/>
              </w:rPr>
              <w:t xml:space="preserve">Analisar os efeitos de sentido decorrentes da interação entre os elementos linguísticos e os recursos para linguísticos e cinésicos, como as variações no ritmo, as modulações no tom de voz, as pausas, as manipulações do estrato sonoro da linguagem, obtidos por meio da estrofação, das rimas e de figuras de linguagem como as aliterações, as assonâncias, as onomatopeias, dentre outras, a postura corporal e a gestualidade, na declamação de poemas, apresentações musicais e teatrais, tanto em gêneros em prosa quanto nos gêneros poéticos, os efeitos de sentido decorrentes do emprego de figuras de linguagem, tais como comparação, metáfora, personificação, metonímia, hipérbole, eufemismo, ironia, paradoxo </w:t>
            </w:r>
            <w:r w:rsidRPr="00EA52D9">
              <w:rPr>
                <w:sz w:val="22"/>
              </w:rPr>
              <w:tab/>
              <w:t xml:space="preserve">e antítese </w:t>
            </w:r>
            <w:r w:rsidRPr="00EA52D9">
              <w:rPr>
                <w:sz w:val="22"/>
              </w:rPr>
              <w:tab/>
              <w:t xml:space="preserve">e os efeitos de sentido decorrentes do emprego de palavras e  expressões denotativas e conotativas(adjetivos, locuções adjetivas, orações subordinadas adjetivas etc.), que funcionam como modificadores, </w:t>
            </w:r>
          </w:p>
          <w:p w14:paraId="3C88E9A3" w14:textId="77777777" w:rsidR="00EA52D9" w:rsidRPr="00EA52D9" w:rsidRDefault="00EA52D9" w:rsidP="00EA52D9">
            <w:pPr>
              <w:spacing w:after="0" w:line="240" w:lineRule="auto"/>
              <w:ind w:left="0" w:right="103" w:firstLine="0"/>
              <w:rPr>
                <w:sz w:val="22"/>
              </w:rPr>
            </w:pPr>
            <w:r w:rsidRPr="00EA52D9">
              <w:rPr>
                <w:sz w:val="22"/>
              </w:rPr>
              <w:t xml:space="preserve">percebendo sua função na caracterização dos espaços, tempos, personagens e ações próprios de cada gênero narrativo. </w:t>
            </w:r>
          </w:p>
          <w:p w14:paraId="6B77EA41" w14:textId="77777777" w:rsidR="00EA52D9" w:rsidRPr="00EA52D9" w:rsidRDefault="00EA52D9" w:rsidP="00EA52D9">
            <w:pPr>
              <w:spacing w:after="0" w:line="259" w:lineRule="auto"/>
              <w:ind w:left="2" w:right="64" w:firstLine="0"/>
              <w:rPr>
                <w:sz w:val="22"/>
              </w:rPr>
            </w:pPr>
            <w:r w:rsidRPr="00EA52D9">
              <w:rPr>
                <w:sz w:val="22"/>
              </w:rPr>
              <w:t xml:space="preserve"> </w:t>
            </w:r>
          </w:p>
        </w:tc>
        <w:tc>
          <w:tcPr>
            <w:tcW w:w="2405" w:type="dxa"/>
            <w:tcBorders>
              <w:top w:val="single" w:sz="4" w:space="0" w:color="000000"/>
              <w:left w:val="single" w:sz="4" w:space="0" w:color="000000"/>
              <w:bottom w:val="single" w:sz="4" w:space="0" w:color="000000"/>
              <w:right w:val="single" w:sz="6" w:space="0" w:color="000000"/>
            </w:tcBorders>
          </w:tcPr>
          <w:p w14:paraId="7262A9DC" w14:textId="77777777" w:rsidR="00EA52D9" w:rsidRPr="00EA52D9" w:rsidRDefault="00EA52D9" w:rsidP="00EA52D9">
            <w:pPr>
              <w:spacing w:after="276" w:line="259" w:lineRule="auto"/>
              <w:ind w:left="0" w:firstLine="0"/>
              <w:jc w:val="left"/>
            </w:pPr>
            <w:r w:rsidRPr="00EA52D9">
              <w:t xml:space="preserve"> </w:t>
            </w:r>
          </w:p>
          <w:p w14:paraId="4E1B4CA4" w14:textId="77777777" w:rsidR="00EA52D9" w:rsidRPr="00EA52D9" w:rsidRDefault="00EA52D9" w:rsidP="00EA52D9">
            <w:pPr>
              <w:spacing w:after="0" w:line="259" w:lineRule="auto"/>
              <w:ind w:left="0" w:firstLine="0"/>
              <w:jc w:val="left"/>
            </w:pPr>
            <w:r w:rsidRPr="00EA52D9">
              <w:t xml:space="preserve"> </w:t>
            </w:r>
          </w:p>
        </w:tc>
        <w:tc>
          <w:tcPr>
            <w:tcW w:w="3870" w:type="dxa"/>
            <w:tcBorders>
              <w:top w:val="single" w:sz="4" w:space="0" w:color="000000"/>
              <w:left w:val="single" w:sz="4" w:space="0" w:color="000000"/>
              <w:bottom w:val="single" w:sz="4" w:space="0" w:color="000000"/>
              <w:right w:val="single" w:sz="6" w:space="0" w:color="000000"/>
            </w:tcBorders>
          </w:tcPr>
          <w:p w14:paraId="085802D4" w14:textId="77777777" w:rsidR="00EA52D9" w:rsidRPr="00EA52D9" w:rsidRDefault="00EA52D9" w:rsidP="00EA52D9">
            <w:pPr>
              <w:spacing w:after="276" w:line="259" w:lineRule="auto"/>
              <w:ind w:left="0" w:firstLine="0"/>
              <w:jc w:val="left"/>
            </w:pPr>
          </w:p>
        </w:tc>
      </w:tr>
    </w:tbl>
    <w:p w14:paraId="17888A83" w14:textId="77777777" w:rsidR="00EA52D9" w:rsidRPr="00EA52D9" w:rsidRDefault="00EA52D9" w:rsidP="00EA52D9">
      <w:pPr>
        <w:spacing w:after="0" w:line="259" w:lineRule="auto"/>
        <w:ind w:left="-1440" w:right="10466" w:firstLine="0"/>
        <w:jc w:val="left"/>
      </w:pPr>
    </w:p>
    <w:p w14:paraId="6C3670D8" w14:textId="77777777" w:rsidR="00EA52D9" w:rsidRPr="00EA52D9" w:rsidRDefault="00EA52D9" w:rsidP="00EA52D9">
      <w:pPr>
        <w:spacing w:after="0" w:line="259" w:lineRule="auto"/>
        <w:ind w:left="-1440" w:right="10466" w:firstLine="0"/>
        <w:jc w:val="left"/>
      </w:pPr>
    </w:p>
    <w:tbl>
      <w:tblPr>
        <w:tblStyle w:val="TableGrid51"/>
        <w:tblW w:w="15183" w:type="dxa"/>
        <w:tblInd w:w="-1085" w:type="dxa"/>
        <w:tblCellMar>
          <w:top w:w="55" w:type="dxa"/>
          <w:left w:w="108" w:type="dxa"/>
        </w:tblCellMar>
        <w:tblLook w:val="04A0" w:firstRow="1" w:lastRow="0" w:firstColumn="1" w:lastColumn="0" w:noHBand="0" w:noVBand="1"/>
      </w:tblPr>
      <w:tblGrid>
        <w:gridCol w:w="991"/>
        <w:gridCol w:w="1694"/>
        <w:gridCol w:w="1843"/>
        <w:gridCol w:w="1985"/>
        <w:gridCol w:w="2268"/>
        <w:gridCol w:w="2405"/>
        <w:gridCol w:w="3997"/>
      </w:tblGrid>
      <w:tr w:rsidR="00EA52D9" w:rsidRPr="00EA52D9" w14:paraId="575A1902" w14:textId="77777777" w:rsidTr="00EA52D9">
        <w:trPr>
          <w:trHeight w:val="7735"/>
        </w:trPr>
        <w:tc>
          <w:tcPr>
            <w:tcW w:w="991" w:type="dxa"/>
            <w:tcBorders>
              <w:top w:val="single" w:sz="6" w:space="0" w:color="000000"/>
              <w:left w:val="single" w:sz="6" w:space="0" w:color="000000"/>
              <w:bottom w:val="single" w:sz="6" w:space="0" w:color="000000"/>
              <w:right w:val="single" w:sz="6" w:space="0" w:color="000000"/>
            </w:tcBorders>
          </w:tcPr>
          <w:p w14:paraId="7F940394"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6C5A415E"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D8AB60C" w14:textId="77777777" w:rsidR="00EA52D9" w:rsidRPr="00EA52D9" w:rsidRDefault="00EA52D9" w:rsidP="00EA52D9">
            <w:pPr>
              <w:spacing w:after="0"/>
              <w:ind w:left="2" w:firstLine="0"/>
              <w:jc w:val="left"/>
            </w:pPr>
            <w:r w:rsidRPr="00EA52D9">
              <w:t>Análise linguística/sem</w:t>
            </w:r>
          </w:p>
          <w:p w14:paraId="2D76D0CA"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42349479" w14:textId="77777777" w:rsidR="00EA52D9" w:rsidRPr="00EA52D9" w:rsidRDefault="00EA52D9" w:rsidP="00EA52D9">
            <w:pPr>
              <w:spacing w:after="0" w:line="259" w:lineRule="auto"/>
              <w:ind w:left="0" w:firstLine="0"/>
              <w:jc w:val="left"/>
            </w:pPr>
            <w:r w:rsidRPr="00EA52D9">
              <w:t xml:space="preserve">Variação linguística </w:t>
            </w:r>
          </w:p>
        </w:tc>
        <w:tc>
          <w:tcPr>
            <w:tcW w:w="2268" w:type="dxa"/>
            <w:tcBorders>
              <w:top w:val="single" w:sz="6" w:space="0" w:color="000000"/>
              <w:left w:val="single" w:sz="6" w:space="0" w:color="000000"/>
              <w:bottom w:val="single" w:sz="6" w:space="0" w:color="000000"/>
              <w:right w:val="single" w:sz="6" w:space="0" w:color="000000"/>
            </w:tcBorders>
          </w:tcPr>
          <w:p w14:paraId="7630BD8C" w14:textId="77777777" w:rsidR="00EA52D9" w:rsidRPr="00EA52D9" w:rsidRDefault="00EA52D9" w:rsidP="00EA52D9">
            <w:pPr>
              <w:spacing w:after="117" w:line="259" w:lineRule="auto"/>
              <w:ind w:left="2" w:firstLine="0"/>
              <w:jc w:val="left"/>
            </w:pPr>
            <w:r w:rsidRPr="00EA52D9">
              <w:rPr>
                <w:b/>
              </w:rPr>
              <w:t xml:space="preserve">(EF69LP55) </w:t>
            </w:r>
          </w:p>
          <w:p w14:paraId="46E48AA9" w14:textId="77777777" w:rsidR="00EA52D9" w:rsidRPr="00EA52D9" w:rsidRDefault="00EA52D9" w:rsidP="00EA52D9">
            <w:pPr>
              <w:spacing w:after="2" w:line="360" w:lineRule="auto"/>
              <w:ind w:left="2" w:right="102" w:firstLine="0"/>
            </w:pPr>
            <w:r w:rsidRPr="00EA52D9">
              <w:t>Reconhecer as variedades da língua falada, o conceito de norma-</w:t>
            </w:r>
          </w:p>
          <w:p w14:paraId="48A85753" w14:textId="77777777" w:rsidR="00EA52D9" w:rsidRPr="00EA52D9" w:rsidRDefault="00EA52D9" w:rsidP="00EA52D9">
            <w:pPr>
              <w:spacing w:after="115" w:line="259" w:lineRule="auto"/>
              <w:ind w:left="2" w:firstLine="0"/>
            </w:pPr>
            <w:r w:rsidRPr="00EA52D9">
              <w:t xml:space="preserve">padrão e o de </w:t>
            </w:r>
          </w:p>
          <w:p w14:paraId="7D2AF480" w14:textId="77777777" w:rsidR="00EA52D9" w:rsidRPr="00EA52D9" w:rsidRDefault="00EA52D9" w:rsidP="00EA52D9">
            <w:pPr>
              <w:spacing w:after="0" w:line="259" w:lineRule="auto"/>
              <w:ind w:left="2" w:firstLine="0"/>
              <w:jc w:val="left"/>
            </w:pPr>
            <w:r w:rsidRPr="00EA52D9">
              <w:t xml:space="preserve">preconceito linguístico. </w:t>
            </w:r>
          </w:p>
        </w:tc>
        <w:tc>
          <w:tcPr>
            <w:tcW w:w="2405" w:type="dxa"/>
            <w:tcBorders>
              <w:top w:val="single" w:sz="2" w:space="0" w:color="FFFFFF"/>
              <w:left w:val="single" w:sz="6" w:space="0" w:color="000000"/>
              <w:bottom w:val="single" w:sz="4" w:space="0" w:color="000000"/>
              <w:right w:val="single" w:sz="6" w:space="0" w:color="000000"/>
            </w:tcBorders>
          </w:tcPr>
          <w:p w14:paraId="73F2BB2C" w14:textId="77777777" w:rsidR="00EA52D9" w:rsidRPr="00EA52D9" w:rsidRDefault="00EA52D9" w:rsidP="00EA52D9">
            <w:pPr>
              <w:spacing w:after="0" w:line="240" w:lineRule="auto"/>
              <w:ind w:left="2" w:right="102" w:firstLine="0"/>
              <w:rPr>
                <w:sz w:val="22"/>
              </w:rPr>
            </w:pPr>
            <w:r w:rsidRPr="00EA52D9">
              <w:rPr>
                <w:b/>
                <w:sz w:val="22"/>
              </w:rPr>
              <w:t xml:space="preserve">(EF69LP55RS-1) </w:t>
            </w:r>
            <w:r w:rsidRPr="00EA52D9">
              <w:rPr>
                <w:sz w:val="22"/>
              </w:rPr>
              <w:t>Reconhecer as variedades da língua falada, o conceito de norma-</w:t>
            </w:r>
          </w:p>
          <w:p w14:paraId="42037DBF" w14:textId="77777777" w:rsidR="00EA52D9" w:rsidRPr="00EA52D9" w:rsidRDefault="00EA52D9" w:rsidP="00EA52D9">
            <w:pPr>
              <w:tabs>
                <w:tab w:val="center" w:pos="376"/>
                <w:tab w:val="center" w:pos="1120"/>
                <w:tab w:val="center" w:pos="1557"/>
                <w:tab w:val="center" w:pos="2060"/>
              </w:tabs>
              <w:spacing w:after="0" w:line="240" w:lineRule="auto"/>
              <w:ind w:left="0" w:firstLine="0"/>
              <w:jc w:val="left"/>
              <w:rPr>
                <w:sz w:val="22"/>
              </w:rPr>
            </w:pPr>
            <w:r w:rsidRPr="00EA52D9">
              <w:rPr>
                <w:rFonts w:ascii="Calibri" w:eastAsia="Calibri" w:hAnsi="Calibri" w:cs="Calibri"/>
                <w:sz w:val="22"/>
              </w:rPr>
              <w:tab/>
            </w:r>
            <w:r w:rsidRPr="00EA52D9">
              <w:rPr>
                <w:sz w:val="22"/>
              </w:rPr>
              <w:t xml:space="preserve">padrão </w:t>
            </w:r>
            <w:r w:rsidRPr="00EA52D9">
              <w:rPr>
                <w:sz w:val="22"/>
              </w:rPr>
              <w:tab/>
              <w:t xml:space="preserve">e </w:t>
            </w:r>
            <w:r w:rsidRPr="00EA52D9">
              <w:rPr>
                <w:sz w:val="22"/>
              </w:rPr>
              <w:tab/>
              <w:t xml:space="preserve">o </w:t>
            </w:r>
            <w:r w:rsidRPr="00EA52D9">
              <w:rPr>
                <w:sz w:val="22"/>
              </w:rPr>
              <w:tab/>
              <w:t xml:space="preserve">de </w:t>
            </w:r>
          </w:p>
          <w:p w14:paraId="1AFBDE7B" w14:textId="77777777" w:rsidR="00EA52D9" w:rsidRPr="00EA52D9" w:rsidRDefault="00EA52D9" w:rsidP="00EA52D9">
            <w:pPr>
              <w:spacing w:after="0" w:line="240" w:lineRule="auto"/>
              <w:ind w:left="2" w:firstLine="0"/>
              <w:jc w:val="left"/>
              <w:rPr>
                <w:sz w:val="22"/>
              </w:rPr>
            </w:pPr>
            <w:r w:rsidRPr="00EA52D9">
              <w:rPr>
                <w:sz w:val="22"/>
              </w:rPr>
              <w:t xml:space="preserve">preconceito linguístico, </w:t>
            </w:r>
          </w:p>
          <w:p w14:paraId="4B92E335" w14:textId="77777777" w:rsidR="00EA52D9" w:rsidRPr="00EA52D9" w:rsidRDefault="00EA52D9" w:rsidP="00EA52D9">
            <w:pPr>
              <w:spacing w:after="0" w:line="240" w:lineRule="auto"/>
              <w:ind w:left="2" w:right="104" w:firstLine="0"/>
              <w:rPr>
                <w:sz w:val="22"/>
              </w:rPr>
            </w:pPr>
            <w:r w:rsidRPr="00EA52D9">
              <w:rPr>
                <w:sz w:val="22"/>
              </w:rPr>
              <w:t>adequando o uso de cada variedade de acordo com a situação em que está inserido.</w:t>
            </w:r>
          </w:p>
          <w:p w14:paraId="5D234FE1" w14:textId="77777777" w:rsidR="00EA52D9" w:rsidRPr="00EA52D9" w:rsidRDefault="00EA52D9" w:rsidP="00EA52D9">
            <w:pPr>
              <w:spacing w:after="0" w:line="240" w:lineRule="auto"/>
              <w:ind w:left="2" w:right="104" w:firstLine="0"/>
              <w:rPr>
                <w:sz w:val="22"/>
              </w:rPr>
            </w:pPr>
            <w:r w:rsidRPr="00EA52D9">
              <w:rPr>
                <w:b/>
                <w:sz w:val="22"/>
              </w:rPr>
              <w:t xml:space="preserve"> </w:t>
            </w:r>
          </w:p>
          <w:p w14:paraId="2EBC4C99" w14:textId="77777777" w:rsidR="00EA52D9" w:rsidRPr="00EA52D9" w:rsidRDefault="00EA52D9" w:rsidP="00EA52D9">
            <w:pPr>
              <w:spacing w:after="0" w:line="240" w:lineRule="auto"/>
              <w:ind w:left="2" w:right="103" w:firstLine="0"/>
              <w:rPr>
                <w:sz w:val="22"/>
              </w:rPr>
            </w:pPr>
            <w:r w:rsidRPr="00EA52D9">
              <w:rPr>
                <w:b/>
                <w:sz w:val="22"/>
              </w:rPr>
              <w:t xml:space="preserve">(EF69LP55RS-2) </w:t>
            </w:r>
            <w:r w:rsidRPr="00EA52D9">
              <w:rPr>
                <w:sz w:val="22"/>
              </w:rPr>
              <w:t>Fazer comparações entre as variedades linguísticas no RS e em outros Estados.</w:t>
            </w:r>
          </w:p>
          <w:p w14:paraId="08D3459A" w14:textId="77777777" w:rsidR="00EA52D9" w:rsidRPr="00EA52D9" w:rsidRDefault="00EA52D9" w:rsidP="00EA52D9">
            <w:pPr>
              <w:spacing w:after="0" w:line="240" w:lineRule="auto"/>
              <w:ind w:left="2" w:right="103" w:firstLine="0"/>
              <w:rPr>
                <w:sz w:val="22"/>
              </w:rPr>
            </w:pPr>
          </w:p>
          <w:p w14:paraId="2C21EB61" w14:textId="77777777" w:rsidR="00EA52D9" w:rsidRPr="00EA52D9" w:rsidRDefault="00EA52D9" w:rsidP="00EA52D9">
            <w:pPr>
              <w:spacing w:after="0" w:line="240" w:lineRule="auto"/>
              <w:ind w:left="2" w:right="103" w:firstLine="0"/>
              <w:rPr>
                <w:sz w:val="22"/>
              </w:rPr>
            </w:pPr>
            <w:r w:rsidRPr="00EA52D9">
              <w:rPr>
                <w:sz w:val="22"/>
              </w:rPr>
              <w:t xml:space="preserve">  </w:t>
            </w:r>
            <w:r w:rsidRPr="00EA52D9">
              <w:rPr>
                <w:b/>
                <w:sz w:val="22"/>
              </w:rPr>
              <w:t xml:space="preserve">(EF69LP55RS-3) </w:t>
            </w:r>
          </w:p>
          <w:p w14:paraId="2C4FB830" w14:textId="77777777" w:rsidR="00EA52D9" w:rsidRPr="00EA52D9" w:rsidRDefault="00EA52D9" w:rsidP="00EA52D9">
            <w:pPr>
              <w:spacing w:after="0" w:line="240" w:lineRule="auto"/>
              <w:ind w:left="2" w:right="104" w:firstLine="0"/>
              <w:rPr>
                <w:sz w:val="22"/>
              </w:rPr>
            </w:pPr>
            <w:r w:rsidRPr="00EA52D9">
              <w:rPr>
                <w:sz w:val="22"/>
              </w:rPr>
              <w:t xml:space="preserve">Reconhecer, em expressões orais, mitos, provérbios ou trovas gaúchas, as variedades linguísticas presentes no estado do RS.   </w:t>
            </w:r>
          </w:p>
        </w:tc>
        <w:tc>
          <w:tcPr>
            <w:tcW w:w="3997" w:type="dxa"/>
            <w:tcBorders>
              <w:top w:val="single" w:sz="2" w:space="0" w:color="FFFFFF"/>
              <w:left w:val="single" w:sz="6" w:space="0" w:color="000000"/>
              <w:bottom w:val="single" w:sz="4" w:space="0" w:color="000000"/>
              <w:right w:val="single" w:sz="6" w:space="0" w:color="000000"/>
            </w:tcBorders>
          </w:tcPr>
          <w:p w14:paraId="0959DC03" w14:textId="77777777" w:rsidR="00EA52D9" w:rsidRPr="00EA52D9" w:rsidRDefault="00EA52D9" w:rsidP="00EA52D9">
            <w:pPr>
              <w:spacing w:after="22" w:line="360" w:lineRule="auto"/>
              <w:ind w:left="2" w:right="102" w:firstLine="0"/>
              <w:rPr>
                <w:b/>
              </w:rPr>
            </w:pPr>
          </w:p>
        </w:tc>
      </w:tr>
    </w:tbl>
    <w:p w14:paraId="367E4B3A" w14:textId="77777777" w:rsidR="00EA52D9" w:rsidRPr="00EA52D9" w:rsidRDefault="00EA52D9" w:rsidP="00EA52D9">
      <w:pPr>
        <w:spacing w:after="0" w:line="259" w:lineRule="auto"/>
        <w:ind w:left="-1440" w:right="10466" w:firstLine="0"/>
        <w:jc w:val="left"/>
      </w:pPr>
    </w:p>
    <w:tbl>
      <w:tblPr>
        <w:tblStyle w:val="TableGrid51"/>
        <w:tblW w:w="15111" w:type="dxa"/>
        <w:tblInd w:w="-1085" w:type="dxa"/>
        <w:tblCellMar>
          <w:top w:w="55" w:type="dxa"/>
          <w:left w:w="108" w:type="dxa"/>
          <w:right w:w="39" w:type="dxa"/>
        </w:tblCellMar>
        <w:tblLook w:val="04A0" w:firstRow="1" w:lastRow="0" w:firstColumn="1" w:lastColumn="0" w:noHBand="0" w:noVBand="1"/>
      </w:tblPr>
      <w:tblGrid>
        <w:gridCol w:w="991"/>
        <w:gridCol w:w="1694"/>
        <w:gridCol w:w="1843"/>
        <w:gridCol w:w="1985"/>
        <w:gridCol w:w="2268"/>
        <w:gridCol w:w="2405"/>
        <w:gridCol w:w="3925"/>
      </w:tblGrid>
      <w:tr w:rsidR="00EA52D9" w:rsidRPr="00EA52D9" w14:paraId="18F094BD" w14:textId="77777777" w:rsidTr="00EA52D9">
        <w:trPr>
          <w:trHeight w:val="6799"/>
        </w:trPr>
        <w:tc>
          <w:tcPr>
            <w:tcW w:w="991" w:type="dxa"/>
            <w:tcBorders>
              <w:top w:val="single" w:sz="6" w:space="0" w:color="000000"/>
              <w:left w:val="single" w:sz="6" w:space="0" w:color="000000"/>
              <w:bottom w:val="single" w:sz="6" w:space="0" w:color="000000"/>
              <w:right w:val="single" w:sz="6" w:space="0" w:color="000000"/>
            </w:tcBorders>
          </w:tcPr>
          <w:p w14:paraId="2618C052" w14:textId="77777777" w:rsidR="00EA52D9" w:rsidRPr="00EA52D9" w:rsidRDefault="00EA52D9" w:rsidP="00EA52D9">
            <w:pPr>
              <w:spacing w:after="0" w:line="259" w:lineRule="auto"/>
              <w:ind w:left="2" w:firstLine="0"/>
              <w:jc w:val="left"/>
            </w:pPr>
            <w:r w:rsidRPr="00EA52D9">
              <w:rPr>
                <w:b/>
                <w:color w:val="C00000"/>
              </w:rPr>
              <w:t xml:space="preserve"> </w:t>
            </w:r>
          </w:p>
        </w:tc>
        <w:tc>
          <w:tcPr>
            <w:tcW w:w="1694" w:type="dxa"/>
            <w:tcBorders>
              <w:top w:val="single" w:sz="6" w:space="0" w:color="000000"/>
              <w:left w:val="single" w:sz="6" w:space="0" w:color="000000"/>
              <w:bottom w:val="single" w:sz="6" w:space="0" w:color="000000"/>
              <w:right w:val="single" w:sz="6" w:space="0" w:color="000000"/>
            </w:tcBorders>
          </w:tcPr>
          <w:p w14:paraId="1E96D1DF" w14:textId="77777777" w:rsidR="00EA52D9" w:rsidRPr="00EA52D9" w:rsidRDefault="00EA52D9" w:rsidP="00EA52D9">
            <w:pPr>
              <w:spacing w:after="0" w:line="259" w:lineRule="auto"/>
              <w:ind w:left="0" w:firstLine="0"/>
              <w:jc w:val="left"/>
            </w:pPr>
            <w:r w:rsidRPr="00EA52D9">
              <w:rPr>
                <w:b/>
                <w:color w:val="C00000"/>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1AFE27D0" w14:textId="77777777" w:rsidR="00EA52D9" w:rsidRPr="00EA52D9" w:rsidRDefault="00EA52D9" w:rsidP="00EA52D9">
            <w:pPr>
              <w:spacing w:after="2" w:line="359" w:lineRule="auto"/>
              <w:ind w:left="2" w:firstLine="0"/>
              <w:jc w:val="left"/>
            </w:pPr>
            <w:r w:rsidRPr="00EA52D9">
              <w:t>Análise linguística/sem</w:t>
            </w:r>
          </w:p>
          <w:p w14:paraId="234A1B33" w14:textId="77777777" w:rsidR="00EA52D9" w:rsidRPr="00EA52D9" w:rsidRDefault="00EA52D9" w:rsidP="00EA52D9">
            <w:pPr>
              <w:spacing w:after="0" w:line="259" w:lineRule="auto"/>
              <w:ind w:left="2" w:firstLine="0"/>
              <w:jc w:val="left"/>
            </w:pPr>
            <w:r w:rsidRPr="00EA52D9">
              <w:t xml:space="preserve">iótica </w:t>
            </w:r>
          </w:p>
        </w:tc>
        <w:tc>
          <w:tcPr>
            <w:tcW w:w="1985" w:type="dxa"/>
            <w:tcBorders>
              <w:top w:val="single" w:sz="6" w:space="0" w:color="000000"/>
              <w:left w:val="single" w:sz="6" w:space="0" w:color="000000"/>
              <w:bottom w:val="single" w:sz="6" w:space="0" w:color="000000"/>
              <w:right w:val="single" w:sz="6" w:space="0" w:color="000000"/>
            </w:tcBorders>
          </w:tcPr>
          <w:p w14:paraId="6D0235B0" w14:textId="77777777" w:rsidR="00EA52D9" w:rsidRPr="00EA52D9" w:rsidRDefault="00EA52D9" w:rsidP="00EA52D9">
            <w:pPr>
              <w:spacing w:after="0" w:line="259" w:lineRule="auto"/>
              <w:ind w:left="0" w:firstLine="0"/>
              <w:jc w:val="left"/>
            </w:pPr>
            <w:r w:rsidRPr="00EA52D9">
              <w:t xml:space="preserve">Variação linguística </w:t>
            </w:r>
          </w:p>
        </w:tc>
        <w:tc>
          <w:tcPr>
            <w:tcW w:w="2268" w:type="dxa"/>
            <w:tcBorders>
              <w:top w:val="single" w:sz="6" w:space="0" w:color="000000"/>
              <w:left w:val="single" w:sz="6" w:space="0" w:color="000000"/>
              <w:bottom w:val="single" w:sz="6" w:space="0" w:color="000000"/>
              <w:right w:val="single" w:sz="6" w:space="0" w:color="000000"/>
            </w:tcBorders>
          </w:tcPr>
          <w:p w14:paraId="08D289B1" w14:textId="77777777" w:rsidR="00EA52D9" w:rsidRPr="00EA52D9" w:rsidRDefault="00EA52D9" w:rsidP="00EA52D9">
            <w:pPr>
              <w:spacing w:after="0" w:line="259" w:lineRule="auto"/>
              <w:ind w:left="2" w:right="64" w:firstLine="0"/>
            </w:pPr>
            <w:r w:rsidRPr="00EA52D9">
              <w:rPr>
                <w:b/>
              </w:rPr>
              <w:t xml:space="preserve">(EF69LP56) </w:t>
            </w:r>
            <w:r w:rsidRPr="00EA52D9">
              <w:t xml:space="preserve">Fazer uso consciente e reflexivo de regras e normas da norma-padrão em situações de fala e escrita nas quais ela deve ser usada. </w:t>
            </w:r>
          </w:p>
        </w:tc>
        <w:tc>
          <w:tcPr>
            <w:tcW w:w="2405" w:type="dxa"/>
            <w:tcBorders>
              <w:top w:val="single" w:sz="2" w:space="0" w:color="FFFFFF"/>
              <w:left w:val="single" w:sz="6" w:space="0" w:color="000000"/>
              <w:bottom w:val="single" w:sz="6" w:space="0" w:color="000000"/>
              <w:right w:val="single" w:sz="6" w:space="0" w:color="000000"/>
            </w:tcBorders>
          </w:tcPr>
          <w:p w14:paraId="0FF8FC62" w14:textId="77777777" w:rsidR="00EA52D9" w:rsidRPr="00EA52D9" w:rsidRDefault="00EA52D9" w:rsidP="00EA52D9">
            <w:pPr>
              <w:spacing w:after="115" w:line="259" w:lineRule="auto"/>
              <w:ind w:left="2" w:firstLine="0"/>
              <w:jc w:val="left"/>
            </w:pPr>
            <w:r w:rsidRPr="00EA52D9">
              <w:rPr>
                <w:b/>
              </w:rPr>
              <w:t xml:space="preserve">(EF69LP56RS-1) </w:t>
            </w:r>
          </w:p>
          <w:p w14:paraId="5DF6EE1A" w14:textId="77777777" w:rsidR="00EA52D9" w:rsidRPr="00EA52D9" w:rsidRDefault="00EA52D9" w:rsidP="00EA52D9">
            <w:pPr>
              <w:spacing w:after="0" w:line="360" w:lineRule="auto"/>
              <w:ind w:left="2" w:right="64" w:firstLine="0"/>
            </w:pPr>
            <w:r w:rsidRPr="00EA52D9">
              <w:t>Fazer uso consciente e reflexivo de regras e normas da norma padrão em situações de fala e escrita, em contexto em que é requerida.</w:t>
            </w:r>
            <w:r w:rsidRPr="00EA52D9">
              <w:rPr>
                <w:b/>
              </w:rPr>
              <w:t xml:space="preserve"> </w:t>
            </w:r>
          </w:p>
          <w:p w14:paraId="6519459E" w14:textId="77777777" w:rsidR="00EA52D9" w:rsidRPr="00EA52D9" w:rsidRDefault="00EA52D9" w:rsidP="00EA52D9">
            <w:pPr>
              <w:spacing w:after="117" w:line="259" w:lineRule="auto"/>
              <w:ind w:left="2" w:firstLine="0"/>
              <w:jc w:val="left"/>
            </w:pPr>
            <w:r w:rsidRPr="00EA52D9">
              <w:rPr>
                <w:b/>
              </w:rPr>
              <w:t xml:space="preserve">(EF69LP56RS-2) </w:t>
            </w:r>
          </w:p>
          <w:p w14:paraId="1590A700" w14:textId="77777777" w:rsidR="00EA52D9" w:rsidRPr="00EA52D9" w:rsidRDefault="00EA52D9" w:rsidP="00EA52D9">
            <w:pPr>
              <w:spacing w:after="0" w:line="360" w:lineRule="auto"/>
              <w:ind w:left="2" w:right="64" w:firstLine="0"/>
            </w:pPr>
            <w:r w:rsidRPr="00EA52D9">
              <w:t xml:space="preserve">Compreender os valores socialmente atribuídos às </w:t>
            </w:r>
          </w:p>
          <w:p w14:paraId="6963745A" w14:textId="77777777" w:rsidR="00EA52D9" w:rsidRPr="00EA52D9" w:rsidRDefault="00EA52D9" w:rsidP="00EA52D9">
            <w:pPr>
              <w:spacing w:after="0" w:line="259" w:lineRule="auto"/>
              <w:ind w:left="2" w:firstLine="0"/>
              <w:jc w:val="left"/>
            </w:pPr>
            <w:r w:rsidRPr="00EA52D9">
              <w:t xml:space="preserve">diferentes variedades linguísticas. </w:t>
            </w:r>
          </w:p>
        </w:tc>
        <w:tc>
          <w:tcPr>
            <w:tcW w:w="3925" w:type="dxa"/>
            <w:tcBorders>
              <w:top w:val="single" w:sz="2" w:space="0" w:color="FFFFFF"/>
              <w:left w:val="single" w:sz="6" w:space="0" w:color="000000"/>
              <w:bottom w:val="single" w:sz="6" w:space="0" w:color="000000"/>
              <w:right w:val="single" w:sz="6" w:space="0" w:color="000000"/>
            </w:tcBorders>
          </w:tcPr>
          <w:p w14:paraId="27739A3B" w14:textId="77777777" w:rsidR="00EA52D9" w:rsidRPr="00EA52D9" w:rsidRDefault="00EA52D9" w:rsidP="00EA52D9">
            <w:pPr>
              <w:spacing w:after="115" w:line="259" w:lineRule="auto"/>
              <w:ind w:left="2" w:firstLine="0"/>
              <w:jc w:val="left"/>
              <w:rPr>
                <w:b/>
              </w:rPr>
            </w:pPr>
          </w:p>
        </w:tc>
      </w:tr>
    </w:tbl>
    <w:p w14:paraId="6086DF30" w14:textId="77777777" w:rsidR="00EA52D9" w:rsidRPr="00EA52D9" w:rsidRDefault="00EA52D9" w:rsidP="00EA52D9">
      <w:pPr>
        <w:spacing w:after="0" w:line="259" w:lineRule="auto"/>
        <w:ind w:left="-1440" w:right="10466" w:firstLine="0"/>
        <w:jc w:val="left"/>
      </w:pPr>
    </w:p>
    <w:p w14:paraId="1356634E" w14:textId="5E56089F" w:rsidR="00C005AB" w:rsidRPr="00C005AB" w:rsidRDefault="00C005AB" w:rsidP="00C005AB">
      <w:pPr>
        <w:ind w:left="0" w:firstLine="0"/>
      </w:pPr>
    </w:p>
    <w:sectPr w:rsidR="00C005AB" w:rsidRPr="00C005AB" w:rsidSect="00551A00">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CE9"/>
    <w:rsid w:val="000F6B43"/>
    <w:rsid w:val="0010033E"/>
    <w:rsid w:val="001165CE"/>
    <w:rsid w:val="001E6FE9"/>
    <w:rsid w:val="00242940"/>
    <w:rsid w:val="00302028"/>
    <w:rsid w:val="003A087C"/>
    <w:rsid w:val="003D7211"/>
    <w:rsid w:val="00414536"/>
    <w:rsid w:val="00472D35"/>
    <w:rsid w:val="004B6C9E"/>
    <w:rsid w:val="004F0D6D"/>
    <w:rsid w:val="00551A00"/>
    <w:rsid w:val="00560E1F"/>
    <w:rsid w:val="00592BCC"/>
    <w:rsid w:val="005D587B"/>
    <w:rsid w:val="00694429"/>
    <w:rsid w:val="00703CE9"/>
    <w:rsid w:val="007229AD"/>
    <w:rsid w:val="00765DF4"/>
    <w:rsid w:val="007B4BAA"/>
    <w:rsid w:val="00816E24"/>
    <w:rsid w:val="00862584"/>
    <w:rsid w:val="009674A7"/>
    <w:rsid w:val="009C32B3"/>
    <w:rsid w:val="009E2C95"/>
    <w:rsid w:val="00A66524"/>
    <w:rsid w:val="00A7334B"/>
    <w:rsid w:val="00B05CD6"/>
    <w:rsid w:val="00B25A87"/>
    <w:rsid w:val="00B56331"/>
    <w:rsid w:val="00B96E46"/>
    <w:rsid w:val="00BB0D19"/>
    <w:rsid w:val="00C005AB"/>
    <w:rsid w:val="00C72FED"/>
    <w:rsid w:val="00C775ED"/>
    <w:rsid w:val="00D26EE9"/>
    <w:rsid w:val="00D8377F"/>
    <w:rsid w:val="00DB2EDE"/>
    <w:rsid w:val="00E50700"/>
    <w:rsid w:val="00E82E32"/>
    <w:rsid w:val="00EA52D9"/>
    <w:rsid w:val="00ED4753"/>
    <w:rsid w:val="00F22D5C"/>
    <w:rsid w:val="00F504E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3C251"/>
  <w15:chartTrackingRefBased/>
  <w15:docId w15:val="{81BF0165-3351-4A3E-904D-D6D73F94E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5AB"/>
    <w:pPr>
      <w:spacing w:after="3" w:line="361" w:lineRule="auto"/>
      <w:ind w:left="3759" w:hanging="10"/>
      <w:jc w:val="both"/>
    </w:pPr>
    <w:rPr>
      <w:rFonts w:ascii="Arial" w:eastAsia="Arial" w:hAnsi="Arial" w:cs="Arial"/>
      <w:color w:val="000000"/>
      <w:sz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Grid">
    <w:name w:val="TableGrid"/>
    <w:rsid w:val="00D26EE9"/>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1">
    <w:name w:val="TableGrid1"/>
    <w:rsid w:val="007229AD"/>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2">
    <w:name w:val="TableGrid2"/>
    <w:rsid w:val="00C775ED"/>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3">
    <w:name w:val="TableGrid3"/>
    <w:rsid w:val="00765DF4"/>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4">
    <w:name w:val="TableGrid4"/>
    <w:rsid w:val="00765DF4"/>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5">
    <w:name w:val="TableGrid5"/>
    <w:rsid w:val="00414536"/>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6">
    <w:name w:val="TableGrid6"/>
    <w:rsid w:val="00414536"/>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7">
    <w:name w:val="TableGrid7"/>
    <w:rsid w:val="00E82E32"/>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8">
    <w:name w:val="TableGrid8"/>
    <w:rsid w:val="00B96E46"/>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9">
    <w:name w:val="TableGrid9"/>
    <w:rsid w:val="00B25A87"/>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10">
    <w:name w:val="TableGrid10"/>
    <w:rsid w:val="00B25A87"/>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11">
    <w:name w:val="TableGrid11"/>
    <w:rsid w:val="00B25A87"/>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12">
    <w:name w:val="TableGrid12"/>
    <w:rsid w:val="009C32B3"/>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13">
    <w:name w:val="TableGrid13"/>
    <w:rsid w:val="009C32B3"/>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14">
    <w:name w:val="TableGrid14"/>
    <w:rsid w:val="009C32B3"/>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15">
    <w:name w:val="TableGrid15"/>
    <w:rsid w:val="009C32B3"/>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16">
    <w:name w:val="TableGrid16"/>
    <w:rsid w:val="009C32B3"/>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17">
    <w:name w:val="TableGrid17"/>
    <w:rsid w:val="00F22D5C"/>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18">
    <w:name w:val="TableGrid18"/>
    <w:rsid w:val="00F22D5C"/>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19">
    <w:name w:val="TableGrid19"/>
    <w:rsid w:val="00F22D5C"/>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20">
    <w:name w:val="TableGrid20"/>
    <w:rsid w:val="00F504E0"/>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21">
    <w:name w:val="TableGrid21"/>
    <w:rsid w:val="00F504E0"/>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22">
    <w:name w:val="TableGrid22"/>
    <w:rsid w:val="00F504E0"/>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23">
    <w:name w:val="TableGrid23"/>
    <w:rsid w:val="00D8377F"/>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24">
    <w:name w:val="TableGrid24"/>
    <w:rsid w:val="00D8377F"/>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25">
    <w:name w:val="TableGrid25"/>
    <w:rsid w:val="004F0D6D"/>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26">
    <w:name w:val="TableGrid26"/>
    <w:rsid w:val="004F0D6D"/>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27">
    <w:name w:val="TableGrid27"/>
    <w:rsid w:val="004F0D6D"/>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28">
    <w:name w:val="TableGrid28"/>
    <w:rsid w:val="00C72FED"/>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29">
    <w:name w:val="TableGrid29"/>
    <w:rsid w:val="00C72FED"/>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30">
    <w:name w:val="TableGrid30"/>
    <w:rsid w:val="00C72FED"/>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31">
    <w:name w:val="TableGrid31"/>
    <w:rsid w:val="00C72FED"/>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32">
    <w:name w:val="TableGrid32"/>
    <w:rsid w:val="00C72FED"/>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33">
    <w:name w:val="TableGrid33"/>
    <w:rsid w:val="00302028"/>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34">
    <w:name w:val="TableGrid34"/>
    <w:rsid w:val="00302028"/>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35">
    <w:name w:val="TableGrid35"/>
    <w:rsid w:val="00302028"/>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36">
    <w:name w:val="TableGrid36"/>
    <w:rsid w:val="00302028"/>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37">
    <w:name w:val="TableGrid37"/>
    <w:rsid w:val="00302028"/>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38">
    <w:name w:val="TableGrid38"/>
    <w:rsid w:val="00302028"/>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39">
    <w:name w:val="TableGrid39"/>
    <w:rsid w:val="009E2C95"/>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40">
    <w:name w:val="TableGrid40"/>
    <w:rsid w:val="009E2C95"/>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41">
    <w:name w:val="TableGrid41"/>
    <w:rsid w:val="009E2C95"/>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42">
    <w:name w:val="TableGrid42"/>
    <w:rsid w:val="009E2C95"/>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43">
    <w:name w:val="TableGrid43"/>
    <w:rsid w:val="009E2C95"/>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44">
    <w:name w:val="TableGrid44"/>
    <w:rsid w:val="00EA52D9"/>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45">
    <w:name w:val="TableGrid45"/>
    <w:rsid w:val="00EA52D9"/>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46">
    <w:name w:val="TableGrid46"/>
    <w:rsid w:val="00EA52D9"/>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47">
    <w:name w:val="TableGrid47"/>
    <w:rsid w:val="00EA52D9"/>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48">
    <w:name w:val="TableGrid48"/>
    <w:rsid w:val="00EA52D9"/>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49">
    <w:name w:val="TableGrid49"/>
    <w:rsid w:val="00EA52D9"/>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50">
    <w:name w:val="TableGrid50"/>
    <w:rsid w:val="00EA52D9"/>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51">
    <w:name w:val="TableGrid51"/>
    <w:rsid w:val="00EA52D9"/>
    <w:pPr>
      <w:spacing w:after="0" w:line="240" w:lineRule="auto"/>
    </w:pPr>
    <w:rPr>
      <w:rFonts w:eastAsia="Times New Roman"/>
      <w:lang w:eastAsia="pt-B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480</Pages>
  <Words>87344</Words>
  <Characters>471659</Characters>
  <Application>Microsoft Office Word</Application>
  <DocSecurity>0</DocSecurity>
  <Lines>3930</Lines>
  <Paragraphs>1115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Valdeci Pezzini</dc:creator>
  <cp:keywords/>
  <dc:description/>
  <cp:lastModifiedBy>Liria</cp:lastModifiedBy>
  <cp:revision>2</cp:revision>
  <dcterms:created xsi:type="dcterms:W3CDTF">2019-04-05T17:20:00Z</dcterms:created>
  <dcterms:modified xsi:type="dcterms:W3CDTF">2019-04-05T17:20:00Z</dcterms:modified>
</cp:coreProperties>
</file>